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Default Extension="jpeg" ContentType="image/jpeg"/>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8"/>
        </w:rPr>
      </w:pPr>
    </w:p>
    <w:p>
      <w:pPr>
        <w:spacing w:line="1118" w:lineRule="exact" w:before="0"/>
        <w:ind w:left="1019" w:right="0" w:firstLine="0"/>
        <w:jc w:val="left"/>
        <w:rPr>
          <w:rFonts w:ascii="Tahoma"/>
          <w:sz w:val="105"/>
        </w:rPr>
      </w:pPr>
      <w:bookmarkStart w:name="_bookmark0" w:id="1"/>
      <w:bookmarkEnd w:id="1"/>
      <w:r>
        <w:rPr/>
      </w:r>
      <w:r>
        <w:rPr>
          <w:rFonts w:ascii="Tahoma"/>
          <w:w w:val="95"/>
          <w:sz w:val="105"/>
        </w:rPr>
        <w:t>Discrete</w:t>
      </w:r>
      <w:r>
        <w:rPr>
          <w:rFonts w:ascii="Tahoma"/>
          <w:spacing w:val="-113"/>
          <w:w w:val="95"/>
          <w:sz w:val="105"/>
        </w:rPr>
        <w:t> </w:t>
      </w:r>
      <w:r>
        <w:rPr>
          <w:rFonts w:ascii="Tahoma"/>
          <w:w w:val="95"/>
          <w:sz w:val="105"/>
        </w:rPr>
        <w:t>Structures</w:t>
      </w:r>
    </w:p>
    <w:p>
      <w:pPr>
        <w:pStyle w:val="BodyText"/>
        <w:rPr>
          <w:rFonts w:ascii="Tahoma"/>
          <w:sz w:val="20"/>
        </w:rPr>
      </w:pPr>
    </w:p>
    <w:p>
      <w:pPr>
        <w:pStyle w:val="BodyText"/>
        <w:rPr>
          <w:rFonts w:ascii="Tahoma"/>
          <w:sz w:val="20"/>
        </w:rPr>
      </w:pPr>
    </w:p>
    <w:p>
      <w:pPr>
        <w:pStyle w:val="BodyText"/>
        <w:spacing w:before="9"/>
        <w:rPr>
          <w:rFonts w:ascii="Tahoma"/>
          <w:sz w:val="13"/>
        </w:rPr>
      </w:pPr>
      <w:r>
        <w:rPr/>
        <w:drawing>
          <wp:anchor distT="0" distB="0" distL="0" distR="0" allowOverlap="1" layoutInCell="1" locked="0" behindDoc="0" simplePos="0" relativeHeight="0">
            <wp:simplePos x="0" y="0"/>
            <wp:positionH relativeFrom="page">
              <wp:posOffset>1276560</wp:posOffset>
            </wp:positionH>
            <wp:positionV relativeFrom="paragraph">
              <wp:posOffset>130443</wp:posOffset>
            </wp:positionV>
            <wp:extent cx="5451161" cy="4772025"/>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451161" cy="4772025"/>
                    </a:xfrm>
                    <a:prstGeom prst="rect">
                      <a:avLst/>
                    </a:prstGeom>
                  </pic:spPr>
                </pic:pic>
              </a:graphicData>
            </a:graphic>
          </wp:anchor>
        </w:drawing>
      </w:r>
    </w:p>
    <w:p>
      <w:pPr>
        <w:pStyle w:val="BodyText"/>
        <w:rPr>
          <w:rFonts w:ascii="Tahoma"/>
          <w:sz w:val="20"/>
        </w:rPr>
      </w:pPr>
    </w:p>
    <w:p>
      <w:pPr>
        <w:pStyle w:val="BodyText"/>
        <w:rPr>
          <w:rFonts w:ascii="Tahoma"/>
          <w:sz w:val="20"/>
        </w:rPr>
      </w:pPr>
    </w:p>
    <w:p>
      <w:pPr>
        <w:pStyle w:val="BodyText"/>
        <w:spacing w:before="9"/>
        <w:rPr>
          <w:rFonts w:ascii="Tahoma"/>
          <w:sz w:val="27"/>
        </w:rPr>
      </w:pPr>
    </w:p>
    <w:p>
      <w:pPr>
        <w:tabs>
          <w:tab w:pos="3113" w:val="left" w:leader="none"/>
        </w:tabs>
        <w:spacing w:before="3"/>
        <w:ind w:left="100" w:right="0" w:firstLine="0"/>
        <w:jc w:val="center"/>
        <w:rPr>
          <w:rFonts w:ascii="Tahoma"/>
          <w:sz w:val="41"/>
        </w:rPr>
      </w:pPr>
      <w:r>
        <w:rPr>
          <w:rFonts w:ascii="Tahoma"/>
          <w:sz w:val="41"/>
        </w:rPr>
        <w:t>Harriet</w:t>
      </w:r>
      <w:r>
        <w:rPr>
          <w:rFonts w:ascii="Tahoma"/>
          <w:spacing w:val="-53"/>
          <w:sz w:val="41"/>
        </w:rPr>
        <w:t> </w:t>
      </w:r>
      <w:r>
        <w:rPr>
          <w:rFonts w:ascii="Tahoma"/>
          <w:spacing w:val="-3"/>
          <w:sz w:val="41"/>
        </w:rPr>
        <w:t>Fell</w:t>
        <w:tab/>
      </w:r>
      <w:r>
        <w:rPr>
          <w:rFonts w:ascii="Tahoma"/>
          <w:sz w:val="41"/>
        </w:rPr>
        <w:t>Javed A.</w:t>
      </w:r>
      <w:r>
        <w:rPr>
          <w:rFonts w:ascii="Tahoma"/>
          <w:spacing w:val="-21"/>
          <w:sz w:val="41"/>
        </w:rPr>
        <w:t> </w:t>
      </w:r>
      <w:r>
        <w:rPr>
          <w:rFonts w:ascii="Tahoma"/>
          <w:sz w:val="41"/>
        </w:rPr>
        <w:t>Aslam</w:t>
      </w:r>
    </w:p>
    <w:p>
      <w:pPr>
        <w:pStyle w:val="BodyText"/>
        <w:spacing w:before="11"/>
        <w:rPr>
          <w:rFonts w:ascii="Tahoma"/>
          <w:sz w:val="36"/>
        </w:rPr>
      </w:pPr>
    </w:p>
    <w:p>
      <w:pPr>
        <w:pStyle w:val="Heading6"/>
        <w:tabs>
          <w:tab w:pos="3616" w:val="left" w:leader="none"/>
          <w:tab w:pos="5588" w:val="left" w:leader="none"/>
          <w:tab w:pos="7849" w:val="left" w:leader="none"/>
        </w:tabs>
        <w:ind w:left="480"/>
        <w:jc w:val="left"/>
      </w:pPr>
      <w:r>
        <w:rPr/>
        <w:t>Rajmohan</w:t>
      </w:r>
      <w:r>
        <w:rPr>
          <w:spacing w:val="-52"/>
        </w:rPr>
        <w:t> </w:t>
      </w:r>
      <w:r>
        <w:rPr/>
        <w:t>Rajaraman</w:t>
        <w:tab/>
        <w:t>Eric</w:t>
      </w:r>
      <w:r>
        <w:rPr>
          <w:spacing w:val="-3"/>
        </w:rPr>
        <w:t> </w:t>
      </w:r>
      <w:r>
        <w:rPr/>
        <w:t>Ropiak</w:t>
        <w:tab/>
        <w:t>Chris</w:t>
      </w:r>
      <w:r>
        <w:rPr>
          <w:spacing w:val="-24"/>
        </w:rPr>
        <w:t> </w:t>
      </w:r>
      <w:r>
        <w:rPr/>
        <w:t>Burrows</w:t>
        <w:tab/>
        <w:t>Ravi</w:t>
      </w:r>
      <w:r>
        <w:rPr>
          <w:spacing w:val="-38"/>
        </w:rPr>
        <w:t> </w:t>
      </w:r>
      <w:r>
        <w:rPr/>
        <w:t>Sundaram</w:t>
      </w:r>
    </w:p>
    <w:p>
      <w:pPr>
        <w:spacing w:after="0"/>
        <w:jc w:val="left"/>
        <w:sectPr>
          <w:type w:val="continuous"/>
          <w:pgSz w:w="12240" w:h="15840"/>
          <w:pgMar w:top="1500" w:bottom="280" w:left="1320" w:right="1180"/>
        </w:sectPr>
      </w:pPr>
    </w:p>
    <w:p>
      <w:pPr>
        <w:pStyle w:val="BodyText"/>
        <w:spacing w:before="6"/>
        <w:rPr>
          <w:rFonts w:ascii="Tahoma"/>
          <w:sz w:val="16"/>
        </w:rPr>
      </w:pPr>
    </w:p>
    <w:p>
      <w:pPr>
        <w:spacing w:after="0"/>
        <w:rPr>
          <w:rFonts w:ascii="Tahoma"/>
          <w:sz w:val="16"/>
        </w:rPr>
        <w:sectPr>
          <w:pgSz w:w="12240" w:h="15840"/>
          <w:pgMar w:top="1500" w:bottom="280" w:left="1320" w:right="1180"/>
        </w:sect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spacing w:before="151"/>
        <w:ind w:left="220" w:right="0" w:firstLine="0"/>
        <w:jc w:val="center"/>
        <w:rPr>
          <w:rFonts w:ascii="Tahoma"/>
          <w:sz w:val="49"/>
        </w:rPr>
      </w:pPr>
      <w:r>
        <w:rPr>
          <w:rFonts w:ascii="Tahoma"/>
          <w:sz w:val="49"/>
        </w:rPr>
        <w:t>Discrete Structures</w:t>
      </w:r>
    </w:p>
    <w:p>
      <w:pPr>
        <w:pStyle w:val="Heading6"/>
        <w:spacing w:before="280"/>
      </w:pPr>
      <w:r>
        <w:rPr/>
        <w:t>Version 2.1</w:t>
      </w: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rPr>
          <w:rFonts w:ascii="Tahoma"/>
          <w:sz w:val="28"/>
        </w:rPr>
      </w:pPr>
    </w:p>
    <w:p>
      <w:pPr>
        <w:pStyle w:val="BodyText"/>
        <w:spacing w:before="1"/>
        <w:rPr>
          <w:rFonts w:ascii="Tahoma"/>
          <w:sz w:val="28"/>
        </w:rPr>
      </w:pPr>
    </w:p>
    <w:p>
      <w:pPr>
        <w:tabs>
          <w:tab w:pos="2076" w:val="left" w:leader="none"/>
        </w:tabs>
        <w:spacing w:before="0"/>
        <w:ind w:left="219" w:right="0" w:firstLine="0"/>
        <w:jc w:val="center"/>
        <w:rPr>
          <w:rFonts w:ascii="Tahoma"/>
          <w:sz w:val="28"/>
        </w:rPr>
      </w:pPr>
      <w:r>
        <w:rPr>
          <w:rFonts w:ascii="Tahoma"/>
          <w:sz w:val="28"/>
        </w:rPr>
        <w:t>Harriet</w:t>
      </w:r>
      <w:r>
        <w:rPr>
          <w:rFonts w:ascii="Tahoma"/>
          <w:spacing w:val="-12"/>
          <w:sz w:val="28"/>
        </w:rPr>
        <w:t> </w:t>
      </w:r>
      <w:r>
        <w:rPr>
          <w:rFonts w:ascii="Tahoma"/>
          <w:sz w:val="28"/>
        </w:rPr>
        <w:t>Fell</w:t>
        <w:tab/>
        <w:t>Javed A.</w:t>
      </w:r>
      <w:r>
        <w:rPr>
          <w:rFonts w:ascii="Tahoma"/>
          <w:spacing w:val="8"/>
          <w:sz w:val="28"/>
        </w:rPr>
        <w:t> </w:t>
      </w:r>
      <w:r>
        <w:rPr>
          <w:rFonts w:ascii="Tahoma"/>
          <w:sz w:val="28"/>
        </w:rPr>
        <w:t>Aslam</w:t>
      </w:r>
    </w:p>
    <w:p>
      <w:pPr>
        <w:tabs>
          <w:tab w:pos="3655" w:val="left" w:leader="none"/>
          <w:tab w:pos="5407" w:val="left" w:leader="none"/>
          <w:tab w:pos="7450" w:val="left" w:leader="none"/>
        </w:tabs>
        <w:spacing w:line="319" w:lineRule="auto" w:before="111"/>
        <w:ind w:left="737" w:right="516" w:firstLine="0"/>
        <w:jc w:val="center"/>
        <w:rPr>
          <w:rFonts w:ascii="Tahoma"/>
          <w:sz w:val="28"/>
        </w:rPr>
      </w:pPr>
      <w:r>
        <w:rPr>
          <w:rFonts w:ascii="Tahoma"/>
          <w:sz w:val="28"/>
        </w:rPr>
        <w:t>Rajmohan</w:t>
      </w:r>
      <w:r>
        <w:rPr>
          <w:rFonts w:ascii="Tahoma"/>
          <w:spacing w:val="-52"/>
          <w:sz w:val="28"/>
        </w:rPr>
        <w:t> </w:t>
      </w:r>
      <w:r>
        <w:rPr>
          <w:rFonts w:ascii="Tahoma"/>
          <w:sz w:val="28"/>
        </w:rPr>
        <w:t>Rajaraman</w:t>
        <w:tab/>
        <w:t>Eric</w:t>
      </w:r>
      <w:r>
        <w:rPr>
          <w:rFonts w:ascii="Tahoma"/>
          <w:spacing w:val="-3"/>
          <w:sz w:val="28"/>
        </w:rPr>
        <w:t> </w:t>
      </w:r>
      <w:r>
        <w:rPr>
          <w:rFonts w:ascii="Tahoma"/>
          <w:sz w:val="28"/>
        </w:rPr>
        <w:t>Ropiak</w:t>
        <w:tab/>
        <w:t>Chris</w:t>
      </w:r>
      <w:r>
        <w:rPr>
          <w:rFonts w:ascii="Tahoma"/>
          <w:spacing w:val="-24"/>
          <w:sz w:val="28"/>
        </w:rPr>
        <w:t> </w:t>
      </w:r>
      <w:r>
        <w:rPr>
          <w:rFonts w:ascii="Tahoma"/>
          <w:sz w:val="28"/>
        </w:rPr>
        <w:t>Burrows</w:t>
        <w:tab/>
      </w:r>
      <w:r>
        <w:rPr>
          <w:rFonts w:ascii="Tahoma"/>
          <w:w w:val="95"/>
          <w:sz w:val="28"/>
        </w:rPr>
        <w:t>Ravi </w:t>
      </w:r>
      <w:r>
        <w:rPr>
          <w:rFonts w:ascii="Tahoma"/>
          <w:spacing w:val="-3"/>
          <w:w w:val="95"/>
          <w:sz w:val="28"/>
        </w:rPr>
        <w:t>Sundaram </w:t>
      </w:r>
      <w:r>
        <w:rPr>
          <w:rFonts w:ascii="Tahoma"/>
          <w:sz w:val="28"/>
        </w:rPr>
        <w:t>College of Computer and Information</w:t>
      </w:r>
      <w:r>
        <w:rPr>
          <w:rFonts w:ascii="Tahoma"/>
          <w:spacing w:val="-51"/>
          <w:sz w:val="28"/>
        </w:rPr>
        <w:t> </w:t>
      </w:r>
      <w:r>
        <w:rPr>
          <w:rFonts w:ascii="Tahoma"/>
          <w:sz w:val="28"/>
        </w:rPr>
        <w:t>Science</w:t>
      </w:r>
    </w:p>
    <w:p>
      <w:pPr>
        <w:spacing w:line="319" w:lineRule="auto" w:before="0"/>
        <w:ind w:left="3584" w:right="3361" w:firstLine="0"/>
        <w:jc w:val="center"/>
        <w:rPr>
          <w:rFonts w:ascii="Tahoma"/>
          <w:sz w:val="28"/>
        </w:rPr>
      </w:pPr>
      <w:r>
        <w:rPr>
          <w:rFonts w:ascii="Tahoma"/>
          <w:w w:val="95"/>
          <w:sz w:val="28"/>
        </w:rPr>
        <w:t>Northeastern University Boston, Massachusetts</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74"/>
        <w:ind w:left="218"/>
        <w:jc w:val="center"/>
      </w:pPr>
      <w:r>
        <w:rPr>
          <w:rFonts w:ascii="MS UI Gothic"/>
          <w:spacing w:val="-158"/>
          <w:w w:val="140"/>
        </w:rPr>
        <w:t>Q</w:t>
      </w:r>
      <w:r>
        <w:rPr>
          <w:w w:val="96"/>
          <w:position w:val="1"/>
        </w:rPr>
        <w:t>c</w:t>
      </w:r>
      <w:r>
        <w:rPr>
          <w:position w:val="1"/>
        </w:rPr>
        <w:t>  </w:t>
      </w:r>
      <w:r>
        <w:rPr>
          <w:spacing w:val="-26"/>
          <w:position w:val="1"/>
        </w:rPr>
        <w:t> </w:t>
      </w:r>
      <w:r>
        <w:rPr>
          <w:w w:val="100"/>
        </w:rPr>
        <w:t>Co</w:t>
      </w:r>
      <w:r>
        <w:rPr>
          <w:spacing w:val="-7"/>
          <w:w w:val="100"/>
        </w:rPr>
        <w:t>p</w:t>
      </w:r>
      <w:r>
        <w:rPr>
          <w:w w:val="97"/>
        </w:rPr>
        <w:t>yrig</w:t>
      </w:r>
      <w:r>
        <w:rPr>
          <w:spacing w:val="-6"/>
          <w:w w:val="97"/>
        </w:rPr>
        <w:t>h</w:t>
      </w:r>
      <w:r>
        <w:rPr>
          <w:w w:val="111"/>
        </w:rPr>
        <w:t>t</w:t>
      </w:r>
      <w:r>
        <w:rPr>
          <w:spacing w:val="20"/>
        </w:rPr>
        <w:t> </w:t>
      </w:r>
      <w:r>
        <w:rPr>
          <w:w w:val="84"/>
        </w:rPr>
        <w:t>2009</w:t>
      </w:r>
      <w:r>
        <w:rPr>
          <w:spacing w:val="19"/>
        </w:rPr>
        <w:t> </w:t>
      </w:r>
      <w:r>
        <w:rPr>
          <w:spacing w:val="-6"/>
          <w:w w:val="98"/>
        </w:rPr>
        <w:t>b</w:t>
      </w:r>
      <w:r>
        <w:rPr>
          <w:w w:val="106"/>
        </w:rPr>
        <w:t>y</w:t>
      </w:r>
      <w:r>
        <w:rPr>
          <w:spacing w:val="19"/>
        </w:rPr>
        <w:t> </w:t>
      </w:r>
      <w:r>
        <w:rPr>
          <w:w w:val="95"/>
        </w:rPr>
        <w:t>Harriet</w:t>
      </w:r>
      <w:r>
        <w:rPr>
          <w:spacing w:val="19"/>
        </w:rPr>
        <w:t> </w:t>
      </w:r>
      <w:r>
        <w:rPr>
          <w:spacing w:val="-19"/>
          <w:w w:val="107"/>
        </w:rPr>
        <w:t>F</w:t>
      </w:r>
      <w:r>
        <w:rPr>
          <w:w w:val="93"/>
        </w:rPr>
        <w:t>ell</w:t>
      </w:r>
      <w:r>
        <w:rPr>
          <w:spacing w:val="19"/>
        </w:rPr>
        <w:t> </w:t>
      </w:r>
      <w:r>
        <w:rPr>
          <w:w w:val="95"/>
        </w:rPr>
        <w:t>and</w:t>
      </w:r>
      <w:r>
        <w:rPr>
          <w:spacing w:val="19"/>
        </w:rPr>
        <w:t> </w:t>
      </w:r>
      <w:r>
        <w:rPr>
          <w:w w:val="98"/>
        </w:rPr>
        <w:t>J</w:t>
      </w:r>
      <w:r>
        <w:rPr>
          <w:spacing w:val="-6"/>
          <w:w w:val="98"/>
        </w:rPr>
        <w:t>a</w:t>
      </w:r>
      <w:r>
        <w:rPr>
          <w:spacing w:val="-6"/>
          <w:w w:val="105"/>
        </w:rPr>
        <w:t>v</w:t>
      </w:r>
      <w:r>
        <w:rPr>
          <w:w w:val="93"/>
        </w:rPr>
        <w:t>ed</w:t>
      </w:r>
      <w:r>
        <w:rPr>
          <w:spacing w:val="19"/>
        </w:rPr>
        <w:t> </w:t>
      </w:r>
      <w:r>
        <w:rPr>
          <w:w w:val="108"/>
        </w:rPr>
        <w:t>A.</w:t>
      </w:r>
      <w:r>
        <w:rPr>
          <w:spacing w:val="19"/>
        </w:rPr>
        <w:t> </w:t>
      </w:r>
      <w:r>
        <w:rPr>
          <w:w w:val="98"/>
        </w:rPr>
        <w:t>Aslam.</w:t>
      </w:r>
      <w:r>
        <w:rPr/>
        <w:t> </w:t>
      </w:r>
      <w:r>
        <w:rPr>
          <w:spacing w:val="-10"/>
        </w:rPr>
        <w:t> </w:t>
      </w:r>
      <w:r>
        <w:rPr>
          <w:w w:val="104"/>
        </w:rPr>
        <w:t>All</w:t>
      </w:r>
      <w:r>
        <w:rPr>
          <w:spacing w:val="19"/>
        </w:rPr>
        <w:t> </w:t>
      </w:r>
      <w:r>
        <w:rPr>
          <w:w w:val="95"/>
        </w:rPr>
        <w:t>rig</w:t>
      </w:r>
      <w:r>
        <w:rPr>
          <w:spacing w:val="-6"/>
          <w:w w:val="95"/>
        </w:rPr>
        <w:t>h</w:t>
      </w:r>
      <w:r>
        <w:rPr>
          <w:w w:val="99"/>
        </w:rPr>
        <w:t>ts</w:t>
      </w:r>
      <w:r>
        <w:rPr>
          <w:spacing w:val="19"/>
        </w:rPr>
        <w:t> </w:t>
      </w:r>
      <w:r>
        <w:rPr>
          <w:w w:val="94"/>
        </w:rPr>
        <w:t>reser</w:t>
      </w:r>
      <w:r>
        <w:rPr>
          <w:spacing w:val="-6"/>
          <w:w w:val="94"/>
        </w:rPr>
        <w:t>v</w:t>
      </w:r>
      <w:r>
        <w:rPr>
          <w:w w:val="95"/>
        </w:rPr>
        <w:t>ed.</w:t>
      </w:r>
    </w:p>
    <w:p>
      <w:pPr>
        <w:spacing w:after="0"/>
        <w:jc w:val="center"/>
        <w:sectPr>
          <w:pgSz w:w="12240" w:h="15840"/>
          <w:pgMar w:top="150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7"/>
        </w:rPr>
      </w:pPr>
    </w:p>
    <w:p>
      <w:pPr>
        <w:pStyle w:val="BodyText"/>
        <w:spacing w:line="324" w:lineRule="auto" w:before="58"/>
        <w:ind w:left="120" w:right="617"/>
        <w:jc w:val="both"/>
      </w:pPr>
      <w:r>
        <w:rPr/>
        <w:t>On the </w:t>
      </w:r>
      <w:r>
        <w:rPr>
          <w:spacing w:val="-3"/>
        </w:rPr>
        <w:t>cover: </w:t>
      </w:r>
      <w:r>
        <w:rPr>
          <w:rFonts w:ascii="Times New Roman" w:hAnsi="Times New Roman"/>
          <w:i/>
        </w:rPr>
        <w:t>Pascal’s triangle</w:t>
      </w:r>
      <w:r>
        <w:rPr/>
        <w:t>, mod 2. The figure represents 256 rows of Pascal’s triangle: each</w:t>
      </w:r>
      <w:r>
        <w:rPr>
          <w:spacing w:val="-8"/>
        </w:rPr>
        <w:t> </w:t>
      </w:r>
      <w:r>
        <w:rPr/>
        <w:t>odd</w:t>
      </w:r>
      <w:r>
        <w:rPr>
          <w:spacing w:val="-7"/>
        </w:rPr>
        <w:t> </w:t>
      </w:r>
      <w:r>
        <w:rPr/>
        <w:t>entry</w:t>
      </w:r>
      <w:r>
        <w:rPr>
          <w:spacing w:val="-6"/>
        </w:rPr>
        <w:t> </w:t>
      </w:r>
      <w:r>
        <w:rPr/>
        <w:t>is</w:t>
      </w:r>
      <w:r>
        <w:rPr>
          <w:spacing w:val="-7"/>
        </w:rPr>
        <w:t> </w:t>
      </w:r>
      <w:r>
        <w:rPr/>
        <w:t>denoted</w:t>
      </w:r>
      <w:r>
        <w:rPr>
          <w:spacing w:val="-7"/>
        </w:rPr>
        <w:t> </w:t>
      </w:r>
      <w:r>
        <w:rPr>
          <w:spacing w:val="-3"/>
        </w:rPr>
        <w:t>by</w:t>
      </w:r>
      <w:r>
        <w:rPr>
          <w:spacing w:val="-7"/>
        </w:rPr>
        <w:t> </w:t>
      </w:r>
      <w:r>
        <w:rPr/>
        <w:t>a</w:t>
      </w:r>
      <w:r>
        <w:rPr>
          <w:spacing w:val="-8"/>
        </w:rPr>
        <w:t> </w:t>
      </w:r>
      <w:r>
        <w:rPr/>
        <w:t>dot,</w:t>
      </w:r>
      <w:r>
        <w:rPr>
          <w:spacing w:val="-5"/>
        </w:rPr>
        <w:t> </w:t>
      </w:r>
      <w:r>
        <w:rPr/>
        <w:t>and</w:t>
      </w:r>
      <w:r>
        <w:rPr>
          <w:spacing w:val="-8"/>
        </w:rPr>
        <w:t> </w:t>
      </w:r>
      <w:r>
        <w:rPr/>
        <w:t>each</w:t>
      </w:r>
      <w:r>
        <w:rPr>
          <w:spacing w:val="-7"/>
        </w:rPr>
        <w:t> </w:t>
      </w:r>
      <w:r>
        <w:rPr/>
        <w:t>even</w:t>
      </w:r>
      <w:r>
        <w:rPr>
          <w:spacing w:val="-7"/>
        </w:rPr>
        <w:t> </w:t>
      </w:r>
      <w:r>
        <w:rPr/>
        <w:t>entry</w:t>
      </w:r>
      <w:r>
        <w:rPr>
          <w:spacing w:val="-7"/>
        </w:rPr>
        <w:t> </w:t>
      </w:r>
      <w:r>
        <w:rPr/>
        <w:t>is</w:t>
      </w:r>
      <w:r>
        <w:rPr>
          <w:spacing w:val="-6"/>
        </w:rPr>
        <w:t> </w:t>
      </w:r>
      <w:r>
        <w:rPr/>
        <w:t>left</w:t>
      </w:r>
      <w:r>
        <w:rPr>
          <w:spacing w:val="-7"/>
        </w:rPr>
        <w:t> </w:t>
      </w:r>
      <w:r>
        <w:rPr/>
        <w:t>blank.</w:t>
      </w:r>
      <w:r>
        <w:rPr>
          <w:spacing w:val="13"/>
        </w:rPr>
        <w:t> </w:t>
      </w:r>
      <w:r>
        <w:rPr/>
        <w:t>The</w:t>
      </w:r>
      <w:r>
        <w:rPr>
          <w:spacing w:val="-7"/>
        </w:rPr>
        <w:t> </w:t>
      </w:r>
      <w:r>
        <w:rPr/>
        <w:t>resulting</w:t>
      </w:r>
      <w:r>
        <w:rPr>
          <w:spacing w:val="-8"/>
        </w:rPr>
        <w:t> </w:t>
      </w:r>
      <w:r>
        <w:rPr/>
        <w:t>self-similar pattern of dots is closely related to the</w:t>
      </w:r>
      <w:r>
        <w:rPr>
          <w:spacing w:val="29"/>
        </w:rPr>
        <w:t> </w:t>
      </w:r>
      <w:r>
        <w:rPr>
          <w:rFonts w:ascii="Times New Roman" w:hAnsi="Times New Roman"/>
          <w:i/>
        </w:rPr>
        <w:t>Sierpinski triangle fractal</w:t>
      </w:r>
      <w:r>
        <w:rPr/>
        <w:t>.</w:t>
      </w:r>
    </w:p>
    <w:p>
      <w:pPr>
        <w:spacing w:after="0" w:line="324" w:lineRule="auto"/>
        <w:jc w:val="both"/>
        <w:sectPr>
          <w:pgSz w:w="12240" w:h="15840"/>
          <w:pgMar w:top="150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after="1"/>
        <w:rPr>
          <w:sz w:val="29"/>
        </w:rPr>
      </w:pPr>
    </w:p>
    <w:p>
      <w:pPr>
        <w:pStyle w:val="BodyText"/>
        <w:spacing w:line="30" w:lineRule="exact"/>
        <w:ind w:left="3165"/>
        <w:rPr>
          <w:sz w:val="3"/>
        </w:rPr>
      </w:pPr>
      <w:r>
        <w:rPr>
          <w:position w:val="0"/>
          <w:sz w:val="3"/>
        </w:rPr>
        <w:pict>
          <v:group style="width:315pt;height:1.5pt;mso-position-horizontal-relative:char;mso-position-vertical-relative:line" coordorigin="0,0" coordsize="6300,30">
            <v:line style="position:absolute" from="0,15" to="6300,15" stroked="true" strokeweight="1.494pt" strokecolor="#000000">
              <v:stroke dashstyle="solid"/>
            </v:line>
          </v:group>
        </w:pict>
      </w:r>
      <w:r>
        <w:rPr>
          <w:position w:val="0"/>
          <w:sz w:val="3"/>
        </w:rPr>
      </w:r>
    </w:p>
    <w:p>
      <w:pPr>
        <w:pStyle w:val="Heading3"/>
        <w:spacing w:before="66"/>
        <w:ind w:left="6471"/>
      </w:pPr>
      <w:r>
        <w:rPr>
          <w:spacing w:val="-7"/>
        </w:rPr>
        <w:t>Table </w:t>
      </w:r>
      <w:r>
        <w:rPr/>
        <w:t>of</w:t>
      </w:r>
      <w:r>
        <w:rPr>
          <w:spacing w:val="14"/>
        </w:rPr>
        <w:t> </w:t>
      </w:r>
      <w:r>
        <w:rPr>
          <w:spacing w:val="-3"/>
        </w:rPr>
        <w:t>Contents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2"/>
        </w:rPr>
      </w:pPr>
    </w:p>
    <w:p>
      <w:pPr>
        <w:spacing w:after="0"/>
        <w:rPr>
          <w:sz w:val="32"/>
        </w:rPr>
        <w:sectPr>
          <w:pgSz w:w="12240" w:h="15840"/>
          <w:pgMar w:top="1500" w:bottom="795" w:left="1320" w:right="1180"/>
        </w:sectPr>
      </w:pPr>
    </w:p>
    <w:sdt>
      <w:sdtPr>
        <w:docPartObj>
          <w:docPartGallery w:val="Table of Contents"/>
          <w:docPartUnique/>
        </w:docPartObj>
      </w:sdtPr>
      <w:sdtEndPr/>
      <w:sdtContent>
        <w:p>
          <w:pPr>
            <w:pStyle w:val="TOC3"/>
            <w:tabs>
              <w:tab w:pos="591" w:val="left" w:leader="none"/>
              <w:tab w:pos="9223" w:val="right" w:leader="none"/>
            </w:tabs>
          </w:pPr>
          <w:hyperlink w:history="true" w:anchor="_bookmark1">
            <w:r>
              <w:rPr/>
              <w:t>I</w:t>
              <w:tab/>
              <w:t>Computers and Computing:  Numbers, Circuits,</w:t>
            </w:r>
            <w:r>
              <w:rPr>
                <w:spacing w:val="26"/>
              </w:rPr>
              <w:t> </w:t>
            </w:r>
            <w:r>
              <w:rPr/>
              <w:t>and</w:t>
            </w:r>
            <w:r>
              <w:rPr>
                <w:spacing w:val="13"/>
              </w:rPr>
              <w:t> </w:t>
            </w:r>
            <w:r>
              <w:rPr/>
              <w:t>Logic</w:t>
            </w:r>
          </w:hyperlink>
          <w:r>
            <w:rPr/>
            <w:tab/>
            <w:t>1</w:t>
          </w:r>
        </w:p>
        <w:p>
          <w:pPr>
            <w:pStyle w:val="TOC7"/>
            <w:numPr>
              <w:ilvl w:val="0"/>
              <w:numId w:val="1"/>
            </w:numPr>
            <w:tabs>
              <w:tab w:pos="807" w:val="left" w:leader="none"/>
              <w:tab w:pos="808" w:val="left" w:leader="none"/>
              <w:tab w:pos="9479" w:val="right" w:leader="none"/>
            </w:tabs>
            <w:spacing w:line="240" w:lineRule="auto" w:before="302" w:after="0"/>
            <w:ind w:left="807" w:right="0" w:hanging="328"/>
            <w:jc w:val="left"/>
          </w:pPr>
          <w:hyperlink w:history="true" w:anchor="_bookmark2">
            <w:r>
              <w:rPr/>
              <w:t>Number</w:t>
            </w:r>
            <w:r>
              <w:rPr>
                <w:spacing w:val="24"/>
              </w:rPr>
              <w:t> </w:t>
            </w:r>
            <w:r>
              <w:rPr/>
              <w:t>Representations</w:t>
            </w:r>
          </w:hyperlink>
          <w:r>
            <w:rPr/>
            <w:tab/>
            <w:t>3</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5">
            <w:r>
              <w:rPr/>
              <w:t>Binary</w:t>
            </w:r>
            <w:r>
              <w:rPr>
                <w:spacing w:val="18"/>
              </w:rPr>
              <w:t> </w:t>
            </w:r>
            <w:r>
              <w:rPr/>
              <w:t>Representation</w:t>
            </w:r>
          </w:hyperlink>
          <w:r>
            <w:rPr/>
            <w:tab/>
            <w:t>4</w:t>
          </w:r>
        </w:p>
        <w:p>
          <w:pPr>
            <w:numPr>
              <w:ilvl w:val="2"/>
              <w:numId w:val="1"/>
            </w:numPr>
            <w:tabs>
              <w:tab w:pos="2006" w:val="left" w:leader="none"/>
              <w:tab w:pos="2007" w:val="left" w:leader="none"/>
              <w:tab w:pos="9477" w:val="right" w:leader="dot"/>
            </w:tabs>
            <w:spacing w:before="89"/>
            <w:ind w:left="2006" w:right="0" w:hanging="698"/>
            <w:jc w:val="left"/>
            <w:rPr>
              <w:sz w:val="22"/>
            </w:rPr>
          </w:pPr>
          <w:hyperlink w:history="true" w:anchor="_bookmark7">
            <w:r>
              <w:rPr>
                <w:sz w:val="22"/>
              </w:rPr>
              <w:t>Simple</w:t>
            </w:r>
            <w:r>
              <w:rPr>
                <w:spacing w:val="18"/>
                <w:sz w:val="22"/>
              </w:rPr>
              <w:t> </w:t>
            </w:r>
            <w:r>
              <w:rPr>
                <w:sz w:val="22"/>
              </w:rPr>
              <w:t>Binary</w:t>
            </w:r>
            <w:r>
              <w:rPr>
                <w:spacing w:val="18"/>
                <w:sz w:val="22"/>
              </w:rPr>
              <w:t> </w:t>
            </w:r>
            <w:r>
              <w:rPr>
                <w:sz w:val="22"/>
              </w:rPr>
              <w:t>Arithmetic</w:t>
            </w:r>
          </w:hyperlink>
          <w:r>
            <w:rPr>
              <w:sz w:val="22"/>
            </w:rPr>
            <w:tab/>
            <w:t>5</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9">
            <w:r>
              <w:rPr/>
              <w:t>Bytes</w:t>
            </w:r>
          </w:hyperlink>
          <w:r>
            <w:rPr/>
            <w:tab/>
            <w:t>8</w:t>
          </w:r>
        </w:p>
        <w:p>
          <w:pPr>
            <w:pStyle w:val="TOC8"/>
            <w:numPr>
              <w:ilvl w:val="1"/>
              <w:numId w:val="1"/>
            </w:numPr>
            <w:tabs>
              <w:tab w:pos="1308" w:val="left" w:leader="none"/>
              <w:tab w:pos="1309" w:val="left" w:leader="none"/>
              <w:tab w:pos="9478" w:val="right" w:leader="dot"/>
            </w:tabs>
            <w:spacing w:line="240" w:lineRule="auto" w:before="88" w:after="0"/>
            <w:ind w:left="1308" w:right="0" w:hanging="502"/>
            <w:jc w:val="left"/>
          </w:pPr>
          <w:hyperlink w:history="true" w:anchor="_bookmark11">
            <w:r>
              <w:rPr/>
              <w:t>Hexadecimal</w:t>
            </w:r>
            <w:r>
              <w:rPr>
                <w:spacing w:val="17"/>
              </w:rPr>
              <w:t> </w:t>
            </w:r>
            <w:r>
              <w:rPr/>
              <w:t>Representation</w:t>
            </w:r>
          </w:hyperlink>
          <w:r>
            <w:rPr/>
            <w:tab/>
            <w:t>9</w:t>
          </w:r>
        </w:p>
        <w:p>
          <w:pPr>
            <w:pStyle w:val="TOC8"/>
            <w:numPr>
              <w:ilvl w:val="1"/>
              <w:numId w:val="1"/>
            </w:numPr>
            <w:tabs>
              <w:tab w:pos="1308" w:val="left" w:leader="none"/>
              <w:tab w:pos="1309" w:val="left" w:leader="none"/>
              <w:tab w:pos="9480" w:val="right" w:leader="dot"/>
            </w:tabs>
            <w:spacing w:line="240" w:lineRule="auto" w:before="89" w:after="0"/>
            <w:ind w:left="1308" w:right="0" w:hanging="502"/>
            <w:jc w:val="left"/>
          </w:pPr>
          <w:hyperlink w:history="true" w:anchor="_bookmark13">
            <w:r>
              <w:rPr/>
              <w:t>Octal</w:t>
            </w:r>
            <w:r>
              <w:rPr>
                <w:spacing w:val="18"/>
              </w:rPr>
              <w:t> </w:t>
            </w:r>
            <w:r>
              <w:rPr/>
              <w:t>Representation</w:t>
            </w:r>
          </w:hyperlink>
          <w:r>
            <w:rPr/>
            <w:tab/>
            <w:t>10</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4">
            <w:r>
              <w:rPr/>
              <w:t>Converting Between Decimal</w:t>
            </w:r>
            <w:r>
              <w:rPr>
                <w:spacing w:val="52"/>
              </w:rPr>
              <w:t> </w:t>
            </w:r>
            <w:r>
              <w:rPr/>
              <w:t>and</w:t>
            </w:r>
            <w:r>
              <w:rPr>
                <w:spacing w:val="18"/>
              </w:rPr>
              <w:t> </w:t>
            </w:r>
            <w:r>
              <w:rPr/>
              <w:t>Binary</w:t>
            </w:r>
          </w:hyperlink>
          <w:r>
            <w:rPr/>
            <w:tab/>
            <w:t>11</w:t>
          </w:r>
        </w:p>
        <w:p>
          <w:pPr>
            <w:pStyle w:val="TOC8"/>
            <w:numPr>
              <w:ilvl w:val="1"/>
              <w:numId w:val="1"/>
            </w:numPr>
            <w:tabs>
              <w:tab w:pos="1308" w:val="left" w:leader="none"/>
              <w:tab w:pos="1309" w:val="left" w:leader="none"/>
              <w:tab w:pos="9477" w:val="right" w:leader="dot"/>
            </w:tabs>
            <w:spacing w:line="240" w:lineRule="auto" w:before="89" w:after="0"/>
            <w:ind w:left="1308" w:right="0" w:hanging="502"/>
            <w:jc w:val="left"/>
          </w:pPr>
          <w:hyperlink w:history="true" w:anchor="_bookmark16">
            <w:r>
              <w:rPr/>
              <w:t>Representing Negative Numbers: </w:t>
            </w:r>
            <w:r>
              <w:rPr>
                <w:spacing w:val="15"/>
              </w:rPr>
              <w:t> </w:t>
            </w:r>
            <w:r>
              <w:rPr/>
              <w:t>Two’s</w:t>
            </w:r>
            <w:r>
              <w:rPr>
                <w:spacing w:val="15"/>
              </w:rPr>
              <w:t> </w:t>
            </w:r>
            <w:r>
              <w:rPr/>
              <w:t>Complement</w:t>
            </w:r>
          </w:hyperlink>
          <w:r>
            <w:rPr/>
            <w:tab/>
            <w:t>12</w:t>
          </w:r>
        </w:p>
        <w:p>
          <w:pPr>
            <w:pStyle w:val="TOC8"/>
            <w:tabs>
              <w:tab w:pos="9480" w:val="right" w:leader="dot"/>
            </w:tabs>
            <w:spacing w:before="88"/>
            <w:ind w:left="807" w:firstLine="0"/>
          </w:pPr>
          <w:hyperlink w:history="true" w:anchor="_bookmark16">
            <w:r>
              <w:rPr/>
              <w:t>Exercises</w:t>
            </w:r>
          </w:hyperlink>
          <w:r>
            <w:rPr/>
            <w:tab/>
            <w:t>15</w:t>
          </w:r>
        </w:p>
        <w:p>
          <w:pPr>
            <w:pStyle w:val="TOC7"/>
            <w:numPr>
              <w:ilvl w:val="0"/>
              <w:numId w:val="1"/>
            </w:numPr>
            <w:tabs>
              <w:tab w:pos="807" w:val="left" w:leader="none"/>
              <w:tab w:pos="808" w:val="left" w:leader="none"/>
              <w:tab w:pos="9479" w:val="right" w:leader="none"/>
            </w:tabs>
            <w:spacing w:line="240" w:lineRule="auto" w:before="307" w:after="0"/>
            <w:ind w:left="807" w:right="0" w:hanging="328"/>
            <w:jc w:val="left"/>
          </w:pPr>
          <w:hyperlink w:history="true" w:anchor="_bookmark27">
            <w:r>
              <w:rPr/>
              <w:t>Circuits</w:t>
            </w:r>
          </w:hyperlink>
          <w:r>
            <w:rPr/>
            <w:tab/>
            <w:t>19</w:t>
          </w:r>
        </w:p>
        <w:p>
          <w:pPr>
            <w:pStyle w:val="TOC8"/>
            <w:numPr>
              <w:ilvl w:val="1"/>
              <w:numId w:val="1"/>
            </w:numPr>
            <w:tabs>
              <w:tab w:pos="1308" w:val="left" w:leader="none"/>
              <w:tab w:pos="1309" w:val="left" w:leader="none"/>
              <w:tab w:pos="9480" w:val="right" w:leader="dot"/>
            </w:tabs>
            <w:spacing w:line="240" w:lineRule="auto" w:before="89" w:after="0"/>
            <w:ind w:left="1308" w:right="0" w:hanging="502"/>
            <w:jc w:val="left"/>
          </w:pPr>
          <w:hyperlink w:history="true" w:anchor="_bookmark29">
            <w:r>
              <w:rPr/>
              <w:t>Transistors</w:t>
            </w:r>
            <w:r>
              <w:rPr>
                <w:spacing w:val="17"/>
              </w:rPr>
              <w:t> </w:t>
            </w:r>
            <w:r>
              <w:rPr/>
              <w:t>and</w:t>
            </w:r>
            <w:r>
              <w:rPr>
                <w:spacing w:val="18"/>
              </w:rPr>
              <w:t> </w:t>
            </w:r>
            <w:r>
              <w:rPr/>
              <w:t>Switches</w:t>
            </w:r>
          </w:hyperlink>
          <w:r>
            <w:rPr/>
            <w:tab/>
            <w:t>19</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32">
            <w:r>
              <w:rPr/>
              <w:t>Basic Logic Gates:  AND,</w:t>
            </w:r>
            <w:r>
              <w:rPr>
                <w:spacing w:val="46"/>
              </w:rPr>
              <w:t> </w:t>
            </w:r>
            <w:r>
              <w:rPr/>
              <w:t>OR,</w:t>
            </w:r>
            <w:r>
              <w:rPr>
                <w:spacing w:val="19"/>
              </w:rPr>
              <w:t> </w:t>
            </w:r>
            <w:r>
              <w:rPr/>
              <w:t>NOT</w:t>
            </w:r>
          </w:hyperlink>
          <w:r>
            <w:rPr/>
            <w:tab/>
            <w:t>20</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33">
            <w:r>
              <w:rPr>
                <w:sz w:val="22"/>
              </w:rPr>
              <w:t>AND</w:t>
            </w:r>
            <w:r>
              <w:rPr>
                <w:spacing w:val="18"/>
                <w:sz w:val="22"/>
              </w:rPr>
              <w:t> </w:t>
            </w:r>
            <w:r>
              <w:rPr>
                <w:sz w:val="22"/>
              </w:rPr>
              <w:t>Gate</w:t>
            </w:r>
          </w:hyperlink>
          <w:r>
            <w:rPr>
              <w:sz w:val="22"/>
            </w:rPr>
            <w:tab/>
            <w:t>20</w:t>
          </w:r>
        </w:p>
        <w:p>
          <w:pPr>
            <w:numPr>
              <w:ilvl w:val="2"/>
              <w:numId w:val="1"/>
            </w:numPr>
            <w:tabs>
              <w:tab w:pos="2006" w:val="left" w:leader="none"/>
              <w:tab w:pos="2007" w:val="left" w:leader="none"/>
              <w:tab w:pos="9479" w:val="right" w:leader="dot"/>
            </w:tabs>
            <w:spacing w:before="88"/>
            <w:ind w:left="2006" w:right="0" w:hanging="698"/>
            <w:jc w:val="left"/>
            <w:rPr>
              <w:sz w:val="22"/>
            </w:rPr>
          </w:pPr>
          <w:hyperlink w:history="true" w:anchor="_bookmark35">
            <w:r>
              <w:rPr>
                <w:sz w:val="22"/>
              </w:rPr>
              <w:t>OR</w:t>
            </w:r>
            <w:r>
              <w:rPr>
                <w:spacing w:val="19"/>
                <w:sz w:val="22"/>
              </w:rPr>
              <w:t> </w:t>
            </w:r>
            <w:r>
              <w:rPr>
                <w:sz w:val="22"/>
              </w:rPr>
              <w:t>Gate</w:t>
            </w:r>
          </w:hyperlink>
          <w:r>
            <w:rPr>
              <w:sz w:val="22"/>
            </w:rPr>
            <w:tab/>
            <w:t>21</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36">
            <w:r>
              <w:rPr>
                <w:sz w:val="22"/>
              </w:rPr>
              <w:t>NOT</w:t>
            </w:r>
            <w:r>
              <w:rPr>
                <w:spacing w:val="19"/>
                <w:sz w:val="22"/>
              </w:rPr>
              <w:t> </w:t>
            </w:r>
            <w:r>
              <w:rPr>
                <w:sz w:val="22"/>
              </w:rPr>
              <w:t>Gate</w:t>
            </w:r>
          </w:hyperlink>
          <w:r>
            <w:rPr>
              <w:sz w:val="22"/>
            </w:rPr>
            <w:tab/>
            <w:t>21</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38">
            <w:r>
              <w:rPr/>
              <w:t>Other Logic Gates:  NAND, NOR, </w:t>
            </w:r>
            <w:r>
              <w:rPr>
                <w:spacing w:val="11"/>
              </w:rPr>
              <w:t> </w:t>
            </w:r>
            <w:r>
              <w:rPr/>
              <w:t>XOR,</w:t>
            </w:r>
            <w:r>
              <w:rPr>
                <w:spacing w:val="19"/>
              </w:rPr>
              <w:t> </w:t>
            </w:r>
            <w:r>
              <w:rPr/>
              <w:t>XNOR</w:t>
            </w:r>
          </w:hyperlink>
          <w:r>
            <w:rPr/>
            <w:tab/>
            <w:t>22</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39">
            <w:r>
              <w:rPr>
                <w:sz w:val="22"/>
              </w:rPr>
              <w:t>NAND</w:t>
            </w:r>
            <w:r>
              <w:rPr>
                <w:spacing w:val="18"/>
                <w:sz w:val="22"/>
              </w:rPr>
              <w:t> </w:t>
            </w:r>
            <w:r>
              <w:rPr>
                <w:sz w:val="22"/>
              </w:rPr>
              <w:t>Gate</w:t>
            </w:r>
          </w:hyperlink>
          <w:r>
            <w:rPr>
              <w:sz w:val="22"/>
            </w:rPr>
            <w:tab/>
            <w:t>22</w:t>
          </w:r>
        </w:p>
        <w:p>
          <w:pPr>
            <w:numPr>
              <w:ilvl w:val="2"/>
              <w:numId w:val="1"/>
            </w:numPr>
            <w:tabs>
              <w:tab w:pos="2006" w:val="left" w:leader="none"/>
              <w:tab w:pos="2007" w:val="left" w:leader="none"/>
              <w:tab w:pos="9479" w:val="right" w:leader="dot"/>
            </w:tabs>
            <w:spacing w:before="88"/>
            <w:ind w:left="2006" w:right="0" w:hanging="698"/>
            <w:jc w:val="left"/>
            <w:rPr>
              <w:sz w:val="22"/>
            </w:rPr>
          </w:pPr>
          <w:hyperlink w:history="true" w:anchor="_bookmark40">
            <w:r>
              <w:rPr>
                <w:sz w:val="22"/>
              </w:rPr>
              <w:t>NOR</w:t>
            </w:r>
            <w:r>
              <w:rPr>
                <w:spacing w:val="18"/>
                <w:sz w:val="22"/>
              </w:rPr>
              <w:t> </w:t>
            </w:r>
            <w:r>
              <w:rPr>
                <w:sz w:val="22"/>
              </w:rPr>
              <w:t>Gate</w:t>
            </w:r>
          </w:hyperlink>
          <w:r>
            <w:rPr>
              <w:sz w:val="22"/>
            </w:rPr>
            <w:tab/>
            <w:t>22</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42">
            <w:r>
              <w:rPr>
                <w:sz w:val="22"/>
              </w:rPr>
              <w:t>XOR</w:t>
            </w:r>
            <w:r>
              <w:rPr>
                <w:spacing w:val="18"/>
                <w:sz w:val="22"/>
              </w:rPr>
              <w:t> </w:t>
            </w:r>
            <w:r>
              <w:rPr>
                <w:sz w:val="22"/>
              </w:rPr>
              <w:t>Gate</w:t>
            </w:r>
          </w:hyperlink>
          <w:r>
            <w:rPr>
              <w:sz w:val="22"/>
            </w:rPr>
            <w:tab/>
            <w:t>23</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44">
            <w:r>
              <w:rPr>
                <w:sz w:val="22"/>
              </w:rPr>
              <w:t>XNOR</w:t>
            </w:r>
            <w:r>
              <w:rPr>
                <w:spacing w:val="18"/>
                <w:sz w:val="22"/>
              </w:rPr>
              <w:t> </w:t>
            </w:r>
            <w:r>
              <w:rPr>
                <w:sz w:val="22"/>
              </w:rPr>
              <w:t>Gate</w:t>
            </w:r>
          </w:hyperlink>
          <w:r>
            <w:rPr>
              <w:sz w:val="22"/>
            </w:rPr>
            <w:tab/>
            <w:t>24</w:t>
          </w:r>
        </w:p>
        <w:p>
          <w:pPr>
            <w:pStyle w:val="TOC8"/>
            <w:numPr>
              <w:ilvl w:val="1"/>
              <w:numId w:val="1"/>
            </w:numPr>
            <w:tabs>
              <w:tab w:pos="1308" w:val="left" w:leader="none"/>
              <w:tab w:pos="1309" w:val="left" w:leader="none"/>
              <w:tab w:pos="9476" w:val="right" w:leader="dot"/>
            </w:tabs>
            <w:spacing w:line="240" w:lineRule="auto" w:before="89" w:after="0"/>
            <w:ind w:left="1308" w:right="0" w:hanging="502"/>
            <w:jc w:val="left"/>
          </w:pPr>
          <w:hyperlink w:history="true" w:anchor="_bookmark46">
            <w:r>
              <w:rPr/>
              <w:t>Binary  Arithmetic:  Ripple</w:t>
            </w:r>
            <w:r>
              <w:rPr>
                <w:spacing w:val="-30"/>
              </w:rPr>
              <w:t> </w:t>
            </w:r>
            <w:r>
              <w:rPr/>
              <w:t>Carry</w:t>
            </w:r>
            <w:r>
              <w:rPr>
                <w:spacing w:val="18"/>
              </w:rPr>
              <w:t> </w:t>
            </w:r>
            <w:r>
              <w:rPr/>
              <w:t>Adders</w:t>
            </w:r>
          </w:hyperlink>
          <w:r>
            <w:rPr/>
            <w:tab/>
            <w:t>24</w:t>
          </w:r>
        </w:p>
        <w:p>
          <w:pPr>
            <w:pStyle w:val="TOC4"/>
          </w:pPr>
          <w:r>
            <w:rPr/>
            <w:t>iii</w:t>
          </w:r>
        </w:p>
        <w:p>
          <w:pPr>
            <w:pStyle w:val="TOC5"/>
            <w:tabs>
              <w:tab w:pos="9120" w:val="right" w:leader="dot"/>
            </w:tabs>
            <w:spacing w:before="677"/>
            <w:ind w:left="447" w:firstLine="0"/>
          </w:pPr>
          <w:hyperlink w:history="true" w:anchor="_bookmark49">
            <w:r>
              <w:rPr/>
              <w:t>Exercises</w:t>
            </w:r>
          </w:hyperlink>
          <w:r>
            <w:rPr/>
            <w:tab/>
            <w:t>24</w:t>
          </w:r>
        </w:p>
        <w:p>
          <w:pPr>
            <w:pStyle w:val="TOC2"/>
            <w:numPr>
              <w:ilvl w:val="0"/>
              <w:numId w:val="1"/>
            </w:numPr>
            <w:tabs>
              <w:tab w:pos="447" w:val="left" w:leader="none"/>
              <w:tab w:pos="448" w:val="left" w:leader="none"/>
              <w:tab w:pos="9119" w:val="right" w:leader="none"/>
            </w:tabs>
            <w:spacing w:line="240" w:lineRule="auto" w:before="307" w:after="0"/>
            <w:ind w:left="447" w:right="0" w:hanging="328"/>
            <w:jc w:val="left"/>
          </w:pPr>
          <w:hyperlink w:history="true" w:anchor="_bookmark52">
            <w:r>
              <w:rPr/>
              <w:t>Logic</w:t>
            </w:r>
          </w:hyperlink>
          <w:r>
            <w:rPr/>
            <w:tab/>
            <w:t>27</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54">
            <w:r>
              <w:rPr>
                <w:spacing w:val="-4"/>
              </w:rPr>
              <w:t>Truth</w:t>
            </w:r>
            <w:r>
              <w:rPr>
                <w:spacing w:val="18"/>
              </w:rPr>
              <w:t> </w:t>
            </w:r>
            <w:r>
              <w:rPr>
                <w:spacing w:val="-4"/>
              </w:rPr>
              <w:t>Values</w:t>
            </w:r>
          </w:hyperlink>
          <w:r>
            <w:rPr>
              <w:spacing w:val="-4"/>
            </w:rPr>
            <w:tab/>
          </w:r>
          <w:r>
            <w:rPr/>
            <w:t>27</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57">
            <w:r>
              <w:rPr/>
              <w:t>Basic</w:t>
            </w:r>
            <w:r>
              <w:rPr>
                <w:spacing w:val="18"/>
              </w:rPr>
              <w:t> </w:t>
            </w:r>
            <w:r>
              <w:rPr/>
              <w:t>Operators</w:t>
            </w:r>
          </w:hyperlink>
          <w:r>
            <w:rPr/>
            <w:tab/>
            <w:t>28</w:t>
          </w:r>
        </w:p>
        <w:p>
          <w:pPr>
            <w:pStyle w:val="TOC5"/>
            <w:numPr>
              <w:ilvl w:val="1"/>
              <w:numId w:val="1"/>
            </w:numPr>
            <w:tabs>
              <w:tab w:pos="948" w:val="left" w:leader="none"/>
              <w:tab w:pos="949" w:val="left" w:leader="none"/>
              <w:tab w:pos="9119" w:val="right" w:leader="dot"/>
            </w:tabs>
            <w:spacing w:line="240" w:lineRule="auto" w:before="88" w:after="0"/>
            <w:ind w:left="948" w:right="0" w:hanging="502"/>
            <w:jc w:val="left"/>
          </w:pPr>
          <w:hyperlink w:history="true" w:anchor="_bookmark59">
            <w:r>
              <w:rPr>
                <w:spacing w:val="-4"/>
              </w:rPr>
              <w:t>Truth</w:t>
            </w:r>
            <w:r>
              <w:rPr>
                <w:spacing w:val="18"/>
              </w:rPr>
              <w:t> </w:t>
            </w:r>
            <w:r>
              <w:rPr>
                <w:spacing w:val="-4"/>
              </w:rPr>
              <w:t>Tables</w:t>
            </w:r>
          </w:hyperlink>
          <w:r>
            <w:rPr>
              <w:spacing w:val="-4"/>
            </w:rPr>
            <w:tab/>
          </w:r>
          <w:r>
            <w:rPr/>
            <w:t>29</w:t>
          </w:r>
        </w:p>
        <w:p>
          <w:pPr>
            <w:pStyle w:val="TOC5"/>
            <w:numPr>
              <w:ilvl w:val="1"/>
              <w:numId w:val="1"/>
            </w:numPr>
            <w:tabs>
              <w:tab w:pos="948" w:val="left" w:leader="none"/>
              <w:tab w:pos="949" w:val="left" w:leader="none"/>
              <w:tab w:pos="9118" w:val="right" w:leader="dot"/>
            </w:tabs>
            <w:spacing w:line="240" w:lineRule="auto" w:before="89" w:after="0"/>
            <w:ind w:left="948" w:right="0" w:hanging="502"/>
            <w:jc w:val="left"/>
          </w:pPr>
          <w:hyperlink w:history="true" w:anchor="_bookmark62">
            <w:r>
              <w:rPr/>
              <w:t>Logical</w:t>
            </w:r>
            <w:r>
              <w:rPr>
                <w:spacing w:val="17"/>
              </w:rPr>
              <w:t> </w:t>
            </w:r>
            <w:r>
              <w:rPr/>
              <w:t>Equivalence</w:t>
            </w:r>
          </w:hyperlink>
          <w:r>
            <w:rPr/>
            <w:tab/>
            <w:t>29</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67">
            <w:r>
              <w:rPr/>
              <w:t>Normal</w:t>
            </w:r>
            <w:r>
              <w:rPr>
                <w:spacing w:val="18"/>
              </w:rPr>
              <w:t> </w:t>
            </w:r>
            <w:r>
              <w:rPr>
                <w:spacing w:val="-4"/>
              </w:rPr>
              <w:t>Forms</w:t>
            </w:r>
          </w:hyperlink>
          <w:r>
            <w:rPr>
              <w:spacing w:val="-4"/>
            </w:rPr>
            <w:tab/>
          </w:r>
          <w:r>
            <w:rPr/>
            <w:t>31</w:t>
          </w:r>
        </w:p>
        <w:p>
          <w:pPr>
            <w:pStyle w:val="TOC9"/>
            <w:numPr>
              <w:ilvl w:val="2"/>
              <w:numId w:val="1"/>
            </w:numPr>
            <w:tabs>
              <w:tab w:pos="1646" w:val="left" w:leader="none"/>
              <w:tab w:pos="1647" w:val="left" w:leader="none"/>
              <w:tab w:pos="9118" w:val="right" w:leader="dot"/>
            </w:tabs>
            <w:spacing w:line="240" w:lineRule="auto" w:before="89" w:after="0"/>
            <w:ind w:left="1646" w:right="0" w:hanging="698"/>
            <w:jc w:val="left"/>
          </w:pPr>
          <w:hyperlink w:history="true" w:anchor="_bookmark68">
            <w:r>
              <w:rPr/>
              <w:t>Conjunctive</w:t>
            </w:r>
            <w:r>
              <w:rPr>
                <w:spacing w:val="17"/>
              </w:rPr>
              <w:t> </w:t>
            </w:r>
            <w:r>
              <w:rPr/>
              <w:t>Normal</w:t>
            </w:r>
            <w:r>
              <w:rPr>
                <w:spacing w:val="18"/>
              </w:rPr>
              <w:t> </w:t>
            </w:r>
            <w:r>
              <w:rPr>
                <w:spacing w:val="-5"/>
              </w:rPr>
              <w:t>Form</w:t>
            </w:r>
          </w:hyperlink>
          <w:r>
            <w:rPr>
              <w:spacing w:val="-5"/>
            </w:rPr>
            <w:tab/>
          </w:r>
          <w:r>
            <w:rPr/>
            <w:t>32</w:t>
          </w:r>
        </w:p>
        <w:p>
          <w:pPr>
            <w:pStyle w:val="TOC9"/>
            <w:numPr>
              <w:ilvl w:val="2"/>
              <w:numId w:val="1"/>
            </w:numPr>
            <w:tabs>
              <w:tab w:pos="1646" w:val="left" w:leader="none"/>
              <w:tab w:pos="1647" w:val="left" w:leader="none"/>
              <w:tab w:pos="9119" w:val="right" w:leader="dot"/>
            </w:tabs>
            <w:spacing w:line="240" w:lineRule="auto" w:before="88" w:after="0"/>
            <w:ind w:left="1646" w:right="0" w:hanging="698"/>
            <w:jc w:val="left"/>
          </w:pPr>
          <w:hyperlink w:history="true" w:anchor="_bookmark69">
            <w:r>
              <w:rPr/>
              <w:t>Disjunctive</w:t>
            </w:r>
            <w:r>
              <w:rPr>
                <w:spacing w:val="17"/>
              </w:rPr>
              <w:t> </w:t>
            </w:r>
            <w:r>
              <w:rPr/>
              <w:t>Normal</w:t>
            </w:r>
            <w:r>
              <w:rPr>
                <w:spacing w:val="17"/>
              </w:rPr>
              <w:t> </w:t>
            </w:r>
            <w:r>
              <w:rPr>
                <w:spacing w:val="-5"/>
              </w:rPr>
              <w:t>Form</w:t>
            </w:r>
          </w:hyperlink>
          <w:r>
            <w:rPr>
              <w:spacing w:val="-5"/>
            </w:rPr>
            <w:tab/>
          </w:r>
          <w:r>
            <w:rPr/>
            <w:t>32</w:t>
          </w:r>
        </w:p>
        <w:p>
          <w:pPr>
            <w:pStyle w:val="TOC9"/>
            <w:numPr>
              <w:ilvl w:val="2"/>
              <w:numId w:val="1"/>
            </w:numPr>
            <w:tabs>
              <w:tab w:pos="1646" w:val="left" w:leader="none"/>
              <w:tab w:pos="1647" w:val="left" w:leader="none"/>
              <w:tab w:pos="9117" w:val="right" w:leader="dot"/>
            </w:tabs>
            <w:spacing w:line="240" w:lineRule="auto" w:before="89" w:after="0"/>
            <w:ind w:left="1646" w:right="0" w:hanging="698"/>
            <w:jc w:val="left"/>
          </w:pPr>
          <w:hyperlink w:history="true" w:anchor="_bookmark70">
            <w:r>
              <w:rPr>
                <w:spacing w:val="-4"/>
              </w:rPr>
              <w:t>Truth  </w:t>
            </w:r>
            <w:r>
              <w:rPr>
                <w:spacing w:val="-3"/>
              </w:rPr>
              <w:t>Tables, Formulae,</w:t>
            </w:r>
            <w:r>
              <w:rPr>
                <w:spacing w:val="11"/>
              </w:rPr>
              <w:t> </w:t>
            </w:r>
            <w:r>
              <w:rPr/>
              <w:t>and</w:t>
            </w:r>
            <w:r>
              <w:rPr>
                <w:spacing w:val="18"/>
              </w:rPr>
              <w:t> </w:t>
            </w:r>
            <w:r>
              <w:rPr/>
              <w:t>Circuits</w:t>
            </w:r>
          </w:hyperlink>
          <w:r>
            <w:rPr/>
            <w:tab/>
            <w:t>33</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72">
            <w:r>
              <w:rPr>
                <w:spacing w:val="-3"/>
              </w:rPr>
              <w:t>Further</w:t>
            </w:r>
            <w:r>
              <w:rPr>
                <w:spacing w:val="18"/>
              </w:rPr>
              <w:t> </w:t>
            </w:r>
            <w:r>
              <w:rPr/>
              <w:t>Reading</w:t>
            </w:r>
          </w:hyperlink>
          <w:r>
            <w:rPr/>
            <w:tab/>
            <w:t>36</w:t>
          </w:r>
        </w:p>
        <w:p>
          <w:pPr>
            <w:pStyle w:val="TOC5"/>
            <w:tabs>
              <w:tab w:pos="9120" w:val="right" w:leader="dot"/>
            </w:tabs>
            <w:ind w:left="447" w:firstLine="0"/>
          </w:pPr>
          <w:hyperlink w:history="true" w:anchor="_bookmark72">
            <w:r>
              <w:rPr/>
              <w:t>Exercises</w:t>
            </w:r>
          </w:hyperlink>
          <w:r>
            <w:rPr/>
            <w:tab/>
            <w:t>36</w:t>
          </w:r>
        </w:p>
        <w:p>
          <w:pPr>
            <w:pStyle w:val="TOC2"/>
            <w:numPr>
              <w:ilvl w:val="0"/>
              <w:numId w:val="1"/>
            </w:numPr>
            <w:tabs>
              <w:tab w:pos="447" w:val="left" w:leader="none"/>
              <w:tab w:pos="448" w:val="left" w:leader="none"/>
              <w:tab w:pos="9120" w:val="right" w:leader="none"/>
            </w:tabs>
            <w:spacing w:line="240" w:lineRule="auto" w:before="307" w:after="0"/>
            <w:ind w:left="447" w:right="0" w:hanging="329"/>
            <w:jc w:val="left"/>
          </w:pPr>
          <w:hyperlink w:history="true" w:anchor="_bookmark75">
            <w:r>
              <w:rPr/>
              <w:t>Design of a </w:t>
            </w:r>
            <w:r>
              <w:rPr>
                <w:spacing w:val="15"/>
              </w:rPr>
              <w:t> </w:t>
            </w:r>
            <w:r>
              <w:rPr/>
              <w:t>Simple</w:t>
            </w:r>
            <w:r>
              <w:rPr>
                <w:spacing w:val="24"/>
              </w:rPr>
              <w:t> </w:t>
            </w:r>
            <w:r>
              <w:rPr/>
              <w:t>Processor</w:t>
            </w:r>
          </w:hyperlink>
          <w:r>
            <w:rPr/>
            <w:tab/>
            <w:t>39</w:t>
          </w:r>
        </w:p>
        <w:p>
          <w:pPr>
            <w:pStyle w:val="TOC5"/>
            <w:numPr>
              <w:ilvl w:val="1"/>
              <w:numId w:val="1"/>
            </w:numPr>
            <w:tabs>
              <w:tab w:pos="948" w:val="left" w:leader="none"/>
              <w:tab w:pos="949" w:val="left" w:leader="none"/>
              <w:tab w:pos="9119" w:val="right" w:leader="dot"/>
            </w:tabs>
            <w:spacing w:line="240" w:lineRule="auto" w:before="88" w:after="0"/>
            <w:ind w:left="948" w:right="0" w:hanging="502"/>
            <w:jc w:val="left"/>
          </w:pPr>
          <w:hyperlink w:history="true" w:anchor="_bookmark77">
            <w:r>
              <w:rPr/>
              <w:t>Architecture</w:t>
            </w:r>
          </w:hyperlink>
          <w:r>
            <w:rPr/>
            <w:tab/>
            <w:t>39</w:t>
          </w:r>
        </w:p>
        <w:p>
          <w:pPr>
            <w:pStyle w:val="TOC9"/>
            <w:numPr>
              <w:ilvl w:val="2"/>
              <w:numId w:val="1"/>
            </w:numPr>
            <w:tabs>
              <w:tab w:pos="1646" w:val="left" w:leader="none"/>
              <w:tab w:pos="1647" w:val="left" w:leader="none"/>
              <w:tab w:pos="9118" w:val="right" w:leader="dot"/>
            </w:tabs>
            <w:spacing w:line="240" w:lineRule="auto" w:before="89" w:after="0"/>
            <w:ind w:left="1646" w:right="0" w:hanging="698"/>
            <w:jc w:val="left"/>
          </w:pPr>
          <w:hyperlink w:history="true" w:anchor="_bookmark78">
            <w:r>
              <w:rPr/>
              <w:t>Addition</w:t>
            </w:r>
          </w:hyperlink>
          <w:r>
            <w:rPr/>
            <w:tab/>
            <w:t>39</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80">
            <w:r>
              <w:rPr/>
              <w:t>Negation</w:t>
            </w:r>
          </w:hyperlink>
          <w:r>
            <w:rPr/>
            <w:tab/>
            <w:t>40</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81">
            <w:r>
              <w:rPr/>
              <w:t>Loading</w:t>
            </w:r>
          </w:hyperlink>
          <w:r>
            <w:rPr/>
            <w:tab/>
            <w:t>40</w:t>
          </w:r>
        </w:p>
        <w:p>
          <w:pPr>
            <w:pStyle w:val="TOC9"/>
            <w:numPr>
              <w:ilvl w:val="2"/>
              <w:numId w:val="1"/>
            </w:numPr>
            <w:tabs>
              <w:tab w:pos="1646" w:val="left" w:leader="none"/>
              <w:tab w:pos="1647" w:val="left" w:leader="none"/>
              <w:tab w:pos="9119" w:val="right" w:leader="dot"/>
            </w:tabs>
            <w:spacing w:line="240" w:lineRule="auto" w:before="88" w:after="0"/>
            <w:ind w:left="1646" w:right="0" w:hanging="698"/>
            <w:jc w:val="left"/>
          </w:pPr>
          <w:hyperlink w:history="true" w:anchor="_bookmark82">
            <w:r>
              <w:rPr/>
              <w:t>Jump</w:t>
            </w:r>
            <w:r>
              <w:rPr>
                <w:spacing w:val="18"/>
              </w:rPr>
              <w:t> </w:t>
            </w:r>
            <w:r>
              <w:rPr/>
              <w:t>If</w:t>
            </w:r>
            <w:r>
              <w:rPr>
                <w:spacing w:val="18"/>
              </w:rPr>
              <w:t> </w:t>
            </w:r>
            <w:r>
              <w:rPr/>
              <w:t>Zero</w:t>
            </w:r>
          </w:hyperlink>
          <w:r>
            <w:rPr/>
            <w:tab/>
            <w:t>40</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84">
            <w:r>
              <w:rPr/>
              <w:t>Programming</w:t>
            </w:r>
            <w:r>
              <w:rPr>
                <w:spacing w:val="18"/>
              </w:rPr>
              <w:t> </w:t>
            </w:r>
            <w:r>
              <w:rPr/>
              <w:t>the</w:t>
            </w:r>
            <w:r>
              <w:rPr>
                <w:spacing w:val="19"/>
              </w:rPr>
              <w:t> </w:t>
            </w:r>
            <w:r>
              <w:rPr/>
              <w:t>CPU</w:t>
            </w:r>
          </w:hyperlink>
          <w:r>
            <w:rPr/>
            <w:tab/>
            <w:t>41</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86">
            <w:r>
              <w:rPr/>
              <w:t>Multiplexers</w:t>
            </w:r>
            <w:r>
              <w:rPr>
                <w:spacing w:val="16"/>
              </w:rPr>
              <w:t> </w:t>
            </w:r>
            <w:r>
              <w:rPr/>
              <w:t>and</w:t>
            </w:r>
            <w:r>
              <w:rPr>
                <w:spacing w:val="17"/>
              </w:rPr>
              <w:t> </w:t>
            </w:r>
            <w:r>
              <w:rPr/>
              <w:t>demultiplexers</w:t>
            </w:r>
          </w:hyperlink>
          <w:r>
            <w:rPr/>
            <w:tab/>
            <w:t>42</w:t>
          </w:r>
        </w:p>
        <w:p>
          <w:pPr>
            <w:pStyle w:val="TOC5"/>
            <w:numPr>
              <w:ilvl w:val="1"/>
              <w:numId w:val="1"/>
            </w:numPr>
            <w:tabs>
              <w:tab w:pos="948" w:val="left" w:leader="none"/>
              <w:tab w:pos="949" w:val="left" w:leader="none"/>
              <w:tab w:pos="9120" w:val="right" w:leader="dot"/>
            </w:tabs>
            <w:spacing w:line="240" w:lineRule="auto" w:before="89" w:after="0"/>
            <w:ind w:left="948" w:right="0" w:hanging="502"/>
            <w:jc w:val="left"/>
          </w:pPr>
          <w:hyperlink w:history="true" w:anchor="_bookmark88">
            <w:r>
              <w:rPr/>
              <w:t>Design  of</w:t>
            </w:r>
            <w:r>
              <w:rPr>
                <w:spacing w:val="-18"/>
              </w:rPr>
              <w:t> </w:t>
            </w:r>
            <w:r>
              <w:rPr/>
              <w:t>the</w:t>
            </w:r>
            <w:r>
              <w:rPr>
                <w:spacing w:val="17"/>
              </w:rPr>
              <w:t> </w:t>
            </w:r>
            <w:r>
              <w:rPr/>
              <w:t>processor</w:t>
            </w:r>
          </w:hyperlink>
          <w:r>
            <w:rPr/>
            <w:tab/>
            <w:t>43</w:t>
          </w:r>
        </w:p>
        <w:p>
          <w:pPr>
            <w:pStyle w:val="TOC9"/>
            <w:numPr>
              <w:ilvl w:val="2"/>
              <w:numId w:val="1"/>
            </w:numPr>
            <w:tabs>
              <w:tab w:pos="1646" w:val="left" w:leader="none"/>
              <w:tab w:pos="1647" w:val="left" w:leader="none"/>
              <w:tab w:pos="9118" w:val="right" w:leader="dot"/>
            </w:tabs>
            <w:spacing w:line="240" w:lineRule="auto" w:before="88" w:after="0"/>
            <w:ind w:left="1646" w:right="0" w:hanging="698"/>
            <w:jc w:val="left"/>
          </w:pPr>
          <w:hyperlink w:history="true" w:anchor="_bookmark89">
            <w:r>
              <w:rPr/>
              <w:t>Registers</w:t>
            </w:r>
          </w:hyperlink>
          <w:r>
            <w:rPr/>
            <w:tab/>
            <w:t>45</w:t>
          </w:r>
        </w:p>
        <w:p>
          <w:pPr>
            <w:pStyle w:val="TOC9"/>
            <w:numPr>
              <w:ilvl w:val="2"/>
              <w:numId w:val="1"/>
            </w:numPr>
            <w:tabs>
              <w:tab w:pos="1646" w:val="left" w:leader="none"/>
              <w:tab w:pos="1647" w:val="left" w:leader="none"/>
              <w:tab w:pos="9121" w:val="right" w:leader="dot"/>
            </w:tabs>
            <w:spacing w:line="240" w:lineRule="auto" w:before="89" w:after="0"/>
            <w:ind w:left="1646" w:right="0" w:hanging="698"/>
            <w:jc w:val="left"/>
          </w:pPr>
          <w:hyperlink w:history="true" w:anchor="_bookmark91">
            <w:r>
              <w:rPr/>
              <w:t>Extracting the instruction and incrementing </w:t>
            </w:r>
            <w:r>
              <w:rPr>
                <w:spacing w:val="22"/>
              </w:rPr>
              <w:t> </w:t>
            </w:r>
            <w:r>
              <w:rPr/>
              <w:t>the</w:t>
            </w:r>
            <w:r>
              <w:rPr>
                <w:spacing w:val="15"/>
              </w:rPr>
              <w:t> </w:t>
            </w:r>
            <w:r>
              <w:rPr/>
              <w:t>PC</w:t>
            </w:r>
          </w:hyperlink>
          <w:r>
            <w:rPr/>
            <w:tab/>
            <w:t>46</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93">
            <w:r>
              <w:rPr/>
              <w:t>The</w:t>
            </w:r>
            <w:r>
              <w:rPr>
                <w:spacing w:val="18"/>
              </w:rPr>
              <w:t> </w:t>
            </w:r>
            <w:r>
              <w:rPr/>
              <w:t>add</w:t>
            </w:r>
            <w:r>
              <w:rPr>
                <w:spacing w:val="18"/>
              </w:rPr>
              <w:t> </w:t>
            </w:r>
            <w:r>
              <w:rPr/>
              <w:t>instruction</w:t>
            </w:r>
          </w:hyperlink>
          <w:r>
            <w:rPr/>
            <w:tab/>
            <w:t>47</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95">
            <w:r>
              <w:rPr/>
              <w:t>The</w:t>
            </w:r>
            <w:r>
              <w:rPr>
                <w:spacing w:val="17"/>
              </w:rPr>
              <w:t> </w:t>
            </w:r>
            <w:r>
              <w:rPr/>
              <w:t>negate</w:t>
            </w:r>
            <w:r>
              <w:rPr>
                <w:spacing w:val="18"/>
              </w:rPr>
              <w:t> </w:t>
            </w:r>
            <w:r>
              <w:rPr/>
              <w:t>instruction</w:t>
            </w:r>
          </w:hyperlink>
          <w:r>
            <w:rPr/>
            <w:tab/>
            <w:t>48</w:t>
          </w:r>
        </w:p>
        <w:p>
          <w:pPr>
            <w:pStyle w:val="TOC9"/>
            <w:numPr>
              <w:ilvl w:val="2"/>
              <w:numId w:val="1"/>
            </w:numPr>
            <w:tabs>
              <w:tab w:pos="1646" w:val="left" w:leader="none"/>
              <w:tab w:pos="1647" w:val="left" w:leader="none"/>
              <w:tab w:pos="9120" w:val="right" w:leader="dot"/>
            </w:tabs>
            <w:spacing w:line="240" w:lineRule="auto" w:before="88" w:after="0"/>
            <w:ind w:left="1646" w:right="0" w:hanging="698"/>
            <w:jc w:val="left"/>
          </w:pPr>
          <w:hyperlink w:history="true" w:anchor="_bookmark97">
            <w:r>
              <w:rPr/>
              <w:t>The</w:t>
            </w:r>
            <w:r>
              <w:rPr>
                <w:spacing w:val="17"/>
              </w:rPr>
              <w:t> </w:t>
            </w:r>
            <w:r>
              <w:rPr/>
              <w:t>load</w:t>
            </w:r>
            <w:r>
              <w:rPr>
                <w:spacing w:val="18"/>
              </w:rPr>
              <w:t> </w:t>
            </w:r>
            <w:r>
              <w:rPr/>
              <w:t>instruction</w:t>
            </w:r>
          </w:hyperlink>
          <w:r>
            <w:rPr/>
            <w:tab/>
            <w:t>49</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99">
            <w:r>
              <w:rPr/>
              <w:t>The</w:t>
            </w:r>
            <w:r>
              <w:rPr>
                <w:spacing w:val="16"/>
              </w:rPr>
              <w:t> </w:t>
            </w:r>
            <w:r>
              <w:rPr/>
              <w:t>jump-if-zero</w:t>
            </w:r>
            <w:r>
              <w:rPr>
                <w:spacing w:val="17"/>
              </w:rPr>
              <w:t> </w:t>
            </w:r>
            <w:r>
              <w:rPr/>
              <w:t>instruction</w:t>
            </w:r>
          </w:hyperlink>
          <w:r>
            <w:rPr/>
            <w:tab/>
            <w:t>50</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101">
            <w:r>
              <w:rPr/>
              <w:t>Storing the new values into  the data registers </w:t>
            </w:r>
            <w:r>
              <w:rPr>
                <w:spacing w:val="17"/>
              </w:rPr>
              <w:t> </w:t>
            </w:r>
            <w:r>
              <w:rPr/>
              <w:t>and</w:t>
            </w:r>
            <w:r>
              <w:rPr>
                <w:spacing w:val="15"/>
              </w:rPr>
              <w:t> </w:t>
            </w:r>
            <w:r>
              <w:rPr/>
              <w:t>PC</w:t>
            </w:r>
          </w:hyperlink>
          <w:r>
            <w:rPr/>
            <w:tab/>
            <w:t>51</w:t>
          </w:r>
        </w:p>
        <w:p>
          <w:pPr>
            <w:pStyle w:val="TOC1"/>
            <w:tabs>
              <w:tab w:pos="596" w:val="left" w:leader="none"/>
              <w:tab w:pos="9120" w:val="right" w:leader="none"/>
            </w:tabs>
          </w:pPr>
          <w:hyperlink w:history="true" w:anchor="_bookmark102">
            <w:r>
              <w:rPr>
                <w:spacing w:val="3"/>
              </w:rPr>
              <w:t>II</w:t>
              <w:tab/>
            </w:r>
            <w:r>
              <w:rPr/>
              <w:t>Cryptography:  Integers and</w:t>
            </w:r>
            <w:r>
              <w:rPr>
                <w:spacing w:val="18"/>
              </w:rPr>
              <w:t> </w:t>
            </w:r>
            <w:r>
              <w:rPr/>
              <w:t>Modular</w:t>
            </w:r>
            <w:r>
              <w:rPr>
                <w:spacing w:val="18"/>
              </w:rPr>
              <w:t> </w:t>
            </w:r>
            <w:r>
              <w:rPr/>
              <w:t>Arithmetic</w:t>
            </w:r>
          </w:hyperlink>
          <w:r>
            <w:rPr/>
            <w:tab/>
            <w:t>53</w:t>
          </w:r>
        </w:p>
        <w:p>
          <w:pPr>
            <w:pStyle w:val="TOC2"/>
            <w:numPr>
              <w:ilvl w:val="0"/>
              <w:numId w:val="1"/>
            </w:numPr>
            <w:tabs>
              <w:tab w:pos="447" w:val="left" w:leader="none"/>
              <w:tab w:pos="448" w:val="left" w:leader="none"/>
              <w:tab w:pos="9120" w:val="right" w:leader="none"/>
            </w:tabs>
            <w:spacing w:line="240" w:lineRule="auto" w:before="303" w:after="0"/>
            <w:ind w:left="447" w:right="0" w:hanging="329"/>
            <w:jc w:val="left"/>
          </w:pPr>
          <w:hyperlink w:history="true" w:anchor="_bookmark103">
            <w:r>
              <w:rPr/>
              <w:t>Cryptography  and</w:t>
            </w:r>
            <w:r>
              <w:rPr>
                <w:spacing w:val="-7"/>
              </w:rPr>
              <w:t> </w:t>
            </w:r>
            <w:r>
              <w:rPr/>
              <w:t>Modular</w:t>
            </w:r>
            <w:r>
              <w:rPr>
                <w:spacing w:val="24"/>
              </w:rPr>
              <w:t> </w:t>
            </w:r>
            <w:r>
              <w:rPr/>
              <w:t>Arithmetic</w:t>
            </w:r>
          </w:hyperlink>
          <w:r>
            <w:rPr/>
            <w:tab/>
            <w:t>55</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105">
            <w:r>
              <w:rPr/>
              <w:t>Simple</w:t>
            </w:r>
            <w:r>
              <w:rPr>
                <w:spacing w:val="18"/>
              </w:rPr>
              <w:t> </w:t>
            </w:r>
            <w:r>
              <w:rPr/>
              <w:t>Shift</w:t>
            </w:r>
            <w:r>
              <w:rPr>
                <w:spacing w:val="18"/>
              </w:rPr>
              <w:t> </w:t>
            </w:r>
            <w:r>
              <w:rPr/>
              <w:t>Ciphers</w:t>
            </w:r>
          </w:hyperlink>
          <w:r>
            <w:rPr/>
            <w:tab/>
            <w:t>55</w:t>
          </w:r>
        </w:p>
        <w:p>
          <w:pPr>
            <w:pStyle w:val="TOC9"/>
            <w:numPr>
              <w:ilvl w:val="2"/>
              <w:numId w:val="1"/>
            </w:numPr>
            <w:tabs>
              <w:tab w:pos="1646" w:val="left" w:leader="none"/>
              <w:tab w:pos="1647" w:val="left" w:leader="none"/>
              <w:tab w:pos="9118" w:val="right" w:leader="dot"/>
            </w:tabs>
            <w:spacing w:line="240" w:lineRule="auto" w:before="88" w:after="0"/>
            <w:ind w:left="1646" w:right="0" w:hanging="698"/>
            <w:jc w:val="left"/>
          </w:pPr>
          <w:hyperlink w:history="true" w:anchor="_bookmark107">
            <w:r>
              <w:rPr/>
              <w:t>Simple  Shift</w:t>
            </w:r>
            <w:r>
              <w:rPr>
                <w:spacing w:val="-18"/>
              </w:rPr>
              <w:t> </w:t>
            </w:r>
            <w:r>
              <w:rPr/>
              <w:t>Cipher</w:t>
            </w:r>
            <w:r>
              <w:rPr>
                <w:spacing w:val="17"/>
              </w:rPr>
              <w:t> </w:t>
            </w:r>
            <w:r>
              <w:rPr/>
              <w:t>Links</w:t>
            </w:r>
          </w:hyperlink>
          <w:r>
            <w:rPr/>
            <w:tab/>
            <w:t>56</w:t>
          </w:r>
        </w:p>
        <w:p>
          <w:pPr>
            <w:pStyle w:val="TOC5"/>
            <w:numPr>
              <w:ilvl w:val="1"/>
              <w:numId w:val="1"/>
            </w:numPr>
            <w:tabs>
              <w:tab w:pos="948" w:val="left" w:leader="none"/>
              <w:tab w:pos="949" w:val="left" w:leader="none"/>
              <w:tab w:pos="9120" w:val="right" w:leader="dot"/>
            </w:tabs>
            <w:spacing w:line="240" w:lineRule="auto" w:before="89" w:after="240"/>
            <w:ind w:left="948" w:right="0" w:hanging="502"/>
            <w:jc w:val="left"/>
          </w:pPr>
          <w:hyperlink w:history="true" w:anchor="_bookmark109">
            <w:r>
              <w:rPr/>
              <w:t>Encoding</w:t>
            </w:r>
          </w:hyperlink>
          <w:r>
            <w:rPr/>
            <w:tab/>
            <w:t>57</w:t>
          </w:r>
        </w:p>
        <w:p>
          <w:pPr>
            <w:pStyle w:val="TOC8"/>
            <w:numPr>
              <w:ilvl w:val="1"/>
              <w:numId w:val="1"/>
            </w:numPr>
            <w:tabs>
              <w:tab w:pos="1308" w:val="left" w:leader="none"/>
              <w:tab w:pos="1309" w:val="left" w:leader="none"/>
              <w:tab w:pos="9479" w:val="right" w:leader="dot"/>
            </w:tabs>
            <w:spacing w:line="240" w:lineRule="auto" w:before="677" w:after="0"/>
            <w:ind w:left="1308" w:right="0" w:hanging="502"/>
            <w:jc w:val="left"/>
          </w:pPr>
          <w:hyperlink w:history="true" w:anchor="_bookmark110">
            <w:r>
              <w:rPr/>
              <w:t>The</w:t>
            </w:r>
            <w:r>
              <w:rPr>
                <w:spacing w:val="18"/>
              </w:rPr>
              <w:t> </w:t>
            </w:r>
            <w:r>
              <w:rPr/>
              <w:t>mod</w:t>
            </w:r>
            <w:r>
              <w:rPr>
                <w:spacing w:val="18"/>
              </w:rPr>
              <w:t> </w:t>
            </w:r>
            <w:r>
              <w:rPr>
                <w:spacing w:val="-3"/>
              </w:rPr>
              <w:t>Function</w:t>
            </w:r>
          </w:hyperlink>
          <w:r>
            <w:rPr>
              <w:spacing w:val="-3"/>
            </w:rPr>
            <w:tab/>
          </w:r>
          <w:r>
            <w:rPr/>
            <w:t>58</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12">
            <w:r>
              <w:rPr>
                <w:sz w:val="22"/>
              </w:rPr>
              <w:t>Properties</w:t>
            </w:r>
            <w:r>
              <w:rPr>
                <w:spacing w:val="17"/>
                <w:sz w:val="22"/>
              </w:rPr>
              <w:t> </w:t>
            </w:r>
            <w:r>
              <w:rPr>
                <w:sz w:val="22"/>
              </w:rPr>
              <w:t>of</w:t>
            </w:r>
            <w:r>
              <w:rPr>
                <w:spacing w:val="18"/>
                <w:sz w:val="22"/>
              </w:rPr>
              <w:t> </w:t>
            </w:r>
            <w:r>
              <w:rPr>
                <w:sz w:val="22"/>
              </w:rPr>
              <w:t>mod</w:t>
            </w:r>
          </w:hyperlink>
          <w:r>
            <w:rPr>
              <w:sz w:val="22"/>
            </w:rPr>
            <w:tab/>
            <w:t>58</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14">
            <w:r>
              <w:rPr/>
              <w:t>Simple</w:t>
            </w:r>
            <w:r>
              <w:rPr>
                <w:spacing w:val="17"/>
              </w:rPr>
              <w:t> </w:t>
            </w:r>
            <w:r>
              <w:rPr/>
              <w:t>Substitution</w:t>
            </w:r>
            <w:r>
              <w:rPr>
                <w:spacing w:val="18"/>
              </w:rPr>
              <w:t> </w:t>
            </w:r>
            <w:r>
              <w:rPr/>
              <w:t>Ciphers</w:t>
            </w:r>
          </w:hyperlink>
          <w:r>
            <w:rPr/>
            <w:tab/>
            <w:t>59</w:t>
          </w:r>
        </w:p>
        <w:p>
          <w:pPr>
            <w:numPr>
              <w:ilvl w:val="2"/>
              <w:numId w:val="1"/>
            </w:numPr>
            <w:tabs>
              <w:tab w:pos="2006" w:val="left" w:leader="none"/>
              <w:tab w:pos="2007" w:val="left" w:leader="none"/>
              <w:tab w:pos="9479" w:val="right" w:leader="dot"/>
            </w:tabs>
            <w:spacing w:before="88"/>
            <w:ind w:left="2006" w:right="0" w:hanging="698"/>
            <w:jc w:val="left"/>
            <w:rPr>
              <w:sz w:val="22"/>
            </w:rPr>
          </w:pPr>
          <w:hyperlink w:history="true" w:anchor="_bookmark115">
            <w:r>
              <w:rPr>
                <w:sz w:val="22"/>
              </w:rPr>
              <w:t>Shift</w:t>
            </w:r>
            <w:r>
              <w:rPr>
                <w:spacing w:val="18"/>
                <w:sz w:val="22"/>
              </w:rPr>
              <w:t> </w:t>
            </w:r>
            <w:r>
              <w:rPr>
                <w:sz w:val="22"/>
              </w:rPr>
              <w:t>Cipher</w:t>
            </w:r>
          </w:hyperlink>
          <w:r>
            <w:rPr>
              <w:sz w:val="22"/>
            </w:rPr>
            <w:tab/>
            <w:t>59</w:t>
          </w:r>
        </w:p>
        <w:p>
          <w:pPr>
            <w:numPr>
              <w:ilvl w:val="2"/>
              <w:numId w:val="1"/>
            </w:numPr>
            <w:tabs>
              <w:tab w:pos="2006" w:val="left" w:leader="none"/>
              <w:tab w:pos="2007" w:val="left" w:leader="none"/>
              <w:tab w:pos="9478" w:val="right" w:leader="dot"/>
            </w:tabs>
            <w:spacing w:before="89"/>
            <w:ind w:left="2006" w:right="0" w:hanging="698"/>
            <w:jc w:val="left"/>
            <w:rPr>
              <w:sz w:val="22"/>
            </w:rPr>
          </w:pPr>
          <w:hyperlink w:history="true" w:anchor="_bookmark117">
            <w:r>
              <w:rPr>
                <w:sz w:val="22"/>
              </w:rPr>
              <w:t>Linear</w:t>
            </w:r>
            <w:r>
              <w:rPr>
                <w:spacing w:val="17"/>
                <w:sz w:val="22"/>
              </w:rPr>
              <w:t> </w:t>
            </w:r>
            <w:r>
              <w:rPr>
                <w:sz w:val="22"/>
              </w:rPr>
              <w:t>Ciphers</w:t>
            </w:r>
          </w:hyperlink>
          <w:r>
            <w:rPr>
              <w:sz w:val="22"/>
            </w:rPr>
            <w:tab/>
            <w:t>60</w:t>
          </w:r>
        </w:p>
        <w:p>
          <w:pPr>
            <w:pStyle w:val="TOC8"/>
            <w:numPr>
              <w:ilvl w:val="1"/>
              <w:numId w:val="1"/>
            </w:numPr>
            <w:tabs>
              <w:tab w:pos="1308" w:val="left" w:leader="none"/>
              <w:tab w:pos="1309" w:val="left" w:leader="none"/>
              <w:tab w:pos="9478" w:val="right" w:leader="dot"/>
            </w:tabs>
            <w:spacing w:line="240" w:lineRule="auto" w:before="89" w:after="0"/>
            <w:ind w:left="1308" w:right="0" w:hanging="502"/>
            <w:jc w:val="left"/>
          </w:pPr>
          <w:hyperlink w:history="true" w:anchor="_bookmark119">
            <w:r>
              <w:rPr/>
              <w:t>Modular</w:t>
            </w:r>
            <w:r>
              <w:rPr>
                <w:spacing w:val="18"/>
              </w:rPr>
              <w:t> </w:t>
            </w:r>
            <w:r>
              <w:rPr/>
              <w:t>Arithmetic</w:t>
            </w:r>
          </w:hyperlink>
          <w:r>
            <w:rPr/>
            <w:tab/>
            <w:t>61</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21">
            <w:r>
              <w:rPr>
                <w:spacing w:val="-4"/>
              </w:rPr>
              <w:t>Powers</w:t>
            </w:r>
            <w:r>
              <w:rPr>
                <w:spacing w:val="18"/>
              </w:rPr>
              <w:t> </w:t>
            </w:r>
            <w:r>
              <w:rPr/>
              <w:t>mod</w:t>
            </w:r>
            <w:r>
              <w:rPr>
                <w:spacing w:val="18"/>
              </w:rPr>
              <w:t> </w:t>
            </w:r>
            <w:r>
              <w:rPr/>
              <w:t>n</w:t>
            </w:r>
          </w:hyperlink>
          <w:r>
            <w:rPr/>
            <w:tab/>
            <w:t>62</w:t>
          </w:r>
        </w:p>
        <w:p>
          <w:pPr>
            <w:pStyle w:val="TOC8"/>
            <w:tabs>
              <w:tab w:pos="9480" w:val="right" w:leader="dot"/>
            </w:tabs>
            <w:spacing w:before="88"/>
            <w:ind w:left="807" w:firstLine="0"/>
          </w:pPr>
          <w:hyperlink w:history="true" w:anchor="_bookmark122">
            <w:r>
              <w:rPr/>
              <w:t>Exercises</w:t>
            </w:r>
          </w:hyperlink>
          <w:r>
            <w:rPr/>
            <w:tab/>
            <w:t>63</w:t>
          </w:r>
        </w:p>
        <w:p>
          <w:pPr>
            <w:pStyle w:val="TOC7"/>
            <w:numPr>
              <w:ilvl w:val="0"/>
              <w:numId w:val="1"/>
            </w:numPr>
            <w:tabs>
              <w:tab w:pos="807" w:val="left" w:leader="none"/>
              <w:tab w:pos="808" w:val="left" w:leader="none"/>
              <w:tab w:pos="9479" w:val="right" w:leader="none"/>
            </w:tabs>
            <w:spacing w:line="240" w:lineRule="auto" w:before="307" w:after="0"/>
            <w:ind w:left="807" w:right="0" w:hanging="328"/>
            <w:jc w:val="left"/>
          </w:pPr>
          <w:hyperlink w:history="true" w:anchor="_bookmark132">
            <w:r>
              <w:rPr/>
              <w:t>Integers</w:t>
            </w:r>
            <w:r>
              <w:rPr>
                <w:spacing w:val="24"/>
              </w:rPr>
              <w:t> </w:t>
            </w:r>
            <w:r>
              <w:rPr/>
              <w:t>and</w:t>
            </w:r>
            <w:r>
              <w:rPr>
                <w:spacing w:val="25"/>
              </w:rPr>
              <w:t> </w:t>
            </w:r>
            <w:r>
              <w:rPr/>
              <w:t>Division</w:t>
            </w:r>
          </w:hyperlink>
          <w:r>
            <w:rPr/>
            <w:tab/>
            <w:t>67</w:t>
          </w:r>
        </w:p>
        <w:p>
          <w:pPr>
            <w:pStyle w:val="TOC8"/>
            <w:numPr>
              <w:ilvl w:val="1"/>
              <w:numId w:val="1"/>
            </w:numPr>
            <w:tabs>
              <w:tab w:pos="1308" w:val="left" w:leader="none"/>
              <w:tab w:pos="1309" w:val="left" w:leader="none"/>
              <w:tab w:pos="9480" w:val="right" w:leader="dot"/>
            </w:tabs>
            <w:spacing w:line="240" w:lineRule="auto" w:before="89" w:after="0"/>
            <w:ind w:left="1308" w:right="0" w:hanging="502"/>
            <w:jc w:val="left"/>
          </w:pPr>
          <w:hyperlink w:history="true" w:anchor="_bookmark134">
            <w:r>
              <w:rPr/>
              <w:t>Divides</w:t>
            </w:r>
          </w:hyperlink>
          <w:r>
            <w:rPr/>
            <w:tab/>
            <w:t>67</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37">
            <w:r>
              <w:rPr/>
              <w:t>Primes</w:t>
            </w:r>
          </w:hyperlink>
          <w:r>
            <w:rPr/>
            <w:tab/>
            <w:t>68</w:t>
          </w:r>
        </w:p>
        <w:p>
          <w:pPr>
            <w:numPr>
              <w:ilvl w:val="2"/>
              <w:numId w:val="1"/>
            </w:numPr>
            <w:tabs>
              <w:tab w:pos="2006" w:val="left" w:leader="none"/>
              <w:tab w:pos="2007" w:val="left" w:leader="none"/>
              <w:tab w:pos="9480" w:val="right" w:leader="dot"/>
            </w:tabs>
            <w:spacing w:before="89"/>
            <w:ind w:left="2006" w:right="0" w:hanging="698"/>
            <w:jc w:val="left"/>
            <w:rPr>
              <w:sz w:val="22"/>
            </w:rPr>
          </w:pPr>
          <w:hyperlink w:history="true" w:anchor="_bookmark138">
            <w:r>
              <w:rPr>
                <w:sz w:val="22"/>
              </w:rPr>
              <w:t>Finding</w:t>
            </w:r>
            <w:r>
              <w:rPr>
                <w:spacing w:val="17"/>
                <w:sz w:val="22"/>
              </w:rPr>
              <w:t> </w:t>
            </w:r>
            <w:r>
              <w:rPr>
                <w:sz w:val="22"/>
              </w:rPr>
              <w:t>Primes</w:t>
            </w:r>
          </w:hyperlink>
          <w:r>
            <w:rPr>
              <w:sz w:val="22"/>
            </w:rPr>
            <w:tab/>
            <w:t>68</w:t>
          </w:r>
        </w:p>
        <w:p>
          <w:pPr>
            <w:numPr>
              <w:ilvl w:val="2"/>
              <w:numId w:val="1"/>
            </w:numPr>
            <w:tabs>
              <w:tab w:pos="2006" w:val="left" w:leader="none"/>
              <w:tab w:pos="2007" w:val="left" w:leader="none"/>
              <w:tab w:pos="9479" w:val="right" w:leader="dot"/>
            </w:tabs>
            <w:spacing w:before="88"/>
            <w:ind w:left="2006" w:right="0" w:hanging="698"/>
            <w:jc w:val="left"/>
            <w:rPr>
              <w:sz w:val="22"/>
            </w:rPr>
          </w:pPr>
          <w:hyperlink w:history="true" w:anchor="_bookmark140">
            <w:r>
              <w:rPr>
                <w:sz w:val="22"/>
              </w:rPr>
              <w:t>Prime</w:t>
            </w:r>
            <w:r>
              <w:rPr>
                <w:spacing w:val="16"/>
                <w:sz w:val="22"/>
              </w:rPr>
              <w:t> </w:t>
            </w:r>
            <w:r>
              <w:rPr>
                <w:sz w:val="22"/>
              </w:rPr>
              <w:t>Number</w:t>
            </w:r>
            <w:r>
              <w:rPr>
                <w:spacing w:val="17"/>
                <w:sz w:val="22"/>
              </w:rPr>
              <w:t> </w:t>
            </w:r>
            <w:r>
              <w:rPr>
                <w:sz w:val="22"/>
              </w:rPr>
              <w:t>Decomposition</w:t>
            </w:r>
          </w:hyperlink>
          <w:r>
            <w:rPr>
              <w:sz w:val="22"/>
            </w:rPr>
            <w:tab/>
            <w:t>69</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41">
            <w:r>
              <w:rPr>
                <w:sz w:val="22"/>
              </w:rPr>
              <w:t>More</w:t>
            </w:r>
            <w:r>
              <w:rPr>
                <w:spacing w:val="17"/>
                <w:sz w:val="22"/>
              </w:rPr>
              <w:t> </w:t>
            </w:r>
            <w:r>
              <w:rPr>
                <w:sz w:val="22"/>
              </w:rPr>
              <w:t>about</w:t>
            </w:r>
            <w:r>
              <w:rPr>
                <w:spacing w:val="18"/>
                <w:sz w:val="22"/>
              </w:rPr>
              <w:t> </w:t>
            </w:r>
            <w:r>
              <w:rPr>
                <w:sz w:val="22"/>
              </w:rPr>
              <w:t>Primes</w:t>
            </w:r>
          </w:hyperlink>
          <w:r>
            <w:rPr>
              <w:sz w:val="22"/>
            </w:rPr>
            <w:tab/>
            <w:t>70</w:t>
          </w:r>
        </w:p>
        <w:p>
          <w:pPr>
            <w:pStyle w:val="TOC8"/>
            <w:numPr>
              <w:ilvl w:val="1"/>
              <w:numId w:val="1"/>
            </w:numPr>
            <w:tabs>
              <w:tab w:pos="1308" w:val="left" w:leader="none"/>
              <w:tab w:pos="1309" w:val="left" w:leader="none"/>
              <w:tab w:pos="9480" w:val="right" w:leader="dot"/>
            </w:tabs>
            <w:spacing w:line="240" w:lineRule="auto" w:before="89" w:after="0"/>
            <w:ind w:left="1308" w:right="0" w:hanging="502"/>
            <w:jc w:val="left"/>
          </w:pPr>
          <w:hyperlink w:history="true" w:anchor="_bookmark143">
            <w:r>
              <w:rPr/>
              <w:t>Division</w:t>
            </w:r>
          </w:hyperlink>
          <w:r>
            <w:rPr/>
            <w:tab/>
            <w:t>70</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44">
            <w:r>
              <w:rPr>
                <w:sz w:val="22"/>
              </w:rPr>
              <w:t>Scheme Functions Related</w:t>
            </w:r>
            <w:r>
              <w:rPr>
                <w:spacing w:val="47"/>
                <w:sz w:val="22"/>
              </w:rPr>
              <w:t> </w:t>
            </w:r>
            <w:r>
              <w:rPr>
                <w:sz w:val="22"/>
              </w:rPr>
              <w:t>to</w:t>
            </w:r>
            <w:r>
              <w:rPr>
                <w:spacing w:val="17"/>
                <w:sz w:val="22"/>
              </w:rPr>
              <w:t> </w:t>
            </w:r>
            <w:r>
              <w:rPr>
                <w:sz w:val="22"/>
              </w:rPr>
              <w:t>Division</w:t>
            </w:r>
          </w:hyperlink>
          <w:r>
            <w:rPr>
              <w:sz w:val="22"/>
            </w:rPr>
            <w:tab/>
            <w:t>70</w:t>
          </w:r>
        </w:p>
        <w:p>
          <w:pPr>
            <w:pStyle w:val="TOC8"/>
            <w:numPr>
              <w:ilvl w:val="1"/>
              <w:numId w:val="1"/>
            </w:numPr>
            <w:tabs>
              <w:tab w:pos="1308" w:val="left" w:leader="none"/>
              <w:tab w:pos="1309" w:val="left" w:leader="none"/>
              <w:tab w:pos="9479" w:val="right" w:leader="dot"/>
            </w:tabs>
            <w:spacing w:line="240" w:lineRule="auto" w:before="88" w:after="0"/>
            <w:ind w:left="1308" w:right="0" w:hanging="502"/>
            <w:jc w:val="left"/>
          </w:pPr>
          <w:hyperlink w:history="true" w:anchor="_bookmark146">
            <w:r>
              <w:rPr/>
              <w:t>Greatest Common Divisor and Least </w:t>
            </w:r>
            <w:r>
              <w:rPr>
                <w:spacing w:val="25"/>
              </w:rPr>
              <w:t> </w:t>
            </w:r>
            <w:r>
              <w:rPr/>
              <w:t>Common</w:t>
            </w:r>
            <w:r>
              <w:rPr>
                <w:spacing w:val="16"/>
              </w:rPr>
              <w:t> </w:t>
            </w:r>
            <w:r>
              <w:rPr/>
              <w:t>Multiple</w:t>
            </w:r>
          </w:hyperlink>
          <w:r>
            <w:rPr/>
            <w:tab/>
            <w:t>71</w:t>
          </w:r>
        </w:p>
        <w:p>
          <w:pPr>
            <w:numPr>
              <w:ilvl w:val="2"/>
              <w:numId w:val="1"/>
            </w:numPr>
            <w:tabs>
              <w:tab w:pos="2006" w:val="left" w:leader="none"/>
              <w:tab w:pos="2007" w:val="left" w:leader="none"/>
              <w:tab w:pos="9477" w:val="right" w:leader="dot"/>
            </w:tabs>
            <w:spacing w:before="89"/>
            <w:ind w:left="2006" w:right="0" w:hanging="698"/>
            <w:jc w:val="left"/>
            <w:rPr>
              <w:sz w:val="22"/>
            </w:rPr>
          </w:pPr>
          <w:hyperlink w:history="true" w:anchor="_bookmark149">
            <w:r>
              <w:rPr>
                <w:sz w:val="22"/>
              </w:rPr>
              <w:t>Applications of gcd</w:t>
            </w:r>
            <w:r>
              <w:rPr>
                <w:spacing w:val="52"/>
                <w:sz w:val="22"/>
              </w:rPr>
              <w:t> </w:t>
            </w:r>
            <w:r>
              <w:rPr>
                <w:sz w:val="22"/>
              </w:rPr>
              <w:t>and</w:t>
            </w:r>
            <w:r>
              <w:rPr>
                <w:spacing w:val="17"/>
                <w:sz w:val="22"/>
              </w:rPr>
              <w:t> </w:t>
            </w:r>
            <w:r>
              <w:rPr>
                <w:sz w:val="22"/>
              </w:rPr>
              <w:t>lcm</w:t>
            </w:r>
          </w:hyperlink>
          <w:r>
            <w:rPr>
              <w:sz w:val="22"/>
            </w:rPr>
            <w:tab/>
            <w:t>72</w:t>
          </w:r>
        </w:p>
        <w:p>
          <w:pPr>
            <w:pStyle w:val="TOC8"/>
            <w:numPr>
              <w:ilvl w:val="1"/>
              <w:numId w:val="1"/>
            </w:numPr>
            <w:tabs>
              <w:tab w:pos="1308" w:val="left" w:leader="none"/>
              <w:tab w:pos="1309" w:val="left" w:leader="none"/>
              <w:tab w:pos="9478" w:val="right" w:leader="dot"/>
            </w:tabs>
            <w:spacing w:line="240" w:lineRule="auto" w:before="89" w:after="0"/>
            <w:ind w:left="1308" w:right="0" w:hanging="502"/>
            <w:jc w:val="left"/>
          </w:pPr>
          <w:hyperlink w:history="true" w:anchor="_bookmark151">
            <w:r>
              <w:rPr/>
              <w:t>Euclidean</w:t>
            </w:r>
            <w:r>
              <w:rPr>
                <w:spacing w:val="18"/>
              </w:rPr>
              <w:t> </w:t>
            </w:r>
            <w:r>
              <w:rPr/>
              <w:t>Algorithm</w:t>
            </w:r>
          </w:hyperlink>
          <w:r>
            <w:rPr/>
            <w:tab/>
            <w:t>73</w:t>
          </w:r>
        </w:p>
        <w:p>
          <w:pPr>
            <w:numPr>
              <w:ilvl w:val="2"/>
              <w:numId w:val="1"/>
            </w:numPr>
            <w:tabs>
              <w:tab w:pos="2006" w:val="left" w:leader="none"/>
              <w:tab w:pos="2007" w:val="left" w:leader="none"/>
              <w:tab w:pos="9478" w:val="right" w:leader="dot"/>
            </w:tabs>
            <w:spacing w:before="89"/>
            <w:ind w:left="2006" w:right="0" w:hanging="698"/>
            <w:jc w:val="left"/>
            <w:rPr>
              <w:sz w:val="22"/>
            </w:rPr>
          </w:pPr>
          <w:hyperlink w:history="true" w:anchor="_bookmark154">
            <w:r>
              <w:rPr>
                <w:sz w:val="22"/>
              </w:rPr>
              <w:t>Using  the</w:t>
            </w:r>
            <w:r>
              <w:rPr>
                <w:spacing w:val="-19"/>
                <w:sz w:val="22"/>
              </w:rPr>
              <w:t> </w:t>
            </w:r>
            <w:r>
              <w:rPr>
                <w:sz w:val="22"/>
              </w:rPr>
              <w:t>Euclidean</w:t>
            </w:r>
            <w:r>
              <w:rPr>
                <w:spacing w:val="17"/>
                <w:sz w:val="22"/>
              </w:rPr>
              <w:t> </w:t>
            </w:r>
            <w:r>
              <w:rPr>
                <w:sz w:val="22"/>
              </w:rPr>
              <w:t>Algorithm</w:t>
            </w:r>
          </w:hyperlink>
          <w:r>
            <w:rPr>
              <w:sz w:val="22"/>
            </w:rPr>
            <w:tab/>
            <w:t>74</w:t>
          </w:r>
        </w:p>
        <w:p>
          <w:pPr>
            <w:numPr>
              <w:ilvl w:val="2"/>
              <w:numId w:val="1"/>
            </w:numPr>
            <w:tabs>
              <w:tab w:pos="2006" w:val="left" w:leader="none"/>
              <w:tab w:pos="2007" w:val="left" w:leader="none"/>
              <w:tab w:pos="9478" w:val="right" w:leader="dot"/>
            </w:tabs>
            <w:spacing w:before="89"/>
            <w:ind w:left="2006" w:right="0" w:hanging="698"/>
            <w:jc w:val="left"/>
            <w:rPr>
              <w:sz w:val="22"/>
            </w:rPr>
          </w:pPr>
          <w:hyperlink w:history="true" w:anchor="_bookmark156">
            <w:r>
              <w:rPr>
                <w:sz w:val="22"/>
              </w:rPr>
              <w:t>Euclidean</w:t>
            </w:r>
            <w:r>
              <w:rPr>
                <w:spacing w:val="17"/>
                <w:sz w:val="22"/>
              </w:rPr>
              <w:t> </w:t>
            </w:r>
            <w:r>
              <w:rPr>
                <w:sz w:val="22"/>
              </w:rPr>
              <w:t>Algorithm</w:t>
            </w:r>
            <w:r>
              <w:rPr>
                <w:spacing w:val="18"/>
                <w:sz w:val="22"/>
              </w:rPr>
              <w:t> </w:t>
            </w:r>
            <w:r>
              <w:rPr>
                <w:sz w:val="22"/>
              </w:rPr>
              <w:t>Links</w:t>
            </w:r>
          </w:hyperlink>
          <w:r>
            <w:rPr>
              <w:sz w:val="22"/>
            </w:rPr>
            <w:tab/>
            <w:t>75</w:t>
          </w:r>
        </w:p>
        <w:p>
          <w:pPr>
            <w:pStyle w:val="TOC8"/>
            <w:numPr>
              <w:ilvl w:val="1"/>
              <w:numId w:val="1"/>
            </w:numPr>
            <w:tabs>
              <w:tab w:pos="1308" w:val="left" w:leader="none"/>
              <w:tab w:pos="1309" w:val="left" w:leader="none"/>
              <w:tab w:pos="9479" w:val="right" w:leader="dot"/>
            </w:tabs>
            <w:spacing w:line="240" w:lineRule="auto" w:before="88" w:after="0"/>
            <w:ind w:left="1308" w:right="0" w:hanging="502"/>
            <w:jc w:val="left"/>
          </w:pPr>
          <w:hyperlink w:history="true" w:anchor="_bookmark157">
            <w:r>
              <w:rPr/>
              <w:t>Extended</w:t>
            </w:r>
            <w:r>
              <w:rPr>
                <w:spacing w:val="17"/>
              </w:rPr>
              <w:t> </w:t>
            </w:r>
            <w:r>
              <w:rPr/>
              <w:t>Euclidean</w:t>
            </w:r>
            <w:r>
              <w:rPr>
                <w:spacing w:val="18"/>
              </w:rPr>
              <w:t> </w:t>
            </w:r>
            <w:r>
              <w:rPr/>
              <w:t>Algorithm</w:t>
            </w:r>
          </w:hyperlink>
          <w:r>
            <w:rPr/>
            <w:tab/>
            <w:t>75</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59">
            <w:r>
              <w:rPr/>
              <w:t>Inverses</w:t>
            </w:r>
            <w:r>
              <w:rPr>
                <w:spacing w:val="17"/>
              </w:rPr>
              <w:t> </w:t>
            </w:r>
            <w:r>
              <w:rPr/>
              <w:t>mod</w:t>
            </w:r>
            <w:r>
              <w:rPr>
                <w:spacing w:val="18"/>
              </w:rPr>
              <w:t> </w:t>
            </w:r>
            <w:r>
              <w:rPr/>
              <w:t>n</w:t>
            </w:r>
          </w:hyperlink>
          <w:r>
            <w:rPr/>
            <w:tab/>
            <w:t>78</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161">
            <w:r>
              <w:rPr/>
              <w:t>The  RSA</w:t>
            </w:r>
            <w:r>
              <w:rPr>
                <w:spacing w:val="-20"/>
              </w:rPr>
              <w:t> </w:t>
            </w:r>
            <w:r>
              <w:rPr/>
              <w:t>(Rivest-Shamir-Adelman)</w:t>
            </w:r>
            <w:r>
              <w:rPr>
                <w:spacing w:val="17"/>
              </w:rPr>
              <w:t> </w:t>
            </w:r>
            <w:r>
              <w:rPr/>
              <w:t>cryptosystem</w:t>
            </w:r>
          </w:hyperlink>
          <w:r>
            <w:rPr/>
            <w:tab/>
            <w:t>79</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62">
            <w:r>
              <w:rPr>
                <w:sz w:val="22"/>
              </w:rPr>
              <w:t>Introduction</w:t>
            </w:r>
          </w:hyperlink>
          <w:r>
            <w:rPr>
              <w:sz w:val="22"/>
            </w:rPr>
            <w:tab/>
            <w:t>79</w:t>
          </w:r>
        </w:p>
        <w:p>
          <w:pPr>
            <w:numPr>
              <w:ilvl w:val="2"/>
              <w:numId w:val="1"/>
            </w:numPr>
            <w:tabs>
              <w:tab w:pos="2006" w:val="left" w:leader="none"/>
              <w:tab w:pos="2007" w:val="left" w:leader="none"/>
              <w:tab w:pos="9478" w:val="right" w:leader="dot"/>
            </w:tabs>
            <w:spacing w:before="88"/>
            <w:ind w:left="2006" w:right="0" w:hanging="698"/>
            <w:jc w:val="left"/>
            <w:rPr>
              <w:sz w:val="22"/>
            </w:rPr>
          </w:pPr>
          <w:hyperlink w:history="true" w:anchor="_bookmark163">
            <w:r>
              <w:rPr>
                <w:sz w:val="22"/>
              </w:rPr>
              <w:t>How do public-key</w:t>
            </w:r>
            <w:r>
              <w:rPr>
                <w:spacing w:val="46"/>
                <w:sz w:val="22"/>
              </w:rPr>
              <w:t> </w:t>
            </w:r>
            <w:r>
              <w:rPr>
                <w:sz w:val="22"/>
              </w:rPr>
              <w:t>cryptosystems</w:t>
            </w:r>
            <w:r>
              <w:rPr>
                <w:spacing w:val="15"/>
                <w:sz w:val="22"/>
              </w:rPr>
              <w:t> </w:t>
            </w:r>
            <w:r>
              <w:rPr>
                <w:sz w:val="22"/>
              </w:rPr>
              <w:t>work?</w:t>
            </w:r>
          </w:hyperlink>
          <w:r>
            <w:rPr>
              <w:sz w:val="22"/>
            </w:rPr>
            <w:tab/>
            <w:t>79</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64">
            <w:r>
              <w:rPr>
                <w:sz w:val="22"/>
              </w:rPr>
              <w:t>How  does</w:t>
            </w:r>
            <w:r>
              <w:rPr>
                <w:spacing w:val="-18"/>
                <w:sz w:val="22"/>
              </w:rPr>
              <w:t> </w:t>
            </w:r>
            <w:r>
              <w:rPr>
                <w:sz w:val="22"/>
              </w:rPr>
              <w:t>RSA</w:t>
            </w:r>
            <w:r>
              <w:rPr>
                <w:spacing w:val="18"/>
                <w:sz w:val="22"/>
              </w:rPr>
              <w:t> </w:t>
            </w:r>
            <w:r>
              <w:rPr>
                <w:sz w:val="22"/>
              </w:rPr>
              <w:t>work?</w:t>
            </w:r>
          </w:hyperlink>
          <w:r>
            <w:rPr>
              <w:sz w:val="22"/>
            </w:rPr>
            <w:tab/>
            <w:t>79</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65">
            <w:r>
              <w:rPr>
                <w:sz w:val="22"/>
              </w:rPr>
              <w:t>Why  does</w:t>
            </w:r>
            <w:r>
              <w:rPr>
                <w:spacing w:val="-17"/>
                <w:sz w:val="22"/>
              </w:rPr>
              <w:t> </w:t>
            </w:r>
            <w:r>
              <w:rPr>
                <w:sz w:val="22"/>
              </w:rPr>
              <w:t>RSA</w:t>
            </w:r>
            <w:r>
              <w:rPr>
                <w:spacing w:val="19"/>
                <w:sz w:val="22"/>
              </w:rPr>
              <w:t> </w:t>
            </w:r>
            <w:r>
              <w:rPr>
                <w:sz w:val="22"/>
              </w:rPr>
              <w:t>work?</w:t>
            </w:r>
          </w:hyperlink>
          <w:r>
            <w:rPr>
              <w:sz w:val="22"/>
            </w:rPr>
            <w:tab/>
            <w:t>81</w:t>
          </w:r>
        </w:p>
        <w:p>
          <w:pPr>
            <w:numPr>
              <w:ilvl w:val="2"/>
              <w:numId w:val="1"/>
            </w:numPr>
            <w:tabs>
              <w:tab w:pos="2006" w:val="left" w:leader="none"/>
              <w:tab w:pos="2007" w:val="left" w:leader="none"/>
              <w:tab w:pos="9479" w:val="right" w:leader="dot"/>
            </w:tabs>
            <w:spacing w:before="89"/>
            <w:ind w:left="2006" w:right="0" w:hanging="698"/>
            <w:jc w:val="left"/>
            <w:rPr>
              <w:sz w:val="22"/>
            </w:rPr>
          </w:pPr>
          <w:hyperlink w:history="true" w:anchor="_bookmark167">
            <w:r>
              <w:rPr>
                <w:sz w:val="22"/>
              </w:rPr>
              <w:t>Is RSA secure</w:t>
            </w:r>
            <w:r>
              <w:rPr>
                <w:spacing w:val="50"/>
                <w:sz w:val="22"/>
              </w:rPr>
              <w:t> </w:t>
            </w:r>
            <w:r>
              <w:rPr>
                <w:sz w:val="22"/>
              </w:rPr>
              <w:t>and</w:t>
            </w:r>
            <w:r>
              <w:rPr>
                <w:spacing w:val="17"/>
                <w:sz w:val="22"/>
              </w:rPr>
              <w:t> </w:t>
            </w:r>
            <w:r>
              <w:rPr>
                <w:sz w:val="22"/>
              </w:rPr>
              <w:t>efficient?</w:t>
            </w:r>
          </w:hyperlink>
          <w:r>
            <w:rPr>
              <w:sz w:val="22"/>
            </w:rPr>
            <w:tab/>
            <w:t>82</w:t>
          </w:r>
        </w:p>
        <w:p>
          <w:pPr>
            <w:pStyle w:val="TOC8"/>
            <w:tabs>
              <w:tab w:pos="9480" w:val="right" w:leader="dot"/>
            </w:tabs>
            <w:spacing w:before="88"/>
            <w:ind w:left="807" w:firstLine="0"/>
          </w:pPr>
          <w:hyperlink w:history="true" w:anchor="_bookmark167">
            <w:r>
              <w:rPr/>
              <w:t>Exercises</w:t>
            </w:r>
          </w:hyperlink>
          <w:r>
            <w:rPr/>
            <w:tab/>
            <w:t>83</w:t>
          </w:r>
        </w:p>
        <w:p>
          <w:pPr>
            <w:pStyle w:val="TOC6"/>
            <w:numPr>
              <w:ilvl w:val="0"/>
              <w:numId w:val="2"/>
            </w:numPr>
            <w:tabs>
              <w:tab w:pos="1064" w:val="left" w:leader="none"/>
              <w:tab w:pos="1065" w:val="left" w:leader="none"/>
              <w:tab w:pos="9479" w:val="right" w:leader="none"/>
            </w:tabs>
            <w:spacing w:line="240" w:lineRule="auto" w:before="562" w:after="0"/>
            <w:ind w:left="1064" w:right="0" w:hanging="585"/>
            <w:jc w:val="left"/>
          </w:pPr>
          <w:hyperlink w:history="true" w:anchor="_bookmark173">
            <w:r>
              <w:rPr/>
              <w:t>Combinatorics:  Sets, Counting,</w:t>
            </w:r>
            <w:r>
              <w:rPr>
                <w:spacing w:val="15"/>
              </w:rPr>
              <w:t> </w:t>
            </w:r>
            <w:r>
              <w:rPr/>
              <w:t>and</w:t>
            </w:r>
            <w:r>
              <w:rPr>
                <w:spacing w:val="17"/>
              </w:rPr>
              <w:t> </w:t>
            </w:r>
            <w:r>
              <w:rPr/>
              <w:t>Probability</w:t>
            </w:r>
          </w:hyperlink>
          <w:r>
            <w:rPr/>
            <w:tab/>
            <w:t>85</w:t>
          </w:r>
        </w:p>
        <w:p>
          <w:pPr>
            <w:pStyle w:val="TOC7"/>
            <w:numPr>
              <w:ilvl w:val="0"/>
              <w:numId w:val="1"/>
            </w:numPr>
            <w:tabs>
              <w:tab w:pos="807" w:val="left" w:leader="none"/>
              <w:tab w:pos="808" w:val="left" w:leader="none"/>
              <w:tab w:pos="9479" w:val="right" w:leader="none"/>
            </w:tabs>
            <w:spacing w:line="240" w:lineRule="auto" w:before="302" w:after="0"/>
            <w:ind w:left="807" w:right="0" w:hanging="328"/>
            <w:jc w:val="left"/>
          </w:pPr>
          <w:hyperlink w:history="true" w:anchor="_bookmark174">
            <w:r>
              <w:rPr/>
              <w:t>Sets</w:t>
            </w:r>
          </w:hyperlink>
          <w:r>
            <w:rPr/>
            <w:tab/>
            <w:t>87</w:t>
          </w:r>
        </w:p>
        <w:p>
          <w:pPr>
            <w:pStyle w:val="TOC8"/>
            <w:numPr>
              <w:ilvl w:val="1"/>
              <w:numId w:val="1"/>
            </w:numPr>
            <w:tabs>
              <w:tab w:pos="1308" w:val="left" w:leader="none"/>
              <w:tab w:pos="1309" w:val="left" w:leader="none"/>
              <w:tab w:pos="9479" w:val="right" w:leader="dot"/>
            </w:tabs>
            <w:spacing w:line="240" w:lineRule="auto" w:before="89" w:after="240"/>
            <w:ind w:left="1308" w:right="0" w:hanging="502"/>
            <w:jc w:val="left"/>
          </w:pPr>
          <w:hyperlink w:history="true" w:anchor="_bookmark176">
            <w:r>
              <w:rPr/>
              <w:t>Set</w:t>
            </w:r>
            <w:r>
              <w:rPr>
                <w:spacing w:val="18"/>
              </w:rPr>
              <w:t> </w:t>
            </w:r>
            <w:r>
              <w:rPr/>
              <w:t>Basics</w:t>
            </w:r>
          </w:hyperlink>
          <w:r>
            <w:rPr/>
            <w:tab/>
            <w:t>88</w:t>
          </w:r>
        </w:p>
        <w:p>
          <w:pPr>
            <w:pStyle w:val="TOC5"/>
            <w:numPr>
              <w:ilvl w:val="1"/>
              <w:numId w:val="1"/>
            </w:numPr>
            <w:tabs>
              <w:tab w:pos="948" w:val="left" w:leader="none"/>
              <w:tab w:pos="949" w:val="left" w:leader="none"/>
              <w:tab w:pos="9119" w:val="right" w:leader="dot"/>
            </w:tabs>
            <w:spacing w:line="240" w:lineRule="auto" w:before="677" w:after="0"/>
            <w:ind w:left="948" w:right="0" w:hanging="502"/>
            <w:jc w:val="left"/>
          </w:pPr>
          <w:hyperlink w:history="true" w:anchor="_bookmark178">
            <w:r>
              <w:rPr/>
              <w:t>Set-Builder</w:t>
            </w:r>
            <w:r>
              <w:rPr>
                <w:spacing w:val="17"/>
              </w:rPr>
              <w:t> </w:t>
            </w:r>
            <w:r>
              <w:rPr/>
              <w:t>Notation</w:t>
            </w:r>
          </w:hyperlink>
          <w:r>
            <w:rPr/>
            <w:tab/>
            <w:t>88</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180">
            <w:r>
              <w:rPr/>
              <w:t>Examples</w:t>
            </w:r>
          </w:hyperlink>
          <w:r>
            <w:rPr/>
            <w:tab/>
            <w:t>89</w:t>
          </w:r>
        </w:p>
        <w:p>
          <w:pPr>
            <w:pStyle w:val="TOC5"/>
            <w:numPr>
              <w:ilvl w:val="1"/>
              <w:numId w:val="1"/>
            </w:numPr>
            <w:tabs>
              <w:tab w:pos="948" w:val="left" w:leader="none"/>
              <w:tab w:pos="949" w:val="left" w:leader="none"/>
              <w:tab w:pos="9120" w:val="right" w:leader="dot"/>
            </w:tabs>
            <w:spacing w:line="240" w:lineRule="auto" w:before="89" w:after="0"/>
            <w:ind w:left="948" w:right="0" w:hanging="502"/>
            <w:jc w:val="left"/>
          </w:pPr>
          <w:hyperlink w:history="true" w:anchor="_bookmark181">
            <w:r>
              <w:rPr>
                <w:spacing w:val="-5"/>
              </w:rPr>
              <w:t>Venn</w:t>
            </w:r>
            <w:r>
              <w:rPr>
                <w:spacing w:val="18"/>
              </w:rPr>
              <w:t> </w:t>
            </w:r>
            <w:r>
              <w:rPr/>
              <w:t>Diagrams</w:t>
            </w:r>
          </w:hyperlink>
          <w:r>
            <w:rPr/>
            <w:tab/>
            <w:t>89</w:t>
          </w:r>
        </w:p>
        <w:p>
          <w:pPr>
            <w:pStyle w:val="TOC5"/>
            <w:numPr>
              <w:ilvl w:val="1"/>
              <w:numId w:val="1"/>
            </w:numPr>
            <w:tabs>
              <w:tab w:pos="948" w:val="left" w:leader="none"/>
              <w:tab w:pos="949" w:val="left" w:leader="none"/>
              <w:tab w:pos="9119" w:val="right" w:leader="dot"/>
            </w:tabs>
            <w:spacing w:line="240" w:lineRule="auto" w:before="88" w:after="0"/>
            <w:ind w:left="948" w:right="0" w:hanging="502"/>
            <w:jc w:val="left"/>
          </w:pPr>
          <w:hyperlink w:history="true" w:anchor="_bookmark183">
            <w:r>
              <w:rPr/>
              <w:t>Set</w:t>
            </w:r>
            <w:r>
              <w:rPr>
                <w:spacing w:val="18"/>
              </w:rPr>
              <w:t> </w:t>
            </w:r>
            <w:r>
              <w:rPr/>
              <w:t>Operations</w:t>
            </w:r>
          </w:hyperlink>
          <w:r>
            <w:rPr/>
            <w:tab/>
            <w:t>90</w:t>
          </w:r>
        </w:p>
        <w:p>
          <w:pPr>
            <w:pStyle w:val="TOC9"/>
            <w:numPr>
              <w:ilvl w:val="2"/>
              <w:numId w:val="1"/>
            </w:numPr>
            <w:tabs>
              <w:tab w:pos="1647" w:val="left" w:leader="none"/>
              <w:tab w:pos="1648" w:val="left" w:leader="none"/>
              <w:tab w:pos="9119" w:val="right" w:leader="dot"/>
            </w:tabs>
            <w:spacing w:line="240" w:lineRule="auto" w:before="71" w:after="0"/>
            <w:ind w:left="1647" w:right="0" w:hanging="699"/>
            <w:jc w:val="left"/>
          </w:pPr>
          <w:hyperlink w:history="true" w:anchor="_bookmark184">
            <w:r>
              <w:rPr>
                <w:rFonts w:ascii="MS UI Gothic" w:hAnsi="MS UI Gothic"/>
              </w:rPr>
              <w:t>∪</w:t>
            </w:r>
            <w:r>
              <w:rPr>
                <w:rFonts w:ascii="MS UI Gothic" w:hAnsi="MS UI Gothic"/>
                <w:spacing w:val="3"/>
              </w:rPr>
              <w:t> </w:t>
            </w:r>
            <w:r>
              <w:rPr/>
              <w:t>Union</w:t>
            </w:r>
          </w:hyperlink>
          <w:r>
            <w:rPr/>
            <w:tab/>
            <w:t>91</w:t>
          </w:r>
        </w:p>
        <w:p>
          <w:pPr>
            <w:pStyle w:val="TOC9"/>
            <w:numPr>
              <w:ilvl w:val="2"/>
              <w:numId w:val="1"/>
            </w:numPr>
            <w:tabs>
              <w:tab w:pos="1647" w:val="left" w:leader="none"/>
              <w:tab w:pos="1648" w:val="left" w:leader="none"/>
              <w:tab w:pos="9120" w:val="right" w:leader="dot"/>
            </w:tabs>
            <w:spacing w:line="240" w:lineRule="auto" w:before="57" w:after="0"/>
            <w:ind w:left="1647" w:right="0" w:hanging="699"/>
            <w:jc w:val="left"/>
          </w:pPr>
          <w:hyperlink w:history="true" w:anchor="_bookmark186">
            <w:r>
              <w:rPr>
                <w:rFonts w:ascii="MS UI Gothic" w:hAnsi="MS UI Gothic"/>
                <w:u w:val="single"/>
              </w:rPr>
              <w:t>∩</w:t>
            </w:r>
            <w:r>
              <w:rPr>
                <w:rFonts w:ascii="MS UI Gothic" w:hAnsi="MS UI Gothic"/>
                <w:spacing w:val="3"/>
              </w:rPr>
              <w:t> </w:t>
            </w:r>
            <w:r>
              <w:rPr/>
              <w:t>Intersection</w:t>
            </w:r>
          </w:hyperlink>
          <w:r>
            <w:rPr/>
            <w:tab/>
            <w:t>91</w:t>
          </w:r>
        </w:p>
        <w:p>
          <w:pPr>
            <w:pStyle w:val="TOC9"/>
            <w:numPr>
              <w:ilvl w:val="2"/>
              <w:numId w:val="1"/>
            </w:numPr>
            <w:tabs>
              <w:tab w:pos="1647" w:val="left" w:leader="none"/>
              <w:tab w:pos="1648" w:val="left" w:leader="none"/>
              <w:tab w:pos="9119" w:val="right" w:leader="dot"/>
            </w:tabs>
            <w:spacing w:line="240" w:lineRule="auto" w:before="71" w:after="0"/>
            <w:ind w:left="1647" w:right="0" w:hanging="699"/>
            <w:jc w:val="left"/>
          </w:pPr>
          <w:hyperlink w:history="true" w:anchor="_bookmark188">
            <w:r>
              <w:rPr>
                <w:rFonts w:ascii="Times New Roman"/>
                <w:i/>
                <w:w w:val="105"/>
              </w:rPr>
              <w:t>A</w:t>
            </w:r>
            <w:r>
              <w:rPr>
                <w:rFonts w:ascii="Times New Roman"/>
                <w:i/>
                <w:spacing w:val="12"/>
                <w:w w:val="105"/>
              </w:rPr>
              <w:t> </w:t>
            </w:r>
            <w:r>
              <w:rPr>
                <w:w w:val="105"/>
              </w:rPr>
              <w:t>Complement</w:t>
            </w:r>
          </w:hyperlink>
          <w:r>
            <w:rPr>
              <w:w w:val="105"/>
            </w:rPr>
            <w:tab/>
            <w:t>92</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189">
            <w:r>
              <w:rPr/>
              <w:t>Difference</w:t>
            </w:r>
          </w:hyperlink>
          <w:r>
            <w:rPr/>
            <w:tab/>
            <w:t>92</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190">
            <w:r>
              <w:rPr/>
              <w:t>Symmetric</w:t>
            </w:r>
            <w:r>
              <w:rPr>
                <w:spacing w:val="17"/>
              </w:rPr>
              <w:t> </w:t>
            </w:r>
            <w:r>
              <w:rPr/>
              <w:t>Difference</w:t>
            </w:r>
          </w:hyperlink>
          <w:r>
            <w:rPr/>
            <w:tab/>
            <w:t>93</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192">
            <w:r>
              <w:rPr>
                <w:spacing w:val="-4"/>
              </w:rPr>
              <w:t>Power</w:t>
            </w:r>
            <w:r>
              <w:rPr>
                <w:spacing w:val="18"/>
              </w:rPr>
              <w:t> </w:t>
            </w:r>
            <w:r>
              <w:rPr/>
              <w:t>Set</w:t>
            </w:r>
          </w:hyperlink>
          <w:r>
            <w:rPr/>
            <w:tab/>
            <w:t>93</w:t>
          </w:r>
        </w:p>
        <w:p>
          <w:pPr>
            <w:pStyle w:val="TOC9"/>
            <w:numPr>
              <w:ilvl w:val="2"/>
              <w:numId w:val="1"/>
            </w:numPr>
            <w:tabs>
              <w:tab w:pos="1646" w:val="left" w:leader="none"/>
              <w:tab w:pos="1647" w:val="left" w:leader="none"/>
              <w:tab w:pos="9119" w:val="right" w:leader="dot"/>
            </w:tabs>
            <w:spacing w:line="240" w:lineRule="auto" w:before="88" w:after="0"/>
            <w:ind w:left="1646" w:right="0" w:hanging="698"/>
            <w:jc w:val="left"/>
          </w:pPr>
          <w:hyperlink w:history="true" w:anchor="_bookmark193">
            <w:r>
              <w:rPr/>
              <w:t>Cartesian</w:t>
            </w:r>
            <w:r>
              <w:rPr>
                <w:spacing w:val="18"/>
              </w:rPr>
              <w:t> </w:t>
            </w:r>
            <w:r>
              <w:rPr/>
              <w:t>Product</w:t>
            </w:r>
          </w:hyperlink>
          <w:r>
            <w:rPr/>
            <w:tab/>
            <w:t>94</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196">
            <w:r>
              <w:rPr/>
              <w:t>Computer  Representation</w:t>
            </w:r>
            <w:r>
              <w:rPr>
                <w:spacing w:val="-19"/>
              </w:rPr>
              <w:t> </w:t>
            </w:r>
            <w:r>
              <w:rPr/>
              <w:t>of</w:t>
            </w:r>
            <w:r>
              <w:rPr>
                <w:spacing w:val="17"/>
              </w:rPr>
              <w:t> </w:t>
            </w:r>
            <w:r>
              <w:rPr/>
              <w:t>Sets</w:t>
            </w:r>
          </w:hyperlink>
          <w:r>
            <w:rPr/>
            <w:tab/>
            <w:t>95</w:t>
          </w:r>
        </w:p>
        <w:p>
          <w:pPr>
            <w:pStyle w:val="TOC5"/>
            <w:tabs>
              <w:tab w:pos="9120" w:val="right" w:leader="dot"/>
            </w:tabs>
            <w:ind w:left="447" w:firstLine="0"/>
          </w:pPr>
          <w:hyperlink w:history="true" w:anchor="_bookmark196">
            <w:r>
              <w:rPr/>
              <w:t>Exercises</w:t>
            </w:r>
          </w:hyperlink>
          <w:r>
            <w:rPr/>
            <w:tab/>
            <w:t>96</w:t>
          </w:r>
        </w:p>
        <w:p>
          <w:pPr>
            <w:pStyle w:val="TOC2"/>
            <w:numPr>
              <w:ilvl w:val="0"/>
              <w:numId w:val="1"/>
            </w:numPr>
            <w:tabs>
              <w:tab w:pos="447" w:val="left" w:leader="none"/>
              <w:tab w:pos="448" w:val="left" w:leader="none"/>
              <w:tab w:pos="9119" w:val="right" w:leader="none"/>
            </w:tabs>
            <w:spacing w:line="240" w:lineRule="auto" w:before="307" w:after="0"/>
            <w:ind w:left="447" w:right="0" w:hanging="328"/>
            <w:jc w:val="left"/>
          </w:pPr>
          <w:hyperlink w:history="true" w:anchor="_bookmark204">
            <w:r>
              <w:rPr/>
              <w:t>Counting</w:t>
            </w:r>
          </w:hyperlink>
          <w:r>
            <w:rPr/>
            <w:tab/>
            <w:t>99</w:t>
          </w:r>
        </w:p>
        <w:p>
          <w:pPr>
            <w:pStyle w:val="TOC5"/>
            <w:numPr>
              <w:ilvl w:val="1"/>
              <w:numId w:val="1"/>
            </w:numPr>
            <w:tabs>
              <w:tab w:pos="948" w:val="left" w:leader="none"/>
              <w:tab w:pos="949" w:val="left" w:leader="none"/>
              <w:tab w:pos="9119" w:val="right" w:leader="dot"/>
            </w:tabs>
            <w:spacing w:line="240" w:lineRule="auto" w:before="88" w:after="0"/>
            <w:ind w:left="948" w:right="0" w:hanging="502"/>
            <w:jc w:val="left"/>
          </w:pPr>
          <w:hyperlink w:history="true" w:anchor="_bookmark207">
            <w:r>
              <w:rPr/>
              <w:t>Basic</w:t>
            </w:r>
            <w:r>
              <w:rPr>
                <w:spacing w:val="18"/>
              </w:rPr>
              <w:t> </w:t>
            </w:r>
            <w:r>
              <w:rPr/>
              <w:t>Rules</w:t>
            </w:r>
          </w:hyperlink>
          <w:r>
            <w:rPr/>
            <w:tab/>
            <w:t>100</w:t>
          </w:r>
        </w:p>
        <w:p>
          <w:pPr>
            <w:pStyle w:val="TOC5"/>
            <w:numPr>
              <w:ilvl w:val="1"/>
              <w:numId w:val="1"/>
            </w:numPr>
            <w:tabs>
              <w:tab w:pos="948" w:val="left" w:leader="none"/>
              <w:tab w:pos="949" w:val="left" w:leader="none"/>
              <w:tab w:pos="9118" w:val="right" w:leader="dot"/>
            </w:tabs>
            <w:spacing w:line="240" w:lineRule="auto" w:before="89" w:after="0"/>
            <w:ind w:left="948" w:right="0" w:hanging="502"/>
            <w:jc w:val="left"/>
          </w:pPr>
          <w:hyperlink w:history="true" w:anchor="_bookmark211">
            <w:r>
              <w:rPr/>
              <w:t>Inclusion-Exclusion</w:t>
            </w:r>
            <w:r>
              <w:rPr>
                <w:spacing w:val="16"/>
              </w:rPr>
              <w:t> </w:t>
            </w:r>
            <w:r>
              <w:rPr/>
              <w:t>Principle</w:t>
            </w:r>
          </w:hyperlink>
          <w:r>
            <w:rPr/>
            <w:tab/>
            <w:t>104</w:t>
          </w:r>
        </w:p>
        <w:p>
          <w:pPr>
            <w:pStyle w:val="TOC5"/>
            <w:numPr>
              <w:ilvl w:val="1"/>
              <w:numId w:val="1"/>
            </w:numPr>
            <w:tabs>
              <w:tab w:pos="948" w:val="left" w:leader="none"/>
              <w:tab w:pos="949" w:val="left" w:leader="none"/>
              <w:tab w:pos="9120" w:val="right" w:leader="dot"/>
            </w:tabs>
            <w:spacing w:line="240" w:lineRule="auto" w:before="89" w:after="0"/>
            <w:ind w:left="948" w:right="0" w:hanging="502"/>
            <w:jc w:val="left"/>
          </w:pPr>
          <w:hyperlink w:history="true" w:anchor="_bookmark214">
            <w:r>
              <w:rPr/>
              <w:t>Pigeonhole</w:t>
            </w:r>
            <w:r>
              <w:rPr>
                <w:spacing w:val="17"/>
              </w:rPr>
              <w:t> </w:t>
            </w:r>
            <w:r>
              <w:rPr/>
              <w:t>Principle</w:t>
            </w:r>
          </w:hyperlink>
          <w:r>
            <w:rPr/>
            <w:tab/>
            <w:t>106</w:t>
          </w:r>
        </w:p>
        <w:p>
          <w:pPr>
            <w:pStyle w:val="TOC9"/>
            <w:numPr>
              <w:ilvl w:val="2"/>
              <w:numId w:val="1"/>
            </w:numPr>
            <w:tabs>
              <w:tab w:pos="1646" w:val="left" w:leader="none"/>
              <w:tab w:pos="1647" w:val="left" w:leader="none"/>
              <w:tab w:pos="9120" w:val="right" w:leader="dot"/>
            </w:tabs>
            <w:spacing w:line="240" w:lineRule="auto" w:before="89" w:after="0"/>
            <w:ind w:left="1646" w:right="0" w:hanging="698"/>
            <w:jc w:val="left"/>
          </w:pPr>
          <w:hyperlink w:history="true" w:anchor="_bookmark216">
            <w:r>
              <w:rPr/>
              <w:t>Generalized</w:t>
            </w:r>
            <w:r>
              <w:rPr>
                <w:spacing w:val="16"/>
              </w:rPr>
              <w:t> </w:t>
            </w:r>
            <w:r>
              <w:rPr/>
              <w:t>Pigeonhole</w:t>
            </w:r>
            <w:r>
              <w:rPr>
                <w:spacing w:val="16"/>
              </w:rPr>
              <w:t> </w:t>
            </w:r>
            <w:r>
              <w:rPr/>
              <w:t>Principle</w:t>
            </w:r>
          </w:hyperlink>
          <w:r>
            <w:rPr/>
            <w:tab/>
            <w:t>108</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218">
            <w:r>
              <w:rPr/>
              <w:t>Permutations</w:t>
            </w:r>
          </w:hyperlink>
          <w:r>
            <w:rPr/>
            <w:tab/>
            <w:t>109</w:t>
          </w:r>
        </w:p>
        <w:p>
          <w:pPr>
            <w:pStyle w:val="TOC5"/>
            <w:numPr>
              <w:ilvl w:val="1"/>
              <w:numId w:val="1"/>
            </w:numPr>
            <w:tabs>
              <w:tab w:pos="948" w:val="left" w:leader="none"/>
              <w:tab w:pos="949" w:val="left" w:leader="none"/>
              <w:tab w:pos="9120" w:val="right" w:leader="dot"/>
            </w:tabs>
            <w:spacing w:line="240" w:lineRule="auto" w:before="88" w:after="0"/>
            <w:ind w:left="948" w:right="0" w:hanging="502"/>
            <w:jc w:val="left"/>
          </w:pPr>
          <w:hyperlink w:history="true" w:anchor="_bookmark220">
            <w:r>
              <w:rPr>
                <w:w w:val="105"/>
              </w:rPr>
              <w:t>Combinations</w:t>
            </w:r>
          </w:hyperlink>
          <w:r>
            <w:rPr>
              <w:w w:val="105"/>
            </w:rPr>
            <w:tab/>
            <w:t>111</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223">
            <w:r>
              <w:rPr/>
              <w:t>Binomial</w:t>
            </w:r>
            <w:r>
              <w:rPr>
                <w:spacing w:val="18"/>
              </w:rPr>
              <w:t> </w:t>
            </w:r>
            <w:r>
              <w:rPr/>
              <w:t>Theorem</w:t>
            </w:r>
          </w:hyperlink>
          <w:r>
            <w:rPr/>
            <w:tab/>
            <w:t>113</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226">
            <w:r>
              <w:rPr/>
              <w:t>Pascal’s</w:t>
            </w:r>
            <w:r>
              <w:rPr>
                <w:spacing w:val="19"/>
              </w:rPr>
              <w:t> </w:t>
            </w:r>
            <w:r>
              <w:rPr>
                <w:spacing w:val="-3"/>
              </w:rPr>
              <w:t>Triangle</w:t>
            </w:r>
          </w:hyperlink>
          <w:r>
            <w:rPr>
              <w:spacing w:val="-3"/>
            </w:rPr>
            <w:tab/>
          </w:r>
          <w:r>
            <w:rPr/>
            <w:t>115</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228">
            <w:r>
              <w:rPr/>
              <w:t>Balls</w:t>
            </w:r>
            <w:r>
              <w:rPr>
                <w:spacing w:val="18"/>
              </w:rPr>
              <w:t> </w:t>
            </w:r>
            <w:r>
              <w:rPr/>
              <w:t>in</w:t>
            </w:r>
            <w:r>
              <w:rPr>
                <w:spacing w:val="19"/>
              </w:rPr>
              <w:t> </w:t>
            </w:r>
            <w:r>
              <w:rPr/>
              <w:t>Bins</w:t>
            </w:r>
          </w:hyperlink>
          <w:r>
            <w:rPr/>
            <w:tab/>
            <w:t>116</w:t>
          </w:r>
        </w:p>
        <w:p>
          <w:pPr>
            <w:pStyle w:val="TOC5"/>
            <w:tabs>
              <w:tab w:pos="9120" w:val="right" w:leader="dot"/>
            </w:tabs>
            <w:spacing w:before="88"/>
            <w:ind w:left="447" w:firstLine="0"/>
          </w:pPr>
          <w:hyperlink w:history="true" w:anchor="_bookmark229">
            <w:r>
              <w:rPr/>
              <w:t>Exercises</w:t>
            </w:r>
          </w:hyperlink>
          <w:r>
            <w:rPr/>
            <w:tab/>
            <w:t>118</w:t>
          </w:r>
        </w:p>
        <w:p>
          <w:pPr>
            <w:pStyle w:val="TOC2"/>
            <w:numPr>
              <w:ilvl w:val="0"/>
              <w:numId w:val="1"/>
            </w:numPr>
            <w:tabs>
              <w:tab w:pos="447" w:val="left" w:leader="none"/>
              <w:tab w:pos="448" w:val="left" w:leader="none"/>
              <w:tab w:pos="9119" w:val="right" w:leader="none"/>
            </w:tabs>
            <w:spacing w:line="240" w:lineRule="auto" w:before="307" w:after="0"/>
            <w:ind w:left="447" w:right="0" w:hanging="329"/>
            <w:jc w:val="left"/>
          </w:pPr>
          <w:hyperlink w:history="true" w:anchor="_bookmark257">
            <w:r>
              <w:rPr/>
              <w:t>Probability</w:t>
            </w:r>
          </w:hyperlink>
          <w:r>
            <w:rPr/>
            <w:tab/>
            <w:t>127</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259">
            <w:r>
              <w:rPr/>
              <w:t>Definitions  and</w:t>
            </w:r>
            <w:r>
              <w:rPr>
                <w:spacing w:val="-19"/>
              </w:rPr>
              <w:t> </w:t>
            </w:r>
            <w:r>
              <w:rPr/>
              <w:t>Basic</w:t>
            </w:r>
            <w:r>
              <w:rPr>
                <w:spacing w:val="18"/>
              </w:rPr>
              <w:t> </w:t>
            </w:r>
            <w:r>
              <w:rPr/>
              <w:t>Properties</w:t>
            </w:r>
          </w:hyperlink>
          <w:r>
            <w:rPr/>
            <w:tab/>
            <w:t>127</w:t>
          </w:r>
        </w:p>
        <w:p>
          <w:pPr>
            <w:pStyle w:val="TOC5"/>
            <w:numPr>
              <w:ilvl w:val="1"/>
              <w:numId w:val="1"/>
            </w:numPr>
            <w:tabs>
              <w:tab w:pos="948" w:val="left" w:leader="none"/>
              <w:tab w:pos="949" w:val="left" w:leader="none"/>
              <w:tab w:pos="9119" w:val="right" w:leader="dot"/>
            </w:tabs>
            <w:spacing w:line="240" w:lineRule="auto" w:before="89" w:after="0"/>
            <w:ind w:left="948" w:right="0" w:hanging="502"/>
            <w:jc w:val="left"/>
          </w:pPr>
          <w:hyperlink w:history="true" w:anchor="_bookmark261">
            <w:r>
              <w:rPr/>
              <w:t>Examples</w:t>
            </w:r>
          </w:hyperlink>
          <w:r>
            <w:rPr/>
            <w:tab/>
            <w:t>128</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262">
            <w:r>
              <w:rPr/>
              <w:t>Dice</w:t>
            </w:r>
          </w:hyperlink>
          <w:r>
            <w:rPr/>
            <w:tab/>
            <w:t>128</w:t>
          </w:r>
        </w:p>
        <w:p>
          <w:pPr>
            <w:pStyle w:val="TOC9"/>
            <w:numPr>
              <w:ilvl w:val="2"/>
              <w:numId w:val="1"/>
            </w:numPr>
            <w:tabs>
              <w:tab w:pos="1646" w:val="left" w:leader="none"/>
              <w:tab w:pos="1647" w:val="left" w:leader="none"/>
              <w:tab w:pos="9119" w:val="right" w:leader="dot"/>
            </w:tabs>
            <w:spacing w:line="240" w:lineRule="auto" w:before="88" w:after="0"/>
            <w:ind w:left="1646" w:right="0" w:hanging="698"/>
            <w:jc w:val="left"/>
          </w:pPr>
          <w:hyperlink w:history="true" w:anchor="_bookmark264">
            <w:r>
              <w:rPr/>
              <w:t>Cards</w:t>
            </w:r>
          </w:hyperlink>
          <w:r>
            <w:rPr/>
            <w:tab/>
            <w:t>129</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266">
            <w:r>
              <w:rPr/>
              <w:t>Urns</w:t>
            </w:r>
          </w:hyperlink>
          <w:r>
            <w:rPr/>
            <w:tab/>
            <w:t>130</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267">
            <w:r>
              <w:rPr/>
              <w:t>Bytes</w:t>
            </w:r>
          </w:hyperlink>
          <w:r>
            <w:rPr/>
            <w:tab/>
            <w:t>132</w:t>
          </w:r>
        </w:p>
        <w:p>
          <w:pPr>
            <w:pStyle w:val="TOC5"/>
            <w:numPr>
              <w:ilvl w:val="1"/>
              <w:numId w:val="1"/>
            </w:numPr>
            <w:tabs>
              <w:tab w:pos="948" w:val="left" w:leader="none"/>
              <w:tab w:pos="949" w:val="left" w:leader="none"/>
              <w:tab w:pos="9118" w:val="right" w:leader="dot"/>
            </w:tabs>
            <w:spacing w:line="240" w:lineRule="auto" w:before="89" w:after="0"/>
            <w:ind w:left="948" w:right="0" w:hanging="502"/>
            <w:jc w:val="left"/>
          </w:pPr>
          <w:hyperlink w:history="true" w:anchor="_bookmark269">
            <w:r>
              <w:rPr/>
              <w:t>Conditional Probability and</w:t>
            </w:r>
            <w:r>
              <w:rPr>
                <w:spacing w:val="51"/>
              </w:rPr>
              <w:t> </w:t>
            </w:r>
            <w:r>
              <w:rPr>
                <w:spacing w:val="-3"/>
              </w:rPr>
              <w:t>Bayes</w:t>
            </w:r>
            <w:r>
              <w:rPr>
                <w:spacing w:val="18"/>
              </w:rPr>
              <w:t> </w:t>
            </w:r>
            <w:r>
              <w:rPr/>
              <w:t>Theorem</w:t>
            </w:r>
          </w:hyperlink>
          <w:r>
            <w:rPr/>
            <w:tab/>
            <w:t>133</w:t>
          </w:r>
        </w:p>
        <w:p>
          <w:pPr>
            <w:pStyle w:val="TOC9"/>
            <w:numPr>
              <w:ilvl w:val="2"/>
              <w:numId w:val="1"/>
            </w:numPr>
            <w:tabs>
              <w:tab w:pos="1646" w:val="left" w:leader="none"/>
              <w:tab w:pos="1647" w:val="left" w:leader="none"/>
              <w:tab w:pos="9119" w:val="right" w:leader="dot"/>
            </w:tabs>
            <w:spacing w:line="240" w:lineRule="auto" w:before="88" w:after="0"/>
            <w:ind w:left="1646" w:right="0" w:hanging="698"/>
            <w:jc w:val="left"/>
          </w:pPr>
          <w:hyperlink w:history="true" w:anchor="_bookmark270">
            <w:r>
              <w:rPr/>
              <w:t>Conditional</w:t>
            </w:r>
            <w:r>
              <w:rPr>
                <w:spacing w:val="18"/>
              </w:rPr>
              <w:t> </w:t>
            </w:r>
            <w:r>
              <w:rPr/>
              <w:t>Probability</w:t>
            </w:r>
          </w:hyperlink>
          <w:r>
            <w:rPr/>
            <w:tab/>
            <w:t>134</w:t>
          </w:r>
        </w:p>
        <w:p>
          <w:pPr>
            <w:pStyle w:val="TOC9"/>
            <w:numPr>
              <w:ilvl w:val="2"/>
              <w:numId w:val="1"/>
            </w:numPr>
            <w:tabs>
              <w:tab w:pos="1646" w:val="left" w:leader="none"/>
              <w:tab w:pos="1647" w:val="left" w:leader="none"/>
              <w:tab w:pos="9119" w:val="right" w:leader="dot"/>
            </w:tabs>
            <w:spacing w:line="240" w:lineRule="auto" w:before="89" w:after="0"/>
            <w:ind w:left="1646" w:right="0" w:hanging="698"/>
            <w:jc w:val="left"/>
          </w:pPr>
          <w:hyperlink w:history="true" w:anchor="_bookmark271">
            <w:r>
              <w:rPr>
                <w:spacing w:val="-3"/>
              </w:rPr>
              <w:t>Bayes</w:t>
            </w:r>
            <w:r>
              <w:rPr>
                <w:spacing w:val="18"/>
              </w:rPr>
              <w:t> </w:t>
            </w:r>
            <w:r>
              <w:rPr/>
              <w:t>Theorem</w:t>
            </w:r>
          </w:hyperlink>
          <w:r>
            <w:rPr/>
            <w:tab/>
            <w:t>134</w:t>
          </w:r>
        </w:p>
        <w:p>
          <w:pPr>
            <w:pStyle w:val="TOC9"/>
            <w:numPr>
              <w:ilvl w:val="2"/>
              <w:numId w:val="1"/>
            </w:numPr>
            <w:tabs>
              <w:tab w:pos="1646" w:val="left" w:leader="none"/>
              <w:tab w:pos="1647" w:val="left" w:leader="none"/>
              <w:tab w:pos="9119" w:val="right" w:leader="dot"/>
            </w:tabs>
            <w:spacing w:line="240" w:lineRule="auto" w:before="89" w:after="240"/>
            <w:ind w:left="1646" w:right="0" w:hanging="698"/>
            <w:jc w:val="left"/>
          </w:pPr>
          <w:hyperlink w:history="true" w:anchor="_bookmark272">
            <w:r>
              <w:rPr/>
              <w:t>Explaining </w:t>
            </w:r>
            <w:r>
              <w:rPr>
                <w:spacing w:val="-3"/>
              </w:rPr>
              <w:t>Monty </w:t>
            </w:r>
            <w:r>
              <w:rPr/>
              <w:t>Hall paradox using</w:t>
            </w:r>
            <w:r>
              <w:rPr>
                <w:spacing w:val="25"/>
              </w:rPr>
              <w:t> </w:t>
            </w:r>
            <w:r>
              <w:rPr>
                <w:spacing w:val="-3"/>
              </w:rPr>
              <w:t>Bayes</w:t>
            </w:r>
            <w:r>
              <w:rPr>
                <w:spacing w:val="15"/>
              </w:rPr>
              <w:t> </w:t>
            </w:r>
            <w:r>
              <w:rPr/>
              <w:t>Theorem</w:t>
            </w:r>
          </w:hyperlink>
          <w:r>
            <w:rPr/>
            <w:tab/>
            <w:t>135</w:t>
          </w:r>
        </w:p>
        <w:p>
          <w:pPr>
            <w:numPr>
              <w:ilvl w:val="2"/>
              <w:numId w:val="1"/>
            </w:numPr>
            <w:tabs>
              <w:tab w:pos="2006" w:val="left" w:leader="none"/>
              <w:tab w:pos="2007" w:val="left" w:leader="none"/>
              <w:tab w:pos="9477" w:val="right" w:leader="dot"/>
            </w:tabs>
            <w:spacing w:before="677"/>
            <w:ind w:left="2006" w:right="0" w:hanging="698"/>
            <w:jc w:val="left"/>
            <w:rPr>
              <w:sz w:val="22"/>
            </w:rPr>
          </w:pPr>
          <w:hyperlink w:history="true" w:anchor="_bookmark273">
            <w:r>
              <w:rPr>
                <w:sz w:val="22"/>
              </w:rPr>
              <w:t>Another application of</w:t>
            </w:r>
            <w:r>
              <w:rPr>
                <w:spacing w:val="51"/>
                <w:sz w:val="22"/>
              </w:rPr>
              <w:t> </w:t>
            </w:r>
            <w:r>
              <w:rPr>
                <w:spacing w:val="-3"/>
                <w:sz w:val="22"/>
              </w:rPr>
              <w:t>Bayes</w:t>
            </w:r>
            <w:r>
              <w:rPr>
                <w:spacing w:val="17"/>
                <w:sz w:val="22"/>
              </w:rPr>
              <w:t> </w:t>
            </w:r>
            <w:r>
              <w:rPr>
                <w:sz w:val="22"/>
              </w:rPr>
              <w:t>Theorem</w:t>
            </w:r>
          </w:hyperlink>
          <w:r>
            <w:rPr>
              <w:sz w:val="22"/>
            </w:rPr>
            <w:tab/>
            <w:t>135</w:t>
          </w:r>
        </w:p>
        <w:p>
          <w:pPr>
            <w:pStyle w:val="TOC8"/>
            <w:numPr>
              <w:ilvl w:val="1"/>
              <w:numId w:val="1"/>
            </w:numPr>
            <w:tabs>
              <w:tab w:pos="1308" w:val="left" w:leader="none"/>
              <w:tab w:pos="1309" w:val="left" w:leader="none"/>
              <w:tab w:pos="9479" w:val="right" w:leader="dot"/>
            </w:tabs>
            <w:spacing w:line="240" w:lineRule="auto" w:before="89" w:after="0"/>
            <w:ind w:left="1308" w:right="0" w:hanging="502"/>
            <w:jc w:val="left"/>
          </w:pPr>
          <w:hyperlink w:history="true" w:anchor="_bookmark274">
            <w:r>
              <w:rPr/>
              <w:t>Markov</w:t>
            </w:r>
            <w:r>
              <w:rPr>
                <w:spacing w:val="18"/>
              </w:rPr>
              <w:t> </w:t>
            </w:r>
            <w:r>
              <w:rPr/>
              <w:t>Chains</w:t>
            </w:r>
          </w:hyperlink>
          <w:r>
            <w:rPr/>
            <w:tab/>
            <w:t>136</w:t>
          </w:r>
        </w:p>
        <w:p>
          <w:pPr>
            <w:pStyle w:val="TOC8"/>
            <w:tabs>
              <w:tab w:pos="9480" w:val="right" w:leader="dot"/>
            </w:tabs>
            <w:ind w:left="807" w:firstLine="0"/>
          </w:pPr>
          <w:hyperlink w:history="true" w:anchor="_bookmark279">
            <w:r>
              <w:rPr/>
              <w:t>Exercises</w:t>
            </w:r>
          </w:hyperlink>
          <w:r>
            <w:rPr/>
            <w:tab/>
            <w:t>140</w:t>
          </w:r>
        </w:p>
        <w:p>
          <w:pPr>
            <w:pStyle w:val="TOC6"/>
            <w:numPr>
              <w:ilvl w:val="0"/>
              <w:numId w:val="2"/>
            </w:numPr>
            <w:tabs>
              <w:tab w:pos="1052" w:val="left" w:leader="none"/>
              <w:tab w:pos="1053" w:val="left" w:leader="none"/>
              <w:tab w:pos="9479" w:val="right" w:leader="none"/>
            </w:tabs>
            <w:spacing w:line="240" w:lineRule="auto" w:before="561" w:after="0"/>
            <w:ind w:left="1052" w:right="0" w:hanging="573"/>
            <w:jc w:val="left"/>
          </w:pPr>
          <w:hyperlink w:history="true" w:anchor="_bookmark284">
            <w:r>
              <w:rPr/>
              <w:t>Algorithmic Analysis:  Searching</w:t>
            </w:r>
            <w:r>
              <w:rPr>
                <w:spacing w:val="17"/>
              </w:rPr>
              <w:t> </w:t>
            </w:r>
            <w:r>
              <w:rPr/>
              <w:t>and</w:t>
            </w:r>
            <w:r>
              <w:rPr>
                <w:spacing w:val="18"/>
              </w:rPr>
              <w:t> </w:t>
            </w:r>
            <w:r>
              <w:rPr/>
              <w:t>Sorting</w:t>
            </w:r>
          </w:hyperlink>
          <w:r>
            <w:rPr/>
            <w:tab/>
            <w:t>143</w:t>
          </w:r>
        </w:p>
        <w:p>
          <w:pPr>
            <w:pStyle w:val="TOC7"/>
            <w:numPr>
              <w:ilvl w:val="0"/>
              <w:numId w:val="1"/>
            </w:numPr>
            <w:tabs>
              <w:tab w:pos="808" w:val="left" w:leader="none"/>
              <w:tab w:pos="9481" w:val="right" w:leader="none"/>
            </w:tabs>
            <w:spacing w:line="240" w:lineRule="auto" w:before="303" w:after="0"/>
            <w:ind w:left="807" w:right="0" w:hanging="328"/>
            <w:jc w:val="left"/>
          </w:pPr>
          <w:hyperlink w:history="true" w:anchor="_bookmark285">
            <w:r>
              <w:rPr/>
              <w:t>Algorithms for Searching and Sorting:  Description</w:t>
            </w:r>
            <w:r>
              <w:rPr>
                <w:spacing w:val="23"/>
              </w:rPr>
              <w:t> </w:t>
            </w:r>
            <w:r>
              <w:rPr/>
              <w:t>and</w:t>
            </w:r>
            <w:r>
              <w:rPr>
                <w:spacing w:val="9"/>
              </w:rPr>
              <w:t> </w:t>
            </w:r>
            <w:r>
              <w:rPr/>
              <w:t>Analyses</w:t>
            </w:r>
          </w:hyperlink>
          <w:r>
            <w:rPr/>
            <w:tab/>
            <w:t>145</w:t>
          </w:r>
        </w:p>
        <w:p>
          <w:pPr>
            <w:pStyle w:val="TOC8"/>
            <w:numPr>
              <w:ilvl w:val="1"/>
              <w:numId w:val="1"/>
            </w:numPr>
            <w:tabs>
              <w:tab w:pos="1309" w:val="left" w:leader="none"/>
              <w:tab w:pos="9479" w:val="right" w:leader="dot"/>
            </w:tabs>
            <w:spacing w:line="240" w:lineRule="auto" w:before="88" w:after="0"/>
            <w:ind w:left="1308" w:right="0" w:hanging="502"/>
            <w:jc w:val="left"/>
          </w:pPr>
          <w:hyperlink w:history="true" w:anchor="_bookmark287">
            <w:r>
              <w:rPr/>
              <w:t>Algorithms</w:t>
            </w:r>
            <w:r>
              <w:rPr>
                <w:spacing w:val="17"/>
              </w:rPr>
              <w:t> </w:t>
            </w:r>
            <w:r>
              <w:rPr/>
              <w:t>for</w:t>
            </w:r>
            <w:r>
              <w:rPr>
                <w:spacing w:val="18"/>
              </w:rPr>
              <w:t> </w:t>
            </w:r>
            <w:r>
              <w:rPr/>
              <w:t>Searching</w:t>
            </w:r>
          </w:hyperlink>
          <w:r>
            <w:rPr/>
            <w:tab/>
            <w:t>145</w:t>
          </w:r>
        </w:p>
        <w:p>
          <w:pPr>
            <w:numPr>
              <w:ilvl w:val="2"/>
              <w:numId w:val="1"/>
            </w:numPr>
            <w:tabs>
              <w:tab w:pos="2007" w:val="left" w:leader="none"/>
              <w:tab w:pos="9478" w:val="right" w:leader="dot"/>
            </w:tabs>
            <w:spacing w:before="89"/>
            <w:ind w:left="2006" w:right="0" w:hanging="698"/>
            <w:jc w:val="left"/>
            <w:rPr>
              <w:sz w:val="22"/>
            </w:rPr>
          </w:pPr>
          <w:hyperlink w:history="true" w:anchor="_bookmark288">
            <w:r>
              <w:rPr>
                <w:sz w:val="22"/>
              </w:rPr>
              <w:t>Unordered</w:t>
            </w:r>
            <w:r>
              <w:rPr>
                <w:spacing w:val="17"/>
                <w:sz w:val="22"/>
              </w:rPr>
              <w:t> </w:t>
            </w:r>
            <w:r>
              <w:rPr>
                <w:sz w:val="22"/>
              </w:rPr>
              <w:t>Linear</w:t>
            </w:r>
            <w:r>
              <w:rPr>
                <w:spacing w:val="17"/>
                <w:sz w:val="22"/>
              </w:rPr>
              <w:t> </w:t>
            </w:r>
            <w:r>
              <w:rPr>
                <w:sz w:val="22"/>
              </w:rPr>
              <w:t>Search</w:t>
            </w:r>
          </w:hyperlink>
          <w:r>
            <w:rPr>
              <w:sz w:val="22"/>
            </w:rPr>
            <w:tab/>
            <w:t>146</w:t>
          </w:r>
        </w:p>
        <w:p>
          <w:pPr>
            <w:numPr>
              <w:ilvl w:val="2"/>
              <w:numId w:val="1"/>
            </w:numPr>
            <w:tabs>
              <w:tab w:pos="2007" w:val="left" w:leader="none"/>
              <w:tab w:pos="9479" w:val="right" w:leader="dot"/>
            </w:tabs>
            <w:spacing w:before="89"/>
            <w:ind w:left="2006" w:right="0" w:hanging="698"/>
            <w:jc w:val="left"/>
            <w:rPr>
              <w:sz w:val="22"/>
            </w:rPr>
          </w:pPr>
          <w:hyperlink w:history="true" w:anchor="_bookmark290">
            <w:r>
              <w:rPr>
                <w:sz w:val="22"/>
              </w:rPr>
              <w:t>Ordered</w:t>
            </w:r>
            <w:r>
              <w:rPr>
                <w:spacing w:val="17"/>
                <w:sz w:val="22"/>
              </w:rPr>
              <w:t> </w:t>
            </w:r>
            <w:r>
              <w:rPr>
                <w:sz w:val="22"/>
              </w:rPr>
              <w:t>Linear</w:t>
            </w:r>
            <w:r>
              <w:rPr>
                <w:spacing w:val="17"/>
                <w:sz w:val="22"/>
              </w:rPr>
              <w:t> </w:t>
            </w:r>
            <w:r>
              <w:rPr>
                <w:sz w:val="22"/>
              </w:rPr>
              <w:t>Search</w:t>
            </w:r>
          </w:hyperlink>
          <w:r>
            <w:rPr>
              <w:sz w:val="22"/>
            </w:rPr>
            <w:tab/>
            <w:t>146</w:t>
          </w:r>
        </w:p>
        <w:p>
          <w:pPr>
            <w:numPr>
              <w:ilvl w:val="2"/>
              <w:numId w:val="1"/>
            </w:numPr>
            <w:tabs>
              <w:tab w:pos="2007" w:val="left" w:leader="none"/>
              <w:tab w:pos="9479" w:val="right" w:leader="dot"/>
            </w:tabs>
            <w:spacing w:before="89"/>
            <w:ind w:left="2006" w:right="0" w:hanging="698"/>
            <w:jc w:val="left"/>
            <w:rPr>
              <w:sz w:val="22"/>
            </w:rPr>
          </w:pPr>
          <w:hyperlink w:history="true" w:anchor="_bookmark292">
            <w:r>
              <w:rPr>
                <w:sz w:val="22"/>
              </w:rPr>
              <w:t>Chunk</w:t>
            </w:r>
            <w:r>
              <w:rPr>
                <w:spacing w:val="18"/>
                <w:sz w:val="22"/>
              </w:rPr>
              <w:t> </w:t>
            </w:r>
            <w:r>
              <w:rPr>
                <w:sz w:val="22"/>
              </w:rPr>
              <w:t>Search</w:t>
            </w:r>
          </w:hyperlink>
          <w:r>
            <w:rPr>
              <w:sz w:val="22"/>
            </w:rPr>
            <w:tab/>
            <w:t>147</w:t>
          </w:r>
        </w:p>
        <w:p>
          <w:pPr>
            <w:numPr>
              <w:ilvl w:val="2"/>
              <w:numId w:val="1"/>
            </w:numPr>
            <w:tabs>
              <w:tab w:pos="2007" w:val="left" w:leader="none"/>
              <w:tab w:pos="9479" w:val="right" w:leader="dot"/>
            </w:tabs>
            <w:spacing w:before="88"/>
            <w:ind w:left="2006" w:right="0" w:hanging="698"/>
            <w:jc w:val="left"/>
            <w:rPr>
              <w:sz w:val="22"/>
            </w:rPr>
          </w:pPr>
          <w:hyperlink w:history="true" w:anchor="_bookmark293">
            <w:r>
              <w:rPr>
                <w:sz w:val="22"/>
              </w:rPr>
              <w:t>Binary</w:t>
            </w:r>
            <w:r>
              <w:rPr>
                <w:spacing w:val="18"/>
                <w:sz w:val="22"/>
              </w:rPr>
              <w:t> </w:t>
            </w:r>
            <w:r>
              <w:rPr>
                <w:sz w:val="22"/>
              </w:rPr>
              <w:t>Search</w:t>
            </w:r>
          </w:hyperlink>
          <w:r>
            <w:rPr>
              <w:sz w:val="22"/>
            </w:rPr>
            <w:tab/>
            <w:t>147</w:t>
          </w:r>
        </w:p>
        <w:p>
          <w:pPr>
            <w:pStyle w:val="TOC8"/>
            <w:numPr>
              <w:ilvl w:val="1"/>
              <w:numId w:val="1"/>
            </w:numPr>
            <w:tabs>
              <w:tab w:pos="1309" w:val="left" w:leader="none"/>
              <w:tab w:pos="9477" w:val="right" w:leader="dot"/>
            </w:tabs>
            <w:spacing w:line="240" w:lineRule="auto" w:before="89" w:after="0"/>
            <w:ind w:left="1308" w:right="0" w:hanging="502"/>
            <w:jc w:val="left"/>
          </w:pPr>
          <w:hyperlink w:history="true" w:anchor="_bookmark295">
            <w:r>
              <w:rPr/>
              <w:t>Analysis</w:t>
            </w:r>
            <w:r>
              <w:rPr>
                <w:spacing w:val="18"/>
              </w:rPr>
              <w:t> </w:t>
            </w:r>
            <w:r>
              <w:rPr/>
              <w:t>of</w:t>
            </w:r>
            <w:r>
              <w:rPr>
                <w:spacing w:val="18"/>
              </w:rPr>
              <w:t> </w:t>
            </w:r>
            <w:r>
              <w:rPr/>
              <w:t>Algorithms</w:t>
            </w:r>
          </w:hyperlink>
          <w:r>
            <w:rPr/>
            <w:tab/>
            <w:t>148</w:t>
          </w:r>
        </w:p>
        <w:p>
          <w:pPr>
            <w:numPr>
              <w:ilvl w:val="2"/>
              <w:numId w:val="1"/>
            </w:numPr>
            <w:tabs>
              <w:tab w:pos="2007" w:val="left" w:leader="none"/>
              <w:tab w:pos="9479" w:val="right" w:leader="dot"/>
            </w:tabs>
            <w:spacing w:before="89"/>
            <w:ind w:left="2006" w:right="0" w:hanging="698"/>
            <w:jc w:val="left"/>
            <w:rPr>
              <w:sz w:val="22"/>
            </w:rPr>
          </w:pPr>
          <w:hyperlink w:history="true" w:anchor="_bookmark297">
            <w:r>
              <w:rPr>
                <w:sz w:val="22"/>
              </w:rPr>
              <w:t>Linear</w:t>
            </w:r>
            <w:r>
              <w:rPr>
                <w:spacing w:val="18"/>
                <w:sz w:val="22"/>
              </w:rPr>
              <w:t> </w:t>
            </w:r>
            <w:r>
              <w:rPr>
                <w:sz w:val="22"/>
              </w:rPr>
              <w:t>Search</w:t>
            </w:r>
          </w:hyperlink>
          <w:r>
            <w:rPr>
              <w:sz w:val="22"/>
            </w:rPr>
            <w:tab/>
            <w:t>150</w:t>
          </w:r>
        </w:p>
        <w:p>
          <w:pPr>
            <w:numPr>
              <w:ilvl w:val="2"/>
              <w:numId w:val="1"/>
            </w:numPr>
            <w:tabs>
              <w:tab w:pos="2007" w:val="left" w:leader="none"/>
              <w:tab w:pos="9479" w:val="right" w:leader="dot"/>
            </w:tabs>
            <w:spacing w:before="89"/>
            <w:ind w:left="2006" w:right="0" w:hanging="698"/>
            <w:jc w:val="left"/>
            <w:rPr>
              <w:sz w:val="22"/>
            </w:rPr>
          </w:pPr>
          <w:hyperlink w:history="true" w:anchor="_bookmark298">
            <w:r>
              <w:rPr>
                <w:sz w:val="22"/>
              </w:rPr>
              <w:t>Chunk</w:t>
            </w:r>
            <w:r>
              <w:rPr>
                <w:spacing w:val="18"/>
                <w:sz w:val="22"/>
              </w:rPr>
              <w:t> </w:t>
            </w:r>
            <w:r>
              <w:rPr>
                <w:sz w:val="22"/>
              </w:rPr>
              <w:t>Search</w:t>
            </w:r>
          </w:hyperlink>
          <w:r>
            <w:rPr>
              <w:sz w:val="22"/>
            </w:rPr>
            <w:tab/>
            <w:t>150</w:t>
          </w:r>
        </w:p>
        <w:p>
          <w:pPr>
            <w:numPr>
              <w:ilvl w:val="2"/>
              <w:numId w:val="1"/>
            </w:numPr>
            <w:tabs>
              <w:tab w:pos="2007" w:val="left" w:leader="none"/>
              <w:tab w:pos="9479" w:val="right" w:leader="dot"/>
            </w:tabs>
            <w:spacing w:before="88"/>
            <w:ind w:left="2006" w:right="0" w:hanging="698"/>
            <w:jc w:val="left"/>
            <w:rPr>
              <w:sz w:val="22"/>
            </w:rPr>
          </w:pPr>
          <w:hyperlink w:history="true" w:anchor="_bookmark301">
            <w:r>
              <w:rPr>
                <w:sz w:val="22"/>
              </w:rPr>
              <w:t>Binary</w:t>
            </w:r>
            <w:r>
              <w:rPr>
                <w:spacing w:val="18"/>
                <w:sz w:val="22"/>
              </w:rPr>
              <w:t> </w:t>
            </w:r>
            <w:r>
              <w:rPr>
                <w:sz w:val="22"/>
              </w:rPr>
              <w:t>Search</w:t>
            </w:r>
          </w:hyperlink>
          <w:r>
            <w:rPr>
              <w:sz w:val="22"/>
            </w:rPr>
            <w:tab/>
            <w:t>152</w:t>
          </w:r>
        </w:p>
        <w:p>
          <w:pPr>
            <w:numPr>
              <w:ilvl w:val="2"/>
              <w:numId w:val="1"/>
            </w:numPr>
            <w:tabs>
              <w:tab w:pos="2007" w:val="left" w:leader="none"/>
              <w:tab w:pos="9478" w:val="right" w:leader="dot"/>
            </w:tabs>
            <w:spacing w:before="89"/>
            <w:ind w:left="2006" w:right="0" w:hanging="698"/>
            <w:jc w:val="left"/>
            <w:rPr>
              <w:sz w:val="22"/>
            </w:rPr>
          </w:pPr>
          <w:hyperlink w:history="true" w:anchor="_bookmark303">
            <w:r>
              <w:rPr>
                <w:sz w:val="22"/>
              </w:rPr>
              <w:t>Comparison  of</w:t>
            </w:r>
            <w:r>
              <w:rPr>
                <w:spacing w:val="-20"/>
                <w:sz w:val="22"/>
              </w:rPr>
              <w:t> </w:t>
            </w:r>
            <w:r>
              <w:rPr>
                <w:sz w:val="22"/>
              </w:rPr>
              <w:t>Search</w:t>
            </w:r>
            <w:r>
              <w:rPr>
                <w:spacing w:val="17"/>
                <w:sz w:val="22"/>
              </w:rPr>
              <w:t> </w:t>
            </w:r>
            <w:r>
              <w:rPr>
                <w:sz w:val="22"/>
              </w:rPr>
              <w:t>Algorithms</w:t>
            </w:r>
          </w:hyperlink>
          <w:r>
            <w:rPr>
              <w:sz w:val="22"/>
            </w:rPr>
            <w:tab/>
            <w:t>153</w:t>
          </w:r>
        </w:p>
        <w:p>
          <w:pPr>
            <w:pStyle w:val="TOC8"/>
            <w:numPr>
              <w:ilvl w:val="1"/>
              <w:numId w:val="1"/>
            </w:numPr>
            <w:tabs>
              <w:tab w:pos="1309" w:val="left" w:leader="none"/>
              <w:tab w:pos="9478" w:val="right" w:leader="dot"/>
            </w:tabs>
            <w:spacing w:line="240" w:lineRule="auto" w:before="89" w:after="0"/>
            <w:ind w:left="1308" w:right="0" w:hanging="502"/>
            <w:jc w:val="left"/>
          </w:pPr>
          <w:hyperlink w:history="true" w:anchor="_bookmark304">
            <w:r>
              <w:rPr/>
              <w:t>Algorithms</w:t>
            </w:r>
            <w:r>
              <w:rPr>
                <w:spacing w:val="18"/>
              </w:rPr>
              <w:t> </w:t>
            </w:r>
            <w:r>
              <w:rPr/>
              <w:t>for</w:t>
            </w:r>
            <w:r>
              <w:rPr>
                <w:spacing w:val="18"/>
              </w:rPr>
              <w:t> </w:t>
            </w:r>
            <w:r>
              <w:rPr/>
              <w:t>Sorting</w:t>
            </w:r>
          </w:hyperlink>
          <w:r>
            <w:rPr/>
            <w:tab/>
            <w:t>153</w:t>
          </w:r>
        </w:p>
        <w:p>
          <w:pPr>
            <w:numPr>
              <w:ilvl w:val="2"/>
              <w:numId w:val="1"/>
            </w:numPr>
            <w:tabs>
              <w:tab w:pos="2007" w:val="left" w:leader="none"/>
              <w:tab w:pos="9478" w:val="right" w:leader="dot"/>
            </w:tabs>
            <w:spacing w:before="89"/>
            <w:ind w:left="2006" w:right="0" w:hanging="698"/>
            <w:jc w:val="left"/>
            <w:rPr>
              <w:sz w:val="22"/>
            </w:rPr>
          </w:pPr>
          <w:hyperlink w:history="true" w:anchor="_bookmark305">
            <w:r>
              <w:rPr>
                <w:sz w:val="22"/>
              </w:rPr>
              <w:t>Insertion</w:t>
            </w:r>
            <w:r>
              <w:rPr>
                <w:spacing w:val="18"/>
                <w:sz w:val="22"/>
              </w:rPr>
              <w:t> </w:t>
            </w:r>
            <w:r>
              <w:rPr>
                <w:sz w:val="22"/>
              </w:rPr>
              <w:t>Sort</w:t>
            </w:r>
          </w:hyperlink>
          <w:r>
            <w:rPr>
              <w:sz w:val="22"/>
            </w:rPr>
            <w:tab/>
            <w:t>153</w:t>
          </w:r>
        </w:p>
        <w:p>
          <w:pPr>
            <w:numPr>
              <w:ilvl w:val="2"/>
              <w:numId w:val="1"/>
            </w:numPr>
            <w:tabs>
              <w:tab w:pos="2007" w:val="left" w:leader="none"/>
              <w:tab w:pos="9479" w:val="right" w:leader="dot"/>
            </w:tabs>
            <w:spacing w:before="88"/>
            <w:ind w:left="2006" w:right="0" w:hanging="698"/>
            <w:jc w:val="left"/>
            <w:rPr>
              <w:sz w:val="22"/>
            </w:rPr>
          </w:pPr>
          <w:hyperlink w:history="true" w:anchor="_bookmark307">
            <w:r>
              <w:rPr>
                <w:sz w:val="22"/>
              </w:rPr>
              <w:t>Selection</w:t>
            </w:r>
            <w:r>
              <w:rPr>
                <w:spacing w:val="18"/>
                <w:sz w:val="22"/>
              </w:rPr>
              <w:t> </w:t>
            </w:r>
            <w:r>
              <w:rPr>
                <w:sz w:val="22"/>
              </w:rPr>
              <w:t>Sort</w:t>
            </w:r>
          </w:hyperlink>
          <w:r>
            <w:rPr>
              <w:sz w:val="22"/>
            </w:rPr>
            <w:tab/>
            <w:t>154</w:t>
          </w:r>
        </w:p>
        <w:p>
          <w:pPr>
            <w:numPr>
              <w:ilvl w:val="2"/>
              <w:numId w:val="1"/>
            </w:numPr>
            <w:tabs>
              <w:tab w:pos="2007" w:val="left" w:leader="none"/>
              <w:tab w:pos="9479" w:val="right" w:leader="dot"/>
            </w:tabs>
            <w:spacing w:before="89"/>
            <w:ind w:left="2006" w:right="0" w:hanging="698"/>
            <w:jc w:val="left"/>
            <w:rPr>
              <w:sz w:val="22"/>
            </w:rPr>
          </w:pPr>
          <w:hyperlink w:history="true" w:anchor="_bookmark309">
            <w:r>
              <w:rPr>
                <w:sz w:val="22"/>
              </w:rPr>
              <w:t>Merge</w:t>
            </w:r>
            <w:r>
              <w:rPr>
                <w:spacing w:val="18"/>
                <w:sz w:val="22"/>
              </w:rPr>
              <w:t> </w:t>
            </w:r>
            <w:r>
              <w:rPr>
                <w:sz w:val="22"/>
              </w:rPr>
              <w:t>Sort</w:t>
            </w:r>
          </w:hyperlink>
          <w:r>
            <w:rPr>
              <w:sz w:val="22"/>
            </w:rPr>
            <w:tab/>
            <w:t>155</w:t>
          </w:r>
        </w:p>
        <w:p>
          <w:pPr>
            <w:numPr>
              <w:ilvl w:val="2"/>
              <w:numId w:val="1"/>
            </w:numPr>
            <w:tabs>
              <w:tab w:pos="2007" w:val="left" w:leader="none"/>
              <w:tab w:pos="9478" w:val="right" w:leader="dot"/>
            </w:tabs>
            <w:spacing w:before="89"/>
            <w:ind w:left="2006" w:right="0" w:hanging="698"/>
            <w:jc w:val="left"/>
            <w:rPr>
              <w:sz w:val="22"/>
            </w:rPr>
          </w:pPr>
          <w:hyperlink w:history="true" w:anchor="_bookmark310">
            <w:r>
              <w:rPr>
                <w:sz w:val="22"/>
              </w:rPr>
              <w:t>Comparison  of</w:t>
            </w:r>
            <w:r>
              <w:rPr>
                <w:spacing w:val="-20"/>
                <w:sz w:val="22"/>
              </w:rPr>
              <w:t> </w:t>
            </w:r>
            <w:r>
              <w:rPr>
                <w:sz w:val="22"/>
              </w:rPr>
              <w:t>Sorting</w:t>
            </w:r>
            <w:r>
              <w:rPr>
                <w:spacing w:val="17"/>
                <w:sz w:val="22"/>
              </w:rPr>
              <w:t> </w:t>
            </w:r>
            <w:r>
              <w:rPr>
                <w:sz w:val="22"/>
              </w:rPr>
              <w:t>Algorithms</w:t>
            </w:r>
          </w:hyperlink>
          <w:r>
            <w:rPr>
              <w:sz w:val="22"/>
            </w:rPr>
            <w:tab/>
            <w:t>156</w:t>
          </w:r>
        </w:p>
        <w:p>
          <w:pPr>
            <w:pStyle w:val="TOC8"/>
            <w:tabs>
              <w:tab w:pos="9480" w:val="right" w:leader="dot"/>
            </w:tabs>
            <w:ind w:left="807" w:firstLine="0"/>
          </w:pPr>
          <w:hyperlink w:history="true" w:anchor="_bookmark310">
            <w:r>
              <w:rPr/>
              <w:t>Exercises</w:t>
            </w:r>
          </w:hyperlink>
          <w:r>
            <w:rPr/>
            <w:tab/>
            <w:t>156</w:t>
          </w:r>
        </w:p>
        <w:p>
          <w:pPr>
            <w:pStyle w:val="TOC7"/>
            <w:numPr>
              <w:ilvl w:val="0"/>
              <w:numId w:val="1"/>
            </w:numPr>
            <w:tabs>
              <w:tab w:pos="808" w:val="left" w:leader="none"/>
              <w:tab w:pos="9481" w:val="right" w:leader="none"/>
            </w:tabs>
            <w:spacing w:line="240" w:lineRule="auto" w:before="307" w:after="0"/>
            <w:ind w:left="807" w:right="0" w:hanging="328"/>
            <w:jc w:val="left"/>
          </w:pPr>
          <w:hyperlink w:history="true" w:anchor="_bookmark313">
            <w:r>
              <w:rPr/>
              <w:t>Sequences,  Sums,</w:t>
            </w:r>
            <w:r>
              <w:rPr>
                <w:spacing w:val="-8"/>
              </w:rPr>
              <w:t> </w:t>
            </w:r>
            <w:r>
              <w:rPr/>
              <w:t>and</w:t>
            </w:r>
            <w:r>
              <w:rPr>
                <w:spacing w:val="23"/>
              </w:rPr>
              <w:t> </w:t>
            </w:r>
            <w:r>
              <w:rPr/>
              <w:t>Series</w:t>
            </w:r>
          </w:hyperlink>
          <w:r>
            <w:rPr/>
            <w:tab/>
            <w:t>159</w:t>
          </w:r>
        </w:p>
        <w:p>
          <w:pPr>
            <w:pStyle w:val="TOC8"/>
            <w:numPr>
              <w:ilvl w:val="1"/>
              <w:numId w:val="1"/>
            </w:numPr>
            <w:tabs>
              <w:tab w:pos="1309" w:val="left" w:leader="none"/>
              <w:tab w:pos="9480" w:val="right" w:leader="dot"/>
            </w:tabs>
            <w:spacing w:line="240" w:lineRule="auto" w:before="88" w:after="0"/>
            <w:ind w:left="1308" w:right="0" w:hanging="502"/>
            <w:jc w:val="left"/>
          </w:pPr>
          <w:hyperlink w:history="true" w:anchor="_bookmark315">
            <w:r>
              <w:rPr/>
              <w:t>Sequences</w:t>
            </w:r>
          </w:hyperlink>
          <w:r>
            <w:rPr/>
            <w:tab/>
            <w:t>159</w:t>
          </w:r>
        </w:p>
        <w:p>
          <w:pPr>
            <w:numPr>
              <w:ilvl w:val="2"/>
              <w:numId w:val="1"/>
            </w:numPr>
            <w:tabs>
              <w:tab w:pos="2007" w:val="left" w:leader="none"/>
              <w:tab w:pos="9478" w:val="right" w:leader="dot"/>
            </w:tabs>
            <w:spacing w:before="89"/>
            <w:ind w:left="2006" w:right="0" w:hanging="698"/>
            <w:jc w:val="left"/>
            <w:rPr>
              <w:sz w:val="22"/>
            </w:rPr>
          </w:pPr>
          <w:hyperlink w:history="true" w:anchor="_bookmark317">
            <w:r>
              <w:rPr>
                <w:sz w:val="22"/>
              </w:rPr>
              <w:t>Arithmetic</w:t>
            </w:r>
            <w:r>
              <w:rPr>
                <w:spacing w:val="17"/>
                <w:sz w:val="22"/>
              </w:rPr>
              <w:t> </w:t>
            </w:r>
            <w:r>
              <w:rPr>
                <w:sz w:val="22"/>
              </w:rPr>
              <w:t>Sequences</w:t>
            </w:r>
          </w:hyperlink>
          <w:r>
            <w:rPr>
              <w:sz w:val="22"/>
            </w:rPr>
            <w:tab/>
            <w:t>160</w:t>
          </w:r>
        </w:p>
        <w:p>
          <w:pPr>
            <w:numPr>
              <w:ilvl w:val="2"/>
              <w:numId w:val="1"/>
            </w:numPr>
            <w:tabs>
              <w:tab w:pos="2007" w:val="left" w:leader="none"/>
              <w:tab w:pos="9480" w:val="right" w:leader="dot"/>
            </w:tabs>
            <w:spacing w:before="89"/>
            <w:ind w:left="2006" w:right="0" w:hanging="698"/>
            <w:jc w:val="left"/>
            <w:rPr>
              <w:sz w:val="22"/>
            </w:rPr>
          </w:pPr>
          <w:hyperlink w:history="true" w:anchor="_bookmark318">
            <w:r>
              <w:rPr>
                <w:sz w:val="22"/>
              </w:rPr>
              <w:t>Geometric</w:t>
            </w:r>
            <w:r>
              <w:rPr>
                <w:spacing w:val="17"/>
                <w:sz w:val="22"/>
              </w:rPr>
              <w:t> </w:t>
            </w:r>
            <w:r>
              <w:rPr>
                <w:sz w:val="22"/>
              </w:rPr>
              <w:t>Sequences</w:t>
            </w:r>
          </w:hyperlink>
          <w:r>
            <w:rPr>
              <w:sz w:val="22"/>
            </w:rPr>
            <w:tab/>
            <w:t>161</w:t>
          </w:r>
        </w:p>
        <w:p>
          <w:pPr>
            <w:numPr>
              <w:ilvl w:val="2"/>
              <w:numId w:val="1"/>
            </w:numPr>
            <w:tabs>
              <w:tab w:pos="2007" w:val="left" w:leader="none"/>
              <w:tab w:pos="9480" w:val="right" w:leader="dot"/>
            </w:tabs>
            <w:spacing w:before="89"/>
            <w:ind w:left="2006" w:right="0" w:hanging="698"/>
            <w:jc w:val="left"/>
            <w:rPr>
              <w:sz w:val="22"/>
            </w:rPr>
          </w:pPr>
          <w:hyperlink w:history="true" w:anchor="_bookmark320">
            <w:r>
              <w:rPr>
                <w:sz w:val="22"/>
              </w:rPr>
              <w:t>Quadratic</w:t>
            </w:r>
            <w:r>
              <w:rPr>
                <w:spacing w:val="18"/>
                <w:sz w:val="22"/>
              </w:rPr>
              <w:t> </w:t>
            </w:r>
            <w:r>
              <w:rPr>
                <w:sz w:val="22"/>
              </w:rPr>
              <w:t>Sequences</w:t>
            </w:r>
          </w:hyperlink>
          <w:r>
            <w:rPr>
              <w:sz w:val="22"/>
            </w:rPr>
            <w:tab/>
            <w:t>161</w:t>
          </w:r>
        </w:p>
        <w:p>
          <w:pPr>
            <w:pStyle w:val="TOC8"/>
            <w:numPr>
              <w:ilvl w:val="1"/>
              <w:numId w:val="1"/>
            </w:numPr>
            <w:tabs>
              <w:tab w:pos="1309" w:val="left" w:leader="none"/>
              <w:tab w:pos="9478" w:val="right" w:leader="dot"/>
            </w:tabs>
            <w:spacing w:line="240" w:lineRule="auto" w:before="88" w:after="0"/>
            <w:ind w:left="1308" w:right="0" w:hanging="502"/>
            <w:jc w:val="left"/>
          </w:pPr>
          <w:hyperlink w:history="true" w:anchor="_bookmark322">
            <w:r>
              <w:rPr/>
              <w:t>Series  and</w:t>
            </w:r>
            <w:r>
              <w:rPr>
                <w:spacing w:val="-18"/>
              </w:rPr>
              <w:t> </w:t>
            </w:r>
            <w:r>
              <w:rPr/>
              <w:t>Partial</w:t>
            </w:r>
            <w:r>
              <w:rPr>
                <w:spacing w:val="18"/>
              </w:rPr>
              <w:t> </w:t>
            </w:r>
            <w:r>
              <w:rPr/>
              <w:t>Sums</w:t>
            </w:r>
          </w:hyperlink>
          <w:r>
            <w:rPr/>
            <w:tab/>
            <w:t>162</w:t>
          </w:r>
        </w:p>
        <w:p>
          <w:pPr>
            <w:numPr>
              <w:ilvl w:val="2"/>
              <w:numId w:val="1"/>
            </w:numPr>
            <w:tabs>
              <w:tab w:pos="2007" w:val="left" w:leader="none"/>
              <w:tab w:pos="9478" w:val="right" w:leader="dot"/>
            </w:tabs>
            <w:spacing w:before="89"/>
            <w:ind w:left="2006" w:right="0" w:hanging="698"/>
            <w:jc w:val="left"/>
            <w:rPr>
              <w:sz w:val="22"/>
            </w:rPr>
          </w:pPr>
          <w:hyperlink w:history="true" w:anchor="_bookmark323">
            <w:r>
              <w:rPr>
                <w:sz w:val="22"/>
              </w:rPr>
              <w:t>Arithmetic</w:t>
            </w:r>
            <w:r>
              <w:rPr>
                <w:spacing w:val="18"/>
                <w:sz w:val="22"/>
              </w:rPr>
              <w:t> </w:t>
            </w:r>
            <w:r>
              <w:rPr>
                <w:sz w:val="22"/>
              </w:rPr>
              <w:t>Sums</w:t>
            </w:r>
          </w:hyperlink>
          <w:r>
            <w:rPr>
              <w:sz w:val="22"/>
            </w:rPr>
            <w:tab/>
            <w:t>163</w:t>
          </w:r>
        </w:p>
        <w:p>
          <w:pPr>
            <w:numPr>
              <w:ilvl w:val="2"/>
              <w:numId w:val="1"/>
            </w:numPr>
            <w:tabs>
              <w:tab w:pos="2007" w:val="left" w:leader="none"/>
              <w:tab w:pos="9480" w:val="right" w:leader="dot"/>
            </w:tabs>
            <w:spacing w:before="89"/>
            <w:ind w:left="2006" w:right="0" w:hanging="698"/>
            <w:jc w:val="left"/>
            <w:rPr>
              <w:sz w:val="22"/>
            </w:rPr>
          </w:pPr>
          <w:hyperlink w:history="true" w:anchor="_bookmark325">
            <w:r>
              <w:rPr>
                <w:sz w:val="22"/>
              </w:rPr>
              <w:t>Geometric  Sums</w:t>
            </w:r>
            <w:r>
              <w:rPr>
                <w:spacing w:val="-20"/>
                <w:sz w:val="22"/>
              </w:rPr>
              <w:t> </w:t>
            </w:r>
            <w:r>
              <w:rPr>
                <w:sz w:val="22"/>
              </w:rPr>
              <w:t>and</w:t>
            </w:r>
            <w:r>
              <w:rPr>
                <w:spacing w:val="18"/>
                <w:sz w:val="22"/>
              </w:rPr>
              <w:t> </w:t>
            </w:r>
            <w:r>
              <w:rPr>
                <w:sz w:val="22"/>
              </w:rPr>
              <w:t>Series</w:t>
            </w:r>
          </w:hyperlink>
          <w:r>
            <w:rPr>
              <w:sz w:val="22"/>
            </w:rPr>
            <w:tab/>
            <w:t>163</w:t>
          </w:r>
        </w:p>
        <w:p>
          <w:pPr>
            <w:numPr>
              <w:ilvl w:val="2"/>
              <w:numId w:val="1"/>
            </w:numPr>
            <w:tabs>
              <w:tab w:pos="2007" w:val="left" w:leader="none"/>
              <w:tab w:pos="9480" w:val="right" w:leader="dot"/>
            </w:tabs>
            <w:spacing w:before="89"/>
            <w:ind w:left="2006" w:right="0" w:hanging="698"/>
            <w:jc w:val="left"/>
            <w:rPr>
              <w:sz w:val="22"/>
            </w:rPr>
          </w:pPr>
          <w:hyperlink w:history="true" w:anchor="_bookmark327">
            <w:r>
              <w:rPr>
                <w:sz w:val="22"/>
              </w:rPr>
              <w:t>Some</w:t>
            </w:r>
            <w:r>
              <w:rPr>
                <w:spacing w:val="17"/>
                <w:sz w:val="22"/>
              </w:rPr>
              <w:t> </w:t>
            </w:r>
            <w:r>
              <w:rPr>
                <w:sz w:val="22"/>
              </w:rPr>
              <w:t>Special</w:t>
            </w:r>
            <w:r>
              <w:rPr>
                <w:spacing w:val="18"/>
                <w:sz w:val="22"/>
              </w:rPr>
              <w:t> </w:t>
            </w:r>
            <w:r>
              <w:rPr>
                <w:sz w:val="22"/>
              </w:rPr>
              <w:t>Sums</w:t>
            </w:r>
          </w:hyperlink>
          <w:r>
            <w:rPr>
              <w:sz w:val="22"/>
            </w:rPr>
            <w:tab/>
            <w:t>165</w:t>
          </w:r>
        </w:p>
        <w:p>
          <w:pPr>
            <w:pStyle w:val="TOC8"/>
            <w:tabs>
              <w:tab w:pos="9480" w:val="right" w:leader="dot"/>
            </w:tabs>
            <w:spacing w:before="88" w:after="240"/>
            <w:ind w:left="807" w:firstLine="0"/>
          </w:pPr>
          <w:hyperlink w:history="true" w:anchor="_bookmark327">
            <w:r>
              <w:rPr/>
              <w:t>Exercises</w:t>
            </w:r>
          </w:hyperlink>
          <w:r>
            <w:rPr/>
            <w:tab/>
            <w:t>165</w:t>
          </w:r>
        </w:p>
        <w:p>
          <w:pPr>
            <w:pStyle w:val="TOC2"/>
            <w:numPr>
              <w:ilvl w:val="0"/>
              <w:numId w:val="1"/>
            </w:numPr>
            <w:tabs>
              <w:tab w:pos="448" w:val="left" w:leader="none"/>
              <w:tab w:pos="9120" w:val="right" w:leader="none"/>
            </w:tabs>
            <w:spacing w:line="240" w:lineRule="auto" w:before="677" w:after="0"/>
            <w:ind w:left="447" w:right="0" w:hanging="328"/>
            <w:jc w:val="left"/>
          </w:pPr>
          <w:hyperlink w:history="true" w:anchor="_bookmark340">
            <w:r>
              <w:rPr/>
              <w:t>Mathematical</w:t>
            </w:r>
            <w:r>
              <w:rPr>
                <w:spacing w:val="25"/>
              </w:rPr>
              <w:t> </w:t>
            </w:r>
            <w:r>
              <w:rPr/>
              <w:t>Induction</w:t>
            </w:r>
          </w:hyperlink>
          <w:r>
            <w:rPr/>
            <w:tab/>
            <w:t>173</w:t>
          </w:r>
        </w:p>
        <w:p>
          <w:pPr>
            <w:pStyle w:val="TOC5"/>
            <w:numPr>
              <w:ilvl w:val="1"/>
              <w:numId w:val="1"/>
            </w:numPr>
            <w:tabs>
              <w:tab w:pos="949" w:val="left" w:leader="none"/>
              <w:tab w:pos="9119" w:val="right" w:leader="dot"/>
            </w:tabs>
            <w:spacing w:line="240" w:lineRule="auto" w:before="89" w:after="0"/>
            <w:ind w:left="948" w:right="0" w:hanging="502"/>
            <w:jc w:val="left"/>
          </w:pPr>
          <w:hyperlink w:history="true" w:anchor="_bookmark342">
            <w:r>
              <w:rPr/>
              <w:t>The Principle of</w:t>
            </w:r>
            <w:r>
              <w:rPr>
                <w:spacing w:val="51"/>
              </w:rPr>
              <w:t> </w:t>
            </w:r>
            <w:r>
              <w:rPr/>
              <w:t>Mathematical</w:t>
            </w:r>
            <w:r>
              <w:rPr>
                <w:spacing w:val="17"/>
              </w:rPr>
              <w:t> </w:t>
            </w:r>
            <w:r>
              <w:rPr/>
              <w:t>Induction</w:t>
            </w:r>
          </w:hyperlink>
          <w:r>
            <w:rPr/>
            <w:tab/>
            <w:t>173</w:t>
          </w:r>
        </w:p>
        <w:p>
          <w:pPr>
            <w:pStyle w:val="TOC5"/>
            <w:numPr>
              <w:ilvl w:val="1"/>
              <w:numId w:val="1"/>
            </w:numPr>
            <w:tabs>
              <w:tab w:pos="949" w:val="left" w:leader="none"/>
              <w:tab w:pos="9119" w:val="right" w:leader="dot"/>
            </w:tabs>
            <w:spacing w:line="240" w:lineRule="auto" w:before="89" w:after="0"/>
            <w:ind w:left="948" w:right="0" w:hanging="502"/>
            <w:jc w:val="left"/>
          </w:pPr>
          <w:hyperlink w:history="true" w:anchor="_bookmark343">
            <w:r>
              <w:rPr/>
              <w:t>A</w:t>
            </w:r>
            <w:r>
              <w:rPr>
                <w:spacing w:val="18"/>
              </w:rPr>
              <w:t> </w:t>
            </w:r>
            <w:r>
              <w:rPr/>
              <w:t>First</w:t>
            </w:r>
            <w:r>
              <w:rPr>
                <w:spacing w:val="19"/>
              </w:rPr>
              <w:t> </w:t>
            </w:r>
            <w:r>
              <w:rPr/>
              <w:t>Example</w:t>
            </w:r>
          </w:hyperlink>
          <w:r>
            <w:rPr/>
            <w:tab/>
            <w:t>174</w:t>
          </w:r>
        </w:p>
        <w:p>
          <w:pPr>
            <w:pStyle w:val="TOC5"/>
            <w:numPr>
              <w:ilvl w:val="1"/>
              <w:numId w:val="1"/>
            </w:numPr>
            <w:tabs>
              <w:tab w:pos="949" w:val="left" w:leader="none"/>
              <w:tab w:pos="9120" w:val="right" w:leader="dot"/>
            </w:tabs>
            <w:spacing w:line="240" w:lineRule="auto" w:before="88" w:after="0"/>
            <w:ind w:left="948" w:right="0" w:hanging="502"/>
            <w:jc w:val="left"/>
          </w:pPr>
          <w:hyperlink w:history="true" w:anchor="_bookmark344">
            <w:r>
              <w:rPr/>
              <w:t>More</w:t>
            </w:r>
            <w:r>
              <w:rPr>
                <w:spacing w:val="18"/>
              </w:rPr>
              <w:t> </w:t>
            </w:r>
            <w:r>
              <w:rPr/>
              <w:t>Examples</w:t>
            </w:r>
          </w:hyperlink>
          <w:r>
            <w:rPr/>
            <w:tab/>
            <w:t>175</w:t>
          </w:r>
        </w:p>
        <w:p>
          <w:pPr>
            <w:pStyle w:val="TOC5"/>
            <w:numPr>
              <w:ilvl w:val="1"/>
              <w:numId w:val="1"/>
            </w:numPr>
            <w:tabs>
              <w:tab w:pos="949" w:val="left" w:leader="none"/>
              <w:tab w:pos="9118" w:val="right" w:leader="dot"/>
            </w:tabs>
            <w:spacing w:line="240" w:lineRule="auto" w:before="89" w:after="0"/>
            <w:ind w:left="948" w:right="0" w:hanging="502"/>
            <w:jc w:val="left"/>
          </w:pPr>
          <w:hyperlink w:history="true" w:anchor="_bookmark345">
            <w:r>
              <w:rPr/>
              <w:t>Variations  of</w:t>
            </w:r>
            <w:r>
              <w:rPr>
                <w:spacing w:val="-20"/>
              </w:rPr>
              <w:t> </w:t>
            </w:r>
            <w:r>
              <w:rPr/>
              <w:t>Mathematical</w:t>
            </w:r>
            <w:r>
              <w:rPr>
                <w:spacing w:val="17"/>
              </w:rPr>
              <w:t> </w:t>
            </w:r>
            <w:r>
              <w:rPr/>
              <w:t>Induction</w:t>
            </w:r>
          </w:hyperlink>
          <w:r>
            <w:rPr/>
            <w:tab/>
            <w:t>176</w:t>
          </w:r>
        </w:p>
        <w:p>
          <w:pPr>
            <w:pStyle w:val="TOC5"/>
            <w:tabs>
              <w:tab w:pos="9120" w:val="right" w:leader="dot"/>
            </w:tabs>
            <w:ind w:left="447" w:firstLine="0"/>
          </w:pPr>
          <w:hyperlink w:history="true" w:anchor="_bookmark345">
            <w:r>
              <w:rPr/>
              <w:t>Exercises</w:t>
            </w:r>
          </w:hyperlink>
          <w:r>
            <w:rPr/>
            <w:tab/>
            <w:t>177</w:t>
          </w:r>
        </w:p>
        <w:p>
          <w:pPr>
            <w:pStyle w:val="TOC2"/>
            <w:numPr>
              <w:ilvl w:val="0"/>
              <w:numId w:val="1"/>
            </w:numPr>
            <w:tabs>
              <w:tab w:pos="448" w:val="left" w:leader="none"/>
              <w:tab w:pos="9120" w:val="right" w:leader="none"/>
            </w:tabs>
            <w:spacing w:line="240" w:lineRule="auto" w:before="307" w:after="0"/>
            <w:ind w:left="447" w:right="0" w:hanging="328"/>
            <w:jc w:val="left"/>
          </w:pPr>
          <w:hyperlink w:history="true" w:anchor="_bookmark346">
            <w:r>
              <w:rPr/>
              <w:t>Recurrences</w:t>
            </w:r>
          </w:hyperlink>
          <w:r>
            <w:rPr/>
            <w:tab/>
            <w:t>179</w:t>
          </w:r>
        </w:p>
        <w:p>
          <w:pPr>
            <w:pStyle w:val="TOC5"/>
            <w:numPr>
              <w:ilvl w:val="1"/>
              <w:numId w:val="1"/>
            </w:numPr>
            <w:tabs>
              <w:tab w:pos="949" w:val="left" w:leader="none"/>
              <w:tab w:pos="9118" w:val="right" w:leader="dot"/>
            </w:tabs>
            <w:spacing w:line="240" w:lineRule="auto" w:before="89" w:after="0"/>
            <w:ind w:left="948" w:right="0" w:hanging="502"/>
            <w:jc w:val="left"/>
          </w:pPr>
          <w:hyperlink w:history="true" w:anchor="_bookmark348">
            <w:r>
              <w:rPr/>
              <w:t>Specifying</w:t>
            </w:r>
            <w:r>
              <w:rPr>
                <w:spacing w:val="17"/>
              </w:rPr>
              <w:t> </w:t>
            </w:r>
            <w:r>
              <w:rPr/>
              <w:t>Recurrences</w:t>
            </w:r>
          </w:hyperlink>
          <w:r>
            <w:rPr/>
            <w:tab/>
            <w:t>179</w:t>
          </w:r>
        </w:p>
        <w:p>
          <w:pPr>
            <w:pStyle w:val="TOC5"/>
            <w:numPr>
              <w:ilvl w:val="1"/>
              <w:numId w:val="1"/>
            </w:numPr>
            <w:tabs>
              <w:tab w:pos="949" w:val="left" w:leader="none"/>
              <w:tab w:pos="9118" w:val="right" w:leader="dot"/>
            </w:tabs>
            <w:spacing w:line="240" w:lineRule="auto" w:before="88" w:after="0"/>
            <w:ind w:left="948" w:right="0" w:hanging="502"/>
            <w:jc w:val="left"/>
          </w:pPr>
          <w:hyperlink w:history="true" w:anchor="_bookmark354">
            <w:r>
              <w:rPr/>
              <w:t>Solving</w:t>
            </w:r>
            <w:r>
              <w:rPr>
                <w:spacing w:val="18"/>
              </w:rPr>
              <w:t> </w:t>
            </w:r>
            <w:r>
              <w:rPr/>
              <w:t>Recurrences</w:t>
            </w:r>
          </w:hyperlink>
          <w:r>
            <w:rPr/>
            <w:tab/>
            <w:t>181</w:t>
          </w:r>
        </w:p>
        <w:p>
          <w:pPr>
            <w:pStyle w:val="TOC5"/>
            <w:tabs>
              <w:tab w:pos="9120" w:val="right" w:leader="dot"/>
            </w:tabs>
            <w:ind w:left="447" w:firstLine="0"/>
          </w:pPr>
          <w:hyperlink w:history="true" w:anchor="_bookmark357">
            <w:r>
              <w:rPr/>
              <w:t>Exercises</w:t>
            </w:r>
          </w:hyperlink>
          <w:r>
            <w:rPr/>
            <w:tab/>
            <w:t>184</w:t>
          </w:r>
        </w:p>
        <w:p>
          <w:pPr>
            <w:pStyle w:val="TOC2"/>
            <w:numPr>
              <w:ilvl w:val="0"/>
              <w:numId w:val="1"/>
            </w:numPr>
            <w:tabs>
              <w:tab w:pos="448" w:val="left" w:leader="none"/>
              <w:tab w:pos="9120" w:val="right" w:leader="none"/>
            </w:tabs>
            <w:spacing w:line="240" w:lineRule="auto" w:before="307" w:after="0"/>
            <w:ind w:left="447" w:right="0" w:hanging="328"/>
            <w:jc w:val="left"/>
          </w:pPr>
          <w:hyperlink w:history="true" w:anchor="_bookmark358">
            <w:r>
              <w:rPr/>
              <w:t>Growth</w:t>
            </w:r>
            <w:r>
              <w:rPr>
                <w:spacing w:val="25"/>
              </w:rPr>
              <w:t> </w:t>
            </w:r>
            <w:r>
              <w:rPr/>
              <w:t>of</w:t>
            </w:r>
            <w:r>
              <w:rPr>
                <w:spacing w:val="26"/>
              </w:rPr>
              <w:t> </w:t>
            </w:r>
            <w:r>
              <w:rPr>
                <w:spacing w:val="-3"/>
              </w:rPr>
              <w:t>Functions</w:t>
            </w:r>
          </w:hyperlink>
          <w:r>
            <w:rPr>
              <w:spacing w:val="-3"/>
            </w:rPr>
            <w:tab/>
          </w:r>
          <w:r>
            <w:rPr/>
            <w:t>185</w:t>
          </w:r>
        </w:p>
        <w:p>
          <w:pPr>
            <w:pStyle w:val="TOC2"/>
            <w:tabs>
              <w:tab w:pos="9119" w:val="right" w:leader="none"/>
            </w:tabs>
            <w:ind w:left="120" w:firstLine="0"/>
          </w:pPr>
          <w:hyperlink w:history="true" w:anchor="_bookmark361">
            <w:r>
              <w:rPr>
                <w:w w:val="105"/>
              </w:rPr>
              <w:t>15</w:t>
            </w:r>
            <w:r>
              <w:rPr>
                <w:spacing w:val="17"/>
                <w:w w:val="105"/>
              </w:rPr>
              <w:t> </w:t>
            </w:r>
            <w:r>
              <w:rPr>
                <w:w w:val="105"/>
              </w:rPr>
              <w:t>PCR</w:t>
            </w:r>
          </w:hyperlink>
          <w:r>
            <w:rPr>
              <w:w w:val="105"/>
            </w:rPr>
            <w:tab/>
            <w:t>189</w:t>
          </w:r>
        </w:p>
        <w:p>
          <w:pPr>
            <w:pStyle w:val="TOC5"/>
            <w:numPr>
              <w:ilvl w:val="1"/>
              <w:numId w:val="3"/>
            </w:numPr>
            <w:tabs>
              <w:tab w:pos="949" w:val="left" w:leader="none"/>
              <w:tab w:pos="9120" w:val="right" w:leader="dot"/>
            </w:tabs>
            <w:spacing w:line="240" w:lineRule="auto" w:before="89" w:after="0"/>
            <w:ind w:left="948" w:right="0" w:hanging="502"/>
            <w:jc w:val="left"/>
          </w:pPr>
          <w:hyperlink w:history="true" w:anchor="_bookmark363">
            <w:r>
              <w:rPr/>
              <w:t>Why is PCR such a </w:t>
            </w:r>
            <w:r>
              <w:rPr>
                <w:spacing w:val="33"/>
              </w:rPr>
              <w:t> </w:t>
            </w:r>
            <w:r>
              <w:rPr>
                <w:spacing w:val="2"/>
              </w:rPr>
              <w:t>major</w:t>
            </w:r>
            <w:r>
              <w:rPr>
                <w:spacing w:val="17"/>
              </w:rPr>
              <w:t> </w:t>
            </w:r>
            <w:r>
              <w:rPr/>
              <w:t>breakthrough?</w:t>
            </w:r>
          </w:hyperlink>
          <w:r>
            <w:rPr/>
            <w:tab/>
            <w:t>189</w:t>
          </w:r>
        </w:p>
        <w:p>
          <w:pPr>
            <w:pStyle w:val="TOC5"/>
            <w:numPr>
              <w:ilvl w:val="1"/>
              <w:numId w:val="3"/>
            </w:numPr>
            <w:tabs>
              <w:tab w:pos="949" w:val="left" w:leader="none"/>
              <w:tab w:pos="9120" w:val="right" w:leader="dot"/>
            </w:tabs>
            <w:spacing w:line="240" w:lineRule="auto" w:before="89" w:after="0"/>
            <w:ind w:left="948" w:right="0" w:hanging="502"/>
            <w:jc w:val="left"/>
          </w:pPr>
          <w:hyperlink w:history="true" w:anchor="_bookmark364">
            <w:r>
              <w:rPr/>
              <w:t>Why  is</w:t>
            </w:r>
            <w:r>
              <w:rPr>
                <w:spacing w:val="-17"/>
              </w:rPr>
              <w:t> </w:t>
            </w:r>
            <w:r>
              <w:rPr/>
              <w:t>PCR</w:t>
            </w:r>
            <w:r>
              <w:rPr>
                <w:spacing w:val="18"/>
              </w:rPr>
              <w:t> </w:t>
            </w:r>
            <w:r>
              <w:rPr/>
              <w:t>controversial?</w:t>
            </w:r>
          </w:hyperlink>
          <w:r>
            <w:rPr/>
            <w:tab/>
            <w:t>190</w:t>
          </w:r>
        </w:p>
        <w:p>
          <w:pPr>
            <w:pStyle w:val="TOC5"/>
            <w:numPr>
              <w:ilvl w:val="1"/>
              <w:numId w:val="3"/>
            </w:numPr>
            <w:tabs>
              <w:tab w:pos="949" w:val="left" w:leader="none"/>
              <w:tab w:pos="9119" w:val="right" w:leader="dot"/>
            </w:tabs>
            <w:spacing w:line="240" w:lineRule="auto" w:before="88" w:after="0"/>
            <w:ind w:left="948" w:right="0" w:hanging="502"/>
            <w:jc w:val="left"/>
          </w:pPr>
          <w:hyperlink w:history="true" w:anchor="_bookmark365">
            <w:r>
              <w:rPr/>
              <w:t>Basic</w:t>
            </w:r>
            <w:r>
              <w:rPr>
                <w:spacing w:val="18"/>
              </w:rPr>
              <w:t> </w:t>
            </w:r>
            <w:r>
              <w:rPr/>
              <w:t>biology</w:t>
            </w:r>
          </w:hyperlink>
          <w:r>
            <w:rPr/>
            <w:tab/>
            <w:t>190</w:t>
          </w:r>
        </w:p>
        <w:p>
          <w:pPr>
            <w:pStyle w:val="TOC5"/>
            <w:numPr>
              <w:ilvl w:val="1"/>
              <w:numId w:val="3"/>
            </w:numPr>
            <w:tabs>
              <w:tab w:pos="949" w:val="left" w:leader="none"/>
              <w:tab w:pos="9121" w:val="right" w:leader="dot"/>
            </w:tabs>
            <w:spacing w:line="240" w:lineRule="auto" w:before="89" w:after="0"/>
            <w:ind w:left="948" w:right="0" w:hanging="502"/>
            <w:jc w:val="left"/>
          </w:pPr>
          <w:hyperlink w:history="true" w:anchor="_bookmark366">
            <w:r>
              <w:rPr/>
              <w:t>Elementary</w:t>
            </w:r>
            <w:r>
              <w:rPr>
                <w:spacing w:val="18"/>
              </w:rPr>
              <w:t> </w:t>
            </w:r>
            <w:r>
              <w:rPr/>
              <w:t>transformations</w:t>
            </w:r>
          </w:hyperlink>
          <w:r>
            <w:rPr/>
            <w:tab/>
            <w:t>191</w:t>
          </w:r>
        </w:p>
        <w:p>
          <w:pPr>
            <w:pStyle w:val="TOC5"/>
            <w:numPr>
              <w:ilvl w:val="1"/>
              <w:numId w:val="3"/>
            </w:numPr>
            <w:tabs>
              <w:tab w:pos="949" w:val="left" w:leader="none"/>
              <w:tab w:pos="9118" w:val="right" w:leader="dot"/>
            </w:tabs>
            <w:spacing w:line="240" w:lineRule="auto" w:before="89" w:after="0"/>
            <w:ind w:left="948" w:right="0" w:hanging="502"/>
            <w:jc w:val="left"/>
          </w:pPr>
          <w:hyperlink w:history="true" w:anchor="_bookmark367">
            <w:r>
              <w:rPr/>
              <w:t>The</w:t>
            </w:r>
            <w:r>
              <w:rPr>
                <w:spacing w:val="18"/>
              </w:rPr>
              <w:t> </w:t>
            </w:r>
            <w:r>
              <w:rPr/>
              <w:t>PCR</w:t>
            </w:r>
            <w:r>
              <w:rPr>
                <w:spacing w:val="19"/>
              </w:rPr>
              <w:t> </w:t>
            </w:r>
            <w:r>
              <w:rPr/>
              <w:t>algorithm</w:t>
            </w:r>
          </w:hyperlink>
          <w:r>
            <w:rPr/>
            <w:tab/>
            <w:t>192</w:t>
          </w:r>
        </w:p>
        <w:p>
          <w:pPr>
            <w:pStyle w:val="TOC1"/>
            <w:numPr>
              <w:ilvl w:val="0"/>
              <w:numId w:val="2"/>
            </w:numPr>
            <w:tabs>
              <w:tab w:pos="592" w:val="left" w:leader="none"/>
              <w:tab w:pos="593" w:val="left" w:leader="none"/>
              <w:tab w:pos="9120" w:val="right" w:leader="none"/>
            </w:tabs>
            <w:spacing w:line="240" w:lineRule="auto" w:before="561" w:after="0"/>
            <w:ind w:left="592" w:right="0" w:hanging="473"/>
            <w:jc w:val="left"/>
          </w:pPr>
          <w:hyperlink w:history="true" w:anchor="_bookmark368">
            <w:r>
              <w:rPr/>
              <w:t>Networks:  Graphs</w:t>
            </w:r>
            <w:r>
              <w:rPr>
                <w:spacing w:val="15"/>
              </w:rPr>
              <w:t> </w:t>
            </w:r>
            <w:r>
              <w:rPr/>
              <w:t>and</w:t>
            </w:r>
            <w:r>
              <w:rPr>
                <w:spacing w:val="24"/>
              </w:rPr>
              <w:t> </w:t>
            </w:r>
            <w:r>
              <w:rPr>
                <w:spacing w:val="-5"/>
              </w:rPr>
              <w:t>Trees</w:t>
            </w:r>
          </w:hyperlink>
          <w:r>
            <w:rPr>
              <w:spacing w:val="-5"/>
            </w:rPr>
            <w:tab/>
          </w:r>
          <w:r>
            <w:rPr/>
            <w:t>195</w:t>
          </w:r>
        </w:p>
        <w:p>
          <w:pPr>
            <w:pStyle w:val="TOC2"/>
            <w:numPr>
              <w:ilvl w:val="0"/>
              <w:numId w:val="4"/>
            </w:numPr>
            <w:tabs>
              <w:tab w:pos="448" w:val="left" w:leader="none"/>
              <w:tab w:pos="9119" w:val="right" w:leader="none"/>
            </w:tabs>
            <w:spacing w:line="240" w:lineRule="auto" w:before="303" w:after="0"/>
            <w:ind w:left="447" w:right="0" w:hanging="328"/>
            <w:jc w:val="left"/>
          </w:pPr>
          <w:hyperlink w:history="true" w:anchor="_bookmark369">
            <w:r>
              <w:rPr/>
              <w:t>Graphs</w:t>
            </w:r>
          </w:hyperlink>
          <w:r>
            <w:rPr/>
            <w:tab/>
            <w:t>197</w:t>
          </w:r>
        </w:p>
        <w:p>
          <w:pPr>
            <w:pStyle w:val="TOC5"/>
            <w:numPr>
              <w:ilvl w:val="1"/>
              <w:numId w:val="4"/>
            </w:numPr>
            <w:tabs>
              <w:tab w:pos="949" w:val="left" w:leader="none"/>
              <w:tab w:pos="9120" w:val="right" w:leader="dot"/>
            </w:tabs>
            <w:spacing w:line="240" w:lineRule="auto" w:before="88" w:after="0"/>
            <w:ind w:left="948" w:right="0" w:hanging="502"/>
            <w:jc w:val="left"/>
          </w:pPr>
          <w:hyperlink w:history="true" w:anchor="_bookmark371">
            <w:r>
              <w:rPr/>
              <w:t>Simple</w:t>
            </w:r>
            <w:r>
              <w:rPr>
                <w:spacing w:val="18"/>
              </w:rPr>
              <w:t> </w:t>
            </w:r>
            <w:r>
              <w:rPr/>
              <w:t>Graphs</w:t>
            </w:r>
          </w:hyperlink>
          <w:r>
            <w:rPr/>
            <w:tab/>
            <w:t>198</w:t>
          </w:r>
        </w:p>
        <w:p>
          <w:pPr>
            <w:pStyle w:val="TOC5"/>
            <w:numPr>
              <w:ilvl w:val="1"/>
              <w:numId w:val="4"/>
            </w:numPr>
            <w:tabs>
              <w:tab w:pos="949" w:val="left" w:leader="none"/>
              <w:tab w:pos="9120" w:val="right" w:leader="dot"/>
            </w:tabs>
            <w:spacing w:line="240" w:lineRule="auto" w:before="89" w:after="0"/>
            <w:ind w:left="948" w:right="0" w:hanging="502"/>
            <w:jc w:val="left"/>
          </w:pPr>
          <w:hyperlink w:history="true" w:anchor="_bookmark380">
            <w:r>
              <w:rPr>
                <w:spacing w:val="-4"/>
              </w:rPr>
              <w:t>Weighted</w:t>
            </w:r>
            <w:r>
              <w:rPr>
                <w:spacing w:val="17"/>
              </w:rPr>
              <w:t> </w:t>
            </w:r>
            <w:r>
              <w:rPr/>
              <w:t>Graphs</w:t>
            </w:r>
          </w:hyperlink>
          <w:r>
            <w:rPr/>
            <w:tab/>
            <w:t>200</w:t>
          </w:r>
        </w:p>
        <w:p>
          <w:pPr>
            <w:pStyle w:val="TOC5"/>
            <w:numPr>
              <w:ilvl w:val="1"/>
              <w:numId w:val="4"/>
            </w:numPr>
            <w:tabs>
              <w:tab w:pos="949" w:val="left" w:leader="none"/>
              <w:tab w:pos="9120" w:val="right" w:leader="dot"/>
            </w:tabs>
            <w:spacing w:line="240" w:lineRule="auto" w:before="89" w:after="0"/>
            <w:ind w:left="948" w:right="0" w:hanging="502"/>
            <w:jc w:val="left"/>
          </w:pPr>
          <w:hyperlink w:history="true" w:anchor="_bookmark383">
            <w:r>
              <w:rPr/>
              <w:t>Graph</w:t>
            </w:r>
            <w:r>
              <w:rPr>
                <w:spacing w:val="18"/>
              </w:rPr>
              <w:t> </w:t>
            </w:r>
            <w:r>
              <w:rPr/>
              <w:t>Data</w:t>
            </w:r>
            <w:r>
              <w:rPr>
                <w:spacing w:val="19"/>
              </w:rPr>
              <w:t> </w:t>
            </w:r>
            <w:r>
              <w:rPr/>
              <w:t>Structures</w:t>
            </w:r>
          </w:hyperlink>
          <w:r>
            <w:rPr/>
            <w:tab/>
            <w:t>201</w:t>
          </w:r>
        </w:p>
        <w:p>
          <w:pPr>
            <w:pStyle w:val="TOC9"/>
            <w:numPr>
              <w:ilvl w:val="2"/>
              <w:numId w:val="4"/>
            </w:numPr>
            <w:tabs>
              <w:tab w:pos="1647" w:val="left" w:leader="none"/>
              <w:tab w:pos="9118" w:val="right" w:leader="dot"/>
            </w:tabs>
            <w:spacing w:line="240" w:lineRule="auto" w:before="89" w:after="0"/>
            <w:ind w:left="1646" w:right="0" w:hanging="698"/>
            <w:jc w:val="left"/>
          </w:pPr>
          <w:hyperlink w:history="true" w:anchor="_bookmark384">
            <w:r>
              <w:rPr/>
              <w:t>Adjacency</w:t>
            </w:r>
            <w:r>
              <w:rPr>
                <w:spacing w:val="18"/>
              </w:rPr>
              <w:t> </w:t>
            </w:r>
            <w:r>
              <w:rPr/>
              <w:t>List</w:t>
            </w:r>
          </w:hyperlink>
          <w:r>
            <w:rPr/>
            <w:tab/>
            <w:t>201</w:t>
          </w:r>
        </w:p>
        <w:p>
          <w:pPr>
            <w:pStyle w:val="TOC9"/>
            <w:numPr>
              <w:ilvl w:val="2"/>
              <w:numId w:val="4"/>
            </w:numPr>
            <w:tabs>
              <w:tab w:pos="1647" w:val="left" w:leader="none"/>
              <w:tab w:pos="9119" w:val="right" w:leader="dot"/>
            </w:tabs>
            <w:spacing w:line="240" w:lineRule="auto" w:before="89" w:after="0"/>
            <w:ind w:left="1646" w:right="0" w:hanging="698"/>
            <w:jc w:val="left"/>
          </w:pPr>
          <w:hyperlink w:history="true" w:anchor="_bookmark388">
            <w:r>
              <w:rPr/>
              <w:t>Matrices</w:t>
            </w:r>
          </w:hyperlink>
          <w:r>
            <w:rPr/>
            <w:tab/>
            <w:t>202</w:t>
          </w:r>
        </w:p>
        <w:p>
          <w:pPr>
            <w:pStyle w:val="TOC9"/>
            <w:numPr>
              <w:ilvl w:val="2"/>
              <w:numId w:val="4"/>
            </w:numPr>
            <w:tabs>
              <w:tab w:pos="1647" w:val="left" w:leader="none"/>
              <w:tab w:pos="9118" w:val="right" w:leader="dot"/>
            </w:tabs>
            <w:spacing w:line="240" w:lineRule="auto" w:before="88" w:after="0"/>
            <w:ind w:left="1646" w:right="0" w:hanging="698"/>
            <w:jc w:val="left"/>
          </w:pPr>
          <w:hyperlink w:history="true" w:anchor="_bookmark390">
            <w:r>
              <w:rPr/>
              <w:t>Adjacency</w:t>
            </w:r>
            <w:r>
              <w:rPr>
                <w:spacing w:val="18"/>
              </w:rPr>
              <w:t> </w:t>
            </w:r>
            <w:r>
              <w:rPr/>
              <w:t>Matrix</w:t>
            </w:r>
          </w:hyperlink>
          <w:r>
            <w:rPr/>
            <w:tab/>
            <w:t>203</w:t>
          </w:r>
        </w:p>
        <w:p>
          <w:pPr>
            <w:pStyle w:val="TOC5"/>
            <w:numPr>
              <w:ilvl w:val="1"/>
              <w:numId w:val="4"/>
            </w:numPr>
            <w:tabs>
              <w:tab w:pos="949" w:val="left" w:leader="none"/>
              <w:tab w:pos="9120" w:val="right" w:leader="dot"/>
            </w:tabs>
            <w:spacing w:line="240" w:lineRule="auto" w:before="89" w:after="0"/>
            <w:ind w:left="948" w:right="0" w:hanging="502"/>
            <w:jc w:val="left"/>
          </w:pPr>
          <w:hyperlink w:history="true" w:anchor="_bookmark391">
            <w:r>
              <w:rPr/>
              <w:t>Graph</w:t>
            </w:r>
            <w:r>
              <w:rPr>
                <w:spacing w:val="17"/>
              </w:rPr>
              <w:t> </w:t>
            </w:r>
            <w:r>
              <w:rPr/>
              <w:t>Problems</w:t>
            </w:r>
          </w:hyperlink>
          <w:r>
            <w:rPr/>
            <w:tab/>
            <w:t>204</w:t>
          </w:r>
        </w:p>
        <w:p>
          <w:pPr>
            <w:pStyle w:val="TOC9"/>
            <w:numPr>
              <w:ilvl w:val="2"/>
              <w:numId w:val="4"/>
            </w:numPr>
            <w:tabs>
              <w:tab w:pos="1647" w:val="left" w:leader="none"/>
              <w:tab w:pos="9119" w:val="right" w:leader="dot"/>
            </w:tabs>
            <w:spacing w:line="240" w:lineRule="auto" w:before="89" w:after="0"/>
            <w:ind w:left="1646" w:right="0" w:hanging="698"/>
            <w:jc w:val="left"/>
          </w:pPr>
          <w:hyperlink w:history="true" w:anchor="_bookmark392">
            <w:r>
              <w:rPr/>
              <w:t>Graph</w:t>
            </w:r>
            <w:r>
              <w:rPr>
                <w:spacing w:val="18"/>
              </w:rPr>
              <w:t> </w:t>
            </w:r>
            <w:r>
              <w:rPr>
                <w:spacing w:val="-4"/>
              </w:rPr>
              <w:t>Traversal</w:t>
            </w:r>
          </w:hyperlink>
          <w:r>
            <w:rPr>
              <w:spacing w:val="-4"/>
            </w:rPr>
            <w:tab/>
          </w:r>
          <w:r>
            <w:rPr/>
            <w:t>205</w:t>
          </w:r>
        </w:p>
        <w:p>
          <w:pPr>
            <w:pStyle w:val="TOC9"/>
            <w:numPr>
              <w:ilvl w:val="2"/>
              <w:numId w:val="4"/>
            </w:numPr>
            <w:tabs>
              <w:tab w:pos="1647" w:val="left" w:leader="none"/>
              <w:tab w:pos="9119" w:val="right" w:leader="dot"/>
            </w:tabs>
            <w:spacing w:line="240" w:lineRule="auto" w:before="89" w:after="0"/>
            <w:ind w:left="1646" w:right="0" w:hanging="698"/>
            <w:jc w:val="left"/>
          </w:pPr>
          <w:hyperlink w:history="true" w:anchor="_bookmark397">
            <w:r>
              <w:rPr/>
              <w:t>Any</w:t>
            </w:r>
            <w:r>
              <w:rPr>
                <w:spacing w:val="18"/>
              </w:rPr>
              <w:t> </w:t>
            </w:r>
            <w:r>
              <w:rPr/>
              <w:t>Path</w:t>
            </w:r>
          </w:hyperlink>
          <w:r>
            <w:rPr/>
            <w:tab/>
            <w:t>208</w:t>
          </w:r>
        </w:p>
        <w:p>
          <w:pPr>
            <w:pStyle w:val="TOC9"/>
            <w:numPr>
              <w:ilvl w:val="2"/>
              <w:numId w:val="4"/>
            </w:numPr>
            <w:tabs>
              <w:tab w:pos="1647" w:val="left" w:leader="none"/>
              <w:tab w:pos="9119" w:val="right" w:leader="dot"/>
            </w:tabs>
            <w:spacing w:line="240" w:lineRule="auto" w:before="88" w:after="0"/>
            <w:ind w:left="1646" w:right="0" w:hanging="698"/>
            <w:jc w:val="left"/>
          </w:pPr>
          <w:hyperlink w:history="true" w:anchor="_bookmark399">
            <w:r>
              <w:rPr/>
              <w:t>Shortest</w:t>
            </w:r>
            <w:r>
              <w:rPr>
                <w:spacing w:val="18"/>
              </w:rPr>
              <w:t> </w:t>
            </w:r>
            <w:r>
              <w:rPr/>
              <w:t>Path</w:t>
            </w:r>
          </w:hyperlink>
          <w:r>
            <w:rPr/>
            <w:tab/>
            <w:t>208</w:t>
          </w:r>
        </w:p>
        <w:p>
          <w:pPr>
            <w:pStyle w:val="TOC9"/>
            <w:numPr>
              <w:ilvl w:val="2"/>
              <w:numId w:val="4"/>
            </w:numPr>
            <w:tabs>
              <w:tab w:pos="1647" w:val="left" w:leader="none"/>
              <w:tab w:pos="9118" w:val="right" w:leader="dot"/>
            </w:tabs>
            <w:spacing w:line="240" w:lineRule="auto" w:before="89" w:after="0"/>
            <w:ind w:left="1646" w:right="0" w:hanging="698"/>
            <w:jc w:val="left"/>
          </w:pPr>
          <w:hyperlink w:history="true" w:anchor="_bookmark402">
            <w:r>
              <w:rPr/>
              <w:t>Cheapest</w:t>
            </w:r>
            <w:r>
              <w:rPr>
                <w:spacing w:val="18"/>
              </w:rPr>
              <w:t> </w:t>
            </w:r>
            <w:r>
              <w:rPr/>
              <w:t>Path</w:t>
            </w:r>
          </w:hyperlink>
          <w:r>
            <w:rPr/>
            <w:tab/>
            <w:t>209</w:t>
          </w:r>
        </w:p>
        <w:p>
          <w:pPr>
            <w:pStyle w:val="TOC9"/>
            <w:numPr>
              <w:ilvl w:val="2"/>
              <w:numId w:val="4"/>
            </w:numPr>
            <w:tabs>
              <w:tab w:pos="1647" w:val="left" w:leader="none"/>
              <w:tab w:pos="9119" w:val="right" w:leader="dot"/>
            </w:tabs>
            <w:spacing w:line="240" w:lineRule="auto" w:before="89" w:after="0"/>
            <w:ind w:left="1646" w:right="0" w:hanging="698"/>
            <w:jc w:val="left"/>
          </w:pPr>
          <w:hyperlink w:history="true" w:anchor="_bookmark404">
            <w:r>
              <w:rPr/>
              <w:t>Spanning</w:t>
            </w:r>
            <w:r>
              <w:rPr>
                <w:spacing w:val="18"/>
              </w:rPr>
              <w:t> </w:t>
            </w:r>
            <w:r>
              <w:rPr>
                <w:spacing w:val="-5"/>
              </w:rPr>
              <w:t>Tree</w:t>
            </w:r>
          </w:hyperlink>
          <w:r>
            <w:rPr>
              <w:spacing w:val="-5"/>
            </w:rPr>
            <w:tab/>
          </w:r>
          <w:r>
            <w:rPr/>
            <w:t>210</w:t>
          </w:r>
        </w:p>
        <w:p>
          <w:pPr>
            <w:pStyle w:val="TOC5"/>
            <w:numPr>
              <w:ilvl w:val="1"/>
              <w:numId w:val="4"/>
            </w:numPr>
            <w:tabs>
              <w:tab w:pos="949" w:val="left" w:leader="none"/>
              <w:tab w:pos="9119" w:val="right" w:leader="dot"/>
            </w:tabs>
            <w:spacing w:line="240" w:lineRule="auto" w:before="89" w:after="240"/>
            <w:ind w:left="948" w:right="0" w:hanging="502"/>
            <w:jc w:val="left"/>
          </w:pPr>
          <w:hyperlink w:history="true" w:anchor="_bookmark405">
            <w:r>
              <w:rPr/>
              <w:t>Graph</w:t>
            </w:r>
            <w:r>
              <w:rPr>
                <w:spacing w:val="19"/>
              </w:rPr>
              <w:t> </w:t>
            </w:r>
            <w:r>
              <w:rPr/>
              <w:t>Theory</w:t>
            </w:r>
          </w:hyperlink>
          <w:r>
            <w:rPr/>
            <w:tab/>
            <w:t>211</w:t>
          </w:r>
        </w:p>
        <w:p>
          <w:pPr>
            <w:pStyle w:val="TOC8"/>
            <w:numPr>
              <w:ilvl w:val="1"/>
              <w:numId w:val="4"/>
            </w:numPr>
            <w:tabs>
              <w:tab w:pos="1309" w:val="left" w:leader="none"/>
              <w:tab w:pos="9480" w:val="right" w:leader="dot"/>
            </w:tabs>
            <w:spacing w:line="240" w:lineRule="auto" w:before="677" w:after="0"/>
            <w:ind w:left="1308" w:right="0" w:hanging="502"/>
            <w:jc w:val="left"/>
          </w:pPr>
          <w:hyperlink w:history="true" w:anchor="_bookmark407">
            <w:r>
              <w:rPr/>
              <w:t>Directed</w:t>
            </w:r>
            <w:r>
              <w:rPr>
                <w:spacing w:val="19"/>
              </w:rPr>
              <w:t> </w:t>
            </w:r>
            <w:r>
              <w:rPr/>
              <w:t>Graphs</w:t>
            </w:r>
          </w:hyperlink>
          <w:r>
            <w:rPr/>
            <w:tab/>
            <w:t>212</w:t>
          </w:r>
        </w:p>
        <w:p>
          <w:pPr>
            <w:pStyle w:val="TOC8"/>
            <w:tabs>
              <w:tab w:pos="9480" w:val="right" w:leader="dot"/>
            </w:tabs>
            <w:ind w:left="807" w:firstLine="0"/>
          </w:pPr>
          <w:hyperlink w:history="true" w:anchor="_bookmark408">
            <w:r>
              <w:rPr/>
              <w:t>Exercises</w:t>
            </w:r>
          </w:hyperlink>
          <w:r>
            <w:rPr/>
            <w:tab/>
            <w:t>212</w:t>
          </w:r>
        </w:p>
        <w:p>
          <w:pPr>
            <w:pStyle w:val="TOC6"/>
            <w:numPr>
              <w:ilvl w:val="0"/>
              <w:numId w:val="2"/>
            </w:numPr>
            <w:tabs>
              <w:tab w:pos="1052" w:val="left" w:leader="none"/>
              <w:tab w:pos="1053" w:val="left" w:leader="none"/>
              <w:tab w:pos="9479" w:val="right" w:leader="none"/>
            </w:tabs>
            <w:spacing w:line="240" w:lineRule="auto" w:before="561" w:after="0"/>
            <w:ind w:left="1052" w:right="0" w:hanging="573"/>
            <w:jc w:val="left"/>
          </w:pPr>
          <w:hyperlink w:history="true" w:anchor="_bookmark422">
            <w:r>
              <w:rPr/>
              <w:t>Relations:  Properties</w:t>
            </w:r>
            <w:r>
              <w:rPr>
                <w:spacing w:val="7"/>
              </w:rPr>
              <w:t> </w:t>
            </w:r>
            <w:r>
              <w:rPr/>
              <w:t>and</w:t>
            </w:r>
            <w:r>
              <w:rPr>
                <w:spacing w:val="20"/>
              </w:rPr>
              <w:t> </w:t>
            </w:r>
            <w:r>
              <w:rPr/>
              <w:t>Applications</w:t>
            </w:r>
          </w:hyperlink>
          <w:r>
            <w:rPr/>
            <w:tab/>
            <w:t>219</w:t>
          </w:r>
        </w:p>
        <w:p>
          <w:pPr>
            <w:pStyle w:val="TOC7"/>
            <w:numPr>
              <w:ilvl w:val="0"/>
              <w:numId w:val="4"/>
            </w:numPr>
            <w:tabs>
              <w:tab w:pos="808" w:val="left" w:leader="none"/>
              <w:tab w:pos="9479" w:val="right" w:leader="none"/>
            </w:tabs>
            <w:spacing w:line="240" w:lineRule="auto" w:before="303" w:after="0"/>
            <w:ind w:left="807" w:right="0" w:hanging="328"/>
            <w:jc w:val="left"/>
          </w:pPr>
          <w:hyperlink w:history="true" w:anchor="_bookmark423">
            <w:r>
              <w:rPr/>
              <w:t>Relations</w:t>
            </w:r>
          </w:hyperlink>
          <w:r>
            <w:rPr/>
            <w:tab/>
            <w:t>221</w:t>
          </w:r>
        </w:p>
        <w:p>
          <w:pPr>
            <w:pStyle w:val="TOC8"/>
            <w:numPr>
              <w:ilvl w:val="1"/>
              <w:numId w:val="4"/>
            </w:numPr>
            <w:tabs>
              <w:tab w:pos="1309" w:val="left" w:leader="none"/>
              <w:tab w:pos="9479" w:val="right" w:leader="dot"/>
            </w:tabs>
            <w:spacing w:line="240" w:lineRule="auto" w:before="89" w:after="0"/>
            <w:ind w:left="1308" w:right="0" w:hanging="502"/>
            <w:jc w:val="left"/>
          </w:pPr>
          <w:hyperlink w:history="true" w:anchor="_bookmark426">
            <w:r>
              <w:rPr/>
              <w:t>Examples</w:t>
            </w:r>
          </w:hyperlink>
          <w:r>
            <w:rPr/>
            <w:tab/>
            <w:t>222</w:t>
          </w:r>
        </w:p>
        <w:p>
          <w:pPr>
            <w:numPr>
              <w:ilvl w:val="2"/>
              <w:numId w:val="4"/>
            </w:numPr>
            <w:tabs>
              <w:tab w:pos="2007" w:val="left" w:leader="none"/>
              <w:tab w:pos="9478" w:val="right" w:leader="dot"/>
            </w:tabs>
            <w:spacing w:before="88"/>
            <w:ind w:left="2006" w:right="0" w:hanging="698"/>
            <w:jc w:val="left"/>
            <w:rPr>
              <w:sz w:val="22"/>
            </w:rPr>
          </w:pPr>
          <w:hyperlink w:history="true" w:anchor="_bookmark427">
            <w:r>
              <w:rPr>
                <w:sz w:val="22"/>
              </w:rPr>
              <w:t>Equality</w:t>
            </w:r>
            <w:r>
              <w:rPr>
                <w:spacing w:val="17"/>
                <w:sz w:val="22"/>
              </w:rPr>
              <w:t> </w:t>
            </w:r>
            <w:r>
              <w:rPr>
                <w:sz w:val="22"/>
              </w:rPr>
              <w:t>and</w:t>
            </w:r>
            <w:r>
              <w:rPr>
                <w:spacing w:val="18"/>
                <w:sz w:val="22"/>
              </w:rPr>
              <w:t> </w:t>
            </w:r>
            <w:r>
              <w:rPr>
                <w:sz w:val="22"/>
              </w:rPr>
              <w:t>Inequality</w:t>
            </w:r>
          </w:hyperlink>
          <w:r>
            <w:rPr>
              <w:sz w:val="22"/>
            </w:rPr>
            <w:tab/>
            <w:t>222</w:t>
          </w:r>
        </w:p>
        <w:p>
          <w:pPr>
            <w:numPr>
              <w:ilvl w:val="2"/>
              <w:numId w:val="4"/>
            </w:numPr>
            <w:tabs>
              <w:tab w:pos="2007" w:val="left" w:leader="none"/>
              <w:tab w:pos="9479" w:val="right" w:leader="dot"/>
            </w:tabs>
            <w:spacing w:before="89"/>
            <w:ind w:left="2006" w:right="0" w:hanging="698"/>
            <w:jc w:val="left"/>
            <w:rPr>
              <w:sz w:val="22"/>
            </w:rPr>
          </w:pPr>
          <w:hyperlink w:history="true" w:anchor="_bookmark428">
            <w:r>
              <w:rPr>
                <w:sz w:val="22"/>
              </w:rPr>
              <w:t>Divides</w:t>
            </w:r>
          </w:hyperlink>
          <w:r>
            <w:rPr>
              <w:sz w:val="22"/>
            </w:rPr>
            <w:tab/>
            <w:t>222</w:t>
          </w:r>
        </w:p>
        <w:p>
          <w:pPr>
            <w:numPr>
              <w:ilvl w:val="2"/>
              <w:numId w:val="4"/>
            </w:numPr>
            <w:tabs>
              <w:tab w:pos="2007" w:val="left" w:leader="none"/>
              <w:tab w:pos="9478" w:val="right" w:leader="dot"/>
            </w:tabs>
            <w:spacing w:before="89"/>
            <w:ind w:left="2006" w:right="0" w:hanging="698"/>
            <w:jc w:val="left"/>
            <w:rPr>
              <w:sz w:val="22"/>
            </w:rPr>
          </w:pPr>
          <w:hyperlink w:history="true" w:anchor="_bookmark429">
            <w:r>
              <w:rPr>
                <w:sz w:val="22"/>
              </w:rPr>
              <w:t>Set</w:t>
            </w:r>
            <w:r>
              <w:rPr>
                <w:spacing w:val="18"/>
                <w:sz w:val="22"/>
              </w:rPr>
              <w:t> </w:t>
            </w:r>
            <w:r>
              <w:rPr>
                <w:sz w:val="22"/>
              </w:rPr>
              <w:t>Relations</w:t>
            </w:r>
          </w:hyperlink>
          <w:r>
            <w:rPr>
              <w:sz w:val="22"/>
            </w:rPr>
            <w:tab/>
            <w:t>223</w:t>
          </w:r>
        </w:p>
        <w:p>
          <w:pPr>
            <w:numPr>
              <w:ilvl w:val="2"/>
              <w:numId w:val="4"/>
            </w:numPr>
            <w:tabs>
              <w:tab w:pos="2007" w:val="left" w:leader="none"/>
              <w:tab w:pos="9479" w:val="right" w:leader="dot"/>
            </w:tabs>
            <w:spacing w:before="85"/>
            <w:ind w:left="2006" w:right="0" w:hanging="698"/>
            <w:jc w:val="left"/>
            <w:rPr>
              <w:sz w:val="22"/>
            </w:rPr>
          </w:pPr>
          <w:hyperlink w:history="true" w:anchor="_bookmark430">
            <w:r>
              <w:rPr>
                <w:sz w:val="22"/>
              </w:rPr>
              <w:t>Congruence</w:t>
            </w:r>
            <w:r>
              <w:rPr>
                <w:spacing w:val="29"/>
                <w:sz w:val="22"/>
              </w:rPr>
              <w:t> </w:t>
            </w:r>
            <w:r>
              <w:rPr>
                <w:sz w:val="22"/>
              </w:rPr>
              <w:t>mod</w:t>
            </w:r>
            <w:r>
              <w:rPr>
                <w:spacing w:val="31"/>
                <w:sz w:val="22"/>
              </w:rPr>
              <w:t> </w:t>
            </w:r>
            <w:r>
              <w:rPr>
                <w:rFonts w:ascii="Times New Roman"/>
                <w:i/>
                <w:sz w:val="22"/>
              </w:rPr>
              <w:t>n</w:t>
            </w:r>
          </w:hyperlink>
          <w:r>
            <w:rPr>
              <w:rFonts w:ascii="Times New Roman"/>
              <w:i/>
              <w:sz w:val="22"/>
            </w:rPr>
            <w:tab/>
          </w:r>
          <w:r>
            <w:rPr>
              <w:sz w:val="22"/>
            </w:rPr>
            <w:t>223</w:t>
          </w:r>
        </w:p>
        <w:p>
          <w:pPr>
            <w:numPr>
              <w:ilvl w:val="2"/>
              <w:numId w:val="4"/>
            </w:numPr>
            <w:tabs>
              <w:tab w:pos="2007" w:val="left" w:leader="none"/>
              <w:tab w:pos="9480" w:val="right" w:leader="dot"/>
            </w:tabs>
            <w:spacing w:before="89"/>
            <w:ind w:left="2006" w:right="0" w:hanging="698"/>
            <w:jc w:val="left"/>
            <w:rPr>
              <w:sz w:val="22"/>
            </w:rPr>
          </w:pPr>
          <w:hyperlink w:history="true" w:anchor="_bookmark431">
            <w:r>
              <w:rPr>
                <w:spacing w:val="-3"/>
                <w:sz w:val="22"/>
              </w:rPr>
              <w:t>Triangles</w:t>
            </w:r>
          </w:hyperlink>
          <w:r>
            <w:rPr>
              <w:spacing w:val="-3"/>
              <w:sz w:val="22"/>
            </w:rPr>
            <w:tab/>
          </w:r>
          <w:r>
            <w:rPr>
              <w:sz w:val="22"/>
            </w:rPr>
            <w:t>224</w:t>
          </w:r>
        </w:p>
        <w:p>
          <w:pPr>
            <w:numPr>
              <w:ilvl w:val="2"/>
              <w:numId w:val="4"/>
            </w:numPr>
            <w:tabs>
              <w:tab w:pos="2007" w:val="left" w:leader="none"/>
              <w:tab w:pos="9479" w:val="right" w:leader="dot"/>
            </w:tabs>
            <w:spacing w:before="88"/>
            <w:ind w:left="2006" w:right="0" w:hanging="698"/>
            <w:jc w:val="left"/>
            <w:rPr>
              <w:sz w:val="22"/>
            </w:rPr>
          </w:pPr>
          <w:hyperlink w:history="true" w:anchor="_bookmark432">
            <w:r>
              <w:rPr>
                <w:sz w:val="22"/>
              </w:rPr>
              <w:t>People</w:t>
            </w:r>
            <w:r>
              <w:rPr>
                <w:spacing w:val="17"/>
                <w:sz w:val="22"/>
              </w:rPr>
              <w:t> </w:t>
            </w:r>
            <w:r>
              <w:rPr>
                <w:sz w:val="22"/>
              </w:rPr>
              <w:t>to</w:t>
            </w:r>
            <w:r>
              <w:rPr>
                <w:spacing w:val="18"/>
                <w:sz w:val="22"/>
              </w:rPr>
              <w:t> </w:t>
            </w:r>
            <w:r>
              <w:rPr>
                <w:sz w:val="22"/>
              </w:rPr>
              <w:t>People</w:t>
            </w:r>
          </w:hyperlink>
          <w:r>
            <w:rPr>
              <w:sz w:val="22"/>
            </w:rPr>
            <w:tab/>
            <w:t>224</w:t>
          </w:r>
        </w:p>
        <w:p>
          <w:pPr>
            <w:numPr>
              <w:ilvl w:val="2"/>
              <w:numId w:val="4"/>
            </w:numPr>
            <w:tabs>
              <w:tab w:pos="2007" w:val="left" w:leader="none"/>
              <w:tab w:pos="9479" w:val="right" w:leader="dot"/>
            </w:tabs>
            <w:spacing w:before="89"/>
            <w:ind w:left="2006" w:right="0" w:hanging="698"/>
            <w:jc w:val="left"/>
            <w:rPr>
              <w:sz w:val="22"/>
            </w:rPr>
          </w:pPr>
          <w:hyperlink w:history="true" w:anchor="_bookmark433">
            <w:r>
              <w:rPr>
                <w:sz w:val="22"/>
              </w:rPr>
              <w:t>People</w:t>
            </w:r>
            <w:r>
              <w:rPr>
                <w:spacing w:val="18"/>
                <w:sz w:val="22"/>
              </w:rPr>
              <w:t> </w:t>
            </w:r>
            <w:r>
              <w:rPr>
                <w:sz w:val="22"/>
              </w:rPr>
              <w:t>to</w:t>
            </w:r>
            <w:r>
              <w:rPr>
                <w:spacing w:val="18"/>
                <w:sz w:val="22"/>
              </w:rPr>
              <w:t> </w:t>
            </w:r>
            <w:r>
              <w:rPr>
                <w:sz w:val="22"/>
              </w:rPr>
              <w:t>Things</w:t>
            </w:r>
          </w:hyperlink>
          <w:r>
            <w:rPr>
              <w:sz w:val="22"/>
            </w:rPr>
            <w:tab/>
            <w:t>225</w:t>
          </w:r>
        </w:p>
        <w:p>
          <w:pPr>
            <w:numPr>
              <w:ilvl w:val="2"/>
              <w:numId w:val="4"/>
            </w:numPr>
            <w:tabs>
              <w:tab w:pos="2007" w:val="left" w:leader="none"/>
              <w:tab w:pos="9479" w:val="right" w:leader="dot"/>
            </w:tabs>
            <w:spacing w:before="89"/>
            <w:ind w:left="2006" w:right="0" w:hanging="698"/>
            <w:jc w:val="left"/>
            <w:rPr>
              <w:sz w:val="22"/>
            </w:rPr>
          </w:pPr>
          <w:hyperlink w:history="true" w:anchor="_bookmark435">
            <w:r>
              <w:rPr>
                <w:sz w:val="22"/>
              </w:rPr>
              <w:t>Programming</w:t>
            </w:r>
            <w:r>
              <w:rPr>
                <w:spacing w:val="17"/>
                <w:sz w:val="22"/>
              </w:rPr>
              <w:t> </w:t>
            </w:r>
            <w:r>
              <w:rPr>
                <w:sz w:val="22"/>
              </w:rPr>
              <w:t>Languages</w:t>
            </w:r>
          </w:hyperlink>
          <w:r>
            <w:rPr>
              <w:sz w:val="22"/>
            </w:rPr>
            <w:tab/>
            <w:t>225</w:t>
          </w:r>
        </w:p>
        <w:p>
          <w:pPr>
            <w:numPr>
              <w:ilvl w:val="2"/>
              <w:numId w:val="4"/>
            </w:numPr>
            <w:tabs>
              <w:tab w:pos="2007" w:val="left" w:leader="none"/>
              <w:tab w:pos="9479" w:val="right" w:leader="dot"/>
            </w:tabs>
            <w:spacing w:before="89"/>
            <w:ind w:left="2006" w:right="0" w:hanging="698"/>
            <w:jc w:val="left"/>
            <w:rPr>
              <w:sz w:val="22"/>
            </w:rPr>
          </w:pPr>
          <w:hyperlink w:history="true" w:anchor="_bookmark436">
            <w:r>
              <w:rPr>
                <w:sz w:val="22"/>
              </w:rPr>
              <w:t>functions</w:t>
            </w:r>
          </w:hyperlink>
          <w:r>
            <w:rPr>
              <w:sz w:val="22"/>
            </w:rPr>
            <w:tab/>
            <w:t>225</w:t>
          </w:r>
        </w:p>
        <w:p>
          <w:pPr>
            <w:numPr>
              <w:ilvl w:val="2"/>
              <w:numId w:val="4"/>
            </w:numPr>
            <w:tabs>
              <w:tab w:pos="2007" w:val="left" w:leader="none"/>
              <w:tab w:pos="9479" w:val="right" w:leader="dot"/>
            </w:tabs>
            <w:spacing w:before="88"/>
            <w:ind w:left="2006" w:right="0" w:hanging="698"/>
            <w:jc w:val="left"/>
            <w:rPr>
              <w:sz w:val="22"/>
            </w:rPr>
          </w:pPr>
          <w:hyperlink w:history="true" w:anchor="_bookmark437">
            <w:r>
              <w:rPr>
                <w:sz w:val="22"/>
              </w:rPr>
              <w:t>Partitions</w:t>
            </w:r>
          </w:hyperlink>
          <w:r>
            <w:rPr>
              <w:sz w:val="22"/>
            </w:rPr>
            <w:tab/>
            <w:t>225</w:t>
          </w:r>
        </w:p>
        <w:p>
          <w:pPr>
            <w:numPr>
              <w:ilvl w:val="2"/>
              <w:numId w:val="4"/>
            </w:numPr>
            <w:tabs>
              <w:tab w:pos="2007" w:val="left" w:leader="none"/>
              <w:tab w:pos="9478" w:val="right" w:leader="dot"/>
            </w:tabs>
            <w:spacing w:before="89"/>
            <w:ind w:left="2006" w:right="0" w:hanging="698"/>
            <w:jc w:val="left"/>
            <w:rPr>
              <w:sz w:val="22"/>
            </w:rPr>
          </w:pPr>
          <w:hyperlink w:history="true" w:anchor="_bookmark440">
            <w:r>
              <w:rPr>
                <w:sz w:val="22"/>
              </w:rPr>
              <w:t>Networks</w:t>
            </w:r>
            <w:r>
              <w:rPr>
                <w:spacing w:val="17"/>
                <w:sz w:val="22"/>
              </w:rPr>
              <w:t> </w:t>
            </w:r>
            <w:r>
              <w:rPr>
                <w:sz w:val="22"/>
              </w:rPr>
              <w:t>and</w:t>
            </w:r>
            <w:r>
              <w:rPr>
                <w:spacing w:val="17"/>
                <w:sz w:val="22"/>
              </w:rPr>
              <w:t> </w:t>
            </w:r>
            <w:r>
              <w:rPr>
                <w:sz w:val="22"/>
              </w:rPr>
              <w:t>Graphs</w:t>
            </w:r>
          </w:hyperlink>
          <w:r>
            <w:rPr>
              <w:sz w:val="22"/>
            </w:rPr>
            <w:tab/>
            <w:t>226</w:t>
          </w:r>
        </w:p>
        <w:p>
          <w:pPr>
            <w:pStyle w:val="TOC8"/>
            <w:numPr>
              <w:ilvl w:val="1"/>
              <w:numId w:val="4"/>
            </w:numPr>
            <w:tabs>
              <w:tab w:pos="1309" w:val="left" w:leader="none"/>
              <w:tab w:pos="9478" w:val="right" w:leader="dot"/>
            </w:tabs>
            <w:spacing w:line="240" w:lineRule="auto" w:before="89" w:after="0"/>
            <w:ind w:left="1308" w:right="0" w:hanging="502"/>
            <w:jc w:val="left"/>
          </w:pPr>
          <w:hyperlink w:history="true" w:anchor="_bookmark441">
            <w:r>
              <w:rPr/>
              <w:t>Properties</w:t>
            </w:r>
            <w:r>
              <w:rPr>
                <w:spacing w:val="17"/>
              </w:rPr>
              <w:t> </w:t>
            </w:r>
            <w:r>
              <w:rPr/>
              <w:t>of</w:t>
            </w:r>
            <w:r>
              <w:rPr>
                <w:spacing w:val="18"/>
              </w:rPr>
              <w:t> </w:t>
            </w:r>
            <w:r>
              <w:rPr/>
              <w:t>Relations</w:t>
            </w:r>
          </w:hyperlink>
          <w:r>
            <w:rPr/>
            <w:tab/>
            <w:t>226</w:t>
          </w:r>
        </w:p>
        <w:p>
          <w:pPr>
            <w:numPr>
              <w:ilvl w:val="2"/>
              <w:numId w:val="4"/>
            </w:numPr>
            <w:tabs>
              <w:tab w:pos="2007" w:val="left" w:leader="none"/>
              <w:tab w:pos="9478" w:val="right" w:leader="dot"/>
            </w:tabs>
            <w:spacing w:before="89"/>
            <w:ind w:left="2006" w:right="0" w:hanging="698"/>
            <w:jc w:val="left"/>
            <w:rPr>
              <w:sz w:val="22"/>
            </w:rPr>
          </w:pPr>
          <w:hyperlink w:history="true" w:anchor="_bookmark443">
            <w:r>
              <w:rPr>
                <w:sz w:val="22"/>
              </w:rPr>
              <w:t>Reflexive</w:t>
            </w:r>
          </w:hyperlink>
          <w:r>
            <w:rPr>
              <w:sz w:val="22"/>
            </w:rPr>
            <w:tab/>
            <w:t>227</w:t>
          </w:r>
        </w:p>
        <w:p>
          <w:pPr>
            <w:numPr>
              <w:ilvl w:val="2"/>
              <w:numId w:val="4"/>
            </w:numPr>
            <w:tabs>
              <w:tab w:pos="2007" w:val="left" w:leader="none"/>
              <w:tab w:pos="9479" w:val="right" w:leader="dot"/>
            </w:tabs>
            <w:spacing w:before="89"/>
            <w:ind w:left="2006" w:right="0" w:hanging="698"/>
            <w:jc w:val="left"/>
            <w:rPr>
              <w:sz w:val="22"/>
            </w:rPr>
          </w:pPr>
          <w:hyperlink w:history="true" w:anchor="_bookmark444">
            <w:r>
              <w:rPr>
                <w:sz w:val="22"/>
              </w:rPr>
              <w:t>Symmetric</w:t>
            </w:r>
          </w:hyperlink>
          <w:r>
            <w:rPr>
              <w:sz w:val="22"/>
            </w:rPr>
            <w:tab/>
            <w:t>227</w:t>
          </w:r>
        </w:p>
        <w:p>
          <w:pPr>
            <w:numPr>
              <w:ilvl w:val="2"/>
              <w:numId w:val="4"/>
            </w:numPr>
            <w:tabs>
              <w:tab w:pos="2007" w:val="left" w:leader="none"/>
              <w:tab w:pos="9479" w:val="right" w:leader="dot"/>
            </w:tabs>
            <w:spacing w:before="88"/>
            <w:ind w:left="2006" w:right="0" w:hanging="698"/>
            <w:jc w:val="left"/>
            <w:rPr>
              <w:sz w:val="22"/>
            </w:rPr>
          </w:pPr>
          <w:hyperlink w:history="true" w:anchor="_bookmark445">
            <w:r>
              <w:rPr>
                <w:spacing w:val="-3"/>
                <w:sz w:val="22"/>
              </w:rPr>
              <w:t>Transitive</w:t>
            </w:r>
          </w:hyperlink>
          <w:r>
            <w:rPr>
              <w:spacing w:val="-3"/>
              <w:sz w:val="22"/>
            </w:rPr>
            <w:tab/>
          </w:r>
          <w:r>
            <w:rPr>
              <w:sz w:val="22"/>
            </w:rPr>
            <w:t>227</w:t>
          </w:r>
        </w:p>
        <w:p>
          <w:pPr>
            <w:pStyle w:val="TOC8"/>
            <w:numPr>
              <w:ilvl w:val="1"/>
              <w:numId w:val="4"/>
            </w:numPr>
            <w:tabs>
              <w:tab w:pos="1309" w:val="left" w:leader="none"/>
              <w:tab w:pos="9478" w:val="right" w:leader="dot"/>
            </w:tabs>
            <w:spacing w:line="240" w:lineRule="auto" w:before="89" w:after="0"/>
            <w:ind w:left="1308" w:right="0" w:hanging="502"/>
            <w:jc w:val="left"/>
          </w:pPr>
          <w:hyperlink w:history="true" w:anchor="_bookmark446">
            <w:r>
              <w:rPr/>
              <w:t>Equivalence</w:t>
            </w:r>
            <w:r>
              <w:rPr>
                <w:spacing w:val="17"/>
              </w:rPr>
              <w:t> </w:t>
            </w:r>
            <w:r>
              <w:rPr/>
              <w:t>Relations</w:t>
            </w:r>
          </w:hyperlink>
          <w:r>
            <w:rPr/>
            <w:tab/>
            <w:t>228</w:t>
          </w:r>
        </w:p>
        <w:p>
          <w:pPr>
            <w:pStyle w:val="TOC6"/>
            <w:numPr>
              <w:ilvl w:val="0"/>
              <w:numId w:val="2"/>
            </w:numPr>
            <w:tabs>
              <w:tab w:pos="1159" w:val="left" w:leader="none"/>
              <w:tab w:pos="1160" w:val="left" w:leader="none"/>
              <w:tab w:pos="9480" w:val="right" w:leader="none"/>
            </w:tabs>
            <w:spacing w:line="240" w:lineRule="auto" w:before="561" w:after="0"/>
            <w:ind w:left="1159" w:right="0" w:hanging="680"/>
            <w:jc w:val="left"/>
          </w:pPr>
          <w:hyperlink w:history="true" w:anchor="_bookmark448">
            <w:r>
              <w:rPr/>
              <w:t>Appendices</w:t>
            </w:r>
          </w:hyperlink>
          <w:r>
            <w:rPr/>
            <w:tab/>
            <w:t>231</w:t>
          </w:r>
        </w:p>
        <w:p>
          <w:pPr>
            <w:pStyle w:val="TOC7"/>
            <w:numPr>
              <w:ilvl w:val="0"/>
              <w:numId w:val="5"/>
            </w:numPr>
            <w:tabs>
              <w:tab w:pos="808" w:val="left" w:leader="none"/>
              <w:tab w:pos="9478" w:val="right" w:leader="none"/>
            </w:tabs>
            <w:spacing w:line="240" w:lineRule="auto" w:before="303" w:after="0"/>
            <w:ind w:left="807" w:right="0" w:hanging="328"/>
            <w:jc w:val="left"/>
          </w:pPr>
          <w:hyperlink w:history="true" w:anchor="_bookmark449">
            <w:r>
              <w:rPr>
                <w:spacing w:val="-3"/>
              </w:rPr>
              <w:t>Variables</w:t>
            </w:r>
            <w:r>
              <w:rPr>
                <w:spacing w:val="23"/>
              </w:rPr>
              <w:t> </w:t>
            </w:r>
            <w:r>
              <w:rPr/>
              <w:t>and</w:t>
            </w:r>
            <w:r>
              <w:rPr>
                <w:spacing w:val="24"/>
              </w:rPr>
              <w:t> </w:t>
            </w:r>
            <w:r>
              <w:rPr/>
              <w:t>Expressions</w:t>
            </w:r>
          </w:hyperlink>
          <w:r>
            <w:rPr/>
            <w:tab/>
            <w:t>233</w:t>
          </w:r>
        </w:p>
        <w:p>
          <w:pPr>
            <w:pStyle w:val="TOC8"/>
            <w:numPr>
              <w:ilvl w:val="1"/>
              <w:numId w:val="5"/>
            </w:numPr>
            <w:tabs>
              <w:tab w:pos="1309" w:val="left" w:leader="none"/>
              <w:tab w:pos="9479" w:val="right" w:leader="dot"/>
            </w:tabs>
            <w:spacing w:line="240" w:lineRule="auto" w:before="89" w:after="0"/>
            <w:ind w:left="1308" w:right="0" w:hanging="502"/>
            <w:jc w:val="left"/>
          </w:pPr>
          <w:hyperlink w:history="true" w:anchor="_bookmark451">
            <w:r>
              <w:rPr>
                <w:spacing w:val="-3"/>
              </w:rPr>
              <w:t>Further</w:t>
            </w:r>
            <w:r>
              <w:rPr>
                <w:spacing w:val="18"/>
              </w:rPr>
              <w:t> </w:t>
            </w:r>
            <w:r>
              <w:rPr/>
              <w:t>Reading</w:t>
            </w:r>
          </w:hyperlink>
          <w:r>
            <w:rPr/>
            <w:tab/>
            <w:t>234</w:t>
          </w:r>
        </w:p>
        <w:p>
          <w:pPr>
            <w:pStyle w:val="TOC8"/>
            <w:tabs>
              <w:tab w:pos="9480" w:val="right" w:leader="dot"/>
            </w:tabs>
            <w:spacing w:before="88"/>
            <w:ind w:left="807" w:firstLine="0"/>
          </w:pPr>
          <w:hyperlink w:history="true" w:anchor="_bookmark451">
            <w:r>
              <w:rPr/>
              <w:t>Exercises</w:t>
            </w:r>
          </w:hyperlink>
          <w:r>
            <w:rPr/>
            <w:tab/>
            <w:t>234</w:t>
          </w:r>
        </w:p>
        <w:p>
          <w:pPr>
            <w:pStyle w:val="TOC7"/>
            <w:numPr>
              <w:ilvl w:val="0"/>
              <w:numId w:val="5"/>
            </w:numPr>
            <w:tabs>
              <w:tab w:pos="808" w:val="left" w:leader="none"/>
              <w:tab w:pos="9479" w:val="right" w:leader="none"/>
            </w:tabs>
            <w:spacing w:line="240" w:lineRule="auto" w:before="307" w:after="0"/>
            <w:ind w:left="807" w:right="0" w:hanging="328"/>
            <w:jc w:val="left"/>
          </w:pPr>
          <w:hyperlink w:history="true" w:anchor="_bookmark453">
            <w:r>
              <w:rPr/>
              <w:t>Composite</w:t>
            </w:r>
            <w:r>
              <w:rPr>
                <w:spacing w:val="24"/>
              </w:rPr>
              <w:t> </w:t>
            </w:r>
            <w:r>
              <w:rPr/>
              <w:t>Expressions</w:t>
            </w:r>
          </w:hyperlink>
          <w:r>
            <w:rPr/>
            <w:tab/>
            <w:t>235</w:t>
          </w:r>
        </w:p>
        <w:p>
          <w:pPr>
            <w:pStyle w:val="TOC8"/>
            <w:tabs>
              <w:tab w:pos="9480" w:val="right" w:leader="dot"/>
            </w:tabs>
            <w:ind w:left="807" w:firstLine="0"/>
          </w:pPr>
          <w:hyperlink w:history="true" w:anchor="_bookmark456">
            <w:r>
              <w:rPr/>
              <w:t>Exercises</w:t>
            </w:r>
          </w:hyperlink>
          <w:r>
            <w:rPr/>
            <w:tab/>
            <w:t>237</w:t>
          </w:r>
        </w:p>
        <w:p>
          <w:pPr>
            <w:pStyle w:val="TOC7"/>
            <w:numPr>
              <w:ilvl w:val="0"/>
              <w:numId w:val="5"/>
            </w:numPr>
            <w:tabs>
              <w:tab w:pos="808" w:val="left" w:leader="none"/>
              <w:tab w:pos="9479" w:val="right" w:leader="none"/>
            </w:tabs>
            <w:spacing w:line="240" w:lineRule="auto" w:before="307" w:after="0"/>
            <w:ind w:left="807" w:right="0" w:hanging="328"/>
            <w:jc w:val="left"/>
          </w:pPr>
          <w:hyperlink w:history="true" w:anchor="_bookmark458">
            <w:r>
              <w:rPr/>
              <w:t>Exponentials</w:t>
            </w:r>
            <w:r>
              <w:rPr>
                <w:spacing w:val="23"/>
              </w:rPr>
              <w:t> </w:t>
            </w:r>
            <w:r>
              <w:rPr/>
              <w:t>and</w:t>
            </w:r>
            <w:r>
              <w:rPr>
                <w:spacing w:val="24"/>
              </w:rPr>
              <w:t> </w:t>
            </w:r>
            <w:r>
              <w:rPr/>
              <w:t>Logarithms</w:t>
            </w:r>
          </w:hyperlink>
          <w:r>
            <w:rPr/>
            <w:tab/>
            <w:t>239</w:t>
          </w:r>
        </w:p>
        <w:p>
          <w:pPr>
            <w:pStyle w:val="TOC8"/>
            <w:numPr>
              <w:ilvl w:val="1"/>
              <w:numId w:val="5"/>
            </w:numPr>
            <w:tabs>
              <w:tab w:pos="1310" w:val="left" w:leader="none"/>
              <w:tab w:pos="9479" w:val="right" w:leader="dot"/>
            </w:tabs>
            <w:spacing w:line="240" w:lineRule="auto" w:before="89" w:after="0"/>
            <w:ind w:left="1309" w:right="0" w:hanging="503"/>
            <w:jc w:val="left"/>
          </w:pPr>
          <w:hyperlink w:history="true" w:anchor="_bookmark460">
            <w:r>
              <w:rPr/>
              <w:t>Exponential</w:t>
            </w:r>
            <w:r>
              <w:rPr>
                <w:spacing w:val="17"/>
              </w:rPr>
              <w:t> </w:t>
            </w:r>
            <w:r>
              <w:rPr/>
              <w:t>Functions</w:t>
            </w:r>
          </w:hyperlink>
          <w:r>
            <w:rPr/>
            <w:tab/>
            <w:t>239</w:t>
          </w:r>
        </w:p>
        <w:p>
          <w:pPr>
            <w:numPr>
              <w:ilvl w:val="2"/>
              <w:numId w:val="5"/>
            </w:numPr>
            <w:tabs>
              <w:tab w:pos="2006" w:val="left" w:leader="none"/>
              <w:tab w:pos="2008" w:val="left" w:leader="none"/>
              <w:tab w:pos="9479" w:val="right" w:leader="dot"/>
            </w:tabs>
            <w:spacing w:before="89"/>
            <w:ind w:left="2007" w:right="0" w:hanging="699"/>
            <w:jc w:val="left"/>
            <w:rPr>
              <w:sz w:val="22"/>
            </w:rPr>
          </w:pPr>
          <w:hyperlink w:history="true" w:anchor="_bookmark462">
            <w:r>
              <w:rPr>
                <w:sz w:val="22"/>
              </w:rPr>
              <w:t>Properties</w:t>
            </w:r>
            <w:r>
              <w:rPr>
                <w:spacing w:val="17"/>
                <w:sz w:val="22"/>
              </w:rPr>
              <w:t> </w:t>
            </w:r>
            <w:r>
              <w:rPr>
                <w:sz w:val="22"/>
              </w:rPr>
              <w:t>of</w:t>
            </w:r>
            <w:r>
              <w:rPr>
                <w:spacing w:val="17"/>
                <w:sz w:val="22"/>
              </w:rPr>
              <w:t> </w:t>
            </w:r>
            <w:r>
              <w:rPr>
                <w:sz w:val="22"/>
              </w:rPr>
              <w:t>Exponentiation</w:t>
            </w:r>
          </w:hyperlink>
          <w:r>
            <w:rPr>
              <w:sz w:val="22"/>
            </w:rPr>
            <w:tab/>
            <w:t>241</w:t>
          </w:r>
        </w:p>
        <w:p>
          <w:pPr>
            <w:pStyle w:val="TOC8"/>
            <w:numPr>
              <w:ilvl w:val="1"/>
              <w:numId w:val="5"/>
            </w:numPr>
            <w:tabs>
              <w:tab w:pos="1310" w:val="left" w:leader="none"/>
              <w:tab w:pos="9479" w:val="right" w:leader="dot"/>
            </w:tabs>
            <w:spacing w:line="240" w:lineRule="auto" w:before="88" w:after="240"/>
            <w:ind w:left="1309" w:right="0" w:hanging="503"/>
            <w:jc w:val="left"/>
          </w:pPr>
          <w:hyperlink w:history="true" w:anchor="_bookmark463">
            <w:r>
              <w:rPr/>
              <w:t>Logarithms</w:t>
            </w:r>
          </w:hyperlink>
          <w:r>
            <w:rPr/>
            <w:tab/>
            <w:t>241</w:t>
          </w:r>
        </w:p>
        <w:p>
          <w:pPr>
            <w:pStyle w:val="TOC9"/>
            <w:numPr>
              <w:ilvl w:val="2"/>
              <w:numId w:val="5"/>
            </w:numPr>
            <w:tabs>
              <w:tab w:pos="1646" w:val="left" w:leader="none"/>
              <w:tab w:pos="1648" w:val="left" w:leader="none"/>
              <w:tab w:pos="9119" w:val="right" w:leader="dot"/>
            </w:tabs>
            <w:spacing w:line="240" w:lineRule="auto" w:before="677" w:after="0"/>
            <w:ind w:left="1647" w:right="0" w:hanging="699"/>
            <w:jc w:val="left"/>
          </w:pPr>
          <w:hyperlink w:history="true" w:anchor="_bookmark464">
            <w:r>
              <w:rPr/>
              <w:t>Properties</w:t>
            </w:r>
            <w:r>
              <w:rPr>
                <w:spacing w:val="17"/>
              </w:rPr>
              <w:t> </w:t>
            </w:r>
            <w:r>
              <w:rPr/>
              <w:t>of</w:t>
            </w:r>
            <w:r>
              <w:rPr>
                <w:spacing w:val="18"/>
              </w:rPr>
              <w:t> </w:t>
            </w:r>
            <w:r>
              <w:rPr/>
              <w:t>Logarithms</w:t>
            </w:r>
          </w:hyperlink>
          <w:r>
            <w:rPr/>
            <w:tab/>
            <w:t>241</w:t>
          </w:r>
        </w:p>
        <w:p>
          <w:pPr>
            <w:pStyle w:val="TOC5"/>
            <w:numPr>
              <w:ilvl w:val="1"/>
              <w:numId w:val="5"/>
            </w:numPr>
            <w:tabs>
              <w:tab w:pos="950" w:val="left" w:leader="none"/>
              <w:tab w:pos="9119" w:val="right" w:leader="dot"/>
            </w:tabs>
            <w:spacing w:line="240" w:lineRule="auto" w:before="89" w:after="0"/>
            <w:ind w:left="949" w:right="0" w:hanging="503"/>
            <w:jc w:val="left"/>
          </w:pPr>
          <w:hyperlink w:history="true" w:anchor="_bookmark465">
            <w:r>
              <w:rPr>
                <w:spacing w:val="-3"/>
              </w:rPr>
              <w:t>Further</w:t>
            </w:r>
            <w:r>
              <w:rPr>
                <w:spacing w:val="18"/>
              </w:rPr>
              <w:t> </w:t>
            </w:r>
            <w:r>
              <w:rPr/>
              <w:t>Reading</w:t>
            </w:r>
          </w:hyperlink>
          <w:r>
            <w:rPr/>
            <w:tab/>
            <w:t>242</w:t>
          </w:r>
        </w:p>
        <w:p>
          <w:pPr>
            <w:pStyle w:val="TOC5"/>
            <w:tabs>
              <w:tab w:pos="9120" w:val="right" w:leader="dot"/>
            </w:tabs>
            <w:ind w:left="447" w:firstLine="0"/>
          </w:pPr>
          <w:hyperlink w:history="true" w:anchor="_bookmark465">
            <w:r>
              <w:rPr/>
              <w:t>Exercises</w:t>
            </w:r>
          </w:hyperlink>
          <w:r>
            <w:rPr/>
            <w:tab/>
            <w:t>242</w:t>
          </w:r>
        </w:p>
        <w:p>
          <w:pPr>
            <w:pStyle w:val="TOC2"/>
            <w:numPr>
              <w:ilvl w:val="0"/>
              <w:numId w:val="5"/>
            </w:numPr>
            <w:tabs>
              <w:tab w:pos="448" w:val="left" w:leader="none"/>
              <w:tab w:pos="9120" w:val="right" w:leader="none"/>
            </w:tabs>
            <w:spacing w:line="240" w:lineRule="auto" w:before="307" w:after="0"/>
            <w:ind w:left="447" w:right="0" w:hanging="328"/>
            <w:jc w:val="left"/>
          </w:pPr>
          <w:hyperlink w:history="true" w:anchor="_bookmark468">
            <w:r>
              <w:rPr/>
              <w:t>Special</w:t>
            </w:r>
            <w:r>
              <w:rPr>
                <w:spacing w:val="25"/>
              </w:rPr>
              <w:t> </w:t>
            </w:r>
            <w:r>
              <w:rPr>
                <w:spacing w:val="-3"/>
              </w:rPr>
              <w:t>Functions</w:t>
            </w:r>
          </w:hyperlink>
          <w:r>
            <w:rPr>
              <w:spacing w:val="-3"/>
            </w:rPr>
            <w:tab/>
          </w:r>
          <w:r>
            <w:rPr/>
            <w:t>243</w:t>
          </w:r>
        </w:p>
        <w:p>
          <w:pPr>
            <w:pStyle w:val="TOC5"/>
            <w:numPr>
              <w:ilvl w:val="1"/>
              <w:numId w:val="5"/>
            </w:numPr>
            <w:tabs>
              <w:tab w:pos="950" w:val="left" w:leader="none"/>
              <w:tab w:pos="9119" w:val="right" w:leader="dot"/>
            </w:tabs>
            <w:spacing w:line="240" w:lineRule="auto" w:before="88" w:after="0"/>
            <w:ind w:left="949" w:right="0" w:hanging="503"/>
            <w:jc w:val="left"/>
          </w:pPr>
          <w:hyperlink w:history="true" w:anchor="_bookmark469">
            <w:r>
              <w:rPr/>
              <w:t>Factorial</w:t>
            </w:r>
            <w:r>
              <w:rPr>
                <w:spacing w:val="18"/>
              </w:rPr>
              <w:t> </w:t>
            </w:r>
            <w:r>
              <w:rPr>
                <w:spacing w:val="-3"/>
              </w:rPr>
              <w:t>Function</w:t>
            </w:r>
          </w:hyperlink>
          <w:r>
            <w:rPr>
              <w:spacing w:val="-3"/>
            </w:rPr>
            <w:tab/>
          </w:r>
          <w:r>
            <w:rPr/>
            <w:t>243</w:t>
          </w:r>
        </w:p>
        <w:p>
          <w:pPr>
            <w:pStyle w:val="TOC5"/>
            <w:numPr>
              <w:ilvl w:val="1"/>
              <w:numId w:val="5"/>
            </w:numPr>
            <w:tabs>
              <w:tab w:pos="950" w:val="left" w:leader="none"/>
              <w:tab w:pos="9119" w:val="right" w:leader="dot"/>
            </w:tabs>
            <w:spacing w:line="240" w:lineRule="auto" w:before="89" w:after="0"/>
            <w:ind w:left="949" w:right="0" w:hanging="503"/>
            <w:jc w:val="left"/>
          </w:pPr>
          <w:hyperlink w:history="true" w:anchor="_bookmark470">
            <w:r>
              <w:rPr/>
              <w:t>Floor</w:t>
            </w:r>
            <w:r>
              <w:rPr>
                <w:spacing w:val="18"/>
              </w:rPr>
              <w:t> </w:t>
            </w:r>
            <w:r>
              <w:rPr/>
              <w:t>and</w:t>
            </w:r>
            <w:r>
              <w:rPr>
                <w:spacing w:val="18"/>
              </w:rPr>
              <w:t> </w:t>
            </w:r>
            <w:r>
              <w:rPr/>
              <w:t>Ceiling</w:t>
            </w:r>
          </w:hyperlink>
          <w:r>
            <w:rPr/>
            <w:tab/>
            <w:t>244</w:t>
          </w:r>
        </w:p>
        <w:p>
          <w:pPr>
            <w:pStyle w:val="TOC5"/>
            <w:numPr>
              <w:ilvl w:val="1"/>
              <w:numId w:val="5"/>
            </w:numPr>
            <w:tabs>
              <w:tab w:pos="950" w:val="left" w:leader="none"/>
              <w:tab w:pos="9120" w:val="right" w:leader="dot"/>
            </w:tabs>
            <w:spacing w:line="240" w:lineRule="auto" w:before="89" w:after="0"/>
            <w:ind w:left="949" w:right="0" w:hanging="503"/>
            <w:jc w:val="left"/>
          </w:pPr>
          <w:hyperlink w:history="true" w:anchor="_bookmark471">
            <w:r>
              <w:rPr>
                <w:spacing w:val="-3"/>
              </w:rPr>
              <w:t>Truncate</w:t>
            </w:r>
            <w:r>
              <w:rPr>
                <w:spacing w:val="18"/>
              </w:rPr>
              <w:t> </w:t>
            </w:r>
            <w:r>
              <w:rPr/>
              <w:t>and</w:t>
            </w:r>
            <w:r>
              <w:rPr>
                <w:spacing w:val="18"/>
              </w:rPr>
              <w:t> </w:t>
            </w:r>
            <w:r>
              <w:rPr/>
              <w:t>Round</w:t>
            </w:r>
          </w:hyperlink>
          <w:r>
            <w:rPr/>
            <w:tab/>
            <w:t>244</w:t>
          </w:r>
        </w:p>
        <w:p>
          <w:pPr>
            <w:pStyle w:val="TOC5"/>
            <w:numPr>
              <w:ilvl w:val="1"/>
              <w:numId w:val="5"/>
            </w:numPr>
            <w:tabs>
              <w:tab w:pos="950" w:val="left" w:leader="none"/>
              <w:tab w:pos="9118" w:val="right" w:leader="dot"/>
            </w:tabs>
            <w:spacing w:line="240" w:lineRule="auto" w:before="89" w:after="0"/>
            <w:ind w:left="949" w:right="0" w:hanging="503"/>
            <w:jc w:val="left"/>
          </w:pPr>
          <w:hyperlink w:history="true" w:anchor="_bookmark472">
            <w:r>
              <w:rPr/>
              <w:t>Absolute</w:t>
            </w:r>
            <w:r>
              <w:rPr>
                <w:spacing w:val="18"/>
              </w:rPr>
              <w:t> </w:t>
            </w:r>
            <w:r>
              <w:rPr>
                <w:spacing w:val="-4"/>
              </w:rPr>
              <w:t>Value</w:t>
            </w:r>
          </w:hyperlink>
          <w:r>
            <w:rPr>
              <w:spacing w:val="-4"/>
            </w:rPr>
            <w:tab/>
          </w:r>
          <w:r>
            <w:rPr/>
            <w:t>245</w:t>
          </w:r>
        </w:p>
        <w:p>
          <w:pPr>
            <w:pStyle w:val="TOC5"/>
            <w:tabs>
              <w:tab w:pos="9120" w:val="right" w:leader="dot"/>
            </w:tabs>
            <w:spacing w:before="88"/>
            <w:ind w:left="447" w:firstLine="0"/>
          </w:pPr>
          <w:hyperlink w:history="true" w:anchor="_bookmark472">
            <w:r>
              <w:rPr/>
              <w:t>Exercises</w:t>
            </w:r>
          </w:hyperlink>
          <w:r>
            <w:rPr/>
            <w:tab/>
            <w:t>245</w:t>
          </w:r>
        </w:p>
        <w:p>
          <w:pPr>
            <w:pStyle w:val="TOC1"/>
            <w:tabs>
              <w:tab w:pos="9119" w:val="right" w:leader="none"/>
            </w:tabs>
            <w:spacing w:before="562"/>
            <w:ind w:left="120"/>
          </w:pPr>
          <w:hyperlink w:history="true" w:anchor="_bookmark473">
            <w:r>
              <w:rPr/>
              <w:t>Solutions</w:t>
            </w:r>
          </w:hyperlink>
          <w:r>
            <w:rPr/>
            <w:tab/>
            <w:t>247</w:t>
          </w:r>
        </w:p>
        <w:p>
          <w:pPr>
            <w:pStyle w:val="TOC5"/>
            <w:tabs>
              <w:tab w:pos="9119" w:val="right" w:leader="dot"/>
            </w:tabs>
            <w:spacing w:before="84"/>
            <w:ind w:left="447" w:firstLine="0"/>
          </w:pPr>
          <w:hyperlink w:history="true" w:anchor="_bookmark474">
            <w:r>
              <w:rPr/>
              <w:t>Chapter</w:t>
            </w:r>
            <w:r>
              <w:rPr>
                <w:spacing w:val="18"/>
              </w:rPr>
              <w:t> </w:t>
            </w:r>
          </w:hyperlink>
          <w:hyperlink w:history="true" w:anchor="_bookmark2">
            <w:r>
              <w:rPr/>
              <w:t>1</w:t>
            </w:r>
            <w:r>
              <w:rPr>
                <w:spacing w:val="18"/>
              </w:rPr>
              <w:t> </w:t>
            </w:r>
          </w:hyperlink>
          <w:hyperlink w:history="true" w:anchor="_bookmark474">
            <w:r>
              <w:rPr/>
              <w:t>Solutions</w:t>
            </w:r>
          </w:hyperlink>
          <w:r>
            <w:rPr/>
            <w:tab/>
            <w:t>247</w:t>
          </w:r>
        </w:p>
        <w:p>
          <w:pPr>
            <w:pStyle w:val="TOC5"/>
            <w:tabs>
              <w:tab w:pos="9119" w:val="right" w:leader="dot"/>
            </w:tabs>
            <w:ind w:left="447" w:firstLine="0"/>
          </w:pPr>
          <w:hyperlink w:history="true" w:anchor="_bookmark475">
            <w:r>
              <w:rPr/>
              <w:t>Chapter</w:t>
            </w:r>
            <w:r>
              <w:rPr>
                <w:spacing w:val="17"/>
              </w:rPr>
              <w:t> </w:t>
            </w:r>
          </w:hyperlink>
          <w:hyperlink w:history="true" w:anchor="_bookmark27">
            <w:r>
              <w:rPr/>
              <w:t>2</w:t>
            </w:r>
            <w:r>
              <w:rPr>
                <w:spacing w:val="18"/>
              </w:rPr>
              <w:t> </w:t>
            </w:r>
          </w:hyperlink>
          <w:hyperlink w:history="true" w:anchor="_bookmark475">
            <w:r>
              <w:rPr/>
              <w:t>Solutions</w:t>
            </w:r>
          </w:hyperlink>
          <w:r>
            <w:rPr/>
            <w:tab/>
            <w:t>253</w:t>
          </w:r>
        </w:p>
        <w:p>
          <w:pPr>
            <w:pStyle w:val="TOC5"/>
            <w:tabs>
              <w:tab w:pos="9119" w:val="right" w:leader="dot"/>
            </w:tabs>
            <w:ind w:left="447" w:firstLine="0"/>
          </w:pPr>
          <w:hyperlink w:history="true" w:anchor="_bookmark476">
            <w:r>
              <w:rPr/>
              <w:t>Chapter</w:t>
            </w:r>
            <w:r>
              <w:rPr>
                <w:spacing w:val="17"/>
              </w:rPr>
              <w:t> </w:t>
            </w:r>
          </w:hyperlink>
          <w:hyperlink w:history="true" w:anchor="_bookmark52">
            <w:r>
              <w:rPr/>
              <w:t>3</w:t>
            </w:r>
            <w:r>
              <w:rPr>
                <w:spacing w:val="18"/>
              </w:rPr>
              <w:t> </w:t>
            </w:r>
          </w:hyperlink>
          <w:hyperlink w:history="true" w:anchor="_bookmark476">
            <w:r>
              <w:rPr/>
              <w:t>Solutions</w:t>
            </w:r>
          </w:hyperlink>
          <w:r>
            <w:rPr/>
            <w:tab/>
            <w:t>254</w:t>
          </w:r>
        </w:p>
        <w:p>
          <w:pPr>
            <w:pStyle w:val="TOC5"/>
            <w:tabs>
              <w:tab w:pos="9119" w:val="right" w:leader="dot"/>
            </w:tabs>
            <w:spacing w:before="88"/>
            <w:ind w:left="447" w:firstLine="0"/>
          </w:pPr>
          <w:hyperlink w:history="true" w:anchor="_bookmark477">
            <w:r>
              <w:rPr/>
              <w:t>Chapter</w:t>
            </w:r>
            <w:r>
              <w:rPr>
                <w:spacing w:val="18"/>
              </w:rPr>
              <w:t> </w:t>
            </w:r>
          </w:hyperlink>
          <w:hyperlink w:history="true" w:anchor="_bookmark103">
            <w:r>
              <w:rPr/>
              <w:t>5</w:t>
            </w:r>
            <w:r>
              <w:rPr>
                <w:spacing w:val="18"/>
              </w:rPr>
              <w:t> </w:t>
            </w:r>
          </w:hyperlink>
          <w:hyperlink w:history="true" w:anchor="_bookmark477">
            <w:r>
              <w:rPr/>
              <w:t>Solutions</w:t>
            </w:r>
          </w:hyperlink>
          <w:r>
            <w:rPr/>
            <w:tab/>
            <w:t>257</w:t>
          </w:r>
        </w:p>
        <w:p>
          <w:pPr>
            <w:pStyle w:val="TOC5"/>
            <w:tabs>
              <w:tab w:pos="9119" w:val="right" w:leader="dot"/>
            </w:tabs>
            <w:ind w:left="447" w:firstLine="0"/>
          </w:pPr>
          <w:hyperlink w:history="true" w:anchor="_bookmark478">
            <w:r>
              <w:rPr/>
              <w:t>Chapter</w:t>
            </w:r>
            <w:r>
              <w:rPr>
                <w:spacing w:val="17"/>
              </w:rPr>
              <w:t> </w:t>
            </w:r>
          </w:hyperlink>
          <w:hyperlink w:history="true" w:anchor="_bookmark132">
            <w:r>
              <w:rPr/>
              <w:t>6</w:t>
            </w:r>
            <w:r>
              <w:rPr>
                <w:spacing w:val="18"/>
              </w:rPr>
              <w:t> </w:t>
            </w:r>
          </w:hyperlink>
          <w:hyperlink w:history="true" w:anchor="_bookmark478">
            <w:r>
              <w:rPr/>
              <w:t>Solutions</w:t>
            </w:r>
          </w:hyperlink>
          <w:r>
            <w:rPr/>
            <w:tab/>
            <w:t>263</w:t>
          </w:r>
        </w:p>
        <w:p>
          <w:pPr>
            <w:pStyle w:val="TOC5"/>
            <w:tabs>
              <w:tab w:pos="9119" w:val="right" w:leader="dot"/>
            </w:tabs>
            <w:ind w:left="447" w:firstLine="0"/>
          </w:pPr>
          <w:hyperlink w:history="true" w:anchor="_bookmark479">
            <w:r>
              <w:rPr/>
              <w:t>Chapter</w:t>
            </w:r>
            <w:r>
              <w:rPr>
                <w:spacing w:val="18"/>
              </w:rPr>
              <w:t> </w:t>
            </w:r>
          </w:hyperlink>
          <w:hyperlink w:history="true" w:anchor="_bookmark174">
            <w:r>
              <w:rPr/>
              <w:t>7</w:t>
            </w:r>
            <w:r>
              <w:rPr>
                <w:spacing w:val="17"/>
              </w:rPr>
              <w:t> </w:t>
            </w:r>
          </w:hyperlink>
          <w:hyperlink w:history="true" w:anchor="_bookmark479">
            <w:r>
              <w:rPr/>
              <w:t>Solutions</w:t>
            </w:r>
          </w:hyperlink>
          <w:r>
            <w:rPr/>
            <w:tab/>
            <w:t>266</w:t>
          </w:r>
        </w:p>
        <w:p>
          <w:pPr>
            <w:pStyle w:val="TOC5"/>
            <w:tabs>
              <w:tab w:pos="9119" w:val="right" w:leader="dot"/>
            </w:tabs>
            <w:ind w:left="447" w:firstLine="0"/>
          </w:pPr>
          <w:hyperlink w:history="true" w:anchor="_bookmark480">
            <w:r>
              <w:rPr/>
              <w:t>Chapter</w:t>
            </w:r>
            <w:r>
              <w:rPr>
                <w:spacing w:val="17"/>
              </w:rPr>
              <w:t> </w:t>
            </w:r>
          </w:hyperlink>
          <w:hyperlink w:history="true" w:anchor="_bookmark204">
            <w:r>
              <w:rPr/>
              <w:t>8</w:t>
            </w:r>
            <w:r>
              <w:rPr>
                <w:spacing w:val="18"/>
              </w:rPr>
              <w:t> </w:t>
            </w:r>
          </w:hyperlink>
          <w:hyperlink w:history="true" w:anchor="_bookmark480">
            <w:r>
              <w:rPr/>
              <w:t>Solutions</w:t>
            </w:r>
          </w:hyperlink>
          <w:r>
            <w:rPr/>
            <w:tab/>
            <w:t>270</w:t>
          </w:r>
        </w:p>
        <w:p>
          <w:pPr>
            <w:pStyle w:val="TOC5"/>
            <w:tabs>
              <w:tab w:pos="9119" w:val="right" w:leader="dot"/>
            </w:tabs>
            <w:spacing w:before="88"/>
            <w:ind w:left="447" w:firstLine="0"/>
          </w:pPr>
          <w:hyperlink w:history="true" w:anchor="_bookmark481">
            <w:r>
              <w:rPr/>
              <w:t>Chapter</w:t>
            </w:r>
            <w:r>
              <w:rPr>
                <w:spacing w:val="18"/>
              </w:rPr>
              <w:t> </w:t>
            </w:r>
          </w:hyperlink>
          <w:hyperlink w:history="true" w:anchor="_bookmark257">
            <w:r>
              <w:rPr/>
              <w:t>9</w:t>
            </w:r>
            <w:r>
              <w:rPr>
                <w:spacing w:val="18"/>
              </w:rPr>
              <w:t> </w:t>
            </w:r>
          </w:hyperlink>
          <w:hyperlink w:history="true" w:anchor="_bookmark481">
            <w:r>
              <w:rPr/>
              <w:t>Solutions</w:t>
            </w:r>
          </w:hyperlink>
          <w:r>
            <w:rPr/>
            <w:tab/>
            <w:t>277</w:t>
          </w:r>
        </w:p>
        <w:p>
          <w:pPr>
            <w:pStyle w:val="TOC5"/>
            <w:tabs>
              <w:tab w:pos="9119" w:val="right" w:leader="dot"/>
            </w:tabs>
            <w:ind w:left="447" w:firstLine="0"/>
          </w:pPr>
          <w:hyperlink w:history="true" w:anchor="_bookmark482">
            <w:r>
              <w:rPr/>
              <w:t>Chapter</w:t>
            </w:r>
            <w:r>
              <w:rPr>
                <w:spacing w:val="18"/>
              </w:rPr>
              <w:t> </w:t>
            </w:r>
          </w:hyperlink>
          <w:hyperlink w:history="true" w:anchor="_bookmark313">
            <w:r>
              <w:rPr/>
              <w:t>11</w:t>
            </w:r>
            <w:r>
              <w:rPr>
                <w:spacing w:val="18"/>
              </w:rPr>
              <w:t> </w:t>
            </w:r>
          </w:hyperlink>
          <w:hyperlink w:history="true" w:anchor="_bookmark482">
            <w:r>
              <w:rPr/>
              <w:t>Solutions</w:t>
            </w:r>
          </w:hyperlink>
          <w:r>
            <w:rPr/>
            <w:tab/>
            <w:t>280</w:t>
          </w:r>
        </w:p>
        <w:p>
          <w:pPr>
            <w:pStyle w:val="TOC5"/>
            <w:tabs>
              <w:tab w:pos="9119" w:val="right" w:leader="dot"/>
            </w:tabs>
            <w:ind w:left="447" w:firstLine="0"/>
          </w:pPr>
          <w:hyperlink w:history="true" w:anchor="_bookmark483">
            <w:r>
              <w:rPr/>
              <w:t>Chapter</w:t>
            </w:r>
            <w:r>
              <w:rPr>
                <w:spacing w:val="17"/>
              </w:rPr>
              <w:t> </w:t>
            </w:r>
          </w:hyperlink>
          <w:hyperlink w:history="true" w:anchor="_bookmark369">
            <w:r>
              <w:rPr/>
              <w:t>16</w:t>
            </w:r>
            <w:r>
              <w:rPr>
                <w:spacing w:val="18"/>
              </w:rPr>
              <w:t> </w:t>
            </w:r>
          </w:hyperlink>
          <w:hyperlink w:history="true" w:anchor="_bookmark483">
            <w:r>
              <w:rPr/>
              <w:t>Solutions</w:t>
            </w:r>
          </w:hyperlink>
          <w:r>
            <w:rPr/>
            <w:tab/>
            <w:t>286</w:t>
          </w:r>
        </w:p>
        <w:p>
          <w:pPr>
            <w:pStyle w:val="TOC5"/>
            <w:tabs>
              <w:tab w:pos="9119" w:val="right" w:leader="dot"/>
            </w:tabs>
            <w:ind w:left="447" w:firstLine="0"/>
          </w:pPr>
          <w:hyperlink w:history="true" w:anchor="_bookmark484">
            <w:r>
              <w:rPr/>
              <w:t>Chapter</w:t>
            </w:r>
            <w:r>
              <w:rPr>
                <w:spacing w:val="18"/>
              </w:rPr>
              <w:t> </w:t>
            </w:r>
          </w:hyperlink>
          <w:hyperlink w:history="true" w:anchor="_bookmark449">
            <w:r>
              <w:rPr/>
              <w:t>A</w:t>
            </w:r>
            <w:r>
              <w:rPr>
                <w:spacing w:val="18"/>
              </w:rPr>
              <w:t> </w:t>
            </w:r>
          </w:hyperlink>
          <w:hyperlink w:history="true" w:anchor="_bookmark484">
            <w:r>
              <w:rPr/>
              <w:t>Solutions</w:t>
            </w:r>
          </w:hyperlink>
          <w:r>
            <w:rPr/>
            <w:tab/>
            <w:t>290</w:t>
          </w:r>
        </w:p>
        <w:p>
          <w:pPr>
            <w:pStyle w:val="TOC5"/>
            <w:tabs>
              <w:tab w:pos="9119" w:val="right" w:leader="dot"/>
            </w:tabs>
            <w:spacing w:before="88"/>
            <w:ind w:left="447" w:firstLine="0"/>
          </w:pPr>
          <w:hyperlink w:history="true" w:anchor="_bookmark485">
            <w:r>
              <w:rPr/>
              <w:t>Chapter</w:t>
            </w:r>
            <w:r>
              <w:rPr>
                <w:spacing w:val="18"/>
              </w:rPr>
              <w:t> </w:t>
            </w:r>
          </w:hyperlink>
          <w:hyperlink w:history="true" w:anchor="_bookmark453">
            <w:r>
              <w:rPr/>
              <w:t>B</w:t>
            </w:r>
            <w:r>
              <w:rPr>
                <w:spacing w:val="18"/>
              </w:rPr>
              <w:t> </w:t>
            </w:r>
          </w:hyperlink>
          <w:hyperlink w:history="true" w:anchor="_bookmark485">
            <w:r>
              <w:rPr/>
              <w:t>Solutions</w:t>
            </w:r>
          </w:hyperlink>
          <w:r>
            <w:rPr/>
            <w:tab/>
            <w:t>291</w:t>
          </w:r>
        </w:p>
        <w:p>
          <w:pPr>
            <w:pStyle w:val="TOC5"/>
            <w:tabs>
              <w:tab w:pos="9119" w:val="right" w:leader="dot"/>
            </w:tabs>
            <w:ind w:left="447" w:firstLine="0"/>
          </w:pPr>
          <w:hyperlink w:history="true" w:anchor="_bookmark486">
            <w:r>
              <w:rPr/>
              <w:t>Chapter</w:t>
            </w:r>
            <w:r>
              <w:rPr>
                <w:spacing w:val="18"/>
              </w:rPr>
              <w:t> </w:t>
            </w:r>
          </w:hyperlink>
          <w:hyperlink w:history="true" w:anchor="_bookmark458">
            <w:r>
              <w:rPr/>
              <w:t>C</w:t>
            </w:r>
            <w:r>
              <w:rPr>
                <w:spacing w:val="19"/>
              </w:rPr>
              <w:t> </w:t>
            </w:r>
          </w:hyperlink>
          <w:hyperlink w:history="true" w:anchor="_bookmark486">
            <w:r>
              <w:rPr/>
              <w:t>Solutions</w:t>
            </w:r>
          </w:hyperlink>
          <w:r>
            <w:rPr/>
            <w:tab/>
            <w:t>291</w:t>
          </w:r>
        </w:p>
        <w:p>
          <w:pPr>
            <w:pStyle w:val="TOC2"/>
            <w:tabs>
              <w:tab w:pos="9119" w:val="right" w:leader="none"/>
            </w:tabs>
            <w:ind w:left="120" w:firstLine="0"/>
          </w:pPr>
          <w:hyperlink w:history="true" w:anchor="_bookmark487">
            <w:r>
              <w:rPr/>
              <w:t>Bibliography</w:t>
            </w:r>
          </w:hyperlink>
          <w:r>
            <w:rPr/>
            <w:tab/>
            <w:t>293</w:t>
          </w:r>
        </w:p>
        <w:p>
          <w:pPr>
            <w:pStyle w:val="TOC2"/>
            <w:tabs>
              <w:tab w:pos="9119" w:val="right" w:leader="none"/>
            </w:tabs>
            <w:ind w:left="120" w:firstLine="0"/>
          </w:pPr>
          <w:hyperlink w:history="true" w:anchor="_bookmark487">
            <w:r>
              <w:rPr/>
              <w:t>Index</w:t>
            </w:r>
          </w:hyperlink>
          <w:r>
            <w:rPr/>
            <w:tab/>
            <w:t>295</w:t>
          </w:r>
        </w:p>
      </w:sdtContent>
    </w:sdt>
    <w:p>
      <w:pPr>
        <w:spacing w:after="0"/>
        <w:sectPr>
          <w:type w:val="continuous"/>
          <w:pgSz w:w="12240" w:h="15840"/>
          <w:pgMar w:top="1500" w:bottom="795" w:left="1320" w:right="1180"/>
        </w:sect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1"/>
        <w:rPr>
          <w:b/>
          <w:sz w:val="55"/>
        </w:rPr>
      </w:pPr>
    </w:p>
    <w:p>
      <w:pPr>
        <w:spacing w:before="0"/>
        <w:ind w:left="220" w:right="0" w:firstLine="0"/>
        <w:jc w:val="center"/>
        <w:rPr>
          <w:b/>
          <w:sz w:val="41"/>
        </w:rPr>
      </w:pPr>
      <w:bookmarkStart w:name="I Computers and Computing: Numbers, Circ" w:id="2"/>
      <w:bookmarkEnd w:id="2"/>
      <w:r>
        <w:rPr/>
      </w:r>
      <w:bookmarkStart w:name="_bookmark1" w:id="3"/>
      <w:bookmarkEnd w:id="3"/>
      <w:r>
        <w:rPr/>
      </w:r>
      <w:r>
        <w:rPr>
          <w:b/>
          <w:spacing w:val="-4"/>
          <w:sz w:val="41"/>
        </w:rPr>
        <w:t>Part</w:t>
      </w:r>
      <w:r>
        <w:rPr>
          <w:b/>
          <w:spacing w:val="50"/>
          <w:sz w:val="41"/>
        </w:rPr>
        <w:t> </w:t>
      </w:r>
      <w:r>
        <w:rPr>
          <w:b/>
          <w:sz w:val="41"/>
        </w:rPr>
        <w:t>I</w:t>
      </w:r>
    </w:p>
    <w:p>
      <w:pPr>
        <w:pStyle w:val="BodyText"/>
        <w:spacing w:before="4"/>
        <w:rPr>
          <w:b/>
          <w:sz w:val="53"/>
        </w:rPr>
      </w:pPr>
    </w:p>
    <w:p>
      <w:pPr>
        <w:spacing w:line="321" w:lineRule="auto" w:before="0"/>
        <w:ind w:left="1374" w:right="1149" w:hanging="1"/>
        <w:jc w:val="center"/>
        <w:rPr>
          <w:b/>
          <w:sz w:val="49"/>
        </w:rPr>
      </w:pPr>
      <w:r>
        <w:rPr>
          <w:b/>
          <w:sz w:val="49"/>
        </w:rPr>
        <w:t>Computers and Computing: Numbers,</w:t>
      </w:r>
      <w:r>
        <w:rPr>
          <w:b/>
          <w:spacing w:val="-47"/>
          <w:sz w:val="49"/>
        </w:rPr>
        <w:t> </w:t>
      </w:r>
      <w:r>
        <w:rPr>
          <w:b/>
          <w:sz w:val="49"/>
        </w:rPr>
        <w:t>Circuits,</w:t>
      </w:r>
      <w:r>
        <w:rPr>
          <w:b/>
          <w:spacing w:val="-46"/>
          <w:sz w:val="49"/>
        </w:rPr>
        <w:t> </w:t>
      </w:r>
      <w:r>
        <w:rPr>
          <w:b/>
          <w:sz w:val="49"/>
        </w:rPr>
        <w:t>and</w:t>
      </w:r>
      <w:r>
        <w:rPr>
          <w:b/>
          <w:spacing w:val="-46"/>
          <w:sz w:val="49"/>
        </w:rPr>
        <w:t> </w:t>
      </w:r>
      <w:r>
        <w:rPr>
          <w:b/>
          <w:sz w:val="49"/>
        </w:rPr>
        <w:t>Logic</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5"/>
        <w:rPr>
          <w:b/>
          <w:sz w:val="67"/>
        </w:rPr>
      </w:pPr>
    </w:p>
    <w:p>
      <w:pPr>
        <w:pStyle w:val="BodyText"/>
        <w:spacing w:before="1"/>
        <w:ind w:left="220"/>
        <w:jc w:val="center"/>
      </w:pPr>
      <w:r>
        <w:rPr>
          <w:w w:val="115"/>
        </w:rPr>
        <w:t>1</w:t>
      </w:r>
    </w:p>
    <w:p>
      <w:pPr>
        <w:spacing w:after="0"/>
        <w:jc w:val="center"/>
        <w:sectPr>
          <w:pgSz w:w="12240" w:h="15840"/>
          <w:pgMar w:top="1500" w:bottom="280" w:left="1320" w:right="1180"/>
        </w:sectPr>
      </w:pPr>
    </w:p>
    <w:p>
      <w:pPr>
        <w:pStyle w:val="BodyText"/>
        <w:spacing w:before="6"/>
        <w:rPr>
          <w:sz w:val="17"/>
        </w:rPr>
      </w:pPr>
    </w:p>
    <w:p>
      <w:pPr>
        <w:spacing w:after="0"/>
        <w:rPr>
          <w:sz w:val="17"/>
        </w:rPr>
        <w:sectPr>
          <w:pgSz w:w="12240" w:h="15840"/>
          <w:pgMar w:top="150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258" w:firstLine="0"/>
        <w:jc w:val="right"/>
        <w:rPr>
          <w:rFonts w:ascii="Times New Roman"/>
          <w:sz w:val="24"/>
        </w:rPr>
      </w:pPr>
      <w:bookmarkStart w:name="Number Representations" w:id="4"/>
      <w:bookmarkEnd w:id="4"/>
      <w:r>
        <w:rPr/>
      </w:r>
      <w:bookmarkStart w:name="_bookmark2" w:id="5"/>
      <w:bookmarkEnd w:id="5"/>
      <w:r>
        <w:rPr/>
      </w:r>
      <w:bookmarkStart w:name="_bookmark3" w:id="6"/>
      <w:bookmarkEnd w:id="6"/>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1</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656192;mso-wrap-distance-left:0;mso-wrap-distance-right:0" coordorigin="4500,172" coordsize="6300,0" path="m4500,172l10800,172e" filled="false" stroked="true" strokeweight="1.494pt" strokecolor="#000000">
            <v:path arrowok="t"/>
            <v:stroke dashstyle="solid"/>
            <w10:wrap type="topAndBottom"/>
          </v:shape>
        </w:pict>
      </w:r>
    </w:p>
    <w:p>
      <w:pPr>
        <w:spacing w:before="37"/>
        <w:ind w:left="5251" w:right="0" w:firstLine="0"/>
        <w:jc w:val="left"/>
        <w:rPr>
          <w:b/>
          <w:sz w:val="34"/>
        </w:rPr>
      </w:pPr>
      <w:r>
        <w:rPr>
          <w:b/>
          <w:w w:val="95"/>
          <w:sz w:val="34"/>
        </w:rPr>
        <w:t>Number</w:t>
      </w:r>
      <w:r>
        <w:rPr>
          <w:b/>
          <w:spacing w:val="25"/>
          <w:w w:val="95"/>
          <w:sz w:val="34"/>
        </w:rPr>
        <w:t> </w:t>
      </w:r>
      <w:r>
        <w:rPr>
          <w:b/>
          <w:w w:val="95"/>
          <w:sz w:val="34"/>
        </w:rPr>
        <w:t>Representations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
        <w:rPr>
          <w:b/>
          <w:sz w:val="38"/>
        </w:rPr>
      </w:pPr>
    </w:p>
    <w:p>
      <w:pPr>
        <w:pStyle w:val="BodyText"/>
        <w:spacing w:line="326" w:lineRule="auto"/>
        <w:ind w:left="480" w:right="257"/>
        <w:jc w:val="both"/>
      </w:pPr>
      <w:r>
        <w:rPr/>
        <w:t>Everything on computers is represented using 0s and 1s, positive integers, negative integers, real</w:t>
      </w:r>
      <w:r>
        <w:rPr>
          <w:spacing w:val="-8"/>
        </w:rPr>
        <w:t> </w:t>
      </w:r>
      <w:r>
        <w:rPr/>
        <w:t>numbers,</w:t>
      </w:r>
      <w:r>
        <w:rPr>
          <w:spacing w:val="-7"/>
        </w:rPr>
        <w:t> </w:t>
      </w:r>
      <w:r>
        <w:rPr/>
        <w:t>text,</w:t>
      </w:r>
      <w:r>
        <w:rPr>
          <w:spacing w:val="-7"/>
        </w:rPr>
        <w:t> </w:t>
      </w:r>
      <w:r>
        <w:rPr/>
        <w:t>all</w:t>
      </w:r>
      <w:r>
        <w:rPr>
          <w:spacing w:val="-8"/>
        </w:rPr>
        <w:t> </w:t>
      </w:r>
      <w:r>
        <w:rPr/>
        <w:t>sorts</w:t>
      </w:r>
      <w:r>
        <w:rPr>
          <w:spacing w:val="-7"/>
        </w:rPr>
        <w:t> </w:t>
      </w:r>
      <w:r>
        <w:rPr/>
        <w:t>of</w:t>
      </w:r>
      <w:r>
        <w:rPr>
          <w:spacing w:val="-7"/>
        </w:rPr>
        <w:t> </w:t>
      </w:r>
      <w:r>
        <w:rPr/>
        <w:t>symbols,</w:t>
      </w:r>
      <w:r>
        <w:rPr>
          <w:spacing w:val="-7"/>
        </w:rPr>
        <w:t> </w:t>
      </w:r>
      <w:r>
        <w:rPr/>
        <w:t>images,</w:t>
      </w:r>
      <w:r>
        <w:rPr>
          <w:spacing w:val="-8"/>
        </w:rPr>
        <w:t> </w:t>
      </w:r>
      <w:r>
        <w:rPr/>
        <w:t>music,</w:t>
      </w:r>
      <w:r>
        <w:rPr>
          <w:spacing w:val="-7"/>
        </w:rPr>
        <w:t> </w:t>
      </w:r>
      <w:r>
        <w:rPr/>
        <w:t>even</w:t>
      </w:r>
      <w:r>
        <w:rPr>
          <w:spacing w:val="-7"/>
        </w:rPr>
        <w:t> </w:t>
      </w:r>
      <w:r>
        <w:rPr/>
        <w:t>videos</w:t>
      </w:r>
      <w:r>
        <w:rPr>
          <w:spacing w:val="-7"/>
        </w:rPr>
        <w:t> </w:t>
      </w:r>
      <w:r>
        <w:rPr/>
        <w:t>and</w:t>
      </w:r>
      <w:r>
        <w:rPr>
          <w:spacing w:val="-8"/>
        </w:rPr>
        <w:t> </w:t>
      </w:r>
      <w:r>
        <w:rPr/>
        <w:t>games.</w:t>
      </w:r>
      <w:r>
        <w:rPr>
          <w:spacing w:val="9"/>
        </w:rPr>
        <w:t> </w:t>
      </w:r>
      <w:r>
        <w:rPr>
          <w:spacing w:val="-10"/>
        </w:rPr>
        <w:t>To</w:t>
      </w:r>
      <w:r>
        <w:rPr>
          <w:spacing w:val="-7"/>
        </w:rPr>
        <w:t> </w:t>
      </w:r>
      <w:r>
        <w:rPr/>
        <w:t>understand how </w:t>
      </w:r>
      <w:r>
        <w:rPr>
          <w:spacing w:val="-4"/>
        </w:rPr>
        <w:t>we </w:t>
      </w:r>
      <w:r>
        <w:rPr/>
        <w:t>can do everything with just 0s and 1s, we’ll start </w:t>
      </w:r>
      <w:r>
        <w:rPr>
          <w:spacing w:val="-3"/>
        </w:rPr>
        <w:t>by </w:t>
      </w:r>
      <w:r>
        <w:rPr/>
        <w:t>seeing how nonnegative integers (0,</w:t>
      </w:r>
      <w:r>
        <w:rPr>
          <w:spacing w:val="16"/>
        </w:rPr>
        <w:t> </w:t>
      </w:r>
      <w:r>
        <w:rPr/>
        <w:t>1,</w:t>
      </w:r>
      <w:r>
        <w:rPr>
          <w:spacing w:val="17"/>
        </w:rPr>
        <w:t> </w:t>
      </w:r>
      <w:r>
        <w:rPr/>
        <w:t>2,</w:t>
      </w:r>
      <w:r>
        <w:rPr>
          <w:spacing w:val="16"/>
        </w:rPr>
        <w:t> </w:t>
      </w:r>
      <w:r>
        <w:rPr/>
        <w:t>and</w:t>
      </w:r>
      <w:r>
        <w:rPr>
          <w:spacing w:val="17"/>
        </w:rPr>
        <w:t> </w:t>
      </w:r>
      <w:r>
        <w:rPr/>
        <w:t>so</w:t>
      </w:r>
      <w:r>
        <w:rPr>
          <w:spacing w:val="16"/>
        </w:rPr>
        <w:t> </w:t>
      </w:r>
      <w:r>
        <w:rPr/>
        <w:t>on)</w:t>
      </w:r>
      <w:r>
        <w:rPr>
          <w:spacing w:val="17"/>
        </w:rPr>
        <w:t> </w:t>
      </w:r>
      <w:r>
        <w:rPr/>
        <w:t>can</w:t>
      </w:r>
      <w:r>
        <w:rPr>
          <w:spacing w:val="16"/>
        </w:rPr>
        <w:t> </w:t>
      </w:r>
      <w:r>
        <w:rPr>
          <w:spacing w:val="3"/>
        </w:rPr>
        <w:t>be</w:t>
      </w:r>
      <w:r>
        <w:rPr>
          <w:spacing w:val="17"/>
        </w:rPr>
        <w:t> </w:t>
      </w:r>
      <w:r>
        <w:rPr/>
        <w:t>represented</w:t>
      </w:r>
      <w:r>
        <w:rPr>
          <w:spacing w:val="16"/>
        </w:rPr>
        <w:t> </w:t>
      </w:r>
      <w:r>
        <w:rPr/>
        <w:t>this</w:t>
      </w:r>
      <w:r>
        <w:rPr>
          <w:spacing w:val="17"/>
        </w:rPr>
        <w:t> </w:t>
      </w:r>
      <w:r>
        <w:rPr>
          <w:spacing w:val="-8"/>
        </w:rPr>
        <w:t>way.</w:t>
      </w:r>
    </w:p>
    <w:p>
      <w:pPr>
        <w:pStyle w:val="BodyText"/>
        <w:spacing w:line="321" w:lineRule="auto"/>
        <w:ind w:left="479" w:right="256" w:firstLine="338"/>
        <w:jc w:val="both"/>
      </w:pPr>
      <w:r>
        <w:rPr>
          <w:spacing w:val="-9"/>
        </w:rPr>
        <w:t>We </w:t>
      </w:r>
      <w:r>
        <w:rPr/>
        <w:t>usually use ten </w:t>
      </w:r>
      <w:r>
        <w:rPr>
          <w:rFonts w:ascii="Times New Roman" w:hAnsi="Times New Roman"/>
          <w:i/>
        </w:rPr>
        <w:t>digits </w:t>
      </w:r>
      <w:r>
        <w:rPr/>
        <w:t>(0, 1, 2, 3, 4, 5, 6, 7, 8, 9) to represent numbers. If </w:t>
      </w:r>
      <w:r>
        <w:rPr>
          <w:spacing w:val="-4"/>
        </w:rPr>
        <w:t>we </w:t>
      </w:r>
      <w:r>
        <w:rPr/>
        <w:t>do not allow</w:t>
      </w:r>
      <w:r>
        <w:rPr>
          <w:spacing w:val="-20"/>
        </w:rPr>
        <w:t> </w:t>
      </w:r>
      <w:r>
        <w:rPr/>
        <w:t>leading</w:t>
      </w:r>
      <w:r>
        <w:rPr>
          <w:spacing w:val="-19"/>
        </w:rPr>
        <w:t> </w:t>
      </w:r>
      <w:r>
        <w:rPr/>
        <w:t>zeros,</w:t>
      </w:r>
      <w:r>
        <w:rPr>
          <w:spacing w:val="-18"/>
        </w:rPr>
        <w:t> </w:t>
      </w:r>
      <w:r>
        <w:rPr/>
        <w:t>every</w:t>
      </w:r>
      <w:r>
        <w:rPr>
          <w:spacing w:val="-19"/>
        </w:rPr>
        <w:t> </w:t>
      </w:r>
      <w:r>
        <w:rPr/>
        <w:t>non-negative</w:t>
      </w:r>
      <w:r>
        <w:rPr>
          <w:spacing w:val="-19"/>
        </w:rPr>
        <w:t> </w:t>
      </w:r>
      <w:r>
        <w:rPr/>
        <w:t>integer</w:t>
      </w:r>
      <w:r>
        <w:rPr>
          <w:spacing w:val="-19"/>
        </w:rPr>
        <w:t> </w:t>
      </w:r>
      <w:r>
        <w:rPr/>
        <w:t>has</w:t>
      </w:r>
      <w:r>
        <w:rPr>
          <w:spacing w:val="-19"/>
        </w:rPr>
        <w:t> </w:t>
      </w:r>
      <w:r>
        <w:rPr/>
        <w:t>a</w:t>
      </w:r>
      <w:r>
        <w:rPr>
          <w:spacing w:val="-19"/>
        </w:rPr>
        <w:t> </w:t>
      </w:r>
      <w:r>
        <w:rPr/>
        <w:t>unique</w:t>
      </w:r>
      <w:r>
        <w:rPr>
          <w:spacing w:val="-19"/>
        </w:rPr>
        <w:t> </w:t>
      </w:r>
      <w:r>
        <w:rPr/>
        <w:t>representation</w:t>
      </w:r>
      <w:r>
        <w:rPr>
          <w:spacing w:val="-19"/>
        </w:rPr>
        <w:t> </w:t>
      </w:r>
      <w:r>
        <w:rPr/>
        <w:t>as</w:t>
      </w:r>
      <w:r>
        <w:rPr>
          <w:spacing w:val="-19"/>
        </w:rPr>
        <w:t> </w:t>
      </w:r>
      <w:r>
        <w:rPr/>
        <w:t>a</w:t>
      </w:r>
      <w:r>
        <w:rPr>
          <w:spacing w:val="-20"/>
        </w:rPr>
        <w:t> </w:t>
      </w:r>
      <w:r>
        <w:rPr/>
        <w:t>finite</w:t>
      </w:r>
      <w:r>
        <w:rPr>
          <w:spacing w:val="-19"/>
        </w:rPr>
        <w:t> </w:t>
      </w:r>
      <w:r>
        <w:rPr/>
        <w:t>sequence of digits. This </w:t>
      </w:r>
      <w:r>
        <w:rPr>
          <w:spacing w:val="-5"/>
        </w:rPr>
        <w:t>way </w:t>
      </w:r>
      <w:r>
        <w:rPr/>
        <w:t>of representing numbers is called the </w:t>
      </w:r>
      <w:r>
        <w:rPr>
          <w:rFonts w:ascii="Times New Roman" w:hAnsi="Times New Roman"/>
          <w:i/>
        </w:rPr>
        <w:t>decimal </w:t>
      </w:r>
      <w:r>
        <w:rPr/>
        <w:t>or </w:t>
      </w:r>
      <w:r>
        <w:rPr>
          <w:rFonts w:ascii="Times New Roman" w:hAnsi="Times New Roman"/>
          <w:i/>
          <w:spacing w:val="-3"/>
        </w:rPr>
        <w:t>base </w:t>
      </w:r>
      <w:r>
        <w:rPr>
          <w:rFonts w:ascii="Times New Roman" w:hAnsi="Times New Roman"/>
          <w:i/>
        </w:rPr>
        <w:t>10 </w:t>
      </w:r>
      <w:r>
        <w:rPr/>
        <w:t>system. This system seems natural to us, partly because </w:t>
      </w:r>
      <w:r>
        <w:rPr>
          <w:spacing w:val="-3"/>
        </w:rPr>
        <w:t>we have </w:t>
      </w:r>
      <w:r>
        <w:rPr/>
        <w:t>grown up with it and partly because </w:t>
      </w:r>
      <w:r>
        <w:rPr>
          <w:spacing w:val="-4"/>
        </w:rPr>
        <w:t>we </w:t>
      </w:r>
      <w:r>
        <w:rPr>
          <w:spacing w:val="-3"/>
        </w:rPr>
        <w:t>have </w:t>
      </w:r>
      <w:r>
        <w:rPr/>
        <w:t>ten fingers. The word “digits” comes from the Latin word for finger, </w:t>
      </w:r>
      <w:r>
        <w:rPr>
          <w:rFonts w:ascii="Times New Roman" w:hAnsi="Times New Roman"/>
          <w:i/>
        </w:rPr>
        <w:t>digitus</w:t>
      </w:r>
      <w:r>
        <w:rPr/>
        <w:t>. Computers don’t</w:t>
      </w:r>
      <w:r>
        <w:rPr>
          <w:spacing w:val="-5"/>
        </w:rPr>
        <w:t> </w:t>
      </w:r>
      <w:r>
        <w:rPr/>
        <w:t>usually</w:t>
      </w:r>
      <w:r>
        <w:rPr>
          <w:spacing w:val="-5"/>
        </w:rPr>
        <w:t> </w:t>
      </w:r>
      <w:r>
        <w:rPr>
          <w:spacing w:val="-3"/>
        </w:rPr>
        <w:t>have</w:t>
      </w:r>
      <w:r>
        <w:rPr>
          <w:spacing w:val="-5"/>
        </w:rPr>
        <w:t> </w:t>
      </w:r>
      <w:r>
        <w:rPr/>
        <w:t>fingers;</w:t>
      </w:r>
      <w:r>
        <w:rPr>
          <w:spacing w:val="-2"/>
        </w:rPr>
        <w:t> </w:t>
      </w:r>
      <w:r>
        <w:rPr/>
        <w:t>they</w:t>
      </w:r>
      <w:r>
        <w:rPr>
          <w:spacing w:val="-5"/>
        </w:rPr>
        <w:t> </w:t>
      </w:r>
      <w:r>
        <w:rPr>
          <w:spacing w:val="-3"/>
        </w:rPr>
        <w:t>have</w:t>
      </w:r>
      <w:r>
        <w:rPr>
          <w:spacing w:val="-6"/>
        </w:rPr>
        <w:t> </w:t>
      </w:r>
      <w:r>
        <w:rPr>
          <w:rFonts w:ascii="Times New Roman" w:hAnsi="Times New Roman"/>
          <w:i/>
        </w:rPr>
        <w:t>bits</w:t>
      </w:r>
      <w:r>
        <w:rPr>
          <w:rFonts w:ascii="Times New Roman" w:hAnsi="Times New Roman"/>
          <w:i/>
          <w:spacing w:val="8"/>
        </w:rPr>
        <w:t> </w:t>
      </w:r>
      <w:r>
        <w:rPr/>
        <w:t>(0,</w:t>
      </w:r>
      <w:r>
        <w:rPr>
          <w:spacing w:val="-2"/>
        </w:rPr>
        <w:t> </w:t>
      </w:r>
      <w:r>
        <w:rPr/>
        <w:t>1)</w:t>
      </w:r>
      <w:r>
        <w:rPr>
          <w:spacing w:val="-5"/>
        </w:rPr>
        <w:t> </w:t>
      </w:r>
      <w:r>
        <w:rPr/>
        <w:t>from</w:t>
      </w:r>
      <w:r>
        <w:rPr>
          <w:spacing w:val="-5"/>
        </w:rPr>
        <w:t> </w:t>
      </w:r>
      <w:r>
        <w:rPr/>
        <w:t>the</w:t>
      </w:r>
      <w:r>
        <w:rPr>
          <w:spacing w:val="-5"/>
        </w:rPr>
        <w:t> </w:t>
      </w:r>
      <w:r>
        <w:rPr/>
        <w:t>words</w:t>
      </w:r>
      <w:r>
        <w:rPr>
          <w:spacing w:val="-5"/>
        </w:rPr>
        <w:t> </w:t>
      </w:r>
      <w:r>
        <w:rPr/>
        <w:t>“Binary”</w:t>
      </w:r>
      <w:r>
        <w:rPr>
          <w:spacing w:val="-5"/>
        </w:rPr>
        <w:t> </w:t>
      </w:r>
      <w:r>
        <w:rPr/>
        <w:t>and</w:t>
      </w:r>
      <w:r>
        <w:rPr>
          <w:spacing w:val="-5"/>
        </w:rPr>
        <w:t> </w:t>
      </w:r>
      <w:r>
        <w:rPr/>
        <w:t>“digIT.”</w:t>
      </w:r>
      <w:r>
        <w:rPr>
          <w:spacing w:val="-5"/>
        </w:rPr>
        <w:t> </w:t>
      </w:r>
      <w:r>
        <w:rPr/>
        <w:t>Numbers on computers are represented with just 0 and 1, using the </w:t>
      </w:r>
      <w:r>
        <w:rPr>
          <w:rFonts w:ascii="Times New Roman" w:hAnsi="Times New Roman"/>
          <w:i/>
        </w:rPr>
        <w:t>binary </w:t>
      </w:r>
      <w:r>
        <w:rPr/>
        <w:t>or </w:t>
      </w:r>
      <w:r>
        <w:rPr>
          <w:rFonts w:ascii="Times New Roman" w:hAnsi="Times New Roman"/>
          <w:i/>
          <w:spacing w:val="-3"/>
        </w:rPr>
        <w:t>base </w:t>
      </w:r>
      <w:r>
        <w:rPr>
          <w:rFonts w:ascii="Times New Roman" w:hAnsi="Times New Roman"/>
          <w:i/>
        </w:rPr>
        <w:t>2</w:t>
      </w:r>
      <w:r>
        <w:rPr>
          <w:rFonts w:ascii="Times New Roman" w:hAnsi="Times New Roman"/>
          <w:i/>
          <w:spacing w:val="51"/>
        </w:rPr>
        <w:t> </w:t>
      </w:r>
      <w:r>
        <w:rPr/>
        <w:t>system.</w:t>
      </w:r>
    </w:p>
    <w:p>
      <w:pPr>
        <w:pStyle w:val="BodyText"/>
        <w:spacing w:line="288" w:lineRule="auto"/>
        <w:ind w:left="479" w:right="257" w:firstLine="338"/>
        <w:jc w:val="both"/>
      </w:pPr>
      <w:r>
        <w:rPr/>
        <w:t>Before</w:t>
      </w:r>
      <w:r>
        <w:rPr>
          <w:spacing w:val="-4"/>
        </w:rPr>
        <w:t> we</w:t>
      </w:r>
      <w:r>
        <w:rPr>
          <w:spacing w:val="-3"/>
        </w:rPr>
        <w:t> </w:t>
      </w:r>
      <w:r>
        <w:rPr/>
        <w:t>look</w:t>
      </w:r>
      <w:r>
        <w:rPr>
          <w:spacing w:val="-3"/>
        </w:rPr>
        <w:t> </w:t>
      </w:r>
      <w:r>
        <w:rPr/>
        <w:t>at</w:t>
      </w:r>
      <w:r>
        <w:rPr>
          <w:spacing w:val="-3"/>
        </w:rPr>
        <w:t> </w:t>
      </w:r>
      <w:r>
        <w:rPr/>
        <w:t>the</w:t>
      </w:r>
      <w:r>
        <w:rPr>
          <w:spacing w:val="-3"/>
        </w:rPr>
        <w:t> </w:t>
      </w:r>
      <w:r>
        <w:rPr/>
        <w:t>binary</w:t>
      </w:r>
      <w:r>
        <w:rPr>
          <w:spacing w:val="-3"/>
        </w:rPr>
        <w:t> </w:t>
      </w:r>
      <w:r>
        <w:rPr/>
        <w:t>system</w:t>
      </w:r>
      <w:r>
        <w:rPr>
          <w:spacing w:val="-3"/>
        </w:rPr>
        <w:t> </w:t>
      </w:r>
      <w:r>
        <w:rPr/>
        <w:t>let’s</w:t>
      </w:r>
      <w:r>
        <w:rPr>
          <w:spacing w:val="-3"/>
        </w:rPr>
        <w:t> </w:t>
      </w:r>
      <w:r>
        <w:rPr/>
        <w:t>remember</w:t>
      </w:r>
      <w:r>
        <w:rPr>
          <w:spacing w:val="-3"/>
        </w:rPr>
        <w:t> </w:t>
      </w:r>
      <w:r>
        <w:rPr/>
        <w:t>and</w:t>
      </w:r>
      <w:r>
        <w:rPr>
          <w:spacing w:val="-4"/>
        </w:rPr>
        <w:t> </w:t>
      </w:r>
      <w:r>
        <w:rPr/>
        <w:t>formalize</w:t>
      </w:r>
      <w:r>
        <w:rPr>
          <w:spacing w:val="-3"/>
        </w:rPr>
        <w:t> </w:t>
      </w:r>
      <w:r>
        <w:rPr/>
        <w:t>how</w:t>
      </w:r>
      <w:r>
        <w:rPr>
          <w:spacing w:val="-3"/>
        </w:rPr>
        <w:t> </w:t>
      </w:r>
      <w:r>
        <w:rPr/>
        <w:t>the</w:t>
      </w:r>
      <w:r>
        <w:rPr>
          <w:spacing w:val="-3"/>
        </w:rPr>
        <w:t> </w:t>
      </w:r>
      <w:r>
        <w:rPr/>
        <w:t>decimal</w:t>
      </w:r>
      <w:r>
        <w:rPr>
          <w:spacing w:val="-3"/>
        </w:rPr>
        <w:t> </w:t>
      </w:r>
      <w:r>
        <w:rPr/>
        <w:t>system </w:t>
      </w:r>
      <w:r>
        <w:rPr>
          <w:w w:val="105"/>
        </w:rPr>
        <w:t>works. If </w:t>
      </w:r>
      <w:r>
        <w:rPr>
          <w:rFonts w:ascii="Times New Roman" w:hAnsi="Times New Roman"/>
          <w:i/>
          <w:spacing w:val="3"/>
          <w:w w:val="105"/>
        </w:rPr>
        <w:t>d</w:t>
      </w:r>
      <w:r>
        <w:rPr>
          <w:rFonts w:ascii="Times New Roman" w:hAnsi="Times New Roman"/>
          <w:spacing w:val="3"/>
          <w:w w:val="105"/>
          <w:vertAlign w:val="subscript"/>
        </w:rPr>
        <w:t>0</w:t>
      </w:r>
      <w:r>
        <w:rPr>
          <w:spacing w:val="3"/>
          <w:w w:val="105"/>
          <w:vertAlign w:val="baseline"/>
        </w:rPr>
        <w:t>, </w:t>
      </w:r>
      <w:r>
        <w:rPr>
          <w:rFonts w:ascii="Times New Roman" w:hAnsi="Times New Roman"/>
          <w:i/>
          <w:spacing w:val="3"/>
          <w:w w:val="105"/>
          <w:vertAlign w:val="baseline"/>
        </w:rPr>
        <w:t>d</w:t>
      </w:r>
      <w:r>
        <w:rPr>
          <w:rFonts w:ascii="Times New Roman" w:hAnsi="Times New Roman"/>
          <w:spacing w:val="3"/>
          <w:w w:val="105"/>
          <w:vertAlign w:val="subscript"/>
        </w:rPr>
        <w:t>1</w:t>
      </w:r>
      <w:r>
        <w:rPr>
          <w:spacing w:val="3"/>
          <w:w w:val="105"/>
          <w:vertAlign w:val="baseline"/>
        </w:rPr>
        <w:t>, </w:t>
      </w:r>
      <w:r>
        <w:rPr>
          <w:rFonts w:ascii="MS UI Gothic" w:hAnsi="MS UI Gothic"/>
          <w:w w:val="105"/>
          <w:vertAlign w:val="baseline"/>
        </w:rPr>
        <w:t>· · · </w:t>
      </w:r>
      <w:r>
        <w:rPr>
          <w:w w:val="105"/>
          <w:vertAlign w:val="baseline"/>
        </w:rPr>
        <w:t>, </w:t>
      </w:r>
      <w:r>
        <w:rPr>
          <w:rFonts w:ascii="Times New Roman" w:hAnsi="Times New Roman"/>
          <w:i/>
          <w:w w:val="105"/>
          <w:vertAlign w:val="baseline"/>
        </w:rPr>
        <w:t>d</w:t>
      </w:r>
      <w:r>
        <w:rPr>
          <w:rFonts w:ascii="Times New Roman" w:hAnsi="Times New Roman"/>
          <w:i/>
          <w:w w:val="105"/>
          <w:vertAlign w:val="subscript"/>
        </w:rPr>
        <w:t>n</w:t>
      </w:r>
      <w:r>
        <w:rPr>
          <w:rFonts w:ascii="Lucida Sans Unicode" w:hAnsi="Lucida Sans Unicode"/>
          <w:w w:val="105"/>
          <w:vertAlign w:val="subscript"/>
        </w:rPr>
        <w:t>−</w:t>
      </w:r>
      <w:r>
        <w:rPr>
          <w:rFonts w:ascii="Times New Roman" w:hAnsi="Times New Roman"/>
          <w:w w:val="105"/>
          <w:vertAlign w:val="subscript"/>
        </w:rPr>
        <w:t>1</w:t>
      </w:r>
      <w:r>
        <w:rPr>
          <w:w w:val="105"/>
          <w:vertAlign w:val="baseline"/>
        </w:rPr>
        <w:t>, </w:t>
      </w:r>
      <w:r>
        <w:rPr>
          <w:rFonts w:ascii="Times New Roman" w:hAnsi="Times New Roman"/>
          <w:i/>
          <w:w w:val="105"/>
          <w:vertAlign w:val="baseline"/>
        </w:rPr>
        <w:t>d</w:t>
      </w:r>
      <w:r>
        <w:rPr>
          <w:rFonts w:ascii="Times New Roman" w:hAnsi="Times New Roman"/>
          <w:i/>
          <w:w w:val="105"/>
          <w:vertAlign w:val="subscript"/>
        </w:rPr>
        <w:t>n</w:t>
      </w:r>
      <w:r>
        <w:rPr>
          <w:rFonts w:ascii="Times New Roman" w:hAnsi="Times New Roman"/>
          <w:i/>
          <w:w w:val="105"/>
          <w:vertAlign w:val="baseline"/>
        </w:rPr>
        <w:t> </w:t>
      </w:r>
      <w:r>
        <w:rPr>
          <w:w w:val="105"/>
          <w:vertAlign w:val="baseline"/>
        </w:rPr>
        <w:t>are digits,</w:t>
      </w:r>
      <w:r>
        <w:rPr>
          <w:spacing w:val="-11"/>
          <w:w w:val="105"/>
          <w:vertAlign w:val="baseline"/>
        </w:rPr>
        <w:t> </w:t>
      </w:r>
      <w:r>
        <w:rPr>
          <w:w w:val="105"/>
          <w:vertAlign w:val="baseline"/>
        </w:rPr>
        <w:t>then</w:t>
      </w:r>
    </w:p>
    <w:p>
      <w:pPr>
        <w:tabs>
          <w:tab w:pos="2030" w:val="left" w:leader="none"/>
        </w:tabs>
        <w:spacing w:before="205" w:after="3"/>
        <w:ind w:left="210" w:right="0" w:firstLine="0"/>
        <w:jc w:val="center"/>
        <w:rPr>
          <w:rFonts w:ascii="Times New Roman" w:hAnsi="Times New Roman"/>
          <w:sz w:val="22"/>
        </w:rPr>
      </w:pPr>
      <w:r>
        <w:rPr/>
        <w:pict>
          <v:shapetype id="_x0000_t202" o:spt="202" coordsize="21600,21600" path="m,l,21600r21600,l21600,xe">
            <v:stroke joinstyle="miter"/>
            <v:path gradientshapeok="t" o:connecttype="rect"/>
          </v:shapetype>
          <v:shape style="position:absolute;margin-left:256.207001pt;margin-top:28.138657pt;width:15.8pt;height:40.75pt;mso-position-horizontal-relative:page;mso-position-vertical-relative:paragraph;z-index:-28531916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hAnsi="Times New Roman"/>
          <w:i/>
          <w:w w:val="115"/>
          <w:sz w:val="22"/>
        </w:rPr>
        <w:t>d</w:t>
      </w:r>
      <w:r>
        <w:rPr>
          <w:rFonts w:ascii="Times New Roman" w:hAnsi="Times New Roman"/>
          <w:i/>
          <w:w w:val="115"/>
          <w:sz w:val="22"/>
          <w:vertAlign w:val="subscript"/>
        </w:rPr>
        <w:t>n</w:t>
      </w:r>
      <w:r>
        <w:rPr>
          <w:rFonts w:ascii="Times New Roman" w:hAnsi="Times New Roman"/>
          <w:i/>
          <w:w w:val="115"/>
          <w:sz w:val="22"/>
          <w:vertAlign w:val="baseline"/>
        </w:rPr>
        <w:t>d</w:t>
      </w:r>
      <w:r>
        <w:rPr>
          <w:rFonts w:ascii="Times New Roman" w:hAnsi="Times New Roman"/>
          <w:i/>
          <w:w w:val="115"/>
          <w:sz w:val="22"/>
          <w:vertAlign w:val="subscript"/>
        </w:rPr>
        <w:t>n</w:t>
      </w:r>
      <w:r>
        <w:rPr>
          <w:rFonts w:ascii="Lucida Sans Unicode" w:hAnsi="Lucida Sans Unicode"/>
          <w:w w:val="115"/>
          <w:sz w:val="22"/>
          <w:vertAlign w:val="subscript"/>
        </w:rPr>
        <w:t>−</w:t>
      </w:r>
      <w:r>
        <w:rPr>
          <w:rFonts w:ascii="Times New Roman" w:hAnsi="Times New Roman"/>
          <w:w w:val="115"/>
          <w:sz w:val="22"/>
          <w:vertAlign w:val="subscript"/>
        </w:rPr>
        <w:t>1</w:t>
      </w:r>
      <w:r>
        <w:rPr>
          <w:rFonts w:ascii="Times New Roman" w:hAnsi="Times New Roman"/>
          <w:spacing w:val="-32"/>
          <w:w w:val="115"/>
          <w:sz w:val="22"/>
          <w:vertAlign w:val="baseline"/>
        </w:rPr>
        <w:t> </w:t>
      </w:r>
      <w:r>
        <w:rPr>
          <w:rFonts w:ascii="MS UI Gothic" w:hAnsi="MS UI Gothic"/>
          <w:w w:val="115"/>
          <w:sz w:val="22"/>
          <w:vertAlign w:val="baseline"/>
        </w:rPr>
        <w:t>·</w:t>
      </w:r>
      <w:r>
        <w:rPr>
          <w:rFonts w:ascii="MS UI Gothic" w:hAnsi="MS UI Gothic"/>
          <w:spacing w:val="-53"/>
          <w:w w:val="115"/>
          <w:sz w:val="22"/>
          <w:vertAlign w:val="baseline"/>
        </w:rPr>
        <w:t> </w:t>
      </w:r>
      <w:r>
        <w:rPr>
          <w:rFonts w:ascii="MS UI Gothic" w:hAnsi="MS UI Gothic"/>
          <w:w w:val="115"/>
          <w:sz w:val="22"/>
          <w:vertAlign w:val="baseline"/>
        </w:rPr>
        <w:t>·</w:t>
      </w:r>
      <w:r>
        <w:rPr>
          <w:rFonts w:ascii="MS UI Gothic" w:hAnsi="MS UI Gothic"/>
          <w:spacing w:val="-52"/>
          <w:w w:val="115"/>
          <w:sz w:val="22"/>
          <w:vertAlign w:val="baseline"/>
        </w:rPr>
        <w:t> </w:t>
      </w:r>
      <w:r>
        <w:rPr>
          <w:rFonts w:ascii="MS UI Gothic" w:hAnsi="MS UI Gothic"/>
          <w:w w:val="115"/>
          <w:sz w:val="22"/>
          <w:vertAlign w:val="baseline"/>
        </w:rPr>
        <w:t>·</w:t>
      </w:r>
      <w:r>
        <w:rPr>
          <w:rFonts w:ascii="MS UI Gothic" w:hAnsi="MS UI Gothic"/>
          <w:spacing w:val="-53"/>
          <w:w w:val="115"/>
          <w:sz w:val="22"/>
          <w:vertAlign w:val="baseline"/>
        </w:rPr>
        <w:t> </w:t>
      </w:r>
      <w:r>
        <w:rPr>
          <w:rFonts w:ascii="Times New Roman" w:hAnsi="Times New Roman"/>
          <w:i/>
          <w:spacing w:val="3"/>
          <w:w w:val="115"/>
          <w:sz w:val="22"/>
          <w:vertAlign w:val="baseline"/>
        </w:rPr>
        <w:t>d</w:t>
      </w:r>
      <w:r>
        <w:rPr>
          <w:rFonts w:ascii="Times New Roman" w:hAnsi="Times New Roman"/>
          <w:spacing w:val="3"/>
          <w:w w:val="115"/>
          <w:sz w:val="22"/>
          <w:vertAlign w:val="subscript"/>
        </w:rPr>
        <w:t>2</w:t>
      </w:r>
      <w:r>
        <w:rPr>
          <w:rFonts w:ascii="Times New Roman" w:hAnsi="Times New Roman"/>
          <w:i/>
          <w:spacing w:val="3"/>
          <w:w w:val="115"/>
          <w:sz w:val="22"/>
          <w:vertAlign w:val="baseline"/>
        </w:rPr>
        <w:t>d</w:t>
      </w:r>
      <w:r>
        <w:rPr>
          <w:rFonts w:ascii="Times New Roman" w:hAnsi="Times New Roman"/>
          <w:spacing w:val="3"/>
          <w:w w:val="115"/>
          <w:sz w:val="22"/>
          <w:vertAlign w:val="subscript"/>
        </w:rPr>
        <w:t>1</w:t>
      </w:r>
      <w:r>
        <w:rPr>
          <w:rFonts w:ascii="Times New Roman" w:hAnsi="Times New Roman"/>
          <w:i/>
          <w:spacing w:val="3"/>
          <w:w w:val="115"/>
          <w:sz w:val="22"/>
          <w:vertAlign w:val="baseline"/>
        </w:rPr>
        <w:t>d</w:t>
      </w:r>
      <w:r>
        <w:rPr>
          <w:rFonts w:ascii="Times New Roman" w:hAnsi="Times New Roman"/>
          <w:spacing w:val="3"/>
          <w:w w:val="115"/>
          <w:sz w:val="22"/>
          <w:vertAlign w:val="subscript"/>
        </w:rPr>
        <w:t>0</w:t>
      </w:r>
      <w:r>
        <w:rPr>
          <w:rFonts w:ascii="Times New Roman" w:hAnsi="Times New Roman"/>
          <w:spacing w:val="3"/>
          <w:w w:val="115"/>
          <w:sz w:val="22"/>
          <w:vertAlign w:val="baseline"/>
        </w:rPr>
        <w:tab/>
      </w:r>
      <w:r>
        <w:rPr>
          <w:w w:val="115"/>
          <w:sz w:val="22"/>
          <w:vertAlign w:val="baseline"/>
        </w:rPr>
        <w:t>=</w:t>
      </w:r>
      <w:r>
        <w:rPr>
          <w:spacing w:val="58"/>
          <w:w w:val="115"/>
          <w:sz w:val="22"/>
          <w:vertAlign w:val="baseline"/>
        </w:rPr>
        <w:t> </w:t>
      </w:r>
      <w:r>
        <w:rPr>
          <w:rFonts w:ascii="Times New Roman" w:hAnsi="Times New Roman"/>
          <w:i/>
          <w:w w:val="115"/>
          <w:sz w:val="22"/>
          <w:vertAlign w:val="baseline"/>
        </w:rPr>
        <w:t>d</w:t>
      </w:r>
      <w:r>
        <w:rPr>
          <w:rFonts w:ascii="Times New Roman" w:hAnsi="Times New Roman"/>
          <w:i/>
          <w:w w:val="115"/>
          <w:sz w:val="22"/>
          <w:vertAlign w:val="subscript"/>
        </w:rPr>
        <w:t>n</w:t>
      </w:r>
      <w:r>
        <w:rPr>
          <w:rFonts w:ascii="Times New Roman" w:hAnsi="Times New Roman"/>
          <w:i/>
          <w:spacing w:val="-11"/>
          <w:w w:val="115"/>
          <w:sz w:val="22"/>
          <w:vertAlign w:val="baseline"/>
        </w:rPr>
        <w:t> </w:t>
      </w:r>
      <w:r>
        <w:rPr>
          <w:rFonts w:ascii="MS UI Gothic" w:hAnsi="MS UI Gothic"/>
          <w:w w:val="115"/>
          <w:sz w:val="22"/>
          <w:vertAlign w:val="baseline"/>
        </w:rPr>
        <w:t>·</w:t>
      </w:r>
      <w:r>
        <w:rPr>
          <w:rFonts w:ascii="MS UI Gothic" w:hAnsi="MS UI Gothic"/>
          <w:spacing w:val="-34"/>
          <w:w w:val="115"/>
          <w:sz w:val="22"/>
          <w:vertAlign w:val="baseline"/>
        </w:rPr>
        <w:t> </w:t>
      </w:r>
      <w:r>
        <w:rPr>
          <w:w w:val="115"/>
          <w:sz w:val="22"/>
          <w:vertAlign w:val="baseline"/>
        </w:rPr>
        <w:t>10</w:t>
      </w:r>
      <w:r>
        <w:rPr>
          <w:rFonts w:ascii="Times New Roman" w:hAnsi="Times New Roman"/>
          <w:i/>
          <w:w w:val="115"/>
          <w:sz w:val="22"/>
          <w:vertAlign w:val="superscript"/>
        </w:rPr>
        <w:t>n</w:t>
      </w:r>
      <w:r>
        <w:rPr>
          <w:rFonts w:ascii="Times New Roman" w:hAnsi="Times New Roman"/>
          <w:i/>
          <w:spacing w:val="-11"/>
          <w:w w:val="115"/>
          <w:sz w:val="22"/>
          <w:vertAlign w:val="baseline"/>
        </w:rPr>
        <w:t> </w:t>
      </w:r>
      <w:r>
        <w:rPr>
          <w:w w:val="115"/>
          <w:sz w:val="22"/>
          <w:vertAlign w:val="baseline"/>
        </w:rPr>
        <w:t>+</w:t>
      </w:r>
      <w:r>
        <w:rPr>
          <w:spacing w:val="-18"/>
          <w:w w:val="115"/>
          <w:sz w:val="22"/>
          <w:vertAlign w:val="baseline"/>
        </w:rPr>
        <w:t> </w:t>
      </w:r>
      <w:r>
        <w:rPr>
          <w:rFonts w:ascii="Times New Roman" w:hAnsi="Times New Roman"/>
          <w:i/>
          <w:w w:val="115"/>
          <w:sz w:val="22"/>
          <w:vertAlign w:val="baseline"/>
        </w:rPr>
        <w:t>d</w:t>
      </w:r>
      <w:r>
        <w:rPr>
          <w:rFonts w:ascii="Times New Roman" w:hAnsi="Times New Roman"/>
          <w:i/>
          <w:w w:val="115"/>
          <w:sz w:val="22"/>
          <w:vertAlign w:val="subscript"/>
        </w:rPr>
        <w:t>n</w:t>
      </w:r>
      <w:r>
        <w:rPr>
          <w:rFonts w:ascii="Lucida Sans Unicode" w:hAnsi="Lucida Sans Unicode"/>
          <w:w w:val="115"/>
          <w:sz w:val="22"/>
          <w:vertAlign w:val="subscript"/>
        </w:rPr>
        <w:t>−</w:t>
      </w:r>
      <w:r>
        <w:rPr>
          <w:rFonts w:ascii="Times New Roman" w:hAnsi="Times New Roman"/>
          <w:w w:val="115"/>
          <w:sz w:val="22"/>
          <w:vertAlign w:val="subscript"/>
        </w:rPr>
        <w:t>1</w:t>
      </w:r>
      <w:r>
        <w:rPr>
          <w:rFonts w:ascii="Times New Roman" w:hAnsi="Times New Roman"/>
          <w:spacing w:val="-11"/>
          <w:w w:val="115"/>
          <w:sz w:val="22"/>
          <w:vertAlign w:val="baseline"/>
        </w:rPr>
        <w:t> </w:t>
      </w:r>
      <w:r>
        <w:rPr>
          <w:rFonts w:ascii="MS UI Gothic" w:hAnsi="MS UI Gothic"/>
          <w:w w:val="115"/>
          <w:sz w:val="22"/>
          <w:vertAlign w:val="baseline"/>
        </w:rPr>
        <w:t>·</w:t>
      </w:r>
      <w:r>
        <w:rPr>
          <w:rFonts w:ascii="MS UI Gothic" w:hAnsi="MS UI Gothic"/>
          <w:spacing w:val="-34"/>
          <w:w w:val="115"/>
          <w:sz w:val="22"/>
          <w:vertAlign w:val="baseline"/>
        </w:rPr>
        <w:t> </w:t>
      </w:r>
      <w:r>
        <w:rPr>
          <w:w w:val="115"/>
          <w:sz w:val="22"/>
          <w:vertAlign w:val="baseline"/>
        </w:rPr>
        <w:t>10</w:t>
      </w:r>
      <w:r>
        <w:rPr>
          <w:rFonts w:ascii="Times New Roman" w:hAnsi="Times New Roman"/>
          <w:i/>
          <w:w w:val="115"/>
          <w:sz w:val="22"/>
          <w:vertAlign w:val="superscript"/>
        </w:rPr>
        <w:t>n</w:t>
      </w:r>
      <w:r>
        <w:rPr>
          <w:rFonts w:ascii="Lucida Sans Unicode" w:hAnsi="Lucida Sans Unicode"/>
          <w:w w:val="115"/>
          <w:sz w:val="22"/>
          <w:vertAlign w:val="superscript"/>
        </w:rPr>
        <w:t>−</w:t>
      </w:r>
      <w:r>
        <w:rPr>
          <w:rFonts w:ascii="Times New Roman" w:hAnsi="Times New Roman"/>
          <w:w w:val="115"/>
          <w:sz w:val="22"/>
          <w:vertAlign w:val="superscript"/>
        </w:rPr>
        <w:t>1</w:t>
      </w:r>
      <w:r>
        <w:rPr>
          <w:rFonts w:ascii="Times New Roman" w:hAnsi="Times New Roman"/>
          <w:spacing w:val="-11"/>
          <w:w w:val="115"/>
          <w:sz w:val="22"/>
          <w:vertAlign w:val="baseline"/>
        </w:rPr>
        <w:t> </w:t>
      </w:r>
      <w:r>
        <w:rPr>
          <w:w w:val="115"/>
          <w:sz w:val="22"/>
          <w:vertAlign w:val="baseline"/>
        </w:rPr>
        <w:t>+</w:t>
      </w:r>
      <w:r>
        <w:rPr>
          <w:spacing w:val="-17"/>
          <w:w w:val="115"/>
          <w:sz w:val="22"/>
          <w:vertAlign w:val="baseline"/>
        </w:rPr>
        <w:t> </w:t>
      </w:r>
      <w:r>
        <w:rPr>
          <w:rFonts w:ascii="MS UI Gothic" w:hAnsi="MS UI Gothic"/>
          <w:w w:val="115"/>
          <w:sz w:val="22"/>
          <w:vertAlign w:val="baseline"/>
        </w:rPr>
        <w:t>·</w:t>
      </w:r>
      <w:r>
        <w:rPr>
          <w:rFonts w:ascii="MS UI Gothic" w:hAnsi="MS UI Gothic"/>
          <w:spacing w:val="-45"/>
          <w:w w:val="115"/>
          <w:sz w:val="22"/>
          <w:vertAlign w:val="baseline"/>
        </w:rPr>
        <w:t> </w:t>
      </w:r>
      <w:r>
        <w:rPr>
          <w:rFonts w:ascii="MS UI Gothic" w:hAnsi="MS UI Gothic"/>
          <w:w w:val="115"/>
          <w:sz w:val="22"/>
          <w:vertAlign w:val="baseline"/>
        </w:rPr>
        <w:t>·</w:t>
      </w:r>
      <w:r>
        <w:rPr>
          <w:rFonts w:ascii="MS UI Gothic" w:hAnsi="MS UI Gothic"/>
          <w:spacing w:val="-45"/>
          <w:w w:val="115"/>
          <w:sz w:val="22"/>
          <w:vertAlign w:val="baseline"/>
        </w:rPr>
        <w:t> </w:t>
      </w:r>
      <w:r>
        <w:rPr>
          <w:rFonts w:ascii="MS UI Gothic" w:hAnsi="MS UI Gothic"/>
          <w:w w:val="115"/>
          <w:sz w:val="22"/>
          <w:vertAlign w:val="baseline"/>
        </w:rPr>
        <w:t>·</w:t>
      </w:r>
      <w:r>
        <w:rPr>
          <w:rFonts w:ascii="MS UI Gothic" w:hAnsi="MS UI Gothic"/>
          <w:spacing w:val="-33"/>
          <w:w w:val="115"/>
          <w:sz w:val="22"/>
          <w:vertAlign w:val="baseline"/>
        </w:rPr>
        <w:t> </w:t>
      </w:r>
      <w:r>
        <w:rPr>
          <w:w w:val="115"/>
          <w:sz w:val="22"/>
          <w:vertAlign w:val="baseline"/>
        </w:rPr>
        <w:t>+</w:t>
      </w:r>
      <w:r>
        <w:rPr>
          <w:spacing w:val="-18"/>
          <w:w w:val="115"/>
          <w:sz w:val="22"/>
          <w:vertAlign w:val="baseline"/>
        </w:rPr>
        <w:t> </w:t>
      </w:r>
      <w:r>
        <w:rPr>
          <w:rFonts w:ascii="Times New Roman" w:hAnsi="Times New Roman"/>
          <w:i/>
          <w:w w:val="115"/>
          <w:sz w:val="22"/>
          <w:vertAlign w:val="baseline"/>
        </w:rPr>
        <w:t>d</w:t>
      </w:r>
      <w:r>
        <w:rPr>
          <w:rFonts w:ascii="Times New Roman" w:hAnsi="Times New Roman"/>
          <w:w w:val="115"/>
          <w:sz w:val="22"/>
          <w:vertAlign w:val="subscript"/>
        </w:rPr>
        <w:t>1</w:t>
      </w:r>
      <w:r>
        <w:rPr>
          <w:rFonts w:ascii="Times New Roman" w:hAnsi="Times New Roman"/>
          <w:spacing w:val="-11"/>
          <w:w w:val="115"/>
          <w:sz w:val="22"/>
          <w:vertAlign w:val="baseline"/>
        </w:rPr>
        <w:t> </w:t>
      </w:r>
      <w:r>
        <w:rPr>
          <w:rFonts w:ascii="MS UI Gothic" w:hAnsi="MS UI Gothic"/>
          <w:w w:val="115"/>
          <w:sz w:val="22"/>
          <w:vertAlign w:val="baseline"/>
        </w:rPr>
        <w:t>·</w:t>
      </w:r>
      <w:r>
        <w:rPr>
          <w:rFonts w:ascii="MS UI Gothic" w:hAnsi="MS UI Gothic"/>
          <w:spacing w:val="-34"/>
          <w:w w:val="115"/>
          <w:sz w:val="22"/>
          <w:vertAlign w:val="baseline"/>
        </w:rPr>
        <w:t> </w:t>
      </w:r>
      <w:r>
        <w:rPr>
          <w:w w:val="115"/>
          <w:sz w:val="22"/>
          <w:vertAlign w:val="baseline"/>
        </w:rPr>
        <w:t>10</w:t>
      </w:r>
      <w:r>
        <w:rPr>
          <w:rFonts w:ascii="Times New Roman" w:hAnsi="Times New Roman"/>
          <w:w w:val="115"/>
          <w:sz w:val="22"/>
          <w:vertAlign w:val="superscript"/>
        </w:rPr>
        <w:t>1</w:t>
      </w:r>
      <w:r>
        <w:rPr>
          <w:rFonts w:ascii="Times New Roman" w:hAnsi="Times New Roman"/>
          <w:spacing w:val="-11"/>
          <w:w w:val="115"/>
          <w:sz w:val="22"/>
          <w:vertAlign w:val="baseline"/>
        </w:rPr>
        <w:t> </w:t>
      </w:r>
      <w:r>
        <w:rPr>
          <w:w w:val="115"/>
          <w:sz w:val="22"/>
          <w:vertAlign w:val="baseline"/>
        </w:rPr>
        <w:t>+</w:t>
      </w:r>
      <w:r>
        <w:rPr>
          <w:spacing w:val="-17"/>
          <w:w w:val="115"/>
          <w:sz w:val="22"/>
          <w:vertAlign w:val="baseline"/>
        </w:rPr>
        <w:t> </w:t>
      </w:r>
      <w:r>
        <w:rPr>
          <w:rFonts w:ascii="Times New Roman" w:hAnsi="Times New Roman"/>
          <w:i/>
          <w:w w:val="115"/>
          <w:sz w:val="22"/>
          <w:vertAlign w:val="baseline"/>
        </w:rPr>
        <w:t>d</w:t>
      </w:r>
      <w:r>
        <w:rPr>
          <w:rFonts w:ascii="Times New Roman" w:hAnsi="Times New Roman"/>
          <w:w w:val="115"/>
          <w:sz w:val="22"/>
          <w:vertAlign w:val="subscript"/>
        </w:rPr>
        <w:t>0</w:t>
      </w:r>
      <w:r>
        <w:rPr>
          <w:rFonts w:ascii="Times New Roman" w:hAnsi="Times New Roman"/>
          <w:spacing w:val="-11"/>
          <w:w w:val="115"/>
          <w:sz w:val="22"/>
          <w:vertAlign w:val="baseline"/>
        </w:rPr>
        <w:t> </w:t>
      </w:r>
      <w:r>
        <w:rPr>
          <w:rFonts w:ascii="MS UI Gothic" w:hAnsi="MS UI Gothic"/>
          <w:w w:val="115"/>
          <w:sz w:val="22"/>
          <w:vertAlign w:val="baseline"/>
        </w:rPr>
        <w:t>·</w:t>
      </w:r>
      <w:r>
        <w:rPr>
          <w:rFonts w:ascii="MS UI Gothic" w:hAnsi="MS UI Gothic"/>
          <w:spacing w:val="-34"/>
          <w:w w:val="115"/>
          <w:sz w:val="22"/>
          <w:vertAlign w:val="baseline"/>
        </w:rPr>
        <w:t> </w:t>
      </w:r>
      <w:r>
        <w:rPr>
          <w:w w:val="115"/>
          <w:sz w:val="22"/>
          <w:vertAlign w:val="baseline"/>
        </w:rPr>
        <w:t>10</w:t>
      </w:r>
      <w:r>
        <w:rPr>
          <w:rFonts w:ascii="Times New Roman" w:hAnsi="Times New Roman"/>
          <w:w w:val="115"/>
          <w:sz w:val="22"/>
          <w:vertAlign w:val="superscript"/>
        </w:rPr>
        <w:t>0</w:t>
      </w:r>
    </w:p>
    <w:p>
      <w:pPr>
        <w:pStyle w:val="BodyText"/>
        <w:spacing w:line="159" w:lineRule="exact"/>
        <w:ind w:left="3910"/>
        <w:rPr>
          <w:rFonts w:ascii="Times New Roman"/>
          <w:sz w:val="15"/>
        </w:rPr>
      </w:pPr>
      <w:r>
        <w:rPr>
          <w:rFonts w:ascii="Times New Roman"/>
          <w:position w:val="-2"/>
          <w:sz w:val="15"/>
        </w:rPr>
        <w:pict>
          <v:shape style="width:5.1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v:shape>
        </w:pict>
      </w:r>
      <w:r>
        <w:rPr>
          <w:rFonts w:ascii="Times New Roman"/>
          <w:position w:val="-2"/>
          <w:sz w:val="15"/>
        </w:rPr>
      </w:r>
    </w:p>
    <w:p>
      <w:pPr>
        <w:tabs>
          <w:tab w:pos="720" w:val="left" w:leader="none"/>
        </w:tabs>
        <w:spacing w:before="13"/>
        <w:ind w:left="0" w:right="1467" w:firstLine="0"/>
        <w:jc w:val="center"/>
        <w:rPr>
          <w:rFonts w:ascii="Times New Roman" w:hAnsi="Times New Roman"/>
          <w:i/>
          <w:sz w:val="22"/>
        </w:rPr>
      </w:pPr>
      <w:r>
        <w:rPr>
          <w:w w:val="115"/>
          <w:sz w:val="22"/>
        </w:rPr>
        <w:t>=</w:t>
        <w:tab/>
      </w:r>
      <w:r>
        <w:rPr>
          <w:rFonts w:ascii="Times New Roman" w:hAnsi="Times New Roman"/>
          <w:i/>
          <w:w w:val="115"/>
          <w:sz w:val="22"/>
        </w:rPr>
        <w:t>d</w:t>
      </w:r>
      <w:r>
        <w:rPr>
          <w:rFonts w:ascii="Times New Roman" w:hAnsi="Times New Roman"/>
          <w:i/>
          <w:w w:val="115"/>
          <w:sz w:val="22"/>
          <w:vertAlign w:val="subscript"/>
        </w:rPr>
        <w:t>k</w:t>
      </w:r>
      <w:r>
        <w:rPr>
          <w:rFonts w:ascii="Times New Roman" w:hAnsi="Times New Roman"/>
          <w:i/>
          <w:w w:val="115"/>
          <w:sz w:val="22"/>
          <w:vertAlign w:val="baseline"/>
        </w:rPr>
        <w:t> </w:t>
      </w:r>
      <w:r>
        <w:rPr>
          <w:rFonts w:ascii="MS UI Gothic" w:hAnsi="MS UI Gothic"/>
          <w:w w:val="115"/>
          <w:sz w:val="22"/>
          <w:vertAlign w:val="baseline"/>
        </w:rPr>
        <w:t>·</w:t>
      </w:r>
      <w:r>
        <w:rPr>
          <w:rFonts w:ascii="MS UI Gothic" w:hAnsi="MS UI Gothic"/>
          <w:spacing w:val="-32"/>
          <w:w w:val="115"/>
          <w:sz w:val="22"/>
          <w:vertAlign w:val="baseline"/>
        </w:rPr>
        <w:t> </w:t>
      </w:r>
      <w:r>
        <w:rPr>
          <w:w w:val="115"/>
          <w:sz w:val="22"/>
          <w:vertAlign w:val="baseline"/>
        </w:rPr>
        <w:t>10</w:t>
      </w:r>
      <w:r>
        <w:rPr>
          <w:rFonts w:ascii="Times New Roman" w:hAnsi="Times New Roman"/>
          <w:i/>
          <w:w w:val="115"/>
          <w:sz w:val="22"/>
          <w:vertAlign w:val="superscript"/>
        </w:rPr>
        <w:t>k</w:t>
      </w:r>
    </w:p>
    <w:p>
      <w:pPr>
        <w:spacing w:before="56"/>
        <w:ind w:left="100" w:right="1914" w:firstLine="0"/>
        <w:jc w:val="center"/>
        <w:rPr>
          <w:rFonts w:ascii="Times New Roman"/>
          <w:sz w:val="16"/>
        </w:rPr>
      </w:pPr>
      <w:r>
        <w:rPr>
          <w:rFonts w:ascii="Times New Roman"/>
          <w:i/>
          <w:w w:val="125"/>
          <w:sz w:val="16"/>
        </w:rPr>
        <w:t>k</w:t>
      </w:r>
      <w:r>
        <w:rPr>
          <w:rFonts w:ascii="Times New Roman"/>
          <w:w w:val="125"/>
          <w:sz w:val="16"/>
        </w:rPr>
        <w:t>=0</w:t>
      </w:r>
    </w:p>
    <w:p>
      <w:pPr>
        <w:pStyle w:val="BodyText"/>
        <w:spacing w:before="3"/>
        <w:rPr>
          <w:rFonts w:ascii="Times New Roman"/>
          <w:sz w:val="14"/>
        </w:rPr>
      </w:pPr>
    </w:p>
    <w:p>
      <w:pPr>
        <w:pStyle w:val="BodyText"/>
        <w:spacing w:before="79"/>
        <w:ind w:left="219"/>
        <w:jc w:val="center"/>
      </w:pPr>
      <w:r>
        <w:rPr>
          <w:spacing w:val="-6"/>
        </w:rPr>
        <w:t>For</w:t>
      </w:r>
      <w:r>
        <w:rPr/>
        <w:t> example,</w:t>
      </w:r>
      <w:r>
        <w:rPr>
          <w:spacing w:val="2"/>
        </w:rPr>
        <w:t> </w:t>
      </w:r>
      <w:r>
        <w:rPr/>
        <w:t>60325</w:t>
      </w:r>
      <w:r>
        <w:rPr>
          <w:spacing w:val="-6"/>
        </w:rPr>
        <w:t> </w:t>
      </w:r>
      <w:r>
        <w:rPr>
          <w:w w:val="110"/>
        </w:rPr>
        <w:t>=</w:t>
      </w:r>
      <w:r>
        <w:rPr>
          <w:spacing w:val="-11"/>
          <w:w w:val="110"/>
        </w:rPr>
        <w:t> </w:t>
      </w:r>
      <w:r>
        <w:rPr/>
        <w:t>6</w:t>
      </w:r>
      <w:r>
        <w:rPr>
          <w:spacing w:val="-21"/>
        </w:rPr>
        <w:t> </w:t>
      </w:r>
      <w:r>
        <w:rPr>
          <w:rFonts w:ascii="MS UI Gothic" w:hAnsi="MS UI Gothic"/>
          <w:w w:val="110"/>
        </w:rPr>
        <w:t>·</w:t>
      </w:r>
      <w:r>
        <w:rPr>
          <w:rFonts w:ascii="MS UI Gothic" w:hAnsi="MS UI Gothic"/>
          <w:spacing w:val="-40"/>
          <w:w w:val="110"/>
        </w:rPr>
        <w:t> </w:t>
      </w:r>
      <w:r>
        <w:rPr/>
        <w:t>10</w:t>
      </w:r>
      <w:r>
        <w:rPr>
          <w:rFonts w:ascii="Times New Roman" w:hAnsi="Times New Roman"/>
          <w:vertAlign w:val="superscript"/>
        </w:rPr>
        <w:t>4</w:t>
      </w:r>
      <w:r>
        <w:rPr>
          <w:rFonts w:ascii="Times New Roman" w:hAnsi="Times New Roman"/>
          <w:spacing w:val="-15"/>
          <w:vertAlign w:val="baseline"/>
        </w:rPr>
        <w:t> </w:t>
      </w:r>
      <w:r>
        <w:rPr>
          <w:w w:val="110"/>
          <w:vertAlign w:val="baseline"/>
        </w:rPr>
        <w:t>+</w:t>
      </w:r>
      <w:r>
        <w:rPr>
          <w:spacing w:val="-25"/>
          <w:w w:val="110"/>
          <w:vertAlign w:val="baseline"/>
        </w:rPr>
        <w:t> </w:t>
      </w:r>
      <w:r>
        <w:rPr>
          <w:vertAlign w:val="baseline"/>
        </w:rPr>
        <w:t>0</w:t>
      </w:r>
      <w:r>
        <w:rPr>
          <w:spacing w:val="-20"/>
          <w:vertAlign w:val="baseline"/>
        </w:rPr>
        <w:t> </w:t>
      </w:r>
      <w:r>
        <w:rPr>
          <w:rFonts w:ascii="MS UI Gothic" w:hAnsi="MS UI Gothic"/>
          <w:w w:val="110"/>
          <w:vertAlign w:val="baseline"/>
        </w:rPr>
        <w:t>·</w:t>
      </w:r>
      <w:r>
        <w:rPr>
          <w:rFonts w:ascii="MS UI Gothic" w:hAnsi="MS UI Gothic"/>
          <w:spacing w:val="-41"/>
          <w:w w:val="110"/>
          <w:vertAlign w:val="baseline"/>
        </w:rPr>
        <w:t> </w:t>
      </w:r>
      <w:r>
        <w:rPr>
          <w:vertAlign w:val="baseline"/>
        </w:rPr>
        <w:t>10</w:t>
      </w:r>
      <w:r>
        <w:rPr>
          <w:rFonts w:ascii="Times New Roman" w:hAnsi="Times New Roman"/>
          <w:vertAlign w:val="superscript"/>
        </w:rPr>
        <w:t>3</w:t>
      </w:r>
      <w:r>
        <w:rPr>
          <w:rFonts w:ascii="Times New Roman" w:hAnsi="Times New Roman"/>
          <w:spacing w:val="-15"/>
          <w:vertAlign w:val="baseline"/>
        </w:rPr>
        <w:t> </w:t>
      </w:r>
      <w:r>
        <w:rPr>
          <w:w w:val="110"/>
          <w:vertAlign w:val="baseline"/>
        </w:rPr>
        <w:t>+</w:t>
      </w:r>
      <w:r>
        <w:rPr>
          <w:spacing w:val="-25"/>
          <w:w w:val="110"/>
          <w:vertAlign w:val="baseline"/>
        </w:rPr>
        <w:t> </w:t>
      </w:r>
      <w:r>
        <w:rPr>
          <w:vertAlign w:val="baseline"/>
        </w:rPr>
        <w:t>3</w:t>
      </w:r>
      <w:r>
        <w:rPr>
          <w:spacing w:val="-20"/>
          <w:vertAlign w:val="baseline"/>
        </w:rPr>
        <w:t> </w:t>
      </w:r>
      <w:r>
        <w:rPr>
          <w:rFonts w:ascii="MS UI Gothic" w:hAnsi="MS UI Gothic"/>
          <w:w w:val="110"/>
          <w:vertAlign w:val="baseline"/>
        </w:rPr>
        <w:t>·</w:t>
      </w:r>
      <w:r>
        <w:rPr>
          <w:rFonts w:ascii="MS UI Gothic" w:hAnsi="MS UI Gothic"/>
          <w:spacing w:val="-41"/>
          <w:w w:val="110"/>
          <w:vertAlign w:val="baseline"/>
        </w:rPr>
        <w:t> </w:t>
      </w:r>
      <w:r>
        <w:rPr>
          <w:vertAlign w:val="baseline"/>
        </w:rPr>
        <w:t>10</w:t>
      </w:r>
      <w:r>
        <w:rPr>
          <w:rFonts w:ascii="Times New Roman" w:hAnsi="Times New Roman"/>
          <w:vertAlign w:val="superscript"/>
        </w:rPr>
        <w:t>2</w:t>
      </w:r>
      <w:r>
        <w:rPr>
          <w:rFonts w:ascii="Times New Roman" w:hAnsi="Times New Roman"/>
          <w:spacing w:val="-15"/>
          <w:vertAlign w:val="baseline"/>
        </w:rPr>
        <w:t> </w:t>
      </w:r>
      <w:r>
        <w:rPr>
          <w:w w:val="110"/>
          <w:vertAlign w:val="baseline"/>
        </w:rPr>
        <w:t>+</w:t>
      </w:r>
      <w:r>
        <w:rPr>
          <w:spacing w:val="-25"/>
          <w:w w:val="110"/>
          <w:vertAlign w:val="baseline"/>
        </w:rPr>
        <w:t> </w:t>
      </w:r>
      <w:r>
        <w:rPr>
          <w:vertAlign w:val="baseline"/>
        </w:rPr>
        <w:t>2</w:t>
      </w:r>
      <w:r>
        <w:rPr>
          <w:spacing w:val="-20"/>
          <w:vertAlign w:val="baseline"/>
        </w:rPr>
        <w:t> </w:t>
      </w:r>
      <w:r>
        <w:rPr>
          <w:rFonts w:ascii="MS UI Gothic" w:hAnsi="MS UI Gothic"/>
          <w:w w:val="110"/>
          <w:vertAlign w:val="baseline"/>
        </w:rPr>
        <w:t>·</w:t>
      </w:r>
      <w:r>
        <w:rPr>
          <w:rFonts w:ascii="MS UI Gothic" w:hAnsi="MS UI Gothic"/>
          <w:spacing w:val="-41"/>
          <w:w w:val="110"/>
          <w:vertAlign w:val="baseline"/>
        </w:rPr>
        <w:t> </w:t>
      </w:r>
      <w:r>
        <w:rPr>
          <w:vertAlign w:val="baseline"/>
        </w:rPr>
        <w:t>10</w:t>
      </w:r>
      <w:r>
        <w:rPr>
          <w:rFonts w:ascii="Times New Roman" w:hAnsi="Times New Roman"/>
          <w:vertAlign w:val="superscript"/>
        </w:rPr>
        <w:t>1</w:t>
      </w:r>
      <w:r>
        <w:rPr>
          <w:rFonts w:ascii="Times New Roman" w:hAnsi="Times New Roman"/>
          <w:spacing w:val="-15"/>
          <w:vertAlign w:val="baseline"/>
        </w:rPr>
        <w:t> </w:t>
      </w:r>
      <w:r>
        <w:rPr>
          <w:w w:val="110"/>
          <w:vertAlign w:val="baseline"/>
        </w:rPr>
        <w:t>+</w:t>
      </w:r>
      <w:r>
        <w:rPr>
          <w:spacing w:val="-25"/>
          <w:w w:val="110"/>
          <w:vertAlign w:val="baseline"/>
        </w:rPr>
        <w:t> </w:t>
      </w:r>
      <w:r>
        <w:rPr>
          <w:vertAlign w:val="baseline"/>
        </w:rPr>
        <w:t>5</w:t>
      </w:r>
      <w:r>
        <w:rPr>
          <w:spacing w:val="-20"/>
          <w:vertAlign w:val="baseline"/>
        </w:rPr>
        <w:t> </w:t>
      </w:r>
      <w:r>
        <w:rPr>
          <w:rFonts w:ascii="MS UI Gothic" w:hAnsi="MS UI Gothic"/>
          <w:w w:val="110"/>
          <w:vertAlign w:val="baseline"/>
        </w:rPr>
        <w:t>·</w:t>
      </w:r>
      <w:r>
        <w:rPr>
          <w:rFonts w:ascii="MS UI Gothic" w:hAnsi="MS UI Gothic"/>
          <w:spacing w:val="-41"/>
          <w:w w:val="110"/>
          <w:vertAlign w:val="baseline"/>
        </w:rPr>
        <w:t> </w:t>
      </w:r>
      <w:r>
        <w:rPr>
          <w:vertAlign w:val="baseline"/>
        </w:rPr>
        <w:t>10</w:t>
      </w:r>
      <w:r>
        <w:rPr>
          <w:rFonts w:ascii="Times New Roman" w:hAnsi="Times New Roman"/>
          <w:vertAlign w:val="superscript"/>
        </w:rPr>
        <w:t>0</w:t>
      </w:r>
      <w:r>
        <w:rPr>
          <w:rFonts w:ascii="Times New Roman" w:hAnsi="Times New Roman"/>
          <w:vertAlign w:val="baseline"/>
        </w:rPr>
        <w:t> </w:t>
      </w:r>
      <w:r>
        <w:rPr>
          <w:w w:val="110"/>
          <w:vertAlign w:val="baseline"/>
        </w:rPr>
        <w:t>=</w:t>
      </w:r>
      <w:r>
        <w:rPr>
          <w:spacing w:val="-12"/>
          <w:w w:val="110"/>
          <w:vertAlign w:val="baseline"/>
        </w:rPr>
        <w:t> </w:t>
      </w:r>
      <w:r>
        <w:rPr>
          <w:vertAlign w:val="baseline"/>
        </w:rPr>
        <w:t>60000</w:t>
      </w:r>
      <w:r>
        <w:rPr>
          <w:spacing w:val="-20"/>
          <w:vertAlign w:val="baseline"/>
        </w:rPr>
        <w:t> </w:t>
      </w:r>
      <w:r>
        <w:rPr>
          <w:w w:val="110"/>
          <w:vertAlign w:val="baseline"/>
        </w:rPr>
        <w:t>+</w:t>
      </w:r>
      <w:r>
        <w:rPr>
          <w:spacing w:val="-25"/>
          <w:w w:val="110"/>
          <w:vertAlign w:val="baseline"/>
        </w:rPr>
        <w:t> </w:t>
      </w:r>
      <w:r>
        <w:rPr>
          <w:vertAlign w:val="baseline"/>
        </w:rPr>
        <w:t>0000</w:t>
      </w:r>
      <w:r>
        <w:rPr>
          <w:spacing w:val="-21"/>
          <w:vertAlign w:val="baseline"/>
        </w:rPr>
        <w:t> </w:t>
      </w:r>
      <w:r>
        <w:rPr>
          <w:w w:val="110"/>
          <w:vertAlign w:val="baseline"/>
        </w:rPr>
        <w:t>+</w:t>
      </w:r>
      <w:r>
        <w:rPr>
          <w:spacing w:val="-25"/>
          <w:w w:val="110"/>
          <w:vertAlign w:val="baseline"/>
        </w:rPr>
        <w:t> </w:t>
      </w:r>
      <w:r>
        <w:rPr>
          <w:vertAlign w:val="baseline"/>
        </w:rPr>
        <w:t>300</w:t>
      </w:r>
      <w:r>
        <w:rPr>
          <w:spacing w:val="-20"/>
          <w:vertAlign w:val="baseline"/>
        </w:rPr>
        <w:t> </w:t>
      </w:r>
      <w:r>
        <w:rPr>
          <w:w w:val="110"/>
          <w:vertAlign w:val="baseline"/>
        </w:rPr>
        <w:t>+</w:t>
      </w:r>
      <w:r>
        <w:rPr>
          <w:spacing w:val="-26"/>
          <w:w w:val="110"/>
          <w:vertAlign w:val="baseline"/>
        </w:rPr>
        <w:t> </w:t>
      </w:r>
      <w:r>
        <w:rPr>
          <w:vertAlign w:val="baseline"/>
        </w:rPr>
        <w:t>20</w:t>
      </w:r>
      <w:r>
        <w:rPr>
          <w:spacing w:val="-20"/>
          <w:vertAlign w:val="baseline"/>
        </w:rPr>
        <w:t> </w:t>
      </w:r>
      <w:r>
        <w:rPr>
          <w:w w:val="110"/>
          <w:vertAlign w:val="baseline"/>
        </w:rPr>
        <w:t>+</w:t>
      </w:r>
      <w:r>
        <w:rPr>
          <w:spacing w:val="-25"/>
          <w:w w:val="110"/>
          <w:vertAlign w:val="baseline"/>
        </w:rPr>
        <w:t> </w:t>
      </w:r>
      <w:r>
        <w:rPr>
          <w:vertAlign w:val="baseline"/>
        </w:rPr>
        <w:t>5.</w:t>
      </w:r>
    </w:p>
    <w:p>
      <w:pPr>
        <w:pStyle w:val="BodyText"/>
        <w:spacing w:line="326" w:lineRule="auto" w:before="75"/>
        <w:ind w:left="479" w:firstLine="338"/>
      </w:pPr>
      <w:r>
        <w:rPr/>
        <w:t>The following theorem tells us that we can use any integer </w:t>
      </w:r>
      <w:r>
        <w:rPr>
          <w:b/>
        </w:rPr>
        <w:t>b </w:t>
      </w:r>
      <w:r>
        <w:rPr/>
        <w:t>as a base for a number representation system.</w:t>
      </w:r>
    </w:p>
    <w:p>
      <w:pPr>
        <w:pStyle w:val="BodyText"/>
        <w:spacing w:before="5"/>
        <w:rPr>
          <w:sz w:val="20"/>
        </w:rPr>
      </w:pPr>
    </w:p>
    <w:p>
      <w:pPr>
        <w:spacing w:before="1"/>
        <w:ind w:left="219" w:right="0" w:firstLine="0"/>
        <w:jc w:val="center"/>
        <w:rPr>
          <w:rFonts w:ascii="Times New Roman"/>
          <w:i/>
          <w:sz w:val="22"/>
        </w:rPr>
      </w:pPr>
      <w:r>
        <w:rPr>
          <w:b/>
          <w:w w:val="105"/>
          <w:sz w:val="22"/>
        </w:rPr>
        <w:t>Theorem 1 </w:t>
      </w:r>
      <w:r>
        <w:rPr>
          <w:rFonts w:ascii="Times New Roman"/>
          <w:i/>
          <w:spacing w:val="-4"/>
          <w:w w:val="105"/>
          <w:sz w:val="22"/>
        </w:rPr>
        <w:t>Let </w:t>
      </w:r>
      <w:r>
        <w:rPr>
          <w:rFonts w:ascii="Times New Roman"/>
          <w:i/>
          <w:w w:val="105"/>
          <w:sz w:val="22"/>
        </w:rPr>
        <w:t>b </w:t>
      </w:r>
      <w:r>
        <w:rPr>
          <w:rFonts w:ascii="Times New Roman"/>
          <w:i/>
          <w:spacing w:val="-6"/>
          <w:w w:val="105"/>
          <w:sz w:val="22"/>
        </w:rPr>
        <w:t>be  </w:t>
      </w:r>
      <w:r>
        <w:rPr>
          <w:rFonts w:ascii="Times New Roman"/>
          <w:i/>
          <w:w w:val="105"/>
          <w:sz w:val="22"/>
        </w:rPr>
        <w:t>an integer </w:t>
      </w:r>
      <w:r>
        <w:rPr>
          <w:rFonts w:ascii="Times New Roman"/>
          <w:i/>
          <w:spacing w:val="-4"/>
          <w:w w:val="105"/>
          <w:sz w:val="22"/>
        </w:rPr>
        <w:t>greater </w:t>
      </w:r>
      <w:r>
        <w:rPr>
          <w:rFonts w:ascii="Times New Roman"/>
          <w:i/>
          <w:w w:val="105"/>
          <w:sz w:val="22"/>
        </w:rPr>
        <w:t>than 1. Then if n is a positive integer,</w:t>
      </w:r>
      <w:r>
        <w:rPr>
          <w:rFonts w:ascii="Times New Roman"/>
          <w:i/>
          <w:spacing w:val="52"/>
          <w:w w:val="105"/>
          <w:sz w:val="22"/>
        </w:rPr>
        <w:t> </w:t>
      </w:r>
      <w:r>
        <w:rPr>
          <w:rFonts w:ascii="Times New Roman"/>
          <w:i/>
          <w:w w:val="105"/>
          <w:sz w:val="22"/>
        </w:rPr>
        <w:t>n </w:t>
      </w:r>
      <w:r>
        <w:rPr>
          <w:rFonts w:ascii="Times New Roman"/>
          <w:i/>
          <w:spacing w:val="-4"/>
          <w:w w:val="105"/>
          <w:sz w:val="22"/>
        </w:rPr>
        <w:t>can </w:t>
      </w:r>
      <w:r>
        <w:rPr>
          <w:rFonts w:ascii="Times New Roman"/>
          <w:i/>
          <w:spacing w:val="-6"/>
          <w:w w:val="105"/>
          <w:sz w:val="22"/>
        </w:rPr>
        <w:t>be</w:t>
      </w:r>
    </w:p>
    <w:p>
      <w:pPr>
        <w:pStyle w:val="BodyText"/>
        <w:rPr>
          <w:rFonts w:ascii="Times New Roman"/>
          <w:i/>
        </w:rPr>
      </w:pPr>
    </w:p>
    <w:p>
      <w:pPr>
        <w:pStyle w:val="BodyText"/>
        <w:spacing w:before="182"/>
        <w:ind w:left="220"/>
        <w:jc w:val="center"/>
      </w:pPr>
      <w:r>
        <w:rPr>
          <w:w w:val="89"/>
        </w:rPr>
        <w:t>3</w:t>
      </w:r>
    </w:p>
    <w:p>
      <w:pPr>
        <w:spacing w:after="0"/>
        <w:jc w:val="center"/>
        <w:sectPr>
          <w:pgSz w:w="12240" w:h="15840"/>
          <w:pgMar w:top="1500" w:bottom="280" w:left="1320" w:right="1180"/>
        </w:sectPr>
      </w:pPr>
    </w:p>
    <w:p>
      <w:pPr>
        <w:pStyle w:val="BodyText"/>
        <w:rPr>
          <w:sz w:val="20"/>
        </w:rPr>
      </w:pPr>
    </w:p>
    <w:p>
      <w:pPr>
        <w:pStyle w:val="BodyText"/>
        <w:spacing w:before="2"/>
        <w:rPr>
          <w:sz w:val="19"/>
        </w:rPr>
      </w:pPr>
    </w:p>
    <w:p>
      <w:pPr>
        <w:spacing w:before="58"/>
        <w:ind w:left="120" w:right="0" w:firstLine="0"/>
        <w:jc w:val="both"/>
        <w:rPr>
          <w:rFonts w:ascii="Times New Roman"/>
          <w:i/>
          <w:sz w:val="22"/>
        </w:rPr>
      </w:pPr>
      <w:bookmarkStart w:name="_bookmark4" w:id="7"/>
      <w:bookmarkEnd w:id="7"/>
      <w:r>
        <w:rPr/>
      </w:r>
      <w:r>
        <w:rPr>
          <w:rFonts w:ascii="Times New Roman"/>
          <w:i/>
          <w:w w:val="105"/>
          <w:sz w:val="22"/>
        </w:rPr>
        <w:t>expressed uniquely in the form</w:t>
      </w:r>
    </w:p>
    <w:p>
      <w:pPr>
        <w:pStyle w:val="BodyText"/>
        <w:spacing w:before="2"/>
        <w:rPr>
          <w:rFonts w:ascii="Times New Roman"/>
          <w:i/>
          <w:sz w:val="28"/>
        </w:rPr>
      </w:pPr>
    </w:p>
    <w:p>
      <w:pPr>
        <w:spacing w:before="0"/>
        <w:ind w:left="8" w:right="516" w:firstLine="0"/>
        <w:jc w:val="center"/>
        <w:rPr>
          <w:rFonts w:ascii="Times New Roman" w:hAnsi="Times New Roman"/>
          <w:sz w:val="22"/>
        </w:rPr>
      </w:pPr>
      <w:r>
        <w:rPr>
          <w:rFonts w:ascii="Times New Roman" w:hAnsi="Times New Roman"/>
          <w:i/>
          <w:w w:val="110"/>
          <w:sz w:val="22"/>
        </w:rPr>
        <w:t>n </w:t>
      </w:r>
      <w:r>
        <w:rPr>
          <w:w w:val="110"/>
          <w:sz w:val="22"/>
        </w:rPr>
        <w:t>= </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5"/>
          <w:sz w:val="22"/>
          <w:vertAlign w:val="baseline"/>
        </w:rPr>
        <w:t>· </w:t>
      </w:r>
      <w:r>
        <w:rPr>
          <w:rFonts w:ascii="Times New Roman" w:hAnsi="Times New Roman"/>
          <w:i/>
          <w:w w:val="110"/>
          <w:sz w:val="22"/>
          <w:vertAlign w:val="baseline"/>
        </w:rPr>
        <w:t>b</w:t>
      </w:r>
      <w:r>
        <w:rPr>
          <w:rFonts w:ascii="Times New Roman" w:hAnsi="Times New Roman"/>
          <w:i/>
          <w:w w:val="110"/>
          <w:sz w:val="22"/>
          <w:vertAlign w:val="superscript"/>
        </w:rPr>
        <w:t>k</w:t>
      </w:r>
      <w:r>
        <w:rPr>
          <w:rFonts w:ascii="Times New Roman" w:hAnsi="Times New Roman"/>
          <w:i/>
          <w:w w:val="110"/>
          <w:sz w:val="22"/>
          <w:vertAlign w:val="baseline"/>
        </w:rPr>
        <w:t> </w:t>
      </w:r>
      <w:r>
        <w:rPr>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Lucida Sans Unicode" w:hAnsi="Lucida Sans Unicode"/>
          <w:w w:val="110"/>
          <w:sz w:val="22"/>
          <w:vertAlign w:val="subscript"/>
        </w:rPr>
        <w:t>−</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5"/>
          <w:sz w:val="22"/>
          <w:vertAlign w:val="baseline"/>
        </w:rPr>
        <w:t>· </w:t>
      </w:r>
      <w:r>
        <w:rPr>
          <w:rFonts w:ascii="Times New Roman" w:hAnsi="Times New Roman"/>
          <w:i/>
          <w:w w:val="110"/>
          <w:sz w:val="22"/>
          <w:vertAlign w:val="baseline"/>
        </w:rPr>
        <w:t>b</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w w:val="110"/>
          <w:sz w:val="22"/>
          <w:vertAlign w:val="baseline"/>
        </w:rPr>
        <w:t>+ </w:t>
      </w:r>
      <w:r>
        <w:rPr>
          <w:rFonts w:ascii="MS UI Gothic" w:hAnsi="MS UI Gothic"/>
          <w:w w:val="115"/>
          <w:sz w:val="22"/>
          <w:vertAlign w:val="baseline"/>
        </w:rPr>
        <w:t>· · · </w:t>
      </w:r>
      <w:r>
        <w:rPr>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5"/>
          <w:sz w:val="22"/>
          <w:vertAlign w:val="baseline"/>
        </w:rPr>
        <w:t>· </w:t>
      </w:r>
      <w:r>
        <w:rPr>
          <w:rFonts w:ascii="Times New Roman" w:hAnsi="Times New Roman"/>
          <w:i/>
          <w:w w:val="110"/>
          <w:sz w:val="22"/>
          <w:vertAlign w:val="baseline"/>
        </w:rPr>
        <w:t>b</w:t>
      </w:r>
      <w:r>
        <w:rPr>
          <w:rFonts w:ascii="Times New Roman" w:hAnsi="Times New Roman"/>
          <w:w w:val="110"/>
          <w:sz w:val="22"/>
          <w:vertAlign w:val="superscript"/>
        </w:rPr>
        <w:t>1</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0</w:t>
      </w:r>
      <w:r>
        <w:rPr>
          <w:rFonts w:ascii="Times New Roman" w:hAnsi="Times New Roman"/>
          <w:w w:val="110"/>
          <w:sz w:val="22"/>
          <w:vertAlign w:val="baseline"/>
        </w:rPr>
        <w:t> </w:t>
      </w:r>
      <w:r>
        <w:rPr>
          <w:rFonts w:ascii="MS UI Gothic" w:hAnsi="MS UI Gothic"/>
          <w:w w:val="115"/>
          <w:sz w:val="22"/>
          <w:vertAlign w:val="baseline"/>
        </w:rPr>
        <w:t>· </w:t>
      </w:r>
      <w:r>
        <w:rPr>
          <w:rFonts w:ascii="Times New Roman" w:hAnsi="Times New Roman"/>
          <w:i/>
          <w:w w:val="110"/>
          <w:sz w:val="22"/>
          <w:vertAlign w:val="baseline"/>
        </w:rPr>
        <w:t>b</w:t>
      </w:r>
      <w:r>
        <w:rPr>
          <w:rFonts w:ascii="Times New Roman" w:hAnsi="Times New Roman"/>
          <w:w w:val="110"/>
          <w:sz w:val="22"/>
          <w:vertAlign w:val="superscript"/>
        </w:rPr>
        <w:t>0</w:t>
      </w:r>
    </w:p>
    <w:p>
      <w:pPr>
        <w:spacing w:before="296"/>
        <w:ind w:left="0" w:right="498" w:firstLine="0"/>
        <w:jc w:val="center"/>
        <w:rPr>
          <w:rFonts w:ascii="Times New Roman" w:hAnsi="Times New Roman"/>
          <w:i/>
          <w:sz w:val="22"/>
        </w:rPr>
      </w:pPr>
      <w:r>
        <w:rPr>
          <w:rFonts w:ascii="Times New Roman" w:hAnsi="Times New Roman"/>
          <w:i/>
          <w:w w:val="105"/>
          <w:sz w:val="22"/>
        </w:rPr>
        <w:t>where k is a nonnegative integer, a</w:t>
      </w:r>
      <w:r>
        <w:rPr>
          <w:rFonts w:ascii="Times New Roman" w:hAnsi="Times New Roman"/>
          <w:w w:val="105"/>
          <w:sz w:val="22"/>
          <w:vertAlign w:val="subscript"/>
        </w:rPr>
        <w:t>0</w:t>
      </w:r>
      <w:r>
        <w:rPr>
          <w:rFonts w:ascii="Times New Roman" w:hAnsi="Times New Roman"/>
          <w:i/>
          <w:w w:val="105"/>
          <w:sz w:val="22"/>
          <w:vertAlign w:val="baseline"/>
        </w:rPr>
        <w:t>, a</w:t>
      </w:r>
      <w:r>
        <w:rPr>
          <w:rFonts w:ascii="Times New Roman" w:hAnsi="Times New Roman"/>
          <w:w w:val="105"/>
          <w:sz w:val="22"/>
          <w:vertAlign w:val="subscript"/>
        </w:rPr>
        <w:t>1</w:t>
      </w:r>
      <w:r>
        <w:rPr>
          <w:rFonts w:ascii="Times New Roman" w:hAnsi="Times New Roman"/>
          <w:i/>
          <w:w w:val="105"/>
          <w:sz w:val="22"/>
          <w:vertAlign w:val="baseline"/>
        </w:rPr>
        <w:t>, </w:t>
      </w:r>
      <w:r>
        <w:rPr>
          <w:rFonts w:ascii="MS UI Gothic" w:hAnsi="MS UI Gothic"/>
          <w:w w:val="105"/>
          <w:sz w:val="22"/>
          <w:vertAlign w:val="baseline"/>
        </w:rPr>
        <w:t>· · · </w:t>
      </w:r>
      <w:r>
        <w:rPr>
          <w:rFonts w:ascii="Times New Roman" w:hAnsi="Times New Roman"/>
          <w:i/>
          <w:w w:val="105"/>
          <w:sz w:val="22"/>
          <w:vertAlign w:val="baseline"/>
        </w:rPr>
        <w:t>, a</w:t>
      </w:r>
      <w:r>
        <w:rPr>
          <w:rFonts w:ascii="Times New Roman" w:hAnsi="Times New Roman"/>
          <w:i/>
          <w:w w:val="105"/>
          <w:sz w:val="22"/>
          <w:vertAlign w:val="subscript"/>
        </w:rPr>
        <w:t>k</w:t>
      </w:r>
      <w:r>
        <w:rPr>
          <w:rFonts w:ascii="Times New Roman" w:hAnsi="Times New Roman"/>
          <w:i/>
          <w:w w:val="105"/>
          <w:sz w:val="22"/>
          <w:vertAlign w:val="baseline"/>
        </w:rPr>
        <w:t> are nonnegative integers less than b and a</w:t>
      </w:r>
      <w:r>
        <w:rPr>
          <w:rFonts w:ascii="Times New Roman" w:hAnsi="Times New Roman"/>
          <w:i/>
          <w:w w:val="105"/>
          <w:sz w:val="22"/>
          <w:vertAlign w:val="subscript"/>
        </w:rPr>
        <w:t>k</w:t>
      </w:r>
      <w:r>
        <w:rPr>
          <w:rFonts w:ascii="Times New Roman" w:hAnsi="Times New Roman"/>
          <w:i/>
          <w:w w:val="105"/>
          <w:sz w:val="22"/>
          <w:vertAlign w:val="baseline"/>
        </w:rPr>
        <w:t> </w:t>
      </w:r>
      <w:r>
        <w:rPr>
          <w:rFonts w:ascii="MS UI Gothic" w:hAnsi="MS UI Gothic"/>
          <w:w w:val="105"/>
          <w:sz w:val="22"/>
          <w:vertAlign w:val="baseline"/>
        </w:rPr>
        <w:t>/</w:t>
      </w:r>
      <w:r>
        <w:rPr>
          <w:w w:val="105"/>
          <w:sz w:val="22"/>
          <w:vertAlign w:val="baseline"/>
        </w:rPr>
        <w:t>= 0</w:t>
      </w:r>
      <w:r>
        <w:rPr>
          <w:rFonts w:ascii="Times New Roman" w:hAnsi="Times New Roman"/>
          <w:i/>
          <w:w w:val="105"/>
          <w:sz w:val="22"/>
          <w:vertAlign w:val="baseline"/>
        </w:rPr>
        <w:t>.</w:t>
      </w:r>
    </w:p>
    <w:p>
      <w:pPr>
        <w:pStyle w:val="BodyText"/>
        <w:spacing w:line="338" w:lineRule="exact" w:before="245"/>
        <w:ind w:left="120" w:right="617"/>
        <w:jc w:val="both"/>
      </w:pPr>
      <w:r>
        <w:rPr/>
        <w:t>We say </w:t>
      </w:r>
      <w:r>
        <w:rPr>
          <w:rFonts w:ascii="Times New Roman" w:hAnsi="Times New Roman"/>
          <w:i/>
        </w:rPr>
        <w:t>b </w:t>
      </w:r>
      <w:r>
        <w:rPr/>
        <w:t>is the </w:t>
      </w:r>
      <w:r>
        <w:rPr>
          <w:rFonts w:ascii="Times New Roman" w:hAnsi="Times New Roman"/>
          <w:i/>
        </w:rPr>
        <w:t>base of expansion </w:t>
      </w:r>
      <w:r>
        <w:rPr/>
        <w:t>of </w:t>
      </w:r>
      <w:r>
        <w:rPr>
          <w:rFonts w:ascii="Times New Roman" w:hAnsi="Times New Roman"/>
          <w:i/>
          <w:w w:val="105"/>
        </w:rPr>
        <w:t>n </w:t>
      </w:r>
      <w:r>
        <w:rPr/>
        <w:t>and we write </w:t>
      </w:r>
      <w:r>
        <w:rPr>
          <w:rFonts w:ascii="Times New Roman" w:hAnsi="Times New Roman"/>
          <w:i/>
          <w:w w:val="105"/>
        </w:rPr>
        <w:t>n </w:t>
      </w:r>
      <w:r>
        <w:rPr>
          <w:w w:val="105"/>
        </w:rPr>
        <w:t>= </w:t>
      </w:r>
      <w:r>
        <w:rPr/>
        <w:t>(</w:t>
      </w:r>
      <w:r>
        <w:rPr>
          <w:rFonts w:ascii="Times New Roman" w:hAnsi="Times New Roman"/>
          <w:i/>
        </w:rPr>
        <w:t>a</w:t>
      </w:r>
      <w:r>
        <w:rPr>
          <w:rFonts w:ascii="Times New Roman" w:hAnsi="Times New Roman"/>
          <w:i/>
          <w:vertAlign w:val="subscript"/>
        </w:rPr>
        <w:t>k</w:t>
      </w:r>
      <w:r>
        <w:rPr>
          <w:rFonts w:ascii="Times New Roman" w:hAnsi="Times New Roman"/>
          <w:i/>
          <w:vertAlign w:val="baseline"/>
        </w:rPr>
        <w:t>a</w:t>
      </w:r>
      <w:r>
        <w:rPr>
          <w:rFonts w:ascii="Times New Roman" w:hAnsi="Times New Roman"/>
          <w:i/>
          <w:vertAlign w:val="subscript"/>
        </w:rPr>
        <w:t>k</w:t>
      </w:r>
      <w:r>
        <w:rPr>
          <w:rFonts w:ascii="Lucida Sans Unicode" w:hAnsi="Lucida Sans Unicode"/>
          <w:vertAlign w:val="subscript"/>
        </w:rPr>
        <w:t>−</w:t>
      </w:r>
      <w:r>
        <w:rPr>
          <w:rFonts w:ascii="Times New Roman" w:hAnsi="Times New Roman"/>
          <w:vertAlign w:val="subscript"/>
        </w:rPr>
        <w:t>1</w:t>
      </w:r>
      <w:r>
        <w:rPr>
          <w:rFonts w:ascii="Times New Roman" w:hAnsi="Times New Roman"/>
          <w:vertAlign w:val="baseline"/>
        </w:rPr>
        <w:t> </w:t>
      </w:r>
      <w:r>
        <w:rPr>
          <w:rFonts w:ascii="MS UI Gothic" w:hAnsi="MS UI Gothic"/>
          <w:w w:val="105"/>
          <w:vertAlign w:val="baseline"/>
        </w:rPr>
        <w:t>· · · </w:t>
      </w:r>
      <w:r>
        <w:rPr>
          <w:rFonts w:ascii="Times New Roman" w:hAnsi="Times New Roman"/>
          <w:i/>
          <w:vertAlign w:val="baseline"/>
        </w:rPr>
        <w:t>a</w:t>
      </w:r>
      <w:r>
        <w:rPr>
          <w:rFonts w:ascii="Times New Roman" w:hAnsi="Times New Roman"/>
          <w:vertAlign w:val="subscript"/>
        </w:rPr>
        <w:t>1</w:t>
      </w:r>
      <w:r>
        <w:rPr>
          <w:rFonts w:ascii="Times New Roman" w:hAnsi="Times New Roman"/>
          <w:i/>
          <w:vertAlign w:val="baseline"/>
        </w:rPr>
        <w:t>a</w:t>
      </w:r>
      <w:r>
        <w:rPr>
          <w:rFonts w:ascii="Times New Roman" w:hAnsi="Times New Roman"/>
          <w:vertAlign w:val="subscript"/>
        </w:rPr>
        <w:t>0</w:t>
      </w:r>
      <w:r>
        <w:rPr>
          <w:vertAlign w:val="baseline"/>
        </w:rPr>
        <w:t>)</w:t>
      </w:r>
      <w:r>
        <w:rPr>
          <w:rFonts w:ascii="Times New Roman" w:hAnsi="Times New Roman"/>
          <w:i/>
          <w:vertAlign w:val="subscript"/>
        </w:rPr>
        <w:t>b</w:t>
      </w:r>
      <w:r>
        <w:rPr>
          <w:vertAlign w:val="baseline"/>
        </w:rPr>
        <w:t>. For “short” numbers, typically those with three digits or less, we often eliminate the parentheses (e.g., 101</w:t>
      </w:r>
      <w:r>
        <w:rPr>
          <w:rFonts w:ascii="Times New Roman" w:hAnsi="Times New Roman"/>
          <w:vertAlign w:val="subscript"/>
        </w:rPr>
        <w:t>2</w:t>
      </w:r>
      <w:r>
        <w:rPr>
          <w:vertAlign w:val="baseline"/>
        </w:rPr>
        <w:t>). When the base is understood, we do not write it as a subscript.</w:t>
      </w:r>
    </w:p>
    <w:p>
      <w:pPr>
        <w:pStyle w:val="BodyText"/>
        <w:spacing w:before="3"/>
        <w:rPr>
          <w:sz w:val="27"/>
        </w:rPr>
      </w:pPr>
    </w:p>
    <w:p>
      <w:pPr>
        <w:pStyle w:val="Heading9"/>
        <w:ind w:left="120"/>
        <w:jc w:val="both"/>
      </w:pPr>
      <w:r>
        <w:rPr>
          <w:w w:val="105"/>
        </w:rPr>
        <w:t>Example 1.1</w:t>
      </w:r>
    </w:p>
    <w:p>
      <w:pPr>
        <w:pStyle w:val="BodyText"/>
        <w:rPr>
          <w:b/>
        </w:rPr>
      </w:pPr>
    </w:p>
    <w:p>
      <w:pPr>
        <w:pStyle w:val="BodyText"/>
        <w:rPr>
          <w:b/>
        </w:rPr>
      </w:pPr>
    </w:p>
    <w:p>
      <w:pPr>
        <w:pStyle w:val="BodyText"/>
        <w:tabs>
          <w:tab w:pos="621" w:val="left" w:leader="none"/>
        </w:tabs>
        <w:spacing w:before="184"/>
        <w:ind w:right="509"/>
        <w:jc w:val="center"/>
        <w:rPr>
          <w:rFonts w:ascii="Times New Roman" w:hAnsi="Times New Roman"/>
        </w:rPr>
      </w:pPr>
      <w:r>
        <w:rPr>
          <w:w w:val="105"/>
        </w:rPr>
        <w:t>201</w:t>
      </w:r>
      <w:r>
        <w:rPr>
          <w:rFonts w:ascii="Times New Roman" w:hAnsi="Times New Roman"/>
          <w:w w:val="105"/>
          <w:vertAlign w:val="subscript"/>
        </w:rPr>
        <w:t>3</w:t>
      </w:r>
      <w:r>
        <w:rPr>
          <w:rFonts w:ascii="Times New Roman" w:hAnsi="Times New Roman"/>
          <w:w w:val="105"/>
          <w:vertAlign w:val="baseline"/>
        </w:rPr>
        <w:tab/>
      </w:r>
      <w:r>
        <w:rPr>
          <w:w w:val="105"/>
          <w:vertAlign w:val="baseline"/>
        </w:rPr>
        <w:t>=</w:t>
      </w:r>
      <w:r>
        <w:rPr>
          <w:spacing w:val="35"/>
          <w:w w:val="105"/>
          <w:vertAlign w:val="baseline"/>
        </w:rPr>
        <w:t> </w:t>
      </w:r>
      <w:r>
        <w:rPr>
          <w:w w:val="105"/>
          <w:vertAlign w:val="baseline"/>
        </w:rPr>
        <w:t>2 </w:t>
      </w:r>
      <w:r>
        <w:rPr>
          <w:rFonts w:ascii="MS UI Gothic" w:hAnsi="MS UI Gothic"/>
          <w:w w:val="105"/>
          <w:vertAlign w:val="baseline"/>
        </w:rPr>
        <w:t>· </w:t>
      </w:r>
      <w:r>
        <w:rPr>
          <w:w w:val="105"/>
          <w:vertAlign w:val="baseline"/>
        </w:rPr>
        <w:t>3</w:t>
      </w:r>
      <w:r>
        <w:rPr>
          <w:rFonts w:ascii="Times New Roman" w:hAnsi="Times New Roman"/>
          <w:w w:val="105"/>
          <w:vertAlign w:val="superscript"/>
        </w:rPr>
        <w:t>2</w:t>
      </w:r>
      <w:r>
        <w:rPr>
          <w:rFonts w:ascii="Times New Roman" w:hAnsi="Times New Roman"/>
          <w:w w:val="105"/>
          <w:vertAlign w:val="baseline"/>
        </w:rPr>
        <w:t> </w:t>
      </w:r>
      <w:r>
        <w:rPr>
          <w:w w:val="105"/>
          <w:vertAlign w:val="baseline"/>
        </w:rPr>
        <w:t>+ 0 </w:t>
      </w:r>
      <w:r>
        <w:rPr>
          <w:rFonts w:ascii="MS UI Gothic" w:hAnsi="MS UI Gothic"/>
          <w:w w:val="105"/>
          <w:vertAlign w:val="baseline"/>
        </w:rPr>
        <w:t>· </w:t>
      </w:r>
      <w:r>
        <w:rPr>
          <w:w w:val="105"/>
          <w:vertAlign w:val="baseline"/>
        </w:rPr>
        <w:t>3</w:t>
      </w:r>
      <w:r>
        <w:rPr>
          <w:rFonts w:ascii="Times New Roman" w:hAnsi="Times New Roman"/>
          <w:w w:val="105"/>
          <w:vertAlign w:val="superscript"/>
        </w:rPr>
        <w:t>1</w:t>
      </w:r>
      <w:r>
        <w:rPr>
          <w:rFonts w:ascii="Times New Roman" w:hAnsi="Times New Roman"/>
          <w:w w:val="105"/>
          <w:vertAlign w:val="baseline"/>
        </w:rPr>
        <w:t> </w:t>
      </w:r>
      <w:r>
        <w:rPr>
          <w:w w:val="105"/>
          <w:vertAlign w:val="baseline"/>
        </w:rPr>
        <w:t>+ 1 </w:t>
      </w:r>
      <w:r>
        <w:rPr>
          <w:rFonts w:ascii="MS UI Gothic" w:hAnsi="MS UI Gothic"/>
          <w:w w:val="105"/>
          <w:vertAlign w:val="baseline"/>
        </w:rPr>
        <w:t>· </w:t>
      </w:r>
      <w:r>
        <w:rPr>
          <w:w w:val="105"/>
          <w:vertAlign w:val="baseline"/>
        </w:rPr>
        <w:t>3</w:t>
      </w:r>
      <w:r>
        <w:rPr>
          <w:rFonts w:ascii="Times New Roman" w:hAnsi="Times New Roman"/>
          <w:w w:val="105"/>
          <w:vertAlign w:val="superscript"/>
        </w:rPr>
        <w:t>0</w:t>
      </w:r>
    </w:p>
    <w:p>
      <w:pPr>
        <w:pStyle w:val="BodyText"/>
        <w:spacing w:before="116"/>
        <w:ind w:left="3773"/>
      </w:pPr>
      <w:r>
        <w:rPr>
          <w:w w:val="115"/>
        </w:rPr>
        <w:t>= </w:t>
      </w:r>
      <w:r>
        <w:rPr/>
        <w:t>2 </w:t>
      </w:r>
      <w:r>
        <w:rPr>
          <w:rFonts w:ascii="MS UI Gothic" w:hAnsi="MS UI Gothic"/>
          <w:w w:val="115"/>
        </w:rPr>
        <w:t>· </w:t>
      </w:r>
      <w:r>
        <w:rPr/>
        <w:t>9 </w:t>
      </w:r>
      <w:r>
        <w:rPr>
          <w:w w:val="115"/>
        </w:rPr>
        <w:t>+ </w:t>
      </w:r>
      <w:r>
        <w:rPr/>
        <w:t>0 </w:t>
      </w:r>
      <w:r>
        <w:rPr>
          <w:rFonts w:ascii="MS UI Gothic" w:hAnsi="MS UI Gothic"/>
          <w:w w:val="115"/>
        </w:rPr>
        <w:t>· </w:t>
      </w:r>
      <w:r>
        <w:rPr/>
        <w:t>3 </w:t>
      </w:r>
      <w:r>
        <w:rPr>
          <w:w w:val="115"/>
        </w:rPr>
        <w:t>+ 1 </w:t>
      </w:r>
      <w:r>
        <w:rPr>
          <w:rFonts w:ascii="MS UI Gothic" w:hAnsi="MS UI Gothic"/>
          <w:w w:val="115"/>
        </w:rPr>
        <w:t>· </w:t>
      </w:r>
      <w:r>
        <w:rPr>
          <w:w w:val="115"/>
        </w:rPr>
        <w:t>1</w:t>
      </w:r>
    </w:p>
    <w:p>
      <w:pPr>
        <w:pStyle w:val="BodyText"/>
        <w:spacing w:before="132"/>
        <w:ind w:left="3773"/>
        <w:rPr>
          <w:rFonts w:ascii="Times New Roman"/>
        </w:rPr>
      </w:pPr>
      <w:r>
        <w:rPr>
          <w:w w:val="105"/>
        </w:rPr>
        <w:t>= 19</w:t>
      </w:r>
      <w:r>
        <w:rPr>
          <w:rFonts w:ascii="Times New Roman"/>
          <w:w w:val="105"/>
          <w:vertAlign w:val="subscript"/>
        </w:rPr>
        <w:t>10</w:t>
      </w:r>
    </w:p>
    <w:p>
      <w:pPr>
        <w:pStyle w:val="BodyText"/>
        <w:rPr>
          <w:rFonts w:ascii="Times New Roman"/>
          <w:sz w:val="24"/>
        </w:rPr>
      </w:pPr>
    </w:p>
    <w:p>
      <w:pPr>
        <w:pStyle w:val="BodyText"/>
        <w:tabs>
          <w:tab w:pos="621" w:val="left" w:leader="none"/>
        </w:tabs>
        <w:spacing w:before="193"/>
        <w:ind w:right="508"/>
        <w:jc w:val="center"/>
        <w:rPr>
          <w:rFonts w:ascii="Times New Roman" w:hAnsi="Times New Roman"/>
        </w:rPr>
      </w:pPr>
      <w:r>
        <w:rPr>
          <w:w w:val="105"/>
        </w:rPr>
        <w:t>201</w:t>
      </w:r>
      <w:r>
        <w:rPr>
          <w:rFonts w:ascii="Times New Roman" w:hAnsi="Times New Roman"/>
          <w:w w:val="105"/>
          <w:vertAlign w:val="subscript"/>
        </w:rPr>
        <w:t>5</w:t>
      </w:r>
      <w:r>
        <w:rPr>
          <w:rFonts w:ascii="Times New Roman" w:hAnsi="Times New Roman"/>
          <w:w w:val="105"/>
          <w:vertAlign w:val="baseline"/>
        </w:rPr>
        <w:tab/>
      </w:r>
      <w:r>
        <w:rPr>
          <w:w w:val="105"/>
          <w:vertAlign w:val="baseline"/>
        </w:rPr>
        <w:t>=</w:t>
      </w:r>
      <w:r>
        <w:rPr>
          <w:spacing w:val="38"/>
          <w:w w:val="105"/>
          <w:vertAlign w:val="baseline"/>
        </w:rPr>
        <w:t> </w:t>
      </w:r>
      <w:r>
        <w:rPr>
          <w:w w:val="105"/>
          <w:vertAlign w:val="baseline"/>
        </w:rPr>
        <w:t>2 </w:t>
      </w:r>
      <w:r>
        <w:rPr>
          <w:rFonts w:ascii="MS UI Gothic" w:hAnsi="MS UI Gothic"/>
          <w:w w:val="105"/>
          <w:vertAlign w:val="baseline"/>
        </w:rPr>
        <w:t>· </w:t>
      </w:r>
      <w:r>
        <w:rPr>
          <w:w w:val="105"/>
          <w:vertAlign w:val="baseline"/>
        </w:rPr>
        <w:t>5</w:t>
      </w:r>
      <w:r>
        <w:rPr>
          <w:rFonts w:ascii="Times New Roman" w:hAnsi="Times New Roman"/>
          <w:w w:val="105"/>
          <w:vertAlign w:val="superscript"/>
        </w:rPr>
        <w:t>2</w:t>
      </w:r>
      <w:r>
        <w:rPr>
          <w:rFonts w:ascii="Times New Roman" w:hAnsi="Times New Roman"/>
          <w:w w:val="105"/>
          <w:vertAlign w:val="baseline"/>
        </w:rPr>
        <w:t> </w:t>
      </w:r>
      <w:r>
        <w:rPr>
          <w:w w:val="105"/>
          <w:vertAlign w:val="baseline"/>
        </w:rPr>
        <w:t>+ 0 </w:t>
      </w:r>
      <w:r>
        <w:rPr>
          <w:rFonts w:ascii="MS UI Gothic" w:hAnsi="MS UI Gothic"/>
          <w:w w:val="105"/>
          <w:vertAlign w:val="baseline"/>
        </w:rPr>
        <w:t>· </w:t>
      </w:r>
      <w:r>
        <w:rPr>
          <w:w w:val="105"/>
          <w:vertAlign w:val="baseline"/>
        </w:rPr>
        <w:t>5</w:t>
      </w:r>
      <w:r>
        <w:rPr>
          <w:rFonts w:ascii="Times New Roman" w:hAnsi="Times New Roman"/>
          <w:w w:val="105"/>
          <w:vertAlign w:val="superscript"/>
        </w:rPr>
        <w:t>1</w:t>
      </w:r>
      <w:r>
        <w:rPr>
          <w:rFonts w:ascii="Times New Roman" w:hAnsi="Times New Roman"/>
          <w:w w:val="105"/>
          <w:vertAlign w:val="baseline"/>
        </w:rPr>
        <w:t> </w:t>
      </w:r>
      <w:r>
        <w:rPr>
          <w:w w:val="105"/>
          <w:vertAlign w:val="baseline"/>
        </w:rPr>
        <w:t>+ 1 </w:t>
      </w:r>
      <w:r>
        <w:rPr>
          <w:rFonts w:ascii="MS UI Gothic" w:hAnsi="MS UI Gothic"/>
          <w:w w:val="105"/>
          <w:vertAlign w:val="baseline"/>
        </w:rPr>
        <w:t>· </w:t>
      </w:r>
      <w:r>
        <w:rPr>
          <w:w w:val="105"/>
          <w:vertAlign w:val="baseline"/>
        </w:rPr>
        <w:t>5</w:t>
      </w:r>
      <w:r>
        <w:rPr>
          <w:rFonts w:ascii="Times New Roman" w:hAnsi="Times New Roman"/>
          <w:w w:val="105"/>
          <w:vertAlign w:val="superscript"/>
        </w:rPr>
        <w:t>0</w:t>
      </w:r>
    </w:p>
    <w:p>
      <w:pPr>
        <w:pStyle w:val="BodyText"/>
        <w:spacing w:before="116"/>
        <w:ind w:left="3773"/>
      </w:pPr>
      <w:r>
        <w:rPr>
          <w:w w:val="105"/>
        </w:rPr>
        <w:t>= 2 </w:t>
      </w:r>
      <w:r>
        <w:rPr>
          <w:rFonts w:ascii="MS UI Gothic" w:hAnsi="MS UI Gothic"/>
          <w:w w:val="115"/>
        </w:rPr>
        <w:t>· </w:t>
      </w:r>
      <w:r>
        <w:rPr>
          <w:w w:val="105"/>
        </w:rPr>
        <w:t>25 + </w:t>
      </w:r>
      <w:r>
        <w:rPr/>
        <w:t>0 </w:t>
      </w:r>
      <w:r>
        <w:rPr>
          <w:rFonts w:ascii="MS UI Gothic" w:hAnsi="MS UI Gothic"/>
          <w:w w:val="115"/>
        </w:rPr>
        <w:t>· </w:t>
      </w:r>
      <w:r>
        <w:rPr>
          <w:w w:val="105"/>
        </w:rPr>
        <w:t>5 + 1 </w:t>
      </w:r>
      <w:r>
        <w:rPr>
          <w:rFonts w:ascii="MS UI Gothic" w:hAnsi="MS UI Gothic"/>
          <w:w w:val="115"/>
        </w:rPr>
        <w:t>· </w:t>
      </w:r>
      <w:r>
        <w:rPr>
          <w:w w:val="105"/>
        </w:rPr>
        <w:t>1</w:t>
      </w:r>
    </w:p>
    <w:p>
      <w:pPr>
        <w:pStyle w:val="BodyText"/>
        <w:spacing w:before="132"/>
        <w:ind w:left="3773"/>
        <w:rPr>
          <w:rFonts w:ascii="Times New Roman"/>
        </w:rPr>
      </w:pPr>
      <w:r>
        <w:rPr>
          <w:w w:val="110"/>
        </w:rPr>
        <w:t>= 51</w:t>
      </w:r>
      <w:r>
        <w:rPr>
          <w:rFonts w:ascii="Times New Roman"/>
          <w:w w:val="110"/>
          <w:vertAlign w:val="subscript"/>
        </w:rPr>
        <w:t>10</w:t>
      </w:r>
    </w:p>
    <w:p>
      <w:pPr>
        <w:pStyle w:val="BodyText"/>
        <w:rPr>
          <w:rFonts w:ascii="Times New Roman"/>
          <w:sz w:val="24"/>
        </w:rPr>
      </w:pPr>
    </w:p>
    <w:p>
      <w:pPr>
        <w:pStyle w:val="BodyText"/>
        <w:rPr>
          <w:rFonts w:ascii="Times New Roman"/>
          <w:sz w:val="24"/>
        </w:rPr>
      </w:pPr>
    </w:p>
    <w:p>
      <w:pPr>
        <w:pStyle w:val="BodyText"/>
        <w:spacing w:before="8"/>
        <w:rPr>
          <w:rFonts w:ascii="Times New Roman"/>
          <w:sz w:val="33"/>
        </w:rPr>
      </w:pPr>
    </w:p>
    <w:p>
      <w:pPr>
        <w:pStyle w:val="BodyText"/>
        <w:spacing w:line="326" w:lineRule="auto" w:before="1"/>
        <w:ind w:left="119" w:right="616" w:firstLine="338"/>
        <w:jc w:val="both"/>
      </w:pPr>
      <w:r>
        <w:rPr>
          <w:spacing w:val="-9"/>
        </w:rPr>
        <w:t>We</w:t>
      </w:r>
      <w:r>
        <w:rPr>
          <w:spacing w:val="-25"/>
        </w:rPr>
        <w:t> </w:t>
      </w:r>
      <w:r>
        <w:rPr/>
        <w:t>use</w:t>
      </w:r>
      <w:r>
        <w:rPr>
          <w:spacing w:val="-25"/>
        </w:rPr>
        <w:t> </w:t>
      </w:r>
      <w:r>
        <w:rPr/>
        <w:t>the</w:t>
      </w:r>
      <w:r>
        <w:rPr>
          <w:spacing w:val="-25"/>
        </w:rPr>
        <w:t> </w:t>
      </w:r>
      <w:r>
        <w:rPr/>
        <w:t>decimal</w:t>
      </w:r>
      <w:r>
        <w:rPr>
          <w:spacing w:val="-25"/>
        </w:rPr>
        <w:t> </w:t>
      </w:r>
      <w:r>
        <w:rPr/>
        <w:t>(base</w:t>
      </w:r>
      <w:r>
        <w:rPr>
          <w:spacing w:val="-25"/>
        </w:rPr>
        <w:t> </w:t>
      </w:r>
      <w:r>
        <w:rPr/>
        <w:t>10)</w:t>
      </w:r>
      <w:r>
        <w:rPr>
          <w:spacing w:val="-25"/>
        </w:rPr>
        <w:t> </w:t>
      </w:r>
      <w:r>
        <w:rPr/>
        <w:t>representation</w:t>
      </w:r>
      <w:r>
        <w:rPr>
          <w:spacing w:val="-25"/>
        </w:rPr>
        <w:t> </w:t>
      </w:r>
      <w:r>
        <w:rPr/>
        <w:t>of</w:t>
      </w:r>
      <w:r>
        <w:rPr>
          <w:spacing w:val="-24"/>
        </w:rPr>
        <w:t> </w:t>
      </w:r>
      <w:r>
        <w:rPr/>
        <w:t>integers</w:t>
      </w:r>
      <w:r>
        <w:rPr>
          <w:spacing w:val="-25"/>
        </w:rPr>
        <w:t> </w:t>
      </w:r>
      <w:r>
        <w:rPr/>
        <w:t>in</w:t>
      </w:r>
      <w:r>
        <w:rPr>
          <w:spacing w:val="-25"/>
        </w:rPr>
        <w:t> </w:t>
      </w:r>
      <w:r>
        <w:rPr/>
        <w:t>our</w:t>
      </w:r>
      <w:r>
        <w:rPr>
          <w:spacing w:val="-25"/>
        </w:rPr>
        <w:t> </w:t>
      </w:r>
      <w:r>
        <w:rPr/>
        <w:t>everyday</w:t>
      </w:r>
      <w:r>
        <w:rPr>
          <w:spacing w:val="-25"/>
        </w:rPr>
        <w:t> </w:t>
      </w:r>
      <w:r>
        <w:rPr/>
        <w:t>lives</w:t>
      </w:r>
      <w:r>
        <w:rPr>
          <w:spacing w:val="-25"/>
        </w:rPr>
        <w:t> </w:t>
      </w:r>
      <w:r>
        <w:rPr/>
        <w:t>but</w:t>
      </w:r>
      <w:r>
        <w:rPr>
          <w:spacing w:val="-25"/>
        </w:rPr>
        <w:t> </w:t>
      </w:r>
      <w:r>
        <w:rPr/>
        <w:t>as</w:t>
      </w:r>
      <w:r>
        <w:rPr>
          <w:spacing w:val="-24"/>
        </w:rPr>
        <w:t> </w:t>
      </w:r>
      <w:r>
        <w:rPr/>
        <w:t>computer scientists,</w:t>
      </w:r>
      <w:r>
        <w:rPr>
          <w:spacing w:val="-16"/>
        </w:rPr>
        <w:t> </w:t>
      </w:r>
      <w:r>
        <w:rPr>
          <w:spacing w:val="-4"/>
        </w:rPr>
        <w:t>we</w:t>
      </w:r>
      <w:r>
        <w:rPr>
          <w:spacing w:val="-17"/>
        </w:rPr>
        <w:t> </w:t>
      </w:r>
      <w:r>
        <w:rPr/>
        <w:t>will</w:t>
      </w:r>
      <w:r>
        <w:rPr>
          <w:spacing w:val="-18"/>
        </w:rPr>
        <w:t> </w:t>
      </w:r>
      <w:r>
        <w:rPr/>
        <w:t>also</w:t>
      </w:r>
      <w:r>
        <w:rPr>
          <w:spacing w:val="-17"/>
        </w:rPr>
        <w:t> </w:t>
      </w:r>
      <w:r>
        <w:rPr/>
        <w:t>use</w:t>
      </w:r>
      <w:r>
        <w:rPr>
          <w:spacing w:val="-17"/>
        </w:rPr>
        <w:t> </w:t>
      </w:r>
      <w:r>
        <w:rPr/>
        <w:t>binary</w:t>
      </w:r>
      <w:r>
        <w:rPr>
          <w:spacing w:val="-17"/>
        </w:rPr>
        <w:t> </w:t>
      </w:r>
      <w:r>
        <w:rPr/>
        <w:t>(base</w:t>
      </w:r>
      <w:r>
        <w:rPr>
          <w:spacing w:val="-18"/>
        </w:rPr>
        <w:t> </w:t>
      </w:r>
      <w:r>
        <w:rPr/>
        <w:t>2)</w:t>
      </w:r>
      <w:r>
        <w:rPr>
          <w:spacing w:val="-17"/>
        </w:rPr>
        <w:t> </w:t>
      </w:r>
      <w:r>
        <w:rPr/>
        <w:t>and</w:t>
      </w:r>
      <w:r>
        <w:rPr>
          <w:spacing w:val="-17"/>
        </w:rPr>
        <w:t> </w:t>
      </w:r>
      <w:r>
        <w:rPr/>
        <w:t>hexadecimal</w:t>
      </w:r>
      <w:r>
        <w:rPr>
          <w:spacing w:val="-18"/>
        </w:rPr>
        <w:t> </w:t>
      </w:r>
      <w:r>
        <w:rPr/>
        <w:t>(base</w:t>
      </w:r>
      <w:r>
        <w:rPr>
          <w:spacing w:val="-17"/>
        </w:rPr>
        <w:t> </w:t>
      </w:r>
      <w:r>
        <w:rPr/>
        <w:t>16)</w:t>
      </w:r>
      <w:r>
        <w:rPr>
          <w:spacing w:val="-17"/>
        </w:rPr>
        <w:t> </w:t>
      </w:r>
      <w:r>
        <w:rPr/>
        <w:t>representations.</w:t>
      </w:r>
      <w:r>
        <w:rPr>
          <w:spacing w:val="3"/>
        </w:rPr>
        <w:t> </w:t>
      </w:r>
      <w:r>
        <w:rPr/>
        <w:t>The</w:t>
      </w:r>
      <w:r>
        <w:rPr>
          <w:spacing w:val="-17"/>
        </w:rPr>
        <w:t> </w:t>
      </w:r>
      <w:r>
        <w:rPr/>
        <w:t>octal (base</w:t>
      </w:r>
      <w:r>
        <w:rPr>
          <w:spacing w:val="-6"/>
        </w:rPr>
        <w:t> </w:t>
      </w:r>
      <w:r>
        <w:rPr/>
        <w:t>8)</w:t>
      </w:r>
      <w:r>
        <w:rPr>
          <w:spacing w:val="-5"/>
        </w:rPr>
        <w:t> </w:t>
      </w:r>
      <w:r>
        <w:rPr/>
        <w:t>representation</w:t>
      </w:r>
      <w:r>
        <w:rPr>
          <w:spacing w:val="-5"/>
        </w:rPr>
        <w:t> </w:t>
      </w:r>
      <w:r>
        <w:rPr/>
        <w:t>is</w:t>
      </w:r>
      <w:r>
        <w:rPr>
          <w:spacing w:val="-5"/>
        </w:rPr>
        <w:t> </w:t>
      </w:r>
      <w:r>
        <w:rPr/>
        <w:t>rarely</w:t>
      </w:r>
      <w:r>
        <w:rPr>
          <w:spacing w:val="-5"/>
        </w:rPr>
        <w:t> </w:t>
      </w:r>
      <w:r>
        <w:rPr/>
        <w:t>used</w:t>
      </w:r>
      <w:r>
        <w:rPr>
          <w:spacing w:val="-5"/>
        </w:rPr>
        <w:t> </w:t>
      </w:r>
      <w:r>
        <w:rPr/>
        <w:t>these</w:t>
      </w:r>
      <w:r>
        <w:rPr>
          <w:spacing w:val="-4"/>
        </w:rPr>
        <w:t> </w:t>
      </w:r>
      <w:r>
        <w:rPr/>
        <w:t>days</w:t>
      </w:r>
      <w:r>
        <w:rPr>
          <w:spacing w:val="-5"/>
        </w:rPr>
        <w:t> </w:t>
      </w:r>
      <w:r>
        <w:rPr/>
        <w:t>but</w:t>
      </w:r>
      <w:r>
        <w:rPr>
          <w:spacing w:val="-5"/>
        </w:rPr>
        <w:t> </w:t>
      </w:r>
      <w:r>
        <w:rPr/>
        <w:t>is</w:t>
      </w:r>
      <w:r>
        <w:rPr>
          <w:spacing w:val="-5"/>
        </w:rPr>
        <w:t> </w:t>
      </w:r>
      <w:r>
        <w:rPr/>
        <w:t>included</w:t>
      </w:r>
      <w:r>
        <w:rPr>
          <w:spacing w:val="-5"/>
        </w:rPr>
        <w:t> </w:t>
      </w:r>
      <w:r>
        <w:rPr/>
        <w:t>below</w:t>
      </w:r>
      <w:r>
        <w:rPr>
          <w:spacing w:val="-5"/>
        </w:rPr>
        <w:t> </w:t>
      </w:r>
      <w:r>
        <w:rPr/>
        <w:t>for</w:t>
      </w:r>
      <w:r>
        <w:rPr>
          <w:spacing w:val="-5"/>
        </w:rPr>
        <w:t> </w:t>
      </w:r>
      <w:r>
        <w:rPr/>
        <w:t>historical</w:t>
      </w:r>
      <w:r>
        <w:rPr>
          <w:spacing w:val="-6"/>
        </w:rPr>
        <w:t> </w:t>
      </w:r>
      <w:r>
        <w:rPr/>
        <w:t>reasons.</w:t>
      </w:r>
    </w:p>
    <w:p>
      <w:pPr>
        <w:pStyle w:val="BodyText"/>
      </w:pPr>
    </w:p>
    <w:p>
      <w:pPr>
        <w:pStyle w:val="Heading5"/>
        <w:numPr>
          <w:ilvl w:val="1"/>
          <w:numId w:val="6"/>
        </w:numPr>
        <w:tabs>
          <w:tab w:pos="855" w:val="left" w:leader="none"/>
          <w:tab w:pos="856" w:val="left" w:leader="none"/>
        </w:tabs>
        <w:spacing w:line="240" w:lineRule="auto" w:before="129" w:after="0"/>
        <w:ind w:left="855" w:right="0" w:hanging="737"/>
        <w:jc w:val="left"/>
      </w:pPr>
      <w:bookmarkStart w:name="Binary Representation" w:id="8"/>
      <w:bookmarkEnd w:id="8"/>
      <w:r>
        <w:rPr>
          <w:b w:val="0"/>
        </w:rPr>
      </w:r>
      <w:bookmarkStart w:name="_bookmark5" w:id="9"/>
      <w:bookmarkEnd w:id="9"/>
      <w:r>
        <w:rPr>
          <w:b w:val="0"/>
        </w:rPr>
      </w:r>
      <w:bookmarkStart w:name="_bookmark5" w:id="10"/>
      <w:bookmarkEnd w:id="10"/>
      <w:r>
        <w:rPr/>
        <w:t>Binary</w:t>
      </w:r>
      <w:r>
        <w:rPr>
          <w:spacing w:val="33"/>
        </w:rPr>
        <w:t> </w:t>
      </w:r>
      <w:r>
        <w:rPr/>
        <w:t>Representation</w:t>
      </w:r>
    </w:p>
    <w:p>
      <w:pPr>
        <w:pStyle w:val="BodyText"/>
        <w:spacing w:line="338" w:lineRule="exact" w:before="223"/>
        <w:ind w:left="120" w:right="617"/>
        <w:jc w:val="both"/>
      </w:pPr>
      <w:r>
        <w:rPr/>
        <w:t>In the binary representation, the base is 2 and the integers, </w:t>
      </w:r>
      <w:r>
        <w:rPr>
          <w:rFonts w:ascii="Times New Roman" w:hAnsi="Times New Roman"/>
          <w:i/>
        </w:rPr>
        <w:t>a</w:t>
      </w:r>
      <w:r>
        <w:rPr>
          <w:rFonts w:ascii="Times New Roman" w:hAnsi="Times New Roman"/>
          <w:i/>
          <w:vertAlign w:val="subscript"/>
        </w:rPr>
        <w:t>k</w:t>
      </w:r>
      <w:r>
        <w:rPr>
          <w:rFonts w:ascii="Times New Roman" w:hAnsi="Times New Roman"/>
          <w:i/>
          <w:vertAlign w:val="baseline"/>
        </w:rPr>
        <w:t>, a</w:t>
      </w:r>
      <w:r>
        <w:rPr>
          <w:rFonts w:ascii="Times New Roman" w:hAnsi="Times New Roman"/>
          <w:i/>
          <w:vertAlign w:val="subscript"/>
        </w:rPr>
        <w:t>k</w:t>
      </w:r>
      <w:r>
        <w:rPr>
          <w:rFonts w:ascii="Lucida Sans Unicode" w:hAnsi="Lucida Sans Unicode"/>
          <w:vertAlign w:val="subscript"/>
        </w:rPr>
        <w:t>−</w:t>
      </w:r>
      <w:r>
        <w:rPr>
          <w:rFonts w:ascii="Times New Roman" w:hAnsi="Times New Roman"/>
          <w:vertAlign w:val="subscript"/>
        </w:rPr>
        <w:t>1</w:t>
      </w:r>
      <w:r>
        <w:rPr>
          <w:rFonts w:ascii="Times New Roman" w:hAnsi="Times New Roman"/>
          <w:i/>
          <w:vertAlign w:val="baseline"/>
        </w:rPr>
        <w:t>, . . . , a</w:t>
      </w:r>
      <w:r>
        <w:rPr>
          <w:rFonts w:ascii="Times New Roman" w:hAnsi="Times New Roman"/>
          <w:vertAlign w:val="subscript"/>
        </w:rPr>
        <w:t>1</w:t>
      </w:r>
      <w:r>
        <w:rPr>
          <w:rFonts w:ascii="Times New Roman" w:hAnsi="Times New Roman"/>
          <w:i/>
          <w:vertAlign w:val="baseline"/>
        </w:rPr>
        <w:t>, a</w:t>
      </w:r>
      <w:r>
        <w:rPr>
          <w:rFonts w:ascii="Times New Roman" w:hAnsi="Times New Roman"/>
          <w:vertAlign w:val="subscript"/>
        </w:rPr>
        <w:t>0</w:t>
      </w:r>
      <w:r>
        <w:rPr>
          <w:rFonts w:ascii="Times New Roman" w:hAnsi="Times New Roman"/>
          <w:vertAlign w:val="baseline"/>
        </w:rPr>
        <w:t> </w:t>
      </w:r>
      <w:r>
        <w:rPr>
          <w:vertAlign w:val="baseline"/>
        </w:rPr>
        <w:t>must be non- negative and less than 2. The only choices are 0 and 1 but we are still able to express any positive integer as indicated in the theorem.</w:t>
      </w:r>
    </w:p>
    <w:p>
      <w:pPr>
        <w:pStyle w:val="BodyText"/>
        <w:spacing w:before="3"/>
        <w:rPr>
          <w:sz w:val="27"/>
        </w:rPr>
      </w:pPr>
    </w:p>
    <w:p>
      <w:pPr>
        <w:pStyle w:val="Heading9"/>
        <w:spacing w:before="1"/>
        <w:ind w:left="120"/>
        <w:jc w:val="both"/>
      </w:pPr>
      <w:r>
        <w:rPr/>
        <w:t>Example 1.2</w:t>
      </w:r>
    </w:p>
    <w:p>
      <w:pPr>
        <w:spacing w:after="0"/>
        <w:jc w:val="both"/>
        <w:sectPr>
          <w:headerReference w:type="even" r:id="rId6"/>
          <w:headerReference w:type="default" r:id="rId7"/>
          <w:pgSz w:w="12240" w:h="15840"/>
          <w:pgMar w:header="1429" w:footer="0" w:top="1660" w:bottom="280" w:left="1320" w:right="1180"/>
          <w:pgNumType w:start="4"/>
        </w:sectPr>
      </w:pPr>
    </w:p>
    <w:p>
      <w:pPr>
        <w:pStyle w:val="BodyText"/>
        <w:rPr>
          <w:b/>
          <w:sz w:val="20"/>
        </w:rPr>
      </w:pPr>
    </w:p>
    <w:p>
      <w:pPr>
        <w:pStyle w:val="BodyText"/>
        <w:rPr>
          <w:b/>
          <w:sz w:val="20"/>
        </w:rPr>
      </w:pPr>
    </w:p>
    <w:p>
      <w:pPr>
        <w:pStyle w:val="BodyText"/>
        <w:rPr>
          <w:b/>
          <w:sz w:val="20"/>
        </w:rPr>
      </w:pPr>
    </w:p>
    <w:p>
      <w:pPr>
        <w:pStyle w:val="BodyText"/>
        <w:rPr>
          <w:b/>
          <w:sz w:val="29"/>
        </w:rPr>
      </w:pPr>
    </w:p>
    <w:p>
      <w:pPr>
        <w:pStyle w:val="BodyText"/>
        <w:tabs>
          <w:tab w:pos="1118" w:val="left" w:leader="none"/>
        </w:tabs>
        <w:spacing w:before="90"/>
        <w:ind w:right="1043"/>
        <w:jc w:val="center"/>
        <w:rPr>
          <w:rFonts w:ascii="Times New Roman" w:hAnsi="Times New Roman"/>
        </w:rPr>
      </w:pPr>
      <w:bookmarkStart w:name="_bookmark6" w:id="11"/>
      <w:bookmarkEnd w:id="11"/>
      <w:r>
        <w:rPr/>
      </w:r>
      <w:r>
        <w:rPr>
          <w:w w:val="105"/>
        </w:rPr>
        <w:t>(100101)</w:t>
      </w:r>
      <w:r>
        <w:rPr>
          <w:rFonts w:ascii="Times New Roman" w:hAnsi="Times New Roman"/>
          <w:w w:val="105"/>
          <w:vertAlign w:val="subscript"/>
        </w:rPr>
        <w:t>2</w:t>
      </w:r>
      <w:r>
        <w:rPr>
          <w:rFonts w:ascii="Times New Roman" w:hAnsi="Times New Roman"/>
          <w:w w:val="105"/>
          <w:vertAlign w:val="baseline"/>
        </w:rPr>
        <w:tab/>
      </w:r>
      <w:r>
        <w:rPr>
          <w:w w:val="110"/>
          <w:vertAlign w:val="baseline"/>
        </w:rPr>
        <w:t>=</w:t>
      </w:r>
      <w:r>
        <w:rPr>
          <w:spacing w:val="12"/>
          <w:w w:val="110"/>
          <w:vertAlign w:val="baseline"/>
        </w:rPr>
        <w:t> </w:t>
      </w:r>
      <w:r>
        <w:rPr>
          <w:w w:val="110"/>
          <w:vertAlign w:val="baseline"/>
        </w:rPr>
        <w:t>1</w:t>
      </w:r>
      <w:r>
        <w:rPr>
          <w:spacing w:val="-14"/>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5</w:t>
      </w:r>
      <w:r>
        <w:rPr>
          <w:rFonts w:ascii="Times New Roman" w:hAnsi="Times New Roman"/>
          <w:spacing w:val="-6"/>
          <w:w w:val="110"/>
          <w:vertAlign w:val="baseline"/>
        </w:rPr>
        <w:t> </w:t>
      </w:r>
      <w:r>
        <w:rPr>
          <w:w w:val="110"/>
          <w:vertAlign w:val="baseline"/>
        </w:rPr>
        <w:t>+</w:t>
      </w:r>
      <w:r>
        <w:rPr>
          <w:spacing w:val="-13"/>
          <w:w w:val="110"/>
          <w:vertAlign w:val="baseline"/>
        </w:rPr>
        <w:t> </w:t>
      </w:r>
      <w:r>
        <w:rPr>
          <w:w w:val="110"/>
          <w:vertAlign w:val="baseline"/>
        </w:rPr>
        <w:t>0</w:t>
      </w:r>
      <w:r>
        <w:rPr>
          <w:spacing w:val="-14"/>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4</w:t>
      </w:r>
      <w:r>
        <w:rPr>
          <w:rFonts w:ascii="Times New Roman" w:hAnsi="Times New Roman"/>
          <w:spacing w:val="-6"/>
          <w:w w:val="110"/>
          <w:vertAlign w:val="baseline"/>
        </w:rPr>
        <w:t> </w:t>
      </w:r>
      <w:r>
        <w:rPr>
          <w:w w:val="110"/>
          <w:vertAlign w:val="baseline"/>
        </w:rPr>
        <w:t>+</w:t>
      </w:r>
      <w:r>
        <w:rPr>
          <w:spacing w:val="-13"/>
          <w:w w:val="110"/>
          <w:vertAlign w:val="baseline"/>
        </w:rPr>
        <w:t> </w:t>
      </w:r>
      <w:r>
        <w:rPr>
          <w:w w:val="110"/>
          <w:vertAlign w:val="baseline"/>
        </w:rPr>
        <w:t>0</w:t>
      </w:r>
      <w:r>
        <w:rPr>
          <w:spacing w:val="-14"/>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3</w:t>
      </w:r>
      <w:r>
        <w:rPr>
          <w:rFonts w:ascii="Times New Roman" w:hAnsi="Times New Roman"/>
          <w:spacing w:val="-6"/>
          <w:w w:val="110"/>
          <w:vertAlign w:val="baseline"/>
        </w:rPr>
        <w:t> </w:t>
      </w:r>
      <w:r>
        <w:rPr>
          <w:w w:val="110"/>
          <w:vertAlign w:val="baseline"/>
        </w:rPr>
        <w:t>+</w:t>
      </w:r>
      <w:r>
        <w:rPr>
          <w:spacing w:val="-14"/>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2</w:t>
      </w:r>
      <w:r>
        <w:rPr>
          <w:rFonts w:ascii="Times New Roman" w:hAnsi="Times New Roman"/>
          <w:spacing w:val="-6"/>
          <w:w w:val="110"/>
          <w:vertAlign w:val="baseline"/>
        </w:rPr>
        <w:t> </w:t>
      </w:r>
      <w:r>
        <w:rPr>
          <w:w w:val="110"/>
          <w:vertAlign w:val="baseline"/>
        </w:rPr>
        <w:t>+</w:t>
      </w:r>
      <w:r>
        <w:rPr>
          <w:spacing w:val="-14"/>
          <w:w w:val="110"/>
          <w:vertAlign w:val="baseline"/>
        </w:rPr>
        <w:t> </w:t>
      </w:r>
      <w:r>
        <w:rPr>
          <w:w w:val="110"/>
          <w:vertAlign w:val="baseline"/>
        </w:rPr>
        <w:t>0</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1</w:t>
      </w:r>
      <w:r>
        <w:rPr>
          <w:rFonts w:ascii="Times New Roman" w:hAnsi="Times New Roman"/>
          <w:spacing w:val="-6"/>
          <w:w w:val="110"/>
          <w:vertAlign w:val="baseline"/>
        </w:rPr>
        <w:t> </w:t>
      </w:r>
      <w:r>
        <w:rPr>
          <w:w w:val="110"/>
          <w:vertAlign w:val="baseline"/>
        </w:rPr>
        <w:t>+</w:t>
      </w:r>
      <w:r>
        <w:rPr>
          <w:spacing w:val="-14"/>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0</w:t>
      </w:r>
    </w:p>
    <w:p>
      <w:pPr>
        <w:pStyle w:val="BodyText"/>
        <w:spacing w:before="117"/>
        <w:ind w:left="2648"/>
      </w:pPr>
      <w:r>
        <w:rPr>
          <w:w w:val="115"/>
        </w:rPr>
        <w:t>= 1 </w:t>
      </w:r>
      <w:r>
        <w:rPr>
          <w:rFonts w:ascii="MS UI Gothic" w:hAnsi="MS UI Gothic"/>
          <w:w w:val="115"/>
        </w:rPr>
        <w:t>· </w:t>
      </w:r>
      <w:r>
        <w:rPr/>
        <w:t>32 </w:t>
      </w:r>
      <w:r>
        <w:rPr>
          <w:w w:val="115"/>
        </w:rPr>
        <w:t>+ </w:t>
      </w:r>
      <w:r>
        <w:rPr/>
        <w:t>0 </w:t>
      </w:r>
      <w:r>
        <w:rPr>
          <w:rFonts w:ascii="MS UI Gothic" w:hAnsi="MS UI Gothic"/>
          <w:w w:val="115"/>
        </w:rPr>
        <w:t>· </w:t>
      </w:r>
      <w:r>
        <w:rPr/>
        <w:t>16 </w:t>
      </w:r>
      <w:r>
        <w:rPr>
          <w:w w:val="115"/>
        </w:rPr>
        <w:t>+ </w:t>
      </w:r>
      <w:r>
        <w:rPr/>
        <w:t>0 </w:t>
      </w:r>
      <w:r>
        <w:rPr>
          <w:rFonts w:ascii="MS UI Gothic" w:hAnsi="MS UI Gothic"/>
          <w:w w:val="115"/>
        </w:rPr>
        <w:t>· </w:t>
      </w:r>
      <w:r>
        <w:rPr/>
        <w:t>8 </w:t>
      </w:r>
      <w:r>
        <w:rPr>
          <w:w w:val="115"/>
        </w:rPr>
        <w:t>+ 1 </w:t>
      </w:r>
      <w:r>
        <w:rPr>
          <w:rFonts w:ascii="MS UI Gothic" w:hAnsi="MS UI Gothic"/>
          <w:w w:val="115"/>
        </w:rPr>
        <w:t>· </w:t>
      </w:r>
      <w:r>
        <w:rPr/>
        <w:t>4 </w:t>
      </w:r>
      <w:r>
        <w:rPr>
          <w:w w:val="115"/>
        </w:rPr>
        <w:t>+ </w:t>
      </w:r>
      <w:r>
        <w:rPr/>
        <w:t>0 </w:t>
      </w:r>
      <w:r>
        <w:rPr>
          <w:rFonts w:ascii="MS UI Gothic" w:hAnsi="MS UI Gothic"/>
          <w:w w:val="115"/>
        </w:rPr>
        <w:t>· </w:t>
      </w:r>
      <w:r>
        <w:rPr/>
        <w:t>2 </w:t>
      </w:r>
      <w:r>
        <w:rPr>
          <w:w w:val="115"/>
        </w:rPr>
        <w:t>+ 1 </w:t>
      </w:r>
      <w:r>
        <w:rPr>
          <w:rFonts w:ascii="MS UI Gothic" w:hAnsi="MS UI Gothic"/>
          <w:w w:val="115"/>
        </w:rPr>
        <w:t>· </w:t>
      </w:r>
      <w:r>
        <w:rPr>
          <w:w w:val="115"/>
        </w:rPr>
        <w:t>1</w:t>
      </w:r>
    </w:p>
    <w:p>
      <w:pPr>
        <w:pStyle w:val="BodyText"/>
        <w:spacing w:before="131"/>
        <w:ind w:left="2648"/>
        <w:rPr>
          <w:rFonts w:ascii="Times New Roman"/>
        </w:rPr>
      </w:pPr>
      <w:r>
        <w:rPr>
          <w:w w:val="105"/>
        </w:rPr>
        <w:t>= 37</w:t>
      </w:r>
      <w:r>
        <w:rPr>
          <w:rFonts w:ascii="Times New Roman"/>
          <w:w w:val="105"/>
          <w:vertAlign w:val="subscript"/>
        </w:rPr>
        <w:t>10</w:t>
      </w:r>
    </w:p>
    <w:p>
      <w:pPr>
        <w:pStyle w:val="BodyText"/>
        <w:rPr>
          <w:rFonts w:ascii="Times New Roman"/>
          <w:sz w:val="24"/>
        </w:rPr>
      </w:pPr>
    </w:p>
    <w:p>
      <w:pPr>
        <w:pStyle w:val="BodyText"/>
        <w:tabs>
          <w:tab w:pos="1546" w:val="left" w:leader="none"/>
        </w:tabs>
        <w:spacing w:before="193"/>
        <w:ind w:left="209"/>
        <w:jc w:val="center"/>
        <w:rPr>
          <w:rFonts w:ascii="Times New Roman" w:hAnsi="Times New Roman"/>
        </w:rPr>
      </w:pPr>
      <w:r>
        <w:rPr>
          <w:w w:val="110"/>
        </w:rPr>
        <w:t>(11010111)</w:t>
      </w:r>
      <w:r>
        <w:rPr>
          <w:rFonts w:ascii="Times New Roman" w:hAnsi="Times New Roman"/>
          <w:w w:val="110"/>
          <w:vertAlign w:val="subscript"/>
        </w:rPr>
        <w:t>2</w:t>
      </w:r>
      <w:r>
        <w:rPr>
          <w:rFonts w:ascii="Times New Roman" w:hAnsi="Times New Roman"/>
          <w:w w:val="110"/>
          <w:vertAlign w:val="baseline"/>
        </w:rPr>
        <w:tab/>
      </w:r>
      <w:r>
        <w:rPr>
          <w:w w:val="110"/>
          <w:vertAlign w:val="baseline"/>
        </w:rPr>
        <w:t>=</w:t>
      </w:r>
      <w:r>
        <w:rPr>
          <w:spacing w:val="14"/>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7</w:t>
      </w:r>
      <w:r>
        <w:rPr>
          <w:rFonts w:ascii="Times New Roman" w:hAnsi="Times New Roman"/>
          <w:spacing w:val="-6"/>
          <w:w w:val="110"/>
          <w:vertAlign w:val="baseline"/>
        </w:rPr>
        <w:t> </w:t>
      </w:r>
      <w:r>
        <w:rPr>
          <w:w w:val="110"/>
          <w:vertAlign w:val="baseline"/>
        </w:rPr>
        <w:t>+</w:t>
      </w:r>
      <w:r>
        <w:rPr>
          <w:spacing w:val="-13"/>
          <w:w w:val="110"/>
          <w:vertAlign w:val="baseline"/>
        </w:rPr>
        <w:t> </w:t>
      </w:r>
      <w:r>
        <w:rPr>
          <w:w w:val="110"/>
          <w:vertAlign w:val="baseline"/>
        </w:rPr>
        <w:t>1</w:t>
      </w:r>
      <w:r>
        <w:rPr>
          <w:spacing w:val="-12"/>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6</w:t>
      </w:r>
      <w:r>
        <w:rPr>
          <w:rFonts w:ascii="Times New Roman" w:hAnsi="Times New Roman"/>
          <w:spacing w:val="-6"/>
          <w:w w:val="110"/>
          <w:vertAlign w:val="baseline"/>
        </w:rPr>
        <w:t> </w:t>
      </w:r>
      <w:r>
        <w:rPr>
          <w:w w:val="110"/>
          <w:vertAlign w:val="baseline"/>
        </w:rPr>
        <w:t>+</w:t>
      </w:r>
      <w:r>
        <w:rPr>
          <w:spacing w:val="-13"/>
          <w:w w:val="110"/>
          <w:vertAlign w:val="baseline"/>
        </w:rPr>
        <w:t> </w:t>
      </w:r>
      <w:r>
        <w:rPr>
          <w:w w:val="110"/>
          <w:vertAlign w:val="baseline"/>
        </w:rPr>
        <w:t>0</w:t>
      </w:r>
      <w:r>
        <w:rPr>
          <w:spacing w:val="-12"/>
          <w:w w:val="110"/>
          <w:vertAlign w:val="baseline"/>
        </w:rPr>
        <w:t> </w:t>
      </w:r>
      <w:r>
        <w:rPr>
          <w:rFonts w:ascii="MS UI Gothic" w:hAnsi="MS UI Gothic"/>
          <w:w w:val="110"/>
          <w:vertAlign w:val="baseline"/>
        </w:rPr>
        <w:t>·</w:t>
      </w:r>
      <w:r>
        <w:rPr>
          <w:rFonts w:ascii="MS UI Gothic" w:hAnsi="MS UI Gothic"/>
          <w:spacing w:val="-29"/>
          <w:w w:val="110"/>
          <w:vertAlign w:val="baseline"/>
        </w:rPr>
        <w:t> </w:t>
      </w:r>
      <w:r>
        <w:rPr>
          <w:w w:val="110"/>
          <w:vertAlign w:val="baseline"/>
        </w:rPr>
        <w:t>2</w:t>
      </w:r>
      <w:r>
        <w:rPr>
          <w:rFonts w:ascii="Times New Roman" w:hAnsi="Times New Roman"/>
          <w:w w:val="110"/>
          <w:vertAlign w:val="superscript"/>
        </w:rPr>
        <w:t>5</w:t>
      </w:r>
      <w:r>
        <w:rPr>
          <w:rFonts w:ascii="Times New Roman" w:hAnsi="Times New Roman"/>
          <w:spacing w:val="-5"/>
          <w:w w:val="110"/>
          <w:vertAlign w:val="baseline"/>
        </w:rPr>
        <w:t> </w:t>
      </w:r>
      <w:r>
        <w:rPr>
          <w:w w:val="110"/>
          <w:vertAlign w:val="baseline"/>
        </w:rPr>
        <w:t>+</w:t>
      </w:r>
      <w:r>
        <w:rPr>
          <w:spacing w:val="-13"/>
          <w:w w:val="110"/>
          <w:vertAlign w:val="baseline"/>
        </w:rPr>
        <w:t> </w:t>
      </w:r>
      <w:r>
        <w:rPr>
          <w:w w:val="110"/>
          <w:vertAlign w:val="baseline"/>
        </w:rPr>
        <w:t>1</w:t>
      </w:r>
      <w:r>
        <w:rPr>
          <w:spacing w:val="-12"/>
          <w:w w:val="110"/>
          <w:vertAlign w:val="baseline"/>
        </w:rPr>
        <w:t> </w:t>
      </w:r>
      <w:r>
        <w:rPr>
          <w:rFonts w:ascii="MS UI Gothic" w:hAnsi="MS UI Gothic"/>
          <w:w w:val="110"/>
          <w:vertAlign w:val="baseline"/>
        </w:rPr>
        <w:t>·</w:t>
      </w:r>
      <w:r>
        <w:rPr>
          <w:rFonts w:ascii="MS UI Gothic" w:hAnsi="MS UI Gothic"/>
          <w:spacing w:val="-29"/>
          <w:w w:val="110"/>
          <w:vertAlign w:val="baseline"/>
        </w:rPr>
        <w:t> </w:t>
      </w:r>
      <w:r>
        <w:rPr>
          <w:w w:val="110"/>
          <w:vertAlign w:val="baseline"/>
        </w:rPr>
        <w:t>2</w:t>
      </w:r>
      <w:r>
        <w:rPr>
          <w:rFonts w:ascii="Times New Roman" w:hAnsi="Times New Roman"/>
          <w:w w:val="110"/>
          <w:vertAlign w:val="superscript"/>
        </w:rPr>
        <w:t>4</w:t>
      </w:r>
      <w:r>
        <w:rPr>
          <w:rFonts w:ascii="Times New Roman" w:hAnsi="Times New Roman"/>
          <w:spacing w:val="-5"/>
          <w:w w:val="110"/>
          <w:vertAlign w:val="baseline"/>
        </w:rPr>
        <w:t> </w:t>
      </w:r>
      <w:r>
        <w:rPr>
          <w:w w:val="110"/>
          <w:vertAlign w:val="baseline"/>
        </w:rPr>
        <w:t>+</w:t>
      </w:r>
      <w:r>
        <w:rPr>
          <w:spacing w:val="-13"/>
          <w:w w:val="110"/>
          <w:vertAlign w:val="baseline"/>
        </w:rPr>
        <w:t> </w:t>
      </w:r>
      <w:r>
        <w:rPr>
          <w:w w:val="110"/>
          <w:vertAlign w:val="baseline"/>
        </w:rPr>
        <w:t>0</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3</w:t>
      </w:r>
      <w:r>
        <w:rPr>
          <w:rFonts w:ascii="Times New Roman" w:hAnsi="Times New Roman"/>
          <w:spacing w:val="-5"/>
          <w:w w:val="110"/>
          <w:vertAlign w:val="baseline"/>
        </w:rPr>
        <w:t> </w:t>
      </w:r>
      <w:r>
        <w:rPr>
          <w:w w:val="110"/>
          <w:vertAlign w:val="baseline"/>
        </w:rPr>
        <w:t>+</w:t>
      </w:r>
      <w:r>
        <w:rPr>
          <w:spacing w:val="-13"/>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2</w:t>
      </w:r>
      <w:r>
        <w:rPr>
          <w:rFonts w:ascii="Times New Roman" w:hAnsi="Times New Roman"/>
          <w:spacing w:val="-5"/>
          <w:w w:val="110"/>
          <w:vertAlign w:val="baseline"/>
        </w:rPr>
        <w:t> </w:t>
      </w:r>
      <w:r>
        <w:rPr>
          <w:w w:val="110"/>
          <w:vertAlign w:val="baseline"/>
        </w:rPr>
        <w:t>+</w:t>
      </w:r>
      <w:r>
        <w:rPr>
          <w:spacing w:val="-13"/>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1</w:t>
      </w:r>
      <w:r>
        <w:rPr>
          <w:rFonts w:ascii="Times New Roman" w:hAnsi="Times New Roman"/>
          <w:spacing w:val="-5"/>
          <w:w w:val="110"/>
          <w:vertAlign w:val="baseline"/>
        </w:rPr>
        <w:t> </w:t>
      </w:r>
      <w:r>
        <w:rPr>
          <w:w w:val="110"/>
          <w:vertAlign w:val="baseline"/>
        </w:rPr>
        <w:t>+</w:t>
      </w:r>
      <w:r>
        <w:rPr>
          <w:spacing w:val="-13"/>
          <w:w w:val="110"/>
          <w:vertAlign w:val="baseline"/>
        </w:rPr>
        <w:t> </w:t>
      </w:r>
      <w:r>
        <w:rPr>
          <w:w w:val="110"/>
          <w:vertAlign w:val="baseline"/>
        </w:rPr>
        <w:t>1</w:t>
      </w:r>
      <w:r>
        <w:rPr>
          <w:spacing w:val="-13"/>
          <w:w w:val="110"/>
          <w:vertAlign w:val="baseline"/>
        </w:rPr>
        <w:t> </w:t>
      </w:r>
      <w:r>
        <w:rPr>
          <w:rFonts w:ascii="MS UI Gothic" w:hAnsi="MS UI Gothic"/>
          <w:w w:val="110"/>
          <w:vertAlign w:val="baseline"/>
        </w:rPr>
        <w:t>·</w:t>
      </w:r>
      <w:r>
        <w:rPr>
          <w:rFonts w:ascii="MS UI Gothic" w:hAnsi="MS UI Gothic"/>
          <w:spacing w:val="-28"/>
          <w:w w:val="110"/>
          <w:vertAlign w:val="baseline"/>
        </w:rPr>
        <w:t> </w:t>
      </w:r>
      <w:r>
        <w:rPr>
          <w:w w:val="110"/>
          <w:vertAlign w:val="baseline"/>
        </w:rPr>
        <w:t>2</w:t>
      </w:r>
      <w:r>
        <w:rPr>
          <w:rFonts w:ascii="Times New Roman" w:hAnsi="Times New Roman"/>
          <w:w w:val="110"/>
          <w:vertAlign w:val="superscript"/>
        </w:rPr>
        <w:t>0</w:t>
      </w:r>
    </w:p>
    <w:p>
      <w:pPr>
        <w:pStyle w:val="BodyText"/>
        <w:spacing w:before="116"/>
        <w:ind w:left="2648"/>
      </w:pPr>
      <w:r>
        <w:rPr>
          <w:w w:val="105"/>
        </w:rPr>
        <w:t>= 1 </w:t>
      </w:r>
      <w:r>
        <w:rPr>
          <w:rFonts w:ascii="MS UI Gothic" w:hAnsi="MS UI Gothic"/>
          <w:w w:val="115"/>
        </w:rPr>
        <w:t>· </w:t>
      </w:r>
      <w:r>
        <w:rPr>
          <w:w w:val="105"/>
        </w:rPr>
        <w:t>128 + 1 </w:t>
      </w:r>
      <w:r>
        <w:rPr>
          <w:rFonts w:ascii="MS UI Gothic" w:hAnsi="MS UI Gothic"/>
          <w:w w:val="115"/>
        </w:rPr>
        <w:t>· </w:t>
      </w:r>
      <w:r>
        <w:rPr>
          <w:w w:val="105"/>
        </w:rPr>
        <w:t>64 + 0 </w:t>
      </w:r>
      <w:r>
        <w:rPr>
          <w:rFonts w:ascii="MS UI Gothic" w:hAnsi="MS UI Gothic"/>
          <w:w w:val="115"/>
        </w:rPr>
        <w:t>· </w:t>
      </w:r>
      <w:r>
        <w:rPr>
          <w:w w:val="105"/>
        </w:rPr>
        <w:t>32 + 1 </w:t>
      </w:r>
      <w:r>
        <w:rPr>
          <w:rFonts w:ascii="MS UI Gothic" w:hAnsi="MS UI Gothic"/>
          <w:w w:val="115"/>
        </w:rPr>
        <w:t>· </w:t>
      </w:r>
      <w:r>
        <w:rPr>
          <w:w w:val="105"/>
        </w:rPr>
        <w:t>16 + 0 </w:t>
      </w:r>
      <w:r>
        <w:rPr>
          <w:rFonts w:ascii="MS UI Gothic" w:hAnsi="MS UI Gothic"/>
          <w:w w:val="115"/>
        </w:rPr>
        <w:t>· </w:t>
      </w:r>
      <w:r>
        <w:rPr>
          <w:w w:val="105"/>
        </w:rPr>
        <w:t>8 + 1 </w:t>
      </w:r>
      <w:r>
        <w:rPr>
          <w:rFonts w:ascii="MS UI Gothic" w:hAnsi="MS UI Gothic"/>
          <w:w w:val="115"/>
        </w:rPr>
        <w:t>· </w:t>
      </w:r>
      <w:r>
        <w:rPr>
          <w:w w:val="105"/>
        </w:rPr>
        <w:t>4 + 1 </w:t>
      </w:r>
      <w:r>
        <w:rPr>
          <w:rFonts w:ascii="MS UI Gothic" w:hAnsi="MS UI Gothic"/>
          <w:w w:val="115"/>
        </w:rPr>
        <w:t>· </w:t>
      </w:r>
      <w:r>
        <w:rPr>
          <w:w w:val="105"/>
        </w:rPr>
        <w:t>2 + 1 </w:t>
      </w:r>
      <w:r>
        <w:rPr>
          <w:rFonts w:ascii="MS UI Gothic" w:hAnsi="MS UI Gothic"/>
          <w:w w:val="115"/>
        </w:rPr>
        <w:t>· </w:t>
      </w:r>
      <w:r>
        <w:rPr>
          <w:w w:val="105"/>
        </w:rPr>
        <w:t>1</w:t>
      </w:r>
    </w:p>
    <w:p>
      <w:pPr>
        <w:pStyle w:val="BodyText"/>
        <w:spacing w:before="132"/>
        <w:ind w:left="2648"/>
        <w:rPr>
          <w:rFonts w:ascii="Times New Roman"/>
        </w:rPr>
      </w:pPr>
      <w:r>
        <w:rPr>
          <w:w w:val="105"/>
        </w:rPr>
        <w:t>= 215</w:t>
      </w:r>
      <w:r>
        <w:rPr>
          <w:rFonts w:ascii="Times New Roman"/>
          <w:w w:val="105"/>
          <w:vertAlign w:val="subscript"/>
        </w:rPr>
        <w:t>10</w:t>
      </w:r>
    </w:p>
    <w:p>
      <w:pPr>
        <w:pStyle w:val="BodyText"/>
        <w:rPr>
          <w:rFonts w:ascii="Times New Roman"/>
          <w:sz w:val="24"/>
        </w:rPr>
      </w:pPr>
    </w:p>
    <w:p>
      <w:pPr>
        <w:pStyle w:val="BodyText"/>
        <w:rPr>
          <w:rFonts w:ascii="Times New Roman"/>
          <w:sz w:val="24"/>
        </w:rPr>
      </w:pPr>
    </w:p>
    <w:p>
      <w:pPr>
        <w:pStyle w:val="BodyText"/>
        <w:spacing w:before="9"/>
        <w:rPr>
          <w:rFonts w:ascii="Times New Roman"/>
          <w:sz w:val="33"/>
        </w:rPr>
      </w:pPr>
    </w:p>
    <w:p>
      <w:pPr>
        <w:pStyle w:val="BodyText"/>
        <w:spacing w:line="585" w:lineRule="auto"/>
        <w:ind w:left="737" w:right="471"/>
        <w:jc w:val="center"/>
        <w:rPr>
          <w:rFonts w:ascii="Times New Roman"/>
          <w:i/>
        </w:rPr>
      </w:pPr>
      <w:r>
        <w:rPr/>
        <w:t>The decimal numbers 0 through 15 written in their binary or base 2 representation are: 0</w:t>
      </w:r>
      <w:r>
        <w:rPr>
          <w:rFonts w:ascii="Times New Roman"/>
          <w:i/>
        </w:rPr>
        <w:t>, </w:t>
      </w:r>
      <w:r>
        <w:rPr/>
        <w:t>1</w:t>
      </w:r>
      <w:r>
        <w:rPr>
          <w:rFonts w:ascii="Times New Roman"/>
          <w:i/>
        </w:rPr>
        <w:t>, </w:t>
      </w:r>
      <w:r>
        <w:rPr/>
        <w:t>10</w:t>
      </w:r>
      <w:r>
        <w:rPr>
          <w:rFonts w:ascii="Times New Roman"/>
          <w:i/>
        </w:rPr>
        <w:t>, </w:t>
      </w:r>
      <w:r>
        <w:rPr/>
        <w:t>11</w:t>
      </w:r>
      <w:r>
        <w:rPr>
          <w:rFonts w:ascii="Times New Roman"/>
          <w:i/>
        </w:rPr>
        <w:t>, </w:t>
      </w:r>
      <w:r>
        <w:rPr/>
        <w:t>100</w:t>
      </w:r>
      <w:r>
        <w:rPr>
          <w:rFonts w:ascii="Times New Roman"/>
          <w:i/>
        </w:rPr>
        <w:t>, </w:t>
      </w:r>
      <w:r>
        <w:rPr/>
        <w:t>101</w:t>
      </w:r>
      <w:r>
        <w:rPr>
          <w:rFonts w:ascii="Times New Roman"/>
          <w:i/>
        </w:rPr>
        <w:t>, </w:t>
      </w:r>
      <w:r>
        <w:rPr/>
        <w:t>110</w:t>
      </w:r>
      <w:r>
        <w:rPr>
          <w:rFonts w:ascii="Times New Roman"/>
          <w:i/>
        </w:rPr>
        <w:t>, </w:t>
      </w:r>
      <w:r>
        <w:rPr/>
        <w:t>111</w:t>
      </w:r>
      <w:r>
        <w:rPr>
          <w:rFonts w:ascii="Times New Roman"/>
          <w:i/>
        </w:rPr>
        <w:t>, </w:t>
      </w:r>
      <w:r>
        <w:rPr/>
        <w:t>1000</w:t>
      </w:r>
      <w:r>
        <w:rPr>
          <w:rFonts w:ascii="Times New Roman"/>
          <w:i/>
        </w:rPr>
        <w:t>, </w:t>
      </w:r>
      <w:r>
        <w:rPr/>
        <w:t>1001</w:t>
      </w:r>
      <w:r>
        <w:rPr>
          <w:rFonts w:ascii="Times New Roman"/>
          <w:i/>
        </w:rPr>
        <w:t>, </w:t>
      </w:r>
      <w:r>
        <w:rPr/>
        <w:t>1010</w:t>
      </w:r>
      <w:r>
        <w:rPr>
          <w:rFonts w:ascii="Times New Roman"/>
          <w:i/>
        </w:rPr>
        <w:t>, </w:t>
      </w:r>
      <w:r>
        <w:rPr/>
        <w:t>1011</w:t>
      </w:r>
      <w:r>
        <w:rPr>
          <w:rFonts w:ascii="Times New Roman"/>
          <w:i/>
        </w:rPr>
        <w:t>, </w:t>
      </w:r>
      <w:r>
        <w:rPr/>
        <w:t>1100</w:t>
      </w:r>
      <w:r>
        <w:rPr>
          <w:rFonts w:ascii="Times New Roman"/>
          <w:i/>
        </w:rPr>
        <w:t>, </w:t>
      </w:r>
      <w:r>
        <w:rPr/>
        <w:t>1101</w:t>
      </w:r>
      <w:r>
        <w:rPr>
          <w:rFonts w:ascii="Times New Roman"/>
          <w:i/>
        </w:rPr>
        <w:t>, </w:t>
      </w:r>
      <w:r>
        <w:rPr/>
        <w:t>1110</w:t>
      </w:r>
      <w:r>
        <w:rPr>
          <w:rFonts w:ascii="Times New Roman"/>
          <w:i/>
        </w:rPr>
        <w:t>, </w:t>
      </w:r>
      <w:r>
        <w:rPr/>
        <w:t>1111</w:t>
      </w:r>
      <w:r>
        <w:rPr>
          <w:rFonts w:ascii="Times New Roman"/>
          <w:i/>
        </w:rPr>
        <w:t>.</w:t>
      </w:r>
    </w:p>
    <w:p>
      <w:pPr>
        <w:pStyle w:val="Heading7"/>
        <w:numPr>
          <w:ilvl w:val="2"/>
          <w:numId w:val="6"/>
        </w:numPr>
        <w:tabs>
          <w:tab w:pos="1301" w:val="left" w:leader="none"/>
          <w:tab w:pos="1302" w:val="left" w:leader="none"/>
        </w:tabs>
        <w:spacing w:line="240" w:lineRule="auto" w:before="20" w:after="0"/>
        <w:ind w:left="1301" w:right="0" w:hanging="823"/>
        <w:jc w:val="left"/>
      </w:pPr>
      <w:bookmarkStart w:name="Simple Binary Arithmetic" w:id="12"/>
      <w:bookmarkEnd w:id="12"/>
      <w:r>
        <w:rPr>
          <w:b w:val="0"/>
        </w:rPr>
      </w:r>
      <w:bookmarkStart w:name="_bookmark7" w:id="13"/>
      <w:bookmarkEnd w:id="13"/>
      <w:r>
        <w:rPr>
          <w:b w:val="0"/>
        </w:rPr>
      </w:r>
      <w:bookmarkStart w:name="_bookmark7" w:id="14"/>
      <w:bookmarkEnd w:id="14"/>
      <w:r>
        <w:rPr/>
        <w:t>Simple</w:t>
      </w:r>
      <w:r>
        <w:rPr/>
        <w:t> Binary</w:t>
      </w:r>
      <w:r>
        <w:rPr>
          <w:spacing w:val="-10"/>
        </w:rPr>
        <w:t> </w:t>
      </w:r>
      <w:r>
        <w:rPr/>
        <w:t>Arithmetic</w:t>
      </w:r>
    </w:p>
    <w:p>
      <w:pPr>
        <w:pStyle w:val="BodyText"/>
        <w:spacing w:before="10"/>
        <w:rPr>
          <w:b/>
          <w:sz w:val="19"/>
        </w:rPr>
      </w:pPr>
    </w:p>
    <w:p>
      <w:pPr>
        <w:pStyle w:val="Heading9"/>
        <w:ind w:left="479"/>
        <w:jc w:val="both"/>
      </w:pPr>
      <w:r>
        <w:rPr/>
        <w:t>Binary Addition</w:t>
      </w:r>
    </w:p>
    <w:p>
      <w:pPr>
        <w:pStyle w:val="BodyText"/>
        <w:spacing w:before="2"/>
        <w:rPr>
          <w:b/>
          <w:sz w:val="20"/>
        </w:rPr>
      </w:pPr>
    </w:p>
    <w:p>
      <w:pPr>
        <w:pStyle w:val="BodyText"/>
        <w:spacing w:line="326" w:lineRule="auto"/>
        <w:ind w:left="479" w:right="257"/>
        <w:jc w:val="both"/>
      </w:pPr>
      <w:r>
        <w:rPr/>
        <w:t>When</w:t>
      </w:r>
      <w:r>
        <w:rPr>
          <w:spacing w:val="-8"/>
        </w:rPr>
        <w:t> </w:t>
      </w:r>
      <w:r>
        <w:rPr/>
        <w:t>you</w:t>
      </w:r>
      <w:r>
        <w:rPr>
          <w:spacing w:val="-8"/>
        </w:rPr>
        <w:t> </w:t>
      </w:r>
      <w:r>
        <w:rPr/>
        <w:t>add</w:t>
      </w:r>
      <w:r>
        <w:rPr>
          <w:spacing w:val="-7"/>
        </w:rPr>
        <w:t> </w:t>
      </w:r>
      <w:r>
        <w:rPr>
          <w:spacing w:val="-4"/>
        </w:rPr>
        <w:t>two</w:t>
      </w:r>
      <w:r>
        <w:rPr>
          <w:spacing w:val="-8"/>
        </w:rPr>
        <w:t> </w:t>
      </w:r>
      <w:r>
        <w:rPr/>
        <w:t>positive</w:t>
      </w:r>
      <w:r>
        <w:rPr>
          <w:spacing w:val="-8"/>
        </w:rPr>
        <w:t> </w:t>
      </w:r>
      <w:r>
        <w:rPr/>
        <w:t>decimal</w:t>
      </w:r>
      <w:r>
        <w:rPr>
          <w:spacing w:val="-7"/>
        </w:rPr>
        <w:t> </w:t>
      </w:r>
      <w:r>
        <w:rPr/>
        <w:t>integers</w:t>
      </w:r>
      <w:r>
        <w:rPr>
          <w:spacing w:val="-8"/>
        </w:rPr>
        <w:t> </w:t>
      </w:r>
      <w:r>
        <w:rPr>
          <w:spacing w:val="-3"/>
        </w:rPr>
        <w:t>by</w:t>
      </w:r>
      <w:r>
        <w:rPr>
          <w:spacing w:val="-8"/>
        </w:rPr>
        <w:t> </w:t>
      </w:r>
      <w:r>
        <w:rPr/>
        <w:t>hand,</w:t>
      </w:r>
      <w:r>
        <w:rPr>
          <w:spacing w:val="-7"/>
        </w:rPr>
        <w:t> </w:t>
      </w:r>
      <w:r>
        <w:rPr/>
        <w:t>you</w:t>
      </w:r>
      <w:r>
        <w:rPr>
          <w:spacing w:val="-7"/>
        </w:rPr>
        <w:t> </w:t>
      </w:r>
      <w:r>
        <w:rPr/>
        <w:t>probably</w:t>
      </w:r>
      <w:r>
        <w:rPr>
          <w:spacing w:val="-8"/>
        </w:rPr>
        <w:t> </w:t>
      </w:r>
      <w:r>
        <w:rPr/>
        <w:t>use</w:t>
      </w:r>
      <w:r>
        <w:rPr>
          <w:spacing w:val="-8"/>
        </w:rPr>
        <w:t> </w:t>
      </w:r>
      <w:r>
        <w:rPr/>
        <w:t>the</w:t>
      </w:r>
      <w:r>
        <w:rPr>
          <w:spacing w:val="-7"/>
        </w:rPr>
        <w:t> </w:t>
      </w:r>
      <w:r>
        <w:rPr/>
        <w:t>addition</w:t>
      </w:r>
      <w:r>
        <w:rPr>
          <w:spacing w:val="-8"/>
        </w:rPr>
        <w:t> </w:t>
      </w:r>
      <w:r>
        <w:rPr/>
        <w:t>algorithm you learned in elementary school. </w:t>
      </w:r>
      <w:r>
        <w:rPr>
          <w:spacing w:val="-7"/>
        </w:rPr>
        <w:t>You </w:t>
      </w:r>
      <w:r>
        <w:rPr/>
        <w:t>write the numbers one under the other, right</w:t>
      </w:r>
      <w:r>
        <w:rPr>
          <w:spacing w:val="-21"/>
        </w:rPr>
        <w:t> </w:t>
      </w:r>
      <w:r>
        <w:rPr/>
        <w:t>adjusted, then, starting on the right-hand side, you add the </w:t>
      </w:r>
      <w:r>
        <w:rPr>
          <w:spacing w:val="-5"/>
        </w:rPr>
        <w:t>two </w:t>
      </w:r>
      <w:r>
        <w:rPr/>
        <w:t>digits in the ones column.  If the sum  is 9 or less, i.e.  a single digit,  you write the digit and go on to the tens place.  If the sum is  10 or greater, you write the ones place digit and carry the tens place digit </w:t>
      </w:r>
      <w:r>
        <w:rPr>
          <w:spacing w:val="-3"/>
        </w:rPr>
        <w:t>by </w:t>
      </w:r>
      <w:r>
        <w:rPr/>
        <w:t>writing it above the tens column. </w:t>
      </w:r>
      <w:r>
        <w:rPr>
          <w:spacing w:val="-7"/>
        </w:rPr>
        <w:t>You </w:t>
      </w:r>
      <w:r>
        <w:rPr/>
        <w:t>then add the digits in the tens column as you did with the ones column, carrying</w:t>
      </w:r>
      <w:r>
        <w:rPr>
          <w:spacing w:val="9"/>
        </w:rPr>
        <w:t> </w:t>
      </w:r>
      <w:r>
        <w:rPr/>
        <w:t>to</w:t>
      </w:r>
      <w:r>
        <w:rPr>
          <w:spacing w:val="11"/>
        </w:rPr>
        <w:t> </w:t>
      </w:r>
      <w:r>
        <w:rPr/>
        <w:t>the</w:t>
      </w:r>
      <w:r>
        <w:rPr>
          <w:spacing w:val="10"/>
        </w:rPr>
        <w:t> </w:t>
      </w:r>
      <w:r>
        <w:rPr/>
        <w:t>hundreds</w:t>
      </w:r>
      <w:r>
        <w:rPr>
          <w:spacing w:val="10"/>
        </w:rPr>
        <w:t> </w:t>
      </w:r>
      <w:r>
        <w:rPr/>
        <w:t>column</w:t>
      </w:r>
      <w:r>
        <w:rPr>
          <w:spacing w:val="10"/>
        </w:rPr>
        <w:t> </w:t>
      </w:r>
      <w:r>
        <w:rPr/>
        <w:t>and</w:t>
      </w:r>
      <w:r>
        <w:rPr>
          <w:spacing w:val="10"/>
        </w:rPr>
        <w:t> </w:t>
      </w:r>
      <w:r>
        <w:rPr/>
        <w:t>so</w:t>
      </w:r>
      <w:r>
        <w:rPr>
          <w:spacing w:val="10"/>
        </w:rPr>
        <w:t> </w:t>
      </w:r>
      <w:r>
        <w:rPr/>
        <w:t>one,</w:t>
      </w:r>
      <w:r>
        <w:rPr>
          <w:spacing w:val="10"/>
        </w:rPr>
        <w:t> </w:t>
      </w:r>
      <w:r>
        <w:rPr/>
        <w:t>until</w:t>
      </w:r>
      <w:r>
        <w:rPr>
          <w:spacing w:val="10"/>
        </w:rPr>
        <w:t> </w:t>
      </w:r>
      <w:r>
        <w:rPr/>
        <w:t>you</w:t>
      </w:r>
      <w:r>
        <w:rPr>
          <w:spacing w:val="10"/>
        </w:rPr>
        <w:t> </w:t>
      </w:r>
      <w:r>
        <w:rPr>
          <w:spacing w:val="-3"/>
        </w:rPr>
        <w:t>have</w:t>
      </w:r>
      <w:r>
        <w:rPr>
          <w:spacing w:val="10"/>
        </w:rPr>
        <w:t> </w:t>
      </w:r>
      <w:r>
        <w:rPr/>
        <w:t>no</w:t>
      </w:r>
      <w:r>
        <w:rPr>
          <w:spacing w:val="9"/>
        </w:rPr>
        <w:t> </w:t>
      </w:r>
      <w:r>
        <w:rPr/>
        <w:t>digits</w:t>
      </w:r>
      <w:r>
        <w:rPr>
          <w:spacing w:val="10"/>
        </w:rPr>
        <w:t> </w:t>
      </w:r>
      <w:r>
        <w:rPr/>
        <w:t>left</w:t>
      </w:r>
      <w:r>
        <w:rPr>
          <w:spacing w:val="10"/>
        </w:rPr>
        <w:t> </w:t>
      </w:r>
      <w:r>
        <w:rPr/>
        <w:t>to</w:t>
      </w:r>
      <w:r>
        <w:rPr>
          <w:spacing w:val="10"/>
        </w:rPr>
        <w:t> </w:t>
      </w:r>
      <w:r>
        <w:rPr/>
        <w:t>add.</w:t>
      </w:r>
    </w:p>
    <w:p>
      <w:pPr>
        <w:pStyle w:val="Heading9"/>
        <w:spacing w:line="241" w:lineRule="exact"/>
        <w:ind w:left="479"/>
        <w:jc w:val="both"/>
      </w:pPr>
      <w:r>
        <w:rPr/>
        <w:t>Example 1.3</w:t>
      </w:r>
    </w:p>
    <w:p>
      <w:pPr>
        <w:pStyle w:val="BodyText"/>
        <w:rPr>
          <w:b/>
          <w:sz w:val="20"/>
        </w:rPr>
      </w:pPr>
    </w:p>
    <w:p>
      <w:pPr>
        <w:pStyle w:val="BodyText"/>
        <w:rPr>
          <w:b/>
          <w:sz w:val="20"/>
        </w:rPr>
      </w:pPr>
    </w:p>
    <w:p>
      <w:pPr>
        <w:pStyle w:val="BodyText"/>
        <w:spacing w:before="1"/>
        <w:rPr>
          <w:b/>
          <w:sz w:val="16"/>
        </w:rPr>
      </w:pPr>
    </w:p>
    <w:tbl>
      <w:tblPr>
        <w:tblW w:w="0" w:type="auto"/>
        <w:jc w:val="left"/>
        <w:tblInd w:w="3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
        <w:gridCol w:w="349"/>
        <w:gridCol w:w="349"/>
        <w:gridCol w:w="349"/>
        <w:gridCol w:w="349"/>
        <w:gridCol w:w="349"/>
        <w:gridCol w:w="349"/>
      </w:tblGrid>
      <w:tr>
        <w:trPr>
          <w:trHeight w:val="192" w:hRule="atLeast"/>
        </w:trPr>
        <w:tc>
          <w:tcPr>
            <w:tcW w:w="409" w:type="dxa"/>
            <w:vMerge w:val="restart"/>
          </w:tcPr>
          <w:p>
            <w:pPr>
              <w:pStyle w:val="TableParagraph"/>
              <w:rPr>
                <w:rFonts w:ascii="Times New Roman"/>
                <w:sz w:val="20"/>
              </w:rPr>
            </w:pPr>
          </w:p>
        </w:tc>
        <w:tc>
          <w:tcPr>
            <w:tcW w:w="349" w:type="dxa"/>
          </w:tcPr>
          <w:p>
            <w:pPr>
              <w:pStyle w:val="TableParagraph"/>
              <w:spacing w:line="116" w:lineRule="exact"/>
              <w:ind w:right="35"/>
              <w:jc w:val="center"/>
              <w:rPr>
                <w:rFonts w:ascii="Times New Roman"/>
                <w:sz w:val="12"/>
              </w:rPr>
            </w:pPr>
            <w:r>
              <w:rPr>
                <w:rFonts w:ascii="Times New Roman"/>
                <w:w w:val="121"/>
                <w:sz w:val="12"/>
              </w:rPr>
              <w:t>1</w:t>
            </w:r>
          </w:p>
        </w:tc>
        <w:tc>
          <w:tcPr>
            <w:tcW w:w="349" w:type="dxa"/>
          </w:tcPr>
          <w:p>
            <w:pPr>
              <w:pStyle w:val="TableParagraph"/>
              <w:rPr>
                <w:rFonts w:ascii="Times New Roman"/>
                <w:sz w:val="12"/>
              </w:rPr>
            </w:pPr>
          </w:p>
        </w:tc>
        <w:tc>
          <w:tcPr>
            <w:tcW w:w="349" w:type="dxa"/>
          </w:tcPr>
          <w:p>
            <w:pPr>
              <w:pStyle w:val="TableParagraph"/>
              <w:spacing w:line="116" w:lineRule="exact"/>
              <w:ind w:left="117"/>
              <w:rPr>
                <w:rFonts w:ascii="Times New Roman"/>
                <w:sz w:val="12"/>
              </w:rPr>
            </w:pPr>
            <w:r>
              <w:rPr>
                <w:rFonts w:ascii="Times New Roman"/>
                <w:w w:val="121"/>
                <w:sz w:val="12"/>
              </w:rPr>
              <w:t>1</w:t>
            </w:r>
          </w:p>
        </w:tc>
        <w:tc>
          <w:tcPr>
            <w:tcW w:w="349" w:type="dxa"/>
          </w:tcPr>
          <w:p>
            <w:pPr>
              <w:pStyle w:val="TableParagraph"/>
              <w:rPr>
                <w:rFonts w:ascii="Times New Roman"/>
                <w:sz w:val="12"/>
              </w:rPr>
            </w:pPr>
          </w:p>
        </w:tc>
        <w:tc>
          <w:tcPr>
            <w:tcW w:w="349" w:type="dxa"/>
          </w:tcPr>
          <w:p>
            <w:pPr>
              <w:pStyle w:val="TableParagraph"/>
              <w:spacing w:line="116" w:lineRule="exact"/>
              <w:ind w:left="116"/>
              <w:rPr>
                <w:rFonts w:ascii="Times New Roman"/>
                <w:sz w:val="12"/>
              </w:rPr>
            </w:pPr>
            <w:r>
              <w:rPr>
                <w:rFonts w:ascii="Times New Roman"/>
                <w:w w:val="121"/>
                <w:sz w:val="12"/>
              </w:rPr>
              <w:t>1</w:t>
            </w:r>
          </w:p>
        </w:tc>
        <w:tc>
          <w:tcPr>
            <w:tcW w:w="349" w:type="dxa"/>
          </w:tcPr>
          <w:p>
            <w:pPr>
              <w:pStyle w:val="TableParagraph"/>
              <w:rPr>
                <w:rFonts w:ascii="Times New Roman"/>
                <w:sz w:val="12"/>
              </w:rPr>
            </w:pPr>
          </w:p>
        </w:tc>
      </w:tr>
      <w:tr>
        <w:trPr>
          <w:trHeight w:val="351" w:hRule="atLeast"/>
        </w:trPr>
        <w:tc>
          <w:tcPr>
            <w:tcW w:w="409" w:type="dxa"/>
            <w:vMerge/>
            <w:tcBorders>
              <w:top w:val="nil"/>
            </w:tcBorders>
          </w:tcPr>
          <w:p>
            <w:pPr>
              <w:rPr>
                <w:sz w:val="2"/>
                <w:szCs w:val="2"/>
              </w:rPr>
            </w:pPr>
          </w:p>
        </w:tc>
        <w:tc>
          <w:tcPr>
            <w:tcW w:w="349" w:type="dxa"/>
          </w:tcPr>
          <w:p>
            <w:pPr>
              <w:pStyle w:val="TableParagraph"/>
              <w:spacing w:before="34"/>
              <w:ind w:right="1"/>
              <w:jc w:val="center"/>
              <w:rPr>
                <w:sz w:val="22"/>
              </w:rPr>
            </w:pPr>
            <w:r>
              <w:rPr>
                <w:w w:val="89"/>
                <w:sz w:val="22"/>
              </w:rPr>
              <w:t>3</w:t>
            </w:r>
          </w:p>
        </w:tc>
        <w:tc>
          <w:tcPr>
            <w:tcW w:w="349" w:type="dxa"/>
          </w:tcPr>
          <w:p>
            <w:pPr>
              <w:pStyle w:val="TableParagraph"/>
              <w:spacing w:before="34"/>
              <w:ind w:left="118"/>
              <w:rPr>
                <w:sz w:val="22"/>
              </w:rPr>
            </w:pPr>
            <w:r>
              <w:rPr>
                <w:w w:val="83"/>
                <w:sz w:val="22"/>
              </w:rPr>
              <w:t>8</w:t>
            </w:r>
          </w:p>
        </w:tc>
        <w:tc>
          <w:tcPr>
            <w:tcW w:w="349" w:type="dxa"/>
          </w:tcPr>
          <w:p>
            <w:pPr>
              <w:pStyle w:val="TableParagraph"/>
              <w:spacing w:before="34"/>
              <w:ind w:left="117"/>
              <w:rPr>
                <w:sz w:val="22"/>
              </w:rPr>
            </w:pPr>
            <w:r>
              <w:rPr>
                <w:w w:val="80"/>
                <w:sz w:val="22"/>
              </w:rPr>
              <w:t>0</w:t>
            </w:r>
          </w:p>
        </w:tc>
        <w:tc>
          <w:tcPr>
            <w:tcW w:w="349" w:type="dxa"/>
          </w:tcPr>
          <w:p>
            <w:pPr>
              <w:pStyle w:val="TableParagraph"/>
              <w:spacing w:before="34"/>
              <w:ind w:right="3"/>
              <w:jc w:val="center"/>
              <w:rPr>
                <w:sz w:val="22"/>
              </w:rPr>
            </w:pPr>
            <w:r>
              <w:rPr>
                <w:w w:val="83"/>
                <w:sz w:val="22"/>
              </w:rPr>
              <w:t>8</w:t>
            </w:r>
          </w:p>
        </w:tc>
        <w:tc>
          <w:tcPr>
            <w:tcW w:w="349" w:type="dxa"/>
          </w:tcPr>
          <w:p>
            <w:pPr>
              <w:pStyle w:val="TableParagraph"/>
              <w:spacing w:before="34"/>
              <w:ind w:left="116"/>
              <w:rPr>
                <w:sz w:val="22"/>
              </w:rPr>
            </w:pPr>
            <w:r>
              <w:rPr>
                <w:w w:val="93"/>
                <w:sz w:val="22"/>
              </w:rPr>
              <w:t>5</w:t>
            </w:r>
          </w:p>
        </w:tc>
        <w:tc>
          <w:tcPr>
            <w:tcW w:w="349" w:type="dxa"/>
          </w:tcPr>
          <w:p>
            <w:pPr>
              <w:pStyle w:val="TableParagraph"/>
              <w:spacing w:before="34"/>
              <w:ind w:right="122"/>
              <w:jc w:val="right"/>
              <w:rPr>
                <w:sz w:val="22"/>
              </w:rPr>
            </w:pPr>
            <w:r>
              <w:rPr>
                <w:w w:val="89"/>
                <w:sz w:val="22"/>
              </w:rPr>
              <w:t>3</w:t>
            </w:r>
          </w:p>
        </w:tc>
      </w:tr>
      <w:tr>
        <w:trPr>
          <w:trHeight w:val="324" w:hRule="atLeast"/>
        </w:trPr>
        <w:tc>
          <w:tcPr>
            <w:tcW w:w="409" w:type="dxa"/>
            <w:tcBorders>
              <w:bottom w:val="single" w:sz="4" w:space="0" w:color="000000"/>
            </w:tcBorders>
          </w:tcPr>
          <w:p>
            <w:pPr>
              <w:pStyle w:val="TableParagraph"/>
              <w:spacing w:before="22"/>
              <w:ind w:left="119"/>
              <w:rPr>
                <w:sz w:val="22"/>
              </w:rPr>
            </w:pPr>
            <w:r>
              <w:rPr>
                <w:w w:val="119"/>
                <w:sz w:val="22"/>
              </w:rPr>
              <w:t>+</w:t>
            </w:r>
          </w:p>
        </w:tc>
        <w:tc>
          <w:tcPr>
            <w:tcW w:w="349" w:type="dxa"/>
            <w:tcBorders>
              <w:bottom w:val="single" w:sz="4" w:space="0" w:color="000000"/>
            </w:tcBorders>
          </w:tcPr>
          <w:p>
            <w:pPr>
              <w:pStyle w:val="TableParagraph"/>
              <w:rPr>
                <w:rFonts w:ascii="Times New Roman"/>
                <w:sz w:val="20"/>
              </w:rPr>
            </w:pPr>
          </w:p>
        </w:tc>
        <w:tc>
          <w:tcPr>
            <w:tcW w:w="349" w:type="dxa"/>
            <w:tcBorders>
              <w:bottom w:val="single" w:sz="4" w:space="0" w:color="000000"/>
            </w:tcBorders>
          </w:tcPr>
          <w:p>
            <w:pPr>
              <w:pStyle w:val="TableParagraph"/>
              <w:spacing w:before="22"/>
              <w:ind w:left="118"/>
              <w:rPr>
                <w:sz w:val="22"/>
              </w:rPr>
            </w:pPr>
            <w:r>
              <w:rPr>
                <w:w w:val="93"/>
                <w:sz w:val="22"/>
              </w:rPr>
              <w:t>5</w:t>
            </w:r>
          </w:p>
        </w:tc>
        <w:tc>
          <w:tcPr>
            <w:tcW w:w="349" w:type="dxa"/>
            <w:tcBorders>
              <w:bottom w:val="single" w:sz="4" w:space="0" w:color="000000"/>
            </w:tcBorders>
          </w:tcPr>
          <w:p>
            <w:pPr>
              <w:pStyle w:val="TableParagraph"/>
              <w:spacing w:before="22"/>
              <w:ind w:left="117"/>
              <w:rPr>
                <w:sz w:val="22"/>
              </w:rPr>
            </w:pPr>
            <w:r>
              <w:rPr>
                <w:w w:val="87"/>
                <w:sz w:val="22"/>
              </w:rPr>
              <w:t>4</w:t>
            </w:r>
          </w:p>
        </w:tc>
        <w:tc>
          <w:tcPr>
            <w:tcW w:w="349" w:type="dxa"/>
            <w:tcBorders>
              <w:bottom w:val="single" w:sz="4" w:space="0" w:color="000000"/>
            </w:tcBorders>
          </w:tcPr>
          <w:p>
            <w:pPr>
              <w:pStyle w:val="TableParagraph"/>
              <w:spacing w:before="22"/>
              <w:ind w:right="3"/>
              <w:jc w:val="center"/>
              <w:rPr>
                <w:sz w:val="22"/>
              </w:rPr>
            </w:pPr>
            <w:r>
              <w:rPr>
                <w:w w:val="89"/>
                <w:sz w:val="22"/>
              </w:rPr>
              <w:t>3</w:t>
            </w:r>
          </w:p>
        </w:tc>
        <w:tc>
          <w:tcPr>
            <w:tcW w:w="349" w:type="dxa"/>
            <w:tcBorders>
              <w:bottom w:val="single" w:sz="4" w:space="0" w:color="000000"/>
            </w:tcBorders>
          </w:tcPr>
          <w:p>
            <w:pPr>
              <w:pStyle w:val="TableParagraph"/>
              <w:spacing w:before="22"/>
              <w:ind w:left="116"/>
              <w:rPr>
                <w:sz w:val="22"/>
              </w:rPr>
            </w:pPr>
            <w:r>
              <w:rPr>
                <w:w w:val="88"/>
                <w:sz w:val="22"/>
              </w:rPr>
              <w:t>2</w:t>
            </w:r>
          </w:p>
        </w:tc>
        <w:tc>
          <w:tcPr>
            <w:tcW w:w="349" w:type="dxa"/>
            <w:tcBorders>
              <w:bottom w:val="single" w:sz="4" w:space="0" w:color="000000"/>
            </w:tcBorders>
          </w:tcPr>
          <w:p>
            <w:pPr>
              <w:pStyle w:val="TableParagraph"/>
              <w:spacing w:before="22"/>
              <w:ind w:right="122"/>
              <w:jc w:val="right"/>
              <w:rPr>
                <w:sz w:val="22"/>
              </w:rPr>
            </w:pPr>
            <w:r>
              <w:rPr>
                <w:w w:val="87"/>
                <w:sz w:val="22"/>
              </w:rPr>
              <w:t>9</w:t>
            </w:r>
          </w:p>
        </w:tc>
      </w:tr>
      <w:tr>
        <w:trPr>
          <w:trHeight w:val="290" w:hRule="atLeast"/>
        </w:trPr>
        <w:tc>
          <w:tcPr>
            <w:tcW w:w="409" w:type="dxa"/>
            <w:tcBorders>
              <w:top w:val="single" w:sz="4" w:space="0" w:color="000000"/>
            </w:tcBorders>
          </w:tcPr>
          <w:p>
            <w:pPr>
              <w:pStyle w:val="TableParagraph"/>
              <w:rPr>
                <w:rFonts w:ascii="Times New Roman"/>
                <w:sz w:val="20"/>
              </w:rPr>
            </w:pPr>
          </w:p>
        </w:tc>
        <w:tc>
          <w:tcPr>
            <w:tcW w:w="349" w:type="dxa"/>
            <w:tcBorders>
              <w:top w:val="single" w:sz="4" w:space="0" w:color="000000"/>
            </w:tcBorders>
          </w:tcPr>
          <w:p>
            <w:pPr>
              <w:pStyle w:val="TableParagraph"/>
              <w:spacing w:line="236" w:lineRule="exact" w:before="34"/>
              <w:ind w:right="1"/>
              <w:jc w:val="center"/>
              <w:rPr>
                <w:sz w:val="22"/>
              </w:rPr>
            </w:pPr>
            <w:r>
              <w:rPr>
                <w:w w:val="87"/>
                <w:sz w:val="22"/>
              </w:rPr>
              <w:t>4</w:t>
            </w:r>
          </w:p>
        </w:tc>
        <w:tc>
          <w:tcPr>
            <w:tcW w:w="349" w:type="dxa"/>
            <w:tcBorders>
              <w:top w:val="single" w:sz="4" w:space="0" w:color="000000"/>
            </w:tcBorders>
          </w:tcPr>
          <w:p>
            <w:pPr>
              <w:pStyle w:val="TableParagraph"/>
              <w:spacing w:line="236" w:lineRule="exact" w:before="34"/>
              <w:ind w:left="118"/>
              <w:rPr>
                <w:sz w:val="22"/>
              </w:rPr>
            </w:pPr>
            <w:r>
              <w:rPr>
                <w:w w:val="89"/>
                <w:sz w:val="22"/>
              </w:rPr>
              <w:t>3</w:t>
            </w:r>
          </w:p>
        </w:tc>
        <w:tc>
          <w:tcPr>
            <w:tcW w:w="349" w:type="dxa"/>
            <w:tcBorders>
              <w:top w:val="single" w:sz="4" w:space="0" w:color="000000"/>
            </w:tcBorders>
          </w:tcPr>
          <w:p>
            <w:pPr>
              <w:pStyle w:val="TableParagraph"/>
              <w:spacing w:line="236" w:lineRule="exact" w:before="34"/>
              <w:ind w:left="117"/>
              <w:rPr>
                <w:sz w:val="22"/>
              </w:rPr>
            </w:pPr>
            <w:r>
              <w:rPr>
                <w:w w:val="93"/>
                <w:sz w:val="22"/>
              </w:rPr>
              <w:t>5</w:t>
            </w:r>
          </w:p>
        </w:tc>
        <w:tc>
          <w:tcPr>
            <w:tcW w:w="349" w:type="dxa"/>
            <w:tcBorders>
              <w:top w:val="single" w:sz="4" w:space="0" w:color="000000"/>
            </w:tcBorders>
          </w:tcPr>
          <w:p>
            <w:pPr>
              <w:pStyle w:val="TableParagraph"/>
              <w:spacing w:line="236" w:lineRule="exact" w:before="34"/>
              <w:ind w:right="3"/>
              <w:jc w:val="center"/>
              <w:rPr>
                <w:sz w:val="22"/>
              </w:rPr>
            </w:pPr>
            <w:r>
              <w:rPr>
                <w:w w:val="115"/>
                <w:sz w:val="22"/>
              </w:rPr>
              <w:t>1</w:t>
            </w:r>
          </w:p>
        </w:tc>
        <w:tc>
          <w:tcPr>
            <w:tcW w:w="349" w:type="dxa"/>
            <w:tcBorders>
              <w:top w:val="single" w:sz="4" w:space="0" w:color="000000"/>
            </w:tcBorders>
          </w:tcPr>
          <w:p>
            <w:pPr>
              <w:pStyle w:val="TableParagraph"/>
              <w:spacing w:line="236" w:lineRule="exact" w:before="34"/>
              <w:ind w:left="116"/>
              <w:rPr>
                <w:sz w:val="22"/>
              </w:rPr>
            </w:pPr>
            <w:r>
              <w:rPr>
                <w:w w:val="83"/>
                <w:sz w:val="22"/>
              </w:rPr>
              <w:t>8</w:t>
            </w:r>
          </w:p>
        </w:tc>
        <w:tc>
          <w:tcPr>
            <w:tcW w:w="349" w:type="dxa"/>
            <w:tcBorders>
              <w:top w:val="single" w:sz="4" w:space="0" w:color="000000"/>
            </w:tcBorders>
          </w:tcPr>
          <w:p>
            <w:pPr>
              <w:pStyle w:val="TableParagraph"/>
              <w:spacing w:line="236" w:lineRule="exact" w:before="34"/>
              <w:ind w:right="122"/>
              <w:jc w:val="right"/>
              <w:rPr>
                <w:sz w:val="22"/>
              </w:rPr>
            </w:pPr>
            <w:r>
              <w:rPr>
                <w:w w:val="88"/>
                <w:sz w:val="22"/>
              </w:rPr>
              <w:t>2</w:t>
            </w:r>
          </w:p>
        </w:tc>
      </w:tr>
    </w:tbl>
    <w:p>
      <w:pPr>
        <w:pStyle w:val="BodyText"/>
        <w:spacing w:before="3"/>
        <w:rPr>
          <w:b/>
        </w:rPr>
      </w:pPr>
    </w:p>
    <w:p>
      <w:pPr>
        <w:pStyle w:val="BodyText"/>
        <w:spacing w:line="326" w:lineRule="auto" w:before="62"/>
        <w:ind w:left="480"/>
      </w:pPr>
      <w:r>
        <w:rPr/>
        <w:t>The same algorithm applies to adding binary integers but when you add the bits in a column, you either get a sum less than two and you write the single bit, 0 or 1, in that place, or you get</w:t>
      </w:r>
    </w:p>
    <w:p>
      <w:pPr>
        <w:spacing w:after="0" w:line="326" w:lineRule="auto"/>
        <w:sectPr>
          <w:pgSz w:w="12240" w:h="15840"/>
          <w:pgMar w:header="1429" w:footer="0" w:top="1660" w:bottom="280" w:left="1320" w:right="1180"/>
        </w:sectPr>
      </w:pPr>
    </w:p>
    <w:p>
      <w:pPr>
        <w:pStyle w:val="BodyText"/>
        <w:rPr>
          <w:sz w:val="20"/>
        </w:rPr>
      </w:pPr>
    </w:p>
    <w:p>
      <w:pPr>
        <w:pStyle w:val="BodyText"/>
        <w:spacing w:before="2"/>
        <w:rPr>
          <w:sz w:val="19"/>
        </w:rPr>
      </w:pPr>
    </w:p>
    <w:p>
      <w:pPr>
        <w:pStyle w:val="BodyText"/>
        <w:spacing w:line="326" w:lineRule="auto" w:before="62"/>
        <w:ind w:left="120" w:right="608"/>
      </w:pPr>
      <w:r>
        <w:rPr/>
        <w:t>a sum of 2 or 3 and you write the ones bit of the sum in that place and carry the two’s bit to the next place.</w:t>
      </w:r>
    </w:p>
    <w:p>
      <w:pPr>
        <w:pStyle w:val="Heading9"/>
        <w:spacing w:line="248" w:lineRule="exact"/>
        <w:ind w:left="120"/>
      </w:pPr>
      <w:r>
        <w:rPr/>
        <w:t>Example 1.4</w:t>
      </w:r>
    </w:p>
    <w:p>
      <w:pPr>
        <w:pStyle w:val="BodyText"/>
        <w:rPr>
          <w:b/>
          <w:sz w:val="20"/>
        </w:rPr>
      </w:pPr>
    </w:p>
    <w:p>
      <w:pPr>
        <w:pStyle w:val="BodyText"/>
        <w:spacing w:before="3"/>
        <w:rPr>
          <w:b/>
          <w:sz w:val="27"/>
        </w:rPr>
      </w:pPr>
    </w:p>
    <w:p>
      <w:pPr>
        <w:spacing w:after="0"/>
        <w:rPr>
          <w:sz w:val="27"/>
        </w:rPr>
        <w:sectPr>
          <w:pgSz w:w="12240" w:h="15840"/>
          <w:pgMar w:header="1429" w:footer="0" w:top="1660" w:bottom="280" w:left="1320" w:right="1180"/>
        </w:sectPr>
      </w:pPr>
    </w:p>
    <w:p>
      <w:pPr>
        <w:tabs>
          <w:tab w:pos="2907" w:val="left" w:leader="none"/>
          <w:tab w:pos="3603" w:val="left" w:leader="none"/>
          <w:tab w:pos="3952" w:val="left" w:leader="none"/>
          <w:tab w:pos="4300" w:val="left" w:leader="none"/>
        </w:tabs>
        <w:spacing w:before="77"/>
        <w:ind w:left="2595" w:right="0" w:firstLine="0"/>
        <w:jc w:val="left"/>
        <w:rPr>
          <w:rFonts w:ascii="Times New Roman"/>
          <w:sz w:val="12"/>
        </w:rPr>
      </w:pPr>
      <w:r>
        <w:rPr>
          <w:rFonts w:ascii="Times New Roman"/>
          <w:w w:val="120"/>
          <w:sz w:val="12"/>
        </w:rPr>
        <w:t>1</w:t>
        <w:tab/>
        <w:t>1</w:t>
        <w:tab/>
        <w:t>1</w:t>
        <w:tab/>
        <w:t>1</w:t>
        <w:tab/>
        <w:t>1</w:t>
      </w:r>
    </w:p>
    <w:p>
      <w:pPr>
        <w:pStyle w:val="BodyText"/>
        <w:spacing w:before="8"/>
        <w:rPr>
          <w:rFonts w:ascii="Times New Roman"/>
          <w:sz w:val="9"/>
        </w:rPr>
      </w:pPr>
    </w:p>
    <w:p>
      <w:pPr>
        <w:pStyle w:val="BodyText"/>
        <w:tabs>
          <w:tab w:pos="3255" w:val="left" w:leader="none"/>
          <w:tab w:pos="3604" w:val="left" w:leader="none"/>
          <w:tab w:pos="3952" w:val="left" w:leader="none"/>
          <w:tab w:pos="4300" w:val="left" w:leader="none"/>
          <w:tab w:pos="4648" w:val="left" w:leader="none"/>
        </w:tabs>
        <w:spacing w:line="195" w:lineRule="exact"/>
        <w:ind w:left="2907"/>
      </w:pPr>
      <w:r>
        <w:rPr>
          <w:w w:val="105"/>
        </w:rPr>
        <w:t>1</w:t>
        <w:tab/>
        <w:t>1</w:t>
        <w:tab/>
      </w:r>
      <w:r>
        <w:rPr/>
        <w:t>0</w:t>
        <w:tab/>
      </w:r>
      <w:r>
        <w:rPr>
          <w:w w:val="105"/>
        </w:rPr>
        <w:t>1</w:t>
        <w:tab/>
      </w:r>
      <w:r>
        <w:rPr/>
        <w:t>0</w:t>
        <w:tab/>
      </w:r>
      <w:r>
        <w:rPr>
          <w:w w:val="105"/>
        </w:rPr>
        <w:t>1</w:t>
      </w:r>
    </w:p>
    <w:p>
      <w:pPr>
        <w:pStyle w:val="BodyText"/>
        <w:tabs>
          <w:tab w:pos="3255" w:val="left" w:leader="none"/>
          <w:tab w:pos="3604" w:val="left" w:leader="none"/>
          <w:tab w:pos="3952" w:val="left" w:leader="none"/>
          <w:tab w:pos="4300" w:val="left" w:leader="none"/>
          <w:tab w:pos="4648" w:val="left" w:leader="none"/>
          <w:tab w:pos="5116" w:val="left" w:leader="none"/>
        </w:tabs>
        <w:spacing w:line="393" w:lineRule="exact"/>
        <w:ind w:left="2498"/>
        <w:rPr>
          <w:rFonts w:ascii="MS UI Gothic" w:hAnsi="MS UI Gothic"/>
        </w:rPr>
      </w:pPr>
      <w:r>
        <w:rPr>
          <w:w w:val="115"/>
        </w:rPr>
        <w:t>+</w:t>
        <w:tab/>
        <w:t>1</w:t>
        <w:tab/>
      </w:r>
      <w:r>
        <w:rPr>
          <w:w w:val="105"/>
        </w:rPr>
        <w:t>0</w:t>
        <w:tab/>
      </w:r>
      <w:r>
        <w:rPr>
          <w:w w:val="115"/>
        </w:rPr>
        <w:t>1</w:t>
        <w:tab/>
        <w:t>1</w:t>
        <w:tab/>
        <w:t>1</w:t>
        <w:tab/>
      </w:r>
      <w:r>
        <w:rPr>
          <w:rFonts w:ascii="MS UI Gothic" w:hAnsi="MS UI Gothic"/>
          <w:spacing w:val="-31"/>
          <w:w w:val="115"/>
          <w:position w:val="18"/>
        </w:rPr>
        <w:t>⇐⇒</w:t>
      </w:r>
    </w:p>
    <w:p>
      <w:pPr>
        <w:pStyle w:val="BodyText"/>
        <w:spacing w:before="2"/>
        <w:rPr>
          <w:rFonts w:ascii="MS UI Gothic"/>
          <w:sz w:val="4"/>
        </w:rPr>
      </w:pPr>
    </w:p>
    <w:p>
      <w:pPr>
        <w:pStyle w:val="BodyText"/>
        <w:spacing w:line="20" w:lineRule="exact"/>
        <w:ind w:left="2375"/>
        <w:rPr>
          <w:rFonts w:ascii="MS UI Gothic"/>
          <w:sz w:val="2"/>
        </w:rPr>
      </w:pPr>
      <w:r>
        <w:rPr>
          <w:rFonts w:ascii="MS UI Gothic"/>
          <w:sz w:val="2"/>
        </w:rPr>
        <w:pict>
          <v:group style="width:124.9pt;height:.4pt;mso-position-horizontal-relative:char;mso-position-vertical-relative:line" coordorigin="0,0" coordsize="2498,8">
            <v:line style="position:absolute" from="0,4" to="2498,4" stroked="true" strokeweight=".398pt" strokecolor="#000000">
              <v:stroke dashstyle="solid"/>
            </v:line>
          </v:group>
        </w:pict>
      </w:r>
      <w:r>
        <w:rPr>
          <w:rFonts w:ascii="MS UI Gothic"/>
          <w:sz w:val="2"/>
        </w:rPr>
      </w:r>
    </w:p>
    <w:p>
      <w:pPr>
        <w:pStyle w:val="BodyText"/>
        <w:tabs>
          <w:tab w:pos="2907" w:val="left" w:leader="none"/>
          <w:tab w:pos="3255" w:val="left" w:leader="none"/>
          <w:tab w:pos="3604" w:val="left" w:leader="none"/>
          <w:tab w:pos="3952" w:val="left" w:leader="none"/>
          <w:tab w:pos="4300" w:val="left" w:leader="none"/>
          <w:tab w:pos="4648" w:val="left" w:leader="none"/>
        </w:tabs>
        <w:spacing w:before="23"/>
        <w:ind w:left="2559"/>
      </w:pPr>
      <w:r>
        <w:rPr/>
        <w:t>1</w:t>
        <w:tab/>
        <w:t>0</w:t>
        <w:tab/>
        <w:t>0</w:t>
        <w:tab/>
        <w:t>1</w:t>
        <w:tab/>
        <w:t>1</w:t>
        <w:tab/>
        <w:t>0</w:t>
        <w:tab/>
        <w:t>0</w:t>
      </w:r>
    </w:p>
    <w:p>
      <w:pPr>
        <w:pStyle w:val="BodyText"/>
        <w:spacing w:before="8"/>
        <w:rPr>
          <w:sz w:val="28"/>
        </w:rPr>
      </w:pPr>
      <w:r>
        <w:rPr/>
        <w:br w:type="column"/>
      </w:r>
      <w:r>
        <w:rPr>
          <w:sz w:val="28"/>
        </w:rPr>
      </w:r>
    </w:p>
    <w:p>
      <w:pPr>
        <w:pStyle w:val="BodyText"/>
        <w:tabs>
          <w:tab w:pos="348" w:val="left" w:leader="none"/>
        </w:tabs>
        <w:ind w:right="2996"/>
        <w:jc w:val="right"/>
      </w:pPr>
      <w:r>
        <w:rPr/>
        <w:t>5</w:t>
        <w:tab/>
      </w:r>
      <w:r>
        <w:rPr>
          <w:w w:val="85"/>
        </w:rPr>
        <w:t>3</w:t>
      </w:r>
    </w:p>
    <w:p>
      <w:pPr>
        <w:pStyle w:val="BodyText"/>
        <w:tabs>
          <w:tab w:pos="408" w:val="left" w:leader="none"/>
          <w:tab w:pos="756" w:val="left" w:leader="none"/>
        </w:tabs>
        <w:spacing w:before="89"/>
        <w:ind w:right="2996"/>
        <w:jc w:val="right"/>
      </w:pPr>
      <w:r>
        <w:rPr/>
        <w:t>+</w:t>
        <w:tab/>
        <w:t>2</w:t>
        <w:tab/>
      </w:r>
      <w:r>
        <w:rPr>
          <w:w w:val="85"/>
        </w:rPr>
        <w:t>3</w:t>
      </w:r>
    </w:p>
    <w:p>
      <w:pPr>
        <w:pStyle w:val="BodyText"/>
        <w:spacing w:before="8"/>
        <w:rPr>
          <w:sz w:val="4"/>
        </w:rPr>
      </w:pPr>
    </w:p>
    <w:p>
      <w:pPr>
        <w:pStyle w:val="BodyText"/>
        <w:spacing w:line="20" w:lineRule="exact"/>
        <w:ind w:left="195"/>
        <w:rPr>
          <w:sz w:val="2"/>
        </w:rPr>
      </w:pPr>
      <w:r>
        <w:rPr>
          <w:sz w:val="2"/>
        </w:rPr>
        <w:pict>
          <v:group style="width:55.3pt;height:.4pt;mso-position-horizontal-relative:char;mso-position-vertical-relative:line" coordorigin="0,0" coordsize="1106,8">
            <v:line style="position:absolute" from="0,4" to="1105,4" stroked="true" strokeweight=".398pt" strokecolor="#000000">
              <v:stroke dashstyle="solid"/>
            </v:line>
          </v:group>
        </w:pict>
      </w:r>
      <w:r>
        <w:rPr>
          <w:sz w:val="2"/>
        </w:rPr>
      </w:r>
    </w:p>
    <w:p>
      <w:pPr>
        <w:pStyle w:val="BodyText"/>
        <w:tabs>
          <w:tab w:pos="348" w:val="left" w:leader="none"/>
        </w:tabs>
        <w:spacing w:before="23"/>
        <w:ind w:right="2996"/>
        <w:jc w:val="right"/>
      </w:pPr>
      <w:r>
        <w:rPr/>
        <w:t>7</w:t>
        <w:tab/>
      </w:r>
      <w:r>
        <w:rPr>
          <w:spacing w:val="-1"/>
          <w:w w:val="85"/>
        </w:rPr>
        <w:t>6</w:t>
      </w:r>
    </w:p>
    <w:p>
      <w:pPr>
        <w:spacing w:after="0"/>
        <w:jc w:val="right"/>
        <w:sectPr>
          <w:type w:val="continuous"/>
          <w:pgSz w:w="12240" w:h="15840"/>
          <w:pgMar w:top="1500" w:bottom="280" w:left="1320" w:right="1180"/>
          <w:cols w:num="2" w:equalWidth="0">
            <w:col w:w="5517" w:space="40"/>
            <w:col w:w="4183"/>
          </w:cols>
        </w:sectPr>
      </w:pPr>
    </w:p>
    <w:p>
      <w:pPr>
        <w:pStyle w:val="BodyText"/>
        <w:rPr>
          <w:sz w:val="20"/>
        </w:rPr>
      </w:pPr>
    </w:p>
    <w:p>
      <w:pPr>
        <w:pStyle w:val="BodyText"/>
        <w:spacing w:before="9"/>
        <w:rPr>
          <w:sz w:val="29"/>
        </w:rPr>
      </w:pPr>
    </w:p>
    <w:p>
      <w:pPr>
        <w:pStyle w:val="Heading9"/>
        <w:spacing w:before="62"/>
        <w:ind w:left="120"/>
        <w:jc w:val="both"/>
      </w:pPr>
      <w:r>
        <w:rPr/>
        <w:t>Binary Subtraction</w:t>
      </w:r>
    </w:p>
    <w:p>
      <w:pPr>
        <w:pStyle w:val="BodyText"/>
        <w:spacing w:before="2"/>
        <w:rPr>
          <w:b/>
          <w:sz w:val="20"/>
        </w:rPr>
      </w:pPr>
    </w:p>
    <w:p>
      <w:pPr>
        <w:pStyle w:val="BodyText"/>
        <w:spacing w:line="326" w:lineRule="auto"/>
        <w:ind w:left="120" w:right="615"/>
        <w:jc w:val="both"/>
      </w:pPr>
      <w:r>
        <w:rPr/>
        <w:t>The</w:t>
      </w:r>
      <w:r>
        <w:rPr>
          <w:spacing w:val="-9"/>
        </w:rPr>
        <w:t> </w:t>
      </w:r>
      <w:r>
        <w:rPr/>
        <w:t>subtraction</w:t>
      </w:r>
      <w:r>
        <w:rPr>
          <w:spacing w:val="-9"/>
        </w:rPr>
        <w:t> </w:t>
      </w:r>
      <w:r>
        <w:rPr/>
        <w:t>algorithm</w:t>
      </w:r>
      <w:r>
        <w:rPr>
          <w:spacing w:val="-9"/>
        </w:rPr>
        <w:t> </w:t>
      </w:r>
      <w:r>
        <w:rPr/>
        <w:t>you</w:t>
      </w:r>
      <w:r>
        <w:rPr>
          <w:spacing w:val="-8"/>
        </w:rPr>
        <w:t> </w:t>
      </w:r>
      <w:r>
        <w:rPr/>
        <w:t>learned</w:t>
      </w:r>
      <w:r>
        <w:rPr>
          <w:spacing w:val="-9"/>
        </w:rPr>
        <w:t> </w:t>
      </w:r>
      <w:r>
        <w:rPr/>
        <w:t>in</w:t>
      </w:r>
      <w:r>
        <w:rPr>
          <w:spacing w:val="-9"/>
        </w:rPr>
        <w:t> </w:t>
      </w:r>
      <w:r>
        <w:rPr/>
        <w:t>elementary</w:t>
      </w:r>
      <w:r>
        <w:rPr>
          <w:spacing w:val="-8"/>
        </w:rPr>
        <w:t> </w:t>
      </w:r>
      <w:r>
        <w:rPr/>
        <w:t>school</w:t>
      </w:r>
      <w:r>
        <w:rPr>
          <w:spacing w:val="-9"/>
        </w:rPr>
        <w:t> </w:t>
      </w:r>
      <w:r>
        <w:rPr/>
        <w:t>can</w:t>
      </w:r>
      <w:r>
        <w:rPr>
          <w:spacing w:val="-9"/>
        </w:rPr>
        <w:t> </w:t>
      </w:r>
      <w:r>
        <w:rPr/>
        <w:t>also</w:t>
      </w:r>
      <w:r>
        <w:rPr>
          <w:spacing w:val="-8"/>
        </w:rPr>
        <w:t> </w:t>
      </w:r>
      <w:r>
        <w:rPr>
          <w:spacing w:val="3"/>
        </w:rPr>
        <w:t>be</w:t>
      </w:r>
      <w:r>
        <w:rPr>
          <w:spacing w:val="-9"/>
        </w:rPr>
        <w:t> </w:t>
      </w:r>
      <w:r>
        <w:rPr/>
        <w:t>applied</w:t>
      </w:r>
      <w:r>
        <w:rPr>
          <w:spacing w:val="-9"/>
        </w:rPr>
        <w:t> </w:t>
      </w:r>
      <w:r>
        <w:rPr/>
        <w:t>to</w:t>
      </w:r>
      <w:r>
        <w:rPr>
          <w:spacing w:val="-9"/>
        </w:rPr>
        <w:t> </w:t>
      </w:r>
      <w:r>
        <w:rPr/>
        <w:t>subtracting binary</w:t>
      </w:r>
      <w:r>
        <w:rPr>
          <w:spacing w:val="-7"/>
        </w:rPr>
        <w:t> </w:t>
      </w:r>
      <w:r>
        <w:rPr/>
        <w:t>numbers.</w:t>
      </w:r>
      <w:r>
        <w:rPr>
          <w:spacing w:val="13"/>
        </w:rPr>
        <w:t> </w:t>
      </w:r>
      <w:r>
        <w:rPr/>
        <w:t>Let’s</w:t>
      </w:r>
      <w:r>
        <w:rPr>
          <w:spacing w:val="-6"/>
        </w:rPr>
        <w:t> </w:t>
      </w:r>
      <w:r>
        <w:rPr/>
        <w:t>first</w:t>
      </w:r>
      <w:r>
        <w:rPr>
          <w:spacing w:val="-7"/>
        </w:rPr>
        <w:t> </w:t>
      </w:r>
      <w:r>
        <w:rPr/>
        <w:t>look</w:t>
      </w:r>
      <w:r>
        <w:rPr>
          <w:spacing w:val="-6"/>
        </w:rPr>
        <w:t> </w:t>
      </w:r>
      <w:r>
        <w:rPr/>
        <w:t>at</w:t>
      </w:r>
      <w:r>
        <w:rPr>
          <w:spacing w:val="-7"/>
        </w:rPr>
        <w:t> </w:t>
      </w:r>
      <w:r>
        <w:rPr/>
        <w:t>the</w:t>
      </w:r>
      <w:r>
        <w:rPr>
          <w:spacing w:val="-6"/>
        </w:rPr>
        <w:t> </w:t>
      </w:r>
      <w:r>
        <w:rPr/>
        <w:t>following</w:t>
      </w:r>
      <w:r>
        <w:rPr>
          <w:spacing w:val="-7"/>
        </w:rPr>
        <w:t> </w:t>
      </w:r>
      <w:r>
        <w:rPr/>
        <w:t>example</w:t>
      </w:r>
      <w:r>
        <w:rPr>
          <w:spacing w:val="-6"/>
        </w:rPr>
        <w:t> </w:t>
      </w:r>
      <w:r>
        <w:rPr/>
        <w:t>of</w:t>
      </w:r>
      <w:r>
        <w:rPr>
          <w:spacing w:val="-7"/>
        </w:rPr>
        <w:t> </w:t>
      </w:r>
      <w:r>
        <w:rPr/>
        <w:t>decimal</w:t>
      </w:r>
      <w:r>
        <w:rPr>
          <w:spacing w:val="-6"/>
        </w:rPr>
        <w:t> </w:t>
      </w:r>
      <w:r>
        <w:rPr/>
        <w:t>(base</w:t>
      </w:r>
      <w:r>
        <w:rPr>
          <w:spacing w:val="-7"/>
        </w:rPr>
        <w:t> </w:t>
      </w:r>
      <w:r>
        <w:rPr/>
        <w:t>10)</w:t>
      </w:r>
      <w:r>
        <w:rPr>
          <w:spacing w:val="-6"/>
        </w:rPr>
        <w:t> </w:t>
      </w:r>
      <w:r>
        <w:rPr/>
        <w:t>subtraction.</w:t>
      </w:r>
      <w:r>
        <w:rPr>
          <w:spacing w:val="13"/>
        </w:rPr>
        <w:t> </w:t>
      </w:r>
      <w:r>
        <w:rPr>
          <w:spacing w:val="-10"/>
        </w:rPr>
        <w:t>We </w:t>
      </w:r>
      <w:r>
        <w:rPr/>
        <w:t>start</w:t>
      </w:r>
      <w:r>
        <w:rPr>
          <w:spacing w:val="-9"/>
        </w:rPr>
        <w:t> </w:t>
      </w:r>
      <w:r>
        <w:rPr/>
        <w:t>on</w:t>
      </w:r>
      <w:r>
        <w:rPr>
          <w:spacing w:val="-8"/>
        </w:rPr>
        <w:t> </w:t>
      </w:r>
      <w:r>
        <w:rPr/>
        <w:t>the</w:t>
      </w:r>
      <w:r>
        <w:rPr>
          <w:spacing w:val="-8"/>
        </w:rPr>
        <w:t> </w:t>
      </w:r>
      <w:r>
        <w:rPr/>
        <w:t>right-hand</w:t>
      </w:r>
      <w:r>
        <w:rPr>
          <w:spacing w:val="-8"/>
        </w:rPr>
        <w:t> </w:t>
      </w:r>
      <w:r>
        <w:rPr/>
        <w:t>side,</w:t>
      </w:r>
      <w:r>
        <w:rPr>
          <w:spacing w:val="-7"/>
        </w:rPr>
        <w:t> </w:t>
      </w:r>
      <w:r>
        <w:rPr/>
        <w:t>in</w:t>
      </w:r>
      <w:r>
        <w:rPr>
          <w:spacing w:val="-8"/>
        </w:rPr>
        <w:t> </w:t>
      </w:r>
      <w:r>
        <w:rPr/>
        <w:t>the</w:t>
      </w:r>
      <w:r>
        <w:rPr>
          <w:spacing w:val="-8"/>
        </w:rPr>
        <w:t> </w:t>
      </w:r>
      <w:r>
        <w:rPr/>
        <w:t>ones</w:t>
      </w:r>
      <w:r>
        <w:rPr>
          <w:spacing w:val="-9"/>
        </w:rPr>
        <w:t> </w:t>
      </w:r>
      <w:r>
        <w:rPr/>
        <w:t>place.</w:t>
      </w:r>
      <w:r>
        <w:rPr>
          <w:spacing w:val="14"/>
        </w:rPr>
        <w:t> </w:t>
      </w:r>
      <w:r>
        <w:rPr/>
        <w:t>Since</w:t>
      </w:r>
      <w:r>
        <w:rPr>
          <w:spacing w:val="-8"/>
        </w:rPr>
        <w:t> </w:t>
      </w:r>
      <w:r>
        <w:rPr/>
        <w:t>3</w:t>
      </w:r>
      <w:r>
        <w:rPr>
          <w:spacing w:val="-9"/>
        </w:rPr>
        <w:t> </w:t>
      </w:r>
      <w:r>
        <w:rPr/>
        <w:t>is</w:t>
      </w:r>
      <w:r>
        <w:rPr>
          <w:spacing w:val="-8"/>
        </w:rPr>
        <w:t> </w:t>
      </w:r>
      <w:r>
        <w:rPr/>
        <w:t>less</w:t>
      </w:r>
      <w:r>
        <w:rPr>
          <w:spacing w:val="-8"/>
        </w:rPr>
        <w:t> </w:t>
      </w:r>
      <w:r>
        <w:rPr/>
        <w:t>than</w:t>
      </w:r>
      <w:r>
        <w:rPr>
          <w:spacing w:val="-9"/>
        </w:rPr>
        <w:t> </w:t>
      </w:r>
      <w:r>
        <w:rPr/>
        <w:t>9,</w:t>
      </w:r>
      <w:r>
        <w:rPr>
          <w:spacing w:val="-7"/>
        </w:rPr>
        <w:t> </w:t>
      </w:r>
      <w:r>
        <w:rPr>
          <w:spacing w:val="-4"/>
        </w:rPr>
        <w:t>we</w:t>
      </w:r>
      <w:r>
        <w:rPr>
          <w:spacing w:val="-8"/>
        </w:rPr>
        <w:t> </w:t>
      </w:r>
      <w:r>
        <w:rPr/>
        <w:t>borrow</w:t>
      </w:r>
      <w:r>
        <w:rPr>
          <w:spacing w:val="-8"/>
        </w:rPr>
        <w:t> </w:t>
      </w:r>
      <w:r>
        <w:rPr/>
        <w:t>1</w:t>
      </w:r>
      <w:r>
        <w:rPr>
          <w:spacing w:val="-9"/>
        </w:rPr>
        <w:t> </w:t>
      </w:r>
      <w:r>
        <w:rPr/>
        <w:t>from</w:t>
      </w:r>
      <w:r>
        <w:rPr>
          <w:spacing w:val="-8"/>
        </w:rPr>
        <w:t> </w:t>
      </w:r>
      <w:r>
        <w:rPr/>
        <w:t>the</w:t>
      </w:r>
      <w:r>
        <w:rPr>
          <w:spacing w:val="-8"/>
        </w:rPr>
        <w:t> </w:t>
      </w:r>
      <w:r>
        <w:rPr/>
        <w:t>tens place to make 13. </w:t>
      </w:r>
      <w:r>
        <w:rPr>
          <w:spacing w:val="-10"/>
        </w:rPr>
        <w:t>To </w:t>
      </w:r>
      <w:r>
        <w:rPr/>
        <w:t>do this, </w:t>
      </w:r>
      <w:r>
        <w:rPr>
          <w:spacing w:val="-4"/>
        </w:rPr>
        <w:t>we </w:t>
      </w:r>
      <w:r>
        <w:rPr/>
        <w:t>replace the 5 in the tens place with a 4. </w:t>
      </w:r>
      <w:r>
        <w:rPr>
          <w:spacing w:val="-9"/>
        </w:rPr>
        <w:t>We </w:t>
      </w:r>
      <w:r>
        <w:rPr/>
        <w:t>than subtract 9 from</w:t>
      </w:r>
      <w:r>
        <w:rPr>
          <w:spacing w:val="-7"/>
        </w:rPr>
        <w:t> </w:t>
      </w:r>
      <w:r>
        <w:rPr/>
        <w:t>13</w:t>
      </w:r>
      <w:r>
        <w:rPr>
          <w:spacing w:val="-6"/>
        </w:rPr>
        <w:t> </w:t>
      </w:r>
      <w:r>
        <w:rPr/>
        <w:t>and</w:t>
      </w:r>
      <w:r>
        <w:rPr>
          <w:spacing w:val="-7"/>
        </w:rPr>
        <w:t> </w:t>
      </w:r>
      <w:r>
        <w:rPr/>
        <w:t>write</w:t>
      </w:r>
      <w:r>
        <w:rPr>
          <w:spacing w:val="-6"/>
        </w:rPr>
        <w:t> </w:t>
      </w:r>
      <w:r>
        <w:rPr/>
        <w:t>down</w:t>
      </w:r>
      <w:r>
        <w:rPr>
          <w:spacing w:val="-7"/>
        </w:rPr>
        <w:t> </w:t>
      </w:r>
      <w:r>
        <w:rPr/>
        <w:t>the</w:t>
      </w:r>
      <w:r>
        <w:rPr>
          <w:spacing w:val="-5"/>
        </w:rPr>
        <w:t> </w:t>
      </w:r>
      <w:r>
        <w:rPr/>
        <w:t>resulting</w:t>
      </w:r>
      <w:r>
        <w:rPr>
          <w:spacing w:val="-7"/>
        </w:rPr>
        <w:t> </w:t>
      </w:r>
      <w:r>
        <w:rPr/>
        <w:t>4</w:t>
      </w:r>
      <w:r>
        <w:rPr>
          <w:spacing w:val="-6"/>
        </w:rPr>
        <w:t> </w:t>
      </w:r>
      <w:r>
        <w:rPr/>
        <w:t>in</w:t>
      </w:r>
      <w:r>
        <w:rPr>
          <w:spacing w:val="-6"/>
        </w:rPr>
        <w:t> </w:t>
      </w:r>
      <w:r>
        <w:rPr/>
        <w:t>the</w:t>
      </w:r>
      <w:r>
        <w:rPr>
          <w:spacing w:val="-5"/>
        </w:rPr>
        <w:t> </w:t>
      </w:r>
      <w:r>
        <w:rPr/>
        <w:t>answer’s</w:t>
      </w:r>
      <w:r>
        <w:rPr>
          <w:spacing w:val="-7"/>
        </w:rPr>
        <w:t> </w:t>
      </w:r>
      <w:r>
        <w:rPr/>
        <w:t>ones</w:t>
      </w:r>
      <w:r>
        <w:rPr>
          <w:spacing w:val="-6"/>
        </w:rPr>
        <w:t> </w:t>
      </w:r>
      <w:r>
        <w:rPr/>
        <w:t>place.</w:t>
      </w:r>
      <w:r>
        <w:rPr>
          <w:spacing w:val="15"/>
        </w:rPr>
        <w:t> </w:t>
      </w:r>
      <w:r>
        <w:rPr>
          <w:spacing w:val="-10"/>
        </w:rPr>
        <w:t>We</w:t>
      </w:r>
      <w:r>
        <w:rPr>
          <w:spacing w:val="-7"/>
        </w:rPr>
        <w:t> </w:t>
      </w:r>
      <w:r>
        <w:rPr/>
        <w:t>subtract</w:t>
      </w:r>
      <w:r>
        <w:rPr>
          <w:spacing w:val="-5"/>
        </w:rPr>
        <w:t> </w:t>
      </w:r>
      <w:r>
        <w:rPr/>
        <w:t>2</w:t>
      </w:r>
      <w:r>
        <w:rPr>
          <w:spacing w:val="-7"/>
        </w:rPr>
        <w:t> </w:t>
      </w:r>
      <w:r>
        <w:rPr/>
        <w:t>from</w:t>
      </w:r>
      <w:r>
        <w:rPr>
          <w:spacing w:val="-6"/>
        </w:rPr>
        <w:t> </w:t>
      </w:r>
      <w:r>
        <w:rPr/>
        <w:t>4</w:t>
      </w:r>
      <w:r>
        <w:rPr>
          <w:spacing w:val="-7"/>
        </w:rPr>
        <w:t> </w:t>
      </w:r>
      <w:r>
        <w:rPr/>
        <w:t>in</w:t>
      </w:r>
      <w:r>
        <w:rPr>
          <w:spacing w:val="-5"/>
        </w:rPr>
        <w:t> </w:t>
      </w:r>
      <w:r>
        <w:rPr/>
        <w:t>the tens place to get 2. In the hundreds place, </w:t>
      </w:r>
      <w:r>
        <w:rPr>
          <w:spacing w:val="-4"/>
        </w:rPr>
        <w:t>we </w:t>
      </w:r>
      <w:r>
        <w:rPr>
          <w:spacing w:val="-3"/>
        </w:rPr>
        <w:t>have </w:t>
      </w:r>
      <w:r>
        <w:rPr/>
        <w:t>to borrow again but this time </w:t>
      </w:r>
      <w:r>
        <w:rPr>
          <w:spacing w:val="-4"/>
        </w:rPr>
        <w:t>we </w:t>
      </w:r>
      <w:r>
        <w:rPr>
          <w:spacing w:val="-3"/>
        </w:rPr>
        <w:t>have </w:t>
      </w:r>
      <w:r>
        <w:rPr/>
        <w:t>to do a double borrow as there is a 0 in the top number’s thousands place. </w:t>
      </w:r>
      <w:r>
        <w:rPr>
          <w:spacing w:val="-9"/>
        </w:rPr>
        <w:t>We </w:t>
      </w:r>
      <w:r>
        <w:rPr/>
        <w:t>borrowed 1 from the</w:t>
      </w:r>
      <w:r>
        <w:rPr>
          <w:spacing w:val="-3"/>
        </w:rPr>
        <w:t> </w:t>
      </w:r>
      <w:r>
        <w:rPr/>
        <w:t>8</w:t>
      </w:r>
      <w:r>
        <w:rPr>
          <w:spacing w:val="-3"/>
        </w:rPr>
        <w:t> </w:t>
      </w:r>
      <w:r>
        <w:rPr/>
        <w:t>in</w:t>
      </w:r>
      <w:r>
        <w:rPr>
          <w:spacing w:val="-3"/>
        </w:rPr>
        <w:t> </w:t>
      </w:r>
      <w:r>
        <w:rPr/>
        <w:t>the</w:t>
      </w:r>
      <w:r>
        <w:rPr>
          <w:spacing w:val="-2"/>
        </w:rPr>
        <w:t> </w:t>
      </w:r>
      <w:r>
        <w:rPr/>
        <w:t>ten-thousands</w:t>
      </w:r>
      <w:r>
        <w:rPr>
          <w:spacing w:val="-3"/>
        </w:rPr>
        <w:t> </w:t>
      </w:r>
      <w:r>
        <w:rPr/>
        <w:t>place</w:t>
      </w:r>
      <w:r>
        <w:rPr>
          <w:spacing w:val="-3"/>
        </w:rPr>
        <w:t> </w:t>
      </w:r>
      <w:r>
        <w:rPr/>
        <w:t>to</w:t>
      </w:r>
      <w:r>
        <w:rPr>
          <w:spacing w:val="-3"/>
        </w:rPr>
        <w:t> </w:t>
      </w:r>
      <w:r>
        <w:rPr/>
        <w:t>make</w:t>
      </w:r>
      <w:r>
        <w:rPr>
          <w:spacing w:val="-3"/>
        </w:rPr>
        <w:t> </w:t>
      </w:r>
      <w:r>
        <w:rPr/>
        <w:t>10</w:t>
      </w:r>
      <w:r>
        <w:rPr>
          <w:spacing w:val="-3"/>
        </w:rPr>
        <w:t> </w:t>
      </w:r>
      <w:r>
        <w:rPr/>
        <w:t>in</w:t>
      </w:r>
      <w:r>
        <w:rPr>
          <w:spacing w:val="-3"/>
        </w:rPr>
        <w:t> </w:t>
      </w:r>
      <w:r>
        <w:rPr/>
        <w:t>the</w:t>
      </w:r>
      <w:r>
        <w:rPr>
          <w:spacing w:val="-3"/>
        </w:rPr>
        <w:t> </w:t>
      </w:r>
      <w:r>
        <w:rPr/>
        <w:t>thousands</w:t>
      </w:r>
      <w:r>
        <w:rPr>
          <w:spacing w:val="-3"/>
        </w:rPr>
        <w:t> </w:t>
      </w:r>
      <w:r>
        <w:rPr/>
        <w:t>place</w:t>
      </w:r>
      <w:r>
        <w:rPr>
          <w:spacing w:val="-3"/>
        </w:rPr>
        <w:t> </w:t>
      </w:r>
      <w:r>
        <w:rPr/>
        <w:t>and</w:t>
      </w:r>
      <w:r>
        <w:rPr>
          <w:spacing w:val="-3"/>
        </w:rPr>
        <w:t> </w:t>
      </w:r>
      <w:r>
        <w:rPr/>
        <w:t>then</w:t>
      </w:r>
      <w:r>
        <w:rPr>
          <w:spacing w:val="-3"/>
        </w:rPr>
        <w:t> </w:t>
      </w:r>
      <w:r>
        <w:rPr/>
        <w:t>borrowed</w:t>
      </w:r>
      <w:r>
        <w:rPr>
          <w:spacing w:val="-3"/>
        </w:rPr>
        <w:t> </w:t>
      </w:r>
      <w:r>
        <w:rPr/>
        <w:t>1</w:t>
      </w:r>
      <w:r>
        <w:rPr>
          <w:spacing w:val="-2"/>
        </w:rPr>
        <w:t> </w:t>
      </w:r>
      <w:r>
        <w:rPr/>
        <w:t>from that</w:t>
      </w:r>
      <w:r>
        <w:rPr>
          <w:spacing w:val="17"/>
        </w:rPr>
        <w:t> </w:t>
      </w:r>
      <w:r>
        <w:rPr/>
        <w:t>ten</w:t>
      </w:r>
      <w:r>
        <w:rPr>
          <w:spacing w:val="18"/>
        </w:rPr>
        <w:t> </w:t>
      </w:r>
      <w:r>
        <w:rPr/>
        <w:t>to</w:t>
      </w:r>
      <w:r>
        <w:rPr>
          <w:spacing w:val="17"/>
        </w:rPr>
        <w:t> </w:t>
      </w:r>
      <w:r>
        <w:rPr/>
        <w:t>make</w:t>
      </w:r>
      <w:r>
        <w:rPr>
          <w:spacing w:val="17"/>
        </w:rPr>
        <w:t> </w:t>
      </w:r>
      <w:r>
        <w:rPr/>
        <w:t>12</w:t>
      </w:r>
      <w:r>
        <w:rPr>
          <w:spacing w:val="17"/>
        </w:rPr>
        <w:t> </w:t>
      </w:r>
      <w:r>
        <w:rPr/>
        <w:t>in</w:t>
      </w:r>
      <w:r>
        <w:rPr>
          <w:spacing w:val="18"/>
        </w:rPr>
        <w:t> </w:t>
      </w:r>
      <w:r>
        <w:rPr/>
        <w:t>the</w:t>
      </w:r>
      <w:r>
        <w:rPr>
          <w:spacing w:val="17"/>
        </w:rPr>
        <w:t> </w:t>
      </w:r>
      <w:r>
        <w:rPr/>
        <w:t>hundreds</w:t>
      </w:r>
      <w:r>
        <w:rPr>
          <w:spacing w:val="17"/>
        </w:rPr>
        <w:t> </w:t>
      </w:r>
      <w:r>
        <w:rPr/>
        <w:t>place.</w:t>
      </w:r>
    </w:p>
    <w:p>
      <w:pPr>
        <w:pStyle w:val="Heading9"/>
        <w:spacing w:line="239" w:lineRule="exact"/>
        <w:ind w:left="120"/>
        <w:jc w:val="both"/>
      </w:pPr>
      <w:r>
        <w:rPr/>
        <w:t>Example 1.5</w:t>
      </w:r>
    </w:p>
    <w:p>
      <w:pPr>
        <w:pStyle w:val="BodyText"/>
        <w:rPr>
          <w:b/>
        </w:rPr>
      </w:pPr>
    </w:p>
    <w:p>
      <w:pPr>
        <w:pStyle w:val="BodyText"/>
        <w:spacing w:before="9"/>
        <w:rPr>
          <w:b/>
          <w:sz w:val="25"/>
        </w:rPr>
      </w:pPr>
    </w:p>
    <w:p>
      <w:pPr>
        <w:tabs>
          <w:tab w:pos="442" w:val="left" w:leader="none"/>
          <w:tab w:pos="1233" w:val="left" w:leader="none"/>
        </w:tabs>
        <w:spacing w:before="1"/>
        <w:ind w:left="0" w:right="174" w:firstLine="0"/>
        <w:jc w:val="center"/>
        <w:rPr>
          <w:sz w:val="20"/>
        </w:rPr>
      </w:pPr>
      <w:r>
        <w:rPr>
          <w:sz w:val="20"/>
        </w:rPr>
        <w:t>7</w:t>
        <w:tab/>
        <w:t>9</w:t>
        <w:tab/>
        <w:t>4</w:t>
      </w:r>
    </w:p>
    <w:p>
      <w:pPr>
        <w:pStyle w:val="BodyText"/>
        <w:tabs>
          <w:tab w:pos="348" w:val="left" w:leader="none"/>
          <w:tab w:pos="696" w:val="left" w:leader="none"/>
          <w:tab w:pos="1139" w:val="left" w:leader="none"/>
          <w:tab w:pos="1582" w:val="left" w:leader="none"/>
          <w:tab w:pos="1930" w:val="left" w:leader="none"/>
        </w:tabs>
        <w:spacing w:before="89"/>
        <w:ind w:right="89"/>
        <w:jc w:val="center"/>
      </w:pPr>
      <w:r>
        <w:rPr/>
        <w:t>3</w:t>
        <w:tab/>
        <w:t>8</w:t>
        <w:tab/>
      </w:r>
      <w:r>
        <w:rPr>
          <w:rFonts w:ascii="Times New Roman"/>
          <w:spacing w:val="5"/>
          <w:vertAlign w:val="superscript"/>
        </w:rPr>
        <w:t>1</w:t>
      </w:r>
      <w:r>
        <w:rPr>
          <w:spacing w:val="5"/>
          <w:vertAlign w:val="baseline"/>
        </w:rPr>
        <w:t>0</w:t>
        <w:tab/>
      </w:r>
      <w:r>
        <w:rPr>
          <w:rFonts w:ascii="Times New Roman"/>
          <w:spacing w:val="5"/>
          <w:vertAlign w:val="superscript"/>
        </w:rPr>
        <w:t>1</w:t>
      </w:r>
      <w:r>
        <w:rPr>
          <w:spacing w:val="5"/>
          <w:vertAlign w:val="baseline"/>
        </w:rPr>
        <w:t>2</w:t>
        <w:tab/>
      </w:r>
      <w:r>
        <w:rPr>
          <w:vertAlign w:val="baseline"/>
        </w:rPr>
        <w:t>5</w:t>
        <w:tab/>
      </w:r>
      <w:r>
        <w:rPr>
          <w:rFonts w:ascii="Times New Roman"/>
          <w:spacing w:val="5"/>
          <w:vertAlign w:val="superscript"/>
        </w:rPr>
        <w:t>1</w:t>
      </w:r>
      <w:r>
        <w:rPr>
          <w:spacing w:val="5"/>
          <w:vertAlign w:val="baseline"/>
        </w:rPr>
        <w:t>3</w:t>
      </w:r>
    </w:p>
    <w:p>
      <w:pPr>
        <w:pStyle w:val="BodyText"/>
        <w:tabs>
          <w:tab w:pos="876" w:val="left" w:leader="none"/>
          <w:tab w:pos="1319" w:val="left" w:leader="none"/>
          <w:tab w:pos="1762" w:val="left" w:leader="none"/>
          <w:tab w:pos="2110" w:val="left" w:leader="none"/>
          <w:tab w:pos="2553" w:val="left" w:leader="none"/>
        </w:tabs>
        <w:spacing w:before="71"/>
        <w:ind w:right="498"/>
        <w:jc w:val="center"/>
      </w:pPr>
      <w:r>
        <w:rPr>
          <w:rFonts w:ascii="Times New Roman" w:hAnsi="Times New Roman"/>
          <w:w w:val="99"/>
          <w:u w:val="single"/>
        </w:rPr>
        <w:t> </w:t>
      </w:r>
      <w:r>
        <w:rPr>
          <w:rFonts w:ascii="Times New Roman" w:hAnsi="Times New Roman"/>
          <w:spacing w:val="10"/>
          <w:u w:val="single"/>
        </w:rPr>
        <w:t> </w:t>
      </w:r>
      <w:r>
        <w:rPr>
          <w:rFonts w:ascii="MS UI Gothic" w:hAnsi="MS UI Gothic"/>
          <w:u w:val="single"/>
        </w:rPr>
        <w:t>−</w:t>
        <w:tab/>
      </w:r>
      <w:r>
        <w:rPr>
          <w:u w:val="single"/>
        </w:rPr>
        <w:t>5</w:t>
        <w:tab/>
        <w:t>4</w:t>
        <w:tab/>
        <w:t>3</w:t>
        <w:tab/>
        <w:t>2</w:t>
        <w:tab/>
        <w:t>9</w:t>
      </w:r>
      <w:r>
        <w:rPr>
          <w:spacing w:val="13"/>
          <w:u w:val="single"/>
        </w:rPr>
        <w:t> </w:t>
      </w:r>
    </w:p>
    <w:p>
      <w:pPr>
        <w:pStyle w:val="BodyText"/>
        <w:tabs>
          <w:tab w:pos="348" w:val="left" w:leader="none"/>
          <w:tab w:pos="791" w:val="left" w:leader="none"/>
          <w:tab w:pos="1233" w:val="left" w:leader="none"/>
          <w:tab w:pos="1581" w:val="left" w:leader="none"/>
          <w:tab w:pos="2024" w:val="left" w:leader="none"/>
        </w:tabs>
        <w:spacing w:before="83"/>
        <w:ind w:right="89"/>
        <w:jc w:val="center"/>
      </w:pPr>
      <w:r>
        <w:rPr/>
        <w:t>3</w:t>
        <w:tab/>
        <w:t>2</w:t>
        <w:tab/>
        <w:t>5</w:t>
        <w:tab/>
        <w:t>9</w:t>
        <w:tab/>
        <w:t>2</w:t>
        <w:tab/>
        <w:t>4</w:t>
      </w:r>
    </w:p>
    <w:p>
      <w:pPr>
        <w:pStyle w:val="BodyText"/>
        <w:spacing w:before="3"/>
        <w:rPr>
          <w:sz w:val="28"/>
        </w:rPr>
      </w:pPr>
    </w:p>
    <w:p>
      <w:pPr>
        <w:pStyle w:val="BodyText"/>
        <w:spacing w:line="324" w:lineRule="auto" w:before="1"/>
        <w:ind w:left="120" w:right="616"/>
        <w:jc w:val="both"/>
      </w:pPr>
      <w:r>
        <w:rPr/>
        <w:t>The following example shows a subtraction of one binary number from another. In the ones place, 1 </w:t>
      </w:r>
      <w:r>
        <w:rPr>
          <w:spacing w:val="-3"/>
        </w:rPr>
        <w:t>take-away </w:t>
      </w:r>
      <w:r>
        <w:rPr/>
        <w:t>1 results in 0. In the </w:t>
      </w:r>
      <w:r>
        <w:rPr>
          <w:spacing w:val="-3"/>
        </w:rPr>
        <w:t>twos </w:t>
      </w:r>
      <w:r>
        <w:rPr/>
        <w:t>place, </w:t>
      </w:r>
      <w:r>
        <w:rPr>
          <w:spacing w:val="-4"/>
        </w:rPr>
        <w:t>we </w:t>
      </w:r>
      <w:r>
        <w:rPr>
          <w:spacing w:val="-3"/>
        </w:rPr>
        <w:t>have </w:t>
      </w:r>
      <w:r>
        <w:rPr/>
        <w:t>to borrow 1 from the fours place. Then 10</w:t>
      </w:r>
      <w:r>
        <w:rPr>
          <w:rFonts w:ascii="Times New Roman"/>
          <w:vertAlign w:val="subscript"/>
        </w:rPr>
        <w:t>2</w:t>
      </w:r>
      <w:r>
        <w:rPr>
          <w:rFonts w:ascii="Times New Roman"/>
          <w:vertAlign w:val="baseline"/>
        </w:rPr>
        <w:t> </w:t>
      </w:r>
      <w:r>
        <w:rPr>
          <w:vertAlign w:val="baseline"/>
        </w:rPr>
        <w:t>= 2</w:t>
      </w:r>
      <w:r>
        <w:rPr>
          <w:rFonts w:ascii="Times New Roman"/>
          <w:vertAlign w:val="subscript"/>
        </w:rPr>
        <w:t>10</w:t>
      </w:r>
      <w:r>
        <w:rPr>
          <w:rFonts w:ascii="Times New Roman"/>
          <w:vertAlign w:val="baseline"/>
        </w:rPr>
        <w:t> </w:t>
      </w:r>
      <w:r>
        <w:rPr>
          <w:spacing w:val="-3"/>
          <w:vertAlign w:val="baseline"/>
        </w:rPr>
        <w:t>take-away </w:t>
      </w:r>
      <w:r>
        <w:rPr>
          <w:vertAlign w:val="baseline"/>
        </w:rPr>
        <w:t>1 results in 1. </w:t>
      </w:r>
      <w:r>
        <w:rPr>
          <w:spacing w:val="-9"/>
          <w:vertAlign w:val="baseline"/>
        </w:rPr>
        <w:t>We  </w:t>
      </w:r>
      <w:r>
        <w:rPr>
          <w:spacing w:val="-3"/>
          <w:vertAlign w:val="baseline"/>
        </w:rPr>
        <w:t>now have </w:t>
      </w:r>
      <w:r>
        <w:rPr>
          <w:vertAlign w:val="baseline"/>
        </w:rPr>
        <w:t>to subtract 1 from 0 in the fours place  so </w:t>
      </w:r>
      <w:r>
        <w:rPr>
          <w:spacing w:val="-4"/>
          <w:vertAlign w:val="baseline"/>
        </w:rPr>
        <w:t>we </w:t>
      </w:r>
      <w:r>
        <w:rPr>
          <w:spacing w:val="-3"/>
          <w:vertAlign w:val="baseline"/>
        </w:rPr>
        <w:t>have </w:t>
      </w:r>
      <w:r>
        <w:rPr>
          <w:vertAlign w:val="baseline"/>
        </w:rPr>
        <w:t>to borrow again and this time it is a double borrow similar to the situation in the decimal example</w:t>
      </w:r>
      <w:r>
        <w:rPr>
          <w:spacing w:val="-18"/>
          <w:vertAlign w:val="baseline"/>
        </w:rPr>
        <w:t> </w:t>
      </w:r>
      <w:r>
        <w:rPr>
          <w:vertAlign w:val="baseline"/>
        </w:rPr>
        <w:t>above.</w:t>
      </w:r>
    </w:p>
    <w:p>
      <w:pPr>
        <w:pStyle w:val="Heading9"/>
        <w:spacing w:before="1"/>
        <w:ind w:left="120"/>
        <w:jc w:val="both"/>
      </w:pPr>
      <w:r>
        <w:rPr/>
        <w:t>Example 1.6</w:t>
      </w:r>
    </w:p>
    <w:p>
      <w:pPr>
        <w:spacing w:after="0"/>
        <w:jc w:val="both"/>
        <w:sectPr>
          <w:type w:val="continuous"/>
          <w:pgSz w:w="12240" w:h="15840"/>
          <w:pgMar w:top="1500" w:bottom="280" w:left="1320" w:right="1180"/>
        </w:sectPr>
      </w:pPr>
    </w:p>
    <w:p>
      <w:pPr>
        <w:pStyle w:val="BodyText"/>
        <w:rPr>
          <w:b/>
          <w:sz w:val="20"/>
        </w:rPr>
      </w:pPr>
    </w:p>
    <w:p>
      <w:pPr>
        <w:pStyle w:val="BodyText"/>
        <w:spacing w:before="6"/>
        <w:rPr>
          <w:b/>
          <w:sz w:val="19"/>
        </w:rPr>
      </w:pPr>
    </w:p>
    <w:p>
      <w:pPr>
        <w:spacing w:after="0"/>
        <w:rPr>
          <w:sz w:val="19"/>
        </w:rPr>
        <w:sectPr>
          <w:pgSz w:w="12240" w:h="15840"/>
          <w:pgMar w:header="1429" w:footer="0" w:top="1660" w:bottom="280" w:left="1320" w:right="1180"/>
        </w:sectPr>
      </w:pPr>
    </w:p>
    <w:p>
      <w:pPr>
        <w:tabs>
          <w:tab w:pos="3973" w:val="left" w:leader="none"/>
          <w:tab w:pos="4312" w:val="left" w:leader="none"/>
        </w:tabs>
        <w:spacing w:before="76"/>
        <w:ind w:left="3441" w:right="0" w:firstLine="0"/>
        <w:jc w:val="left"/>
        <w:rPr>
          <w:sz w:val="20"/>
        </w:rPr>
      </w:pPr>
      <w:r>
        <w:rPr>
          <w:rFonts w:ascii="Arial"/>
          <w:spacing w:val="5"/>
          <w:position w:val="7"/>
          <w:sz w:val="14"/>
        </w:rPr>
        <w:t>1</w:t>
      </w:r>
      <w:r>
        <w:rPr>
          <w:spacing w:val="5"/>
          <w:sz w:val="20"/>
        </w:rPr>
        <w:t>0</w:t>
        <w:tab/>
      </w:r>
      <w:r>
        <w:rPr>
          <w:sz w:val="20"/>
        </w:rPr>
        <w:t>1</w:t>
        <w:tab/>
      </w:r>
      <w:r>
        <w:rPr>
          <w:rFonts w:ascii="Arial"/>
          <w:spacing w:val="5"/>
          <w:sz w:val="20"/>
          <w:vertAlign w:val="superscript"/>
        </w:rPr>
        <w:t>1</w:t>
      </w:r>
      <w:r>
        <w:rPr>
          <w:spacing w:val="5"/>
          <w:sz w:val="20"/>
          <w:vertAlign w:val="baseline"/>
        </w:rPr>
        <w:t>0</w:t>
      </w:r>
    </w:p>
    <w:p>
      <w:pPr>
        <w:pStyle w:val="BodyText"/>
        <w:tabs>
          <w:tab w:pos="3521" w:val="left" w:leader="none"/>
          <w:tab w:pos="3869" w:val="left" w:leader="none"/>
          <w:tab w:pos="4392" w:val="left" w:leader="none"/>
          <w:tab w:pos="4740" w:val="left" w:leader="none"/>
          <w:tab w:pos="5183" w:val="left" w:leader="none"/>
        </w:tabs>
        <w:spacing w:line="199" w:lineRule="exact" w:before="89"/>
        <w:ind w:left="3093"/>
      </w:pPr>
      <w:r>
        <w:rPr>
          <w:w w:val="105"/>
        </w:rPr>
        <w:t>1</w:t>
        <w:tab/>
        <w:t>1</w:t>
        <w:tab/>
      </w:r>
      <w:r>
        <w:rPr>
          <w:rFonts w:ascii="Times New Roman"/>
          <w:spacing w:val="5"/>
          <w:w w:val="105"/>
          <w:vertAlign w:val="superscript"/>
        </w:rPr>
        <w:t>1</w:t>
      </w:r>
      <w:r>
        <w:rPr>
          <w:spacing w:val="5"/>
          <w:w w:val="105"/>
          <w:vertAlign w:val="baseline"/>
        </w:rPr>
        <w:t>0</w:t>
        <w:tab/>
      </w:r>
      <w:r>
        <w:rPr>
          <w:w w:val="105"/>
          <w:vertAlign w:val="baseline"/>
        </w:rPr>
        <w:t>1</w:t>
        <w:tab/>
      </w:r>
      <w:r>
        <w:rPr>
          <w:rFonts w:ascii="Times New Roman"/>
          <w:spacing w:val="5"/>
          <w:w w:val="105"/>
          <w:vertAlign w:val="superscript"/>
        </w:rPr>
        <w:t>1</w:t>
      </w:r>
      <w:r>
        <w:rPr>
          <w:spacing w:val="5"/>
          <w:w w:val="105"/>
          <w:vertAlign w:val="baseline"/>
        </w:rPr>
        <w:t>0</w:t>
        <w:tab/>
      </w:r>
      <w:r>
        <w:rPr>
          <w:w w:val="105"/>
          <w:vertAlign w:val="baseline"/>
        </w:rPr>
        <w:t>1</w:t>
      </w:r>
    </w:p>
    <w:p>
      <w:pPr>
        <w:pStyle w:val="BodyText"/>
        <w:tabs>
          <w:tab w:pos="3521" w:val="left" w:leader="none"/>
          <w:tab w:pos="3964" w:val="left" w:leader="none"/>
          <w:tab w:pos="4392" w:val="left" w:leader="none"/>
          <w:tab w:pos="4835" w:val="left" w:leader="none"/>
          <w:tab w:pos="5183" w:val="left" w:leader="none"/>
          <w:tab w:pos="5650" w:val="left" w:leader="none"/>
        </w:tabs>
        <w:spacing w:line="407" w:lineRule="exact"/>
        <w:ind w:left="2564"/>
        <w:rPr>
          <w:rFonts w:ascii="MS UI Gothic" w:hAnsi="MS UI Gothic"/>
        </w:rPr>
      </w:pPr>
      <w:r>
        <w:rPr>
          <w:rFonts w:ascii="Times New Roman" w:hAnsi="Times New Roman"/>
          <w:w w:val="99"/>
          <w:u w:val="single"/>
        </w:rPr>
        <w:t> </w:t>
      </w:r>
      <w:r>
        <w:rPr>
          <w:rFonts w:ascii="Times New Roman" w:hAnsi="Times New Roman"/>
          <w:spacing w:val="10"/>
          <w:u w:val="single"/>
        </w:rPr>
        <w:t> </w:t>
      </w:r>
      <w:r>
        <w:rPr>
          <w:rFonts w:ascii="MS UI Gothic" w:hAnsi="MS UI Gothic"/>
          <w:w w:val="115"/>
          <w:u w:val="single"/>
        </w:rPr>
        <w:t>−</w:t>
        <w:tab/>
      </w:r>
      <w:r>
        <w:rPr>
          <w:w w:val="115"/>
          <w:u w:val="single"/>
        </w:rPr>
        <w:t>1</w:t>
        <w:tab/>
      </w:r>
      <w:r>
        <w:rPr>
          <w:w w:val="105"/>
          <w:u w:val="single"/>
        </w:rPr>
        <w:t>0</w:t>
        <w:tab/>
      </w:r>
      <w:r>
        <w:rPr>
          <w:w w:val="115"/>
          <w:u w:val="single"/>
        </w:rPr>
        <w:t>1</w:t>
        <w:tab/>
        <w:t>1</w:t>
        <w:tab/>
        <w:t>1</w:t>
      </w:r>
      <w:r>
        <w:rPr>
          <w:w w:val="115"/>
        </w:rPr>
        <w:tab/>
      </w:r>
      <w:r>
        <w:rPr>
          <w:rFonts w:ascii="MS UI Gothic" w:hAnsi="MS UI Gothic"/>
          <w:spacing w:val="-31"/>
          <w:w w:val="115"/>
          <w:position w:val="18"/>
        </w:rPr>
        <w:t>⇐⇒</w:t>
      </w:r>
    </w:p>
    <w:p>
      <w:pPr>
        <w:pStyle w:val="BodyText"/>
        <w:tabs>
          <w:tab w:pos="3964" w:val="left" w:leader="none"/>
          <w:tab w:pos="4392" w:val="left" w:leader="none"/>
          <w:tab w:pos="4835" w:val="left" w:leader="none"/>
          <w:tab w:pos="5183" w:val="left" w:leader="none"/>
        </w:tabs>
        <w:spacing w:before="84"/>
        <w:ind w:left="3521"/>
      </w:pPr>
      <w:r>
        <w:rPr>
          <w:w w:val="110"/>
        </w:rPr>
        <w:t>1</w:t>
        <w:tab/>
        <w:t>1</w:t>
        <w:tab/>
        <w:t>1</w:t>
        <w:tab/>
        <w:t>1</w:t>
        <w:tab/>
      </w:r>
      <w:r>
        <w:rPr/>
        <w:t>0</w:t>
      </w:r>
    </w:p>
    <w:p>
      <w:pPr>
        <w:pStyle w:val="BodyText"/>
      </w:pPr>
      <w:r>
        <w:rPr/>
        <w:br w:type="column"/>
      </w:r>
      <w:r>
        <w:rPr/>
      </w:r>
    </w:p>
    <w:p>
      <w:pPr>
        <w:pStyle w:val="BodyText"/>
        <w:tabs>
          <w:tab w:pos="1075" w:val="left" w:leader="none"/>
        </w:tabs>
        <w:spacing w:before="164"/>
        <w:ind w:left="727"/>
      </w:pPr>
      <w:r>
        <w:rPr/>
        <w:t>5</w:t>
        <w:tab/>
        <w:t>3</w:t>
      </w:r>
    </w:p>
    <w:p>
      <w:pPr>
        <w:pStyle w:val="BodyText"/>
        <w:tabs>
          <w:tab w:pos="727" w:val="left" w:leader="none"/>
          <w:tab w:pos="1075" w:val="left" w:leader="none"/>
        </w:tabs>
        <w:spacing w:before="71"/>
        <w:ind w:left="199"/>
      </w:pPr>
      <w:r>
        <w:rPr>
          <w:rFonts w:ascii="Times New Roman" w:hAnsi="Times New Roman"/>
          <w:w w:val="99"/>
          <w:u w:val="single"/>
        </w:rPr>
        <w:t> </w:t>
      </w:r>
      <w:r>
        <w:rPr>
          <w:rFonts w:ascii="Times New Roman" w:hAnsi="Times New Roman"/>
          <w:spacing w:val="10"/>
          <w:u w:val="single"/>
        </w:rPr>
        <w:t> </w:t>
      </w:r>
      <w:r>
        <w:rPr>
          <w:rFonts w:ascii="MS UI Gothic" w:hAnsi="MS UI Gothic"/>
          <w:u w:val="single"/>
        </w:rPr>
        <w:t>−</w:t>
        <w:tab/>
      </w:r>
      <w:r>
        <w:rPr>
          <w:u w:val="single"/>
        </w:rPr>
        <w:t>2</w:t>
        <w:tab/>
        <w:t>3</w:t>
      </w:r>
      <w:r>
        <w:rPr>
          <w:spacing w:val="13"/>
          <w:u w:val="single"/>
        </w:rPr>
        <w:t> </w:t>
      </w:r>
    </w:p>
    <w:p>
      <w:pPr>
        <w:pStyle w:val="BodyText"/>
        <w:tabs>
          <w:tab w:pos="1075" w:val="left" w:leader="none"/>
        </w:tabs>
        <w:spacing w:before="83"/>
        <w:ind w:left="727"/>
      </w:pPr>
      <w:r>
        <w:rPr>
          <w:w w:val="95"/>
        </w:rPr>
        <w:t>3</w:t>
        <w:tab/>
        <w:t>0</w:t>
      </w:r>
    </w:p>
    <w:p>
      <w:pPr>
        <w:spacing w:after="0"/>
        <w:sectPr>
          <w:type w:val="continuous"/>
          <w:pgSz w:w="12240" w:h="15840"/>
          <w:pgMar w:top="1500" w:bottom="280" w:left="1320" w:right="1180"/>
          <w:cols w:num="2" w:equalWidth="0">
            <w:col w:w="6051" w:space="40"/>
            <w:col w:w="3649"/>
          </w:cols>
        </w:sectPr>
      </w:pPr>
    </w:p>
    <w:p>
      <w:pPr>
        <w:pStyle w:val="BodyText"/>
        <w:rPr>
          <w:sz w:val="20"/>
        </w:rPr>
      </w:pPr>
    </w:p>
    <w:p>
      <w:pPr>
        <w:pStyle w:val="BodyText"/>
        <w:spacing w:before="3"/>
        <w:rPr>
          <w:sz w:val="21"/>
        </w:rPr>
      </w:pPr>
    </w:p>
    <w:p>
      <w:pPr>
        <w:pStyle w:val="Heading9"/>
        <w:spacing w:before="62"/>
        <w:ind w:left="480"/>
        <w:jc w:val="both"/>
      </w:pPr>
      <w:r>
        <w:rPr/>
        <w:t>Binary Multiplication</w:t>
      </w:r>
    </w:p>
    <w:p>
      <w:pPr>
        <w:pStyle w:val="BodyText"/>
        <w:spacing w:before="3"/>
        <w:rPr>
          <w:b/>
          <w:sz w:val="20"/>
        </w:rPr>
      </w:pPr>
    </w:p>
    <w:p>
      <w:pPr>
        <w:pStyle w:val="BodyText"/>
        <w:spacing w:line="319" w:lineRule="auto"/>
        <w:ind w:left="480" w:right="257"/>
        <w:jc w:val="both"/>
      </w:pPr>
      <w:r>
        <w:rPr/>
        <w:t>Once again, let’s start </w:t>
      </w:r>
      <w:r>
        <w:rPr>
          <w:spacing w:val="-3"/>
        </w:rPr>
        <w:t>by </w:t>
      </w:r>
      <w:r>
        <w:rPr/>
        <w:t>looking at an example of the multiplication algorithm in standard decimal (base 10) notation. Below, </w:t>
      </w:r>
      <w:r>
        <w:rPr>
          <w:spacing w:val="-4"/>
        </w:rPr>
        <w:t>we </w:t>
      </w:r>
      <w:r>
        <w:rPr/>
        <w:t>compute the product 312 </w:t>
      </w:r>
      <w:r>
        <w:rPr>
          <w:rFonts w:ascii="MS UI Gothic" w:hAnsi="MS UI Gothic"/>
        </w:rPr>
        <w:t>× </w:t>
      </w:r>
      <w:r>
        <w:rPr/>
        <w:t>2013. </w:t>
      </w:r>
      <w:r>
        <w:rPr>
          <w:spacing w:val="-9"/>
        </w:rPr>
        <w:t>We </w:t>
      </w:r>
      <w:r>
        <w:rPr/>
        <w:t>multiply 312 </w:t>
      </w:r>
      <w:r>
        <w:rPr>
          <w:spacing w:val="-3"/>
        </w:rPr>
        <w:t>by </w:t>
      </w:r>
      <w:r>
        <w:rPr/>
        <w:t>each of the digits of 2013, starting at the right and writing the results below the line. Each successive product is placed one space to the left of the previous product to account for the extra power of 10 implicit in the computation. When a digit of the multiplier is 0, </w:t>
      </w:r>
      <w:r>
        <w:rPr>
          <w:spacing w:val="-3"/>
        </w:rPr>
        <w:t>we </w:t>
      </w:r>
      <w:r>
        <w:rPr/>
        <w:t>usually just</w:t>
      </w:r>
      <w:r>
        <w:rPr>
          <w:spacing w:val="-11"/>
        </w:rPr>
        <w:t> </w:t>
      </w:r>
      <w:r>
        <w:rPr/>
        <w:t>write</w:t>
      </w:r>
      <w:r>
        <w:rPr>
          <w:spacing w:val="-10"/>
        </w:rPr>
        <w:t> </w:t>
      </w:r>
      <w:r>
        <w:rPr/>
        <w:t>a</w:t>
      </w:r>
      <w:r>
        <w:rPr>
          <w:spacing w:val="-10"/>
        </w:rPr>
        <w:t> </w:t>
      </w:r>
      <w:r>
        <w:rPr/>
        <w:t>single</w:t>
      </w:r>
      <w:r>
        <w:rPr>
          <w:spacing w:val="-10"/>
        </w:rPr>
        <w:t> </w:t>
      </w:r>
      <w:r>
        <w:rPr/>
        <w:t>0</w:t>
      </w:r>
      <w:r>
        <w:rPr>
          <w:spacing w:val="-10"/>
        </w:rPr>
        <w:t> </w:t>
      </w:r>
      <w:r>
        <w:rPr/>
        <w:t>for</w:t>
      </w:r>
      <w:r>
        <w:rPr>
          <w:spacing w:val="-11"/>
        </w:rPr>
        <w:t> </w:t>
      </w:r>
      <w:r>
        <w:rPr/>
        <w:t>the</w:t>
      </w:r>
      <w:r>
        <w:rPr>
          <w:spacing w:val="-10"/>
        </w:rPr>
        <w:t> </w:t>
      </w:r>
      <w:r>
        <w:rPr/>
        <w:t>product</w:t>
      </w:r>
      <w:r>
        <w:rPr>
          <w:spacing w:val="-10"/>
        </w:rPr>
        <w:t> </w:t>
      </w:r>
      <w:r>
        <w:rPr/>
        <w:t>and</w:t>
      </w:r>
      <w:r>
        <w:rPr>
          <w:spacing w:val="-10"/>
        </w:rPr>
        <w:t> </w:t>
      </w:r>
      <w:r>
        <w:rPr/>
        <w:t>then</w:t>
      </w:r>
      <w:r>
        <w:rPr>
          <w:spacing w:val="-10"/>
        </w:rPr>
        <w:t> </w:t>
      </w:r>
      <w:r>
        <w:rPr/>
        <w:t>place</w:t>
      </w:r>
      <w:r>
        <w:rPr>
          <w:spacing w:val="-11"/>
        </w:rPr>
        <w:t> </w:t>
      </w:r>
      <w:r>
        <w:rPr/>
        <w:t>the</w:t>
      </w:r>
      <w:r>
        <w:rPr>
          <w:spacing w:val="-10"/>
        </w:rPr>
        <w:t> </w:t>
      </w:r>
      <w:r>
        <w:rPr/>
        <w:t>next</w:t>
      </w:r>
      <w:r>
        <w:rPr>
          <w:spacing w:val="-10"/>
        </w:rPr>
        <w:t> </w:t>
      </w:r>
      <w:r>
        <w:rPr/>
        <w:t>product</w:t>
      </w:r>
      <w:r>
        <w:rPr>
          <w:spacing w:val="-10"/>
        </w:rPr>
        <w:t> </w:t>
      </w:r>
      <w:r>
        <w:rPr/>
        <w:t>on</w:t>
      </w:r>
      <w:r>
        <w:rPr>
          <w:spacing w:val="-10"/>
        </w:rPr>
        <w:t> </w:t>
      </w:r>
      <w:r>
        <w:rPr/>
        <w:t>the</w:t>
      </w:r>
      <w:r>
        <w:rPr>
          <w:spacing w:val="-11"/>
        </w:rPr>
        <w:t> </w:t>
      </w:r>
      <w:r>
        <w:rPr/>
        <w:t>same</w:t>
      </w:r>
      <w:r>
        <w:rPr>
          <w:spacing w:val="-10"/>
        </w:rPr>
        <w:t> </w:t>
      </w:r>
      <w:r>
        <w:rPr/>
        <w:t>line,</w:t>
      </w:r>
      <w:r>
        <w:rPr>
          <w:spacing w:val="-9"/>
        </w:rPr>
        <w:t> </w:t>
      </w:r>
      <w:r>
        <w:rPr/>
        <w:t>as</w:t>
      </w:r>
      <w:r>
        <w:rPr>
          <w:spacing w:val="-10"/>
        </w:rPr>
        <w:t> </w:t>
      </w:r>
      <w:r>
        <w:rPr/>
        <w:t>shown below.</w:t>
      </w:r>
      <w:r>
        <w:rPr>
          <w:spacing w:val="26"/>
        </w:rPr>
        <w:t> </w:t>
      </w:r>
      <w:r>
        <w:rPr>
          <w:spacing w:val="-3"/>
        </w:rPr>
        <w:t>Finally,</w:t>
      </w:r>
      <w:r>
        <w:rPr>
          <w:spacing w:val="7"/>
        </w:rPr>
        <w:t> </w:t>
      </w:r>
      <w:r>
        <w:rPr>
          <w:spacing w:val="-4"/>
        </w:rPr>
        <w:t>we</w:t>
      </w:r>
      <w:r>
        <w:rPr>
          <w:spacing w:val="7"/>
        </w:rPr>
        <w:t> </w:t>
      </w:r>
      <w:r>
        <w:rPr/>
        <w:t>add</w:t>
      </w:r>
      <w:r>
        <w:rPr>
          <w:spacing w:val="7"/>
        </w:rPr>
        <w:t> </w:t>
      </w:r>
      <w:r>
        <w:rPr/>
        <w:t>the</w:t>
      </w:r>
      <w:r>
        <w:rPr>
          <w:spacing w:val="7"/>
        </w:rPr>
        <w:t> </w:t>
      </w:r>
      <w:r>
        <w:rPr/>
        <w:t>results</w:t>
      </w:r>
      <w:r>
        <w:rPr>
          <w:spacing w:val="7"/>
        </w:rPr>
        <w:t> </w:t>
      </w:r>
      <w:r>
        <w:rPr/>
        <w:t>of</w:t>
      </w:r>
      <w:r>
        <w:rPr>
          <w:spacing w:val="7"/>
        </w:rPr>
        <w:t> </w:t>
      </w:r>
      <w:r>
        <w:rPr/>
        <w:t>our</w:t>
      </w:r>
      <w:r>
        <w:rPr>
          <w:spacing w:val="6"/>
        </w:rPr>
        <w:t> </w:t>
      </w:r>
      <w:r>
        <w:rPr/>
        <w:t>multiplies</w:t>
      </w:r>
      <w:r>
        <w:rPr>
          <w:spacing w:val="7"/>
        </w:rPr>
        <w:t> </w:t>
      </w:r>
      <w:r>
        <w:rPr>
          <w:spacing w:val="-3"/>
        </w:rPr>
        <w:t>by</w:t>
      </w:r>
      <w:r>
        <w:rPr>
          <w:spacing w:val="7"/>
        </w:rPr>
        <w:t> </w:t>
      </w:r>
      <w:r>
        <w:rPr/>
        <w:t>one</w:t>
      </w:r>
      <w:r>
        <w:rPr>
          <w:spacing w:val="7"/>
        </w:rPr>
        <w:t> </w:t>
      </w:r>
      <w:r>
        <w:rPr/>
        <w:t>digit</w:t>
      </w:r>
      <w:r>
        <w:rPr>
          <w:spacing w:val="7"/>
        </w:rPr>
        <w:t> </w:t>
      </w:r>
      <w:r>
        <w:rPr/>
        <w:t>to</w:t>
      </w:r>
      <w:r>
        <w:rPr>
          <w:spacing w:val="7"/>
        </w:rPr>
        <w:t> </w:t>
      </w:r>
      <w:r>
        <w:rPr/>
        <w:t>get</w:t>
      </w:r>
      <w:r>
        <w:rPr>
          <w:spacing w:val="7"/>
        </w:rPr>
        <w:t> </w:t>
      </w:r>
      <w:r>
        <w:rPr/>
        <w:t>the</w:t>
      </w:r>
      <w:r>
        <w:rPr>
          <w:spacing w:val="6"/>
        </w:rPr>
        <w:t> </w:t>
      </w:r>
      <w:r>
        <w:rPr/>
        <w:t>desired</w:t>
      </w:r>
      <w:r>
        <w:rPr>
          <w:spacing w:val="7"/>
        </w:rPr>
        <w:t> </w:t>
      </w:r>
      <w:r>
        <w:rPr/>
        <w:t>result.</w:t>
      </w:r>
    </w:p>
    <w:p>
      <w:pPr>
        <w:pStyle w:val="Heading9"/>
        <w:spacing w:before="1"/>
        <w:ind w:left="480"/>
        <w:jc w:val="both"/>
      </w:pPr>
      <w:r>
        <w:rPr/>
        <w:t>Example 1.7</w:t>
      </w:r>
    </w:p>
    <w:p>
      <w:pPr>
        <w:pStyle w:val="BodyText"/>
        <w:rPr>
          <w:b/>
        </w:rPr>
      </w:pPr>
    </w:p>
    <w:p>
      <w:pPr>
        <w:pStyle w:val="BodyText"/>
        <w:spacing w:before="10"/>
        <w:rPr>
          <w:b/>
          <w:sz w:val="18"/>
        </w:rPr>
      </w:pPr>
    </w:p>
    <w:p>
      <w:pPr>
        <w:pStyle w:val="BodyText"/>
        <w:tabs>
          <w:tab w:pos="2021" w:val="left" w:leader="none"/>
          <w:tab w:pos="2369" w:val="left" w:leader="none"/>
        </w:tabs>
        <w:spacing w:before="1"/>
        <w:ind w:left="1673"/>
        <w:jc w:val="center"/>
      </w:pPr>
      <w:r>
        <w:rPr/>
        <w:t>3</w:t>
        <w:tab/>
        <w:t>1</w:t>
        <w:tab/>
        <w:t>2</w:t>
      </w:r>
    </w:p>
    <w:p>
      <w:pPr>
        <w:pStyle w:val="BodyText"/>
        <w:tabs>
          <w:tab w:pos="1444" w:val="left" w:leader="none"/>
          <w:tab w:pos="1792" w:val="left" w:leader="none"/>
          <w:tab w:pos="2141" w:val="left" w:leader="none"/>
          <w:tab w:pos="2489" w:val="left" w:leader="none"/>
        </w:tabs>
        <w:spacing w:before="70"/>
        <w:ind w:left="219"/>
        <w:jc w:val="center"/>
      </w:pPr>
      <w:r>
        <w:rPr>
          <w:rFonts w:ascii="Times New Roman" w:hAnsi="Times New Roman"/>
          <w:w w:val="99"/>
          <w:u w:val="single"/>
        </w:rPr>
        <w:t> </w:t>
      </w:r>
      <w:r>
        <w:rPr>
          <w:rFonts w:ascii="Times New Roman" w:hAnsi="Times New Roman"/>
          <w:spacing w:val="10"/>
          <w:u w:val="single"/>
        </w:rPr>
        <w:t> </w:t>
      </w:r>
      <w:r>
        <w:rPr>
          <w:rFonts w:ascii="MS UI Gothic" w:hAnsi="MS UI Gothic"/>
          <w:u w:val="single"/>
        </w:rPr>
        <w:t>×</w:t>
        <w:tab/>
      </w:r>
      <w:r>
        <w:rPr>
          <w:u w:val="single"/>
        </w:rPr>
        <w:t>2</w:t>
        <w:tab/>
        <w:t>0</w:t>
        <w:tab/>
        <w:t>1</w:t>
        <w:tab/>
        <w:t>3</w:t>
      </w:r>
      <w:r>
        <w:rPr>
          <w:spacing w:val="13"/>
          <w:u w:val="single"/>
        </w:rPr>
        <w:t> </w:t>
      </w:r>
    </w:p>
    <w:p>
      <w:pPr>
        <w:pStyle w:val="BodyText"/>
        <w:tabs>
          <w:tab w:pos="2021" w:val="left" w:leader="none"/>
          <w:tab w:pos="2369" w:val="left" w:leader="none"/>
        </w:tabs>
        <w:spacing w:before="83"/>
        <w:ind w:left="1673"/>
        <w:jc w:val="center"/>
      </w:pPr>
      <w:r>
        <w:rPr/>
        <w:t>9</w:t>
        <w:tab/>
        <w:t>3</w:t>
        <w:tab/>
        <w:t>6</w:t>
      </w:r>
    </w:p>
    <w:p>
      <w:pPr>
        <w:pStyle w:val="BodyText"/>
        <w:spacing w:before="2"/>
        <w:rPr>
          <w:sz w:val="11"/>
        </w:rPr>
      </w:pPr>
    </w:p>
    <w:tbl>
      <w:tblPr>
        <w:tblW w:w="0" w:type="auto"/>
        <w:jc w:val="left"/>
        <w:tblInd w:w="3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1044"/>
      </w:tblGrid>
      <w:tr>
        <w:trPr>
          <w:trHeight w:val="278" w:hRule="atLeast"/>
        </w:trPr>
        <w:tc>
          <w:tcPr>
            <w:tcW w:w="1453" w:type="dxa"/>
          </w:tcPr>
          <w:p>
            <w:pPr>
              <w:pStyle w:val="TableParagraph"/>
              <w:spacing w:line="212" w:lineRule="exact"/>
              <w:ind w:right="117"/>
              <w:jc w:val="right"/>
              <w:rPr>
                <w:sz w:val="22"/>
              </w:rPr>
            </w:pPr>
            <w:r>
              <w:rPr>
                <w:w w:val="89"/>
                <w:sz w:val="22"/>
              </w:rPr>
              <w:t>3</w:t>
            </w:r>
          </w:p>
        </w:tc>
        <w:tc>
          <w:tcPr>
            <w:tcW w:w="1044" w:type="dxa"/>
          </w:tcPr>
          <w:p>
            <w:pPr>
              <w:pStyle w:val="TableParagraph"/>
              <w:tabs>
                <w:tab w:pos="468" w:val="left" w:leader="none"/>
              </w:tabs>
              <w:spacing w:line="212" w:lineRule="exact"/>
              <w:ind w:left="119"/>
              <w:rPr>
                <w:sz w:val="22"/>
              </w:rPr>
            </w:pPr>
            <w:r>
              <w:rPr>
                <w:sz w:val="22"/>
              </w:rPr>
              <w:t>1</w:t>
              <w:tab/>
              <w:t>2</w:t>
            </w:r>
          </w:p>
        </w:tc>
      </w:tr>
      <w:tr>
        <w:trPr>
          <w:trHeight w:val="324" w:hRule="atLeast"/>
        </w:trPr>
        <w:tc>
          <w:tcPr>
            <w:tcW w:w="1453" w:type="dxa"/>
            <w:tcBorders>
              <w:bottom w:val="single" w:sz="4" w:space="0" w:color="000000"/>
            </w:tcBorders>
          </w:tcPr>
          <w:p>
            <w:pPr>
              <w:pStyle w:val="TableParagraph"/>
              <w:tabs>
                <w:tab w:pos="348" w:val="left" w:leader="none"/>
                <w:tab w:pos="696" w:val="left" w:leader="none"/>
              </w:tabs>
              <w:spacing w:before="22"/>
              <w:ind w:right="117"/>
              <w:jc w:val="right"/>
              <w:rPr>
                <w:sz w:val="22"/>
              </w:rPr>
            </w:pPr>
            <w:r>
              <w:rPr>
                <w:sz w:val="22"/>
              </w:rPr>
              <w:t>6</w:t>
              <w:tab/>
              <w:t>2</w:t>
              <w:tab/>
            </w:r>
            <w:r>
              <w:rPr>
                <w:w w:val="85"/>
                <w:sz w:val="22"/>
              </w:rPr>
              <w:t>4</w:t>
            </w:r>
          </w:p>
        </w:tc>
        <w:tc>
          <w:tcPr>
            <w:tcW w:w="1044" w:type="dxa"/>
            <w:tcBorders>
              <w:bottom w:val="single" w:sz="4" w:space="0" w:color="000000"/>
            </w:tcBorders>
          </w:tcPr>
          <w:p>
            <w:pPr>
              <w:pStyle w:val="TableParagraph"/>
              <w:spacing w:before="22"/>
              <w:ind w:left="119"/>
              <w:rPr>
                <w:sz w:val="22"/>
              </w:rPr>
            </w:pPr>
            <w:r>
              <w:rPr>
                <w:w w:val="80"/>
                <w:sz w:val="22"/>
              </w:rPr>
              <w:t>0</w:t>
            </w:r>
          </w:p>
        </w:tc>
      </w:tr>
      <w:tr>
        <w:trPr>
          <w:trHeight w:val="290" w:hRule="atLeast"/>
        </w:trPr>
        <w:tc>
          <w:tcPr>
            <w:tcW w:w="1453" w:type="dxa"/>
            <w:tcBorders>
              <w:top w:val="single" w:sz="4" w:space="0" w:color="000000"/>
            </w:tcBorders>
          </w:tcPr>
          <w:p>
            <w:pPr>
              <w:pStyle w:val="TableParagraph"/>
              <w:tabs>
                <w:tab w:pos="348" w:val="left" w:leader="none"/>
                <w:tab w:pos="696" w:val="left" w:leader="none"/>
              </w:tabs>
              <w:spacing w:line="236" w:lineRule="exact" w:before="34"/>
              <w:ind w:right="117"/>
              <w:jc w:val="right"/>
              <w:rPr>
                <w:sz w:val="22"/>
              </w:rPr>
            </w:pPr>
            <w:r>
              <w:rPr>
                <w:w w:val="95"/>
                <w:sz w:val="22"/>
              </w:rPr>
              <w:t>6</w:t>
              <w:tab/>
              <w:t>2</w:t>
              <w:tab/>
            </w:r>
            <w:r>
              <w:rPr>
                <w:w w:val="80"/>
                <w:sz w:val="22"/>
              </w:rPr>
              <w:t>8</w:t>
            </w:r>
          </w:p>
        </w:tc>
        <w:tc>
          <w:tcPr>
            <w:tcW w:w="1044" w:type="dxa"/>
            <w:tcBorders>
              <w:top w:val="single" w:sz="4" w:space="0" w:color="000000"/>
            </w:tcBorders>
          </w:tcPr>
          <w:p>
            <w:pPr>
              <w:pStyle w:val="TableParagraph"/>
              <w:tabs>
                <w:tab w:pos="468" w:val="left" w:leader="none"/>
                <w:tab w:pos="816" w:val="left" w:leader="none"/>
              </w:tabs>
              <w:spacing w:line="236" w:lineRule="exact" w:before="34"/>
              <w:ind w:left="119"/>
              <w:rPr>
                <w:sz w:val="22"/>
              </w:rPr>
            </w:pPr>
            <w:r>
              <w:rPr>
                <w:sz w:val="22"/>
              </w:rPr>
              <w:t>0</w:t>
              <w:tab/>
              <w:t>5</w:t>
              <w:tab/>
              <w:t>6</w:t>
            </w:r>
          </w:p>
        </w:tc>
      </w:tr>
    </w:tbl>
    <w:p>
      <w:pPr>
        <w:pStyle w:val="BodyText"/>
        <w:spacing w:before="4"/>
        <w:rPr>
          <w:sz w:val="20"/>
        </w:rPr>
      </w:pPr>
    </w:p>
    <w:p>
      <w:pPr>
        <w:pStyle w:val="BodyText"/>
        <w:spacing w:line="324" w:lineRule="auto"/>
        <w:ind w:left="480" w:right="258"/>
        <w:jc w:val="both"/>
      </w:pPr>
      <w:r>
        <w:rPr/>
        <w:t>Binary multiplication works the same </w:t>
      </w:r>
      <w:r>
        <w:rPr>
          <w:spacing w:val="-5"/>
        </w:rPr>
        <w:t>way </w:t>
      </w:r>
      <w:r>
        <w:rPr/>
        <w:t>but it is </w:t>
      </w:r>
      <w:r>
        <w:rPr>
          <w:spacing w:val="-4"/>
        </w:rPr>
        <w:t>much  </w:t>
      </w:r>
      <w:r>
        <w:rPr/>
        <w:t>easier to do.  Since there are only  0</w:t>
      </w:r>
      <w:r>
        <w:rPr>
          <w:rFonts w:ascii="Times New Roman"/>
          <w:i/>
          <w:vertAlign w:val="superscript"/>
        </w:rPr>
        <w:t>s</w:t>
      </w:r>
      <w:r>
        <w:rPr>
          <w:rFonts w:ascii="Times New Roman"/>
          <w:i/>
          <w:vertAlign w:val="baseline"/>
        </w:rPr>
        <w:t> </w:t>
      </w:r>
      <w:r>
        <w:rPr>
          <w:vertAlign w:val="baseline"/>
        </w:rPr>
        <w:t>and 1</w:t>
      </w:r>
      <w:r>
        <w:rPr>
          <w:rFonts w:ascii="Times New Roman"/>
          <w:i/>
          <w:vertAlign w:val="superscript"/>
        </w:rPr>
        <w:t>s</w:t>
      </w:r>
      <w:r>
        <w:rPr>
          <w:rFonts w:ascii="Times New Roman"/>
          <w:i/>
          <w:vertAlign w:val="baseline"/>
        </w:rPr>
        <w:t> </w:t>
      </w:r>
      <w:r>
        <w:rPr>
          <w:vertAlign w:val="baseline"/>
        </w:rPr>
        <w:t>to work with. Each little computation is a multiply </w:t>
      </w:r>
      <w:r>
        <w:rPr>
          <w:spacing w:val="-3"/>
          <w:vertAlign w:val="baseline"/>
        </w:rPr>
        <w:t>by </w:t>
      </w:r>
      <w:r>
        <w:rPr>
          <w:vertAlign w:val="baseline"/>
        </w:rPr>
        <w:t>1 where you just copy the multiplicand or a multiply </w:t>
      </w:r>
      <w:r>
        <w:rPr>
          <w:spacing w:val="-3"/>
          <w:vertAlign w:val="baseline"/>
        </w:rPr>
        <w:t>by </w:t>
      </w:r>
      <w:r>
        <w:rPr>
          <w:vertAlign w:val="baseline"/>
        </w:rPr>
        <w:t>0 where you just write 0 and go on to the next bit. With binary arithmetic,</w:t>
      </w:r>
      <w:r>
        <w:rPr>
          <w:spacing w:val="-7"/>
          <w:vertAlign w:val="baseline"/>
        </w:rPr>
        <w:t> </w:t>
      </w:r>
      <w:r>
        <w:rPr>
          <w:vertAlign w:val="baseline"/>
        </w:rPr>
        <w:t>you</w:t>
      </w:r>
      <w:r>
        <w:rPr>
          <w:spacing w:val="-8"/>
          <w:vertAlign w:val="baseline"/>
        </w:rPr>
        <w:t> </w:t>
      </w:r>
      <w:r>
        <w:rPr>
          <w:vertAlign w:val="baseline"/>
        </w:rPr>
        <w:t>are</w:t>
      </w:r>
      <w:r>
        <w:rPr>
          <w:spacing w:val="-9"/>
          <w:vertAlign w:val="baseline"/>
        </w:rPr>
        <w:t> </w:t>
      </w:r>
      <w:r>
        <w:rPr>
          <w:vertAlign w:val="baseline"/>
        </w:rPr>
        <w:t>writing</w:t>
      </w:r>
      <w:r>
        <w:rPr>
          <w:spacing w:val="-8"/>
          <w:vertAlign w:val="baseline"/>
        </w:rPr>
        <w:t> </w:t>
      </w:r>
      <w:r>
        <w:rPr>
          <w:vertAlign w:val="baseline"/>
        </w:rPr>
        <w:t>each</w:t>
      </w:r>
      <w:r>
        <w:rPr>
          <w:spacing w:val="-8"/>
          <w:vertAlign w:val="baseline"/>
        </w:rPr>
        <w:t> </w:t>
      </w:r>
      <w:r>
        <w:rPr>
          <w:vertAlign w:val="baseline"/>
        </w:rPr>
        <w:t>little</w:t>
      </w:r>
      <w:r>
        <w:rPr>
          <w:spacing w:val="-8"/>
          <w:vertAlign w:val="baseline"/>
        </w:rPr>
        <w:t> </w:t>
      </w:r>
      <w:r>
        <w:rPr>
          <w:vertAlign w:val="baseline"/>
        </w:rPr>
        <w:t>result</w:t>
      </w:r>
      <w:r>
        <w:rPr>
          <w:spacing w:val="-9"/>
          <w:vertAlign w:val="baseline"/>
        </w:rPr>
        <w:t> </w:t>
      </w:r>
      <w:r>
        <w:rPr>
          <w:vertAlign w:val="baseline"/>
        </w:rPr>
        <w:t>one</w:t>
      </w:r>
      <w:r>
        <w:rPr>
          <w:spacing w:val="-8"/>
          <w:vertAlign w:val="baseline"/>
        </w:rPr>
        <w:t> </w:t>
      </w:r>
      <w:r>
        <w:rPr>
          <w:vertAlign w:val="baseline"/>
        </w:rPr>
        <w:t>place</w:t>
      </w:r>
      <w:r>
        <w:rPr>
          <w:spacing w:val="-8"/>
          <w:vertAlign w:val="baseline"/>
        </w:rPr>
        <w:t> </w:t>
      </w:r>
      <w:r>
        <w:rPr>
          <w:vertAlign w:val="baseline"/>
        </w:rPr>
        <w:t>further</w:t>
      </w:r>
      <w:r>
        <w:rPr>
          <w:spacing w:val="-9"/>
          <w:vertAlign w:val="baseline"/>
        </w:rPr>
        <w:t> </w:t>
      </w:r>
      <w:r>
        <w:rPr>
          <w:vertAlign w:val="baseline"/>
        </w:rPr>
        <w:t>to</w:t>
      </w:r>
      <w:r>
        <w:rPr>
          <w:spacing w:val="-7"/>
          <w:vertAlign w:val="baseline"/>
        </w:rPr>
        <w:t> </w:t>
      </w:r>
      <w:r>
        <w:rPr>
          <w:vertAlign w:val="baseline"/>
        </w:rPr>
        <w:t>the</w:t>
      </w:r>
      <w:r>
        <w:rPr>
          <w:spacing w:val="-8"/>
          <w:vertAlign w:val="baseline"/>
        </w:rPr>
        <w:t> </w:t>
      </w:r>
      <w:r>
        <w:rPr>
          <w:vertAlign w:val="baseline"/>
        </w:rPr>
        <w:t>left</w:t>
      </w:r>
      <w:r>
        <w:rPr>
          <w:spacing w:val="-9"/>
          <w:vertAlign w:val="baseline"/>
        </w:rPr>
        <w:t> </w:t>
      </w:r>
      <w:r>
        <w:rPr>
          <w:vertAlign w:val="baseline"/>
        </w:rPr>
        <w:t>to</w:t>
      </w:r>
      <w:r>
        <w:rPr>
          <w:spacing w:val="-8"/>
          <w:vertAlign w:val="baseline"/>
        </w:rPr>
        <w:t> </w:t>
      </w:r>
      <w:r>
        <w:rPr>
          <w:vertAlign w:val="baseline"/>
        </w:rPr>
        <w:t>account</w:t>
      </w:r>
      <w:r>
        <w:rPr>
          <w:spacing w:val="-7"/>
          <w:vertAlign w:val="baseline"/>
        </w:rPr>
        <w:t> </w:t>
      </w:r>
      <w:r>
        <w:rPr>
          <w:vertAlign w:val="baseline"/>
        </w:rPr>
        <w:t>for</w:t>
      </w:r>
      <w:r>
        <w:rPr>
          <w:spacing w:val="-8"/>
          <w:vertAlign w:val="baseline"/>
        </w:rPr>
        <w:t> </w:t>
      </w:r>
      <w:r>
        <w:rPr>
          <w:vertAlign w:val="baseline"/>
        </w:rPr>
        <w:t>an</w:t>
      </w:r>
      <w:r>
        <w:rPr>
          <w:spacing w:val="-9"/>
          <w:vertAlign w:val="baseline"/>
        </w:rPr>
        <w:t> </w:t>
      </w:r>
      <w:r>
        <w:rPr>
          <w:vertAlign w:val="baseline"/>
        </w:rPr>
        <w:t>extra power</w:t>
      </w:r>
      <w:r>
        <w:rPr>
          <w:spacing w:val="14"/>
          <w:vertAlign w:val="baseline"/>
        </w:rPr>
        <w:t> </w:t>
      </w:r>
      <w:r>
        <w:rPr>
          <w:vertAlign w:val="baseline"/>
        </w:rPr>
        <w:t>of</w:t>
      </w:r>
      <w:r>
        <w:rPr>
          <w:spacing w:val="15"/>
          <w:vertAlign w:val="baseline"/>
        </w:rPr>
        <w:t> </w:t>
      </w:r>
      <w:r>
        <w:rPr>
          <w:vertAlign w:val="baseline"/>
        </w:rPr>
        <w:t>2.</w:t>
      </w:r>
      <w:r>
        <w:rPr>
          <w:spacing w:val="38"/>
          <w:vertAlign w:val="baseline"/>
        </w:rPr>
        <w:t> </w:t>
      </w:r>
      <w:r>
        <w:rPr>
          <w:vertAlign w:val="baseline"/>
        </w:rPr>
        <w:t>Here</w:t>
      </w:r>
      <w:r>
        <w:rPr>
          <w:spacing w:val="15"/>
          <w:vertAlign w:val="baseline"/>
        </w:rPr>
        <w:t> </w:t>
      </w:r>
      <w:r>
        <w:rPr>
          <w:vertAlign w:val="baseline"/>
        </w:rPr>
        <w:t>is</w:t>
      </w:r>
      <w:r>
        <w:rPr>
          <w:spacing w:val="15"/>
          <w:vertAlign w:val="baseline"/>
        </w:rPr>
        <w:t> </w:t>
      </w:r>
      <w:r>
        <w:rPr>
          <w:vertAlign w:val="baseline"/>
        </w:rPr>
        <w:t>an</w:t>
      </w:r>
      <w:r>
        <w:rPr>
          <w:spacing w:val="14"/>
          <w:vertAlign w:val="baseline"/>
        </w:rPr>
        <w:t> </w:t>
      </w:r>
      <w:r>
        <w:rPr>
          <w:vertAlign w:val="baseline"/>
        </w:rPr>
        <w:t>example</w:t>
      </w:r>
      <w:r>
        <w:rPr>
          <w:spacing w:val="15"/>
          <w:vertAlign w:val="baseline"/>
        </w:rPr>
        <w:t> </w:t>
      </w:r>
      <w:r>
        <w:rPr>
          <w:vertAlign w:val="baseline"/>
        </w:rPr>
        <w:t>of</w:t>
      </w:r>
      <w:r>
        <w:rPr>
          <w:spacing w:val="15"/>
          <w:vertAlign w:val="baseline"/>
        </w:rPr>
        <w:t> </w:t>
      </w:r>
      <w:r>
        <w:rPr>
          <w:vertAlign w:val="baseline"/>
        </w:rPr>
        <w:t>binary</w:t>
      </w:r>
      <w:r>
        <w:rPr>
          <w:spacing w:val="15"/>
          <w:vertAlign w:val="baseline"/>
        </w:rPr>
        <w:t> </w:t>
      </w:r>
      <w:r>
        <w:rPr>
          <w:vertAlign w:val="baseline"/>
        </w:rPr>
        <w:t>multiplication.</w:t>
      </w:r>
    </w:p>
    <w:p>
      <w:pPr>
        <w:pStyle w:val="Heading9"/>
        <w:spacing w:before="1"/>
        <w:ind w:left="480"/>
        <w:jc w:val="both"/>
      </w:pPr>
      <w:r>
        <w:rPr/>
        <w:t>Example 1.8</w:t>
      </w:r>
    </w:p>
    <w:p>
      <w:pPr>
        <w:pStyle w:val="BodyText"/>
        <w:rPr>
          <w:b/>
        </w:rPr>
      </w:pPr>
    </w:p>
    <w:p>
      <w:pPr>
        <w:pStyle w:val="BodyText"/>
        <w:spacing w:before="11"/>
        <w:rPr>
          <w:b/>
          <w:sz w:val="18"/>
        </w:rPr>
      </w:pPr>
    </w:p>
    <w:p>
      <w:pPr>
        <w:pStyle w:val="BodyText"/>
        <w:tabs>
          <w:tab w:pos="2021" w:val="left" w:leader="none"/>
          <w:tab w:pos="2369" w:val="left" w:leader="none"/>
        </w:tabs>
        <w:ind w:left="1673"/>
        <w:jc w:val="center"/>
      </w:pPr>
      <w:r>
        <w:rPr>
          <w:w w:val="105"/>
        </w:rPr>
        <w:t>1</w:t>
        <w:tab/>
        <w:t>1</w:t>
        <w:tab/>
      </w:r>
      <w:r>
        <w:rPr/>
        <w:t>0</w:t>
      </w:r>
    </w:p>
    <w:p>
      <w:pPr>
        <w:pStyle w:val="BodyText"/>
        <w:tabs>
          <w:tab w:pos="1444" w:val="left" w:leader="none"/>
          <w:tab w:pos="1792" w:val="left" w:leader="none"/>
          <w:tab w:pos="2141" w:val="left" w:leader="none"/>
          <w:tab w:pos="2489" w:val="left" w:leader="none"/>
        </w:tabs>
        <w:spacing w:before="70"/>
        <w:ind w:left="219"/>
        <w:jc w:val="center"/>
      </w:pPr>
      <w:r>
        <w:rPr>
          <w:rFonts w:ascii="Times New Roman" w:hAnsi="Times New Roman"/>
          <w:w w:val="99"/>
          <w:u w:val="single"/>
        </w:rPr>
        <w:t> </w:t>
      </w:r>
      <w:r>
        <w:rPr>
          <w:rFonts w:ascii="Times New Roman" w:hAnsi="Times New Roman"/>
          <w:spacing w:val="10"/>
          <w:u w:val="single"/>
        </w:rPr>
        <w:t> </w:t>
      </w:r>
      <w:r>
        <w:rPr>
          <w:rFonts w:ascii="MS UI Gothic" w:hAnsi="MS UI Gothic"/>
          <w:u w:val="single"/>
        </w:rPr>
        <w:t>×</w:t>
        <w:tab/>
      </w:r>
      <w:r>
        <w:rPr>
          <w:u w:val="single"/>
        </w:rPr>
        <w:t>1</w:t>
        <w:tab/>
        <w:t>0</w:t>
        <w:tab/>
        <w:t>1</w:t>
        <w:tab/>
        <w:t>1</w:t>
      </w:r>
      <w:r>
        <w:rPr>
          <w:spacing w:val="13"/>
          <w:u w:val="single"/>
        </w:rPr>
        <w:t> </w:t>
      </w:r>
    </w:p>
    <w:p>
      <w:pPr>
        <w:pStyle w:val="BodyText"/>
        <w:tabs>
          <w:tab w:pos="2021" w:val="left" w:leader="none"/>
          <w:tab w:pos="2369" w:val="left" w:leader="none"/>
        </w:tabs>
        <w:spacing w:before="83"/>
        <w:ind w:left="1673"/>
        <w:jc w:val="center"/>
      </w:pPr>
      <w:r>
        <w:rPr>
          <w:w w:val="105"/>
        </w:rPr>
        <w:t>1</w:t>
        <w:tab/>
        <w:t>1</w:t>
        <w:tab/>
      </w:r>
      <w:r>
        <w:rPr/>
        <w:t>0</w:t>
      </w:r>
    </w:p>
    <w:p>
      <w:pPr>
        <w:pStyle w:val="BodyText"/>
        <w:spacing w:before="2"/>
        <w:rPr>
          <w:sz w:val="11"/>
        </w:rPr>
      </w:pPr>
    </w:p>
    <w:tbl>
      <w:tblPr>
        <w:tblW w:w="0" w:type="auto"/>
        <w:jc w:val="left"/>
        <w:tblInd w:w="3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1044"/>
      </w:tblGrid>
      <w:tr>
        <w:trPr>
          <w:trHeight w:val="278" w:hRule="atLeast"/>
        </w:trPr>
        <w:tc>
          <w:tcPr>
            <w:tcW w:w="1453" w:type="dxa"/>
          </w:tcPr>
          <w:p>
            <w:pPr>
              <w:pStyle w:val="TableParagraph"/>
              <w:spacing w:line="212" w:lineRule="exact"/>
              <w:ind w:right="117"/>
              <w:jc w:val="right"/>
              <w:rPr>
                <w:sz w:val="22"/>
              </w:rPr>
            </w:pPr>
            <w:r>
              <w:rPr>
                <w:w w:val="115"/>
                <w:sz w:val="22"/>
              </w:rPr>
              <w:t>1</w:t>
            </w:r>
          </w:p>
        </w:tc>
        <w:tc>
          <w:tcPr>
            <w:tcW w:w="1044" w:type="dxa"/>
          </w:tcPr>
          <w:p>
            <w:pPr>
              <w:pStyle w:val="TableParagraph"/>
              <w:tabs>
                <w:tab w:pos="468" w:val="left" w:leader="none"/>
              </w:tabs>
              <w:spacing w:line="212" w:lineRule="exact"/>
              <w:ind w:left="119"/>
              <w:rPr>
                <w:sz w:val="22"/>
              </w:rPr>
            </w:pPr>
            <w:r>
              <w:rPr>
                <w:sz w:val="22"/>
              </w:rPr>
              <w:t>1</w:t>
              <w:tab/>
              <w:t>0</w:t>
            </w:r>
          </w:p>
        </w:tc>
      </w:tr>
      <w:tr>
        <w:trPr>
          <w:trHeight w:val="324" w:hRule="atLeast"/>
        </w:trPr>
        <w:tc>
          <w:tcPr>
            <w:tcW w:w="1453" w:type="dxa"/>
            <w:tcBorders>
              <w:bottom w:val="single" w:sz="4" w:space="0" w:color="000000"/>
            </w:tcBorders>
          </w:tcPr>
          <w:p>
            <w:pPr>
              <w:pStyle w:val="TableParagraph"/>
              <w:tabs>
                <w:tab w:pos="348" w:val="left" w:leader="none"/>
                <w:tab w:pos="696" w:val="left" w:leader="none"/>
              </w:tabs>
              <w:spacing w:before="22"/>
              <w:ind w:right="117"/>
              <w:jc w:val="right"/>
              <w:rPr>
                <w:sz w:val="22"/>
              </w:rPr>
            </w:pPr>
            <w:r>
              <w:rPr>
                <w:w w:val="105"/>
                <w:sz w:val="22"/>
              </w:rPr>
              <w:t>1</w:t>
              <w:tab/>
              <w:t>1</w:t>
              <w:tab/>
            </w:r>
            <w:r>
              <w:rPr>
                <w:w w:val="80"/>
                <w:sz w:val="22"/>
              </w:rPr>
              <w:t>0</w:t>
            </w:r>
          </w:p>
        </w:tc>
        <w:tc>
          <w:tcPr>
            <w:tcW w:w="1044" w:type="dxa"/>
            <w:tcBorders>
              <w:bottom w:val="single" w:sz="4" w:space="0" w:color="000000"/>
            </w:tcBorders>
          </w:tcPr>
          <w:p>
            <w:pPr>
              <w:pStyle w:val="TableParagraph"/>
              <w:spacing w:before="22"/>
              <w:ind w:left="119"/>
              <w:rPr>
                <w:sz w:val="22"/>
              </w:rPr>
            </w:pPr>
            <w:r>
              <w:rPr>
                <w:w w:val="80"/>
                <w:sz w:val="22"/>
              </w:rPr>
              <w:t>0</w:t>
            </w:r>
          </w:p>
        </w:tc>
      </w:tr>
      <w:tr>
        <w:trPr>
          <w:trHeight w:val="290" w:hRule="atLeast"/>
        </w:trPr>
        <w:tc>
          <w:tcPr>
            <w:tcW w:w="1453" w:type="dxa"/>
            <w:tcBorders>
              <w:top w:val="single" w:sz="4" w:space="0" w:color="000000"/>
            </w:tcBorders>
          </w:tcPr>
          <w:p>
            <w:pPr>
              <w:pStyle w:val="TableParagraph"/>
              <w:tabs>
                <w:tab w:pos="348" w:val="left" w:leader="none"/>
                <w:tab w:pos="696" w:val="left" w:leader="none"/>
                <w:tab w:pos="1044" w:val="left" w:leader="none"/>
              </w:tabs>
              <w:spacing w:line="236" w:lineRule="exact" w:before="34"/>
              <w:ind w:right="117"/>
              <w:jc w:val="right"/>
              <w:rPr>
                <w:sz w:val="22"/>
              </w:rPr>
            </w:pPr>
            <w:r>
              <w:rPr>
                <w:sz w:val="22"/>
              </w:rPr>
              <w:t>1</w:t>
              <w:tab/>
              <w:t>0</w:t>
              <w:tab/>
              <w:t>0</w:t>
              <w:tab/>
            </w:r>
            <w:r>
              <w:rPr>
                <w:w w:val="80"/>
                <w:sz w:val="22"/>
              </w:rPr>
              <w:t>0</w:t>
            </w:r>
          </w:p>
        </w:tc>
        <w:tc>
          <w:tcPr>
            <w:tcW w:w="1044" w:type="dxa"/>
            <w:tcBorders>
              <w:top w:val="single" w:sz="4" w:space="0" w:color="000000"/>
            </w:tcBorders>
          </w:tcPr>
          <w:p>
            <w:pPr>
              <w:pStyle w:val="TableParagraph"/>
              <w:tabs>
                <w:tab w:pos="467" w:val="left" w:leader="none"/>
                <w:tab w:pos="816" w:val="left" w:leader="none"/>
              </w:tabs>
              <w:spacing w:line="236" w:lineRule="exact" w:before="34"/>
              <w:ind w:left="120"/>
              <w:rPr>
                <w:sz w:val="22"/>
              </w:rPr>
            </w:pPr>
            <w:r>
              <w:rPr>
                <w:sz w:val="22"/>
              </w:rPr>
              <w:t>0</w:t>
              <w:tab/>
              <w:t>1</w:t>
              <w:tab/>
              <w:t>0</w:t>
            </w:r>
          </w:p>
        </w:tc>
      </w:tr>
    </w:tbl>
    <w:p>
      <w:pPr>
        <w:spacing w:after="0" w:line="236" w:lineRule="exact"/>
        <w:rPr>
          <w:sz w:val="22"/>
        </w:rPr>
        <w:sectPr>
          <w:type w:val="continuous"/>
          <w:pgSz w:w="12240" w:h="15840"/>
          <w:pgMar w:top="1500" w:bottom="280" w:left="1320" w:right="1180"/>
        </w:sectPr>
      </w:pPr>
    </w:p>
    <w:p>
      <w:pPr>
        <w:pStyle w:val="BodyText"/>
        <w:rPr>
          <w:sz w:val="20"/>
        </w:rPr>
      </w:pPr>
    </w:p>
    <w:p>
      <w:pPr>
        <w:pStyle w:val="BodyText"/>
        <w:spacing w:before="2"/>
        <w:rPr>
          <w:sz w:val="19"/>
        </w:rPr>
      </w:pPr>
    </w:p>
    <w:p>
      <w:pPr>
        <w:pStyle w:val="Heading9"/>
        <w:spacing w:before="62"/>
        <w:ind w:left="120"/>
      </w:pPr>
      <w:bookmarkStart w:name="_bookmark8" w:id="15"/>
      <w:bookmarkEnd w:id="15"/>
      <w:r>
        <w:rPr>
          <w:b w:val="0"/>
        </w:rPr>
      </w:r>
      <w:r>
        <w:rPr/>
        <w:t>Multiplication and Division by 2</w:t>
      </w:r>
    </w:p>
    <w:p>
      <w:pPr>
        <w:pStyle w:val="BodyText"/>
        <w:spacing w:before="2"/>
        <w:rPr>
          <w:b/>
          <w:sz w:val="20"/>
        </w:rPr>
      </w:pPr>
    </w:p>
    <w:p>
      <w:pPr>
        <w:pStyle w:val="BodyText"/>
        <w:spacing w:line="326" w:lineRule="auto"/>
        <w:ind w:left="120" w:right="617"/>
        <w:jc w:val="both"/>
      </w:pPr>
      <w:r>
        <w:rPr/>
        <w:t>When we multiply an integer by ten all we have to do is add a zero to the right side of the integer’s decimal representation.</w:t>
      </w:r>
    </w:p>
    <w:p>
      <w:pPr>
        <w:pStyle w:val="BodyText"/>
        <w:rPr>
          <w:sz w:val="28"/>
        </w:rPr>
      </w:pPr>
    </w:p>
    <w:p>
      <w:pPr>
        <w:pStyle w:val="BodyText"/>
        <w:ind w:left="19" w:right="516"/>
        <w:jc w:val="center"/>
      </w:pPr>
      <w:r>
        <w:rPr/>
        <w:t>10 </w:t>
      </w:r>
      <w:r>
        <w:rPr>
          <w:rFonts w:ascii="MS UI Gothic" w:hAnsi="MS UI Gothic"/>
        </w:rPr>
        <w:t>× </w:t>
      </w:r>
      <w:r>
        <w:rPr/>
        <w:t>3257 = 32570</w:t>
      </w:r>
    </w:p>
    <w:p>
      <w:pPr>
        <w:pStyle w:val="BodyText"/>
        <w:spacing w:before="237"/>
        <w:ind w:left="120"/>
      </w:pPr>
      <w:r>
        <w:rPr/>
        <w:t>This follows from the meaning of the decimal representation.</w:t>
      </w:r>
    </w:p>
    <w:p>
      <w:pPr>
        <w:pStyle w:val="BodyText"/>
      </w:pPr>
    </w:p>
    <w:p>
      <w:pPr>
        <w:pStyle w:val="BodyText"/>
        <w:spacing w:before="159"/>
        <w:ind w:left="7" w:right="516"/>
        <w:jc w:val="center"/>
        <w:rPr>
          <w:rFonts w:ascii="Times New Roman" w:hAnsi="Times New Roman"/>
        </w:rPr>
      </w:pPr>
      <w:r>
        <w:rPr>
          <w:w w:val="105"/>
        </w:rPr>
        <w:t>3257 = 3 </w:t>
      </w:r>
      <w:r>
        <w:rPr>
          <w:rFonts w:ascii="MS UI Gothic" w:hAnsi="MS UI Gothic"/>
          <w:w w:val="105"/>
        </w:rPr>
        <w:t>· </w:t>
      </w:r>
      <w:r>
        <w:rPr>
          <w:w w:val="105"/>
        </w:rPr>
        <w:t>10</w:t>
      </w:r>
      <w:r>
        <w:rPr>
          <w:rFonts w:ascii="Times New Roman" w:hAnsi="Times New Roman"/>
          <w:w w:val="105"/>
          <w:vertAlign w:val="superscript"/>
        </w:rPr>
        <w:t>3</w:t>
      </w:r>
      <w:r>
        <w:rPr>
          <w:rFonts w:ascii="Times New Roman" w:hAnsi="Times New Roman"/>
          <w:w w:val="105"/>
          <w:vertAlign w:val="baseline"/>
        </w:rPr>
        <w:t> </w:t>
      </w:r>
      <w:r>
        <w:rPr>
          <w:w w:val="105"/>
          <w:vertAlign w:val="baseline"/>
        </w:rPr>
        <w:t>+ 2 </w:t>
      </w:r>
      <w:r>
        <w:rPr>
          <w:rFonts w:ascii="MS UI Gothic" w:hAnsi="MS UI Gothic"/>
          <w:w w:val="105"/>
          <w:vertAlign w:val="baseline"/>
        </w:rPr>
        <w:t>· </w:t>
      </w:r>
      <w:r>
        <w:rPr>
          <w:w w:val="105"/>
          <w:vertAlign w:val="baseline"/>
        </w:rPr>
        <w:t>10</w:t>
      </w:r>
      <w:r>
        <w:rPr>
          <w:rFonts w:ascii="Times New Roman" w:hAnsi="Times New Roman"/>
          <w:w w:val="105"/>
          <w:vertAlign w:val="superscript"/>
        </w:rPr>
        <w:t>2</w:t>
      </w:r>
      <w:r>
        <w:rPr>
          <w:rFonts w:ascii="Times New Roman" w:hAnsi="Times New Roman"/>
          <w:w w:val="105"/>
          <w:vertAlign w:val="baseline"/>
        </w:rPr>
        <w:t> </w:t>
      </w:r>
      <w:r>
        <w:rPr>
          <w:w w:val="105"/>
          <w:vertAlign w:val="baseline"/>
        </w:rPr>
        <w:t>+ 5 </w:t>
      </w:r>
      <w:r>
        <w:rPr>
          <w:rFonts w:ascii="MS UI Gothic" w:hAnsi="MS UI Gothic"/>
          <w:w w:val="105"/>
          <w:vertAlign w:val="baseline"/>
        </w:rPr>
        <w:t>· </w:t>
      </w:r>
      <w:r>
        <w:rPr>
          <w:w w:val="105"/>
          <w:vertAlign w:val="baseline"/>
        </w:rPr>
        <w:t>10</w:t>
      </w:r>
      <w:r>
        <w:rPr>
          <w:rFonts w:ascii="Times New Roman" w:hAnsi="Times New Roman"/>
          <w:w w:val="105"/>
          <w:vertAlign w:val="superscript"/>
        </w:rPr>
        <w:t>1</w:t>
      </w:r>
      <w:r>
        <w:rPr>
          <w:rFonts w:ascii="Times New Roman" w:hAnsi="Times New Roman"/>
          <w:w w:val="105"/>
          <w:vertAlign w:val="baseline"/>
        </w:rPr>
        <w:t> </w:t>
      </w:r>
      <w:r>
        <w:rPr>
          <w:w w:val="105"/>
          <w:vertAlign w:val="baseline"/>
        </w:rPr>
        <w:t>+ 7 </w:t>
      </w:r>
      <w:r>
        <w:rPr>
          <w:rFonts w:ascii="MS UI Gothic" w:hAnsi="MS UI Gothic"/>
          <w:w w:val="105"/>
          <w:vertAlign w:val="baseline"/>
        </w:rPr>
        <w:t>· </w:t>
      </w:r>
      <w:r>
        <w:rPr>
          <w:w w:val="105"/>
          <w:vertAlign w:val="baseline"/>
        </w:rPr>
        <w:t>10</w:t>
      </w:r>
      <w:r>
        <w:rPr>
          <w:rFonts w:ascii="Times New Roman" w:hAnsi="Times New Roman"/>
          <w:w w:val="105"/>
          <w:vertAlign w:val="superscript"/>
        </w:rPr>
        <w:t>0</w:t>
      </w:r>
    </w:p>
    <w:p>
      <w:pPr>
        <w:pStyle w:val="BodyText"/>
        <w:spacing w:before="5"/>
        <w:rPr>
          <w:rFonts w:ascii="Times New Roman"/>
          <w:sz w:val="48"/>
        </w:rPr>
      </w:pPr>
    </w:p>
    <w:p>
      <w:pPr>
        <w:pStyle w:val="BodyText"/>
        <w:spacing w:before="1"/>
        <w:ind w:left="19" w:right="516"/>
        <w:jc w:val="center"/>
      </w:pPr>
      <w:r>
        <w:rPr/>
        <w:t>10 </w:t>
      </w:r>
      <w:r>
        <w:rPr>
          <w:rFonts w:ascii="MS UI Gothic" w:hAnsi="MS UI Gothic"/>
        </w:rPr>
        <w:t>× </w:t>
      </w:r>
      <w:r>
        <w:rPr/>
        <w:t>3257 = 3 </w:t>
      </w:r>
      <w:r>
        <w:rPr>
          <w:rFonts w:ascii="MS UI Gothic" w:hAnsi="MS UI Gothic"/>
          <w:w w:val="105"/>
        </w:rPr>
        <w:t>· </w:t>
      </w:r>
      <w:r>
        <w:rPr/>
        <w:t>10</w:t>
      </w:r>
      <w:r>
        <w:rPr>
          <w:rFonts w:ascii="Times New Roman" w:hAnsi="Times New Roman"/>
          <w:vertAlign w:val="superscript"/>
        </w:rPr>
        <w:t>4</w:t>
      </w:r>
      <w:r>
        <w:rPr>
          <w:rFonts w:ascii="Times New Roman" w:hAnsi="Times New Roman"/>
          <w:vertAlign w:val="baseline"/>
        </w:rPr>
        <w:t> </w:t>
      </w:r>
      <w:r>
        <w:rPr>
          <w:vertAlign w:val="baseline"/>
        </w:rPr>
        <w:t>+ 2 </w:t>
      </w:r>
      <w:r>
        <w:rPr>
          <w:rFonts w:ascii="MS UI Gothic" w:hAnsi="MS UI Gothic"/>
          <w:w w:val="105"/>
          <w:vertAlign w:val="baseline"/>
        </w:rPr>
        <w:t>· </w:t>
      </w:r>
      <w:r>
        <w:rPr>
          <w:vertAlign w:val="baseline"/>
        </w:rPr>
        <w:t>10</w:t>
      </w:r>
      <w:r>
        <w:rPr>
          <w:rFonts w:ascii="Times New Roman" w:hAnsi="Times New Roman"/>
          <w:vertAlign w:val="superscript"/>
        </w:rPr>
        <w:t>3</w:t>
      </w:r>
      <w:r>
        <w:rPr>
          <w:rFonts w:ascii="Times New Roman" w:hAnsi="Times New Roman"/>
          <w:vertAlign w:val="baseline"/>
        </w:rPr>
        <w:t> </w:t>
      </w:r>
      <w:r>
        <w:rPr>
          <w:vertAlign w:val="baseline"/>
        </w:rPr>
        <w:t>+ 5 </w:t>
      </w:r>
      <w:r>
        <w:rPr>
          <w:rFonts w:ascii="MS UI Gothic" w:hAnsi="MS UI Gothic"/>
          <w:w w:val="105"/>
          <w:vertAlign w:val="baseline"/>
        </w:rPr>
        <w:t>· </w:t>
      </w:r>
      <w:r>
        <w:rPr>
          <w:vertAlign w:val="baseline"/>
        </w:rPr>
        <w:t>10</w:t>
      </w:r>
      <w:r>
        <w:rPr>
          <w:rFonts w:ascii="Times New Roman" w:hAnsi="Times New Roman"/>
          <w:vertAlign w:val="superscript"/>
        </w:rPr>
        <w:t>2</w:t>
      </w:r>
      <w:r>
        <w:rPr>
          <w:rFonts w:ascii="Times New Roman" w:hAnsi="Times New Roman"/>
          <w:vertAlign w:val="baseline"/>
        </w:rPr>
        <w:t> </w:t>
      </w:r>
      <w:r>
        <w:rPr>
          <w:vertAlign w:val="baseline"/>
        </w:rPr>
        <w:t>+ 7 </w:t>
      </w:r>
      <w:r>
        <w:rPr>
          <w:rFonts w:ascii="MS UI Gothic" w:hAnsi="MS UI Gothic"/>
          <w:w w:val="105"/>
          <w:vertAlign w:val="baseline"/>
        </w:rPr>
        <w:t>· </w:t>
      </w:r>
      <w:r>
        <w:rPr>
          <w:vertAlign w:val="baseline"/>
        </w:rPr>
        <w:t>10</w:t>
      </w:r>
      <w:r>
        <w:rPr>
          <w:rFonts w:ascii="Times New Roman" w:hAnsi="Times New Roman"/>
          <w:vertAlign w:val="superscript"/>
        </w:rPr>
        <w:t>1</w:t>
      </w:r>
      <w:r>
        <w:rPr>
          <w:rFonts w:ascii="Times New Roman" w:hAnsi="Times New Roman"/>
          <w:vertAlign w:val="baseline"/>
        </w:rPr>
        <w:t> </w:t>
      </w:r>
      <w:r>
        <w:rPr>
          <w:vertAlign w:val="baseline"/>
        </w:rPr>
        <w:t>= 32570</w:t>
      </w:r>
    </w:p>
    <w:p>
      <w:pPr>
        <w:pStyle w:val="BodyText"/>
        <w:spacing w:line="326" w:lineRule="auto" w:before="237"/>
        <w:ind w:left="119" w:right="615"/>
        <w:jc w:val="both"/>
      </w:pPr>
      <w:r>
        <w:rPr>
          <w:spacing w:val="-4"/>
        </w:rPr>
        <w:t>Inversely, </w:t>
      </w:r>
      <w:r>
        <w:rPr/>
        <w:t>if a decimal integer ends in a zero, </w:t>
      </w:r>
      <w:r>
        <w:rPr>
          <w:spacing w:val="-4"/>
        </w:rPr>
        <w:t>we </w:t>
      </w:r>
      <w:r>
        <w:rPr/>
        <w:t>can easily divide the integer </w:t>
      </w:r>
      <w:r>
        <w:rPr>
          <w:spacing w:val="-3"/>
        </w:rPr>
        <w:t>by </w:t>
      </w:r>
      <w:r>
        <w:rPr/>
        <w:t>ten </w:t>
      </w:r>
      <w:r>
        <w:rPr>
          <w:spacing w:val="-3"/>
        </w:rPr>
        <w:t>by </w:t>
      </w:r>
      <w:r>
        <w:rPr/>
        <w:t>simply removing the zero. If the integer does not end in a zero then removing the right-most digit gives the integer part of the result of dividing </w:t>
      </w:r>
      <w:r>
        <w:rPr>
          <w:spacing w:val="-3"/>
        </w:rPr>
        <w:t>by </w:t>
      </w:r>
      <w:r>
        <w:rPr/>
        <w:t>ten.</w:t>
      </w:r>
    </w:p>
    <w:p>
      <w:pPr>
        <w:pStyle w:val="BodyText"/>
        <w:spacing w:line="326" w:lineRule="auto" w:before="116"/>
        <w:ind w:left="119" w:right="618"/>
        <w:jc w:val="both"/>
      </w:pPr>
      <w:r>
        <w:rPr/>
        <w:t>Similarly, in </w:t>
      </w:r>
      <w:r>
        <w:rPr>
          <w:spacing w:val="-3"/>
        </w:rPr>
        <w:t>binary, </w:t>
      </w:r>
      <w:r>
        <w:rPr>
          <w:spacing w:val="-4"/>
        </w:rPr>
        <w:t>we </w:t>
      </w:r>
      <w:r>
        <w:rPr/>
        <w:t>can multiply an integer </w:t>
      </w:r>
      <w:r>
        <w:rPr>
          <w:spacing w:val="-3"/>
        </w:rPr>
        <w:t>by </w:t>
      </w:r>
      <w:r>
        <w:rPr>
          <w:spacing w:val="-5"/>
        </w:rPr>
        <w:t>two </w:t>
      </w:r>
      <w:r>
        <w:rPr>
          <w:spacing w:val="-3"/>
        </w:rPr>
        <w:t>by </w:t>
      </w:r>
      <w:r>
        <w:rPr/>
        <w:t>adding a zero to the right hand side of its binary representation.</w:t>
      </w:r>
    </w:p>
    <w:p>
      <w:pPr>
        <w:pStyle w:val="BodyText"/>
        <w:spacing w:before="11"/>
        <w:rPr>
          <w:sz w:val="27"/>
        </w:rPr>
      </w:pPr>
    </w:p>
    <w:p>
      <w:pPr>
        <w:pStyle w:val="BodyText"/>
        <w:ind w:left="7" w:right="516"/>
        <w:jc w:val="center"/>
        <w:rPr>
          <w:rFonts w:ascii="Times New Roman" w:hAnsi="Times New Roman"/>
        </w:rPr>
      </w:pPr>
      <w:r>
        <w:rPr/>
        <w:t>2</w:t>
      </w:r>
      <w:r>
        <w:rPr>
          <w:rFonts w:ascii="Times New Roman" w:hAnsi="Times New Roman"/>
          <w:vertAlign w:val="subscript"/>
        </w:rPr>
        <w:t>10</w:t>
      </w:r>
      <w:r>
        <w:rPr>
          <w:rFonts w:ascii="Times New Roman" w:hAnsi="Times New Roman"/>
          <w:vertAlign w:val="baseline"/>
        </w:rPr>
        <w:t> </w:t>
      </w:r>
      <w:r>
        <w:rPr>
          <w:rFonts w:ascii="MS UI Gothic" w:hAnsi="MS UI Gothic"/>
          <w:vertAlign w:val="baseline"/>
        </w:rPr>
        <w:t>× </w:t>
      </w:r>
      <w:r>
        <w:rPr>
          <w:vertAlign w:val="baseline"/>
        </w:rPr>
        <w:t>110101 = 10</w:t>
      </w:r>
      <w:r>
        <w:rPr>
          <w:rFonts w:ascii="Times New Roman" w:hAnsi="Times New Roman"/>
          <w:vertAlign w:val="subscript"/>
        </w:rPr>
        <w:t>2</w:t>
      </w:r>
      <w:r>
        <w:rPr>
          <w:rFonts w:ascii="Times New Roman" w:hAnsi="Times New Roman"/>
          <w:vertAlign w:val="baseline"/>
        </w:rPr>
        <w:t> </w:t>
      </w:r>
      <w:r>
        <w:rPr>
          <w:rFonts w:ascii="MS UI Gothic" w:hAnsi="MS UI Gothic"/>
          <w:vertAlign w:val="baseline"/>
        </w:rPr>
        <w:t>× </w:t>
      </w:r>
      <w:r>
        <w:rPr>
          <w:vertAlign w:val="baseline"/>
        </w:rPr>
        <w:t>110101</w:t>
      </w:r>
      <w:r>
        <w:rPr>
          <w:rFonts w:ascii="Times New Roman" w:hAnsi="Times New Roman"/>
          <w:vertAlign w:val="subscript"/>
        </w:rPr>
        <w:t>2</w:t>
      </w:r>
      <w:r>
        <w:rPr>
          <w:rFonts w:ascii="Times New Roman" w:hAnsi="Times New Roman"/>
          <w:vertAlign w:val="baseline"/>
        </w:rPr>
        <w:t> </w:t>
      </w:r>
      <w:r>
        <w:rPr>
          <w:vertAlign w:val="baseline"/>
        </w:rPr>
        <w:t>= 1101010</w:t>
      </w:r>
      <w:r>
        <w:rPr>
          <w:rFonts w:ascii="Times New Roman" w:hAnsi="Times New Roman"/>
          <w:vertAlign w:val="subscript"/>
        </w:rPr>
        <w:t>2</w:t>
      </w:r>
    </w:p>
    <w:p>
      <w:pPr>
        <w:pStyle w:val="BodyText"/>
        <w:spacing w:before="237"/>
        <w:ind w:left="119"/>
      </w:pPr>
      <w:r>
        <w:rPr/>
        <w:t>This follows from the meaning of the binary representation.</w:t>
      </w:r>
    </w:p>
    <w:p>
      <w:pPr>
        <w:pStyle w:val="BodyText"/>
      </w:pPr>
    </w:p>
    <w:p>
      <w:pPr>
        <w:pStyle w:val="BodyText"/>
        <w:spacing w:before="159"/>
        <w:ind w:left="7" w:right="516"/>
        <w:jc w:val="center"/>
        <w:rPr>
          <w:rFonts w:ascii="Times New Roman" w:hAnsi="Times New Roman"/>
        </w:rPr>
      </w:pPr>
      <w:r>
        <w:rPr>
          <w:w w:val="110"/>
        </w:rPr>
        <w:t>110101</w:t>
      </w:r>
      <w:r>
        <w:rPr>
          <w:rFonts w:ascii="Times New Roman" w:hAnsi="Times New Roman"/>
          <w:w w:val="110"/>
          <w:vertAlign w:val="subscript"/>
        </w:rPr>
        <w:t>2</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5</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4</w:t>
      </w:r>
      <w:r>
        <w:rPr>
          <w:rFonts w:ascii="Times New Roman" w:hAnsi="Times New Roman"/>
          <w:w w:val="110"/>
          <w:vertAlign w:val="baseline"/>
        </w:rPr>
        <w:t> </w:t>
      </w:r>
      <w:r>
        <w:rPr>
          <w:w w:val="110"/>
          <w:vertAlign w:val="baseline"/>
        </w:rPr>
        <w:t>+ 0 </w:t>
      </w:r>
      <w:r>
        <w:rPr>
          <w:rFonts w:ascii="MS UI Gothic" w:hAnsi="MS UI Gothic"/>
          <w:w w:val="110"/>
          <w:vertAlign w:val="baseline"/>
        </w:rPr>
        <w:t>· </w:t>
      </w:r>
      <w:r>
        <w:rPr>
          <w:w w:val="110"/>
          <w:vertAlign w:val="baseline"/>
        </w:rPr>
        <w:t>2</w:t>
      </w:r>
      <w:r>
        <w:rPr>
          <w:rFonts w:ascii="Times New Roman" w:hAnsi="Times New Roman"/>
          <w:w w:val="110"/>
          <w:vertAlign w:val="superscript"/>
        </w:rPr>
        <w:t>3</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2</w:t>
      </w:r>
      <w:r>
        <w:rPr>
          <w:rFonts w:ascii="Times New Roman" w:hAnsi="Times New Roman"/>
          <w:w w:val="110"/>
          <w:vertAlign w:val="baseline"/>
        </w:rPr>
        <w:t> </w:t>
      </w:r>
      <w:r>
        <w:rPr>
          <w:w w:val="110"/>
          <w:vertAlign w:val="baseline"/>
        </w:rPr>
        <w:t>+ 0 </w:t>
      </w:r>
      <w:r>
        <w:rPr>
          <w:rFonts w:ascii="MS UI Gothic" w:hAnsi="MS UI Gothic"/>
          <w:w w:val="110"/>
          <w:vertAlign w:val="baseline"/>
        </w:rPr>
        <w:t>· </w:t>
      </w:r>
      <w:r>
        <w:rPr>
          <w:w w:val="110"/>
          <w:vertAlign w:val="baseline"/>
        </w:rPr>
        <w:t>2</w:t>
      </w:r>
      <w:r>
        <w:rPr>
          <w:rFonts w:ascii="Times New Roman" w:hAnsi="Times New Roman"/>
          <w:w w:val="110"/>
          <w:vertAlign w:val="superscript"/>
        </w:rPr>
        <w:t>1</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0</w:t>
      </w:r>
    </w:p>
    <w:p>
      <w:pPr>
        <w:pStyle w:val="BodyText"/>
        <w:spacing w:before="219"/>
        <w:ind w:left="7" w:right="516"/>
        <w:jc w:val="center"/>
        <w:rPr>
          <w:rFonts w:ascii="Times New Roman" w:hAnsi="Times New Roman"/>
        </w:rPr>
      </w:pPr>
      <w:r>
        <w:rPr>
          <w:w w:val="110"/>
        </w:rPr>
        <w:t>2</w:t>
      </w:r>
      <w:r>
        <w:rPr>
          <w:rFonts w:ascii="Times New Roman" w:hAnsi="Times New Roman"/>
          <w:w w:val="110"/>
          <w:vertAlign w:val="subscript"/>
        </w:rPr>
        <w:t>10</w:t>
      </w:r>
      <w:r>
        <w:rPr>
          <w:rFonts w:ascii="Times New Roman" w:hAnsi="Times New Roman"/>
          <w:w w:val="110"/>
          <w:vertAlign w:val="baseline"/>
        </w:rPr>
        <w:t> </w:t>
      </w:r>
      <w:r>
        <w:rPr>
          <w:rFonts w:ascii="MS UI Gothic" w:hAnsi="MS UI Gothic"/>
          <w:w w:val="105"/>
          <w:vertAlign w:val="baseline"/>
        </w:rPr>
        <w:t>× </w:t>
      </w:r>
      <w:r>
        <w:rPr>
          <w:w w:val="110"/>
          <w:vertAlign w:val="baseline"/>
        </w:rPr>
        <w:t>110101</w:t>
      </w:r>
      <w:r>
        <w:rPr>
          <w:rFonts w:ascii="Times New Roman" w:hAnsi="Times New Roman"/>
          <w:w w:val="110"/>
          <w:vertAlign w:val="subscript"/>
        </w:rPr>
        <w:t>2</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6</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5</w:t>
      </w:r>
      <w:r>
        <w:rPr>
          <w:rFonts w:ascii="Times New Roman" w:hAnsi="Times New Roman"/>
          <w:w w:val="110"/>
          <w:vertAlign w:val="baseline"/>
        </w:rPr>
        <w:t> </w:t>
      </w:r>
      <w:r>
        <w:rPr>
          <w:w w:val="110"/>
          <w:vertAlign w:val="baseline"/>
        </w:rPr>
        <w:t>+ </w:t>
      </w:r>
      <w:r>
        <w:rPr>
          <w:w w:val="105"/>
          <w:vertAlign w:val="baseline"/>
        </w:rPr>
        <w:t>0 </w:t>
      </w:r>
      <w:r>
        <w:rPr>
          <w:rFonts w:ascii="MS UI Gothic" w:hAnsi="MS UI Gothic"/>
          <w:w w:val="110"/>
          <w:vertAlign w:val="baseline"/>
        </w:rPr>
        <w:t>· </w:t>
      </w:r>
      <w:r>
        <w:rPr>
          <w:w w:val="110"/>
          <w:vertAlign w:val="baseline"/>
        </w:rPr>
        <w:t>2</w:t>
      </w:r>
      <w:r>
        <w:rPr>
          <w:rFonts w:ascii="Times New Roman" w:hAnsi="Times New Roman"/>
          <w:w w:val="110"/>
          <w:vertAlign w:val="superscript"/>
        </w:rPr>
        <w:t>4</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3</w:t>
      </w:r>
      <w:r>
        <w:rPr>
          <w:rFonts w:ascii="Times New Roman" w:hAnsi="Times New Roman"/>
          <w:w w:val="110"/>
          <w:vertAlign w:val="baseline"/>
        </w:rPr>
        <w:t> </w:t>
      </w:r>
      <w:r>
        <w:rPr>
          <w:w w:val="110"/>
          <w:vertAlign w:val="baseline"/>
        </w:rPr>
        <w:t>+ </w:t>
      </w:r>
      <w:r>
        <w:rPr>
          <w:w w:val="105"/>
          <w:vertAlign w:val="baseline"/>
        </w:rPr>
        <w:t>0 </w:t>
      </w:r>
      <w:r>
        <w:rPr>
          <w:rFonts w:ascii="MS UI Gothic" w:hAnsi="MS UI Gothic"/>
          <w:w w:val="110"/>
          <w:vertAlign w:val="baseline"/>
        </w:rPr>
        <w:t>· </w:t>
      </w:r>
      <w:r>
        <w:rPr>
          <w:w w:val="110"/>
          <w:vertAlign w:val="baseline"/>
        </w:rPr>
        <w:t>2</w:t>
      </w:r>
      <w:r>
        <w:rPr>
          <w:rFonts w:ascii="Times New Roman" w:hAnsi="Times New Roman"/>
          <w:w w:val="110"/>
          <w:vertAlign w:val="superscript"/>
        </w:rPr>
        <w:t>2</w:t>
      </w:r>
      <w:r>
        <w:rPr>
          <w:rFonts w:ascii="Times New Roman" w:hAnsi="Times New Roman"/>
          <w:w w:val="110"/>
          <w:vertAlign w:val="baseline"/>
        </w:rPr>
        <w:t> </w:t>
      </w:r>
      <w:r>
        <w:rPr>
          <w:w w:val="110"/>
          <w:vertAlign w:val="baseline"/>
        </w:rPr>
        <w:t>+ 1 </w:t>
      </w:r>
      <w:r>
        <w:rPr>
          <w:rFonts w:ascii="MS UI Gothic" w:hAnsi="MS UI Gothic"/>
          <w:w w:val="110"/>
          <w:vertAlign w:val="baseline"/>
        </w:rPr>
        <w:t>· </w:t>
      </w:r>
      <w:r>
        <w:rPr>
          <w:w w:val="110"/>
          <w:vertAlign w:val="baseline"/>
        </w:rPr>
        <w:t>2</w:t>
      </w:r>
      <w:r>
        <w:rPr>
          <w:rFonts w:ascii="Times New Roman" w:hAnsi="Times New Roman"/>
          <w:w w:val="110"/>
          <w:vertAlign w:val="superscript"/>
        </w:rPr>
        <w:t>1</w:t>
      </w:r>
      <w:r>
        <w:rPr>
          <w:rFonts w:ascii="Times New Roman" w:hAnsi="Times New Roman"/>
          <w:w w:val="110"/>
          <w:vertAlign w:val="baseline"/>
        </w:rPr>
        <w:t> </w:t>
      </w:r>
      <w:r>
        <w:rPr>
          <w:w w:val="110"/>
          <w:vertAlign w:val="baseline"/>
        </w:rPr>
        <w:t>= 1101010</w:t>
      </w:r>
      <w:r>
        <w:rPr>
          <w:rFonts w:ascii="Times New Roman" w:hAnsi="Times New Roman"/>
          <w:w w:val="110"/>
          <w:vertAlign w:val="subscript"/>
        </w:rPr>
        <w:t>2</w:t>
      </w:r>
    </w:p>
    <w:p>
      <w:pPr>
        <w:pStyle w:val="BodyText"/>
        <w:spacing w:line="326" w:lineRule="auto" w:before="237"/>
        <w:ind w:left="119" w:right="616"/>
        <w:jc w:val="both"/>
      </w:pPr>
      <w:r>
        <w:rPr/>
        <w:t>Division</w:t>
      </w:r>
      <w:r>
        <w:rPr>
          <w:spacing w:val="-9"/>
        </w:rPr>
        <w:t> </w:t>
      </w:r>
      <w:r>
        <w:rPr>
          <w:spacing w:val="-3"/>
        </w:rPr>
        <w:t>by</w:t>
      </w:r>
      <w:r>
        <w:rPr>
          <w:spacing w:val="-9"/>
        </w:rPr>
        <w:t> </w:t>
      </w:r>
      <w:r>
        <w:rPr>
          <w:spacing w:val="-5"/>
        </w:rPr>
        <w:t>two</w:t>
      </w:r>
      <w:r>
        <w:rPr>
          <w:spacing w:val="-9"/>
        </w:rPr>
        <w:t> </w:t>
      </w:r>
      <w:r>
        <w:rPr/>
        <w:t>in</w:t>
      </w:r>
      <w:r>
        <w:rPr>
          <w:spacing w:val="-8"/>
        </w:rPr>
        <w:t> </w:t>
      </w:r>
      <w:r>
        <w:rPr/>
        <w:t>binary</w:t>
      </w:r>
      <w:r>
        <w:rPr>
          <w:spacing w:val="-9"/>
        </w:rPr>
        <w:t> </w:t>
      </w:r>
      <w:r>
        <w:rPr/>
        <w:t>works</w:t>
      </w:r>
      <w:r>
        <w:rPr>
          <w:spacing w:val="-9"/>
        </w:rPr>
        <w:t> </w:t>
      </w:r>
      <w:r>
        <w:rPr/>
        <w:t>just</w:t>
      </w:r>
      <w:r>
        <w:rPr>
          <w:spacing w:val="-9"/>
        </w:rPr>
        <w:t> </w:t>
      </w:r>
      <w:r>
        <w:rPr/>
        <w:t>like</w:t>
      </w:r>
      <w:r>
        <w:rPr>
          <w:spacing w:val="-9"/>
        </w:rPr>
        <w:t> </w:t>
      </w:r>
      <w:r>
        <w:rPr/>
        <w:t>division</w:t>
      </w:r>
      <w:r>
        <w:rPr>
          <w:spacing w:val="-9"/>
        </w:rPr>
        <w:t> </w:t>
      </w:r>
      <w:r>
        <w:rPr>
          <w:spacing w:val="-3"/>
        </w:rPr>
        <w:t>by</w:t>
      </w:r>
      <w:r>
        <w:rPr>
          <w:spacing w:val="-9"/>
        </w:rPr>
        <w:t> </w:t>
      </w:r>
      <w:r>
        <w:rPr/>
        <w:t>10</w:t>
      </w:r>
      <w:r>
        <w:rPr>
          <w:spacing w:val="-8"/>
        </w:rPr>
        <w:t> </w:t>
      </w:r>
      <w:r>
        <w:rPr/>
        <w:t>in</w:t>
      </w:r>
      <w:r>
        <w:rPr>
          <w:spacing w:val="-9"/>
        </w:rPr>
        <w:t> </w:t>
      </w:r>
      <w:r>
        <w:rPr/>
        <w:t>decimal.</w:t>
      </w:r>
      <w:r>
        <w:rPr>
          <w:spacing w:val="12"/>
        </w:rPr>
        <w:t> </w:t>
      </w:r>
      <w:r>
        <w:rPr/>
        <w:t>If</w:t>
      </w:r>
      <w:r>
        <w:rPr>
          <w:spacing w:val="-9"/>
        </w:rPr>
        <w:t> </w:t>
      </w:r>
      <w:r>
        <w:rPr/>
        <w:t>the</w:t>
      </w:r>
      <w:r>
        <w:rPr>
          <w:spacing w:val="-9"/>
        </w:rPr>
        <w:t> </w:t>
      </w:r>
      <w:r>
        <w:rPr/>
        <w:t>binary</w:t>
      </w:r>
      <w:r>
        <w:rPr>
          <w:spacing w:val="-9"/>
        </w:rPr>
        <w:t> </w:t>
      </w:r>
      <w:r>
        <w:rPr/>
        <w:t>representation ends in a zero, just remove the zero to divide </w:t>
      </w:r>
      <w:r>
        <w:rPr>
          <w:spacing w:val="-3"/>
        </w:rPr>
        <w:t>by two. </w:t>
      </w:r>
      <w:r>
        <w:rPr/>
        <w:t>If the binary representation ends in  one,</w:t>
      </w:r>
      <w:r>
        <w:rPr>
          <w:spacing w:val="-3"/>
        </w:rPr>
        <w:t> </w:t>
      </w:r>
      <w:r>
        <w:rPr/>
        <w:t>the</w:t>
      </w:r>
      <w:r>
        <w:rPr>
          <w:spacing w:val="-2"/>
        </w:rPr>
        <w:t> </w:t>
      </w:r>
      <w:r>
        <w:rPr/>
        <w:t>integer</w:t>
      </w:r>
      <w:r>
        <w:rPr>
          <w:spacing w:val="-2"/>
        </w:rPr>
        <w:t> </w:t>
      </w:r>
      <w:r>
        <w:rPr/>
        <w:t>is</w:t>
      </w:r>
      <w:r>
        <w:rPr>
          <w:spacing w:val="-2"/>
        </w:rPr>
        <w:t> </w:t>
      </w:r>
      <w:r>
        <w:rPr/>
        <w:t>odd</w:t>
      </w:r>
      <w:r>
        <w:rPr>
          <w:spacing w:val="-2"/>
        </w:rPr>
        <w:t> </w:t>
      </w:r>
      <w:r>
        <w:rPr/>
        <w:t>and</w:t>
      </w:r>
      <w:r>
        <w:rPr>
          <w:spacing w:val="-3"/>
        </w:rPr>
        <w:t> </w:t>
      </w:r>
      <w:r>
        <w:rPr/>
        <w:t>removing</w:t>
      </w:r>
      <w:r>
        <w:rPr>
          <w:spacing w:val="-2"/>
        </w:rPr>
        <w:t> </w:t>
      </w:r>
      <w:r>
        <w:rPr/>
        <w:t>the</w:t>
      </w:r>
      <w:r>
        <w:rPr>
          <w:spacing w:val="-2"/>
        </w:rPr>
        <w:t> </w:t>
      </w:r>
      <w:r>
        <w:rPr/>
        <w:t>one</w:t>
      </w:r>
      <w:r>
        <w:rPr>
          <w:spacing w:val="-2"/>
        </w:rPr>
        <w:t> </w:t>
      </w:r>
      <w:r>
        <w:rPr/>
        <w:t>on</w:t>
      </w:r>
      <w:r>
        <w:rPr>
          <w:spacing w:val="-3"/>
        </w:rPr>
        <w:t> </w:t>
      </w:r>
      <w:r>
        <w:rPr/>
        <w:t>the</w:t>
      </w:r>
      <w:r>
        <w:rPr>
          <w:spacing w:val="-2"/>
        </w:rPr>
        <w:t> </w:t>
      </w:r>
      <w:r>
        <w:rPr/>
        <w:t>right,</w:t>
      </w:r>
      <w:r>
        <w:rPr>
          <w:spacing w:val="-2"/>
        </w:rPr>
        <w:t> </w:t>
      </w:r>
      <w:r>
        <w:rPr/>
        <w:t>give</w:t>
      </w:r>
      <w:r>
        <w:rPr>
          <w:spacing w:val="-3"/>
        </w:rPr>
        <w:t> </w:t>
      </w:r>
      <w:r>
        <w:rPr/>
        <w:t>the</w:t>
      </w:r>
      <w:r>
        <w:rPr>
          <w:spacing w:val="-2"/>
        </w:rPr>
        <w:t> </w:t>
      </w:r>
      <w:r>
        <w:rPr/>
        <w:t>integer</w:t>
      </w:r>
      <w:r>
        <w:rPr>
          <w:spacing w:val="-2"/>
        </w:rPr>
        <w:t> </w:t>
      </w:r>
      <w:r>
        <w:rPr/>
        <w:t>part</w:t>
      </w:r>
      <w:r>
        <w:rPr>
          <w:spacing w:val="-2"/>
        </w:rPr>
        <w:t> </w:t>
      </w:r>
      <w:r>
        <w:rPr/>
        <w:t>of</w:t>
      </w:r>
      <w:r>
        <w:rPr>
          <w:spacing w:val="-2"/>
        </w:rPr>
        <w:t> </w:t>
      </w:r>
      <w:r>
        <w:rPr/>
        <w:t>the</w:t>
      </w:r>
      <w:r>
        <w:rPr>
          <w:spacing w:val="-2"/>
        </w:rPr>
        <w:t> </w:t>
      </w:r>
      <w:r>
        <w:rPr/>
        <w:t>result</w:t>
      </w:r>
      <w:r>
        <w:rPr>
          <w:spacing w:val="-2"/>
        </w:rPr>
        <w:t> </w:t>
      </w:r>
      <w:r>
        <w:rPr/>
        <w:t>of dividing </w:t>
      </w:r>
      <w:r>
        <w:rPr>
          <w:spacing w:val="-3"/>
        </w:rPr>
        <w:t>by</w:t>
      </w:r>
      <w:r>
        <w:rPr>
          <w:spacing w:val="-16"/>
        </w:rPr>
        <w:t> </w:t>
      </w:r>
      <w:r>
        <w:rPr>
          <w:spacing w:val="-4"/>
        </w:rPr>
        <w:t>two.</w:t>
      </w:r>
    </w:p>
    <w:p>
      <w:pPr>
        <w:pStyle w:val="BodyText"/>
      </w:pPr>
    </w:p>
    <w:p>
      <w:pPr>
        <w:pStyle w:val="Heading5"/>
        <w:numPr>
          <w:ilvl w:val="1"/>
          <w:numId w:val="6"/>
        </w:numPr>
        <w:tabs>
          <w:tab w:pos="855" w:val="left" w:leader="none"/>
          <w:tab w:pos="856" w:val="left" w:leader="none"/>
        </w:tabs>
        <w:spacing w:line="240" w:lineRule="auto" w:before="128" w:after="0"/>
        <w:ind w:left="855" w:right="0" w:hanging="737"/>
        <w:jc w:val="left"/>
      </w:pPr>
      <w:bookmarkStart w:name="Bytes" w:id="16"/>
      <w:bookmarkEnd w:id="16"/>
      <w:r>
        <w:rPr>
          <w:b w:val="0"/>
        </w:rPr>
      </w:r>
      <w:bookmarkStart w:name="_bookmark9" w:id="17"/>
      <w:bookmarkEnd w:id="17"/>
      <w:r>
        <w:rPr>
          <w:b w:val="0"/>
        </w:rPr>
      </w:r>
      <w:bookmarkStart w:name="_bookmark9" w:id="18"/>
      <w:bookmarkEnd w:id="18"/>
      <w:r>
        <w:rPr/>
        <w:t>Bytes</w:t>
      </w:r>
    </w:p>
    <w:p>
      <w:pPr>
        <w:pStyle w:val="BodyText"/>
        <w:spacing w:before="4"/>
        <w:rPr>
          <w:b/>
          <w:sz w:val="25"/>
        </w:rPr>
      </w:pPr>
    </w:p>
    <w:p>
      <w:pPr>
        <w:pStyle w:val="BodyText"/>
        <w:spacing w:line="324" w:lineRule="auto"/>
        <w:ind w:left="119" w:right="615"/>
        <w:jc w:val="both"/>
      </w:pPr>
      <w:r>
        <w:rPr/>
        <w:t>Essentially all digital data is stored in </w:t>
      </w:r>
      <w:r>
        <w:rPr>
          <w:spacing w:val="-3"/>
        </w:rPr>
        <w:t>binary. </w:t>
      </w:r>
      <w:r>
        <w:rPr/>
        <w:t>A </w:t>
      </w:r>
      <w:r>
        <w:rPr>
          <w:rFonts w:ascii="Times New Roman"/>
          <w:i/>
        </w:rPr>
        <w:t>byte </w:t>
      </w:r>
      <w:r>
        <w:rPr/>
        <w:t>is an 8-bit binary number with leading zeros</w:t>
      </w:r>
      <w:r>
        <w:rPr>
          <w:spacing w:val="-23"/>
        </w:rPr>
        <w:t> </w:t>
      </w:r>
      <w:r>
        <w:rPr/>
        <w:t>allowed.</w:t>
      </w:r>
      <w:r>
        <w:rPr>
          <w:spacing w:val="-13"/>
        </w:rPr>
        <w:t> </w:t>
      </w:r>
      <w:r>
        <w:rPr/>
        <w:t>There</w:t>
      </w:r>
      <w:r>
        <w:rPr>
          <w:spacing w:val="-22"/>
        </w:rPr>
        <w:t> </w:t>
      </w:r>
      <w:r>
        <w:rPr/>
        <w:t>are</w:t>
      </w:r>
      <w:r>
        <w:rPr>
          <w:spacing w:val="-23"/>
        </w:rPr>
        <w:t> </w:t>
      </w:r>
      <w:r>
        <w:rPr/>
        <w:t>256</w:t>
      </w:r>
      <w:r>
        <w:rPr>
          <w:spacing w:val="-23"/>
        </w:rPr>
        <w:t> </w:t>
      </w:r>
      <w:r>
        <w:rPr/>
        <w:t>different</w:t>
      </w:r>
      <w:r>
        <w:rPr>
          <w:spacing w:val="-23"/>
        </w:rPr>
        <w:t> </w:t>
      </w:r>
      <w:r>
        <w:rPr/>
        <w:t>bytes</w:t>
      </w:r>
      <w:r>
        <w:rPr>
          <w:spacing w:val="-23"/>
        </w:rPr>
        <w:t> </w:t>
      </w:r>
      <w:r>
        <w:rPr/>
        <w:t>and</w:t>
      </w:r>
      <w:r>
        <w:rPr>
          <w:spacing w:val="-23"/>
        </w:rPr>
        <w:t> </w:t>
      </w:r>
      <w:r>
        <w:rPr/>
        <w:t>they</w:t>
      </w:r>
      <w:r>
        <w:rPr>
          <w:spacing w:val="-23"/>
        </w:rPr>
        <w:t> </w:t>
      </w:r>
      <w:r>
        <w:rPr/>
        <w:t>represent</w:t>
      </w:r>
      <w:r>
        <w:rPr>
          <w:spacing w:val="-23"/>
        </w:rPr>
        <w:t> </w:t>
      </w:r>
      <w:r>
        <w:rPr/>
        <w:t>the</w:t>
      </w:r>
      <w:r>
        <w:rPr>
          <w:spacing w:val="-23"/>
        </w:rPr>
        <w:t> </w:t>
      </w:r>
      <w:r>
        <w:rPr/>
        <w:t>integers</w:t>
      </w:r>
      <w:r>
        <w:rPr>
          <w:spacing w:val="-22"/>
        </w:rPr>
        <w:t> </w:t>
      </w:r>
      <w:r>
        <w:rPr/>
        <w:t>from</w:t>
      </w:r>
      <w:r>
        <w:rPr>
          <w:spacing w:val="-23"/>
        </w:rPr>
        <w:t> </w:t>
      </w:r>
      <w:r>
        <w:rPr/>
        <w:t>0</w:t>
      </w:r>
      <w:r>
        <w:rPr>
          <w:spacing w:val="-23"/>
        </w:rPr>
        <w:t> </w:t>
      </w:r>
      <w:r>
        <w:rPr/>
        <w:t>(00000000) to 255 (11111111). A </w:t>
      </w:r>
      <w:r>
        <w:rPr>
          <w:rFonts w:ascii="Times New Roman"/>
          <w:i/>
          <w:spacing w:val="-3"/>
        </w:rPr>
        <w:t>word </w:t>
      </w:r>
      <w:r>
        <w:rPr/>
        <w:t>is a basic unit of storage whose size depends on the particular computer. </w:t>
      </w:r>
      <w:r>
        <w:rPr>
          <w:spacing w:val="-4"/>
        </w:rPr>
        <w:t>Words </w:t>
      </w:r>
      <w:r>
        <w:rPr/>
        <w:t>are commonly composed of four or eight bytes, 32 or 64 bits</w:t>
      </w:r>
      <w:r>
        <w:rPr>
          <w:spacing w:val="-14"/>
        </w:rPr>
        <w:t> </w:t>
      </w:r>
      <w:r>
        <w:rPr/>
        <w:t>respectively.</w:t>
      </w:r>
    </w:p>
    <w:p>
      <w:pPr>
        <w:spacing w:after="0" w:line="324" w:lineRule="auto"/>
        <w:jc w:val="both"/>
        <w:sectPr>
          <w:pgSz w:w="12240" w:h="15840"/>
          <w:pgMar w:header="1429" w:footer="0" w:top="1660" w:bottom="280" w:left="1320" w:right="1180"/>
        </w:sectPr>
      </w:pPr>
    </w:p>
    <w:p>
      <w:pPr>
        <w:pStyle w:val="BodyText"/>
        <w:rPr>
          <w:sz w:val="20"/>
        </w:rPr>
      </w:pPr>
    </w:p>
    <w:p>
      <w:pPr>
        <w:pStyle w:val="BodyText"/>
        <w:spacing w:before="2"/>
        <w:rPr>
          <w:sz w:val="19"/>
        </w:rPr>
      </w:pPr>
    </w:p>
    <w:p>
      <w:pPr>
        <w:pStyle w:val="BodyText"/>
        <w:spacing w:line="321" w:lineRule="auto" w:before="58"/>
        <w:ind w:left="479" w:right="256" w:firstLine="338"/>
        <w:jc w:val="both"/>
      </w:pPr>
      <w:bookmarkStart w:name="_bookmark10" w:id="19"/>
      <w:bookmarkEnd w:id="19"/>
      <w:r>
        <w:rPr/>
      </w:r>
      <w:r>
        <w:rPr/>
        <w:t>Bytes are commonly used to represent characters. </w:t>
      </w:r>
      <w:hyperlink r:id="rId10">
        <w:r>
          <w:rPr>
            <w:rFonts w:ascii="Times New Roman"/>
            <w:i/>
          </w:rPr>
          <w:t>ASCII</w:t>
        </w:r>
      </w:hyperlink>
      <w:r>
        <w:rPr>
          <w:rFonts w:ascii="Times New Roman"/>
          <w:i/>
        </w:rPr>
        <w:t> </w:t>
      </w:r>
      <w:r>
        <w:rPr/>
        <w:t>uses the </w:t>
      </w:r>
      <w:r>
        <w:rPr>
          <w:spacing w:val="-3"/>
        </w:rPr>
        <w:t>lower </w:t>
      </w:r>
      <w:r>
        <w:rPr/>
        <w:t>7-bits of a byte, 0 to 127, to represent letters and special characters; </w:t>
      </w:r>
      <w:hyperlink r:id="rId11">
        <w:r>
          <w:rPr>
            <w:rFonts w:ascii="Times New Roman"/>
            <w:i/>
          </w:rPr>
          <w:t>ISO Latin-1</w:t>
        </w:r>
      </w:hyperlink>
      <w:r>
        <w:rPr>
          <w:rFonts w:ascii="Times New Roman"/>
          <w:i/>
        </w:rPr>
        <w:t> </w:t>
      </w:r>
      <w:r>
        <w:rPr/>
        <w:t>and </w:t>
      </w:r>
      <w:hyperlink r:id="rId12">
        <w:r>
          <w:rPr>
            <w:rFonts w:ascii="Times New Roman"/>
            <w:i/>
          </w:rPr>
          <w:t>Mac-Roman </w:t>
        </w:r>
      </w:hyperlink>
      <w:r>
        <w:rPr/>
        <w:t>(now obsolete) use values above 127 for accented letters and additional special characters. </w:t>
      </w:r>
      <w:hyperlink r:id="rId13">
        <w:r>
          <w:rPr>
            <w:rFonts w:ascii="Times New Roman"/>
            <w:i/>
            <w:spacing w:val="-4"/>
          </w:rPr>
          <w:t>Unicode</w:t>
        </w:r>
      </w:hyperlink>
      <w:r>
        <w:rPr>
          <w:rFonts w:ascii="Times New Roman"/>
          <w:i/>
          <w:spacing w:val="-4"/>
        </w:rPr>
        <w:t> </w:t>
      </w:r>
      <w:r>
        <w:rPr/>
        <w:t>is an international</w:t>
      </w:r>
      <w:r>
        <w:rPr>
          <w:spacing w:val="-28"/>
        </w:rPr>
        <w:t> </w:t>
      </w:r>
      <w:r>
        <w:rPr/>
        <w:t>standard</w:t>
      </w:r>
      <w:r>
        <w:rPr>
          <w:spacing w:val="-28"/>
        </w:rPr>
        <w:t> </w:t>
      </w:r>
      <w:r>
        <w:rPr/>
        <w:t>intended</w:t>
      </w:r>
      <w:r>
        <w:rPr>
          <w:spacing w:val="-28"/>
        </w:rPr>
        <w:t> </w:t>
      </w:r>
      <w:r>
        <w:rPr/>
        <w:t>to</w:t>
      </w:r>
      <w:r>
        <w:rPr>
          <w:spacing w:val="-28"/>
        </w:rPr>
        <w:t> </w:t>
      </w:r>
      <w:r>
        <w:rPr/>
        <w:t>encode</w:t>
      </w:r>
      <w:r>
        <w:rPr>
          <w:spacing w:val="-27"/>
        </w:rPr>
        <w:t> </w:t>
      </w:r>
      <w:r>
        <w:rPr/>
        <w:t>all</w:t>
      </w:r>
      <w:r>
        <w:rPr>
          <w:spacing w:val="-28"/>
        </w:rPr>
        <w:t> </w:t>
      </w:r>
      <w:r>
        <w:rPr/>
        <w:t>characters</w:t>
      </w:r>
      <w:r>
        <w:rPr>
          <w:spacing w:val="-28"/>
        </w:rPr>
        <w:t> </w:t>
      </w:r>
      <w:r>
        <w:rPr/>
        <w:t>in</w:t>
      </w:r>
      <w:r>
        <w:rPr>
          <w:spacing w:val="-28"/>
        </w:rPr>
        <w:t> </w:t>
      </w:r>
      <w:r>
        <w:rPr/>
        <w:t>all</w:t>
      </w:r>
      <w:r>
        <w:rPr>
          <w:spacing w:val="-27"/>
        </w:rPr>
        <w:t> </w:t>
      </w:r>
      <w:r>
        <w:rPr/>
        <w:t>languages</w:t>
      </w:r>
      <w:r>
        <w:rPr>
          <w:spacing w:val="-28"/>
        </w:rPr>
        <w:t> </w:t>
      </w:r>
      <w:r>
        <w:rPr/>
        <w:t>as</w:t>
      </w:r>
      <w:r>
        <w:rPr>
          <w:spacing w:val="-28"/>
        </w:rPr>
        <w:t> </w:t>
      </w:r>
      <w:r>
        <w:rPr/>
        <w:t>well</w:t>
      </w:r>
      <w:r>
        <w:rPr>
          <w:spacing w:val="-28"/>
        </w:rPr>
        <w:t> </w:t>
      </w:r>
      <w:r>
        <w:rPr/>
        <w:t>as</w:t>
      </w:r>
      <w:r>
        <w:rPr>
          <w:spacing w:val="-27"/>
        </w:rPr>
        <w:t> </w:t>
      </w:r>
      <w:r>
        <w:rPr/>
        <w:t>mathematical and</w:t>
      </w:r>
      <w:r>
        <w:rPr>
          <w:spacing w:val="-15"/>
        </w:rPr>
        <w:t> </w:t>
      </w:r>
      <w:r>
        <w:rPr/>
        <w:t>other</w:t>
      </w:r>
      <w:r>
        <w:rPr>
          <w:spacing w:val="-14"/>
        </w:rPr>
        <w:t> </w:t>
      </w:r>
      <w:r>
        <w:rPr/>
        <w:t>specialized</w:t>
      </w:r>
      <w:r>
        <w:rPr>
          <w:spacing w:val="-14"/>
        </w:rPr>
        <w:t> </w:t>
      </w:r>
      <w:r>
        <w:rPr/>
        <w:t>characters.</w:t>
      </w:r>
      <w:r>
        <w:rPr>
          <w:spacing w:val="12"/>
        </w:rPr>
        <w:t> </w:t>
      </w:r>
      <w:hyperlink r:id="rId14">
        <w:r>
          <w:rPr>
            <w:rFonts w:ascii="Times New Roman"/>
            <w:i/>
          </w:rPr>
          <w:t>UTF-32</w:t>
        </w:r>
        <w:r>
          <w:rPr>
            <w:rFonts w:ascii="Times New Roman"/>
            <w:i/>
            <w:spacing w:val="-35"/>
          </w:rPr>
          <w:t> </w:t>
        </w:r>
      </w:hyperlink>
      <w:r>
        <w:rPr/>
        <w:t>,</w:t>
      </w:r>
      <w:r>
        <w:rPr>
          <w:spacing w:val="-11"/>
        </w:rPr>
        <w:t> </w:t>
      </w:r>
      <w:r>
        <w:rPr/>
        <w:t>also</w:t>
      </w:r>
      <w:r>
        <w:rPr>
          <w:spacing w:val="-14"/>
        </w:rPr>
        <w:t> </w:t>
      </w:r>
      <w:r>
        <w:rPr/>
        <w:t>called</w:t>
      </w:r>
      <w:r>
        <w:rPr>
          <w:spacing w:val="-14"/>
        </w:rPr>
        <w:t> </w:t>
      </w:r>
      <w:r>
        <w:rPr>
          <w:rFonts w:ascii="Times New Roman"/>
          <w:i/>
        </w:rPr>
        <w:t>UCS-4</w:t>
      </w:r>
      <w:r>
        <w:rPr/>
        <w:t>,</w:t>
      </w:r>
      <w:r>
        <w:rPr>
          <w:spacing w:val="-11"/>
        </w:rPr>
        <w:t> </w:t>
      </w:r>
      <w:r>
        <w:rPr/>
        <w:t>uses</w:t>
      </w:r>
      <w:r>
        <w:rPr>
          <w:spacing w:val="-14"/>
        </w:rPr>
        <w:t> </w:t>
      </w:r>
      <w:r>
        <w:rPr/>
        <w:t>four</w:t>
      </w:r>
      <w:r>
        <w:rPr>
          <w:spacing w:val="-14"/>
        </w:rPr>
        <w:t> </w:t>
      </w:r>
      <w:r>
        <w:rPr/>
        <w:t>bytes</w:t>
      </w:r>
      <w:r>
        <w:rPr>
          <w:spacing w:val="-15"/>
        </w:rPr>
        <w:t> </w:t>
      </w:r>
      <w:r>
        <w:rPr/>
        <w:t>to</w:t>
      </w:r>
      <w:r>
        <w:rPr>
          <w:spacing w:val="-14"/>
        </w:rPr>
        <w:t> </w:t>
      </w:r>
      <w:r>
        <w:rPr/>
        <w:t>encode</w:t>
      </w:r>
      <w:r>
        <w:rPr>
          <w:spacing w:val="-13"/>
        </w:rPr>
        <w:t> </w:t>
      </w:r>
      <w:r>
        <w:rPr/>
        <w:t>Unicode characters.</w:t>
      </w:r>
    </w:p>
    <w:p>
      <w:pPr>
        <w:pStyle w:val="BodyText"/>
      </w:pPr>
    </w:p>
    <w:p>
      <w:pPr>
        <w:pStyle w:val="Heading5"/>
        <w:numPr>
          <w:ilvl w:val="1"/>
          <w:numId w:val="6"/>
        </w:numPr>
        <w:tabs>
          <w:tab w:pos="1215" w:val="left" w:leader="none"/>
          <w:tab w:pos="1216" w:val="left" w:leader="none"/>
        </w:tabs>
        <w:spacing w:line="240" w:lineRule="auto" w:before="138" w:after="0"/>
        <w:ind w:left="1215" w:right="0" w:hanging="737"/>
        <w:jc w:val="left"/>
      </w:pPr>
      <w:bookmarkStart w:name="Hexadecimal Representation" w:id="20"/>
      <w:bookmarkEnd w:id="20"/>
      <w:r>
        <w:rPr>
          <w:b w:val="0"/>
        </w:rPr>
      </w:r>
      <w:bookmarkStart w:name="_bookmark11" w:id="21"/>
      <w:bookmarkEnd w:id="21"/>
      <w:r>
        <w:rPr>
          <w:b w:val="0"/>
        </w:rPr>
      </w:r>
      <w:bookmarkStart w:name="_bookmark11" w:id="22"/>
      <w:bookmarkEnd w:id="22"/>
      <w:r>
        <w:rPr/>
        <w:t>Hexadecimal</w:t>
      </w:r>
      <w:r>
        <w:rPr>
          <w:spacing w:val="31"/>
        </w:rPr>
        <w:t> </w:t>
      </w:r>
      <w:r>
        <w:rPr/>
        <w:t>Representation</w:t>
      </w:r>
    </w:p>
    <w:p>
      <w:pPr>
        <w:pStyle w:val="BodyText"/>
        <w:spacing w:before="4"/>
        <w:rPr>
          <w:b/>
          <w:sz w:val="25"/>
        </w:rPr>
      </w:pPr>
    </w:p>
    <w:p>
      <w:pPr>
        <w:pStyle w:val="BodyText"/>
        <w:spacing w:line="321" w:lineRule="auto"/>
        <w:ind w:left="479" w:right="258"/>
        <w:jc w:val="both"/>
      </w:pPr>
      <w:r>
        <w:rPr/>
        <w:t>The word </w:t>
      </w:r>
      <w:r>
        <w:rPr>
          <w:rFonts w:ascii="Times New Roman" w:hAnsi="Times New Roman"/>
          <w:i/>
        </w:rPr>
        <w:t>hexadecimal </w:t>
      </w:r>
      <w:r>
        <w:rPr/>
        <w:t>combines the Greek </w:t>
      </w:r>
      <w:r>
        <w:rPr>
          <w:rFonts w:ascii="Times New Roman" w:hAnsi="Times New Roman"/>
          <w:i/>
        </w:rPr>
        <w:t>hexa </w:t>
      </w:r>
      <w:r>
        <w:rPr/>
        <w:t>for six with the English word decimal [fr. L. </w:t>
      </w:r>
      <w:r>
        <w:rPr>
          <w:rFonts w:ascii="Times New Roman" w:hAnsi="Times New Roman"/>
          <w:i/>
        </w:rPr>
        <w:t>decimus </w:t>
      </w:r>
      <w:r>
        <w:rPr/>
        <w:t>tenth]. “Hexadecimal” is too long to </w:t>
      </w:r>
      <w:r>
        <w:rPr>
          <w:spacing w:val="-3"/>
        </w:rPr>
        <w:t>say </w:t>
      </w:r>
      <w:r>
        <w:rPr/>
        <w:t>all the time so </w:t>
      </w:r>
      <w:r>
        <w:rPr>
          <w:spacing w:val="-4"/>
        </w:rPr>
        <w:t>we </w:t>
      </w:r>
      <w:r>
        <w:rPr/>
        <w:t>usually just say </w:t>
      </w:r>
      <w:r>
        <w:rPr>
          <w:rFonts w:ascii="Times New Roman" w:hAnsi="Times New Roman"/>
          <w:i/>
        </w:rPr>
        <w:t>hex </w:t>
      </w:r>
      <w:r>
        <w:rPr/>
        <w:t>. </w:t>
      </w:r>
      <w:r>
        <w:rPr>
          <w:spacing w:val="-10"/>
        </w:rPr>
        <w:t>We </w:t>
      </w:r>
      <w:r>
        <w:rPr/>
        <w:t>need</w:t>
      </w:r>
      <w:r>
        <w:rPr>
          <w:spacing w:val="2"/>
        </w:rPr>
        <w:t> </w:t>
      </w:r>
      <w:r>
        <w:rPr/>
        <w:t>16</w:t>
      </w:r>
      <w:r>
        <w:rPr>
          <w:spacing w:val="2"/>
        </w:rPr>
        <w:t> </w:t>
      </w:r>
      <w:r>
        <w:rPr>
          <w:rFonts w:ascii="Times New Roman" w:hAnsi="Times New Roman"/>
          <w:i/>
        </w:rPr>
        <w:t>hex-digits</w:t>
      </w:r>
      <w:r>
        <w:rPr>
          <w:rFonts w:ascii="Times New Roman" w:hAnsi="Times New Roman"/>
          <w:i/>
          <w:spacing w:val="15"/>
        </w:rPr>
        <w:t> </w:t>
      </w:r>
      <w:r>
        <w:rPr/>
        <w:t>to</w:t>
      </w:r>
      <w:r>
        <w:rPr>
          <w:spacing w:val="2"/>
        </w:rPr>
        <w:t> </w:t>
      </w:r>
      <w:r>
        <w:rPr/>
        <w:t>represent</w:t>
      </w:r>
      <w:r>
        <w:rPr>
          <w:spacing w:val="3"/>
        </w:rPr>
        <w:t> </w:t>
      </w:r>
      <w:r>
        <w:rPr/>
        <w:t>integers</w:t>
      </w:r>
      <w:r>
        <w:rPr>
          <w:spacing w:val="2"/>
        </w:rPr>
        <w:t> </w:t>
      </w:r>
      <w:r>
        <w:rPr/>
        <w:t>in</w:t>
      </w:r>
      <w:r>
        <w:rPr>
          <w:spacing w:val="2"/>
        </w:rPr>
        <w:t> </w:t>
      </w:r>
      <w:r>
        <w:rPr/>
        <w:t>base</w:t>
      </w:r>
      <w:r>
        <w:rPr>
          <w:spacing w:val="2"/>
        </w:rPr>
        <w:t> </w:t>
      </w:r>
      <w:r>
        <w:rPr/>
        <w:t>16.</w:t>
      </w:r>
      <w:r>
        <w:rPr>
          <w:spacing w:val="23"/>
        </w:rPr>
        <w:t> </w:t>
      </w:r>
      <w:r>
        <w:rPr>
          <w:spacing w:val="-10"/>
        </w:rPr>
        <w:t>We</w:t>
      </w:r>
      <w:r>
        <w:rPr>
          <w:spacing w:val="2"/>
        </w:rPr>
        <w:t> </w:t>
      </w:r>
      <w:r>
        <w:rPr/>
        <w:t>use</w:t>
      </w:r>
      <w:r>
        <w:rPr>
          <w:spacing w:val="2"/>
        </w:rPr>
        <w:t> </w:t>
      </w:r>
      <w:r>
        <w:rPr/>
        <w:t>the</w:t>
      </w:r>
      <w:r>
        <w:rPr>
          <w:spacing w:val="2"/>
        </w:rPr>
        <w:t> </w:t>
      </w:r>
      <w:r>
        <w:rPr/>
        <w:t>ordinary</w:t>
      </w:r>
      <w:r>
        <w:rPr>
          <w:spacing w:val="2"/>
        </w:rPr>
        <w:t> </w:t>
      </w:r>
      <w:r>
        <w:rPr/>
        <w:t>decimal</w:t>
      </w:r>
      <w:r>
        <w:rPr>
          <w:spacing w:val="2"/>
        </w:rPr>
        <w:t> </w:t>
      </w:r>
      <w:r>
        <w:rPr/>
        <w:t>digits</w:t>
      </w:r>
      <w:r>
        <w:rPr>
          <w:spacing w:val="2"/>
        </w:rPr>
        <w:t> </w:t>
      </w:r>
      <w:r>
        <w:rPr/>
        <w:t>0</w:t>
      </w:r>
      <w:r>
        <w:rPr>
          <w:rFonts w:ascii="Times New Roman" w:hAnsi="Times New Roman"/>
          <w:i/>
        </w:rPr>
        <w:t>,</w:t>
      </w:r>
      <w:r>
        <w:rPr>
          <w:rFonts w:ascii="Times New Roman" w:hAnsi="Times New Roman"/>
          <w:i/>
          <w:spacing w:val="-27"/>
        </w:rPr>
        <w:t> </w:t>
      </w:r>
      <w:r>
        <w:rPr>
          <w:rFonts w:ascii="Times New Roman" w:hAnsi="Times New Roman"/>
          <w:i/>
        </w:rPr>
        <w:t>.</w:t>
      </w:r>
      <w:r>
        <w:rPr>
          <w:rFonts w:ascii="Times New Roman" w:hAnsi="Times New Roman"/>
          <w:i/>
          <w:spacing w:val="-26"/>
        </w:rPr>
        <w:t> </w:t>
      </w:r>
      <w:r>
        <w:rPr>
          <w:rFonts w:ascii="Times New Roman" w:hAnsi="Times New Roman"/>
          <w:i/>
        </w:rPr>
        <w:t>.</w:t>
      </w:r>
      <w:r>
        <w:rPr>
          <w:rFonts w:ascii="Times New Roman" w:hAnsi="Times New Roman"/>
          <w:i/>
          <w:spacing w:val="-27"/>
        </w:rPr>
        <w:t> </w:t>
      </w:r>
      <w:r>
        <w:rPr>
          <w:rFonts w:ascii="Times New Roman" w:hAnsi="Times New Roman"/>
          <w:i/>
        </w:rPr>
        <w:t>.</w:t>
      </w:r>
      <w:r>
        <w:rPr>
          <w:rFonts w:ascii="Times New Roman" w:hAnsi="Times New Roman"/>
          <w:i/>
          <w:spacing w:val="-27"/>
        </w:rPr>
        <w:t> </w:t>
      </w:r>
      <w:r>
        <w:rPr>
          <w:rFonts w:ascii="Times New Roman" w:hAnsi="Times New Roman"/>
          <w:i/>
        </w:rPr>
        <w:t>,</w:t>
      </w:r>
      <w:r>
        <w:rPr>
          <w:rFonts w:ascii="Times New Roman" w:hAnsi="Times New Roman"/>
          <w:i/>
          <w:spacing w:val="-26"/>
        </w:rPr>
        <w:t> </w:t>
      </w:r>
      <w:r>
        <w:rPr/>
        <w:t>9 and the letters A, B, C, D, E, and F (or a, b, c, d, e, and </w:t>
      </w:r>
      <w:r>
        <w:rPr>
          <w:spacing w:val="8"/>
        </w:rPr>
        <w:t>f) </w:t>
      </w:r>
      <w:r>
        <w:rPr/>
        <w:t>to represent 10, 11, 12, 13, 14, and  15</w:t>
      </w:r>
      <w:r>
        <w:rPr>
          <w:spacing w:val="18"/>
        </w:rPr>
        <w:t> </w:t>
      </w:r>
      <w:r>
        <w:rPr/>
        <w:t>respectively.</w:t>
      </w:r>
    </w:p>
    <w:p>
      <w:pPr>
        <w:pStyle w:val="BodyText"/>
        <w:spacing w:before="7"/>
        <w:rPr>
          <w:sz w:val="20"/>
        </w:rPr>
      </w:pPr>
    </w:p>
    <w:p>
      <w:pPr>
        <w:pStyle w:val="Heading9"/>
        <w:ind w:left="479"/>
        <w:jc w:val="both"/>
      </w:pPr>
      <w:r>
        <w:rPr/>
        <w:t>Example 1.9</w:t>
      </w:r>
    </w:p>
    <w:p>
      <w:pPr>
        <w:pStyle w:val="BodyText"/>
        <w:rPr>
          <w:b/>
        </w:rPr>
      </w:pPr>
    </w:p>
    <w:p>
      <w:pPr>
        <w:pStyle w:val="BodyText"/>
        <w:rPr>
          <w:b/>
        </w:rPr>
      </w:pPr>
    </w:p>
    <w:p>
      <w:pPr>
        <w:pStyle w:val="BodyText"/>
        <w:tabs>
          <w:tab w:pos="1967" w:val="left" w:leader="none"/>
        </w:tabs>
        <w:spacing w:before="183"/>
        <w:ind w:left="1316"/>
        <w:rPr>
          <w:rFonts w:ascii="Times New Roman" w:hAnsi="Times New Roman"/>
        </w:rPr>
      </w:pPr>
      <w:r>
        <w:rPr>
          <w:w w:val="105"/>
        </w:rPr>
        <w:t>A2</w:t>
      </w:r>
      <w:r>
        <w:rPr>
          <w:rFonts w:ascii="Times New Roman" w:hAnsi="Times New Roman"/>
          <w:w w:val="105"/>
          <w:vertAlign w:val="subscript"/>
        </w:rPr>
        <w:t>16</w:t>
      </w:r>
      <w:r>
        <w:rPr>
          <w:rFonts w:ascii="Times New Roman" w:hAnsi="Times New Roman"/>
          <w:w w:val="105"/>
          <w:vertAlign w:val="baseline"/>
        </w:rPr>
        <w:tab/>
      </w:r>
      <w:r>
        <w:rPr>
          <w:w w:val="105"/>
          <w:vertAlign w:val="baseline"/>
        </w:rPr>
        <w:t>= 10 </w:t>
      </w:r>
      <w:r>
        <w:rPr>
          <w:rFonts w:ascii="MS UI Gothic" w:hAnsi="MS UI Gothic"/>
          <w:w w:val="105"/>
          <w:vertAlign w:val="baseline"/>
        </w:rPr>
        <w:t>· </w:t>
      </w:r>
      <w:r>
        <w:rPr>
          <w:w w:val="105"/>
          <w:vertAlign w:val="baseline"/>
        </w:rPr>
        <w:t>16</w:t>
      </w:r>
      <w:r>
        <w:rPr>
          <w:rFonts w:ascii="Times New Roman" w:hAnsi="Times New Roman"/>
          <w:w w:val="105"/>
          <w:vertAlign w:val="superscript"/>
        </w:rPr>
        <w:t>1</w:t>
      </w:r>
      <w:r>
        <w:rPr>
          <w:rFonts w:ascii="Times New Roman" w:hAnsi="Times New Roman"/>
          <w:w w:val="105"/>
          <w:vertAlign w:val="baseline"/>
        </w:rPr>
        <w:t> </w:t>
      </w:r>
      <w:r>
        <w:rPr>
          <w:w w:val="105"/>
          <w:vertAlign w:val="baseline"/>
        </w:rPr>
        <w:t>+ 2 </w:t>
      </w:r>
      <w:r>
        <w:rPr>
          <w:rFonts w:ascii="MS UI Gothic" w:hAnsi="MS UI Gothic"/>
          <w:w w:val="105"/>
          <w:vertAlign w:val="baseline"/>
        </w:rPr>
        <w:t>·</w:t>
      </w:r>
      <w:r>
        <w:rPr>
          <w:rFonts w:ascii="MS UI Gothic" w:hAnsi="MS UI Gothic"/>
          <w:spacing w:val="-37"/>
          <w:w w:val="105"/>
          <w:vertAlign w:val="baseline"/>
        </w:rPr>
        <w:t> </w:t>
      </w:r>
      <w:r>
        <w:rPr>
          <w:w w:val="105"/>
          <w:vertAlign w:val="baseline"/>
        </w:rPr>
        <w:t>16</w:t>
      </w:r>
      <w:r>
        <w:rPr>
          <w:rFonts w:ascii="Times New Roman" w:hAnsi="Times New Roman"/>
          <w:w w:val="105"/>
          <w:vertAlign w:val="superscript"/>
        </w:rPr>
        <w:t>0</w:t>
      </w:r>
    </w:p>
    <w:p>
      <w:pPr>
        <w:pStyle w:val="BodyText"/>
        <w:spacing w:before="132"/>
        <w:ind w:left="1967"/>
        <w:rPr>
          <w:rFonts w:ascii="Times New Roman"/>
        </w:rPr>
      </w:pPr>
      <w:r>
        <w:rPr>
          <w:w w:val="105"/>
        </w:rPr>
        <w:t>= 162</w:t>
      </w:r>
      <w:r>
        <w:rPr>
          <w:rFonts w:ascii="Times New Roman"/>
          <w:w w:val="105"/>
          <w:vertAlign w:val="subscript"/>
        </w:rPr>
        <w:t>10</w:t>
      </w:r>
    </w:p>
    <w:p>
      <w:pPr>
        <w:pStyle w:val="BodyText"/>
        <w:rPr>
          <w:rFonts w:ascii="Times New Roman"/>
          <w:sz w:val="24"/>
        </w:rPr>
      </w:pPr>
    </w:p>
    <w:p>
      <w:pPr>
        <w:pStyle w:val="BodyText"/>
        <w:tabs>
          <w:tab w:pos="1967" w:val="left" w:leader="none"/>
        </w:tabs>
        <w:spacing w:before="193"/>
        <w:ind w:left="668"/>
        <w:rPr>
          <w:rFonts w:ascii="Times New Roman" w:hAnsi="Times New Roman"/>
        </w:rPr>
      </w:pPr>
      <w:r>
        <w:rPr>
          <w:w w:val="105"/>
        </w:rPr>
        <w:t>(30AC92)</w:t>
      </w:r>
      <w:r>
        <w:rPr>
          <w:rFonts w:ascii="Times New Roman" w:hAnsi="Times New Roman"/>
          <w:w w:val="105"/>
          <w:vertAlign w:val="subscript"/>
        </w:rPr>
        <w:t>16</w:t>
      </w:r>
      <w:r>
        <w:rPr>
          <w:rFonts w:ascii="Times New Roman" w:hAnsi="Times New Roman"/>
          <w:w w:val="105"/>
          <w:vertAlign w:val="baseline"/>
        </w:rPr>
        <w:tab/>
      </w:r>
      <w:r>
        <w:rPr>
          <w:w w:val="110"/>
          <w:vertAlign w:val="baseline"/>
        </w:rPr>
        <w:t>=</w:t>
      </w:r>
      <w:r>
        <w:rPr>
          <w:spacing w:val="20"/>
          <w:w w:val="110"/>
          <w:vertAlign w:val="baseline"/>
        </w:rPr>
        <w:t> </w:t>
      </w:r>
      <w:r>
        <w:rPr>
          <w:w w:val="105"/>
          <w:vertAlign w:val="baseline"/>
        </w:rPr>
        <w:t>3</w:t>
      </w:r>
      <w:r>
        <w:rPr>
          <w:spacing w:val="-9"/>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5</w:t>
      </w:r>
      <w:r>
        <w:rPr>
          <w:rFonts w:ascii="Times New Roman" w:hAnsi="Times New Roman"/>
          <w:spacing w:val="-1"/>
          <w:w w:val="105"/>
          <w:vertAlign w:val="baseline"/>
        </w:rPr>
        <w:t> </w:t>
      </w:r>
      <w:r>
        <w:rPr>
          <w:w w:val="110"/>
          <w:vertAlign w:val="baseline"/>
        </w:rPr>
        <w:t>+</w:t>
      </w:r>
      <w:r>
        <w:rPr>
          <w:spacing w:val="-11"/>
          <w:w w:val="110"/>
          <w:vertAlign w:val="baseline"/>
        </w:rPr>
        <w:t> </w:t>
      </w:r>
      <w:r>
        <w:rPr>
          <w:w w:val="105"/>
          <w:vertAlign w:val="baseline"/>
        </w:rPr>
        <w:t>0</w:t>
      </w:r>
      <w:r>
        <w:rPr>
          <w:spacing w:val="-9"/>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4</w:t>
      </w:r>
      <w:r>
        <w:rPr>
          <w:rFonts w:ascii="Times New Roman" w:hAnsi="Times New Roman"/>
          <w:spacing w:val="-1"/>
          <w:w w:val="105"/>
          <w:vertAlign w:val="baseline"/>
        </w:rPr>
        <w:t> </w:t>
      </w:r>
      <w:r>
        <w:rPr>
          <w:w w:val="110"/>
          <w:vertAlign w:val="baseline"/>
        </w:rPr>
        <w:t>+</w:t>
      </w:r>
      <w:r>
        <w:rPr>
          <w:spacing w:val="-11"/>
          <w:w w:val="110"/>
          <w:vertAlign w:val="baseline"/>
        </w:rPr>
        <w:t> </w:t>
      </w:r>
      <w:r>
        <w:rPr>
          <w:w w:val="105"/>
          <w:vertAlign w:val="baseline"/>
        </w:rPr>
        <w:t>10</w:t>
      </w:r>
      <w:r>
        <w:rPr>
          <w:spacing w:val="-9"/>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3</w:t>
      </w:r>
      <w:r>
        <w:rPr>
          <w:rFonts w:ascii="Times New Roman" w:hAnsi="Times New Roman"/>
          <w:spacing w:val="-1"/>
          <w:w w:val="105"/>
          <w:vertAlign w:val="baseline"/>
        </w:rPr>
        <w:t> </w:t>
      </w:r>
      <w:r>
        <w:rPr>
          <w:w w:val="110"/>
          <w:vertAlign w:val="baseline"/>
        </w:rPr>
        <w:t>+</w:t>
      </w:r>
      <w:r>
        <w:rPr>
          <w:spacing w:val="-11"/>
          <w:w w:val="110"/>
          <w:vertAlign w:val="baseline"/>
        </w:rPr>
        <w:t> </w:t>
      </w:r>
      <w:r>
        <w:rPr>
          <w:w w:val="105"/>
          <w:vertAlign w:val="baseline"/>
        </w:rPr>
        <w:t>12</w:t>
      </w:r>
      <w:r>
        <w:rPr>
          <w:spacing w:val="-9"/>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2</w:t>
      </w:r>
      <w:r>
        <w:rPr>
          <w:rFonts w:ascii="Times New Roman" w:hAnsi="Times New Roman"/>
          <w:spacing w:val="-1"/>
          <w:w w:val="105"/>
          <w:vertAlign w:val="baseline"/>
        </w:rPr>
        <w:t> </w:t>
      </w:r>
      <w:r>
        <w:rPr>
          <w:w w:val="110"/>
          <w:vertAlign w:val="baseline"/>
        </w:rPr>
        <w:t>+</w:t>
      </w:r>
      <w:r>
        <w:rPr>
          <w:spacing w:val="-12"/>
          <w:w w:val="110"/>
          <w:vertAlign w:val="baseline"/>
        </w:rPr>
        <w:t> </w:t>
      </w:r>
      <w:r>
        <w:rPr>
          <w:w w:val="105"/>
          <w:vertAlign w:val="baseline"/>
        </w:rPr>
        <w:t>9</w:t>
      </w:r>
      <w:r>
        <w:rPr>
          <w:spacing w:val="-8"/>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1</w:t>
      </w:r>
      <w:r>
        <w:rPr>
          <w:rFonts w:ascii="Times New Roman" w:hAnsi="Times New Roman"/>
          <w:spacing w:val="-1"/>
          <w:w w:val="105"/>
          <w:vertAlign w:val="baseline"/>
        </w:rPr>
        <w:t> </w:t>
      </w:r>
      <w:r>
        <w:rPr>
          <w:w w:val="110"/>
          <w:vertAlign w:val="baseline"/>
        </w:rPr>
        <w:t>+</w:t>
      </w:r>
      <w:r>
        <w:rPr>
          <w:spacing w:val="-12"/>
          <w:w w:val="110"/>
          <w:vertAlign w:val="baseline"/>
        </w:rPr>
        <w:t> </w:t>
      </w:r>
      <w:r>
        <w:rPr>
          <w:w w:val="105"/>
          <w:vertAlign w:val="baseline"/>
        </w:rPr>
        <w:t>2</w:t>
      </w:r>
      <w:r>
        <w:rPr>
          <w:spacing w:val="-8"/>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16</w:t>
      </w:r>
      <w:r>
        <w:rPr>
          <w:rFonts w:ascii="Times New Roman" w:hAnsi="Times New Roman"/>
          <w:w w:val="105"/>
          <w:vertAlign w:val="superscript"/>
        </w:rPr>
        <w:t>0</w:t>
      </w:r>
    </w:p>
    <w:p>
      <w:pPr>
        <w:pStyle w:val="BodyText"/>
        <w:spacing w:before="116"/>
        <w:ind w:left="1967"/>
        <w:rPr>
          <w:rFonts w:ascii="Times New Roman" w:hAnsi="Times New Roman"/>
        </w:rPr>
      </w:pPr>
      <w:r>
        <w:rPr>
          <w:w w:val="105"/>
        </w:rPr>
        <w:t>=</w:t>
      </w:r>
      <w:r>
        <w:rPr>
          <w:spacing w:val="44"/>
          <w:w w:val="105"/>
        </w:rPr>
        <w:t> </w:t>
      </w:r>
      <w:r>
        <w:rPr>
          <w:w w:val="105"/>
        </w:rPr>
        <w:t>3</w:t>
      </w:r>
      <w:r>
        <w:rPr>
          <w:spacing w:val="-18"/>
          <w:w w:val="105"/>
        </w:rPr>
        <w:t> </w:t>
      </w:r>
      <w:r>
        <w:rPr>
          <w:rFonts w:ascii="MS UI Gothic" w:hAnsi="MS UI Gothic"/>
          <w:w w:val="105"/>
        </w:rPr>
        <w:t>·</w:t>
      </w:r>
      <w:r>
        <w:rPr>
          <w:rFonts w:ascii="MS UI Gothic" w:hAnsi="MS UI Gothic"/>
          <w:spacing w:val="-33"/>
          <w:w w:val="105"/>
        </w:rPr>
        <w:t> </w:t>
      </w:r>
      <w:r>
        <w:rPr>
          <w:w w:val="105"/>
        </w:rPr>
        <w:t>1048576</w:t>
      </w:r>
      <w:r>
        <w:rPr>
          <w:spacing w:val="-18"/>
          <w:w w:val="105"/>
        </w:rPr>
        <w:t> </w:t>
      </w:r>
      <w:r>
        <w:rPr>
          <w:w w:val="105"/>
        </w:rPr>
        <w:t>+</w:t>
      </w:r>
      <w:r>
        <w:rPr>
          <w:spacing w:val="-18"/>
          <w:w w:val="105"/>
        </w:rPr>
        <w:t> </w:t>
      </w:r>
      <w:r>
        <w:rPr>
          <w:w w:val="105"/>
        </w:rPr>
        <w:t>0</w:t>
      </w:r>
      <w:r>
        <w:rPr>
          <w:spacing w:val="-18"/>
          <w:w w:val="105"/>
        </w:rPr>
        <w:t> </w:t>
      </w:r>
      <w:r>
        <w:rPr>
          <w:rFonts w:ascii="MS UI Gothic" w:hAnsi="MS UI Gothic"/>
          <w:w w:val="105"/>
        </w:rPr>
        <w:t>·</w:t>
      </w:r>
      <w:r>
        <w:rPr>
          <w:rFonts w:ascii="MS UI Gothic" w:hAnsi="MS UI Gothic"/>
          <w:spacing w:val="-33"/>
          <w:w w:val="105"/>
        </w:rPr>
        <w:t> </w:t>
      </w:r>
      <w:r>
        <w:rPr>
          <w:w w:val="105"/>
        </w:rPr>
        <w:t>65536</w:t>
      </w:r>
      <w:r>
        <w:rPr>
          <w:spacing w:val="-18"/>
          <w:w w:val="105"/>
        </w:rPr>
        <w:t> </w:t>
      </w:r>
      <w:r>
        <w:rPr>
          <w:w w:val="105"/>
        </w:rPr>
        <w:t>+</w:t>
      </w:r>
      <w:r>
        <w:rPr>
          <w:spacing w:val="-18"/>
          <w:w w:val="105"/>
        </w:rPr>
        <w:t> </w:t>
      </w:r>
      <w:r>
        <w:rPr>
          <w:w w:val="105"/>
        </w:rPr>
        <w:t>10</w:t>
      </w:r>
      <w:r>
        <w:rPr>
          <w:spacing w:val="-18"/>
          <w:w w:val="105"/>
        </w:rPr>
        <w:t> </w:t>
      </w:r>
      <w:r>
        <w:rPr>
          <w:rFonts w:ascii="MS UI Gothic" w:hAnsi="MS UI Gothic"/>
          <w:w w:val="105"/>
        </w:rPr>
        <w:t>·</w:t>
      </w:r>
      <w:r>
        <w:rPr>
          <w:rFonts w:ascii="MS UI Gothic" w:hAnsi="MS UI Gothic"/>
          <w:spacing w:val="-33"/>
          <w:w w:val="105"/>
        </w:rPr>
        <w:t> </w:t>
      </w:r>
      <w:r>
        <w:rPr>
          <w:w w:val="105"/>
        </w:rPr>
        <w:t>4096</w:t>
      </w:r>
      <w:r>
        <w:rPr>
          <w:spacing w:val="-18"/>
          <w:w w:val="105"/>
        </w:rPr>
        <w:t> </w:t>
      </w:r>
      <w:r>
        <w:rPr>
          <w:w w:val="105"/>
        </w:rPr>
        <w:t>+</w:t>
      </w:r>
      <w:r>
        <w:rPr>
          <w:spacing w:val="-18"/>
          <w:w w:val="105"/>
        </w:rPr>
        <w:t> </w:t>
      </w:r>
      <w:r>
        <w:rPr>
          <w:w w:val="105"/>
        </w:rPr>
        <w:t>12</w:t>
      </w:r>
      <w:r>
        <w:rPr>
          <w:spacing w:val="-18"/>
          <w:w w:val="105"/>
        </w:rPr>
        <w:t> </w:t>
      </w:r>
      <w:r>
        <w:rPr>
          <w:rFonts w:ascii="MS UI Gothic" w:hAnsi="MS UI Gothic"/>
          <w:w w:val="105"/>
        </w:rPr>
        <w:t>·</w:t>
      </w:r>
      <w:r>
        <w:rPr>
          <w:rFonts w:ascii="MS UI Gothic" w:hAnsi="MS UI Gothic"/>
          <w:spacing w:val="-33"/>
          <w:w w:val="105"/>
        </w:rPr>
        <w:t> </w:t>
      </w:r>
      <w:r>
        <w:rPr>
          <w:w w:val="105"/>
        </w:rPr>
        <w:t>256</w:t>
      </w:r>
      <w:r>
        <w:rPr>
          <w:spacing w:val="-18"/>
          <w:w w:val="105"/>
        </w:rPr>
        <w:t> </w:t>
      </w:r>
      <w:r>
        <w:rPr>
          <w:w w:val="105"/>
        </w:rPr>
        <w:t>+</w:t>
      </w:r>
      <w:r>
        <w:rPr>
          <w:spacing w:val="-18"/>
          <w:w w:val="105"/>
        </w:rPr>
        <w:t> </w:t>
      </w:r>
      <w:r>
        <w:rPr>
          <w:w w:val="105"/>
        </w:rPr>
        <w:t>9</w:t>
      </w:r>
      <w:r>
        <w:rPr>
          <w:spacing w:val="-18"/>
          <w:w w:val="105"/>
        </w:rPr>
        <w:t> </w:t>
      </w:r>
      <w:r>
        <w:rPr>
          <w:rFonts w:ascii="MS UI Gothic" w:hAnsi="MS UI Gothic"/>
          <w:w w:val="105"/>
        </w:rPr>
        <w:t>·</w:t>
      </w:r>
      <w:r>
        <w:rPr>
          <w:rFonts w:ascii="MS UI Gothic" w:hAnsi="MS UI Gothic"/>
          <w:spacing w:val="-33"/>
          <w:w w:val="105"/>
        </w:rPr>
        <w:t> </w:t>
      </w:r>
      <w:r>
        <w:rPr>
          <w:w w:val="105"/>
        </w:rPr>
        <w:t>16</w:t>
      </w:r>
      <w:r>
        <w:rPr>
          <w:spacing w:val="-18"/>
          <w:w w:val="105"/>
        </w:rPr>
        <w:t> </w:t>
      </w:r>
      <w:r>
        <w:rPr>
          <w:w w:val="105"/>
        </w:rPr>
        <w:t>+</w:t>
      </w:r>
      <w:r>
        <w:rPr>
          <w:spacing w:val="-18"/>
          <w:w w:val="105"/>
        </w:rPr>
        <w:t> </w:t>
      </w:r>
      <w:r>
        <w:rPr>
          <w:w w:val="105"/>
        </w:rPr>
        <w:t>2</w:t>
      </w:r>
      <w:r>
        <w:rPr>
          <w:spacing w:val="-18"/>
          <w:w w:val="105"/>
        </w:rPr>
        <w:t> </w:t>
      </w:r>
      <w:r>
        <w:rPr>
          <w:rFonts w:ascii="MS UI Gothic" w:hAnsi="MS UI Gothic"/>
          <w:w w:val="105"/>
        </w:rPr>
        <w:t>·</w:t>
      </w:r>
      <w:r>
        <w:rPr>
          <w:rFonts w:ascii="MS UI Gothic" w:hAnsi="MS UI Gothic"/>
          <w:spacing w:val="-33"/>
          <w:w w:val="105"/>
        </w:rPr>
        <w:t> </w:t>
      </w:r>
      <w:r>
        <w:rPr>
          <w:w w:val="105"/>
        </w:rPr>
        <w:t>1</w:t>
      </w:r>
      <w:r>
        <w:rPr>
          <w:spacing w:val="-8"/>
          <w:w w:val="105"/>
        </w:rPr>
        <w:t> </w:t>
      </w:r>
      <w:r>
        <w:rPr>
          <w:w w:val="105"/>
        </w:rPr>
        <w:t>=</w:t>
      </w:r>
      <w:r>
        <w:rPr>
          <w:spacing w:val="-9"/>
          <w:w w:val="105"/>
        </w:rPr>
        <w:t> </w:t>
      </w:r>
      <w:r>
        <w:rPr>
          <w:w w:val="105"/>
        </w:rPr>
        <w:t>(3189906)</w:t>
      </w:r>
      <w:r>
        <w:rPr>
          <w:rFonts w:ascii="Times New Roman" w:hAnsi="Times New Roman"/>
          <w:w w:val="105"/>
          <w:vertAlign w:val="subscript"/>
        </w:rPr>
        <w:t>10</w:t>
      </w:r>
    </w:p>
    <w:p>
      <w:pPr>
        <w:pStyle w:val="BodyText"/>
        <w:rPr>
          <w:rFonts w:ascii="Times New Roman"/>
          <w:sz w:val="38"/>
        </w:rPr>
      </w:pPr>
    </w:p>
    <w:p>
      <w:pPr>
        <w:pStyle w:val="BodyText"/>
        <w:spacing w:before="6"/>
        <w:rPr>
          <w:rFonts w:ascii="Times New Roman"/>
          <w:sz w:val="41"/>
        </w:rPr>
      </w:pPr>
    </w:p>
    <w:p>
      <w:pPr>
        <w:pStyle w:val="BodyText"/>
        <w:spacing w:line="324" w:lineRule="auto" w:after="39"/>
        <w:ind w:left="479" w:right="256"/>
        <w:jc w:val="both"/>
      </w:pPr>
      <w:r>
        <w:rPr/>
        <w:t>The binary representations of numbers can be quite long and difficult for humans to read. Hexadecimal numbers are particularly useful for representing patterns of binary values (bit- masks), machine addresses, or any particular bytes or words. Each hex-digit corresponds to four bits which is half a byte or a </w:t>
      </w:r>
      <w:r>
        <w:rPr>
          <w:rFonts w:ascii="Times New Roman"/>
          <w:i/>
        </w:rPr>
        <w:t>nibble</w:t>
      </w:r>
      <w:r>
        <w:rPr/>
        <w:t>.</w:t>
      </w:r>
    </w:p>
    <w:tbl>
      <w:tblPr>
        <w:tblW w:w="0" w:type="auto"/>
        <w:jc w:val="left"/>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3"/>
        <w:gridCol w:w="563"/>
        <w:gridCol w:w="563"/>
        <w:gridCol w:w="563"/>
        <w:gridCol w:w="563"/>
        <w:gridCol w:w="563"/>
        <w:gridCol w:w="563"/>
        <w:gridCol w:w="563"/>
        <w:gridCol w:w="563"/>
        <w:gridCol w:w="563"/>
        <w:gridCol w:w="563"/>
        <w:gridCol w:w="563"/>
        <w:gridCol w:w="563"/>
        <w:gridCol w:w="563"/>
        <w:gridCol w:w="563"/>
        <w:gridCol w:w="563"/>
      </w:tblGrid>
      <w:tr>
        <w:trPr>
          <w:trHeight w:val="278" w:hRule="atLeast"/>
        </w:trPr>
        <w:tc>
          <w:tcPr>
            <w:tcW w:w="563" w:type="dxa"/>
          </w:tcPr>
          <w:p>
            <w:pPr>
              <w:pStyle w:val="TableParagraph"/>
              <w:spacing w:before="30"/>
              <w:ind w:left="6"/>
              <w:jc w:val="center"/>
              <w:rPr>
                <w:sz w:val="18"/>
              </w:rPr>
            </w:pPr>
            <w:r>
              <w:rPr>
                <w:w w:val="82"/>
                <w:sz w:val="18"/>
              </w:rPr>
              <w:t>0</w:t>
            </w:r>
          </w:p>
        </w:tc>
        <w:tc>
          <w:tcPr>
            <w:tcW w:w="563" w:type="dxa"/>
          </w:tcPr>
          <w:p>
            <w:pPr>
              <w:pStyle w:val="TableParagraph"/>
              <w:spacing w:before="30"/>
              <w:ind w:left="5"/>
              <w:jc w:val="center"/>
              <w:rPr>
                <w:sz w:val="18"/>
              </w:rPr>
            </w:pPr>
            <w:r>
              <w:rPr>
                <w:w w:val="117"/>
                <w:sz w:val="18"/>
              </w:rPr>
              <w:t>1</w:t>
            </w:r>
          </w:p>
        </w:tc>
        <w:tc>
          <w:tcPr>
            <w:tcW w:w="563" w:type="dxa"/>
          </w:tcPr>
          <w:p>
            <w:pPr>
              <w:pStyle w:val="TableParagraph"/>
              <w:spacing w:before="30"/>
              <w:ind w:left="4"/>
              <w:jc w:val="center"/>
              <w:rPr>
                <w:sz w:val="18"/>
              </w:rPr>
            </w:pPr>
            <w:r>
              <w:rPr>
                <w:w w:val="90"/>
                <w:sz w:val="18"/>
              </w:rPr>
              <w:t>2</w:t>
            </w:r>
          </w:p>
        </w:tc>
        <w:tc>
          <w:tcPr>
            <w:tcW w:w="563" w:type="dxa"/>
          </w:tcPr>
          <w:p>
            <w:pPr>
              <w:pStyle w:val="TableParagraph"/>
              <w:spacing w:before="30"/>
              <w:ind w:left="3"/>
              <w:jc w:val="center"/>
              <w:rPr>
                <w:sz w:val="18"/>
              </w:rPr>
            </w:pPr>
            <w:r>
              <w:rPr>
                <w:w w:val="91"/>
                <w:sz w:val="18"/>
              </w:rPr>
              <w:t>3</w:t>
            </w:r>
          </w:p>
        </w:tc>
        <w:tc>
          <w:tcPr>
            <w:tcW w:w="563" w:type="dxa"/>
          </w:tcPr>
          <w:p>
            <w:pPr>
              <w:pStyle w:val="TableParagraph"/>
              <w:spacing w:before="30"/>
              <w:ind w:left="2"/>
              <w:jc w:val="center"/>
              <w:rPr>
                <w:sz w:val="18"/>
              </w:rPr>
            </w:pPr>
            <w:r>
              <w:rPr>
                <w:w w:val="89"/>
                <w:sz w:val="18"/>
              </w:rPr>
              <w:t>4</w:t>
            </w:r>
          </w:p>
        </w:tc>
        <w:tc>
          <w:tcPr>
            <w:tcW w:w="563" w:type="dxa"/>
          </w:tcPr>
          <w:p>
            <w:pPr>
              <w:pStyle w:val="TableParagraph"/>
              <w:spacing w:before="30"/>
              <w:ind w:left="1"/>
              <w:jc w:val="center"/>
              <w:rPr>
                <w:sz w:val="18"/>
              </w:rPr>
            </w:pPr>
            <w:r>
              <w:rPr>
                <w:w w:val="95"/>
                <w:sz w:val="18"/>
              </w:rPr>
              <w:t>5</w:t>
            </w:r>
          </w:p>
        </w:tc>
        <w:tc>
          <w:tcPr>
            <w:tcW w:w="563" w:type="dxa"/>
          </w:tcPr>
          <w:p>
            <w:pPr>
              <w:pStyle w:val="TableParagraph"/>
              <w:spacing w:before="30"/>
              <w:jc w:val="center"/>
              <w:rPr>
                <w:sz w:val="18"/>
              </w:rPr>
            </w:pPr>
            <w:r>
              <w:rPr>
                <w:w w:val="89"/>
                <w:sz w:val="18"/>
              </w:rPr>
              <w:t>6</w:t>
            </w:r>
          </w:p>
        </w:tc>
        <w:tc>
          <w:tcPr>
            <w:tcW w:w="563" w:type="dxa"/>
          </w:tcPr>
          <w:p>
            <w:pPr>
              <w:pStyle w:val="TableParagraph"/>
              <w:spacing w:before="30"/>
              <w:jc w:val="center"/>
              <w:rPr>
                <w:sz w:val="18"/>
              </w:rPr>
            </w:pPr>
            <w:r>
              <w:rPr>
                <w:w w:val="100"/>
                <w:sz w:val="18"/>
              </w:rPr>
              <w:t>7</w:t>
            </w:r>
          </w:p>
        </w:tc>
        <w:tc>
          <w:tcPr>
            <w:tcW w:w="563" w:type="dxa"/>
          </w:tcPr>
          <w:p>
            <w:pPr>
              <w:pStyle w:val="TableParagraph"/>
              <w:spacing w:before="30"/>
              <w:ind w:right="1"/>
              <w:jc w:val="center"/>
              <w:rPr>
                <w:sz w:val="18"/>
              </w:rPr>
            </w:pPr>
            <w:r>
              <w:rPr>
                <w:w w:val="84"/>
                <w:sz w:val="18"/>
              </w:rPr>
              <w:t>8</w:t>
            </w:r>
          </w:p>
        </w:tc>
        <w:tc>
          <w:tcPr>
            <w:tcW w:w="563" w:type="dxa"/>
          </w:tcPr>
          <w:p>
            <w:pPr>
              <w:pStyle w:val="TableParagraph"/>
              <w:spacing w:before="30"/>
              <w:jc w:val="center"/>
              <w:rPr>
                <w:sz w:val="18"/>
              </w:rPr>
            </w:pPr>
            <w:r>
              <w:rPr>
                <w:w w:val="89"/>
                <w:sz w:val="18"/>
              </w:rPr>
              <w:t>9</w:t>
            </w:r>
          </w:p>
        </w:tc>
        <w:tc>
          <w:tcPr>
            <w:tcW w:w="563" w:type="dxa"/>
          </w:tcPr>
          <w:p>
            <w:pPr>
              <w:pStyle w:val="TableParagraph"/>
              <w:spacing w:before="30"/>
              <w:ind w:left="48" w:right="49"/>
              <w:jc w:val="center"/>
              <w:rPr>
                <w:sz w:val="18"/>
              </w:rPr>
            </w:pPr>
            <w:r>
              <w:rPr>
                <w:sz w:val="18"/>
              </w:rPr>
              <w:t>10</w:t>
            </w:r>
          </w:p>
        </w:tc>
        <w:tc>
          <w:tcPr>
            <w:tcW w:w="563" w:type="dxa"/>
          </w:tcPr>
          <w:p>
            <w:pPr>
              <w:pStyle w:val="TableParagraph"/>
              <w:spacing w:before="30"/>
              <w:ind w:left="47" w:right="49"/>
              <w:jc w:val="center"/>
              <w:rPr>
                <w:sz w:val="18"/>
              </w:rPr>
            </w:pPr>
            <w:r>
              <w:rPr>
                <w:w w:val="115"/>
                <w:sz w:val="18"/>
              </w:rPr>
              <w:t>11</w:t>
            </w:r>
          </w:p>
        </w:tc>
        <w:tc>
          <w:tcPr>
            <w:tcW w:w="563" w:type="dxa"/>
          </w:tcPr>
          <w:p>
            <w:pPr>
              <w:pStyle w:val="TableParagraph"/>
              <w:spacing w:before="30"/>
              <w:ind w:left="46" w:right="49"/>
              <w:jc w:val="center"/>
              <w:rPr>
                <w:sz w:val="18"/>
              </w:rPr>
            </w:pPr>
            <w:r>
              <w:rPr>
                <w:sz w:val="18"/>
              </w:rPr>
              <w:t>12</w:t>
            </w:r>
          </w:p>
        </w:tc>
        <w:tc>
          <w:tcPr>
            <w:tcW w:w="563" w:type="dxa"/>
          </w:tcPr>
          <w:p>
            <w:pPr>
              <w:pStyle w:val="TableParagraph"/>
              <w:spacing w:before="30"/>
              <w:ind w:left="45" w:right="49"/>
              <w:jc w:val="center"/>
              <w:rPr>
                <w:sz w:val="18"/>
              </w:rPr>
            </w:pPr>
            <w:r>
              <w:rPr>
                <w:w w:val="105"/>
                <w:sz w:val="18"/>
              </w:rPr>
              <w:t>13</w:t>
            </w:r>
          </w:p>
        </w:tc>
        <w:tc>
          <w:tcPr>
            <w:tcW w:w="563" w:type="dxa"/>
          </w:tcPr>
          <w:p>
            <w:pPr>
              <w:pStyle w:val="TableParagraph"/>
              <w:spacing w:before="30"/>
              <w:ind w:left="44" w:right="49"/>
              <w:jc w:val="center"/>
              <w:rPr>
                <w:sz w:val="18"/>
              </w:rPr>
            </w:pPr>
            <w:r>
              <w:rPr>
                <w:sz w:val="18"/>
              </w:rPr>
              <w:t>14</w:t>
            </w:r>
          </w:p>
        </w:tc>
        <w:tc>
          <w:tcPr>
            <w:tcW w:w="563" w:type="dxa"/>
          </w:tcPr>
          <w:p>
            <w:pPr>
              <w:pStyle w:val="TableParagraph"/>
              <w:spacing w:before="30"/>
              <w:ind w:left="44" w:right="49"/>
              <w:jc w:val="center"/>
              <w:rPr>
                <w:sz w:val="18"/>
              </w:rPr>
            </w:pPr>
            <w:r>
              <w:rPr>
                <w:w w:val="105"/>
                <w:sz w:val="18"/>
              </w:rPr>
              <w:t>15</w:t>
            </w:r>
          </w:p>
        </w:tc>
      </w:tr>
      <w:tr>
        <w:trPr>
          <w:trHeight w:val="278" w:hRule="atLeast"/>
        </w:trPr>
        <w:tc>
          <w:tcPr>
            <w:tcW w:w="563" w:type="dxa"/>
          </w:tcPr>
          <w:p>
            <w:pPr>
              <w:pStyle w:val="TableParagraph"/>
              <w:spacing w:before="30"/>
              <w:ind w:left="51" w:right="45"/>
              <w:jc w:val="center"/>
              <w:rPr>
                <w:sz w:val="18"/>
              </w:rPr>
            </w:pPr>
            <w:r>
              <w:rPr>
                <w:w w:val="90"/>
                <w:sz w:val="18"/>
              </w:rPr>
              <w:t>0000</w:t>
            </w:r>
          </w:p>
        </w:tc>
        <w:tc>
          <w:tcPr>
            <w:tcW w:w="563" w:type="dxa"/>
          </w:tcPr>
          <w:p>
            <w:pPr>
              <w:pStyle w:val="TableParagraph"/>
              <w:spacing w:before="30"/>
              <w:ind w:left="51" w:right="46"/>
              <w:jc w:val="center"/>
              <w:rPr>
                <w:sz w:val="18"/>
              </w:rPr>
            </w:pPr>
            <w:r>
              <w:rPr>
                <w:sz w:val="18"/>
              </w:rPr>
              <w:t>0001</w:t>
            </w:r>
          </w:p>
        </w:tc>
        <w:tc>
          <w:tcPr>
            <w:tcW w:w="563" w:type="dxa"/>
          </w:tcPr>
          <w:p>
            <w:pPr>
              <w:pStyle w:val="TableParagraph"/>
              <w:spacing w:before="30"/>
              <w:ind w:left="51" w:right="47"/>
              <w:jc w:val="center"/>
              <w:rPr>
                <w:sz w:val="18"/>
              </w:rPr>
            </w:pPr>
            <w:r>
              <w:rPr>
                <w:sz w:val="18"/>
              </w:rPr>
              <w:t>0010</w:t>
            </w:r>
          </w:p>
        </w:tc>
        <w:tc>
          <w:tcPr>
            <w:tcW w:w="563" w:type="dxa"/>
          </w:tcPr>
          <w:p>
            <w:pPr>
              <w:pStyle w:val="TableParagraph"/>
              <w:spacing w:before="30"/>
              <w:ind w:left="51" w:right="48"/>
              <w:jc w:val="center"/>
              <w:rPr>
                <w:sz w:val="18"/>
              </w:rPr>
            </w:pPr>
            <w:r>
              <w:rPr>
                <w:sz w:val="18"/>
              </w:rPr>
              <w:t>0011</w:t>
            </w:r>
          </w:p>
        </w:tc>
        <w:tc>
          <w:tcPr>
            <w:tcW w:w="563" w:type="dxa"/>
          </w:tcPr>
          <w:p>
            <w:pPr>
              <w:pStyle w:val="TableParagraph"/>
              <w:spacing w:before="30"/>
              <w:ind w:left="51" w:right="49"/>
              <w:jc w:val="center"/>
              <w:rPr>
                <w:sz w:val="18"/>
              </w:rPr>
            </w:pPr>
            <w:r>
              <w:rPr>
                <w:sz w:val="18"/>
              </w:rPr>
              <w:t>0100</w:t>
            </w:r>
          </w:p>
        </w:tc>
        <w:tc>
          <w:tcPr>
            <w:tcW w:w="563" w:type="dxa"/>
          </w:tcPr>
          <w:p>
            <w:pPr>
              <w:pStyle w:val="TableParagraph"/>
              <w:spacing w:before="30"/>
              <w:ind w:left="50" w:right="49"/>
              <w:jc w:val="center"/>
              <w:rPr>
                <w:sz w:val="18"/>
              </w:rPr>
            </w:pPr>
            <w:r>
              <w:rPr>
                <w:sz w:val="18"/>
              </w:rPr>
              <w:t>0101</w:t>
            </w:r>
          </w:p>
        </w:tc>
        <w:tc>
          <w:tcPr>
            <w:tcW w:w="563" w:type="dxa"/>
          </w:tcPr>
          <w:p>
            <w:pPr>
              <w:pStyle w:val="TableParagraph"/>
              <w:spacing w:before="30"/>
              <w:ind w:left="49" w:right="49"/>
              <w:jc w:val="center"/>
              <w:rPr>
                <w:sz w:val="18"/>
              </w:rPr>
            </w:pPr>
            <w:r>
              <w:rPr>
                <w:sz w:val="18"/>
              </w:rPr>
              <w:t>0110</w:t>
            </w:r>
          </w:p>
        </w:tc>
        <w:tc>
          <w:tcPr>
            <w:tcW w:w="563" w:type="dxa"/>
          </w:tcPr>
          <w:p>
            <w:pPr>
              <w:pStyle w:val="TableParagraph"/>
              <w:spacing w:before="30"/>
              <w:ind w:left="49" w:right="49"/>
              <w:jc w:val="center"/>
              <w:rPr>
                <w:sz w:val="18"/>
              </w:rPr>
            </w:pPr>
            <w:r>
              <w:rPr>
                <w:w w:val="105"/>
                <w:sz w:val="18"/>
              </w:rPr>
              <w:t>0111</w:t>
            </w:r>
          </w:p>
        </w:tc>
        <w:tc>
          <w:tcPr>
            <w:tcW w:w="563" w:type="dxa"/>
          </w:tcPr>
          <w:p>
            <w:pPr>
              <w:pStyle w:val="TableParagraph"/>
              <w:spacing w:before="30"/>
              <w:ind w:left="48" w:right="49"/>
              <w:jc w:val="center"/>
              <w:rPr>
                <w:sz w:val="18"/>
              </w:rPr>
            </w:pPr>
            <w:r>
              <w:rPr>
                <w:sz w:val="18"/>
              </w:rPr>
              <w:t>1000</w:t>
            </w:r>
          </w:p>
        </w:tc>
        <w:tc>
          <w:tcPr>
            <w:tcW w:w="563" w:type="dxa"/>
          </w:tcPr>
          <w:p>
            <w:pPr>
              <w:pStyle w:val="TableParagraph"/>
              <w:spacing w:before="30"/>
              <w:ind w:left="49" w:right="49"/>
              <w:jc w:val="center"/>
              <w:rPr>
                <w:sz w:val="18"/>
              </w:rPr>
            </w:pPr>
            <w:r>
              <w:rPr>
                <w:sz w:val="18"/>
              </w:rPr>
              <w:t>1001</w:t>
            </w:r>
          </w:p>
        </w:tc>
        <w:tc>
          <w:tcPr>
            <w:tcW w:w="563" w:type="dxa"/>
          </w:tcPr>
          <w:p>
            <w:pPr>
              <w:pStyle w:val="TableParagraph"/>
              <w:spacing w:before="30"/>
              <w:ind w:left="48" w:right="49"/>
              <w:jc w:val="center"/>
              <w:rPr>
                <w:sz w:val="18"/>
              </w:rPr>
            </w:pPr>
            <w:r>
              <w:rPr>
                <w:sz w:val="18"/>
              </w:rPr>
              <w:t>1010</w:t>
            </w:r>
          </w:p>
        </w:tc>
        <w:tc>
          <w:tcPr>
            <w:tcW w:w="563" w:type="dxa"/>
          </w:tcPr>
          <w:p>
            <w:pPr>
              <w:pStyle w:val="TableParagraph"/>
              <w:spacing w:before="30"/>
              <w:ind w:left="47" w:right="49"/>
              <w:jc w:val="center"/>
              <w:rPr>
                <w:sz w:val="18"/>
              </w:rPr>
            </w:pPr>
            <w:r>
              <w:rPr>
                <w:w w:val="105"/>
                <w:sz w:val="18"/>
              </w:rPr>
              <w:t>1011</w:t>
            </w:r>
          </w:p>
        </w:tc>
        <w:tc>
          <w:tcPr>
            <w:tcW w:w="563" w:type="dxa"/>
          </w:tcPr>
          <w:p>
            <w:pPr>
              <w:pStyle w:val="TableParagraph"/>
              <w:spacing w:before="30"/>
              <w:ind w:left="46" w:right="49"/>
              <w:jc w:val="center"/>
              <w:rPr>
                <w:sz w:val="18"/>
              </w:rPr>
            </w:pPr>
            <w:r>
              <w:rPr>
                <w:sz w:val="18"/>
              </w:rPr>
              <w:t>1100</w:t>
            </w:r>
          </w:p>
        </w:tc>
        <w:tc>
          <w:tcPr>
            <w:tcW w:w="563" w:type="dxa"/>
          </w:tcPr>
          <w:p>
            <w:pPr>
              <w:pStyle w:val="TableParagraph"/>
              <w:spacing w:before="30"/>
              <w:ind w:left="45" w:right="49"/>
              <w:jc w:val="center"/>
              <w:rPr>
                <w:sz w:val="18"/>
              </w:rPr>
            </w:pPr>
            <w:r>
              <w:rPr>
                <w:w w:val="105"/>
                <w:sz w:val="18"/>
              </w:rPr>
              <w:t>1101</w:t>
            </w:r>
          </w:p>
        </w:tc>
        <w:tc>
          <w:tcPr>
            <w:tcW w:w="563" w:type="dxa"/>
          </w:tcPr>
          <w:p>
            <w:pPr>
              <w:pStyle w:val="TableParagraph"/>
              <w:spacing w:before="30"/>
              <w:ind w:left="44" w:right="49"/>
              <w:jc w:val="center"/>
              <w:rPr>
                <w:sz w:val="18"/>
              </w:rPr>
            </w:pPr>
            <w:r>
              <w:rPr>
                <w:w w:val="105"/>
                <w:sz w:val="18"/>
              </w:rPr>
              <w:t>1110</w:t>
            </w:r>
          </w:p>
        </w:tc>
        <w:tc>
          <w:tcPr>
            <w:tcW w:w="563" w:type="dxa"/>
          </w:tcPr>
          <w:p>
            <w:pPr>
              <w:pStyle w:val="TableParagraph"/>
              <w:spacing w:before="30"/>
              <w:ind w:left="44" w:right="49"/>
              <w:jc w:val="center"/>
              <w:rPr>
                <w:sz w:val="18"/>
              </w:rPr>
            </w:pPr>
            <w:r>
              <w:rPr>
                <w:w w:val="115"/>
                <w:sz w:val="18"/>
              </w:rPr>
              <w:t>1111</w:t>
            </w:r>
          </w:p>
        </w:tc>
      </w:tr>
    </w:tbl>
    <w:p>
      <w:pPr>
        <w:pStyle w:val="BodyText"/>
        <w:spacing w:line="326" w:lineRule="auto" w:before="82"/>
        <w:ind w:left="480" w:right="257" w:firstLine="338"/>
        <w:jc w:val="both"/>
      </w:pPr>
      <w:r>
        <w:rPr/>
        <w:t>A byte can </w:t>
      </w:r>
      <w:r>
        <w:rPr>
          <w:spacing w:val="3"/>
        </w:rPr>
        <w:t>be </w:t>
      </w:r>
      <w:r>
        <w:rPr/>
        <w:t>represented </w:t>
      </w:r>
      <w:r>
        <w:rPr>
          <w:spacing w:val="-3"/>
        </w:rPr>
        <w:t>by </w:t>
      </w:r>
      <w:r>
        <w:rPr>
          <w:spacing w:val="-5"/>
        </w:rPr>
        <w:t>two </w:t>
      </w:r>
      <w:r>
        <w:rPr/>
        <w:t>hex-digits instead of 8 bits, and a 32-bit word can </w:t>
      </w:r>
      <w:r>
        <w:rPr>
          <w:spacing w:val="3"/>
        </w:rPr>
        <w:t>be </w:t>
      </w:r>
      <w:r>
        <w:rPr/>
        <w:t>written with only 8 hex-digits. It is easier for a human to correctly copy 8 hex-digits than 32 bits.</w:t>
      </w:r>
      <w:r>
        <w:rPr>
          <w:spacing w:val="13"/>
        </w:rPr>
        <w:t> </w:t>
      </w:r>
      <w:r>
        <w:rPr>
          <w:spacing w:val="-10"/>
        </w:rPr>
        <w:t>To</w:t>
      </w:r>
      <w:r>
        <w:rPr>
          <w:spacing w:val="-6"/>
        </w:rPr>
        <w:t> </w:t>
      </w:r>
      <w:r>
        <w:rPr/>
        <w:t>convert</w:t>
      </w:r>
      <w:r>
        <w:rPr>
          <w:spacing w:val="-6"/>
        </w:rPr>
        <w:t> </w:t>
      </w:r>
      <w:r>
        <w:rPr/>
        <w:t>a</w:t>
      </w:r>
      <w:r>
        <w:rPr>
          <w:spacing w:val="-7"/>
        </w:rPr>
        <w:t> </w:t>
      </w:r>
      <w:r>
        <w:rPr/>
        <w:t>binary</w:t>
      </w:r>
      <w:r>
        <w:rPr>
          <w:spacing w:val="-6"/>
        </w:rPr>
        <w:t> </w:t>
      </w:r>
      <w:r>
        <w:rPr/>
        <w:t>integer</w:t>
      </w:r>
      <w:r>
        <w:rPr>
          <w:spacing w:val="-6"/>
        </w:rPr>
        <w:t> </w:t>
      </w:r>
      <w:r>
        <w:rPr/>
        <w:t>to</w:t>
      </w:r>
      <w:r>
        <w:rPr>
          <w:spacing w:val="-6"/>
        </w:rPr>
        <w:t> </w:t>
      </w:r>
      <w:r>
        <w:rPr/>
        <w:t>hex,</w:t>
      </w:r>
      <w:r>
        <w:rPr>
          <w:spacing w:val="-5"/>
        </w:rPr>
        <w:t> </w:t>
      </w:r>
      <w:r>
        <w:rPr/>
        <w:t>each</w:t>
      </w:r>
      <w:r>
        <w:rPr>
          <w:spacing w:val="-7"/>
        </w:rPr>
        <w:t> </w:t>
      </w:r>
      <w:r>
        <w:rPr/>
        <w:t>four-bit</w:t>
      </w:r>
      <w:r>
        <w:rPr>
          <w:spacing w:val="-6"/>
        </w:rPr>
        <w:t> </w:t>
      </w:r>
      <w:r>
        <w:rPr/>
        <w:t>cluster</w:t>
      </w:r>
      <w:r>
        <w:rPr>
          <w:spacing w:val="-6"/>
        </w:rPr>
        <w:t> </w:t>
      </w:r>
      <w:r>
        <w:rPr/>
        <w:t>corresponds</w:t>
      </w:r>
      <w:r>
        <w:rPr>
          <w:spacing w:val="-6"/>
        </w:rPr>
        <w:t> </w:t>
      </w:r>
      <w:r>
        <w:rPr/>
        <w:t>to</w:t>
      </w:r>
      <w:r>
        <w:rPr>
          <w:spacing w:val="-6"/>
        </w:rPr>
        <w:t> </w:t>
      </w:r>
      <w:r>
        <w:rPr/>
        <w:t>a</w:t>
      </w:r>
      <w:r>
        <w:rPr>
          <w:spacing w:val="-6"/>
        </w:rPr>
        <w:t> </w:t>
      </w:r>
      <w:r>
        <w:rPr/>
        <w:t>single</w:t>
      </w:r>
      <w:r>
        <w:rPr>
          <w:spacing w:val="-7"/>
        </w:rPr>
        <w:t> </w:t>
      </w:r>
      <w:r>
        <w:rPr/>
        <w:t>hex-digit. If the number of bits in the binary integer is not a multiple of four, add zeros to the left, e.g., 11011 =</w:t>
      </w:r>
      <w:r>
        <w:rPr>
          <w:spacing w:val="14"/>
        </w:rPr>
        <w:t> </w:t>
      </w:r>
      <w:r>
        <w:rPr/>
        <w:t>00011011.</w:t>
      </w:r>
    </w:p>
    <w:p>
      <w:pPr>
        <w:spacing w:after="0" w:line="326" w:lineRule="auto"/>
        <w:jc w:val="both"/>
        <w:sectPr>
          <w:headerReference w:type="default" r:id="rId8"/>
          <w:headerReference w:type="even" r:id="rId9"/>
          <w:pgSz w:w="12240" w:h="15840"/>
          <w:pgMar w:header="1429" w:footer="0" w:top="1660" w:bottom="280" w:left="1320" w:right="1180"/>
          <w:pgNumType w:start="9"/>
        </w:sectPr>
      </w:pPr>
    </w:p>
    <w:p>
      <w:pPr>
        <w:pStyle w:val="BodyText"/>
        <w:rPr>
          <w:sz w:val="20"/>
        </w:rPr>
      </w:pPr>
    </w:p>
    <w:p>
      <w:pPr>
        <w:pStyle w:val="BodyText"/>
        <w:spacing w:before="2"/>
        <w:rPr>
          <w:sz w:val="19"/>
        </w:rPr>
      </w:pPr>
    </w:p>
    <w:p>
      <w:pPr>
        <w:pStyle w:val="Heading9"/>
        <w:spacing w:before="62"/>
        <w:ind w:left="120"/>
      </w:pPr>
      <w:bookmarkStart w:name="_bookmark12" w:id="23"/>
      <w:bookmarkEnd w:id="23"/>
      <w:r>
        <w:rPr>
          <w:b w:val="0"/>
        </w:rPr>
      </w:r>
      <w:r>
        <w:rPr/>
        <w:t>Example 1.10</w:t>
      </w:r>
    </w:p>
    <w:p>
      <w:pPr>
        <w:pStyle w:val="BodyText"/>
        <w:spacing w:line="326" w:lineRule="auto" w:before="88"/>
        <w:ind w:left="120" w:right="608"/>
      </w:pPr>
      <w:r>
        <w:rPr/>
        <w:t>There</w:t>
      </w:r>
      <w:r>
        <w:rPr>
          <w:spacing w:val="-11"/>
        </w:rPr>
        <w:t> </w:t>
      </w:r>
      <w:r>
        <w:rPr/>
        <w:t>are</w:t>
      </w:r>
      <w:r>
        <w:rPr>
          <w:spacing w:val="-10"/>
        </w:rPr>
        <w:t> </w:t>
      </w:r>
      <w:r>
        <w:rPr/>
        <w:t>spaces</w:t>
      </w:r>
      <w:r>
        <w:rPr>
          <w:spacing w:val="-10"/>
        </w:rPr>
        <w:t> </w:t>
      </w:r>
      <w:r>
        <w:rPr/>
        <w:t>between</w:t>
      </w:r>
      <w:r>
        <w:rPr>
          <w:spacing w:val="-10"/>
        </w:rPr>
        <w:t> </w:t>
      </w:r>
      <w:r>
        <w:rPr/>
        <w:t>the</w:t>
      </w:r>
      <w:r>
        <w:rPr>
          <w:spacing w:val="-9"/>
        </w:rPr>
        <w:t> </w:t>
      </w:r>
      <w:r>
        <w:rPr/>
        <w:t>nibbles</w:t>
      </w:r>
      <w:r>
        <w:rPr>
          <w:spacing w:val="-10"/>
        </w:rPr>
        <w:t> </w:t>
      </w:r>
      <w:r>
        <w:rPr/>
        <w:t>in</w:t>
      </w:r>
      <w:r>
        <w:rPr>
          <w:spacing w:val="-10"/>
        </w:rPr>
        <w:t> </w:t>
      </w:r>
      <w:r>
        <w:rPr/>
        <w:t>the</w:t>
      </w:r>
      <w:r>
        <w:rPr>
          <w:spacing w:val="-10"/>
        </w:rPr>
        <w:t> </w:t>
      </w:r>
      <w:r>
        <w:rPr/>
        <w:t>numbers</w:t>
      </w:r>
      <w:r>
        <w:rPr>
          <w:spacing w:val="-9"/>
        </w:rPr>
        <w:t> </w:t>
      </w:r>
      <w:r>
        <w:rPr/>
        <w:t>below</w:t>
      </w:r>
      <w:r>
        <w:rPr>
          <w:spacing w:val="-11"/>
        </w:rPr>
        <w:t> </w:t>
      </w:r>
      <w:r>
        <w:rPr/>
        <w:t>so</w:t>
      </w:r>
      <w:r>
        <w:rPr>
          <w:spacing w:val="-10"/>
        </w:rPr>
        <w:t> </w:t>
      </w:r>
      <w:r>
        <w:rPr/>
        <w:t>you</w:t>
      </w:r>
      <w:r>
        <w:rPr>
          <w:spacing w:val="-11"/>
        </w:rPr>
        <w:t> </w:t>
      </w:r>
      <w:r>
        <w:rPr/>
        <w:t>can</w:t>
      </w:r>
      <w:r>
        <w:rPr>
          <w:spacing w:val="-9"/>
        </w:rPr>
        <w:t> </w:t>
      </w:r>
      <w:r>
        <w:rPr/>
        <w:t>see</w:t>
      </w:r>
      <w:r>
        <w:rPr>
          <w:spacing w:val="-10"/>
        </w:rPr>
        <w:t> </w:t>
      </w:r>
      <w:r>
        <w:rPr/>
        <w:t>the</w:t>
      </w:r>
      <w:r>
        <w:rPr>
          <w:spacing w:val="-10"/>
        </w:rPr>
        <w:t> </w:t>
      </w:r>
      <w:r>
        <w:rPr/>
        <w:t>correspondence with the</w:t>
      </w:r>
      <w:r>
        <w:rPr>
          <w:spacing w:val="-16"/>
        </w:rPr>
        <w:t> </w:t>
      </w:r>
      <w:r>
        <w:rPr/>
        <w:t>hex-digits.</w:t>
      </w:r>
    </w:p>
    <w:p>
      <w:pPr>
        <w:pStyle w:val="BodyText"/>
        <w:spacing w:before="162"/>
        <w:ind w:left="120"/>
        <w:rPr>
          <w:rFonts w:ascii="Times New Roman"/>
        </w:rPr>
      </w:pPr>
      <w:r>
        <w:rPr>
          <w:w w:val="105"/>
        </w:rPr>
        <w:t>(1101</w:t>
      </w:r>
      <w:r>
        <w:rPr>
          <w:spacing w:val="-22"/>
          <w:w w:val="105"/>
        </w:rPr>
        <w:t> </w:t>
      </w:r>
      <w:r>
        <w:rPr>
          <w:w w:val="105"/>
        </w:rPr>
        <w:t>0011)</w:t>
      </w:r>
      <w:r>
        <w:rPr>
          <w:rFonts w:ascii="Times New Roman"/>
          <w:w w:val="105"/>
          <w:vertAlign w:val="subscript"/>
        </w:rPr>
        <w:t>2</w:t>
      </w:r>
      <w:r>
        <w:rPr>
          <w:rFonts w:ascii="Times New Roman"/>
          <w:spacing w:val="-17"/>
          <w:w w:val="105"/>
          <w:vertAlign w:val="baseline"/>
        </w:rPr>
        <w:t> </w:t>
      </w:r>
      <w:r>
        <w:rPr>
          <w:w w:val="105"/>
          <w:vertAlign w:val="baseline"/>
        </w:rPr>
        <w:t>=</w:t>
      </w:r>
      <w:r>
        <w:rPr>
          <w:spacing w:val="-21"/>
          <w:w w:val="105"/>
          <w:vertAlign w:val="baseline"/>
        </w:rPr>
        <w:t> </w:t>
      </w:r>
      <w:r>
        <w:rPr>
          <w:w w:val="105"/>
          <w:vertAlign w:val="baseline"/>
        </w:rPr>
        <w:t>D3</w:t>
      </w:r>
      <w:r>
        <w:rPr>
          <w:rFonts w:ascii="Times New Roman"/>
          <w:w w:val="105"/>
          <w:vertAlign w:val="subscript"/>
        </w:rPr>
        <w:t>16</w:t>
      </w:r>
    </w:p>
    <w:p>
      <w:pPr>
        <w:pStyle w:val="BodyText"/>
        <w:spacing w:before="163"/>
        <w:ind w:left="119"/>
        <w:rPr>
          <w:rFonts w:ascii="Times New Roman"/>
        </w:rPr>
      </w:pPr>
      <w:r>
        <w:rPr>
          <w:w w:val="105"/>
        </w:rPr>
        <w:t>(0101 1110 1001 1111)</w:t>
      </w:r>
      <w:r>
        <w:rPr>
          <w:rFonts w:ascii="Times New Roman"/>
          <w:w w:val="105"/>
          <w:vertAlign w:val="subscript"/>
        </w:rPr>
        <w:t>2</w:t>
      </w:r>
      <w:r>
        <w:rPr>
          <w:rFonts w:ascii="Times New Roman"/>
          <w:w w:val="105"/>
          <w:vertAlign w:val="baseline"/>
        </w:rPr>
        <w:t> </w:t>
      </w:r>
      <w:r>
        <w:rPr>
          <w:w w:val="105"/>
          <w:vertAlign w:val="baseline"/>
        </w:rPr>
        <w:t>= (5E9F)</w:t>
      </w:r>
      <w:r>
        <w:rPr>
          <w:rFonts w:ascii="Times New Roman"/>
          <w:w w:val="105"/>
          <w:vertAlign w:val="subscript"/>
        </w:rPr>
        <w:t>16</w:t>
      </w:r>
    </w:p>
    <w:p>
      <w:pPr>
        <w:pStyle w:val="BodyText"/>
        <w:spacing w:before="163"/>
        <w:ind w:left="119"/>
        <w:rPr>
          <w:rFonts w:ascii="Times New Roman"/>
        </w:rPr>
      </w:pPr>
      <w:r>
        <w:rPr/>
        <w:t>(1100 0001 0000 1010 0111 1110 1011 0101)</w:t>
      </w:r>
      <w:r>
        <w:rPr>
          <w:rFonts w:ascii="Times New Roman"/>
          <w:vertAlign w:val="subscript"/>
        </w:rPr>
        <w:t>2</w:t>
      </w:r>
      <w:r>
        <w:rPr>
          <w:rFonts w:ascii="Times New Roman"/>
          <w:vertAlign w:val="baseline"/>
        </w:rPr>
        <w:t> </w:t>
      </w:r>
      <w:r>
        <w:rPr>
          <w:vertAlign w:val="baseline"/>
        </w:rPr>
        <w:t>= (C10A7EB5)</w:t>
      </w:r>
      <w:r>
        <w:rPr>
          <w:rFonts w:ascii="Times New Roman"/>
          <w:vertAlign w:val="subscript"/>
        </w:rPr>
        <w:t>16</w:t>
      </w:r>
    </w:p>
    <w:p>
      <w:pPr>
        <w:pStyle w:val="BodyText"/>
        <w:spacing w:before="7"/>
        <w:rPr>
          <w:rFonts w:ascii="Times New Roman"/>
          <w:sz w:val="30"/>
        </w:rPr>
      </w:pPr>
    </w:p>
    <w:p>
      <w:pPr>
        <w:pStyle w:val="Heading9"/>
        <w:ind w:left="119"/>
      </w:pPr>
      <w:r>
        <w:rPr>
          <w:w w:val="105"/>
        </w:rPr>
        <w:t>Example 1.11</w:t>
      </w:r>
    </w:p>
    <w:p>
      <w:pPr>
        <w:pStyle w:val="BodyText"/>
        <w:spacing w:before="3"/>
        <w:rPr>
          <w:b/>
          <w:sz w:val="21"/>
        </w:rPr>
      </w:pPr>
    </w:p>
    <w:p>
      <w:pPr>
        <w:pStyle w:val="BodyText"/>
        <w:tabs>
          <w:tab w:pos="1849" w:val="left" w:leader="none"/>
          <w:tab w:pos="3446" w:val="left" w:leader="none"/>
          <w:tab w:pos="6713" w:val="left" w:leader="none"/>
        </w:tabs>
        <w:spacing w:line="240" w:lineRule="exact" w:before="1"/>
        <w:ind w:left="458"/>
      </w:pPr>
      <w:r>
        <w:rPr/>
        <w:t>The</w:t>
      </w:r>
      <w:r>
        <w:rPr>
          <w:spacing w:val="16"/>
        </w:rPr>
        <w:t> </w:t>
      </w:r>
      <w:r>
        <w:rPr/>
        <w:t>pattern</w:t>
        <w:tab/>
      </w:r>
      <w:r>
        <w:rPr>
          <w:rFonts w:ascii="宋体" w:hAnsi="宋体" w:eastAsia="宋体" w:hint="eastAsia"/>
          <w:w w:val="80"/>
        </w:rPr>
        <w:t>口口■■口口■■</w:t>
        <w:tab/>
      </w:r>
      <w:r>
        <w:rPr/>
        <w:t>can </w:t>
      </w:r>
      <w:r>
        <w:rPr>
          <w:spacing w:val="3"/>
        </w:rPr>
        <w:t>be </w:t>
      </w:r>
      <w:r>
        <w:rPr/>
        <w:t>represented in</w:t>
      </w:r>
      <w:r>
        <w:rPr>
          <w:spacing w:val="5"/>
        </w:rPr>
        <w:t> </w:t>
      </w:r>
      <w:r>
        <w:rPr/>
        <w:t>binary</w:t>
      </w:r>
      <w:r>
        <w:rPr>
          <w:spacing w:val="2"/>
        </w:rPr>
        <w:t> </w:t>
      </w:r>
      <w:r>
        <w:rPr>
          <w:spacing w:val="-3"/>
        </w:rPr>
        <w:t>by</w:t>
        <w:tab/>
      </w:r>
      <w:r>
        <w:rPr/>
        <w:t>0</w:t>
      </w:r>
      <w:r>
        <w:rPr>
          <w:spacing w:val="12"/>
        </w:rPr>
        <w:t> </w:t>
      </w:r>
      <w:r>
        <w:rPr/>
        <w:t>0</w:t>
      </w:r>
      <w:r>
        <w:rPr>
          <w:spacing w:val="13"/>
        </w:rPr>
        <w:t> </w:t>
      </w:r>
      <w:r>
        <w:rPr/>
        <w:t>1</w:t>
      </w:r>
      <w:r>
        <w:rPr>
          <w:spacing w:val="12"/>
        </w:rPr>
        <w:t> </w:t>
      </w:r>
      <w:r>
        <w:rPr/>
        <w:t>1</w:t>
      </w:r>
      <w:r>
        <w:rPr>
          <w:spacing w:val="13"/>
        </w:rPr>
        <w:t> </w:t>
      </w:r>
      <w:r>
        <w:rPr/>
        <w:t>0</w:t>
      </w:r>
      <w:r>
        <w:rPr>
          <w:spacing w:val="12"/>
        </w:rPr>
        <w:t> </w:t>
      </w:r>
      <w:r>
        <w:rPr/>
        <w:t>0</w:t>
      </w:r>
      <w:r>
        <w:rPr>
          <w:spacing w:val="13"/>
        </w:rPr>
        <w:t> </w:t>
      </w:r>
      <w:r>
        <w:rPr/>
        <w:t>1</w:t>
      </w:r>
      <w:r>
        <w:rPr>
          <w:spacing w:val="12"/>
        </w:rPr>
        <w:t> </w:t>
      </w:r>
      <w:r>
        <w:rPr/>
        <w:t>1</w:t>
      </w:r>
    </w:p>
    <w:p>
      <w:pPr>
        <w:pStyle w:val="BodyText"/>
        <w:tabs>
          <w:tab w:pos="8094" w:val="right" w:leader="none"/>
        </w:tabs>
        <w:spacing w:line="198" w:lineRule="exact"/>
        <w:ind w:left="1849"/>
      </w:pPr>
      <w:r>
        <w:rPr>
          <w:rFonts w:ascii="宋体" w:hAnsi="宋体" w:eastAsia="宋体" w:hint="eastAsia"/>
          <w:w w:val="80"/>
        </w:rPr>
        <w:t>口口■■口口■■</w:t>
        <w:tab/>
      </w:r>
      <w:r>
        <w:rPr/>
        <w:t>0</w:t>
      </w:r>
      <w:r>
        <w:rPr>
          <w:spacing w:val="12"/>
        </w:rPr>
        <w:t> </w:t>
      </w:r>
      <w:r>
        <w:rPr/>
        <w:t>0</w:t>
      </w:r>
      <w:r>
        <w:rPr>
          <w:spacing w:val="13"/>
        </w:rPr>
        <w:t> </w:t>
      </w:r>
      <w:r>
        <w:rPr/>
        <w:t>1</w:t>
      </w:r>
      <w:r>
        <w:rPr>
          <w:spacing w:val="12"/>
        </w:rPr>
        <w:t> </w:t>
      </w:r>
      <w:r>
        <w:rPr/>
        <w:t>1</w:t>
      </w:r>
      <w:r>
        <w:rPr>
          <w:spacing w:val="13"/>
        </w:rPr>
        <w:t> </w:t>
      </w:r>
      <w:r>
        <w:rPr/>
        <w:t>0</w:t>
      </w:r>
      <w:r>
        <w:rPr>
          <w:spacing w:val="12"/>
        </w:rPr>
        <w:t> </w:t>
      </w:r>
      <w:r>
        <w:rPr/>
        <w:t>0</w:t>
      </w:r>
      <w:r>
        <w:rPr>
          <w:spacing w:val="12"/>
        </w:rPr>
        <w:t> </w:t>
      </w:r>
      <w:r>
        <w:rPr/>
        <w:t>1</w:t>
      </w:r>
      <w:r>
        <w:rPr>
          <w:spacing w:val="13"/>
        </w:rPr>
        <w:t> </w:t>
      </w:r>
      <w:r>
        <w:rPr/>
        <w:t>1</w:t>
      </w:r>
    </w:p>
    <w:p>
      <w:pPr>
        <w:pStyle w:val="BodyText"/>
        <w:tabs>
          <w:tab w:pos="8094" w:val="right" w:leader="none"/>
        </w:tabs>
        <w:spacing w:line="198" w:lineRule="exact"/>
        <w:ind w:left="1849"/>
      </w:pPr>
      <w:r>
        <w:rPr>
          <w:rFonts w:ascii="宋体" w:hAnsi="宋体" w:eastAsia="宋体" w:hint="eastAsia"/>
          <w:w w:val="80"/>
        </w:rPr>
        <w:t>■■口口■■口口</w:t>
        <w:tab/>
      </w:r>
      <w:r>
        <w:rPr/>
        <w:t>1</w:t>
      </w:r>
      <w:r>
        <w:rPr>
          <w:spacing w:val="12"/>
        </w:rPr>
        <w:t> </w:t>
      </w:r>
      <w:r>
        <w:rPr/>
        <w:t>1</w:t>
      </w:r>
      <w:r>
        <w:rPr>
          <w:spacing w:val="13"/>
        </w:rPr>
        <w:t> </w:t>
      </w:r>
      <w:r>
        <w:rPr/>
        <w:t>0</w:t>
      </w:r>
      <w:r>
        <w:rPr>
          <w:spacing w:val="12"/>
        </w:rPr>
        <w:t> </w:t>
      </w:r>
      <w:r>
        <w:rPr/>
        <w:t>0</w:t>
      </w:r>
      <w:r>
        <w:rPr>
          <w:spacing w:val="13"/>
        </w:rPr>
        <w:t> </w:t>
      </w:r>
      <w:r>
        <w:rPr/>
        <w:t>1</w:t>
      </w:r>
      <w:r>
        <w:rPr>
          <w:spacing w:val="12"/>
        </w:rPr>
        <w:t> </w:t>
      </w:r>
      <w:r>
        <w:rPr/>
        <w:t>1</w:t>
      </w:r>
      <w:r>
        <w:rPr>
          <w:spacing w:val="12"/>
        </w:rPr>
        <w:t> </w:t>
      </w:r>
      <w:r>
        <w:rPr/>
        <w:t>0</w:t>
      </w:r>
      <w:r>
        <w:rPr>
          <w:spacing w:val="13"/>
        </w:rPr>
        <w:t> </w:t>
      </w:r>
      <w:r>
        <w:rPr/>
        <w:t>0</w:t>
      </w:r>
    </w:p>
    <w:p>
      <w:pPr>
        <w:pStyle w:val="BodyText"/>
        <w:tabs>
          <w:tab w:pos="8094" w:val="right" w:leader="none"/>
        </w:tabs>
        <w:spacing w:line="198" w:lineRule="exact"/>
        <w:ind w:left="1849"/>
      </w:pPr>
      <w:r>
        <w:rPr>
          <w:rFonts w:ascii="宋体" w:hAnsi="宋体" w:eastAsia="宋体" w:hint="eastAsia"/>
          <w:w w:val="80"/>
        </w:rPr>
        <w:t>■■口口■■口口</w:t>
        <w:tab/>
      </w:r>
      <w:r>
        <w:rPr/>
        <w:t>1</w:t>
      </w:r>
      <w:r>
        <w:rPr>
          <w:spacing w:val="12"/>
        </w:rPr>
        <w:t> </w:t>
      </w:r>
      <w:r>
        <w:rPr/>
        <w:t>1</w:t>
      </w:r>
      <w:r>
        <w:rPr>
          <w:spacing w:val="13"/>
        </w:rPr>
        <w:t> </w:t>
      </w:r>
      <w:r>
        <w:rPr/>
        <w:t>0</w:t>
      </w:r>
      <w:r>
        <w:rPr>
          <w:spacing w:val="12"/>
        </w:rPr>
        <w:t> </w:t>
      </w:r>
      <w:r>
        <w:rPr/>
        <w:t>0</w:t>
      </w:r>
      <w:r>
        <w:rPr>
          <w:spacing w:val="13"/>
        </w:rPr>
        <w:t> </w:t>
      </w:r>
      <w:r>
        <w:rPr/>
        <w:t>1</w:t>
      </w:r>
      <w:r>
        <w:rPr>
          <w:spacing w:val="12"/>
        </w:rPr>
        <w:t> </w:t>
      </w:r>
      <w:r>
        <w:rPr/>
        <w:t>1</w:t>
      </w:r>
      <w:r>
        <w:rPr>
          <w:spacing w:val="12"/>
        </w:rPr>
        <w:t> </w:t>
      </w:r>
      <w:r>
        <w:rPr/>
        <w:t>0</w:t>
      </w:r>
      <w:r>
        <w:rPr>
          <w:spacing w:val="13"/>
        </w:rPr>
        <w:t> </w:t>
      </w:r>
      <w:r>
        <w:rPr/>
        <w:t>0</w:t>
      </w:r>
    </w:p>
    <w:p>
      <w:pPr>
        <w:pStyle w:val="BodyText"/>
        <w:tabs>
          <w:tab w:pos="8094" w:val="right" w:leader="none"/>
        </w:tabs>
        <w:spacing w:line="198" w:lineRule="exact"/>
        <w:ind w:left="1849"/>
      </w:pPr>
      <w:r>
        <w:rPr>
          <w:rFonts w:ascii="宋体" w:hAnsi="宋体" w:eastAsia="宋体" w:hint="eastAsia"/>
          <w:w w:val="80"/>
        </w:rPr>
        <w:t>口口■■口口■■</w:t>
        <w:tab/>
      </w:r>
      <w:r>
        <w:rPr/>
        <w:t>0</w:t>
      </w:r>
      <w:r>
        <w:rPr>
          <w:spacing w:val="12"/>
        </w:rPr>
        <w:t> </w:t>
      </w:r>
      <w:r>
        <w:rPr/>
        <w:t>0</w:t>
      </w:r>
      <w:r>
        <w:rPr>
          <w:spacing w:val="13"/>
        </w:rPr>
        <w:t> </w:t>
      </w:r>
      <w:r>
        <w:rPr/>
        <w:t>1</w:t>
      </w:r>
      <w:r>
        <w:rPr>
          <w:spacing w:val="12"/>
        </w:rPr>
        <w:t> </w:t>
      </w:r>
      <w:r>
        <w:rPr/>
        <w:t>1</w:t>
      </w:r>
      <w:r>
        <w:rPr>
          <w:spacing w:val="13"/>
        </w:rPr>
        <w:t> </w:t>
      </w:r>
      <w:r>
        <w:rPr/>
        <w:t>0</w:t>
      </w:r>
      <w:r>
        <w:rPr>
          <w:spacing w:val="12"/>
        </w:rPr>
        <w:t> </w:t>
      </w:r>
      <w:r>
        <w:rPr/>
        <w:t>0</w:t>
      </w:r>
      <w:r>
        <w:rPr>
          <w:spacing w:val="12"/>
        </w:rPr>
        <w:t> </w:t>
      </w:r>
      <w:r>
        <w:rPr/>
        <w:t>1</w:t>
      </w:r>
      <w:r>
        <w:rPr>
          <w:spacing w:val="13"/>
        </w:rPr>
        <w:t> </w:t>
      </w:r>
      <w:r>
        <w:rPr/>
        <w:t>1</w:t>
      </w:r>
    </w:p>
    <w:p>
      <w:pPr>
        <w:pStyle w:val="BodyText"/>
        <w:tabs>
          <w:tab w:pos="8094" w:val="right" w:leader="none"/>
        </w:tabs>
        <w:spacing w:line="198" w:lineRule="exact"/>
        <w:ind w:left="1849"/>
      </w:pPr>
      <w:r>
        <w:rPr>
          <w:rFonts w:ascii="宋体" w:hAnsi="宋体" w:eastAsia="宋体" w:hint="eastAsia"/>
          <w:w w:val="80"/>
        </w:rPr>
        <w:t>口口■■口口■■</w:t>
        <w:tab/>
      </w:r>
      <w:r>
        <w:rPr/>
        <w:t>0</w:t>
      </w:r>
      <w:r>
        <w:rPr>
          <w:spacing w:val="12"/>
        </w:rPr>
        <w:t> </w:t>
      </w:r>
      <w:r>
        <w:rPr/>
        <w:t>0</w:t>
      </w:r>
      <w:r>
        <w:rPr>
          <w:spacing w:val="13"/>
        </w:rPr>
        <w:t> </w:t>
      </w:r>
      <w:r>
        <w:rPr/>
        <w:t>1</w:t>
      </w:r>
      <w:r>
        <w:rPr>
          <w:spacing w:val="12"/>
        </w:rPr>
        <w:t> </w:t>
      </w:r>
      <w:r>
        <w:rPr/>
        <w:t>1</w:t>
      </w:r>
      <w:r>
        <w:rPr>
          <w:spacing w:val="13"/>
        </w:rPr>
        <w:t> </w:t>
      </w:r>
      <w:r>
        <w:rPr/>
        <w:t>0</w:t>
      </w:r>
      <w:r>
        <w:rPr>
          <w:spacing w:val="12"/>
        </w:rPr>
        <w:t> </w:t>
      </w:r>
      <w:r>
        <w:rPr/>
        <w:t>0</w:t>
      </w:r>
      <w:r>
        <w:rPr>
          <w:spacing w:val="12"/>
        </w:rPr>
        <w:t> </w:t>
      </w:r>
      <w:r>
        <w:rPr/>
        <w:t>1</w:t>
      </w:r>
      <w:r>
        <w:rPr>
          <w:spacing w:val="13"/>
        </w:rPr>
        <w:t> </w:t>
      </w:r>
      <w:r>
        <w:rPr/>
        <w:t>1</w:t>
      </w:r>
    </w:p>
    <w:p>
      <w:pPr>
        <w:pStyle w:val="BodyText"/>
        <w:tabs>
          <w:tab w:pos="8094" w:val="right" w:leader="none"/>
        </w:tabs>
        <w:spacing w:line="198" w:lineRule="exact"/>
        <w:ind w:left="1849"/>
      </w:pPr>
      <w:r>
        <w:rPr>
          <w:rFonts w:ascii="宋体" w:hAnsi="宋体" w:eastAsia="宋体" w:hint="eastAsia"/>
          <w:w w:val="80"/>
        </w:rPr>
        <w:t>■■口口■■口口</w:t>
        <w:tab/>
      </w:r>
      <w:r>
        <w:rPr/>
        <w:t>1</w:t>
      </w:r>
      <w:r>
        <w:rPr>
          <w:spacing w:val="12"/>
        </w:rPr>
        <w:t> </w:t>
      </w:r>
      <w:r>
        <w:rPr/>
        <w:t>1</w:t>
      </w:r>
      <w:r>
        <w:rPr>
          <w:spacing w:val="13"/>
        </w:rPr>
        <w:t> </w:t>
      </w:r>
      <w:r>
        <w:rPr/>
        <w:t>0</w:t>
      </w:r>
      <w:r>
        <w:rPr>
          <w:spacing w:val="12"/>
        </w:rPr>
        <w:t> </w:t>
      </w:r>
      <w:r>
        <w:rPr/>
        <w:t>0</w:t>
      </w:r>
      <w:r>
        <w:rPr>
          <w:spacing w:val="13"/>
        </w:rPr>
        <w:t> </w:t>
      </w:r>
      <w:r>
        <w:rPr/>
        <w:t>1</w:t>
      </w:r>
      <w:r>
        <w:rPr>
          <w:spacing w:val="12"/>
        </w:rPr>
        <w:t> </w:t>
      </w:r>
      <w:r>
        <w:rPr/>
        <w:t>1</w:t>
      </w:r>
      <w:r>
        <w:rPr>
          <w:spacing w:val="12"/>
        </w:rPr>
        <w:t> </w:t>
      </w:r>
      <w:r>
        <w:rPr/>
        <w:t>0</w:t>
      </w:r>
      <w:r>
        <w:rPr>
          <w:spacing w:val="13"/>
        </w:rPr>
        <w:t> </w:t>
      </w:r>
      <w:r>
        <w:rPr/>
        <w:t>0</w:t>
      </w:r>
    </w:p>
    <w:p>
      <w:pPr>
        <w:pStyle w:val="BodyText"/>
        <w:tabs>
          <w:tab w:pos="8094" w:val="right" w:leader="none"/>
        </w:tabs>
        <w:spacing w:line="240" w:lineRule="exact"/>
        <w:ind w:left="1849"/>
      </w:pPr>
      <w:r>
        <w:rPr>
          <w:rFonts w:ascii="宋体" w:hAnsi="宋体" w:eastAsia="宋体" w:hint="eastAsia"/>
          <w:w w:val="80"/>
        </w:rPr>
        <w:t>■■口口■■口口</w:t>
        <w:tab/>
      </w:r>
      <w:r>
        <w:rPr/>
        <w:t>1</w:t>
      </w:r>
      <w:r>
        <w:rPr>
          <w:spacing w:val="12"/>
        </w:rPr>
        <w:t> </w:t>
      </w:r>
      <w:r>
        <w:rPr/>
        <w:t>1</w:t>
      </w:r>
      <w:r>
        <w:rPr>
          <w:spacing w:val="13"/>
        </w:rPr>
        <w:t> </w:t>
      </w:r>
      <w:r>
        <w:rPr/>
        <w:t>0</w:t>
      </w:r>
      <w:r>
        <w:rPr>
          <w:spacing w:val="12"/>
        </w:rPr>
        <w:t> </w:t>
      </w:r>
      <w:r>
        <w:rPr/>
        <w:t>0</w:t>
      </w:r>
      <w:r>
        <w:rPr>
          <w:spacing w:val="13"/>
        </w:rPr>
        <w:t> </w:t>
      </w:r>
      <w:r>
        <w:rPr/>
        <w:t>1</w:t>
      </w:r>
      <w:r>
        <w:rPr>
          <w:spacing w:val="12"/>
        </w:rPr>
        <w:t> </w:t>
      </w:r>
      <w:r>
        <w:rPr/>
        <w:t>1</w:t>
      </w:r>
      <w:r>
        <w:rPr>
          <w:spacing w:val="12"/>
        </w:rPr>
        <w:t> </w:t>
      </w:r>
      <w:r>
        <w:rPr/>
        <w:t>0</w:t>
      </w:r>
      <w:r>
        <w:rPr>
          <w:spacing w:val="13"/>
        </w:rPr>
        <w:t> </w:t>
      </w:r>
      <w:r>
        <w:rPr/>
        <w:t>0</w:t>
      </w:r>
    </w:p>
    <w:p>
      <w:pPr>
        <w:pStyle w:val="BodyText"/>
        <w:spacing w:before="54"/>
        <w:ind w:left="119"/>
      </w:pPr>
      <w:r>
        <w:rPr/>
        <w:t>or by 33, 33, CC, CC, 33, 33, CC, CC in hex.</w:t>
      </w:r>
    </w:p>
    <w:p>
      <w:pPr>
        <w:pStyle w:val="BodyText"/>
      </w:pPr>
    </w:p>
    <w:p>
      <w:pPr>
        <w:pStyle w:val="BodyText"/>
      </w:pPr>
    </w:p>
    <w:p>
      <w:pPr>
        <w:pStyle w:val="Heading5"/>
        <w:numPr>
          <w:ilvl w:val="1"/>
          <w:numId w:val="6"/>
        </w:numPr>
        <w:tabs>
          <w:tab w:pos="855" w:val="left" w:leader="none"/>
          <w:tab w:pos="856" w:val="left" w:leader="none"/>
        </w:tabs>
        <w:spacing w:line="240" w:lineRule="auto" w:before="152" w:after="0"/>
        <w:ind w:left="855" w:right="0" w:hanging="737"/>
        <w:jc w:val="left"/>
      </w:pPr>
      <w:bookmarkStart w:name="Octal Representation" w:id="24"/>
      <w:bookmarkEnd w:id="24"/>
      <w:r>
        <w:rPr>
          <w:b w:val="0"/>
        </w:rPr>
      </w:r>
      <w:bookmarkStart w:name="_bookmark13" w:id="25"/>
      <w:bookmarkEnd w:id="25"/>
      <w:r>
        <w:rPr>
          <w:b w:val="0"/>
        </w:rPr>
      </w:r>
      <w:bookmarkStart w:name="_bookmark13" w:id="26"/>
      <w:bookmarkEnd w:id="26"/>
      <w:r>
        <w:rPr/>
        <w:t>Octal</w:t>
      </w:r>
      <w:r>
        <w:rPr>
          <w:spacing w:val="34"/>
        </w:rPr>
        <w:t> </w:t>
      </w:r>
      <w:r>
        <w:rPr/>
        <w:t>Representation</w:t>
      </w:r>
    </w:p>
    <w:p>
      <w:pPr>
        <w:pStyle w:val="BodyText"/>
        <w:spacing w:before="8"/>
        <w:rPr>
          <w:b/>
          <w:sz w:val="25"/>
        </w:rPr>
      </w:pPr>
    </w:p>
    <w:p>
      <w:pPr>
        <w:pStyle w:val="BodyText"/>
        <w:spacing w:line="324" w:lineRule="auto"/>
        <w:ind w:left="665" w:right="1163" w:firstLine="327"/>
        <w:jc w:val="both"/>
        <w:rPr>
          <w:rFonts w:ascii="Times New Roman"/>
          <w:i/>
        </w:rPr>
      </w:pPr>
      <w:r>
        <w:rPr/>
        <w:t>(The) Octal system used to </w:t>
      </w:r>
      <w:r>
        <w:rPr>
          <w:spacing w:val="3"/>
        </w:rPr>
        <w:t>be </w:t>
      </w:r>
      <w:r>
        <w:rPr/>
        <w:t>widespread back when many computers used 6- bit bytes, as a 6-bit byte can </w:t>
      </w:r>
      <w:r>
        <w:rPr>
          <w:spacing w:val="3"/>
        </w:rPr>
        <w:t>be </w:t>
      </w:r>
      <w:r>
        <w:rPr/>
        <w:t>conveniently written as a two-digit octal number. Since </w:t>
      </w:r>
      <w:r>
        <w:rPr>
          <w:spacing w:val="-3"/>
        </w:rPr>
        <w:t>nowadays </w:t>
      </w:r>
      <w:r>
        <w:rPr/>
        <w:t>a byte is almost </w:t>
      </w:r>
      <w:r>
        <w:rPr>
          <w:spacing w:val="-3"/>
        </w:rPr>
        <w:t>always </w:t>
      </w:r>
      <w:r>
        <w:rPr/>
        <w:t>8-bits long the octal system lost most of its appeal to the hexadecimal system. </w:t>
      </w:r>
      <w:hyperlink r:id="rId15">
        <w:r>
          <w:rPr>
            <w:rFonts w:ascii="Times New Roman"/>
            <w:i/>
          </w:rPr>
          <w:t>The </w:t>
        </w:r>
        <w:r>
          <w:rPr>
            <w:rFonts w:ascii="Times New Roman"/>
            <w:i/>
            <w:spacing w:val="-10"/>
          </w:rPr>
          <w:t>Free </w:t>
        </w:r>
        <w:r>
          <w:rPr>
            <w:rFonts w:ascii="Times New Roman"/>
            <w:i/>
          </w:rPr>
          <w:t>On-line Dictionary of Computing</w:t>
        </w:r>
      </w:hyperlink>
      <w:r>
        <w:rPr>
          <w:rFonts w:ascii="Times New Roman"/>
          <w:i/>
        </w:rPr>
        <w:t> </w:t>
      </w:r>
      <w:hyperlink r:id="rId15">
        <w:r>
          <w:rPr>
            <w:rFonts w:ascii="Times New Roman"/>
            <w:i/>
          </w:rPr>
          <w:t>(2003-OCT-10)</w:t>
        </w:r>
      </w:hyperlink>
    </w:p>
    <w:p>
      <w:pPr>
        <w:pStyle w:val="BodyText"/>
        <w:spacing w:before="166"/>
        <w:ind w:left="458"/>
        <w:jc w:val="both"/>
      </w:pPr>
      <w:r>
        <w:rPr/>
        <w:t>Octal effectively represents numbers in base 8.</w:t>
      </w:r>
    </w:p>
    <w:p>
      <w:pPr>
        <w:pStyle w:val="BodyText"/>
        <w:spacing w:before="7"/>
        <w:rPr>
          <w:sz w:val="24"/>
        </w:rPr>
      </w:pPr>
    </w:p>
    <w:p>
      <w:pPr>
        <w:pStyle w:val="Heading9"/>
        <w:ind w:left="119"/>
      </w:pPr>
      <w:r>
        <w:rPr/>
        <w:t>Example 1.12</w:t>
      </w:r>
    </w:p>
    <w:p>
      <w:pPr>
        <w:pStyle w:val="BodyText"/>
        <w:rPr>
          <w:b/>
        </w:rPr>
      </w:pPr>
    </w:p>
    <w:p>
      <w:pPr>
        <w:pStyle w:val="BodyText"/>
        <w:rPr>
          <w:b/>
        </w:rPr>
      </w:pPr>
    </w:p>
    <w:p>
      <w:pPr>
        <w:pStyle w:val="BodyText"/>
        <w:tabs>
          <w:tab w:pos="2217" w:val="left" w:leader="none"/>
        </w:tabs>
        <w:spacing w:before="183"/>
        <w:ind w:left="1596"/>
        <w:rPr>
          <w:rFonts w:ascii="Times New Roman" w:hAnsi="Times New Roman"/>
        </w:rPr>
      </w:pPr>
      <w:r>
        <w:rPr>
          <w:w w:val="105"/>
        </w:rPr>
        <w:t>723</w:t>
      </w:r>
      <w:r>
        <w:rPr>
          <w:rFonts w:ascii="Times New Roman" w:hAnsi="Times New Roman"/>
          <w:w w:val="105"/>
          <w:vertAlign w:val="subscript"/>
        </w:rPr>
        <w:t>8</w:t>
      </w:r>
      <w:r>
        <w:rPr>
          <w:rFonts w:ascii="Times New Roman" w:hAnsi="Times New Roman"/>
          <w:w w:val="105"/>
          <w:vertAlign w:val="baseline"/>
        </w:rPr>
        <w:tab/>
      </w:r>
      <w:r>
        <w:rPr>
          <w:w w:val="105"/>
          <w:vertAlign w:val="baseline"/>
        </w:rPr>
        <w:t>=</w:t>
      </w:r>
      <w:r>
        <w:rPr>
          <w:spacing w:val="32"/>
          <w:w w:val="105"/>
          <w:vertAlign w:val="baseline"/>
        </w:rPr>
        <w:t> </w:t>
      </w:r>
      <w:r>
        <w:rPr>
          <w:w w:val="105"/>
          <w:vertAlign w:val="baseline"/>
        </w:rPr>
        <w:t>7 </w:t>
      </w:r>
      <w:r>
        <w:rPr>
          <w:rFonts w:ascii="MS UI Gothic" w:hAnsi="MS UI Gothic"/>
          <w:w w:val="105"/>
          <w:vertAlign w:val="baseline"/>
        </w:rPr>
        <w:t>· </w:t>
      </w:r>
      <w:r>
        <w:rPr>
          <w:w w:val="105"/>
          <w:vertAlign w:val="baseline"/>
        </w:rPr>
        <w:t>8</w:t>
      </w:r>
      <w:r>
        <w:rPr>
          <w:rFonts w:ascii="Times New Roman" w:hAnsi="Times New Roman"/>
          <w:w w:val="105"/>
          <w:vertAlign w:val="superscript"/>
        </w:rPr>
        <w:t>2</w:t>
      </w:r>
      <w:r>
        <w:rPr>
          <w:rFonts w:ascii="Times New Roman" w:hAnsi="Times New Roman"/>
          <w:w w:val="105"/>
          <w:vertAlign w:val="baseline"/>
        </w:rPr>
        <w:t> </w:t>
      </w:r>
      <w:r>
        <w:rPr>
          <w:w w:val="105"/>
          <w:vertAlign w:val="baseline"/>
        </w:rPr>
        <w:t>+ 2 </w:t>
      </w:r>
      <w:r>
        <w:rPr>
          <w:rFonts w:ascii="MS UI Gothic" w:hAnsi="MS UI Gothic"/>
          <w:w w:val="105"/>
          <w:vertAlign w:val="baseline"/>
        </w:rPr>
        <w:t>· </w:t>
      </w:r>
      <w:r>
        <w:rPr>
          <w:w w:val="105"/>
          <w:vertAlign w:val="baseline"/>
        </w:rPr>
        <w:t>8</w:t>
      </w:r>
      <w:r>
        <w:rPr>
          <w:rFonts w:ascii="Times New Roman" w:hAnsi="Times New Roman"/>
          <w:w w:val="105"/>
          <w:vertAlign w:val="superscript"/>
        </w:rPr>
        <w:t>1</w:t>
      </w:r>
      <w:r>
        <w:rPr>
          <w:rFonts w:ascii="Times New Roman" w:hAnsi="Times New Roman"/>
          <w:w w:val="105"/>
          <w:vertAlign w:val="baseline"/>
        </w:rPr>
        <w:t> </w:t>
      </w:r>
      <w:r>
        <w:rPr>
          <w:w w:val="105"/>
          <w:vertAlign w:val="baseline"/>
        </w:rPr>
        <w:t>+ 3 </w:t>
      </w:r>
      <w:r>
        <w:rPr>
          <w:rFonts w:ascii="MS UI Gothic" w:hAnsi="MS UI Gothic"/>
          <w:w w:val="105"/>
          <w:vertAlign w:val="baseline"/>
        </w:rPr>
        <w:t>· </w:t>
      </w:r>
      <w:r>
        <w:rPr>
          <w:w w:val="105"/>
          <w:vertAlign w:val="baseline"/>
        </w:rPr>
        <w:t>8</w:t>
      </w:r>
      <w:r>
        <w:rPr>
          <w:rFonts w:ascii="Times New Roman" w:hAnsi="Times New Roman"/>
          <w:w w:val="105"/>
          <w:vertAlign w:val="superscript"/>
        </w:rPr>
        <w:t>0</w:t>
      </w:r>
    </w:p>
    <w:p>
      <w:pPr>
        <w:pStyle w:val="BodyText"/>
        <w:spacing w:before="117"/>
        <w:ind w:left="2217"/>
      </w:pPr>
      <w:r>
        <w:rPr/>
        <w:t>= 7 </w:t>
      </w:r>
      <w:r>
        <w:rPr>
          <w:rFonts w:ascii="MS UI Gothic" w:hAnsi="MS UI Gothic"/>
          <w:w w:val="105"/>
        </w:rPr>
        <w:t>· </w:t>
      </w:r>
      <w:r>
        <w:rPr/>
        <w:t>64 + 2 </w:t>
      </w:r>
      <w:r>
        <w:rPr>
          <w:rFonts w:ascii="MS UI Gothic" w:hAnsi="MS UI Gothic"/>
          <w:w w:val="105"/>
        </w:rPr>
        <w:t>· </w:t>
      </w:r>
      <w:r>
        <w:rPr/>
        <w:t>8 + 3 = 448 + 16 + 3</w:t>
      </w:r>
    </w:p>
    <w:p>
      <w:pPr>
        <w:pStyle w:val="BodyText"/>
        <w:spacing w:before="131"/>
        <w:ind w:left="2217"/>
        <w:rPr>
          <w:rFonts w:ascii="Times New Roman"/>
        </w:rPr>
      </w:pPr>
      <w:r>
        <w:rPr>
          <w:w w:val="105"/>
        </w:rPr>
        <w:t>= 467</w:t>
      </w:r>
      <w:r>
        <w:rPr>
          <w:rFonts w:ascii="Times New Roman"/>
          <w:w w:val="105"/>
          <w:vertAlign w:val="subscript"/>
        </w:rPr>
        <w:t>10</w:t>
      </w:r>
    </w:p>
    <w:p>
      <w:pPr>
        <w:pStyle w:val="BodyText"/>
        <w:rPr>
          <w:rFonts w:ascii="Times New Roman"/>
          <w:sz w:val="24"/>
        </w:rPr>
      </w:pPr>
    </w:p>
    <w:p>
      <w:pPr>
        <w:pStyle w:val="BodyText"/>
        <w:tabs>
          <w:tab w:pos="899" w:val="left" w:leader="none"/>
        </w:tabs>
        <w:spacing w:before="193"/>
        <w:ind w:right="498"/>
        <w:jc w:val="center"/>
      </w:pPr>
      <w:r>
        <w:rPr>
          <w:w w:val="105"/>
        </w:rPr>
        <w:t>(2045)</w:t>
      </w:r>
      <w:r>
        <w:rPr>
          <w:rFonts w:ascii="Times New Roman" w:hAnsi="Times New Roman"/>
          <w:w w:val="105"/>
          <w:vertAlign w:val="subscript"/>
        </w:rPr>
        <w:t>8</w:t>
      </w:r>
      <w:r>
        <w:rPr>
          <w:rFonts w:ascii="Times New Roman" w:hAnsi="Times New Roman"/>
          <w:w w:val="105"/>
          <w:vertAlign w:val="baseline"/>
        </w:rPr>
        <w:tab/>
      </w:r>
      <w:r>
        <w:rPr>
          <w:w w:val="110"/>
          <w:vertAlign w:val="baseline"/>
        </w:rPr>
        <w:t>=</w:t>
      </w:r>
      <w:r>
        <w:rPr>
          <w:spacing w:val="10"/>
          <w:w w:val="110"/>
          <w:vertAlign w:val="baseline"/>
        </w:rPr>
        <w:t> </w:t>
      </w:r>
      <w:r>
        <w:rPr>
          <w:w w:val="105"/>
          <w:vertAlign w:val="baseline"/>
        </w:rPr>
        <w:t>2</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8</w:t>
      </w:r>
      <w:r>
        <w:rPr>
          <w:rFonts w:ascii="Times New Roman" w:hAnsi="Times New Roman"/>
          <w:w w:val="105"/>
          <w:vertAlign w:val="superscript"/>
        </w:rPr>
        <w:t>3</w:t>
      </w:r>
      <w:r>
        <w:rPr>
          <w:rFonts w:ascii="Times New Roman" w:hAnsi="Times New Roman"/>
          <w:spacing w:val="-4"/>
          <w:w w:val="105"/>
          <w:vertAlign w:val="baseline"/>
        </w:rPr>
        <w:t> </w:t>
      </w:r>
      <w:r>
        <w:rPr>
          <w:w w:val="110"/>
          <w:vertAlign w:val="baseline"/>
        </w:rPr>
        <w:t>+</w:t>
      </w:r>
      <w:r>
        <w:rPr>
          <w:spacing w:val="-14"/>
          <w:w w:val="110"/>
          <w:vertAlign w:val="baseline"/>
        </w:rPr>
        <w:t> </w:t>
      </w:r>
      <w:r>
        <w:rPr>
          <w:w w:val="105"/>
          <w:vertAlign w:val="baseline"/>
        </w:rPr>
        <w:t>0</w:t>
      </w:r>
      <w:r>
        <w:rPr>
          <w:spacing w:val="-11"/>
          <w:w w:val="105"/>
          <w:vertAlign w:val="baseline"/>
        </w:rPr>
        <w:t> </w:t>
      </w:r>
      <w:r>
        <w:rPr>
          <w:rFonts w:ascii="MS UI Gothic" w:hAnsi="MS UI Gothic"/>
          <w:w w:val="105"/>
          <w:vertAlign w:val="baseline"/>
        </w:rPr>
        <w:t>·</w:t>
      </w:r>
      <w:r>
        <w:rPr>
          <w:rFonts w:ascii="MS UI Gothic" w:hAnsi="MS UI Gothic"/>
          <w:spacing w:val="-25"/>
          <w:w w:val="105"/>
          <w:vertAlign w:val="baseline"/>
        </w:rPr>
        <w:t> </w:t>
      </w:r>
      <w:r>
        <w:rPr>
          <w:w w:val="105"/>
          <w:vertAlign w:val="baseline"/>
        </w:rPr>
        <w:t>8</w:t>
      </w:r>
      <w:r>
        <w:rPr>
          <w:rFonts w:ascii="Times New Roman" w:hAnsi="Times New Roman"/>
          <w:w w:val="105"/>
          <w:vertAlign w:val="superscript"/>
        </w:rPr>
        <w:t>2</w:t>
      </w:r>
      <w:r>
        <w:rPr>
          <w:rFonts w:ascii="Times New Roman" w:hAnsi="Times New Roman"/>
          <w:spacing w:val="-4"/>
          <w:w w:val="105"/>
          <w:vertAlign w:val="baseline"/>
        </w:rPr>
        <w:t> </w:t>
      </w:r>
      <w:r>
        <w:rPr>
          <w:w w:val="110"/>
          <w:vertAlign w:val="baseline"/>
        </w:rPr>
        <w:t>+</w:t>
      </w:r>
      <w:r>
        <w:rPr>
          <w:spacing w:val="-14"/>
          <w:w w:val="110"/>
          <w:vertAlign w:val="baseline"/>
        </w:rPr>
        <w:t> </w:t>
      </w:r>
      <w:r>
        <w:rPr>
          <w:w w:val="105"/>
          <w:vertAlign w:val="baseline"/>
        </w:rPr>
        <w:t>4</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8</w:t>
      </w:r>
      <w:r>
        <w:rPr>
          <w:rFonts w:ascii="Times New Roman" w:hAnsi="Times New Roman"/>
          <w:w w:val="105"/>
          <w:vertAlign w:val="superscript"/>
        </w:rPr>
        <w:t>1</w:t>
      </w:r>
      <w:r>
        <w:rPr>
          <w:rFonts w:ascii="Times New Roman" w:hAnsi="Times New Roman"/>
          <w:spacing w:val="-3"/>
          <w:w w:val="105"/>
          <w:vertAlign w:val="baseline"/>
        </w:rPr>
        <w:t> </w:t>
      </w:r>
      <w:r>
        <w:rPr>
          <w:w w:val="110"/>
          <w:vertAlign w:val="baseline"/>
        </w:rPr>
        <w:t>+</w:t>
      </w:r>
      <w:r>
        <w:rPr>
          <w:spacing w:val="-14"/>
          <w:w w:val="110"/>
          <w:vertAlign w:val="baseline"/>
        </w:rPr>
        <w:t> </w:t>
      </w:r>
      <w:r>
        <w:rPr>
          <w:w w:val="105"/>
          <w:vertAlign w:val="baseline"/>
        </w:rPr>
        <w:t>5</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8</w:t>
      </w:r>
      <w:r>
        <w:rPr>
          <w:rFonts w:ascii="Times New Roman" w:hAnsi="Times New Roman"/>
          <w:w w:val="105"/>
          <w:vertAlign w:val="superscript"/>
        </w:rPr>
        <w:t>0</w:t>
      </w:r>
      <w:r>
        <w:rPr>
          <w:rFonts w:ascii="Times New Roman" w:hAnsi="Times New Roman"/>
          <w:spacing w:val="8"/>
          <w:w w:val="105"/>
          <w:vertAlign w:val="baseline"/>
        </w:rPr>
        <w:t> </w:t>
      </w:r>
      <w:r>
        <w:rPr>
          <w:w w:val="110"/>
          <w:vertAlign w:val="baseline"/>
        </w:rPr>
        <w:t>=</w:t>
      </w:r>
      <w:r>
        <w:rPr>
          <w:spacing w:val="-3"/>
          <w:w w:val="110"/>
          <w:vertAlign w:val="baseline"/>
        </w:rPr>
        <w:t> </w:t>
      </w:r>
      <w:r>
        <w:rPr>
          <w:w w:val="105"/>
          <w:vertAlign w:val="baseline"/>
        </w:rPr>
        <w:t>2</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512</w:t>
      </w:r>
      <w:r>
        <w:rPr>
          <w:spacing w:val="-11"/>
          <w:w w:val="105"/>
          <w:vertAlign w:val="baseline"/>
        </w:rPr>
        <w:t> </w:t>
      </w:r>
      <w:r>
        <w:rPr>
          <w:w w:val="110"/>
          <w:vertAlign w:val="baseline"/>
        </w:rPr>
        <w:t>+</w:t>
      </w:r>
      <w:r>
        <w:rPr>
          <w:spacing w:val="-13"/>
          <w:w w:val="110"/>
          <w:vertAlign w:val="baseline"/>
        </w:rPr>
        <w:t> </w:t>
      </w:r>
      <w:r>
        <w:rPr>
          <w:w w:val="105"/>
          <w:vertAlign w:val="baseline"/>
        </w:rPr>
        <w:t>0</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64</w:t>
      </w:r>
      <w:r>
        <w:rPr>
          <w:spacing w:val="-11"/>
          <w:w w:val="105"/>
          <w:vertAlign w:val="baseline"/>
        </w:rPr>
        <w:t> </w:t>
      </w:r>
      <w:r>
        <w:rPr>
          <w:w w:val="110"/>
          <w:vertAlign w:val="baseline"/>
        </w:rPr>
        <w:t>+</w:t>
      </w:r>
      <w:r>
        <w:rPr>
          <w:spacing w:val="-14"/>
          <w:w w:val="110"/>
          <w:vertAlign w:val="baseline"/>
        </w:rPr>
        <w:t> </w:t>
      </w:r>
      <w:r>
        <w:rPr>
          <w:w w:val="105"/>
          <w:vertAlign w:val="baseline"/>
        </w:rPr>
        <w:t>4</w:t>
      </w:r>
      <w:r>
        <w:rPr>
          <w:spacing w:val="-11"/>
          <w:w w:val="105"/>
          <w:vertAlign w:val="baseline"/>
        </w:rPr>
        <w:t> </w:t>
      </w:r>
      <w:r>
        <w:rPr>
          <w:rFonts w:ascii="MS UI Gothic" w:hAnsi="MS UI Gothic"/>
          <w:w w:val="105"/>
          <w:vertAlign w:val="baseline"/>
        </w:rPr>
        <w:t>·</w:t>
      </w:r>
      <w:r>
        <w:rPr>
          <w:rFonts w:ascii="MS UI Gothic" w:hAnsi="MS UI Gothic"/>
          <w:spacing w:val="-26"/>
          <w:w w:val="105"/>
          <w:vertAlign w:val="baseline"/>
        </w:rPr>
        <w:t> </w:t>
      </w:r>
      <w:r>
        <w:rPr>
          <w:w w:val="105"/>
          <w:vertAlign w:val="baseline"/>
        </w:rPr>
        <w:t>8</w:t>
      </w:r>
      <w:r>
        <w:rPr>
          <w:spacing w:val="-11"/>
          <w:w w:val="105"/>
          <w:vertAlign w:val="baseline"/>
        </w:rPr>
        <w:t> </w:t>
      </w:r>
      <w:r>
        <w:rPr>
          <w:w w:val="110"/>
          <w:vertAlign w:val="baseline"/>
        </w:rPr>
        <w:t>+</w:t>
      </w:r>
      <w:r>
        <w:rPr>
          <w:spacing w:val="-13"/>
          <w:w w:val="110"/>
          <w:vertAlign w:val="baseline"/>
        </w:rPr>
        <w:t> </w:t>
      </w:r>
      <w:r>
        <w:rPr>
          <w:w w:val="105"/>
          <w:vertAlign w:val="baseline"/>
        </w:rPr>
        <w:t>5</w:t>
      </w:r>
    </w:p>
    <w:p>
      <w:pPr>
        <w:pStyle w:val="BodyText"/>
        <w:spacing w:before="135"/>
        <w:ind w:left="2217"/>
      </w:pPr>
      <w:r>
        <w:rPr>
          <w:w w:val="105"/>
        </w:rPr>
        <w:t>= 1024 + 0 + 32 + 5</w:t>
      </w:r>
    </w:p>
    <w:p>
      <w:pPr>
        <w:pStyle w:val="BodyText"/>
        <w:spacing w:before="145"/>
        <w:ind w:left="2217"/>
        <w:rPr>
          <w:rFonts w:ascii="Times New Roman"/>
        </w:rPr>
      </w:pPr>
      <w:r>
        <w:rPr>
          <w:w w:val="105"/>
        </w:rPr>
        <w:t>= (1061)</w:t>
      </w:r>
      <w:r>
        <w:rPr>
          <w:rFonts w:ascii="Times New Roman"/>
          <w:w w:val="105"/>
          <w:vertAlign w:val="subscript"/>
        </w:rPr>
        <w:t>10</w:t>
      </w:r>
    </w:p>
    <w:p>
      <w:pPr>
        <w:spacing w:after="0"/>
        <w:rPr>
          <w:rFonts w:ascii="Times New Roman"/>
        </w:rPr>
        <w:sectPr>
          <w:pgSz w:w="12240" w:h="15840"/>
          <w:pgMar w:header="1429" w:footer="0" w:top="1660" w:bottom="280" w:left="1320" w:right="118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5"/>
        </w:rPr>
      </w:pPr>
    </w:p>
    <w:p>
      <w:pPr>
        <w:pStyle w:val="BodyText"/>
        <w:spacing w:line="326" w:lineRule="auto" w:before="62"/>
        <w:ind w:left="480" w:right="257" w:firstLine="338"/>
        <w:jc w:val="both"/>
      </w:pPr>
      <w:r>
        <w:rPr/>
        <w:t>To convert a binary integer to octal, each three-bit cluster corresponds to a single octal- digit. If the number of bits in the binary integer is not a multiple of three, add zeros to the left, e.g., 11011 = 011011. There are spaces between to separate the three-bit clusters in the numbers below so you can see the correspondence with the octal-digits.</w:t>
      </w:r>
    </w:p>
    <w:p>
      <w:pPr>
        <w:pStyle w:val="Heading9"/>
        <w:spacing w:before="195"/>
        <w:ind w:left="480"/>
      </w:pPr>
      <w:r>
        <w:rPr/>
        <w:t>Example 1.13</w:t>
      </w:r>
    </w:p>
    <w:p>
      <w:pPr>
        <w:pStyle w:val="BodyText"/>
        <w:rPr>
          <w:b/>
        </w:rPr>
      </w:pPr>
    </w:p>
    <w:p>
      <w:pPr>
        <w:pStyle w:val="BodyText"/>
        <w:spacing w:before="8"/>
        <w:rPr>
          <w:b/>
          <w:sz w:val="26"/>
        </w:rPr>
      </w:pPr>
    </w:p>
    <w:p>
      <w:pPr>
        <w:pStyle w:val="BodyText"/>
        <w:ind w:left="480"/>
        <w:rPr>
          <w:rFonts w:ascii="Times New Roman"/>
        </w:rPr>
      </w:pPr>
      <w:r>
        <w:rPr/>
        <w:t>(010 011)</w:t>
      </w:r>
      <w:r>
        <w:rPr>
          <w:rFonts w:ascii="Times New Roman"/>
          <w:vertAlign w:val="subscript"/>
        </w:rPr>
        <w:t>2</w:t>
      </w:r>
      <w:r>
        <w:rPr>
          <w:rFonts w:ascii="Times New Roman"/>
          <w:vertAlign w:val="baseline"/>
        </w:rPr>
        <w:t> </w:t>
      </w:r>
      <w:r>
        <w:rPr>
          <w:vertAlign w:val="baseline"/>
        </w:rPr>
        <w:t>= 23</w:t>
      </w:r>
      <w:r>
        <w:rPr>
          <w:rFonts w:ascii="Times New Roman"/>
          <w:vertAlign w:val="subscript"/>
        </w:rPr>
        <w:t>8</w:t>
      </w:r>
    </w:p>
    <w:p>
      <w:pPr>
        <w:pStyle w:val="BodyText"/>
        <w:spacing w:before="165"/>
        <w:ind w:left="480"/>
        <w:rPr>
          <w:rFonts w:ascii="Times New Roman"/>
        </w:rPr>
      </w:pPr>
      <w:r>
        <w:rPr>
          <w:w w:val="105"/>
        </w:rPr>
        <w:t>(111 010 011 111)</w:t>
      </w:r>
      <w:r>
        <w:rPr>
          <w:rFonts w:ascii="Times New Roman"/>
          <w:w w:val="105"/>
          <w:vertAlign w:val="subscript"/>
        </w:rPr>
        <w:t>2</w:t>
      </w:r>
      <w:r>
        <w:rPr>
          <w:rFonts w:ascii="Times New Roman"/>
          <w:w w:val="105"/>
          <w:vertAlign w:val="baseline"/>
        </w:rPr>
        <w:t> </w:t>
      </w:r>
      <w:r>
        <w:rPr>
          <w:w w:val="105"/>
          <w:vertAlign w:val="baseline"/>
        </w:rPr>
        <w:t>= (7237)</w:t>
      </w:r>
      <w:r>
        <w:rPr>
          <w:rFonts w:ascii="Times New Roman"/>
          <w:w w:val="105"/>
          <w:vertAlign w:val="subscript"/>
        </w:rPr>
        <w:t>8</w:t>
      </w:r>
    </w:p>
    <w:p>
      <w:pPr>
        <w:pStyle w:val="BodyText"/>
        <w:spacing w:before="165"/>
        <w:ind w:left="480"/>
        <w:rPr>
          <w:rFonts w:ascii="Times New Roman"/>
        </w:rPr>
      </w:pPr>
      <w:r>
        <w:rPr/>
        <w:t>(100 000 100 001 010 111 111 010 110 101)</w:t>
      </w:r>
      <w:r>
        <w:rPr>
          <w:rFonts w:ascii="Times New Roman"/>
          <w:vertAlign w:val="subscript"/>
        </w:rPr>
        <w:t>2</w:t>
      </w:r>
      <w:r>
        <w:rPr>
          <w:rFonts w:ascii="Times New Roman"/>
          <w:vertAlign w:val="baseline"/>
        </w:rPr>
        <w:t> </w:t>
      </w:r>
      <w:r>
        <w:rPr>
          <w:vertAlign w:val="baseline"/>
        </w:rPr>
        <w:t>= (4041277265)</w:t>
      </w:r>
      <w:r>
        <w:rPr>
          <w:rFonts w:ascii="Times New Roman"/>
          <w:vertAlign w:val="subscript"/>
        </w:rPr>
        <w:t>8</w:t>
      </w:r>
    </w:p>
    <w:p>
      <w:pPr>
        <w:pStyle w:val="BodyText"/>
        <w:rPr>
          <w:rFonts w:ascii="Times New Roman"/>
          <w:sz w:val="24"/>
        </w:rPr>
      </w:pPr>
    </w:p>
    <w:p>
      <w:pPr>
        <w:pStyle w:val="BodyText"/>
        <w:rPr>
          <w:rFonts w:ascii="Times New Roman"/>
          <w:sz w:val="24"/>
        </w:rPr>
      </w:pPr>
    </w:p>
    <w:p>
      <w:pPr>
        <w:pStyle w:val="BodyText"/>
        <w:rPr>
          <w:rFonts w:ascii="Times New Roman"/>
          <w:sz w:val="21"/>
        </w:rPr>
      </w:pPr>
    </w:p>
    <w:p>
      <w:pPr>
        <w:pStyle w:val="Heading5"/>
        <w:numPr>
          <w:ilvl w:val="1"/>
          <w:numId w:val="6"/>
        </w:numPr>
        <w:tabs>
          <w:tab w:pos="1215" w:val="left" w:leader="none"/>
          <w:tab w:pos="1216" w:val="left" w:leader="none"/>
        </w:tabs>
        <w:spacing w:line="240" w:lineRule="auto" w:before="0" w:after="0"/>
        <w:ind w:left="1215" w:right="0" w:hanging="736"/>
        <w:jc w:val="left"/>
      </w:pPr>
      <w:bookmarkStart w:name="Converting Between Decimal and Binary" w:id="27"/>
      <w:bookmarkEnd w:id="27"/>
      <w:r>
        <w:rPr>
          <w:b w:val="0"/>
        </w:rPr>
      </w:r>
      <w:bookmarkStart w:name="_bookmark14" w:id="28"/>
      <w:bookmarkEnd w:id="28"/>
      <w:r>
        <w:rPr>
          <w:b w:val="0"/>
        </w:rPr>
      </w:r>
      <w:bookmarkStart w:name="_bookmark14" w:id="29"/>
      <w:bookmarkEnd w:id="29"/>
      <w:r>
        <w:rPr/>
        <w:t>Co</w:t>
      </w:r>
      <w:r>
        <w:rPr/>
        <w:t>nverting </w:t>
      </w:r>
      <w:r>
        <w:rPr>
          <w:spacing w:val="-3"/>
        </w:rPr>
        <w:t>Between </w:t>
      </w:r>
      <w:r>
        <w:rPr/>
        <w:t>Decimal and</w:t>
      </w:r>
      <w:r>
        <w:rPr>
          <w:spacing w:val="57"/>
        </w:rPr>
        <w:t> </w:t>
      </w:r>
      <w:r>
        <w:rPr/>
        <w:t>Binary</w:t>
      </w:r>
    </w:p>
    <w:p>
      <w:pPr>
        <w:pStyle w:val="BodyText"/>
        <w:spacing w:before="7"/>
        <w:rPr>
          <w:b/>
          <w:sz w:val="25"/>
        </w:rPr>
      </w:pPr>
    </w:p>
    <w:p>
      <w:pPr>
        <w:pStyle w:val="BodyText"/>
        <w:spacing w:line="326" w:lineRule="auto"/>
        <w:ind w:left="480" w:right="258"/>
        <w:jc w:val="both"/>
      </w:pPr>
      <w:r>
        <w:rPr/>
        <w:t>In the examples above, </w:t>
      </w:r>
      <w:r>
        <w:rPr>
          <w:spacing w:val="-4"/>
        </w:rPr>
        <w:t>we </w:t>
      </w:r>
      <w:r>
        <w:rPr/>
        <w:t>converted numbers given in </w:t>
      </w:r>
      <w:r>
        <w:rPr>
          <w:spacing w:val="-3"/>
        </w:rPr>
        <w:t>binary, </w:t>
      </w:r>
      <w:r>
        <w:rPr/>
        <w:t>hex, and octal representations to their decimal equivalents </w:t>
      </w:r>
      <w:r>
        <w:rPr>
          <w:spacing w:val="-3"/>
        </w:rPr>
        <w:t>by </w:t>
      </w:r>
      <w:r>
        <w:rPr/>
        <w:t>multiplying each bit, digit, hex-digit, or octal-digit </w:t>
      </w:r>
      <w:r>
        <w:rPr>
          <w:spacing w:val="-3"/>
        </w:rPr>
        <w:t>by </w:t>
      </w:r>
      <w:r>
        <w:rPr/>
        <w:t>the appropriate power of the base, using base-10 arithmetic, and adding up the pieces. </w:t>
      </w:r>
      <w:r>
        <w:rPr>
          <w:spacing w:val="-9"/>
        </w:rPr>
        <w:t>We </w:t>
      </w:r>
      <w:r>
        <w:rPr/>
        <w:t>were really just evaluating a polynomial at the base 2, 16, or 8. Recall that:</w:t>
      </w:r>
    </w:p>
    <w:p>
      <w:pPr>
        <w:pStyle w:val="BodyText"/>
        <w:spacing w:before="2"/>
        <w:rPr>
          <w:sz w:val="20"/>
        </w:rPr>
      </w:pPr>
    </w:p>
    <w:p>
      <w:pPr>
        <w:spacing w:before="1"/>
        <w:ind w:left="2953" w:right="0" w:firstLine="0"/>
        <w:jc w:val="left"/>
        <w:rPr>
          <w:rFonts w:ascii="Times New Roman" w:hAnsi="Times New Roman"/>
          <w:i/>
          <w:sz w:val="22"/>
        </w:rPr>
      </w:pPr>
      <w:r>
        <w:rPr>
          <w:rFonts w:ascii="Times New Roman" w:hAnsi="Times New Roman"/>
          <w:i/>
          <w:w w:val="110"/>
          <w:sz w:val="22"/>
        </w:rPr>
        <w:t>n </w:t>
      </w:r>
      <w:r>
        <w:rPr>
          <w:w w:val="110"/>
          <w:sz w:val="22"/>
        </w:rPr>
        <w:t>= (</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a</w:t>
      </w:r>
      <w:r>
        <w:rPr>
          <w:rFonts w:ascii="Times New Roman" w:hAnsi="Times New Roman"/>
          <w:i/>
          <w:w w:val="110"/>
          <w:sz w:val="22"/>
          <w:vertAlign w:val="subscript"/>
        </w:rPr>
        <w:t>k</w:t>
      </w:r>
      <w:r>
        <w:rPr>
          <w:rFonts w:ascii="Lucida Sans Unicode" w:hAnsi="Lucida Sans Unicode"/>
          <w:w w:val="110"/>
          <w:sz w:val="22"/>
          <w:vertAlign w:val="subscript"/>
        </w:rPr>
        <w:t>−</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 · ·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i/>
          <w:w w:val="110"/>
          <w:sz w:val="22"/>
          <w:vertAlign w:val="baseline"/>
        </w:rPr>
        <w:t>a</w:t>
      </w:r>
      <w:r>
        <w:rPr>
          <w:rFonts w:ascii="Times New Roman" w:hAnsi="Times New Roman"/>
          <w:w w:val="110"/>
          <w:sz w:val="22"/>
          <w:vertAlign w:val="subscript"/>
        </w:rPr>
        <w:t>0</w:t>
      </w:r>
      <w:r>
        <w:rPr>
          <w:w w:val="110"/>
          <w:sz w:val="22"/>
          <w:vertAlign w:val="baseline"/>
        </w:rPr>
        <w:t>)</w:t>
      </w:r>
      <w:r>
        <w:rPr>
          <w:rFonts w:ascii="Times New Roman" w:hAnsi="Times New Roman"/>
          <w:i/>
          <w:w w:val="110"/>
          <w:sz w:val="22"/>
          <w:vertAlign w:val="subscript"/>
        </w:rPr>
        <w:t>b</w:t>
      </w:r>
    </w:p>
    <w:p>
      <w:pPr>
        <w:tabs>
          <w:tab w:pos="5543" w:val="left" w:leader="none"/>
        </w:tabs>
        <w:spacing w:before="60"/>
        <w:ind w:left="3283" w:right="0" w:firstLine="0"/>
        <w:jc w:val="left"/>
        <w:rPr>
          <w:rFonts w:ascii="Times New Roman" w:hAnsi="Times New Roman"/>
          <w:i/>
          <w:sz w:val="22"/>
        </w:rPr>
      </w:pPr>
      <w:r>
        <w:rPr/>
        <w:pict>
          <v:shape style="position:absolute;margin-left:272.078003pt;margin-top:4.350762pt;width:176.5pt;height:13.85pt;mso-position-horizontal-relative:page;mso-position-vertical-relative:paragraph;z-index:-285316096" type="#_x0000_t202" filled="false" stroked="false">
            <v:textbox inset="0,0,0,0">
              <w:txbxContent>
                <w:p>
                  <w:pPr>
                    <w:tabs>
                      <w:tab w:pos="1054" w:val="left" w:leader="none"/>
                      <w:tab w:pos="2622" w:val="left" w:leader="none"/>
                      <w:tab w:pos="3444" w:val="left" w:leader="none"/>
                    </w:tabs>
                    <w:spacing w:line="195" w:lineRule="exact" w:before="0"/>
                    <w:ind w:left="0" w:right="0" w:firstLine="0"/>
                    <w:jc w:val="left"/>
                    <w:rPr>
                      <w:rFonts w:ascii="Times New Roman" w:hAnsi="Times New Roman"/>
                      <w:sz w:val="16"/>
                    </w:rPr>
                  </w:pPr>
                  <w:r>
                    <w:rPr>
                      <w:rFonts w:ascii="Times New Roman" w:hAnsi="Times New Roman"/>
                      <w:i/>
                      <w:w w:val="110"/>
                      <w:sz w:val="16"/>
                    </w:rPr>
                    <w:t>k</w:t>
                    <w:tab/>
                    <w:t>k</w:t>
                  </w:r>
                  <w:r>
                    <w:rPr>
                      <w:rFonts w:ascii="Lucida Sans Unicode" w:hAnsi="Lucida Sans Unicode"/>
                      <w:w w:val="110"/>
                      <w:sz w:val="16"/>
                    </w:rPr>
                    <w:t>−</w:t>
                  </w:r>
                  <w:r>
                    <w:rPr>
                      <w:rFonts w:ascii="Times New Roman" w:hAnsi="Times New Roman"/>
                      <w:w w:val="110"/>
                      <w:sz w:val="16"/>
                    </w:rPr>
                    <w:t>1</w:t>
                    <w:tab/>
                    <w:t>1</w:t>
                    <w:tab/>
                  </w:r>
                  <w:r>
                    <w:rPr>
                      <w:rFonts w:ascii="Times New Roman" w:hAnsi="Times New Roman"/>
                      <w:spacing w:val="-20"/>
                      <w:w w:val="110"/>
                      <w:sz w:val="16"/>
                    </w:rPr>
                    <w:t>0</w:t>
                  </w:r>
                </w:p>
              </w:txbxContent>
            </v:textbox>
            <w10:wrap type="none"/>
          </v:shape>
        </w:pict>
      </w:r>
      <w:r>
        <w:rPr>
          <w:w w:val="115"/>
          <w:sz w:val="22"/>
        </w:rPr>
        <w:t>=  </w:t>
      </w:r>
      <w:r>
        <w:rPr>
          <w:rFonts w:ascii="Times New Roman" w:hAnsi="Times New Roman"/>
          <w:i/>
          <w:w w:val="115"/>
          <w:sz w:val="22"/>
        </w:rPr>
        <w:t>a</w:t>
      </w:r>
      <w:r>
        <w:rPr>
          <w:rFonts w:ascii="Times New Roman" w:hAnsi="Times New Roman"/>
          <w:i/>
          <w:w w:val="115"/>
          <w:sz w:val="22"/>
          <w:vertAlign w:val="subscript"/>
        </w:rPr>
        <w:t>k</w:t>
      </w:r>
      <w:r>
        <w:rPr>
          <w:rFonts w:ascii="Times New Roman" w:hAnsi="Times New Roman"/>
          <w:i/>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b  </w:t>
      </w:r>
      <w:r>
        <w:rPr>
          <w:w w:val="115"/>
          <w:sz w:val="22"/>
          <w:vertAlign w:val="baseline"/>
        </w:rPr>
        <w:t>+ </w:t>
      </w:r>
      <w:r>
        <w:rPr>
          <w:rFonts w:ascii="Times New Roman" w:hAnsi="Times New Roman"/>
          <w:i/>
          <w:w w:val="115"/>
          <w:sz w:val="22"/>
          <w:vertAlign w:val="baseline"/>
        </w:rPr>
        <w:t>a</w:t>
      </w:r>
      <w:r>
        <w:rPr>
          <w:rFonts w:ascii="Times New Roman" w:hAnsi="Times New Roman"/>
          <w:i/>
          <w:w w:val="115"/>
          <w:sz w:val="22"/>
          <w:vertAlign w:val="subscript"/>
        </w:rPr>
        <w:t>k</w:t>
      </w:r>
      <w:r>
        <w:rPr>
          <w:rFonts w:ascii="Lucida Sans Unicode" w:hAnsi="Lucida Sans Unicode"/>
          <w:w w:val="115"/>
          <w:sz w:val="22"/>
          <w:vertAlign w:val="subscript"/>
        </w:rPr>
        <w:t>−</w:t>
      </w:r>
      <w:r>
        <w:rPr>
          <w:rFonts w:ascii="Times New Roman" w:hAnsi="Times New Roman"/>
          <w:w w:val="115"/>
          <w:sz w:val="22"/>
          <w:vertAlign w:val="subscript"/>
        </w:rPr>
        <w:t>1</w:t>
      </w:r>
      <w:r>
        <w:rPr>
          <w:rFonts w:ascii="Times New Roman" w:hAnsi="Times New Roman"/>
          <w:spacing w:val="-15"/>
          <w:w w:val="115"/>
          <w:sz w:val="22"/>
          <w:vertAlign w:val="baseline"/>
        </w:rPr>
        <w:t> </w:t>
      </w:r>
      <w:r>
        <w:rPr>
          <w:rFonts w:ascii="MS UI Gothic" w:hAnsi="MS UI Gothic"/>
          <w:w w:val="115"/>
          <w:sz w:val="22"/>
          <w:vertAlign w:val="baseline"/>
        </w:rPr>
        <w:t>·</w:t>
      </w:r>
      <w:r>
        <w:rPr>
          <w:rFonts w:ascii="MS UI Gothic" w:hAnsi="MS UI Gothic"/>
          <w:spacing w:val="-35"/>
          <w:w w:val="115"/>
          <w:sz w:val="22"/>
          <w:vertAlign w:val="baseline"/>
        </w:rPr>
        <w:t> </w:t>
      </w:r>
      <w:r>
        <w:rPr>
          <w:rFonts w:ascii="Times New Roman" w:hAnsi="Times New Roman"/>
          <w:i/>
          <w:w w:val="115"/>
          <w:sz w:val="22"/>
          <w:vertAlign w:val="baseline"/>
        </w:rPr>
        <w:t>b</w:t>
        <w:tab/>
      </w:r>
      <w:r>
        <w:rPr>
          <w:w w:val="115"/>
          <w:sz w:val="22"/>
          <w:vertAlign w:val="baseline"/>
        </w:rPr>
        <w:t>+</w:t>
      </w:r>
      <w:r>
        <w:rPr>
          <w:spacing w:val="-13"/>
          <w:w w:val="115"/>
          <w:sz w:val="22"/>
          <w:vertAlign w:val="baseline"/>
        </w:rPr>
        <w:t> </w:t>
      </w:r>
      <w:r>
        <w:rPr>
          <w:rFonts w:ascii="MS UI Gothic" w:hAnsi="MS UI Gothic"/>
          <w:w w:val="115"/>
          <w:sz w:val="22"/>
          <w:vertAlign w:val="baseline"/>
        </w:rPr>
        <w:t>·</w:t>
      </w:r>
      <w:r>
        <w:rPr>
          <w:rFonts w:ascii="MS UI Gothic" w:hAnsi="MS UI Gothic"/>
          <w:spacing w:val="-42"/>
          <w:w w:val="115"/>
          <w:sz w:val="22"/>
          <w:vertAlign w:val="baseline"/>
        </w:rPr>
        <w:t> </w:t>
      </w:r>
      <w:r>
        <w:rPr>
          <w:rFonts w:ascii="MS UI Gothic" w:hAnsi="MS UI Gothic"/>
          <w:w w:val="115"/>
          <w:sz w:val="22"/>
          <w:vertAlign w:val="baseline"/>
        </w:rPr>
        <w:t>·</w:t>
      </w:r>
      <w:r>
        <w:rPr>
          <w:rFonts w:ascii="MS UI Gothic" w:hAnsi="MS UI Gothic"/>
          <w:spacing w:val="-42"/>
          <w:w w:val="115"/>
          <w:sz w:val="22"/>
          <w:vertAlign w:val="baseline"/>
        </w:rPr>
        <w:t> </w:t>
      </w:r>
      <w:r>
        <w:rPr>
          <w:rFonts w:ascii="MS UI Gothic" w:hAnsi="MS UI Gothic"/>
          <w:w w:val="115"/>
          <w:sz w:val="22"/>
          <w:vertAlign w:val="baseline"/>
        </w:rPr>
        <w:t>·</w:t>
      </w:r>
      <w:r>
        <w:rPr>
          <w:rFonts w:ascii="MS UI Gothic" w:hAnsi="MS UI Gothic"/>
          <w:spacing w:val="-30"/>
          <w:w w:val="115"/>
          <w:sz w:val="22"/>
          <w:vertAlign w:val="baseline"/>
        </w:rPr>
        <w:t> </w:t>
      </w:r>
      <w:r>
        <w:rPr>
          <w:w w:val="115"/>
          <w:sz w:val="22"/>
          <w:vertAlign w:val="baseline"/>
        </w:rPr>
        <w:t>+</w:t>
      </w:r>
      <w:r>
        <w:rPr>
          <w:spacing w:val="-14"/>
          <w:w w:val="115"/>
          <w:sz w:val="22"/>
          <w:vertAlign w:val="baseline"/>
        </w:rPr>
        <w:t> </w:t>
      </w:r>
      <w:r>
        <w:rPr>
          <w:rFonts w:ascii="Times New Roman" w:hAnsi="Times New Roman"/>
          <w:i/>
          <w:w w:val="115"/>
          <w:sz w:val="22"/>
          <w:vertAlign w:val="baseline"/>
        </w:rPr>
        <w:t>a</w:t>
      </w:r>
      <w:r>
        <w:rPr>
          <w:rFonts w:ascii="Times New Roman" w:hAnsi="Times New Roman"/>
          <w:w w:val="115"/>
          <w:sz w:val="22"/>
          <w:vertAlign w:val="subscript"/>
        </w:rPr>
        <w:t>1</w:t>
      </w:r>
      <w:r>
        <w:rPr>
          <w:rFonts w:ascii="Times New Roman" w:hAnsi="Times New Roman"/>
          <w:spacing w:val="-6"/>
          <w:w w:val="115"/>
          <w:sz w:val="22"/>
          <w:vertAlign w:val="baseline"/>
        </w:rPr>
        <w:t> </w:t>
      </w:r>
      <w:r>
        <w:rPr>
          <w:rFonts w:ascii="MS UI Gothic" w:hAnsi="MS UI Gothic"/>
          <w:w w:val="115"/>
          <w:sz w:val="22"/>
          <w:vertAlign w:val="baseline"/>
        </w:rPr>
        <w:t>·</w:t>
      </w:r>
      <w:r>
        <w:rPr>
          <w:rFonts w:ascii="MS UI Gothic" w:hAnsi="MS UI Gothic"/>
          <w:spacing w:val="-30"/>
          <w:w w:val="115"/>
          <w:sz w:val="22"/>
          <w:vertAlign w:val="baseline"/>
        </w:rPr>
        <w:t> </w:t>
      </w:r>
      <w:r>
        <w:rPr>
          <w:rFonts w:ascii="Times New Roman" w:hAnsi="Times New Roman"/>
          <w:i/>
          <w:w w:val="115"/>
          <w:sz w:val="22"/>
          <w:vertAlign w:val="baseline"/>
        </w:rPr>
        <w:t>b</w:t>
      </w:r>
      <w:r>
        <w:rPr>
          <w:rFonts w:ascii="Times New Roman" w:hAnsi="Times New Roman"/>
          <w:i/>
          <w:spacing w:val="14"/>
          <w:w w:val="115"/>
          <w:sz w:val="22"/>
          <w:vertAlign w:val="baseline"/>
        </w:rPr>
        <w:t> </w:t>
      </w:r>
      <w:r>
        <w:rPr>
          <w:w w:val="115"/>
          <w:sz w:val="22"/>
          <w:vertAlign w:val="baseline"/>
        </w:rPr>
        <w:t>+</w:t>
      </w:r>
      <w:r>
        <w:rPr>
          <w:spacing w:val="-14"/>
          <w:w w:val="115"/>
          <w:sz w:val="22"/>
          <w:vertAlign w:val="baseline"/>
        </w:rPr>
        <w:t> </w:t>
      </w:r>
      <w:r>
        <w:rPr>
          <w:rFonts w:ascii="Times New Roman" w:hAnsi="Times New Roman"/>
          <w:i/>
          <w:w w:val="115"/>
          <w:sz w:val="22"/>
          <w:vertAlign w:val="baseline"/>
        </w:rPr>
        <w:t>a</w:t>
      </w:r>
      <w:r>
        <w:rPr>
          <w:rFonts w:ascii="Times New Roman" w:hAnsi="Times New Roman"/>
          <w:w w:val="115"/>
          <w:sz w:val="22"/>
          <w:vertAlign w:val="subscript"/>
        </w:rPr>
        <w:t>0</w:t>
      </w:r>
      <w:r>
        <w:rPr>
          <w:rFonts w:ascii="Times New Roman" w:hAnsi="Times New Roman"/>
          <w:spacing w:val="-6"/>
          <w:w w:val="115"/>
          <w:sz w:val="22"/>
          <w:vertAlign w:val="baseline"/>
        </w:rPr>
        <w:t> </w:t>
      </w:r>
      <w:r>
        <w:rPr>
          <w:rFonts w:ascii="MS UI Gothic" w:hAnsi="MS UI Gothic"/>
          <w:w w:val="115"/>
          <w:sz w:val="22"/>
          <w:vertAlign w:val="baseline"/>
        </w:rPr>
        <w:t>·</w:t>
      </w:r>
      <w:r>
        <w:rPr>
          <w:rFonts w:ascii="MS UI Gothic" w:hAnsi="MS UI Gothic"/>
          <w:spacing w:val="-30"/>
          <w:w w:val="115"/>
          <w:sz w:val="22"/>
          <w:vertAlign w:val="baseline"/>
        </w:rPr>
        <w:t> </w:t>
      </w:r>
      <w:r>
        <w:rPr>
          <w:rFonts w:ascii="Times New Roman" w:hAnsi="Times New Roman"/>
          <w:i/>
          <w:w w:val="115"/>
          <w:sz w:val="22"/>
          <w:vertAlign w:val="baseline"/>
        </w:rPr>
        <w:t>b</w:t>
      </w:r>
    </w:p>
    <w:p>
      <w:pPr>
        <w:pStyle w:val="BodyText"/>
        <w:spacing w:before="6"/>
        <w:rPr>
          <w:rFonts w:ascii="Times New Roman"/>
          <w:i/>
          <w:sz w:val="36"/>
        </w:rPr>
      </w:pPr>
    </w:p>
    <w:p>
      <w:pPr>
        <w:pStyle w:val="BodyText"/>
        <w:tabs>
          <w:tab w:pos="3283" w:val="left" w:leader="none"/>
        </w:tabs>
        <w:spacing w:before="1"/>
        <w:ind w:left="2383"/>
        <w:rPr>
          <w:rFonts w:ascii="Times New Roman" w:hAnsi="Times New Roman"/>
        </w:rPr>
      </w:pPr>
      <w:r>
        <w:rPr>
          <w:w w:val="105"/>
        </w:rPr>
        <w:t>(1101)</w:t>
      </w:r>
      <w:r>
        <w:rPr>
          <w:rFonts w:ascii="Times New Roman" w:hAnsi="Times New Roman"/>
          <w:w w:val="105"/>
          <w:vertAlign w:val="subscript"/>
        </w:rPr>
        <w:t>2</w:t>
      </w:r>
      <w:r>
        <w:rPr>
          <w:rFonts w:ascii="Times New Roman" w:hAnsi="Times New Roman"/>
          <w:w w:val="105"/>
          <w:vertAlign w:val="baseline"/>
        </w:rPr>
        <w:tab/>
      </w:r>
      <w:r>
        <w:rPr>
          <w:w w:val="105"/>
          <w:vertAlign w:val="baseline"/>
        </w:rPr>
        <w:t>=</w:t>
      </w:r>
      <w:r>
        <w:rPr>
          <w:spacing w:val="6"/>
          <w:w w:val="105"/>
          <w:vertAlign w:val="baseline"/>
        </w:rPr>
        <w:t> </w:t>
      </w:r>
      <w:r>
        <w:rPr>
          <w:w w:val="105"/>
          <w:vertAlign w:val="baseline"/>
        </w:rPr>
        <w:t>1 </w:t>
      </w:r>
      <w:r>
        <w:rPr>
          <w:rFonts w:ascii="MS UI Gothic" w:hAnsi="MS UI Gothic"/>
          <w:w w:val="105"/>
          <w:vertAlign w:val="baseline"/>
        </w:rPr>
        <w:t>· </w:t>
      </w:r>
      <w:r>
        <w:rPr>
          <w:w w:val="105"/>
          <w:vertAlign w:val="baseline"/>
        </w:rPr>
        <w:t>2</w:t>
      </w:r>
      <w:r>
        <w:rPr>
          <w:rFonts w:ascii="Times New Roman" w:hAnsi="Times New Roman"/>
          <w:w w:val="105"/>
          <w:vertAlign w:val="superscript"/>
        </w:rPr>
        <w:t>3</w:t>
      </w:r>
      <w:r>
        <w:rPr>
          <w:rFonts w:ascii="Times New Roman" w:hAnsi="Times New Roman"/>
          <w:w w:val="105"/>
          <w:vertAlign w:val="baseline"/>
        </w:rPr>
        <w:t> </w:t>
      </w:r>
      <w:r>
        <w:rPr>
          <w:w w:val="105"/>
          <w:vertAlign w:val="baseline"/>
        </w:rPr>
        <w:t>+ 1 </w:t>
      </w:r>
      <w:r>
        <w:rPr>
          <w:rFonts w:ascii="MS UI Gothic" w:hAnsi="MS UI Gothic"/>
          <w:w w:val="105"/>
          <w:vertAlign w:val="baseline"/>
        </w:rPr>
        <w:t>· </w:t>
      </w:r>
      <w:r>
        <w:rPr>
          <w:w w:val="105"/>
          <w:vertAlign w:val="baseline"/>
        </w:rPr>
        <w:t>2</w:t>
      </w:r>
      <w:r>
        <w:rPr>
          <w:rFonts w:ascii="Times New Roman" w:hAnsi="Times New Roman"/>
          <w:w w:val="105"/>
          <w:vertAlign w:val="superscript"/>
        </w:rPr>
        <w:t>2</w:t>
      </w:r>
      <w:r>
        <w:rPr>
          <w:rFonts w:ascii="Times New Roman" w:hAnsi="Times New Roman"/>
          <w:w w:val="105"/>
          <w:vertAlign w:val="baseline"/>
        </w:rPr>
        <w:t> </w:t>
      </w:r>
      <w:r>
        <w:rPr>
          <w:w w:val="105"/>
          <w:vertAlign w:val="baseline"/>
        </w:rPr>
        <w:t>+ 0 </w:t>
      </w:r>
      <w:r>
        <w:rPr>
          <w:rFonts w:ascii="MS UI Gothic" w:hAnsi="MS UI Gothic"/>
          <w:w w:val="105"/>
          <w:vertAlign w:val="baseline"/>
        </w:rPr>
        <w:t>· </w:t>
      </w:r>
      <w:r>
        <w:rPr>
          <w:w w:val="105"/>
          <w:vertAlign w:val="baseline"/>
        </w:rPr>
        <w:t>2</w:t>
      </w:r>
      <w:r>
        <w:rPr>
          <w:rFonts w:ascii="Times New Roman" w:hAnsi="Times New Roman"/>
          <w:w w:val="105"/>
          <w:vertAlign w:val="superscript"/>
        </w:rPr>
        <w:t>1</w:t>
      </w:r>
      <w:r>
        <w:rPr>
          <w:rFonts w:ascii="Times New Roman" w:hAnsi="Times New Roman"/>
          <w:w w:val="105"/>
          <w:vertAlign w:val="baseline"/>
        </w:rPr>
        <w:t> </w:t>
      </w:r>
      <w:r>
        <w:rPr>
          <w:w w:val="105"/>
          <w:vertAlign w:val="baseline"/>
        </w:rPr>
        <w:t>+ 1 </w:t>
      </w:r>
      <w:r>
        <w:rPr>
          <w:rFonts w:ascii="MS UI Gothic" w:hAnsi="MS UI Gothic"/>
          <w:w w:val="105"/>
          <w:vertAlign w:val="baseline"/>
        </w:rPr>
        <w:t>· </w:t>
      </w:r>
      <w:r>
        <w:rPr>
          <w:w w:val="105"/>
          <w:vertAlign w:val="baseline"/>
        </w:rPr>
        <w:t>2</w:t>
      </w:r>
      <w:r>
        <w:rPr>
          <w:rFonts w:ascii="Times New Roman" w:hAnsi="Times New Roman"/>
          <w:w w:val="105"/>
          <w:vertAlign w:val="superscript"/>
        </w:rPr>
        <w:t>0</w:t>
      </w:r>
    </w:p>
    <w:p>
      <w:pPr>
        <w:pStyle w:val="BodyText"/>
        <w:spacing w:before="134"/>
        <w:ind w:left="3283"/>
      </w:pPr>
      <w:r>
        <w:rPr>
          <w:w w:val="110"/>
        </w:rPr>
        <w:t>= </w:t>
      </w:r>
      <w:r>
        <w:rPr/>
        <w:t>8 </w:t>
      </w:r>
      <w:r>
        <w:rPr>
          <w:w w:val="110"/>
        </w:rPr>
        <w:t>+ </w:t>
      </w:r>
      <w:r>
        <w:rPr/>
        <w:t>4 </w:t>
      </w:r>
      <w:r>
        <w:rPr>
          <w:w w:val="110"/>
        </w:rPr>
        <w:t>+ </w:t>
      </w:r>
      <w:r>
        <w:rPr/>
        <w:t>0 </w:t>
      </w:r>
      <w:r>
        <w:rPr>
          <w:w w:val="110"/>
        </w:rPr>
        <w:t>+ 1</w:t>
      </w:r>
    </w:p>
    <w:p>
      <w:pPr>
        <w:pStyle w:val="BodyText"/>
        <w:spacing w:before="145"/>
        <w:ind w:left="3283"/>
        <w:rPr>
          <w:rFonts w:ascii="Times New Roman"/>
        </w:rPr>
      </w:pPr>
      <w:r>
        <w:rPr>
          <w:w w:val="105"/>
        </w:rPr>
        <w:t>= 13</w:t>
      </w:r>
      <w:r>
        <w:rPr>
          <w:rFonts w:ascii="Times New Roman"/>
          <w:w w:val="105"/>
          <w:vertAlign w:val="subscript"/>
        </w:rPr>
        <w:t>10</w:t>
      </w:r>
    </w:p>
    <w:p>
      <w:pPr>
        <w:pStyle w:val="BodyText"/>
        <w:rPr>
          <w:rFonts w:ascii="Times New Roman"/>
          <w:sz w:val="24"/>
        </w:rPr>
      </w:pPr>
    </w:p>
    <w:p>
      <w:pPr>
        <w:pStyle w:val="BodyText"/>
        <w:tabs>
          <w:tab w:pos="3283" w:val="left" w:leader="none"/>
        </w:tabs>
        <w:spacing w:before="193"/>
        <w:ind w:left="2383"/>
        <w:rPr>
          <w:rFonts w:ascii="Times New Roman" w:hAnsi="Times New Roman"/>
        </w:rPr>
      </w:pPr>
      <w:r>
        <w:rPr>
          <w:w w:val="105"/>
        </w:rPr>
        <w:t>(1101)</w:t>
      </w:r>
      <w:r>
        <w:rPr>
          <w:rFonts w:ascii="Times New Roman" w:hAnsi="Times New Roman"/>
          <w:w w:val="105"/>
          <w:vertAlign w:val="subscript"/>
        </w:rPr>
        <w:t>8</w:t>
      </w:r>
      <w:r>
        <w:rPr>
          <w:rFonts w:ascii="Times New Roman" w:hAnsi="Times New Roman"/>
          <w:w w:val="105"/>
          <w:vertAlign w:val="baseline"/>
        </w:rPr>
        <w:tab/>
      </w:r>
      <w:r>
        <w:rPr>
          <w:w w:val="105"/>
          <w:vertAlign w:val="baseline"/>
        </w:rPr>
        <w:t>=</w:t>
      </w:r>
      <w:r>
        <w:rPr>
          <w:spacing w:val="31"/>
          <w:w w:val="105"/>
          <w:vertAlign w:val="baseline"/>
        </w:rPr>
        <w:t> </w:t>
      </w:r>
      <w:r>
        <w:rPr>
          <w:w w:val="105"/>
          <w:vertAlign w:val="baseline"/>
        </w:rPr>
        <w:t>1</w:t>
      </w:r>
      <w:r>
        <w:rPr>
          <w:spacing w:val="-8"/>
          <w:w w:val="105"/>
          <w:vertAlign w:val="baseline"/>
        </w:rPr>
        <w:t> </w:t>
      </w:r>
      <w:r>
        <w:rPr>
          <w:rFonts w:ascii="MS UI Gothic" w:hAnsi="MS UI Gothic"/>
          <w:w w:val="105"/>
          <w:vertAlign w:val="baseline"/>
        </w:rPr>
        <w:t>·</w:t>
      </w:r>
      <w:r>
        <w:rPr>
          <w:rFonts w:ascii="MS UI Gothic" w:hAnsi="MS UI Gothic"/>
          <w:spacing w:val="-22"/>
          <w:w w:val="105"/>
          <w:vertAlign w:val="baseline"/>
        </w:rPr>
        <w:t> </w:t>
      </w:r>
      <w:r>
        <w:rPr>
          <w:w w:val="105"/>
          <w:vertAlign w:val="baseline"/>
        </w:rPr>
        <w:t>8</w:t>
      </w:r>
      <w:r>
        <w:rPr>
          <w:rFonts w:ascii="Times New Roman" w:hAnsi="Times New Roman"/>
          <w:w w:val="105"/>
          <w:vertAlign w:val="superscript"/>
        </w:rPr>
        <w:t>3</w:t>
      </w:r>
      <w:r>
        <w:rPr>
          <w:rFonts w:ascii="Times New Roman" w:hAnsi="Times New Roman"/>
          <w:w w:val="105"/>
          <w:vertAlign w:val="baseline"/>
        </w:rPr>
        <w:t> </w:t>
      </w:r>
      <w:r>
        <w:rPr>
          <w:w w:val="105"/>
          <w:vertAlign w:val="baseline"/>
        </w:rPr>
        <w:t>+</w:t>
      </w:r>
      <w:r>
        <w:rPr>
          <w:spacing w:val="-8"/>
          <w:w w:val="105"/>
          <w:vertAlign w:val="baseline"/>
        </w:rPr>
        <w:t> </w:t>
      </w:r>
      <w:r>
        <w:rPr>
          <w:w w:val="105"/>
          <w:vertAlign w:val="baseline"/>
        </w:rPr>
        <w:t>1</w:t>
      </w:r>
      <w:r>
        <w:rPr>
          <w:spacing w:val="-7"/>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8</w:t>
      </w:r>
      <w:r>
        <w:rPr>
          <w:rFonts w:ascii="Times New Roman" w:hAnsi="Times New Roman"/>
          <w:w w:val="105"/>
          <w:vertAlign w:val="superscript"/>
        </w:rPr>
        <w:t>2</w:t>
      </w:r>
      <w:r>
        <w:rPr>
          <w:rFonts w:ascii="Times New Roman" w:hAnsi="Times New Roman"/>
          <w:w w:val="105"/>
          <w:vertAlign w:val="baseline"/>
        </w:rPr>
        <w:t> </w:t>
      </w:r>
      <w:r>
        <w:rPr>
          <w:w w:val="105"/>
          <w:vertAlign w:val="baseline"/>
        </w:rPr>
        <w:t>+</w:t>
      </w:r>
      <w:r>
        <w:rPr>
          <w:spacing w:val="-8"/>
          <w:w w:val="105"/>
          <w:vertAlign w:val="baseline"/>
        </w:rPr>
        <w:t> </w:t>
      </w:r>
      <w:r>
        <w:rPr>
          <w:w w:val="105"/>
          <w:vertAlign w:val="baseline"/>
        </w:rPr>
        <w:t>0</w:t>
      </w:r>
      <w:r>
        <w:rPr>
          <w:spacing w:val="-7"/>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8</w:t>
      </w:r>
      <w:r>
        <w:rPr>
          <w:rFonts w:ascii="Times New Roman" w:hAnsi="Times New Roman"/>
          <w:w w:val="105"/>
          <w:vertAlign w:val="superscript"/>
        </w:rPr>
        <w:t>1</w:t>
      </w:r>
      <w:r>
        <w:rPr>
          <w:rFonts w:ascii="Times New Roman" w:hAnsi="Times New Roman"/>
          <w:w w:val="105"/>
          <w:vertAlign w:val="baseline"/>
        </w:rPr>
        <w:t> </w:t>
      </w:r>
      <w:r>
        <w:rPr>
          <w:w w:val="105"/>
          <w:vertAlign w:val="baseline"/>
        </w:rPr>
        <w:t>+</w:t>
      </w:r>
      <w:r>
        <w:rPr>
          <w:spacing w:val="-7"/>
          <w:w w:val="105"/>
          <w:vertAlign w:val="baseline"/>
        </w:rPr>
        <w:t> </w:t>
      </w:r>
      <w:r>
        <w:rPr>
          <w:w w:val="105"/>
          <w:vertAlign w:val="baseline"/>
        </w:rPr>
        <w:t>1</w:t>
      </w:r>
      <w:r>
        <w:rPr>
          <w:spacing w:val="-8"/>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8</w:t>
      </w:r>
      <w:r>
        <w:rPr>
          <w:rFonts w:ascii="Times New Roman" w:hAnsi="Times New Roman"/>
          <w:w w:val="105"/>
          <w:vertAlign w:val="superscript"/>
        </w:rPr>
        <w:t>0</w:t>
      </w:r>
    </w:p>
    <w:p>
      <w:pPr>
        <w:pStyle w:val="BodyText"/>
        <w:spacing w:before="135"/>
        <w:ind w:left="3283"/>
      </w:pPr>
      <w:r>
        <w:rPr>
          <w:w w:val="105"/>
        </w:rPr>
        <w:t>= 512 + 64 + 0 + 1</w:t>
      </w:r>
    </w:p>
    <w:p>
      <w:pPr>
        <w:pStyle w:val="BodyText"/>
        <w:spacing w:before="145"/>
        <w:ind w:left="3283"/>
        <w:rPr>
          <w:rFonts w:ascii="Times New Roman"/>
        </w:rPr>
      </w:pPr>
      <w:r>
        <w:rPr>
          <w:w w:val="105"/>
        </w:rPr>
        <w:t>= 577</w:t>
      </w:r>
      <w:r>
        <w:rPr>
          <w:rFonts w:ascii="Times New Roman"/>
          <w:w w:val="105"/>
          <w:vertAlign w:val="subscript"/>
        </w:rPr>
        <w:t>10</w:t>
      </w:r>
    </w:p>
    <w:p>
      <w:pPr>
        <w:pStyle w:val="BodyText"/>
        <w:rPr>
          <w:rFonts w:ascii="Times New Roman"/>
          <w:sz w:val="24"/>
        </w:rPr>
      </w:pPr>
    </w:p>
    <w:p>
      <w:pPr>
        <w:pStyle w:val="BodyText"/>
        <w:tabs>
          <w:tab w:pos="3283" w:val="left" w:leader="none"/>
        </w:tabs>
        <w:spacing w:before="193"/>
        <w:ind w:left="2299"/>
        <w:rPr>
          <w:rFonts w:ascii="Times New Roman" w:hAnsi="Times New Roman"/>
        </w:rPr>
      </w:pPr>
      <w:r>
        <w:rPr>
          <w:w w:val="110"/>
        </w:rPr>
        <w:t>(1101)</w:t>
      </w:r>
      <w:r>
        <w:rPr>
          <w:rFonts w:ascii="Times New Roman" w:hAnsi="Times New Roman"/>
          <w:w w:val="110"/>
          <w:vertAlign w:val="subscript"/>
        </w:rPr>
        <w:t>16</w:t>
      </w:r>
      <w:r>
        <w:rPr>
          <w:rFonts w:ascii="Times New Roman" w:hAnsi="Times New Roman"/>
          <w:w w:val="110"/>
          <w:vertAlign w:val="baseline"/>
        </w:rPr>
        <w:tab/>
      </w:r>
      <w:r>
        <w:rPr>
          <w:w w:val="110"/>
          <w:vertAlign w:val="baseline"/>
        </w:rPr>
        <w:t>=</w:t>
      </w:r>
      <w:r>
        <w:rPr>
          <w:spacing w:val="21"/>
          <w:w w:val="110"/>
          <w:vertAlign w:val="baseline"/>
        </w:rPr>
        <w:t> </w:t>
      </w:r>
      <w:r>
        <w:rPr>
          <w:w w:val="110"/>
          <w:vertAlign w:val="baseline"/>
        </w:rPr>
        <w:t>1</w:t>
      </w:r>
      <w:r>
        <w:rPr>
          <w:spacing w:val="-11"/>
          <w:w w:val="110"/>
          <w:vertAlign w:val="baseline"/>
        </w:rPr>
        <w:t> </w:t>
      </w:r>
      <w:r>
        <w:rPr>
          <w:rFonts w:ascii="MS UI Gothic" w:hAnsi="MS UI Gothic"/>
          <w:w w:val="110"/>
          <w:vertAlign w:val="baseline"/>
        </w:rPr>
        <w:t>·</w:t>
      </w:r>
      <w:r>
        <w:rPr>
          <w:rFonts w:ascii="MS UI Gothic" w:hAnsi="MS UI Gothic"/>
          <w:spacing w:val="-27"/>
          <w:w w:val="110"/>
          <w:vertAlign w:val="baseline"/>
        </w:rPr>
        <w:t> </w:t>
      </w:r>
      <w:r>
        <w:rPr>
          <w:w w:val="110"/>
          <w:vertAlign w:val="baseline"/>
        </w:rPr>
        <w:t>16</w:t>
      </w:r>
      <w:r>
        <w:rPr>
          <w:rFonts w:ascii="Times New Roman" w:hAnsi="Times New Roman"/>
          <w:w w:val="110"/>
          <w:vertAlign w:val="superscript"/>
        </w:rPr>
        <w:t>3</w:t>
      </w:r>
      <w:r>
        <w:rPr>
          <w:rFonts w:ascii="Times New Roman" w:hAnsi="Times New Roman"/>
          <w:spacing w:val="-3"/>
          <w:w w:val="110"/>
          <w:vertAlign w:val="baseline"/>
        </w:rPr>
        <w:t> </w:t>
      </w:r>
      <w:r>
        <w:rPr>
          <w:w w:val="110"/>
          <w:vertAlign w:val="baseline"/>
        </w:rPr>
        <w:t>+</w:t>
      </w:r>
      <w:r>
        <w:rPr>
          <w:spacing w:val="-11"/>
          <w:w w:val="110"/>
          <w:vertAlign w:val="baseline"/>
        </w:rPr>
        <w:t> </w:t>
      </w:r>
      <w:r>
        <w:rPr>
          <w:w w:val="110"/>
          <w:vertAlign w:val="baseline"/>
        </w:rPr>
        <w:t>1</w:t>
      </w:r>
      <w:r>
        <w:rPr>
          <w:spacing w:val="-11"/>
          <w:w w:val="110"/>
          <w:vertAlign w:val="baseline"/>
        </w:rPr>
        <w:t> </w:t>
      </w:r>
      <w:r>
        <w:rPr>
          <w:rFonts w:ascii="MS UI Gothic" w:hAnsi="MS UI Gothic"/>
          <w:w w:val="110"/>
          <w:vertAlign w:val="baseline"/>
        </w:rPr>
        <w:t>·</w:t>
      </w:r>
      <w:r>
        <w:rPr>
          <w:rFonts w:ascii="MS UI Gothic" w:hAnsi="MS UI Gothic"/>
          <w:spacing w:val="-26"/>
          <w:w w:val="110"/>
          <w:vertAlign w:val="baseline"/>
        </w:rPr>
        <w:t> </w:t>
      </w:r>
      <w:r>
        <w:rPr>
          <w:w w:val="110"/>
          <w:vertAlign w:val="baseline"/>
        </w:rPr>
        <w:t>16</w:t>
      </w:r>
      <w:r>
        <w:rPr>
          <w:rFonts w:ascii="Times New Roman" w:hAnsi="Times New Roman"/>
          <w:w w:val="110"/>
          <w:vertAlign w:val="superscript"/>
        </w:rPr>
        <w:t>2</w:t>
      </w:r>
      <w:r>
        <w:rPr>
          <w:rFonts w:ascii="Times New Roman" w:hAnsi="Times New Roman"/>
          <w:spacing w:val="-4"/>
          <w:w w:val="110"/>
          <w:vertAlign w:val="baseline"/>
        </w:rPr>
        <w:t> </w:t>
      </w:r>
      <w:r>
        <w:rPr>
          <w:w w:val="110"/>
          <w:vertAlign w:val="baseline"/>
        </w:rPr>
        <w:t>+</w:t>
      </w:r>
      <w:r>
        <w:rPr>
          <w:spacing w:val="-11"/>
          <w:w w:val="110"/>
          <w:vertAlign w:val="baseline"/>
        </w:rPr>
        <w:t> </w:t>
      </w:r>
      <w:r>
        <w:rPr>
          <w:w w:val="110"/>
          <w:vertAlign w:val="baseline"/>
        </w:rPr>
        <w:t>0</w:t>
      </w:r>
      <w:r>
        <w:rPr>
          <w:spacing w:val="-11"/>
          <w:w w:val="110"/>
          <w:vertAlign w:val="baseline"/>
        </w:rPr>
        <w:t> </w:t>
      </w:r>
      <w:r>
        <w:rPr>
          <w:rFonts w:ascii="MS UI Gothic" w:hAnsi="MS UI Gothic"/>
          <w:w w:val="110"/>
          <w:vertAlign w:val="baseline"/>
        </w:rPr>
        <w:t>·</w:t>
      </w:r>
      <w:r>
        <w:rPr>
          <w:rFonts w:ascii="MS UI Gothic" w:hAnsi="MS UI Gothic"/>
          <w:spacing w:val="-26"/>
          <w:w w:val="110"/>
          <w:vertAlign w:val="baseline"/>
        </w:rPr>
        <w:t> </w:t>
      </w:r>
      <w:r>
        <w:rPr>
          <w:w w:val="110"/>
          <w:vertAlign w:val="baseline"/>
        </w:rPr>
        <w:t>16</w:t>
      </w:r>
      <w:r>
        <w:rPr>
          <w:rFonts w:ascii="Times New Roman" w:hAnsi="Times New Roman"/>
          <w:w w:val="110"/>
          <w:vertAlign w:val="superscript"/>
        </w:rPr>
        <w:t>1</w:t>
      </w:r>
      <w:r>
        <w:rPr>
          <w:rFonts w:ascii="Times New Roman" w:hAnsi="Times New Roman"/>
          <w:spacing w:val="-4"/>
          <w:w w:val="110"/>
          <w:vertAlign w:val="baseline"/>
        </w:rPr>
        <w:t> </w:t>
      </w:r>
      <w:r>
        <w:rPr>
          <w:w w:val="110"/>
          <w:vertAlign w:val="baseline"/>
        </w:rPr>
        <w:t>+</w:t>
      </w:r>
      <w:r>
        <w:rPr>
          <w:spacing w:val="-11"/>
          <w:w w:val="110"/>
          <w:vertAlign w:val="baseline"/>
        </w:rPr>
        <w:t> </w:t>
      </w:r>
      <w:r>
        <w:rPr>
          <w:w w:val="110"/>
          <w:vertAlign w:val="baseline"/>
        </w:rPr>
        <w:t>1</w:t>
      </w:r>
      <w:r>
        <w:rPr>
          <w:spacing w:val="-11"/>
          <w:w w:val="110"/>
          <w:vertAlign w:val="baseline"/>
        </w:rPr>
        <w:t> </w:t>
      </w:r>
      <w:r>
        <w:rPr>
          <w:rFonts w:ascii="MS UI Gothic" w:hAnsi="MS UI Gothic"/>
          <w:w w:val="110"/>
          <w:vertAlign w:val="baseline"/>
        </w:rPr>
        <w:t>·</w:t>
      </w:r>
      <w:r>
        <w:rPr>
          <w:rFonts w:ascii="MS UI Gothic" w:hAnsi="MS UI Gothic"/>
          <w:spacing w:val="-26"/>
          <w:w w:val="110"/>
          <w:vertAlign w:val="baseline"/>
        </w:rPr>
        <w:t> </w:t>
      </w:r>
      <w:r>
        <w:rPr>
          <w:w w:val="110"/>
          <w:vertAlign w:val="baseline"/>
        </w:rPr>
        <w:t>16</w:t>
      </w:r>
      <w:r>
        <w:rPr>
          <w:rFonts w:ascii="Times New Roman" w:hAnsi="Times New Roman"/>
          <w:w w:val="110"/>
          <w:vertAlign w:val="superscript"/>
        </w:rPr>
        <w:t>0</w:t>
      </w:r>
    </w:p>
    <w:p>
      <w:pPr>
        <w:pStyle w:val="BodyText"/>
        <w:spacing w:before="135"/>
        <w:ind w:left="3283"/>
      </w:pPr>
      <w:r>
        <w:rPr>
          <w:w w:val="105"/>
        </w:rPr>
        <w:t>= 4096 + 256 + 0 + 1</w:t>
      </w:r>
    </w:p>
    <w:p>
      <w:pPr>
        <w:pStyle w:val="BodyText"/>
        <w:spacing w:before="145"/>
        <w:ind w:left="3283"/>
        <w:rPr>
          <w:rFonts w:ascii="Times New Roman"/>
        </w:rPr>
      </w:pPr>
      <w:r>
        <w:rPr>
          <w:w w:val="105"/>
        </w:rPr>
        <w:t>= (4353)</w:t>
      </w:r>
      <w:r>
        <w:rPr>
          <w:rFonts w:ascii="Times New Roman"/>
          <w:w w:val="105"/>
          <w:vertAlign w:val="subscript"/>
        </w:rPr>
        <w:t>10</w:t>
      </w:r>
    </w:p>
    <w:p>
      <w:pPr>
        <w:spacing w:after="0"/>
        <w:rPr>
          <w:rFonts w:ascii="Times New Roman"/>
        </w:rPr>
        <w:sectPr>
          <w:headerReference w:type="default" r:id="rId16"/>
          <w:headerReference w:type="even" r:id="rId17"/>
          <w:pgSz w:w="12240" w:h="15840"/>
          <w:pgMar w:header="1429" w:footer="0" w:top="1660" w:bottom="280" w:left="1320" w:right="1180"/>
          <w:pgNumType w:start="11"/>
        </w:sectPr>
      </w:pPr>
    </w:p>
    <w:p>
      <w:pPr>
        <w:pStyle w:val="BodyText"/>
        <w:rPr>
          <w:rFonts w:ascii="Times New Roman"/>
          <w:sz w:val="20"/>
        </w:rPr>
      </w:pPr>
    </w:p>
    <w:p>
      <w:pPr>
        <w:pStyle w:val="BodyText"/>
        <w:spacing w:before="8"/>
        <w:rPr>
          <w:rFonts w:ascii="Times New Roman"/>
          <w:sz w:val="18"/>
        </w:rPr>
      </w:pPr>
    </w:p>
    <w:p>
      <w:pPr>
        <w:pStyle w:val="BodyText"/>
        <w:spacing w:line="314" w:lineRule="auto" w:before="58"/>
        <w:ind w:left="119" w:right="617" w:firstLine="338"/>
        <w:jc w:val="both"/>
      </w:pPr>
      <w:bookmarkStart w:name="_bookmark15" w:id="30"/>
      <w:bookmarkEnd w:id="30"/>
      <w:r>
        <w:rPr/>
      </w:r>
      <w:r>
        <w:rPr/>
        <w:t>How do you convert a decimal integer to its binary equivalent? For small integers </w:t>
      </w:r>
      <w:r>
        <w:rPr>
          <w:rFonts w:ascii="Times New Roman" w:hAnsi="Times New Roman"/>
          <w:i/>
        </w:rPr>
        <w:t>N </w:t>
      </w:r>
      <w:r>
        <w:rPr/>
        <w:t>, you can easily do this by finding the largest power of 2 less than or equal to </w:t>
      </w:r>
      <w:r>
        <w:rPr>
          <w:rFonts w:ascii="Times New Roman" w:hAnsi="Times New Roman"/>
          <w:i/>
        </w:rPr>
        <w:t>N </w:t>
      </w:r>
      <w:r>
        <w:rPr/>
        <w:t>, say 2</w:t>
      </w:r>
      <w:r>
        <w:rPr>
          <w:rFonts w:ascii="Times New Roman" w:hAnsi="Times New Roman"/>
          <w:i/>
          <w:vertAlign w:val="superscript"/>
        </w:rPr>
        <w:t>k</w:t>
      </w:r>
      <w:r>
        <w:rPr>
          <w:vertAlign w:val="baseline"/>
        </w:rPr>
        <w:t>, and then finding the binary representation of </w:t>
      </w:r>
      <w:r>
        <w:rPr>
          <w:rFonts w:ascii="Times New Roman" w:hAnsi="Times New Roman"/>
          <w:i/>
          <w:vertAlign w:val="baseline"/>
        </w:rPr>
        <w:t>N </w:t>
      </w:r>
      <w:r>
        <w:rPr>
          <w:rFonts w:ascii="MS UI Gothic" w:hAnsi="MS UI Gothic"/>
          <w:vertAlign w:val="baseline"/>
        </w:rPr>
        <w:t>− </w:t>
      </w:r>
      <w:r>
        <w:rPr>
          <w:vertAlign w:val="baseline"/>
        </w:rPr>
        <w:t>2</w:t>
      </w:r>
      <w:r>
        <w:rPr>
          <w:rFonts w:ascii="Times New Roman" w:hAnsi="Times New Roman"/>
          <w:i/>
          <w:vertAlign w:val="superscript"/>
        </w:rPr>
        <w:t>k</w:t>
      </w:r>
      <w:r>
        <w:rPr>
          <w:vertAlign w:val="baseline"/>
        </w:rPr>
        <w:t>. Just remember to use “place-keeper” zeros for missing powers of 2. For example, 39 = 32 + 7 so we need a 1 in the 2</w:t>
      </w:r>
      <w:r>
        <w:rPr>
          <w:rFonts w:ascii="Times New Roman" w:hAnsi="Times New Roman"/>
          <w:vertAlign w:val="superscript"/>
        </w:rPr>
        <w:t>5</w:t>
      </w:r>
      <w:r>
        <w:rPr>
          <w:rFonts w:ascii="Times New Roman" w:hAnsi="Times New Roman"/>
          <w:vertAlign w:val="baseline"/>
        </w:rPr>
        <w:t> </w:t>
      </w:r>
      <w:r>
        <w:rPr>
          <w:vertAlign w:val="baseline"/>
        </w:rPr>
        <w:t>= 32 place. The remaining 7 is too small for any 16s or 8s so we put a 0 in each of those places and then 1s in the 4, 2, and 1 places.</w:t>
      </w:r>
    </w:p>
    <w:p>
      <w:pPr>
        <w:pStyle w:val="BodyText"/>
        <w:spacing w:before="12"/>
        <w:ind w:left="3816"/>
        <w:rPr>
          <w:rFonts w:ascii="Times New Roman"/>
        </w:rPr>
      </w:pPr>
      <w:r>
        <w:rPr>
          <w:w w:val="105"/>
        </w:rPr>
        <w:t>39</w:t>
      </w:r>
      <w:r>
        <w:rPr>
          <w:rFonts w:ascii="Times New Roman"/>
          <w:w w:val="105"/>
          <w:vertAlign w:val="subscript"/>
        </w:rPr>
        <w:t>10</w:t>
      </w:r>
      <w:r>
        <w:rPr>
          <w:rFonts w:ascii="Times New Roman"/>
          <w:w w:val="105"/>
          <w:vertAlign w:val="baseline"/>
        </w:rPr>
        <w:t> </w:t>
      </w:r>
      <w:r>
        <w:rPr>
          <w:w w:val="105"/>
          <w:vertAlign w:val="baseline"/>
        </w:rPr>
        <w:t>= (100111)</w:t>
      </w:r>
      <w:r>
        <w:rPr>
          <w:rFonts w:ascii="Times New Roman"/>
          <w:w w:val="105"/>
          <w:vertAlign w:val="subscript"/>
        </w:rPr>
        <w:t>2</w:t>
      </w:r>
    </w:p>
    <w:p>
      <w:pPr>
        <w:pStyle w:val="BodyText"/>
        <w:spacing w:before="6"/>
        <w:rPr>
          <w:rFonts w:ascii="Times New Roman"/>
          <w:sz w:val="21"/>
        </w:rPr>
      </w:pPr>
    </w:p>
    <w:p>
      <w:pPr>
        <w:pStyle w:val="BodyText"/>
        <w:spacing w:line="304" w:lineRule="auto"/>
        <w:ind w:left="119" w:right="617"/>
        <w:jc w:val="both"/>
      </w:pPr>
      <w:r>
        <w:rPr/>
        <w:t>The division algorithm provides a </w:t>
      </w:r>
      <w:r>
        <w:rPr>
          <w:spacing w:val="-5"/>
        </w:rPr>
        <w:t>way </w:t>
      </w:r>
      <w:r>
        <w:rPr/>
        <w:t>to convert an integer to any base: just divide </w:t>
      </w:r>
      <w:r>
        <w:rPr>
          <w:rFonts w:ascii="Times New Roman" w:hAnsi="Times New Roman"/>
          <w:i/>
        </w:rPr>
        <w:t>n </w:t>
      </w:r>
      <w:r>
        <w:rPr>
          <w:spacing w:val="-3"/>
        </w:rPr>
        <w:t>by </w:t>
      </w:r>
      <w:r>
        <w:rPr>
          <w:rFonts w:ascii="Times New Roman" w:hAnsi="Times New Roman"/>
          <w:i/>
        </w:rPr>
        <w:t>b</w:t>
      </w:r>
      <w:r>
        <w:rPr/>
        <w:t>. There are integers </w:t>
      </w:r>
      <w:r>
        <w:rPr>
          <w:rFonts w:ascii="Times New Roman" w:hAnsi="Times New Roman"/>
          <w:i/>
        </w:rPr>
        <w:t>q</w:t>
      </w:r>
      <w:r>
        <w:rPr>
          <w:rFonts w:ascii="Times New Roman" w:hAnsi="Times New Roman"/>
          <w:vertAlign w:val="subscript"/>
        </w:rPr>
        <w:t>0</w:t>
      </w:r>
      <w:r>
        <w:rPr>
          <w:rFonts w:ascii="Times New Roman" w:hAnsi="Times New Roman"/>
          <w:vertAlign w:val="baseline"/>
        </w:rPr>
        <w:t> </w:t>
      </w:r>
      <w:r>
        <w:rPr>
          <w:vertAlign w:val="baseline"/>
        </w:rPr>
        <w:t>and </w:t>
      </w:r>
      <w:r>
        <w:rPr>
          <w:rFonts w:ascii="Times New Roman" w:hAnsi="Times New Roman"/>
          <w:i/>
          <w:vertAlign w:val="baseline"/>
        </w:rPr>
        <w:t>r</w:t>
      </w:r>
      <w:r>
        <w:rPr>
          <w:rFonts w:ascii="Times New Roman" w:hAnsi="Times New Roman"/>
          <w:vertAlign w:val="subscript"/>
        </w:rPr>
        <w:t>0</w:t>
      </w:r>
      <w:r>
        <w:rPr>
          <w:rFonts w:ascii="Times New Roman" w:hAnsi="Times New Roman"/>
          <w:vertAlign w:val="baseline"/>
        </w:rPr>
        <w:t> </w:t>
      </w:r>
      <w:r>
        <w:rPr>
          <w:vertAlign w:val="baseline"/>
        </w:rPr>
        <w:t>such that </w:t>
      </w:r>
      <w:r>
        <w:rPr>
          <w:rFonts w:ascii="Times New Roman" w:hAnsi="Times New Roman"/>
          <w:i/>
          <w:vertAlign w:val="baseline"/>
        </w:rPr>
        <w:t>n </w:t>
      </w:r>
      <w:r>
        <w:rPr>
          <w:vertAlign w:val="baseline"/>
        </w:rPr>
        <w:t>= </w:t>
      </w:r>
      <w:r>
        <w:rPr>
          <w:rFonts w:ascii="Times New Roman" w:hAnsi="Times New Roman"/>
          <w:i/>
          <w:vertAlign w:val="baseline"/>
        </w:rPr>
        <w:t>q</w:t>
      </w:r>
      <w:r>
        <w:rPr>
          <w:rFonts w:ascii="Times New Roman" w:hAnsi="Times New Roman"/>
          <w:vertAlign w:val="subscript"/>
        </w:rPr>
        <w:t>0</w:t>
      </w:r>
      <w:r>
        <w:rPr>
          <w:rFonts w:ascii="Times New Roman" w:hAnsi="Times New Roman"/>
          <w:vertAlign w:val="baseline"/>
        </w:rPr>
        <w:t> </w:t>
      </w:r>
      <w:r>
        <w:rPr>
          <w:rFonts w:ascii="MS UI Gothic" w:hAnsi="MS UI Gothic"/>
          <w:w w:val="125"/>
          <w:vertAlign w:val="baseline"/>
        </w:rPr>
        <w:t>· </w:t>
      </w:r>
      <w:r>
        <w:rPr>
          <w:rFonts w:ascii="Times New Roman" w:hAnsi="Times New Roman"/>
          <w:i/>
          <w:vertAlign w:val="baseline"/>
        </w:rPr>
        <w:t>b </w:t>
      </w:r>
      <w:r>
        <w:rPr>
          <w:vertAlign w:val="baseline"/>
        </w:rPr>
        <w:t>+ </w:t>
      </w:r>
      <w:r>
        <w:rPr>
          <w:rFonts w:ascii="Times New Roman" w:hAnsi="Times New Roman"/>
          <w:i/>
          <w:vertAlign w:val="baseline"/>
        </w:rPr>
        <w:t>r</w:t>
      </w:r>
      <w:r>
        <w:rPr>
          <w:rFonts w:ascii="Times New Roman" w:hAnsi="Times New Roman"/>
          <w:vertAlign w:val="subscript"/>
        </w:rPr>
        <w:t>0</w:t>
      </w:r>
      <w:r>
        <w:rPr>
          <w:rFonts w:ascii="Times New Roman" w:hAnsi="Times New Roman"/>
          <w:vertAlign w:val="baseline"/>
        </w:rPr>
        <w:t> </w:t>
      </w:r>
      <w:r>
        <w:rPr>
          <w:vertAlign w:val="baseline"/>
        </w:rPr>
        <w:t>where 0 </w:t>
      </w:r>
      <w:r>
        <w:rPr>
          <w:rFonts w:ascii="MS UI Gothic" w:hAnsi="MS UI Gothic"/>
          <w:w w:val="125"/>
          <w:vertAlign w:val="baseline"/>
        </w:rPr>
        <w:t>≤ </w:t>
      </w:r>
      <w:r>
        <w:rPr>
          <w:rFonts w:ascii="Times New Roman" w:hAnsi="Times New Roman"/>
          <w:i/>
          <w:vertAlign w:val="baseline"/>
        </w:rPr>
        <w:t>r</w:t>
      </w:r>
      <w:r>
        <w:rPr>
          <w:rFonts w:ascii="Times New Roman" w:hAnsi="Times New Roman"/>
          <w:vertAlign w:val="subscript"/>
        </w:rPr>
        <w:t>0</w:t>
      </w:r>
      <w:r>
        <w:rPr>
          <w:rFonts w:ascii="Times New Roman" w:hAnsi="Times New Roman"/>
          <w:vertAlign w:val="baseline"/>
        </w:rPr>
        <w:t> </w:t>
      </w:r>
      <w:r>
        <w:rPr>
          <w:rFonts w:ascii="Times New Roman" w:hAnsi="Times New Roman"/>
          <w:i/>
          <w:vertAlign w:val="baseline"/>
        </w:rPr>
        <w:t>&lt; b</w:t>
      </w:r>
      <w:r>
        <w:rPr>
          <w:vertAlign w:val="baseline"/>
        </w:rPr>
        <w:t>.  The remainder </w:t>
      </w:r>
      <w:r>
        <w:rPr>
          <w:rFonts w:ascii="Times New Roman" w:hAnsi="Times New Roman"/>
          <w:i/>
          <w:vertAlign w:val="baseline"/>
        </w:rPr>
        <w:t>r</w:t>
      </w:r>
      <w:r>
        <w:rPr>
          <w:rFonts w:ascii="Times New Roman" w:hAnsi="Times New Roman"/>
          <w:vertAlign w:val="subscript"/>
        </w:rPr>
        <w:t>0</w:t>
      </w:r>
      <w:r>
        <w:rPr>
          <w:rFonts w:ascii="Times New Roman" w:hAnsi="Times New Roman"/>
          <w:vertAlign w:val="baseline"/>
        </w:rPr>
        <w:t>  </w:t>
      </w:r>
      <w:r>
        <w:rPr>
          <w:vertAlign w:val="baseline"/>
        </w:rPr>
        <w:t>is  the base-</w:t>
      </w:r>
      <w:r>
        <w:rPr>
          <w:rFonts w:ascii="Times New Roman" w:hAnsi="Times New Roman"/>
          <w:i/>
          <w:vertAlign w:val="baseline"/>
        </w:rPr>
        <w:t>b </w:t>
      </w:r>
      <w:r>
        <w:rPr>
          <w:vertAlign w:val="baseline"/>
        </w:rPr>
        <w:t>digit that goes in the 1s place, the rightmost digit. </w:t>
      </w:r>
      <w:r>
        <w:rPr>
          <w:spacing w:val="-3"/>
          <w:vertAlign w:val="baseline"/>
        </w:rPr>
        <w:t>Now  </w:t>
      </w:r>
      <w:r>
        <w:rPr>
          <w:vertAlign w:val="baseline"/>
        </w:rPr>
        <w:t>divide </w:t>
      </w:r>
      <w:r>
        <w:rPr>
          <w:rFonts w:ascii="Times New Roman" w:hAnsi="Times New Roman"/>
          <w:i/>
          <w:vertAlign w:val="baseline"/>
        </w:rPr>
        <w:t>q</w:t>
      </w:r>
      <w:r>
        <w:rPr>
          <w:rFonts w:ascii="Times New Roman" w:hAnsi="Times New Roman"/>
          <w:vertAlign w:val="subscript"/>
        </w:rPr>
        <w:t>0</w:t>
      </w:r>
      <w:r>
        <w:rPr>
          <w:rFonts w:ascii="Times New Roman" w:hAnsi="Times New Roman"/>
          <w:vertAlign w:val="baseline"/>
        </w:rPr>
        <w:t>  </w:t>
      </w:r>
      <w:r>
        <w:rPr>
          <w:spacing w:val="-3"/>
          <w:vertAlign w:val="baseline"/>
        </w:rPr>
        <w:t>by  </w:t>
      </w:r>
      <w:r>
        <w:rPr>
          <w:rFonts w:ascii="Times New Roman" w:hAnsi="Times New Roman"/>
          <w:i/>
          <w:vertAlign w:val="baseline"/>
        </w:rPr>
        <w:t>b</w:t>
      </w:r>
      <w:r>
        <w:rPr>
          <w:vertAlign w:val="baseline"/>
        </w:rPr>
        <w:t>.  </w:t>
      </w:r>
      <w:r>
        <w:rPr>
          <w:spacing w:val="-9"/>
          <w:vertAlign w:val="baseline"/>
        </w:rPr>
        <w:t>We  </w:t>
      </w:r>
      <w:r>
        <w:rPr>
          <w:spacing w:val="-3"/>
          <w:vertAlign w:val="baseline"/>
        </w:rPr>
        <w:t>have  </w:t>
      </w:r>
      <w:r>
        <w:rPr>
          <w:rFonts w:ascii="Times New Roman" w:hAnsi="Times New Roman"/>
          <w:i/>
          <w:vertAlign w:val="baseline"/>
        </w:rPr>
        <w:t>q</w:t>
      </w:r>
      <w:r>
        <w:rPr>
          <w:rFonts w:ascii="Times New Roman" w:hAnsi="Times New Roman"/>
          <w:vertAlign w:val="subscript"/>
        </w:rPr>
        <w:t>0</w:t>
      </w:r>
      <w:r>
        <w:rPr>
          <w:rFonts w:ascii="Times New Roman" w:hAnsi="Times New Roman"/>
          <w:vertAlign w:val="baseline"/>
        </w:rPr>
        <w:t> </w:t>
      </w:r>
      <w:r>
        <w:rPr>
          <w:vertAlign w:val="baseline"/>
        </w:rPr>
        <w:t>= </w:t>
      </w:r>
      <w:r>
        <w:rPr>
          <w:rFonts w:ascii="Times New Roman" w:hAnsi="Times New Roman"/>
          <w:i/>
          <w:vertAlign w:val="baseline"/>
        </w:rPr>
        <w:t>q</w:t>
      </w:r>
      <w:r>
        <w:rPr>
          <w:rFonts w:ascii="Times New Roman" w:hAnsi="Times New Roman"/>
          <w:vertAlign w:val="subscript"/>
        </w:rPr>
        <w:t>1</w:t>
      </w:r>
      <w:r>
        <w:rPr>
          <w:rFonts w:ascii="Times New Roman" w:hAnsi="Times New Roman"/>
          <w:vertAlign w:val="baseline"/>
        </w:rPr>
        <w:t> </w:t>
      </w:r>
      <w:r>
        <w:rPr>
          <w:rFonts w:ascii="MS UI Gothic" w:hAnsi="MS UI Gothic"/>
          <w:w w:val="125"/>
          <w:vertAlign w:val="baseline"/>
        </w:rPr>
        <w:t>· </w:t>
      </w:r>
      <w:r>
        <w:rPr>
          <w:rFonts w:ascii="Times New Roman" w:hAnsi="Times New Roman"/>
          <w:i/>
          <w:vertAlign w:val="baseline"/>
        </w:rPr>
        <w:t>b </w:t>
      </w:r>
      <w:r>
        <w:rPr>
          <w:vertAlign w:val="baseline"/>
        </w:rPr>
        <w:t>+ </w:t>
      </w:r>
      <w:r>
        <w:rPr>
          <w:rFonts w:ascii="Times New Roman" w:hAnsi="Times New Roman"/>
          <w:i/>
          <w:vertAlign w:val="baseline"/>
        </w:rPr>
        <w:t>r</w:t>
      </w:r>
      <w:r>
        <w:rPr>
          <w:rFonts w:ascii="Times New Roman" w:hAnsi="Times New Roman"/>
          <w:vertAlign w:val="subscript"/>
        </w:rPr>
        <w:t>1</w:t>
      </w:r>
      <w:r>
        <w:rPr>
          <w:rFonts w:ascii="Times New Roman" w:hAnsi="Times New Roman"/>
          <w:vertAlign w:val="baseline"/>
        </w:rPr>
        <w:t> </w:t>
      </w:r>
      <w:r>
        <w:rPr>
          <w:vertAlign w:val="baseline"/>
        </w:rPr>
        <w:t>where 0 </w:t>
      </w:r>
      <w:r>
        <w:rPr>
          <w:rFonts w:ascii="MS UI Gothic" w:hAnsi="MS UI Gothic"/>
          <w:w w:val="125"/>
          <w:vertAlign w:val="baseline"/>
        </w:rPr>
        <w:t>≤ </w:t>
      </w:r>
      <w:r>
        <w:rPr>
          <w:rFonts w:ascii="Times New Roman" w:hAnsi="Times New Roman"/>
          <w:i/>
          <w:vertAlign w:val="baseline"/>
        </w:rPr>
        <w:t>r</w:t>
      </w:r>
      <w:r>
        <w:rPr>
          <w:rFonts w:ascii="Times New Roman" w:hAnsi="Times New Roman"/>
          <w:vertAlign w:val="subscript"/>
        </w:rPr>
        <w:t>1</w:t>
      </w:r>
      <w:r>
        <w:rPr>
          <w:rFonts w:ascii="Times New Roman" w:hAnsi="Times New Roman"/>
          <w:vertAlign w:val="baseline"/>
        </w:rPr>
        <w:t> </w:t>
      </w:r>
      <w:r>
        <w:rPr>
          <w:rFonts w:ascii="Times New Roman" w:hAnsi="Times New Roman"/>
          <w:i/>
          <w:vertAlign w:val="baseline"/>
        </w:rPr>
        <w:t>&lt; b</w:t>
      </w:r>
      <w:r>
        <w:rPr>
          <w:vertAlign w:val="baseline"/>
        </w:rPr>
        <w:t>. The remainder </w:t>
      </w:r>
      <w:r>
        <w:rPr>
          <w:rFonts w:ascii="Times New Roman" w:hAnsi="Times New Roman"/>
          <w:i/>
          <w:vertAlign w:val="baseline"/>
        </w:rPr>
        <w:t>r</w:t>
      </w:r>
      <w:r>
        <w:rPr>
          <w:rFonts w:ascii="Times New Roman" w:hAnsi="Times New Roman"/>
          <w:vertAlign w:val="subscript"/>
        </w:rPr>
        <w:t>1</w:t>
      </w:r>
      <w:r>
        <w:rPr>
          <w:rFonts w:ascii="Times New Roman" w:hAnsi="Times New Roman"/>
          <w:vertAlign w:val="baseline"/>
        </w:rPr>
        <w:t> </w:t>
      </w:r>
      <w:r>
        <w:rPr>
          <w:vertAlign w:val="baseline"/>
        </w:rPr>
        <w:t>is the base-</w:t>
      </w:r>
      <w:r>
        <w:rPr>
          <w:rFonts w:ascii="Times New Roman" w:hAnsi="Times New Roman"/>
          <w:i/>
          <w:vertAlign w:val="baseline"/>
        </w:rPr>
        <w:t>b </w:t>
      </w:r>
      <w:r>
        <w:rPr>
          <w:vertAlign w:val="baseline"/>
        </w:rPr>
        <w:t>digit that is second from the right, and so</w:t>
      </w:r>
      <w:r>
        <w:rPr>
          <w:spacing w:val="2"/>
          <w:vertAlign w:val="baseline"/>
        </w:rPr>
        <w:t> </w:t>
      </w:r>
      <w:r>
        <w:rPr>
          <w:vertAlign w:val="baseline"/>
        </w:rPr>
        <w:t>on.</w:t>
      </w:r>
    </w:p>
    <w:p>
      <w:pPr>
        <w:pStyle w:val="BodyText"/>
        <w:spacing w:before="3"/>
        <w:rPr>
          <w:sz w:val="24"/>
        </w:rPr>
      </w:pPr>
    </w:p>
    <w:p>
      <w:pPr>
        <w:pStyle w:val="BodyText"/>
        <w:ind w:left="3788"/>
        <w:rPr>
          <w:b/>
        </w:rPr>
      </w:pPr>
      <w:r>
        <w:rPr>
          <w:w w:val="105"/>
        </w:rPr>
        <w:t>39 = 19 </w:t>
      </w:r>
      <w:r>
        <w:rPr>
          <w:rFonts w:ascii="MS UI Gothic" w:hAnsi="MS UI Gothic"/>
          <w:w w:val="115"/>
        </w:rPr>
        <w:t>· </w:t>
      </w:r>
      <w:r>
        <w:rPr>
          <w:w w:val="105"/>
        </w:rPr>
        <w:t>2 + </w:t>
      </w:r>
      <w:r>
        <w:rPr>
          <w:b/>
          <w:w w:val="105"/>
        </w:rPr>
        <w:t>1</w:t>
      </w:r>
    </w:p>
    <w:p>
      <w:pPr>
        <w:pStyle w:val="BodyText"/>
        <w:spacing w:before="116"/>
        <w:ind w:left="3788"/>
        <w:rPr>
          <w:b/>
        </w:rPr>
      </w:pPr>
      <w:r>
        <w:rPr>
          <w:w w:val="110"/>
        </w:rPr>
        <w:t>19   =   9 </w:t>
      </w:r>
      <w:r>
        <w:rPr>
          <w:rFonts w:ascii="MS UI Gothic" w:hAnsi="MS UI Gothic"/>
          <w:w w:val="115"/>
        </w:rPr>
        <w:t>·</w:t>
      </w:r>
      <w:r>
        <w:rPr>
          <w:rFonts w:ascii="MS UI Gothic" w:hAnsi="MS UI Gothic"/>
          <w:spacing w:val="-46"/>
          <w:w w:val="115"/>
        </w:rPr>
        <w:t> </w:t>
      </w:r>
      <w:r>
        <w:rPr>
          <w:w w:val="110"/>
        </w:rPr>
        <w:t>2 + </w:t>
      </w:r>
      <w:r>
        <w:rPr>
          <w:b/>
          <w:w w:val="110"/>
        </w:rPr>
        <w:t>1</w:t>
      </w:r>
    </w:p>
    <w:p>
      <w:pPr>
        <w:pStyle w:val="BodyText"/>
        <w:spacing w:before="117"/>
        <w:ind w:left="3897"/>
        <w:rPr>
          <w:b/>
        </w:rPr>
      </w:pPr>
      <w:r>
        <w:rPr>
          <w:w w:val="105"/>
        </w:rPr>
        <w:t>9   </w:t>
      </w:r>
      <w:r>
        <w:rPr>
          <w:w w:val="115"/>
        </w:rPr>
        <w:t>=   </w:t>
      </w:r>
      <w:r>
        <w:rPr>
          <w:w w:val="105"/>
        </w:rPr>
        <w:t>4 </w:t>
      </w:r>
      <w:r>
        <w:rPr>
          <w:rFonts w:ascii="MS UI Gothic" w:hAnsi="MS UI Gothic"/>
          <w:w w:val="115"/>
        </w:rPr>
        <w:t>·</w:t>
      </w:r>
      <w:r>
        <w:rPr>
          <w:rFonts w:ascii="MS UI Gothic" w:hAnsi="MS UI Gothic"/>
          <w:spacing w:val="-49"/>
          <w:w w:val="115"/>
        </w:rPr>
        <w:t> </w:t>
      </w:r>
      <w:r>
        <w:rPr>
          <w:w w:val="105"/>
        </w:rPr>
        <w:t>2 </w:t>
      </w:r>
      <w:r>
        <w:rPr>
          <w:w w:val="115"/>
        </w:rPr>
        <w:t>+ </w:t>
      </w:r>
      <w:r>
        <w:rPr>
          <w:b/>
          <w:w w:val="115"/>
        </w:rPr>
        <w:t>1</w:t>
      </w:r>
    </w:p>
    <w:p>
      <w:pPr>
        <w:pStyle w:val="BodyText"/>
        <w:spacing w:before="117"/>
        <w:ind w:left="3897"/>
        <w:rPr>
          <w:b/>
        </w:rPr>
      </w:pPr>
      <w:r>
        <w:rPr/>
        <w:t>4   </w:t>
      </w:r>
      <w:r>
        <w:rPr>
          <w:w w:val="115"/>
        </w:rPr>
        <w:t>=   </w:t>
      </w:r>
      <w:r>
        <w:rPr/>
        <w:t>2 </w:t>
      </w:r>
      <w:r>
        <w:rPr>
          <w:rFonts w:ascii="MS UI Gothic" w:hAnsi="MS UI Gothic"/>
          <w:w w:val="115"/>
        </w:rPr>
        <w:t>· </w:t>
      </w:r>
      <w:r>
        <w:rPr/>
        <w:t>2 </w:t>
      </w:r>
      <w:r>
        <w:rPr>
          <w:w w:val="115"/>
        </w:rPr>
        <w:t>+</w:t>
      </w:r>
      <w:r>
        <w:rPr>
          <w:spacing w:val="-46"/>
          <w:w w:val="115"/>
        </w:rPr>
        <w:t> </w:t>
      </w:r>
      <w:r>
        <w:rPr>
          <w:b/>
        </w:rPr>
        <w:t>0</w:t>
      </w:r>
    </w:p>
    <w:p>
      <w:pPr>
        <w:pStyle w:val="BodyText"/>
        <w:spacing w:before="116"/>
        <w:ind w:left="3897"/>
        <w:rPr>
          <w:b/>
        </w:rPr>
      </w:pPr>
      <w:r>
        <w:rPr/>
        <w:t>2   </w:t>
      </w:r>
      <w:r>
        <w:rPr>
          <w:w w:val="115"/>
        </w:rPr>
        <w:t>=   1 </w:t>
      </w:r>
      <w:r>
        <w:rPr>
          <w:rFonts w:ascii="MS UI Gothic" w:hAnsi="MS UI Gothic"/>
          <w:w w:val="115"/>
        </w:rPr>
        <w:t>· </w:t>
      </w:r>
      <w:r>
        <w:rPr/>
        <w:t>2 </w:t>
      </w:r>
      <w:r>
        <w:rPr>
          <w:w w:val="115"/>
        </w:rPr>
        <w:t>+</w:t>
      </w:r>
      <w:r>
        <w:rPr>
          <w:spacing w:val="-39"/>
          <w:w w:val="115"/>
        </w:rPr>
        <w:t> </w:t>
      </w:r>
      <w:r>
        <w:rPr>
          <w:b/>
        </w:rPr>
        <w:t>0</w:t>
      </w:r>
    </w:p>
    <w:p>
      <w:pPr>
        <w:pStyle w:val="BodyText"/>
        <w:spacing w:before="117"/>
        <w:ind w:left="3897"/>
        <w:rPr>
          <w:b/>
        </w:rPr>
      </w:pPr>
      <w:r>
        <w:rPr>
          <w:w w:val="115"/>
        </w:rPr>
        <w:t>1   =   </w:t>
      </w:r>
      <w:r>
        <w:rPr/>
        <w:t>0 </w:t>
      </w:r>
      <w:r>
        <w:rPr>
          <w:rFonts w:ascii="MS UI Gothic" w:hAnsi="MS UI Gothic"/>
          <w:w w:val="115"/>
        </w:rPr>
        <w:t>· </w:t>
      </w:r>
      <w:r>
        <w:rPr/>
        <w:t>2 </w:t>
      </w:r>
      <w:r>
        <w:rPr>
          <w:w w:val="115"/>
        </w:rPr>
        <w:t>+</w:t>
      </w:r>
      <w:r>
        <w:rPr>
          <w:spacing w:val="-36"/>
          <w:w w:val="115"/>
        </w:rPr>
        <w:t> </w:t>
      </w:r>
      <w:r>
        <w:rPr>
          <w:b/>
          <w:w w:val="115"/>
        </w:rPr>
        <w:t>1</w:t>
      </w:r>
    </w:p>
    <w:p>
      <w:pPr>
        <w:pStyle w:val="BodyText"/>
        <w:spacing w:before="4"/>
        <w:rPr>
          <w:b/>
          <w:sz w:val="30"/>
        </w:rPr>
      </w:pPr>
    </w:p>
    <w:p>
      <w:pPr>
        <w:pStyle w:val="BodyText"/>
        <w:ind w:left="120"/>
        <w:jc w:val="both"/>
      </w:pPr>
      <w:r>
        <w:rPr/>
        <w:t>Therefore, once again, we see that 39</w:t>
      </w:r>
      <w:r>
        <w:rPr>
          <w:rFonts w:ascii="Times New Roman"/>
          <w:vertAlign w:val="subscript"/>
        </w:rPr>
        <w:t>10</w:t>
      </w:r>
      <w:r>
        <w:rPr>
          <w:rFonts w:ascii="Times New Roman"/>
          <w:vertAlign w:val="baseline"/>
        </w:rPr>
        <w:t> </w:t>
      </w:r>
      <w:r>
        <w:rPr>
          <w:vertAlign w:val="baseline"/>
        </w:rPr>
        <w:t>= (100111)</w:t>
      </w:r>
      <w:r>
        <w:rPr>
          <w:rFonts w:ascii="Times New Roman"/>
          <w:vertAlign w:val="subscript"/>
        </w:rPr>
        <w:t>2</w:t>
      </w:r>
      <w:r>
        <w:rPr>
          <w:vertAlign w:val="baseline"/>
        </w:rPr>
        <w:t>.</w:t>
      </w:r>
    </w:p>
    <w:p>
      <w:pPr>
        <w:pStyle w:val="BodyText"/>
        <w:spacing w:line="321" w:lineRule="auto" w:before="89"/>
        <w:ind w:left="120" w:right="608" w:firstLine="338"/>
      </w:pPr>
      <w:r>
        <w:rPr/>
        <w:t>Though we mostly use this method to convert from base 10 to base 2, we can use it to convert to other bases too. In this example, we convert 143</w:t>
      </w:r>
      <w:r>
        <w:rPr>
          <w:rFonts w:ascii="Times New Roman"/>
          <w:vertAlign w:val="subscript"/>
        </w:rPr>
        <w:t>10</w:t>
      </w:r>
      <w:r>
        <w:rPr>
          <w:rFonts w:ascii="Times New Roman"/>
          <w:vertAlign w:val="baseline"/>
        </w:rPr>
        <w:t> </w:t>
      </w:r>
      <w:r>
        <w:rPr>
          <w:vertAlign w:val="baseline"/>
        </w:rPr>
        <w:t>to base 8.</w:t>
      </w:r>
    </w:p>
    <w:p>
      <w:pPr>
        <w:pStyle w:val="BodyText"/>
        <w:spacing w:before="9"/>
      </w:pPr>
    </w:p>
    <w:p>
      <w:pPr>
        <w:pStyle w:val="BodyText"/>
        <w:ind w:left="18" w:right="516"/>
        <w:jc w:val="center"/>
        <w:rPr>
          <w:b/>
        </w:rPr>
      </w:pPr>
      <w:r>
        <w:rPr>
          <w:w w:val="110"/>
        </w:rPr>
        <w:t>143   =   17 </w:t>
      </w:r>
      <w:r>
        <w:rPr>
          <w:rFonts w:ascii="MS UI Gothic" w:hAnsi="MS UI Gothic"/>
          <w:w w:val="110"/>
        </w:rPr>
        <w:t>· </w:t>
      </w:r>
      <w:r>
        <w:rPr>
          <w:w w:val="110"/>
        </w:rPr>
        <w:t>8 + </w:t>
      </w:r>
      <w:r>
        <w:rPr>
          <w:b/>
          <w:w w:val="110"/>
        </w:rPr>
        <w:t>7</w:t>
      </w:r>
    </w:p>
    <w:p>
      <w:pPr>
        <w:pStyle w:val="BodyText"/>
        <w:spacing w:before="116"/>
        <w:ind w:left="19" w:right="516"/>
        <w:jc w:val="center"/>
        <w:rPr>
          <w:b/>
        </w:rPr>
      </w:pPr>
      <w:r>
        <w:rPr>
          <w:w w:val="105"/>
        </w:rPr>
        <w:t>17   =   2 </w:t>
      </w:r>
      <w:r>
        <w:rPr>
          <w:rFonts w:ascii="MS UI Gothic" w:hAnsi="MS UI Gothic"/>
          <w:w w:val="115"/>
        </w:rPr>
        <w:t>· </w:t>
      </w:r>
      <w:r>
        <w:rPr>
          <w:w w:val="105"/>
        </w:rPr>
        <w:t>8 +</w:t>
      </w:r>
      <w:r>
        <w:rPr>
          <w:spacing w:val="28"/>
          <w:w w:val="105"/>
        </w:rPr>
        <w:t> </w:t>
      </w:r>
      <w:r>
        <w:rPr>
          <w:b/>
          <w:w w:val="105"/>
        </w:rPr>
        <w:t>1</w:t>
      </w:r>
    </w:p>
    <w:p>
      <w:pPr>
        <w:pStyle w:val="BodyText"/>
        <w:spacing w:before="117"/>
        <w:ind w:left="100" w:right="488"/>
        <w:jc w:val="center"/>
        <w:rPr>
          <w:b/>
        </w:rPr>
      </w:pPr>
      <w:r>
        <w:rPr/>
        <w:t>2   </w:t>
      </w:r>
      <w:r>
        <w:rPr>
          <w:w w:val="115"/>
        </w:rPr>
        <w:t>=   </w:t>
      </w:r>
      <w:r>
        <w:rPr/>
        <w:t>0 </w:t>
      </w:r>
      <w:r>
        <w:rPr>
          <w:rFonts w:ascii="MS UI Gothic" w:hAnsi="MS UI Gothic"/>
          <w:w w:val="115"/>
        </w:rPr>
        <w:t>·</w:t>
      </w:r>
      <w:r>
        <w:rPr>
          <w:rFonts w:ascii="MS UI Gothic" w:hAnsi="MS UI Gothic"/>
          <w:spacing w:val="-49"/>
          <w:w w:val="115"/>
        </w:rPr>
        <w:t> </w:t>
      </w:r>
      <w:r>
        <w:rPr/>
        <w:t>8 </w:t>
      </w:r>
      <w:r>
        <w:rPr>
          <w:w w:val="115"/>
        </w:rPr>
        <w:t>+ </w:t>
      </w:r>
      <w:r>
        <w:rPr>
          <w:b/>
        </w:rPr>
        <w:t>2</w:t>
      </w:r>
    </w:p>
    <w:p>
      <w:pPr>
        <w:pStyle w:val="BodyText"/>
        <w:spacing w:before="4"/>
        <w:rPr>
          <w:b/>
          <w:sz w:val="30"/>
        </w:rPr>
      </w:pPr>
    </w:p>
    <w:p>
      <w:pPr>
        <w:pStyle w:val="BodyText"/>
        <w:spacing w:before="1"/>
        <w:ind w:left="120"/>
        <w:jc w:val="both"/>
      </w:pPr>
      <w:r>
        <w:rPr/>
        <w:t>So 143</w:t>
      </w:r>
      <w:r>
        <w:rPr>
          <w:rFonts w:ascii="Times New Roman"/>
          <w:vertAlign w:val="subscript"/>
        </w:rPr>
        <w:t>10</w:t>
      </w:r>
      <w:r>
        <w:rPr>
          <w:rFonts w:ascii="Times New Roman"/>
          <w:vertAlign w:val="baseline"/>
        </w:rPr>
        <w:t> </w:t>
      </w:r>
      <w:r>
        <w:rPr>
          <w:vertAlign w:val="baseline"/>
        </w:rPr>
        <w:t>= 217</w:t>
      </w:r>
      <w:r>
        <w:rPr>
          <w:rFonts w:ascii="Times New Roman"/>
          <w:vertAlign w:val="subscript"/>
        </w:rPr>
        <w:t>8</w:t>
      </w:r>
      <w:r>
        <w:rPr>
          <w:vertAlign w:val="baseline"/>
        </w:rPr>
        <w:t>.</w:t>
      </w:r>
    </w:p>
    <w:p>
      <w:pPr>
        <w:pStyle w:val="BodyText"/>
        <w:rPr>
          <w:sz w:val="24"/>
        </w:rPr>
      </w:pPr>
    </w:p>
    <w:p>
      <w:pPr>
        <w:pStyle w:val="Heading5"/>
        <w:numPr>
          <w:ilvl w:val="1"/>
          <w:numId w:val="6"/>
        </w:numPr>
        <w:tabs>
          <w:tab w:pos="855" w:val="left" w:leader="none"/>
          <w:tab w:pos="856" w:val="left" w:leader="none"/>
        </w:tabs>
        <w:spacing w:line="240" w:lineRule="auto" w:before="199" w:after="0"/>
        <w:ind w:left="855" w:right="0" w:hanging="737"/>
        <w:jc w:val="left"/>
      </w:pPr>
      <w:bookmarkStart w:name="Representing Negative Numbers: Two's Com" w:id="31"/>
      <w:bookmarkEnd w:id="31"/>
      <w:r>
        <w:rPr>
          <w:b w:val="0"/>
        </w:rPr>
      </w:r>
      <w:bookmarkStart w:name="Exercises" w:id="32"/>
      <w:bookmarkEnd w:id="32"/>
      <w:r>
        <w:rPr>
          <w:b w:val="0"/>
        </w:rPr>
      </w:r>
      <w:bookmarkStart w:name="_bookmark16" w:id="33"/>
      <w:bookmarkEnd w:id="33"/>
      <w:r>
        <w:rPr>
          <w:b w:val="0"/>
        </w:rPr>
      </w:r>
      <w:bookmarkStart w:name="_bookmark16" w:id="34"/>
      <w:bookmarkEnd w:id="34"/>
      <w:r>
        <w:rPr/>
        <w:t>Represe</w:t>
      </w:r>
      <w:r>
        <w:rPr/>
        <w:t>nting Negative Numbers: Two’s</w:t>
      </w:r>
      <w:r>
        <w:rPr>
          <w:spacing w:val="49"/>
        </w:rPr>
        <w:t> </w:t>
      </w:r>
      <w:r>
        <w:rPr/>
        <w:t>Complement</w:t>
      </w:r>
    </w:p>
    <w:p>
      <w:pPr>
        <w:pStyle w:val="BodyText"/>
        <w:spacing w:before="1"/>
        <w:rPr>
          <w:b/>
          <w:sz w:val="24"/>
        </w:rPr>
      </w:pPr>
    </w:p>
    <w:p>
      <w:pPr>
        <w:pStyle w:val="BodyText"/>
        <w:spacing w:line="304" w:lineRule="auto"/>
        <w:ind w:left="120" w:right="618"/>
        <w:jc w:val="both"/>
      </w:pPr>
      <w:r>
        <w:rPr>
          <w:spacing w:val="-18"/>
          <w:w w:val="104"/>
        </w:rPr>
        <w:t>W</w:t>
      </w:r>
      <w:r>
        <w:rPr>
          <w:w w:val="91"/>
        </w:rPr>
        <w:t>e</w:t>
      </w:r>
      <w:r>
        <w:rPr/>
        <w:t> </w:t>
      </w:r>
      <w:r>
        <w:rPr>
          <w:spacing w:val="-22"/>
        </w:rPr>
        <w:t> </w:t>
      </w:r>
      <w:r>
        <w:rPr>
          <w:w w:val="96"/>
        </w:rPr>
        <w:t>h</w:t>
      </w:r>
      <w:r>
        <w:rPr>
          <w:spacing w:val="-6"/>
          <w:w w:val="96"/>
        </w:rPr>
        <w:t>a</w:t>
      </w:r>
      <w:r>
        <w:rPr>
          <w:spacing w:val="-6"/>
          <w:w w:val="105"/>
        </w:rPr>
        <w:t>v</w:t>
      </w:r>
      <w:r>
        <w:rPr>
          <w:w w:val="91"/>
        </w:rPr>
        <w:t>e</w:t>
      </w:r>
      <w:r>
        <w:rPr/>
        <w:t> </w:t>
      </w:r>
      <w:r>
        <w:rPr>
          <w:spacing w:val="-22"/>
        </w:rPr>
        <w:t> </w:t>
      </w:r>
      <w:r>
        <w:rPr>
          <w:w w:val="93"/>
        </w:rPr>
        <w:t>discussed</w:t>
      </w:r>
      <w:r>
        <w:rPr/>
        <w:t> </w:t>
      </w:r>
      <w:r>
        <w:rPr>
          <w:spacing w:val="-22"/>
        </w:rPr>
        <w:t> </w:t>
      </w:r>
      <w:r>
        <w:rPr>
          <w:w w:val="97"/>
        </w:rPr>
        <w:t>binary</w:t>
      </w:r>
      <w:r>
        <w:rPr/>
        <w:t> </w:t>
      </w:r>
      <w:r>
        <w:rPr>
          <w:spacing w:val="-22"/>
        </w:rPr>
        <w:t> </w:t>
      </w:r>
      <w:r>
        <w:rPr>
          <w:w w:val="92"/>
        </w:rPr>
        <w:t>represe</w:t>
      </w:r>
      <w:r>
        <w:rPr>
          <w:spacing w:val="-6"/>
          <w:w w:val="92"/>
        </w:rPr>
        <w:t>n</w:t>
      </w:r>
      <w:r>
        <w:rPr>
          <w:w w:val="97"/>
        </w:rPr>
        <w:t>tations</w:t>
      </w:r>
      <w:r>
        <w:rPr/>
        <w:t> </w:t>
      </w:r>
      <w:r>
        <w:rPr>
          <w:spacing w:val="-22"/>
        </w:rPr>
        <w:t> </w:t>
      </w:r>
      <w:r>
        <w:rPr>
          <w:w w:val="92"/>
        </w:rPr>
        <w:t>of</w:t>
      </w:r>
      <w:r>
        <w:rPr/>
        <w:t> </w:t>
      </w:r>
      <w:r>
        <w:rPr>
          <w:spacing w:val="-22"/>
        </w:rPr>
        <w:t> </w:t>
      </w:r>
      <w:r>
        <w:rPr>
          <w:w w:val="97"/>
        </w:rPr>
        <w:t>the</w:t>
      </w:r>
      <w:r>
        <w:rPr/>
        <w:t> </w:t>
      </w:r>
      <w:r>
        <w:rPr>
          <w:spacing w:val="-22"/>
        </w:rPr>
        <w:t> </w:t>
      </w:r>
      <w:r>
        <w:rPr>
          <w:w w:val="95"/>
        </w:rPr>
        <w:t>non-negati</w:t>
      </w:r>
      <w:r>
        <w:rPr>
          <w:spacing w:val="-6"/>
          <w:w w:val="95"/>
        </w:rPr>
        <w:t>v</w:t>
      </w:r>
      <w:r>
        <w:rPr>
          <w:w w:val="91"/>
        </w:rPr>
        <w:t>e</w:t>
      </w:r>
      <w:r>
        <w:rPr/>
        <w:t> </w:t>
      </w:r>
      <w:r>
        <w:rPr>
          <w:spacing w:val="-22"/>
        </w:rPr>
        <w:t> </w:t>
      </w:r>
      <w:r>
        <w:rPr>
          <w:w w:val="93"/>
        </w:rPr>
        <w:t>i</w:t>
      </w:r>
      <w:r>
        <w:rPr>
          <w:spacing w:val="-6"/>
          <w:w w:val="93"/>
        </w:rPr>
        <w:t>n</w:t>
      </w:r>
      <w:r>
        <w:rPr>
          <w:w w:val="95"/>
        </w:rPr>
        <w:t>tegers</w:t>
      </w:r>
      <w:r>
        <w:rPr/>
        <w:t> </w:t>
      </w:r>
      <w:r>
        <w:rPr>
          <w:spacing w:val="-24"/>
        </w:rPr>
        <w:t> </w:t>
      </w:r>
      <w:r>
        <w:rPr>
          <w:rFonts w:ascii="MS UI Gothic" w:hAnsi="MS UI Gothic"/>
          <w:w w:val="211"/>
        </w:rPr>
        <w:t>{</w:t>
      </w:r>
      <w:r>
        <w:rPr>
          <w:spacing w:val="-1"/>
          <w:w w:val="80"/>
        </w:rPr>
        <w:t>0</w:t>
      </w:r>
      <w:r>
        <w:rPr>
          <w:rFonts w:ascii="Times New Roman" w:hAnsi="Times New Roman"/>
          <w:i/>
          <w:w w:val="109"/>
        </w:rPr>
        <w:t>,</w:t>
      </w:r>
      <w:r>
        <w:rPr>
          <w:rFonts w:ascii="Times New Roman" w:hAnsi="Times New Roman"/>
          <w:i/>
          <w:spacing w:val="-19"/>
        </w:rPr>
        <w:t> </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MS UI Gothic" w:hAnsi="MS UI Gothic"/>
          <w:spacing w:val="-1"/>
          <w:w w:val="211"/>
        </w:rPr>
        <w:t>}</w:t>
      </w:r>
      <w:r>
        <w:rPr>
          <w:w w:val="101"/>
        </w:rPr>
        <w:t>.</w:t>
      </w:r>
      <w:r>
        <w:rPr/>
        <w:t> </w:t>
      </w:r>
      <w:r>
        <w:rPr>
          <w:spacing w:val="26"/>
        </w:rPr>
        <w:t> </w:t>
      </w:r>
      <w:r>
        <w:rPr>
          <w:w w:val="91"/>
        </w:rPr>
        <w:t>H</w:t>
      </w:r>
      <w:r>
        <w:rPr>
          <w:spacing w:val="-7"/>
          <w:w w:val="91"/>
        </w:rPr>
        <w:t>o</w:t>
      </w:r>
      <w:r>
        <w:rPr>
          <w:spacing w:val="-6"/>
          <w:w w:val="97"/>
        </w:rPr>
        <w:t>w</w:t>
      </w:r>
      <w:r>
        <w:rPr>
          <w:w w:val="98"/>
        </w:rPr>
        <w:t>e</w:t>
      </w:r>
      <w:r>
        <w:rPr>
          <w:spacing w:val="-7"/>
          <w:w w:val="98"/>
        </w:rPr>
        <w:t>v</w:t>
      </w:r>
      <w:r>
        <w:rPr>
          <w:w w:val="94"/>
        </w:rPr>
        <w:t>er, </w:t>
      </w:r>
      <w:r>
        <w:rPr/>
        <w:t>one</w:t>
      </w:r>
      <w:r>
        <w:rPr>
          <w:spacing w:val="-13"/>
        </w:rPr>
        <w:t> </w:t>
      </w:r>
      <w:r>
        <w:rPr/>
        <w:t>must</w:t>
      </w:r>
      <w:r>
        <w:rPr>
          <w:spacing w:val="-12"/>
        </w:rPr>
        <w:t> </w:t>
      </w:r>
      <w:r>
        <w:rPr/>
        <w:t>often</w:t>
      </w:r>
      <w:r>
        <w:rPr>
          <w:spacing w:val="-13"/>
        </w:rPr>
        <w:t> </w:t>
      </w:r>
      <w:r>
        <w:rPr/>
        <w:t>deal</w:t>
      </w:r>
      <w:r>
        <w:rPr>
          <w:spacing w:val="-12"/>
        </w:rPr>
        <w:t> </w:t>
      </w:r>
      <w:r>
        <w:rPr/>
        <w:t>with</w:t>
      </w:r>
      <w:r>
        <w:rPr>
          <w:spacing w:val="-12"/>
        </w:rPr>
        <w:t> </w:t>
      </w:r>
      <w:r>
        <w:rPr/>
        <w:t>negative</w:t>
      </w:r>
      <w:r>
        <w:rPr>
          <w:spacing w:val="-13"/>
        </w:rPr>
        <w:t> </w:t>
      </w:r>
      <w:r>
        <w:rPr/>
        <w:t>numbers;</w:t>
      </w:r>
      <w:r>
        <w:rPr>
          <w:spacing w:val="-11"/>
        </w:rPr>
        <w:t> </w:t>
      </w:r>
      <w:r>
        <w:rPr/>
        <w:t>how</w:t>
      </w:r>
      <w:r>
        <w:rPr>
          <w:spacing w:val="-12"/>
        </w:rPr>
        <w:t> </w:t>
      </w:r>
      <w:r>
        <w:rPr/>
        <w:t>can</w:t>
      </w:r>
      <w:r>
        <w:rPr>
          <w:spacing w:val="-12"/>
        </w:rPr>
        <w:t> </w:t>
      </w:r>
      <w:r>
        <w:rPr/>
        <w:t>they</w:t>
      </w:r>
      <w:r>
        <w:rPr>
          <w:spacing w:val="-13"/>
        </w:rPr>
        <w:t> </w:t>
      </w:r>
      <w:r>
        <w:rPr>
          <w:spacing w:val="3"/>
        </w:rPr>
        <w:t>be</w:t>
      </w:r>
      <w:r>
        <w:rPr>
          <w:spacing w:val="-12"/>
        </w:rPr>
        <w:t> </w:t>
      </w:r>
      <w:r>
        <w:rPr/>
        <w:t>represented</w:t>
      </w:r>
      <w:r>
        <w:rPr>
          <w:spacing w:val="-12"/>
        </w:rPr>
        <w:t> </w:t>
      </w:r>
      <w:r>
        <w:rPr/>
        <w:t>as</w:t>
      </w:r>
      <w:r>
        <w:rPr>
          <w:spacing w:val="-13"/>
        </w:rPr>
        <w:t> </w:t>
      </w:r>
      <w:r>
        <w:rPr/>
        <w:t>well?</w:t>
      </w:r>
      <w:r>
        <w:rPr>
          <w:spacing w:val="5"/>
        </w:rPr>
        <w:t> </w:t>
      </w:r>
      <w:r>
        <w:rPr/>
        <w:t>One</w:t>
      </w:r>
      <w:r>
        <w:rPr>
          <w:spacing w:val="-12"/>
        </w:rPr>
        <w:t> </w:t>
      </w:r>
      <w:r>
        <w:rPr/>
        <w:t>obvious solution</w:t>
      </w:r>
      <w:r>
        <w:rPr>
          <w:spacing w:val="23"/>
        </w:rPr>
        <w:t> </w:t>
      </w:r>
      <w:r>
        <w:rPr/>
        <w:t>would</w:t>
      </w:r>
      <w:r>
        <w:rPr>
          <w:spacing w:val="25"/>
        </w:rPr>
        <w:t> </w:t>
      </w:r>
      <w:r>
        <w:rPr>
          <w:spacing w:val="3"/>
        </w:rPr>
        <w:t>be</w:t>
      </w:r>
      <w:r>
        <w:rPr>
          <w:spacing w:val="24"/>
        </w:rPr>
        <w:t> </w:t>
      </w:r>
      <w:r>
        <w:rPr/>
        <w:t>to</w:t>
      </w:r>
      <w:r>
        <w:rPr>
          <w:spacing w:val="25"/>
        </w:rPr>
        <w:t> </w:t>
      </w:r>
      <w:r>
        <w:rPr/>
        <w:t>use</w:t>
      </w:r>
      <w:r>
        <w:rPr>
          <w:spacing w:val="25"/>
        </w:rPr>
        <w:t> </w:t>
      </w:r>
      <w:r>
        <w:rPr/>
        <w:t>a</w:t>
      </w:r>
      <w:r>
        <w:rPr>
          <w:spacing w:val="24"/>
        </w:rPr>
        <w:t> </w:t>
      </w:r>
      <w:r>
        <w:rPr/>
        <w:t>single</w:t>
      </w:r>
      <w:r>
        <w:rPr>
          <w:spacing w:val="24"/>
        </w:rPr>
        <w:t> </w:t>
      </w:r>
      <w:r>
        <w:rPr/>
        <w:t>bit</w:t>
      </w:r>
      <w:r>
        <w:rPr>
          <w:spacing w:val="25"/>
        </w:rPr>
        <w:t> </w:t>
      </w:r>
      <w:r>
        <w:rPr/>
        <w:t>to</w:t>
      </w:r>
      <w:r>
        <w:rPr>
          <w:spacing w:val="24"/>
        </w:rPr>
        <w:t> </w:t>
      </w:r>
      <w:r>
        <w:rPr/>
        <w:t>represent</w:t>
      </w:r>
      <w:r>
        <w:rPr>
          <w:spacing w:val="25"/>
        </w:rPr>
        <w:t> </w:t>
      </w:r>
      <w:r>
        <w:rPr/>
        <w:t>the</w:t>
      </w:r>
      <w:r>
        <w:rPr>
          <w:spacing w:val="24"/>
        </w:rPr>
        <w:t> </w:t>
      </w:r>
      <w:r>
        <w:rPr>
          <w:rFonts w:ascii="Times New Roman" w:hAnsi="Times New Roman"/>
          <w:i/>
        </w:rPr>
        <w:t>sign</w:t>
      </w:r>
      <w:r>
        <w:rPr>
          <w:rFonts w:ascii="Times New Roman" w:hAnsi="Times New Roman"/>
          <w:i/>
          <w:spacing w:val="37"/>
        </w:rPr>
        <w:t> </w:t>
      </w:r>
      <w:r>
        <w:rPr/>
        <w:t>of</w:t>
      </w:r>
      <w:r>
        <w:rPr>
          <w:spacing w:val="24"/>
        </w:rPr>
        <w:t> </w:t>
      </w:r>
      <w:r>
        <w:rPr/>
        <w:t>the</w:t>
      </w:r>
      <w:r>
        <w:rPr>
          <w:spacing w:val="24"/>
        </w:rPr>
        <w:t> </w:t>
      </w:r>
      <w:r>
        <w:rPr/>
        <w:t>number</w:t>
      </w:r>
      <w:r>
        <w:rPr>
          <w:spacing w:val="24"/>
        </w:rPr>
        <w:t> </w:t>
      </w:r>
      <w:r>
        <w:rPr/>
        <w:t>(+</w:t>
      </w:r>
      <w:r>
        <w:rPr>
          <w:spacing w:val="25"/>
        </w:rPr>
        <w:t> </w:t>
      </w:r>
      <w:r>
        <w:rPr/>
        <w:t>or</w:t>
      </w:r>
      <w:r>
        <w:rPr>
          <w:spacing w:val="24"/>
        </w:rPr>
        <w:t> </w:t>
      </w:r>
      <w:r>
        <w:rPr>
          <w:rFonts w:ascii="MS UI Gothic" w:hAnsi="MS UI Gothic"/>
        </w:rPr>
        <w:t>−</w:t>
      </w:r>
      <w:r>
        <w:rPr/>
        <w:t>)</w:t>
      </w:r>
      <w:r>
        <w:rPr>
          <w:spacing w:val="25"/>
        </w:rPr>
        <w:t> </w:t>
      </w:r>
      <w:r>
        <w:rPr/>
        <w:t>and</w:t>
      </w:r>
      <w:r>
        <w:rPr>
          <w:spacing w:val="25"/>
        </w:rPr>
        <w:t> </w:t>
      </w:r>
      <w:r>
        <w:rPr/>
        <w:t>the</w:t>
      </w:r>
    </w:p>
    <w:p>
      <w:pPr>
        <w:spacing w:after="0" w:line="304" w:lineRule="auto"/>
        <w:jc w:val="both"/>
        <w:sectPr>
          <w:pgSz w:w="12240" w:h="15840"/>
          <w:pgMar w:header="1429" w:footer="0" w:top="1660" w:bottom="280" w:left="1320" w:right="1180"/>
        </w:sectPr>
      </w:pPr>
    </w:p>
    <w:p>
      <w:pPr>
        <w:pStyle w:val="BodyText"/>
        <w:rPr>
          <w:sz w:val="20"/>
        </w:rPr>
      </w:pPr>
    </w:p>
    <w:p>
      <w:pPr>
        <w:pStyle w:val="BodyText"/>
        <w:spacing w:before="2"/>
        <w:rPr>
          <w:sz w:val="19"/>
        </w:rPr>
      </w:pPr>
    </w:p>
    <w:p>
      <w:pPr>
        <w:pStyle w:val="BodyText"/>
        <w:spacing w:line="302" w:lineRule="auto" w:before="58"/>
        <w:ind w:left="480" w:right="256"/>
        <w:jc w:val="both"/>
      </w:pPr>
      <w:bookmarkStart w:name="_bookmark17" w:id="35"/>
      <w:bookmarkEnd w:id="35"/>
      <w:r>
        <w:rPr/>
      </w:r>
      <w:r>
        <w:rPr/>
        <w:t>remaining bits to represent the </w:t>
      </w:r>
      <w:r>
        <w:rPr>
          <w:rFonts w:ascii="Times New Roman" w:hAnsi="Times New Roman"/>
          <w:i/>
        </w:rPr>
        <w:t>magnitude </w:t>
      </w:r>
      <w:r>
        <w:rPr/>
        <w:t>of the number (how positive or negative it is). In such</w:t>
      </w:r>
      <w:r>
        <w:rPr>
          <w:spacing w:val="-11"/>
        </w:rPr>
        <w:t> </w:t>
      </w:r>
      <w:r>
        <w:rPr/>
        <w:t>a</w:t>
      </w:r>
      <w:r>
        <w:rPr>
          <w:spacing w:val="-11"/>
        </w:rPr>
        <w:t> </w:t>
      </w:r>
      <w:r>
        <w:rPr>
          <w:rFonts w:ascii="Times New Roman" w:hAnsi="Times New Roman"/>
          <w:i/>
        </w:rPr>
        <w:t>signed</w:t>
      </w:r>
      <w:r>
        <w:rPr>
          <w:rFonts w:ascii="Times New Roman" w:hAnsi="Times New Roman"/>
          <w:i/>
          <w:spacing w:val="-8"/>
        </w:rPr>
        <w:t> </w:t>
      </w:r>
      <w:r>
        <w:rPr>
          <w:rFonts w:ascii="Times New Roman" w:hAnsi="Times New Roman"/>
          <w:i/>
        </w:rPr>
        <w:t>magnitude</w:t>
      </w:r>
      <w:r>
        <w:rPr>
          <w:rFonts w:ascii="Times New Roman" w:hAnsi="Times New Roman"/>
          <w:i/>
          <w:spacing w:val="-1"/>
        </w:rPr>
        <w:t> </w:t>
      </w:r>
      <w:r>
        <w:rPr/>
        <w:t>representation,</w:t>
      </w:r>
      <w:r>
        <w:rPr>
          <w:spacing w:val="-9"/>
        </w:rPr>
        <w:t> </w:t>
      </w:r>
      <w:r>
        <w:rPr/>
        <w:t>a</w:t>
      </w:r>
      <w:r>
        <w:rPr>
          <w:spacing w:val="-10"/>
        </w:rPr>
        <w:t> </w:t>
      </w:r>
      <w:r>
        <w:rPr/>
        <w:t>most-significant</w:t>
      </w:r>
      <w:r>
        <w:rPr>
          <w:spacing w:val="-10"/>
        </w:rPr>
        <w:t> </w:t>
      </w:r>
      <w:r>
        <w:rPr/>
        <w:t>bit</w:t>
      </w:r>
      <w:r>
        <w:rPr>
          <w:spacing w:val="-11"/>
        </w:rPr>
        <w:t> </w:t>
      </w:r>
      <w:r>
        <w:rPr/>
        <w:t>of</w:t>
      </w:r>
      <w:r>
        <w:rPr>
          <w:spacing w:val="-10"/>
        </w:rPr>
        <w:t> </w:t>
      </w:r>
      <w:r>
        <w:rPr/>
        <w:t>0</w:t>
      </w:r>
      <w:r>
        <w:rPr>
          <w:spacing w:val="-11"/>
        </w:rPr>
        <w:t> </w:t>
      </w:r>
      <w:r>
        <w:rPr/>
        <w:t>represents</w:t>
      </w:r>
      <w:r>
        <w:rPr>
          <w:spacing w:val="-10"/>
        </w:rPr>
        <w:t> </w:t>
      </w:r>
      <w:r>
        <w:rPr/>
        <w:t>“+”</w:t>
      </w:r>
      <w:r>
        <w:rPr>
          <w:spacing w:val="-11"/>
        </w:rPr>
        <w:t> </w:t>
      </w:r>
      <w:r>
        <w:rPr/>
        <w:t>while</w:t>
      </w:r>
      <w:r>
        <w:rPr>
          <w:spacing w:val="-10"/>
        </w:rPr>
        <w:t> </w:t>
      </w:r>
      <w:r>
        <w:rPr/>
        <w:t>a</w:t>
      </w:r>
      <w:r>
        <w:rPr>
          <w:spacing w:val="-11"/>
        </w:rPr>
        <w:t> </w:t>
      </w:r>
      <w:r>
        <w:rPr/>
        <w:t>most- significant bit of 1 represents “</w:t>
      </w:r>
      <w:r>
        <w:rPr>
          <w:rFonts w:ascii="MS UI Gothic" w:hAnsi="MS UI Gothic"/>
        </w:rPr>
        <w:t>−</w:t>
      </w:r>
      <w:r>
        <w:rPr/>
        <w:t>”; the remaining bits give the magnitude of the number. </w:t>
      </w:r>
      <w:r>
        <w:rPr>
          <w:spacing w:val="-6"/>
        </w:rPr>
        <w:t>For </w:t>
      </w:r>
      <w:r>
        <w:rPr/>
        <w:t>example, an 8-bit signed magnitude representation of 13 is 00001101 while </w:t>
      </w:r>
      <w:r>
        <w:rPr>
          <w:rFonts w:ascii="MS UI Gothic" w:hAnsi="MS UI Gothic"/>
        </w:rPr>
        <w:t>−</w:t>
      </w:r>
      <w:r>
        <w:rPr/>
        <w:t>13 is 10001101. Note</w:t>
      </w:r>
      <w:r>
        <w:rPr>
          <w:spacing w:val="-16"/>
        </w:rPr>
        <w:t> </w:t>
      </w:r>
      <w:r>
        <w:rPr/>
        <w:t>that</w:t>
      </w:r>
      <w:r>
        <w:rPr>
          <w:spacing w:val="-15"/>
        </w:rPr>
        <w:t> </w:t>
      </w:r>
      <w:r>
        <w:rPr/>
        <w:t>using</w:t>
      </w:r>
      <w:r>
        <w:rPr>
          <w:spacing w:val="-15"/>
        </w:rPr>
        <w:t> </w:t>
      </w:r>
      <w:r>
        <w:rPr/>
        <w:t>8-bit</w:t>
      </w:r>
      <w:r>
        <w:rPr>
          <w:spacing w:val="-15"/>
        </w:rPr>
        <w:t> </w:t>
      </w:r>
      <w:r>
        <w:rPr/>
        <w:t>signed</w:t>
      </w:r>
      <w:r>
        <w:rPr>
          <w:spacing w:val="-16"/>
        </w:rPr>
        <w:t> </w:t>
      </w:r>
      <w:r>
        <w:rPr/>
        <w:t>magnitude,</w:t>
      </w:r>
      <w:r>
        <w:rPr>
          <w:spacing w:val="-12"/>
        </w:rPr>
        <w:t> </w:t>
      </w:r>
      <w:r>
        <w:rPr/>
        <w:t>one</w:t>
      </w:r>
      <w:r>
        <w:rPr>
          <w:spacing w:val="-15"/>
        </w:rPr>
        <w:t> </w:t>
      </w:r>
      <w:r>
        <w:rPr/>
        <w:t>can</w:t>
      </w:r>
      <w:r>
        <w:rPr>
          <w:spacing w:val="-16"/>
        </w:rPr>
        <w:t> </w:t>
      </w:r>
      <w:r>
        <w:rPr/>
        <w:t>represent</w:t>
      </w:r>
      <w:r>
        <w:rPr>
          <w:spacing w:val="-15"/>
        </w:rPr>
        <w:t> </w:t>
      </w:r>
      <w:r>
        <w:rPr/>
        <w:t>integers</w:t>
      </w:r>
      <w:r>
        <w:rPr>
          <w:spacing w:val="-14"/>
        </w:rPr>
        <w:t> </w:t>
      </w:r>
      <w:r>
        <w:rPr/>
        <w:t>in</w:t>
      </w:r>
      <w:r>
        <w:rPr>
          <w:spacing w:val="-15"/>
        </w:rPr>
        <w:t> </w:t>
      </w:r>
      <w:r>
        <w:rPr/>
        <w:t>the</w:t>
      </w:r>
      <w:r>
        <w:rPr>
          <w:spacing w:val="-15"/>
        </w:rPr>
        <w:t> </w:t>
      </w:r>
      <w:r>
        <w:rPr/>
        <w:t>range</w:t>
      </w:r>
      <w:r>
        <w:rPr>
          <w:spacing w:val="-16"/>
        </w:rPr>
        <w:t> </w:t>
      </w:r>
      <w:r>
        <w:rPr>
          <w:rFonts w:ascii="MS UI Gothic" w:hAnsi="MS UI Gothic"/>
        </w:rPr>
        <w:t>−</w:t>
      </w:r>
      <w:r>
        <w:rPr/>
        <w:t>127</w:t>
      </w:r>
      <w:r>
        <w:rPr>
          <w:spacing w:val="-15"/>
        </w:rPr>
        <w:t> </w:t>
      </w:r>
      <w:r>
        <w:rPr/>
        <w:t>(11111111) to 127 (01111111). Signed magnitude has one peculiarity, </w:t>
      </w:r>
      <w:r>
        <w:rPr>
          <w:spacing w:val="-3"/>
        </w:rPr>
        <w:t>however. </w:t>
      </w:r>
      <w:r>
        <w:rPr/>
        <w:t>The integer 0 can </w:t>
      </w:r>
      <w:r>
        <w:rPr>
          <w:spacing w:val="3"/>
        </w:rPr>
        <w:t>be </w:t>
      </w:r>
      <w:r>
        <w:rPr/>
        <w:t>represented in </w:t>
      </w:r>
      <w:r>
        <w:rPr>
          <w:spacing w:val="-5"/>
        </w:rPr>
        <w:t>two </w:t>
      </w:r>
      <w:r>
        <w:rPr>
          <w:spacing w:val="-3"/>
        </w:rPr>
        <w:t>ways: </w:t>
      </w:r>
      <w:r>
        <w:rPr/>
        <w:t>00000000 = +0 and 10000000 =</w:t>
      </w:r>
      <w:r>
        <w:rPr>
          <w:spacing w:val="-3"/>
        </w:rPr>
        <w:t> </w:t>
      </w:r>
      <w:r>
        <w:rPr>
          <w:rFonts w:ascii="MS UI Gothic" w:hAnsi="MS UI Gothic"/>
        </w:rPr>
        <w:t>−</w:t>
      </w:r>
      <w:r>
        <w:rPr/>
        <w:t>0.</w:t>
      </w:r>
    </w:p>
    <w:p>
      <w:pPr>
        <w:pStyle w:val="BodyText"/>
        <w:spacing w:line="321" w:lineRule="auto"/>
        <w:ind w:left="480" w:right="257" w:firstLine="338"/>
        <w:jc w:val="both"/>
      </w:pPr>
      <w:r>
        <w:rPr/>
        <w:t>By far, the most common representation of positive and negative integers is </w:t>
      </w:r>
      <w:r>
        <w:rPr>
          <w:rFonts w:ascii="Times New Roman" w:hAnsi="Times New Roman"/>
          <w:i/>
        </w:rPr>
        <w:t>two’s comple- </w:t>
      </w:r>
      <w:r>
        <w:rPr>
          <w:rFonts w:ascii="Times New Roman" w:hAnsi="Times New Roman"/>
          <w:i/>
        </w:rPr>
        <w:t>ment</w:t>
      </w:r>
      <w:r>
        <w:rPr/>
        <w:t>. In two’s complement, positive integers are represented in standard binary, as in signed magnitude. However, the representation of a negative number is determined as follows: (1) compute a binary representation of the magnitude of the number, (2) flip all the bits, and (3) add 1. For example, the 8-bit two’s complement representation of 13 is 00001101 (as before) while </w:t>
      </w:r>
      <w:r>
        <w:rPr>
          <w:rFonts w:ascii="MS UI Gothic" w:hAnsi="MS UI Gothic"/>
        </w:rPr>
        <w:t>−</w:t>
      </w:r>
      <w:r>
        <w:rPr/>
        <w:t>13 is represented as follows (using the steps given above):</w:t>
      </w:r>
    </w:p>
    <w:p>
      <w:pPr>
        <w:pStyle w:val="BodyText"/>
        <w:spacing w:before="2"/>
        <w:rPr>
          <w:sz w:val="9"/>
        </w:rPr>
      </w:pPr>
    </w:p>
    <w:p>
      <w:pPr>
        <w:spacing w:after="0"/>
        <w:rPr>
          <w:sz w:val="9"/>
        </w:rPr>
        <w:sectPr>
          <w:headerReference w:type="default" r:id="rId18"/>
          <w:headerReference w:type="even" r:id="rId19"/>
          <w:pgSz w:w="12240" w:h="15840"/>
          <w:pgMar w:header="1429" w:footer="0" w:top="1660" w:bottom="280" w:left="1320" w:right="1180"/>
          <w:pgNumType w:start="13"/>
        </w:sectPr>
      </w:pPr>
    </w:p>
    <w:p>
      <w:pPr>
        <w:pStyle w:val="BodyText"/>
        <w:spacing w:before="194"/>
        <w:jc w:val="right"/>
      </w:pPr>
      <w:r>
        <w:rPr>
          <w:rFonts w:ascii="MS UI Gothic" w:hAnsi="MS UI Gothic"/>
          <w:w w:val="105"/>
        </w:rPr>
        <w:t>−</w:t>
      </w:r>
      <w:r>
        <w:rPr>
          <w:w w:val="105"/>
        </w:rPr>
        <w:t>13</w:t>
      </w:r>
    </w:p>
    <w:p>
      <w:pPr>
        <w:spacing w:line="154" w:lineRule="exact" w:before="70"/>
        <w:ind w:left="148" w:right="0" w:firstLine="0"/>
        <w:jc w:val="left"/>
        <w:rPr>
          <w:rFonts w:ascii="Times New Roman"/>
          <w:sz w:val="16"/>
        </w:rPr>
      </w:pPr>
      <w:r>
        <w:rPr/>
        <w:br w:type="column"/>
      </w:r>
      <w:r>
        <w:rPr>
          <w:rFonts w:ascii="Times New Roman"/>
          <w:w w:val="115"/>
          <w:sz w:val="16"/>
        </w:rPr>
        <w:t>(1)</w:t>
      </w:r>
    </w:p>
    <w:p>
      <w:pPr>
        <w:pStyle w:val="BodyText"/>
        <w:spacing w:line="252" w:lineRule="exact"/>
        <w:ind w:left="81"/>
      </w:pPr>
      <w:r>
        <w:rPr>
          <w:spacing w:val="-19"/>
        </w:rPr>
        <w:t>=</w:t>
      </w:r>
      <w:r>
        <w:rPr>
          <w:rFonts w:ascii="MS UI Gothic" w:hAnsi="MS UI Gothic"/>
          <w:spacing w:val="-19"/>
        </w:rPr>
        <w:t>⇒ </w:t>
      </w:r>
      <w:r>
        <w:rPr>
          <w:spacing w:val="-3"/>
        </w:rPr>
        <w:t>00001101</w:t>
      </w:r>
    </w:p>
    <w:p>
      <w:pPr>
        <w:spacing w:line="154" w:lineRule="exact" w:before="70"/>
        <w:ind w:left="148" w:right="0" w:firstLine="0"/>
        <w:jc w:val="left"/>
        <w:rPr>
          <w:rFonts w:ascii="Times New Roman"/>
          <w:sz w:val="16"/>
        </w:rPr>
      </w:pPr>
      <w:r>
        <w:rPr/>
        <w:br w:type="column"/>
      </w:r>
      <w:r>
        <w:rPr>
          <w:rFonts w:ascii="Times New Roman"/>
          <w:w w:val="115"/>
          <w:sz w:val="16"/>
        </w:rPr>
        <w:t>(2)</w:t>
      </w:r>
    </w:p>
    <w:p>
      <w:pPr>
        <w:pStyle w:val="BodyText"/>
        <w:spacing w:line="252" w:lineRule="exact"/>
        <w:ind w:left="81"/>
      </w:pPr>
      <w:r>
        <w:rPr>
          <w:spacing w:val="-19"/>
          <w:w w:val="105"/>
        </w:rPr>
        <w:t>=</w:t>
      </w:r>
      <w:r>
        <w:rPr>
          <w:rFonts w:ascii="MS UI Gothic" w:hAnsi="MS UI Gothic"/>
          <w:spacing w:val="-19"/>
          <w:w w:val="105"/>
        </w:rPr>
        <w:t>⇒ </w:t>
      </w:r>
      <w:r>
        <w:rPr>
          <w:spacing w:val="-3"/>
          <w:w w:val="105"/>
        </w:rPr>
        <w:t>11110010</w:t>
      </w:r>
    </w:p>
    <w:p>
      <w:pPr>
        <w:spacing w:line="154" w:lineRule="exact" w:before="70"/>
        <w:ind w:left="148" w:right="0" w:firstLine="0"/>
        <w:jc w:val="left"/>
        <w:rPr>
          <w:rFonts w:ascii="Times New Roman"/>
          <w:sz w:val="16"/>
        </w:rPr>
      </w:pPr>
      <w:r>
        <w:rPr/>
        <w:br w:type="column"/>
      </w:r>
      <w:r>
        <w:rPr>
          <w:rFonts w:ascii="Times New Roman"/>
          <w:w w:val="115"/>
          <w:sz w:val="16"/>
        </w:rPr>
        <w:t>(3)</w:t>
      </w:r>
    </w:p>
    <w:p>
      <w:pPr>
        <w:pStyle w:val="BodyText"/>
        <w:spacing w:line="252" w:lineRule="exact"/>
        <w:ind w:left="81"/>
      </w:pPr>
      <w:r>
        <w:rPr>
          <w:w w:val="105"/>
        </w:rPr>
        <w:t>=</w:t>
      </w:r>
      <w:r>
        <w:rPr>
          <w:rFonts w:ascii="MS UI Gothic" w:hAnsi="MS UI Gothic"/>
          <w:w w:val="105"/>
        </w:rPr>
        <w:t>⇒ </w:t>
      </w:r>
      <w:r>
        <w:rPr>
          <w:w w:val="105"/>
        </w:rPr>
        <w:t>11110011</w:t>
      </w:r>
    </w:p>
    <w:p>
      <w:pPr>
        <w:spacing w:after="0" w:line="252" w:lineRule="exact"/>
        <w:sectPr>
          <w:type w:val="continuous"/>
          <w:pgSz w:w="12240" w:h="15840"/>
          <w:pgMar w:top="1500" w:bottom="280" w:left="1320" w:right="1180"/>
          <w:cols w:num="4" w:equalWidth="0">
            <w:col w:w="2974" w:space="40"/>
            <w:col w:w="1427" w:space="39"/>
            <w:col w:w="1427" w:space="40"/>
            <w:col w:w="3793"/>
          </w:cols>
        </w:sectPr>
      </w:pPr>
    </w:p>
    <w:p>
      <w:pPr>
        <w:pStyle w:val="BodyText"/>
        <w:spacing w:before="2"/>
        <w:rPr>
          <w:sz w:val="25"/>
        </w:rPr>
      </w:pPr>
    </w:p>
    <w:p>
      <w:pPr>
        <w:pStyle w:val="BodyText"/>
        <w:spacing w:line="326" w:lineRule="auto" w:before="63"/>
        <w:ind w:left="480" w:right="255"/>
        <w:jc w:val="both"/>
      </w:pPr>
      <w:r>
        <w:rPr/>
        <w:t>Note that a most-significant bit of 1 again signifies a negative number, but the remaining bits do not encode the magnitude in the usual </w:t>
      </w:r>
      <w:r>
        <w:rPr>
          <w:spacing w:val="-8"/>
        </w:rPr>
        <w:t>way. </w:t>
      </w:r>
      <w:r>
        <w:rPr/>
        <w:t>Here are a few more examples of converting integers</w:t>
      </w:r>
      <w:r>
        <w:rPr>
          <w:spacing w:val="-20"/>
        </w:rPr>
        <w:t> </w:t>
      </w:r>
      <w:r>
        <w:rPr/>
        <w:t>to</w:t>
      </w:r>
      <w:r>
        <w:rPr>
          <w:spacing w:val="-20"/>
        </w:rPr>
        <w:t> </w:t>
      </w:r>
      <w:r>
        <w:rPr/>
        <w:t>8-bit</w:t>
      </w:r>
      <w:r>
        <w:rPr>
          <w:spacing w:val="-20"/>
        </w:rPr>
        <w:t> </w:t>
      </w:r>
      <w:r>
        <w:rPr>
          <w:spacing w:val="-3"/>
        </w:rPr>
        <w:t>two’s</w:t>
      </w:r>
      <w:r>
        <w:rPr>
          <w:spacing w:val="-20"/>
        </w:rPr>
        <w:t> </w:t>
      </w:r>
      <w:r>
        <w:rPr/>
        <w:t>complement</w:t>
      </w:r>
      <w:r>
        <w:rPr>
          <w:spacing w:val="-20"/>
        </w:rPr>
        <w:t> </w:t>
      </w:r>
      <w:r>
        <w:rPr/>
        <w:t>form</w:t>
      </w:r>
      <w:r>
        <w:rPr>
          <w:spacing w:val="-20"/>
        </w:rPr>
        <w:t> </w:t>
      </w:r>
      <w:r>
        <w:rPr/>
        <w:t>(remember</w:t>
      </w:r>
      <w:r>
        <w:rPr>
          <w:spacing w:val="-20"/>
        </w:rPr>
        <w:t> </w:t>
      </w:r>
      <w:r>
        <w:rPr/>
        <w:t>that</w:t>
      </w:r>
      <w:r>
        <w:rPr>
          <w:spacing w:val="-20"/>
        </w:rPr>
        <w:t> </w:t>
      </w:r>
      <w:r>
        <w:rPr/>
        <w:t>non-negative</w:t>
      </w:r>
      <w:r>
        <w:rPr>
          <w:spacing w:val="-20"/>
        </w:rPr>
        <w:t> </w:t>
      </w:r>
      <w:r>
        <w:rPr/>
        <w:t>integers</w:t>
      </w:r>
      <w:r>
        <w:rPr>
          <w:spacing w:val="-20"/>
        </w:rPr>
        <w:t> </w:t>
      </w:r>
      <w:r>
        <w:rPr/>
        <w:t>are</w:t>
      </w:r>
      <w:r>
        <w:rPr>
          <w:spacing w:val="-20"/>
        </w:rPr>
        <w:t> </w:t>
      </w:r>
      <w:r>
        <w:rPr/>
        <w:t>represented in standard</w:t>
      </w:r>
      <w:r>
        <w:rPr>
          <w:spacing w:val="-17"/>
        </w:rPr>
        <w:t> </w:t>
      </w:r>
      <w:r>
        <w:rPr/>
        <w:t>binary):</w:t>
      </w:r>
    </w:p>
    <w:p>
      <w:pPr>
        <w:pStyle w:val="BodyText"/>
        <w:rPr>
          <w:sz w:val="20"/>
        </w:rPr>
      </w:pPr>
    </w:p>
    <w:p>
      <w:pPr>
        <w:pStyle w:val="BodyText"/>
        <w:spacing w:before="7" w:after="1"/>
        <w:rPr>
          <w:sz w:val="16"/>
        </w:rPr>
      </w:pPr>
    </w:p>
    <w:tbl>
      <w:tblPr>
        <w:tblW w:w="0" w:type="auto"/>
        <w:jc w:val="left"/>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8"/>
        <w:gridCol w:w="612"/>
        <w:gridCol w:w="1133"/>
        <w:gridCol w:w="612"/>
        <w:gridCol w:w="1133"/>
        <w:gridCol w:w="612"/>
        <w:gridCol w:w="1053"/>
      </w:tblGrid>
      <w:tr>
        <w:trPr>
          <w:trHeight w:val="455" w:hRule="atLeast"/>
        </w:trPr>
        <w:tc>
          <w:tcPr>
            <w:tcW w:w="568" w:type="dxa"/>
          </w:tcPr>
          <w:p>
            <w:pPr>
              <w:pStyle w:val="TableParagraph"/>
              <w:spacing w:line="217" w:lineRule="exact"/>
              <w:ind w:right="128"/>
              <w:jc w:val="right"/>
              <w:rPr>
                <w:sz w:val="22"/>
              </w:rPr>
            </w:pPr>
            <w:r>
              <w:rPr>
                <w:sz w:val="22"/>
              </w:rPr>
              <w:t>15</w:t>
            </w:r>
          </w:p>
        </w:tc>
        <w:tc>
          <w:tcPr>
            <w:tcW w:w="612" w:type="dxa"/>
          </w:tcPr>
          <w:p>
            <w:pPr>
              <w:pStyle w:val="TableParagraph"/>
              <w:spacing w:line="231" w:lineRule="exact"/>
              <w:ind w:left="86" w:right="87"/>
              <w:jc w:val="center"/>
              <w:rPr>
                <w:rFonts w:ascii="MS UI Gothic" w:hAnsi="MS UI Gothic"/>
                <w:sz w:val="22"/>
              </w:rPr>
            </w:pPr>
            <w:r>
              <w:rPr>
                <w:w w:val="110"/>
                <w:sz w:val="22"/>
              </w:rPr>
              <w:t>=</w:t>
            </w:r>
            <w:r>
              <w:rPr>
                <w:rFonts w:ascii="MS UI Gothic" w:hAnsi="MS UI Gothic"/>
                <w:w w:val="110"/>
                <w:sz w:val="22"/>
              </w:rPr>
              <w:t>⇒</w:t>
            </w:r>
          </w:p>
        </w:tc>
        <w:tc>
          <w:tcPr>
            <w:tcW w:w="1133" w:type="dxa"/>
          </w:tcPr>
          <w:p>
            <w:pPr>
              <w:pStyle w:val="TableParagraph"/>
              <w:spacing w:line="217" w:lineRule="exact"/>
              <w:ind w:left="129"/>
              <w:rPr>
                <w:sz w:val="22"/>
              </w:rPr>
            </w:pPr>
            <w:r>
              <w:rPr>
                <w:sz w:val="22"/>
              </w:rPr>
              <w:t>00001111</w:t>
            </w:r>
          </w:p>
        </w:tc>
        <w:tc>
          <w:tcPr>
            <w:tcW w:w="3410" w:type="dxa"/>
            <w:gridSpan w:val="4"/>
          </w:tcPr>
          <w:p>
            <w:pPr>
              <w:pStyle w:val="TableParagraph"/>
              <w:rPr>
                <w:rFonts w:ascii="Times New Roman"/>
                <w:sz w:val="20"/>
              </w:rPr>
            </w:pPr>
          </w:p>
        </w:tc>
      </w:tr>
      <w:tr>
        <w:trPr>
          <w:trHeight w:val="749" w:hRule="atLeast"/>
        </w:trPr>
        <w:tc>
          <w:tcPr>
            <w:tcW w:w="568" w:type="dxa"/>
          </w:tcPr>
          <w:p>
            <w:pPr>
              <w:pStyle w:val="TableParagraph"/>
              <w:spacing w:before="171"/>
              <w:ind w:right="128"/>
              <w:jc w:val="right"/>
              <w:rPr>
                <w:sz w:val="22"/>
              </w:rPr>
            </w:pPr>
            <w:r>
              <w:rPr>
                <w:rFonts w:ascii="MS UI Gothic" w:hAnsi="MS UI Gothic"/>
                <w:w w:val="105"/>
                <w:sz w:val="22"/>
              </w:rPr>
              <w:t>−</w:t>
            </w:r>
            <w:r>
              <w:rPr>
                <w:w w:val="105"/>
                <w:sz w:val="22"/>
              </w:rPr>
              <w:t>15</w:t>
            </w:r>
          </w:p>
        </w:tc>
        <w:tc>
          <w:tcPr>
            <w:tcW w:w="612" w:type="dxa"/>
          </w:tcPr>
          <w:p>
            <w:pPr>
              <w:pStyle w:val="TableParagraph"/>
              <w:spacing w:line="154" w:lineRule="exact" w:before="47"/>
              <w:ind w:left="197"/>
              <w:rPr>
                <w:rFonts w:ascii="Times New Roman"/>
                <w:sz w:val="16"/>
              </w:rPr>
            </w:pPr>
            <w:r>
              <w:rPr>
                <w:rFonts w:ascii="Times New Roman"/>
                <w:w w:val="115"/>
                <w:sz w:val="16"/>
              </w:rPr>
              <w:t>(1)</w:t>
            </w:r>
          </w:p>
          <w:p>
            <w:pPr>
              <w:pStyle w:val="TableParagraph"/>
              <w:spacing w:line="252" w:lineRule="exact"/>
              <w:ind w:left="129"/>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129"/>
              <w:rPr>
                <w:sz w:val="22"/>
              </w:rPr>
            </w:pPr>
            <w:r>
              <w:rPr>
                <w:sz w:val="22"/>
              </w:rPr>
              <w:t>00001111</w:t>
            </w:r>
          </w:p>
        </w:tc>
        <w:tc>
          <w:tcPr>
            <w:tcW w:w="612" w:type="dxa"/>
          </w:tcPr>
          <w:p>
            <w:pPr>
              <w:pStyle w:val="TableParagraph"/>
              <w:spacing w:line="154" w:lineRule="exact" w:before="47"/>
              <w:ind w:left="196"/>
              <w:rPr>
                <w:rFonts w:ascii="Times New Roman"/>
                <w:sz w:val="16"/>
              </w:rPr>
            </w:pPr>
            <w:r>
              <w:rPr>
                <w:rFonts w:ascii="Times New Roman"/>
                <w:w w:val="115"/>
                <w:sz w:val="16"/>
              </w:rPr>
              <w:t>(2)</w:t>
            </w:r>
          </w:p>
          <w:p>
            <w:pPr>
              <w:pStyle w:val="TableParagraph"/>
              <w:spacing w:line="252" w:lineRule="exact"/>
              <w:ind w:left="128"/>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128"/>
              <w:rPr>
                <w:sz w:val="22"/>
              </w:rPr>
            </w:pPr>
            <w:r>
              <w:rPr>
                <w:sz w:val="22"/>
              </w:rPr>
              <w:t>11110000</w:t>
            </w:r>
          </w:p>
        </w:tc>
        <w:tc>
          <w:tcPr>
            <w:tcW w:w="612" w:type="dxa"/>
          </w:tcPr>
          <w:p>
            <w:pPr>
              <w:pStyle w:val="TableParagraph"/>
              <w:spacing w:line="154" w:lineRule="exact" w:before="47"/>
              <w:ind w:left="195"/>
              <w:rPr>
                <w:rFonts w:ascii="Times New Roman"/>
                <w:sz w:val="16"/>
              </w:rPr>
            </w:pPr>
            <w:r>
              <w:rPr>
                <w:rFonts w:ascii="Times New Roman"/>
                <w:w w:val="115"/>
                <w:sz w:val="16"/>
              </w:rPr>
              <w:t>(3)</w:t>
            </w:r>
          </w:p>
          <w:p>
            <w:pPr>
              <w:pStyle w:val="TableParagraph"/>
              <w:spacing w:line="252" w:lineRule="exact"/>
              <w:ind w:left="127"/>
              <w:rPr>
                <w:rFonts w:ascii="MS UI Gothic" w:hAnsi="MS UI Gothic"/>
                <w:sz w:val="22"/>
              </w:rPr>
            </w:pPr>
            <w:r>
              <w:rPr>
                <w:spacing w:val="-19"/>
                <w:w w:val="110"/>
                <w:sz w:val="22"/>
              </w:rPr>
              <w:t>=</w:t>
            </w:r>
            <w:r>
              <w:rPr>
                <w:rFonts w:ascii="MS UI Gothic" w:hAnsi="MS UI Gothic"/>
                <w:spacing w:val="-19"/>
                <w:w w:val="110"/>
                <w:sz w:val="22"/>
              </w:rPr>
              <w:t>⇒</w:t>
            </w:r>
          </w:p>
        </w:tc>
        <w:tc>
          <w:tcPr>
            <w:tcW w:w="1053" w:type="dxa"/>
          </w:tcPr>
          <w:p>
            <w:pPr>
              <w:pStyle w:val="TableParagraph"/>
              <w:spacing w:before="189"/>
              <w:ind w:right="51"/>
              <w:jc w:val="right"/>
              <w:rPr>
                <w:sz w:val="22"/>
              </w:rPr>
            </w:pPr>
            <w:r>
              <w:rPr>
                <w:w w:val="95"/>
                <w:sz w:val="22"/>
              </w:rPr>
              <w:t>11110001</w:t>
            </w:r>
          </w:p>
        </w:tc>
      </w:tr>
      <w:tr>
        <w:trPr>
          <w:trHeight w:val="605" w:hRule="atLeast"/>
        </w:trPr>
        <w:tc>
          <w:tcPr>
            <w:tcW w:w="568" w:type="dxa"/>
          </w:tcPr>
          <w:p>
            <w:pPr>
              <w:pStyle w:val="TableParagraph"/>
              <w:spacing w:before="117"/>
              <w:ind w:right="128"/>
              <w:jc w:val="right"/>
              <w:rPr>
                <w:sz w:val="22"/>
              </w:rPr>
            </w:pPr>
            <w:r>
              <w:rPr>
                <w:w w:val="85"/>
                <w:sz w:val="22"/>
              </w:rPr>
              <w:t>28</w:t>
            </w:r>
          </w:p>
        </w:tc>
        <w:tc>
          <w:tcPr>
            <w:tcW w:w="612" w:type="dxa"/>
          </w:tcPr>
          <w:p>
            <w:pPr>
              <w:pStyle w:val="TableParagraph"/>
              <w:spacing w:before="98"/>
              <w:ind w:left="86" w:right="87"/>
              <w:jc w:val="center"/>
              <w:rPr>
                <w:rFonts w:ascii="MS UI Gothic" w:hAnsi="MS UI Gothic"/>
                <w:sz w:val="22"/>
              </w:rPr>
            </w:pPr>
            <w:r>
              <w:rPr>
                <w:w w:val="110"/>
                <w:sz w:val="22"/>
              </w:rPr>
              <w:t>=</w:t>
            </w:r>
            <w:r>
              <w:rPr>
                <w:rFonts w:ascii="MS UI Gothic" w:hAnsi="MS UI Gothic"/>
                <w:w w:val="110"/>
                <w:sz w:val="22"/>
              </w:rPr>
              <w:t>⇒</w:t>
            </w:r>
          </w:p>
        </w:tc>
        <w:tc>
          <w:tcPr>
            <w:tcW w:w="1133" w:type="dxa"/>
          </w:tcPr>
          <w:p>
            <w:pPr>
              <w:pStyle w:val="TableParagraph"/>
              <w:spacing w:before="117"/>
              <w:ind w:left="129"/>
              <w:rPr>
                <w:sz w:val="22"/>
              </w:rPr>
            </w:pPr>
            <w:r>
              <w:rPr>
                <w:sz w:val="22"/>
              </w:rPr>
              <w:t>00011100</w:t>
            </w:r>
          </w:p>
        </w:tc>
        <w:tc>
          <w:tcPr>
            <w:tcW w:w="612" w:type="dxa"/>
          </w:tcPr>
          <w:p>
            <w:pPr>
              <w:pStyle w:val="TableParagraph"/>
              <w:rPr>
                <w:rFonts w:ascii="Times New Roman"/>
                <w:sz w:val="20"/>
              </w:rPr>
            </w:pPr>
          </w:p>
        </w:tc>
        <w:tc>
          <w:tcPr>
            <w:tcW w:w="1133" w:type="dxa"/>
          </w:tcPr>
          <w:p>
            <w:pPr>
              <w:pStyle w:val="TableParagraph"/>
              <w:rPr>
                <w:rFonts w:ascii="Times New Roman"/>
                <w:sz w:val="20"/>
              </w:rPr>
            </w:pPr>
          </w:p>
        </w:tc>
        <w:tc>
          <w:tcPr>
            <w:tcW w:w="612" w:type="dxa"/>
          </w:tcPr>
          <w:p>
            <w:pPr>
              <w:pStyle w:val="TableParagraph"/>
              <w:rPr>
                <w:rFonts w:ascii="Times New Roman"/>
                <w:sz w:val="20"/>
              </w:rPr>
            </w:pPr>
          </w:p>
        </w:tc>
        <w:tc>
          <w:tcPr>
            <w:tcW w:w="1053" w:type="dxa"/>
          </w:tcPr>
          <w:p>
            <w:pPr>
              <w:pStyle w:val="TableParagraph"/>
              <w:rPr>
                <w:rFonts w:ascii="Times New Roman"/>
                <w:sz w:val="20"/>
              </w:rPr>
            </w:pPr>
          </w:p>
        </w:tc>
      </w:tr>
      <w:tr>
        <w:trPr>
          <w:trHeight w:val="600" w:hRule="atLeast"/>
        </w:trPr>
        <w:tc>
          <w:tcPr>
            <w:tcW w:w="568" w:type="dxa"/>
          </w:tcPr>
          <w:p>
            <w:pPr>
              <w:pStyle w:val="TableParagraph"/>
              <w:spacing w:before="171"/>
              <w:ind w:right="128"/>
              <w:jc w:val="right"/>
              <w:rPr>
                <w:sz w:val="22"/>
              </w:rPr>
            </w:pPr>
            <w:r>
              <w:rPr>
                <w:rFonts w:ascii="MS UI Gothic" w:hAnsi="MS UI Gothic"/>
                <w:w w:val="95"/>
                <w:sz w:val="22"/>
              </w:rPr>
              <w:t>−</w:t>
            </w:r>
            <w:r>
              <w:rPr>
                <w:w w:val="95"/>
                <w:sz w:val="22"/>
              </w:rPr>
              <w:t>28</w:t>
            </w:r>
          </w:p>
        </w:tc>
        <w:tc>
          <w:tcPr>
            <w:tcW w:w="612" w:type="dxa"/>
          </w:tcPr>
          <w:p>
            <w:pPr>
              <w:pStyle w:val="TableParagraph"/>
              <w:spacing w:line="154" w:lineRule="exact" w:before="47"/>
              <w:ind w:left="197"/>
              <w:rPr>
                <w:rFonts w:ascii="Times New Roman"/>
                <w:sz w:val="16"/>
              </w:rPr>
            </w:pPr>
            <w:r>
              <w:rPr>
                <w:rFonts w:ascii="Times New Roman"/>
                <w:w w:val="115"/>
                <w:sz w:val="16"/>
              </w:rPr>
              <w:t>(1)</w:t>
            </w:r>
          </w:p>
          <w:p>
            <w:pPr>
              <w:pStyle w:val="TableParagraph"/>
              <w:spacing w:line="252" w:lineRule="exact"/>
              <w:ind w:left="129"/>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129"/>
              <w:rPr>
                <w:sz w:val="22"/>
              </w:rPr>
            </w:pPr>
            <w:r>
              <w:rPr>
                <w:sz w:val="22"/>
              </w:rPr>
              <w:t>00011100</w:t>
            </w:r>
          </w:p>
        </w:tc>
        <w:tc>
          <w:tcPr>
            <w:tcW w:w="612" w:type="dxa"/>
          </w:tcPr>
          <w:p>
            <w:pPr>
              <w:pStyle w:val="TableParagraph"/>
              <w:spacing w:line="154" w:lineRule="exact" w:before="47"/>
              <w:ind w:left="196"/>
              <w:rPr>
                <w:rFonts w:ascii="Times New Roman"/>
                <w:sz w:val="16"/>
              </w:rPr>
            </w:pPr>
            <w:r>
              <w:rPr>
                <w:rFonts w:ascii="Times New Roman"/>
                <w:w w:val="115"/>
                <w:sz w:val="16"/>
              </w:rPr>
              <w:t>(2)</w:t>
            </w:r>
          </w:p>
          <w:p>
            <w:pPr>
              <w:pStyle w:val="TableParagraph"/>
              <w:spacing w:line="252" w:lineRule="exact"/>
              <w:ind w:left="128"/>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128"/>
              <w:rPr>
                <w:sz w:val="22"/>
              </w:rPr>
            </w:pPr>
            <w:r>
              <w:rPr>
                <w:sz w:val="22"/>
              </w:rPr>
              <w:t>11100011</w:t>
            </w:r>
          </w:p>
        </w:tc>
        <w:tc>
          <w:tcPr>
            <w:tcW w:w="612" w:type="dxa"/>
          </w:tcPr>
          <w:p>
            <w:pPr>
              <w:pStyle w:val="TableParagraph"/>
              <w:spacing w:line="154" w:lineRule="exact" w:before="47"/>
              <w:ind w:left="195"/>
              <w:rPr>
                <w:rFonts w:ascii="Times New Roman"/>
                <w:sz w:val="16"/>
              </w:rPr>
            </w:pPr>
            <w:r>
              <w:rPr>
                <w:rFonts w:ascii="Times New Roman"/>
                <w:w w:val="115"/>
                <w:sz w:val="16"/>
              </w:rPr>
              <w:t>(3)</w:t>
            </w:r>
          </w:p>
          <w:p>
            <w:pPr>
              <w:pStyle w:val="TableParagraph"/>
              <w:spacing w:line="252" w:lineRule="exact"/>
              <w:ind w:left="127"/>
              <w:rPr>
                <w:rFonts w:ascii="MS UI Gothic" w:hAnsi="MS UI Gothic"/>
                <w:sz w:val="22"/>
              </w:rPr>
            </w:pPr>
            <w:r>
              <w:rPr>
                <w:spacing w:val="-19"/>
                <w:w w:val="110"/>
                <w:sz w:val="22"/>
              </w:rPr>
              <w:t>=</w:t>
            </w:r>
            <w:r>
              <w:rPr>
                <w:rFonts w:ascii="MS UI Gothic" w:hAnsi="MS UI Gothic"/>
                <w:spacing w:val="-19"/>
                <w:w w:val="110"/>
                <w:sz w:val="22"/>
              </w:rPr>
              <w:t>⇒</w:t>
            </w:r>
          </w:p>
        </w:tc>
        <w:tc>
          <w:tcPr>
            <w:tcW w:w="1053" w:type="dxa"/>
          </w:tcPr>
          <w:p>
            <w:pPr>
              <w:pStyle w:val="TableParagraph"/>
              <w:spacing w:before="189"/>
              <w:ind w:right="51"/>
              <w:jc w:val="right"/>
              <w:rPr>
                <w:sz w:val="22"/>
              </w:rPr>
            </w:pPr>
            <w:r>
              <w:rPr>
                <w:w w:val="95"/>
                <w:sz w:val="22"/>
              </w:rPr>
              <w:t>11100100</w:t>
            </w:r>
          </w:p>
        </w:tc>
      </w:tr>
    </w:tbl>
    <w:p>
      <w:pPr>
        <w:pStyle w:val="BodyText"/>
        <w:spacing w:before="2"/>
        <w:rPr>
          <w:sz w:val="8"/>
        </w:rPr>
      </w:pPr>
    </w:p>
    <w:p>
      <w:pPr>
        <w:pStyle w:val="BodyText"/>
        <w:spacing w:line="326" w:lineRule="auto" w:before="62"/>
        <w:ind w:left="479" w:right="257"/>
        <w:jc w:val="both"/>
      </w:pPr>
      <w:r>
        <w:rPr/>
        <w:t>To convert a negative two’s complement number back to decimal, follow these steps: (1) flip all the bits, (2) add 1, and (3) interpret the result as a binary representation of the magnitude and add a negative sign. For example,</w:t>
      </w:r>
    </w:p>
    <w:p>
      <w:pPr>
        <w:pStyle w:val="BodyText"/>
        <w:spacing w:before="3"/>
        <w:rPr>
          <w:sz w:val="10"/>
        </w:rPr>
      </w:pPr>
    </w:p>
    <w:p>
      <w:pPr>
        <w:spacing w:after="0"/>
        <w:rPr>
          <w:sz w:val="10"/>
        </w:rPr>
        <w:sectPr>
          <w:type w:val="continuous"/>
          <w:pgSz w:w="12240" w:h="15840"/>
          <w:pgMar w:top="1500" w:bottom="280" w:left="1320" w:right="1180"/>
        </w:sectPr>
      </w:pPr>
    </w:p>
    <w:p>
      <w:pPr>
        <w:pStyle w:val="BodyText"/>
        <w:spacing w:before="8"/>
        <w:rPr>
          <w:sz w:val="18"/>
        </w:rPr>
      </w:pPr>
    </w:p>
    <w:p>
      <w:pPr>
        <w:pStyle w:val="BodyText"/>
        <w:jc w:val="right"/>
      </w:pPr>
      <w:r>
        <w:rPr/>
        <w:t>11110011</w:t>
      </w:r>
    </w:p>
    <w:p>
      <w:pPr>
        <w:spacing w:line="154" w:lineRule="exact" w:before="71"/>
        <w:ind w:left="148" w:right="0" w:firstLine="0"/>
        <w:jc w:val="left"/>
        <w:rPr>
          <w:rFonts w:ascii="Times New Roman"/>
          <w:sz w:val="16"/>
        </w:rPr>
      </w:pPr>
      <w:r>
        <w:rPr/>
        <w:br w:type="column"/>
      </w:r>
      <w:r>
        <w:rPr>
          <w:rFonts w:ascii="Times New Roman"/>
          <w:w w:val="115"/>
          <w:sz w:val="16"/>
        </w:rPr>
        <w:t>(1)</w:t>
      </w:r>
    </w:p>
    <w:p>
      <w:pPr>
        <w:pStyle w:val="BodyText"/>
        <w:spacing w:line="252" w:lineRule="exact"/>
        <w:ind w:left="81"/>
      </w:pPr>
      <w:r>
        <w:rPr>
          <w:spacing w:val="-19"/>
        </w:rPr>
        <w:t>=</w:t>
      </w:r>
      <w:r>
        <w:rPr>
          <w:rFonts w:ascii="MS UI Gothic" w:hAnsi="MS UI Gothic"/>
          <w:spacing w:val="-19"/>
        </w:rPr>
        <w:t>⇒</w:t>
      </w:r>
      <w:r>
        <w:rPr>
          <w:rFonts w:ascii="MS UI Gothic" w:hAnsi="MS UI Gothic"/>
          <w:spacing w:val="-27"/>
        </w:rPr>
        <w:t> </w:t>
      </w:r>
      <w:r>
        <w:rPr>
          <w:spacing w:val="-3"/>
        </w:rPr>
        <w:t>00001100</w:t>
      </w:r>
    </w:p>
    <w:p>
      <w:pPr>
        <w:spacing w:line="154" w:lineRule="exact" w:before="71"/>
        <w:ind w:left="148" w:right="0" w:firstLine="0"/>
        <w:jc w:val="left"/>
        <w:rPr>
          <w:rFonts w:ascii="Times New Roman"/>
          <w:sz w:val="16"/>
        </w:rPr>
      </w:pPr>
      <w:r>
        <w:rPr/>
        <w:br w:type="column"/>
      </w:r>
      <w:r>
        <w:rPr>
          <w:rFonts w:ascii="Times New Roman"/>
          <w:w w:val="115"/>
          <w:sz w:val="16"/>
        </w:rPr>
        <w:t>(2)</w:t>
      </w:r>
    </w:p>
    <w:p>
      <w:pPr>
        <w:pStyle w:val="BodyText"/>
        <w:spacing w:line="252" w:lineRule="exact"/>
        <w:ind w:left="81"/>
      </w:pPr>
      <w:r>
        <w:rPr>
          <w:spacing w:val="-19"/>
        </w:rPr>
        <w:t>=</w:t>
      </w:r>
      <w:r>
        <w:rPr>
          <w:rFonts w:ascii="MS UI Gothic" w:hAnsi="MS UI Gothic"/>
          <w:spacing w:val="-19"/>
        </w:rPr>
        <w:t>⇒ </w:t>
      </w:r>
      <w:r>
        <w:rPr>
          <w:spacing w:val="-3"/>
        </w:rPr>
        <w:t>00001101</w:t>
      </w:r>
    </w:p>
    <w:p>
      <w:pPr>
        <w:spacing w:line="154" w:lineRule="exact" w:before="71"/>
        <w:ind w:left="148" w:right="0" w:firstLine="0"/>
        <w:jc w:val="left"/>
        <w:rPr>
          <w:rFonts w:ascii="Times New Roman"/>
          <w:sz w:val="16"/>
        </w:rPr>
      </w:pPr>
      <w:r>
        <w:rPr/>
        <w:br w:type="column"/>
      </w:r>
      <w:r>
        <w:rPr>
          <w:rFonts w:ascii="Times New Roman"/>
          <w:w w:val="115"/>
          <w:sz w:val="16"/>
        </w:rPr>
        <w:t>(3)</w:t>
      </w:r>
    </w:p>
    <w:p>
      <w:pPr>
        <w:pStyle w:val="BodyText"/>
        <w:spacing w:line="252" w:lineRule="exact"/>
        <w:ind w:left="81"/>
      </w:pPr>
      <w:r>
        <w:rPr>
          <w:w w:val="110"/>
        </w:rPr>
        <w:t>=</w:t>
      </w:r>
      <w:r>
        <w:rPr>
          <w:rFonts w:ascii="MS UI Gothic" w:hAnsi="MS UI Gothic"/>
          <w:w w:val="110"/>
        </w:rPr>
        <w:t>⇒ −</w:t>
      </w:r>
      <w:r>
        <w:rPr>
          <w:w w:val="110"/>
        </w:rPr>
        <w:t>13</w:t>
      </w:r>
    </w:p>
    <w:p>
      <w:pPr>
        <w:spacing w:after="0" w:line="252" w:lineRule="exact"/>
        <w:sectPr>
          <w:type w:val="continuous"/>
          <w:pgSz w:w="12240" w:h="15840"/>
          <w:pgMar w:top="1500" w:bottom="280" w:left="1320" w:right="1180"/>
          <w:cols w:num="4" w:equalWidth="0">
            <w:col w:w="3459" w:space="40"/>
            <w:col w:w="1427" w:space="39"/>
            <w:col w:w="1427" w:space="40"/>
            <w:col w:w="3308"/>
          </w:cols>
        </w:sectPr>
      </w:pPr>
    </w:p>
    <w:p>
      <w:pPr>
        <w:pStyle w:val="BodyText"/>
        <w:spacing w:before="3"/>
        <w:rPr>
          <w:sz w:val="25"/>
        </w:rPr>
      </w:pPr>
    </w:p>
    <w:p>
      <w:pPr>
        <w:pStyle w:val="BodyText"/>
        <w:spacing w:line="326" w:lineRule="auto" w:before="62"/>
        <w:ind w:left="479" w:right="247"/>
      </w:pPr>
      <w:r>
        <w:rPr/>
        <w:t>Here</w:t>
      </w:r>
      <w:r>
        <w:rPr>
          <w:spacing w:val="-23"/>
        </w:rPr>
        <w:t> </w:t>
      </w:r>
      <w:r>
        <w:rPr/>
        <w:t>are</w:t>
      </w:r>
      <w:r>
        <w:rPr>
          <w:spacing w:val="-23"/>
        </w:rPr>
        <w:t> </w:t>
      </w:r>
      <w:r>
        <w:rPr/>
        <w:t>a</w:t>
      </w:r>
      <w:r>
        <w:rPr>
          <w:spacing w:val="-22"/>
        </w:rPr>
        <w:t> </w:t>
      </w:r>
      <w:r>
        <w:rPr/>
        <w:t>few</w:t>
      </w:r>
      <w:r>
        <w:rPr>
          <w:spacing w:val="-23"/>
        </w:rPr>
        <w:t> </w:t>
      </w:r>
      <w:r>
        <w:rPr/>
        <w:t>more</w:t>
      </w:r>
      <w:r>
        <w:rPr>
          <w:spacing w:val="-23"/>
        </w:rPr>
        <w:t> </w:t>
      </w:r>
      <w:r>
        <w:rPr/>
        <w:t>examples</w:t>
      </w:r>
      <w:r>
        <w:rPr>
          <w:spacing w:val="-22"/>
        </w:rPr>
        <w:t> </w:t>
      </w:r>
      <w:r>
        <w:rPr/>
        <w:t>of</w:t>
      </w:r>
      <w:r>
        <w:rPr>
          <w:spacing w:val="-23"/>
        </w:rPr>
        <w:t> </w:t>
      </w:r>
      <w:r>
        <w:rPr/>
        <w:t>converting</w:t>
      </w:r>
      <w:r>
        <w:rPr>
          <w:spacing w:val="-23"/>
        </w:rPr>
        <w:t> </w:t>
      </w:r>
      <w:r>
        <w:rPr/>
        <w:t>8-bit</w:t>
      </w:r>
      <w:r>
        <w:rPr>
          <w:spacing w:val="-22"/>
        </w:rPr>
        <w:t> </w:t>
      </w:r>
      <w:r>
        <w:rPr>
          <w:spacing w:val="-3"/>
        </w:rPr>
        <w:t>two’s</w:t>
      </w:r>
      <w:r>
        <w:rPr>
          <w:spacing w:val="-23"/>
        </w:rPr>
        <w:t> </w:t>
      </w:r>
      <w:r>
        <w:rPr/>
        <w:t>complement</w:t>
      </w:r>
      <w:r>
        <w:rPr>
          <w:spacing w:val="-23"/>
        </w:rPr>
        <w:t> </w:t>
      </w:r>
      <w:r>
        <w:rPr/>
        <w:t>back</w:t>
      </w:r>
      <w:r>
        <w:rPr>
          <w:spacing w:val="-22"/>
        </w:rPr>
        <w:t> </w:t>
      </w:r>
      <w:r>
        <w:rPr/>
        <w:t>to</w:t>
      </w:r>
      <w:r>
        <w:rPr>
          <w:spacing w:val="-23"/>
        </w:rPr>
        <w:t> </w:t>
      </w:r>
      <w:r>
        <w:rPr/>
        <w:t>decimal</w:t>
      </w:r>
      <w:r>
        <w:rPr>
          <w:spacing w:val="-23"/>
        </w:rPr>
        <w:t> </w:t>
      </w:r>
      <w:r>
        <w:rPr/>
        <w:t>(remember that</w:t>
      </w:r>
      <w:r>
        <w:rPr>
          <w:spacing w:val="-10"/>
        </w:rPr>
        <w:t> </w:t>
      </w:r>
      <w:r>
        <w:rPr/>
        <w:t>if</w:t>
      </w:r>
      <w:r>
        <w:rPr>
          <w:spacing w:val="-9"/>
        </w:rPr>
        <w:t> </w:t>
      </w:r>
      <w:r>
        <w:rPr/>
        <w:t>the</w:t>
      </w:r>
      <w:r>
        <w:rPr>
          <w:spacing w:val="-9"/>
        </w:rPr>
        <w:t> </w:t>
      </w:r>
      <w:r>
        <w:rPr/>
        <w:t>number</w:t>
      </w:r>
      <w:r>
        <w:rPr>
          <w:spacing w:val="-9"/>
        </w:rPr>
        <w:t> </w:t>
      </w:r>
      <w:r>
        <w:rPr/>
        <w:t>begins</w:t>
      </w:r>
      <w:r>
        <w:rPr>
          <w:spacing w:val="-9"/>
        </w:rPr>
        <w:t> </w:t>
      </w:r>
      <w:r>
        <w:rPr/>
        <w:t>with</w:t>
      </w:r>
      <w:r>
        <w:rPr>
          <w:spacing w:val="-9"/>
        </w:rPr>
        <w:t> </w:t>
      </w:r>
      <w:r>
        <w:rPr/>
        <w:t>a</w:t>
      </w:r>
      <w:r>
        <w:rPr>
          <w:spacing w:val="-9"/>
        </w:rPr>
        <w:t> </w:t>
      </w:r>
      <w:r>
        <w:rPr/>
        <w:t>0,</w:t>
      </w:r>
      <w:r>
        <w:rPr>
          <w:spacing w:val="-8"/>
        </w:rPr>
        <w:t> </w:t>
      </w:r>
      <w:r>
        <w:rPr/>
        <w:t>it’s</w:t>
      </w:r>
      <w:r>
        <w:rPr>
          <w:spacing w:val="-9"/>
        </w:rPr>
        <w:t> </w:t>
      </w:r>
      <w:r>
        <w:rPr/>
        <w:t>a</w:t>
      </w:r>
      <w:r>
        <w:rPr>
          <w:spacing w:val="-9"/>
        </w:rPr>
        <w:t> </w:t>
      </w:r>
      <w:r>
        <w:rPr/>
        <w:t>non-negative</w:t>
      </w:r>
      <w:r>
        <w:rPr>
          <w:spacing w:val="-9"/>
        </w:rPr>
        <w:t> </w:t>
      </w:r>
      <w:r>
        <w:rPr/>
        <w:t>integer</w:t>
      </w:r>
      <w:r>
        <w:rPr>
          <w:spacing w:val="-9"/>
        </w:rPr>
        <w:t> </w:t>
      </w:r>
      <w:r>
        <w:rPr/>
        <w:t>represented</w:t>
      </w:r>
      <w:r>
        <w:rPr>
          <w:spacing w:val="-9"/>
        </w:rPr>
        <w:t> </w:t>
      </w:r>
      <w:r>
        <w:rPr/>
        <w:t>in</w:t>
      </w:r>
      <w:r>
        <w:rPr>
          <w:spacing w:val="-9"/>
        </w:rPr>
        <w:t> </w:t>
      </w:r>
      <w:r>
        <w:rPr/>
        <w:t>standard</w:t>
      </w:r>
      <w:r>
        <w:rPr>
          <w:spacing w:val="-9"/>
        </w:rPr>
        <w:t> </w:t>
      </w:r>
      <w:r>
        <w:rPr/>
        <w:t>binary):</w:t>
      </w:r>
    </w:p>
    <w:p>
      <w:pPr>
        <w:spacing w:after="0" w:line="326" w:lineRule="auto"/>
        <w:sectPr>
          <w:type w:val="continuous"/>
          <w:pgSz w:w="12240" w:h="15840"/>
          <w:pgMar w:top="1500" w:bottom="280" w:left="1320" w:right="1180"/>
        </w:sectPr>
      </w:pPr>
    </w:p>
    <w:p>
      <w:pPr>
        <w:pStyle w:val="BodyText"/>
        <w:rPr>
          <w:sz w:val="20"/>
        </w:rPr>
      </w:pPr>
    </w:p>
    <w:p>
      <w:pPr>
        <w:pStyle w:val="BodyText"/>
        <w:rPr>
          <w:sz w:val="20"/>
        </w:rPr>
      </w:pPr>
    </w:p>
    <w:p>
      <w:pPr>
        <w:pStyle w:val="BodyText"/>
        <w:spacing w:before="10"/>
        <w:rPr>
          <w:sz w:val="29"/>
        </w:rPr>
      </w:pPr>
    </w:p>
    <w:tbl>
      <w:tblPr>
        <w:tblW w:w="0" w:type="auto"/>
        <w:jc w:val="left"/>
        <w:tblInd w:w="1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3"/>
        <w:gridCol w:w="612"/>
        <w:gridCol w:w="1133"/>
        <w:gridCol w:w="612"/>
        <w:gridCol w:w="1133"/>
        <w:gridCol w:w="612"/>
        <w:gridCol w:w="678"/>
      </w:tblGrid>
      <w:tr>
        <w:trPr>
          <w:trHeight w:val="455" w:hRule="atLeast"/>
        </w:trPr>
        <w:tc>
          <w:tcPr>
            <w:tcW w:w="1053" w:type="dxa"/>
          </w:tcPr>
          <w:p>
            <w:pPr>
              <w:pStyle w:val="TableParagraph"/>
              <w:spacing w:line="217" w:lineRule="exact"/>
              <w:ind w:left="50"/>
              <w:rPr>
                <w:sz w:val="22"/>
              </w:rPr>
            </w:pPr>
            <w:r>
              <w:rPr>
                <w:sz w:val="22"/>
              </w:rPr>
              <w:t>00010110</w:t>
            </w:r>
          </w:p>
        </w:tc>
        <w:tc>
          <w:tcPr>
            <w:tcW w:w="612" w:type="dxa"/>
          </w:tcPr>
          <w:p>
            <w:pPr>
              <w:pStyle w:val="TableParagraph"/>
              <w:spacing w:line="231" w:lineRule="exact"/>
              <w:ind w:left="86" w:right="87"/>
              <w:jc w:val="center"/>
              <w:rPr>
                <w:rFonts w:ascii="MS UI Gothic" w:hAnsi="MS UI Gothic"/>
                <w:sz w:val="22"/>
              </w:rPr>
            </w:pPr>
            <w:r>
              <w:rPr>
                <w:w w:val="110"/>
                <w:sz w:val="22"/>
              </w:rPr>
              <w:t>=</w:t>
            </w:r>
            <w:r>
              <w:rPr>
                <w:rFonts w:ascii="MS UI Gothic" w:hAnsi="MS UI Gothic"/>
                <w:w w:val="110"/>
                <w:sz w:val="22"/>
              </w:rPr>
              <w:t>⇒</w:t>
            </w:r>
          </w:p>
        </w:tc>
        <w:tc>
          <w:tcPr>
            <w:tcW w:w="1133" w:type="dxa"/>
          </w:tcPr>
          <w:p>
            <w:pPr>
              <w:pStyle w:val="TableParagraph"/>
              <w:spacing w:line="217" w:lineRule="exact"/>
              <w:ind w:left="86" w:right="86"/>
              <w:jc w:val="center"/>
              <w:rPr>
                <w:sz w:val="22"/>
              </w:rPr>
            </w:pPr>
            <w:r>
              <w:rPr>
                <w:sz w:val="22"/>
              </w:rPr>
              <w:t>22</w:t>
            </w:r>
          </w:p>
        </w:tc>
        <w:tc>
          <w:tcPr>
            <w:tcW w:w="3035" w:type="dxa"/>
            <w:gridSpan w:val="4"/>
          </w:tcPr>
          <w:p>
            <w:pPr>
              <w:pStyle w:val="TableParagraph"/>
              <w:rPr>
                <w:rFonts w:ascii="Times New Roman"/>
                <w:sz w:val="20"/>
              </w:rPr>
            </w:pPr>
          </w:p>
        </w:tc>
      </w:tr>
      <w:tr>
        <w:trPr>
          <w:trHeight w:val="749" w:hRule="atLeast"/>
        </w:trPr>
        <w:tc>
          <w:tcPr>
            <w:tcW w:w="1053" w:type="dxa"/>
          </w:tcPr>
          <w:p>
            <w:pPr>
              <w:pStyle w:val="TableParagraph"/>
              <w:spacing w:before="189"/>
              <w:ind w:left="50"/>
              <w:rPr>
                <w:sz w:val="22"/>
              </w:rPr>
            </w:pPr>
            <w:r>
              <w:rPr>
                <w:sz w:val="22"/>
              </w:rPr>
              <w:t>10010110</w:t>
            </w:r>
          </w:p>
        </w:tc>
        <w:tc>
          <w:tcPr>
            <w:tcW w:w="612" w:type="dxa"/>
          </w:tcPr>
          <w:p>
            <w:pPr>
              <w:pStyle w:val="TableParagraph"/>
              <w:spacing w:line="154" w:lineRule="exact" w:before="47"/>
              <w:ind w:left="197"/>
              <w:rPr>
                <w:rFonts w:ascii="Times New Roman"/>
                <w:sz w:val="16"/>
              </w:rPr>
            </w:pPr>
            <w:r>
              <w:rPr>
                <w:rFonts w:ascii="Times New Roman"/>
                <w:w w:val="115"/>
                <w:sz w:val="16"/>
              </w:rPr>
              <w:t>(1)</w:t>
            </w:r>
          </w:p>
          <w:p>
            <w:pPr>
              <w:pStyle w:val="TableParagraph"/>
              <w:spacing w:line="252" w:lineRule="exact"/>
              <w:ind w:left="129"/>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86" w:right="86"/>
              <w:jc w:val="center"/>
              <w:rPr>
                <w:sz w:val="22"/>
              </w:rPr>
            </w:pPr>
            <w:r>
              <w:rPr>
                <w:sz w:val="22"/>
              </w:rPr>
              <w:t>01101001</w:t>
            </w:r>
          </w:p>
        </w:tc>
        <w:tc>
          <w:tcPr>
            <w:tcW w:w="612" w:type="dxa"/>
          </w:tcPr>
          <w:p>
            <w:pPr>
              <w:pStyle w:val="TableParagraph"/>
              <w:spacing w:line="154" w:lineRule="exact" w:before="47"/>
              <w:ind w:left="196"/>
              <w:rPr>
                <w:rFonts w:ascii="Times New Roman"/>
                <w:sz w:val="16"/>
              </w:rPr>
            </w:pPr>
            <w:r>
              <w:rPr>
                <w:rFonts w:ascii="Times New Roman"/>
                <w:w w:val="115"/>
                <w:sz w:val="16"/>
              </w:rPr>
              <w:t>(2)</w:t>
            </w:r>
          </w:p>
          <w:p>
            <w:pPr>
              <w:pStyle w:val="TableParagraph"/>
              <w:spacing w:line="252" w:lineRule="exact"/>
              <w:ind w:left="128"/>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85" w:right="87"/>
              <w:jc w:val="center"/>
              <w:rPr>
                <w:sz w:val="22"/>
              </w:rPr>
            </w:pPr>
            <w:r>
              <w:rPr>
                <w:sz w:val="22"/>
              </w:rPr>
              <w:t>01101010</w:t>
            </w:r>
          </w:p>
        </w:tc>
        <w:tc>
          <w:tcPr>
            <w:tcW w:w="612" w:type="dxa"/>
          </w:tcPr>
          <w:p>
            <w:pPr>
              <w:pStyle w:val="TableParagraph"/>
              <w:spacing w:line="154" w:lineRule="exact" w:before="47"/>
              <w:ind w:left="195"/>
              <w:rPr>
                <w:rFonts w:ascii="Times New Roman"/>
                <w:sz w:val="16"/>
              </w:rPr>
            </w:pPr>
            <w:r>
              <w:rPr>
                <w:rFonts w:ascii="Times New Roman"/>
                <w:w w:val="115"/>
                <w:sz w:val="16"/>
              </w:rPr>
              <w:t>(3)</w:t>
            </w:r>
          </w:p>
          <w:p>
            <w:pPr>
              <w:pStyle w:val="TableParagraph"/>
              <w:spacing w:line="252" w:lineRule="exact"/>
              <w:ind w:left="127"/>
              <w:rPr>
                <w:rFonts w:ascii="MS UI Gothic" w:hAnsi="MS UI Gothic"/>
                <w:sz w:val="22"/>
              </w:rPr>
            </w:pPr>
            <w:r>
              <w:rPr>
                <w:spacing w:val="-19"/>
                <w:w w:val="110"/>
                <w:sz w:val="22"/>
              </w:rPr>
              <w:t>=</w:t>
            </w:r>
            <w:r>
              <w:rPr>
                <w:rFonts w:ascii="MS UI Gothic" w:hAnsi="MS UI Gothic"/>
                <w:spacing w:val="-19"/>
                <w:w w:val="110"/>
                <w:sz w:val="22"/>
              </w:rPr>
              <w:t>⇒</w:t>
            </w:r>
          </w:p>
        </w:tc>
        <w:tc>
          <w:tcPr>
            <w:tcW w:w="678" w:type="dxa"/>
          </w:tcPr>
          <w:p>
            <w:pPr>
              <w:pStyle w:val="TableParagraph"/>
              <w:spacing w:before="171"/>
              <w:ind w:left="104" w:right="32"/>
              <w:jc w:val="center"/>
              <w:rPr>
                <w:sz w:val="22"/>
              </w:rPr>
            </w:pPr>
            <w:r>
              <w:rPr>
                <w:rFonts w:ascii="MS UI Gothic" w:hAnsi="MS UI Gothic"/>
                <w:sz w:val="22"/>
              </w:rPr>
              <w:t>−</w:t>
            </w:r>
            <w:r>
              <w:rPr>
                <w:sz w:val="22"/>
              </w:rPr>
              <w:t>106</w:t>
            </w:r>
          </w:p>
        </w:tc>
      </w:tr>
      <w:tr>
        <w:trPr>
          <w:trHeight w:val="605" w:hRule="atLeast"/>
        </w:trPr>
        <w:tc>
          <w:tcPr>
            <w:tcW w:w="1053" w:type="dxa"/>
          </w:tcPr>
          <w:p>
            <w:pPr>
              <w:pStyle w:val="TableParagraph"/>
              <w:spacing w:before="117"/>
              <w:ind w:left="50"/>
              <w:rPr>
                <w:sz w:val="22"/>
              </w:rPr>
            </w:pPr>
            <w:r>
              <w:rPr>
                <w:sz w:val="22"/>
              </w:rPr>
              <w:t>01001001</w:t>
            </w:r>
          </w:p>
        </w:tc>
        <w:tc>
          <w:tcPr>
            <w:tcW w:w="612" w:type="dxa"/>
          </w:tcPr>
          <w:p>
            <w:pPr>
              <w:pStyle w:val="TableParagraph"/>
              <w:spacing w:before="98"/>
              <w:ind w:left="86" w:right="87"/>
              <w:jc w:val="center"/>
              <w:rPr>
                <w:rFonts w:ascii="MS UI Gothic" w:hAnsi="MS UI Gothic"/>
                <w:sz w:val="22"/>
              </w:rPr>
            </w:pPr>
            <w:r>
              <w:rPr>
                <w:w w:val="110"/>
                <w:sz w:val="22"/>
              </w:rPr>
              <w:t>=</w:t>
            </w:r>
            <w:r>
              <w:rPr>
                <w:rFonts w:ascii="MS UI Gothic" w:hAnsi="MS UI Gothic"/>
                <w:w w:val="110"/>
                <w:sz w:val="22"/>
              </w:rPr>
              <w:t>⇒</w:t>
            </w:r>
          </w:p>
        </w:tc>
        <w:tc>
          <w:tcPr>
            <w:tcW w:w="1133" w:type="dxa"/>
          </w:tcPr>
          <w:p>
            <w:pPr>
              <w:pStyle w:val="TableParagraph"/>
              <w:spacing w:before="117"/>
              <w:ind w:left="86" w:right="86"/>
              <w:jc w:val="center"/>
              <w:rPr>
                <w:sz w:val="22"/>
              </w:rPr>
            </w:pPr>
            <w:r>
              <w:rPr>
                <w:sz w:val="22"/>
              </w:rPr>
              <w:t>73</w:t>
            </w:r>
          </w:p>
        </w:tc>
        <w:tc>
          <w:tcPr>
            <w:tcW w:w="612" w:type="dxa"/>
          </w:tcPr>
          <w:p>
            <w:pPr>
              <w:pStyle w:val="TableParagraph"/>
              <w:rPr>
                <w:rFonts w:ascii="Times New Roman"/>
                <w:sz w:val="20"/>
              </w:rPr>
            </w:pPr>
          </w:p>
        </w:tc>
        <w:tc>
          <w:tcPr>
            <w:tcW w:w="1133" w:type="dxa"/>
          </w:tcPr>
          <w:p>
            <w:pPr>
              <w:pStyle w:val="TableParagraph"/>
              <w:rPr>
                <w:rFonts w:ascii="Times New Roman"/>
                <w:sz w:val="20"/>
              </w:rPr>
            </w:pPr>
          </w:p>
        </w:tc>
        <w:tc>
          <w:tcPr>
            <w:tcW w:w="612" w:type="dxa"/>
          </w:tcPr>
          <w:p>
            <w:pPr>
              <w:pStyle w:val="TableParagraph"/>
              <w:rPr>
                <w:rFonts w:ascii="Times New Roman"/>
                <w:sz w:val="20"/>
              </w:rPr>
            </w:pPr>
          </w:p>
        </w:tc>
        <w:tc>
          <w:tcPr>
            <w:tcW w:w="678" w:type="dxa"/>
          </w:tcPr>
          <w:p>
            <w:pPr>
              <w:pStyle w:val="TableParagraph"/>
              <w:rPr>
                <w:rFonts w:ascii="Times New Roman"/>
                <w:sz w:val="20"/>
              </w:rPr>
            </w:pPr>
          </w:p>
        </w:tc>
      </w:tr>
      <w:tr>
        <w:trPr>
          <w:trHeight w:val="600" w:hRule="atLeast"/>
        </w:trPr>
        <w:tc>
          <w:tcPr>
            <w:tcW w:w="1053" w:type="dxa"/>
          </w:tcPr>
          <w:p>
            <w:pPr>
              <w:pStyle w:val="TableParagraph"/>
              <w:spacing w:before="189"/>
              <w:ind w:left="50"/>
              <w:rPr>
                <w:sz w:val="22"/>
              </w:rPr>
            </w:pPr>
            <w:r>
              <w:rPr>
                <w:sz w:val="22"/>
              </w:rPr>
              <w:t>11001001</w:t>
            </w:r>
          </w:p>
        </w:tc>
        <w:tc>
          <w:tcPr>
            <w:tcW w:w="612" w:type="dxa"/>
          </w:tcPr>
          <w:p>
            <w:pPr>
              <w:pStyle w:val="TableParagraph"/>
              <w:spacing w:line="154" w:lineRule="exact" w:before="47"/>
              <w:ind w:left="197"/>
              <w:rPr>
                <w:rFonts w:ascii="Times New Roman"/>
                <w:sz w:val="16"/>
              </w:rPr>
            </w:pPr>
            <w:r>
              <w:rPr>
                <w:rFonts w:ascii="Times New Roman"/>
                <w:w w:val="115"/>
                <w:sz w:val="16"/>
              </w:rPr>
              <w:t>(1)</w:t>
            </w:r>
          </w:p>
          <w:p>
            <w:pPr>
              <w:pStyle w:val="TableParagraph"/>
              <w:spacing w:line="252" w:lineRule="exact"/>
              <w:ind w:left="129"/>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86" w:right="86"/>
              <w:jc w:val="center"/>
              <w:rPr>
                <w:sz w:val="22"/>
              </w:rPr>
            </w:pPr>
            <w:r>
              <w:rPr>
                <w:sz w:val="22"/>
              </w:rPr>
              <w:t>00110110</w:t>
            </w:r>
          </w:p>
        </w:tc>
        <w:tc>
          <w:tcPr>
            <w:tcW w:w="612" w:type="dxa"/>
          </w:tcPr>
          <w:p>
            <w:pPr>
              <w:pStyle w:val="TableParagraph"/>
              <w:spacing w:line="154" w:lineRule="exact" w:before="47"/>
              <w:ind w:left="196"/>
              <w:rPr>
                <w:rFonts w:ascii="Times New Roman"/>
                <w:sz w:val="16"/>
              </w:rPr>
            </w:pPr>
            <w:r>
              <w:rPr>
                <w:rFonts w:ascii="Times New Roman"/>
                <w:w w:val="115"/>
                <w:sz w:val="16"/>
              </w:rPr>
              <w:t>(2)</w:t>
            </w:r>
          </w:p>
          <w:p>
            <w:pPr>
              <w:pStyle w:val="TableParagraph"/>
              <w:spacing w:line="252" w:lineRule="exact"/>
              <w:ind w:left="128"/>
              <w:rPr>
                <w:rFonts w:ascii="MS UI Gothic" w:hAnsi="MS UI Gothic"/>
                <w:sz w:val="22"/>
              </w:rPr>
            </w:pPr>
            <w:r>
              <w:rPr>
                <w:spacing w:val="-19"/>
                <w:w w:val="110"/>
                <w:sz w:val="22"/>
              </w:rPr>
              <w:t>=</w:t>
            </w:r>
            <w:r>
              <w:rPr>
                <w:rFonts w:ascii="MS UI Gothic" w:hAnsi="MS UI Gothic"/>
                <w:spacing w:val="-19"/>
                <w:w w:val="110"/>
                <w:sz w:val="22"/>
              </w:rPr>
              <w:t>⇒</w:t>
            </w:r>
          </w:p>
        </w:tc>
        <w:tc>
          <w:tcPr>
            <w:tcW w:w="1133" w:type="dxa"/>
          </w:tcPr>
          <w:p>
            <w:pPr>
              <w:pStyle w:val="TableParagraph"/>
              <w:spacing w:before="189"/>
              <w:ind w:left="85" w:right="87"/>
              <w:jc w:val="center"/>
              <w:rPr>
                <w:sz w:val="22"/>
              </w:rPr>
            </w:pPr>
            <w:r>
              <w:rPr>
                <w:sz w:val="22"/>
              </w:rPr>
              <w:t>00110111</w:t>
            </w:r>
          </w:p>
        </w:tc>
        <w:tc>
          <w:tcPr>
            <w:tcW w:w="612" w:type="dxa"/>
          </w:tcPr>
          <w:p>
            <w:pPr>
              <w:pStyle w:val="TableParagraph"/>
              <w:spacing w:line="154" w:lineRule="exact" w:before="47"/>
              <w:ind w:left="195"/>
              <w:rPr>
                <w:rFonts w:ascii="Times New Roman"/>
                <w:sz w:val="16"/>
              </w:rPr>
            </w:pPr>
            <w:r>
              <w:rPr>
                <w:rFonts w:ascii="Times New Roman"/>
                <w:w w:val="115"/>
                <w:sz w:val="16"/>
              </w:rPr>
              <w:t>(3)</w:t>
            </w:r>
          </w:p>
          <w:p>
            <w:pPr>
              <w:pStyle w:val="TableParagraph"/>
              <w:spacing w:line="252" w:lineRule="exact"/>
              <w:ind w:left="127"/>
              <w:rPr>
                <w:rFonts w:ascii="MS UI Gothic" w:hAnsi="MS UI Gothic"/>
                <w:sz w:val="22"/>
              </w:rPr>
            </w:pPr>
            <w:r>
              <w:rPr>
                <w:spacing w:val="-19"/>
                <w:w w:val="110"/>
                <w:sz w:val="22"/>
              </w:rPr>
              <w:t>=</w:t>
            </w:r>
            <w:r>
              <w:rPr>
                <w:rFonts w:ascii="MS UI Gothic" w:hAnsi="MS UI Gothic"/>
                <w:spacing w:val="-19"/>
                <w:w w:val="110"/>
                <w:sz w:val="22"/>
              </w:rPr>
              <w:t>⇒</w:t>
            </w:r>
          </w:p>
        </w:tc>
        <w:tc>
          <w:tcPr>
            <w:tcW w:w="678" w:type="dxa"/>
          </w:tcPr>
          <w:p>
            <w:pPr>
              <w:pStyle w:val="TableParagraph"/>
              <w:spacing w:before="171"/>
              <w:ind w:left="104" w:right="32"/>
              <w:jc w:val="center"/>
              <w:rPr>
                <w:sz w:val="22"/>
              </w:rPr>
            </w:pPr>
            <w:r>
              <w:rPr>
                <w:rFonts w:ascii="MS UI Gothic" w:hAnsi="MS UI Gothic"/>
                <w:sz w:val="22"/>
              </w:rPr>
              <w:t>−</w:t>
            </w:r>
            <w:r>
              <w:rPr>
                <w:sz w:val="22"/>
              </w:rPr>
              <w:t>55</w:t>
            </w:r>
          </w:p>
        </w:tc>
      </w:tr>
    </w:tbl>
    <w:p>
      <w:pPr>
        <w:pStyle w:val="BodyText"/>
        <w:spacing w:before="5"/>
        <w:rPr>
          <w:sz w:val="7"/>
        </w:rPr>
      </w:pPr>
    </w:p>
    <w:p>
      <w:pPr>
        <w:pStyle w:val="BodyText"/>
        <w:spacing w:line="319" w:lineRule="auto" w:before="49"/>
        <w:ind w:left="119" w:right="615"/>
        <w:jc w:val="both"/>
      </w:pPr>
      <w:r>
        <w:rPr/>
        <w:t>Using</w:t>
      </w:r>
      <w:r>
        <w:rPr>
          <w:spacing w:val="-17"/>
        </w:rPr>
        <w:t> </w:t>
      </w:r>
      <w:r>
        <w:rPr/>
        <w:t>8-bit</w:t>
      </w:r>
      <w:r>
        <w:rPr>
          <w:spacing w:val="-17"/>
        </w:rPr>
        <w:t> </w:t>
      </w:r>
      <w:r>
        <w:rPr>
          <w:spacing w:val="-3"/>
        </w:rPr>
        <w:t>two’s</w:t>
      </w:r>
      <w:r>
        <w:rPr>
          <w:spacing w:val="-17"/>
        </w:rPr>
        <w:t> </w:t>
      </w:r>
      <w:r>
        <w:rPr/>
        <w:t>complement,</w:t>
      </w:r>
      <w:r>
        <w:rPr>
          <w:spacing w:val="-16"/>
        </w:rPr>
        <w:t> </w:t>
      </w:r>
      <w:r>
        <w:rPr/>
        <w:t>one</w:t>
      </w:r>
      <w:r>
        <w:rPr>
          <w:spacing w:val="-16"/>
        </w:rPr>
        <w:t> </w:t>
      </w:r>
      <w:r>
        <w:rPr/>
        <w:t>can</w:t>
      </w:r>
      <w:r>
        <w:rPr>
          <w:spacing w:val="-17"/>
        </w:rPr>
        <w:t> </w:t>
      </w:r>
      <w:r>
        <w:rPr/>
        <w:t>represent</w:t>
      </w:r>
      <w:r>
        <w:rPr>
          <w:spacing w:val="-16"/>
        </w:rPr>
        <w:t> </w:t>
      </w:r>
      <w:r>
        <w:rPr/>
        <w:t>integers</w:t>
      </w:r>
      <w:r>
        <w:rPr>
          <w:spacing w:val="-17"/>
        </w:rPr>
        <w:t> </w:t>
      </w:r>
      <w:r>
        <w:rPr/>
        <w:t>in</w:t>
      </w:r>
      <w:r>
        <w:rPr>
          <w:spacing w:val="-16"/>
        </w:rPr>
        <w:t> </w:t>
      </w:r>
      <w:r>
        <w:rPr/>
        <w:t>the</w:t>
      </w:r>
      <w:r>
        <w:rPr>
          <w:spacing w:val="-16"/>
        </w:rPr>
        <w:t> </w:t>
      </w:r>
      <w:r>
        <w:rPr/>
        <w:t>range</w:t>
      </w:r>
      <w:r>
        <w:rPr>
          <w:spacing w:val="-17"/>
        </w:rPr>
        <w:t> </w:t>
      </w:r>
      <w:r>
        <w:rPr>
          <w:rFonts w:ascii="MS UI Gothic" w:hAnsi="MS UI Gothic"/>
        </w:rPr>
        <w:t>−</w:t>
      </w:r>
      <w:r>
        <w:rPr/>
        <w:t>128</w:t>
      </w:r>
      <w:r>
        <w:rPr>
          <w:spacing w:val="-16"/>
        </w:rPr>
        <w:t> </w:t>
      </w:r>
      <w:r>
        <w:rPr/>
        <w:t>(10000000)</w:t>
      </w:r>
      <w:r>
        <w:rPr>
          <w:spacing w:val="-16"/>
        </w:rPr>
        <w:t> </w:t>
      </w:r>
      <w:r>
        <w:rPr/>
        <w:t>to</w:t>
      </w:r>
      <w:r>
        <w:rPr>
          <w:spacing w:val="-17"/>
        </w:rPr>
        <w:t> </w:t>
      </w:r>
      <w:r>
        <w:rPr/>
        <w:t>127 (01111111),</w:t>
      </w:r>
      <w:r>
        <w:rPr>
          <w:spacing w:val="-15"/>
        </w:rPr>
        <w:t> </w:t>
      </w:r>
      <w:r>
        <w:rPr/>
        <w:t>and</w:t>
      </w:r>
      <w:r>
        <w:rPr>
          <w:spacing w:val="-17"/>
        </w:rPr>
        <w:t> </w:t>
      </w:r>
      <w:r>
        <w:rPr/>
        <w:t>0</w:t>
      </w:r>
      <w:r>
        <w:rPr>
          <w:spacing w:val="-16"/>
        </w:rPr>
        <w:t> </w:t>
      </w:r>
      <w:r>
        <w:rPr/>
        <w:t>is</w:t>
      </w:r>
      <w:r>
        <w:rPr>
          <w:spacing w:val="-17"/>
        </w:rPr>
        <w:t> </w:t>
      </w:r>
      <w:r>
        <w:rPr/>
        <w:t>represented</w:t>
      </w:r>
      <w:r>
        <w:rPr>
          <w:spacing w:val="-15"/>
        </w:rPr>
        <w:t> </w:t>
      </w:r>
      <w:r>
        <w:rPr/>
        <w:t>in</w:t>
      </w:r>
      <w:r>
        <w:rPr>
          <w:spacing w:val="-17"/>
        </w:rPr>
        <w:t> </w:t>
      </w:r>
      <w:r>
        <w:rPr/>
        <w:t>only</w:t>
      </w:r>
      <w:r>
        <w:rPr>
          <w:spacing w:val="-16"/>
        </w:rPr>
        <w:t> </w:t>
      </w:r>
      <w:r>
        <w:rPr/>
        <w:t>one</w:t>
      </w:r>
      <w:r>
        <w:rPr>
          <w:spacing w:val="-17"/>
        </w:rPr>
        <w:t> </w:t>
      </w:r>
      <w:r>
        <w:rPr>
          <w:spacing w:val="-5"/>
        </w:rPr>
        <w:t>way</w:t>
      </w:r>
      <w:r>
        <w:rPr>
          <w:spacing w:val="-16"/>
        </w:rPr>
        <w:t> </w:t>
      </w:r>
      <w:r>
        <w:rPr/>
        <w:t>(00000000).</w:t>
      </w:r>
      <w:r>
        <w:rPr>
          <w:spacing w:val="3"/>
        </w:rPr>
        <w:t> </w:t>
      </w:r>
      <w:r>
        <w:rPr>
          <w:spacing w:val="-3"/>
        </w:rPr>
        <w:t>Finally,</w:t>
      </w:r>
      <w:r>
        <w:rPr>
          <w:spacing w:val="-14"/>
        </w:rPr>
        <w:t> </w:t>
      </w:r>
      <w:r>
        <w:rPr/>
        <w:t>the</w:t>
      </w:r>
      <w:r>
        <w:rPr>
          <w:spacing w:val="-16"/>
        </w:rPr>
        <w:t> </w:t>
      </w:r>
      <w:r>
        <w:rPr/>
        <w:t>real</w:t>
      </w:r>
      <w:r>
        <w:rPr>
          <w:spacing w:val="-17"/>
        </w:rPr>
        <w:t> </w:t>
      </w:r>
      <w:r>
        <w:rPr/>
        <w:t>utility</w:t>
      </w:r>
      <w:r>
        <w:rPr>
          <w:spacing w:val="-16"/>
        </w:rPr>
        <w:t> </w:t>
      </w:r>
      <w:r>
        <w:rPr/>
        <w:t>and</w:t>
      </w:r>
      <w:r>
        <w:rPr>
          <w:spacing w:val="-17"/>
        </w:rPr>
        <w:t> </w:t>
      </w:r>
      <w:r>
        <w:rPr/>
        <w:t>power of</w:t>
      </w:r>
      <w:r>
        <w:rPr>
          <w:spacing w:val="-10"/>
        </w:rPr>
        <w:t> </w:t>
      </w:r>
      <w:r>
        <w:rPr>
          <w:spacing w:val="-3"/>
        </w:rPr>
        <w:t>two’s</w:t>
      </w:r>
      <w:r>
        <w:rPr>
          <w:spacing w:val="-10"/>
        </w:rPr>
        <w:t> </w:t>
      </w:r>
      <w:r>
        <w:rPr/>
        <w:t>complement</w:t>
      </w:r>
      <w:r>
        <w:rPr>
          <w:spacing w:val="-10"/>
        </w:rPr>
        <w:t> </w:t>
      </w:r>
      <w:r>
        <w:rPr/>
        <w:t>is</w:t>
      </w:r>
      <w:r>
        <w:rPr>
          <w:spacing w:val="-9"/>
        </w:rPr>
        <w:t> </w:t>
      </w:r>
      <w:r>
        <w:rPr/>
        <w:t>that</w:t>
      </w:r>
      <w:r>
        <w:rPr>
          <w:spacing w:val="-9"/>
        </w:rPr>
        <w:t> </w:t>
      </w:r>
      <w:r>
        <w:rPr/>
        <w:t>one</w:t>
      </w:r>
      <w:r>
        <w:rPr>
          <w:spacing w:val="-10"/>
        </w:rPr>
        <w:t> </w:t>
      </w:r>
      <w:r>
        <w:rPr/>
        <w:t>can</w:t>
      </w:r>
      <w:r>
        <w:rPr>
          <w:spacing w:val="-9"/>
        </w:rPr>
        <w:t> </w:t>
      </w:r>
      <w:r>
        <w:rPr/>
        <w:t>add</w:t>
      </w:r>
      <w:r>
        <w:rPr>
          <w:spacing w:val="-10"/>
        </w:rPr>
        <w:t> </w:t>
      </w:r>
      <w:r>
        <w:rPr/>
        <w:t>pairs</w:t>
      </w:r>
      <w:r>
        <w:rPr>
          <w:spacing w:val="-9"/>
        </w:rPr>
        <w:t> </w:t>
      </w:r>
      <w:r>
        <w:rPr/>
        <w:t>of</w:t>
      </w:r>
      <w:r>
        <w:rPr>
          <w:spacing w:val="-10"/>
        </w:rPr>
        <w:t> </w:t>
      </w:r>
      <w:r>
        <w:rPr>
          <w:spacing w:val="-3"/>
        </w:rPr>
        <w:t>two’s</w:t>
      </w:r>
      <w:r>
        <w:rPr>
          <w:spacing w:val="-10"/>
        </w:rPr>
        <w:t> </w:t>
      </w:r>
      <w:r>
        <w:rPr/>
        <w:t>complement</w:t>
      </w:r>
      <w:r>
        <w:rPr>
          <w:spacing w:val="-9"/>
        </w:rPr>
        <w:t> </w:t>
      </w:r>
      <w:r>
        <w:rPr/>
        <w:t>numbers</w:t>
      </w:r>
      <w:r>
        <w:rPr>
          <w:spacing w:val="-10"/>
        </w:rPr>
        <w:t> </w:t>
      </w:r>
      <w:r>
        <w:rPr/>
        <w:t>(whether</w:t>
      </w:r>
      <w:r>
        <w:rPr>
          <w:spacing w:val="-9"/>
        </w:rPr>
        <w:t> </w:t>
      </w:r>
      <w:r>
        <w:rPr/>
        <w:t>positive </w:t>
      </w:r>
      <w:r>
        <w:rPr>
          <w:rFonts w:ascii="Times New Roman" w:hAnsi="Times New Roman"/>
          <w:i/>
        </w:rPr>
        <w:t>or </w:t>
      </w:r>
      <w:r>
        <w:rPr/>
        <w:t>negative) in the usual </w:t>
      </w:r>
      <w:r>
        <w:rPr>
          <w:spacing w:val="-8"/>
        </w:rPr>
        <w:t>way, </w:t>
      </w:r>
      <w:r>
        <w:rPr/>
        <w:t>and the result will </w:t>
      </w:r>
      <w:r>
        <w:rPr>
          <w:spacing w:val="3"/>
        </w:rPr>
        <w:t>be </w:t>
      </w:r>
      <w:r>
        <w:rPr/>
        <w:t>the correct answer, in </w:t>
      </w:r>
      <w:r>
        <w:rPr>
          <w:spacing w:val="-3"/>
        </w:rPr>
        <w:t>two’s </w:t>
      </w:r>
      <w:r>
        <w:rPr/>
        <w:t>complement! In</w:t>
      </w:r>
      <w:r>
        <w:rPr>
          <w:spacing w:val="7"/>
        </w:rPr>
        <w:t> </w:t>
      </w:r>
      <w:r>
        <w:rPr/>
        <w:t>the</w:t>
      </w:r>
      <w:r>
        <w:rPr>
          <w:spacing w:val="9"/>
        </w:rPr>
        <w:t> </w:t>
      </w:r>
      <w:r>
        <w:rPr/>
        <w:t>following</w:t>
      </w:r>
      <w:r>
        <w:rPr>
          <w:spacing w:val="8"/>
        </w:rPr>
        <w:t> </w:t>
      </w:r>
      <w:r>
        <w:rPr/>
        <w:t>examples,</w:t>
      </w:r>
      <w:r>
        <w:rPr>
          <w:spacing w:val="7"/>
        </w:rPr>
        <w:t> </w:t>
      </w:r>
      <w:r>
        <w:rPr/>
        <w:t>superscripts</w:t>
      </w:r>
      <w:r>
        <w:rPr>
          <w:spacing w:val="8"/>
        </w:rPr>
        <w:t> </w:t>
      </w:r>
      <w:r>
        <w:rPr/>
        <w:t>in</w:t>
      </w:r>
      <w:r>
        <w:rPr>
          <w:spacing w:val="8"/>
        </w:rPr>
        <w:t> </w:t>
      </w:r>
      <w:r>
        <w:rPr/>
        <w:t>the</w:t>
      </w:r>
      <w:r>
        <w:rPr>
          <w:spacing w:val="8"/>
        </w:rPr>
        <w:t> </w:t>
      </w:r>
      <w:r>
        <w:rPr/>
        <w:t>binary</w:t>
      </w:r>
      <w:r>
        <w:rPr>
          <w:spacing w:val="8"/>
        </w:rPr>
        <w:t> </w:t>
      </w:r>
      <w:r>
        <w:rPr/>
        <w:t>addition</w:t>
      </w:r>
      <w:r>
        <w:rPr>
          <w:spacing w:val="7"/>
        </w:rPr>
        <w:t> </w:t>
      </w:r>
      <w:r>
        <w:rPr/>
        <w:t>represent</w:t>
      </w:r>
      <w:r>
        <w:rPr>
          <w:spacing w:val="8"/>
        </w:rPr>
        <w:t> </w:t>
      </w:r>
      <w:r>
        <w:rPr/>
        <w:t>carries.</w:t>
      </w:r>
    </w:p>
    <w:p>
      <w:pPr>
        <w:pStyle w:val="BodyText"/>
        <w:tabs>
          <w:tab w:pos="1744" w:val="left" w:leader="none"/>
          <w:tab w:pos="2092" w:val="left" w:leader="none"/>
          <w:tab w:pos="2440" w:val="left" w:leader="none"/>
          <w:tab w:pos="2788" w:val="left" w:leader="none"/>
          <w:tab w:pos="3231" w:val="left" w:leader="none"/>
          <w:tab w:pos="3674" w:val="left" w:leader="none"/>
          <w:tab w:pos="4117" w:val="left" w:leader="none"/>
          <w:tab w:pos="4560" w:val="left" w:leader="none"/>
        </w:tabs>
        <w:spacing w:before="137"/>
        <w:ind w:right="89"/>
        <w:jc w:val="center"/>
      </w:pPr>
      <w:r>
        <w:rPr/>
        <w:pict>
          <v:line style="position:absolute;mso-position-horizontal-relative:page;mso-position-vertical-relative:paragraph;z-index:-285313024" from="164.069pt,39.336544pt" to="207.373pt,39.336544pt" stroked="true" strokeweight=".398pt" strokecolor="#000000">
            <v:stroke dashstyle="solid"/>
            <w10:wrap type="none"/>
          </v:line>
        </w:pict>
      </w:r>
      <w:r>
        <w:rPr/>
        <w:pict>
          <v:line style="position:absolute;mso-position-horizontal-relative:page;mso-position-vertical-relative:paragraph;z-index:-285312000" from="251.283997pt,39.336544pt" to="429.930997pt,39.336544pt" stroked="true" strokeweight=".398pt" strokecolor="#000000">
            <v:stroke dashstyle="solid"/>
            <w10:wrap type="none"/>
          </v:line>
        </w:pict>
      </w:r>
      <w:r>
        <w:rPr/>
        <w:t>13</w:t>
        <w:tab/>
        <w:t>0</w:t>
        <w:tab/>
        <w:t>0</w:t>
        <w:tab/>
        <w:t>0</w:t>
        <w:tab/>
        <w:t>0</w:t>
      </w:r>
      <w:r>
        <w:rPr>
          <w:rFonts w:ascii="Times New Roman"/>
          <w:vertAlign w:val="superscript"/>
        </w:rPr>
        <w:t>1</w:t>
      </w:r>
      <w:r>
        <w:rPr>
          <w:rFonts w:ascii="Times New Roman"/>
          <w:vertAlign w:val="baseline"/>
        </w:rPr>
        <w:tab/>
      </w:r>
      <w:r>
        <w:rPr>
          <w:vertAlign w:val="baseline"/>
        </w:rPr>
        <w:t>1</w:t>
      </w:r>
      <w:r>
        <w:rPr>
          <w:rFonts w:ascii="Times New Roman"/>
          <w:vertAlign w:val="superscript"/>
        </w:rPr>
        <w:t>1</w:t>
      </w:r>
      <w:r>
        <w:rPr>
          <w:rFonts w:ascii="Times New Roman"/>
          <w:vertAlign w:val="baseline"/>
        </w:rPr>
        <w:tab/>
      </w:r>
      <w:r>
        <w:rPr>
          <w:vertAlign w:val="baseline"/>
        </w:rPr>
        <w:t>1</w:t>
      </w:r>
      <w:r>
        <w:rPr>
          <w:rFonts w:ascii="Times New Roman"/>
          <w:vertAlign w:val="superscript"/>
        </w:rPr>
        <w:t>1</w:t>
      </w:r>
      <w:r>
        <w:rPr>
          <w:rFonts w:ascii="Times New Roman"/>
          <w:vertAlign w:val="baseline"/>
        </w:rPr>
        <w:tab/>
      </w:r>
      <w:r>
        <w:rPr>
          <w:vertAlign w:val="baseline"/>
        </w:rPr>
        <w:t>0</w:t>
      </w:r>
      <w:r>
        <w:rPr>
          <w:rFonts w:ascii="Times New Roman"/>
          <w:vertAlign w:val="superscript"/>
        </w:rPr>
        <w:t>1</w:t>
      </w:r>
      <w:r>
        <w:rPr>
          <w:rFonts w:ascii="Times New Roman"/>
          <w:vertAlign w:val="baseline"/>
        </w:rPr>
        <w:tab/>
      </w:r>
      <w:r>
        <w:rPr>
          <w:vertAlign w:val="baseline"/>
        </w:rPr>
        <w:t>1</w:t>
      </w:r>
    </w:p>
    <w:p>
      <w:pPr>
        <w:pStyle w:val="BodyText"/>
        <w:spacing w:before="9" w:after="1"/>
        <w:rPr>
          <w:sz w:val="9"/>
        </w:rPr>
      </w:pPr>
    </w:p>
    <w:tbl>
      <w:tblPr>
        <w:tblW w:w="0" w:type="auto"/>
        <w:jc w:val="left"/>
        <w:tblInd w:w="1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6"/>
        <w:gridCol w:w="758"/>
        <w:gridCol w:w="816"/>
        <w:gridCol w:w="347"/>
        <w:gridCol w:w="742"/>
        <w:gridCol w:w="441"/>
        <w:gridCol w:w="441"/>
        <w:gridCol w:w="441"/>
        <w:gridCol w:w="384"/>
      </w:tblGrid>
      <w:tr>
        <w:trPr>
          <w:trHeight w:val="369" w:hRule="atLeast"/>
        </w:trPr>
        <w:tc>
          <w:tcPr>
            <w:tcW w:w="916" w:type="dxa"/>
          </w:tcPr>
          <w:p>
            <w:pPr>
              <w:pStyle w:val="TableParagraph"/>
              <w:tabs>
                <w:tab w:pos="408" w:val="left" w:leader="none"/>
              </w:tabs>
              <w:spacing w:line="227" w:lineRule="exact"/>
              <w:ind w:right="177"/>
              <w:jc w:val="right"/>
              <w:rPr>
                <w:sz w:val="22"/>
              </w:rPr>
            </w:pPr>
            <w:r>
              <w:rPr>
                <w:w w:val="110"/>
                <w:sz w:val="22"/>
              </w:rPr>
              <w:t>+</w:t>
              <w:tab/>
            </w:r>
            <w:r>
              <w:rPr>
                <w:sz w:val="22"/>
              </w:rPr>
              <w:t>15</w:t>
            </w:r>
          </w:p>
        </w:tc>
        <w:tc>
          <w:tcPr>
            <w:tcW w:w="758" w:type="dxa"/>
          </w:tcPr>
          <w:p>
            <w:pPr>
              <w:pStyle w:val="TableParagraph"/>
              <w:spacing w:line="231" w:lineRule="exact"/>
              <w:ind w:left="179"/>
              <w:rPr>
                <w:rFonts w:ascii="MS UI Gothic" w:hAnsi="MS UI Gothic"/>
                <w:sz w:val="22"/>
              </w:rPr>
            </w:pPr>
            <w:r>
              <w:rPr>
                <w:rFonts w:ascii="MS UI Gothic" w:hAnsi="MS UI Gothic"/>
                <w:w w:val="125"/>
                <w:sz w:val="22"/>
              </w:rPr>
              <w:t>⇐⇒</w:t>
            </w:r>
          </w:p>
        </w:tc>
        <w:tc>
          <w:tcPr>
            <w:tcW w:w="816" w:type="dxa"/>
          </w:tcPr>
          <w:p>
            <w:pPr>
              <w:pStyle w:val="TableParagraph"/>
              <w:tabs>
                <w:tab w:pos="408" w:val="left" w:leader="none"/>
              </w:tabs>
              <w:spacing w:line="227" w:lineRule="exact"/>
              <w:ind w:right="116"/>
              <w:jc w:val="right"/>
              <w:rPr>
                <w:sz w:val="22"/>
              </w:rPr>
            </w:pPr>
            <w:r>
              <w:rPr>
                <w:sz w:val="22"/>
              </w:rPr>
              <w:t>+</w:t>
              <w:tab/>
            </w:r>
            <w:r>
              <w:rPr>
                <w:w w:val="80"/>
                <w:sz w:val="22"/>
              </w:rPr>
              <w:t>0</w:t>
            </w:r>
          </w:p>
        </w:tc>
        <w:tc>
          <w:tcPr>
            <w:tcW w:w="347" w:type="dxa"/>
          </w:tcPr>
          <w:p>
            <w:pPr>
              <w:pStyle w:val="TableParagraph"/>
              <w:spacing w:line="227" w:lineRule="exact"/>
              <w:ind w:left="4"/>
              <w:jc w:val="center"/>
              <w:rPr>
                <w:sz w:val="22"/>
              </w:rPr>
            </w:pPr>
            <w:r>
              <w:rPr>
                <w:w w:val="80"/>
                <w:sz w:val="22"/>
              </w:rPr>
              <w:t>0</w:t>
            </w:r>
          </w:p>
        </w:tc>
        <w:tc>
          <w:tcPr>
            <w:tcW w:w="742" w:type="dxa"/>
          </w:tcPr>
          <w:p>
            <w:pPr>
              <w:pStyle w:val="TableParagraph"/>
              <w:tabs>
                <w:tab w:pos="470" w:val="left" w:leader="none"/>
              </w:tabs>
              <w:spacing w:line="227" w:lineRule="exact"/>
              <w:ind w:left="122"/>
              <w:rPr>
                <w:sz w:val="22"/>
              </w:rPr>
            </w:pPr>
            <w:r>
              <w:rPr>
                <w:w w:val="90"/>
                <w:sz w:val="22"/>
              </w:rPr>
              <w:t>0</w:t>
              <w:tab/>
              <w:t>0</w:t>
            </w:r>
          </w:p>
        </w:tc>
        <w:tc>
          <w:tcPr>
            <w:tcW w:w="441" w:type="dxa"/>
          </w:tcPr>
          <w:p>
            <w:pPr>
              <w:pStyle w:val="TableParagraph"/>
              <w:spacing w:line="227" w:lineRule="exact"/>
              <w:ind w:left="10"/>
              <w:jc w:val="center"/>
              <w:rPr>
                <w:sz w:val="22"/>
              </w:rPr>
            </w:pPr>
            <w:r>
              <w:rPr>
                <w:w w:val="115"/>
                <w:sz w:val="22"/>
              </w:rPr>
              <w:t>1</w:t>
            </w:r>
          </w:p>
        </w:tc>
        <w:tc>
          <w:tcPr>
            <w:tcW w:w="441" w:type="dxa"/>
          </w:tcPr>
          <w:p>
            <w:pPr>
              <w:pStyle w:val="TableParagraph"/>
              <w:spacing w:line="227" w:lineRule="exact"/>
              <w:ind w:right="156"/>
              <w:jc w:val="right"/>
              <w:rPr>
                <w:sz w:val="22"/>
              </w:rPr>
            </w:pPr>
            <w:r>
              <w:rPr>
                <w:w w:val="115"/>
                <w:sz w:val="22"/>
              </w:rPr>
              <w:t>1</w:t>
            </w:r>
          </w:p>
        </w:tc>
        <w:tc>
          <w:tcPr>
            <w:tcW w:w="441" w:type="dxa"/>
          </w:tcPr>
          <w:p>
            <w:pPr>
              <w:pStyle w:val="TableParagraph"/>
              <w:spacing w:line="227" w:lineRule="exact"/>
              <w:ind w:left="175"/>
              <w:rPr>
                <w:sz w:val="22"/>
              </w:rPr>
            </w:pPr>
            <w:r>
              <w:rPr>
                <w:w w:val="115"/>
                <w:sz w:val="22"/>
              </w:rPr>
              <w:t>1</w:t>
            </w:r>
          </w:p>
        </w:tc>
        <w:tc>
          <w:tcPr>
            <w:tcW w:w="384" w:type="dxa"/>
          </w:tcPr>
          <w:p>
            <w:pPr>
              <w:pStyle w:val="TableParagraph"/>
              <w:spacing w:line="227" w:lineRule="exact"/>
              <w:ind w:right="96"/>
              <w:jc w:val="right"/>
              <w:rPr>
                <w:sz w:val="22"/>
              </w:rPr>
            </w:pPr>
            <w:r>
              <w:rPr>
                <w:w w:val="115"/>
                <w:sz w:val="22"/>
              </w:rPr>
              <w:t>1</w:t>
            </w:r>
          </w:p>
        </w:tc>
      </w:tr>
      <w:tr>
        <w:trPr>
          <w:trHeight w:val="209" w:hRule="atLeast"/>
        </w:trPr>
        <w:tc>
          <w:tcPr>
            <w:tcW w:w="916" w:type="dxa"/>
          </w:tcPr>
          <w:p>
            <w:pPr>
              <w:pStyle w:val="TableParagraph"/>
              <w:spacing w:line="190" w:lineRule="exact"/>
              <w:ind w:right="177"/>
              <w:jc w:val="right"/>
              <w:rPr>
                <w:sz w:val="22"/>
              </w:rPr>
            </w:pPr>
            <w:r>
              <w:rPr>
                <w:w w:val="85"/>
                <w:sz w:val="22"/>
              </w:rPr>
              <w:t>28</w:t>
            </w:r>
          </w:p>
        </w:tc>
        <w:tc>
          <w:tcPr>
            <w:tcW w:w="758" w:type="dxa"/>
          </w:tcPr>
          <w:p>
            <w:pPr>
              <w:pStyle w:val="TableParagraph"/>
              <w:rPr>
                <w:rFonts w:ascii="Times New Roman"/>
                <w:sz w:val="14"/>
              </w:rPr>
            </w:pPr>
          </w:p>
        </w:tc>
        <w:tc>
          <w:tcPr>
            <w:tcW w:w="816" w:type="dxa"/>
          </w:tcPr>
          <w:p>
            <w:pPr>
              <w:pStyle w:val="TableParagraph"/>
              <w:spacing w:line="190" w:lineRule="exact"/>
              <w:ind w:right="116"/>
              <w:jc w:val="right"/>
              <w:rPr>
                <w:sz w:val="22"/>
              </w:rPr>
            </w:pPr>
            <w:r>
              <w:rPr>
                <w:w w:val="80"/>
                <w:sz w:val="22"/>
              </w:rPr>
              <w:t>0</w:t>
            </w:r>
          </w:p>
        </w:tc>
        <w:tc>
          <w:tcPr>
            <w:tcW w:w="347" w:type="dxa"/>
          </w:tcPr>
          <w:p>
            <w:pPr>
              <w:pStyle w:val="TableParagraph"/>
              <w:spacing w:line="190" w:lineRule="exact"/>
              <w:ind w:left="4"/>
              <w:jc w:val="center"/>
              <w:rPr>
                <w:sz w:val="22"/>
              </w:rPr>
            </w:pPr>
            <w:r>
              <w:rPr>
                <w:w w:val="80"/>
                <w:sz w:val="22"/>
              </w:rPr>
              <w:t>0</w:t>
            </w:r>
          </w:p>
        </w:tc>
        <w:tc>
          <w:tcPr>
            <w:tcW w:w="742" w:type="dxa"/>
          </w:tcPr>
          <w:p>
            <w:pPr>
              <w:pStyle w:val="TableParagraph"/>
              <w:tabs>
                <w:tab w:pos="470" w:val="left" w:leader="none"/>
              </w:tabs>
              <w:spacing w:line="190" w:lineRule="exact"/>
              <w:ind w:left="122"/>
              <w:rPr>
                <w:sz w:val="22"/>
              </w:rPr>
            </w:pPr>
            <w:r>
              <w:rPr>
                <w:sz w:val="22"/>
              </w:rPr>
              <w:t>0</w:t>
              <w:tab/>
              <w:t>1</w:t>
            </w:r>
          </w:p>
        </w:tc>
        <w:tc>
          <w:tcPr>
            <w:tcW w:w="441" w:type="dxa"/>
          </w:tcPr>
          <w:p>
            <w:pPr>
              <w:pStyle w:val="TableParagraph"/>
              <w:spacing w:line="190" w:lineRule="exact"/>
              <w:ind w:left="10"/>
              <w:jc w:val="center"/>
              <w:rPr>
                <w:sz w:val="22"/>
              </w:rPr>
            </w:pPr>
            <w:r>
              <w:rPr>
                <w:w w:val="115"/>
                <w:sz w:val="22"/>
              </w:rPr>
              <w:t>1</w:t>
            </w:r>
          </w:p>
        </w:tc>
        <w:tc>
          <w:tcPr>
            <w:tcW w:w="441" w:type="dxa"/>
          </w:tcPr>
          <w:p>
            <w:pPr>
              <w:pStyle w:val="TableParagraph"/>
              <w:spacing w:line="190" w:lineRule="exact"/>
              <w:ind w:right="156"/>
              <w:jc w:val="right"/>
              <w:rPr>
                <w:sz w:val="22"/>
              </w:rPr>
            </w:pPr>
            <w:r>
              <w:rPr>
                <w:w w:val="115"/>
                <w:sz w:val="22"/>
              </w:rPr>
              <w:t>1</w:t>
            </w:r>
          </w:p>
        </w:tc>
        <w:tc>
          <w:tcPr>
            <w:tcW w:w="441" w:type="dxa"/>
          </w:tcPr>
          <w:p>
            <w:pPr>
              <w:pStyle w:val="TableParagraph"/>
              <w:spacing w:line="190" w:lineRule="exact"/>
              <w:ind w:left="175"/>
              <w:rPr>
                <w:sz w:val="22"/>
              </w:rPr>
            </w:pPr>
            <w:r>
              <w:rPr>
                <w:w w:val="80"/>
                <w:sz w:val="22"/>
              </w:rPr>
              <w:t>0</w:t>
            </w:r>
          </w:p>
        </w:tc>
        <w:tc>
          <w:tcPr>
            <w:tcW w:w="384" w:type="dxa"/>
          </w:tcPr>
          <w:p>
            <w:pPr>
              <w:pStyle w:val="TableParagraph"/>
              <w:spacing w:line="190" w:lineRule="exact"/>
              <w:ind w:right="96"/>
              <w:jc w:val="right"/>
              <w:rPr>
                <w:sz w:val="22"/>
              </w:rPr>
            </w:pPr>
            <w:r>
              <w:rPr>
                <w:w w:val="80"/>
                <w:sz w:val="22"/>
              </w:rPr>
              <w:t>0</w:t>
            </w:r>
          </w:p>
        </w:tc>
      </w:tr>
    </w:tbl>
    <w:p>
      <w:pPr>
        <w:pStyle w:val="BodyText"/>
        <w:spacing w:before="6"/>
        <w:rPr>
          <w:sz w:val="11"/>
        </w:rPr>
      </w:pPr>
    </w:p>
    <w:p>
      <w:pPr>
        <w:pStyle w:val="BodyText"/>
        <w:spacing w:line="307" w:lineRule="auto" w:before="62"/>
        <w:ind w:left="120" w:right="608"/>
      </w:pPr>
      <w:r>
        <w:rPr/>
        <w:t>Note that this is just standard binary addition. Now, however, let’s consider subtracting 15 from 28; this is equivalent to adding </w:t>
      </w:r>
      <w:r>
        <w:rPr>
          <w:rFonts w:ascii="MS UI Gothic" w:hAnsi="MS UI Gothic"/>
        </w:rPr>
        <w:t>−</w:t>
      </w:r>
      <w:r>
        <w:rPr/>
        <w:t>15 to 28.</w:t>
      </w:r>
    </w:p>
    <w:p>
      <w:pPr>
        <w:spacing w:after="0" w:line="307" w:lineRule="auto"/>
        <w:sectPr>
          <w:pgSz w:w="12240" w:h="15840"/>
          <w:pgMar w:header="1429" w:footer="0" w:top="1660" w:bottom="280" w:left="1320" w:right="1180"/>
        </w:sectPr>
      </w:pPr>
    </w:p>
    <w:p>
      <w:pPr>
        <w:pStyle w:val="BodyText"/>
        <w:tabs>
          <w:tab w:pos="3493" w:val="left" w:leader="none"/>
        </w:tabs>
        <w:spacing w:before="134"/>
        <w:ind w:left="1580"/>
      </w:pPr>
      <w:r>
        <w:rPr/>
        <w:pict>
          <v:line style="position:absolute;mso-position-horizontal-relative:page;mso-position-vertical-relative:paragraph;z-index:-285310976" from="301.5pt,39.003929pt" to="475.415pt,39.003929pt" stroked="true" strokeweight=".398pt" strokecolor="#000000">
            <v:stroke dashstyle="solid"/>
            <w10:wrap type="none"/>
          </v:line>
        </w:pict>
      </w:r>
      <w:r>
        <w:rPr>
          <w:w w:val="95"/>
        </w:rPr>
        <w:t>28</w:t>
        <w:tab/>
      </w:r>
      <w:r>
        <w:rPr>
          <w:spacing w:val="-10"/>
          <w:w w:val="90"/>
        </w:rPr>
        <w:t>28</w:t>
      </w:r>
    </w:p>
    <w:p>
      <w:pPr>
        <w:pStyle w:val="BodyText"/>
        <w:tabs>
          <w:tab w:pos="1928" w:val="left" w:leader="none"/>
          <w:tab w:pos="2371" w:val="left" w:leader="none"/>
          <w:tab w:pos="2814" w:val="left" w:leader="none"/>
          <w:tab w:pos="3162" w:val="left" w:leader="none"/>
          <w:tab w:pos="3510" w:val="left" w:leader="none"/>
          <w:tab w:pos="3859" w:val="left" w:leader="none"/>
          <w:tab w:pos="4207" w:val="left" w:leader="none"/>
        </w:tabs>
        <w:spacing w:before="131"/>
        <w:ind w:left="1486"/>
      </w:pPr>
      <w:r>
        <w:rPr/>
        <w:br w:type="column"/>
      </w:r>
      <w:r>
        <w:rPr/>
        <w:t>0</w:t>
      </w:r>
      <w:r>
        <w:rPr>
          <w:rFonts w:ascii="Times New Roman"/>
          <w:vertAlign w:val="superscript"/>
        </w:rPr>
        <w:t>1</w:t>
      </w:r>
      <w:r>
        <w:rPr>
          <w:rFonts w:ascii="Times New Roman"/>
          <w:vertAlign w:val="baseline"/>
        </w:rPr>
        <w:tab/>
      </w:r>
      <w:r>
        <w:rPr>
          <w:vertAlign w:val="baseline"/>
        </w:rPr>
        <w:t>0</w:t>
      </w:r>
      <w:r>
        <w:rPr>
          <w:rFonts w:ascii="Times New Roman"/>
          <w:vertAlign w:val="superscript"/>
        </w:rPr>
        <w:t>1</w:t>
      </w:r>
      <w:r>
        <w:rPr>
          <w:rFonts w:ascii="Times New Roman"/>
          <w:vertAlign w:val="baseline"/>
        </w:rPr>
        <w:tab/>
      </w:r>
      <w:r>
        <w:rPr>
          <w:vertAlign w:val="baseline"/>
        </w:rPr>
        <w:t>0</w:t>
      </w:r>
      <w:r>
        <w:rPr>
          <w:rFonts w:ascii="Times New Roman"/>
          <w:vertAlign w:val="superscript"/>
        </w:rPr>
        <w:t>1</w:t>
      </w:r>
      <w:r>
        <w:rPr>
          <w:rFonts w:ascii="Times New Roman"/>
          <w:vertAlign w:val="baseline"/>
        </w:rPr>
        <w:tab/>
      </w:r>
      <w:r>
        <w:rPr>
          <w:vertAlign w:val="baseline"/>
        </w:rPr>
        <w:t>1</w:t>
        <w:tab/>
        <w:t>1</w:t>
        <w:tab/>
        <w:t>1</w:t>
        <w:tab/>
        <w:t>0</w:t>
        <w:tab/>
        <w:t>0</w:t>
      </w:r>
    </w:p>
    <w:p>
      <w:pPr>
        <w:spacing w:after="0"/>
        <w:sectPr>
          <w:type w:val="continuous"/>
          <w:pgSz w:w="12240" w:h="15840"/>
          <w:pgMar w:top="1500" w:bottom="280" w:left="1320" w:right="1180"/>
          <w:cols w:num="2" w:equalWidth="0">
            <w:col w:w="3713" w:space="40"/>
            <w:col w:w="5987"/>
          </w:cols>
        </w:sectPr>
      </w:pPr>
    </w:p>
    <w:p>
      <w:pPr>
        <w:pStyle w:val="BodyText"/>
        <w:spacing w:before="5"/>
        <w:rPr>
          <w:sz w:val="8"/>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
        <w:gridCol w:w="639"/>
        <w:gridCol w:w="1275"/>
        <w:gridCol w:w="699"/>
        <w:gridCol w:w="864"/>
        <w:gridCol w:w="443"/>
        <w:gridCol w:w="443"/>
        <w:gridCol w:w="396"/>
        <w:gridCol w:w="349"/>
        <w:gridCol w:w="349"/>
        <w:gridCol w:w="349"/>
        <w:gridCol w:w="339"/>
      </w:tblGrid>
      <w:tr>
        <w:trPr>
          <w:trHeight w:val="390" w:hRule="atLeast"/>
        </w:trPr>
        <w:tc>
          <w:tcPr>
            <w:tcW w:w="1036" w:type="dxa"/>
          </w:tcPr>
          <w:p>
            <w:pPr>
              <w:pStyle w:val="TableParagraph"/>
              <w:tabs>
                <w:tab w:pos="528" w:val="left" w:leader="none"/>
              </w:tabs>
              <w:spacing w:line="256" w:lineRule="exact"/>
              <w:ind w:right="117"/>
              <w:jc w:val="right"/>
              <w:rPr>
                <w:sz w:val="22"/>
              </w:rPr>
            </w:pPr>
            <w:r>
              <w:rPr>
                <w:rFonts w:ascii="Times New Roman" w:hAnsi="Times New Roman"/>
                <w:w w:val="99"/>
                <w:sz w:val="22"/>
                <w:u w:val="single"/>
              </w:rPr>
              <w:t> </w:t>
            </w:r>
            <w:r>
              <w:rPr>
                <w:rFonts w:ascii="Times New Roman" w:hAnsi="Times New Roman"/>
                <w:spacing w:val="10"/>
                <w:sz w:val="22"/>
                <w:u w:val="single"/>
              </w:rPr>
              <w:t> </w:t>
            </w:r>
            <w:r>
              <w:rPr>
                <w:rFonts w:ascii="MS UI Gothic" w:hAnsi="MS UI Gothic"/>
                <w:w w:val="110"/>
                <w:sz w:val="22"/>
                <w:u w:val="single"/>
              </w:rPr>
              <w:t>−</w:t>
              <w:tab/>
            </w:r>
            <w:r>
              <w:rPr>
                <w:spacing w:val="-2"/>
                <w:w w:val="105"/>
                <w:sz w:val="22"/>
                <w:u w:val="single"/>
              </w:rPr>
              <w:t>15</w:t>
            </w:r>
            <w:r>
              <w:rPr>
                <w:spacing w:val="13"/>
                <w:sz w:val="22"/>
                <w:u w:val="single"/>
              </w:rPr>
              <w:t> </w:t>
            </w:r>
          </w:p>
        </w:tc>
        <w:tc>
          <w:tcPr>
            <w:tcW w:w="639" w:type="dxa"/>
          </w:tcPr>
          <w:p>
            <w:pPr>
              <w:pStyle w:val="TableParagraph"/>
              <w:spacing w:line="247" w:lineRule="exact"/>
              <w:ind w:left="119"/>
              <w:rPr>
                <w:rFonts w:ascii="MS UI Gothic" w:hAnsi="MS UI Gothic"/>
                <w:sz w:val="22"/>
              </w:rPr>
            </w:pPr>
            <w:r>
              <w:rPr>
                <w:rFonts w:ascii="MS UI Gothic" w:hAnsi="MS UI Gothic"/>
                <w:w w:val="125"/>
                <w:sz w:val="22"/>
              </w:rPr>
              <w:t>⇐⇒</w:t>
            </w:r>
          </w:p>
        </w:tc>
        <w:tc>
          <w:tcPr>
            <w:tcW w:w="1275" w:type="dxa"/>
          </w:tcPr>
          <w:p>
            <w:pPr>
              <w:pStyle w:val="TableParagraph"/>
              <w:tabs>
                <w:tab w:pos="528" w:val="left" w:leader="none"/>
              </w:tabs>
              <w:spacing w:line="256" w:lineRule="exact"/>
              <w:ind w:right="117"/>
              <w:jc w:val="right"/>
              <w:rPr>
                <w:sz w:val="22"/>
              </w:rPr>
            </w:pPr>
            <w:r>
              <w:rPr>
                <w:rFonts w:ascii="Times New Roman" w:hAnsi="Times New Roman"/>
                <w:w w:val="99"/>
                <w:sz w:val="22"/>
                <w:u w:val="single"/>
              </w:rPr>
              <w:t> </w:t>
            </w:r>
            <w:r>
              <w:rPr>
                <w:rFonts w:ascii="Times New Roman" w:hAnsi="Times New Roman"/>
                <w:spacing w:val="10"/>
                <w:sz w:val="22"/>
                <w:u w:val="single"/>
              </w:rPr>
              <w:t> </w:t>
            </w:r>
            <w:r>
              <w:rPr>
                <w:w w:val="115"/>
                <w:sz w:val="22"/>
                <w:u w:val="single"/>
              </w:rPr>
              <w:t>+</w:t>
              <w:tab/>
            </w:r>
            <w:r>
              <w:rPr>
                <w:rFonts w:ascii="MS UI Gothic" w:hAnsi="MS UI Gothic"/>
                <w:w w:val="105"/>
                <w:sz w:val="22"/>
                <w:u w:val="single"/>
              </w:rPr>
              <w:t>−</w:t>
            </w:r>
            <w:r>
              <w:rPr>
                <w:w w:val="105"/>
                <w:sz w:val="22"/>
                <w:u w:val="single"/>
              </w:rPr>
              <w:t>15</w:t>
            </w:r>
            <w:r>
              <w:rPr>
                <w:spacing w:val="13"/>
                <w:sz w:val="22"/>
                <w:u w:val="single"/>
              </w:rPr>
              <w:t> </w:t>
            </w:r>
          </w:p>
        </w:tc>
        <w:tc>
          <w:tcPr>
            <w:tcW w:w="699" w:type="dxa"/>
          </w:tcPr>
          <w:p>
            <w:pPr>
              <w:pStyle w:val="TableParagraph"/>
              <w:spacing w:line="247" w:lineRule="exact"/>
              <w:ind w:left="119"/>
              <w:rPr>
                <w:rFonts w:ascii="MS UI Gothic" w:hAnsi="MS UI Gothic"/>
                <w:sz w:val="22"/>
              </w:rPr>
            </w:pPr>
            <w:r>
              <w:rPr>
                <w:rFonts w:ascii="MS UI Gothic" w:hAnsi="MS UI Gothic"/>
                <w:w w:val="125"/>
                <w:sz w:val="22"/>
              </w:rPr>
              <w:t>⇐⇒</w:t>
            </w:r>
          </w:p>
        </w:tc>
        <w:tc>
          <w:tcPr>
            <w:tcW w:w="864" w:type="dxa"/>
          </w:tcPr>
          <w:p>
            <w:pPr>
              <w:pStyle w:val="TableParagraph"/>
              <w:tabs>
                <w:tab w:pos="408" w:val="left" w:leader="none"/>
              </w:tabs>
              <w:spacing w:line="243" w:lineRule="exact"/>
              <w:ind w:right="165"/>
              <w:jc w:val="right"/>
              <w:rPr>
                <w:sz w:val="22"/>
              </w:rPr>
            </w:pPr>
            <w:r>
              <w:rPr>
                <w:w w:val="120"/>
                <w:sz w:val="22"/>
              </w:rPr>
              <w:t>+</w:t>
              <w:tab/>
            </w:r>
            <w:r>
              <w:rPr>
                <w:w w:val="115"/>
                <w:sz w:val="22"/>
              </w:rPr>
              <w:t>1</w:t>
            </w:r>
          </w:p>
        </w:tc>
        <w:tc>
          <w:tcPr>
            <w:tcW w:w="443" w:type="dxa"/>
          </w:tcPr>
          <w:p>
            <w:pPr>
              <w:pStyle w:val="TableParagraph"/>
              <w:spacing w:line="243" w:lineRule="exact"/>
              <w:ind w:right="165"/>
              <w:jc w:val="right"/>
              <w:rPr>
                <w:sz w:val="22"/>
              </w:rPr>
            </w:pPr>
            <w:r>
              <w:rPr>
                <w:w w:val="115"/>
                <w:sz w:val="22"/>
              </w:rPr>
              <w:t>1</w:t>
            </w:r>
          </w:p>
        </w:tc>
        <w:tc>
          <w:tcPr>
            <w:tcW w:w="443" w:type="dxa"/>
          </w:tcPr>
          <w:p>
            <w:pPr>
              <w:pStyle w:val="TableParagraph"/>
              <w:spacing w:line="243" w:lineRule="exact"/>
              <w:ind w:right="1"/>
              <w:jc w:val="center"/>
              <w:rPr>
                <w:sz w:val="22"/>
              </w:rPr>
            </w:pPr>
            <w:r>
              <w:rPr>
                <w:w w:val="115"/>
                <w:sz w:val="22"/>
              </w:rPr>
              <w:t>1</w:t>
            </w:r>
          </w:p>
        </w:tc>
        <w:tc>
          <w:tcPr>
            <w:tcW w:w="396" w:type="dxa"/>
          </w:tcPr>
          <w:p>
            <w:pPr>
              <w:pStyle w:val="TableParagraph"/>
              <w:spacing w:line="243" w:lineRule="exact"/>
              <w:ind w:right="118"/>
              <w:jc w:val="right"/>
              <w:rPr>
                <w:sz w:val="22"/>
              </w:rPr>
            </w:pPr>
            <w:r>
              <w:rPr>
                <w:w w:val="115"/>
                <w:sz w:val="22"/>
              </w:rPr>
              <w:t>1</w:t>
            </w:r>
          </w:p>
        </w:tc>
        <w:tc>
          <w:tcPr>
            <w:tcW w:w="349" w:type="dxa"/>
          </w:tcPr>
          <w:p>
            <w:pPr>
              <w:pStyle w:val="TableParagraph"/>
              <w:spacing w:line="243" w:lineRule="exact"/>
              <w:ind w:right="1"/>
              <w:jc w:val="center"/>
              <w:rPr>
                <w:sz w:val="22"/>
              </w:rPr>
            </w:pPr>
            <w:r>
              <w:rPr>
                <w:w w:val="80"/>
                <w:sz w:val="22"/>
              </w:rPr>
              <w:t>0</w:t>
            </w:r>
          </w:p>
        </w:tc>
        <w:tc>
          <w:tcPr>
            <w:tcW w:w="349" w:type="dxa"/>
          </w:tcPr>
          <w:p>
            <w:pPr>
              <w:pStyle w:val="TableParagraph"/>
              <w:spacing w:line="243" w:lineRule="exact"/>
              <w:ind w:right="2"/>
              <w:jc w:val="center"/>
              <w:rPr>
                <w:sz w:val="22"/>
              </w:rPr>
            </w:pPr>
            <w:r>
              <w:rPr>
                <w:w w:val="80"/>
                <w:sz w:val="22"/>
              </w:rPr>
              <w:t>0</w:t>
            </w:r>
          </w:p>
        </w:tc>
        <w:tc>
          <w:tcPr>
            <w:tcW w:w="349" w:type="dxa"/>
          </w:tcPr>
          <w:p>
            <w:pPr>
              <w:pStyle w:val="TableParagraph"/>
              <w:spacing w:line="243" w:lineRule="exact"/>
              <w:ind w:right="4"/>
              <w:jc w:val="center"/>
              <w:rPr>
                <w:sz w:val="22"/>
              </w:rPr>
            </w:pPr>
            <w:r>
              <w:rPr>
                <w:w w:val="80"/>
                <w:sz w:val="22"/>
              </w:rPr>
              <w:t>0</w:t>
            </w:r>
          </w:p>
        </w:tc>
        <w:tc>
          <w:tcPr>
            <w:tcW w:w="339" w:type="dxa"/>
          </w:tcPr>
          <w:p>
            <w:pPr>
              <w:pStyle w:val="TableParagraph"/>
              <w:spacing w:line="243" w:lineRule="exact"/>
              <w:ind w:left="116"/>
              <w:rPr>
                <w:sz w:val="22"/>
              </w:rPr>
            </w:pPr>
            <w:r>
              <w:rPr>
                <w:w w:val="115"/>
                <w:sz w:val="22"/>
              </w:rPr>
              <w:t>1</w:t>
            </w:r>
          </w:p>
        </w:tc>
      </w:tr>
      <w:tr>
        <w:trPr>
          <w:trHeight w:val="204" w:hRule="atLeast"/>
        </w:trPr>
        <w:tc>
          <w:tcPr>
            <w:tcW w:w="1036" w:type="dxa"/>
          </w:tcPr>
          <w:p>
            <w:pPr>
              <w:pStyle w:val="TableParagraph"/>
              <w:spacing w:line="185" w:lineRule="exact"/>
              <w:ind w:right="237"/>
              <w:jc w:val="right"/>
              <w:rPr>
                <w:sz w:val="22"/>
              </w:rPr>
            </w:pPr>
            <w:r>
              <w:rPr>
                <w:sz w:val="22"/>
              </w:rPr>
              <w:t>13</w:t>
            </w:r>
          </w:p>
        </w:tc>
        <w:tc>
          <w:tcPr>
            <w:tcW w:w="639" w:type="dxa"/>
          </w:tcPr>
          <w:p>
            <w:pPr>
              <w:pStyle w:val="TableParagraph"/>
              <w:rPr>
                <w:rFonts w:ascii="Times New Roman"/>
                <w:sz w:val="14"/>
              </w:rPr>
            </w:pPr>
          </w:p>
        </w:tc>
        <w:tc>
          <w:tcPr>
            <w:tcW w:w="1275" w:type="dxa"/>
          </w:tcPr>
          <w:p>
            <w:pPr>
              <w:pStyle w:val="TableParagraph"/>
              <w:spacing w:line="185" w:lineRule="exact"/>
              <w:ind w:right="237"/>
              <w:jc w:val="right"/>
              <w:rPr>
                <w:sz w:val="22"/>
              </w:rPr>
            </w:pPr>
            <w:r>
              <w:rPr>
                <w:sz w:val="22"/>
              </w:rPr>
              <w:t>13</w:t>
            </w:r>
          </w:p>
        </w:tc>
        <w:tc>
          <w:tcPr>
            <w:tcW w:w="699" w:type="dxa"/>
          </w:tcPr>
          <w:p>
            <w:pPr>
              <w:pStyle w:val="TableParagraph"/>
              <w:rPr>
                <w:rFonts w:ascii="Times New Roman"/>
                <w:sz w:val="14"/>
              </w:rPr>
            </w:pPr>
          </w:p>
        </w:tc>
        <w:tc>
          <w:tcPr>
            <w:tcW w:w="864" w:type="dxa"/>
          </w:tcPr>
          <w:p>
            <w:pPr>
              <w:pStyle w:val="TableParagraph"/>
              <w:spacing w:line="185" w:lineRule="exact"/>
              <w:ind w:right="165"/>
              <w:jc w:val="right"/>
              <w:rPr>
                <w:sz w:val="22"/>
              </w:rPr>
            </w:pPr>
            <w:r>
              <w:rPr>
                <w:w w:val="80"/>
                <w:sz w:val="22"/>
              </w:rPr>
              <w:t>0</w:t>
            </w:r>
          </w:p>
        </w:tc>
        <w:tc>
          <w:tcPr>
            <w:tcW w:w="443" w:type="dxa"/>
          </w:tcPr>
          <w:p>
            <w:pPr>
              <w:pStyle w:val="TableParagraph"/>
              <w:spacing w:line="185" w:lineRule="exact"/>
              <w:ind w:right="165"/>
              <w:jc w:val="right"/>
              <w:rPr>
                <w:sz w:val="22"/>
              </w:rPr>
            </w:pPr>
            <w:r>
              <w:rPr>
                <w:w w:val="80"/>
                <w:sz w:val="22"/>
              </w:rPr>
              <w:t>0</w:t>
            </w:r>
          </w:p>
        </w:tc>
        <w:tc>
          <w:tcPr>
            <w:tcW w:w="443" w:type="dxa"/>
          </w:tcPr>
          <w:p>
            <w:pPr>
              <w:pStyle w:val="TableParagraph"/>
              <w:spacing w:line="185" w:lineRule="exact"/>
              <w:ind w:right="1"/>
              <w:jc w:val="center"/>
              <w:rPr>
                <w:sz w:val="22"/>
              </w:rPr>
            </w:pPr>
            <w:r>
              <w:rPr>
                <w:w w:val="80"/>
                <w:sz w:val="22"/>
              </w:rPr>
              <w:t>0</w:t>
            </w:r>
          </w:p>
        </w:tc>
        <w:tc>
          <w:tcPr>
            <w:tcW w:w="396" w:type="dxa"/>
          </w:tcPr>
          <w:p>
            <w:pPr>
              <w:pStyle w:val="TableParagraph"/>
              <w:spacing w:line="185" w:lineRule="exact"/>
              <w:ind w:right="118"/>
              <w:jc w:val="right"/>
              <w:rPr>
                <w:sz w:val="22"/>
              </w:rPr>
            </w:pPr>
            <w:r>
              <w:rPr>
                <w:w w:val="80"/>
                <w:sz w:val="22"/>
              </w:rPr>
              <w:t>0</w:t>
            </w:r>
          </w:p>
        </w:tc>
        <w:tc>
          <w:tcPr>
            <w:tcW w:w="349" w:type="dxa"/>
          </w:tcPr>
          <w:p>
            <w:pPr>
              <w:pStyle w:val="TableParagraph"/>
              <w:spacing w:line="185" w:lineRule="exact"/>
              <w:ind w:right="1"/>
              <w:jc w:val="center"/>
              <w:rPr>
                <w:sz w:val="22"/>
              </w:rPr>
            </w:pPr>
            <w:r>
              <w:rPr>
                <w:w w:val="115"/>
                <w:sz w:val="22"/>
              </w:rPr>
              <w:t>1</w:t>
            </w:r>
          </w:p>
        </w:tc>
        <w:tc>
          <w:tcPr>
            <w:tcW w:w="349" w:type="dxa"/>
          </w:tcPr>
          <w:p>
            <w:pPr>
              <w:pStyle w:val="TableParagraph"/>
              <w:spacing w:line="185" w:lineRule="exact"/>
              <w:ind w:right="2"/>
              <w:jc w:val="center"/>
              <w:rPr>
                <w:sz w:val="22"/>
              </w:rPr>
            </w:pPr>
            <w:r>
              <w:rPr>
                <w:w w:val="115"/>
                <w:sz w:val="22"/>
              </w:rPr>
              <w:t>1</w:t>
            </w:r>
          </w:p>
        </w:tc>
        <w:tc>
          <w:tcPr>
            <w:tcW w:w="349" w:type="dxa"/>
          </w:tcPr>
          <w:p>
            <w:pPr>
              <w:pStyle w:val="TableParagraph"/>
              <w:spacing w:line="185" w:lineRule="exact"/>
              <w:ind w:right="4"/>
              <w:jc w:val="center"/>
              <w:rPr>
                <w:sz w:val="22"/>
              </w:rPr>
            </w:pPr>
            <w:r>
              <w:rPr>
                <w:w w:val="80"/>
                <w:sz w:val="22"/>
              </w:rPr>
              <w:t>0</w:t>
            </w:r>
          </w:p>
        </w:tc>
        <w:tc>
          <w:tcPr>
            <w:tcW w:w="339" w:type="dxa"/>
          </w:tcPr>
          <w:p>
            <w:pPr>
              <w:pStyle w:val="TableParagraph"/>
              <w:spacing w:line="185" w:lineRule="exact"/>
              <w:ind w:left="116"/>
              <w:rPr>
                <w:sz w:val="22"/>
              </w:rPr>
            </w:pPr>
            <w:r>
              <w:rPr>
                <w:w w:val="115"/>
                <w:sz w:val="22"/>
              </w:rPr>
              <w:t>1</w:t>
            </w:r>
          </w:p>
        </w:tc>
      </w:tr>
    </w:tbl>
    <w:p>
      <w:pPr>
        <w:pStyle w:val="BodyText"/>
        <w:spacing w:before="2"/>
        <w:rPr>
          <w:sz w:val="11"/>
        </w:rPr>
      </w:pPr>
    </w:p>
    <w:p>
      <w:pPr>
        <w:pStyle w:val="BodyText"/>
        <w:spacing w:before="93"/>
        <w:ind w:left="119"/>
      </w:pPr>
      <w:r>
        <w:rPr/>
        <w:t>Note that we ignore the carry out of the last column.</w:t>
      </w:r>
      <w:hyperlink w:history="true" w:anchor="_bookmark18">
        <w:r>
          <w:rPr>
            <w:rFonts w:ascii="Times New Roman"/>
            <w:vertAlign w:val="superscript"/>
          </w:rPr>
          <w:t>1</w:t>
        </w:r>
      </w:hyperlink>
      <w:r>
        <w:rPr>
          <w:rFonts w:ascii="Times New Roman"/>
          <w:vertAlign w:val="baseline"/>
        </w:rPr>
        <w:t> </w:t>
      </w:r>
      <w:r>
        <w:rPr>
          <w:vertAlign w:val="baseline"/>
        </w:rPr>
        <w:t>Now consider subtracting 28 from 15.</w:t>
      </w:r>
    </w:p>
    <w:p>
      <w:pPr>
        <w:pStyle w:val="BodyText"/>
        <w:spacing w:before="5"/>
        <w:rPr>
          <w:sz w:val="14"/>
        </w:rPr>
      </w:pPr>
    </w:p>
    <w:p>
      <w:pPr>
        <w:spacing w:after="0"/>
        <w:rPr>
          <w:sz w:val="14"/>
        </w:rPr>
        <w:sectPr>
          <w:type w:val="continuous"/>
          <w:pgSz w:w="12240" w:h="15840"/>
          <w:pgMar w:top="1500" w:bottom="280" w:left="1320" w:right="1180"/>
        </w:sectPr>
      </w:pPr>
    </w:p>
    <w:p>
      <w:pPr>
        <w:pStyle w:val="BodyText"/>
        <w:spacing w:before="63"/>
        <w:ind w:left="953"/>
        <w:jc w:val="center"/>
      </w:pPr>
      <w:r>
        <w:rPr>
          <w:w w:val="105"/>
        </w:rPr>
        <w:t>15</w:t>
      </w:r>
    </w:p>
    <w:p>
      <w:pPr>
        <w:pStyle w:val="BodyText"/>
        <w:tabs>
          <w:tab w:pos="1712" w:val="left" w:leader="none"/>
          <w:tab w:pos="2288" w:val="left" w:leader="none"/>
        </w:tabs>
        <w:spacing w:before="60"/>
        <w:ind w:left="1014"/>
        <w:jc w:val="center"/>
        <w:rPr>
          <w:rFonts w:ascii="MS UI Gothic" w:hAnsi="MS UI Gothic"/>
        </w:rPr>
      </w:pPr>
      <w:r>
        <w:rPr>
          <w:rFonts w:ascii="Times New Roman" w:hAnsi="Times New Roman"/>
          <w:w w:val="99"/>
          <w:u w:val="single"/>
        </w:rPr>
        <w:t> </w:t>
      </w:r>
      <w:r>
        <w:rPr>
          <w:rFonts w:ascii="Times New Roman" w:hAnsi="Times New Roman"/>
          <w:spacing w:val="10"/>
          <w:u w:val="single"/>
        </w:rPr>
        <w:t> </w:t>
      </w:r>
      <w:r>
        <w:rPr>
          <w:rFonts w:ascii="MS UI Gothic" w:hAnsi="MS UI Gothic"/>
          <w:w w:val="110"/>
          <w:u w:val="single"/>
        </w:rPr>
        <w:t>−</w:t>
        <w:tab/>
      </w:r>
      <w:r>
        <w:rPr>
          <w:w w:val="105"/>
          <w:u w:val="single"/>
        </w:rPr>
        <w:t>28</w:t>
      </w:r>
      <w:r>
        <w:rPr>
          <w:w w:val="105"/>
        </w:rPr>
        <w:tab/>
      </w:r>
      <w:r>
        <w:rPr>
          <w:rFonts w:ascii="MS UI Gothic" w:hAnsi="MS UI Gothic"/>
          <w:spacing w:val="-34"/>
          <w:w w:val="110"/>
          <w:position w:val="1"/>
        </w:rPr>
        <w:t>⇐⇒</w:t>
      </w:r>
    </w:p>
    <w:p>
      <w:pPr>
        <w:pStyle w:val="BodyText"/>
        <w:spacing w:before="65"/>
        <w:ind w:left="1542"/>
      </w:pPr>
      <w:r>
        <w:rPr>
          <w:rFonts w:ascii="MS UI Gothic" w:hAnsi="MS UI Gothic"/>
          <w:w w:val="105"/>
        </w:rPr>
        <w:t>−</w:t>
      </w:r>
      <w:r>
        <w:rPr>
          <w:w w:val="105"/>
        </w:rPr>
        <w:t>13</w:t>
      </w:r>
    </w:p>
    <w:p>
      <w:pPr>
        <w:spacing w:before="63"/>
        <w:ind w:left="897" w:right="0" w:firstLine="0"/>
        <w:jc w:val="left"/>
        <w:rPr>
          <w:sz w:val="22"/>
        </w:rPr>
      </w:pPr>
      <w:r>
        <w:rPr/>
        <w:br w:type="column"/>
      </w:r>
      <w:r>
        <w:rPr>
          <w:w w:val="105"/>
          <w:sz w:val="22"/>
        </w:rPr>
        <w:t>15</w:t>
      </w:r>
    </w:p>
    <w:p>
      <w:pPr>
        <w:pStyle w:val="BodyText"/>
        <w:tabs>
          <w:tab w:pos="727" w:val="left" w:leader="none"/>
        </w:tabs>
        <w:spacing w:before="70"/>
        <w:ind w:left="199"/>
      </w:pPr>
      <w:r>
        <w:rPr/>
        <w:pict>
          <v:shape style="position:absolute;margin-left:273.653015pt;margin-top:-12.373574pt;width:203.2pt;height:46.95pt;mso-position-horizontal-relative:page;mso-position-vertical-relative:paragraph;z-index:25167155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
                    <w:gridCol w:w="817"/>
                    <w:gridCol w:w="348"/>
                    <w:gridCol w:w="348"/>
                    <w:gridCol w:w="438"/>
                    <w:gridCol w:w="443"/>
                    <w:gridCol w:w="353"/>
                    <w:gridCol w:w="348"/>
                    <w:gridCol w:w="338"/>
                  </w:tblGrid>
                  <w:tr>
                    <w:trPr>
                      <w:trHeight w:val="253" w:hRule="atLeast"/>
                    </w:trPr>
                    <w:tc>
                      <w:tcPr>
                        <w:tcW w:w="1446" w:type="dxa"/>
                        <w:gridSpan w:val="2"/>
                      </w:tcPr>
                      <w:p>
                        <w:pPr>
                          <w:pStyle w:val="TableParagraph"/>
                          <w:spacing w:line="233" w:lineRule="exact"/>
                          <w:ind w:right="117"/>
                          <w:jc w:val="right"/>
                          <w:rPr>
                            <w:sz w:val="22"/>
                          </w:rPr>
                        </w:pPr>
                        <w:r>
                          <w:rPr>
                            <w:w w:val="80"/>
                            <w:sz w:val="22"/>
                          </w:rPr>
                          <w:t>0</w:t>
                        </w:r>
                      </w:p>
                    </w:tc>
                    <w:tc>
                      <w:tcPr>
                        <w:tcW w:w="348" w:type="dxa"/>
                      </w:tcPr>
                      <w:p>
                        <w:pPr>
                          <w:pStyle w:val="TableParagraph"/>
                          <w:spacing w:line="233" w:lineRule="exact"/>
                          <w:jc w:val="center"/>
                          <w:rPr>
                            <w:sz w:val="22"/>
                          </w:rPr>
                        </w:pPr>
                        <w:r>
                          <w:rPr>
                            <w:w w:val="80"/>
                            <w:sz w:val="22"/>
                          </w:rPr>
                          <w:t>0</w:t>
                        </w:r>
                      </w:p>
                    </w:tc>
                    <w:tc>
                      <w:tcPr>
                        <w:tcW w:w="348" w:type="dxa"/>
                      </w:tcPr>
                      <w:p>
                        <w:pPr>
                          <w:pStyle w:val="TableParagraph"/>
                          <w:spacing w:line="233" w:lineRule="exact"/>
                          <w:jc w:val="center"/>
                          <w:rPr>
                            <w:sz w:val="22"/>
                          </w:rPr>
                        </w:pPr>
                        <w:r>
                          <w:rPr>
                            <w:w w:val="80"/>
                            <w:sz w:val="22"/>
                          </w:rPr>
                          <w:t>0</w:t>
                        </w:r>
                      </w:p>
                    </w:tc>
                    <w:tc>
                      <w:tcPr>
                        <w:tcW w:w="438" w:type="dxa"/>
                      </w:tcPr>
                      <w:p>
                        <w:pPr>
                          <w:pStyle w:val="TableParagraph"/>
                          <w:spacing w:line="141" w:lineRule="auto" w:before="20"/>
                          <w:ind w:left="120"/>
                          <w:rPr>
                            <w:rFonts w:ascii="Times New Roman"/>
                            <w:sz w:val="16"/>
                          </w:rPr>
                        </w:pPr>
                        <w:r>
                          <w:rPr>
                            <w:position w:val="-7"/>
                            <w:sz w:val="22"/>
                          </w:rPr>
                          <w:t>0</w:t>
                        </w:r>
                        <w:r>
                          <w:rPr>
                            <w:rFonts w:ascii="Times New Roman"/>
                            <w:sz w:val="16"/>
                          </w:rPr>
                          <w:t>1</w:t>
                        </w:r>
                      </w:p>
                    </w:tc>
                    <w:tc>
                      <w:tcPr>
                        <w:tcW w:w="443" w:type="dxa"/>
                      </w:tcPr>
                      <w:p>
                        <w:pPr>
                          <w:pStyle w:val="TableParagraph"/>
                          <w:spacing w:line="141" w:lineRule="auto" w:before="20"/>
                          <w:ind w:left="105" w:right="105"/>
                          <w:jc w:val="center"/>
                          <w:rPr>
                            <w:rFonts w:ascii="Times New Roman"/>
                            <w:sz w:val="16"/>
                          </w:rPr>
                        </w:pPr>
                        <w:r>
                          <w:rPr>
                            <w:w w:val="110"/>
                            <w:position w:val="-7"/>
                            <w:sz w:val="22"/>
                          </w:rPr>
                          <w:t>1</w:t>
                        </w:r>
                        <w:r>
                          <w:rPr>
                            <w:rFonts w:ascii="Times New Roman"/>
                            <w:w w:val="110"/>
                            <w:sz w:val="16"/>
                          </w:rPr>
                          <w:t>1</w:t>
                        </w:r>
                      </w:p>
                    </w:tc>
                    <w:tc>
                      <w:tcPr>
                        <w:tcW w:w="353" w:type="dxa"/>
                      </w:tcPr>
                      <w:p>
                        <w:pPr>
                          <w:pStyle w:val="TableParagraph"/>
                          <w:spacing w:line="233" w:lineRule="exact"/>
                          <w:ind w:left="5"/>
                          <w:jc w:val="center"/>
                          <w:rPr>
                            <w:sz w:val="22"/>
                          </w:rPr>
                        </w:pPr>
                        <w:r>
                          <w:rPr>
                            <w:w w:val="115"/>
                            <w:sz w:val="22"/>
                          </w:rPr>
                          <w:t>1</w:t>
                        </w:r>
                      </w:p>
                    </w:tc>
                    <w:tc>
                      <w:tcPr>
                        <w:tcW w:w="348" w:type="dxa"/>
                      </w:tcPr>
                      <w:p>
                        <w:pPr>
                          <w:pStyle w:val="TableParagraph"/>
                          <w:spacing w:line="233" w:lineRule="exact"/>
                          <w:ind w:left="119"/>
                          <w:rPr>
                            <w:sz w:val="22"/>
                          </w:rPr>
                        </w:pPr>
                        <w:r>
                          <w:rPr>
                            <w:w w:val="115"/>
                            <w:sz w:val="22"/>
                          </w:rPr>
                          <w:t>1</w:t>
                        </w:r>
                      </w:p>
                    </w:tc>
                    <w:tc>
                      <w:tcPr>
                        <w:tcW w:w="338" w:type="dxa"/>
                      </w:tcPr>
                      <w:p>
                        <w:pPr>
                          <w:pStyle w:val="TableParagraph"/>
                          <w:spacing w:line="233" w:lineRule="exact"/>
                          <w:ind w:left="11"/>
                          <w:jc w:val="center"/>
                          <w:rPr>
                            <w:sz w:val="22"/>
                          </w:rPr>
                        </w:pPr>
                        <w:r>
                          <w:rPr>
                            <w:w w:val="115"/>
                            <w:sz w:val="22"/>
                          </w:rPr>
                          <w:t>1</w:t>
                        </w:r>
                      </w:p>
                    </w:tc>
                  </w:tr>
                  <w:tr>
                    <w:trPr>
                      <w:trHeight w:val="475" w:hRule="atLeast"/>
                    </w:trPr>
                    <w:tc>
                      <w:tcPr>
                        <w:tcW w:w="629" w:type="dxa"/>
                      </w:tcPr>
                      <w:p>
                        <w:pPr>
                          <w:pStyle w:val="TableParagraph"/>
                          <w:spacing w:before="55"/>
                          <w:ind w:left="50"/>
                          <w:rPr>
                            <w:rFonts w:ascii="MS UI Gothic" w:hAnsi="MS UI Gothic"/>
                            <w:sz w:val="22"/>
                          </w:rPr>
                        </w:pPr>
                        <w:r>
                          <w:rPr>
                            <w:rFonts w:ascii="MS UI Gothic" w:hAnsi="MS UI Gothic"/>
                            <w:w w:val="125"/>
                            <w:sz w:val="22"/>
                          </w:rPr>
                          <w:t>⇐⇒</w:t>
                        </w:r>
                      </w:p>
                    </w:tc>
                    <w:tc>
                      <w:tcPr>
                        <w:tcW w:w="817" w:type="dxa"/>
                      </w:tcPr>
                      <w:p>
                        <w:pPr>
                          <w:pStyle w:val="TableParagraph"/>
                          <w:tabs>
                            <w:tab w:pos="408" w:val="left" w:leader="none"/>
                          </w:tabs>
                          <w:spacing w:before="82"/>
                          <w:ind w:right="117"/>
                          <w:jc w:val="right"/>
                          <w:rPr>
                            <w:sz w:val="22"/>
                          </w:rPr>
                        </w:pPr>
                        <w:r>
                          <w:rPr>
                            <w:w w:val="120"/>
                            <w:sz w:val="22"/>
                          </w:rPr>
                          <w:t>+</w:t>
                          <w:tab/>
                        </w:r>
                        <w:r>
                          <w:rPr>
                            <w:w w:val="115"/>
                            <w:sz w:val="22"/>
                          </w:rPr>
                          <w:t>1</w:t>
                        </w:r>
                      </w:p>
                    </w:tc>
                    <w:tc>
                      <w:tcPr>
                        <w:tcW w:w="348" w:type="dxa"/>
                      </w:tcPr>
                      <w:p>
                        <w:pPr>
                          <w:pStyle w:val="TableParagraph"/>
                          <w:spacing w:before="82"/>
                          <w:jc w:val="center"/>
                          <w:rPr>
                            <w:sz w:val="22"/>
                          </w:rPr>
                        </w:pPr>
                        <w:r>
                          <w:rPr>
                            <w:w w:val="115"/>
                            <w:sz w:val="22"/>
                          </w:rPr>
                          <w:t>1</w:t>
                        </w:r>
                      </w:p>
                    </w:tc>
                    <w:tc>
                      <w:tcPr>
                        <w:tcW w:w="786" w:type="dxa"/>
                        <w:gridSpan w:val="2"/>
                      </w:tcPr>
                      <w:p>
                        <w:pPr>
                          <w:pStyle w:val="TableParagraph"/>
                          <w:tabs>
                            <w:tab w:pos="468" w:val="left" w:leader="none"/>
                          </w:tabs>
                          <w:spacing w:before="82"/>
                          <w:ind w:left="119"/>
                          <w:rPr>
                            <w:sz w:val="22"/>
                          </w:rPr>
                        </w:pPr>
                        <w:r>
                          <w:rPr>
                            <w:sz w:val="22"/>
                          </w:rPr>
                          <w:t>1</w:t>
                          <w:tab/>
                          <w:t>0</w:t>
                        </w:r>
                      </w:p>
                    </w:tc>
                    <w:tc>
                      <w:tcPr>
                        <w:tcW w:w="443" w:type="dxa"/>
                      </w:tcPr>
                      <w:p>
                        <w:pPr>
                          <w:pStyle w:val="TableParagraph"/>
                          <w:spacing w:before="82"/>
                          <w:ind w:right="82"/>
                          <w:jc w:val="center"/>
                          <w:rPr>
                            <w:sz w:val="22"/>
                          </w:rPr>
                        </w:pPr>
                        <w:r>
                          <w:rPr>
                            <w:w w:val="80"/>
                            <w:sz w:val="22"/>
                          </w:rPr>
                          <w:t>0</w:t>
                        </w:r>
                      </w:p>
                    </w:tc>
                    <w:tc>
                      <w:tcPr>
                        <w:tcW w:w="353" w:type="dxa"/>
                      </w:tcPr>
                      <w:p>
                        <w:pPr>
                          <w:pStyle w:val="TableParagraph"/>
                          <w:spacing w:before="82"/>
                          <w:ind w:left="5"/>
                          <w:jc w:val="center"/>
                          <w:rPr>
                            <w:sz w:val="22"/>
                          </w:rPr>
                        </w:pPr>
                        <w:r>
                          <w:rPr>
                            <w:w w:val="115"/>
                            <w:sz w:val="22"/>
                          </w:rPr>
                          <w:t>1</w:t>
                        </w:r>
                      </w:p>
                    </w:tc>
                    <w:tc>
                      <w:tcPr>
                        <w:tcW w:w="348" w:type="dxa"/>
                      </w:tcPr>
                      <w:p>
                        <w:pPr>
                          <w:pStyle w:val="TableParagraph"/>
                          <w:spacing w:before="82"/>
                          <w:ind w:left="119"/>
                          <w:rPr>
                            <w:sz w:val="22"/>
                          </w:rPr>
                        </w:pPr>
                        <w:r>
                          <w:rPr>
                            <w:w w:val="80"/>
                            <w:sz w:val="22"/>
                          </w:rPr>
                          <w:t>0</w:t>
                        </w:r>
                      </w:p>
                    </w:tc>
                    <w:tc>
                      <w:tcPr>
                        <w:tcW w:w="338" w:type="dxa"/>
                      </w:tcPr>
                      <w:p>
                        <w:pPr>
                          <w:pStyle w:val="TableParagraph"/>
                          <w:spacing w:before="82"/>
                          <w:ind w:left="11"/>
                          <w:jc w:val="center"/>
                          <w:rPr>
                            <w:sz w:val="22"/>
                          </w:rPr>
                        </w:pPr>
                        <w:r>
                          <w:rPr>
                            <w:w w:val="80"/>
                            <w:sz w:val="22"/>
                          </w:rPr>
                          <w:t>0</w:t>
                        </w:r>
                      </w:p>
                    </w:tc>
                  </w:tr>
                  <w:tr>
                    <w:trPr>
                      <w:trHeight w:val="209" w:hRule="atLeast"/>
                    </w:trPr>
                    <w:tc>
                      <w:tcPr>
                        <w:tcW w:w="629" w:type="dxa"/>
                      </w:tcPr>
                      <w:p>
                        <w:pPr>
                          <w:pStyle w:val="TableParagraph"/>
                          <w:rPr>
                            <w:rFonts w:ascii="Times New Roman"/>
                            <w:sz w:val="14"/>
                          </w:rPr>
                        </w:pPr>
                      </w:p>
                    </w:tc>
                    <w:tc>
                      <w:tcPr>
                        <w:tcW w:w="817" w:type="dxa"/>
                      </w:tcPr>
                      <w:p>
                        <w:pPr>
                          <w:pStyle w:val="TableParagraph"/>
                          <w:spacing w:line="190" w:lineRule="exact"/>
                          <w:ind w:right="117"/>
                          <w:jc w:val="right"/>
                          <w:rPr>
                            <w:sz w:val="22"/>
                          </w:rPr>
                        </w:pPr>
                        <w:r>
                          <w:rPr>
                            <w:w w:val="115"/>
                            <w:sz w:val="22"/>
                          </w:rPr>
                          <w:t>1</w:t>
                        </w:r>
                      </w:p>
                    </w:tc>
                    <w:tc>
                      <w:tcPr>
                        <w:tcW w:w="348" w:type="dxa"/>
                      </w:tcPr>
                      <w:p>
                        <w:pPr>
                          <w:pStyle w:val="TableParagraph"/>
                          <w:spacing w:line="190" w:lineRule="exact"/>
                          <w:jc w:val="center"/>
                          <w:rPr>
                            <w:sz w:val="22"/>
                          </w:rPr>
                        </w:pPr>
                        <w:r>
                          <w:rPr>
                            <w:w w:val="115"/>
                            <w:sz w:val="22"/>
                          </w:rPr>
                          <w:t>1</w:t>
                        </w:r>
                      </w:p>
                    </w:tc>
                    <w:tc>
                      <w:tcPr>
                        <w:tcW w:w="786" w:type="dxa"/>
                        <w:gridSpan w:val="2"/>
                      </w:tcPr>
                      <w:p>
                        <w:pPr>
                          <w:pStyle w:val="TableParagraph"/>
                          <w:tabs>
                            <w:tab w:pos="468" w:val="left" w:leader="none"/>
                          </w:tabs>
                          <w:spacing w:line="190" w:lineRule="exact"/>
                          <w:ind w:left="119"/>
                          <w:rPr>
                            <w:sz w:val="22"/>
                          </w:rPr>
                        </w:pPr>
                        <w:r>
                          <w:rPr>
                            <w:w w:val="115"/>
                            <w:sz w:val="22"/>
                          </w:rPr>
                          <w:t>1</w:t>
                          <w:tab/>
                          <w:t>1</w:t>
                        </w:r>
                      </w:p>
                    </w:tc>
                    <w:tc>
                      <w:tcPr>
                        <w:tcW w:w="443" w:type="dxa"/>
                      </w:tcPr>
                      <w:p>
                        <w:pPr>
                          <w:pStyle w:val="TableParagraph"/>
                          <w:spacing w:line="190" w:lineRule="exact"/>
                          <w:ind w:right="82"/>
                          <w:jc w:val="center"/>
                          <w:rPr>
                            <w:sz w:val="22"/>
                          </w:rPr>
                        </w:pPr>
                        <w:r>
                          <w:rPr>
                            <w:w w:val="80"/>
                            <w:sz w:val="22"/>
                          </w:rPr>
                          <w:t>0</w:t>
                        </w:r>
                      </w:p>
                    </w:tc>
                    <w:tc>
                      <w:tcPr>
                        <w:tcW w:w="353" w:type="dxa"/>
                      </w:tcPr>
                      <w:p>
                        <w:pPr>
                          <w:pStyle w:val="TableParagraph"/>
                          <w:spacing w:line="190" w:lineRule="exact"/>
                          <w:ind w:left="5"/>
                          <w:jc w:val="center"/>
                          <w:rPr>
                            <w:sz w:val="22"/>
                          </w:rPr>
                        </w:pPr>
                        <w:r>
                          <w:rPr>
                            <w:w w:val="80"/>
                            <w:sz w:val="22"/>
                          </w:rPr>
                          <w:t>0</w:t>
                        </w:r>
                      </w:p>
                    </w:tc>
                    <w:tc>
                      <w:tcPr>
                        <w:tcW w:w="348" w:type="dxa"/>
                      </w:tcPr>
                      <w:p>
                        <w:pPr>
                          <w:pStyle w:val="TableParagraph"/>
                          <w:spacing w:line="190" w:lineRule="exact"/>
                          <w:ind w:left="119"/>
                          <w:rPr>
                            <w:sz w:val="22"/>
                          </w:rPr>
                        </w:pPr>
                        <w:r>
                          <w:rPr>
                            <w:w w:val="115"/>
                            <w:sz w:val="22"/>
                          </w:rPr>
                          <w:t>1</w:t>
                        </w:r>
                      </w:p>
                    </w:tc>
                    <w:tc>
                      <w:tcPr>
                        <w:tcW w:w="338" w:type="dxa"/>
                      </w:tcPr>
                      <w:p>
                        <w:pPr>
                          <w:pStyle w:val="TableParagraph"/>
                          <w:spacing w:line="190" w:lineRule="exact"/>
                          <w:ind w:left="11"/>
                          <w:jc w:val="center"/>
                          <w:rPr>
                            <w:sz w:val="22"/>
                          </w:rPr>
                        </w:pPr>
                        <w:r>
                          <w:rPr>
                            <w:w w:val="115"/>
                            <w:sz w:val="22"/>
                          </w:rPr>
                          <w:t>1</w:t>
                        </w:r>
                      </w:p>
                    </w:tc>
                  </w:tr>
                </w:tbl>
                <w:p>
                  <w:pPr>
                    <w:pStyle w:val="BodyText"/>
                  </w:pPr>
                </w:p>
              </w:txbxContent>
            </v:textbox>
            <w10:wrap type="none"/>
          </v:shape>
        </w:pict>
      </w:r>
      <w:r>
        <w:rPr>
          <w:rFonts w:ascii="Times New Roman" w:hAnsi="Times New Roman"/>
          <w:w w:val="99"/>
          <w:u w:val="single"/>
        </w:rPr>
        <w:t> </w:t>
      </w:r>
      <w:r>
        <w:rPr>
          <w:rFonts w:ascii="Times New Roman" w:hAnsi="Times New Roman"/>
          <w:spacing w:val="10"/>
          <w:u w:val="single"/>
        </w:rPr>
        <w:t> </w:t>
      </w:r>
      <w:r>
        <w:rPr>
          <w:w w:val="105"/>
          <w:u w:val="single"/>
        </w:rPr>
        <w:t>+</w:t>
        <w:tab/>
      </w:r>
      <w:r>
        <w:rPr>
          <w:rFonts w:ascii="MS UI Gothic" w:hAnsi="MS UI Gothic"/>
          <w:w w:val="105"/>
          <w:u w:val="single"/>
        </w:rPr>
        <w:t>−</w:t>
      </w:r>
      <w:r>
        <w:rPr>
          <w:w w:val="105"/>
          <w:u w:val="single"/>
        </w:rPr>
        <w:t>28</w:t>
      </w:r>
      <w:r>
        <w:rPr>
          <w:spacing w:val="13"/>
          <w:u w:val="single"/>
        </w:rPr>
        <w:t> </w:t>
      </w:r>
    </w:p>
    <w:p>
      <w:pPr>
        <w:pStyle w:val="BodyText"/>
        <w:spacing w:before="5"/>
        <w:rPr>
          <w:sz w:val="3"/>
        </w:rPr>
      </w:pPr>
    </w:p>
    <w:p>
      <w:pPr>
        <w:pStyle w:val="BodyText"/>
        <w:spacing w:line="20" w:lineRule="exact"/>
        <w:ind w:left="2109"/>
        <w:rPr>
          <w:sz w:val="2"/>
        </w:rPr>
      </w:pPr>
      <w:r>
        <w:rPr>
          <w:sz w:val="2"/>
        </w:rPr>
        <w:pict>
          <v:group style="width:169.2pt;height:.4pt;mso-position-horizontal-relative:char;mso-position-vertical-relative:line" coordorigin="0,0" coordsize="3384,8">
            <v:line style="position:absolute" from="0,4" to="3384,4" stroked="true" strokeweight=".398pt" strokecolor="#000000">
              <v:stroke dashstyle="solid"/>
            </v:line>
          </v:group>
        </w:pict>
      </w:r>
      <w:r>
        <w:rPr>
          <w:sz w:val="2"/>
        </w:rPr>
      </w:r>
    </w:p>
    <w:p>
      <w:pPr>
        <w:pStyle w:val="BodyText"/>
        <w:spacing w:before="6"/>
        <w:ind w:left="727"/>
      </w:pPr>
      <w:r>
        <w:rPr>
          <w:rFonts w:ascii="MS UI Gothic" w:hAnsi="MS UI Gothic"/>
          <w:w w:val="105"/>
        </w:rPr>
        <w:t>−</w:t>
      </w:r>
      <w:r>
        <w:rPr>
          <w:w w:val="105"/>
        </w:rPr>
        <w:t>13</w:t>
      </w:r>
    </w:p>
    <w:p>
      <w:pPr>
        <w:spacing w:after="0"/>
        <w:sectPr>
          <w:type w:val="continuous"/>
          <w:pgSz w:w="12240" w:h="15840"/>
          <w:pgMar w:top="1500" w:bottom="280" w:left="1320" w:right="1180"/>
          <w:cols w:num="2" w:equalWidth="0">
            <w:col w:w="2689" w:space="40"/>
            <w:col w:w="7011"/>
          </w:cols>
        </w:sectPr>
      </w:pPr>
    </w:p>
    <w:p>
      <w:pPr>
        <w:pStyle w:val="BodyText"/>
        <w:spacing w:before="5"/>
        <w:rPr>
          <w:sz w:val="10"/>
        </w:rPr>
      </w:pPr>
    </w:p>
    <w:p>
      <w:pPr>
        <w:pStyle w:val="BodyText"/>
        <w:spacing w:line="288" w:lineRule="auto" w:before="49"/>
        <w:ind w:left="120"/>
      </w:pPr>
      <w:r>
        <w:rPr/>
        <w:t>Note that the answer obtained is the proper two’s complement representation of </w:t>
      </w:r>
      <w:r>
        <w:rPr>
          <w:rFonts w:ascii="MS UI Gothic" w:hAnsi="MS UI Gothic"/>
        </w:rPr>
        <w:t>−</w:t>
      </w:r>
      <w:r>
        <w:rPr/>
        <w:t>13. Finally, consider adding </w:t>
      </w:r>
      <w:r>
        <w:rPr>
          <w:rFonts w:ascii="MS UI Gothic" w:hAnsi="MS UI Gothic"/>
        </w:rPr>
        <w:t>−</w:t>
      </w:r>
      <w:r>
        <w:rPr/>
        <w:t>13 and </w:t>
      </w:r>
      <w:r>
        <w:rPr>
          <w:rFonts w:ascii="MS UI Gothic" w:hAnsi="MS UI Gothic"/>
        </w:rPr>
        <w:t>−</w:t>
      </w:r>
      <w:r>
        <w:rPr/>
        <w:t>15.</w:t>
      </w:r>
    </w:p>
    <w:p>
      <w:pPr>
        <w:pStyle w:val="BodyText"/>
        <w:spacing w:before="139"/>
        <w:ind w:left="2357"/>
      </w:pPr>
      <w:r>
        <w:rPr/>
        <w:pict>
          <v:shape style="position:absolute;margin-left:253.160004pt;margin-top:8.013421pt;width:183.4pt;height:56.65pt;mso-position-horizontal-relative:page;mso-position-vertical-relative:paragraph;z-index:25167257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443"/>
                    <w:gridCol w:w="443"/>
                    <w:gridCol w:w="353"/>
                    <w:gridCol w:w="348"/>
                    <w:gridCol w:w="438"/>
                    <w:gridCol w:w="443"/>
                    <w:gridCol w:w="353"/>
                  </w:tblGrid>
                  <w:tr>
                    <w:trPr>
                      <w:trHeight w:val="253" w:hRule="atLeast"/>
                    </w:trPr>
                    <w:tc>
                      <w:tcPr>
                        <w:tcW w:w="847" w:type="dxa"/>
                      </w:tcPr>
                      <w:p>
                        <w:pPr>
                          <w:pStyle w:val="TableParagraph"/>
                          <w:spacing w:line="141" w:lineRule="auto" w:before="20"/>
                          <w:ind w:right="122"/>
                          <w:jc w:val="right"/>
                          <w:rPr>
                            <w:rFonts w:ascii="Times New Roman"/>
                            <w:sz w:val="16"/>
                          </w:rPr>
                        </w:pPr>
                        <w:r>
                          <w:rPr>
                            <w:w w:val="110"/>
                            <w:position w:val="-7"/>
                            <w:sz w:val="22"/>
                          </w:rPr>
                          <w:t>1</w:t>
                        </w:r>
                        <w:r>
                          <w:rPr>
                            <w:rFonts w:ascii="Times New Roman"/>
                            <w:w w:val="110"/>
                            <w:sz w:val="16"/>
                          </w:rPr>
                          <w:t>1</w:t>
                        </w:r>
                      </w:p>
                    </w:tc>
                    <w:tc>
                      <w:tcPr>
                        <w:tcW w:w="443" w:type="dxa"/>
                      </w:tcPr>
                      <w:p>
                        <w:pPr>
                          <w:pStyle w:val="TableParagraph"/>
                          <w:spacing w:line="141" w:lineRule="auto" w:before="20"/>
                          <w:ind w:left="105" w:right="105"/>
                          <w:jc w:val="center"/>
                          <w:rPr>
                            <w:rFonts w:ascii="Times New Roman"/>
                            <w:sz w:val="16"/>
                          </w:rPr>
                        </w:pPr>
                        <w:r>
                          <w:rPr>
                            <w:w w:val="110"/>
                            <w:position w:val="-7"/>
                            <w:sz w:val="22"/>
                          </w:rPr>
                          <w:t>1</w:t>
                        </w:r>
                        <w:r>
                          <w:rPr>
                            <w:rFonts w:ascii="Times New Roman"/>
                            <w:w w:val="110"/>
                            <w:sz w:val="16"/>
                          </w:rPr>
                          <w:t>1</w:t>
                        </w:r>
                      </w:p>
                    </w:tc>
                    <w:tc>
                      <w:tcPr>
                        <w:tcW w:w="443" w:type="dxa"/>
                      </w:tcPr>
                      <w:p>
                        <w:pPr>
                          <w:pStyle w:val="TableParagraph"/>
                          <w:spacing w:line="141" w:lineRule="auto" w:before="20"/>
                          <w:ind w:left="104" w:right="105"/>
                          <w:jc w:val="center"/>
                          <w:rPr>
                            <w:rFonts w:ascii="Times New Roman"/>
                            <w:sz w:val="16"/>
                          </w:rPr>
                        </w:pPr>
                        <w:r>
                          <w:rPr>
                            <w:w w:val="110"/>
                            <w:position w:val="-7"/>
                            <w:sz w:val="22"/>
                          </w:rPr>
                          <w:t>1</w:t>
                        </w:r>
                        <w:r>
                          <w:rPr>
                            <w:rFonts w:ascii="Times New Roman"/>
                            <w:w w:val="110"/>
                            <w:sz w:val="16"/>
                          </w:rPr>
                          <w:t>1</w:t>
                        </w:r>
                      </w:p>
                    </w:tc>
                    <w:tc>
                      <w:tcPr>
                        <w:tcW w:w="353" w:type="dxa"/>
                      </w:tcPr>
                      <w:p>
                        <w:pPr>
                          <w:pStyle w:val="TableParagraph"/>
                          <w:spacing w:line="233" w:lineRule="exact"/>
                          <w:ind w:right="118"/>
                          <w:jc w:val="right"/>
                          <w:rPr>
                            <w:sz w:val="22"/>
                          </w:rPr>
                        </w:pPr>
                        <w:r>
                          <w:rPr>
                            <w:w w:val="115"/>
                            <w:sz w:val="22"/>
                          </w:rPr>
                          <w:t>1</w:t>
                        </w:r>
                      </w:p>
                    </w:tc>
                    <w:tc>
                      <w:tcPr>
                        <w:tcW w:w="348" w:type="dxa"/>
                      </w:tcPr>
                      <w:p>
                        <w:pPr>
                          <w:pStyle w:val="TableParagraph"/>
                          <w:spacing w:line="233" w:lineRule="exact"/>
                          <w:jc w:val="center"/>
                          <w:rPr>
                            <w:sz w:val="22"/>
                          </w:rPr>
                        </w:pPr>
                        <w:r>
                          <w:rPr>
                            <w:w w:val="80"/>
                            <w:sz w:val="22"/>
                          </w:rPr>
                          <w:t>0</w:t>
                        </w:r>
                      </w:p>
                    </w:tc>
                    <w:tc>
                      <w:tcPr>
                        <w:tcW w:w="438" w:type="dxa"/>
                      </w:tcPr>
                      <w:p>
                        <w:pPr>
                          <w:pStyle w:val="TableParagraph"/>
                          <w:spacing w:line="141" w:lineRule="auto" w:before="20"/>
                          <w:ind w:left="119"/>
                          <w:rPr>
                            <w:rFonts w:ascii="Times New Roman"/>
                            <w:sz w:val="16"/>
                          </w:rPr>
                        </w:pPr>
                        <w:r>
                          <w:rPr>
                            <w:position w:val="-7"/>
                            <w:sz w:val="22"/>
                          </w:rPr>
                          <w:t>0</w:t>
                        </w:r>
                        <w:r>
                          <w:rPr>
                            <w:rFonts w:ascii="Times New Roman"/>
                            <w:sz w:val="16"/>
                          </w:rPr>
                          <w:t>1</w:t>
                        </w:r>
                      </w:p>
                    </w:tc>
                    <w:tc>
                      <w:tcPr>
                        <w:tcW w:w="443" w:type="dxa"/>
                      </w:tcPr>
                      <w:p>
                        <w:pPr>
                          <w:pStyle w:val="TableParagraph"/>
                          <w:spacing w:line="141" w:lineRule="auto" w:before="20"/>
                          <w:ind w:left="104" w:right="105"/>
                          <w:jc w:val="center"/>
                          <w:rPr>
                            <w:rFonts w:ascii="Times New Roman"/>
                            <w:sz w:val="16"/>
                          </w:rPr>
                        </w:pPr>
                        <w:r>
                          <w:rPr>
                            <w:w w:val="110"/>
                            <w:position w:val="-7"/>
                            <w:sz w:val="22"/>
                          </w:rPr>
                          <w:t>1</w:t>
                        </w:r>
                        <w:r>
                          <w:rPr>
                            <w:rFonts w:ascii="Times New Roman"/>
                            <w:w w:val="110"/>
                            <w:sz w:val="16"/>
                          </w:rPr>
                          <w:t>1</w:t>
                        </w:r>
                      </w:p>
                    </w:tc>
                    <w:tc>
                      <w:tcPr>
                        <w:tcW w:w="353" w:type="dxa"/>
                      </w:tcPr>
                      <w:p>
                        <w:pPr>
                          <w:pStyle w:val="TableParagraph"/>
                          <w:spacing w:line="233" w:lineRule="exact"/>
                          <w:ind w:left="3"/>
                          <w:jc w:val="center"/>
                          <w:rPr>
                            <w:sz w:val="22"/>
                          </w:rPr>
                        </w:pPr>
                        <w:r>
                          <w:rPr>
                            <w:w w:val="115"/>
                            <w:sz w:val="22"/>
                          </w:rPr>
                          <w:t>1</w:t>
                        </w:r>
                      </w:p>
                    </w:tc>
                  </w:tr>
                  <w:tr>
                    <w:trPr>
                      <w:trHeight w:val="384" w:hRule="atLeast"/>
                    </w:trPr>
                    <w:tc>
                      <w:tcPr>
                        <w:tcW w:w="847" w:type="dxa"/>
                        <w:tcBorders>
                          <w:bottom w:val="single" w:sz="4" w:space="0" w:color="000000"/>
                        </w:tcBorders>
                      </w:tcPr>
                      <w:p>
                        <w:pPr>
                          <w:pStyle w:val="TableParagraph"/>
                          <w:tabs>
                            <w:tab w:pos="528" w:val="left" w:leader="none"/>
                          </w:tabs>
                          <w:spacing w:before="82"/>
                          <w:ind w:left="119"/>
                          <w:rPr>
                            <w:sz w:val="22"/>
                          </w:rPr>
                        </w:pPr>
                        <w:r>
                          <w:rPr>
                            <w:w w:val="120"/>
                            <w:sz w:val="22"/>
                          </w:rPr>
                          <w:t>+</w:t>
                          <w:tab/>
                          <w:t>1</w:t>
                        </w:r>
                      </w:p>
                    </w:tc>
                    <w:tc>
                      <w:tcPr>
                        <w:tcW w:w="443" w:type="dxa"/>
                        <w:tcBorders>
                          <w:bottom w:val="single" w:sz="4" w:space="0" w:color="000000"/>
                        </w:tcBorders>
                      </w:tcPr>
                      <w:p>
                        <w:pPr>
                          <w:pStyle w:val="TableParagraph"/>
                          <w:spacing w:before="82"/>
                          <w:ind w:right="83"/>
                          <w:jc w:val="center"/>
                          <w:rPr>
                            <w:sz w:val="22"/>
                          </w:rPr>
                        </w:pPr>
                        <w:r>
                          <w:rPr>
                            <w:w w:val="115"/>
                            <w:sz w:val="22"/>
                          </w:rPr>
                          <w:t>1</w:t>
                        </w:r>
                      </w:p>
                    </w:tc>
                    <w:tc>
                      <w:tcPr>
                        <w:tcW w:w="443" w:type="dxa"/>
                        <w:tcBorders>
                          <w:bottom w:val="single" w:sz="4" w:space="0" w:color="000000"/>
                        </w:tcBorders>
                      </w:tcPr>
                      <w:p>
                        <w:pPr>
                          <w:pStyle w:val="TableParagraph"/>
                          <w:spacing w:before="82"/>
                          <w:ind w:right="83"/>
                          <w:jc w:val="center"/>
                          <w:rPr>
                            <w:sz w:val="22"/>
                          </w:rPr>
                        </w:pPr>
                        <w:r>
                          <w:rPr>
                            <w:w w:val="115"/>
                            <w:sz w:val="22"/>
                          </w:rPr>
                          <w:t>1</w:t>
                        </w:r>
                      </w:p>
                    </w:tc>
                    <w:tc>
                      <w:tcPr>
                        <w:tcW w:w="353" w:type="dxa"/>
                        <w:tcBorders>
                          <w:bottom w:val="single" w:sz="4" w:space="0" w:color="000000"/>
                        </w:tcBorders>
                      </w:tcPr>
                      <w:p>
                        <w:pPr>
                          <w:pStyle w:val="TableParagraph"/>
                          <w:spacing w:before="82"/>
                          <w:ind w:right="118"/>
                          <w:jc w:val="right"/>
                          <w:rPr>
                            <w:sz w:val="22"/>
                          </w:rPr>
                        </w:pPr>
                        <w:r>
                          <w:rPr>
                            <w:w w:val="115"/>
                            <w:sz w:val="22"/>
                          </w:rPr>
                          <w:t>1</w:t>
                        </w:r>
                      </w:p>
                    </w:tc>
                    <w:tc>
                      <w:tcPr>
                        <w:tcW w:w="786" w:type="dxa"/>
                        <w:gridSpan w:val="2"/>
                        <w:tcBorders>
                          <w:bottom w:val="single" w:sz="4" w:space="0" w:color="000000"/>
                        </w:tcBorders>
                      </w:tcPr>
                      <w:p>
                        <w:pPr>
                          <w:pStyle w:val="TableParagraph"/>
                          <w:tabs>
                            <w:tab w:pos="467" w:val="left" w:leader="none"/>
                          </w:tabs>
                          <w:spacing w:before="82"/>
                          <w:ind w:left="119"/>
                          <w:rPr>
                            <w:sz w:val="22"/>
                          </w:rPr>
                        </w:pPr>
                        <w:r>
                          <w:rPr>
                            <w:w w:val="90"/>
                            <w:sz w:val="22"/>
                          </w:rPr>
                          <w:t>0</w:t>
                          <w:tab/>
                          <w:t>0</w:t>
                        </w:r>
                      </w:p>
                    </w:tc>
                    <w:tc>
                      <w:tcPr>
                        <w:tcW w:w="443" w:type="dxa"/>
                        <w:tcBorders>
                          <w:bottom w:val="single" w:sz="4" w:space="0" w:color="000000"/>
                        </w:tcBorders>
                      </w:tcPr>
                      <w:p>
                        <w:pPr>
                          <w:pStyle w:val="TableParagraph"/>
                          <w:spacing w:before="82"/>
                          <w:ind w:right="83"/>
                          <w:jc w:val="center"/>
                          <w:rPr>
                            <w:sz w:val="22"/>
                          </w:rPr>
                        </w:pPr>
                        <w:r>
                          <w:rPr>
                            <w:w w:val="80"/>
                            <w:sz w:val="22"/>
                          </w:rPr>
                          <w:t>0</w:t>
                        </w:r>
                      </w:p>
                    </w:tc>
                    <w:tc>
                      <w:tcPr>
                        <w:tcW w:w="353" w:type="dxa"/>
                        <w:tcBorders>
                          <w:bottom w:val="single" w:sz="4" w:space="0" w:color="000000"/>
                        </w:tcBorders>
                      </w:tcPr>
                      <w:p>
                        <w:pPr>
                          <w:pStyle w:val="TableParagraph"/>
                          <w:spacing w:before="82"/>
                          <w:ind w:left="3"/>
                          <w:jc w:val="center"/>
                          <w:rPr>
                            <w:sz w:val="22"/>
                          </w:rPr>
                        </w:pPr>
                        <w:r>
                          <w:rPr>
                            <w:w w:val="115"/>
                            <w:sz w:val="22"/>
                          </w:rPr>
                          <w:t>1</w:t>
                        </w:r>
                      </w:p>
                    </w:tc>
                  </w:tr>
                  <w:tr>
                    <w:trPr>
                      <w:trHeight w:val="484" w:hRule="atLeast"/>
                    </w:trPr>
                    <w:tc>
                      <w:tcPr>
                        <w:tcW w:w="847" w:type="dxa"/>
                        <w:tcBorders>
                          <w:top w:val="single" w:sz="4" w:space="0" w:color="000000"/>
                        </w:tcBorders>
                      </w:tcPr>
                      <w:p>
                        <w:pPr>
                          <w:pStyle w:val="TableParagraph"/>
                          <w:spacing w:before="34"/>
                          <w:ind w:right="207"/>
                          <w:jc w:val="right"/>
                          <w:rPr>
                            <w:sz w:val="22"/>
                          </w:rPr>
                        </w:pPr>
                        <w:r>
                          <w:rPr>
                            <w:w w:val="115"/>
                            <w:sz w:val="22"/>
                          </w:rPr>
                          <w:t>1</w:t>
                        </w:r>
                      </w:p>
                    </w:tc>
                    <w:tc>
                      <w:tcPr>
                        <w:tcW w:w="443" w:type="dxa"/>
                        <w:tcBorders>
                          <w:top w:val="single" w:sz="4" w:space="0" w:color="000000"/>
                        </w:tcBorders>
                      </w:tcPr>
                      <w:p>
                        <w:pPr>
                          <w:pStyle w:val="TableParagraph"/>
                          <w:spacing w:before="34"/>
                          <w:ind w:right="83"/>
                          <w:jc w:val="center"/>
                          <w:rPr>
                            <w:sz w:val="22"/>
                          </w:rPr>
                        </w:pPr>
                        <w:r>
                          <w:rPr>
                            <w:w w:val="115"/>
                            <w:sz w:val="22"/>
                          </w:rPr>
                          <w:t>1</w:t>
                        </w:r>
                      </w:p>
                    </w:tc>
                    <w:tc>
                      <w:tcPr>
                        <w:tcW w:w="443" w:type="dxa"/>
                        <w:tcBorders>
                          <w:top w:val="single" w:sz="4" w:space="0" w:color="000000"/>
                        </w:tcBorders>
                      </w:tcPr>
                      <w:p>
                        <w:pPr>
                          <w:pStyle w:val="TableParagraph"/>
                          <w:spacing w:before="34"/>
                          <w:ind w:right="83"/>
                          <w:jc w:val="center"/>
                          <w:rPr>
                            <w:sz w:val="22"/>
                          </w:rPr>
                        </w:pPr>
                        <w:r>
                          <w:rPr>
                            <w:w w:val="115"/>
                            <w:sz w:val="22"/>
                          </w:rPr>
                          <w:t>1</w:t>
                        </w:r>
                      </w:p>
                    </w:tc>
                    <w:tc>
                      <w:tcPr>
                        <w:tcW w:w="353" w:type="dxa"/>
                        <w:tcBorders>
                          <w:top w:val="single" w:sz="4" w:space="0" w:color="000000"/>
                        </w:tcBorders>
                      </w:tcPr>
                      <w:p>
                        <w:pPr>
                          <w:pStyle w:val="TableParagraph"/>
                          <w:spacing w:before="34"/>
                          <w:ind w:right="118"/>
                          <w:jc w:val="right"/>
                          <w:rPr>
                            <w:sz w:val="22"/>
                          </w:rPr>
                        </w:pPr>
                        <w:r>
                          <w:rPr>
                            <w:w w:val="80"/>
                            <w:sz w:val="22"/>
                          </w:rPr>
                          <w:t>0</w:t>
                        </w:r>
                      </w:p>
                    </w:tc>
                    <w:tc>
                      <w:tcPr>
                        <w:tcW w:w="786" w:type="dxa"/>
                        <w:gridSpan w:val="2"/>
                        <w:tcBorders>
                          <w:top w:val="single" w:sz="4" w:space="0" w:color="000000"/>
                        </w:tcBorders>
                      </w:tcPr>
                      <w:p>
                        <w:pPr>
                          <w:pStyle w:val="TableParagraph"/>
                          <w:tabs>
                            <w:tab w:pos="467" w:val="left" w:leader="none"/>
                          </w:tabs>
                          <w:spacing w:before="34"/>
                          <w:ind w:left="119"/>
                          <w:rPr>
                            <w:sz w:val="22"/>
                          </w:rPr>
                        </w:pPr>
                        <w:r>
                          <w:rPr>
                            <w:sz w:val="22"/>
                          </w:rPr>
                          <w:t>0</w:t>
                          <w:tab/>
                          <w:t>1</w:t>
                        </w:r>
                      </w:p>
                    </w:tc>
                    <w:tc>
                      <w:tcPr>
                        <w:tcW w:w="443" w:type="dxa"/>
                        <w:tcBorders>
                          <w:top w:val="single" w:sz="4" w:space="0" w:color="000000"/>
                        </w:tcBorders>
                      </w:tcPr>
                      <w:p>
                        <w:pPr>
                          <w:pStyle w:val="TableParagraph"/>
                          <w:spacing w:before="34"/>
                          <w:ind w:right="83"/>
                          <w:jc w:val="center"/>
                          <w:rPr>
                            <w:sz w:val="22"/>
                          </w:rPr>
                        </w:pPr>
                        <w:r>
                          <w:rPr>
                            <w:w w:val="80"/>
                            <w:sz w:val="22"/>
                          </w:rPr>
                          <w:t>0</w:t>
                        </w:r>
                      </w:p>
                    </w:tc>
                    <w:tc>
                      <w:tcPr>
                        <w:tcW w:w="353" w:type="dxa"/>
                        <w:tcBorders>
                          <w:top w:val="single" w:sz="4" w:space="0" w:color="000000"/>
                        </w:tcBorders>
                      </w:tcPr>
                      <w:p>
                        <w:pPr>
                          <w:pStyle w:val="TableParagraph"/>
                          <w:spacing w:before="34"/>
                          <w:ind w:left="3"/>
                          <w:jc w:val="center"/>
                          <w:rPr>
                            <w:sz w:val="22"/>
                          </w:rPr>
                        </w:pPr>
                        <w:r>
                          <w:rPr>
                            <w:w w:val="80"/>
                            <w:sz w:val="22"/>
                          </w:rPr>
                          <w:t>0</w:t>
                        </w:r>
                      </w:p>
                    </w:tc>
                  </w:tr>
                </w:tbl>
                <w:p>
                  <w:pPr>
                    <w:pStyle w:val="BodyText"/>
                  </w:pPr>
                </w:p>
              </w:txbxContent>
            </v:textbox>
            <w10:wrap type="none"/>
          </v:shape>
        </w:pict>
      </w:r>
      <w:r>
        <w:rPr>
          <w:rFonts w:ascii="MS UI Gothic" w:hAnsi="MS UI Gothic"/>
          <w:w w:val="105"/>
        </w:rPr>
        <w:t>−</w:t>
      </w:r>
      <w:r>
        <w:rPr>
          <w:w w:val="105"/>
        </w:rPr>
        <w:t>13</w:t>
      </w:r>
    </w:p>
    <w:p>
      <w:pPr>
        <w:pStyle w:val="BodyText"/>
        <w:tabs>
          <w:tab w:pos="2357" w:val="left" w:leader="none"/>
          <w:tab w:pos="3104" w:val="left" w:leader="none"/>
        </w:tabs>
        <w:spacing w:before="46"/>
        <w:ind w:left="1829"/>
        <w:rPr>
          <w:rFonts w:ascii="MS UI Gothic" w:hAnsi="MS UI Gothic"/>
        </w:rPr>
      </w:pPr>
      <w:r>
        <w:rPr>
          <w:rFonts w:ascii="Times New Roman" w:hAnsi="Times New Roman"/>
          <w:w w:val="99"/>
          <w:u w:val="single"/>
        </w:rPr>
        <w:t> </w:t>
      </w:r>
      <w:r>
        <w:rPr>
          <w:rFonts w:ascii="Times New Roman" w:hAnsi="Times New Roman"/>
          <w:spacing w:val="10"/>
          <w:u w:val="single"/>
        </w:rPr>
        <w:t> </w:t>
      </w:r>
      <w:r>
        <w:rPr>
          <w:w w:val="115"/>
          <w:u w:val="single"/>
        </w:rPr>
        <w:t>+</w:t>
        <w:tab/>
      </w:r>
      <w:r>
        <w:rPr>
          <w:rFonts w:ascii="MS UI Gothic" w:hAnsi="MS UI Gothic"/>
          <w:w w:val="115"/>
          <w:u w:val="single"/>
        </w:rPr>
        <w:t>−</w:t>
      </w:r>
      <w:r>
        <w:rPr>
          <w:w w:val="115"/>
          <w:u w:val="single"/>
        </w:rPr>
        <w:t>15</w:t>
      </w:r>
      <w:r>
        <w:rPr>
          <w:w w:val="115"/>
        </w:rPr>
        <w:tab/>
      </w:r>
      <w:r>
        <w:rPr>
          <w:rFonts w:ascii="MS UI Gothic" w:hAnsi="MS UI Gothic"/>
          <w:spacing w:val="-19"/>
          <w:w w:val="115"/>
          <w:position w:val="1"/>
        </w:rPr>
        <w:t>⇐⇒</w:t>
      </w:r>
    </w:p>
    <w:p>
      <w:pPr>
        <w:pStyle w:val="BodyText"/>
        <w:spacing w:before="65"/>
        <w:ind w:left="2357"/>
      </w:pPr>
      <w:r>
        <w:rPr>
          <w:rFonts w:ascii="MS UI Gothic" w:hAnsi="MS UI Gothic"/>
        </w:rPr>
        <w:t>−</w:t>
      </w:r>
      <w:r>
        <w:rPr/>
        <w:t>28</w:t>
      </w:r>
    </w:p>
    <w:p>
      <w:pPr>
        <w:pStyle w:val="BodyText"/>
        <w:spacing w:before="3"/>
        <w:rPr>
          <w:sz w:val="12"/>
        </w:rPr>
      </w:pPr>
      <w:r>
        <w:rPr/>
        <w:pict>
          <v:shape style="position:absolute;margin-left:72pt;margin-top:9.136923pt;width:180pt;height:.1pt;mso-position-horizontal-relative:page;mso-position-vertical-relative:paragraph;z-index:-251649024;mso-wrap-distance-left:0;mso-wrap-distance-right:0" coordorigin="1440,183" coordsize="3600,0" path="m1440,183l5040,183e" filled="false" stroked="true" strokeweight=".398pt" strokecolor="#000000">
            <v:path arrowok="t"/>
            <v:stroke dashstyle="solid"/>
            <w10:wrap type="topAndBottom"/>
          </v:shape>
        </w:pict>
      </w:r>
    </w:p>
    <w:p>
      <w:pPr>
        <w:spacing w:line="220" w:lineRule="exact" w:before="0"/>
        <w:ind w:left="119" w:right="616" w:firstLine="248"/>
        <w:jc w:val="both"/>
        <w:rPr>
          <w:rFonts w:ascii="Times New Roman" w:hAnsi="Times New Roman"/>
          <w:sz w:val="18"/>
        </w:rPr>
      </w:pPr>
      <w:r>
        <w:rPr>
          <w:rFonts w:ascii="Times New Roman" w:hAnsi="Times New Roman"/>
          <w:w w:val="110"/>
          <w:position w:val="8"/>
          <w:sz w:val="12"/>
        </w:rPr>
        <w:t>1</w:t>
      </w:r>
      <w:bookmarkStart w:name="_bookmark18" w:id="36"/>
      <w:bookmarkEnd w:id="36"/>
      <w:r>
        <w:rPr>
          <w:rFonts w:ascii="Times New Roman" w:hAnsi="Times New Roman"/>
          <w:w w:val="110"/>
          <w:position w:val="8"/>
          <w:sz w:val="12"/>
        </w:rPr>
      </w:r>
      <w:r>
        <w:rPr>
          <w:rFonts w:ascii="Times New Roman" w:hAnsi="Times New Roman"/>
          <w:w w:val="110"/>
          <w:sz w:val="18"/>
        </w:rPr>
        <w:t>In general, carries into or out of the most significant bit must be carefully considered as this may result from an overflow condition, i.e., obtaining a result which is too large (</w:t>
      </w:r>
      <w:r>
        <w:rPr>
          <w:rFonts w:ascii="Times New Roman" w:hAnsi="Times New Roman"/>
          <w:i/>
          <w:w w:val="110"/>
          <w:sz w:val="18"/>
        </w:rPr>
        <w:t>&gt; </w:t>
      </w:r>
      <w:r>
        <w:rPr>
          <w:rFonts w:ascii="Times New Roman" w:hAnsi="Times New Roman"/>
          <w:w w:val="110"/>
          <w:sz w:val="18"/>
        </w:rPr>
        <w:t>127) or too small (</w:t>
      </w:r>
      <w:r>
        <w:rPr>
          <w:rFonts w:ascii="Times New Roman" w:hAnsi="Times New Roman"/>
          <w:i/>
          <w:w w:val="110"/>
          <w:sz w:val="18"/>
        </w:rPr>
        <w:t>&lt; </w:t>
      </w:r>
      <w:r>
        <w:rPr>
          <w:rFonts w:ascii="Verdana" w:hAnsi="Verdana"/>
          <w:i/>
          <w:w w:val="110"/>
          <w:sz w:val="18"/>
        </w:rPr>
        <w:t>−</w:t>
      </w:r>
      <w:r>
        <w:rPr>
          <w:rFonts w:ascii="Times New Roman" w:hAnsi="Times New Roman"/>
          <w:w w:val="110"/>
          <w:sz w:val="18"/>
        </w:rPr>
        <w:t>128) to be represented in 8-bit two’s complement. In this brief note, however, we assume that all results can be properly represented in 8-bit two’s complement.</w:t>
      </w:r>
    </w:p>
    <w:p>
      <w:pPr>
        <w:spacing w:after="0" w:line="220" w:lineRule="exact"/>
        <w:jc w:val="both"/>
        <w:rPr>
          <w:rFonts w:ascii="Times New Roman" w:hAnsi="Times New Roman"/>
          <w:sz w:val="18"/>
        </w:rPr>
        <w:sectPr>
          <w:type w:val="continuous"/>
          <w:pgSz w:w="12240" w:h="15840"/>
          <w:pgMar w:top="1500" w:bottom="280" w:left="1320" w:right="1180"/>
        </w:sectPr>
      </w:pPr>
    </w:p>
    <w:p>
      <w:pPr>
        <w:pStyle w:val="BodyText"/>
        <w:rPr>
          <w:rFonts w:ascii="Times New Roman"/>
          <w:sz w:val="20"/>
        </w:rPr>
      </w:pPr>
    </w:p>
    <w:p>
      <w:pPr>
        <w:pStyle w:val="BodyText"/>
        <w:spacing w:before="8"/>
        <w:rPr>
          <w:rFonts w:ascii="Times New Roman"/>
          <w:sz w:val="18"/>
        </w:rPr>
      </w:pPr>
    </w:p>
    <w:p>
      <w:pPr>
        <w:pStyle w:val="BodyText"/>
        <w:spacing w:line="307" w:lineRule="auto" w:before="62"/>
        <w:ind w:left="480"/>
      </w:pPr>
      <w:r>
        <w:rPr/>
        <w:t>Note that </w:t>
      </w:r>
      <w:r>
        <w:rPr>
          <w:spacing w:val="-4"/>
        </w:rPr>
        <w:t>we </w:t>
      </w:r>
      <w:r>
        <w:rPr/>
        <w:t>again ignore the carry out of the last column, and </w:t>
      </w:r>
      <w:r>
        <w:rPr>
          <w:spacing w:val="-4"/>
        </w:rPr>
        <w:t>we </w:t>
      </w:r>
      <w:r>
        <w:rPr/>
        <w:t>obtain the proper </w:t>
      </w:r>
      <w:r>
        <w:rPr>
          <w:spacing w:val="-3"/>
        </w:rPr>
        <w:t>two’s </w:t>
      </w:r>
      <w:r>
        <w:rPr/>
        <w:t>complement representation of</w:t>
      </w:r>
      <w:r>
        <w:rPr>
          <w:spacing w:val="51"/>
        </w:rPr>
        <w:t> </w:t>
      </w:r>
      <w:r>
        <w:rPr>
          <w:rFonts w:ascii="MS UI Gothic" w:hAnsi="MS UI Gothic"/>
        </w:rPr>
        <w:t>−</w:t>
      </w:r>
      <w:r>
        <w:rPr/>
        <w:t>28.</w:t>
      </w:r>
    </w:p>
    <w:p>
      <w:pPr>
        <w:pStyle w:val="BodyText"/>
        <w:spacing w:line="247" w:lineRule="exact"/>
        <w:ind w:left="818"/>
      </w:pPr>
      <w:r>
        <w:rPr/>
        <w:t>More examples of two’s complement may be found at:</w:t>
      </w:r>
    </w:p>
    <w:p>
      <w:pPr>
        <w:pStyle w:val="BodyText"/>
        <w:spacing w:before="3"/>
        <w:rPr>
          <w:sz w:val="23"/>
        </w:rPr>
      </w:pPr>
    </w:p>
    <w:p>
      <w:pPr>
        <w:pStyle w:val="BodyText"/>
        <w:ind w:left="219"/>
        <w:jc w:val="center"/>
        <w:rPr>
          <w:rFonts w:ascii="Times New Roman" w:hAnsi="Times New Roman"/>
        </w:rPr>
      </w:pPr>
      <w:hyperlink r:id="rId20">
        <w:r>
          <w:rPr>
            <w:rFonts w:ascii="Times New Roman" w:hAnsi="Times New Roman"/>
            <w:w w:val="120"/>
          </w:rPr>
          <w:t>http://en.wikipedia.org/wiki/Two’s_complement</w:t>
        </w:r>
      </w:hyperlink>
    </w:p>
    <w:p>
      <w:pPr>
        <w:pStyle w:val="BodyText"/>
        <w:rPr>
          <w:rFonts w:ascii="Times New Roman"/>
          <w:sz w:val="20"/>
        </w:rPr>
      </w:pPr>
    </w:p>
    <w:p>
      <w:pPr>
        <w:pStyle w:val="BodyText"/>
        <w:rPr>
          <w:rFonts w:ascii="Times New Roman"/>
          <w:sz w:val="20"/>
        </w:rPr>
      </w:pPr>
    </w:p>
    <w:p>
      <w:pPr>
        <w:pStyle w:val="BodyText"/>
        <w:spacing w:before="6"/>
        <w:rPr>
          <w:rFonts w:ascii="Times New Roman"/>
          <w:sz w:val="16"/>
        </w:rPr>
      </w:pPr>
      <w:r>
        <w:rPr/>
        <w:pict>
          <v:shape style="position:absolute;margin-left:90pt;margin-top:11.991712pt;width:315pt;height:.1pt;mso-position-horizontal-relative:page;mso-position-vertical-relative:paragraph;z-index:-251642880;mso-wrap-distance-left:0;mso-wrap-distance-right:0" coordorigin="1800,240" coordsize="6300,0" path="m1800,240l8100,240e" filled="false" stroked="true" strokeweight=".996pt" strokecolor="#000000">
            <v:path arrowok="t"/>
            <v:stroke dashstyle="solid"/>
            <w10:wrap type="topAndBottom"/>
          </v:shape>
        </w:pict>
      </w:r>
    </w:p>
    <w:p>
      <w:pPr>
        <w:pStyle w:val="Heading5"/>
        <w:spacing w:before="112"/>
        <w:ind w:left="480" w:firstLine="0"/>
      </w:pPr>
      <w:r>
        <w:rPr/>
        <w:t>Exercises</w:t>
      </w:r>
    </w:p>
    <w:p>
      <w:pPr>
        <w:pStyle w:val="BodyText"/>
        <w:spacing w:before="1"/>
        <w:rPr>
          <w:b/>
          <w:sz w:val="26"/>
        </w:rPr>
      </w:pPr>
    </w:p>
    <w:p>
      <w:pPr>
        <w:pStyle w:val="Heading7"/>
        <w:ind w:left="480"/>
      </w:pPr>
      <w:r>
        <w:rPr/>
        <w:t>Changing Bases: 2, 8, 10, 16</w:t>
      </w:r>
    </w:p>
    <w:p>
      <w:pPr>
        <w:pStyle w:val="Heading9"/>
        <w:spacing w:before="204"/>
        <w:ind w:left="480"/>
      </w:pPr>
      <w:bookmarkStart w:name="_bookmark19" w:id="37"/>
      <w:bookmarkEnd w:id="37"/>
      <w:r>
        <w:rPr>
          <w:b w:val="0"/>
        </w:rPr>
      </w:r>
      <w:r>
        <w:rPr>
          <w:w w:val="105"/>
        </w:rPr>
        <w:t>Exercise 1.1</w:t>
      </w:r>
    </w:p>
    <w:p>
      <w:pPr>
        <w:pStyle w:val="BodyText"/>
        <w:spacing w:line="326" w:lineRule="auto" w:before="89"/>
        <w:ind w:left="480"/>
      </w:pPr>
      <w:r>
        <w:rPr/>
        <w:pict>
          <v:shape style="position:absolute;margin-left:110.414001pt;margin-top:36.144081pt;width:290.75pt;height:44.8pt;mso-position-horizontal-relative:page;mso-position-vertical-relative:paragraph;z-index:25167462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1116"/>
                    <w:gridCol w:w="402"/>
                    <w:gridCol w:w="1066"/>
                    <w:gridCol w:w="416"/>
                    <w:gridCol w:w="1107"/>
                    <w:gridCol w:w="398"/>
                    <w:gridCol w:w="992"/>
                  </w:tblGrid>
                  <w:tr>
                    <w:trPr>
                      <w:trHeight w:val="278" w:hRule="atLeast"/>
                    </w:trPr>
                    <w:tc>
                      <w:tcPr>
                        <w:tcW w:w="320" w:type="dxa"/>
                      </w:tcPr>
                      <w:p>
                        <w:pPr>
                          <w:pStyle w:val="TableParagraph"/>
                          <w:spacing w:line="212" w:lineRule="exact"/>
                          <w:ind w:left="50"/>
                          <w:rPr>
                            <w:b/>
                            <w:sz w:val="22"/>
                          </w:rPr>
                        </w:pPr>
                        <w:r>
                          <w:rPr>
                            <w:b/>
                            <w:sz w:val="22"/>
                          </w:rPr>
                          <w:t>a.</w:t>
                        </w:r>
                      </w:p>
                    </w:tc>
                    <w:tc>
                      <w:tcPr>
                        <w:tcW w:w="1116" w:type="dxa"/>
                      </w:tcPr>
                      <w:p>
                        <w:pPr>
                          <w:pStyle w:val="TableParagraph"/>
                          <w:spacing w:line="212" w:lineRule="exact"/>
                          <w:ind w:left="130"/>
                          <w:rPr>
                            <w:sz w:val="22"/>
                          </w:rPr>
                        </w:pPr>
                        <w:r>
                          <w:rPr>
                            <w:sz w:val="22"/>
                          </w:rPr>
                          <w:t>1010</w:t>
                        </w:r>
                      </w:p>
                    </w:tc>
                    <w:tc>
                      <w:tcPr>
                        <w:tcW w:w="402" w:type="dxa"/>
                      </w:tcPr>
                      <w:p>
                        <w:pPr>
                          <w:pStyle w:val="TableParagraph"/>
                          <w:spacing w:line="212" w:lineRule="exact"/>
                          <w:ind w:left="94" w:right="49"/>
                          <w:jc w:val="center"/>
                          <w:rPr>
                            <w:b/>
                            <w:sz w:val="22"/>
                          </w:rPr>
                        </w:pPr>
                        <w:r>
                          <w:rPr>
                            <w:b/>
                            <w:sz w:val="22"/>
                          </w:rPr>
                          <w:t>b.</w:t>
                        </w:r>
                      </w:p>
                    </w:tc>
                    <w:tc>
                      <w:tcPr>
                        <w:tcW w:w="1066" w:type="dxa"/>
                      </w:tcPr>
                      <w:p>
                        <w:pPr>
                          <w:pStyle w:val="TableParagraph"/>
                          <w:spacing w:line="212" w:lineRule="exact"/>
                          <w:ind w:left="134"/>
                          <w:rPr>
                            <w:sz w:val="22"/>
                          </w:rPr>
                        </w:pPr>
                        <w:r>
                          <w:rPr>
                            <w:sz w:val="22"/>
                          </w:rPr>
                          <w:t>10100</w:t>
                        </w:r>
                      </w:p>
                    </w:tc>
                    <w:tc>
                      <w:tcPr>
                        <w:tcW w:w="416" w:type="dxa"/>
                      </w:tcPr>
                      <w:p>
                        <w:pPr>
                          <w:pStyle w:val="TableParagraph"/>
                          <w:spacing w:line="212" w:lineRule="exact"/>
                          <w:ind w:left="71" w:right="71"/>
                          <w:jc w:val="center"/>
                          <w:rPr>
                            <w:b/>
                            <w:sz w:val="22"/>
                          </w:rPr>
                        </w:pPr>
                        <w:r>
                          <w:rPr>
                            <w:b/>
                            <w:sz w:val="22"/>
                          </w:rPr>
                          <w:t>c.</w:t>
                        </w:r>
                      </w:p>
                    </w:tc>
                    <w:tc>
                      <w:tcPr>
                        <w:tcW w:w="1107" w:type="dxa"/>
                      </w:tcPr>
                      <w:p>
                        <w:pPr>
                          <w:pStyle w:val="TableParagraph"/>
                          <w:spacing w:line="212" w:lineRule="exact"/>
                          <w:ind w:left="91"/>
                          <w:rPr>
                            <w:sz w:val="22"/>
                          </w:rPr>
                        </w:pPr>
                        <w:r>
                          <w:rPr>
                            <w:sz w:val="22"/>
                          </w:rPr>
                          <w:t>10101</w:t>
                        </w:r>
                      </w:p>
                    </w:tc>
                    <w:tc>
                      <w:tcPr>
                        <w:tcW w:w="398" w:type="dxa"/>
                      </w:tcPr>
                      <w:p>
                        <w:pPr>
                          <w:pStyle w:val="TableParagraph"/>
                          <w:spacing w:line="212" w:lineRule="exact"/>
                          <w:ind w:left="86" w:right="41"/>
                          <w:jc w:val="center"/>
                          <w:rPr>
                            <w:b/>
                            <w:sz w:val="22"/>
                          </w:rPr>
                        </w:pPr>
                        <w:r>
                          <w:rPr>
                            <w:b/>
                            <w:sz w:val="22"/>
                          </w:rPr>
                          <w:t>d.</w:t>
                        </w:r>
                      </w:p>
                    </w:tc>
                    <w:tc>
                      <w:tcPr>
                        <w:tcW w:w="992" w:type="dxa"/>
                      </w:tcPr>
                      <w:p>
                        <w:pPr>
                          <w:pStyle w:val="TableParagraph"/>
                          <w:spacing w:line="212" w:lineRule="exact"/>
                          <w:ind w:left="136"/>
                          <w:rPr>
                            <w:sz w:val="22"/>
                          </w:rPr>
                        </w:pPr>
                        <w:r>
                          <w:rPr>
                            <w:sz w:val="22"/>
                          </w:rPr>
                          <w:t>10110</w:t>
                        </w:r>
                      </w:p>
                    </w:tc>
                  </w:tr>
                  <w:tr>
                    <w:trPr>
                      <w:trHeight w:val="338" w:hRule="atLeast"/>
                    </w:trPr>
                    <w:tc>
                      <w:tcPr>
                        <w:tcW w:w="320" w:type="dxa"/>
                      </w:tcPr>
                      <w:p>
                        <w:pPr>
                          <w:pStyle w:val="TableParagraph"/>
                          <w:spacing w:before="22"/>
                          <w:ind w:left="50"/>
                          <w:rPr>
                            <w:b/>
                            <w:sz w:val="22"/>
                          </w:rPr>
                        </w:pPr>
                        <w:r>
                          <w:rPr>
                            <w:b/>
                            <w:sz w:val="22"/>
                          </w:rPr>
                          <w:t>e.</w:t>
                        </w:r>
                      </w:p>
                    </w:tc>
                    <w:tc>
                      <w:tcPr>
                        <w:tcW w:w="1116" w:type="dxa"/>
                      </w:tcPr>
                      <w:p>
                        <w:pPr>
                          <w:pStyle w:val="TableParagraph"/>
                          <w:spacing w:before="22"/>
                          <w:ind w:left="123"/>
                          <w:rPr>
                            <w:sz w:val="22"/>
                          </w:rPr>
                        </w:pPr>
                        <w:r>
                          <w:rPr>
                            <w:w w:val="105"/>
                            <w:sz w:val="22"/>
                          </w:rPr>
                          <w:t>11101110</w:t>
                        </w:r>
                      </w:p>
                    </w:tc>
                    <w:tc>
                      <w:tcPr>
                        <w:tcW w:w="402" w:type="dxa"/>
                      </w:tcPr>
                      <w:p>
                        <w:pPr>
                          <w:pStyle w:val="TableParagraph"/>
                          <w:spacing w:before="22"/>
                          <w:ind w:left="36" w:right="51"/>
                          <w:jc w:val="center"/>
                          <w:rPr>
                            <w:b/>
                            <w:sz w:val="22"/>
                          </w:rPr>
                        </w:pPr>
                        <w:r>
                          <w:rPr>
                            <w:b/>
                            <w:sz w:val="22"/>
                          </w:rPr>
                          <w:t>f.</w:t>
                        </w:r>
                      </w:p>
                    </w:tc>
                    <w:tc>
                      <w:tcPr>
                        <w:tcW w:w="1066" w:type="dxa"/>
                      </w:tcPr>
                      <w:p>
                        <w:pPr>
                          <w:pStyle w:val="TableParagraph"/>
                          <w:spacing w:before="22"/>
                          <w:ind w:left="71"/>
                          <w:rPr>
                            <w:sz w:val="22"/>
                          </w:rPr>
                        </w:pPr>
                        <w:r>
                          <w:rPr>
                            <w:sz w:val="22"/>
                          </w:rPr>
                          <w:t>10101011</w:t>
                        </w:r>
                      </w:p>
                    </w:tc>
                    <w:tc>
                      <w:tcPr>
                        <w:tcW w:w="416" w:type="dxa"/>
                      </w:tcPr>
                      <w:p>
                        <w:pPr>
                          <w:pStyle w:val="TableParagraph"/>
                          <w:spacing w:before="22"/>
                          <w:ind w:left="85" w:right="71"/>
                          <w:jc w:val="center"/>
                          <w:rPr>
                            <w:b/>
                            <w:sz w:val="22"/>
                          </w:rPr>
                        </w:pPr>
                        <w:r>
                          <w:rPr>
                            <w:b/>
                            <w:sz w:val="22"/>
                          </w:rPr>
                          <w:t>g.</w:t>
                        </w:r>
                      </w:p>
                    </w:tc>
                    <w:tc>
                      <w:tcPr>
                        <w:tcW w:w="1107" w:type="dxa"/>
                      </w:tcPr>
                      <w:p>
                        <w:pPr>
                          <w:pStyle w:val="TableParagraph"/>
                          <w:spacing w:before="22"/>
                          <w:ind w:left="105"/>
                          <w:rPr>
                            <w:sz w:val="22"/>
                          </w:rPr>
                        </w:pPr>
                        <w:r>
                          <w:rPr>
                            <w:w w:val="115"/>
                            <w:sz w:val="22"/>
                          </w:rPr>
                          <w:t>11111</w:t>
                        </w:r>
                      </w:p>
                    </w:tc>
                    <w:tc>
                      <w:tcPr>
                        <w:tcW w:w="398" w:type="dxa"/>
                      </w:tcPr>
                      <w:p>
                        <w:pPr>
                          <w:pStyle w:val="TableParagraph"/>
                          <w:spacing w:before="22"/>
                          <w:ind w:left="86" w:right="41"/>
                          <w:jc w:val="center"/>
                          <w:rPr>
                            <w:b/>
                            <w:sz w:val="22"/>
                          </w:rPr>
                        </w:pPr>
                        <w:r>
                          <w:rPr>
                            <w:b/>
                            <w:sz w:val="22"/>
                          </w:rPr>
                          <w:t>h.</w:t>
                        </w:r>
                      </w:p>
                    </w:tc>
                    <w:tc>
                      <w:tcPr>
                        <w:tcW w:w="992" w:type="dxa"/>
                      </w:tcPr>
                      <w:p>
                        <w:pPr>
                          <w:pStyle w:val="TableParagraph"/>
                          <w:spacing w:before="22"/>
                          <w:ind w:left="136"/>
                          <w:rPr>
                            <w:sz w:val="22"/>
                          </w:rPr>
                        </w:pPr>
                        <w:r>
                          <w:rPr>
                            <w:w w:val="95"/>
                            <w:sz w:val="22"/>
                          </w:rPr>
                          <w:t>10000</w:t>
                        </w:r>
                      </w:p>
                    </w:tc>
                  </w:tr>
                  <w:tr>
                    <w:trPr>
                      <w:trHeight w:val="278" w:hRule="atLeast"/>
                    </w:trPr>
                    <w:tc>
                      <w:tcPr>
                        <w:tcW w:w="320" w:type="dxa"/>
                      </w:tcPr>
                      <w:p>
                        <w:pPr>
                          <w:pStyle w:val="TableParagraph"/>
                          <w:spacing w:line="236" w:lineRule="exact" w:before="22"/>
                          <w:ind w:left="50"/>
                          <w:rPr>
                            <w:b/>
                            <w:sz w:val="22"/>
                          </w:rPr>
                        </w:pPr>
                        <w:r>
                          <w:rPr>
                            <w:b/>
                            <w:sz w:val="22"/>
                          </w:rPr>
                          <w:t>i.</w:t>
                        </w:r>
                      </w:p>
                    </w:tc>
                    <w:tc>
                      <w:tcPr>
                        <w:tcW w:w="1116" w:type="dxa"/>
                      </w:tcPr>
                      <w:p>
                        <w:pPr>
                          <w:pStyle w:val="TableParagraph"/>
                          <w:spacing w:line="236" w:lineRule="exact" w:before="22"/>
                          <w:ind w:left="77"/>
                          <w:rPr>
                            <w:sz w:val="22"/>
                          </w:rPr>
                        </w:pPr>
                        <w:r>
                          <w:rPr>
                            <w:w w:val="105"/>
                            <w:sz w:val="22"/>
                          </w:rPr>
                          <w:t>11100111</w:t>
                        </w:r>
                      </w:p>
                    </w:tc>
                    <w:tc>
                      <w:tcPr>
                        <w:tcW w:w="402" w:type="dxa"/>
                      </w:tcPr>
                      <w:p>
                        <w:pPr>
                          <w:pStyle w:val="TableParagraph"/>
                          <w:spacing w:line="236" w:lineRule="exact" w:before="22"/>
                          <w:ind w:left="36" w:right="51"/>
                          <w:jc w:val="center"/>
                          <w:rPr>
                            <w:b/>
                            <w:sz w:val="22"/>
                          </w:rPr>
                        </w:pPr>
                        <w:r>
                          <w:rPr>
                            <w:b/>
                            <w:sz w:val="22"/>
                          </w:rPr>
                          <w:t>j.</w:t>
                        </w:r>
                      </w:p>
                    </w:tc>
                    <w:tc>
                      <w:tcPr>
                        <w:tcW w:w="1066" w:type="dxa"/>
                      </w:tcPr>
                      <w:p>
                        <w:pPr>
                          <w:pStyle w:val="TableParagraph"/>
                          <w:spacing w:line="236" w:lineRule="exact" w:before="22"/>
                          <w:ind w:left="71"/>
                          <w:rPr>
                            <w:sz w:val="22"/>
                          </w:rPr>
                        </w:pPr>
                        <w:r>
                          <w:rPr>
                            <w:w w:val="115"/>
                            <w:sz w:val="22"/>
                          </w:rPr>
                          <w:t>11111111</w:t>
                        </w:r>
                      </w:p>
                    </w:tc>
                    <w:tc>
                      <w:tcPr>
                        <w:tcW w:w="416" w:type="dxa"/>
                      </w:tcPr>
                      <w:p>
                        <w:pPr>
                          <w:pStyle w:val="TableParagraph"/>
                          <w:spacing w:line="236" w:lineRule="exact" w:before="22"/>
                          <w:ind w:left="92" w:right="71"/>
                          <w:jc w:val="center"/>
                          <w:rPr>
                            <w:b/>
                            <w:sz w:val="22"/>
                          </w:rPr>
                        </w:pPr>
                        <w:r>
                          <w:rPr>
                            <w:b/>
                            <w:sz w:val="22"/>
                          </w:rPr>
                          <w:t>k.</w:t>
                        </w:r>
                      </w:p>
                    </w:tc>
                    <w:tc>
                      <w:tcPr>
                        <w:tcW w:w="1107" w:type="dxa"/>
                      </w:tcPr>
                      <w:p>
                        <w:pPr>
                          <w:pStyle w:val="TableParagraph"/>
                          <w:spacing w:line="236" w:lineRule="exact" w:before="22"/>
                          <w:ind w:left="112"/>
                          <w:rPr>
                            <w:sz w:val="22"/>
                          </w:rPr>
                        </w:pPr>
                        <w:r>
                          <w:rPr>
                            <w:w w:val="95"/>
                            <w:sz w:val="22"/>
                          </w:rPr>
                          <w:t>10000001</w:t>
                        </w:r>
                      </w:p>
                    </w:tc>
                    <w:tc>
                      <w:tcPr>
                        <w:tcW w:w="398" w:type="dxa"/>
                      </w:tcPr>
                      <w:p>
                        <w:pPr>
                          <w:pStyle w:val="TableParagraph"/>
                          <w:spacing w:line="236" w:lineRule="exact" w:before="22"/>
                          <w:ind w:left="19" w:right="41"/>
                          <w:jc w:val="center"/>
                          <w:rPr>
                            <w:b/>
                            <w:sz w:val="22"/>
                          </w:rPr>
                        </w:pPr>
                        <w:r>
                          <w:rPr>
                            <w:b/>
                            <w:sz w:val="22"/>
                          </w:rPr>
                          <w:t>l.</w:t>
                        </w:r>
                      </w:p>
                    </w:tc>
                    <w:tc>
                      <w:tcPr>
                        <w:tcW w:w="992" w:type="dxa"/>
                      </w:tcPr>
                      <w:p>
                        <w:pPr>
                          <w:pStyle w:val="TableParagraph"/>
                          <w:spacing w:line="236" w:lineRule="exact" w:before="22"/>
                          <w:ind w:left="67"/>
                          <w:rPr>
                            <w:sz w:val="22"/>
                          </w:rPr>
                        </w:pPr>
                        <w:r>
                          <w:rPr>
                            <w:w w:val="110"/>
                            <w:sz w:val="22"/>
                          </w:rPr>
                          <w:t>10111111</w:t>
                        </w:r>
                      </w:p>
                    </w:tc>
                  </w:tr>
                </w:tbl>
                <w:p>
                  <w:pPr>
                    <w:pStyle w:val="BodyText"/>
                  </w:pPr>
                </w:p>
              </w:txbxContent>
            </v:textbox>
            <w10:wrap type="none"/>
          </v:shape>
        </w:pict>
      </w:r>
      <w:r>
        <w:rPr/>
        <w:t>Convert the following binary numbers (base 2) to their decimal (base 10) equivalents. You should not need a calculator.</w:t>
      </w:r>
    </w:p>
    <w:p>
      <w:pPr>
        <w:pStyle w:val="BodyText"/>
      </w:pPr>
    </w:p>
    <w:p>
      <w:pPr>
        <w:pStyle w:val="BodyText"/>
      </w:pPr>
    </w:p>
    <w:p>
      <w:pPr>
        <w:pStyle w:val="BodyText"/>
      </w:pPr>
    </w:p>
    <w:p>
      <w:pPr>
        <w:pStyle w:val="BodyText"/>
        <w:spacing w:before="9"/>
        <w:rPr>
          <w:sz w:val="20"/>
        </w:rPr>
      </w:pPr>
    </w:p>
    <w:p>
      <w:pPr>
        <w:pStyle w:val="Heading9"/>
        <w:ind w:left="480"/>
      </w:pPr>
      <w:bookmarkStart w:name="_bookmark20" w:id="38"/>
      <w:bookmarkEnd w:id="38"/>
      <w:r>
        <w:rPr>
          <w:b w:val="0"/>
        </w:rPr>
      </w:r>
      <w:r>
        <w:rPr/>
        <w:t>Exercise 1.2</w:t>
      </w:r>
    </w:p>
    <w:p>
      <w:pPr>
        <w:pStyle w:val="BodyText"/>
        <w:spacing w:line="326" w:lineRule="auto" w:before="89"/>
        <w:ind w:left="480"/>
      </w:pPr>
      <w:r>
        <w:rPr/>
        <w:pict>
          <v:shape style="position:absolute;margin-left:110.414001pt;margin-top:36.143074pt;width:174.25pt;height:44.8pt;mso-position-horizontal-relative:page;mso-position-vertical-relative:paragraph;z-index:25167564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468"/>
                    <w:gridCol w:w="401"/>
                    <w:gridCol w:w="473"/>
                    <w:gridCol w:w="415"/>
                    <w:gridCol w:w="561"/>
                    <w:gridCol w:w="398"/>
                    <w:gridCol w:w="447"/>
                  </w:tblGrid>
                  <w:tr>
                    <w:trPr>
                      <w:trHeight w:val="278" w:hRule="atLeast"/>
                    </w:trPr>
                    <w:tc>
                      <w:tcPr>
                        <w:tcW w:w="320" w:type="dxa"/>
                      </w:tcPr>
                      <w:p>
                        <w:pPr>
                          <w:pStyle w:val="TableParagraph"/>
                          <w:spacing w:line="212" w:lineRule="exact"/>
                          <w:ind w:left="50"/>
                          <w:rPr>
                            <w:b/>
                            <w:sz w:val="22"/>
                          </w:rPr>
                        </w:pPr>
                        <w:r>
                          <w:rPr>
                            <w:b/>
                            <w:sz w:val="22"/>
                          </w:rPr>
                          <w:t>a.</w:t>
                        </w:r>
                      </w:p>
                    </w:tc>
                    <w:tc>
                      <w:tcPr>
                        <w:tcW w:w="468" w:type="dxa"/>
                      </w:tcPr>
                      <w:p>
                        <w:pPr>
                          <w:pStyle w:val="TableParagraph"/>
                          <w:spacing w:line="212" w:lineRule="exact"/>
                          <w:ind w:left="130"/>
                          <w:rPr>
                            <w:sz w:val="22"/>
                          </w:rPr>
                        </w:pPr>
                        <w:r>
                          <w:rPr>
                            <w:w w:val="105"/>
                            <w:sz w:val="22"/>
                          </w:rPr>
                          <w:t>17</w:t>
                        </w:r>
                      </w:p>
                    </w:tc>
                    <w:tc>
                      <w:tcPr>
                        <w:tcW w:w="401" w:type="dxa"/>
                      </w:tcPr>
                      <w:p>
                        <w:pPr>
                          <w:pStyle w:val="TableParagraph"/>
                          <w:spacing w:line="212" w:lineRule="exact"/>
                          <w:ind w:left="119"/>
                          <w:rPr>
                            <w:b/>
                            <w:sz w:val="22"/>
                          </w:rPr>
                        </w:pPr>
                        <w:r>
                          <w:rPr>
                            <w:b/>
                            <w:sz w:val="22"/>
                          </w:rPr>
                          <w:t>b.</w:t>
                        </w:r>
                      </w:p>
                    </w:tc>
                    <w:tc>
                      <w:tcPr>
                        <w:tcW w:w="473" w:type="dxa"/>
                      </w:tcPr>
                      <w:p>
                        <w:pPr>
                          <w:pStyle w:val="TableParagraph"/>
                          <w:spacing w:line="212" w:lineRule="exact"/>
                          <w:ind w:right="116"/>
                          <w:jc w:val="right"/>
                          <w:rPr>
                            <w:sz w:val="22"/>
                          </w:rPr>
                        </w:pPr>
                        <w:r>
                          <w:rPr>
                            <w:w w:val="95"/>
                            <w:sz w:val="22"/>
                          </w:rPr>
                          <w:t>19</w:t>
                        </w:r>
                      </w:p>
                    </w:tc>
                    <w:tc>
                      <w:tcPr>
                        <w:tcW w:w="415" w:type="dxa"/>
                      </w:tcPr>
                      <w:p>
                        <w:pPr>
                          <w:pStyle w:val="TableParagraph"/>
                          <w:spacing w:line="212" w:lineRule="exact"/>
                          <w:ind w:left="74" w:right="68"/>
                          <w:jc w:val="center"/>
                          <w:rPr>
                            <w:b/>
                            <w:sz w:val="22"/>
                          </w:rPr>
                        </w:pPr>
                        <w:r>
                          <w:rPr>
                            <w:b/>
                            <w:sz w:val="22"/>
                          </w:rPr>
                          <w:t>c.</w:t>
                        </w:r>
                      </w:p>
                    </w:tc>
                    <w:tc>
                      <w:tcPr>
                        <w:tcW w:w="561" w:type="dxa"/>
                      </w:tcPr>
                      <w:p>
                        <w:pPr>
                          <w:pStyle w:val="TableParagraph"/>
                          <w:spacing w:line="212" w:lineRule="exact"/>
                          <w:ind w:left="95"/>
                          <w:rPr>
                            <w:sz w:val="22"/>
                          </w:rPr>
                        </w:pPr>
                        <w:r>
                          <w:rPr>
                            <w:sz w:val="22"/>
                          </w:rPr>
                          <w:t>24</w:t>
                        </w:r>
                      </w:p>
                    </w:tc>
                    <w:tc>
                      <w:tcPr>
                        <w:tcW w:w="398" w:type="dxa"/>
                      </w:tcPr>
                      <w:p>
                        <w:pPr>
                          <w:pStyle w:val="TableParagraph"/>
                          <w:spacing w:line="212" w:lineRule="exact"/>
                          <w:ind w:left="90" w:right="37"/>
                          <w:jc w:val="center"/>
                          <w:rPr>
                            <w:b/>
                            <w:sz w:val="22"/>
                          </w:rPr>
                        </w:pPr>
                        <w:r>
                          <w:rPr>
                            <w:b/>
                            <w:sz w:val="22"/>
                          </w:rPr>
                          <w:t>d.</w:t>
                        </w:r>
                      </w:p>
                    </w:tc>
                    <w:tc>
                      <w:tcPr>
                        <w:tcW w:w="447" w:type="dxa"/>
                      </w:tcPr>
                      <w:p>
                        <w:pPr>
                          <w:pStyle w:val="TableParagraph"/>
                          <w:spacing w:line="212" w:lineRule="exact"/>
                          <w:ind w:right="85"/>
                          <w:jc w:val="right"/>
                          <w:rPr>
                            <w:sz w:val="22"/>
                          </w:rPr>
                        </w:pPr>
                        <w:r>
                          <w:rPr>
                            <w:w w:val="85"/>
                            <w:sz w:val="22"/>
                          </w:rPr>
                          <w:t>29</w:t>
                        </w:r>
                      </w:p>
                    </w:tc>
                  </w:tr>
                  <w:tr>
                    <w:trPr>
                      <w:trHeight w:val="338" w:hRule="atLeast"/>
                    </w:trPr>
                    <w:tc>
                      <w:tcPr>
                        <w:tcW w:w="320" w:type="dxa"/>
                      </w:tcPr>
                      <w:p>
                        <w:pPr>
                          <w:pStyle w:val="TableParagraph"/>
                          <w:spacing w:before="22"/>
                          <w:ind w:left="50"/>
                          <w:rPr>
                            <w:b/>
                            <w:sz w:val="22"/>
                          </w:rPr>
                        </w:pPr>
                        <w:r>
                          <w:rPr>
                            <w:b/>
                            <w:sz w:val="22"/>
                          </w:rPr>
                          <w:t>e.</w:t>
                        </w:r>
                      </w:p>
                    </w:tc>
                    <w:tc>
                      <w:tcPr>
                        <w:tcW w:w="468" w:type="dxa"/>
                      </w:tcPr>
                      <w:p>
                        <w:pPr>
                          <w:pStyle w:val="TableParagraph"/>
                          <w:spacing w:before="22"/>
                          <w:ind w:left="123"/>
                          <w:rPr>
                            <w:sz w:val="22"/>
                          </w:rPr>
                        </w:pPr>
                        <w:r>
                          <w:rPr>
                            <w:sz w:val="22"/>
                          </w:rPr>
                          <w:t>35</w:t>
                        </w:r>
                      </w:p>
                    </w:tc>
                    <w:tc>
                      <w:tcPr>
                        <w:tcW w:w="401" w:type="dxa"/>
                      </w:tcPr>
                      <w:p>
                        <w:pPr>
                          <w:pStyle w:val="TableParagraph"/>
                          <w:spacing w:before="22"/>
                          <w:ind w:left="119"/>
                          <w:rPr>
                            <w:b/>
                            <w:sz w:val="22"/>
                          </w:rPr>
                        </w:pPr>
                        <w:r>
                          <w:rPr>
                            <w:b/>
                            <w:sz w:val="22"/>
                          </w:rPr>
                          <w:t>f.</w:t>
                        </w:r>
                      </w:p>
                    </w:tc>
                    <w:tc>
                      <w:tcPr>
                        <w:tcW w:w="473" w:type="dxa"/>
                      </w:tcPr>
                      <w:p>
                        <w:pPr>
                          <w:pStyle w:val="TableParagraph"/>
                          <w:spacing w:before="22"/>
                          <w:ind w:right="179"/>
                          <w:jc w:val="right"/>
                          <w:rPr>
                            <w:sz w:val="22"/>
                          </w:rPr>
                        </w:pPr>
                        <w:r>
                          <w:rPr>
                            <w:w w:val="85"/>
                            <w:sz w:val="22"/>
                          </w:rPr>
                          <w:t>42</w:t>
                        </w:r>
                      </w:p>
                    </w:tc>
                    <w:tc>
                      <w:tcPr>
                        <w:tcW w:w="415" w:type="dxa"/>
                      </w:tcPr>
                      <w:p>
                        <w:pPr>
                          <w:pStyle w:val="TableParagraph"/>
                          <w:spacing w:before="22"/>
                          <w:ind w:left="88" w:right="68"/>
                          <w:jc w:val="center"/>
                          <w:rPr>
                            <w:b/>
                            <w:sz w:val="22"/>
                          </w:rPr>
                        </w:pPr>
                        <w:r>
                          <w:rPr>
                            <w:b/>
                            <w:sz w:val="22"/>
                          </w:rPr>
                          <w:t>g.</w:t>
                        </w:r>
                      </w:p>
                    </w:tc>
                    <w:tc>
                      <w:tcPr>
                        <w:tcW w:w="561" w:type="dxa"/>
                      </w:tcPr>
                      <w:p>
                        <w:pPr>
                          <w:pStyle w:val="TableParagraph"/>
                          <w:spacing w:before="22"/>
                          <w:ind w:left="108"/>
                          <w:rPr>
                            <w:sz w:val="22"/>
                          </w:rPr>
                        </w:pPr>
                        <w:r>
                          <w:rPr>
                            <w:sz w:val="22"/>
                          </w:rPr>
                          <w:t>56</w:t>
                        </w:r>
                      </w:p>
                    </w:tc>
                    <w:tc>
                      <w:tcPr>
                        <w:tcW w:w="398" w:type="dxa"/>
                      </w:tcPr>
                      <w:p>
                        <w:pPr>
                          <w:pStyle w:val="TableParagraph"/>
                          <w:spacing w:before="22"/>
                          <w:ind w:left="90" w:right="37"/>
                          <w:jc w:val="center"/>
                          <w:rPr>
                            <w:b/>
                            <w:sz w:val="22"/>
                          </w:rPr>
                        </w:pPr>
                        <w:r>
                          <w:rPr>
                            <w:b/>
                            <w:sz w:val="22"/>
                          </w:rPr>
                          <w:t>h.</w:t>
                        </w:r>
                      </w:p>
                    </w:tc>
                    <w:tc>
                      <w:tcPr>
                        <w:tcW w:w="447" w:type="dxa"/>
                      </w:tcPr>
                      <w:p>
                        <w:pPr>
                          <w:pStyle w:val="TableParagraph"/>
                          <w:spacing w:before="22"/>
                          <w:ind w:right="85"/>
                          <w:jc w:val="right"/>
                          <w:rPr>
                            <w:sz w:val="22"/>
                          </w:rPr>
                        </w:pPr>
                        <w:r>
                          <w:rPr>
                            <w:w w:val="95"/>
                            <w:sz w:val="22"/>
                          </w:rPr>
                          <w:t>61</w:t>
                        </w:r>
                      </w:p>
                    </w:tc>
                  </w:tr>
                  <w:tr>
                    <w:trPr>
                      <w:trHeight w:val="278" w:hRule="atLeast"/>
                    </w:trPr>
                    <w:tc>
                      <w:tcPr>
                        <w:tcW w:w="320" w:type="dxa"/>
                      </w:tcPr>
                      <w:p>
                        <w:pPr>
                          <w:pStyle w:val="TableParagraph"/>
                          <w:spacing w:line="236" w:lineRule="exact" w:before="22"/>
                          <w:ind w:left="50"/>
                          <w:rPr>
                            <w:b/>
                            <w:sz w:val="22"/>
                          </w:rPr>
                        </w:pPr>
                        <w:r>
                          <w:rPr>
                            <w:b/>
                            <w:sz w:val="22"/>
                          </w:rPr>
                          <w:t>i.</w:t>
                        </w:r>
                      </w:p>
                    </w:tc>
                    <w:tc>
                      <w:tcPr>
                        <w:tcW w:w="468" w:type="dxa"/>
                      </w:tcPr>
                      <w:p>
                        <w:pPr>
                          <w:pStyle w:val="TableParagraph"/>
                          <w:spacing w:line="236" w:lineRule="exact" w:before="22"/>
                          <w:ind w:left="77"/>
                          <w:rPr>
                            <w:sz w:val="22"/>
                          </w:rPr>
                        </w:pPr>
                        <w:r>
                          <w:rPr>
                            <w:sz w:val="22"/>
                          </w:rPr>
                          <w:t>73</w:t>
                        </w:r>
                      </w:p>
                    </w:tc>
                    <w:tc>
                      <w:tcPr>
                        <w:tcW w:w="401" w:type="dxa"/>
                      </w:tcPr>
                      <w:p>
                        <w:pPr>
                          <w:pStyle w:val="TableParagraph"/>
                          <w:spacing w:line="236" w:lineRule="exact" w:before="22"/>
                          <w:ind w:left="119"/>
                          <w:rPr>
                            <w:b/>
                            <w:sz w:val="22"/>
                          </w:rPr>
                        </w:pPr>
                        <w:r>
                          <w:rPr>
                            <w:b/>
                            <w:sz w:val="22"/>
                          </w:rPr>
                          <w:t>j.</w:t>
                        </w:r>
                      </w:p>
                    </w:tc>
                    <w:tc>
                      <w:tcPr>
                        <w:tcW w:w="473" w:type="dxa"/>
                      </w:tcPr>
                      <w:p>
                        <w:pPr>
                          <w:pStyle w:val="TableParagraph"/>
                          <w:spacing w:line="236" w:lineRule="exact" w:before="22"/>
                          <w:ind w:right="179"/>
                          <w:jc w:val="right"/>
                          <w:rPr>
                            <w:sz w:val="22"/>
                          </w:rPr>
                        </w:pPr>
                        <w:r>
                          <w:rPr>
                            <w:w w:val="85"/>
                            <w:sz w:val="22"/>
                          </w:rPr>
                          <w:t>99</w:t>
                        </w:r>
                      </w:p>
                    </w:tc>
                    <w:tc>
                      <w:tcPr>
                        <w:tcW w:w="415" w:type="dxa"/>
                      </w:tcPr>
                      <w:p>
                        <w:pPr>
                          <w:pStyle w:val="TableParagraph"/>
                          <w:spacing w:line="236" w:lineRule="exact" w:before="22"/>
                          <w:ind w:left="95" w:right="68"/>
                          <w:jc w:val="center"/>
                          <w:rPr>
                            <w:b/>
                            <w:sz w:val="22"/>
                          </w:rPr>
                        </w:pPr>
                        <w:r>
                          <w:rPr>
                            <w:b/>
                            <w:sz w:val="22"/>
                          </w:rPr>
                          <w:t>k.</w:t>
                        </w:r>
                      </w:p>
                    </w:tc>
                    <w:tc>
                      <w:tcPr>
                        <w:tcW w:w="561" w:type="dxa"/>
                      </w:tcPr>
                      <w:p>
                        <w:pPr>
                          <w:pStyle w:val="TableParagraph"/>
                          <w:spacing w:line="236" w:lineRule="exact" w:before="22"/>
                          <w:ind w:left="115"/>
                          <w:rPr>
                            <w:sz w:val="22"/>
                          </w:rPr>
                        </w:pPr>
                        <w:r>
                          <w:rPr>
                            <w:w w:val="105"/>
                            <w:sz w:val="22"/>
                          </w:rPr>
                          <w:t>115</w:t>
                        </w:r>
                      </w:p>
                    </w:tc>
                    <w:tc>
                      <w:tcPr>
                        <w:tcW w:w="398" w:type="dxa"/>
                      </w:tcPr>
                      <w:p>
                        <w:pPr>
                          <w:pStyle w:val="TableParagraph"/>
                          <w:spacing w:line="236" w:lineRule="exact" w:before="22"/>
                          <w:ind w:left="27" w:right="41"/>
                          <w:jc w:val="center"/>
                          <w:rPr>
                            <w:b/>
                            <w:sz w:val="22"/>
                          </w:rPr>
                        </w:pPr>
                        <w:r>
                          <w:rPr>
                            <w:b/>
                            <w:sz w:val="22"/>
                          </w:rPr>
                          <w:t>l.</w:t>
                        </w:r>
                      </w:p>
                    </w:tc>
                    <w:tc>
                      <w:tcPr>
                        <w:tcW w:w="447" w:type="dxa"/>
                      </w:tcPr>
                      <w:p>
                        <w:pPr>
                          <w:pStyle w:val="TableParagraph"/>
                          <w:spacing w:line="236" w:lineRule="exact" w:before="22"/>
                          <w:ind w:right="46"/>
                          <w:jc w:val="right"/>
                          <w:rPr>
                            <w:sz w:val="22"/>
                          </w:rPr>
                        </w:pPr>
                        <w:r>
                          <w:rPr>
                            <w:w w:val="95"/>
                            <w:sz w:val="22"/>
                          </w:rPr>
                          <w:t>143</w:t>
                        </w:r>
                      </w:p>
                    </w:tc>
                  </w:tr>
                </w:tbl>
                <w:p>
                  <w:pPr>
                    <w:pStyle w:val="BodyText"/>
                  </w:pPr>
                </w:p>
              </w:txbxContent>
            </v:textbox>
            <w10:wrap type="none"/>
          </v:shape>
        </w:pict>
      </w:r>
      <w:r>
        <w:rPr/>
        <w:t>Convert the following decimal numbers (base 10) to their binary (base 2) equivalents. You should not need a calculator.</w:t>
      </w:r>
    </w:p>
    <w:p>
      <w:pPr>
        <w:pStyle w:val="BodyText"/>
      </w:pPr>
    </w:p>
    <w:p>
      <w:pPr>
        <w:pStyle w:val="BodyText"/>
      </w:pPr>
    </w:p>
    <w:p>
      <w:pPr>
        <w:pStyle w:val="BodyText"/>
      </w:pPr>
    </w:p>
    <w:p>
      <w:pPr>
        <w:pStyle w:val="BodyText"/>
        <w:spacing w:before="8"/>
        <w:rPr>
          <w:sz w:val="20"/>
        </w:rPr>
      </w:pPr>
    </w:p>
    <w:p>
      <w:pPr>
        <w:pStyle w:val="Heading9"/>
        <w:ind w:left="480"/>
      </w:pPr>
      <w:bookmarkStart w:name="_bookmark21" w:id="39"/>
      <w:bookmarkEnd w:id="39"/>
      <w:r>
        <w:rPr>
          <w:b w:val="0"/>
        </w:rPr>
      </w:r>
      <w:r>
        <w:rPr/>
        <w:t>Exercise 1.3</w:t>
      </w:r>
    </w:p>
    <w:p>
      <w:pPr>
        <w:pStyle w:val="BodyText"/>
        <w:spacing w:before="89"/>
        <w:ind w:left="480"/>
      </w:pPr>
      <w:r>
        <w:rPr/>
        <w:t>Use the Division Algorithm method </w:t>
      </w:r>
      <w:hyperlink w:history="true" w:anchor="_bookmark14">
        <w:r>
          <w:rPr/>
          <w:t>1.5 </w:t>
        </w:r>
      </w:hyperlink>
      <w:r>
        <w:rPr/>
        <w:t>to convert these decimal number to binary.</w:t>
      </w:r>
    </w:p>
    <w:p>
      <w:pPr>
        <w:pStyle w:val="BodyText"/>
        <w:spacing w:before="7"/>
        <w:rPr>
          <w:sz w:val="23"/>
        </w:rPr>
      </w:pPr>
    </w:p>
    <w:p>
      <w:pPr>
        <w:spacing w:before="0"/>
        <w:ind w:left="724" w:right="0" w:firstLine="0"/>
        <w:jc w:val="left"/>
        <w:rPr>
          <w:sz w:val="22"/>
        </w:rPr>
      </w:pPr>
      <w:r>
        <w:rPr>
          <w:b/>
          <w:sz w:val="22"/>
        </w:rPr>
        <w:t>a.</w:t>
      </w:r>
      <w:r>
        <w:rPr>
          <w:b/>
          <w:spacing w:val="51"/>
          <w:sz w:val="22"/>
        </w:rPr>
        <w:t> </w:t>
      </w:r>
      <w:r>
        <w:rPr>
          <w:sz w:val="22"/>
        </w:rPr>
        <w:t>34092</w:t>
      </w:r>
    </w:p>
    <w:p>
      <w:pPr>
        <w:pStyle w:val="BodyText"/>
        <w:spacing w:before="6"/>
        <w:rPr>
          <w:sz w:val="23"/>
        </w:rPr>
      </w:pPr>
    </w:p>
    <w:p>
      <w:pPr>
        <w:spacing w:before="1"/>
        <w:ind w:left="707" w:right="0" w:firstLine="0"/>
        <w:jc w:val="left"/>
        <w:rPr>
          <w:sz w:val="22"/>
        </w:rPr>
      </w:pPr>
      <w:r>
        <w:rPr>
          <w:b/>
          <w:sz w:val="22"/>
        </w:rPr>
        <w:t>b.</w:t>
      </w:r>
      <w:r>
        <w:rPr>
          <w:b/>
          <w:spacing w:val="52"/>
          <w:sz w:val="22"/>
        </w:rPr>
        <w:t> </w:t>
      </w:r>
      <w:r>
        <w:rPr>
          <w:sz w:val="22"/>
        </w:rPr>
        <w:t>4997</w:t>
      </w:r>
    </w:p>
    <w:p>
      <w:pPr>
        <w:pStyle w:val="BodyText"/>
        <w:spacing w:before="6"/>
        <w:rPr>
          <w:sz w:val="23"/>
        </w:rPr>
      </w:pPr>
    </w:p>
    <w:p>
      <w:pPr>
        <w:spacing w:before="0"/>
        <w:ind w:left="735" w:right="0" w:firstLine="0"/>
        <w:jc w:val="left"/>
        <w:rPr>
          <w:sz w:val="22"/>
        </w:rPr>
      </w:pPr>
      <w:r>
        <w:rPr>
          <w:b/>
          <w:sz w:val="22"/>
        </w:rPr>
        <w:t>c.</w:t>
      </w:r>
      <w:r>
        <w:rPr>
          <w:b/>
          <w:spacing w:val="51"/>
          <w:sz w:val="22"/>
        </w:rPr>
        <w:t> </w:t>
      </w:r>
      <w:r>
        <w:rPr>
          <w:sz w:val="22"/>
        </w:rPr>
        <w:t>20507</w:t>
      </w:r>
    </w:p>
    <w:p>
      <w:pPr>
        <w:pStyle w:val="BodyText"/>
      </w:pPr>
    </w:p>
    <w:p>
      <w:pPr>
        <w:pStyle w:val="Heading9"/>
        <w:spacing w:before="138"/>
        <w:ind w:left="480"/>
      </w:pPr>
      <w:bookmarkStart w:name="_bookmark22" w:id="40"/>
      <w:bookmarkEnd w:id="40"/>
      <w:r>
        <w:rPr>
          <w:b w:val="0"/>
        </w:rPr>
      </w:r>
      <w:r>
        <w:rPr/>
        <w:t>Exercise 1.4</w:t>
      </w:r>
    </w:p>
    <w:p>
      <w:pPr>
        <w:pStyle w:val="BodyText"/>
        <w:spacing w:before="89"/>
        <w:ind w:left="480"/>
      </w:pPr>
      <w:r>
        <w:rPr/>
        <w:t>Convert each of the binary numbers in exercise </w:t>
      </w:r>
      <w:hyperlink w:history="true" w:anchor="_bookmark19">
        <w:r>
          <w:rPr/>
          <w:t>1.1 </w:t>
        </w:r>
      </w:hyperlink>
      <w:r>
        <w:rPr/>
        <w:t>to</w:t>
      </w:r>
    </w:p>
    <w:p>
      <w:pPr>
        <w:pStyle w:val="BodyText"/>
        <w:spacing w:before="6"/>
        <w:rPr>
          <w:sz w:val="23"/>
        </w:rPr>
      </w:pPr>
    </w:p>
    <w:p>
      <w:pPr>
        <w:pStyle w:val="ListParagraph"/>
        <w:numPr>
          <w:ilvl w:val="0"/>
          <w:numId w:val="7"/>
        </w:numPr>
        <w:tabs>
          <w:tab w:pos="1026" w:val="left" w:leader="none"/>
        </w:tabs>
        <w:spacing w:line="240" w:lineRule="auto" w:before="1" w:after="0"/>
        <w:ind w:left="1025" w:right="0" w:hanging="302"/>
        <w:jc w:val="left"/>
        <w:rPr>
          <w:sz w:val="22"/>
        </w:rPr>
      </w:pPr>
      <w:r>
        <w:rPr>
          <w:sz w:val="22"/>
        </w:rPr>
        <w:t>their octal</w:t>
      </w:r>
      <w:r>
        <w:rPr>
          <w:spacing w:val="-17"/>
          <w:sz w:val="22"/>
        </w:rPr>
        <w:t> </w:t>
      </w:r>
      <w:r>
        <w:rPr>
          <w:sz w:val="22"/>
        </w:rPr>
        <w:t>equivalents.</w:t>
      </w:r>
    </w:p>
    <w:p>
      <w:pPr>
        <w:pStyle w:val="BodyText"/>
        <w:spacing w:before="6"/>
        <w:rPr>
          <w:sz w:val="23"/>
        </w:rPr>
      </w:pPr>
    </w:p>
    <w:p>
      <w:pPr>
        <w:pStyle w:val="ListParagraph"/>
        <w:numPr>
          <w:ilvl w:val="0"/>
          <w:numId w:val="7"/>
        </w:numPr>
        <w:tabs>
          <w:tab w:pos="1026" w:val="left" w:leader="none"/>
        </w:tabs>
        <w:spacing w:line="240" w:lineRule="auto" w:before="0" w:after="0"/>
        <w:ind w:left="1025" w:right="0" w:hanging="319"/>
        <w:jc w:val="left"/>
        <w:rPr>
          <w:sz w:val="22"/>
        </w:rPr>
      </w:pPr>
      <w:r>
        <w:rPr>
          <w:sz w:val="22"/>
        </w:rPr>
        <w:t>their hexadecimal</w:t>
      </w:r>
      <w:r>
        <w:rPr>
          <w:spacing w:val="-19"/>
          <w:sz w:val="22"/>
        </w:rPr>
        <w:t> </w:t>
      </w:r>
      <w:r>
        <w:rPr>
          <w:sz w:val="22"/>
        </w:rPr>
        <w:t>equivalents.</w:t>
      </w:r>
    </w:p>
    <w:p>
      <w:pPr>
        <w:spacing w:after="0" w:line="240" w:lineRule="auto"/>
        <w:jc w:val="left"/>
        <w:rPr>
          <w:sz w:val="22"/>
        </w:rPr>
        <w:sectPr>
          <w:pgSz w:w="12240" w:h="15840"/>
          <w:pgMar w:header="1429" w:footer="0" w:top="1660" w:bottom="280" w:left="1320" w:right="1180"/>
        </w:sectPr>
      </w:pPr>
    </w:p>
    <w:p>
      <w:pPr>
        <w:pStyle w:val="BodyText"/>
        <w:rPr>
          <w:sz w:val="20"/>
        </w:rPr>
      </w:pPr>
    </w:p>
    <w:p>
      <w:pPr>
        <w:pStyle w:val="BodyText"/>
        <w:spacing w:before="2"/>
        <w:rPr>
          <w:sz w:val="19"/>
        </w:rPr>
      </w:pPr>
    </w:p>
    <w:p>
      <w:pPr>
        <w:pStyle w:val="Heading9"/>
        <w:spacing w:before="62"/>
        <w:ind w:left="120"/>
      </w:pPr>
      <w:bookmarkStart w:name="_bookmark23" w:id="41"/>
      <w:bookmarkEnd w:id="41"/>
      <w:r>
        <w:rPr>
          <w:b w:val="0"/>
        </w:rPr>
      </w:r>
      <w:r>
        <w:rPr/>
        <w:t>Exercise 1.5</w:t>
      </w:r>
    </w:p>
    <w:p>
      <w:pPr>
        <w:pStyle w:val="BodyText"/>
        <w:spacing w:before="88"/>
        <w:ind w:left="120"/>
      </w:pPr>
      <w:r>
        <w:rPr/>
        <w:t>Convert each of the following hexadecimal numbers to their binary equivalents.</w:t>
      </w:r>
    </w:p>
    <w:p>
      <w:pPr>
        <w:pStyle w:val="BodyText"/>
        <w:spacing w:before="8"/>
        <w:rPr>
          <w:sz w:val="7"/>
        </w:rPr>
      </w:pPr>
    </w:p>
    <w:tbl>
      <w:tblPr>
        <w:tblW w:w="0" w:type="auto"/>
        <w:jc w:val="left"/>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516"/>
        <w:gridCol w:w="402"/>
        <w:gridCol w:w="474"/>
        <w:gridCol w:w="416"/>
        <w:gridCol w:w="568"/>
        <w:gridCol w:w="399"/>
        <w:gridCol w:w="408"/>
      </w:tblGrid>
      <w:tr>
        <w:trPr>
          <w:trHeight w:val="278" w:hRule="atLeast"/>
        </w:trPr>
        <w:tc>
          <w:tcPr>
            <w:tcW w:w="320" w:type="dxa"/>
          </w:tcPr>
          <w:p>
            <w:pPr>
              <w:pStyle w:val="TableParagraph"/>
              <w:spacing w:line="212" w:lineRule="exact"/>
              <w:ind w:left="24" w:right="50"/>
              <w:jc w:val="center"/>
              <w:rPr>
                <w:b/>
                <w:sz w:val="22"/>
              </w:rPr>
            </w:pPr>
            <w:r>
              <w:rPr>
                <w:b/>
                <w:sz w:val="22"/>
              </w:rPr>
              <w:t>a.</w:t>
            </w:r>
          </w:p>
        </w:tc>
        <w:tc>
          <w:tcPr>
            <w:tcW w:w="516" w:type="dxa"/>
          </w:tcPr>
          <w:p>
            <w:pPr>
              <w:pStyle w:val="TableParagraph"/>
              <w:spacing w:line="212" w:lineRule="exact"/>
              <w:ind w:left="130"/>
              <w:rPr>
                <w:sz w:val="22"/>
              </w:rPr>
            </w:pPr>
            <w:r>
              <w:rPr>
                <w:w w:val="105"/>
                <w:sz w:val="22"/>
              </w:rPr>
              <w:t>17</w:t>
            </w:r>
          </w:p>
        </w:tc>
        <w:tc>
          <w:tcPr>
            <w:tcW w:w="402" w:type="dxa"/>
          </w:tcPr>
          <w:p>
            <w:pPr>
              <w:pStyle w:val="TableParagraph"/>
              <w:spacing w:line="212" w:lineRule="exact"/>
              <w:ind w:left="94" w:right="49"/>
              <w:jc w:val="center"/>
              <w:rPr>
                <w:b/>
                <w:sz w:val="22"/>
              </w:rPr>
            </w:pPr>
            <w:r>
              <w:rPr>
                <w:b/>
                <w:sz w:val="22"/>
              </w:rPr>
              <w:t>b.</w:t>
            </w:r>
          </w:p>
        </w:tc>
        <w:tc>
          <w:tcPr>
            <w:tcW w:w="474" w:type="dxa"/>
          </w:tcPr>
          <w:p>
            <w:pPr>
              <w:pStyle w:val="TableParagraph"/>
              <w:spacing w:line="212" w:lineRule="exact"/>
              <w:ind w:right="119"/>
              <w:jc w:val="right"/>
              <w:rPr>
                <w:sz w:val="22"/>
              </w:rPr>
            </w:pPr>
            <w:r>
              <w:rPr>
                <w:w w:val="95"/>
                <w:sz w:val="22"/>
              </w:rPr>
              <w:t>19</w:t>
            </w:r>
          </w:p>
        </w:tc>
        <w:tc>
          <w:tcPr>
            <w:tcW w:w="416" w:type="dxa"/>
          </w:tcPr>
          <w:p>
            <w:pPr>
              <w:pStyle w:val="TableParagraph"/>
              <w:spacing w:line="212" w:lineRule="exact"/>
              <w:ind w:left="71" w:right="71"/>
              <w:jc w:val="center"/>
              <w:rPr>
                <w:b/>
                <w:sz w:val="22"/>
              </w:rPr>
            </w:pPr>
            <w:r>
              <w:rPr>
                <w:b/>
                <w:sz w:val="22"/>
              </w:rPr>
              <w:t>c.</w:t>
            </w:r>
          </w:p>
        </w:tc>
        <w:tc>
          <w:tcPr>
            <w:tcW w:w="568" w:type="dxa"/>
          </w:tcPr>
          <w:p>
            <w:pPr>
              <w:pStyle w:val="TableParagraph"/>
              <w:spacing w:line="212" w:lineRule="exact"/>
              <w:ind w:left="91"/>
              <w:rPr>
                <w:sz w:val="22"/>
              </w:rPr>
            </w:pPr>
            <w:r>
              <w:rPr>
                <w:sz w:val="22"/>
              </w:rPr>
              <w:t>24</w:t>
            </w:r>
          </w:p>
        </w:tc>
        <w:tc>
          <w:tcPr>
            <w:tcW w:w="399" w:type="dxa"/>
          </w:tcPr>
          <w:p>
            <w:pPr>
              <w:pStyle w:val="TableParagraph"/>
              <w:spacing w:line="212" w:lineRule="exact"/>
              <w:ind w:left="116"/>
              <w:rPr>
                <w:b/>
                <w:sz w:val="22"/>
              </w:rPr>
            </w:pPr>
            <w:r>
              <w:rPr>
                <w:b/>
                <w:sz w:val="22"/>
              </w:rPr>
              <w:t>d.</w:t>
            </w:r>
          </w:p>
        </w:tc>
        <w:tc>
          <w:tcPr>
            <w:tcW w:w="408" w:type="dxa"/>
          </w:tcPr>
          <w:p>
            <w:pPr>
              <w:pStyle w:val="TableParagraph"/>
              <w:spacing w:line="212" w:lineRule="exact"/>
              <w:ind w:left="100" w:right="19"/>
              <w:jc w:val="center"/>
              <w:rPr>
                <w:sz w:val="22"/>
              </w:rPr>
            </w:pPr>
            <w:r>
              <w:rPr>
                <w:sz w:val="22"/>
              </w:rPr>
              <w:t>29</w:t>
            </w:r>
          </w:p>
        </w:tc>
      </w:tr>
      <w:tr>
        <w:trPr>
          <w:trHeight w:val="338" w:hRule="atLeast"/>
        </w:trPr>
        <w:tc>
          <w:tcPr>
            <w:tcW w:w="320" w:type="dxa"/>
          </w:tcPr>
          <w:p>
            <w:pPr>
              <w:pStyle w:val="TableParagraph"/>
              <w:spacing w:before="22"/>
              <w:ind w:left="18" w:right="51"/>
              <w:jc w:val="center"/>
              <w:rPr>
                <w:b/>
                <w:sz w:val="22"/>
              </w:rPr>
            </w:pPr>
            <w:r>
              <w:rPr>
                <w:b/>
                <w:sz w:val="22"/>
              </w:rPr>
              <w:t>e.</w:t>
            </w:r>
          </w:p>
        </w:tc>
        <w:tc>
          <w:tcPr>
            <w:tcW w:w="516" w:type="dxa"/>
          </w:tcPr>
          <w:p>
            <w:pPr>
              <w:pStyle w:val="TableParagraph"/>
              <w:spacing w:before="22"/>
              <w:ind w:left="123"/>
              <w:rPr>
                <w:sz w:val="22"/>
              </w:rPr>
            </w:pPr>
            <w:r>
              <w:rPr>
                <w:sz w:val="22"/>
              </w:rPr>
              <w:t>3A</w:t>
            </w:r>
          </w:p>
        </w:tc>
        <w:tc>
          <w:tcPr>
            <w:tcW w:w="402" w:type="dxa"/>
          </w:tcPr>
          <w:p>
            <w:pPr>
              <w:pStyle w:val="TableParagraph"/>
              <w:spacing w:before="22"/>
              <w:ind w:left="36" w:right="51"/>
              <w:jc w:val="center"/>
              <w:rPr>
                <w:b/>
                <w:sz w:val="22"/>
              </w:rPr>
            </w:pPr>
            <w:r>
              <w:rPr>
                <w:b/>
                <w:sz w:val="22"/>
              </w:rPr>
              <w:t>f.</w:t>
            </w:r>
          </w:p>
        </w:tc>
        <w:tc>
          <w:tcPr>
            <w:tcW w:w="474" w:type="dxa"/>
          </w:tcPr>
          <w:p>
            <w:pPr>
              <w:pStyle w:val="TableParagraph"/>
              <w:spacing w:before="22"/>
              <w:ind w:right="136"/>
              <w:jc w:val="right"/>
              <w:rPr>
                <w:sz w:val="22"/>
              </w:rPr>
            </w:pPr>
            <w:r>
              <w:rPr>
                <w:w w:val="95"/>
                <w:sz w:val="22"/>
              </w:rPr>
              <w:t>B2</w:t>
            </w:r>
          </w:p>
        </w:tc>
        <w:tc>
          <w:tcPr>
            <w:tcW w:w="416" w:type="dxa"/>
          </w:tcPr>
          <w:p>
            <w:pPr>
              <w:pStyle w:val="TableParagraph"/>
              <w:spacing w:before="22"/>
              <w:ind w:left="85" w:right="71"/>
              <w:jc w:val="center"/>
              <w:rPr>
                <w:b/>
                <w:sz w:val="22"/>
              </w:rPr>
            </w:pPr>
            <w:r>
              <w:rPr>
                <w:b/>
                <w:sz w:val="22"/>
              </w:rPr>
              <w:t>g.</w:t>
            </w:r>
          </w:p>
        </w:tc>
        <w:tc>
          <w:tcPr>
            <w:tcW w:w="568" w:type="dxa"/>
          </w:tcPr>
          <w:p>
            <w:pPr>
              <w:pStyle w:val="TableParagraph"/>
              <w:spacing w:before="22"/>
              <w:ind w:left="105"/>
              <w:rPr>
                <w:sz w:val="22"/>
              </w:rPr>
            </w:pPr>
            <w:r>
              <w:rPr>
                <w:w w:val="110"/>
                <w:sz w:val="22"/>
              </w:rPr>
              <w:t>CF</w:t>
            </w:r>
          </w:p>
        </w:tc>
        <w:tc>
          <w:tcPr>
            <w:tcW w:w="399" w:type="dxa"/>
          </w:tcPr>
          <w:p>
            <w:pPr>
              <w:pStyle w:val="TableParagraph"/>
              <w:spacing w:before="22"/>
              <w:ind w:left="116"/>
              <w:rPr>
                <w:b/>
                <w:sz w:val="22"/>
              </w:rPr>
            </w:pPr>
            <w:r>
              <w:rPr>
                <w:b/>
                <w:sz w:val="22"/>
              </w:rPr>
              <w:t>h.</w:t>
            </w:r>
          </w:p>
        </w:tc>
        <w:tc>
          <w:tcPr>
            <w:tcW w:w="408" w:type="dxa"/>
          </w:tcPr>
          <w:p>
            <w:pPr>
              <w:pStyle w:val="TableParagraph"/>
              <w:spacing w:before="22"/>
              <w:ind w:left="100" w:right="19"/>
              <w:jc w:val="center"/>
              <w:rPr>
                <w:sz w:val="22"/>
              </w:rPr>
            </w:pPr>
            <w:r>
              <w:rPr>
                <w:w w:val="95"/>
                <w:sz w:val="22"/>
              </w:rPr>
              <w:t>60</w:t>
            </w:r>
          </w:p>
        </w:tc>
      </w:tr>
      <w:tr>
        <w:trPr>
          <w:trHeight w:val="278" w:hRule="atLeast"/>
        </w:trPr>
        <w:tc>
          <w:tcPr>
            <w:tcW w:w="320" w:type="dxa"/>
          </w:tcPr>
          <w:p>
            <w:pPr>
              <w:pStyle w:val="TableParagraph"/>
              <w:spacing w:line="236" w:lineRule="exact" w:before="22"/>
              <w:ind w:left="24" w:right="102"/>
              <w:jc w:val="center"/>
              <w:rPr>
                <w:b/>
                <w:sz w:val="22"/>
              </w:rPr>
            </w:pPr>
            <w:r>
              <w:rPr>
                <w:b/>
                <w:sz w:val="22"/>
              </w:rPr>
              <w:t>i.</w:t>
            </w:r>
          </w:p>
        </w:tc>
        <w:tc>
          <w:tcPr>
            <w:tcW w:w="516" w:type="dxa"/>
          </w:tcPr>
          <w:p>
            <w:pPr>
              <w:pStyle w:val="TableParagraph"/>
              <w:spacing w:line="236" w:lineRule="exact" w:before="22"/>
              <w:ind w:left="77"/>
              <w:rPr>
                <w:sz w:val="22"/>
              </w:rPr>
            </w:pPr>
            <w:r>
              <w:rPr>
                <w:sz w:val="22"/>
              </w:rPr>
              <w:t>F3</w:t>
            </w:r>
          </w:p>
        </w:tc>
        <w:tc>
          <w:tcPr>
            <w:tcW w:w="402" w:type="dxa"/>
          </w:tcPr>
          <w:p>
            <w:pPr>
              <w:pStyle w:val="TableParagraph"/>
              <w:spacing w:line="236" w:lineRule="exact" w:before="22"/>
              <w:ind w:left="36" w:right="51"/>
              <w:jc w:val="center"/>
              <w:rPr>
                <w:b/>
                <w:sz w:val="22"/>
              </w:rPr>
            </w:pPr>
            <w:r>
              <w:rPr>
                <w:b/>
                <w:sz w:val="22"/>
              </w:rPr>
              <w:t>j.</w:t>
            </w:r>
          </w:p>
        </w:tc>
        <w:tc>
          <w:tcPr>
            <w:tcW w:w="474" w:type="dxa"/>
          </w:tcPr>
          <w:p>
            <w:pPr>
              <w:pStyle w:val="TableParagraph"/>
              <w:spacing w:line="236" w:lineRule="exact" w:before="22"/>
              <w:ind w:right="181"/>
              <w:jc w:val="right"/>
              <w:rPr>
                <w:sz w:val="22"/>
              </w:rPr>
            </w:pPr>
            <w:r>
              <w:rPr>
                <w:w w:val="85"/>
                <w:sz w:val="22"/>
              </w:rPr>
              <w:t>99</w:t>
            </w:r>
          </w:p>
        </w:tc>
        <w:tc>
          <w:tcPr>
            <w:tcW w:w="416" w:type="dxa"/>
          </w:tcPr>
          <w:p>
            <w:pPr>
              <w:pStyle w:val="TableParagraph"/>
              <w:spacing w:line="236" w:lineRule="exact" w:before="22"/>
              <w:ind w:left="92" w:right="71"/>
              <w:jc w:val="center"/>
              <w:rPr>
                <w:b/>
                <w:sz w:val="22"/>
              </w:rPr>
            </w:pPr>
            <w:r>
              <w:rPr>
                <w:b/>
                <w:sz w:val="22"/>
              </w:rPr>
              <w:t>k.</w:t>
            </w:r>
          </w:p>
        </w:tc>
        <w:tc>
          <w:tcPr>
            <w:tcW w:w="568" w:type="dxa"/>
          </w:tcPr>
          <w:p>
            <w:pPr>
              <w:pStyle w:val="TableParagraph"/>
              <w:spacing w:line="236" w:lineRule="exact" w:before="22"/>
              <w:ind w:left="112"/>
              <w:rPr>
                <w:sz w:val="22"/>
              </w:rPr>
            </w:pPr>
            <w:r>
              <w:rPr>
                <w:sz w:val="22"/>
              </w:rPr>
              <w:t>DD</w:t>
            </w:r>
          </w:p>
        </w:tc>
        <w:tc>
          <w:tcPr>
            <w:tcW w:w="399" w:type="dxa"/>
          </w:tcPr>
          <w:p>
            <w:pPr>
              <w:pStyle w:val="TableParagraph"/>
              <w:spacing w:line="236" w:lineRule="exact" w:before="22"/>
              <w:ind w:left="116"/>
              <w:rPr>
                <w:b/>
                <w:sz w:val="22"/>
              </w:rPr>
            </w:pPr>
            <w:r>
              <w:rPr>
                <w:b/>
                <w:sz w:val="22"/>
              </w:rPr>
              <w:t>l.</w:t>
            </w:r>
          </w:p>
        </w:tc>
        <w:tc>
          <w:tcPr>
            <w:tcW w:w="408" w:type="dxa"/>
          </w:tcPr>
          <w:p>
            <w:pPr>
              <w:pStyle w:val="TableParagraph"/>
              <w:spacing w:line="236" w:lineRule="exact" w:before="22"/>
              <w:ind w:left="18" w:right="19"/>
              <w:jc w:val="center"/>
              <w:rPr>
                <w:sz w:val="22"/>
              </w:rPr>
            </w:pPr>
            <w:r>
              <w:rPr>
                <w:sz w:val="22"/>
              </w:rPr>
              <w:t>A3</w:t>
            </w:r>
          </w:p>
        </w:tc>
      </w:tr>
    </w:tbl>
    <w:p>
      <w:pPr>
        <w:pStyle w:val="BodyText"/>
        <w:spacing w:before="6"/>
        <w:rPr>
          <w:sz w:val="19"/>
        </w:rPr>
      </w:pPr>
    </w:p>
    <w:p>
      <w:pPr>
        <w:pStyle w:val="Heading7"/>
        <w:ind w:left="120"/>
      </w:pPr>
      <w:bookmarkStart w:name="_bookmark24" w:id="42"/>
      <w:bookmarkEnd w:id="42"/>
      <w:r>
        <w:rPr>
          <w:b w:val="0"/>
        </w:rPr>
      </w:r>
      <w:r>
        <w:rPr/>
        <w:t>Multiplication</w:t>
      </w:r>
    </w:p>
    <w:p>
      <w:pPr>
        <w:pStyle w:val="Heading9"/>
        <w:spacing w:before="84"/>
        <w:ind w:left="120"/>
      </w:pPr>
      <w:r>
        <w:rPr/>
        <w:t>Exercise 1.6</w:t>
      </w:r>
    </w:p>
    <w:p>
      <w:pPr>
        <w:pStyle w:val="BodyText"/>
        <w:spacing w:line="326" w:lineRule="auto" w:before="89"/>
        <w:ind w:left="120" w:right="616"/>
        <w:jc w:val="both"/>
      </w:pPr>
      <w:r>
        <w:rPr/>
        <w:t>Perform the following multiplications in binary. For each problem part, you must (1) convert each decimal number to binary, (2) perform the multiplication in binary, and (3) convert the binary result back to decimal. You must show your work.</w:t>
      </w:r>
    </w:p>
    <w:p>
      <w:pPr>
        <w:pStyle w:val="BodyText"/>
        <w:spacing w:line="316" w:lineRule="auto"/>
        <w:ind w:left="120" w:right="616" w:firstLine="338"/>
        <w:jc w:val="both"/>
      </w:pPr>
      <w:r>
        <w:rPr>
          <w:rFonts w:ascii="Times New Roman" w:hAnsi="Times New Roman"/>
          <w:i/>
        </w:rPr>
        <w:t>Note: </w:t>
      </w:r>
      <w:r>
        <w:rPr>
          <w:spacing w:val="-6"/>
        </w:rPr>
        <w:t>For </w:t>
      </w:r>
      <w:r>
        <w:rPr/>
        <w:t>consistency, place the binary representation of the left multiplicand in the top row</w:t>
      </w:r>
      <w:r>
        <w:rPr>
          <w:spacing w:val="-11"/>
        </w:rPr>
        <w:t> </w:t>
      </w:r>
      <w:r>
        <w:rPr/>
        <w:t>of</w:t>
      </w:r>
      <w:r>
        <w:rPr>
          <w:spacing w:val="-10"/>
        </w:rPr>
        <w:t> </w:t>
      </w:r>
      <w:r>
        <w:rPr/>
        <w:t>your</w:t>
      </w:r>
      <w:r>
        <w:rPr>
          <w:spacing w:val="-10"/>
        </w:rPr>
        <w:t> </w:t>
      </w:r>
      <w:r>
        <w:rPr/>
        <w:t>multiplication</w:t>
      </w:r>
      <w:r>
        <w:rPr>
          <w:spacing w:val="-10"/>
        </w:rPr>
        <w:t> </w:t>
      </w:r>
      <w:r>
        <w:rPr/>
        <w:t>and</w:t>
      </w:r>
      <w:r>
        <w:rPr>
          <w:spacing w:val="-11"/>
        </w:rPr>
        <w:t> </w:t>
      </w:r>
      <w:r>
        <w:rPr/>
        <w:t>place</w:t>
      </w:r>
      <w:r>
        <w:rPr>
          <w:spacing w:val="-10"/>
        </w:rPr>
        <w:t> </w:t>
      </w:r>
      <w:r>
        <w:rPr/>
        <w:t>the</w:t>
      </w:r>
      <w:r>
        <w:rPr>
          <w:spacing w:val="-10"/>
        </w:rPr>
        <w:t> </w:t>
      </w:r>
      <w:r>
        <w:rPr/>
        <w:t>binary</w:t>
      </w:r>
      <w:r>
        <w:rPr>
          <w:spacing w:val="-10"/>
        </w:rPr>
        <w:t> </w:t>
      </w:r>
      <w:r>
        <w:rPr/>
        <w:t>representation</w:t>
      </w:r>
      <w:r>
        <w:rPr>
          <w:spacing w:val="-10"/>
        </w:rPr>
        <w:t> </w:t>
      </w:r>
      <w:r>
        <w:rPr/>
        <w:t>of</w:t>
      </w:r>
      <w:r>
        <w:rPr>
          <w:spacing w:val="-11"/>
        </w:rPr>
        <w:t> </w:t>
      </w:r>
      <w:r>
        <w:rPr/>
        <w:t>the</w:t>
      </w:r>
      <w:r>
        <w:rPr>
          <w:spacing w:val="-10"/>
        </w:rPr>
        <w:t> </w:t>
      </w:r>
      <w:r>
        <w:rPr/>
        <w:t>right</w:t>
      </w:r>
      <w:r>
        <w:rPr>
          <w:spacing w:val="-10"/>
        </w:rPr>
        <w:t> </w:t>
      </w:r>
      <w:r>
        <w:rPr/>
        <w:t>multiplicand</w:t>
      </w:r>
      <w:r>
        <w:rPr>
          <w:spacing w:val="-10"/>
        </w:rPr>
        <w:t> </w:t>
      </w:r>
      <w:r>
        <w:rPr/>
        <w:t>on</w:t>
      </w:r>
      <w:r>
        <w:rPr>
          <w:spacing w:val="-10"/>
        </w:rPr>
        <w:t> </w:t>
      </w:r>
      <w:r>
        <w:rPr/>
        <w:t>the bottom row of your multiplication. Thus, “4 </w:t>
      </w:r>
      <w:r>
        <w:rPr>
          <w:rFonts w:ascii="MS UI Gothic" w:hAnsi="MS UI Gothic"/>
        </w:rPr>
        <w:t>× </w:t>
      </w:r>
      <w:r>
        <w:rPr/>
        <w:t>7” would</w:t>
      </w:r>
      <w:r>
        <w:rPr>
          <w:spacing w:val="13"/>
        </w:rPr>
        <w:t> </w:t>
      </w:r>
      <w:r>
        <w:rPr>
          <w:spacing w:val="3"/>
        </w:rPr>
        <w:t>be</w:t>
      </w:r>
    </w:p>
    <w:p>
      <w:pPr>
        <w:pStyle w:val="BodyText"/>
        <w:spacing w:before="77"/>
        <w:ind w:left="100" w:right="228"/>
        <w:jc w:val="center"/>
      </w:pPr>
      <w:r>
        <w:rPr/>
        <w:t>1    0   0</w:t>
      </w:r>
    </w:p>
    <w:p>
      <w:pPr>
        <w:pStyle w:val="BodyText"/>
        <w:spacing w:before="71"/>
        <w:ind w:left="100" w:right="498"/>
        <w:jc w:val="center"/>
      </w:pPr>
      <w:r>
        <w:rPr>
          <w:rFonts w:ascii="MS UI Gothic" w:hAnsi="MS UI Gothic"/>
          <w:u w:val="single"/>
        </w:rPr>
        <w:t>×   </w:t>
      </w:r>
      <w:r>
        <w:rPr>
          <w:w w:val="105"/>
          <w:u w:val="single"/>
        </w:rPr>
        <w:t>1    1   1</w:t>
      </w:r>
      <w:r>
        <w:rPr>
          <w:u w:val="single"/>
        </w:rPr>
        <w:t> </w:t>
      </w:r>
    </w:p>
    <w:p>
      <w:pPr>
        <w:spacing w:after="0"/>
        <w:jc w:val="center"/>
        <w:sectPr>
          <w:pgSz w:w="12240" w:h="15840"/>
          <w:pgMar w:header="1429" w:footer="0" w:top="1660" w:bottom="280" w:left="1320" w:right="1180"/>
        </w:sectPr>
      </w:pPr>
    </w:p>
    <w:p>
      <w:pPr>
        <w:pStyle w:val="BodyText"/>
        <w:spacing w:before="140"/>
        <w:ind w:left="120"/>
      </w:pPr>
      <w:r>
        <w:rPr/>
        <w:t>while “7 </w:t>
      </w:r>
      <w:r>
        <w:rPr>
          <w:rFonts w:ascii="MS UI Gothic" w:hAnsi="MS UI Gothic"/>
        </w:rPr>
        <w:t>×</w:t>
      </w:r>
      <w:r>
        <w:rPr>
          <w:rFonts w:ascii="MS UI Gothic" w:hAnsi="MS UI Gothic"/>
          <w:spacing w:val="-57"/>
        </w:rPr>
        <w:t> </w:t>
      </w:r>
      <w:r>
        <w:rPr/>
        <w:t>4” would </w:t>
      </w:r>
      <w:r>
        <w:rPr>
          <w:spacing w:val="3"/>
        </w:rPr>
        <w:t>be</w:t>
      </w:r>
    </w:p>
    <w:p>
      <w:pPr>
        <w:pStyle w:val="BodyText"/>
        <w:rPr>
          <w:sz w:val="38"/>
        </w:rPr>
      </w:pPr>
    </w:p>
    <w:p>
      <w:pPr>
        <w:pStyle w:val="BodyText"/>
        <w:spacing w:before="3"/>
        <w:rPr>
          <w:sz w:val="42"/>
        </w:rPr>
      </w:pPr>
    </w:p>
    <w:p>
      <w:pPr>
        <w:pStyle w:val="BodyText"/>
        <w:ind w:left="120"/>
      </w:pPr>
      <w:r>
        <w:rPr/>
        <w:t>by this convention.</w:t>
      </w:r>
    </w:p>
    <w:p>
      <w:pPr>
        <w:pStyle w:val="BodyText"/>
        <w:spacing w:before="2"/>
        <w:rPr>
          <w:sz w:val="23"/>
        </w:rPr>
      </w:pPr>
    </w:p>
    <w:p>
      <w:pPr>
        <w:spacing w:before="0"/>
        <w:ind w:left="364" w:right="0" w:firstLine="0"/>
        <w:jc w:val="left"/>
        <w:rPr>
          <w:sz w:val="22"/>
        </w:rPr>
      </w:pPr>
      <w:r>
        <w:rPr>
          <w:b/>
          <w:sz w:val="22"/>
        </w:rPr>
        <w:t>a. </w:t>
      </w:r>
      <w:r>
        <w:rPr>
          <w:sz w:val="22"/>
        </w:rPr>
        <w:t>27 </w:t>
      </w:r>
      <w:r>
        <w:rPr>
          <w:rFonts w:ascii="MS UI Gothic" w:hAnsi="MS UI Gothic"/>
          <w:sz w:val="22"/>
        </w:rPr>
        <w:t>× </w:t>
      </w:r>
      <w:r>
        <w:rPr>
          <w:sz w:val="22"/>
        </w:rPr>
        <w:t>6</w:t>
      </w:r>
    </w:p>
    <w:p>
      <w:pPr>
        <w:spacing w:before="221"/>
        <w:ind w:left="347" w:right="0" w:firstLine="0"/>
        <w:jc w:val="left"/>
        <w:rPr>
          <w:sz w:val="22"/>
        </w:rPr>
      </w:pPr>
      <w:r>
        <w:rPr>
          <w:b/>
          <w:sz w:val="22"/>
        </w:rPr>
        <w:t>b. </w:t>
      </w:r>
      <w:r>
        <w:rPr>
          <w:sz w:val="22"/>
        </w:rPr>
        <w:t>23 </w:t>
      </w:r>
      <w:r>
        <w:rPr>
          <w:rFonts w:ascii="MS UI Gothic" w:hAnsi="MS UI Gothic"/>
          <w:sz w:val="22"/>
        </w:rPr>
        <w:t>×</w:t>
      </w:r>
      <w:r>
        <w:rPr>
          <w:rFonts w:ascii="MS UI Gothic" w:hAnsi="MS UI Gothic"/>
          <w:spacing w:val="-24"/>
          <w:sz w:val="22"/>
        </w:rPr>
        <w:t> </w:t>
      </w:r>
      <w:r>
        <w:rPr>
          <w:sz w:val="22"/>
        </w:rPr>
        <w:t>11</w:t>
      </w:r>
    </w:p>
    <w:p>
      <w:pPr>
        <w:spacing w:before="221"/>
        <w:ind w:left="375" w:right="0" w:firstLine="0"/>
        <w:jc w:val="left"/>
        <w:rPr>
          <w:sz w:val="22"/>
        </w:rPr>
      </w:pPr>
      <w:r>
        <w:rPr>
          <w:b/>
          <w:sz w:val="22"/>
        </w:rPr>
        <w:t>c. </w:t>
      </w:r>
      <w:r>
        <w:rPr>
          <w:sz w:val="22"/>
        </w:rPr>
        <w:t>11 </w:t>
      </w:r>
      <w:r>
        <w:rPr>
          <w:rFonts w:ascii="MS UI Gothic" w:hAnsi="MS UI Gothic"/>
          <w:sz w:val="22"/>
        </w:rPr>
        <w:t>×</w:t>
      </w:r>
      <w:r>
        <w:rPr>
          <w:rFonts w:ascii="MS UI Gothic" w:hAnsi="MS UI Gothic"/>
          <w:spacing w:val="-27"/>
          <w:sz w:val="22"/>
        </w:rPr>
        <w:t> </w:t>
      </w:r>
      <w:r>
        <w:rPr>
          <w:sz w:val="22"/>
        </w:rPr>
        <w:t>23</w:t>
      </w:r>
    </w:p>
    <w:p>
      <w:pPr>
        <w:spacing w:before="221"/>
        <w:ind w:left="347" w:right="0" w:firstLine="0"/>
        <w:jc w:val="left"/>
        <w:rPr>
          <w:sz w:val="22"/>
        </w:rPr>
      </w:pPr>
      <w:r>
        <w:rPr>
          <w:b/>
          <w:sz w:val="22"/>
        </w:rPr>
        <w:t>d. </w:t>
      </w:r>
      <w:r>
        <w:rPr>
          <w:sz w:val="22"/>
        </w:rPr>
        <w:t>46 </w:t>
      </w:r>
      <w:r>
        <w:rPr>
          <w:rFonts w:ascii="MS UI Gothic" w:hAnsi="MS UI Gothic"/>
          <w:sz w:val="22"/>
        </w:rPr>
        <w:t>× </w:t>
      </w:r>
      <w:r>
        <w:rPr>
          <w:sz w:val="22"/>
        </w:rPr>
        <w:t>7</w:t>
      </w:r>
    </w:p>
    <w:p>
      <w:pPr>
        <w:pStyle w:val="BodyText"/>
      </w:pPr>
      <w:r>
        <w:rPr/>
        <w:br w:type="column"/>
      </w:r>
      <w:r>
        <w:rPr/>
      </w:r>
    </w:p>
    <w:p>
      <w:pPr>
        <w:pStyle w:val="BodyText"/>
        <w:spacing w:before="5"/>
        <w:rPr>
          <w:sz w:val="28"/>
        </w:rPr>
      </w:pPr>
    </w:p>
    <w:p>
      <w:pPr>
        <w:pStyle w:val="BodyText"/>
        <w:spacing w:before="1"/>
        <w:ind w:left="488"/>
      </w:pPr>
      <w:r>
        <w:rPr>
          <w:w w:val="115"/>
        </w:rPr>
        <w:t>1   1  </w:t>
      </w:r>
      <w:r>
        <w:rPr>
          <w:spacing w:val="32"/>
          <w:w w:val="115"/>
        </w:rPr>
        <w:t> </w:t>
      </w:r>
      <w:r>
        <w:rPr>
          <w:w w:val="115"/>
        </w:rPr>
        <w:t>1</w:t>
      </w:r>
    </w:p>
    <w:p>
      <w:pPr>
        <w:pStyle w:val="BodyText"/>
        <w:spacing w:before="70"/>
        <w:ind w:left="120"/>
      </w:pPr>
      <w:r>
        <w:rPr>
          <w:rFonts w:ascii="MS UI Gothic" w:hAnsi="MS UI Gothic"/>
          <w:u w:val="single"/>
        </w:rPr>
        <w:t>×   </w:t>
      </w:r>
      <w:r>
        <w:rPr>
          <w:u w:val="single"/>
        </w:rPr>
        <w:t>1   0 </w:t>
      </w:r>
      <w:r>
        <w:rPr>
          <w:spacing w:val="42"/>
          <w:u w:val="single"/>
        </w:rPr>
        <w:t> </w:t>
      </w:r>
      <w:r>
        <w:rPr>
          <w:u w:val="single"/>
        </w:rPr>
        <w:t>0</w:t>
      </w:r>
      <w:r>
        <w:rPr>
          <w:spacing w:val="-7"/>
          <w:u w:val="single"/>
        </w:rPr>
        <w:t> </w:t>
      </w:r>
    </w:p>
    <w:p>
      <w:pPr>
        <w:spacing w:after="0"/>
        <w:sectPr>
          <w:type w:val="continuous"/>
          <w:pgSz w:w="12240" w:h="15840"/>
          <w:pgMar w:top="1500" w:bottom="280" w:left="1320" w:right="1180"/>
          <w:cols w:num="2" w:equalWidth="0">
            <w:col w:w="2366" w:space="1587"/>
            <w:col w:w="5787"/>
          </w:cols>
        </w:sectPr>
      </w:pPr>
    </w:p>
    <w:p>
      <w:pPr>
        <w:pStyle w:val="BodyText"/>
        <w:rPr>
          <w:sz w:val="20"/>
        </w:rPr>
      </w:pPr>
    </w:p>
    <w:p>
      <w:pPr>
        <w:pStyle w:val="BodyText"/>
        <w:spacing w:before="3"/>
        <w:rPr>
          <w:sz w:val="20"/>
        </w:rPr>
      </w:pPr>
    </w:p>
    <w:p>
      <w:pPr>
        <w:pStyle w:val="Heading7"/>
        <w:ind w:left="120"/>
      </w:pPr>
      <w:bookmarkStart w:name="_bookmark25" w:id="43"/>
      <w:bookmarkEnd w:id="43"/>
      <w:r>
        <w:rPr>
          <w:b w:val="0"/>
        </w:rPr>
      </w:r>
      <w:r>
        <w:rPr/>
        <w:t>Patterns</w:t>
      </w:r>
    </w:p>
    <w:p>
      <w:pPr>
        <w:pStyle w:val="Heading9"/>
        <w:spacing w:before="84"/>
        <w:ind w:left="120"/>
      </w:pPr>
      <w:r>
        <w:rPr/>
        <w:t>Exercise 1.7</w:t>
      </w:r>
    </w:p>
    <w:p>
      <w:pPr>
        <w:pStyle w:val="BodyText"/>
        <w:spacing w:line="304" w:lineRule="auto" w:before="89"/>
        <w:ind w:left="120" w:right="618" w:firstLine="88"/>
        <w:jc w:val="both"/>
      </w:pPr>
      <w:r>
        <w:rPr/>
        <w:t>Patterns, like the ones below, are </w:t>
      </w:r>
      <w:r>
        <w:rPr>
          <w:spacing w:val="-3"/>
        </w:rPr>
        <w:t>available </w:t>
      </w:r>
      <w:r>
        <w:rPr/>
        <w:t>in most drawing programs for filling regions. A pattern is defined </w:t>
      </w:r>
      <w:r>
        <w:rPr>
          <w:spacing w:val="-3"/>
        </w:rPr>
        <w:t>by </w:t>
      </w:r>
      <w:r>
        <w:rPr/>
        <w:t>an 8 </w:t>
      </w:r>
      <w:r>
        <w:rPr>
          <w:rFonts w:ascii="MS UI Gothic" w:hAnsi="MS UI Gothic"/>
        </w:rPr>
        <w:t>× </w:t>
      </w:r>
      <w:r>
        <w:rPr/>
        <w:t>8 array of bits. In each of the following </w:t>
      </w:r>
      <w:r>
        <w:rPr>
          <w:spacing w:val="-4"/>
        </w:rPr>
        <w:t>two </w:t>
      </w:r>
      <w:r>
        <w:rPr/>
        <w:t>examples, the 8 </w:t>
      </w:r>
      <w:r>
        <w:rPr>
          <w:rFonts w:ascii="MS UI Gothic" w:hAnsi="MS UI Gothic"/>
        </w:rPr>
        <w:t>× </w:t>
      </w:r>
      <w:r>
        <w:rPr/>
        <w:t>8 array of bits on the left corresponds to the pattern on the right.</w:t>
      </w:r>
    </w:p>
    <w:p>
      <w:pPr>
        <w:spacing w:after="0" w:line="304" w:lineRule="auto"/>
        <w:jc w:val="both"/>
        <w:sectPr>
          <w:type w:val="continuous"/>
          <w:pgSz w:w="12240" w:h="15840"/>
          <w:pgMar w:top="1500" w:bottom="280" w:left="1320" w:right="1180"/>
        </w:sectPr>
      </w:pPr>
    </w:p>
    <w:p>
      <w:pPr>
        <w:pStyle w:val="BodyText"/>
        <w:rPr>
          <w:sz w:val="8"/>
        </w:rPr>
      </w:pPr>
    </w:p>
    <w:p>
      <w:pPr>
        <w:spacing w:before="66"/>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spacing w:before="38"/>
        <w:ind w:left="1761" w:right="0" w:firstLine="0"/>
        <w:jc w:val="left"/>
        <w:rPr>
          <w:sz w:val="9"/>
        </w:rPr>
      </w:pPr>
      <w:r>
        <w:rPr>
          <w:sz w:val="9"/>
        </w:rPr>
        <w:t>0  </w:t>
      </w:r>
      <w:r>
        <w:rPr>
          <w:spacing w:val="3"/>
          <w:sz w:val="9"/>
        </w:rPr>
        <w:t> </w:t>
      </w:r>
      <w:r>
        <w:rPr>
          <w:sz w:val="9"/>
        </w:rPr>
        <w:t>0  </w:t>
      </w:r>
      <w:r>
        <w:rPr>
          <w:spacing w:val="4"/>
          <w:sz w:val="9"/>
        </w:rPr>
        <w:t> </w:t>
      </w:r>
      <w:r>
        <w:rPr>
          <w:sz w:val="9"/>
        </w:rPr>
        <w:t>0  </w:t>
      </w:r>
      <w:r>
        <w:rPr>
          <w:spacing w:val="4"/>
          <w:sz w:val="9"/>
        </w:rPr>
        <w:t> </w:t>
      </w:r>
      <w:r>
        <w:rPr>
          <w:sz w:val="9"/>
        </w:rPr>
        <w:t>1  </w:t>
      </w:r>
      <w:r>
        <w:rPr>
          <w:spacing w:val="4"/>
          <w:sz w:val="9"/>
        </w:rPr>
        <w:t> </w:t>
      </w:r>
      <w:r>
        <w:rPr>
          <w:sz w:val="9"/>
        </w:rPr>
        <w:t>0  </w:t>
      </w:r>
      <w:r>
        <w:rPr>
          <w:spacing w:val="4"/>
          <w:sz w:val="9"/>
        </w:rPr>
        <w:t> </w:t>
      </w:r>
      <w:r>
        <w:rPr>
          <w:sz w:val="9"/>
        </w:rPr>
        <w:t>0  </w:t>
      </w:r>
      <w:r>
        <w:rPr>
          <w:spacing w:val="4"/>
          <w:sz w:val="9"/>
        </w:rPr>
        <w:t> </w:t>
      </w:r>
      <w:r>
        <w:rPr>
          <w:sz w:val="9"/>
        </w:rPr>
        <w:t>0  </w:t>
      </w:r>
      <w:r>
        <w:rPr>
          <w:spacing w:val="4"/>
          <w:sz w:val="9"/>
        </w:rPr>
        <w:t> </w:t>
      </w:r>
      <w:r>
        <w:rPr>
          <w:sz w:val="9"/>
        </w:rPr>
        <w:t>1</w:t>
      </w:r>
    </w:p>
    <w:p>
      <w:pPr>
        <w:pStyle w:val="BodyText"/>
        <w:rPr>
          <w:sz w:val="8"/>
        </w:rPr>
      </w:pPr>
      <w:r>
        <w:rPr/>
        <w:br w:type="column"/>
      </w:r>
      <w:r>
        <w:rPr>
          <w:sz w:val="8"/>
        </w:rPr>
      </w:r>
    </w:p>
    <w:p>
      <w:pPr>
        <w:spacing w:before="66"/>
        <w:ind w:left="1761" w:right="0" w:firstLine="0"/>
        <w:jc w:val="left"/>
        <w:rPr>
          <w:sz w:val="9"/>
        </w:rPr>
      </w:pPr>
      <w:r>
        <w:rPr>
          <w:sz w:val="9"/>
        </w:rPr>
        <w:t>0  </w:t>
      </w:r>
      <w:r>
        <w:rPr>
          <w:spacing w:val="8"/>
          <w:sz w:val="9"/>
        </w:rPr>
        <w:t> </w:t>
      </w:r>
      <w:r>
        <w:rPr>
          <w:sz w:val="9"/>
        </w:rPr>
        <w:t>0  </w:t>
      </w:r>
      <w:r>
        <w:rPr>
          <w:spacing w:val="9"/>
          <w:sz w:val="9"/>
        </w:rPr>
        <w:t> </w:t>
      </w:r>
      <w:r>
        <w:rPr>
          <w:sz w:val="9"/>
        </w:rPr>
        <w:t>1  </w:t>
      </w:r>
      <w:r>
        <w:rPr>
          <w:spacing w:val="9"/>
          <w:sz w:val="9"/>
        </w:rPr>
        <w:t> </w:t>
      </w:r>
      <w:r>
        <w:rPr>
          <w:sz w:val="9"/>
        </w:rPr>
        <w:t>1  </w:t>
      </w:r>
      <w:r>
        <w:rPr>
          <w:spacing w:val="8"/>
          <w:sz w:val="9"/>
        </w:rPr>
        <w:t> </w:t>
      </w:r>
      <w:r>
        <w:rPr>
          <w:sz w:val="9"/>
        </w:rPr>
        <w:t>0  </w:t>
      </w:r>
      <w:r>
        <w:rPr>
          <w:spacing w:val="9"/>
          <w:sz w:val="9"/>
        </w:rPr>
        <w:t> </w:t>
      </w:r>
      <w:r>
        <w:rPr>
          <w:sz w:val="9"/>
        </w:rPr>
        <w:t>0  </w:t>
      </w:r>
      <w:r>
        <w:rPr>
          <w:spacing w:val="9"/>
          <w:sz w:val="9"/>
        </w:rPr>
        <w:t> </w:t>
      </w:r>
      <w:r>
        <w:rPr>
          <w:sz w:val="9"/>
        </w:rPr>
        <w:t>1  </w:t>
      </w:r>
      <w:r>
        <w:rPr>
          <w:spacing w:val="8"/>
          <w:sz w:val="9"/>
        </w:rPr>
        <w:t> </w:t>
      </w:r>
      <w:r>
        <w:rPr>
          <w:sz w:val="9"/>
        </w:rPr>
        <w:t>1</w:t>
      </w:r>
    </w:p>
    <w:p>
      <w:pPr>
        <w:spacing w:before="38"/>
        <w:ind w:left="1761" w:right="0" w:firstLine="0"/>
        <w:jc w:val="left"/>
        <w:rPr>
          <w:sz w:val="9"/>
        </w:rPr>
      </w:pPr>
      <w:r>
        <w:rPr/>
        <w:pict>
          <v:group style="position:absolute;margin-left:212.913849pt;margin-top:-5.814655pt;width:54.5pt;height:53.9pt;mso-position-horizontal-relative:page;mso-position-vertical-relative:paragraph;z-index:251676672" coordorigin="4258,-116" coordsize="1090,1078">
            <v:rect style="position:absolute;left:4263;top:-112;width:1068;height:1068" filled="false" stroked="true" strokeweight=".475279pt" strokecolor="#000000">
              <v:stroke dashstyle="solid"/>
            </v:rect>
            <v:line style="position:absolute" from="4802,-96" to="4802,956" stroked="true" strokeweight=".158427pt" strokecolor="#000000">
              <v:stroke dashstyle="solid"/>
            </v:line>
            <v:shape style="position:absolute;left:440;top:740;width:816;height:1608" coordorigin="440,741" coordsize="816,1608" path="m5068,-105l5068,950m4530,-96l4530,956e" filled="false" stroked="true" strokeweight=".475279pt" strokecolor="#000000">
              <v:path arrowok="t"/>
              <v:stroke dashstyle="solid"/>
            </v:shape>
            <v:line style="position:absolute" from="4655,-105" to="4655,950" stroked="true" strokeweight=".316852pt" strokecolor="#000000">
              <v:stroke dashstyle="solid"/>
            </v:line>
            <v:shape style="position:absolute;left:224;top:730;width:816;height:1608" coordorigin="224,731" coordsize="816,1608" path="m4926,-112l4926,940m4387,-105l4387,950e" filled="false" stroked="true" strokeweight=".475279pt" strokecolor="#000000">
              <v:path arrowok="t"/>
              <v:stroke dashstyle="solid"/>
            </v:shape>
            <v:shape style="position:absolute;left:4258;top:31;width:1085;height:793" coordorigin="4258,31" coordsize="1085,793" path="m4801,418l5197,418m4260,418l4658,418m5343,682l5343,692m4801,687l5197,687m4276,687l4658,687m4801,164l5197,164m4260,164l4658,164m4801,554l5197,554m4258,554l4658,554m4801,823l5197,823m4270,823l4658,823m4801,31l5197,31m4258,31l4658,31m4801,291l5197,291m4270,291l4658,291e" filled="false" stroked="true" strokeweight=".475279pt" strokecolor="#000000">
              <v:path arrowok="t"/>
              <v:stroke dashstyle="solid"/>
            </v:shape>
            <v:rect style="position:absolute;left:4658;top:-107;width:143;height:1062" filled="true" fillcolor="#000000" stroked="false">
              <v:fill type="solid"/>
            </v:rect>
            <v:rect style="position:absolute;left:4659;top:-106;width:143;height:1062" filled="false" stroked="true" strokeweight=".475279pt" strokecolor="#000000">
              <v:stroke dashstyle="solid"/>
            </v:rect>
            <v:rect style="position:absolute;left:5196;top:-114;width:143;height:1062" filled="true" fillcolor="#000000" stroked="false">
              <v:fill type="solid"/>
            </v:rect>
            <v:rect style="position:absolute;left:5198;top:-112;width:143;height:1062" filled="false" stroked="true" strokeweight=".475279pt" strokecolor="#000000">
              <v:stroke dashstyle="solid"/>
            </v:rect>
            <w10:wrap type="none"/>
          </v:group>
        </w:pict>
      </w:r>
      <w:r>
        <w:rPr/>
        <w:pict>
          <v:group style="position:absolute;margin-left:387.999084pt;margin-top:-6.165187pt;width:54.1pt;height:54.3pt;mso-position-horizontal-relative:page;mso-position-vertical-relative:paragraph;z-index:251678720" coordorigin="7760,-123" coordsize="1082,1086">
            <v:rect style="position:absolute;left:7765;top:-113;width:1067;height:1070" filled="false" stroked="true" strokeweight=".474523pt" strokecolor="#000000">
              <v:stroke dashstyle="solid"/>
            </v:rect>
            <v:shape style="position:absolute;left:8300;top:-103;width:269;height:1060" coordorigin="8300,-103" coordsize="269,1060" path="m8300,155l8300,408m8300,687l8300,957m8569,-103l8569,133e" filled="false" stroked="true" strokeweight=".474523pt" strokecolor="#000000">
              <v:path arrowok="t"/>
              <v:stroke dashstyle="solid"/>
            </v:shape>
            <v:shape style="position:absolute;left:8564;top:408;width:10;height:539" coordorigin="8564,408" coordsize="10,539" path="m8569,408l8569,671m8564,947l8574,947e" filled="false" stroked="true" strokeweight=".079087pt" strokecolor="#000000">
              <v:path arrowok="t"/>
              <v:stroke dashstyle="solid"/>
            </v:shape>
            <v:line style="position:absolute" from="8031,-96" to="8031,149" stroked="true" strokeweight=".474523pt" strokecolor="#000000">
              <v:stroke dashstyle="solid"/>
            </v:line>
            <v:shape style="position:absolute;left:8026;top:423;width:10;height:533" coordorigin="8026,424" coordsize="10,533" path="m8031,424l8031,677m8026,956l8036,956e" filled="false" stroked="true" strokeweight=".079087pt" strokecolor="#000000">
              <v:path arrowok="t"/>
              <v:stroke dashstyle="solid"/>
            </v:shape>
            <v:shape style="position:absolute;left:7888;top:-113;width:817;height:1060" coordorigin="7889,-112" coordsize="817,1060" path="m8158,155l8158,408m8158,687l8158,948m8427,-112l8427,133m8427,408l8427,671m7889,-103l7889,149m7889,424l7889,677m8705,155l8705,402m8705,677l8705,948e" filled="false" stroked="true" strokeweight=".474523pt" strokecolor="#000000">
              <v:path arrowok="t"/>
              <v:stroke dashstyle="solid"/>
            </v:shape>
            <v:shape style="position:absolute;left:7763;top:414;width:808;height:10" coordorigin="7763,414" coordsize="808,10" path="m8308,419l8571,419m7763,414l7763,424e" filled="false" stroked="true" strokeweight=".079087pt" strokecolor="#000000">
              <v:path arrowok="t"/>
              <v:stroke dashstyle="solid"/>
            </v:shape>
            <v:shape style="position:absolute;left:8039;top:166;width:798;height:522" coordorigin="8039,166" coordsize="798,522" path="m8577,688l8837,688m8039,688l8302,688m8577,166l8832,166e" filled="false" stroked="true" strokeweight=".474523pt" strokecolor="#000000">
              <v:path arrowok="t"/>
              <v:stroke dashstyle="solid"/>
            </v:shape>
            <v:shape style="position:absolute;left:7763;top:161;width:539;height:10" coordorigin="7763,161" coordsize="539,10" path="m8039,166l8302,166m7763,161l7763,171e" filled="false" stroked="true" strokeweight=".079087pt" strokecolor="#000000">
              <v:path arrowok="t"/>
              <v:stroke dashstyle="solid"/>
            </v:shape>
            <v:shape style="position:absolute;left:7759;top:30;width:1077;height:263" coordorigin="7760,30" coordsize="1077,263" path="m8308,30l8571,30m7760,30l8033,30m8577,293l8837,293m8039,293l8302,293e" filled="false" stroked="true" strokeweight=".474523pt" strokecolor="#000000">
              <v:path arrowok="t"/>
              <v:stroke dashstyle="solid"/>
            </v:shape>
            <v:rect style="position:absolute;left:8032;top:-121;width:276;height:276" filled="true" fillcolor="#000000" stroked="false">
              <v:fill type="solid"/>
            </v:rect>
            <v:rect style="position:absolute;left:8034;top:-119;width:276;height:276" filled="false" stroked="true" strokeweight=".474523pt" strokecolor="#000000">
              <v:stroke dashstyle="solid"/>
            </v:rect>
            <v:rect style="position:absolute;left:8570;top:-118;width:266;height:274" filled="true" fillcolor="#000000" stroked="false">
              <v:fill type="solid"/>
            </v:rect>
            <v:shape style="position:absolute;left:8572;top:-118;width:265;height:275" coordorigin="8572,-118" coordsize="265,275" path="m8837,157l8572,157,8572,-118e" filled="false" stroked="true" strokeweight=".474523pt" strokecolor="#000000">
              <v:path arrowok="t"/>
              <v:stroke dashstyle="solid"/>
            </v:shape>
            <v:rect style="position:absolute;left:8301;top:132;width:276;height:276" filled="true" fillcolor="#000000" stroked="false">
              <v:fill type="solid"/>
            </v:rect>
            <v:rect style="position:absolute;left:8303;top:134;width:276;height:276" filled="false" stroked="true" strokeweight=".474523pt" strokecolor="#000000">
              <v:stroke dashstyle="solid"/>
            </v:rect>
            <v:rect style="position:absolute;left:7763;top:148;width:276;height:276" filled="true" fillcolor="#000000" stroked="false">
              <v:fill type="solid"/>
            </v:rect>
            <v:rect style="position:absolute;left:7765;top:150;width:276;height:276" filled="false" stroked="true" strokeweight=".474523pt" strokecolor="#000000">
              <v:stroke dashstyle="solid"/>
            </v:rect>
            <v:rect style="position:absolute;left:8032;top:408;width:276;height:279" filled="true" fillcolor="#000000" stroked="false">
              <v:fill type="solid"/>
            </v:rect>
            <v:rect style="position:absolute;left:8034;top:409;width:276;height:279" filled="false" stroked="true" strokeweight=".474523pt" strokecolor="#000000">
              <v:stroke dashstyle="solid"/>
            </v:rect>
            <v:rect style="position:absolute;left:8570;top:401;width:266;height:276" filled="true" fillcolor="#000000" stroked="false">
              <v:fill type="solid"/>
            </v:rect>
            <v:shape style="position:absolute;left:1276;top:1514;width:402;height:418" coordorigin="1277,1515" coordsize="402,418" path="m8572,403l8837,403m8837,679l8572,679,8572,403e" filled="false" stroked="true" strokeweight=".474523pt" strokecolor="#000000">
              <v:path arrowok="t"/>
              <v:stroke dashstyle="solid"/>
            </v:shape>
            <v:rect style="position:absolute;left:8301;top:670;width:276;height:276" filled="true" fillcolor="#000000" stroked="false">
              <v:fill type="solid"/>
            </v:rect>
            <v:rect style="position:absolute;left:8303;top:672;width:276;height:276" filled="false" stroked="true" strokeweight=".474523pt" strokecolor="#000000">
              <v:stroke dashstyle="solid"/>
            </v:rect>
            <v:rect style="position:absolute;left:7763;top:677;width:276;height:279" filled="true" fillcolor="#000000" stroked="false">
              <v:fill type="solid"/>
            </v:rect>
            <v:rect style="position:absolute;left:7765;top:678;width:276;height:279" filled="false" stroked="true" strokeweight=".474523pt" strokecolor="#000000">
              <v:stroke dashstyle="solid"/>
            </v:rect>
            <v:shape style="position:absolute;left:7759;top:-124;width:1082;height:1086" type="#_x0000_t202" filled="false" stroked="false">
              <v:textbox inset="0,0,0,0">
                <w:txbxContent>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0"/>
                      <w:rPr>
                        <w:sz w:val="10"/>
                      </w:rPr>
                    </w:pPr>
                  </w:p>
                  <w:p>
                    <w:pPr>
                      <w:spacing w:line="240" w:lineRule="auto" w:before="1"/>
                      <w:rPr>
                        <w:sz w:val="11"/>
                      </w:rPr>
                    </w:pPr>
                  </w:p>
                  <w:p>
                    <w:pPr>
                      <w:tabs>
                        <w:tab w:pos="293" w:val="left" w:leader="none"/>
                        <w:tab w:pos="547" w:val="left" w:leader="none"/>
                        <w:tab w:pos="831" w:val="left" w:leader="none"/>
                      </w:tabs>
                      <w:spacing w:before="0"/>
                      <w:ind w:left="0" w:right="0" w:firstLine="0"/>
                      <w:jc w:val="left"/>
                      <w:rPr>
                        <w:rFonts w:ascii="Times New Roman"/>
                        <w:sz w:val="9"/>
                      </w:rPr>
                    </w:pPr>
                    <w:r>
                      <w:rPr>
                        <w:rFonts w:ascii="Times New Roman"/>
                        <w:w w:val="100"/>
                        <w:sz w:val="9"/>
                        <w:u w:val="single"/>
                      </w:rPr>
                      <w:t> </w:t>
                    </w:r>
                    <w:r>
                      <w:rPr>
                        <w:rFonts w:ascii="Times New Roman"/>
                        <w:sz w:val="9"/>
                        <w:u w:val="single"/>
                      </w:rPr>
                      <w:tab/>
                    </w:r>
                    <w:r>
                      <w:rPr>
                        <w:rFonts w:ascii="Times New Roman"/>
                        <w:sz w:val="9"/>
                      </w:rPr>
                      <w:tab/>
                    </w:r>
                    <w:r>
                      <w:rPr>
                        <w:rFonts w:ascii="Times New Roman"/>
                        <w:w w:val="100"/>
                        <w:sz w:val="9"/>
                        <w:u w:val="single"/>
                      </w:rPr>
                      <w:t> </w:t>
                    </w:r>
                    <w:r>
                      <w:rPr>
                        <w:rFonts w:ascii="Times New Roman"/>
                        <w:sz w:val="9"/>
                        <w:u w:val="single"/>
                      </w:rPr>
                      <w:tab/>
                    </w:r>
                  </w:p>
                  <w:p>
                    <w:pPr>
                      <w:spacing w:line="240" w:lineRule="auto" w:before="0"/>
                      <w:rPr>
                        <w:rFonts w:ascii="Times New Roman"/>
                        <w:sz w:val="10"/>
                      </w:rPr>
                    </w:pPr>
                  </w:p>
                  <w:p>
                    <w:pPr>
                      <w:tabs>
                        <w:tab w:pos="562" w:val="left" w:leader="none"/>
                        <w:tab w:pos="816" w:val="left" w:leader="none"/>
                        <w:tab w:pos="1097" w:val="left" w:leader="none"/>
                      </w:tabs>
                      <w:spacing w:before="62"/>
                      <w:ind w:left="279" w:right="-29" w:firstLine="0"/>
                      <w:jc w:val="left"/>
                      <w:rPr>
                        <w:rFonts w:ascii="Times New Roman"/>
                        <w:sz w:val="9"/>
                      </w:rPr>
                    </w:pPr>
                    <w:r>
                      <w:rPr>
                        <w:rFonts w:ascii="Times New Roman"/>
                        <w:w w:val="100"/>
                        <w:sz w:val="9"/>
                        <w:u w:val="single"/>
                      </w:rPr>
                      <w:t> </w:t>
                    </w:r>
                    <w:r>
                      <w:rPr>
                        <w:rFonts w:ascii="Times New Roman"/>
                        <w:sz w:val="9"/>
                        <w:u w:val="single"/>
                      </w:rPr>
                      <w:tab/>
                    </w:r>
                    <w:r>
                      <w:rPr>
                        <w:rFonts w:ascii="Times New Roman"/>
                        <w:sz w:val="9"/>
                      </w:rPr>
                      <w:tab/>
                    </w:r>
                    <w:r>
                      <w:rPr>
                        <w:rFonts w:ascii="Times New Roman"/>
                        <w:w w:val="100"/>
                        <w:sz w:val="9"/>
                        <w:u w:val="single"/>
                      </w:rPr>
                      <w:t> </w:t>
                    </w:r>
                    <w:r>
                      <w:rPr>
                        <w:rFonts w:ascii="Times New Roman"/>
                        <w:sz w:val="9"/>
                        <w:u w:val="single"/>
                      </w:rPr>
                      <w:tab/>
                    </w:r>
                  </w:p>
                </w:txbxContent>
              </v:textbox>
              <w10:wrap type="none"/>
            </v:shape>
            <w10:wrap type="none"/>
          </v:group>
        </w:pict>
      </w:r>
      <w:r>
        <w:rPr>
          <w:sz w:val="9"/>
        </w:rPr>
        <w:t>0  </w:t>
      </w:r>
      <w:r>
        <w:rPr>
          <w:spacing w:val="8"/>
          <w:sz w:val="9"/>
        </w:rPr>
        <w:t> </w:t>
      </w:r>
      <w:r>
        <w:rPr>
          <w:sz w:val="9"/>
        </w:rPr>
        <w:t>0  </w:t>
      </w:r>
      <w:r>
        <w:rPr>
          <w:spacing w:val="9"/>
          <w:sz w:val="9"/>
        </w:rPr>
        <w:t> </w:t>
      </w:r>
      <w:r>
        <w:rPr>
          <w:sz w:val="9"/>
        </w:rPr>
        <w:t>1  </w:t>
      </w:r>
      <w:r>
        <w:rPr>
          <w:spacing w:val="9"/>
          <w:sz w:val="9"/>
        </w:rPr>
        <w:t> </w:t>
      </w:r>
      <w:r>
        <w:rPr>
          <w:sz w:val="9"/>
        </w:rPr>
        <w:t>1  </w:t>
      </w:r>
      <w:r>
        <w:rPr>
          <w:spacing w:val="8"/>
          <w:sz w:val="9"/>
        </w:rPr>
        <w:t> </w:t>
      </w:r>
      <w:r>
        <w:rPr>
          <w:sz w:val="9"/>
        </w:rPr>
        <w:t>0  </w:t>
      </w:r>
      <w:r>
        <w:rPr>
          <w:spacing w:val="9"/>
          <w:sz w:val="9"/>
        </w:rPr>
        <w:t> </w:t>
      </w:r>
      <w:r>
        <w:rPr>
          <w:sz w:val="9"/>
        </w:rPr>
        <w:t>0  </w:t>
      </w:r>
      <w:r>
        <w:rPr>
          <w:spacing w:val="9"/>
          <w:sz w:val="9"/>
        </w:rPr>
        <w:t> </w:t>
      </w:r>
      <w:r>
        <w:rPr>
          <w:sz w:val="9"/>
        </w:rPr>
        <w:t>1  </w:t>
      </w:r>
      <w:r>
        <w:rPr>
          <w:spacing w:val="8"/>
          <w:sz w:val="9"/>
        </w:rPr>
        <w:t> </w:t>
      </w:r>
      <w:r>
        <w:rPr>
          <w:sz w:val="9"/>
        </w:rPr>
        <w:t>1</w:t>
      </w:r>
    </w:p>
    <w:p>
      <w:pPr>
        <w:spacing w:before="38"/>
        <w:ind w:left="1761" w:right="0" w:firstLine="0"/>
        <w:jc w:val="left"/>
        <w:rPr>
          <w:sz w:val="9"/>
        </w:rPr>
      </w:pPr>
      <w:r>
        <w:rPr>
          <w:sz w:val="9"/>
        </w:rPr>
        <w:t>1  </w:t>
      </w:r>
      <w:r>
        <w:rPr>
          <w:spacing w:val="8"/>
          <w:sz w:val="9"/>
        </w:rPr>
        <w:t> </w:t>
      </w:r>
      <w:r>
        <w:rPr>
          <w:sz w:val="9"/>
        </w:rPr>
        <w:t>1  </w:t>
      </w:r>
      <w:r>
        <w:rPr>
          <w:spacing w:val="9"/>
          <w:sz w:val="9"/>
        </w:rPr>
        <w:t> </w:t>
      </w:r>
      <w:r>
        <w:rPr>
          <w:sz w:val="9"/>
        </w:rPr>
        <w:t>0  </w:t>
      </w:r>
      <w:r>
        <w:rPr>
          <w:spacing w:val="9"/>
          <w:sz w:val="9"/>
        </w:rPr>
        <w:t> </w:t>
      </w:r>
      <w:r>
        <w:rPr>
          <w:sz w:val="9"/>
        </w:rPr>
        <w:t>0  </w:t>
      </w:r>
      <w:r>
        <w:rPr>
          <w:spacing w:val="8"/>
          <w:sz w:val="9"/>
        </w:rPr>
        <w:t> </w:t>
      </w:r>
      <w:r>
        <w:rPr>
          <w:sz w:val="9"/>
        </w:rPr>
        <w:t>1  </w:t>
      </w:r>
      <w:r>
        <w:rPr>
          <w:spacing w:val="9"/>
          <w:sz w:val="9"/>
        </w:rPr>
        <w:t> </w:t>
      </w:r>
      <w:r>
        <w:rPr>
          <w:sz w:val="9"/>
        </w:rPr>
        <w:t>1  </w:t>
      </w:r>
      <w:r>
        <w:rPr>
          <w:spacing w:val="9"/>
          <w:sz w:val="9"/>
        </w:rPr>
        <w:t> </w:t>
      </w:r>
      <w:r>
        <w:rPr>
          <w:sz w:val="9"/>
        </w:rPr>
        <w:t>0  </w:t>
      </w:r>
      <w:r>
        <w:rPr>
          <w:spacing w:val="8"/>
          <w:sz w:val="9"/>
        </w:rPr>
        <w:t> </w:t>
      </w:r>
      <w:r>
        <w:rPr>
          <w:sz w:val="9"/>
        </w:rPr>
        <w:t>0</w:t>
      </w:r>
    </w:p>
    <w:p>
      <w:pPr>
        <w:spacing w:before="38"/>
        <w:ind w:left="1761" w:right="0" w:firstLine="0"/>
        <w:jc w:val="left"/>
        <w:rPr>
          <w:sz w:val="9"/>
        </w:rPr>
      </w:pPr>
      <w:r>
        <w:rPr>
          <w:sz w:val="9"/>
        </w:rPr>
        <w:t>1  </w:t>
      </w:r>
      <w:r>
        <w:rPr>
          <w:spacing w:val="8"/>
          <w:sz w:val="9"/>
        </w:rPr>
        <w:t> </w:t>
      </w:r>
      <w:r>
        <w:rPr>
          <w:sz w:val="9"/>
        </w:rPr>
        <w:t>1  </w:t>
      </w:r>
      <w:r>
        <w:rPr>
          <w:spacing w:val="9"/>
          <w:sz w:val="9"/>
        </w:rPr>
        <w:t> </w:t>
      </w:r>
      <w:r>
        <w:rPr>
          <w:sz w:val="9"/>
        </w:rPr>
        <w:t>0  </w:t>
      </w:r>
      <w:r>
        <w:rPr>
          <w:spacing w:val="9"/>
          <w:sz w:val="9"/>
        </w:rPr>
        <w:t> </w:t>
      </w:r>
      <w:r>
        <w:rPr>
          <w:sz w:val="9"/>
        </w:rPr>
        <w:t>0  </w:t>
      </w:r>
      <w:r>
        <w:rPr>
          <w:spacing w:val="8"/>
          <w:sz w:val="9"/>
        </w:rPr>
        <w:t> </w:t>
      </w:r>
      <w:r>
        <w:rPr>
          <w:sz w:val="9"/>
        </w:rPr>
        <w:t>1  </w:t>
      </w:r>
      <w:r>
        <w:rPr>
          <w:spacing w:val="9"/>
          <w:sz w:val="9"/>
        </w:rPr>
        <w:t> </w:t>
      </w:r>
      <w:r>
        <w:rPr>
          <w:sz w:val="9"/>
        </w:rPr>
        <w:t>1  </w:t>
      </w:r>
      <w:r>
        <w:rPr>
          <w:spacing w:val="9"/>
          <w:sz w:val="9"/>
        </w:rPr>
        <w:t> </w:t>
      </w:r>
      <w:r>
        <w:rPr>
          <w:sz w:val="9"/>
        </w:rPr>
        <w:t>0  </w:t>
      </w:r>
      <w:r>
        <w:rPr>
          <w:spacing w:val="8"/>
          <w:sz w:val="9"/>
        </w:rPr>
        <w:t> </w:t>
      </w:r>
      <w:r>
        <w:rPr>
          <w:sz w:val="9"/>
        </w:rPr>
        <w:t>0</w:t>
      </w:r>
    </w:p>
    <w:p>
      <w:pPr>
        <w:spacing w:before="38"/>
        <w:ind w:left="1761" w:right="0" w:firstLine="0"/>
        <w:jc w:val="left"/>
        <w:rPr>
          <w:sz w:val="9"/>
        </w:rPr>
      </w:pPr>
      <w:r>
        <w:rPr>
          <w:sz w:val="9"/>
        </w:rPr>
        <w:t>0  </w:t>
      </w:r>
      <w:r>
        <w:rPr>
          <w:spacing w:val="8"/>
          <w:sz w:val="9"/>
        </w:rPr>
        <w:t> </w:t>
      </w:r>
      <w:r>
        <w:rPr>
          <w:sz w:val="9"/>
        </w:rPr>
        <w:t>0  </w:t>
      </w:r>
      <w:r>
        <w:rPr>
          <w:spacing w:val="9"/>
          <w:sz w:val="9"/>
        </w:rPr>
        <w:t> </w:t>
      </w:r>
      <w:r>
        <w:rPr>
          <w:sz w:val="9"/>
        </w:rPr>
        <w:t>1  </w:t>
      </w:r>
      <w:r>
        <w:rPr>
          <w:spacing w:val="9"/>
          <w:sz w:val="9"/>
        </w:rPr>
        <w:t> </w:t>
      </w:r>
      <w:r>
        <w:rPr>
          <w:sz w:val="9"/>
        </w:rPr>
        <w:t>1  </w:t>
      </w:r>
      <w:r>
        <w:rPr>
          <w:spacing w:val="8"/>
          <w:sz w:val="9"/>
        </w:rPr>
        <w:t> </w:t>
      </w:r>
      <w:r>
        <w:rPr>
          <w:sz w:val="9"/>
        </w:rPr>
        <w:t>0  </w:t>
      </w:r>
      <w:r>
        <w:rPr>
          <w:spacing w:val="9"/>
          <w:sz w:val="9"/>
        </w:rPr>
        <w:t> </w:t>
      </w:r>
      <w:r>
        <w:rPr>
          <w:sz w:val="9"/>
        </w:rPr>
        <w:t>0  </w:t>
      </w:r>
      <w:r>
        <w:rPr>
          <w:spacing w:val="9"/>
          <w:sz w:val="9"/>
        </w:rPr>
        <w:t> </w:t>
      </w:r>
      <w:r>
        <w:rPr>
          <w:sz w:val="9"/>
        </w:rPr>
        <w:t>1  </w:t>
      </w:r>
      <w:r>
        <w:rPr>
          <w:spacing w:val="8"/>
          <w:sz w:val="9"/>
        </w:rPr>
        <w:t> </w:t>
      </w:r>
      <w:r>
        <w:rPr>
          <w:sz w:val="9"/>
        </w:rPr>
        <w:t>1</w:t>
      </w:r>
    </w:p>
    <w:p>
      <w:pPr>
        <w:spacing w:before="38"/>
        <w:ind w:left="1761" w:right="0" w:firstLine="0"/>
        <w:jc w:val="left"/>
        <w:rPr>
          <w:sz w:val="9"/>
        </w:rPr>
      </w:pPr>
      <w:r>
        <w:rPr>
          <w:sz w:val="9"/>
        </w:rPr>
        <w:t>0  </w:t>
      </w:r>
      <w:r>
        <w:rPr>
          <w:spacing w:val="8"/>
          <w:sz w:val="9"/>
        </w:rPr>
        <w:t> </w:t>
      </w:r>
      <w:r>
        <w:rPr>
          <w:sz w:val="9"/>
        </w:rPr>
        <w:t>0  </w:t>
      </w:r>
      <w:r>
        <w:rPr>
          <w:spacing w:val="9"/>
          <w:sz w:val="9"/>
        </w:rPr>
        <w:t> </w:t>
      </w:r>
      <w:r>
        <w:rPr>
          <w:sz w:val="9"/>
        </w:rPr>
        <w:t>1  </w:t>
      </w:r>
      <w:r>
        <w:rPr>
          <w:spacing w:val="9"/>
          <w:sz w:val="9"/>
        </w:rPr>
        <w:t> </w:t>
      </w:r>
      <w:r>
        <w:rPr>
          <w:sz w:val="9"/>
        </w:rPr>
        <w:t>1  </w:t>
      </w:r>
      <w:r>
        <w:rPr>
          <w:spacing w:val="8"/>
          <w:sz w:val="9"/>
        </w:rPr>
        <w:t> </w:t>
      </w:r>
      <w:r>
        <w:rPr>
          <w:sz w:val="9"/>
        </w:rPr>
        <w:t>0  </w:t>
      </w:r>
      <w:r>
        <w:rPr>
          <w:spacing w:val="9"/>
          <w:sz w:val="9"/>
        </w:rPr>
        <w:t> </w:t>
      </w:r>
      <w:r>
        <w:rPr>
          <w:sz w:val="9"/>
        </w:rPr>
        <w:t>0  </w:t>
      </w:r>
      <w:r>
        <w:rPr>
          <w:spacing w:val="9"/>
          <w:sz w:val="9"/>
        </w:rPr>
        <w:t> </w:t>
      </w:r>
      <w:r>
        <w:rPr>
          <w:sz w:val="9"/>
        </w:rPr>
        <w:t>1  </w:t>
      </w:r>
      <w:r>
        <w:rPr>
          <w:spacing w:val="8"/>
          <w:sz w:val="9"/>
        </w:rPr>
        <w:t> </w:t>
      </w:r>
      <w:r>
        <w:rPr>
          <w:sz w:val="9"/>
        </w:rPr>
        <w:t>1</w:t>
      </w:r>
    </w:p>
    <w:p>
      <w:pPr>
        <w:spacing w:before="38"/>
        <w:ind w:left="1761" w:right="0" w:firstLine="0"/>
        <w:jc w:val="left"/>
        <w:rPr>
          <w:sz w:val="9"/>
        </w:rPr>
      </w:pPr>
      <w:r>
        <w:rPr>
          <w:sz w:val="9"/>
        </w:rPr>
        <w:t>1  </w:t>
      </w:r>
      <w:r>
        <w:rPr>
          <w:spacing w:val="8"/>
          <w:sz w:val="9"/>
        </w:rPr>
        <w:t> </w:t>
      </w:r>
      <w:r>
        <w:rPr>
          <w:sz w:val="9"/>
        </w:rPr>
        <w:t>1  </w:t>
      </w:r>
      <w:r>
        <w:rPr>
          <w:spacing w:val="9"/>
          <w:sz w:val="9"/>
        </w:rPr>
        <w:t> </w:t>
      </w:r>
      <w:r>
        <w:rPr>
          <w:sz w:val="9"/>
        </w:rPr>
        <w:t>0  </w:t>
      </w:r>
      <w:r>
        <w:rPr>
          <w:spacing w:val="9"/>
          <w:sz w:val="9"/>
        </w:rPr>
        <w:t> </w:t>
      </w:r>
      <w:r>
        <w:rPr>
          <w:sz w:val="9"/>
        </w:rPr>
        <w:t>0  </w:t>
      </w:r>
      <w:r>
        <w:rPr>
          <w:spacing w:val="8"/>
          <w:sz w:val="9"/>
        </w:rPr>
        <w:t> </w:t>
      </w:r>
      <w:r>
        <w:rPr>
          <w:sz w:val="9"/>
        </w:rPr>
        <w:t>1  </w:t>
      </w:r>
      <w:r>
        <w:rPr>
          <w:spacing w:val="9"/>
          <w:sz w:val="9"/>
        </w:rPr>
        <w:t> </w:t>
      </w:r>
      <w:r>
        <w:rPr>
          <w:sz w:val="9"/>
        </w:rPr>
        <w:t>1  </w:t>
      </w:r>
      <w:r>
        <w:rPr>
          <w:spacing w:val="9"/>
          <w:sz w:val="9"/>
        </w:rPr>
        <w:t> </w:t>
      </w:r>
      <w:r>
        <w:rPr>
          <w:sz w:val="9"/>
        </w:rPr>
        <w:t>0  </w:t>
      </w:r>
      <w:r>
        <w:rPr>
          <w:spacing w:val="8"/>
          <w:sz w:val="9"/>
        </w:rPr>
        <w:t> </w:t>
      </w:r>
      <w:r>
        <w:rPr>
          <w:sz w:val="9"/>
        </w:rPr>
        <w:t>0</w:t>
      </w:r>
    </w:p>
    <w:p>
      <w:pPr>
        <w:spacing w:before="38"/>
        <w:ind w:left="1761" w:right="0" w:firstLine="0"/>
        <w:jc w:val="left"/>
        <w:rPr>
          <w:sz w:val="9"/>
        </w:rPr>
      </w:pPr>
      <w:r>
        <w:rPr>
          <w:sz w:val="9"/>
        </w:rPr>
        <w:t>1  </w:t>
      </w:r>
      <w:r>
        <w:rPr>
          <w:spacing w:val="8"/>
          <w:sz w:val="9"/>
        </w:rPr>
        <w:t> </w:t>
      </w:r>
      <w:r>
        <w:rPr>
          <w:sz w:val="9"/>
        </w:rPr>
        <w:t>1  </w:t>
      </w:r>
      <w:r>
        <w:rPr>
          <w:spacing w:val="9"/>
          <w:sz w:val="9"/>
        </w:rPr>
        <w:t> </w:t>
      </w:r>
      <w:r>
        <w:rPr>
          <w:sz w:val="9"/>
        </w:rPr>
        <w:t>0  </w:t>
      </w:r>
      <w:r>
        <w:rPr>
          <w:spacing w:val="9"/>
          <w:sz w:val="9"/>
        </w:rPr>
        <w:t> </w:t>
      </w:r>
      <w:r>
        <w:rPr>
          <w:sz w:val="9"/>
        </w:rPr>
        <w:t>0  </w:t>
      </w:r>
      <w:r>
        <w:rPr>
          <w:spacing w:val="8"/>
          <w:sz w:val="9"/>
        </w:rPr>
        <w:t> </w:t>
      </w:r>
      <w:r>
        <w:rPr>
          <w:sz w:val="9"/>
        </w:rPr>
        <w:t>1  </w:t>
      </w:r>
      <w:r>
        <w:rPr>
          <w:spacing w:val="9"/>
          <w:sz w:val="9"/>
        </w:rPr>
        <w:t> </w:t>
      </w:r>
      <w:r>
        <w:rPr>
          <w:sz w:val="9"/>
        </w:rPr>
        <w:t>1  </w:t>
      </w:r>
      <w:r>
        <w:rPr>
          <w:spacing w:val="9"/>
          <w:sz w:val="9"/>
        </w:rPr>
        <w:t> </w:t>
      </w:r>
      <w:r>
        <w:rPr>
          <w:sz w:val="9"/>
        </w:rPr>
        <w:t>0  </w:t>
      </w:r>
      <w:r>
        <w:rPr>
          <w:spacing w:val="8"/>
          <w:sz w:val="9"/>
        </w:rPr>
        <w:t> </w:t>
      </w:r>
      <w:r>
        <w:rPr>
          <w:sz w:val="9"/>
        </w:rPr>
        <w:t>0</w:t>
      </w:r>
    </w:p>
    <w:p>
      <w:pPr>
        <w:spacing w:after="0"/>
        <w:jc w:val="left"/>
        <w:rPr>
          <w:sz w:val="9"/>
        </w:rPr>
        <w:sectPr>
          <w:type w:val="continuous"/>
          <w:pgSz w:w="12240" w:h="15840"/>
          <w:pgMar w:top="1500" w:bottom="280" w:left="1320" w:right="1180"/>
          <w:cols w:num="2" w:equalWidth="0">
            <w:col w:w="2701" w:space="800"/>
            <w:col w:w="6239"/>
          </w:cols>
        </w:sectPr>
      </w:pPr>
    </w:p>
    <w:p>
      <w:pPr>
        <w:pStyle w:val="BodyText"/>
        <w:rPr>
          <w:sz w:val="20"/>
        </w:rPr>
      </w:pPr>
    </w:p>
    <w:p>
      <w:pPr>
        <w:pStyle w:val="BodyText"/>
        <w:spacing w:before="2"/>
        <w:rPr>
          <w:sz w:val="19"/>
        </w:rPr>
      </w:pPr>
    </w:p>
    <w:p>
      <w:pPr>
        <w:pStyle w:val="BodyText"/>
        <w:spacing w:line="326" w:lineRule="auto" w:before="62"/>
        <w:ind w:left="480" w:right="258"/>
        <w:jc w:val="both"/>
      </w:pPr>
      <w:r>
        <w:rPr/>
        <w:t>The</w:t>
      </w:r>
      <w:r>
        <w:rPr>
          <w:spacing w:val="-8"/>
        </w:rPr>
        <w:t> </w:t>
      </w:r>
      <w:r>
        <w:rPr/>
        <w:t>0s</w:t>
      </w:r>
      <w:r>
        <w:rPr>
          <w:spacing w:val="-9"/>
        </w:rPr>
        <w:t> </w:t>
      </w:r>
      <w:r>
        <w:rPr/>
        <w:t>represent</w:t>
      </w:r>
      <w:r>
        <w:rPr>
          <w:spacing w:val="-7"/>
        </w:rPr>
        <w:t> </w:t>
      </w:r>
      <w:r>
        <w:rPr/>
        <w:t>white,</w:t>
      </w:r>
      <w:r>
        <w:rPr>
          <w:spacing w:val="-7"/>
        </w:rPr>
        <w:t> </w:t>
      </w:r>
      <w:r>
        <w:rPr/>
        <w:t>and</w:t>
      </w:r>
      <w:r>
        <w:rPr>
          <w:spacing w:val="-8"/>
        </w:rPr>
        <w:t> </w:t>
      </w:r>
      <w:r>
        <w:rPr/>
        <w:t>the</w:t>
      </w:r>
      <w:r>
        <w:rPr>
          <w:spacing w:val="-8"/>
        </w:rPr>
        <w:t> </w:t>
      </w:r>
      <w:r>
        <w:rPr/>
        <w:t>1s</w:t>
      </w:r>
      <w:r>
        <w:rPr>
          <w:spacing w:val="-7"/>
        </w:rPr>
        <w:t> </w:t>
      </w:r>
      <w:r>
        <w:rPr/>
        <w:t>represent</w:t>
      </w:r>
      <w:r>
        <w:rPr>
          <w:spacing w:val="-8"/>
        </w:rPr>
        <w:t> </w:t>
      </w:r>
      <w:r>
        <w:rPr/>
        <w:t>black.</w:t>
      </w:r>
      <w:r>
        <w:rPr>
          <w:spacing w:val="13"/>
        </w:rPr>
        <w:t> </w:t>
      </w:r>
      <w:r>
        <w:rPr/>
        <w:t>Each</w:t>
      </w:r>
      <w:r>
        <w:rPr>
          <w:spacing w:val="-8"/>
        </w:rPr>
        <w:t> </w:t>
      </w:r>
      <w:r>
        <w:rPr/>
        <w:t>row</w:t>
      </w:r>
      <w:r>
        <w:rPr>
          <w:spacing w:val="-8"/>
        </w:rPr>
        <w:t> </w:t>
      </w:r>
      <w:r>
        <w:rPr/>
        <w:t>is</w:t>
      </w:r>
      <w:r>
        <w:rPr>
          <w:spacing w:val="-7"/>
        </w:rPr>
        <w:t> </w:t>
      </w:r>
      <w:r>
        <w:rPr/>
        <w:t>an</w:t>
      </w:r>
      <w:r>
        <w:rPr>
          <w:spacing w:val="-8"/>
        </w:rPr>
        <w:t> </w:t>
      </w:r>
      <w:r>
        <w:rPr/>
        <w:t>8-bit</w:t>
      </w:r>
      <w:r>
        <w:rPr>
          <w:spacing w:val="-8"/>
        </w:rPr>
        <w:t> </w:t>
      </w:r>
      <w:r>
        <w:rPr/>
        <w:t>binary</w:t>
      </w:r>
      <w:r>
        <w:rPr>
          <w:spacing w:val="-8"/>
        </w:rPr>
        <w:t> </w:t>
      </w:r>
      <w:r>
        <w:rPr/>
        <w:t>number.</w:t>
      </w:r>
      <w:r>
        <w:rPr>
          <w:spacing w:val="12"/>
        </w:rPr>
        <w:t> </w:t>
      </w:r>
      <w:r>
        <w:rPr/>
        <w:t>As</w:t>
      </w:r>
      <w:r>
        <w:rPr>
          <w:spacing w:val="-7"/>
        </w:rPr>
        <w:t> </w:t>
      </w:r>
      <w:r>
        <w:rPr>
          <w:spacing w:val="-4"/>
        </w:rPr>
        <w:t>we </w:t>
      </w:r>
      <w:r>
        <w:rPr/>
        <w:t>know,</w:t>
      </w:r>
      <w:r>
        <w:rPr>
          <w:spacing w:val="-7"/>
        </w:rPr>
        <w:t> </w:t>
      </w:r>
      <w:r>
        <w:rPr/>
        <w:t>a</w:t>
      </w:r>
      <w:r>
        <w:rPr>
          <w:spacing w:val="-7"/>
        </w:rPr>
        <w:t> </w:t>
      </w:r>
      <w:r>
        <w:rPr/>
        <w:t>4-bit</w:t>
      </w:r>
      <w:r>
        <w:rPr>
          <w:spacing w:val="-7"/>
        </w:rPr>
        <w:t> </w:t>
      </w:r>
      <w:r>
        <w:rPr/>
        <w:t>binary</w:t>
      </w:r>
      <w:r>
        <w:rPr>
          <w:spacing w:val="-7"/>
        </w:rPr>
        <w:t> </w:t>
      </w:r>
      <w:r>
        <w:rPr/>
        <w:t>number</w:t>
      </w:r>
      <w:r>
        <w:rPr>
          <w:spacing w:val="-6"/>
        </w:rPr>
        <w:t> </w:t>
      </w:r>
      <w:r>
        <w:rPr/>
        <w:t>can</w:t>
      </w:r>
      <w:r>
        <w:rPr>
          <w:spacing w:val="-7"/>
        </w:rPr>
        <w:t> </w:t>
      </w:r>
      <w:r>
        <w:rPr>
          <w:spacing w:val="3"/>
        </w:rPr>
        <w:t>be</w:t>
      </w:r>
      <w:r>
        <w:rPr>
          <w:spacing w:val="-7"/>
        </w:rPr>
        <w:t> </w:t>
      </w:r>
      <w:r>
        <w:rPr/>
        <w:t>expressed</w:t>
      </w:r>
      <w:r>
        <w:rPr>
          <w:spacing w:val="-7"/>
        </w:rPr>
        <w:t> </w:t>
      </w:r>
      <w:r>
        <w:rPr/>
        <w:t>as</w:t>
      </w:r>
      <w:r>
        <w:rPr>
          <w:spacing w:val="-6"/>
        </w:rPr>
        <w:t> </w:t>
      </w:r>
      <w:r>
        <w:rPr/>
        <w:t>a</w:t>
      </w:r>
      <w:r>
        <w:rPr>
          <w:spacing w:val="-7"/>
        </w:rPr>
        <w:t> </w:t>
      </w:r>
      <w:r>
        <w:rPr/>
        <w:t>single</w:t>
      </w:r>
      <w:r>
        <w:rPr>
          <w:spacing w:val="-7"/>
        </w:rPr>
        <w:t> </w:t>
      </w:r>
      <w:r>
        <w:rPr/>
        <w:t>hex-digit,</w:t>
      </w:r>
      <w:r>
        <w:rPr>
          <w:spacing w:val="-7"/>
        </w:rPr>
        <w:t> </w:t>
      </w:r>
      <w:r>
        <w:rPr/>
        <w:t>so</w:t>
      </w:r>
      <w:r>
        <w:rPr>
          <w:spacing w:val="-6"/>
        </w:rPr>
        <w:t> </w:t>
      </w:r>
      <w:r>
        <w:rPr/>
        <w:t>an</w:t>
      </w:r>
      <w:r>
        <w:rPr>
          <w:spacing w:val="-7"/>
        </w:rPr>
        <w:t> </w:t>
      </w:r>
      <w:r>
        <w:rPr/>
        <w:t>8-bit</w:t>
      </w:r>
      <w:r>
        <w:rPr>
          <w:spacing w:val="-7"/>
        </w:rPr>
        <w:t> </w:t>
      </w:r>
      <w:r>
        <w:rPr/>
        <w:t>binary</w:t>
      </w:r>
      <w:r>
        <w:rPr>
          <w:spacing w:val="-7"/>
        </w:rPr>
        <w:t> </w:t>
      </w:r>
      <w:r>
        <w:rPr/>
        <w:t>number can </w:t>
      </w:r>
      <w:r>
        <w:rPr>
          <w:spacing w:val="3"/>
        </w:rPr>
        <w:t>be </w:t>
      </w:r>
      <w:r>
        <w:rPr/>
        <w:t>expressed with </w:t>
      </w:r>
      <w:r>
        <w:rPr>
          <w:spacing w:val="-5"/>
        </w:rPr>
        <w:t>two </w:t>
      </w:r>
      <w:r>
        <w:rPr/>
        <w:t>hex-digits. Designers specify a pattern </w:t>
      </w:r>
      <w:r>
        <w:rPr>
          <w:spacing w:val="-3"/>
        </w:rPr>
        <w:t>by </w:t>
      </w:r>
      <w:r>
        <w:rPr/>
        <w:t>giving eight 2-hex-digit numbers, one 2-hex-digit number per row. The </w:t>
      </w:r>
      <w:r>
        <w:rPr>
          <w:spacing w:val="-4"/>
        </w:rPr>
        <w:t>two </w:t>
      </w:r>
      <w:r>
        <w:rPr/>
        <w:t>patterns given above are encoded as “11, 11,</w:t>
      </w:r>
      <w:r>
        <w:rPr>
          <w:spacing w:val="24"/>
        </w:rPr>
        <w:t> </w:t>
      </w:r>
      <w:r>
        <w:rPr/>
        <w:t>11,</w:t>
      </w:r>
      <w:r>
        <w:rPr>
          <w:spacing w:val="25"/>
        </w:rPr>
        <w:t> </w:t>
      </w:r>
      <w:r>
        <w:rPr/>
        <w:t>11,</w:t>
      </w:r>
      <w:r>
        <w:rPr>
          <w:spacing w:val="24"/>
        </w:rPr>
        <w:t> </w:t>
      </w:r>
      <w:r>
        <w:rPr/>
        <w:t>11,</w:t>
      </w:r>
      <w:r>
        <w:rPr>
          <w:spacing w:val="25"/>
        </w:rPr>
        <w:t> </w:t>
      </w:r>
      <w:r>
        <w:rPr/>
        <w:t>11,</w:t>
      </w:r>
      <w:r>
        <w:rPr>
          <w:spacing w:val="24"/>
        </w:rPr>
        <w:t> </w:t>
      </w:r>
      <w:r>
        <w:rPr/>
        <w:t>11,</w:t>
      </w:r>
      <w:r>
        <w:rPr>
          <w:spacing w:val="25"/>
        </w:rPr>
        <w:t> </w:t>
      </w:r>
      <w:r>
        <w:rPr/>
        <w:t>11”</w:t>
      </w:r>
      <w:r>
        <w:rPr>
          <w:spacing w:val="24"/>
        </w:rPr>
        <w:t> </w:t>
      </w:r>
      <w:r>
        <w:rPr/>
        <w:t>and</w:t>
      </w:r>
      <w:r>
        <w:rPr>
          <w:spacing w:val="25"/>
        </w:rPr>
        <w:t> </w:t>
      </w:r>
      <w:r>
        <w:rPr/>
        <w:t>“33,</w:t>
      </w:r>
      <w:r>
        <w:rPr>
          <w:spacing w:val="24"/>
        </w:rPr>
        <w:t> </w:t>
      </w:r>
      <w:r>
        <w:rPr/>
        <w:t>33,</w:t>
      </w:r>
      <w:r>
        <w:rPr>
          <w:spacing w:val="25"/>
        </w:rPr>
        <w:t> </w:t>
      </w:r>
      <w:r>
        <w:rPr/>
        <w:t>CC,</w:t>
      </w:r>
      <w:r>
        <w:rPr>
          <w:spacing w:val="24"/>
        </w:rPr>
        <w:t> </w:t>
      </w:r>
      <w:r>
        <w:rPr/>
        <w:t>CC,</w:t>
      </w:r>
      <w:r>
        <w:rPr>
          <w:spacing w:val="25"/>
        </w:rPr>
        <w:t> </w:t>
      </w:r>
      <w:r>
        <w:rPr/>
        <w:t>33,</w:t>
      </w:r>
      <w:r>
        <w:rPr>
          <w:spacing w:val="24"/>
        </w:rPr>
        <w:t> </w:t>
      </w:r>
      <w:r>
        <w:rPr/>
        <w:t>33,</w:t>
      </w:r>
      <w:r>
        <w:rPr>
          <w:spacing w:val="25"/>
        </w:rPr>
        <w:t> </w:t>
      </w:r>
      <w:r>
        <w:rPr/>
        <w:t>CC,</w:t>
      </w:r>
      <w:r>
        <w:rPr>
          <w:spacing w:val="24"/>
        </w:rPr>
        <w:t> </w:t>
      </w:r>
      <w:r>
        <w:rPr/>
        <w:t>CC.”</w:t>
      </w:r>
    </w:p>
    <w:p>
      <w:pPr>
        <w:pStyle w:val="BodyText"/>
        <w:spacing w:before="5"/>
        <w:rPr>
          <w:sz w:val="20"/>
        </w:rPr>
      </w:pPr>
    </w:p>
    <w:p>
      <w:pPr>
        <w:pStyle w:val="ListParagraph"/>
        <w:numPr>
          <w:ilvl w:val="0"/>
          <w:numId w:val="8"/>
        </w:numPr>
        <w:tabs>
          <w:tab w:pos="1026" w:val="left" w:leader="none"/>
        </w:tabs>
        <w:spacing w:line="240" w:lineRule="auto" w:before="0" w:after="0"/>
        <w:ind w:left="1025" w:right="0" w:hanging="302"/>
        <w:jc w:val="left"/>
        <w:rPr>
          <w:sz w:val="22"/>
        </w:rPr>
      </w:pPr>
      <w:r>
        <w:rPr>
          <w:spacing w:val="-6"/>
          <w:sz w:val="22"/>
        </w:rPr>
        <w:t>For </w:t>
      </w:r>
      <w:r>
        <w:rPr>
          <w:sz w:val="22"/>
        </w:rPr>
        <w:t>each of the following patterns, give the</w:t>
      </w:r>
      <w:r>
        <w:rPr>
          <w:spacing w:val="23"/>
          <w:sz w:val="22"/>
        </w:rPr>
        <w:t> </w:t>
      </w:r>
      <w:r>
        <w:rPr>
          <w:sz w:val="22"/>
        </w:rPr>
        <w:t>eight 2-hex-digit encoding.</w:t>
      </w:r>
    </w:p>
    <w:p>
      <w:pPr>
        <w:pStyle w:val="BodyText"/>
        <w:spacing w:before="6"/>
        <w:rPr>
          <w:sz w:val="21"/>
        </w:rPr>
      </w:pPr>
      <w:r>
        <w:rPr/>
        <w:pict>
          <v:group style="position:absolute;margin-left:157.723358pt;margin-top:14.223454pt;width:54.05pt;height:53.95pt;mso-position-horizontal-relative:page;mso-position-vertical-relative:paragraph;z-index:-251636736;mso-wrap-distance-left:0;mso-wrap-distance-right:0" coordorigin="3154,284" coordsize="1081,1079">
            <v:rect style="position:absolute;left:3159;top:289;width:1070;height:1070" filled="false" stroked="true" strokeweight=".474523pt" strokecolor="#000000">
              <v:stroke dashstyle="solid"/>
            </v:rect>
            <v:line style="position:absolute" from="3697,305" to="3697,427" stroked="true" strokeweight=".474523pt" strokecolor="#000000">
              <v:stroke dashstyle="solid"/>
            </v:line>
            <v:line style="position:absolute" from="3697,689" to="3697,958" stroked="true" strokeweight=".474523pt" strokecolor="#000000">
              <v:stroke dashstyle="solid"/>
            </v:line>
            <v:line style="position:absolute" from="3697,1218" to="3697,1358" stroked="true" strokeweight=".474523pt" strokecolor="#000000">
              <v:stroke dashstyle="solid"/>
            </v:line>
            <v:line style="position:absolute" from="3966,299" to="3966,1349" stroked="true" strokeweight=".474523pt" strokecolor="#000000">
              <v:stroke dashstyle="solid"/>
            </v:line>
            <v:line style="position:absolute" from="3428,305" to="3428,1358" stroked="true" strokeweight=".474523pt" strokecolor="#000000">
              <v:stroke dashstyle="solid"/>
            </v:line>
            <v:line style="position:absolute" from="3555,299" to="3555,1349" stroked="true" strokeweight=".474523pt" strokecolor="#000000">
              <v:stroke dashstyle="solid"/>
            </v:line>
            <v:line style="position:absolute" from="3824,289" to="3824,1343" stroked="true" strokeweight=".474523pt" strokecolor="#000000">
              <v:stroke dashstyle="solid"/>
            </v:line>
            <v:line style="position:absolute" from="3286,299" to="3286,553" stroked="true" strokeweight=".474523pt" strokecolor="#000000">
              <v:stroke dashstyle="solid"/>
            </v:line>
            <v:line style="position:absolute" from="3286,816" to="3286,1091" stroked="true" strokeweight=".474523pt" strokecolor="#000000">
              <v:stroke dashstyle="solid"/>
            </v:line>
            <v:line style="position:absolute" from="4094,299" to="4104,299" stroked="true" strokeweight=".474523pt" strokecolor="#000000">
              <v:stroke dashstyle="solid"/>
            </v:line>
            <v:line style="position:absolute" from="4099,563" to="4099,822" stroked="true" strokeweight=".474523pt" strokecolor="#000000">
              <v:stroke dashstyle="solid"/>
            </v:line>
            <v:line style="position:absolute" from="4099,1085" to="4099,1349" stroked="true" strokeweight=".474523pt" strokecolor="#000000">
              <v:stroke dashstyle="solid"/>
            </v:line>
            <v:line style="position:absolute" from="3159,821" to="4225,821" stroked="true" strokeweight=".474523pt" strokecolor="#000000">
              <v:stroke dashstyle="solid"/>
            </v:line>
            <v:line style="position:absolute" from="3816,1090" to="4235,1090" stroked="true" strokeweight=".474523pt" strokecolor="#000000">
              <v:stroke dashstyle="solid"/>
            </v:line>
            <v:line style="position:absolute" from="3175,1090" to="3563,1090" stroked="true" strokeweight=".474523pt" strokecolor="#000000">
              <v:stroke dashstyle="solid"/>
            </v:line>
            <v:line style="position:absolute" from="3816,568" to="4225,568" stroked="true" strokeweight=".474523pt" strokecolor="#000000">
              <v:stroke dashstyle="solid"/>
            </v:line>
            <v:line style="position:absolute" from="3420,568" to="3563,568" stroked="true" strokeweight=".395436pt" strokecolor="#000000">
              <v:stroke dashstyle="solid"/>
            </v:line>
            <v:line style="position:absolute" from="3163,563" to="3163,572" stroked="true" strokeweight=".395436pt" strokecolor="#000000">
              <v:stroke dashstyle="solid"/>
            </v:line>
            <v:line style="position:absolute" from="3155,954" to="3974,954" stroked="true" strokeweight=".474523pt" strokecolor="#000000">
              <v:stroke dashstyle="solid"/>
            </v:line>
            <v:line style="position:absolute" from="3420,1222" to="4235,1222" stroked="true" strokeweight=".079087pt" strokecolor="#000000">
              <v:stroke dashstyle="solid"/>
            </v:line>
            <v:line style="position:absolute" from="3166,1218" to="3166,1227" stroked="true" strokeweight=".079087pt" strokecolor="#000000">
              <v:stroke dashstyle="solid"/>
            </v:line>
            <v:line style="position:absolute" from="3816,432" to="3974,432" stroked="true" strokeweight=".474523pt" strokecolor="#000000">
              <v:stroke dashstyle="solid"/>
            </v:line>
            <v:line style="position:absolute" from="3155,432" to="3563,432" stroked="true" strokeweight=".474523pt" strokecolor="#000000">
              <v:stroke dashstyle="solid"/>
            </v:line>
            <v:line style="position:absolute" from="3420,694" to="4235,694" stroked="true" strokeweight=".079087pt" strokecolor="#000000">
              <v:stroke dashstyle="solid"/>
            </v:line>
            <v:line style="position:absolute" from="3166,689" to="3166,699" stroked="true" strokeweight=".079087pt" strokecolor="#000000">
              <v:stroke dashstyle="solid"/>
            </v:line>
            <v:rect style="position:absolute;left:3562;top:958;width:254;height:260" filled="true" fillcolor="#000000" stroked="false">
              <v:fill type="solid"/>
            </v:rect>
            <v:rect style="position:absolute;left:3564;top:959;width:254;height:260" filled="false" stroked="true" strokeweight=".474523pt" strokecolor="#000000">
              <v:stroke dashstyle="solid"/>
            </v:rect>
            <v:rect style="position:absolute;left:3562;top:426;width:254;height:263" filled="true" fillcolor="#000000" stroked="false">
              <v:fill type="solid"/>
            </v:rect>
            <v:rect style="position:absolute;left:3564;top:428;width:254;height:263" filled="false" stroked="true" strokeweight=".474523pt" strokecolor="#000000">
              <v:stroke dashstyle="solid"/>
            </v:rect>
            <v:rect style="position:absolute;left:3167;top:1091;width:254;height:263" filled="true" fillcolor="#000000" stroked="false">
              <v:fill type="solid"/>
            </v:rect>
            <v:rect style="position:absolute;left:3168;top:1092;width:254;height:263" filled="false" stroked="true" strokeweight=".474523pt" strokecolor="#000000">
              <v:stroke dashstyle="solid"/>
            </v:rect>
            <v:rect style="position:absolute;left:3167;top:553;width:254;height:263" filled="true" fillcolor="#000000" stroked="false">
              <v:fill type="solid"/>
            </v:rect>
            <v:rect style="position:absolute;left:3168;top:554;width:254;height:263" filled="false" stroked="true" strokeweight=".474523pt" strokecolor="#000000">
              <v:stroke dashstyle="solid"/>
            </v:rect>
            <v:rect style="position:absolute;left:3973;top:822;width:254;height:263" filled="true" fillcolor="#000000" stroked="false">
              <v:fill type="solid"/>
            </v:rect>
            <v:rect style="position:absolute;left:3975;top:823;width:254;height:263" filled="false" stroked="true" strokeweight=".474523pt" strokecolor="#000000">
              <v:stroke dashstyle="solid"/>
            </v:rect>
            <v:rect style="position:absolute;left:3973;top:300;width:254;height:263" filled="true" fillcolor="#000000" stroked="false">
              <v:fill type="solid"/>
            </v:rect>
            <v:rect style="position:absolute;left:3975;top:301;width:254;height:263" filled="false" stroked="true" strokeweight=".474523pt" strokecolor="#000000">
              <v:stroke dashstyle="solid"/>
            </v:rect>
            <w10:wrap type="topAndBottom"/>
          </v:group>
        </w:pict>
      </w:r>
      <w:r>
        <w:rPr/>
        <w:pict>
          <v:group style="position:absolute;margin-left:253.63678pt;margin-top:14.223454pt;width:53.95pt;height:53.95pt;mso-position-horizontal-relative:page;mso-position-vertical-relative:paragraph;z-index:-251635712;mso-wrap-distance-left:0;mso-wrap-distance-right:0" coordorigin="5073,284" coordsize="1079,1079">
            <v:rect style="position:absolute;left:5078;top:289;width:1067;height:1070" filled="false" stroked="true" strokeweight=".474523pt" strokecolor="#000000">
              <v:stroke dashstyle="solid"/>
            </v:rect>
            <v:line style="position:absolute" from="5607,305" to="5607,1358" stroked="true" strokeweight=".474523pt" strokecolor="#000000">
              <v:stroke dashstyle="solid"/>
            </v:line>
            <v:line style="position:absolute" from="5338,299" to="5338,1349" stroked="true" strokeweight=".474523pt" strokecolor="#000000">
              <v:stroke dashstyle="solid"/>
            </v:line>
            <v:line style="position:absolute" from="5876,305" to="5876,1358" stroked="true" strokeweight=".474523pt" strokecolor="#000000">
              <v:stroke dashstyle="solid"/>
            </v:line>
            <v:line style="position:absolute" from="5745,299" to="5754,299" stroked="true" strokeweight=".474523pt" strokecolor="#000000">
              <v:stroke dashstyle="solid"/>
            </v:line>
            <v:line style="position:absolute" from="5750,563" to="5750,822" stroked="true" strokeweight=".474523pt" strokecolor="#000000">
              <v:stroke dashstyle="solid"/>
            </v:line>
            <v:line style="position:absolute" from="5750,1085" to="5750,1349" stroked="true" strokeweight=".474523pt" strokecolor="#000000">
              <v:stroke dashstyle="solid"/>
            </v:line>
            <v:line style="position:absolute" from="5481,289" to="5481,563" stroked="true" strokeweight=".474523pt" strokecolor="#000000">
              <v:stroke dashstyle="solid"/>
            </v:line>
            <v:line style="position:absolute" from="5481,822" to="5481,1091" stroked="true" strokeweight=".474523pt" strokecolor="#000000">
              <v:stroke dashstyle="solid"/>
            </v:line>
            <v:line style="position:absolute" from="6018,299" to="6018,553" stroked="true" strokeweight=".474523pt" strokecolor="#000000">
              <v:stroke dashstyle="solid"/>
            </v:line>
            <v:line style="position:absolute" from="6018,816" to="6018,1091" stroked="true" strokeweight=".474523pt" strokecolor="#000000">
              <v:stroke dashstyle="solid"/>
            </v:line>
            <v:line style="position:absolute" from="5198,299" to="5207,299" stroked="true" strokeweight=".474523pt" strokecolor="#000000">
              <v:stroke dashstyle="solid"/>
            </v:line>
            <v:line style="position:absolute" from="5202,563" to="5202,822" stroked="true" strokeweight=".474523pt" strokecolor="#000000">
              <v:stroke dashstyle="solid"/>
            </v:line>
            <v:line style="position:absolute" from="5202,1085" to="5202,1349" stroked="true" strokeweight=".474523pt" strokecolor="#000000">
              <v:stroke dashstyle="solid"/>
            </v:line>
            <v:line style="position:absolute" from="6145,821" to="5076,821" stroked="true" strokeweight=".474523pt" strokecolor="#000000">
              <v:stroke dashstyle="solid"/>
            </v:line>
            <v:line style="position:absolute" from="6129,1090" to="5073,1090" stroked="true" strokeweight=".474523pt" strokecolor="#000000">
              <v:stroke dashstyle="solid"/>
            </v:line>
            <v:line style="position:absolute" from="6141,563" to="6141,572" stroked="true" strokeweight=".474523pt" strokecolor="#000000">
              <v:stroke dashstyle="solid"/>
            </v:line>
            <v:line style="position:absolute" from="5599,568" to="5884,568" stroked="true" strokeweight=".474523pt" strokecolor="#000000">
              <v:stroke dashstyle="solid"/>
            </v:line>
            <v:line style="position:absolute" from="5076,568" to="5346,568" stroked="true" strokeweight=".474523pt" strokecolor="#000000">
              <v:stroke dashstyle="solid"/>
            </v:line>
            <v:line style="position:absolute" from="5868,954" to="6151,954" stroked="true" strokeweight=".474523pt" strokecolor="#000000">
              <v:stroke dashstyle="solid"/>
            </v:line>
            <v:line style="position:absolute" from="5337,954" to="5615,954" stroked="true" strokeweight=".474523pt" strokecolor="#000000">
              <v:stroke dashstyle="solid"/>
            </v:line>
            <v:line style="position:absolute" from="5599,1222" to="5884,1222" stroked="true" strokeweight=".474523pt" strokecolor="#000000">
              <v:stroke dashstyle="solid"/>
            </v:line>
            <v:line style="position:absolute" from="5073,1222" to="5346,1222" stroked="true" strokeweight=".474523pt" strokecolor="#000000">
              <v:stroke dashstyle="solid"/>
            </v:line>
            <v:line style="position:absolute" from="5868,432" to="6151,432" stroked="true" strokeweight=".474523pt" strokecolor="#000000">
              <v:stroke dashstyle="solid"/>
            </v:line>
            <v:line style="position:absolute" from="5337,432" to="5615,432" stroked="true" strokeweight=".474523pt" strokecolor="#000000">
              <v:stroke dashstyle="solid"/>
            </v:line>
            <v:line style="position:absolute" from="5599,694" to="5884,694" stroked="true" strokeweight=".474523pt" strokecolor="#000000">
              <v:stroke dashstyle="solid"/>
            </v:line>
            <v:line style="position:absolute" from="5073,694" to="5346,694" stroked="true" strokeweight=".474523pt" strokecolor="#000000">
              <v:stroke dashstyle="solid"/>
            </v:line>
            <v:rect style="position:absolute;left:5615;top:300;width:254;height:263" filled="true" fillcolor="#000000" stroked="false">
              <v:fill type="solid"/>
            </v:rect>
            <v:rect style="position:absolute;left:5616;top:301;width:254;height:263" filled="false" stroked="true" strokeweight=".474523pt" strokecolor="#000000">
              <v:stroke dashstyle="solid"/>
            </v:rect>
            <v:rect style="position:absolute;left:5346;top:562;width:254;height:260" filled="true" fillcolor="#000000" stroked="false">
              <v:fill type="solid"/>
            </v:rect>
            <v:rect style="position:absolute;left:5347;top:564;width:254;height:260" filled="false" stroked="true" strokeweight=".474523pt" strokecolor="#000000">
              <v:stroke dashstyle="solid"/>
            </v:rect>
            <v:rect style="position:absolute;left:5083;top:822;width:254;height:263" filled="true" fillcolor="#000000" stroked="false">
              <v:fill type="solid"/>
            </v:rect>
            <v:rect style="position:absolute;left:5085;top:823;width:254;height:263" filled="false" stroked="true" strokeweight=".474523pt" strokecolor="#000000">
              <v:stroke dashstyle="solid"/>
            </v:rect>
            <v:rect style="position:absolute;left:5884;top:1091;width:254;height:263" filled="true" fillcolor="#000000" stroked="false">
              <v:fill type="solid"/>
            </v:rect>
            <v:rect style="position:absolute;left:5885;top:1092;width:254;height:263" filled="false" stroked="true" strokeweight=".474523pt" strokecolor="#000000">
              <v:stroke dashstyle="solid"/>
            </v:rect>
            <v:rect style="position:absolute;left:5884;top:553;width:254;height:263" filled="true" fillcolor="#000000" stroked="false">
              <v:fill type="solid"/>
            </v:rect>
            <v:rect style="position:absolute;left:5885;top:554;width:254;height:263" filled="false" stroked="true" strokeweight=".474523pt" strokecolor="#000000">
              <v:stroke dashstyle="solid"/>
            </v:rect>
            <v:rect style="position:absolute;left:5615;top:822;width:254;height:263" filled="true" fillcolor="#000000" stroked="false">
              <v:fill type="solid"/>
            </v:rect>
            <v:rect style="position:absolute;left:5616;top:823;width:254;height:263" filled="false" stroked="true" strokeweight=".474523pt" strokecolor="#000000">
              <v:stroke dashstyle="solid"/>
            </v:rect>
            <v:rect style="position:absolute;left:5346;top:1091;width:254;height:263" filled="true" fillcolor="#000000" stroked="false">
              <v:fill type="solid"/>
            </v:rect>
            <v:rect style="position:absolute;left:5347;top:1092;width:254;height:263" filled="false" stroked="true" strokeweight=".474523pt" strokecolor="#000000">
              <v:stroke dashstyle="solid"/>
            </v:rect>
            <v:rect style="position:absolute;left:5083;top:300;width:254;height:263" filled="true" fillcolor="#000000" stroked="false">
              <v:fill type="solid"/>
            </v:rect>
            <v:rect style="position:absolute;left:5085;top:301;width:254;height:263" filled="false" stroked="true" strokeweight=".474523pt" strokecolor="#000000">
              <v:stroke dashstyle="solid"/>
            </v:rect>
            <w10:wrap type="topAndBottom"/>
          </v:group>
        </w:pict>
      </w:r>
      <w:r>
        <w:rPr/>
        <w:pict>
          <v:group style="position:absolute;margin-left:349.462372pt;margin-top:14.217459pt;width:54.2pt;height:54pt;mso-position-horizontal-relative:page;mso-position-vertical-relative:paragraph;z-index:-251634688;mso-wrap-distance-left:0;mso-wrap-distance-right:0" coordorigin="6989,284" coordsize="1084,1080">
            <v:rect style="position:absolute;left:6994;top:289;width:1073;height:1070" filled="false" stroked="true" strokeweight=".476035pt" strokecolor="#000000">
              <v:stroke dashstyle="solid"/>
            </v:rect>
            <v:line style="position:absolute" from="7534,305" to="7534,957" stroked="true" strokeweight=".476035pt" strokecolor="#000000">
              <v:stroke dashstyle="solid"/>
            </v:line>
            <v:line style="position:absolute" from="7534,1084" to="7534,1359" stroked="true" strokeweight=".476035pt" strokecolor="#000000">
              <v:stroke dashstyle="solid"/>
            </v:line>
            <v:line style="position:absolute" from="7804,295" to="7804,1352" stroked="true" strokeweight=".476035pt" strokecolor="#000000">
              <v:stroke dashstyle="solid"/>
            </v:line>
            <v:line style="position:absolute" from="7265,305" to="7265,1359" stroked="true" strokeweight=".476035pt" strokecolor="#000000">
              <v:stroke dashstyle="solid"/>
            </v:line>
            <v:line style="position:absolute" from="7391,295" to="7391,697" stroked="true" strokeweight=".476035pt" strokecolor="#000000">
              <v:stroke dashstyle="solid"/>
            </v:line>
            <v:line style="position:absolute" from="7391,951" to="7391,1094" stroked="true" strokeweight=".476035pt" strokecolor="#000000">
              <v:stroke dashstyle="solid"/>
            </v:line>
            <v:line style="position:absolute" from="7387,1224" to="7396,1224" stroked="true" strokeweight=".317357pt" strokecolor="#000000">
              <v:stroke dashstyle="solid"/>
            </v:line>
            <v:line style="position:absolute" from="7661,289" to="7661,1343" stroked="true" strokeweight=".476035pt" strokecolor="#000000">
              <v:stroke dashstyle="solid"/>
            </v:line>
            <v:line style="position:absolute" from="7122,295" to="7122,1352" stroked="true" strokeweight=".476035pt" strokecolor="#000000">
              <v:stroke dashstyle="solid"/>
            </v:line>
            <v:line style="position:absolute" from="7937,295" to="7937,1352" stroked="true" strokeweight=".476035pt" strokecolor="#000000">
              <v:stroke dashstyle="solid"/>
            </v:line>
            <v:line style="position:absolute" from="7660,819" to="8064,819" stroked="true" strokeweight=".476035pt" strokecolor="#000000">
              <v:stroke dashstyle="solid"/>
            </v:line>
            <v:line style="position:absolute" from="7399,819" to="7533,819" stroked="true" strokeweight=".476035pt" strokecolor="#000000">
              <v:stroke dashstyle="solid"/>
            </v:line>
            <v:line style="position:absolute" from="6995,819" to="7272,819" stroked="true" strokeweight=".476035pt" strokecolor="#000000">
              <v:stroke dashstyle="solid"/>
            </v:line>
            <v:line style="position:absolute" from="7011,1089" to="8073,1089" stroked="true" strokeweight=".476035pt" strokecolor="#000000">
              <v:stroke dashstyle="solid"/>
            </v:line>
            <v:line style="position:absolute" from="7796,565" to="8064,565" stroked="true" strokeweight=".476035pt" strokecolor="#000000">
              <v:stroke dashstyle="solid"/>
            </v:line>
            <v:line style="position:absolute" from="6995,565" to="7669,565" stroked="true" strokeweight=".476035pt" strokecolor="#000000">
              <v:stroke dashstyle="solid"/>
            </v:line>
            <v:line style="position:absolute" from="6989,956" to="8058,956" stroked="true" strokeweight=".476035pt" strokecolor="#000000">
              <v:stroke dashstyle="solid"/>
            </v:line>
            <v:line style="position:absolute" from="7001,1225" to="8073,1225" stroked="true" strokeweight=".476035pt" strokecolor="#000000">
              <v:stroke dashstyle="solid"/>
            </v:line>
            <v:line style="position:absolute" from="6989,432" to="8058,432" stroked="true" strokeweight=".476035pt" strokecolor="#000000">
              <v:stroke dashstyle="solid"/>
            </v:line>
            <v:line style="position:absolute" from="7001,692" to="8073,692" stroked="true" strokeweight=".476035pt" strokecolor="#000000">
              <v:stroke dashstyle="solid"/>
            </v:line>
            <v:rect style="position:absolute;left:6993;top:957;width:127;height:127" filled="true" fillcolor="#000000" stroked="false">
              <v:fill type="solid"/>
            </v:rect>
            <v:rect style="position:absolute;left:6994;top:958;width:127;height:127" filled="false" stroked="true" strokeweight=".476035pt" strokecolor="#000000">
              <v:stroke dashstyle="solid"/>
            </v:rect>
            <v:rect style="position:absolute;left:7129;top:1093;width:127;height:127" filled="true" fillcolor="#000000" stroked="false">
              <v:fill type="solid"/>
            </v:rect>
            <v:rect style="position:absolute;left:7131;top:1095;width:127;height:127" filled="false" stroked="true" strokeweight=".476035pt" strokecolor="#000000">
              <v:stroke dashstyle="solid"/>
            </v:rect>
            <v:rect style="position:absolute;left:6993;top:1093;width:127;height:127" filled="true" fillcolor="#000000" stroked="false">
              <v:fill type="solid"/>
            </v:rect>
            <v:rect style="position:absolute;left:6994;top:1095;width:127;height:127" filled="false" stroked="true" strokeweight=".476035pt" strokecolor="#000000">
              <v:stroke dashstyle="solid"/>
            </v:rect>
            <v:rect style="position:absolute;left:7129;top:1226;width:127;height:127" filled="true" fillcolor="#000000" stroked="false">
              <v:fill type="solid"/>
            </v:rect>
            <v:rect style="position:absolute;left:7131;top:1228;width:127;height:127" filled="false" stroked="true" strokeweight=".476035pt" strokecolor="#000000">
              <v:stroke dashstyle="solid"/>
            </v:rect>
            <v:rect style="position:absolute;left:7129;top:957;width:127;height:127" filled="true" fillcolor="#000000" stroked="false">
              <v:fill type="solid"/>
            </v:rect>
            <v:rect style="position:absolute;left:7131;top:958;width:127;height:127" filled="false" stroked="true" strokeweight=".476035pt" strokecolor="#000000">
              <v:stroke dashstyle="solid"/>
            </v:rect>
            <v:rect style="position:absolute;left:7938;top:300;width:127;height:127" filled="true" fillcolor="#000000" stroked="false">
              <v:fill type="solid"/>
            </v:rect>
            <v:rect style="position:absolute;left:7940;top:301;width:127;height:127" filled="false" stroked="true" strokeweight=".476035pt" strokecolor="#000000">
              <v:stroke dashstyle="solid"/>
            </v:rect>
            <v:rect style="position:absolute;left:7811;top:433;width:127;height:127" filled="true" fillcolor="#000000" stroked="false">
              <v:fill type="solid"/>
            </v:rect>
            <v:rect style="position:absolute;left:7813;top:435;width:127;height:127" filled="false" stroked="true" strokeweight=".476035pt" strokecolor="#000000">
              <v:stroke dashstyle="solid"/>
            </v:rect>
            <v:rect style="position:absolute;left:7669;top:560;width:127;height:127" filled="true" fillcolor="#000000" stroked="false">
              <v:fill type="solid"/>
            </v:rect>
            <v:rect style="position:absolute;left:7670;top:562;width:127;height:127" filled="false" stroked="true" strokeweight=".476035pt" strokecolor="#000000">
              <v:stroke dashstyle="solid"/>
            </v:rect>
            <v:rect style="position:absolute;left:7272;top:1093;width:127;height:127" filled="true" fillcolor="#000000" stroked="false">
              <v:fill type="solid"/>
            </v:rect>
            <v:rect style="position:absolute;left:7274;top:1095;width:127;height:127" filled="false" stroked="true" strokeweight=".476035pt" strokecolor="#000000">
              <v:stroke dashstyle="solid"/>
            </v:rect>
            <v:rect style="position:absolute;left:7272;top:1226;width:127;height:127" filled="true" fillcolor="#000000" stroked="false">
              <v:fill type="solid"/>
            </v:rect>
            <v:rect style="position:absolute;left:7274;top:1228;width:127;height:127" filled="false" stroked="true" strokeweight=".476035pt" strokecolor="#000000">
              <v:stroke dashstyle="solid"/>
            </v:rect>
            <v:rect style="position:absolute;left:7129;top:823;width:127;height:127" filled="true" fillcolor="#000000" stroked="false">
              <v:fill type="solid"/>
            </v:rect>
            <v:rect style="position:absolute;left:7131;top:825;width:127;height:127" filled="false" stroked="true" strokeweight=".476035pt" strokecolor="#000000">
              <v:stroke dashstyle="solid"/>
            </v:rect>
            <v:rect style="position:absolute;left:7272;top:696;width:127;height:127" filled="true" fillcolor="#000000" stroked="false">
              <v:fill type="solid"/>
            </v:rect>
            <v:rect style="position:absolute;left:7274;top:698;width:127;height:127" filled="false" stroked="true" strokeweight=".476035pt" strokecolor="#000000">
              <v:stroke dashstyle="solid"/>
            </v:rect>
            <v:rect style="position:absolute;left:7272;top:823;width:127;height:127" filled="true" fillcolor="#000000" stroked="false">
              <v:fill type="solid"/>
            </v:rect>
            <v:rect style="position:absolute;left:7274;top:825;width:127;height:127" filled="false" stroked="true" strokeweight=".476035pt" strokecolor="#000000">
              <v:stroke dashstyle="solid"/>
            </v:rect>
            <v:rect style="position:absolute;left:7532;top:696;width:127;height:127" filled="true" fillcolor="#000000" stroked="false">
              <v:fill type="solid"/>
            </v:rect>
            <v:rect style="position:absolute;left:7534;top:698;width:127;height:127" filled="false" stroked="true" strokeweight=".476035pt" strokecolor="#000000">
              <v:stroke dashstyle="solid"/>
            </v:rect>
            <v:rect style="position:absolute;left:7399;top:823;width:127;height:127" filled="true" fillcolor="#000000" stroked="false">
              <v:fill type="solid"/>
            </v:rect>
            <v:rect style="position:absolute;left:7401;top:825;width:127;height:127" filled="false" stroked="true" strokeweight=".476035pt" strokecolor="#000000">
              <v:stroke dashstyle="solid"/>
            </v:rect>
            <v:rect style="position:absolute;left:7399;top:957;width:127;height:127" filled="true" fillcolor="#000000" stroked="false">
              <v:fill type="solid"/>
            </v:rect>
            <v:rect style="position:absolute;left:7401;top:958;width:127;height:127" filled="false" stroked="true" strokeweight=".476035pt" strokecolor="#000000">
              <v:stroke dashstyle="solid"/>
            </v:rect>
            <v:rect style="position:absolute;left:7526;top:957;width:127;height:127" filled="true" fillcolor="#000000" stroked="false">
              <v:fill type="solid"/>
            </v:rect>
            <v:rect style="position:absolute;left:7527;top:958;width:127;height:127" filled="false" stroked="true" strokeweight=".476035pt" strokecolor="#000000">
              <v:stroke dashstyle="solid"/>
            </v:rect>
            <v:rect style="position:absolute;left:7405;top:1093;width:127;height:127" filled="true" fillcolor="#000000" stroked="false">
              <v:fill type="solid"/>
            </v:rect>
            <v:rect style="position:absolute;left:7407;top:1095;width:127;height:127" filled="false" stroked="true" strokeweight=".476035pt" strokecolor="#000000">
              <v:stroke dashstyle="solid"/>
            </v:rect>
            <w10:wrap type="topAndBottom"/>
          </v:group>
        </w:pict>
      </w:r>
      <w:r>
        <w:rPr/>
        <w:pict>
          <v:group style="position:absolute;margin-left:445.546509pt;margin-top:14.217459pt;width:54.05pt;height:54pt;mso-position-horizontal-relative:page;mso-position-vertical-relative:paragraph;z-index:-251633664;mso-wrap-distance-left:0;mso-wrap-distance-right:0" coordorigin="8911,284" coordsize="1081,1080">
            <v:rect style="position:absolute;left:8917;top:289;width:1070;height:1070" filled="false" stroked="true" strokeweight=".476035pt" strokecolor="#000000">
              <v:stroke dashstyle="solid"/>
            </v:rect>
            <v:line style="position:absolute" from="9453,305" to="9453,1359" stroked="true" strokeweight=".476035pt" strokecolor="#000000">
              <v:stroke dashstyle="solid"/>
            </v:line>
            <v:line style="position:absolute" from="9723,295" to="9723,1352" stroked="true" strokeweight=".476035pt" strokecolor="#000000">
              <v:stroke dashstyle="solid"/>
            </v:line>
            <v:line style="position:absolute" from="9184,305" to="9184,1359" stroked="true" strokeweight=".476035pt" strokecolor="#000000">
              <v:stroke dashstyle="solid"/>
            </v:line>
            <v:line style="position:absolute" from="9311,295" to="9311,957" stroked="true" strokeweight=".476035pt" strokecolor="#000000">
              <v:stroke dashstyle="solid"/>
            </v:line>
            <v:line style="position:absolute" from="9311,1084" to="9311,1352" stroked="true" strokeweight=".476035pt" strokecolor="#000000">
              <v:stroke dashstyle="solid"/>
            </v:line>
            <v:line style="position:absolute" from="9580,289" to="9580,824" stroked="true" strokeweight=".476035pt" strokecolor="#000000">
              <v:stroke dashstyle="solid"/>
            </v:line>
            <v:line style="position:absolute" from="9580,951" to="9580,1094" stroked="true" strokeweight=".476035pt" strokecolor="#000000">
              <v:stroke dashstyle="solid"/>
            </v:line>
            <v:line style="position:absolute" from="9580,1221" to="9580,1343" stroked="true" strokeweight=".476035pt" strokecolor="#000000">
              <v:stroke dashstyle="solid"/>
            </v:line>
            <v:line style="position:absolute" from="9036,298" to="9046,298" stroked="true" strokeweight=".476035pt" strokecolor="#000000">
              <v:stroke dashstyle="solid"/>
            </v:line>
            <v:line style="position:absolute" from="9041,427" to="9041,1352" stroked="true" strokeweight=".476035pt" strokecolor="#000000">
              <v:stroke dashstyle="solid"/>
            </v:line>
            <v:line style="position:absolute" from="9860,295" to="9860,957" stroked="true" strokeweight=".476035pt" strokecolor="#000000">
              <v:stroke dashstyle="solid"/>
            </v:line>
            <v:line style="position:absolute" from="9860,1084" to="9860,1352" stroked="true" strokeweight=".476035pt" strokecolor="#000000">
              <v:stroke dashstyle="solid"/>
            </v:line>
            <v:line style="position:absolute" from="8914,819" to="9987,819" stroked="true" strokeweight=".476035pt" strokecolor="#000000">
              <v:stroke dashstyle="solid"/>
            </v:line>
            <v:line style="position:absolute" from="8930,1089" to="9991,1089" stroked="true" strokeweight=".476035pt" strokecolor="#000000">
              <v:stroke dashstyle="solid"/>
            </v:line>
            <v:line style="position:absolute" from="9446,565" to="9987,565" stroked="true" strokeweight=".476035pt" strokecolor="#000000">
              <v:stroke dashstyle="solid"/>
            </v:line>
            <v:line style="position:absolute" from="9176,565" to="9319,565" stroked="true" strokeweight=".476035pt" strokecolor="#000000">
              <v:stroke dashstyle="solid"/>
            </v:line>
            <v:line style="position:absolute" from="8914,565" to="9049,565" stroked="true" strokeweight=".476035pt" strokecolor="#000000">
              <v:stroke dashstyle="solid"/>
            </v:line>
            <v:line style="position:absolute" from="8911,956" to="9977,956" stroked="true" strokeweight=".476035pt" strokecolor="#000000">
              <v:stroke dashstyle="solid"/>
            </v:line>
            <v:line style="position:absolute" from="8923,1225" to="9991,1225" stroked="true" strokeweight=".476035pt" strokecolor="#000000">
              <v:stroke dashstyle="solid"/>
            </v:line>
            <v:line style="position:absolute" from="8911,432" to="9977,432" stroked="true" strokeweight=".476035pt" strokecolor="#000000">
              <v:stroke dashstyle="solid"/>
            </v:line>
            <v:line style="position:absolute" from="9858,692" to="9991,692" stroked="true" strokeweight=".476035pt" strokecolor="#000000">
              <v:stroke dashstyle="solid"/>
            </v:line>
            <v:line style="position:absolute" from="8923,692" to="9731,692" stroked="true" strokeweight=".476035pt" strokecolor="#000000">
              <v:stroke dashstyle="solid"/>
            </v:line>
            <v:rect style="position:absolute;left:8921;top:300;width:127;height:127" filled="true" fillcolor="#000000" stroked="false">
              <v:fill type="solid"/>
            </v:rect>
            <v:rect style="position:absolute;left:8923;top:301;width:127;height:127" filled="false" stroked="true" strokeweight=".476035pt" strokecolor="#000000">
              <v:stroke dashstyle="solid"/>
            </v:rect>
            <v:rect style="position:absolute;left:9318;top:300;width:127;height:127" filled="true" fillcolor="#000000" stroked="false">
              <v:fill type="solid"/>
            </v:rect>
            <v:rect style="position:absolute;left:9320;top:301;width:127;height:127" filled="false" stroked="true" strokeweight=".476035pt" strokecolor="#000000">
              <v:stroke dashstyle="solid"/>
            </v:rect>
            <v:rect style="position:absolute;left:9858;top:433;width:127;height:127" filled="true" fillcolor="#000000" stroked="false">
              <v:fill type="solid"/>
            </v:rect>
            <v:rect style="position:absolute;left:9859;top:435;width:127;height:127" filled="false" stroked="true" strokeweight=".476035pt" strokecolor="#000000">
              <v:stroke dashstyle="solid"/>
            </v:rect>
            <v:rect style="position:absolute;left:9588;top:433;width:127;height:127" filled="true" fillcolor="#000000" stroked="false">
              <v:fill type="solid"/>
            </v:rect>
            <v:rect style="position:absolute;left:9589;top:435;width:127;height:127" filled="false" stroked="true" strokeweight=".476035pt" strokecolor="#000000">
              <v:stroke dashstyle="solid"/>
            </v:rect>
            <v:rect style="position:absolute;left:9048;top:560;width:127;height:127" filled="true" fillcolor="#000000" stroked="false">
              <v:fill type="solid"/>
            </v:rect>
            <v:rect style="position:absolute;left:9050;top:562;width:127;height:127" filled="false" stroked="true" strokeweight=".476035pt" strokecolor="#000000">
              <v:stroke dashstyle="solid"/>
            </v:rect>
            <v:rect style="position:absolute;left:9318;top:560;width:127;height:127" filled="true" fillcolor="#000000" stroked="false">
              <v:fill type="solid"/>
            </v:rect>
            <v:rect style="position:absolute;left:9320;top:562;width:127;height:127" filled="false" stroked="true" strokeweight=".476035pt" strokecolor="#000000">
              <v:stroke dashstyle="solid"/>
            </v:rect>
            <v:rect style="position:absolute;left:9731;top:687;width:127;height:127" filled="true" fillcolor="#000000" stroked="false">
              <v:fill type="solid"/>
            </v:rect>
            <v:rect style="position:absolute;left:9732;top:688;width:127;height:127" filled="false" stroked="true" strokeweight=".476035pt" strokecolor="#000000">
              <v:stroke dashstyle="solid"/>
            </v:rect>
            <v:rect style="position:absolute;left:9461;top:823;width:127;height:127" filled="true" fillcolor="#000000" stroked="false">
              <v:fill type="solid"/>
            </v:rect>
            <v:rect style="position:absolute;left:9462;top:825;width:127;height:127" filled="false" stroked="true" strokeweight=".476035pt" strokecolor="#000000">
              <v:stroke dashstyle="solid"/>
            </v:rect>
            <v:rect style="position:absolute;left:9191;top:957;width:127;height:127" filled="true" fillcolor="#000000" stroked="false">
              <v:fill type="solid"/>
            </v:rect>
            <v:rect style="position:absolute;left:9193;top:958;width:127;height:127" filled="false" stroked="true" strokeweight=".476035pt" strokecolor="#000000">
              <v:stroke dashstyle="solid"/>
            </v:rect>
            <v:rect style="position:absolute;left:8915;top:823;width:127;height:127" filled="true" fillcolor="#000000" stroked="false">
              <v:fill type="solid"/>
            </v:rect>
            <v:rect style="position:absolute;left:8917;top:825;width:127;height:127" filled="false" stroked="true" strokeweight=".476035pt" strokecolor="#000000">
              <v:stroke dashstyle="solid"/>
            </v:rect>
            <v:rect style="position:absolute;left:9851;top:957;width:127;height:127" filled="true" fillcolor="#000000" stroked="false">
              <v:fill type="solid"/>
            </v:rect>
            <v:rect style="position:absolute;left:9853;top:958;width:127;height:127" filled="false" stroked="true" strokeweight=".476035pt" strokecolor="#000000">
              <v:stroke dashstyle="solid"/>
            </v:rect>
            <v:rect style="position:absolute;left:9724;top:1226;width:127;height:127" filled="true" fillcolor="#000000" stroked="false">
              <v:fill type="solid"/>
            </v:rect>
            <v:rect style="position:absolute;left:9726;top:1228;width:127;height:127" filled="false" stroked="true" strokeweight=".476035pt" strokecolor="#000000">
              <v:stroke dashstyle="solid"/>
            </v:rect>
            <v:rect style="position:absolute;left:9461;top:1093;width:127;height:127" filled="true" fillcolor="#000000" stroked="false">
              <v:fill type="solid"/>
            </v:rect>
            <v:rect style="position:absolute;left:9462;top:1095;width:127;height:127" filled="false" stroked="true" strokeweight=".476035pt" strokecolor="#000000">
              <v:stroke dashstyle="solid"/>
            </v:rect>
            <v:rect style="position:absolute;left:9048;top:1226;width:127;height:127" filled="true" fillcolor="#000000" stroked="false">
              <v:fill type="solid"/>
            </v:rect>
            <v:rect style="position:absolute;left:9050;top:1228;width:127;height:127" filled="false" stroked="true" strokeweight=".476035pt" strokecolor="#000000">
              <v:stroke dashstyle="solid"/>
            </v:rect>
            <w10:wrap type="topAndBottom"/>
          </v:group>
        </w:pict>
      </w:r>
    </w:p>
    <w:p>
      <w:pPr>
        <w:pStyle w:val="BodyText"/>
        <w:spacing w:before="10"/>
        <w:rPr>
          <w:sz w:val="21"/>
        </w:rPr>
      </w:pPr>
    </w:p>
    <w:p>
      <w:pPr>
        <w:pStyle w:val="ListParagraph"/>
        <w:numPr>
          <w:ilvl w:val="0"/>
          <w:numId w:val="8"/>
        </w:numPr>
        <w:tabs>
          <w:tab w:pos="1026" w:val="left" w:leader="none"/>
        </w:tabs>
        <w:spacing w:line="326" w:lineRule="auto" w:before="63" w:after="0"/>
        <w:ind w:left="1025" w:right="258" w:hanging="319"/>
        <w:jc w:val="both"/>
        <w:rPr>
          <w:sz w:val="22"/>
        </w:rPr>
      </w:pPr>
      <w:r>
        <w:rPr>
          <w:sz w:val="22"/>
        </w:rPr>
        <w:t>Use</w:t>
      </w:r>
      <w:r>
        <w:rPr>
          <w:spacing w:val="-17"/>
          <w:sz w:val="22"/>
        </w:rPr>
        <w:t> </w:t>
      </w:r>
      <w:r>
        <w:rPr>
          <w:sz w:val="22"/>
        </w:rPr>
        <w:t>graph</w:t>
      </w:r>
      <w:r>
        <w:rPr>
          <w:spacing w:val="-16"/>
          <w:sz w:val="22"/>
        </w:rPr>
        <w:t> </w:t>
      </w:r>
      <w:r>
        <w:rPr>
          <w:sz w:val="22"/>
        </w:rPr>
        <w:t>paper</w:t>
      </w:r>
      <w:r>
        <w:rPr>
          <w:spacing w:val="-17"/>
          <w:sz w:val="22"/>
        </w:rPr>
        <w:t> </w:t>
      </w:r>
      <w:r>
        <w:rPr>
          <w:sz w:val="22"/>
        </w:rPr>
        <w:t>to</w:t>
      </w:r>
      <w:r>
        <w:rPr>
          <w:spacing w:val="-16"/>
          <w:sz w:val="22"/>
        </w:rPr>
        <w:t> </w:t>
      </w:r>
      <w:r>
        <w:rPr>
          <w:sz w:val="22"/>
        </w:rPr>
        <w:t>show</w:t>
      </w:r>
      <w:r>
        <w:rPr>
          <w:spacing w:val="-17"/>
          <w:sz w:val="22"/>
        </w:rPr>
        <w:t> </w:t>
      </w:r>
      <w:r>
        <w:rPr>
          <w:sz w:val="22"/>
        </w:rPr>
        <w:t>the</w:t>
      </w:r>
      <w:r>
        <w:rPr>
          <w:spacing w:val="-16"/>
          <w:sz w:val="22"/>
        </w:rPr>
        <w:t> </w:t>
      </w:r>
      <w:r>
        <w:rPr>
          <w:sz w:val="22"/>
        </w:rPr>
        <w:t>pattern</w:t>
      </w:r>
      <w:r>
        <w:rPr>
          <w:spacing w:val="-17"/>
          <w:sz w:val="22"/>
        </w:rPr>
        <w:t> </w:t>
      </w:r>
      <w:r>
        <w:rPr>
          <w:sz w:val="22"/>
        </w:rPr>
        <w:t>described</w:t>
      </w:r>
      <w:r>
        <w:rPr>
          <w:spacing w:val="-16"/>
          <w:sz w:val="22"/>
        </w:rPr>
        <w:t> </w:t>
      </w:r>
      <w:r>
        <w:rPr>
          <w:spacing w:val="-3"/>
          <w:sz w:val="22"/>
        </w:rPr>
        <w:t>by</w:t>
      </w:r>
      <w:r>
        <w:rPr>
          <w:spacing w:val="-17"/>
          <w:sz w:val="22"/>
        </w:rPr>
        <w:t> </w:t>
      </w:r>
      <w:r>
        <w:rPr>
          <w:sz w:val="22"/>
        </w:rPr>
        <w:t>each</w:t>
      </w:r>
      <w:r>
        <w:rPr>
          <w:spacing w:val="-16"/>
          <w:sz w:val="22"/>
        </w:rPr>
        <w:t> </w:t>
      </w:r>
      <w:r>
        <w:rPr>
          <w:sz w:val="22"/>
        </w:rPr>
        <w:t>of</w:t>
      </w:r>
      <w:r>
        <w:rPr>
          <w:spacing w:val="-17"/>
          <w:sz w:val="22"/>
        </w:rPr>
        <w:t> </w:t>
      </w:r>
      <w:r>
        <w:rPr>
          <w:sz w:val="22"/>
        </w:rPr>
        <w:t>the</w:t>
      </w:r>
      <w:r>
        <w:rPr>
          <w:spacing w:val="-16"/>
          <w:sz w:val="22"/>
        </w:rPr>
        <w:t> </w:t>
      </w:r>
      <w:r>
        <w:rPr>
          <w:sz w:val="22"/>
        </w:rPr>
        <w:t>following</w:t>
      </w:r>
      <w:r>
        <w:rPr>
          <w:spacing w:val="-17"/>
          <w:sz w:val="22"/>
        </w:rPr>
        <w:t> </w:t>
      </w:r>
      <w:r>
        <w:rPr>
          <w:sz w:val="22"/>
        </w:rPr>
        <w:t>sequences</w:t>
      </w:r>
      <w:r>
        <w:rPr>
          <w:spacing w:val="-16"/>
          <w:sz w:val="22"/>
        </w:rPr>
        <w:t> </w:t>
      </w:r>
      <w:r>
        <w:rPr>
          <w:sz w:val="22"/>
        </w:rPr>
        <w:t>of</w:t>
      </w:r>
      <w:r>
        <w:rPr>
          <w:spacing w:val="-17"/>
          <w:sz w:val="22"/>
        </w:rPr>
        <w:t> </w:t>
      </w:r>
      <w:r>
        <w:rPr>
          <w:sz w:val="22"/>
        </w:rPr>
        <w:t>eight 2-hex-digit numbers. (See written Homework 01 for a link to printable graph</w:t>
      </w:r>
      <w:r>
        <w:rPr>
          <w:spacing w:val="7"/>
          <w:sz w:val="22"/>
        </w:rPr>
        <w:t> </w:t>
      </w:r>
      <w:r>
        <w:rPr>
          <w:sz w:val="22"/>
        </w:rPr>
        <w:t>paper.)</w:t>
      </w:r>
    </w:p>
    <w:p>
      <w:pPr>
        <w:pStyle w:val="BodyText"/>
        <w:spacing w:before="6"/>
        <w:rPr>
          <w:sz w:val="24"/>
        </w:rPr>
      </w:pPr>
    </w:p>
    <w:p>
      <w:pPr>
        <w:pStyle w:val="BodyText"/>
        <w:tabs>
          <w:tab w:pos="5400" w:val="left" w:leader="none"/>
        </w:tabs>
        <w:spacing w:before="1"/>
        <w:ind w:left="1794"/>
      </w:pPr>
      <w:r>
        <w:rPr/>
        <w:t>39, 7B, 42, 88, 88, 24,</w:t>
      </w:r>
      <w:r>
        <w:rPr>
          <w:spacing w:val="-7"/>
        </w:rPr>
        <w:t> </w:t>
      </w:r>
      <w:r>
        <w:rPr/>
        <w:t>B7,</w:t>
      </w:r>
      <w:r>
        <w:rPr>
          <w:spacing w:val="-1"/>
        </w:rPr>
        <w:t> </w:t>
      </w:r>
      <w:r>
        <w:rPr/>
        <w:t>93</w:t>
        <w:tab/>
        <w:t>BD,</w:t>
      </w:r>
      <w:r>
        <w:rPr>
          <w:spacing w:val="22"/>
        </w:rPr>
        <w:t> </w:t>
      </w:r>
      <w:r>
        <w:rPr/>
        <w:t>A3,</w:t>
      </w:r>
      <w:r>
        <w:rPr>
          <w:spacing w:val="23"/>
        </w:rPr>
        <w:t> </w:t>
      </w:r>
      <w:r>
        <w:rPr/>
        <w:t>DB,</w:t>
      </w:r>
      <w:r>
        <w:rPr>
          <w:spacing w:val="22"/>
        </w:rPr>
        <w:t> </w:t>
      </w:r>
      <w:r>
        <w:rPr/>
        <w:t>3A,</w:t>
      </w:r>
      <w:r>
        <w:rPr>
          <w:spacing w:val="22"/>
        </w:rPr>
        <w:t> </w:t>
      </w:r>
      <w:r>
        <w:rPr/>
        <w:t>BD,</w:t>
      </w:r>
      <w:r>
        <w:rPr>
          <w:spacing w:val="23"/>
        </w:rPr>
        <w:t> </w:t>
      </w:r>
      <w:r>
        <w:rPr/>
        <w:t>A3,</w:t>
      </w:r>
      <w:r>
        <w:rPr>
          <w:spacing w:val="22"/>
        </w:rPr>
        <w:t> </w:t>
      </w:r>
      <w:r>
        <w:rPr/>
        <w:t>DB,</w:t>
      </w:r>
      <w:r>
        <w:rPr>
          <w:spacing w:val="23"/>
        </w:rPr>
        <w:t> </w:t>
      </w:r>
      <w:r>
        <w:rPr/>
        <w:t>3A</w:t>
      </w:r>
    </w:p>
    <w:p>
      <w:pPr>
        <w:pStyle w:val="BodyText"/>
      </w:pPr>
    </w:p>
    <w:p>
      <w:pPr>
        <w:pStyle w:val="BodyText"/>
        <w:spacing w:before="8"/>
        <w:rPr>
          <w:sz w:val="27"/>
        </w:rPr>
      </w:pPr>
    </w:p>
    <w:p>
      <w:pPr>
        <w:pStyle w:val="Heading7"/>
        <w:ind w:left="480"/>
      </w:pPr>
      <w:bookmarkStart w:name="_bookmark26" w:id="44"/>
      <w:bookmarkEnd w:id="44"/>
      <w:r>
        <w:rPr>
          <w:b w:val="0"/>
        </w:rPr>
      </w:r>
      <w:r>
        <w:rPr/>
        <w:t>Two’s Complement</w:t>
      </w:r>
    </w:p>
    <w:p>
      <w:pPr>
        <w:pStyle w:val="Heading9"/>
        <w:spacing w:before="84"/>
        <w:ind w:left="480"/>
      </w:pPr>
      <w:r>
        <w:rPr/>
        <w:t>Exercise 1.8</w:t>
      </w:r>
    </w:p>
    <w:p>
      <w:pPr>
        <w:pStyle w:val="BodyText"/>
        <w:spacing w:before="86"/>
        <w:ind w:left="552"/>
      </w:pPr>
      <w:r>
        <w:rPr/>
        <w:t>Negative numbers and two’s complement. You </w:t>
      </w:r>
      <w:r>
        <w:rPr>
          <w:rFonts w:ascii="Times New Roman" w:hAnsi="Times New Roman"/>
          <w:i/>
        </w:rPr>
        <w:t>must </w:t>
      </w:r>
      <w:r>
        <w:rPr/>
        <w:t>show your work to obtain full credit.</w:t>
      </w:r>
    </w:p>
    <w:p>
      <w:pPr>
        <w:pStyle w:val="BodyText"/>
        <w:spacing w:before="2"/>
        <w:rPr>
          <w:sz w:val="27"/>
        </w:rPr>
      </w:pPr>
    </w:p>
    <w:p>
      <w:pPr>
        <w:pStyle w:val="ListParagraph"/>
        <w:numPr>
          <w:ilvl w:val="0"/>
          <w:numId w:val="9"/>
        </w:numPr>
        <w:tabs>
          <w:tab w:pos="1026" w:val="left" w:leader="none"/>
        </w:tabs>
        <w:spacing w:line="240" w:lineRule="auto" w:before="0" w:after="0"/>
        <w:ind w:left="1025" w:right="0" w:hanging="302"/>
        <w:jc w:val="left"/>
        <w:rPr>
          <w:sz w:val="22"/>
        </w:rPr>
      </w:pPr>
      <w:r>
        <w:rPr>
          <w:sz w:val="22"/>
        </w:rPr>
        <w:t>Give</w:t>
      </w:r>
      <w:r>
        <w:rPr>
          <w:spacing w:val="10"/>
          <w:sz w:val="22"/>
        </w:rPr>
        <w:t> </w:t>
      </w:r>
      <w:r>
        <w:rPr>
          <w:sz w:val="22"/>
        </w:rPr>
        <w:t>the</w:t>
      </w:r>
      <w:r>
        <w:rPr>
          <w:spacing w:val="10"/>
          <w:sz w:val="22"/>
        </w:rPr>
        <w:t> </w:t>
      </w:r>
      <w:r>
        <w:rPr>
          <w:sz w:val="22"/>
        </w:rPr>
        <w:t>8-bit</w:t>
      </w:r>
      <w:r>
        <w:rPr>
          <w:spacing w:val="9"/>
          <w:sz w:val="22"/>
        </w:rPr>
        <w:t> </w:t>
      </w:r>
      <w:r>
        <w:rPr>
          <w:spacing w:val="-3"/>
          <w:sz w:val="22"/>
        </w:rPr>
        <w:t>two’s</w:t>
      </w:r>
      <w:r>
        <w:rPr>
          <w:spacing w:val="10"/>
          <w:sz w:val="22"/>
        </w:rPr>
        <w:t> </w:t>
      </w:r>
      <w:r>
        <w:rPr>
          <w:sz w:val="22"/>
        </w:rPr>
        <w:t>complement</w:t>
      </w:r>
      <w:r>
        <w:rPr>
          <w:spacing w:val="10"/>
          <w:sz w:val="22"/>
        </w:rPr>
        <w:t> </w:t>
      </w:r>
      <w:r>
        <w:rPr>
          <w:sz w:val="22"/>
        </w:rPr>
        <w:t>representations</w:t>
      </w:r>
      <w:r>
        <w:rPr>
          <w:spacing w:val="10"/>
          <w:sz w:val="22"/>
        </w:rPr>
        <w:t> </w:t>
      </w:r>
      <w:r>
        <w:rPr>
          <w:sz w:val="22"/>
        </w:rPr>
        <w:t>of</w:t>
      </w:r>
      <w:r>
        <w:rPr>
          <w:spacing w:val="10"/>
          <w:sz w:val="22"/>
        </w:rPr>
        <w:t> </w:t>
      </w:r>
      <w:r>
        <w:rPr>
          <w:sz w:val="22"/>
        </w:rPr>
        <w:t>the</w:t>
      </w:r>
      <w:r>
        <w:rPr>
          <w:spacing w:val="10"/>
          <w:sz w:val="22"/>
        </w:rPr>
        <w:t> </w:t>
      </w:r>
      <w:r>
        <w:rPr>
          <w:sz w:val="22"/>
        </w:rPr>
        <w:t>following</w:t>
      </w:r>
      <w:r>
        <w:rPr>
          <w:spacing w:val="10"/>
          <w:sz w:val="22"/>
        </w:rPr>
        <w:t> </w:t>
      </w:r>
      <w:r>
        <w:rPr>
          <w:sz w:val="22"/>
        </w:rPr>
        <w:t>integers:</w:t>
      </w:r>
      <w:r>
        <w:rPr>
          <w:spacing w:val="37"/>
          <w:sz w:val="22"/>
        </w:rPr>
        <w:t> </w:t>
      </w:r>
      <w:r>
        <w:rPr>
          <w:sz w:val="22"/>
        </w:rPr>
        <w:t>34,</w:t>
      </w:r>
      <w:r>
        <w:rPr>
          <w:spacing w:val="12"/>
          <w:sz w:val="22"/>
        </w:rPr>
        <w:t> </w:t>
      </w:r>
      <w:r>
        <w:rPr>
          <w:sz w:val="22"/>
        </w:rPr>
        <w:t>66,</w:t>
      </w:r>
      <w:r>
        <w:rPr>
          <w:spacing w:val="12"/>
          <w:sz w:val="22"/>
        </w:rPr>
        <w:t> </w:t>
      </w:r>
      <w:r>
        <w:rPr>
          <w:rFonts w:ascii="MS UI Gothic" w:hAnsi="MS UI Gothic"/>
          <w:sz w:val="22"/>
        </w:rPr>
        <w:t>−</w:t>
      </w:r>
      <w:r>
        <w:rPr>
          <w:sz w:val="22"/>
        </w:rPr>
        <w:t>71,</w:t>
      </w:r>
    </w:p>
    <w:p>
      <w:pPr>
        <w:pStyle w:val="BodyText"/>
        <w:spacing w:before="57"/>
        <w:ind w:left="1025"/>
      </w:pPr>
      <w:r>
        <w:rPr>
          <w:rFonts w:ascii="MS UI Gothic" w:hAnsi="MS UI Gothic"/>
        </w:rPr>
        <w:t>−</w:t>
      </w:r>
      <w:r>
        <w:rPr/>
        <w:t>27.</w:t>
      </w:r>
    </w:p>
    <w:p>
      <w:pPr>
        <w:pStyle w:val="ListParagraph"/>
        <w:numPr>
          <w:ilvl w:val="0"/>
          <w:numId w:val="9"/>
        </w:numPr>
        <w:tabs>
          <w:tab w:pos="1026" w:val="left" w:leader="none"/>
        </w:tabs>
        <w:spacing w:line="326" w:lineRule="auto" w:before="255" w:after="0"/>
        <w:ind w:left="1025" w:right="256" w:hanging="319"/>
        <w:jc w:val="both"/>
        <w:rPr>
          <w:sz w:val="22"/>
        </w:rPr>
      </w:pPr>
      <w:r>
        <w:rPr>
          <w:sz w:val="22"/>
        </w:rPr>
        <w:t>Give the integer (in standard base-10 notation) which is represented </w:t>
      </w:r>
      <w:r>
        <w:rPr>
          <w:spacing w:val="-3"/>
          <w:sz w:val="22"/>
        </w:rPr>
        <w:t>by </w:t>
      </w:r>
      <w:r>
        <w:rPr>
          <w:sz w:val="22"/>
        </w:rPr>
        <w:t>each of the fol- lowing 8-bit </w:t>
      </w:r>
      <w:r>
        <w:rPr>
          <w:spacing w:val="-3"/>
          <w:sz w:val="22"/>
        </w:rPr>
        <w:t>two’s </w:t>
      </w:r>
      <w:r>
        <w:rPr>
          <w:sz w:val="22"/>
        </w:rPr>
        <w:t>complement numbers: 01100110, 10011001, 01010101,</w:t>
      </w:r>
      <w:r>
        <w:rPr>
          <w:spacing w:val="-29"/>
          <w:sz w:val="22"/>
        </w:rPr>
        <w:t> </w:t>
      </w:r>
      <w:r>
        <w:rPr>
          <w:sz w:val="22"/>
        </w:rPr>
        <w:t>11011101.</w:t>
      </w:r>
    </w:p>
    <w:p>
      <w:pPr>
        <w:pStyle w:val="ListParagraph"/>
        <w:numPr>
          <w:ilvl w:val="0"/>
          <w:numId w:val="9"/>
        </w:numPr>
        <w:tabs>
          <w:tab w:pos="1026" w:val="left" w:leader="none"/>
        </w:tabs>
        <w:spacing w:line="304" w:lineRule="auto" w:before="177" w:after="0"/>
        <w:ind w:left="1025" w:right="258" w:hanging="291"/>
        <w:jc w:val="both"/>
        <w:rPr>
          <w:sz w:val="22"/>
        </w:rPr>
      </w:pPr>
      <w:r>
        <w:rPr>
          <w:w w:val="95"/>
          <w:sz w:val="22"/>
        </w:rPr>
        <w:t>Compute the following sums and differences using 8-bit </w:t>
      </w:r>
      <w:r>
        <w:rPr>
          <w:spacing w:val="-3"/>
          <w:w w:val="95"/>
          <w:sz w:val="22"/>
        </w:rPr>
        <w:t>two’s </w:t>
      </w:r>
      <w:r>
        <w:rPr>
          <w:w w:val="95"/>
          <w:sz w:val="22"/>
        </w:rPr>
        <w:t>complement representations: </w:t>
      </w:r>
      <w:r>
        <w:rPr>
          <w:sz w:val="22"/>
        </w:rPr>
        <w:t>66 </w:t>
      </w:r>
      <w:r>
        <w:rPr>
          <w:rFonts w:ascii="MS UI Gothic" w:hAnsi="MS UI Gothic"/>
          <w:sz w:val="22"/>
        </w:rPr>
        <w:t>− </w:t>
      </w:r>
      <w:r>
        <w:rPr>
          <w:sz w:val="22"/>
        </w:rPr>
        <w:t>27, </w:t>
      </w:r>
      <w:r>
        <w:rPr>
          <w:rFonts w:ascii="MS UI Gothic" w:hAnsi="MS UI Gothic"/>
          <w:sz w:val="22"/>
        </w:rPr>
        <w:t>−</w:t>
      </w:r>
      <w:r>
        <w:rPr>
          <w:sz w:val="22"/>
        </w:rPr>
        <w:t>71 </w:t>
      </w:r>
      <w:r>
        <w:rPr>
          <w:rFonts w:ascii="MS UI Gothic" w:hAnsi="MS UI Gothic"/>
          <w:sz w:val="22"/>
        </w:rPr>
        <w:t>− </w:t>
      </w:r>
      <w:r>
        <w:rPr>
          <w:sz w:val="22"/>
        </w:rPr>
        <w:t>27. </w:t>
      </w:r>
      <w:r>
        <w:rPr>
          <w:spacing w:val="-4"/>
          <w:sz w:val="22"/>
        </w:rPr>
        <w:t>Verify </w:t>
      </w:r>
      <w:r>
        <w:rPr>
          <w:sz w:val="22"/>
        </w:rPr>
        <w:t>that your answers are correct </w:t>
      </w:r>
      <w:r>
        <w:rPr>
          <w:spacing w:val="-3"/>
          <w:sz w:val="22"/>
        </w:rPr>
        <w:t>by </w:t>
      </w:r>
      <w:r>
        <w:rPr>
          <w:sz w:val="22"/>
        </w:rPr>
        <w:t>converting the results back to standard base-10</w:t>
      </w:r>
      <w:r>
        <w:rPr>
          <w:spacing w:val="-18"/>
          <w:sz w:val="22"/>
        </w:rPr>
        <w:t> </w:t>
      </w:r>
      <w:r>
        <w:rPr>
          <w:sz w:val="22"/>
        </w:rPr>
        <w:t>notation.</w:t>
      </w:r>
    </w:p>
    <w:p>
      <w:pPr>
        <w:pStyle w:val="BodyText"/>
        <w:spacing w:before="109"/>
        <w:ind w:left="1025"/>
      </w:pPr>
      <w:r>
        <w:rPr>
          <w:rFonts w:ascii="Times New Roman" w:hAnsi="Times New Roman"/>
          <w:i/>
        </w:rPr>
        <w:t>Note: </w:t>
      </w:r>
      <w:r>
        <w:rPr/>
        <w:t>Use the two’s complement representations from part </w:t>
      </w:r>
      <w:r>
        <w:rPr>
          <w:b/>
        </w:rPr>
        <w:t>a </w:t>
      </w:r>
      <w:r>
        <w:rPr/>
        <w:t>above.</w:t>
      </w:r>
    </w:p>
    <w:p>
      <w:pPr>
        <w:spacing w:after="0"/>
        <w:sectPr>
          <w:pgSz w:w="12240" w:h="15840"/>
          <w:pgMar w:header="1429" w:footer="0" w:top="1660" w:bottom="280" w:left="1320" w:right="1180"/>
        </w:sectPr>
      </w:pPr>
    </w:p>
    <w:p>
      <w:pPr>
        <w:pStyle w:val="BodyText"/>
        <w:spacing w:before="6"/>
        <w:rPr>
          <w:sz w:val="17"/>
        </w:rPr>
      </w:pPr>
    </w:p>
    <w:p>
      <w:pPr>
        <w:spacing w:after="0"/>
        <w:rPr>
          <w:sz w:val="17"/>
        </w:rPr>
        <w:sectPr>
          <w:headerReference w:type="even" r:id="rId21"/>
          <w:pgSz w:w="12240" w:h="15840"/>
          <w:pgMar w:header="0" w:footer="0" w:top="150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258" w:firstLine="0"/>
        <w:jc w:val="right"/>
        <w:rPr>
          <w:rFonts w:ascii="Times New Roman"/>
          <w:sz w:val="24"/>
        </w:rPr>
      </w:pPr>
      <w:bookmarkStart w:name="Circuits" w:id="45"/>
      <w:bookmarkEnd w:id="45"/>
      <w:r>
        <w:rPr/>
      </w:r>
      <w:bookmarkStart w:name="_bookmark27" w:id="46"/>
      <w:bookmarkEnd w:id="46"/>
      <w:r>
        <w:rPr/>
      </w:r>
      <w:bookmarkStart w:name="_bookmark28" w:id="47"/>
      <w:bookmarkEnd w:id="47"/>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2</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632640;mso-wrap-distance-left:0;mso-wrap-distance-right:0" coordorigin="4500,172" coordsize="6300,0" path="m4500,172l10800,172e" filled="false" stroked="true" strokeweight="1.494pt" strokecolor="#000000">
            <v:path arrowok="t"/>
            <v:stroke dashstyle="solid"/>
            <w10:wrap type="topAndBottom"/>
          </v:shape>
        </w:pict>
      </w:r>
    </w:p>
    <w:p>
      <w:pPr>
        <w:spacing w:before="37"/>
        <w:ind w:left="0" w:right="257" w:firstLine="0"/>
        <w:jc w:val="right"/>
        <w:rPr>
          <w:b/>
          <w:sz w:val="34"/>
        </w:rPr>
      </w:pPr>
      <w:r>
        <w:rPr>
          <w:b/>
          <w:w w:val="95"/>
          <w:sz w:val="34"/>
        </w:rPr>
        <w:t>Circuits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2"/>
        </w:rPr>
      </w:pPr>
    </w:p>
    <w:p>
      <w:pPr>
        <w:pStyle w:val="BodyText"/>
        <w:spacing w:line="321" w:lineRule="auto" w:before="1"/>
        <w:ind w:left="480" w:right="256"/>
        <w:jc w:val="both"/>
      </w:pPr>
      <w:r>
        <w:rPr/>
        <w:t>Chapter</w:t>
      </w:r>
      <w:r>
        <w:rPr>
          <w:spacing w:val="-14"/>
        </w:rPr>
        <w:t> </w:t>
      </w:r>
      <w:hyperlink w:history="true" w:anchor="_bookmark2">
        <w:r>
          <w:rPr/>
          <w:t>1</w:t>
        </w:r>
        <w:r>
          <w:rPr>
            <w:spacing w:val="-14"/>
          </w:rPr>
          <w:t> </w:t>
        </w:r>
      </w:hyperlink>
      <w:r>
        <w:rPr/>
        <w:t>describes</w:t>
      </w:r>
      <w:r>
        <w:rPr>
          <w:spacing w:val="-13"/>
        </w:rPr>
        <w:t> </w:t>
      </w:r>
      <w:r>
        <w:rPr/>
        <w:t>how</w:t>
      </w:r>
      <w:r>
        <w:rPr>
          <w:spacing w:val="-14"/>
        </w:rPr>
        <w:t> </w:t>
      </w:r>
      <w:r>
        <w:rPr/>
        <w:t>numbers</w:t>
      </w:r>
      <w:r>
        <w:rPr>
          <w:spacing w:val="-13"/>
        </w:rPr>
        <w:t> </w:t>
      </w:r>
      <w:r>
        <w:rPr/>
        <w:t>are</w:t>
      </w:r>
      <w:r>
        <w:rPr>
          <w:spacing w:val="-14"/>
        </w:rPr>
        <w:t> </w:t>
      </w:r>
      <w:r>
        <w:rPr/>
        <w:t>represented</w:t>
      </w:r>
      <w:r>
        <w:rPr>
          <w:spacing w:val="-13"/>
        </w:rPr>
        <w:t> </w:t>
      </w:r>
      <w:r>
        <w:rPr/>
        <w:t>and</w:t>
      </w:r>
      <w:r>
        <w:rPr>
          <w:spacing w:val="-14"/>
        </w:rPr>
        <w:t> </w:t>
      </w:r>
      <w:r>
        <w:rPr/>
        <w:t>manipulated</w:t>
      </w:r>
      <w:r>
        <w:rPr>
          <w:spacing w:val="-13"/>
        </w:rPr>
        <w:t> </w:t>
      </w:r>
      <w:r>
        <w:rPr>
          <w:spacing w:val="-3"/>
        </w:rPr>
        <w:t>by</w:t>
      </w:r>
      <w:r>
        <w:rPr>
          <w:spacing w:val="-14"/>
        </w:rPr>
        <w:t> </w:t>
      </w:r>
      <w:r>
        <w:rPr/>
        <w:t>computers,</w:t>
      </w:r>
      <w:r>
        <w:rPr>
          <w:spacing w:val="-13"/>
        </w:rPr>
        <w:t> </w:t>
      </w:r>
      <w:r>
        <w:rPr/>
        <w:t>but</w:t>
      </w:r>
      <w:r>
        <w:rPr>
          <w:spacing w:val="-13"/>
        </w:rPr>
        <w:t> </w:t>
      </w:r>
      <w:r>
        <w:rPr/>
        <w:t>how</w:t>
      </w:r>
      <w:r>
        <w:rPr>
          <w:spacing w:val="-13"/>
        </w:rPr>
        <w:t> </w:t>
      </w:r>
      <w:r>
        <w:rPr/>
        <w:t>are these</w:t>
      </w:r>
      <w:r>
        <w:rPr>
          <w:spacing w:val="-26"/>
        </w:rPr>
        <w:t> </w:t>
      </w:r>
      <w:r>
        <w:rPr/>
        <w:t>representations</w:t>
      </w:r>
      <w:r>
        <w:rPr>
          <w:spacing w:val="-26"/>
        </w:rPr>
        <w:t> </w:t>
      </w:r>
      <w:r>
        <w:rPr/>
        <w:t>physically</w:t>
      </w:r>
      <w:r>
        <w:rPr>
          <w:spacing w:val="-25"/>
        </w:rPr>
        <w:t> </w:t>
      </w:r>
      <w:r>
        <w:rPr/>
        <w:t>realized,</w:t>
      </w:r>
      <w:r>
        <w:rPr>
          <w:spacing w:val="-24"/>
        </w:rPr>
        <w:t> </w:t>
      </w:r>
      <w:r>
        <w:rPr/>
        <w:t>and</w:t>
      </w:r>
      <w:r>
        <w:rPr>
          <w:spacing w:val="-26"/>
        </w:rPr>
        <w:t> </w:t>
      </w:r>
      <w:r>
        <w:rPr/>
        <w:t>how</w:t>
      </w:r>
      <w:r>
        <w:rPr>
          <w:spacing w:val="-26"/>
        </w:rPr>
        <w:t> </w:t>
      </w:r>
      <w:r>
        <w:rPr/>
        <w:t>are</w:t>
      </w:r>
      <w:r>
        <w:rPr>
          <w:spacing w:val="-25"/>
        </w:rPr>
        <w:t> </w:t>
      </w:r>
      <w:r>
        <w:rPr/>
        <w:t>these</w:t>
      </w:r>
      <w:r>
        <w:rPr>
          <w:spacing w:val="-26"/>
        </w:rPr>
        <w:t> </w:t>
      </w:r>
      <w:r>
        <w:rPr/>
        <w:t>manipulations</w:t>
      </w:r>
      <w:r>
        <w:rPr>
          <w:spacing w:val="-25"/>
        </w:rPr>
        <w:t> </w:t>
      </w:r>
      <w:r>
        <w:rPr/>
        <w:t>actually</w:t>
      </w:r>
      <w:r>
        <w:rPr>
          <w:spacing w:val="-26"/>
        </w:rPr>
        <w:t> </w:t>
      </w:r>
      <w:r>
        <w:rPr/>
        <w:t>effected?</w:t>
      </w:r>
      <w:r>
        <w:rPr>
          <w:spacing w:val="-9"/>
        </w:rPr>
        <w:t> </w:t>
      </w:r>
      <w:r>
        <w:rPr>
          <w:spacing w:val="-3"/>
        </w:rPr>
        <w:t>At </w:t>
      </w:r>
      <w:r>
        <w:rPr/>
        <w:t>a high level, computer components (such as </w:t>
      </w:r>
      <w:r>
        <w:rPr>
          <w:rFonts w:ascii="Times New Roman"/>
          <w:i/>
          <w:spacing w:val="-4"/>
        </w:rPr>
        <w:t>central processing </w:t>
      </w:r>
      <w:r>
        <w:rPr>
          <w:rFonts w:ascii="Times New Roman"/>
          <w:i/>
        </w:rPr>
        <w:t>units </w:t>
      </w:r>
      <w:r>
        <w:rPr/>
        <w:t>or </w:t>
      </w:r>
      <w:r>
        <w:rPr>
          <w:rFonts w:ascii="Times New Roman"/>
          <w:i/>
          <w:spacing w:val="3"/>
        </w:rPr>
        <w:t>CPUs</w:t>
      </w:r>
      <w:r>
        <w:rPr>
          <w:spacing w:val="3"/>
        </w:rPr>
        <w:t>) </w:t>
      </w:r>
      <w:r>
        <w:rPr/>
        <w:t>are constructed from </w:t>
      </w:r>
      <w:r>
        <w:rPr>
          <w:rFonts w:ascii="Times New Roman"/>
          <w:i/>
        </w:rPr>
        <w:t>digital circuits </w:t>
      </w:r>
      <w:r>
        <w:rPr/>
        <w:t>which are constructed from </w:t>
      </w:r>
      <w:r>
        <w:rPr>
          <w:rFonts w:ascii="Times New Roman"/>
          <w:i/>
          <w:spacing w:val="-3"/>
        </w:rPr>
        <w:t>logic </w:t>
      </w:r>
      <w:r>
        <w:rPr>
          <w:rFonts w:ascii="Times New Roman"/>
          <w:i/>
        </w:rPr>
        <w:t>gates </w:t>
      </w:r>
      <w:r>
        <w:rPr/>
        <w:t>which are in turn ultimately con- structed from </w:t>
      </w:r>
      <w:r>
        <w:rPr>
          <w:rFonts w:ascii="Times New Roman"/>
          <w:i/>
        </w:rPr>
        <w:t>transistors</w:t>
      </w:r>
      <w:r>
        <w:rPr/>
        <w:t>. In this chapter, </w:t>
      </w:r>
      <w:r>
        <w:rPr>
          <w:spacing w:val="-4"/>
        </w:rPr>
        <w:t>we </w:t>
      </w:r>
      <w:r>
        <w:rPr/>
        <w:t>examine digital circuits and how they are con- structed</w:t>
      </w:r>
      <w:r>
        <w:rPr>
          <w:spacing w:val="-6"/>
        </w:rPr>
        <w:t> </w:t>
      </w:r>
      <w:r>
        <w:rPr/>
        <w:t>from</w:t>
      </w:r>
      <w:r>
        <w:rPr>
          <w:spacing w:val="-5"/>
        </w:rPr>
        <w:t> </w:t>
      </w:r>
      <w:r>
        <w:rPr/>
        <w:t>logic</w:t>
      </w:r>
      <w:r>
        <w:rPr>
          <w:spacing w:val="-4"/>
        </w:rPr>
        <w:t> </w:t>
      </w:r>
      <w:r>
        <w:rPr/>
        <w:t>gates</w:t>
      </w:r>
      <w:r>
        <w:rPr>
          <w:spacing w:val="-6"/>
        </w:rPr>
        <w:t> </w:t>
      </w:r>
      <w:r>
        <w:rPr/>
        <w:t>(and</w:t>
      </w:r>
      <w:r>
        <w:rPr>
          <w:spacing w:val="-5"/>
        </w:rPr>
        <w:t> </w:t>
      </w:r>
      <w:r>
        <w:rPr/>
        <w:t>ultimately</w:t>
      </w:r>
      <w:r>
        <w:rPr>
          <w:spacing w:val="-4"/>
        </w:rPr>
        <w:t> </w:t>
      </w:r>
      <w:r>
        <w:rPr/>
        <w:t>transistors),</w:t>
      </w:r>
      <w:r>
        <w:rPr>
          <w:spacing w:val="-5"/>
        </w:rPr>
        <w:t> </w:t>
      </w:r>
      <w:r>
        <w:rPr/>
        <w:t>and</w:t>
      </w:r>
      <w:r>
        <w:rPr>
          <w:spacing w:val="-5"/>
        </w:rPr>
        <w:t> </w:t>
      </w:r>
      <w:r>
        <w:rPr/>
        <w:t>in</w:t>
      </w:r>
      <w:r>
        <w:rPr>
          <w:spacing w:val="-5"/>
        </w:rPr>
        <w:t> </w:t>
      </w:r>
      <w:r>
        <w:rPr/>
        <w:t>the</w:t>
      </w:r>
      <w:r>
        <w:rPr>
          <w:spacing w:val="-5"/>
        </w:rPr>
        <w:t> </w:t>
      </w:r>
      <w:r>
        <w:rPr/>
        <w:t>next</w:t>
      </w:r>
      <w:r>
        <w:rPr>
          <w:spacing w:val="-5"/>
        </w:rPr>
        <w:t> </w:t>
      </w:r>
      <w:r>
        <w:rPr/>
        <w:t>chapter</w:t>
      </w:r>
      <w:r>
        <w:rPr>
          <w:spacing w:val="-4"/>
        </w:rPr>
        <w:t> we</w:t>
      </w:r>
      <w:r>
        <w:rPr>
          <w:spacing w:val="-6"/>
        </w:rPr>
        <w:t> </w:t>
      </w:r>
      <w:r>
        <w:rPr/>
        <w:t>will</w:t>
      </w:r>
      <w:r>
        <w:rPr>
          <w:spacing w:val="-4"/>
        </w:rPr>
        <w:t> </w:t>
      </w:r>
      <w:r>
        <w:rPr/>
        <w:t>examine the</w:t>
      </w:r>
      <w:r>
        <w:rPr>
          <w:spacing w:val="6"/>
        </w:rPr>
        <w:t> </w:t>
      </w:r>
      <w:r>
        <w:rPr/>
        <w:t>mathematics</w:t>
      </w:r>
      <w:r>
        <w:rPr>
          <w:spacing w:val="6"/>
        </w:rPr>
        <w:t> </w:t>
      </w:r>
      <w:r>
        <w:rPr/>
        <w:t>which</w:t>
      </w:r>
      <w:r>
        <w:rPr>
          <w:spacing w:val="7"/>
        </w:rPr>
        <w:t> </w:t>
      </w:r>
      <w:r>
        <w:rPr/>
        <w:t>underpins</w:t>
      </w:r>
      <w:r>
        <w:rPr>
          <w:spacing w:val="6"/>
        </w:rPr>
        <w:t> </w:t>
      </w:r>
      <w:r>
        <w:rPr/>
        <w:t>these</w:t>
      </w:r>
      <w:r>
        <w:rPr>
          <w:spacing w:val="8"/>
        </w:rPr>
        <w:t> </w:t>
      </w:r>
      <w:r>
        <w:rPr/>
        <w:t>components</w:t>
      </w:r>
      <w:r>
        <w:rPr>
          <w:spacing w:val="6"/>
        </w:rPr>
        <w:t> </w:t>
      </w:r>
      <w:r>
        <w:rPr/>
        <w:t>at</w:t>
      </w:r>
      <w:r>
        <w:rPr>
          <w:spacing w:val="6"/>
        </w:rPr>
        <w:t> </w:t>
      </w:r>
      <w:r>
        <w:rPr/>
        <w:t>a</w:t>
      </w:r>
      <w:r>
        <w:rPr>
          <w:spacing w:val="7"/>
        </w:rPr>
        <w:t> </w:t>
      </w:r>
      <w:r>
        <w:rPr/>
        <w:t>logical</w:t>
      </w:r>
      <w:r>
        <w:rPr>
          <w:spacing w:val="6"/>
        </w:rPr>
        <w:t> </w:t>
      </w:r>
      <w:r>
        <w:rPr/>
        <w:t>level,</w:t>
      </w:r>
      <w:r>
        <w:rPr>
          <w:spacing w:val="7"/>
        </w:rPr>
        <w:t> </w:t>
      </w:r>
      <w:r>
        <w:rPr>
          <w:rFonts w:ascii="Times New Roman"/>
          <w:i/>
          <w:spacing w:val="-4"/>
        </w:rPr>
        <w:t>Boolean</w:t>
      </w:r>
      <w:r>
        <w:rPr>
          <w:rFonts w:ascii="Times New Roman"/>
          <w:i/>
          <w:spacing w:val="9"/>
        </w:rPr>
        <w:t> </w:t>
      </w:r>
      <w:r>
        <w:rPr>
          <w:rFonts w:ascii="Times New Roman"/>
          <w:i/>
        </w:rPr>
        <w:t>algebra</w:t>
      </w:r>
      <w:r>
        <w:rPr/>
        <w:t>.</w:t>
      </w:r>
    </w:p>
    <w:p>
      <w:pPr>
        <w:pStyle w:val="BodyText"/>
      </w:pPr>
    </w:p>
    <w:p>
      <w:pPr>
        <w:pStyle w:val="Heading5"/>
        <w:numPr>
          <w:ilvl w:val="1"/>
          <w:numId w:val="10"/>
        </w:numPr>
        <w:tabs>
          <w:tab w:pos="1215" w:val="left" w:leader="none"/>
          <w:tab w:pos="1216" w:val="left" w:leader="none"/>
        </w:tabs>
        <w:spacing w:line="240" w:lineRule="auto" w:before="141" w:after="0"/>
        <w:ind w:left="1215" w:right="0" w:hanging="736"/>
        <w:jc w:val="left"/>
      </w:pPr>
      <w:bookmarkStart w:name="Transistors and Switches" w:id="48"/>
      <w:bookmarkEnd w:id="48"/>
      <w:r>
        <w:rPr>
          <w:b w:val="0"/>
        </w:rPr>
      </w:r>
      <w:bookmarkStart w:name="_bookmark29" w:id="49"/>
      <w:bookmarkEnd w:id="49"/>
      <w:r>
        <w:rPr>
          <w:b w:val="0"/>
        </w:rPr>
      </w:r>
      <w:bookmarkStart w:name="_bookmark29" w:id="50"/>
      <w:bookmarkEnd w:id="50"/>
      <w:r>
        <w:rPr>
          <w:spacing w:val="-3"/>
        </w:rPr>
        <w:t>T</w:t>
      </w:r>
      <w:r>
        <w:rPr>
          <w:spacing w:val="-3"/>
        </w:rPr>
        <w:t>ransistors </w:t>
      </w:r>
      <w:r>
        <w:rPr/>
        <w:t>and Switches</w:t>
      </w:r>
    </w:p>
    <w:p>
      <w:pPr>
        <w:pStyle w:val="BodyText"/>
        <w:spacing w:before="7"/>
        <w:rPr>
          <w:b/>
          <w:sz w:val="25"/>
        </w:rPr>
      </w:pPr>
    </w:p>
    <w:p>
      <w:pPr>
        <w:pStyle w:val="BodyText"/>
        <w:spacing w:line="324" w:lineRule="auto"/>
        <w:ind w:left="480" w:right="257"/>
        <w:jc w:val="both"/>
      </w:pPr>
      <w:r>
        <w:rPr/>
        <w:t>A</w:t>
      </w:r>
      <w:r>
        <w:rPr>
          <w:spacing w:val="-10"/>
        </w:rPr>
        <w:t> </w:t>
      </w:r>
      <w:r>
        <w:rPr/>
        <w:t>transistor</w:t>
      </w:r>
      <w:r>
        <w:rPr>
          <w:spacing w:val="-10"/>
        </w:rPr>
        <w:t> </w:t>
      </w:r>
      <w:r>
        <w:rPr/>
        <w:t>is</w:t>
      </w:r>
      <w:r>
        <w:rPr>
          <w:spacing w:val="-9"/>
        </w:rPr>
        <w:t> </w:t>
      </w:r>
      <w:r>
        <w:rPr/>
        <w:t>effectively</w:t>
      </w:r>
      <w:r>
        <w:rPr>
          <w:spacing w:val="-10"/>
        </w:rPr>
        <w:t> </w:t>
      </w:r>
      <w:r>
        <w:rPr/>
        <w:t>a</w:t>
      </w:r>
      <w:r>
        <w:rPr>
          <w:spacing w:val="-9"/>
        </w:rPr>
        <w:t> </w:t>
      </w:r>
      <w:r>
        <w:rPr/>
        <w:t>digital</w:t>
      </w:r>
      <w:r>
        <w:rPr>
          <w:spacing w:val="-9"/>
        </w:rPr>
        <w:t> </w:t>
      </w:r>
      <w:r>
        <w:rPr/>
        <w:t>switch</w:t>
      </w:r>
      <w:r>
        <w:rPr>
          <w:spacing w:val="-9"/>
        </w:rPr>
        <w:t> </w:t>
      </w:r>
      <w:r>
        <w:rPr/>
        <w:t>which</w:t>
      </w:r>
      <w:r>
        <w:rPr>
          <w:spacing w:val="-10"/>
        </w:rPr>
        <w:t> </w:t>
      </w:r>
      <w:r>
        <w:rPr/>
        <w:t>is</w:t>
      </w:r>
      <w:r>
        <w:rPr>
          <w:spacing w:val="-9"/>
        </w:rPr>
        <w:t> </w:t>
      </w:r>
      <w:r>
        <w:rPr/>
        <w:t>used</w:t>
      </w:r>
      <w:r>
        <w:rPr>
          <w:spacing w:val="-9"/>
        </w:rPr>
        <w:t> </w:t>
      </w:r>
      <w:r>
        <w:rPr/>
        <w:t>to</w:t>
      </w:r>
      <w:r>
        <w:rPr>
          <w:spacing w:val="-9"/>
        </w:rPr>
        <w:t> </w:t>
      </w:r>
      <w:r>
        <w:rPr/>
        <w:t>either</w:t>
      </w:r>
      <w:r>
        <w:rPr>
          <w:spacing w:val="-10"/>
        </w:rPr>
        <w:t> </w:t>
      </w:r>
      <w:r>
        <w:rPr/>
        <w:t>establish</w:t>
      </w:r>
      <w:r>
        <w:rPr>
          <w:spacing w:val="-10"/>
        </w:rPr>
        <w:t> </w:t>
      </w:r>
      <w:r>
        <w:rPr/>
        <w:t>or</w:t>
      </w:r>
      <w:r>
        <w:rPr>
          <w:spacing w:val="-10"/>
        </w:rPr>
        <w:t> </w:t>
      </w:r>
      <w:r>
        <w:rPr/>
        <w:t>break</w:t>
      </w:r>
      <w:r>
        <w:rPr>
          <w:spacing w:val="-9"/>
        </w:rPr>
        <w:t> </w:t>
      </w:r>
      <w:r>
        <w:rPr/>
        <w:t>an</w:t>
      </w:r>
      <w:r>
        <w:rPr>
          <w:spacing w:val="-10"/>
        </w:rPr>
        <w:t> </w:t>
      </w:r>
      <w:r>
        <w:rPr/>
        <w:t>electrical connection, in </w:t>
      </w:r>
      <w:r>
        <w:rPr>
          <w:spacing w:val="-4"/>
        </w:rPr>
        <w:t>much </w:t>
      </w:r>
      <w:r>
        <w:rPr/>
        <w:t>the same </w:t>
      </w:r>
      <w:r>
        <w:rPr>
          <w:spacing w:val="-5"/>
        </w:rPr>
        <w:t>way </w:t>
      </w:r>
      <w:r>
        <w:rPr/>
        <w:t>that a light switch can either connect or disconnect a light bulb</w:t>
      </w:r>
      <w:r>
        <w:rPr>
          <w:spacing w:val="-23"/>
        </w:rPr>
        <w:t> </w:t>
      </w:r>
      <w:r>
        <w:rPr/>
        <w:t>to</w:t>
      </w:r>
      <w:r>
        <w:rPr>
          <w:spacing w:val="-23"/>
        </w:rPr>
        <w:t> </w:t>
      </w:r>
      <w:r>
        <w:rPr/>
        <w:t>or</w:t>
      </w:r>
      <w:r>
        <w:rPr>
          <w:spacing w:val="-23"/>
        </w:rPr>
        <w:t> </w:t>
      </w:r>
      <w:r>
        <w:rPr/>
        <w:t>from</w:t>
      </w:r>
      <w:r>
        <w:rPr>
          <w:spacing w:val="-23"/>
        </w:rPr>
        <w:t> </w:t>
      </w:r>
      <w:r>
        <w:rPr/>
        <w:t>household</w:t>
      </w:r>
      <w:r>
        <w:rPr>
          <w:spacing w:val="-23"/>
        </w:rPr>
        <w:t> </w:t>
      </w:r>
      <w:r>
        <w:rPr/>
        <w:t>current.</w:t>
      </w:r>
      <w:r>
        <w:rPr>
          <w:spacing w:val="-2"/>
        </w:rPr>
        <w:t> </w:t>
      </w:r>
      <w:r>
        <w:rPr/>
        <w:t>Diagrammatically,</w:t>
      </w:r>
      <w:hyperlink w:history="true" w:anchor="_bookmark30">
        <w:r>
          <w:rPr>
            <w:rFonts w:ascii="Times New Roman"/>
            <w:vertAlign w:val="superscript"/>
          </w:rPr>
          <w:t>1</w:t>
        </w:r>
        <w:r>
          <w:rPr>
            <w:rFonts w:ascii="Times New Roman"/>
            <w:spacing w:val="-17"/>
            <w:vertAlign w:val="baseline"/>
          </w:rPr>
          <w:t> </w:t>
        </w:r>
      </w:hyperlink>
      <w:r>
        <w:rPr>
          <w:vertAlign w:val="baseline"/>
        </w:rPr>
        <w:t>switches</w:t>
      </w:r>
      <w:r>
        <w:rPr>
          <w:spacing w:val="-23"/>
          <w:vertAlign w:val="baseline"/>
        </w:rPr>
        <w:t> </w:t>
      </w:r>
      <w:r>
        <w:rPr>
          <w:vertAlign w:val="baseline"/>
        </w:rPr>
        <w:t>are</w:t>
      </w:r>
      <w:r>
        <w:rPr>
          <w:spacing w:val="-23"/>
          <w:vertAlign w:val="baseline"/>
        </w:rPr>
        <w:t> </w:t>
      </w:r>
      <w:r>
        <w:rPr>
          <w:vertAlign w:val="baseline"/>
        </w:rPr>
        <w:t>shown</w:t>
      </w:r>
      <w:r>
        <w:rPr>
          <w:spacing w:val="-23"/>
          <w:vertAlign w:val="baseline"/>
        </w:rPr>
        <w:t> </w:t>
      </w:r>
      <w:r>
        <w:rPr>
          <w:vertAlign w:val="baseline"/>
        </w:rPr>
        <w:t>below.</w:t>
      </w:r>
      <w:r>
        <w:rPr>
          <w:spacing w:val="-3"/>
          <w:vertAlign w:val="baseline"/>
        </w:rPr>
        <w:t> </w:t>
      </w:r>
      <w:r>
        <w:rPr>
          <w:vertAlign w:val="baseline"/>
        </w:rPr>
        <w:t>Note</w:t>
      </w:r>
      <w:r>
        <w:rPr>
          <w:spacing w:val="-23"/>
          <w:vertAlign w:val="baseline"/>
        </w:rPr>
        <w:t> </w:t>
      </w:r>
      <w:r>
        <w:rPr>
          <w:vertAlign w:val="baseline"/>
        </w:rPr>
        <w:t>that</w:t>
      </w:r>
      <w:r>
        <w:rPr>
          <w:spacing w:val="-23"/>
          <w:vertAlign w:val="baseline"/>
        </w:rPr>
        <w:t> </w:t>
      </w:r>
      <w:r>
        <w:rPr>
          <w:vertAlign w:val="baseline"/>
        </w:rPr>
        <w:t>the</w:t>
      </w:r>
    </w:p>
    <w:p>
      <w:pPr>
        <w:pStyle w:val="BodyText"/>
        <w:rPr>
          <w:sz w:val="20"/>
        </w:rPr>
      </w:pPr>
    </w:p>
    <w:p>
      <w:pPr>
        <w:pStyle w:val="BodyText"/>
        <w:spacing w:before="4"/>
        <w:rPr>
          <w:sz w:val="13"/>
        </w:rPr>
      </w:pPr>
      <w:r>
        <w:rPr/>
        <w:drawing>
          <wp:anchor distT="0" distB="0" distL="0" distR="0" allowOverlap="1" layoutInCell="1" locked="0" behindDoc="0" simplePos="0" relativeHeight="26">
            <wp:simplePos x="0" y="0"/>
            <wp:positionH relativeFrom="page">
              <wp:posOffset>2462981</wp:posOffset>
            </wp:positionH>
            <wp:positionV relativeFrom="paragraph">
              <wp:posOffset>121473</wp:posOffset>
            </wp:positionV>
            <wp:extent cx="1194434" cy="304038"/>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23" cstate="print"/>
                    <a:stretch>
                      <a:fillRect/>
                    </a:stretch>
                  </pic:blipFill>
                  <pic:spPr>
                    <a:xfrm>
                      <a:off x="0" y="0"/>
                      <a:ext cx="1194434" cy="304038"/>
                    </a:xfrm>
                    <a:prstGeom prst="rect">
                      <a:avLst/>
                    </a:prstGeom>
                  </pic:spPr>
                </pic:pic>
              </a:graphicData>
            </a:graphic>
          </wp:anchor>
        </w:drawing>
      </w:r>
      <w:r>
        <w:rPr/>
        <w:drawing>
          <wp:anchor distT="0" distB="0" distL="0" distR="0" allowOverlap="1" layoutInCell="1" locked="0" behindDoc="0" simplePos="0" relativeHeight="27">
            <wp:simplePos x="0" y="0"/>
            <wp:positionH relativeFrom="page">
              <wp:posOffset>4362364</wp:posOffset>
            </wp:positionH>
            <wp:positionV relativeFrom="paragraph">
              <wp:posOffset>295647</wp:posOffset>
            </wp:positionV>
            <wp:extent cx="1216151" cy="173736"/>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24" cstate="print"/>
                    <a:stretch>
                      <a:fillRect/>
                    </a:stretch>
                  </pic:blipFill>
                  <pic:spPr>
                    <a:xfrm>
                      <a:off x="0" y="0"/>
                      <a:ext cx="1216151" cy="17373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5"/>
        <w:rPr>
          <w:sz w:val="20"/>
        </w:rPr>
      </w:pPr>
    </w:p>
    <w:p>
      <w:pPr>
        <w:pStyle w:val="BodyText"/>
        <w:spacing w:line="259" w:lineRule="auto" w:before="62"/>
        <w:ind w:left="479"/>
      </w:pPr>
      <w:r>
        <w:rPr/>
        <w:pict>
          <v:shape style="position:absolute;margin-left:90pt;margin-top:36.029915pt;width:180pt;height:.1pt;mso-position-horizontal-relative:page;mso-position-vertical-relative:paragraph;z-index:-251629568;mso-wrap-distance-left:0;mso-wrap-distance-right:0" coordorigin="1800,721" coordsize="3600,0" path="m1800,721l5400,721e" filled="false" stroked="true" strokeweight=".398pt" strokecolor="#000000">
            <v:path arrowok="t"/>
            <v:stroke dashstyle="solid"/>
            <w10:wrap type="topAndBottom"/>
          </v:shape>
        </w:pict>
      </w:r>
      <w:r>
        <w:rPr>
          <w:b/>
        </w:rPr>
        <w:t>Figure 2.1</w:t>
      </w:r>
      <w:r>
        <w:rPr/>
        <w:t>: Diagrammatic representation of a digital switches. The left switch is “normally open” while the right switch is “normally closed.”</w:t>
      </w:r>
    </w:p>
    <w:p>
      <w:pPr>
        <w:spacing w:line="254" w:lineRule="auto" w:before="0"/>
        <w:ind w:left="479" w:right="0" w:firstLine="248"/>
        <w:jc w:val="left"/>
        <w:rPr>
          <w:rFonts w:ascii="Times New Roman"/>
          <w:sz w:val="18"/>
        </w:rPr>
      </w:pPr>
      <w:r>
        <w:rPr>
          <w:rFonts w:ascii="Times New Roman"/>
          <w:w w:val="115"/>
          <w:position w:val="8"/>
          <w:sz w:val="12"/>
        </w:rPr>
        <w:t>1</w:t>
      </w:r>
      <w:bookmarkStart w:name="_bookmark30" w:id="51"/>
      <w:bookmarkEnd w:id="51"/>
      <w:r>
        <w:rPr>
          <w:rFonts w:ascii="Times New Roman"/>
          <w:w w:val="115"/>
          <w:position w:val="8"/>
          <w:sz w:val="12"/>
        </w:rPr>
      </w:r>
      <w:r>
        <w:rPr>
          <w:rFonts w:ascii="Times New Roman"/>
          <w:w w:val="115"/>
          <w:sz w:val="18"/>
        </w:rPr>
        <w:t>The switching, logic gate, and circuit diagrams in this chapter are courtesy of the Wikipedia: </w:t>
      </w:r>
      <w:hyperlink r:id="rId25">
        <w:r>
          <w:rPr>
            <w:rFonts w:ascii="Times New Roman"/>
            <w:w w:val="115"/>
            <w:sz w:val="18"/>
          </w:rPr>
          <w:t>http://en.</w:t>
        </w:r>
      </w:hyperlink>
      <w:r>
        <w:rPr>
          <w:rFonts w:ascii="Times New Roman"/>
          <w:w w:val="115"/>
          <w:sz w:val="18"/>
        </w:rPr>
        <w:t> </w:t>
      </w:r>
      <w:hyperlink r:id="rId25">
        <w:r>
          <w:rPr>
            <w:rFonts w:ascii="Times New Roman"/>
            <w:w w:val="115"/>
            <w:sz w:val="18"/>
          </w:rPr>
          <w:t>wikipedia.org/wiki/Logic_gate </w:t>
        </w:r>
      </w:hyperlink>
      <w:r>
        <w:rPr>
          <w:rFonts w:ascii="Times New Roman"/>
          <w:w w:val="115"/>
          <w:sz w:val="18"/>
        </w:rPr>
        <w:t>and </w:t>
      </w:r>
      <w:hyperlink r:id="rId26">
        <w:r>
          <w:rPr>
            <w:rFonts w:ascii="Times New Roman"/>
            <w:w w:val="115"/>
            <w:sz w:val="18"/>
          </w:rPr>
          <w:t>https://en.wikipedia.org/wiki/Adder_(electronics)</w:t>
        </w:r>
      </w:hyperlink>
      <w:r>
        <w:rPr>
          <w:rFonts w:ascii="Times New Roman"/>
          <w:w w:val="115"/>
          <w:sz w:val="18"/>
        </w:rPr>
        <w:t>.</w:t>
      </w:r>
    </w:p>
    <w:p>
      <w:pPr>
        <w:pStyle w:val="BodyText"/>
        <w:rPr>
          <w:rFonts w:ascii="Times New Roman"/>
          <w:sz w:val="18"/>
        </w:rPr>
      </w:pPr>
    </w:p>
    <w:p>
      <w:pPr>
        <w:pStyle w:val="BodyText"/>
        <w:spacing w:before="2"/>
        <w:rPr>
          <w:rFonts w:ascii="Times New Roman"/>
          <w:sz w:val="21"/>
        </w:rPr>
      </w:pPr>
    </w:p>
    <w:p>
      <w:pPr>
        <w:pStyle w:val="BodyText"/>
        <w:ind w:left="219"/>
        <w:jc w:val="center"/>
      </w:pPr>
      <w:r>
        <w:rPr/>
        <w:t>19</w:t>
      </w:r>
    </w:p>
    <w:p>
      <w:pPr>
        <w:spacing w:after="0"/>
        <w:jc w:val="center"/>
        <w:sectPr>
          <w:headerReference w:type="default" r:id="rId22"/>
          <w:pgSz w:w="12240" w:h="15840"/>
          <w:pgMar w:header="0" w:footer="0" w:top="1500" w:bottom="280" w:left="1320" w:right="1180"/>
        </w:sectPr>
      </w:pPr>
    </w:p>
    <w:p>
      <w:pPr>
        <w:pStyle w:val="BodyText"/>
        <w:rPr>
          <w:sz w:val="20"/>
        </w:rPr>
      </w:pPr>
    </w:p>
    <w:p>
      <w:pPr>
        <w:pStyle w:val="BodyText"/>
        <w:spacing w:before="2"/>
        <w:rPr>
          <w:sz w:val="19"/>
        </w:rPr>
      </w:pPr>
    </w:p>
    <w:p>
      <w:pPr>
        <w:pStyle w:val="BodyText"/>
        <w:spacing w:line="326" w:lineRule="auto" w:before="62"/>
        <w:ind w:left="120" w:right="619"/>
        <w:jc w:val="both"/>
      </w:pPr>
      <w:bookmarkStart w:name="_bookmark31" w:id="52"/>
      <w:bookmarkEnd w:id="52"/>
      <w:r>
        <w:rPr/>
      </w:r>
      <w:r>
        <w:rPr/>
        <w:t>left switch is “normally open” and “pushing” the switch establishes the electrical connection, while the right switch is “normally closed” and “pushing” the switch breaks the electrical connection.</w:t>
      </w:r>
    </w:p>
    <w:p>
      <w:pPr>
        <w:pStyle w:val="BodyText"/>
      </w:pPr>
    </w:p>
    <w:p>
      <w:pPr>
        <w:pStyle w:val="Heading5"/>
        <w:numPr>
          <w:ilvl w:val="1"/>
          <w:numId w:val="10"/>
        </w:numPr>
        <w:tabs>
          <w:tab w:pos="855" w:val="left" w:leader="none"/>
          <w:tab w:pos="856" w:val="left" w:leader="none"/>
        </w:tabs>
        <w:spacing w:line="240" w:lineRule="auto" w:before="129" w:after="0"/>
        <w:ind w:left="855" w:right="0" w:hanging="736"/>
        <w:jc w:val="left"/>
      </w:pPr>
      <w:bookmarkStart w:name="Basic Logic Gates: AND, OR, NOT" w:id="53"/>
      <w:bookmarkEnd w:id="53"/>
      <w:r>
        <w:rPr>
          <w:b w:val="0"/>
        </w:rPr>
      </w:r>
      <w:bookmarkStart w:name="_bookmark32" w:id="54"/>
      <w:bookmarkEnd w:id="54"/>
      <w:r>
        <w:rPr>
          <w:b w:val="0"/>
        </w:rPr>
      </w:r>
      <w:bookmarkStart w:name="_bookmark32" w:id="55"/>
      <w:bookmarkEnd w:id="55"/>
      <w:r>
        <w:rPr>
          <w:w w:val="105"/>
        </w:rPr>
        <w:t>Basic</w:t>
      </w:r>
      <w:r>
        <w:rPr>
          <w:w w:val="105"/>
        </w:rPr>
        <w:t> Logic Gates: AND, OR,</w:t>
      </w:r>
      <w:r>
        <w:rPr>
          <w:spacing w:val="31"/>
          <w:w w:val="105"/>
        </w:rPr>
        <w:t> </w:t>
      </w:r>
      <w:r>
        <w:rPr>
          <w:w w:val="105"/>
        </w:rPr>
        <w:t>NOT</w:t>
      </w:r>
    </w:p>
    <w:p>
      <w:pPr>
        <w:pStyle w:val="BodyText"/>
        <w:spacing w:before="4"/>
        <w:rPr>
          <w:b/>
          <w:sz w:val="25"/>
        </w:rPr>
      </w:pPr>
    </w:p>
    <w:p>
      <w:pPr>
        <w:pStyle w:val="BodyText"/>
        <w:spacing w:line="324" w:lineRule="auto"/>
        <w:ind w:left="120" w:right="618"/>
        <w:jc w:val="both"/>
      </w:pPr>
      <w:r>
        <w:rPr/>
        <w:t>Switches can be wired together to form basic </w:t>
      </w:r>
      <w:r>
        <w:rPr>
          <w:rFonts w:ascii="Times New Roman"/>
          <w:i/>
        </w:rPr>
        <w:t>logic gates </w:t>
      </w:r>
      <w:r>
        <w:rPr/>
        <w:t>which are used to construct circuits which can manipulate numbers. The basic logic gates are the AND, OR, and NOT gates.</w:t>
      </w:r>
    </w:p>
    <w:p>
      <w:pPr>
        <w:pStyle w:val="BodyText"/>
        <w:spacing w:before="3"/>
        <w:rPr>
          <w:sz w:val="26"/>
        </w:rPr>
      </w:pPr>
    </w:p>
    <w:p>
      <w:pPr>
        <w:pStyle w:val="Heading7"/>
        <w:numPr>
          <w:ilvl w:val="2"/>
          <w:numId w:val="10"/>
        </w:numPr>
        <w:tabs>
          <w:tab w:pos="941" w:val="left" w:leader="none"/>
          <w:tab w:pos="942" w:val="left" w:leader="none"/>
        </w:tabs>
        <w:spacing w:line="240" w:lineRule="auto" w:before="0" w:after="0"/>
        <w:ind w:left="941" w:right="0" w:hanging="822"/>
        <w:jc w:val="left"/>
      </w:pPr>
      <w:bookmarkStart w:name="AND Gate" w:id="56"/>
      <w:bookmarkEnd w:id="56"/>
      <w:r>
        <w:rPr>
          <w:b w:val="0"/>
        </w:rPr>
      </w:r>
      <w:bookmarkStart w:name="_bookmark33" w:id="57"/>
      <w:bookmarkEnd w:id="57"/>
      <w:r>
        <w:rPr>
          <w:b w:val="0"/>
        </w:rPr>
      </w:r>
      <w:bookmarkStart w:name="_bookmark33" w:id="58"/>
      <w:bookmarkEnd w:id="58"/>
      <w:r>
        <w:rPr>
          <w:w w:val="105"/>
        </w:rPr>
        <w:t>AND</w:t>
      </w:r>
      <w:r>
        <w:rPr>
          <w:spacing w:val="24"/>
          <w:w w:val="105"/>
        </w:rPr>
        <w:t> </w:t>
      </w:r>
      <w:r>
        <w:rPr>
          <w:w w:val="105"/>
        </w:rPr>
        <w:t>Gate</w:t>
      </w:r>
    </w:p>
    <w:p>
      <w:pPr>
        <w:pStyle w:val="BodyText"/>
        <w:spacing w:before="6"/>
        <w:rPr>
          <w:b/>
          <w:sz w:val="19"/>
        </w:rPr>
      </w:pPr>
    </w:p>
    <w:p>
      <w:pPr>
        <w:pStyle w:val="BodyText"/>
        <w:spacing w:line="324" w:lineRule="auto"/>
        <w:ind w:left="119" w:right="618"/>
        <w:jc w:val="both"/>
      </w:pPr>
      <w:r>
        <w:rPr/>
        <w:t>An AND gate takes </w:t>
      </w:r>
      <w:r>
        <w:rPr>
          <w:spacing w:val="-5"/>
        </w:rPr>
        <w:t>two </w:t>
      </w:r>
      <w:r>
        <w:rPr/>
        <w:t>inputs (switches) and is “on” (switched) so long as </w:t>
      </w:r>
      <w:r>
        <w:rPr>
          <w:rFonts w:ascii="Times New Roman" w:hAnsi="Times New Roman"/>
          <w:i/>
          <w:spacing w:val="-3"/>
        </w:rPr>
        <w:t>both </w:t>
      </w:r>
      <w:r>
        <w:rPr/>
        <w:t>switches </w:t>
      </w:r>
      <w:r>
        <w:rPr>
          <w:spacing w:val="-3"/>
        </w:rPr>
        <w:t>have </w:t>
      </w:r>
      <w:r>
        <w:rPr/>
        <w:t>been</w:t>
      </w:r>
      <w:r>
        <w:rPr>
          <w:spacing w:val="-7"/>
        </w:rPr>
        <w:t> </w:t>
      </w:r>
      <w:r>
        <w:rPr/>
        <w:t>“pushed”.</w:t>
      </w:r>
      <w:r>
        <w:rPr>
          <w:spacing w:val="11"/>
        </w:rPr>
        <w:t> </w:t>
      </w:r>
      <w:r>
        <w:rPr/>
        <w:t>In</w:t>
      </w:r>
      <w:r>
        <w:rPr>
          <w:spacing w:val="-6"/>
        </w:rPr>
        <w:t> </w:t>
      </w:r>
      <w:r>
        <w:rPr/>
        <w:t>terms</w:t>
      </w:r>
      <w:r>
        <w:rPr>
          <w:spacing w:val="-7"/>
        </w:rPr>
        <w:t> </w:t>
      </w:r>
      <w:r>
        <w:rPr/>
        <w:t>of</w:t>
      </w:r>
      <w:r>
        <w:rPr>
          <w:spacing w:val="-6"/>
        </w:rPr>
        <w:t> </w:t>
      </w:r>
      <w:r>
        <w:rPr/>
        <w:t>switches,</w:t>
      </w:r>
      <w:r>
        <w:rPr>
          <w:spacing w:val="-7"/>
        </w:rPr>
        <w:t> </w:t>
      </w:r>
      <w:r>
        <w:rPr/>
        <w:t>an</w:t>
      </w:r>
      <w:r>
        <w:rPr>
          <w:spacing w:val="-6"/>
        </w:rPr>
        <w:t> </w:t>
      </w:r>
      <w:r>
        <w:rPr/>
        <w:t>AND</w:t>
      </w:r>
      <w:r>
        <w:rPr>
          <w:spacing w:val="-7"/>
        </w:rPr>
        <w:t> </w:t>
      </w:r>
      <w:r>
        <w:rPr/>
        <w:t>gate</w:t>
      </w:r>
      <w:r>
        <w:rPr>
          <w:spacing w:val="-6"/>
        </w:rPr>
        <w:t> </w:t>
      </w:r>
      <w:r>
        <w:rPr/>
        <w:t>is</w:t>
      </w:r>
      <w:r>
        <w:rPr>
          <w:spacing w:val="-7"/>
        </w:rPr>
        <w:t> </w:t>
      </w:r>
      <w:r>
        <w:rPr/>
        <w:t>represented</w:t>
      </w:r>
      <w:r>
        <w:rPr>
          <w:spacing w:val="-6"/>
        </w:rPr>
        <w:t> </w:t>
      </w:r>
      <w:r>
        <w:rPr/>
        <w:t>diagrammatically</w:t>
      </w:r>
      <w:r>
        <w:rPr>
          <w:spacing w:val="-6"/>
        </w:rPr>
        <w:t> </w:t>
      </w:r>
      <w:r>
        <w:rPr/>
        <w:t>as</w:t>
      </w:r>
      <w:r>
        <w:rPr>
          <w:spacing w:val="-7"/>
        </w:rPr>
        <w:t> </w:t>
      </w:r>
      <w:r>
        <w:rPr/>
        <w:t>follows. In</w:t>
      </w:r>
      <w:r>
        <w:rPr>
          <w:spacing w:val="19"/>
        </w:rPr>
        <w:t> </w:t>
      </w:r>
      <w:r>
        <w:rPr/>
        <w:t>this</w:t>
      </w:r>
      <w:r>
        <w:rPr>
          <w:spacing w:val="20"/>
        </w:rPr>
        <w:t> </w:t>
      </w:r>
      <w:r>
        <w:rPr/>
        <w:t>diagram,</w:t>
      </w:r>
      <w:r>
        <w:rPr>
          <w:spacing w:val="24"/>
        </w:rPr>
        <w:t> </w:t>
      </w:r>
      <w:r>
        <w:rPr>
          <w:rFonts w:ascii="Times New Roman" w:hAnsi="Times New Roman"/>
          <w:i/>
        </w:rPr>
        <w:t>A</w:t>
      </w:r>
      <w:r>
        <w:rPr>
          <w:rFonts w:ascii="Times New Roman" w:hAnsi="Times New Roman"/>
          <w:i/>
          <w:spacing w:val="17"/>
        </w:rPr>
        <w:t> </w:t>
      </w:r>
      <w:r>
        <w:rPr/>
        <w:t>and</w:t>
      </w:r>
      <w:r>
        <w:rPr>
          <w:spacing w:val="20"/>
        </w:rPr>
        <w:t> </w:t>
      </w:r>
      <w:r>
        <w:rPr>
          <w:rFonts w:ascii="Times New Roman" w:hAnsi="Times New Roman"/>
          <w:i/>
        </w:rPr>
        <w:t>B</w:t>
      </w:r>
      <w:r>
        <w:rPr>
          <w:rFonts w:ascii="Times New Roman" w:hAnsi="Times New Roman"/>
          <w:i/>
          <w:spacing w:val="27"/>
        </w:rPr>
        <w:t> </w:t>
      </w:r>
      <w:r>
        <w:rPr/>
        <w:t>represent</w:t>
      </w:r>
      <w:r>
        <w:rPr>
          <w:spacing w:val="20"/>
        </w:rPr>
        <w:t> </w:t>
      </w:r>
      <w:r>
        <w:rPr/>
        <w:t>the</w:t>
      </w:r>
      <w:r>
        <w:rPr>
          <w:spacing w:val="20"/>
        </w:rPr>
        <w:t> </w:t>
      </w:r>
      <w:r>
        <w:rPr>
          <w:spacing w:val="-5"/>
        </w:rPr>
        <w:t>two</w:t>
      </w:r>
      <w:r>
        <w:rPr>
          <w:spacing w:val="20"/>
        </w:rPr>
        <w:t> </w:t>
      </w:r>
      <w:r>
        <w:rPr/>
        <w:t>input</w:t>
      </w:r>
      <w:r>
        <w:rPr>
          <w:spacing w:val="20"/>
        </w:rPr>
        <w:t> </w:t>
      </w:r>
      <w:r>
        <w:rPr/>
        <w:t>switches,</w:t>
      </w:r>
      <w:r>
        <w:rPr>
          <w:spacing w:val="24"/>
        </w:rPr>
        <w:t> </w:t>
      </w:r>
      <w:r>
        <w:rPr/>
        <w:t>and</w:t>
      </w:r>
      <w:r>
        <w:rPr>
          <w:spacing w:val="20"/>
        </w:rPr>
        <w:t> </w:t>
      </w:r>
      <w:r>
        <w:rPr/>
        <w:t>a</w:t>
      </w:r>
      <w:r>
        <w:rPr>
          <w:spacing w:val="20"/>
        </w:rPr>
        <w:t> </w:t>
      </w:r>
      <w:r>
        <w:rPr/>
        <w:t>connection</w:t>
      </w:r>
      <w:r>
        <w:rPr>
          <w:spacing w:val="20"/>
        </w:rPr>
        <w:t> </w:t>
      </w:r>
      <w:r>
        <w:rPr/>
        <w:t>is</w:t>
      </w:r>
      <w:r>
        <w:rPr>
          <w:spacing w:val="20"/>
        </w:rPr>
        <w:t> </w:t>
      </w:r>
      <w:r>
        <w:rPr/>
        <w:t>established</w:t>
      </w:r>
    </w:p>
    <w:p>
      <w:pPr>
        <w:pStyle w:val="BodyText"/>
        <w:spacing w:before="10"/>
        <w:rPr>
          <w:sz w:val="23"/>
        </w:rPr>
      </w:pPr>
      <w:r>
        <w:rPr/>
        <w:drawing>
          <wp:anchor distT="0" distB="0" distL="0" distR="0" allowOverlap="1" layoutInCell="1" locked="0" behindDoc="0" simplePos="0" relativeHeight="29">
            <wp:simplePos x="0" y="0"/>
            <wp:positionH relativeFrom="page">
              <wp:posOffset>3152681</wp:posOffset>
            </wp:positionH>
            <wp:positionV relativeFrom="paragraph">
              <wp:posOffset>197266</wp:posOffset>
            </wp:positionV>
            <wp:extent cx="1306829" cy="373379"/>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29" cstate="print"/>
                    <a:stretch>
                      <a:fillRect/>
                    </a:stretch>
                  </pic:blipFill>
                  <pic:spPr>
                    <a:xfrm>
                      <a:off x="0" y="0"/>
                      <a:ext cx="1306829" cy="373379"/>
                    </a:xfrm>
                    <a:prstGeom prst="rect">
                      <a:avLst/>
                    </a:prstGeom>
                  </pic:spPr>
                </pic:pic>
              </a:graphicData>
            </a:graphic>
          </wp:anchor>
        </w:drawing>
      </w:r>
    </w:p>
    <w:p>
      <w:pPr>
        <w:pStyle w:val="BodyText"/>
      </w:pPr>
    </w:p>
    <w:p>
      <w:pPr>
        <w:pStyle w:val="BodyText"/>
        <w:spacing w:before="7"/>
        <w:rPr>
          <w:sz w:val="24"/>
        </w:rPr>
      </w:pPr>
    </w:p>
    <w:p>
      <w:pPr>
        <w:spacing w:before="0"/>
        <w:ind w:left="2415" w:right="0" w:firstLine="0"/>
        <w:jc w:val="left"/>
        <w:rPr>
          <w:sz w:val="22"/>
        </w:rPr>
      </w:pPr>
      <w:r>
        <w:rPr>
          <w:b/>
          <w:sz w:val="22"/>
        </w:rPr>
        <w:t>Figure 2.2</w:t>
      </w:r>
      <w:r>
        <w:rPr>
          <w:sz w:val="22"/>
        </w:rPr>
        <w:t>: Switch diagram of an AND gate.</w:t>
      </w:r>
    </w:p>
    <w:p>
      <w:pPr>
        <w:pStyle w:val="BodyText"/>
        <w:spacing w:before="10"/>
        <w:rPr>
          <w:sz w:val="28"/>
        </w:rPr>
      </w:pPr>
    </w:p>
    <w:p>
      <w:pPr>
        <w:pStyle w:val="BodyText"/>
        <w:spacing w:line="326" w:lineRule="auto"/>
        <w:ind w:left="120" w:right="617"/>
        <w:jc w:val="both"/>
      </w:pPr>
      <w:r>
        <w:rPr/>
        <w:t>only if both switches are “pushed.” Logic gates arise so frequently that they have their own diagrammatic representations; the diagram corresponding to an AND gate is given below. Actual CPUs constructed from circuits, logic gates, and ultimately transistors do not function</w:t>
      </w:r>
    </w:p>
    <w:p>
      <w:pPr>
        <w:pStyle w:val="BodyText"/>
        <w:spacing w:before="11"/>
        <w:rPr>
          <w:sz w:val="8"/>
        </w:rPr>
      </w:pPr>
      <w:r>
        <w:rPr/>
        <w:drawing>
          <wp:anchor distT="0" distB="0" distL="0" distR="0" allowOverlap="1" layoutInCell="1" locked="0" behindDoc="0" simplePos="0" relativeHeight="30">
            <wp:simplePos x="0" y="0"/>
            <wp:positionH relativeFrom="page">
              <wp:posOffset>3113530</wp:posOffset>
            </wp:positionH>
            <wp:positionV relativeFrom="paragraph">
              <wp:posOffset>89585</wp:posOffset>
            </wp:positionV>
            <wp:extent cx="1276159" cy="486155"/>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30" cstate="print"/>
                    <a:stretch>
                      <a:fillRect/>
                    </a:stretch>
                  </pic:blipFill>
                  <pic:spPr>
                    <a:xfrm>
                      <a:off x="0" y="0"/>
                      <a:ext cx="1276159" cy="486155"/>
                    </a:xfrm>
                    <a:prstGeom prst="rect">
                      <a:avLst/>
                    </a:prstGeom>
                  </pic:spPr>
                </pic:pic>
              </a:graphicData>
            </a:graphic>
          </wp:anchor>
        </w:drawing>
      </w:r>
    </w:p>
    <w:p>
      <w:pPr>
        <w:pStyle w:val="BodyText"/>
      </w:pPr>
    </w:p>
    <w:p>
      <w:pPr>
        <w:pStyle w:val="BodyText"/>
        <w:spacing w:before="1"/>
        <w:rPr>
          <w:sz w:val="21"/>
        </w:rPr>
      </w:pPr>
    </w:p>
    <w:p>
      <w:pPr>
        <w:spacing w:before="1"/>
        <w:ind w:left="2477" w:right="0" w:firstLine="0"/>
        <w:jc w:val="left"/>
        <w:rPr>
          <w:sz w:val="22"/>
        </w:rPr>
      </w:pPr>
      <w:r>
        <w:rPr>
          <w:b/>
          <w:sz w:val="22"/>
        </w:rPr>
        <w:t>Figure 2.3</w:t>
      </w:r>
      <w:r>
        <w:rPr>
          <w:sz w:val="22"/>
        </w:rPr>
        <w:t>: Logic diagram of an AND gate.</w:t>
      </w:r>
    </w:p>
    <w:p>
      <w:pPr>
        <w:pStyle w:val="BodyText"/>
        <w:spacing w:before="9"/>
        <w:rPr>
          <w:sz w:val="28"/>
        </w:rPr>
      </w:pPr>
    </w:p>
    <w:p>
      <w:pPr>
        <w:pStyle w:val="BodyText"/>
        <w:spacing w:line="324" w:lineRule="auto"/>
        <w:ind w:left="120" w:right="618"/>
        <w:jc w:val="both"/>
      </w:pPr>
      <w:r>
        <w:rPr/>
        <w:t>physically</w:t>
      </w:r>
      <w:r>
        <w:rPr>
          <w:spacing w:val="-15"/>
        </w:rPr>
        <w:t> </w:t>
      </w:r>
      <w:r>
        <w:rPr/>
        <w:t>like</w:t>
      </w:r>
      <w:r>
        <w:rPr>
          <w:spacing w:val="-14"/>
        </w:rPr>
        <w:t> </w:t>
      </w:r>
      <w:r>
        <w:rPr/>
        <w:t>switches</w:t>
      </w:r>
      <w:r>
        <w:rPr>
          <w:spacing w:val="-14"/>
        </w:rPr>
        <w:t> </w:t>
      </w:r>
      <w:r>
        <w:rPr/>
        <w:t>in</w:t>
      </w:r>
      <w:r>
        <w:rPr>
          <w:spacing w:val="-14"/>
        </w:rPr>
        <w:t> </w:t>
      </w:r>
      <w:r>
        <w:rPr/>
        <w:t>that</w:t>
      </w:r>
      <w:r>
        <w:rPr>
          <w:spacing w:val="-14"/>
        </w:rPr>
        <w:t> </w:t>
      </w:r>
      <w:r>
        <w:rPr/>
        <w:t>no</w:t>
      </w:r>
      <w:r>
        <w:rPr>
          <w:spacing w:val="-14"/>
        </w:rPr>
        <w:t> </w:t>
      </w:r>
      <w:r>
        <w:rPr/>
        <w:t>transistor</w:t>
      </w:r>
      <w:r>
        <w:rPr>
          <w:spacing w:val="-14"/>
        </w:rPr>
        <w:t> </w:t>
      </w:r>
      <w:r>
        <w:rPr/>
        <w:t>is</w:t>
      </w:r>
      <w:r>
        <w:rPr>
          <w:spacing w:val="-14"/>
        </w:rPr>
        <w:t> </w:t>
      </w:r>
      <w:r>
        <w:rPr/>
        <w:t>actually</w:t>
      </w:r>
      <w:r>
        <w:rPr>
          <w:spacing w:val="-15"/>
        </w:rPr>
        <w:t> </w:t>
      </w:r>
      <w:r>
        <w:rPr/>
        <w:t>ever</w:t>
      </w:r>
      <w:r>
        <w:rPr>
          <w:spacing w:val="-14"/>
        </w:rPr>
        <w:t> </w:t>
      </w:r>
      <w:r>
        <w:rPr/>
        <w:t>“pushed.”</w:t>
      </w:r>
      <w:r>
        <w:rPr>
          <w:spacing w:val="12"/>
        </w:rPr>
        <w:t> </w:t>
      </w:r>
      <w:r>
        <w:rPr/>
        <w:t>Instead,</w:t>
      </w:r>
      <w:r>
        <w:rPr>
          <w:spacing w:val="-11"/>
        </w:rPr>
        <w:t> </w:t>
      </w:r>
      <w:r>
        <w:rPr/>
        <w:t>a</w:t>
      </w:r>
      <w:r>
        <w:rPr>
          <w:spacing w:val="-14"/>
        </w:rPr>
        <w:t> </w:t>
      </w:r>
      <w:r>
        <w:rPr/>
        <w:t>“high”</w:t>
      </w:r>
      <w:r>
        <w:rPr>
          <w:spacing w:val="-14"/>
        </w:rPr>
        <w:t> </w:t>
      </w:r>
      <w:r>
        <w:rPr/>
        <w:t>voltage (typically +5V) given as input to a transistor causes it to “close” and supply a “high” voltage to its output;  similarly,  a “low” voltage (typically 0V) given as input to a transistor causes    it to remain “open” and supply no voltage (i.e., 0V) to its output. Physically and logically, binary 1s and 0s are represented </w:t>
      </w:r>
      <w:r>
        <w:rPr>
          <w:spacing w:val="-3"/>
        </w:rPr>
        <w:t>by </w:t>
      </w:r>
      <w:r>
        <w:rPr/>
        <w:t>these “high” and “low” voltages, respectively. Given this representation, </w:t>
      </w:r>
      <w:r>
        <w:rPr>
          <w:spacing w:val="-4"/>
        </w:rPr>
        <w:t>we </w:t>
      </w:r>
      <w:r>
        <w:rPr/>
        <w:t>can describe the action of an AND gate using a </w:t>
      </w:r>
      <w:r>
        <w:rPr>
          <w:rFonts w:ascii="Times New Roman" w:hAnsi="Times New Roman"/>
          <w:i/>
        </w:rPr>
        <w:t>truth </w:t>
      </w:r>
      <w:r>
        <w:rPr>
          <w:rFonts w:ascii="Times New Roman" w:hAnsi="Times New Roman"/>
          <w:i/>
          <w:spacing w:val="2"/>
        </w:rPr>
        <w:t>table</w:t>
      </w:r>
      <w:r>
        <w:rPr>
          <w:spacing w:val="2"/>
        </w:rPr>
        <w:t>. </w:t>
      </w:r>
      <w:r>
        <w:rPr>
          <w:spacing w:val="-7"/>
        </w:rPr>
        <w:t>For </w:t>
      </w:r>
      <w:r>
        <w:rPr/>
        <w:t>example, the truth table corresponding to the possible actions of an AND gate are given below. Given </w:t>
      </w:r>
      <w:r>
        <w:rPr>
          <w:spacing w:val="-5"/>
        </w:rPr>
        <w:t>two </w:t>
      </w:r>
      <w:r>
        <w:rPr/>
        <w:t>inputs (</w:t>
      </w:r>
      <w:r>
        <w:rPr>
          <w:rFonts w:ascii="Times New Roman" w:hAnsi="Times New Roman"/>
          <w:i/>
        </w:rPr>
        <w:t>A </w:t>
      </w:r>
      <w:r>
        <w:rPr/>
        <w:t>and </w:t>
      </w:r>
      <w:r>
        <w:rPr>
          <w:rFonts w:ascii="Times New Roman" w:hAnsi="Times New Roman"/>
          <w:i/>
          <w:spacing w:val="5"/>
        </w:rPr>
        <w:t>B</w:t>
      </w:r>
      <w:r>
        <w:rPr>
          <w:spacing w:val="5"/>
        </w:rPr>
        <w:t>) </w:t>
      </w:r>
      <w:r>
        <w:rPr/>
        <w:t>which can each take on </w:t>
      </w:r>
      <w:r>
        <w:rPr>
          <w:spacing w:val="-5"/>
        </w:rPr>
        <w:t>two </w:t>
      </w:r>
      <w:r>
        <w:rPr>
          <w:spacing w:val="-3"/>
        </w:rPr>
        <w:t>values </w:t>
      </w:r>
      <w:r>
        <w:rPr/>
        <w:t>(0 or 1), there are four possible</w:t>
      </w:r>
      <w:r>
        <w:rPr>
          <w:spacing w:val="50"/>
        </w:rPr>
        <w:t> </w:t>
      </w:r>
      <w:r>
        <w:rPr/>
        <w:t>input</w:t>
      </w:r>
    </w:p>
    <w:p>
      <w:pPr>
        <w:spacing w:after="0" w:line="324" w:lineRule="auto"/>
        <w:jc w:val="both"/>
        <w:sectPr>
          <w:headerReference w:type="even" r:id="rId27"/>
          <w:headerReference w:type="default" r:id="rId28"/>
          <w:pgSz w:w="12240" w:h="15840"/>
          <w:pgMar w:header="1429" w:footer="0" w:top="1660" w:bottom="280" w:left="1320" w:right="1180"/>
          <w:pgNumType w:start="20"/>
        </w:sectPr>
      </w:pPr>
    </w:p>
    <w:p>
      <w:pPr>
        <w:pStyle w:val="BodyText"/>
        <w:rPr>
          <w:sz w:val="20"/>
        </w:rPr>
      </w:pPr>
    </w:p>
    <w:p>
      <w:pPr>
        <w:pStyle w:val="BodyText"/>
        <w:spacing w:before="8"/>
      </w:pPr>
    </w:p>
    <w:p>
      <w:pPr>
        <w:pStyle w:val="BodyText"/>
        <w:ind w:left="4017"/>
        <w:rPr>
          <w:sz w:val="20"/>
        </w:rPr>
      </w:pPr>
      <w:r>
        <w:rPr>
          <w:sz w:val="20"/>
        </w:rPr>
        <w:pict>
          <v:group style="width:95.9pt;height:68.150pt;mso-position-horizontal-relative:char;mso-position-vertical-relative:line" coordorigin="0,0" coordsize="1918,1363">
            <v:line style="position:absolute" from="739,271" to="739,0" stroked="true" strokeweight=".398pt" strokecolor="#000000">
              <v:stroke dashstyle="solid"/>
            </v:line>
            <v:line style="position:absolute" from="0,275" to="1917,275" stroked="true" strokeweight=".398pt" strokecolor="#000000">
              <v:stroke dashstyle="solid"/>
            </v:line>
            <v:line style="position:absolute" from="739,550" to="739,279" stroked="true" strokeweight=".398pt" strokecolor="#000000">
              <v:stroke dashstyle="solid"/>
            </v:line>
            <v:line style="position:absolute" from="739,821" to="739,550" stroked="true" strokeweight=".398pt" strokecolor="#000000">
              <v:stroke dashstyle="solid"/>
            </v:line>
            <v:line style="position:absolute" from="739,1092" to="739,821" stroked="true" strokeweight=".398pt" strokecolor="#000000">
              <v:stroke dashstyle="solid"/>
            </v:line>
            <v:line style="position:absolute" from="739,1363" to="739,1092" stroked="true" strokeweight=".398pt" strokecolor="#000000">
              <v:stroke dashstyle="solid"/>
            </v:line>
            <v:shape style="position:absolute;left:0;top:0;width:1918;height:1363" type="#_x0000_t202" filled="false" stroked="false">
              <v:textbox inset="0,0,0,0">
                <w:txbxContent>
                  <w:p>
                    <w:pPr>
                      <w:tabs>
                        <w:tab w:pos="838" w:val="left" w:leader="none"/>
                      </w:tabs>
                      <w:spacing w:line="238" w:lineRule="exact" w:before="0"/>
                      <w:ind w:left="99" w:right="0" w:firstLine="0"/>
                      <w:jc w:val="left"/>
                      <w:rPr>
                        <w:rFonts w:ascii="Times New Roman"/>
                        <w:i/>
                        <w:sz w:val="22"/>
                      </w:rPr>
                    </w:pPr>
                    <w:bookmarkStart w:name="_bookmark34" w:id="59"/>
                    <w:bookmarkEnd w:id="59"/>
                    <w:r>
                      <w:rPr/>
                    </w:r>
                    <w:r>
                      <w:rPr>
                        <w:rFonts w:ascii="Times New Roman"/>
                        <w:i/>
                        <w:w w:val="115"/>
                        <w:sz w:val="22"/>
                      </w:rPr>
                      <w:t>A  </w:t>
                    </w:r>
                    <w:r>
                      <w:rPr>
                        <w:rFonts w:ascii="Times New Roman"/>
                        <w:i/>
                        <w:spacing w:val="21"/>
                        <w:w w:val="115"/>
                        <w:sz w:val="22"/>
                      </w:rPr>
                      <w:t> </w:t>
                    </w:r>
                    <w:r>
                      <w:rPr>
                        <w:rFonts w:ascii="Times New Roman"/>
                        <w:i/>
                        <w:w w:val="115"/>
                        <w:sz w:val="22"/>
                      </w:rPr>
                      <w:t>B</w:t>
                      <w:tab/>
                      <w:t>A </w:t>
                    </w:r>
                    <w:r>
                      <w:rPr>
                        <w:w w:val="115"/>
                        <w:sz w:val="22"/>
                      </w:rPr>
                      <w:t>AND</w:t>
                    </w:r>
                    <w:r>
                      <w:rPr>
                        <w:spacing w:val="-3"/>
                        <w:w w:val="115"/>
                        <w:sz w:val="22"/>
                      </w:rPr>
                      <w:t> </w:t>
                    </w:r>
                    <w:r>
                      <w:rPr>
                        <w:rFonts w:ascii="Times New Roman"/>
                        <w:i/>
                        <w:w w:val="115"/>
                        <w:sz w:val="22"/>
                      </w:rPr>
                      <w:t>B</w:t>
                    </w:r>
                  </w:p>
                  <w:p>
                    <w:pPr>
                      <w:tabs>
                        <w:tab w:pos="496" w:val="left" w:leader="none"/>
                        <w:tab w:pos="1273" w:val="left" w:leader="none"/>
                      </w:tabs>
                      <w:spacing w:before="29"/>
                      <w:ind w:left="126" w:right="0" w:firstLine="0"/>
                      <w:jc w:val="left"/>
                      <w:rPr>
                        <w:sz w:val="22"/>
                      </w:rPr>
                    </w:pPr>
                    <w:r>
                      <w:rPr>
                        <w:sz w:val="22"/>
                      </w:rPr>
                      <w:t>0</w:t>
                      <w:tab/>
                      <w:t>0</w:t>
                      <w:tab/>
                      <w:t>0</w:t>
                    </w:r>
                  </w:p>
                  <w:p>
                    <w:pPr>
                      <w:tabs>
                        <w:tab w:pos="496" w:val="left" w:leader="none"/>
                        <w:tab w:pos="1273" w:val="left" w:leader="none"/>
                      </w:tabs>
                      <w:spacing w:before="21"/>
                      <w:ind w:left="126" w:right="0" w:firstLine="0"/>
                      <w:jc w:val="left"/>
                      <w:rPr>
                        <w:sz w:val="22"/>
                      </w:rPr>
                    </w:pPr>
                    <w:r>
                      <w:rPr>
                        <w:sz w:val="22"/>
                      </w:rPr>
                      <w:t>0</w:t>
                      <w:tab/>
                      <w:t>1</w:t>
                      <w:tab/>
                      <w:t>0</w:t>
                    </w:r>
                  </w:p>
                  <w:p>
                    <w:pPr>
                      <w:tabs>
                        <w:tab w:pos="496" w:val="left" w:leader="none"/>
                        <w:tab w:pos="1273" w:val="left" w:leader="none"/>
                      </w:tabs>
                      <w:spacing w:before="21"/>
                      <w:ind w:left="126" w:right="0" w:firstLine="0"/>
                      <w:jc w:val="left"/>
                      <w:rPr>
                        <w:sz w:val="22"/>
                      </w:rPr>
                    </w:pPr>
                    <w:r>
                      <w:rPr>
                        <w:sz w:val="22"/>
                      </w:rPr>
                      <w:t>1</w:t>
                      <w:tab/>
                      <w:t>0</w:t>
                      <w:tab/>
                      <w:t>0</w:t>
                    </w:r>
                  </w:p>
                  <w:p>
                    <w:pPr>
                      <w:tabs>
                        <w:tab w:pos="496" w:val="left" w:leader="none"/>
                        <w:tab w:pos="1273" w:val="left" w:leader="none"/>
                      </w:tabs>
                      <w:spacing w:before="21"/>
                      <w:ind w:left="126" w:right="0" w:firstLine="0"/>
                      <w:jc w:val="left"/>
                      <w:rPr>
                        <w:sz w:val="22"/>
                      </w:rPr>
                    </w:pPr>
                    <w:r>
                      <w:rPr>
                        <w:w w:val="115"/>
                        <w:sz w:val="22"/>
                      </w:rPr>
                      <w:t>1</w:t>
                      <w:tab/>
                      <w:t>1</w:t>
                      <w:tab/>
                      <w:t>1</w:t>
                    </w:r>
                  </w:p>
                </w:txbxContent>
              </v:textbox>
              <w10:wrap type="none"/>
            </v:shape>
          </v:group>
        </w:pict>
      </w:r>
      <w:r>
        <w:rPr>
          <w:sz w:val="20"/>
        </w:rPr>
      </w:r>
    </w:p>
    <w:p>
      <w:pPr>
        <w:pStyle w:val="BodyText"/>
        <w:spacing w:before="10"/>
        <w:rPr>
          <w:sz w:val="26"/>
        </w:rPr>
      </w:pPr>
    </w:p>
    <w:p>
      <w:pPr>
        <w:pStyle w:val="BodyText"/>
        <w:spacing w:before="62"/>
        <w:ind w:left="219"/>
        <w:jc w:val="center"/>
      </w:pPr>
      <w:r>
        <w:rPr>
          <w:b/>
        </w:rPr>
        <w:t>Figure 2.4</w:t>
      </w:r>
      <w:r>
        <w:rPr/>
        <w:t>: Truth table corresponding to an AND gate.</w:t>
      </w:r>
    </w:p>
    <w:p>
      <w:pPr>
        <w:pStyle w:val="BodyText"/>
      </w:pPr>
    </w:p>
    <w:p>
      <w:pPr>
        <w:pStyle w:val="BodyText"/>
        <w:spacing w:line="321" w:lineRule="auto" w:before="160"/>
        <w:ind w:left="480" w:right="257"/>
        <w:jc w:val="both"/>
      </w:pPr>
      <w:r>
        <w:rPr/>
        <w:t>pairs to the AND gate. Each row in the truth table corresponds to one such input pair, and the corresponding output of the AND gate is also given. Note that the “</w:t>
      </w:r>
      <w:r>
        <w:rPr>
          <w:rFonts w:ascii="Times New Roman" w:hAnsi="Times New Roman"/>
          <w:i/>
        </w:rPr>
        <w:t>A </w:t>
      </w:r>
      <w:r>
        <w:rPr/>
        <w:t>AND </w:t>
      </w:r>
      <w:r>
        <w:rPr>
          <w:rFonts w:ascii="Times New Roman" w:hAnsi="Times New Roman"/>
          <w:i/>
        </w:rPr>
        <w:t>B</w:t>
      </w:r>
      <w:r>
        <w:rPr/>
        <w:t>” is 1 if and only if both </w:t>
      </w:r>
      <w:r>
        <w:rPr>
          <w:rFonts w:ascii="Times New Roman" w:hAnsi="Times New Roman"/>
          <w:i/>
        </w:rPr>
        <w:t>A </w:t>
      </w:r>
      <w:r>
        <w:rPr/>
        <w:t>and </w:t>
      </w:r>
      <w:r>
        <w:rPr>
          <w:rFonts w:ascii="Times New Roman" w:hAnsi="Times New Roman"/>
          <w:i/>
        </w:rPr>
        <w:t>B </w:t>
      </w:r>
      <w:r>
        <w:rPr/>
        <w:t>are 1; this corresponds to the logical idea that for a connection to be established, both switches must be “pushed.”</w:t>
      </w:r>
    </w:p>
    <w:p>
      <w:pPr>
        <w:pStyle w:val="BodyText"/>
        <w:spacing w:before="7"/>
        <w:rPr>
          <w:sz w:val="26"/>
        </w:rPr>
      </w:pPr>
    </w:p>
    <w:p>
      <w:pPr>
        <w:pStyle w:val="Heading7"/>
        <w:numPr>
          <w:ilvl w:val="2"/>
          <w:numId w:val="10"/>
        </w:numPr>
        <w:tabs>
          <w:tab w:pos="1301" w:val="left" w:leader="none"/>
          <w:tab w:pos="1302" w:val="left" w:leader="none"/>
        </w:tabs>
        <w:spacing w:line="240" w:lineRule="auto" w:before="1" w:after="0"/>
        <w:ind w:left="1301" w:right="0" w:hanging="822"/>
        <w:jc w:val="left"/>
      </w:pPr>
      <w:bookmarkStart w:name="OR Gate" w:id="60"/>
      <w:bookmarkEnd w:id="60"/>
      <w:r>
        <w:rPr>
          <w:b w:val="0"/>
        </w:rPr>
      </w:r>
      <w:bookmarkStart w:name="_bookmark35" w:id="61"/>
      <w:bookmarkEnd w:id="61"/>
      <w:r>
        <w:rPr>
          <w:b w:val="0"/>
        </w:rPr>
      </w:r>
      <w:bookmarkStart w:name="_bookmark35" w:id="62"/>
      <w:bookmarkEnd w:id="62"/>
      <w:r>
        <w:rPr/>
        <w:t>OR</w:t>
      </w:r>
      <w:r>
        <w:rPr>
          <w:spacing w:val="28"/>
        </w:rPr>
        <w:t> </w:t>
      </w:r>
      <w:r>
        <w:rPr/>
        <w:t>Gate</w:t>
      </w:r>
    </w:p>
    <w:p>
      <w:pPr>
        <w:pStyle w:val="BodyText"/>
        <w:spacing w:before="9"/>
        <w:rPr>
          <w:b/>
          <w:sz w:val="19"/>
        </w:rPr>
      </w:pPr>
    </w:p>
    <w:p>
      <w:pPr>
        <w:pStyle w:val="BodyText"/>
        <w:spacing w:line="326" w:lineRule="auto"/>
        <w:ind w:left="480" w:right="257"/>
        <w:jc w:val="both"/>
      </w:pPr>
      <w:r>
        <w:rPr/>
        <w:drawing>
          <wp:anchor distT="0" distB="0" distL="0" distR="0" allowOverlap="1" layoutInCell="1" locked="0" behindDoc="0" simplePos="0" relativeHeight="33">
            <wp:simplePos x="0" y="0"/>
            <wp:positionH relativeFrom="page">
              <wp:posOffset>1956137</wp:posOffset>
            </wp:positionH>
            <wp:positionV relativeFrom="paragraph">
              <wp:posOffset>545920</wp:posOffset>
            </wp:positionV>
            <wp:extent cx="1244536" cy="1011745"/>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31" cstate="print"/>
                    <a:stretch>
                      <a:fillRect/>
                    </a:stretch>
                  </pic:blipFill>
                  <pic:spPr>
                    <a:xfrm>
                      <a:off x="0" y="0"/>
                      <a:ext cx="1244536" cy="1011745"/>
                    </a:xfrm>
                    <a:prstGeom prst="rect">
                      <a:avLst/>
                    </a:prstGeom>
                  </pic:spPr>
                </pic:pic>
              </a:graphicData>
            </a:graphic>
          </wp:anchor>
        </w:drawing>
      </w:r>
      <w:r>
        <w:rPr/>
        <w:drawing>
          <wp:anchor distT="0" distB="0" distL="0" distR="0" allowOverlap="1" layoutInCell="1" locked="0" behindDoc="0" simplePos="0" relativeHeight="34">
            <wp:simplePos x="0" y="0"/>
            <wp:positionH relativeFrom="page">
              <wp:posOffset>3471137</wp:posOffset>
            </wp:positionH>
            <wp:positionV relativeFrom="paragraph">
              <wp:posOffset>763990</wp:posOffset>
            </wp:positionV>
            <wp:extent cx="1298257" cy="486156"/>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32" cstate="print"/>
                    <a:stretch>
                      <a:fillRect/>
                    </a:stretch>
                  </pic:blipFill>
                  <pic:spPr>
                    <a:xfrm>
                      <a:off x="0" y="0"/>
                      <a:ext cx="1298257" cy="486156"/>
                    </a:xfrm>
                    <a:prstGeom prst="rect">
                      <a:avLst/>
                    </a:prstGeom>
                  </pic:spPr>
                </pic:pic>
              </a:graphicData>
            </a:graphic>
          </wp:anchor>
        </w:drawing>
      </w:r>
      <w:r>
        <w:rPr/>
        <w:pict>
          <v:group style="position:absolute;margin-left:391.113007pt;margin-top:41.099903pt;width:87.7pt;height:68.150pt;mso-position-horizontal-relative:page;mso-position-vertical-relative:paragraph;z-index:-251621376;mso-wrap-distance-left:0;mso-wrap-distance-right:0" coordorigin="7822,822" coordsize="1754,1363">
            <v:line style="position:absolute" from="8561,1093" to="8561,822" stroked="true" strokeweight=".398pt" strokecolor="#000000">
              <v:stroke dashstyle="solid"/>
            </v:line>
            <v:line style="position:absolute" from="7822,1097" to="9576,1097" stroked="true" strokeweight=".398pt" strokecolor="#000000">
              <v:stroke dashstyle="solid"/>
            </v:line>
            <v:line style="position:absolute" from="8561,1372" to="8561,1101" stroked="true" strokeweight=".398pt" strokecolor="#000000">
              <v:stroke dashstyle="solid"/>
            </v:line>
            <v:line style="position:absolute" from="8561,1643" to="8561,1372" stroked="true" strokeweight=".398pt" strokecolor="#000000">
              <v:stroke dashstyle="solid"/>
            </v:line>
            <v:line style="position:absolute" from="8561,1914" to="8561,1643" stroked="true" strokeweight=".398pt" strokecolor="#000000">
              <v:stroke dashstyle="solid"/>
            </v:line>
            <v:line style="position:absolute" from="8561,2185" to="8561,1914" stroked="true" strokeweight=".398pt" strokecolor="#000000">
              <v:stroke dashstyle="solid"/>
            </v:line>
            <v:shape style="position:absolute;left:7822;top:822;width:1754;height:1363" type="#_x0000_t202" filled="false" stroked="false">
              <v:textbox inset="0,0,0,0">
                <w:txbxContent>
                  <w:p>
                    <w:pPr>
                      <w:tabs>
                        <w:tab w:pos="838" w:val="left" w:leader="none"/>
                      </w:tabs>
                      <w:spacing w:line="238" w:lineRule="exact" w:before="0"/>
                      <w:ind w:left="99" w:right="0" w:firstLine="0"/>
                      <w:jc w:val="left"/>
                      <w:rPr>
                        <w:rFonts w:ascii="Times New Roman"/>
                        <w:i/>
                        <w:sz w:val="22"/>
                      </w:rPr>
                    </w:pPr>
                    <w:r>
                      <w:rPr>
                        <w:rFonts w:ascii="Times New Roman"/>
                        <w:i/>
                        <w:w w:val="115"/>
                        <w:sz w:val="22"/>
                      </w:rPr>
                      <w:t>A  </w:t>
                    </w:r>
                    <w:r>
                      <w:rPr>
                        <w:rFonts w:ascii="Times New Roman"/>
                        <w:i/>
                        <w:spacing w:val="21"/>
                        <w:w w:val="115"/>
                        <w:sz w:val="22"/>
                      </w:rPr>
                      <w:t> </w:t>
                    </w:r>
                    <w:r>
                      <w:rPr>
                        <w:rFonts w:ascii="Times New Roman"/>
                        <w:i/>
                        <w:w w:val="115"/>
                        <w:sz w:val="22"/>
                      </w:rPr>
                      <w:t>B</w:t>
                      <w:tab/>
                      <w:t>A </w:t>
                    </w:r>
                    <w:r>
                      <w:rPr>
                        <w:w w:val="115"/>
                        <w:sz w:val="22"/>
                      </w:rPr>
                      <w:t>OR</w:t>
                    </w:r>
                    <w:r>
                      <w:rPr>
                        <w:spacing w:val="11"/>
                        <w:w w:val="115"/>
                        <w:sz w:val="22"/>
                      </w:rPr>
                      <w:t> </w:t>
                    </w:r>
                    <w:r>
                      <w:rPr>
                        <w:rFonts w:ascii="Times New Roman"/>
                        <w:i/>
                        <w:w w:val="115"/>
                        <w:sz w:val="22"/>
                      </w:rPr>
                      <w:t>B</w:t>
                    </w:r>
                  </w:p>
                  <w:p>
                    <w:pPr>
                      <w:tabs>
                        <w:tab w:pos="496" w:val="left" w:leader="none"/>
                        <w:tab w:pos="1191" w:val="left" w:leader="none"/>
                      </w:tabs>
                      <w:spacing w:before="29"/>
                      <w:ind w:left="126" w:right="0" w:firstLine="0"/>
                      <w:jc w:val="left"/>
                      <w:rPr>
                        <w:sz w:val="22"/>
                      </w:rPr>
                    </w:pPr>
                    <w:r>
                      <w:rPr>
                        <w:w w:val="90"/>
                        <w:sz w:val="22"/>
                      </w:rPr>
                      <w:t>0</w:t>
                      <w:tab/>
                      <w:t>0</w:t>
                      <w:tab/>
                      <w:t>0</w:t>
                    </w:r>
                  </w:p>
                  <w:p>
                    <w:pPr>
                      <w:tabs>
                        <w:tab w:pos="496" w:val="left" w:leader="none"/>
                        <w:tab w:pos="1191" w:val="left" w:leader="none"/>
                      </w:tabs>
                      <w:spacing w:before="21"/>
                      <w:ind w:left="126" w:right="0" w:firstLine="0"/>
                      <w:jc w:val="left"/>
                      <w:rPr>
                        <w:sz w:val="22"/>
                      </w:rPr>
                    </w:pPr>
                    <w:r>
                      <w:rPr>
                        <w:sz w:val="22"/>
                      </w:rPr>
                      <w:t>0</w:t>
                      <w:tab/>
                    </w:r>
                    <w:r>
                      <w:rPr>
                        <w:w w:val="105"/>
                        <w:sz w:val="22"/>
                      </w:rPr>
                      <w:t>1</w:t>
                      <w:tab/>
                      <w:t>1</w:t>
                    </w:r>
                  </w:p>
                  <w:p>
                    <w:pPr>
                      <w:tabs>
                        <w:tab w:pos="496" w:val="left" w:leader="none"/>
                        <w:tab w:pos="1191" w:val="left" w:leader="none"/>
                      </w:tabs>
                      <w:spacing w:before="21"/>
                      <w:ind w:left="126" w:right="0" w:firstLine="0"/>
                      <w:jc w:val="left"/>
                      <w:rPr>
                        <w:sz w:val="22"/>
                      </w:rPr>
                    </w:pPr>
                    <w:r>
                      <w:rPr>
                        <w:w w:val="105"/>
                        <w:sz w:val="22"/>
                      </w:rPr>
                      <w:t>1</w:t>
                      <w:tab/>
                    </w:r>
                    <w:r>
                      <w:rPr>
                        <w:sz w:val="22"/>
                      </w:rPr>
                      <w:t>0</w:t>
                      <w:tab/>
                    </w:r>
                    <w:r>
                      <w:rPr>
                        <w:w w:val="105"/>
                        <w:sz w:val="22"/>
                      </w:rPr>
                      <w:t>1</w:t>
                    </w:r>
                  </w:p>
                  <w:p>
                    <w:pPr>
                      <w:tabs>
                        <w:tab w:pos="496" w:val="left" w:leader="none"/>
                        <w:tab w:pos="1191" w:val="left" w:leader="none"/>
                      </w:tabs>
                      <w:spacing w:before="21"/>
                      <w:ind w:left="126" w:right="0" w:firstLine="0"/>
                      <w:jc w:val="left"/>
                      <w:rPr>
                        <w:sz w:val="22"/>
                      </w:rPr>
                    </w:pPr>
                    <w:r>
                      <w:rPr>
                        <w:w w:val="115"/>
                        <w:sz w:val="22"/>
                      </w:rPr>
                      <w:t>1</w:t>
                      <w:tab/>
                      <w:t>1</w:t>
                      <w:tab/>
                      <w:t>1</w:t>
                    </w:r>
                  </w:p>
                </w:txbxContent>
              </v:textbox>
              <w10:wrap type="none"/>
            </v:shape>
            <w10:wrap type="topAndBottom"/>
          </v:group>
        </w:pict>
      </w:r>
      <w:r>
        <w:rPr/>
        <w:t>An OR gate takes </w:t>
      </w:r>
      <w:r>
        <w:rPr>
          <w:spacing w:val="-5"/>
        </w:rPr>
        <w:t>two </w:t>
      </w:r>
      <w:r>
        <w:rPr/>
        <w:t>inputs and is “on” so long as at least one of the inputs is “on.” The switch diagram, logic gate representation, and truth table for an OR gate is given below.</w:t>
      </w:r>
      <w:r>
        <w:rPr>
          <w:spacing w:val="-20"/>
        </w:rPr>
        <w:t> </w:t>
      </w:r>
      <w:r>
        <w:rPr/>
        <w:t>Note</w:t>
      </w:r>
    </w:p>
    <w:p>
      <w:pPr>
        <w:pStyle w:val="BodyText"/>
      </w:pPr>
    </w:p>
    <w:p>
      <w:pPr>
        <w:pStyle w:val="BodyText"/>
        <w:spacing w:before="173"/>
        <w:ind w:left="220"/>
        <w:jc w:val="center"/>
      </w:pPr>
      <w:r>
        <w:rPr>
          <w:b/>
        </w:rPr>
        <w:t>Figure 2.5</w:t>
      </w:r>
      <w:r>
        <w:rPr/>
        <w:t>: OR: switch diagram, logic gate, and truth table.</w:t>
      </w:r>
    </w:p>
    <w:p>
      <w:pPr>
        <w:pStyle w:val="BodyText"/>
        <w:spacing w:before="10"/>
        <w:rPr>
          <w:sz w:val="28"/>
        </w:rPr>
      </w:pPr>
    </w:p>
    <w:p>
      <w:pPr>
        <w:pStyle w:val="BodyText"/>
        <w:spacing w:line="326" w:lineRule="auto"/>
        <w:ind w:left="479" w:right="257"/>
        <w:jc w:val="both"/>
      </w:pPr>
      <w:r>
        <w:rPr/>
        <w:t>that an OR gate is 1 (“on”) if and only if at least one of its inputs is 1, and note how this is realized physically with</w:t>
      </w:r>
      <w:r>
        <w:rPr>
          <w:spacing w:val="52"/>
        </w:rPr>
        <w:t> </w:t>
      </w:r>
      <w:r>
        <w:rPr/>
        <w:t>switches.</w:t>
      </w:r>
    </w:p>
    <w:p>
      <w:pPr>
        <w:pStyle w:val="BodyText"/>
        <w:spacing w:before="10"/>
        <w:rPr>
          <w:sz w:val="25"/>
        </w:rPr>
      </w:pPr>
    </w:p>
    <w:p>
      <w:pPr>
        <w:pStyle w:val="Heading7"/>
        <w:numPr>
          <w:ilvl w:val="2"/>
          <w:numId w:val="10"/>
        </w:numPr>
        <w:tabs>
          <w:tab w:pos="1301" w:val="left" w:leader="none"/>
          <w:tab w:pos="1302" w:val="left" w:leader="none"/>
        </w:tabs>
        <w:spacing w:line="240" w:lineRule="auto" w:before="0" w:after="0"/>
        <w:ind w:left="1301" w:right="0" w:hanging="823"/>
        <w:jc w:val="left"/>
      </w:pPr>
      <w:bookmarkStart w:name="NOT Gate" w:id="63"/>
      <w:bookmarkEnd w:id="63"/>
      <w:r>
        <w:rPr>
          <w:b w:val="0"/>
        </w:rPr>
      </w:r>
      <w:bookmarkStart w:name="_bookmark36" w:id="64"/>
      <w:bookmarkEnd w:id="64"/>
      <w:r>
        <w:rPr>
          <w:b w:val="0"/>
        </w:rPr>
      </w:r>
      <w:bookmarkStart w:name="_bookmark36" w:id="65"/>
      <w:bookmarkEnd w:id="65"/>
      <w:r>
        <w:rPr>
          <w:w w:val="105"/>
        </w:rPr>
        <w:t>NOT</w:t>
      </w:r>
      <w:r>
        <w:rPr>
          <w:spacing w:val="24"/>
          <w:w w:val="105"/>
        </w:rPr>
        <w:t> </w:t>
      </w:r>
      <w:r>
        <w:rPr>
          <w:w w:val="105"/>
        </w:rPr>
        <w:t>Gate</w:t>
      </w:r>
    </w:p>
    <w:p>
      <w:pPr>
        <w:pStyle w:val="BodyText"/>
        <w:spacing w:before="9"/>
        <w:rPr>
          <w:b/>
          <w:sz w:val="19"/>
        </w:rPr>
      </w:pPr>
    </w:p>
    <w:p>
      <w:pPr>
        <w:pStyle w:val="BodyText"/>
        <w:spacing w:line="326" w:lineRule="auto" w:before="1"/>
        <w:ind w:left="479" w:right="257"/>
        <w:jc w:val="both"/>
      </w:pPr>
      <w:r>
        <w:rPr/>
        <w:t>The final basic logic gate is the NOT gate.  Unlike  the AND and OR  gates,  the  NOT gate  has only one input, and its output is simply the opposite of its input. The switch diagram, logic gate representation, and truth table for a NOT gate is given below. Note that in the switch diagram, the switch is of the “normally closed” </w:t>
      </w:r>
      <w:r>
        <w:rPr>
          <w:spacing w:val="-3"/>
        </w:rPr>
        <w:t>variety; </w:t>
      </w:r>
      <w:r>
        <w:rPr/>
        <w:t>pushing the switch breaks the connection in this case.</w:t>
      </w:r>
    </w:p>
    <w:p>
      <w:pPr>
        <w:spacing w:after="0" w:line="326" w:lineRule="auto"/>
        <w:jc w:val="both"/>
        <w:sectPr>
          <w:pgSz w:w="12240" w:h="15840"/>
          <w:pgMar w:header="1429" w:footer="0" w:top="1660" w:bottom="280" w:left="1320" w:right="1180"/>
        </w:sectPr>
      </w:pPr>
    </w:p>
    <w:p>
      <w:pPr>
        <w:pStyle w:val="BodyText"/>
        <w:rPr>
          <w:sz w:val="20"/>
        </w:rPr>
      </w:pPr>
    </w:p>
    <w:p>
      <w:pPr>
        <w:pStyle w:val="BodyText"/>
        <w:spacing w:before="8"/>
      </w:pPr>
    </w:p>
    <w:p>
      <w:pPr>
        <w:tabs>
          <w:tab w:pos="3658" w:val="left" w:leader="none"/>
          <w:tab w:pos="6010" w:val="left" w:leader="none"/>
        </w:tabs>
        <w:spacing w:line="240" w:lineRule="auto"/>
        <w:ind w:left="2196" w:right="0" w:firstLine="0"/>
        <w:rPr>
          <w:sz w:val="20"/>
        </w:rPr>
      </w:pPr>
      <w:r>
        <w:rPr>
          <w:sz w:val="20"/>
        </w:rPr>
        <w:drawing>
          <wp:inline distT="0" distB="0" distL="0" distR="0">
            <wp:extent cx="736757" cy="459390"/>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33" cstate="print"/>
                    <a:stretch>
                      <a:fillRect/>
                    </a:stretch>
                  </pic:blipFill>
                  <pic:spPr>
                    <a:xfrm>
                      <a:off x="0" y="0"/>
                      <a:ext cx="736757" cy="459390"/>
                    </a:xfrm>
                    <a:prstGeom prst="rect">
                      <a:avLst/>
                    </a:prstGeom>
                  </pic:spPr>
                </pic:pic>
              </a:graphicData>
            </a:graphic>
          </wp:inline>
        </w:drawing>
      </w:r>
      <w:r>
        <w:rPr>
          <w:sz w:val="20"/>
        </w:rPr>
      </w:r>
      <w:r>
        <w:rPr>
          <w:sz w:val="20"/>
        </w:rPr>
        <w:tab/>
      </w:r>
      <w:r>
        <w:rPr>
          <w:position w:val="8"/>
          <w:sz w:val="20"/>
        </w:rPr>
        <w:drawing>
          <wp:inline distT="0" distB="0" distL="0" distR="0">
            <wp:extent cx="1276159" cy="472344"/>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34" cstate="print"/>
                    <a:stretch>
                      <a:fillRect/>
                    </a:stretch>
                  </pic:blipFill>
                  <pic:spPr>
                    <a:xfrm>
                      <a:off x="0" y="0"/>
                      <a:ext cx="1276159" cy="472344"/>
                    </a:xfrm>
                    <a:prstGeom prst="rect">
                      <a:avLst/>
                    </a:prstGeom>
                  </pic:spPr>
                </pic:pic>
              </a:graphicData>
            </a:graphic>
          </wp:inline>
        </w:drawing>
      </w:r>
      <w:r>
        <w:rPr>
          <w:position w:val="8"/>
          <w:sz w:val="20"/>
        </w:rPr>
      </w:r>
      <w:r>
        <w:rPr>
          <w:position w:val="8"/>
          <w:sz w:val="20"/>
        </w:rPr>
        <w:tab/>
      </w:r>
      <w:r>
        <w:rPr>
          <w:position w:val="12"/>
          <w:sz w:val="20"/>
        </w:rPr>
        <w:pict>
          <v:group style="width:64.5pt;height:41.05pt;mso-position-horizontal-relative:char;mso-position-vertical-relative:line" coordorigin="0,0" coordsize="1290,821">
            <v:line style="position:absolute" from="363,271" to="363,0" stroked="true" strokeweight=".398pt" strokecolor="#000000">
              <v:stroke dashstyle="solid"/>
            </v:line>
            <v:line style="position:absolute" from="0,275" to="1289,275" stroked="true" strokeweight=".398pt" strokecolor="#000000">
              <v:stroke dashstyle="solid"/>
            </v:line>
            <v:line style="position:absolute" from="363,550" to="363,279" stroked="true" strokeweight=".398pt" strokecolor="#000000">
              <v:stroke dashstyle="solid"/>
            </v:line>
            <v:line style="position:absolute" from="363,821" to="363,550" stroked="true" strokeweight=".398pt" strokecolor="#000000">
              <v:stroke dashstyle="solid"/>
            </v:line>
            <v:shape style="position:absolute;left:0;top:0;width:1290;height:821" type="#_x0000_t202" filled="false" stroked="false">
              <v:textbox inset="0,0,0,0">
                <w:txbxContent>
                  <w:p>
                    <w:pPr>
                      <w:spacing w:line="238" w:lineRule="exact" w:before="0"/>
                      <w:ind w:left="99" w:right="0" w:firstLine="0"/>
                      <w:jc w:val="left"/>
                      <w:rPr>
                        <w:rFonts w:ascii="Times New Roman"/>
                        <w:i/>
                        <w:sz w:val="22"/>
                      </w:rPr>
                    </w:pPr>
                    <w:bookmarkStart w:name="_bookmark37" w:id="66"/>
                    <w:bookmarkEnd w:id="66"/>
                    <w:r>
                      <w:rPr/>
                    </w:r>
                    <w:r>
                      <w:rPr>
                        <w:rFonts w:ascii="Times New Roman"/>
                        <w:i/>
                        <w:w w:val="115"/>
                        <w:sz w:val="22"/>
                      </w:rPr>
                      <w:t>A </w:t>
                    </w:r>
                    <w:r>
                      <w:rPr>
                        <w:w w:val="115"/>
                        <w:sz w:val="22"/>
                      </w:rPr>
                      <w:t>NOT </w:t>
                    </w:r>
                    <w:r>
                      <w:rPr>
                        <w:rFonts w:ascii="Times New Roman"/>
                        <w:i/>
                        <w:w w:val="115"/>
                        <w:sz w:val="22"/>
                      </w:rPr>
                      <w:t>A</w:t>
                    </w:r>
                  </w:p>
                  <w:p>
                    <w:pPr>
                      <w:tabs>
                        <w:tab w:pos="771" w:val="left" w:leader="none"/>
                      </w:tabs>
                      <w:spacing w:before="29"/>
                      <w:ind w:left="126" w:right="0" w:firstLine="0"/>
                      <w:jc w:val="left"/>
                      <w:rPr>
                        <w:sz w:val="22"/>
                      </w:rPr>
                    </w:pPr>
                    <w:r>
                      <w:rPr>
                        <w:sz w:val="22"/>
                      </w:rPr>
                      <w:t>0</w:t>
                      <w:tab/>
                      <w:t>1</w:t>
                    </w:r>
                  </w:p>
                  <w:p>
                    <w:pPr>
                      <w:tabs>
                        <w:tab w:pos="771" w:val="left" w:leader="none"/>
                      </w:tabs>
                      <w:spacing w:before="21"/>
                      <w:ind w:left="126" w:right="0" w:firstLine="0"/>
                      <w:jc w:val="left"/>
                      <w:rPr>
                        <w:sz w:val="22"/>
                      </w:rPr>
                    </w:pPr>
                    <w:r>
                      <w:rPr>
                        <w:sz w:val="22"/>
                      </w:rPr>
                      <w:t>1</w:t>
                      <w:tab/>
                      <w:t>0</w:t>
                    </w:r>
                  </w:p>
                </w:txbxContent>
              </v:textbox>
              <w10:wrap type="none"/>
            </v:shape>
          </v:group>
        </w:pict>
      </w:r>
      <w:r>
        <w:rPr>
          <w:position w:val="12"/>
          <w:sz w:val="20"/>
        </w:rPr>
      </w:r>
    </w:p>
    <w:p>
      <w:pPr>
        <w:pStyle w:val="BodyText"/>
        <w:rPr>
          <w:sz w:val="20"/>
        </w:rPr>
      </w:pPr>
    </w:p>
    <w:p>
      <w:pPr>
        <w:pStyle w:val="BodyText"/>
        <w:spacing w:before="10"/>
        <w:rPr>
          <w:sz w:val="28"/>
        </w:rPr>
      </w:pPr>
    </w:p>
    <w:p>
      <w:pPr>
        <w:pStyle w:val="BodyText"/>
        <w:spacing w:before="62"/>
        <w:ind w:left="1594"/>
      </w:pPr>
      <w:r>
        <w:rPr>
          <w:b/>
        </w:rPr>
        <w:t>Figure 2.6</w:t>
      </w:r>
      <w:r>
        <w:rPr/>
        <w:t>: NOT: switch diagram, logic gate, and truth table.</w:t>
      </w:r>
    </w:p>
    <w:p>
      <w:pPr>
        <w:pStyle w:val="BodyText"/>
        <w:spacing w:before="3"/>
        <w:rPr>
          <w:sz w:val="31"/>
        </w:rPr>
      </w:pPr>
    </w:p>
    <w:p>
      <w:pPr>
        <w:pStyle w:val="Heading5"/>
        <w:numPr>
          <w:ilvl w:val="1"/>
          <w:numId w:val="10"/>
        </w:numPr>
        <w:tabs>
          <w:tab w:pos="855" w:val="left" w:leader="none"/>
          <w:tab w:pos="856" w:val="left" w:leader="none"/>
        </w:tabs>
        <w:spacing w:line="240" w:lineRule="auto" w:before="0" w:after="0"/>
        <w:ind w:left="855" w:right="0" w:hanging="736"/>
        <w:jc w:val="left"/>
      </w:pPr>
      <w:bookmarkStart w:name="Other Logic Gates: NAND, NOR, XOR, XNOR" w:id="67"/>
      <w:bookmarkEnd w:id="67"/>
      <w:r>
        <w:rPr>
          <w:b w:val="0"/>
        </w:rPr>
      </w:r>
      <w:bookmarkStart w:name="_bookmark38" w:id="68"/>
      <w:bookmarkEnd w:id="68"/>
      <w:r>
        <w:rPr>
          <w:b w:val="0"/>
        </w:rPr>
      </w:r>
      <w:bookmarkStart w:name="_bookmark38" w:id="69"/>
      <w:bookmarkEnd w:id="69"/>
      <w:r>
        <w:rPr>
          <w:w w:val="105"/>
        </w:rPr>
        <w:t>Other</w:t>
      </w:r>
      <w:r>
        <w:rPr>
          <w:w w:val="105"/>
        </w:rPr>
        <w:t> Logic Gates: NAND, NOR, </w:t>
      </w:r>
      <w:r>
        <w:rPr>
          <w:spacing w:val="-3"/>
          <w:w w:val="105"/>
        </w:rPr>
        <w:t>XOR,</w:t>
      </w:r>
      <w:r>
        <w:rPr>
          <w:spacing w:val="55"/>
          <w:w w:val="105"/>
        </w:rPr>
        <w:t> </w:t>
      </w:r>
      <w:r>
        <w:rPr>
          <w:w w:val="105"/>
        </w:rPr>
        <w:t>XNOR</w:t>
      </w:r>
    </w:p>
    <w:p>
      <w:pPr>
        <w:pStyle w:val="BodyText"/>
        <w:spacing w:before="8"/>
        <w:rPr>
          <w:b/>
          <w:sz w:val="25"/>
        </w:rPr>
      </w:pPr>
    </w:p>
    <w:p>
      <w:pPr>
        <w:pStyle w:val="BodyText"/>
        <w:spacing w:line="326" w:lineRule="auto"/>
        <w:ind w:left="120" w:right="615"/>
        <w:jc w:val="both"/>
      </w:pPr>
      <w:r>
        <w:rPr/>
        <w:t>As</w:t>
      </w:r>
      <w:r>
        <w:rPr>
          <w:spacing w:val="-6"/>
        </w:rPr>
        <w:t> </w:t>
      </w:r>
      <w:r>
        <w:rPr>
          <w:spacing w:val="-4"/>
        </w:rPr>
        <w:t>we</w:t>
      </w:r>
      <w:r>
        <w:rPr>
          <w:spacing w:val="-6"/>
        </w:rPr>
        <w:t> </w:t>
      </w:r>
      <w:r>
        <w:rPr/>
        <w:t>shall</w:t>
      </w:r>
      <w:r>
        <w:rPr>
          <w:spacing w:val="-6"/>
        </w:rPr>
        <w:t> </w:t>
      </w:r>
      <w:r>
        <w:rPr/>
        <w:t>learn</w:t>
      </w:r>
      <w:r>
        <w:rPr>
          <w:spacing w:val="-6"/>
        </w:rPr>
        <w:t> </w:t>
      </w:r>
      <w:r>
        <w:rPr/>
        <w:t>in</w:t>
      </w:r>
      <w:r>
        <w:rPr>
          <w:spacing w:val="-5"/>
        </w:rPr>
        <w:t> </w:t>
      </w:r>
      <w:r>
        <w:rPr/>
        <w:t>the</w:t>
      </w:r>
      <w:r>
        <w:rPr>
          <w:spacing w:val="-6"/>
        </w:rPr>
        <w:t> </w:t>
      </w:r>
      <w:r>
        <w:rPr/>
        <w:t>next</w:t>
      </w:r>
      <w:r>
        <w:rPr>
          <w:spacing w:val="-6"/>
        </w:rPr>
        <w:t> </w:t>
      </w:r>
      <w:r>
        <w:rPr/>
        <w:t>chapter,</w:t>
      </w:r>
      <w:r>
        <w:rPr>
          <w:spacing w:val="-5"/>
        </w:rPr>
        <w:t> </w:t>
      </w:r>
      <w:r>
        <w:rPr/>
        <w:t>every</w:t>
      </w:r>
      <w:r>
        <w:rPr>
          <w:spacing w:val="-6"/>
        </w:rPr>
        <w:t> </w:t>
      </w:r>
      <w:r>
        <w:rPr/>
        <w:t>conceivable</w:t>
      </w:r>
      <w:r>
        <w:rPr>
          <w:spacing w:val="-6"/>
        </w:rPr>
        <w:t> </w:t>
      </w:r>
      <w:r>
        <w:rPr/>
        <w:t>truth</w:t>
      </w:r>
      <w:r>
        <w:rPr>
          <w:spacing w:val="-6"/>
        </w:rPr>
        <w:t> </w:t>
      </w:r>
      <w:r>
        <w:rPr/>
        <w:t>table</w:t>
      </w:r>
      <w:r>
        <w:rPr>
          <w:spacing w:val="-6"/>
        </w:rPr>
        <w:t> </w:t>
      </w:r>
      <w:r>
        <w:rPr/>
        <w:t>and</w:t>
      </w:r>
      <w:r>
        <w:rPr>
          <w:spacing w:val="-6"/>
        </w:rPr>
        <w:t> </w:t>
      </w:r>
      <w:r>
        <w:rPr/>
        <w:t>its</w:t>
      </w:r>
      <w:r>
        <w:rPr>
          <w:spacing w:val="-6"/>
        </w:rPr>
        <w:t> </w:t>
      </w:r>
      <w:r>
        <w:rPr/>
        <w:t>corresponding</w:t>
      </w:r>
      <w:r>
        <w:rPr>
          <w:spacing w:val="-5"/>
        </w:rPr>
        <w:t> </w:t>
      </w:r>
      <w:r>
        <w:rPr/>
        <w:t>logic gate can </w:t>
      </w:r>
      <w:r>
        <w:rPr>
          <w:spacing w:val="3"/>
        </w:rPr>
        <w:t>be </w:t>
      </w:r>
      <w:r>
        <w:rPr/>
        <w:t>realized using combinations of AND, OR, and NOT gates. </w:t>
      </w:r>
      <w:r>
        <w:rPr>
          <w:spacing w:val="-3"/>
        </w:rPr>
        <w:t>However, </w:t>
      </w:r>
      <w:r>
        <w:rPr/>
        <w:t>some truth tables</w:t>
      </w:r>
      <w:r>
        <w:rPr>
          <w:spacing w:val="-6"/>
        </w:rPr>
        <w:t> </w:t>
      </w:r>
      <w:r>
        <w:rPr/>
        <w:t>are</w:t>
      </w:r>
      <w:r>
        <w:rPr>
          <w:spacing w:val="-5"/>
        </w:rPr>
        <w:t> </w:t>
      </w:r>
      <w:r>
        <w:rPr/>
        <w:t>so</w:t>
      </w:r>
      <w:r>
        <w:rPr>
          <w:spacing w:val="-5"/>
        </w:rPr>
        <w:t> </w:t>
      </w:r>
      <w:r>
        <w:rPr/>
        <w:t>common</w:t>
      </w:r>
      <w:r>
        <w:rPr>
          <w:spacing w:val="-5"/>
        </w:rPr>
        <w:t> </w:t>
      </w:r>
      <w:r>
        <w:rPr/>
        <w:t>that</w:t>
      </w:r>
      <w:r>
        <w:rPr>
          <w:spacing w:val="-5"/>
        </w:rPr>
        <w:t> </w:t>
      </w:r>
      <w:r>
        <w:rPr/>
        <w:t>they</w:t>
      </w:r>
      <w:r>
        <w:rPr>
          <w:spacing w:val="-5"/>
        </w:rPr>
        <w:t> </w:t>
      </w:r>
      <w:r>
        <w:rPr>
          <w:spacing w:val="-3"/>
        </w:rPr>
        <w:t>have</w:t>
      </w:r>
      <w:r>
        <w:rPr>
          <w:spacing w:val="-5"/>
        </w:rPr>
        <w:t> </w:t>
      </w:r>
      <w:r>
        <w:rPr/>
        <w:t>their</w:t>
      </w:r>
      <w:r>
        <w:rPr>
          <w:spacing w:val="-5"/>
        </w:rPr>
        <w:t> </w:t>
      </w:r>
      <w:r>
        <w:rPr>
          <w:spacing w:val="-3"/>
        </w:rPr>
        <w:t>own</w:t>
      </w:r>
      <w:r>
        <w:rPr>
          <w:spacing w:val="-5"/>
        </w:rPr>
        <w:t> </w:t>
      </w:r>
      <w:r>
        <w:rPr/>
        <w:t>dedicated</w:t>
      </w:r>
      <w:r>
        <w:rPr>
          <w:spacing w:val="-5"/>
        </w:rPr>
        <w:t> </w:t>
      </w:r>
      <w:r>
        <w:rPr/>
        <w:t>logic</w:t>
      </w:r>
      <w:r>
        <w:rPr>
          <w:spacing w:val="-5"/>
        </w:rPr>
        <w:t> </w:t>
      </w:r>
      <w:r>
        <w:rPr/>
        <w:t>gate</w:t>
      </w:r>
      <w:r>
        <w:rPr>
          <w:spacing w:val="-6"/>
        </w:rPr>
        <w:t> </w:t>
      </w:r>
      <w:r>
        <w:rPr/>
        <w:t>representations;</w:t>
      </w:r>
      <w:r>
        <w:rPr>
          <w:spacing w:val="-5"/>
        </w:rPr>
        <w:t> </w:t>
      </w:r>
      <w:r>
        <w:rPr/>
        <w:t>four</w:t>
      </w:r>
      <w:r>
        <w:rPr>
          <w:spacing w:val="-5"/>
        </w:rPr>
        <w:t> </w:t>
      </w:r>
      <w:r>
        <w:rPr/>
        <w:t>such logic gates are described</w:t>
      </w:r>
      <w:r>
        <w:rPr>
          <w:spacing w:val="17"/>
        </w:rPr>
        <w:t> </w:t>
      </w:r>
      <w:r>
        <w:rPr/>
        <w:t>below.</w:t>
      </w:r>
    </w:p>
    <w:p>
      <w:pPr>
        <w:pStyle w:val="BodyText"/>
        <w:spacing w:before="8"/>
        <w:rPr>
          <w:sz w:val="25"/>
        </w:rPr>
      </w:pPr>
    </w:p>
    <w:p>
      <w:pPr>
        <w:pStyle w:val="Heading7"/>
        <w:numPr>
          <w:ilvl w:val="2"/>
          <w:numId w:val="10"/>
        </w:numPr>
        <w:tabs>
          <w:tab w:pos="941" w:val="left" w:leader="none"/>
          <w:tab w:pos="942" w:val="left" w:leader="none"/>
        </w:tabs>
        <w:spacing w:line="240" w:lineRule="auto" w:before="0" w:after="0"/>
        <w:ind w:left="941" w:right="0" w:hanging="822"/>
        <w:jc w:val="left"/>
      </w:pPr>
      <w:bookmarkStart w:name="NAND Gate" w:id="70"/>
      <w:bookmarkEnd w:id="70"/>
      <w:r>
        <w:rPr>
          <w:b w:val="0"/>
        </w:rPr>
      </w:r>
      <w:bookmarkStart w:name="_bookmark39" w:id="71"/>
      <w:bookmarkEnd w:id="71"/>
      <w:r>
        <w:rPr>
          <w:b w:val="0"/>
        </w:rPr>
      </w:r>
      <w:bookmarkStart w:name="_bookmark39" w:id="72"/>
      <w:bookmarkEnd w:id="72"/>
      <w:r>
        <w:rPr>
          <w:w w:val="105"/>
        </w:rPr>
        <w:t>NAND</w:t>
      </w:r>
      <w:r>
        <w:rPr>
          <w:spacing w:val="24"/>
          <w:w w:val="105"/>
        </w:rPr>
        <w:t> </w:t>
      </w:r>
      <w:r>
        <w:rPr>
          <w:w w:val="105"/>
        </w:rPr>
        <w:t>Gate</w:t>
      </w:r>
    </w:p>
    <w:p>
      <w:pPr>
        <w:pStyle w:val="BodyText"/>
        <w:spacing w:before="5"/>
        <w:rPr>
          <w:b/>
          <w:sz w:val="19"/>
        </w:rPr>
      </w:pPr>
    </w:p>
    <w:p>
      <w:pPr>
        <w:pStyle w:val="BodyText"/>
        <w:spacing w:line="324" w:lineRule="auto" w:before="1"/>
        <w:ind w:left="120" w:right="617"/>
        <w:jc w:val="both"/>
      </w:pPr>
      <w:r>
        <w:rPr/>
        <w:t>The NAND gate is the opposite of an AND gate: it is 1 (on) if and only if it is </w:t>
      </w:r>
      <w:r>
        <w:rPr>
          <w:rFonts w:ascii="Times New Roman"/>
          <w:i/>
        </w:rPr>
        <w:t>not  </w:t>
      </w:r>
      <w:r>
        <w:rPr/>
        <w:t>the case  that both of its inputs are 1. A NAND gate can </w:t>
      </w:r>
      <w:r>
        <w:rPr>
          <w:spacing w:val="3"/>
        </w:rPr>
        <w:t>be </w:t>
      </w:r>
      <w:r>
        <w:rPr/>
        <w:t>constructed from an AND gate whose output is attached to a NOT gate. The switch diagram, logic gate representation, and truth table for a NAND gate is given below. The NAND gate has </w:t>
      </w:r>
      <w:r>
        <w:rPr>
          <w:spacing w:val="-5"/>
        </w:rPr>
        <w:t>two </w:t>
      </w:r>
      <w:r>
        <w:rPr/>
        <w:t>interesting properties: (1) It</w:t>
      </w:r>
      <w:r>
        <w:rPr>
          <w:spacing w:val="-4"/>
        </w:rPr>
        <w:t> </w:t>
      </w:r>
      <w:r>
        <w:rPr/>
        <w:t>is</w:t>
      </w:r>
    </w:p>
    <w:p>
      <w:pPr>
        <w:pStyle w:val="BodyText"/>
        <w:spacing w:before="3"/>
        <w:rPr>
          <w:sz w:val="10"/>
        </w:rPr>
      </w:pPr>
      <w:r>
        <w:rPr/>
        <w:drawing>
          <wp:anchor distT="0" distB="0" distL="0" distR="0" allowOverlap="1" layoutInCell="1" locked="0" behindDoc="0" simplePos="0" relativeHeight="39">
            <wp:simplePos x="0" y="0"/>
            <wp:positionH relativeFrom="page">
              <wp:posOffset>1620039</wp:posOffset>
            </wp:positionH>
            <wp:positionV relativeFrom="paragraph">
              <wp:posOffset>307388</wp:posOffset>
            </wp:positionV>
            <wp:extent cx="1198245" cy="777239"/>
            <wp:effectExtent l="0" t="0" r="0" b="0"/>
            <wp:wrapTopAndBottom/>
            <wp:docPr id="19" name="image10.png"/>
            <wp:cNvGraphicFramePr>
              <a:graphicFrameLocks noChangeAspect="1"/>
            </wp:cNvGraphicFramePr>
            <a:graphic>
              <a:graphicData uri="http://schemas.openxmlformats.org/drawingml/2006/picture">
                <pic:pic>
                  <pic:nvPicPr>
                    <pic:cNvPr id="20" name="image10.png"/>
                    <pic:cNvPicPr/>
                  </pic:nvPicPr>
                  <pic:blipFill>
                    <a:blip r:embed="rId35" cstate="print"/>
                    <a:stretch>
                      <a:fillRect/>
                    </a:stretch>
                  </pic:blipFill>
                  <pic:spPr>
                    <a:xfrm>
                      <a:off x="0" y="0"/>
                      <a:ext cx="1198245" cy="777239"/>
                    </a:xfrm>
                    <a:prstGeom prst="rect">
                      <a:avLst/>
                    </a:prstGeom>
                  </pic:spPr>
                </pic:pic>
              </a:graphicData>
            </a:graphic>
          </wp:anchor>
        </w:drawing>
      </w:r>
      <w:r>
        <w:rPr/>
        <w:drawing>
          <wp:anchor distT="0" distB="0" distL="0" distR="0" allowOverlap="1" layoutInCell="1" locked="0" behindDoc="0" simplePos="0" relativeHeight="40">
            <wp:simplePos x="0" y="0"/>
            <wp:positionH relativeFrom="page">
              <wp:posOffset>3138625</wp:posOffset>
            </wp:positionH>
            <wp:positionV relativeFrom="paragraph">
              <wp:posOffset>365909</wp:posOffset>
            </wp:positionV>
            <wp:extent cx="1276159" cy="461295"/>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36" cstate="print"/>
                    <a:stretch>
                      <a:fillRect/>
                    </a:stretch>
                  </pic:blipFill>
                  <pic:spPr>
                    <a:xfrm>
                      <a:off x="0" y="0"/>
                      <a:ext cx="1276159" cy="461295"/>
                    </a:xfrm>
                    <a:prstGeom prst="rect">
                      <a:avLst/>
                    </a:prstGeom>
                  </pic:spPr>
                </pic:pic>
              </a:graphicData>
            </a:graphic>
          </wp:anchor>
        </w:drawing>
      </w:r>
      <w:r>
        <w:rPr/>
        <w:pict>
          <v:group style="position:absolute;margin-left:364.932007pt;margin-top:8.027043pt;width:104.05pt;height:68.150pt;mso-position-horizontal-relative:page;mso-position-vertical-relative:paragraph;z-index:-251615232;mso-wrap-distance-left:0;mso-wrap-distance-right:0" coordorigin="7299,161" coordsize="2081,1363">
            <v:line style="position:absolute" from="8037,432" to="8037,161" stroked="true" strokeweight=".398pt" strokecolor="#000000">
              <v:stroke dashstyle="solid"/>
            </v:line>
            <v:line style="position:absolute" from="7299,436" to="9380,436" stroked="true" strokeweight=".398pt" strokecolor="#000000">
              <v:stroke dashstyle="solid"/>
            </v:line>
            <v:line style="position:absolute" from="8037,710" to="8037,439" stroked="true" strokeweight=".398pt" strokecolor="#000000">
              <v:stroke dashstyle="solid"/>
            </v:line>
            <v:line style="position:absolute" from="8037,981" to="8037,710" stroked="true" strokeweight=".398pt" strokecolor="#000000">
              <v:stroke dashstyle="solid"/>
            </v:line>
            <v:line style="position:absolute" from="8037,1252" to="8037,981" stroked="true" strokeweight=".398pt" strokecolor="#000000">
              <v:stroke dashstyle="solid"/>
            </v:line>
            <v:line style="position:absolute" from="8037,1523" to="8037,1252" stroked="true" strokeweight=".398pt" strokecolor="#000000">
              <v:stroke dashstyle="solid"/>
            </v:line>
            <v:shape style="position:absolute;left:7298;top:160;width:2081;height:1363" type="#_x0000_t202" filled="false" stroked="false">
              <v:textbox inset="0,0,0,0">
                <w:txbxContent>
                  <w:p>
                    <w:pPr>
                      <w:tabs>
                        <w:tab w:pos="838" w:val="left" w:leader="none"/>
                      </w:tabs>
                      <w:spacing w:line="238" w:lineRule="exact" w:before="0"/>
                      <w:ind w:left="99" w:right="0" w:firstLine="0"/>
                      <w:jc w:val="left"/>
                      <w:rPr>
                        <w:rFonts w:ascii="Times New Roman"/>
                        <w:i/>
                        <w:sz w:val="22"/>
                      </w:rPr>
                    </w:pPr>
                    <w:r>
                      <w:rPr>
                        <w:rFonts w:ascii="Times New Roman"/>
                        <w:i/>
                        <w:w w:val="115"/>
                        <w:sz w:val="22"/>
                      </w:rPr>
                      <w:t>A  </w:t>
                    </w:r>
                    <w:r>
                      <w:rPr>
                        <w:rFonts w:ascii="Times New Roman"/>
                        <w:i/>
                        <w:spacing w:val="21"/>
                        <w:w w:val="115"/>
                        <w:sz w:val="22"/>
                      </w:rPr>
                      <w:t> </w:t>
                    </w:r>
                    <w:r>
                      <w:rPr>
                        <w:rFonts w:ascii="Times New Roman"/>
                        <w:i/>
                        <w:w w:val="115"/>
                        <w:sz w:val="22"/>
                      </w:rPr>
                      <w:t>B</w:t>
                      <w:tab/>
                      <w:t>A </w:t>
                    </w:r>
                    <w:r>
                      <w:rPr>
                        <w:w w:val="115"/>
                        <w:sz w:val="22"/>
                      </w:rPr>
                      <w:t>NAND</w:t>
                    </w:r>
                    <w:r>
                      <w:rPr>
                        <w:spacing w:val="-20"/>
                        <w:w w:val="115"/>
                        <w:sz w:val="22"/>
                      </w:rPr>
                      <w:t> </w:t>
                    </w:r>
                    <w:r>
                      <w:rPr>
                        <w:rFonts w:ascii="Times New Roman"/>
                        <w:i/>
                        <w:w w:val="115"/>
                        <w:sz w:val="22"/>
                      </w:rPr>
                      <w:t>B</w:t>
                    </w:r>
                  </w:p>
                  <w:p>
                    <w:pPr>
                      <w:tabs>
                        <w:tab w:pos="496" w:val="left" w:leader="none"/>
                        <w:tab w:pos="1355" w:val="left" w:leader="none"/>
                      </w:tabs>
                      <w:spacing w:before="29"/>
                      <w:ind w:left="126" w:right="0" w:firstLine="0"/>
                      <w:jc w:val="left"/>
                      <w:rPr>
                        <w:sz w:val="22"/>
                      </w:rPr>
                    </w:pPr>
                    <w:r>
                      <w:rPr>
                        <w:sz w:val="22"/>
                      </w:rPr>
                      <w:t>0</w:t>
                      <w:tab/>
                      <w:t>0</w:t>
                      <w:tab/>
                      <w:t>1</w:t>
                    </w:r>
                  </w:p>
                  <w:p>
                    <w:pPr>
                      <w:tabs>
                        <w:tab w:pos="496" w:val="left" w:leader="none"/>
                        <w:tab w:pos="1355" w:val="left" w:leader="none"/>
                      </w:tabs>
                      <w:spacing w:before="21"/>
                      <w:ind w:left="126" w:right="0" w:firstLine="0"/>
                      <w:jc w:val="left"/>
                      <w:rPr>
                        <w:sz w:val="22"/>
                      </w:rPr>
                    </w:pPr>
                    <w:r>
                      <w:rPr>
                        <w:sz w:val="22"/>
                      </w:rPr>
                      <w:t>0</w:t>
                      <w:tab/>
                    </w:r>
                    <w:r>
                      <w:rPr>
                        <w:w w:val="105"/>
                        <w:sz w:val="22"/>
                      </w:rPr>
                      <w:t>1</w:t>
                      <w:tab/>
                      <w:t>1</w:t>
                    </w:r>
                  </w:p>
                  <w:p>
                    <w:pPr>
                      <w:tabs>
                        <w:tab w:pos="496" w:val="left" w:leader="none"/>
                        <w:tab w:pos="1355" w:val="left" w:leader="none"/>
                      </w:tabs>
                      <w:spacing w:before="21"/>
                      <w:ind w:left="126" w:right="0" w:firstLine="0"/>
                      <w:jc w:val="left"/>
                      <w:rPr>
                        <w:sz w:val="22"/>
                      </w:rPr>
                    </w:pPr>
                    <w:r>
                      <w:rPr>
                        <w:w w:val="105"/>
                        <w:sz w:val="22"/>
                      </w:rPr>
                      <w:t>1</w:t>
                      <w:tab/>
                    </w:r>
                    <w:r>
                      <w:rPr>
                        <w:sz w:val="22"/>
                      </w:rPr>
                      <w:t>0</w:t>
                      <w:tab/>
                    </w:r>
                    <w:r>
                      <w:rPr>
                        <w:w w:val="105"/>
                        <w:sz w:val="22"/>
                      </w:rPr>
                      <w:t>1</w:t>
                    </w:r>
                  </w:p>
                  <w:p>
                    <w:pPr>
                      <w:tabs>
                        <w:tab w:pos="496" w:val="left" w:leader="none"/>
                        <w:tab w:pos="1355" w:val="left" w:leader="none"/>
                      </w:tabs>
                      <w:spacing w:before="21"/>
                      <w:ind w:left="126" w:right="0" w:firstLine="0"/>
                      <w:jc w:val="left"/>
                      <w:rPr>
                        <w:sz w:val="22"/>
                      </w:rPr>
                    </w:pPr>
                    <w:r>
                      <w:rPr>
                        <w:w w:val="105"/>
                        <w:sz w:val="22"/>
                      </w:rPr>
                      <w:t>1</w:t>
                      <w:tab/>
                      <w:t>1</w:t>
                      <w:tab/>
                    </w:r>
                    <w:r>
                      <w:rPr>
                        <w:sz w:val="22"/>
                      </w:rPr>
                      <w:t>0</w:t>
                    </w:r>
                  </w:p>
                </w:txbxContent>
              </v:textbox>
              <w10:wrap type="none"/>
            </v:shape>
            <w10:wrap type="topAndBottom"/>
          </v:group>
        </w:pict>
      </w:r>
    </w:p>
    <w:p>
      <w:pPr>
        <w:pStyle w:val="BodyText"/>
        <w:rPr>
          <w:sz w:val="20"/>
        </w:rPr>
      </w:pPr>
    </w:p>
    <w:p>
      <w:pPr>
        <w:pStyle w:val="BodyText"/>
        <w:spacing w:line="259" w:lineRule="auto" w:before="185"/>
        <w:ind w:left="120" w:right="618"/>
        <w:jc w:val="both"/>
      </w:pPr>
      <w:r>
        <w:rPr>
          <w:b/>
        </w:rPr>
        <w:t>Figure 2.7</w:t>
      </w:r>
      <w:r>
        <w:rPr/>
        <w:t>: NAND: switch diagram, logic gate, and truth table. Note the use of normally closed switches.</w:t>
      </w:r>
    </w:p>
    <w:p>
      <w:pPr>
        <w:pStyle w:val="BodyText"/>
        <w:spacing w:before="5"/>
      </w:pPr>
    </w:p>
    <w:p>
      <w:pPr>
        <w:pStyle w:val="BodyText"/>
        <w:spacing w:line="326" w:lineRule="auto"/>
        <w:ind w:left="120" w:right="617"/>
        <w:jc w:val="both"/>
      </w:pPr>
      <w:r>
        <w:rPr/>
        <w:t>the</w:t>
      </w:r>
      <w:r>
        <w:rPr>
          <w:spacing w:val="-15"/>
        </w:rPr>
        <w:t> </w:t>
      </w:r>
      <w:r>
        <w:rPr/>
        <w:t>simplest</w:t>
      </w:r>
      <w:r>
        <w:rPr>
          <w:spacing w:val="-15"/>
        </w:rPr>
        <w:t> </w:t>
      </w:r>
      <w:r>
        <w:rPr/>
        <w:t>logic</w:t>
      </w:r>
      <w:r>
        <w:rPr>
          <w:spacing w:val="-15"/>
        </w:rPr>
        <w:t> </w:t>
      </w:r>
      <w:r>
        <w:rPr/>
        <w:t>gate</w:t>
      </w:r>
      <w:r>
        <w:rPr>
          <w:spacing w:val="-15"/>
        </w:rPr>
        <w:t> </w:t>
      </w:r>
      <w:r>
        <w:rPr/>
        <w:t>to</w:t>
      </w:r>
      <w:r>
        <w:rPr>
          <w:spacing w:val="-15"/>
        </w:rPr>
        <w:t> </w:t>
      </w:r>
      <w:r>
        <w:rPr/>
        <w:t>construct</w:t>
      </w:r>
      <w:r>
        <w:rPr>
          <w:spacing w:val="-15"/>
        </w:rPr>
        <w:t> </w:t>
      </w:r>
      <w:r>
        <w:rPr/>
        <w:t>from</w:t>
      </w:r>
      <w:r>
        <w:rPr>
          <w:spacing w:val="-15"/>
        </w:rPr>
        <w:t> </w:t>
      </w:r>
      <w:r>
        <w:rPr/>
        <w:t>common</w:t>
      </w:r>
      <w:r>
        <w:rPr>
          <w:spacing w:val="-15"/>
        </w:rPr>
        <w:t> </w:t>
      </w:r>
      <w:r>
        <w:rPr/>
        <w:t>electrical</w:t>
      </w:r>
      <w:r>
        <w:rPr>
          <w:spacing w:val="-15"/>
        </w:rPr>
        <w:t> </w:t>
      </w:r>
      <w:r>
        <w:rPr/>
        <w:t>components</w:t>
      </w:r>
      <w:r>
        <w:rPr>
          <w:spacing w:val="-15"/>
        </w:rPr>
        <w:t> </w:t>
      </w:r>
      <w:r>
        <w:rPr/>
        <w:t>(transistors,</w:t>
      </w:r>
      <w:r>
        <w:rPr>
          <w:spacing w:val="-15"/>
        </w:rPr>
        <w:t> </w:t>
      </w:r>
      <w:r>
        <w:rPr/>
        <w:t>resistors, wires, etc.) or to fabricate as part of an integrated circuit. (2) The NAND gate is “logically complete” in that every conceivable truth table, logic gate, or circuit can </w:t>
      </w:r>
      <w:r>
        <w:rPr>
          <w:spacing w:val="3"/>
        </w:rPr>
        <w:t>be </w:t>
      </w:r>
      <w:r>
        <w:rPr/>
        <w:t>constructed</w:t>
      </w:r>
      <w:r>
        <w:rPr>
          <w:spacing w:val="-36"/>
        </w:rPr>
        <w:t> </w:t>
      </w:r>
      <w:r>
        <w:rPr/>
        <w:t>solely from NAND</w:t>
      </w:r>
      <w:r>
        <w:rPr>
          <w:spacing w:val="-16"/>
        </w:rPr>
        <w:t> </w:t>
      </w:r>
      <w:r>
        <w:rPr/>
        <w:t>gates.</w:t>
      </w:r>
    </w:p>
    <w:p>
      <w:pPr>
        <w:pStyle w:val="BodyText"/>
        <w:spacing w:before="8"/>
        <w:rPr>
          <w:sz w:val="25"/>
        </w:rPr>
      </w:pPr>
    </w:p>
    <w:p>
      <w:pPr>
        <w:pStyle w:val="Heading7"/>
        <w:numPr>
          <w:ilvl w:val="2"/>
          <w:numId w:val="10"/>
        </w:numPr>
        <w:tabs>
          <w:tab w:pos="941" w:val="left" w:leader="none"/>
          <w:tab w:pos="942" w:val="left" w:leader="none"/>
        </w:tabs>
        <w:spacing w:line="240" w:lineRule="auto" w:before="0" w:after="0"/>
        <w:ind w:left="941" w:right="0" w:hanging="822"/>
        <w:jc w:val="left"/>
      </w:pPr>
      <w:bookmarkStart w:name="NOR Gate" w:id="73"/>
      <w:bookmarkEnd w:id="73"/>
      <w:r>
        <w:rPr>
          <w:b w:val="0"/>
        </w:rPr>
      </w:r>
      <w:bookmarkStart w:name="_bookmark40" w:id="74"/>
      <w:bookmarkEnd w:id="74"/>
      <w:r>
        <w:rPr>
          <w:b w:val="0"/>
        </w:rPr>
      </w:r>
      <w:bookmarkStart w:name="_bookmark40" w:id="75"/>
      <w:bookmarkEnd w:id="75"/>
      <w:r>
        <w:rPr/>
        <w:t>NOR</w:t>
      </w:r>
      <w:r>
        <w:rPr>
          <w:spacing w:val="28"/>
        </w:rPr>
        <w:t> </w:t>
      </w:r>
      <w:r>
        <w:rPr/>
        <w:t>Gate</w:t>
      </w:r>
    </w:p>
    <w:p>
      <w:pPr>
        <w:pStyle w:val="BodyText"/>
        <w:spacing w:before="5"/>
        <w:rPr>
          <w:b/>
          <w:sz w:val="19"/>
        </w:rPr>
      </w:pPr>
    </w:p>
    <w:p>
      <w:pPr>
        <w:pStyle w:val="BodyText"/>
        <w:spacing w:line="324" w:lineRule="auto"/>
        <w:ind w:left="120" w:right="617"/>
        <w:jc w:val="both"/>
      </w:pPr>
      <w:r>
        <w:rPr/>
        <w:t>The NOR gate is the opposite of an OR gate:  it is 1 (on) if and only if it is </w:t>
      </w:r>
      <w:r>
        <w:rPr>
          <w:rFonts w:ascii="Times New Roman"/>
          <w:i/>
        </w:rPr>
        <w:t>not  </w:t>
      </w:r>
      <w:r>
        <w:rPr/>
        <w:t>the case that   at</w:t>
      </w:r>
      <w:r>
        <w:rPr>
          <w:spacing w:val="7"/>
        </w:rPr>
        <w:t> </w:t>
      </w:r>
      <w:r>
        <w:rPr/>
        <w:t>least</w:t>
      </w:r>
      <w:r>
        <w:rPr>
          <w:spacing w:val="8"/>
        </w:rPr>
        <w:t> </w:t>
      </w:r>
      <w:r>
        <w:rPr/>
        <w:t>one</w:t>
      </w:r>
      <w:r>
        <w:rPr>
          <w:spacing w:val="7"/>
        </w:rPr>
        <w:t> </w:t>
      </w:r>
      <w:r>
        <w:rPr/>
        <w:t>of</w:t>
      </w:r>
      <w:r>
        <w:rPr>
          <w:spacing w:val="8"/>
        </w:rPr>
        <w:t> </w:t>
      </w:r>
      <w:r>
        <w:rPr/>
        <w:t>its</w:t>
      </w:r>
      <w:r>
        <w:rPr>
          <w:spacing w:val="7"/>
        </w:rPr>
        <w:t> </w:t>
      </w:r>
      <w:r>
        <w:rPr/>
        <w:t>inputs</w:t>
      </w:r>
      <w:r>
        <w:rPr>
          <w:spacing w:val="9"/>
        </w:rPr>
        <w:t> </w:t>
      </w:r>
      <w:r>
        <w:rPr/>
        <w:t>1.</w:t>
      </w:r>
      <w:r>
        <w:rPr>
          <w:spacing w:val="28"/>
        </w:rPr>
        <w:t> </w:t>
      </w:r>
      <w:r>
        <w:rPr/>
        <w:t>A</w:t>
      </w:r>
      <w:r>
        <w:rPr>
          <w:spacing w:val="8"/>
        </w:rPr>
        <w:t> </w:t>
      </w:r>
      <w:r>
        <w:rPr/>
        <w:t>NOR</w:t>
      </w:r>
      <w:r>
        <w:rPr>
          <w:spacing w:val="8"/>
        </w:rPr>
        <w:t> </w:t>
      </w:r>
      <w:r>
        <w:rPr/>
        <w:t>gate</w:t>
      </w:r>
      <w:r>
        <w:rPr>
          <w:spacing w:val="7"/>
        </w:rPr>
        <w:t> </w:t>
      </w:r>
      <w:r>
        <w:rPr/>
        <w:t>can</w:t>
      </w:r>
      <w:r>
        <w:rPr>
          <w:spacing w:val="8"/>
        </w:rPr>
        <w:t> </w:t>
      </w:r>
      <w:r>
        <w:rPr>
          <w:spacing w:val="3"/>
        </w:rPr>
        <w:t>be</w:t>
      </w:r>
      <w:r>
        <w:rPr>
          <w:spacing w:val="9"/>
        </w:rPr>
        <w:t> </w:t>
      </w:r>
      <w:r>
        <w:rPr/>
        <w:t>constructed</w:t>
      </w:r>
      <w:r>
        <w:rPr>
          <w:spacing w:val="7"/>
        </w:rPr>
        <w:t> </w:t>
      </w:r>
      <w:r>
        <w:rPr/>
        <w:t>from</w:t>
      </w:r>
      <w:r>
        <w:rPr>
          <w:spacing w:val="9"/>
        </w:rPr>
        <w:t> </w:t>
      </w:r>
      <w:r>
        <w:rPr/>
        <w:t>an</w:t>
      </w:r>
      <w:r>
        <w:rPr>
          <w:spacing w:val="7"/>
        </w:rPr>
        <w:t> </w:t>
      </w:r>
      <w:r>
        <w:rPr/>
        <w:t>OR</w:t>
      </w:r>
      <w:r>
        <w:rPr>
          <w:spacing w:val="8"/>
        </w:rPr>
        <w:t> </w:t>
      </w:r>
      <w:r>
        <w:rPr/>
        <w:t>gate</w:t>
      </w:r>
      <w:r>
        <w:rPr>
          <w:spacing w:val="7"/>
        </w:rPr>
        <w:t> </w:t>
      </w:r>
      <w:r>
        <w:rPr/>
        <w:t>whose</w:t>
      </w:r>
      <w:r>
        <w:rPr>
          <w:spacing w:val="8"/>
        </w:rPr>
        <w:t> </w:t>
      </w:r>
      <w:r>
        <w:rPr/>
        <w:t>output</w:t>
      </w:r>
      <w:r>
        <w:rPr>
          <w:spacing w:val="7"/>
        </w:rPr>
        <w:t> </w:t>
      </w:r>
      <w:r>
        <w:rPr/>
        <w:t>is</w:t>
      </w:r>
    </w:p>
    <w:p>
      <w:pPr>
        <w:spacing w:after="0" w:line="324" w:lineRule="auto"/>
        <w:jc w:val="both"/>
        <w:sectPr>
          <w:pgSz w:w="12240" w:h="15840"/>
          <w:pgMar w:header="1429" w:footer="0" w:top="1660" w:bottom="280" w:left="1320" w:right="1180"/>
        </w:sectPr>
      </w:pPr>
    </w:p>
    <w:p>
      <w:pPr>
        <w:pStyle w:val="BodyText"/>
        <w:rPr>
          <w:sz w:val="20"/>
        </w:rPr>
      </w:pPr>
    </w:p>
    <w:p>
      <w:pPr>
        <w:pStyle w:val="BodyText"/>
        <w:spacing w:before="2"/>
        <w:rPr>
          <w:sz w:val="19"/>
        </w:rPr>
      </w:pPr>
    </w:p>
    <w:p>
      <w:pPr>
        <w:pStyle w:val="BodyText"/>
        <w:spacing w:line="326" w:lineRule="auto" w:before="62"/>
        <w:ind w:left="480"/>
      </w:pPr>
      <w:r>
        <w:rPr/>
        <w:drawing>
          <wp:anchor distT="0" distB="0" distL="0" distR="0" allowOverlap="1" layoutInCell="1" locked="0" behindDoc="0" simplePos="0" relativeHeight="43">
            <wp:simplePos x="0" y="0"/>
            <wp:positionH relativeFrom="page">
              <wp:posOffset>1897352</wp:posOffset>
            </wp:positionH>
            <wp:positionV relativeFrom="paragraph">
              <wp:posOffset>876409</wp:posOffset>
            </wp:positionV>
            <wp:extent cx="1303020" cy="405383"/>
            <wp:effectExtent l="0" t="0" r="0" b="0"/>
            <wp:wrapTopAndBottom/>
            <wp:docPr id="23" name="image12.png"/>
            <wp:cNvGraphicFramePr>
              <a:graphicFrameLocks noChangeAspect="1"/>
            </wp:cNvGraphicFramePr>
            <a:graphic>
              <a:graphicData uri="http://schemas.openxmlformats.org/drawingml/2006/picture">
                <pic:pic>
                  <pic:nvPicPr>
                    <pic:cNvPr id="24" name="image12.png"/>
                    <pic:cNvPicPr/>
                  </pic:nvPicPr>
                  <pic:blipFill>
                    <a:blip r:embed="rId39" cstate="print"/>
                    <a:stretch>
                      <a:fillRect/>
                    </a:stretch>
                  </pic:blipFill>
                  <pic:spPr>
                    <a:xfrm>
                      <a:off x="0" y="0"/>
                      <a:ext cx="1303020" cy="405383"/>
                    </a:xfrm>
                    <a:prstGeom prst="rect">
                      <a:avLst/>
                    </a:prstGeom>
                  </pic:spPr>
                </pic:pic>
              </a:graphicData>
            </a:graphic>
          </wp:anchor>
        </w:drawing>
      </w:r>
      <w:r>
        <w:rPr/>
        <w:drawing>
          <wp:anchor distT="0" distB="0" distL="0" distR="0" allowOverlap="1" layoutInCell="1" locked="0" behindDoc="0" simplePos="0" relativeHeight="44">
            <wp:simplePos x="0" y="0"/>
            <wp:positionH relativeFrom="page">
              <wp:posOffset>3419181</wp:posOffset>
            </wp:positionH>
            <wp:positionV relativeFrom="paragraph">
              <wp:posOffset>819082</wp:posOffset>
            </wp:positionV>
            <wp:extent cx="1276159" cy="477869"/>
            <wp:effectExtent l="0" t="0" r="0" b="0"/>
            <wp:wrapTopAndBottom/>
            <wp:docPr id="25" name="image13.png"/>
            <wp:cNvGraphicFramePr>
              <a:graphicFrameLocks noChangeAspect="1"/>
            </wp:cNvGraphicFramePr>
            <a:graphic>
              <a:graphicData uri="http://schemas.openxmlformats.org/drawingml/2006/picture">
                <pic:pic>
                  <pic:nvPicPr>
                    <pic:cNvPr id="26" name="image13.png"/>
                    <pic:cNvPicPr/>
                  </pic:nvPicPr>
                  <pic:blipFill>
                    <a:blip r:embed="rId40" cstate="print"/>
                    <a:stretch>
                      <a:fillRect/>
                    </a:stretch>
                  </pic:blipFill>
                  <pic:spPr>
                    <a:xfrm>
                      <a:off x="0" y="0"/>
                      <a:ext cx="1276159" cy="477869"/>
                    </a:xfrm>
                    <a:prstGeom prst="rect">
                      <a:avLst/>
                    </a:prstGeom>
                  </pic:spPr>
                </pic:pic>
              </a:graphicData>
            </a:graphic>
          </wp:anchor>
        </w:drawing>
      </w:r>
      <w:r>
        <w:rPr/>
        <w:pict>
          <v:group style="position:absolute;margin-left:387.02301pt;margin-top:42.440929pt;width:95.9pt;height:68.150pt;mso-position-horizontal-relative:page;mso-position-vertical-relative:paragraph;z-index:-251611136;mso-wrap-distance-left:0;mso-wrap-distance-right:0" coordorigin="7740,849" coordsize="1918,1363">
            <v:line style="position:absolute" from="8479,1120" to="8479,849" stroked="true" strokeweight=".398pt" strokecolor="#000000">
              <v:stroke dashstyle="solid"/>
            </v:line>
            <v:line style="position:absolute" from="7740,1124" to="9658,1124" stroked="true" strokeweight=".398pt" strokecolor="#000000">
              <v:stroke dashstyle="solid"/>
            </v:line>
            <v:line style="position:absolute" from="8479,1399" to="8479,1128" stroked="true" strokeweight=".398pt" strokecolor="#000000">
              <v:stroke dashstyle="solid"/>
            </v:line>
            <v:line style="position:absolute" from="8479,1670" to="8479,1399" stroked="true" strokeweight=".398pt" strokecolor="#000000">
              <v:stroke dashstyle="solid"/>
            </v:line>
            <v:line style="position:absolute" from="8479,1941" to="8479,1670" stroked="true" strokeweight=".398pt" strokecolor="#000000">
              <v:stroke dashstyle="solid"/>
            </v:line>
            <v:line style="position:absolute" from="8479,2212" to="8479,1941" stroked="true" strokeweight=".398pt" strokecolor="#000000">
              <v:stroke dashstyle="solid"/>
            </v:line>
            <v:shape style="position:absolute;left:7740;top:848;width:1918;height:1363" type="#_x0000_t202" filled="false" stroked="false">
              <v:textbox inset="0,0,0,0">
                <w:txbxContent>
                  <w:p>
                    <w:pPr>
                      <w:tabs>
                        <w:tab w:pos="838" w:val="left" w:leader="none"/>
                      </w:tabs>
                      <w:spacing w:line="238" w:lineRule="exact" w:before="0"/>
                      <w:ind w:left="99" w:right="0" w:firstLine="0"/>
                      <w:jc w:val="left"/>
                      <w:rPr>
                        <w:rFonts w:ascii="Times New Roman"/>
                        <w:i/>
                        <w:sz w:val="22"/>
                      </w:rPr>
                    </w:pPr>
                    <w:r>
                      <w:rPr>
                        <w:rFonts w:ascii="Times New Roman"/>
                        <w:i/>
                        <w:w w:val="115"/>
                        <w:sz w:val="22"/>
                      </w:rPr>
                      <w:t>A  </w:t>
                    </w:r>
                    <w:r>
                      <w:rPr>
                        <w:rFonts w:ascii="Times New Roman"/>
                        <w:i/>
                        <w:spacing w:val="21"/>
                        <w:w w:val="115"/>
                        <w:sz w:val="22"/>
                      </w:rPr>
                      <w:t> </w:t>
                    </w:r>
                    <w:r>
                      <w:rPr>
                        <w:rFonts w:ascii="Times New Roman"/>
                        <w:i/>
                        <w:w w:val="115"/>
                        <w:sz w:val="22"/>
                      </w:rPr>
                      <w:t>B</w:t>
                      <w:tab/>
                      <w:t>A </w:t>
                    </w:r>
                    <w:r>
                      <w:rPr>
                        <w:w w:val="115"/>
                        <w:sz w:val="22"/>
                      </w:rPr>
                      <w:t>NOR</w:t>
                    </w:r>
                    <w:r>
                      <w:rPr>
                        <w:spacing w:val="-6"/>
                        <w:w w:val="115"/>
                        <w:sz w:val="22"/>
                      </w:rPr>
                      <w:t> </w:t>
                    </w:r>
                    <w:r>
                      <w:rPr>
                        <w:rFonts w:ascii="Times New Roman"/>
                        <w:i/>
                        <w:w w:val="115"/>
                        <w:sz w:val="22"/>
                      </w:rPr>
                      <w:t>B</w:t>
                    </w:r>
                  </w:p>
                  <w:p>
                    <w:pPr>
                      <w:tabs>
                        <w:tab w:pos="496" w:val="left" w:leader="none"/>
                        <w:tab w:pos="1273" w:val="left" w:leader="none"/>
                      </w:tabs>
                      <w:spacing w:before="29"/>
                      <w:ind w:left="126" w:right="0" w:firstLine="0"/>
                      <w:jc w:val="left"/>
                      <w:rPr>
                        <w:sz w:val="22"/>
                      </w:rPr>
                    </w:pPr>
                    <w:r>
                      <w:rPr>
                        <w:sz w:val="22"/>
                      </w:rPr>
                      <w:t>0</w:t>
                      <w:tab/>
                      <w:t>0</w:t>
                      <w:tab/>
                      <w:t>1</w:t>
                    </w:r>
                  </w:p>
                  <w:p>
                    <w:pPr>
                      <w:tabs>
                        <w:tab w:pos="496" w:val="left" w:leader="none"/>
                        <w:tab w:pos="1273" w:val="left" w:leader="none"/>
                      </w:tabs>
                      <w:spacing w:before="21"/>
                      <w:ind w:left="126" w:right="0" w:firstLine="0"/>
                      <w:jc w:val="left"/>
                      <w:rPr>
                        <w:sz w:val="22"/>
                      </w:rPr>
                    </w:pPr>
                    <w:r>
                      <w:rPr>
                        <w:sz w:val="22"/>
                      </w:rPr>
                      <w:t>0</w:t>
                      <w:tab/>
                      <w:t>1</w:t>
                      <w:tab/>
                      <w:t>0</w:t>
                    </w:r>
                  </w:p>
                  <w:p>
                    <w:pPr>
                      <w:tabs>
                        <w:tab w:pos="496" w:val="left" w:leader="none"/>
                        <w:tab w:pos="1273" w:val="left" w:leader="none"/>
                      </w:tabs>
                      <w:spacing w:before="21"/>
                      <w:ind w:left="126" w:right="0" w:firstLine="0"/>
                      <w:jc w:val="left"/>
                      <w:rPr>
                        <w:sz w:val="22"/>
                      </w:rPr>
                    </w:pPr>
                    <w:r>
                      <w:rPr>
                        <w:sz w:val="22"/>
                      </w:rPr>
                      <w:t>1</w:t>
                      <w:tab/>
                      <w:t>0</w:t>
                      <w:tab/>
                      <w:t>0</w:t>
                    </w:r>
                  </w:p>
                  <w:p>
                    <w:pPr>
                      <w:tabs>
                        <w:tab w:pos="496" w:val="left" w:leader="none"/>
                        <w:tab w:pos="1273" w:val="left" w:leader="none"/>
                      </w:tabs>
                      <w:spacing w:before="21"/>
                      <w:ind w:left="126" w:right="0" w:firstLine="0"/>
                      <w:jc w:val="left"/>
                      <w:rPr>
                        <w:sz w:val="22"/>
                      </w:rPr>
                    </w:pPr>
                    <w:r>
                      <w:rPr>
                        <w:w w:val="105"/>
                        <w:sz w:val="22"/>
                      </w:rPr>
                      <w:t>1</w:t>
                      <w:tab/>
                      <w:t>1</w:t>
                      <w:tab/>
                    </w:r>
                    <w:r>
                      <w:rPr>
                        <w:sz w:val="22"/>
                      </w:rPr>
                      <w:t>0</w:t>
                    </w:r>
                  </w:p>
                </w:txbxContent>
              </v:textbox>
              <w10:wrap type="none"/>
            </v:shape>
            <w10:wrap type="topAndBottom"/>
          </v:group>
        </w:pict>
      </w:r>
      <w:bookmarkStart w:name="_bookmark41" w:id="76"/>
      <w:bookmarkEnd w:id="76"/>
      <w:r>
        <w:rPr/>
      </w:r>
      <w:r>
        <w:rPr/>
        <w:t>attached to a NOT gate. The switch diagram, logic gate representation, and truth table for a NOR gate is given below.</w:t>
      </w:r>
    </w:p>
    <w:p>
      <w:pPr>
        <w:pStyle w:val="BodyText"/>
        <w:spacing w:before="6"/>
        <w:rPr>
          <w:sz w:val="27"/>
        </w:rPr>
      </w:pPr>
    </w:p>
    <w:p>
      <w:pPr>
        <w:pStyle w:val="BodyText"/>
        <w:spacing w:line="259" w:lineRule="auto" w:before="62"/>
        <w:ind w:left="480" w:right="250"/>
      </w:pPr>
      <w:r>
        <w:rPr>
          <w:b/>
        </w:rPr>
        <w:t>Figure</w:t>
      </w:r>
      <w:r>
        <w:rPr>
          <w:b/>
          <w:spacing w:val="-10"/>
        </w:rPr>
        <w:t> </w:t>
      </w:r>
      <w:r>
        <w:rPr>
          <w:b/>
        </w:rPr>
        <w:t>2.8</w:t>
      </w:r>
      <w:r>
        <w:rPr/>
        <w:t>:</w:t>
      </w:r>
      <w:r>
        <w:rPr>
          <w:spacing w:val="8"/>
        </w:rPr>
        <w:t> </w:t>
      </w:r>
      <w:r>
        <w:rPr/>
        <w:t>NOR:</w:t>
      </w:r>
      <w:r>
        <w:rPr>
          <w:spacing w:val="-12"/>
        </w:rPr>
        <w:t> </w:t>
      </w:r>
      <w:r>
        <w:rPr/>
        <w:t>switch</w:t>
      </w:r>
      <w:r>
        <w:rPr>
          <w:spacing w:val="-12"/>
        </w:rPr>
        <w:t> </w:t>
      </w:r>
      <w:r>
        <w:rPr/>
        <w:t>diagram,</w:t>
      </w:r>
      <w:r>
        <w:rPr>
          <w:spacing w:val="-11"/>
        </w:rPr>
        <w:t> </w:t>
      </w:r>
      <w:r>
        <w:rPr/>
        <w:t>logic</w:t>
      </w:r>
      <w:r>
        <w:rPr>
          <w:spacing w:val="-12"/>
        </w:rPr>
        <w:t> </w:t>
      </w:r>
      <w:r>
        <w:rPr/>
        <w:t>gate,</w:t>
      </w:r>
      <w:r>
        <w:rPr>
          <w:spacing w:val="-11"/>
        </w:rPr>
        <w:t> </w:t>
      </w:r>
      <w:r>
        <w:rPr/>
        <w:t>and</w:t>
      </w:r>
      <w:r>
        <w:rPr>
          <w:spacing w:val="-13"/>
        </w:rPr>
        <w:t> </w:t>
      </w:r>
      <w:r>
        <w:rPr/>
        <w:t>truth</w:t>
      </w:r>
      <w:r>
        <w:rPr>
          <w:spacing w:val="-12"/>
        </w:rPr>
        <w:t> </w:t>
      </w:r>
      <w:r>
        <w:rPr/>
        <w:t>table.</w:t>
      </w:r>
      <w:r>
        <w:rPr>
          <w:spacing w:val="10"/>
        </w:rPr>
        <w:t> </w:t>
      </w:r>
      <w:r>
        <w:rPr/>
        <w:t>Note</w:t>
      </w:r>
      <w:r>
        <w:rPr>
          <w:spacing w:val="-12"/>
        </w:rPr>
        <w:t> </w:t>
      </w:r>
      <w:r>
        <w:rPr/>
        <w:t>the</w:t>
      </w:r>
      <w:r>
        <w:rPr>
          <w:spacing w:val="-13"/>
        </w:rPr>
        <w:t> </w:t>
      </w:r>
      <w:r>
        <w:rPr/>
        <w:t>use</w:t>
      </w:r>
      <w:r>
        <w:rPr>
          <w:spacing w:val="-12"/>
        </w:rPr>
        <w:t> </w:t>
      </w:r>
      <w:r>
        <w:rPr/>
        <w:t>of</w:t>
      </w:r>
      <w:r>
        <w:rPr>
          <w:spacing w:val="-13"/>
        </w:rPr>
        <w:t> </w:t>
      </w:r>
      <w:r>
        <w:rPr/>
        <w:t>normally</w:t>
      </w:r>
      <w:r>
        <w:rPr>
          <w:spacing w:val="-12"/>
        </w:rPr>
        <w:t> </w:t>
      </w:r>
      <w:r>
        <w:rPr/>
        <w:t>closed switches.</w:t>
      </w:r>
    </w:p>
    <w:p>
      <w:pPr>
        <w:pStyle w:val="BodyText"/>
      </w:pPr>
    </w:p>
    <w:p>
      <w:pPr>
        <w:pStyle w:val="BodyText"/>
        <w:rPr>
          <w:sz w:val="23"/>
        </w:rPr>
      </w:pPr>
    </w:p>
    <w:p>
      <w:pPr>
        <w:pStyle w:val="Heading7"/>
        <w:numPr>
          <w:ilvl w:val="2"/>
          <w:numId w:val="10"/>
        </w:numPr>
        <w:tabs>
          <w:tab w:pos="1301" w:val="left" w:leader="none"/>
          <w:tab w:pos="1302" w:val="left" w:leader="none"/>
        </w:tabs>
        <w:spacing w:line="240" w:lineRule="auto" w:before="0" w:after="0"/>
        <w:ind w:left="1301" w:right="0" w:hanging="822"/>
        <w:jc w:val="left"/>
      </w:pPr>
      <w:bookmarkStart w:name="XOR Gate" w:id="77"/>
      <w:bookmarkEnd w:id="77"/>
      <w:r>
        <w:rPr>
          <w:b w:val="0"/>
        </w:rPr>
      </w:r>
      <w:bookmarkStart w:name="_bookmark42" w:id="78"/>
      <w:bookmarkEnd w:id="78"/>
      <w:r>
        <w:rPr>
          <w:b w:val="0"/>
        </w:rPr>
      </w:r>
      <w:bookmarkStart w:name="_bookmark42" w:id="79"/>
      <w:bookmarkEnd w:id="79"/>
      <w:r>
        <w:rPr>
          <w:spacing w:val="-3"/>
        </w:rPr>
        <w:t>X</w:t>
      </w:r>
      <w:r>
        <w:rPr>
          <w:spacing w:val="-3"/>
        </w:rPr>
        <w:t>OR</w:t>
      </w:r>
      <w:r>
        <w:rPr>
          <w:spacing w:val="28"/>
        </w:rPr>
        <w:t> </w:t>
      </w:r>
      <w:r>
        <w:rPr/>
        <w:t>Gate</w:t>
      </w:r>
    </w:p>
    <w:p>
      <w:pPr>
        <w:pStyle w:val="BodyText"/>
        <w:spacing w:before="9"/>
        <w:rPr>
          <w:b/>
          <w:sz w:val="19"/>
        </w:rPr>
      </w:pPr>
    </w:p>
    <w:p>
      <w:pPr>
        <w:pStyle w:val="BodyText"/>
        <w:spacing w:line="326" w:lineRule="auto" w:before="1"/>
        <w:ind w:left="480"/>
      </w:pPr>
      <w:r>
        <w:rPr/>
        <w:drawing>
          <wp:anchor distT="0" distB="0" distL="0" distR="0" allowOverlap="1" layoutInCell="1" locked="0" behindDoc="0" simplePos="0" relativeHeight="47">
            <wp:simplePos x="0" y="0"/>
            <wp:positionH relativeFrom="page">
              <wp:posOffset>2659391</wp:posOffset>
            </wp:positionH>
            <wp:positionV relativeFrom="paragraph">
              <wp:posOffset>783090</wp:posOffset>
            </wp:positionV>
            <wp:extent cx="1276159" cy="475106"/>
            <wp:effectExtent l="0" t="0" r="0" b="0"/>
            <wp:wrapTopAndBottom/>
            <wp:docPr id="27" name="image14.png"/>
            <wp:cNvGraphicFramePr>
              <a:graphicFrameLocks noChangeAspect="1"/>
            </wp:cNvGraphicFramePr>
            <a:graphic>
              <a:graphicData uri="http://schemas.openxmlformats.org/drawingml/2006/picture">
                <pic:pic>
                  <pic:nvPicPr>
                    <pic:cNvPr id="28" name="image14.png"/>
                    <pic:cNvPicPr/>
                  </pic:nvPicPr>
                  <pic:blipFill>
                    <a:blip r:embed="rId41" cstate="print"/>
                    <a:stretch>
                      <a:fillRect/>
                    </a:stretch>
                  </pic:blipFill>
                  <pic:spPr>
                    <a:xfrm>
                      <a:off x="0" y="0"/>
                      <a:ext cx="1276159" cy="475106"/>
                    </a:xfrm>
                    <a:prstGeom prst="rect">
                      <a:avLst/>
                    </a:prstGeom>
                  </pic:spPr>
                </pic:pic>
              </a:graphicData>
            </a:graphic>
          </wp:anchor>
        </w:drawing>
      </w:r>
      <w:r>
        <w:rPr/>
        <w:pict>
          <v:group style="position:absolute;margin-left:327.196014pt;margin-top:39.390915pt;width:95.6pt;height:68.150pt;mso-position-horizontal-relative:page;mso-position-vertical-relative:paragraph;z-index:-251608064;mso-wrap-distance-left:0;mso-wrap-distance-right:0" coordorigin="6544,788" coordsize="1912,1363">
            <v:line style="position:absolute" from="7283,1059" to="7283,788" stroked="true" strokeweight=".398pt" strokecolor="#000000">
              <v:stroke dashstyle="solid"/>
            </v:line>
            <v:line style="position:absolute" from="6544,1063" to="8455,1063" stroked="true" strokeweight=".398pt" strokecolor="#000000">
              <v:stroke dashstyle="solid"/>
            </v:line>
            <v:line style="position:absolute" from="7283,1338" to="7283,1067" stroked="true" strokeweight=".398pt" strokecolor="#000000">
              <v:stroke dashstyle="solid"/>
            </v:line>
            <v:line style="position:absolute" from="7283,1609" to="7283,1338" stroked="true" strokeweight=".398pt" strokecolor="#000000">
              <v:stroke dashstyle="solid"/>
            </v:line>
            <v:line style="position:absolute" from="7283,1880" to="7283,1609" stroked="true" strokeweight=".398pt" strokecolor="#000000">
              <v:stroke dashstyle="solid"/>
            </v:line>
            <v:line style="position:absolute" from="7283,2151" to="7283,1880" stroked="true" strokeweight=".398pt" strokecolor="#000000">
              <v:stroke dashstyle="solid"/>
            </v:line>
            <v:shape style="position:absolute;left:6543;top:787;width:1912;height:1363" type="#_x0000_t202" filled="false" stroked="false">
              <v:textbox inset="0,0,0,0">
                <w:txbxContent>
                  <w:p>
                    <w:pPr>
                      <w:tabs>
                        <w:tab w:pos="838" w:val="left" w:leader="none"/>
                      </w:tabs>
                      <w:spacing w:line="238" w:lineRule="exact" w:before="0"/>
                      <w:ind w:left="99" w:right="0" w:firstLine="0"/>
                      <w:jc w:val="left"/>
                      <w:rPr>
                        <w:rFonts w:ascii="Times New Roman"/>
                        <w:i/>
                        <w:sz w:val="22"/>
                      </w:rPr>
                    </w:pPr>
                    <w:r>
                      <w:rPr>
                        <w:rFonts w:ascii="Times New Roman"/>
                        <w:i/>
                        <w:w w:val="115"/>
                        <w:sz w:val="22"/>
                      </w:rPr>
                      <w:t>A  </w:t>
                    </w:r>
                    <w:r>
                      <w:rPr>
                        <w:rFonts w:ascii="Times New Roman"/>
                        <w:i/>
                        <w:spacing w:val="21"/>
                        <w:w w:val="115"/>
                        <w:sz w:val="22"/>
                      </w:rPr>
                      <w:t> </w:t>
                    </w:r>
                    <w:r>
                      <w:rPr>
                        <w:rFonts w:ascii="Times New Roman"/>
                        <w:i/>
                        <w:w w:val="115"/>
                        <w:sz w:val="22"/>
                      </w:rPr>
                      <w:t>B</w:t>
                      <w:tab/>
                      <w:t>A </w:t>
                    </w:r>
                    <w:r>
                      <w:rPr>
                        <w:spacing w:val="-3"/>
                        <w:w w:val="115"/>
                        <w:sz w:val="22"/>
                      </w:rPr>
                      <w:t>XOR</w:t>
                    </w:r>
                    <w:r>
                      <w:rPr>
                        <w:spacing w:val="3"/>
                        <w:w w:val="115"/>
                        <w:sz w:val="22"/>
                      </w:rPr>
                      <w:t> </w:t>
                    </w:r>
                    <w:r>
                      <w:rPr>
                        <w:rFonts w:ascii="Times New Roman"/>
                        <w:i/>
                        <w:w w:val="115"/>
                        <w:sz w:val="22"/>
                      </w:rPr>
                      <w:t>B</w:t>
                    </w:r>
                  </w:p>
                  <w:p>
                    <w:pPr>
                      <w:tabs>
                        <w:tab w:pos="496" w:val="left" w:leader="none"/>
                        <w:tab w:pos="1270" w:val="left" w:leader="none"/>
                      </w:tabs>
                      <w:spacing w:before="29"/>
                      <w:ind w:left="126" w:right="0" w:firstLine="0"/>
                      <w:jc w:val="left"/>
                      <w:rPr>
                        <w:sz w:val="22"/>
                      </w:rPr>
                    </w:pPr>
                    <w:r>
                      <w:rPr>
                        <w:w w:val="90"/>
                        <w:sz w:val="22"/>
                      </w:rPr>
                      <w:t>0</w:t>
                      <w:tab/>
                      <w:t>0</w:t>
                      <w:tab/>
                      <w:t>0</w:t>
                    </w:r>
                  </w:p>
                  <w:p>
                    <w:pPr>
                      <w:tabs>
                        <w:tab w:pos="496" w:val="left" w:leader="none"/>
                        <w:tab w:pos="1270" w:val="left" w:leader="none"/>
                      </w:tabs>
                      <w:spacing w:before="21"/>
                      <w:ind w:left="126" w:right="0" w:firstLine="0"/>
                      <w:jc w:val="left"/>
                      <w:rPr>
                        <w:sz w:val="22"/>
                      </w:rPr>
                    </w:pPr>
                    <w:r>
                      <w:rPr>
                        <w:sz w:val="22"/>
                      </w:rPr>
                      <w:t>0</w:t>
                      <w:tab/>
                    </w:r>
                    <w:r>
                      <w:rPr>
                        <w:w w:val="105"/>
                        <w:sz w:val="22"/>
                      </w:rPr>
                      <w:t>1</w:t>
                      <w:tab/>
                      <w:t>1</w:t>
                    </w:r>
                  </w:p>
                  <w:p>
                    <w:pPr>
                      <w:tabs>
                        <w:tab w:pos="496" w:val="left" w:leader="none"/>
                        <w:tab w:pos="1270" w:val="left" w:leader="none"/>
                      </w:tabs>
                      <w:spacing w:before="21"/>
                      <w:ind w:left="126" w:right="0" w:firstLine="0"/>
                      <w:jc w:val="left"/>
                      <w:rPr>
                        <w:sz w:val="22"/>
                      </w:rPr>
                    </w:pPr>
                    <w:r>
                      <w:rPr>
                        <w:w w:val="105"/>
                        <w:sz w:val="22"/>
                      </w:rPr>
                      <w:t>1</w:t>
                      <w:tab/>
                    </w:r>
                    <w:r>
                      <w:rPr>
                        <w:sz w:val="22"/>
                      </w:rPr>
                      <w:t>0</w:t>
                      <w:tab/>
                    </w:r>
                    <w:r>
                      <w:rPr>
                        <w:w w:val="105"/>
                        <w:sz w:val="22"/>
                      </w:rPr>
                      <w:t>1</w:t>
                    </w:r>
                  </w:p>
                  <w:p>
                    <w:pPr>
                      <w:tabs>
                        <w:tab w:pos="496" w:val="left" w:leader="none"/>
                        <w:tab w:pos="1270" w:val="left" w:leader="none"/>
                      </w:tabs>
                      <w:spacing w:before="21"/>
                      <w:ind w:left="126" w:right="0" w:firstLine="0"/>
                      <w:jc w:val="left"/>
                      <w:rPr>
                        <w:sz w:val="22"/>
                      </w:rPr>
                    </w:pPr>
                    <w:r>
                      <w:rPr>
                        <w:w w:val="105"/>
                        <w:sz w:val="22"/>
                      </w:rPr>
                      <w:t>1</w:t>
                      <w:tab/>
                      <w:t>1</w:t>
                      <w:tab/>
                    </w:r>
                    <w:r>
                      <w:rPr>
                        <w:sz w:val="22"/>
                      </w:rPr>
                      <w:t>0</w:t>
                    </w:r>
                  </w:p>
                </w:txbxContent>
              </v:textbox>
              <w10:wrap type="none"/>
            </v:shape>
            <w10:wrap type="topAndBottom"/>
          </v:group>
        </w:pict>
      </w:r>
      <w:r>
        <w:rPr/>
        <w:t>The XOR gate is the “exclusive OR” gate; it is 1 (on) if and only if one input is 1, but not both. The logic gate representation and truth table for a XOR gate is given below. The XOR gate</w:t>
      </w:r>
    </w:p>
    <w:p>
      <w:pPr>
        <w:pStyle w:val="BodyText"/>
        <w:spacing w:before="6"/>
        <w:rPr>
          <w:sz w:val="27"/>
        </w:rPr>
      </w:pPr>
    </w:p>
    <w:p>
      <w:pPr>
        <w:spacing w:before="62"/>
        <w:ind w:left="220" w:right="0" w:firstLine="0"/>
        <w:jc w:val="center"/>
        <w:rPr>
          <w:sz w:val="22"/>
        </w:rPr>
      </w:pPr>
      <w:r>
        <w:rPr>
          <w:b/>
          <w:sz w:val="22"/>
        </w:rPr>
        <w:t>Figure 2.9</w:t>
      </w:r>
      <w:r>
        <w:rPr>
          <w:sz w:val="22"/>
        </w:rPr>
        <w:t>: XOR: logic gate and truth table.</w:t>
      </w:r>
    </w:p>
    <w:p>
      <w:pPr>
        <w:pStyle w:val="BodyText"/>
        <w:spacing w:before="8"/>
        <w:rPr>
          <w:sz w:val="25"/>
        </w:rPr>
      </w:pPr>
    </w:p>
    <w:p>
      <w:pPr>
        <w:pStyle w:val="BodyText"/>
        <w:spacing w:line="321" w:lineRule="auto" w:before="1"/>
        <w:ind w:left="480" w:right="257"/>
        <w:jc w:val="both"/>
      </w:pPr>
      <w:r>
        <w:rPr/>
        <w:t>is very useful in implementing binary arithmetic. Consider adding </w:t>
      </w:r>
      <w:r>
        <w:rPr>
          <w:spacing w:val="-4"/>
        </w:rPr>
        <w:t>two </w:t>
      </w:r>
      <w:r>
        <w:rPr/>
        <w:t>binary digits: if both bits are 0, the sum is 0; if one of the bits is 0 and the other bit is 1, the sum is 1; and if both bits are 1, the sum is 2, or in </w:t>
      </w:r>
      <w:r>
        <w:rPr>
          <w:spacing w:val="-3"/>
        </w:rPr>
        <w:t>binary, </w:t>
      </w:r>
      <w:r>
        <w:rPr/>
        <w:t>10. Note that the </w:t>
      </w:r>
      <w:r>
        <w:rPr>
          <w:spacing w:val="-3"/>
        </w:rPr>
        <w:t>XOR </w:t>
      </w:r>
      <w:r>
        <w:rPr/>
        <w:t>gate gives the proper output of  the </w:t>
      </w:r>
      <w:r>
        <w:rPr>
          <w:rFonts w:ascii="Times New Roman"/>
          <w:i/>
          <w:spacing w:val="-3"/>
        </w:rPr>
        <w:t>least </w:t>
      </w:r>
      <w:r>
        <w:rPr>
          <w:rFonts w:ascii="Times New Roman"/>
          <w:i/>
        </w:rPr>
        <w:t>significant bit </w:t>
      </w:r>
      <w:r>
        <w:rPr/>
        <w:t>in adding </w:t>
      </w:r>
      <w:r>
        <w:rPr>
          <w:spacing w:val="-5"/>
        </w:rPr>
        <w:t>two </w:t>
      </w:r>
      <w:r>
        <w:rPr/>
        <w:t>bits, and further note that an AND gate gives the proper output of the </w:t>
      </w:r>
      <w:r>
        <w:rPr>
          <w:rFonts w:ascii="Times New Roman"/>
          <w:i/>
        </w:rPr>
        <w:t>most significant bit </w:t>
      </w:r>
      <w:r>
        <w:rPr/>
        <w:t>(or carry) in adding </w:t>
      </w:r>
      <w:r>
        <w:rPr>
          <w:spacing w:val="-4"/>
        </w:rPr>
        <w:t>two  </w:t>
      </w:r>
      <w:r>
        <w:rPr/>
        <w:t>bits.  Such a simple circuit is called  a </w:t>
      </w:r>
      <w:r>
        <w:rPr>
          <w:rFonts w:ascii="Times New Roman"/>
          <w:i/>
        </w:rPr>
        <w:t>half adder </w:t>
      </w:r>
      <w:r>
        <w:rPr/>
        <w:t>; see the figure below. In later sections, </w:t>
      </w:r>
      <w:r>
        <w:rPr>
          <w:spacing w:val="-3"/>
        </w:rPr>
        <w:t>we </w:t>
      </w:r>
      <w:r>
        <w:rPr/>
        <w:t>will see how logic gates can </w:t>
      </w:r>
      <w:r>
        <w:rPr>
          <w:spacing w:val="3"/>
        </w:rPr>
        <w:t>be </w:t>
      </w:r>
      <w:r>
        <w:rPr/>
        <w:t>used</w:t>
      </w:r>
      <w:r>
        <w:rPr>
          <w:spacing w:val="-10"/>
        </w:rPr>
        <w:t> </w:t>
      </w:r>
      <w:r>
        <w:rPr/>
        <w:t>to</w:t>
      </w:r>
    </w:p>
    <w:p>
      <w:pPr>
        <w:pStyle w:val="BodyText"/>
        <w:spacing w:before="4"/>
        <w:rPr>
          <w:sz w:val="13"/>
        </w:rPr>
      </w:pPr>
      <w:r>
        <w:rPr/>
        <w:drawing>
          <wp:anchor distT="0" distB="0" distL="0" distR="0" allowOverlap="1" layoutInCell="1" locked="0" behindDoc="0" simplePos="0" relativeHeight="50">
            <wp:simplePos x="0" y="0"/>
            <wp:positionH relativeFrom="page">
              <wp:posOffset>2594601</wp:posOffset>
            </wp:positionH>
            <wp:positionV relativeFrom="paragraph">
              <wp:posOffset>121198</wp:posOffset>
            </wp:positionV>
            <wp:extent cx="1714499" cy="1002982"/>
            <wp:effectExtent l="0" t="0" r="0" b="0"/>
            <wp:wrapTopAndBottom/>
            <wp:docPr id="29" name="image15.png"/>
            <wp:cNvGraphicFramePr>
              <a:graphicFrameLocks noChangeAspect="1"/>
            </wp:cNvGraphicFramePr>
            <a:graphic>
              <a:graphicData uri="http://schemas.openxmlformats.org/drawingml/2006/picture">
                <pic:pic>
                  <pic:nvPicPr>
                    <pic:cNvPr id="30" name="image15.png"/>
                    <pic:cNvPicPr/>
                  </pic:nvPicPr>
                  <pic:blipFill>
                    <a:blip r:embed="rId42" cstate="print"/>
                    <a:stretch>
                      <a:fillRect/>
                    </a:stretch>
                  </pic:blipFill>
                  <pic:spPr>
                    <a:xfrm>
                      <a:off x="0" y="0"/>
                      <a:ext cx="1714499" cy="1002982"/>
                    </a:xfrm>
                    <a:prstGeom prst="rect">
                      <a:avLst/>
                    </a:prstGeom>
                  </pic:spPr>
                </pic:pic>
              </a:graphicData>
            </a:graphic>
          </wp:anchor>
        </w:drawing>
      </w:r>
      <w:r>
        <w:rPr/>
        <w:pict>
          <v:shape style="position:absolute;margin-left:356.602997pt;margin-top:12.855pt;width:72.75pt;height:68.150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
                    <w:gridCol w:w="376"/>
                    <w:gridCol w:w="340"/>
                    <w:gridCol w:w="378"/>
                  </w:tblGrid>
                  <w:tr>
                    <w:trPr>
                      <w:trHeight w:val="269" w:hRule="atLeast"/>
                    </w:trPr>
                    <w:tc>
                      <w:tcPr>
                        <w:tcW w:w="363" w:type="dxa"/>
                        <w:tcBorders>
                          <w:bottom w:val="single" w:sz="4" w:space="0" w:color="000000"/>
                        </w:tcBorders>
                      </w:tcPr>
                      <w:p>
                        <w:pPr>
                          <w:pStyle w:val="TableParagraph"/>
                          <w:spacing w:line="237" w:lineRule="exact"/>
                          <w:ind w:left="99"/>
                          <w:rPr>
                            <w:rFonts w:ascii="Times New Roman"/>
                            <w:i/>
                            <w:sz w:val="22"/>
                          </w:rPr>
                        </w:pPr>
                        <w:r>
                          <w:rPr>
                            <w:rFonts w:ascii="Times New Roman"/>
                            <w:i/>
                            <w:w w:val="121"/>
                            <w:sz w:val="22"/>
                          </w:rPr>
                          <w:t>A</w:t>
                        </w:r>
                      </w:p>
                    </w:tc>
                    <w:tc>
                      <w:tcPr>
                        <w:tcW w:w="376" w:type="dxa"/>
                        <w:tcBorders>
                          <w:bottom w:val="single" w:sz="4" w:space="0" w:color="000000"/>
                          <w:right w:val="single" w:sz="4" w:space="0" w:color="000000"/>
                        </w:tcBorders>
                      </w:tcPr>
                      <w:p>
                        <w:pPr>
                          <w:pStyle w:val="TableParagraph"/>
                          <w:spacing w:line="237" w:lineRule="exact"/>
                          <w:ind w:right="4"/>
                          <w:jc w:val="center"/>
                          <w:rPr>
                            <w:rFonts w:ascii="Times New Roman"/>
                            <w:i/>
                            <w:sz w:val="22"/>
                          </w:rPr>
                        </w:pPr>
                        <w:r>
                          <w:rPr>
                            <w:rFonts w:ascii="Times New Roman"/>
                            <w:i/>
                            <w:w w:val="123"/>
                            <w:sz w:val="22"/>
                          </w:rPr>
                          <w:t>B</w:t>
                        </w:r>
                      </w:p>
                    </w:tc>
                    <w:tc>
                      <w:tcPr>
                        <w:tcW w:w="340" w:type="dxa"/>
                        <w:tcBorders>
                          <w:left w:val="single" w:sz="4" w:space="0" w:color="000000"/>
                          <w:bottom w:val="single" w:sz="4" w:space="0" w:color="000000"/>
                        </w:tcBorders>
                      </w:tcPr>
                      <w:p>
                        <w:pPr>
                          <w:pStyle w:val="TableParagraph"/>
                          <w:spacing w:line="237" w:lineRule="exact"/>
                          <w:ind w:right="10"/>
                          <w:jc w:val="center"/>
                          <w:rPr>
                            <w:rFonts w:ascii="Times New Roman"/>
                            <w:i/>
                            <w:sz w:val="22"/>
                          </w:rPr>
                        </w:pPr>
                        <w:r>
                          <w:rPr>
                            <w:rFonts w:ascii="Times New Roman"/>
                            <w:i/>
                            <w:w w:val="121"/>
                            <w:sz w:val="22"/>
                          </w:rPr>
                          <w:t>S</w:t>
                        </w:r>
                      </w:p>
                    </w:tc>
                    <w:tc>
                      <w:tcPr>
                        <w:tcW w:w="378" w:type="dxa"/>
                        <w:tcBorders>
                          <w:bottom w:val="single" w:sz="4" w:space="0" w:color="000000"/>
                        </w:tcBorders>
                      </w:tcPr>
                      <w:p>
                        <w:pPr>
                          <w:pStyle w:val="TableParagraph"/>
                          <w:spacing w:line="237" w:lineRule="exact"/>
                          <w:ind w:right="10"/>
                          <w:jc w:val="center"/>
                          <w:rPr>
                            <w:rFonts w:ascii="Times New Roman"/>
                            <w:i/>
                            <w:sz w:val="22"/>
                          </w:rPr>
                        </w:pPr>
                        <w:r>
                          <w:rPr>
                            <w:rFonts w:ascii="Times New Roman"/>
                            <w:i/>
                            <w:w w:val="106"/>
                            <w:sz w:val="22"/>
                          </w:rPr>
                          <w:t>C</w:t>
                        </w:r>
                      </w:p>
                    </w:tc>
                  </w:tr>
                  <w:tr>
                    <w:trPr>
                      <w:trHeight w:val="269" w:hRule="atLeast"/>
                    </w:trPr>
                    <w:tc>
                      <w:tcPr>
                        <w:tcW w:w="363" w:type="dxa"/>
                        <w:tcBorders>
                          <w:top w:val="single" w:sz="4" w:space="0" w:color="000000"/>
                        </w:tcBorders>
                      </w:tcPr>
                      <w:p>
                        <w:pPr>
                          <w:pStyle w:val="TableParagraph"/>
                          <w:spacing w:line="237" w:lineRule="exact"/>
                          <w:ind w:left="126"/>
                          <w:rPr>
                            <w:sz w:val="22"/>
                          </w:rPr>
                        </w:pPr>
                        <w:r>
                          <w:rPr>
                            <w:w w:val="80"/>
                            <w:sz w:val="22"/>
                          </w:rPr>
                          <w:t>0</w:t>
                        </w:r>
                      </w:p>
                    </w:tc>
                    <w:tc>
                      <w:tcPr>
                        <w:tcW w:w="376" w:type="dxa"/>
                        <w:tcBorders>
                          <w:top w:val="single" w:sz="4" w:space="0" w:color="000000"/>
                          <w:right w:val="single" w:sz="4" w:space="0" w:color="000000"/>
                        </w:tcBorders>
                      </w:tcPr>
                      <w:p>
                        <w:pPr>
                          <w:pStyle w:val="TableParagraph"/>
                          <w:spacing w:line="237" w:lineRule="exact"/>
                          <w:ind w:left="4"/>
                          <w:jc w:val="center"/>
                          <w:rPr>
                            <w:sz w:val="22"/>
                          </w:rPr>
                        </w:pPr>
                        <w:r>
                          <w:rPr>
                            <w:w w:val="80"/>
                            <w:sz w:val="22"/>
                          </w:rPr>
                          <w:t>0</w:t>
                        </w:r>
                      </w:p>
                    </w:tc>
                    <w:tc>
                      <w:tcPr>
                        <w:tcW w:w="340" w:type="dxa"/>
                        <w:tcBorders>
                          <w:top w:val="single" w:sz="4" w:space="0" w:color="000000"/>
                          <w:left w:val="single" w:sz="4" w:space="0" w:color="000000"/>
                        </w:tcBorders>
                      </w:tcPr>
                      <w:p>
                        <w:pPr>
                          <w:pStyle w:val="TableParagraph"/>
                          <w:spacing w:line="237" w:lineRule="exact"/>
                          <w:jc w:val="center"/>
                          <w:rPr>
                            <w:sz w:val="22"/>
                          </w:rPr>
                        </w:pPr>
                        <w:r>
                          <w:rPr>
                            <w:w w:val="80"/>
                            <w:sz w:val="22"/>
                          </w:rPr>
                          <w:t>0</w:t>
                        </w:r>
                      </w:p>
                    </w:tc>
                    <w:tc>
                      <w:tcPr>
                        <w:tcW w:w="378" w:type="dxa"/>
                        <w:tcBorders>
                          <w:top w:val="single" w:sz="4" w:space="0" w:color="000000"/>
                        </w:tcBorders>
                      </w:tcPr>
                      <w:p>
                        <w:pPr>
                          <w:pStyle w:val="TableParagraph"/>
                          <w:spacing w:line="237" w:lineRule="exact"/>
                          <w:ind w:left="3"/>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80"/>
                            <w:sz w:val="22"/>
                          </w:rPr>
                          <w:t>0</w:t>
                        </w:r>
                      </w:p>
                    </w:tc>
                    <w:tc>
                      <w:tcPr>
                        <w:tcW w:w="376" w:type="dxa"/>
                        <w:tcBorders>
                          <w:right w:val="single" w:sz="4" w:space="0" w:color="000000"/>
                        </w:tcBorders>
                      </w:tcPr>
                      <w:p>
                        <w:pPr>
                          <w:pStyle w:val="TableParagraph"/>
                          <w:spacing w:line="238" w:lineRule="exact"/>
                          <w:ind w:left="4"/>
                          <w:jc w:val="center"/>
                          <w:rPr>
                            <w:sz w:val="22"/>
                          </w:rPr>
                        </w:pPr>
                        <w:r>
                          <w:rPr>
                            <w:w w:val="115"/>
                            <w:sz w:val="22"/>
                          </w:rPr>
                          <w:t>1</w:t>
                        </w:r>
                      </w:p>
                    </w:tc>
                    <w:tc>
                      <w:tcPr>
                        <w:tcW w:w="340" w:type="dxa"/>
                        <w:tcBorders>
                          <w:left w:val="single" w:sz="4" w:space="0" w:color="000000"/>
                        </w:tcBorders>
                      </w:tcPr>
                      <w:p>
                        <w:pPr>
                          <w:pStyle w:val="TableParagraph"/>
                          <w:spacing w:line="238" w:lineRule="exact"/>
                          <w:jc w:val="center"/>
                          <w:rPr>
                            <w:sz w:val="22"/>
                          </w:rPr>
                        </w:pPr>
                        <w:r>
                          <w:rPr>
                            <w:w w:val="115"/>
                            <w:sz w:val="22"/>
                          </w:rPr>
                          <w:t>1</w:t>
                        </w:r>
                      </w:p>
                    </w:tc>
                    <w:tc>
                      <w:tcPr>
                        <w:tcW w:w="378" w:type="dxa"/>
                      </w:tcPr>
                      <w:p>
                        <w:pPr>
                          <w:pStyle w:val="TableParagraph"/>
                          <w:spacing w:line="238" w:lineRule="exact"/>
                          <w:ind w:left="3"/>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115"/>
                            <w:sz w:val="22"/>
                          </w:rPr>
                          <w:t>1</w:t>
                        </w:r>
                      </w:p>
                    </w:tc>
                    <w:tc>
                      <w:tcPr>
                        <w:tcW w:w="376" w:type="dxa"/>
                        <w:tcBorders>
                          <w:right w:val="single" w:sz="4" w:space="0" w:color="000000"/>
                        </w:tcBorders>
                      </w:tcPr>
                      <w:p>
                        <w:pPr>
                          <w:pStyle w:val="TableParagraph"/>
                          <w:spacing w:line="238" w:lineRule="exact"/>
                          <w:ind w:left="4"/>
                          <w:jc w:val="center"/>
                          <w:rPr>
                            <w:sz w:val="22"/>
                          </w:rPr>
                        </w:pPr>
                        <w:r>
                          <w:rPr>
                            <w:w w:val="80"/>
                            <w:sz w:val="22"/>
                          </w:rPr>
                          <w:t>0</w:t>
                        </w:r>
                      </w:p>
                    </w:tc>
                    <w:tc>
                      <w:tcPr>
                        <w:tcW w:w="340" w:type="dxa"/>
                        <w:tcBorders>
                          <w:left w:val="single" w:sz="4" w:space="0" w:color="000000"/>
                        </w:tcBorders>
                      </w:tcPr>
                      <w:p>
                        <w:pPr>
                          <w:pStyle w:val="TableParagraph"/>
                          <w:spacing w:line="238" w:lineRule="exact"/>
                          <w:jc w:val="center"/>
                          <w:rPr>
                            <w:sz w:val="22"/>
                          </w:rPr>
                        </w:pPr>
                        <w:r>
                          <w:rPr>
                            <w:w w:val="115"/>
                            <w:sz w:val="22"/>
                          </w:rPr>
                          <w:t>1</w:t>
                        </w:r>
                      </w:p>
                    </w:tc>
                    <w:tc>
                      <w:tcPr>
                        <w:tcW w:w="378" w:type="dxa"/>
                      </w:tcPr>
                      <w:p>
                        <w:pPr>
                          <w:pStyle w:val="TableParagraph"/>
                          <w:spacing w:line="238" w:lineRule="exact"/>
                          <w:ind w:left="3"/>
                          <w:jc w:val="center"/>
                          <w:rPr>
                            <w:sz w:val="22"/>
                          </w:rPr>
                        </w:pPr>
                        <w:r>
                          <w:rPr>
                            <w:w w:val="80"/>
                            <w:sz w:val="22"/>
                          </w:rPr>
                          <w:t>0</w:t>
                        </w:r>
                      </w:p>
                    </w:tc>
                  </w:tr>
                  <w:tr>
                    <w:trPr>
                      <w:trHeight w:val="271" w:hRule="atLeast"/>
                    </w:trPr>
                    <w:tc>
                      <w:tcPr>
                        <w:tcW w:w="363" w:type="dxa"/>
                      </w:tcPr>
                      <w:p>
                        <w:pPr>
                          <w:pStyle w:val="TableParagraph"/>
                          <w:spacing w:line="238" w:lineRule="exact"/>
                          <w:ind w:left="126"/>
                          <w:rPr>
                            <w:sz w:val="22"/>
                          </w:rPr>
                        </w:pPr>
                        <w:r>
                          <w:rPr>
                            <w:w w:val="115"/>
                            <w:sz w:val="22"/>
                          </w:rPr>
                          <w:t>1</w:t>
                        </w:r>
                      </w:p>
                    </w:tc>
                    <w:tc>
                      <w:tcPr>
                        <w:tcW w:w="376" w:type="dxa"/>
                        <w:tcBorders>
                          <w:right w:val="single" w:sz="4" w:space="0" w:color="000000"/>
                        </w:tcBorders>
                      </w:tcPr>
                      <w:p>
                        <w:pPr>
                          <w:pStyle w:val="TableParagraph"/>
                          <w:spacing w:line="238" w:lineRule="exact"/>
                          <w:ind w:left="4"/>
                          <w:jc w:val="center"/>
                          <w:rPr>
                            <w:sz w:val="22"/>
                          </w:rPr>
                        </w:pPr>
                        <w:r>
                          <w:rPr>
                            <w:w w:val="115"/>
                            <w:sz w:val="22"/>
                          </w:rPr>
                          <w:t>1</w:t>
                        </w:r>
                      </w:p>
                    </w:tc>
                    <w:tc>
                      <w:tcPr>
                        <w:tcW w:w="340" w:type="dxa"/>
                        <w:tcBorders>
                          <w:left w:val="single" w:sz="4" w:space="0" w:color="000000"/>
                        </w:tcBorders>
                      </w:tcPr>
                      <w:p>
                        <w:pPr>
                          <w:pStyle w:val="TableParagraph"/>
                          <w:spacing w:line="238" w:lineRule="exact"/>
                          <w:jc w:val="center"/>
                          <w:rPr>
                            <w:sz w:val="22"/>
                          </w:rPr>
                        </w:pPr>
                        <w:r>
                          <w:rPr>
                            <w:w w:val="80"/>
                            <w:sz w:val="22"/>
                          </w:rPr>
                          <w:t>0</w:t>
                        </w:r>
                      </w:p>
                    </w:tc>
                    <w:tc>
                      <w:tcPr>
                        <w:tcW w:w="378" w:type="dxa"/>
                      </w:tcPr>
                      <w:p>
                        <w:pPr>
                          <w:pStyle w:val="TableParagraph"/>
                          <w:spacing w:line="238" w:lineRule="exact"/>
                          <w:ind w:left="3"/>
                          <w:jc w:val="center"/>
                          <w:rPr>
                            <w:sz w:val="22"/>
                          </w:rPr>
                        </w:pPr>
                        <w:r>
                          <w:rPr>
                            <w:w w:val="115"/>
                            <w:sz w:val="22"/>
                          </w:rPr>
                          <w:t>1</w:t>
                        </w:r>
                      </w:p>
                    </w:tc>
                  </w:tr>
                </w:tbl>
                <w:p>
                  <w:pPr>
                    <w:pStyle w:val="BodyText"/>
                  </w:pPr>
                </w:p>
              </w:txbxContent>
            </v:textbox>
            <w10:wrap type="topAndBottom"/>
          </v:shape>
        </w:pict>
      </w:r>
    </w:p>
    <w:p>
      <w:pPr>
        <w:pStyle w:val="BodyText"/>
      </w:pPr>
    </w:p>
    <w:p>
      <w:pPr>
        <w:pStyle w:val="BodyText"/>
        <w:spacing w:line="520" w:lineRule="auto" w:before="197"/>
        <w:ind w:left="479" w:right="1663" w:firstLine="2157"/>
      </w:pPr>
      <w:r>
        <w:rPr>
          <w:b/>
        </w:rPr>
        <w:t>Figure 2.10</w:t>
      </w:r>
      <w:r>
        <w:rPr/>
        <w:t>: </w:t>
      </w:r>
      <w:bookmarkStart w:name="_bookmark43" w:id="80"/>
      <w:bookmarkEnd w:id="80"/>
      <w:r>
        <w:rPr/>
        <w:t>Half</w:t>
      </w:r>
      <w:r>
        <w:rPr/>
        <w:t> adder circuit and truth table. perform arithmetic on arbitrarily long binary numbers.</w:t>
      </w:r>
    </w:p>
    <w:p>
      <w:pPr>
        <w:spacing w:after="0" w:line="520" w:lineRule="auto"/>
        <w:sectPr>
          <w:headerReference w:type="default" r:id="rId37"/>
          <w:headerReference w:type="even" r:id="rId38"/>
          <w:pgSz w:w="12240" w:h="15840"/>
          <w:pgMar w:header="1429" w:footer="0" w:top="1660" w:bottom="280" w:left="1320" w:right="1180"/>
        </w:sectPr>
      </w:pPr>
    </w:p>
    <w:p>
      <w:pPr>
        <w:pStyle w:val="BodyText"/>
        <w:rPr>
          <w:sz w:val="20"/>
        </w:rPr>
      </w:pPr>
    </w:p>
    <w:p>
      <w:pPr>
        <w:pStyle w:val="BodyText"/>
        <w:spacing w:before="9"/>
        <w:rPr>
          <w:sz w:val="17"/>
        </w:rPr>
      </w:pPr>
    </w:p>
    <w:p>
      <w:pPr>
        <w:pStyle w:val="Heading7"/>
        <w:numPr>
          <w:ilvl w:val="2"/>
          <w:numId w:val="10"/>
        </w:numPr>
        <w:tabs>
          <w:tab w:pos="941" w:val="left" w:leader="none"/>
          <w:tab w:pos="942" w:val="left" w:leader="none"/>
        </w:tabs>
        <w:spacing w:line="240" w:lineRule="auto" w:before="59" w:after="0"/>
        <w:ind w:left="941" w:right="0" w:hanging="822"/>
        <w:jc w:val="left"/>
      </w:pPr>
      <w:bookmarkStart w:name="XNOR Gate" w:id="81"/>
      <w:bookmarkEnd w:id="81"/>
      <w:r>
        <w:rPr>
          <w:b w:val="0"/>
        </w:rPr>
      </w:r>
      <w:bookmarkStart w:name="_bookmark44" w:id="82"/>
      <w:bookmarkEnd w:id="82"/>
      <w:r>
        <w:rPr>
          <w:b w:val="0"/>
        </w:rPr>
      </w:r>
      <w:bookmarkStart w:name="_bookmark45" w:id="83"/>
      <w:bookmarkEnd w:id="83"/>
      <w:r>
        <w:rPr>
          <w:b w:val="0"/>
        </w:rPr>
      </w:r>
      <w:bookmarkStart w:name="_bookmark45" w:id="84"/>
      <w:bookmarkEnd w:id="84"/>
      <w:r>
        <w:rPr/>
        <w:t>XNOR</w:t>
      </w:r>
      <w:r>
        <w:rPr>
          <w:spacing w:val="28"/>
        </w:rPr>
        <w:t> </w:t>
      </w:r>
      <w:r>
        <w:rPr/>
        <w:t>Gate</w:t>
      </w:r>
    </w:p>
    <w:p>
      <w:pPr>
        <w:pStyle w:val="BodyText"/>
        <w:spacing w:before="9"/>
        <w:rPr>
          <w:b/>
          <w:sz w:val="19"/>
        </w:rPr>
      </w:pPr>
    </w:p>
    <w:p>
      <w:pPr>
        <w:pStyle w:val="BodyText"/>
        <w:spacing w:line="326" w:lineRule="auto"/>
        <w:ind w:left="120" w:right="617"/>
        <w:jc w:val="both"/>
      </w:pPr>
      <w:r>
        <w:rPr/>
        <w:t>The XNOR gate is the “exclusive NOR” gate; it is the opposite of the </w:t>
      </w:r>
      <w:r>
        <w:rPr>
          <w:spacing w:val="-3"/>
        </w:rPr>
        <w:t>XOR </w:t>
      </w:r>
      <w:r>
        <w:rPr/>
        <w:t>gate, and can </w:t>
      </w:r>
      <w:r>
        <w:rPr>
          <w:spacing w:val="3"/>
        </w:rPr>
        <w:t>be </w:t>
      </w:r>
      <w:r>
        <w:rPr/>
        <w:t>constructed </w:t>
      </w:r>
      <w:r>
        <w:rPr>
          <w:spacing w:val="-3"/>
        </w:rPr>
        <w:t>by </w:t>
      </w:r>
      <w:r>
        <w:rPr/>
        <w:t>an </w:t>
      </w:r>
      <w:r>
        <w:rPr>
          <w:spacing w:val="-3"/>
        </w:rPr>
        <w:t>XOR </w:t>
      </w:r>
      <w:r>
        <w:rPr/>
        <w:t>gate whose output is attached to a NOT gate. The XNOR gate is 1  (on) if and only if both of its inputs are identical (i.e.,  both 1 or both 0).  The XNOR gate      is used to test if its inputs are identical, and as a consequence, it is often referred to as the “equivalence</w:t>
      </w:r>
      <w:r>
        <w:rPr>
          <w:spacing w:val="18"/>
        </w:rPr>
        <w:t> </w:t>
      </w:r>
      <w:r>
        <w:rPr/>
        <w:t>gate.”</w:t>
      </w:r>
    </w:p>
    <w:p>
      <w:pPr>
        <w:pStyle w:val="BodyText"/>
        <w:spacing w:before="9"/>
        <w:rPr>
          <w:sz w:val="8"/>
        </w:rPr>
      </w:pPr>
      <w:r>
        <w:rPr/>
        <w:drawing>
          <wp:anchor distT="0" distB="0" distL="0" distR="0" allowOverlap="1" layoutInCell="1" locked="0" behindDoc="0" simplePos="0" relativeHeight="51">
            <wp:simplePos x="0" y="0"/>
            <wp:positionH relativeFrom="page">
              <wp:posOffset>2376918</wp:posOffset>
            </wp:positionH>
            <wp:positionV relativeFrom="paragraph">
              <wp:posOffset>368395</wp:posOffset>
            </wp:positionV>
            <wp:extent cx="1276159" cy="477869"/>
            <wp:effectExtent l="0" t="0" r="0" b="0"/>
            <wp:wrapTopAndBottom/>
            <wp:docPr id="31" name="image16.png"/>
            <wp:cNvGraphicFramePr>
              <a:graphicFrameLocks noChangeAspect="1"/>
            </wp:cNvGraphicFramePr>
            <a:graphic>
              <a:graphicData uri="http://schemas.openxmlformats.org/drawingml/2006/picture">
                <pic:pic>
                  <pic:nvPicPr>
                    <pic:cNvPr id="32" name="image16.png"/>
                    <pic:cNvPicPr/>
                  </pic:nvPicPr>
                  <pic:blipFill>
                    <a:blip r:embed="rId43" cstate="print"/>
                    <a:stretch>
                      <a:fillRect/>
                    </a:stretch>
                  </pic:blipFill>
                  <pic:spPr>
                    <a:xfrm>
                      <a:off x="0" y="0"/>
                      <a:ext cx="1276159" cy="477869"/>
                    </a:xfrm>
                    <a:prstGeom prst="rect">
                      <a:avLst/>
                    </a:prstGeom>
                  </pic:spPr>
                </pic:pic>
              </a:graphicData>
            </a:graphic>
          </wp:anchor>
        </w:drawing>
      </w:r>
      <w:r>
        <w:rPr/>
        <w:pict>
          <v:shape style="position:absolute;margin-left:304.95401pt;margin-top:6.953742pt;width:104.05pt;height:68.150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
                    <w:gridCol w:w="376"/>
                    <w:gridCol w:w="1343"/>
                  </w:tblGrid>
                  <w:tr>
                    <w:trPr>
                      <w:trHeight w:val="269" w:hRule="atLeast"/>
                    </w:trPr>
                    <w:tc>
                      <w:tcPr>
                        <w:tcW w:w="363" w:type="dxa"/>
                        <w:tcBorders>
                          <w:bottom w:val="single" w:sz="4" w:space="0" w:color="000000"/>
                        </w:tcBorders>
                      </w:tcPr>
                      <w:p>
                        <w:pPr>
                          <w:pStyle w:val="TableParagraph"/>
                          <w:spacing w:line="237" w:lineRule="exact"/>
                          <w:ind w:left="99"/>
                          <w:rPr>
                            <w:rFonts w:ascii="Times New Roman"/>
                            <w:i/>
                            <w:sz w:val="22"/>
                          </w:rPr>
                        </w:pPr>
                        <w:r>
                          <w:rPr>
                            <w:rFonts w:ascii="Times New Roman"/>
                            <w:i/>
                            <w:w w:val="121"/>
                            <w:sz w:val="22"/>
                          </w:rPr>
                          <w:t>A</w:t>
                        </w:r>
                      </w:p>
                    </w:tc>
                    <w:tc>
                      <w:tcPr>
                        <w:tcW w:w="376" w:type="dxa"/>
                        <w:tcBorders>
                          <w:bottom w:val="single" w:sz="4" w:space="0" w:color="000000"/>
                          <w:right w:val="single" w:sz="4" w:space="0" w:color="000000"/>
                        </w:tcBorders>
                      </w:tcPr>
                      <w:p>
                        <w:pPr>
                          <w:pStyle w:val="TableParagraph"/>
                          <w:spacing w:line="237" w:lineRule="exact"/>
                          <w:ind w:right="4"/>
                          <w:jc w:val="center"/>
                          <w:rPr>
                            <w:rFonts w:ascii="Times New Roman"/>
                            <w:i/>
                            <w:sz w:val="22"/>
                          </w:rPr>
                        </w:pPr>
                        <w:r>
                          <w:rPr>
                            <w:rFonts w:ascii="Times New Roman"/>
                            <w:i/>
                            <w:w w:val="123"/>
                            <w:sz w:val="22"/>
                          </w:rPr>
                          <w:t>B</w:t>
                        </w:r>
                      </w:p>
                    </w:tc>
                    <w:tc>
                      <w:tcPr>
                        <w:tcW w:w="1343" w:type="dxa"/>
                        <w:tcBorders>
                          <w:left w:val="single" w:sz="4" w:space="0" w:color="000000"/>
                          <w:bottom w:val="single" w:sz="4" w:space="0" w:color="000000"/>
                        </w:tcBorders>
                      </w:tcPr>
                      <w:p>
                        <w:pPr>
                          <w:pStyle w:val="TableParagraph"/>
                          <w:spacing w:line="238" w:lineRule="exact"/>
                          <w:ind w:left="80" w:right="95"/>
                          <w:jc w:val="center"/>
                          <w:rPr>
                            <w:rFonts w:ascii="Times New Roman"/>
                            <w:i/>
                            <w:sz w:val="22"/>
                          </w:rPr>
                        </w:pPr>
                        <w:r>
                          <w:rPr>
                            <w:rFonts w:ascii="Times New Roman"/>
                            <w:i/>
                            <w:w w:val="110"/>
                            <w:sz w:val="22"/>
                          </w:rPr>
                          <w:t>A </w:t>
                        </w:r>
                        <w:r>
                          <w:rPr>
                            <w:w w:val="110"/>
                            <w:sz w:val="22"/>
                          </w:rPr>
                          <w:t>XNOR </w:t>
                        </w:r>
                        <w:r>
                          <w:rPr>
                            <w:rFonts w:ascii="Times New Roman"/>
                            <w:i/>
                            <w:w w:val="110"/>
                            <w:sz w:val="22"/>
                          </w:rPr>
                          <w:t>B</w:t>
                        </w:r>
                      </w:p>
                    </w:tc>
                  </w:tr>
                  <w:tr>
                    <w:trPr>
                      <w:trHeight w:val="269" w:hRule="atLeast"/>
                    </w:trPr>
                    <w:tc>
                      <w:tcPr>
                        <w:tcW w:w="363" w:type="dxa"/>
                        <w:tcBorders>
                          <w:top w:val="single" w:sz="4" w:space="0" w:color="000000"/>
                        </w:tcBorders>
                      </w:tcPr>
                      <w:p>
                        <w:pPr>
                          <w:pStyle w:val="TableParagraph"/>
                          <w:spacing w:line="237" w:lineRule="exact"/>
                          <w:ind w:left="126"/>
                          <w:rPr>
                            <w:sz w:val="22"/>
                          </w:rPr>
                        </w:pPr>
                        <w:r>
                          <w:rPr>
                            <w:w w:val="80"/>
                            <w:sz w:val="22"/>
                          </w:rPr>
                          <w:t>0</w:t>
                        </w:r>
                      </w:p>
                    </w:tc>
                    <w:tc>
                      <w:tcPr>
                        <w:tcW w:w="376" w:type="dxa"/>
                        <w:tcBorders>
                          <w:top w:val="single" w:sz="4" w:space="0" w:color="000000"/>
                          <w:right w:val="single" w:sz="4" w:space="0" w:color="000000"/>
                        </w:tcBorders>
                      </w:tcPr>
                      <w:p>
                        <w:pPr>
                          <w:pStyle w:val="TableParagraph"/>
                          <w:spacing w:line="237" w:lineRule="exact"/>
                          <w:ind w:left="4"/>
                          <w:jc w:val="center"/>
                          <w:rPr>
                            <w:sz w:val="22"/>
                          </w:rPr>
                        </w:pPr>
                        <w:r>
                          <w:rPr>
                            <w:w w:val="80"/>
                            <w:sz w:val="22"/>
                          </w:rPr>
                          <w:t>0</w:t>
                        </w:r>
                      </w:p>
                    </w:tc>
                    <w:tc>
                      <w:tcPr>
                        <w:tcW w:w="1343" w:type="dxa"/>
                        <w:tcBorders>
                          <w:top w:val="single" w:sz="4" w:space="0" w:color="000000"/>
                          <w:left w:val="single" w:sz="4" w:space="0" w:color="000000"/>
                        </w:tcBorders>
                      </w:tcPr>
                      <w:p>
                        <w:pPr>
                          <w:pStyle w:val="TableParagraph"/>
                          <w:spacing w:line="237" w:lineRule="exact"/>
                          <w:ind w:right="4"/>
                          <w:jc w:val="center"/>
                          <w:rPr>
                            <w:sz w:val="22"/>
                          </w:rPr>
                        </w:pPr>
                        <w:r>
                          <w:rPr>
                            <w:w w:val="115"/>
                            <w:sz w:val="22"/>
                          </w:rPr>
                          <w:t>1</w:t>
                        </w:r>
                      </w:p>
                    </w:tc>
                  </w:tr>
                  <w:tr>
                    <w:trPr>
                      <w:trHeight w:val="270" w:hRule="atLeast"/>
                    </w:trPr>
                    <w:tc>
                      <w:tcPr>
                        <w:tcW w:w="363" w:type="dxa"/>
                      </w:tcPr>
                      <w:p>
                        <w:pPr>
                          <w:pStyle w:val="TableParagraph"/>
                          <w:spacing w:line="238" w:lineRule="exact"/>
                          <w:ind w:left="126"/>
                          <w:rPr>
                            <w:sz w:val="22"/>
                          </w:rPr>
                        </w:pPr>
                        <w:r>
                          <w:rPr>
                            <w:w w:val="80"/>
                            <w:sz w:val="22"/>
                          </w:rPr>
                          <w:t>0</w:t>
                        </w:r>
                      </w:p>
                    </w:tc>
                    <w:tc>
                      <w:tcPr>
                        <w:tcW w:w="376" w:type="dxa"/>
                        <w:tcBorders>
                          <w:right w:val="single" w:sz="4" w:space="0" w:color="000000"/>
                        </w:tcBorders>
                      </w:tcPr>
                      <w:p>
                        <w:pPr>
                          <w:pStyle w:val="TableParagraph"/>
                          <w:spacing w:line="238" w:lineRule="exact"/>
                          <w:ind w:left="4"/>
                          <w:jc w:val="center"/>
                          <w:rPr>
                            <w:sz w:val="22"/>
                          </w:rPr>
                        </w:pPr>
                        <w:r>
                          <w:rPr>
                            <w:w w:val="115"/>
                            <w:sz w:val="22"/>
                          </w:rPr>
                          <w:t>1</w:t>
                        </w:r>
                      </w:p>
                    </w:tc>
                    <w:tc>
                      <w:tcPr>
                        <w:tcW w:w="1343" w:type="dxa"/>
                        <w:tcBorders>
                          <w:left w:val="single" w:sz="4" w:space="0" w:color="000000"/>
                        </w:tcBorders>
                      </w:tcPr>
                      <w:p>
                        <w:pPr>
                          <w:pStyle w:val="TableParagraph"/>
                          <w:spacing w:line="238" w:lineRule="exact"/>
                          <w:ind w:right="4"/>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115"/>
                            <w:sz w:val="22"/>
                          </w:rPr>
                          <w:t>1</w:t>
                        </w:r>
                      </w:p>
                    </w:tc>
                    <w:tc>
                      <w:tcPr>
                        <w:tcW w:w="376" w:type="dxa"/>
                        <w:tcBorders>
                          <w:right w:val="single" w:sz="4" w:space="0" w:color="000000"/>
                        </w:tcBorders>
                      </w:tcPr>
                      <w:p>
                        <w:pPr>
                          <w:pStyle w:val="TableParagraph"/>
                          <w:spacing w:line="238" w:lineRule="exact"/>
                          <w:ind w:left="4"/>
                          <w:jc w:val="center"/>
                          <w:rPr>
                            <w:sz w:val="22"/>
                          </w:rPr>
                        </w:pPr>
                        <w:r>
                          <w:rPr>
                            <w:w w:val="80"/>
                            <w:sz w:val="22"/>
                          </w:rPr>
                          <w:t>0</w:t>
                        </w:r>
                      </w:p>
                    </w:tc>
                    <w:tc>
                      <w:tcPr>
                        <w:tcW w:w="1343" w:type="dxa"/>
                        <w:tcBorders>
                          <w:left w:val="single" w:sz="4" w:space="0" w:color="000000"/>
                        </w:tcBorders>
                      </w:tcPr>
                      <w:p>
                        <w:pPr>
                          <w:pStyle w:val="TableParagraph"/>
                          <w:spacing w:line="238" w:lineRule="exact"/>
                          <w:ind w:right="4"/>
                          <w:jc w:val="center"/>
                          <w:rPr>
                            <w:sz w:val="22"/>
                          </w:rPr>
                        </w:pPr>
                        <w:r>
                          <w:rPr>
                            <w:w w:val="80"/>
                            <w:sz w:val="22"/>
                          </w:rPr>
                          <w:t>0</w:t>
                        </w:r>
                      </w:p>
                    </w:tc>
                  </w:tr>
                  <w:tr>
                    <w:trPr>
                      <w:trHeight w:val="271" w:hRule="atLeast"/>
                    </w:trPr>
                    <w:tc>
                      <w:tcPr>
                        <w:tcW w:w="363" w:type="dxa"/>
                      </w:tcPr>
                      <w:p>
                        <w:pPr>
                          <w:pStyle w:val="TableParagraph"/>
                          <w:spacing w:line="238" w:lineRule="exact"/>
                          <w:ind w:left="126"/>
                          <w:rPr>
                            <w:sz w:val="22"/>
                          </w:rPr>
                        </w:pPr>
                        <w:r>
                          <w:rPr>
                            <w:w w:val="115"/>
                            <w:sz w:val="22"/>
                          </w:rPr>
                          <w:t>1</w:t>
                        </w:r>
                      </w:p>
                    </w:tc>
                    <w:tc>
                      <w:tcPr>
                        <w:tcW w:w="376" w:type="dxa"/>
                        <w:tcBorders>
                          <w:right w:val="single" w:sz="4" w:space="0" w:color="000000"/>
                        </w:tcBorders>
                      </w:tcPr>
                      <w:p>
                        <w:pPr>
                          <w:pStyle w:val="TableParagraph"/>
                          <w:spacing w:line="238" w:lineRule="exact"/>
                          <w:ind w:left="4"/>
                          <w:jc w:val="center"/>
                          <w:rPr>
                            <w:sz w:val="22"/>
                          </w:rPr>
                        </w:pPr>
                        <w:r>
                          <w:rPr>
                            <w:w w:val="115"/>
                            <w:sz w:val="22"/>
                          </w:rPr>
                          <w:t>1</w:t>
                        </w:r>
                      </w:p>
                    </w:tc>
                    <w:tc>
                      <w:tcPr>
                        <w:tcW w:w="1343" w:type="dxa"/>
                        <w:tcBorders>
                          <w:left w:val="single" w:sz="4" w:space="0" w:color="000000"/>
                        </w:tcBorders>
                      </w:tcPr>
                      <w:p>
                        <w:pPr>
                          <w:pStyle w:val="TableParagraph"/>
                          <w:spacing w:line="238" w:lineRule="exact"/>
                          <w:ind w:right="4"/>
                          <w:jc w:val="center"/>
                          <w:rPr>
                            <w:sz w:val="22"/>
                          </w:rPr>
                        </w:pPr>
                        <w:r>
                          <w:rPr>
                            <w:w w:val="115"/>
                            <w:sz w:val="22"/>
                          </w:rPr>
                          <w:t>1</w:t>
                        </w:r>
                      </w:p>
                    </w:tc>
                  </w:tr>
                </w:tbl>
                <w:p>
                  <w:pPr>
                    <w:pStyle w:val="BodyText"/>
                  </w:pPr>
                </w:p>
              </w:txbxContent>
            </v:textbox>
            <w10:wrap type="topAndBottom"/>
          </v:shape>
        </w:pict>
      </w:r>
    </w:p>
    <w:p>
      <w:pPr>
        <w:pStyle w:val="BodyText"/>
      </w:pPr>
    </w:p>
    <w:p>
      <w:pPr>
        <w:spacing w:before="129"/>
        <w:ind w:left="19" w:right="516" w:firstLine="0"/>
        <w:jc w:val="center"/>
        <w:rPr>
          <w:sz w:val="22"/>
        </w:rPr>
      </w:pPr>
      <w:r>
        <w:rPr>
          <w:b/>
          <w:sz w:val="22"/>
        </w:rPr>
        <w:t>Figure 2.11</w:t>
      </w:r>
      <w:r>
        <w:rPr>
          <w:sz w:val="22"/>
        </w:rPr>
        <w:t>: XNOR: logic gate and truth table.</w:t>
      </w:r>
    </w:p>
    <w:p>
      <w:pPr>
        <w:pStyle w:val="BodyText"/>
      </w:pPr>
    </w:p>
    <w:p>
      <w:pPr>
        <w:pStyle w:val="BodyText"/>
      </w:pPr>
    </w:p>
    <w:p>
      <w:pPr>
        <w:pStyle w:val="BodyText"/>
        <w:spacing w:before="6"/>
        <w:rPr>
          <w:sz w:val="18"/>
        </w:rPr>
      </w:pPr>
    </w:p>
    <w:p>
      <w:pPr>
        <w:pStyle w:val="Heading5"/>
        <w:numPr>
          <w:ilvl w:val="1"/>
          <w:numId w:val="10"/>
        </w:numPr>
        <w:tabs>
          <w:tab w:pos="855" w:val="left" w:leader="none"/>
          <w:tab w:pos="856" w:val="left" w:leader="none"/>
        </w:tabs>
        <w:spacing w:line="240" w:lineRule="auto" w:before="1" w:after="0"/>
        <w:ind w:left="855" w:right="0" w:hanging="737"/>
        <w:jc w:val="left"/>
      </w:pPr>
      <w:bookmarkStart w:name="Binary Arithmetic: Ripple Carry Adders" w:id="85"/>
      <w:bookmarkEnd w:id="85"/>
      <w:r>
        <w:rPr>
          <w:b w:val="0"/>
        </w:rPr>
      </w:r>
      <w:bookmarkStart w:name="_bookmark46" w:id="86"/>
      <w:bookmarkEnd w:id="86"/>
      <w:r>
        <w:rPr>
          <w:b w:val="0"/>
        </w:rPr>
      </w:r>
      <w:bookmarkStart w:name="_bookmark46" w:id="87"/>
      <w:bookmarkEnd w:id="87"/>
      <w:r>
        <w:rPr/>
        <w:t>Binary</w:t>
      </w:r>
      <w:r>
        <w:rPr/>
        <w:t> Arithmetic: Ripple Carry</w:t>
      </w:r>
      <w:r>
        <w:rPr>
          <w:spacing w:val="26"/>
        </w:rPr>
        <w:t> </w:t>
      </w:r>
      <w:r>
        <w:rPr/>
        <w:t>Adders</w:t>
      </w:r>
    </w:p>
    <w:p>
      <w:pPr>
        <w:pStyle w:val="BodyText"/>
        <w:spacing w:before="7"/>
        <w:rPr>
          <w:b/>
          <w:sz w:val="25"/>
        </w:rPr>
      </w:pPr>
    </w:p>
    <w:p>
      <w:pPr>
        <w:pStyle w:val="BodyText"/>
        <w:spacing w:line="324" w:lineRule="auto"/>
        <w:ind w:left="119" w:right="617"/>
        <w:jc w:val="both"/>
      </w:pPr>
      <w:r>
        <w:rPr/>
        <w:t>As</w:t>
      </w:r>
      <w:r>
        <w:rPr>
          <w:spacing w:val="-13"/>
        </w:rPr>
        <w:t> </w:t>
      </w:r>
      <w:r>
        <w:rPr>
          <w:spacing w:val="-4"/>
        </w:rPr>
        <w:t>we</w:t>
      </w:r>
      <w:r>
        <w:rPr>
          <w:spacing w:val="-12"/>
        </w:rPr>
        <w:t> </w:t>
      </w:r>
      <w:r>
        <w:rPr/>
        <w:t>saw</w:t>
      </w:r>
      <w:r>
        <w:rPr>
          <w:spacing w:val="-12"/>
        </w:rPr>
        <w:t> </w:t>
      </w:r>
      <w:r>
        <w:rPr/>
        <w:t>in</w:t>
      </w:r>
      <w:r>
        <w:rPr>
          <w:spacing w:val="-12"/>
        </w:rPr>
        <w:t> </w:t>
      </w:r>
      <w:r>
        <w:rPr/>
        <w:t>the</w:t>
      </w:r>
      <w:r>
        <w:rPr>
          <w:spacing w:val="-13"/>
        </w:rPr>
        <w:t> </w:t>
      </w:r>
      <w:r>
        <w:rPr/>
        <w:t>previous</w:t>
      </w:r>
      <w:r>
        <w:rPr>
          <w:spacing w:val="-12"/>
        </w:rPr>
        <w:t> </w:t>
      </w:r>
      <w:r>
        <w:rPr/>
        <w:t>chapter,</w:t>
      </w:r>
      <w:r>
        <w:rPr>
          <w:spacing w:val="-11"/>
        </w:rPr>
        <w:t> </w:t>
      </w:r>
      <w:r>
        <w:rPr/>
        <w:t>in</w:t>
      </w:r>
      <w:r>
        <w:rPr>
          <w:spacing w:val="-12"/>
        </w:rPr>
        <w:t> </w:t>
      </w:r>
      <w:r>
        <w:rPr/>
        <w:t>order</w:t>
      </w:r>
      <w:r>
        <w:rPr>
          <w:spacing w:val="-12"/>
        </w:rPr>
        <w:t> </w:t>
      </w:r>
      <w:r>
        <w:rPr/>
        <w:t>to</w:t>
      </w:r>
      <w:r>
        <w:rPr>
          <w:spacing w:val="-12"/>
        </w:rPr>
        <w:t> </w:t>
      </w:r>
      <w:r>
        <w:rPr/>
        <w:t>perform</w:t>
      </w:r>
      <w:r>
        <w:rPr>
          <w:spacing w:val="-13"/>
        </w:rPr>
        <w:t> </w:t>
      </w:r>
      <w:r>
        <w:rPr/>
        <w:t>the</w:t>
      </w:r>
      <w:r>
        <w:rPr>
          <w:spacing w:val="-12"/>
        </w:rPr>
        <w:t> </w:t>
      </w:r>
      <w:r>
        <w:rPr/>
        <w:t>addition</w:t>
      </w:r>
      <w:r>
        <w:rPr>
          <w:spacing w:val="-12"/>
        </w:rPr>
        <w:t> </w:t>
      </w:r>
      <w:r>
        <w:rPr/>
        <w:t>of</w:t>
      </w:r>
      <w:r>
        <w:rPr>
          <w:spacing w:val="-12"/>
        </w:rPr>
        <w:t> </w:t>
      </w:r>
      <w:r>
        <w:rPr>
          <w:spacing w:val="-4"/>
        </w:rPr>
        <w:t>two</w:t>
      </w:r>
      <w:r>
        <w:rPr>
          <w:spacing w:val="-13"/>
        </w:rPr>
        <w:t> </w:t>
      </w:r>
      <w:r>
        <w:rPr/>
        <w:t>binary</w:t>
      </w:r>
      <w:r>
        <w:rPr>
          <w:spacing w:val="-12"/>
        </w:rPr>
        <w:t> </w:t>
      </w:r>
      <w:r>
        <w:rPr/>
        <w:t>numbers,</w:t>
      </w:r>
      <w:r>
        <w:rPr>
          <w:spacing w:val="-11"/>
        </w:rPr>
        <w:t> </w:t>
      </w:r>
      <w:r>
        <w:rPr/>
        <w:t>one must in each column sum the corresponding bits from each input number together with </w:t>
      </w:r>
      <w:r>
        <w:rPr>
          <w:spacing w:val="-3"/>
        </w:rPr>
        <w:t>any </w:t>
      </w:r>
      <w:r>
        <w:rPr/>
        <w:t>input carry bit, producing an output bit and possibly a carry bit. Letting </w:t>
      </w:r>
      <w:r>
        <w:rPr>
          <w:rFonts w:ascii="Times New Roman"/>
          <w:i/>
        </w:rPr>
        <w:t>A</w:t>
      </w:r>
      <w:r>
        <w:rPr/>
        <w:t>, </w:t>
      </w:r>
      <w:r>
        <w:rPr>
          <w:rFonts w:ascii="Times New Roman"/>
          <w:i/>
          <w:spacing w:val="5"/>
        </w:rPr>
        <w:t>B</w:t>
      </w:r>
      <w:r>
        <w:rPr>
          <w:spacing w:val="5"/>
        </w:rPr>
        <w:t>, </w:t>
      </w:r>
      <w:r>
        <w:rPr/>
        <w:t>and </w:t>
      </w:r>
      <w:r>
        <w:rPr>
          <w:rFonts w:ascii="Times New Roman"/>
          <w:i/>
        </w:rPr>
        <w:t>C</w:t>
      </w:r>
      <w:r>
        <w:rPr>
          <w:rFonts w:ascii="Times New Roman"/>
          <w:i/>
          <w:vertAlign w:val="subscript"/>
        </w:rPr>
        <w:t>i</w:t>
      </w:r>
      <w:r>
        <w:rPr>
          <w:rFonts w:ascii="Times New Roman"/>
          <w:i/>
          <w:vertAlign w:val="baseline"/>
        </w:rPr>
        <w:t> </w:t>
      </w:r>
      <w:r>
        <w:rPr>
          <w:vertAlign w:val="baseline"/>
        </w:rPr>
        <w:t>denote the first and second input bits and the input carry bit, and letting </w:t>
      </w:r>
      <w:r>
        <w:rPr>
          <w:rFonts w:ascii="Times New Roman"/>
          <w:i/>
          <w:vertAlign w:val="baseline"/>
        </w:rPr>
        <w:t>S </w:t>
      </w:r>
      <w:r>
        <w:rPr>
          <w:vertAlign w:val="baseline"/>
        </w:rPr>
        <w:t>and </w:t>
      </w:r>
      <w:r>
        <w:rPr>
          <w:rFonts w:ascii="Times New Roman"/>
          <w:i/>
          <w:vertAlign w:val="baseline"/>
        </w:rPr>
        <w:t>C</w:t>
      </w:r>
      <w:r>
        <w:rPr>
          <w:rFonts w:ascii="Times New Roman"/>
          <w:i/>
          <w:vertAlign w:val="subscript"/>
        </w:rPr>
        <w:t>o</w:t>
      </w:r>
      <w:r>
        <w:rPr>
          <w:rFonts w:ascii="Times New Roman"/>
          <w:i/>
          <w:vertAlign w:val="baseline"/>
        </w:rPr>
        <w:t> </w:t>
      </w:r>
      <w:r>
        <w:rPr>
          <w:vertAlign w:val="baseline"/>
        </w:rPr>
        <w:t>denote the output sum</w:t>
      </w:r>
      <w:r>
        <w:rPr>
          <w:spacing w:val="-15"/>
          <w:vertAlign w:val="baseline"/>
        </w:rPr>
        <w:t> </w:t>
      </w:r>
      <w:r>
        <w:rPr>
          <w:vertAlign w:val="baseline"/>
        </w:rPr>
        <w:t>and</w:t>
      </w:r>
      <w:r>
        <w:rPr>
          <w:spacing w:val="-15"/>
          <w:vertAlign w:val="baseline"/>
        </w:rPr>
        <w:t> </w:t>
      </w:r>
      <w:r>
        <w:rPr>
          <w:vertAlign w:val="baseline"/>
        </w:rPr>
        <w:t>carry</w:t>
      </w:r>
      <w:r>
        <w:rPr>
          <w:spacing w:val="-15"/>
          <w:vertAlign w:val="baseline"/>
        </w:rPr>
        <w:t> </w:t>
      </w:r>
      <w:r>
        <w:rPr>
          <w:vertAlign w:val="baseline"/>
        </w:rPr>
        <w:t>bit,</w:t>
      </w:r>
      <w:r>
        <w:rPr>
          <w:spacing w:val="-13"/>
          <w:vertAlign w:val="baseline"/>
        </w:rPr>
        <w:t> </w:t>
      </w:r>
      <w:r>
        <w:rPr>
          <w:vertAlign w:val="baseline"/>
        </w:rPr>
        <w:t>the</w:t>
      </w:r>
      <w:r>
        <w:rPr>
          <w:spacing w:val="-15"/>
          <w:vertAlign w:val="baseline"/>
        </w:rPr>
        <w:t> </w:t>
      </w:r>
      <w:r>
        <w:rPr>
          <w:vertAlign w:val="baseline"/>
        </w:rPr>
        <w:t>following</w:t>
      </w:r>
      <w:r>
        <w:rPr>
          <w:spacing w:val="-15"/>
          <w:vertAlign w:val="baseline"/>
        </w:rPr>
        <w:t> </w:t>
      </w:r>
      <w:r>
        <w:rPr>
          <w:vertAlign w:val="baseline"/>
        </w:rPr>
        <w:t>truth</w:t>
      </w:r>
      <w:r>
        <w:rPr>
          <w:spacing w:val="-15"/>
          <w:vertAlign w:val="baseline"/>
        </w:rPr>
        <w:t> </w:t>
      </w:r>
      <w:r>
        <w:rPr>
          <w:vertAlign w:val="baseline"/>
        </w:rPr>
        <w:t>table</w:t>
      </w:r>
      <w:r>
        <w:rPr>
          <w:spacing w:val="-15"/>
          <w:vertAlign w:val="baseline"/>
        </w:rPr>
        <w:t> </w:t>
      </w:r>
      <w:r>
        <w:rPr>
          <w:vertAlign w:val="baseline"/>
        </w:rPr>
        <w:t>shown</w:t>
      </w:r>
      <w:r>
        <w:rPr>
          <w:spacing w:val="-14"/>
          <w:vertAlign w:val="baseline"/>
        </w:rPr>
        <w:t> </w:t>
      </w:r>
      <w:r>
        <w:rPr>
          <w:vertAlign w:val="baseline"/>
        </w:rPr>
        <w:t>in</w:t>
      </w:r>
      <w:r>
        <w:rPr>
          <w:spacing w:val="-15"/>
          <w:vertAlign w:val="baseline"/>
        </w:rPr>
        <w:t> </w:t>
      </w:r>
      <w:r>
        <w:rPr>
          <w:vertAlign w:val="baseline"/>
        </w:rPr>
        <w:t>Figure</w:t>
      </w:r>
      <w:r>
        <w:rPr>
          <w:spacing w:val="-15"/>
          <w:vertAlign w:val="baseline"/>
        </w:rPr>
        <w:t> </w:t>
      </w:r>
      <w:hyperlink w:history="true" w:anchor="_bookmark47">
        <w:r>
          <w:rPr>
            <w:vertAlign w:val="baseline"/>
          </w:rPr>
          <w:t>2.12</w:t>
        </w:r>
        <w:r>
          <w:rPr>
            <w:spacing w:val="-15"/>
            <w:vertAlign w:val="baseline"/>
          </w:rPr>
          <w:t> </w:t>
        </w:r>
      </w:hyperlink>
      <w:r>
        <w:rPr>
          <w:vertAlign w:val="baseline"/>
        </w:rPr>
        <w:t>represents</w:t>
      </w:r>
      <w:r>
        <w:rPr>
          <w:spacing w:val="-14"/>
          <w:vertAlign w:val="baseline"/>
        </w:rPr>
        <w:t> </w:t>
      </w:r>
      <w:r>
        <w:rPr>
          <w:vertAlign w:val="baseline"/>
        </w:rPr>
        <w:t>the</w:t>
      </w:r>
      <w:r>
        <w:rPr>
          <w:spacing w:val="-15"/>
          <w:vertAlign w:val="baseline"/>
        </w:rPr>
        <w:t> </w:t>
      </w:r>
      <w:r>
        <w:rPr>
          <w:vertAlign w:val="baseline"/>
        </w:rPr>
        <w:t>required</w:t>
      </w:r>
      <w:r>
        <w:rPr>
          <w:spacing w:val="-15"/>
          <w:vertAlign w:val="baseline"/>
        </w:rPr>
        <w:t> </w:t>
      </w:r>
      <w:r>
        <w:rPr>
          <w:vertAlign w:val="baseline"/>
        </w:rPr>
        <w:t>action for</w:t>
      </w:r>
      <w:r>
        <w:rPr>
          <w:spacing w:val="-13"/>
          <w:vertAlign w:val="baseline"/>
        </w:rPr>
        <w:t> </w:t>
      </w:r>
      <w:r>
        <w:rPr>
          <w:vertAlign w:val="baseline"/>
        </w:rPr>
        <w:t>a</w:t>
      </w:r>
      <w:r>
        <w:rPr>
          <w:spacing w:val="-13"/>
          <w:vertAlign w:val="baseline"/>
        </w:rPr>
        <w:t> </w:t>
      </w:r>
      <w:r>
        <w:rPr>
          <w:vertAlign w:val="baseline"/>
        </w:rPr>
        <w:t>circuit</w:t>
      </w:r>
      <w:r>
        <w:rPr>
          <w:spacing w:val="-12"/>
          <w:vertAlign w:val="baseline"/>
        </w:rPr>
        <w:t> </w:t>
      </w:r>
      <w:r>
        <w:rPr>
          <w:vertAlign w:val="baseline"/>
        </w:rPr>
        <w:t>dealing</w:t>
      </w:r>
      <w:r>
        <w:rPr>
          <w:spacing w:val="-13"/>
          <w:vertAlign w:val="baseline"/>
        </w:rPr>
        <w:t> </w:t>
      </w:r>
      <w:r>
        <w:rPr>
          <w:vertAlign w:val="baseline"/>
        </w:rPr>
        <w:t>with</w:t>
      </w:r>
      <w:r>
        <w:rPr>
          <w:spacing w:val="-12"/>
          <w:vertAlign w:val="baseline"/>
        </w:rPr>
        <w:t> </w:t>
      </w:r>
      <w:r>
        <w:rPr>
          <w:vertAlign w:val="baseline"/>
        </w:rPr>
        <w:t>one</w:t>
      </w:r>
      <w:r>
        <w:rPr>
          <w:spacing w:val="-13"/>
          <w:vertAlign w:val="baseline"/>
        </w:rPr>
        <w:t> </w:t>
      </w:r>
      <w:r>
        <w:rPr>
          <w:vertAlign w:val="baseline"/>
        </w:rPr>
        <w:t>column</w:t>
      </w:r>
      <w:r>
        <w:rPr>
          <w:spacing w:val="-13"/>
          <w:vertAlign w:val="baseline"/>
        </w:rPr>
        <w:t> </w:t>
      </w:r>
      <w:r>
        <w:rPr>
          <w:vertAlign w:val="baseline"/>
        </w:rPr>
        <w:t>of</w:t>
      </w:r>
      <w:r>
        <w:rPr>
          <w:spacing w:val="-12"/>
          <w:vertAlign w:val="baseline"/>
        </w:rPr>
        <w:t> </w:t>
      </w:r>
      <w:r>
        <w:rPr>
          <w:vertAlign w:val="baseline"/>
        </w:rPr>
        <w:t>binary</w:t>
      </w:r>
      <w:r>
        <w:rPr>
          <w:spacing w:val="-13"/>
          <w:vertAlign w:val="baseline"/>
        </w:rPr>
        <w:t> </w:t>
      </w:r>
      <w:r>
        <w:rPr>
          <w:vertAlign w:val="baseline"/>
        </w:rPr>
        <w:t>addition;</w:t>
      </w:r>
      <w:r>
        <w:rPr>
          <w:spacing w:val="-10"/>
          <w:vertAlign w:val="baseline"/>
        </w:rPr>
        <w:t> </w:t>
      </w:r>
      <w:r>
        <w:rPr>
          <w:vertAlign w:val="baseline"/>
        </w:rPr>
        <w:t>a</w:t>
      </w:r>
      <w:r>
        <w:rPr>
          <w:spacing w:val="-13"/>
          <w:vertAlign w:val="baseline"/>
        </w:rPr>
        <w:t> </w:t>
      </w:r>
      <w:r>
        <w:rPr>
          <w:vertAlign w:val="baseline"/>
        </w:rPr>
        <w:t>circuit</w:t>
      </w:r>
      <w:r>
        <w:rPr>
          <w:spacing w:val="-13"/>
          <w:vertAlign w:val="baseline"/>
        </w:rPr>
        <w:t> </w:t>
      </w:r>
      <w:r>
        <w:rPr>
          <w:vertAlign w:val="baseline"/>
        </w:rPr>
        <w:t>implementing</w:t>
      </w:r>
      <w:r>
        <w:rPr>
          <w:spacing w:val="-12"/>
          <w:vertAlign w:val="baseline"/>
        </w:rPr>
        <w:t> </w:t>
      </w:r>
      <w:r>
        <w:rPr>
          <w:vertAlign w:val="baseline"/>
        </w:rPr>
        <w:t>this</w:t>
      </w:r>
      <w:r>
        <w:rPr>
          <w:spacing w:val="-12"/>
          <w:vertAlign w:val="baseline"/>
        </w:rPr>
        <w:t> </w:t>
      </w:r>
      <w:r>
        <w:rPr>
          <w:vertAlign w:val="baseline"/>
        </w:rPr>
        <w:t>truth</w:t>
      </w:r>
      <w:r>
        <w:rPr>
          <w:spacing w:val="-13"/>
          <w:vertAlign w:val="baseline"/>
        </w:rPr>
        <w:t> </w:t>
      </w:r>
      <w:r>
        <w:rPr>
          <w:vertAlign w:val="baseline"/>
        </w:rPr>
        <w:t>table is shown in Figure</w:t>
      </w:r>
      <w:r>
        <w:rPr>
          <w:spacing w:val="18"/>
          <w:vertAlign w:val="baseline"/>
        </w:rPr>
        <w:t> </w:t>
      </w:r>
      <w:hyperlink w:history="true" w:anchor="_bookmark48">
        <w:r>
          <w:rPr>
            <w:vertAlign w:val="baseline"/>
          </w:rPr>
          <w:t>2.13</w:t>
        </w:r>
      </w:hyperlink>
    </w:p>
    <w:p>
      <w:pPr>
        <w:pStyle w:val="BodyText"/>
        <w:spacing w:line="321" w:lineRule="auto"/>
        <w:ind w:left="120" w:right="617" w:firstLine="338"/>
        <w:jc w:val="both"/>
      </w:pPr>
      <w:r>
        <w:rPr/>
        <w:t>Stringing</w:t>
      </w:r>
      <w:r>
        <w:rPr>
          <w:spacing w:val="-19"/>
        </w:rPr>
        <w:t> </w:t>
      </w:r>
      <w:r>
        <w:rPr/>
        <w:t>together</w:t>
      </w:r>
      <w:r>
        <w:rPr>
          <w:spacing w:val="-18"/>
        </w:rPr>
        <w:t> </w:t>
      </w:r>
      <w:r>
        <w:rPr/>
        <w:t>a</w:t>
      </w:r>
      <w:r>
        <w:rPr>
          <w:spacing w:val="-18"/>
        </w:rPr>
        <w:t> </w:t>
      </w:r>
      <w:r>
        <w:rPr/>
        <w:t>series</w:t>
      </w:r>
      <w:r>
        <w:rPr>
          <w:spacing w:val="-18"/>
        </w:rPr>
        <w:t> </w:t>
      </w:r>
      <w:r>
        <w:rPr/>
        <w:t>of</w:t>
      </w:r>
      <w:r>
        <w:rPr>
          <w:spacing w:val="-19"/>
        </w:rPr>
        <w:t> </w:t>
      </w:r>
      <w:r>
        <w:rPr/>
        <w:t>full</w:t>
      </w:r>
      <w:r>
        <w:rPr>
          <w:spacing w:val="-18"/>
        </w:rPr>
        <w:t> </w:t>
      </w:r>
      <w:r>
        <w:rPr/>
        <w:t>adders,</w:t>
      </w:r>
      <w:r>
        <w:rPr>
          <w:spacing w:val="-16"/>
        </w:rPr>
        <w:t> </w:t>
      </w:r>
      <w:r>
        <w:rPr/>
        <w:t>one</w:t>
      </w:r>
      <w:r>
        <w:rPr>
          <w:spacing w:val="-19"/>
        </w:rPr>
        <w:t> </w:t>
      </w:r>
      <w:r>
        <w:rPr/>
        <w:t>for</w:t>
      </w:r>
      <w:r>
        <w:rPr>
          <w:spacing w:val="-18"/>
        </w:rPr>
        <w:t> </w:t>
      </w:r>
      <w:r>
        <w:rPr/>
        <w:t>each</w:t>
      </w:r>
      <w:r>
        <w:rPr>
          <w:spacing w:val="-18"/>
        </w:rPr>
        <w:t> </w:t>
      </w:r>
      <w:r>
        <w:rPr/>
        <w:t>column</w:t>
      </w:r>
      <w:r>
        <w:rPr>
          <w:spacing w:val="-18"/>
        </w:rPr>
        <w:t> </w:t>
      </w:r>
      <w:r>
        <w:rPr/>
        <w:t>binary</w:t>
      </w:r>
      <w:r>
        <w:rPr>
          <w:spacing w:val="-18"/>
        </w:rPr>
        <w:t> </w:t>
      </w:r>
      <w:r>
        <w:rPr/>
        <w:t>addition,</w:t>
      </w:r>
      <w:r>
        <w:rPr>
          <w:spacing w:val="-17"/>
        </w:rPr>
        <w:t> </w:t>
      </w:r>
      <w:r>
        <w:rPr/>
        <w:t>yields</w:t>
      </w:r>
      <w:r>
        <w:rPr>
          <w:spacing w:val="-18"/>
        </w:rPr>
        <w:t> </w:t>
      </w:r>
      <w:r>
        <w:rPr/>
        <w:t>a</w:t>
      </w:r>
      <w:r>
        <w:rPr>
          <w:spacing w:val="-18"/>
        </w:rPr>
        <w:t> </w:t>
      </w:r>
      <w:r>
        <w:rPr>
          <w:rFonts w:ascii="Times New Roman"/>
          <w:i/>
        </w:rPr>
        <w:t>ripple </w:t>
      </w:r>
      <w:r>
        <w:rPr>
          <w:rFonts w:ascii="Times New Roman"/>
          <w:i/>
          <w:spacing w:val="-3"/>
        </w:rPr>
        <w:t>carry </w:t>
      </w:r>
      <w:r>
        <w:rPr>
          <w:rFonts w:ascii="Times New Roman"/>
          <w:i/>
        </w:rPr>
        <w:t>adder </w:t>
      </w:r>
      <w:r>
        <w:rPr/>
        <w:t>as shown in Figure</w:t>
      </w:r>
      <w:r>
        <w:rPr>
          <w:spacing w:val="31"/>
        </w:rPr>
        <w:t> </w:t>
      </w:r>
      <w:hyperlink w:history="true" w:anchor="_bookmark49">
        <w:r>
          <w:rPr/>
          <w:t>2.14.</w:t>
        </w:r>
      </w:hyperlink>
    </w:p>
    <w:p>
      <w:pPr>
        <w:pStyle w:val="BodyText"/>
        <w:spacing w:before="6"/>
        <w:rPr>
          <w:sz w:val="26"/>
        </w:rPr>
      </w:pPr>
    </w:p>
    <w:tbl>
      <w:tblPr>
        <w:tblW w:w="0" w:type="auto"/>
        <w:jc w:val="left"/>
        <w:tblInd w:w="3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
        <w:gridCol w:w="370"/>
        <w:gridCol w:w="428"/>
        <w:gridCol w:w="339"/>
        <w:gridCol w:w="453"/>
      </w:tblGrid>
      <w:tr>
        <w:trPr>
          <w:trHeight w:val="269" w:hRule="atLeast"/>
        </w:trPr>
        <w:tc>
          <w:tcPr>
            <w:tcW w:w="363" w:type="dxa"/>
            <w:tcBorders>
              <w:bottom w:val="single" w:sz="4" w:space="0" w:color="000000"/>
            </w:tcBorders>
          </w:tcPr>
          <w:p>
            <w:pPr>
              <w:pStyle w:val="TableParagraph"/>
              <w:spacing w:line="237" w:lineRule="exact"/>
              <w:ind w:left="99"/>
              <w:rPr>
                <w:rFonts w:ascii="Times New Roman"/>
                <w:i/>
                <w:sz w:val="22"/>
              </w:rPr>
            </w:pPr>
            <w:r>
              <w:rPr>
                <w:rFonts w:ascii="Times New Roman"/>
                <w:i/>
                <w:w w:val="121"/>
                <w:sz w:val="22"/>
              </w:rPr>
              <w:t>A</w:t>
            </w:r>
          </w:p>
        </w:tc>
        <w:tc>
          <w:tcPr>
            <w:tcW w:w="370" w:type="dxa"/>
            <w:tcBorders>
              <w:bottom w:val="single" w:sz="4" w:space="0" w:color="000000"/>
            </w:tcBorders>
          </w:tcPr>
          <w:p>
            <w:pPr>
              <w:pStyle w:val="TableParagraph"/>
              <w:spacing w:line="237" w:lineRule="exact"/>
              <w:ind w:right="3"/>
              <w:jc w:val="center"/>
              <w:rPr>
                <w:rFonts w:ascii="Times New Roman"/>
                <w:i/>
                <w:sz w:val="22"/>
              </w:rPr>
            </w:pPr>
            <w:r>
              <w:rPr>
                <w:rFonts w:ascii="Times New Roman"/>
                <w:i/>
                <w:w w:val="123"/>
                <w:sz w:val="22"/>
              </w:rPr>
              <w:t>B</w:t>
            </w:r>
          </w:p>
        </w:tc>
        <w:tc>
          <w:tcPr>
            <w:tcW w:w="428" w:type="dxa"/>
            <w:tcBorders>
              <w:bottom w:val="single" w:sz="4" w:space="0" w:color="000000"/>
              <w:right w:val="single" w:sz="4" w:space="0" w:color="000000"/>
            </w:tcBorders>
          </w:tcPr>
          <w:p>
            <w:pPr>
              <w:pStyle w:val="TableParagraph"/>
              <w:spacing w:line="237" w:lineRule="exact"/>
              <w:ind w:left="83" w:right="83"/>
              <w:jc w:val="center"/>
              <w:rPr>
                <w:rFonts w:ascii="Times New Roman"/>
                <w:i/>
                <w:sz w:val="22"/>
              </w:rPr>
            </w:pPr>
            <w:r>
              <w:rPr>
                <w:rFonts w:ascii="Times New Roman"/>
                <w:i/>
                <w:w w:val="115"/>
                <w:sz w:val="22"/>
              </w:rPr>
              <w:t>C</w:t>
            </w:r>
            <w:r>
              <w:rPr>
                <w:rFonts w:ascii="Times New Roman"/>
                <w:i/>
                <w:w w:val="115"/>
                <w:sz w:val="22"/>
                <w:vertAlign w:val="subscript"/>
              </w:rPr>
              <w:t>i</w:t>
            </w:r>
          </w:p>
        </w:tc>
        <w:tc>
          <w:tcPr>
            <w:tcW w:w="339" w:type="dxa"/>
            <w:tcBorders>
              <w:left w:val="single" w:sz="4" w:space="0" w:color="000000"/>
              <w:bottom w:val="single" w:sz="4" w:space="0" w:color="000000"/>
            </w:tcBorders>
          </w:tcPr>
          <w:p>
            <w:pPr>
              <w:pStyle w:val="TableParagraph"/>
              <w:spacing w:line="237" w:lineRule="exact"/>
              <w:ind w:left="95"/>
              <w:rPr>
                <w:rFonts w:ascii="Times New Roman"/>
                <w:i/>
                <w:sz w:val="22"/>
              </w:rPr>
            </w:pPr>
            <w:r>
              <w:rPr>
                <w:rFonts w:ascii="Times New Roman"/>
                <w:i/>
                <w:w w:val="121"/>
                <w:sz w:val="22"/>
              </w:rPr>
              <w:t>S</w:t>
            </w:r>
          </w:p>
        </w:tc>
        <w:tc>
          <w:tcPr>
            <w:tcW w:w="453" w:type="dxa"/>
            <w:tcBorders>
              <w:bottom w:val="single" w:sz="4" w:space="0" w:color="000000"/>
            </w:tcBorders>
          </w:tcPr>
          <w:p>
            <w:pPr>
              <w:pStyle w:val="TableParagraph"/>
              <w:spacing w:line="237" w:lineRule="exact"/>
              <w:ind w:left="75" w:right="76"/>
              <w:jc w:val="center"/>
              <w:rPr>
                <w:rFonts w:ascii="Times New Roman"/>
                <w:i/>
                <w:sz w:val="22"/>
              </w:rPr>
            </w:pPr>
            <w:r>
              <w:rPr>
                <w:rFonts w:ascii="Times New Roman"/>
                <w:i/>
                <w:sz w:val="22"/>
              </w:rPr>
              <w:t>C</w:t>
            </w:r>
            <w:r>
              <w:rPr>
                <w:rFonts w:ascii="Times New Roman"/>
                <w:i/>
                <w:sz w:val="22"/>
                <w:vertAlign w:val="subscript"/>
              </w:rPr>
              <w:t>o</w:t>
            </w:r>
          </w:p>
        </w:tc>
      </w:tr>
      <w:tr>
        <w:trPr>
          <w:trHeight w:val="269" w:hRule="atLeast"/>
        </w:trPr>
        <w:tc>
          <w:tcPr>
            <w:tcW w:w="363" w:type="dxa"/>
            <w:tcBorders>
              <w:top w:val="single" w:sz="4" w:space="0" w:color="000000"/>
            </w:tcBorders>
          </w:tcPr>
          <w:p>
            <w:pPr>
              <w:pStyle w:val="TableParagraph"/>
              <w:spacing w:line="237" w:lineRule="exact"/>
              <w:ind w:left="126"/>
              <w:rPr>
                <w:sz w:val="22"/>
              </w:rPr>
            </w:pPr>
            <w:r>
              <w:rPr>
                <w:w w:val="80"/>
                <w:sz w:val="22"/>
              </w:rPr>
              <w:t>0</w:t>
            </w:r>
          </w:p>
        </w:tc>
        <w:tc>
          <w:tcPr>
            <w:tcW w:w="370" w:type="dxa"/>
            <w:tcBorders>
              <w:top w:val="single" w:sz="4" w:space="0" w:color="000000"/>
            </w:tcBorders>
          </w:tcPr>
          <w:p>
            <w:pPr>
              <w:pStyle w:val="TableParagraph"/>
              <w:spacing w:line="237" w:lineRule="exact"/>
              <w:ind w:left="5"/>
              <w:jc w:val="center"/>
              <w:rPr>
                <w:sz w:val="22"/>
              </w:rPr>
            </w:pPr>
            <w:r>
              <w:rPr>
                <w:w w:val="80"/>
                <w:sz w:val="22"/>
              </w:rPr>
              <w:t>0</w:t>
            </w:r>
          </w:p>
        </w:tc>
        <w:tc>
          <w:tcPr>
            <w:tcW w:w="428" w:type="dxa"/>
            <w:tcBorders>
              <w:top w:val="single" w:sz="4" w:space="0" w:color="000000"/>
              <w:right w:val="single" w:sz="4" w:space="0" w:color="000000"/>
            </w:tcBorders>
          </w:tcPr>
          <w:p>
            <w:pPr>
              <w:pStyle w:val="TableParagraph"/>
              <w:spacing w:line="237" w:lineRule="exact"/>
              <w:ind w:left="11"/>
              <w:jc w:val="center"/>
              <w:rPr>
                <w:sz w:val="22"/>
              </w:rPr>
            </w:pPr>
            <w:r>
              <w:rPr>
                <w:w w:val="80"/>
                <w:sz w:val="22"/>
              </w:rPr>
              <w:t>0</w:t>
            </w:r>
          </w:p>
        </w:tc>
        <w:tc>
          <w:tcPr>
            <w:tcW w:w="339" w:type="dxa"/>
            <w:tcBorders>
              <w:top w:val="single" w:sz="4" w:space="0" w:color="000000"/>
              <w:left w:val="single" w:sz="4" w:space="0" w:color="000000"/>
            </w:tcBorders>
          </w:tcPr>
          <w:p>
            <w:pPr>
              <w:pStyle w:val="TableParagraph"/>
              <w:spacing w:line="237" w:lineRule="exact"/>
              <w:ind w:left="113"/>
              <w:rPr>
                <w:sz w:val="22"/>
              </w:rPr>
            </w:pPr>
            <w:r>
              <w:rPr>
                <w:w w:val="80"/>
                <w:sz w:val="22"/>
              </w:rPr>
              <w:t>0</w:t>
            </w:r>
          </w:p>
        </w:tc>
        <w:tc>
          <w:tcPr>
            <w:tcW w:w="453" w:type="dxa"/>
            <w:tcBorders>
              <w:top w:val="single" w:sz="4" w:space="0" w:color="000000"/>
            </w:tcBorders>
          </w:tcPr>
          <w:p>
            <w:pPr>
              <w:pStyle w:val="TableParagraph"/>
              <w:spacing w:line="237" w:lineRule="exact"/>
              <w:ind w:left="7"/>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80"/>
                <w:sz w:val="22"/>
              </w:rPr>
              <w:t>0</w:t>
            </w:r>
          </w:p>
        </w:tc>
        <w:tc>
          <w:tcPr>
            <w:tcW w:w="370" w:type="dxa"/>
          </w:tcPr>
          <w:p>
            <w:pPr>
              <w:pStyle w:val="TableParagraph"/>
              <w:spacing w:line="238" w:lineRule="exact"/>
              <w:ind w:left="5"/>
              <w:jc w:val="center"/>
              <w:rPr>
                <w:sz w:val="22"/>
              </w:rPr>
            </w:pPr>
            <w:r>
              <w:rPr>
                <w:w w:val="80"/>
                <w:sz w:val="22"/>
              </w:rPr>
              <w:t>0</w:t>
            </w:r>
          </w:p>
        </w:tc>
        <w:tc>
          <w:tcPr>
            <w:tcW w:w="428" w:type="dxa"/>
            <w:tcBorders>
              <w:right w:val="single" w:sz="4" w:space="0" w:color="000000"/>
            </w:tcBorders>
          </w:tcPr>
          <w:p>
            <w:pPr>
              <w:pStyle w:val="TableParagraph"/>
              <w:spacing w:line="238" w:lineRule="exact"/>
              <w:ind w:left="11"/>
              <w:jc w:val="center"/>
              <w:rPr>
                <w:sz w:val="22"/>
              </w:rPr>
            </w:pPr>
            <w:r>
              <w:rPr>
                <w:w w:val="115"/>
                <w:sz w:val="22"/>
              </w:rPr>
              <w:t>1</w:t>
            </w:r>
          </w:p>
        </w:tc>
        <w:tc>
          <w:tcPr>
            <w:tcW w:w="339" w:type="dxa"/>
            <w:tcBorders>
              <w:left w:val="single" w:sz="4" w:space="0" w:color="000000"/>
            </w:tcBorders>
          </w:tcPr>
          <w:p>
            <w:pPr>
              <w:pStyle w:val="TableParagraph"/>
              <w:spacing w:line="238" w:lineRule="exact"/>
              <w:ind w:left="113"/>
              <w:rPr>
                <w:sz w:val="22"/>
              </w:rPr>
            </w:pPr>
            <w:r>
              <w:rPr>
                <w:w w:val="115"/>
                <w:sz w:val="22"/>
              </w:rPr>
              <w:t>1</w:t>
            </w:r>
          </w:p>
        </w:tc>
        <w:tc>
          <w:tcPr>
            <w:tcW w:w="453" w:type="dxa"/>
          </w:tcPr>
          <w:p>
            <w:pPr>
              <w:pStyle w:val="TableParagraph"/>
              <w:spacing w:line="238" w:lineRule="exact"/>
              <w:ind w:left="7"/>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80"/>
                <w:sz w:val="22"/>
              </w:rPr>
              <w:t>0</w:t>
            </w:r>
          </w:p>
        </w:tc>
        <w:tc>
          <w:tcPr>
            <w:tcW w:w="370" w:type="dxa"/>
          </w:tcPr>
          <w:p>
            <w:pPr>
              <w:pStyle w:val="TableParagraph"/>
              <w:spacing w:line="238" w:lineRule="exact"/>
              <w:ind w:left="5"/>
              <w:jc w:val="center"/>
              <w:rPr>
                <w:sz w:val="22"/>
              </w:rPr>
            </w:pPr>
            <w:r>
              <w:rPr>
                <w:w w:val="115"/>
                <w:sz w:val="22"/>
              </w:rPr>
              <w:t>1</w:t>
            </w:r>
          </w:p>
        </w:tc>
        <w:tc>
          <w:tcPr>
            <w:tcW w:w="428" w:type="dxa"/>
            <w:tcBorders>
              <w:right w:val="single" w:sz="4" w:space="0" w:color="000000"/>
            </w:tcBorders>
          </w:tcPr>
          <w:p>
            <w:pPr>
              <w:pStyle w:val="TableParagraph"/>
              <w:spacing w:line="238" w:lineRule="exact"/>
              <w:ind w:left="11"/>
              <w:jc w:val="center"/>
              <w:rPr>
                <w:sz w:val="22"/>
              </w:rPr>
            </w:pPr>
            <w:r>
              <w:rPr>
                <w:w w:val="80"/>
                <w:sz w:val="22"/>
              </w:rPr>
              <w:t>0</w:t>
            </w:r>
          </w:p>
        </w:tc>
        <w:tc>
          <w:tcPr>
            <w:tcW w:w="339" w:type="dxa"/>
            <w:tcBorders>
              <w:left w:val="single" w:sz="4" w:space="0" w:color="000000"/>
            </w:tcBorders>
          </w:tcPr>
          <w:p>
            <w:pPr>
              <w:pStyle w:val="TableParagraph"/>
              <w:spacing w:line="238" w:lineRule="exact"/>
              <w:ind w:left="113"/>
              <w:rPr>
                <w:sz w:val="22"/>
              </w:rPr>
            </w:pPr>
            <w:r>
              <w:rPr>
                <w:w w:val="115"/>
                <w:sz w:val="22"/>
              </w:rPr>
              <w:t>1</w:t>
            </w:r>
          </w:p>
        </w:tc>
        <w:tc>
          <w:tcPr>
            <w:tcW w:w="453" w:type="dxa"/>
          </w:tcPr>
          <w:p>
            <w:pPr>
              <w:pStyle w:val="TableParagraph"/>
              <w:spacing w:line="238" w:lineRule="exact"/>
              <w:ind w:left="7"/>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80"/>
                <w:sz w:val="22"/>
              </w:rPr>
              <w:t>0</w:t>
            </w:r>
          </w:p>
        </w:tc>
        <w:tc>
          <w:tcPr>
            <w:tcW w:w="370" w:type="dxa"/>
          </w:tcPr>
          <w:p>
            <w:pPr>
              <w:pStyle w:val="TableParagraph"/>
              <w:spacing w:line="238" w:lineRule="exact"/>
              <w:ind w:left="5"/>
              <w:jc w:val="center"/>
              <w:rPr>
                <w:sz w:val="22"/>
              </w:rPr>
            </w:pPr>
            <w:r>
              <w:rPr>
                <w:w w:val="115"/>
                <w:sz w:val="22"/>
              </w:rPr>
              <w:t>1</w:t>
            </w:r>
          </w:p>
        </w:tc>
        <w:tc>
          <w:tcPr>
            <w:tcW w:w="428" w:type="dxa"/>
            <w:tcBorders>
              <w:right w:val="single" w:sz="4" w:space="0" w:color="000000"/>
            </w:tcBorders>
          </w:tcPr>
          <w:p>
            <w:pPr>
              <w:pStyle w:val="TableParagraph"/>
              <w:spacing w:line="238" w:lineRule="exact"/>
              <w:ind w:left="11"/>
              <w:jc w:val="center"/>
              <w:rPr>
                <w:sz w:val="22"/>
              </w:rPr>
            </w:pPr>
            <w:r>
              <w:rPr>
                <w:w w:val="115"/>
                <w:sz w:val="22"/>
              </w:rPr>
              <w:t>1</w:t>
            </w:r>
          </w:p>
        </w:tc>
        <w:tc>
          <w:tcPr>
            <w:tcW w:w="339" w:type="dxa"/>
            <w:tcBorders>
              <w:left w:val="single" w:sz="4" w:space="0" w:color="000000"/>
            </w:tcBorders>
          </w:tcPr>
          <w:p>
            <w:pPr>
              <w:pStyle w:val="TableParagraph"/>
              <w:spacing w:line="238" w:lineRule="exact"/>
              <w:ind w:left="113"/>
              <w:rPr>
                <w:sz w:val="22"/>
              </w:rPr>
            </w:pPr>
            <w:r>
              <w:rPr>
                <w:w w:val="80"/>
                <w:sz w:val="22"/>
              </w:rPr>
              <w:t>0</w:t>
            </w:r>
          </w:p>
        </w:tc>
        <w:tc>
          <w:tcPr>
            <w:tcW w:w="453" w:type="dxa"/>
          </w:tcPr>
          <w:p>
            <w:pPr>
              <w:pStyle w:val="TableParagraph"/>
              <w:spacing w:line="238" w:lineRule="exact"/>
              <w:ind w:left="7"/>
              <w:jc w:val="center"/>
              <w:rPr>
                <w:sz w:val="22"/>
              </w:rPr>
            </w:pPr>
            <w:r>
              <w:rPr>
                <w:w w:val="115"/>
                <w:sz w:val="22"/>
              </w:rPr>
              <w:t>1</w:t>
            </w:r>
          </w:p>
        </w:tc>
      </w:tr>
      <w:tr>
        <w:trPr>
          <w:trHeight w:val="270" w:hRule="atLeast"/>
        </w:trPr>
        <w:tc>
          <w:tcPr>
            <w:tcW w:w="363" w:type="dxa"/>
          </w:tcPr>
          <w:p>
            <w:pPr>
              <w:pStyle w:val="TableParagraph"/>
              <w:spacing w:line="238" w:lineRule="exact"/>
              <w:ind w:left="126"/>
              <w:rPr>
                <w:sz w:val="22"/>
              </w:rPr>
            </w:pPr>
            <w:r>
              <w:rPr>
                <w:w w:val="115"/>
                <w:sz w:val="22"/>
              </w:rPr>
              <w:t>1</w:t>
            </w:r>
          </w:p>
        </w:tc>
        <w:tc>
          <w:tcPr>
            <w:tcW w:w="370" w:type="dxa"/>
          </w:tcPr>
          <w:p>
            <w:pPr>
              <w:pStyle w:val="TableParagraph"/>
              <w:spacing w:line="238" w:lineRule="exact"/>
              <w:ind w:left="5"/>
              <w:jc w:val="center"/>
              <w:rPr>
                <w:sz w:val="22"/>
              </w:rPr>
            </w:pPr>
            <w:r>
              <w:rPr>
                <w:w w:val="80"/>
                <w:sz w:val="22"/>
              </w:rPr>
              <w:t>0</w:t>
            </w:r>
          </w:p>
        </w:tc>
        <w:tc>
          <w:tcPr>
            <w:tcW w:w="428" w:type="dxa"/>
            <w:tcBorders>
              <w:right w:val="single" w:sz="4" w:space="0" w:color="000000"/>
            </w:tcBorders>
          </w:tcPr>
          <w:p>
            <w:pPr>
              <w:pStyle w:val="TableParagraph"/>
              <w:spacing w:line="238" w:lineRule="exact"/>
              <w:ind w:left="11"/>
              <w:jc w:val="center"/>
              <w:rPr>
                <w:sz w:val="22"/>
              </w:rPr>
            </w:pPr>
            <w:r>
              <w:rPr>
                <w:w w:val="80"/>
                <w:sz w:val="22"/>
              </w:rPr>
              <w:t>0</w:t>
            </w:r>
          </w:p>
        </w:tc>
        <w:tc>
          <w:tcPr>
            <w:tcW w:w="339" w:type="dxa"/>
            <w:tcBorders>
              <w:left w:val="single" w:sz="4" w:space="0" w:color="000000"/>
            </w:tcBorders>
          </w:tcPr>
          <w:p>
            <w:pPr>
              <w:pStyle w:val="TableParagraph"/>
              <w:spacing w:line="238" w:lineRule="exact"/>
              <w:ind w:left="113"/>
              <w:rPr>
                <w:sz w:val="22"/>
              </w:rPr>
            </w:pPr>
            <w:r>
              <w:rPr>
                <w:w w:val="115"/>
                <w:sz w:val="22"/>
              </w:rPr>
              <w:t>1</w:t>
            </w:r>
          </w:p>
        </w:tc>
        <w:tc>
          <w:tcPr>
            <w:tcW w:w="453" w:type="dxa"/>
          </w:tcPr>
          <w:p>
            <w:pPr>
              <w:pStyle w:val="TableParagraph"/>
              <w:spacing w:line="238" w:lineRule="exact"/>
              <w:ind w:left="7"/>
              <w:jc w:val="center"/>
              <w:rPr>
                <w:sz w:val="22"/>
              </w:rPr>
            </w:pPr>
            <w:r>
              <w:rPr>
                <w:w w:val="80"/>
                <w:sz w:val="22"/>
              </w:rPr>
              <w:t>0</w:t>
            </w:r>
          </w:p>
        </w:tc>
      </w:tr>
      <w:tr>
        <w:trPr>
          <w:trHeight w:val="270" w:hRule="atLeast"/>
        </w:trPr>
        <w:tc>
          <w:tcPr>
            <w:tcW w:w="363" w:type="dxa"/>
          </w:tcPr>
          <w:p>
            <w:pPr>
              <w:pStyle w:val="TableParagraph"/>
              <w:spacing w:line="238" w:lineRule="exact"/>
              <w:ind w:left="126"/>
              <w:rPr>
                <w:sz w:val="22"/>
              </w:rPr>
            </w:pPr>
            <w:r>
              <w:rPr>
                <w:w w:val="115"/>
                <w:sz w:val="22"/>
              </w:rPr>
              <w:t>1</w:t>
            </w:r>
          </w:p>
        </w:tc>
        <w:tc>
          <w:tcPr>
            <w:tcW w:w="370" w:type="dxa"/>
          </w:tcPr>
          <w:p>
            <w:pPr>
              <w:pStyle w:val="TableParagraph"/>
              <w:spacing w:line="238" w:lineRule="exact"/>
              <w:ind w:left="5"/>
              <w:jc w:val="center"/>
              <w:rPr>
                <w:sz w:val="22"/>
              </w:rPr>
            </w:pPr>
            <w:r>
              <w:rPr>
                <w:w w:val="80"/>
                <w:sz w:val="22"/>
              </w:rPr>
              <w:t>0</w:t>
            </w:r>
          </w:p>
        </w:tc>
        <w:tc>
          <w:tcPr>
            <w:tcW w:w="428" w:type="dxa"/>
            <w:tcBorders>
              <w:right w:val="single" w:sz="4" w:space="0" w:color="000000"/>
            </w:tcBorders>
          </w:tcPr>
          <w:p>
            <w:pPr>
              <w:pStyle w:val="TableParagraph"/>
              <w:spacing w:line="238" w:lineRule="exact"/>
              <w:ind w:left="11"/>
              <w:jc w:val="center"/>
              <w:rPr>
                <w:sz w:val="22"/>
              </w:rPr>
            </w:pPr>
            <w:r>
              <w:rPr>
                <w:w w:val="115"/>
                <w:sz w:val="22"/>
              </w:rPr>
              <w:t>1</w:t>
            </w:r>
          </w:p>
        </w:tc>
        <w:tc>
          <w:tcPr>
            <w:tcW w:w="339" w:type="dxa"/>
            <w:tcBorders>
              <w:left w:val="single" w:sz="4" w:space="0" w:color="000000"/>
            </w:tcBorders>
          </w:tcPr>
          <w:p>
            <w:pPr>
              <w:pStyle w:val="TableParagraph"/>
              <w:spacing w:line="238" w:lineRule="exact"/>
              <w:ind w:left="113"/>
              <w:rPr>
                <w:sz w:val="22"/>
              </w:rPr>
            </w:pPr>
            <w:r>
              <w:rPr>
                <w:w w:val="80"/>
                <w:sz w:val="22"/>
              </w:rPr>
              <w:t>0</w:t>
            </w:r>
          </w:p>
        </w:tc>
        <w:tc>
          <w:tcPr>
            <w:tcW w:w="453" w:type="dxa"/>
          </w:tcPr>
          <w:p>
            <w:pPr>
              <w:pStyle w:val="TableParagraph"/>
              <w:spacing w:line="238" w:lineRule="exact"/>
              <w:ind w:left="7"/>
              <w:jc w:val="center"/>
              <w:rPr>
                <w:sz w:val="22"/>
              </w:rPr>
            </w:pPr>
            <w:r>
              <w:rPr>
                <w:w w:val="115"/>
                <w:sz w:val="22"/>
              </w:rPr>
              <w:t>1</w:t>
            </w:r>
          </w:p>
        </w:tc>
      </w:tr>
      <w:tr>
        <w:trPr>
          <w:trHeight w:val="270" w:hRule="atLeast"/>
        </w:trPr>
        <w:tc>
          <w:tcPr>
            <w:tcW w:w="363" w:type="dxa"/>
          </w:tcPr>
          <w:p>
            <w:pPr>
              <w:pStyle w:val="TableParagraph"/>
              <w:spacing w:line="238" w:lineRule="exact"/>
              <w:ind w:left="126"/>
              <w:rPr>
                <w:sz w:val="22"/>
              </w:rPr>
            </w:pPr>
            <w:r>
              <w:rPr>
                <w:w w:val="115"/>
                <w:sz w:val="22"/>
              </w:rPr>
              <w:t>1</w:t>
            </w:r>
          </w:p>
        </w:tc>
        <w:tc>
          <w:tcPr>
            <w:tcW w:w="370" w:type="dxa"/>
          </w:tcPr>
          <w:p>
            <w:pPr>
              <w:pStyle w:val="TableParagraph"/>
              <w:spacing w:line="238" w:lineRule="exact"/>
              <w:ind w:left="5"/>
              <w:jc w:val="center"/>
              <w:rPr>
                <w:sz w:val="22"/>
              </w:rPr>
            </w:pPr>
            <w:r>
              <w:rPr>
                <w:w w:val="115"/>
                <w:sz w:val="22"/>
              </w:rPr>
              <w:t>1</w:t>
            </w:r>
          </w:p>
        </w:tc>
        <w:tc>
          <w:tcPr>
            <w:tcW w:w="428" w:type="dxa"/>
            <w:tcBorders>
              <w:right w:val="single" w:sz="4" w:space="0" w:color="000000"/>
            </w:tcBorders>
          </w:tcPr>
          <w:p>
            <w:pPr>
              <w:pStyle w:val="TableParagraph"/>
              <w:spacing w:line="238" w:lineRule="exact"/>
              <w:ind w:left="11"/>
              <w:jc w:val="center"/>
              <w:rPr>
                <w:sz w:val="22"/>
              </w:rPr>
            </w:pPr>
            <w:r>
              <w:rPr>
                <w:w w:val="80"/>
                <w:sz w:val="22"/>
              </w:rPr>
              <w:t>0</w:t>
            </w:r>
          </w:p>
        </w:tc>
        <w:tc>
          <w:tcPr>
            <w:tcW w:w="339" w:type="dxa"/>
            <w:tcBorders>
              <w:left w:val="single" w:sz="4" w:space="0" w:color="000000"/>
            </w:tcBorders>
          </w:tcPr>
          <w:p>
            <w:pPr>
              <w:pStyle w:val="TableParagraph"/>
              <w:spacing w:line="238" w:lineRule="exact"/>
              <w:ind w:left="113"/>
              <w:rPr>
                <w:sz w:val="22"/>
              </w:rPr>
            </w:pPr>
            <w:r>
              <w:rPr>
                <w:w w:val="80"/>
                <w:sz w:val="22"/>
              </w:rPr>
              <w:t>0</w:t>
            </w:r>
          </w:p>
        </w:tc>
        <w:tc>
          <w:tcPr>
            <w:tcW w:w="453" w:type="dxa"/>
          </w:tcPr>
          <w:p>
            <w:pPr>
              <w:pStyle w:val="TableParagraph"/>
              <w:spacing w:line="238" w:lineRule="exact"/>
              <w:ind w:left="7"/>
              <w:jc w:val="center"/>
              <w:rPr>
                <w:sz w:val="22"/>
              </w:rPr>
            </w:pPr>
            <w:r>
              <w:rPr>
                <w:w w:val="115"/>
                <w:sz w:val="22"/>
              </w:rPr>
              <w:t>1</w:t>
            </w:r>
          </w:p>
        </w:tc>
      </w:tr>
      <w:tr>
        <w:trPr>
          <w:trHeight w:val="271" w:hRule="atLeast"/>
        </w:trPr>
        <w:tc>
          <w:tcPr>
            <w:tcW w:w="363" w:type="dxa"/>
          </w:tcPr>
          <w:p>
            <w:pPr>
              <w:pStyle w:val="TableParagraph"/>
              <w:spacing w:line="238" w:lineRule="exact"/>
              <w:ind w:left="126"/>
              <w:rPr>
                <w:sz w:val="22"/>
              </w:rPr>
            </w:pPr>
            <w:r>
              <w:rPr>
                <w:w w:val="115"/>
                <w:sz w:val="22"/>
              </w:rPr>
              <w:t>1</w:t>
            </w:r>
          </w:p>
        </w:tc>
        <w:tc>
          <w:tcPr>
            <w:tcW w:w="370" w:type="dxa"/>
          </w:tcPr>
          <w:p>
            <w:pPr>
              <w:pStyle w:val="TableParagraph"/>
              <w:spacing w:line="238" w:lineRule="exact"/>
              <w:ind w:left="5"/>
              <w:jc w:val="center"/>
              <w:rPr>
                <w:sz w:val="22"/>
              </w:rPr>
            </w:pPr>
            <w:r>
              <w:rPr>
                <w:w w:val="115"/>
                <w:sz w:val="22"/>
              </w:rPr>
              <w:t>1</w:t>
            </w:r>
          </w:p>
        </w:tc>
        <w:tc>
          <w:tcPr>
            <w:tcW w:w="428" w:type="dxa"/>
            <w:tcBorders>
              <w:right w:val="single" w:sz="4" w:space="0" w:color="000000"/>
            </w:tcBorders>
          </w:tcPr>
          <w:p>
            <w:pPr>
              <w:pStyle w:val="TableParagraph"/>
              <w:spacing w:line="238" w:lineRule="exact"/>
              <w:ind w:left="11"/>
              <w:jc w:val="center"/>
              <w:rPr>
                <w:sz w:val="22"/>
              </w:rPr>
            </w:pPr>
            <w:r>
              <w:rPr>
                <w:w w:val="115"/>
                <w:sz w:val="22"/>
              </w:rPr>
              <w:t>1</w:t>
            </w:r>
          </w:p>
        </w:tc>
        <w:tc>
          <w:tcPr>
            <w:tcW w:w="339" w:type="dxa"/>
            <w:tcBorders>
              <w:left w:val="single" w:sz="4" w:space="0" w:color="000000"/>
            </w:tcBorders>
          </w:tcPr>
          <w:p>
            <w:pPr>
              <w:pStyle w:val="TableParagraph"/>
              <w:spacing w:line="238" w:lineRule="exact"/>
              <w:ind w:left="113"/>
              <w:rPr>
                <w:sz w:val="22"/>
              </w:rPr>
            </w:pPr>
            <w:r>
              <w:rPr>
                <w:w w:val="115"/>
                <w:sz w:val="22"/>
              </w:rPr>
              <w:t>1</w:t>
            </w:r>
          </w:p>
        </w:tc>
        <w:tc>
          <w:tcPr>
            <w:tcW w:w="453" w:type="dxa"/>
          </w:tcPr>
          <w:p>
            <w:pPr>
              <w:pStyle w:val="TableParagraph"/>
              <w:spacing w:line="238" w:lineRule="exact"/>
              <w:ind w:left="7"/>
              <w:jc w:val="center"/>
              <w:rPr>
                <w:sz w:val="22"/>
              </w:rPr>
            </w:pPr>
            <w:r>
              <w:rPr>
                <w:w w:val="115"/>
                <w:sz w:val="22"/>
              </w:rPr>
              <w:t>1</w:t>
            </w:r>
          </w:p>
        </w:tc>
      </w:tr>
    </w:tbl>
    <w:p>
      <w:pPr>
        <w:pStyle w:val="BodyText"/>
      </w:pPr>
    </w:p>
    <w:p>
      <w:pPr>
        <w:spacing w:before="158"/>
        <w:ind w:left="18" w:right="516" w:firstLine="0"/>
        <w:jc w:val="center"/>
        <w:rPr>
          <w:sz w:val="22"/>
        </w:rPr>
      </w:pPr>
      <w:r>
        <w:rPr>
          <w:b/>
          <w:sz w:val="22"/>
        </w:rPr>
        <w:t>Figure 2.12</w:t>
      </w:r>
      <w:r>
        <w:rPr>
          <w:sz w:val="22"/>
        </w:rPr>
        <w:t>:  </w:t>
      </w:r>
      <w:bookmarkStart w:name="_bookmark47" w:id="88"/>
      <w:bookmarkEnd w:id="88"/>
      <w:r>
        <w:rPr>
          <w:sz w:val="22"/>
        </w:rPr>
        <w:t>F</w:t>
      </w:r>
      <w:r>
        <w:rPr>
          <w:sz w:val="22"/>
        </w:rPr>
        <w:t>ull truth  table.</w:t>
      </w:r>
    </w:p>
    <w:p>
      <w:pPr>
        <w:spacing w:after="0"/>
        <w:jc w:val="center"/>
        <w:rPr>
          <w:sz w:val="22"/>
        </w:rPr>
        <w:sectPr>
          <w:pgSz w:w="12240" w:h="15840"/>
          <w:pgMar w:header="1429" w:footer="0" w:top="166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8"/>
        </w:rPr>
      </w:pPr>
    </w:p>
    <w:p>
      <w:pPr>
        <w:pStyle w:val="BodyText"/>
        <w:ind w:left="2171"/>
        <w:rPr>
          <w:sz w:val="20"/>
        </w:rPr>
      </w:pPr>
      <w:r>
        <w:rPr>
          <w:sz w:val="20"/>
        </w:rPr>
        <w:drawing>
          <wp:inline distT="0" distB="0" distL="0" distR="0">
            <wp:extent cx="3611879" cy="1828800"/>
            <wp:effectExtent l="0" t="0" r="0" b="0"/>
            <wp:docPr id="33" name="image17.png"/>
            <wp:cNvGraphicFramePr>
              <a:graphicFrameLocks noChangeAspect="1"/>
            </wp:cNvGraphicFramePr>
            <a:graphic>
              <a:graphicData uri="http://schemas.openxmlformats.org/drawingml/2006/picture">
                <pic:pic>
                  <pic:nvPicPr>
                    <pic:cNvPr id="34" name="image17.png"/>
                    <pic:cNvPicPr/>
                  </pic:nvPicPr>
                  <pic:blipFill>
                    <a:blip r:embed="rId46" cstate="print"/>
                    <a:stretch>
                      <a:fillRect/>
                    </a:stretch>
                  </pic:blipFill>
                  <pic:spPr>
                    <a:xfrm>
                      <a:off x="0" y="0"/>
                      <a:ext cx="3611879" cy="1828800"/>
                    </a:xfrm>
                    <a:prstGeom prst="rect">
                      <a:avLst/>
                    </a:prstGeom>
                  </pic:spPr>
                </pic:pic>
              </a:graphicData>
            </a:graphic>
          </wp:inline>
        </w:drawing>
      </w:r>
      <w:r>
        <w:rPr>
          <w:sz w:val="20"/>
        </w:rPr>
      </w:r>
    </w:p>
    <w:p>
      <w:pPr>
        <w:pStyle w:val="BodyText"/>
        <w:rPr>
          <w:sz w:val="20"/>
        </w:rPr>
      </w:pPr>
    </w:p>
    <w:p>
      <w:pPr>
        <w:pStyle w:val="BodyText"/>
        <w:spacing w:before="2"/>
        <w:rPr>
          <w:sz w:val="20"/>
        </w:rPr>
      </w:pPr>
    </w:p>
    <w:p>
      <w:pPr>
        <w:spacing w:before="62"/>
        <w:ind w:left="219" w:right="0" w:firstLine="0"/>
        <w:jc w:val="center"/>
        <w:rPr>
          <w:sz w:val="22"/>
        </w:rPr>
      </w:pPr>
      <w:r>
        <w:rPr>
          <w:b/>
          <w:sz w:val="22"/>
        </w:rPr>
        <w:t>Figure 2.13</w:t>
      </w:r>
      <w:r>
        <w:rPr>
          <w:sz w:val="22"/>
        </w:rPr>
        <w:t>: </w:t>
      </w:r>
      <w:bookmarkStart w:name="_bookmark48" w:id="89"/>
      <w:bookmarkEnd w:id="89"/>
      <w:r>
        <w:rPr>
          <w:sz w:val="22"/>
        </w:rPr>
        <w:t>Circuit</w:t>
      </w:r>
      <w:r>
        <w:rPr>
          <w:sz w:val="22"/>
        </w:rPr>
        <w:t> implementing a full adder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p>
    <w:p>
      <w:pPr>
        <w:spacing w:after="0"/>
        <w:rPr>
          <w:sz w:val="20"/>
        </w:rPr>
        <w:sectPr>
          <w:headerReference w:type="default" r:id="rId44"/>
          <w:headerReference w:type="even" r:id="rId45"/>
          <w:pgSz w:w="12240" w:h="15840"/>
          <w:pgMar w:header="1429" w:footer="0" w:top="1660" w:bottom="280" w:left="1320" w:right="1180"/>
        </w:sectPr>
      </w:pPr>
    </w:p>
    <w:p>
      <w:pPr>
        <w:tabs>
          <w:tab w:pos="383" w:val="left" w:leader="none"/>
        </w:tabs>
        <w:spacing w:before="113"/>
        <w:ind w:left="0" w:right="0" w:firstLine="0"/>
        <w:jc w:val="right"/>
        <w:rPr>
          <w:rFonts w:ascii="Times New Roman"/>
          <w:b/>
          <w:sz w:val="14"/>
        </w:rPr>
      </w:pPr>
      <w:r>
        <w:rPr>
          <w:rFonts w:ascii="Times New Roman"/>
          <w:b/>
          <w:w w:val="105"/>
          <w:sz w:val="14"/>
        </w:rPr>
        <w:t>A3</w:t>
        <w:tab/>
        <w:t>B3</w:t>
      </w:r>
    </w:p>
    <w:p>
      <w:pPr>
        <w:tabs>
          <w:tab w:pos="1114" w:val="left" w:leader="none"/>
        </w:tabs>
        <w:spacing w:before="113"/>
        <w:ind w:left="731" w:right="0" w:firstLine="0"/>
        <w:jc w:val="left"/>
        <w:rPr>
          <w:rFonts w:ascii="Times New Roman"/>
          <w:b/>
          <w:sz w:val="14"/>
        </w:rPr>
      </w:pPr>
      <w:r>
        <w:rPr/>
        <w:br w:type="column"/>
      </w:r>
      <w:r>
        <w:rPr>
          <w:rFonts w:ascii="Times New Roman"/>
          <w:b/>
          <w:w w:val="105"/>
          <w:sz w:val="14"/>
        </w:rPr>
        <w:t>A2</w:t>
        <w:tab/>
      </w:r>
      <w:r>
        <w:rPr>
          <w:rFonts w:ascii="Times New Roman"/>
          <w:b/>
          <w:spacing w:val="-10"/>
          <w:w w:val="105"/>
          <w:sz w:val="14"/>
        </w:rPr>
        <w:t>B2</w:t>
      </w:r>
    </w:p>
    <w:p>
      <w:pPr>
        <w:tabs>
          <w:tab w:pos="1114" w:val="left" w:leader="none"/>
        </w:tabs>
        <w:spacing w:before="113"/>
        <w:ind w:left="731" w:right="0" w:firstLine="0"/>
        <w:jc w:val="left"/>
        <w:rPr>
          <w:rFonts w:ascii="Times New Roman"/>
          <w:b/>
          <w:sz w:val="14"/>
        </w:rPr>
      </w:pPr>
      <w:r>
        <w:rPr/>
        <w:br w:type="column"/>
      </w:r>
      <w:r>
        <w:rPr>
          <w:rFonts w:ascii="Times New Roman"/>
          <w:b/>
          <w:w w:val="105"/>
          <w:sz w:val="14"/>
        </w:rPr>
        <w:t>A1</w:t>
        <w:tab/>
      </w:r>
      <w:r>
        <w:rPr>
          <w:rFonts w:ascii="Times New Roman"/>
          <w:b/>
          <w:spacing w:val="-10"/>
          <w:w w:val="105"/>
          <w:sz w:val="14"/>
        </w:rPr>
        <w:t>B1</w:t>
      </w:r>
    </w:p>
    <w:p>
      <w:pPr>
        <w:tabs>
          <w:tab w:pos="1114" w:val="left" w:leader="none"/>
        </w:tabs>
        <w:spacing w:before="113"/>
        <w:ind w:left="731" w:right="0" w:firstLine="0"/>
        <w:jc w:val="left"/>
        <w:rPr>
          <w:rFonts w:ascii="Times New Roman"/>
          <w:b/>
          <w:sz w:val="14"/>
        </w:rPr>
      </w:pPr>
      <w:r>
        <w:rPr/>
        <w:br w:type="column"/>
      </w:r>
      <w:r>
        <w:rPr>
          <w:rFonts w:ascii="Times New Roman"/>
          <w:b/>
          <w:w w:val="105"/>
          <w:sz w:val="14"/>
        </w:rPr>
        <w:t>A0</w:t>
        <w:tab/>
        <w:t>B0</w:t>
      </w:r>
    </w:p>
    <w:p>
      <w:pPr>
        <w:spacing w:after="0"/>
        <w:jc w:val="left"/>
        <w:rPr>
          <w:rFonts w:ascii="Times New Roman"/>
          <w:sz w:val="14"/>
        </w:rPr>
        <w:sectPr>
          <w:type w:val="continuous"/>
          <w:pgSz w:w="12240" w:h="15840"/>
          <w:pgMar w:top="1500" w:bottom="280" w:left="1320" w:right="1180"/>
          <w:cols w:num="4" w:equalWidth="0">
            <w:col w:w="3351" w:space="40"/>
            <w:col w:w="1287" w:space="39"/>
            <w:col w:w="1287" w:space="40"/>
            <w:col w:w="3696"/>
          </w:cols>
        </w:sectPr>
      </w:pPr>
    </w:p>
    <w:p>
      <w:pPr>
        <w:pStyle w:val="BodyText"/>
        <w:spacing w:before="3"/>
        <w:rPr>
          <w:rFonts w:ascii="Times New Roman"/>
          <w:b/>
          <w:sz w:val="4"/>
        </w:rPr>
      </w:pPr>
    </w:p>
    <w:p>
      <w:pPr>
        <w:tabs>
          <w:tab w:pos="3249" w:val="left" w:leader="none"/>
          <w:tab w:pos="4197" w:val="left" w:leader="none"/>
          <w:tab w:pos="4576" w:val="left" w:leader="none"/>
          <w:tab w:pos="5524" w:val="left" w:leader="none"/>
          <w:tab w:pos="5903" w:val="left" w:leader="none"/>
          <w:tab w:pos="6851" w:val="left" w:leader="none"/>
          <w:tab w:pos="7230" w:val="left" w:leader="none"/>
        </w:tabs>
        <w:spacing w:line="240" w:lineRule="auto"/>
        <w:ind w:left="2870" w:right="0" w:firstLine="0"/>
        <w:rPr>
          <w:rFonts w:ascii="Times New Roman"/>
          <w:sz w:val="20"/>
        </w:rPr>
      </w:pP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r>
        <w:rPr>
          <w:rFonts w:ascii="Times New Roman"/>
          <w:sz w:val="20"/>
        </w:rPr>
        <w:tab/>
      </w:r>
      <w:r>
        <w:rPr>
          <w:rFonts w:ascii="Times New Roman"/>
          <w:sz w:val="20"/>
        </w:rPr>
        <w:pict>
          <v:group style="width:1.45pt;height:19pt;mso-position-horizontal-relative:char;mso-position-vertical-relative:line" coordorigin="0,0" coordsize="29,380">
            <v:line style="position:absolute" from="14,379" to="14,0" stroked="true" strokeweight="1.421604pt" strokecolor="#000000">
              <v:stroke dashstyle="solid"/>
            </v:line>
          </v:group>
        </w:pict>
      </w:r>
      <w:r>
        <w:rPr>
          <w:rFonts w:ascii="Times New Roman"/>
          <w:sz w:val="20"/>
        </w:rPr>
      </w:r>
    </w:p>
    <w:p>
      <w:pPr>
        <w:tabs>
          <w:tab w:pos="3648" w:val="left" w:leader="none"/>
          <w:tab w:pos="4975" w:val="left" w:leader="none"/>
          <w:tab w:pos="6302" w:val="left" w:leader="none"/>
        </w:tabs>
        <w:spacing w:line="149" w:lineRule="exact" w:before="113"/>
        <w:ind w:left="2321" w:right="0" w:firstLine="0"/>
        <w:jc w:val="left"/>
        <w:rPr>
          <w:rFonts w:ascii="Times New Roman"/>
          <w:b/>
          <w:sz w:val="14"/>
        </w:rPr>
      </w:pPr>
      <w:r>
        <w:rPr/>
        <w:pict>
          <v:shape style="position:absolute;margin-left:399.825592pt;margin-top:-2.030878pt;width:37.950pt;height:37.950pt;mso-position-horizontal-relative:page;mso-position-vertical-relative:paragraph;z-index:251728896" type="#_x0000_t202" filled="false" stroked="true" strokeweight="1.421604pt" strokecolor="#000000">
            <v:textbox inset="0,0,0,0">
              <w:txbxContent>
                <w:p>
                  <w:pPr>
                    <w:pStyle w:val="BodyText"/>
                    <w:spacing w:before="6"/>
                    <w:rPr>
                      <w:sz w:val="20"/>
                    </w:rPr>
                  </w:pPr>
                </w:p>
                <w:p>
                  <w:pPr>
                    <w:spacing w:before="1"/>
                    <w:ind w:left="229" w:right="0" w:firstLine="0"/>
                    <w:jc w:val="left"/>
                    <w:rPr>
                      <w:rFonts w:ascii="Times New Roman"/>
                      <w:b/>
                      <w:sz w:val="14"/>
                    </w:rPr>
                  </w:pPr>
                  <w:r>
                    <w:rPr>
                      <w:rFonts w:ascii="Times New Roman"/>
                      <w:b/>
                      <w:w w:val="105"/>
                      <w:sz w:val="14"/>
                    </w:rPr>
                    <w:t>FA0</w:t>
                  </w:r>
                </w:p>
              </w:txbxContent>
            </v:textbox>
            <v:stroke dashstyle="solid"/>
            <w10:wrap type="none"/>
          </v:shape>
        </w:pict>
      </w:r>
      <w:r>
        <w:rPr/>
        <w:pict>
          <v:shape style="position:absolute;margin-left:333.484070pt;margin-top:-2.030878pt;width:37.950pt;height:37.950pt;mso-position-horizontal-relative:page;mso-position-vertical-relative:paragraph;z-index:-285251584" type="#_x0000_t202" filled="false" stroked="true" strokeweight="1.421604pt" strokecolor="#000000">
            <v:textbox inset="0,0,0,0">
              <w:txbxContent>
                <w:p>
                  <w:pPr>
                    <w:pStyle w:val="BodyText"/>
                    <w:spacing w:before="6"/>
                    <w:rPr>
                      <w:sz w:val="20"/>
                    </w:rPr>
                  </w:pPr>
                </w:p>
                <w:p>
                  <w:pPr>
                    <w:spacing w:before="1"/>
                    <w:ind w:left="229" w:right="0" w:firstLine="0"/>
                    <w:jc w:val="left"/>
                    <w:rPr>
                      <w:rFonts w:ascii="Times New Roman"/>
                      <w:b/>
                      <w:sz w:val="14"/>
                    </w:rPr>
                  </w:pPr>
                  <w:r>
                    <w:rPr>
                      <w:rFonts w:ascii="Times New Roman"/>
                      <w:b/>
                      <w:w w:val="105"/>
                      <w:sz w:val="14"/>
                    </w:rPr>
                    <w:t>FA1</w:t>
                  </w:r>
                </w:p>
              </w:txbxContent>
            </v:textbox>
            <v:stroke dashstyle="solid"/>
            <w10:wrap type="none"/>
          </v:shape>
        </w:pict>
      </w:r>
      <w:r>
        <w:rPr/>
        <w:pict>
          <v:shape style="position:absolute;margin-left:267.142548pt;margin-top:-2.030878pt;width:37.950pt;height:37.950pt;mso-position-horizontal-relative:page;mso-position-vertical-relative:paragraph;z-index:-285250560" type="#_x0000_t202" filled="false" stroked="true" strokeweight="1.421604pt" strokecolor="#000000">
            <v:textbox inset="0,0,0,0">
              <w:txbxContent>
                <w:p>
                  <w:pPr>
                    <w:pStyle w:val="BodyText"/>
                    <w:spacing w:before="6"/>
                    <w:rPr>
                      <w:sz w:val="20"/>
                    </w:rPr>
                  </w:pPr>
                </w:p>
                <w:p>
                  <w:pPr>
                    <w:spacing w:before="1"/>
                    <w:ind w:left="229" w:right="0" w:firstLine="0"/>
                    <w:jc w:val="left"/>
                    <w:rPr>
                      <w:rFonts w:ascii="Times New Roman"/>
                      <w:b/>
                      <w:sz w:val="14"/>
                    </w:rPr>
                  </w:pPr>
                  <w:r>
                    <w:rPr>
                      <w:rFonts w:ascii="Times New Roman"/>
                      <w:b/>
                      <w:w w:val="105"/>
                      <w:sz w:val="14"/>
                    </w:rPr>
                    <w:t>FA2</w:t>
                  </w:r>
                </w:p>
              </w:txbxContent>
            </v:textbox>
            <v:stroke dashstyle="solid"/>
            <w10:wrap type="none"/>
          </v:shape>
        </w:pict>
      </w:r>
      <w:r>
        <w:rPr/>
        <w:pict>
          <v:shape style="position:absolute;margin-left:200.801025pt;margin-top:-2.030878pt;width:37.950pt;height:37.950pt;mso-position-horizontal-relative:page;mso-position-vertical-relative:paragraph;z-index:-285249536" type="#_x0000_t202" filled="false" stroked="true" strokeweight="1.421604pt" strokecolor="#000000">
            <v:textbox inset="0,0,0,0">
              <w:txbxContent>
                <w:p>
                  <w:pPr>
                    <w:pStyle w:val="BodyText"/>
                    <w:spacing w:before="6"/>
                    <w:rPr>
                      <w:sz w:val="20"/>
                    </w:rPr>
                  </w:pPr>
                </w:p>
                <w:p>
                  <w:pPr>
                    <w:spacing w:before="1"/>
                    <w:ind w:left="229" w:right="0" w:firstLine="0"/>
                    <w:jc w:val="left"/>
                    <w:rPr>
                      <w:rFonts w:ascii="Times New Roman"/>
                      <w:b/>
                      <w:sz w:val="14"/>
                    </w:rPr>
                  </w:pPr>
                  <w:r>
                    <w:rPr>
                      <w:rFonts w:ascii="Times New Roman"/>
                      <w:b/>
                      <w:w w:val="105"/>
                      <w:sz w:val="14"/>
                    </w:rPr>
                    <w:t>FA3</w:t>
                  </w:r>
                </w:p>
              </w:txbxContent>
            </v:textbox>
            <v:stroke dashstyle="solid"/>
            <w10:wrap type="none"/>
          </v:shape>
        </w:pict>
      </w:r>
      <w:r>
        <w:rPr>
          <w:rFonts w:ascii="Times New Roman"/>
          <w:b/>
          <w:w w:val="105"/>
          <w:sz w:val="14"/>
        </w:rPr>
        <w:t>C4</w:t>
        <w:tab/>
        <w:t>C3</w:t>
        <w:tab/>
        <w:t>C2</w:t>
        <w:tab/>
        <w:t>C1</w:t>
      </w:r>
    </w:p>
    <w:p>
      <w:pPr>
        <w:spacing w:line="149" w:lineRule="exact" w:before="0"/>
        <w:ind w:left="0" w:right="1896" w:firstLine="0"/>
        <w:jc w:val="right"/>
        <w:rPr>
          <w:rFonts w:ascii="Times New Roman"/>
          <w:b/>
          <w:sz w:val="14"/>
        </w:rPr>
      </w:pPr>
      <w:r>
        <w:rPr/>
        <w:pict>
          <v:line style="position:absolute;mso-position-horizontal-relative:page;mso-position-vertical-relative:paragraph;z-index:251723776" from="267.14256pt,3.837304pt" to="238.71048pt,3.837304pt" stroked="true" strokeweight="1.421604pt" strokecolor="#000000">
            <v:stroke dashstyle="solid"/>
            <w10:wrap type="none"/>
          </v:line>
        </w:pict>
      </w:r>
      <w:r>
        <w:rPr/>
        <w:pict>
          <v:line style="position:absolute;mso-position-horizontal-relative:page;mso-position-vertical-relative:paragraph;z-index:251724800" from="333.484083pt,3.837304pt" to="305.052002pt,3.837304pt" stroked="true" strokeweight="1.421604pt" strokecolor="#000000">
            <v:stroke dashstyle="solid"/>
            <w10:wrap type="none"/>
          </v:line>
        </w:pict>
      </w:r>
      <w:r>
        <w:rPr/>
        <w:pict>
          <v:line style="position:absolute;mso-position-horizontal-relative:page;mso-position-vertical-relative:paragraph;z-index:251725824" from="451.951087pt,3.837304pt" to="437.735046pt,3.837304pt" stroked="true" strokeweight="1.421604pt" strokecolor="#000000">
            <v:stroke dashstyle="solid"/>
            <w10:wrap type="none"/>
          </v:line>
        </w:pict>
      </w:r>
      <w:r>
        <w:rPr/>
        <w:pict>
          <v:line style="position:absolute;mso-position-horizontal-relative:page;mso-position-vertical-relative:paragraph;z-index:251726848" from="399.825605pt,3.837304pt" to="371.393524pt,3.837304pt" stroked="true" strokeweight="1.421604pt" strokecolor="#000000">
            <v:stroke dashstyle="solid"/>
            <w10:wrap type="none"/>
          </v:line>
        </w:pict>
      </w:r>
      <w:r>
        <w:rPr/>
        <w:pict>
          <v:line style="position:absolute;mso-position-horizontal-relative:page;mso-position-vertical-relative:paragraph;z-index:251727872" from="200.801038pt,3.837304pt" to="172.368958pt,3.837304pt" stroked="true" strokeweight="1.421604pt" strokecolor="#000000">
            <v:stroke dashstyle="solid"/>
            <w10:wrap type="none"/>
          </v:line>
        </w:pict>
      </w:r>
      <w:r>
        <w:rPr>
          <w:rFonts w:ascii="Times New Roman"/>
          <w:b/>
          <w:w w:val="105"/>
          <w:sz w:val="14"/>
        </w:rPr>
        <w:t>0</w:t>
      </w:r>
    </w:p>
    <w:p>
      <w:pPr>
        <w:pStyle w:val="BodyText"/>
        <w:rPr>
          <w:rFonts w:ascii="Times New Roman"/>
          <w:b/>
        </w:rPr>
      </w:pPr>
      <w:r>
        <w:rPr/>
        <w:pict>
          <v:line style="position:absolute;mso-position-horizontal-relative:page;mso-position-vertical-relative:paragraph;z-index:-251596800;mso-wrap-distance-left:0;mso-wrap-distance-right:0" from="219.755753pt,15.382032pt" to="219.755753pt,34.336753pt" stroked="true" strokeweight="1.421604pt" strokecolor="#000000">
            <v:stroke dashstyle="solid"/>
            <w10:wrap type="topAndBottom"/>
          </v:line>
        </w:pict>
      </w:r>
      <w:r>
        <w:rPr/>
        <w:pict>
          <v:line style="position:absolute;mso-position-horizontal-relative:page;mso-position-vertical-relative:paragraph;z-index:-251595776;mso-wrap-distance-left:0;mso-wrap-distance-right:0" from="286.09729pt,15.382032pt" to="286.09729pt,34.336753pt" stroked="true" strokeweight="1.421604pt" strokecolor="#000000">
            <v:stroke dashstyle="solid"/>
            <w10:wrap type="topAndBottom"/>
          </v:line>
        </w:pict>
      </w:r>
      <w:r>
        <w:rPr/>
        <w:pict>
          <v:line style="position:absolute;mso-position-horizontal-relative:page;mso-position-vertical-relative:paragraph;z-index:-251594752;mso-wrap-distance-left:0;mso-wrap-distance-right:0" from="352.438782pt,15.382032pt" to="352.438782pt,34.336753pt" stroked="true" strokeweight="1.421604pt" strokecolor="#000000">
            <v:stroke dashstyle="solid"/>
            <w10:wrap type="topAndBottom"/>
          </v:line>
        </w:pict>
      </w:r>
      <w:r>
        <w:rPr/>
        <w:pict>
          <v:line style="position:absolute;mso-position-horizontal-relative:page;mso-position-vertical-relative:paragraph;z-index:-251593728;mso-wrap-distance-left:0;mso-wrap-distance-right:0" from="418.780304pt,15.382032pt" to="418.780304pt,34.336753pt" stroked="true" strokeweight="1.421604pt" strokecolor="#000000">
            <v:stroke dashstyle="solid"/>
            <w10:wrap type="topAndBottom"/>
          </v:line>
        </w:pict>
      </w:r>
    </w:p>
    <w:p>
      <w:pPr>
        <w:tabs>
          <w:tab w:pos="4324" w:val="left" w:leader="none"/>
          <w:tab w:pos="5650" w:val="left" w:leader="none"/>
          <w:tab w:pos="6977" w:val="left" w:leader="none"/>
        </w:tabs>
        <w:spacing w:before="15"/>
        <w:ind w:left="2997" w:right="0" w:firstLine="0"/>
        <w:jc w:val="left"/>
        <w:rPr>
          <w:rFonts w:ascii="Times New Roman"/>
          <w:b/>
          <w:sz w:val="14"/>
        </w:rPr>
      </w:pPr>
      <w:r>
        <w:rPr>
          <w:rFonts w:ascii="Times New Roman"/>
          <w:b/>
          <w:w w:val="105"/>
          <w:sz w:val="14"/>
        </w:rPr>
        <w:t>S3</w:t>
        <w:tab/>
        <w:t>S2</w:t>
        <w:tab/>
        <w:t>S1</w:t>
        <w:tab/>
        <w:t>S0</w:t>
      </w:r>
    </w:p>
    <w:p>
      <w:pPr>
        <w:pStyle w:val="BodyText"/>
        <w:rPr>
          <w:rFonts w:ascii="Times New Roman"/>
          <w:b/>
          <w:sz w:val="20"/>
        </w:rPr>
      </w:pPr>
    </w:p>
    <w:p>
      <w:pPr>
        <w:pStyle w:val="BodyText"/>
        <w:spacing w:before="10"/>
        <w:rPr>
          <w:rFonts w:ascii="Times New Roman"/>
          <w:b/>
          <w:sz w:val="16"/>
        </w:rPr>
      </w:pPr>
    </w:p>
    <w:p>
      <w:pPr>
        <w:pStyle w:val="BodyText"/>
        <w:spacing w:line="256" w:lineRule="auto" w:before="59"/>
        <w:ind w:left="480"/>
      </w:pPr>
      <w:r>
        <w:rPr>
          <w:b/>
        </w:rPr>
        <w:t>Figure 2.14</w:t>
      </w:r>
      <w:r>
        <w:rPr/>
        <w:t>:</w:t>
      </w:r>
      <w:bookmarkStart w:name="Exercises" w:id="90"/>
      <w:bookmarkEnd w:id="90"/>
      <w:r>
        <w:rPr/>
      </w:r>
      <w:r>
        <w:rPr/>
        <w:t> </w:t>
      </w:r>
      <w:bookmarkStart w:name="_bookmark49" w:id="91"/>
      <w:bookmarkEnd w:id="91"/>
      <w:r>
        <w:rPr/>
        <w:t>Ripple</w:t>
      </w:r>
      <w:r>
        <w:rPr/>
        <w:t> carry adder for four-bit addition. Here, FA</w:t>
      </w:r>
      <w:r>
        <w:rPr>
          <w:rFonts w:ascii="Times New Roman" w:hAnsi="Times New Roman"/>
          <w:i/>
          <w:vertAlign w:val="subscript"/>
        </w:rPr>
        <w:t>i</w:t>
      </w:r>
      <w:r>
        <w:rPr>
          <w:rFonts w:ascii="Times New Roman" w:hAnsi="Times New Roman"/>
          <w:i/>
          <w:vertAlign w:val="baseline"/>
        </w:rPr>
        <w:t> </w:t>
      </w:r>
      <w:r>
        <w:rPr>
          <w:vertAlign w:val="baseline"/>
        </w:rPr>
        <w:t>represents a full adder for column </w:t>
      </w:r>
      <w:r>
        <w:rPr>
          <w:rFonts w:ascii="Times New Roman" w:hAnsi="Times New Roman"/>
          <w:i/>
          <w:vertAlign w:val="baseline"/>
        </w:rPr>
        <w:t>i</w:t>
      </w:r>
      <w:r>
        <w:rPr>
          <w:vertAlign w:val="baseline"/>
        </w:rPr>
        <w:t>, and note the use of a 0 for the initial “carry in” to column 0.</w:t>
      </w:r>
    </w:p>
    <w:p>
      <w:pPr>
        <w:spacing w:after="0" w:line="256" w:lineRule="auto"/>
        <w:sectPr>
          <w:type w:val="continuous"/>
          <w:pgSz w:w="12240" w:h="15840"/>
          <w:pgMar w:top="1500" w:bottom="280" w:left="1320" w:right="1180"/>
        </w:sectPr>
      </w:pPr>
    </w:p>
    <w:p>
      <w:pPr>
        <w:pStyle w:val="BodyText"/>
        <w:rPr>
          <w:sz w:val="20"/>
        </w:rPr>
      </w:pPr>
    </w:p>
    <w:p>
      <w:pPr>
        <w:pStyle w:val="BodyText"/>
        <w:rPr>
          <w:sz w:val="20"/>
        </w:rPr>
      </w:pPr>
    </w:p>
    <w:p>
      <w:pPr>
        <w:pStyle w:val="BodyText"/>
        <w:spacing w:before="7"/>
        <w:rPr>
          <w:sz w:val="20"/>
        </w:rPr>
      </w:pPr>
    </w:p>
    <w:p>
      <w:pPr>
        <w:pStyle w:val="BodyText"/>
        <w:spacing w:line="20" w:lineRule="exact"/>
        <w:ind w:left="110"/>
        <w:rPr>
          <w:sz w:val="2"/>
        </w:rPr>
      </w:pPr>
      <w:r>
        <w:rPr>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sz w:val="2"/>
        </w:rPr>
      </w:r>
    </w:p>
    <w:p>
      <w:pPr>
        <w:pStyle w:val="BodyText"/>
        <w:spacing w:before="3"/>
        <w:rPr>
          <w:sz w:val="7"/>
        </w:rPr>
      </w:pPr>
    </w:p>
    <w:p>
      <w:pPr>
        <w:pStyle w:val="Heading5"/>
        <w:spacing w:before="59"/>
        <w:ind w:left="120" w:firstLine="0"/>
      </w:pPr>
      <w:r>
        <w:rPr/>
        <w:t>Exercises</w:t>
      </w:r>
    </w:p>
    <w:p>
      <w:pPr>
        <w:pStyle w:val="BodyText"/>
        <w:spacing w:before="8"/>
        <w:rPr>
          <w:b/>
          <w:sz w:val="27"/>
        </w:rPr>
      </w:pPr>
    </w:p>
    <w:p>
      <w:pPr>
        <w:pStyle w:val="Heading9"/>
        <w:ind w:left="120"/>
      </w:pPr>
      <w:bookmarkStart w:name="_bookmark50" w:id="92"/>
      <w:bookmarkEnd w:id="92"/>
      <w:r>
        <w:rPr>
          <w:b w:val="0"/>
        </w:rPr>
      </w:r>
      <w:r>
        <w:rPr/>
        <w:t>Exercise</w:t>
      </w:r>
      <w:r>
        <w:rPr>
          <w:spacing w:val="-22"/>
        </w:rPr>
        <w:t> </w:t>
      </w:r>
      <w:r>
        <w:rPr/>
        <w:t>2.1</w:t>
      </w:r>
    </w:p>
    <w:p>
      <w:pPr>
        <w:pStyle w:val="BodyText"/>
        <w:spacing w:before="89"/>
        <w:ind w:left="192"/>
      </w:pPr>
      <w:r>
        <w:rPr/>
        <w:t>Converting circuits to truth tables.</w:t>
      </w:r>
    </w:p>
    <w:p>
      <w:pPr>
        <w:pStyle w:val="BodyText"/>
        <w:spacing w:before="9"/>
        <w:rPr>
          <w:sz w:val="28"/>
        </w:rPr>
      </w:pPr>
    </w:p>
    <w:p>
      <w:pPr>
        <w:pStyle w:val="ListParagraph"/>
        <w:numPr>
          <w:ilvl w:val="0"/>
          <w:numId w:val="11"/>
        </w:numPr>
        <w:tabs>
          <w:tab w:pos="666" w:val="left" w:leader="none"/>
        </w:tabs>
        <w:spacing w:line="240" w:lineRule="auto" w:before="0" w:after="0"/>
        <w:ind w:left="665" w:right="0" w:hanging="302"/>
        <w:jc w:val="left"/>
        <w:rPr>
          <w:sz w:val="22"/>
        </w:rPr>
      </w:pPr>
      <w:r>
        <w:rPr>
          <w:sz w:val="22"/>
        </w:rPr>
        <w:t>Convert</w:t>
      </w:r>
      <w:r>
        <w:rPr>
          <w:spacing w:val="16"/>
          <w:sz w:val="22"/>
        </w:rPr>
        <w:t> </w:t>
      </w:r>
      <w:r>
        <w:rPr>
          <w:sz w:val="22"/>
        </w:rPr>
        <w:t>the</w:t>
      </w:r>
      <w:r>
        <w:rPr>
          <w:spacing w:val="16"/>
          <w:sz w:val="22"/>
        </w:rPr>
        <w:t> </w:t>
      </w:r>
      <w:r>
        <w:rPr>
          <w:sz w:val="22"/>
        </w:rPr>
        <w:t>following</w:t>
      </w:r>
      <w:r>
        <w:rPr>
          <w:spacing w:val="16"/>
          <w:sz w:val="22"/>
        </w:rPr>
        <w:t> </w:t>
      </w:r>
      <w:r>
        <w:rPr>
          <w:sz w:val="22"/>
        </w:rPr>
        <w:t>circuit</w:t>
      </w:r>
      <w:r>
        <w:rPr>
          <w:spacing w:val="16"/>
          <w:sz w:val="22"/>
        </w:rPr>
        <w:t> </w:t>
      </w:r>
      <w:r>
        <w:rPr>
          <w:sz w:val="22"/>
        </w:rPr>
        <w:t>to</w:t>
      </w:r>
      <w:r>
        <w:rPr>
          <w:spacing w:val="16"/>
          <w:sz w:val="22"/>
        </w:rPr>
        <w:t> </w:t>
      </w:r>
      <w:r>
        <w:rPr>
          <w:sz w:val="22"/>
        </w:rPr>
        <w:t>its</w:t>
      </w:r>
      <w:r>
        <w:rPr>
          <w:spacing w:val="17"/>
          <w:sz w:val="22"/>
        </w:rPr>
        <w:t> </w:t>
      </w:r>
      <w:r>
        <w:rPr>
          <w:sz w:val="22"/>
        </w:rPr>
        <w:t>equivalent</w:t>
      </w:r>
      <w:r>
        <w:rPr>
          <w:spacing w:val="16"/>
          <w:sz w:val="22"/>
        </w:rPr>
        <w:t> </w:t>
      </w:r>
      <w:r>
        <w:rPr>
          <w:sz w:val="22"/>
        </w:rPr>
        <w:t>truth</w:t>
      </w:r>
      <w:r>
        <w:rPr>
          <w:spacing w:val="17"/>
          <w:sz w:val="22"/>
        </w:rPr>
        <w:t> </w:t>
      </w:r>
      <w:r>
        <w:rPr>
          <w:sz w:val="22"/>
        </w:rPr>
        <w:t>table.</w:t>
      </w:r>
    </w:p>
    <w:p>
      <w:pPr>
        <w:pStyle w:val="BodyText"/>
        <w:rPr>
          <w:sz w:val="26"/>
        </w:rPr>
      </w:pPr>
    </w:p>
    <w:p>
      <w:pPr>
        <w:tabs>
          <w:tab w:pos="4308" w:val="left" w:leader="none"/>
        </w:tabs>
        <w:spacing w:before="116"/>
        <w:ind w:left="37" w:right="0" w:firstLine="0"/>
        <w:jc w:val="center"/>
        <w:rPr>
          <w:rFonts w:ascii="Times New Roman"/>
          <w:sz w:val="24"/>
        </w:rPr>
      </w:pPr>
      <w:r>
        <w:rPr/>
        <w:pict>
          <v:group style="position:absolute;margin-left:206.436996pt;margin-top:3.478148pt;width:198pt;height:63.45pt;mso-position-horizontal-relative:page;mso-position-vertical-relative:paragraph;z-index:-285247488" coordorigin="4129,70" coordsize="3960,1269">
            <v:shape style="position:absolute;left:2660;top:284;width:28800;height:10800" coordorigin="2660,285" coordsize="28800,10800" path="m5659,1244l4129,1244m7009,254l4129,254m4489,254l4489,884,4759,884m5209,884l5659,884m6289,1064l6649,1064,6649,434,7009,434m6019,794l6091,804,6155,831,6210,873,6252,928,6279,992,6289,1064,6279,1136,6252,1200,6210,1255,6155,1297,6091,1324,6019,1334e" filled="false" stroked="true" strokeweight=".45pt" strokecolor="#000000">
              <v:path arrowok="t"/>
              <v:stroke dashstyle="solid"/>
            </v:shape>
            <v:shape style="position:absolute;left:5899;top:1035;width:58;height:58" coordorigin="5900,1035" coordsize="58,58" path="m5929,1035l5918,1038,5908,1044,5902,1053,5900,1064,5902,1075,5908,1084,5918,1091,5929,1093,5940,1091,5949,1084,5955,1075,5958,1064,5955,1053,5949,1044,5940,1038,5929,1035xe" filled="true" fillcolor="#000000" stroked="false">
              <v:path arrowok="t"/>
              <v:fill type="solid"/>
            </v:shape>
            <v:shape style="position:absolute;left:17960;top:-1516;width:24300;height:12600" coordorigin="17960,-1515" coordsize="24300,12600" path="m5958,1064l5955,1075,5949,1084,5940,1091,5929,1093,5918,1091,5908,1084,5902,1075,5900,1064,5902,1053,5908,1044,5918,1038,5929,1035,5940,1038,5949,1044,5955,1053,5958,1064xm6019,1334l5659,1334,5659,794,6019,794m7009,74l7035,139,7054,206,7066,274,7070,344,7066,414,7054,482,7035,549,7009,614m7279,254l7279,434m7189,344l7369,344m7639,344l8089,344m7219,74l7295,80,7368,99,7436,129,7499,169,7554,219,7601,277,7639,344m7219,614l7295,608,7368,589,7436,560,7499,519,7554,470,7601,411,7639,344m7219,74l7009,74m7009,614l7219,614e" filled="false" stroked="true" strokeweight=".45pt" strokecolor="#000000">
              <v:path arrowok="t"/>
              <v:stroke dashstyle="solid"/>
            </v:shape>
            <v:shape style="position:absolute;left:4735;top:699;width:478;height:369" type="#_x0000_t75" stroked="false">
              <v:imagedata r:id="rId47" o:title=""/>
            </v:shape>
            <v:shape style="position:absolute;left:4459;top:225;width:58;height:58" coordorigin="4460,225" coordsize="58,58" path="m4489,225l4478,228,4468,234,4462,243,4460,254,4462,265,4468,274,4478,281,4489,283,4500,281,4509,274,4515,265,4518,254,4515,243,4509,234,4500,228,4489,225xe" filled="true" fillcolor="#000000" stroked="false">
              <v:path arrowok="t"/>
              <v:fill type="solid"/>
            </v:shape>
            <v:shape style="position:absolute;left:4459;top:225;width:58;height:58" coordorigin="4460,225" coordsize="58,58" path="m4518,254l4515,265,4509,274,4500,281,4489,283,4478,281,4468,274,4462,265,4460,254,4462,243,4468,234,4478,228,4489,225,4500,228,4509,234,4515,243,4518,254xe" filled="false" stroked="true" strokeweight=".45pt" strokecolor="#000000">
              <v:path arrowok="t"/>
              <v:stroke dashstyle="solid"/>
            </v:shape>
            <w10:wrap type="none"/>
          </v:group>
        </w:pict>
      </w:r>
      <w:r>
        <w:rPr>
          <w:rFonts w:ascii="Times New Roman"/>
          <w:position w:val="7"/>
          <w:sz w:val="24"/>
        </w:rPr>
        <w:t>B</w:t>
        <w:tab/>
      </w:r>
      <w:r>
        <w:rPr>
          <w:rFonts w:ascii="Times New Roman"/>
          <w:sz w:val="24"/>
        </w:rPr>
        <w:t>Out</w:t>
      </w:r>
    </w:p>
    <w:p>
      <w:pPr>
        <w:pStyle w:val="BodyText"/>
        <w:rPr>
          <w:rFonts w:ascii="Times New Roman"/>
          <w:sz w:val="20"/>
        </w:rPr>
      </w:pPr>
    </w:p>
    <w:p>
      <w:pPr>
        <w:pStyle w:val="BodyText"/>
        <w:spacing w:before="11"/>
        <w:rPr>
          <w:rFonts w:ascii="Times New Roman"/>
          <w:sz w:val="23"/>
        </w:rPr>
      </w:pPr>
    </w:p>
    <w:p>
      <w:pPr>
        <w:spacing w:before="111"/>
        <w:ind w:left="2557" w:right="0" w:firstLine="0"/>
        <w:jc w:val="left"/>
        <w:rPr>
          <w:rFonts w:ascii="Times New Roman"/>
          <w:sz w:val="24"/>
        </w:rPr>
      </w:pPr>
      <w:r>
        <w:rPr>
          <w:rFonts w:ascii="Times New Roman"/>
          <w:w w:val="99"/>
          <w:sz w:val="24"/>
        </w:rPr>
        <w:t>A</w:t>
      </w:r>
    </w:p>
    <w:p>
      <w:pPr>
        <w:pStyle w:val="BodyText"/>
        <w:rPr>
          <w:rFonts w:ascii="Times New Roman"/>
          <w:sz w:val="20"/>
        </w:rPr>
      </w:pPr>
    </w:p>
    <w:p>
      <w:pPr>
        <w:pStyle w:val="BodyText"/>
        <w:spacing w:before="10"/>
        <w:rPr>
          <w:rFonts w:ascii="Times New Roman"/>
          <w:sz w:val="19"/>
        </w:rPr>
      </w:pPr>
    </w:p>
    <w:p>
      <w:pPr>
        <w:pStyle w:val="ListParagraph"/>
        <w:numPr>
          <w:ilvl w:val="0"/>
          <w:numId w:val="11"/>
        </w:numPr>
        <w:tabs>
          <w:tab w:pos="666" w:val="left" w:leader="none"/>
        </w:tabs>
        <w:spacing w:line="240" w:lineRule="auto" w:before="1" w:after="0"/>
        <w:ind w:left="665" w:right="0" w:hanging="319"/>
        <w:jc w:val="left"/>
        <w:rPr>
          <w:sz w:val="22"/>
        </w:rPr>
      </w:pPr>
      <w:r>
        <w:rPr>
          <w:sz w:val="22"/>
        </w:rPr>
        <w:t>What</w:t>
      </w:r>
      <w:r>
        <w:rPr>
          <w:spacing w:val="16"/>
          <w:sz w:val="22"/>
        </w:rPr>
        <w:t> </w:t>
      </w:r>
      <w:r>
        <w:rPr>
          <w:sz w:val="22"/>
        </w:rPr>
        <w:t>logical</w:t>
      </w:r>
      <w:r>
        <w:rPr>
          <w:spacing w:val="17"/>
          <w:sz w:val="22"/>
        </w:rPr>
        <w:t> </w:t>
      </w:r>
      <w:r>
        <w:rPr>
          <w:sz w:val="22"/>
        </w:rPr>
        <w:t>operation</w:t>
      </w:r>
      <w:r>
        <w:rPr>
          <w:spacing w:val="17"/>
          <w:sz w:val="22"/>
        </w:rPr>
        <w:t> </w:t>
      </w:r>
      <w:r>
        <w:rPr>
          <w:sz w:val="22"/>
        </w:rPr>
        <w:t>does</w:t>
      </w:r>
      <w:r>
        <w:rPr>
          <w:spacing w:val="17"/>
          <w:sz w:val="22"/>
        </w:rPr>
        <w:t> </w:t>
      </w:r>
      <w:r>
        <w:rPr>
          <w:sz w:val="22"/>
        </w:rPr>
        <w:t>this</w:t>
      </w:r>
      <w:r>
        <w:rPr>
          <w:spacing w:val="16"/>
          <w:sz w:val="22"/>
        </w:rPr>
        <w:t> </w:t>
      </w:r>
      <w:r>
        <w:rPr>
          <w:sz w:val="22"/>
        </w:rPr>
        <w:t>circuit</w:t>
      </w:r>
      <w:r>
        <w:rPr>
          <w:spacing w:val="17"/>
          <w:sz w:val="22"/>
        </w:rPr>
        <w:t> </w:t>
      </w:r>
      <w:r>
        <w:rPr>
          <w:sz w:val="22"/>
        </w:rPr>
        <w:t>compute?</w:t>
      </w:r>
    </w:p>
    <w:p>
      <w:pPr>
        <w:pStyle w:val="BodyText"/>
      </w:pPr>
    </w:p>
    <w:p>
      <w:pPr>
        <w:pStyle w:val="Heading9"/>
        <w:spacing w:before="197"/>
        <w:ind w:left="120"/>
      </w:pPr>
      <w:bookmarkStart w:name="_bookmark51" w:id="93"/>
      <w:bookmarkEnd w:id="93"/>
      <w:r>
        <w:rPr>
          <w:b w:val="0"/>
        </w:rPr>
      </w:r>
      <w:r>
        <w:rPr/>
        <w:t>Exercise 2.2</w:t>
      </w:r>
    </w:p>
    <w:p>
      <w:pPr>
        <w:pStyle w:val="BodyText"/>
        <w:spacing w:before="89"/>
        <w:ind w:left="192"/>
      </w:pPr>
      <w:r>
        <w:rPr/>
        <w:t>Convert the following truth table to an equivalent circuit.</w:t>
      </w:r>
    </w:p>
    <w:p>
      <w:pPr>
        <w:pStyle w:val="BodyText"/>
        <w:spacing w:before="3"/>
      </w:pPr>
    </w:p>
    <w:tbl>
      <w:tblPr>
        <w:tblW w:w="0" w:type="auto"/>
        <w:jc w:val="left"/>
        <w:tblInd w:w="3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
        <w:gridCol w:w="370"/>
        <w:gridCol w:w="376"/>
        <w:gridCol w:w="575"/>
      </w:tblGrid>
      <w:tr>
        <w:trPr>
          <w:trHeight w:val="337" w:hRule="atLeast"/>
        </w:trPr>
        <w:tc>
          <w:tcPr>
            <w:tcW w:w="363" w:type="dxa"/>
            <w:tcBorders>
              <w:bottom w:val="single" w:sz="4" w:space="0" w:color="000000"/>
            </w:tcBorders>
          </w:tcPr>
          <w:p>
            <w:pPr>
              <w:pStyle w:val="TableParagraph"/>
              <w:spacing w:before="31"/>
              <w:jc w:val="center"/>
              <w:rPr>
                <w:rFonts w:ascii="Times New Roman"/>
                <w:i/>
                <w:sz w:val="22"/>
              </w:rPr>
            </w:pPr>
            <w:r>
              <w:rPr>
                <w:rFonts w:ascii="Times New Roman"/>
                <w:i/>
                <w:w w:val="121"/>
                <w:sz w:val="22"/>
              </w:rPr>
              <w:t>A</w:t>
            </w:r>
          </w:p>
        </w:tc>
        <w:tc>
          <w:tcPr>
            <w:tcW w:w="370" w:type="dxa"/>
            <w:tcBorders>
              <w:bottom w:val="single" w:sz="4" w:space="0" w:color="000000"/>
            </w:tcBorders>
          </w:tcPr>
          <w:p>
            <w:pPr>
              <w:pStyle w:val="TableParagraph"/>
              <w:spacing w:before="31"/>
              <w:ind w:right="3"/>
              <w:jc w:val="center"/>
              <w:rPr>
                <w:rFonts w:ascii="Times New Roman"/>
                <w:i/>
                <w:sz w:val="22"/>
              </w:rPr>
            </w:pPr>
            <w:r>
              <w:rPr>
                <w:rFonts w:ascii="Times New Roman"/>
                <w:i/>
                <w:w w:val="123"/>
                <w:sz w:val="22"/>
              </w:rPr>
              <w:t>B</w:t>
            </w:r>
          </w:p>
        </w:tc>
        <w:tc>
          <w:tcPr>
            <w:tcW w:w="376" w:type="dxa"/>
            <w:tcBorders>
              <w:bottom w:val="single" w:sz="4" w:space="0" w:color="000000"/>
              <w:right w:val="single" w:sz="4" w:space="0" w:color="000000"/>
            </w:tcBorders>
          </w:tcPr>
          <w:p>
            <w:pPr>
              <w:pStyle w:val="TableParagraph"/>
              <w:spacing w:before="31"/>
              <w:ind w:left="105"/>
              <w:rPr>
                <w:rFonts w:ascii="Times New Roman"/>
                <w:i/>
                <w:sz w:val="22"/>
              </w:rPr>
            </w:pPr>
            <w:r>
              <w:rPr>
                <w:rFonts w:ascii="Times New Roman"/>
                <w:i/>
                <w:w w:val="106"/>
                <w:sz w:val="22"/>
              </w:rPr>
              <w:t>C</w:t>
            </w:r>
          </w:p>
        </w:tc>
        <w:tc>
          <w:tcPr>
            <w:tcW w:w="575" w:type="dxa"/>
            <w:tcBorders>
              <w:left w:val="single" w:sz="4" w:space="0" w:color="000000"/>
              <w:bottom w:val="single" w:sz="4" w:space="0" w:color="000000"/>
            </w:tcBorders>
          </w:tcPr>
          <w:p>
            <w:pPr>
              <w:pStyle w:val="TableParagraph"/>
              <w:spacing w:before="35"/>
              <w:ind w:left="80" w:right="82"/>
              <w:jc w:val="center"/>
              <w:rPr>
                <w:sz w:val="22"/>
              </w:rPr>
            </w:pPr>
            <w:r>
              <w:rPr>
                <w:sz w:val="22"/>
              </w:rPr>
              <w:t>Out</w:t>
            </w:r>
          </w:p>
        </w:tc>
      </w:tr>
      <w:tr>
        <w:trPr>
          <w:trHeight w:val="350" w:hRule="atLeast"/>
        </w:trPr>
        <w:tc>
          <w:tcPr>
            <w:tcW w:w="363" w:type="dxa"/>
            <w:tcBorders>
              <w:top w:val="single" w:sz="4" w:space="0" w:color="000000"/>
            </w:tcBorders>
          </w:tcPr>
          <w:p>
            <w:pPr>
              <w:pStyle w:val="TableParagraph"/>
              <w:spacing w:before="34"/>
              <w:jc w:val="center"/>
              <w:rPr>
                <w:sz w:val="22"/>
              </w:rPr>
            </w:pPr>
            <w:r>
              <w:rPr>
                <w:w w:val="80"/>
                <w:sz w:val="22"/>
              </w:rPr>
              <w:t>0</w:t>
            </w:r>
          </w:p>
        </w:tc>
        <w:tc>
          <w:tcPr>
            <w:tcW w:w="370" w:type="dxa"/>
            <w:tcBorders>
              <w:top w:val="single" w:sz="4" w:space="0" w:color="000000"/>
            </w:tcBorders>
          </w:tcPr>
          <w:p>
            <w:pPr>
              <w:pStyle w:val="TableParagraph"/>
              <w:spacing w:before="34"/>
              <w:ind w:left="5"/>
              <w:jc w:val="center"/>
              <w:rPr>
                <w:sz w:val="22"/>
              </w:rPr>
            </w:pPr>
            <w:r>
              <w:rPr>
                <w:w w:val="80"/>
                <w:sz w:val="22"/>
              </w:rPr>
              <w:t>0</w:t>
            </w:r>
          </w:p>
        </w:tc>
        <w:tc>
          <w:tcPr>
            <w:tcW w:w="376" w:type="dxa"/>
            <w:tcBorders>
              <w:top w:val="single" w:sz="4" w:space="0" w:color="000000"/>
              <w:right w:val="single" w:sz="4" w:space="0" w:color="000000"/>
            </w:tcBorders>
          </w:tcPr>
          <w:p>
            <w:pPr>
              <w:pStyle w:val="TableParagraph"/>
              <w:spacing w:before="34"/>
              <w:ind w:left="136"/>
              <w:rPr>
                <w:sz w:val="22"/>
              </w:rPr>
            </w:pPr>
            <w:r>
              <w:rPr>
                <w:w w:val="80"/>
                <w:sz w:val="22"/>
              </w:rPr>
              <w:t>0</w:t>
            </w:r>
          </w:p>
        </w:tc>
        <w:tc>
          <w:tcPr>
            <w:tcW w:w="575" w:type="dxa"/>
            <w:tcBorders>
              <w:top w:val="single" w:sz="4" w:space="0" w:color="000000"/>
              <w:left w:val="single" w:sz="4" w:space="0" w:color="000000"/>
            </w:tcBorders>
          </w:tcPr>
          <w:p>
            <w:pPr>
              <w:pStyle w:val="TableParagraph"/>
              <w:spacing w:before="34"/>
              <w:ind w:right="2"/>
              <w:jc w:val="center"/>
              <w:rPr>
                <w:sz w:val="22"/>
              </w:rPr>
            </w:pPr>
            <w:r>
              <w:rPr>
                <w:w w:val="80"/>
                <w:sz w:val="22"/>
              </w:rPr>
              <w:t>0</w:t>
            </w:r>
          </w:p>
        </w:tc>
      </w:tr>
      <w:tr>
        <w:trPr>
          <w:trHeight w:val="338" w:hRule="atLeast"/>
        </w:trPr>
        <w:tc>
          <w:tcPr>
            <w:tcW w:w="363" w:type="dxa"/>
          </w:tcPr>
          <w:p>
            <w:pPr>
              <w:pStyle w:val="TableParagraph"/>
              <w:spacing w:before="22"/>
              <w:jc w:val="center"/>
              <w:rPr>
                <w:sz w:val="22"/>
              </w:rPr>
            </w:pPr>
            <w:r>
              <w:rPr>
                <w:w w:val="80"/>
                <w:sz w:val="22"/>
              </w:rPr>
              <w:t>0</w:t>
            </w:r>
          </w:p>
        </w:tc>
        <w:tc>
          <w:tcPr>
            <w:tcW w:w="370" w:type="dxa"/>
          </w:tcPr>
          <w:p>
            <w:pPr>
              <w:pStyle w:val="TableParagraph"/>
              <w:spacing w:before="22"/>
              <w:ind w:left="5"/>
              <w:jc w:val="center"/>
              <w:rPr>
                <w:sz w:val="22"/>
              </w:rPr>
            </w:pPr>
            <w:r>
              <w:rPr>
                <w:w w:val="80"/>
                <w:sz w:val="22"/>
              </w:rPr>
              <w:t>0</w:t>
            </w:r>
          </w:p>
        </w:tc>
        <w:tc>
          <w:tcPr>
            <w:tcW w:w="376" w:type="dxa"/>
            <w:tcBorders>
              <w:right w:val="single" w:sz="4" w:space="0" w:color="000000"/>
            </w:tcBorders>
          </w:tcPr>
          <w:p>
            <w:pPr>
              <w:pStyle w:val="TableParagraph"/>
              <w:spacing w:before="22"/>
              <w:ind w:left="136"/>
              <w:rPr>
                <w:sz w:val="22"/>
              </w:rPr>
            </w:pPr>
            <w:r>
              <w:rPr>
                <w:w w:val="115"/>
                <w:sz w:val="22"/>
              </w:rPr>
              <w:t>1</w:t>
            </w:r>
          </w:p>
        </w:tc>
        <w:tc>
          <w:tcPr>
            <w:tcW w:w="575" w:type="dxa"/>
            <w:tcBorders>
              <w:left w:val="single" w:sz="4" w:space="0" w:color="000000"/>
            </w:tcBorders>
          </w:tcPr>
          <w:p>
            <w:pPr>
              <w:pStyle w:val="TableParagraph"/>
              <w:spacing w:before="22"/>
              <w:ind w:right="2"/>
              <w:jc w:val="center"/>
              <w:rPr>
                <w:sz w:val="22"/>
              </w:rPr>
            </w:pPr>
            <w:r>
              <w:rPr>
                <w:w w:val="80"/>
                <w:sz w:val="22"/>
              </w:rPr>
              <w:t>0</w:t>
            </w:r>
          </w:p>
        </w:tc>
      </w:tr>
      <w:tr>
        <w:trPr>
          <w:trHeight w:val="338" w:hRule="atLeast"/>
        </w:trPr>
        <w:tc>
          <w:tcPr>
            <w:tcW w:w="363" w:type="dxa"/>
          </w:tcPr>
          <w:p>
            <w:pPr>
              <w:pStyle w:val="TableParagraph"/>
              <w:spacing w:before="22"/>
              <w:jc w:val="center"/>
              <w:rPr>
                <w:sz w:val="22"/>
              </w:rPr>
            </w:pPr>
            <w:r>
              <w:rPr>
                <w:w w:val="80"/>
                <w:sz w:val="22"/>
              </w:rPr>
              <w:t>0</w:t>
            </w:r>
          </w:p>
        </w:tc>
        <w:tc>
          <w:tcPr>
            <w:tcW w:w="370" w:type="dxa"/>
          </w:tcPr>
          <w:p>
            <w:pPr>
              <w:pStyle w:val="TableParagraph"/>
              <w:spacing w:before="22"/>
              <w:ind w:left="5"/>
              <w:jc w:val="center"/>
              <w:rPr>
                <w:sz w:val="22"/>
              </w:rPr>
            </w:pPr>
            <w:r>
              <w:rPr>
                <w:w w:val="115"/>
                <w:sz w:val="22"/>
              </w:rPr>
              <w:t>1</w:t>
            </w:r>
          </w:p>
        </w:tc>
        <w:tc>
          <w:tcPr>
            <w:tcW w:w="376" w:type="dxa"/>
            <w:tcBorders>
              <w:right w:val="single" w:sz="4" w:space="0" w:color="000000"/>
            </w:tcBorders>
          </w:tcPr>
          <w:p>
            <w:pPr>
              <w:pStyle w:val="TableParagraph"/>
              <w:spacing w:before="22"/>
              <w:ind w:left="136"/>
              <w:rPr>
                <w:sz w:val="22"/>
              </w:rPr>
            </w:pPr>
            <w:r>
              <w:rPr>
                <w:w w:val="80"/>
                <w:sz w:val="22"/>
              </w:rPr>
              <w:t>0</w:t>
            </w:r>
          </w:p>
        </w:tc>
        <w:tc>
          <w:tcPr>
            <w:tcW w:w="575" w:type="dxa"/>
            <w:tcBorders>
              <w:left w:val="single" w:sz="4" w:space="0" w:color="000000"/>
            </w:tcBorders>
          </w:tcPr>
          <w:p>
            <w:pPr>
              <w:pStyle w:val="TableParagraph"/>
              <w:spacing w:before="22"/>
              <w:ind w:right="2"/>
              <w:jc w:val="center"/>
              <w:rPr>
                <w:sz w:val="22"/>
              </w:rPr>
            </w:pPr>
            <w:r>
              <w:rPr>
                <w:w w:val="80"/>
                <w:sz w:val="22"/>
              </w:rPr>
              <w:t>0</w:t>
            </w:r>
          </w:p>
        </w:tc>
      </w:tr>
      <w:tr>
        <w:trPr>
          <w:trHeight w:val="338" w:hRule="atLeast"/>
        </w:trPr>
        <w:tc>
          <w:tcPr>
            <w:tcW w:w="363" w:type="dxa"/>
          </w:tcPr>
          <w:p>
            <w:pPr>
              <w:pStyle w:val="TableParagraph"/>
              <w:spacing w:before="22"/>
              <w:jc w:val="center"/>
              <w:rPr>
                <w:sz w:val="22"/>
              </w:rPr>
            </w:pPr>
            <w:r>
              <w:rPr>
                <w:w w:val="80"/>
                <w:sz w:val="22"/>
              </w:rPr>
              <w:t>0</w:t>
            </w:r>
          </w:p>
        </w:tc>
        <w:tc>
          <w:tcPr>
            <w:tcW w:w="370" w:type="dxa"/>
          </w:tcPr>
          <w:p>
            <w:pPr>
              <w:pStyle w:val="TableParagraph"/>
              <w:spacing w:before="22"/>
              <w:ind w:left="5"/>
              <w:jc w:val="center"/>
              <w:rPr>
                <w:sz w:val="22"/>
              </w:rPr>
            </w:pPr>
            <w:r>
              <w:rPr>
                <w:w w:val="115"/>
                <w:sz w:val="22"/>
              </w:rPr>
              <w:t>1</w:t>
            </w:r>
          </w:p>
        </w:tc>
        <w:tc>
          <w:tcPr>
            <w:tcW w:w="376" w:type="dxa"/>
            <w:tcBorders>
              <w:right w:val="single" w:sz="4" w:space="0" w:color="000000"/>
            </w:tcBorders>
          </w:tcPr>
          <w:p>
            <w:pPr>
              <w:pStyle w:val="TableParagraph"/>
              <w:spacing w:before="22"/>
              <w:ind w:left="136"/>
              <w:rPr>
                <w:sz w:val="22"/>
              </w:rPr>
            </w:pPr>
            <w:r>
              <w:rPr>
                <w:w w:val="115"/>
                <w:sz w:val="22"/>
              </w:rPr>
              <w:t>1</w:t>
            </w:r>
          </w:p>
        </w:tc>
        <w:tc>
          <w:tcPr>
            <w:tcW w:w="575" w:type="dxa"/>
            <w:tcBorders>
              <w:left w:val="single" w:sz="4" w:space="0" w:color="000000"/>
            </w:tcBorders>
          </w:tcPr>
          <w:p>
            <w:pPr>
              <w:pStyle w:val="TableParagraph"/>
              <w:spacing w:before="22"/>
              <w:ind w:right="2"/>
              <w:jc w:val="center"/>
              <w:rPr>
                <w:sz w:val="22"/>
              </w:rPr>
            </w:pPr>
            <w:r>
              <w:rPr>
                <w:w w:val="115"/>
                <w:sz w:val="22"/>
              </w:rPr>
              <w:t>1</w:t>
            </w:r>
          </w:p>
        </w:tc>
      </w:tr>
      <w:tr>
        <w:trPr>
          <w:trHeight w:val="338" w:hRule="atLeast"/>
        </w:trPr>
        <w:tc>
          <w:tcPr>
            <w:tcW w:w="363" w:type="dxa"/>
          </w:tcPr>
          <w:p>
            <w:pPr>
              <w:pStyle w:val="TableParagraph"/>
              <w:spacing w:before="22"/>
              <w:jc w:val="center"/>
              <w:rPr>
                <w:sz w:val="22"/>
              </w:rPr>
            </w:pPr>
            <w:r>
              <w:rPr>
                <w:w w:val="115"/>
                <w:sz w:val="22"/>
              </w:rPr>
              <w:t>1</w:t>
            </w:r>
          </w:p>
        </w:tc>
        <w:tc>
          <w:tcPr>
            <w:tcW w:w="370" w:type="dxa"/>
          </w:tcPr>
          <w:p>
            <w:pPr>
              <w:pStyle w:val="TableParagraph"/>
              <w:spacing w:before="22"/>
              <w:ind w:left="5"/>
              <w:jc w:val="center"/>
              <w:rPr>
                <w:sz w:val="22"/>
              </w:rPr>
            </w:pPr>
            <w:r>
              <w:rPr>
                <w:w w:val="80"/>
                <w:sz w:val="22"/>
              </w:rPr>
              <w:t>0</w:t>
            </w:r>
          </w:p>
        </w:tc>
        <w:tc>
          <w:tcPr>
            <w:tcW w:w="376" w:type="dxa"/>
            <w:tcBorders>
              <w:right w:val="single" w:sz="4" w:space="0" w:color="000000"/>
            </w:tcBorders>
          </w:tcPr>
          <w:p>
            <w:pPr>
              <w:pStyle w:val="TableParagraph"/>
              <w:spacing w:before="22"/>
              <w:ind w:left="136"/>
              <w:rPr>
                <w:sz w:val="22"/>
              </w:rPr>
            </w:pPr>
            <w:r>
              <w:rPr>
                <w:w w:val="80"/>
                <w:sz w:val="22"/>
              </w:rPr>
              <w:t>0</w:t>
            </w:r>
          </w:p>
        </w:tc>
        <w:tc>
          <w:tcPr>
            <w:tcW w:w="575" w:type="dxa"/>
            <w:tcBorders>
              <w:left w:val="single" w:sz="4" w:space="0" w:color="000000"/>
            </w:tcBorders>
          </w:tcPr>
          <w:p>
            <w:pPr>
              <w:pStyle w:val="TableParagraph"/>
              <w:spacing w:before="22"/>
              <w:ind w:right="2"/>
              <w:jc w:val="center"/>
              <w:rPr>
                <w:sz w:val="22"/>
              </w:rPr>
            </w:pPr>
            <w:r>
              <w:rPr>
                <w:w w:val="80"/>
                <w:sz w:val="22"/>
              </w:rPr>
              <w:t>0</w:t>
            </w:r>
          </w:p>
        </w:tc>
      </w:tr>
      <w:tr>
        <w:trPr>
          <w:trHeight w:val="338" w:hRule="atLeast"/>
        </w:trPr>
        <w:tc>
          <w:tcPr>
            <w:tcW w:w="363" w:type="dxa"/>
          </w:tcPr>
          <w:p>
            <w:pPr>
              <w:pStyle w:val="TableParagraph"/>
              <w:spacing w:before="22"/>
              <w:jc w:val="center"/>
              <w:rPr>
                <w:sz w:val="22"/>
              </w:rPr>
            </w:pPr>
            <w:r>
              <w:rPr>
                <w:w w:val="115"/>
                <w:sz w:val="22"/>
              </w:rPr>
              <w:t>1</w:t>
            </w:r>
          </w:p>
        </w:tc>
        <w:tc>
          <w:tcPr>
            <w:tcW w:w="370" w:type="dxa"/>
          </w:tcPr>
          <w:p>
            <w:pPr>
              <w:pStyle w:val="TableParagraph"/>
              <w:spacing w:before="22"/>
              <w:ind w:left="5"/>
              <w:jc w:val="center"/>
              <w:rPr>
                <w:sz w:val="22"/>
              </w:rPr>
            </w:pPr>
            <w:r>
              <w:rPr>
                <w:w w:val="80"/>
                <w:sz w:val="22"/>
              </w:rPr>
              <w:t>0</w:t>
            </w:r>
          </w:p>
        </w:tc>
        <w:tc>
          <w:tcPr>
            <w:tcW w:w="376" w:type="dxa"/>
            <w:tcBorders>
              <w:right w:val="single" w:sz="4" w:space="0" w:color="000000"/>
            </w:tcBorders>
          </w:tcPr>
          <w:p>
            <w:pPr>
              <w:pStyle w:val="TableParagraph"/>
              <w:spacing w:before="22"/>
              <w:ind w:left="136"/>
              <w:rPr>
                <w:sz w:val="22"/>
              </w:rPr>
            </w:pPr>
            <w:r>
              <w:rPr>
                <w:w w:val="115"/>
                <w:sz w:val="22"/>
              </w:rPr>
              <w:t>1</w:t>
            </w:r>
          </w:p>
        </w:tc>
        <w:tc>
          <w:tcPr>
            <w:tcW w:w="575" w:type="dxa"/>
            <w:tcBorders>
              <w:left w:val="single" w:sz="4" w:space="0" w:color="000000"/>
            </w:tcBorders>
          </w:tcPr>
          <w:p>
            <w:pPr>
              <w:pStyle w:val="TableParagraph"/>
              <w:spacing w:before="22"/>
              <w:ind w:right="2"/>
              <w:jc w:val="center"/>
              <w:rPr>
                <w:sz w:val="22"/>
              </w:rPr>
            </w:pPr>
            <w:r>
              <w:rPr>
                <w:w w:val="115"/>
                <w:sz w:val="22"/>
              </w:rPr>
              <w:t>1</w:t>
            </w:r>
          </w:p>
        </w:tc>
      </w:tr>
      <w:tr>
        <w:trPr>
          <w:trHeight w:val="338" w:hRule="atLeast"/>
        </w:trPr>
        <w:tc>
          <w:tcPr>
            <w:tcW w:w="363" w:type="dxa"/>
          </w:tcPr>
          <w:p>
            <w:pPr>
              <w:pStyle w:val="TableParagraph"/>
              <w:spacing w:before="22"/>
              <w:jc w:val="center"/>
              <w:rPr>
                <w:sz w:val="22"/>
              </w:rPr>
            </w:pPr>
            <w:r>
              <w:rPr>
                <w:w w:val="115"/>
                <w:sz w:val="22"/>
              </w:rPr>
              <w:t>1</w:t>
            </w:r>
          </w:p>
        </w:tc>
        <w:tc>
          <w:tcPr>
            <w:tcW w:w="370" w:type="dxa"/>
          </w:tcPr>
          <w:p>
            <w:pPr>
              <w:pStyle w:val="TableParagraph"/>
              <w:spacing w:before="22"/>
              <w:ind w:left="5"/>
              <w:jc w:val="center"/>
              <w:rPr>
                <w:sz w:val="22"/>
              </w:rPr>
            </w:pPr>
            <w:r>
              <w:rPr>
                <w:w w:val="115"/>
                <w:sz w:val="22"/>
              </w:rPr>
              <w:t>1</w:t>
            </w:r>
          </w:p>
        </w:tc>
        <w:tc>
          <w:tcPr>
            <w:tcW w:w="376" w:type="dxa"/>
            <w:tcBorders>
              <w:right w:val="single" w:sz="4" w:space="0" w:color="000000"/>
            </w:tcBorders>
          </w:tcPr>
          <w:p>
            <w:pPr>
              <w:pStyle w:val="TableParagraph"/>
              <w:spacing w:before="22"/>
              <w:ind w:left="136"/>
              <w:rPr>
                <w:sz w:val="22"/>
              </w:rPr>
            </w:pPr>
            <w:r>
              <w:rPr>
                <w:w w:val="80"/>
                <w:sz w:val="22"/>
              </w:rPr>
              <w:t>0</w:t>
            </w:r>
          </w:p>
        </w:tc>
        <w:tc>
          <w:tcPr>
            <w:tcW w:w="575" w:type="dxa"/>
            <w:tcBorders>
              <w:left w:val="single" w:sz="4" w:space="0" w:color="000000"/>
            </w:tcBorders>
          </w:tcPr>
          <w:p>
            <w:pPr>
              <w:pStyle w:val="TableParagraph"/>
              <w:spacing w:before="22"/>
              <w:ind w:right="2"/>
              <w:jc w:val="center"/>
              <w:rPr>
                <w:sz w:val="22"/>
              </w:rPr>
            </w:pPr>
            <w:r>
              <w:rPr>
                <w:w w:val="80"/>
                <w:sz w:val="22"/>
              </w:rPr>
              <w:t>0</w:t>
            </w:r>
          </w:p>
        </w:tc>
      </w:tr>
      <w:tr>
        <w:trPr>
          <w:trHeight w:val="325" w:hRule="atLeast"/>
        </w:trPr>
        <w:tc>
          <w:tcPr>
            <w:tcW w:w="363" w:type="dxa"/>
          </w:tcPr>
          <w:p>
            <w:pPr>
              <w:pStyle w:val="TableParagraph"/>
              <w:spacing w:before="22"/>
              <w:jc w:val="center"/>
              <w:rPr>
                <w:sz w:val="22"/>
              </w:rPr>
            </w:pPr>
            <w:r>
              <w:rPr>
                <w:w w:val="115"/>
                <w:sz w:val="22"/>
              </w:rPr>
              <w:t>1</w:t>
            </w:r>
          </w:p>
        </w:tc>
        <w:tc>
          <w:tcPr>
            <w:tcW w:w="370" w:type="dxa"/>
          </w:tcPr>
          <w:p>
            <w:pPr>
              <w:pStyle w:val="TableParagraph"/>
              <w:spacing w:before="22"/>
              <w:ind w:left="5"/>
              <w:jc w:val="center"/>
              <w:rPr>
                <w:sz w:val="22"/>
              </w:rPr>
            </w:pPr>
            <w:r>
              <w:rPr>
                <w:w w:val="115"/>
                <w:sz w:val="22"/>
              </w:rPr>
              <w:t>1</w:t>
            </w:r>
          </w:p>
        </w:tc>
        <w:tc>
          <w:tcPr>
            <w:tcW w:w="376" w:type="dxa"/>
            <w:tcBorders>
              <w:right w:val="single" w:sz="4" w:space="0" w:color="000000"/>
            </w:tcBorders>
          </w:tcPr>
          <w:p>
            <w:pPr>
              <w:pStyle w:val="TableParagraph"/>
              <w:spacing w:before="22"/>
              <w:ind w:left="136"/>
              <w:rPr>
                <w:sz w:val="22"/>
              </w:rPr>
            </w:pPr>
            <w:r>
              <w:rPr>
                <w:w w:val="115"/>
                <w:sz w:val="22"/>
              </w:rPr>
              <w:t>1</w:t>
            </w:r>
          </w:p>
        </w:tc>
        <w:tc>
          <w:tcPr>
            <w:tcW w:w="575" w:type="dxa"/>
            <w:tcBorders>
              <w:left w:val="single" w:sz="4" w:space="0" w:color="000000"/>
            </w:tcBorders>
          </w:tcPr>
          <w:p>
            <w:pPr>
              <w:pStyle w:val="TableParagraph"/>
              <w:spacing w:before="22"/>
              <w:ind w:right="2"/>
              <w:jc w:val="center"/>
              <w:rPr>
                <w:sz w:val="22"/>
              </w:rPr>
            </w:pPr>
            <w:r>
              <w:rPr>
                <w:w w:val="115"/>
                <w:sz w:val="22"/>
              </w:rPr>
              <w:t>1</w:t>
            </w:r>
          </w:p>
        </w:tc>
      </w:tr>
    </w:tbl>
    <w:p>
      <w:pPr>
        <w:spacing w:after="0"/>
        <w:jc w:val="center"/>
        <w:rPr>
          <w:sz w:val="22"/>
        </w:rPr>
        <w:sectPr>
          <w:pgSz w:w="12240" w:h="15840"/>
          <w:pgMar w:header="1429" w:footer="0" w:top="1660" w:bottom="280" w:left="1320" w:right="11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258" w:firstLine="0"/>
        <w:jc w:val="right"/>
        <w:rPr>
          <w:rFonts w:ascii="Times New Roman"/>
          <w:sz w:val="24"/>
        </w:rPr>
      </w:pPr>
      <w:bookmarkStart w:name="Logic" w:id="94"/>
      <w:bookmarkEnd w:id="94"/>
      <w:r>
        <w:rPr/>
      </w:r>
      <w:bookmarkStart w:name="_bookmark52" w:id="95"/>
      <w:bookmarkEnd w:id="95"/>
      <w:r>
        <w:rPr/>
      </w:r>
      <w:bookmarkStart w:name="_bookmark53" w:id="96"/>
      <w:bookmarkEnd w:id="96"/>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3</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581440;mso-wrap-distance-left:0;mso-wrap-distance-right:0" coordorigin="4500,172" coordsize="6300,0" path="m4500,172l10800,172e" filled="false" stroked="true" strokeweight="1.494pt" strokecolor="#000000">
            <v:path arrowok="t"/>
            <v:stroke dashstyle="solid"/>
            <w10:wrap type="topAndBottom"/>
          </v:shape>
        </w:pict>
      </w:r>
    </w:p>
    <w:p>
      <w:pPr>
        <w:spacing w:before="37"/>
        <w:ind w:left="0" w:right="257" w:firstLine="0"/>
        <w:jc w:val="right"/>
        <w:rPr>
          <w:b/>
          <w:sz w:val="34"/>
        </w:rPr>
      </w:pPr>
      <w:r>
        <w:rPr>
          <w:b/>
          <w:w w:val="95"/>
          <w:sz w:val="34"/>
        </w:rPr>
        <w:t>Logic</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9"/>
        </w:rPr>
      </w:pPr>
    </w:p>
    <w:p>
      <w:pPr>
        <w:pStyle w:val="BodyText"/>
        <w:spacing w:line="324" w:lineRule="auto"/>
        <w:ind w:left="480" w:right="256"/>
        <w:jc w:val="both"/>
      </w:pPr>
      <w:r>
        <w:rPr/>
        <w:t>In</w:t>
      </w:r>
      <w:r>
        <w:rPr>
          <w:spacing w:val="-15"/>
        </w:rPr>
        <w:t> </w:t>
      </w:r>
      <w:r>
        <w:rPr/>
        <w:t>the</w:t>
      </w:r>
      <w:r>
        <w:rPr>
          <w:spacing w:val="-15"/>
        </w:rPr>
        <w:t> </w:t>
      </w:r>
      <w:r>
        <w:rPr/>
        <w:t>previous</w:t>
      </w:r>
      <w:r>
        <w:rPr>
          <w:spacing w:val="-14"/>
        </w:rPr>
        <w:t> </w:t>
      </w:r>
      <w:r>
        <w:rPr/>
        <w:t>chapter,</w:t>
      </w:r>
      <w:r>
        <w:rPr>
          <w:spacing w:val="-14"/>
        </w:rPr>
        <w:t> </w:t>
      </w:r>
      <w:r>
        <w:rPr>
          <w:spacing w:val="-4"/>
        </w:rPr>
        <w:t>we</w:t>
      </w:r>
      <w:r>
        <w:rPr>
          <w:spacing w:val="-14"/>
        </w:rPr>
        <w:t> </w:t>
      </w:r>
      <w:r>
        <w:rPr>
          <w:spacing w:val="-3"/>
        </w:rPr>
        <w:t>saw</w:t>
      </w:r>
      <w:r>
        <w:rPr>
          <w:spacing w:val="-15"/>
        </w:rPr>
        <w:t> </w:t>
      </w:r>
      <w:r>
        <w:rPr/>
        <w:t>how</w:t>
      </w:r>
      <w:r>
        <w:rPr>
          <w:spacing w:val="-15"/>
        </w:rPr>
        <w:t> </w:t>
      </w:r>
      <w:r>
        <w:rPr/>
        <w:t>digital</w:t>
      </w:r>
      <w:r>
        <w:rPr>
          <w:spacing w:val="-14"/>
        </w:rPr>
        <w:t> </w:t>
      </w:r>
      <w:r>
        <w:rPr/>
        <w:t>switches</w:t>
      </w:r>
      <w:r>
        <w:rPr>
          <w:spacing w:val="-15"/>
        </w:rPr>
        <w:t> </w:t>
      </w:r>
      <w:r>
        <w:rPr/>
        <w:t>(typically</w:t>
      </w:r>
      <w:r>
        <w:rPr>
          <w:spacing w:val="-14"/>
        </w:rPr>
        <w:t> </w:t>
      </w:r>
      <w:r>
        <w:rPr/>
        <w:t>implemented</w:t>
      </w:r>
      <w:r>
        <w:rPr>
          <w:spacing w:val="-15"/>
        </w:rPr>
        <w:t> </w:t>
      </w:r>
      <w:r>
        <w:rPr/>
        <w:t>with</w:t>
      </w:r>
      <w:r>
        <w:rPr>
          <w:spacing w:val="-15"/>
        </w:rPr>
        <w:t> </w:t>
      </w:r>
      <w:r>
        <w:rPr/>
        <w:t>transistors</w:t>
      </w:r>
      <w:r>
        <w:rPr>
          <w:spacing w:val="-14"/>
        </w:rPr>
        <w:t> </w:t>
      </w:r>
      <w:r>
        <w:rPr/>
        <w:t>in integrated circuits) can </w:t>
      </w:r>
      <w:r>
        <w:rPr>
          <w:spacing w:val="3"/>
        </w:rPr>
        <w:t>be </w:t>
      </w:r>
      <w:r>
        <w:rPr/>
        <w:t>used to construct logic gates and that these logic gates can </w:t>
      </w:r>
      <w:r>
        <w:rPr>
          <w:spacing w:val="3"/>
        </w:rPr>
        <w:t>be</w:t>
      </w:r>
      <w:r>
        <w:rPr>
          <w:spacing w:val="-12"/>
        </w:rPr>
        <w:t> </w:t>
      </w:r>
      <w:r>
        <w:rPr/>
        <w:t>used to</w:t>
      </w:r>
      <w:r>
        <w:rPr>
          <w:spacing w:val="-6"/>
        </w:rPr>
        <w:t> </w:t>
      </w:r>
      <w:r>
        <w:rPr/>
        <w:t>construct</w:t>
      </w:r>
      <w:r>
        <w:rPr>
          <w:spacing w:val="-6"/>
        </w:rPr>
        <w:t> </w:t>
      </w:r>
      <w:r>
        <w:rPr/>
        <w:t>circuits</w:t>
      </w:r>
      <w:r>
        <w:rPr>
          <w:spacing w:val="-6"/>
        </w:rPr>
        <w:t> </w:t>
      </w:r>
      <w:r>
        <w:rPr/>
        <w:t>such</w:t>
      </w:r>
      <w:r>
        <w:rPr>
          <w:spacing w:val="-6"/>
        </w:rPr>
        <w:t> </w:t>
      </w:r>
      <w:r>
        <w:rPr/>
        <w:t>as</w:t>
      </w:r>
      <w:r>
        <w:rPr>
          <w:spacing w:val="-5"/>
        </w:rPr>
        <w:t> </w:t>
      </w:r>
      <w:r>
        <w:rPr/>
        <w:t>ripple</w:t>
      </w:r>
      <w:r>
        <w:rPr>
          <w:spacing w:val="-6"/>
        </w:rPr>
        <w:t> </w:t>
      </w:r>
      <w:r>
        <w:rPr/>
        <w:t>carry</w:t>
      </w:r>
      <w:r>
        <w:rPr>
          <w:spacing w:val="-6"/>
        </w:rPr>
        <w:t> </w:t>
      </w:r>
      <w:r>
        <w:rPr/>
        <w:t>adders.</w:t>
      </w:r>
      <w:r>
        <w:rPr>
          <w:spacing w:val="10"/>
        </w:rPr>
        <w:t> </w:t>
      </w:r>
      <w:r>
        <w:rPr/>
        <w:t>The</w:t>
      </w:r>
      <w:r>
        <w:rPr>
          <w:spacing w:val="-6"/>
        </w:rPr>
        <w:t> </w:t>
      </w:r>
      <w:r>
        <w:rPr/>
        <w:t>mathematics</w:t>
      </w:r>
      <w:r>
        <w:rPr>
          <w:spacing w:val="-6"/>
        </w:rPr>
        <w:t> </w:t>
      </w:r>
      <w:r>
        <w:rPr/>
        <w:t>underlying</w:t>
      </w:r>
      <w:r>
        <w:rPr>
          <w:spacing w:val="-6"/>
        </w:rPr>
        <w:t> </w:t>
      </w:r>
      <w:r>
        <w:rPr/>
        <w:t>such</w:t>
      </w:r>
      <w:r>
        <w:rPr>
          <w:spacing w:val="-6"/>
        </w:rPr>
        <w:t> </w:t>
      </w:r>
      <w:r>
        <w:rPr/>
        <w:t>constructs is variously referred to as </w:t>
      </w:r>
      <w:r>
        <w:rPr>
          <w:rFonts w:ascii="Times New Roman"/>
          <w:i/>
          <w:spacing w:val="-4"/>
        </w:rPr>
        <w:t>Boolean </w:t>
      </w:r>
      <w:r>
        <w:rPr>
          <w:rFonts w:ascii="Times New Roman"/>
          <w:i/>
        </w:rPr>
        <w:t>algebra</w:t>
      </w:r>
      <w:hyperlink w:history="true" w:anchor="_bookmark55">
        <w:r>
          <w:rPr>
            <w:rFonts w:ascii="Times New Roman"/>
            <w:vertAlign w:val="superscript"/>
          </w:rPr>
          <w:t>1</w:t>
        </w:r>
      </w:hyperlink>
      <w:r>
        <w:rPr>
          <w:vertAlign w:val="baseline"/>
        </w:rPr>
        <w:t>, </w:t>
      </w:r>
      <w:r>
        <w:rPr>
          <w:rFonts w:ascii="Times New Roman"/>
          <w:i/>
          <w:vertAlign w:val="baseline"/>
        </w:rPr>
        <w:t>symbolic logic</w:t>
      </w:r>
      <w:r>
        <w:rPr>
          <w:vertAlign w:val="baseline"/>
        </w:rPr>
        <w:t>, or simply </w:t>
      </w:r>
      <w:r>
        <w:rPr>
          <w:rFonts w:ascii="Times New Roman"/>
          <w:i/>
          <w:spacing w:val="-3"/>
          <w:vertAlign w:val="baseline"/>
        </w:rPr>
        <w:t>logic </w:t>
      </w:r>
      <w:r>
        <w:rPr>
          <w:vertAlign w:val="baseline"/>
        </w:rPr>
        <w:t>for short. In this chapter, </w:t>
      </w:r>
      <w:r>
        <w:rPr>
          <w:spacing w:val="-3"/>
          <w:vertAlign w:val="baseline"/>
        </w:rPr>
        <w:t>we </w:t>
      </w:r>
      <w:r>
        <w:rPr>
          <w:vertAlign w:val="baseline"/>
        </w:rPr>
        <w:t>shall overview the basic principles of</w:t>
      </w:r>
      <w:r>
        <w:rPr>
          <w:spacing w:val="22"/>
          <w:vertAlign w:val="baseline"/>
        </w:rPr>
        <w:t> </w:t>
      </w:r>
      <w:r>
        <w:rPr>
          <w:vertAlign w:val="baseline"/>
        </w:rPr>
        <w:t>logic.</w:t>
      </w:r>
    </w:p>
    <w:p>
      <w:pPr>
        <w:pStyle w:val="BodyText"/>
      </w:pPr>
    </w:p>
    <w:p>
      <w:pPr>
        <w:pStyle w:val="Heading5"/>
        <w:numPr>
          <w:ilvl w:val="1"/>
          <w:numId w:val="12"/>
        </w:numPr>
        <w:tabs>
          <w:tab w:pos="1215" w:val="left" w:leader="none"/>
          <w:tab w:pos="1216" w:val="left" w:leader="none"/>
        </w:tabs>
        <w:spacing w:line="240" w:lineRule="auto" w:before="135" w:after="0"/>
        <w:ind w:left="1215" w:right="0" w:hanging="736"/>
        <w:jc w:val="left"/>
      </w:pPr>
      <w:bookmarkStart w:name="Truth Values" w:id="97"/>
      <w:bookmarkEnd w:id="97"/>
      <w:r>
        <w:rPr>
          <w:b w:val="0"/>
        </w:rPr>
      </w:r>
      <w:bookmarkStart w:name="_bookmark54" w:id="98"/>
      <w:bookmarkEnd w:id="98"/>
      <w:r>
        <w:rPr>
          <w:b w:val="0"/>
        </w:rPr>
      </w:r>
      <w:bookmarkStart w:name="_bookmark54" w:id="99"/>
      <w:bookmarkEnd w:id="99"/>
      <w:r>
        <w:rPr>
          <w:spacing w:val="-6"/>
        </w:rPr>
        <w:t>T</w:t>
      </w:r>
      <w:r>
        <w:rPr>
          <w:spacing w:val="-6"/>
        </w:rPr>
        <w:t>ruth</w:t>
      </w:r>
      <w:r>
        <w:rPr>
          <w:spacing w:val="35"/>
        </w:rPr>
        <w:t> </w:t>
      </w:r>
      <w:r>
        <w:rPr>
          <w:spacing w:val="-5"/>
        </w:rPr>
        <w:t>Values</w:t>
      </w:r>
    </w:p>
    <w:p>
      <w:pPr>
        <w:pStyle w:val="BodyText"/>
        <w:spacing w:before="8"/>
        <w:rPr>
          <w:b/>
          <w:sz w:val="25"/>
        </w:rPr>
      </w:pPr>
    </w:p>
    <w:p>
      <w:pPr>
        <w:pStyle w:val="BodyText"/>
        <w:spacing w:line="324" w:lineRule="auto"/>
        <w:ind w:left="479" w:right="257"/>
        <w:jc w:val="both"/>
      </w:pPr>
      <w:r>
        <w:rPr/>
        <w:pict>
          <v:shape style="position:absolute;margin-left:90pt;margin-top:171.808929pt;width:180pt;height:.1pt;mso-position-horizontal-relative:page;mso-position-vertical-relative:paragraph;z-index:-251580416;mso-wrap-distance-left:0;mso-wrap-distance-right:0" coordorigin="1800,3436" coordsize="3600,0" path="m1800,3436l5400,3436e" filled="false" stroked="true" strokeweight=".398pt" strokecolor="#000000">
            <v:path arrowok="t"/>
            <v:stroke dashstyle="solid"/>
            <w10:wrap type="topAndBottom"/>
          </v:shape>
        </w:pict>
      </w:r>
      <w:r>
        <w:rPr/>
        <w:t>As </w:t>
      </w:r>
      <w:r>
        <w:rPr>
          <w:spacing w:val="-4"/>
        </w:rPr>
        <w:t>we </w:t>
      </w:r>
      <w:r>
        <w:rPr>
          <w:spacing w:val="-3"/>
        </w:rPr>
        <w:t>have </w:t>
      </w:r>
      <w:r>
        <w:rPr/>
        <w:t>seen, switches </w:t>
      </w:r>
      <w:r>
        <w:rPr>
          <w:spacing w:val="-3"/>
        </w:rPr>
        <w:t>may </w:t>
      </w:r>
      <w:r>
        <w:rPr>
          <w:spacing w:val="3"/>
        </w:rPr>
        <w:t>be </w:t>
      </w:r>
      <w:r>
        <w:rPr/>
        <w:t>“on” or “off,” a terminal in an integrated circuit </w:t>
      </w:r>
      <w:r>
        <w:rPr>
          <w:spacing w:val="-3"/>
        </w:rPr>
        <w:t>may </w:t>
      </w:r>
      <w:r>
        <w:rPr/>
        <w:t>read “+5 </w:t>
      </w:r>
      <w:r>
        <w:rPr>
          <w:spacing w:val="-4"/>
        </w:rPr>
        <w:t>Volts” </w:t>
      </w:r>
      <w:r>
        <w:rPr/>
        <w:t>or “0 </w:t>
      </w:r>
      <w:r>
        <w:rPr>
          <w:spacing w:val="-3"/>
        </w:rPr>
        <w:t>Volts,” </w:t>
      </w:r>
      <w:r>
        <w:rPr/>
        <w:t>and a bit </w:t>
      </w:r>
      <w:r>
        <w:rPr>
          <w:spacing w:val="-3"/>
        </w:rPr>
        <w:t>may </w:t>
      </w:r>
      <w:r>
        <w:rPr>
          <w:spacing w:val="3"/>
        </w:rPr>
        <w:t>be </w:t>
      </w:r>
      <w:r>
        <w:rPr/>
        <w:t>1 or 0. Since switches,  voltages in integrated  circuits, and bits each represent </w:t>
      </w:r>
      <w:r>
        <w:rPr>
          <w:spacing w:val="-5"/>
        </w:rPr>
        <w:t>two </w:t>
      </w:r>
      <w:r>
        <w:rPr/>
        <w:t>distinct states (on vs. off, +5V vs. 0V, and 1 vs. 0), each </w:t>
      </w:r>
      <w:r>
        <w:rPr>
          <w:spacing w:val="-3"/>
        </w:rPr>
        <w:t>may </w:t>
      </w:r>
      <w:r>
        <w:rPr/>
        <w:t>represent the other. In logic, the mathematics which underlies switching, circuits, and implementations of binary arithmetic, these </w:t>
      </w:r>
      <w:r>
        <w:rPr>
          <w:spacing w:val="-5"/>
        </w:rPr>
        <w:t>two </w:t>
      </w:r>
      <w:r>
        <w:rPr/>
        <w:t>states correspond to </w:t>
      </w:r>
      <w:r>
        <w:rPr>
          <w:rFonts w:ascii="Times New Roman" w:hAnsi="Times New Roman"/>
          <w:i/>
        </w:rPr>
        <w:t>truth values </w:t>
      </w:r>
      <w:r>
        <w:rPr/>
        <w:t>which </w:t>
      </w:r>
      <w:r>
        <w:rPr>
          <w:spacing w:val="-3"/>
        </w:rPr>
        <w:t>may </w:t>
      </w:r>
      <w:r>
        <w:rPr>
          <w:spacing w:val="3"/>
        </w:rPr>
        <w:t>be </w:t>
      </w:r>
      <w:r>
        <w:rPr>
          <w:rFonts w:ascii="Times New Roman" w:hAnsi="Times New Roman"/>
          <w:i/>
        </w:rPr>
        <w:t>true </w:t>
      </w:r>
      <w:r>
        <w:rPr/>
        <w:t>or </w:t>
      </w:r>
      <w:r>
        <w:rPr>
          <w:rFonts w:ascii="Times New Roman" w:hAnsi="Times New Roman"/>
          <w:i/>
        </w:rPr>
        <w:t>false</w:t>
      </w:r>
      <w:r>
        <w:rPr/>
        <w:t>, denoted </w:t>
      </w:r>
      <w:r>
        <w:rPr>
          <w:spacing w:val="-3"/>
        </w:rPr>
        <w:t>by </w:t>
      </w:r>
      <w:r>
        <w:rPr>
          <w:rFonts w:ascii="Times New Roman" w:hAnsi="Times New Roman"/>
          <w:i/>
        </w:rPr>
        <w:t>T </w:t>
      </w:r>
      <w:r>
        <w:rPr/>
        <w:t>and </w:t>
      </w:r>
      <w:r>
        <w:rPr>
          <w:rFonts w:ascii="Times New Roman" w:hAnsi="Times New Roman"/>
          <w:i/>
        </w:rPr>
        <w:t>F </w:t>
      </w:r>
      <w:r>
        <w:rPr/>
        <w:t>, respectively. The truth </w:t>
      </w:r>
      <w:r>
        <w:rPr>
          <w:spacing w:val="-3"/>
        </w:rPr>
        <w:t>value </w:t>
      </w:r>
      <w:r>
        <w:rPr/>
        <w:t>“true” typically corresponds to “on,” “+5V,” and “1,” while the truth </w:t>
      </w:r>
      <w:r>
        <w:rPr>
          <w:spacing w:val="-3"/>
        </w:rPr>
        <w:t>value  </w:t>
      </w:r>
      <w:r>
        <w:rPr/>
        <w:t>“false” typically corresponds to “off,”  “0V,”  and</w:t>
      </w:r>
      <w:r>
        <w:rPr>
          <w:spacing w:val="-11"/>
        </w:rPr>
        <w:t> </w:t>
      </w:r>
      <w:r>
        <w:rPr/>
        <w:t>“0”</w:t>
      </w:r>
      <w:r>
        <w:rPr>
          <w:spacing w:val="-10"/>
        </w:rPr>
        <w:t> </w:t>
      </w:r>
      <w:r>
        <w:rPr/>
        <w:t>as</w:t>
      </w:r>
      <w:r>
        <w:rPr>
          <w:spacing w:val="-11"/>
        </w:rPr>
        <w:t> </w:t>
      </w:r>
      <w:r>
        <w:rPr/>
        <w:t>shown</w:t>
      </w:r>
      <w:r>
        <w:rPr>
          <w:spacing w:val="-10"/>
        </w:rPr>
        <w:t> </w:t>
      </w:r>
      <w:r>
        <w:rPr/>
        <w:t>in</w:t>
      </w:r>
      <w:r>
        <w:rPr>
          <w:spacing w:val="-10"/>
        </w:rPr>
        <w:t> </w:t>
      </w:r>
      <w:r>
        <w:rPr/>
        <w:t>the</w:t>
      </w:r>
      <w:r>
        <w:rPr>
          <w:spacing w:val="-10"/>
        </w:rPr>
        <w:t> </w:t>
      </w:r>
      <w:r>
        <w:rPr>
          <w:spacing w:val="-4"/>
        </w:rPr>
        <w:t>Table</w:t>
      </w:r>
      <w:r>
        <w:rPr>
          <w:spacing w:val="-11"/>
        </w:rPr>
        <w:t> </w:t>
      </w:r>
      <w:hyperlink w:history="true" w:anchor="_bookmark56">
        <w:r>
          <w:rPr/>
          <w:t>3.1.</w:t>
        </w:r>
      </w:hyperlink>
      <w:r>
        <w:rPr>
          <w:spacing w:val="14"/>
        </w:rPr>
        <w:t> </w:t>
      </w:r>
      <w:r>
        <w:rPr/>
        <w:t>By</w:t>
      </w:r>
      <w:r>
        <w:rPr>
          <w:spacing w:val="-10"/>
        </w:rPr>
        <w:t> </w:t>
      </w:r>
      <w:r>
        <w:rPr/>
        <w:t>far,</w:t>
      </w:r>
      <w:r>
        <w:rPr>
          <w:spacing w:val="-8"/>
        </w:rPr>
        <w:t> </w:t>
      </w:r>
      <w:r>
        <w:rPr/>
        <w:t>the</w:t>
      </w:r>
      <w:r>
        <w:rPr>
          <w:spacing w:val="-10"/>
        </w:rPr>
        <w:t> </w:t>
      </w:r>
      <w:r>
        <w:rPr/>
        <w:t>most</w:t>
      </w:r>
      <w:r>
        <w:rPr>
          <w:spacing w:val="-10"/>
        </w:rPr>
        <w:t> </w:t>
      </w:r>
      <w:r>
        <w:rPr/>
        <w:t>common</w:t>
      </w:r>
      <w:r>
        <w:rPr>
          <w:spacing w:val="-11"/>
        </w:rPr>
        <w:t> </w:t>
      </w:r>
      <w:r>
        <w:rPr/>
        <w:t>representations</w:t>
      </w:r>
      <w:r>
        <w:rPr>
          <w:spacing w:val="-10"/>
        </w:rPr>
        <w:t> </w:t>
      </w:r>
      <w:r>
        <w:rPr/>
        <w:t>of</w:t>
      </w:r>
      <w:r>
        <w:rPr>
          <w:spacing w:val="-11"/>
        </w:rPr>
        <w:t> </w:t>
      </w:r>
      <w:r>
        <w:rPr/>
        <w:t>these</w:t>
      </w:r>
      <w:r>
        <w:rPr>
          <w:spacing w:val="-10"/>
        </w:rPr>
        <w:t> </w:t>
      </w:r>
      <w:r>
        <w:rPr>
          <w:spacing w:val="-5"/>
        </w:rPr>
        <w:t>two</w:t>
      </w:r>
      <w:r>
        <w:rPr>
          <w:spacing w:val="-10"/>
        </w:rPr>
        <w:t> </w:t>
      </w:r>
      <w:r>
        <w:rPr/>
        <w:t>states used in computer science are the logical </w:t>
      </w:r>
      <w:r>
        <w:rPr>
          <w:rFonts w:ascii="Times New Roman" w:hAnsi="Times New Roman"/>
          <w:i/>
        </w:rPr>
        <w:t>T </w:t>
      </w:r>
      <w:r>
        <w:rPr/>
        <w:t>and </w:t>
      </w:r>
      <w:r>
        <w:rPr>
          <w:rFonts w:ascii="Times New Roman" w:hAnsi="Times New Roman"/>
          <w:i/>
        </w:rPr>
        <w:t>F </w:t>
      </w:r>
      <w:r>
        <w:rPr/>
        <w:t>and the corresponding bits 1 and 0; these representations</w:t>
      </w:r>
      <w:r>
        <w:rPr>
          <w:spacing w:val="11"/>
        </w:rPr>
        <w:t> </w:t>
      </w:r>
      <w:r>
        <w:rPr/>
        <w:t>will</w:t>
      </w:r>
      <w:r>
        <w:rPr>
          <w:spacing w:val="10"/>
        </w:rPr>
        <w:t> </w:t>
      </w:r>
      <w:r>
        <w:rPr>
          <w:spacing w:val="3"/>
        </w:rPr>
        <w:t>be</w:t>
      </w:r>
      <w:r>
        <w:rPr>
          <w:spacing w:val="10"/>
        </w:rPr>
        <w:t> </w:t>
      </w:r>
      <w:r>
        <w:rPr/>
        <w:t>used</w:t>
      </w:r>
      <w:r>
        <w:rPr>
          <w:spacing w:val="10"/>
        </w:rPr>
        <w:t> </w:t>
      </w:r>
      <w:r>
        <w:rPr/>
        <w:t>somewhat</w:t>
      </w:r>
      <w:r>
        <w:rPr>
          <w:spacing w:val="10"/>
        </w:rPr>
        <w:t> </w:t>
      </w:r>
      <w:r>
        <w:rPr/>
        <w:t>interchangeably</w:t>
      </w:r>
      <w:r>
        <w:rPr>
          <w:spacing w:val="11"/>
        </w:rPr>
        <w:t> </w:t>
      </w:r>
      <w:r>
        <w:rPr/>
        <w:t>throughout</w:t>
      </w:r>
      <w:r>
        <w:rPr>
          <w:spacing w:val="10"/>
        </w:rPr>
        <w:t> </w:t>
      </w:r>
      <w:r>
        <w:rPr/>
        <w:t>this</w:t>
      </w:r>
      <w:r>
        <w:rPr>
          <w:spacing w:val="11"/>
        </w:rPr>
        <w:t> </w:t>
      </w:r>
      <w:r>
        <w:rPr/>
        <w:t>text.</w:t>
      </w:r>
    </w:p>
    <w:p>
      <w:pPr>
        <w:spacing w:line="254" w:lineRule="auto" w:before="0"/>
        <w:ind w:left="480" w:right="350" w:firstLine="248"/>
        <w:jc w:val="left"/>
        <w:rPr>
          <w:rFonts w:ascii="Times New Roman" w:hAnsi="Times New Roman"/>
          <w:sz w:val="18"/>
        </w:rPr>
      </w:pPr>
      <w:r>
        <w:rPr>
          <w:rFonts w:ascii="Times New Roman" w:hAnsi="Times New Roman"/>
          <w:w w:val="110"/>
          <w:position w:val="8"/>
          <w:sz w:val="12"/>
        </w:rPr>
        <w:t>1</w:t>
      </w:r>
      <w:bookmarkStart w:name="_bookmark55" w:id="100"/>
      <w:bookmarkEnd w:id="100"/>
      <w:r>
        <w:rPr>
          <w:rFonts w:ascii="Times New Roman" w:hAnsi="Times New Roman"/>
          <w:w w:val="110"/>
          <w:position w:val="8"/>
          <w:sz w:val="12"/>
        </w:rPr>
      </w:r>
      <w:r>
        <w:rPr>
          <w:rFonts w:ascii="Times New Roman" w:hAnsi="Times New Roman"/>
          <w:w w:val="110"/>
          <w:sz w:val="18"/>
        </w:rPr>
        <w:t>Boolean algebra was largely </w:t>
      </w:r>
      <w:r>
        <w:rPr>
          <w:rFonts w:ascii="Times New Roman" w:hAnsi="Times New Roman"/>
          <w:spacing w:val="-3"/>
          <w:w w:val="110"/>
          <w:sz w:val="18"/>
        </w:rPr>
        <w:t>invented by  </w:t>
      </w:r>
      <w:r>
        <w:rPr>
          <w:rFonts w:ascii="Times New Roman" w:hAnsi="Times New Roman"/>
          <w:w w:val="110"/>
          <w:sz w:val="18"/>
        </w:rPr>
        <w:t>the mathematician George Boole in the 19th </w:t>
      </w:r>
      <w:r>
        <w:rPr>
          <w:rFonts w:ascii="Times New Roman" w:hAnsi="Times New Roman"/>
          <w:spacing w:val="-3"/>
          <w:w w:val="110"/>
          <w:sz w:val="18"/>
        </w:rPr>
        <w:t>century,  </w:t>
      </w:r>
      <w:r>
        <w:rPr>
          <w:rFonts w:ascii="Times New Roman" w:hAnsi="Times New Roman"/>
          <w:w w:val="110"/>
          <w:sz w:val="18"/>
        </w:rPr>
        <w:t>and hence  the term “Boolean” is always</w:t>
      </w:r>
      <w:r>
        <w:rPr>
          <w:rFonts w:ascii="Times New Roman" w:hAnsi="Times New Roman"/>
          <w:spacing w:val="7"/>
          <w:w w:val="110"/>
          <w:sz w:val="18"/>
        </w:rPr>
        <w:t> </w:t>
      </w:r>
      <w:r>
        <w:rPr>
          <w:rFonts w:ascii="Times New Roman" w:hAnsi="Times New Roman"/>
          <w:w w:val="110"/>
          <w:sz w:val="18"/>
        </w:rPr>
        <w:t>capitalized.</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6"/>
        <w:rPr>
          <w:rFonts w:ascii="Times New Roman"/>
          <w:sz w:val="19"/>
        </w:rPr>
      </w:pPr>
    </w:p>
    <w:p>
      <w:pPr>
        <w:pStyle w:val="BodyText"/>
        <w:ind w:left="219"/>
        <w:jc w:val="center"/>
      </w:pPr>
      <w:r>
        <w:rPr/>
        <w:t>27</w:t>
      </w:r>
    </w:p>
    <w:p>
      <w:pPr>
        <w:spacing w:after="0"/>
        <w:jc w:val="center"/>
        <w:sectPr>
          <w:headerReference w:type="default" r:id="rId48"/>
          <w:pgSz w:w="12240" w:h="15840"/>
          <w:pgMar w:header="0" w:footer="0" w:top="1500" w:bottom="280" w:left="1320" w:right="1180"/>
        </w:sectPr>
      </w:pPr>
    </w:p>
    <w:p>
      <w:pPr>
        <w:pStyle w:val="BodyText"/>
        <w:rPr>
          <w:sz w:val="20"/>
        </w:rPr>
      </w:pPr>
    </w:p>
    <w:p>
      <w:pPr>
        <w:pStyle w:val="BodyText"/>
        <w:spacing w:before="1"/>
        <w:rPr>
          <w:sz w:val="23"/>
        </w:rPr>
      </w:pPr>
    </w:p>
    <w:tbl>
      <w:tblPr>
        <w:tblW w:w="0" w:type="auto"/>
        <w:jc w:val="left"/>
        <w:tblInd w:w="2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1"/>
        <w:gridCol w:w="1166"/>
        <w:gridCol w:w="2047"/>
        <w:gridCol w:w="625"/>
      </w:tblGrid>
      <w:tr>
        <w:trPr>
          <w:trHeight w:val="278" w:hRule="atLeast"/>
        </w:trPr>
        <w:tc>
          <w:tcPr>
            <w:tcW w:w="751" w:type="dxa"/>
            <w:tcBorders>
              <w:bottom w:val="double" w:sz="1" w:space="0" w:color="000000"/>
            </w:tcBorders>
          </w:tcPr>
          <w:p>
            <w:pPr>
              <w:pStyle w:val="TableParagraph"/>
              <w:spacing w:line="237" w:lineRule="exact"/>
              <w:ind w:left="90" w:right="83"/>
              <w:jc w:val="center"/>
              <w:rPr>
                <w:sz w:val="22"/>
              </w:rPr>
            </w:pPr>
            <w:r>
              <w:rPr>
                <w:sz w:val="22"/>
              </w:rPr>
              <w:t>Logic</w:t>
            </w:r>
          </w:p>
        </w:tc>
        <w:tc>
          <w:tcPr>
            <w:tcW w:w="1166" w:type="dxa"/>
            <w:tcBorders>
              <w:bottom w:val="double" w:sz="1" w:space="0" w:color="000000"/>
            </w:tcBorders>
          </w:tcPr>
          <w:p>
            <w:pPr>
              <w:pStyle w:val="TableParagraph"/>
              <w:spacing w:line="237" w:lineRule="exact"/>
              <w:ind w:left="81" w:right="73"/>
              <w:jc w:val="center"/>
              <w:rPr>
                <w:sz w:val="22"/>
              </w:rPr>
            </w:pPr>
            <w:r>
              <w:rPr>
                <w:sz w:val="22"/>
              </w:rPr>
              <w:t>Switching</w:t>
            </w:r>
          </w:p>
        </w:tc>
        <w:tc>
          <w:tcPr>
            <w:tcW w:w="2047" w:type="dxa"/>
            <w:tcBorders>
              <w:bottom w:val="double" w:sz="1" w:space="0" w:color="000000"/>
            </w:tcBorders>
          </w:tcPr>
          <w:p>
            <w:pPr>
              <w:pStyle w:val="TableParagraph"/>
              <w:spacing w:line="237" w:lineRule="exact"/>
              <w:ind w:left="88" w:right="78"/>
              <w:jc w:val="center"/>
              <w:rPr>
                <w:sz w:val="22"/>
              </w:rPr>
            </w:pPr>
            <w:r>
              <w:rPr>
                <w:sz w:val="22"/>
              </w:rPr>
              <w:t>Integrated Circuits</w:t>
            </w:r>
          </w:p>
        </w:tc>
        <w:tc>
          <w:tcPr>
            <w:tcW w:w="625" w:type="dxa"/>
            <w:tcBorders>
              <w:bottom w:val="double" w:sz="1" w:space="0" w:color="000000"/>
            </w:tcBorders>
          </w:tcPr>
          <w:p>
            <w:pPr>
              <w:pStyle w:val="TableParagraph"/>
              <w:spacing w:line="237" w:lineRule="exact"/>
              <w:ind w:left="102" w:right="92"/>
              <w:jc w:val="center"/>
              <w:rPr>
                <w:sz w:val="22"/>
              </w:rPr>
            </w:pPr>
            <w:r>
              <w:rPr>
                <w:sz w:val="22"/>
              </w:rPr>
              <w:t>Bits</w:t>
            </w:r>
          </w:p>
        </w:tc>
      </w:tr>
      <w:tr>
        <w:trPr>
          <w:trHeight w:val="278" w:hRule="atLeast"/>
        </w:trPr>
        <w:tc>
          <w:tcPr>
            <w:tcW w:w="751" w:type="dxa"/>
            <w:tcBorders>
              <w:top w:val="double" w:sz="1" w:space="0" w:color="000000"/>
            </w:tcBorders>
          </w:tcPr>
          <w:p>
            <w:pPr>
              <w:pStyle w:val="TableParagraph"/>
              <w:spacing w:line="246" w:lineRule="exact"/>
              <w:ind w:right="20"/>
              <w:jc w:val="center"/>
              <w:rPr>
                <w:rFonts w:ascii="Times New Roman"/>
                <w:i/>
                <w:sz w:val="22"/>
              </w:rPr>
            </w:pPr>
            <w:r>
              <w:rPr>
                <w:rFonts w:ascii="Times New Roman"/>
                <w:i/>
                <w:w w:val="104"/>
                <w:sz w:val="22"/>
              </w:rPr>
              <w:t>T</w:t>
            </w:r>
          </w:p>
        </w:tc>
        <w:tc>
          <w:tcPr>
            <w:tcW w:w="1166" w:type="dxa"/>
            <w:tcBorders>
              <w:top w:val="double" w:sz="1" w:space="0" w:color="000000"/>
            </w:tcBorders>
          </w:tcPr>
          <w:p>
            <w:pPr>
              <w:pStyle w:val="TableParagraph"/>
              <w:spacing w:line="247" w:lineRule="exact"/>
              <w:ind w:left="81" w:right="73"/>
              <w:jc w:val="center"/>
              <w:rPr>
                <w:sz w:val="22"/>
              </w:rPr>
            </w:pPr>
            <w:r>
              <w:rPr>
                <w:sz w:val="22"/>
              </w:rPr>
              <w:t>on</w:t>
            </w:r>
          </w:p>
        </w:tc>
        <w:tc>
          <w:tcPr>
            <w:tcW w:w="2047" w:type="dxa"/>
            <w:tcBorders>
              <w:top w:val="double" w:sz="1" w:space="0" w:color="000000"/>
            </w:tcBorders>
          </w:tcPr>
          <w:p>
            <w:pPr>
              <w:pStyle w:val="TableParagraph"/>
              <w:spacing w:line="247" w:lineRule="exact"/>
              <w:ind w:left="88" w:right="78"/>
              <w:jc w:val="center"/>
              <w:rPr>
                <w:sz w:val="22"/>
              </w:rPr>
            </w:pPr>
            <w:r>
              <w:rPr>
                <w:w w:val="110"/>
                <w:sz w:val="22"/>
              </w:rPr>
              <w:t>+5V</w:t>
            </w:r>
          </w:p>
        </w:tc>
        <w:tc>
          <w:tcPr>
            <w:tcW w:w="625" w:type="dxa"/>
            <w:tcBorders>
              <w:top w:val="double" w:sz="1" w:space="0" w:color="000000"/>
            </w:tcBorders>
          </w:tcPr>
          <w:p>
            <w:pPr>
              <w:pStyle w:val="TableParagraph"/>
              <w:spacing w:line="247" w:lineRule="exact"/>
              <w:ind w:left="10"/>
              <w:jc w:val="center"/>
              <w:rPr>
                <w:sz w:val="22"/>
              </w:rPr>
            </w:pPr>
            <w:r>
              <w:rPr>
                <w:w w:val="115"/>
                <w:sz w:val="22"/>
              </w:rPr>
              <w:t>1</w:t>
            </w:r>
          </w:p>
        </w:tc>
      </w:tr>
      <w:tr>
        <w:trPr>
          <w:trHeight w:val="268" w:hRule="atLeast"/>
        </w:trPr>
        <w:tc>
          <w:tcPr>
            <w:tcW w:w="751" w:type="dxa"/>
          </w:tcPr>
          <w:p>
            <w:pPr>
              <w:pStyle w:val="TableParagraph"/>
              <w:spacing w:line="236" w:lineRule="exact"/>
              <w:ind w:right="20"/>
              <w:jc w:val="center"/>
              <w:rPr>
                <w:rFonts w:ascii="Times New Roman"/>
                <w:i/>
                <w:sz w:val="22"/>
              </w:rPr>
            </w:pPr>
            <w:r>
              <w:rPr>
                <w:rFonts w:ascii="Times New Roman"/>
                <w:i/>
                <w:w w:val="104"/>
                <w:sz w:val="22"/>
              </w:rPr>
              <w:t>F</w:t>
            </w:r>
          </w:p>
        </w:tc>
        <w:tc>
          <w:tcPr>
            <w:tcW w:w="1166" w:type="dxa"/>
          </w:tcPr>
          <w:p>
            <w:pPr>
              <w:pStyle w:val="TableParagraph"/>
              <w:spacing w:line="237" w:lineRule="exact"/>
              <w:ind w:left="81" w:right="73"/>
              <w:jc w:val="center"/>
              <w:rPr>
                <w:sz w:val="22"/>
              </w:rPr>
            </w:pPr>
            <w:r>
              <w:rPr>
                <w:sz w:val="22"/>
              </w:rPr>
              <w:t>off</w:t>
            </w:r>
          </w:p>
        </w:tc>
        <w:tc>
          <w:tcPr>
            <w:tcW w:w="2047" w:type="dxa"/>
          </w:tcPr>
          <w:p>
            <w:pPr>
              <w:pStyle w:val="TableParagraph"/>
              <w:spacing w:line="237" w:lineRule="exact"/>
              <w:ind w:left="87" w:right="78"/>
              <w:jc w:val="center"/>
              <w:rPr>
                <w:sz w:val="22"/>
              </w:rPr>
            </w:pPr>
            <w:r>
              <w:rPr>
                <w:sz w:val="22"/>
              </w:rPr>
              <w:t>0V</w:t>
            </w:r>
          </w:p>
        </w:tc>
        <w:tc>
          <w:tcPr>
            <w:tcW w:w="625" w:type="dxa"/>
          </w:tcPr>
          <w:p>
            <w:pPr>
              <w:pStyle w:val="TableParagraph"/>
              <w:spacing w:line="237" w:lineRule="exact"/>
              <w:ind w:left="10"/>
              <w:jc w:val="center"/>
              <w:rPr>
                <w:sz w:val="22"/>
              </w:rPr>
            </w:pPr>
            <w:r>
              <w:rPr>
                <w:w w:val="80"/>
                <w:sz w:val="22"/>
              </w:rPr>
              <w:t>0</w:t>
            </w:r>
          </w:p>
        </w:tc>
      </w:tr>
    </w:tbl>
    <w:p>
      <w:pPr>
        <w:pStyle w:val="BodyText"/>
        <w:rPr>
          <w:sz w:val="20"/>
        </w:rPr>
      </w:pPr>
    </w:p>
    <w:p>
      <w:pPr>
        <w:pStyle w:val="BodyText"/>
        <w:spacing w:before="181"/>
        <w:ind w:left="18" w:right="516"/>
        <w:jc w:val="center"/>
      </w:pPr>
      <w:r>
        <w:rPr>
          <w:b/>
        </w:rPr>
        <w:t>Table 3.1</w:t>
      </w:r>
      <w:r>
        <w:rPr/>
        <w:t>: </w:t>
      </w:r>
      <w:bookmarkStart w:name="_bookmark56" w:id="101"/>
      <w:bookmarkEnd w:id="101"/>
      <w:r>
        <w:rPr/>
        <w:t>Equi</w:t>
      </w:r>
      <w:r>
        <w:rPr/>
        <w:t>valent representations of truth values.</w:t>
      </w:r>
    </w:p>
    <w:p>
      <w:pPr>
        <w:pStyle w:val="BodyText"/>
        <w:spacing w:before="2"/>
        <w:rPr>
          <w:sz w:val="31"/>
        </w:rPr>
      </w:pPr>
    </w:p>
    <w:p>
      <w:pPr>
        <w:pStyle w:val="Heading5"/>
        <w:numPr>
          <w:ilvl w:val="1"/>
          <w:numId w:val="12"/>
        </w:numPr>
        <w:tabs>
          <w:tab w:pos="855" w:val="left" w:leader="none"/>
          <w:tab w:pos="856" w:val="left" w:leader="none"/>
        </w:tabs>
        <w:spacing w:line="240" w:lineRule="auto" w:before="0" w:after="0"/>
        <w:ind w:left="855" w:right="0" w:hanging="736"/>
        <w:jc w:val="left"/>
      </w:pPr>
      <w:bookmarkStart w:name="Basic Operators" w:id="102"/>
      <w:bookmarkEnd w:id="102"/>
      <w:r>
        <w:rPr>
          <w:b w:val="0"/>
        </w:rPr>
      </w:r>
      <w:bookmarkStart w:name="_bookmark57" w:id="103"/>
      <w:bookmarkEnd w:id="103"/>
      <w:r>
        <w:rPr>
          <w:b w:val="0"/>
        </w:rPr>
      </w:r>
      <w:bookmarkStart w:name="_bookmark57" w:id="104"/>
      <w:bookmarkEnd w:id="104"/>
      <w:r>
        <w:rPr/>
        <w:t>Basic</w:t>
      </w:r>
      <w:r>
        <w:rPr>
          <w:spacing w:val="34"/>
        </w:rPr>
        <w:t> </w:t>
      </w:r>
      <w:r>
        <w:rPr/>
        <w:t>Operators</w:t>
      </w:r>
    </w:p>
    <w:p>
      <w:pPr>
        <w:pStyle w:val="BodyText"/>
        <w:spacing w:before="8"/>
        <w:rPr>
          <w:b/>
          <w:sz w:val="25"/>
        </w:rPr>
      </w:pPr>
    </w:p>
    <w:p>
      <w:pPr>
        <w:pStyle w:val="BodyText"/>
        <w:spacing w:line="326" w:lineRule="auto"/>
        <w:ind w:left="120" w:right="608"/>
      </w:pPr>
      <w:r>
        <w:rPr/>
        <w:t>The basic operators of Boolean algebra correspond to the Basic logic gates (AND, OR, NOT) that we saw in the last chapter. They are defined in Table </w:t>
      </w:r>
      <w:hyperlink w:history="true" w:anchor="_bookmark58">
        <w:r>
          <w:rPr/>
          <w:t>3.2.</w:t>
        </w:r>
      </w:hyperlink>
    </w:p>
    <w:p>
      <w:pPr>
        <w:pStyle w:val="BodyText"/>
        <w:spacing w:before="6"/>
        <w:rPr>
          <w:sz w:val="12"/>
        </w:rPr>
      </w:pPr>
    </w:p>
    <w:tbl>
      <w:tblPr>
        <w:tblW w:w="0" w:type="auto"/>
        <w:jc w:val="left"/>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721"/>
        <w:gridCol w:w="1109"/>
        <w:gridCol w:w="3074"/>
      </w:tblGrid>
      <w:tr>
        <w:trPr>
          <w:trHeight w:val="278" w:hRule="atLeast"/>
        </w:trPr>
        <w:tc>
          <w:tcPr>
            <w:tcW w:w="2372" w:type="dxa"/>
            <w:tcBorders>
              <w:bottom w:val="double" w:sz="1" w:space="0" w:color="000000"/>
            </w:tcBorders>
          </w:tcPr>
          <w:p>
            <w:pPr>
              <w:pStyle w:val="TableParagraph"/>
              <w:spacing w:line="237" w:lineRule="exact"/>
              <w:ind w:left="91" w:right="84"/>
              <w:jc w:val="center"/>
              <w:rPr>
                <w:sz w:val="22"/>
              </w:rPr>
            </w:pPr>
            <w:r>
              <w:rPr>
                <w:sz w:val="22"/>
              </w:rPr>
              <w:t>Operation</w:t>
            </w:r>
          </w:p>
        </w:tc>
        <w:tc>
          <w:tcPr>
            <w:tcW w:w="1830" w:type="dxa"/>
            <w:gridSpan w:val="2"/>
            <w:tcBorders>
              <w:bottom w:val="double" w:sz="1" w:space="0" w:color="000000"/>
            </w:tcBorders>
          </w:tcPr>
          <w:p>
            <w:pPr>
              <w:pStyle w:val="TableParagraph"/>
              <w:spacing w:line="237" w:lineRule="exact"/>
              <w:ind w:left="156"/>
              <w:rPr>
                <w:sz w:val="22"/>
              </w:rPr>
            </w:pPr>
            <w:r>
              <w:rPr>
                <w:sz w:val="22"/>
              </w:rPr>
              <w:t>Representations</w:t>
            </w:r>
          </w:p>
        </w:tc>
        <w:tc>
          <w:tcPr>
            <w:tcW w:w="3074" w:type="dxa"/>
            <w:tcBorders>
              <w:bottom w:val="double" w:sz="1" w:space="0" w:color="000000"/>
            </w:tcBorders>
          </w:tcPr>
          <w:p>
            <w:pPr>
              <w:pStyle w:val="TableParagraph"/>
              <w:spacing w:line="237" w:lineRule="exact"/>
              <w:ind w:left="118"/>
              <w:rPr>
                <w:sz w:val="22"/>
              </w:rPr>
            </w:pPr>
            <w:r>
              <w:rPr>
                <w:sz w:val="22"/>
              </w:rPr>
              <w:t>Definition</w:t>
            </w:r>
          </w:p>
        </w:tc>
      </w:tr>
      <w:tr>
        <w:trPr>
          <w:trHeight w:val="549" w:hRule="atLeast"/>
        </w:trPr>
        <w:tc>
          <w:tcPr>
            <w:tcW w:w="2372" w:type="dxa"/>
            <w:tcBorders>
              <w:top w:val="double" w:sz="1" w:space="0" w:color="000000"/>
            </w:tcBorders>
          </w:tcPr>
          <w:p>
            <w:pPr>
              <w:pStyle w:val="TableParagraph"/>
              <w:spacing w:line="247" w:lineRule="exact"/>
              <w:ind w:left="91" w:right="84"/>
              <w:jc w:val="center"/>
              <w:rPr>
                <w:b/>
                <w:sz w:val="22"/>
              </w:rPr>
            </w:pPr>
            <w:r>
              <w:rPr>
                <w:b/>
                <w:sz w:val="22"/>
              </w:rPr>
              <w:t>AND (conjunction)</w:t>
            </w:r>
          </w:p>
        </w:tc>
        <w:tc>
          <w:tcPr>
            <w:tcW w:w="721" w:type="dxa"/>
            <w:tcBorders>
              <w:top w:val="double" w:sz="1" w:space="0" w:color="000000"/>
            </w:tcBorders>
          </w:tcPr>
          <w:p>
            <w:pPr>
              <w:pStyle w:val="TableParagraph"/>
              <w:spacing w:line="260" w:lineRule="exact"/>
              <w:ind w:left="61" w:right="61"/>
              <w:jc w:val="center"/>
              <w:rPr>
                <w:rFonts w:ascii="Times New Roman" w:hAnsi="Times New Roman"/>
                <w:i/>
                <w:sz w:val="22"/>
              </w:rPr>
            </w:pPr>
            <w:r>
              <w:rPr>
                <w:rFonts w:ascii="Times New Roman" w:hAnsi="Times New Roman"/>
                <w:i/>
                <w:w w:val="110"/>
                <w:sz w:val="22"/>
              </w:rPr>
              <w:t>x </w:t>
            </w:r>
            <w:r>
              <w:rPr>
                <w:rFonts w:ascii="MS UI Gothic" w:hAnsi="MS UI Gothic"/>
                <w:w w:val="95"/>
                <w:sz w:val="22"/>
              </w:rPr>
              <w:t>∧ </w:t>
            </w:r>
            <w:r>
              <w:rPr>
                <w:rFonts w:ascii="Times New Roman" w:hAnsi="Times New Roman"/>
                <w:i/>
                <w:w w:val="110"/>
                <w:sz w:val="22"/>
              </w:rPr>
              <w:t>y</w:t>
            </w:r>
          </w:p>
        </w:tc>
        <w:tc>
          <w:tcPr>
            <w:tcW w:w="1109" w:type="dxa"/>
            <w:tcBorders>
              <w:top w:val="double" w:sz="1" w:space="0" w:color="000000"/>
            </w:tcBorders>
          </w:tcPr>
          <w:p>
            <w:pPr>
              <w:pStyle w:val="TableParagraph"/>
              <w:spacing w:line="247" w:lineRule="exact"/>
              <w:ind w:left="109" w:right="102"/>
              <w:jc w:val="center"/>
              <w:rPr>
                <w:sz w:val="22"/>
              </w:rPr>
            </w:pPr>
            <w:r>
              <w:rPr>
                <w:w w:val="105"/>
                <w:sz w:val="22"/>
              </w:rPr>
              <w:t>x AND y</w:t>
            </w:r>
          </w:p>
        </w:tc>
        <w:tc>
          <w:tcPr>
            <w:tcW w:w="3074" w:type="dxa"/>
            <w:tcBorders>
              <w:top w:val="double" w:sz="1" w:space="0" w:color="000000"/>
            </w:tcBorders>
          </w:tcPr>
          <w:p>
            <w:pPr>
              <w:pStyle w:val="TableParagraph"/>
              <w:spacing w:line="255" w:lineRule="exact"/>
              <w:ind w:left="118"/>
              <w:rPr>
                <w:sz w:val="22"/>
              </w:rPr>
            </w:pPr>
            <w:r>
              <w:rPr>
                <w:rFonts w:ascii="Times New Roman" w:hAnsi="Times New Roman"/>
                <w:i/>
                <w:w w:val="105"/>
                <w:sz w:val="22"/>
              </w:rPr>
              <w:t>x </w:t>
            </w:r>
            <w:r>
              <w:rPr>
                <w:rFonts w:ascii="MS UI Gothic" w:hAnsi="MS UI Gothic"/>
                <w:sz w:val="22"/>
              </w:rPr>
              <w:t>∧ </w:t>
            </w:r>
            <w:r>
              <w:rPr>
                <w:rFonts w:ascii="Times New Roman" w:hAnsi="Times New Roman"/>
                <w:i/>
                <w:w w:val="105"/>
                <w:sz w:val="22"/>
              </w:rPr>
              <w:t>y </w:t>
            </w:r>
            <w:r>
              <w:rPr>
                <w:w w:val="105"/>
                <w:sz w:val="22"/>
              </w:rPr>
              <w:t>= 1 if </w:t>
            </w:r>
            <w:r>
              <w:rPr>
                <w:rFonts w:ascii="Times New Roman" w:hAnsi="Times New Roman"/>
                <w:i/>
                <w:w w:val="105"/>
                <w:sz w:val="22"/>
              </w:rPr>
              <w:t>x </w:t>
            </w:r>
            <w:r>
              <w:rPr>
                <w:w w:val="105"/>
                <w:sz w:val="22"/>
              </w:rPr>
              <w:t>= </w:t>
            </w:r>
            <w:r>
              <w:rPr>
                <w:rFonts w:ascii="Times New Roman" w:hAnsi="Times New Roman"/>
                <w:i/>
                <w:w w:val="105"/>
                <w:sz w:val="22"/>
              </w:rPr>
              <w:t>y </w:t>
            </w:r>
            <w:r>
              <w:rPr>
                <w:w w:val="105"/>
                <w:sz w:val="22"/>
              </w:rPr>
              <w:t>= 1 and</w:t>
            </w:r>
          </w:p>
          <w:p>
            <w:pPr>
              <w:pStyle w:val="TableParagraph"/>
              <w:spacing w:line="275" w:lineRule="exact"/>
              <w:ind w:left="118"/>
              <w:rPr>
                <w:sz w:val="22"/>
              </w:rPr>
            </w:pPr>
            <w:r>
              <w:rPr>
                <w:rFonts w:ascii="Times New Roman" w:hAnsi="Times New Roman"/>
                <w:i/>
                <w:sz w:val="22"/>
              </w:rPr>
              <w:t>x </w:t>
            </w:r>
            <w:r>
              <w:rPr>
                <w:rFonts w:ascii="MS UI Gothic" w:hAnsi="MS UI Gothic"/>
                <w:sz w:val="22"/>
              </w:rPr>
              <w:t>∧ </w:t>
            </w:r>
            <w:r>
              <w:rPr>
                <w:rFonts w:ascii="Times New Roman" w:hAnsi="Times New Roman"/>
                <w:i/>
                <w:sz w:val="22"/>
              </w:rPr>
              <w:t>y </w:t>
            </w:r>
            <w:r>
              <w:rPr>
                <w:sz w:val="22"/>
              </w:rPr>
              <w:t>= 0 otherwise.</w:t>
            </w:r>
          </w:p>
        </w:tc>
      </w:tr>
      <w:tr>
        <w:trPr>
          <w:trHeight w:val="539" w:hRule="atLeast"/>
        </w:trPr>
        <w:tc>
          <w:tcPr>
            <w:tcW w:w="2372" w:type="dxa"/>
          </w:tcPr>
          <w:p>
            <w:pPr>
              <w:pStyle w:val="TableParagraph"/>
              <w:spacing w:line="237" w:lineRule="exact"/>
              <w:ind w:left="91" w:right="84"/>
              <w:jc w:val="center"/>
              <w:rPr>
                <w:b/>
                <w:sz w:val="22"/>
              </w:rPr>
            </w:pPr>
            <w:r>
              <w:rPr>
                <w:b/>
                <w:sz w:val="22"/>
              </w:rPr>
              <w:t>OR (disjunction)</w:t>
            </w:r>
          </w:p>
        </w:tc>
        <w:tc>
          <w:tcPr>
            <w:tcW w:w="721" w:type="dxa"/>
          </w:tcPr>
          <w:p>
            <w:pPr>
              <w:pStyle w:val="TableParagraph"/>
              <w:spacing w:line="251" w:lineRule="exact"/>
              <w:ind w:left="61" w:right="61"/>
              <w:jc w:val="center"/>
              <w:rPr>
                <w:rFonts w:ascii="Times New Roman" w:hAnsi="Times New Roman"/>
                <w:i/>
                <w:sz w:val="22"/>
              </w:rPr>
            </w:pPr>
            <w:r>
              <w:rPr>
                <w:rFonts w:ascii="Times New Roman" w:hAnsi="Times New Roman"/>
                <w:i/>
                <w:w w:val="110"/>
                <w:sz w:val="22"/>
              </w:rPr>
              <w:t>x </w:t>
            </w:r>
            <w:r>
              <w:rPr>
                <w:rFonts w:ascii="MS UI Gothic" w:hAnsi="MS UI Gothic"/>
                <w:w w:val="95"/>
                <w:sz w:val="22"/>
              </w:rPr>
              <w:t>∨ </w:t>
            </w:r>
            <w:r>
              <w:rPr>
                <w:rFonts w:ascii="Times New Roman" w:hAnsi="Times New Roman"/>
                <w:i/>
                <w:w w:val="110"/>
                <w:sz w:val="22"/>
              </w:rPr>
              <w:t>y</w:t>
            </w:r>
          </w:p>
        </w:tc>
        <w:tc>
          <w:tcPr>
            <w:tcW w:w="1109" w:type="dxa"/>
          </w:tcPr>
          <w:p>
            <w:pPr>
              <w:pStyle w:val="TableParagraph"/>
              <w:spacing w:line="237" w:lineRule="exact"/>
              <w:ind w:left="109" w:right="102"/>
              <w:jc w:val="center"/>
              <w:rPr>
                <w:sz w:val="22"/>
              </w:rPr>
            </w:pPr>
            <w:r>
              <w:rPr>
                <w:w w:val="105"/>
                <w:sz w:val="22"/>
              </w:rPr>
              <w:t>x OR y</w:t>
            </w:r>
          </w:p>
        </w:tc>
        <w:tc>
          <w:tcPr>
            <w:tcW w:w="3074" w:type="dxa"/>
          </w:tcPr>
          <w:p>
            <w:pPr>
              <w:pStyle w:val="TableParagraph"/>
              <w:spacing w:line="245" w:lineRule="exact"/>
              <w:ind w:left="118"/>
              <w:rPr>
                <w:sz w:val="22"/>
              </w:rPr>
            </w:pPr>
            <w:r>
              <w:rPr>
                <w:rFonts w:ascii="Times New Roman" w:hAnsi="Times New Roman"/>
                <w:i/>
                <w:w w:val="110"/>
                <w:sz w:val="22"/>
              </w:rPr>
              <w:t>x </w:t>
            </w:r>
            <w:r>
              <w:rPr>
                <w:rFonts w:ascii="MS UI Gothic" w:hAnsi="MS UI Gothic"/>
                <w:w w:val="95"/>
                <w:sz w:val="22"/>
              </w:rPr>
              <w:t>∨ </w:t>
            </w:r>
            <w:r>
              <w:rPr>
                <w:rFonts w:ascii="Times New Roman" w:hAnsi="Times New Roman"/>
                <w:i/>
                <w:w w:val="105"/>
                <w:sz w:val="22"/>
              </w:rPr>
              <w:t>y </w:t>
            </w:r>
            <w:r>
              <w:rPr>
                <w:w w:val="105"/>
                <w:sz w:val="22"/>
              </w:rPr>
              <w:t>= 1 if </w:t>
            </w:r>
            <w:r>
              <w:rPr>
                <w:rFonts w:ascii="Times New Roman" w:hAnsi="Times New Roman"/>
                <w:i/>
                <w:w w:val="110"/>
                <w:sz w:val="22"/>
              </w:rPr>
              <w:t>x </w:t>
            </w:r>
            <w:r>
              <w:rPr>
                <w:w w:val="105"/>
                <w:sz w:val="22"/>
              </w:rPr>
              <w:t>= 1 or </w:t>
            </w:r>
            <w:r>
              <w:rPr>
                <w:rFonts w:ascii="Times New Roman" w:hAnsi="Times New Roman"/>
                <w:i/>
                <w:w w:val="105"/>
                <w:sz w:val="22"/>
              </w:rPr>
              <w:t>y </w:t>
            </w:r>
            <w:r>
              <w:rPr>
                <w:w w:val="105"/>
                <w:sz w:val="22"/>
              </w:rPr>
              <w:t>= 1</w:t>
            </w:r>
          </w:p>
          <w:p>
            <w:pPr>
              <w:pStyle w:val="TableParagraph"/>
              <w:spacing w:line="275" w:lineRule="exact"/>
              <w:ind w:left="118"/>
              <w:rPr>
                <w:sz w:val="22"/>
              </w:rPr>
            </w:pPr>
            <w:r>
              <w:rPr>
                <w:sz w:val="22"/>
              </w:rPr>
              <w:t>and </w:t>
            </w:r>
            <w:r>
              <w:rPr>
                <w:rFonts w:ascii="Times New Roman" w:hAnsi="Times New Roman"/>
                <w:i/>
                <w:sz w:val="22"/>
              </w:rPr>
              <w:t>x </w:t>
            </w:r>
            <w:r>
              <w:rPr>
                <w:rFonts w:ascii="MS UI Gothic" w:hAnsi="MS UI Gothic"/>
                <w:sz w:val="22"/>
              </w:rPr>
              <w:t>∨ </w:t>
            </w:r>
            <w:r>
              <w:rPr>
                <w:rFonts w:ascii="Times New Roman" w:hAnsi="Times New Roman"/>
                <w:i/>
                <w:sz w:val="22"/>
              </w:rPr>
              <w:t>y </w:t>
            </w:r>
            <w:r>
              <w:rPr>
                <w:sz w:val="22"/>
              </w:rPr>
              <w:t>= 0 otherwise.</w:t>
            </w:r>
          </w:p>
        </w:tc>
      </w:tr>
      <w:tr>
        <w:trPr>
          <w:trHeight w:val="539" w:hRule="atLeast"/>
        </w:trPr>
        <w:tc>
          <w:tcPr>
            <w:tcW w:w="2372" w:type="dxa"/>
          </w:tcPr>
          <w:p>
            <w:pPr>
              <w:pStyle w:val="TableParagraph"/>
              <w:spacing w:line="237" w:lineRule="exact"/>
              <w:ind w:left="91" w:right="84"/>
              <w:jc w:val="center"/>
              <w:rPr>
                <w:b/>
                <w:sz w:val="22"/>
              </w:rPr>
            </w:pPr>
            <w:r>
              <w:rPr>
                <w:b/>
                <w:sz w:val="22"/>
              </w:rPr>
              <w:t>NOT (negation)</w:t>
            </w:r>
          </w:p>
        </w:tc>
        <w:tc>
          <w:tcPr>
            <w:tcW w:w="721" w:type="dxa"/>
          </w:tcPr>
          <w:p>
            <w:pPr>
              <w:pStyle w:val="TableParagraph"/>
              <w:spacing w:line="251" w:lineRule="exact"/>
              <w:ind w:left="61" w:right="54"/>
              <w:jc w:val="center"/>
              <w:rPr>
                <w:rFonts w:ascii="Times New Roman" w:hAnsi="Times New Roman"/>
                <w:i/>
                <w:sz w:val="22"/>
              </w:rPr>
            </w:pPr>
            <w:r>
              <w:rPr>
                <w:rFonts w:ascii="MS UI Gothic" w:hAnsi="MS UI Gothic"/>
                <w:w w:val="115"/>
                <w:sz w:val="22"/>
              </w:rPr>
              <w:t>¬</w:t>
            </w:r>
            <w:r>
              <w:rPr>
                <w:rFonts w:ascii="Times New Roman" w:hAnsi="Times New Roman"/>
                <w:i/>
                <w:w w:val="115"/>
                <w:sz w:val="22"/>
              </w:rPr>
              <w:t>x</w:t>
            </w:r>
          </w:p>
        </w:tc>
        <w:tc>
          <w:tcPr>
            <w:tcW w:w="1109" w:type="dxa"/>
          </w:tcPr>
          <w:p>
            <w:pPr>
              <w:pStyle w:val="TableParagraph"/>
              <w:spacing w:line="237" w:lineRule="exact"/>
              <w:ind w:left="108" w:right="102"/>
              <w:jc w:val="center"/>
              <w:rPr>
                <w:sz w:val="22"/>
              </w:rPr>
            </w:pPr>
            <w:r>
              <w:rPr>
                <w:w w:val="105"/>
                <w:sz w:val="22"/>
              </w:rPr>
              <w:t>NOT x</w:t>
            </w:r>
          </w:p>
        </w:tc>
        <w:tc>
          <w:tcPr>
            <w:tcW w:w="3074" w:type="dxa"/>
          </w:tcPr>
          <w:p>
            <w:pPr>
              <w:pStyle w:val="TableParagraph"/>
              <w:spacing w:line="251" w:lineRule="exact"/>
              <w:ind w:left="118"/>
              <w:rPr>
                <w:sz w:val="22"/>
              </w:rPr>
            </w:pPr>
            <w:r>
              <w:rPr>
                <w:rFonts w:ascii="MS UI Gothic" w:hAnsi="MS UI Gothic"/>
                <w:w w:val="105"/>
                <w:sz w:val="22"/>
              </w:rPr>
              <w:t>¬</w:t>
            </w:r>
            <w:r>
              <w:rPr>
                <w:rFonts w:ascii="Times New Roman" w:hAnsi="Times New Roman"/>
                <w:i/>
                <w:w w:val="105"/>
                <w:sz w:val="22"/>
              </w:rPr>
              <w:t>x </w:t>
            </w:r>
            <w:r>
              <w:rPr>
                <w:w w:val="105"/>
                <w:sz w:val="22"/>
              </w:rPr>
              <w:t>= 0 if </w:t>
            </w:r>
            <w:r>
              <w:rPr>
                <w:rFonts w:ascii="Times New Roman" w:hAnsi="Times New Roman"/>
                <w:i/>
                <w:w w:val="105"/>
                <w:sz w:val="22"/>
              </w:rPr>
              <w:t>x </w:t>
            </w:r>
            <w:r>
              <w:rPr>
                <w:w w:val="105"/>
                <w:sz w:val="22"/>
              </w:rPr>
              <w:t>= 1 and </w:t>
            </w:r>
            <w:r>
              <w:rPr>
                <w:rFonts w:ascii="MS UI Gothic" w:hAnsi="MS UI Gothic"/>
                <w:w w:val="105"/>
                <w:sz w:val="22"/>
              </w:rPr>
              <w:t>¬</w:t>
            </w:r>
            <w:r>
              <w:rPr>
                <w:rFonts w:ascii="Times New Roman" w:hAnsi="Times New Roman"/>
                <w:i/>
                <w:w w:val="105"/>
                <w:sz w:val="22"/>
              </w:rPr>
              <w:t>x </w:t>
            </w:r>
            <w:r>
              <w:rPr>
                <w:w w:val="105"/>
                <w:sz w:val="22"/>
              </w:rPr>
              <w:t>= 1 if</w:t>
            </w:r>
          </w:p>
          <w:p>
            <w:pPr>
              <w:pStyle w:val="TableParagraph"/>
              <w:spacing w:before="3"/>
              <w:ind w:left="118"/>
              <w:rPr>
                <w:sz w:val="22"/>
              </w:rPr>
            </w:pPr>
            <w:r>
              <w:rPr>
                <w:rFonts w:ascii="Times New Roman"/>
                <w:i/>
                <w:w w:val="110"/>
                <w:sz w:val="22"/>
              </w:rPr>
              <w:t>x </w:t>
            </w:r>
            <w:r>
              <w:rPr>
                <w:w w:val="105"/>
                <w:sz w:val="22"/>
              </w:rPr>
              <w:t>= 0.</w:t>
            </w:r>
          </w:p>
        </w:tc>
      </w:tr>
    </w:tbl>
    <w:p>
      <w:pPr>
        <w:pStyle w:val="BodyText"/>
      </w:pPr>
    </w:p>
    <w:p>
      <w:pPr>
        <w:spacing w:before="158"/>
        <w:ind w:left="17" w:right="516" w:firstLine="0"/>
        <w:jc w:val="center"/>
        <w:rPr>
          <w:sz w:val="22"/>
        </w:rPr>
      </w:pPr>
      <w:r>
        <w:rPr>
          <w:b/>
          <w:sz w:val="22"/>
        </w:rPr>
        <w:t>Table 3.2</w:t>
      </w:r>
      <w:r>
        <w:rPr>
          <w:sz w:val="22"/>
        </w:rPr>
        <w:t>: </w:t>
      </w:r>
      <w:bookmarkStart w:name="_bookmark58" w:id="105"/>
      <w:bookmarkEnd w:id="105"/>
      <w:r>
        <w:rPr>
          <w:sz w:val="22"/>
        </w:rPr>
        <w:t>B</w:t>
      </w:r>
      <w:r>
        <w:rPr>
          <w:sz w:val="22"/>
        </w:rPr>
        <w:t>oolean Algebra: Basic Operations</w:t>
      </w:r>
    </w:p>
    <w:p>
      <w:pPr>
        <w:pStyle w:val="BodyText"/>
        <w:spacing w:before="2"/>
        <w:rPr>
          <w:sz w:val="27"/>
        </w:rPr>
      </w:pPr>
    </w:p>
    <w:p>
      <w:pPr>
        <w:spacing w:line="292" w:lineRule="auto" w:before="1"/>
        <w:ind w:left="120" w:right="618" w:firstLine="338"/>
        <w:jc w:val="both"/>
        <w:rPr>
          <w:sz w:val="22"/>
        </w:rPr>
      </w:pPr>
      <w:r>
        <w:rPr>
          <w:sz w:val="22"/>
        </w:rPr>
        <w:t>The </w:t>
      </w:r>
      <w:r>
        <w:rPr>
          <w:rFonts w:ascii="Times New Roman" w:hAnsi="Times New Roman"/>
          <w:i/>
          <w:sz w:val="22"/>
        </w:rPr>
        <w:t>formulae </w:t>
      </w:r>
      <w:r>
        <w:rPr>
          <w:sz w:val="22"/>
        </w:rPr>
        <w:t>or </w:t>
      </w:r>
      <w:r>
        <w:rPr>
          <w:rFonts w:ascii="Times New Roman" w:hAnsi="Times New Roman"/>
          <w:i/>
          <w:sz w:val="22"/>
        </w:rPr>
        <w:t>propositions </w:t>
      </w:r>
      <w:r>
        <w:rPr>
          <w:sz w:val="22"/>
        </w:rPr>
        <w:t>of Boolean algebra are expressions such as (</w:t>
      </w:r>
      <w:r>
        <w:rPr>
          <w:rFonts w:ascii="Times New Roman" w:hAnsi="Times New Roman"/>
          <w:i/>
          <w:sz w:val="22"/>
        </w:rPr>
        <w:t>A </w:t>
      </w:r>
      <w:r>
        <w:rPr>
          <w:rFonts w:ascii="MS UI Gothic" w:hAnsi="MS UI Gothic"/>
          <w:sz w:val="22"/>
        </w:rPr>
        <w:t>∨ </w:t>
      </w:r>
      <w:r>
        <w:rPr>
          <w:sz w:val="22"/>
        </w:rPr>
        <w:t>(</w:t>
      </w:r>
      <w:r>
        <w:rPr>
          <w:rFonts w:ascii="Times New Roman" w:hAnsi="Times New Roman"/>
          <w:i/>
          <w:sz w:val="22"/>
        </w:rPr>
        <w:t>B </w:t>
      </w:r>
      <w:r>
        <w:rPr>
          <w:rFonts w:ascii="MS UI Gothic" w:hAnsi="MS UI Gothic"/>
          <w:sz w:val="22"/>
        </w:rPr>
        <w:t>∧ </w:t>
      </w:r>
      <w:r>
        <w:rPr>
          <w:rFonts w:ascii="Times New Roman" w:hAnsi="Times New Roman"/>
          <w:i/>
          <w:spacing w:val="5"/>
          <w:sz w:val="22"/>
        </w:rPr>
        <w:t>C</w:t>
      </w:r>
      <w:r>
        <w:rPr>
          <w:spacing w:val="5"/>
          <w:sz w:val="22"/>
        </w:rPr>
        <w:t>)) </w:t>
      </w:r>
      <w:r>
        <w:rPr>
          <w:sz w:val="22"/>
        </w:rPr>
        <w:t>or (</w:t>
      </w:r>
      <w:r>
        <w:rPr>
          <w:rFonts w:ascii="Times New Roman" w:hAnsi="Times New Roman"/>
          <w:i/>
          <w:sz w:val="22"/>
        </w:rPr>
        <w:t>x </w:t>
      </w:r>
      <w:r>
        <w:rPr>
          <w:rFonts w:ascii="MS UI Gothic" w:hAnsi="MS UI Gothic"/>
          <w:sz w:val="22"/>
        </w:rPr>
        <w:t>∧ </w:t>
      </w:r>
      <w:r>
        <w:rPr>
          <w:rFonts w:ascii="Times New Roman" w:hAnsi="Times New Roman"/>
          <w:i/>
          <w:spacing w:val="3"/>
          <w:sz w:val="22"/>
        </w:rPr>
        <w:t>y</w:t>
      </w:r>
      <w:r>
        <w:rPr>
          <w:spacing w:val="3"/>
          <w:sz w:val="22"/>
        </w:rPr>
        <w:t>) </w:t>
      </w:r>
      <w:r>
        <w:rPr>
          <w:rFonts w:ascii="MS UI Gothic" w:hAnsi="MS UI Gothic"/>
          <w:sz w:val="22"/>
        </w:rPr>
        <w:t>∨ ¬</w:t>
      </w:r>
      <w:r>
        <w:rPr>
          <w:sz w:val="22"/>
        </w:rPr>
        <w:t>(</w:t>
      </w:r>
      <w:r>
        <w:rPr>
          <w:rFonts w:ascii="Times New Roman" w:hAnsi="Times New Roman"/>
          <w:i/>
          <w:sz w:val="22"/>
        </w:rPr>
        <w:t>y </w:t>
      </w:r>
      <w:r>
        <w:rPr>
          <w:rFonts w:ascii="MS UI Gothic" w:hAnsi="MS UI Gothic"/>
          <w:sz w:val="22"/>
        </w:rPr>
        <w:t>∨ </w:t>
      </w:r>
      <w:r>
        <w:rPr>
          <w:rFonts w:ascii="Times New Roman" w:hAnsi="Times New Roman"/>
          <w:i/>
          <w:spacing w:val="3"/>
          <w:sz w:val="22"/>
        </w:rPr>
        <w:t>z</w:t>
      </w:r>
      <w:r>
        <w:rPr>
          <w:spacing w:val="3"/>
          <w:sz w:val="22"/>
        </w:rPr>
        <w:t>). </w:t>
      </w:r>
      <w:r>
        <w:rPr>
          <w:spacing w:val="-10"/>
          <w:sz w:val="22"/>
        </w:rPr>
        <w:t>To </w:t>
      </w:r>
      <w:r>
        <w:rPr>
          <w:sz w:val="22"/>
        </w:rPr>
        <w:t>create formulae, you start with a set V of </w:t>
      </w:r>
      <w:r>
        <w:rPr>
          <w:rFonts w:ascii="Times New Roman" w:hAnsi="Times New Roman"/>
          <w:i/>
          <w:sz w:val="22"/>
        </w:rPr>
        <w:t>propositional variables</w:t>
      </w:r>
      <w:r>
        <w:rPr>
          <w:sz w:val="22"/>
        </w:rPr>
        <w:t>, e.g. </w:t>
      </w:r>
      <w:r>
        <w:rPr>
          <w:rFonts w:ascii="Times New Roman" w:hAnsi="Times New Roman"/>
          <w:i/>
          <w:w w:val="94"/>
          <w:sz w:val="22"/>
        </w:rPr>
        <w:t>V</w:t>
      </w:r>
      <w:r>
        <w:rPr>
          <w:rFonts w:ascii="Times New Roman" w:hAnsi="Times New Roman"/>
          <w:i/>
          <w:sz w:val="22"/>
        </w:rPr>
        <w:t> </w:t>
      </w:r>
      <w:r>
        <w:rPr>
          <w:rFonts w:ascii="Times New Roman" w:hAnsi="Times New Roman"/>
          <w:i/>
          <w:spacing w:val="21"/>
          <w:sz w:val="22"/>
        </w:rPr>
        <w:t> </w:t>
      </w:r>
      <w:r>
        <w:rPr>
          <w:w w:val="119"/>
          <w:sz w:val="22"/>
        </w:rPr>
        <w:t>=</w:t>
      </w:r>
      <w:r>
        <w:rPr>
          <w:sz w:val="22"/>
        </w:rPr>
        <w:t> </w:t>
      </w:r>
      <w:r>
        <w:rPr>
          <w:spacing w:val="-23"/>
          <w:sz w:val="22"/>
        </w:rPr>
        <w:t> </w:t>
      </w:r>
      <w:r>
        <w:rPr>
          <w:rFonts w:ascii="MS UI Gothic" w:hAnsi="MS UI Gothic"/>
          <w:spacing w:val="-1"/>
          <w:w w:val="211"/>
          <w:sz w:val="22"/>
        </w:rPr>
        <w:t>{</w:t>
      </w:r>
      <w:r>
        <w:rPr>
          <w:rFonts w:ascii="Times New Roman" w:hAnsi="Times New Roman"/>
          <w:i/>
          <w:w w:val="118"/>
          <w:sz w:val="22"/>
        </w:rPr>
        <w:t>A,</w:t>
      </w:r>
      <w:r>
        <w:rPr>
          <w:rFonts w:ascii="Times New Roman" w:hAnsi="Times New Roman"/>
          <w:i/>
          <w:spacing w:val="-19"/>
          <w:sz w:val="22"/>
        </w:rPr>
        <w:t> </w:t>
      </w:r>
      <w:r>
        <w:rPr>
          <w:rFonts w:ascii="Times New Roman" w:hAnsi="Times New Roman"/>
          <w:i/>
          <w:spacing w:val="11"/>
          <w:w w:val="123"/>
          <w:sz w:val="22"/>
        </w:rPr>
        <w:t>B</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6"/>
          <w:w w:val="106"/>
          <w:sz w:val="22"/>
        </w:rPr>
        <w:t>C</w:t>
      </w:r>
      <w:r>
        <w:rPr>
          <w:rFonts w:ascii="MS UI Gothic" w:hAnsi="MS UI Gothic"/>
          <w:w w:val="211"/>
          <w:sz w:val="22"/>
        </w:rPr>
        <w:t>}</w:t>
      </w:r>
      <w:r>
        <w:rPr>
          <w:rFonts w:ascii="MS UI Gothic" w:hAnsi="MS UI Gothic"/>
          <w:spacing w:val="19"/>
          <w:sz w:val="22"/>
        </w:rPr>
        <w:t> </w:t>
      </w:r>
      <w:r>
        <w:rPr>
          <w:w w:val="93"/>
          <w:sz w:val="22"/>
        </w:rPr>
        <w:t>or</w:t>
      </w:r>
      <w:r>
        <w:rPr>
          <w:sz w:val="22"/>
        </w:rPr>
        <w:t> </w:t>
      </w:r>
      <w:r>
        <w:rPr>
          <w:spacing w:val="-20"/>
          <w:sz w:val="22"/>
        </w:rPr>
        <w:t> </w:t>
      </w:r>
      <w:r>
        <w:rPr>
          <w:rFonts w:ascii="Times New Roman" w:hAnsi="Times New Roman"/>
          <w:i/>
          <w:w w:val="94"/>
          <w:sz w:val="22"/>
        </w:rPr>
        <w:t>V</w:t>
      </w:r>
      <w:r>
        <w:rPr>
          <w:rFonts w:ascii="Times New Roman" w:hAnsi="Times New Roman"/>
          <w:i/>
          <w:sz w:val="22"/>
        </w:rPr>
        <w:t> </w:t>
      </w:r>
      <w:r>
        <w:rPr>
          <w:rFonts w:ascii="Times New Roman" w:hAnsi="Times New Roman"/>
          <w:i/>
          <w:spacing w:val="21"/>
          <w:sz w:val="22"/>
        </w:rPr>
        <w:t> </w:t>
      </w:r>
      <w:r>
        <w:rPr>
          <w:w w:val="119"/>
          <w:sz w:val="22"/>
        </w:rPr>
        <w:t>=</w:t>
      </w:r>
      <w:r>
        <w:rPr>
          <w:sz w:val="22"/>
        </w:rPr>
        <w:t> </w:t>
      </w:r>
      <w:r>
        <w:rPr>
          <w:spacing w:val="-23"/>
          <w:sz w:val="22"/>
        </w:rPr>
        <w:t> </w:t>
      </w:r>
      <w:r>
        <w:rPr>
          <w:rFonts w:ascii="MS UI Gothic" w:hAnsi="MS UI Gothic"/>
          <w:spacing w:val="-1"/>
          <w:w w:val="211"/>
          <w:sz w:val="22"/>
        </w:rPr>
        <w:t>{</w:t>
      </w:r>
      <w:r>
        <w:rPr>
          <w:rFonts w:ascii="Times New Roman" w:hAnsi="Times New Roman"/>
          <w:i/>
          <w:w w:val="112"/>
          <w:sz w:val="22"/>
        </w:rPr>
        <w:t>u,</w:t>
      </w:r>
      <w:r>
        <w:rPr>
          <w:rFonts w:ascii="Times New Roman" w:hAnsi="Times New Roman"/>
          <w:i/>
          <w:spacing w:val="-19"/>
          <w:sz w:val="22"/>
        </w:rPr>
        <w:t> </w:t>
      </w:r>
      <w:r>
        <w:rPr>
          <w:rFonts w:ascii="Times New Roman" w:hAnsi="Times New Roman"/>
          <w:i/>
          <w:spacing w:val="8"/>
          <w:w w:val="108"/>
          <w:sz w:val="22"/>
        </w:rPr>
        <w:t>v</w:t>
      </w:r>
      <w:r>
        <w:rPr>
          <w:rFonts w:ascii="Times New Roman" w:hAnsi="Times New Roman"/>
          <w:i/>
          <w:w w:val="109"/>
          <w:sz w:val="22"/>
        </w:rPr>
        <w:t>,</w:t>
      </w:r>
      <w:r>
        <w:rPr>
          <w:rFonts w:ascii="Times New Roman" w:hAnsi="Times New Roman"/>
          <w:i/>
          <w:spacing w:val="-19"/>
          <w:sz w:val="22"/>
        </w:rPr>
        <w:t> </w:t>
      </w:r>
      <w:r>
        <w:rPr>
          <w:rFonts w:ascii="Times New Roman" w:hAnsi="Times New Roman"/>
          <w:i/>
          <w:w w:val="121"/>
          <w:sz w:val="22"/>
        </w:rPr>
        <w:t>x,</w:t>
      </w:r>
      <w:r>
        <w:rPr>
          <w:rFonts w:ascii="Times New Roman" w:hAnsi="Times New Roman"/>
          <w:i/>
          <w:spacing w:val="-19"/>
          <w:sz w:val="22"/>
        </w:rPr>
        <w:t> </w:t>
      </w:r>
      <w:r>
        <w:rPr>
          <w:rFonts w:ascii="Times New Roman" w:hAnsi="Times New Roman"/>
          <w:i/>
          <w:spacing w:val="7"/>
          <w:w w:val="109"/>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9"/>
          <w:w w:val="118"/>
          <w:sz w:val="22"/>
        </w:rPr>
        <w:t>z</w:t>
      </w:r>
      <w:r>
        <w:rPr>
          <w:rFonts w:ascii="MS UI Gothic" w:hAnsi="MS UI Gothic"/>
          <w:w w:val="211"/>
          <w:sz w:val="22"/>
        </w:rPr>
        <w:t>}</w:t>
      </w:r>
      <w:r>
        <w:rPr>
          <w:w w:val="101"/>
          <w:sz w:val="22"/>
        </w:rPr>
        <w:t>.</w:t>
      </w:r>
      <w:r>
        <w:rPr>
          <w:sz w:val="22"/>
        </w:rPr>
        <w:t>  </w:t>
      </w:r>
      <w:r>
        <w:rPr>
          <w:spacing w:val="-22"/>
          <w:sz w:val="22"/>
        </w:rPr>
        <w:t> </w:t>
      </w:r>
      <w:r>
        <w:rPr>
          <w:spacing w:val="-19"/>
          <w:w w:val="120"/>
          <w:sz w:val="22"/>
        </w:rPr>
        <w:t>Y</w:t>
      </w:r>
      <w:r>
        <w:rPr>
          <w:w w:val="93"/>
          <w:sz w:val="22"/>
        </w:rPr>
        <w:t>ou</w:t>
      </w:r>
      <w:r>
        <w:rPr>
          <w:sz w:val="22"/>
        </w:rPr>
        <w:t> </w:t>
      </w:r>
      <w:r>
        <w:rPr>
          <w:spacing w:val="-20"/>
          <w:sz w:val="22"/>
        </w:rPr>
        <w:t> </w:t>
      </w:r>
      <w:r>
        <w:rPr>
          <w:w w:val="92"/>
          <w:sz w:val="22"/>
        </w:rPr>
        <w:t>use</w:t>
      </w:r>
      <w:r>
        <w:rPr>
          <w:sz w:val="22"/>
        </w:rPr>
        <w:t> </w:t>
      </w:r>
      <w:r>
        <w:rPr>
          <w:spacing w:val="-20"/>
          <w:sz w:val="22"/>
        </w:rPr>
        <w:t> </w:t>
      </w:r>
      <w:r>
        <w:rPr>
          <w:w w:val="94"/>
          <w:sz w:val="22"/>
        </w:rPr>
        <w:t>these</w:t>
      </w:r>
      <w:r>
        <w:rPr>
          <w:sz w:val="22"/>
        </w:rPr>
        <w:t> </w:t>
      </w:r>
      <w:r>
        <w:rPr>
          <w:spacing w:val="-20"/>
          <w:sz w:val="22"/>
        </w:rPr>
        <w:t> </w:t>
      </w:r>
      <w:r>
        <w:rPr>
          <w:spacing w:val="-13"/>
          <w:w w:val="105"/>
          <w:sz w:val="22"/>
        </w:rPr>
        <w:t>v</w:t>
      </w:r>
      <w:r>
        <w:rPr>
          <w:w w:val="95"/>
          <w:sz w:val="22"/>
        </w:rPr>
        <w:t>ariables</w:t>
      </w:r>
      <w:r>
        <w:rPr>
          <w:sz w:val="22"/>
        </w:rPr>
        <w:t> </w:t>
      </w:r>
      <w:r>
        <w:rPr>
          <w:spacing w:val="-20"/>
          <w:sz w:val="22"/>
        </w:rPr>
        <w:t> </w:t>
      </w:r>
      <w:r>
        <w:rPr>
          <w:w w:val="95"/>
          <w:sz w:val="22"/>
        </w:rPr>
        <w:t>along</w:t>
      </w:r>
      <w:r>
        <w:rPr>
          <w:sz w:val="22"/>
        </w:rPr>
        <w:t> </w:t>
      </w:r>
      <w:r>
        <w:rPr>
          <w:spacing w:val="-20"/>
          <w:sz w:val="22"/>
        </w:rPr>
        <w:t> </w:t>
      </w:r>
      <w:r>
        <w:rPr>
          <w:w w:val="98"/>
          <w:sz w:val="22"/>
        </w:rPr>
        <w:t>with</w:t>
      </w:r>
      <w:r>
        <w:rPr>
          <w:sz w:val="22"/>
        </w:rPr>
        <w:t> </w:t>
      </w:r>
      <w:r>
        <w:rPr>
          <w:spacing w:val="-20"/>
          <w:sz w:val="22"/>
        </w:rPr>
        <w:t> </w:t>
      </w:r>
      <w:r>
        <w:rPr>
          <w:w w:val="97"/>
          <w:sz w:val="22"/>
        </w:rPr>
        <w:t>the</w:t>
      </w:r>
      <w:r>
        <w:rPr>
          <w:sz w:val="22"/>
        </w:rPr>
        <w:t> </w:t>
      </w:r>
      <w:r>
        <w:rPr>
          <w:spacing w:val="-20"/>
          <w:sz w:val="22"/>
        </w:rPr>
        <w:t> </w:t>
      </w:r>
      <w:r>
        <w:rPr>
          <w:w w:val="95"/>
          <w:sz w:val="22"/>
        </w:rPr>
        <w:t>basic</w:t>
      </w:r>
      <w:r>
        <w:rPr>
          <w:sz w:val="22"/>
        </w:rPr>
        <w:t> </w:t>
      </w:r>
      <w:r>
        <w:rPr>
          <w:spacing w:val="-20"/>
          <w:sz w:val="22"/>
        </w:rPr>
        <w:t> </w:t>
      </w:r>
      <w:r>
        <w:rPr>
          <w:w w:val="94"/>
          <w:sz w:val="22"/>
        </w:rPr>
        <w:t>o</w:t>
      </w:r>
      <w:r>
        <w:rPr>
          <w:spacing w:val="5"/>
          <w:w w:val="94"/>
          <w:sz w:val="22"/>
        </w:rPr>
        <w:t>p</w:t>
      </w:r>
      <w:r>
        <w:rPr>
          <w:w w:val="95"/>
          <w:sz w:val="22"/>
        </w:rPr>
        <w:t>erators </w:t>
      </w:r>
      <w:r>
        <w:rPr>
          <w:sz w:val="22"/>
        </w:rPr>
        <w:t>and parentheses “(” and “)” to form </w:t>
      </w:r>
      <w:r>
        <w:rPr>
          <w:rFonts w:ascii="Times New Roman" w:hAnsi="Times New Roman"/>
          <w:i/>
          <w:sz w:val="22"/>
        </w:rPr>
        <w:t>well-formed formulae </w:t>
      </w:r>
      <w:r>
        <w:rPr>
          <w:sz w:val="22"/>
        </w:rPr>
        <w:t>or</w:t>
      </w:r>
      <w:r>
        <w:rPr>
          <w:spacing w:val="34"/>
          <w:sz w:val="22"/>
        </w:rPr>
        <w:t> </w:t>
      </w:r>
      <w:r>
        <w:rPr>
          <w:rFonts w:ascii="Times New Roman" w:hAnsi="Times New Roman"/>
          <w:i/>
          <w:sz w:val="22"/>
        </w:rPr>
        <w:t>wffs</w:t>
      </w:r>
      <w:r>
        <w:rPr>
          <w:sz w:val="22"/>
        </w:rPr>
        <w:t>.</w:t>
      </w:r>
    </w:p>
    <w:p>
      <w:pPr>
        <w:pStyle w:val="BodyText"/>
        <w:spacing w:line="321" w:lineRule="auto" w:before="32"/>
        <w:ind w:left="458" w:right="3163" w:hanging="339"/>
      </w:pPr>
      <w:r>
        <w:rPr/>
        <w:t>The</w:t>
      </w:r>
      <w:r>
        <w:rPr>
          <w:spacing w:val="-19"/>
        </w:rPr>
        <w:t> </w:t>
      </w:r>
      <w:r>
        <w:rPr/>
        <w:t>well-formed</w:t>
      </w:r>
      <w:r>
        <w:rPr>
          <w:spacing w:val="-18"/>
        </w:rPr>
        <w:t> </w:t>
      </w:r>
      <w:r>
        <w:rPr/>
        <w:t>formulae</w:t>
      </w:r>
      <w:r>
        <w:rPr>
          <w:spacing w:val="-18"/>
        </w:rPr>
        <w:t> </w:t>
      </w:r>
      <w:r>
        <w:rPr/>
        <w:t>or</w:t>
      </w:r>
      <w:r>
        <w:rPr>
          <w:spacing w:val="-18"/>
        </w:rPr>
        <w:t> </w:t>
      </w:r>
      <w:r>
        <w:rPr/>
        <w:t>wffs</w:t>
      </w:r>
      <w:r>
        <w:rPr>
          <w:spacing w:val="-18"/>
        </w:rPr>
        <w:t> </w:t>
      </w:r>
      <w:r>
        <w:rPr/>
        <w:t>are</w:t>
      </w:r>
      <w:r>
        <w:rPr>
          <w:spacing w:val="-18"/>
        </w:rPr>
        <w:t> </w:t>
      </w:r>
      <w:r>
        <w:rPr/>
        <w:t>defined</w:t>
      </w:r>
      <w:r>
        <w:rPr>
          <w:spacing w:val="-19"/>
        </w:rPr>
        <w:t> </w:t>
      </w:r>
      <w:r>
        <w:rPr/>
        <w:t>inductively</w:t>
      </w:r>
      <w:r>
        <w:rPr>
          <w:spacing w:val="-18"/>
        </w:rPr>
        <w:t> </w:t>
      </w:r>
      <w:r>
        <w:rPr/>
        <w:t>as</w:t>
      </w:r>
      <w:r>
        <w:rPr>
          <w:spacing w:val="-18"/>
        </w:rPr>
        <w:t> </w:t>
      </w:r>
      <w:r>
        <w:rPr/>
        <w:t>follows: Each</w:t>
      </w:r>
      <w:r>
        <w:rPr>
          <w:spacing w:val="13"/>
        </w:rPr>
        <w:t> </w:t>
      </w:r>
      <w:r>
        <w:rPr/>
        <w:t>propositional</w:t>
      </w:r>
      <w:r>
        <w:rPr>
          <w:spacing w:val="14"/>
        </w:rPr>
        <w:t> </w:t>
      </w:r>
      <w:r>
        <w:rPr/>
        <w:t>variable</w:t>
      </w:r>
      <w:r>
        <w:rPr>
          <w:spacing w:val="13"/>
        </w:rPr>
        <w:t> </w:t>
      </w:r>
      <w:r>
        <w:rPr/>
        <w:t>is</w:t>
      </w:r>
      <w:r>
        <w:rPr>
          <w:spacing w:val="14"/>
        </w:rPr>
        <w:t> </w:t>
      </w:r>
      <w:r>
        <w:rPr/>
        <w:t>a</w:t>
      </w:r>
      <w:r>
        <w:rPr>
          <w:spacing w:val="13"/>
        </w:rPr>
        <w:t> </w:t>
      </w:r>
      <w:r>
        <w:rPr/>
        <w:t>formula,</w:t>
      </w:r>
      <w:r>
        <w:rPr>
          <w:spacing w:val="14"/>
        </w:rPr>
        <w:t> </w:t>
      </w:r>
      <w:r>
        <w:rPr/>
        <w:t>e.g.</w:t>
      </w:r>
      <w:r>
        <w:rPr>
          <w:spacing w:val="37"/>
        </w:rPr>
        <w:t> </w:t>
      </w:r>
      <w:r>
        <w:rPr>
          <w:rFonts w:ascii="Times New Roman"/>
          <w:i/>
        </w:rPr>
        <w:t>A</w:t>
      </w:r>
      <w:r>
        <w:rPr>
          <w:rFonts w:ascii="Times New Roman"/>
          <w:i/>
          <w:spacing w:val="12"/>
        </w:rPr>
        <w:t> </w:t>
      </w:r>
      <w:r>
        <w:rPr/>
        <w:t>or</w:t>
      </w:r>
      <w:r>
        <w:rPr>
          <w:spacing w:val="13"/>
        </w:rPr>
        <w:t> </w:t>
      </w:r>
      <w:r>
        <w:rPr>
          <w:rFonts w:ascii="Times New Roman"/>
          <w:i/>
          <w:spacing w:val="5"/>
        </w:rPr>
        <w:t>B</w:t>
      </w:r>
      <w:r>
        <w:rPr>
          <w:spacing w:val="5"/>
        </w:rPr>
        <w:t>.</w:t>
      </w:r>
    </w:p>
    <w:p>
      <w:pPr>
        <w:pStyle w:val="BodyText"/>
        <w:spacing w:line="266" w:lineRule="exact"/>
        <w:ind w:left="458"/>
        <w:rPr>
          <w:rFonts w:ascii="Times New Roman" w:hAnsi="Times New Roman"/>
          <w:i/>
        </w:rPr>
      </w:pPr>
      <w:r>
        <w:rPr/>
        <w:t>If </w:t>
      </w:r>
      <w:r>
        <w:rPr>
          <w:rFonts w:ascii="Times New Roman" w:hAnsi="Times New Roman"/>
          <w:i/>
        </w:rPr>
        <w:t>φ </w:t>
      </w:r>
      <w:r>
        <w:rPr/>
        <w:t>is a formula, then </w:t>
      </w:r>
      <w:r>
        <w:rPr>
          <w:rFonts w:ascii="MS UI Gothic" w:hAnsi="MS UI Gothic"/>
        </w:rPr>
        <w:t>¬</w:t>
      </w:r>
      <w:r>
        <w:rPr>
          <w:rFonts w:ascii="Times New Roman" w:hAnsi="Times New Roman"/>
          <w:i/>
        </w:rPr>
        <w:t>φ </w:t>
      </w:r>
      <w:r>
        <w:rPr/>
        <w:t>is a formula, e.g. </w:t>
      </w:r>
      <w:r>
        <w:rPr>
          <w:rFonts w:ascii="MS UI Gothic" w:hAnsi="MS UI Gothic"/>
        </w:rPr>
        <w:t>¬</w:t>
      </w:r>
      <w:r>
        <w:rPr>
          <w:rFonts w:ascii="Times New Roman" w:hAnsi="Times New Roman"/>
          <w:i/>
        </w:rPr>
        <w:t>A</w:t>
      </w:r>
    </w:p>
    <w:p>
      <w:pPr>
        <w:pStyle w:val="BodyText"/>
        <w:spacing w:line="288" w:lineRule="auto" w:before="57"/>
        <w:ind w:left="458" w:right="1524" w:hanging="1"/>
      </w:pPr>
      <w:r>
        <w:rPr/>
        <w:t>If</w:t>
      </w:r>
      <w:r>
        <w:rPr>
          <w:spacing w:val="1"/>
        </w:rPr>
        <w:t> </w:t>
      </w:r>
      <w:r>
        <w:rPr>
          <w:rFonts w:ascii="Times New Roman" w:hAnsi="Times New Roman"/>
          <w:i/>
        </w:rPr>
        <w:t>φ </w:t>
      </w:r>
      <w:r>
        <w:rPr/>
        <w:t>and</w:t>
      </w:r>
      <w:r>
        <w:rPr>
          <w:spacing w:val="2"/>
        </w:rPr>
        <w:t> </w:t>
      </w:r>
      <w:r>
        <w:rPr>
          <w:rFonts w:ascii="Times New Roman" w:hAnsi="Times New Roman"/>
          <w:i/>
        </w:rPr>
        <w:t>ψ</w:t>
      </w:r>
      <w:r>
        <w:rPr>
          <w:rFonts w:ascii="Times New Roman" w:hAnsi="Times New Roman"/>
          <w:i/>
          <w:spacing w:val="7"/>
        </w:rPr>
        <w:t> </w:t>
      </w:r>
      <w:r>
        <w:rPr/>
        <w:t>are</w:t>
      </w:r>
      <w:r>
        <w:rPr>
          <w:spacing w:val="2"/>
        </w:rPr>
        <w:t> </w:t>
      </w:r>
      <w:r>
        <w:rPr/>
        <w:t>formulae</w:t>
      </w:r>
      <w:r>
        <w:rPr>
          <w:spacing w:val="2"/>
        </w:rPr>
        <w:t> </w:t>
      </w:r>
      <w:r>
        <w:rPr/>
        <w:t>then</w:t>
      </w:r>
      <w:r>
        <w:rPr>
          <w:spacing w:val="1"/>
        </w:rPr>
        <w:t> </w:t>
      </w:r>
      <w:r>
        <w:rPr>
          <w:rFonts w:ascii="Times New Roman" w:hAnsi="Times New Roman"/>
          <w:i/>
        </w:rPr>
        <w:t>φ</w:t>
      </w:r>
      <w:r>
        <w:rPr>
          <w:rFonts w:ascii="Times New Roman" w:hAnsi="Times New Roman"/>
          <w:i/>
          <w:spacing w:val="-18"/>
        </w:rPr>
        <w:t> </w:t>
      </w:r>
      <w:r>
        <w:rPr>
          <w:rFonts w:ascii="MS UI Gothic" w:hAnsi="MS UI Gothic"/>
        </w:rPr>
        <w:t>∧</w:t>
      </w:r>
      <w:r>
        <w:rPr>
          <w:rFonts w:ascii="MS UI Gothic" w:hAnsi="MS UI Gothic"/>
          <w:spacing w:val="-30"/>
        </w:rPr>
        <w:t> </w:t>
      </w:r>
      <w:r>
        <w:rPr>
          <w:rFonts w:ascii="Times New Roman" w:hAnsi="Times New Roman"/>
          <w:i/>
        </w:rPr>
        <w:t>ψ</w:t>
      </w:r>
      <w:r>
        <w:rPr>
          <w:rFonts w:ascii="Times New Roman" w:hAnsi="Times New Roman"/>
          <w:i/>
          <w:spacing w:val="6"/>
        </w:rPr>
        <w:t> </w:t>
      </w:r>
      <w:r>
        <w:rPr/>
        <w:t>and</w:t>
      </w:r>
      <w:r>
        <w:rPr>
          <w:spacing w:val="2"/>
        </w:rPr>
        <w:t> </w:t>
      </w:r>
      <w:r>
        <w:rPr>
          <w:rFonts w:ascii="Times New Roman" w:hAnsi="Times New Roman"/>
          <w:i/>
        </w:rPr>
        <w:t>φ</w:t>
      </w:r>
      <w:r>
        <w:rPr>
          <w:rFonts w:ascii="Times New Roman" w:hAnsi="Times New Roman"/>
          <w:i/>
          <w:spacing w:val="-18"/>
        </w:rPr>
        <w:t> </w:t>
      </w:r>
      <w:r>
        <w:rPr>
          <w:rFonts w:ascii="MS UI Gothic" w:hAnsi="MS UI Gothic"/>
        </w:rPr>
        <w:t>∨</w:t>
      </w:r>
      <w:r>
        <w:rPr>
          <w:rFonts w:ascii="MS UI Gothic" w:hAnsi="MS UI Gothic"/>
          <w:spacing w:val="-31"/>
        </w:rPr>
        <w:t> </w:t>
      </w:r>
      <w:r>
        <w:rPr>
          <w:rFonts w:ascii="Times New Roman" w:hAnsi="Times New Roman"/>
          <w:i/>
        </w:rPr>
        <w:t>ψ</w:t>
      </w:r>
      <w:r>
        <w:rPr>
          <w:rFonts w:ascii="Times New Roman" w:hAnsi="Times New Roman"/>
          <w:i/>
          <w:spacing w:val="6"/>
        </w:rPr>
        <w:t> </w:t>
      </w:r>
      <w:r>
        <w:rPr/>
        <w:t>are</w:t>
      </w:r>
      <w:r>
        <w:rPr>
          <w:spacing w:val="2"/>
        </w:rPr>
        <w:t> </w:t>
      </w:r>
      <w:r>
        <w:rPr/>
        <w:t>formulae,</w:t>
      </w:r>
      <w:r>
        <w:rPr>
          <w:spacing w:val="2"/>
        </w:rPr>
        <w:t> </w:t>
      </w:r>
      <w:r>
        <w:rPr/>
        <w:t>e.g.</w:t>
      </w:r>
      <w:r>
        <w:rPr>
          <w:spacing w:val="21"/>
        </w:rPr>
        <w:t> </w:t>
      </w:r>
      <w:r>
        <w:rPr>
          <w:rFonts w:ascii="Times New Roman" w:hAnsi="Times New Roman"/>
          <w:i/>
        </w:rPr>
        <w:t>A</w:t>
      </w:r>
      <w:r>
        <w:rPr>
          <w:rFonts w:ascii="Times New Roman" w:hAnsi="Times New Roman"/>
          <w:i/>
          <w:spacing w:val="-19"/>
        </w:rPr>
        <w:t> </w:t>
      </w:r>
      <w:r>
        <w:rPr>
          <w:rFonts w:ascii="MS UI Gothic" w:hAnsi="MS UI Gothic"/>
        </w:rPr>
        <w:t>∨</w:t>
      </w:r>
      <w:r>
        <w:rPr>
          <w:rFonts w:ascii="MS UI Gothic" w:hAnsi="MS UI Gothic"/>
          <w:spacing w:val="-30"/>
        </w:rPr>
        <w:t> </w:t>
      </w:r>
      <w:r>
        <w:rPr>
          <w:rFonts w:ascii="Times New Roman" w:hAnsi="Times New Roman"/>
          <w:i/>
        </w:rPr>
        <w:t>B</w:t>
      </w:r>
      <w:r>
        <w:rPr>
          <w:rFonts w:ascii="Times New Roman" w:hAnsi="Times New Roman"/>
          <w:i/>
          <w:spacing w:val="8"/>
        </w:rPr>
        <w:t> </w:t>
      </w:r>
      <w:r>
        <w:rPr/>
        <w:t>or</w:t>
      </w:r>
      <w:r>
        <w:rPr>
          <w:spacing w:val="2"/>
        </w:rPr>
        <w:t> </w:t>
      </w:r>
      <w:r>
        <w:rPr>
          <w:rFonts w:ascii="Times New Roman" w:hAnsi="Times New Roman"/>
          <w:i/>
        </w:rPr>
        <w:t>A</w:t>
      </w:r>
      <w:r>
        <w:rPr>
          <w:rFonts w:ascii="Times New Roman" w:hAnsi="Times New Roman"/>
          <w:i/>
          <w:spacing w:val="-18"/>
        </w:rPr>
        <w:t> </w:t>
      </w:r>
      <w:r>
        <w:rPr>
          <w:rFonts w:ascii="MS UI Gothic" w:hAnsi="MS UI Gothic"/>
        </w:rPr>
        <w:t>∧</w:t>
      </w:r>
      <w:r>
        <w:rPr>
          <w:rFonts w:ascii="MS UI Gothic" w:hAnsi="MS UI Gothic"/>
          <w:spacing w:val="-30"/>
        </w:rPr>
        <w:t> </w:t>
      </w:r>
      <w:r>
        <w:rPr>
          <w:rFonts w:ascii="Times New Roman" w:hAnsi="Times New Roman"/>
          <w:i/>
          <w:spacing w:val="5"/>
        </w:rPr>
        <w:t>B</w:t>
      </w:r>
      <w:r>
        <w:rPr>
          <w:spacing w:val="5"/>
        </w:rPr>
        <w:t>. </w:t>
      </w:r>
      <w:r>
        <w:rPr/>
        <w:t>If</w:t>
      </w:r>
      <w:r>
        <w:rPr>
          <w:spacing w:val="16"/>
        </w:rPr>
        <w:t> </w:t>
      </w:r>
      <w:r>
        <w:rPr>
          <w:rFonts w:ascii="Times New Roman" w:hAnsi="Times New Roman"/>
          <w:i/>
        </w:rPr>
        <w:t>φ</w:t>
      </w:r>
      <w:r>
        <w:rPr>
          <w:rFonts w:ascii="Times New Roman" w:hAnsi="Times New Roman"/>
          <w:i/>
          <w:spacing w:val="14"/>
        </w:rPr>
        <w:t> </w:t>
      </w:r>
      <w:r>
        <w:rPr/>
        <w:t>is</w:t>
      </w:r>
      <w:r>
        <w:rPr>
          <w:spacing w:val="16"/>
        </w:rPr>
        <w:t> </w:t>
      </w:r>
      <w:r>
        <w:rPr/>
        <w:t>a</w:t>
      </w:r>
      <w:r>
        <w:rPr>
          <w:spacing w:val="16"/>
        </w:rPr>
        <w:t> </w:t>
      </w:r>
      <w:r>
        <w:rPr/>
        <w:t>formula,</w:t>
      </w:r>
      <w:r>
        <w:rPr>
          <w:spacing w:val="16"/>
        </w:rPr>
        <w:t> </w:t>
      </w:r>
      <w:r>
        <w:rPr/>
        <w:t>then</w:t>
      </w:r>
      <w:r>
        <w:rPr>
          <w:spacing w:val="16"/>
        </w:rPr>
        <w:t> </w:t>
      </w:r>
      <w:r>
        <w:rPr/>
        <w:t>(</w:t>
      </w:r>
      <w:r>
        <w:rPr>
          <w:rFonts w:ascii="Times New Roman" w:hAnsi="Times New Roman"/>
          <w:i/>
        </w:rPr>
        <w:t>φ</w:t>
      </w:r>
      <w:r>
        <w:rPr/>
        <w:t>)</w:t>
      </w:r>
      <w:r>
        <w:rPr>
          <w:spacing w:val="16"/>
        </w:rPr>
        <w:t> </w:t>
      </w:r>
      <w:r>
        <w:rPr/>
        <w:t>is</w:t>
      </w:r>
      <w:r>
        <w:rPr>
          <w:spacing w:val="16"/>
        </w:rPr>
        <w:t> </w:t>
      </w:r>
      <w:r>
        <w:rPr/>
        <w:t>a</w:t>
      </w:r>
      <w:r>
        <w:rPr>
          <w:spacing w:val="16"/>
        </w:rPr>
        <w:t> </w:t>
      </w:r>
      <w:r>
        <w:rPr/>
        <w:t>formula,</w:t>
      </w:r>
      <w:r>
        <w:rPr>
          <w:spacing w:val="16"/>
        </w:rPr>
        <w:t> </w:t>
      </w:r>
      <w:r>
        <w:rPr/>
        <w:t>e.g</w:t>
      </w:r>
      <w:r>
        <w:rPr>
          <w:spacing w:val="16"/>
        </w:rPr>
        <w:t> </w:t>
      </w:r>
      <w:r>
        <w:rPr/>
        <w:t>(</w:t>
      </w:r>
      <w:r>
        <w:rPr>
          <w:rFonts w:ascii="Times New Roman" w:hAnsi="Times New Roman"/>
          <w:i/>
        </w:rPr>
        <w:t>A</w:t>
      </w:r>
      <w:r>
        <w:rPr>
          <w:rFonts w:ascii="Times New Roman" w:hAnsi="Times New Roman"/>
          <w:i/>
          <w:spacing w:val="-9"/>
        </w:rPr>
        <w:t> </w:t>
      </w:r>
      <w:r>
        <w:rPr>
          <w:rFonts w:ascii="MS UI Gothic" w:hAnsi="MS UI Gothic"/>
        </w:rPr>
        <w:t>∧</w:t>
      </w:r>
      <w:r>
        <w:rPr>
          <w:rFonts w:ascii="MS UI Gothic" w:hAnsi="MS UI Gothic"/>
          <w:spacing w:val="-21"/>
        </w:rPr>
        <w:t> </w:t>
      </w:r>
      <w:r>
        <w:rPr>
          <w:rFonts w:ascii="Times New Roman" w:hAnsi="Times New Roman"/>
          <w:i/>
          <w:spacing w:val="3"/>
        </w:rPr>
        <w:t>B</w:t>
      </w:r>
      <w:r>
        <w:rPr>
          <w:spacing w:val="3"/>
        </w:rPr>
        <w:t>).</w:t>
      </w:r>
    </w:p>
    <w:p>
      <w:pPr>
        <w:pStyle w:val="BodyText"/>
        <w:spacing w:line="307" w:lineRule="auto" w:before="19"/>
        <w:ind w:left="458" w:right="3121" w:hanging="339"/>
      </w:pPr>
      <w:r>
        <w:rPr/>
        <w:t>We can build long formulae by applying these rules repeatedly, e.g. (</w:t>
      </w:r>
      <w:r>
        <w:rPr>
          <w:rFonts w:ascii="Times New Roman" w:hAnsi="Times New Roman"/>
          <w:i/>
        </w:rPr>
        <w:t>A </w:t>
      </w:r>
      <w:r>
        <w:rPr>
          <w:rFonts w:ascii="MS UI Gothic" w:hAnsi="MS UI Gothic"/>
        </w:rPr>
        <w:t>∨ </w:t>
      </w:r>
      <w:r>
        <w:rPr>
          <w:rFonts w:ascii="Times New Roman" w:hAnsi="Times New Roman"/>
          <w:i/>
        </w:rPr>
        <w:t>B </w:t>
      </w:r>
      <w:r>
        <w:rPr>
          <w:rFonts w:ascii="MS UI Gothic" w:hAnsi="MS UI Gothic"/>
        </w:rPr>
        <w:t>∧ </w:t>
      </w:r>
      <w:r>
        <w:rPr/>
        <w:t>(</w:t>
      </w:r>
      <w:r>
        <w:rPr>
          <w:rFonts w:ascii="Times New Roman" w:hAnsi="Times New Roman"/>
          <w:i/>
        </w:rPr>
        <w:t>C </w:t>
      </w:r>
      <w:r>
        <w:rPr>
          <w:rFonts w:ascii="MS UI Gothic" w:hAnsi="MS UI Gothic"/>
        </w:rPr>
        <w:t>∨ </w:t>
      </w:r>
      <w:r>
        <w:rPr>
          <w:rFonts w:ascii="Times New Roman" w:hAnsi="Times New Roman"/>
          <w:i/>
        </w:rPr>
        <w:t>B</w:t>
      </w:r>
      <w:r>
        <w:rPr/>
        <w:t>)) </w:t>
      </w:r>
      <w:r>
        <w:rPr>
          <w:rFonts w:ascii="MS UI Gothic" w:hAnsi="MS UI Gothic"/>
        </w:rPr>
        <w:t>∧ ¬</w:t>
      </w:r>
      <w:r>
        <w:rPr/>
        <w:t>((</w:t>
      </w:r>
      <w:r>
        <w:rPr>
          <w:rFonts w:ascii="Times New Roman" w:hAnsi="Times New Roman"/>
          <w:i/>
        </w:rPr>
        <w:t>C </w:t>
      </w:r>
      <w:r>
        <w:rPr>
          <w:rFonts w:ascii="MS UI Gothic" w:hAnsi="MS UI Gothic"/>
        </w:rPr>
        <w:t>∧ </w:t>
      </w:r>
      <w:r>
        <w:rPr>
          <w:rFonts w:ascii="Times New Roman" w:hAnsi="Times New Roman"/>
          <w:i/>
        </w:rPr>
        <w:t>B</w:t>
      </w:r>
      <w:r>
        <w:rPr/>
        <w:t>) </w:t>
      </w:r>
      <w:r>
        <w:rPr>
          <w:rFonts w:ascii="MS UI Gothic" w:hAnsi="MS UI Gothic"/>
        </w:rPr>
        <w:t>∨ </w:t>
      </w:r>
      <w:r>
        <w:rPr/>
        <w:t>(</w:t>
      </w:r>
      <w:r>
        <w:rPr>
          <w:rFonts w:ascii="Times New Roman" w:hAnsi="Times New Roman"/>
          <w:i/>
        </w:rPr>
        <w:t>A </w:t>
      </w:r>
      <w:r>
        <w:rPr>
          <w:rFonts w:ascii="MS UI Gothic" w:hAnsi="MS UI Gothic"/>
        </w:rPr>
        <w:t>∨ </w:t>
      </w:r>
      <w:r>
        <w:rPr>
          <w:rFonts w:ascii="Times New Roman" w:hAnsi="Times New Roman"/>
          <w:i/>
        </w:rPr>
        <w:t>C</w:t>
      </w:r>
      <w:r>
        <w:rPr/>
        <w:t>)).</w:t>
      </w:r>
    </w:p>
    <w:p>
      <w:pPr>
        <w:pStyle w:val="BodyText"/>
        <w:spacing w:line="260" w:lineRule="exact"/>
        <w:ind w:left="119"/>
      </w:pPr>
      <w:r>
        <w:rPr/>
        <w:t>There is an order of precedence on these operations </w:t>
      </w:r>
      <w:r>
        <w:rPr>
          <w:rFonts w:ascii="MS UI Gothic" w:hAnsi="MS UI Gothic"/>
        </w:rPr>
        <w:t>¬</w:t>
      </w:r>
      <w:r>
        <w:rPr/>
        <w:t>, then </w:t>
      </w:r>
      <w:r>
        <w:rPr>
          <w:rFonts w:ascii="MS UI Gothic" w:hAnsi="MS UI Gothic"/>
        </w:rPr>
        <w:t>∧</w:t>
      </w:r>
      <w:r>
        <w:rPr/>
        <w:t>, then </w:t>
      </w:r>
      <w:r>
        <w:rPr>
          <w:rFonts w:ascii="MS UI Gothic" w:hAnsi="MS UI Gothic"/>
        </w:rPr>
        <w:t>∨</w:t>
      </w:r>
      <w:r>
        <w:rPr/>
        <w:t>.  This corresponds to</w:t>
      </w:r>
    </w:p>
    <w:p>
      <w:pPr>
        <w:pStyle w:val="BodyText"/>
        <w:spacing w:line="288" w:lineRule="auto" w:before="57"/>
        <w:ind w:left="120" w:right="608"/>
      </w:pPr>
      <w:r>
        <w:rPr/>
        <w:t>that of unary minus, times, and plus in arithmetic and algebra. So </w:t>
      </w:r>
      <w:r>
        <w:rPr>
          <w:rFonts w:ascii="MS UI Gothic" w:hAnsi="MS UI Gothic"/>
        </w:rPr>
        <w:t>¬</w:t>
      </w:r>
      <w:r>
        <w:rPr>
          <w:rFonts w:ascii="Times New Roman" w:hAnsi="Times New Roman"/>
          <w:i/>
        </w:rPr>
        <w:t>A </w:t>
      </w:r>
      <w:r>
        <w:rPr>
          <w:rFonts w:ascii="MS UI Gothic" w:hAnsi="MS UI Gothic"/>
        </w:rPr>
        <w:t>∧ </w:t>
      </w:r>
      <w:r>
        <w:rPr>
          <w:rFonts w:ascii="Times New Roman" w:hAnsi="Times New Roman"/>
          <w:i/>
        </w:rPr>
        <w:t>B </w:t>
      </w:r>
      <w:r>
        <w:rPr>
          <w:rFonts w:ascii="MS UI Gothic" w:hAnsi="MS UI Gothic"/>
        </w:rPr>
        <w:t>∨ </w:t>
      </w:r>
      <w:r>
        <w:rPr>
          <w:rFonts w:ascii="Times New Roman" w:hAnsi="Times New Roman"/>
          <w:i/>
        </w:rPr>
        <w:t>C </w:t>
      </w:r>
      <w:r>
        <w:rPr>
          <w:rFonts w:ascii="MS UI Gothic" w:hAnsi="MS UI Gothic"/>
        </w:rPr>
        <w:t>∧ ¬</w:t>
      </w:r>
      <w:r>
        <w:rPr>
          <w:rFonts w:ascii="Times New Roman" w:hAnsi="Times New Roman"/>
          <w:i/>
        </w:rPr>
        <w:t>A </w:t>
      </w:r>
      <w:r>
        <w:rPr/>
        <w:t>is the same as ((</w:t>
      </w:r>
      <w:r>
        <w:rPr>
          <w:rFonts w:ascii="MS UI Gothic" w:hAnsi="MS UI Gothic"/>
        </w:rPr>
        <w:t>¬</w:t>
      </w:r>
      <w:r>
        <w:rPr>
          <w:rFonts w:ascii="Times New Roman" w:hAnsi="Times New Roman"/>
          <w:i/>
        </w:rPr>
        <w:t>A</w:t>
      </w:r>
      <w:r>
        <w:rPr/>
        <w:t>) </w:t>
      </w:r>
      <w:r>
        <w:rPr>
          <w:rFonts w:ascii="MS UI Gothic" w:hAnsi="MS UI Gothic"/>
        </w:rPr>
        <w:t>∧ </w:t>
      </w:r>
      <w:r>
        <w:rPr>
          <w:rFonts w:ascii="Times New Roman" w:hAnsi="Times New Roman"/>
          <w:i/>
        </w:rPr>
        <w:t>B</w:t>
      </w:r>
      <w:r>
        <w:rPr/>
        <w:t>) </w:t>
      </w:r>
      <w:r>
        <w:rPr>
          <w:rFonts w:ascii="MS UI Gothic" w:hAnsi="MS UI Gothic"/>
        </w:rPr>
        <w:t>∨ </w:t>
      </w:r>
      <w:r>
        <w:rPr/>
        <w:t>(</w:t>
      </w:r>
      <w:r>
        <w:rPr>
          <w:rFonts w:ascii="Times New Roman" w:hAnsi="Times New Roman"/>
          <w:i/>
        </w:rPr>
        <w:t>C </w:t>
      </w:r>
      <w:r>
        <w:rPr>
          <w:rFonts w:ascii="MS UI Gothic" w:hAnsi="MS UI Gothic"/>
        </w:rPr>
        <w:t>∧ </w:t>
      </w:r>
      <w:r>
        <w:rPr/>
        <w:t>(</w:t>
      </w:r>
      <w:r>
        <w:rPr>
          <w:rFonts w:ascii="MS UI Gothic" w:hAnsi="MS UI Gothic"/>
        </w:rPr>
        <w:t>¬</w:t>
      </w:r>
      <w:r>
        <w:rPr>
          <w:rFonts w:ascii="Times New Roman" w:hAnsi="Times New Roman"/>
          <w:i/>
        </w:rPr>
        <w:t>A</w:t>
      </w:r>
      <w:r>
        <w:rPr/>
        <w:t>)).</w:t>
      </w:r>
    </w:p>
    <w:p>
      <w:pPr>
        <w:pStyle w:val="BodyText"/>
        <w:spacing w:line="326" w:lineRule="auto" w:before="139"/>
        <w:ind w:left="119" w:right="619" w:firstLine="338"/>
        <w:jc w:val="both"/>
      </w:pPr>
      <w:r>
        <w:rPr/>
        <w:t>Sometimes,</w:t>
      </w:r>
      <w:r>
        <w:rPr>
          <w:spacing w:val="-24"/>
        </w:rPr>
        <w:t> </w:t>
      </w:r>
      <w:r>
        <w:rPr>
          <w:spacing w:val="-5"/>
        </w:rPr>
        <w:t>two</w:t>
      </w:r>
      <w:r>
        <w:rPr>
          <w:spacing w:val="-24"/>
        </w:rPr>
        <w:t> </w:t>
      </w:r>
      <w:r>
        <w:rPr/>
        <w:t>formulae</w:t>
      </w:r>
      <w:r>
        <w:rPr>
          <w:spacing w:val="-26"/>
        </w:rPr>
        <w:t> </w:t>
      </w:r>
      <w:r>
        <w:rPr/>
        <w:t>are</w:t>
      </w:r>
      <w:r>
        <w:rPr>
          <w:spacing w:val="-24"/>
        </w:rPr>
        <w:t> </w:t>
      </w:r>
      <w:r>
        <w:rPr/>
        <w:t>the</w:t>
      </w:r>
      <w:r>
        <w:rPr>
          <w:spacing w:val="-25"/>
        </w:rPr>
        <w:t> </w:t>
      </w:r>
      <w:r>
        <w:rPr/>
        <w:t>same</w:t>
      </w:r>
      <w:r>
        <w:rPr>
          <w:spacing w:val="-25"/>
        </w:rPr>
        <w:t> </w:t>
      </w:r>
      <w:r>
        <w:rPr/>
        <w:t>for</w:t>
      </w:r>
      <w:r>
        <w:rPr>
          <w:spacing w:val="-25"/>
        </w:rPr>
        <w:t> </w:t>
      </w:r>
      <w:r>
        <w:rPr/>
        <w:t>all</w:t>
      </w:r>
      <w:r>
        <w:rPr>
          <w:spacing w:val="-25"/>
        </w:rPr>
        <w:t> </w:t>
      </w:r>
      <w:r>
        <w:rPr>
          <w:spacing w:val="-3"/>
        </w:rPr>
        <w:t>values</w:t>
      </w:r>
      <w:r>
        <w:rPr>
          <w:spacing w:val="-24"/>
        </w:rPr>
        <w:t> </w:t>
      </w:r>
      <w:r>
        <w:rPr/>
        <w:t>of</w:t>
      </w:r>
      <w:r>
        <w:rPr>
          <w:spacing w:val="-26"/>
        </w:rPr>
        <w:t> </w:t>
      </w:r>
      <w:r>
        <w:rPr/>
        <w:t>their</w:t>
      </w:r>
      <w:r>
        <w:rPr>
          <w:spacing w:val="-24"/>
        </w:rPr>
        <w:t> </w:t>
      </w:r>
      <w:r>
        <w:rPr/>
        <w:t>variables.</w:t>
      </w:r>
      <w:r>
        <w:rPr>
          <w:spacing w:val="-6"/>
        </w:rPr>
        <w:t> </w:t>
      </w:r>
      <w:r>
        <w:rPr/>
        <w:t>The</w:t>
      </w:r>
      <w:r>
        <w:rPr>
          <w:spacing w:val="-26"/>
        </w:rPr>
        <w:t> </w:t>
      </w:r>
      <w:r>
        <w:rPr/>
        <w:t>following</w:t>
      </w:r>
      <w:r>
        <w:rPr>
          <w:spacing w:val="-24"/>
        </w:rPr>
        <w:t> </w:t>
      </w:r>
      <w:r>
        <w:rPr/>
        <w:t>sections are about </w:t>
      </w:r>
      <w:r>
        <w:rPr>
          <w:spacing w:val="-4"/>
        </w:rPr>
        <w:t>ways </w:t>
      </w:r>
      <w:r>
        <w:rPr/>
        <w:t>to tell when </w:t>
      </w:r>
      <w:r>
        <w:rPr>
          <w:spacing w:val="-4"/>
        </w:rPr>
        <w:t>two </w:t>
      </w:r>
      <w:r>
        <w:rPr/>
        <w:t>formulae are really the</w:t>
      </w:r>
      <w:r>
        <w:rPr>
          <w:spacing w:val="27"/>
        </w:rPr>
        <w:t> </w:t>
      </w:r>
      <w:r>
        <w:rPr/>
        <w:t>same.</w:t>
      </w:r>
    </w:p>
    <w:p>
      <w:pPr>
        <w:spacing w:after="0" w:line="326" w:lineRule="auto"/>
        <w:jc w:val="both"/>
        <w:sectPr>
          <w:headerReference w:type="even" r:id="rId49"/>
          <w:headerReference w:type="default" r:id="rId50"/>
          <w:pgSz w:w="12240" w:h="15840"/>
          <w:pgMar w:header="1429" w:footer="0" w:top="1660" w:bottom="280" w:left="1320" w:right="1180"/>
          <w:pgNumType w:start="28"/>
        </w:sectPr>
      </w:pPr>
    </w:p>
    <w:p>
      <w:pPr>
        <w:pStyle w:val="BodyText"/>
        <w:rPr>
          <w:sz w:val="20"/>
        </w:rPr>
      </w:pPr>
    </w:p>
    <w:p>
      <w:pPr>
        <w:pStyle w:val="Heading5"/>
        <w:numPr>
          <w:ilvl w:val="1"/>
          <w:numId w:val="12"/>
        </w:numPr>
        <w:tabs>
          <w:tab w:pos="1215" w:val="left" w:leader="none"/>
          <w:tab w:pos="1216" w:val="left" w:leader="none"/>
        </w:tabs>
        <w:spacing w:line="240" w:lineRule="auto" w:before="224" w:after="0"/>
        <w:ind w:left="1215" w:right="0" w:hanging="736"/>
        <w:jc w:val="left"/>
      </w:pPr>
      <w:bookmarkStart w:name="Truth Tables" w:id="106"/>
      <w:bookmarkEnd w:id="106"/>
      <w:r>
        <w:rPr>
          <w:b w:val="0"/>
        </w:rPr>
      </w:r>
      <w:bookmarkStart w:name="_bookmark59" w:id="107"/>
      <w:bookmarkEnd w:id="107"/>
      <w:r>
        <w:rPr>
          <w:b w:val="0"/>
        </w:rPr>
      </w:r>
      <w:bookmarkStart w:name="_bookmark60" w:id="108"/>
      <w:bookmarkEnd w:id="108"/>
      <w:r>
        <w:rPr>
          <w:b w:val="0"/>
        </w:rPr>
      </w:r>
      <w:bookmarkStart w:name="_bookmark60" w:id="109"/>
      <w:bookmarkEnd w:id="109"/>
      <w:r>
        <w:rPr>
          <w:spacing w:val="-6"/>
        </w:rPr>
        <w:t>T</w:t>
      </w:r>
      <w:r>
        <w:rPr>
          <w:spacing w:val="-6"/>
        </w:rPr>
        <w:t>ruth</w:t>
      </w:r>
      <w:r>
        <w:rPr>
          <w:spacing w:val="36"/>
        </w:rPr>
        <w:t> </w:t>
      </w:r>
      <w:r>
        <w:rPr>
          <w:spacing w:val="-5"/>
        </w:rPr>
        <w:t>Tables</w:t>
      </w:r>
    </w:p>
    <w:p>
      <w:pPr>
        <w:pStyle w:val="BodyText"/>
        <w:spacing w:before="4"/>
        <w:rPr>
          <w:b/>
          <w:sz w:val="25"/>
        </w:rPr>
      </w:pPr>
    </w:p>
    <w:p>
      <w:pPr>
        <w:pStyle w:val="BodyText"/>
        <w:spacing w:line="316" w:lineRule="auto"/>
        <w:ind w:left="480" w:right="256"/>
        <w:jc w:val="both"/>
      </w:pPr>
      <w:r>
        <w:rPr/>
        <w:t>In logic, variables </w:t>
      </w:r>
      <w:r>
        <w:rPr>
          <w:spacing w:val="-3"/>
        </w:rPr>
        <w:t>may </w:t>
      </w:r>
      <w:r>
        <w:rPr/>
        <w:t>take on one of </w:t>
      </w:r>
      <w:r>
        <w:rPr>
          <w:spacing w:val="-5"/>
        </w:rPr>
        <w:t>two </w:t>
      </w:r>
      <w:r>
        <w:rPr/>
        <w:t>truth </w:t>
      </w:r>
      <w:r>
        <w:rPr>
          <w:spacing w:val="-3"/>
        </w:rPr>
        <w:t>values </w:t>
      </w:r>
      <w:r>
        <w:rPr/>
        <w:t>(</w:t>
      </w:r>
      <w:r>
        <w:rPr>
          <w:rFonts w:ascii="Times New Roman" w:hAnsi="Times New Roman"/>
          <w:i/>
        </w:rPr>
        <w:t>T </w:t>
      </w:r>
      <w:r>
        <w:rPr/>
        <w:t>or </w:t>
      </w:r>
      <w:r>
        <w:rPr>
          <w:rFonts w:ascii="Times New Roman" w:hAnsi="Times New Roman"/>
          <w:i/>
        </w:rPr>
        <w:t>F </w:t>
      </w:r>
      <w:r>
        <w:rPr/>
        <w:t>), and these variables are manipulated and combined </w:t>
      </w:r>
      <w:r>
        <w:rPr>
          <w:spacing w:val="-3"/>
        </w:rPr>
        <w:t>by </w:t>
      </w:r>
      <w:r>
        <w:rPr/>
        <w:t>various </w:t>
      </w:r>
      <w:r>
        <w:rPr>
          <w:rFonts w:ascii="Times New Roman" w:hAnsi="Times New Roman"/>
          <w:i/>
          <w:spacing w:val="-4"/>
        </w:rPr>
        <w:t>logical </w:t>
      </w:r>
      <w:r>
        <w:rPr>
          <w:rFonts w:ascii="Times New Roman" w:hAnsi="Times New Roman"/>
          <w:i/>
        </w:rPr>
        <w:t>operators</w:t>
      </w:r>
      <w:r>
        <w:rPr/>
        <w:t>. The actions of these logical operators are typically defined using </w:t>
      </w:r>
      <w:r>
        <w:rPr>
          <w:rFonts w:ascii="Times New Roman" w:hAnsi="Times New Roman"/>
          <w:i/>
        </w:rPr>
        <w:t>truth tables</w:t>
      </w:r>
      <w:r>
        <w:rPr/>
        <w:t>, in a manner identical to the use of these truth tables</w:t>
      </w:r>
      <w:r>
        <w:rPr>
          <w:spacing w:val="-25"/>
        </w:rPr>
        <w:t> </w:t>
      </w:r>
      <w:r>
        <w:rPr/>
        <w:t>in defining the actions of logic gates in the previous chapter. The basic circuits AND, OR, and NOT correspond to the basic logical operators </w:t>
      </w:r>
      <w:r>
        <w:rPr>
          <w:rFonts w:ascii="Times New Roman" w:hAnsi="Times New Roman"/>
          <w:i/>
        </w:rPr>
        <w:t>conjunction</w:t>
      </w:r>
      <w:r>
        <w:rPr/>
        <w:t>, </w:t>
      </w:r>
      <w:r>
        <w:rPr>
          <w:rFonts w:ascii="Times New Roman" w:hAnsi="Times New Roman"/>
          <w:i/>
        </w:rPr>
        <w:t>disjunction</w:t>
      </w:r>
      <w:r>
        <w:rPr/>
        <w:t>, and </w:t>
      </w:r>
      <w:r>
        <w:rPr>
          <w:rFonts w:ascii="Times New Roman" w:hAnsi="Times New Roman"/>
          <w:i/>
        </w:rPr>
        <w:t>negation</w:t>
      </w:r>
      <w:r>
        <w:rPr/>
        <w:t>, typically represented</w:t>
      </w:r>
      <w:r>
        <w:rPr>
          <w:spacing w:val="-9"/>
        </w:rPr>
        <w:t> </w:t>
      </w:r>
      <w:r>
        <w:rPr>
          <w:spacing w:val="-3"/>
        </w:rPr>
        <w:t>by</w:t>
      </w:r>
      <w:r>
        <w:rPr>
          <w:spacing w:val="-8"/>
        </w:rPr>
        <w:t> </w:t>
      </w:r>
      <w:r>
        <w:rPr/>
        <w:t>the</w:t>
      </w:r>
      <w:r>
        <w:rPr>
          <w:spacing w:val="-8"/>
        </w:rPr>
        <w:t> </w:t>
      </w:r>
      <w:r>
        <w:rPr/>
        <w:t>symbols</w:t>
      </w:r>
      <w:r>
        <w:rPr>
          <w:spacing w:val="-8"/>
        </w:rPr>
        <w:t> </w:t>
      </w:r>
      <w:r>
        <w:rPr>
          <w:rFonts w:ascii="MS UI Gothic" w:hAnsi="MS UI Gothic"/>
        </w:rPr>
        <w:t>∧</w:t>
      </w:r>
      <w:r>
        <w:rPr/>
        <w:t>,</w:t>
      </w:r>
      <w:r>
        <w:rPr>
          <w:spacing w:val="-8"/>
        </w:rPr>
        <w:t> </w:t>
      </w:r>
      <w:r>
        <w:rPr>
          <w:rFonts w:ascii="MS UI Gothic" w:hAnsi="MS UI Gothic"/>
        </w:rPr>
        <w:t>∨</w:t>
      </w:r>
      <w:r>
        <w:rPr/>
        <w:t>,</w:t>
      </w:r>
      <w:r>
        <w:rPr>
          <w:spacing w:val="-8"/>
        </w:rPr>
        <w:t> </w:t>
      </w:r>
      <w:r>
        <w:rPr/>
        <w:t>and</w:t>
      </w:r>
      <w:r>
        <w:rPr>
          <w:spacing w:val="-8"/>
        </w:rPr>
        <w:t> </w:t>
      </w:r>
      <w:r>
        <w:rPr>
          <w:rFonts w:ascii="MS UI Gothic" w:hAnsi="MS UI Gothic"/>
        </w:rPr>
        <w:t>¬</w:t>
      </w:r>
      <w:r>
        <w:rPr/>
        <w:t>,</w:t>
      </w:r>
      <w:r>
        <w:rPr>
          <w:spacing w:val="-8"/>
        </w:rPr>
        <w:t> </w:t>
      </w:r>
      <w:r>
        <w:rPr/>
        <w:t>respectively.</w:t>
      </w:r>
      <w:r>
        <w:rPr>
          <w:spacing w:val="7"/>
        </w:rPr>
        <w:t> </w:t>
      </w:r>
      <w:r>
        <w:rPr/>
        <w:t>The</w:t>
      </w:r>
      <w:r>
        <w:rPr>
          <w:spacing w:val="-8"/>
        </w:rPr>
        <w:t> </w:t>
      </w:r>
      <w:r>
        <w:rPr/>
        <w:t>truth</w:t>
      </w:r>
      <w:r>
        <w:rPr>
          <w:spacing w:val="-8"/>
        </w:rPr>
        <w:t> </w:t>
      </w:r>
      <w:r>
        <w:rPr/>
        <w:t>tables</w:t>
      </w:r>
      <w:r>
        <w:rPr>
          <w:spacing w:val="-8"/>
        </w:rPr>
        <w:t> </w:t>
      </w:r>
      <w:r>
        <w:rPr/>
        <w:t>for</w:t>
      </w:r>
      <w:r>
        <w:rPr>
          <w:spacing w:val="-8"/>
        </w:rPr>
        <w:t> </w:t>
      </w:r>
      <w:r>
        <w:rPr/>
        <w:t>these</w:t>
      </w:r>
      <w:r>
        <w:rPr>
          <w:spacing w:val="-8"/>
        </w:rPr>
        <w:t> </w:t>
      </w:r>
      <w:r>
        <w:rPr/>
        <w:t>operators</w:t>
      </w:r>
      <w:r>
        <w:rPr>
          <w:spacing w:val="-8"/>
        </w:rPr>
        <w:t> </w:t>
      </w:r>
      <w:r>
        <w:rPr/>
        <w:t>are shown in Figure </w:t>
      </w:r>
      <w:hyperlink w:history="true" w:anchor="_bookmark61">
        <w:r>
          <w:rPr/>
          <w:t>3.1—compare</w:t>
        </w:r>
      </w:hyperlink>
      <w:r>
        <w:rPr/>
        <w:t> these to the corresponding logic gate truth tables given in the previous</w:t>
      </w:r>
      <w:r>
        <w:rPr>
          <w:spacing w:val="18"/>
        </w:rPr>
        <w:t> </w:t>
      </w:r>
      <w:r>
        <w:rPr/>
        <w:t>chapter.</w:t>
      </w:r>
    </w:p>
    <w:p>
      <w:pPr>
        <w:pStyle w:val="BodyText"/>
        <w:spacing w:before="1"/>
        <w:rPr>
          <w:sz w:val="10"/>
        </w:rPr>
      </w:pPr>
      <w:r>
        <w:rPr/>
        <w:pict>
          <v:group style="position:absolute;margin-left:195.253006pt;margin-top:7.924404pt;width:69.850pt;height:68.150pt;mso-position-horizontal-relative:page;mso-position-vertical-relative:paragraph;z-index:-251575296;mso-wrap-distance-left:0;mso-wrap-distance-right:0" coordorigin="3905,158" coordsize="1397,1363">
            <v:line style="position:absolute" from="4645,429" to="4645,158" stroked="true" strokeweight=".398pt" strokecolor="#000000">
              <v:stroke dashstyle="solid"/>
            </v:line>
            <v:line style="position:absolute" from="3905,433" to="5301,433" stroked="true" strokeweight=".398pt" strokecolor="#000000">
              <v:stroke dashstyle="solid"/>
            </v:line>
            <v:line style="position:absolute" from="4645,708" to="4645,437" stroked="true" strokeweight=".398pt" strokecolor="#000000">
              <v:stroke dashstyle="solid"/>
            </v:line>
            <v:line style="position:absolute" from="4645,979" to="4645,708" stroked="true" strokeweight=".398pt" strokecolor="#000000">
              <v:stroke dashstyle="solid"/>
            </v:line>
            <v:line style="position:absolute" from="4645,1250" to="4645,979" stroked="true" strokeweight=".398pt" strokecolor="#000000">
              <v:stroke dashstyle="solid"/>
            </v:line>
            <v:line style="position:absolute" from="4645,1521" to="4645,1250" stroked="true" strokeweight=".398pt" strokecolor="#000000">
              <v:stroke dashstyle="solid"/>
            </v:line>
            <v:shape style="position:absolute;left:4004;top:184;width:161;height:1311" type="#_x0000_t202" filled="false" stroked="false">
              <v:textbox inset="0,0,0,0">
                <w:txbxContent>
                  <w:p>
                    <w:pPr>
                      <w:spacing w:line="211" w:lineRule="exact" w:before="0"/>
                      <w:ind w:left="30" w:right="0" w:firstLine="0"/>
                      <w:jc w:val="left"/>
                      <w:rPr>
                        <w:rFonts w:ascii="Times New Roman"/>
                        <w:i/>
                        <w:sz w:val="22"/>
                      </w:rPr>
                    </w:pPr>
                    <w:r>
                      <w:rPr>
                        <w:rFonts w:ascii="Times New Roman"/>
                        <w:i/>
                        <w:w w:val="99"/>
                        <w:sz w:val="22"/>
                      </w:rPr>
                      <w:t>p</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T T</w:t>
                    </w:r>
                  </w:p>
                </w:txbxContent>
              </v:textbox>
              <w10:wrap type="none"/>
            </v:shape>
            <v:shape style="position:absolute;left:4374;top:184;width:161;height:1311" type="#_x0000_t202" filled="false" stroked="false">
              <v:textbox inset="0,0,0,0">
                <w:txbxContent>
                  <w:p>
                    <w:pPr>
                      <w:spacing w:line="211" w:lineRule="exact" w:before="0"/>
                      <w:ind w:left="32" w:right="0" w:firstLine="0"/>
                      <w:jc w:val="left"/>
                      <w:rPr>
                        <w:rFonts w:ascii="Times New Roman"/>
                        <w:i/>
                        <w:sz w:val="22"/>
                      </w:rPr>
                    </w:pPr>
                    <w:r>
                      <w:rPr>
                        <w:rFonts w:ascii="Times New Roman"/>
                        <w:i/>
                        <w:w w:val="88"/>
                        <w:sz w:val="22"/>
                      </w:rPr>
                      <w:t>q</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w:t>
                    </w:r>
                  </w:p>
                </w:txbxContent>
              </v:textbox>
              <w10:wrap type="none"/>
            </v:shape>
            <v:shape style="position:absolute;left:4744;top:179;width:470;height:379" type="#_x0000_t202" filled="false" stroked="false">
              <v:textbox inset="0,0,0,0">
                <w:txbxContent>
                  <w:p>
                    <w:pPr>
                      <w:spacing w:line="231" w:lineRule="exact" w:before="0"/>
                      <w:ind w:left="0" w:right="0" w:firstLine="0"/>
                      <w:jc w:val="left"/>
                      <w:rPr>
                        <w:rFonts w:ascii="Times New Roman" w:hAnsi="Times New Roman"/>
                        <w:i/>
                        <w:sz w:val="22"/>
                      </w:rPr>
                    </w:pPr>
                    <w:r>
                      <w:rPr>
                        <w:rFonts w:ascii="Times New Roman" w:hAnsi="Times New Roman"/>
                        <w:i/>
                        <w:w w:val="95"/>
                        <w:sz w:val="22"/>
                      </w:rPr>
                      <w:t>p</w:t>
                    </w:r>
                    <w:r>
                      <w:rPr>
                        <w:rFonts w:ascii="Times New Roman" w:hAnsi="Times New Roman"/>
                        <w:i/>
                        <w:spacing w:val="-32"/>
                        <w:w w:val="95"/>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w w:val="95"/>
                        <w:sz w:val="22"/>
                      </w:rPr>
                      <w:t>q</w:t>
                    </w:r>
                  </w:p>
                </w:txbxContent>
              </v:textbox>
              <w10:wrap type="none"/>
            </v:shape>
            <v:shape style="position:absolute;left:4887;top:463;width:161;height:1032" type="#_x0000_t202" filled="false" stroked="false">
              <v:textbox inset="0,0,0,0">
                <w:txbxContent>
                  <w:p>
                    <w:pPr>
                      <w:spacing w:line="211" w:lineRule="exact" w:before="0"/>
                      <w:ind w:left="0" w:right="0" w:firstLine="0"/>
                      <w:jc w:val="left"/>
                      <w:rPr>
                        <w:rFonts w:ascii="Times New Roman"/>
                        <w:i/>
                        <w:sz w:val="22"/>
                      </w:rPr>
                    </w:pPr>
                    <w:r>
                      <w:rPr>
                        <w:rFonts w:ascii="Times New Roman"/>
                        <w:i/>
                        <w:w w:val="104"/>
                        <w:sz w:val="22"/>
                      </w:rPr>
                      <w:t>F</w:t>
                    </w:r>
                  </w:p>
                  <w:p>
                    <w:pPr>
                      <w:spacing w:line="256" w:lineRule="auto" w:before="18"/>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T</w:t>
                    </w:r>
                  </w:p>
                </w:txbxContent>
              </v:textbox>
              <w10:wrap type="none"/>
            </v:shape>
            <w10:wrap type="topAndBottom"/>
          </v:group>
        </w:pict>
      </w:r>
      <w:r>
        <w:rPr/>
        <w:pict>
          <v:group style="position:absolute;margin-left:294.391998pt;margin-top:7.924404pt;width:69.850pt;height:68.150pt;mso-position-horizontal-relative:page;mso-position-vertical-relative:paragraph;z-index:-251570176;mso-wrap-distance-left:0;mso-wrap-distance-right:0" coordorigin="5888,158" coordsize="1397,1363">
            <v:line style="position:absolute" from="6628,429" to="6628,158" stroked="true" strokeweight=".398pt" strokecolor="#000000">
              <v:stroke dashstyle="solid"/>
            </v:line>
            <v:line style="position:absolute" from="5888,433" to="7284,433" stroked="true" strokeweight=".398pt" strokecolor="#000000">
              <v:stroke dashstyle="solid"/>
            </v:line>
            <v:line style="position:absolute" from="6628,708" to="6628,437" stroked="true" strokeweight=".398pt" strokecolor="#000000">
              <v:stroke dashstyle="solid"/>
            </v:line>
            <v:line style="position:absolute" from="6628,979" to="6628,708" stroked="true" strokeweight=".398pt" strokecolor="#000000">
              <v:stroke dashstyle="solid"/>
            </v:line>
            <v:line style="position:absolute" from="6628,1250" to="6628,979" stroked="true" strokeweight=".398pt" strokecolor="#000000">
              <v:stroke dashstyle="solid"/>
            </v:line>
            <v:line style="position:absolute" from="6628,1521" to="6628,1250" stroked="true" strokeweight=".398pt" strokecolor="#000000">
              <v:stroke dashstyle="solid"/>
            </v:line>
            <v:shape style="position:absolute;left:5987;top:184;width:161;height:1311" type="#_x0000_t202" filled="false" stroked="false">
              <v:textbox inset="0,0,0,0">
                <w:txbxContent>
                  <w:p>
                    <w:pPr>
                      <w:spacing w:line="211" w:lineRule="exact" w:before="0"/>
                      <w:ind w:left="30" w:right="0" w:firstLine="0"/>
                      <w:jc w:val="left"/>
                      <w:rPr>
                        <w:rFonts w:ascii="Times New Roman"/>
                        <w:i/>
                        <w:sz w:val="22"/>
                      </w:rPr>
                    </w:pPr>
                    <w:r>
                      <w:rPr>
                        <w:rFonts w:ascii="Times New Roman"/>
                        <w:i/>
                        <w:w w:val="99"/>
                        <w:sz w:val="22"/>
                      </w:rPr>
                      <w:t>p</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T T</w:t>
                    </w:r>
                  </w:p>
                </w:txbxContent>
              </v:textbox>
              <w10:wrap type="none"/>
            </v:shape>
            <v:shape style="position:absolute;left:6357;top:184;width:161;height:1311" type="#_x0000_t202" filled="false" stroked="false">
              <v:textbox inset="0,0,0,0">
                <w:txbxContent>
                  <w:p>
                    <w:pPr>
                      <w:spacing w:line="211" w:lineRule="exact" w:before="0"/>
                      <w:ind w:left="32" w:right="0" w:firstLine="0"/>
                      <w:jc w:val="left"/>
                      <w:rPr>
                        <w:rFonts w:ascii="Times New Roman"/>
                        <w:i/>
                        <w:sz w:val="22"/>
                      </w:rPr>
                    </w:pPr>
                    <w:r>
                      <w:rPr>
                        <w:rFonts w:ascii="Times New Roman"/>
                        <w:i/>
                        <w:w w:val="88"/>
                        <w:sz w:val="22"/>
                      </w:rPr>
                      <w:t>q</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w:t>
                    </w:r>
                  </w:p>
                </w:txbxContent>
              </v:textbox>
              <w10:wrap type="none"/>
            </v:shape>
            <v:shape style="position:absolute;left:6727;top:179;width:470;height:379" type="#_x0000_t202" filled="false" stroked="false">
              <v:textbox inset="0,0,0,0">
                <w:txbxContent>
                  <w:p>
                    <w:pPr>
                      <w:spacing w:line="231" w:lineRule="exact" w:before="0"/>
                      <w:ind w:left="0" w:right="0" w:firstLine="0"/>
                      <w:jc w:val="left"/>
                      <w:rPr>
                        <w:rFonts w:ascii="Times New Roman" w:hAnsi="Times New Roman"/>
                        <w:i/>
                        <w:sz w:val="22"/>
                      </w:rPr>
                    </w:pPr>
                    <w:r>
                      <w:rPr>
                        <w:rFonts w:ascii="Times New Roman" w:hAnsi="Times New Roman"/>
                        <w:i/>
                        <w:w w:val="95"/>
                        <w:sz w:val="22"/>
                      </w:rPr>
                      <w:t>p</w:t>
                    </w:r>
                    <w:r>
                      <w:rPr>
                        <w:rFonts w:ascii="Times New Roman" w:hAnsi="Times New Roman"/>
                        <w:i/>
                        <w:spacing w:val="-32"/>
                        <w:w w:val="95"/>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w w:val="95"/>
                        <w:sz w:val="22"/>
                      </w:rPr>
                      <w:t>q</w:t>
                    </w:r>
                  </w:p>
                </w:txbxContent>
              </v:textbox>
              <w10:wrap type="none"/>
            </v:shape>
            <v:shape style="position:absolute;left:6870;top:463;width:161;height:1032" type="#_x0000_t202" filled="false" stroked="false">
              <v:textbox inset="0,0,0,0">
                <w:txbxContent>
                  <w:p>
                    <w:pPr>
                      <w:spacing w:line="211" w:lineRule="exact" w:before="0"/>
                      <w:ind w:left="0" w:right="0" w:firstLine="0"/>
                      <w:jc w:val="left"/>
                      <w:rPr>
                        <w:rFonts w:ascii="Times New Roman"/>
                        <w:i/>
                        <w:sz w:val="22"/>
                      </w:rPr>
                    </w:pPr>
                    <w:r>
                      <w:rPr>
                        <w:rFonts w:ascii="Times New Roman"/>
                        <w:i/>
                        <w:w w:val="104"/>
                        <w:sz w:val="22"/>
                      </w:rPr>
                      <w:t>F</w:t>
                    </w:r>
                  </w:p>
                  <w:p>
                    <w:pPr>
                      <w:spacing w:line="256" w:lineRule="auto" w:before="18"/>
                      <w:ind w:left="6" w:right="24" w:firstLine="0"/>
                      <w:jc w:val="both"/>
                      <w:rPr>
                        <w:rFonts w:ascii="Times New Roman"/>
                        <w:i/>
                        <w:sz w:val="22"/>
                      </w:rPr>
                    </w:pPr>
                    <w:r>
                      <w:rPr>
                        <w:rFonts w:ascii="Times New Roman"/>
                        <w:i/>
                        <w:w w:val="105"/>
                        <w:sz w:val="22"/>
                      </w:rPr>
                      <w:t>T </w:t>
                    </w:r>
                    <w:r>
                      <w:rPr>
                        <w:rFonts w:ascii="Times New Roman"/>
                        <w:i/>
                        <w:w w:val="105"/>
                        <w:sz w:val="22"/>
                      </w:rPr>
                      <w:t>T T</w:t>
                    </w:r>
                  </w:p>
                </w:txbxContent>
              </v:textbox>
              <w10:wrap type="none"/>
            </v:shape>
            <w10:wrap type="topAndBottom"/>
          </v:group>
        </w:pict>
      </w:r>
      <w:r>
        <w:rPr/>
        <w:pict>
          <v:group style="position:absolute;margin-left:393.529999pt;margin-top:21.474403pt;width:41.25pt;height:41.05pt;mso-position-horizontal-relative:page;mso-position-vertical-relative:paragraph;z-index:-251566080;mso-wrap-distance-left:0;mso-wrap-distance-right:0" coordorigin="7871,429" coordsize="825,821">
            <v:line style="position:absolute" from="8240,700" to="8240,429" stroked="true" strokeweight=".398pt" strokecolor="#000000">
              <v:stroke dashstyle="solid"/>
            </v:line>
            <v:line style="position:absolute" from="7871,704" to="8695,704" stroked="true" strokeweight=".398pt" strokecolor="#000000">
              <v:stroke dashstyle="solid"/>
            </v:line>
            <v:line style="position:absolute" from="8240,979" to="8240,708" stroked="true" strokeweight=".398pt" strokecolor="#000000">
              <v:stroke dashstyle="solid"/>
            </v:line>
            <v:line style="position:absolute" from="8240,1250" to="8240,979" stroked="true" strokeweight=".398pt" strokecolor="#000000">
              <v:stroke dashstyle="solid"/>
            </v:line>
            <v:shape style="position:absolute;left:7970;top:734;width:566;height:219" type="#_x0000_t202" filled="false" stroked="false">
              <v:textbox inset="0,0,0,0">
                <w:txbxContent>
                  <w:p>
                    <w:pPr>
                      <w:tabs>
                        <w:tab w:pos="418" w:val="left" w:leader="none"/>
                      </w:tabs>
                      <w:spacing w:line="211" w:lineRule="exact" w:before="0"/>
                      <w:ind w:left="0" w:right="0" w:firstLine="0"/>
                      <w:jc w:val="left"/>
                      <w:rPr>
                        <w:rFonts w:ascii="Times New Roman"/>
                        <w:i/>
                        <w:sz w:val="22"/>
                      </w:rPr>
                    </w:pPr>
                    <w:r>
                      <w:rPr>
                        <w:rFonts w:ascii="Times New Roman"/>
                        <w:i/>
                        <w:w w:val="105"/>
                        <w:sz w:val="22"/>
                      </w:rPr>
                      <w:t>F</w:t>
                      <w:tab/>
                      <w:t>T</w:t>
                    </w:r>
                  </w:p>
                </w:txbxContent>
              </v:textbox>
              <w10:wrap type="none"/>
            </v:shape>
            <v:shape style="position:absolute;left:8000;top:450;width:615;height:379" type="#_x0000_t202" filled="false" stroked="false">
              <v:textbox inset="0,0,0,0">
                <w:txbxContent>
                  <w:p>
                    <w:pPr>
                      <w:tabs>
                        <w:tab w:pos="339" w:val="left" w:leader="none"/>
                      </w:tabs>
                      <w:spacing w:line="231" w:lineRule="exact" w:before="0"/>
                      <w:ind w:left="0" w:right="0" w:firstLine="0"/>
                      <w:jc w:val="left"/>
                      <w:rPr>
                        <w:rFonts w:ascii="Times New Roman" w:hAnsi="Times New Roman"/>
                        <w:i/>
                        <w:sz w:val="22"/>
                      </w:rPr>
                    </w:pPr>
                    <w:r>
                      <w:rPr>
                        <w:rFonts w:ascii="Times New Roman" w:hAnsi="Times New Roman"/>
                        <w:i/>
                        <w:sz w:val="22"/>
                      </w:rPr>
                      <w:t>p</w:t>
                      <w:tab/>
                    </w:r>
                    <w:r>
                      <w:rPr>
                        <w:rFonts w:ascii="MS UI Gothic" w:hAnsi="MS UI Gothic"/>
                        <w:sz w:val="22"/>
                      </w:rPr>
                      <w:t>¬</w:t>
                    </w:r>
                    <w:r>
                      <w:rPr>
                        <w:rFonts w:ascii="Times New Roman" w:hAnsi="Times New Roman"/>
                        <w:i/>
                        <w:sz w:val="22"/>
                      </w:rPr>
                      <w:t>p</w:t>
                    </w:r>
                  </w:p>
                </w:txbxContent>
              </v:textbox>
              <w10:wrap type="none"/>
            </v:shape>
            <v:shape style="position:absolute;left:7976;top:1005;width:567;height:219" type="#_x0000_t202" filled="false" stroked="false">
              <v:textbox inset="0,0,0,0">
                <w:txbxContent>
                  <w:p>
                    <w:pPr>
                      <w:tabs>
                        <w:tab w:pos="405" w:val="left" w:leader="none"/>
                      </w:tabs>
                      <w:spacing w:line="211" w:lineRule="exact" w:before="0"/>
                      <w:ind w:left="0" w:right="0" w:firstLine="0"/>
                      <w:jc w:val="left"/>
                      <w:rPr>
                        <w:rFonts w:ascii="Times New Roman"/>
                        <w:i/>
                        <w:sz w:val="22"/>
                      </w:rPr>
                    </w:pPr>
                    <w:r>
                      <w:rPr>
                        <w:rFonts w:ascii="Times New Roman"/>
                        <w:i/>
                        <w:w w:val="105"/>
                        <w:sz w:val="22"/>
                      </w:rPr>
                      <w:t>T</w:t>
                      <w:tab/>
                      <w:t>F</w:t>
                    </w:r>
                  </w:p>
                </w:txbxContent>
              </v:textbox>
              <w10:wrap type="none"/>
            </v:shape>
            <w10:wrap type="topAndBottom"/>
          </v:group>
        </w:pict>
      </w:r>
    </w:p>
    <w:p>
      <w:pPr>
        <w:pStyle w:val="BodyText"/>
        <w:spacing w:before="6"/>
        <w:rPr>
          <w:sz w:val="27"/>
        </w:rPr>
      </w:pPr>
    </w:p>
    <w:p>
      <w:pPr>
        <w:pStyle w:val="BodyText"/>
        <w:spacing w:before="62"/>
        <w:ind w:left="221"/>
        <w:jc w:val="center"/>
      </w:pPr>
      <w:r>
        <w:rPr>
          <w:b/>
        </w:rPr>
        <w:t>Figure 3.1</w:t>
      </w:r>
      <w:r>
        <w:rPr/>
        <w:t>: </w:t>
      </w:r>
      <w:bookmarkStart w:name="_bookmark61" w:id="110"/>
      <w:bookmarkEnd w:id="110"/>
      <w:r>
        <w:rPr/>
        <w:t>T</w:t>
      </w:r>
      <w:r>
        <w:rPr/>
        <w:t>ruth tables for the basic logical operators.</w:t>
      </w:r>
    </w:p>
    <w:p>
      <w:pPr>
        <w:pStyle w:val="BodyText"/>
        <w:spacing w:before="3"/>
        <w:rPr>
          <w:sz w:val="27"/>
        </w:rPr>
      </w:pPr>
    </w:p>
    <w:p>
      <w:pPr>
        <w:pStyle w:val="BodyText"/>
        <w:spacing w:line="304" w:lineRule="auto"/>
        <w:ind w:left="480" w:right="257" w:firstLine="338"/>
        <w:jc w:val="both"/>
      </w:pPr>
      <w:r>
        <w:rPr/>
        <w:t>While logic is defined with respect to the basic operators </w:t>
      </w:r>
      <w:r>
        <w:rPr>
          <w:rFonts w:ascii="MS UI Gothic" w:hAnsi="MS UI Gothic"/>
        </w:rPr>
        <w:t>∧</w:t>
      </w:r>
      <w:r>
        <w:rPr/>
        <w:t>, </w:t>
      </w:r>
      <w:r>
        <w:rPr>
          <w:rFonts w:ascii="MS UI Gothic" w:hAnsi="MS UI Gothic"/>
        </w:rPr>
        <w:t>∨</w:t>
      </w:r>
      <w:r>
        <w:rPr/>
        <w:t>, and </w:t>
      </w:r>
      <w:r>
        <w:rPr>
          <w:rFonts w:ascii="MS UI Gothic" w:hAnsi="MS UI Gothic"/>
        </w:rPr>
        <w:t>¬ </w:t>
      </w:r>
      <w:r>
        <w:rPr/>
        <w:t>(corresponding to conjunction, disjunction, and negation), other logical operators exist, including exclusive-OR (represented</w:t>
      </w:r>
      <w:r>
        <w:rPr>
          <w:spacing w:val="-29"/>
        </w:rPr>
        <w:t> </w:t>
      </w:r>
      <w:r>
        <w:rPr>
          <w:spacing w:val="-3"/>
        </w:rPr>
        <w:t>by</w:t>
      </w:r>
      <w:r>
        <w:rPr>
          <w:spacing w:val="-29"/>
        </w:rPr>
        <w:t> </w:t>
      </w:r>
      <w:r>
        <w:rPr/>
        <w:t>the</w:t>
      </w:r>
      <w:r>
        <w:rPr>
          <w:spacing w:val="-29"/>
        </w:rPr>
        <w:t> </w:t>
      </w:r>
      <w:r>
        <w:rPr>
          <w:rFonts w:ascii="MS UI Gothic" w:hAnsi="MS UI Gothic"/>
          <w:w w:val="125"/>
        </w:rPr>
        <w:t>⊕</w:t>
      </w:r>
      <w:r>
        <w:rPr>
          <w:rFonts w:ascii="MS UI Gothic" w:hAnsi="MS UI Gothic"/>
          <w:spacing w:val="-60"/>
          <w:w w:val="125"/>
        </w:rPr>
        <w:t> </w:t>
      </w:r>
      <w:r>
        <w:rPr/>
        <w:t>symbol)</w:t>
      </w:r>
      <w:r>
        <w:rPr>
          <w:spacing w:val="-29"/>
        </w:rPr>
        <w:t> </w:t>
      </w:r>
      <w:r>
        <w:rPr/>
        <w:t>and</w:t>
      </w:r>
      <w:r>
        <w:rPr>
          <w:spacing w:val="-29"/>
        </w:rPr>
        <w:t> </w:t>
      </w:r>
      <w:r>
        <w:rPr/>
        <w:t>equivalence</w:t>
      </w:r>
      <w:r>
        <w:rPr>
          <w:spacing w:val="-29"/>
        </w:rPr>
        <w:t> </w:t>
      </w:r>
      <w:r>
        <w:rPr/>
        <w:t>(represented</w:t>
      </w:r>
      <w:r>
        <w:rPr>
          <w:spacing w:val="-28"/>
        </w:rPr>
        <w:t> </w:t>
      </w:r>
      <w:r>
        <w:rPr>
          <w:spacing w:val="-3"/>
        </w:rPr>
        <w:t>by</w:t>
      </w:r>
      <w:r>
        <w:rPr>
          <w:spacing w:val="-29"/>
        </w:rPr>
        <w:t> </w:t>
      </w:r>
      <w:r>
        <w:rPr/>
        <w:t>the</w:t>
      </w:r>
      <w:r>
        <w:rPr>
          <w:spacing w:val="-29"/>
        </w:rPr>
        <w:t> </w:t>
      </w:r>
      <w:r>
        <w:rPr>
          <w:rFonts w:ascii="MS UI Gothic" w:hAnsi="MS UI Gothic"/>
        </w:rPr>
        <w:t>≡</w:t>
      </w:r>
      <w:r>
        <w:rPr>
          <w:rFonts w:ascii="MS UI Gothic" w:hAnsi="MS UI Gothic"/>
          <w:spacing w:val="-42"/>
        </w:rPr>
        <w:t> </w:t>
      </w:r>
      <w:r>
        <w:rPr/>
        <w:t>symbol)</w:t>
      </w:r>
      <w:r>
        <w:rPr>
          <w:spacing w:val="-29"/>
        </w:rPr>
        <w:t> </w:t>
      </w:r>
      <w:r>
        <w:rPr/>
        <w:t>which</w:t>
      </w:r>
      <w:r>
        <w:rPr>
          <w:spacing w:val="-29"/>
        </w:rPr>
        <w:t> </w:t>
      </w:r>
      <w:r>
        <w:rPr/>
        <w:t>correspond to</w:t>
      </w:r>
      <w:r>
        <w:rPr>
          <w:spacing w:val="14"/>
        </w:rPr>
        <w:t> </w:t>
      </w:r>
      <w:r>
        <w:rPr/>
        <w:t>the</w:t>
      </w:r>
      <w:r>
        <w:rPr>
          <w:spacing w:val="16"/>
        </w:rPr>
        <w:t> </w:t>
      </w:r>
      <w:r>
        <w:rPr>
          <w:spacing w:val="-3"/>
        </w:rPr>
        <w:t>XOR</w:t>
      </w:r>
      <w:r>
        <w:rPr>
          <w:spacing w:val="15"/>
        </w:rPr>
        <w:t> </w:t>
      </w:r>
      <w:r>
        <w:rPr/>
        <w:t>and</w:t>
      </w:r>
      <w:r>
        <w:rPr>
          <w:spacing w:val="15"/>
        </w:rPr>
        <w:t> </w:t>
      </w:r>
      <w:r>
        <w:rPr/>
        <w:t>XNOR</w:t>
      </w:r>
      <w:r>
        <w:rPr>
          <w:spacing w:val="15"/>
        </w:rPr>
        <w:t> </w:t>
      </w:r>
      <w:r>
        <w:rPr/>
        <w:t>logic</w:t>
      </w:r>
      <w:r>
        <w:rPr>
          <w:spacing w:val="15"/>
        </w:rPr>
        <w:t> </w:t>
      </w:r>
      <w:r>
        <w:rPr/>
        <w:t>gates</w:t>
      </w:r>
      <w:r>
        <w:rPr>
          <w:spacing w:val="15"/>
        </w:rPr>
        <w:t> </w:t>
      </w:r>
      <w:r>
        <w:rPr/>
        <w:t>discussed</w:t>
      </w:r>
      <w:r>
        <w:rPr>
          <w:spacing w:val="15"/>
        </w:rPr>
        <w:t> </w:t>
      </w:r>
      <w:r>
        <w:rPr/>
        <w:t>in</w:t>
      </w:r>
      <w:r>
        <w:rPr>
          <w:spacing w:val="15"/>
        </w:rPr>
        <w:t> </w:t>
      </w:r>
      <w:r>
        <w:rPr/>
        <w:t>the</w:t>
      </w:r>
      <w:r>
        <w:rPr>
          <w:spacing w:val="16"/>
        </w:rPr>
        <w:t> </w:t>
      </w:r>
      <w:r>
        <w:rPr/>
        <w:t>previous</w:t>
      </w:r>
      <w:r>
        <w:rPr>
          <w:spacing w:val="15"/>
        </w:rPr>
        <w:t> </w:t>
      </w:r>
      <w:r>
        <w:rPr/>
        <w:t>chapter.</w:t>
      </w:r>
    </w:p>
    <w:p>
      <w:pPr>
        <w:pStyle w:val="BodyText"/>
        <w:spacing w:line="316" w:lineRule="auto" w:before="22"/>
        <w:ind w:left="480" w:right="256" w:firstLine="338"/>
        <w:jc w:val="both"/>
      </w:pPr>
      <w:r>
        <w:rPr>
          <w:spacing w:val="-4"/>
        </w:rPr>
        <w:t>Truth </w:t>
      </w:r>
      <w:r>
        <w:rPr/>
        <w:t>tables can </w:t>
      </w:r>
      <w:r>
        <w:rPr>
          <w:spacing w:val="3"/>
        </w:rPr>
        <w:t>be </w:t>
      </w:r>
      <w:r>
        <w:rPr/>
        <w:t>used to represent </w:t>
      </w:r>
      <w:r>
        <w:rPr>
          <w:spacing w:val="-4"/>
        </w:rPr>
        <w:t>much </w:t>
      </w:r>
      <w:r>
        <w:rPr/>
        <w:t>more than just the actions of primitive logical operators.</w:t>
      </w:r>
      <w:r>
        <w:rPr>
          <w:spacing w:val="13"/>
        </w:rPr>
        <w:t> </w:t>
      </w:r>
      <w:r>
        <w:rPr>
          <w:spacing w:val="-4"/>
        </w:rPr>
        <w:t>Truth</w:t>
      </w:r>
      <w:r>
        <w:rPr>
          <w:spacing w:val="-6"/>
        </w:rPr>
        <w:t> </w:t>
      </w:r>
      <w:r>
        <w:rPr/>
        <w:t>tables</w:t>
      </w:r>
      <w:r>
        <w:rPr>
          <w:spacing w:val="-6"/>
        </w:rPr>
        <w:t> </w:t>
      </w:r>
      <w:r>
        <w:rPr/>
        <w:t>can</w:t>
      </w:r>
      <w:r>
        <w:rPr>
          <w:spacing w:val="-5"/>
        </w:rPr>
        <w:t> </w:t>
      </w:r>
      <w:r>
        <w:rPr/>
        <w:t>represent</w:t>
      </w:r>
      <w:r>
        <w:rPr>
          <w:spacing w:val="-6"/>
        </w:rPr>
        <w:t> </w:t>
      </w:r>
      <w:r>
        <w:rPr/>
        <w:t>the</w:t>
      </w:r>
      <w:r>
        <w:rPr>
          <w:spacing w:val="-5"/>
        </w:rPr>
        <w:t> </w:t>
      </w:r>
      <w:r>
        <w:rPr/>
        <w:t>arbitrary</w:t>
      </w:r>
      <w:r>
        <w:rPr>
          <w:spacing w:val="-6"/>
        </w:rPr>
        <w:t> </w:t>
      </w:r>
      <w:r>
        <w:rPr/>
        <w:t>input/output</w:t>
      </w:r>
      <w:r>
        <w:rPr>
          <w:spacing w:val="-6"/>
        </w:rPr>
        <w:t> </w:t>
      </w:r>
      <w:r>
        <w:rPr/>
        <w:t>behavior</w:t>
      </w:r>
      <w:r>
        <w:rPr>
          <w:spacing w:val="-5"/>
        </w:rPr>
        <w:t> </w:t>
      </w:r>
      <w:r>
        <w:rPr/>
        <w:t>of</w:t>
      </w:r>
      <w:r>
        <w:rPr>
          <w:spacing w:val="-6"/>
        </w:rPr>
        <w:t> </w:t>
      </w:r>
      <w:r>
        <w:rPr/>
        <w:t>Boolean</w:t>
      </w:r>
      <w:r>
        <w:rPr>
          <w:spacing w:val="-6"/>
        </w:rPr>
        <w:t> </w:t>
      </w:r>
      <w:r>
        <w:rPr/>
        <w:t>(logical) formulae</w:t>
      </w:r>
      <w:r>
        <w:rPr>
          <w:spacing w:val="-11"/>
        </w:rPr>
        <w:t> </w:t>
      </w:r>
      <w:r>
        <w:rPr/>
        <w:t>or</w:t>
      </w:r>
      <w:r>
        <w:rPr>
          <w:spacing w:val="-10"/>
        </w:rPr>
        <w:t> </w:t>
      </w:r>
      <w:r>
        <w:rPr/>
        <w:t>circuits.</w:t>
      </w:r>
      <w:r>
        <w:rPr>
          <w:spacing w:val="10"/>
        </w:rPr>
        <w:t> </w:t>
      </w:r>
      <w:r>
        <w:rPr/>
        <w:t>One</w:t>
      </w:r>
      <w:r>
        <w:rPr>
          <w:spacing w:val="-10"/>
        </w:rPr>
        <w:t> </w:t>
      </w:r>
      <w:r>
        <w:rPr/>
        <w:t>goal</w:t>
      </w:r>
      <w:r>
        <w:rPr>
          <w:spacing w:val="-11"/>
        </w:rPr>
        <w:t> </w:t>
      </w:r>
      <w:r>
        <w:rPr/>
        <w:t>of</w:t>
      </w:r>
      <w:r>
        <w:rPr>
          <w:spacing w:val="-9"/>
        </w:rPr>
        <w:t> </w:t>
      </w:r>
      <w:r>
        <w:rPr>
          <w:rFonts w:ascii="Times New Roman" w:hAnsi="Times New Roman"/>
          <w:i/>
          <w:spacing w:val="-3"/>
        </w:rPr>
        <w:t>logic</w:t>
      </w:r>
      <w:r>
        <w:rPr>
          <w:rFonts w:ascii="Times New Roman" w:hAnsi="Times New Roman"/>
          <w:i/>
          <w:spacing w:val="-8"/>
        </w:rPr>
        <w:t> </w:t>
      </w:r>
      <w:r>
        <w:rPr>
          <w:rFonts w:ascii="Times New Roman" w:hAnsi="Times New Roman"/>
          <w:i/>
        </w:rPr>
        <w:t>design</w:t>
      </w:r>
      <w:r>
        <w:rPr>
          <w:rFonts w:ascii="Times New Roman" w:hAnsi="Times New Roman"/>
          <w:i/>
          <w:spacing w:val="-1"/>
        </w:rPr>
        <w:t> </w:t>
      </w:r>
      <w:r>
        <w:rPr/>
        <w:t>is</w:t>
      </w:r>
      <w:r>
        <w:rPr>
          <w:spacing w:val="-11"/>
        </w:rPr>
        <w:t> </w:t>
      </w:r>
      <w:r>
        <w:rPr/>
        <w:t>to</w:t>
      </w:r>
      <w:r>
        <w:rPr>
          <w:spacing w:val="-10"/>
        </w:rPr>
        <w:t> </w:t>
      </w:r>
      <w:r>
        <w:rPr/>
        <w:t>find</w:t>
      </w:r>
      <w:r>
        <w:rPr>
          <w:spacing w:val="-10"/>
        </w:rPr>
        <w:t> </w:t>
      </w:r>
      <w:r>
        <w:rPr/>
        <w:t>efficient</w:t>
      </w:r>
      <w:r>
        <w:rPr>
          <w:spacing w:val="-10"/>
        </w:rPr>
        <w:t> </w:t>
      </w:r>
      <w:r>
        <w:rPr/>
        <w:t>implementations</w:t>
      </w:r>
      <w:r>
        <w:rPr>
          <w:spacing w:val="-11"/>
        </w:rPr>
        <w:t> </w:t>
      </w:r>
      <w:r>
        <w:rPr/>
        <w:t>of</w:t>
      </w:r>
      <w:r>
        <w:rPr>
          <w:spacing w:val="-10"/>
        </w:rPr>
        <w:t> </w:t>
      </w:r>
      <w:r>
        <w:rPr/>
        <w:t>truth</w:t>
      </w:r>
      <w:r>
        <w:rPr>
          <w:spacing w:val="-10"/>
        </w:rPr>
        <w:t> </w:t>
      </w:r>
      <w:r>
        <w:rPr/>
        <w:t>tables and</w:t>
      </w:r>
      <w:r>
        <w:rPr>
          <w:spacing w:val="-17"/>
        </w:rPr>
        <w:t> </w:t>
      </w:r>
      <w:r>
        <w:rPr/>
        <w:t>their</w:t>
      </w:r>
      <w:r>
        <w:rPr>
          <w:spacing w:val="-16"/>
        </w:rPr>
        <w:t> </w:t>
      </w:r>
      <w:r>
        <w:rPr/>
        <w:t>corresponding</w:t>
      </w:r>
      <w:r>
        <w:rPr>
          <w:spacing w:val="-16"/>
        </w:rPr>
        <w:t> </w:t>
      </w:r>
      <w:r>
        <w:rPr/>
        <w:t>Boolean</w:t>
      </w:r>
      <w:r>
        <w:rPr>
          <w:spacing w:val="-16"/>
        </w:rPr>
        <w:t> </w:t>
      </w:r>
      <w:r>
        <w:rPr/>
        <w:t>formulae</w:t>
      </w:r>
      <w:r>
        <w:rPr>
          <w:spacing w:val="-16"/>
        </w:rPr>
        <w:t> </w:t>
      </w:r>
      <w:r>
        <w:rPr/>
        <w:t>using</w:t>
      </w:r>
      <w:r>
        <w:rPr>
          <w:spacing w:val="-16"/>
        </w:rPr>
        <w:t> </w:t>
      </w:r>
      <w:r>
        <w:rPr/>
        <w:t>logic</w:t>
      </w:r>
      <w:r>
        <w:rPr>
          <w:spacing w:val="-16"/>
        </w:rPr>
        <w:t> </w:t>
      </w:r>
      <w:r>
        <w:rPr/>
        <w:t>gates. </w:t>
      </w:r>
      <w:r>
        <w:rPr>
          <w:spacing w:val="-6"/>
        </w:rPr>
        <w:t>For</w:t>
      </w:r>
      <w:r>
        <w:rPr>
          <w:spacing w:val="-16"/>
        </w:rPr>
        <w:t> </w:t>
      </w:r>
      <w:r>
        <w:rPr/>
        <w:t>example,</w:t>
      </w:r>
      <w:r>
        <w:rPr>
          <w:spacing w:val="-16"/>
        </w:rPr>
        <w:t> </w:t>
      </w:r>
      <w:r>
        <w:rPr/>
        <w:t>Figure</w:t>
      </w:r>
      <w:r>
        <w:rPr>
          <w:spacing w:val="-16"/>
        </w:rPr>
        <w:t> </w:t>
      </w:r>
      <w:hyperlink w:history="true" w:anchor="_bookmark43">
        <w:r>
          <w:rPr/>
          <w:t>2.10</w:t>
        </w:r>
        <w:r>
          <w:rPr>
            <w:spacing w:val="-16"/>
          </w:rPr>
          <w:t> </w:t>
        </w:r>
      </w:hyperlink>
      <w:r>
        <w:rPr/>
        <w:t>gives</w:t>
      </w:r>
      <w:r>
        <w:rPr>
          <w:spacing w:val="-16"/>
        </w:rPr>
        <w:t> </w:t>
      </w:r>
      <w:r>
        <w:rPr/>
        <w:t>the truth</w:t>
      </w:r>
      <w:r>
        <w:rPr>
          <w:spacing w:val="-11"/>
        </w:rPr>
        <w:t> </w:t>
      </w:r>
      <w:r>
        <w:rPr/>
        <w:t>table</w:t>
      </w:r>
      <w:r>
        <w:rPr>
          <w:spacing w:val="-11"/>
        </w:rPr>
        <w:t> </w:t>
      </w:r>
      <w:r>
        <w:rPr/>
        <w:t>for</w:t>
      </w:r>
      <w:r>
        <w:rPr>
          <w:spacing w:val="-11"/>
        </w:rPr>
        <w:t> </w:t>
      </w:r>
      <w:r>
        <w:rPr/>
        <w:t>a</w:t>
      </w:r>
      <w:r>
        <w:rPr>
          <w:spacing w:val="-11"/>
        </w:rPr>
        <w:t> </w:t>
      </w:r>
      <w:r>
        <w:rPr/>
        <w:t>two-input,</w:t>
      </w:r>
      <w:r>
        <w:rPr>
          <w:spacing w:val="-10"/>
        </w:rPr>
        <w:t> </w:t>
      </w:r>
      <w:r>
        <w:rPr/>
        <w:t>two-output</w:t>
      </w:r>
      <w:r>
        <w:rPr>
          <w:spacing w:val="-11"/>
        </w:rPr>
        <w:t> </w:t>
      </w:r>
      <w:r>
        <w:rPr/>
        <w:t>half</w:t>
      </w:r>
      <w:r>
        <w:rPr>
          <w:spacing w:val="-11"/>
        </w:rPr>
        <w:t> </w:t>
      </w:r>
      <w:r>
        <w:rPr/>
        <w:t>adder</w:t>
      </w:r>
      <w:r>
        <w:rPr>
          <w:spacing w:val="-11"/>
        </w:rPr>
        <w:t> </w:t>
      </w:r>
      <w:r>
        <w:rPr/>
        <w:t>together</w:t>
      </w:r>
      <w:r>
        <w:rPr>
          <w:spacing w:val="-11"/>
        </w:rPr>
        <w:t> </w:t>
      </w:r>
      <w:r>
        <w:rPr/>
        <w:t>with</w:t>
      </w:r>
      <w:r>
        <w:rPr>
          <w:spacing w:val="-11"/>
        </w:rPr>
        <w:t> </w:t>
      </w:r>
      <w:r>
        <w:rPr/>
        <w:t>an</w:t>
      </w:r>
      <w:r>
        <w:rPr>
          <w:spacing w:val="-11"/>
        </w:rPr>
        <w:t> </w:t>
      </w:r>
      <w:r>
        <w:rPr/>
        <w:t>implementation</w:t>
      </w:r>
      <w:r>
        <w:rPr>
          <w:spacing w:val="-11"/>
        </w:rPr>
        <w:t> </w:t>
      </w:r>
      <w:r>
        <w:rPr/>
        <w:t>using</w:t>
      </w:r>
      <w:r>
        <w:rPr>
          <w:spacing w:val="-11"/>
        </w:rPr>
        <w:t> </w:t>
      </w:r>
      <w:r>
        <w:rPr/>
        <w:t>logic gates. </w:t>
      </w:r>
      <w:r>
        <w:rPr>
          <w:spacing w:val="-4"/>
        </w:rPr>
        <w:t>Table </w:t>
      </w:r>
      <w:hyperlink w:history="true" w:anchor="_bookmark64">
        <w:r>
          <w:rPr/>
          <w:t>3.3</w:t>
        </w:r>
      </w:hyperlink>
      <w:r>
        <w:rPr/>
        <w:t> shows the truth table for the Boolean formula </w:t>
      </w:r>
      <w:r>
        <w:rPr>
          <w:rFonts w:ascii="MS UI Gothic" w:hAnsi="MS UI Gothic"/>
        </w:rPr>
        <w:t>¬</w:t>
      </w:r>
      <w:r>
        <w:rPr>
          <w:rFonts w:ascii="Times New Roman" w:hAnsi="Times New Roman"/>
          <w:i/>
        </w:rPr>
        <w:t>p </w:t>
      </w:r>
      <w:r>
        <w:rPr>
          <w:rFonts w:ascii="MS UI Gothic" w:hAnsi="MS UI Gothic"/>
        </w:rPr>
        <w:t>∧ </w:t>
      </w:r>
      <w:r>
        <w:rPr/>
        <w:t>(</w:t>
      </w:r>
      <w:r>
        <w:rPr>
          <w:rFonts w:ascii="Times New Roman" w:hAnsi="Times New Roman"/>
          <w:i/>
        </w:rPr>
        <w:t>q </w:t>
      </w:r>
      <w:r>
        <w:rPr>
          <w:rFonts w:ascii="MS UI Gothic" w:hAnsi="MS UI Gothic"/>
        </w:rPr>
        <w:t>∨ ¬</w:t>
      </w:r>
      <w:r>
        <w:rPr>
          <w:rFonts w:ascii="Times New Roman" w:hAnsi="Times New Roman"/>
          <w:i/>
        </w:rPr>
        <w:t>r</w:t>
      </w:r>
      <w:r>
        <w:rPr/>
        <w:t>) which is true if and only if </w:t>
      </w:r>
      <w:r>
        <w:rPr>
          <w:rFonts w:ascii="Times New Roman" w:hAnsi="Times New Roman"/>
          <w:i/>
        </w:rPr>
        <w:t>p </w:t>
      </w:r>
      <w:r>
        <w:rPr/>
        <w:t>is false </w:t>
      </w:r>
      <w:r>
        <w:rPr>
          <w:rFonts w:ascii="Times New Roman" w:hAnsi="Times New Roman"/>
          <w:i/>
        </w:rPr>
        <w:t>and </w:t>
      </w:r>
      <w:r>
        <w:rPr/>
        <w:t>either </w:t>
      </w:r>
      <w:r>
        <w:rPr>
          <w:rFonts w:ascii="Times New Roman" w:hAnsi="Times New Roman"/>
          <w:i/>
        </w:rPr>
        <w:t>q </w:t>
      </w:r>
      <w:r>
        <w:rPr/>
        <w:t>is true or </w:t>
      </w:r>
      <w:r>
        <w:rPr>
          <w:rFonts w:ascii="Times New Roman" w:hAnsi="Times New Roman"/>
          <w:i/>
        </w:rPr>
        <w:t>r</w:t>
      </w:r>
      <w:r>
        <w:rPr>
          <w:rFonts w:ascii="Times New Roman" w:hAnsi="Times New Roman"/>
          <w:i/>
          <w:spacing w:val="14"/>
        </w:rPr>
        <w:t> </w:t>
      </w:r>
      <w:r>
        <w:rPr/>
        <w:t>is false (or both).</w:t>
      </w:r>
    </w:p>
    <w:p>
      <w:pPr>
        <w:pStyle w:val="BodyText"/>
      </w:pPr>
    </w:p>
    <w:p>
      <w:pPr>
        <w:pStyle w:val="Heading5"/>
        <w:numPr>
          <w:ilvl w:val="1"/>
          <w:numId w:val="12"/>
        </w:numPr>
        <w:tabs>
          <w:tab w:pos="1215" w:val="left" w:leader="none"/>
          <w:tab w:pos="1216" w:val="left" w:leader="none"/>
        </w:tabs>
        <w:spacing w:line="240" w:lineRule="auto" w:before="143" w:after="0"/>
        <w:ind w:left="1215" w:right="0" w:hanging="736"/>
        <w:jc w:val="left"/>
      </w:pPr>
      <w:bookmarkStart w:name="Logical Equivalence" w:id="111"/>
      <w:bookmarkEnd w:id="111"/>
      <w:r>
        <w:rPr>
          <w:b w:val="0"/>
        </w:rPr>
      </w:r>
      <w:bookmarkStart w:name="_bookmark62" w:id="112"/>
      <w:bookmarkEnd w:id="112"/>
      <w:r>
        <w:rPr>
          <w:b w:val="0"/>
        </w:rPr>
      </w:r>
      <w:bookmarkStart w:name="_bookmark62" w:id="113"/>
      <w:bookmarkEnd w:id="113"/>
      <w:r>
        <w:rPr/>
        <w:t>Logical</w:t>
      </w:r>
      <w:r>
        <w:rPr>
          <w:spacing w:val="33"/>
        </w:rPr>
        <w:t> </w:t>
      </w:r>
      <w:r>
        <w:rPr/>
        <w:t>Equivalence</w:t>
      </w:r>
    </w:p>
    <w:p>
      <w:pPr>
        <w:pStyle w:val="BodyText"/>
        <w:spacing w:before="4"/>
        <w:rPr>
          <w:b/>
          <w:sz w:val="25"/>
        </w:rPr>
      </w:pPr>
    </w:p>
    <w:p>
      <w:pPr>
        <w:pStyle w:val="BodyText"/>
        <w:spacing w:line="295" w:lineRule="auto"/>
        <w:ind w:left="480" w:right="256"/>
        <w:jc w:val="both"/>
      </w:pPr>
      <w:r>
        <w:rPr>
          <w:spacing w:val="-3"/>
        </w:rPr>
        <w:t>Two </w:t>
      </w:r>
      <w:r>
        <w:rPr/>
        <w:t>Boolean formulae are said to </w:t>
      </w:r>
      <w:r>
        <w:rPr>
          <w:spacing w:val="3"/>
        </w:rPr>
        <w:t>be </w:t>
      </w:r>
      <w:r>
        <w:rPr>
          <w:rFonts w:ascii="Times New Roman" w:hAnsi="Times New Roman"/>
          <w:i/>
        </w:rPr>
        <w:t>logically equivalent </w:t>
      </w:r>
      <w:r>
        <w:rPr/>
        <w:t>if they </w:t>
      </w:r>
      <w:r>
        <w:rPr>
          <w:spacing w:val="-3"/>
        </w:rPr>
        <w:t>have </w:t>
      </w:r>
      <w:r>
        <w:rPr/>
        <w:t>the same truth table, i.e., they perform the same actions on their inputs. </w:t>
      </w:r>
      <w:r>
        <w:rPr>
          <w:spacing w:val="-7"/>
        </w:rPr>
        <w:t>For </w:t>
      </w:r>
      <w:r>
        <w:rPr/>
        <w:t>example, </w:t>
      </w:r>
      <w:r>
        <w:rPr>
          <w:rFonts w:ascii="MS UI Gothic" w:hAnsi="MS UI Gothic"/>
        </w:rPr>
        <w:t>¬</w:t>
      </w:r>
      <w:r>
        <w:rPr/>
        <w:t>(</w:t>
      </w:r>
      <w:r>
        <w:rPr>
          <w:rFonts w:ascii="MS UI Gothic" w:hAnsi="MS UI Gothic"/>
        </w:rPr>
        <w:t>¬</w:t>
      </w:r>
      <w:r>
        <w:rPr>
          <w:rFonts w:ascii="Times New Roman" w:hAnsi="Times New Roman"/>
          <w:i/>
        </w:rPr>
        <w:t>p</w:t>
      </w:r>
      <w:r>
        <w:rPr/>
        <w:t>) is logically equivalent to </w:t>
      </w:r>
      <w:r>
        <w:rPr>
          <w:rFonts w:ascii="Times New Roman" w:hAnsi="Times New Roman"/>
          <w:i/>
        </w:rPr>
        <w:t>p</w:t>
      </w:r>
      <w:r>
        <w:rPr/>
        <w:t>, and this is typically written </w:t>
      </w:r>
      <w:r>
        <w:rPr>
          <w:rFonts w:ascii="MS UI Gothic" w:hAnsi="MS UI Gothic"/>
        </w:rPr>
        <w:t>¬</w:t>
      </w:r>
      <w:r>
        <w:rPr/>
        <w:t>(</w:t>
      </w:r>
      <w:r>
        <w:rPr>
          <w:rFonts w:ascii="MS UI Gothic" w:hAnsi="MS UI Gothic"/>
        </w:rPr>
        <w:t>¬</w:t>
      </w:r>
      <w:r>
        <w:rPr>
          <w:rFonts w:ascii="Times New Roman" w:hAnsi="Times New Roman"/>
          <w:i/>
        </w:rPr>
        <w:t>p</w:t>
      </w:r>
      <w:r>
        <w:rPr/>
        <w:t>) </w:t>
      </w:r>
      <w:r>
        <w:rPr>
          <w:rFonts w:ascii="MS UI Gothic" w:hAnsi="MS UI Gothic"/>
        </w:rPr>
        <w:t>≡ </w:t>
      </w:r>
      <w:r>
        <w:rPr>
          <w:rFonts w:ascii="Times New Roman" w:hAnsi="Times New Roman"/>
          <w:i/>
        </w:rPr>
        <w:t>p</w:t>
      </w:r>
      <w:r>
        <w:rPr/>
        <w:t>, This is shown in Figure </w:t>
      </w:r>
      <w:hyperlink w:history="true" w:anchor="_bookmark65">
        <w:r>
          <w:rPr/>
          <w:t>3.2 </w:t>
        </w:r>
      </w:hyperlink>
      <w:r>
        <w:rPr/>
        <w:t>as well as the equivalence of </w:t>
      </w:r>
      <w:r>
        <w:rPr>
          <w:rFonts w:ascii="MS UI Gothic" w:hAnsi="MS UI Gothic"/>
        </w:rPr>
        <w:t>¬</w:t>
      </w:r>
      <w:r>
        <w:rPr/>
        <w:t>(</w:t>
      </w:r>
      <w:r>
        <w:rPr>
          <w:rFonts w:ascii="Times New Roman" w:hAnsi="Times New Roman"/>
          <w:i/>
        </w:rPr>
        <w:t>p </w:t>
      </w:r>
      <w:r>
        <w:rPr>
          <w:rFonts w:ascii="MS UI Gothic" w:hAnsi="MS UI Gothic"/>
        </w:rPr>
        <w:t>∨ </w:t>
      </w:r>
      <w:r>
        <w:rPr>
          <w:rFonts w:ascii="Times New Roman" w:hAnsi="Times New Roman"/>
          <w:i/>
          <w:spacing w:val="3"/>
        </w:rPr>
        <w:t>q</w:t>
      </w:r>
      <w:r>
        <w:rPr>
          <w:spacing w:val="3"/>
        </w:rPr>
        <w:t>) </w:t>
      </w:r>
      <w:r>
        <w:rPr/>
        <w:t>and </w:t>
      </w:r>
      <w:r>
        <w:rPr>
          <w:rFonts w:ascii="MS UI Gothic" w:hAnsi="MS UI Gothic"/>
        </w:rPr>
        <w:t>¬</w:t>
      </w:r>
      <w:r>
        <w:rPr>
          <w:rFonts w:ascii="Times New Roman" w:hAnsi="Times New Roman"/>
          <w:i/>
        </w:rPr>
        <w:t>p </w:t>
      </w:r>
      <w:r>
        <w:rPr>
          <w:rFonts w:ascii="MS UI Gothic" w:hAnsi="MS UI Gothic"/>
        </w:rPr>
        <w:t>∧ </w:t>
      </w:r>
      <w:r>
        <w:rPr>
          <w:rFonts w:ascii="MS UI Gothic" w:hAnsi="MS UI Gothic"/>
          <w:spacing w:val="2"/>
        </w:rPr>
        <w:t>¬</w:t>
      </w:r>
      <w:r>
        <w:rPr>
          <w:rFonts w:ascii="Times New Roman" w:hAnsi="Times New Roman"/>
          <w:i/>
          <w:spacing w:val="2"/>
        </w:rPr>
        <w:t>q</w:t>
      </w:r>
      <w:r>
        <w:rPr>
          <w:spacing w:val="2"/>
        </w:rPr>
        <w:t>.</w:t>
      </w:r>
    </w:p>
    <w:p>
      <w:pPr>
        <w:pStyle w:val="BodyText"/>
        <w:spacing w:before="7"/>
        <w:ind w:left="818"/>
      </w:pPr>
      <w:r>
        <w:rPr/>
        <w:t>As mentioned above, one of the goals of logic design is to find the simplest circuit which</w:t>
      </w:r>
    </w:p>
    <w:p>
      <w:pPr>
        <w:spacing w:after="0"/>
        <w:sectPr>
          <w:pgSz w:w="12240" w:h="15840"/>
          <w:pgMar w:header="1429" w:footer="0" w:top="1660" w:bottom="280" w:left="1320" w:right="1180"/>
        </w:sectPr>
      </w:pPr>
    </w:p>
    <w:p>
      <w:pPr>
        <w:pStyle w:val="BodyText"/>
        <w:rPr>
          <w:sz w:val="20"/>
        </w:rPr>
      </w:pPr>
    </w:p>
    <w:p>
      <w:pPr>
        <w:pStyle w:val="BodyText"/>
        <w:spacing w:before="8"/>
      </w:pPr>
    </w:p>
    <w:p>
      <w:pPr>
        <w:pStyle w:val="BodyText"/>
        <w:ind w:left="3329"/>
        <w:rPr>
          <w:sz w:val="20"/>
        </w:rPr>
      </w:pPr>
      <w:r>
        <w:rPr>
          <w:sz w:val="20"/>
        </w:rPr>
        <w:pict>
          <v:group style="width:128.7pt;height:122.35pt;mso-position-horizontal-relative:char;mso-position-vertical-relative:line" coordorigin="0,0" coordsize="2574,2447">
            <v:line style="position:absolute" from="1110,271" to="1110,0" stroked="true" strokeweight=".398pt" strokecolor="#000000">
              <v:stroke dashstyle="solid"/>
            </v:line>
            <v:line style="position:absolute" from="0,275" to="2574,275" stroked="true" strokeweight=".398pt" strokecolor="#000000">
              <v:stroke dashstyle="solid"/>
            </v:line>
            <v:line style="position:absolute" from="1110,550" to="1110,279" stroked="true" strokeweight=".398pt" strokecolor="#000000">
              <v:stroke dashstyle="solid"/>
            </v:line>
            <v:line style="position:absolute" from="1110,821" to="1110,550" stroked="true" strokeweight=".398pt" strokecolor="#000000">
              <v:stroke dashstyle="solid"/>
            </v:line>
            <v:line style="position:absolute" from="1110,1092" to="1110,821" stroked="true" strokeweight=".398pt" strokecolor="#000000">
              <v:stroke dashstyle="solid"/>
            </v:line>
            <v:line style="position:absolute" from="1110,1363" to="1110,1092" stroked="true" strokeweight=".398pt" strokecolor="#000000">
              <v:stroke dashstyle="solid"/>
            </v:line>
            <v:line style="position:absolute" from="1110,1634" to="1110,1363" stroked="true" strokeweight=".398pt" strokecolor="#000000">
              <v:stroke dashstyle="solid"/>
            </v:line>
            <v:line style="position:absolute" from="1110,1905" to="1110,1634" stroked="true" strokeweight=".398pt" strokecolor="#000000">
              <v:stroke dashstyle="solid"/>
            </v:line>
            <v:line style="position:absolute" from="1110,2176" to="1110,1905" stroked="true" strokeweight=".398pt" strokecolor="#000000">
              <v:stroke dashstyle="solid"/>
            </v:line>
            <v:line style="position:absolute" from="1110,2447" to="1110,2176" stroked="true" strokeweight=".398pt" strokecolor="#000000">
              <v:stroke dashstyle="solid"/>
            </v:line>
            <v:shape style="position:absolute;left:99;top:26;width:531;height:2395" type="#_x0000_t202" filled="false" stroked="false">
              <v:textbox inset="0,0,0,0">
                <w:txbxContent>
                  <w:p>
                    <w:pPr>
                      <w:tabs>
                        <w:tab w:pos="402" w:val="left" w:leader="none"/>
                      </w:tabs>
                      <w:spacing w:line="211" w:lineRule="exact" w:before="0"/>
                      <w:ind w:left="30" w:right="0" w:firstLine="0"/>
                      <w:jc w:val="left"/>
                      <w:rPr>
                        <w:rFonts w:ascii="Times New Roman"/>
                        <w:i/>
                        <w:sz w:val="22"/>
                      </w:rPr>
                    </w:pPr>
                    <w:bookmarkStart w:name="_bookmark63" w:id="114"/>
                    <w:bookmarkEnd w:id="114"/>
                    <w:r>
                      <w:rPr/>
                    </w:r>
                    <w:r>
                      <w:rPr>
                        <w:rFonts w:ascii="Times New Roman"/>
                        <w:i/>
                        <w:sz w:val="22"/>
                      </w:rPr>
                      <w:t>p</w:t>
                      <w:tab/>
                      <w:t>q</w:t>
                    </w:r>
                  </w:p>
                  <w:p>
                    <w:pPr>
                      <w:tabs>
                        <w:tab w:pos="369" w:val="left" w:leader="none"/>
                      </w:tabs>
                      <w:spacing w:before="26"/>
                      <w:ind w:left="0" w:right="0" w:firstLine="0"/>
                      <w:jc w:val="left"/>
                      <w:rPr>
                        <w:rFonts w:ascii="Times New Roman"/>
                        <w:i/>
                        <w:sz w:val="22"/>
                      </w:rPr>
                    </w:pPr>
                    <w:r>
                      <w:rPr>
                        <w:rFonts w:ascii="Times New Roman"/>
                        <w:i/>
                        <w:w w:val="105"/>
                        <w:sz w:val="22"/>
                      </w:rPr>
                      <w:t>F</w:t>
                      <w:tab/>
                      <w:t>F</w:t>
                    </w:r>
                  </w:p>
                  <w:p>
                    <w:pPr>
                      <w:tabs>
                        <w:tab w:pos="369" w:val="left" w:leader="none"/>
                      </w:tabs>
                      <w:spacing w:before="18"/>
                      <w:ind w:left="0" w:right="0" w:firstLine="0"/>
                      <w:jc w:val="left"/>
                      <w:rPr>
                        <w:rFonts w:ascii="Times New Roman"/>
                        <w:i/>
                        <w:sz w:val="22"/>
                      </w:rPr>
                    </w:pPr>
                    <w:r>
                      <w:rPr>
                        <w:rFonts w:ascii="Times New Roman"/>
                        <w:i/>
                        <w:w w:val="105"/>
                        <w:sz w:val="22"/>
                      </w:rPr>
                      <w:t>F</w:t>
                      <w:tab/>
                      <w:t>F</w:t>
                    </w:r>
                  </w:p>
                  <w:p>
                    <w:pPr>
                      <w:tabs>
                        <w:tab w:pos="376" w:val="left" w:leader="none"/>
                      </w:tabs>
                      <w:spacing w:before="18"/>
                      <w:ind w:left="0" w:right="0" w:firstLine="0"/>
                      <w:jc w:val="left"/>
                      <w:rPr>
                        <w:rFonts w:ascii="Times New Roman"/>
                        <w:i/>
                        <w:sz w:val="22"/>
                      </w:rPr>
                    </w:pPr>
                    <w:r>
                      <w:rPr>
                        <w:rFonts w:ascii="Times New Roman"/>
                        <w:i/>
                        <w:w w:val="105"/>
                        <w:sz w:val="22"/>
                      </w:rPr>
                      <w:t>F</w:t>
                      <w:tab/>
                      <w:t>T</w:t>
                    </w:r>
                  </w:p>
                  <w:p>
                    <w:pPr>
                      <w:tabs>
                        <w:tab w:pos="376" w:val="left" w:leader="none"/>
                      </w:tabs>
                      <w:spacing w:before="18"/>
                      <w:ind w:left="0" w:right="0" w:firstLine="0"/>
                      <w:jc w:val="left"/>
                      <w:rPr>
                        <w:rFonts w:ascii="Times New Roman"/>
                        <w:i/>
                        <w:sz w:val="22"/>
                      </w:rPr>
                    </w:pPr>
                    <w:r>
                      <w:rPr>
                        <w:rFonts w:ascii="Times New Roman"/>
                        <w:i/>
                        <w:w w:val="105"/>
                        <w:sz w:val="22"/>
                      </w:rPr>
                      <w:t>F</w:t>
                      <w:tab/>
                      <w:t>T</w:t>
                    </w:r>
                  </w:p>
                  <w:p>
                    <w:pPr>
                      <w:tabs>
                        <w:tab w:pos="369" w:val="left" w:leader="none"/>
                      </w:tabs>
                      <w:spacing w:before="18"/>
                      <w:ind w:left="6" w:right="0" w:firstLine="0"/>
                      <w:jc w:val="left"/>
                      <w:rPr>
                        <w:rFonts w:ascii="Times New Roman"/>
                        <w:i/>
                        <w:sz w:val="22"/>
                      </w:rPr>
                    </w:pPr>
                    <w:r>
                      <w:rPr>
                        <w:rFonts w:ascii="Times New Roman"/>
                        <w:i/>
                        <w:w w:val="105"/>
                        <w:sz w:val="22"/>
                      </w:rPr>
                      <w:t>T</w:t>
                      <w:tab/>
                      <w:t>F</w:t>
                    </w:r>
                  </w:p>
                  <w:p>
                    <w:pPr>
                      <w:tabs>
                        <w:tab w:pos="369" w:val="left" w:leader="none"/>
                      </w:tabs>
                      <w:spacing w:before="18"/>
                      <w:ind w:left="6" w:right="0" w:firstLine="0"/>
                      <w:jc w:val="left"/>
                      <w:rPr>
                        <w:rFonts w:ascii="Times New Roman"/>
                        <w:i/>
                        <w:sz w:val="22"/>
                      </w:rPr>
                    </w:pPr>
                    <w:r>
                      <w:rPr>
                        <w:rFonts w:ascii="Times New Roman"/>
                        <w:i/>
                        <w:w w:val="105"/>
                        <w:sz w:val="22"/>
                      </w:rPr>
                      <w:t>T</w:t>
                      <w:tab/>
                      <w:t>F</w:t>
                    </w:r>
                  </w:p>
                  <w:p>
                    <w:pPr>
                      <w:tabs>
                        <w:tab w:pos="376" w:val="left" w:leader="none"/>
                      </w:tabs>
                      <w:spacing w:before="18"/>
                      <w:ind w:left="6" w:right="0" w:firstLine="0"/>
                      <w:jc w:val="left"/>
                      <w:rPr>
                        <w:rFonts w:ascii="Times New Roman"/>
                        <w:i/>
                        <w:sz w:val="22"/>
                      </w:rPr>
                    </w:pPr>
                    <w:r>
                      <w:rPr>
                        <w:rFonts w:ascii="Times New Roman"/>
                        <w:i/>
                        <w:w w:val="105"/>
                        <w:sz w:val="22"/>
                      </w:rPr>
                      <w:t>T</w:t>
                      <w:tab/>
                      <w:t>T</w:t>
                    </w:r>
                  </w:p>
                  <w:p>
                    <w:pPr>
                      <w:tabs>
                        <w:tab w:pos="376" w:val="left" w:leader="none"/>
                      </w:tabs>
                      <w:spacing w:before="18"/>
                      <w:ind w:left="6" w:right="0" w:firstLine="0"/>
                      <w:jc w:val="left"/>
                      <w:rPr>
                        <w:rFonts w:ascii="Times New Roman"/>
                        <w:i/>
                        <w:sz w:val="22"/>
                      </w:rPr>
                    </w:pPr>
                    <w:r>
                      <w:rPr>
                        <w:rFonts w:ascii="Times New Roman"/>
                        <w:i/>
                        <w:w w:val="105"/>
                        <w:sz w:val="22"/>
                      </w:rPr>
                      <w:t>T</w:t>
                      <w:tab/>
                      <w:t>T</w:t>
                    </w:r>
                  </w:p>
                </w:txbxContent>
              </v:textbox>
              <w10:wrap type="none"/>
            </v:shape>
            <v:shape style="position:absolute;left:839;top:26;width:161;height:2395" type="#_x0000_t202" filled="false" stroked="false">
              <v:textbox inset="0,0,0,0">
                <w:txbxContent>
                  <w:p>
                    <w:pPr>
                      <w:spacing w:line="211" w:lineRule="exact" w:before="0"/>
                      <w:ind w:left="33" w:right="0" w:firstLine="0"/>
                      <w:jc w:val="left"/>
                      <w:rPr>
                        <w:rFonts w:ascii="Times New Roman"/>
                        <w:i/>
                        <w:sz w:val="22"/>
                      </w:rPr>
                    </w:pPr>
                    <w:r>
                      <w:rPr>
                        <w:rFonts w:ascii="Times New Roman"/>
                        <w:i/>
                        <w:w w:val="114"/>
                        <w:sz w:val="22"/>
                      </w:rPr>
                      <w:t>r</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w:t>
                    </w:r>
                  </w:p>
                </w:txbxContent>
              </v:textbox>
              <w10:wrap type="none"/>
            </v:shape>
            <v:shape style="position:absolute;left:1209;top:20;width:1285;height:379" type="#_x0000_t202" filled="false" stroked="false">
              <v:textbox inset="0,0,0,0">
                <w:txbxContent>
                  <w:p>
                    <w:pPr>
                      <w:spacing w:line="231" w:lineRule="exact" w:before="0"/>
                      <w:ind w:left="0" w:right="0" w:firstLine="0"/>
                      <w:jc w:val="left"/>
                      <w:rPr>
                        <w:sz w:val="22"/>
                      </w:rPr>
                    </w:pPr>
                    <w:r>
                      <w:rPr>
                        <w:rFonts w:ascii="MS UI Gothic" w:hAnsi="MS UI Gothic"/>
                        <w:sz w:val="22"/>
                      </w:rPr>
                      <w:t>¬</w:t>
                    </w:r>
                    <w:r>
                      <w:rPr>
                        <w:rFonts w:ascii="Times New Roman" w:hAnsi="Times New Roman"/>
                        <w:i/>
                        <w:sz w:val="22"/>
                      </w:rPr>
                      <w:t>p</w:t>
                    </w:r>
                    <w:r>
                      <w:rPr>
                        <w:rFonts w:ascii="Times New Roman" w:hAnsi="Times New Roman"/>
                        <w:i/>
                        <w:spacing w:val="-36"/>
                        <w:sz w:val="22"/>
                      </w:rPr>
                      <w:t> </w:t>
                    </w:r>
                    <w:r>
                      <w:rPr>
                        <w:rFonts w:ascii="MS UI Gothic" w:hAnsi="MS UI Gothic"/>
                        <w:sz w:val="22"/>
                      </w:rPr>
                      <w:t>∧</w:t>
                    </w:r>
                    <w:r>
                      <w:rPr>
                        <w:rFonts w:ascii="MS UI Gothic" w:hAnsi="MS UI Gothic"/>
                        <w:spacing w:val="-47"/>
                        <w:sz w:val="22"/>
                      </w:rPr>
                      <w:t> </w:t>
                    </w:r>
                    <w:r>
                      <w:rPr>
                        <w:sz w:val="22"/>
                      </w:rPr>
                      <w:t>(</w:t>
                    </w:r>
                    <w:r>
                      <w:rPr>
                        <w:rFonts w:ascii="Times New Roman" w:hAnsi="Times New Roman"/>
                        <w:i/>
                        <w:sz w:val="22"/>
                      </w:rPr>
                      <w:t>q</w:t>
                    </w:r>
                    <w:r>
                      <w:rPr>
                        <w:rFonts w:ascii="Times New Roman" w:hAnsi="Times New Roman"/>
                        <w:i/>
                        <w:spacing w:val="-31"/>
                        <w:sz w:val="22"/>
                      </w:rPr>
                      <w:t> </w:t>
                    </w:r>
                    <w:r>
                      <w:rPr>
                        <w:rFonts w:ascii="MS UI Gothic" w:hAnsi="MS UI Gothic"/>
                        <w:sz w:val="22"/>
                      </w:rPr>
                      <w:t>∨</w:t>
                    </w:r>
                    <w:r>
                      <w:rPr>
                        <w:rFonts w:ascii="MS UI Gothic" w:hAnsi="MS UI Gothic"/>
                        <w:spacing w:val="-48"/>
                        <w:sz w:val="22"/>
                      </w:rPr>
                      <w:t> </w:t>
                    </w:r>
                    <w:r>
                      <w:rPr>
                        <w:rFonts w:ascii="MS UI Gothic" w:hAnsi="MS UI Gothic"/>
                        <w:sz w:val="22"/>
                      </w:rPr>
                      <w:t>¬</w:t>
                    </w:r>
                    <w:r>
                      <w:rPr>
                        <w:rFonts w:ascii="Times New Roman" w:hAnsi="Times New Roman"/>
                        <w:i/>
                        <w:sz w:val="22"/>
                      </w:rPr>
                      <w:t>r</w:t>
                    </w:r>
                    <w:r>
                      <w:rPr>
                        <w:sz w:val="22"/>
                      </w:rPr>
                      <w:t>)</w:t>
                    </w:r>
                  </w:p>
                </w:txbxContent>
              </v:textbox>
              <w10:wrap type="none"/>
            </v:shape>
            <v:shape style="position:absolute;left:1756;top:305;width:161;height:2116" type="#_x0000_t202" filled="false" stroked="false">
              <v:textbox inset="0,0,0,0">
                <w:txbxContent>
                  <w:p>
                    <w:pPr>
                      <w:spacing w:line="211" w:lineRule="exact" w:before="0"/>
                      <w:ind w:left="6" w:right="0" w:firstLine="0"/>
                      <w:jc w:val="left"/>
                      <w:rPr>
                        <w:rFonts w:ascii="Times New Roman"/>
                        <w:i/>
                        <w:sz w:val="22"/>
                      </w:rPr>
                    </w:pPr>
                    <w:r>
                      <w:rPr>
                        <w:rFonts w:ascii="Times New Roman"/>
                        <w:i/>
                        <w:w w:val="104"/>
                        <w:sz w:val="22"/>
                      </w:rPr>
                      <w:t>T</w:t>
                    </w:r>
                  </w:p>
                  <w:p>
                    <w:pPr>
                      <w:spacing w:line="256" w:lineRule="auto" w:before="18"/>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T T 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F</w:t>
                    </w:r>
                  </w:p>
                </w:txbxContent>
              </v:textbox>
              <w10:wrap type="none"/>
            </v:shape>
          </v:group>
        </w:pict>
      </w:r>
      <w:r>
        <w:rPr>
          <w:sz w:val="20"/>
        </w:rPr>
      </w:r>
    </w:p>
    <w:p>
      <w:pPr>
        <w:pStyle w:val="BodyText"/>
        <w:spacing w:before="9"/>
        <w:rPr>
          <w:sz w:val="27"/>
        </w:rPr>
      </w:pPr>
    </w:p>
    <w:p>
      <w:pPr>
        <w:spacing w:before="50"/>
        <w:ind w:left="19" w:right="516" w:firstLine="0"/>
        <w:jc w:val="center"/>
        <w:rPr>
          <w:sz w:val="22"/>
        </w:rPr>
      </w:pPr>
      <w:r>
        <w:rPr>
          <w:b/>
          <w:sz w:val="22"/>
        </w:rPr>
        <w:t>Table 3.3</w:t>
      </w:r>
      <w:r>
        <w:rPr>
          <w:sz w:val="22"/>
        </w:rPr>
        <w:t>: </w:t>
      </w:r>
      <w:bookmarkStart w:name="_bookmark64" w:id="115"/>
      <w:bookmarkEnd w:id="115"/>
      <w:r>
        <w:rPr>
          <w:sz w:val="22"/>
        </w:rPr>
        <w:t>T</w:t>
      </w:r>
      <w:r>
        <w:rPr>
          <w:sz w:val="22"/>
        </w:rPr>
        <w:t>ruth table for the Boolean formula </w:t>
      </w:r>
      <w:r>
        <w:rPr>
          <w:rFonts w:ascii="MS UI Gothic" w:hAnsi="MS UI Gothic"/>
          <w:sz w:val="22"/>
        </w:rPr>
        <w:t>¬</w:t>
      </w:r>
      <w:r>
        <w:rPr>
          <w:rFonts w:ascii="Times New Roman" w:hAnsi="Times New Roman"/>
          <w:i/>
          <w:sz w:val="22"/>
        </w:rPr>
        <w:t>p </w:t>
      </w:r>
      <w:r>
        <w:rPr>
          <w:rFonts w:ascii="MS UI Gothic" w:hAnsi="MS UI Gothic"/>
          <w:sz w:val="22"/>
        </w:rPr>
        <w:t>∧ </w:t>
      </w:r>
      <w:r>
        <w:rPr>
          <w:sz w:val="22"/>
        </w:rPr>
        <w:t>(</w:t>
      </w:r>
      <w:r>
        <w:rPr>
          <w:rFonts w:ascii="Times New Roman" w:hAnsi="Times New Roman"/>
          <w:i/>
          <w:sz w:val="22"/>
        </w:rPr>
        <w:t>q </w:t>
      </w:r>
      <w:r>
        <w:rPr>
          <w:rFonts w:ascii="MS UI Gothic" w:hAnsi="MS UI Gothic"/>
          <w:sz w:val="22"/>
        </w:rPr>
        <w:t>∨ ¬</w:t>
      </w:r>
      <w:r>
        <w:rPr>
          <w:rFonts w:ascii="Times New Roman" w:hAnsi="Times New Roman"/>
          <w:i/>
          <w:sz w:val="22"/>
        </w:rPr>
        <w:t>r</w:t>
      </w:r>
      <w:r>
        <w:rPr>
          <w:sz w:val="22"/>
        </w:rPr>
        <w:t>).</w:t>
      </w:r>
    </w:p>
    <w:p>
      <w:pPr>
        <w:pStyle w:val="BodyText"/>
        <w:spacing w:before="7"/>
        <w:ind w:left="120"/>
      </w:pPr>
      <w:r>
        <w:rPr>
          <w:w w:val="101"/>
        </w:rPr>
        <w:t>.</w:t>
      </w:r>
    </w:p>
    <w:p>
      <w:pPr>
        <w:pStyle w:val="BodyText"/>
        <w:rPr>
          <w:sz w:val="13"/>
        </w:rPr>
      </w:pPr>
      <w:r>
        <w:rPr/>
        <w:pict>
          <v:shape style="position:absolute;margin-left:181.576996pt;margin-top:22.908604pt;width:68.8pt;height:41.4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
                    <w:gridCol w:w="454"/>
                    <w:gridCol w:w="599"/>
                  </w:tblGrid>
                  <w:tr>
                    <w:trPr>
                      <w:trHeight w:val="268" w:hRule="atLeast"/>
                    </w:trPr>
                    <w:tc>
                      <w:tcPr>
                        <w:tcW w:w="309" w:type="dxa"/>
                        <w:tcBorders>
                          <w:left w:val="nil"/>
                        </w:tcBorders>
                      </w:tcPr>
                      <w:p>
                        <w:pPr>
                          <w:pStyle w:val="TableParagraph"/>
                          <w:spacing w:line="236" w:lineRule="exact"/>
                          <w:ind w:right="88"/>
                          <w:jc w:val="right"/>
                          <w:rPr>
                            <w:rFonts w:ascii="Times New Roman"/>
                            <w:i/>
                            <w:sz w:val="22"/>
                          </w:rPr>
                        </w:pPr>
                        <w:r>
                          <w:rPr>
                            <w:rFonts w:ascii="Times New Roman"/>
                            <w:i/>
                            <w:w w:val="99"/>
                            <w:sz w:val="22"/>
                          </w:rPr>
                          <w:t>p</w:t>
                        </w:r>
                      </w:p>
                    </w:tc>
                    <w:tc>
                      <w:tcPr>
                        <w:tcW w:w="454" w:type="dxa"/>
                      </w:tcPr>
                      <w:p>
                        <w:pPr>
                          <w:pStyle w:val="TableParagraph"/>
                          <w:spacing w:line="249" w:lineRule="exact"/>
                          <w:ind w:left="98"/>
                          <w:rPr>
                            <w:rFonts w:ascii="Times New Roman" w:hAnsi="Times New Roman"/>
                            <w:i/>
                            <w:sz w:val="22"/>
                          </w:rPr>
                        </w:pPr>
                        <w:r>
                          <w:rPr>
                            <w:rFonts w:ascii="MS UI Gothic" w:hAnsi="MS UI Gothic"/>
                            <w:sz w:val="22"/>
                          </w:rPr>
                          <w:t>¬</w:t>
                        </w:r>
                        <w:r>
                          <w:rPr>
                            <w:rFonts w:ascii="Times New Roman" w:hAnsi="Times New Roman"/>
                            <w:i/>
                            <w:sz w:val="22"/>
                          </w:rPr>
                          <w:t>p</w:t>
                        </w:r>
                      </w:p>
                    </w:tc>
                    <w:tc>
                      <w:tcPr>
                        <w:tcW w:w="599" w:type="dxa"/>
                        <w:tcBorders>
                          <w:right w:val="nil"/>
                        </w:tcBorders>
                      </w:tcPr>
                      <w:p>
                        <w:pPr>
                          <w:pStyle w:val="TableParagraph"/>
                          <w:spacing w:line="249" w:lineRule="exact"/>
                          <w:ind w:left="83" w:right="79"/>
                          <w:jc w:val="center"/>
                          <w:rPr>
                            <w:rFonts w:ascii="Times New Roman" w:hAnsi="Times New Roman"/>
                            <w:i/>
                            <w:sz w:val="22"/>
                          </w:rPr>
                        </w:pPr>
                        <w:r>
                          <w:rPr>
                            <w:rFonts w:ascii="MS UI Gothic" w:hAnsi="MS UI Gothic"/>
                            <w:sz w:val="22"/>
                          </w:rPr>
                          <w:t>¬¬</w:t>
                        </w:r>
                        <w:r>
                          <w:rPr>
                            <w:rFonts w:ascii="Times New Roman" w:hAnsi="Times New Roman"/>
                            <w:i/>
                            <w:sz w:val="22"/>
                          </w:rPr>
                          <w:t>p</w:t>
                        </w:r>
                      </w:p>
                    </w:tc>
                  </w:tr>
                  <w:tr>
                    <w:trPr>
                      <w:trHeight w:val="269" w:hRule="atLeast"/>
                    </w:trPr>
                    <w:tc>
                      <w:tcPr>
                        <w:tcW w:w="309" w:type="dxa"/>
                        <w:tcBorders>
                          <w:left w:val="nil"/>
                          <w:bottom w:val="nil"/>
                        </w:tcBorders>
                      </w:tcPr>
                      <w:p>
                        <w:pPr>
                          <w:pStyle w:val="TableParagraph"/>
                          <w:spacing w:line="237" w:lineRule="exact"/>
                          <w:ind w:right="88"/>
                          <w:jc w:val="right"/>
                          <w:rPr>
                            <w:sz w:val="22"/>
                          </w:rPr>
                        </w:pPr>
                        <w:r>
                          <w:rPr>
                            <w:w w:val="80"/>
                            <w:sz w:val="22"/>
                          </w:rPr>
                          <w:t>0</w:t>
                        </w:r>
                      </w:p>
                    </w:tc>
                    <w:tc>
                      <w:tcPr>
                        <w:tcW w:w="454" w:type="dxa"/>
                        <w:tcBorders>
                          <w:bottom w:val="nil"/>
                        </w:tcBorders>
                      </w:tcPr>
                      <w:p>
                        <w:pPr>
                          <w:pStyle w:val="TableParagraph"/>
                          <w:spacing w:line="237" w:lineRule="exact"/>
                          <w:ind w:left="171"/>
                          <w:rPr>
                            <w:sz w:val="22"/>
                          </w:rPr>
                        </w:pPr>
                        <w:r>
                          <w:rPr>
                            <w:w w:val="115"/>
                            <w:sz w:val="22"/>
                          </w:rPr>
                          <w:t>1</w:t>
                        </w:r>
                      </w:p>
                    </w:tc>
                    <w:tc>
                      <w:tcPr>
                        <w:tcW w:w="599" w:type="dxa"/>
                        <w:tcBorders>
                          <w:bottom w:val="nil"/>
                          <w:right w:val="nil"/>
                        </w:tcBorders>
                      </w:tcPr>
                      <w:p>
                        <w:pPr>
                          <w:pStyle w:val="TableParagraph"/>
                          <w:spacing w:line="237" w:lineRule="exact"/>
                          <w:ind w:left="4"/>
                          <w:jc w:val="center"/>
                          <w:rPr>
                            <w:sz w:val="22"/>
                          </w:rPr>
                        </w:pPr>
                        <w:r>
                          <w:rPr>
                            <w:w w:val="80"/>
                            <w:sz w:val="22"/>
                          </w:rPr>
                          <w:t>0</w:t>
                        </w:r>
                      </w:p>
                    </w:tc>
                  </w:tr>
                  <w:tr>
                    <w:trPr>
                      <w:trHeight w:val="271" w:hRule="atLeast"/>
                    </w:trPr>
                    <w:tc>
                      <w:tcPr>
                        <w:tcW w:w="309" w:type="dxa"/>
                        <w:tcBorders>
                          <w:top w:val="nil"/>
                          <w:left w:val="nil"/>
                          <w:bottom w:val="nil"/>
                        </w:tcBorders>
                      </w:tcPr>
                      <w:p>
                        <w:pPr>
                          <w:pStyle w:val="TableParagraph"/>
                          <w:spacing w:line="238" w:lineRule="exact"/>
                          <w:ind w:right="88"/>
                          <w:jc w:val="right"/>
                          <w:rPr>
                            <w:sz w:val="22"/>
                          </w:rPr>
                        </w:pPr>
                        <w:r>
                          <w:rPr>
                            <w:w w:val="115"/>
                            <w:sz w:val="22"/>
                          </w:rPr>
                          <w:t>1</w:t>
                        </w:r>
                      </w:p>
                    </w:tc>
                    <w:tc>
                      <w:tcPr>
                        <w:tcW w:w="454" w:type="dxa"/>
                        <w:tcBorders>
                          <w:top w:val="nil"/>
                          <w:bottom w:val="nil"/>
                        </w:tcBorders>
                      </w:tcPr>
                      <w:p>
                        <w:pPr>
                          <w:pStyle w:val="TableParagraph"/>
                          <w:spacing w:line="238" w:lineRule="exact"/>
                          <w:ind w:left="171"/>
                          <w:rPr>
                            <w:sz w:val="22"/>
                          </w:rPr>
                        </w:pPr>
                        <w:r>
                          <w:rPr>
                            <w:w w:val="80"/>
                            <w:sz w:val="22"/>
                          </w:rPr>
                          <w:t>0</w:t>
                        </w:r>
                      </w:p>
                    </w:tc>
                    <w:tc>
                      <w:tcPr>
                        <w:tcW w:w="599" w:type="dxa"/>
                        <w:tcBorders>
                          <w:top w:val="nil"/>
                          <w:bottom w:val="nil"/>
                          <w:right w:val="nil"/>
                        </w:tcBorders>
                      </w:tcPr>
                      <w:p>
                        <w:pPr>
                          <w:pStyle w:val="TableParagraph"/>
                          <w:spacing w:line="238" w:lineRule="exact"/>
                          <w:ind w:left="4"/>
                          <w:jc w:val="center"/>
                          <w:rPr>
                            <w:sz w:val="22"/>
                          </w:rPr>
                        </w:pPr>
                        <w:r>
                          <w:rPr>
                            <w:w w:val="115"/>
                            <w:sz w:val="22"/>
                          </w:rPr>
                          <w:t>1</w:t>
                        </w:r>
                      </w:p>
                    </w:tc>
                  </w:tr>
                </w:tbl>
                <w:p>
                  <w:pPr>
                    <w:pStyle w:val="BodyText"/>
                  </w:pPr>
                </w:p>
              </w:txbxContent>
            </v:textbox>
            <w10:wrap type="topAndBottom"/>
          </v:shape>
        </w:pict>
      </w:r>
      <w:r>
        <w:rPr/>
        <w:pict>
          <v:group style="position:absolute;margin-left:279.266998pt;margin-top:9.558603pt;width:133pt;height:68.150pt;mso-position-horizontal-relative:page;mso-position-vertical-relative:paragraph;z-index:-251553792;mso-wrap-distance-left:0;mso-wrap-distance-right:0" coordorigin="5585,191" coordsize="2660,1363">
            <v:line style="position:absolute" from="6325,462" to="6325,191" stroked="true" strokeweight=".398pt" strokecolor="#000000">
              <v:stroke dashstyle="solid"/>
            </v:line>
            <v:line style="position:absolute" from="7297,462" to="7297,191" stroked="true" strokeweight=".398pt" strokecolor="#000000">
              <v:stroke dashstyle="solid"/>
            </v:line>
            <v:line style="position:absolute" from="5585,466" to="8244,466" stroked="true" strokeweight=".398pt" strokecolor="#000000">
              <v:stroke dashstyle="solid"/>
            </v:line>
            <v:line style="position:absolute" from="6325,741" to="6325,470" stroked="true" strokeweight=".398pt" strokecolor="#000000">
              <v:stroke dashstyle="solid"/>
            </v:line>
            <v:line style="position:absolute" from="7297,741" to="7297,470" stroked="true" strokeweight=".398pt" strokecolor="#000000">
              <v:stroke dashstyle="solid"/>
            </v:line>
            <v:line style="position:absolute" from="6325,1012" to="6325,741" stroked="true" strokeweight=".398pt" strokecolor="#000000">
              <v:stroke dashstyle="solid"/>
            </v:line>
            <v:line style="position:absolute" from="7297,1012" to="7297,741" stroked="true" strokeweight=".398pt" strokecolor="#000000">
              <v:stroke dashstyle="solid"/>
            </v:line>
            <v:line style="position:absolute" from="6325,1283" to="6325,1012" stroked="true" strokeweight=".398pt" strokecolor="#000000">
              <v:stroke dashstyle="solid"/>
            </v:line>
            <v:line style="position:absolute" from="7297,1283" to="7297,1012" stroked="true" strokeweight=".398pt" strokecolor="#000000">
              <v:stroke dashstyle="solid"/>
            </v:line>
            <v:line style="position:absolute" from="6325,1554" to="6325,1283" stroked="true" strokeweight=".398pt" strokecolor="#000000">
              <v:stroke dashstyle="solid"/>
            </v:line>
            <v:line style="position:absolute" from="7297,1554" to="7297,1283" stroked="true" strokeweight=".398pt" strokecolor="#000000">
              <v:stroke dashstyle="solid"/>
            </v:line>
            <v:shape style="position:absolute;left:5684;top:217;width:161;height:1311" type="#_x0000_t202" filled="false" stroked="false">
              <v:textbox inset="0,0,0,0">
                <w:txbxContent>
                  <w:p>
                    <w:pPr>
                      <w:spacing w:line="211" w:lineRule="exact" w:before="0"/>
                      <w:ind w:left="30" w:right="0" w:firstLine="0"/>
                      <w:jc w:val="left"/>
                      <w:rPr>
                        <w:rFonts w:ascii="Times New Roman"/>
                        <w:i/>
                        <w:sz w:val="22"/>
                      </w:rPr>
                    </w:pPr>
                    <w:r>
                      <w:rPr>
                        <w:rFonts w:ascii="Times New Roman"/>
                        <w:i/>
                        <w:w w:val="99"/>
                        <w:sz w:val="22"/>
                      </w:rPr>
                      <w:t>p</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T T</w:t>
                    </w:r>
                  </w:p>
                </w:txbxContent>
              </v:textbox>
              <w10:wrap type="none"/>
            </v:shape>
            <v:shape style="position:absolute;left:6054;top:217;width:161;height:1311" type="#_x0000_t202" filled="false" stroked="false">
              <v:textbox inset="0,0,0,0">
                <w:txbxContent>
                  <w:p>
                    <w:pPr>
                      <w:spacing w:line="211" w:lineRule="exact" w:before="0"/>
                      <w:ind w:left="32" w:right="0" w:firstLine="0"/>
                      <w:jc w:val="left"/>
                      <w:rPr>
                        <w:rFonts w:ascii="Times New Roman"/>
                        <w:i/>
                        <w:sz w:val="22"/>
                      </w:rPr>
                    </w:pPr>
                    <w:r>
                      <w:rPr>
                        <w:rFonts w:ascii="Times New Roman"/>
                        <w:i/>
                        <w:w w:val="88"/>
                        <w:sz w:val="22"/>
                      </w:rPr>
                      <w:t>q</w:t>
                    </w:r>
                  </w:p>
                  <w:p>
                    <w:pPr>
                      <w:spacing w:line="256" w:lineRule="auto" w:before="26"/>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T F</w:t>
                    </w:r>
                    <w:r>
                      <w:rPr>
                        <w:rFonts w:ascii="Times New Roman"/>
                        <w:i/>
                        <w:w w:val="104"/>
                        <w:sz w:val="22"/>
                      </w:rPr>
                      <w:t> </w:t>
                    </w:r>
                    <w:r>
                      <w:rPr>
                        <w:rFonts w:ascii="Times New Roman"/>
                        <w:i/>
                        <w:w w:val="105"/>
                        <w:sz w:val="22"/>
                      </w:rPr>
                      <w:t>T</w:t>
                    </w:r>
                  </w:p>
                </w:txbxContent>
              </v:textbox>
              <w10:wrap type="none"/>
            </v:shape>
            <v:shape style="position:absolute;left:6424;top:211;width:793;height:379" type="#_x0000_t202" filled="false" stroked="false">
              <v:textbox inset="0,0,0,0">
                <w:txbxContent>
                  <w:p>
                    <w:pPr>
                      <w:spacing w:line="231" w:lineRule="exact" w:before="0"/>
                      <w:ind w:left="0" w:right="0" w:firstLine="0"/>
                      <w:jc w:val="left"/>
                      <w:rPr>
                        <w:sz w:val="22"/>
                      </w:rPr>
                    </w:pPr>
                    <w:r>
                      <w:rPr>
                        <w:rFonts w:ascii="MS UI Gothic" w:hAnsi="MS UI Gothic"/>
                        <w:sz w:val="22"/>
                      </w:rPr>
                      <w:t>¬</w:t>
                    </w:r>
                    <w:r>
                      <w:rPr>
                        <w:sz w:val="22"/>
                      </w:rPr>
                      <w:t>(</w:t>
                    </w:r>
                    <w:r>
                      <w:rPr>
                        <w:rFonts w:ascii="Times New Roman" w:hAnsi="Times New Roman"/>
                        <w:i/>
                        <w:sz w:val="22"/>
                      </w:rPr>
                      <w:t>p</w:t>
                    </w:r>
                    <w:r>
                      <w:rPr>
                        <w:rFonts w:ascii="Times New Roman" w:hAnsi="Times New Roman"/>
                        <w:i/>
                        <w:spacing w:val="-39"/>
                        <w:sz w:val="22"/>
                      </w:rPr>
                      <w:t> </w:t>
                    </w:r>
                    <w:r>
                      <w:rPr>
                        <w:rFonts w:ascii="MS UI Gothic" w:hAnsi="MS UI Gothic"/>
                        <w:sz w:val="22"/>
                      </w:rPr>
                      <w:t>∨</w:t>
                    </w:r>
                    <w:r>
                      <w:rPr>
                        <w:rFonts w:ascii="MS UI Gothic" w:hAnsi="MS UI Gothic"/>
                        <w:spacing w:val="-50"/>
                        <w:sz w:val="22"/>
                      </w:rPr>
                      <w:t> </w:t>
                    </w:r>
                    <w:r>
                      <w:rPr>
                        <w:rFonts w:ascii="Times New Roman" w:hAnsi="Times New Roman"/>
                        <w:i/>
                        <w:spacing w:val="3"/>
                        <w:sz w:val="22"/>
                      </w:rPr>
                      <w:t>q</w:t>
                    </w:r>
                    <w:r>
                      <w:rPr>
                        <w:spacing w:val="3"/>
                        <w:sz w:val="22"/>
                      </w:rPr>
                      <w:t>)</w:t>
                    </w:r>
                  </w:p>
                </w:txbxContent>
              </v:textbox>
              <w10:wrap type="none"/>
            </v:shape>
            <v:shape style="position:absolute;left:6725;top:496;width:161;height:1032" type="#_x0000_t202" filled="false" stroked="false">
              <v:textbox inset="0,0,0,0">
                <w:txbxContent>
                  <w:p>
                    <w:pPr>
                      <w:spacing w:line="211" w:lineRule="exact" w:before="0"/>
                      <w:ind w:left="6" w:right="0" w:firstLine="0"/>
                      <w:jc w:val="left"/>
                      <w:rPr>
                        <w:rFonts w:ascii="Times New Roman"/>
                        <w:i/>
                        <w:sz w:val="22"/>
                      </w:rPr>
                    </w:pPr>
                    <w:r>
                      <w:rPr>
                        <w:rFonts w:ascii="Times New Roman"/>
                        <w:i/>
                        <w:w w:val="104"/>
                        <w:sz w:val="22"/>
                      </w:rPr>
                      <w:t>T</w:t>
                    </w:r>
                  </w:p>
                  <w:p>
                    <w:pPr>
                      <w:spacing w:line="256" w:lineRule="auto" w:before="18"/>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F</w:t>
                    </w:r>
                  </w:p>
                </w:txbxContent>
              </v:textbox>
              <w10:wrap type="none"/>
            </v:shape>
            <v:shape style="position:absolute;left:7396;top:211;width:761;height:379" type="#_x0000_t202" filled="false" stroked="false">
              <v:textbox inset="0,0,0,0">
                <w:txbxContent>
                  <w:p>
                    <w:pPr>
                      <w:spacing w:line="231" w:lineRule="exact" w:before="0"/>
                      <w:ind w:left="0" w:right="0" w:firstLine="0"/>
                      <w:jc w:val="left"/>
                      <w:rPr>
                        <w:rFonts w:ascii="Times New Roman" w:hAnsi="Times New Roman"/>
                        <w:i/>
                        <w:sz w:val="22"/>
                      </w:rPr>
                    </w:pPr>
                    <w:r>
                      <w:rPr>
                        <w:rFonts w:ascii="MS UI Gothic" w:hAnsi="MS UI Gothic"/>
                        <w:sz w:val="22"/>
                      </w:rPr>
                      <w:t>¬</w:t>
                    </w:r>
                    <w:r>
                      <w:rPr>
                        <w:rFonts w:ascii="Times New Roman" w:hAnsi="Times New Roman"/>
                        <w:i/>
                        <w:sz w:val="22"/>
                      </w:rPr>
                      <w:t>p</w:t>
                    </w:r>
                    <w:r>
                      <w:rPr>
                        <w:rFonts w:ascii="Times New Roman" w:hAnsi="Times New Roman"/>
                        <w:i/>
                        <w:spacing w:val="-35"/>
                        <w:sz w:val="22"/>
                      </w:rPr>
                      <w:t> </w:t>
                    </w:r>
                    <w:r>
                      <w:rPr>
                        <w:rFonts w:ascii="MS UI Gothic" w:hAnsi="MS UI Gothic"/>
                        <w:w w:val="95"/>
                        <w:sz w:val="22"/>
                      </w:rPr>
                      <w:t>∧</w:t>
                    </w:r>
                    <w:r>
                      <w:rPr>
                        <w:rFonts w:ascii="MS UI Gothic" w:hAnsi="MS UI Gothic"/>
                        <w:spacing w:val="-43"/>
                        <w:w w:val="95"/>
                        <w:sz w:val="22"/>
                      </w:rPr>
                      <w:t> </w:t>
                    </w:r>
                    <w:r>
                      <w:rPr>
                        <w:rFonts w:ascii="MS UI Gothic" w:hAnsi="MS UI Gothic"/>
                        <w:sz w:val="22"/>
                      </w:rPr>
                      <w:t>¬</w:t>
                    </w:r>
                    <w:r>
                      <w:rPr>
                        <w:rFonts w:ascii="Times New Roman" w:hAnsi="Times New Roman"/>
                        <w:i/>
                        <w:sz w:val="22"/>
                      </w:rPr>
                      <w:t>q</w:t>
                    </w:r>
                  </w:p>
                </w:txbxContent>
              </v:textbox>
              <w10:wrap type="none"/>
            </v:shape>
            <v:shape style="position:absolute;left:7685;top:496;width:161;height:1032" type="#_x0000_t202" filled="false" stroked="false">
              <v:textbox inset="0,0,0,0">
                <w:txbxContent>
                  <w:p>
                    <w:pPr>
                      <w:spacing w:line="211" w:lineRule="exact" w:before="0"/>
                      <w:ind w:left="6" w:right="0" w:firstLine="0"/>
                      <w:jc w:val="left"/>
                      <w:rPr>
                        <w:rFonts w:ascii="Times New Roman"/>
                        <w:i/>
                        <w:sz w:val="22"/>
                      </w:rPr>
                    </w:pPr>
                    <w:r>
                      <w:rPr>
                        <w:rFonts w:ascii="Times New Roman"/>
                        <w:i/>
                        <w:w w:val="104"/>
                        <w:sz w:val="22"/>
                      </w:rPr>
                      <w:t>T</w:t>
                    </w:r>
                  </w:p>
                  <w:p>
                    <w:pPr>
                      <w:spacing w:line="256" w:lineRule="auto" w:before="18"/>
                      <w:ind w:left="0" w:right="18" w:firstLine="0"/>
                      <w:jc w:val="both"/>
                      <w:rPr>
                        <w:rFonts w:ascii="Times New Roman"/>
                        <w:i/>
                        <w:sz w:val="22"/>
                      </w:rPr>
                    </w:pPr>
                    <w:r>
                      <w:rPr>
                        <w:rFonts w:ascii="Times New Roman"/>
                        <w:i/>
                        <w:w w:val="105"/>
                        <w:sz w:val="22"/>
                      </w:rPr>
                      <w:t>F</w:t>
                    </w:r>
                    <w:r>
                      <w:rPr>
                        <w:rFonts w:ascii="Times New Roman"/>
                        <w:i/>
                        <w:w w:val="104"/>
                        <w:sz w:val="22"/>
                      </w:rPr>
                      <w:t> </w:t>
                    </w:r>
                    <w:r>
                      <w:rPr>
                        <w:rFonts w:ascii="Times New Roman"/>
                        <w:i/>
                        <w:w w:val="105"/>
                        <w:sz w:val="22"/>
                      </w:rPr>
                      <w:t>F</w:t>
                    </w:r>
                    <w:r>
                      <w:rPr>
                        <w:rFonts w:ascii="Times New Roman"/>
                        <w:i/>
                        <w:w w:val="104"/>
                        <w:sz w:val="22"/>
                      </w:rPr>
                      <w:t> </w:t>
                    </w:r>
                    <w:r>
                      <w:rPr>
                        <w:rFonts w:ascii="Times New Roman"/>
                        <w:i/>
                        <w:w w:val="105"/>
                        <w:sz w:val="22"/>
                      </w:rPr>
                      <w:t>F</w:t>
                    </w:r>
                  </w:p>
                </w:txbxContent>
              </v:textbox>
              <w10:wrap type="none"/>
            </v:shape>
            <w10:wrap type="topAndBottom"/>
          </v:group>
        </w:pict>
      </w:r>
    </w:p>
    <w:p>
      <w:pPr>
        <w:pStyle w:val="BodyText"/>
        <w:spacing w:before="1"/>
        <w:rPr>
          <w:sz w:val="28"/>
        </w:rPr>
      </w:pPr>
    </w:p>
    <w:p>
      <w:pPr>
        <w:spacing w:before="49"/>
        <w:ind w:left="11" w:right="516" w:firstLine="0"/>
        <w:jc w:val="center"/>
        <w:rPr>
          <w:rFonts w:ascii="Times New Roman" w:hAnsi="Times New Roman"/>
          <w:i/>
          <w:sz w:val="22"/>
        </w:rPr>
      </w:pPr>
      <w:r>
        <w:rPr>
          <w:b/>
          <w:sz w:val="22"/>
        </w:rPr>
        <w:t>Figure 3.2</w:t>
      </w:r>
      <w:r>
        <w:rPr>
          <w:sz w:val="22"/>
        </w:rPr>
        <w:t>: </w:t>
      </w:r>
      <w:bookmarkStart w:name="_bookmark65" w:id="116"/>
      <w:bookmarkEnd w:id="116"/>
      <w:r>
        <w:rPr>
          <w:sz w:val="22"/>
        </w:rPr>
        <w:t>Equi</w:t>
      </w:r>
      <w:r>
        <w:rPr>
          <w:sz w:val="22"/>
        </w:rPr>
        <w:t>valent formulae: </w:t>
      </w:r>
      <w:r>
        <w:rPr>
          <w:rFonts w:ascii="MS UI Gothic" w:hAnsi="MS UI Gothic"/>
          <w:sz w:val="22"/>
        </w:rPr>
        <w:t>¬</w:t>
      </w:r>
      <w:r>
        <w:rPr>
          <w:sz w:val="22"/>
        </w:rPr>
        <w:t>(</w:t>
      </w:r>
      <w:r>
        <w:rPr>
          <w:rFonts w:ascii="MS UI Gothic" w:hAnsi="MS UI Gothic"/>
          <w:sz w:val="22"/>
        </w:rPr>
        <w:t>¬</w:t>
      </w:r>
      <w:r>
        <w:rPr>
          <w:rFonts w:ascii="Times New Roman" w:hAnsi="Times New Roman"/>
          <w:i/>
          <w:sz w:val="22"/>
        </w:rPr>
        <w:t>p</w:t>
      </w:r>
      <w:r>
        <w:rPr>
          <w:sz w:val="22"/>
        </w:rPr>
        <w:t>) </w:t>
      </w:r>
      <w:r>
        <w:rPr>
          <w:rFonts w:ascii="MS UI Gothic" w:hAnsi="MS UI Gothic"/>
          <w:sz w:val="22"/>
        </w:rPr>
        <w:t>≡ </w:t>
      </w:r>
      <w:r>
        <w:rPr>
          <w:rFonts w:ascii="Times New Roman" w:hAnsi="Times New Roman"/>
          <w:i/>
          <w:sz w:val="22"/>
        </w:rPr>
        <w:t>p </w:t>
      </w:r>
      <w:r>
        <w:rPr>
          <w:sz w:val="22"/>
        </w:rPr>
        <w:t>and </w:t>
      </w:r>
      <w:r>
        <w:rPr>
          <w:rFonts w:ascii="MS UI Gothic" w:hAnsi="MS UI Gothic"/>
          <w:sz w:val="22"/>
        </w:rPr>
        <w:t>¬</w:t>
      </w:r>
      <w:r>
        <w:rPr>
          <w:sz w:val="22"/>
        </w:rPr>
        <w:t>(</w:t>
      </w:r>
      <w:r>
        <w:rPr>
          <w:rFonts w:ascii="Times New Roman" w:hAnsi="Times New Roman"/>
          <w:i/>
          <w:sz w:val="22"/>
        </w:rPr>
        <w:t>p </w:t>
      </w:r>
      <w:r>
        <w:rPr>
          <w:rFonts w:ascii="MS UI Gothic" w:hAnsi="MS UI Gothic"/>
          <w:sz w:val="22"/>
        </w:rPr>
        <w:t>∨ </w:t>
      </w:r>
      <w:r>
        <w:rPr>
          <w:rFonts w:ascii="Times New Roman" w:hAnsi="Times New Roman"/>
          <w:i/>
          <w:sz w:val="22"/>
        </w:rPr>
        <w:t>q</w:t>
      </w:r>
      <w:r>
        <w:rPr>
          <w:sz w:val="22"/>
        </w:rPr>
        <w:t>) </w:t>
      </w:r>
      <w:r>
        <w:rPr>
          <w:rFonts w:ascii="MS UI Gothic" w:hAnsi="MS UI Gothic"/>
          <w:sz w:val="22"/>
        </w:rPr>
        <w:t>≡ ¬</w:t>
      </w:r>
      <w:r>
        <w:rPr>
          <w:rFonts w:ascii="Times New Roman" w:hAnsi="Times New Roman"/>
          <w:i/>
          <w:sz w:val="22"/>
        </w:rPr>
        <w:t>p </w:t>
      </w:r>
      <w:r>
        <w:rPr>
          <w:rFonts w:ascii="MS UI Gothic" w:hAnsi="MS UI Gothic"/>
          <w:sz w:val="22"/>
        </w:rPr>
        <w:t>∧ ¬</w:t>
      </w:r>
      <w:r>
        <w:rPr>
          <w:rFonts w:ascii="Times New Roman" w:hAnsi="Times New Roman"/>
          <w:i/>
          <w:sz w:val="22"/>
        </w:rPr>
        <w:t>q</w:t>
      </w:r>
    </w:p>
    <w:p>
      <w:pPr>
        <w:pStyle w:val="BodyText"/>
        <w:spacing w:before="6"/>
        <w:rPr>
          <w:rFonts w:ascii="Times New Roman"/>
          <w:i/>
          <w:sz w:val="35"/>
        </w:rPr>
      </w:pPr>
    </w:p>
    <w:p>
      <w:pPr>
        <w:pStyle w:val="BodyText"/>
        <w:spacing w:line="326" w:lineRule="auto" w:before="1"/>
        <w:ind w:left="120" w:right="616"/>
        <w:jc w:val="both"/>
      </w:pPr>
      <w:r>
        <w:rPr/>
        <w:t>is logically equivalent to any given Boolean formula. Two Boolean formulae can be proven logically equivalent by constructing their truth tables or through the repeated application of various laws of logic. Repeated application of these laws can also lead to a simpler formula or to a formula in a special form, e.g. the normal forms, discussed below </w:t>
      </w:r>
      <w:hyperlink w:history="true" w:anchor="_bookmark67">
        <w:r>
          <w:rPr/>
          <w:t>3.5.</w:t>
        </w:r>
      </w:hyperlink>
    </w:p>
    <w:p>
      <w:pPr>
        <w:pStyle w:val="BodyText"/>
        <w:spacing w:line="304" w:lineRule="auto"/>
        <w:ind w:left="120" w:right="618" w:firstLine="338"/>
        <w:jc w:val="both"/>
      </w:pPr>
      <w:r>
        <w:rPr/>
        <w:t>The laws of Boolean algebra </w:t>
      </w:r>
      <w:r>
        <w:rPr>
          <w:spacing w:val="-3"/>
        </w:rPr>
        <w:t>(Table </w:t>
      </w:r>
      <w:hyperlink w:history="true" w:anchor="_bookmark66">
        <w:r>
          <w:rPr/>
          <w:t>3.4)</w:t>
        </w:r>
      </w:hyperlink>
      <w:r>
        <w:rPr/>
        <w:t> </w:t>
      </w:r>
      <w:r>
        <w:rPr>
          <w:spacing w:val="-4"/>
        </w:rPr>
        <w:t>we </w:t>
      </w:r>
      <w:r>
        <w:rPr/>
        <w:t>give here are identities that </w:t>
      </w:r>
      <w:r>
        <w:rPr>
          <w:spacing w:val="-3"/>
        </w:rPr>
        <w:t>say </w:t>
      </w:r>
      <w:r>
        <w:rPr>
          <w:spacing w:val="-5"/>
        </w:rPr>
        <w:t>two </w:t>
      </w:r>
      <w:r>
        <w:rPr>
          <w:spacing w:val="3"/>
        </w:rPr>
        <w:t>wff’s </w:t>
      </w:r>
      <w:r>
        <w:rPr/>
        <w:t>are equivalent,</w:t>
      </w:r>
      <w:r>
        <w:rPr>
          <w:spacing w:val="-18"/>
        </w:rPr>
        <w:t> </w:t>
      </w:r>
      <w:r>
        <w:rPr/>
        <w:t>such</w:t>
      </w:r>
      <w:r>
        <w:rPr>
          <w:spacing w:val="-19"/>
        </w:rPr>
        <w:t> </w:t>
      </w:r>
      <w:r>
        <w:rPr/>
        <w:t>as</w:t>
      </w:r>
      <w:r>
        <w:rPr>
          <w:spacing w:val="-19"/>
        </w:rPr>
        <w:t> </w:t>
      </w:r>
      <w:r>
        <w:rPr/>
        <w:t>(</w:t>
      </w:r>
      <w:r>
        <w:rPr>
          <w:rFonts w:ascii="Times New Roman" w:hAnsi="Times New Roman"/>
          <w:i/>
        </w:rPr>
        <w:t>p</w:t>
      </w:r>
      <w:r>
        <w:rPr>
          <w:rFonts w:ascii="Times New Roman" w:hAnsi="Times New Roman"/>
          <w:i/>
          <w:spacing w:val="-39"/>
        </w:rPr>
        <w:t> </w:t>
      </w:r>
      <w:r>
        <w:rPr>
          <w:rFonts w:ascii="MS UI Gothic" w:hAnsi="MS UI Gothic"/>
        </w:rPr>
        <w:t>∧</w:t>
      </w:r>
      <w:r>
        <w:rPr>
          <w:rFonts w:ascii="MS UI Gothic" w:hAnsi="MS UI Gothic"/>
          <w:spacing w:val="-50"/>
        </w:rPr>
        <w:t> </w:t>
      </w:r>
      <w:r>
        <w:rPr>
          <w:rFonts w:ascii="Times New Roman" w:hAnsi="Times New Roman"/>
          <w:i/>
          <w:spacing w:val="3"/>
        </w:rPr>
        <w:t>q</w:t>
      </w:r>
      <w:r>
        <w:rPr>
          <w:spacing w:val="3"/>
        </w:rPr>
        <w:t>)</w:t>
      </w:r>
      <w:r>
        <w:rPr>
          <w:spacing w:val="-37"/>
        </w:rPr>
        <w:t> </w:t>
      </w:r>
      <w:r>
        <w:rPr>
          <w:rFonts w:ascii="MS UI Gothic" w:hAnsi="MS UI Gothic"/>
        </w:rPr>
        <w:t>∧</w:t>
      </w:r>
      <w:r>
        <w:rPr>
          <w:rFonts w:ascii="MS UI Gothic" w:hAnsi="MS UI Gothic"/>
          <w:spacing w:val="-50"/>
        </w:rPr>
        <w:t> </w:t>
      </w:r>
      <w:r>
        <w:rPr>
          <w:rFonts w:ascii="Times New Roman" w:hAnsi="Times New Roman"/>
          <w:i/>
        </w:rPr>
        <w:t>r</w:t>
      </w:r>
      <w:r>
        <w:rPr>
          <w:rFonts w:ascii="Times New Roman" w:hAnsi="Times New Roman"/>
          <w:i/>
          <w:spacing w:val="-20"/>
        </w:rPr>
        <w:t> </w:t>
      </w:r>
      <w:r>
        <w:rPr>
          <w:rFonts w:ascii="MS UI Gothic" w:hAnsi="MS UI Gothic"/>
        </w:rPr>
        <w:t>≡</w:t>
      </w:r>
      <w:r>
        <w:rPr>
          <w:rFonts w:ascii="MS UI Gothic" w:hAnsi="MS UI Gothic"/>
          <w:spacing w:val="-35"/>
        </w:rPr>
        <w:t> </w:t>
      </w:r>
      <w:r>
        <w:rPr>
          <w:rFonts w:ascii="Times New Roman" w:hAnsi="Times New Roman"/>
          <w:i/>
        </w:rPr>
        <w:t>p</w:t>
      </w:r>
      <w:r>
        <w:rPr>
          <w:rFonts w:ascii="Times New Roman" w:hAnsi="Times New Roman"/>
          <w:i/>
          <w:spacing w:val="-39"/>
        </w:rPr>
        <w:t> </w:t>
      </w:r>
      <w:r>
        <w:rPr>
          <w:rFonts w:ascii="MS UI Gothic" w:hAnsi="MS UI Gothic"/>
        </w:rPr>
        <w:t>∧</w:t>
      </w:r>
      <w:r>
        <w:rPr>
          <w:rFonts w:ascii="MS UI Gothic" w:hAnsi="MS UI Gothic"/>
          <w:spacing w:val="-50"/>
        </w:rPr>
        <w:t> </w:t>
      </w:r>
      <w:r>
        <w:rPr/>
        <w:t>(</w:t>
      </w:r>
      <w:r>
        <w:rPr>
          <w:rFonts w:ascii="Times New Roman" w:hAnsi="Times New Roman"/>
          <w:i/>
        </w:rPr>
        <w:t>q</w:t>
      </w:r>
      <w:r>
        <w:rPr>
          <w:rFonts w:ascii="Times New Roman" w:hAnsi="Times New Roman"/>
          <w:i/>
          <w:spacing w:val="-35"/>
        </w:rPr>
        <w:t> </w:t>
      </w:r>
      <w:r>
        <w:rPr>
          <w:rFonts w:ascii="MS UI Gothic" w:hAnsi="MS UI Gothic"/>
        </w:rPr>
        <w:t>∧</w:t>
      </w:r>
      <w:r>
        <w:rPr>
          <w:rFonts w:ascii="MS UI Gothic" w:hAnsi="MS UI Gothic"/>
          <w:spacing w:val="-50"/>
        </w:rPr>
        <w:t> </w:t>
      </w:r>
      <w:r>
        <w:rPr>
          <w:rFonts w:ascii="Times New Roman" w:hAnsi="Times New Roman"/>
          <w:i/>
        </w:rPr>
        <w:t>r</w:t>
      </w:r>
      <w:r>
        <w:rPr/>
        <w:t>).</w:t>
      </w:r>
      <w:r>
        <w:rPr>
          <w:spacing w:val="-3"/>
        </w:rPr>
        <w:t> </w:t>
      </w:r>
      <w:r>
        <w:rPr>
          <w:spacing w:val="-4"/>
        </w:rPr>
        <w:t>We’ll</w:t>
      </w:r>
      <w:r>
        <w:rPr>
          <w:spacing w:val="-19"/>
        </w:rPr>
        <w:t> </w:t>
      </w:r>
      <w:r>
        <w:rPr/>
        <w:t>see</w:t>
      </w:r>
      <w:r>
        <w:rPr>
          <w:spacing w:val="-19"/>
        </w:rPr>
        <w:t> </w:t>
      </w:r>
      <w:r>
        <w:rPr/>
        <w:t>in</w:t>
      </w:r>
      <w:r>
        <w:rPr>
          <w:spacing w:val="-19"/>
        </w:rPr>
        <w:t> </w:t>
      </w:r>
      <w:r>
        <w:rPr/>
        <w:t>Chapter</w:t>
      </w:r>
      <w:r>
        <w:rPr>
          <w:spacing w:val="-19"/>
        </w:rPr>
        <w:t> </w:t>
      </w:r>
      <w:hyperlink w:history="true" w:anchor="_bookmark174">
        <w:r>
          <w:rPr/>
          <w:t>7</w:t>
        </w:r>
        <w:r>
          <w:rPr>
            <w:spacing w:val="-19"/>
          </w:rPr>
          <w:t> </w:t>
        </w:r>
      </w:hyperlink>
      <w:r>
        <w:rPr/>
        <w:t>that</w:t>
      </w:r>
      <w:r>
        <w:rPr>
          <w:spacing w:val="-19"/>
        </w:rPr>
        <w:t> </w:t>
      </w:r>
      <w:r>
        <w:rPr/>
        <w:t>with</w:t>
      </w:r>
      <w:r>
        <w:rPr>
          <w:spacing w:val="-19"/>
        </w:rPr>
        <w:t> </w:t>
      </w:r>
      <w:r>
        <w:rPr/>
        <w:t>somewhat</w:t>
      </w:r>
      <w:r>
        <w:rPr>
          <w:spacing w:val="-19"/>
        </w:rPr>
        <w:t> </w:t>
      </w:r>
      <w:r>
        <w:rPr/>
        <w:t>different notation,</w:t>
      </w:r>
      <w:r>
        <w:rPr>
          <w:spacing w:val="17"/>
        </w:rPr>
        <w:t> </w:t>
      </w:r>
      <w:r>
        <w:rPr/>
        <w:t>the</w:t>
      </w:r>
      <w:r>
        <w:rPr>
          <w:spacing w:val="19"/>
        </w:rPr>
        <w:t> </w:t>
      </w:r>
      <w:r>
        <w:rPr/>
        <w:t>same</w:t>
      </w:r>
      <w:r>
        <w:rPr>
          <w:spacing w:val="17"/>
        </w:rPr>
        <w:t> </w:t>
      </w:r>
      <w:r>
        <w:rPr/>
        <w:t>laws</w:t>
      </w:r>
      <w:r>
        <w:rPr>
          <w:spacing w:val="18"/>
        </w:rPr>
        <w:t> </w:t>
      </w:r>
      <w:r>
        <w:rPr/>
        <w:t>apply</w:t>
      </w:r>
      <w:r>
        <w:rPr>
          <w:spacing w:val="17"/>
        </w:rPr>
        <w:t> </w:t>
      </w:r>
      <w:r>
        <w:rPr/>
        <w:t>to</w:t>
      </w:r>
      <w:r>
        <w:rPr>
          <w:spacing w:val="18"/>
        </w:rPr>
        <w:t> </w:t>
      </w:r>
      <w:r>
        <w:rPr/>
        <w:t>sets.</w:t>
      </w:r>
    </w:p>
    <w:p>
      <w:pPr>
        <w:pStyle w:val="BodyText"/>
        <w:spacing w:line="288" w:lineRule="auto"/>
        <w:ind w:left="120" w:right="617" w:firstLine="338"/>
        <w:jc w:val="both"/>
      </w:pPr>
      <w:r>
        <w:rPr>
          <w:w w:val="105"/>
        </w:rPr>
        <w:t>In</w:t>
      </w:r>
      <w:r>
        <w:rPr>
          <w:spacing w:val="-31"/>
          <w:w w:val="105"/>
        </w:rPr>
        <w:t> </w:t>
      </w:r>
      <w:r>
        <w:rPr>
          <w:w w:val="105"/>
        </w:rPr>
        <w:t>general,</w:t>
      </w:r>
      <w:r>
        <w:rPr>
          <w:spacing w:val="-30"/>
          <w:w w:val="105"/>
        </w:rPr>
        <w:t> </w:t>
      </w:r>
      <w:r>
        <w:rPr>
          <w:w w:val="105"/>
        </w:rPr>
        <w:t>a</w:t>
      </w:r>
      <w:r>
        <w:rPr>
          <w:spacing w:val="-30"/>
          <w:w w:val="105"/>
        </w:rPr>
        <w:t> </w:t>
      </w:r>
      <w:r>
        <w:rPr>
          <w:rFonts w:ascii="Times New Roman" w:hAnsi="Times New Roman"/>
          <w:i/>
          <w:spacing w:val="-4"/>
          <w:w w:val="105"/>
        </w:rPr>
        <w:t>Boolean</w:t>
      </w:r>
      <w:r>
        <w:rPr>
          <w:rFonts w:ascii="Times New Roman" w:hAnsi="Times New Roman"/>
          <w:i/>
          <w:spacing w:val="-31"/>
          <w:w w:val="105"/>
        </w:rPr>
        <w:t> </w:t>
      </w:r>
      <w:r>
        <w:rPr>
          <w:rFonts w:ascii="Times New Roman" w:hAnsi="Times New Roman"/>
          <w:i/>
          <w:w w:val="105"/>
        </w:rPr>
        <w:t>algebra</w:t>
      </w:r>
      <w:r>
        <w:rPr>
          <w:rFonts w:ascii="Times New Roman" w:hAnsi="Times New Roman"/>
          <w:i/>
          <w:spacing w:val="-33"/>
          <w:w w:val="105"/>
        </w:rPr>
        <w:t> </w:t>
      </w:r>
      <w:r>
        <w:rPr>
          <w:w w:val="105"/>
        </w:rPr>
        <w:t>is</w:t>
      </w:r>
      <w:r>
        <w:rPr>
          <w:spacing w:val="-30"/>
          <w:w w:val="105"/>
        </w:rPr>
        <w:t> </w:t>
      </w:r>
      <w:r>
        <w:rPr>
          <w:w w:val="105"/>
        </w:rPr>
        <w:t>a</w:t>
      </w:r>
      <w:r>
        <w:rPr>
          <w:spacing w:val="-31"/>
          <w:w w:val="105"/>
        </w:rPr>
        <w:t> </w:t>
      </w:r>
      <w:r>
        <w:rPr>
          <w:w w:val="105"/>
        </w:rPr>
        <w:t>a</w:t>
      </w:r>
      <w:r>
        <w:rPr>
          <w:spacing w:val="-31"/>
          <w:w w:val="105"/>
        </w:rPr>
        <w:t> </w:t>
      </w:r>
      <w:r>
        <w:rPr>
          <w:w w:val="105"/>
        </w:rPr>
        <w:t>set</w:t>
      </w:r>
      <w:r>
        <w:rPr>
          <w:spacing w:val="-31"/>
          <w:w w:val="105"/>
        </w:rPr>
        <w:t> </w:t>
      </w:r>
      <w:r>
        <w:rPr>
          <w:rFonts w:ascii="MS UI Gothic" w:hAnsi="MS UI Gothic"/>
          <w:w w:val="105"/>
        </w:rPr>
        <w:t>A</w:t>
      </w:r>
      <w:r>
        <w:rPr>
          <w:rFonts w:ascii="MS UI Gothic" w:hAnsi="MS UI Gothic"/>
          <w:spacing w:val="-45"/>
          <w:w w:val="105"/>
        </w:rPr>
        <w:t> </w:t>
      </w:r>
      <w:r>
        <w:rPr>
          <w:w w:val="105"/>
        </w:rPr>
        <w:t>of</w:t>
      </w:r>
      <w:r>
        <w:rPr>
          <w:spacing w:val="-31"/>
          <w:w w:val="105"/>
        </w:rPr>
        <w:t> </w:t>
      </w:r>
      <w:r>
        <w:rPr>
          <w:w w:val="105"/>
        </w:rPr>
        <w:t>elements,</w:t>
      </w:r>
      <w:r>
        <w:rPr>
          <w:spacing w:val="-30"/>
          <w:w w:val="105"/>
        </w:rPr>
        <w:t> </w:t>
      </w:r>
      <w:r>
        <w:rPr>
          <w:w w:val="105"/>
        </w:rPr>
        <w:t>with</w:t>
      </w:r>
      <w:r>
        <w:rPr>
          <w:spacing w:val="-30"/>
          <w:w w:val="105"/>
        </w:rPr>
        <w:t> </w:t>
      </w:r>
      <w:r>
        <w:rPr>
          <w:spacing w:val="-4"/>
          <w:w w:val="105"/>
        </w:rPr>
        <w:t>two</w:t>
      </w:r>
      <w:r>
        <w:rPr>
          <w:spacing w:val="-31"/>
          <w:w w:val="105"/>
        </w:rPr>
        <w:t> </w:t>
      </w:r>
      <w:r>
        <w:rPr>
          <w:w w:val="105"/>
        </w:rPr>
        <w:t>binary</w:t>
      </w:r>
      <w:r>
        <w:rPr>
          <w:spacing w:val="-31"/>
          <w:w w:val="105"/>
        </w:rPr>
        <w:t> </w:t>
      </w:r>
      <w:r>
        <w:rPr>
          <w:w w:val="105"/>
        </w:rPr>
        <w:t>operations</w:t>
      </w:r>
      <w:r>
        <w:rPr>
          <w:spacing w:val="-31"/>
          <w:w w:val="105"/>
        </w:rPr>
        <w:t> </w:t>
      </w:r>
      <w:r>
        <w:rPr>
          <w:w w:val="105"/>
        </w:rPr>
        <w:t>defined</w:t>
      </w:r>
      <w:r>
        <w:rPr>
          <w:spacing w:val="-30"/>
          <w:w w:val="105"/>
        </w:rPr>
        <w:t> </w:t>
      </w:r>
      <w:r>
        <w:rPr>
          <w:w w:val="105"/>
        </w:rPr>
        <w:t>on them</w:t>
      </w:r>
      <w:r>
        <w:rPr>
          <w:spacing w:val="-21"/>
          <w:w w:val="105"/>
        </w:rPr>
        <w:t> </w:t>
      </w:r>
      <w:r>
        <w:rPr>
          <w:rFonts w:ascii="MS UI Gothic" w:hAnsi="MS UI Gothic"/>
        </w:rPr>
        <w:t>∧</w:t>
      </w:r>
      <w:r>
        <w:rPr>
          <w:rFonts w:ascii="MS UI Gothic" w:hAnsi="MS UI Gothic"/>
          <w:spacing w:val="-31"/>
        </w:rPr>
        <w:t> </w:t>
      </w:r>
      <w:r>
        <w:rPr>
          <w:w w:val="105"/>
        </w:rPr>
        <w:t>(AND),</w:t>
      </w:r>
      <w:r>
        <w:rPr>
          <w:spacing w:val="-20"/>
          <w:w w:val="105"/>
        </w:rPr>
        <w:t> </w:t>
      </w:r>
      <w:r>
        <w:rPr>
          <w:rFonts w:ascii="MS UI Gothic" w:hAnsi="MS UI Gothic"/>
        </w:rPr>
        <w:t>∨</w:t>
      </w:r>
      <w:r>
        <w:rPr>
          <w:rFonts w:ascii="MS UI Gothic" w:hAnsi="MS UI Gothic"/>
          <w:spacing w:val="-31"/>
        </w:rPr>
        <w:t> </w:t>
      </w:r>
      <w:r>
        <w:rPr>
          <w:w w:val="105"/>
        </w:rPr>
        <w:t>(OR),</w:t>
      </w:r>
      <w:r>
        <w:rPr>
          <w:spacing w:val="-21"/>
          <w:w w:val="105"/>
        </w:rPr>
        <w:t> </w:t>
      </w:r>
      <w:r>
        <w:rPr>
          <w:w w:val="105"/>
        </w:rPr>
        <w:t>and</w:t>
      </w:r>
      <w:r>
        <w:rPr>
          <w:spacing w:val="-20"/>
          <w:w w:val="105"/>
        </w:rPr>
        <w:t> </w:t>
      </w:r>
      <w:r>
        <w:rPr>
          <w:w w:val="105"/>
        </w:rPr>
        <w:t>a</w:t>
      </w:r>
      <w:r>
        <w:rPr>
          <w:spacing w:val="-20"/>
          <w:w w:val="105"/>
        </w:rPr>
        <w:t> </w:t>
      </w:r>
      <w:r>
        <w:rPr>
          <w:w w:val="105"/>
        </w:rPr>
        <w:t>unary</w:t>
      </w:r>
      <w:r>
        <w:rPr>
          <w:spacing w:val="-21"/>
          <w:w w:val="105"/>
        </w:rPr>
        <w:t> </w:t>
      </w:r>
      <w:r>
        <w:rPr>
          <w:w w:val="105"/>
        </w:rPr>
        <w:t>operation</w:t>
      </w:r>
      <w:r>
        <w:rPr>
          <w:spacing w:val="-20"/>
          <w:w w:val="105"/>
        </w:rPr>
        <w:t> </w:t>
      </w:r>
      <w:r>
        <w:rPr>
          <w:rFonts w:ascii="MS UI Gothic" w:hAnsi="MS UI Gothic"/>
          <w:w w:val="105"/>
        </w:rPr>
        <w:t>¬</w:t>
      </w:r>
      <w:r>
        <w:rPr>
          <w:rFonts w:ascii="MS UI Gothic" w:hAnsi="MS UI Gothic"/>
          <w:spacing w:val="-34"/>
          <w:w w:val="105"/>
        </w:rPr>
        <w:t> </w:t>
      </w:r>
      <w:r>
        <w:rPr>
          <w:w w:val="105"/>
        </w:rPr>
        <w:t>(NOT)</w:t>
      </w:r>
      <w:r>
        <w:rPr>
          <w:spacing w:val="-20"/>
          <w:w w:val="105"/>
        </w:rPr>
        <w:t> </w:t>
      </w:r>
      <w:r>
        <w:rPr>
          <w:w w:val="105"/>
        </w:rPr>
        <w:t>(The</w:t>
      </w:r>
      <w:r>
        <w:rPr>
          <w:spacing w:val="-21"/>
          <w:w w:val="105"/>
        </w:rPr>
        <w:t> </w:t>
      </w:r>
      <w:r>
        <w:rPr>
          <w:rFonts w:ascii="MS UI Gothic" w:hAnsi="MS UI Gothic"/>
        </w:rPr>
        <w:t>∧</w:t>
      </w:r>
      <w:r>
        <w:rPr>
          <w:rFonts w:ascii="MS UI Gothic" w:hAnsi="MS UI Gothic"/>
          <w:spacing w:val="-31"/>
        </w:rPr>
        <w:t> </w:t>
      </w:r>
      <w:r>
        <w:rPr>
          <w:w w:val="105"/>
        </w:rPr>
        <w:t>(AND)</w:t>
      </w:r>
      <w:r>
        <w:rPr>
          <w:spacing w:val="-20"/>
          <w:w w:val="105"/>
        </w:rPr>
        <w:t> </w:t>
      </w:r>
      <w:r>
        <w:rPr>
          <w:w w:val="105"/>
        </w:rPr>
        <w:t>of</w:t>
      </w:r>
      <w:r>
        <w:rPr>
          <w:spacing w:val="-20"/>
          <w:w w:val="105"/>
        </w:rPr>
        <w:t> </w:t>
      </w:r>
      <w:r>
        <w:rPr>
          <w:spacing w:val="-3"/>
          <w:w w:val="105"/>
        </w:rPr>
        <w:t>any</w:t>
      </w:r>
      <w:r>
        <w:rPr>
          <w:spacing w:val="-21"/>
          <w:w w:val="105"/>
        </w:rPr>
        <w:t> </w:t>
      </w:r>
      <w:r>
        <w:rPr>
          <w:spacing w:val="-5"/>
          <w:w w:val="105"/>
        </w:rPr>
        <w:t>two</w:t>
      </w:r>
      <w:r>
        <w:rPr>
          <w:spacing w:val="-20"/>
          <w:w w:val="105"/>
        </w:rPr>
        <w:t> </w:t>
      </w:r>
      <w:r>
        <w:rPr>
          <w:w w:val="105"/>
        </w:rPr>
        <w:t>elements in</w:t>
      </w:r>
      <w:r>
        <w:rPr>
          <w:spacing w:val="-9"/>
          <w:w w:val="105"/>
        </w:rPr>
        <w:t> </w:t>
      </w:r>
      <w:r>
        <w:rPr>
          <w:rFonts w:ascii="MS UI Gothic" w:hAnsi="MS UI Gothic"/>
          <w:w w:val="105"/>
        </w:rPr>
        <w:t>A</w:t>
      </w:r>
      <w:r>
        <w:rPr>
          <w:rFonts w:ascii="MS UI Gothic" w:hAnsi="MS UI Gothic"/>
          <w:spacing w:val="-24"/>
          <w:w w:val="105"/>
        </w:rPr>
        <w:t> </w:t>
      </w:r>
      <w:r>
        <w:rPr>
          <w:w w:val="105"/>
        </w:rPr>
        <w:t>is</w:t>
      </w:r>
      <w:r>
        <w:rPr>
          <w:spacing w:val="-9"/>
          <w:w w:val="105"/>
        </w:rPr>
        <w:t> </w:t>
      </w:r>
      <w:r>
        <w:rPr>
          <w:w w:val="105"/>
        </w:rPr>
        <w:t>in</w:t>
      </w:r>
      <w:r>
        <w:rPr>
          <w:spacing w:val="-9"/>
          <w:w w:val="105"/>
        </w:rPr>
        <w:t> </w:t>
      </w:r>
      <w:r>
        <w:rPr>
          <w:rFonts w:ascii="MS UI Gothic" w:hAnsi="MS UI Gothic"/>
          <w:w w:val="105"/>
        </w:rPr>
        <w:t>A</w:t>
      </w:r>
      <w:r>
        <w:rPr>
          <w:w w:val="105"/>
        </w:rPr>
        <w:t>,</w:t>
      </w:r>
      <w:r>
        <w:rPr>
          <w:spacing w:val="-8"/>
          <w:w w:val="105"/>
        </w:rPr>
        <w:t> </w:t>
      </w:r>
      <w:r>
        <w:rPr>
          <w:w w:val="105"/>
        </w:rPr>
        <w:t>the</w:t>
      </w:r>
      <w:r>
        <w:rPr>
          <w:spacing w:val="-9"/>
          <w:w w:val="105"/>
        </w:rPr>
        <w:t> </w:t>
      </w:r>
      <w:r>
        <w:rPr>
          <w:rFonts w:ascii="MS UI Gothic" w:hAnsi="MS UI Gothic"/>
        </w:rPr>
        <w:t>∨</w:t>
      </w:r>
      <w:r>
        <w:rPr>
          <w:rFonts w:ascii="MS UI Gothic" w:hAnsi="MS UI Gothic"/>
          <w:spacing w:val="-20"/>
        </w:rPr>
        <w:t> </w:t>
      </w:r>
      <w:r>
        <w:rPr>
          <w:w w:val="105"/>
        </w:rPr>
        <w:t>(OR)</w:t>
      </w:r>
      <w:r>
        <w:rPr>
          <w:spacing w:val="-9"/>
          <w:w w:val="105"/>
        </w:rPr>
        <w:t> </w:t>
      </w:r>
      <w:r>
        <w:rPr>
          <w:w w:val="105"/>
        </w:rPr>
        <w:t>of</w:t>
      </w:r>
      <w:r>
        <w:rPr>
          <w:spacing w:val="-9"/>
          <w:w w:val="105"/>
        </w:rPr>
        <w:t> </w:t>
      </w:r>
      <w:r>
        <w:rPr>
          <w:spacing w:val="-3"/>
          <w:w w:val="105"/>
        </w:rPr>
        <w:t>any</w:t>
      </w:r>
      <w:r>
        <w:rPr>
          <w:spacing w:val="-9"/>
          <w:w w:val="105"/>
        </w:rPr>
        <w:t> </w:t>
      </w:r>
      <w:r>
        <w:rPr>
          <w:spacing w:val="-4"/>
          <w:w w:val="105"/>
        </w:rPr>
        <w:t>two</w:t>
      </w:r>
      <w:r>
        <w:rPr>
          <w:spacing w:val="-9"/>
          <w:w w:val="105"/>
        </w:rPr>
        <w:t> </w:t>
      </w:r>
      <w:r>
        <w:rPr>
          <w:w w:val="105"/>
        </w:rPr>
        <w:t>elements</w:t>
      </w:r>
      <w:r>
        <w:rPr>
          <w:spacing w:val="-9"/>
          <w:w w:val="105"/>
        </w:rPr>
        <w:t> </w:t>
      </w:r>
      <w:r>
        <w:rPr>
          <w:w w:val="105"/>
        </w:rPr>
        <w:t>in</w:t>
      </w:r>
      <w:r>
        <w:rPr>
          <w:spacing w:val="-9"/>
          <w:w w:val="105"/>
        </w:rPr>
        <w:t> </w:t>
      </w:r>
      <w:r>
        <w:rPr>
          <w:rFonts w:ascii="MS UI Gothic" w:hAnsi="MS UI Gothic"/>
          <w:w w:val="105"/>
        </w:rPr>
        <w:t>A</w:t>
      </w:r>
      <w:r>
        <w:rPr>
          <w:rFonts w:ascii="MS UI Gothic" w:hAnsi="MS UI Gothic"/>
          <w:spacing w:val="-24"/>
          <w:w w:val="105"/>
        </w:rPr>
        <w:t> </w:t>
      </w:r>
      <w:r>
        <w:rPr>
          <w:w w:val="105"/>
        </w:rPr>
        <w:t>is</w:t>
      </w:r>
      <w:r>
        <w:rPr>
          <w:spacing w:val="-9"/>
          <w:w w:val="105"/>
        </w:rPr>
        <w:t> </w:t>
      </w:r>
      <w:r>
        <w:rPr>
          <w:w w:val="105"/>
        </w:rPr>
        <w:t>in</w:t>
      </w:r>
      <w:r>
        <w:rPr>
          <w:spacing w:val="-9"/>
          <w:w w:val="105"/>
        </w:rPr>
        <w:t> </w:t>
      </w:r>
      <w:r>
        <w:rPr>
          <w:rFonts w:ascii="MS UI Gothic" w:hAnsi="MS UI Gothic"/>
          <w:w w:val="105"/>
        </w:rPr>
        <w:t>A</w:t>
      </w:r>
      <w:r>
        <w:rPr>
          <w:w w:val="105"/>
        </w:rPr>
        <w:t>,</w:t>
      </w:r>
      <w:r>
        <w:rPr>
          <w:spacing w:val="-8"/>
          <w:w w:val="105"/>
        </w:rPr>
        <w:t> </w:t>
      </w:r>
      <w:r>
        <w:rPr>
          <w:w w:val="105"/>
        </w:rPr>
        <w:t>and</w:t>
      </w:r>
      <w:r>
        <w:rPr>
          <w:spacing w:val="-9"/>
          <w:w w:val="105"/>
        </w:rPr>
        <w:t> </w:t>
      </w:r>
      <w:r>
        <w:rPr>
          <w:w w:val="105"/>
        </w:rPr>
        <w:t>the</w:t>
      </w:r>
      <w:r>
        <w:rPr>
          <w:spacing w:val="-9"/>
          <w:w w:val="105"/>
        </w:rPr>
        <w:t> </w:t>
      </w:r>
      <w:r>
        <w:rPr>
          <w:rFonts w:ascii="MS UI Gothic" w:hAnsi="MS UI Gothic"/>
          <w:w w:val="105"/>
        </w:rPr>
        <w:t>¬</w:t>
      </w:r>
      <w:r>
        <w:rPr>
          <w:rFonts w:ascii="MS UI Gothic" w:hAnsi="MS UI Gothic"/>
          <w:spacing w:val="-24"/>
          <w:w w:val="105"/>
        </w:rPr>
        <w:t> </w:t>
      </w:r>
      <w:r>
        <w:rPr>
          <w:w w:val="105"/>
        </w:rPr>
        <w:t>(NOT)</w:t>
      </w:r>
      <w:r>
        <w:rPr>
          <w:spacing w:val="-8"/>
          <w:w w:val="105"/>
        </w:rPr>
        <w:t> </w:t>
      </w:r>
      <w:r>
        <w:rPr>
          <w:w w:val="105"/>
        </w:rPr>
        <w:t>of</w:t>
      </w:r>
      <w:r>
        <w:rPr>
          <w:spacing w:val="-9"/>
          <w:w w:val="105"/>
        </w:rPr>
        <w:t> </w:t>
      </w:r>
      <w:r>
        <w:rPr>
          <w:spacing w:val="-3"/>
          <w:w w:val="105"/>
        </w:rPr>
        <w:t>any</w:t>
      </w:r>
      <w:r>
        <w:rPr>
          <w:spacing w:val="-9"/>
          <w:w w:val="105"/>
        </w:rPr>
        <w:t> </w:t>
      </w:r>
      <w:r>
        <w:rPr>
          <w:w w:val="105"/>
        </w:rPr>
        <w:t>element</w:t>
      </w:r>
      <w:r>
        <w:rPr>
          <w:spacing w:val="-9"/>
          <w:w w:val="105"/>
        </w:rPr>
        <w:t> </w:t>
      </w:r>
      <w:r>
        <w:rPr>
          <w:w w:val="105"/>
        </w:rPr>
        <w:t>in </w:t>
      </w:r>
      <w:r>
        <w:rPr>
          <w:rFonts w:ascii="MS UI Gothic" w:hAnsi="MS UI Gothic"/>
          <w:w w:val="105"/>
        </w:rPr>
        <w:t>A</w:t>
      </w:r>
      <w:r>
        <w:rPr>
          <w:rFonts w:ascii="MS UI Gothic" w:hAnsi="MS UI Gothic"/>
          <w:spacing w:val="-20"/>
          <w:w w:val="105"/>
        </w:rPr>
        <w:t> </w:t>
      </w:r>
      <w:r>
        <w:rPr>
          <w:w w:val="105"/>
        </w:rPr>
        <w:t>is</w:t>
      </w:r>
      <w:r>
        <w:rPr>
          <w:spacing w:val="-5"/>
          <w:w w:val="105"/>
        </w:rPr>
        <w:t> </w:t>
      </w:r>
      <w:r>
        <w:rPr>
          <w:w w:val="105"/>
        </w:rPr>
        <w:t>in</w:t>
      </w:r>
      <w:r>
        <w:rPr>
          <w:spacing w:val="-5"/>
          <w:w w:val="105"/>
        </w:rPr>
        <w:t> </w:t>
      </w:r>
      <w:r>
        <w:rPr>
          <w:rFonts w:ascii="MS UI Gothic" w:hAnsi="MS UI Gothic"/>
          <w:w w:val="105"/>
        </w:rPr>
        <w:t>A</w:t>
      </w:r>
      <w:r>
        <w:rPr>
          <w:w w:val="105"/>
        </w:rPr>
        <w:t>.)</w:t>
      </w:r>
      <w:r>
        <w:rPr>
          <w:spacing w:val="15"/>
          <w:w w:val="105"/>
        </w:rPr>
        <w:t> </w:t>
      </w:r>
      <w:r>
        <w:rPr>
          <w:w w:val="105"/>
        </w:rPr>
        <w:t>and</w:t>
      </w:r>
      <w:r>
        <w:rPr>
          <w:spacing w:val="-4"/>
          <w:w w:val="105"/>
        </w:rPr>
        <w:t> </w:t>
      </w:r>
      <w:r>
        <w:rPr>
          <w:w w:val="105"/>
        </w:rPr>
        <w:t>such</w:t>
      </w:r>
      <w:r>
        <w:rPr>
          <w:spacing w:val="-5"/>
          <w:w w:val="105"/>
        </w:rPr>
        <w:t> </w:t>
      </w:r>
      <w:r>
        <w:rPr>
          <w:w w:val="105"/>
        </w:rPr>
        <w:t>that</w:t>
      </w:r>
      <w:r>
        <w:rPr>
          <w:spacing w:val="-5"/>
          <w:w w:val="105"/>
        </w:rPr>
        <w:t> </w:t>
      </w:r>
      <w:r>
        <w:rPr>
          <w:w w:val="105"/>
        </w:rPr>
        <w:t>the</w:t>
      </w:r>
      <w:r>
        <w:rPr>
          <w:spacing w:val="-5"/>
          <w:w w:val="105"/>
        </w:rPr>
        <w:t> </w:t>
      </w:r>
      <w:r>
        <w:rPr>
          <w:w w:val="105"/>
        </w:rPr>
        <w:t>laws</w:t>
      </w:r>
      <w:r>
        <w:rPr>
          <w:spacing w:val="-5"/>
          <w:w w:val="105"/>
        </w:rPr>
        <w:t> </w:t>
      </w:r>
      <w:r>
        <w:rPr>
          <w:w w:val="105"/>
        </w:rPr>
        <w:t>in</w:t>
      </w:r>
      <w:r>
        <w:rPr>
          <w:spacing w:val="-5"/>
          <w:w w:val="105"/>
        </w:rPr>
        <w:t> </w:t>
      </w:r>
      <w:r>
        <w:rPr>
          <w:spacing w:val="-4"/>
          <w:w w:val="105"/>
        </w:rPr>
        <w:t>Table </w:t>
      </w:r>
      <w:hyperlink w:history="true" w:anchor="_bookmark66">
        <w:r>
          <w:rPr>
            <w:w w:val="105"/>
          </w:rPr>
          <w:t>3.4</w:t>
        </w:r>
        <w:r>
          <w:rPr>
            <w:spacing w:val="-5"/>
            <w:w w:val="105"/>
          </w:rPr>
          <w:t> </w:t>
        </w:r>
      </w:hyperlink>
      <w:r>
        <w:rPr>
          <w:w w:val="105"/>
        </w:rPr>
        <w:t>hold.</w:t>
      </w:r>
      <w:r>
        <w:rPr>
          <w:spacing w:val="15"/>
          <w:w w:val="105"/>
        </w:rPr>
        <w:t> </w:t>
      </w:r>
      <w:r>
        <w:rPr>
          <w:w w:val="105"/>
        </w:rPr>
        <w:t>Given</w:t>
      </w:r>
      <w:r>
        <w:rPr>
          <w:spacing w:val="-5"/>
          <w:w w:val="105"/>
        </w:rPr>
        <w:t> </w:t>
      </w:r>
      <w:r>
        <w:rPr>
          <w:w w:val="105"/>
        </w:rPr>
        <w:t>an</w:t>
      </w:r>
      <w:r>
        <w:rPr>
          <w:spacing w:val="-5"/>
          <w:w w:val="105"/>
        </w:rPr>
        <w:t> </w:t>
      </w:r>
      <w:r>
        <w:rPr>
          <w:w w:val="105"/>
        </w:rPr>
        <w:t>alphabet</w:t>
      </w:r>
      <w:r>
        <w:rPr>
          <w:spacing w:val="-5"/>
          <w:w w:val="105"/>
        </w:rPr>
        <w:t> </w:t>
      </w:r>
      <w:r>
        <w:rPr>
          <w:w w:val="105"/>
        </w:rPr>
        <w:t>like</w:t>
      </w:r>
      <w:r>
        <w:rPr>
          <w:spacing w:val="-4"/>
          <w:w w:val="105"/>
        </w:rPr>
        <w:t> </w:t>
      </w:r>
      <w:r>
        <w:rPr>
          <w:rFonts w:ascii="MS UI Gothic" w:hAnsi="MS UI Gothic"/>
          <w:w w:val="105"/>
        </w:rPr>
        <w:t>A</w:t>
      </w:r>
      <w:r>
        <w:rPr>
          <w:rFonts w:ascii="MS UI Gothic" w:hAnsi="MS UI Gothic"/>
          <w:spacing w:val="-26"/>
          <w:w w:val="105"/>
        </w:rPr>
        <w:t> </w:t>
      </w:r>
      <w:r>
        <w:rPr>
          <w:w w:val="105"/>
        </w:rPr>
        <w:t>=</w:t>
      </w:r>
      <w:r>
        <w:rPr>
          <w:spacing w:val="-11"/>
          <w:w w:val="105"/>
        </w:rPr>
        <w:t> </w:t>
      </w:r>
      <w:r>
        <w:rPr>
          <w:rFonts w:ascii="MS UI Gothic" w:hAnsi="MS UI Gothic"/>
          <w:w w:val="135"/>
        </w:rPr>
        <w:t>{</w:t>
      </w:r>
      <w:r>
        <w:rPr>
          <w:rFonts w:ascii="Times New Roman" w:hAnsi="Times New Roman"/>
          <w:i/>
          <w:w w:val="135"/>
        </w:rPr>
        <w:t>A,</w:t>
      </w:r>
      <w:r>
        <w:rPr>
          <w:rFonts w:ascii="Times New Roman" w:hAnsi="Times New Roman"/>
          <w:i/>
          <w:spacing w:val="-48"/>
          <w:w w:val="135"/>
        </w:rPr>
        <w:t> </w:t>
      </w:r>
      <w:r>
        <w:rPr>
          <w:rFonts w:ascii="Times New Roman" w:hAnsi="Times New Roman"/>
          <w:i/>
          <w:spacing w:val="5"/>
          <w:w w:val="105"/>
        </w:rPr>
        <w:t>B,</w:t>
      </w:r>
      <w:r>
        <w:rPr>
          <w:rFonts w:ascii="Times New Roman" w:hAnsi="Times New Roman"/>
          <w:i/>
          <w:spacing w:val="-31"/>
          <w:w w:val="105"/>
        </w:rPr>
        <w:t> </w:t>
      </w:r>
      <w:r>
        <w:rPr>
          <w:rFonts w:ascii="Times New Roman" w:hAnsi="Times New Roman"/>
          <w:i/>
          <w:spacing w:val="8"/>
          <w:w w:val="135"/>
        </w:rPr>
        <w:t>C</w:t>
      </w:r>
      <w:r>
        <w:rPr>
          <w:rFonts w:ascii="MS UI Gothic" w:hAnsi="MS UI Gothic"/>
          <w:spacing w:val="8"/>
          <w:w w:val="135"/>
        </w:rPr>
        <w:t>}</w:t>
      </w:r>
      <w:r>
        <w:rPr>
          <w:rFonts w:ascii="MS UI Gothic" w:hAnsi="MS UI Gothic"/>
          <w:spacing w:val="-40"/>
          <w:w w:val="135"/>
        </w:rPr>
        <w:t> </w:t>
      </w:r>
      <w:r>
        <w:rPr>
          <w:w w:val="105"/>
        </w:rPr>
        <w:t>or </w:t>
      </w:r>
      <w:r>
        <w:rPr>
          <w:rFonts w:ascii="MS UI Gothic" w:hAnsi="MS UI Gothic"/>
          <w:w w:val="125"/>
        </w:rPr>
        <w:t>A</w:t>
      </w:r>
      <w:r>
        <w:rPr>
          <w:rFonts w:ascii="MS UI Gothic" w:hAnsi="MS UI Gothic"/>
          <w:spacing w:val="-5"/>
        </w:rPr>
        <w:t> </w:t>
      </w:r>
      <w:r>
        <w:rPr>
          <w:w w:val="119"/>
        </w:rPr>
        <w:t>=</w:t>
      </w:r>
      <w:r>
        <w:rPr>
          <w:spacing w:val="9"/>
        </w:rPr>
        <w:t> </w:t>
      </w:r>
      <w:r>
        <w:rPr>
          <w:rFonts w:ascii="MS UI Gothic" w:hAnsi="MS UI Gothic"/>
          <w:spacing w:val="-1"/>
          <w:w w:val="211"/>
        </w:rPr>
        <w:t>{</w:t>
      </w:r>
      <w:r>
        <w:rPr>
          <w:rFonts w:ascii="Times New Roman" w:hAnsi="Times New Roman"/>
          <w:i/>
          <w:w w:val="112"/>
        </w:rPr>
        <w:t>u,</w:t>
      </w:r>
      <w:r>
        <w:rPr>
          <w:rFonts w:ascii="Times New Roman" w:hAnsi="Times New Roman"/>
          <w:i/>
          <w:spacing w:val="-19"/>
        </w:rPr>
        <w:t> </w:t>
      </w:r>
      <w:r>
        <w:rPr>
          <w:rFonts w:ascii="Times New Roman" w:hAnsi="Times New Roman"/>
          <w:i/>
          <w:spacing w:val="8"/>
          <w:w w:val="108"/>
        </w:rPr>
        <w:t>v</w:t>
      </w:r>
      <w:r>
        <w:rPr>
          <w:rFonts w:ascii="Times New Roman" w:hAnsi="Times New Roman"/>
          <w:i/>
          <w:w w:val="109"/>
        </w:rPr>
        <w:t>,</w:t>
      </w:r>
      <w:r>
        <w:rPr>
          <w:rFonts w:ascii="Times New Roman" w:hAnsi="Times New Roman"/>
          <w:i/>
          <w:spacing w:val="-19"/>
        </w:rPr>
        <w:t> </w:t>
      </w:r>
      <w:r>
        <w:rPr>
          <w:rFonts w:ascii="Times New Roman" w:hAnsi="Times New Roman"/>
          <w:i/>
          <w:spacing w:val="6"/>
          <w:w w:val="106"/>
        </w:rPr>
        <w:t>w</w:t>
      </w:r>
      <w:r>
        <w:rPr>
          <w:rFonts w:ascii="Times New Roman" w:hAnsi="Times New Roman"/>
          <w:i/>
          <w:w w:val="109"/>
        </w:rPr>
        <w:t>,</w:t>
      </w:r>
      <w:r>
        <w:rPr>
          <w:rFonts w:ascii="Times New Roman" w:hAnsi="Times New Roman"/>
          <w:i/>
          <w:spacing w:val="-19"/>
        </w:rPr>
        <w:t> </w:t>
      </w:r>
      <w:r>
        <w:rPr>
          <w:rFonts w:ascii="Times New Roman" w:hAnsi="Times New Roman"/>
          <w:i/>
          <w:w w:val="121"/>
        </w:rPr>
        <w:t>x,</w:t>
      </w:r>
      <w:r>
        <w:rPr>
          <w:rFonts w:ascii="Times New Roman" w:hAnsi="Times New Roman"/>
          <w:i/>
          <w:spacing w:val="-19"/>
        </w:rPr>
        <w:t> </w:t>
      </w:r>
      <w:r>
        <w:rPr>
          <w:rFonts w:ascii="Times New Roman" w:hAnsi="Times New Roman"/>
          <w:i/>
          <w:spacing w:val="7"/>
          <w:w w:val="109"/>
        </w:rPr>
        <w:t>y</w:t>
      </w:r>
      <w:r>
        <w:rPr>
          <w:rFonts w:ascii="Times New Roman" w:hAnsi="Times New Roman"/>
          <w:i/>
          <w:w w:val="109"/>
        </w:rPr>
        <w:t>,</w:t>
      </w:r>
      <w:r>
        <w:rPr>
          <w:rFonts w:ascii="Times New Roman" w:hAnsi="Times New Roman"/>
          <w:i/>
          <w:spacing w:val="-19"/>
        </w:rPr>
        <w:t> </w:t>
      </w:r>
      <w:r>
        <w:rPr>
          <w:rFonts w:ascii="Times New Roman" w:hAnsi="Times New Roman"/>
          <w:i/>
          <w:spacing w:val="9"/>
          <w:w w:val="118"/>
        </w:rPr>
        <w:t>z</w:t>
      </w:r>
      <w:r>
        <w:rPr>
          <w:rFonts w:ascii="MS UI Gothic" w:hAnsi="MS UI Gothic"/>
          <w:w w:val="211"/>
        </w:rPr>
        <w:t>}</w:t>
      </w:r>
      <w:r>
        <w:rPr>
          <w:w w:val="101"/>
        </w:rPr>
        <w:t>,</w:t>
      </w:r>
      <w:r>
        <w:rPr>
          <w:spacing w:val="21"/>
        </w:rPr>
        <w:t> </w:t>
      </w:r>
      <w:r>
        <w:rPr>
          <w:w w:val="97"/>
        </w:rPr>
        <w:t>the</w:t>
      </w:r>
      <w:r>
        <w:rPr>
          <w:spacing w:val="21"/>
        </w:rPr>
        <w:t> </w:t>
      </w:r>
      <w:r>
        <w:rPr>
          <w:w w:val="96"/>
        </w:rPr>
        <w:t>set</w:t>
      </w:r>
      <w:r>
        <w:rPr>
          <w:spacing w:val="20"/>
        </w:rPr>
        <w:t> </w:t>
      </w:r>
      <w:r>
        <w:rPr>
          <w:w w:val="92"/>
        </w:rPr>
        <w:t>of</w:t>
      </w:r>
      <w:r>
        <w:rPr>
          <w:spacing w:val="20"/>
        </w:rPr>
        <w:t> </w:t>
      </w:r>
      <w:r>
        <w:rPr>
          <w:w w:val="103"/>
        </w:rPr>
        <w:t>WWFs</w:t>
      </w:r>
      <w:r>
        <w:rPr>
          <w:spacing w:val="21"/>
        </w:rPr>
        <w:t> </w:t>
      </w:r>
      <w:r>
        <w:rPr>
          <w:spacing w:val="-7"/>
          <w:w w:val="91"/>
        </w:rPr>
        <w:t>o</w:t>
      </w:r>
      <w:r>
        <w:rPr>
          <w:spacing w:val="-6"/>
          <w:w w:val="105"/>
        </w:rPr>
        <w:t>v</w:t>
      </w:r>
      <w:r>
        <w:rPr>
          <w:w w:val="92"/>
        </w:rPr>
        <w:t>er</w:t>
      </w:r>
      <w:r>
        <w:rPr>
          <w:spacing w:val="20"/>
        </w:rPr>
        <w:t> </w:t>
      </w:r>
      <w:r>
        <w:rPr>
          <w:w w:val="102"/>
        </w:rPr>
        <w:t>that</w:t>
      </w:r>
      <w:r>
        <w:rPr>
          <w:spacing w:val="20"/>
        </w:rPr>
        <w:t> </w:t>
      </w:r>
      <w:r>
        <w:rPr>
          <w:w w:val="97"/>
        </w:rPr>
        <w:t>alpha</w:t>
      </w:r>
      <w:r>
        <w:rPr>
          <w:spacing w:val="6"/>
          <w:w w:val="97"/>
        </w:rPr>
        <w:t>b</w:t>
      </w:r>
      <w:r>
        <w:rPr>
          <w:w w:val="99"/>
        </w:rPr>
        <w:t>et</w:t>
      </w:r>
      <w:r>
        <w:rPr>
          <w:spacing w:val="20"/>
        </w:rPr>
        <w:t> </w:t>
      </w:r>
      <w:r>
        <w:rPr>
          <w:w w:val="92"/>
        </w:rPr>
        <w:t>forms</w:t>
      </w:r>
      <w:r>
        <w:rPr>
          <w:spacing w:val="20"/>
        </w:rPr>
        <w:t> </w:t>
      </w:r>
      <w:r>
        <w:rPr>
          <w:w w:val="98"/>
        </w:rPr>
        <w:t>a</w:t>
      </w:r>
      <w:r>
        <w:rPr>
          <w:spacing w:val="20"/>
        </w:rPr>
        <w:t> </w:t>
      </w:r>
      <w:r>
        <w:rPr>
          <w:w w:val="100"/>
        </w:rPr>
        <w:t>B</w:t>
      </w:r>
      <w:r>
        <w:rPr>
          <w:spacing w:val="6"/>
          <w:w w:val="100"/>
        </w:rPr>
        <w:t>o</w:t>
      </w:r>
      <w:r>
        <w:rPr>
          <w:w w:val="93"/>
        </w:rPr>
        <w:t>olean</w:t>
      </w:r>
      <w:r>
        <w:rPr>
          <w:spacing w:val="20"/>
        </w:rPr>
        <w:t> </w:t>
      </w:r>
      <w:r>
        <w:rPr>
          <w:w w:val="96"/>
        </w:rPr>
        <w:t>algebra</w:t>
      </w:r>
      <w:r>
        <w:rPr>
          <w:spacing w:val="20"/>
        </w:rPr>
        <w:t> </w:t>
      </w:r>
      <w:r>
        <w:rPr>
          <w:w w:val="98"/>
        </w:rPr>
        <w:t>with</w:t>
      </w:r>
      <w:r>
        <w:rPr>
          <w:spacing w:val="22"/>
        </w:rPr>
        <w:t> </w:t>
      </w:r>
      <w:r>
        <w:rPr>
          <w:rFonts w:ascii="MS UI Gothic" w:hAnsi="MS UI Gothic"/>
          <w:w w:val="66"/>
        </w:rPr>
        <w:t>∧</w:t>
      </w:r>
      <w:r>
        <w:rPr>
          <w:w w:val="101"/>
        </w:rPr>
        <w:t>,</w:t>
      </w:r>
      <w:r>
        <w:rPr>
          <w:spacing w:val="21"/>
        </w:rPr>
        <w:t> </w:t>
      </w:r>
      <w:r>
        <w:rPr>
          <w:rFonts w:ascii="MS UI Gothic" w:hAnsi="MS UI Gothic"/>
          <w:w w:val="66"/>
        </w:rPr>
        <w:t>∨</w:t>
      </w:r>
      <w:r>
        <w:rPr>
          <w:w w:val="101"/>
        </w:rPr>
        <w:t>, </w:t>
      </w:r>
      <w:r>
        <w:rPr>
          <w:w w:val="105"/>
        </w:rPr>
        <w:t>and </w:t>
      </w:r>
      <w:r>
        <w:rPr>
          <w:rFonts w:ascii="MS UI Gothic" w:hAnsi="MS UI Gothic"/>
          <w:w w:val="105"/>
        </w:rPr>
        <w:t>¬ </w:t>
      </w:r>
      <w:r>
        <w:rPr>
          <w:w w:val="105"/>
        </w:rPr>
        <w:t>as defined in Figure</w:t>
      </w:r>
      <w:r>
        <w:rPr>
          <w:spacing w:val="12"/>
          <w:w w:val="105"/>
        </w:rPr>
        <w:t> </w:t>
      </w:r>
      <w:hyperlink w:history="true" w:anchor="_bookmark61">
        <w:r>
          <w:rPr>
            <w:w w:val="105"/>
          </w:rPr>
          <w:t>3.1.</w:t>
        </w:r>
      </w:hyperlink>
    </w:p>
    <w:p>
      <w:pPr>
        <w:pStyle w:val="BodyText"/>
        <w:spacing w:line="304" w:lineRule="auto" w:before="17"/>
        <w:ind w:left="120" w:right="618" w:firstLine="338"/>
        <w:jc w:val="both"/>
      </w:pPr>
      <w:r>
        <w:rPr/>
        <w:t>Some of these laws, e.g. the </w:t>
      </w:r>
      <w:r>
        <w:rPr>
          <w:rFonts w:ascii="Times New Roman" w:hAnsi="Times New Roman"/>
          <w:i/>
        </w:rPr>
        <w:t>commutative</w:t>
      </w:r>
      <w:r>
        <w:rPr/>
        <w:t>, </w:t>
      </w:r>
      <w:r>
        <w:rPr>
          <w:rFonts w:ascii="Times New Roman" w:hAnsi="Times New Roman"/>
          <w:i/>
        </w:rPr>
        <w:t>associative</w:t>
      </w:r>
      <w:r>
        <w:rPr/>
        <w:t>, and </w:t>
      </w:r>
      <w:r>
        <w:rPr>
          <w:rFonts w:ascii="Times New Roman" w:hAnsi="Times New Roman"/>
          <w:i/>
        </w:rPr>
        <w:t>distributive  </w:t>
      </w:r>
      <w:r>
        <w:rPr/>
        <w:t>correspond to laws  of arithmetic or algebra if </w:t>
      </w:r>
      <w:r>
        <w:rPr>
          <w:spacing w:val="-4"/>
        </w:rPr>
        <w:t>we </w:t>
      </w:r>
      <w:r>
        <w:rPr/>
        <w:t>replace </w:t>
      </w:r>
      <w:r>
        <w:rPr>
          <w:rFonts w:ascii="MS UI Gothic" w:hAnsi="MS UI Gothic"/>
        </w:rPr>
        <w:t>∨ </w:t>
      </w:r>
      <w:r>
        <w:rPr>
          <w:spacing w:val="-3"/>
        </w:rPr>
        <w:t>by </w:t>
      </w:r>
      <w:r>
        <w:rPr/>
        <w:t>+, </w:t>
      </w:r>
      <w:r>
        <w:rPr>
          <w:rFonts w:ascii="MS UI Gothic" w:hAnsi="MS UI Gothic"/>
        </w:rPr>
        <w:t>∧ </w:t>
      </w:r>
      <w:r>
        <w:rPr>
          <w:spacing w:val="-3"/>
        </w:rPr>
        <w:t>by </w:t>
      </w:r>
      <w:r>
        <w:rPr>
          <w:rFonts w:ascii="MS UI Gothic" w:hAnsi="MS UI Gothic"/>
        </w:rPr>
        <w:t>×</w:t>
      </w:r>
      <w:r>
        <w:rPr/>
        <w:t>, T </w:t>
      </w:r>
      <w:r>
        <w:rPr>
          <w:spacing w:val="-3"/>
        </w:rPr>
        <w:t>by </w:t>
      </w:r>
      <w:r>
        <w:rPr/>
        <w:t>1 and F </w:t>
      </w:r>
      <w:r>
        <w:rPr>
          <w:spacing w:val="-3"/>
        </w:rPr>
        <w:t>by </w:t>
      </w:r>
      <w:r>
        <w:rPr/>
        <w:t>0. </w:t>
      </w:r>
      <w:r>
        <w:rPr>
          <w:rFonts w:ascii="Times New Roman" w:hAnsi="Times New Roman"/>
          <w:i/>
        </w:rPr>
        <w:t>De </w:t>
      </w:r>
      <w:r>
        <w:rPr>
          <w:rFonts w:ascii="Times New Roman" w:hAnsi="Times New Roman"/>
          <w:i/>
          <w:spacing w:val="-5"/>
        </w:rPr>
        <w:t>Morgan’s </w:t>
      </w:r>
      <w:r>
        <w:rPr/>
        <w:t>laws,  as</w:t>
      </w:r>
      <w:r>
        <w:rPr>
          <w:spacing w:val="-12"/>
        </w:rPr>
        <w:t> </w:t>
      </w:r>
      <w:r>
        <w:rPr/>
        <w:t>shown</w:t>
      </w:r>
      <w:r>
        <w:rPr>
          <w:spacing w:val="-12"/>
        </w:rPr>
        <w:t> </w:t>
      </w:r>
      <w:r>
        <w:rPr/>
        <w:t>in</w:t>
      </w:r>
      <w:r>
        <w:rPr>
          <w:spacing w:val="-11"/>
        </w:rPr>
        <w:t> </w:t>
      </w:r>
      <w:r>
        <w:rPr>
          <w:spacing w:val="-4"/>
        </w:rPr>
        <w:t>Table</w:t>
      </w:r>
      <w:r>
        <w:rPr>
          <w:spacing w:val="-12"/>
        </w:rPr>
        <w:t> </w:t>
      </w:r>
      <w:hyperlink w:history="true" w:anchor="_bookmark66">
        <w:r>
          <w:rPr/>
          <w:t>3.4</w:t>
        </w:r>
        <w:r>
          <w:rPr>
            <w:spacing w:val="-11"/>
          </w:rPr>
          <w:t> </w:t>
        </w:r>
      </w:hyperlink>
      <w:r>
        <w:rPr/>
        <w:t>is</w:t>
      </w:r>
      <w:r>
        <w:rPr>
          <w:spacing w:val="-12"/>
        </w:rPr>
        <w:t> </w:t>
      </w:r>
      <w:r>
        <w:rPr/>
        <w:t>quite</w:t>
      </w:r>
      <w:r>
        <w:rPr>
          <w:spacing w:val="-11"/>
        </w:rPr>
        <w:t> </w:t>
      </w:r>
      <w:r>
        <w:rPr/>
        <w:t>useful</w:t>
      </w:r>
      <w:r>
        <w:rPr>
          <w:spacing w:val="-11"/>
        </w:rPr>
        <w:t> </w:t>
      </w:r>
      <w:r>
        <w:rPr/>
        <w:t>when</w:t>
      </w:r>
      <w:r>
        <w:rPr>
          <w:spacing w:val="-12"/>
        </w:rPr>
        <w:t> </w:t>
      </w:r>
      <w:r>
        <w:rPr/>
        <w:t>reasoning</w:t>
      </w:r>
      <w:r>
        <w:rPr>
          <w:spacing w:val="-11"/>
        </w:rPr>
        <w:t> </w:t>
      </w:r>
      <w:r>
        <w:rPr/>
        <w:t>about</w:t>
      </w:r>
      <w:r>
        <w:rPr>
          <w:spacing w:val="-12"/>
        </w:rPr>
        <w:t> </w:t>
      </w:r>
      <w:r>
        <w:rPr/>
        <w:t>sets,</w:t>
      </w:r>
      <w:r>
        <w:rPr>
          <w:spacing w:val="-11"/>
        </w:rPr>
        <w:t> </w:t>
      </w:r>
      <w:r>
        <w:rPr/>
        <w:t>as</w:t>
      </w:r>
      <w:r>
        <w:rPr>
          <w:spacing w:val="-11"/>
        </w:rPr>
        <w:t> </w:t>
      </w:r>
      <w:r>
        <w:rPr>
          <w:spacing w:val="-4"/>
        </w:rPr>
        <w:t>we</w:t>
      </w:r>
      <w:r>
        <w:rPr>
          <w:spacing w:val="-12"/>
        </w:rPr>
        <w:t> </w:t>
      </w:r>
      <w:r>
        <w:rPr/>
        <w:t>shall</w:t>
      </w:r>
      <w:r>
        <w:rPr>
          <w:spacing w:val="-12"/>
        </w:rPr>
        <w:t> </w:t>
      </w:r>
      <w:r>
        <w:rPr/>
        <w:t>discover</w:t>
      </w:r>
      <w:r>
        <w:rPr>
          <w:spacing w:val="-12"/>
        </w:rPr>
        <w:t> </w:t>
      </w:r>
      <w:r>
        <w:rPr/>
        <w:t>in</w:t>
      </w:r>
      <w:r>
        <w:rPr>
          <w:spacing w:val="-11"/>
        </w:rPr>
        <w:t> </w:t>
      </w:r>
      <w:r>
        <w:rPr/>
        <w:t>Chapter</w:t>
      </w:r>
    </w:p>
    <w:p>
      <w:pPr>
        <w:pStyle w:val="BodyText"/>
        <w:spacing w:before="23"/>
        <w:ind w:left="120"/>
      </w:pPr>
      <w:hyperlink w:history="true" w:anchor="_bookmark174">
        <w:r>
          <w:rPr/>
          <w:t>7.</w:t>
        </w:r>
      </w:hyperlink>
      <w:r>
        <w:rPr/>
        <w:t> Not all of these laws are necessary as some of them can be proved form the others.</w:t>
      </w:r>
    </w:p>
    <w:p>
      <w:pPr>
        <w:spacing w:after="0"/>
        <w:sectPr>
          <w:pgSz w:w="12240" w:h="15840"/>
          <w:pgMar w:header="1429" w:footer="0" w:top="1660" w:bottom="280" w:left="1320" w:right="1180"/>
        </w:sectPr>
      </w:pPr>
    </w:p>
    <w:p>
      <w:pPr>
        <w:pStyle w:val="BodyText"/>
        <w:rPr>
          <w:sz w:val="20"/>
        </w:rPr>
      </w:pPr>
    </w:p>
    <w:p>
      <w:pPr>
        <w:pStyle w:val="BodyText"/>
        <w:spacing w:before="1"/>
        <w:rPr>
          <w:sz w:val="23"/>
        </w:rPr>
      </w:pPr>
    </w:p>
    <w:tbl>
      <w:tblPr>
        <w:tblW w:w="0" w:type="auto"/>
        <w:jc w:val="left"/>
        <w:tblInd w:w="2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4"/>
        <w:gridCol w:w="2966"/>
      </w:tblGrid>
      <w:tr>
        <w:trPr>
          <w:trHeight w:val="539" w:hRule="atLeast"/>
        </w:trPr>
        <w:tc>
          <w:tcPr>
            <w:tcW w:w="2154" w:type="dxa"/>
          </w:tcPr>
          <w:p>
            <w:pPr>
              <w:pStyle w:val="TableParagraph"/>
              <w:spacing w:line="237" w:lineRule="exact"/>
              <w:ind w:left="98"/>
              <w:rPr>
                <w:sz w:val="22"/>
              </w:rPr>
            </w:pPr>
            <w:r>
              <w:rPr>
                <w:sz w:val="22"/>
              </w:rPr>
              <w:t>Commutative laws</w:t>
            </w:r>
          </w:p>
        </w:tc>
        <w:tc>
          <w:tcPr>
            <w:tcW w:w="2966" w:type="dxa"/>
          </w:tcPr>
          <w:p>
            <w:pPr>
              <w:pStyle w:val="TableParagraph"/>
              <w:spacing w:line="245" w:lineRule="exact"/>
              <w:ind w:left="620"/>
              <w:rPr>
                <w:rFonts w:ascii="Times New Roman" w:hAnsi="Times New Roman"/>
                <w:i/>
                <w:sz w:val="22"/>
              </w:rPr>
            </w:pPr>
            <w:r>
              <w:rPr>
                <w:rFonts w:ascii="Times New Roman" w:hAnsi="Times New Roman"/>
                <w:i/>
                <w:w w:val="95"/>
                <w:sz w:val="22"/>
              </w:rPr>
              <w:t>p</w:t>
            </w:r>
            <w:r>
              <w:rPr>
                <w:rFonts w:ascii="Times New Roman" w:hAnsi="Times New Roman"/>
                <w:i/>
                <w:spacing w:val="-30"/>
                <w:w w:val="95"/>
                <w:sz w:val="22"/>
              </w:rPr>
              <w:t> </w:t>
            </w:r>
            <w:r>
              <w:rPr>
                <w:rFonts w:ascii="MS UI Gothic" w:hAnsi="MS UI Gothic"/>
                <w:w w:val="95"/>
                <w:sz w:val="22"/>
              </w:rPr>
              <w:t>∧</w:t>
            </w:r>
            <w:r>
              <w:rPr>
                <w:rFonts w:ascii="MS UI Gothic" w:hAnsi="MS UI Gothic"/>
                <w:spacing w:val="-40"/>
                <w:w w:val="95"/>
                <w:sz w:val="22"/>
              </w:rPr>
              <w:t> </w:t>
            </w:r>
            <w:r>
              <w:rPr>
                <w:rFonts w:ascii="Times New Roman" w:hAnsi="Times New Roman"/>
                <w:i/>
                <w:w w:val="95"/>
                <w:sz w:val="22"/>
              </w:rPr>
              <w:t>q</w:t>
            </w:r>
            <w:r>
              <w:rPr>
                <w:rFonts w:ascii="Times New Roman" w:hAnsi="Times New Roman"/>
                <w:i/>
                <w:spacing w:val="-20"/>
                <w:w w:val="95"/>
                <w:sz w:val="22"/>
              </w:rPr>
              <w:t> </w:t>
            </w:r>
            <w:r>
              <w:rPr>
                <w:rFonts w:ascii="MS UI Gothic" w:hAnsi="MS UI Gothic"/>
                <w:w w:val="95"/>
                <w:sz w:val="22"/>
              </w:rPr>
              <w:t>≡</w:t>
            </w:r>
            <w:r>
              <w:rPr>
                <w:rFonts w:ascii="MS UI Gothic" w:hAnsi="MS UI Gothic"/>
                <w:spacing w:val="-35"/>
                <w:w w:val="95"/>
                <w:sz w:val="22"/>
              </w:rPr>
              <w:t> </w:t>
            </w:r>
            <w:r>
              <w:rPr>
                <w:rFonts w:ascii="Times New Roman" w:hAnsi="Times New Roman"/>
                <w:i/>
                <w:w w:val="95"/>
                <w:sz w:val="22"/>
              </w:rPr>
              <w:t>q</w:t>
            </w:r>
            <w:r>
              <w:rPr>
                <w:rFonts w:ascii="Times New Roman" w:hAnsi="Times New Roman"/>
                <w:i/>
                <w:spacing w:val="-25"/>
                <w:w w:val="95"/>
                <w:sz w:val="22"/>
              </w:rPr>
              <w:t> </w:t>
            </w:r>
            <w:r>
              <w:rPr>
                <w:rFonts w:ascii="MS UI Gothic" w:hAnsi="MS UI Gothic"/>
                <w:w w:val="95"/>
                <w:sz w:val="22"/>
              </w:rPr>
              <w:t>∧</w:t>
            </w:r>
            <w:r>
              <w:rPr>
                <w:rFonts w:ascii="MS UI Gothic" w:hAnsi="MS UI Gothic"/>
                <w:spacing w:val="-41"/>
                <w:w w:val="95"/>
                <w:sz w:val="22"/>
              </w:rPr>
              <w:t> </w:t>
            </w:r>
            <w:r>
              <w:rPr>
                <w:rFonts w:ascii="Times New Roman" w:hAnsi="Times New Roman"/>
                <w:i/>
                <w:w w:val="95"/>
                <w:sz w:val="22"/>
              </w:rPr>
              <w:t>p</w:t>
            </w:r>
          </w:p>
          <w:p>
            <w:pPr>
              <w:pStyle w:val="TableParagraph"/>
              <w:spacing w:line="275" w:lineRule="exact"/>
              <w:ind w:left="620"/>
              <w:rPr>
                <w:rFonts w:ascii="Times New Roman" w:hAnsi="Times New Roman"/>
                <w:i/>
                <w:sz w:val="22"/>
              </w:rPr>
            </w:pPr>
            <w:r>
              <w:rPr>
                <w:rFonts w:ascii="Times New Roman" w:hAnsi="Times New Roman"/>
                <w:i/>
                <w:w w:val="95"/>
                <w:sz w:val="22"/>
              </w:rPr>
              <w:t>p</w:t>
            </w:r>
            <w:r>
              <w:rPr>
                <w:rFonts w:ascii="Times New Roman" w:hAnsi="Times New Roman"/>
                <w:i/>
                <w:spacing w:val="-30"/>
                <w:w w:val="95"/>
                <w:sz w:val="22"/>
              </w:rPr>
              <w:t> </w:t>
            </w:r>
            <w:r>
              <w:rPr>
                <w:rFonts w:ascii="MS UI Gothic" w:hAnsi="MS UI Gothic"/>
                <w:w w:val="95"/>
                <w:sz w:val="22"/>
              </w:rPr>
              <w:t>∨</w:t>
            </w:r>
            <w:r>
              <w:rPr>
                <w:rFonts w:ascii="MS UI Gothic" w:hAnsi="MS UI Gothic"/>
                <w:spacing w:val="-40"/>
                <w:w w:val="95"/>
                <w:sz w:val="22"/>
              </w:rPr>
              <w:t> </w:t>
            </w:r>
            <w:r>
              <w:rPr>
                <w:rFonts w:ascii="Times New Roman" w:hAnsi="Times New Roman"/>
                <w:i/>
                <w:w w:val="95"/>
                <w:sz w:val="22"/>
              </w:rPr>
              <w:t>q</w:t>
            </w:r>
            <w:r>
              <w:rPr>
                <w:rFonts w:ascii="Times New Roman" w:hAnsi="Times New Roman"/>
                <w:i/>
                <w:spacing w:val="-20"/>
                <w:w w:val="95"/>
                <w:sz w:val="22"/>
              </w:rPr>
              <w:t> </w:t>
            </w:r>
            <w:r>
              <w:rPr>
                <w:rFonts w:ascii="MS UI Gothic" w:hAnsi="MS UI Gothic"/>
                <w:w w:val="95"/>
                <w:sz w:val="22"/>
              </w:rPr>
              <w:t>≡</w:t>
            </w:r>
            <w:r>
              <w:rPr>
                <w:rFonts w:ascii="MS UI Gothic" w:hAnsi="MS UI Gothic"/>
                <w:spacing w:val="-35"/>
                <w:w w:val="95"/>
                <w:sz w:val="22"/>
              </w:rPr>
              <w:t> </w:t>
            </w:r>
            <w:r>
              <w:rPr>
                <w:rFonts w:ascii="Times New Roman" w:hAnsi="Times New Roman"/>
                <w:i/>
                <w:w w:val="95"/>
                <w:sz w:val="22"/>
              </w:rPr>
              <w:t>q</w:t>
            </w:r>
            <w:r>
              <w:rPr>
                <w:rFonts w:ascii="Times New Roman" w:hAnsi="Times New Roman"/>
                <w:i/>
                <w:spacing w:val="-25"/>
                <w:w w:val="95"/>
                <w:sz w:val="22"/>
              </w:rPr>
              <w:t> </w:t>
            </w:r>
            <w:r>
              <w:rPr>
                <w:rFonts w:ascii="MS UI Gothic" w:hAnsi="MS UI Gothic"/>
                <w:w w:val="95"/>
                <w:sz w:val="22"/>
              </w:rPr>
              <w:t>∨</w:t>
            </w:r>
            <w:r>
              <w:rPr>
                <w:rFonts w:ascii="MS UI Gothic" w:hAnsi="MS UI Gothic"/>
                <w:spacing w:val="-41"/>
                <w:w w:val="95"/>
                <w:sz w:val="22"/>
              </w:rPr>
              <w:t> </w:t>
            </w:r>
            <w:r>
              <w:rPr>
                <w:rFonts w:ascii="Times New Roman" w:hAnsi="Times New Roman"/>
                <w:i/>
                <w:w w:val="95"/>
                <w:sz w:val="22"/>
              </w:rPr>
              <w:t>p</w:t>
            </w:r>
          </w:p>
        </w:tc>
      </w:tr>
      <w:tr>
        <w:trPr>
          <w:trHeight w:val="539" w:hRule="atLeast"/>
        </w:trPr>
        <w:tc>
          <w:tcPr>
            <w:tcW w:w="2154" w:type="dxa"/>
          </w:tcPr>
          <w:p>
            <w:pPr>
              <w:pStyle w:val="TableParagraph"/>
              <w:spacing w:line="237" w:lineRule="exact"/>
              <w:ind w:left="98"/>
              <w:rPr>
                <w:sz w:val="22"/>
              </w:rPr>
            </w:pPr>
            <w:r>
              <w:rPr>
                <w:sz w:val="22"/>
              </w:rPr>
              <w:t>Associative laws</w:t>
            </w:r>
          </w:p>
        </w:tc>
        <w:tc>
          <w:tcPr>
            <w:tcW w:w="2966" w:type="dxa"/>
          </w:tcPr>
          <w:p>
            <w:pPr>
              <w:pStyle w:val="TableParagraph"/>
              <w:spacing w:line="245" w:lineRule="exact"/>
              <w:ind w:left="103"/>
              <w:rPr>
                <w:sz w:val="22"/>
              </w:rPr>
            </w:pPr>
            <w:r>
              <w:rPr>
                <w:sz w:val="22"/>
              </w:rPr>
              <w:t>(</w:t>
            </w:r>
            <w:r>
              <w:rPr>
                <w:rFonts w:ascii="Times New Roman" w:hAnsi="Times New Roman"/>
                <w:i/>
                <w:sz w:val="22"/>
              </w:rPr>
              <w:t>p</w:t>
            </w:r>
            <w:r>
              <w:rPr>
                <w:rFonts w:ascii="Times New Roman" w:hAnsi="Times New Roman"/>
                <w:i/>
                <w:spacing w:val="-34"/>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pacing w:val="3"/>
                <w:sz w:val="22"/>
              </w:rPr>
              <w:t>q</w:t>
            </w:r>
            <w:r>
              <w:rPr>
                <w:spacing w:val="3"/>
                <w:sz w:val="22"/>
              </w:rPr>
              <w:t>)</w:t>
            </w:r>
            <w:r>
              <w:rPr>
                <w:spacing w:val="-31"/>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z w:val="22"/>
              </w:rPr>
              <w:t>r</w:t>
            </w:r>
            <w:r>
              <w:rPr>
                <w:rFonts w:ascii="Times New Roman" w:hAnsi="Times New Roman"/>
                <w:i/>
                <w:spacing w:val="-26"/>
                <w:sz w:val="22"/>
              </w:rPr>
              <w:t> </w:t>
            </w:r>
            <w:r>
              <w:rPr>
                <w:rFonts w:ascii="MS UI Gothic" w:hAnsi="MS UI Gothic"/>
                <w:w w:val="95"/>
                <w:sz w:val="22"/>
              </w:rPr>
              <w:t>≡</w:t>
            </w:r>
            <w:r>
              <w:rPr>
                <w:rFonts w:ascii="MS UI Gothic" w:hAnsi="MS UI Gothic"/>
                <w:spacing w:val="-36"/>
                <w:w w:val="95"/>
                <w:sz w:val="22"/>
              </w:rPr>
              <w:t> </w:t>
            </w:r>
            <w:r>
              <w:rPr>
                <w:rFonts w:ascii="Times New Roman" w:hAnsi="Times New Roman"/>
                <w:i/>
                <w:sz w:val="22"/>
              </w:rPr>
              <w:t>p</w:t>
            </w:r>
            <w:r>
              <w:rPr>
                <w:rFonts w:ascii="Times New Roman" w:hAnsi="Times New Roman"/>
                <w:i/>
                <w:spacing w:val="-34"/>
                <w:sz w:val="22"/>
              </w:rPr>
              <w:t> </w:t>
            </w:r>
            <w:r>
              <w:rPr>
                <w:rFonts w:ascii="MS UI Gothic" w:hAnsi="MS UI Gothic"/>
                <w:w w:val="95"/>
                <w:sz w:val="22"/>
              </w:rPr>
              <w:t>∧</w:t>
            </w:r>
            <w:r>
              <w:rPr>
                <w:rFonts w:ascii="MS UI Gothic" w:hAnsi="MS UI Gothic"/>
                <w:spacing w:val="-42"/>
                <w:w w:val="95"/>
                <w:sz w:val="22"/>
              </w:rPr>
              <w:t> </w:t>
            </w:r>
            <w:r>
              <w:rPr>
                <w:sz w:val="22"/>
              </w:rPr>
              <w:t>(</w:t>
            </w:r>
            <w:r>
              <w:rPr>
                <w:rFonts w:ascii="Times New Roman" w:hAnsi="Times New Roman"/>
                <w:i/>
                <w:sz w:val="22"/>
              </w:rPr>
              <w:t>q</w:t>
            </w:r>
            <w:r>
              <w:rPr>
                <w:rFonts w:ascii="Times New Roman" w:hAnsi="Times New Roman"/>
                <w:i/>
                <w:spacing w:val="-30"/>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pacing w:val="3"/>
                <w:sz w:val="22"/>
              </w:rPr>
              <w:t>r</w:t>
            </w:r>
            <w:r>
              <w:rPr>
                <w:spacing w:val="3"/>
                <w:sz w:val="22"/>
              </w:rPr>
              <w:t>)</w:t>
            </w:r>
          </w:p>
          <w:p>
            <w:pPr>
              <w:pStyle w:val="TableParagraph"/>
              <w:spacing w:line="275" w:lineRule="exact"/>
              <w:ind w:left="103"/>
              <w:rPr>
                <w:sz w:val="22"/>
              </w:rPr>
            </w:pPr>
            <w:r>
              <w:rPr>
                <w:sz w:val="22"/>
              </w:rPr>
              <w:t>(</w:t>
            </w:r>
            <w:r>
              <w:rPr>
                <w:rFonts w:ascii="Times New Roman" w:hAnsi="Times New Roman"/>
                <w:i/>
                <w:sz w:val="22"/>
              </w:rPr>
              <w:t>p</w:t>
            </w:r>
            <w:r>
              <w:rPr>
                <w:rFonts w:ascii="Times New Roman" w:hAnsi="Times New Roman"/>
                <w:i/>
                <w:spacing w:val="-34"/>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pacing w:val="3"/>
                <w:sz w:val="22"/>
              </w:rPr>
              <w:t>q</w:t>
            </w:r>
            <w:r>
              <w:rPr>
                <w:spacing w:val="3"/>
                <w:sz w:val="22"/>
              </w:rPr>
              <w:t>)</w:t>
            </w:r>
            <w:r>
              <w:rPr>
                <w:spacing w:val="-31"/>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z w:val="22"/>
              </w:rPr>
              <w:t>r</w:t>
            </w:r>
            <w:r>
              <w:rPr>
                <w:rFonts w:ascii="Times New Roman" w:hAnsi="Times New Roman"/>
                <w:i/>
                <w:spacing w:val="-26"/>
                <w:sz w:val="22"/>
              </w:rPr>
              <w:t> </w:t>
            </w:r>
            <w:r>
              <w:rPr>
                <w:rFonts w:ascii="MS UI Gothic" w:hAnsi="MS UI Gothic"/>
                <w:w w:val="95"/>
                <w:sz w:val="22"/>
              </w:rPr>
              <w:t>≡</w:t>
            </w:r>
            <w:r>
              <w:rPr>
                <w:rFonts w:ascii="MS UI Gothic" w:hAnsi="MS UI Gothic"/>
                <w:spacing w:val="-36"/>
                <w:w w:val="95"/>
                <w:sz w:val="22"/>
              </w:rPr>
              <w:t> </w:t>
            </w:r>
            <w:r>
              <w:rPr>
                <w:rFonts w:ascii="Times New Roman" w:hAnsi="Times New Roman"/>
                <w:i/>
                <w:sz w:val="22"/>
              </w:rPr>
              <w:t>p</w:t>
            </w:r>
            <w:r>
              <w:rPr>
                <w:rFonts w:ascii="Times New Roman" w:hAnsi="Times New Roman"/>
                <w:i/>
                <w:spacing w:val="-34"/>
                <w:sz w:val="22"/>
              </w:rPr>
              <w:t> </w:t>
            </w:r>
            <w:r>
              <w:rPr>
                <w:rFonts w:ascii="MS UI Gothic" w:hAnsi="MS UI Gothic"/>
                <w:w w:val="95"/>
                <w:sz w:val="22"/>
              </w:rPr>
              <w:t>∨</w:t>
            </w:r>
            <w:r>
              <w:rPr>
                <w:rFonts w:ascii="MS UI Gothic" w:hAnsi="MS UI Gothic"/>
                <w:spacing w:val="-42"/>
                <w:w w:val="95"/>
                <w:sz w:val="22"/>
              </w:rPr>
              <w:t> </w:t>
            </w:r>
            <w:r>
              <w:rPr>
                <w:sz w:val="22"/>
              </w:rPr>
              <w:t>(</w:t>
            </w:r>
            <w:r>
              <w:rPr>
                <w:rFonts w:ascii="Times New Roman" w:hAnsi="Times New Roman"/>
                <w:i/>
                <w:sz w:val="22"/>
              </w:rPr>
              <w:t>q</w:t>
            </w:r>
            <w:r>
              <w:rPr>
                <w:rFonts w:ascii="Times New Roman" w:hAnsi="Times New Roman"/>
                <w:i/>
                <w:spacing w:val="-30"/>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pacing w:val="3"/>
                <w:sz w:val="22"/>
              </w:rPr>
              <w:t>r</w:t>
            </w:r>
            <w:r>
              <w:rPr>
                <w:spacing w:val="3"/>
                <w:sz w:val="22"/>
              </w:rPr>
              <w:t>)</w:t>
            </w:r>
          </w:p>
        </w:tc>
      </w:tr>
      <w:tr>
        <w:trPr>
          <w:trHeight w:val="539" w:hRule="atLeast"/>
        </w:trPr>
        <w:tc>
          <w:tcPr>
            <w:tcW w:w="2154" w:type="dxa"/>
          </w:tcPr>
          <w:p>
            <w:pPr>
              <w:pStyle w:val="TableParagraph"/>
              <w:spacing w:line="237" w:lineRule="exact"/>
              <w:ind w:left="98"/>
              <w:rPr>
                <w:sz w:val="22"/>
              </w:rPr>
            </w:pPr>
            <w:r>
              <w:rPr>
                <w:sz w:val="22"/>
              </w:rPr>
              <w:t>Distributive laws</w:t>
            </w:r>
          </w:p>
        </w:tc>
        <w:tc>
          <w:tcPr>
            <w:tcW w:w="2966" w:type="dxa"/>
          </w:tcPr>
          <w:p>
            <w:pPr>
              <w:pStyle w:val="TableParagraph"/>
              <w:spacing w:line="245" w:lineRule="exact"/>
              <w:ind w:left="103"/>
              <w:rPr>
                <w:sz w:val="22"/>
              </w:rPr>
            </w:pP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3"/>
                <w:w w:val="95"/>
                <w:sz w:val="22"/>
              </w:rPr>
              <w:t> </w:t>
            </w:r>
            <w:r>
              <w:rPr>
                <w:sz w:val="22"/>
              </w:rPr>
              <w:t>(</w:t>
            </w:r>
            <w:r>
              <w:rPr>
                <w:rFonts w:ascii="Times New Roman" w:hAnsi="Times New Roman"/>
                <w:i/>
                <w:sz w:val="22"/>
              </w:rPr>
              <w:t>q</w:t>
            </w:r>
            <w:r>
              <w:rPr>
                <w:rFonts w:ascii="Times New Roman" w:hAnsi="Times New Roman"/>
                <w:i/>
                <w:spacing w:val="-32"/>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r</w:t>
            </w:r>
            <w:r>
              <w:rPr>
                <w:spacing w:val="3"/>
                <w:sz w:val="22"/>
              </w:rPr>
              <w:t>)</w:t>
            </w:r>
            <w:r>
              <w:rPr>
                <w:spacing w:val="-28"/>
                <w:sz w:val="22"/>
              </w:rPr>
              <w:t> </w:t>
            </w:r>
            <w:r>
              <w:rPr>
                <w:rFonts w:ascii="MS UI Gothic" w:hAnsi="MS UI Gothic"/>
                <w:sz w:val="22"/>
              </w:rPr>
              <w:t>≡</w:t>
            </w:r>
            <w:r>
              <w:rPr>
                <w:rFonts w:ascii="MS UI Gothic" w:hAnsi="MS UI Gothic"/>
                <w:spacing w:val="-42"/>
                <w:sz w:val="22"/>
              </w:rPr>
              <w:t> </w:t>
            </w:r>
            <w:r>
              <w:rPr>
                <w:sz w:val="22"/>
              </w:rPr>
              <w:t>(</w:t>
            </w:r>
            <w:r>
              <w:rPr>
                <w:rFonts w:ascii="Times New Roman" w:hAnsi="Times New Roman"/>
                <w:i/>
                <w:sz w:val="22"/>
              </w:rPr>
              <w:t>p</w:t>
            </w:r>
            <w:r>
              <w:rPr>
                <w:rFonts w:ascii="Times New Roman" w:hAnsi="Times New Roman"/>
                <w:i/>
                <w:spacing w:val="-35"/>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q</w:t>
            </w:r>
            <w:r>
              <w:rPr>
                <w:spacing w:val="3"/>
                <w:sz w:val="22"/>
              </w:rPr>
              <w:t>)</w:t>
            </w:r>
            <w:r>
              <w:rPr>
                <w:spacing w:val="-33"/>
                <w:sz w:val="22"/>
              </w:rPr>
              <w:t> </w:t>
            </w:r>
            <w:r>
              <w:rPr>
                <w:rFonts w:ascii="MS UI Gothic" w:hAnsi="MS UI Gothic"/>
                <w:w w:val="95"/>
                <w:sz w:val="22"/>
              </w:rPr>
              <w:t>∨</w:t>
            </w:r>
            <w:r>
              <w:rPr>
                <w:rFonts w:ascii="MS UI Gothic" w:hAnsi="MS UI Gothic"/>
                <w:spacing w:val="-44"/>
                <w:w w:val="95"/>
                <w:sz w:val="22"/>
              </w:rPr>
              <w:t> </w:t>
            </w:r>
            <w:r>
              <w:rPr>
                <w:sz w:val="22"/>
              </w:rPr>
              <w:t>(</w:t>
            </w:r>
            <w:r>
              <w:rPr>
                <w:rFonts w:ascii="Times New Roman" w:hAnsi="Times New Roman"/>
                <w:i/>
                <w:sz w:val="22"/>
              </w:rPr>
              <w:t>p</w:t>
            </w:r>
            <w:r>
              <w:rPr>
                <w:rFonts w:ascii="Times New Roman" w:hAnsi="Times New Roman"/>
                <w:i/>
                <w:spacing w:val="-35"/>
                <w:sz w:val="22"/>
              </w:rPr>
              <w:t> </w:t>
            </w:r>
            <w:r>
              <w:rPr>
                <w:rFonts w:ascii="MS UI Gothic" w:hAnsi="MS UI Gothic"/>
                <w:w w:val="95"/>
                <w:sz w:val="22"/>
              </w:rPr>
              <w:t>∧</w:t>
            </w:r>
            <w:r>
              <w:rPr>
                <w:rFonts w:ascii="MS UI Gothic" w:hAnsi="MS UI Gothic"/>
                <w:spacing w:val="-43"/>
                <w:w w:val="95"/>
                <w:sz w:val="22"/>
              </w:rPr>
              <w:t> </w:t>
            </w:r>
            <w:r>
              <w:rPr>
                <w:rFonts w:ascii="Times New Roman" w:hAnsi="Times New Roman"/>
                <w:i/>
                <w:spacing w:val="3"/>
                <w:sz w:val="22"/>
              </w:rPr>
              <w:t>r</w:t>
            </w:r>
            <w:r>
              <w:rPr>
                <w:spacing w:val="3"/>
                <w:sz w:val="22"/>
              </w:rPr>
              <w:t>)</w:t>
            </w:r>
          </w:p>
          <w:p>
            <w:pPr>
              <w:pStyle w:val="TableParagraph"/>
              <w:spacing w:line="275" w:lineRule="exact"/>
              <w:ind w:left="103"/>
              <w:rPr>
                <w:sz w:val="22"/>
              </w:rPr>
            </w:pP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3"/>
                <w:w w:val="95"/>
                <w:sz w:val="22"/>
              </w:rPr>
              <w:t> </w:t>
            </w:r>
            <w:r>
              <w:rPr>
                <w:sz w:val="22"/>
              </w:rPr>
              <w:t>(</w:t>
            </w:r>
            <w:r>
              <w:rPr>
                <w:rFonts w:ascii="Times New Roman" w:hAnsi="Times New Roman"/>
                <w:i/>
                <w:sz w:val="22"/>
              </w:rPr>
              <w:t>q</w:t>
            </w:r>
            <w:r>
              <w:rPr>
                <w:rFonts w:ascii="Times New Roman" w:hAnsi="Times New Roman"/>
                <w:i/>
                <w:spacing w:val="-32"/>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r</w:t>
            </w:r>
            <w:r>
              <w:rPr>
                <w:spacing w:val="3"/>
                <w:sz w:val="22"/>
              </w:rPr>
              <w:t>)</w:t>
            </w:r>
            <w:r>
              <w:rPr>
                <w:spacing w:val="-28"/>
                <w:sz w:val="22"/>
              </w:rPr>
              <w:t> </w:t>
            </w:r>
            <w:r>
              <w:rPr>
                <w:rFonts w:ascii="MS UI Gothic" w:hAnsi="MS UI Gothic"/>
                <w:sz w:val="22"/>
              </w:rPr>
              <w:t>≡</w:t>
            </w:r>
            <w:r>
              <w:rPr>
                <w:rFonts w:ascii="MS UI Gothic" w:hAnsi="MS UI Gothic"/>
                <w:spacing w:val="-42"/>
                <w:sz w:val="22"/>
              </w:rPr>
              <w:t> </w:t>
            </w:r>
            <w:r>
              <w:rPr>
                <w:sz w:val="22"/>
              </w:rPr>
              <w:t>(</w:t>
            </w:r>
            <w:r>
              <w:rPr>
                <w:rFonts w:ascii="Times New Roman" w:hAnsi="Times New Roman"/>
                <w:i/>
                <w:sz w:val="22"/>
              </w:rPr>
              <w:t>p</w:t>
            </w:r>
            <w:r>
              <w:rPr>
                <w:rFonts w:ascii="Times New Roman" w:hAnsi="Times New Roman"/>
                <w:i/>
                <w:spacing w:val="-35"/>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q</w:t>
            </w:r>
            <w:r>
              <w:rPr>
                <w:spacing w:val="3"/>
                <w:sz w:val="22"/>
              </w:rPr>
              <w:t>)</w:t>
            </w:r>
            <w:r>
              <w:rPr>
                <w:spacing w:val="-33"/>
                <w:sz w:val="22"/>
              </w:rPr>
              <w:t> </w:t>
            </w:r>
            <w:r>
              <w:rPr>
                <w:rFonts w:ascii="MS UI Gothic" w:hAnsi="MS UI Gothic"/>
                <w:w w:val="95"/>
                <w:sz w:val="22"/>
              </w:rPr>
              <w:t>∧</w:t>
            </w:r>
            <w:r>
              <w:rPr>
                <w:rFonts w:ascii="MS UI Gothic" w:hAnsi="MS UI Gothic"/>
                <w:spacing w:val="-44"/>
                <w:w w:val="95"/>
                <w:sz w:val="22"/>
              </w:rPr>
              <w:t> </w:t>
            </w:r>
            <w:r>
              <w:rPr>
                <w:sz w:val="22"/>
              </w:rPr>
              <w:t>(</w:t>
            </w:r>
            <w:r>
              <w:rPr>
                <w:rFonts w:ascii="Times New Roman" w:hAnsi="Times New Roman"/>
                <w:i/>
                <w:sz w:val="22"/>
              </w:rPr>
              <w:t>p</w:t>
            </w:r>
            <w:r>
              <w:rPr>
                <w:rFonts w:ascii="Times New Roman" w:hAnsi="Times New Roman"/>
                <w:i/>
                <w:spacing w:val="-35"/>
                <w:sz w:val="22"/>
              </w:rPr>
              <w:t> </w:t>
            </w:r>
            <w:r>
              <w:rPr>
                <w:rFonts w:ascii="MS UI Gothic" w:hAnsi="MS UI Gothic"/>
                <w:w w:val="95"/>
                <w:sz w:val="22"/>
              </w:rPr>
              <w:t>∨</w:t>
            </w:r>
            <w:r>
              <w:rPr>
                <w:rFonts w:ascii="MS UI Gothic" w:hAnsi="MS UI Gothic"/>
                <w:spacing w:val="-43"/>
                <w:w w:val="95"/>
                <w:sz w:val="22"/>
              </w:rPr>
              <w:t> </w:t>
            </w:r>
            <w:r>
              <w:rPr>
                <w:rFonts w:ascii="Times New Roman" w:hAnsi="Times New Roman"/>
                <w:i/>
                <w:spacing w:val="3"/>
                <w:sz w:val="22"/>
              </w:rPr>
              <w:t>r</w:t>
            </w:r>
            <w:r>
              <w:rPr>
                <w:spacing w:val="3"/>
                <w:sz w:val="22"/>
              </w:rPr>
              <w:t>)</w:t>
            </w:r>
          </w:p>
        </w:tc>
      </w:tr>
      <w:tr>
        <w:trPr>
          <w:trHeight w:val="539" w:hRule="atLeast"/>
        </w:trPr>
        <w:tc>
          <w:tcPr>
            <w:tcW w:w="2154" w:type="dxa"/>
          </w:tcPr>
          <w:p>
            <w:pPr>
              <w:pStyle w:val="TableParagraph"/>
              <w:spacing w:line="237" w:lineRule="exact"/>
              <w:ind w:left="98"/>
              <w:rPr>
                <w:sz w:val="22"/>
              </w:rPr>
            </w:pPr>
            <w:r>
              <w:rPr>
                <w:sz w:val="22"/>
              </w:rPr>
              <w:t>Identity laws</w:t>
            </w:r>
          </w:p>
        </w:tc>
        <w:tc>
          <w:tcPr>
            <w:tcW w:w="2966" w:type="dxa"/>
          </w:tcPr>
          <w:p>
            <w:pPr>
              <w:pStyle w:val="TableParagraph"/>
              <w:spacing w:line="245" w:lineRule="exact"/>
              <w:ind w:left="567"/>
              <w:rPr>
                <w:rFonts w:ascii="Times New Roman" w:hAnsi="Times New Roman"/>
                <w:i/>
                <w:sz w:val="22"/>
              </w:rPr>
            </w:pPr>
            <w:r>
              <w:rPr>
                <w:rFonts w:ascii="Times New Roman" w:hAnsi="Times New Roman"/>
                <w:i/>
                <w:sz w:val="22"/>
              </w:rPr>
              <w:t>p</w:t>
            </w:r>
            <w:r>
              <w:rPr>
                <w:rFonts w:ascii="Times New Roman" w:hAnsi="Times New Roman"/>
                <w:i/>
                <w:spacing w:val="-29"/>
                <w:sz w:val="22"/>
              </w:rPr>
              <w:t> </w:t>
            </w:r>
            <w:r>
              <w:rPr>
                <w:rFonts w:ascii="MS UI Gothic" w:hAnsi="MS UI Gothic"/>
                <w:w w:val="95"/>
                <w:sz w:val="22"/>
              </w:rPr>
              <w:t>∧</w:t>
            </w:r>
            <w:r>
              <w:rPr>
                <w:rFonts w:ascii="MS UI Gothic" w:hAnsi="MS UI Gothic"/>
                <w:spacing w:val="-37"/>
                <w:w w:val="95"/>
                <w:sz w:val="22"/>
              </w:rPr>
              <w:t> </w:t>
            </w:r>
            <w:r>
              <w:rPr>
                <w:rFonts w:ascii="Times New Roman" w:hAnsi="Times New Roman"/>
                <w:i/>
                <w:sz w:val="22"/>
              </w:rPr>
              <w:t>T</w:t>
            </w:r>
            <w:r>
              <w:rPr>
                <w:rFonts w:ascii="Times New Roman" w:hAnsi="Times New Roman"/>
                <w:i/>
                <w:spacing w:val="-5"/>
                <w:sz w:val="22"/>
              </w:rPr>
              <w:t> </w:t>
            </w:r>
            <w:r>
              <w:rPr>
                <w:rFonts w:ascii="MS UI Gothic" w:hAnsi="MS UI Gothic"/>
                <w:sz w:val="22"/>
              </w:rPr>
              <w:t>≡</w:t>
            </w:r>
            <w:r>
              <w:rPr>
                <w:rFonts w:ascii="MS UI Gothic" w:hAnsi="MS UI Gothic"/>
                <w:spacing w:val="-34"/>
                <w:sz w:val="22"/>
              </w:rPr>
              <w:t> </w:t>
            </w:r>
            <w:r>
              <w:rPr>
                <w:rFonts w:ascii="Times New Roman" w:hAnsi="Times New Roman"/>
                <w:i/>
                <w:sz w:val="22"/>
              </w:rPr>
              <w:t>p</w:t>
            </w:r>
          </w:p>
          <w:p>
            <w:pPr>
              <w:pStyle w:val="TableParagraph"/>
              <w:spacing w:line="275" w:lineRule="exact"/>
              <w:ind w:left="554"/>
              <w:rPr>
                <w:rFonts w:ascii="Times New Roman" w:hAnsi="Times New Roman"/>
                <w:i/>
                <w:sz w:val="22"/>
              </w:rPr>
            </w:pPr>
            <w:r>
              <w:rPr>
                <w:rFonts w:ascii="Times New Roman" w:hAnsi="Times New Roman"/>
                <w:i/>
                <w:sz w:val="22"/>
              </w:rPr>
              <w:t>p</w:t>
            </w:r>
            <w:r>
              <w:rPr>
                <w:rFonts w:ascii="Times New Roman" w:hAnsi="Times New Roman"/>
                <w:i/>
                <w:spacing w:val="-29"/>
                <w:sz w:val="22"/>
              </w:rPr>
              <w:t> </w:t>
            </w:r>
            <w:r>
              <w:rPr>
                <w:rFonts w:ascii="MS UI Gothic" w:hAnsi="MS UI Gothic"/>
                <w:w w:val="95"/>
                <w:sz w:val="22"/>
              </w:rPr>
              <w:t>∨</w:t>
            </w:r>
            <w:r>
              <w:rPr>
                <w:rFonts w:ascii="MS UI Gothic" w:hAnsi="MS UI Gothic"/>
                <w:spacing w:val="-37"/>
                <w:w w:val="95"/>
                <w:sz w:val="22"/>
              </w:rPr>
              <w:t> </w:t>
            </w:r>
            <w:r>
              <w:rPr>
                <w:rFonts w:ascii="Times New Roman" w:hAnsi="Times New Roman"/>
                <w:i/>
                <w:sz w:val="22"/>
              </w:rPr>
              <w:t>F</w:t>
            </w:r>
            <w:r>
              <w:rPr>
                <w:rFonts w:ascii="Times New Roman" w:hAnsi="Times New Roman"/>
                <w:i/>
                <w:spacing w:val="-4"/>
                <w:sz w:val="22"/>
              </w:rPr>
              <w:t> </w:t>
            </w:r>
            <w:r>
              <w:rPr>
                <w:rFonts w:ascii="MS UI Gothic" w:hAnsi="MS UI Gothic"/>
                <w:sz w:val="22"/>
              </w:rPr>
              <w:t>≡</w:t>
            </w:r>
            <w:r>
              <w:rPr>
                <w:rFonts w:ascii="MS UI Gothic" w:hAnsi="MS UI Gothic"/>
                <w:spacing w:val="-34"/>
                <w:sz w:val="22"/>
              </w:rPr>
              <w:t> </w:t>
            </w:r>
            <w:r>
              <w:rPr>
                <w:rFonts w:ascii="Times New Roman" w:hAnsi="Times New Roman"/>
                <w:i/>
                <w:sz w:val="22"/>
              </w:rPr>
              <w:t>p</w:t>
            </w:r>
          </w:p>
        </w:tc>
      </w:tr>
      <w:tr>
        <w:trPr>
          <w:trHeight w:val="539" w:hRule="atLeast"/>
        </w:trPr>
        <w:tc>
          <w:tcPr>
            <w:tcW w:w="2154" w:type="dxa"/>
          </w:tcPr>
          <w:p>
            <w:pPr>
              <w:pStyle w:val="TableParagraph"/>
              <w:spacing w:line="237" w:lineRule="exact"/>
              <w:ind w:left="98"/>
              <w:rPr>
                <w:sz w:val="22"/>
              </w:rPr>
            </w:pPr>
            <w:r>
              <w:rPr>
                <w:sz w:val="22"/>
              </w:rPr>
              <w:t>Complement laws</w:t>
            </w:r>
          </w:p>
        </w:tc>
        <w:tc>
          <w:tcPr>
            <w:tcW w:w="2966" w:type="dxa"/>
          </w:tcPr>
          <w:p>
            <w:pPr>
              <w:pStyle w:val="TableParagraph"/>
              <w:spacing w:line="245" w:lineRule="exact"/>
              <w:ind w:left="470"/>
              <w:rPr>
                <w:rFonts w:ascii="Times New Roman" w:hAnsi="Times New Roman"/>
                <w:i/>
                <w:sz w:val="22"/>
              </w:rPr>
            </w:pPr>
            <w:r>
              <w:rPr>
                <w:rFonts w:ascii="Times New Roman" w:hAnsi="Times New Roman"/>
                <w:i/>
                <w:sz w:val="22"/>
              </w:rPr>
              <w:t>p</w:t>
            </w:r>
            <w:r>
              <w:rPr>
                <w:rFonts w:ascii="Times New Roman" w:hAnsi="Times New Roman"/>
                <w:i/>
                <w:spacing w:val="-31"/>
                <w:sz w:val="22"/>
              </w:rPr>
              <w:t> </w:t>
            </w:r>
            <w:r>
              <w:rPr>
                <w:rFonts w:ascii="MS UI Gothic" w:hAnsi="MS UI Gothic"/>
                <w:w w:val="95"/>
                <w:sz w:val="22"/>
              </w:rPr>
              <w:t>∧</w:t>
            </w:r>
            <w:r>
              <w:rPr>
                <w:rFonts w:ascii="MS UI Gothic" w:hAnsi="MS UI Gothic"/>
                <w:spacing w:val="-39"/>
                <w:w w:val="95"/>
                <w:sz w:val="22"/>
              </w:rPr>
              <w:t> </w:t>
            </w:r>
            <w:r>
              <w:rPr>
                <w:rFonts w:ascii="MS UI Gothic" w:hAnsi="MS UI Gothic"/>
                <w:sz w:val="22"/>
              </w:rPr>
              <w:t>¬</w:t>
            </w:r>
            <w:r>
              <w:rPr>
                <w:rFonts w:ascii="Times New Roman" w:hAnsi="Times New Roman"/>
                <w:i/>
                <w:sz w:val="22"/>
              </w:rPr>
              <w:t>p</w:t>
            </w:r>
            <w:r>
              <w:rPr>
                <w:rFonts w:ascii="Times New Roman" w:hAnsi="Times New Roman"/>
                <w:i/>
                <w:spacing w:val="-24"/>
                <w:sz w:val="22"/>
              </w:rPr>
              <w:t> </w:t>
            </w:r>
            <w:r>
              <w:rPr>
                <w:rFonts w:ascii="MS UI Gothic" w:hAnsi="MS UI Gothic"/>
                <w:sz w:val="22"/>
              </w:rPr>
              <w:t>≡</w:t>
            </w:r>
            <w:r>
              <w:rPr>
                <w:rFonts w:ascii="MS UI Gothic" w:hAnsi="MS UI Gothic"/>
                <w:spacing w:val="-36"/>
                <w:sz w:val="22"/>
              </w:rPr>
              <w:t> </w:t>
            </w:r>
            <w:r>
              <w:rPr>
                <w:rFonts w:ascii="Times New Roman" w:hAnsi="Times New Roman"/>
                <w:i/>
                <w:sz w:val="22"/>
              </w:rPr>
              <w:t>F</w:t>
            </w:r>
          </w:p>
          <w:p>
            <w:pPr>
              <w:pStyle w:val="TableParagraph"/>
              <w:spacing w:line="275" w:lineRule="exact"/>
              <w:ind w:left="470"/>
              <w:rPr>
                <w:rFonts w:ascii="Times New Roman" w:hAnsi="Times New Roman"/>
                <w:i/>
                <w:sz w:val="22"/>
              </w:rPr>
            </w:pPr>
            <w:r>
              <w:rPr>
                <w:rFonts w:ascii="Times New Roman" w:hAnsi="Times New Roman"/>
                <w:i/>
                <w:sz w:val="22"/>
              </w:rPr>
              <w:t>p</w:t>
            </w:r>
            <w:r>
              <w:rPr>
                <w:rFonts w:ascii="Times New Roman" w:hAnsi="Times New Roman"/>
                <w:i/>
                <w:spacing w:val="-31"/>
                <w:sz w:val="22"/>
              </w:rPr>
              <w:t> </w:t>
            </w:r>
            <w:r>
              <w:rPr>
                <w:rFonts w:ascii="MS UI Gothic" w:hAnsi="MS UI Gothic"/>
                <w:w w:val="95"/>
                <w:sz w:val="22"/>
              </w:rPr>
              <w:t>∨</w:t>
            </w:r>
            <w:r>
              <w:rPr>
                <w:rFonts w:ascii="MS UI Gothic" w:hAnsi="MS UI Gothic"/>
                <w:spacing w:val="-39"/>
                <w:w w:val="95"/>
                <w:sz w:val="22"/>
              </w:rPr>
              <w:t> </w:t>
            </w:r>
            <w:r>
              <w:rPr>
                <w:rFonts w:ascii="MS UI Gothic" w:hAnsi="MS UI Gothic"/>
                <w:sz w:val="22"/>
              </w:rPr>
              <w:t>¬</w:t>
            </w:r>
            <w:r>
              <w:rPr>
                <w:rFonts w:ascii="Times New Roman" w:hAnsi="Times New Roman"/>
                <w:i/>
                <w:sz w:val="22"/>
              </w:rPr>
              <w:t>p</w:t>
            </w:r>
            <w:r>
              <w:rPr>
                <w:rFonts w:ascii="Times New Roman" w:hAnsi="Times New Roman"/>
                <w:i/>
                <w:spacing w:val="-24"/>
                <w:sz w:val="22"/>
              </w:rPr>
              <w:t> </w:t>
            </w:r>
            <w:r>
              <w:rPr>
                <w:rFonts w:ascii="MS UI Gothic" w:hAnsi="MS UI Gothic"/>
                <w:sz w:val="22"/>
              </w:rPr>
              <w:t>≡</w:t>
            </w:r>
            <w:r>
              <w:rPr>
                <w:rFonts w:ascii="MS UI Gothic" w:hAnsi="MS UI Gothic"/>
                <w:spacing w:val="-36"/>
                <w:sz w:val="22"/>
              </w:rPr>
              <w:t> </w:t>
            </w:r>
            <w:r>
              <w:rPr>
                <w:rFonts w:ascii="Times New Roman" w:hAnsi="Times New Roman"/>
                <w:i/>
                <w:sz w:val="22"/>
              </w:rPr>
              <w:t>T</w:t>
            </w:r>
          </w:p>
        </w:tc>
      </w:tr>
      <w:tr>
        <w:trPr>
          <w:trHeight w:val="268" w:hRule="atLeast"/>
        </w:trPr>
        <w:tc>
          <w:tcPr>
            <w:tcW w:w="2154" w:type="dxa"/>
          </w:tcPr>
          <w:p>
            <w:pPr>
              <w:pStyle w:val="TableParagraph"/>
              <w:spacing w:line="237" w:lineRule="exact"/>
              <w:ind w:left="98"/>
              <w:rPr>
                <w:sz w:val="22"/>
              </w:rPr>
            </w:pPr>
            <w:r>
              <w:rPr>
                <w:sz w:val="22"/>
              </w:rPr>
              <w:t>Annihilator laws</w:t>
            </w:r>
          </w:p>
        </w:tc>
        <w:tc>
          <w:tcPr>
            <w:tcW w:w="2966" w:type="dxa"/>
          </w:tcPr>
          <w:p>
            <w:pPr>
              <w:pStyle w:val="TableParagraph"/>
              <w:spacing w:line="249" w:lineRule="exact"/>
              <w:ind w:right="1445"/>
              <w:jc w:val="right"/>
              <w:rPr>
                <w:rFonts w:ascii="Times New Roman" w:hAnsi="Times New Roman"/>
                <w:i/>
                <w:sz w:val="22"/>
              </w:rPr>
            </w:pPr>
            <w:r>
              <w:rPr>
                <w:rFonts w:ascii="Times New Roman" w:hAnsi="Times New Roman"/>
                <w:i/>
                <w:sz w:val="22"/>
              </w:rPr>
              <w:t>p </w:t>
            </w:r>
            <w:r>
              <w:rPr>
                <w:rFonts w:ascii="MS UI Gothic" w:hAnsi="MS UI Gothic"/>
                <w:w w:val="95"/>
                <w:sz w:val="22"/>
              </w:rPr>
              <w:t>∧ </w:t>
            </w:r>
            <w:r>
              <w:rPr>
                <w:rFonts w:ascii="Times New Roman" w:hAnsi="Times New Roman"/>
                <w:i/>
                <w:sz w:val="22"/>
              </w:rPr>
              <w:t>F </w:t>
            </w:r>
            <w:r>
              <w:rPr>
                <w:rFonts w:ascii="MS UI Gothic" w:hAnsi="MS UI Gothic"/>
                <w:sz w:val="22"/>
              </w:rPr>
              <w:t>≡ </w:t>
            </w:r>
            <w:r>
              <w:rPr>
                <w:rFonts w:ascii="Times New Roman" w:hAnsi="Times New Roman"/>
                <w:i/>
                <w:sz w:val="22"/>
              </w:rPr>
              <w:t>F</w:t>
            </w:r>
          </w:p>
        </w:tc>
      </w:tr>
      <w:tr>
        <w:trPr>
          <w:trHeight w:val="268" w:hRule="atLeast"/>
        </w:trPr>
        <w:tc>
          <w:tcPr>
            <w:tcW w:w="2154" w:type="dxa"/>
          </w:tcPr>
          <w:p>
            <w:pPr>
              <w:pStyle w:val="TableParagraph"/>
              <w:rPr>
                <w:rFonts w:ascii="Times New Roman"/>
                <w:sz w:val="18"/>
              </w:rPr>
            </w:pPr>
          </w:p>
        </w:tc>
        <w:tc>
          <w:tcPr>
            <w:tcW w:w="2966" w:type="dxa"/>
          </w:tcPr>
          <w:p>
            <w:pPr>
              <w:pStyle w:val="TableParagraph"/>
              <w:spacing w:line="249" w:lineRule="exact"/>
              <w:ind w:right="1457"/>
              <w:jc w:val="right"/>
              <w:rPr>
                <w:rFonts w:ascii="Times New Roman" w:hAnsi="Times New Roman"/>
                <w:i/>
                <w:sz w:val="22"/>
              </w:rPr>
            </w:pPr>
            <w:r>
              <w:rPr>
                <w:rFonts w:ascii="Times New Roman" w:hAnsi="Times New Roman"/>
                <w:i/>
                <w:sz w:val="22"/>
              </w:rPr>
              <w:t>p </w:t>
            </w:r>
            <w:r>
              <w:rPr>
                <w:rFonts w:ascii="MS UI Gothic" w:hAnsi="MS UI Gothic"/>
                <w:w w:val="95"/>
                <w:sz w:val="22"/>
              </w:rPr>
              <w:t>∨ </w:t>
            </w:r>
            <w:r>
              <w:rPr>
                <w:rFonts w:ascii="Times New Roman" w:hAnsi="Times New Roman"/>
                <w:i/>
                <w:sz w:val="22"/>
              </w:rPr>
              <w:t>T </w:t>
            </w:r>
            <w:r>
              <w:rPr>
                <w:rFonts w:ascii="MS UI Gothic" w:hAnsi="MS UI Gothic"/>
                <w:sz w:val="22"/>
              </w:rPr>
              <w:t>≡ </w:t>
            </w:r>
            <w:r>
              <w:rPr>
                <w:rFonts w:ascii="Times New Roman" w:hAnsi="Times New Roman"/>
                <w:i/>
                <w:sz w:val="22"/>
              </w:rPr>
              <w:t>T</w:t>
            </w:r>
          </w:p>
        </w:tc>
      </w:tr>
      <w:tr>
        <w:trPr>
          <w:trHeight w:val="268" w:hRule="atLeast"/>
        </w:trPr>
        <w:tc>
          <w:tcPr>
            <w:tcW w:w="2154" w:type="dxa"/>
          </w:tcPr>
          <w:p>
            <w:pPr>
              <w:pStyle w:val="TableParagraph"/>
              <w:spacing w:line="237" w:lineRule="exact"/>
              <w:ind w:left="98"/>
              <w:rPr>
                <w:sz w:val="22"/>
              </w:rPr>
            </w:pPr>
            <w:r>
              <w:rPr>
                <w:sz w:val="22"/>
              </w:rPr>
              <w:t>Idempotence laws</w:t>
            </w:r>
          </w:p>
        </w:tc>
        <w:tc>
          <w:tcPr>
            <w:tcW w:w="2966" w:type="dxa"/>
          </w:tcPr>
          <w:p>
            <w:pPr>
              <w:pStyle w:val="TableParagraph"/>
              <w:spacing w:line="249" w:lineRule="exact"/>
              <w:ind w:right="1475"/>
              <w:jc w:val="right"/>
              <w:rPr>
                <w:rFonts w:ascii="Times New Roman" w:hAnsi="Times New Roman"/>
                <w:i/>
                <w:sz w:val="22"/>
              </w:rPr>
            </w:pPr>
            <w:r>
              <w:rPr>
                <w:rFonts w:ascii="Times New Roman" w:hAnsi="Times New Roman"/>
                <w:i/>
                <w:w w:val="95"/>
                <w:sz w:val="22"/>
              </w:rPr>
              <w:t>p </w:t>
            </w:r>
            <w:r>
              <w:rPr>
                <w:rFonts w:ascii="MS UI Gothic" w:hAnsi="MS UI Gothic"/>
                <w:w w:val="95"/>
                <w:sz w:val="22"/>
              </w:rPr>
              <w:t>∧ </w:t>
            </w:r>
            <w:r>
              <w:rPr>
                <w:rFonts w:ascii="Times New Roman" w:hAnsi="Times New Roman"/>
                <w:i/>
                <w:w w:val="95"/>
                <w:sz w:val="22"/>
              </w:rPr>
              <w:t>p </w:t>
            </w:r>
            <w:r>
              <w:rPr>
                <w:rFonts w:ascii="MS UI Gothic" w:hAnsi="MS UI Gothic"/>
                <w:w w:val="95"/>
                <w:sz w:val="22"/>
              </w:rPr>
              <w:t>≡ </w:t>
            </w:r>
            <w:r>
              <w:rPr>
                <w:rFonts w:ascii="Times New Roman" w:hAnsi="Times New Roman"/>
                <w:i/>
                <w:w w:val="95"/>
                <w:sz w:val="22"/>
              </w:rPr>
              <w:t>p</w:t>
            </w:r>
          </w:p>
        </w:tc>
      </w:tr>
      <w:tr>
        <w:trPr>
          <w:trHeight w:val="268" w:hRule="atLeast"/>
        </w:trPr>
        <w:tc>
          <w:tcPr>
            <w:tcW w:w="2154" w:type="dxa"/>
          </w:tcPr>
          <w:p>
            <w:pPr>
              <w:pStyle w:val="TableParagraph"/>
              <w:rPr>
                <w:rFonts w:ascii="Times New Roman"/>
                <w:sz w:val="18"/>
              </w:rPr>
            </w:pPr>
          </w:p>
        </w:tc>
        <w:tc>
          <w:tcPr>
            <w:tcW w:w="2966" w:type="dxa"/>
          </w:tcPr>
          <w:p>
            <w:pPr>
              <w:pStyle w:val="TableParagraph"/>
              <w:spacing w:line="249" w:lineRule="exact"/>
              <w:ind w:right="1475"/>
              <w:jc w:val="right"/>
              <w:rPr>
                <w:rFonts w:ascii="Times New Roman" w:hAnsi="Times New Roman"/>
                <w:i/>
                <w:sz w:val="22"/>
              </w:rPr>
            </w:pPr>
            <w:r>
              <w:rPr>
                <w:rFonts w:ascii="Times New Roman" w:hAnsi="Times New Roman"/>
                <w:i/>
                <w:w w:val="95"/>
                <w:sz w:val="22"/>
              </w:rPr>
              <w:t>p </w:t>
            </w:r>
            <w:r>
              <w:rPr>
                <w:rFonts w:ascii="MS UI Gothic" w:hAnsi="MS UI Gothic"/>
                <w:w w:val="95"/>
                <w:sz w:val="22"/>
              </w:rPr>
              <w:t>∨ </w:t>
            </w:r>
            <w:r>
              <w:rPr>
                <w:rFonts w:ascii="Times New Roman" w:hAnsi="Times New Roman"/>
                <w:i/>
                <w:w w:val="95"/>
                <w:sz w:val="22"/>
              </w:rPr>
              <w:t>p </w:t>
            </w:r>
            <w:r>
              <w:rPr>
                <w:rFonts w:ascii="MS UI Gothic" w:hAnsi="MS UI Gothic"/>
                <w:w w:val="95"/>
                <w:sz w:val="22"/>
              </w:rPr>
              <w:t>≡ </w:t>
            </w:r>
            <w:r>
              <w:rPr>
                <w:rFonts w:ascii="Times New Roman" w:hAnsi="Times New Roman"/>
                <w:i/>
                <w:w w:val="95"/>
                <w:sz w:val="22"/>
              </w:rPr>
              <w:t>p</w:t>
            </w:r>
          </w:p>
        </w:tc>
      </w:tr>
      <w:tr>
        <w:trPr>
          <w:trHeight w:val="268" w:hRule="atLeast"/>
        </w:trPr>
        <w:tc>
          <w:tcPr>
            <w:tcW w:w="2154" w:type="dxa"/>
          </w:tcPr>
          <w:p>
            <w:pPr>
              <w:pStyle w:val="TableParagraph"/>
              <w:spacing w:line="237" w:lineRule="exact"/>
              <w:ind w:left="98"/>
              <w:rPr>
                <w:sz w:val="22"/>
              </w:rPr>
            </w:pPr>
            <w:r>
              <w:rPr>
                <w:sz w:val="22"/>
              </w:rPr>
              <w:t>Absorption laws</w:t>
            </w:r>
          </w:p>
        </w:tc>
        <w:tc>
          <w:tcPr>
            <w:tcW w:w="2966" w:type="dxa"/>
          </w:tcPr>
          <w:p>
            <w:pPr>
              <w:pStyle w:val="TableParagraph"/>
              <w:spacing w:line="249" w:lineRule="exact"/>
              <w:ind w:right="1475"/>
              <w:jc w:val="right"/>
              <w:rPr>
                <w:rFonts w:ascii="Times New Roman" w:hAnsi="Times New Roman"/>
                <w:i/>
                <w:sz w:val="22"/>
              </w:rPr>
            </w:pP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4"/>
                <w:w w:val="95"/>
                <w:sz w:val="22"/>
              </w:rPr>
              <w:t> </w:t>
            </w:r>
            <w:r>
              <w:rPr>
                <w:sz w:val="22"/>
              </w:rPr>
              <w:t>(</w:t>
            </w: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q</w:t>
            </w:r>
            <w:r>
              <w:rPr>
                <w:spacing w:val="3"/>
                <w:sz w:val="22"/>
              </w:rPr>
              <w:t>)</w:t>
            </w:r>
            <w:r>
              <w:rPr>
                <w:spacing w:val="-29"/>
                <w:sz w:val="22"/>
              </w:rPr>
              <w:t> </w:t>
            </w:r>
            <w:r>
              <w:rPr>
                <w:rFonts w:ascii="MS UI Gothic" w:hAnsi="MS UI Gothic"/>
                <w:sz w:val="22"/>
              </w:rPr>
              <w:t>≡</w:t>
            </w:r>
            <w:r>
              <w:rPr>
                <w:rFonts w:ascii="MS UI Gothic" w:hAnsi="MS UI Gothic"/>
                <w:spacing w:val="-43"/>
                <w:sz w:val="22"/>
              </w:rPr>
              <w:t> </w:t>
            </w:r>
            <w:r>
              <w:rPr>
                <w:rFonts w:ascii="Times New Roman" w:hAnsi="Times New Roman"/>
                <w:i/>
                <w:sz w:val="22"/>
              </w:rPr>
              <w:t>p</w:t>
            </w:r>
          </w:p>
        </w:tc>
      </w:tr>
      <w:tr>
        <w:trPr>
          <w:trHeight w:val="268" w:hRule="atLeast"/>
        </w:trPr>
        <w:tc>
          <w:tcPr>
            <w:tcW w:w="2154" w:type="dxa"/>
          </w:tcPr>
          <w:p>
            <w:pPr>
              <w:pStyle w:val="TableParagraph"/>
              <w:rPr>
                <w:rFonts w:ascii="Times New Roman"/>
                <w:sz w:val="18"/>
              </w:rPr>
            </w:pPr>
          </w:p>
        </w:tc>
        <w:tc>
          <w:tcPr>
            <w:tcW w:w="2966" w:type="dxa"/>
          </w:tcPr>
          <w:p>
            <w:pPr>
              <w:pStyle w:val="TableParagraph"/>
              <w:spacing w:line="249" w:lineRule="exact"/>
              <w:ind w:right="1475"/>
              <w:jc w:val="right"/>
              <w:rPr>
                <w:rFonts w:ascii="Times New Roman" w:hAnsi="Times New Roman"/>
                <w:i/>
                <w:sz w:val="22"/>
              </w:rPr>
            </w:pP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4"/>
                <w:w w:val="95"/>
                <w:sz w:val="22"/>
              </w:rPr>
              <w:t> </w:t>
            </w:r>
            <w:r>
              <w:rPr>
                <w:sz w:val="22"/>
              </w:rPr>
              <w:t>(</w:t>
            </w:r>
            <w:r>
              <w:rPr>
                <w:rFonts w:ascii="Times New Roman" w:hAnsi="Times New Roman"/>
                <w:i/>
                <w:sz w:val="22"/>
              </w:rPr>
              <w:t>p</w:t>
            </w:r>
            <w:r>
              <w:rPr>
                <w:rFonts w:ascii="Times New Roman" w:hAnsi="Times New Roman"/>
                <w:i/>
                <w:spacing w:val="-36"/>
                <w:sz w:val="22"/>
              </w:rPr>
              <w:t> </w:t>
            </w:r>
            <w:r>
              <w:rPr>
                <w:rFonts w:ascii="MS UI Gothic" w:hAnsi="MS UI Gothic"/>
                <w:w w:val="95"/>
                <w:sz w:val="22"/>
              </w:rPr>
              <w:t>∧</w:t>
            </w:r>
            <w:r>
              <w:rPr>
                <w:rFonts w:ascii="MS UI Gothic" w:hAnsi="MS UI Gothic"/>
                <w:spacing w:val="-44"/>
                <w:w w:val="95"/>
                <w:sz w:val="22"/>
              </w:rPr>
              <w:t> </w:t>
            </w:r>
            <w:r>
              <w:rPr>
                <w:rFonts w:ascii="Times New Roman" w:hAnsi="Times New Roman"/>
                <w:i/>
                <w:spacing w:val="3"/>
                <w:sz w:val="22"/>
              </w:rPr>
              <w:t>q</w:t>
            </w:r>
            <w:r>
              <w:rPr>
                <w:spacing w:val="3"/>
                <w:sz w:val="22"/>
              </w:rPr>
              <w:t>)</w:t>
            </w:r>
            <w:r>
              <w:rPr>
                <w:spacing w:val="-29"/>
                <w:sz w:val="22"/>
              </w:rPr>
              <w:t> </w:t>
            </w:r>
            <w:r>
              <w:rPr>
                <w:rFonts w:ascii="MS UI Gothic" w:hAnsi="MS UI Gothic"/>
                <w:sz w:val="22"/>
              </w:rPr>
              <w:t>≡</w:t>
            </w:r>
            <w:r>
              <w:rPr>
                <w:rFonts w:ascii="MS UI Gothic" w:hAnsi="MS UI Gothic"/>
                <w:spacing w:val="-43"/>
                <w:sz w:val="22"/>
              </w:rPr>
              <w:t> </w:t>
            </w:r>
            <w:r>
              <w:rPr>
                <w:rFonts w:ascii="Times New Roman" w:hAnsi="Times New Roman"/>
                <w:i/>
                <w:sz w:val="22"/>
              </w:rPr>
              <w:t>p</w:t>
            </w:r>
          </w:p>
        </w:tc>
      </w:tr>
      <w:tr>
        <w:trPr>
          <w:trHeight w:val="268" w:hRule="atLeast"/>
        </w:trPr>
        <w:tc>
          <w:tcPr>
            <w:tcW w:w="2154" w:type="dxa"/>
          </w:tcPr>
          <w:p>
            <w:pPr>
              <w:pStyle w:val="TableParagraph"/>
              <w:spacing w:line="237" w:lineRule="exact"/>
              <w:ind w:left="98"/>
              <w:rPr>
                <w:sz w:val="22"/>
              </w:rPr>
            </w:pPr>
            <w:r>
              <w:rPr>
                <w:sz w:val="22"/>
              </w:rPr>
              <w:t>Double negation law</w:t>
            </w:r>
          </w:p>
        </w:tc>
        <w:tc>
          <w:tcPr>
            <w:tcW w:w="2966" w:type="dxa"/>
          </w:tcPr>
          <w:p>
            <w:pPr>
              <w:pStyle w:val="TableParagraph"/>
              <w:spacing w:line="249" w:lineRule="exact"/>
              <w:ind w:right="1475"/>
              <w:jc w:val="right"/>
              <w:rPr>
                <w:rFonts w:ascii="Times New Roman" w:hAnsi="Times New Roman"/>
                <w:i/>
                <w:sz w:val="22"/>
              </w:rPr>
            </w:pPr>
            <w:r>
              <w:rPr>
                <w:rFonts w:ascii="MS UI Gothic" w:hAnsi="MS UI Gothic"/>
                <w:sz w:val="22"/>
              </w:rPr>
              <w:t>¬</w:t>
            </w:r>
            <w:r>
              <w:rPr>
                <w:sz w:val="22"/>
              </w:rPr>
              <w:t>(</w:t>
            </w:r>
            <w:r>
              <w:rPr>
                <w:rFonts w:ascii="MS UI Gothic" w:hAnsi="MS UI Gothic"/>
                <w:sz w:val="22"/>
              </w:rPr>
              <w:t>¬</w:t>
            </w:r>
            <w:r>
              <w:rPr>
                <w:rFonts w:ascii="Times New Roman" w:hAnsi="Times New Roman"/>
                <w:i/>
                <w:sz w:val="22"/>
              </w:rPr>
              <w:t>p</w:t>
            </w:r>
            <w:r>
              <w:rPr>
                <w:sz w:val="22"/>
              </w:rPr>
              <w:t>) </w:t>
            </w:r>
            <w:r>
              <w:rPr>
                <w:rFonts w:ascii="MS UI Gothic" w:hAnsi="MS UI Gothic"/>
                <w:sz w:val="22"/>
              </w:rPr>
              <w:t>≡ </w:t>
            </w:r>
            <w:r>
              <w:rPr>
                <w:rFonts w:ascii="Times New Roman" w:hAnsi="Times New Roman"/>
                <w:i/>
                <w:sz w:val="22"/>
              </w:rPr>
              <w:t>p</w:t>
            </w:r>
          </w:p>
        </w:tc>
      </w:tr>
      <w:tr>
        <w:trPr>
          <w:trHeight w:val="539" w:hRule="atLeast"/>
        </w:trPr>
        <w:tc>
          <w:tcPr>
            <w:tcW w:w="2154" w:type="dxa"/>
          </w:tcPr>
          <w:p>
            <w:pPr>
              <w:pStyle w:val="TableParagraph"/>
              <w:spacing w:line="237" w:lineRule="exact"/>
              <w:ind w:left="98"/>
              <w:rPr>
                <w:sz w:val="22"/>
              </w:rPr>
            </w:pPr>
            <w:r>
              <w:rPr>
                <w:sz w:val="22"/>
              </w:rPr>
              <w:t>De Morgan’s laws</w:t>
            </w:r>
          </w:p>
        </w:tc>
        <w:tc>
          <w:tcPr>
            <w:tcW w:w="2966" w:type="dxa"/>
          </w:tcPr>
          <w:p>
            <w:pPr>
              <w:pStyle w:val="TableParagraph"/>
              <w:spacing w:line="245" w:lineRule="exact"/>
              <w:ind w:left="305"/>
              <w:rPr>
                <w:rFonts w:ascii="Times New Roman" w:hAnsi="Times New Roman"/>
                <w:i/>
                <w:sz w:val="22"/>
              </w:rPr>
            </w:pPr>
            <w:r>
              <w:rPr>
                <w:rFonts w:ascii="MS UI Gothic" w:hAnsi="MS UI Gothic"/>
                <w:sz w:val="22"/>
              </w:rPr>
              <w:t>¬</w:t>
            </w:r>
            <w:r>
              <w:rPr>
                <w:sz w:val="22"/>
              </w:rPr>
              <w:t>(</w:t>
            </w:r>
            <w:r>
              <w:rPr>
                <w:rFonts w:ascii="Times New Roman" w:hAnsi="Times New Roman"/>
                <w:i/>
                <w:sz w:val="22"/>
              </w:rPr>
              <w:t>p</w:t>
            </w:r>
            <w:r>
              <w:rPr>
                <w:rFonts w:ascii="Times New Roman" w:hAnsi="Times New Roman"/>
                <w:i/>
                <w:spacing w:val="-39"/>
                <w:sz w:val="22"/>
              </w:rPr>
              <w:t> </w:t>
            </w:r>
            <w:r>
              <w:rPr>
                <w:rFonts w:ascii="MS UI Gothic" w:hAnsi="MS UI Gothic"/>
                <w:sz w:val="22"/>
              </w:rPr>
              <w:t>∧</w:t>
            </w:r>
            <w:r>
              <w:rPr>
                <w:rFonts w:ascii="MS UI Gothic" w:hAnsi="MS UI Gothic"/>
                <w:spacing w:val="-51"/>
                <w:sz w:val="22"/>
              </w:rPr>
              <w:t> </w:t>
            </w:r>
            <w:r>
              <w:rPr>
                <w:rFonts w:ascii="Times New Roman" w:hAnsi="Times New Roman"/>
                <w:i/>
                <w:spacing w:val="3"/>
                <w:sz w:val="22"/>
              </w:rPr>
              <w:t>q</w:t>
            </w:r>
            <w:r>
              <w:rPr>
                <w:spacing w:val="3"/>
                <w:sz w:val="22"/>
              </w:rPr>
              <w:t>)</w:t>
            </w:r>
            <w:r>
              <w:rPr>
                <w:spacing w:val="-33"/>
                <w:sz w:val="22"/>
              </w:rPr>
              <w:t> </w:t>
            </w:r>
            <w:r>
              <w:rPr>
                <w:rFonts w:ascii="MS UI Gothic" w:hAnsi="MS UI Gothic"/>
                <w:sz w:val="22"/>
              </w:rPr>
              <w:t>≡</w:t>
            </w:r>
            <w:r>
              <w:rPr>
                <w:rFonts w:ascii="MS UI Gothic" w:hAnsi="MS UI Gothic"/>
                <w:spacing w:val="-47"/>
                <w:sz w:val="22"/>
              </w:rPr>
              <w:t> </w:t>
            </w:r>
            <w:r>
              <w:rPr>
                <w:rFonts w:ascii="MS UI Gothic" w:hAnsi="MS UI Gothic"/>
                <w:sz w:val="22"/>
              </w:rPr>
              <w:t>¬</w:t>
            </w:r>
            <w:r>
              <w:rPr>
                <w:rFonts w:ascii="Times New Roman" w:hAnsi="Times New Roman"/>
                <w:i/>
                <w:sz w:val="22"/>
              </w:rPr>
              <w:t>p</w:t>
            </w:r>
            <w:r>
              <w:rPr>
                <w:rFonts w:ascii="Times New Roman" w:hAnsi="Times New Roman"/>
                <w:i/>
                <w:spacing w:val="-39"/>
                <w:sz w:val="22"/>
              </w:rPr>
              <w:t> </w:t>
            </w:r>
            <w:r>
              <w:rPr>
                <w:rFonts w:ascii="MS UI Gothic" w:hAnsi="MS UI Gothic"/>
                <w:sz w:val="22"/>
              </w:rPr>
              <w:t>∨</w:t>
            </w:r>
            <w:r>
              <w:rPr>
                <w:rFonts w:ascii="MS UI Gothic" w:hAnsi="MS UI Gothic"/>
                <w:spacing w:val="-51"/>
                <w:sz w:val="22"/>
              </w:rPr>
              <w:t> </w:t>
            </w:r>
            <w:r>
              <w:rPr>
                <w:rFonts w:ascii="MS UI Gothic" w:hAnsi="MS UI Gothic"/>
                <w:sz w:val="22"/>
              </w:rPr>
              <w:t>¬</w:t>
            </w:r>
            <w:r>
              <w:rPr>
                <w:rFonts w:ascii="Times New Roman" w:hAnsi="Times New Roman"/>
                <w:i/>
                <w:sz w:val="22"/>
              </w:rPr>
              <w:t>q</w:t>
            </w:r>
          </w:p>
          <w:p>
            <w:pPr>
              <w:pStyle w:val="TableParagraph"/>
              <w:spacing w:line="275" w:lineRule="exact"/>
              <w:ind w:left="305"/>
              <w:rPr>
                <w:rFonts w:ascii="Times New Roman" w:hAnsi="Times New Roman"/>
                <w:i/>
                <w:sz w:val="22"/>
              </w:rPr>
            </w:pPr>
            <w:r>
              <w:rPr>
                <w:rFonts w:ascii="MS UI Gothic" w:hAnsi="MS UI Gothic"/>
                <w:sz w:val="22"/>
              </w:rPr>
              <w:t>¬</w:t>
            </w:r>
            <w:r>
              <w:rPr>
                <w:sz w:val="22"/>
              </w:rPr>
              <w:t>(</w:t>
            </w:r>
            <w:r>
              <w:rPr>
                <w:rFonts w:ascii="Times New Roman" w:hAnsi="Times New Roman"/>
                <w:i/>
                <w:sz w:val="22"/>
              </w:rPr>
              <w:t>p</w:t>
            </w:r>
            <w:r>
              <w:rPr>
                <w:rFonts w:ascii="Times New Roman" w:hAnsi="Times New Roman"/>
                <w:i/>
                <w:spacing w:val="-39"/>
                <w:sz w:val="22"/>
              </w:rPr>
              <w:t> </w:t>
            </w:r>
            <w:r>
              <w:rPr>
                <w:rFonts w:ascii="MS UI Gothic" w:hAnsi="MS UI Gothic"/>
                <w:sz w:val="22"/>
              </w:rPr>
              <w:t>∨</w:t>
            </w:r>
            <w:r>
              <w:rPr>
                <w:rFonts w:ascii="MS UI Gothic" w:hAnsi="MS UI Gothic"/>
                <w:spacing w:val="-51"/>
                <w:sz w:val="22"/>
              </w:rPr>
              <w:t> </w:t>
            </w:r>
            <w:r>
              <w:rPr>
                <w:rFonts w:ascii="Times New Roman" w:hAnsi="Times New Roman"/>
                <w:i/>
                <w:spacing w:val="3"/>
                <w:sz w:val="22"/>
              </w:rPr>
              <w:t>q</w:t>
            </w:r>
            <w:r>
              <w:rPr>
                <w:spacing w:val="3"/>
                <w:sz w:val="22"/>
              </w:rPr>
              <w:t>)</w:t>
            </w:r>
            <w:r>
              <w:rPr>
                <w:spacing w:val="-33"/>
                <w:sz w:val="22"/>
              </w:rPr>
              <w:t> </w:t>
            </w:r>
            <w:r>
              <w:rPr>
                <w:rFonts w:ascii="MS UI Gothic" w:hAnsi="MS UI Gothic"/>
                <w:sz w:val="22"/>
              </w:rPr>
              <w:t>≡</w:t>
            </w:r>
            <w:r>
              <w:rPr>
                <w:rFonts w:ascii="MS UI Gothic" w:hAnsi="MS UI Gothic"/>
                <w:spacing w:val="-47"/>
                <w:sz w:val="22"/>
              </w:rPr>
              <w:t> </w:t>
            </w:r>
            <w:r>
              <w:rPr>
                <w:rFonts w:ascii="MS UI Gothic" w:hAnsi="MS UI Gothic"/>
                <w:sz w:val="22"/>
              </w:rPr>
              <w:t>¬</w:t>
            </w:r>
            <w:r>
              <w:rPr>
                <w:rFonts w:ascii="Times New Roman" w:hAnsi="Times New Roman"/>
                <w:i/>
                <w:sz w:val="22"/>
              </w:rPr>
              <w:t>p</w:t>
            </w:r>
            <w:r>
              <w:rPr>
                <w:rFonts w:ascii="Times New Roman" w:hAnsi="Times New Roman"/>
                <w:i/>
                <w:spacing w:val="-39"/>
                <w:sz w:val="22"/>
              </w:rPr>
              <w:t> </w:t>
            </w:r>
            <w:r>
              <w:rPr>
                <w:rFonts w:ascii="MS UI Gothic" w:hAnsi="MS UI Gothic"/>
                <w:sz w:val="22"/>
              </w:rPr>
              <w:t>∧</w:t>
            </w:r>
            <w:r>
              <w:rPr>
                <w:rFonts w:ascii="MS UI Gothic" w:hAnsi="MS UI Gothic"/>
                <w:spacing w:val="-51"/>
                <w:sz w:val="22"/>
              </w:rPr>
              <w:t> </w:t>
            </w:r>
            <w:r>
              <w:rPr>
                <w:rFonts w:ascii="MS UI Gothic" w:hAnsi="MS UI Gothic"/>
                <w:sz w:val="22"/>
              </w:rPr>
              <w:t>¬</w:t>
            </w:r>
            <w:r>
              <w:rPr>
                <w:rFonts w:ascii="Times New Roman" w:hAnsi="Times New Roman"/>
                <w:i/>
                <w:sz w:val="22"/>
              </w:rPr>
              <w:t>q</w:t>
            </w:r>
          </w:p>
        </w:tc>
      </w:tr>
    </w:tbl>
    <w:p>
      <w:pPr>
        <w:pStyle w:val="BodyText"/>
        <w:rPr>
          <w:sz w:val="20"/>
        </w:rPr>
      </w:pPr>
    </w:p>
    <w:p>
      <w:pPr>
        <w:spacing w:before="181"/>
        <w:ind w:left="219" w:right="0" w:firstLine="0"/>
        <w:jc w:val="center"/>
        <w:rPr>
          <w:sz w:val="22"/>
        </w:rPr>
      </w:pPr>
      <w:r>
        <w:rPr>
          <w:b/>
          <w:sz w:val="22"/>
        </w:rPr>
        <w:t>Table 3.4</w:t>
      </w:r>
      <w:r>
        <w:rPr>
          <w:sz w:val="22"/>
        </w:rPr>
        <w:t>: </w:t>
      </w:r>
      <w:bookmarkStart w:name="_bookmark66" w:id="117"/>
      <w:bookmarkEnd w:id="117"/>
      <w:r>
        <w:rPr>
          <w:sz w:val="22"/>
        </w:rPr>
        <w:t>L</w:t>
      </w:r>
      <w:r>
        <w:rPr>
          <w:sz w:val="22"/>
        </w:rPr>
        <w:t>aws of Boolean Algebra for WFFs</w:t>
      </w:r>
    </w:p>
    <w:p>
      <w:pPr>
        <w:pStyle w:val="BodyText"/>
      </w:pPr>
    </w:p>
    <w:p>
      <w:pPr>
        <w:pStyle w:val="Heading9"/>
        <w:spacing w:before="160"/>
        <w:ind w:left="480"/>
        <w:jc w:val="both"/>
      </w:pPr>
      <w:r>
        <w:rPr/>
        <w:t>Example 3.1</w:t>
      </w:r>
    </w:p>
    <w:p>
      <w:pPr>
        <w:spacing w:before="70"/>
        <w:ind w:left="480" w:right="0" w:firstLine="0"/>
        <w:jc w:val="both"/>
        <w:rPr>
          <w:b/>
          <w:sz w:val="22"/>
        </w:rPr>
      </w:pPr>
      <w:r>
        <w:rPr>
          <w:b/>
          <w:sz w:val="22"/>
        </w:rPr>
        <w:t>Prove </w:t>
      </w:r>
      <w:r>
        <w:rPr>
          <w:sz w:val="22"/>
        </w:rPr>
        <w:t>(</w:t>
      </w: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sz w:val="22"/>
        </w:rPr>
        <w:t>(</w:t>
      </w: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rFonts w:ascii="Times New Roman" w:hAnsi="Times New Roman"/>
          <w:i/>
          <w:sz w:val="22"/>
        </w:rPr>
        <w:t>a </w:t>
      </w:r>
      <w:r>
        <w:rPr>
          <w:rFonts w:ascii="MS UI Gothic" w:hAnsi="MS UI Gothic"/>
          <w:sz w:val="22"/>
        </w:rPr>
        <w:t>∨ </w:t>
      </w:r>
      <w:r>
        <w:rPr>
          <w:rFonts w:ascii="Times New Roman" w:hAnsi="Times New Roman"/>
          <w:i/>
          <w:sz w:val="22"/>
        </w:rPr>
        <w:t>b </w:t>
      </w:r>
      <w:r>
        <w:rPr>
          <w:b/>
          <w:sz w:val="22"/>
        </w:rPr>
        <w:t>using the laws in Table </w:t>
      </w:r>
      <w:hyperlink w:history="true" w:anchor="_bookmark66">
        <w:r>
          <w:rPr>
            <w:b/>
            <w:sz w:val="22"/>
          </w:rPr>
          <w:t>3.4.</w:t>
        </w:r>
      </w:hyperlink>
    </w:p>
    <w:p>
      <w:pPr>
        <w:spacing w:before="30"/>
        <w:ind w:left="1287" w:right="0" w:firstLine="0"/>
        <w:jc w:val="left"/>
        <w:rPr>
          <w:sz w:val="22"/>
        </w:rPr>
      </w:pPr>
      <w:r>
        <w:rPr>
          <w:sz w:val="22"/>
        </w:rPr>
        <w:t>(</w:t>
      </w: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sz w:val="22"/>
        </w:rPr>
        <w:t>(</w:t>
      </w: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w:t>
      </w:r>
    </w:p>
    <w:p>
      <w:pPr>
        <w:pStyle w:val="BodyText"/>
        <w:spacing w:before="5"/>
        <w:rPr>
          <w:sz w:val="9"/>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2"/>
        <w:gridCol w:w="3141"/>
        <w:gridCol w:w="1584"/>
      </w:tblGrid>
      <w:tr>
        <w:trPr>
          <w:trHeight w:val="358" w:hRule="atLeast"/>
        </w:trPr>
        <w:tc>
          <w:tcPr>
            <w:tcW w:w="722" w:type="dxa"/>
          </w:tcPr>
          <w:p>
            <w:pPr>
              <w:pStyle w:val="TableParagraph"/>
              <w:spacing w:line="23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31" w:lineRule="exact"/>
              <w:ind w:left="135"/>
              <w:rPr>
                <w:sz w:val="22"/>
              </w:rPr>
            </w:pPr>
            <w:r>
              <w:rPr>
                <w:w w:val="95"/>
                <w:sz w:val="22"/>
              </w:rPr>
              <w:t>(</w:t>
            </w:r>
            <w:r>
              <w:rPr>
                <w:rFonts w:ascii="MS UI Gothic" w:hAnsi="MS UI Gothic"/>
                <w:w w:val="95"/>
                <w:sz w:val="22"/>
              </w:rPr>
              <w:t>¬</w:t>
            </w:r>
            <w:r>
              <w:rPr>
                <w:rFonts w:ascii="Times New Roman" w:hAnsi="Times New Roman"/>
                <w:i/>
                <w:w w:val="95"/>
                <w:sz w:val="22"/>
              </w:rPr>
              <w:t>a</w:t>
            </w:r>
            <w:r>
              <w:rPr>
                <w:rFonts w:ascii="Times New Roman" w:hAnsi="Times New Roman"/>
                <w:i/>
                <w:spacing w:val="-28"/>
                <w:w w:val="95"/>
                <w:sz w:val="22"/>
              </w:rPr>
              <w:t> </w:t>
            </w:r>
            <w:r>
              <w:rPr>
                <w:rFonts w:ascii="MS UI Gothic" w:hAnsi="MS UI Gothic"/>
                <w:w w:val="95"/>
                <w:sz w:val="22"/>
              </w:rPr>
              <w:t>∧</w:t>
            </w:r>
            <w:r>
              <w:rPr>
                <w:rFonts w:ascii="MS UI Gothic" w:hAnsi="MS UI Gothic"/>
                <w:spacing w:val="-39"/>
                <w:w w:val="95"/>
                <w:sz w:val="22"/>
              </w:rPr>
              <w:t> </w:t>
            </w:r>
            <w:r>
              <w:rPr>
                <w:rFonts w:ascii="MS UI Gothic" w:hAnsi="MS UI Gothic"/>
                <w:w w:val="95"/>
                <w:sz w:val="22"/>
              </w:rPr>
              <w:t>¬</w:t>
            </w:r>
            <w:r>
              <w:rPr>
                <w:rFonts w:ascii="Times New Roman" w:hAnsi="Times New Roman"/>
                <w:i/>
                <w:w w:val="95"/>
                <w:sz w:val="22"/>
              </w:rPr>
              <w:t>b</w:t>
            </w:r>
            <w:r>
              <w:rPr>
                <w:w w:val="95"/>
                <w:sz w:val="22"/>
              </w:rPr>
              <w:t>)</w:t>
            </w:r>
            <w:r>
              <w:rPr>
                <w:spacing w:val="-25"/>
                <w:w w:val="95"/>
                <w:sz w:val="22"/>
              </w:rPr>
              <w:t> </w:t>
            </w:r>
            <w:r>
              <w:rPr>
                <w:rFonts w:ascii="MS UI Gothic" w:hAnsi="MS UI Gothic"/>
                <w:w w:val="95"/>
                <w:sz w:val="22"/>
              </w:rPr>
              <w:t>∨</w:t>
            </w:r>
            <w:r>
              <w:rPr>
                <w:rFonts w:ascii="MS UI Gothic" w:hAnsi="MS UI Gothic"/>
                <w:spacing w:val="-39"/>
                <w:w w:val="95"/>
                <w:sz w:val="22"/>
              </w:rPr>
              <w:t> </w:t>
            </w:r>
            <w:r>
              <w:rPr>
                <w:w w:val="95"/>
                <w:sz w:val="22"/>
              </w:rPr>
              <w:t>[(</w:t>
            </w:r>
            <w:r>
              <w:rPr>
                <w:rFonts w:ascii="MS UI Gothic" w:hAnsi="MS UI Gothic"/>
                <w:w w:val="95"/>
                <w:sz w:val="22"/>
              </w:rPr>
              <w:t>¬</w:t>
            </w:r>
            <w:r>
              <w:rPr>
                <w:rFonts w:ascii="Times New Roman" w:hAnsi="Times New Roman"/>
                <w:i/>
                <w:w w:val="95"/>
                <w:sz w:val="22"/>
              </w:rPr>
              <w:t>a</w:t>
            </w:r>
            <w:r>
              <w:rPr>
                <w:rFonts w:ascii="Times New Roman" w:hAnsi="Times New Roman"/>
                <w:i/>
                <w:spacing w:val="-27"/>
                <w:w w:val="95"/>
                <w:sz w:val="22"/>
              </w:rPr>
              <w:t> </w:t>
            </w:r>
            <w:r>
              <w:rPr>
                <w:rFonts w:ascii="MS UI Gothic" w:hAnsi="MS UI Gothic"/>
                <w:w w:val="95"/>
                <w:sz w:val="22"/>
              </w:rPr>
              <w:t>∧</w:t>
            </w:r>
            <w:r>
              <w:rPr>
                <w:rFonts w:ascii="MS UI Gothic" w:hAnsi="MS UI Gothic"/>
                <w:spacing w:val="-39"/>
                <w:w w:val="95"/>
                <w:sz w:val="22"/>
              </w:rPr>
              <w:t> </w:t>
            </w:r>
            <w:r>
              <w:rPr>
                <w:rFonts w:ascii="Times New Roman" w:hAnsi="Times New Roman"/>
                <w:i/>
                <w:w w:val="95"/>
                <w:sz w:val="22"/>
              </w:rPr>
              <w:t>b</w:t>
            </w:r>
            <w:r>
              <w:rPr>
                <w:w w:val="95"/>
                <w:sz w:val="22"/>
              </w:rPr>
              <w:t>)</w:t>
            </w:r>
            <w:r>
              <w:rPr>
                <w:spacing w:val="-25"/>
                <w:w w:val="95"/>
                <w:sz w:val="22"/>
              </w:rPr>
              <w:t> </w:t>
            </w:r>
            <w:r>
              <w:rPr>
                <w:rFonts w:ascii="MS UI Gothic" w:hAnsi="MS UI Gothic"/>
                <w:w w:val="95"/>
                <w:sz w:val="22"/>
              </w:rPr>
              <w:t>∨</w:t>
            </w:r>
            <w:r>
              <w:rPr>
                <w:rFonts w:ascii="MS UI Gothic" w:hAnsi="MS UI Gothic"/>
                <w:spacing w:val="-39"/>
                <w:w w:val="95"/>
                <w:sz w:val="22"/>
              </w:rPr>
              <w:t> </w:t>
            </w:r>
            <w:r>
              <w:rPr>
                <w:w w:val="95"/>
                <w:sz w:val="22"/>
              </w:rPr>
              <w:t>(</w:t>
            </w:r>
            <w:r>
              <w:rPr>
                <w:rFonts w:ascii="Times New Roman" w:hAnsi="Times New Roman"/>
                <w:i/>
                <w:w w:val="95"/>
                <w:sz w:val="22"/>
              </w:rPr>
              <w:t>a</w:t>
            </w:r>
            <w:r>
              <w:rPr>
                <w:rFonts w:ascii="Times New Roman" w:hAnsi="Times New Roman"/>
                <w:i/>
                <w:spacing w:val="-27"/>
                <w:w w:val="95"/>
                <w:sz w:val="22"/>
              </w:rPr>
              <w:t> </w:t>
            </w:r>
            <w:r>
              <w:rPr>
                <w:rFonts w:ascii="MS UI Gothic" w:hAnsi="MS UI Gothic"/>
                <w:w w:val="95"/>
                <w:sz w:val="22"/>
              </w:rPr>
              <w:t>∧</w:t>
            </w:r>
            <w:r>
              <w:rPr>
                <w:rFonts w:ascii="MS UI Gothic" w:hAnsi="MS UI Gothic"/>
                <w:spacing w:val="-39"/>
                <w:w w:val="95"/>
                <w:sz w:val="22"/>
              </w:rPr>
              <w:t> </w:t>
            </w:r>
            <w:r>
              <w:rPr>
                <w:rFonts w:ascii="Times New Roman" w:hAnsi="Times New Roman"/>
                <w:i/>
                <w:w w:val="95"/>
                <w:sz w:val="22"/>
              </w:rPr>
              <w:t>b</w:t>
            </w:r>
            <w:r>
              <w:rPr>
                <w:w w:val="95"/>
                <w:sz w:val="22"/>
              </w:rPr>
              <w:t>)]</w:t>
            </w:r>
          </w:p>
        </w:tc>
        <w:tc>
          <w:tcPr>
            <w:tcW w:w="1584" w:type="dxa"/>
          </w:tcPr>
          <w:p>
            <w:pPr>
              <w:pStyle w:val="TableParagraph"/>
              <w:spacing w:line="217" w:lineRule="exact"/>
              <w:ind w:left="99"/>
              <w:rPr>
                <w:rFonts w:ascii="Times New Roman"/>
                <w:i/>
                <w:sz w:val="22"/>
              </w:rPr>
            </w:pPr>
            <w:r>
              <w:rPr>
                <w:rFonts w:ascii="Times New Roman"/>
                <w:i/>
                <w:w w:val="110"/>
                <w:sz w:val="22"/>
              </w:rPr>
              <w:t>associative</w:t>
            </w:r>
          </w:p>
        </w:tc>
      </w:tr>
      <w:tr>
        <w:trPr>
          <w:trHeight w:val="338"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11" w:lineRule="exact"/>
              <w:ind w:left="135"/>
              <w:rPr>
                <w:sz w:val="22"/>
              </w:rPr>
            </w:pPr>
            <w:r>
              <w:rPr>
                <w:w w:val="95"/>
                <w:sz w:val="22"/>
              </w:rPr>
              <w:t>(</w:t>
            </w:r>
            <w:r>
              <w:rPr>
                <w:rFonts w:ascii="MS UI Gothic" w:hAnsi="MS UI Gothic"/>
                <w:w w:val="95"/>
                <w:sz w:val="22"/>
              </w:rPr>
              <w:t>¬</w:t>
            </w:r>
            <w:r>
              <w:rPr>
                <w:rFonts w:ascii="Times New Roman" w:hAnsi="Times New Roman"/>
                <w:i/>
                <w:w w:val="95"/>
                <w:sz w:val="22"/>
              </w:rPr>
              <w:t>a </w:t>
            </w:r>
            <w:r>
              <w:rPr>
                <w:rFonts w:ascii="MS UI Gothic" w:hAnsi="MS UI Gothic"/>
                <w:w w:val="95"/>
                <w:sz w:val="22"/>
              </w:rPr>
              <w:t>∧ ¬</w:t>
            </w:r>
            <w:r>
              <w:rPr>
                <w:rFonts w:ascii="Times New Roman" w:hAnsi="Times New Roman"/>
                <w:i/>
                <w:w w:val="95"/>
                <w:sz w:val="22"/>
              </w:rPr>
              <w:t>b</w:t>
            </w:r>
            <w:r>
              <w:rPr>
                <w:w w:val="95"/>
                <w:sz w:val="22"/>
              </w:rPr>
              <w:t>) </w:t>
            </w:r>
            <w:r>
              <w:rPr>
                <w:rFonts w:ascii="MS UI Gothic" w:hAnsi="MS UI Gothic"/>
                <w:w w:val="95"/>
                <w:sz w:val="22"/>
              </w:rPr>
              <w:t>∨ </w:t>
            </w:r>
            <w:r>
              <w:rPr>
                <w:w w:val="95"/>
                <w:sz w:val="22"/>
              </w:rPr>
              <w:t>[(</w:t>
            </w:r>
            <w:r>
              <w:rPr>
                <w:rFonts w:ascii="MS UI Gothic" w:hAnsi="MS UI Gothic"/>
                <w:w w:val="95"/>
                <w:sz w:val="22"/>
              </w:rPr>
              <w:t>¬</w:t>
            </w:r>
            <w:r>
              <w:rPr>
                <w:rFonts w:ascii="Times New Roman" w:hAnsi="Times New Roman"/>
                <w:i/>
                <w:w w:val="95"/>
                <w:sz w:val="22"/>
              </w:rPr>
              <w:t>a </w:t>
            </w:r>
            <w:r>
              <w:rPr>
                <w:rFonts w:ascii="MS UI Gothic" w:hAnsi="MS UI Gothic"/>
                <w:w w:val="95"/>
                <w:sz w:val="22"/>
              </w:rPr>
              <w:t>∨ </w:t>
            </w:r>
            <w:r>
              <w:rPr>
                <w:rFonts w:ascii="Times New Roman" w:hAnsi="Times New Roman"/>
                <w:i/>
                <w:w w:val="95"/>
                <w:sz w:val="22"/>
              </w:rPr>
              <w:t>a</w:t>
            </w:r>
            <w:r>
              <w:rPr>
                <w:w w:val="95"/>
                <w:sz w:val="22"/>
              </w:rPr>
              <w:t>) </w:t>
            </w:r>
            <w:r>
              <w:rPr>
                <w:rFonts w:ascii="MS UI Gothic" w:hAnsi="MS UI Gothic"/>
                <w:w w:val="95"/>
                <w:sz w:val="22"/>
              </w:rPr>
              <w:t>∧ </w:t>
            </w:r>
            <w:r>
              <w:rPr>
                <w:rFonts w:ascii="Times New Roman" w:hAnsi="Times New Roman"/>
                <w:i/>
                <w:w w:val="95"/>
                <w:sz w:val="22"/>
              </w:rPr>
              <w:t>b</w:t>
            </w:r>
            <w:r>
              <w:rPr>
                <w:w w:val="95"/>
                <w:sz w:val="22"/>
              </w:rPr>
              <w:t>]</w:t>
            </w:r>
          </w:p>
        </w:tc>
        <w:tc>
          <w:tcPr>
            <w:tcW w:w="1584" w:type="dxa"/>
          </w:tcPr>
          <w:p>
            <w:pPr>
              <w:pStyle w:val="TableParagraph"/>
              <w:spacing w:line="197" w:lineRule="exact"/>
              <w:ind w:left="99"/>
              <w:rPr>
                <w:rFonts w:ascii="Times New Roman"/>
                <w:i/>
                <w:sz w:val="22"/>
              </w:rPr>
            </w:pPr>
            <w:r>
              <w:rPr>
                <w:rFonts w:ascii="Times New Roman"/>
                <w:i/>
                <w:w w:val="110"/>
                <w:sz w:val="22"/>
              </w:rPr>
              <w:t>dist.andcomm.</w:t>
            </w:r>
          </w:p>
        </w:tc>
      </w:tr>
      <w:tr>
        <w:trPr>
          <w:trHeight w:val="338"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11" w:lineRule="exact"/>
              <w:ind w:left="135"/>
              <w:rPr>
                <w:sz w:val="22"/>
              </w:rPr>
            </w:pPr>
            <w:r>
              <w:rPr>
                <w:w w:val="95"/>
                <w:sz w:val="22"/>
              </w:rPr>
              <w:t>(</w:t>
            </w:r>
            <w:r>
              <w:rPr>
                <w:rFonts w:ascii="MS UI Gothic" w:hAnsi="MS UI Gothic"/>
                <w:w w:val="95"/>
                <w:sz w:val="22"/>
              </w:rPr>
              <w:t>¬</w:t>
            </w:r>
            <w:r>
              <w:rPr>
                <w:rFonts w:ascii="Times New Roman" w:hAnsi="Times New Roman"/>
                <w:i/>
                <w:w w:val="95"/>
                <w:sz w:val="22"/>
              </w:rPr>
              <w:t>a </w:t>
            </w:r>
            <w:r>
              <w:rPr>
                <w:rFonts w:ascii="MS UI Gothic" w:hAnsi="MS UI Gothic"/>
                <w:w w:val="90"/>
                <w:sz w:val="22"/>
              </w:rPr>
              <w:t>∧ </w:t>
            </w:r>
            <w:r>
              <w:rPr>
                <w:rFonts w:ascii="MS UI Gothic" w:hAnsi="MS UI Gothic"/>
                <w:w w:val="95"/>
                <w:sz w:val="22"/>
              </w:rPr>
              <w:t>¬</w:t>
            </w:r>
            <w:r>
              <w:rPr>
                <w:rFonts w:ascii="Times New Roman" w:hAnsi="Times New Roman"/>
                <w:i/>
                <w:w w:val="95"/>
                <w:sz w:val="22"/>
              </w:rPr>
              <w:t>b</w:t>
            </w:r>
            <w:r>
              <w:rPr>
                <w:w w:val="95"/>
                <w:sz w:val="22"/>
              </w:rPr>
              <w:t>) </w:t>
            </w:r>
            <w:r>
              <w:rPr>
                <w:rFonts w:ascii="MS UI Gothic" w:hAnsi="MS UI Gothic"/>
                <w:w w:val="90"/>
                <w:sz w:val="22"/>
              </w:rPr>
              <w:t>∨ </w:t>
            </w:r>
            <w:r>
              <w:rPr>
                <w:w w:val="95"/>
                <w:sz w:val="22"/>
              </w:rPr>
              <w:t>[</w:t>
            </w:r>
            <w:r>
              <w:rPr>
                <w:rFonts w:ascii="Times New Roman" w:hAnsi="Times New Roman"/>
                <w:i/>
                <w:w w:val="95"/>
                <w:sz w:val="22"/>
              </w:rPr>
              <w:t>T </w:t>
            </w:r>
            <w:r>
              <w:rPr>
                <w:rFonts w:ascii="MS UI Gothic" w:hAnsi="MS UI Gothic"/>
                <w:w w:val="90"/>
                <w:sz w:val="22"/>
              </w:rPr>
              <w:t>∧ </w:t>
            </w:r>
            <w:r>
              <w:rPr>
                <w:rFonts w:ascii="Times New Roman" w:hAnsi="Times New Roman"/>
                <w:i/>
                <w:w w:val="95"/>
                <w:sz w:val="22"/>
              </w:rPr>
              <w:t>b</w:t>
            </w:r>
            <w:r>
              <w:rPr>
                <w:w w:val="95"/>
                <w:sz w:val="22"/>
              </w:rPr>
              <w:t>]</w:t>
            </w:r>
          </w:p>
        </w:tc>
        <w:tc>
          <w:tcPr>
            <w:tcW w:w="1584" w:type="dxa"/>
          </w:tcPr>
          <w:p>
            <w:pPr>
              <w:pStyle w:val="TableParagraph"/>
              <w:spacing w:line="197" w:lineRule="exact"/>
              <w:ind w:left="99"/>
              <w:rPr>
                <w:rFonts w:ascii="Times New Roman"/>
                <w:i/>
                <w:sz w:val="22"/>
              </w:rPr>
            </w:pPr>
            <w:r>
              <w:rPr>
                <w:rFonts w:ascii="Times New Roman"/>
                <w:i/>
                <w:w w:val="110"/>
                <w:sz w:val="22"/>
              </w:rPr>
              <w:t>complement</w:t>
            </w:r>
          </w:p>
        </w:tc>
      </w:tr>
      <w:tr>
        <w:trPr>
          <w:trHeight w:val="338"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11" w:lineRule="exact"/>
              <w:ind w:left="135"/>
              <w:rPr>
                <w:rFonts w:ascii="Times New Roman" w:hAnsi="Times New Roman"/>
                <w:i/>
                <w:sz w:val="22"/>
              </w:rPr>
            </w:pPr>
            <w:r>
              <w:rPr>
                <w:w w:val="95"/>
                <w:sz w:val="22"/>
              </w:rPr>
              <w:t>(</w:t>
            </w:r>
            <w:r>
              <w:rPr>
                <w:rFonts w:ascii="MS UI Gothic" w:hAnsi="MS UI Gothic"/>
                <w:w w:val="95"/>
                <w:sz w:val="22"/>
              </w:rPr>
              <w:t>¬</w:t>
            </w:r>
            <w:r>
              <w:rPr>
                <w:rFonts w:ascii="Times New Roman" w:hAnsi="Times New Roman"/>
                <w:i/>
                <w:w w:val="95"/>
                <w:sz w:val="22"/>
              </w:rPr>
              <w:t>a </w:t>
            </w:r>
            <w:r>
              <w:rPr>
                <w:rFonts w:ascii="MS UI Gothic" w:hAnsi="MS UI Gothic"/>
                <w:w w:val="95"/>
                <w:sz w:val="22"/>
              </w:rPr>
              <w:t>∧ ¬</w:t>
            </w:r>
            <w:r>
              <w:rPr>
                <w:rFonts w:ascii="Times New Roman" w:hAnsi="Times New Roman"/>
                <w:i/>
                <w:w w:val="95"/>
                <w:sz w:val="22"/>
              </w:rPr>
              <w:t>b</w:t>
            </w:r>
            <w:r>
              <w:rPr>
                <w:w w:val="95"/>
                <w:sz w:val="22"/>
              </w:rPr>
              <w:t>) </w:t>
            </w:r>
            <w:r>
              <w:rPr>
                <w:rFonts w:ascii="MS UI Gothic" w:hAnsi="MS UI Gothic"/>
                <w:w w:val="95"/>
                <w:sz w:val="22"/>
              </w:rPr>
              <w:t>∨ </w:t>
            </w:r>
            <w:r>
              <w:rPr>
                <w:rFonts w:ascii="Times New Roman" w:hAnsi="Times New Roman"/>
                <w:i/>
                <w:w w:val="95"/>
                <w:sz w:val="22"/>
              </w:rPr>
              <w:t>b</w:t>
            </w:r>
          </w:p>
        </w:tc>
        <w:tc>
          <w:tcPr>
            <w:tcW w:w="1584" w:type="dxa"/>
          </w:tcPr>
          <w:p>
            <w:pPr>
              <w:pStyle w:val="TableParagraph"/>
              <w:spacing w:line="197" w:lineRule="exact"/>
              <w:ind w:left="99"/>
              <w:rPr>
                <w:rFonts w:ascii="Times New Roman"/>
                <w:i/>
                <w:sz w:val="22"/>
              </w:rPr>
            </w:pPr>
            <w:r>
              <w:rPr>
                <w:rFonts w:ascii="Times New Roman"/>
                <w:i/>
                <w:w w:val="115"/>
                <w:sz w:val="22"/>
              </w:rPr>
              <w:t>identity</w:t>
            </w:r>
          </w:p>
        </w:tc>
      </w:tr>
      <w:tr>
        <w:trPr>
          <w:trHeight w:val="338"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11" w:lineRule="exact"/>
              <w:ind w:left="135"/>
              <w:rPr>
                <w:sz w:val="22"/>
              </w:rPr>
            </w:pPr>
            <w:r>
              <w:rPr>
                <w:w w:val="95"/>
                <w:sz w:val="22"/>
              </w:rPr>
              <w:t>(</w:t>
            </w:r>
            <w:r>
              <w:rPr>
                <w:rFonts w:ascii="MS UI Gothic" w:hAnsi="MS UI Gothic"/>
                <w:w w:val="95"/>
                <w:sz w:val="22"/>
              </w:rPr>
              <w:t>¬</w:t>
            </w:r>
            <w:r>
              <w:rPr>
                <w:rFonts w:ascii="Times New Roman" w:hAnsi="Times New Roman"/>
                <w:i/>
                <w:w w:val="95"/>
                <w:sz w:val="22"/>
              </w:rPr>
              <w:t>a </w:t>
            </w:r>
            <w:r>
              <w:rPr>
                <w:rFonts w:ascii="MS UI Gothic" w:hAnsi="MS UI Gothic"/>
                <w:w w:val="95"/>
                <w:sz w:val="22"/>
              </w:rPr>
              <w:t>∨ </w:t>
            </w:r>
            <w:r>
              <w:rPr>
                <w:rFonts w:ascii="Times New Roman" w:hAnsi="Times New Roman"/>
                <w:i/>
                <w:w w:val="95"/>
                <w:sz w:val="22"/>
              </w:rPr>
              <w:t>b</w:t>
            </w:r>
            <w:r>
              <w:rPr>
                <w:w w:val="95"/>
                <w:sz w:val="22"/>
              </w:rPr>
              <w:t>) </w:t>
            </w:r>
            <w:r>
              <w:rPr>
                <w:rFonts w:ascii="MS UI Gothic" w:hAnsi="MS UI Gothic"/>
                <w:w w:val="95"/>
                <w:sz w:val="22"/>
              </w:rPr>
              <w:t>∧ </w:t>
            </w:r>
            <w:r>
              <w:rPr>
                <w:w w:val="95"/>
                <w:sz w:val="22"/>
              </w:rPr>
              <w:t>(</w:t>
            </w:r>
            <w:r>
              <w:rPr>
                <w:rFonts w:ascii="MS UI Gothic" w:hAnsi="MS UI Gothic"/>
                <w:w w:val="95"/>
                <w:sz w:val="22"/>
              </w:rPr>
              <w:t>¬</w:t>
            </w:r>
            <w:r>
              <w:rPr>
                <w:rFonts w:ascii="Times New Roman" w:hAnsi="Times New Roman"/>
                <w:i/>
                <w:w w:val="95"/>
                <w:sz w:val="22"/>
              </w:rPr>
              <w:t>b </w:t>
            </w:r>
            <w:r>
              <w:rPr>
                <w:rFonts w:ascii="MS UI Gothic" w:hAnsi="MS UI Gothic"/>
                <w:w w:val="95"/>
                <w:sz w:val="22"/>
              </w:rPr>
              <w:t>∨ </w:t>
            </w:r>
            <w:r>
              <w:rPr>
                <w:rFonts w:ascii="Times New Roman" w:hAnsi="Times New Roman"/>
                <w:i/>
                <w:w w:val="95"/>
                <w:sz w:val="22"/>
              </w:rPr>
              <w:t>b</w:t>
            </w:r>
            <w:r>
              <w:rPr>
                <w:w w:val="95"/>
                <w:sz w:val="22"/>
              </w:rPr>
              <w:t>)</w:t>
            </w:r>
          </w:p>
        </w:tc>
        <w:tc>
          <w:tcPr>
            <w:tcW w:w="1584" w:type="dxa"/>
          </w:tcPr>
          <w:p>
            <w:pPr>
              <w:pStyle w:val="TableParagraph"/>
              <w:spacing w:line="197" w:lineRule="exact"/>
              <w:ind w:left="99"/>
              <w:rPr>
                <w:rFonts w:ascii="Times New Roman"/>
                <w:i/>
                <w:sz w:val="22"/>
              </w:rPr>
            </w:pPr>
            <w:r>
              <w:rPr>
                <w:rFonts w:ascii="Times New Roman"/>
                <w:i/>
                <w:w w:val="110"/>
                <w:sz w:val="22"/>
              </w:rPr>
              <w:t>distributive</w:t>
            </w:r>
          </w:p>
        </w:tc>
      </w:tr>
      <w:tr>
        <w:trPr>
          <w:trHeight w:val="338"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tc>
        <w:tc>
          <w:tcPr>
            <w:tcW w:w="3141" w:type="dxa"/>
          </w:tcPr>
          <w:p>
            <w:pPr>
              <w:pStyle w:val="TableParagraph"/>
              <w:spacing w:line="211" w:lineRule="exact"/>
              <w:ind w:left="135"/>
              <w:rPr>
                <w:rFonts w:ascii="Times New Roman" w:hAnsi="Times New Roman"/>
                <w:i/>
                <w:sz w:val="22"/>
              </w:rPr>
            </w:pPr>
            <w:r>
              <w:rPr>
                <w:sz w:val="22"/>
              </w:rPr>
              <w:t>(</w:t>
            </w: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rFonts w:ascii="Times New Roman" w:hAnsi="Times New Roman"/>
                <w:i/>
                <w:sz w:val="22"/>
              </w:rPr>
              <w:t>T</w:t>
            </w:r>
          </w:p>
        </w:tc>
        <w:tc>
          <w:tcPr>
            <w:tcW w:w="1584" w:type="dxa"/>
          </w:tcPr>
          <w:p>
            <w:pPr>
              <w:pStyle w:val="TableParagraph"/>
              <w:spacing w:line="197" w:lineRule="exact"/>
              <w:ind w:left="99"/>
              <w:rPr>
                <w:rFonts w:ascii="Times New Roman"/>
                <w:i/>
                <w:sz w:val="22"/>
              </w:rPr>
            </w:pPr>
            <w:r>
              <w:rPr>
                <w:rFonts w:ascii="Times New Roman"/>
                <w:i/>
                <w:w w:val="110"/>
                <w:sz w:val="22"/>
              </w:rPr>
              <w:t>complement</w:t>
            </w:r>
          </w:p>
        </w:tc>
      </w:tr>
      <w:tr>
        <w:trPr>
          <w:trHeight w:val="1109" w:hRule="atLeast"/>
        </w:trPr>
        <w:tc>
          <w:tcPr>
            <w:tcW w:w="722" w:type="dxa"/>
          </w:tcPr>
          <w:p>
            <w:pPr>
              <w:pStyle w:val="TableParagraph"/>
              <w:spacing w:line="211" w:lineRule="exact"/>
              <w:ind w:right="62"/>
              <w:jc w:val="right"/>
              <w:rPr>
                <w:rFonts w:ascii="MS UI Gothic" w:hAnsi="MS UI Gothic"/>
                <w:sz w:val="22"/>
              </w:rPr>
            </w:pPr>
            <w:r>
              <w:rPr>
                <w:rFonts w:ascii="MS UI Gothic" w:hAnsi="MS UI Gothic"/>
                <w:w w:val="77"/>
                <w:sz w:val="22"/>
              </w:rPr>
              <w:t>≡</w:t>
            </w:r>
          </w:p>
          <w:p>
            <w:pPr>
              <w:pStyle w:val="TableParagraph"/>
              <w:spacing w:before="1"/>
              <w:rPr>
                <w:sz w:val="50"/>
              </w:rPr>
            </w:pPr>
          </w:p>
          <w:p>
            <w:pPr>
              <w:pStyle w:val="TableParagraph"/>
              <w:spacing w:line="309" w:lineRule="exact" w:before="1"/>
              <w:ind w:left="50"/>
              <w:rPr>
                <w:b/>
                <w:sz w:val="28"/>
              </w:rPr>
            </w:pPr>
            <w:bookmarkStart w:name="Normal Forms" w:id="118"/>
            <w:bookmarkEnd w:id="118"/>
            <w:r>
              <w:rPr/>
            </w:r>
            <w:bookmarkStart w:name="_bookmark67" w:id="119"/>
            <w:bookmarkEnd w:id="119"/>
            <w:r>
              <w:rPr/>
            </w:r>
            <w:r>
              <w:rPr>
                <w:b/>
                <w:sz w:val="28"/>
              </w:rPr>
              <w:t>3.5</w:t>
            </w:r>
          </w:p>
        </w:tc>
        <w:tc>
          <w:tcPr>
            <w:tcW w:w="3141" w:type="dxa"/>
          </w:tcPr>
          <w:p>
            <w:pPr>
              <w:pStyle w:val="TableParagraph"/>
              <w:spacing w:line="211" w:lineRule="exact"/>
              <w:ind w:left="135"/>
              <w:rPr>
                <w:rFonts w:ascii="Times New Roman" w:hAnsi="Times New Roman"/>
                <w:i/>
                <w:sz w:val="22"/>
              </w:rPr>
            </w:pPr>
            <w:r>
              <w:rPr>
                <w:rFonts w:ascii="MS UI Gothic" w:hAnsi="MS UI Gothic"/>
                <w:w w:val="95"/>
                <w:sz w:val="22"/>
              </w:rPr>
              <w:t>¬</w:t>
            </w:r>
            <w:r>
              <w:rPr>
                <w:rFonts w:ascii="Times New Roman" w:hAnsi="Times New Roman"/>
                <w:i/>
                <w:w w:val="95"/>
                <w:sz w:val="22"/>
              </w:rPr>
              <w:t>a </w:t>
            </w:r>
            <w:r>
              <w:rPr>
                <w:rFonts w:ascii="MS UI Gothic" w:hAnsi="MS UI Gothic"/>
                <w:w w:val="95"/>
                <w:sz w:val="22"/>
              </w:rPr>
              <w:t>∨ </w:t>
            </w:r>
            <w:r>
              <w:rPr>
                <w:rFonts w:ascii="Times New Roman" w:hAnsi="Times New Roman"/>
                <w:i/>
                <w:w w:val="95"/>
                <w:sz w:val="22"/>
              </w:rPr>
              <w:t>b</w:t>
            </w:r>
          </w:p>
          <w:p>
            <w:pPr>
              <w:pStyle w:val="TableParagraph"/>
              <w:spacing w:before="1"/>
              <w:rPr>
                <w:sz w:val="50"/>
              </w:rPr>
            </w:pPr>
          </w:p>
          <w:p>
            <w:pPr>
              <w:pStyle w:val="TableParagraph"/>
              <w:spacing w:line="309" w:lineRule="exact" w:before="1"/>
              <w:ind w:left="63"/>
              <w:rPr>
                <w:b/>
                <w:sz w:val="28"/>
              </w:rPr>
            </w:pPr>
            <w:r>
              <w:rPr>
                <w:b/>
                <w:sz w:val="28"/>
              </w:rPr>
              <w:t>Normal Forms</w:t>
            </w:r>
          </w:p>
        </w:tc>
        <w:tc>
          <w:tcPr>
            <w:tcW w:w="1584" w:type="dxa"/>
          </w:tcPr>
          <w:p>
            <w:pPr>
              <w:pStyle w:val="TableParagraph"/>
              <w:spacing w:line="197" w:lineRule="exact"/>
              <w:ind w:left="99"/>
              <w:rPr>
                <w:rFonts w:ascii="Times New Roman"/>
                <w:i/>
                <w:sz w:val="22"/>
              </w:rPr>
            </w:pPr>
            <w:r>
              <w:rPr>
                <w:rFonts w:ascii="Times New Roman"/>
                <w:i/>
                <w:w w:val="115"/>
                <w:sz w:val="22"/>
              </w:rPr>
              <w:t>identity</w:t>
            </w:r>
          </w:p>
        </w:tc>
      </w:tr>
    </w:tbl>
    <w:p>
      <w:pPr>
        <w:pStyle w:val="BodyText"/>
        <w:spacing w:line="326" w:lineRule="auto" w:before="281"/>
        <w:ind w:left="479" w:right="258"/>
        <w:jc w:val="both"/>
      </w:pPr>
      <w:r>
        <w:rPr/>
        <w:t>When</w:t>
      </w:r>
      <w:r>
        <w:rPr>
          <w:spacing w:val="-6"/>
        </w:rPr>
        <w:t> </w:t>
      </w:r>
      <w:r>
        <w:rPr>
          <w:spacing w:val="-4"/>
        </w:rPr>
        <w:t>we</w:t>
      </w:r>
      <w:r>
        <w:rPr>
          <w:spacing w:val="-6"/>
        </w:rPr>
        <w:t> </w:t>
      </w:r>
      <w:r>
        <w:rPr/>
        <w:t>try</w:t>
      </w:r>
      <w:r>
        <w:rPr>
          <w:spacing w:val="-6"/>
        </w:rPr>
        <w:t> </w:t>
      </w:r>
      <w:r>
        <w:rPr/>
        <w:t>to</w:t>
      </w:r>
      <w:r>
        <w:rPr>
          <w:spacing w:val="-7"/>
        </w:rPr>
        <w:t> </w:t>
      </w:r>
      <w:r>
        <w:rPr/>
        <w:t>analyze</w:t>
      </w:r>
      <w:r>
        <w:rPr>
          <w:spacing w:val="-6"/>
        </w:rPr>
        <w:t> </w:t>
      </w:r>
      <w:r>
        <w:rPr/>
        <w:t>Boolean</w:t>
      </w:r>
      <w:r>
        <w:rPr>
          <w:spacing w:val="-7"/>
        </w:rPr>
        <w:t> </w:t>
      </w:r>
      <w:r>
        <w:rPr/>
        <w:t>formulae,</w:t>
      </w:r>
      <w:r>
        <w:rPr>
          <w:spacing w:val="-5"/>
        </w:rPr>
        <w:t> </w:t>
      </w:r>
      <w:r>
        <w:rPr/>
        <w:t>it</w:t>
      </w:r>
      <w:r>
        <w:rPr>
          <w:spacing w:val="-7"/>
        </w:rPr>
        <w:t> </w:t>
      </w:r>
      <w:r>
        <w:rPr/>
        <w:t>often</w:t>
      </w:r>
      <w:r>
        <w:rPr>
          <w:spacing w:val="-6"/>
        </w:rPr>
        <w:t> </w:t>
      </w:r>
      <w:r>
        <w:rPr/>
        <w:t>helps</w:t>
      </w:r>
      <w:r>
        <w:rPr>
          <w:spacing w:val="-6"/>
        </w:rPr>
        <w:t> </w:t>
      </w:r>
      <w:r>
        <w:rPr/>
        <w:t>to</w:t>
      </w:r>
      <w:r>
        <w:rPr>
          <w:spacing w:val="-6"/>
        </w:rPr>
        <w:t> </w:t>
      </w:r>
      <w:r>
        <w:rPr/>
        <w:t>write</w:t>
      </w:r>
      <w:r>
        <w:rPr>
          <w:spacing w:val="-7"/>
        </w:rPr>
        <w:t> </w:t>
      </w:r>
      <w:r>
        <w:rPr/>
        <w:t>the</w:t>
      </w:r>
      <w:r>
        <w:rPr>
          <w:spacing w:val="-6"/>
        </w:rPr>
        <w:t> </w:t>
      </w:r>
      <w:r>
        <w:rPr/>
        <w:t>formulae</w:t>
      </w:r>
      <w:r>
        <w:rPr>
          <w:spacing w:val="-6"/>
        </w:rPr>
        <w:t> </w:t>
      </w:r>
      <w:r>
        <w:rPr/>
        <w:t>in</w:t>
      </w:r>
      <w:r>
        <w:rPr>
          <w:spacing w:val="-6"/>
        </w:rPr>
        <w:t> </w:t>
      </w:r>
      <w:r>
        <w:rPr/>
        <w:t>a</w:t>
      </w:r>
      <w:r>
        <w:rPr>
          <w:spacing w:val="-6"/>
        </w:rPr>
        <w:t> </w:t>
      </w:r>
      <w:r>
        <w:rPr/>
        <w:t>standard</w:t>
      </w:r>
      <w:r>
        <w:rPr>
          <w:spacing w:val="-7"/>
        </w:rPr>
        <w:t> </w:t>
      </w:r>
      <w:r>
        <w:rPr/>
        <w:t>or </w:t>
      </w:r>
      <w:r>
        <w:rPr>
          <w:b/>
        </w:rPr>
        <w:t>normal form</w:t>
      </w:r>
      <w:r>
        <w:rPr/>
        <w:t>. These forms are particularly useful for counting-based arguments,</w:t>
      </w:r>
      <w:r>
        <w:rPr>
          <w:spacing w:val="-25"/>
        </w:rPr>
        <w:t> </w:t>
      </w:r>
      <w:r>
        <w:rPr/>
        <w:t>automatic theorem</w:t>
      </w:r>
      <w:r>
        <w:rPr>
          <w:spacing w:val="11"/>
        </w:rPr>
        <w:t> </w:t>
      </w:r>
      <w:r>
        <w:rPr/>
        <w:t>proving</w:t>
      </w:r>
      <w:r>
        <w:rPr>
          <w:spacing w:val="11"/>
        </w:rPr>
        <w:t> </w:t>
      </w:r>
      <w:r>
        <w:rPr/>
        <w:t>and</w:t>
      </w:r>
      <w:r>
        <w:rPr>
          <w:spacing w:val="12"/>
        </w:rPr>
        <w:t> </w:t>
      </w:r>
      <w:r>
        <w:rPr/>
        <w:t>for</w:t>
      </w:r>
      <w:r>
        <w:rPr>
          <w:spacing w:val="11"/>
        </w:rPr>
        <w:t> </w:t>
      </w:r>
      <w:r>
        <w:rPr/>
        <w:t>showing</w:t>
      </w:r>
      <w:r>
        <w:rPr>
          <w:spacing w:val="11"/>
        </w:rPr>
        <w:t> </w:t>
      </w:r>
      <w:r>
        <w:rPr/>
        <w:t>that</w:t>
      </w:r>
      <w:r>
        <w:rPr>
          <w:spacing w:val="12"/>
        </w:rPr>
        <w:t> </w:t>
      </w:r>
      <w:r>
        <w:rPr/>
        <w:t>certain</w:t>
      </w:r>
      <w:r>
        <w:rPr>
          <w:spacing w:val="11"/>
        </w:rPr>
        <w:t> </w:t>
      </w:r>
      <w:r>
        <w:rPr/>
        <w:t>problems</w:t>
      </w:r>
      <w:r>
        <w:rPr>
          <w:spacing w:val="12"/>
        </w:rPr>
        <w:t> </w:t>
      </w:r>
      <w:r>
        <w:rPr/>
        <w:t>are</w:t>
      </w:r>
      <w:r>
        <w:rPr>
          <w:spacing w:val="11"/>
        </w:rPr>
        <w:t> </w:t>
      </w:r>
      <w:r>
        <w:rPr/>
        <w:t>NP-hard</w:t>
      </w:r>
      <w:r>
        <w:rPr>
          <w:spacing w:val="11"/>
        </w:rPr>
        <w:t> </w:t>
      </w:r>
      <w:hyperlink w:history="true" w:anchor="_bookmark498">
        <w:r>
          <w:rPr/>
          <w:t>[11].</w:t>
        </w:r>
      </w:hyperlink>
    </w:p>
    <w:p>
      <w:pPr>
        <w:spacing w:after="0" w:line="326" w:lineRule="auto"/>
        <w:jc w:val="both"/>
        <w:sectPr>
          <w:headerReference w:type="default" r:id="rId51"/>
          <w:headerReference w:type="even" r:id="rId52"/>
          <w:pgSz w:w="12240" w:h="15840"/>
          <w:pgMar w:header="1429" w:footer="0" w:top="1660" w:bottom="280" w:left="1320" w:right="1180"/>
          <w:pgNumType w:start="31"/>
        </w:sectPr>
      </w:pPr>
    </w:p>
    <w:p>
      <w:pPr>
        <w:pStyle w:val="BodyText"/>
        <w:rPr>
          <w:sz w:val="20"/>
        </w:rPr>
      </w:pPr>
    </w:p>
    <w:p>
      <w:pPr>
        <w:pStyle w:val="BodyText"/>
        <w:spacing w:before="9"/>
        <w:rPr>
          <w:sz w:val="17"/>
        </w:rPr>
      </w:pPr>
    </w:p>
    <w:p>
      <w:pPr>
        <w:pStyle w:val="Heading7"/>
        <w:numPr>
          <w:ilvl w:val="2"/>
          <w:numId w:val="13"/>
        </w:numPr>
        <w:tabs>
          <w:tab w:pos="941" w:val="left" w:leader="none"/>
          <w:tab w:pos="942" w:val="left" w:leader="none"/>
        </w:tabs>
        <w:spacing w:line="240" w:lineRule="auto" w:before="59" w:after="0"/>
        <w:ind w:left="941" w:right="0" w:hanging="822"/>
        <w:jc w:val="left"/>
      </w:pPr>
      <w:bookmarkStart w:name="Conjunctive Normal Form" w:id="120"/>
      <w:bookmarkEnd w:id="120"/>
      <w:r>
        <w:rPr>
          <w:b w:val="0"/>
        </w:rPr>
      </w:r>
      <w:bookmarkStart w:name="_bookmark68" w:id="121"/>
      <w:bookmarkEnd w:id="121"/>
      <w:r>
        <w:rPr>
          <w:b w:val="0"/>
        </w:rPr>
      </w:r>
      <w:bookmarkStart w:name="_bookmark68" w:id="122"/>
      <w:bookmarkEnd w:id="122"/>
      <w:r>
        <w:rPr/>
        <w:t>Conjuncti</w:t>
      </w:r>
      <w:r>
        <w:rPr/>
        <w:t>ve Normal</w:t>
      </w:r>
      <w:r>
        <w:rPr>
          <w:spacing w:val="-11"/>
        </w:rPr>
        <w:t> </w:t>
      </w:r>
      <w:r>
        <w:rPr>
          <w:spacing w:val="-6"/>
        </w:rPr>
        <w:t>Form</w:t>
      </w:r>
    </w:p>
    <w:p>
      <w:pPr>
        <w:pStyle w:val="BodyText"/>
        <w:spacing w:line="304" w:lineRule="auto" w:before="207"/>
        <w:ind w:left="120" w:right="618"/>
        <w:jc w:val="both"/>
      </w:pPr>
      <w:r>
        <w:rPr/>
        <w:t>A</w:t>
      </w:r>
      <w:r>
        <w:rPr>
          <w:spacing w:val="-24"/>
        </w:rPr>
        <w:t> </w:t>
      </w:r>
      <w:r>
        <w:rPr/>
        <w:t>Boolean</w:t>
      </w:r>
      <w:r>
        <w:rPr>
          <w:spacing w:val="-24"/>
        </w:rPr>
        <w:t> </w:t>
      </w:r>
      <w:r>
        <w:rPr/>
        <w:t>formula</w:t>
      </w:r>
      <w:r>
        <w:rPr>
          <w:spacing w:val="-24"/>
        </w:rPr>
        <w:t> </w:t>
      </w:r>
      <w:r>
        <w:rPr/>
        <w:t>is</w:t>
      </w:r>
      <w:r>
        <w:rPr>
          <w:spacing w:val="-24"/>
        </w:rPr>
        <w:t> </w:t>
      </w:r>
      <w:r>
        <w:rPr/>
        <w:t>in</w:t>
      </w:r>
      <w:r>
        <w:rPr>
          <w:spacing w:val="-23"/>
        </w:rPr>
        <w:t> </w:t>
      </w:r>
      <w:r>
        <w:rPr>
          <w:b/>
        </w:rPr>
        <w:t>conjunctive</w:t>
      </w:r>
      <w:r>
        <w:rPr>
          <w:b/>
          <w:spacing w:val="-22"/>
        </w:rPr>
        <w:t> </w:t>
      </w:r>
      <w:r>
        <w:rPr>
          <w:b/>
        </w:rPr>
        <w:t>normal</w:t>
      </w:r>
      <w:r>
        <w:rPr>
          <w:b/>
          <w:spacing w:val="-22"/>
        </w:rPr>
        <w:t> </w:t>
      </w:r>
      <w:r>
        <w:rPr>
          <w:b/>
        </w:rPr>
        <w:t>form</w:t>
      </w:r>
      <w:r>
        <w:rPr>
          <w:b/>
          <w:spacing w:val="-22"/>
        </w:rPr>
        <w:t> </w:t>
      </w:r>
      <w:r>
        <w:rPr>
          <w:b/>
        </w:rPr>
        <w:t>(CNF)</w:t>
      </w:r>
      <w:r>
        <w:rPr>
          <w:b/>
          <w:spacing w:val="-26"/>
        </w:rPr>
        <w:t> </w:t>
      </w:r>
      <w:r>
        <w:rPr/>
        <w:t>if</w:t>
      </w:r>
      <w:r>
        <w:rPr>
          <w:spacing w:val="-24"/>
        </w:rPr>
        <w:t> </w:t>
      </w:r>
      <w:r>
        <w:rPr/>
        <w:t>it</w:t>
      </w:r>
      <w:r>
        <w:rPr>
          <w:spacing w:val="-23"/>
        </w:rPr>
        <w:t> </w:t>
      </w:r>
      <w:r>
        <w:rPr/>
        <w:t>is</w:t>
      </w:r>
      <w:r>
        <w:rPr>
          <w:spacing w:val="-24"/>
        </w:rPr>
        <w:t> </w:t>
      </w:r>
      <w:r>
        <w:rPr/>
        <w:t>a</w:t>
      </w:r>
      <w:r>
        <w:rPr>
          <w:spacing w:val="-23"/>
        </w:rPr>
        <w:t> </w:t>
      </w:r>
      <w:r>
        <w:rPr/>
        <w:t>conjunction</w:t>
      </w:r>
      <w:r>
        <w:rPr>
          <w:spacing w:val="-24"/>
        </w:rPr>
        <w:t> </w:t>
      </w:r>
      <w:r>
        <w:rPr/>
        <w:t>(</w:t>
      </w:r>
      <w:r>
        <w:rPr>
          <w:rFonts w:ascii="MS UI Gothic" w:hAnsi="MS UI Gothic"/>
        </w:rPr>
        <w:t>∧</w:t>
      </w:r>
      <w:r>
        <w:rPr/>
        <w:t>)</w:t>
      </w:r>
      <w:r>
        <w:rPr>
          <w:spacing w:val="-23"/>
        </w:rPr>
        <w:t> </w:t>
      </w:r>
      <w:r>
        <w:rPr/>
        <w:t>of</w:t>
      </w:r>
      <w:r>
        <w:rPr>
          <w:spacing w:val="-24"/>
        </w:rPr>
        <w:t> </w:t>
      </w:r>
      <w:r>
        <w:rPr/>
        <w:t>clauses, where each clause is a disjunction (</w:t>
      </w:r>
      <w:r>
        <w:rPr>
          <w:rFonts w:ascii="MS UI Gothic" w:hAnsi="MS UI Gothic"/>
        </w:rPr>
        <w:t>∨</w:t>
      </w:r>
      <w:r>
        <w:rPr/>
        <w:t>) of variables, e.g. </w:t>
      </w:r>
      <w:r>
        <w:rPr>
          <w:rFonts w:ascii="Times New Roman" w:hAnsi="Times New Roman"/>
          <w:i/>
        </w:rPr>
        <w:t>A </w:t>
      </w:r>
      <w:r>
        <w:rPr/>
        <w:t>or </w:t>
      </w:r>
      <w:r>
        <w:rPr>
          <w:b/>
        </w:rPr>
        <w:t>NOT</w:t>
      </w:r>
      <w:r>
        <w:rPr/>
        <w:t>s of a variables, </w:t>
      </w:r>
      <w:r>
        <w:rPr>
          <w:rFonts w:ascii="MS UI Gothic" w:hAnsi="MS UI Gothic"/>
          <w:spacing w:val="3"/>
        </w:rPr>
        <w:t>¬</w:t>
      </w:r>
      <w:r>
        <w:rPr>
          <w:rFonts w:ascii="Times New Roman" w:hAnsi="Times New Roman"/>
          <w:i/>
          <w:spacing w:val="3"/>
        </w:rPr>
        <w:t>B</w:t>
      </w:r>
      <w:r>
        <w:rPr>
          <w:spacing w:val="3"/>
        </w:rPr>
        <w:t>. </w:t>
      </w:r>
      <w:r>
        <w:rPr/>
        <w:t>Every Boolean</w:t>
      </w:r>
      <w:r>
        <w:rPr>
          <w:spacing w:val="-8"/>
        </w:rPr>
        <w:t> </w:t>
      </w:r>
      <w:r>
        <w:rPr/>
        <w:t>formula</w:t>
      </w:r>
      <w:r>
        <w:rPr>
          <w:spacing w:val="-7"/>
        </w:rPr>
        <w:t> </w:t>
      </w:r>
      <w:r>
        <w:rPr/>
        <w:t>can</w:t>
      </w:r>
      <w:r>
        <w:rPr>
          <w:spacing w:val="-8"/>
        </w:rPr>
        <w:t> </w:t>
      </w:r>
      <w:r>
        <w:rPr>
          <w:spacing w:val="3"/>
        </w:rPr>
        <w:t>be</w:t>
      </w:r>
      <w:r>
        <w:rPr>
          <w:spacing w:val="-7"/>
        </w:rPr>
        <w:t> </w:t>
      </w:r>
      <w:r>
        <w:rPr/>
        <w:t>converted</w:t>
      </w:r>
      <w:r>
        <w:rPr>
          <w:spacing w:val="-7"/>
        </w:rPr>
        <w:t> </w:t>
      </w:r>
      <w:r>
        <w:rPr/>
        <w:t>into</w:t>
      </w:r>
      <w:r>
        <w:rPr>
          <w:spacing w:val="-7"/>
        </w:rPr>
        <w:t> </w:t>
      </w:r>
      <w:r>
        <w:rPr/>
        <w:t>an</w:t>
      </w:r>
      <w:r>
        <w:rPr>
          <w:spacing w:val="-8"/>
        </w:rPr>
        <w:t> </w:t>
      </w:r>
      <w:r>
        <w:rPr/>
        <w:t>equivalent</w:t>
      </w:r>
      <w:r>
        <w:rPr>
          <w:spacing w:val="-7"/>
        </w:rPr>
        <w:t> </w:t>
      </w:r>
      <w:r>
        <w:rPr/>
        <w:t>formula</w:t>
      </w:r>
      <w:r>
        <w:rPr>
          <w:spacing w:val="-7"/>
        </w:rPr>
        <w:t> </w:t>
      </w:r>
      <w:r>
        <w:rPr/>
        <w:t>that</w:t>
      </w:r>
      <w:r>
        <w:rPr>
          <w:spacing w:val="-7"/>
        </w:rPr>
        <w:t> </w:t>
      </w:r>
      <w:r>
        <w:rPr/>
        <w:t>is</w:t>
      </w:r>
      <w:r>
        <w:rPr>
          <w:spacing w:val="-7"/>
        </w:rPr>
        <w:t> </w:t>
      </w:r>
      <w:r>
        <w:rPr/>
        <w:t>in</w:t>
      </w:r>
      <w:r>
        <w:rPr>
          <w:spacing w:val="-7"/>
        </w:rPr>
        <w:t> </w:t>
      </w:r>
      <w:r>
        <w:rPr/>
        <w:t>CNF</w:t>
      </w:r>
      <w:r>
        <w:rPr>
          <w:spacing w:val="-7"/>
        </w:rPr>
        <w:t> </w:t>
      </w:r>
      <w:r>
        <w:rPr>
          <w:spacing w:val="-3"/>
        </w:rPr>
        <w:t>by</w:t>
      </w:r>
      <w:r>
        <w:rPr>
          <w:spacing w:val="-7"/>
        </w:rPr>
        <w:t> </w:t>
      </w:r>
      <w:r>
        <w:rPr/>
        <w:t>using</w:t>
      </w:r>
      <w:r>
        <w:rPr>
          <w:spacing w:val="-7"/>
        </w:rPr>
        <w:t> </w:t>
      </w:r>
      <w:r>
        <w:rPr/>
        <w:t>the</w:t>
      </w:r>
      <w:r>
        <w:rPr>
          <w:spacing w:val="-7"/>
        </w:rPr>
        <w:t> </w:t>
      </w:r>
      <w:r>
        <w:rPr/>
        <w:t>rules about logical equivalences above</w:t>
      </w:r>
      <w:r>
        <w:rPr>
          <w:spacing w:val="13"/>
        </w:rPr>
        <w:t> </w:t>
      </w:r>
      <w:hyperlink w:history="true" w:anchor="_bookmark496">
        <w:r>
          <w:rPr/>
          <w:t>[9].</w:t>
        </w:r>
      </w:hyperlink>
    </w:p>
    <w:p>
      <w:pPr>
        <w:spacing w:before="22"/>
        <w:ind w:left="458" w:right="0" w:firstLine="0"/>
        <w:jc w:val="left"/>
        <w:rPr>
          <w:sz w:val="22"/>
        </w:rPr>
      </w:pPr>
      <w:r>
        <w:rPr>
          <w:sz w:val="22"/>
        </w:rPr>
        <w:t>These formulae are in </w:t>
      </w:r>
      <w:r>
        <w:rPr>
          <w:b/>
          <w:sz w:val="22"/>
        </w:rPr>
        <w:t>conjunctive normal form (CNF)</w:t>
      </w:r>
      <w:r>
        <w:rPr>
          <w:sz w:val="22"/>
        </w:rPr>
        <w:t>.</w:t>
      </w:r>
    </w:p>
    <w:p>
      <w:pPr>
        <w:pStyle w:val="BodyText"/>
        <w:spacing w:before="1"/>
        <w:rPr>
          <w:sz w:val="18"/>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64"/>
        <w:gridCol w:w="3537"/>
      </w:tblGrid>
      <w:tr>
        <w:trPr>
          <w:trHeight w:val="336" w:hRule="atLeast"/>
        </w:trPr>
        <w:tc>
          <w:tcPr>
            <w:tcW w:w="4264" w:type="dxa"/>
          </w:tcPr>
          <w:p>
            <w:pPr>
              <w:pStyle w:val="TableParagraph"/>
              <w:spacing w:before="34"/>
              <w:ind w:left="81" w:right="73"/>
              <w:jc w:val="center"/>
              <w:rPr>
                <w:b/>
                <w:sz w:val="22"/>
              </w:rPr>
            </w:pPr>
            <w:r>
              <w:rPr>
                <w:b/>
                <w:sz w:val="22"/>
              </w:rPr>
              <w:t>formula</w:t>
            </w:r>
          </w:p>
        </w:tc>
        <w:tc>
          <w:tcPr>
            <w:tcW w:w="3537" w:type="dxa"/>
          </w:tcPr>
          <w:p>
            <w:pPr>
              <w:pStyle w:val="TableParagraph"/>
              <w:spacing w:before="34"/>
              <w:ind w:left="7"/>
              <w:jc w:val="center"/>
              <w:rPr>
                <w:b/>
                <w:sz w:val="22"/>
              </w:rPr>
            </w:pPr>
            <w:r>
              <w:rPr>
                <w:b/>
                <w:sz w:val="22"/>
              </w:rPr>
              <w:t>clauses</w:t>
            </w:r>
          </w:p>
        </w:tc>
      </w:tr>
      <w:tr>
        <w:trPr>
          <w:trHeight w:val="336" w:hRule="atLeast"/>
        </w:trPr>
        <w:tc>
          <w:tcPr>
            <w:tcW w:w="4264" w:type="dxa"/>
          </w:tcPr>
          <w:p>
            <w:pPr>
              <w:pStyle w:val="TableParagraph"/>
              <w:spacing w:before="16"/>
              <w:ind w:left="81" w:right="74"/>
              <w:jc w:val="center"/>
              <w:rPr>
                <w:sz w:val="22"/>
              </w:rPr>
            </w:pPr>
            <w:r>
              <w:rPr>
                <w:rFonts w:ascii="Times New Roman" w:hAnsi="Times New Roman"/>
                <w:i/>
                <w:w w:val="105"/>
                <w:sz w:val="22"/>
              </w:rPr>
              <w:t>A </w:t>
            </w:r>
            <w:r>
              <w:rPr>
                <w:rFonts w:ascii="MS UI Gothic" w:hAnsi="MS UI Gothic"/>
                <w:sz w:val="22"/>
              </w:rPr>
              <w:t>∧ </w:t>
            </w:r>
            <w:r>
              <w:rPr>
                <w:rFonts w:ascii="MS UI Gothic" w:hAnsi="MS UI Gothic"/>
                <w:w w:val="105"/>
                <w:sz w:val="22"/>
              </w:rPr>
              <w:t>¬</w:t>
            </w:r>
            <w:r>
              <w:rPr>
                <w:rFonts w:ascii="Times New Roman" w:hAnsi="Times New Roman"/>
                <w:i/>
                <w:w w:val="105"/>
                <w:sz w:val="22"/>
              </w:rPr>
              <w:t>B </w:t>
            </w:r>
            <w:r>
              <w:rPr>
                <w:rFonts w:ascii="MS UI Gothic" w:hAnsi="MS UI Gothic"/>
                <w:sz w:val="22"/>
              </w:rPr>
              <w:t>∧ </w:t>
            </w:r>
            <w:r>
              <w:rPr>
                <w:w w:val="105"/>
                <w:sz w:val="22"/>
              </w:rPr>
              <w:t>(</w:t>
            </w:r>
            <w:r>
              <w:rPr>
                <w:rFonts w:ascii="Times New Roman" w:hAnsi="Times New Roman"/>
                <w:i/>
                <w:w w:val="105"/>
                <w:sz w:val="22"/>
              </w:rPr>
              <w:t>B </w:t>
            </w:r>
            <w:r>
              <w:rPr>
                <w:rFonts w:ascii="MS UI Gothic" w:hAnsi="MS UI Gothic"/>
                <w:sz w:val="22"/>
              </w:rPr>
              <w:t>∨ </w:t>
            </w:r>
            <w:r>
              <w:rPr>
                <w:rFonts w:ascii="Times New Roman" w:hAnsi="Times New Roman"/>
                <w:i/>
                <w:w w:val="105"/>
                <w:sz w:val="22"/>
              </w:rPr>
              <w:t>C</w:t>
            </w:r>
            <w:r>
              <w:rPr>
                <w:w w:val="105"/>
                <w:sz w:val="22"/>
              </w:rPr>
              <w:t>)</w:t>
            </w:r>
          </w:p>
        </w:tc>
        <w:tc>
          <w:tcPr>
            <w:tcW w:w="3537" w:type="dxa"/>
          </w:tcPr>
          <w:p>
            <w:pPr>
              <w:pStyle w:val="TableParagraph"/>
              <w:spacing w:before="16"/>
              <w:ind w:left="4" w:right="9"/>
              <w:jc w:val="center"/>
              <w:rPr>
                <w:rFonts w:ascii="Times New Roman" w:hAnsi="Times New Roman"/>
                <w:i/>
                <w:sz w:val="22"/>
              </w:rPr>
            </w:pPr>
            <w:r>
              <w:rPr>
                <w:rFonts w:ascii="Times New Roman" w:hAnsi="Times New Roman"/>
                <w:i/>
                <w:w w:val="105"/>
                <w:sz w:val="22"/>
              </w:rPr>
              <w:t>A</w:t>
            </w:r>
            <w:r>
              <w:rPr>
                <w:w w:val="105"/>
                <w:sz w:val="22"/>
              </w:rPr>
              <w:t>, </w:t>
            </w:r>
            <w:r>
              <w:rPr>
                <w:rFonts w:ascii="MS UI Gothic" w:hAnsi="MS UI Gothic"/>
                <w:w w:val="105"/>
                <w:sz w:val="22"/>
              </w:rPr>
              <w:t>¬</w:t>
            </w:r>
            <w:r>
              <w:rPr>
                <w:rFonts w:ascii="Times New Roman" w:hAnsi="Times New Roman"/>
                <w:i/>
                <w:w w:val="105"/>
                <w:sz w:val="22"/>
              </w:rPr>
              <w:t>B</w:t>
            </w:r>
            <w:r>
              <w:rPr>
                <w:w w:val="105"/>
                <w:sz w:val="22"/>
              </w:rPr>
              <w:t>, </w:t>
            </w:r>
            <w:r>
              <w:rPr>
                <w:rFonts w:ascii="Times New Roman" w:hAnsi="Times New Roman"/>
                <w:i/>
                <w:w w:val="105"/>
                <w:sz w:val="22"/>
              </w:rPr>
              <w:t>B </w:t>
            </w:r>
            <w:r>
              <w:rPr>
                <w:rFonts w:ascii="MS UI Gothic" w:hAnsi="MS UI Gothic"/>
                <w:sz w:val="22"/>
              </w:rPr>
              <w:t>∨ </w:t>
            </w:r>
            <w:r>
              <w:rPr>
                <w:rFonts w:ascii="Times New Roman" w:hAnsi="Times New Roman"/>
                <w:i/>
                <w:w w:val="105"/>
                <w:sz w:val="22"/>
              </w:rPr>
              <w:t>C</w:t>
            </w:r>
          </w:p>
        </w:tc>
      </w:tr>
      <w:tr>
        <w:trPr>
          <w:trHeight w:val="336" w:hRule="atLeast"/>
        </w:trPr>
        <w:tc>
          <w:tcPr>
            <w:tcW w:w="4264" w:type="dxa"/>
          </w:tcPr>
          <w:p>
            <w:pPr>
              <w:pStyle w:val="TableParagraph"/>
              <w:spacing w:before="16"/>
              <w:ind w:left="81" w:right="74"/>
              <w:jc w:val="center"/>
              <w:rPr>
                <w:sz w:val="22"/>
              </w:rPr>
            </w:pPr>
            <w:r>
              <w:rPr>
                <w:sz w:val="22"/>
              </w:rPr>
              <w:t>(</w:t>
            </w:r>
            <w:r>
              <w:rPr>
                <w:rFonts w:ascii="Times New Roman" w:hAnsi="Times New Roman"/>
                <w:i/>
                <w:sz w:val="22"/>
              </w:rPr>
              <w:t>A</w:t>
            </w:r>
            <w:r>
              <w:rPr>
                <w:rFonts w:ascii="Times New Roman" w:hAnsi="Times New Roman"/>
                <w:i/>
                <w:spacing w:val="-25"/>
                <w:sz w:val="22"/>
              </w:rPr>
              <w:t> </w:t>
            </w:r>
            <w:r>
              <w:rPr>
                <w:rFonts w:ascii="MS UI Gothic" w:hAnsi="MS UI Gothic"/>
                <w:sz w:val="22"/>
              </w:rPr>
              <w:t>∨</w:t>
            </w:r>
            <w:r>
              <w:rPr>
                <w:rFonts w:ascii="MS UI Gothic" w:hAnsi="MS UI Gothic"/>
                <w:spacing w:val="-37"/>
                <w:sz w:val="22"/>
              </w:rPr>
              <w:t> </w:t>
            </w:r>
            <w:r>
              <w:rPr>
                <w:rFonts w:ascii="Times New Roman" w:hAnsi="Times New Roman"/>
                <w:i/>
                <w:sz w:val="22"/>
              </w:rPr>
              <w:t>B</w:t>
            </w:r>
            <w:r>
              <w:rPr>
                <w:rFonts w:ascii="Times New Roman" w:hAnsi="Times New Roman"/>
                <w:i/>
                <w:spacing w:val="-18"/>
                <w:sz w:val="22"/>
              </w:rPr>
              <w:t> </w:t>
            </w:r>
            <w:r>
              <w:rPr>
                <w:rFonts w:ascii="MS UI Gothic" w:hAnsi="MS UI Gothic"/>
                <w:sz w:val="22"/>
              </w:rPr>
              <w:t>∨</w:t>
            </w:r>
            <w:r>
              <w:rPr>
                <w:rFonts w:ascii="MS UI Gothic" w:hAnsi="MS UI Gothic"/>
                <w:spacing w:val="-37"/>
                <w:sz w:val="22"/>
              </w:rPr>
              <w:t> </w:t>
            </w:r>
            <w:r>
              <w:rPr>
                <w:rFonts w:ascii="MS UI Gothic" w:hAnsi="MS UI Gothic"/>
                <w:spacing w:val="5"/>
                <w:sz w:val="22"/>
              </w:rPr>
              <w:t>¬</w:t>
            </w:r>
            <w:r>
              <w:rPr>
                <w:rFonts w:ascii="Times New Roman" w:hAnsi="Times New Roman"/>
                <w:i/>
                <w:spacing w:val="5"/>
                <w:sz w:val="22"/>
              </w:rPr>
              <w:t>C</w:t>
            </w:r>
            <w:r>
              <w:rPr>
                <w:spacing w:val="5"/>
                <w:sz w:val="22"/>
              </w:rPr>
              <w:t>)</w:t>
            </w:r>
            <w:r>
              <w:rPr>
                <w:spacing w:val="-23"/>
                <w:sz w:val="22"/>
              </w:rPr>
              <w:t> </w:t>
            </w:r>
            <w:r>
              <w:rPr>
                <w:rFonts w:ascii="MS UI Gothic" w:hAnsi="MS UI Gothic"/>
                <w:sz w:val="22"/>
              </w:rPr>
              <w:t>∧</w:t>
            </w:r>
            <w:r>
              <w:rPr>
                <w:rFonts w:ascii="MS UI Gothic" w:hAnsi="MS UI Gothic"/>
                <w:spacing w:val="-37"/>
                <w:sz w:val="22"/>
              </w:rPr>
              <w:t> </w:t>
            </w:r>
            <w:r>
              <w:rPr>
                <w:sz w:val="22"/>
              </w:rPr>
              <w:t>(</w:t>
            </w:r>
            <w:r>
              <w:rPr>
                <w:rFonts w:ascii="MS UI Gothic" w:hAnsi="MS UI Gothic"/>
                <w:sz w:val="22"/>
              </w:rPr>
              <w:t>¬</w:t>
            </w:r>
            <w:r>
              <w:rPr>
                <w:rFonts w:ascii="Times New Roman" w:hAnsi="Times New Roman"/>
                <w:i/>
                <w:sz w:val="22"/>
              </w:rPr>
              <w:t>B</w:t>
            </w:r>
            <w:r>
              <w:rPr>
                <w:rFonts w:ascii="Times New Roman" w:hAnsi="Times New Roman"/>
                <w:i/>
                <w:spacing w:val="-18"/>
                <w:sz w:val="22"/>
              </w:rPr>
              <w:t> </w:t>
            </w:r>
            <w:r>
              <w:rPr>
                <w:rFonts w:ascii="MS UI Gothic" w:hAnsi="MS UI Gothic"/>
                <w:sz w:val="22"/>
              </w:rPr>
              <w:t>∨</w:t>
            </w:r>
            <w:r>
              <w:rPr>
                <w:rFonts w:ascii="MS UI Gothic" w:hAnsi="MS UI Gothic"/>
                <w:spacing w:val="-37"/>
                <w:sz w:val="22"/>
              </w:rPr>
              <w:t> </w:t>
            </w:r>
            <w:r>
              <w:rPr>
                <w:rFonts w:ascii="Times New Roman" w:hAnsi="Times New Roman"/>
                <w:i/>
                <w:sz w:val="22"/>
              </w:rPr>
              <w:t>A</w:t>
            </w:r>
            <w:r>
              <w:rPr>
                <w:rFonts w:ascii="Times New Roman" w:hAnsi="Times New Roman"/>
                <w:i/>
                <w:spacing w:val="-25"/>
                <w:sz w:val="22"/>
              </w:rPr>
              <w:t> </w:t>
            </w:r>
            <w:r>
              <w:rPr>
                <w:rFonts w:ascii="MS UI Gothic" w:hAnsi="MS UI Gothic"/>
                <w:sz w:val="22"/>
              </w:rPr>
              <w:t>∨</w:t>
            </w:r>
            <w:r>
              <w:rPr>
                <w:rFonts w:ascii="MS UI Gothic" w:hAnsi="MS UI Gothic"/>
                <w:spacing w:val="-37"/>
                <w:sz w:val="22"/>
              </w:rPr>
              <w:t> </w:t>
            </w:r>
            <w:r>
              <w:rPr>
                <w:rFonts w:ascii="Times New Roman" w:hAnsi="Times New Roman"/>
                <w:i/>
                <w:spacing w:val="3"/>
                <w:sz w:val="22"/>
              </w:rPr>
              <w:t>D</w:t>
            </w:r>
            <w:r>
              <w:rPr>
                <w:spacing w:val="3"/>
                <w:sz w:val="22"/>
              </w:rPr>
              <w:t>)</w:t>
            </w:r>
            <w:r>
              <w:rPr>
                <w:spacing w:val="-22"/>
                <w:sz w:val="22"/>
              </w:rPr>
              <w:t> </w:t>
            </w:r>
            <w:r>
              <w:rPr>
                <w:rFonts w:ascii="MS UI Gothic" w:hAnsi="MS UI Gothic"/>
                <w:sz w:val="22"/>
              </w:rPr>
              <w:t>∧</w:t>
            </w:r>
            <w:r>
              <w:rPr>
                <w:rFonts w:ascii="MS UI Gothic" w:hAnsi="MS UI Gothic"/>
                <w:spacing w:val="-37"/>
                <w:sz w:val="22"/>
              </w:rPr>
              <w:t> </w:t>
            </w:r>
            <w:r>
              <w:rPr>
                <w:sz w:val="22"/>
              </w:rPr>
              <w:t>(</w:t>
            </w:r>
            <w:r>
              <w:rPr>
                <w:rFonts w:ascii="Times New Roman" w:hAnsi="Times New Roman"/>
                <w:i/>
                <w:sz w:val="22"/>
              </w:rPr>
              <w:t>F</w:t>
            </w:r>
            <w:r>
              <w:rPr>
                <w:rFonts w:ascii="Times New Roman" w:hAnsi="Times New Roman"/>
                <w:i/>
                <w:spacing w:val="-6"/>
                <w:sz w:val="22"/>
              </w:rPr>
              <w:t> </w:t>
            </w:r>
            <w:r>
              <w:rPr>
                <w:rFonts w:ascii="MS UI Gothic" w:hAnsi="MS UI Gothic"/>
                <w:sz w:val="22"/>
              </w:rPr>
              <w:t>∨</w:t>
            </w:r>
            <w:r>
              <w:rPr>
                <w:rFonts w:ascii="MS UI Gothic" w:hAnsi="MS UI Gothic"/>
                <w:spacing w:val="-37"/>
                <w:sz w:val="22"/>
              </w:rPr>
              <w:t> </w:t>
            </w:r>
            <w:r>
              <w:rPr>
                <w:rFonts w:ascii="MS UI Gothic" w:hAnsi="MS UI Gothic"/>
                <w:spacing w:val="4"/>
                <w:sz w:val="22"/>
              </w:rPr>
              <w:t>¬</w:t>
            </w:r>
            <w:r>
              <w:rPr>
                <w:rFonts w:ascii="Times New Roman" w:hAnsi="Times New Roman"/>
                <w:i/>
                <w:spacing w:val="4"/>
                <w:sz w:val="22"/>
              </w:rPr>
              <w:t>E</w:t>
            </w:r>
            <w:r>
              <w:rPr>
                <w:spacing w:val="4"/>
                <w:sz w:val="22"/>
              </w:rPr>
              <w:t>)</w:t>
            </w:r>
          </w:p>
        </w:tc>
        <w:tc>
          <w:tcPr>
            <w:tcW w:w="3537" w:type="dxa"/>
          </w:tcPr>
          <w:p>
            <w:pPr>
              <w:pStyle w:val="TableParagraph"/>
              <w:spacing w:before="16"/>
              <w:ind w:left="7" w:right="9"/>
              <w:jc w:val="center"/>
              <w:rPr>
                <w:rFonts w:ascii="Times New Roman" w:hAnsi="Times New Roman"/>
                <w:i/>
                <w:sz w:val="22"/>
              </w:rPr>
            </w:pPr>
            <w:r>
              <w:rPr>
                <w:rFonts w:ascii="Times New Roman" w:hAnsi="Times New Roman"/>
                <w:i/>
                <w:sz w:val="22"/>
              </w:rPr>
              <w:t>A </w:t>
            </w:r>
            <w:r>
              <w:rPr>
                <w:rFonts w:ascii="MS UI Gothic" w:hAnsi="MS UI Gothic"/>
                <w:sz w:val="22"/>
              </w:rPr>
              <w:t>∨ </w:t>
            </w:r>
            <w:r>
              <w:rPr>
                <w:rFonts w:ascii="Times New Roman" w:hAnsi="Times New Roman"/>
                <w:i/>
                <w:sz w:val="22"/>
              </w:rPr>
              <w:t>B </w:t>
            </w:r>
            <w:r>
              <w:rPr>
                <w:rFonts w:ascii="MS UI Gothic" w:hAnsi="MS UI Gothic"/>
                <w:sz w:val="22"/>
              </w:rPr>
              <w:t>∨ ¬</w:t>
            </w:r>
            <w:r>
              <w:rPr>
                <w:rFonts w:ascii="Times New Roman" w:hAnsi="Times New Roman"/>
                <w:i/>
                <w:sz w:val="22"/>
              </w:rPr>
              <w:t>C</w:t>
            </w:r>
            <w:r>
              <w:rPr>
                <w:sz w:val="22"/>
              </w:rPr>
              <w:t>, </w:t>
            </w:r>
            <w:r>
              <w:rPr>
                <w:rFonts w:ascii="MS UI Gothic" w:hAnsi="MS UI Gothic"/>
                <w:sz w:val="22"/>
              </w:rPr>
              <w:t>¬</w:t>
            </w:r>
            <w:r>
              <w:rPr>
                <w:rFonts w:ascii="Times New Roman" w:hAnsi="Times New Roman"/>
                <w:i/>
                <w:sz w:val="22"/>
              </w:rPr>
              <w:t>B </w:t>
            </w:r>
            <w:r>
              <w:rPr>
                <w:rFonts w:ascii="MS UI Gothic" w:hAnsi="MS UI Gothic"/>
                <w:sz w:val="22"/>
              </w:rPr>
              <w:t>∨ </w:t>
            </w:r>
            <w:r>
              <w:rPr>
                <w:rFonts w:ascii="Times New Roman" w:hAnsi="Times New Roman"/>
                <w:i/>
                <w:sz w:val="22"/>
              </w:rPr>
              <w:t>A </w:t>
            </w:r>
            <w:r>
              <w:rPr>
                <w:rFonts w:ascii="MS UI Gothic" w:hAnsi="MS UI Gothic"/>
                <w:sz w:val="22"/>
              </w:rPr>
              <w:t>∨ </w:t>
            </w:r>
            <w:r>
              <w:rPr>
                <w:rFonts w:ascii="Times New Roman" w:hAnsi="Times New Roman"/>
                <w:i/>
                <w:sz w:val="22"/>
              </w:rPr>
              <w:t>D</w:t>
            </w:r>
            <w:r>
              <w:rPr>
                <w:sz w:val="22"/>
              </w:rPr>
              <w:t>, </w:t>
            </w:r>
            <w:r>
              <w:rPr>
                <w:rFonts w:ascii="Times New Roman" w:hAnsi="Times New Roman"/>
                <w:i/>
                <w:sz w:val="22"/>
              </w:rPr>
              <w:t>F </w:t>
            </w:r>
            <w:r>
              <w:rPr>
                <w:rFonts w:ascii="MS UI Gothic" w:hAnsi="MS UI Gothic"/>
                <w:sz w:val="22"/>
              </w:rPr>
              <w:t>∨ ¬</w:t>
            </w:r>
            <w:r>
              <w:rPr>
                <w:rFonts w:ascii="Times New Roman" w:hAnsi="Times New Roman"/>
                <w:i/>
                <w:sz w:val="22"/>
              </w:rPr>
              <w:t>E</w:t>
            </w:r>
          </w:p>
        </w:tc>
      </w:tr>
      <w:tr>
        <w:trPr>
          <w:trHeight w:val="336" w:hRule="atLeast"/>
        </w:trPr>
        <w:tc>
          <w:tcPr>
            <w:tcW w:w="4264" w:type="dxa"/>
          </w:tcPr>
          <w:p>
            <w:pPr>
              <w:pStyle w:val="TableParagraph"/>
              <w:spacing w:before="16"/>
              <w:ind w:left="74" w:right="74"/>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c>
          <w:tcPr>
            <w:tcW w:w="3537" w:type="dxa"/>
          </w:tcPr>
          <w:p>
            <w:pPr>
              <w:pStyle w:val="TableParagraph"/>
              <w:spacing w:before="30"/>
              <w:ind w:left="7" w:right="7"/>
              <w:jc w:val="center"/>
              <w:rPr>
                <w:rFonts w:ascii="Times New Roman"/>
                <w:i/>
                <w:sz w:val="22"/>
              </w:rPr>
            </w:pPr>
            <w:r>
              <w:rPr>
                <w:rFonts w:ascii="Times New Roman"/>
                <w:i/>
                <w:w w:val="115"/>
                <w:sz w:val="22"/>
              </w:rPr>
              <w:t>A</w:t>
            </w:r>
            <w:r>
              <w:rPr>
                <w:w w:val="115"/>
                <w:sz w:val="22"/>
              </w:rPr>
              <w:t>, </w:t>
            </w:r>
            <w:r>
              <w:rPr>
                <w:rFonts w:ascii="Times New Roman"/>
                <w:i/>
                <w:w w:val="115"/>
                <w:sz w:val="22"/>
              </w:rPr>
              <w:t>B</w:t>
            </w:r>
          </w:p>
        </w:tc>
      </w:tr>
      <w:tr>
        <w:trPr>
          <w:trHeight w:val="336" w:hRule="atLeast"/>
        </w:trPr>
        <w:tc>
          <w:tcPr>
            <w:tcW w:w="4264" w:type="dxa"/>
          </w:tcPr>
          <w:p>
            <w:pPr>
              <w:pStyle w:val="TableParagraph"/>
              <w:spacing w:before="16"/>
              <w:ind w:left="74" w:right="74"/>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c>
          <w:tcPr>
            <w:tcW w:w="3537" w:type="dxa"/>
          </w:tcPr>
          <w:p>
            <w:pPr>
              <w:pStyle w:val="TableParagraph"/>
              <w:spacing w:before="16"/>
              <w:ind w:left="7" w:right="7"/>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r>
    </w:tbl>
    <w:p>
      <w:pPr>
        <w:spacing w:before="161"/>
        <w:ind w:left="458" w:right="0" w:firstLine="0"/>
        <w:jc w:val="left"/>
        <w:rPr>
          <w:sz w:val="22"/>
        </w:rPr>
      </w:pPr>
      <w:r>
        <w:rPr>
          <w:sz w:val="22"/>
        </w:rPr>
        <w:t>These formula are not in </w:t>
      </w:r>
      <w:r>
        <w:rPr>
          <w:b/>
          <w:sz w:val="22"/>
        </w:rPr>
        <w:t>conjunctive normal form (CNF)</w:t>
      </w:r>
      <w:r>
        <w:rPr>
          <w:sz w:val="22"/>
        </w:rPr>
        <w:t>.</w:t>
      </w:r>
    </w:p>
    <w:p>
      <w:pPr>
        <w:pStyle w:val="BodyText"/>
        <w:spacing w:before="4"/>
        <w:rPr>
          <w:sz w:val="23"/>
        </w:rPr>
      </w:pPr>
    </w:p>
    <w:tbl>
      <w:tblPr>
        <w:tblW w:w="0" w:type="auto"/>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5"/>
        <w:gridCol w:w="5955"/>
      </w:tblGrid>
      <w:tr>
        <w:trPr>
          <w:trHeight w:val="336" w:hRule="atLeast"/>
        </w:trPr>
        <w:tc>
          <w:tcPr>
            <w:tcW w:w="2115" w:type="dxa"/>
          </w:tcPr>
          <w:p>
            <w:pPr>
              <w:pStyle w:val="TableParagraph"/>
              <w:spacing w:before="34"/>
              <w:ind w:left="24" w:right="16"/>
              <w:jc w:val="center"/>
              <w:rPr>
                <w:b/>
                <w:sz w:val="22"/>
              </w:rPr>
            </w:pPr>
            <w:r>
              <w:rPr>
                <w:b/>
                <w:sz w:val="22"/>
              </w:rPr>
              <w:t>formula</w:t>
            </w:r>
          </w:p>
        </w:tc>
        <w:tc>
          <w:tcPr>
            <w:tcW w:w="5955" w:type="dxa"/>
          </w:tcPr>
          <w:p>
            <w:pPr>
              <w:pStyle w:val="TableParagraph"/>
              <w:spacing w:before="34"/>
              <w:ind w:left="79" w:right="71"/>
              <w:jc w:val="center"/>
              <w:rPr>
                <w:b/>
                <w:sz w:val="22"/>
              </w:rPr>
            </w:pPr>
            <w:r>
              <w:rPr>
                <w:b/>
                <w:sz w:val="22"/>
              </w:rPr>
              <w:t>reason</w:t>
            </w:r>
          </w:p>
        </w:tc>
      </w:tr>
      <w:tr>
        <w:trPr>
          <w:trHeight w:val="336" w:hRule="atLeast"/>
        </w:trPr>
        <w:tc>
          <w:tcPr>
            <w:tcW w:w="2115" w:type="dxa"/>
          </w:tcPr>
          <w:p>
            <w:pPr>
              <w:pStyle w:val="TableParagraph"/>
              <w:spacing w:before="16"/>
              <w:ind w:left="24" w:right="17"/>
              <w:jc w:val="center"/>
              <w:rPr>
                <w:sz w:val="22"/>
              </w:rPr>
            </w:pPr>
            <w:r>
              <w:rPr>
                <w:rFonts w:ascii="Times New Roman" w:hAnsi="Times New Roman"/>
                <w:i/>
                <w:sz w:val="22"/>
              </w:rPr>
              <w:t>A </w:t>
            </w:r>
            <w:r>
              <w:rPr>
                <w:rFonts w:ascii="MS UI Gothic" w:hAnsi="MS UI Gothic"/>
                <w:sz w:val="22"/>
              </w:rPr>
              <w:t>∧ ¬</w:t>
            </w:r>
            <w:r>
              <w:rPr>
                <w:rFonts w:ascii="Times New Roman" w:hAnsi="Times New Roman"/>
                <w:i/>
                <w:sz w:val="22"/>
              </w:rPr>
              <w:t>B </w:t>
            </w:r>
            <w:r>
              <w:rPr>
                <w:rFonts w:ascii="MS UI Gothic" w:hAnsi="MS UI Gothic"/>
                <w:sz w:val="22"/>
              </w:rPr>
              <w:t>∧ ¬</w:t>
            </w:r>
            <w:r>
              <w:rPr>
                <w:sz w:val="22"/>
              </w:rPr>
              <w:t>(</w:t>
            </w:r>
            <w:r>
              <w:rPr>
                <w:rFonts w:ascii="Times New Roman" w:hAnsi="Times New Roman"/>
                <w:i/>
                <w:sz w:val="22"/>
              </w:rPr>
              <w:t>B </w:t>
            </w:r>
            <w:r>
              <w:rPr>
                <w:rFonts w:ascii="MS UI Gothic" w:hAnsi="MS UI Gothic"/>
                <w:sz w:val="22"/>
              </w:rPr>
              <w:t>∨ </w:t>
            </w:r>
            <w:r>
              <w:rPr>
                <w:rFonts w:ascii="Times New Roman" w:hAnsi="Times New Roman"/>
                <w:i/>
                <w:sz w:val="22"/>
              </w:rPr>
              <w:t>C</w:t>
            </w:r>
            <w:r>
              <w:rPr>
                <w:sz w:val="22"/>
              </w:rPr>
              <w:t>)</w:t>
            </w:r>
          </w:p>
        </w:tc>
        <w:tc>
          <w:tcPr>
            <w:tcW w:w="5955" w:type="dxa"/>
          </w:tcPr>
          <w:p>
            <w:pPr>
              <w:pStyle w:val="TableParagraph"/>
              <w:spacing w:before="16"/>
              <w:ind w:left="79" w:right="72"/>
              <w:jc w:val="center"/>
              <w:rPr>
                <w:sz w:val="22"/>
              </w:rPr>
            </w:pPr>
            <w:r>
              <w:rPr>
                <w:rFonts w:ascii="MS UI Gothic" w:hAnsi="MS UI Gothic"/>
                <w:sz w:val="22"/>
              </w:rPr>
              <w:t>¬ </w:t>
            </w:r>
            <w:r>
              <w:rPr>
                <w:sz w:val="22"/>
              </w:rPr>
              <w:t>outside  (</w:t>
            </w:r>
            <w:r>
              <w:rPr>
                <w:rFonts w:ascii="Times New Roman" w:hAnsi="Times New Roman"/>
                <w:i/>
                <w:sz w:val="22"/>
              </w:rPr>
              <w:t>B </w:t>
            </w:r>
            <w:r>
              <w:rPr>
                <w:rFonts w:ascii="MS UI Gothic" w:hAnsi="MS UI Gothic"/>
                <w:sz w:val="22"/>
              </w:rPr>
              <w:t>∨</w:t>
            </w:r>
            <w:r>
              <w:rPr>
                <w:rFonts w:ascii="MS UI Gothic" w:hAnsi="MS UI Gothic"/>
                <w:spacing w:val="-51"/>
                <w:sz w:val="22"/>
              </w:rPr>
              <w:t> </w:t>
            </w:r>
            <w:r>
              <w:rPr>
                <w:rFonts w:ascii="Times New Roman" w:hAnsi="Times New Roman"/>
                <w:i/>
                <w:spacing w:val="7"/>
                <w:sz w:val="22"/>
              </w:rPr>
              <w:t>C</w:t>
            </w:r>
            <w:r>
              <w:rPr>
                <w:spacing w:val="7"/>
                <w:sz w:val="22"/>
              </w:rPr>
              <w:t>)</w:t>
            </w:r>
          </w:p>
        </w:tc>
      </w:tr>
      <w:tr>
        <w:trPr>
          <w:trHeight w:val="336" w:hRule="atLeast"/>
        </w:trPr>
        <w:tc>
          <w:tcPr>
            <w:tcW w:w="2115" w:type="dxa"/>
          </w:tcPr>
          <w:p>
            <w:pPr>
              <w:pStyle w:val="TableParagraph"/>
              <w:spacing w:before="16"/>
              <w:ind w:left="12" w:right="17"/>
              <w:jc w:val="center"/>
              <w:rPr>
                <w:rFonts w:ascii="Times New Roman" w:hAnsi="Times New Roman"/>
                <w:i/>
                <w:sz w:val="22"/>
              </w:rPr>
            </w:pPr>
            <w:r>
              <w:rPr>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w:t>
            </w:r>
            <w:r>
              <w:rPr>
                <w:rFonts w:ascii="MS UI Gothic" w:hAnsi="MS UI Gothic"/>
                <w:sz w:val="22"/>
              </w:rPr>
              <w:t>∨ ¬</w:t>
            </w:r>
            <w:r>
              <w:rPr>
                <w:rFonts w:ascii="Times New Roman" w:hAnsi="Times New Roman"/>
                <w:i/>
                <w:sz w:val="22"/>
              </w:rPr>
              <w:t>C</w:t>
            </w:r>
          </w:p>
        </w:tc>
        <w:tc>
          <w:tcPr>
            <w:tcW w:w="5955" w:type="dxa"/>
          </w:tcPr>
          <w:p>
            <w:pPr>
              <w:pStyle w:val="TableParagraph"/>
              <w:spacing w:before="16"/>
              <w:ind w:left="79" w:right="72"/>
              <w:jc w:val="center"/>
              <w:rPr>
                <w:sz w:val="22"/>
              </w:rPr>
            </w:pPr>
            <w:r>
              <w:rPr>
                <w:sz w:val="22"/>
              </w:rPr>
              <w:t>This is a disjunction ond one clause, </w:t>
            </w:r>
            <w:r>
              <w:rPr>
                <w:rFonts w:ascii="Times New Roman" w:hAnsi="Times New Roman"/>
                <w:i/>
                <w:sz w:val="22"/>
              </w:rPr>
              <w:t>A </w:t>
            </w:r>
            <w:r>
              <w:rPr>
                <w:rFonts w:ascii="MS UI Gothic" w:hAnsi="MS UI Gothic"/>
                <w:sz w:val="22"/>
              </w:rPr>
              <w:t>∧ </w:t>
            </w:r>
            <w:r>
              <w:rPr>
                <w:rFonts w:ascii="Times New Roman" w:hAnsi="Times New Roman"/>
                <w:i/>
                <w:sz w:val="22"/>
              </w:rPr>
              <w:t>B </w:t>
            </w:r>
            <w:r>
              <w:rPr>
                <w:sz w:val="22"/>
              </w:rPr>
              <w:t>is a conjunction</w:t>
            </w:r>
          </w:p>
        </w:tc>
      </w:tr>
    </w:tbl>
    <w:p>
      <w:pPr>
        <w:pStyle w:val="BodyText"/>
        <w:spacing w:before="9"/>
        <w:rPr>
          <w:sz w:val="23"/>
        </w:rPr>
      </w:pPr>
    </w:p>
    <w:p>
      <w:pPr>
        <w:pStyle w:val="Heading7"/>
        <w:numPr>
          <w:ilvl w:val="2"/>
          <w:numId w:val="13"/>
        </w:numPr>
        <w:tabs>
          <w:tab w:pos="941" w:val="left" w:leader="none"/>
          <w:tab w:pos="942" w:val="left" w:leader="none"/>
        </w:tabs>
        <w:spacing w:line="240" w:lineRule="auto" w:before="1" w:after="0"/>
        <w:ind w:left="941" w:right="0" w:hanging="822"/>
        <w:jc w:val="left"/>
      </w:pPr>
      <w:bookmarkStart w:name="Disjunctive Normal Form" w:id="123"/>
      <w:bookmarkEnd w:id="123"/>
      <w:r>
        <w:rPr>
          <w:b w:val="0"/>
        </w:rPr>
      </w:r>
      <w:bookmarkStart w:name="_bookmark69" w:id="124"/>
      <w:bookmarkEnd w:id="124"/>
      <w:r>
        <w:rPr>
          <w:b w:val="0"/>
        </w:rPr>
      </w:r>
      <w:bookmarkStart w:name="_bookmark69" w:id="125"/>
      <w:bookmarkEnd w:id="125"/>
      <w:r>
        <w:rPr/>
        <w:t>Disjuncti</w:t>
      </w:r>
      <w:r>
        <w:rPr/>
        <w:t>ve Normal</w:t>
      </w:r>
      <w:r>
        <w:rPr>
          <w:spacing w:val="-11"/>
        </w:rPr>
        <w:t> </w:t>
      </w:r>
      <w:r>
        <w:rPr>
          <w:spacing w:val="-6"/>
        </w:rPr>
        <w:t>Form</w:t>
      </w:r>
    </w:p>
    <w:p>
      <w:pPr>
        <w:pStyle w:val="BodyText"/>
        <w:spacing w:line="309" w:lineRule="auto" w:before="207"/>
        <w:ind w:left="120" w:right="617"/>
        <w:jc w:val="both"/>
      </w:pPr>
      <w:r>
        <w:rPr/>
        <w:t>A</w:t>
      </w:r>
      <w:r>
        <w:rPr>
          <w:spacing w:val="-18"/>
        </w:rPr>
        <w:t> </w:t>
      </w:r>
      <w:r>
        <w:rPr/>
        <w:t>Boolean</w:t>
      </w:r>
      <w:r>
        <w:rPr>
          <w:spacing w:val="-17"/>
        </w:rPr>
        <w:t> </w:t>
      </w:r>
      <w:r>
        <w:rPr/>
        <w:t>formula</w:t>
      </w:r>
      <w:r>
        <w:rPr>
          <w:spacing w:val="-18"/>
        </w:rPr>
        <w:t> </w:t>
      </w:r>
      <w:r>
        <w:rPr/>
        <w:t>is</w:t>
      </w:r>
      <w:r>
        <w:rPr>
          <w:spacing w:val="-16"/>
        </w:rPr>
        <w:t> </w:t>
      </w:r>
      <w:r>
        <w:rPr/>
        <w:t>in</w:t>
      </w:r>
      <w:r>
        <w:rPr>
          <w:spacing w:val="-17"/>
        </w:rPr>
        <w:t> </w:t>
      </w:r>
      <w:r>
        <w:rPr>
          <w:b/>
        </w:rPr>
        <w:t>disjunctive</w:t>
      </w:r>
      <w:r>
        <w:rPr>
          <w:b/>
          <w:spacing w:val="-15"/>
        </w:rPr>
        <w:t> </w:t>
      </w:r>
      <w:r>
        <w:rPr>
          <w:b/>
        </w:rPr>
        <w:t>normal</w:t>
      </w:r>
      <w:r>
        <w:rPr>
          <w:b/>
          <w:spacing w:val="-14"/>
        </w:rPr>
        <w:t> </w:t>
      </w:r>
      <w:r>
        <w:rPr>
          <w:b/>
        </w:rPr>
        <w:t>form</w:t>
      </w:r>
      <w:r>
        <w:rPr>
          <w:b/>
          <w:spacing w:val="-14"/>
        </w:rPr>
        <w:t> </w:t>
      </w:r>
      <w:r>
        <w:rPr>
          <w:b/>
        </w:rPr>
        <w:t>(DNF)</w:t>
      </w:r>
      <w:r>
        <w:rPr>
          <w:b/>
          <w:spacing w:val="-21"/>
        </w:rPr>
        <w:t> </w:t>
      </w:r>
      <w:r>
        <w:rPr/>
        <w:t>if</w:t>
      </w:r>
      <w:r>
        <w:rPr>
          <w:spacing w:val="-16"/>
        </w:rPr>
        <w:t> </w:t>
      </w:r>
      <w:r>
        <w:rPr/>
        <w:t>it</w:t>
      </w:r>
      <w:r>
        <w:rPr>
          <w:spacing w:val="-17"/>
        </w:rPr>
        <w:t> </w:t>
      </w:r>
      <w:r>
        <w:rPr/>
        <w:t>is</w:t>
      </w:r>
      <w:r>
        <w:rPr>
          <w:spacing w:val="-18"/>
        </w:rPr>
        <w:t> </w:t>
      </w:r>
      <w:r>
        <w:rPr/>
        <w:t>a</w:t>
      </w:r>
      <w:r>
        <w:rPr>
          <w:spacing w:val="-17"/>
        </w:rPr>
        <w:t> </w:t>
      </w:r>
      <w:r>
        <w:rPr/>
        <w:t>disjunction</w:t>
      </w:r>
      <w:r>
        <w:rPr>
          <w:spacing w:val="-17"/>
        </w:rPr>
        <w:t> </w:t>
      </w:r>
      <w:r>
        <w:rPr/>
        <w:t>(</w:t>
      </w:r>
      <w:r>
        <w:rPr>
          <w:rFonts w:ascii="MS UI Gothic" w:hAnsi="MS UI Gothic"/>
        </w:rPr>
        <w:t>∨</w:t>
      </w:r>
      <w:r>
        <w:rPr/>
        <w:t>)</w:t>
      </w:r>
      <w:r>
        <w:rPr>
          <w:spacing w:val="-17"/>
        </w:rPr>
        <w:t> </w:t>
      </w:r>
      <w:r>
        <w:rPr/>
        <w:t>of</w:t>
      </w:r>
      <w:r>
        <w:rPr>
          <w:spacing w:val="-17"/>
        </w:rPr>
        <w:t> </w:t>
      </w:r>
      <w:r>
        <w:rPr/>
        <w:t>clauses, where each clause is a conjunction (</w:t>
      </w:r>
      <w:r>
        <w:rPr>
          <w:rFonts w:ascii="MS UI Gothic" w:hAnsi="MS UI Gothic"/>
        </w:rPr>
        <w:t>∧</w:t>
      </w:r>
      <w:r>
        <w:rPr/>
        <w:t>) of variables, e.g. </w:t>
      </w:r>
      <w:r>
        <w:rPr>
          <w:rFonts w:ascii="Times New Roman" w:hAnsi="Times New Roman"/>
          <w:i/>
        </w:rPr>
        <w:t>A </w:t>
      </w:r>
      <w:r>
        <w:rPr/>
        <w:t>or </w:t>
      </w:r>
      <w:r>
        <w:rPr>
          <w:b/>
        </w:rPr>
        <w:t>NOT</w:t>
      </w:r>
      <w:r>
        <w:rPr/>
        <w:t>s of a variables, </w:t>
      </w:r>
      <w:r>
        <w:rPr>
          <w:rFonts w:ascii="MS UI Gothic" w:hAnsi="MS UI Gothic"/>
          <w:spacing w:val="3"/>
        </w:rPr>
        <w:t>¬</w:t>
      </w:r>
      <w:r>
        <w:rPr>
          <w:rFonts w:ascii="Times New Roman" w:hAnsi="Times New Roman"/>
          <w:i/>
          <w:spacing w:val="3"/>
        </w:rPr>
        <w:t>B</w:t>
      </w:r>
      <w:r>
        <w:rPr>
          <w:spacing w:val="3"/>
        </w:rPr>
        <w:t>. </w:t>
      </w:r>
      <w:r>
        <w:rPr/>
        <w:t>The disjunctive</w:t>
      </w:r>
      <w:r>
        <w:rPr>
          <w:spacing w:val="-13"/>
        </w:rPr>
        <w:t> </w:t>
      </w:r>
      <w:r>
        <w:rPr/>
        <w:t>normal</w:t>
      </w:r>
      <w:r>
        <w:rPr>
          <w:spacing w:val="-12"/>
        </w:rPr>
        <w:t> </w:t>
      </w:r>
      <w:r>
        <w:rPr/>
        <w:t>form</w:t>
      </w:r>
      <w:r>
        <w:rPr>
          <w:spacing w:val="-12"/>
        </w:rPr>
        <w:t> </w:t>
      </w:r>
      <w:r>
        <w:rPr/>
        <w:t>is</w:t>
      </w:r>
      <w:r>
        <w:rPr>
          <w:spacing w:val="-12"/>
        </w:rPr>
        <w:t> </w:t>
      </w:r>
      <w:r>
        <w:rPr/>
        <w:t>dual</w:t>
      </w:r>
      <w:r>
        <w:rPr>
          <w:spacing w:val="-12"/>
        </w:rPr>
        <w:t> </w:t>
      </w:r>
      <w:r>
        <w:rPr/>
        <w:t>to</w:t>
      </w:r>
      <w:r>
        <w:rPr>
          <w:spacing w:val="-12"/>
        </w:rPr>
        <w:t> </w:t>
      </w:r>
      <w:r>
        <w:rPr/>
        <w:t>the</w:t>
      </w:r>
      <w:r>
        <w:rPr>
          <w:spacing w:val="-12"/>
        </w:rPr>
        <w:t> </w:t>
      </w:r>
      <w:r>
        <w:rPr/>
        <w:t>conjunctive</w:t>
      </w:r>
      <w:r>
        <w:rPr>
          <w:spacing w:val="-12"/>
        </w:rPr>
        <w:t> </w:t>
      </w:r>
      <w:r>
        <w:rPr/>
        <w:t>normal</w:t>
      </w:r>
      <w:r>
        <w:rPr>
          <w:spacing w:val="-12"/>
        </w:rPr>
        <w:t> </w:t>
      </w:r>
      <w:r>
        <w:rPr/>
        <w:t>form</w:t>
      </w:r>
      <w:r>
        <w:rPr>
          <w:spacing w:val="-12"/>
        </w:rPr>
        <w:t> </w:t>
      </w:r>
      <w:r>
        <w:rPr/>
        <w:t>(ORs</w:t>
      </w:r>
      <w:r>
        <w:rPr>
          <w:spacing w:val="-12"/>
        </w:rPr>
        <w:t> </w:t>
      </w:r>
      <w:r>
        <w:rPr/>
        <w:t>of</w:t>
      </w:r>
      <w:r>
        <w:rPr>
          <w:spacing w:val="-12"/>
        </w:rPr>
        <w:t> </w:t>
      </w:r>
      <w:r>
        <w:rPr/>
        <w:t>ANDs</w:t>
      </w:r>
      <w:r>
        <w:rPr>
          <w:spacing w:val="-12"/>
        </w:rPr>
        <w:t> </w:t>
      </w:r>
      <w:r>
        <w:rPr/>
        <w:t>instead</w:t>
      </w:r>
      <w:r>
        <w:rPr>
          <w:spacing w:val="-12"/>
        </w:rPr>
        <w:t> </w:t>
      </w:r>
      <w:r>
        <w:rPr/>
        <w:t>of</w:t>
      </w:r>
      <w:r>
        <w:rPr>
          <w:spacing w:val="-12"/>
        </w:rPr>
        <w:t> </w:t>
      </w:r>
      <w:r>
        <w:rPr/>
        <w:t>ANDs of</w:t>
      </w:r>
      <w:r>
        <w:rPr>
          <w:spacing w:val="-11"/>
        </w:rPr>
        <w:t> </w:t>
      </w:r>
      <w:r>
        <w:rPr/>
        <w:t>ORs)</w:t>
      </w:r>
      <w:r>
        <w:rPr>
          <w:spacing w:val="-10"/>
        </w:rPr>
        <w:t> </w:t>
      </w:r>
      <w:r>
        <w:rPr/>
        <w:t>and</w:t>
      </w:r>
      <w:r>
        <w:rPr>
          <w:spacing w:val="-11"/>
        </w:rPr>
        <w:t> </w:t>
      </w:r>
      <w:r>
        <w:rPr/>
        <w:t>every</w:t>
      </w:r>
      <w:r>
        <w:rPr>
          <w:spacing w:val="-10"/>
        </w:rPr>
        <w:t> </w:t>
      </w:r>
      <w:r>
        <w:rPr/>
        <w:t>Boolean</w:t>
      </w:r>
      <w:r>
        <w:rPr>
          <w:spacing w:val="-11"/>
        </w:rPr>
        <w:t> </w:t>
      </w:r>
      <w:r>
        <w:rPr/>
        <w:t>formula</w:t>
      </w:r>
      <w:r>
        <w:rPr>
          <w:spacing w:val="-10"/>
        </w:rPr>
        <w:t> </w:t>
      </w:r>
      <w:r>
        <w:rPr/>
        <w:t>can</w:t>
      </w:r>
      <w:r>
        <w:rPr>
          <w:spacing w:val="-11"/>
        </w:rPr>
        <w:t> </w:t>
      </w:r>
      <w:r>
        <w:rPr>
          <w:spacing w:val="3"/>
        </w:rPr>
        <w:t>be</w:t>
      </w:r>
      <w:r>
        <w:rPr>
          <w:spacing w:val="-10"/>
        </w:rPr>
        <w:t> </w:t>
      </w:r>
      <w:r>
        <w:rPr/>
        <w:t>converted</w:t>
      </w:r>
      <w:r>
        <w:rPr>
          <w:spacing w:val="-10"/>
        </w:rPr>
        <w:t> </w:t>
      </w:r>
      <w:r>
        <w:rPr/>
        <w:t>into</w:t>
      </w:r>
      <w:r>
        <w:rPr>
          <w:spacing w:val="-11"/>
        </w:rPr>
        <w:t> </w:t>
      </w:r>
      <w:r>
        <w:rPr/>
        <w:t>an</w:t>
      </w:r>
      <w:r>
        <w:rPr>
          <w:spacing w:val="-10"/>
        </w:rPr>
        <w:t> </w:t>
      </w:r>
      <w:r>
        <w:rPr/>
        <w:t>equivalent</w:t>
      </w:r>
      <w:r>
        <w:rPr>
          <w:spacing w:val="-11"/>
        </w:rPr>
        <w:t> </w:t>
      </w:r>
      <w:r>
        <w:rPr/>
        <w:t>formula</w:t>
      </w:r>
      <w:r>
        <w:rPr>
          <w:spacing w:val="-10"/>
        </w:rPr>
        <w:t> </w:t>
      </w:r>
      <w:r>
        <w:rPr/>
        <w:t>that</w:t>
      </w:r>
      <w:r>
        <w:rPr>
          <w:spacing w:val="-11"/>
        </w:rPr>
        <w:t> </w:t>
      </w:r>
      <w:r>
        <w:rPr/>
        <w:t>is</w:t>
      </w:r>
      <w:r>
        <w:rPr>
          <w:spacing w:val="-10"/>
        </w:rPr>
        <w:t> </w:t>
      </w:r>
      <w:r>
        <w:rPr/>
        <w:t>in</w:t>
      </w:r>
      <w:r>
        <w:rPr>
          <w:spacing w:val="-10"/>
        </w:rPr>
        <w:t> </w:t>
      </w:r>
      <w:r>
        <w:rPr/>
        <w:t>DNF </w:t>
      </w:r>
      <w:r>
        <w:rPr>
          <w:spacing w:val="-3"/>
        </w:rPr>
        <w:t>by </w:t>
      </w:r>
      <w:r>
        <w:rPr/>
        <w:t>using the rules about logical equivalences</w:t>
      </w:r>
      <w:r>
        <w:rPr>
          <w:spacing w:val="11"/>
        </w:rPr>
        <w:t> </w:t>
      </w:r>
      <w:r>
        <w:rPr/>
        <w:t>above.</w:t>
      </w:r>
    </w:p>
    <w:p>
      <w:pPr>
        <w:spacing w:before="17"/>
        <w:ind w:left="458" w:right="0" w:firstLine="0"/>
        <w:jc w:val="left"/>
        <w:rPr>
          <w:sz w:val="22"/>
        </w:rPr>
      </w:pPr>
      <w:r>
        <w:rPr>
          <w:sz w:val="22"/>
        </w:rPr>
        <w:t>These formulae are in </w:t>
      </w:r>
      <w:r>
        <w:rPr>
          <w:b/>
          <w:sz w:val="22"/>
        </w:rPr>
        <w:t>disjunctive normal form (DNF)</w:t>
      </w:r>
      <w:r>
        <w:rPr>
          <w:sz w:val="22"/>
        </w:rPr>
        <w:t>.</w:t>
      </w:r>
    </w:p>
    <w:p>
      <w:pPr>
        <w:pStyle w:val="BodyText"/>
        <w:spacing w:before="1"/>
        <w:rPr>
          <w:sz w:val="18"/>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64"/>
        <w:gridCol w:w="3537"/>
      </w:tblGrid>
      <w:tr>
        <w:trPr>
          <w:trHeight w:val="336" w:hRule="atLeast"/>
        </w:trPr>
        <w:tc>
          <w:tcPr>
            <w:tcW w:w="4264" w:type="dxa"/>
          </w:tcPr>
          <w:p>
            <w:pPr>
              <w:pStyle w:val="TableParagraph"/>
              <w:spacing w:before="34"/>
              <w:ind w:left="81" w:right="73"/>
              <w:jc w:val="center"/>
              <w:rPr>
                <w:b/>
                <w:sz w:val="22"/>
              </w:rPr>
            </w:pPr>
            <w:r>
              <w:rPr>
                <w:b/>
                <w:sz w:val="22"/>
              </w:rPr>
              <w:t>formula</w:t>
            </w:r>
          </w:p>
        </w:tc>
        <w:tc>
          <w:tcPr>
            <w:tcW w:w="3537" w:type="dxa"/>
          </w:tcPr>
          <w:p>
            <w:pPr>
              <w:pStyle w:val="TableParagraph"/>
              <w:spacing w:before="34"/>
              <w:ind w:left="7"/>
              <w:jc w:val="center"/>
              <w:rPr>
                <w:b/>
                <w:sz w:val="22"/>
              </w:rPr>
            </w:pPr>
            <w:r>
              <w:rPr>
                <w:b/>
                <w:sz w:val="22"/>
              </w:rPr>
              <w:t>clauses</w:t>
            </w:r>
          </w:p>
        </w:tc>
      </w:tr>
      <w:tr>
        <w:trPr>
          <w:trHeight w:val="336" w:hRule="atLeast"/>
        </w:trPr>
        <w:tc>
          <w:tcPr>
            <w:tcW w:w="4264" w:type="dxa"/>
          </w:tcPr>
          <w:p>
            <w:pPr>
              <w:pStyle w:val="TableParagraph"/>
              <w:spacing w:before="16"/>
              <w:ind w:left="81" w:right="74"/>
              <w:jc w:val="center"/>
              <w:rPr>
                <w:sz w:val="22"/>
              </w:rPr>
            </w:pPr>
            <w:r>
              <w:rPr>
                <w:rFonts w:ascii="MS UI Gothic" w:hAnsi="MS UI Gothic"/>
                <w:sz w:val="22"/>
              </w:rPr>
              <w:t>¬</w:t>
            </w:r>
            <w:r>
              <w:rPr>
                <w:rFonts w:ascii="Times New Roman" w:hAnsi="Times New Roman"/>
                <w:i/>
                <w:sz w:val="22"/>
              </w:rPr>
              <w:t>B </w:t>
            </w:r>
            <w:r>
              <w:rPr>
                <w:rFonts w:ascii="MS UI Gothic" w:hAnsi="MS UI Gothic"/>
                <w:sz w:val="22"/>
              </w:rPr>
              <w:t>∨ </w:t>
            </w:r>
            <w:r>
              <w:rPr>
                <w:sz w:val="22"/>
              </w:rPr>
              <w:t>(</w:t>
            </w:r>
            <w:r>
              <w:rPr>
                <w:rFonts w:ascii="Times New Roman" w:hAnsi="Times New Roman"/>
                <w:i/>
                <w:sz w:val="22"/>
              </w:rPr>
              <w:t>A </w:t>
            </w:r>
            <w:r>
              <w:rPr>
                <w:rFonts w:ascii="MS UI Gothic" w:hAnsi="MS UI Gothic"/>
                <w:sz w:val="22"/>
              </w:rPr>
              <w:t>∧ </w:t>
            </w:r>
            <w:r>
              <w:rPr>
                <w:rFonts w:ascii="Times New Roman" w:hAnsi="Times New Roman"/>
                <w:i/>
                <w:spacing w:val="7"/>
                <w:sz w:val="22"/>
              </w:rPr>
              <w:t>C</w:t>
            </w:r>
            <w:r>
              <w:rPr>
                <w:spacing w:val="7"/>
                <w:sz w:val="22"/>
              </w:rPr>
              <w:t>)</w:t>
            </w:r>
          </w:p>
        </w:tc>
        <w:tc>
          <w:tcPr>
            <w:tcW w:w="3537" w:type="dxa"/>
          </w:tcPr>
          <w:p>
            <w:pPr>
              <w:pStyle w:val="TableParagraph"/>
              <w:spacing w:before="16"/>
              <w:ind w:left="4" w:right="9"/>
              <w:jc w:val="center"/>
              <w:rPr>
                <w:rFonts w:ascii="Times New Roman" w:hAnsi="Times New Roman"/>
                <w:i/>
                <w:sz w:val="22"/>
              </w:rPr>
            </w:pPr>
            <w:r>
              <w:rPr>
                <w:rFonts w:ascii="MS UI Gothic" w:hAnsi="MS UI Gothic"/>
                <w:w w:val="105"/>
                <w:sz w:val="22"/>
              </w:rPr>
              <w:t>¬</w:t>
            </w:r>
            <w:r>
              <w:rPr>
                <w:rFonts w:ascii="Times New Roman" w:hAnsi="Times New Roman"/>
                <w:i/>
                <w:w w:val="105"/>
                <w:sz w:val="22"/>
              </w:rPr>
              <w:t>B</w:t>
            </w:r>
            <w:r>
              <w:rPr>
                <w:w w:val="105"/>
                <w:sz w:val="22"/>
              </w:rPr>
              <w:t>, </w:t>
            </w:r>
            <w:r>
              <w:rPr>
                <w:rFonts w:ascii="Times New Roman" w:hAnsi="Times New Roman"/>
                <w:i/>
                <w:w w:val="105"/>
                <w:sz w:val="22"/>
              </w:rPr>
              <w:t>A </w:t>
            </w:r>
            <w:r>
              <w:rPr>
                <w:rFonts w:ascii="MS UI Gothic" w:hAnsi="MS UI Gothic"/>
                <w:sz w:val="22"/>
              </w:rPr>
              <w:t>∧ </w:t>
            </w:r>
            <w:r>
              <w:rPr>
                <w:rFonts w:ascii="Times New Roman" w:hAnsi="Times New Roman"/>
                <w:i/>
                <w:w w:val="105"/>
                <w:sz w:val="22"/>
              </w:rPr>
              <w:t>C</w:t>
            </w:r>
          </w:p>
        </w:tc>
      </w:tr>
      <w:tr>
        <w:trPr>
          <w:trHeight w:val="336" w:hRule="atLeast"/>
        </w:trPr>
        <w:tc>
          <w:tcPr>
            <w:tcW w:w="4264" w:type="dxa"/>
          </w:tcPr>
          <w:p>
            <w:pPr>
              <w:pStyle w:val="TableParagraph"/>
              <w:spacing w:before="16"/>
              <w:ind w:left="81" w:right="74"/>
              <w:jc w:val="center"/>
              <w:rPr>
                <w:sz w:val="22"/>
              </w:rPr>
            </w:pPr>
            <w:r>
              <w:rPr>
                <w:sz w:val="22"/>
              </w:rPr>
              <w:t>(</w:t>
            </w:r>
            <w:r>
              <w:rPr>
                <w:rFonts w:ascii="Times New Roman" w:hAnsi="Times New Roman"/>
                <w:i/>
                <w:sz w:val="22"/>
              </w:rPr>
              <w:t>A</w:t>
            </w:r>
            <w:r>
              <w:rPr>
                <w:rFonts w:ascii="Times New Roman" w:hAnsi="Times New Roman"/>
                <w:i/>
                <w:spacing w:val="-25"/>
                <w:sz w:val="22"/>
              </w:rPr>
              <w:t> </w:t>
            </w:r>
            <w:r>
              <w:rPr>
                <w:rFonts w:ascii="MS UI Gothic" w:hAnsi="MS UI Gothic"/>
                <w:sz w:val="22"/>
              </w:rPr>
              <w:t>∧</w:t>
            </w:r>
            <w:r>
              <w:rPr>
                <w:rFonts w:ascii="MS UI Gothic" w:hAnsi="MS UI Gothic"/>
                <w:spacing w:val="-37"/>
                <w:sz w:val="22"/>
              </w:rPr>
              <w:t> </w:t>
            </w:r>
            <w:r>
              <w:rPr>
                <w:rFonts w:ascii="Times New Roman" w:hAnsi="Times New Roman"/>
                <w:i/>
                <w:sz w:val="22"/>
              </w:rPr>
              <w:t>B</w:t>
            </w:r>
            <w:r>
              <w:rPr>
                <w:rFonts w:ascii="Times New Roman" w:hAnsi="Times New Roman"/>
                <w:i/>
                <w:spacing w:val="-18"/>
                <w:sz w:val="22"/>
              </w:rPr>
              <w:t> </w:t>
            </w:r>
            <w:r>
              <w:rPr>
                <w:rFonts w:ascii="MS UI Gothic" w:hAnsi="MS UI Gothic"/>
                <w:sz w:val="22"/>
              </w:rPr>
              <w:t>∧</w:t>
            </w:r>
            <w:r>
              <w:rPr>
                <w:rFonts w:ascii="MS UI Gothic" w:hAnsi="MS UI Gothic"/>
                <w:spacing w:val="-37"/>
                <w:sz w:val="22"/>
              </w:rPr>
              <w:t> </w:t>
            </w:r>
            <w:r>
              <w:rPr>
                <w:rFonts w:ascii="MS UI Gothic" w:hAnsi="MS UI Gothic"/>
                <w:spacing w:val="5"/>
                <w:sz w:val="22"/>
              </w:rPr>
              <w:t>¬</w:t>
            </w:r>
            <w:r>
              <w:rPr>
                <w:rFonts w:ascii="Times New Roman" w:hAnsi="Times New Roman"/>
                <w:i/>
                <w:spacing w:val="5"/>
                <w:sz w:val="22"/>
              </w:rPr>
              <w:t>C</w:t>
            </w:r>
            <w:r>
              <w:rPr>
                <w:spacing w:val="5"/>
                <w:sz w:val="22"/>
              </w:rPr>
              <w:t>)</w:t>
            </w:r>
            <w:r>
              <w:rPr>
                <w:spacing w:val="-23"/>
                <w:sz w:val="22"/>
              </w:rPr>
              <w:t> </w:t>
            </w:r>
            <w:r>
              <w:rPr>
                <w:rFonts w:ascii="MS UI Gothic" w:hAnsi="MS UI Gothic"/>
                <w:sz w:val="22"/>
              </w:rPr>
              <w:t>∨</w:t>
            </w:r>
            <w:r>
              <w:rPr>
                <w:rFonts w:ascii="MS UI Gothic" w:hAnsi="MS UI Gothic"/>
                <w:spacing w:val="-37"/>
                <w:sz w:val="22"/>
              </w:rPr>
              <w:t> </w:t>
            </w:r>
            <w:r>
              <w:rPr>
                <w:sz w:val="22"/>
              </w:rPr>
              <w:t>(</w:t>
            </w:r>
            <w:r>
              <w:rPr>
                <w:rFonts w:ascii="MS UI Gothic" w:hAnsi="MS UI Gothic"/>
                <w:sz w:val="22"/>
              </w:rPr>
              <w:t>¬</w:t>
            </w:r>
            <w:r>
              <w:rPr>
                <w:rFonts w:ascii="Times New Roman" w:hAnsi="Times New Roman"/>
                <w:i/>
                <w:sz w:val="22"/>
              </w:rPr>
              <w:t>B</w:t>
            </w:r>
            <w:r>
              <w:rPr>
                <w:rFonts w:ascii="Times New Roman" w:hAnsi="Times New Roman"/>
                <w:i/>
                <w:spacing w:val="-18"/>
                <w:sz w:val="22"/>
              </w:rPr>
              <w:t> </w:t>
            </w:r>
            <w:r>
              <w:rPr>
                <w:rFonts w:ascii="MS UI Gothic" w:hAnsi="MS UI Gothic"/>
                <w:sz w:val="22"/>
              </w:rPr>
              <w:t>∧</w:t>
            </w:r>
            <w:r>
              <w:rPr>
                <w:rFonts w:ascii="MS UI Gothic" w:hAnsi="MS UI Gothic"/>
                <w:spacing w:val="-37"/>
                <w:sz w:val="22"/>
              </w:rPr>
              <w:t> </w:t>
            </w:r>
            <w:r>
              <w:rPr>
                <w:rFonts w:ascii="Times New Roman" w:hAnsi="Times New Roman"/>
                <w:i/>
                <w:sz w:val="22"/>
              </w:rPr>
              <w:t>A</w:t>
            </w:r>
            <w:r>
              <w:rPr>
                <w:rFonts w:ascii="Times New Roman" w:hAnsi="Times New Roman"/>
                <w:i/>
                <w:spacing w:val="-25"/>
                <w:sz w:val="22"/>
              </w:rPr>
              <w:t> </w:t>
            </w:r>
            <w:r>
              <w:rPr>
                <w:rFonts w:ascii="MS UI Gothic" w:hAnsi="MS UI Gothic"/>
                <w:sz w:val="22"/>
              </w:rPr>
              <w:t>∧</w:t>
            </w:r>
            <w:r>
              <w:rPr>
                <w:rFonts w:ascii="MS UI Gothic" w:hAnsi="MS UI Gothic"/>
                <w:spacing w:val="-37"/>
                <w:sz w:val="22"/>
              </w:rPr>
              <w:t> </w:t>
            </w:r>
            <w:r>
              <w:rPr>
                <w:rFonts w:ascii="Times New Roman" w:hAnsi="Times New Roman"/>
                <w:i/>
                <w:spacing w:val="3"/>
                <w:sz w:val="22"/>
              </w:rPr>
              <w:t>D</w:t>
            </w:r>
            <w:r>
              <w:rPr>
                <w:spacing w:val="3"/>
                <w:sz w:val="22"/>
              </w:rPr>
              <w:t>)</w:t>
            </w:r>
            <w:r>
              <w:rPr>
                <w:spacing w:val="-22"/>
                <w:sz w:val="22"/>
              </w:rPr>
              <w:t> </w:t>
            </w:r>
            <w:r>
              <w:rPr>
                <w:rFonts w:ascii="MS UI Gothic" w:hAnsi="MS UI Gothic"/>
                <w:sz w:val="22"/>
              </w:rPr>
              <w:t>∨</w:t>
            </w:r>
            <w:r>
              <w:rPr>
                <w:rFonts w:ascii="MS UI Gothic" w:hAnsi="MS UI Gothic"/>
                <w:spacing w:val="-37"/>
                <w:sz w:val="22"/>
              </w:rPr>
              <w:t> </w:t>
            </w:r>
            <w:r>
              <w:rPr>
                <w:sz w:val="22"/>
              </w:rPr>
              <w:t>(</w:t>
            </w:r>
            <w:r>
              <w:rPr>
                <w:rFonts w:ascii="Times New Roman" w:hAnsi="Times New Roman"/>
                <w:i/>
                <w:sz w:val="22"/>
              </w:rPr>
              <w:t>F</w:t>
            </w:r>
            <w:r>
              <w:rPr>
                <w:rFonts w:ascii="Times New Roman" w:hAnsi="Times New Roman"/>
                <w:i/>
                <w:spacing w:val="-6"/>
                <w:sz w:val="22"/>
              </w:rPr>
              <w:t> </w:t>
            </w:r>
            <w:r>
              <w:rPr>
                <w:rFonts w:ascii="MS UI Gothic" w:hAnsi="MS UI Gothic"/>
                <w:sz w:val="22"/>
              </w:rPr>
              <w:t>∧</w:t>
            </w:r>
            <w:r>
              <w:rPr>
                <w:rFonts w:ascii="MS UI Gothic" w:hAnsi="MS UI Gothic"/>
                <w:spacing w:val="-37"/>
                <w:sz w:val="22"/>
              </w:rPr>
              <w:t> </w:t>
            </w:r>
            <w:r>
              <w:rPr>
                <w:rFonts w:ascii="MS UI Gothic" w:hAnsi="MS UI Gothic"/>
                <w:spacing w:val="4"/>
                <w:sz w:val="22"/>
              </w:rPr>
              <w:t>¬</w:t>
            </w:r>
            <w:r>
              <w:rPr>
                <w:rFonts w:ascii="Times New Roman" w:hAnsi="Times New Roman"/>
                <w:i/>
                <w:spacing w:val="4"/>
                <w:sz w:val="22"/>
              </w:rPr>
              <w:t>E</w:t>
            </w:r>
            <w:r>
              <w:rPr>
                <w:spacing w:val="4"/>
                <w:sz w:val="22"/>
              </w:rPr>
              <w:t>)</w:t>
            </w:r>
          </w:p>
        </w:tc>
        <w:tc>
          <w:tcPr>
            <w:tcW w:w="3537" w:type="dxa"/>
          </w:tcPr>
          <w:p>
            <w:pPr>
              <w:pStyle w:val="TableParagraph"/>
              <w:spacing w:before="16"/>
              <w:ind w:left="7" w:right="9"/>
              <w:jc w:val="center"/>
              <w:rPr>
                <w:rFonts w:ascii="Times New Roman" w:hAnsi="Times New Roman"/>
                <w:i/>
                <w:sz w:val="22"/>
              </w:rPr>
            </w:pPr>
            <w:r>
              <w:rPr>
                <w:rFonts w:ascii="Times New Roman" w:hAnsi="Times New Roman"/>
                <w:i/>
                <w:sz w:val="22"/>
              </w:rPr>
              <w:t>A </w:t>
            </w:r>
            <w:r>
              <w:rPr>
                <w:rFonts w:ascii="MS UI Gothic" w:hAnsi="MS UI Gothic"/>
                <w:sz w:val="22"/>
              </w:rPr>
              <w:t>∧ </w:t>
            </w:r>
            <w:r>
              <w:rPr>
                <w:rFonts w:ascii="Times New Roman" w:hAnsi="Times New Roman"/>
                <w:i/>
                <w:sz w:val="22"/>
              </w:rPr>
              <w:t>B </w:t>
            </w:r>
            <w:r>
              <w:rPr>
                <w:rFonts w:ascii="MS UI Gothic" w:hAnsi="MS UI Gothic"/>
                <w:sz w:val="22"/>
              </w:rPr>
              <w:t>∧ ¬</w:t>
            </w:r>
            <w:r>
              <w:rPr>
                <w:rFonts w:ascii="Times New Roman" w:hAnsi="Times New Roman"/>
                <w:i/>
                <w:sz w:val="22"/>
              </w:rPr>
              <w:t>C</w:t>
            </w:r>
            <w:r>
              <w:rPr>
                <w:sz w:val="22"/>
              </w:rPr>
              <w:t>, </w:t>
            </w:r>
            <w:r>
              <w:rPr>
                <w:rFonts w:ascii="MS UI Gothic" w:hAnsi="MS UI Gothic"/>
                <w:sz w:val="22"/>
              </w:rPr>
              <w:t>¬</w:t>
            </w:r>
            <w:r>
              <w:rPr>
                <w:rFonts w:ascii="Times New Roman" w:hAnsi="Times New Roman"/>
                <w:i/>
                <w:sz w:val="22"/>
              </w:rPr>
              <w:t>B </w:t>
            </w:r>
            <w:r>
              <w:rPr>
                <w:rFonts w:ascii="MS UI Gothic" w:hAnsi="MS UI Gothic"/>
                <w:sz w:val="22"/>
              </w:rPr>
              <w:t>∧ </w:t>
            </w:r>
            <w:r>
              <w:rPr>
                <w:rFonts w:ascii="Times New Roman" w:hAnsi="Times New Roman"/>
                <w:i/>
                <w:sz w:val="22"/>
              </w:rPr>
              <w:t>A </w:t>
            </w:r>
            <w:r>
              <w:rPr>
                <w:rFonts w:ascii="MS UI Gothic" w:hAnsi="MS UI Gothic"/>
                <w:sz w:val="22"/>
              </w:rPr>
              <w:t>∧ </w:t>
            </w:r>
            <w:r>
              <w:rPr>
                <w:rFonts w:ascii="Times New Roman" w:hAnsi="Times New Roman"/>
                <w:i/>
                <w:sz w:val="22"/>
              </w:rPr>
              <w:t>D</w:t>
            </w:r>
            <w:r>
              <w:rPr>
                <w:sz w:val="22"/>
              </w:rPr>
              <w:t>, </w:t>
            </w:r>
            <w:r>
              <w:rPr>
                <w:rFonts w:ascii="Times New Roman" w:hAnsi="Times New Roman"/>
                <w:i/>
                <w:sz w:val="22"/>
              </w:rPr>
              <w:t>F </w:t>
            </w:r>
            <w:r>
              <w:rPr>
                <w:rFonts w:ascii="MS UI Gothic" w:hAnsi="MS UI Gothic"/>
                <w:sz w:val="22"/>
              </w:rPr>
              <w:t>∧ ¬</w:t>
            </w:r>
            <w:r>
              <w:rPr>
                <w:rFonts w:ascii="Times New Roman" w:hAnsi="Times New Roman"/>
                <w:i/>
                <w:sz w:val="22"/>
              </w:rPr>
              <w:t>E</w:t>
            </w:r>
          </w:p>
        </w:tc>
      </w:tr>
      <w:tr>
        <w:trPr>
          <w:trHeight w:val="336" w:hRule="atLeast"/>
        </w:trPr>
        <w:tc>
          <w:tcPr>
            <w:tcW w:w="4264" w:type="dxa"/>
          </w:tcPr>
          <w:p>
            <w:pPr>
              <w:pStyle w:val="TableParagraph"/>
              <w:spacing w:before="16"/>
              <w:ind w:left="74" w:right="74"/>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c>
          <w:tcPr>
            <w:tcW w:w="3537" w:type="dxa"/>
          </w:tcPr>
          <w:p>
            <w:pPr>
              <w:pStyle w:val="TableParagraph"/>
              <w:spacing w:before="16"/>
              <w:ind w:left="7" w:right="7"/>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r>
      <w:tr>
        <w:trPr>
          <w:trHeight w:val="336" w:hRule="atLeast"/>
        </w:trPr>
        <w:tc>
          <w:tcPr>
            <w:tcW w:w="4264" w:type="dxa"/>
          </w:tcPr>
          <w:p>
            <w:pPr>
              <w:pStyle w:val="TableParagraph"/>
              <w:spacing w:before="16"/>
              <w:ind w:left="74" w:right="74"/>
              <w:jc w:val="center"/>
              <w:rPr>
                <w:rFonts w:ascii="Times New Roman" w:hAnsi="Times New Roman"/>
                <w:i/>
                <w:sz w:val="22"/>
              </w:rPr>
            </w:pPr>
            <w:r>
              <w:rPr>
                <w:rFonts w:ascii="Times New Roman" w:hAnsi="Times New Roman"/>
                <w:i/>
                <w:w w:val="110"/>
                <w:sz w:val="22"/>
              </w:rPr>
              <w:t>A </w:t>
            </w:r>
            <w:r>
              <w:rPr>
                <w:rFonts w:ascii="MS UI Gothic" w:hAnsi="MS UI Gothic"/>
                <w:w w:val="95"/>
                <w:sz w:val="22"/>
              </w:rPr>
              <w:t>∨ </w:t>
            </w:r>
            <w:r>
              <w:rPr>
                <w:rFonts w:ascii="Times New Roman" w:hAnsi="Times New Roman"/>
                <w:i/>
                <w:w w:val="110"/>
                <w:sz w:val="22"/>
              </w:rPr>
              <w:t>B</w:t>
            </w:r>
          </w:p>
        </w:tc>
        <w:tc>
          <w:tcPr>
            <w:tcW w:w="3537" w:type="dxa"/>
          </w:tcPr>
          <w:p>
            <w:pPr>
              <w:pStyle w:val="TableParagraph"/>
              <w:spacing w:before="30"/>
              <w:ind w:left="7" w:right="7"/>
              <w:jc w:val="center"/>
              <w:rPr>
                <w:rFonts w:ascii="Times New Roman"/>
                <w:i/>
                <w:sz w:val="22"/>
              </w:rPr>
            </w:pPr>
            <w:r>
              <w:rPr>
                <w:rFonts w:ascii="Times New Roman"/>
                <w:i/>
                <w:w w:val="115"/>
                <w:sz w:val="22"/>
              </w:rPr>
              <w:t>A</w:t>
            </w:r>
            <w:r>
              <w:rPr>
                <w:w w:val="115"/>
                <w:sz w:val="22"/>
              </w:rPr>
              <w:t>, </w:t>
            </w:r>
            <w:r>
              <w:rPr>
                <w:rFonts w:ascii="Times New Roman"/>
                <w:i/>
                <w:w w:val="115"/>
                <w:sz w:val="22"/>
              </w:rPr>
              <w:t>B</w:t>
            </w:r>
          </w:p>
        </w:tc>
      </w:tr>
    </w:tbl>
    <w:p>
      <w:pPr>
        <w:spacing w:before="161"/>
        <w:ind w:left="458" w:right="0" w:firstLine="0"/>
        <w:jc w:val="left"/>
        <w:rPr>
          <w:sz w:val="22"/>
        </w:rPr>
      </w:pPr>
      <w:r>
        <w:rPr>
          <w:sz w:val="22"/>
        </w:rPr>
        <w:t>These formula are not in </w:t>
      </w:r>
      <w:r>
        <w:rPr>
          <w:b/>
          <w:sz w:val="22"/>
        </w:rPr>
        <w:t>disjunctive normal form (DNF)</w:t>
      </w:r>
      <w:r>
        <w:rPr>
          <w:sz w:val="22"/>
        </w:rPr>
        <w:t>.</w:t>
      </w:r>
    </w:p>
    <w:p>
      <w:pPr>
        <w:pStyle w:val="BodyText"/>
        <w:spacing w:before="4"/>
        <w:rPr>
          <w:sz w:val="23"/>
        </w:rPr>
      </w:pPr>
    </w:p>
    <w:tbl>
      <w:tblPr>
        <w:tblW w:w="0" w:type="auto"/>
        <w:jc w:val="left"/>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0"/>
        <w:gridCol w:w="6333"/>
      </w:tblGrid>
      <w:tr>
        <w:trPr>
          <w:trHeight w:val="336" w:hRule="atLeast"/>
        </w:trPr>
        <w:tc>
          <w:tcPr>
            <w:tcW w:w="1970" w:type="dxa"/>
          </w:tcPr>
          <w:p>
            <w:pPr>
              <w:pStyle w:val="TableParagraph"/>
              <w:spacing w:before="34"/>
              <w:ind w:left="7"/>
              <w:jc w:val="center"/>
              <w:rPr>
                <w:b/>
                <w:sz w:val="22"/>
              </w:rPr>
            </w:pPr>
            <w:r>
              <w:rPr>
                <w:b/>
                <w:sz w:val="22"/>
              </w:rPr>
              <w:t>formula</w:t>
            </w:r>
          </w:p>
        </w:tc>
        <w:tc>
          <w:tcPr>
            <w:tcW w:w="6333" w:type="dxa"/>
          </w:tcPr>
          <w:p>
            <w:pPr>
              <w:pStyle w:val="TableParagraph"/>
              <w:spacing w:before="34"/>
              <w:ind w:left="66" w:right="60"/>
              <w:jc w:val="center"/>
              <w:rPr>
                <w:b/>
                <w:sz w:val="22"/>
              </w:rPr>
            </w:pPr>
            <w:r>
              <w:rPr>
                <w:b/>
                <w:sz w:val="22"/>
              </w:rPr>
              <w:t>reason</w:t>
            </w:r>
          </w:p>
        </w:tc>
      </w:tr>
      <w:tr>
        <w:trPr>
          <w:trHeight w:val="336" w:hRule="atLeast"/>
        </w:trPr>
        <w:tc>
          <w:tcPr>
            <w:tcW w:w="1970" w:type="dxa"/>
          </w:tcPr>
          <w:p>
            <w:pPr>
              <w:pStyle w:val="TableParagraph"/>
              <w:spacing w:before="16"/>
              <w:ind w:left="7"/>
              <w:jc w:val="center"/>
              <w:rPr>
                <w:sz w:val="22"/>
              </w:rPr>
            </w:pPr>
            <w:r>
              <w:rPr>
                <w:rFonts w:ascii="Times New Roman" w:hAnsi="Times New Roman"/>
                <w:i/>
                <w:w w:val="105"/>
                <w:sz w:val="22"/>
              </w:rPr>
              <w:t>A </w:t>
            </w:r>
            <w:r>
              <w:rPr>
                <w:rFonts w:ascii="MS UI Gothic" w:hAnsi="MS UI Gothic"/>
                <w:sz w:val="22"/>
              </w:rPr>
              <w:t>∧ </w:t>
            </w:r>
            <w:r>
              <w:rPr>
                <w:rFonts w:ascii="MS UI Gothic" w:hAnsi="MS UI Gothic"/>
                <w:w w:val="105"/>
                <w:sz w:val="22"/>
              </w:rPr>
              <w:t>¬</w:t>
            </w:r>
            <w:r>
              <w:rPr>
                <w:rFonts w:ascii="Times New Roman" w:hAnsi="Times New Roman"/>
                <w:i/>
                <w:w w:val="105"/>
                <w:sz w:val="22"/>
              </w:rPr>
              <w:t>B </w:t>
            </w:r>
            <w:r>
              <w:rPr>
                <w:rFonts w:ascii="MS UI Gothic" w:hAnsi="MS UI Gothic"/>
                <w:sz w:val="22"/>
              </w:rPr>
              <w:t>∧ </w:t>
            </w:r>
            <w:r>
              <w:rPr>
                <w:w w:val="105"/>
                <w:sz w:val="22"/>
              </w:rPr>
              <w:t>(</w:t>
            </w:r>
            <w:r>
              <w:rPr>
                <w:rFonts w:ascii="Times New Roman" w:hAnsi="Times New Roman"/>
                <w:i/>
                <w:w w:val="105"/>
                <w:sz w:val="22"/>
              </w:rPr>
              <w:t>B </w:t>
            </w:r>
            <w:r>
              <w:rPr>
                <w:rFonts w:ascii="MS UI Gothic" w:hAnsi="MS UI Gothic"/>
                <w:sz w:val="22"/>
              </w:rPr>
              <w:t>∨ </w:t>
            </w:r>
            <w:r>
              <w:rPr>
                <w:rFonts w:ascii="Times New Roman" w:hAnsi="Times New Roman"/>
                <w:i/>
                <w:w w:val="105"/>
                <w:sz w:val="22"/>
              </w:rPr>
              <w:t>C</w:t>
            </w:r>
            <w:r>
              <w:rPr>
                <w:w w:val="105"/>
                <w:sz w:val="22"/>
              </w:rPr>
              <w:t>)</w:t>
            </w:r>
          </w:p>
        </w:tc>
        <w:tc>
          <w:tcPr>
            <w:tcW w:w="6333" w:type="dxa"/>
          </w:tcPr>
          <w:p>
            <w:pPr>
              <w:pStyle w:val="TableParagraph"/>
              <w:spacing w:before="16"/>
              <w:ind w:left="66" w:right="60"/>
              <w:jc w:val="center"/>
              <w:rPr>
                <w:sz w:val="22"/>
              </w:rPr>
            </w:pPr>
            <w:r>
              <w:rPr>
                <w:sz w:val="22"/>
              </w:rPr>
              <w:t>This is in conjunctive normal form and (</w:t>
            </w:r>
            <w:r>
              <w:rPr>
                <w:rFonts w:ascii="Times New Roman" w:hAnsi="Times New Roman"/>
                <w:i/>
                <w:sz w:val="22"/>
              </w:rPr>
              <w:t>B </w:t>
            </w:r>
            <w:r>
              <w:rPr>
                <w:rFonts w:ascii="MS UI Gothic" w:hAnsi="MS UI Gothic"/>
                <w:sz w:val="22"/>
              </w:rPr>
              <w:t>∨ </w:t>
            </w:r>
            <w:r>
              <w:rPr>
                <w:rFonts w:ascii="Times New Roman" w:hAnsi="Times New Roman"/>
                <w:i/>
                <w:spacing w:val="7"/>
                <w:sz w:val="22"/>
              </w:rPr>
              <w:t>C</w:t>
            </w:r>
            <w:r>
              <w:rPr>
                <w:spacing w:val="7"/>
                <w:sz w:val="22"/>
              </w:rPr>
              <w:t>) </w:t>
            </w:r>
            <w:r>
              <w:rPr>
                <w:sz w:val="22"/>
              </w:rPr>
              <w:t>is a disjunction</w:t>
            </w:r>
          </w:p>
        </w:tc>
      </w:tr>
      <w:tr>
        <w:trPr>
          <w:trHeight w:val="336" w:hRule="atLeast"/>
        </w:trPr>
        <w:tc>
          <w:tcPr>
            <w:tcW w:w="1970" w:type="dxa"/>
          </w:tcPr>
          <w:p>
            <w:pPr>
              <w:pStyle w:val="TableParagraph"/>
              <w:spacing w:before="16"/>
              <w:ind w:left="32" w:right="38"/>
              <w:jc w:val="center"/>
              <w:rPr>
                <w:rFonts w:ascii="Times New Roman" w:hAnsi="Times New Roman"/>
                <w:i/>
                <w:sz w:val="22"/>
              </w:rPr>
            </w:pPr>
            <w:r>
              <w:rPr>
                <w:sz w:val="22"/>
              </w:rPr>
              <w:t>(</w:t>
            </w:r>
            <w:r>
              <w:rPr>
                <w:rFonts w:ascii="Times New Roman" w:hAnsi="Times New Roman"/>
                <w:i/>
                <w:sz w:val="22"/>
              </w:rPr>
              <w:t>A </w:t>
            </w:r>
            <w:r>
              <w:rPr>
                <w:rFonts w:ascii="MS UI Gothic" w:hAnsi="MS UI Gothic"/>
                <w:w w:val="95"/>
                <w:sz w:val="22"/>
              </w:rPr>
              <w:t>∧ </w:t>
            </w:r>
            <w:r>
              <w:rPr>
                <w:rFonts w:ascii="Times New Roman" w:hAnsi="Times New Roman"/>
                <w:i/>
                <w:sz w:val="22"/>
              </w:rPr>
              <w:t>B </w:t>
            </w:r>
            <w:r>
              <w:rPr>
                <w:rFonts w:ascii="MS UI Gothic" w:hAnsi="MS UI Gothic"/>
                <w:w w:val="95"/>
                <w:sz w:val="22"/>
              </w:rPr>
              <w:t>∨ </w:t>
            </w:r>
            <w:r>
              <w:rPr>
                <w:rFonts w:ascii="Times New Roman" w:hAnsi="Times New Roman"/>
                <w:i/>
                <w:sz w:val="22"/>
              </w:rPr>
              <w:t>C</w:t>
            </w:r>
            <w:r>
              <w:rPr>
                <w:sz w:val="22"/>
              </w:rPr>
              <w:t>) </w:t>
            </w:r>
            <w:r>
              <w:rPr>
                <w:rFonts w:ascii="MS UI Gothic" w:hAnsi="MS UI Gothic"/>
                <w:w w:val="95"/>
                <w:sz w:val="22"/>
              </w:rPr>
              <w:t>∨ </w:t>
            </w:r>
            <w:r>
              <w:rPr>
                <w:rFonts w:ascii="MS UI Gothic" w:hAnsi="MS UI Gothic"/>
                <w:sz w:val="22"/>
              </w:rPr>
              <w:t>¬</w:t>
            </w:r>
            <w:r>
              <w:rPr>
                <w:rFonts w:ascii="Times New Roman" w:hAnsi="Times New Roman"/>
                <w:i/>
                <w:sz w:val="22"/>
              </w:rPr>
              <w:t>C</w:t>
            </w:r>
          </w:p>
        </w:tc>
        <w:tc>
          <w:tcPr>
            <w:tcW w:w="6333" w:type="dxa"/>
          </w:tcPr>
          <w:p>
            <w:pPr>
              <w:pStyle w:val="TableParagraph"/>
              <w:spacing w:before="16"/>
              <w:ind w:left="66" w:right="60"/>
              <w:jc w:val="center"/>
              <w:rPr>
                <w:sz w:val="22"/>
              </w:rPr>
            </w:pPr>
            <w:r>
              <w:rPr>
                <w:sz w:val="22"/>
              </w:rPr>
              <w:t>(</w:t>
            </w:r>
            <w:r>
              <w:rPr>
                <w:rFonts w:ascii="Times New Roman" w:hAnsi="Times New Roman"/>
                <w:i/>
                <w:sz w:val="22"/>
              </w:rPr>
              <w:t>A </w:t>
            </w:r>
            <w:r>
              <w:rPr>
                <w:rFonts w:ascii="MS UI Gothic" w:hAnsi="MS UI Gothic"/>
                <w:sz w:val="22"/>
              </w:rPr>
              <w:t>∧ </w:t>
            </w:r>
            <w:r>
              <w:rPr>
                <w:rFonts w:ascii="Times New Roman" w:hAnsi="Times New Roman"/>
                <w:i/>
                <w:sz w:val="22"/>
              </w:rPr>
              <w:t>B </w:t>
            </w:r>
            <w:r>
              <w:rPr>
                <w:rFonts w:ascii="MS UI Gothic" w:hAnsi="MS UI Gothic"/>
                <w:sz w:val="22"/>
              </w:rPr>
              <w:t>∨ </w:t>
            </w:r>
            <w:r>
              <w:rPr>
                <w:rFonts w:ascii="Times New Roman" w:hAnsi="Times New Roman"/>
                <w:i/>
                <w:sz w:val="22"/>
              </w:rPr>
              <w:t>C</w:t>
            </w:r>
            <w:r>
              <w:rPr>
                <w:sz w:val="22"/>
              </w:rPr>
              <w:t>) is not a proper clause</w:t>
            </w:r>
          </w:p>
        </w:tc>
      </w:tr>
    </w:tbl>
    <w:p>
      <w:pPr>
        <w:spacing w:after="0"/>
        <w:jc w:val="center"/>
        <w:rPr>
          <w:sz w:val="22"/>
        </w:rPr>
        <w:sectPr>
          <w:pgSz w:w="12240" w:h="15840"/>
          <w:pgMar w:header="1429" w:footer="0" w:top="1660" w:bottom="280" w:left="1320" w:right="1180"/>
        </w:sectPr>
      </w:pPr>
    </w:p>
    <w:p>
      <w:pPr>
        <w:pStyle w:val="BodyText"/>
        <w:rPr>
          <w:sz w:val="20"/>
        </w:rPr>
      </w:pPr>
    </w:p>
    <w:p>
      <w:pPr>
        <w:pStyle w:val="BodyText"/>
        <w:spacing w:before="9"/>
        <w:rPr>
          <w:sz w:val="17"/>
        </w:rPr>
      </w:pPr>
    </w:p>
    <w:p>
      <w:pPr>
        <w:pStyle w:val="Heading7"/>
        <w:numPr>
          <w:ilvl w:val="2"/>
          <w:numId w:val="13"/>
        </w:numPr>
        <w:tabs>
          <w:tab w:pos="1301" w:val="left" w:leader="none"/>
          <w:tab w:pos="1302" w:val="left" w:leader="none"/>
        </w:tabs>
        <w:spacing w:line="240" w:lineRule="auto" w:before="59" w:after="0"/>
        <w:ind w:left="1301" w:right="0" w:hanging="822"/>
        <w:jc w:val="left"/>
      </w:pPr>
      <w:bookmarkStart w:name="Truth Tables, Formulae, and Circuits" w:id="126"/>
      <w:bookmarkEnd w:id="126"/>
      <w:r>
        <w:rPr>
          <w:b w:val="0"/>
        </w:rPr>
      </w:r>
      <w:bookmarkStart w:name="_bookmark70" w:id="127"/>
      <w:bookmarkEnd w:id="127"/>
      <w:r>
        <w:rPr>
          <w:b w:val="0"/>
        </w:rPr>
      </w:r>
      <w:bookmarkStart w:name="_bookmark71" w:id="128"/>
      <w:bookmarkEnd w:id="128"/>
      <w:r>
        <w:rPr>
          <w:b w:val="0"/>
        </w:rPr>
      </w:r>
      <w:bookmarkStart w:name="_bookmark71" w:id="129"/>
      <w:bookmarkEnd w:id="129"/>
      <w:r>
        <w:rPr>
          <w:spacing w:val="-5"/>
        </w:rPr>
        <w:t>T</w:t>
      </w:r>
      <w:r>
        <w:rPr>
          <w:spacing w:val="-5"/>
        </w:rPr>
        <w:t>ruth </w:t>
      </w:r>
      <w:r>
        <w:rPr>
          <w:spacing w:val="-4"/>
        </w:rPr>
        <w:t>Tables, Formulae, </w:t>
      </w:r>
      <w:r>
        <w:rPr/>
        <w:t>and</w:t>
      </w:r>
      <w:r>
        <w:rPr>
          <w:spacing w:val="51"/>
        </w:rPr>
        <w:t> </w:t>
      </w:r>
      <w:r>
        <w:rPr/>
        <w:t>Circuits</w:t>
      </w:r>
    </w:p>
    <w:p>
      <w:pPr>
        <w:pStyle w:val="BodyText"/>
        <w:spacing w:before="9"/>
        <w:rPr>
          <w:b/>
          <w:sz w:val="19"/>
        </w:rPr>
      </w:pPr>
    </w:p>
    <w:p>
      <w:pPr>
        <w:pStyle w:val="BodyText"/>
        <w:spacing w:line="326" w:lineRule="auto"/>
        <w:ind w:left="480" w:right="258"/>
        <w:jc w:val="both"/>
      </w:pPr>
      <w:r>
        <w:rPr/>
        <w:t>Let’s return to our goal of finding the simplest circuit which is logically equivalent to a given Boolean</w:t>
      </w:r>
      <w:r>
        <w:rPr>
          <w:spacing w:val="-6"/>
        </w:rPr>
        <w:t> </w:t>
      </w:r>
      <w:r>
        <w:rPr/>
        <w:t>formula.</w:t>
      </w:r>
      <w:r>
        <w:rPr>
          <w:spacing w:val="15"/>
        </w:rPr>
        <w:t> </w:t>
      </w:r>
      <w:r>
        <w:rPr>
          <w:spacing w:val="-9"/>
        </w:rPr>
        <w:t>We</w:t>
      </w:r>
      <w:r>
        <w:rPr>
          <w:spacing w:val="-6"/>
        </w:rPr>
        <w:t> </w:t>
      </w:r>
      <w:r>
        <w:rPr>
          <w:spacing w:val="-3"/>
        </w:rPr>
        <w:t>have</w:t>
      </w:r>
      <w:r>
        <w:rPr>
          <w:spacing w:val="-5"/>
        </w:rPr>
        <w:t> </w:t>
      </w:r>
      <w:r>
        <w:rPr/>
        <w:t>seen</w:t>
      </w:r>
      <w:r>
        <w:rPr>
          <w:spacing w:val="-5"/>
        </w:rPr>
        <w:t> </w:t>
      </w:r>
      <w:r>
        <w:rPr/>
        <w:t>that</w:t>
      </w:r>
      <w:r>
        <w:rPr>
          <w:spacing w:val="-4"/>
        </w:rPr>
        <w:t> </w:t>
      </w:r>
      <w:r>
        <w:rPr/>
        <w:t>it</w:t>
      </w:r>
      <w:r>
        <w:rPr>
          <w:spacing w:val="-4"/>
        </w:rPr>
        <w:t> </w:t>
      </w:r>
      <w:r>
        <w:rPr>
          <w:spacing w:val="-3"/>
        </w:rPr>
        <w:t>may</w:t>
      </w:r>
      <w:r>
        <w:rPr>
          <w:spacing w:val="-5"/>
        </w:rPr>
        <w:t> </w:t>
      </w:r>
      <w:r>
        <w:rPr>
          <w:spacing w:val="3"/>
        </w:rPr>
        <w:t>be</w:t>
      </w:r>
      <w:r>
        <w:rPr>
          <w:spacing w:val="-5"/>
        </w:rPr>
        <w:t> </w:t>
      </w:r>
      <w:r>
        <w:rPr/>
        <w:t>possible</w:t>
      </w:r>
      <w:r>
        <w:rPr>
          <w:spacing w:val="-5"/>
        </w:rPr>
        <w:t> </w:t>
      </w:r>
      <w:r>
        <w:rPr/>
        <w:t>to</w:t>
      </w:r>
      <w:r>
        <w:rPr>
          <w:spacing w:val="-4"/>
        </w:rPr>
        <w:t> </w:t>
      </w:r>
      <w:r>
        <w:rPr/>
        <w:t>simplify</w:t>
      </w:r>
      <w:r>
        <w:rPr>
          <w:spacing w:val="-5"/>
        </w:rPr>
        <w:t> </w:t>
      </w:r>
      <w:r>
        <w:rPr/>
        <w:t>a</w:t>
      </w:r>
      <w:r>
        <w:rPr>
          <w:spacing w:val="-5"/>
        </w:rPr>
        <w:t> </w:t>
      </w:r>
      <w:r>
        <w:rPr/>
        <w:t>complex</w:t>
      </w:r>
      <w:r>
        <w:rPr>
          <w:spacing w:val="-5"/>
        </w:rPr>
        <w:t> </w:t>
      </w:r>
      <w:r>
        <w:rPr/>
        <w:t>Boolean</w:t>
      </w:r>
      <w:r>
        <w:rPr>
          <w:spacing w:val="-5"/>
        </w:rPr>
        <w:t> </w:t>
      </w:r>
      <w:r>
        <w:rPr/>
        <w:t>formula using</w:t>
      </w:r>
      <w:r>
        <w:rPr>
          <w:spacing w:val="16"/>
        </w:rPr>
        <w:t> </w:t>
      </w:r>
      <w:r>
        <w:rPr/>
        <w:t>the</w:t>
      </w:r>
      <w:r>
        <w:rPr>
          <w:spacing w:val="18"/>
        </w:rPr>
        <w:t> </w:t>
      </w:r>
      <w:r>
        <w:rPr/>
        <w:t>laws</w:t>
      </w:r>
      <w:r>
        <w:rPr>
          <w:spacing w:val="16"/>
        </w:rPr>
        <w:t> </w:t>
      </w:r>
      <w:r>
        <w:rPr/>
        <w:t>of</w:t>
      </w:r>
      <w:r>
        <w:rPr>
          <w:spacing w:val="17"/>
        </w:rPr>
        <w:t> </w:t>
      </w:r>
      <w:r>
        <w:rPr/>
        <w:t>logic</w:t>
      </w:r>
      <w:r>
        <w:rPr>
          <w:spacing w:val="16"/>
        </w:rPr>
        <w:t> </w:t>
      </w:r>
      <w:r>
        <w:rPr/>
        <w:t>but</w:t>
      </w:r>
      <w:r>
        <w:rPr>
          <w:spacing w:val="17"/>
        </w:rPr>
        <w:t> </w:t>
      </w:r>
      <w:r>
        <w:rPr/>
        <w:t>this</w:t>
      </w:r>
      <w:r>
        <w:rPr>
          <w:spacing w:val="17"/>
        </w:rPr>
        <w:t> </w:t>
      </w:r>
      <w:r>
        <w:rPr/>
        <w:t>may</w:t>
      </w:r>
      <w:r>
        <w:rPr>
          <w:spacing w:val="16"/>
        </w:rPr>
        <w:t> </w:t>
      </w:r>
      <w:r>
        <w:rPr>
          <w:spacing w:val="3"/>
        </w:rPr>
        <w:t>be</w:t>
      </w:r>
      <w:r>
        <w:rPr>
          <w:spacing w:val="17"/>
        </w:rPr>
        <w:t> </w:t>
      </w:r>
      <w:r>
        <w:rPr/>
        <w:t>difficult.</w:t>
      </w:r>
    </w:p>
    <w:p>
      <w:pPr>
        <w:pStyle w:val="BodyText"/>
        <w:spacing w:line="324" w:lineRule="auto"/>
        <w:ind w:left="480" w:right="256" w:firstLine="338"/>
        <w:jc w:val="both"/>
      </w:pPr>
      <w:r>
        <w:rPr>
          <w:spacing w:val="-9"/>
        </w:rPr>
        <w:t>We</w:t>
      </w:r>
      <w:r>
        <w:rPr>
          <w:spacing w:val="-8"/>
        </w:rPr>
        <w:t> </w:t>
      </w:r>
      <w:r>
        <w:rPr>
          <w:spacing w:val="-3"/>
        </w:rPr>
        <w:t>have</w:t>
      </w:r>
      <w:r>
        <w:rPr>
          <w:spacing w:val="-8"/>
        </w:rPr>
        <w:t> </w:t>
      </w:r>
      <w:r>
        <w:rPr/>
        <w:t>seen</w:t>
      </w:r>
      <w:r>
        <w:rPr>
          <w:spacing w:val="-7"/>
        </w:rPr>
        <w:t> </w:t>
      </w:r>
      <w:r>
        <w:rPr/>
        <w:t>that</w:t>
      </w:r>
      <w:r>
        <w:rPr>
          <w:spacing w:val="-8"/>
        </w:rPr>
        <w:t> </w:t>
      </w:r>
      <w:r>
        <w:rPr>
          <w:spacing w:val="-4"/>
        </w:rPr>
        <w:t>we</w:t>
      </w:r>
      <w:r>
        <w:rPr>
          <w:spacing w:val="-7"/>
        </w:rPr>
        <w:t> </w:t>
      </w:r>
      <w:r>
        <w:rPr/>
        <w:t>can</w:t>
      </w:r>
      <w:r>
        <w:rPr>
          <w:spacing w:val="-8"/>
        </w:rPr>
        <w:t> </w:t>
      </w:r>
      <w:r>
        <w:rPr>
          <w:spacing w:val="-3"/>
        </w:rPr>
        <w:t>check</w:t>
      </w:r>
      <w:r>
        <w:rPr>
          <w:spacing w:val="-7"/>
        </w:rPr>
        <w:t> </w:t>
      </w:r>
      <w:r>
        <w:rPr/>
        <w:t>whether</w:t>
      </w:r>
      <w:r>
        <w:rPr>
          <w:spacing w:val="-8"/>
        </w:rPr>
        <w:t> </w:t>
      </w:r>
      <w:r>
        <w:rPr>
          <w:spacing w:val="-5"/>
        </w:rPr>
        <w:t>two</w:t>
      </w:r>
      <w:r>
        <w:rPr>
          <w:spacing w:val="-7"/>
        </w:rPr>
        <w:t> </w:t>
      </w:r>
      <w:r>
        <w:rPr/>
        <w:t>Boolean</w:t>
      </w:r>
      <w:r>
        <w:rPr>
          <w:spacing w:val="-8"/>
        </w:rPr>
        <w:t> </w:t>
      </w:r>
      <w:r>
        <w:rPr/>
        <w:t>formula</w:t>
      </w:r>
      <w:r>
        <w:rPr>
          <w:spacing w:val="-7"/>
        </w:rPr>
        <w:t> </w:t>
      </w:r>
      <w:r>
        <w:rPr/>
        <w:t>are</w:t>
      </w:r>
      <w:r>
        <w:rPr>
          <w:spacing w:val="-8"/>
        </w:rPr>
        <w:t> </w:t>
      </w:r>
      <w:r>
        <w:rPr/>
        <w:t>equivalent</w:t>
      </w:r>
      <w:r>
        <w:rPr>
          <w:spacing w:val="-7"/>
        </w:rPr>
        <w:t> </w:t>
      </w:r>
      <w:r>
        <w:rPr>
          <w:spacing w:val="-3"/>
        </w:rPr>
        <w:t>by</w:t>
      </w:r>
      <w:r>
        <w:rPr>
          <w:spacing w:val="-8"/>
        </w:rPr>
        <w:t> </w:t>
      </w:r>
      <w:r>
        <w:rPr/>
        <w:t>computing their truth tables.  </w:t>
      </w:r>
      <w:r>
        <w:rPr>
          <w:spacing w:val="-9"/>
        </w:rPr>
        <w:t>We  </w:t>
      </w:r>
      <w:r>
        <w:rPr/>
        <w:t>can also use truth tables to construct the CNF or DNF normal form   of a formula from which </w:t>
      </w:r>
      <w:r>
        <w:rPr>
          <w:spacing w:val="-4"/>
        </w:rPr>
        <w:t>we </w:t>
      </w:r>
      <w:r>
        <w:rPr/>
        <w:t>can construct a circuit (though perhaps not the simplest circuit). In fact, if there are </w:t>
      </w:r>
      <w:r>
        <w:rPr>
          <w:rFonts w:ascii="Times New Roman" w:hAnsi="Times New Roman"/>
          <w:i/>
        </w:rPr>
        <w:t>N </w:t>
      </w:r>
      <w:r>
        <w:rPr/>
        <w:t>variables in a formula, the truth tabs will </w:t>
      </w:r>
      <w:r>
        <w:rPr>
          <w:spacing w:val="-3"/>
        </w:rPr>
        <w:t>have </w:t>
      </w:r>
      <w:r>
        <w:rPr/>
        <w:t>2</w:t>
      </w:r>
      <w:r>
        <w:rPr>
          <w:rFonts w:ascii="Times New Roman" w:hAnsi="Times New Roman"/>
          <w:i/>
          <w:vertAlign w:val="superscript"/>
        </w:rPr>
        <w:t>N</w:t>
      </w:r>
      <w:r>
        <w:rPr>
          <w:rFonts w:ascii="Times New Roman" w:hAnsi="Times New Roman"/>
          <w:i/>
          <w:vertAlign w:val="baseline"/>
        </w:rPr>
        <w:t> </w:t>
      </w:r>
      <w:r>
        <w:rPr>
          <w:vertAlign w:val="baseline"/>
        </w:rPr>
        <w:t>rows so the the conversion will take exponential time in the number of variables. </w:t>
      </w:r>
      <w:r>
        <w:rPr>
          <w:spacing w:val="-4"/>
          <w:vertAlign w:val="baseline"/>
        </w:rPr>
        <w:t>We’ll </w:t>
      </w:r>
      <w:r>
        <w:rPr>
          <w:vertAlign w:val="baseline"/>
        </w:rPr>
        <w:t>see in Chapter </w:t>
      </w:r>
      <w:hyperlink w:history="true" w:anchor="_bookmark358">
        <w:r>
          <w:rPr>
            <w:vertAlign w:val="baseline"/>
          </w:rPr>
          <w:t>14,</w:t>
        </w:r>
      </w:hyperlink>
      <w:r>
        <w:rPr>
          <w:vertAlign w:val="baseline"/>
        </w:rPr>
        <w:t> Growth</w:t>
      </w:r>
      <w:r>
        <w:rPr>
          <w:spacing w:val="16"/>
          <w:vertAlign w:val="baseline"/>
        </w:rPr>
        <w:t> </w:t>
      </w:r>
      <w:r>
        <w:rPr>
          <w:vertAlign w:val="baseline"/>
        </w:rPr>
        <w:t>of</w:t>
      </w:r>
      <w:r>
        <w:rPr>
          <w:spacing w:val="16"/>
          <w:vertAlign w:val="baseline"/>
        </w:rPr>
        <w:t> </w:t>
      </w:r>
      <w:r>
        <w:rPr>
          <w:vertAlign w:val="baseline"/>
        </w:rPr>
        <w:t>Functions,</w:t>
      </w:r>
      <w:r>
        <w:rPr>
          <w:spacing w:val="16"/>
          <w:vertAlign w:val="baseline"/>
        </w:rPr>
        <w:t> </w:t>
      </w:r>
      <w:r>
        <w:rPr>
          <w:vertAlign w:val="baseline"/>
        </w:rPr>
        <w:t>that</w:t>
      </w:r>
      <w:r>
        <w:rPr>
          <w:spacing w:val="16"/>
          <w:vertAlign w:val="baseline"/>
        </w:rPr>
        <w:t> </w:t>
      </w:r>
      <w:r>
        <w:rPr>
          <w:vertAlign w:val="baseline"/>
        </w:rPr>
        <w:t>this</w:t>
      </w:r>
      <w:r>
        <w:rPr>
          <w:spacing w:val="16"/>
          <w:vertAlign w:val="baseline"/>
        </w:rPr>
        <w:t> </w:t>
      </w:r>
      <w:r>
        <w:rPr>
          <w:vertAlign w:val="baseline"/>
        </w:rPr>
        <w:t>is</w:t>
      </w:r>
      <w:r>
        <w:rPr>
          <w:spacing w:val="16"/>
          <w:vertAlign w:val="baseline"/>
        </w:rPr>
        <w:t> </w:t>
      </w:r>
      <w:r>
        <w:rPr>
          <w:vertAlign w:val="baseline"/>
        </w:rPr>
        <w:t>a</w:t>
      </w:r>
      <w:r>
        <w:rPr>
          <w:spacing w:val="16"/>
          <w:vertAlign w:val="baseline"/>
        </w:rPr>
        <w:t> </w:t>
      </w:r>
      <w:r>
        <w:rPr>
          <w:vertAlign w:val="baseline"/>
        </w:rPr>
        <w:t>serious</w:t>
      </w:r>
      <w:r>
        <w:rPr>
          <w:spacing w:val="16"/>
          <w:vertAlign w:val="baseline"/>
        </w:rPr>
        <w:t> </w:t>
      </w:r>
      <w:r>
        <w:rPr>
          <w:vertAlign w:val="baseline"/>
        </w:rPr>
        <w:t>problem.</w:t>
      </w:r>
    </w:p>
    <w:p>
      <w:pPr>
        <w:pStyle w:val="BodyText"/>
        <w:spacing w:line="326" w:lineRule="auto"/>
        <w:ind w:left="480" w:right="257" w:firstLine="338"/>
        <w:jc w:val="both"/>
      </w:pPr>
      <w:r>
        <w:rPr/>
        <w:pict>
          <v:group style="position:absolute;margin-left:283.817993pt;margin-top:39.975925pt;width:62.4pt;height:85.1pt;mso-position-horizontal-relative:page;mso-position-vertical-relative:paragraph;z-index:-251551744;mso-wrap-distance-left:0;mso-wrap-distance-right:0" coordorigin="5676,800" coordsize="1248,1702">
            <v:line style="position:absolute" from="6415,1138" to="6415,800" stroked="true" strokeweight=".398pt" strokecolor="#000000">
              <v:stroke dashstyle="solid"/>
            </v:line>
            <v:line style="position:absolute" from="5676,1142" to="6924,1142" stroked="true" strokeweight=".398pt" strokecolor="#000000">
              <v:stroke dashstyle="solid"/>
            </v:line>
            <v:line style="position:absolute" from="6415,1485" to="6415,1146" stroked="true" strokeweight=".398pt" strokecolor="#000000">
              <v:stroke dashstyle="solid"/>
            </v:line>
            <v:line style="position:absolute" from="6415,1824" to="6415,1485" stroked="true" strokeweight=".398pt" strokecolor="#000000">
              <v:stroke dashstyle="solid"/>
            </v:line>
            <v:line style="position:absolute" from="6415,2162" to="6415,1824" stroked="true" strokeweight=".398pt" strokecolor="#000000">
              <v:stroke dashstyle="solid"/>
            </v:line>
            <v:line style="position:absolute" from="6415,2501" to="6415,2162" stroked="true" strokeweight=".398pt" strokecolor="#000000">
              <v:stroke dashstyle="solid"/>
            </v:line>
            <v:shape style="position:absolute;left:5676;top:799;width:1248;height:1702" type="#_x0000_t202" filled="false" stroked="false">
              <v:textbox inset="0,0,0,0">
                <w:txbxContent>
                  <w:p>
                    <w:pPr>
                      <w:tabs>
                        <w:tab w:pos="838" w:val="left" w:leader="none"/>
                      </w:tabs>
                      <w:spacing w:before="31"/>
                      <w:ind w:left="99" w:right="0" w:firstLine="0"/>
                      <w:jc w:val="left"/>
                      <w:rPr>
                        <w:rFonts w:ascii="Times New Roman"/>
                        <w:i/>
                        <w:sz w:val="22"/>
                      </w:rPr>
                    </w:pPr>
                    <w:r>
                      <w:rPr>
                        <w:rFonts w:ascii="Times New Roman"/>
                        <w:i/>
                        <w:w w:val="120"/>
                        <w:sz w:val="22"/>
                      </w:rPr>
                      <w:t>A  </w:t>
                    </w:r>
                    <w:r>
                      <w:rPr>
                        <w:rFonts w:ascii="Times New Roman"/>
                        <w:i/>
                        <w:spacing w:val="4"/>
                        <w:w w:val="120"/>
                        <w:sz w:val="22"/>
                      </w:rPr>
                      <w:t> </w:t>
                    </w:r>
                    <w:r>
                      <w:rPr>
                        <w:rFonts w:ascii="Times New Roman"/>
                        <w:i/>
                        <w:w w:val="120"/>
                        <w:sz w:val="22"/>
                      </w:rPr>
                      <w:t>B</w:t>
                      <w:tab/>
                      <w:t>out</w:t>
                    </w:r>
                  </w:p>
                  <w:p>
                    <w:pPr>
                      <w:tabs>
                        <w:tab w:pos="496" w:val="left" w:leader="none"/>
                        <w:tab w:pos="938" w:val="left" w:leader="none"/>
                      </w:tabs>
                      <w:spacing w:before="98"/>
                      <w:ind w:left="126" w:right="0" w:firstLine="0"/>
                      <w:jc w:val="left"/>
                      <w:rPr>
                        <w:sz w:val="22"/>
                      </w:rPr>
                    </w:pPr>
                    <w:r>
                      <w:rPr>
                        <w:sz w:val="22"/>
                      </w:rPr>
                      <w:t>0</w:t>
                      <w:tab/>
                      <w:t>0</w:t>
                      <w:tab/>
                      <w:t>1</w:t>
                    </w:r>
                  </w:p>
                  <w:p>
                    <w:pPr>
                      <w:tabs>
                        <w:tab w:pos="496" w:val="left" w:leader="none"/>
                        <w:tab w:pos="938" w:val="left" w:leader="none"/>
                      </w:tabs>
                      <w:spacing w:before="89"/>
                      <w:ind w:left="126" w:right="0" w:firstLine="0"/>
                      <w:jc w:val="left"/>
                      <w:rPr>
                        <w:sz w:val="22"/>
                      </w:rPr>
                    </w:pPr>
                    <w:r>
                      <w:rPr>
                        <w:sz w:val="22"/>
                      </w:rPr>
                      <w:t>0</w:t>
                      <w:tab/>
                      <w:t>1</w:t>
                      <w:tab/>
                      <w:t>0</w:t>
                    </w:r>
                  </w:p>
                  <w:p>
                    <w:pPr>
                      <w:tabs>
                        <w:tab w:pos="496" w:val="left" w:leader="none"/>
                        <w:tab w:pos="938" w:val="left" w:leader="none"/>
                      </w:tabs>
                      <w:spacing w:before="88"/>
                      <w:ind w:left="126" w:right="0" w:firstLine="0"/>
                      <w:jc w:val="left"/>
                      <w:rPr>
                        <w:sz w:val="22"/>
                      </w:rPr>
                    </w:pPr>
                    <w:r>
                      <w:rPr>
                        <w:w w:val="105"/>
                        <w:sz w:val="22"/>
                      </w:rPr>
                      <w:t>1</w:t>
                      <w:tab/>
                    </w:r>
                    <w:r>
                      <w:rPr>
                        <w:sz w:val="22"/>
                      </w:rPr>
                      <w:t>0</w:t>
                      <w:tab/>
                    </w:r>
                    <w:r>
                      <w:rPr>
                        <w:w w:val="105"/>
                        <w:sz w:val="22"/>
                      </w:rPr>
                      <w:t>1</w:t>
                    </w:r>
                  </w:p>
                  <w:p>
                    <w:pPr>
                      <w:tabs>
                        <w:tab w:pos="496" w:val="left" w:leader="none"/>
                        <w:tab w:pos="938" w:val="left" w:leader="none"/>
                      </w:tabs>
                      <w:spacing w:before="89"/>
                      <w:ind w:left="126" w:right="0" w:firstLine="0"/>
                      <w:jc w:val="left"/>
                      <w:rPr>
                        <w:sz w:val="22"/>
                      </w:rPr>
                    </w:pPr>
                    <w:r>
                      <w:rPr>
                        <w:w w:val="105"/>
                        <w:sz w:val="22"/>
                      </w:rPr>
                      <w:t>1</w:t>
                      <w:tab/>
                      <w:t>1</w:t>
                      <w:tab/>
                    </w:r>
                    <w:r>
                      <w:rPr>
                        <w:sz w:val="22"/>
                      </w:rPr>
                      <w:t>0</w:t>
                    </w:r>
                  </w:p>
                </w:txbxContent>
              </v:textbox>
              <w10:wrap type="none"/>
            </v:shape>
            <w10:wrap type="topAndBottom"/>
          </v:group>
        </w:pict>
      </w:r>
      <w:r>
        <w:rPr/>
        <w:t>First, we’ll take a small table with just two inputs. We usually use 0s and 1s instead of Fs and Ts when we have circuits in mind.</w:t>
      </w:r>
    </w:p>
    <w:p>
      <w:pPr>
        <w:pStyle w:val="BodyText"/>
        <w:spacing w:before="6"/>
        <w:rPr>
          <w:sz w:val="10"/>
        </w:rPr>
      </w:pPr>
    </w:p>
    <w:p>
      <w:pPr>
        <w:pStyle w:val="BodyText"/>
        <w:spacing w:line="292" w:lineRule="auto" w:before="50"/>
        <w:ind w:left="480" w:right="257" w:firstLine="338"/>
        <w:jc w:val="both"/>
      </w:pPr>
      <w:r>
        <w:rPr/>
        <w:t>The</w:t>
      </w:r>
      <w:r>
        <w:rPr>
          <w:spacing w:val="-9"/>
        </w:rPr>
        <w:t> </w:t>
      </w:r>
      <w:r>
        <w:rPr/>
        <w:t>output</w:t>
      </w:r>
      <w:r>
        <w:rPr>
          <w:spacing w:val="-8"/>
        </w:rPr>
        <w:t> </w:t>
      </w:r>
      <w:r>
        <w:rPr>
          <w:rFonts w:ascii="Times New Roman" w:hAnsi="Times New Roman"/>
          <w:i/>
        </w:rPr>
        <w:t>out</w:t>
      </w:r>
      <w:r>
        <w:rPr>
          <w:rFonts w:ascii="Times New Roman" w:hAnsi="Times New Roman"/>
          <w:i/>
          <w:spacing w:val="-11"/>
        </w:rPr>
        <w:t> </w:t>
      </w:r>
      <w:r>
        <w:rPr/>
        <w:t>is</w:t>
      </w:r>
      <w:r>
        <w:rPr>
          <w:spacing w:val="-8"/>
        </w:rPr>
        <w:t> </w:t>
      </w:r>
      <w:r>
        <w:rPr/>
        <w:t>1</w:t>
      </w:r>
      <w:r>
        <w:rPr>
          <w:spacing w:val="-9"/>
        </w:rPr>
        <w:t> </w:t>
      </w:r>
      <w:r>
        <w:rPr/>
        <w:t>on</w:t>
      </w:r>
      <w:r>
        <w:rPr>
          <w:spacing w:val="-9"/>
        </w:rPr>
        <w:t> </w:t>
      </w:r>
      <w:r>
        <w:rPr/>
        <w:t>the</w:t>
      </w:r>
      <w:r>
        <w:rPr>
          <w:spacing w:val="-8"/>
        </w:rPr>
        <w:t> </w:t>
      </w:r>
      <w:r>
        <w:rPr/>
        <w:t>first</w:t>
      </w:r>
      <w:r>
        <w:rPr>
          <w:spacing w:val="-9"/>
        </w:rPr>
        <w:t> </w:t>
      </w:r>
      <w:r>
        <w:rPr/>
        <w:t>and</w:t>
      </w:r>
      <w:r>
        <w:rPr>
          <w:spacing w:val="-9"/>
        </w:rPr>
        <w:t> </w:t>
      </w:r>
      <w:r>
        <w:rPr/>
        <w:t>third</w:t>
      </w:r>
      <w:r>
        <w:rPr>
          <w:spacing w:val="-8"/>
        </w:rPr>
        <w:t> </w:t>
      </w:r>
      <w:r>
        <w:rPr/>
        <w:t>lines,</w:t>
      </w:r>
      <w:r>
        <w:rPr>
          <w:spacing w:val="-6"/>
        </w:rPr>
        <w:t> </w:t>
      </w:r>
      <w:r>
        <w:rPr/>
        <w:t>i.e.</w:t>
      </w:r>
      <w:r>
        <w:rPr>
          <w:spacing w:val="23"/>
        </w:rPr>
        <w:t> </w:t>
      </w:r>
      <w:r>
        <w:rPr/>
        <w:t>when</w:t>
      </w:r>
      <w:r>
        <w:rPr>
          <w:spacing w:val="-9"/>
        </w:rPr>
        <w:t> </w:t>
      </w:r>
      <w:r>
        <w:rPr/>
        <w:t>A</w:t>
      </w:r>
      <w:r>
        <w:rPr>
          <w:spacing w:val="-9"/>
        </w:rPr>
        <w:t> </w:t>
      </w:r>
      <w:r>
        <w:rPr/>
        <w:t>and</w:t>
      </w:r>
      <w:r>
        <w:rPr>
          <w:spacing w:val="-9"/>
        </w:rPr>
        <w:t> </w:t>
      </w:r>
      <w:r>
        <w:rPr/>
        <w:t>B</w:t>
      </w:r>
      <w:r>
        <w:rPr>
          <w:spacing w:val="-8"/>
        </w:rPr>
        <w:t> </w:t>
      </w:r>
      <w:r>
        <w:rPr/>
        <w:t>are</w:t>
      </w:r>
      <w:r>
        <w:rPr>
          <w:spacing w:val="-9"/>
        </w:rPr>
        <w:t> </w:t>
      </w:r>
      <w:r>
        <w:rPr/>
        <w:t>both</w:t>
      </w:r>
      <w:r>
        <w:rPr>
          <w:spacing w:val="-9"/>
        </w:rPr>
        <w:t> </w:t>
      </w:r>
      <w:r>
        <w:rPr/>
        <w:t>0</w:t>
      </w:r>
      <w:r>
        <w:rPr>
          <w:spacing w:val="-9"/>
        </w:rPr>
        <w:t> </w:t>
      </w:r>
      <w:r>
        <w:rPr>
          <w:spacing w:val="2"/>
        </w:rPr>
        <w:t>(</w:t>
      </w:r>
      <w:r>
        <w:rPr>
          <w:rFonts w:ascii="MS UI Gothic" w:hAnsi="MS UI Gothic"/>
          <w:spacing w:val="2"/>
        </w:rPr>
        <w:t>¬</w:t>
      </w:r>
      <w:r>
        <w:rPr>
          <w:rFonts w:ascii="Times New Roman" w:hAnsi="Times New Roman"/>
          <w:i/>
          <w:spacing w:val="2"/>
        </w:rPr>
        <w:t>A</w:t>
      </w:r>
      <w:r>
        <w:rPr>
          <w:rFonts w:ascii="MS UI Gothic" w:hAnsi="MS UI Gothic"/>
          <w:spacing w:val="2"/>
        </w:rPr>
        <w:t>∧¬</w:t>
      </w:r>
      <w:r>
        <w:rPr>
          <w:rFonts w:ascii="Times New Roman" w:hAnsi="Times New Roman"/>
          <w:i/>
          <w:spacing w:val="2"/>
        </w:rPr>
        <w:t>B</w:t>
      </w:r>
      <w:r>
        <w:rPr>
          <w:rFonts w:ascii="Times New Roman" w:hAnsi="Times New Roman"/>
          <w:i/>
          <w:spacing w:val="-1"/>
        </w:rPr>
        <w:t> </w:t>
      </w:r>
      <w:r>
        <w:rPr/>
        <w:t>is</w:t>
      </w:r>
      <w:r>
        <w:rPr>
          <w:spacing w:val="-8"/>
        </w:rPr>
        <w:t> </w:t>
      </w:r>
      <w:r>
        <w:rPr/>
        <w:t>true or</w:t>
      </w:r>
      <w:r>
        <w:rPr>
          <w:spacing w:val="-10"/>
        </w:rPr>
        <w:t> </w:t>
      </w:r>
      <w:r>
        <w:rPr/>
        <w:t>1)</w:t>
      </w:r>
      <w:r>
        <w:rPr>
          <w:spacing w:val="-10"/>
        </w:rPr>
        <w:t> </w:t>
      </w:r>
      <w:r>
        <w:rPr/>
        <w:t>or</w:t>
      </w:r>
      <w:r>
        <w:rPr>
          <w:spacing w:val="-10"/>
        </w:rPr>
        <w:t> </w:t>
      </w:r>
      <w:r>
        <w:rPr/>
        <w:t>when</w:t>
      </w:r>
      <w:r>
        <w:rPr>
          <w:spacing w:val="-10"/>
        </w:rPr>
        <w:t> </w:t>
      </w:r>
      <w:r>
        <w:rPr/>
        <w:t>A</w:t>
      </w:r>
      <w:r>
        <w:rPr>
          <w:spacing w:val="-10"/>
        </w:rPr>
        <w:t> </w:t>
      </w:r>
      <w:r>
        <w:rPr/>
        <w:t>is</w:t>
      </w:r>
      <w:r>
        <w:rPr>
          <w:spacing w:val="-10"/>
        </w:rPr>
        <w:t> </w:t>
      </w:r>
      <w:r>
        <w:rPr/>
        <w:t>1</w:t>
      </w:r>
      <w:r>
        <w:rPr>
          <w:spacing w:val="-10"/>
        </w:rPr>
        <w:t> </w:t>
      </w:r>
      <w:r>
        <w:rPr/>
        <w:t>and</w:t>
      </w:r>
      <w:r>
        <w:rPr>
          <w:spacing w:val="-10"/>
        </w:rPr>
        <w:t> </w:t>
      </w:r>
      <w:r>
        <w:rPr/>
        <w:t>B</w:t>
      </w:r>
      <w:r>
        <w:rPr>
          <w:spacing w:val="-10"/>
        </w:rPr>
        <w:t> </w:t>
      </w:r>
      <w:r>
        <w:rPr/>
        <w:t>is</w:t>
      </w:r>
      <w:r>
        <w:rPr>
          <w:spacing w:val="-10"/>
        </w:rPr>
        <w:t> </w:t>
      </w:r>
      <w:r>
        <w:rPr/>
        <w:t>0</w:t>
      </w:r>
      <w:r>
        <w:rPr>
          <w:spacing w:val="-10"/>
        </w:rPr>
        <w:t> </w:t>
      </w:r>
      <w:r>
        <w:rPr>
          <w:spacing w:val="4"/>
        </w:rPr>
        <w:t>(</w:t>
      </w:r>
      <w:r>
        <w:rPr>
          <w:rFonts w:ascii="Times New Roman" w:hAnsi="Times New Roman"/>
          <w:i/>
          <w:spacing w:val="4"/>
        </w:rPr>
        <w:t>A</w:t>
      </w:r>
      <w:r>
        <w:rPr>
          <w:rFonts w:ascii="MS UI Gothic" w:hAnsi="MS UI Gothic"/>
          <w:spacing w:val="4"/>
        </w:rPr>
        <w:t>∧¬</w:t>
      </w:r>
      <w:r>
        <w:rPr>
          <w:rFonts w:ascii="Times New Roman" w:hAnsi="Times New Roman"/>
          <w:i/>
          <w:spacing w:val="4"/>
        </w:rPr>
        <w:t>B</w:t>
      </w:r>
      <w:r>
        <w:rPr>
          <w:rFonts w:ascii="Times New Roman" w:hAnsi="Times New Roman"/>
          <w:i/>
          <w:spacing w:val="-3"/>
        </w:rPr>
        <w:t> </w:t>
      </w:r>
      <w:r>
        <w:rPr/>
        <w:t>is</w:t>
      </w:r>
      <w:r>
        <w:rPr>
          <w:spacing w:val="-10"/>
        </w:rPr>
        <w:t> </w:t>
      </w:r>
      <w:r>
        <w:rPr/>
        <w:t>true</w:t>
      </w:r>
      <w:r>
        <w:rPr>
          <w:spacing w:val="-10"/>
        </w:rPr>
        <w:t> </w:t>
      </w:r>
      <w:r>
        <w:rPr/>
        <w:t>or</w:t>
      </w:r>
      <w:r>
        <w:rPr>
          <w:spacing w:val="-10"/>
        </w:rPr>
        <w:t> </w:t>
      </w:r>
      <w:r>
        <w:rPr/>
        <w:t>1).</w:t>
      </w:r>
      <w:r>
        <w:rPr>
          <w:spacing w:val="20"/>
        </w:rPr>
        <w:t> </w:t>
      </w:r>
      <w:r>
        <w:rPr/>
        <w:t>So</w:t>
      </w:r>
      <w:r>
        <w:rPr>
          <w:spacing w:val="-10"/>
        </w:rPr>
        <w:t> </w:t>
      </w:r>
      <w:r>
        <w:rPr>
          <w:rFonts w:ascii="Times New Roman" w:hAnsi="Times New Roman"/>
          <w:i/>
        </w:rPr>
        <w:t>out</w:t>
      </w:r>
      <w:r>
        <w:rPr>
          <w:rFonts w:ascii="Times New Roman" w:hAnsi="Times New Roman"/>
          <w:i/>
          <w:spacing w:val="-12"/>
        </w:rPr>
        <w:t> </w:t>
      </w:r>
      <w:r>
        <w:rPr/>
        <w:t>is</w:t>
      </w:r>
      <w:r>
        <w:rPr>
          <w:spacing w:val="-10"/>
        </w:rPr>
        <w:t> </w:t>
      </w:r>
      <w:r>
        <w:rPr/>
        <w:t>equivalent</w:t>
      </w:r>
      <w:r>
        <w:rPr>
          <w:spacing w:val="-10"/>
        </w:rPr>
        <w:t> </w:t>
      </w:r>
      <w:r>
        <w:rPr/>
        <w:t>to</w:t>
      </w:r>
      <w:r>
        <w:rPr>
          <w:spacing w:val="-10"/>
        </w:rPr>
        <w:t> </w:t>
      </w:r>
      <w:r>
        <w:rPr>
          <w:spacing w:val="5"/>
        </w:rPr>
        <w:t>(</w:t>
      </w:r>
      <w:r>
        <w:rPr>
          <w:rFonts w:ascii="MS UI Gothic" w:hAnsi="MS UI Gothic"/>
          <w:spacing w:val="5"/>
        </w:rPr>
        <w:t>¬</w:t>
      </w:r>
      <w:r>
        <w:rPr>
          <w:rFonts w:ascii="Times New Roman" w:hAnsi="Times New Roman"/>
          <w:i/>
          <w:spacing w:val="5"/>
        </w:rPr>
        <w:t>A</w:t>
      </w:r>
      <w:r>
        <w:rPr>
          <w:rFonts w:ascii="MS UI Gothic" w:hAnsi="MS UI Gothic"/>
          <w:spacing w:val="5"/>
        </w:rPr>
        <w:t>∧¬</w:t>
      </w:r>
      <w:r>
        <w:rPr>
          <w:rFonts w:ascii="Times New Roman" w:hAnsi="Times New Roman"/>
          <w:i/>
          <w:spacing w:val="5"/>
        </w:rPr>
        <w:t>B</w:t>
      </w:r>
      <w:r>
        <w:rPr>
          <w:spacing w:val="5"/>
        </w:rPr>
        <w:t>)</w:t>
      </w:r>
      <w:r>
        <w:rPr>
          <w:rFonts w:ascii="MS UI Gothic" w:hAnsi="MS UI Gothic"/>
          <w:spacing w:val="5"/>
        </w:rPr>
        <w:t>∨</w:t>
      </w:r>
      <w:r>
        <w:rPr>
          <w:spacing w:val="5"/>
        </w:rPr>
        <w:t>(</w:t>
      </w:r>
      <w:r>
        <w:rPr>
          <w:rFonts w:ascii="Times New Roman" w:hAnsi="Times New Roman"/>
          <w:i/>
          <w:spacing w:val="5"/>
        </w:rPr>
        <w:t>A</w:t>
      </w:r>
      <w:r>
        <w:rPr>
          <w:rFonts w:ascii="MS UI Gothic" w:hAnsi="MS UI Gothic"/>
          <w:spacing w:val="5"/>
        </w:rPr>
        <w:t>∧¬</w:t>
      </w:r>
      <w:r>
        <w:rPr>
          <w:rFonts w:ascii="Times New Roman" w:hAnsi="Times New Roman"/>
          <w:i/>
          <w:spacing w:val="5"/>
        </w:rPr>
        <w:t>B</w:t>
      </w:r>
      <w:r>
        <w:rPr>
          <w:spacing w:val="5"/>
        </w:rPr>
        <w:t>). </w:t>
      </w:r>
      <w:r>
        <w:rPr>
          <w:spacing w:val="-7"/>
        </w:rPr>
        <w:t>You </w:t>
      </w:r>
      <w:r>
        <w:rPr>
          <w:spacing w:val="-3"/>
        </w:rPr>
        <w:t>may have </w:t>
      </w:r>
      <w:r>
        <w:rPr/>
        <w:t>noticed that </w:t>
      </w:r>
      <w:r>
        <w:rPr>
          <w:rFonts w:ascii="Times New Roman" w:hAnsi="Times New Roman"/>
          <w:i/>
        </w:rPr>
        <w:t>out </w:t>
      </w:r>
      <w:r>
        <w:rPr/>
        <w:t>for this little table is equivalent to </w:t>
      </w:r>
      <w:r>
        <w:rPr>
          <w:rFonts w:ascii="MS UI Gothic" w:hAnsi="MS UI Gothic"/>
        </w:rPr>
        <w:t>¬</w:t>
      </w:r>
      <w:r>
        <w:rPr>
          <w:rFonts w:ascii="Times New Roman" w:hAnsi="Times New Roman"/>
          <w:i/>
        </w:rPr>
        <w:t>B </w:t>
      </w:r>
      <w:r>
        <w:rPr/>
        <w:t>but what </w:t>
      </w:r>
      <w:r>
        <w:rPr>
          <w:spacing w:val="-4"/>
        </w:rPr>
        <w:t>we </w:t>
      </w:r>
      <w:r>
        <w:rPr>
          <w:spacing w:val="-3"/>
        </w:rPr>
        <w:t>have </w:t>
      </w:r>
      <w:r>
        <w:rPr/>
        <w:t>just done</w:t>
      </w:r>
      <w:r>
        <w:rPr>
          <w:spacing w:val="16"/>
        </w:rPr>
        <w:t> </w:t>
      </w:r>
      <w:r>
        <w:rPr/>
        <w:t>gives</w:t>
      </w:r>
      <w:r>
        <w:rPr>
          <w:spacing w:val="16"/>
        </w:rPr>
        <w:t> </w:t>
      </w:r>
      <w:r>
        <w:rPr/>
        <w:t>us</w:t>
      </w:r>
      <w:r>
        <w:rPr>
          <w:spacing w:val="16"/>
        </w:rPr>
        <w:t> </w:t>
      </w:r>
      <w:r>
        <w:rPr/>
        <w:t>a</w:t>
      </w:r>
      <w:r>
        <w:rPr>
          <w:spacing w:val="16"/>
        </w:rPr>
        <w:t> </w:t>
      </w:r>
      <w:r>
        <w:rPr/>
        <w:t>method</w:t>
      </w:r>
      <w:r>
        <w:rPr>
          <w:spacing w:val="16"/>
        </w:rPr>
        <w:t> </w:t>
      </w:r>
      <w:r>
        <w:rPr/>
        <w:t>that</w:t>
      </w:r>
      <w:r>
        <w:rPr>
          <w:spacing w:val="16"/>
        </w:rPr>
        <w:t> </w:t>
      </w:r>
      <w:r>
        <w:rPr/>
        <w:t>works</w:t>
      </w:r>
      <w:r>
        <w:rPr>
          <w:spacing w:val="17"/>
        </w:rPr>
        <w:t> </w:t>
      </w:r>
      <w:r>
        <w:rPr/>
        <w:t>in</w:t>
      </w:r>
      <w:r>
        <w:rPr>
          <w:spacing w:val="16"/>
        </w:rPr>
        <w:t> </w:t>
      </w:r>
      <w:r>
        <w:rPr/>
        <w:t>general.</w:t>
      </w:r>
      <w:r>
        <w:rPr>
          <w:spacing w:val="39"/>
        </w:rPr>
        <w:t> </w:t>
      </w:r>
      <w:r>
        <w:rPr>
          <w:spacing w:val="-9"/>
        </w:rPr>
        <w:t>We</w:t>
      </w:r>
      <w:r>
        <w:rPr>
          <w:spacing w:val="16"/>
        </w:rPr>
        <w:t> </w:t>
      </w:r>
      <w:r>
        <w:rPr/>
        <w:t>call</w:t>
      </w:r>
      <w:r>
        <w:rPr>
          <w:spacing w:val="16"/>
        </w:rPr>
        <w:t> </w:t>
      </w:r>
      <w:r>
        <w:rPr/>
        <w:t>it</w:t>
      </w:r>
      <w:r>
        <w:rPr>
          <w:spacing w:val="16"/>
        </w:rPr>
        <w:t> </w:t>
      </w:r>
      <w:r>
        <w:rPr/>
        <w:t>the</w:t>
      </w:r>
      <w:r>
        <w:rPr>
          <w:spacing w:val="18"/>
        </w:rPr>
        <w:t> </w:t>
      </w:r>
      <w:r>
        <w:rPr>
          <w:rFonts w:ascii="Times New Roman" w:hAnsi="Times New Roman"/>
          <w:i/>
        </w:rPr>
        <w:t>DBF</w:t>
      </w:r>
      <w:r>
        <w:rPr>
          <w:rFonts w:ascii="Times New Roman" w:hAnsi="Times New Roman"/>
          <w:i/>
          <w:spacing w:val="19"/>
        </w:rPr>
        <w:t> </w:t>
      </w:r>
      <w:r>
        <w:rPr>
          <w:rFonts w:ascii="Times New Roman" w:hAnsi="Times New Roman"/>
          <w:i/>
        </w:rPr>
        <w:t>Construction</w:t>
      </w:r>
      <w:r>
        <w:rPr>
          <w:rFonts w:ascii="Times New Roman" w:hAnsi="Times New Roman"/>
          <w:i/>
          <w:spacing w:val="20"/>
        </w:rPr>
        <w:t> </w:t>
      </w:r>
      <w:r>
        <w:rPr>
          <w:rFonts w:ascii="Times New Roman" w:hAnsi="Times New Roman"/>
          <w:i/>
        </w:rPr>
        <w:t>by</w:t>
      </w:r>
      <w:r>
        <w:rPr>
          <w:rFonts w:ascii="Times New Roman" w:hAnsi="Times New Roman"/>
          <w:i/>
          <w:spacing w:val="20"/>
        </w:rPr>
        <w:t> </w:t>
      </w:r>
      <w:r>
        <w:rPr>
          <w:rFonts w:ascii="Times New Roman" w:hAnsi="Times New Roman"/>
          <w:i/>
        </w:rPr>
        <w:t>1s</w:t>
      </w:r>
      <w:r>
        <w:rPr/>
        <w:t>.</w:t>
      </w:r>
    </w:p>
    <w:p>
      <w:pPr>
        <w:pStyle w:val="BodyText"/>
        <w:spacing w:before="152"/>
        <w:ind w:left="480"/>
      </w:pPr>
      <w:r>
        <w:rPr/>
        <w:t>Given a truth table with one output:</w:t>
      </w:r>
    </w:p>
    <w:p>
      <w:pPr>
        <w:pStyle w:val="BodyText"/>
        <w:spacing w:before="11"/>
        <w:rPr>
          <w:sz w:val="21"/>
        </w:rPr>
      </w:pPr>
    </w:p>
    <w:p>
      <w:pPr>
        <w:pStyle w:val="ListParagraph"/>
        <w:numPr>
          <w:ilvl w:val="3"/>
          <w:numId w:val="13"/>
        </w:numPr>
        <w:tabs>
          <w:tab w:pos="1026" w:val="left" w:leader="none"/>
        </w:tabs>
        <w:spacing w:line="288" w:lineRule="auto" w:before="0" w:after="0"/>
        <w:ind w:left="1025" w:right="258" w:hanging="219"/>
        <w:jc w:val="left"/>
        <w:rPr>
          <w:sz w:val="22"/>
        </w:rPr>
      </w:pPr>
      <w:r>
        <w:rPr>
          <w:sz w:val="22"/>
        </w:rPr>
        <w:t>for each row where the output is 1, write a conjunction clause (AND or </w:t>
      </w:r>
      <w:r>
        <w:rPr>
          <w:rFonts w:ascii="MS UI Gothic" w:hAnsi="MS UI Gothic"/>
          <w:sz w:val="22"/>
        </w:rPr>
        <w:t>∧</w:t>
      </w:r>
      <w:r>
        <w:rPr>
          <w:sz w:val="22"/>
        </w:rPr>
        <w:t>) of all the variables</w:t>
      </w:r>
      <w:r>
        <w:rPr>
          <w:spacing w:val="13"/>
          <w:sz w:val="22"/>
        </w:rPr>
        <w:t> </w:t>
      </w:r>
      <w:r>
        <w:rPr>
          <w:sz w:val="22"/>
        </w:rPr>
        <w:t>with</w:t>
      </w:r>
      <w:r>
        <w:rPr>
          <w:spacing w:val="15"/>
          <w:sz w:val="22"/>
        </w:rPr>
        <w:t> </w:t>
      </w:r>
      <w:r>
        <w:rPr>
          <w:rFonts w:ascii="MS UI Gothic" w:hAnsi="MS UI Gothic"/>
          <w:sz w:val="22"/>
        </w:rPr>
        <w:t>¬ </w:t>
      </w:r>
      <w:r>
        <w:rPr>
          <w:sz w:val="22"/>
        </w:rPr>
        <w:t>(NOT)</w:t>
      </w:r>
      <w:r>
        <w:rPr>
          <w:spacing w:val="13"/>
          <w:sz w:val="22"/>
        </w:rPr>
        <w:t> </w:t>
      </w:r>
      <w:r>
        <w:rPr>
          <w:sz w:val="22"/>
        </w:rPr>
        <w:t>preceding</w:t>
      </w:r>
      <w:r>
        <w:rPr>
          <w:spacing w:val="14"/>
          <w:sz w:val="22"/>
        </w:rPr>
        <w:t> </w:t>
      </w:r>
      <w:r>
        <w:rPr>
          <w:sz w:val="22"/>
        </w:rPr>
        <w:t>each</w:t>
      </w:r>
      <w:r>
        <w:rPr>
          <w:spacing w:val="14"/>
          <w:sz w:val="22"/>
        </w:rPr>
        <w:t> </w:t>
      </w:r>
      <w:r>
        <w:rPr>
          <w:sz w:val="22"/>
        </w:rPr>
        <w:t>variable</w:t>
      </w:r>
      <w:r>
        <w:rPr>
          <w:spacing w:val="14"/>
          <w:sz w:val="22"/>
        </w:rPr>
        <w:t> </w:t>
      </w:r>
      <w:r>
        <w:rPr>
          <w:sz w:val="22"/>
        </w:rPr>
        <w:t>with</w:t>
      </w:r>
      <w:r>
        <w:rPr>
          <w:spacing w:val="14"/>
          <w:sz w:val="22"/>
        </w:rPr>
        <w:t> </w:t>
      </w:r>
      <w:r>
        <w:rPr>
          <w:sz w:val="22"/>
        </w:rPr>
        <w:t>a</w:t>
      </w:r>
      <w:r>
        <w:rPr>
          <w:spacing w:val="13"/>
          <w:sz w:val="22"/>
        </w:rPr>
        <w:t> </w:t>
      </w:r>
      <w:r>
        <w:rPr>
          <w:sz w:val="22"/>
        </w:rPr>
        <w:t>0</w:t>
      </w:r>
      <w:r>
        <w:rPr>
          <w:spacing w:val="14"/>
          <w:sz w:val="22"/>
        </w:rPr>
        <w:t> </w:t>
      </w:r>
      <w:r>
        <w:rPr>
          <w:sz w:val="22"/>
        </w:rPr>
        <w:t>in</w:t>
      </w:r>
      <w:r>
        <w:rPr>
          <w:spacing w:val="14"/>
          <w:sz w:val="22"/>
        </w:rPr>
        <w:t> </w:t>
      </w:r>
      <w:r>
        <w:rPr>
          <w:sz w:val="22"/>
        </w:rPr>
        <w:t>that</w:t>
      </w:r>
      <w:r>
        <w:rPr>
          <w:spacing w:val="14"/>
          <w:sz w:val="22"/>
        </w:rPr>
        <w:t> </w:t>
      </w:r>
      <w:r>
        <w:rPr>
          <w:sz w:val="22"/>
        </w:rPr>
        <w:t>row.</w:t>
      </w:r>
    </w:p>
    <w:p>
      <w:pPr>
        <w:spacing w:line="364" w:lineRule="auto" w:before="90"/>
        <w:ind w:left="1025" w:right="7707" w:firstLine="0"/>
        <w:jc w:val="left"/>
        <w:rPr>
          <w:rFonts w:ascii="Times New Roman" w:hAnsi="Times New Roman"/>
          <w:i/>
          <w:sz w:val="22"/>
        </w:rPr>
      </w:pPr>
      <w:r>
        <w:rPr>
          <w:rFonts w:ascii="MS UI Gothic" w:hAnsi="MS UI Gothic"/>
          <w:sz w:val="22"/>
        </w:rPr>
        <w:t>¬</w:t>
      </w:r>
      <w:r>
        <w:rPr>
          <w:rFonts w:ascii="Times New Roman" w:hAnsi="Times New Roman"/>
          <w:i/>
          <w:sz w:val="22"/>
        </w:rPr>
        <w:t>A </w:t>
      </w:r>
      <w:r>
        <w:rPr>
          <w:rFonts w:ascii="MS UI Gothic" w:hAnsi="MS UI Gothic"/>
          <w:sz w:val="22"/>
        </w:rPr>
        <w:t>∧ ¬</w:t>
      </w:r>
      <w:r>
        <w:rPr>
          <w:rFonts w:ascii="Times New Roman" w:hAnsi="Times New Roman"/>
          <w:i/>
          <w:sz w:val="22"/>
        </w:rPr>
        <w:t>B </w:t>
      </w:r>
      <w:r>
        <w:rPr>
          <w:rFonts w:ascii="Times New Roman" w:hAnsi="Times New Roman"/>
          <w:i/>
          <w:sz w:val="22"/>
        </w:rPr>
        <w:t>A </w:t>
      </w:r>
      <w:r>
        <w:rPr>
          <w:rFonts w:ascii="MS UI Gothic" w:hAnsi="MS UI Gothic"/>
          <w:sz w:val="22"/>
        </w:rPr>
        <w:t>∧ ¬</w:t>
      </w:r>
      <w:r>
        <w:rPr>
          <w:rFonts w:ascii="Times New Roman" w:hAnsi="Times New Roman"/>
          <w:i/>
          <w:sz w:val="22"/>
        </w:rPr>
        <w:t>B</w:t>
      </w:r>
    </w:p>
    <w:p>
      <w:pPr>
        <w:pStyle w:val="ListParagraph"/>
        <w:numPr>
          <w:ilvl w:val="3"/>
          <w:numId w:val="13"/>
        </w:numPr>
        <w:tabs>
          <w:tab w:pos="1026" w:val="left" w:leader="none"/>
        </w:tabs>
        <w:spacing w:line="364" w:lineRule="auto" w:before="90" w:after="0"/>
        <w:ind w:left="1025" w:right="3843" w:hanging="219"/>
        <w:jc w:val="left"/>
        <w:rPr>
          <w:sz w:val="22"/>
        </w:rPr>
      </w:pPr>
      <w:r>
        <w:rPr>
          <w:sz w:val="22"/>
        </w:rPr>
        <w:t>take</w:t>
      </w:r>
      <w:r>
        <w:rPr>
          <w:spacing w:val="-6"/>
          <w:sz w:val="22"/>
        </w:rPr>
        <w:t> </w:t>
      </w:r>
      <w:r>
        <w:rPr>
          <w:sz w:val="22"/>
        </w:rPr>
        <w:t>the</w:t>
      </w:r>
      <w:r>
        <w:rPr>
          <w:spacing w:val="-6"/>
          <w:sz w:val="22"/>
        </w:rPr>
        <w:t> </w:t>
      </w:r>
      <w:r>
        <w:rPr>
          <w:sz w:val="22"/>
        </w:rPr>
        <w:t>disjunction</w:t>
      </w:r>
      <w:r>
        <w:rPr>
          <w:spacing w:val="-5"/>
          <w:sz w:val="22"/>
        </w:rPr>
        <w:t> </w:t>
      </w:r>
      <w:r>
        <w:rPr>
          <w:sz w:val="22"/>
        </w:rPr>
        <w:t>(OR</w:t>
      </w:r>
      <w:r>
        <w:rPr>
          <w:spacing w:val="-6"/>
          <w:sz w:val="22"/>
        </w:rPr>
        <w:t> </w:t>
      </w:r>
      <w:r>
        <w:rPr>
          <w:sz w:val="22"/>
        </w:rPr>
        <w:t>or</w:t>
      </w:r>
      <w:r>
        <w:rPr>
          <w:spacing w:val="-5"/>
          <w:sz w:val="22"/>
        </w:rPr>
        <w:t> </w:t>
      </w:r>
      <w:r>
        <w:rPr>
          <w:rFonts w:ascii="MS UI Gothic" w:hAnsi="MS UI Gothic"/>
          <w:sz w:val="22"/>
        </w:rPr>
        <w:t>∨</w:t>
      </w:r>
      <w:r>
        <w:rPr>
          <w:sz w:val="22"/>
        </w:rPr>
        <w:t>)</w:t>
      </w:r>
      <w:r>
        <w:rPr>
          <w:spacing w:val="-6"/>
          <w:sz w:val="22"/>
        </w:rPr>
        <w:t> </w:t>
      </w:r>
      <w:r>
        <w:rPr>
          <w:sz w:val="22"/>
        </w:rPr>
        <w:t>of</w:t>
      </w:r>
      <w:r>
        <w:rPr>
          <w:spacing w:val="-6"/>
          <w:sz w:val="22"/>
        </w:rPr>
        <w:t> </w:t>
      </w:r>
      <w:r>
        <w:rPr>
          <w:sz w:val="22"/>
        </w:rPr>
        <w:t>all</w:t>
      </w:r>
      <w:r>
        <w:rPr>
          <w:spacing w:val="-5"/>
          <w:sz w:val="22"/>
        </w:rPr>
        <w:t> </w:t>
      </w:r>
      <w:r>
        <w:rPr>
          <w:sz w:val="22"/>
        </w:rPr>
        <w:t>those</w:t>
      </w:r>
      <w:r>
        <w:rPr>
          <w:spacing w:val="-6"/>
          <w:sz w:val="22"/>
        </w:rPr>
        <w:t> </w:t>
      </w:r>
      <w:r>
        <w:rPr>
          <w:sz w:val="22"/>
        </w:rPr>
        <w:t>clauses. (</w:t>
      </w:r>
      <w:r>
        <w:rPr>
          <w:rFonts w:ascii="MS UI Gothic" w:hAnsi="MS UI Gothic"/>
          <w:sz w:val="22"/>
        </w:rPr>
        <w:t>¬</w:t>
      </w:r>
      <w:r>
        <w:rPr>
          <w:rFonts w:ascii="Times New Roman" w:hAnsi="Times New Roman"/>
          <w:i/>
          <w:sz w:val="22"/>
        </w:rPr>
        <w:t>A</w:t>
      </w:r>
      <w:r>
        <w:rPr>
          <w:rFonts w:ascii="Times New Roman" w:hAnsi="Times New Roman"/>
          <w:i/>
          <w:spacing w:val="-9"/>
          <w:sz w:val="22"/>
        </w:rPr>
        <w:t> </w:t>
      </w:r>
      <w:r>
        <w:rPr>
          <w:rFonts w:ascii="MS UI Gothic" w:hAnsi="MS UI Gothic"/>
          <w:sz w:val="22"/>
        </w:rPr>
        <w:t>∧</w:t>
      </w:r>
      <w:r>
        <w:rPr>
          <w:rFonts w:ascii="MS UI Gothic" w:hAnsi="MS UI Gothic"/>
          <w:spacing w:val="-20"/>
          <w:sz w:val="22"/>
        </w:rPr>
        <w:t> </w:t>
      </w:r>
      <w:r>
        <w:rPr>
          <w:rFonts w:ascii="MS UI Gothic" w:hAnsi="MS UI Gothic"/>
          <w:spacing w:val="3"/>
          <w:sz w:val="22"/>
        </w:rPr>
        <w:t>¬</w:t>
      </w:r>
      <w:r>
        <w:rPr>
          <w:rFonts w:ascii="Times New Roman" w:hAnsi="Times New Roman"/>
          <w:i/>
          <w:spacing w:val="3"/>
          <w:sz w:val="22"/>
        </w:rPr>
        <w:t>B</w:t>
      </w:r>
      <w:r>
        <w:rPr>
          <w:spacing w:val="3"/>
          <w:sz w:val="22"/>
        </w:rPr>
        <w:t>)</w:t>
      </w:r>
      <w:r>
        <w:rPr>
          <w:spacing w:val="-6"/>
          <w:sz w:val="22"/>
        </w:rPr>
        <w:t> </w:t>
      </w:r>
      <w:r>
        <w:rPr>
          <w:rFonts w:ascii="MS UI Gothic" w:hAnsi="MS UI Gothic"/>
          <w:sz w:val="22"/>
        </w:rPr>
        <w:t>∨</w:t>
      </w:r>
      <w:r>
        <w:rPr>
          <w:rFonts w:ascii="MS UI Gothic" w:hAnsi="MS UI Gothic"/>
          <w:spacing w:val="-21"/>
          <w:sz w:val="22"/>
        </w:rPr>
        <w:t> </w:t>
      </w:r>
      <w:r>
        <w:rPr>
          <w:sz w:val="22"/>
        </w:rPr>
        <w:t>(</w:t>
      </w:r>
      <w:r>
        <w:rPr>
          <w:rFonts w:ascii="Times New Roman" w:hAnsi="Times New Roman"/>
          <w:i/>
          <w:sz w:val="22"/>
        </w:rPr>
        <w:t>A</w:t>
      </w:r>
      <w:r>
        <w:rPr>
          <w:rFonts w:ascii="Times New Roman" w:hAnsi="Times New Roman"/>
          <w:i/>
          <w:spacing w:val="-8"/>
          <w:sz w:val="22"/>
        </w:rPr>
        <w:t> </w:t>
      </w:r>
      <w:r>
        <w:rPr>
          <w:rFonts w:ascii="MS UI Gothic" w:hAnsi="MS UI Gothic"/>
          <w:sz w:val="22"/>
        </w:rPr>
        <w:t>∧</w:t>
      </w:r>
      <w:r>
        <w:rPr>
          <w:rFonts w:ascii="MS UI Gothic" w:hAnsi="MS UI Gothic"/>
          <w:spacing w:val="-20"/>
          <w:sz w:val="22"/>
        </w:rPr>
        <w:t> </w:t>
      </w:r>
      <w:r>
        <w:rPr>
          <w:rFonts w:ascii="MS UI Gothic" w:hAnsi="MS UI Gothic"/>
          <w:spacing w:val="3"/>
          <w:sz w:val="22"/>
        </w:rPr>
        <w:t>¬</w:t>
      </w:r>
      <w:r>
        <w:rPr>
          <w:rFonts w:ascii="Times New Roman" w:hAnsi="Times New Roman"/>
          <w:i/>
          <w:spacing w:val="3"/>
          <w:sz w:val="22"/>
        </w:rPr>
        <w:t>B</w:t>
      </w:r>
      <w:r>
        <w:rPr>
          <w:spacing w:val="3"/>
          <w:sz w:val="22"/>
        </w:rPr>
        <w:t>)</w:t>
      </w:r>
    </w:p>
    <w:p>
      <w:pPr>
        <w:pStyle w:val="BodyText"/>
        <w:spacing w:line="304" w:lineRule="auto" w:before="108"/>
        <w:ind w:left="480" w:right="257" w:firstLine="338"/>
        <w:jc w:val="both"/>
      </w:pPr>
      <w:r>
        <w:rPr/>
        <w:t>Going from a Boolean formula to circuit is pretty straight forward, just use AND, OR, and NOT gates for </w:t>
      </w:r>
      <w:r>
        <w:rPr>
          <w:rFonts w:ascii="MS UI Gothic" w:hAnsi="MS UI Gothic"/>
        </w:rPr>
        <w:t>∧</w:t>
      </w:r>
      <w:r>
        <w:rPr/>
        <w:t>, </w:t>
      </w:r>
      <w:r>
        <w:rPr>
          <w:rFonts w:ascii="MS UI Gothic" w:hAnsi="MS UI Gothic"/>
        </w:rPr>
        <w:t>∨</w:t>
      </w:r>
      <w:r>
        <w:rPr/>
        <w:t>, and </w:t>
      </w:r>
      <w:r>
        <w:rPr>
          <w:rFonts w:ascii="MS UI Gothic" w:hAnsi="MS UI Gothic"/>
        </w:rPr>
        <w:t>¬</w:t>
      </w:r>
      <w:r>
        <w:rPr/>
        <w:t>, but it is likely to result in a pretty messy circuit if the formula is not simplified.</w:t>
      </w:r>
    </w:p>
    <w:p>
      <w:pPr>
        <w:spacing w:after="0" w:line="304" w:lineRule="auto"/>
        <w:jc w:val="both"/>
        <w:sectPr>
          <w:pgSz w:w="12240" w:h="15840"/>
          <w:pgMar w:header="1429" w:footer="0" w:top="1660" w:bottom="280" w:left="1320" w:right="1180"/>
        </w:sectPr>
      </w:pPr>
    </w:p>
    <w:p>
      <w:pPr>
        <w:pStyle w:val="BodyText"/>
        <w:rPr>
          <w:sz w:val="20"/>
        </w:rPr>
      </w:pPr>
    </w:p>
    <w:p>
      <w:pPr>
        <w:pStyle w:val="BodyText"/>
        <w:spacing w:before="6"/>
        <w:rPr>
          <w:sz w:val="21"/>
        </w:rPr>
      </w:pPr>
    </w:p>
    <w:p>
      <w:pPr>
        <w:spacing w:before="103"/>
        <w:ind w:left="573" w:right="0" w:firstLine="0"/>
        <w:jc w:val="left"/>
        <w:rPr>
          <w:rFonts w:ascii="Calibri"/>
          <w:sz w:val="28"/>
        </w:rPr>
      </w:pPr>
      <w:r>
        <w:rPr/>
        <w:pict>
          <v:group style="position:absolute;margin-left:103.0998pt;margin-top:1.907682pt;width:197.75pt;height:79.75pt;mso-position-horizontal-relative:page;mso-position-vertical-relative:paragraph;z-index:251765760" coordorigin="2062,38" coordsize="3955,1595">
            <v:shape style="position:absolute;left:4652;top:491;width:1364;height:622" type="#_x0000_t75" stroked="false">
              <v:imagedata r:id="rId53" o:title=""/>
            </v:shape>
            <v:shape style="position:absolute;left:3649;top:112;width:1004;height:592" type="#_x0000_t75" stroked="false">
              <v:imagedata r:id="rId54" o:title=""/>
            </v:shape>
            <v:shape style="position:absolute;left:2832;top:38;width:820;height:494" type="#_x0000_t75" stroked="false">
              <v:imagedata r:id="rId55" o:title=""/>
            </v:shape>
            <v:shape style="position:absolute;left:3649;top:942;width:1004;height:592" type="#_x0000_t75" stroked="false">
              <v:imagedata r:id="rId54" o:title=""/>
            </v:shape>
            <v:shape style="position:absolute;left:2062;top:215;width:836;height:185" type="#_x0000_t75" stroked="false">
              <v:imagedata r:id="rId56" o:title=""/>
            </v:shape>
            <v:line style="position:absolute" from="2832,292" to="2129,280" stroked="true" strokeweight="1.062285pt" strokecolor="#000000">
              <v:stroke dashstyle="solid"/>
            </v:line>
            <v:shape style="position:absolute;left:2741;top:229;width:170;height:1204" type="#_x0000_t75" stroked="false">
              <v:imagedata r:id="rId57" o:title=""/>
            </v:shape>
            <v:line style="position:absolute" from="2832,1338" to="2832,280" stroked="true" strokeweight="1.41638pt" strokecolor="#000000">
              <v:stroke dashstyle="solid"/>
            </v:line>
            <v:shape style="position:absolute;left:2106;top:1113;width:820;height:520" type="#_x0000_t75" stroked="false">
              <v:imagedata r:id="rId58" o:title=""/>
            </v:shape>
            <v:shape style="position:absolute;left:2756;top:1306;width:978;height:185" type="#_x0000_t75" stroked="false">
              <v:imagedata r:id="rId59" o:title=""/>
            </v:shape>
            <v:line style="position:absolute" from="3661,1375" to="2832,1373" stroked="true" strokeweight="2.124570pt" strokecolor="#000000">
              <v:stroke dashstyle="solid"/>
            </v:line>
            <v:shape style="position:absolute;left:2756;top:1051;width:978;height:170" type="#_x0000_t75" stroked="false">
              <v:imagedata r:id="rId60" o:title=""/>
            </v:shape>
            <v:line style="position:absolute" from="3661,1115" to="2832,1113" stroked="true" strokeweight="1.41638pt" strokecolor="#000000">
              <v:stroke dashstyle="solid"/>
            </v:line>
            <v:shape style="position:absolute;left:3563;top:498;width:185;height:964" type="#_x0000_t75" stroked="false">
              <v:imagedata r:id="rId61" o:title=""/>
            </v:shape>
            <v:line style="position:absolute" from="3661,1373" to="3649,552" stroked="true" strokeweight="2.124570pt" strokecolor="#000000">
              <v:stroke dashstyle="solid"/>
            </v:line>
            <v:shape style="position:absolute;left:3577;top:470;width:369;height:185" type="#_x0000_t75" stroked="false">
              <v:imagedata r:id="rId62" o:title=""/>
            </v:shape>
            <v:line style="position:absolute" from="3628,542" to="3893,542" stroked="true" strokeweight="2.213122pt" strokecolor="#000000">
              <v:stroke dashstyle="solid"/>
            </v:line>
            <v:shape style="position:absolute;left:3591;top:1306;width:369;height:185" type="#_x0000_t75" stroked="false">
              <v:imagedata r:id="rId63" o:title=""/>
            </v:shape>
            <v:line style="position:absolute" from="3639,1372" to="3904,1372" stroked="true" strokeweight="2.213122pt" strokecolor="#000000">
              <v:stroke dashstyle="solid"/>
            </v:line>
            <v:shape style="position:absolute;left:4568;top:357;width:170;height:411" type="#_x0000_t75" stroked="false">
              <v:imagedata r:id="rId64" o:title=""/>
            </v:shape>
            <v:line style="position:absolute" from="4653,390" to="4653,684" stroked="true" strokeweight="1.504932pt" strokecolor="#000000">
              <v:stroke dashstyle="solid"/>
            </v:line>
            <v:shape style="position:absolute;left:4568;top:881;width:170;height:440" type="#_x0000_t75" stroked="false">
              <v:imagedata r:id="rId65" o:title=""/>
            </v:shape>
            <v:line style="position:absolute" from="4653,1230" to="4655,934" stroked="true" strokeweight="1.41638pt" strokecolor="#000000">
              <v:stroke dashstyle="solid"/>
            </v:line>
            <w10:wrap type="none"/>
          </v:group>
        </w:pict>
      </w:r>
      <w:r>
        <w:rPr>
          <w:rFonts w:ascii="Calibri"/>
          <w:w w:val="101"/>
          <w:sz w:val="28"/>
        </w:rPr>
        <w:t>A</w:t>
      </w:r>
    </w:p>
    <w:p>
      <w:pPr>
        <w:pStyle w:val="BodyText"/>
        <w:rPr>
          <w:rFonts w:ascii="Calibri"/>
          <w:sz w:val="34"/>
        </w:rPr>
      </w:pPr>
    </w:p>
    <w:p>
      <w:pPr>
        <w:pStyle w:val="BodyText"/>
        <w:spacing w:before="5"/>
        <w:rPr>
          <w:rFonts w:ascii="Calibri"/>
          <w:sz w:val="27"/>
        </w:rPr>
      </w:pPr>
    </w:p>
    <w:p>
      <w:pPr>
        <w:spacing w:before="0"/>
        <w:ind w:left="586" w:right="0" w:firstLine="0"/>
        <w:jc w:val="left"/>
        <w:rPr>
          <w:rFonts w:ascii="Calibri"/>
          <w:sz w:val="28"/>
        </w:rPr>
      </w:pPr>
      <w:r>
        <w:rPr>
          <w:rFonts w:ascii="Calibri"/>
          <w:w w:val="101"/>
          <w:sz w:val="28"/>
        </w:rPr>
        <w:t>B</w:t>
      </w:r>
    </w:p>
    <w:p>
      <w:pPr>
        <w:pStyle w:val="BodyText"/>
        <w:spacing w:before="2"/>
        <w:rPr>
          <w:rFonts w:ascii="Calibri"/>
          <w:sz w:val="15"/>
        </w:rPr>
      </w:pPr>
    </w:p>
    <w:p>
      <w:pPr>
        <w:pStyle w:val="BodyText"/>
        <w:spacing w:before="62"/>
        <w:ind w:left="458"/>
      </w:pPr>
      <w:r>
        <w:rPr/>
        <w:t>This process work with any number of variables. Here is an example with 3 variables.</w:t>
      </w:r>
    </w:p>
    <w:p>
      <w:pPr>
        <w:spacing w:after="0"/>
        <w:sectPr>
          <w:pgSz w:w="12240" w:h="15840"/>
          <w:pgMar w:header="1429" w:footer="0" w:top="1660" w:bottom="280" w:left="1320" w:right="1180"/>
        </w:sectPr>
      </w:pPr>
    </w:p>
    <w:p>
      <w:pPr>
        <w:pStyle w:val="BodyText"/>
        <w:rPr>
          <w:sz w:val="20"/>
        </w:rPr>
      </w:pPr>
    </w:p>
    <w:p>
      <w:pPr>
        <w:pStyle w:val="BodyText"/>
        <w:spacing w:before="2"/>
        <w:rPr>
          <w:sz w:val="19"/>
        </w:rPr>
      </w:pPr>
    </w:p>
    <w:p>
      <w:pPr>
        <w:pStyle w:val="Heading9"/>
        <w:spacing w:before="62"/>
        <w:ind w:left="480"/>
      </w:pPr>
      <w:r>
        <w:rPr/>
        <w:t>Example 3.2</w:t>
      </w:r>
    </w:p>
    <w:p>
      <w:pPr>
        <w:pStyle w:val="BodyText"/>
        <w:rPr>
          <w:b/>
          <w:sz w:val="20"/>
        </w:rPr>
      </w:pPr>
    </w:p>
    <w:p>
      <w:pPr>
        <w:pStyle w:val="BodyText"/>
        <w:spacing w:before="8"/>
        <w:rPr>
          <w:b/>
        </w:rPr>
      </w:pPr>
    </w:p>
    <w:tbl>
      <w:tblPr>
        <w:tblW w:w="0" w:type="auto"/>
        <w:jc w:val="left"/>
        <w:tblInd w:w="4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325"/>
        <w:gridCol w:w="325"/>
        <w:gridCol w:w="509"/>
      </w:tblGrid>
      <w:tr>
        <w:trPr>
          <w:trHeight w:val="337" w:hRule="atLeast"/>
        </w:trPr>
        <w:tc>
          <w:tcPr>
            <w:tcW w:w="325" w:type="dxa"/>
            <w:tcBorders>
              <w:bottom w:val="single" w:sz="4" w:space="0" w:color="000000"/>
            </w:tcBorders>
          </w:tcPr>
          <w:p>
            <w:pPr>
              <w:pStyle w:val="TableParagraph"/>
              <w:spacing w:before="31"/>
              <w:jc w:val="center"/>
              <w:rPr>
                <w:rFonts w:ascii="Times New Roman"/>
                <w:i/>
                <w:sz w:val="22"/>
              </w:rPr>
            </w:pPr>
            <w:r>
              <w:rPr>
                <w:rFonts w:ascii="Times New Roman"/>
                <w:i/>
                <w:w w:val="99"/>
                <w:sz w:val="22"/>
              </w:rPr>
              <w:t>p</w:t>
            </w:r>
          </w:p>
        </w:tc>
        <w:tc>
          <w:tcPr>
            <w:tcW w:w="325" w:type="dxa"/>
            <w:tcBorders>
              <w:bottom w:val="single" w:sz="4" w:space="0" w:color="000000"/>
            </w:tcBorders>
          </w:tcPr>
          <w:p>
            <w:pPr>
              <w:pStyle w:val="TableParagraph"/>
              <w:spacing w:before="31"/>
              <w:ind w:left="109"/>
              <w:rPr>
                <w:rFonts w:ascii="Times New Roman"/>
                <w:i/>
                <w:sz w:val="22"/>
              </w:rPr>
            </w:pPr>
            <w:r>
              <w:rPr>
                <w:rFonts w:ascii="Times New Roman"/>
                <w:i/>
                <w:w w:val="88"/>
                <w:sz w:val="22"/>
              </w:rPr>
              <w:t>q</w:t>
            </w:r>
          </w:p>
        </w:tc>
        <w:tc>
          <w:tcPr>
            <w:tcW w:w="325" w:type="dxa"/>
            <w:tcBorders>
              <w:bottom w:val="single" w:sz="4" w:space="0" w:color="000000"/>
              <w:right w:val="single" w:sz="4" w:space="0" w:color="000000"/>
            </w:tcBorders>
          </w:tcPr>
          <w:p>
            <w:pPr>
              <w:pStyle w:val="TableParagraph"/>
              <w:spacing w:before="31"/>
              <w:ind w:left="109"/>
              <w:rPr>
                <w:rFonts w:ascii="Times New Roman"/>
                <w:i/>
                <w:sz w:val="22"/>
              </w:rPr>
            </w:pPr>
            <w:r>
              <w:rPr>
                <w:rFonts w:ascii="Times New Roman"/>
                <w:i/>
                <w:w w:val="114"/>
                <w:sz w:val="22"/>
              </w:rPr>
              <w:t>r</w:t>
            </w:r>
          </w:p>
        </w:tc>
        <w:tc>
          <w:tcPr>
            <w:tcW w:w="509" w:type="dxa"/>
            <w:tcBorders>
              <w:left w:val="single" w:sz="4" w:space="0" w:color="000000"/>
              <w:bottom w:val="single" w:sz="4" w:space="0" w:color="000000"/>
            </w:tcBorders>
          </w:tcPr>
          <w:p>
            <w:pPr>
              <w:pStyle w:val="TableParagraph"/>
              <w:spacing w:before="31"/>
              <w:ind w:left="75" w:right="79"/>
              <w:jc w:val="center"/>
              <w:rPr>
                <w:rFonts w:ascii="Times New Roman"/>
                <w:i/>
                <w:sz w:val="22"/>
              </w:rPr>
            </w:pPr>
            <w:r>
              <w:rPr>
                <w:rFonts w:ascii="Times New Roman"/>
                <w:i/>
                <w:w w:val="110"/>
                <w:sz w:val="22"/>
              </w:rPr>
              <w:t>out</w:t>
            </w:r>
          </w:p>
        </w:tc>
      </w:tr>
      <w:tr>
        <w:trPr>
          <w:trHeight w:val="350" w:hRule="atLeast"/>
        </w:trPr>
        <w:tc>
          <w:tcPr>
            <w:tcW w:w="325" w:type="dxa"/>
            <w:tcBorders>
              <w:top w:val="single" w:sz="4" w:space="0" w:color="000000"/>
            </w:tcBorders>
          </w:tcPr>
          <w:p>
            <w:pPr>
              <w:pStyle w:val="TableParagraph"/>
              <w:spacing w:before="34"/>
              <w:jc w:val="center"/>
              <w:rPr>
                <w:sz w:val="22"/>
              </w:rPr>
            </w:pPr>
            <w:r>
              <w:rPr>
                <w:w w:val="80"/>
                <w:sz w:val="22"/>
              </w:rPr>
              <w:t>0</w:t>
            </w:r>
          </w:p>
        </w:tc>
        <w:tc>
          <w:tcPr>
            <w:tcW w:w="325" w:type="dxa"/>
            <w:tcBorders>
              <w:top w:val="single" w:sz="4" w:space="0" w:color="000000"/>
            </w:tcBorders>
          </w:tcPr>
          <w:p>
            <w:pPr>
              <w:pStyle w:val="TableParagraph"/>
              <w:spacing w:before="34"/>
              <w:ind w:left="107"/>
              <w:rPr>
                <w:sz w:val="22"/>
              </w:rPr>
            </w:pPr>
            <w:r>
              <w:rPr>
                <w:w w:val="80"/>
                <w:sz w:val="22"/>
              </w:rPr>
              <w:t>0</w:t>
            </w:r>
          </w:p>
        </w:tc>
        <w:tc>
          <w:tcPr>
            <w:tcW w:w="325" w:type="dxa"/>
            <w:tcBorders>
              <w:top w:val="single" w:sz="4" w:space="0" w:color="000000"/>
              <w:right w:val="single" w:sz="4" w:space="0" w:color="000000"/>
            </w:tcBorders>
          </w:tcPr>
          <w:p>
            <w:pPr>
              <w:pStyle w:val="TableParagraph"/>
              <w:spacing w:before="34"/>
              <w:ind w:left="107"/>
              <w:rPr>
                <w:sz w:val="22"/>
              </w:rPr>
            </w:pPr>
            <w:r>
              <w:rPr>
                <w:w w:val="80"/>
                <w:sz w:val="22"/>
              </w:rPr>
              <w:t>0</w:t>
            </w:r>
          </w:p>
        </w:tc>
        <w:tc>
          <w:tcPr>
            <w:tcW w:w="509" w:type="dxa"/>
            <w:tcBorders>
              <w:top w:val="single" w:sz="4" w:space="0" w:color="000000"/>
              <w:left w:val="single" w:sz="4" w:space="0" w:color="000000"/>
            </w:tcBorders>
          </w:tcPr>
          <w:p>
            <w:pPr>
              <w:pStyle w:val="TableParagraph"/>
              <w:spacing w:before="34"/>
              <w:ind w:right="5"/>
              <w:jc w:val="center"/>
              <w:rPr>
                <w:sz w:val="22"/>
              </w:rPr>
            </w:pPr>
            <w:r>
              <w:rPr>
                <w:w w:val="80"/>
                <w:sz w:val="22"/>
              </w:rPr>
              <w:t>0</w:t>
            </w:r>
          </w:p>
        </w:tc>
      </w:tr>
      <w:tr>
        <w:trPr>
          <w:trHeight w:val="338" w:hRule="atLeast"/>
        </w:trPr>
        <w:tc>
          <w:tcPr>
            <w:tcW w:w="325" w:type="dxa"/>
          </w:tcPr>
          <w:p>
            <w:pPr>
              <w:pStyle w:val="TableParagraph"/>
              <w:spacing w:before="22"/>
              <w:jc w:val="center"/>
              <w:rPr>
                <w:sz w:val="22"/>
              </w:rPr>
            </w:pPr>
            <w:r>
              <w:rPr>
                <w:w w:val="80"/>
                <w:sz w:val="22"/>
              </w:rPr>
              <w:t>0</w:t>
            </w:r>
          </w:p>
        </w:tc>
        <w:tc>
          <w:tcPr>
            <w:tcW w:w="325" w:type="dxa"/>
          </w:tcPr>
          <w:p>
            <w:pPr>
              <w:pStyle w:val="TableParagraph"/>
              <w:spacing w:before="22"/>
              <w:ind w:left="107"/>
              <w:rPr>
                <w:sz w:val="22"/>
              </w:rPr>
            </w:pPr>
            <w:r>
              <w:rPr>
                <w:w w:val="80"/>
                <w:sz w:val="22"/>
              </w:rPr>
              <w:t>0</w:t>
            </w:r>
          </w:p>
        </w:tc>
        <w:tc>
          <w:tcPr>
            <w:tcW w:w="325" w:type="dxa"/>
            <w:tcBorders>
              <w:right w:val="single" w:sz="4" w:space="0" w:color="000000"/>
            </w:tcBorders>
          </w:tcPr>
          <w:p>
            <w:pPr>
              <w:pStyle w:val="TableParagraph"/>
              <w:spacing w:before="22"/>
              <w:ind w:left="107"/>
              <w:rPr>
                <w:sz w:val="22"/>
              </w:rPr>
            </w:pPr>
            <w:r>
              <w:rPr>
                <w:w w:val="115"/>
                <w:sz w:val="22"/>
              </w:rPr>
              <w:t>1</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38" w:hRule="atLeast"/>
        </w:trPr>
        <w:tc>
          <w:tcPr>
            <w:tcW w:w="325" w:type="dxa"/>
          </w:tcPr>
          <w:p>
            <w:pPr>
              <w:pStyle w:val="TableParagraph"/>
              <w:spacing w:before="22"/>
              <w:jc w:val="center"/>
              <w:rPr>
                <w:b/>
                <w:sz w:val="22"/>
              </w:rPr>
            </w:pPr>
            <w:r>
              <w:rPr>
                <w:b/>
                <w:w w:val="81"/>
                <w:sz w:val="22"/>
              </w:rPr>
              <w:t>0</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81"/>
                <w:sz w:val="22"/>
              </w:rPr>
              <w:t>0</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38" w:hRule="atLeast"/>
        </w:trPr>
        <w:tc>
          <w:tcPr>
            <w:tcW w:w="325" w:type="dxa"/>
          </w:tcPr>
          <w:p>
            <w:pPr>
              <w:pStyle w:val="TableParagraph"/>
              <w:spacing w:before="22"/>
              <w:jc w:val="center"/>
              <w:rPr>
                <w:b/>
                <w:sz w:val="22"/>
              </w:rPr>
            </w:pPr>
            <w:r>
              <w:rPr>
                <w:b/>
                <w:w w:val="81"/>
                <w:sz w:val="22"/>
              </w:rPr>
              <w:t>0</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116"/>
                <w:sz w:val="22"/>
              </w:rPr>
              <w:t>1</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38" w:hRule="atLeast"/>
        </w:trPr>
        <w:tc>
          <w:tcPr>
            <w:tcW w:w="325" w:type="dxa"/>
          </w:tcPr>
          <w:p>
            <w:pPr>
              <w:pStyle w:val="TableParagraph"/>
              <w:spacing w:before="22"/>
              <w:jc w:val="center"/>
              <w:rPr>
                <w:sz w:val="22"/>
              </w:rPr>
            </w:pPr>
            <w:r>
              <w:rPr>
                <w:w w:val="115"/>
                <w:sz w:val="22"/>
              </w:rPr>
              <w:t>1</w:t>
            </w:r>
          </w:p>
        </w:tc>
        <w:tc>
          <w:tcPr>
            <w:tcW w:w="325" w:type="dxa"/>
          </w:tcPr>
          <w:p>
            <w:pPr>
              <w:pStyle w:val="TableParagraph"/>
              <w:spacing w:before="22"/>
              <w:ind w:left="107"/>
              <w:rPr>
                <w:sz w:val="22"/>
              </w:rPr>
            </w:pPr>
            <w:r>
              <w:rPr>
                <w:w w:val="80"/>
                <w:sz w:val="22"/>
              </w:rPr>
              <w:t>0</w:t>
            </w:r>
          </w:p>
        </w:tc>
        <w:tc>
          <w:tcPr>
            <w:tcW w:w="325" w:type="dxa"/>
            <w:tcBorders>
              <w:right w:val="single" w:sz="4" w:space="0" w:color="000000"/>
            </w:tcBorders>
          </w:tcPr>
          <w:p>
            <w:pPr>
              <w:pStyle w:val="TableParagraph"/>
              <w:spacing w:before="22"/>
              <w:ind w:left="107"/>
              <w:rPr>
                <w:sz w:val="22"/>
              </w:rPr>
            </w:pPr>
            <w:r>
              <w:rPr>
                <w:w w:val="80"/>
                <w:sz w:val="22"/>
              </w:rPr>
              <w:t>0</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38" w:hRule="atLeast"/>
        </w:trPr>
        <w:tc>
          <w:tcPr>
            <w:tcW w:w="325" w:type="dxa"/>
          </w:tcPr>
          <w:p>
            <w:pPr>
              <w:pStyle w:val="TableParagraph"/>
              <w:spacing w:before="22"/>
              <w:jc w:val="center"/>
              <w:rPr>
                <w:sz w:val="22"/>
              </w:rPr>
            </w:pPr>
            <w:r>
              <w:rPr>
                <w:w w:val="115"/>
                <w:sz w:val="22"/>
              </w:rPr>
              <w:t>1</w:t>
            </w:r>
          </w:p>
        </w:tc>
        <w:tc>
          <w:tcPr>
            <w:tcW w:w="325" w:type="dxa"/>
          </w:tcPr>
          <w:p>
            <w:pPr>
              <w:pStyle w:val="TableParagraph"/>
              <w:spacing w:before="22"/>
              <w:ind w:left="107"/>
              <w:rPr>
                <w:sz w:val="22"/>
              </w:rPr>
            </w:pPr>
            <w:r>
              <w:rPr>
                <w:w w:val="80"/>
                <w:sz w:val="22"/>
              </w:rPr>
              <w:t>0</w:t>
            </w:r>
          </w:p>
        </w:tc>
        <w:tc>
          <w:tcPr>
            <w:tcW w:w="325" w:type="dxa"/>
            <w:tcBorders>
              <w:right w:val="single" w:sz="4" w:space="0" w:color="000000"/>
            </w:tcBorders>
          </w:tcPr>
          <w:p>
            <w:pPr>
              <w:pStyle w:val="TableParagraph"/>
              <w:spacing w:before="22"/>
              <w:ind w:left="107"/>
              <w:rPr>
                <w:sz w:val="22"/>
              </w:rPr>
            </w:pPr>
            <w:r>
              <w:rPr>
                <w:w w:val="115"/>
                <w:sz w:val="22"/>
              </w:rPr>
              <w:t>1</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38" w:hRule="atLeast"/>
        </w:trPr>
        <w:tc>
          <w:tcPr>
            <w:tcW w:w="325" w:type="dxa"/>
          </w:tcPr>
          <w:p>
            <w:pPr>
              <w:pStyle w:val="TableParagraph"/>
              <w:spacing w:before="22"/>
              <w:jc w:val="center"/>
              <w:rPr>
                <w:sz w:val="22"/>
              </w:rPr>
            </w:pPr>
            <w:r>
              <w:rPr>
                <w:w w:val="115"/>
                <w:sz w:val="22"/>
              </w:rPr>
              <w:t>1</w:t>
            </w:r>
          </w:p>
        </w:tc>
        <w:tc>
          <w:tcPr>
            <w:tcW w:w="325" w:type="dxa"/>
          </w:tcPr>
          <w:p>
            <w:pPr>
              <w:pStyle w:val="TableParagraph"/>
              <w:spacing w:before="22"/>
              <w:ind w:left="107"/>
              <w:rPr>
                <w:sz w:val="22"/>
              </w:rPr>
            </w:pPr>
            <w:r>
              <w:rPr>
                <w:w w:val="115"/>
                <w:sz w:val="22"/>
              </w:rPr>
              <w:t>1</w:t>
            </w:r>
          </w:p>
        </w:tc>
        <w:tc>
          <w:tcPr>
            <w:tcW w:w="325" w:type="dxa"/>
            <w:tcBorders>
              <w:right w:val="single" w:sz="4" w:space="0" w:color="000000"/>
            </w:tcBorders>
          </w:tcPr>
          <w:p>
            <w:pPr>
              <w:pStyle w:val="TableParagraph"/>
              <w:spacing w:before="22"/>
              <w:ind w:left="107"/>
              <w:rPr>
                <w:sz w:val="22"/>
              </w:rPr>
            </w:pPr>
            <w:r>
              <w:rPr>
                <w:w w:val="80"/>
                <w:sz w:val="22"/>
              </w:rPr>
              <w:t>0</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25" w:hRule="atLeast"/>
        </w:trPr>
        <w:tc>
          <w:tcPr>
            <w:tcW w:w="325" w:type="dxa"/>
          </w:tcPr>
          <w:p>
            <w:pPr>
              <w:pStyle w:val="TableParagraph"/>
              <w:spacing w:before="22"/>
              <w:jc w:val="center"/>
              <w:rPr>
                <w:b/>
                <w:sz w:val="22"/>
              </w:rPr>
            </w:pPr>
            <w:r>
              <w:rPr>
                <w:b/>
                <w:w w:val="116"/>
                <w:sz w:val="22"/>
              </w:rPr>
              <w:t>1</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116"/>
                <w:sz w:val="22"/>
              </w:rPr>
              <w:t>1</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bl>
    <w:p>
      <w:pPr>
        <w:pStyle w:val="BodyText"/>
        <w:spacing w:before="3"/>
        <w:rPr>
          <w:b/>
          <w:sz w:val="7"/>
        </w:rPr>
      </w:pPr>
    </w:p>
    <w:p>
      <w:pPr>
        <w:pStyle w:val="BodyText"/>
        <w:spacing w:before="62"/>
        <w:ind w:left="479"/>
      </w:pPr>
      <w:r>
        <w:rPr/>
        <w:t>The three boldface rows have output 1. We create a conjunction clause for each of those rows.</w:t>
      </w:r>
    </w:p>
    <w:p>
      <w:pPr>
        <w:spacing w:before="71"/>
        <w:ind w:left="818" w:right="0" w:firstLine="0"/>
        <w:jc w:val="left"/>
        <w:rPr>
          <w:rFonts w:ascii="Times New Roman" w:hAnsi="Times New Roman"/>
          <w:i/>
          <w:sz w:val="22"/>
        </w:rPr>
      </w:pPr>
      <w:r>
        <w:rPr>
          <w:rFonts w:ascii="MS UI Gothic" w:hAnsi="MS UI Gothic"/>
          <w:sz w:val="22"/>
        </w:rPr>
        <w:t>¬</w:t>
      </w:r>
      <w:r>
        <w:rPr>
          <w:rFonts w:ascii="Times New Roman" w:hAnsi="Times New Roman"/>
          <w:i/>
          <w:sz w:val="22"/>
        </w:rPr>
        <w:t>p </w:t>
      </w:r>
      <w:r>
        <w:rPr>
          <w:rFonts w:ascii="MS UI Gothic" w:hAnsi="MS UI Gothic"/>
          <w:w w:val="95"/>
          <w:sz w:val="22"/>
        </w:rPr>
        <w:t>∧ </w:t>
      </w:r>
      <w:r>
        <w:rPr>
          <w:rFonts w:ascii="Times New Roman" w:hAnsi="Times New Roman"/>
          <w:i/>
          <w:sz w:val="22"/>
        </w:rPr>
        <w:t>q </w:t>
      </w:r>
      <w:r>
        <w:rPr>
          <w:rFonts w:ascii="MS UI Gothic" w:hAnsi="MS UI Gothic"/>
          <w:w w:val="95"/>
          <w:sz w:val="22"/>
        </w:rPr>
        <w:t>∧ </w:t>
      </w:r>
      <w:r>
        <w:rPr>
          <w:rFonts w:ascii="MS UI Gothic" w:hAnsi="MS UI Gothic"/>
          <w:sz w:val="22"/>
        </w:rPr>
        <w:t>¬</w:t>
      </w:r>
      <w:r>
        <w:rPr>
          <w:rFonts w:ascii="Times New Roman" w:hAnsi="Times New Roman"/>
          <w:i/>
          <w:sz w:val="22"/>
        </w:rPr>
        <w:t>r</w:t>
      </w:r>
    </w:p>
    <w:p>
      <w:pPr>
        <w:spacing w:line="288" w:lineRule="auto" w:before="57"/>
        <w:ind w:left="818" w:right="7964" w:firstLine="0"/>
        <w:jc w:val="left"/>
        <w:rPr>
          <w:rFonts w:ascii="Times New Roman" w:hAnsi="Times New Roman"/>
          <w:i/>
          <w:sz w:val="22"/>
        </w:rPr>
      </w:pPr>
      <w:r>
        <w:rPr>
          <w:rFonts w:ascii="MS UI Gothic" w:hAnsi="MS UI Gothic"/>
          <w:sz w:val="22"/>
        </w:rPr>
        <w:t>¬</w:t>
      </w:r>
      <w:r>
        <w:rPr>
          <w:rFonts w:ascii="Times New Roman" w:hAnsi="Times New Roman"/>
          <w:i/>
          <w:sz w:val="22"/>
        </w:rPr>
        <w:t>p</w:t>
      </w:r>
      <w:r>
        <w:rPr>
          <w:rFonts w:ascii="Times New Roman" w:hAnsi="Times New Roman"/>
          <w:i/>
          <w:spacing w:val="-34"/>
          <w:sz w:val="22"/>
        </w:rPr>
        <w:t> </w:t>
      </w:r>
      <w:r>
        <w:rPr>
          <w:rFonts w:ascii="MS UI Gothic" w:hAnsi="MS UI Gothic"/>
          <w:w w:val="95"/>
          <w:sz w:val="22"/>
        </w:rPr>
        <w:t>∧</w:t>
      </w:r>
      <w:r>
        <w:rPr>
          <w:rFonts w:ascii="MS UI Gothic" w:hAnsi="MS UI Gothic"/>
          <w:spacing w:val="-43"/>
          <w:w w:val="95"/>
          <w:sz w:val="22"/>
        </w:rPr>
        <w:t> </w:t>
      </w:r>
      <w:r>
        <w:rPr>
          <w:rFonts w:ascii="Times New Roman" w:hAnsi="Times New Roman"/>
          <w:i/>
          <w:sz w:val="22"/>
        </w:rPr>
        <w:t>q</w:t>
      </w:r>
      <w:r>
        <w:rPr>
          <w:rFonts w:ascii="Times New Roman" w:hAnsi="Times New Roman"/>
          <w:i/>
          <w:spacing w:val="-30"/>
          <w:sz w:val="22"/>
        </w:rPr>
        <w:t> </w:t>
      </w:r>
      <w:r>
        <w:rPr>
          <w:rFonts w:ascii="MS UI Gothic" w:hAnsi="MS UI Gothic"/>
          <w:w w:val="95"/>
          <w:sz w:val="22"/>
        </w:rPr>
        <w:t>∧</w:t>
      </w:r>
      <w:r>
        <w:rPr>
          <w:rFonts w:ascii="MS UI Gothic" w:hAnsi="MS UI Gothic"/>
          <w:spacing w:val="-42"/>
          <w:w w:val="95"/>
          <w:sz w:val="22"/>
        </w:rPr>
        <w:t> </w:t>
      </w:r>
      <w:r>
        <w:rPr>
          <w:rFonts w:ascii="Times New Roman" w:hAnsi="Times New Roman"/>
          <w:i/>
          <w:spacing w:val="-15"/>
          <w:sz w:val="22"/>
        </w:rPr>
        <w:t>r </w:t>
      </w:r>
      <w:r>
        <w:rPr>
          <w:rFonts w:ascii="Times New Roman" w:hAnsi="Times New Roman"/>
          <w:i/>
          <w:sz w:val="22"/>
        </w:rPr>
        <w:t>p</w:t>
      </w:r>
      <w:r>
        <w:rPr>
          <w:rFonts w:ascii="Times New Roman" w:hAnsi="Times New Roman"/>
          <w:i/>
          <w:spacing w:val="-25"/>
          <w:sz w:val="22"/>
        </w:rPr>
        <w:t> </w:t>
      </w:r>
      <w:r>
        <w:rPr>
          <w:rFonts w:ascii="MS UI Gothic" w:hAnsi="MS UI Gothic"/>
          <w:w w:val="95"/>
          <w:sz w:val="22"/>
        </w:rPr>
        <w:t>∧</w:t>
      </w:r>
      <w:r>
        <w:rPr>
          <w:rFonts w:ascii="MS UI Gothic" w:hAnsi="MS UI Gothic"/>
          <w:spacing w:val="-33"/>
          <w:w w:val="95"/>
          <w:sz w:val="22"/>
        </w:rPr>
        <w:t> </w:t>
      </w:r>
      <w:r>
        <w:rPr>
          <w:rFonts w:ascii="Times New Roman" w:hAnsi="Times New Roman"/>
          <w:i/>
          <w:sz w:val="22"/>
        </w:rPr>
        <w:t>q</w:t>
      </w:r>
      <w:r>
        <w:rPr>
          <w:rFonts w:ascii="Times New Roman" w:hAnsi="Times New Roman"/>
          <w:i/>
          <w:spacing w:val="-19"/>
          <w:sz w:val="22"/>
        </w:rPr>
        <w:t> </w:t>
      </w:r>
      <w:r>
        <w:rPr>
          <w:rFonts w:ascii="MS UI Gothic" w:hAnsi="MS UI Gothic"/>
          <w:w w:val="95"/>
          <w:sz w:val="22"/>
        </w:rPr>
        <w:t>∧</w:t>
      </w:r>
      <w:r>
        <w:rPr>
          <w:rFonts w:ascii="MS UI Gothic" w:hAnsi="MS UI Gothic"/>
          <w:spacing w:val="-33"/>
          <w:w w:val="95"/>
          <w:sz w:val="22"/>
        </w:rPr>
        <w:t> </w:t>
      </w:r>
      <w:r>
        <w:rPr>
          <w:rFonts w:ascii="Times New Roman" w:hAnsi="Times New Roman"/>
          <w:i/>
          <w:sz w:val="22"/>
        </w:rPr>
        <w:t>r</w:t>
      </w:r>
    </w:p>
    <w:p>
      <w:pPr>
        <w:pStyle w:val="BodyText"/>
        <w:spacing w:line="307" w:lineRule="auto" w:before="15"/>
        <w:ind w:left="818" w:right="1663" w:hanging="339"/>
      </w:pPr>
      <w:r>
        <w:rPr/>
        <w:t>and take the disjunction of the three clauses to get a formula equivalent to </w:t>
      </w:r>
      <w:r>
        <w:rPr>
          <w:rFonts w:ascii="Times New Roman" w:hAnsi="Times New Roman"/>
          <w:i/>
        </w:rPr>
        <w:t>out</w:t>
      </w:r>
      <w:r>
        <w:rPr/>
        <w:t>. (</w:t>
      </w:r>
      <w:r>
        <w:rPr>
          <w:rFonts w:ascii="MS UI Gothic" w:hAnsi="MS UI Gothic"/>
        </w:rPr>
        <w:t>¬</w:t>
      </w:r>
      <w:r>
        <w:rPr>
          <w:rFonts w:ascii="Times New Roman" w:hAnsi="Times New Roman"/>
          <w:i/>
        </w:rPr>
        <w:t>p </w:t>
      </w:r>
      <w:r>
        <w:rPr>
          <w:rFonts w:ascii="MS UI Gothic" w:hAnsi="MS UI Gothic"/>
        </w:rPr>
        <w:t>∧ </w:t>
      </w:r>
      <w:r>
        <w:rPr>
          <w:rFonts w:ascii="Times New Roman" w:hAnsi="Times New Roman"/>
          <w:i/>
        </w:rPr>
        <w:t>q </w:t>
      </w:r>
      <w:r>
        <w:rPr>
          <w:rFonts w:ascii="MS UI Gothic" w:hAnsi="MS UI Gothic"/>
        </w:rPr>
        <w:t>∧ ¬</w:t>
      </w:r>
      <w:r>
        <w:rPr>
          <w:rFonts w:ascii="Times New Roman" w:hAnsi="Times New Roman"/>
          <w:i/>
        </w:rPr>
        <w:t>r</w:t>
      </w:r>
      <w:r>
        <w:rPr/>
        <w:t>) </w:t>
      </w:r>
      <w:r>
        <w:rPr>
          <w:rFonts w:ascii="MS UI Gothic" w:hAnsi="MS UI Gothic"/>
        </w:rPr>
        <w:t>∨ </w:t>
      </w:r>
      <w:r>
        <w:rPr/>
        <w:t>(</w:t>
      </w:r>
      <w:r>
        <w:rPr>
          <w:rFonts w:ascii="MS UI Gothic" w:hAnsi="MS UI Gothic"/>
        </w:rPr>
        <w:t>¬</w:t>
      </w:r>
      <w:r>
        <w:rPr>
          <w:rFonts w:ascii="Times New Roman" w:hAnsi="Times New Roman"/>
          <w:i/>
        </w:rPr>
        <w:t>p </w:t>
      </w:r>
      <w:r>
        <w:rPr>
          <w:rFonts w:ascii="MS UI Gothic" w:hAnsi="MS UI Gothic"/>
        </w:rPr>
        <w:t>∧ </w:t>
      </w:r>
      <w:r>
        <w:rPr>
          <w:rFonts w:ascii="Times New Roman" w:hAnsi="Times New Roman"/>
          <w:i/>
        </w:rPr>
        <w:t>q </w:t>
      </w:r>
      <w:r>
        <w:rPr>
          <w:rFonts w:ascii="MS UI Gothic" w:hAnsi="MS UI Gothic"/>
        </w:rPr>
        <w:t>∧ </w:t>
      </w:r>
      <w:r>
        <w:rPr>
          <w:rFonts w:ascii="Times New Roman" w:hAnsi="Times New Roman"/>
          <w:i/>
        </w:rPr>
        <w:t>r</w:t>
      </w:r>
      <w:r>
        <w:rPr/>
        <w:t>) </w:t>
      </w:r>
      <w:r>
        <w:rPr>
          <w:rFonts w:ascii="MS UI Gothic" w:hAnsi="MS UI Gothic"/>
        </w:rPr>
        <w:t>∨ </w:t>
      </w:r>
      <w:r>
        <w:rPr/>
        <w:t>(</w:t>
      </w:r>
      <w:r>
        <w:rPr>
          <w:rFonts w:ascii="Times New Roman" w:hAnsi="Times New Roman"/>
          <w:i/>
        </w:rPr>
        <w:t>p </w:t>
      </w:r>
      <w:r>
        <w:rPr>
          <w:rFonts w:ascii="MS UI Gothic" w:hAnsi="MS UI Gothic"/>
        </w:rPr>
        <w:t>∧ </w:t>
      </w:r>
      <w:r>
        <w:rPr>
          <w:rFonts w:ascii="Times New Roman" w:hAnsi="Times New Roman"/>
          <w:i/>
        </w:rPr>
        <w:t>q </w:t>
      </w:r>
      <w:r>
        <w:rPr>
          <w:rFonts w:ascii="MS UI Gothic" w:hAnsi="MS UI Gothic"/>
        </w:rPr>
        <w:t>∧ </w:t>
      </w:r>
      <w:r>
        <w:rPr>
          <w:rFonts w:ascii="Times New Roman" w:hAnsi="Times New Roman"/>
          <w:i/>
        </w:rPr>
        <w:t>r</w:t>
      </w:r>
      <w:r>
        <w:rPr/>
        <w:t>)</w:t>
      </w:r>
    </w:p>
    <w:p>
      <w:pPr>
        <w:pStyle w:val="Heading9"/>
        <w:spacing w:before="114"/>
        <w:ind w:left="479"/>
      </w:pPr>
      <w:r>
        <w:rPr/>
        <w:t>Example 3.3</w:t>
      </w:r>
    </w:p>
    <w:p>
      <w:pPr>
        <w:pStyle w:val="BodyText"/>
        <w:spacing w:line="326" w:lineRule="auto" w:before="89"/>
        <w:ind w:left="479"/>
      </w:pPr>
      <w:r>
        <w:rPr/>
        <w:t>If there are a lot of rows with output 1, the resulting DNF formula will be long. We can work instead with the rows with output 0.</w:t>
      </w:r>
    </w:p>
    <w:p>
      <w:pPr>
        <w:pStyle w:val="BodyText"/>
        <w:spacing w:before="9"/>
        <w:rPr>
          <w:sz w:val="13"/>
        </w:rPr>
      </w:pPr>
    </w:p>
    <w:tbl>
      <w:tblPr>
        <w:tblW w:w="0" w:type="auto"/>
        <w:jc w:val="left"/>
        <w:tblInd w:w="4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325"/>
        <w:gridCol w:w="325"/>
        <w:gridCol w:w="509"/>
      </w:tblGrid>
      <w:tr>
        <w:trPr>
          <w:trHeight w:val="337" w:hRule="atLeast"/>
        </w:trPr>
        <w:tc>
          <w:tcPr>
            <w:tcW w:w="325" w:type="dxa"/>
            <w:tcBorders>
              <w:bottom w:val="single" w:sz="4" w:space="0" w:color="000000"/>
            </w:tcBorders>
          </w:tcPr>
          <w:p>
            <w:pPr>
              <w:pStyle w:val="TableParagraph"/>
              <w:spacing w:before="31"/>
              <w:jc w:val="center"/>
              <w:rPr>
                <w:rFonts w:ascii="Times New Roman"/>
                <w:i/>
                <w:sz w:val="22"/>
              </w:rPr>
            </w:pPr>
            <w:r>
              <w:rPr>
                <w:rFonts w:ascii="Times New Roman"/>
                <w:i/>
                <w:w w:val="99"/>
                <w:sz w:val="22"/>
              </w:rPr>
              <w:t>p</w:t>
            </w:r>
          </w:p>
        </w:tc>
        <w:tc>
          <w:tcPr>
            <w:tcW w:w="325" w:type="dxa"/>
            <w:tcBorders>
              <w:bottom w:val="single" w:sz="4" w:space="0" w:color="000000"/>
            </w:tcBorders>
          </w:tcPr>
          <w:p>
            <w:pPr>
              <w:pStyle w:val="TableParagraph"/>
              <w:spacing w:before="31"/>
              <w:ind w:left="109"/>
              <w:rPr>
                <w:rFonts w:ascii="Times New Roman"/>
                <w:i/>
                <w:sz w:val="22"/>
              </w:rPr>
            </w:pPr>
            <w:r>
              <w:rPr>
                <w:rFonts w:ascii="Times New Roman"/>
                <w:i/>
                <w:w w:val="88"/>
                <w:sz w:val="22"/>
              </w:rPr>
              <w:t>q</w:t>
            </w:r>
          </w:p>
        </w:tc>
        <w:tc>
          <w:tcPr>
            <w:tcW w:w="325" w:type="dxa"/>
            <w:tcBorders>
              <w:bottom w:val="single" w:sz="4" w:space="0" w:color="000000"/>
              <w:right w:val="single" w:sz="4" w:space="0" w:color="000000"/>
            </w:tcBorders>
          </w:tcPr>
          <w:p>
            <w:pPr>
              <w:pStyle w:val="TableParagraph"/>
              <w:spacing w:before="31"/>
              <w:ind w:left="109"/>
              <w:rPr>
                <w:rFonts w:ascii="Times New Roman"/>
                <w:i/>
                <w:sz w:val="22"/>
              </w:rPr>
            </w:pPr>
            <w:r>
              <w:rPr>
                <w:rFonts w:ascii="Times New Roman"/>
                <w:i/>
                <w:w w:val="114"/>
                <w:sz w:val="22"/>
              </w:rPr>
              <w:t>r</w:t>
            </w:r>
          </w:p>
        </w:tc>
        <w:tc>
          <w:tcPr>
            <w:tcW w:w="509" w:type="dxa"/>
            <w:tcBorders>
              <w:left w:val="single" w:sz="4" w:space="0" w:color="000000"/>
              <w:bottom w:val="single" w:sz="4" w:space="0" w:color="000000"/>
            </w:tcBorders>
          </w:tcPr>
          <w:p>
            <w:pPr>
              <w:pStyle w:val="TableParagraph"/>
              <w:spacing w:before="31"/>
              <w:ind w:left="75" w:right="79"/>
              <w:jc w:val="center"/>
              <w:rPr>
                <w:rFonts w:ascii="Times New Roman"/>
                <w:i/>
                <w:sz w:val="22"/>
              </w:rPr>
            </w:pPr>
            <w:r>
              <w:rPr>
                <w:rFonts w:ascii="Times New Roman"/>
                <w:i/>
                <w:w w:val="110"/>
                <w:sz w:val="22"/>
              </w:rPr>
              <w:t>out</w:t>
            </w:r>
          </w:p>
        </w:tc>
      </w:tr>
      <w:tr>
        <w:trPr>
          <w:trHeight w:val="350" w:hRule="atLeast"/>
        </w:trPr>
        <w:tc>
          <w:tcPr>
            <w:tcW w:w="325" w:type="dxa"/>
            <w:tcBorders>
              <w:top w:val="single" w:sz="4" w:space="0" w:color="000000"/>
            </w:tcBorders>
          </w:tcPr>
          <w:p>
            <w:pPr>
              <w:pStyle w:val="TableParagraph"/>
              <w:spacing w:before="34"/>
              <w:jc w:val="center"/>
              <w:rPr>
                <w:b/>
                <w:sz w:val="22"/>
              </w:rPr>
            </w:pPr>
            <w:r>
              <w:rPr>
                <w:b/>
                <w:w w:val="81"/>
                <w:sz w:val="22"/>
              </w:rPr>
              <w:t>0</w:t>
            </w:r>
          </w:p>
        </w:tc>
        <w:tc>
          <w:tcPr>
            <w:tcW w:w="325" w:type="dxa"/>
            <w:tcBorders>
              <w:top w:val="single" w:sz="4" w:space="0" w:color="000000"/>
            </w:tcBorders>
          </w:tcPr>
          <w:p>
            <w:pPr>
              <w:pStyle w:val="TableParagraph"/>
              <w:spacing w:before="34"/>
              <w:ind w:left="99"/>
              <w:rPr>
                <w:b/>
                <w:sz w:val="22"/>
              </w:rPr>
            </w:pPr>
            <w:r>
              <w:rPr>
                <w:b/>
                <w:w w:val="81"/>
                <w:sz w:val="22"/>
              </w:rPr>
              <w:t>0</w:t>
            </w:r>
          </w:p>
        </w:tc>
        <w:tc>
          <w:tcPr>
            <w:tcW w:w="325" w:type="dxa"/>
            <w:tcBorders>
              <w:top w:val="single" w:sz="4" w:space="0" w:color="000000"/>
              <w:right w:val="single" w:sz="4" w:space="0" w:color="000000"/>
            </w:tcBorders>
          </w:tcPr>
          <w:p>
            <w:pPr>
              <w:pStyle w:val="TableParagraph"/>
              <w:spacing w:before="34"/>
              <w:ind w:left="98"/>
              <w:rPr>
                <w:b/>
                <w:sz w:val="22"/>
              </w:rPr>
            </w:pPr>
            <w:r>
              <w:rPr>
                <w:b/>
                <w:w w:val="81"/>
                <w:sz w:val="22"/>
              </w:rPr>
              <w:t>0</w:t>
            </w:r>
          </w:p>
        </w:tc>
        <w:tc>
          <w:tcPr>
            <w:tcW w:w="509" w:type="dxa"/>
            <w:tcBorders>
              <w:top w:val="single" w:sz="4" w:space="0" w:color="000000"/>
              <w:left w:val="single" w:sz="4" w:space="0" w:color="000000"/>
            </w:tcBorders>
          </w:tcPr>
          <w:p>
            <w:pPr>
              <w:pStyle w:val="TableParagraph"/>
              <w:spacing w:before="34"/>
              <w:ind w:right="5"/>
              <w:jc w:val="center"/>
              <w:rPr>
                <w:b/>
                <w:sz w:val="22"/>
              </w:rPr>
            </w:pPr>
            <w:r>
              <w:rPr>
                <w:b/>
                <w:w w:val="116"/>
                <w:sz w:val="22"/>
              </w:rPr>
              <w:t>1</w:t>
            </w:r>
          </w:p>
        </w:tc>
      </w:tr>
      <w:tr>
        <w:trPr>
          <w:trHeight w:val="338" w:hRule="atLeast"/>
        </w:trPr>
        <w:tc>
          <w:tcPr>
            <w:tcW w:w="325" w:type="dxa"/>
          </w:tcPr>
          <w:p>
            <w:pPr>
              <w:pStyle w:val="TableParagraph"/>
              <w:spacing w:before="22"/>
              <w:jc w:val="center"/>
              <w:rPr>
                <w:sz w:val="22"/>
              </w:rPr>
            </w:pPr>
            <w:r>
              <w:rPr>
                <w:w w:val="80"/>
                <w:sz w:val="22"/>
              </w:rPr>
              <w:t>0</w:t>
            </w:r>
          </w:p>
        </w:tc>
        <w:tc>
          <w:tcPr>
            <w:tcW w:w="325" w:type="dxa"/>
          </w:tcPr>
          <w:p>
            <w:pPr>
              <w:pStyle w:val="TableParagraph"/>
              <w:spacing w:before="22"/>
              <w:ind w:left="107"/>
              <w:rPr>
                <w:sz w:val="22"/>
              </w:rPr>
            </w:pPr>
            <w:r>
              <w:rPr>
                <w:w w:val="80"/>
                <w:sz w:val="22"/>
              </w:rPr>
              <w:t>0</w:t>
            </w:r>
          </w:p>
        </w:tc>
        <w:tc>
          <w:tcPr>
            <w:tcW w:w="325" w:type="dxa"/>
            <w:tcBorders>
              <w:right w:val="single" w:sz="4" w:space="0" w:color="000000"/>
            </w:tcBorders>
          </w:tcPr>
          <w:p>
            <w:pPr>
              <w:pStyle w:val="TableParagraph"/>
              <w:spacing w:before="22"/>
              <w:ind w:left="107"/>
              <w:rPr>
                <w:sz w:val="22"/>
              </w:rPr>
            </w:pPr>
            <w:r>
              <w:rPr>
                <w:w w:val="115"/>
                <w:sz w:val="22"/>
              </w:rPr>
              <w:t>1</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38" w:hRule="atLeast"/>
        </w:trPr>
        <w:tc>
          <w:tcPr>
            <w:tcW w:w="325" w:type="dxa"/>
          </w:tcPr>
          <w:p>
            <w:pPr>
              <w:pStyle w:val="TableParagraph"/>
              <w:spacing w:before="22"/>
              <w:jc w:val="center"/>
              <w:rPr>
                <w:b/>
                <w:sz w:val="22"/>
              </w:rPr>
            </w:pPr>
            <w:r>
              <w:rPr>
                <w:b/>
                <w:w w:val="81"/>
                <w:sz w:val="22"/>
              </w:rPr>
              <w:t>0</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81"/>
                <w:sz w:val="22"/>
              </w:rPr>
              <w:t>0</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38" w:hRule="atLeast"/>
        </w:trPr>
        <w:tc>
          <w:tcPr>
            <w:tcW w:w="325" w:type="dxa"/>
          </w:tcPr>
          <w:p>
            <w:pPr>
              <w:pStyle w:val="TableParagraph"/>
              <w:spacing w:before="22"/>
              <w:jc w:val="center"/>
              <w:rPr>
                <w:b/>
                <w:sz w:val="22"/>
              </w:rPr>
            </w:pPr>
            <w:r>
              <w:rPr>
                <w:b/>
                <w:w w:val="81"/>
                <w:sz w:val="22"/>
              </w:rPr>
              <w:t>0</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116"/>
                <w:sz w:val="22"/>
              </w:rPr>
              <w:t>1</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38" w:hRule="atLeast"/>
        </w:trPr>
        <w:tc>
          <w:tcPr>
            <w:tcW w:w="325" w:type="dxa"/>
          </w:tcPr>
          <w:p>
            <w:pPr>
              <w:pStyle w:val="TableParagraph"/>
              <w:spacing w:before="22"/>
              <w:jc w:val="center"/>
              <w:rPr>
                <w:sz w:val="22"/>
              </w:rPr>
            </w:pPr>
            <w:r>
              <w:rPr>
                <w:w w:val="115"/>
                <w:sz w:val="22"/>
              </w:rPr>
              <w:t>1</w:t>
            </w:r>
          </w:p>
        </w:tc>
        <w:tc>
          <w:tcPr>
            <w:tcW w:w="325" w:type="dxa"/>
          </w:tcPr>
          <w:p>
            <w:pPr>
              <w:pStyle w:val="TableParagraph"/>
              <w:spacing w:before="22"/>
              <w:ind w:left="107"/>
              <w:rPr>
                <w:sz w:val="22"/>
              </w:rPr>
            </w:pPr>
            <w:r>
              <w:rPr>
                <w:w w:val="80"/>
                <w:sz w:val="22"/>
              </w:rPr>
              <w:t>0</w:t>
            </w:r>
          </w:p>
        </w:tc>
        <w:tc>
          <w:tcPr>
            <w:tcW w:w="325" w:type="dxa"/>
            <w:tcBorders>
              <w:right w:val="single" w:sz="4" w:space="0" w:color="000000"/>
            </w:tcBorders>
          </w:tcPr>
          <w:p>
            <w:pPr>
              <w:pStyle w:val="TableParagraph"/>
              <w:spacing w:before="22"/>
              <w:ind w:left="107"/>
              <w:rPr>
                <w:sz w:val="22"/>
              </w:rPr>
            </w:pPr>
            <w:r>
              <w:rPr>
                <w:w w:val="80"/>
                <w:sz w:val="22"/>
              </w:rPr>
              <w:t>0</w:t>
            </w:r>
          </w:p>
        </w:tc>
        <w:tc>
          <w:tcPr>
            <w:tcW w:w="509" w:type="dxa"/>
            <w:tcBorders>
              <w:left w:val="single" w:sz="4" w:space="0" w:color="000000"/>
            </w:tcBorders>
          </w:tcPr>
          <w:p>
            <w:pPr>
              <w:pStyle w:val="TableParagraph"/>
              <w:spacing w:before="22"/>
              <w:ind w:right="5"/>
              <w:jc w:val="center"/>
              <w:rPr>
                <w:sz w:val="22"/>
              </w:rPr>
            </w:pPr>
            <w:r>
              <w:rPr>
                <w:w w:val="80"/>
                <w:sz w:val="22"/>
              </w:rPr>
              <w:t>0</w:t>
            </w:r>
          </w:p>
        </w:tc>
      </w:tr>
      <w:tr>
        <w:trPr>
          <w:trHeight w:val="338" w:hRule="atLeast"/>
        </w:trPr>
        <w:tc>
          <w:tcPr>
            <w:tcW w:w="325" w:type="dxa"/>
          </w:tcPr>
          <w:p>
            <w:pPr>
              <w:pStyle w:val="TableParagraph"/>
              <w:spacing w:before="22"/>
              <w:jc w:val="center"/>
              <w:rPr>
                <w:b/>
                <w:sz w:val="22"/>
              </w:rPr>
            </w:pPr>
            <w:r>
              <w:rPr>
                <w:b/>
                <w:w w:val="116"/>
                <w:sz w:val="22"/>
              </w:rPr>
              <w:t>1</w:t>
            </w:r>
          </w:p>
        </w:tc>
        <w:tc>
          <w:tcPr>
            <w:tcW w:w="325" w:type="dxa"/>
          </w:tcPr>
          <w:p>
            <w:pPr>
              <w:pStyle w:val="TableParagraph"/>
              <w:spacing w:before="22"/>
              <w:ind w:left="99"/>
              <w:rPr>
                <w:b/>
                <w:sz w:val="22"/>
              </w:rPr>
            </w:pPr>
            <w:r>
              <w:rPr>
                <w:b/>
                <w:w w:val="81"/>
                <w:sz w:val="22"/>
              </w:rPr>
              <w:t>0</w:t>
            </w:r>
          </w:p>
        </w:tc>
        <w:tc>
          <w:tcPr>
            <w:tcW w:w="325" w:type="dxa"/>
            <w:tcBorders>
              <w:right w:val="single" w:sz="4" w:space="0" w:color="000000"/>
            </w:tcBorders>
          </w:tcPr>
          <w:p>
            <w:pPr>
              <w:pStyle w:val="TableParagraph"/>
              <w:spacing w:before="22"/>
              <w:ind w:left="98"/>
              <w:rPr>
                <w:b/>
                <w:sz w:val="22"/>
              </w:rPr>
            </w:pPr>
            <w:r>
              <w:rPr>
                <w:b/>
                <w:w w:val="116"/>
                <w:sz w:val="22"/>
              </w:rPr>
              <w:t>1</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38" w:hRule="atLeast"/>
        </w:trPr>
        <w:tc>
          <w:tcPr>
            <w:tcW w:w="325" w:type="dxa"/>
          </w:tcPr>
          <w:p>
            <w:pPr>
              <w:pStyle w:val="TableParagraph"/>
              <w:spacing w:before="22"/>
              <w:jc w:val="center"/>
              <w:rPr>
                <w:b/>
                <w:sz w:val="22"/>
              </w:rPr>
            </w:pPr>
            <w:r>
              <w:rPr>
                <w:b/>
                <w:w w:val="116"/>
                <w:sz w:val="22"/>
              </w:rPr>
              <w:t>1</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81"/>
                <w:sz w:val="22"/>
              </w:rPr>
              <w:t>0</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r>
        <w:trPr>
          <w:trHeight w:val="325" w:hRule="atLeast"/>
        </w:trPr>
        <w:tc>
          <w:tcPr>
            <w:tcW w:w="325" w:type="dxa"/>
          </w:tcPr>
          <w:p>
            <w:pPr>
              <w:pStyle w:val="TableParagraph"/>
              <w:spacing w:before="22"/>
              <w:jc w:val="center"/>
              <w:rPr>
                <w:b/>
                <w:sz w:val="22"/>
              </w:rPr>
            </w:pPr>
            <w:r>
              <w:rPr>
                <w:b/>
                <w:w w:val="116"/>
                <w:sz w:val="22"/>
              </w:rPr>
              <w:t>1</w:t>
            </w:r>
          </w:p>
        </w:tc>
        <w:tc>
          <w:tcPr>
            <w:tcW w:w="325" w:type="dxa"/>
          </w:tcPr>
          <w:p>
            <w:pPr>
              <w:pStyle w:val="TableParagraph"/>
              <w:spacing w:before="22"/>
              <w:ind w:left="99"/>
              <w:rPr>
                <w:b/>
                <w:sz w:val="22"/>
              </w:rPr>
            </w:pPr>
            <w:r>
              <w:rPr>
                <w:b/>
                <w:w w:val="116"/>
                <w:sz w:val="22"/>
              </w:rPr>
              <w:t>1</w:t>
            </w:r>
          </w:p>
        </w:tc>
        <w:tc>
          <w:tcPr>
            <w:tcW w:w="325" w:type="dxa"/>
            <w:tcBorders>
              <w:right w:val="single" w:sz="4" w:space="0" w:color="000000"/>
            </w:tcBorders>
          </w:tcPr>
          <w:p>
            <w:pPr>
              <w:pStyle w:val="TableParagraph"/>
              <w:spacing w:before="22"/>
              <w:ind w:left="98"/>
              <w:rPr>
                <w:b/>
                <w:sz w:val="22"/>
              </w:rPr>
            </w:pPr>
            <w:r>
              <w:rPr>
                <w:b/>
                <w:w w:val="116"/>
                <w:sz w:val="22"/>
              </w:rPr>
              <w:t>1</w:t>
            </w:r>
          </w:p>
        </w:tc>
        <w:tc>
          <w:tcPr>
            <w:tcW w:w="509" w:type="dxa"/>
            <w:tcBorders>
              <w:left w:val="single" w:sz="4" w:space="0" w:color="000000"/>
            </w:tcBorders>
          </w:tcPr>
          <w:p>
            <w:pPr>
              <w:pStyle w:val="TableParagraph"/>
              <w:spacing w:before="22"/>
              <w:ind w:right="5"/>
              <w:jc w:val="center"/>
              <w:rPr>
                <w:b/>
                <w:sz w:val="22"/>
              </w:rPr>
            </w:pPr>
            <w:r>
              <w:rPr>
                <w:b/>
                <w:w w:val="116"/>
                <w:sz w:val="22"/>
              </w:rPr>
              <w:t>1</w:t>
            </w:r>
          </w:p>
        </w:tc>
      </w:tr>
    </w:tbl>
    <w:p>
      <w:pPr>
        <w:pStyle w:val="BodyText"/>
        <w:spacing w:before="7"/>
        <w:rPr>
          <w:sz w:val="18"/>
        </w:rPr>
      </w:pPr>
    </w:p>
    <w:p>
      <w:pPr>
        <w:pStyle w:val="BodyText"/>
        <w:spacing w:before="1"/>
        <w:ind w:left="479"/>
      </w:pPr>
      <w:r>
        <w:rPr/>
        <w:t>The output </w:t>
      </w:r>
      <w:r>
        <w:rPr>
          <w:rFonts w:ascii="Times New Roman"/>
          <w:i/>
        </w:rPr>
        <w:t>out </w:t>
      </w:r>
      <w:r>
        <w:rPr/>
        <w:t>is 1 if and only if it is not the case that </w:t>
      </w:r>
      <w:r>
        <w:rPr>
          <w:rFonts w:ascii="Times New Roman"/>
          <w:i/>
        </w:rPr>
        <w:t>p </w:t>
      </w:r>
      <w:r>
        <w:rPr/>
        <w:t>= 0 and </w:t>
      </w:r>
      <w:r>
        <w:rPr>
          <w:rFonts w:ascii="Times New Roman"/>
          <w:i/>
        </w:rPr>
        <w:t>q </w:t>
      </w:r>
      <w:r>
        <w:rPr/>
        <w:t>= 0 and </w:t>
      </w:r>
      <w:r>
        <w:rPr>
          <w:rFonts w:ascii="Times New Roman"/>
          <w:i/>
        </w:rPr>
        <w:t>r </w:t>
      </w:r>
      <w:r>
        <w:rPr/>
        <w:t>= 1 (row 2) or</w:t>
      </w:r>
    </w:p>
    <w:p>
      <w:pPr>
        <w:pStyle w:val="BodyText"/>
        <w:spacing w:before="85"/>
        <w:ind w:left="480"/>
      </w:pPr>
      <w:r>
        <w:rPr>
          <w:rFonts w:ascii="Times New Roman"/>
          <w:i/>
        </w:rPr>
        <w:t>p </w:t>
      </w:r>
      <w:r>
        <w:rPr/>
        <w:t>= 1 and </w:t>
      </w:r>
      <w:r>
        <w:rPr>
          <w:rFonts w:ascii="Times New Roman"/>
          <w:i/>
        </w:rPr>
        <w:t>q </w:t>
      </w:r>
      <w:r>
        <w:rPr/>
        <w:t>= 0 and </w:t>
      </w:r>
      <w:r>
        <w:rPr>
          <w:rFonts w:ascii="Times New Roman"/>
          <w:i/>
        </w:rPr>
        <w:t>r </w:t>
      </w:r>
      <w:r>
        <w:rPr/>
        <w:t>= 0 (row 5). So</w:t>
      </w:r>
    </w:p>
    <w:p>
      <w:pPr>
        <w:pStyle w:val="BodyText"/>
        <w:spacing w:before="9"/>
        <w:rPr>
          <w:sz w:val="26"/>
        </w:rPr>
      </w:pPr>
    </w:p>
    <w:p>
      <w:pPr>
        <w:pStyle w:val="BodyText"/>
        <w:spacing w:line="499" w:lineRule="auto"/>
        <w:ind w:left="480" w:right="2924" w:firstLine="2680"/>
      </w:pPr>
      <w:r>
        <w:rPr>
          <w:rFonts w:ascii="Times New Roman" w:hAnsi="Times New Roman"/>
          <w:i/>
        </w:rPr>
        <w:t>out</w:t>
      </w:r>
      <w:r>
        <w:rPr>
          <w:rFonts w:ascii="Times New Roman" w:hAnsi="Times New Roman"/>
          <w:i/>
          <w:spacing w:val="-27"/>
        </w:rPr>
        <w:t> </w:t>
      </w:r>
      <w:r>
        <w:rPr/>
        <w:t>=</w:t>
      </w:r>
      <w:r>
        <w:rPr>
          <w:spacing w:val="-24"/>
        </w:rPr>
        <w:t> </w:t>
      </w:r>
      <w:r>
        <w:rPr>
          <w:rFonts w:ascii="MS UI Gothic" w:hAnsi="MS UI Gothic"/>
        </w:rPr>
        <w:t>¬</w:t>
      </w:r>
      <w:r>
        <w:rPr/>
        <w:t>[(</w:t>
      </w:r>
      <w:r>
        <w:rPr>
          <w:rFonts w:ascii="MS UI Gothic" w:hAnsi="MS UI Gothic"/>
        </w:rPr>
        <w:t>¬</w:t>
      </w:r>
      <w:r>
        <w:rPr>
          <w:rFonts w:ascii="Times New Roman" w:hAnsi="Times New Roman"/>
          <w:i/>
        </w:rPr>
        <w:t>p</w:t>
      </w:r>
      <w:r>
        <w:rPr>
          <w:rFonts w:ascii="Times New Roman" w:hAnsi="Times New Roman"/>
          <w:i/>
          <w:spacing w:val="-32"/>
        </w:rPr>
        <w:t> </w:t>
      </w:r>
      <w:r>
        <w:rPr>
          <w:rFonts w:ascii="MS UI Gothic" w:hAnsi="MS UI Gothic"/>
        </w:rPr>
        <w:t>∧</w:t>
      </w:r>
      <w:r>
        <w:rPr>
          <w:rFonts w:ascii="MS UI Gothic" w:hAnsi="MS UI Gothic"/>
          <w:spacing w:val="-43"/>
        </w:rPr>
        <w:t> </w:t>
      </w:r>
      <w:r>
        <w:rPr>
          <w:rFonts w:ascii="MS UI Gothic" w:hAnsi="MS UI Gothic"/>
        </w:rPr>
        <w:t>¬</w:t>
      </w:r>
      <w:r>
        <w:rPr>
          <w:rFonts w:ascii="Times New Roman" w:hAnsi="Times New Roman"/>
          <w:i/>
        </w:rPr>
        <w:t>q</w:t>
      </w:r>
      <w:r>
        <w:rPr>
          <w:rFonts w:ascii="Times New Roman" w:hAnsi="Times New Roman"/>
          <w:i/>
          <w:spacing w:val="-28"/>
        </w:rPr>
        <w:t> </w:t>
      </w:r>
      <w:r>
        <w:rPr>
          <w:rFonts w:ascii="MS UI Gothic" w:hAnsi="MS UI Gothic"/>
        </w:rPr>
        <w:t>∧</w:t>
      </w:r>
      <w:r>
        <w:rPr>
          <w:rFonts w:ascii="MS UI Gothic" w:hAnsi="MS UI Gothic"/>
          <w:spacing w:val="-44"/>
        </w:rPr>
        <w:t> </w:t>
      </w:r>
      <w:r>
        <w:rPr>
          <w:rFonts w:ascii="Times New Roman" w:hAnsi="Times New Roman"/>
          <w:i/>
          <w:spacing w:val="3"/>
        </w:rPr>
        <w:t>r</w:t>
      </w:r>
      <w:r>
        <w:rPr>
          <w:spacing w:val="3"/>
        </w:rPr>
        <w:t>)</w:t>
      </w:r>
      <w:r>
        <w:rPr>
          <w:spacing w:val="-30"/>
        </w:rPr>
        <w:t> </w:t>
      </w:r>
      <w:r>
        <w:rPr>
          <w:rFonts w:ascii="MS UI Gothic" w:hAnsi="MS UI Gothic"/>
        </w:rPr>
        <w:t>∨</w:t>
      </w:r>
      <w:r>
        <w:rPr>
          <w:rFonts w:ascii="MS UI Gothic" w:hAnsi="MS UI Gothic"/>
          <w:spacing w:val="-44"/>
        </w:rPr>
        <w:t> </w:t>
      </w:r>
      <w:r>
        <w:rPr/>
        <w:t>(</w:t>
      </w:r>
      <w:r>
        <w:rPr>
          <w:rFonts w:ascii="Times New Roman" w:hAnsi="Times New Roman"/>
          <w:i/>
        </w:rPr>
        <w:t>p</w:t>
      </w:r>
      <w:r>
        <w:rPr>
          <w:rFonts w:ascii="Times New Roman" w:hAnsi="Times New Roman"/>
          <w:i/>
          <w:spacing w:val="-32"/>
        </w:rPr>
        <w:t> </w:t>
      </w:r>
      <w:r>
        <w:rPr>
          <w:rFonts w:ascii="MS UI Gothic" w:hAnsi="MS UI Gothic"/>
        </w:rPr>
        <w:t>∧</w:t>
      </w:r>
      <w:r>
        <w:rPr>
          <w:rFonts w:ascii="MS UI Gothic" w:hAnsi="MS UI Gothic"/>
          <w:spacing w:val="-44"/>
        </w:rPr>
        <w:t> </w:t>
      </w:r>
      <w:r>
        <w:rPr>
          <w:rFonts w:ascii="MS UI Gothic" w:hAnsi="MS UI Gothic"/>
        </w:rPr>
        <w:t>¬</w:t>
      </w:r>
      <w:r>
        <w:rPr>
          <w:rFonts w:ascii="Times New Roman" w:hAnsi="Times New Roman"/>
          <w:i/>
        </w:rPr>
        <w:t>q</w:t>
      </w:r>
      <w:r>
        <w:rPr>
          <w:rFonts w:ascii="Times New Roman" w:hAnsi="Times New Roman"/>
          <w:i/>
          <w:spacing w:val="-28"/>
        </w:rPr>
        <w:t> </w:t>
      </w:r>
      <w:r>
        <w:rPr>
          <w:rFonts w:ascii="MS UI Gothic" w:hAnsi="MS UI Gothic"/>
        </w:rPr>
        <w:t>∧</w:t>
      </w:r>
      <w:r>
        <w:rPr>
          <w:rFonts w:ascii="MS UI Gothic" w:hAnsi="MS UI Gothic"/>
          <w:spacing w:val="-44"/>
        </w:rPr>
        <w:t> </w:t>
      </w:r>
      <w:r>
        <w:rPr>
          <w:rFonts w:ascii="MS UI Gothic" w:hAnsi="MS UI Gothic"/>
        </w:rPr>
        <w:t>¬</w:t>
      </w:r>
      <w:r>
        <w:rPr>
          <w:rFonts w:ascii="Times New Roman" w:hAnsi="Times New Roman"/>
          <w:i/>
        </w:rPr>
        <w:t>r</w:t>
      </w:r>
      <w:r>
        <w:rPr/>
        <w:t>)] If</w:t>
      </w:r>
      <w:r>
        <w:rPr>
          <w:spacing w:val="5"/>
        </w:rPr>
        <w:t> </w:t>
      </w:r>
      <w:r>
        <w:rPr>
          <w:rFonts w:ascii="Times New Roman" w:hAnsi="Times New Roman"/>
          <w:i/>
        </w:rPr>
        <w:t>out</w:t>
      </w:r>
      <w:r>
        <w:rPr>
          <w:rFonts w:ascii="Times New Roman" w:hAnsi="Times New Roman"/>
          <w:i/>
          <w:spacing w:val="3"/>
        </w:rPr>
        <w:t> </w:t>
      </w:r>
      <w:r>
        <w:rPr/>
        <w:t>is</w:t>
      </w:r>
      <w:r>
        <w:rPr>
          <w:spacing w:val="5"/>
        </w:rPr>
        <w:t> </w:t>
      </w:r>
      <w:r>
        <w:rPr/>
        <w:t>1</w:t>
      </w:r>
      <w:r>
        <w:rPr>
          <w:spacing w:val="5"/>
        </w:rPr>
        <w:t> </w:t>
      </w:r>
      <w:r>
        <w:rPr/>
        <w:t>on</w:t>
      </w:r>
      <w:r>
        <w:rPr>
          <w:spacing w:val="5"/>
        </w:rPr>
        <w:t> </w:t>
      </w:r>
      <w:r>
        <w:rPr/>
        <w:t>four</w:t>
      </w:r>
      <w:r>
        <w:rPr>
          <w:spacing w:val="5"/>
        </w:rPr>
        <w:t> </w:t>
      </w:r>
      <w:r>
        <w:rPr/>
        <w:t>rows</w:t>
      </w:r>
      <w:r>
        <w:rPr>
          <w:spacing w:val="5"/>
        </w:rPr>
        <w:t> </w:t>
      </w:r>
      <w:r>
        <w:rPr/>
        <w:t>and</w:t>
      </w:r>
      <w:r>
        <w:rPr>
          <w:spacing w:val="6"/>
        </w:rPr>
        <w:t> </w:t>
      </w:r>
      <w:r>
        <w:rPr/>
        <w:t>0</w:t>
      </w:r>
      <w:r>
        <w:rPr>
          <w:spacing w:val="5"/>
        </w:rPr>
        <w:t> </w:t>
      </w:r>
      <w:r>
        <w:rPr/>
        <w:t>on</w:t>
      </w:r>
      <w:r>
        <w:rPr>
          <w:spacing w:val="5"/>
        </w:rPr>
        <w:t> </w:t>
      </w:r>
      <w:r>
        <w:rPr/>
        <w:t>four</w:t>
      </w:r>
      <w:r>
        <w:rPr>
          <w:spacing w:val="5"/>
        </w:rPr>
        <w:t> </w:t>
      </w:r>
      <w:r>
        <w:rPr/>
        <w:t>rows,</w:t>
      </w:r>
      <w:r>
        <w:rPr>
          <w:spacing w:val="5"/>
        </w:rPr>
        <w:t> </w:t>
      </w:r>
      <w:r>
        <w:rPr/>
        <w:t>it’s</w:t>
      </w:r>
      <w:r>
        <w:rPr>
          <w:spacing w:val="5"/>
        </w:rPr>
        <w:t> </w:t>
      </w:r>
      <w:r>
        <w:rPr/>
        <w:t>messy</w:t>
      </w:r>
      <w:r>
        <w:rPr>
          <w:spacing w:val="5"/>
        </w:rPr>
        <w:t> </w:t>
      </w:r>
      <w:r>
        <w:rPr/>
        <w:t>either</w:t>
      </w:r>
      <w:r>
        <w:rPr>
          <w:spacing w:val="5"/>
        </w:rPr>
        <w:t> </w:t>
      </w:r>
      <w:r>
        <w:rPr>
          <w:spacing w:val="-8"/>
        </w:rPr>
        <w:t>way.</w:t>
      </w:r>
    </w:p>
    <w:p>
      <w:pPr>
        <w:spacing w:after="0" w:line="499" w:lineRule="auto"/>
        <w:sectPr>
          <w:pgSz w:w="12240" w:h="15840"/>
          <w:pgMar w:header="1429" w:footer="0" w:top="1660" w:bottom="280" w:left="1320" w:right="1180"/>
        </w:sectPr>
      </w:pPr>
    </w:p>
    <w:p>
      <w:pPr>
        <w:pStyle w:val="BodyText"/>
        <w:rPr>
          <w:sz w:val="20"/>
        </w:rPr>
      </w:pPr>
    </w:p>
    <w:p>
      <w:pPr>
        <w:pStyle w:val="BodyText"/>
        <w:spacing w:before="2"/>
        <w:rPr>
          <w:sz w:val="19"/>
        </w:rPr>
      </w:pPr>
    </w:p>
    <w:p>
      <w:pPr>
        <w:pStyle w:val="BodyText"/>
        <w:spacing w:line="326" w:lineRule="auto" w:before="62"/>
        <w:ind w:left="120" w:right="619" w:firstLine="338"/>
        <w:jc w:val="both"/>
      </w:pPr>
      <w:r>
        <w:rPr/>
        <w:t>Though </w:t>
      </w:r>
      <w:r>
        <w:rPr>
          <w:spacing w:val="-4"/>
        </w:rPr>
        <w:t>we </w:t>
      </w:r>
      <w:r>
        <w:rPr/>
        <w:t>can construct circuit from all boolean formulae with just two-input AND, OR and NOT gates, our circuit drawing can </w:t>
      </w:r>
      <w:r>
        <w:rPr>
          <w:spacing w:val="3"/>
        </w:rPr>
        <w:t>be </w:t>
      </w:r>
      <w:r>
        <w:rPr/>
        <w:t>made </w:t>
      </w:r>
      <w:r>
        <w:rPr>
          <w:spacing w:val="-4"/>
        </w:rPr>
        <w:t>much </w:t>
      </w:r>
      <w:r>
        <w:rPr/>
        <w:t>simpler if </w:t>
      </w:r>
      <w:r>
        <w:rPr>
          <w:spacing w:val="-4"/>
        </w:rPr>
        <w:t>we </w:t>
      </w:r>
      <w:r>
        <w:rPr/>
        <w:t>allow three-input AND and</w:t>
      </w:r>
      <w:r>
        <w:rPr>
          <w:spacing w:val="-11"/>
        </w:rPr>
        <w:t> </w:t>
      </w:r>
      <w:r>
        <w:rPr/>
        <w:t>OR</w:t>
      </w:r>
      <w:r>
        <w:rPr>
          <w:spacing w:val="-10"/>
        </w:rPr>
        <w:t> </w:t>
      </w:r>
      <w:r>
        <w:rPr/>
        <w:t>gates.</w:t>
      </w:r>
      <w:r>
        <w:rPr>
          <w:spacing w:val="9"/>
        </w:rPr>
        <w:t> </w:t>
      </w:r>
      <w:r>
        <w:rPr>
          <w:spacing w:val="-7"/>
        </w:rPr>
        <w:t>You</w:t>
      </w:r>
      <w:r>
        <w:rPr>
          <w:spacing w:val="-10"/>
        </w:rPr>
        <w:t> </w:t>
      </w:r>
      <w:r>
        <w:rPr/>
        <w:t>can</w:t>
      </w:r>
      <w:r>
        <w:rPr>
          <w:spacing w:val="-10"/>
        </w:rPr>
        <w:t> </w:t>
      </w:r>
      <w:r>
        <w:rPr/>
        <w:t>use</w:t>
      </w:r>
      <w:r>
        <w:rPr>
          <w:spacing w:val="-11"/>
        </w:rPr>
        <w:t> </w:t>
      </w:r>
      <w:r>
        <w:rPr/>
        <w:t>these</w:t>
      </w:r>
      <w:r>
        <w:rPr>
          <w:spacing w:val="-10"/>
        </w:rPr>
        <w:t> </w:t>
      </w:r>
      <w:r>
        <w:rPr/>
        <w:t>in</w:t>
      </w:r>
      <w:r>
        <w:rPr>
          <w:spacing w:val="-11"/>
        </w:rPr>
        <w:t> </w:t>
      </w:r>
      <w:r>
        <w:rPr/>
        <w:t>your</w:t>
      </w:r>
      <w:r>
        <w:rPr>
          <w:spacing w:val="-10"/>
        </w:rPr>
        <w:t> </w:t>
      </w:r>
      <w:r>
        <w:rPr/>
        <w:t>work</w:t>
      </w:r>
      <w:r>
        <w:rPr>
          <w:spacing w:val="-11"/>
        </w:rPr>
        <w:t> </w:t>
      </w:r>
      <w:r>
        <w:rPr/>
        <w:t>for</w:t>
      </w:r>
      <w:r>
        <w:rPr>
          <w:spacing w:val="-10"/>
        </w:rPr>
        <w:t> </w:t>
      </w:r>
      <w:r>
        <w:rPr/>
        <w:t>this</w:t>
      </w:r>
      <w:r>
        <w:rPr>
          <w:spacing w:val="-11"/>
        </w:rPr>
        <w:t> </w:t>
      </w:r>
      <w:r>
        <w:rPr/>
        <w:t>course</w:t>
      </w:r>
      <w:r>
        <w:rPr>
          <w:spacing w:val="-10"/>
        </w:rPr>
        <w:t> </w:t>
      </w:r>
      <w:r>
        <w:rPr/>
        <w:t>unless</w:t>
      </w:r>
      <w:r>
        <w:rPr>
          <w:spacing w:val="-10"/>
        </w:rPr>
        <w:t> </w:t>
      </w:r>
      <w:r>
        <w:rPr/>
        <w:t>instructions</w:t>
      </w:r>
      <w:r>
        <w:rPr>
          <w:spacing w:val="-11"/>
        </w:rPr>
        <w:t> </w:t>
      </w:r>
      <w:r>
        <w:rPr>
          <w:spacing w:val="-3"/>
        </w:rPr>
        <w:t>say</w:t>
      </w:r>
      <w:r>
        <w:rPr>
          <w:spacing w:val="-10"/>
        </w:rPr>
        <w:t> </w:t>
      </w:r>
      <w:r>
        <w:rPr/>
        <w:t>otherwise.</w:t>
      </w:r>
    </w:p>
    <w:p>
      <w:pPr>
        <w:pStyle w:val="BodyText"/>
        <w:rPr>
          <w:sz w:val="20"/>
        </w:rPr>
      </w:pPr>
    </w:p>
    <w:p>
      <w:pPr>
        <w:pStyle w:val="BodyText"/>
        <w:spacing w:before="3"/>
        <w:rPr>
          <w:sz w:val="17"/>
        </w:rPr>
      </w:pPr>
    </w:p>
    <w:p>
      <w:pPr>
        <w:spacing w:line="396" w:lineRule="auto" w:before="98"/>
        <w:ind w:left="1752" w:right="7884" w:hanging="1"/>
        <w:jc w:val="both"/>
        <w:rPr>
          <w:rFonts w:ascii="Calibri"/>
          <w:b/>
          <w:sz w:val="17"/>
        </w:rPr>
      </w:pPr>
      <w:r>
        <w:rPr/>
        <w:pict>
          <v:group style="position:absolute;margin-left:160.200897pt;margin-top:1.282672pt;width:134.7pt;height:54.15pt;mso-position-horizontal-relative:page;mso-position-vertical-relative:paragraph;z-index:251769856" coordorigin="3204,26" coordsize="2694,1083">
            <v:shape style="position:absolute;left:3204;top:25;width:2694;height:1083" type="#_x0000_t75" stroked="false">
              <v:imagedata r:id="rId66" o:title=""/>
            </v:shape>
            <v:line style="position:absolute" from="3232,218" to="3771,219" stroked="true" strokeweight="1.80378pt" strokecolor="#000000">
              <v:stroke dashstyle="solid"/>
            </v:line>
            <v:shape style="position:absolute;left:3204;top:521;width:596;height:97" type="#_x0000_t75" stroked="false">
              <v:imagedata r:id="rId67" o:title=""/>
            </v:shape>
            <v:line style="position:absolute" from="3232,561" to="3771,562" stroked="true" strokeweight="1.80378pt" strokecolor="#000000">
              <v:stroke dashstyle="solid"/>
            </v:line>
            <v:shape style="position:absolute;left:3204;top:858;width:596;height:97" type="#_x0000_t75" stroked="false">
              <v:imagedata r:id="rId68" o:title=""/>
            </v:shape>
            <v:line style="position:absolute" from="3232,895" to="3771,896" stroked="true" strokeweight="1.80378pt" strokecolor="#000000">
              <v:stroke dashstyle="solid"/>
            </v:line>
            <w10:wrap type="none"/>
          </v:group>
        </w:pict>
      </w:r>
      <w:r>
        <w:rPr/>
        <w:pict>
          <v:group style="position:absolute;margin-left:300.931427pt;margin-top:-9.945048pt;width:141.65pt;height:60.8pt;mso-position-horizontal-relative:page;mso-position-vertical-relative:paragraph;z-index:251771904" coordorigin="6019,-199" coordsize="2833,1216">
            <v:shape style="position:absolute;left:6132;top:-199;width:2719;height:1216" type="#_x0000_t75" stroked="false">
              <v:imagedata r:id="rId69" o:title=""/>
            </v:shape>
            <v:shape style="position:absolute;left:6132;top:366;width:641;height:94" type="#_x0000_t75" stroked="false">
              <v:imagedata r:id="rId70" o:title=""/>
            </v:shape>
            <v:shape style="position:absolute;left:6018;top:-199;width:2833;height:1216" type="#_x0000_t202" filled="false" stroked="false">
              <v:textbox inset="0,0,0,0">
                <w:txbxContent>
                  <w:p>
                    <w:pPr>
                      <w:spacing w:line="240" w:lineRule="auto" w:before="2"/>
                      <w:rPr>
                        <w:sz w:val="22"/>
                      </w:rPr>
                    </w:pPr>
                  </w:p>
                  <w:p>
                    <w:pPr>
                      <w:spacing w:before="0"/>
                      <w:ind w:left="-1" w:right="0" w:firstLine="0"/>
                      <w:jc w:val="left"/>
                      <w:rPr>
                        <w:rFonts w:ascii="Calibri"/>
                        <w:b/>
                        <w:sz w:val="14"/>
                      </w:rPr>
                    </w:pPr>
                    <w:r>
                      <w:rPr>
                        <w:rFonts w:ascii="Calibri"/>
                        <w:b/>
                        <w:w w:val="104"/>
                        <w:sz w:val="14"/>
                      </w:rPr>
                      <w:t>A</w:t>
                    </w:r>
                  </w:p>
                  <w:p>
                    <w:pPr>
                      <w:tabs>
                        <w:tab w:pos="745" w:val="left" w:leader="none"/>
                      </w:tabs>
                      <w:spacing w:before="82"/>
                      <w:ind w:left="0" w:right="0" w:firstLine="0"/>
                      <w:jc w:val="left"/>
                      <w:rPr>
                        <w:rFonts w:ascii="Times New Roman"/>
                        <w:sz w:val="14"/>
                      </w:rPr>
                    </w:pPr>
                    <w:r>
                      <w:rPr>
                        <w:rFonts w:ascii="Calibri"/>
                        <w:b/>
                        <w:w w:val="105"/>
                        <w:sz w:val="14"/>
                      </w:rPr>
                      <w:t>B</w:t>
                    </w:r>
                    <w:r>
                      <w:rPr>
                        <w:rFonts w:ascii="Calibri"/>
                        <w:b/>
                        <w:spacing w:val="9"/>
                        <w:sz w:val="14"/>
                      </w:rPr>
                      <w:t> </w:t>
                    </w:r>
                    <w:r>
                      <w:rPr>
                        <w:rFonts w:ascii="Times New Roman"/>
                        <w:w w:val="104"/>
                        <w:sz w:val="14"/>
                        <w:u w:val="thick"/>
                      </w:rPr>
                      <w:t> </w:t>
                    </w:r>
                    <w:r>
                      <w:rPr>
                        <w:rFonts w:ascii="Times New Roman"/>
                        <w:sz w:val="14"/>
                        <w:u w:val="thick"/>
                      </w:rPr>
                      <w:tab/>
                    </w:r>
                  </w:p>
                  <w:p>
                    <w:pPr>
                      <w:spacing w:before="102"/>
                      <w:ind w:left="0" w:right="0" w:firstLine="0"/>
                      <w:jc w:val="left"/>
                      <w:rPr>
                        <w:rFonts w:ascii="Calibri"/>
                        <w:b/>
                        <w:sz w:val="14"/>
                      </w:rPr>
                    </w:pPr>
                    <w:r>
                      <w:rPr>
                        <w:rFonts w:ascii="Calibri"/>
                        <w:b/>
                        <w:w w:val="104"/>
                        <w:sz w:val="14"/>
                      </w:rPr>
                      <w:t>C</w:t>
                    </w:r>
                  </w:p>
                </w:txbxContent>
              </v:textbox>
              <w10:wrap type="none"/>
            </v:shape>
            <w10:wrap type="none"/>
          </v:group>
        </w:pict>
      </w:r>
      <w:r>
        <w:rPr>
          <w:rFonts w:ascii="Calibri"/>
          <w:b/>
          <w:sz w:val="17"/>
        </w:rPr>
        <w:t>A</w:t>
      </w:r>
      <w:r>
        <w:rPr>
          <w:rFonts w:ascii="Calibri"/>
          <w:b/>
          <w:w w:val="99"/>
          <w:sz w:val="17"/>
        </w:rPr>
        <w:t> </w:t>
      </w:r>
      <w:r>
        <w:rPr>
          <w:rFonts w:ascii="Calibri"/>
          <w:b/>
          <w:sz w:val="17"/>
        </w:rPr>
        <w:t>B C</w:t>
      </w:r>
    </w:p>
    <w:p>
      <w:pPr>
        <w:pStyle w:val="BodyText"/>
        <w:rPr>
          <w:rFonts w:ascii="Calibri"/>
          <w:b/>
          <w:sz w:val="20"/>
        </w:rPr>
      </w:pPr>
    </w:p>
    <w:p>
      <w:pPr>
        <w:pStyle w:val="BodyText"/>
        <w:spacing w:before="4"/>
        <w:rPr>
          <w:rFonts w:ascii="Calibri"/>
          <w:b/>
          <w:sz w:val="15"/>
        </w:rPr>
      </w:pPr>
    </w:p>
    <w:p>
      <w:pPr>
        <w:spacing w:before="63"/>
        <w:ind w:left="2437" w:right="0" w:firstLine="0"/>
        <w:jc w:val="left"/>
        <w:rPr>
          <w:sz w:val="22"/>
        </w:rPr>
      </w:pPr>
      <w:r>
        <w:rPr>
          <w:b/>
          <w:sz w:val="22"/>
        </w:rPr>
        <w:t>Figure 3.3</w:t>
      </w:r>
      <w:r>
        <w:rPr>
          <w:sz w:val="22"/>
        </w:rPr>
        <w:t>: Three-input AND and OR gates</w:t>
      </w:r>
    </w:p>
    <w:p>
      <w:pPr>
        <w:pStyle w:val="BodyText"/>
      </w:pPr>
    </w:p>
    <w:p>
      <w:pPr>
        <w:pStyle w:val="BodyText"/>
      </w:pPr>
    </w:p>
    <w:p>
      <w:pPr>
        <w:pStyle w:val="BodyText"/>
        <w:spacing w:before="8"/>
        <w:rPr>
          <w:sz w:val="17"/>
        </w:rPr>
      </w:pPr>
    </w:p>
    <w:p>
      <w:pPr>
        <w:pStyle w:val="Heading5"/>
        <w:numPr>
          <w:ilvl w:val="1"/>
          <w:numId w:val="14"/>
        </w:numPr>
        <w:tabs>
          <w:tab w:pos="855" w:val="left" w:leader="none"/>
          <w:tab w:pos="856" w:val="left" w:leader="none"/>
        </w:tabs>
        <w:spacing w:line="240" w:lineRule="auto" w:before="0" w:after="0"/>
        <w:ind w:left="855" w:right="0" w:hanging="736"/>
        <w:jc w:val="left"/>
      </w:pPr>
      <w:bookmarkStart w:name="Further Reading" w:id="130"/>
      <w:bookmarkEnd w:id="130"/>
      <w:r>
        <w:rPr>
          <w:b w:val="0"/>
        </w:rPr>
      </w:r>
      <w:bookmarkStart w:name="Exercises" w:id="131"/>
      <w:bookmarkEnd w:id="131"/>
      <w:r>
        <w:rPr>
          <w:b w:val="0"/>
        </w:rPr>
      </w:r>
      <w:bookmarkStart w:name="_bookmark72" w:id="132"/>
      <w:bookmarkEnd w:id="132"/>
      <w:r>
        <w:rPr>
          <w:b w:val="0"/>
        </w:rPr>
      </w:r>
      <w:bookmarkStart w:name="_bookmark72" w:id="133"/>
      <w:bookmarkEnd w:id="133"/>
      <w:r>
        <w:rPr>
          <w:spacing w:val="-4"/>
        </w:rPr>
        <w:t>F</w:t>
      </w:r>
      <w:r>
        <w:rPr>
          <w:spacing w:val="-4"/>
        </w:rPr>
        <w:t>urther</w:t>
      </w:r>
      <w:r>
        <w:rPr>
          <w:spacing w:val="35"/>
        </w:rPr>
        <w:t> </w:t>
      </w:r>
      <w:r>
        <w:rPr/>
        <w:t>Reading</w:t>
      </w:r>
    </w:p>
    <w:p>
      <w:pPr>
        <w:pStyle w:val="BodyText"/>
        <w:spacing w:before="3"/>
        <w:rPr>
          <w:b/>
          <w:sz w:val="30"/>
        </w:rPr>
      </w:pPr>
    </w:p>
    <w:p>
      <w:pPr>
        <w:spacing w:before="1"/>
        <w:ind w:left="120" w:right="0" w:firstLine="0"/>
        <w:jc w:val="left"/>
        <w:rPr>
          <w:sz w:val="22"/>
        </w:rPr>
      </w:pPr>
      <w:r>
        <w:rPr>
          <w:sz w:val="22"/>
        </w:rPr>
        <w:t>Boolean Algebra, </w:t>
      </w:r>
      <w:r>
        <w:rPr>
          <w:rFonts w:ascii="Times New Roman"/>
          <w:i/>
          <w:sz w:val="22"/>
        </w:rPr>
        <w:t>Wikipedia </w:t>
      </w:r>
      <w:hyperlink w:history="true" w:anchor="_bookmark495">
        <w:r>
          <w:rPr>
            <w:sz w:val="22"/>
          </w:rPr>
          <w:t>[8]</w:t>
        </w:r>
      </w:hyperlink>
    </w:p>
    <w:p>
      <w:pPr>
        <w:spacing w:line="374" w:lineRule="auto" w:before="141"/>
        <w:ind w:left="120" w:right="3709" w:firstLine="0"/>
        <w:jc w:val="left"/>
        <w:rPr>
          <w:sz w:val="22"/>
        </w:rPr>
      </w:pPr>
      <w:r>
        <w:rPr>
          <w:sz w:val="22"/>
        </w:rPr>
        <w:t>The Laws of Classical Logic, </w:t>
      </w:r>
      <w:r>
        <w:rPr>
          <w:rFonts w:ascii="Times New Roman"/>
          <w:i/>
          <w:sz w:val="22"/>
        </w:rPr>
        <w:t>Candle in the Dark </w:t>
      </w:r>
      <w:hyperlink w:history="true" w:anchor="_bookmark488">
        <w:r>
          <w:rPr>
            <w:sz w:val="22"/>
          </w:rPr>
          <w:t>[1]</w:t>
        </w:r>
      </w:hyperlink>
      <w:r>
        <w:rPr>
          <w:sz w:val="22"/>
        </w:rPr>
        <w:t> Conjunctive Normal Form, </w:t>
      </w:r>
      <w:r>
        <w:rPr>
          <w:rFonts w:ascii="Times New Roman"/>
          <w:i/>
          <w:sz w:val="22"/>
        </w:rPr>
        <w:t>Wikipedia </w:t>
      </w:r>
      <w:hyperlink w:history="true" w:anchor="_bookmark496">
        <w:r>
          <w:rPr>
            <w:sz w:val="22"/>
          </w:rPr>
          <w:t>[9]</w:t>
        </w:r>
      </w:hyperlink>
    </w:p>
    <w:p>
      <w:pPr>
        <w:spacing w:line="374" w:lineRule="auto" w:before="0"/>
        <w:ind w:left="120" w:right="6068" w:firstLine="0"/>
        <w:jc w:val="left"/>
        <w:rPr>
          <w:sz w:val="22"/>
        </w:rPr>
      </w:pPr>
      <w:r>
        <w:rPr>
          <w:sz w:val="22"/>
        </w:rPr>
        <w:t>Euclidean Geometry, </w:t>
      </w:r>
      <w:r>
        <w:rPr>
          <w:rFonts w:ascii="Times New Roman"/>
          <w:i/>
          <w:sz w:val="22"/>
        </w:rPr>
        <w:t>Wikipedia </w:t>
      </w:r>
      <w:hyperlink w:history="true" w:anchor="_bookmark497">
        <w:r>
          <w:rPr>
            <w:sz w:val="22"/>
          </w:rPr>
          <w:t>[10]</w:t>
        </w:r>
      </w:hyperlink>
      <w:r>
        <w:rPr>
          <w:sz w:val="22"/>
        </w:rPr>
        <w:t> P versus NP problem, </w:t>
      </w:r>
      <w:r>
        <w:rPr>
          <w:rFonts w:ascii="Times New Roman"/>
          <w:i/>
          <w:sz w:val="22"/>
        </w:rPr>
        <w:t>Wikipedia </w:t>
      </w:r>
      <w:hyperlink w:history="true" w:anchor="_bookmark498">
        <w:r>
          <w:rPr>
            <w:sz w:val="22"/>
          </w:rPr>
          <w:t>[11]</w:t>
        </w:r>
      </w:hyperlink>
    </w:p>
    <w:p>
      <w:pPr>
        <w:pStyle w:val="BodyText"/>
        <w:spacing w:before="9"/>
        <w:rPr>
          <w:sz w:val="27"/>
        </w:rPr>
      </w:pPr>
      <w:r>
        <w:rPr/>
        <w:pict>
          <v:shape style="position:absolute;margin-left:72pt;margin-top:18.266226pt;width:315pt;height:.1pt;mso-position-horizontal-relative:page;mso-position-vertical-relative:paragraph;z-index:-251549696;mso-wrap-distance-left:0;mso-wrap-distance-right:0" coordorigin="1440,365" coordsize="6300,0" path="m1440,365l7740,365e" filled="false" stroked="true" strokeweight=".996pt" strokecolor="#000000">
            <v:path arrowok="t"/>
            <v:stroke dashstyle="solid"/>
            <w10:wrap type="topAndBottom"/>
          </v:shape>
        </w:pict>
      </w:r>
    </w:p>
    <w:p>
      <w:pPr>
        <w:pStyle w:val="Heading5"/>
        <w:spacing w:before="109"/>
        <w:ind w:left="120" w:firstLine="0"/>
      </w:pPr>
      <w:r>
        <w:rPr/>
        <w:t>Exercises</w:t>
      </w:r>
    </w:p>
    <w:p>
      <w:pPr>
        <w:pStyle w:val="Heading9"/>
        <w:spacing w:line="450" w:lineRule="atLeast" w:before="215"/>
        <w:ind w:left="120" w:right="7253"/>
        <w:jc w:val="both"/>
      </w:pPr>
      <w:r>
        <w:rPr>
          <w:w w:val="95"/>
        </w:rPr>
        <w:t>Logical </w:t>
      </w:r>
      <w:r>
        <w:rPr>
          <w:spacing w:val="-2"/>
          <w:w w:val="95"/>
        </w:rPr>
        <w:t>Completeness</w:t>
      </w:r>
      <w:bookmarkStart w:name="_bookmark73" w:id="134"/>
      <w:bookmarkEnd w:id="134"/>
      <w:r>
        <w:rPr>
          <w:spacing w:val="-2"/>
          <w:w w:val="95"/>
        </w:rPr>
      </w:r>
      <w:r>
        <w:rPr>
          <w:spacing w:val="-2"/>
          <w:w w:val="95"/>
        </w:rPr>
        <w:t> </w:t>
      </w:r>
      <w:r>
        <w:rPr/>
        <w:t>Exercise</w:t>
      </w:r>
      <w:r>
        <w:rPr>
          <w:spacing w:val="23"/>
        </w:rPr>
        <w:t> </w:t>
      </w:r>
      <w:r>
        <w:rPr/>
        <w:t>3.1</w:t>
      </w:r>
    </w:p>
    <w:p>
      <w:pPr>
        <w:pStyle w:val="BodyText"/>
        <w:spacing w:line="312" w:lineRule="auto" w:before="90"/>
        <w:ind w:left="120" w:right="617" w:firstLine="64"/>
        <w:jc w:val="both"/>
      </w:pPr>
      <w:r>
        <w:rPr/>
        <w:t>Every</w:t>
      </w:r>
      <w:r>
        <w:rPr>
          <w:spacing w:val="-5"/>
        </w:rPr>
        <w:t> </w:t>
      </w:r>
      <w:r>
        <w:rPr/>
        <w:t>truth</w:t>
      </w:r>
      <w:r>
        <w:rPr>
          <w:spacing w:val="-5"/>
        </w:rPr>
        <w:t> </w:t>
      </w:r>
      <w:r>
        <w:rPr/>
        <w:t>table,</w:t>
      </w:r>
      <w:r>
        <w:rPr>
          <w:spacing w:val="-4"/>
        </w:rPr>
        <w:t> </w:t>
      </w:r>
      <w:r>
        <w:rPr/>
        <w:t>Boolean</w:t>
      </w:r>
      <w:r>
        <w:rPr>
          <w:spacing w:val="-5"/>
        </w:rPr>
        <w:t> </w:t>
      </w:r>
      <w:r>
        <w:rPr/>
        <w:t>formula,</w:t>
      </w:r>
      <w:r>
        <w:rPr>
          <w:spacing w:val="-4"/>
        </w:rPr>
        <w:t> </w:t>
      </w:r>
      <w:r>
        <w:rPr/>
        <w:t>and</w:t>
      </w:r>
      <w:r>
        <w:rPr>
          <w:spacing w:val="-5"/>
        </w:rPr>
        <w:t> </w:t>
      </w:r>
      <w:r>
        <w:rPr/>
        <w:t>circuit</w:t>
      </w:r>
      <w:r>
        <w:rPr>
          <w:spacing w:val="-5"/>
        </w:rPr>
        <w:t> </w:t>
      </w:r>
      <w:r>
        <w:rPr/>
        <w:t>can</w:t>
      </w:r>
      <w:r>
        <w:rPr>
          <w:spacing w:val="-4"/>
        </w:rPr>
        <w:t> </w:t>
      </w:r>
      <w:r>
        <w:rPr>
          <w:spacing w:val="3"/>
        </w:rPr>
        <w:t>be</w:t>
      </w:r>
      <w:r>
        <w:rPr>
          <w:spacing w:val="-5"/>
        </w:rPr>
        <w:t> </w:t>
      </w:r>
      <w:r>
        <w:rPr/>
        <w:t>implemented</w:t>
      </w:r>
      <w:r>
        <w:rPr>
          <w:spacing w:val="-5"/>
        </w:rPr>
        <w:t> </w:t>
      </w:r>
      <w:r>
        <w:rPr/>
        <w:t>using</w:t>
      </w:r>
      <w:r>
        <w:rPr>
          <w:spacing w:val="-5"/>
        </w:rPr>
        <w:t> </w:t>
      </w:r>
      <w:r>
        <w:rPr/>
        <w:t>just</w:t>
      </w:r>
      <w:r>
        <w:rPr>
          <w:spacing w:val="-4"/>
        </w:rPr>
        <w:t> </w:t>
      </w:r>
      <w:r>
        <w:rPr/>
        <w:t>AND,</w:t>
      </w:r>
      <w:r>
        <w:rPr>
          <w:spacing w:val="-6"/>
        </w:rPr>
        <w:t> </w:t>
      </w:r>
      <w:r>
        <w:rPr/>
        <w:t>OR,</w:t>
      </w:r>
      <w:r>
        <w:rPr>
          <w:spacing w:val="-4"/>
        </w:rPr>
        <w:t> </w:t>
      </w:r>
      <w:r>
        <w:rPr/>
        <w:t>and </w:t>
      </w:r>
      <w:r>
        <w:rPr>
          <w:w w:val="104"/>
        </w:rPr>
        <w:t>NOT</w:t>
      </w:r>
      <w:r>
        <w:rPr>
          <w:spacing w:val="21"/>
        </w:rPr>
        <w:t> </w:t>
      </w:r>
      <w:r>
        <w:rPr>
          <w:w w:val="95"/>
        </w:rPr>
        <w:t>gates;</w:t>
      </w:r>
      <w:r>
        <w:rPr>
          <w:spacing w:val="22"/>
        </w:rPr>
        <w:t> </w:t>
      </w:r>
      <w:r>
        <w:rPr>
          <w:w w:val="94"/>
        </w:rPr>
        <w:t>hence,</w:t>
      </w:r>
      <w:r>
        <w:rPr>
          <w:spacing w:val="22"/>
        </w:rPr>
        <w:t> </w:t>
      </w:r>
      <w:r>
        <w:rPr>
          <w:w w:val="97"/>
        </w:rPr>
        <w:t>the</w:t>
      </w:r>
      <w:r>
        <w:rPr>
          <w:spacing w:val="21"/>
        </w:rPr>
        <w:t> </w:t>
      </w:r>
      <w:r>
        <w:rPr>
          <w:w w:val="96"/>
        </w:rPr>
        <w:t>c</w:t>
      </w:r>
      <w:r>
        <w:rPr>
          <w:w w:val="93"/>
        </w:rPr>
        <w:t>o</w:t>
      </w:r>
      <w:r>
        <w:rPr>
          <w:spacing w:val="-1"/>
          <w:w w:val="93"/>
        </w:rPr>
        <w:t>l</w:t>
      </w:r>
      <w:r>
        <w:rPr>
          <w:w w:val="92"/>
        </w:rPr>
        <w:t>le</w:t>
      </w:r>
      <w:r>
        <w:rPr>
          <w:w w:val="96"/>
        </w:rPr>
        <w:t>ction</w:t>
      </w:r>
      <w:r>
        <w:rPr>
          <w:spacing w:val="22"/>
        </w:rPr>
        <w:t> </w:t>
      </w:r>
      <w:r>
        <w:rPr>
          <w:rFonts w:ascii="MS UI Gothic"/>
          <w:w w:val="211"/>
        </w:rPr>
        <w:t>{</w:t>
      </w:r>
      <w:r>
        <w:rPr>
          <w:w w:val="102"/>
        </w:rPr>
        <w:t>AND</w:t>
      </w:r>
      <w:r>
        <w:rPr>
          <w:rFonts w:ascii="Times New Roman"/>
          <w:i/>
          <w:w w:val="109"/>
        </w:rPr>
        <w:t>,</w:t>
      </w:r>
      <w:r>
        <w:rPr>
          <w:rFonts w:ascii="Times New Roman"/>
          <w:i/>
          <w:spacing w:val="-19"/>
        </w:rPr>
        <w:t> </w:t>
      </w:r>
      <w:r>
        <w:rPr>
          <w:w w:val="103"/>
        </w:rPr>
        <w:t>OR</w:t>
      </w:r>
      <w:r>
        <w:rPr>
          <w:rFonts w:ascii="Times New Roman"/>
          <w:i/>
          <w:w w:val="109"/>
        </w:rPr>
        <w:t>,</w:t>
      </w:r>
      <w:r>
        <w:rPr>
          <w:rFonts w:ascii="Times New Roman"/>
          <w:i/>
          <w:spacing w:val="-19"/>
        </w:rPr>
        <w:t> </w:t>
      </w:r>
      <w:r>
        <w:rPr>
          <w:w w:val="104"/>
        </w:rPr>
        <w:t>NOT</w:t>
      </w:r>
      <w:r>
        <w:rPr>
          <w:rFonts w:ascii="MS UI Gothic"/>
          <w:w w:val="211"/>
        </w:rPr>
        <w:t>}</w:t>
      </w:r>
      <w:r>
        <w:rPr>
          <w:rFonts w:ascii="MS UI Gothic"/>
          <w:spacing w:val="7"/>
        </w:rPr>
        <w:t> </w:t>
      </w:r>
      <w:r>
        <w:rPr>
          <w:w w:val="91"/>
        </w:rPr>
        <w:t>is</w:t>
      </w:r>
      <w:r>
        <w:rPr>
          <w:spacing w:val="21"/>
        </w:rPr>
        <w:t> </w:t>
      </w:r>
      <w:r>
        <w:rPr>
          <w:rFonts w:ascii="Times New Roman"/>
          <w:i/>
          <w:w w:val="97"/>
        </w:rPr>
        <w:t>l</w:t>
      </w:r>
      <w:r>
        <w:rPr>
          <w:rFonts w:ascii="Times New Roman"/>
          <w:i/>
          <w:spacing w:val="-11"/>
          <w:w w:val="97"/>
        </w:rPr>
        <w:t>o</w:t>
      </w:r>
      <w:r>
        <w:rPr>
          <w:rFonts w:ascii="Times New Roman"/>
          <w:i/>
          <w:w w:val="99"/>
        </w:rPr>
        <w:t>gi</w:t>
      </w:r>
      <w:r>
        <w:rPr>
          <w:rFonts w:ascii="Times New Roman"/>
          <w:i/>
          <w:spacing w:val="-12"/>
          <w:w w:val="99"/>
        </w:rPr>
        <w:t>c</w:t>
      </w:r>
      <w:r>
        <w:rPr>
          <w:rFonts w:ascii="Times New Roman"/>
          <w:i/>
          <w:w w:val="97"/>
        </w:rPr>
        <w:t>a</w:t>
      </w:r>
      <w:r>
        <w:rPr>
          <w:rFonts w:ascii="Times New Roman"/>
          <w:i/>
          <w:spacing w:val="11"/>
          <w:w w:val="97"/>
        </w:rPr>
        <w:t>l</w:t>
      </w:r>
      <w:r>
        <w:rPr>
          <w:rFonts w:ascii="Times New Roman"/>
          <w:i/>
          <w:w w:val="101"/>
        </w:rPr>
        <w:t>ly</w:t>
      </w:r>
      <w:r>
        <w:rPr>
          <w:rFonts w:ascii="Times New Roman"/>
          <w:i/>
          <w:spacing w:val="24"/>
        </w:rPr>
        <w:t> </w:t>
      </w:r>
      <w:r>
        <w:rPr>
          <w:rFonts w:ascii="Times New Roman"/>
          <w:i/>
          <w:spacing w:val="-12"/>
          <w:w w:val="102"/>
        </w:rPr>
        <w:t>c</w:t>
      </w:r>
      <w:r>
        <w:rPr>
          <w:rFonts w:ascii="Times New Roman"/>
          <w:i/>
          <w:w w:val="104"/>
        </w:rPr>
        <w:t>omplete</w:t>
      </w:r>
      <w:r>
        <w:rPr>
          <w:w w:val="101"/>
        </w:rPr>
        <w:t>.</w:t>
      </w:r>
      <w:r>
        <w:rPr/>
        <w:t> </w:t>
      </w:r>
      <w:r>
        <w:rPr>
          <w:spacing w:val="-3"/>
        </w:rPr>
        <w:t> </w:t>
      </w:r>
      <w:r>
        <w:rPr>
          <w:w w:val="92"/>
        </w:rPr>
        <w:t>In</w:t>
      </w:r>
      <w:r>
        <w:rPr>
          <w:spacing w:val="21"/>
        </w:rPr>
        <w:t> </w:t>
      </w:r>
      <w:r>
        <w:rPr>
          <w:w w:val="96"/>
        </w:rPr>
        <w:t>this</w:t>
      </w:r>
      <w:r>
        <w:rPr>
          <w:spacing w:val="21"/>
        </w:rPr>
        <w:t> </w:t>
      </w:r>
      <w:r>
        <w:rPr>
          <w:w w:val="95"/>
        </w:rPr>
        <w:t>problem,</w:t>
      </w:r>
      <w:r>
        <w:rPr>
          <w:spacing w:val="22"/>
        </w:rPr>
        <w:t> </w:t>
      </w:r>
      <w:r>
        <w:rPr>
          <w:spacing w:val="-6"/>
          <w:w w:val="106"/>
        </w:rPr>
        <w:t>y</w:t>
      </w:r>
      <w:r>
        <w:rPr>
          <w:w w:val="93"/>
        </w:rPr>
        <w:t>ou </w:t>
      </w:r>
      <w:r>
        <w:rPr/>
        <w:t>will show that the NAND gate, </w:t>
      </w:r>
      <w:r>
        <w:rPr>
          <w:spacing w:val="-3"/>
        </w:rPr>
        <w:t>by </w:t>
      </w:r>
      <w:r>
        <w:rPr/>
        <w:t>itself, is logically complete. </w:t>
      </w:r>
      <w:r>
        <w:rPr>
          <w:spacing w:val="-10"/>
        </w:rPr>
        <w:t>To </w:t>
      </w:r>
      <w:r>
        <w:rPr/>
        <w:t>do so, you will show how to construct</w:t>
      </w:r>
      <w:r>
        <w:rPr>
          <w:spacing w:val="18"/>
        </w:rPr>
        <w:t> </w:t>
      </w:r>
      <w:r>
        <w:rPr/>
        <w:t>the</w:t>
      </w:r>
      <w:r>
        <w:rPr>
          <w:spacing w:val="19"/>
        </w:rPr>
        <w:t> </w:t>
      </w:r>
      <w:r>
        <w:rPr/>
        <w:t>AND,</w:t>
      </w:r>
      <w:r>
        <w:rPr>
          <w:spacing w:val="18"/>
        </w:rPr>
        <w:t> </w:t>
      </w:r>
      <w:r>
        <w:rPr/>
        <w:t>OR,</w:t>
      </w:r>
      <w:r>
        <w:rPr>
          <w:spacing w:val="18"/>
        </w:rPr>
        <w:t> </w:t>
      </w:r>
      <w:r>
        <w:rPr/>
        <w:t>and</w:t>
      </w:r>
      <w:r>
        <w:rPr>
          <w:spacing w:val="18"/>
        </w:rPr>
        <w:t> </w:t>
      </w:r>
      <w:r>
        <w:rPr/>
        <w:t>NOT</w:t>
      </w:r>
      <w:r>
        <w:rPr>
          <w:spacing w:val="18"/>
        </w:rPr>
        <w:t> </w:t>
      </w:r>
      <w:r>
        <w:rPr/>
        <w:t>gates</w:t>
      </w:r>
      <w:r>
        <w:rPr>
          <w:spacing w:val="18"/>
        </w:rPr>
        <w:t> </w:t>
      </w:r>
      <w:r>
        <w:rPr/>
        <w:t>from</w:t>
      </w:r>
      <w:r>
        <w:rPr>
          <w:spacing w:val="18"/>
        </w:rPr>
        <w:t> </w:t>
      </w:r>
      <w:r>
        <w:rPr/>
        <w:t>NAND</w:t>
      </w:r>
      <w:r>
        <w:rPr>
          <w:spacing w:val="18"/>
        </w:rPr>
        <w:t> </w:t>
      </w:r>
      <w:r>
        <w:rPr/>
        <w:t>gates.</w:t>
      </w:r>
    </w:p>
    <w:p>
      <w:pPr>
        <w:pStyle w:val="BodyText"/>
        <w:spacing w:before="10"/>
        <w:rPr>
          <w:sz w:val="18"/>
        </w:rPr>
      </w:pPr>
    </w:p>
    <w:p>
      <w:pPr>
        <w:pStyle w:val="ListParagraph"/>
        <w:numPr>
          <w:ilvl w:val="2"/>
          <w:numId w:val="14"/>
        </w:numPr>
        <w:tabs>
          <w:tab w:pos="666" w:val="left" w:leader="none"/>
        </w:tabs>
        <w:spacing w:line="240" w:lineRule="auto" w:before="0" w:after="0"/>
        <w:ind w:left="665" w:right="0" w:hanging="260"/>
        <w:jc w:val="left"/>
        <w:rPr>
          <w:sz w:val="22"/>
        </w:rPr>
      </w:pPr>
      <w:r>
        <w:rPr>
          <w:sz w:val="22"/>
        </w:rPr>
        <w:t>Fill</w:t>
      </w:r>
      <w:r>
        <w:rPr>
          <w:spacing w:val="17"/>
          <w:sz w:val="22"/>
        </w:rPr>
        <w:t> </w:t>
      </w:r>
      <w:r>
        <w:rPr>
          <w:sz w:val="22"/>
        </w:rPr>
        <w:t>in</w:t>
      </w:r>
      <w:r>
        <w:rPr>
          <w:spacing w:val="18"/>
          <w:sz w:val="22"/>
        </w:rPr>
        <w:t> </w:t>
      </w:r>
      <w:r>
        <w:rPr>
          <w:sz w:val="22"/>
        </w:rPr>
        <w:t>the</w:t>
      </w:r>
      <w:r>
        <w:rPr>
          <w:spacing w:val="18"/>
          <w:sz w:val="22"/>
        </w:rPr>
        <w:t> </w:t>
      </w:r>
      <w:r>
        <w:rPr>
          <w:sz w:val="22"/>
        </w:rPr>
        <w:t>following</w:t>
      </w:r>
      <w:r>
        <w:rPr>
          <w:spacing w:val="18"/>
          <w:sz w:val="22"/>
        </w:rPr>
        <w:t> </w:t>
      </w:r>
      <w:r>
        <w:rPr>
          <w:sz w:val="22"/>
        </w:rPr>
        <w:t>truth</w:t>
      </w:r>
      <w:r>
        <w:rPr>
          <w:spacing w:val="18"/>
          <w:sz w:val="22"/>
        </w:rPr>
        <w:t> </w:t>
      </w:r>
      <w:r>
        <w:rPr>
          <w:sz w:val="22"/>
        </w:rPr>
        <w:t>table:</w:t>
      </w:r>
    </w:p>
    <w:p>
      <w:pPr>
        <w:pStyle w:val="BodyText"/>
        <w:spacing w:before="1"/>
        <w:rPr>
          <w:sz w:val="19"/>
        </w:rPr>
      </w:pPr>
      <w:r>
        <w:rPr/>
        <w:pict>
          <v:group style="position:absolute;margin-left:265.756989pt;margin-top:12.993772pt;width:89.8pt;height:51.25pt;mso-position-horizontal-relative:page;mso-position-vertical-relative:paragraph;z-index:-251547648;mso-wrap-distance-left:0;mso-wrap-distance-right:0" coordorigin="5315,260" coordsize="1796,1025">
            <v:line style="position:absolute" from="5712,599" to="5712,260" stroked="true" strokeweight=".398pt" strokecolor="#000000">
              <v:stroke dashstyle="solid"/>
            </v:line>
            <v:line style="position:absolute" from="5315,603" to="7110,603" stroked="true" strokeweight=".398pt" strokecolor="#000000">
              <v:stroke dashstyle="solid"/>
            </v:line>
            <v:line style="position:absolute" from="5712,945" to="5712,607" stroked="true" strokeweight=".398pt" strokecolor="#000000">
              <v:stroke dashstyle="solid"/>
            </v:line>
            <v:line style="position:absolute" from="5712,1284" to="5712,945" stroked="true" strokeweight=".398pt" strokecolor="#000000">
              <v:stroke dashstyle="solid"/>
            </v:line>
            <v:shape style="position:absolute;left:5315;top:259;width:1796;height:1025" type="#_x0000_t202" filled="false" stroked="false">
              <v:textbox inset="0,0,0,0">
                <w:txbxContent>
                  <w:p>
                    <w:pPr>
                      <w:tabs>
                        <w:tab w:pos="496" w:val="left" w:leader="none"/>
                      </w:tabs>
                      <w:spacing w:before="31"/>
                      <w:ind w:left="99" w:right="0" w:firstLine="0"/>
                      <w:jc w:val="left"/>
                      <w:rPr>
                        <w:rFonts w:ascii="Times New Roman"/>
                        <w:i/>
                        <w:sz w:val="22"/>
                      </w:rPr>
                    </w:pPr>
                    <w:r>
                      <w:rPr>
                        <w:rFonts w:ascii="Times New Roman"/>
                        <w:i/>
                        <w:w w:val="120"/>
                        <w:sz w:val="22"/>
                      </w:rPr>
                      <w:t>X</w:t>
                      <w:tab/>
                      <w:t>X </w:t>
                    </w:r>
                    <w:r>
                      <w:rPr>
                        <w:w w:val="120"/>
                        <w:sz w:val="22"/>
                      </w:rPr>
                      <w:t>NAND</w:t>
                    </w:r>
                    <w:r>
                      <w:rPr>
                        <w:spacing w:val="-17"/>
                        <w:w w:val="120"/>
                        <w:sz w:val="22"/>
                      </w:rPr>
                      <w:t> </w:t>
                    </w:r>
                    <w:r>
                      <w:rPr>
                        <w:rFonts w:ascii="Times New Roman"/>
                        <w:i/>
                        <w:w w:val="120"/>
                        <w:sz w:val="22"/>
                      </w:rPr>
                      <w:t>X</w:t>
                    </w:r>
                  </w:p>
                  <w:p>
                    <w:pPr>
                      <w:tabs>
                        <w:tab w:pos="1044" w:val="left" w:leader="none"/>
                      </w:tabs>
                      <w:spacing w:before="97"/>
                      <w:ind w:left="144" w:right="0" w:firstLine="0"/>
                      <w:jc w:val="left"/>
                      <w:rPr>
                        <w:sz w:val="22"/>
                      </w:rPr>
                    </w:pPr>
                    <w:r>
                      <w:rPr>
                        <w:sz w:val="22"/>
                      </w:rPr>
                      <w:t>0</w:t>
                      <w:tab/>
                      <w:t>?</w:t>
                    </w:r>
                  </w:p>
                  <w:p>
                    <w:pPr>
                      <w:tabs>
                        <w:tab w:pos="1044" w:val="left" w:leader="none"/>
                      </w:tabs>
                      <w:spacing w:before="89"/>
                      <w:ind w:left="144" w:right="0" w:firstLine="0"/>
                      <w:jc w:val="left"/>
                      <w:rPr>
                        <w:sz w:val="22"/>
                      </w:rPr>
                    </w:pPr>
                    <w:r>
                      <w:rPr>
                        <w:w w:val="105"/>
                        <w:sz w:val="22"/>
                      </w:rPr>
                      <w:t>1</w:t>
                      <w:tab/>
                      <w:t>?</w:t>
                    </w:r>
                  </w:p>
                </w:txbxContent>
              </v:textbox>
              <w10:wrap type="none"/>
            </v:shape>
            <w10:wrap type="topAndBottom"/>
          </v:group>
        </w:pict>
      </w:r>
    </w:p>
    <w:p>
      <w:pPr>
        <w:pStyle w:val="BodyText"/>
        <w:spacing w:before="10"/>
        <w:rPr>
          <w:sz w:val="10"/>
        </w:rPr>
      </w:pPr>
    </w:p>
    <w:p>
      <w:pPr>
        <w:pStyle w:val="BodyText"/>
        <w:spacing w:before="59"/>
        <w:ind w:left="665"/>
      </w:pPr>
      <w:r>
        <w:rPr>
          <w:w w:val="105"/>
        </w:rPr>
        <w:t>What logical operation does </w:t>
      </w:r>
      <w:r>
        <w:rPr>
          <w:rFonts w:ascii="Times New Roman"/>
          <w:i/>
          <w:w w:val="105"/>
        </w:rPr>
        <w:t>X </w:t>
      </w:r>
      <w:r>
        <w:rPr>
          <w:w w:val="105"/>
        </w:rPr>
        <w:t>NAND </w:t>
      </w:r>
      <w:r>
        <w:rPr>
          <w:rFonts w:ascii="Times New Roman"/>
          <w:i/>
          <w:w w:val="105"/>
        </w:rPr>
        <w:t>X </w:t>
      </w:r>
      <w:r>
        <w:rPr>
          <w:w w:val="105"/>
        </w:rPr>
        <w:t>correspond to?</w:t>
      </w:r>
    </w:p>
    <w:p>
      <w:pPr>
        <w:spacing w:after="0"/>
        <w:sectPr>
          <w:pgSz w:w="12240" w:h="15840"/>
          <w:pgMar w:header="1429" w:footer="0" w:top="1660" w:bottom="280" w:left="1320" w:right="1180"/>
        </w:sectPr>
      </w:pPr>
    </w:p>
    <w:p>
      <w:pPr>
        <w:pStyle w:val="BodyText"/>
        <w:rPr>
          <w:sz w:val="20"/>
        </w:rPr>
      </w:pPr>
    </w:p>
    <w:p>
      <w:pPr>
        <w:pStyle w:val="BodyText"/>
        <w:spacing w:before="9"/>
        <w:rPr>
          <w:sz w:val="17"/>
        </w:rPr>
      </w:pPr>
    </w:p>
    <w:p>
      <w:pPr>
        <w:pStyle w:val="ListParagraph"/>
        <w:numPr>
          <w:ilvl w:val="2"/>
          <w:numId w:val="14"/>
        </w:numPr>
        <w:tabs>
          <w:tab w:pos="1026" w:val="left" w:leader="none"/>
        </w:tabs>
        <w:spacing w:line="240" w:lineRule="auto" w:before="59" w:after="0"/>
        <w:ind w:left="1025" w:right="0" w:hanging="334"/>
        <w:jc w:val="left"/>
        <w:rPr>
          <w:sz w:val="22"/>
        </w:rPr>
      </w:pPr>
      <w:r>
        <w:rPr>
          <w:sz w:val="22"/>
        </w:rPr>
        <w:t>Fill in the</w:t>
      </w:r>
      <w:r>
        <w:rPr>
          <w:spacing w:val="37"/>
          <w:sz w:val="22"/>
        </w:rPr>
        <w:t> </w:t>
      </w:r>
      <w:r>
        <w:rPr>
          <w:sz w:val="22"/>
        </w:rPr>
        <w:t>following truth table:</w:t>
      </w:r>
    </w:p>
    <w:p>
      <w:pPr>
        <w:pStyle w:val="BodyText"/>
        <w:spacing w:before="8"/>
        <w:rPr>
          <w:sz w:val="20"/>
        </w:rPr>
      </w:pPr>
      <w:r>
        <w:rPr/>
        <w:pict>
          <v:group style="position:absolute;margin-left:267.691986pt;margin-top:13.950971pt;width:121.9pt;height:85.1pt;mso-position-horizontal-relative:page;mso-position-vertical-relative:paragraph;z-index:-251542528;mso-wrap-distance-left:0;mso-wrap-distance-right:0" coordorigin="5354,279" coordsize="2438,1702">
            <v:line style="position:absolute" from="6125,618" to="6125,279" stroked="true" strokeweight=".398pt" strokecolor="#000000">
              <v:stroke dashstyle="solid"/>
            </v:line>
            <v:line style="position:absolute" from="5354,622" to="7792,622" stroked="true" strokeweight=".398pt" strokecolor="#000000">
              <v:stroke dashstyle="solid"/>
            </v:line>
            <v:line style="position:absolute" from="6125,964" to="6125,626" stroked="true" strokeweight=".398pt" strokecolor="#000000">
              <v:stroke dashstyle="solid"/>
            </v:line>
            <v:line style="position:absolute" from="6125,1303" to="6125,964" stroked="true" strokeweight=".398pt" strokecolor="#000000">
              <v:stroke dashstyle="solid"/>
            </v:line>
            <v:line style="position:absolute" from="6125,1642" to="6125,1303" stroked="true" strokeweight=".398pt" strokecolor="#000000">
              <v:stroke dashstyle="solid"/>
            </v:line>
            <v:line style="position:absolute" from="6125,1981" to="6125,1642" stroked="true" strokeweight=".398pt" strokecolor="#000000">
              <v:stroke dashstyle="solid"/>
            </v:line>
            <v:shape style="position:absolute;left:5353;top:279;width:2438;height:1702" type="#_x0000_t202" filled="false" stroked="false">
              <v:textbox inset="0,0,0,0">
                <w:txbxContent>
                  <w:p>
                    <w:pPr>
                      <w:tabs>
                        <w:tab w:pos="496" w:val="left" w:leader="none"/>
                        <w:tab w:pos="871" w:val="left" w:leader="none"/>
                      </w:tabs>
                      <w:spacing w:before="17"/>
                      <w:ind w:left="99" w:right="0" w:firstLine="0"/>
                      <w:jc w:val="left"/>
                      <w:rPr>
                        <w:rFonts w:ascii="Times New Roman" w:hAnsi="Times New Roman"/>
                        <w:i/>
                        <w:sz w:val="22"/>
                      </w:rPr>
                    </w:pPr>
                    <w:r>
                      <w:rPr>
                        <w:rFonts w:ascii="Times New Roman" w:hAnsi="Times New Roman"/>
                        <w:i/>
                        <w:w w:val="110"/>
                        <w:sz w:val="22"/>
                      </w:rPr>
                      <w:t>X</w:t>
                      <w:tab/>
                      <w:t>Y</w:t>
                      <w:tab/>
                    </w:r>
                    <w:r>
                      <w:rPr>
                        <w:rFonts w:ascii="MS UI Gothic" w:hAnsi="MS UI Gothic"/>
                        <w:w w:val="110"/>
                        <w:sz w:val="22"/>
                      </w:rPr>
                      <w:t>¬</w:t>
                    </w:r>
                    <w:r>
                      <w:rPr>
                        <w:rFonts w:ascii="Times New Roman" w:hAnsi="Times New Roman"/>
                        <w:i/>
                        <w:w w:val="110"/>
                        <w:sz w:val="22"/>
                      </w:rPr>
                      <w:t>X </w:t>
                    </w:r>
                    <w:r>
                      <w:rPr>
                        <w:w w:val="110"/>
                        <w:sz w:val="22"/>
                      </w:rPr>
                      <w:t>NAND</w:t>
                    </w:r>
                    <w:r>
                      <w:rPr>
                        <w:spacing w:val="15"/>
                        <w:w w:val="110"/>
                        <w:sz w:val="22"/>
                      </w:rPr>
                      <w:t> </w:t>
                    </w:r>
                    <w:r>
                      <w:rPr>
                        <w:rFonts w:ascii="MS UI Gothic" w:hAnsi="MS UI Gothic"/>
                        <w:w w:val="110"/>
                        <w:sz w:val="22"/>
                      </w:rPr>
                      <w:t>¬</w:t>
                    </w:r>
                    <w:r>
                      <w:rPr>
                        <w:rFonts w:ascii="Times New Roman" w:hAnsi="Times New Roman"/>
                        <w:i/>
                        <w:w w:val="110"/>
                        <w:sz w:val="22"/>
                      </w:rPr>
                      <w:t>Y</w:t>
                    </w:r>
                  </w:p>
                  <w:p>
                    <w:pPr>
                      <w:tabs>
                        <w:tab w:pos="529" w:val="left" w:leader="none"/>
                        <w:tab w:pos="1553" w:val="left" w:leader="none"/>
                      </w:tabs>
                      <w:spacing w:before="83"/>
                      <w:ind w:left="144" w:right="0" w:firstLine="0"/>
                      <w:jc w:val="left"/>
                      <w:rPr>
                        <w:sz w:val="22"/>
                      </w:rPr>
                    </w:pPr>
                    <w:r>
                      <w:rPr>
                        <w:w w:val="95"/>
                        <w:sz w:val="22"/>
                      </w:rPr>
                      <w:t>0</w:t>
                      <w:tab/>
                      <w:t>0</w:t>
                      <w:tab/>
                      <w:t>?</w:t>
                    </w:r>
                  </w:p>
                  <w:p>
                    <w:pPr>
                      <w:tabs>
                        <w:tab w:pos="529" w:val="left" w:leader="none"/>
                        <w:tab w:pos="1553" w:val="left" w:leader="none"/>
                      </w:tabs>
                      <w:spacing w:before="89"/>
                      <w:ind w:left="144" w:right="0" w:firstLine="0"/>
                      <w:jc w:val="left"/>
                      <w:rPr>
                        <w:sz w:val="22"/>
                      </w:rPr>
                    </w:pPr>
                    <w:r>
                      <w:rPr>
                        <w:sz w:val="22"/>
                      </w:rPr>
                      <w:t>0</w:t>
                      <w:tab/>
                      <w:t>1</w:t>
                      <w:tab/>
                      <w:t>?</w:t>
                    </w:r>
                  </w:p>
                  <w:p>
                    <w:pPr>
                      <w:tabs>
                        <w:tab w:pos="529" w:val="left" w:leader="none"/>
                        <w:tab w:pos="1553" w:val="left" w:leader="none"/>
                      </w:tabs>
                      <w:spacing w:before="88"/>
                      <w:ind w:left="144" w:right="0" w:firstLine="0"/>
                      <w:jc w:val="left"/>
                      <w:rPr>
                        <w:sz w:val="22"/>
                      </w:rPr>
                    </w:pPr>
                    <w:r>
                      <w:rPr>
                        <w:sz w:val="22"/>
                      </w:rPr>
                      <w:t>1</w:t>
                      <w:tab/>
                      <w:t>0</w:t>
                      <w:tab/>
                      <w:t>?</w:t>
                    </w:r>
                  </w:p>
                  <w:p>
                    <w:pPr>
                      <w:tabs>
                        <w:tab w:pos="529" w:val="left" w:leader="none"/>
                        <w:tab w:pos="1553" w:val="left" w:leader="none"/>
                      </w:tabs>
                      <w:spacing w:before="89"/>
                      <w:ind w:left="144" w:right="0" w:firstLine="0"/>
                      <w:jc w:val="left"/>
                      <w:rPr>
                        <w:sz w:val="22"/>
                      </w:rPr>
                    </w:pPr>
                    <w:r>
                      <w:rPr>
                        <w:w w:val="110"/>
                        <w:sz w:val="22"/>
                      </w:rPr>
                      <w:t>1</w:t>
                      <w:tab/>
                      <w:t>1</w:t>
                      <w:tab/>
                      <w:t>?</w:t>
                    </w:r>
                  </w:p>
                </w:txbxContent>
              </v:textbox>
              <w10:wrap type="none"/>
            </v:shape>
            <w10:wrap type="topAndBottom"/>
          </v:group>
        </w:pict>
      </w:r>
    </w:p>
    <w:p>
      <w:pPr>
        <w:pStyle w:val="BodyText"/>
        <w:spacing w:before="1"/>
        <w:rPr>
          <w:sz w:val="12"/>
        </w:rPr>
      </w:pPr>
    </w:p>
    <w:p>
      <w:pPr>
        <w:pStyle w:val="BodyText"/>
        <w:spacing w:before="50"/>
        <w:ind w:left="1025"/>
      </w:pPr>
      <w:r>
        <w:rPr/>
        <w:t>What logical operation does </w:t>
      </w:r>
      <w:r>
        <w:rPr>
          <w:rFonts w:ascii="MS UI Gothic" w:hAnsi="MS UI Gothic"/>
        </w:rPr>
        <w:t>¬</w:t>
      </w:r>
      <w:r>
        <w:rPr>
          <w:rFonts w:ascii="Times New Roman" w:hAnsi="Times New Roman"/>
          <w:i/>
        </w:rPr>
        <w:t>X </w:t>
      </w:r>
      <w:r>
        <w:rPr/>
        <w:t>NAND </w:t>
      </w:r>
      <w:r>
        <w:rPr>
          <w:rFonts w:ascii="MS UI Gothic" w:hAnsi="MS UI Gothic"/>
        </w:rPr>
        <w:t>¬</w:t>
      </w:r>
      <w:r>
        <w:rPr>
          <w:rFonts w:ascii="Times New Roman" w:hAnsi="Times New Roman"/>
          <w:i/>
        </w:rPr>
        <w:t>Y </w:t>
      </w:r>
      <w:r>
        <w:rPr/>
        <w:t>correspond to?</w:t>
      </w:r>
    </w:p>
    <w:p>
      <w:pPr>
        <w:pStyle w:val="ListParagraph"/>
        <w:numPr>
          <w:ilvl w:val="2"/>
          <w:numId w:val="14"/>
        </w:numPr>
        <w:tabs>
          <w:tab w:pos="1026" w:val="left" w:leader="none"/>
        </w:tabs>
        <w:spacing w:line="319" w:lineRule="auto" w:before="236" w:after="0"/>
        <w:ind w:left="1025" w:right="258" w:hanging="408"/>
        <w:jc w:val="both"/>
        <w:rPr>
          <w:sz w:val="22"/>
        </w:rPr>
      </w:pPr>
      <w:r>
        <w:rPr>
          <w:sz w:val="22"/>
        </w:rPr>
        <w:t>Using</w:t>
      </w:r>
      <w:r>
        <w:rPr>
          <w:spacing w:val="-10"/>
          <w:sz w:val="22"/>
        </w:rPr>
        <w:t> </w:t>
      </w:r>
      <w:r>
        <w:rPr>
          <w:sz w:val="22"/>
        </w:rPr>
        <w:t>only</w:t>
      </w:r>
      <w:r>
        <w:rPr>
          <w:spacing w:val="-10"/>
          <w:sz w:val="22"/>
        </w:rPr>
        <w:t> </w:t>
      </w:r>
      <w:r>
        <w:rPr>
          <w:sz w:val="22"/>
        </w:rPr>
        <w:t>NAND</w:t>
      </w:r>
      <w:r>
        <w:rPr>
          <w:spacing w:val="-9"/>
          <w:sz w:val="22"/>
        </w:rPr>
        <w:t> </w:t>
      </w:r>
      <w:r>
        <w:rPr>
          <w:sz w:val="22"/>
        </w:rPr>
        <w:t>gates,</w:t>
      </w:r>
      <w:r>
        <w:rPr>
          <w:spacing w:val="-8"/>
          <w:sz w:val="22"/>
        </w:rPr>
        <w:t> </w:t>
      </w:r>
      <w:r>
        <w:rPr>
          <w:sz w:val="22"/>
        </w:rPr>
        <w:t>draw</w:t>
      </w:r>
      <w:r>
        <w:rPr>
          <w:spacing w:val="-9"/>
          <w:sz w:val="22"/>
        </w:rPr>
        <w:t> </w:t>
      </w:r>
      <w:r>
        <w:rPr>
          <w:sz w:val="22"/>
        </w:rPr>
        <w:t>circuit</w:t>
      </w:r>
      <w:r>
        <w:rPr>
          <w:spacing w:val="-10"/>
          <w:sz w:val="22"/>
        </w:rPr>
        <w:t> </w:t>
      </w:r>
      <w:r>
        <w:rPr>
          <w:sz w:val="22"/>
        </w:rPr>
        <w:t>diagrams</w:t>
      </w:r>
      <w:r>
        <w:rPr>
          <w:spacing w:val="-10"/>
          <w:sz w:val="22"/>
        </w:rPr>
        <w:t> </w:t>
      </w:r>
      <w:r>
        <w:rPr>
          <w:sz w:val="22"/>
        </w:rPr>
        <w:t>corresponding</w:t>
      </w:r>
      <w:r>
        <w:rPr>
          <w:spacing w:val="-9"/>
          <w:sz w:val="22"/>
        </w:rPr>
        <w:t> </w:t>
      </w:r>
      <w:r>
        <w:rPr>
          <w:sz w:val="22"/>
        </w:rPr>
        <w:t>to</w:t>
      </w:r>
      <w:r>
        <w:rPr>
          <w:spacing w:val="-10"/>
          <w:sz w:val="22"/>
        </w:rPr>
        <w:t> </w:t>
      </w:r>
      <w:r>
        <w:rPr>
          <w:sz w:val="22"/>
        </w:rPr>
        <w:t>the</w:t>
      </w:r>
      <w:r>
        <w:rPr>
          <w:spacing w:val="-10"/>
          <w:sz w:val="22"/>
        </w:rPr>
        <w:t> </w:t>
      </w:r>
      <w:r>
        <w:rPr>
          <w:sz w:val="22"/>
        </w:rPr>
        <w:t>AND,</w:t>
      </w:r>
      <w:r>
        <w:rPr>
          <w:spacing w:val="-9"/>
          <w:sz w:val="22"/>
        </w:rPr>
        <w:t> </w:t>
      </w:r>
      <w:r>
        <w:rPr>
          <w:sz w:val="22"/>
        </w:rPr>
        <w:t>OR,</w:t>
      </w:r>
      <w:r>
        <w:rPr>
          <w:spacing w:val="-10"/>
          <w:sz w:val="22"/>
        </w:rPr>
        <w:t> </w:t>
      </w:r>
      <w:r>
        <w:rPr>
          <w:sz w:val="22"/>
        </w:rPr>
        <w:t>and</w:t>
      </w:r>
      <w:r>
        <w:rPr>
          <w:spacing w:val="-9"/>
          <w:sz w:val="22"/>
        </w:rPr>
        <w:t> </w:t>
      </w:r>
      <w:r>
        <w:rPr>
          <w:sz w:val="22"/>
        </w:rPr>
        <w:t>NOT gates. </w:t>
      </w:r>
      <w:r>
        <w:rPr>
          <w:rFonts w:ascii="Times New Roman" w:hAnsi="Times New Roman"/>
          <w:i/>
          <w:sz w:val="22"/>
        </w:rPr>
        <w:t>Hint: </w:t>
      </w:r>
      <w:r>
        <w:rPr>
          <w:sz w:val="22"/>
        </w:rPr>
        <w:t>The constructions for </w:t>
      </w:r>
      <w:r>
        <w:rPr>
          <w:spacing w:val="-5"/>
          <w:sz w:val="22"/>
        </w:rPr>
        <w:t>two </w:t>
      </w:r>
      <w:r>
        <w:rPr>
          <w:sz w:val="22"/>
        </w:rPr>
        <w:t>of these circuits are essentially given in parts i and</w:t>
      </w:r>
      <w:r>
        <w:rPr>
          <w:spacing w:val="-8"/>
          <w:sz w:val="22"/>
        </w:rPr>
        <w:t> </w:t>
      </w:r>
      <w:r>
        <w:rPr>
          <w:sz w:val="22"/>
        </w:rPr>
        <w:t>ii</w:t>
      </w:r>
      <w:r>
        <w:rPr>
          <w:spacing w:val="-7"/>
          <w:sz w:val="22"/>
        </w:rPr>
        <w:t> </w:t>
      </w:r>
      <w:r>
        <w:rPr>
          <w:sz w:val="22"/>
        </w:rPr>
        <w:t>above,</w:t>
      </w:r>
      <w:r>
        <w:rPr>
          <w:spacing w:val="-7"/>
          <w:sz w:val="22"/>
        </w:rPr>
        <w:t> </w:t>
      </w:r>
      <w:r>
        <w:rPr>
          <w:sz w:val="22"/>
        </w:rPr>
        <w:t>and</w:t>
      </w:r>
      <w:r>
        <w:rPr>
          <w:spacing w:val="-7"/>
          <w:sz w:val="22"/>
        </w:rPr>
        <w:t> </w:t>
      </w:r>
      <w:r>
        <w:rPr>
          <w:sz w:val="22"/>
        </w:rPr>
        <w:t>the</w:t>
      </w:r>
      <w:r>
        <w:rPr>
          <w:spacing w:val="-8"/>
          <w:sz w:val="22"/>
        </w:rPr>
        <w:t> </w:t>
      </w:r>
      <w:r>
        <w:rPr>
          <w:sz w:val="22"/>
        </w:rPr>
        <w:t>construction</w:t>
      </w:r>
      <w:r>
        <w:rPr>
          <w:spacing w:val="-7"/>
          <w:sz w:val="22"/>
        </w:rPr>
        <w:t> </w:t>
      </w:r>
      <w:r>
        <w:rPr>
          <w:sz w:val="22"/>
        </w:rPr>
        <w:t>of</w:t>
      </w:r>
      <w:r>
        <w:rPr>
          <w:spacing w:val="-7"/>
          <w:sz w:val="22"/>
        </w:rPr>
        <w:t> </w:t>
      </w:r>
      <w:r>
        <w:rPr>
          <w:sz w:val="22"/>
        </w:rPr>
        <w:t>the</w:t>
      </w:r>
      <w:r>
        <w:rPr>
          <w:spacing w:val="-8"/>
          <w:sz w:val="22"/>
        </w:rPr>
        <w:t> </w:t>
      </w:r>
      <w:r>
        <w:rPr>
          <w:sz w:val="22"/>
        </w:rPr>
        <w:t>third</w:t>
      </w:r>
      <w:r>
        <w:rPr>
          <w:spacing w:val="-7"/>
          <w:sz w:val="22"/>
        </w:rPr>
        <w:t> </w:t>
      </w:r>
      <w:r>
        <w:rPr>
          <w:sz w:val="22"/>
        </w:rPr>
        <w:t>should</w:t>
      </w:r>
      <w:r>
        <w:rPr>
          <w:spacing w:val="-8"/>
          <w:sz w:val="22"/>
        </w:rPr>
        <w:t> </w:t>
      </w:r>
      <w:r>
        <w:rPr>
          <w:spacing w:val="3"/>
          <w:sz w:val="22"/>
        </w:rPr>
        <w:t>be</w:t>
      </w:r>
      <w:r>
        <w:rPr>
          <w:spacing w:val="-7"/>
          <w:sz w:val="22"/>
        </w:rPr>
        <w:t> </w:t>
      </w:r>
      <w:r>
        <w:rPr>
          <w:sz w:val="22"/>
        </w:rPr>
        <w:t>relatively</w:t>
      </w:r>
      <w:r>
        <w:rPr>
          <w:spacing w:val="-7"/>
          <w:sz w:val="22"/>
        </w:rPr>
        <w:t> </w:t>
      </w:r>
      <w:r>
        <w:rPr>
          <w:sz w:val="22"/>
        </w:rPr>
        <w:t>straightforward</w:t>
      </w:r>
      <w:r>
        <w:rPr>
          <w:spacing w:val="-8"/>
          <w:sz w:val="22"/>
        </w:rPr>
        <w:t> </w:t>
      </w:r>
      <w:r>
        <w:rPr>
          <w:sz w:val="22"/>
        </w:rPr>
        <w:t>given what you’ve learned above.</w:t>
      </w:r>
    </w:p>
    <w:p>
      <w:pPr>
        <w:pStyle w:val="BodyText"/>
        <w:spacing w:before="4"/>
        <w:rPr>
          <w:sz w:val="24"/>
        </w:rPr>
      </w:pPr>
    </w:p>
    <w:p>
      <w:pPr>
        <w:pStyle w:val="Heading9"/>
        <w:spacing w:line="460" w:lineRule="atLeast"/>
        <w:ind w:left="480" w:right="3709"/>
      </w:pPr>
      <w:r>
        <w:rPr>
          <w:spacing w:val="-5"/>
        </w:rPr>
        <w:t>Truth </w:t>
      </w:r>
      <w:r>
        <w:rPr>
          <w:spacing w:val="-3"/>
        </w:rPr>
        <w:t>Tables, </w:t>
      </w:r>
      <w:r>
        <w:rPr/>
        <w:t>Boolean </w:t>
      </w:r>
      <w:r>
        <w:rPr>
          <w:spacing w:val="-4"/>
        </w:rPr>
        <w:t>Formulae, </w:t>
      </w:r>
      <w:r>
        <w:rPr/>
        <w:t>and Circuits</w:t>
      </w:r>
      <w:bookmarkStart w:name="_bookmark74" w:id="135"/>
      <w:bookmarkEnd w:id="135"/>
      <w:r>
        <w:rPr/>
      </w:r>
      <w:r>
        <w:rPr/>
        <w:t> Exercise 3.2</w:t>
      </w:r>
    </w:p>
    <w:p>
      <w:pPr>
        <w:pStyle w:val="BodyText"/>
        <w:spacing w:before="87"/>
        <w:ind w:left="552"/>
      </w:pPr>
      <w:r>
        <w:rPr/>
        <w:t>Fill in the following table with the missing truth tables, Boolean formulae, and circuits.</w:t>
      </w:r>
    </w:p>
    <w:p>
      <w:pPr>
        <w:spacing w:after="0"/>
        <w:sectPr>
          <w:headerReference w:type="default" r:id="rId71"/>
          <w:pgSz w:w="12240" w:h="15840"/>
          <w:pgMar w:header="1429" w:footer="0" w:top="1660" w:bottom="280" w:left="1320" w:right="1180"/>
          <w:pgNumType w:start="37"/>
        </w:sectPr>
      </w:pPr>
    </w:p>
    <w:p>
      <w:pPr>
        <w:pStyle w:val="BodyText"/>
        <w:rPr>
          <w:sz w:val="20"/>
        </w:rPr>
      </w:pPr>
      <w:r>
        <w:rPr/>
        <w:pict>
          <v:line style="position:absolute;mso-position-horizontal-relative:page;mso-position-vertical-relative:page;z-index:251784192" from="708.729004pt,72pt" to="708.729004pt,522pt" stroked="true" strokeweight=".498pt" strokecolor="#000000">
            <v:stroke dashstyle="solid"/>
            <w10:wrap type="none"/>
          </v:line>
        </w:pict>
      </w:r>
      <w:r>
        <w:rPr/>
        <w:pict>
          <v:shape style="position:absolute;margin-left:709.590332pt;margin-top:71pt;width:12pt;height:51.6pt;mso-position-horizontal-relative:page;mso-position-vertical-relative:page;z-index:251785216" type="#_x0000_t202" filled="false" stroked="false">
            <v:textbox inset="0,0,0,0" style="layout-flow:vertical">
              <w:txbxContent>
                <w:p>
                  <w:pPr>
                    <w:tabs>
                      <w:tab w:pos="478" w:val="left" w:leader="none"/>
                    </w:tabs>
                    <w:spacing w:line="213" w:lineRule="exact" w:before="0"/>
                    <w:ind w:left="20" w:right="0" w:firstLine="0"/>
                    <w:jc w:val="left"/>
                    <w:rPr>
                      <w:b/>
                      <w:sz w:val="20"/>
                    </w:rPr>
                  </w:pPr>
                  <w:r>
                    <w:rPr>
                      <w:b/>
                      <w:sz w:val="20"/>
                    </w:rPr>
                    <w:t>38</w:t>
                    <w:tab/>
                  </w:r>
                  <w:r>
                    <w:rPr>
                      <w:b/>
                      <w:w w:val="95"/>
                      <w:sz w:val="20"/>
                    </w:rPr>
                    <w:t>Logic</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6"/>
        </w:rPr>
      </w:pPr>
    </w:p>
    <w:p>
      <w:pPr>
        <w:pStyle w:val="BodyText"/>
        <w:ind w:left="1234"/>
        <w:rPr>
          <w:sz w:val="20"/>
        </w:rPr>
      </w:pPr>
      <w:r>
        <w:rPr>
          <w:sz w:val="20"/>
        </w:rPr>
        <w:pict>
          <v:group style="width:556.5pt;height:430pt;mso-position-horizontal-relative:char;mso-position-vertical-relative:line" coordorigin="0,0" coordsize="11130,8600">
            <v:line style="position:absolute" from="4,4" to="11125,4" stroked="true" strokeweight=".398pt" strokecolor="#000000">
              <v:stroke dashstyle="solid"/>
            </v:line>
            <v:line style="position:absolute" from="4,456" to="4,8" stroked="true" strokeweight=".398pt" strokecolor="#000000">
              <v:stroke dashstyle="solid"/>
            </v:line>
            <v:line style="position:absolute" from="3915,456" to="3915,8" stroked="true" strokeweight=".398pt" strokecolor="#000000">
              <v:stroke dashstyle="solid"/>
            </v:line>
            <v:line style="position:absolute" from="7214,456" to="7214,8" stroked="true" strokeweight=".398pt" strokecolor="#000000">
              <v:stroke dashstyle="solid"/>
            </v:line>
            <v:line style="position:absolute" from="11125,456" to="11125,8" stroked="true" strokeweight=".398pt" strokecolor="#000000">
              <v:stroke dashstyle="solid"/>
            </v:line>
            <v:line style="position:absolute" from="4,460" to="11125,460" stroked="true" strokeweight=".398pt" strokecolor="#000000">
              <v:stroke dashstyle="solid"/>
            </v:line>
            <v:line style="position:absolute" from="4,500" to="11125,500" stroked="true" strokeweight=".398pt" strokecolor="#000000">
              <v:stroke dashstyle="solid"/>
            </v:line>
            <v:line style="position:absolute" from="4,3357" to="4,504" stroked="true" strokeweight=".398pt" strokecolor="#000000">
              <v:stroke dashstyle="solid"/>
            </v:line>
            <v:line style="position:absolute" from="2037,1556" to="2037,1108" stroked="true" strokeweight=".398pt" strokecolor="#000000">
              <v:stroke dashstyle="solid"/>
            </v:line>
            <v:line style="position:absolute" from="1199,1560" to="2720,1560" stroked="true" strokeweight=".398pt" strokecolor="#000000">
              <v:stroke dashstyle="solid"/>
            </v:line>
            <v:line style="position:absolute" from="2037,2012" to="2037,1564" stroked="true" strokeweight=".398pt" strokecolor="#000000">
              <v:stroke dashstyle="solid"/>
            </v:line>
            <v:line style="position:absolute" from="2037,2460" to="2037,2012" stroked="true" strokeweight=".398pt" strokecolor="#000000">
              <v:stroke dashstyle="solid"/>
            </v:line>
            <v:line style="position:absolute" from="2037,2909" to="2037,2460" stroked="true" strokeweight=".398pt" strokecolor="#000000">
              <v:stroke dashstyle="solid"/>
            </v:line>
            <v:line style="position:absolute" from="2037,3357" to="2037,2909" stroked="true" strokeweight=".398pt" strokecolor="#000000">
              <v:stroke dashstyle="solid"/>
            </v:line>
            <v:line style="position:absolute" from="3915,3357" to="3915,504" stroked="true" strokeweight=".398pt" strokecolor="#000000">
              <v:stroke dashstyle="solid"/>
            </v:line>
            <v:line style="position:absolute" from="7214,3357" to="7214,504" stroked="true" strokeweight=".398pt" strokecolor="#000000">
              <v:stroke dashstyle="solid"/>
            </v:line>
            <v:line style="position:absolute" from="11125,3357" to="11125,504" stroked="true" strokeweight=".398pt" strokecolor="#000000">
              <v:stroke dashstyle="solid"/>
            </v:line>
            <v:line style="position:absolute" from="4,3361" to="11125,3361" stroked="true" strokeweight=".398pt" strokecolor="#000000">
              <v:stroke dashstyle="solid"/>
            </v:line>
            <v:line style="position:absolute" from="4,5975" to="4,3365" stroked="true" strokeweight=".398pt" strokecolor="#000000">
              <v:stroke dashstyle="solid"/>
            </v:line>
            <v:line style="position:absolute" from="7214,5975" to="7214,3365" stroked="true" strokeweight=".398pt" strokecolor="#000000">
              <v:stroke dashstyle="solid"/>
            </v:line>
            <v:line style="position:absolute" from="11125,5975" to="11125,3365" stroked="true" strokeweight=".398pt" strokecolor="#000000">
              <v:stroke dashstyle="solid"/>
            </v:line>
            <v:line style="position:absolute" from="4,5979" to="11125,5979" stroked="true" strokeweight=".398pt" strokecolor="#000000">
              <v:stroke dashstyle="solid"/>
            </v:line>
            <v:line style="position:absolute" from="4,8592" to="4,5983" stroked="true" strokeweight=".398pt" strokecolor="#000000">
              <v:stroke dashstyle="solid"/>
            </v:line>
            <v:line style="position:absolute" from="3915,8592" to="3915,5983" stroked="true" strokeweight=".398pt" strokecolor="#000000">
              <v:stroke dashstyle="solid"/>
            </v:line>
            <v:line style="position:absolute" from="7214,8592" to="7214,5983" stroked="true" strokeweight=".398pt" strokecolor="#000000">
              <v:stroke dashstyle="solid"/>
            </v:line>
            <v:line style="position:absolute" from="8745,8378" to="7574,8378" stroked="true" strokeweight=".344691pt" strokecolor="#000000">
              <v:stroke dashstyle="solid"/>
            </v:line>
            <v:line style="position:absolute" from="9780,7619" to="7574,7619" stroked="true" strokeweight=".344691pt" strokecolor="#000000">
              <v:stroke dashstyle="solid"/>
            </v:line>
            <v:shape style="position:absolute;left:9228;top:7757;width:552;height:483" coordorigin="9228,7757" coordsize="552,483" path="m9228,8240l9504,8240,9504,7757,9780,7757e" filled="false" stroked="true" strokeweight=".344691pt" strokecolor="#000000">
              <v:path arrowok="t"/>
              <v:stroke dashstyle="solid"/>
            </v:shape>
            <v:shape style="position:absolute;left:7849;top:7619;width:207;height:483" coordorigin="7849,7619" coordsize="207,483" path="m7849,7619l7849,8102,8056,8102e" filled="false" stroked="true" strokeweight=".344691pt" strokecolor="#000000">
              <v:path arrowok="t"/>
              <v:stroke dashstyle="solid"/>
            </v:shape>
            <v:line style="position:absolute" from="9986,7619" to="9986,7757" stroked="true" strokeweight=".344691pt" strokecolor="#000000">
              <v:stroke dashstyle="solid"/>
            </v:line>
            <v:line style="position:absolute" from="9917,7688" to="10055,7688" stroked="true" strokeweight=".344691pt" strokecolor="#000000">
              <v:stroke dashstyle="solid"/>
            </v:line>
            <v:line style="position:absolute" from="10262,7688" to="10607,7688" stroked="true" strokeweight=".344691pt" strokecolor="#000000">
              <v:stroke dashstyle="solid"/>
            </v:line>
            <v:line style="position:absolute" from="8401,8102" to="8746,8102" stroked="true" strokeweight=".344691pt" strokecolor="#000000">
              <v:stroke dashstyle="solid"/>
            </v:line>
            <v:shape style="position:absolute;left:9021;top:8033;width:207;height:414" coordorigin="9021,8033" coordsize="207,414" path="m9021,8033l9102,8049,9167,8094,9212,8159,9228,8240,9212,8320,9167,8386,9102,8430,9021,8447e" filled="false" stroked="true" strokeweight=".344691pt" strokecolor="#000000">
              <v:path arrowok="t"/>
              <v:stroke dashstyle="solid"/>
            </v:shape>
            <v:shape style="position:absolute;left:8930;top:8217;width:45;height:45" coordorigin="8930,8218" coordsize="45,45" path="m8964,8218l8940,8218,8930,8228,8930,8252,8940,8262,8964,8262,8974,8252,8974,8228,8964,8218xe" filled="true" fillcolor="#000000" stroked="false">
              <v:path arrowok="t"/>
              <v:fill type="solid"/>
            </v:shape>
            <v:shape style="position:absolute;left:8930;top:8217;width:45;height:45" coordorigin="8930,8218" coordsize="45,45" path="m8974,8240l8974,8252,8964,8262,8952,8262,8940,8262,8930,8252,8930,8240,8930,8228,8940,8218,8952,8218,8964,8218,8974,8228,8974,8240xe" filled="false" stroked="true" strokeweight=".344691pt" strokecolor="#000000">
              <v:path arrowok="t"/>
              <v:stroke dashstyle="solid"/>
            </v:shape>
            <v:shape style="position:absolute;left:8745;top:8033;width:276;height:414" coordorigin="8745,8033" coordsize="276,414" path="m9021,8447l8745,8447,8745,8033,9021,8033e" filled="false" stroked="true" strokeweight=".344691pt" strokecolor="#000000">
              <v:path arrowok="t"/>
              <v:stroke dashstyle="solid"/>
            </v:shape>
            <v:shape style="position:absolute;left:9779;top:7481;width:47;height:414" coordorigin="9780,7482" coordsize="47,414" path="m9780,7482l9800,7531,9814,7582,9823,7635,9826,7688,9823,7742,9814,7794,9800,7846,9780,7895e" filled="false" stroked="true" strokeweight=".344691pt" strokecolor="#000000">
              <v:path arrowok="t"/>
              <v:stroke dashstyle="solid"/>
            </v:shape>
            <v:shape style="position:absolute;left:9779;top:7478;width:487;height:421" type="#_x0000_t75" stroked="false">
              <v:imagedata r:id="rId73" o:title=""/>
            </v:shape>
            <v:shape style="position:absolute;left:8038;top:7960;width:366;height:283" type="#_x0000_t75" stroked="false">
              <v:imagedata r:id="rId74" o:title=""/>
            </v:shape>
            <v:shape style="position:absolute;left:7827;top:7597;width:45;height:45" coordorigin="7827,7597" coordsize="45,45" path="m7861,7597l7837,7597,7827,7607,7827,7632,7837,7642,7861,7642,7871,7632,7871,7607,7861,7597xe" filled="true" fillcolor="#000000" stroked="false">
              <v:path arrowok="t"/>
              <v:fill type="solid"/>
            </v:shape>
            <v:shape style="position:absolute;left:7827;top:7597;width:45;height:45" coordorigin="7827,7597" coordsize="45,45" path="m7871,7619l7871,7632,7861,7642,7849,7642,7837,7642,7827,7632,7827,7619,7827,7607,7837,7597,7849,7597,7861,7597,7871,7607,7871,7619xe" filled="false" stroked="true" strokeweight=".344691pt" strokecolor="#000000">
              <v:path arrowok="t"/>
              <v:stroke dashstyle="solid"/>
            </v:shape>
            <v:line style="position:absolute" from="11125,8592" to="11125,5983" stroked="true" strokeweight=".398pt" strokecolor="#000000">
              <v:stroke dashstyle="solid"/>
            </v:line>
            <v:line style="position:absolute" from="4,8596" to="11125,8596" stroked="true" strokeweight=".398pt" strokecolor="#000000">
              <v:stroke dashstyle="solid"/>
            </v:line>
            <v:shape style="position:absolute;left:1299;top:1206;width:1341;height:2089" type="#_x0000_t202" filled="false" stroked="false">
              <v:textbox inset="0,0,0,0">
                <w:txbxContent>
                  <w:p>
                    <w:pPr>
                      <w:tabs>
                        <w:tab w:pos="836" w:val="left" w:leader="none"/>
                      </w:tabs>
                      <w:spacing w:line="274" w:lineRule="exact" w:before="0"/>
                      <w:ind w:left="0" w:right="0" w:firstLine="0"/>
                      <w:jc w:val="left"/>
                      <w:rPr>
                        <w:rFonts w:ascii="Tahoma"/>
                        <w:sz w:val="28"/>
                      </w:rPr>
                    </w:pPr>
                    <w:r>
                      <w:rPr>
                        <w:rFonts w:ascii="Verdana"/>
                        <w:i/>
                        <w:w w:val="110"/>
                        <w:sz w:val="28"/>
                      </w:rPr>
                      <w:t>A</w:t>
                    </w:r>
                    <w:r>
                      <w:rPr>
                        <w:rFonts w:ascii="Verdana"/>
                        <w:i/>
                        <w:spacing w:val="91"/>
                        <w:w w:val="110"/>
                        <w:sz w:val="28"/>
                      </w:rPr>
                      <w:t> </w:t>
                    </w:r>
                    <w:r>
                      <w:rPr>
                        <w:rFonts w:ascii="Verdana"/>
                        <w:i/>
                        <w:w w:val="110"/>
                        <w:sz w:val="28"/>
                      </w:rPr>
                      <w:t>B</w:t>
                      <w:tab/>
                    </w:r>
                    <w:r>
                      <w:rPr>
                        <w:rFonts w:ascii="Tahoma"/>
                        <w:w w:val="110"/>
                        <w:sz w:val="28"/>
                      </w:rPr>
                      <w:t>Out</w:t>
                    </w:r>
                  </w:p>
                  <w:p>
                    <w:pPr>
                      <w:tabs>
                        <w:tab w:pos="453" w:val="left" w:leader="none"/>
                        <w:tab w:pos="1008" w:val="left" w:leader="none"/>
                      </w:tabs>
                      <w:spacing w:before="117"/>
                      <w:ind w:left="35" w:right="0" w:firstLine="0"/>
                      <w:jc w:val="left"/>
                      <w:rPr>
                        <w:rFonts w:ascii="Tahoma"/>
                        <w:sz w:val="28"/>
                      </w:rPr>
                    </w:pPr>
                    <w:r>
                      <w:rPr>
                        <w:rFonts w:ascii="Tahoma"/>
                        <w:sz w:val="28"/>
                      </w:rPr>
                      <w:t>0</w:t>
                      <w:tab/>
                      <w:t>0</w:t>
                      <w:tab/>
                      <w:t>0</w:t>
                    </w:r>
                  </w:p>
                  <w:p>
                    <w:pPr>
                      <w:tabs>
                        <w:tab w:pos="453" w:val="left" w:leader="none"/>
                        <w:tab w:pos="1008" w:val="left" w:leader="none"/>
                      </w:tabs>
                      <w:spacing w:before="110"/>
                      <w:ind w:left="35" w:right="0" w:firstLine="0"/>
                      <w:jc w:val="left"/>
                      <w:rPr>
                        <w:rFonts w:ascii="Tahoma"/>
                        <w:sz w:val="28"/>
                      </w:rPr>
                    </w:pPr>
                    <w:r>
                      <w:rPr>
                        <w:rFonts w:ascii="Tahoma"/>
                        <w:sz w:val="28"/>
                      </w:rPr>
                      <w:t>0</w:t>
                      <w:tab/>
                      <w:t>1</w:t>
                      <w:tab/>
                      <w:t>1</w:t>
                    </w:r>
                  </w:p>
                  <w:p>
                    <w:pPr>
                      <w:tabs>
                        <w:tab w:pos="453" w:val="left" w:leader="none"/>
                        <w:tab w:pos="1008" w:val="left" w:leader="none"/>
                      </w:tabs>
                      <w:spacing w:before="111"/>
                      <w:ind w:left="35" w:right="0" w:firstLine="0"/>
                      <w:jc w:val="left"/>
                      <w:rPr>
                        <w:rFonts w:ascii="Tahoma"/>
                        <w:sz w:val="28"/>
                      </w:rPr>
                    </w:pPr>
                    <w:r>
                      <w:rPr>
                        <w:rFonts w:ascii="Tahoma"/>
                        <w:sz w:val="28"/>
                      </w:rPr>
                      <w:t>1</w:t>
                      <w:tab/>
                      <w:t>0</w:t>
                      <w:tab/>
                      <w:t>0</w:t>
                    </w:r>
                  </w:p>
                  <w:p>
                    <w:pPr>
                      <w:tabs>
                        <w:tab w:pos="453" w:val="left" w:leader="none"/>
                        <w:tab w:pos="1008" w:val="left" w:leader="none"/>
                      </w:tabs>
                      <w:spacing w:before="110"/>
                      <w:ind w:left="35" w:right="0" w:firstLine="0"/>
                      <w:jc w:val="left"/>
                      <w:rPr>
                        <w:rFonts w:ascii="Tahoma"/>
                        <w:sz w:val="28"/>
                      </w:rPr>
                    </w:pPr>
                    <w:r>
                      <w:rPr>
                        <w:rFonts w:ascii="Tahoma"/>
                        <w:sz w:val="28"/>
                      </w:rPr>
                      <w:t>1</w:t>
                      <w:tab/>
                      <w:t>1</w:t>
                      <w:tab/>
                      <w:t>0</w:t>
                    </w:r>
                  </w:p>
                </w:txbxContent>
              </v:textbox>
              <w10:wrap type="none"/>
            </v:shape>
            <v:shape style="position:absolute;left:7381;top:8242;width:153;height:184" type="#_x0000_t202" filled="false" stroked="false">
              <v:textbox inset="0,0,0,0">
                <w:txbxContent>
                  <w:p>
                    <w:pPr>
                      <w:spacing w:line="172" w:lineRule="exact" w:before="12"/>
                      <w:ind w:left="0" w:right="0" w:firstLine="0"/>
                      <w:jc w:val="left"/>
                      <w:rPr>
                        <w:rFonts w:ascii="Times New Roman"/>
                        <w:sz w:val="18"/>
                      </w:rPr>
                    </w:pPr>
                    <w:r>
                      <w:rPr>
                        <w:rFonts w:ascii="Times New Roman"/>
                        <w:w w:val="102"/>
                        <w:sz w:val="18"/>
                      </w:rPr>
                      <w:t>A</w:t>
                    </w:r>
                  </w:p>
                </w:txbxContent>
              </v:textbox>
              <w10:wrap type="none"/>
            </v:shape>
            <v:shape style="position:absolute;left:10664;top:7558;width:296;height:184" type="#_x0000_t202" filled="false" stroked="false">
              <v:textbox inset="0,0,0,0">
                <w:txbxContent>
                  <w:p>
                    <w:pPr>
                      <w:spacing w:line="172" w:lineRule="exact" w:before="12"/>
                      <w:ind w:left="0" w:right="0" w:firstLine="0"/>
                      <w:jc w:val="left"/>
                      <w:rPr>
                        <w:rFonts w:ascii="Times New Roman"/>
                        <w:sz w:val="18"/>
                      </w:rPr>
                    </w:pPr>
                    <w:r>
                      <w:rPr>
                        <w:rFonts w:ascii="Times New Roman"/>
                        <w:sz w:val="18"/>
                      </w:rPr>
                      <w:t>Out</w:t>
                    </w:r>
                  </w:p>
                </w:txbxContent>
              </v:textbox>
              <w10:wrap type="none"/>
            </v:shape>
            <v:shape style="position:absolute;left:7392;top:7501;width:143;height:184" type="#_x0000_t202" filled="false" stroked="false">
              <v:textbox inset="0,0,0,0">
                <w:txbxContent>
                  <w:p>
                    <w:pPr>
                      <w:spacing w:line="172" w:lineRule="exact" w:before="12"/>
                      <w:ind w:left="0" w:right="0" w:firstLine="0"/>
                      <w:jc w:val="left"/>
                      <w:rPr>
                        <w:rFonts w:ascii="Times New Roman"/>
                        <w:sz w:val="18"/>
                      </w:rPr>
                    </w:pPr>
                    <w:r>
                      <w:rPr>
                        <w:rFonts w:ascii="Times New Roman"/>
                        <w:w w:val="102"/>
                        <w:sz w:val="18"/>
                      </w:rPr>
                      <w:t>B</w:t>
                    </w:r>
                  </w:p>
                </w:txbxContent>
              </v:textbox>
              <w10:wrap type="none"/>
            </v:shape>
            <v:shape style="position:absolute;left:3915;top:3361;width:3300;height:2618" type="#_x0000_t202" filled="false" stroked="true" strokeweight=".398pt" strokecolor="#000000">
              <v:textbox inset="0,0,0,0">
                <w:txbxContent>
                  <w:p>
                    <w:pPr>
                      <w:spacing w:line="240" w:lineRule="auto" w:before="0"/>
                      <w:rPr>
                        <w:sz w:val="50"/>
                      </w:rPr>
                    </w:pPr>
                  </w:p>
                  <w:p>
                    <w:pPr>
                      <w:spacing w:line="240" w:lineRule="auto" w:before="0"/>
                      <w:rPr>
                        <w:sz w:val="50"/>
                      </w:rPr>
                    </w:pPr>
                  </w:p>
                  <w:p>
                    <w:pPr>
                      <w:spacing w:line="240" w:lineRule="auto" w:before="0"/>
                      <w:rPr>
                        <w:sz w:val="50"/>
                      </w:rPr>
                    </w:pPr>
                  </w:p>
                  <w:p>
                    <w:pPr>
                      <w:spacing w:line="240" w:lineRule="auto" w:before="0"/>
                      <w:rPr>
                        <w:sz w:val="43"/>
                      </w:rPr>
                    </w:pPr>
                  </w:p>
                  <w:p>
                    <w:pPr>
                      <w:spacing w:before="0"/>
                      <w:ind w:left="701" w:right="0" w:firstLine="0"/>
                      <w:jc w:val="left"/>
                      <w:rPr>
                        <w:rFonts w:ascii="Tahoma" w:hAnsi="Tahoma"/>
                        <w:sz w:val="28"/>
                      </w:rPr>
                    </w:pPr>
                    <w:r>
                      <w:rPr>
                        <w:rFonts w:ascii="Verdana" w:hAnsi="Verdana"/>
                        <w:i/>
                        <w:sz w:val="28"/>
                      </w:rPr>
                      <w:t>A </w:t>
                    </w:r>
                    <w:r>
                      <w:rPr>
                        <w:rFonts w:ascii="MS UI Gothic" w:hAnsi="MS UI Gothic"/>
                        <w:sz w:val="28"/>
                      </w:rPr>
                      <w:t>∨ </w:t>
                    </w:r>
                    <w:r>
                      <w:rPr>
                        <w:rFonts w:ascii="Tahoma" w:hAnsi="Tahoma"/>
                        <w:sz w:val="28"/>
                      </w:rPr>
                      <w:t>(</w:t>
                    </w:r>
                    <w:r>
                      <w:rPr>
                        <w:rFonts w:ascii="MS UI Gothic" w:hAnsi="MS UI Gothic"/>
                        <w:sz w:val="28"/>
                      </w:rPr>
                      <w:t>¬</w:t>
                    </w:r>
                    <w:r>
                      <w:rPr>
                        <w:rFonts w:ascii="Verdana" w:hAnsi="Verdana"/>
                        <w:i/>
                        <w:sz w:val="28"/>
                      </w:rPr>
                      <w:t>A </w:t>
                    </w:r>
                    <w:r>
                      <w:rPr>
                        <w:rFonts w:ascii="MS UI Gothic" w:hAnsi="MS UI Gothic"/>
                        <w:sz w:val="28"/>
                      </w:rPr>
                      <w:t>∧ ¬</w:t>
                    </w:r>
                    <w:r>
                      <w:rPr>
                        <w:rFonts w:ascii="Verdana" w:hAnsi="Verdana"/>
                        <w:i/>
                        <w:sz w:val="28"/>
                      </w:rPr>
                      <w:t>B</w:t>
                    </w:r>
                    <w:r>
                      <w:rPr>
                        <w:rFonts w:ascii="Tahoma" w:hAnsi="Tahoma"/>
                        <w:sz w:val="28"/>
                      </w:rPr>
                      <w:t>)</w:t>
                    </w:r>
                  </w:p>
                </w:txbxContent>
              </v:textbox>
              <v:stroke dashstyle="solid"/>
              <w10:wrap type="none"/>
            </v:shape>
            <v:shape style="position:absolute;left:7218;top:7;width:3904;height:469" type="#_x0000_t202" filled="false" stroked="false">
              <v:textbox inset="0,0,0,0">
                <w:txbxContent>
                  <w:p>
                    <w:pPr>
                      <w:spacing w:before="57"/>
                      <w:ind w:left="1435" w:right="1435" w:firstLine="0"/>
                      <w:jc w:val="center"/>
                      <w:rPr>
                        <w:b/>
                        <w:sz w:val="28"/>
                      </w:rPr>
                    </w:pPr>
                    <w:r>
                      <w:rPr>
                        <w:b/>
                        <w:sz w:val="28"/>
                      </w:rPr>
                      <w:t>Circuit</w:t>
                    </w:r>
                  </w:p>
                </w:txbxContent>
              </v:textbox>
              <w10:wrap type="none"/>
            </v:shape>
            <v:shape style="position:absolute;left:3919;top:7;width:3292;height:469" type="#_x0000_t202" filled="false" stroked="false">
              <v:textbox inset="0,0,0,0">
                <w:txbxContent>
                  <w:p>
                    <w:pPr>
                      <w:spacing w:before="57"/>
                      <w:ind w:left="446" w:right="0" w:firstLine="0"/>
                      <w:jc w:val="left"/>
                      <w:rPr>
                        <w:b/>
                        <w:sz w:val="28"/>
                      </w:rPr>
                    </w:pPr>
                    <w:r>
                      <w:rPr>
                        <w:b/>
                        <w:sz w:val="28"/>
                      </w:rPr>
                      <w:t>Boolean Formula</w:t>
                    </w:r>
                  </w:p>
                </w:txbxContent>
              </v:textbox>
              <w10:wrap type="none"/>
            </v:shape>
            <v:shape style="position:absolute;left:7;top:7;width:3904;height:469" type="#_x0000_t202" filled="false" stroked="false">
              <v:textbox inset="0,0,0,0">
                <w:txbxContent>
                  <w:p>
                    <w:pPr>
                      <w:spacing w:before="57"/>
                      <w:ind w:left="1105" w:right="0" w:firstLine="0"/>
                      <w:jc w:val="left"/>
                      <w:rPr>
                        <w:b/>
                        <w:sz w:val="28"/>
                      </w:rPr>
                    </w:pPr>
                    <w:r>
                      <w:rPr>
                        <w:b/>
                        <w:sz w:val="28"/>
                      </w:rPr>
                      <w:t>Truth Table</w:t>
                    </w:r>
                  </w:p>
                </w:txbxContent>
              </v:textbox>
              <w10:wrap type="none"/>
            </v:shape>
          </v:group>
        </w:pict>
      </w:r>
      <w:r>
        <w:rPr>
          <w:sz w:val="20"/>
        </w:rPr>
      </w:r>
    </w:p>
    <w:p>
      <w:pPr>
        <w:spacing w:after="0"/>
        <w:rPr>
          <w:sz w:val="20"/>
        </w:rPr>
        <w:sectPr>
          <w:headerReference w:type="even" r:id="rId72"/>
          <w:pgSz w:w="15840" w:h="12240" w:orient="landscape"/>
          <w:pgMar w:header="0" w:footer="0" w:top="0" w:bottom="280" w:left="1320" w:right="20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Design of a Simple Processor" w:id="136"/>
      <w:bookmarkEnd w:id="136"/>
      <w:r>
        <w:rPr/>
      </w:r>
      <w:bookmarkStart w:name="_bookmark75" w:id="137"/>
      <w:bookmarkEnd w:id="137"/>
      <w:r>
        <w:rPr/>
      </w:r>
      <w:bookmarkStart w:name="_bookmark76" w:id="138"/>
      <w:bookmarkEnd w:id="138"/>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4</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530240;mso-wrap-distance-left:0;mso-wrap-distance-right:0" coordorigin="4500,172" coordsize="6300,0" path="m4500,172l10800,172e" filled="false" stroked="true" strokeweight="1.494pt" strokecolor="#000000">
            <v:path arrowok="t"/>
            <v:stroke dashstyle="solid"/>
            <w10:wrap type="topAndBottom"/>
          </v:shape>
        </w:pict>
      </w:r>
    </w:p>
    <w:p>
      <w:pPr>
        <w:spacing w:before="37"/>
        <w:ind w:left="4581" w:right="0" w:firstLine="0"/>
        <w:jc w:val="left"/>
        <w:rPr>
          <w:b/>
          <w:sz w:val="34"/>
        </w:rPr>
      </w:pPr>
      <w:r>
        <w:rPr>
          <w:b/>
          <w:sz w:val="34"/>
        </w:rPr>
        <w:t>Design</w:t>
      </w:r>
      <w:r>
        <w:rPr>
          <w:b/>
          <w:spacing w:val="-35"/>
          <w:sz w:val="34"/>
        </w:rPr>
        <w:t> </w:t>
      </w:r>
      <w:r>
        <w:rPr>
          <w:b/>
          <w:sz w:val="34"/>
        </w:rPr>
        <w:t>of</w:t>
      </w:r>
      <w:r>
        <w:rPr>
          <w:b/>
          <w:spacing w:val="-35"/>
          <w:sz w:val="34"/>
        </w:rPr>
        <w:t> </w:t>
      </w:r>
      <w:r>
        <w:rPr>
          <w:b/>
          <w:sz w:val="34"/>
        </w:rPr>
        <w:t>a</w:t>
      </w:r>
      <w:r>
        <w:rPr>
          <w:b/>
          <w:spacing w:val="-34"/>
          <w:sz w:val="34"/>
        </w:rPr>
        <w:t> </w:t>
      </w:r>
      <w:r>
        <w:rPr>
          <w:b/>
          <w:sz w:val="34"/>
        </w:rPr>
        <w:t>Simple</w:t>
      </w:r>
      <w:r>
        <w:rPr>
          <w:b/>
          <w:spacing w:val="-35"/>
          <w:sz w:val="34"/>
        </w:rPr>
        <w:t> </w:t>
      </w:r>
      <w:r>
        <w:rPr>
          <w:b/>
          <w:sz w:val="34"/>
        </w:rPr>
        <w:t>Processor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6"/>
        </w:rPr>
      </w:pPr>
    </w:p>
    <w:p>
      <w:pPr>
        <w:pStyle w:val="Heading5"/>
        <w:numPr>
          <w:ilvl w:val="1"/>
          <w:numId w:val="15"/>
        </w:numPr>
        <w:tabs>
          <w:tab w:pos="1255" w:val="left" w:leader="none"/>
          <w:tab w:pos="1256" w:val="left" w:leader="none"/>
        </w:tabs>
        <w:spacing w:line="240" w:lineRule="auto" w:before="58" w:after="0"/>
        <w:ind w:left="1255" w:right="0" w:hanging="736"/>
        <w:jc w:val="left"/>
      </w:pPr>
      <w:bookmarkStart w:name="Architecture" w:id="139"/>
      <w:bookmarkEnd w:id="139"/>
      <w:r>
        <w:rPr>
          <w:b w:val="0"/>
        </w:rPr>
      </w:r>
      <w:bookmarkStart w:name="_bookmark77" w:id="140"/>
      <w:bookmarkEnd w:id="140"/>
      <w:r>
        <w:rPr>
          <w:b w:val="0"/>
        </w:rPr>
      </w:r>
      <w:bookmarkStart w:name="_bookmark77" w:id="141"/>
      <w:bookmarkEnd w:id="141"/>
      <w:r>
        <w:rPr/>
        <w:t>Ar</w:t>
      </w:r>
      <w:r>
        <w:rPr/>
        <w:t>chitecture</w:t>
      </w:r>
    </w:p>
    <w:p>
      <w:pPr>
        <w:pStyle w:val="BodyText"/>
        <w:spacing w:before="8"/>
        <w:rPr>
          <w:b/>
          <w:sz w:val="25"/>
        </w:rPr>
      </w:pPr>
    </w:p>
    <w:p>
      <w:pPr>
        <w:pStyle w:val="BodyText"/>
        <w:ind w:left="520"/>
        <w:jc w:val="both"/>
      </w:pPr>
      <w:r>
        <w:rPr/>
        <w:t>The processor we will design will have the following components:</w:t>
      </w:r>
    </w:p>
    <w:p>
      <w:pPr>
        <w:pStyle w:val="BodyText"/>
        <w:spacing w:before="3"/>
        <w:rPr>
          <w:sz w:val="27"/>
        </w:rPr>
      </w:pPr>
    </w:p>
    <w:p>
      <w:pPr>
        <w:pStyle w:val="ListParagraph"/>
        <w:numPr>
          <w:ilvl w:val="2"/>
          <w:numId w:val="15"/>
        </w:numPr>
        <w:tabs>
          <w:tab w:pos="1066" w:val="left" w:leader="none"/>
        </w:tabs>
        <w:spacing w:line="240" w:lineRule="auto" w:before="0" w:after="0"/>
        <w:ind w:left="1065" w:right="0" w:hanging="219"/>
        <w:jc w:val="left"/>
        <w:rPr>
          <w:sz w:val="22"/>
        </w:rPr>
      </w:pPr>
      <w:r>
        <w:rPr>
          <w:sz w:val="22"/>
        </w:rPr>
        <w:t>8 32-bit registers </w:t>
      </w:r>
      <w:r>
        <w:rPr>
          <w:rFonts w:ascii="Times New Roman" w:hAnsi="Times New Roman"/>
          <w:i/>
          <w:spacing w:val="3"/>
          <w:sz w:val="22"/>
        </w:rPr>
        <w:t>R</w:t>
      </w:r>
      <w:r>
        <w:rPr>
          <w:rFonts w:ascii="Times New Roman" w:hAnsi="Times New Roman"/>
          <w:spacing w:val="3"/>
          <w:sz w:val="22"/>
          <w:vertAlign w:val="subscript"/>
        </w:rPr>
        <w:t>0</w:t>
      </w:r>
      <w:r>
        <w:rPr>
          <w:spacing w:val="3"/>
          <w:sz w:val="22"/>
          <w:vertAlign w:val="baseline"/>
        </w:rPr>
        <w:t>, </w:t>
      </w:r>
      <w:r>
        <w:rPr>
          <w:rFonts w:ascii="Times New Roman" w:hAnsi="Times New Roman"/>
          <w:i/>
          <w:spacing w:val="3"/>
          <w:sz w:val="22"/>
          <w:vertAlign w:val="baseline"/>
        </w:rPr>
        <w:t>R</w:t>
      </w:r>
      <w:r>
        <w:rPr>
          <w:rFonts w:ascii="Times New Roman" w:hAnsi="Times New Roman"/>
          <w:spacing w:val="3"/>
          <w:sz w:val="22"/>
          <w:vertAlign w:val="subscript"/>
        </w:rPr>
        <w:t>1</w:t>
      </w:r>
      <w:r>
        <w:rPr>
          <w:spacing w:val="3"/>
          <w:sz w:val="22"/>
          <w:vertAlign w:val="baseline"/>
        </w:rPr>
        <w:t>, </w:t>
      </w:r>
      <w:r>
        <w:rPr>
          <w:sz w:val="22"/>
          <w:vertAlign w:val="baseline"/>
        </w:rPr>
        <w:t>. . . , </w:t>
      </w:r>
      <w:r>
        <w:rPr>
          <w:rFonts w:ascii="Times New Roman" w:hAnsi="Times New Roman"/>
          <w:i/>
          <w:sz w:val="22"/>
          <w:vertAlign w:val="baseline"/>
        </w:rPr>
        <w:t>R</w:t>
      </w:r>
      <w:r>
        <w:rPr>
          <w:rFonts w:ascii="Times New Roman" w:hAnsi="Times New Roman"/>
          <w:sz w:val="22"/>
          <w:vertAlign w:val="subscript"/>
        </w:rPr>
        <w:t>7</w:t>
      </w:r>
      <w:r>
        <w:rPr>
          <w:rFonts w:ascii="Times New Roman" w:hAnsi="Times New Roman"/>
          <w:sz w:val="22"/>
          <w:vertAlign w:val="baseline"/>
        </w:rPr>
        <w:t> </w:t>
      </w:r>
      <w:r>
        <w:rPr>
          <w:sz w:val="22"/>
          <w:vertAlign w:val="baseline"/>
        </w:rPr>
        <w:t>for holding</w:t>
      </w:r>
      <w:r>
        <w:rPr>
          <w:spacing w:val="4"/>
          <w:sz w:val="22"/>
          <w:vertAlign w:val="baseline"/>
        </w:rPr>
        <w:t> </w:t>
      </w:r>
      <w:r>
        <w:rPr>
          <w:sz w:val="22"/>
          <w:vertAlign w:val="baseline"/>
        </w:rPr>
        <w:t>data.</w:t>
      </w:r>
    </w:p>
    <w:p>
      <w:pPr>
        <w:pStyle w:val="ListParagraph"/>
        <w:numPr>
          <w:ilvl w:val="2"/>
          <w:numId w:val="15"/>
        </w:numPr>
        <w:tabs>
          <w:tab w:pos="1066" w:val="left" w:leader="none"/>
        </w:tabs>
        <w:spacing w:line="240" w:lineRule="auto" w:before="236" w:after="0"/>
        <w:ind w:left="1065" w:right="0" w:hanging="219"/>
        <w:jc w:val="left"/>
        <w:rPr>
          <w:sz w:val="22"/>
        </w:rPr>
      </w:pPr>
      <w:r>
        <w:rPr>
          <w:sz w:val="22"/>
        </w:rPr>
        <w:t>256 16-bit registers </w:t>
      </w:r>
      <w:r>
        <w:rPr>
          <w:rFonts w:ascii="Times New Roman" w:hAnsi="Times New Roman"/>
          <w:i/>
          <w:spacing w:val="3"/>
          <w:sz w:val="22"/>
        </w:rPr>
        <w:t>P</w:t>
      </w:r>
      <w:r>
        <w:rPr>
          <w:rFonts w:ascii="Times New Roman" w:hAnsi="Times New Roman"/>
          <w:spacing w:val="3"/>
          <w:sz w:val="22"/>
          <w:vertAlign w:val="subscript"/>
        </w:rPr>
        <w:t>0</w:t>
      </w:r>
      <w:r>
        <w:rPr>
          <w:spacing w:val="3"/>
          <w:sz w:val="22"/>
          <w:vertAlign w:val="baseline"/>
        </w:rPr>
        <w:t>, </w:t>
      </w:r>
      <w:r>
        <w:rPr>
          <w:rFonts w:ascii="Times New Roman" w:hAnsi="Times New Roman"/>
          <w:i/>
          <w:spacing w:val="3"/>
          <w:sz w:val="22"/>
          <w:vertAlign w:val="baseline"/>
        </w:rPr>
        <w:t>P</w:t>
      </w:r>
      <w:r>
        <w:rPr>
          <w:rFonts w:ascii="Times New Roman" w:hAnsi="Times New Roman"/>
          <w:spacing w:val="3"/>
          <w:sz w:val="22"/>
          <w:vertAlign w:val="subscript"/>
        </w:rPr>
        <w:t>1</w:t>
      </w:r>
      <w:r>
        <w:rPr>
          <w:spacing w:val="3"/>
          <w:sz w:val="22"/>
          <w:vertAlign w:val="baseline"/>
        </w:rPr>
        <w:t>, </w:t>
      </w:r>
      <w:r>
        <w:rPr>
          <w:sz w:val="22"/>
          <w:vertAlign w:val="baseline"/>
        </w:rPr>
        <w:t>. . . , </w:t>
      </w:r>
      <w:r>
        <w:rPr>
          <w:rFonts w:ascii="Times New Roman" w:hAnsi="Times New Roman"/>
          <w:i/>
          <w:sz w:val="22"/>
          <w:vertAlign w:val="baseline"/>
        </w:rPr>
        <w:t>P</w:t>
      </w:r>
      <w:r>
        <w:rPr>
          <w:rFonts w:ascii="Times New Roman" w:hAnsi="Times New Roman"/>
          <w:sz w:val="22"/>
          <w:vertAlign w:val="subscript"/>
        </w:rPr>
        <w:t>255</w:t>
      </w:r>
      <w:r>
        <w:rPr>
          <w:rFonts w:ascii="Times New Roman" w:hAnsi="Times New Roman"/>
          <w:sz w:val="22"/>
          <w:vertAlign w:val="baseline"/>
        </w:rPr>
        <w:t> </w:t>
      </w:r>
      <w:r>
        <w:rPr>
          <w:sz w:val="22"/>
          <w:vertAlign w:val="baseline"/>
        </w:rPr>
        <w:t>for holding a</w:t>
      </w:r>
      <w:r>
        <w:rPr>
          <w:spacing w:val="1"/>
          <w:sz w:val="22"/>
          <w:vertAlign w:val="baseline"/>
        </w:rPr>
        <w:t> </w:t>
      </w:r>
      <w:r>
        <w:rPr>
          <w:sz w:val="22"/>
          <w:vertAlign w:val="baseline"/>
        </w:rPr>
        <w:t>program.</w:t>
      </w:r>
    </w:p>
    <w:p>
      <w:pPr>
        <w:pStyle w:val="ListParagraph"/>
        <w:numPr>
          <w:ilvl w:val="2"/>
          <w:numId w:val="15"/>
        </w:numPr>
        <w:tabs>
          <w:tab w:pos="1066" w:val="left" w:leader="none"/>
        </w:tabs>
        <w:spacing w:line="240" w:lineRule="auto" w:before="236" w:after="0"/>
        <w:ind w:left="1065" w:right="0" w:hanging="219"/>
        <w:jc w:val="left"/>
        <w:rPr>
          <w:sz w:val="22"/>
        </w:rPr>
      </w:pPr>
      <w:r>
        <w:rPr>
          <w:sz w:val="22"/>
        </w:rPr>
        <w:t>A 32-bit</w:t>
      </w:r>
      <w:r>
        <w:rPr>
          <w:spacing w:val="-16"/>
          <w:sz w:val="22"/>
        </w:rPr>
        <w:t> </w:t>
      </w:r>
      <w:r>
        <w:rPr>
          <w:sz w:val="22"/>
        </w:rPr>
        <w:t>adder.</w:t>
      </w:r>
    </w:p>
    <w:p>
      <w:pPr>
        <w:pStyle w:val="ListParagraph"/>
        <w:numPr>
          <w:ilvl w:val="2"/>
          <w:numId w:val="15"/>
        </w:numPr>
        <w:tabs>
          <w:tab w:pos="1066" w:val="left" w:leader="none"/>
        </w:tabs>
        <w:spacing w:line="240" w:lineRule="auto" w:before="236" w:after="0"/>
        <w:ind w:left="1065" w:right="0" w:hanging="219"/>
        <w:jc w:val="left"/>
        <w:rPr>
          <w:sz w:val="22"/>
        </w:rPr>
      </w:pPr>
      <w:r>
        <w:rPr>
          <w:sz w:val="22"/>
        </w:rPr>
        <w:t>An</w:t>
      </w:r>
      <w:r>
        <w:rPr>
          <w:spacing w:val="16"/>
          <w:sz w:val="22"/>
        </w:rPr>
        <w:t> </w:t>
      </w:r>
      <w:r>
        <w:rPr>
          <w:sz w:val="22"/>
        </w:rPr>
        <w:t>8-bit</w:t>
      </w:r>
      <w:r>
        <w:rPr>
          <w:spacing w:val="16"/>
          <w:sz w:val="22"/>
        </w:rPr>
        <w:t> </w:t>
      </w:r>
      <w:r>
        <w:rPr>
          <w:sz w:val="22"/>
        </w:rPr>
        <w:t>register</w:t>
      </w:r>
      <w:r>
        <w:rPr>
          <w:spacing w:val="17"/>
          <w:sz w:val="22"/>
        </w:rPr>
        <w:t> </w:t>
      </w:r>
      <w:r>
        <w:rPr>
          <w:rFonts w:ascii="Times New Roman" w:hAnsi="Times New Roman"/>
          <w:i/>
          <w:spacing w:val="15"/>
          <w:sz w:val="22"/>
        </w:rPr>
        <w:t>PC</w:t>
      </w:r>
      <w:r>
        <w:rPr>
          <w:rFonts w:ascii="Times New Roman" w:hAnsi="Times New Roman"/>
          <w:i/>
          <w:spacing w:val="30"/>
          <w:sz w:val="22"/>
        </w:rPr>
        <w:t> </w:t>
      </w:r>
      <w:r>
        <w:rPr>
          <w:sz w:val="22"/>
        </w:rPr>
        <w:t>that</w:t>
      </w:r>
      <w:r>
        <w:rPr>
          <w:spacing w:val="17"/>
          <w:sz w:val="22"/>
        </w:rPr>
        <w:t> </w:t>
      </w:r>
      <w:r>
        <w:rPr>
          <w:sz w:val="22"/>
        </w:rPr>
        <w:t>will</w:t>
      </w:r>
      <w:r>
        <w:rPr>
          <w:spacing w:val="16"/>
          <w:sz w:val="22"/>
        </w:rPr>
        <w:t> </w:t>
      </w:r>
      <w:r>
        <w:rPr>
          <w:sz w:val="22"/>
        </w:rPr>
        <w:t>serve</w:t>
      </w:r>
      <w:r>
        <w:rPr>
          <w:spacing w:val="16"/>
          <w:sz w:val="22"/>
        </w:rPr>
        <w:t> </w:t>
      </w:r>
      <w:r>
        <w:rPr>
          <w:sz w:val="22"/>
        </w:rPr>
        <w:t>as</w:t>
      </w:r>
      <w:r>
        <w:rPr>
          <w:spacing w:val="17"/>
          <w:sz w:val="22"/>
        </w:rPr>
        <w:t> </w:t>
      </w:r>
      <w:r>
        <w:rPr>
          <w:sz w:val="22"/>
        </w:rPr>
        <w:t>a</w:t>
      </w:r>
      <w:r>
        <w:rPr>
          <w:spacing w:val="16"/>
          <w:sz w:val="22"/>
        </w:rPr>
        <w:t> </w:t>
      </w:r>
      <w:r>
        <w:rPr>
          <w:sz w:val="22"/>
        </w:rPr>
        <w:t>program</w:t>
      </w:r>
      <w:r>
        <w:rPr>
          <w:spacing w:val="16"/>
          <w:sz w:val="22"/>
        </w:rPr>
        <w:t> </w:t>
      </w:r>
      <w:r>
        <w:rPr>
          <w:sz w:val="22"/>
        </w:rPr>
        <w:t>counter.</w:t>
      </w:r>
    </w:p>
    <w:p>
      <w:pPr>
        <w:pStyle w:val="BodyText"/>
        <w:spacing w:before="311"/>
        <w:ind w:left="858"/>
        <w:jc w:val="both"/>
      </w:pPr>
      <w:r>
        <w:rPr/>
        <w:t>It is useful to have the constant values 0 and 1 available for use. So we set registers </w:t>
      </w:r>
      <w:r>
        <w:rPr>
          <w:rFonts w:ascii="Times New Roman"/>
          <w:i/>
        </w:rPr>
        <w:t>R</w:t>
      </w:r>
      <w:r>
        <w:rPr>
          <w:rFonts w:ascii="Times New Roman"/>
          <w:vertAlign w:val="subscript"/>
        </w:rPr>
        <w:t>0</w:t>
      </w:r>
      <w:r>
        <w:rPr>
          <w:rFonts w:ascii="Times New Roman"/>
          <w:vertAlign w:val="baseline"/>
        </w:rPr>
        <w:t> </w:t>
      </w:r>
      <w:r>
        <w:rPr>
          <w:vertAlign w:val="baseline"/>
        </w:rPr>
        <w:t>and</w:t>
      </w:r>
    </w:p>
    <w:p>
      <w:pPr>
        <w:pStyle w:val="BodyText"/>
        <w:spacing w:before="85"/>
        <w:ind w:left="520"/>
        <w:jc w:val="both"/>
      </w:pPr>
      <w:r>
        <w:rPr>
          <w:rFonts w:ascii="Times New Roman"/>
          <w:i/>
        </w:rPr>
        <w:t>R</w:t>
      </w:r>
      <w:r>
        <w:rPr>
          <w:rFonts w:ascii="Times New Roman"/>
          <w:vertAlign w:val="subscript"/>
        </w:rPr>
        <w:t>1</w:t>
      </w:r>
      <w:r>
        <w:rPr>
          <w:rFonts w:ascii="Times New Roman"/>
          <w:vertAlign w:val="baseline"/>
        </w:rPr>
        <w:t> </w:t>
      </w:r>
      <w:r>
        <w:rPr>
          <w:vertAlign w:val="baseline"/>
        </w:rPr>
        <w:t>to hold the values 0 and 1, respectively, permanently.</w:t>
      </w:r>
    </w:p>
    <w:p>
      <w:pPr>
        <w:pStyle w:val="BodyText"/>
        <w:spacing w:line="324" w:lineRule="auto" w:before="85"/>
        <w:ind w:left="519" w:right="1096" w:firstLine="338"/>
        <w:jc w:val="both"/>
      </w:pPr>
      <w:r>
        <w:rPr/>
        <w:t>The processor will have four types of instructions: </w:t>
      </w:r>
      <w:r>
        <w:rPr>
          <w:rFonts w:ascii="Times New Roman"/>
          <w:i/>
        </w:rPr>
        <w:t>add</w:t>
      </w:r>
      <w:r>
        <w:rPr/>
        <w:t>, </w:t>
      </w:r>
      <w:r>
        <w:rPr>
          <w:rFonts w:ascii="Times New Roman"/>
          <w:i/>
        </w:rPr>
        <w:t>negate</w:t>
      </w:r>
      <w:r>
        <w:rPr/>
        <w:t>, </w:t>
      </w:r>
      <w:r>
        <w:rPr>
          <w:rFonts w:ascii="Times New Roman"/>
          <w:i/>
        </w:rPr>
        <w:t>load</w:t>
      </w:r>
      <w:r>
        <w:rPr/>
        <w:t>, and </w:t>
      </w:r>
      <w:r>
        <w:rPr>
          <w:rFonts w:ascii="Times New Roman"/>
          <w:i/>
        </w:rPr>
        <w:t>jump if zero</w:t>
      </w:r>
      <w:r>
        <w:rPr/>
        <w:t>. A program consists of a sequence of instructions stored in the 256 program registers. Each of these registers holds 16 bits. The 16 bits of an instruction specify the type of instruction and its operands. We need two bits to specify the instruction; the two high bits (positions 14-15) will specify the instruction type. The formats of the 4 instructions are as follows.</w:t>
      </w:r>
    </w:p>
    <w:p>
      <w:pPr>
        <w:pStyle w:val="BodyText"/>
        <w:spacing w:before="7"/>
        <w:rPr>
          <w:sz w:val="26"/>
        </w:rPr>
      </w:pPr>
    </w:p>
    <w:p>
      <w:pPr>
        <w:pStyle w:val="Heading7"/>
        <w:numPr>
          <w:ilvl w:val="2"/>
          <w:numId w:val="16"/>
        </w:numPr>
        <w:tabs>
          <w:tab w:pos="1341" w:val="left" w:leader="none"/>
          <w:tab w:pos="1342" w:val="left" w:leader="none"/>
        </w:tabs>
        <w:spacing w:line="240" w:lineRule="auto" w:before="0" w:after="0"/>
        <w:ind w:left="1341" w:right="0" w:hanging="823"/>
        <w:jc w:val="left"/>
      </w:pPr>
      <w:bookmarkStart w:name="Addition" w:id="142"/>
      <w:bookmarkEnd w:id="142"/>
      <w:r>
        <w:rPr>
          <w:b w:val="0"/>
        </w:rPr>
      </w:r>
      <w:bookmarkStart w:name="_bookmark78" w:id="143"/>
      <w:bookmarkEnd w:id="143"/>
      <w:r>
        <w:rPr>
          <w:b w:val="0"/>
        </w:rPr>
      </w:r>
      <w:bookmarkStart w:name="_bookmark78" w:id="144"/>
      <w:bookmarkEnd w:id="144"/>
      <w:r>
        <w:rPr/>
        <w:t>Addition</w:t>
      </w:r>
    </w:p>
    <w:p>
      <w:pPr>
        <w:pStyle w:val="BodyText"/>
        <w:spacing w:before="5"/>
        <w:rPr>
          <w:b/>
          <w:sz w:val="19"/>
        </w:rPr>
      </w:pPr>
    </w:p>
    <w:p>
      <w:pPr>
        <w:pStyle w:val="BodyText"/>
        <w:spacing w:before="1"/>
        <w:ind w:right="577"/>
        <w:jc w:val="center"/>
      </w:pPr>
      <w:r>
        <w:rPr/>
        <w:t>The</w:t>
      </w:r>
      <w:r>
        <w:rPr>
          <w:spacing w:val="-16"/>
        </w:rPr>
        <w:t> </w:t>
      </w:r>
      <w:r>
        <w:rPr/>
        <w:t>add</w:t>
      </w:r>
      <w:r>
        <w:rPr>
          <w:spacing w:val="-16"/>
        </w:rPr>
        <w:t> </w:t>
      </w:r>
      <w:r>
        <w:rPr/>
        <w:t>instruction</w:t>
      </w:r>
      <w:r>
        <w:rPr>
          <w:spacing w:val="-16"/>
        </w:rPr>
        <w:t> </w:t>
      </w:r>
      <w:r>
        <w:rPr/>
        <w:t>adds</w:t>
      </w:r>
      <w:r>
        <w:rPr>
          <w:spacing w:val="-15"/>
        </w:rPr>
        <w:t> </w:t>
      </w:r>
      <w:r>
        <w:rPr/>
        <w:t>the</w:t>
      </w:r>
      <w:r>
        <w:rPr>
          <w:spacing w:val="-16"/>
        </w:rPr>
        <w:t> </w:t>
      </w:r>
      <w:r>
        <w:rPr/>
        <w:t>contents</w:t>
      </w:r>
      <w:r>
        <w:rPr>
          <w:spacing w:val="-16"/>
        </w:rPr>
        <w:t> </w:t>
      </w:r>
      <w:r>
        <w:rPr/>
        <w:t>of</w:t>
      </w:r>
      <w:r>
        <w:rPr>
          <w:spacing w:val="-16"/>
        </w:rPr>
        <w:t> </w:t>
      </w:r>
      <w:r>
        <w:rPr>
          <w:spacing w:val="-5"/>
        </w:rPr>
        <w:t>two</w:t>
      </w:r>
      <w:r>
        <w:rPr>
          <w:spacing w:val="-16"/>
        </w:rPr>
        <w:t> </w:t>
      </w:r>
      <w:r>
        <w:rPr/>
        <w:t>registers</w:t>
      </w:r>
      <w:r>
        <w:rPr>
          <w:spacing w:val="-16"/>
        </w:rPr>
        <w:t> </w:t>
      </w:r>
      <w:r>
        <w:rPr>
          <w:rFonts w:ascii="Times New Roman"/>
          <w:i/>
        </w:rPr>
        <w:t>R</w:t>
      </w:r>
      <w:r>
        <w:rPr>
          <w:rFonts w:ascii="Times New Roman"/>
          <w:i/>
          <w:vertAlign w:val="subscript"/>
        </w:rPr>
        <w:t>a</w:t>
      </w:r>
      <w:r>
        <w:rPr>
          <w:rFonts w:ascii="Times New Roman"/>
          <w:i/>
          <w:spacing w:val="-11"/>
          <w:vertAlign w:val="baseline"/>
        </w:rPr>
        <w:t> </w:t>
      </w:r>
      <w:r>
        <w:rPr>
          <w:vertAlign w:val="baseline"/>
        </w:rPr>
        <w:t>and</w:t>
      </w:r>
      <w:r>
        <w:rPr>
          <w:spacing w:val="-16"/>
          <w:vertAlign w:val="baseline"/>
        </w:rPr>
        <w:t> </w:t>
      </w:r>
      <w:r>
        <w:rPr>
          <w:rFonts w:ascii="Times New Roman"/>
          <w:i/>
          <w:vertAlign w:val="baseline"/>
        </w:rPr>
        <w:t>R</w:t>
      </w:r>
      <w:r>
        <w:rPr>
          <w:rFonts w:ascii="Times New Roman"/>
          <w:i/>
          <w:vertAlign w:val="subscript"/>
        </w:rPr>
        <w:t>b</w:t>
      </w:r>
      <w:r>
        <w:rPr>
          <w:rFonts w:ascii="Times New Roman"/>
          <w:i/>
          <w:spacing w:val="-11"/>
          <w:vertAlign w:val="baseline"/>
        </w:rPr>
        <w:t> </w:t>
      </w:r>
      <w:r>
        <w:rPr>
          <w:vertAlign w:val="baseline"/>
        </w:rPr>
        <w:t>and</w:t>
      </w:r>
      <w:r>
        <w:rPr>
          <w:spacing w:val="-16"/>
          <w:vertAlign w:val="baseline"/>
        </w:rPr>
        <w:t> </w:t>
      </w:r>
      <w:r>
        <w:rPr>
          <w:vertAlign w:val="baseline"/>
        </w:rPr>
        <w:t>stores</w:t>
      </w:r>
      <w:r>
        <w:rPr>
          <w:spacing w:val="-16"/>
          <w:vertAlign w:val="baseline"/>
        </w:rPr>
        <w:t> </w:t>
      </w:r>
      <w:r>
        <w:rPr>
          <w:vertAlign w:val="baseline"/>
        </w:rPr>
        <w:t>the</w:t>
      </w:r>
      <w:r>
        <w:rPr>
          <w:spacing w:val="-16"/>
          <w:vertAlign w:val="baseline"/>
        </w:rPr>
        <w:t> </w:t>
      </w:r>
      <w:r>
        <w:rPr>
          <w:vertAlign w:val="baseline"/>
        </w:rPr>
        <w:t>result</w:t>
      </w:r>
      <w:r>
        <w:rPr>
          <w:spacing w:val="-15"/>
          <w:vertAlign w:val="baseline"/>
        </w:rPr>
        <w:t> </w:t>
      </w:r>
      <w:r>
        <w:rPr>
          <w:vertAlign w:val="baseline"/>
        </w:rPr>
        <w:t>in</w:t>
      </w:r>
      <w:r>
        <w:rPr>
          <w:spacing w:val="-16"/>
          <w:vertAlign w:val="baseline"/>
        </w:rPr>
        <w:t> </w:t>
      </w:r>
      <w:r>
        <w:rPr>
          <w:vertAlign w:val="baseline"/>
        </w:rPr>
        <w:t>register</w:t>
      </w:r>
    </w:p>
    <w:p>
      <w:pPr>
        <w:pStyle w:val="BodyText"/>
        <w:spacing w:before="85"/>
        <w:ind w:right="580"/>
        <w:jc w:val="center"/>
      </w:pPr>
      <w:r>
        <w:rPr>
          <w:rFonts w:ascii="Times New Roman"/>
          <w:i/>
          <w:spacing w:val="3"/>
        </w:rPr>
        <w:t>R</w:t>
      </w:r>
      <w:r>
        <w:rPr>
          <w:rFonts w:ascii="Times New Roman"/>
          <w:i/>
          <w:spacing w:val="3"/>
          <w:vertAlign w:val="subscript"/>
        </w:rPr>
        <w:t>c</w:t>
      </w:r>
      <w:r>
        <w:rPr>
          <w:spacing w:val="3"/>
          <w:vertAlign w:val="baseline"/>
        </w:rPr>
        <w:t>.  </w:t>
      </w:r>
      <w:r>
        <w:rPr>
          <w:vertAlign w:val="baseline"/>
        </w:rPr>
        <w:t>The indices </w:t>
      </w:r>
      <w:r>
        <w:rPr>
          <w:rFonts w:ascii="Times New Roman"/>
          <w:i/>
          <w:vertAlign w:val="baseline"/>
        </w:rPr>
        <w:t>a</w:t>
      </w:r>
      <w:r>
        <w:rPr>
          <w:vertAlign w:val="baseline"/>
        </w:rPr>
        <w:t>, </w:t>
      </w:r>
      <w:r>
        <w:rPr>
          <w:rFonts w:ascii="Times New Roman"/>
          <w:i/>
          <w:vertAlign w:val="baseline"/>
        </w:rPr>
        <w:t>b</w:t>
      </w:r>
      <w:r>
        <w:rPr>
          <w:vertAlign w:val="baseline"/>
        </w:rPr>
        <w:t>, and </w:t>
      </w:r>
      <w:r>
        <w:rPr>
          <w:rFonts w:ascii="Times New Roman"/>
          <w:i/>
          <w:vertAlign w:val="baseline"/>
        </w:rPr>
        <w:t>c </w:t>
      </w:r>
      <w:r>
        <w:rPr>
          <w:vertAlign w:val="baseline"/>
        </w:rPr>
        <w:t>are specified in bit positions 11-13, 8-10, and 5-7, respectively. </w:t>
      </w:r>
      <w:r>
        <w:rPr>
          <w:spacing w:val="33"/>
          <w:vertAlign w:val="baseline"/>
        </w:rPr>
        <w:t> </w:t>
      </w:r>
      <w:r>
        <w:rPr>
          <w:vertAlign w:val="baseline"/>
        </w:rPr>
        <w:t>Bit</w:t>
      </w:r>
    </w:p>
    <w:p>
      <w:pPr>
        <w:pStyle w:val="BodyText"/>
        <w:rPr>
          <w:sz w:val="24"/>
        </w:rPr>
      </w:pPr>
    </w:p>
    <w:p>
      <w:pPr>
        <w:pStyle w:val="BodyText"/>
        <w:rPr>
          <w:sz w:val="24"/>
        </w:rPr>
      </w:pPr>
    </w:p>
    <w:p>
      <w:pPr>
        <w:pStyle w:val="BodyText"/>
        <w:spacing w:before="1"/>
        <w:rPr>
          <w:sz w:val="23"/>
        </w:rPr>
      </w:pPr>
    </w:p>
    <w:p>
      <w:pPr>
        <w:pStyle w:val="BodyText"/>
        <w:ind w:right="578"/>
        <w:jc w:val="center"/>
      </w:pPr>
      <w:r>
        <w:rPr/>
        <w:t>39</w:t>
      </w:r>
    </w:p>
    <w:p>
      <w:pPr>
        <w:spacing w:after="0"/>
        <w:jc w:val="center"/>
        <w:sectPr>
          <w:headerReference w:type="default" r:id="rId75"/>
          <w:pgSz w:w="12240" w:h="15840"/>
          <w:pgMar w:header="0" w:footer="0"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182"/>
      </w:pPr>
      <w:bookmarkStart w:name="_bookmark79" w:id="145"/>
      <w:bookmarkEnd w:id="145"/>
      <w:r>
        <w:rPr/>
      </w:r>
      <w:r>
        <w:rPr/>
        <w:t>positions 0-4 will be ignored. The add instruction also increments the program counter by 1. The add instruction</w:t>
      </w:r>
    </w:p>
    <w:p>
      <w:pPr>
        <w:spacing w:after="0" w:line="326" w:lineRule="auto"/>
        <w:sectPr>
          <w:headerReference w:type="even" r:id="rId76"/>
          <w:headerReference w:type="default" r:id="rId77"/>
          <w:pgSz w:w="12240" w:h="15840"/>
          <w:pgMar w:header="1429" w:footer="0" w:top="1660" w:bottom="280" w:left="1280" w:right="340"/>
          <w:pgNumType w:start="40"/>
        </w:sectPr>
      </w:pPr>
    </w:p>
    <w:p>
      <w:pPr>
        <w:pStyle w:val="BodyText"/>
      </w:pPr>
    </w:p>
    <w:p>
      <w:pPr>
        <w:pStyle w:val="BodyText"/>
        <w:spacing w:before="9"/>
        <w:rPr>
          <w:sz w:val="21"/>
        </w:rPr>
      </w:pPr>
    </w:p>
    <w:p>
      <w:pPr>
        <w:pStyle w:val="BodyText"/>
        <w:ind w:left="498"/>
      </w:pPr>
      <w:r>
        <w:rPr/>
        <w:t>is encoded as</w:t>
      </w:r>
      <w:r>
        <w:rPr>
          <w:spacing w:val="-40"/>
        </w:rPr>
        <w:t> </w:t>
      </w:r>
      <w:r>
        <w:rPr/>
        <w:t>follows.</w:t>
      </w:r>
    </w:p>
    <w:p>
      <w:pPr>
        <w:spacing w:line="261" w:lineRule="exact" w:before="0"/>
        <w:ind w:left="498" w:right="0" w:firstLine="0"/>
        <w:jc w:val="left"/>
        <w:rPr>
          <w:rFonts w:ascii="Times New Roman" w:hAnsi="Times New Roman"/>
          <w:i/>
          <w:sz w:val="22"/>
        </w:rPr>
      </w:pPr>
      <w:r>
        <w:rPr/>
        <w:br w:type="column"/>
      </w:r>
      <w:r>
        <w:rPr>
          <w:rFonts w:ascii="Times New Roman" w:hAnsi="Times New Roman"/>
          <w:i/>
          <w:w w:val="105"/>
          <w:sz w:val="22"/>
        </w:rPr>
        <w:t>add R</w:t>
      </w:r>
      <w:r>
        <w:rPr>
          <w:rFonts w:ascii="Times New Roman" w:hAnsi="Times New Roman"/>
          <w:i/>
          <w:w w:val="105"/>
          <w:sz w:val="22"/>
          <w:vertAlign w:val="subscript"/>
        </w:rPr>
        <w:t>a</w:t>
      </w:r>
      <w:r>
        <w:rPr>
          <w:rFonts w:ascii="Times New Roman" w:hAnsi="Times New Roman"/>
          <w:i/>
          <w:w w:val="105"/>
          <w:sz w:val="22"/>
          <w:vertAlign w:val="baseline"/>
        </w:rPr>
        <w:t>, R</w:t>
      </w:r>
      <w:r>
        <w:rPr>
          <w:rFonts w:ascii="Times New Roman" w:hAnsi="Times New Roman"/>
          <w:i/>
          <w:w w:val="105"/>
          <w:sz w:val="22"/>
          <w:vertAlign w:val="subscript"/>
        </w:rPr>
        <w:t>b</w:t>
      </w:r>
      <w:r>
        <w:rPr>
          <w:rFonts w:ascii="Times New Roman" w:hAnsi="Times New Roman"/>
          <w:i/>
          <w:w w:val="105"/>
          <w:sz w:val="22"/>
          <w:vertAlign w:val="baseline"/>
        </w:rPr>
        <w:t> </w:t>
      </w:r>
      <w:r>
        <w:rPr>
          <w:rFonts w:ascii="MS UI Gothic" w:hAnsi="MS UI Gothic"/>
          <w:w w:val="105"/>
          <w:sz w:val="22"/>
          <w:vertAlign w:val="baseline"/>
        </w:rPr>
        <w:t>→ </w:t>
      </w:r>
      <w:r>
        <w:rPr>
          <w:rFonts w:ascii="Times New Roman" w:hAnsi="Times New Roman"/>
          <w:i/>
          <w:w w:val="105"/>
          <w:sz w:val="22"/>
          <w:vertAlign w:val="baseline"/>
        </w:rPr>
        <w:t>R</w:t>
      </w:r>
      <w:r>
        <w:rPr>
          <w:rFonts w:ascii="Times New Roman" w:hAnsi="Times New Roman"/>
          <w:i/>
          <w:w w:val="105"/>
          <w:sz w:val="22"/>
          <w:vertAlign w:val="subscript"/>
        </w:rPr>
        <w:t>c</w:t>
      </w:r>
    </w:p>
    <w:p>
      <w:pPr>
        <w:spacing w:after="0" w:line="261" w:lineRule="exact"/>
        <w:jc w:val="left"/>
        <w:rPr>
          <w:rFonts w:ascii="Times New Roman" w:hAnsi="Times New Roman"/>
          <w:sz w:val="22"/>
        </w:rPr>
        <w:sectPr>
          <w:type w:val="continuous"/>
          <w:pgSz w:w="12240" w:h="15840"/>
          <w:pgMar w:top="1500" w:bottom="280" w:left="1280" w:right="340"/>
          <w:cols w:num="2" w:equalWidth="0">
            <w:col w:w="2573" w:space="782"/>
            <w:col w:w="7265"/>
          </w:cols>
        </w:sectPr>
      </w:pPr>
    </w:p>
    <w:p>
      <w:pPr>
        <w:pStyle w:val="BodyText"/>
        <w:rPr>
          <w:rFonts w:ascii="Times New Roman"/>
          <w:i/>
          <w:sz w:val="15"/>
        </w:rPr>
      </w:pPr>
    </w:p>
    <w:p>
      <w:pPr>
        <w:pStyle w:val="BodyText"/>
        <w:tabs>
          <w:tab w:pos="2111" w:val="left" w:leader="none"/>
          <w:tab w:pos="2569" w:val="left" w:leader="none"/>
          <w:tab w:pos="3026" w:val="left" w:leader="none"/>
          <w:tab w:pos="3483" w:val="left" w:leader="none"/>
          <w:tab w:pos="3940" w:val="left" w:leader="none"/>
          <w:tab w:pos="4404" w:val="left" w:leader="none"/>
          <w:tab w:pos="4764" w:val="left" w:leader="none"/>
          <w:tab w:pos="5118" w:val="left" w:leader="none"/>
          <w:tab w:pos="5467" w:val="left" w:leader="none"/>
          <w:tab w:pos="5815" w:val="left" w:leader="none"/>
          <w:tab w:pos="6163" w:val="left" w:leader="none"/>
          <w:tab w:pos="6511" w:val="left" w:leader="none"/>
          <w:tab w:pos="6859" w:val="left" w:leader="none"/>
          <w:tab w:pos="7208" w:val="left" w:leader="none"/>
          <w:tab w:pos="7556" w:val="left" w:leader="none"/>
        </w:tabs>
        <w:spacing w:before="62"/>
        <w:ind w:left="1654"/>
      </w:pPr>
      <w:r>
        <w:rPr/>
        <w:pict>
          <v:shape style="position:absolute;margin-left:140.753006pt;margin-top:18.466892pt;width:312.5pt;height:.1pt;mso-position-horizontal-relative:page;mso-position-vertical-relative:paragraph;z-index:-251529216;mso-wrap-distance-left:0;mso-wrap-distance-right:0" coordorigin="2815,369" coordsize="6250,0" path="m2815,369l9065,369e" filled="false" stroked="true" strokeweight=".398pt" strokecolor="#000000">
            <v:path arrowok="t"/>
            <v:stroke dashstyle="solid"/>
            <w10:wrap type="topAndBottom"/>
          </v:shape>
        </w:pict>
      </w:r>
      <w:r>
        <w:rPr/>
        <w:t>15</w:t>
        <w:tab/>
        <w:t>14</w:t>
        <w:tab/>
        <w:t>13</w:t>
        <w:tab/>
        <w:t>12</w:t>
        <w:tab/>
        <w:t>11</w:t>
        <w:tab/>
        <w:t>10</w:t>
        <w:tab/>
        <w:t>9</w:t>
        <w:tab/>
        <w:t>8</w:t>
        <w:tab/>
        <w:t>7</w:t>
        <w:tab/>
        <w:t>6</w:t>
        <w:tab/>
        <w:t>5</w:t>
        <w:tab/>
        <w:t>4</w:t>
        <w:tab/>
        <w:t>3</w:t>
        <w:tab/>
        <w:t>2</w:t>
        <w:tab/>
        <w:t>1</w:t>
        <w:tab/>
        <w:t>0</w:t>
      </w:r>
    </w:p>
    <w:p>
      <w:pPr>
        <w:pStyle w:val="BodyText"/>
        <w:tabs>
          <w:tab w:pos="2166" w:val="left" w:leader="none"/>
          <w:tab w:pos="2623" w:val="left" w:leader="none"/>
          <w:tab w:pos="3080" w:val="left" w:leader="none"/>
          <w:tab w:pos="3538" w:val="left" w:leader="none"/>
          <w:tab w:pos="3989" w:val="left" w:leader="none"/>
          <w:tab w:pos="4398" w:val="left" w:leader="none"/>
          <w:tab w:pos="4758" w:val="left" w:leader="none"/>
          <w:tab w:pos="5124" w:val="left" w:leader="none"/>
          <w:tab w:pos="5473" w:val="left" w:leader="none"/>
          <w:tab w:pos="5821" w:val="left" w:leader="none"/>
          <w:tab w:pos="6163" w:val="left" w:leader="none"/>
          <w:tab w:pos="6511" w:val="left" w:leader="none"/>
          <w:tab w:pos="6859" w:val="left" w:leader="none"/>
          <w:tab w:pos="7208" w:val="left" w:leader="none"/>
          <w:tab w:pos="7556" w:val="left" w:leader="none"/>
        </w:tabs>
        <w:spacing w:before="6" w:after="54"/>
        <w:ind w:left="1709"/>
      </w:pPr>
      <w:r>
        <w:rPr/>
        <w:t>0</w:t>
        <w:tab/>
        <w:t>0</w:t>
        <w:tab/>
        <w:t>a</w:t>
        <w:tab/>
        <w:t>a</w:t>
        <w:tab/>
        <w:t>a</w:t>
        <w:tab/>
        <w:t>b</w:t>
        <w:tab/>
        <w:t>b</w:t>
        <w:tab/>
        <w:t>b</w:t>
        <w:tab/>
        <w:t>c</w:t>
        <w:tab/>
        <w:t>c</w:t>
        <w:tab/>
        <w:t>c</w:t>
        <w:tab/>
        <w:t>0</w:t>
        <w:tab/>
        <w:t>0</w:t>
        <w:tab/>
        <w:t>0</w:t>
        <w:tab/>
        <w:t>0</w:t>
        <w:tab/>
        <w:t>0</w:t>
      </w:r>
    </w:p>
    <w:p>
      <w:pPr>
        <w:pStyle w:val="BodyText"/>
        <w:spacing w:line="20" w:lineRule="exact"/>
        <w:ind w:left="1531"/>
        <w:rPr>
          <w:sz w:val="2"/>
        </w:rPr>
      </w:pPr>
      <w:r>
        <w:rPr>
          <w:sz w:val="2"/>
        </w:rPr>
        <w:pict>
          <v:group style="width:312.5pt;height:.4pt;mso-position-horizontal-relative:char;mso-position-vertical-relative:line" coordorigin="0,0" coordsize="6250,8">
            <v:line style="position:absolute" from="0,4" to="6250,4" stroked="true" strokeweight=".398pt" strokecolor="#000000">
              <v:stroke dashstyle="solid"/>
            </v:line>
          </v:group>
        </w:pict>
      </w:r>
      <w:r>
        <w:rPr>
          <w:sz w:val="2"/>
        </w:rPr>
      </w:r>
    </w:p>
    <w:p>
      <w:pPr>
        <w:pStyle w:val="BodyText"/>
        <w:spacing w:before="4"/>
        <w:rPr>
          <w:sz w:val="17"/>
        </w:rPr>
      </w:pPr>
    </w:p>
    <w:p>
      <w:pPr>
        <w:pStyle w:val="Heading7"/>
        <w:numPr>
          <w:ilvl w:val="2"/>
          <w:numId w:val="16"/>
        </w:numPr>
        <w:tabs>
          <w:tab w:pos="981" w:val="left" w:leader="none"/>
          <w:tab w:pos="982" w:val="left" w:leader="none"/>
        </w:tabs>
        <w:spacing w:line="240" w:lineRule="auto" w:before="60" w:after="0"/>
        <w:ind w:left="981" w:right="0" w:hanging="822"/>
        <w:jc w:val="left"/>
      </w:pPr>
      <w:bookmarkStart w:name="Negation" w:id="146"/>
      <w:bookmarkEnd w:id="146"/>
      <w:r>
        <w:rPr>
          <w:b w:val="0"/>
        </w:rPr>
      </w:r>
      <w:bookmarkStart w:name="_bookmark80" w:id="147"/>
      <w:bookmarkEnd w:id="147"/>
      <w:r>
        <w:rPr>
          <w:b w:val="0"/>
        </w:rPr>
      </w:r>
      <w:bookmarkStart w:name="_bookmark80" w:id="148"/>
      <w:bookmarkEnd w:id="148"/>
      <w:r>
        <w:rPr/>
        <w:t>Negation</w:t>
      </w:r>
    </w:p>
    <w:p>
      <w:pPr>
        <w:pStyle w:val="BodyText"/>
        <w:spacing w:line="312" w:lineRule="auto" w:before="207"/>
        <w:ind w:left="160" w:right="1457"/>
        <w:jc w:val="both"/>
      </w:pPr>
      <w:r>
        <w:rPr/>
        <w:t>The negate instruction replaces </w:t>
      </w:r>
      <w:r>
        <w:rPr>
          <w:rFonts w:ascii="Times New Roman" w:hAnsi="Times New Roman"/>
          <w:i/>
        </w:rPr>
        <w:t>R</w:t>
      </w:r>
      <w:r>
        <w:rPr>
          <w:rFonts w:ascii="Times New Roman" w:hAnsi="Times New Roman"/>
          <w:i/>
          <w:vertAlign w:val="subscript"/>
        </w:rPr>
        <w:t>a</w:t>
      </w:r>
      <w:r>
        <w:rPr>
          <w:rFonts w:ascii="Times New Roman" w:hAnsi="Times New Roman"/>
          <w:i/>
          <w:vertAlign w:val="baseline"/>
        </w:rPr>
        <w:t> </w:t>
      </w:r>
      <w:r>
        <w:rPr>
          <w:vertAlign w:val="baseline"/>
        </w:rPr>
        <w:t>with </w:t>
      </w:r>
      <w:r>
        <w:rPr>
          <w:rFonts w:ascii="MS UI Gothic" w:hAnsi="MS UI Gothic"/>
          <w:spacing w:val="2"/>
          <w:vertAlign w:val="baseline"/>
        </w:rPr>
        <w:t>−</w:t>
      </w:r>
      <w:r>
        <w:rPr>
          <w:rFonts w:ascii="Times New Roman" w:hAnsi="Times New Roman"/>
          <w:i/>
          <w:spacing w:val="2"/>
          <w:vertAlign w:val="baseline"/>
        </w:rPr>
        <w:t>R</w:t>
      </w:r>
      <w:r>
        <w:rPr>
          <w:rFonts w:ascii="Times New Roman" w:hAnsi="Times New Roman"/>
          <w:i/>
          <w:spacing w:val="2"/>
          <w:vertAlign w:val="subscript"/>
        </w:rPr>
        <w:t>a</w:t>
      </w:r>
      <w:r>
        <w:rPr>
          <w:spacing w:val="2"/>
          <w:vertAlign w:val="baseline"/>
        </w:rPr>
        <w:t>, </w:t>
      </w:r>
      <w:r>
        <w:rPr>
          <w:vertAlign w:val="baseline"/>
        </w:rPr>
        <w:t>using the </w:t>
      </w:r>
      <w:r>
        <w:rPr>
          <w:spacing w:val="-3"/>
          <w:vertAlign w:val="baseline"/>
        </w:rPr>
        <w:t>two’s </w:t>
      </w:r>
      <w:r>
        <w:rPr>
          <w:vertAlign w:val="baseline"/>
        </w:rPr>
        <w:t>complement representation. The index</w:t>
      </w:r>
      <w:r>
        <w:rPr>
          <w:spacing w:val="-6"/>
          <w:vertAlign w:val="baseline"/>
        </w:rPr>
        <w:t> </w:t>
      </w:r>
      <w:r>
        <w:rPr>
          <w:rFonts w:ascii="Times New Roman" w:hAnsi="Times New Roman"/>
          <w:i/>
          <w:vertAlign w:val="baseline"/>
        </w:rPr>
        <w:t>a</w:t>
      </w:r>
      <w:r>
        <w:rPr>
          <w:rFonts w:ascii="Times New Roman" w:hAnsi="Times New Roman"/>
          <w:i/>
          <w:spacing w:val="-7"/>
          <w:vertAlign w:val="baseline"/>
        </w:rPr>
        <w:t> </w:t>
      </w:r>
      <w:r>
        <w:rPr>
          <w:vertAlign w:val="baseline"/>
        </w:rPr>
        <w:t>is</w:t>
      </w:r>
      <w:r>
        <w:rPr>
          <w:spacing w:val="-6"/>
          <w:vertAlign w:val="baseline"/>
        </w:rPr>
        <w:t> </w:t>
      </w:r>
      <w:r>
        <w:rPr>
          <w:vertAlign w:val="baseline"/>
        </w:rPr>
        <w:t>specified</w:t>
      </w:r>
      <w:r>
        <w:rPr>
          <w:spacing w:val="-5"/>
          <w:vertAlign w:val="baseline"/>
        </w:rPr>
        <w:t> </w:t>
      </w:r>
      <w:r>
        <w:rPr>
          <w:spacing w:val="-3"/>
          <w:vertAlign w:val="baseline"/>
        </w:rPr>
        <w:t>by</w:t>
      </w:r>
      <w:r>
        <w:rPr>
          <w:spacing w:val="-5"/>
          <w:vertAlign w:val="baseline"/>
        </w:rPr>
        <w:t> </w:t>
      </w:r>
      <w:r>
        <w:rPr>
          <w:vertAlign w:val="baseline"/>
        </w:rPr>
        <w:t>bit</w:t>
      </w:r>
      <w:r>
        <w:rPr>
          <w:spacing w:val="-6"/>
          <w:vertAlign w:val="baseline"/>
        </w:rPr>
        <w:t> </w:t>
      </w:r>
      <w:r>
        <w:rPr>
          <w:vertAlign w:val="baseline"/>
        </w:rPr>
        <w:t>positions</w:t>
      </w:r>
      <w:r>
        <w:rPr>
          <w:spacing w:val="-5"/>
          <w:vertAlign w:val="baseline"/>
        </w:rPr>
        <w:t> </w:t>
      </w:r>
      <w:r>
        <w:rPr>
          <w:vertAlign w:val="baseline"/>
        </w:rPr>
        <w:t>11-13.</w:t>
      </w:r>
      <w:r>
        <w:rPr>
          <w:spacing w:val="14"/>
          <w:vertAlign w:val="baseline"/>
        </w:rPr>
        <w:t> </w:t>
      </w:r>
      <w:r>
        <w:rPr>
          <w:vertAlign w:val="baseline"/>
        </w:rPr>
        <w:t>The</w:t>
      </w:r>
      <w:r>
        <w:rPr>
          <w:spacing w:val="-6"/>
          <w:vertAlign w:val="baseline"/>
        </w:rPr>
        <w:t> </w:t>
      </w:r>
      <w:r>
        <w:rPr>
          <w:vertAlign w:val="baseline"/>
        </w:rPr>
        <w:t>negate</w:t>
      </w:r>
      <w:r>
        <w:rPr>
          <w:spacing w:val="-5"/>
          <w:vertAlign w:val="baseline"/>
        </w:rPr>
        <w:t> </w:t>
      </w:r>
      <w:r>
        <w:rPr>
          <w:vertAlign w:val="baseline"/>
        </w:rPr>
        <w:t>instruction</w:t>
      </w:r>
      <w:r>
        <w:rPr>
          <w:spacing w:val="-5"/>
          <w:vertAlign w:val="baseline"/>
        </w:rPr>
        <w:t> </w:t>
      </w:r>
      <w:r>
        <w:rPr>
          <w:vertAlign w:val="baseline"/>
        </w:rPr>
        <w:t>also</w:t>
      </w:r>
      <w:r>
        <w:rPr>
          <w:spacing w:val="-6"/>
          <w:vertAlign w:val="baseline"/>
        </w:rPr>
        <w:t> </w:t>
      </w:r>
      <w:r>
        <w:rPr>
          <w:vertAlign w:val="baseline"/>
        </w:rPr>
        <w:t>increments</w:t>
      </w:r>
      <w:r>
        <w:rPr>
          <w:spacing w:val="-5"/>
          <w:vertAlign w:val="baseline"/>
        </w:rPr>
        <w:t> </w:t>
      </w:r>
      <w:r>
        <w:rPr>
          <w:vertAlign w:val="baseline"/>
        </w:rPr>
        <w:t>the</w:t>
      </w:r>
      <w:r>
        <w:rPr>
          <w:spacing w:val="-6"/>
          <w:vertAlign w:val="baseline"/>
        </w:rPr>
        <w:t> </w:t>
      </w:r>
      <w:r>
        <w:rPr>
          <w:vertAlign w:val="baseline"/>
        </w:rPr>
        <w:t>program counter </w:t>
      </w:r>
      <w:r>
        <w:rPr>
          <w:spacing w:val="-3"/>
          <w:vertAlign w:val="baseline"/>
        </w:rPr>
        <w:t>by </w:t>
      </w:r>
      <w:r>
        <w:rPr>
          <w:vertAlign w:val="baseline"/>
        </w:rPr>
        <w:t>1. The negate</w:t>
      </w:r>
      <w:r>
        <w:rPr>
          <w:spacing w:val="14"/>
          <w:vertAlign w:val="baseline"/>
        </w:rPr>
        <w:t> </w:t>
      </w:r>
      <w:r>
        <w:rPr>
          <w:vertAlign w:val="baseline"/>
        </w:rPr>
        <w:t>instruction</w:t>
      </w:r>
    </w:p>
    <w:p>
      <w:pPr>
        <w:spacing w:before="10"/>
        <w:ind w:left="0" w:right="1308" w:firstLine="0"/>
        <w:jc w:val="center"/>
        <w:rPr>
          <w:rFonts w:ascii="Times New Roman"/>
          <w:i/>
          <w:sz w:val="22"/>
        </w:rPr>
      </w:pPr>
      <w:r>
        <w:rPr>
          <w:rFonts w:ascii="Times New Roman"/>
          <w:i/>
          <w:w w:val="110"/>
          <w:sz w:val="22"/>
        </w:rPr>
        <w:t>neg R</w:t>
      </w:r>
      <w:r>
        <w:rPr>
          <w:rFonts w:ascii="Times New Roman"/>
          <w:i/>
          <w:w w:val="110"/>
          <w:sz w:val="22"/>
          <w:vertAlign w:val="subscript"/>
        </w:rPr>
        <w:t>a</w:t>
      </w:r>
    </w:p>
    <w:p>
      <w:pPr>
        <w:pStyle w:val="BodyText"/>
        <w:spacing w:before="5"/>
        <w:rPr>
          <w:rFonts w:ascii="Times New Roman"/>
          <w:i/>
          <w:sz w:val="16"/>
        </w:rPr>
      </w:pPr>
    </w:p>
    <w:p>
      <w:pPr>
        <w:pStyle w:val="BodyText"/>
        <w:spacing w:before="62"/>
        <w:ind w:left="160"/>
      </w:pPr>
      <w:r>
        <w:rPr/>
        <w:t>is encoded as follows.</w:t>
      </w:r>
    </w:p>
    <w:p>
      <w:pPr>
        <w:pStyle w:val="BodyText"/>
        <w:spacing w:before="7"/>
        <w:rPr>
          <w:sz w:val="20"/>
        </w:rPr>
      </w:pPr>
    </w:p>
    <w:p>
      <w:pPr>
        <w:pStyle w:val="BodyText"/>
        <w:tabs>
          <w:tab w:pos="2123" w:val="left" w:leader="none"/>
          <w:tab w:pos="2581" w:val="left" w:leader="none"/>
          <w:tab w:pos="3038" w:val="left" w:leader="none"/>
          <w:tab w:pos="3495" w:val="left" w:leader="none"/>
          <w:tab w:pos="3952" w:val="left" w:leader="none"/>
          <w:tab w:pos="4410" w:val="left" w:leader="none"/>
          <w:tab w:pos="4758" w:val="left" w:leader="none"/>
          <w:tab w:pos="5106" w:val="left" w:leader="none"/>
          <w:tab w:pos="5454" w:val="left" w:leader="none"/>
          <w:tab w:pos="5803" w:val="left" w:leader="none"/>
          <w:tab w:pos="6151" w:val="left" w:leader="none"/>
          <w:tab w:pos="6499" w:val="left" w:leader="none"/>
          <w:tab w:pos="6847" w:val="left" w:leader="none"/>
          <w:tab w:pos="7195" w:val="left" w:leader="none"/>
          <w:tab w:pos="7544" w:val="left" w:leader="none"/>
        </w:tabs>
        <w:ind w:left="1666"/>
      </w:pPr>
      <w:r>
        <w:rPr/>
        <w:pict>
          <v:shape style="position:absolute;margin-left:141.358994pt;margin-top:15.366929pt;width:311.3pt;height:.1pt;mso-position-horizontal-relative:page;mso-position-vertical-relative:paragraph;z-index:-251527168;mso-wrap-distance-left:0;mso-wrap-distance-right:0" coordorigin="2827,307" coordsize="6226,0" path="m2827,307l9053,307e" filled="false" stroked="true" strokeweight=".398pt" strokecolor="#000000">
            <v:path arrowok="t"/>
            <v:stroke dashstyle="solid"/>
            <w10:wrap type="topAndBottom"/>
          </v:shape>
        </w:pict>
      </w:r>
      <w:r>
        <w:rPr/>
        <w:t>15</w:t>
        <w:tab/>
        <w:t>14</w:t>
        <w:tab/>
        <w:t>13</w:t>
        <w:tab/>
        <w:t>12</w:t>
        <w:tab/>
        <w:t>11</w:t>
        <w:tab/>
        <w:t>10</w:t>
        <w:tab/>
        <w:t>9</w:t>
        <w:tab/>
        <w:t>8</w:t>
        <w:tab/>
        <w:t>7</w:t>
        <w:tab/>
        <w:t>6</w:t>
        <w:tab/>
        <w:t>5</w:t>
        <w:tab/>
        <w:t>4</w:t>
        <w:tab/>
        <w:t>3</w:t>
        <w:tab/>
        <w:t>2</w:t>
        <w:tab/>
        <w:t>1</w:t>
        <w:tab/>
        <w:t>0</w:t>
      </w:r>
    </w:p>
    <w:p>
      <w:pPr>
        <w:pStyle w:val="BodyText"/>
        <w:tabs>
          <w:tab w:pos="2178" w:val="left" w:leader="none"/>
          <w:tab w:pos="2635" w:val="left" w:leader="none"/>
          <w:tab w:pos="3093" w:val="left" w:leader="none"/>
          <w:tab w:pos="3550" w:val="left" w:leader="none"/>
          <w:tab w:pos="4007" w:val="left" w:leader="none"/>
          <w:tab w:pos="4410" w:val="left" w:leader="none"/>
          <w:tab w:pos="4758" w:val="left" w:leader="none"/>
          <w:tab w:pos="5106" w:val="left" w:leader="none"/>
          <w:tab w:pos="5454" w:val="left" w:leader="none"/>
          <w:tab w:pos="5803" w:val="left" w:leader="none"/>
          <w:tab w:pos="6151" w:val="left" w:leader="none"/>
          <w:tab w:pos="6499" w:val="left" w:leader="none"/>
          <w:tab w:pos="6847" w:val="left" w:leader="none"/>
          <w:tab w:pos="7196" w:val="left" w:leader="none"/>
          <w:tab w:pos="7544" w:val="left" w:leader="none"/>
        </w:tabs>
        <w:spacing w:before="6" w:after="54"/>
        <w:ind w:left="1721"/>
      </w:pPr>
      <w:r>
        <w:rPr>
          <w:w w:val="95"/>
        </w:rPr>
        <w:t>0</w:t>
        <w:tab/>
      </w:r>
      <w:r>
        <w:rPr/>
        <w:t>1</w:t>
        <w:tab/>
      </w:r>
      <w:r>
        <w:rPr>
          <w:w w:val="95"/>
        </w:rPr>
        <w:t>a</w:t>
        <w:tab/>
        <w:t>a</w:t>
        <w:tab/>
        <w:t>a</w:t>
        <w:tab/>
        <w:t>0</w:t>
        <w:tab/>
        <w:t>0</w:t>
        <w:tab/>
        <w:t>0</w:t>
        <w:tab/>
        <w:t>0</w:t>
        <w:tab/>
        <w:t>0</w:t>
        <w:tab/>
        <w:t>0</w:t>
        <w:tab/>
        <w:t>0</w:t>
        <w:tab/>
        <w:t>0</w:t>
        <w:tab/>
        <w:t>0</w:t>
        <w:tab/>
        <w:t>0</w:t>
        <w:tab/>
        <w:t>0</w:t>
      </w:r>
    </w:p>
    <w:p>
      <w:pPr>
        <w:pStyle w:val="BodyText"/>
        <w:spacing w:line="20" w:lineRule="exact"/>
        <w:ind w:left="1543"/>
        <w:rPr>
          <w:sz w:val="2"/>
        </w:rPr>
      </w:pPr>
      <w:r>
        <w:rPr>
          <w:sz w:val="2"/>
        </w:rPr>
        <w:pict>
          <v:group style="width:311.3pt;height:.4pt;mso-position-horizontal-relative:char;mso-position-vertical-relative:line" coordorigin="0,0" coordsize="6226,8">
            <v:line style="position:absolute" from="0,4" to="6226,4" stroked="true" strokeweight=".398pt" strokecolor="#000000">
              <v:stroke dashstyle="solid"/>
            </v:line>
          </v:group>
        </w:pict>
      </w:r>
      <w:r>
        <w:rPr>
          <w:sz w:val="2"/>
        </w:rPr>
      </w:r>
    </w:p>
    <w:p>
      <w:pPr>
        <w:pStyle w:val="BodyText"/>
        <w:spacing w:before="4"/>
        <w:rPr>
          <w:sz w:val="17"/>
        </w:rPr>
      </w:pPr>
    </w:p>
    <w:p>
      <w:pPr>
        <w:pStyle w:val="Heading7"/>
        <w:numPr>
          <w:ilvl w:val="2"/>
          <w:numId w:val="16"/>
        </w:numPr>
        <w:tabs>
          <w:tab w:pos="981" w:val="left" w:leader="none"/>
          <w:tab w:pos="982" w:val="left" w:leader="none"/>
        </w:tabs>
        <w:spacing w:line="240" w:lineRule="auto" w:before="60" w:after="0"/>
        <w:ind w:left="981" w:right="0" w:hanging="822"/>
        <w:jc w:val="left"/>
      </w:pPr>
      <w:bookmarkStart w:name="Loading" w:id="149"/>
      <w:bookmarkEnd w:id="149"/>
      <w:r>
        <w:rPr>
          <w:b w:val="0"/>
        </w:rPr>
      </w:r>
      <w:bookmarkStart w:name="_bookmark81" w:id="150"/>
      <w:bookmarkEnd w:id="150"/>
      <w:r>
        <w:rPr>
          <w:b w:val="0"/>
        </w:rPr>
      </w:r>
      <w:bookmarkStart w:name="_bookmark81" w:id="151"/>
      <w:bookmarkEnd w:id="151"/>
      <w:r>
        <w:rPr/>
        <w:t>Loading</w:t>
      </w:r>
    </w:p>
    <w:p>
      <w:pPr>
        <w:pStyle w:val="BodyText"/>
        <w:spacing w:before="5"/>
        <w:rPr>
          <w:b/>
          <w:sz w:val="19"/>
        </w:rPr>
      </w:pPr>
    </w:p>
    <w:p>
      <w:pPr>
        <w:pStyle w:val="BodyText"/>
        <w:spacing w:line="321" w:lineRule="auto" w:before="1"/>
        <w:ind w:left="160" w:right="1457"/>
        <w:jc w:val="both"/>
      </w:pPr>
      <w:r>
        <w:rPr/>
        <w:t>The load instruction loads an 8-bit number </w:t>
      </w:r>
      <w:r>
        <w:rPr>
          <w:rFonts w:ascii="Times New Roman"/>
          <w:i/>
        </w:rPr>
        <w:t>d </w:t>
      </w:r>
      <w:r>
        <w:rPr/>
        <w:t>into the 8 low-order bit positions of register </w:t>
      </w:r>
      <w:r>
        <w:rPr>
          <w:rFonts w:ascii="Times New Roman"/>
          <w:i/>
        </w:rPr>
        <w:t>R</w:t>
      </w:r>
      <w:r>
        <w:rPr>
          <w:rFonts w:ascii="Times New Roman"/>
          <w:i/>
          <w:vertAlign w:val="subscript"/>
        </w:rPr>
        <w:t>a</w:t>
      </w:r>
      <w:r>
        <w:rPr>
          <w:vertAlign w:val="baseline"/>
        </w:rPr>
        <w:t>. The index </w:t>
      </w:r>
      <w:r>
        <w:rPr>
          <w:rFonts w:ascii="Times New Roman"/>
          <w:i/>
          <w:vertAlign w:val="baseline"/>
        </w:rPr>
        <w:t>a </w:t>
      </w:r>
      <w:r>
        <w:rPr>
          <w:vertAlign w:val="baseline"/>
        </w:rPr>
        <w:t>is specified by bit positions 11-13. The value </w:t>
      </w:r>
      <w:r>
        <w:rPr>
          <w:rFonts w:ascii="Times New Roman"/>
          <w:i/>
          <w:vertAlign w:val="baseline"/>
        </w:rPr>
        <w:t>d </w:t>
      </w:r>
      <w:r>
        <w:rPr>
          <w:vertAlign w:val="baseline"/>
        </w:rPr>
        <w:t>is specified in binary by the 8 low-order positions of the instruction; that is, positions 0-7. The effect of the instruction is to set the value in register </w:t>
      </w:r>
      <w:r>
        <w:rPr>
          <w:rFonts w:ascii="Times New Roman"/>
          <w:i/>
          <w:vertAlign w:val="baseline"/>
        </w:rPr>
        <w:t>R</w:t>
      </w:r>
      <w:r>
        <w:rPr>
          <w:rFonts w:ascii="Times New Roman"/>
          <w:i/>
          <w:vertAlign w:val="subscript"/>
        </w:rPr>
        <w:t>a</w:t>
      </w:r>
      <w:r>
        <w:rPr>
          <w:rFonts w:ascii="Times New Roman"/>
          <w:i/>
          <w:vertAlign w:val="baseline"/>
        </w:rPr>
        <w:t> </w:t>
      </w:r>
      <w:r>
        <w:rPr>
          <w:vertAlign w:val="baseline"/>
        </w:rPr>
        <w:t>to </w:t>
      </w:r>
      <w:r>
        <w:rPr>
          <w:rFonts w:ascii="Times New Roman"/>
          <w:i/>
          <w:vertAlign w:val="baseline"/>
        </w:rPr>
        <w:t>d</w:t>
      </w:r>
      <w:r>
        <w:rPr>
          <w:vertAlign w:val="baseline"/>
        </w:rPr>
        <w:t>; note that the 24 high-order bits of </w:t>
      </w:r>
      <w:r>
        <w:rPr>
          <w:rFonts w:ascii="Times New Roman"/>
          <w:i/>
          <w:vertAlign w:val="baseline"/>
        </w:rPr>
        <w:t>R</w:t>
      </w:r>
      <w:r>
        <w:rPr>
          <w:rFonts w:ascii="Times New Roman"/>
          <w:i/>
          <w:vertAlign w:val="subscript"/>
        </w:rPr>
        <w:t>a</w:t>
      </w:r>
      <w:r>
        <w:rPr>
          <w:rFonts w:ascii="Times New Roman"/>
          <w:i/>
          <w:vertAlign w:val="baseline"/>
        </w:rPr>
        <w:t> </w:t>
      </w:r>
      <w:r>
        <w:rPr>
          <w:vertAlign w:val="baseline"/>
        </w:rPr>
        <w:t>are set to 0. Also, the program counter is incremented by 1. The load instruction</w:t>
      </w:r>
    </w:p>
    <w:p>
      <w:pPr>
        <w:pStyle w:val="BodyText"/>
        <w:spacing w:before="2"/>
        <w:rPr>
          <w:sz w:val="23"/>
        </w:rPr>
      </w:pPr>
    </w:p>
    <w:p>
      <w:pPr>
        <w:spacing w:before="0"/>
        <w:ind w:left="0" w:right="1308" w:firstLine="0"/>
        <w:jc w:val="center"/>
        <w:rPr>
          <w:rFonts w:ascii="Times New Roman" w:hAnsi="Times New Roman"/>
          <w:i/>
          <w:sz w:val="22"/>
        </w:rPr>
      </w:pPr>
      <w:r>
        <w:rPr>
          <w:rFonts w:ascii="Times New Roman" w:hAnsi="Times New Roman"/>
          <w:i/>
          <w:w w:val="105"/>
          <w:sz w:val="22"/>
        </w:rPr>
        <w:t>lod  d </w:t>
      </w:r>
      <w:r>
        <w:rPr>
          <w:rFonts w:ascii="MS UI Gothic" w:hAnsi="MS UI Gothic"/>
          <w:w w:val="105"/>
          <w:sz w:val="22"/>
        </w:rPr>
        <w:t>→ </w:t>
      </w:r>
      <w:r>
        <w:rPr>
          <w:rFonts w:ascii="Times New Roman" w:hAnsi="Times New Roman"/>
          <w:i/>
          <w:w w:val="105"/>
          <w:sz w:val="22"/>
        </w:rPr>
        <w:t>R</w:t>
      </w:r>
      <w:r>
        <w:rPr>
          <w:rFonts w:ascii="Times New Roman" w:hAnsi="Times New Roman"/>
          <w:i/>
          <w:w w:val="105"/>
          <w:sz w:val="22"/>
          <w:vertAlign w:val="subscript"/>
        </w:rPr>
        <w:t>a</w:t>
      </w:r>
    </w:p>
    <w:p>
      <w:pPr>
        <w:pStyle w:val="BodyText"/>
        <w:spacing w:before="4"/>
        <w:rPr>
          <w:rFonts w:ascii="Times New Roman"/>
          <w:i/>
          <w:sz w:val="30"/>
        </w:rPr>
      </w:pPr>
    </w:p>
    <w:p>
      <w:pPr>
        <w:pStyle w:val="BodyText"/>
        <w:spacing w:before="1"/>
        <w:ind w:left="160"/>
        <w:jc w:val="both"/>
      </w:pPr>
      <w:r>
        <w:rPr/>
        <w:t>is encoded as follows.</w:t>
      </w:r>
    </w:p>
    <w:p>
      <w:pPr>
        <w:pStyle w:val="BodyText"/>
        <w:spacing w:before="7"/>
        <w:rPr>
          <w:sz w:val="20"/>
        </w:rPr>
      </w:pPr>
    </w:p>
    <w:p>
      <w:pPr>
        <w:pStyle w:val="BodyText"/>
        <w:tabs>
          <w:tab w:pos="2075" w:val="left" w:leader="none"/>
          <w:tab w:pos="2532" w:val="left" w:leader="none"/>
          <w:tab w:pos="2990" w:val="left" w:leader="none"/>
          <w:tab w:pos="3447" w:val="left" w:leader="none"/>
          <w:tab w:pos="3904" w:val="left" w:leader="none"/>
          <w:tab w:pos="4361" w:val="left" w:leader="none"/>
          <w:tab w:pos="4710" w:val="left" w:leader="none"/>
          <w:tab w:pos="5064" w:val="left" w:leader="none"/>
          <w:tab w:pos="5424" w:val="left" w:leader="none"/>
          <w:tab w:pos="5784" w:val="left" w:leader="none"/>
          <w:tab w:pos="6145" w:val="left" w:leader="none"/>
          <w:tab w:pos="6505" w:val="left" w:leader="none"/>
          <w:tab w:pos="6865" w:val="left" w:leader="none"/>
          <w:tab w:pos="7226" w:val="left" w:leader="none"/>
          <w:tab w:pos="7586" w:val="left" w:leader="none"/>
        </w:tabs>
        <w:ind w:left="1618"/>
      </w:pPr>
      <w:r>
        <w:rPr/>
        <w:pict>
          <v:shape style="position:absolute;margin-left:138.934006pt;margin-top:15.367917pt;width:316.150pt;height:.1pt;mso-position-horizontal-relative:page;mso-position-vertical-relative:paragraph;z-index:-251525120;mso-wrap-distance-left:0;mso-wrap-distance-right:0" coordorigin="2779,307" coordsize="6323,0" path="m2779,307l9101,307e" filled="false" stroked="true" strokeweight=".398pt" strokecolor="#000000">
            <v:path arrowok="t"/>
            <v:stroke dashstyle="solid"/>
            <w10:wrap type="topAndBottom"/>
          </v:shape>
        </w:pict>
      </w:r>
      <w:r>
        <w:rPr/>
        <w:t>15</w:t>
        <w:tab/>
        <w:t>14</w:t>
        <w:tab/>
        <w:t>13</w:t>
        <w:tab/>
        <w:t>12</w:t>
        <w:tab/>
        <w:t>11</w:t>
        <w:tab/>
        <w:t>10</w:t>
        <w:tab/>
        <w:t>9</w:t>
        <w:tab/>
        <w:t>8</w:t>
        <w:tab/>
        <w:t>7</w:t>
        <w:tab/>
        <w:t>6</w:t>
        <w:tab/>
        <w:t>5</w:t>
        <w:tab/>
        <w:t>4</w:t>
        <w:tab/>
        <w:t>3</w:t>
        <w:tab/>
        <w:t>2</w:t>
        <w:tab/>
        <w:t>1</w:t>
        <w:tab/>
        <w:t>0</w:t>
      </w:r>
    </w:p>
    <w:p>
      <w:pPr>
        <w:pStyle w:val="BodyText"/>
        <w:tabs>
          <w:tab w:pos="2129" w:val="left" w:leader="none"/>
          <w:tab w:pos="2587" w:val="left" w:leader="none"/>
          <w:tab w:pos="3044" w:val="left" w:leader="none"/>
          <w:tab w:pos="3501" w:val="left" w:leader="none"/>
          <w:tab w:pos="3959" w:val="left" w:leader="none"/>
          <w:tab w:pos="4361" w:val="left" w:leader="none"/>
          <w:tab w:pos="4710" w:val="left" w:leader="none"/>
          <w:tab w:pos="5058" w:val="left" w:leader="none"/>
          <w:tab w:pos="5418" w:val="left" w:leader="none"/>
          <w:tab w:pos="5778" w:val="left" w:leader="none"/>
          <w:tab w:pos="6139" w:val="left" w:leader="none"/>
          <w:tab w:pos="6499" w:val="left" w:leader="none"/>
          <w:tab w:pos="6859" w:val="left" w:leader="none"/>
          <w:tab w:pos="7220" w:val="left" w:leader="none"/>
          <w:tab w:pos="7580" w:val="left" w:leader="none"/>
        </w:tabs>
        <w:spacing w:before="6" w:after="54"/>
        <w:ind w:left="1672"/>
      </w:pPr>
      <w:r>
        <w:rPr/>
        <w:t>1</w:t>
        <w:tab/>
        <w:t>0</w:t>
        <w:tab/>
        <w:t>a</w:t>
        <w:tab/>
        <w:t>a</w:t>
        <w:tab/>
        <w:t>a</w:t>
        <w:tab/>
        <w:t>0</w:t>
        <w:tab/>
        <w:t>0</w:t>
        <w:tab/>
        <w:t>0</w:t>
        <w:tab/>
        <w:t>d</w:t>
        <w:tab/>
        <w:t>d</w:t>
        <w:tab/>
        <w:t>d</w:t>
        <w:tab/>
        <w:t>d</w:t>
        <w:tab/>
        <w:t>d</w:t>
        <w:tab/>
        <w:t>d</w:t>
        <w:tab/>
        <w:t>d</w:t>
        <w:tab/>
        <w:t>d</w:t>
      </w:r>
    </w:p>
    <w:p>
      <w:pPr>
        <w:pStyle w:val="BodyText"/>
        <w:spacing w:line="20" w:lineRule="exact"/>
        <w:ind w:left="1494"/>
        <w:rPr>
          <w:sz w:val="2"/>
        </w:rPr>
      </w:pPr>
      <w:r>
        <w:rPr>
          <w:sz w:val="2"/>
        </w:rPr>
        <w:pict>
          <v:group style="width:316.150pt;height:.4pt;mso-position-horizontal-relative:char;mso-position-vertical-relative:line" coordorigin="0,0" coordsize="6323,8">
            <v:line style="position:absolute" from="0,4" to="6323,4" stroked="true" strokeweight=".398pt" strokecolor="#000000">
              <v:stroke dashstyle="solid"/>
            </v:line>
          </v:group>
        </w:pict>
      </w:r>
      <w:r>
        <w:rPr>
          <w:sz w:val="2"/>
        </w:rPr>
      </w:r>
    </w:p>
    <w:p>
      <w:pPr>
        <w:pStyle w:val="BodyText"/>
        <w:spacing w:before="4"/>
        <w:rPr>
          <w:sz w:val="17"/>
        </w:rPr>
      </w:pPr>
    </w:p>
    <w:p>
      <w:pPr>
        <w:pStyle w:val="Heading7"/>
        <w:numPr>
          <w:ilvl w:val="2"/>
          <w:numId w:val="16"/>
        </w:numPr>
        <w:tabs>
          <w:tab w:pos="981" w:val="left" w:leader="none"/>
          <w:tab w:pos="982" w:val="left" w:leader="none"/>
        </w:tabs>
        <w:spacing w:line="240" w:lineRule="auto" w:before="60" w:after="0"/>
        <w:ind w:left="981" w:right="0" w:hanging="822"/>
        <w:jc w:val="left"/>
      </w:pPr>
      <w:bookmarkStart w:name="Jump If Zero" w:id="152"/>
      <w:bookmarkEnd w:id="152"/>
      <w:r>
        <w:rPr>
          <w:b w:val="0"/>
        </w:rPr>
      </w:r>
      <w:bookmarkStart w:name="_bookmark82" w:id="153"/>
      <w:bookmarkEnd w:id="153"/>
      <w:r>
        <w:rPr>
          <w:b w:val="0"/>
        </w:rPr>
      </w:r>
      <w:bookmarkStart w:name="_bookmark82" w:id="154"/>
      <w:bookmarkEnd w:id="154"/>
      <w:r>
        <w:rPr/>
        <w:t>Jump</w:t>
      </w:r>
      <w:r>
        <w:rPr/>
        <w:t> If</w:t>
      </w:r>
      <w:r>
        <w:rPr>
          <w:spacing w:val="-8"/>
        </w:rPr>
        <w:t> </w:t>
      </w:r>
      <w:r>
        <w:rPr/>
        <w:t>Zero</w:t>
      </w:r>
    </w:p>
    <w:p>
      <w:pPr>
        <w:pStyle w:val="BodyText"/>
        <w:spacing w:before="9"/>
        <w:rPr>
          <w:b/>
          <w:sz w:val="19"/>
        </w:rPr>
      </w:pPr>
    </w:p>
    <w:p>
      <w:pPr>
        <w:pStyle w:val="BodyText"/>
        <w:spacing w:line="324" w:lineRule="auto"/>
        <w:ind w:left="160" w:right="1456"/>
        <w:jc w:val="both"/>
      </w:pPr>
      <w:r>
        <w:rPr/>
        <w:t>The</w:t>
      </w:r>
      <w:r>
        <w:rPr>
          <w:spacing w:val="-5"/>
        </w:rPr>
        <w:t> </w:t>
      </w:r>
      <w:r>
        <w:rPr/>
        <w:t>jump</w:t>
      </w:r>
      <w:r>
        <w:rPr>
          <w:spacing w:val="-4"/>
        </w:rPr>
        <w:t> </w:t>
      </w:r>
      <w:r>
        <w:rPr/>
        <w:t>if</w:t>
      </w:r>
      <w:r>
        <w:rPr>
          <w:spacing w:val="-4"/>
        </w:rPr>
        <w:t> </w:t>
      </w:r>
      <w:r>
        <w:rPr/>
        <w:t>zero</w:t>
      </w:r>
      <w:r>
        <w:rPr>
          <w:spacing w:val="-5"/>
        </w:rPr>
        <w:t> </w:t>
      </w:r>
      <w:r>
        <w:rPr/>
        <w:t>instruction</w:t>
      </w:r>
      <w:r>
        <w:rPr>
          <w:spacing w:val="-4"/>
        </w:rPr>
        <w:t> </w:t>
      </w:r>
      <w:r>
        <w:rPr/>
        <w:t>changes</w:t>
      </w:r>
      <w:r>
        <w:rPr>
          <w:spacing w:val="-4"/>
        </w:rPr>
        <w:t> </w:t>
      </w:r>
      <w:r>
        <w:rPr/>
        <w:t>the</w:t>
      </w:r>
      <w:r>
        <w:rPr>
          <w:spacing w:val="-5"/>
        </w:rPr>
        <w:t> </w:t>
      </w:r>
      <w:r>
        <w:rPr/>
        <w:t>program</w:t>
      </w:r>
      <w:r>
        <w:rPr>
          <w:spacing w:val="-4"/>
        </w:rPr>
        <w:t> </w:t>
      </w:r>
      <w:r>
        <w:rPr/>
        <w:t>counter</w:t>
      </w:r>
      <w:r>
        <w:rPr>
          <w:spacing w:val="-4"/>
        </w:rPr>
        <w:t> </w:t>
      </w:r>
      <w:r>
        <w:rPr/>
        <w:t>register</w:t>
      </w:r>
      <w:r>
        <w:rPr>
          <w:spacing w:val="-5"/>
        </w:rPr>
        <w:t> </w:t>
      </w:r>
      <w:r>
        <w:rPr/>
        <w:t>to</w:t>
      </w:r>
      <w:r>
        <w:rPr>
          <w:spacing w:val="-4"/>
        </w:rPr>
        <w:t> </w:t>
      </w:r>
      <w:r>
        <w:rPr/>
        <w:t>the</w:t>
      </w:r>
      <w:r>
        <w:rPr>
          <w:spacing w:val="-4"/>
        </w:rPr>
        <w:t> </w:t>
      </w:r>
      <w:r>
        <w:rPr>
          <w:spacing w:val="-3"/>
        </w:rPr>
        <w:t>value</w:t>
      </w:r>
      <w:r>
        <w:rPr>
          <w:spacing w:val="-5"/>
        </w:rPr>
        <w:t> </w:t>
      </w:r>
      <w:r>
        <w:rPr/>
        <w:t>specified</w:t>
      </w:r>
      <w:r>
        <w:rPr>
          <w:spacing w:val="-4"/>
        </w:rPr>
        <w:t> </w:t>
      </w:r>
      <w:r>
        <w:rPr>
          <w:spacing w:val="-3"/>
        </w:rPr>
        <w:t>by</w:t>
      </w:r>
      <w:r>
        <w:rPr>
          <w:spacing w:val="-4"/>
        </w:rPr>
        <w:t> </w:t>
      </w:r>
      <w:r>
        <w:rPr/>
        <w:t>an 8-bit number </w:t>
      </w:r>
      <w:r>
        <w:rPr>
          <w:rFonts w:ascii="Times New Roman"/>
          <w:i/>
        </w:rPr>
        <w:t>d</w:t>
      </w:r>
      <w:r>
        <w:rPr/>
        <w:t>, if register </w:t>
      </w:r>
      <w:r>
        <w:rPr>
          <w:rFonts w:ascii="Times New Roman"/>
          <w:i/>
        </w:rPr>
        <w:t>R</w:t>
      </w:r>
      <w:r>
        <w:rPr>
          <w:rFonts w:ascii="Times New Roman"/>
          <w:i/>
          <w:vertAlign w:val="subscript"/>
        </w:rPr>
        <w:t>a</w:t>
      </w:r>
      <w:r>
        <w:rPr>
          <w:rFonts w:ascii="Times New Roman"/>
          <w:i/>
          <w:vertAlign w:val="baseline"/>
        </w:rPr>
        <w:t> </w:t>
      </w:r>
      <w:r>
        <w:rPr>
          <w:vertAlign w:val="baseline"/>
        </w:rPr>
        <w:t>is 0; otherwise the program counter </w:t>
      </w:r>
      <w:r>
        <w:rPr>
          <w:rFonts w:ascii="Times New Roman"/>
          <w:i/>
          <w:spacing w:val="15"/>
          <w:vertAlign w:val="baseline"/>
        </w:rPr>
        <w:t>PC </w:t>
      </w:r>
      <w:r>
        <w:rPr>
          <w:vertAlign w:val="baseline"/>
        </w:rPr>
        <w:t>is incremented </w:t>
      </w:r>
      <w:r>
        <w:rPr>
          <w:spacing w:val="-3"/>
          <w:vertAlign w:val="baseline"/>
        </w:rPr>
        <w:t>by </w:t>
      </w:r>
      <w:r>
        <w:rPr>
          <w:vertAlign w:val="baseline"/>
        </w:rPr>
        <w:t>1, as usual. The jump if zero</w:t>
      </w:r>
      <w:r>
        <w:rPr>
          <w:spacing w:val="5"/>
          <w:vertAlign w:val="baseline"/>
        </w:rPr>
        <w:t> </w:t>
      </w:r>
      <w:r>
        <w:rPr>
          <w:vertAlign w:val="baseline"/>
        </w:rPr>
        <w:t>instruction</w:t>
      </w:r>
    </w:p>
    <w:p>
      <w:pPr>
        <w:spacing w:line="263" w:lineRule="exact" w:before="0"/>
        <w:ind w:left="0" w:right="1298" w:firstLine="0"/>
        <w:jc w:val="center"/>
        <w:rPr>
          <w:rFonts w:ascii="Times New Roman" w:hAnsi="Times New Roman"/>
          <w:i/>
          <w:sz w:val="22"/>
        </w:rPr>
      </w:pPr>
      <w:r>
        <w:rPr>
          <w:rFonts w:ascii="Times New Roman" w:hAnsi="Times New Roman"/>
          <w:i/>
          <w:w w:val="105"/>
          <w:sz w:val="22"/>
        </w:rPr>
        <w:t>jiz  R</w:t>
      </w:r>
      <w:r>
        <w:rPr>
          <w:rFonts w:ascii="Times New Roman" w:hAnsi="Times New Roman"/>
          <w:i/>
          <w:w w:val="105"/>
          <w:sz w:val="22"/>
          <w:vertAlign w:val="subscript"/>
        </w:rPr>
        <w:t>a</w:t>
      </w:r>
      <w:r>
        <w:rPr>
          <w:rFonts w:ascii="Times New Roman" w:hAnsi="Times New Roman"/>
          <w:i/>
          <w:w w:val="105"/>
          <w:sz w:val="22"/>
          <w:vertAlign w:val="baseline"/>
        </w:rPr>
        <w:t> </w:t>
      </w:r>
      <w:r>
        <w:rPr>
          <w:rFonts w:ascii="MS UI Gothic" w:hAnsi="MS UI Gothic"/>
          <w:w w:val="105"/>
          <w:sz w:val="22"/>
          <w:vertAlign w:val="baseline"/>
        </w:rPr>
        <w:t>→ </w:t>
      </w:r>
      <w:r>
        <w:rPr>
          <w:rFonts w:ascii="Times New Roman" w:hAnsi="Times New Roman"/>
          <w:i/>
          <w:w w:val="105"/>
          <w:sz w:val="22"/>
          <w:vertAlign w:val="baseline"/>
        </w:rPr>
        <w:t>d</w:t>
      </w:r>
    </w:p>
    <w:p>
      <w:pPr>
        <w:spacing w:after="0" w:line="263" w:lineRule="exact"/>
        <w:jc w:val="center"/>
        <w:rPr>
          <w:rFonts w:ascii="Times New Roman" w:hAnsi="Times New Roman"/>
          <w:sz w:val="22"/>
        </w:rPr>
        <w:sectPr>
          <w:type w:val="continuous"/>
          <w:pgSz w:w="12240" w:h="15840"/>
          <w:pgMar w:top="1500" w:bottom="280" w:left="1280" w:right="340"/>
        </w:sectPr>
      </w:pPr>
    </w:p>
    <w:p>
      <w:pPr>
        <w:pStyle w:val="BodyText"/>
        <w:rPr>
          <w:rFonts w:ascii="Times New Roman"/>
          <w:i/>
          <w:sz w:val="20"/>
        </w:rPr>
      </w:pPr>
    </w:p>
    <w:p>
      <w:pPr>
        <w:pStyle w:val="BodyText"/>
        <w:spacing w:before="8"/>
        <w:rPr>
          <w:rFonts w:ascii="Times New Roman"/>
          <w:i/>
          <w:sz w:val="18"/>
        </w:rPr>
      </w:pPr>
    </w:p>
    <w:p>
      <w:pPr>
        <w:pStyle w:val="BodyText"/>
        <w:spacing w:before="62"/>
        <w:ind w:left="520"/>
      </w:pPr>
      <w:bookmarkStart w:name="_bookmark83" w:id="155"/>
      <w:bookmarkEnd w:id="155"/>
      <w:r>
        <w:rPr/>
      </w:r>
      <w:r>
        <w:rPr/>
        <w:t>is encoded as follows.</w:t>
      </w:r>
    </w:p>
    <w:p>
      <w:pPr>
        <w:pStyle w:val="BodyText"/>
        <w:spacing w:before="7"/>
        <w:rPr>
          <w:sz w:val="21"/>
        </w:rPr>
      </w:pPr>
    </w:p>
    <w:p>
      <w:pPr>
        <w:pStyle w:val="BodyText"/>
        <w:tabs>
          <w:tab w:pos="2435" w:val="left" w:leader="none"/>
          <w:tab w:pos="2892" w:val="left" w:leader="none"/>
          <w:tab w:pos="3350" w:val="left" w:leader="none"/>
          <w:tab w:pos="3807" w:val="left" w:leader="none"/>
          <w:tab w:pos="4264" w:val="left" w:leader="none"/>
          <w:tab w:pos="4721" w:val="left" w:leader="none"/>
          <w:tab w:pos="5070" w:val="left" w:leader="none"/>
          <w:tab w:pos="5424" w:val="left" w:leader="none"/>
          <w:tab w:pos="5784" w:val="left" w:leader="none"/>
          <w:tab w:pos="6144" w:val="left" w:leader="none"/>
          <w:tab w:pos="6505" w:val="left" w:leader="none"/>
          <w:tab w:pos="6865" w:val="left" w:leader="none"/>
          <w:tab w:pos="7225" w:val="left" w:leader="none"/>
          <w:tab w:pos="7586" w:val="left" w:leader="none"/>
          <w:tab w:pos="7946" w:val="left" w:leader="none"/>
        </w:tabs>
        <w:ind w:left="1978"/>
      </w:pPr>
      <w:r>
        <w:rPr/>
        <w:pict>
          <v:shape style="position:absolute;margin-left:156.934006pt;margin-top:15.366922pt;width:316.150pt;height:.1pt;mso-position-horizontal-relative:page;mso-position-vertical-relative:paragraph;z-index:-251523072;mso-wrap-distance-left:0;mso-wrap-distance-right:0" coordorigin="3139,307" coordsize="6323,0" path="m3139,307l9461,307e" filled="false" stroked="true" strokeweight=".398pt" strokecolor="#000000">
            <v:path arrowok="t"/>
            <v:stroke dashstyle="solid"/>
            <w10:wrap type="topAndBottom"/>
          </v:shape>
        </w:pict>
      </w:r>
      <w:r>
        <w:rPr/>
        <w:t>15</w:t>
        <w:tab/>
        <w:t>14</w:t>
        <w:tab/>
        <w:t>13</w:t>
        <w:tab/>
        <w:t>12</w:t>
        <w:tab/>
        <w:t>11</w:t>
        <w:tab/>
        <w:t>10</w:t>
        <w:tab/>
        <w:t>9</w:t>
        <w:tab/>
        <w:t>8</w:t>
        <w:tab/>
        <w:t>7</w:t>
        <w:tab/>
        <w:t>6</w:t>
        <w:tab/>
        <w:t>5</w:t>
        <w:tab/>
        <w:t>4</w:t>
        <w:tab/>
        <w:t>3</w:t>
        <w:tab/>
        <w:t>2</w:t>
        <w:tab/>
        <w:t>1</w:t>
        <w:tab/>
        <w:t>0</w:t>
      </w:r>
    </w:p>
    <w:p>
      <w:pPr>
        <w:pStyle w:val="BodyText"/>
        <w:tabs>
          <w:tab w:pos="2489" w:val="left" w:leader="none"/>
          <w:tab w:pos="2947" w:val="left" w:leader="none"/>
          <w:tab w:pos="3404" w:val="left" w:leader="none"/>
          <w:tab w:pos="3861" w:val="left" w:leader="none"/>
          <w:tab w:pos="4319" w:val="left" w:leader="none"/>
          <w:tab w:pos="4721" w:val="left" w:leader="none"/>
          <w:tab w:pos="5070" w:val="left" w:leader="none"/>
          <w:tab w:pos="5418" w:val="left" w:leader="none"/>
          <w:tab w:pos="5778" w:val="left" w:leader="none"/>
          <w:tab w:pos="6138" w:val="left" w:leader="none"/>
          <w:tab w:pos="6499" w:val="left" w:leader="none"/>
          <w:tab w:pos="6859" w:val="left" w:leader="none"/>
          <w:tab w:pos="7219" w:val="left" w:leader="none"/>
          <w:tab w:pos="7580" w:val="left" w:leader="none"/>
          <w:tab w:pos="7940" w:val="left" w:leader="none"/>
        </w:tabs>
        <w:spacing w:before="6" w:after="54"/>
        <w:ind w:left="2032"/>
      </w:pPr>
      <w:r>
        <w:rPr/>
        <w:t>1</w:t>
        <w:tab/>
        <w:t>1</w:t>
        <w:tab/>
        <w:t>a</w:t>
        <w:tab/>
        <w:t>a</w:t>
        <w:tab/>
        <w:t>a</w:t>
        <w:tab/>
        <w:t>0</w:t>
        <w:tab/>
        <w:t>0</w:t>
        <w:tab/>
        <w:t>0</w:t>
        <w:tab/>
        <w:t>d</w:t>
        <w:tab/>
        <w:t>d</w:t>
        <w:tab/>
        <w:t>d</w:t>
        <w:tab/>
        <w:t>d</w:t>
        <w:tab/>
        <w:t>d</w:t>
        <w:tab/>
        <w:t>d</w:t>
        <w:tab/>
        <w:t>d</w:t>
        <w:tab/>
        <w:t>d</w:t>
      </w:r>
    </w:p>
    <w:p>
      <w:pPr>
        <w:pStyle w:val="BodyText"/>
        <w:spacing w:line="20" w:lineRule="exact"/>
        <w:ind w:left="1854"/>
        <w:rPr>
          <w:sz w:val="2"/>
        </w:rPr>
      </w:pPr>
      <w:r>
        <w:rPr>
          <w:sz w:val="2"/>
        </w:rPr>
        <w:pict>
          <v:group style="width:316.150pt;height:.4pt;mso-position-horizontal-relative:char;mso-position-vertical-relative:line" coordorigin="0,0" coordsize="6323,8">
            <v:line style="position:absolute" from="0,4" to="6323,4" stroked="true" strokeweight=".398pt" strokecolor="#000000">
              <v:stroke dashstyle="solid"/>
            </v:line>
          </v:group>
        </w:pict>
      </w:r>
      <w:r>
        <w:rPr>
          <w:sz w:val="2"/>
        </w:rPr>
      </w:r>
    </w:p>
    <w:p>
      <w:pPr>
        <w:pStyle w:val="BodyText"/>
        <w:rPr>
          <w:sz w:val="20"/>
        </w:rPr>
      </w:pPr>
    </w:p>
    <w:p>
      <w:pPr>
        <w:pStyle w:val="BodyText"/>
        <w:spacing w:before="10"/>
        <w:rPr>
          <w:sz w:val="23"/>
        </w:rPr>
      </w:pPr>
    </w:p>
    <w:p>
      <w:pPr>
        <w:pStyle w:val="Heading7"/>
        <w:numPr>
          <w:ilvl w:val="2"/>
          <w:numId w:val="16"/>
        </w:numPr>
        <w:tabs>
          <w:tab w:pos="1341" w:val="left" w:leader="none"/>
          <w:tab w:pos="1342" w:val="left" w:leader="none"/>
        </w:tabs>
        <w:spacing w:line="240" w:lineRule="auto" w:before="59" w:after="0"/>
        <w:ind w:left="1341" w:right="0" w:hanging="822"/>
        <w:jc w:val="left"/>
      </w:pPr>
      <w:bookmarkStart w:name="Programming the CPU" w:id="156"/>
      <w:bookmarkEnd w:id="156"/>
      <w:r>
        <w:rPr>
          <w:b w:val="0"/>
        </w:rPr>
      </w:r>
      <w:bookmarkStart w:name="_bookmark84" w:id="157"/>
      <w:bookmarkEnd w:id="157"/>
      <w:r>
        <w:rPr>
          <w:b w:val="0"/>
        </w:rPr>
      </w:r>
      <w:bookmarkStart w:name="_bookmark84" w:id="158"/>
      <w:bookmarkEnd w:id="158"/>
      <w:r>
        <w:rPr/>
        <w:t>Programming</w:t>
      </w:r>
      <w:r>
        <w:rPr/>
        <w:t> the</w:t>
      </w:r>
      <w:r>
        <w:rPr>
          <w:spacing w:val="-8"/>
        </w:rPr>
        <w:t> </w:t>
      </w:r>
      <w:r>
        <w:rPr/>
        <w:t>CPU</w:t>
      </w:r>
    </w:p>
    <w:p>
      <w:pPr>
        <w:pStyle w:val="BodyText"/>
        <w:spacing w:before="6"/>
        <w:rPr>
          <w:b/>
          <w:sz w:val="19"/>
        </w:rPr>
      </w:pPr>
    </w:p>
    <w:p>
      <w:pPr>
        <w:pStyle w:val="BodyText"/>
        <w:spacing w:line="324" w:lineRule="auto"/>
        <w:ind w:left="520" w:right="1096"/>
      </w:pPr>
      <w:r>
        <w:rPr/>
        <w:t>The</w:t>
      </w:r>
      <w:r>
        <w:rPr>
          <w:spacing w:val="-13"/>
        </w:rPr>
        <w:t> </w:t>
      </w:r>
      <w:r>
        <w:rPr/>
        <w:t>four</w:t>
      </w:r>
      <w:r>
        <w:rPr>
          <w:spacing w:val="-13"/>
        </w:rPr>
        <w:t> </w:t>
      </w:r>
      <w:r>
        <w:rPr/>
        <w:t>instructions,</w:t>
      </w:r>
      <w:r>
        <w:rPr>
          <w:spacing w:val="-9"/>
        </w:rPr>
        <w:t> </w:t>
      </w:r>
      <w:r>
        <w:rPr>
          <w:rFonts w:ascii="Times New Roman"/>
          <w:i/>
        </w:rPr>
        <w:t>add</w:t>
      </w:r>
      <w:r>
        <w:rPr/>
        <w:t>,</w:t>
      </w:r>
      <w:r>
        <w:rPr>
          <w:spacing w:val="-9"/>
        </w:rPr>
        <w:t> </w:t>
      </w:r>
      <w:r>
        <w:rPr>
          <w:rFonts w:ascii="Times New Roman"/>
          <w:i/>
        </w:rPr>
        <w:t>negate</w:t>
      </w:r>
      <w:r>
        <w:rPr/>
        <w:t>,</w:t>
      </w:r>
      <w:r>
        <w:rPr>
          <w:spacing w:val="-9"/>
        </w:rPr>
        <w:t> </w:t>
      </w:r>
      <w:r>
        <w:rPr>
          <w:rFonts w:ascii="Times New Roman"/>
          <w:i/>
          <w:spacing w:val="-3"/>
        </w:rPr>
        <w:t>load</w:t>
      </w:r>
      <w:r>
        <w:rPr>
          <w:spacing w:val="-3"/>
        </w:rPr>
        <w:t>,</w:t>
      </w:r>
      <w:r>
        <w:rPr>
          <w:spacing w:val="-9"/>
        </w:rPr>
        <w:t> </w:t>
      </w:r>
      <w:r>
        <w:rPr/>
        <w:t>and</w:t>
      </w:r>
      <w:r>
        <w:rPr>
          <w:spacing w:val="-13"/>
        </w:rPr>
        <w:t> </w:t>
      </w:r>
      <w:r>
        <w:rPr>
          <w:rFonts w:ascii="Times New Roman"/>
          <w:i/>
        </w:rPr>
        <w:t>jump</w:t>
      </w:r>
      <w:r>
        <w:rPr>
          <w:rFonts w:ascii="Times New Roman"/>
          <w:i/>
          <w:spacing w:val="-10"/>
        </w:rPr>
        <w:t> </w:t>
      </w:r>
      <w:r>
        <w:rPr>
          <w:rFonts w:ascii="Times New Roman"/>
          <w:i/>
        </w:rPr>
        <w:t>if</w:t>
      </w:r>
      <w:r>
        <w:rPr>
          <w:rFonts w:ascii="Times New Roman"/>
          <w:i/>
          <w:spacing w:val="-9"/>
        </w:rPr>
        <w:t> </w:t>
      </w:r>
      <w:r>
        <w:rPr>
          <w:rFonts w:ascii="Times New Roman"/>
          <w:i/>
          <w:spacing w:val="-3"/>
        </w:rPr>
        <w:t>zero</w:t>
      </w:r>
      <w:r>
        <w:rPr>
          <w:rFonts w:ascii="Times New Roman"/>
          <w:i/>
          <w:spacing w:val="-15"/>
        </w:rPr>
        <w:t> </w:t>
      </w:r>
      <w:r>
        <w:rPr/>
        <w:t>are</w:t>
      </w:r>
      <w:r>
        <w:rPr>
          <w:spacing w:val="-13"/>
        </w:rPr>
        <w:t> </w:t>
      </w:r>
      <w:r>
        <w:rPr/>
        <w:t>enough</w:t>
      </w:r>
      <w:r>
        <w:rPr>
          <w:spacing w:val="-13"/>
        </w:rPr>
        <w:t> </w:t>
      </w:r>
      <w:r>
        <w:rPr/>
        <w:t>to</w:t>
      </w:r>
      <w:r>
        <w:rPr>
          <w:spacing w:val="-13"/>
        </w:rPr>
        <w:t> </w:t>
      </w:r>
      <w:r>
        <w:rPr/>
        <w:t>do</w:t>
      </w:r>
      <w:r>
        <w:rPr>
          <w:spacing w:val="-13"/>
        </w:rPr>
        <w:t> </w:t>
      </w:r>
      <w:r>
        <w:rPr/>
        <w:t>complex</w:t>
      </w:r>
      <w:r>
        <w:rPr>
          <w:spacing w:val="-13"/>
        </w:rPr>
        <w:t> </w:t>
      </w:r>
      <w:r>
        <w:rPr/>
        <w:t>computation. Here</w:t>
      </w:r>
      <w:r>
        <w:rPr>
          <w:spacing w:val="7"/>
        </w:rPr>
        <w:t> </w:t>
      </w:r>
      <w:r>
        <w:rPr/>
        <w:t>is</w:t>
      </w:r>
      <w:r>
        <w:rPr>
          <w:spacing w:val="8"/>
        </w:rPr>
        <w:t> </w:t>
      </w:r>
      <w:r>
        <w:rPr/>
        <w:t>a</w:t>
      </w:r>
      <w:r>
        <w:rPr>
          <w:spacing w:val="8"/>
        </w:rPr>
        <w:t> </w:t>
      </w:r>
      <w:r>
        <w:rPr/>
        <w:t>small</w:t>
      </w:r>
      <w:r>
        <w:rPr>
          <w:spacing w:val="8"/>
        </w:rPr>
        <w:t> </w:t>
      </w:r>
      <w:r>
        <w:rPr/>
        <w:t>program</w:t>
      </w:r>
      <w:r>
        <w:rPr>
          <w:spacing w:val="8"/>
        </w:rPr>
        <w:t> </w:t>
      </w:r>
      <w:r>
        <w:rPr/>
        <w:t>that</w:t>
      </w:r>
      <w:r>
        <w:rPr>
          <w:spacing w:val="8"/>
        </w:rPr>
        <w:t> </w:t>
      </w:r>
      <w:r>
        <w:rPr/>
        <w:t>computes</w:t>
      </w:r>
      <w:r>
        <w:rPr>
          <w:spacing w:val="7"/>
        </w:rPr>
        <w:t> </w:t>
      </w:r>
      <w:r>
        <w:rPr/>
        <w:t>the</w:t>
      </w:r>
      <w:r>
        <w:rPr>
          <w:spacing w:val="9"/>
        </w:rPr>
        <w:t> </w:t>
      </w:r>
      <w:r>
        <w:rPr/>
        <w:t>sum</w:t>
      </w:r>
      <w:r>
        <w:rPr>
          <w:spacing w:val="8"/>
        </w:rPr>
        <w:t> </w:t>
      </w:r>
      <w:r>
        <w:rPr/>
        <w:t>of</w:t>
      </w:r>
      <w:r>
        <w:rPr>
          <w:spacing w:val="8"/>
        </w:rPr>
        <w:t> </w:t>
      </w:r>
      <w:r>
        <w:rPr/>
        <w:t>the</w:t>
      </w:r>
      <w:r>
        <w:rPr>
          <w:spacing w:val="9"/>
        </w:rPr>
        <w:t> </w:t>
      </w:r>
      <w:r>
        <w:rPr/>
        <w:t>integers</w:t>
      </w:r>
      <w:r>
        <w:rPr>
          <w:spacing w:val="7"/>
        </w:rPr>
        <w:t> </w:t>
      </w:r>
      <w:r>
        <w:rPr/>
        <w:t>between</w:t>
      </w:r>
      <w:r>
        <w:rPr>
          <w:spacing w:val="8"/>
        </w:rPr>
        <w:t> </w:t>
      </w:r>
      <w:r>
        <w:rPr/>
        <w:t>0</w:t>
      </w:r>
      <w:r>
        <w:rPr>
          <w:spacing w:val="8"/>
        </w:rPr>
        <w:t> </w:t>
      </w:r>
      <w:r>
        <w:rPr/>
        <w:t>and</w:t>
      </w:r>
      <w:r>
        <w:rPr>
          <w:spacing w:val="8"/>
        </w:rPr>
        <w:t> </w:t>
      </w:r>
      <w:r>
        <w:rPr/>
        <w:t>10.</w:t>
      </w:r>
    </w:p>
    <w:tbl>
      <w:tblPr>
        <w:tblW w:w="0" w:type="auto"/>
        <w:jc w:val="left"/>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5"/>
        <w:gridCol w:w="2121"/>
        <w:gridCol w:w="2203"/>
        <w:gridCol w:w="4653"/>
      </w:tblGrid>
      <w:tr>
        <w:trPr>
          <w:trHeight w:val="336" w:hRule="atLeast"/>
        </w:trPr>
        <w:tc>
          <w:tcPr>
            <w:tcW w:w="545" w:type="dxa"/>
          </w:tcPr>
          <w:p>
            <w:pPr>
              <w:pStyle w:val="TableParagraph"/>
              <w:spacing w:before="21"/>
              <w:ind w:right="108"/>
              <w:jc w:val="right"/>
              <w:rPr>
                <w:sz w:val="22"/>
              </w:rPr>
            </w:pPr>
            <w:r>
              <w:rPr>
                <w:w w:val="110"/>
                <w:sz w:val="22"/>
              </w:rPr>
              <w:t>PC</w:t>
            </w:r>
          </w:p>
        </w:tc>
        <w:tc>
          <w:tcPr>
            <w:tcW w:w="2121" w:type="dxa"/>
          </w:tcPr>
          <w:p>
            <w:pPr>
              <w:pStyle w:val="TableParagraph"/>
              <w:spacing w:before="21"/>
              <w:ind w:right="108"/>
              <w:jc w:val="right"/>
              <w:rPr>
                <w:sz w:val="22"/>
              </w:rPr>
            </w:pPr>
            <w:r>
              <w:rPr>
                <w:w w:val="95"/>
                <w:sz w:val="22"/>
              </w:rPr>
              <w:t>Operation</w:t>
            </w:r>
          </w:p>
        </w:tc>
        <w:tc>
          <w:tcPr>
            <w:tcW w:w="2203" w:type="dxa"/>
          </w:tcPr>
          <w:p>
            <w:pPr>
              <w:pStyle w:val="TableParagraph"/>
              <w:spacing w:before="21"/>
              <w:ind w:right="109"/>
              <w:jc w:val="right"/>
              <w:rPr>
                <w:sz w:val="22"/>
              </w:rPr>
            </w:pPr>
            <w:r>
              <w:rPr>
                <w:sz w:val="22"/>
              </w:rPr>
              <w:t>In Binary</w:t>
            </w:r>
          </w:p>
        </w:tc>
        <w:tc>
          <w:tcPr>
            <w:tcW w:w="4653" w:type="dxa"/>
          </w:tcPr>
          <w:p>
            <w:pPr>
              <w:pStyle w:val="TableParagraph"/>
              <w:spacing w:before="21"/>
              <w:ind w:right="109"/>
              <w:jc w:val="right"/>
              <w:rPr>
                <w:sz w:val="22"/>
              </w:rPr>
            </w:pPr>
            <w:r>
              <w:rPr>
                <w:w w:val="95"/>
                <w:sz w:val="22"/>
              </w:rPr>
              <w:t>Explanation</w:t>
            </w:r>
          </w:p>
        </w:tc>
      </w:tr>
      <w:tr>
        <w:trPr>
          <w:trHeight w:val="350" w:hRule="atLeast"/>
        </w:trPr>
        <w:tc>
          <w:tcPr>
            <w:tcW w:w="545" w:type="dxa"/>
            <w:tcBorders>
              <w:bottom w:val="nil"/>
            </w:tcBorders>
          </w:tcPr>
          <w:p>
            <w:pPr>
              <w:pStyle w:val="TableParagraph"/>
              <w:spacing w:before="21"/>
              <w:ind w:right="108"/>
              <w:jc w:val="right"/>
              <w:rPr>
                <w:sz w:val="22"/>
              </w:rPr>
            </w:pPr>
            <w:r>
              <w:rPr>
                <w:w w:val="80"/>
                <w:sz w:val="22"/>
              </w:rPr>
              <w:t>0</w:t>
            </w:r>
          </w:p>
        </w:tc>
        <w:tc>
          <w:tcPr>
            <w:tcW w:w="2121" w:type="dxa"/>
            <w:tcBorders>
              <w:bottom w:val="nil"/>
            </w:tcBorders>
          </w:tcPr>
          <w:p>
            <w:pPr>
              <w:pStyle w:val="TableParagraph"/>
              <w:spacing w:before="21"/>
              <w:ind w:right="108"/>
              <w:jc w:val="right"/>
              <w:rPr>
                <w:sz w:val="22"/>
              </w:rPr>
            </w:pPr>
            <w:r>
              <w:rPr>
                <w:sz w:val="22"/>
              </w:rPr>
              <w:t>lod 10 to R2</w:t>
            </w:r>
          </w:p>
        </w:tc>
        <w:tc>
          <w:tcPr>
            <w:tcW w:w="2203" w:type="dxa"/>
            <w:tcBorders>
              <w:bottom w:val="nil"/>
            </w:tcBorders>
          </w:tcPr>
          <w:p>
            <w:pPr>
              <w:pStyle w:val="TableParagraph"/>
              <w:spacing w:before="21"/>
              <w:ind w:right="108"/>
              <w:jc w:val="right"/>
              <w:rPr>
                <w:sz w:val="22"/>
              </w:rPr>
            </w:pPr>
            <w:r>
              <w:rPr>
                <w:w w:val="90"/>
                <w:sz w:val="22"/>
              </w:rPr>
              <w:t>10 010 000 00001010</w:t>
            </w:r>
          </w:p>
        </w:tc>
        <w:tc>
          <w:tcPr>
            <w:tcW w:w="4653" w:type="dxa"/>
            <w:tcBorders>
              <w:bottom w:val="nil"/>
            </w:tcBorders>
          </w:tcPr>
          <w:p>
            <w:pPr>
              <w:pStyle w:val="TableParagraph"/>
              <w:spacing w:before="17"/>
              <w:ind w:right="108"/>
              <w:jc w:val="right"/>
              <w:rPr>
                <w:sz w:val="22"/>
              </w:rPr>
            </w:pPr>
            <w:r>
              <w:rPr>
                <w:sz w:val="22"/>
              </w:rPr>
              <w:t>Load 10 (</w:t>
            </w:r>
            <w:r>
              <w:rPr>
                <w:rFonts w:ascii="Times New Roman"/>
                <w:i/>
                <w:sz w:val="22"/>
              </w:rPr>
              <w:t>ten</w:t>
            </w:r>
            <w:r>
              <w:rPr>
                <w:sz w:val="22"/>
              </w:rPr>
              <w:t>) into register 2</w:t>
            </w:r>
          </w:p>
        </w:tc>
      </w:tr>
      <w:tr>
        <w:trPr>
          <w:trHeight w:val="338" w:hRule="atLeast"/>
        </w:trPr>
        <w:tc>
          <w:tcPr>
            <w:tcW w:w="545" w:type="dxa"/>
            <w:tcBorders>
              <w:top w:val="nil"/>
              <w:bottom w:val="nil"/>
            </w:tcBorders>
          </w:tcPr>
          <w:p>
            <w:pPr>
              <w:pStyle w:val="TableParagraph"/>
              <w:spacing w:before="9"/>
              <w:ind w:right="108"/>
              <w:jc w:val="right"/>
              <w:rPr>
                <w:sz w:val="22"/>
              </w:rPr>
            </w:pPr>
            <w:r>
              <w:rPr>
                <w:w w:val="115"/>
                <w:sz w:val="22"/>
              </w:rPr>
              <w:t>1</w:t>
            </w:r>
          </w:p>
        </w:tc>
        <w:tc>
          <w:tcPr>
            <w:tcW w:w="2121" w:type="dxa"/>
            <w:tcBorders>
              <w:top w:val="nil"/>
              <w:bottom w:val="nil"/>
            </w:tcBorders>
          </w:tcPr>
          <w:p>
            <w:pPr>
              <w:pStyle w:val="TableParagraph"/>
              <w:spacing w:before="9"/>
              <w:ind w:right="108"/>
              <w:jc w:val="right"/>
              <w:rPr>
                <w:sz w:val="22"/>
              </w:rPr>
            </w:pPr>
            <w:r>
              <w:rPr>
                <w:sz w:val="22"/>
              </w:rPr>
              <w:t>lod 0 to R3</w:t>
            </w:r>
          </w:p>
        </w:tc>
        <w:tc>
          <w:tcPr>
            <w:tcW w:w="2203" w:type="dxa"/>
            <w:tcBorders>
              <w:top w:val="nil"/>
              <w:bottom w:val="nil"/>
            </w:tcBorders>
          </w:tcPr>
          <w:p>
            <w:pPr>
              <w:pStyle w:val="TableParagraph"/>
              <w:spacing w:before="9"/>
              <w:ind w:right="108"/>
              <w:jc w:val="right"/>
              <w:rPr>
                <w:sz w:val="22"/>
              </w:rPr>
            </w:pPr>
            <w:r>
              <w:rPr>
                <w:w w:val="90"/>
                <w:sz w:val="22"/>
              </w:rPr>
              <w:t>10 011 000 00000000</w:t>
            </w:r>
          </w:p>
        </w:tc>
        <w:tc>
          <w:tcPr>
            <w:tcW w:w="4653" w:type="dxa"/>
            <w:tcBorders>
              <w:top w:val="nil"/>
              <w:bottom w:val="nil"/>
            </w:tcBorders>
          </w:tcPr>
          <w:p>
            <w:pPr>
              <w:pStyle w:val="TableParagraph"/>
              <w:spacing w:before="9"/>
              <w:ind w:right="109"/>
              <w:jc w:val="right"/>
              <w:rPr>
                <w:sz w:val="22"/>
              </w:rPr>
            </w:pPr>
            <w:r>
              <w:rPr>
                <w:sz w:val="22"/>
              </w:rPr>
              <w:t>Load 0 into register 3 as accumulator</w:t>
            </w:r>
          </w:p>
        </w:tc>
      </w:tr>
      <w:tr>
        <w:trPr>
          <w:trHeight w:val="338" w:hRule="atLeast"/>
        </w:trPr>
        <w:tc>
          <w:tcPr>
            <w:tcW w:w="545" w:type="dxa"/>
            <w:tcBorders>
              <w:top w:val="nil"/>
              <w:bottom w:val="nil"/>
            </w:tcBorders>
          </w:tcPr>
          <w:p>
            <w:pPr>
              <w:pStyle w:val="TableParagraph"/>
              <w:spacing w:before="9"/>
              <w:ind w:right="108"/>
              <w:jc w:val="right"/>
              <w:rPr>
                <w:sz w:val="22"/>
              </w:rPr>
            </w:pPr>
            <w:r>
              <w:rPr>
                <w:w w:val="88"/>
                <w:sz w:val="22"/>
              </w:rPr>
              <w:t>2</w:t>
            </w:r>
          </w:p>
        </w:tc>
        <w:tc>
          <w:tcPr>
            <w:tcW w:w="2121" w:type="dxa"/>
            <w:tcBorders>
              <w:top w:val="nil"/>
              <w:bottom w:val="nil"/>
            </w:tcBorders>
          </w:tcPr>
          <w:p>
            <w:pPr>
              <w:pStyle w:val="TableParagraph"/>
              <w:spacing w:before="9"/>
              <w:ind w:right="107"/>
              <w:jc w:val="right"/>
              <w:rPr>
                <w:sz w:val="22"/>
              </w:rPr>
            </w:pPr>
            <w:r>
              <w:rPr>
                <w:sz w:val="22"/>
              </w:rPr>
              <w:t>lod -1 to R4</w:t>
            </w:r>
          </w:p>
        </w:tc>
        <w:tc>
          <w:tcPr>
            <w:tcW w:w="2203" w:type="dxa"/>
            <w:tcBorders>
              <w:top w:val="nil"/>
              <w:bottom w:val="nil"/>
            </w:tcBorders>
          </w:tcPr>
          <w:p>
            <w:pPr>
              <w:pStyle w:val="TableParagraph"/>
              <w:spacing w:before="9"/>
              <w:ind w:right="108"/>
              <w:jc w:val="right"/>
              <w:rPr>
                <w:sz w:val="22"/>
              </w:rPr>
            </w:pPr>
            <w:r>
              <w:rPr>
                <w:sz w:val="22"/>
              </w:rPr>
              <w:t>10 100 000 11111111</w:t>
            </w:r>
          </w:p>
        </w:tc>
        <w:tc>
          <w:tcPr>
            <w:tcW w:w="4653" w:type="dxa"/>
            <w:tcBorders>
              <w:top w:val="nil"/>
              <w:bottom w:val="nil"/>
            </w:tcBorders>
          </w:tcPr>
          <w:p>
            <w:pPr>
              <w:pStyle w:val="TableParagraph"/>
              <w:spacing w:before="9"/>
              <w:ind w:right="108"/>
              <w:jc w:val="right"/>
              <w:rPr>
                <w:sz w:val="22"/>
              </w:rPr>
            </w:pPr>
            <w:r>
              <w:rPr>
                <w:sz w:val="22"/>
              </w:rPr>
              <w:t>Load -1 into register 4</w:t>
            </w:r>
          </w:p>
        </w:tc>
      </w:tr>
      <w:tr>
        <w:trPr>
          <w:trHeight w:val="338" w:hRule="atLeast"/>
        </w:trPr>
        <w:tc>
          <w:tcPr>
            <w:tcW w:w="545" w:type="dxa"/>
            <w:tcBorders>
              <w:top w:val="nil"/>
              <w:bottom w:val="nil"/>
            </w:tcBorders>
          </w:tcPr>
          <w:p>
            <w:pPr>
              <w:pStyle w:val="TableParagraph"/>
              <w:spacing w:before="9"/>
              <w:ind w:right="108"/>
              <w:jc w:val="right"/>
              <w:rPr>
                <w:sz w:val="22"/>
              </w:rPr>
            </w:pPr>
            <w:r>
              <w:rPr>
                <w:w w:val="89"/>
                <w:sz w:val="22"/>
              </w:rPr>
              <w:t>3</w:t>
            </w:r>
          </w:p>
        </w:tc>
        <w:tc>
          <w:tcPr>
            <w:tcW w:w="2121" w:type="dxa"/>
            <w:tcBorders>
              <w:top w:val="nil"/>
              <w:bottom w:val="nil"/>
            </w:tcBorders>
          </w:tcPr>
          <w:p>
            <w:pPr>
              <w:pStyle w:val="TableParagraph"/>
              <w:spacing w:before="9"/>
              <w:ind w:right="108"/>
              <w:jc w:val="right"/>
              <w:rPr>
                <w:sz w:val="22"/>
              </w:rPr>
            </w:pPr>
            <w:r>
              <w:rPr>
                <w:sz w:val="22"/>
              </w:rPr>
              <w:t>add R2, R3 into R3</w:t>
            </w:r>
          </w:p>
        </w:tc>
        <w:tc>
          <w:tcPr>
            <w:tcW w:w="2203" w:type="dxa"/>
            <w:tcBorders>
              <w:top w:val="nil"/>
              <w:bottom w:val="nil"/>
            </w:tcBorders>
          </w:tcPr>
          <w:p>
            <w:pPr>
              <w:pStyle w:val="TableParagraph"/>
              <w:spacing w:before="9"/>
              <w:ind w:right="108"/>
              <w:jc w:val="right"/>
              <w:rPr>
                <w:sz w:val="22"/>
              </w:rPr>
            </w:pPr>
            <w:r>
              <w:rPr>
                <w:w w:val="95"/>
                <w:sz w:val="22"/>
              </w:rPr>
              <w:t>00 010 011 01100000</w:t>
            </w:r>
          </w:p>
        </w:tc>
        <w:tc>
          <w:tcPr>
            <w:tcW w:w="4653" w:type="dxa"/>
            <w:tcBorders>
              <w:top w:val="nil"/>
              <w:bottom w:val="nil"/>
            </w:tcBorders>
          </w:tcPr>
          <w:p>
            <w:pPr>
              <w:pStyle w:val="TableParagraph"/>
              <w:spacing w:before="9"/>
              <w:ind w:right="109"/>
              <w:jc w:val="right"/>
              <w:rPr>
                <w:sz w:val="22"/>
              </w:rPr>
            </w:pPr>
            <w:r>
              <w:rPr>
                <w:sz w:val="22"/>
              </w:rPr>
              <w:t>Add number in R2 to accumulator R3</w:t>
            </w:r>
          </w:p>
        </w:tc>
      </w:tr>
      <w:tr>
        <w:trPr>
          <w:trHeight w:val="338" w:hRule="atLeast"/>
        </w:trPr>
        <w:tc>
          <w:tcPr>
            <w:tcW w:w="545" w:type="dxa"/>
            <w:tcBorders>
              <w:top w:val="nil"/>
              <w:bottom w:val="nil"/>
            </w:tcBorders>
          </w:tcPr>
          <w:p>
            <w:pPr>
              <w:pStyle w:val="TableParagraph"/>
              <w:spacing w:before="9"/>
              <w:ind w:right="108"/>
              <w:jc w:val="right"/>
              <w:rPr>
                <w:sz w:val="22"/>
              </w:rPr>
            </w:pPr>
            <w:r>
              <w:rPr>
                <w:w w:val="87"/>
                <w:sz w:val="22"/>
              </w:rPr>
              <w:t>4</w:t>
            </w:r>
          </w:p>
        </w:tc>
        <w:tc>
          <w:tcPr>
            <w:tcW w:w="2121" w:type="dxa"/>
            <w:tcBorders>
              <w:top w:val="nil"/>
              <w:bottom w:val="nil"/>
            </w:tcBorders>
          </w:tcPr>
          <w:p>
            <w:pPr>
              <w:pStyle w:val="TableParagraph"/>
              <w:spacing w:before="9"/>
              <w:ind w:right="108"/>
              <w:jc w:val="right"/>
              <w:rPr>
                <w:sz w:val="22"/>
              </w:rPr>
            </w:pPr>
            <w:r>
              <w:rPr>
                <w:sz w:val="22"/>
              </w:rPr>
              <w:t>add R4, R2 into R2</w:t>
            </w:r>
          </w:p>
        </w:tc>
        <w:tc>
          <w:tcPr>
            <w:tcW w:w="2203" w:type="dxa"/>
            <w:tcBorders>
              <w:top w:val="nil"/>
              <w:bottom w:val="nil"/>
            </w:tcBorders>
          </w:tcPr>
          <w:p>
            <w:pPr>
              <w:pStyle w:val="TableParagraph"/>
              <w:spacing w:before="9"/>
              <w:ind w:right="108"/>
              <w:jc w:val="right"/>
              <w:rPr>
                <w:sz w:val="22"/>
              </w:rPr>
            </w:pPr>
            <w:r>
              <w:rPr>
                <w:w w:val="90"/>
                <w:sz w:val="22"/>
              </w:rPr>
              <w:t>00 010 100 01000000</w:t>
            </w:r>
          </w:p>
        </w:tc>
        <w:tc>
          <w:tcPr>
            <w:tcW w:w="4653" w:type="dxa"/>
            <w:tcBorders>
              <w:top w:val="nil"/>
              <w:bottom w:val="nil"/>
            </w:tcBorders>
          </w:tcPr>
          <w:p>
            <w:pPr>
              <w:pStyle w:val="TableParagraph"/>
              <w:spacing w:before="9"/>
              <w:ind w:right="110"/>
              <w:jc w:val="right"/>
              <w:rPr>
                <w:sz w:val="22"/>
              </w:rPr>
            </w:pPr>
            <w:r>
              <w:rPr>
                <w:sz w:val="22"/>
              </w:rPr>
              <w:t>Add R4(-1) to R2 and store it in R2s old spot</w:t>
            </w:r>
          </w:p>
        </w:tc>
      </w:tr>
      <w:tr>
        <w:trPr>
          <w:trHeight w:val="338" w:hRule="atLeast"/>
        </w:trPr>
        <w:tc>
          <w:tcPr>
            <w:tcW w:w="545" w:type="dxa"/>
            <w:tcBorders>
              <w:top w:val="nil"/>
              <w:bottom w:val="nil"/>
            </w:tcBorders>
          </w:tcPr>
          <w:p>
            <w:pPr>
              <w:pStyle w:val="TableParagraph"/>
              <w:spacing w:before="9"/>
              <w:ind w:right="108"/>
              <w:jc w:val="right"/>
              <w:rPr>
                <w:sz w:val="22"/>
              </w:rPr>
            </w:pPr>
            <w:r>
              <w:rPr>
                <w:w w:val="93"/>
                <w:sz w:val="22"/>
              </w:rPr>
              <w:t>5</w:t>
            </w:r>
          </w:p>
        </w:tc>
        <w:tc>
          <w:tcPr>
            <w:tcW w:w="2121" w:type="dxa"/>
            <w:tcBorders>
              <w:top w:val="nil"/>
              <w:bottom w:val="nil"/>
            </w:tcBorders>
          </w:tcPr>
          <w:p>
            <w:pPr>
              <w:pStyle w:val="TableParagraph"/>
              <w:spacing w:before="9"/>
              <w:ind w:right="108"/>
              <w:jc w:val="right"/>
              <w:rPr>
                <w:sz w:val="22"/>
              </w:rPr>
            </w:pPr>
            <w:r>
              <w:rPr>
                <w:sz w:val="22"/>
              </w:rPr>
              <w:t>jiz R2 to 7</w:t>
            </w:r>
          </w:p>
        </w:tc>
        <w:tc>
          <w:tcPr>
            <w:tcW w:w="2203" w:type="dxa"/>
            <w:tcBorders>
              <w:top w:val="nil"/>
              <w:bottom w:val="nil"/>
            </w:tcBorders>
          </w:tcPr>
          <w:p>
            <w:pPr>
              <w:pStyle w:val="TableParagraph"/>
              <w:spacing w:before="9"/>
              <w:ind w:right="108"/>
              <w:jc w:val="right"/>
              <w:rPr>
                <w:sz w:val="22"/>
              </w:rPr>
            </w:pPr>
            <w:r>
              <w:rPr>
                <w:w w:val="95"/>
                <w:sz w:val="22"/>
              </w:rPr>
              <w:t>11 010 000 00000111</w:t>
            </w:r>
          </w:p>
        </w:tc>
        <w:tc>
          <w:tcPr>
            <w:tcW w:w="4653" w:type="dxa"/>
            <w:tcBorders>
              <w:top w:val="nil"/>
              <w:bottom w:val="nil"/>
            </w:tcBorders>
          </w:tcPr>
          <w:p>
            <w:pPr>
              <w:pStyle w:val="TableParagraph"/>
              <w:spacing w:before="9"/>
              <w:ind w:right="109"/>
              <w:jc w:val="right"/>
              <w:rPr>
                <w:sz w:val="22"/>
              </w:rPr>
            </w:pPr>
            <w:r>
              <w:rPr>
                <w:sz w:val="22"/>
              </w:rPr>
              <w:t>If R2 is 0, jump to command 7</w:t>
            </w:r>
          </w:p>
        </w:tc>
      </w:tr>
      <w:tr>
        <w:trPr>
          <w:trHeight w:val="338" w:hRule="atLeast"/>
        </w:trPr>
        <w:tc>
          <w:tcPr>
            <w:tcW w:w="545" w:type="dxa"/>
            <w:tcBorders>
              <w:top w:val="nil"/>
              <w:bottom w:val="nil"/>
            </w:tcBorders>
          </w:tcPr>
          <w:p>
            <w:pPr>
              <w:pStyle w:val="TableParagraph"/>
              <w:spacing w:before="9"/>
              <w:ind w:right="108"/>
              <w:jc w:val="right"/>
              <w:rPr>
                <w:sz w:val="22"/>
              </w:rPr>
            </w:pPr>
            <w:r>
              <w:rPr>
                <w:w w:val="87"/>
                <w:sz w:val="22"/>
              </w:rPr>
              <w:t>6</w:t>
            </w:r>
          </w:p>
        </w:tc>
        <w:tc>
          <w:tcPr>
            <w:tcW w:w="2121" w:type="dxa"/>
            <w:tcBorders>
              <w:top w:val="nil"/>
              <w:bottom w:val="nil"/>
            </w:tcBorders>
          </w:tcPr>
          <w:p>
            <w:pPr>
              <w:pStyle w:val="TableParagraph"/>
              <w:spacing w:before="9"/>
              <w:ind w:right="108"/>
              <w:jc w:val="right"/>
              <w:rPr>
                <w:sz w:val="22"/>
              </w:rPr>
            </w:pPr>
            <w:r>
              <w:rPr>
                <w:sz w:val="22"/>
              </w:rPr>
              <w:t>jiz R0 to 3</w:t>
            </w:r>
          </w:p>
        </w:tc>
        <w:tc>
          <w:tcPr>
            <w:tcW w:w="2203" w:type="dxa"/>
            <w:tcBorders>
              <w:top w:val="nil"/>
              <w:bottom w:val="nil"/>
            </w:tcBorders>
          </w:tcPr>
          <w:p>
            <w:pPr>
              <w:pStyle w:val="TableParagraph"/>
              <w:spacing w:before="9"/>
              <w:ind w:right="108"/>
              <w:jc w:val="right"/>
              <w:rPr>
                <w:sz w:val="22"/>
              </w:rPr>
            </w:pPr>
            <w:r>
              <w:rPr>
                <w:w w:val="95"/>
                <w:sz w:val="22"/>
              </w:rPr>
              <w:t>11 010 000 00000011</w:t>
            </w:r>
          </w:p>
        </w:tc>
        <w:tc>
          <w:tcPr>
            <w:tcW w:w="4653" w:type="dxa"/>
            <w:tcBorders>
              <w:top w:val="nil"/>
              <w:bottom w:val="nil"/>
            </w:tcBorders>
          </w:tcPr>
          <w:p>
            <w:pPr>
              <w:pStyle w:val="TableParagraph"/>
              <w:spacing w:before="9"/>
              <w:ind w:right="109"/>
              <w:jc w:val="right"/>
              <w:rPr>
                <w:sz w:val="22"/>
              </w:rPr>
            </w:pPr>
            <w:r>
              <w:rPr>
                <w:sz w:val="22"/>
              </w:rPr>
              <w:t>R0 is always 0, so jump back to step 3</w:t>
            </w:r>
          </w:p>
        </w:tc>
      </w:tr>
      <w:tr>
        <w:trPr>
          <w:trHeight w:val="324" w:hRule="atLeast"/>
        </w:trPr>
        <w:tc>
          <w:tcPr>
            <w:tcW w:w="545" w:type="dxa"/>
            <w:tcBorders>
              <w:top w:val="nil"/>
            </w:tcBorders>
          </w:tcPr>
          <w:p>
            <w:pPr>
              <w:pStyle w:val="TableParagraph"/>
              <w:spacing w:before="9"/>
              <w:ind w:right="108"/>
              <w:jc w:val="right"/>
              <w:rPr>
                <w:sz w:val="22"/>
              </w:rPr>
            </w:pPr>
            <w:r>
              <w:rPr>
                <w:w w:val="98"/>
                <w:sz w:val="22"/>
              </w:rPr>
              <w:t>7</w:t>
            </w:r>
          </w:p>
        </w:tc>
        <w:tc>
          <w:tcPr>
            <w:tcW w:w="2121" w:type="dxa"/>
            <w:tcBorders>
              <w:top w:val="nil"/>
            </w:tcBorders>
          </w:tcPr>
          <w:p>
            <w:pPr>
              <w:pStyle w:val="TableParagraph"/>
              <w:spacing w:before="9"/>
              <w:ind w:right="108"/>
              <w:jc w:val="right"/>
              <w:rPr>
                <w:sz w:val="22"/>
              </w:rPr>
            </w:pPr>
            <w:r>
              <w:rPr>
                <w:sz w:val="22"/>
              </w:rPr>
              <w:t>jiz R0 to 7</w:t>
            </w:r>
          </w:p>
        </w:tc>
        <w:tc>
          <w:tcPr>
            <w:tcW w:w="2203" w:type="dxa"/>
            <w:tcBorders>
              <w:top w:val="nil"/>
            </w:tcBorders>
          </w:tcPr>
          <w:p>
            <w:pPr>
              <w:pStyle w:val="TableParagraph"/>
              <w:spacing w:before="9"/>
              <w:ind w:right="108"/>
              <w:jc w:val="right"/>
              <w:rPr>
                <w:sz w:val="22"/>
              </w:rPr>
            </w:pPr>
            <w:r>
              <w:rPr>
                <w:w w:val="95"/>
                <w:sz w:val="22"/>
              </w:rPr>
              <w:t>11 000 000 00000111</w:t>
            </w:r>
          </w:p>
        </w:tc>
        <w:tc>
          <w:tcPr>
            <w:tcW w:w="4653" w:type="dxa"/>
            <w:tcBorders>
              <w:top w:val="nil"/>
            </w:tcBorders>
          </w:tcPr>
          <w:p>
            <w:pPr>
              <w:pStyle w:val="TableParagraph"/>
              <w:spacing w:before="9"/>
              <w:ind w:right="109"/>
              <w:jc w:val="right"/>
              <w:rPr>
                <w:sz w:val="22"/>
              </w:rPr>
            </w:pPr>
            <w:r>
              <w:rPr>
                <w:sz w:val="22"/>
              </w:rPr>
              <w:t>Ends the program</w:t>
            </w:r>
          </w:p>
        </w:tc>
      </w:tr>
    </w:tbl>
    <w:p>
      <w:pPr>
        <w:pStyle w:val="BodyText"/>
        <w:spacing w:before="10"/>
        <w:rPr>
          <w:sz w:val="17"/>
        </w:rPr>
      </w:pPr>
    </w:p>
    <w:p>
      <w:pPr>
        <w:pStyle w:val="BodyText"/>
        <w:ind w:left="858"/>
      </w:pPr>
      <w:r>
        <w:rPr/>
        <w:t>NOTE: R0 always holds 0, R1 always holds 1</w:t>
      </w:r>
    </w:p>
    <w:p>
      <w:pPr>
        <w:pStyle w:val="BodyText"/>
        <w:spacing w:before="89"/>
        <w:ind w:left="858"/>
      </w:pPr>
      <w:r>
        <w:rPr/>
        <w:t>How this works: Load ten into R2, zero into R3 and -1 into R4.</w:t>
      </w:r>
    </w:p>
    <w:p>
      <w:pPr>
        <w:pStyle w:val="BodyText"/>
        <w:spacing w:before="2"/>
        <w:rPr>
          <w:sz w:val="27"/>
        </w:rPr>
      </w:pPr>
    </w:p>
    <w:p>
      <w:pPr>
        <w:pStyle w:val="ListParagraph"/>
        <w:numPr>
          <w:ilvl w:val="3"/>
          <w:numId w:val="16"/>
        </w:numPr>
        <w:tabs>
          <w:tab w:pos="1066" w:val="left" w:leader="none"/>
        </w:tabs>
        <w:spacing w:line="240" w:lineRule="auto" w:before="1" w:after="0"/>
        <w:ind w:left="1065" w:right="0" w:hanging="219"/>
        <w:jc w:val="left"/>
        <w:rPr>
          <w:sz w:val="22"/>
        </w:rPr>
      </w:pPr>
      <w:r>
        <w:rPr>
          <w:sz w:val="22"/>
        </w:rPr>
        <w:t>R2: 1010</w:t>
      </w:r>
      <w:r>
        <w:rPr>
          <w:spacing w:val="8"/>
          <w:sz w:val="22"/>
        </w:rPr>
        <w:t> </w:t>
      </w:r>
      <w:r>
        <w:rPr>
          <w:sz w:val="22"/>
        </w:rPr>
        <w:t>(10)</w:t>
      </w:r>
    </w:p>
    <w:p>
      <w:pPr>
        <w:pStyle w:val="ListParagraph"/>
        <w:numPr>
          <w:ilvl w:val="3"/>
          <w:numId w:val="16"/>
        </w:numPr>
        <w:tabs>
          <w:tab w:pos="1066" w:val="left" w:leader="none"/>
        </w:tabs>
        <w:spacing w:line="240" w:lineRule="auto" w:before="236" w:after="0"/>
        <w:ind w:left="1065" w:right="0" w:hanging="219"/>
        <w:jc w:val="left"/>
        <w:rPr>
          <w:sz w:val="22"/>
        </w:rPr>
      </w:pPr>
      <w:r>
        <w:rPr>
          <w:sz w:val="22"/>
        </w:rPr>
        <w:t>R3:</w:t>
      </w:r>
      <w:r>
        <w:rPr>
          <w:spacing w:val="42"/>
          <w:sz w:val="22"/>
        </w:rPr>
        <w:t> </w:t>
      </w:r>
      <w:r>
        <w:rPr>
          <w:sz w:val="22"/>
        </w:rPr>
        <w:t>0</w:t>
      </w:r>
    </w:p>
    <w:p>
      <w:pPr>
        <w:pStyle w:val="ListParagraph"/>
        <w:numPr>
          <w:ilvl w:val="3"/>
          <w:numId w:val="16"/>
        </w:numPr>
        <w:tabs>
          <w:tab w:pos="1066" w:val="left" w:leader="none"/>
        </w:tabs>
        <w:spacing w:line="240" w:lineRule="auto" w:before="236" w:after="0"/>
        <w:ind w:left="1065" w:right="0" w:hanging="219"/>
        <w:jc w:val="left"/>
        <w:rPr>
          <w:sz w:val="22"/>
        </w:rPr>
      </w:pPr>
      <w:r>
        <w:rPr>
          <w:w w:val="105"/>
          <w:sz w:val="22"/>
        </w:rPr>
        <w:t>R4: 11111111</w:t>
      </w:r>
      <w:r>
        <w:rPr>
          <w:spacing w:val="1"/>
          <w:w w:val="105"/>
          <w:sz w:val="22"/>
        </w:rPr>
        <w:t> </w:t>
      </w:r>
      <w:r>
        <w:rPr>
          <w:w w:val="105"/>
          <w:sz w:val="22"/>
        </w:rPr>
        <w:t>(-1)</w:t>
      </w:r>
    </w:p>
    <w:p>
      <w:pPr>
        <w:pStyle w:val="BodyText"/>
        <w:spacing w:line="326" w:lineRule="auto" w:before="314"/>
        <w:ind w:left="520" w:right="1182" w:firstLine="338"/>
      </w:pPr>
      <w:r>
        <w:rPr/>
        <w:t>The first time through, R2(10) is added to R3(0) and stored in R3’s spot. Then, R4(-1) is added to R2 and stored in R2’s spot. After commands 3 and 4 we are left with:</w:t>
      </w:r>
    </w:p>
    <w:p>
      <w:pPr>
        <w:pStyle w:val="ListParagraph"/>
        <w:numPr>
          <w:ilvl w:val="3"/>
          <w:numId w:val="16"/>
        </w:numPr>
        <w:tabs>
          <w:tab w:pos="1066" w:val="left" w:leader="none"/>
        </w:tabs>
        <w:spacing w:line="240" w:lineRule="auto" w:before="159" w:after="0"/>
        <w:ind w:left="1065" w:right="0" w:hanging="219"/>
        <w:jc w:val="left"/>
        <w:rPr>
          <w:sz w:val="22"/>
        </w:rPr>
      </w:pPr>
      <w:r>
        <w:rPr>
          <w:sz w:val="22"/>
        </w:rPr>
        <w:t>R2: 1001</w:t>
      </w:r>
      <w:r>
        <w:rPr>
          <w:spacing w:val="8"/>
          <w:sz w:val="22"/>
        </w:rPr>
        <w:t> </w:t>
      </w:r>
      <w:r>
        <w:rPr>
          <w:sz w:val="22"/>
        </w:rPr>
        <w:t>(9)</w:t>
      </w:r>
    </w:p>
    <w:p>
      <w:pPr>
        <w:pStyle w:val="ListParagraph"/>
        <w:numPr>
          <w:ilvl w:val="3"/>
          <w:numId w:val="16"/>
        </w:numPr>
        <w:tabs>
          <w:tab w:pos="1066" w:val="left" w:leader="none"/>
        </w:tabs>
        <w:spacing w:line="240" w:lineRule="auto" w:before="236" w:after="0"/>
        <w:ind w:left="1065" w:right="0" w:hanging="219"/>
        <w:jc w:val="left"/>
        <w:rPr>
          <w:sz w:val="22"/>
        </w:rPr>
      </w:pPr>
      <w:r>
        <w:rPr>
          <w:sz w:val="22"/>
        </w:rPr>
        <w:t>R3:  1010</w:t>
      </w:r>
      <w:r>
        <w:rPr>
          <w:spacing w:val="-36"/>
          <w:sz w:val="22"/>
        </w:rPr>
        <w:t> </w:t>
      </w:r>
      <w:r>
        <w:rPr>
          <w:sz w:val="22"/>
        </w:rPr>
        <w:t>(10)</w:t>
      </w:r>
    </w:p>
    <w:p>
      <w:pPr>
        <w:pStyle w:val="ListParagraph"/>
        <w:numPr>
          <w:ilvl w:val="3"/>
          <w:numId w:val="16"/>
        </w:numPr>
        <w:tabs>
          <w:tab w:pos="1066" w:val="left" w:leader="none"/>
        </w:tabs>
        <w:spacing w:line="240" w:lineRule="auto" w:before="236" w:after="0"/>
        <w:ind w:left="1065" w:right="0" w:hanging="219"/>
        <w:jc w:val="left"/>
        <w:rPr>
          <w:sz w:val="22"/>
        </w:rPr>
      </w:pPr>
      <w:r>
        <w:rPr>
          <w:w w:val="110"/>
          <w:sz w:val="22"/>
        </w:rPr>
        <w:t>R4:</w:t>
      </w:r>
      <w:r>
        <w:rPr>
          <w:spacing w:val="26"/>
          <w:w w:val="110"/>
          <w:sz w:val="22"/>
        </w:rPr>
        <w:t> </w:t>
      </w:r>
      <w:r>
        <w:rPr>
          <w:w w:val="110"/>
          <w:sz w:val="22"/>
        </w:rPr>
        <w:t>11111111</w:t>
      </w:r>
    </w:p>
    <w:p>
      <w:pPr>
        <w:pStyle w:val="BodyText"/>
        <w:spacing w:line="326" w:lineRule="auto" w:before="255"/>
        <w:ind w:left="520" w:right="1029" w:firstLine="338"/>
      </w:pPr>
      <w:r>
        <w:rPr/>
        <w:t>Command 5 checks is R2 is zero, which it isn’t, so it just moves onto the next command. Command 6 checks is R0 is zero, which it always is, so it jumps the counter back to command</w:t>
      </w:r>
    </w:p>
    <w:p>
      <w:pPr>
        <w:pStyle w:val="BodyText"/>
        <w:spacing w:line="248" w:lineRule="exact"/>
        <w:ind w:left="520"/>
      </w:pPr>
      <w:r>
        <w:rPr/>
        <w:t>3. Commands 3 and 4 repeat the steps above giving us:</w:t>
      </w:r>
    </w:p>
    <w:p>
      <w:pPr>
        <w:spacing w:after="0" w:line="248" w:lineRule="exact"/>
        <w:sectPr>
          <w:pgSz w:w="12240" w:h="15840"/>
          <w:pgMar w:header="1429" w:footer="0" w:top="1660" w:bottom="280" w:left="1280" w:right="340"/>
        </w:sectPr>
      </w:pPr>
    </w:p>
    <w:p>
      <w:pPr>
        <w:pStyle w:val="BodyText"/>
        <w:rPr>
          <w:sz w:val="20"/>
        </w:rPr>
      </w:pPr>
    </w:p>
    <w:p>
      <w:pPr>
        <w:pStyle w:val="BodyText"/>
        <w:spacing w:before="7"/>
        <w:rPr>
          <w:sz w:val="18"/>
        </w:rPr>
      </w:pPr>
    </w:p>
    <w:p>
      <w:pPr>
        <w:pStyle w:val="ListParagraph"/>
        <w:numPr>
          <w:ilvl w:val="0"/>
          <w:numId w:val="17"/>
        </w:numPr>
        <w:tabs>
          <w:tab w:pos="706" w:val="left" w:leader="none"/>
        </w:tabs>
        <w:spacing w:line="240" w:lineRule="auto" w:before="50" w:after="0"/>
        <w:ind w:left="705" w:right="0" w:hanging="219"/>
        <w:jc w:val="left"/>
        <w:rPr>
          <w:sz w:val="22"/>
        </w:rPr>
      </w:pPr>
      <w:bookmarkStart w:name="_bookmark85" w:id="159"/>
      <w:bookmarkEnd w:id="159"/>
      <w:r>
        <w:rPr/>
      </w:r>
      <w:bookmarkStart w:name="_bookmark85" w:id="160"/>
      <w:bookmarkEnd w:id="160"/>
      <w:r>
        <w:rPr>
          <w:sz w:val="22"/>
        </w:rPr>
        <w:t>R2:</w:t>
      </w:r>
      <w:r>
        <w:rPr>
          <w:sz w:val="22"/>
        </w:rPr>
        <w:t> 1000</w:t>
      </w:r>
      <w:r>
        <w:rPr>
          <w:spacing w:val="7"/>
          <w:sz w:val="22"/>
        </w:rPr>
        <w:t> </w:t>
      </w:r>
      <w:r>
        <w:rPr>
          <w:sz w:val="22"/>
        </w:rPr>
        <w:t>(8)</w:t>
      </w:r>
    </w:p>
    <w:p>
      <w:pPr>
        <w:pStyle w:val="ListParagraph"/>
        <w:numPr>
          <w:ilvl w:val="0"/>
          <w:numId w:val="17"/>
        </w:numPr>
        <w:tabs>
          <w:tab w:pos="706" w:val="left" w:leader="none"/>
        </w:tabs>
        <w:spacing w:line="240" w:lineRule="auto" w:before="236" w:after="0"/>
        <w:ind w:left="705" w:right="0" w:hanging="219"/>
        <w:jc w:val="left"/>
        <w:rPr>
          <w:sz w:val="22"/>
        </w:rPr>
      </w:pPr>
      <w:r>
        <w:rPr>
          <w:sz w:val="22"/>
        </w:rPr>
        <w:t>R3: 10011</w:t>
      </w:r>
      <w:r>
        <w:rPr>
          <w:spacing w:val="8"/>
          <w:sz w:val="22"/>
        </w:rPr>
        <w:t> </w:t>
      </w:r>
      <w:r>
        <w:rPr>
          <w:sz w:val="22"/>
        </w:rPr>
        <w:t>(19)</w:t>
      </w:r>
    </w:p>
    <w:p>
      <w:pPr>
        <w:pStyle w:val="ListParagraph"/>
        <w:numPr>
          <w:ilvl w:val="0"/>
          <w:numId w:val="17"/>
        </w:numPr>
        <w:tabs>
          <w:tab w:pos="706" w:val="left" w:leader="none"/>
        </w:tabs>
        <w:spacing w:line="240" w:lineRule="auto" w:before="236" w:after="0"/>
        <w:ind w:left="705" w:right="0" w:hanging="219"/>
        <w:jc w:val="left"/>
        <w:rPr>
          <w:sz w:val="22"/>
        </w:rPr>
      </w:pPr>
      <w:r>
        <w:rPr>
          <w:w w:val="110"/>
          <w:sz w:val="22"/>
        </w:rPr>
        <w:t>R4:</w:t>
      </w:r>
      <w:r>
        <w:rPr>
          <w:spacing w:val="37"/>
          <w:w w:val="110"/>
          <w:sz w:val="22"/>
        </w:rPr>
        <w:t> </w:t>
      </w:r>
      <w:r>
        <w:rPr>
          <w:w w:val="110"/>
          <w:sz w:val="22"/>
        </w:rPr>
        <w:t>11111111</w:t>
      </w:r>
    </w:p>
    <w:p>
      <w:pPr>
        <w:pStyle w:val="BodyText"/>
        <w:spacing w:line="326" w:lineRule="auto" w:before="314"/>
        <w:ind w:left="160" w:right="1455" w:firstLine="338"/>
        <w:jc w:val="both"/>
      </w:pPr>
      <w:r>
        <w:rPr/>
        <w:t>The program keeps adding R2 to the existing total in R3, and then decrements R2. Once R2 is decremented to zero, and the program reaches command 5, R2 is zero so the program skips to command 7, which terminates the program.</w:t>
      </w:r>
    </w:p>
    <w:p>
      <w:pPr>
        <w:pStyle w:val="BodyText"/>
      </w:pPr>
    </w:p>
    <w:p>
      <w:pPr>
        <w:pStyle w:val="Heading5"/>
        <w:numPr>
          <w:ilvl w:val="1"/>
          <w:numId w:val="15"/>
        </w:numPr>
        <w:tabs>
          <w:tab w:pos="895" w:val="left" w:leader="none"/>
          <w:tab w:pos="896" w:val="left" w:leader="none"/>
        </w:tabs>
        <w:spacing w:line="240" w:lineRule="auto" w:before="130" w:after="0"/>
        <w:ind w:left="895" w:right="0" w:hanging="736"/>
        <w:jc w:val="left"/>
      </w:pPr>
      <w:bookmarkStart w:name="Multiplexers and demultiplexers" w:id="161"/>
      <w:bookmarkEnd w:id="161"/>
      <w:r>
        <w:rPr>
          <w:b w:val="0"/>
        </w:rPr>
      </w:r>
      <w:bookmarkStart w:name="_bookmark86" w:id="162"/>
      <w:bookmarkEnd w:id="162"/>
      <w:r>
        <w:rPr>
          <w:b w:val="0"/>
        </w:rPr>
      </w:r>
      <w:bookmarkStart w:name="_bookmark86" w:id="163"/>
      <w:bookmarkEnd w:id="163"/>
      <w:r>
        <w:rPr/>
        <w:t>Multiplexers</w:t>
      </w:r>
      <w:r>
        <w:rPr/>
        <w:t> and</w:t>
      </w:r>
      <w:r>
        <w:rPr>
          <w:spacing w:val="-8"/>
        </w:rPr>
        <w:t> </w:t>
      </w:r>
      <w:r>
        <w:rPr/>
        <w:t>demultiplexers</w:t>
      </w:r>
    </w:p>
    <w:p>
      <w:pPr>
        <w:pStyle w:val="BodyText"/>
        <w:spacing w:before="7"/>
        <w:rPr>
          <w:b/>
          <w:sz w:val="25"/>
        </w:rPr>
      </w:pPr>
    </w:p>
    <w:p>
      <w:pPr>
        <w:pStyle w:val="BodyText"/>
        <w:spacing w:line="324" w:lineRule="auto" w:before="1"/>
        <w:ind w:left="160" w:right="1458"/>
        <w:jc w:val="both"/>
      </w:pPr>
      <w:r>
        <w:rPr/>
        <w:t>Digital</w:t>
      </w:r>
      <w:r>
        <w:rPr>
          <w:spacing w:val="-28"/>
        </w:rPr>
        <w:t> </w:t>
      </w:r>
      <w:r>
        <w:rPr/>
        <w:t>circuits</w:t>
      </w:r>
      <w:r>
        <w:rPr>
          <w:spacing w:val="-28"/>
        </w:rPr>
        <w:t> </w:t>
      </w:r>
      <w:r>
        <w:rPr/>
        <w:t>are</w:t>
      </w:r>
      <w:r>
        <w:rPr>
          <w:spacing w:val="-28"/>
        </w:rPr>
        <w:t> </w:t>
      </w:r>
      <w:r>
        <w:rPr/>
        <w:t>designed</w:t>
      </w:r>
      <w:r>
        <w:rPr>
          <w:spacing w:val="-28"/>
        </w:rPr>
        <w:t> </w:t>
      </w:r>
      <w:r>
        <w:rPr/>
        <w:t>in</w:t>
      </w:r>
      <w:r>
        <w:rPr>
          <w:spacing w:val="-28"/>
        </w:rPr>
        <w:t> </w:t>
      </w:r>
      <w:r>
        <w:rPr/>
        <w:t>a</w:t>
      </w:r>
      <w:r>
        <w:rPr>
          <w:spacing w:val="-27"/>
        </w:rPr>
        <w:t> </w:t>
      </w:r>
      <w:r>
        <w:rPr/>
        <w:t>modular</w:t>
      </w:r>
      <w:r>
        <w:rPr>
          <w:spacing w:val="-28"/>
        </w:rPr>
        <w:t> </w:t>
      </w:r>
      <w:r>
        <w:rPr/>
        <w:t>fashion,</w:t>
      </w:r>
      <w:r>
        <w:rPr>
          <w:spacing w:val="-27"/>
        </w:rPr>
        <w:t> </w:t>
      </w:r>
      <w:r>
        <w:rPr/>
        <w:t>building</w:t>
      </w:r>
      <w:r>
        <w:rPr>
          <w:spacing w:val="-28"/>
        </w:rPr>
        <w:t> </w:t>
      </w:r>
      <w:r>
        <w:rPr/>
        <w:t>more</w:t>
      </w:r>
      <w:r>
        <w:rPr>
          <w:spacing w:val="-27"/>
        </w:rPr>
        <w:t> </w:t>
      </w:r>
      <w:r>
        <w:rPr/>
        <w:t>and</w:t>
      </w:r>
      <w:r>
        <w:rPr>
          <w:spacing w:val="-28"/>
        </w:rPr>
        <w:t> </w:t>
      </w:r>
      <w:r>
        <w:rPr/>
        <w:t>more</w:t>
      </w:r>
      <w:r>
        <w:rPr>
          <w:spacing w:val="-28"/>
        </w:rPr>
        <w:t> </w:t>
      </w:r>
      <w:r>
        <w:rPr/>
        <w:t>complex</w:t>
      </w:r>
      <w:r>
        <w:rPr>
          <w:spacing w:val="-28"/>
        </w:rPr>
        <w:t> </w:t>
      </w:r>
      <w:r>
        <w:rPr/>
        <w:t>components out of basic building blocks. A key component of almost every digital circuit is a device that selects</w:t>
      </w:r>
      <w:r>
        <w:rPr>
          <w:spacing w:val="8"/>
        </w:rPr>
        <w:t> </w:t>
      </w:r>
      <w:r>
        <w:rPr>
          <w:spacing w:val="-3"/>
        </w:rPr>
        <w:t>any</w:t>
      </w:r>
      <w:r>
        <w:rPr>
          <w:spacing w:val="9"/>
        </w:rPr>
        <w:t> </w:t>
      </w:r>
      <w:r>
        <w:rPr/>
        <w:t>one</w:t>
      </w:r>
      <w:r>
        <w:rPr>
          <w:spacing w:val="9"/>
        </w:rPr>
        <w:t> </w:t>
      </w:r>
      <w:r>
        <w:rPr/>
        <w:t>of</w:t>
      </w:r>
      <w:r>
        <w:rPr>
          <w:spacing w:val="9"/>
        </w:rPr>
        <w:t> </w:t>
      </w:r>
      <w:r>
        <w:rPr/>
        <w:t>many</w:t>
      </w:r>
      <w:r>
        <w:rPr>
          <w:spacing w:val="9"/>
        </w:rPr>
        <w:t> </w:t>
      </w:r>
      <w:r>
        <w:rPr/>
        <w:t>inputs</w:t>
      </w:r>
      <w:r>
        <w:rPr>
          <w:spacing w:val="9"/>
        </w:rPr>
        <w:t> </w:t>
      </w:r>
      <w:r>
        <w:rPr/>
        <w:t>and</w:t>
      </w:r>
      <w:r>
        <w:rPr>
          <w:spacing w:val="9"/>
        </w:rPr>
        <w:t> </w:t>
      </w:r>
      <w:r>
        <w:rPr/>
        <w:t>sends</w:t>
      </w:r>
      <w:r>
        <w:rPr>
          <w:spacing w:val="9"/>
        </w:rPr>
        <w:t> </w:t>
      </w:r>
      <w:r>
        <w:rPr/>
        <w:t>that</w:t>
      </w:r>
      <w:r>
        <w:rPr>
          <w:spacing w:val="8"/>
        </w:rPr>
        <w:t> </w:t>
      </w:r>
      <w:r>
        <w:rPr>
          <w:spacing w:val="-3"/>
        </w:rPr>
        <w:t>value</w:t>
      </w:r>
      <w:r>
        <w:rPr>
          <w:spacing w:val="9"/>
        </w:rPr>
        <w:t> </w:t>
      </w:r>
      <w:r>
        <w:rPr/>
        <w:t>to</w:t>
      </w:r>
      <w:r>
        <w:rPr>
          <w:spacing w:val="9"/>
        </w:rPr>
        <w:t> </w:t>
      </w:r>
      <w:r>
        <w:rPr/>
        <w:t>a</w:t>
      </w:r>
      <w:r>
        <w:rPr>
          <w:spacing w:val="9"/>
        </w:rPr>
        <w:t> </w:t>
      </w:r>
      <w:r>
        <w:rPr/>
        <w:t>single</w:t>
      </w:r>
      <w:r>
        <w:rPr>
          <w:spacing w:val="9"/>
        </w:rPr>
        <w:t> </w:t>
      </w:r>
      <w:r>
        <w:rPr/>
        <w:t>output,</w:t>
      </w:r>
      <w:r>
        <w:rPr>
          <w:spacing w:val="9"/>
        </w:rPr>
        <w:t> </w:t>
      </w:r>
      <w:r>
        <w:rPr/>
        <w:t>called</w:t>
      </w:r>
      <w:r>
        <w:rPr>
          <w:spacing w:val="9"/>
        </w:rPr>
        <w:t> </w:t>
      </w:r>
      <w:r>
        <w:rPr/>
        <w:t>a</w:t>
      </w:r>
      <w:r>
        <w:rPr>
          <w:spacing w:val="10"/>
        </w:rPr>
        <w:t> </w:t>
      </w:r>
      <w:r>
        <w:rPr>
          <w:rFonts w:ascii="Times New Roman"/>
          <w:i/>
        </w:rPr>
        <w:t>selector</w:t>
      </w:r>
      <w:r>
        <w:rPr/>
        <w:t>.</w:t>
      </w:r>
    </w:p>
    <w:p>
      <w:pPr>
        <w:pStyle w:val="BodyText"/>
        <w:spacing w:line="321" w:lineRule="auto" w:before="55"/>
        <w:ind w:left="160" w:right="1458" w:firstLine="338"/>
        <w:jc w:val="both"/>
      </w:pPr>
      <w:r>
        <w:rPr/>
        <w:t>Consider</w:t>
      </w:r>
      <w:r>
        <w:rPr>
          <w:spacing w:val="-3"/>
        </w:rPr>
        <w:t> </w:t>
      </w:r>
      <w:r>
        <w:rPr/>
        <w:t>a</w:t>
      </w:r>
      <w:r>
        <w:rPr>
          <w:spacing w:val="-3"/>
        </w:rPr>
        <w:t> 2-way </w:t>
      </w:r>
      <w:r>
        <w:rPr/>
        <w:t>1-bit</w:t>
      </w:r>
      <w:r>
        <w:rPr>
          <w:spacing w:val="-3"/>
        </w:rPr>
        <w:t> </w:t>
      </w:r>
      <w:r>
        <w:rPr/>
        <w:t>multiplexer</w:t>
      </w:r>
      <w:r>
        <w:rPr>
          <w:spacing w:val="-2"/>
        </w:rPr>
        <w:t> </w:t>
      </w:r>
      <w:r>
        <w:rPr/>
        <w:t>that</w:t>
      </w:r>
      <w:r>
        <w:rPr>
          <w:spacing w:val="-3"/>
        </w:rPr>
        <w:t> </w:t>
      </w:r>
      <w:r>
        <w:rPr/>
        <w:t>has</w:t>
      </w:r>
      <w:r>
        <w:rPr>
          <w:spacing w:val="-3"/>
        </w:rPr>
        <w:t> </w:t>
      </w:r>
      <w:r>
        <w:rPr/>
        <w:t>three</w:t>
      </w:r>
      <w:r>
        <w:rPr>
          <w:spacing w:val="-3"/>
        </w:rPr>
        <w:t> </w:t>
      </w:r>
      <w:r>
        <w:rPr/>
        <w:t>inputs</w:t>
      </w:r>
      <w:r>
        <w:rPr>
          <w:spacing w:val="-3"/>
        </w:rPr>
        <w:t> </w:t>
      </w:r>
      <w:r>
        <w:rPr>
          <w:rFonts w:ascii="Times New Roman"/>
          <w:i/>
          <w:spacing w:val="3"/>
        </w:rPr>
        <w:t>X</w:t>
      </w:r>
      <w:r>
        <w:rPr>
          <w:rFonts w:ascii="Times New Roman"/>
          <w:spacing w:val="3"/>
          <w:vertAlign w:val="subscript"/>
        </w:rPr>
        <w:t>0</w:t>
      </w:r>
      <w:r>
        <w:rPr>
          <w:spacing w:val="3"/>
          <w:vertAlign w:val="baseline"/>
        </w:rPr>
        <w:t>,</w:t>
      </w:r>
      <w:r>
        <w:rPr>
          <w:vertAlign w:val="baseline"/>
        </w:rPr>
        <w:t> </w:t>
      </w:r>
      <w:r>
        <w:rPr>
          <w:rFonts w:ascii="Times New Roman"/>
          <w:i/>
          <w:spacing w:val="3"/>
          <w:vertAlign w:val="baseline"/>
        </w:rPr>
        <w:t>X</w:t>
      </w:r>
      <w:r>
        <w:rPr>
          <w:rFonts w:ascii="Times New Roman"/>
          <w:spacing w:val="3"/>
          <w:vertAlign w:val="subscript"/>
        </w:rPr>
        <w:t>1</w:t>
      </w:r>
      <w:r>
        <w:rPr>
          <w:spacing w:val="3"/>
          <w:vertAlign w:val="baseline"/>
        </w:rPr>
        <w:t>,</w:t>
      </w:r>
      <w:r>
        <w:rPr>
          <w:vertAlign w:val="baseline"/>
        </w:rPr>
        <w:t> and</w:t>
      </w:r>
      <w:r>
        <w:rPr>
          <w:spacing w:val="-3"/>
          <w:vertAlign w:val="baseline"/>
        </w:rPr>
        <w:t> </w:t>
      </w:r>
      <w:r>
        <w:rPr>
          <w:rFonts w:ascii="Times New Roman"/>
          <w:i/>
          <w:vertAlign w:val="baseline"/>
        </w:rPr>
        <w:t>Y</w:t>
      </w:r>
      <w:r>
        <w:rPr>
          <w:rFonts w:ascii="Times New Roman"/>
          <w:i/>
          <w:spacing w:val="-13"/>
          <w:vertAlign w:val="baseline"/>
        </w:rPr>
        <w:t> </w:t>
      </w:r>
      <w:r>
        <w:rPr>
          <w:vertAlign w:val="baseline"/>
        </w:rPr>
        <w:t>, and</w:t>
      </w:r>
      <w:r>
        <w:rPr>
          <w:spacing w:val="-3"/>
          <w:vertAlign w:val="baseline"/>
        </w:rPr>
        <w:t> </w:t>
      </w:r>
      <w:r>
        <w:rPr>
          <w:vertAlign w:val="baseline"/>
        </w:rPr>
        <w:t>a</w:t>
      </w:r>
      <w:r>
        <w:rPr>
          <w:spacing w:val="-3"/>
          <w:vertAlign w:val="baseline"/>
        </w:rPr>
        <w:t> </w:t>
      </w:r>
      <w:r>
        <w:rPr>
          <w:vertAlign w:val="baseline"/>
        </w:rPr>
        <w:t>single</w:t>
      </w:r>
      <w:r>
        <w:rPr>
          <w:spacing w:val="-3"/>
          <w:vertAlign w:val="baseline"/>
        </w:rPr>
        <w:t> </w:t>
      </w:r>
      <w:r>
        <w:rPr>
          <w:vertAlign w:val="baseline"/>
        </w:rPr>
        <w:t>output </w:t>
      </w:r>
      <w:r>
        <w:rPr>
          <w:rFonts w:ascii="Times New Roman"/>
          <w:i/>
          <w:spacing w:val="7"/>
          <w:vertAlign w:val="baseline"/>
        </w:rPr>
        <w:t>Z</w:t>
      </w:r>
      <w:r>
        <w:rPr>
          <w:spacing w:val="7"/>
          <w:vertAlign w:val="baseline"/>
        </w:rPr>
        <w:t>. </w:t>
      </w:r>
      <w:r>
        <w:rPr>
          <w:vertAlign w:val="baseline"/>
        </w:rPr>
        <w:t>If </w:t>
      </w:r>
      <w:r>
        <w:rPr>
          <w:rFonts w:ascii="Times New Roman"/>
          <w:i/>
          <w:vertAlign w:val="baseline"/>
        </w:rPr>
        <w:t>Y </w:t>
      </w:r>
      <w:r>
        <w:rPr>
          <w:vertAlign w:val="baseline"/>
        </w:rPr>
        <w:t>(called the </w:t>
      </w:r>
      <w:r>
        <w:rPr>
          <w:rFonts w:ascii="Times New Roman"/>
          <w:i/>
          <w:spacing w:val="-3"/>
          <w:vertAlign w:val="baseline"/>
        </w:rPr>
        <w:t>control</w:t>
      </w:r>
      <w:r>
        <w:rPr>
          <w:spacing w:val="-3"/>
          <w:vertAlign w:val="baseline"/>
        </w:rPr>
        <w:t>) </w:t>
      </w:r>
      <w:r>
        <w:rPr>
          <w:vertAlign w:val="baseline"/>
        </w:rPr>
        <w:t>is 0, then the output </w:t>
      </w:r>
      <w:r>
        <w:rPr>
          <w:rFonts w:ascii="Times New Roman"/>
          <w:i/>
          <w:vertAlign w:val="baseline"/>
        </w:rPr>
        <w:t>Z  </w:t>
      </w:r>
      <w:r>
        <w:rPr>
          <w:vertAlign w:val="baseline"/>
        </w:rPr>
        <w:t>is the same as </w:t>
      </w:r>
      <w:r>
        <w:rPr>
          <w:rFonts w:ascii="Times New Roman"/>
          <w:i/>
          <w:spacing w:val="3"/>
          <w:vertAlign w:val="baseline"/>
        </w:rPr>
        <w:t>X</w:t>
      </w:r>
      <w:r>
        <w:rPr>
          <w:rFonts w:ascii="Times New Roman"/>
          <w:spacing w:val="3"/>
          <w:vertAlign w:val="subscript"/>
        </w:rPr>
        <w:t>0</w:t>
      </w:r>
      <w:r>
        <w:rPr>
          <w:spacing w:val="3"/>
          <w:vertAlign w:val="baseline"/>
        </w:rPr>
        <w:t>; </w:t>
      </w:r>
      <w:r>
        <w:rPr>
          <w:vertAlign w:val="baseline"/>
        </w:rPr>
        <w:t>if </w:t>
      </w:r>
      <w:r>
        <w:rPr>
          <w:rFonts w:ascii="Times New Roman"/>
          <w:i/>
          <w:vertAlign w:val="baseline"/>
        </w:rPr>
        <w:t>Y  </w:t>
      </w:r>
      <w:r>
        <w:rPr>
          <w:vertAlign w:val="baseline"/>
        </w:rPr>
        <w:t>is 1, then the output  </w:t>
      </w:r>
      <w:r>
        <w:rPr>
          <w:rFonts w:ascii="Times New Roman"/>
          <w:i/>
          <w:vertAlign w:val="baseline"/>
        </w:rPr>
        <w:t>Z </w:t>
      </w:r>
      <w:r>
        <w:rPr>
          <w:vertAlign w:val="baseline"/>
        </w:rPr>
        <w:t>is the same as </w:t>
      </w:r>
      <w:r>
        <w:rPr>
          <w:rFonts w:ascii="Times New Roman"/>
          <w:i/>
          <w:spacing w:val="3"/>
          <w:vertAlign w:val="baseline"/>
        </w:rPr>
        <w:t>X</w:t>
      </w:r>
      <w:r>
        <w:rPr>
          <w:rFonts w:ascii="Times New Roman"/>
          <w:spacing w:val="3"/>
          <w:vertAlign w:val="subscript"/>
        </w:rPr>
        <w:t>1</w:t>
      </w:r>
      <w:r>
        <w:rPr>
          <w:spacing w:val="3"/>
          <w:vertAlign w:val="baseline"/>
        </w:rPr>
        <w:t>. </w:t>
      </w:r>
      <w:r>
        <w:rPr>
          <w:spacing w:val="-7"/>
          <w:vertAlign w:val="baseline"/>
        </w:rPr>
        <w:t>For </w:t>
      </w:r>
      <w:r>
        <w:rPr>
          <w:vertAlign w:val="baseline"/>
        </w:rPr>
        <w:t>example, if </w:t>
      </w:r>
      <w:r>
        <w:rPr>
          <w:rFonts w:ascii="Times New Roman"/>
          <w:i/>
          <w:vertAlign w:val="baseline"/>
        </w:rPr>
        <w:t>X</w:t>
      </w:r>
      <w:r>
        <w:rPr>
          <w:rFonts w:ascii="Times New Roman"/>
          <w:vertAlign w:val="subscript"/>
        </w:rPr>
        <w:t>0</w:t>
      </w:r>
      <w:r>
        <w:rPr>
          <w:rFonts w:ascii="Times New Roman"/>
          <w:vertAlign w:val="baseline"/>
        </w:rPr>
        <w:t> </w:t>
      </w:r>
      <w:r>
        <w:rPr>
          <w:vertAlign w:val="baseline"/>
        </w:rPr>
        <w:t>is 0, </w:t>
      </w:r>
      <w:r>
        <w:rPr>
          <w:rFonts w:ascii="Times New Roman"/>
          <w:i/>
          <w:vertAlign w:val="baseline"/>
        </w:rPr>
        <w:t>X</w:t>
      </w:r>
      <w:r>
        <w:rPr>
          <w:rFonts w:ascii="Times New Roman"/>
          <w:vertAlign w:val="subscript"/>
        </w:rPr>
        <w:t>1</w:t>
      </w:r>
      <w:r>
        <w:rPr>
          <w:rFonts w:ascii="Times New Roman"/>
          <w:vertAlign w:val="baseline"/>
        </w:rPr>
        <w:t> </w:t>
      </w:r>
      <w:r>
        <w:rPr>
          <w:vertAlign w:val="baseline"/>
        </w:rPr>
        <w:t>is 1, and </w:t>
      </w:r>
      <w:r>
        <w:rPr>
          <w:rFonts w:ascii="Times New Roman"/>
          <w:i/>
          <w:vertAlign w:val="baseline"/>
        </w:rPr>
        <w:t>Y  </w:t>
      </w:r>
      <w:r>
        <w:rPr>
          <w:vertAlign w:val="baseline"/>
        </w:rPr>
        <w:t>is 1, then </w:t>
      </w:r>
      <w:r>
        <w:rPr>
          <w:rFonts w:ascii="Times New Roman"/>
          <w:i/>
          <w:vertAlign w:val="baseline"/>
        </w:rPr>
        <w:t>Z  </w:t>
      </w:r>
      <w:r>
        <w:rPr>
          <w:vertAlign w:val="baseline"/>
        </w:rPr>
        <w:t>equals 1.  The truth  table</w:t>
      </w:r>
      <w:r>
        <w:rPr>
          <w:spacing w:val="16"/>
          <w:vertAlign w:val="baseline"/>
        </w:rPr>
        <w:t> </w:t>
      </w:r>
      <w:r>
        <w:rPr>
          <w:vertAlign w:val="baseline"/>
        </w:rPr>
        <w:t>for</w:t>
      </w:r>
      <w:r>
        <w:rPr>
          <w:spacing w:val="17"/>
          <w:vertAlign w:val="baseline"/>
        </w:rPr>
        <w:t> </w:t>
      </w:r>
      <w:r>
        <w:rPr>
          <w:vertAlign w:val="baseline"/>
        </w:rPr>
        <w:t>the</w:t>
      </w:r>
      <w:r>
        <w:rPr>
          <w:spacing w:val="16"/>
          <w:vertAlign w:val="baseline"/>
        </w:rPr>
        <w:t> </w:t>
      </w:r>
      <w:r>
        <w:rPr>
          <w:vertAlign w:val="baseline"/>
        </w:rPr>
        <w:t>above</w:t>
      </w:r>
      <w:r>
        <w:rPr>
          <w:spacing w:val="17"/>
          <w:vertAlign w:val="baseline"/>
        </w:rPr>
        <w:t> </w:t>
      </w:r>
      <w:r>
        <w:rPr>
          <w:vertAlign w:val="baseline"/>
        </w:rPr>
        <w:t>multiplexer</w:t>
      </w:r>
      <w:r>
        <w:rPr>
          <w:spacing w:val="16"/>
          <w:vertAlign w:val="baseline"/>
        </w:rPr>
        <w:t> </w:t>
      </w:r>
      <w:r>
        <w:rPr>
          <w:vertAlign w:val="baseline"/>
        </w:rPr>
        <w:t>is</w:t>
      </w:r>
      <w:r>
        <w:rPr>
          <w:spacing w:val="17"/>
          <w:vertAlign w:val="baseline"/>
        </w:rPr>
        <w:t> </w:t>
      </w:r>
      <w:r>
        <w:rPr>
          <w:vertAlign w:val="baseline"/>
        </w:rPr>
        <w:t>as</w:t>
      </w:r>
      <w:r>
        <w:rPr>
          <w:spacing w:val="16"/>
          <w:vertAlign w:val="baseline"/>
        </w:rPr>
        <w:t> </w:t>
      </w:r>
      <w:r>
        <w:rPr>
          <w:vertAlign w:val="baseline"/>
        </w:rPr>
        <w:t>follows.</w:t>
      </w:r>
    </w:p>
    <w:p>
      <w:pPr>
        <w:pStyle w:val="BodyText"/>
        <w:spacing w:before="10"/>
        <w:rPr>
          <w:sz w:val="19"/>
        </w:rPr>
      </w:pPr>
    </w:p>
    <w:tbl>
      <w:tblPr>
        <w:tblW w:w="0" w:type="auto"/>
        <w:jc w:val="left"/>
        <w:tblInd w:w="3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
        <w:gridCol w:w="323"/>
        <w:gridCol w:w="336"/>
        <w:gridCol w:w="364"/>
      </w:tblGrid>
      <w:tr>
        <w:trPr>
          <w:trHeight w:val="337" w:hRule="atLeast"/>
        </w:trPr>
        <w:tc>
          <w:tcPr>
            <w:tcW w:w="1070" w:type="dxa"/>
            <w:gridSpan w:val="3"/>
            <w:tcBorders>
              <w:bottom w:val="single" w:sz="4" w:space="0" w:color="000000"/>
              <w:right w:val="single" w:sz="4" w:space="0" w:color="000000"/>
            </w:tcBorders>
          </w:tcPr>
          <w:p>
            <w:pPr>
              <w:pStyle w:val="TableParagraph"/>
              <w:spacing w:before="31"/>
              <w:ind w:left="99"/>
              <w:rPr>
                <w:rFonts w:ascii="Times New Roman"/>
                <w:i/>
                <w:sz w:val="22"/>
              </w:rPr>
            </w:pPr>
            <w:r>
              <w:rPr>
                <w:rFonts w:ascii="Times New Roman"/>
                <w:i/>
                <w:w w:val="115"/>
                <w:sz w:val="22"/>
              </w:rPr>
              <w:t>X</w:t>
            </w:r>
            <w:r>
              <w:rPr>
                <w:rFonts w:ascii="Times New Roman"/>
                <w:w w:val="115"/>
                <w:sz w:val="22"/>
                <w:vertAlign w:val="subscript"/>
              </w:rPr>
              <w:t>0</w:t>
            </w:r>
            <w:r>
              <w:rPr>
                <w:rFonts w:ascii="Times New Roman"/>
                <w:w w:val="115"/>
                <w:sz w:val="22"/>
                <w:vertAlign w:val="baseline"/>
              </w:rPr>
              <w:t> </w:t>
            </w:r>
            <w:r>
              <w:rPr>
                <w:rFonts w:ascii="Times New Roman"/>
                <w:i/>
                <w:w w:val="115"/>
                <w:sz w:val="22"/>
                <w:vertAlign w:val="baseline"/>
              </w:rPr>
              <w:t>X</w:t>
            </w:r>
            <w:r>
              <w:rPr>
                <w:rFonts w:ascii="Times New Roman"/>
                <w:w w:val="115"/>
                <w:sz w:val="22"/>
                <w:vertAlign w:val="subscript"/>
              </w:rPr>
              <w:t>1</w:t>
            </w:r>
            <w:r>
              <w:rPr>
                <w:rFonts w:ascii="Times New Roman"/>
                <w:w w:val="115"/>
                <w:sz w:val="22"/>
                <w:vertAlign w:val="baseline"/>
              </w:rPr>
              <w:t> </w:t>
            </w:r>
            <w:r>
              <w:rPr>
                <w:rFonts w:ascii="Times New Roman"/>
                <w:i/>
                <w:w w:val="115"/>
                <w:sz w:val="22"/>
                <w:vertAlign w:val="baseline"/>
              </w:rPr>
              <w:t>Y</w:t>
            </w:r>
          </w:p>
        </w:tc>
        <w:tc>
          <w:tcPr>
            <w:tcW w:w="364" w:type="dxa"/>
            <w:tcBorders>
              <w:left w:val="single" w:sz="4" w:space="0" w:color="000000"/>
              <w:bottom w:val="single" w:sz="4" w:space="0" w:color="000000"/>
            </w:tcBorders>
          </w:tcPr>
          <w:p>
            <w:pPr>
              <w:pStyle w:val="TableParagraph"/>
              <w:spacing w:before="31"/>
              <w:ind w:right="17"/>
              <w:jc w:val="center"/>
              <w:rPr>
                <w:rFonts w:ascii="Times New Roman"/>
                <w:i/>
                <w:sz w:val="22"/>
              </w:rPr>
            </w:pPr>
            <w:r>
              <w:rPr>
                <w:rFonts w:ascii="Times New Roman"/>
                <w:i/>
                <w:w w:val="121"/>
                <w:sz w:val="22"/>
              </w:rPr>
              <w:t>Z</w:t>
            </w:r>
          </w:p>
        </w:tc>
      </w:tr>
      <w:tr>
        <w:trPr>
          <w:trHeight w:val="350" w:hRule="atLeast"/>
        </w:trPr>
        <w:tc>
          <w:tcPr>
            <w:tcW w:w="411" w:type="dxa"/>
            <w:tcBorders>
              <w:top w:val="single" w:sz="4" w:space="0" w:color="000000"/>
            </w:tcBorders>
          </w:tcPr>
          <w:p>
            <w:pPr>
              <w:pStyle w:val="TableParagraph"/>
              <w:spacing w:before="34"/>
              <w:ind w:right="117"/>
              <w:jc w:val="right"/>
              <w:rPr>
                <w:sz w:val="22"/>
              </w:rPr>
            </w:pPr>
            <w:r>
              <w:rPr>
                <w:w w:val="80"/>
                <w:sz w:val="22"/>
              </w:rPr>
              <w:t>0</w:t>
            </w:r>
          </w:p>
        </w:tc>
        <w:tc>
          <w:tcPr>
            <w:tcW w:w="323" w:type="dxa"/>
            <w:tcBorders>
              <w:top w:val="single" w:sz="4" w:space="0" w:color="000000"/>
            </w:tcBorders>
          </w:tcPr>
          <w:p>
            <w:pPr>
              <w:pStyle w:val="TableParagraph"/>
              <w:spacing w:before="34"/>
              <w:ind w:right="91"/>
              <w:jc w:val="right"/>
              <w:rPr>
                <w:sz w:val="22"/>
              </w:rPr>
            </w:pPr>
            <w:r>
              <w:rPr>
                <w:w w:val="80"/>
                <w:sz w:val="22"/>
              </w:rPr>
              <w:t>0</w:t>
            </w:r>
          </w:p>
        </w:tc>
        <w:tc>
          <w:tcPr>
            <w:tcW w:w="336" w:type="dxa"/>
            <w:tcBorders>
              <w:top w:val="single" w:sz="4" w:space="0" w:color="000000"/>
              <w:right w:val="single" w:sz="4" w:space="0" w:color="000000"/>
            </w:tcBorders>
          </w:tcPr>
          <w:p>
            <w:pPr>
              <w:pStyle w:val="TableParagraph"/>
              <w:spacing w:before="34"/>
              <w:ind w:right="30"/>
              <w:jc w:val="center"/>
              <w:rPr>
                <w:sz w:val="22"/>
              </w:rPr>
            </w:pPr>
            <w:r>
              <w:rPr>
                <w:w w:val="80"/>
                <w:sz w:val="22"/>
              </w:rPr>
              <w:t>0</w:t>
            </w:r>
          </w:p>
        </w:tc>
        <w:tc>
          <w:tcPr>
            <w:tcW w:w="364" w:type="dxa"/>
            <w:tcBorders>
              <w:top w:val="single" w:sz="4" w:space="0" w:color="000000"/>
              <w:left w:val="single" w:sz="4" w:space="0" w:color="000000"/>
            </w:tcBorders>
          </w:tcPr>
          <w:p>
            <w:pPr>
              <w:pStyle w:val="TableParagraph"/>
              <w:spacing w:before="34"/>
              <w:ind w:right="1"/>
              <w:jc w:val="center"/>
              <w:rPr>
                <w:sz w:val="22"/>
              </w:rPr>
            </w:pPr>
            <w:r>
              <w:rPr>
                <w:w w:val="80"/>
                <w:sz w:val="22"/>
              </w:rPr>
              <w:t>0</w:t>
            </w:r>
          </w:p>
        </w:tc>
      </w:tr>
      <w:tr>
        <w:trPr>
          <w:trHeight w:val="338" w:hRule="atLeast"/>
        </w:trPr>
        <w:tc>
          <w:tcPr>
            <w:tcW w:w="411" w:type="dxa"/>
          </w:tcPr>
          <w:p>
            <w:pPr>
              <w:pStyle w:val="TableParagraph"/>
              <w:spacing w:before="22"/>
              <w:ind w:right="117"/>
              <w:jc w:val="right"/>
              <w:rPr>
                <w:sz w:val="22"/>
              </w:rPr>
            </w:pPr>
            <w:r>
              <w:rPr>
                <w:w w:val="80"/>
                <w:sz w:val="22"/>
              </w:rPr>
              <w:t>0</w:t>
            </w:r>
          </w:p>
        </w:tc>
        <w:tc>
          <w:tcPr>
            <w:tcW w:w="323" w:type="dxa"/>
          </w:tcPr>
          <w:p>
            <w:pPr>
              <w:pStyle w:val="TableParagraph"/>
              <w:spacing w:before="22"/>
              <w:ind w:right="91"/>
              <w:jc w:val="right"/>
              <w:rPr>
                <w:sz w:val="22"/>
              </w:rPr>
            </w:pPr>
            <w:r>
              <w:rPr>
                <w:w w:val="80"/>
                <w:sz w:val="22"/>
              </w:rPr>
              <w:t>0</w:t>
            </w:r>
          </w:p>
        </w:tc>
        <w:tc>
          <w:tcPr>
            <w:tcW w:w="336" w:type="dxa"/>
            <w:tcBorders>
              <w:right w:val="single" w:sz="4" w:space="0" w:color="000000"/>
            </w:tcBorders>
          </w:tcPr>
          <w:p>
            <w:pPr>
              <w:pStyle w:val="TableParagraph"/>
              <w:spacing w:before="22"/>
              <w:ind w:right="30"/>
              <w:jc w:val="center"/>
              <w:rPr>
                <w:sz w:val="22"/>
              </w:rPr>
            </w:pPr>
            <w:r>
              <w:rPr>
                <w:w w:val="115"/>
                <w:sz w:val="22"/>
              </w:rPr>
              <w:t>1</w:t>
            </w:r>
          </w:p>
        </w:tc>
        <w:tc>
          <w:tcPr>
            <w:tcW w:w="364" w:type="dxa"/>
            <w:tcBorders>
              <w:left w:val="single" w:sz="4" w:space="0" w:color="000000"/>
            </w:tcBorders>
          </w:tcPr>
          <w:p>
            <w:pPr>
              <w:pStyle w:val="TableParagraph"/>
              <w:spacing w:before="22"/>
              <w:ind w:right="1"/>
              <w:jc w:val="center"/>
              <w:rPr>
                <w:sz w:val="22"/>
              </w:rPr>
            </w:pPr>
            <w:r>
              <w:rPr>
                <w:w w:val="80"/>
                <w:sz w:val="22"/>
              </w:rPr>
              <w:t>0</w:t>
            </w:r>
          </w:p>
        </w:tc>
      </w:tr>
      <w:tr>
        <w:trPr>
          <w:trHeight w:val="338" w:hRule="atLeast"/>
        </w:trPr>
        <w:tc>
          <w:tcPr>
            <w:tcW w:w="411" w:type="dxa"/>
          </w:tcPr>
          <w:p>
            <w:pPr>
              <w:pStyle w:val="TableParagraph"/>
              <w:spacing w:before="22"/>
              <w:ind w:right="117"/>
              <w:jc w:val="right"/>
              <w:rPr>
                <w:sz w:val="22"/>
              </w:rPr>
            </w:pPr>
            <w:r>
              <w:rPr>
                <w:w w:val="80"/>
                <w:sz w:val="22"/>
              </w:rPr>
              <w:t>0</w:t>
            </w:r>
          </w:p>
        </w:tc>
        <w:tc>
          <w:tcPr>
            <w:tcW w:w="323" w:type="dxa"/>
          </w:tcPr>
          <w:p>
            <w:pPr>
              <w:pStyle w:val="TableParagraph"/>
              <w:spacing w:before="22"/>
              <w:ind w:right="91"/>
              <w:jc w:val="right"/>
              <w:rPr>
                <w:sz w:val="22"/>
              </w:rPr>
            </w:pPr>
            <w:r>
              <w:rPr>
                <w:w w:val="115"/>
                <w:sz w:val="22"/>
              </w:rPr>
              <w:t>1</w:t>
            </w:r>
          </w:p>
        </w:tc>
        <w:tc>
          <w:tcPr>
            <w:tcW w:w="336" w:type="dxa"/>
            <w:tcBorders>
              <w:right w:val="single" w:sz="4" w:space="0" w:color="000000"/>
            </w:tcBorders>
          </w:tcPr>
          <w:p>
            <w:pPr>
              <w:pStyle w:val="TableParagraph"/>
              <w:spacing w:before="22"/>
              <w:ind w:right="30"/>
              <w:jc w:val="center"/>
              <w:rPr>
                <w:sz w:val="22"/>
              </w:rPr>
            </w:pPr>
            <w:r>
              <w:rPr>
                <w:w w:val="80"/>
                <w:sz w:val="22"/>
              </w:rPr>
              <w:t>0</w:t>
            </w:r>
          </w:p>
        </w:tc>
        <w:tc>
          <w:tcPr>
            <w:tcW w:w="364" w:type="dxa"/>
            <w:tcBorders>
              <w:left w:val="single" w:sz="4" w:space="0" w:color="000000"/>
            </w:tcBorders>
          </w:tcPr>
          <w:p>
            <w:pPr>
              <w:pStyle w:val="TableParagraph"/>
              <w:spacing w:before="22"/>
              <w:ind w:right="1"/>
              <w:jc w:val="center"/>
              <w:rPr>
                <w:sz w:val="22"/>
              </w:rPr>
            </w:pPr>
            <w:r>
              <w:rPr>
                <w:w w:val="80"/>
                <w:sz w:val="22"/>
              </w:rPr>
              <w:t>0</w:t>
            </w:r>
          </w:p>
        </w:tc>
      </w:tr>
      <w:tr>
        <w:trPr>
          <w:trHeight w:val="338" w:hRule="atLeast"/>
        </w:trPr>
        <w:tc>
          <w:tcPr>
            <w:tcW w:w="411" w:type="dxa"/>
          </w:tcPr>
          <w:p>
            <w:pPr>
              <w:pStyle w:val="TableParagraph"/>
              <w:spacing w:before="22"/>
              <w:ind w:right="117"/>
              <w:jc w:val="right"/>
              <w:rPr>
                <w:sz w:val="22"/>
              </w:rPr>
            </w:pPr>
            <w:r>
              <w:rPr>
                <w:w w:val="80"/>
                <w:sz w:val="22"/>
              </w:rPr>
              <w:t>0</w:t>
            </w:r>
          </w:p>
        </w:tc>
        <w:tc>
          <w:tcPr>
            <w:tcW w:w="323" w:type="dxa"/>
          </w:tcPr>
          <w:p>
            <w:pPr>
              <w:pStyle w:val="TableParagraph"/>
              <w:spacing w:before="22"/>
              <w:ind w:right="91"/>
              <w:jc w:val="right"/>
              <w:rPr>
                <w:sz w:val="22"/>
              </w:rPr>
            </w:pPr>
            <w:r>
              <w:rPr>
                <w:w w:val="115"/>
                <w:sz w:val="22"/>
              </w:rPr>
              <w:t>1</w:t>
            </w:r>
          </w:p>
        </w:tc>
        <w:tc>
          <w:tcPr>
            <w:tcW w:w="336" w:type="dxa"/>
            <w:tcBorders>
              <w:right w:val="single" w:sz="4" w:space="0" w:color="000000"/>
            </w:tcBorders>
          </w:tcPr>
          <w:p>
            <w:pPr>
              <w:pStyle w:val="TableParagraph"/>
              <w:spacing w:before="22"/>
              <w:ind w:right="30"/>
              <w:jc w:val="center"/>
              <w:rPr>
                <w:sz w:val="22"/>
              </w:rPr>
            </w:pPr>
            <w:r>
              <w:rPr>
                <w:w w:val="115"/>
                <w:sz w:val="22"/>
              </w:rPr>
              <w:t>1</w:t>
            </w:r>
          </w:p>
        </w:tc>
        <w:tc>
          <w:tcPr>
            <w:tcW w:w="364" w:type="dxa"/>
            <w:tcBorders>
              <w:left w:val="single" w:sz="4" w:space="0" w:color="000000"/>
            </w:tcBorders>
          </w:tcPr>
          <w:p>
            <w:pPr>
              <w:pStyle w:val="TableParagraph"/>
              <w:spacing w:before="22"/>
              <w:ind w:right="1"/>
              <w:jc w:val="center"/>
              <w:rPr>
                <w:sz w:val="22"/>
              </w:rPr>
            </w:pPr>
            <w:r>
              <w:rPr>
                <w:w w:val="115"/>
                <w:sz w:val="22"/>
              </w:rPr>
              <w:t>1</w:t>
            </w:r>
          </w:p>
        </w:tc>
      </w:tr>
      <w:tr>
        <w:trPr>
          <w:trHeight w:val="338" w:hRule="atLeast"/>
        </w:trPr>
        <w:tc>
          <w:tcPr>
            <w:tcW w:w="411" w:type="dxa"/>
          </w:tcPr>
          <w:p>
            <w:pPr>
              <w:pStyle w:val="TableParagraph"/>
              <w:spacing w:before="22"/>
              <w:ind w:right="117"/>
              <w:jc w:val="right"/>
              <w:rPr>
                <w:sz w:val="22"/>
              </w:rPr>
            </w:pPr>
            <w:r>
              <w:rPr>
                <w:w w:val="115"/>
                <w:sz w:val="22"/>
              </w:rPr>
              <w:t>1</w:t>
            </w:r>
          </w:p>
        </w:tc>
        <w:tc>
          <w:tcPr>
            <w:tcW w:w="323" w:type="dxa"/>
          </w:tcPr>
          <w:p>
            <w:pPr>
              <w:pStyle w:val="TableParagraph"/>
              <w:spacing w:before="22"/>
              <w:ind w:right="91"/>
              <w:jc w:val="right"/>
              <w:rPr>
                <w:sz w:val="22"/>
              </w:rPr>
            </w:pPr>
            <w:r>
              <w:rPr>
                <w:w w:val="80"/>
                <w:sz w:val="22"/>
              </w:rPr>
              <w:t>0</w:t>
            </w:r>
          </w:p>
        </w:tc>
        <w:tc>
          <w:tcPr>
            <w:tcW w:w="336" w:type="dxa"/>
            <w:tcBorders>
              <w:right w:val="single" w:sz="4" w:space="0" w:color="000000"/>
            </w:tcBorders>
          </w:tcPr>
          <w:p>
            <w:pPr>
              <w:pStyle w:val="TableParagraph"/>
              <w:spacing w:before="22"/>
              <w:ind w:right="30"/>
              <w:jc w:val="center"/>
              <w:rPr>
                <w:sz w:val="22"/>
              </w:rPr>
            </w:pPr>
            <w:r>
              <w:rPr>
                <w:w w:val="80"/>
                <w:sz w:val="22"/>
              </w:rPr>
              <w:t>0</w:t>
            </w:r>
          </w:p>
        </w:tc>
        <w:tc>
          <w:tcPr>
            <w:tcW w:w="364" w:type="dxa"/>
            <w:tcBorders>
              <w:left w:val="single" w:sz="4" w:space="0" w:color="000000"/>
            </w:tcBorders>
          </w:tcPr>
          <w:p>
            <w:pPr>
              <w:pStyle w:val="TableParagraph"/>
              <w:spacing w:before="22"/>
              <w:ind w:right="1"/>
              <w:jc w:val="center"/>
              <w:rPr>
                <w:sz w:val="22"/>
              </w:rPr>
            </w:pPr>
            <w:r>
              <w:rPr>
                <w:w w:val="115"/>
                <w:sz w:val="22"/>
              </w:rPr>
              <w:t>1</w:t>
            </w:r>
          </w:p>
        </w:tc>
      </w:tr>
      <w:tr>
        <w:trPr>
          <w:trHeight w:val="338" w:hRule="atLeast"/>
        </w:trPr>
        <w:tc>
          <w:tcPr>
            <w:tcW w:w="411" w:type="dxa"/>
          </w:tcPr>
          <w:p>
            <w:pPr>
              <w:pStyle w:val="TableParagraph"/>
              <w:spacing w:before="22"/>
              <w:ind w:right="117"/>
              <w:jc w:val="right"/>
              <w:rPr>
                <w:sz w:val="22"/>
              </w:rPr>
            </w:pPr>
            <w:r>
              <w:rPr>
                <w:w w:val="115"/>
                <w:sz w:val="22"/>
              </w:rPr>
              <w:t>1</w:t>
            </w:r>
          </w:p>
        </w:tc>
        <w:tc>
          <w:tcPr>
            <w:tcW w:w="323" w:type="dxa"/>
          </w:tcPr>
          <w:p>
            <w:pPr>
              <w:pStyle w:val="TableParagraph"/>
              <w:spacing w:before="22"/>
              <w:ind w:right="91"/>
              <w:jc w:val="right"/>
              <w:rPr>
                <w:sz w:val="22"/>
              </w:rPr>
            </w:pPr>
            <w:r>
              <w:rPr>
                <w:w w:val="80"/>
                <w:sz w:val="22"/>
              </w:rPr>
              <w:t>0</w:t>
            </w:r>
          </w:p>
        </w:tc>
        <w:tc>
          <w:tcPr>
            <w:tcW w:w="336" w:type="dxa"/>
            <w:tcBorders>
              <w:right w:val="single" w:sz="4" w:space="0" w:color="000000"/>
            </w:tcBorders>
          </w:tcPr>
          <w:p>
            <w:pPr>
              <w:pStyle w:val="TableParagraph"/>
              <w:spacing w:before="22"/>
              <w:ind w:right="30"/>
              <w:jc w:val="center"/>
              <w:rPr>
                <w:sz w:val="22"/>
              </w:rPr>
            </w:pPr>
            <w:r>
              <w:rPr>
                <w:w w:val="115"/>
                <w:sz w:val="22"/>
              </w:rPr>
              <w:t>1</w:t>
            </w:r>
          </w:p>
        </w:tc>
        <w:tc>
          <w:tcPr>
            <w:tcW w:w="364" w:type="dxa"/>
            <w:tcBorders>
              <w:left w:val="single" w:sz="4" w:space="0" w:color="000000"/>
            </w:tcBorders>
          </w:tcPr>
          <w:p>
            <w:pPr>
              <w:pStyle w:val="TableParagraph"/>
              <w:spacing w:before="22"/>
              <w:ind w:right="1"/>
              <w:jc w:val="center"/>
              <w:rPr>
                <w:sz w:val="22"/>
              </w:rPr>
            </w:pPr>
            <w:r>
              <w:rPr>
                <w:w w:val="80"/>
                <w:sz w:val="22"/>
              </w:rPr>
              <w:t>0</w:t>
            </w:r>
          </w:p>
        </w:tc>
      </w:tr>
      <w:tr>
        <w:trPr>
          <w:trHeight w:val="338" w:hRule="atLeast"/>
        </w:trPr>
        <w:tc>
          <w:tcPr>
            <w:tcW w:w="411" w:type="dxa"/>
          </w:tcPr>
          <w:p>
            <w:pPr>
              <w:pStyle w:val="TableParagraph"/>
              <w:spacing w:before="22"/>
              <w:ind w:right="117"/>
              <w:jc w:val="right"/>
              <w:rPr>
                <w:sz w:val="22"/>
              </w:rPr>
            </w:pPr>
            <w:r>
              <w:rPr>
                <w:w w:val="115"/>
                <w:sz w:val="22"/>
              </w:rPr>
              <w:t>1</w:t>
            </w:r>
          </w:p>
        </w:tc>
        <w:tc>
          <w:tcPr>
            <w:tcW w:w="323" w:type="dxa"/>
          </w:tcPr>
          <w:p>
            <w:pPr>
              <w:pStyle w:val="TableParagraph"/>
              <w:spacing w:before="22"/>
              <w:ind w:right="91"/>
              <w:jc w:val="right"/>
              <w:rPr>
                <w:sz w:val="22"/>
              </w:rPr>
            </w:pPr>
            <w:r>
              <w:rPr>
                <w:w w:val="115"/>
                <w:sz w:val="22"/>
              </w:rPr>
              <w:t>1</w:t>
            </w:r>
          </w:p>
        </w:tc>
        <w:tc>
          <w:tcPr>
            <w:tcW w:w="336" w:type="dxa"/>
            <w:tcBorders>
              <w:right w:val="single" w:sz="4" w:space="0" w:color="000000"/>
            </w:tcBorders>
          </w:tcPr>
          <w:p>
            <w:pPr>
              <w:pStyle w:val="TableParagraph"/>
              <w:spacing w:before="22"/>
              <w:ind w:right="30"/>
              <w:jc w:val="center"/>
              <w:rPr>
                <w:sz w:val="22"/>
              </w:rPr>
            </w:pPr>
            <w:r>
              <w:rPr>
                <w:w w:val="80"/>
                <w:sz w:val="22"/>
              </w:rPr>
              <w:t>0</w:t>
            </w:r>
          </w:p>
        </w:tc>
        <w:tc>
          <w:tcPr>
            <w:tcW w:w="364" w:type="dxa"/>
            <w:tcBorders>
              <w:left w:val="single" w:sz="4" w:space="0" w:color="000000"/>
            </w:tcBorders>
          </w:tcPr>
          <w:p>
            <w:pPr>
              <w:pStyle w:val="TableParagraph"/>
              <w:spacing w:before="22"/>
              <w:ind w:right="1"/>
              <w:jc w:val="center"/>
              <w:rPr>
                <w:sz w:val="22"/>
              </w:rPr>
            </w:pPr>
            <w:r>
              <w:rPr>
                <w:w w:val="115"/>
                <w:sz w:val="22"/>
              </w:rPr>
              <w:t>1</w:t>
            </w:r>
          </w:p>
        </w:tc>
      </w:tr>
      <w:tr>
        <w:trPr>
          <w:trHeight w:val="325" w:hRule="atLeast"/>
        </w:trPr>
        <w:tc>
          <w:tcPr>
            <w:tcW w:w="411" w:type="dxa"/>
          </w:tcPr>
          <w:p>
            <w:pPr>
              <w:pStyle w:val="TableParagraph"/>
              <w:spacing w:before="22"/>
              <w:ind w:right="117"/>
              <w:jc w:val="right"/>
              <w:rPr>
                <w:sz w:val="22"/>
              </w:rPr>
            </w:pPr>
            <w:r>
              <w:rPr>
                <w:w w:val="115"/>
                <w:sz w:val="22"/>
              </w:rPr>
              <w:t>1</w:t>
            </w:r>
          </w:p>
        </w:tc>
        <w:tc>
          <w:tcPr>
            <w:tcW w:w="323" w:type="dxa"/>
          </w:tcPr>
          <w:p>
            <w:pPr>
              <w:pStyle w:val="TableParagraph"/>
              <w:spacing w:before="22"/>
              <w:ind w:right="91"/>
              <w:jc w:val="right"/>
              <w:rPr>
                <w:sz w:val="22"/>
              </w:rPr>
            </w:pPr>
            <w:r>
              <w:rPr>
                <w:w w:val="115"/>
                <w:sz w:val="22"/>
              </w:rPr>
              <w:t>1</w:t>
            </w:r>
          </w:p>
        </w:tc>
        <w:tc>
          <w:tcPr>
            <w:tcW w:w="336" w:type="dxa"/>
            <w:tcBorders>
              <w:right w:val="single" w:sz="4" w:space="0" w:color="000000"/>
            </w:tcBorders>
          </w:tcPr>
          <w:p>
            <w:pPr>
              <w:pStyle w:val="TableParagraph"/>
              <w:spacing w:before="22"/>
              <w:ind w:right="30"/>
              <w:jc w:val="center"/>
              <w:rPr>
                <w:sz w:val="22"/>
              </w:rPr>
            </w:pPr>
            <w:r>
              <w:rPr>
                <w:w w:val="115"/>
                <w:sz w:val="22"/>
              </w:rPr>
              <w:t>1</w:t>
            </w:r>
          </w:p>
        </w:tc>
        <w:tc>
          <w:tcPr>
            <w:tcW w:w="364" w:type="dxa"/>
            <w:tcBorders>
              <w:left w:val="single" w:sz="4" w:space="0" w:color="000000"/>
            </w:tcBorders>
          </w:tcPr>
          <w:p>
            <w:pPr>
              <w:pStyle w:val="TableParagraph"/>
              <w:spacing w:before="22"/>
              <w:ind w:right="1"/>
              <w:jc w:val="center"/>
              <w:rPr>
                <w:sz w:val="22"/>
              </w:rPr>
            </w:pPr>
            <w:r>
              <w:rPr>
                <w:w w:val="115"/>
                <w:sz w:val="22"/>
              </w:rPr>
              <w:t>1</w:t>
            </w:r>
          </w:p>
        </w:tc>
      </w:tr>
    </w:tbl>
    <w:p>
      <w:pPr>
        <w:pStyle w:val="BodyText"/>
        <w:spacing w:line="321" w:lineRule="auto" w:before="128"/>
        <w:ind w:left="160" w:right="1458" w:firstLine="338"/>
        <w:jc w:val="both"/>
      </w:pPr>
      <w:r>
        <w:rPr>
          <w:spacing w:val="-9"/>
        </w:rPr>
        <w:t>We  </w:t>
      </w:r>
      <w:r>
        <w:rPr/>
        <w:t>can now express the output </w:t>
      </w:r>
      <w:r>
        <w:rPr>
          <w:rFonts w:ascii="Times New Roman"/>
          <w:i/>
        </w:rPr>
        <w:t>Z  </w:t>
      </w:r>
      <w:r>
        <w:rPr/>
        <w:t>as a Boolean formula in terms of the inputs </w:t>
      </w:r>
      <w:r>
        <w:rPr>
          <w:rFonts w:ascii="Times New Roman"/>
          <w:i/>
          <w:spacing w:val="3"/>
        </w:rPr>
        <w:t>X</w:t>
      </w:r>
      <w:r>
        <w:rPr>
          <w:rFonts w:ascii="Times New Roman"/>
          <w:spacing w:val="3"/>
          <w:vertAlign w:val="subscript"/>
        </w:rPr>
        <w:t>0</w:t>
      </w:r>
      <w:r>
        <w:rPr>
          <w:spacing w:val="3"/>
          <w:vertAlign w:val="baseline"/>
        </w:rPr>
        <w:t>, </w:t>
      </w:r>
      <w:r>
        <w:rPr>
          <w:rFonts w:ascii="Times New Roman"/>
          <w:i/>
          <w:spacing w:val="3"/>
          <w:vertAlign w:val="baseline"/>
        </w:rPr>
        <w:t>X</w:t>
      </w:r>
      <w:r>
        <w:rPr>
          <w:rFonts w:ascii="Times New Roman"/>
          <w:spacing w:val="3"/>
          <w:vertAlign w:val="subscript"/>
        </w:rPr>
        <w:t>1</w:t>
      </w:r>
      <w:r>
        <w:rPr>
          <w:spacing w:val="3"/>
          <w:vertAlign w:val="baseline"/>
        </w:rPr>
        <w:t>,   </w:t>
      </w:r>
      <w:r>
        <w:rPr>
          <w:vertAlign w:val="baseline"/>
        </w:rPr>
        <w:t>and </w:t>
      </w:r>
      <w:r>
        <w:rPr>
          <w:rFonts w:ascii="Times New Roman"/>
          <w:i/>
          <w:vertAlign w:val="baseline"/>
        </w:rPr>
        <w:t>Y </w:t>
      </w:r>
      <w:r>
        <w:rPr>
          <w:vertAlign w:val="baseline"/>
        </w:rPr>
        <w:t>. Simplifying the Boolean formula as </w:t>
      </w:r>
      <w:r>
        <w:rPr>
          <w:spacing w:val="-4"/>
          <w:vertAlign w:val="baseline"/>
        </w:rPr>
        <w:t>much </w:t>
      </w:r>
      <w:r>
        <w:rPr>
          <w:vertAlign w:val="baseline"/>
        </w:rPr>
        <w:t>as you can, </w:t>
      </w:r>
      <w:r>
        <w:rPr>
          <w:spacing w:val="-3"/>
          <w:vertAlign w:val="baseline"/>
        </w:rPr>
        <w:t>by </w:t>
      </w:r>
      <w:r>
        <w:rPr>
          <w:vertAlign w:val="baseline"/>
        </w:rPr>
        <w:t>applying the laws of logical equivalence, </w:t>
      </w:r>
      <w:r>
        <w:rPr>
          <w:spacing w:val="-4"/>
          <w:vertAlign w:val="baseline"/>
        </w:rPr>
        <w:t>we </w:t>
      </w:r>
      <w:r>
        <w:rPr>
          <w:vertAlign w:val="baseline"/>
        </w:rPr>
        <w:t>obtain the</w:t>
      </w:r>
      <w:r>
        <w:rPr>
          <w:spacing w:val="22"/>
          <w:vertAlign w:val="baseline"/>
        </w:rPr>
        <w:t> </w:t>
      </w:r>
      <w:r>
        <w:rPr>
          <w:vertAlign w:val="baseline"/>
        </w:rPr>
        <w:t>following.</w:t>
      </w:r>
    </w:p>
    <w:p>
      <w:pPr>
        <w:pStyle w:val="BodyText"/>
        <w:spacing w:before="2"/>
        <w:rPr>
          <w:sz w:val="21"/>
        </w:rPr>
      </w:pPr>
    </w:p>
    <w:p>
      <w:pPr>
        <w:pStyle w:val="BodyText"/>
        <w:ind w:left="160"/>
        <w:jc w:val="both"/>
      </w:pPr>
      <w:r>
        <w:rPr/>
        <w:t>Begin by reading off the disjunctive normal form (DNF) of </w:t>
      </w:r>
      <w:r>
        <w:rPr>
          <w:rFonts w:ascii="Times New Roman"/>
          <w:i/>
        </w:rPr>
        <w:t>Z </w:t>
      </w:r>
      <w:r>
        <w:rPr/>
        <w:t>from the truth table:</w:t>
      </w:r>
    </w:p>
    <w:p>
      <w:pPr>
        <w:pStyle w:val="BodyText"/>
        <w:spacing w:before="5"/>
        <w:rPr>
          <w:sz w:val="31"/>
        </w:rPr>
      </w:pPr>
    </w:p>
    <w:p>
      <w:pPr>
        <w:spacing w:before="1"/>
        <w:ind w:left="798" w:right="0" w:firstLine="0"/>
        <w:jc w:val="left"/>
        <w:rPr>
          <w:sz w:val="22"/>
        </w:rPr>
      </w:pPr>
      <w:r>
        <w:rPr>
          <w:rFonts w:ascii="Times New Roman" w:hAnsi="Times New Roman"/>
          <w:i/>
          <w:sz w:val="22"/>
        </w:rPr>
        <w:t>Z </w:t>
      </w:r>
      <w:r>
        <w:rPr>
          <w:sz w:val="22"/>
        </w:rPr>
        <w:t>= (</w:t>
      </w:r>
      <w:r>
        <w:rPr>
          <w:rFonts w:ascii="MS UI Gothic" w:hAnsi="MS UI Gothic"/>
          <w:sz w:val="22"/>
        </w:rPr>
        <w:t>¬</w:t>
      </w:r>
      <w:r>
        <w:rPr>
          <w:rFonts w:ascii="Times New Roman" w:hAnsi="Times New Roman"/>
          <w:i/>
          <w:sz w:val="22"/>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w:t>
      </w:r>
    </w:p>
    <w:p>
      <w:pPr>
        <w:spacing w:after="0"/>
        <w:jc w:val="left"/>
        <w:rPr>
          <w:sz w:val="22"/>
        </w:rPr>
        <w:sectPr>
          <w:pgSz w:w="12240" w:h="15840"/>
          <w:pgMar w:header="1429" w:footer="0" w:top="1660" w:bottom="280" w:left="1280" w:right="340"/>
        </w:sectPr>
      </w:pPr>
    </w:p>
    <w:p>
      <w:pPr>
        <w:pStyle w:val="BodyText"/>
        <w:rPr>
          <w:sz w:val="20"/>
        </w:rPr>
      </w:pPr>
    </w:p>
    <w:p>
      <w:pPr>
        <w:pStyle w:val="BodyText"/>
        <w:spacing w:before="7"/>
        <w:rPr>
          <w:sz w:val="18"/>
        </w:rPr>
      </w:pPr>
    </w:p>
    <w:p>
      <w:pPr>
        <w:pStyle w:val="BodyText"/>
        <w:spacing w:before="50"/>
        <w:ind w:left="520"/>
      </w:pPr>
      <w:bookmarkStart w:name="_bookmark87" w:id="164"/>
      <w:bookmarkEnd w:id="164"/>
      <w:r>
        <w:rPr/>
      </w:r>
      <w:r>
        <w:rPr/>
        <w:t>Then simplify using commutativity, distributivity, and the fact that </w:t>
      </w:r>
      <w:r>
        <w:rPr>
          <w:rFonts w:ascii="Times New Roman" w:hAnsi="Times New Roman"/>
          <w:i/>
        </w:rPr>
        <w:t>A </w:t>
      </w:r>
      <w:r>
        <w:rPr>
          <w:rFonts w:ascii="MS UI Gothic" w:hAnsi="MS UI Gothic"/>
        </w:rPr>
        <w:t>∨ ¬</w:t>
      </w:r>
      <w:r>
        <w:rPr>
          <w:rFonts w:ascii="Times New Roman" w:hAnsi="Times New Roman"/>
          <w:i/>
        </w:rPr>
        <w:t>A </w:t>
      </w:r>
      <w:r>
        <w:rPr/>
        <w:t>= </w:t>
      </w:r>
      <w:r>
        <w:rPr>
          <w:rFonts w:ascii="Times New Roman" w:hAnsi="Times New Roman"/>
          <w:i/>
        </w:rPr>
        <w:t>T </w:t>
      </w:r>
      <w:r>
        <w:rPr/>
        <w:t>:</w:t>
      </w:r>
    </w:p>
    <w:p>
      <w:pPr>
        <w:spacing w:before="291"/>
        <w:ind w:left="1013" w:right="0" w:firstLine="0"/>
        <w:jc w:val="left"/>
        <w:rPr>
          <w:sz w:val="22"/>
        </w:rPr>
      </w:pPr>
      <w:r>
        <w:rPr>
          <w:rFonts w:ascii="Times New Roman" w:hAnsi="Times New Roman"/>
          <w:i/>
          <w:sz w:val="22"/>
        </w:rPr>
        <w:t>Z </w:t>
      </w:r>
      <w:r>
        <w:rPr>
          <w:sz w:val="22"/>
        </w:rPr>
        <w:t>= (</w:t>
      </w:r>
      <w:r>
        <w:rPr>
          <w:rFonts w:ascii="MS UI Gothic" w:hAnsi="MS UI Gothic"/>
          <w:sz w:val="22"/>
        </w:rPr>
        <w:t>¬</w:t>
      </w:r>
      <w:r>
        <w:rPr>
          <w:rFonts w:ascii="Times New Roman" w:hAnsi="Times New Roman"/>
          <w:i/>
          <w:sz w:val="22"/>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w:t>
      </w:r>
    </w:p>
    <w:p>
      <w:pPr>
        <w:tabs>
          <w:tab w:pos="1759" w:val="left" w:leader="none"/>
        </w:tabs>
        <w:spacing w:before="57"/>
        <w:ind w:left="1238" w:right="0" w:firstLine="0"/>
        <w:jc w:val="left"/>
        <w:rPr>
          <w:sz w:val="22"/>
        </w:rPr>
      </w:pPr>
      <w:r>
        <w:rPr>
          <w:sz w:val="22"/>
        </w:rPr>
        <w:t>=</w:t>
        <w:tab/>
        <w:t>(</w:t>
      </w:r>
      <w:r>
        <w:rPr>
          <w:rFonts w:ascii="MS UI Gothic" w:hAnsi="MS UI Gothic"/>
          <w:sz w:val="22"/>
        </w:rPr>
        <w:t>¬</w:t>
      </w:r>
      <w:r>
        <w:rPr>
          <w:rFonts w:ascii="Times New Roman" w:hAnsi="Times New Roman"/>
          <w:i/>
          <w:sz w:val="22"/>
        </w:rPr>
        <w:t>X</w:t>
      </w:r>
      <w:r>
        <w:rPr>
          <w:rFonts w:ascii="Times New Roman" w:hAnsi="Times New Roman"/>
          <w:sz w:val="22"/>
          <w:vertAlign w:val="subscript"/>
        </w:rPr>
        <w:t>0</w:t>
      </w:r>
      <w:r>
        <w:rPr>
          <w:rFonts w:ascii="Times New Roman" w:hAnsi="Times New Roman"/>
          <w:spacing w:val="-5"/>
          <w:sz w:val="22"/>
          <w:vertAlign w:val="baseline"/>
        </w:rPr>
        <w:t> </w:t>
      </w:r>
      <w:r>
        <w:rPr>
          <w:rFonts w:ascii="MS UI Gothic" w:hAnsi="MS UI Gothic"/>
          <w:sz w:val="22"/>
          <w:vertAlign w:val="baseline"/>
        </w:rPr>
        <w:t>∧</w:t>
      </w:r>
      <w:r>
        <w:rPr>
          <w:rFonts w:ascii="MS UI Gothic" w:hAnsi="MS UI Gothic"/>
          <w:spacing w:val="-24"/>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pacing w:val="-5"/>
          <w:sz w:val="22"/>
          <w:vertAlign w:val="baseline"/>
        </w:rPr>
        <w:t> </w:t>
      </w:r>
      <w:r>
        <w:rPr>
          <w:rFonts w:ascii="MS UI Gothic" w:hAnsi="MS UI Gothic"/>
          <w:sz w:val="22"/>
          <w:vertAlign w:val="baseline"/>
        </w:rPr>
        <w:t>∧</w:t>
      </w:r>
      <w:r>
        <w:rPr>
          <w:rFonts w:ascii="MS UI Gothic" w:hAnsi="MS UI Gothic"/>
          <w:spacing w:val="-24"/>
          <w:sz w:val="22"/>
          <w:vertAlign w:val="baseline"/>
        </w:rPr>
        <w:t> </w:t>
      </w:r>
      <w:r>
        <w:rPr>
          <w:rFonts w:ascii="Times New Roman" w:hAnsi="Times New Roman"/>
          <w:i/>
          <w:sz w:val="22"/>
          <w:vertAlign w:val="baseline"/>
        </w:rPr>
        <w:t>Y</w:t>
      </w:r>
      <w:r>
        <w:rPr>
          <w:rFonts w:ascii="Times New Roman" w:hAnsi="Times New Roman"/>
          <w:i/>
          <w:spacing w:val="-13"/>
          <w:sz w:val="22"/>
          <w:vertAlign w:val="baseline"/>
        </w:rPr>
        <w:t> </w:t>
      </w:r>
      <w:r>
        <w:rPr>
          <w:sz w:val="22"/>
          <w:vertAlign w:val="baseline"/>
        </w:rPr>
        <w:t>) </w:t>
      </w:r>
      <w:r>
        <w:rPr>
          <w:rFonts w:ascii="MS UI Gothic" w:hAnsi="MS UI Gothic"/>
          <w:sz w:val="22"/>
          <w:vertAlign w:val="baseline"/>
        </w:rPr>
        <w:t>∨</w:t>
      </w:r>
      <w:r>
        <w:rPr>
          <w:rFonts w:ascii="MS UI Gothic" w:hAnsi="MS UI Gothic"/>
          <w:spacing w:val="39"/>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Times New Roman" w:hAnsi="Times New Roman"/>
          <w:i/>
          <w:sz w:val="22"/>
          <w:vertAlign w:val="baseline"/>
        </w:rPr>
        <w:t>Y</w:t>
      </w:r>
      <w:r>
        <w:rPr>
          <w:rFonts w:ascii="Times New Roman" w:hAnsi="Times New Roman"/>
          <w:i/>
          <w:spacing w:val="-13"/>
          <w:sz w:val="22"/>
          <w:vertAlign w:val="baseline"/>
        </w:rPr>
        <w:t> </w:t>
      </w:r>
      <w:r>
        <w:rPr>
          <w:sz w:val="22"/>
          <w:vertAlign w:val="baseline"/>
        </w:rPr>
        <w:t>)</w:t>
      </w:r>
      <w:r>
        <w:rPr>
          <w:spacing w:val="1"/>
          <w:sz w:val="22"/>
          <w:vertAlign w:val="baseline"/>
        </w:rPr>
        <w:t> </w:t>
      </w:r>
      <w:r>
        <w:rPr>
          <w:rFonts w:ascii="MS UI Gothic" w:hAnsi="MS UI Gothic"/>
          <w:sz w:val="22"/>
          <w:vertAlign w:val="baseline"/>
        </w:rPr>
        <w:t>∨</w:t>
      </w:r>
      <w:r>
        <w:rPr>
          <w:rFonts w:ascii="MS UI Gothic" w:hAnsi="MS UI Gothic"/>
          <w:spacing w:val="39"/>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MS UI Gothic" w:hAnsi="MS UI Gothic"/>
          <w:sz w:val="22"/>
          <w:vertAlign w:val="baseline"/>
        </w:rPr>
        <w:t>¬</w:t>
      </w:r>
      <w:r>
        <w:rPr>
          <w:rFonts w:ascii="Times New Roman" w:hAnsi="Times New Roman"/>
          <w:i/>
          <w:sz w:val="22"/>
          <w:vertAlign w:val="baseline"/>
        </w:rPr>
        <w:t>Y</w:t>
      </w:r>
      <w:r>
        <w:rPr>
          <w:rFonts w:ascii="Times New Roman" w:hAnsi="Times New Roman"/>
          <w:i/>
          <w:spacing w:val="-13"/>
          <w:sz w:val="22"/>
          <w:vertAlign w:val="baseline"/>
        </w:rPr>
        <w:t> </w:t>
      </w:r>
      <w:r>
        <w:rPr>
          <w:sz w:val="22"/>
          <w:vertAlign w:val="baseline"/>
        </w:rPr>
        <w:t>) </w:t>
      </w:r>
      <w:r>
        <w:rPr>
          <w:rFonts w:ascii="MS UI Gothic" w:hAnsi="MS UI Gothic"/>
          <w:sz w:val="22"/>
          <w:vertAlign w:val="baseline"/>
        </w:rPr>
        <w:t>∨</w:t>
      </w:r>
      <w:r>
        <w:rPr>
          <w:rFonts w:ascii="MS UI Gothic" w:hAnsi="MS UI Gothic"/>
          <w:spacing w:val="39"/>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MS UI Gothic" w:hAnsi="MS UI Gothic"/>
          <w:sz w:val="22"/>
          <w:vertAlign w:val="baseline"/>
        </w:rPr>
        <w:t>¬</w:t>
      </w:r>
      <w:r>
        <w:rPr>
          <w:rFonts w:ascii="Times New Roman" w:hAnsi="Times New Roman"/>
          <w:i/>
          <w:sz w:val="22"/>
          <w:vertAlign w:val="baseline"/>
        </w:rPr>
        <w:t>X</w:t>
      </w:r>
      <w:r>
        <w:rPr>
          <w:rFonts w:ascii="Times New Roman" w:hAnsi="Times New Roman"/>
          <w:sz w:val="22"/>
          <w:vertAlign w:val="subscript"/>
        </w:rPr>
        <w:t>1</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25"/>
          <w:sz w:val="22"/>
          <w:vertAlign w:val="baseline"/>
        </w:rPr>
        <w:t> </w:t>
      </w:r>
      <w:r>
        <w:rPr>
          <w:rFonts w:ascii="MS UI Gothic" w:hAnsi="MS UI Gothic"/>
          <w:sz w:val="22"/>
          <w:vertAlign w:val="baseline"/>
        </w:rPr>
        <w:t>¬</w:t>
      </w:r>
      <w:r>
        <w:rPr>
          <w:rFonts w:ascii="Times New Roman" w:hAnsi="Times New Roman"/>
          <w:i/>
          <w:sz w:val="22"/>
          <w:vertAlign w:val="baseline"/>
        </w:rPr>
        <w:t>Y</w:t>
      </w:r>
      <w:r>
        <w:rPr>
          <w:rFonts w:ascii="Times New Roman" w:hAnsi="Times New Roman"/>
          <w:i/>
          <w:spacing w:val="-12"/>
          <w:sz w:val="22"/>
          <w:vertAlign w:val="baseline"/>
        </w:rPr>
        <w:t> </w:t>
      </w:r>
      <w:r>
        <w:rPr>
          <w:sz w:val="22"/>
          <w:vertAlign w:val="baseline"/>
        </w:rPr>
        <w:t>)</w:t>
      </w:r>
    </w:p>
    <w:p>
      <w:pPr>
        <w:pStyle w:val="BodyText"/>
        <w:tabs>
          <w:tab w:pos="2840" w:val="left" w:leader="none"/>
        </w:tabs>
        <w:spacing w:before="57"/>
        <w:ind w:left="1238"/>
      </w:pPr>
      <w:r>
        <w:rPr/>
        <w:t>=</w:t>
        <w:tab/>
        <w:t>((</w:t>
      </w:r>
      <w:r>
        <w:rPr>
          <w:rFonts w:ascii="MS UI Gothic" w:hAnsi="MS UI Gothic"/>
        </w:rPr>
        <w:t>¬</w:t>
      </w:r>
      <w:r>
        <w:rPr>
          <w:rFonts w:ascii="Times New Roman" w:hAnsi="Times New Roman"/>
          <w:i/>
        </w:rPr>
        <w:t>X</w:t>
      </w:r>
      <w:r>
        <w:rPr>
          <w:rFonts w:ascii="Times New Roman" w:hAnsi="Times New Roman"/>
          <w:vertAlign w:val="subscript"/>
        </w:rPr>
        <w:t>0</w:t>
      </w:r>
      <w:r>
        <w:rPr>
          <w:rFonts w:ascii="Times New Roman" w:hAnsi="Times New Roman"/>
          <w:spacing w:val="-1"/>
          <w:vertAlign w:val="baseline"/>
        </w:rPr>
        <w:t> </w:t>
      </w:r>
      <w:r>
        <w:rPr>
          <w:rFonts w:ascii="MS UI Gothic" w:hAnsi="MS UI Gothic"/>
          <w:vertAlign w:val="baseline"/>
        </w:rPr>
        <w:t>∨</w:t>
      </w:r>
      <w:r>
        <w:rPr>
          <w:rFonts w:ascii="MS UI Gothic" w:hAnsi="MS UI Gothic"/>
          <w:spacing w:val="-22"/>
          <w:vertAlign w:val="baseline"/>
        </w:rPr>
        <w:t> </w:t>
      </w:r>
      <w:r>
        <w:rPr>
          <w:rFonts w:ascii="Times New Roman" w:hAnsi="Times New Roman"/>
          <w:i/>
          <w:spacing w:val="3"/>
          <w:vertAlign w:val="baseline"/>
        </w:rPr>
        <w:t>X</w:t>
      </w:r>
      <w:r>
        <w:rPr>
          <w:rFonts w:ascii="Times New Roman" w:hAnsi="Times New Roman"/>
          <w:spacing w:val="3"/>
          <w:vertAlign w:val="subscript"/>
        </w:rPr>
        <w:t>0</w:t>
      </w:r>
      <w:r>
        <w:rPr>
          <w:spacing w:val="3"/>
          <w:vertAlign w:val="baseline"/>
        </w:rPr>
        <w:t>)</w:t>
      </w:r>
      <w:r>
        <w:rPr>
          <w:spacing w:val="-7"/>
          <w:vertAlign w:val="baseline"/>
        </w:rPr>
        <w:t> </w:t>
      </w:r>
      <w:r>
        <w:rPr>
          <w:rFonts w:ascii="MS UI Gothic" w:hAnsi="MS UI Gothic"/>
          <w:vertAlign w:val="baseline"/>
        </w:rPr>
        <w:t>∧</w:t>
      </w:r>
      <w:r>
        <w:rPr>
          <w:rFonts w:ascii="MS UI Gothic" w:hAnsi="MS UI Gothic"/>
          <w:spacing w:val="-22"/>
          <w:vertAlign w:val="baseline"/>
        </w:rPr>
        <w:t> </w:t>
      </w:r>
      <w:r>
        <w:rPr>
          <w:rFonts w:ascii="Times New Roman" w:hAnsi="Times New Roman"/>
          <w:i/>
          <w:vertAlign w:val="baseline"/>
        </w:rPr>
        <w:t>X</w:t>
      </w:r>
      <w:r>
        <w:rPr>
          <w:rFonts w:ascii="Times New Roman" w:hAnsi="Times New Roman"/>
          <w:vertAlign w:val="subscript"/>
        </w:rPr>
        <w:t>1</w:t>
      </w:r>
      <w:r>
        <w:rPr>
          <w:rFonts w:ascii="Times New Roman" w:hAnsi="Times New Roman"/>
          <w:spacing w:val="-1"/>
          <w:vertAlign w:val="baseline"/>
        </w:rPr>
        <w:t> </w:t>
      </w:r>
      <w:r>
        <w:rPr>
          <w:rFonts w:ascii="MS UI Gothic" w:hAnsi="MS UI Gothic"/>
          <w:vertAlign w:val="baseline"/>
        </w:rPr>
        <w:t>∧</w:t>
      </w:r>
      <w:r>
        <w:rPr>
          <w:rFonts w:ascii="MS UI Gothic" w:hAnsi="MS UI Gothic"/>
          <w:spacing w:val="-21"/>
          <w:vertAlign w:val="baseline"/>
        </w:rPr>
        <w:t> </w:t>
      </w:r>
      <w:r>
        <w:rPr>
          <w:rFonts w:ascii="Times New Roman" w:hAnsi="Times New Roman"/>
          <w:i/>
          <w:vertAlign w:val="baseline"/>
        </w:rPr>
        <w:t>Y</w:t>
      </w:r>
      <w:r>
        <w:rPr>
          <w:rFonts w:ascii="Times New Roman" w:hAnsi="Times New Roman"/>
          <w:i/>
          <w:spacing w:val="-10"/>
          <w:vertAlign w:val="baseline"/>
        </w:rPr>
        <w:t> </w:t>
      </w:r>
      <w:r>
        <w:rPr>
          <w:vertAlign w:val="baseline"/>
        </w:rPr>
        <w:t>)</w:t>
      </w:r>
      <w:r>
        <w:rPr>
          <w:spacing w:val="8"/>
          <w:vertAlign w:val="baseline"/>
        </w:rPr>
        <w:t> </w:t>
      </w:r>
      <w:r>
        <w:rPr>
          <w:rFonts w:ascii="MS UI Gothic" w:hAnsi="MS UI Gothic"/>
          <w:vertAlign w:val="baseline"/>
        </w:rPr>
        <w:t>∨</w:t>
      </w:r>
      <w:r>
        <w:rPr>
          <w:rFonts w:ascii="MS UI Gothic" w:hAnsi="MS UI Gothic"/>
          <w:spacing w:val="47"/>
          <w:vertAlign w:val="baseline"/>
        </w:rPr>
        <w:t> </w:t>
      </w:r>
      <w:r>
        <w:rPr>
          <w:vertAlign w:val="baseline"/>
        </w:rPr>
        <w:t>(</w:t>
      </w:r>
      <w:r>
        <w:rPr>
          <w:rFonts w:ascii="Times New Roman" w:hAnsi="Times New Roman"/>
          <w:i/>
          <w:vertAlign w:val="baseline"/>
        </w:rPr>
        <w:t>X</w:t>
      </w:r>
      <w:r>
        <w:rPr>
          <w:rFonts w:ascii="Times New Roman" w:hAnsi="Times New Roman"/>
          <w:vertAlign w:val="subscript"/>
        </w:rPr>
        <w:t>0</w:t>
      </w:r>
      <w:r>
        <w:rPr>
          <w:rFonts w:ascii="Times New Roman" w:hAnsi="Times New Roman"/>
          <w:spacing w:val="-1"/>
          <w:vertAlign w:val="baseline"/>
        </w:rPr>
        <w:t> </w:t>
      </w:r>
      <w:r>
        <w:rPr>
          <w:rFonts w:ascii="MS UI Gothic" w:hAnsi="MS UI Gothic"/>
          <w:vertAlign w:val="baseline"/>
        </w:rPr>
        <w:t>∧</w:t>
      </w:r>
      <w:r>
        <w:rPr>
          <w:rFonts w:ascii="MS UI Gothic" w:hAnsi="MS UI Gothic"/>
          <w:spacing w:val="-21"/>
          <w:vertAlign w:val="baseline"/>
        </w:rPr>
        <w:t> </w:t>
      </w:r>
      <w:r>
        <w:rPr>
          <w:vertAlign w:val="baseline"/>
        </w:rPr>
        <w:t>(</w:t>
      </w:r>
      <w:r>
        <w:rPr>
          <w:rFonts w:ascii="Times New Roman" w:hAnsi="Times New Roman"/>
          <w:i/>
          <w:vertAlign w:val="baseline"/>
        </w:rPr>
        <w:t>X</w:t>
      </w:r>
      <w:r>
        <w:rPr>
          <w:rFonts w:ascii="Times New Roman" w:hAnsi="Times New Roman"/>
          <w:vertAlign w:val="subscript"/>
        </w:rPr>
        <w:t>1</w:t>
      </w:r>
      <w:r>
        <w:rPr>
          <w:rFonts w:ascii="Times New Roman" w:hAnsi="Times New Roman"/>
          <w:spacing w:val="-1"/>
          <w:vertAlign w:val="baseline"/>
        </w:rPr>
        <w:t> </w:t>
      </w:r>
      <w:r>
        <w:rPr>
          <w:rFonts w:ascii="MS UI Gothic" w:hAnsi="MS UI Gothic"/>
          <w:vertAlign w:val="baseline"/>
        </w:rPr>
        <w:t>∨</w:t>
      </w:r>
      <w:r>
        <w:rPr>
          <w:rFonts w:ascii="MS UI Gothic" w:hAnsi="MS UI Gothic"/>
          <w:spacing w:val="-21"/>
          <w:vertAlign w:val="baseline"/>
        </w:rPr>
        <w:t> </w:t>
      </w:r>
      <w:r>
        <w:rPr>
          <w:rFonts w:ascii="MS UI Gothic" w:hAnsi="MS UI Gothic"/>
          <w:spacing w:val="2"/>
          <w:vertAlign w:val="baseline"/>
        </w:rPr>
        <w:t>¬</w:t>
      </w:r>
      <w:r>
        <w:rPr>
          <w:rFonts w:ascii="Times New Roman" w:hAnsi="Times New Roman"/>
          <w:i/>
          <w:spacing w:val="2"/>
          <w:vertAlign w:val="baseline"/>
        </w:rPr>
        <w:t>X</w:t>
      </w:r>
      <w:r>
        <w:rPr>
          <w:rFonts w:ascii="Times New Roman" w:hAnsi="Times New Roman"/>
          <w:spacing w:val="2"/>
          <w:vertAlign w:val="subscript"/>
        </w:rPr>
        <w:t>1</w:t>
      </w:r>
      <w:r>
        <w:rPr>
          <w:spacing w:val="2"/>
          <w:vertAlign w:val="baseline"/>
        </w:rPr>
        <w:t>)</w:t>
      </w:r>
      <w:r>
        <w:rPr>
          <w:spacing w:val="-8"/>
          <w:vertAlign w:val="baseline"/>
        </w:rPr>
        <w:t> </w:t>
      </w:r>
      <w:r>
        <w:rPr>
          <w:rFonts w:ascii="MS UI Gothic" w:hAnsi="MS UI Gothic"/>
          <w:vertAlign w:val="baseline"/>
        </w:rPr>
        <w:t>∧</w:t>
      </w:r>
      <w:r>
        <w:rPr>
          <w:rFonts w:ascii="MS UI Gothic" w:hAnsi="MS UI Gothic"/>
          <w:spacing w:val="-22"/>
          <w:vertAlign w:val="baseline"/>
        </w:rPr>
        <w:t> </w:t>
      </w:r>
      <w:r>
        <w:rPr>
          <w:rFonts w:ascii="MS UI Gothic" w:hAnsi="MS UI Gothic"/>
          <w:vertAlign w:val="baseline"/>
        </w:rPr>
        <w:t>¬</w:t>
      </w:r>
      <w:r>
        <w:rPr>
          <w:rFonts w:ascii="Times New Roman" w:hAnsi="Times New Roman"/>
          <w:i/>
          <w:vertAlign w:val="baseline"/>
        </w:rPr>
        <w:t>Y</w:t>
      </w:r>
      <w:r>
        <w:rPr>
          <w:rFonts w:ascii="Times New Roman" w:hAnsi="Times New Roman"/>
          <w:i/>
          <w:spacing w:val="-10"/>
          <w:vertAlign w:val="baseline"/>
        </w:rPr>
        <w:t> </w:t>
      </w:r>
      <w:r>
        <w:rPr>
          <w:vertAlign w:val="baseline"/>
        </w:rPr>
        <w:t>)</w:t>
      </w:r>
    </w:p>
    <w:p>
      <w:pPr>
        <w:tabs>
          <w:tab w:pos="4190" w:val="left" w:leader="none"/>
        </w:tabs>
        <w:spacing w:before="57"/>
        <w:ind w:left="1238" w:right="0" w:firstLine="0"/>
        <w:jc w:val="left"/>
        <w:rPr>
          <w:sz w:val="22"/>
        </w:rPr>
      </w:pPr>
      <w:r>
        <w:rPr>
          <w:sz w:val="22"/>
        </w:rPr>
        <w:t>=</w:t>
        <w:tab/>
        <w:t>(</w:t>
      </w:r>
      <w:r>
        <w:rPr>
          <w:rFonts w:ascii="Times New Roman" w:hAnsi="Times New Roman"/>
          <w:i/>
          <w:sz w:val="22"/>
        </w:rPr>
        <w:t>X</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 </w:t>
      </w:r>
      <w:r>
        <w:rPr>
          <w:sz w:val="22"/>
          <w:vertAlign w:val="baseline"/>
        </w:rPr>
        <w:t>) </w:t>
      </w:r>
      <w:r>
        <w:rPr>
          <w:rFonts w:ascii="MS UI Gothic" w:hAnsi="MS UI Gothic"/>
          <w:sz w:val="22"/>
          <w:vertAlign w:val="baseline"/>
        </w:rPr>
        <w:t>∨ </w:t>
      </w:r>
      <w:r>
        <w:rPr>
          <w:sz w:val="22"/>
          <w:vertAlign w:val="baseline"/>
        </w:rPr>
        <w:t>(</w:t>
      </w:r>
      <w:r>
        <w:rPr>
          <w:rFonts w:ascii="Times New Roman" w:hAnsi="Times New Roman"/>
          <w:i/>
          <w:sz w:val="22"/>
          <w:vertAlign w:val="baseline"/>
        </w:rPr>
        <w:t>X</w:t>
      </w:r>
      <w:r>
        <w:rPr>
          <w:rFonts w:ascii="Times New Roman" w:hAnsi="Times New Roman"/>
          <w:sz w:val="22"/>
          <w:vertAlign w:val="subscript"/>
        </w:rPr>
        <w:t>0</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Y</w:t>
      </w:r>
      <w:r>
        <w:rPr>
          <w:rFonts w:ascii="Times New Roman" w:hAnsi="Times New Roman"/>
          <w:i/>
          <w:spacing w:val="9"/>
          <w:sz w:val="22"/>
          <w:vertAlign w:val="baseline"/>
        </w:rPr>
        <w:t> </w:t>
      </w:r>
      <w:r>
        <w:rPr>
          <w:sz w:val="22"/>
          <w:vertAlign w:val="baseline"/>
        </w:rPr>
        <w:t>)</w:t>
      </w:r>
    </w:p>
    <w:p>
      <w:pPr>
        <w:pStyle w:val="BodyText"/>
        <w:spacing w:before="283"/>
        <w:ind w:left="858"/>
      </w:pPr>
      <w:r>
        <w:rPr/>
        <w:t>We are now ready to design a circuit for the multiplexer.</w:t>
      </w:r>
    </w:p>
    <w:p>
      <w:pPr>
        <w:pStyle w:val="BodyText"/>
        <w:rPr>
          <w:sz w:val="26"/>
        </w:rPr>
      </w:pPr>
    </w:p>
    <w:p>
      <w:pPr>
        <w:spacing w:before="84"/>
        <w:ind w:left="0" w:right="3191" w:firstLine="0"/>
        <w:jc w:val="center"/>
        <w:rPr>
          <w:rFonts w:ascii="Arial"/>
          <w:sz w:val="10"/>
        </w:rPr>
      </w:pPr>
      <w:r>
        <w:rPr/>
        <w:pict>
          <v:group style="position:absolute;margin-left:257.774384pt;margin-top:1.190586pt;width:125.1pt;height:62.45pt;mso-position-horizontal-relative:page;mso-position-vertical-relative:paragraph;z-index:251802624" coordorigin="5155,24" coordsize="2502,1249">
            <v:shape style="position:absolute;left:5887;top:23;width:558;height:475" type="#_x0000_t75" stroked="false">
              <v:imagedata r:id="rId80" o:title=""/>
            </v:shape>
            <v:shape style="position:absolute;left:5979;top:77;width:375;height:300" coordorigin="5980,78" coordsize="375,300" path="m6167,78l5980,78,5980,378,6167,378,6236,370,6296,345,6338,299,6354,228,6338,157,6296,111,6236,86,6167,78xe" filled="true" fillcolor="#ffffff" stroked="false">
              <v:path arrowok="t"/>
              <v:fill type="solid"/>
            </v:shape>
            <v:shape style="position:absolute;left:5979;top:77;width:375;height:300" coordorigin="5980,78" coordsize="375,300" path="m5980,378l6167,378,6236,370,6296,345,6338,299,6354,228,6338,157,6296,111,6236,86,6167,78,5980,78,5980,378xe" filled="false" stroked="true" strokeweight=".41618pt" strokecolor="#000000">
              <v:path arrowok="t"/>
              <v:stroke dashstyle="solid"/>
            </v:shape>
            <v:shape style="position:absolute;left:5460;top:8441;width:1620;height:180" coordorigin="5460,8441" coordsize="1620,180" path="m6354,228l6504,228m5830,303l5980,303e" filled="false" stroked="true" strokeweight=".41618pt" strokecolor="#000000">
              <v:path arrowok="t"/>
              <v:stroke dashstyle="solid"/>
            </v:shape>
            <v:shape style="position:absolute;left:5213;top:215;width:483;height:475" type="#_x0000_t75" stroked="false">
              <v:imagedata r:id="rId81" o:title=""/>
            </v:shape>
            <v:shape style="position:absolute;left:5305;top:269;width:300;height:300" coordorigin="5305,269" coordsize="300,300" path="m5305,269l5305,569,5605,419,5305,269xe" filled="true" fillcolor="#ffffff" stroked="false">
              <v:path arrowok="t"/>
              <v:fill type="solid"/>
            </v:shape>
            <v:shape style="position:absolute;left:5305;top:269;width:300;height:300" coordorigin="5305,269" coordsize="300,300" path="m5305,269l5605,419,5305,569,5305,269xe" filled="false" stroked="true" strokeweight=".41618pt" strokecolor="#000000">
              <v:path arrowok="t"/>
              <v:stroke dashstyle="solid"/>
            </v:shape>
            <v:shape style="position:absolute;left:3840;top:8049;width:1620;height:223" coordorigin="3840,8050" coordsize="1620,223" path="m5702,419l5830,419m5688,386l5698,402,5702,419,5698,437,5688,452,5673,462,5655,466,5638,462,5623,452,5613,437,5609,419,5613,402,5623,386,5638,376,5655,373,5673,376,5688,386m5155,419l5305,419e" filled="false" stroked="true" strokeweight=".41618pt" strokecolor="#000000">
              <v:path arrowok="t"/>
              <v:stroke dashstyle="solid"/>
            </v:shape>
            <v:line style="position:absolute" from="5830,419" to="5830,303" stroked="true" strokeweight=".41618pt" strokecolor="#000000">
              <v:stroke dashstyle="solid"/>
            </v:line>
            <v:shape style="position:absolute;left:6828;top:440;width:558;height:475" type="#_x0000_t75" stroked="false">
              <v:imagedata r:id="rId82" o:title=""/>
            </v:shape>
            <v:shape style="position:absolute;left:6920;top:494;width:375;height:300" coordorigin="6920,494" coordsize="375,300" path="m6995,494l6920,494,6933,531,6942,561,6950,594,6958,644,6950,694,6942,727,6933,757,6920,794,6995,794,7089,781,7154,760,7246,693,7295,644,7246,595,7203,557,7154,527,7089,507,6995,494xe" filled="true" fillcolor="#ffffff" stroked="false">
              <v:path arrowok="t"/>
              <v:fill type="solid"/>
            </v:shape>
            <v:shape style="position:absolute;left:6920;top:494;width:375;height:300" coordorigin="6920,494" coordsize="375,300" path="m6920,794l6995,794,7089,781,7154,760,7203,731,7246,693,7295,644,7246,595,7203,557,7154,527,7089,507,6995,494,6920,494,6933,531,6942,561,6950,594,6958,644,6950,694,6942,727,6933,757,6920,794e" filled="false" stroked="true" strokeweight=".41618pt" strokecolor="#000000">
              <v:path arrowok="t"/>
              <v:stroke dashstyle="solid"/>
            </v:shape>
            <v:shape style="position:absolute;left:7080;top:7437;width:1061;height:1184" coordorigin="7080,7438" coordsize="1061,1184" path="m6770,569l6945,570m6770,719l6944,720m6504,228l6562,228,6637,228,6637,419,6637,569,6712,569,6770,569e" filled="false" stroked="true" strokeweight=".41618pt" strokecolor="#000000">
              <v:path arrowok="t"/>
              <v:stroke dashstyle="solid"/>
            </v:shape>
            <v:shape style="position:absolute;left:5887;top:797;width:558;height:475" type="#_x0000_t75" stroked="false">
              <v:imagedata r:id="rId83" o:title=""/>
            </v:shape>
            <v:shape style="position:absolute;left:5979;top:852;width:375;height:300" coordorigin="5980,852" coordsize="375,300" path="m6167,852l5980,852,5980,1152,6167,1152,6236,1144,6296,1119,6338,1073,6354,1002,6338,931,6296,885,6236,860,6167,852xe" filled="true" fillcolor="#ffffff" stroked="false">
              <v:path arrowok="t"/>
              <v:fill type="solid"/>
            </v:shape>
            <v:shape style="position:absolute;left:5979;top:852;width:375;height:300" coordorigin="5980,852" coordsize="375,300" path="m5980,1152l6167,1152,6236,1144,6296,1119,6338,1073,6354,1002,6338,931,6296,885,6236,860,6167,852,5980,852,5980,1152xe" filled="false" stroked="true" strokeweight=".41618pt" strokecolor="#000000">
              <v:path arrowok="t"/>
              <v:stroke dashstyle="solid"/>
            </v:shape>
            <v:shape style="position:absolute;left:6720;top:6761;width:1000;height:680" coordorigin="6720,6761" coordsize="1000,680" path="m6354,1002l6504,1002m6504,1002l6562,1002,6629,1002,6629,919,6629,719,6712,719,6770,719e" filled="false" stroked="true" strokeweight=".41618pt" strokecolor="#000000">
              <v:path arrowok="t"/>
              <v:stroke dashstyle="solid"/>
            </v:shape>
            <v:shape style="position:absolute;left:5180;top:125;width:824;height:65" type="#_x0000_t202" filled="false" stroked="false">
              <v:textbox inset="0,0,0,0">
                <w:txbxContent>
                  <w:p>
                    <w:pPr>
                      <w:tabs>
                        <w:tab w:pos="803" w:val="left" w:leader="none"/>
                      </w:tabs>
                      <w:spacing w:line="65" w:lineRule="exact" w:before="0"/>
                      <w:ind w:left="0" w:right="0" w:firstLine="0"/>
                      <w:jc w:val="left"/>
                      <w:rPr>
                        <w:rFonts w:ascii="Times New Roman"/>
                        <w:sz w:val="6"/>
                      </w:rPr>
                    </w:pPr>
                    <w:r>
                      <w:rPr>
                        <w:rFonts w:ascii="Times New Roman"/>
                        <w:w w:val="97"/>
                        <w:sz w:val="6"/>
                        <w:u w:val="single"/>
                      </w:rPr>
                      <w:t> </w:t>
                    </w:r>
                    <w:r>
                      <w:rPr>
                        <w:rFonts w:ascii="Times New Roman"/>
                        <w:sz w:val="6"/>
                        <w:u w:val="single"/>
                      </w:rPr>
                      <w:tab/>
                    </w:r>
                  </w:p>
                </w:txbxContent>
              </v:textbox>
              <w10:wrap type="none"/>
            </v:shape>
            <v:shape style="position:absolute;left:6083;top:199;width:179;height:75" type="#_x0000_t202" filled="false" stroked="false">
              <v:textbox inset="0,0,0,0">
                <w:txbxContent>
                  <w:p>
                    <w:pPr>
                      <w:spacing w:line="73" w:lineRule="exact" w:before="0"/>
                      <w:ind w:left="0" w:right="0" w:firstLine="0"/>
                      <w:jc w:val="left"/>
                      <w:rPr>
                        <w:rFonts w:ascii="Arial"/>
                        <w:sz w:val="7"/>
                      </w:rPr>
                    </w:pPr>
                    <w:r>
                      <w:rPr>
                        <w:rFonts w:ascii="Arial"/>
                        <w:w w:val="105"/>
                        <w:sz w:val="7"/>
                      </w:rPr>
                      <w:t>AND</w:t>
                    </w:r>
                  </w:p>
                </w:txbxContent>
              </v:textbox>
              <w10:wrap type="none"/>
            </v:shape>
            <v:shape style="position:absolute;left:5342;top:390;width:179;height:75" type="#_x0000_t202" filled="false" stroked="false">
              <v:textbox inset="0,0,0,0">
                <w:txbxContent>
                  <w:p>
                    <w:pPr>
                      <w:spacing w:line="73" w:lineRule="exact" w:before="0"/>
                      <w:ind w:left="0" w:right="0" w:firstLine="0"/>
                      <w:jc w:val="left"/>
                      <w:rPr>
                        <w:rFonts w:ascii="Arial"/>
                        <w:sz w:val="7"/>
                      </w:rPr>
                    </w:pPr>
                    <w:r>
                      <w:rPr>
                        <w:rFonts w:ascii="Arial"/>
                        <w:w w:val="105"/>
                        <w:sz w:val="7"/>
                      </w:rPr>
                      <w:t>NOT</w:t>
                    </w:r>
                  </w:p>
                </w:txbxContent>
              </v:textbox>
              <w10:wrap type="none"/>
            </v:shape>
            <v:shape style="position:absolute;left:7047;top:600;width:611;height:100" type="#_x0000_t202" filled="false" stroked="false">
              <v:textbox inset="0,0,0,0">
                <w:txbxContent>
                  <w:p>
                    <w:pPr>
                      <w:spacing w:line="98" w:lineRule="exact" w:before="0"/>
                      <w:ind w:left="0" w:right="0" w:firstLine="0"/>
                      <w:jc w:val="left"/>
                      <w:rPr>
                        <w:rFonts w:ascii="Arial"/>
                        <w:sz w:val="10"/>
                      </w:rPr>
                    </w:pPr>
                    <w:r>
                      <w:rPr>
                        <w:rFonts w:ascii="Arial"/>
                        <w:w w:val="105"/>
                        <w:sz w:val="7"/>
                      </w:rPr>
                      <w:t>OR </w:t>
                    </w:r>
                    <w:r>
                      <w:rPr>
                        <w:rFonts w:ascii="Arial"/>
                        <w:w w:val="105"/>
                        <w:sz w:val="10"/>
                      </w:rPr>
                      <w:t>Z</w:t>
                    </w:r>
                  </w:p>
                </w:txbxContent>
              </v:textbox>
              <w10:wrap type="none"/>
            </v:shape>
            <v:shape style="position:absolute;left:5238;top:893;width:765;height:65" type="#_x0000_t202" filled="false" stroked="false">
              <v:textbox inset="0,0,0,0">
                <w:txbxContent>
                  <w:p>
                    <w:pPr>
                      <w:tabs>
                        <w:tab w:pos="744" w:val="left" w:leader="none"/>
                      </w:tabs>
                      <w:spacing w:line="65" w:lineRule="exact" w:before="0"/>
                      <w:ind w:left="0" w:right="0" w:firstLine="0"/>
                      <w:jc w:val="left"/>
                      <w:rPr>
                        <w:rFonts w:ascii="Times New Roman"/>
                        <w:sz w:val="6"/>
                      </w:rPr>
                    </w:pPr>
                    <w:r>
                      <w:rPr>
                        <w:rFonts w:ascii="Times New Roman"/>
                        <w:w w:val="97"/>
                        <w:sz w:val="6"/>
                        <w:u w:val="single"/>
                      </w:rPr>
                      <w:t> </w:t>
                    </w:r>
                    <w:r>
                      <w:rPr>
                        <w:rFonts w:ascii="Times New Roman"/>
                        <w:sz w:val="6"/>
                        <w:u w:val="single"/>
                      </w:rPr>
                      <w:tab/>
                    </w:r>
                  </w:p>
                </w:txbxContent>
              </v:textbox>
              <w10:wrap type="none"/>
            </v:shape>
            <v:shape style="position:absolute;left:6083;top:973;width:179;height:75" type="#_x0000_t202" filled="false" stroked="false">
              <v:textbox inset="0,0,0,0">
                <w:txbxContent>
                  <w:p>
                    <w:pPr>
                      <w:spacing w:line="73" w:lineRule="exact" w:before="0"/>
                      <w:ind w:left="0" w:right="0" w:firstLine="0"/>
                      <w:jc w:val="left"/>
                      <w:rPr>
                        <w:rFonts w:ascii="Arial"/>
                        <w:sz w:val="7"/>
                      </w:rPr>
                    </w:pPr>
                    <w:r>
                      <w:rPr>
                        <w:rFonts w:ascii="Arial"/>
                        <w:w w:val="105"/>
                        <w:sz w:val="7"/>
                      </w:rPr>
                      <w:t>AND</w:t>
                    </w:r>
                  </w:p>
                </w:txbxContent>
              </v:textbox>
              <w10:wrap type="none"/>
            </v:shape>
            <v:shape style="position:absolute;left:5251;top:1014;width:749;height:111" type="#_x0000_t202" filled="false" stroked="false">
              <v:textbox inset="0,0,0,0">
                <w:txbxContent>
                  <w:p>
                    <w:pPr>
                      <w:tabs>
                        <w:tab w:pos="728" w:val="left" w:leader="none"/>
                      </w:tabs>
                      <w:spacing w:line="111" w:lineRule="exact" w:before="0"/>
                      <w:ind w:left="0" w:right="0" w:firstLine="0"/>
                      <w:jc w:val="left"/>
                      <w:rPr>
                        <w:rFonts w:ascii="Times New Roman"/>
                        <w:sz w:val="10"/>
                      </w:rPr>
                    </w:pPr>
                    <w:r>
                      <w:rPr>
                        <w:rFonts w:ascii="Times New Roman"/>
                        <w:sz w:val="10"/>
                        <w:u w:val="single"/>
                      </w:rPr>
                      <w:t> </w:t>
                      <w:tab/>
                    </w:r>
                  </w:p>
                </w:txbxContent>
              </v:textbox>
              <w10:wrap type="none"/>
            </v:shape>
            <w10:wrap type="none"/>
          </v:group>
        </w:pict>
      </w:r>
      <w:r>
        <w:rPr>
          <w:rFonts w:ascii="Arial"/>
          <w:w w:val="105"/>
          <w:sz w:val="10"/>
        </w:rPr>
        <w:t>X</w:t>
      </w:r>
      <w:r>
        <w:rPr>
          <w:rFonts w:ascii="Arial"/>
          <w:w w:val="105"/>
          <w:sz w:val="10"/>
          <w:vertAlign w:val="subscript"/>
        </w:rPr>
        <w:t>0</w:t>
      </w:r>
    </w:p>
    <w:p>
      <w:pPr>
        <w:pStyle w:val="BodyText"/>
        <w:spacing w:before="10"/>
        <w:rPr>
          <w:rFonts w:ascii="Arial"/>
          <w:sz w:val="13"/>
        </w:rPr>
      </w:pPr>
    </w:p>
    <w:p>
      <w:pPr>
        <w:spacing w:before="0"/>
        <w:ind w:left="0" w:right="3191" w:firstLine="0"/>
        <w:jc w:val="center"/>
        <w:rPr>
          <w:rFonts w:ascii="Arial"/>
          <w:sz w:val="10"/>
        </w:rPr>
      </w:pPr>
      <w:r>
        <w:rPr>
          <w:rFonts w:ascii="Arial"/>
          <w:sz w:val="10"/>
        </w:rPr>
        <w:t>Y</w:t>
      </w:r>
    </w:p>
    <w:p>
      <w:pPr>
        <w:pStyle w:val="BodyText"/>
        <w:rPr>
          <w:rFonts w:ascii="Arial"/>
          <w:sz w:val="10"/>
        </w:rPr>
      </w:pPr>
    </w:p>
    <w:p>
      <w:pPr>
        <w:pStyle w:val="BodyText"/>
        <w:rPr>
          <w:rFonts w:ascii="Arial"/>
          <w:sz w:val="10"/>
        </w:rPr>
      </w:pPr>
    </w:p>
    <w:p>
      <w:pPr>
        <w:pStyle w:val="BodyText"/>
        <w:spacing w:before="9"/>
        <w:rPr>
          <w:rFonts w:ascii="Arial"/>
          <w:sz w:val="12"/>
        </w:rPr>
      </w:pPr>
    </w:p>
    <w:p>
      <w:pPr>
        <w:spacing w:line="331" w:lineRule="auto" w:before="1"/>
        <w:ind w:left="3659" w:right="6851" w:firstLine="0"/>
        <w:jc w:val="center"/>
        <w:rPr>
          <w:rFonts w:ascii="Arial"/>
          <w:sz w:val="10"/>
        </w:rPr>
      </w:pPr>
      <w:r>
        <w:rPr>
          <w:rFonts w:ascii="Arial"/>
          <w:sz w:val="10"/>
        </w:rPr>
        <w:t>X</w:t>
      </w:r>
      <w:r>
        <w:rPr>
          <w:rFonts w:ascii="Arial"/>
          <w:w w:val="108"/>
          <w:sz w:val="10"/>
          <w:vertAlign w:val="subscript"/>
        </w:rPr>
        <w:t>1</w:t>
      </w:r>
      <w:r>
        <w:rPr>
          <w:rFonts w:ascii="Arial"/>
          <w:w w:val="108"/>
          <w:sz w:val="10"/>
          <w:vertAlign w:val="baseline"/>
        </w:rPr>
        <w:t> </w:t>
      </w:r>
      <w:r>
        <w:rPr>
          <w:rFonts w:ascii="Arial"/>
          <w:sz w:val="10"/>
          <w:vertAlign w:val="baseline"/>
        </w:rPr>
        <w:t>Y</w:t>
      </w:r>
    </w:p>
    <w:p>
      <w:pPr>
        <w:pStyle w:val="BodyText"/>
        <w:spacing w:before="7"/>
        <w:rPr>
          <w:rFonts w:ascii="Arial"/>
          <w:sz w:val="29"/>
        </w:rPr>
      </w:pPr>
    </w:p>
    <w:p>
      <w:pPr>
        <w:pStyle w:val="BodyText"/>
        <w:spacing w:line="321" w:lineRule="auto" w:before="58"/>
        <w:ind w:left="520" w:right="1097" w:firstLine="338"/>
        <w:jc w:val="both"/>
      </w:pPr>
      <w:r>
        <w:rPr/>
        <w:t>As one can imagine, an equally important device is the </w:t>
      </w:r>
      <w:r>
        <w:rPr>
          <w:rFonts w:ascii="Times New Roman"/>
          <w:i/>
        </w:rPr>
        <w:t>demultiplexer</w:t>
      </w:r>
      <w:r>
        <w:rPr/>
        <w:t>, that essentially does the opposite of what the multiplexer does: it sends a single input to one of many outputs, depending on a control </w:t>
      </w:r>
      <w:r>
        <w:rPr>
          <w:spacing w:val="-3"/>
        </w:rPr>
        <w:t>value. </w:t>
      </w:r>
      <w:r>
        <w:rPr/>
        <w:t>Consider a demultiplexer that has </w:t>
      </w:r>
      <w:r>
        <w:rPr>
          <w:spacing w:val="-5"/>
        </w:rPr>
        <w:t>two </w:t>
      </w:r>
      <w:r>
        <w:rPr/>
        <w:t>inputs </w:t>
      </w:r>
      <w:r>
        <w:rPr>
          <w:rFonts w:ascii="Times New Roman"/>
          <w:i/>
          <w:w w:val="110"/>
        </w:rPr>
        <w:t>X </w:t>
      </w:r>
      <w:r>
        <w:rPr/>
        <w:t>and </w:t>
      </w:r>
      <w:r>
        <w:rPr>
          <w:rFonts w:ascii="Times New Roman"/>
          <w:i/>
        </w:rPr>
        <w:t>Y </w:t>
      </w:r>
      <w:r>
        <w:rPr/>
        <w:t>and </w:t>
      </w:r>
      <w:r>
        <w:rPr>
          <w:spacing w:val="-4"/>
        </w:rPr>
        <w:t>two </w:t>
      </w:r>
      <w:r>
        <w:rPr/>
        <w:t>outputs </w:t>
      </w:r>
      <w:r>
        <w:rPr>
          <w:rFonts w:ascii="Times New Roman"/>
          <w:i/>
        </w:rPr>
        <w:t>Z</w:t>
      </w:r>
      <w:r>
        <w:rPr>
          <w:rFonts w:ascii="Times New Roman"/>
          <w:vertAlign w:val="subscript"/>
        </w:rPr>
        <w:t>0</w:t>
      </w:r>
      <w:r>
        <w:rPr>
          <w:rFonts w:ascii="Times New Roman"/>
          <w:vertAlign w:val="baseline"/>
        </w:rPr>
        <w:t> </w:t>
      </w:r>
      <w:r>
        <w:rPr>
          <w:vertAlign w:val="baseline"/>
        </w:rPr>
        <w:t>and </w:t>
      </w:r>
      <w:r>
        <w:rPr>
          <w:rFonts w:ascii="Times New Roman"/>
          <w:i/>
          <w:spacing w:val="3"/>
          <w:vertAlign w:val="baseline"/>
        </w:rPr>
        <w:t>Z</w:t>
      </w:r>
      <w:r>
        <w:rPr>
          <w:rFonts w:ascii="Times New Roman"/>
          <w:spacing w:val="3"/>
          <w:vertAlign w:val="subscript"/>
        </w:rPr>
        <w:t>1</w:t>
      </w:r>
      <w:r>
        <w:rPr>
          <w:spacing w:val="3"/>
          <w:vertAlign w:val="baseline"/>
        </w:rPr>
        <w:t>.  </w:t>
      </w:r>
      <w:r>
        <w:rPr>
          <w:vertAlign w:val="baseline"/>
        </w:rPr>
        <w:t>If </w:t>
      </w:r>
      <w:r>
        <w:rPr>
          <w:rFonts w:ascii="Times New Roman"/>
          <w:i/>
          <w:vertAlign w:val="baseline"/>
        </w:rPr>
        <w:t>Y  </w:t>
      </w:r>
      <w:r>
        <w:rPr>
          <w:vertAlign w:val="baseline"/>
        </w:rPr>
        <w:t>is 0, then </w:t>
      </w:r>
      <w:r>
        <w:rPr>
          <w:rFonts w:ascii="Times New Roman"/>
          <w:i/>
          <w:vertAlign w:val="baseline"/>
        </w:rPr>
        <w:t>Z</w:t>
      </w:r>
      <w:r>
        <w:rPr>
          <w:rFonts w:ascii="Times New Roman"/>
          <w:vertAlign w:val="subscript"/>
        </w:rPr>
        <w:t>0</w:t>
      </w:r>
      <w:r>
        <w:rPr>
          <w:rFonts w:ascii="Times New Roman"/>
          <w:vertAlign w:val="baseline"/>
        </w:rPr>
        <w:t>  </w:t>
      </w:r>
      <w:r>
        <w:rPr>
          <w:vertAlign w:val="baseline"/>
        </w:rPr>
        <w:t>takes the </w:t>
      </w:r>
      <w:r>
        <w:rPr>
          <w:spacing w:val="-3"/>
          <w:vertAlign w:val="baseline"/>
        </w:rPr>
        <w:t>value  </w:t>
      </w:r>
      <w:r>
        <w:rPr>
          <w:vertAlign w:val="baseline"/>
        </w:rPr>
        <w:t>of </w:t>
      </w:r>
      <w:r>
        <w:rPr>
          <w:rFonts w:ascii="Times New Roman"/>
          <w:i/>
          <w:spacing w:val="8"/>
          <w:w w:val="110"/>
          <w:vertAlign w:val="baseline"/>
        </w:rPr>
        <w:t>X</w:t>
      </w:r>
      <w:r>
        <w:rPr>
          <w:spacing w:val="8"/>
          <w:w w:val="110"/>
          <w:vertAlign w:val="baseline"/>
        </w:rPr>
        <w:t>, </w:t>
      </w:r>
      <w:r>
        <w:rPr>
          <w:vertAlign w:val="baseline"/>
        </w:rPr>
        <w:t>and </w:t>
      </w:r>
      <w:r>
        <w:rPr>
          <w:rFonts w:ascii="Times New Roman"/>
          <w:i/>
          <w:vertAlign w:val="baseline"/>
        </w:rPr>
        <w:t>Z</w:t>
      </w:r>
      <w:r>
        <w:rPr>
          <w:rFonts w:ascii="Times New Roman"/>
          <w:vertAlign w:val="subscript"/>
        </w:rPr>
        <w:t>1</w:t>
      </w:r>
      <w:r>
        <w:rPr>
          <w:rFonts w:ascii="Times New Roman"/>
          <w:vertAlign w:val="baseline"/>
        </w:rPr>
        <w:t>  </w:t>
      </w:r>
      <w:r>
        <w:rPr>
          <w:vertAlign w:val="baseline"/>
        </w:rPr>
        <w:t>is 0.  On the other hand, if </w:t>
      </w:r>
      <w:r>
        <w:rPr>
          <w:rFonts w:ascii="Times New Roman"/>
          <w:i/>
          <w:vertAlign w:val="baseline"/>
        </w:rPr>
        <w:t>Y </w:t>
      </w:r>
      <w:r>
        <w:rPr>
          <w:vertAlign w:val="baseline"/>
        </w:rPr>
        <w:t>is 1, then </w:t>
      </w:r>
      <w:r>
        <w:rPr>
          <w:rFonts w:ascii="Times New Roman"/>
          <w:i/>
          <w:vertAlign w:val="baseline"/>
        </w:rPr>
        <w:t>Z</w:t>
      </w:r>
      <w:r>
        <w:rPr>
          <w:rFonts w:ascii="Times New Roman"/>
          <w:vertAlign w:val="subscript"/>
        </w:rPr>
        <w:t>1</w:t>
      </w:r>
      <w:r>
        <w:rPr>
          <w:rFonts w:ascii="Times New Roman"/>
          <w:vertAlign w:val="baseline"/>
        </w:rPr>
        <w:t> </w:t>
      </w:r>
      <w:r>
        <w:rPr>
          <w:vertAlign w:val="baseline"/>
        </w:rPr>
        <w:t>takes the </w:t>
      </w:r>
      <w:r>
        <w:rPr>
          <w:spacing w:val="-3"/>
          <w:vertAlign w:val="baseline"/>
        </w:rPr>
        <w:t>value </w:t>
      </w:r>
      <w:r>
        <w:rPr>
          <w:vertAlign w:val="baseline"/>
        </w:rPr>
        <w:t>of </w:t>
      </w:r>
      <w:r>
        <w:rPr>
          <w:rFonts w:ascii="Times New Roman"/>
          <w:i/>
          <w:spacing w:val="8"/>
          <w:w w:val="110"/>
          <w:vertAlign w:val="baseline"/>
        </w:rPr>
        <w:t>X</w:t>
      </w:r>
      <w:r>
        <w:rPr>
          <w:spacing w:val="8"/>
          <w:w w:val="110"/>
          <w:vertAlign w:val="baseline"/>
        </w:rPr>
        <w:t>, </w:t>
      </w:r>
      <w:r>
        <w:rPr>
          <w:vertAlign w:val="baseline"/>
        </w:rPr>
        <w:t>and </w:t>
      </w:r>
      <w:r>
        <w:rPr>
          <w:rFonts w:ascii="Times New Roman"/>
          <w:i/>
          <w:vertAlign w:val="baseline"/>
        </w:rPr>
        <w:t>Z</w:t>
      </w:r>
      <w:r>
        <w:rPr>
          <w:rFonts w:ascii="Times New Roman"/>
          <w:vertAlign w:val="subscript"/>
        </w:rPr>
        <w:t>0</w:t>
      </w:r>
      <w:r>
        <w:rPr>
          <w:rFonts w:ascii="Times New Roman"/>
          <w:vertAlign w:val="baseline"/>
        </w:rPr>
        <w:t> </w:t>
      </w:r>
      <w:r>
        <w:rPr>
          <w:vertAlign w:val="baseline"/>
        </w:rPr>
        <w:t>is</w:t>
      </w:r>
      <w:r>
        <w:rPr>
          <w:spacing w:val="23"/>
          <w:vertAlign w:val="baseline"/>
        </w:rPr>
        <w:t> </w:t>
      </w:r>
      <w:r>
        <w:rPr>
          <w:vertAlign w:val="baseline"/>
        </w:rPr>
        <w:t>0.</w:t>
      </w:r>
    </w:p>
    <w:p>
      <w:pPr>
        <w:pStyle w:val="BodyText"/>
        <w:spacing w:line="326" w:lineRule="auto" w:before="4"/>
        <w:ind w:left="520" w:right="1097" w:firstLine="338"/>
        <w:jc w:val="both"/>
      </w:pPr>
      <w:r>
        <w:rPr>
          <w:spacing w:val="-9"/>
        </w:rPr>
        <w:t>We</w:t>
      </w:r>
      <w:r>
        <w:rPr>
          <w:spacing w:val="-17"/>
        </w:rPr>
        <w:t> </w:t>
      </w:r>
      <w:r>
        <w:rPr>
          <w:spacing w:val="-3"/>
        </w:rPr>
        <w:t>now</w:t>
      </w:r>
      <w:r>
        <w:rPr>
          <w:spacing w:val="-17"/>
        </w:rPr>
        <w:t> </w:t>
      </w:r>
      <w:r>
        <w:rPr/>
        <w:t>design</w:t>
      </w:r>
      <w:r>
        <w:rPr>
          <w:spacing w:val="-17"/>
        </w:rPr>
        <w:t> </w:t>
      </w:r>
      <w:r>
        <w:rPr/>
        <w:t>a</w:t>
      </w:r>
      <w:r>
        <w:rPr>
          <w:spacing w:val="-17"/>
        </w:rPr>
        <w:t> </w:t>
      </w:r>
      <w:r>
        <w:rPr/>
        <w:t>circuit</w:t>
      </w:r>
      <w:r>
        <w:rPr>
          <w:spacing w:val="-16"/>
        </w:rPr>
        <w:t> </w:t>
      </w:r>
      <w:r>
        <w:rPr/>
        <w:t>for</w:t>
      </w:r>
      <w:r>
        <w:rPr>
          <w:spacing w:val="-17"/>
        </w:rPr>
        <w:t> </w:t>
      </w:r>
      <w:r>
        <w:rPr/>
        <w:t>the</w:t>
      </w:r>
      <w:r>
        <w:rPr>
          <w:spacing w:val="-17"/>
        </w:rPr>
        <w:t> </w:t>
      </w:r>
      <w:r>
        <w:rPr/>
        <w:t>demultiplexer,</w:t>
      </w:r>
      <w:r>
        <w:rPr>
          <w:spacing w:val="-14"/>
        </w:rPr>
        <w:t> </w:t>
      </w:r>
      <w:r>
        <w:rPr/>
        <w:t>proceeding</w:t>
      </w:r>
      <w:r>
        <w:rPr>
          <w:spacing w:val="-17"/>
        </w:rPr>
        <w:t> </w:t>
      </w:r>
      <w:r>
        <w:rPr/>
        <w:t>as</w:t>
      </w:r>
      <w:r>
        <w:rPr>
          <w:spacing w:val="-16"/>
        </w:rPr>
        <w:t> </w:t>
      </w:r>
      <w:r>
        <w:rPr/>
        <w:t>above.</w:t>
      </w:r>
      <w:r>
        <w:rPr>
          <w:spacing w:val="6"/>
        </w:rPr>
        <w:t> </w:t>
      </w:r>
      <w:r>
        <w:rPr/>
        <w:t>The</w:t>
      </w:r>
      <w:r>
        <w:rPr>
          <w:spacing w:val="-16"/>
        </w:rPr>
        <w:t> </w:t>
      </w:r>
      <w:r>
        <w:rPr/>
        <w:t>DNF</w:t>
      </w:r>
      <w:r>
        <w:rPr>
          <w:spacing w:val="-17"/>
        </w:rPr>
        <w:t> </w:t>
      </w:r>
      <w:r>
        <w:rPr/>
        <w:t>is</w:t>
      </w:r>
      <w:r>
        <w:rPr>
          <w:spacing w:val="-17"/>
        </w:rPr>
        <w:t> </w:t>
      </w:r>
      <w:r>
        <w:rPr/>
        <w:t>particularly simple</w:t>
      </w:r>
      <w:r>
        <w:rPr>
          <w:spacing w:val="11"/>
        </w:rPr>
        <w:t> </w:t>
      </w:r>
      <w:r>
        <w:rPr/>
        <w:t>for</w:t>
      </w:r>
      <w:r>
        <w:rPr>
          <w:spacing w:val="11"/>
        </w:rPr>
        <w:t> </w:t>
      </w:r>
      <w:r>
        <w:rPr/>
        <w:t>this</w:t>
      </w:r>
      <w:r>
        <w:rPr>
          <w:spacing w:val="11"/>
        </w:rPr>
        <w:t> </w:t>
      </w:r>
      <w:r>
        <w:rPr/>
        <w:t>truth</w:t>
      </w:r>
      <w:r>
        <w:rPr>
          <w:spacing w:val="11"/>
        </w:rPr>
        <w:t> </w:t>
      </w:r>
      <w:r>
        <w:rPr/>
        <w:t>table,</w:t>
      </w:r>
      <w:r>
        <w:rPr>
          <w:spacing w:val="11"/>
        </w:rPr>
        <w:t> </w:t>
      </w:r>
      <w:r>
        <w:rPr/>
        <w:t>so</w:t>
      </w:r>
      <w:r>
        <w:rPr>
          <w:spacing w:val="11"/>
        </w:rPr>
        <w:t> </w:t>
      </w:r>
      <w:r>
        <w:rPr>
          <w:spacing w:val="-4"/>
        </w:rPr>
        <w:t>we</w:t>
      </w:r>
      <w:r>
        <w:rPr>
          <w:spacing w:val="12"/>
        </w:rPr>
        <w:t> </w:t>
      </w:r>
      <w:r>
        <w:rPr/>
        <w:t>don’t</w:t>
      </w:r>
      <w:r>
        <w:rPr>
          <w:spacing w:val="11"/>
        </w:rPr>
        <w:t> </w:t>
      </w:r>
      <w:r>
        <w:rPr/>
        <w:t>need</w:t>
      </w:r>
      <w:r>
        <w:rPr>
          <w:spacing w:val="11"/>
        </w:rPr>
        <w:t> </w:t>
      </w:r>
      <w:r>
        <w:rPr/>
        <w:t>to</w:t>
      </w:r>
      <w:r>
        <w:rPr>
          <w:spacing w:val="11"/>
        </w:rPr>
        <w:t> </w:t>
      </w:r>
      <w:r>
        <w:rPr/>
        <w:t>simplify</w:t>
      </w:r>
      <w:r>
        <w:rPr>
          <w:spacing w:val="11"/>
        </w:rPr>
        <w:t> </w:t>
      </w:r>
      <w:r>
        <w:rPr/>
        <w:t>the</w:t>
      </w:r>
      <w:r>
        <w:rPr>
          <w:spacing w:val="11"/>
        </w:rPr>
        <w:t> </w:t>
      </w:r>
      <w:r>
        <w:rPr/>
        <w:t>Boolean</w:t>
      </w:r>
      <w:r>
        <w:rPr>
          <w:spacing w:val="11"/>
        </w:rPr>
        <w:t> </w:t>
      </w:r>
      <w:r>
        <w:rPr/>
        <w:t>formulas.</w:t>
      </w:r>
    </w:p>
    <w:p>
      <w:pPr>
        <w:pStyle w:val="BodyText"/>
        <w:rPr>
          <w:sz w:val="20"/>
        </w:rPr>
      </w:pPr>
    </w:p>
    <w:p>
      <w:pPr>
        <w:pStyle w:val="BodyText"/>
        <w:rPr>
          <w:sz w:val="20"/>
        </w:rPr>
      </w:pPr>
    </w:p>
    <w:p>
      <w:pPr>
        <w:pStyle w:val="BodyText"/>
        <w:spacing w:before="6"/>
        <w:rPr>
          <w:sz w:val="19"/>
        </w:rPr>
      </w:pPr>
    </w:p>
    <w:p>
      <w:pPr>
        <w:spacing w:after="0"/>
        <w:rPr>
          <w:sz w:val="19"/>
        </w:rPr>
        <w:sectPr>
          <w:headerReference w:type="default" r:id="rId78"/>
          <w:headerReference w:type="even" r:id="rId79"/>
          <w:pgSz w:w="12240" w:h="15840"/>
          <w:pgMar w:header="1429" w:footer="0" w:top="1660" w:bottom="280" w:left="1280" w:right="340"/>
          <w:pgNumType w:start="43"/>
        </w:sectPr>
      </w:pPr>
    </w:p>
    <w:p>
      <w:pPr>
        <w:spacing w:before="50"/>
        <w:ind w:left="4254" w:right="0" w:firstLine="0"/>
        <w:jc w:val="left"/>
        <w:rPr>
          <w:rFonts w:ascii="Times New Roman" w:hAnsi="Times New Roman"/>
          <w:i/>
          <w:sz w:val="22"/>
        </w:rPr>
      </w:pPr>
      <w:r>
        <w:rPr/>
        <w:pict>
          <v:shape style="position:absolute;margin-left:157.912003pt;margin-top:-23.959011pt;width:70.25pt;height:85.1pt;mso-position-horizontal-relative:page;mso-position-vertical-relative:paragraph;z-index:25180876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
                    <w:gridCol w:w="317"/>
                    <w:gridCol w:w="380"/>
                    <w:gridCol w:w="380"/>
                  </w:tblGrid>
                  <w:tr>
                    <w:trPr>
                      <w:trHeight w:val="337" w:hRule="atLeast"/>
                    </w:trPr>
                    <w:tc>
                      <w:tcPr>
                        <w:tcW w:w="645" w:type="dxa"/>
                        <w:gridSpan w:val="2"/>
                        <w:tcBorders>
                          <w:bottom w:val="single" w:sz="4" w:space="0" w:color="000000"/>
                          <w:right w:val="single" w:sz="4" w:space="0" w:color="000000"/>
                        </w:tcBorders>
                      </w:tcPr>
                      <w:p>
                        <w:pPr>
                          <w:pStyle w:val="TableParagraph"/>
                          <w:spacing w:before="31"/>
                          <w:ind w:left="99"/>
                          <w:rPr>
                            <w:rFonts w:ascii="Times New Roman"/>
                            <w:i/>
                            <w:sz w:val="22"/>
                          </w:rPr>
                        </w:pPr>
                        <w:r>
                          <w:rPr>
                            <w:rFonts w:ascii="Times New Roman"/>
                            <w:i/>
                            <w:w w:val="120"/>
                            <w:sz w:val="22"/>
                          </w:rPr>
                          <w:t>X Y</w:t>
                        </w:r>
                      </w:p>
                    </w:tc>
                    <w:tc>
                      <w:tcPr>
                        <w:tcW w:w="760" w:type="dxa"/>
                        <w:gridSpan w:val="2"/>
                        <w:tcBorders>
                          <w:left w:val="single" w:sz="4" w:space="0" w:color="000000"/>
                          <w:bottom w:val="single" w:sz="4" w:space="0" w:color="000000"/>
                        </w:tcBorders>
                      </w:tcPr>
                      <w:p>
                        <w:pPr>
                          <w:pStyle w:val="TableParagraph"/>
                          <w:spacing w:before="31"/>
                          <w:ind w:left="94"/>
                          <w:rPr>
                            <w:rFonts w:ascii="Times New Roman"/>
                            <w:sz w:val="22"/>
                          </w:rPr>
                        </w:pPr>
                        <w:r>
                          <w:rPr>
                            <w:rFonts w:ascii="Times New Roman"/>
                            <w:i/>
                            <w:w w:val="110"/>
                            <w:sz w:val="22"/>
                          </w:rPr>
                          <w:t>Z</w:t>
                        </w:r>
                        <w:r>
                          <w:rPr>
                            <w:rFonts w:ascii="Times New Roman"/>
                            <w:w w:val="110"/>
                            <w:sz w:val="22"/>
                            <w:vertAlign w:val="subscript"/>
                          </w:rPr>
                          <w:t>0</w:t>
                        </w:r>
                        <w:r>
                          <w:rPr>
                            <w:rFonts w:ascii="Times New Roman"/>
                            <w:w w:val="110"/>
                            <w:sz w:val="22"/>
                            <w:vertAlign w:val="baseline"/>
                          </w:rPr>
                          <w:t> </w:t>
                        </w:r>
                        <w:r>
                          <w:rPr>
                            <w:rFonts w:ascii="Times New Roman"/>
                            <w:i/>
                            <w:w w:val="110"/>
                            <w:sz w:val="22"/>
                            <w:vertAlign w:val="baseline"/>
                          </w:rPr>
                          <w:t>Z</w:t>
                        </w:r>
                        <w:r>
                          <w:rPr>
                            <w:rFonts w:ascii="Times New Roman"/>
                            <w:w w:val="110"/>
                            <w:sz w:val="22"/>
                            <w:vertAlign w:val="subscript"/>
                          </w:rPr>
                          <w:t>1</w:t>
                        </w:r>
                      </w:p>
                    </w:tc>
                  </w:tr>
                  <w:tr>
                    <w:trPr>
                      <w:trHeight w:val="350" w:hRule="atLeast"/>
                    </w:trPr>
                    <w:tc>
                      <w:tcPr>
                        <w:tcW w:w="328" w:type="dxa"/>
                        <w:tcBorders>
                          <w:top w:val="single" w:sz="4" w:space="0" w:color="000000"/>
                        </w:tcBorders>
                      </w:tcPr>
                      <w:p>
                        <w:pPr>
                          <w:pStyle w:val="TableParagraph"/>
                          <w:spacing w:before="34"/>
                          <w:ind w:right="72"/>
                          <w:jc w:val="right"/>
                          <w:rPr>
                            <w:sz w:val="22"/>
                          </w:rPr>
                        </w:pPr>
                        <w:r>
                          <w:rPr>
                            <w:w w:val="80"/>
                            <w:sz w:val="22"/>
                          </w:rPr>
                          <w:t>0</w:t>
                        </w:r>
                      </w:p>
                    </w:tc>
                    <w:tc>
                      <w:tcPr>
                        <w:tcW w:w="317" w:type="dxa"/>
                        <w:tcBorders>
                          <w:top w:val="single" w:sz="4" w:space="0" w:color="000000"/>
                          <w:right w:val="single" w:sz="4" w:space="0" w:color="000000"/>
                        </w:tcBorders>
                      </w:tcPr>
                      <w:p>
                        <w:pPr>
                          <w:pStyle w:val="TableParagraph"/>
                          <w:spacing w:before="34"/>
                          <w:ind w:left="75"/>
                          <w:rPr>
                            <w:sz w:val="22"/>
                          </w:rPr>
                        </w:pPr>
                        <w:r>
                          <w:rPr>
                            <w:w w:val="80"/>
                            <w:sz w:val="22"/>
                          </w:rPr>
                          <w:t>0</w:t>
                        </w:r>
                      </w:p>
                    </w:tc>
                    <w:tc>
                      <w:tcPr>
                        <w:tcW w:w="380" w:type="dxa"/>
                        <w:tcBorders>
                          <w:top w:val="single" w:sz="4" w:space="0" w:color="000000"/>
                          <w:left w:val="single" w:sz="4" w:space="0" w:color="000000"/>
                        </w:tcBorders>
                      </w:tcPr>
                      <w:p>
                        <w:pPr>
                          <w:pStyle w:val="TableParagraph"/>
                          <w:spacing w:before="34"/>
                          <w:ind w:right="102"/>
                          <w:jc w:val="right"/>
                          <w:rPr>
                            <w:sz w:val="22"/>
                          </w:rPr>
                        </w:pPr>
                        <w:r>
                          <w:rPr>
                            <w:w w:val="80"/>
                            <w:sz w:val="22"/>
                          </w:rPr>
                          <w:t>0</w:t>
                        </w:r>
                      </w:p>
                    </w:tc>
                    <w:tc>
                      <w:tcPr>
                        <w:tcW w:w="380" w:type="dxa"/>
                        <w:tcBorders>
                          <w:top w:val="single" w:sz="4" w:space="0" w:color="000000"/>
                        </w:tcBorders>
                      </w:tcPr>
                      <w:p>
                        <w:pPr>
                          <w:pStyle w:val="TableParagraph"/>
                          <w:spacing w:before="34"/>
                          <w:ind w:right="62"/>
                          <w:jc w:val="center"/>
                          <w:rPr>
                            <w:sz w:val="22"/>
                          </w:rPr>
                        </w:pPr>
                        <w:r>
                          <w:rPr>
                            <w:w w:val="80"/>
                            <w:sz w:val="22"/>
                          </w:rPr>
                          <w:t>0</w:t>
                        </w:r>
                      </w:p>
                    </w:tc>
                  </w:tr>
                  <w:tr>
                    <w:trPr>
                      <w:trHeight w:val="338" w:hRule="atLeast"/>
                    </w:trPr>
                    <w:tc>
                      <w:tcPr>
                        <w:tcW w:w="328" w:type="dxa"/>
                      </w:tcPr>
                      <w:p>
                        <w:pPr>
                          <w:pStyle w:val="TableParagraph"/>
                          <w:spacing w:before="22"/>
                          <w:ind w:right="72"/>
                          <w:jc w:val="right"/>
                          <w:rPr>
                            <w:sz w:val="22"/>
                          </w:rPr>
                        </w:pPr>
                        <w:r>
                          <w:rPr>
                            <w:w w:val="80"/>
                            <w:sz w:val="22"/>
                          </w:rPr>
                          <w:t>0</w:t>
                        </w:r>
                      </w:p>
                    </w:tc>
                    <w:tc>
                      <w:tcPr>
                        <w:tcW w:w="317" w:type="dxa"/>
                        <w:tcBorders>
                          <w:right w:val="single" w:sz="4" w:space="0" w:color="000000"/>
                        </w:tcBorders>
                      </w:tcPr>
                      <w:p>
                        <w:pPr>
                          <w:pStyle w:val="TableParagraph"/>
                          <w:spacing w:before="22"/>
                          <w:ind w:left="75"/>
                          <w:rPr>
                            <w:sz w:val="22"/>
                          </w:rPr>
                        </w:pPr>
                        <w:r>
                          <w:rPr>
                            <w:w w:val="115"/>
                            <w:sz w:val="22"/>
                          </w:rPr>
                          <w:t>1</w:t>
                        </w:r>
                      </w:p>
                    </w:tc>
                    <w:tc>
                      <w:tcPr>
                        <w:tcW w:w="380" w:type="dxa"/>
                        <w:tcBorders>
                          <w:left w:val="single" w:sz="4" w:space="0" w:color="000000"/>
                        </w:tcBorders>
                      </w:tcPr>
                      <w:p>
                        <w:pPr>
                          <w:pStyle w:val="TableParagraph"/>
                          <w:spacing w:before="22"/>
                          <w:ind w:right="102"/>
                          <w:jc w:val="right"/>
                          <w:rPr>
                            <w:sz w:val="22"/>
                          </w:rPr>
                        </w:pPr>
                        <w:r>
                          <w:rPr>
                            <w:w w:val="80"/>
                            <w:sz w:val="22"/>
                          </w:rPr>
                          <w:t>0</w:t>
                        </w:r>
                      </w:p>
                    </w:tc>
                    <w:tc>
                      <w:tcPr>
                        <w:tcW w:w="380" w:type="dxa"/>
                      </w:tcPr>
                      <w:p>
                        <w:pPr>
                          <w:pStyle w:val="TableParagraph"/>
                          <w:spacing w:before="22"/>
                          <w:ind w:right="62"/>
                          <w:jc w:val="center"/>
                          <w:rPr>
                            <w:sz w:val="22"/>
                          </w:rPr>
                        </w:pPr>
                        <w:r>
                          <w:rPr>
                            <w:w w:val="80"/>
                            <w:sz w:val="22"/>
                          </w:rPr>
                          <w:t>0</w:t>
                        </w:r>
                      </w:p>
                    </w:tc>
                  </w:tr>
                  <w:tr>
                    <w:trPr>
                      <w:trHeight w:val="338" w:hRule="atLeast"/>
                    </w:trPr>
                    <w:tc>
                      <w:tcPr>
                        <w:tcW w:w="328" w:type="dxa"/>
                      </w:tcPr>
                      <w:p>
                        <w:pPr>
                          <w:pStyle w:val="TableParagraph"/>
                          <w:spacing w:before="22"/>
                          <w:ind w:right="72"/>
                          <w:jc w:val="right"/>
                          <w:rPr>
                            <w:sz w:val="22"/>
                          </w:rPr>
                        </w:pPr>
                        <w:r>
                          <w:rPr>
                            <w:w w:val="115"/>
                            <w:sz w:val="22"/>
                          </w:rPr>
                          <w:t>1</w:t>
                        </w:r>
                      </w:p>
                    </w:tc>
                    <w:tc>
                      <w:tcPr>
                        <w:tcW w:w="317" w:type="dxa"/>
                        <w:tcBorders>
                          <w:right w:val="single" w:sz="4" w:space="0" w:color="000000"/>
                        </w:tcBorders>
                      </w:tcPr>
                      <w:p>
                        <w:pPr>
                          <w:pStyle w:val="TableParagraph"/>
                          <w:spacing w:before="22"/>
                          <w:ind w:left="75"/>
                          <w:rPr>
                            <w:sz w:val="22"/>
                          </w:rPr>
                        </w:pPr>
                        <w:r>
                          <w:rPr>
                            <w:w w:val="80"/>
                            <w:sz w:val="22"/>
                          </w:rPr>
                          <w:t>0</w:t>
                        </w:r>
                      </w:p>
                    </w:tc>
                    <w:tc>
                      <w:tcPr>
                        <w:tcW w:w="380" w:type="dxa"/>
                        <w:tcBorders>
                          <w:left w:val="single" w:sz="4" w:space="0" w:color="000000"/>
                        </w:tcBorders>
                      </w:tcPr>
                      <w:p>
                        <w:pPr>
                          <w:pStyle w:val="TableParagraph"/>
                          <w:spacing w:before="22"/>
                          <w:ind w:right="102"/>
                          <w:jc w:val="right"/>
                          <w:rPr>
                            <w:sz w:val="22"/>
                          </w:rPr>
                        </w:pPr>
                        <w:r>
                          <w:rPr>
                            <w:w w:val="115"/>
                            <w:sz w:val="22"/>
                          </w:rPr>
                          <w:t>1</w:t>
                        </w:r>
                      </w:p>
                    </w:tc>
                    <w:tc>
                      <w:tcPr>
                        <w:tcW w:w="380" w:type="dxa"/>
                      </w:tcPr>
                      <w:p>
                        <w:pPr>
                          <w:pStyle w:val="TableParagraph"/>
                          <w:spacing w:before="22"/>
                          <w:ind w:right="62"/>
                          <w:jc w:val="center"/>
                          <w:rPr>
                            <w:sz w:val="22"/>
                          </w:rPr>
                        </w:pPr>
                        <w:r>
                          <w:rPr>
                            <w:w w:val="80"/>
                            <w:sz w:val="22"/>
                          </w:rPr>
                          <w:t>0</w:t>
                        </w:r>
                      </w:p>
                    </w:tc>
                  </w:tr>
                  <w:tr>
                    <w:trPr>
                      <w:trHeight w:val="325" w:hRule="atLeast"/>
                    </w:trPr>
                    <w:tc>
                      <w:tcPr>
                        <w:tcW w:w="328" w:type="dxa"/>
                      </w:tcPr>
                      <w:p>
                        <w:pPr>
                          <w:pStyle w:val="TableParagraph"/>
                          <w:spacing w:before="22"/>
                          <w:ind w:right="72"/>
                          <w:jc w:val="right"/>
                          <w:rPr>
                            <w:sz w:val="22"/>
                          </w:rPr>
                        </w:pPr>
                        <w:r>
                          <w:rPr>
                            <w:w w:val="115"/>
                            <w:sz w:val="22"/>
                          </w:rPr>
                          <w:t>1</w:t>
                        </w:r>
                      </w:p>
                    </w:tc>
                    <w:tc>
                      <w:tcPr>
                        <w:tcW w:w="317" w:type="dxa"/>
                        <w:tcBorders>
                          <w:right w:val="single" w:sz="4" w:space="0" w:color="000000"/>
                        </w:tcBorders>
                      </w:tcPr>
                      <w:p>
                        <w:pPr>
                          <w:pStyle w:val="TableParagraph"/>
                          <w:spacing w:before="22"/>
                          <w:ind w:left="75"/>
                          <w:rPr>
                            <w:sz w:val="22"/>
                          </w:rPr>
                        </w:pPr>
                        <w:r>
                          <w:rPr>
                            <w:w w:val="115"/>
                            <w:sz w:val="22"/>
                          </w:rPr>
                          <w:t>1</w:t>
                        </w:r>
                      </w:p>
                    </w:tc>
                    <w:tc>
                      <w:tcPr>
                        <w:tcW w:w="380" w:type="dxa"/>
                        <w:tcBorders>
                          <w:left w:val="single" w:sz="4" w:space="0" w:color="000000"/>
                        </w:tcBorders>
                      </w:tcPr>
                      <w:p>
                        <w:pPr>
                          <w:pStyle w:val="TableParagraph"/>
                          <w:spacing w:before="22"/>
                          <w:ind w:right="102"/>
                          <w:jc w:val="right"/>
                          <w:rPr>
                            <w:sz w:val="22"/>
                          </w:rPr>
                        </w:pPr>
                        <w:r>
                          <w:rPr>
                            <w:w w:val="80"/>
                            <w:sz w:val="22"/>
                          </w:rPr>
                          <w:t>0</w:t>
                        </w:r>
                      </w:p>
                    </w:tc>
                    <w:tc>
                      <w:tcPr>
                        <w:tcW w:w="380" w:type="dxa"/>
                      </w:tcPr>
                      <w:p>
                        <w:pPr>
                          <w:pStyle w:val="TableParagraph"/>
                          <w:spacing w:before="22"/>
                          <w:ind w:right="62"/>
                          <w:jc w:val="center"/>
                          <w:rPr>
                            <w:sz w:val="22"/>
                          </w:rPr>
                        </w:pPr>
                        <w:r>
                          <w:rPr>
                            <w:w w:val="115"/>
                            <w:sz w:val="22"/>
                          </w:rPr>
                          <w:t>1</w:t>
                        </w:r>
                      </w:p>
                    </w:tc>
                  </w:tr>
                </w:tbl>
                <w:p>
                  <w:pPr>
                    <w:pStyle w:val="BodyText"/>
                  </w:pPr>
                </w:p>
              </w:txbxContent>
            </v:textbox>
            <w10:wrap type="none"/>
          </v:shape>
        </w:pict>
      </w:r>
      <w:r>
        <w:rPr>
          <w:rFonts w:ascii="Times New Roman" w:hAnsi="Times New Roman"/>
          <w:i/>
          <w:w w:val="115"/>
          <w:sz w:val="22"/>
        </w:rPr>
        <w:t>Z</w:t>
      </w:r>
      <w:r>
        <w:rPr>
          <w:rFonts w:ascii="Times New Roman" w:hAnsi="Times New Roman"/>
          <w:w w:val="115"/>
          <w:sz w:val="22"/>
          <w:vertAlign w:val="subscript"/>
        </w:rPr>
        <w:t>0</w:t>
      </w:r>
      <w:r>
        <w:rPr>
          <w:rFonts w:ascii="Times New Roman" w:hAnsi="Times New Roman"/>
          <w:spacing w:val="-15"/>
          <w:w w:val="115"/>
          <w:sz w:val="22"/>
          <w:vertAlign w:val="baseline"/>
        </w:rPr>
        <w:t> </w:t>
      </w:r>
      <w:r>
        <w:rPr>
          <w:w w:val="115"/>
          <w:sz w:val="22"/>
          <w:vertAlign w:val="baseline"/>
        </w:rPr>
        <w:t>=</w:t>
      </w:r>
      <w:r>
        <w:rPr>
          <w:spacing w:val="-19"/>
          <w:w w:val="115"/>
          <w:sz w:val="22"/>
          <w:vertAlign w:val="baseline"/>
        </w:rPr>
        <w:t> </w:t>
      </w:r>
      <w:r>
        <w:rPr>
          <w:rFonts w:ascii="Times New Roman" w:hAnsi="Times New Roman"/>
          <w:i/>
          <w:w w:val="115"/>
          <w:sz w:val="22"/>
          <w:vertAlign w:val="baseline"/>
        </w:rPr>
        <w:t>X</w:t>
      </w:r>
      <w:r>
        <w:rPr>
          <w:rFonts w:ascii="Times New Roman" w:hAnsi="Times New Roman"/>
          <w:i/>
          <w:spacing w:val="-17"/>
          <w:w w:val="115"/>
          <w:sz w:val="22"/>
          <w:vertAlign w:val="baseline"/>
        </w:rPr>
        <w:t> </w:t>
      </w:r>
      <w:r>
        <w:rPr>
          <w:rFonts w:ascii="MS UI Gothic" w:hAnsi="MS UI Gothic"/>
          <w:sz w:val="22"/>
          <w:vertAlign w:val="baseline"/>
        </w:rPr>
        <w:t>∧</w:t>
      </w:r>
      <w:r>
        <w:rPr>
          <w:rFonts w:ascii="MS UI Gothic" w:hAnsi="MS UI Gothic"/>
          <w:spacing w:val="-34"/>
          <w:sz w:val="22"/>
          <w:vertAlign w:val="baseline"/>
        </w:rPr>
        <w:t> </w:t>
      </w:r>
      <w:r>
        <w:rPr>
          <w:rFonts w:ascii="MS UI Gothic" w:hAnsi="MS UI Gothic"/>
          <w:w w:val="115"/>
          <w:sz w:val="22"/>
          <w:vertAlign w:val="baseline"/>
        </w:rPr>
        <w:t>¬</w:t>
      </w:r>
      <w:r>
        <w:rPr>
          <w:rFonts w:ascii="Times New Roman" w:hAnsi="Times New Roman"/>
          <w:i/>
          <w:w w:val="115"/>
          <w:sz w:val="22"/>
          <w:vertAlign w:val="baseline"/>
        </w:rPr>
        <w:t>Y</w:t>
      </w:r>
    </w:p>
    <w:p>
      <w:pPr>
        <w:spacing w:line="207" w:lineRule="exact" w:before="56"/>
        <w:ind w:left="4254" w:right="0" w:firstLine="0"/>
        <w:jc w:val="left"/>
        <w:rPr>
          <w:rFonts w:ascii="Times New Roman" w:hAnsi="Times New Roman"/>
          <w:i/>
          <w:sz w:val="22"/>
        </w:rPr>
      </w:pPr>
      <w:r>
        <w:rPr>
          <w:rFonts w:ascii="Times New Roman" w:hAnsi="Times New Roman"/>
          <w:i/>
          <w:w w:val="115"/>
          <w:sz w:val="22"/>
        </w:rPr>
        <w:t>Z</w:t>
      </w:r>
      <w:r>
        <w:rPr>
          <w:rFonts w:ascii="Times New Roman" w:hAnsi="Times New Roman"/>
          <w:w w:val="115"/>
          <w:sz w:val="22"/>
          <w:vertAlign w:val="subscript"/>
        </w:rPr>
        <w:t>1</w:t>
      </w:r>
      <w:r>
        <w:rPr>
          <w:rFonts w:ascii="Times New Roman" w:hAnsi="Times New Roman"/>
          <w:w w:val="115"/>
          <w:sz w:val="22"/>
          <w:vertAlign w:val="baseline"/>
        </w:rPr>
        <w:t> </w:t>
      </w:r>
      <w:r>
        <w:rPr>
          <w:w w:val="115"/>
          <w:sz w:val="22"/>
          <w:vertAlign w:val="baseline"/>
        </w:rPr>
        <w:t>= </w:t>
      </w:r>
      <w:r>
        <w:rPr>
          <w:rFonts w:ascii="Times New Roman" w:hAnsi="Times New Roman"/>
          <w:i/>
          <w:w w:val="115"/>
          <w:sz w:val="22"/>
          <w:vertAlign w:val="baseline"/>
        </w:rPr>
        <w:t>X </w:t>
      </w:r>
      <w:r>
        <w:rPr>
          <w:rFonts w:ascii="MS UI Gothic" w:hAnsi="MS UI Gothic"/>
          <w:w w:val="95"/>
          <w:sz w:val="22"/>
          <w:vertAlign w:val="baseline"/>
        </w:rPr>
        <w:t>∧ </w:t>
      </w:r>
      <w:r>
        <w:rPr>
          <w:rFonts w:ascii="Times New Roman" w:hAnsi="Times New Roman"/>
          <w:i/>
          <w:w w:val="115"/>
          <w:sz w:val="22"/>
          <w:vertAlign w:val="baseline"/>
        </w:rPr>
        <w:t>Y</w:t>
      </w:r>
    </w:p>
    <w:p>
      <w:pPr>
        <w:pStyle w:val="BodyText"/>
        <w:rPr>
          <w:rFonts w:ascii="Times New Roman"/>
          <w:i/>
          <w:sz w:val="8"/>
        </w:rPr>
      </w:pPr>
      <w:r>
        <w:rPr/>
        <w:br w:type="column"/>
      </w:r>
      <w:r>
        <w:rPr>
          <w:rFonts w:ascii="Times New Roman"/>
          <w:i/>
          <w:sz w:val="8"/>
        </w:rPr>
      </w:r>
    </w:p>
    <w:p>
      <w:pPr>
        <w:pStyle w:val="BodyText"/>
        <w:rPr>
          <w:rFonts w:ascii="Times New Roman"/>
          <w:i/>
          <w:sz w:val="8"/>
        </w:rPr>
      </w:pPr>
    </w:p>
    <w:p>
      <w:pPr>
        <w:pStyle w:val="BodyText"/>
        <w:rPr>
          <w:rFonts w:ascii="Times New Roman"/>
          <w:i/>
          <w:sz w:val="8"/>
        </w:rPr>
      </w:pPr>
    </w:p>
    <w:p>
      <w:pPr>
        <w:pStyle w:val="BodyText"/>
        <w:rPr>
          <w:rFonts w:ascii="Times New Roman"/>
          <w:i/>
          <w:sz w:val="8"/>
        </w:rPr>
      </w:pPr>
    </w:p>
    <w:p>
      <w:pPr>
        <w:pStyle w:val="BodyText"/>
        <w:spacing w:before="7"/>
        <w:rPr>
          <w:rFonts w:ascii="Times New Roman"/>
          <w:i/>
          <w:sz w:val="9"/>
        </w:rPr>
      </w:pPr>
    </w:p>
    <w:p>
      <w:pPr>
        <w:tabs>
          <w:tab w:pos="760" w:val="left" w:leader="none"/>
        </w:tabs>
        <w:spacing w:line="74" w:lineRule="exact" w:before="0"/>
        <w:ind w:left="0" w:right="2006" w:firstLine="0"/>
        <w:jc w:val="center"/>
        <w:rPr>
          <w:rFonts w:ascii="Times New Roman"/>
          <w:sz w:val="7"/>
        </w:rPr>
      </w:pPr>
      <w:r>
        <w:rPr/>
        <w:pict>
          <v:group style="position:absolute;margin-left:398.814636pt;margin-top:-30.917284pt;width:66.2pt;height:24.75pt;mso-position-horizontal-relative:page;mso-position-vertical-relative:paragraph;z-index:251806720" coordorigin="7976,-618" coordsize="1324,495">
            <v:shape style="position:absolute;left:8665;top:-619;width:415;height:353" type="#_x0000_t75" stroked="false">
              <v:imagedata r:id="rId83" o:title=""/>
            </v:shape>
            <v:shape style="position:absolute;left:8733;top:-579;width:279;height:223" coordorigin="8733,-578" coordsize="279,223" path="m8872,-578l8733,-578,8733,-356,8872,-356,8924,-361,8968,-380,9000,-414,9012,-467,9000,-520,8968,-554,8924,-573,8872,-578xe" filled="true" fillcolor="#ffffff" stroked="false">
              <v:path arrowok="t"/>
              <v:fill type="solid"/>
            </v:shape>
            <v:shape style="position:absolute;left:8733;top:-579;width:279;height:223" coordorigin="8733,-578" coordsize="279,223" path="m8733,-356l8872,-356,8924,-361,8968,-380,9000,-414,9012,-467,9000,-520,8968,-554,8924,-573,8872,-578,8733,-578,8733,-356xe" filled="false" stroked="true" strokeweight=".30902pt" strokecolor="#000000">
              <v:path arrowok="t"/>
              <v:stroke dashstyle="solid"/>
            </v:shape>
            <v:line style="position:absolute" from="8622,-411" to="8733,-411" stroked="true" strokeweight=".30902pt" strokecolor="#000000">
              <v:stroke dashstyle="solid"/>
            </v:line>
            <v:shape style="position:absolute;left:8164;top:-477;width:359;height:353" type="#_x0000_t75" stroked="false">
              <v:imagedata r:id="rId81" o:title=""/>
            </v:shape>
            <v:shape style="position:absolute;left:8232;top:-437;width:223;height:223" coordorigin="8233,-436" coordsize="223,223" path="m8233,-436l8233,-214,8455,-325,8233,-436xe" filled="true" fillcolor="#ffffff" stroked="false">
              <v:path arrowok="t"/>
              <v:fill type="solid"/>
            </v:shape>
            <v:shape style="position:absolute;left:8232;top:-437;width:223;height:223" coordorigin="8233,-436" coordsize="223,223" path="m8233,-436l8455,-325,8233,-214,8233,-436xe" filled="false" stroked="true" strokeweight=".30902pt" strokecolor="#000000">
              <v:path arrowok="t"/>
              <v:stroke dashstyle="solid"/>
            </v:shape>
            <v:shape style="position:absolute;left:4930;top:2950;width:530;height:223" coordorigin="4930,2950" coordsize="530,223" path="m8527,-325l8622,-325m8517,-349l8525,-338,8527,-325,8525,-312,8517,-300,8506,-293,8493,-290,8480,-293,8468,-300,8461,-312,8458,-325,8461,-338,8468,-349,8480,-357,8493,-359,8506,-357,8517,-349e" filled="false" stroked="true" strokeweight=".30902pt" strokecolor="#000000">
              <v:path arrowok="t"/>
              <v:stroke dashstyle="solid"/>
            </v:shape>
            <v:line style="position:absolute" from="8622,-325" to="8622,-411" stroked="true" strokeweight=".30902pt" strokecolor="#000000">
              <v:stroke dashstyle="solid"/>
            </v:line>
            <v:shape style="position:absolute;left:7976;top:-571;width:1296;height:244" type="#_x0000_t202" filled="false" stroked="false">
              <v:textbox inset="0,0,0,0">
                <w:txbxContent>
                  <w:p>
                    <w:pPr>
                      <w:tabs>
                        <w:tab w:pos="760" w:val="left" w:leader="none"/>
                      </w:tabs>
                      <w:spacing w:before="2"/>
                      <w:ind w:left="0" w:right="0" w:firstLine="0"/>
                      <w:jc w:val="left"/>
                      <w:rPr>
                        <w:rFonts w:ascii="Arial"/>
                        <w:sz w:val="7"/>
                      </w:rPr>
                    </w:pPr>
                    <w:r>
                      <w:rPr>
                        <w:rFonts w:ascii="Arial"/>
                        <w:w w:val="110"/>
                        <w:position w:val="6"/>
                        <w:sz w:val="7"/>
                      </w:rPr>
                      <w:t>X</w:t>
                    </w:r>
                    <w:r>
                      <w:rPr>
                        <w:rFonts w:ascii="Arial"/>
                        <w:w w:val="110"/>
                        <w:position w:val="-6"/>
                        <w:sz w:val="7"/>
                        <w:u w:val="single"/>
                      </w:rPr>
                      <w:t> </w:t>
                    </w:r>
                    <w:r>
                      <w:rPr>
                        <w:rFonts w:ascii="Arial"/>
                        <w:w w:val="110"/>
                        <w:position w:val="6"/>
                        <w:sz w:val="7"/>
                        <w:u w:val="single"/>
                      </w:rPr>
                      <w:tab/>
                    </w:r>
                    <w:r>
                      <w:rPr>
                        <w:rFonts w:ascii="Arial"/>
                        <w:w w:val="110"/>
                        <w:sz w:val="5"/>
                      </w:rPr>
                      <w:t>AND</w:t>
                    </w:r>
                    <w:r>
                      <w:rPr>
                        <w:rFonts w:ascii="Arial"/>
                        <w:spacing w:val="2"/>
                        <w:w w:val="110"/>
                        <w:sz w:val="5"/>
                      </w:rPr>
                      <w:t> </w:t>
                    </w:r>
                    <w:r>
                      <w:rPr>
                        <w:rFonts w:ascii="Arial"/>
                        <w:w w:val="110"/>
                        <w:sz w:val="7"/>
                      </w:rPr>
                      <w:t>Z</w:t>
                    </w:r>
                  </w:p>
                </w:txbxContent>
              </v:textbox>
              <w10:wrap type="none"/>
            </v:shape>
            <v:shape style="position:absolute;left:9252;top:-481;width:48;height:50" type="#_x0000_t202" filled="false" stroked="false">
              <v:textbox inset="0,0,0,0">
                <w:txbxContent>
                  <w:p>
                    <w:pPr>
                      <w:spacing w:line="49" w:lineRule="exact" w:before="0"/>
                      <w:ind w:left="0" w:right="0" w:firstLine="0"/>
                      <w:jc w:val="left"/>
                      <w:rPr>
                        <w:rFonts w:ascii="Arial"/>
                        <w:sz w:val="5"/>
                      </w:rPr>
                    </w:pPr>
                    <w:r>
                      <w:rPr>
                        <w:rFonts w:ascii="Arial"/>
                        <w:w w:val="98"/>
                        <w:sz w:val="5"/>
                      </w:rPr>
                      <w:t>0</w:t>
                    </w:r>
                  </w:p>
                </w:txbxContent>
              </v:textbox>
              <w10:wrap type="none"/>
            </v:shape>
            <v:shape style="position:absolute;left:7976;top:-358;width:422;height:75" type="#_x0000_t202" filled="false" stroked="false">
              <v:textbox inset="0,0,0,0">
                <w:txbxContent>
                  <w:p>
                    <w:pPr>
                      <w:tabs>
                        <w:tab w:pos="284" w:val="left" w:leader="none"/>
                      </w:tabs>
                      <w:spacing w:line="72" w:lineRule="exact" w:before="0"/>
                      <w:ind w:left="0" w:right="0" w:firstLine="0"/>
                      <w:jc w:val="left"/>
                      <w:rPr>
                        <w:rFonts w:ascii="Arial"/>
                        <w:sz w:val="5"/>
                      </w:rPr>
                    </w:pPr>
                    <w:r>
                      <w:rPr>
                        <w:rFonts w:ascii="Arial"/>
                        <w:w w:val="110"/>
                        <w:sz w:val="7"/>
                      </w:rPr>
                      <w:t>Y</w:t>
                      <w:tab/>
                    </w:r>
                    <w:r>
                      <w:rPr>
                        <w:rFonts w:ascii="Arial"/>
                        <w:w w:val="110"/>
                        <w:sz w:val="5"/>
                      </w:rPr>
                      <w:t>NOT</w:t>
                    </w:r>
                  </w:p>
                </w:txbxContent>
              </v:textbox>
              <w10:wrap type="none"/>
            </v:shape>
            <w10:wrap type="none"/>
          </v:group>
        </w:pict>
      </w:r>
      <w:r>
        <w:rPr/>
        <w:pict>
          <v:group style="position:absolute;margin-left:433.270966pt;margin-top:-2.178424pt;width:20.75pt;height:17.650pt;mso-position-horizontal-relative:page;mso-position-vertical-relative:paragraph;z-index:-285173760" coordorigin="8665,-44" coordsize="415,353">
            <v:shape style="position:absolute;left:8665;top:-44;width:415;height:353" type="#_x0000_t75" stroked="false">
              <v:imagedata r:id="rId83" o:title=""/>
            </v:shape>
            <v:shape style="position:absolute;left:8733;top:-4;width:279;height:223" coordorigin="8733,-3" coordsize="279,223" path="m8872,-3l8733,-3,8733,219,8872,219,8924,213,8968,195,9000,160,9012,108,9000,55,8968,21,8924,2,8872,-3xe" filled="true" fillcolor="#ffffff" stroked="false">
              <v:path arrowok="t"/>
              <v:fill type="solid"/>
            </v:shape>
            <v:shape style="position:absolute;left:8733;top:-4;width:279;height:223" coordorigin="8733,-3" coordsize="279,223" path="m8733,219l8872,219,8924,213,8968,195,9000,160,9012,108,9000,55,8968,21,8924,2,8872,-3,8733,-3,8733,219xe" filled="false" stroked="true" strokeweight=".30902pt" strokecolor="#000000">
              <v:path arrowok="t"/>
              <v:stroke dashstyle="solid"/>
            </v:shape>
            <w10:wrap type="none"/>
          </v:group>
        </w:pict>
      </w:r>
      <w:r>
        <w:rPr>
          <w:rFonts w:ascii="Arial"/>
          <w:w w:val="105"/>
          <w:sz w:val="7"/>
        </w:rPr>
        <w:t>X</w:t>
      </w:r>
      <w:r>
        <w:rPr>
          <w:rFonts w:ascii="Arial"/>
          <w:sz w:val="7"/>
        </w:rPr>
        <w:t>       </w:t>
      </w:r>
      <w:r>
        <w:rPr>
          <w:rFonts w:ascii="Arial"/>
          <w:spacing w:val="2"/>
          <w:sz w:val="7"/>
        </w:rPr>
        <w:t> </w:t>
      </w:r>
      <w:r>
        <w:rPr>
          <w:rFonts w:ascii="Times New Roman"/>
          <w:w w:val="105"/>
          <w:sz w:val="7"/>
          <w:u w:val="single"/>
        </w:rPr>
        <w:t> </w:t>
      </w:r>
      <w:r>
        <w:rPr>
          <w:rFonts w:ascii="Times New Roman"/>
          <w:sz w:val="7"/>
          <w:u w:val="single"/>
        </w:rPr>
        <w:tab/>
      </w:r>
    </w:p>
    <w:p>
      <w:pPr>
        <w:spacing w:line="43" w:lineRule="exact" w:before="0"/>
        <w:ind w:left="0" w:right="629" w:firstLine="0"/>
        <w:jc w:val="center"/>
        <w:rPr>
          <w:rFonts w:ascii="Arial"/>
          <w:sz w:val="7"/>
        </w:rPr>
      </w:pPr>
      <w:r>
        <w:rPr>
          <w:rFonts w:ascii="Arial"/>
          <w:w w:val="110"/>
          <w:sz w:val="5"/>
        </w:rPr>
        <w:t>AND    </w:t>
      </w:r>
      <w:r>
        <w:rPr>
          <w:rFonts w:ascii="Arial"/>
          <w:w w:val="110"/>
          <w:sz w:val="5"/>
          <w:u w:val="single"/>
        </w:rPr>
        <w:t>        </w:t>
      </w:r>
      <w:r>
        <w:rPr>
          <w:rFonts w:ascii="Arial"/>
          <w:w w:val="110"/>
          <w:sz w:val="5"/>
        </w:rPr>
        <w:t>      </w:t>
      </w:r>
      <w:r>
        <w:rPr>
          <w:rFonts w:ascii="Arial"/>
          <w:w w:val="110"/>
          <w:sz w:val="7"/>
        </w:rPr>
        <w:t>Z</w:t>
      </w:r>
      <w:r>
        <w:rPr>
          <w:rFonts w:ascii="Arial"/>
          <w:w w:val="110"/>
          <w:sz w:val="7"/>
          <w:vertAlign w:val="subscript"/>
        </w:rPr>
        <w:t>1</w:t>
      </w:r>
    </w:p>
    <w:p>
      <w:pPr>
        <w:spacing w:after="0" w:line="43" w:lineRule="exact"/>
        <w:jc w:val="center"/>
        <w:rPr>
          <w:rFonts w:ascii="Arial"/>
          <w:sz w:val="7"/>
        </w:rPr>
        <w:sectPr>
          <w:type w:val="continuous"/>
          <w:pgSz w:w="12240" w:h="15840"/>
          <w:pgMar w:top="1500" w:bottom="280" w:left="1280" w:right="340"/>
          <w:cols w:num="2" w:equalWidth="0">
            <w:col w:w="5502" w:space="40"/>
            <w:col w:w="5078"/>
          </w:cols>
        </w:sectPr>
      </w:pPr>
    </w:p>
    <w:p>
      <w:pPr>
        <w:tabs>
          <w:tab w:pos="7453" w:val="left" w:leader="none"/>
        </w:tabs>
        <w:spacing w:before="0"/>
        <w:ind w:left="6696" w:right="0" w:firstLine="0"/>
        <w:jc w:val="left"/>
        <w:rPr>
          <w:rFonts w:ascii="Times New Roman"/>
          <w:sz w:val="7"/>
        </w:rPr>
      </w:pPr>
      <w:r>
        <w:rPr>
          <w:rFonts w:ascii="Arial"/>
          <w:w w:val="105"/>
          <w:sz w:val="7"/>
        </w:rPr>
        <w:t>Y</w:t>
      </w:r>
      <w:r>
        <w:rPr>
          <w:rFonts w:ascii="Arial"/>
          <w:sz w:val="7"/>
        </w:rPr>
        <w:t>        </w:t>
      </w:r>
      <w:r>
        <w:rPr>
          <w:rFonts w:ascii="Arial"/>
          <w:spacing w:val="-9"/>
          <w:sz w:val="7"/>
        </w:rPr>
        <w:t> </w:t>
      </w:r>
      <w:r>
        <w:rPr>
          <w:rFonts w:ascii="Times New Roman"/>
          <w:w w:val="105"/>
          <w:sz w:val="7"/>
          <w:u w:val="single"/>
        </w:rPr>
        <w:t> </w:t>
      </w:r>
      <w:r>
        <w:rPr>
          <w:rFonts w:ascii="Times New Roman"/>
          <w:sz w:val="7"/>
          <w:u w:val="single"/>
        </w:rPr>
        <w:tab/>
      </w: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rPr>
          <w:rFonts w:ascii="Times New Roman"/>
          <w:sz w:val="8"/>
        </w:rPr>
      </w:pPr>
    </w:p>
    <w:p>
      <w:pPr>
        <w:pStyle w:val="BodyText"/>
        <w:spacing w:before="9"/>
        <w:rPr>
          <w:rFonts w:ascii="Times New Roman"/>
          <w:sz w:val="8"/>
        </w:rPr>
      </w:pPr>
    </w:p>
    <w:p>
      <w:pPr>
        <w:pStyle w:val="Heading5"/>
        <w:numPr>
          <w:ilvl w:val="1"/>
          <w:numId w:val="15"/>
        </w:numPr>
        <w:tabs>
          <w:tab w:pos="1255" w:val="left" w:leader="none"/>
          <w:tab w:pos="1256" w:val="left" w:leader="none"/>
        </w:tabs>
        <w:spacing w:line="240" w:lineRule="auto" w:before="0" w:after="0"/>
        <w:ind w:left="1255" w:right="0" w:hanging="736"/>
        <w:jc w:val="left"/>
      </w:pPr>
      <w:bookmarkStart w:name="Design of the processor" w:id="165"/>
      <w:bookmarkEnd w:id="165"/>
      <w:r>
        <w:rPr>
          <w:b w:val="0"/>
        </w:rPr>
      </w:r>
      <w:bookmarkStart w:name="_bookmark88" w:id="166"/>
      <w:bookmarkEnd w:id="166"/>
      <w:r>
        <w:rPr>
          <w:b w:val="0"/>
        </w:rPr>
      </w:r>
      <w:bookmarkStart w:name="_bookmark88" w:id="167"/>
      <w:bookmarkEnd w:id="167"/>
      <w:r>
        <w:rPr/>
        <w:t>Design</w:t>
      </w:r>
      <w:r>
        <w:rPr/>
        <w:t> of the</w:t>
      </w:r>
      <w:r>
        <w:rPr>
          <w:spacing w:val="27"/>
        </w:rPr>
        <w:t> </w:t>
      </w:r>
      <w:r>
        <w:rPr/>
        <w:t>processor</w:t>
      </w:r>
    </w:p>
    <w:p>
      <w:pPr>
        <w:pStyle w:val="BodyText"/>
        <w:spacing w:before="3"/>
        <w:rPr>
          <w:b/>
          <w:sz w:val="20"/>
        </w:rPr>
      </w:pPr>
    </w:p>
    <w:p>
      <w:pPr>
        <w:pStyle w:val="BodyText"/>
        <w:spacing w:line="324" w:lineRule="auto" w:before="62"/>
        <w:ind w:left="520" w:right="1097"/>
        <w:jc w:val="both"/>
      </w:pPr>
      <w:r>
        <w:rPr>
          <w:spacing w:val="-9"/>
        </w:rPr>
        <w:t>We </w:t>
      </w:r>
      <w:r>
        <w:rPr/>
        <w:t>will design the entire processor using the basic gates that </w:t>
      </w:r>
      <w:r>
        <w:rPr>
          <w:spacing w:val="-4"/>
        </w:rPr>
        <w:t>we </w:t>
      </w:r>
      <w:r>
        <w:rPr>
          <w:spacing w:val="-3"/>
        </w:rPr>
        <w:t>have </w:t>
      </w:r>
      <w:r>
        <w:rPr/>
        <w:t>studied, along with clocks.</w:t>
      </w:r>
      <w:r>
        <w:rPr>
          <w:spacing w:val="8"/>
        </w:rPr>
        <w:t> </w:t>
      </w:r>
      <w:r>
        <w:rPr>
          <w:spacing w:val="-10"/>
        </w:rPr>
        <w:t>We</w:t>
      </w:r>
      <w:r>
        <w:rPr>
          <w:spacing w:val="-14"/>
        </w:rPr>
        <w:t> </w:t>
      </w:r>
      <w:r>
        <w:rPr>
          <w:spacing w:val="-3"/>
        </w:rPr>
        <w:t>have</w:t>
      </w:r>
      <w:r>
        <w:rPr>
          <w:spacing w:val="-15"/>
        </w:rPr>
        <w:t> </w:t>
      </w:r>
      <w:r>
        <w:rPr/>
        <w:t>already</w:t>
      </w:r>
      <w:r>
        <w:rPr>
          <w:spacing w:val="-14"/>
        </w:rPr>
        <w:t> </w:t>
      </w:r>
      <w:r>
        <w:rPr/>
        <w:t>seen</w:t>
      </w:r>
      <w:r>
        <w:rPr>
          <w:spacing w:val="-14"/>
        </w:rPr>
        <w:t> </w:t>
      </w:r>
      <w:r>
        <w:rPr/>
        <w:t>how</w:t>
      </w:r>
      <w:r>
        <w:rPr>
          <w:spacing w:val="-15"/>
        </w:rPr>
        <w:t> </w:t>
      </w:r>
      <w:r>
        <w:rPr/>
        <w:t>to</w:t>
      </w:r>
      <w:r>
        <w:rPr>
          <w:spacing w:val="-14"/>
        </w:rPr>
        <w:t> </w:t>
      </w:r>
      <w:r>
        <w:rPr/>
        <w:t>build</w:t>
      </w:r>
      <w:r>
        <w:rPr>
          <w:spacing w:val="-14"/>
        </w:rPr>
        <w:t> </w:t>
      </w:r>
      <w:r>
        <w:rPr/>
        <w:t>adders</w:t>
      </w:r>
      <w:r>
        <w:rPr>
          <w:spacing w:val="-14"/>
        </w:rPr>
        <w:t> </w:t>
      </w:r>
      <w:r>
        <w:rPr/>
        <w:t>from</w:t>
      </w:r>
      <w:r>
        <w:rPr>
          <w:spacing w:val="-15"/>
        </w:rPr>
        <w:t> </w:t>
      </w:r>
      <w:r>
        <w:rPr/>
        <w:t>gates.</w:t>
      </w:r>
      <w:r>
        <w:rPr>
          <w:spacing w:val="8"/>
        </w:rPr>
        <w:t> </w:t>
      </w:r>
      <w:r>
        <w:rPr>
          <w:spacing w:val="-9"/>
        </w:rPr>
        <w:t>We</w:t>
      </w:r>
      <w:r>
        <w:rPr>
          <w:spacing w:val="-14"/>
        </w:rPr>
        <w:t> </w:t>
      </w:r>
      <w:r>
        <w:rPr/>
        <w:t>will</w:t>
      </w:r>
      <w:r>
        <w:rPr>
          <w:spacing w:val="-15"/>
        </w:rPr>
        <w:t> </w:t>
      </w:r>
      <w:r>
        <w:rPr/>
        <w:t>next</w:t>
      </w:r>
      <w:r>
        <w:rPr>
          <w:spacing w:val="-14"/>
        </w:rPr>
        <w:t> </w:t>
      </w:r>
      <w:r>
        <w:rPr/>
        <w:t>use</w:t>
      </w:r>
      <w:r>
        <w:rPr>
          <w:spacing w:val="-14"/>
        </w:rPr>
        <w:t> </w:t>
      </w:r>
      <w:r>
        <w:rPr/>
        <w:t>gates</w:t>
      </w:r>
      <w:r>
        <w:rPr>
          <w:spacing w:val="-14"/>
        </w:rPr>
        <w:t> </w:t>
      </w:r>
      <w:r>
        <w:rPr/>
        <w:t>(unclocked and clocked) to build multiplexers, demultiplexers, and registers, and then </w:t>
      </w:r>
      <w:r>
        <w:rPr>
          <w:spacing w:val="-4"/>
        </w:rPr>
        <w:t>move </w:t>
      </w:r>
      <w:r>
        <w:rPr/>
        <w:t>on to more complex</w:t>
      </w:r>
      <w:r>
        <w:rPr>
          <w:spacing w:val="-22"/>
        </w:rPr>
        <w:t> </w:t>
      </w:r>
      <w:r>
        <w:rPr/>
        <w:t>components.</w:t>
      </w:r>
      <w:r>
        <w:rPr>
          <w:spacing w:val="-5"/>
        </w:rPr>
        <w:t> </w:t>
      </w:r>
      <w:r>
        <w:rPr>
          <w:spacing w:val="-10"/>
        </w:rPr>
        <w:t>We</w:t>
      </w:r>
      <w:r>
        <w:rPr>
          <w:spacing w:val="-21"/>
        </w:rPr>
        <w:t> </w:t>
      </w:r>
      <w:r>
        <w:rPr/>
        <w:t>will</w:t>
      </w:r>
      <w:r>
        <w:rPr>
          <w:spacing w:val="-21"/>
        </w:rPr>
        <w:t> </w:t>
      </w:r>
      <w:r>
        <w:rPr/>
        <w:t>present</w:t>
      </w:r>
      <w:r>
        <w:rPr>
          <w:spacing w:val="-21"/>
        </w:rPr>
        <w:t> </w:t>
      </w:r>
      <w:r>
        <w:rPr/>
        <w:t>the</w:t>
      </w:r>
      <w:r>
        <w:rPr>
          <w:spacing w:val="-21"/>
        </w:rPr>
        <w:t> </w:t>
      </w:r>
      <w:r>
        <w:rPr/>
        <w:t>design</w:t>
      </w:r>
      <w:r>
        <w:rPr>
          <w:spacing w:val="-21"/>
        </w:rPr>
        <w:t> </w:t>
      </w:r>
      <w:r>
        <w:rPr/>
        <w:t>in</w:t>
      </w:r>
      <w:r>
        <w:rPr>
          <w:spacing w:val="-21"/>
        </w:rPr>
        <w:t> </w:t>
      </w:r>
      <w:r>
        <w:rPr/>
        <w:t>a</w:t>
      </w:r>
      <w:r>
        <w:rPr>
          <w:spacing w:val="-21"/>
        </w:rPr>
        <w:t> </w:t>
      </w:r>
      <w:r>
        <w:rPr/>
        <w:t>modular</w:t>
      </w:r>
      <w:r>
        <w:rPr>
          <w:spacing w:val="-21"/>
        </w:rPr>
        <w:t> </w:t>
      </w:r>
      <w:r>
        <w:rPr/>
        <w:t>fashion</w:t>
      </w:r>
      <w:r>
        <w:rPr>
          <w:spacing w:val="-21"/>
        </w:rPr>
        <w:t> </w:t>
      </w:r>
      <w:r>
        <w:rPr/>
        <w:t>–</w:t>
      </w:r>
      <w:r>
        <w:rPr>
          <w:spacing w:val="-21"/>
        </w:rPr>
        <w:t> </w:t>
      </w:r>
      <w:r>
        <w:rPr/>
        <w:t>building</w:t>
      </w:r>
      <w:r>
        <w:rPr>
          <w:spacing w:val="-21"/>
        </w:rPr>
        <w:t> </w:t>
      </w:r>
      <w:r>
        <w:rPr/>
        <w:t>more</w:t>
      </w:r>
      <w:r>
        <w:rPr>
          <w:spacing w:val="-21"/>
        </w:rPr>
        <w:t> </w:t>
      </w:r>
      <w:r>
        <w:rPr/>
        <w:t>complex components from simpler components that </w:t>
      </w:r>
      <w:r>
        <w:rPr>
          <w:spacing w:val="-4"/>
        </w:rPr>
        <w:t>we </w:t>
      </w:r>
      <w:r>
        <w:rPr>
          <w:spacing w:val="-3"/>
        </w:rPr>
        <w:t>have </w:t>
      </w:r>
      <w:r>
        <w:rPr/>
        <w:t>already designed. Finally </w:t>
      </w:r>
      <w:r>
        <w:rPr>
          <w:spacing w:val="-4"/>
        </w:rPr>
        <w:t>we </w:t>
      </w:r>
      <w:r>
        <w:rPr/>
        <w:t>assume</w:t>
      </w:r>
      <w:r>
        <w:rPr>
          <w:spacing w:val="-21"/>
        </w:rPr>
        <w:t> </w:t>
      </w:r>
      <w:r>
        <w:rPr/>
        <w:t>that the</w:t>
      </w:r>
      <w:r>
        <w:rPr>
          <w:spacing w:val="-12"/>
        </w:rPr>
        <w:t> </w:t>
      </w:r>
      <w:r>
        <w:rPr/>
        <w:t>registers</w:t>
      </w:r>
      <w:r>
        <w:rPr>
          <w:spacing w:val="-11"/>
        </w:rPr>
        <w:t> </w:t>
      </w:r>
      <w:r>
        <w:rPr>
          <w:rFonts w:ascii="Times New Roman" w:hAnsi="Times New Roman"/>
          <w:i/>
          <w:spacing w:val="3"/>
        </w:rPr>
        <w:t>P</w:t>
      </w:r>
      <w:r>
        <w:rPr>
          <w:rFonts w:ascii="Times New Roman" w:hAnsi="Times New Roman"/>
          <w:spacing w:val="3"/>
          <w:vertAlign w:val="subscript"/>
        </w:rPr>
        <w:t>0</w:t>
      </w:r>
      <w:r>
        <w:rPr>
          <w:rFonts w:ascii="Times New Roman" w:hAnsi="Times New Roman"/>
          <w:i/>
          <w:spacing w:val="3"/>
          <w:vertAlign w:val="baseline"/>
        </w:rPr>
        <w:t>,</w:t>
      </w:r>
      <w:r>
        <w:rPr>
          <w:rFonts w:ascii="Times New Roman" w:hAnsi="Times New Roman"/>
          <w:i/>
          <w:spacing w:val="-29"/>
          <w:vertAlign w:val="baseline"/>
        </w:rPr>
        <w:t> </w:t>
      </w:r>
      <w:r>
        <w:rPr>
          <w:rFonts w:ascii="Times New Roman" w:hAnsi="Times New Roman"/>
          <w:i/>
          <w:vertAlign w:val="baseline"/>
        </w:rPr>
        <w:t>.</w:t>
      </w:r>
      <w:r>
        <w:rPr>
          <w:rFonts w:ascii="Times New Roman" w:hAnsi="Times New Roman"/>
          <w:i/>
          <w:spacing w:val="-29"/>
          <w:vertAlign w:val="baseline"/>
        </w:rPr>
        <w:t> </w:t>
      </w:r>
      <w:r>
        <w:rPr>
          <w:rFonts w:ascii="Times New Roman" w:hAnsi="Times New Roman"/>
          <w:i/>
          <w:vertAlign w:val="baseline"/>
        </w:rPr>
        <w:t>.</w:t>
      </w:r>
      <w:r>
        <w:rPr>
          <w:rFonts w:ascii="Times New Roman" w:hAnsi="Times New Roman"/>
          <w:i/>
          <w:spacing w:val="-28"/>
          <w:vertAlign w:val="baseline"/>
        </w:rPr>
        <w:t> </w:t>
      </w:r>
      <w:r>
        <w:rPr>
          <w:rFonts w:ascii="Times New Roman" w:hAnsi="Times New Roman"/>
          <w:i/>
          <w:vertAlign w:val="baseline"/>
        </w:rPr>
        <w:t>.</w:t>
      </w:r>
      <w:r>
        <w:rPr>
          <w:rFonts w:ascii="Times New Roman" w:hAnsi="Times New Roman"/>
          <w:i/>
          <w:spacing w:val="-29"/>
          <w:vertAlign w:val="baseline"/>
        </w:rPr>
        <w:t> </w:t>
      </w:r>
      <w:r>
        <w:rPr>
          <w:rFonts w:ascii="Times New Roman" w:hAnsi="Times New Roman"/>
          <w:i/>
          <w:vertAlign w:val="baseline"/>
        </w:rPr>
        <w:t>,</w:t>
      </w:r>
      <w:r>
        <w:rPr>
          <w:rFonts w:ascii="Times New Roman" w:hAnsi="Times New Roman"/>
          <w:i/>
          <w:spacing w:val="-29"/>
          <w:vertAlign w:val="baseline"/>
        </w:rPr>
        <w:t> </w:t>
      </w:r>
      <w:r>
        <w:rPr>
          <w:rFonts w:ascii="Times New Roman" w:hAnsi="Times New Roman"/>
          <w:i/>
          <w:vertAlign w:val="baseline"/>
        </w:rPr>
        <w:t>P</w:t>
      </w:r>
      <w:r>
        <w:rPr>
          <w:rFonts w:ascii="Times New Roman" w:hAnsi="Times New Roman"/>
          <w:vertAlign w:val="subscript"/>
        </w:rPr>
        <w:t>255</w:t>
      </w:r>
      <w:r>
        <w:rPr>
          <w:rFonts w:ascii="Times New Roman" w:hAnsi="Times New Roman"/>
          <w:spacing w:val="-6"/>
          <w:vertAlign w:val="baseline"/>
        </w:rPr>
        <w:t> </w:t>
      </w:r>
      <w:r>
        <w:rPr>
          <w:vertAlign w:val="baseline"/>
        </w:rPr>
        <w:t>already</w:t>
      </w:r>
      <w:r>
        <w:rPr>
          <w:spacing w:val="-11"/>
          <w:vertAlign w:val="baseline"/>
        </w:rPr>
        <w:t> </w:t>
      </w:r>
      <w:r>
        <w:rPr>
          <w:vertAlign w:val="baseline"/>
        </w:rPr>
        <w:t>contain</w:t>
      </w:r>
      <w:r>
        <w:rPr>
          <w:spacing w:val="-12"/>
          <w:vertAlign w:val="baseline"/>
        </w:rPr>
        <w:t> </w:t>
      </w:r>
      <w:r>
        <w:rPr>
          <w:vertAlign w:val="baseline"/>
        </w:rPr>
        <w:t>the</w:t>
      </w:r>
      <w:r>
        <w:rPr>
          <w:spacing w:val="-11"/>
          <w:vertAlign w:val="baseline"/>
        </w:rPr>
        <w:t> </w:t>
      </w:r>
      <w:r>
        <w:rPr>
          <w:vertAlign w:val="baseline"/>
        </w:rPr>
        <w:t>instructions</w:t>
      </w:r>
      <w:r>
        <w:rPr>
          <w:spacing w:val="-12"/>
          <w:vertAlign w:val="baseline"/>
        </w:rPr>
        <w:t> </w:t>
      </w:r>
      <w:r>
        <w:rPr>
          <w:vertAlign w:val="baseline"/>
        </w:rPr>
        <w:t>to</w:t>
      </w:r>
      <w:r>
        <w:rPr>
          <w:spacing w:val="-11"/>
          <w:vertAlign w:val="baseline"/>
        </w:rPr>
        <w:t> </w:t>
      </w:r>
      <w:r>
        <w:rPr>
          <w:vertAlign w:val="baseline"/>
        </w:rPr>
        <w:t>run,</w:t>
      </w:r>
      <w:r>
        <w:rPr>
          <w:spacing w:val="-9"/>
          <w:vertAlign w:val="baseline"/>
        </w:rPr>
        <w:t> </w:t>
      </w:r>
      <w:r>
        <w:rPr>
          <w:vertAlign w:val="baseline"/>
        </w:rPr>
        <w:t>and</w:t>
      </w:r>
      <w:r>
        <w:rPr>
          <w:spacing w:val="-12"/>
          <w:vertAlign w:val="baseline"/>
        </w:rPr>
        <w:t> </w:t>
      </w:r>
      <w:r>
        <w:rPr>
          <w:vertAlign w:val="baseline"/>
        </w:rPr>
        <w:t>their</w:t>
      </w:r>
      <w:r>
        <w:rPr>
          <w:spacing w:val="-11"/>
          <w:vertAlign w:val="baseline"/>
        </w:rPr>
        <w:t> </w:t>
      </w:r>
      <w:r>
        <w:rPr>
          <w:vertAlign w:val="baseline"/>
        </w:rPr>
        <w:t>contents</w:t>
      </w:r>
      <w:r>
        <w:rPr>
          <w:spacing w:val="-11"/>
          <w:vertAlign w:val="baseline"/>
        </w:rPr>
        <w:t> </w:t>
      </w:r>
      <w:r>
        <w:rPr>
          <w:vertAlign w:val="baseline"/>
        </w:rPr>
        <w:t>do</w:t>
      </w:r>
      <w:r>
        <w:rPr>
          <w:spacing w:val="-12"/>
          <w:vertAlign w:val="baseline"/>
        </w:rPr>
        <w:t> </w:t>
      </w:r>
      <w:r>
        <w:rPr>
          <w:vertAlign w:val="baseline"/>
        </w:rPr>
        <w:t>not</w:t>
      </w:r>
      <w:r>
        <w:rPr>
          <w:spacing w:val="-11"/>
          <w:vertAlign w:val="baseline"/>
        </w:rPr>
        <w:t> </w:t>
      </w:r>
      <w:r>
        <w:rPr>
          <w:vertAlign w:val="baseline"/>
        </w:rPr>
        <w:t>need to </w:t>
      </w:r>
      <w:r>
        <w:rPr>
          <w:spacing w:val="3"/>
          <w:vertAlign w:val="baseline"/>
        </w:rPr>
        <w:t>be</w:t>
      </w:r>
      <w:r>
        <w:rPr>
          <w:spacing w:val="-17"/>
          <w:vertAlign w:val="baseline"/>
        </w:rPr>
        <w:t> </w:t>
      </w:r>
      <w:r>
        <w:rPr>
          <w:vertAlign w:val="baseline"/>
        </w:rPr>
        <w:t>changed.</w:t>
      </w:r>
    </w:p>
    <w:p>
      <w:pPr>
        <w:pStyle w:val="BodyText"/>
        <w:spacing w:before="4"/>
        <w:ind w:left="858"/>
        <w:jc w:val="both"/>
      </w:pPr>
      <w:r>
        <w:rPr/>
        <w:t>Our design will proceed in steps.</w:t>
      </w:r>
    </w:p>
    <w:p>
      <w:pPr>
        <w:spacing w:after="0"/>
        <w:jc w:val="both"/>
        <w:sectPr>
          <w:type w:val="continuous"/>
          <w:pgSz w:w="12240" w:h="15840"/>
          <w:pgMar w:top="1500" w:bottom="280" w:left="1280" w:right="340"/>
        </w:sectPr>
      </w:pPr>
    </w:p>
    <w:p>
      <w:pPr>
        <w:pStyle w:val="BodyText"/>
        <w:rPr>
          <w:sz w:val="20"/>
        </w:rPr>
      </w:pPr>
    </w:p>
    <w:p>
      <w:pPr>
        <w:pStyle w:val="BodyText"/>
        <w:spacing w:before="2"/>
        <w:rPr>
          <w:sz w:val="19"/>
        </w:rPr>
      </w:pPr>
    </w:p>
    <w:p>
      <w:pPr>
        <w:pStyle w:val="ListParagraph"/>
        <w:numPr>
          <w:ilvl w:val="0"/>
          <w:numId w:val="18"/>
        </w:numPr>
        <w:tabs>
          <w:tab w:pos="706" w:val="left" w:leader="none"/>
        </w:tabs>
        <w:spacing w:line="326" w:lineRule="auto" w:before="62" w:after="0"/>
        <w:ind w:left="705" w:right="1457" w:hanging="279"/>
        <w:jc w:val="left"/>
        <w:rPr>
          <w:sz w:val="22"/>
        </w:rPr>
      </w:pPr>
      <w:r>
        <w:rPr>
          <w:spacing w:val="-9"/>
          <w:sz w:val="22"/>
        </w:rPr>
        <w:t>We </w:t>
      </w:r>
      <w:r>
        <w:rPr>
          <w:sz w:val="22"/>
        </w:rPr>
        <w:t>lay out the registers (giving names to the input bits, output bits, and registers for convenience).</w:t>
      </w:r>
    </w:p>
    <w:p>
      <w:pPr>
        <w:pStyle w:val="ListParagraph"/>
        <w:numPr>
          <w:ilvl w:val="0"/>
          <w:numId w:val="18"/>
        </w:numPr>
        <w:tabs>
          <w:tab w:pos="706" w:val="left" w:leader="none"/>
        </w:tabs>
        <w:spacing w:line="240" w:lineRule="auto" w:before="176" w:after="0"/>
        <w:ind w:left="705" w:right="0" w:hanging="280"/>
        <w:jc w:val="left"/>
        <w:rPr>
          <w:sz w:val="22"/>
        </w:rPr>
      </w:pPr>
      <w:r>
        <w:rPr>
          <w:spacing w:val="-9"/>
          <w:sz w:val="22"/>
        </w:rPr>
        <w:t>We</w:t>
      </w:r>
      <w:r>
        <w:rPr>
          <w:spacing w:val="13"/>
          <w:sz w:val="22"/>
        </w:rPr>
        <w:t> </w:t>
      </w:r>
      <w:r>
        <w:rPr>
          <w:sz w:val="22"/>
        </w:rPr>
        <w:t>design</w:t>
      </w:r>
      <w:r>
        <w:rPr>
          <w:spacing w:val="13"/>
          <w:sz w:val="22"/>
        </w:rPr>
        <w:t> </w:t>
      </w:r>
      <w:r>
        <w:rPr>
          <w:sz w:val="22"/>
        </w:rPr>
        <w:t>the</w:t>
      </w:r>
      <w:r>
        <w:rPr>
          <w:spacing w:val="14"/>
          <w:sz w:val="22"/>
        </w:rPr>
        <w:t> </w:t>
      </w:r>
      <w:r>
        <w:rPr>
          <w:sz w:val="22"/>
        </w:rPr>
        <w:t>circuits</w:t>
      </w:r>
      <w:r>
        <w:rPr>
          <w:spacing w:val="13"/>
          <w:sz w:val="22"/>
        </w:rPr>
        <w:t> </w:t>
      </w:r>
      <w:r>
        <w:rPr>
          <w:sz w:val="22"/>
        </w:rPr>
        <w:t>for</w:t>
      </w:r>
      <w:r>
        <w:rPr>
          <w:spacing w:val="13"/>
          <w:sz w:val="22"/>
        </w:rPr>
        <w:t> </w:t>
      </w:r>
      <w:r>
        <w:rPr>
          <w:sz w:val="22"/>
        </w:rPr>
        <w:t>extracting</w:t>
      </w:r>
      <w:r>
        <w:rPr>
          <w:spacing w:val="14"/>
          <w:sz w:val="22"/>
        </w:rPr>
        <w:t> </w:t>
      </w:r>
      <w:r>
        <w:rPr>
          <w:sz w:val="22"/>
        </w:rPr>
        <w:t>the</w:t>
      </w:r>
      <w:r>
        <w:rPr>
          <w:spacing w:val="13"/>
          <w:sz w:val="22"/>
        </w:rPr>
        <w:t> </w:t>
      </w:r>
      <w:r>
        <w:rPr>
          <w:sz w:val="22"/>
        </w:rPr>
        <w:t>next</w:t>
      </w:r>
      <w:r>
        <w:rPr>
          <w:spacing w:val="13"/>
          <w:sz w:val="22"/>
        </w:rPr>
        <w:t> </w:t>
      </w:r>
      <w:r>
        <w:rPr>
          <w:sz w:val="22"/>
        </w:rPr>
        <w:t>instruction</w:t>
      </w:r>
      <w:r>
        <w:rPr>
          <w:spacing w:val="13"/>
          <w:sz w:val="22"/>
        </w:rPr>
        <w:t> </w:t>
      </w:r>
      <w:r>
        <w:rPr>
          <w:sz w:val="22"/>
        </w:rPr>
        <w:t>and</w:t>
      </w:r>
      <w:r>
        <w:rPr>
          <w:spacing w:val="14"/>
          <w:sz w:val="22"/>
        </w:rPr>
        <w:t> </w:t>
      </w:r>
      <w:r>
        <w:rPr>
          <w:sz w:val="22"/>
        </w:rPr>
        <w:t>incrementing</w:t>
      </w:r>
      <w:r>
        <w:rPr>
          <w:spacing w:val="13"/>
          <w:sz w:val="22"/>
        </w:rPr>
        <w:t> </w:t>
      </w:r>
      <w:r>
        <w:rPr>
          <w:sz w:val="22"/>
        </w:rPr>
        <w:t>the</w:t>
      </w:r>
      <w:r>
        <w:rPr>
          <w:spacing w:val="13"/>
          <w:sz w:val="22"/>
        </w:rPr>
        <w:t> </w:t>
      </w:r>
      <w:r>
        <w:rPr>
          <w:sz w:val="22"/>
        </w:rPr>
        <w:t>PC.</w:t>
      </w:r>
    </w:p>
    <w:p>
      <w:pPr>
        <w:pStyle w:val="BodyText"/>
        <w:spacing w:before="7"/>
        <w:rPr>
          <w:sz w:val="23"/>
        </w:rPr>
      </w:pPr>
    </w:p>
    <w:p>
      <w:pPr>
        <w:pStyle w:val="ListParagraph"/>
        <w:numPr>
          <w:ilvl w:val="0"/>
          <w:numId w:val="18"/>
        </w:numPr>
        <w:tabs>
          <w:tab w:pos="706" w:val="left" w:leader="none"/>
        </w:tabs>
        <w:spacing w:line="240" w:lineRule="auto" w:before="0" w:after="0"/>
        <w:ind w:left="705" w:right="0" w:hanging="280"/>
        <w:jc w:val="left"/>
        <w:rPr>
          <w:sz w:val="22"/>
        </w:rPr>
      </w:pPr>
      <w:r>
        <w:rPr>
          <w:spacing w:val="-9"/>
          <w:sz w:val="22"/>
        </w:rPr>
        <w:t>We</w:t>
      </w:r>
      <w:r>
        <w:rPr>
          <w:spacing w:val="-14"/>
          <w:sz w:val="22"/>
        </w:rPr>
        <w:t> </w:t>
      </w:r>
      <w:r>
        <w:rPr>
          <w:sz w:val="22"/>
        </w:rPr>
        <w:t>design</w:t>
      </w:r>
      <w:r>
        <w:rPr>
          <w:spacing w:val="-13"/>
          <w:sz w:val="22"/>
        </w:rPr>
        <w:t> </w:t>
      </w:r>
      <w:r>
        <w:rPr>
          <w:sz w:val="22"/>
        </w:rPr>
        <w:t>the</w:t>
      </w:r>
      <w:r>
        <w:rPr>
          <w:spacing w:val="-13"/>
          <w:sz w:val="22"/>
        </w:rPr>
        <w:t> </w:t>
      </w:r>
      <w:r>
        <w:rPr>
          <w:sz w:val="22"/>
        </w:rPr>
        <w:t>circuits</w:t>
      </w:r>
      <w:r>
        <w:rPr>
          <w:spacing w:val="-13"/>
          <w:sz w:val="22"/>
        </w:rPr>
        <w:t> </w:t>
      </w:r>
      <w:r>
        <w:rPr>
          <w:sz w:val="22"/>
        </w:rPr>
        <w:t>for</w:t>
      </w:r>
      <w:r>
        <w:rPr>
          <w:spacing w:val="-14"/>
          <w:sz w:val="22"/>
        </w:rPr>
        <w:t> </w:t>
      </w:r>
      <w:r>
        <w:rPr>
          <w:sz w:val="22"/>
        </w:rPr>
        <w:t>implementing</w:t>
      </w:r>
      <w:r>
        <w:rPr>
          <w:spacing w:val="-12"/>
          <w:sz w:val="22"/>
        </w:rPr>
        <w:t> </w:t>
      </w:r>
      <w:r>
        <w:rPr>
          <w:sz w:val="22"/>
        </w:rPr>
        <w:t>the</w:t>
      </w:r>
      <w:r>
        <w:rPr>
          <w:spacing w:val="-13"/>
          <w:sz w:val="22"/>
        </w:rPr>
        <w:t> </w:t>
      </w:r>
      <w:r>
        <w:rPr>
          <w:sz w:val="22"/>
        </w:rPr>
        <w:t>add,</w:t>
      </w:r>
      <w:r>
        <w:rPr>
          <w:spacing w:val="-9"/>
          <w:sz w:val="22"/>
        </w:rPr>
        <w:t> </w:t>
      </w:r>
      <w:r>
        <w:rPr>
          <w:sz w:val="22"/>
        </w:rPr>
        <w:t>negate,</w:t>
      </w:r>
      <w:r>
        <w:rPr>
          <w:spacing w:val="-10"/>
          <w:sz w:val="22"/>
        </w:rPr>
        <w:t> </w:t>
      </w:r>
      <w:r>
        <w:rPr>
          <w:sz w:val="22"/>
        </w:rPr>
        <w:t>load,</w:t>
      </w:r>
      <w:r>
        <w:rPr>
          <w:spacing w:val="-9"/>
          <w:sz w:val="22"/>
        </w:rPr>
        <w:t> </w:t>
      </w:r>
      <w:r>
        <w:rPr>
          <w:sz w:val="22"/>
        </w:rPr>
        <w:t>and</w:t>
      </w:r>
      <w:r>
        <w:rPr>
          <w:spacing w:val="-13"/>
          <w:sz w:val="22"/>
        </w:rPr>
        <w:t> </w:t>
      </w:r>
      <w:r>
        <w:rPr>
          <w:sz w:val="22"/>
        </w:rPr>
        <w:t>jump-if-zero</w:t>
      </w:r>
      <w:r>
        <w:rPr>
          <w:spacing w:val="-14"/>
          <w:sz w:val="22"/>
        </w:rPr>
        <w:t> </w:t>
      </w:r>
      <w:r>
        <w:rPr>
          <w:sz w:val="22"/>
        </w:rPr>
        <w:t>operations.</w:t>
      </w:r>
    </w:p>
    <w:p>
      <w:pPr>
        <w:pStyle w:val="BodyText"/>
        <w:spacing w:before="7"/>
        <w:rPr>
          <w:sz w:val="23"/>
        </w:rPr>
      </w:pPr>
    </w:p>
    <w:p>
      <w:pPr>
        <w:pStyle w:val="ListParagraph"/>
        <w:numPr>
          <w:ilvl w:val="0"/>
          <w:numId w:val="18"/>
        </w:numPr>
        <w:tabs>
          <w:tab w:pos="706" w:val="left" w:leader="none"/>
        </w:tabs>
        <w:spacing w:line="326" w:lineRule="auto" w:before="0" w:after="0"/>
        <w:ind w:left="705" w:right="1457" w:hanging="279"/>
        <w:jc w:val="left"/>
        <w:rPr>
          <w:sz w:val="22"/>
        </w:rPr>
      </w:pPr>
      <w:r>
        <w:rPr>
          <w:spacing w:val="-9"/>
          <w:sz w:val="22"/>
        </w:rPr>
        <w:t>We</w:t>
      </w:r>
      <w:r>
        <w:rPr>
          <w:spacing w:val="-8"/>
          <w:sz w:val="22"/>
        </w:rPr>
        <w:t> </w:t>
      </w:r>
      <w:r>
        <w:rPr>
          <w:sz w:val="22"/>
        </w:rPr>
        <w:t>design</w:t>
      </w:r>
      <w:r>
        <w:rPr>
          <w:spacing w:val="-8"/>
          <w:sz w:val="22"/>
        </w:rPr>
        <w:t> </w:t>
      </w:r>
      <w:r>
        <w:rPr>
          <w:sz w:val="22"/>
        </w:rPr>
        <w:t>the</w:t>
      </w:r>
      <w:r>
        <w:rPr>
          <w:spacing w:val="-7"/>
          <w:sz w:val="22"/>
        </w:rPr>
        <w:t> </w:t>
      </w:r>
      <w:r>
        <w:rPr>
          <w:sz w:val="22"/>
        </w:rPr>
        <w:t>circuit</w:t>
      </w:r>
      <w:r>
        <w:rPr>
          <w:spacing w:val="-8"/>
          <w:sz w:val="22"/>
        </w:rPr>
        <w:t> </w:t>
      </w:r>
      <w:r>
        <w:rPr>
          <w:sz w:val="22"/>
        </w:rPr>
        <w:t>that</w:t>
      </w:r>
      <w:r>
        <w:rPr>
          <w:spacing w:val="-7"/>
          <w:sz w:val="22"/>
        </w:rPr>
        <w:t> </w:t>
      </w:r>
      <w:r>
        <w:rPr>
          <w:sz w:val="22"/>
        </w:rPr>
        <w:t>determines</w:t>
      </w:r>
      <w:r>
        <w:rPr>
          <w:spacing w:val="-8"/>
          <w:sz w:val="22"/>
        </w:rPr>
        <w:t> </w:t>
      </w:r>
      <w:r>
        <w:rPr>
          <w:sz w:val="22"/>
        </w:rPr>
        <w:t>the</w:t>
      </w:r>
      <w:r>
        <w:rPr>
          <w:spacing w:val="-7"/>
          <w:sz w:val="22"/>
        </w:rPr>
        <w:t> </w:t>
      </w:r>
      <w:r>
        <w:rPr>
          <w:sz w:val="22"/>
        </w:rPr>
        <w:t>input</w:t>
      </w:r>
      <w:r>
        <w:rPr>
          <w:spacing w:val="-8"/>
          <w:sz w:val="22"/>
        </w:rPr>
        <w:t> </w:t>
      </w:r>
      <w:r>
        <w:rPr>
          <w:sz w:val="22"/>
        </w:rPr>
        <w:t>and</w:t>
      </w:r>
      <w:r>
        <w:rPr>
          <w:spacing w:val="-8"/>
          <w:sz w:val="22"/>
        </w:rPr>
        <w:t> </w:t>
      </w:r>
      <w:r>
        <w:rPr>
          <w:sz w:val="22"/>
        </w:rPr>
        <w:t>the</w:t>
      </w:r>
      <w:r>
        <w:rPr>
          <w:spacing w:val="-7"/>
          <w:sz w:val="22"/>
        </w:rPr>
        <w:t> </w:t>
      </w:r>
      <w:r>
        <w:rPr>
          <w:sz w:val="22"/>
        </w:rPr>
        <w:t>set</w:t>
      </w:r>
      <w:r>
        <w:rPr>
          <w:spacing w:val="-8"/>
          <w:sz w:val="22"/>
        </w:rPr>
        <w:t> </w:t>
      </w:r>
      <w:r>
        <w:rPr>
          <w:sz w:val="22"/>
        </w:rPr>
        <w:t>bits</w:t>
      </w:r>
      <w:r>
        <w:rPr>
          <w:spacing w:val="-7"/>
          <w:sz w:val="22"/>
        </w:rPr>
        <w:t> </w:t>
      </w:r>
      <w:r>
        <w:rPr>
          <w:sz w:val="22"/>
        </w:rPr>
        <w:t>for</w:t>
      </w:r>
      <w:r>
        <w:rPr>
          <w:spacing w:val="-8"/>
          <w:sz w:val="22"/>
        </w:rPr>
        <w:t> </w:t>
      </w:r>
      <w:r>
        <w:rPr>
          <w:sz w:val="22"/>
        </w:rPr>
        <w:t>the</w:t>
      </w:r>
      <w:r>
        <w:rPr>
          <w:spacing w:val="-7"/>
          <w:sz w:val="22"/>
        </w:rPr>
        <w:t> </w:t>
      </w:r>
      <w:r>
        <w:rPr>
          <w:sz w:val="22"/>
        </w:rPr>
        <w:t>data</w:t>
      </w:r>
      <w:r>
        <w:rPr>
          <w:spacing w:val="-8"/>
          <w:sz w:val="22"/>
        </w:rPr>
        <w:t> </w:t>
      </w:r>
      <w:r>
        <w:rPr>
          <w:sz w:val="22"/>
        </w:rPr>
        <w:t>registers</w:t>
      </w:r>
      <w:r>
        <w:rPr>
          <w:spacing w:val="-7"/>
          <w:sz w:val="22"/>
        </w:rPr>
        <w:t> </w:t>
      </w:r>
      <w:r>
        <w:rPr>
          <w:sz w:val="22"/>
        </w:rPr>
        <w:t>and the</w:t>
      </w:r>
      <w:r>
        <w:rPr>
          <w:spacing w:val="17"/>
          <w:sz w:val="22"/>
        </w:rPr>
        <w:t> </w:t>
      </w:r>
      <w:r>
        <w:rPr>
          <w:sz w:val="22"/>
        </w:rPr>
        <w:t>PC</w:t>
      </w:r>
      <w:r>
        <w:rPr>
          <w:spacing w:val="18"/>
          <w:sz w:val="22"/>
        </w:rPr>
        <w:t> </w:t>
      </w:r>
      <w:r>
        <w:rPr>
          <w:sz w:val="22"/>
        </w:rPr>
        <w:t>based</w:t>
      </w:r>
      <w:r>
        <w:rPr>
          <w:spacing w:val="18"/>
          <w:sz w:val="22"/>
        </w:rPr>
        <w:t> </w:t>
      </w:r>
      <w:r>
        <w:rPr>
          <w:sz w:val="22"/>
        </w:rPr>
        <w:t>on</w:t>
      </w:r>
      <w:r>
        <w:rPr>
          <w:spacing w:val="18"/>
          <w:sz w:val="22"/>
        </w:rPr>
        <w:t> </w:t>
      </w:r>
      <w:r>
        <w:rPr>
          <w:sz w:val="22"/>
        </w:rPr>
        <w:t>the</w:t>
      </w:r>
      <w:r>
        <w:rPr>
          <w:spacing w:val="19"/>
          <w:sz w:val="22"/>
        </w:rPr>
        <w:t> </w:t>
      </w:r>
      <w:r>
        <w:rPr>
          <w:sz w:val="22"/>
        </w:rPr>
        <w:t>above</w:t>
      </w:r>
      <w:r>
        <w:rPr>
          <w:spacing w:val="18"/>
          <w:sz w:val="22"/>
        </w:rPr>
        <w:t> </w:t>
      </w:r>
      <w:r>
        <w:rPr>
          <w:sz w:val="22"/>
        </w:rPr>
        <w:t>circuits.</w:t>
      </w:r>
    </w:p>
    <w:p>
      <w:pPr>
        <w:pStyle w:val="ListParagraph"/>
        <w:numPr>
          <w:ilvl w:val="0"/>
          <w:numId w:val="18"/>
        </w:numPr>
        <w:tabs>
          <w:tab w:pos="706" w:val="left" w:leader="none"/>
        </w:tabs>
        <w:spacing w:line="326" w:lineRule="auto" w:before="177" w:after="0"/>
        <w:ind w:left="705" w:right="1460" w:hanging="279"/>
        <w:jc w:val="left"/>
        <w:rPr>
          <w:sz w:val="22"/>
        </w:rPr>
      </w:pPr>
      <w:r>
        <w:rPr>
          <w:sz w:val="22"/>
        </w:rPr>
        <w:t>In each of the above circuits, </w:t>
      </w:r>
      <w:r>
        <w:rPr>
          <w:spacing w:val="-4"/>
          <w:sz w:val="22"/>
        </w:rPr>
        <w:t>we </w:t>
      </w:r>
      <w:r>
        <w:rPr>
          <w:sz w:val="22"/>
        </w:rPr>
        <w:t>clearly label the inputs and outputs. These circuits can </w:t>
      </w:r>
      <w:r>
        <w:rPr>
          <w:spacing w:val="3"/>
          <w:sz w:val="22"/>
        </w:rPr>
        <w:t>be </w:t>
      </w:r>
      <w:r>
        <w:rPr>
          <w:sz w:val="22"/>
        </w:rPr>
        <w:t>put together </w:t>
      </w:r>
      <w:r>
        <w:rPr>
          <w:spacing w:val="-3"/>
          <w:sz w:val="22"/>
        </w:rPr>
        <w:t>by </w:t>
      </w:r>
      <w:r>
        <w:rPr>
          <w:sz w:val="22"/>
        </w:rPr>
        <w:t>matching the appropriate labeled inputs and</w:t>
      </w:r>
      <w:r>
        <w:rPr>
          <w:spacing w:val="21"/>
          <w:sz w:val="22"/>
        </w:rPr>
        <w:t> </w:t>
      </w:r>
      <w:r>
        <w:rPr>
          <w:sz w:val="22"/>
        </w:rPr>
        <w:t>outputs.</w:t>
      </w:r>
    </w:p>
    <w:p>
      <w:pPr>
        <w:spacing w:after="0" w:line="326" w:lineRule="auto"/>
        <w:jc w:val="left"/>
        <w:rPr>
          <w:sz w:val="22"/>
        </w:rPr>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19"/>
        </w:numPr>
        <w:tabs>
          <w:tab w:pos="1341" w:val="left" w:leader="none"/>
          <w:tab w:pos="1342" w:val="left" w:leader="none"/>
        </w:tabs>
        <w:spacing w:line="240" w:lineRule="auto" w:before="59" w:after="0"/>
        <w:ind w:left="1341" w:right="0" w:hanging="822"/>
        <w:jc w:val="left"/>
      </w:pPr>
      <w:bookmarkStart w:name="Registers" w:id="168"/>
      <w:bookmarkEnd w:id="168"/>
      <w:r>
        <w:rPr>
          <w:b w:val="0"/>
        </w:rPr>
      </w:r>
      <w:bookmarkStart w:name="_bookmark89" w:id="169"/>
      <w:bookmarkEnd w:id="169"/>
      <w:r>
        <w:rPr>
          <w:b w:val="0"/>
        </w:rPr>
      </w:r>
      <w:bookmarkStart w:name="_bookmark90" w:id="170"/>
      <w:bookmarkEnd w:id="170"/>
      <w:r>
        <w:rPr>
          <w:b w:val="0"/>
        </w:rPr>
      </w:r>
      <w:bookmarkStart w:name="_bookmark90" w:id="171"/>
      <w:bookmarkEnd w:id="171"/>
      <w:r>
        <w:rPr/>
        <w:t>Registers</w:t>
      </w:r>
    </w:p>
    <w:p>
      <w:pPr>
        <w:pStyle w:val="BodyText"/>
        <w:spacing w:before="9"/>
        <w:rPr>
          <w:b/>
          <w:sz w:val="19"/>
        </w:rPr>
      </w:pPr>
    </w:p>
    <w:p>
      <w:pPr>
        <w:pStyle w:val="BodyText"/>
        <w:spacing w:line="326" w:lineRule="auto"/>
        <w:ind w:left="520" w:right="1096"/>
        <w:jc w:val="both"/>
      </w:pPr>
      <w:r>
        <w:rPr/>
        <w:t>Here is a layout of the registers. Note that the set bit for PC is </w:t>
      </w:r>
      <w:r>
        <w:rPr>
          <w:spacing w:val="-3"/>
        </w:rPr>
        <w:t>always </w:t>
      </w:r>
      <w:r>
        <w:rPr/>
        <w:t>1 and the set bit of program</w:t>
      </w:r>
      <w:r>
        <w:rPr>
          <w:spacing w:val="-13"/>
        </w:rPr>
        <w:t> </w:t>
      </w:r>
      <w:r>
        <w:rPr/>
        <w:t>registers</w:t>
      </w:r>
      <w:r>
        <w:rPr>
          <w:spacing w:val="-12"/>
        </w:rPr>
        <w:t> </w:t>
      </w:r>
      <w:r>
        <w:rPr/>
        <w:t>is</w:t>
      </w:r>
      <w:r>
        <w:rPr>
          <w:spacing w:val="-12"/>
        </w:rPr>
        <w:t> </w:t>
      </w:r>
      <w:r>
        <w:rPr>
          <w:spacing w:val="-3"/>
        </w:rPr>
        <w:t>always</w:t>
      </w:r>
      <w:r>
        <w:rPr>
          <w:spacing w:val="-12"/>
        </w:rPr>
        <w:t> </w:t>
      </w:r>
      <w:r>
        <w:rPr/>
        <w:t>0.</w:t>
      </w:r>
      <w:r>
        <w:rPr>
          <w:spacing w:val="10"/>
        </w:rPr>
        <w:t> </w:t>
      </w:r>
      <w:r>
        <w:rPr/>
        <w:t>So</w:t>
      </w:r>
      <w:r>
        <w:rPr>
          <w:spacing w:val="-12"/>
        </w:rPr>
        <w:t> </w:t>
      </w:r>
      <w:r>
        <w:rPr/>
        <w:t>the</w:t>
      </w:r>
      <w:r>
        <w:rPr>
          <w:spacing w:val="-12"/>
        </w:rPr>
        <w:t> </w:t>
      </w:r>
      <w:r>
        <w:rPr/>
        <w:t>PC</w:t>
      </w:r>
      <w:r>
        <w:rPr>
          <w:spacing w:val="-13"/>
        </w:rPr>
        <w:t> </w:t>
      </w:r>
      <w:r>
        <w:rPr/>
        <w:t>changes</w:t>
      </w:r>
      <w:r>
        <w:rPr>
          <w:spacing w:val="-12"/>
        </w:rPr>
        <w:t> </w:t>
      </w:r>
      <w:r>
        <w:rPr/>
        <w:t>at</w:t>
      </w:r>
      <w:r>
        <w:rPr>
          <w:spacing w:val="-12"/>
        </w:rPr>
        <w:t> </w:t>
      </w:r>
      <w:r>
        <w:rPr/>
        <w:t>every</w:t>
      </w:r>
      <w:r>
        <w:rPr>
          <w:spacing w:val="-12"/>
        </w:rPr>
        <w:t> </w:t>
      </w:r>
      <w:r>
        <w:rPr/>
        <w:t>clock</w:t>
      </w:r>
      <w:r>
        <w:rPr>
          <w:spacing w:val="-12"/>
        </w:rPr>
        <w:t> </w:t>
      </w:r>
      <w:r>
        <w:rPr/>
        <w:t>cycle</w:t>
      </w:r>
      <w:r>
        <w:rPr>
          <w:spacing w:val="-12"/>
        </w:rPr>
        <w:t> </w:t>
      </w:r>
      <w:r>
        <w:rPr/>
        <w:t>and</w:t>
      </w:r>
      <w:r>
        <w:rPr>
          <w:spacing w:val="-12"/>
        </w:rPr>
        <w:t> </w:t>
      </w:r>
      <w:r>
        <w:rPr/>
        <w:t>the</w:t>
      </w:r>
      <w:r>
        <w:rPr>
          <w:spacing w:val="-12"/>
        </w:rPr>
        <w:t> </w:t>
      </w:r>
      <w:r>
        <w:rPr/>
        <w:t>program</w:t>
      </w:r>
      <w:r>
        <w:rPr>
          <w:spacing w:val="-13"/>
        </w:rPr>
        <w:t> </w:t>
      </w:r>
      <w:r>
        <w:rPr/>
        <w:t>registers never change. The set bits for the data registers will </w:t>
      </w:r>
      <w:r>
        <w:rPr>
          <w:spacing w:val="3"/>
        </w:rPr>
        <w:t>be </w:t>
      </w:r>
      <w:r>
        <w:rPr/>
        <w:t>determined </w:t>
      </w:r>
      <w:r>
        <w:rPr>
          <w:spacing w:val="-3"/>
        </w:rPr>
        <w:t>by</w:t>
      </w:r>
      <w:r>
        <w:rPr>
          <w:spacing w:val="17"/>
        </w:rPr>
        <w:t> </w:t>
      </w:r>
      <w:r>
        <w:rPr/>
        <w:t>the instruction.</w:t>
      </w:r>
    </w:p>
    <w:p>
      <w:pPr>
        <w:spacing w:before="105"/>
        <w:ind w:left="0" w:right="2083" w:firstLine="0"/>
        <w:jc w:val="center"/>
        <w:rPr>
          <w:rFonts w:ascii="Times New Roman"/>
          <w:sz w:val="18"/>
        </w:rPr>
      </w:pPr>
      <w:r>
        <w:rPr>
          <w:rFonts w:ascii="Times New Roman"/>
          <w:w w:val="105"/>
          <w:sz w:val="18"/>
        </w:rPr>
        <w:t>Input(Ri)</w:t>
      </w:r>
    </w:p>
    <w:p>
      <w:pPr>
        <w:pStyle w:val="BodyText"/>
        <w:spacing w:before="10"/>
        <w:rPr>
          <w:rFonts w:ascii="Times New Roman"/>
          <w:sz w:val="29"/>
        </w:rPr>
      </w:pPr>
    </w:p>
    <w:p>
      <w:pPr>
        <w:spacing w:before="72"/>
        <w:ind w:left="1426" w:right="0" w:firstLine="0"/>
        <w:jc w:val="left"/>
        <w:rPr>
          <w:rFonts w:ascii="Times New Roman"/>
          <w:sz w:val="18"/>
        </w:rPr>
      </w:pPr>
      <w:r>
        <w:rPr/>
        <w:pict>
          <v:group style="position:absolute;margin-left:169.615005pt;margin-top:-16.038261pt;width:174.8pt;height:48.9pt;mso-position-horizontal-relative:page;mso-position-vertical-relative:paragraph;z-index:251815936" coordorigin="3392,-321" coordsize="3496,978">
            <v:line style="position:absolute" from="6632,303" to="6632,653" stroked="true" strokeweight=".311538pt" strokecolor="#000000">
              <v:stroke dashstyle="solid"/>
            </v:line>
            <v:shape style="position:absolute;left:6607;top:554;width:50;height:100" coordorigin="6607,554" coordsize="50,100" path="m6632,554l6607,574,6632,654,6657,574,6632,554xe" filled="true" fillcolor="#000000" stroked="false">
              <v:path arrowok="t"/>
              <v:fill type="solid"/>
            </v:shape>
            <v:shape style="position:absolute;left:6607;top:554;width:50;height:100" coordorigin="6607,554" coordsize="50,100" path="m6657,574l6632,654,6607,574,6632,554,6657,574xe" filled="false" stroked="true" strokeweight=".311544pt" strokecolor="#000000">
              <v:path arrowok="t"/>
              <v:stroke dashstyle="solid"/>
            </v:shape>
            <v:line style="position:absolute" from="6134,303" to="6134,653" stroked="true" strokeweight=".311538pt" strokecolor="#000000">
              <v:stroke dashstyle="solid"/>
            </v:line>
            <v:shape style="position:absolute;left:6108;top:554;width:50;height:100" coordorigin="6109,554" coordsize="50,100" path="m6134,554l6109,574,6134,654,6159,574,6134,554xe" filled="true" fillcolor="#000000" stroked="false">
              <v:path arrowok="t"/>
              <v:fill type="solid"/>
            </v:shape>
            <v:shape style="position:absolute;left:6108;top:554;width:50;height:100" coordorigin="6109,554" coordsize="50,100" path="m6159,574l6134,654,6109,574,6134,554,6159,574xe" filled="false" stroked="true" strokeweight=".311544pt" strokecolor="#000000">
              <v:path arrowok="t"/>
              <v:stroke dashstyle="solid"/>
            </v:shape>
            <v:line style="position:absolute" from="4638,303" to="4638,653" stroked="true" strokeweight=".311538pt" strokecolor="#000000">
              <v:stroke dashstyle="solid"/>
            </v:line>
            <v:shape style="position:absolute;left:4613;top:554;width:50;height:100" coordorigin="4614,554" coordsize="50,100" path="m4638,554l4614,574,4638,654,4663,574,4638,554xe" filled="true" fillcolor="#000000" stroked="false">
              <v:path arrowok="t"/>
              <v:fill type="solid"/>
            </v:shape>
            <v:shape style="position:absolute;left:4613;top:554;width:50;height:100" coordorigin="4614,554" coordsize="50,100" path="m4663,574l4638,654,4614,574,4638,554,4663,574xe" filled="false" stroked="true" strokeweight=".311544pt" strokecolor="#000000">
              <v:path arrowok="t"/>
              <v:stroke dashstyle="solid"/>
            </v:shape>
            <v:line style="position:absolute" from="4140,303" to="4140,653" stroked="true" strokeweight=".311538pt" strokecolor="#000000">
              <v:stroke dashstyle="solid"/>
            </v:line>
            <v:shape style="position:absolute;left:4115;top:554;width:50;height:100" coordorigin="4115,554" coordsize="50,100" path="m4140,554l4115,574,4140,654,4165,574,4140,554xe" filled="true" fillcolor="#000000" stroked="false">
              <v:path arrowok="t"/>
              <v:fill type="solid"/>
            </v:shape>
            <v:shape style="position:absolute;left:4115;top:554;width:50;height:100" coordorigin="4115,554" coordsize="50,100" path="m4165,574l4140,654,4115,574,4140,554,4165,574xe" filled="false" stroked="true" strokeweight=".311544pt" strokecolor="#000000">
              <v:path arrowok="t"/>
              <v:stroke dashstyle="solid"/>
            </v:shape>
            <v:line style="position:absolute" from="6632,-321" to="6632,31" stroked="true" strokeweight=".311538pt" strokecolor="#000000">
              <v:stroke dashstyle="solid"/>
            </v:line>
            <v:shape style="position:absolute;left:6607;top:-69;width:50;height:100" coordorigin="6607,-69" coordsize="50,100" path="m6632,-69l6607,-49,6632,31,6657,-49,6632,-69xe" filled="true" fillcolor="#000000" stroked="false">
              <v:path arrowok="t"/>
              <v:fill type="solid"/>
            </v:shape>
            <v:shape style="position:absolute;left:6607;top:-69;width:50;height:100" coordorigin="6607,-69" coordsize="50,100" path="m6657,-49l6632,31,6607,-49,6632,-69,6657,-49xe" filled="false" stroked="true" strokeweight=".311544pt" strokecolor="#000000">
              <v:path arrowok="t"/>
              <v:stroke dashstyle="solid"/>
            </v:shape>
            <v:rect style="position:absolute;left:3890;top:53;width:2991;height:250" filled="false" stroked="true" strokeweight=".623088pt" strokecolor="#000000">
              <v:stroke dashstyle="solid"/>
            </v:rect>
            <v:line style="position:absolute" from="3392,179" to="3864,179" stroked="true" strokeweight=".2pt" strokecolor="#000000">
              <v:stroke dashstyle="solid"/>
            </v:line>
            <v:line style="position:absolute" from="3392,176" to="3863,176" stroked="true" strokeweight=".1pt" strokecolor="#000000">
              <v:stroke dashstyle="solid"/>
            </v:line>
            <v:shape style="position:absolute;left:3768;top:152;width:100;height:50" coordorigin="3769,153" coordsize="100,50" path="m3789,153l3769,178,3789,203,3868,178,3789,153xe" filled="true" fillcolor="#000000" stroked="false">
              <v:path arrowok="t"/>
              <v:fill type="solid"/>
            </v:shape>
            <v:shape style="position:absolute;left:3768;top:152;width:100;height:50" coordorigin="3769,153" coordsize="100,50" path="m3789,153l3868,178,3789,203,3769,178,3789,153xe" filled="false" stroked="true" strokeweight=".311544pt" strokecolor="#000000">
              <v:path arrowok="t"/>
              <v:stroke dashstyle="solid"/>
            </v:shape>
            <v:line style="position:absolute" from="4140,-321" to="4140,31" stroked="true" strokeweight=".311538pt" strokecolor="#000000">
              <v:stroke dashstyle="solid"/>
            </v:line>
            <v:shape style="position:absolute;left:4115;top:-69;width:50;height:100" coordorigin="4115,-69" coordsize="50,100" path="m4140,-69l4115,-49,4140,31,4165,-49,4140,-69xe" filled="true" fillcolor="#000000" stroked="false">
              <v:path arrowok="t"/>
              <v:fill type="solid"/>
            </v:shape>
            <v:shape style="position:absolute;left:4115;top:-69;width:50;height:100" coordorigin="4115,-69" coordsize="50,100" path="m4165,-49l4140,31,4115,-49,4140,-69,4165,-49xe" filled="false" stroked="true" strokeweight=".311544pt" strokecolor="#000000">
              <v:path arrowok="t"/>
              <v:stroke dashstyle="solid"/>
            </v:shape>
            <v:line style="position:absolute" from="4638,-321" to="4638,31" stroked="true" strokeweight=".311538pt" strokecolor="#000000">
              <v:stroke dashstyle="solid"/>
            </v:line>
            <v:shape style="position:absolute;left:4613;top:-69;width:50;height:100" coordorigin="4614,-69" coordsize="50,100" path="m4638,-69l4614,-49,4638,31,4663,-49,4638,-69xe" filled="true" fillcolor="#000000" stroked="false">
              <v:path arrowok="t"/>
              <v:fill type="solid"/>
            </v:shape>
            <v:shape style="position:absolute;left:4613;top:-69;width:50;height:100" coordorigin="4614,-69" coordsize="50,100" path="m4663,-49l4638,31,4614,-49,4638,-69,4663,-49xe" filled="false" stroked="true" strokeweight=".311544pt" strokecolor="#000000">
              <v:path arrowok="t"/>
              <v:stroke dashstyle="solid"/>
            </v:shape>
            <v:line style="position:absolute" from="6134,-321" to="6134,31" stroked="true" strokeweight=".311538pt" strokecolor="#000000">
              <v:stroke dashstyle="solid"/>
            </v:line>
            <v:shape style="position:absolute;left:6108;top:-69;width:50;height:100" coordorigin="6109,-69" coordsize="50,100" path="m6134,-69l6109,-49,6134,31,6159,-49,6134,-69xe" filled="true" fillcolor="#000000" stroked="false">
              <v:path arrowok="t"/>
              <v:fill type="solid"/>
            </v:shape>
            <v:shape style="position:absolute;left:6108;top:-69;width:50;height:100" coordorigin="6109,-69" coordsize="50,100" path="m6159,-49l6134,31,6109,-49,6134,-69,6159,-49xe" filled="false" stroked="true" strokeweight=".311544pt" strokecolor="#000000">
              <v:path arrowok="t"/>
              <v:stroke dashstyle="solid"/>
            </v:shape>
            <v:shape style="position:absolute;left:5199;top:99;width:197;height:187" type="#_x0000_t202" filled="false" stroked="false">
              <v:textbox inset="0,0,0,0">
                <w:txbxContent>
                  <w:p>
                    <w:pPr>
                      <w:spacing w:line="179" w:lineRule="exact" w:before="0"/>
                      <w:ind w:left="0" w:right="0" w:firstLine="0"/>
                      <w:jc w:val="left"/>
                      <w:rPr>
                        <w:rFonts w:ascii="Times New Roman"/>
                        <w:sz w:val="18"/>
                      </w:rPr>
                    </w:pPr>
                    <w:r>
                      <w:rPr>
                        <w:rFonts w:ascii="Times New Roman"/>
                        <w:w w:val="105"/>
                        <w:sz w:val="18"/>
                      </w:rPr>
                      <w:t>Ri</w:t>
                    </w:r>
                  </w:p>
                </w:txbxContent>
              </v:textbox>
              <w10:wrap type="none"/>
            </v:shape>
            <w10:wrap type="none"/>
          </v:group>
        </w:pict>
      </w:r>
      <w:r>
        <w:rPr>
          <w:rFonts w:ascii="Times New Roman"/>
          <w:w w:val="105"/>
          <w:sz w:val="18"/>
        </w:rPr>
        <w:t>Set(Ri)</w:t>
      </w:r>
    </w:p>
    <w:p>
      <w:pPr>
        <w:pStyle w:val="BodyText"/>
        <w:rPr>
          <w:rFonts w:ascii="Times New Roman"/>
          <w:sz w:val="20"/>
        </w:rPr>
      </w:pPr>
    </w:p>
    <w:p>
      <w:pPr>
        <w:pStyle w:val="BodyText"/>
        <w:spacing w:before="9"/>
        <w:rPr>
          <w:rFonts w:ascii="Times New Roman"/>
          <w:sz w:val="20"/>
        </w:rPr>
      </w:pPr>
    </w:p>
    <w:p>
      <w:pPr>
        <w:spacing w:before="72"/>
        <w:ind w:left="0" w:right="2084" w:firstLine="0"/>
        <w:jc w:val="center"/>
        <w:rPr>
          <w:rFonts w:ascii="Times New Roman"/>
          <w:sz w:val="18"/>
        </w:rPr>
      </w:pPr>
      <w:r>
        <w:rPr>
          <w:rFonts w:ascii="Times New Roman"/>
          <w:w w:val="105"/>
          <w:sz w:val="18"/>
        </w:rPr>
        <w:t>Output(Ri)</w:t>
      </w:r>
    </w:p>
    <w:p>
      <w:pPr>
        <w:pStyle w:val="BodyText"/>
        <w:spacing w:before="7"/>
        <w:rPr>
          <w:rFonts w:ascii="Times New Roman"/>
          <w:sz w:val="13"/>
        </w:rPr>
      </w:pPr>
    </w:p>
    <w:p>
      <w:pPr>
        <w:spacing w:before="73"/>
        <w:ind w:left="2338" w:right="0" w:firstLine="0"/>
        <w:jc w:val="center"/>
        <w:rPr>
          <w:rFonts w:ascii="Times New Roman"/>
          <w:sz w:val="18"/>
        </w:rPr>
      </w:pPr>
      <w:r>
        <w:rPr/>
        <w:pict>
          <v:shape style="position:absolute;margin-left:406.388428pt;margin-top:5.822092pt;width:62.35pt;height:49.85pt;mso-position-horizontal-relative:page;mso-position-vertical-relative:paragraph;z-index:-285154304" type="#_x0000_t202" filled="false" stroked="true" strokeweight=".623088pt" strokecolor="#000000">
            <v:textbox inset="0,0,0,0">
              <w:txbxContent>
                <w:p>
                  <w:pPr>
                    <w:spacing w:line="506" w:lineRule="auto" w:before="137"/>
                    <w:ind w:left="180" w:right="-20" w:hanging="187"/>
                    <w:jc w:val="left"/>
                    <w:rPr>
                      <w:rFonts w:ascii="Times New Roman"/>
                      <w:sz w:val="18"/>
                    </w:rPr>
                  </w:pPr>
                  <w:r>
                    <w:rPr>
                      <w:rFonts w:ascii="Times New Roman"/>
                      <w:w w:val="105"/>
                      <w:sz w:val="18"/>
                    </w:rPr>
                    <w:t>32-BIT</w:t>
                  </w:r>
                  <w:r>
                    <w:rPr>
                      <w:rFonts w:ascii="Times New Roman"/>
                      <w:spacing w:val="-14"/>
                      <w:w w:val="105"/>
                      <w:sz w:val="18"/>
                    </w:rPr>
                    <w:t> </w:t>
                  </w:r>
                  <w:r>
                    <w:rPr>
                      <w:rFonts w:ascii="Times New Roman"/>
                      <w:w w:val="105"/>
                      <w:sz w:val="18"/>
                    </w:rPr>
                    <w:t>ADDER A + B =</w:t>
                  </w:r>
                  <w:r>
                    <w:rPr>
                      <w:rFonts w:ascii="Times New Roman"/>
                      <w:spacing w:val="-8"/>
                      <w:w w:val="105"/>
                      <w:sz w:val="18"/>
                    </w:rPr>
                    <w:t> </w:t>
                  </w:r>
                  <w:r>
                    <w:rPr>
                      <w:rFonts w:ascii="Times New Roman"/>
                      <w:w w:val="105"/>
                      <w:sz w:val="18"/>
                    </w:rPr>
                    <w:t>C</w:t>
                  </w:r>
                </w:p>
              </w:txbxContent>
            </v:textbox>
            <v:stroke dashstyle="solid"/>
            <w10:wrap type="none"/>
          </v:shape>
        </w:pict>
      </w:r>
      <w:r>
        <w:rPr>
          <w:rFonts w:ascii="Times New Roman"/>
          <w:w w:val="103"/>
          <w:sz w:val="18"/>
        </w:rPr>
        <w:t>A</w:t>
      </w:r>
    </w:p>
    <w:p>
      <w:pPr>
        <w:tabs>
          <w:tab w:pos="5941" w:val="left" w:leader="none"/>
        </w:tabs>
        <w:spacing w:before="42"/>
        <w:ind w:left="1642" w:right="0" w:firstLine="0"/>
        <w:jc w:val="center"/>
        <w:rPr>
          <w:rFonts w:ascii="Times New Roman"/>
          <w:sz w:val="18"/>
        </w:rPr>
      </w:pPr>
      <w:r>
        <w:rPr/>
        <w:pict>
          <v:group style="position:absolute;margin-left:468.697235pt;margin-top:13.929343pt;width:23pt;height:5.65pt;mso-position-horizontal-relative:page;mso-position-vertical-relative:paragraph;z-index:-251506688;mso-wrap-distance-left:0;mso-wrap-distance-right:0" coordorigin="9374,279" coordsize="460,113">
            <v:line style="position:absolute" from="9374,337" to="9820,337" stroked="true" strokeweight=".3pt" strokecolor="#000000">
              <v:stroke dashstyle="solid"/>
            </v:line>
            <v:line style="position:absolute" from="9374,331" to="9816,331" stroked="true" strokeweight=".3pt" strokecolor="#000000">
              <v:stroke dashstyle="solid"/>
            </v:line>
            <v:shape style="position:absolute;left:9621;top:278;width:212;height:113" type="#_x0000_t75" stroked="false">
              <v:imagedata r:id="rId84" o:title=""/>
            </v:shape>
            <w10:wrap type="topAndBottom"/>
          </v:group>
        </w:pict>
      </w:r>
      <w:r>
        <w:rPr/>
        <w:pict>
          <v:group style="position:absolute;margin-left:381.464905pt;margin-top:1.467584pt;width:23pt;height:5.65pt;mso-position-horizontal-relative:page;mso-position-vertical-relative:paragraph;z-index:-285164544" coordorigin="7629,29" coordsize="460,113">
            <v:line style="position:absolute" from="7629,89" to="8071,89" stroked="true" strokeweight=".3pt" strokecolor="#000000">
              <v:stroke dashstyle="solid"/>
            </v:line>
            <v:line style="position:absolute" from="7629,83" to="8075,83" stroked="true" strokeweight=".3pt" strokecolor="#000000">
              <v:stroke dashstyle="solid"/>
            </v:line>
            <v:shape style="position:absolute;left:7877;top:29;width:212;height:113" type="#_x0000_t75" stroked="false">
              <v:imagedata r:id="rId85" o:title=""/>
            </v:shape>
            <w10:wrap type="none"/>
          </v:group>
        </w:pict>
      </w:r>
      <w:r>
        <w:rPr/>
        <w:pict>
          <v:group style="position:absolute;margin-left:205.598328pt;margin-top:13.605396pt;width:2.85pt;height:17.75pt;mso-position-horizontal-relative:page;mso-position-vertical-relative:paragraph;z-index:251821056" coordorigin="4112,272" coordsize="57,355">
            <v:line style="position:absolute" from="4140,272" to="4140,624" stroked="true" strokeweight=".311538pt" strokecolor="#000000">
              <v:stroke dashstyle="solid"/>
            </v:line>
            <v:shape style="position:absolute;left:4115;top:524;width:50;height:100" coordorigin="4115,524" coordsize="50,100" path="m4140,524l4115,544,4140,624,4165,544,4140,524xe" filled="true" fillcolor="#000000" stroked="false">
              <v:path arrowok="t"/>
              <v:fill type="solid"/>
            </v:shape>
            <v:shape style="position:absolute;left:4115;top:524;width:50;height:100" coordorigin="4115,524" coordsize="50,100" path="m4165,544l4140,624,4115,544,4140,524,4165,544xe" filled="false" stroked="true" strokeweight=".311544pt" strokecolor="#000000">
              <v:path arrowok="t"/>
              <v:stroke dashstyle="solid"/>
            </v:shape>
            <w10:wrap type="none"/>
          </v:group>
        </w:pict>
      </w:r>
      <w:r>
        <w:rPr/>
        <w:pict>
          <v:group style="position:absolute;margin-left:230.521851pt;margin-top:13.605396pt;width:2.85pt;height:17.75pt;mso-position-horizontal-relative:page;mso-position-vertical-relative:paragraph;z-index:251822080" coordorigin="4610,272" coordsize="57,355">
            <v:line style="position:absolute" from="4638,272" to="4638,624" stroked="true" strokeweight=".311538pt" strokecolor="#000000">
              <v:stroke dashstyle="solid"/>
            </v:line>
            <v:shape style="position:absolute;left:4613;top:524;width:50;height:100" coordorigin="4614,524" coordsize="50,100" path="m4638,524l4614,544,4638,624,4663,544,4638,524xe" filled="true" fillcolor="#000000" stroked="false">
              <v:path arrowok="t"/>
              <v:fill type="solid"/>
            </v:shape>
            <v:shape style="position:absolute;left:4613;top:524;width:50;height:100" coordorigin="4614,524" coordsize="50,100" path="m4663,544l4638,624,4614,544,4638,524,4663,544xe" filled="false" stroked="true" strokeweight=".311544pt" strokecolor="#000000">
              <v:path arrowok="t"/>
              <v:stroke dashstyle="solid"/>
            </v:shape>
            <w10:wrap type="none"/>
          </v:group>
        </w:pict>
      </w:r>
      <w:r>
        <w:rPr/>
        <w:pict>
          <v:group style="position:absolute;margin-left:305.292419pt;margin-top:13.605396pt;width:2.85pt;height:17.75pt;mso-position-horizontal-relative:page;mso-position-vertical-relative:paragraph;z-index:251823104" coordorigin="6106,272" coordsize="57,355">
            <v:line style="position:absolute" from="6134,272" to="6134,624" stroked="true" strokeweight=".311538pt" strokecolor="#000000">
              <v:stroke dashstyle="solid"/>
            </v:line>
            <v:shape style="position:absolute;left:6108;top:524;width:50;height:100" coordorigin="6109,524" coordsize="50,100" path="m6134,524l6109,544,6134,624,6159,544,6134,524xe" filled="true" fillcolor="#000000" stroked="false">
              <v:path arrowok="t"/>
              <v:fill type="solid"/>
            </v:shape>
            <v:shape style="position:absolute;left:6108;top:524;width:50;height:100" coordorigin="6109,524" coordsize="50,100" path="m6159,544l6134,624,6109,544,6134,524,6159,544xe" filled="false" stroked="true" strokeweight=".311544pt" strokecolor="#000000">
              <v:path arrowok="t"/>
              <v:stroke dashstyle="solid"/>
            </v:shape>
            <w10:wrap type="none"/>
          </v:group>
        </w:pict>
      </w:r>
      <w:r>
        <w:rPr/>
        <w:pict>
          <v:group style="position:absolute;margin-left:330.215942pt;margin-top:13.605396pt;width:2.85pt;height:17.75pt;mso-position-horizontal-relative:page;mso-position-vertical-relative:paragraph;z-index:251824128" coordorigin="6604,272" coordsize="57,355">
            <v:line style="position:absolute" from="6632,272" to="6632,624" stroked="true" strokeweight=".311538pt" strokecolor="#000000">
              <v:stroke dashstyle="solid"/>
            </v:line>
            <v:shape style="position:absolute;left:6607;top:524;width:50;height:100" coordorigin="6607,524" coordsize="50,100" path="m6632,524l6607,544,6632,624,6657,544,6632,524xe" filled="true" fillcolor="#000000" stroked="false">
              <v:path arrowok="t"/>
              <v:fill type="solid"/>
            </v:shape>
            <v:shape style="position:absolute;left:6607;top:524;width:50;height:100" coordorigin="6607,524" coordsize="50,100" path="m6657,544l6632,624,6607,544,6632,524,6657,544xe" filled="false" stroked="true" strokeweight=".311544pt" strokecolor="#000000">
              <v:path arrowok="t"/>
              <v:stroke dashstyle="solid"/>
            </v:shape>
            <w10:wrap type="none"/>
          </v:group>
        </w:pict>
      </w:r>
      <w:r>
        <w:rPr>
          <w:rFonts w:ascii="Times New Roman"/>
          <w:w w:val="105"/>
          <w:sz w:val="18"/>
        </w:rPr>
        <w:t>Input(PC)</w:t>
        <w:tab/>
        <w:t>C</w:t>
      </w:r>
    </w:p>
    <w:p>
      <w:pPr>
        <w:spacing w:before="0"/>
        <w:ind w:left="2327" w:right="0" w:firstLine="0"/>
        <w:jc w:val="center"/>
        <w:rPr>
          <w:rFonts w:ascii="Times New Roman"/>
          <w:sz w:val="18"/>
        </w:rPr>
      </w:pPr>
      <w:r>
        <w:rPr>
          <w:rFonts w:ascii="Times New Roman"/>
          <w:w w:val="103"/>
          <w:sz w:val="18"/>
        </w:rPr>
        <w:t>B</w:t>
      </w:r>
    </w:p>
    <w:p>
      <w:pPr>
        <w:spacing w:before="104" w:after="19"/>
        <w:ind w:left="1863" w:right="0" w:firstLine="0"/>
        <w:jc w:val="left"/>
        <w:rPr>
          <w:rFonts w:ascii="Times New Roman"/>
          <w:sz w:val="18"/>
        </w:rPr>
      </w:pPr>
      <w:r>
        <w:rPr/>
        <w:pict>
          <v:group style="position:absolute;margin-left:381.464905pt;margin-top:-1.662065pt;width:23pt;height:5.65pt;mso-position-horizontal-relative:page;mso-position-vertical-relative:paragraph;z-index:251817984" coordorigin="7629,-33" coordsize="460,113">
            <v:shape style="position:absolute;left:7629;top:20;width:445;height:6" coordorigin="7629,20" coordsize="445,6" path="m7629,26l8073,26m7629,20l8074,20e" filled="false" stroked="true" strokeweight=".3pt" strokecolor="#000000">
              <v:path arrowok="t"/>
              <v:stroke dashstyle="solid"/>
            </v:shape>
            <v:shape style="position:absolute;left:7877;top:-34;width:212;height:113" type="#_x0000_t75" stroked="false">
              <v:imagedata r:id="rId85" o:title=""/>
            </v:shape>
            <w10:wrap type="none"/>
          </v:group>
        </w:pict>
      </w:r>
      <w:r>
        <w:rPr/>
        <w:pict>
          <v:group style="position:absolute;margin-left:169.615005pt;margin-top:9.086204pt;width:24pt;height:2.85pt;mso-position-horizontal-relative:page;mso-position-vertical-relative:paragraph;z-index:251825152" coordorigin="3392,182" coordsize="480,57">
            <v:line style="position:absolute" from="3392,211" to="3864,211" stroked="true" strokeweight=".2pt" strokecolor="#000000">
              <v:stroke dashstyle="solid"/>
            </v:line>
            <v:line style="position:absolute" from="3392,208" to="3863,208" stroked="true" strokeweight=".1pt" strokecolor="#000000">
              <v:stroke dashstyle="solid"/>
            </v:line>
            <v:shape style="position:absolute;left:3768;top:184;width:100;height:50" coordorigin="3769,185" coordsize="100,50" path="m3789,185l3769,210,3789,235,3868,210,3789,185xe" filled="true" fillcolor="#000000" stroked="false">
              <v:path arrowok="t"/>
              <v:fill type="solid"/>
            </v:shape>
            <v:shape style="position:absolute;left:3768;top:184;width:100;height:50" coordorigin="3769,185" coordsize="100,50" path="m3789,185l3868,210,3789,235,3769,210,3789,185xe" filled="false" stroked="true" strokeweight=".311544pt" strokecolor="#000000">
              <v:path arrowok="t"/>
              <v:stroke dashstyle="solid"/>
            </v:shape>
            <w10:wrap type="none"/>
          </v:group>
        </w:pict>
      </w:r>
      <w:r>
        <w:rPr/>
        <w:pict>
          <v:shape style="position:absolute;margin-left:194.538513pt;margin-top:4.257271pt;width:149.550pt;height:12.5pt;mso-position-horizontal-relative:page;mso-position-vertical-relative:paragraph;z-index:251826176" type="#_x0000_t202" filled="false" stroked="true" strokeweight=".623088pt" strokecolor="#000000">
            <v:textbox inset="0,0,0,0">
              <w:txbxContent>
                <w:p>
                  <w:pPr>
                    <w:spacing w:before="12"/>
                    <w:ind w:left="1282" w:right="1425" w:firstLine="0"/>
                    <w:jc w:val="center"/>
                    <w:rPr>
                      <w:rFonts w:ascii="Times New Roman"/>
                      <w:sz w:val="18"/>
                    </w:rPr>
                  </w:pPr>
                  <w:r>
                    <w:rPr>
                      <w:rFonts w:ascii="Times New Roman"/>
                      <w:w w:val="105"/>
                      <w:sz w:val="18"/>
                    </w:rPr>
                    <w:t>PC</w:t>
                  </w:r>
                </w:p>
              </w:txbxContent>
            </v:textbox>
            <v:stroke dashstyle="solid"/>
            <w10:wrap type="none"/>
          </v:shape>
        </w:pict>
      </w:r>
      <w:r>
        <w:rPr>
          <w:rFonts w:ascii="Times New Roman"/>
          <w:w w:val="103"/>
          <w:sz w:val="18"/>
        </w:rPr>
        <w:t>1</w:t>
      </w:r>
    </w:p>
    <w:p>
      <w:pPr>
        <w:tabs>
          <w:tab w:pos="3329" w:val="left" w:leader="none"/>
          <w:tab w:pos="4824" w:val="left" w:leader="none"/>
          <w:tab w:pos="5323" w:val="left" w:leader="none"/>
        </w:tabs>
        <w:spacing w:line="240" w:lineRule="auto"/>
        <w:ind w:left="2831" w:right="0" w:firstLine="0"/>
        <w:rPr>
          <w:rFonts w:ascii="Times New Roman"/>
          <w:sz w:val="20"/>
        </w:rPr>
      </w:pPr>
      <w:r>
        <w:rPr>
          <w:rFonts w:ascii="Times New Roman"/>
          <w:sz w:val="20"/>
        </w:rPr>
        <w:pict>
          <v:group style="width:2.85pt;height:17.7pt;mso-position-horizontal-relative:char;mso-position-vertical-relative:line" coordorigin="0,0" coordsize="57,354">
            <v:line style="position:absolute" from="28,0" to="28,350" stroked="true" strokeweight=".311538pt" strokecolor="#000000">
              <v:stroke dashstyle="solid"/>
            </v:line>
            <v:shape style="position:absolute;left:3;top:251;width:50;height:100" coordorigin="3,251" coordsize="50,100" path="m28,251l3,271,28,351,53,271,28,251xe" filled="true" fillcolor="#000000" stroked="false">
              <v:path arrowok="t"/>
              <v:fill type="solid"/>
            </v:shape>
            <v:shape style="position:absolute;left:3;top:251;width:50;height:100" coordorigin="3,251" coordsize="50,100" path="m53,271l28,351,3,271,28,251,53,271xe" filled="false" stroked="true" strokeweight=".311544pt" strokecolor="#000000">
              <v:path arrowok="t"/>
              <v:stroke dashstyle="solid"/>
            </v:shape>
          </v:group>
        </w:pict>
      </w:r>
      <w:r>
        <w:rPr>
          <w:rFonts w:ascii="Times New Roman"/>
          <w:sz w:val="20"/>
        </w:rPr>
      </w:r>
      <w:r>
        <w:rPr>
          <w:rFonts w:ascii="Times New Roman"/>
          <w:sz w:val="20"/>
        </w:rPr>
        <w:tab/>
      </w:r>
      <w:r>
        <w:rPr>
          <w:rFonts w:ascii="Times New Roman"/>
          <w:sz w:val="20"/>
        </w:rPr>
        <w:pict>
          <v:group style="width:2.85pt;height:17.7pt;mso-position-horizontal-relative:char;mso-position-vertical-relative:line" coordorigin="0,0" coordsize="57,354">
            <v:line style="position:absolute" from="28,0" to="28,350" stroked="true" strokeweight=".311538pt" strokecolor="#000000">
              <v:stroke dashstyle="solid"/>
            </v:line>
            <v:shape style="position:absolute;left:3;top:251;width:50;height:100" coordorigin="3,251" coordsize="50,100" path="m28,251l3,271,28,351,53,271,28,251xe" filled="true" fillcolor="#000000" stroked="false">
              <v:path arrowok="t"/>
              <v:fill type="solid"/>
            </v:shape>
            <v:shape style="position:absolute;left:3;top:251;width:50;height:100" coordorigin="3,251" coordsize="50,100" path="m53,271l28,351,3,271,28,251,53,271xe" filled="false" stroked="true" strokeweight=".311544pt" strokecolor="#000000">
              <v:path arrowok="t"/>
              <v:stroke dashstyle="solid"/>
            </v:shape>
          </v:group>
        </w:pict>
      </w:r>
      <w:r>
        <w:rPr>
          <w:rFonts w:ascii="Times New Roman"/>
          <w:sz w:val="20"/>
        </w:rPr>
      </w:r>
      <w:r>
        <w:rPr>
          <w:rFonts w:ascii="Times New Roman"/>
          <w:sz w:val="20"/>
        </w:rPr>
        <w:tab/>
      </w:r>
      <w:r>
        <w:rPr>
          <w:rFonts w:ascii="Times New Roman"/>
          <w:sz w:val="20"/>
        </w:rPr>
        <w:pict>
          <v:group style="width:2.85pt;height:17.7pt;mso-position-horizontal-relative:char;mso-position-vertical-relative:line" coordorigin="0,0" coordsize="57,354">
            <v:line style="position:absolute" from="28,0" to="28,350" stroked="true" strokeweight=".311538pt" strokecolor="#000000">
              <v:stroke dashstyle="solid"/>
            </v:line>
            <v:shape style="position:absolute;left:3;top:251;width:50;height:100" coordorigin="3,251" coordsize="50,100" path="m28,251l3,271,28,351,53,271,28,251xe" filled="true" fillcolor="#000000" stroked="false">
              <v:path arrowok="t"/>
              <v:fill type="solid"/>
            </v:shape>
            <v:shape style="position:absolute;left:3;top:251;width:50;height:100" coordorigin="3,251" coordsize="50,100" path="m53,271l28,351,3,271,28,251,53,271xe" filled="false" stroked="true" strokeweight=".311544pt" strokecolor="#000000">
              <v:path arrowok="t"/>
              <v:stroke dashstyle="solid"/>
            </v:shape>
          </v:group>
        </w:pict>
      </w:r>
      <w:r>
        <w:rPr>
          <w:rFonts w:ascii="Times New Roman"/>
          <w:sz w:val="20"/>
        </w:rPr>
      </w:r>
      <w:r>
        <w:rPr>
          <w:rFonts w:ascii="Times New Roman"/>
          <w:sz w:val="20"/>
        </w:rPr>
        <w:tab/>
      </w:r>
      <w:r>
        <w:rPr>
          <w:rFonts w:ascii="Times New Roman"/>
          <w:sz w:val="20"/>
        </w:rPr>
        <w:pict>
          <v:group style="width:2.85pt;height:17.7pt;mso-position-horizontal-relative:char;mso-position-vertical-relative:line" coordorigin="0,0" coordsize="57,354">
            <v:line style="position:absolute" from="28,0" to="28,350" stroked="true" strokeweight=".311538pt" strokecolor="#000000">
              <v:stroke dashstyle="solid"/>
            </v:line>
            <v:shape style="position:absolute;left:3;top:251;width:50;height:100" coordorigin="3,251" coordsize="50,100" path="m28,251l3,271,28,351,53,271,28,251xe" filled="true" fillcolor="#000000" stroked="false">
              <v:path arrowok="t"/>
              <v:fill type="solid"/>
            </v:shape>
            <v:shape style="position:absolute;left:3;top:251;width:50;height:100" coordorigin="3,251" coordsize="50,100" path="m53,271l28,351,3,271,28,251,53,271xe" filled="false" stroked="true" strokeweight=".311544pt" strokecolor="#000000">
              <v:path arrowok="t"/>
              <v:stroke dashstyle="solid"/>
            </v:shape>
          </v:group>
        </w:pict>
      </w:r>
      <w:r>
        <w:rPr>
          <w:rFonts w:ascii="Times New Roman"/>
          <w:sz w:val="20"/>
        </w:rPr>
      </w:r>
    </w:p>
    <w:p>
      <w:pPr>
        <w:spacing w:before="132"/>
        <w:ind w:left="0" w:right="2032" w:firstLine="0"/>
        <w:jc w:val="center"/>
        <w:rPr>
          <w:rFonts w:ascii="Times New Roman"/>
          <w:sz w:val="18"/>
        </w:rPr>
      </w:pPr>
      <w:r>
        <w:rPr>
          <w:rFonts w:ascii="Times New Roman"/>
          <w:w w:val="105"/>
          <w:sz w:val="18"/>
        </w:rPr>
        <w:t>Output(PC)</w:t>
      </w:r>
    </w:p>
    <w:p>
      <w:pPr>
        <w:pStyle w:val="BodyText"/>
        <w:rPr>
          <w:rFonts w:ascii="Times New Roman"/>
          <w:sz w:val="18"/>
        </w:rPr>
      </w:pPr>
    </w:p>
    <w:p>
      <w:pPr>
        <w:pStyle w:val="BodyText"/>
        <w:spacing w:before="2"/>
        <w:rPr>
          <w:rFonts w:ascii="Times New Roman"/>
          <w:sz w:val="18"/>
        </w:rPr>
      </w:pPr>
    </w:p>
    <w:p>
      <w:pPr>
        <w:spacing w:before="0"/>
        <w:ind w:left="0" w:right="2104" w:firstLine="0"/>
        <w:jc w:val="center"/>
        <w:rPr>
          <w:rFonts w:ascii="Times New Roman"/>
          <w:sz w:val="18"/>
        </w:rPr>
      </w:pPr>
      <w:r>
        <w:rPr>
          <w:rFonts w:ascii="Times New Roman"/>
          <w:w w:val="105"/>
          <w:sz w:val="18"/>
        </w:rPr>
        <w:t>Input(Pi)</w:t>
      </w:r>
    </w:p>
    <w:p>
      <w:pPr>
        <w:pStyle w:val="BodyText"/>
        <w:spacing w:before="10"/>
        <w:rPr>
          <w:rFonts w:ascii="Times New Roman"/>
          <w:sz w:val="29"/>
        </w:rPr>
      </w:pPr>
    </w:p>
    <w:p>
      <w:pPr>
        <w:spacing w:before="72"/>
        <w:ind w:left="1863" w:right="0" w:firstLine="0"/>
        <w:jc w:val="left"/>
        <w:rPr>
          <w:rFonts w:ascii="Times New Roman"/>
          <w:sz w:val="18"/>
        </w:rPr>
      </w:pPr>
      <w:r>
        <w:rPr/>
        <w:pict>
          <v:group style="position:absolute;margin-left:169.615005pt;margin-top:-16.042168pt;width:174.8pt;height:48.9pt;mso-position-horizontal-relative:page;mso-position-vertical-relative:paragraph;z-index:251820032" coordorigin="3392,-321" coordsize="3496,978">
            <v:rect style="position:absolute;left:3890;top:53;width:2991;height:250" filled="false" stroked="true" strokeweight=".623088pt" strokecolor="#000000">
              <v:stroke dashstyle="solid"/>
            </v:rect>
            <v:line style="position:absolute" from="4140,-321" to="4140,31" stroked="true" strokeweight=".311538pt" strokecolor="#000000">
              <v:stroke dashstyle="solid"/>
            </v:line>
            <v:shape style="position:absolute;left:4115;top:-69;width:50;height:100" coordorigin="4115,-69" coordsize="50,100" path="m4140,-69l4115,-49,4140,31,4165,-49,4140,-69xe" filled="true" fillcolor="#000000" stroked="false">
              <v:path arrowok="t"/>
              <v:fill type="solid"/>
            </v:shape>
            <v:shape style="position:absolute;left:4115;top:-69;width:50;height:100" coordorigin="4115,-69" coordsize="50,100" path="m4165,-49l4140,31,4115,-49,4140,-69,4165,-49xe" filled="false" stroked="true" strokeweight=".311544pt" strokecolor="#000000">
              <v:path arrowok="t"/>
              <v:stroke dashstyle="solid"/>
            </v:shape>
            <v:line style="position:absolute" from="4638,-321" to="4638,31" stroked="true" strokeweight=".311538pt" strokecolor="#000000">
              <v:stroke dashstyle="solid"/>
            </v:line>
            <v:shape style="position:absolute;left:4613;top:-69;width:50;height:100" coordorigin="4614,-69" coordsize="50,100" path="m4638,-69l4614,-49,4638,31,4663,-49,4638,-69xe" filled="true" fillcolor="#000000" stroked="false">
              <v:path arrowok="t"/>
              <v:fill type="solid"/>
            </v:shape>
            <v:shape style="position:absolute;left:4613;top:-69;width:50;height:100" coordorigin="4614,-69" coordsize="50,100" path="m4663,-49l4638,31,4614,-49,4638,-69,4663,-49xe" filled="false" stroked="true" strokeweight=".311544pt" strokecolor="#000000">
              <v:path arrowok="t"/>
              <v:stroke dashstyle="solid"/>
            </v:shape>
            <v:line style="position:absolute" from="6134,-321" to="6134,31" stroked="true" strokeweight=".311538pt" strokecolor="#000000">
              <v:stroke dashstyle="solid"/>
            </v:line>
            <v:shape style="position:absolute;left:6108;top:-69;width:50;height:100" coordorigin="6109,-69" coordsize="50,100" path="m6134,-69l6109,-49,6134,31,6159,-49,6134,-69xe" filled="true" fillcolor="#000000" stroked="false">
              <v:path arrowok="t"/>
              <v:fill type="solid"/>
            </v:shape>
            <v:shape style="position:absolute;left:6108;top:-69;width:50;height:100" coordorigin="6109,-69" coordsize="50,100" path="m6159,-49l6134,31,6109,-49,6134,-69,6159,-49xe" filled="false" stroked="true" strokeweight=".311544pt" strokecolor="#000000">
              <v:path arrowok="t"/>
              <v:stroke dashstyle="solid"/>
            </v:shape>
            <v:line style="position:absolute" from="6632,-321" to="6632,31" stroked="true" strokeweight=".311538pt" strokecolor="#000000">
              <v:stroke dashstyle="solid"/>
            </v:line>
            <v:shape style="position:absolute;left:6607;top:-69;width:50;height:100" coordorigin="6607,-69" coordsize="50,100" path="m6632,-69l6607,-49,6632,31,6657,-49,6632,-69xe" filled="true" fillcolor="#000000" stroked="false">
              <v:path arrowok="t"/>
              <v:fill type="solid"/>
            </v:shape>
            <v:shape style="position:absolute;left:6607;top:-69;width:50;height:100" coordorigin="6607,-69" coordsize="50,100" path="m6657,-49l6632,31,6607,-49,6632,-69,6657,-49xe" filled="false" stroked="true" strokeweight=".311544pt" strokecolor="#000000">
              <v:path arrowok="t"/>
              <v:stroke dashstyle="solid"/>
            </v:shape>
            <v:line style="position:absolute" from="6632,303" to="6632,653" stroked="true" strokeweight=".311538pt" strokecolor="#000000">
              <v:stroke dashstyle="solid"/>
            </v:line>
            <v:shape style="position:absolute;left:6607;top:554;width:50;height:100" coordorigin="6607,554" coordsize="50,100" path="m6632,554l6607,574,6632,654,6657,574,6632,554xe" filled="true" fillcolor="#000000" stroked="false">
              <v:path arrowok="t"/>
              <v:fill type="solid"/>
            </v:shape>
            <v:shape style="position:absolute;left:6607;top:554;width:50;height:100" coordorigin="6607,554" coordsize="50,100" path="m6657,574l6632,654,6607,574,6632,554,6657,574xe" filled="false" stroked="true" strokeweight=".311544pt" strokecolor="#000000">
              <v:path arrowok="t"/>
              <v:stroke dashstyle="solid"/>
            </v:shape>
            <v:line style="position:absolute" from="6134,303" to="6134,653" stroked="true" strokeweight=".311538pt" strokecolor="#000000">
              <v:stroke dashstyle="solid"/>
            </v:line>
            <v:shape style="position:absolute;left:6108;top:554;width:50;height:100" coordorigin="6109,554" coordsize="50,100" path="m6134,554l6109,574,6134,654,6159,574,6134,554xe" filled="true" fillcolor="#000000" stroked="false">
              <v:path arrowok="t"/>
              <v:fill type="solid"/>
            </v:shape>
            <v:shape style="position:absolute;left:6108;top:554;width:50;height:100" coordorigin="6109,554" coordsize="50,100" path="m6159,574l6134,654,6109,574,6134,554,6159,574xe" filled="false" stroked="true" strokeweight=".311544pt" strokecolor="#000000">
              <v:path arrowok="t"/>
              <v:stroke dashstyle="solid"/>
            </v:shape>
            <v:line style="position:absolute" from="4638,303" to="4638,653" stroked="true" strokeweight=".311538pt" strokecolor="#000000">
              <v:stroke dashstyle="solid"/>
            </v:line>
            <v:shape style="position:absolute;left:4613;top:554;width:50;height:100" coordorigin="4614,554" coordsize="50,100" path="m4638,554l4614,574,4638,654,4663,574,4638,554xe" filled="true" fillcolor="#000000" stroked="false">
              <v:path arrowok="t"/>
              <v:fill type="solid"/>
            </v:shape>
            <v:shape style="position:absolute;left:4613;top:554;width:50;height:100" coordorigin="4614,554" coordsize="50,100" path="m4663,574l4638,654,4614,574,4638,554,4663,574xe" filled="false" stroked="true" strokeweight=".311544pt" strokecolor="#000000">
              <v:path arrowok="t"/>
              <v:stroke dashstyle="solid"/>
            </v:shape>
            <v:line style="position:absolute" from="4140,303" to="4140,653" stroked="true" strokeweight=".311538pt" strokecolor="#000000">
              <v:stroke dashstyle="solid"/>
            </v:line>
            <v:shape style="position:absolute;left:4115;top:554;width:50;height:100" coordorigin="4115,554" coordsize="50,100" path="m4140,554l4115,574,4140,654,4165,574,4140,554xe" filled="true" fillcolor="#000000" stroked="false">
              <v:path arrowok="t"/>
              <v:fill type="solid"/>
            </v:shape>
            <v:shape style="position:absolute;left:4115;top:554;width:50;height:100" coordorigin="4115,554" coordsize="50,100" path="m4165,574l4140,654,4115,574,4140,554,4165,574xe" filled="false" stroked="true" strokeweight=".311544pt" strokecolor="#000000">
              <v:path arrowok="t"/>
              <v:stroke dashstyle="solid"/>
            </v:shape>
            <v:line style="position:absolute" from="3392,179" to="3864,179" stroked="true" strokeweight=".2pt" strokecolor="#000000">
              <v:stroke dashstyle="solid"/>
            </v:line>
            <v:line style="position:absolute" from="3392,176" to="3863,176" stroked="true" strokeweight=".1pt" strokecolor="#000000">
              <v:stroke dashstyle="solid"/>
            </v:line>
            <v:shape style="position:absolute;left:3768;top:152;width:100;height:50" coordorigin="3769,153" coordsize="100,50" path="m3789,153l3769,178,3789,203,3868,178,3789,153xe" filled="true" fillcolor="#000000" stroked="false">
              <v:path arrowok="t"/>
              <v:fill type="solid"/>
            </v:shape>
            <v:shape style="position:absolute;left:3768;top:152;width:100;height:50" coordorigin="3769,153" coordsize="100,50" path="m3789,153l3868,178,3789,203,3769,178,3789,153xe" filled="false" stroked="true" strokeweight=".311544pt" strokecolor="#000000">
              <v:path arrowok="t"/>
              <v:stroke dashstyle="solid"/>
            </v:shape>
            <v:shape style="position:absolute;left:5199;top:99;width:176;height:187" type="#_x0000_t202" filled="false" stroked="false">
              <v:textbox inset="0,0,0,0">
                <w:txbxContent>
                  <w:p>
                    <w:pPr>
                      <w:spacing w:line="179" w:lineRule="exact" w:before="0"/>
                      <w:ind w:left="0" w:right="0" w:firstLine="0"/>
                      <w:jc w:val="left"/>
                      <w:rPr>
                        <w:rFonts w:ascii="Times New Roman"/>
                        <w:sz w:val="18"/>
                      </w:rPr>
                    </w:pPr>
                    <w:r>
                      <w:rPr>
                        <w:rFonts w:ascii="Times New Roman"/>
                        <w:w w:val="105"/>
                        <w:sz w:val="18"/>
                      </w:rPr>
                      <w:t>Pi</w:t>
                    </w:r>
                  </w:p>
                </w:txbxContent>
              </v:textbox>
              <w10:wrap type="none"/>
            </v:shape>
            <w10:wrap type="none"/>
          </v:group>
        </w:pict>
      </w:r>
      <w:r>
        <w:rPr>
          <w:rFonts w:ascii="Times New Roman"/>
          <w:w w:val="103"/>
          <w:sz w:val="18"/>
        </w:rPr>
        <w:t>0</w:t>
      </w:r>
    </w:p>
    <w:p>
      <w:pPr>
        <w:pStyle w:val="BodyText"/>
        <w:rPr>
          <w:rFonts w:ascii="Times New Roman"/>
          <w:sz w:val="20"/>
        </w:rPr>
      </w:pPr>
    </w:p>
    <w:p>
      <w:pPr>
        <w:pStyle w:val="BodyText"/>
        <w:spacing w:before="9"/>
        <w:rPr>
          <w:rFonts w:ascii="Times New Roman"/>
          <w:sz w:val="20"/>
        </w:rPr>
      </w:pPr>
    </w:p>
    <w:p>
      <w:pPr>
        <w:spacing w:before="72"/>
        <w:ind w:left="0" w:right="2104" w:firstLine="0"/>
        <w:jc w:val="center"/>
        <w:rPr>
          <w:rFonts w:ascii="Times New Roman"/>
          <w:sz w:val="18"/>
        </w:rPr>
      </w:pPr>
      <w:r>
        <w:rPr>
          <w:rFonts w:ascii="Times New Roman"/>
          <w:w w:val="105"/>
          <w:sz w:val="18"/>
        </w:rPr>
        <w:t>Output(Pi)</w:t>
      </w:r>
    </w:p>
    <w:p>
      <w:pPr>
        <w:spacing w:after="0"/>
        <w:jc w:val="center"/>
        <w:rPr>
          <w:rFonts w:ascii="Times New Roman"/>
          <w:sz w:val="18"/>
        </w:rPr>
        <w:sectPr>
          <w:pgSz w:w="12240" w:h="15840"/>
          <w:pgMar w:header="1429" w:footer="0" w:top="166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981" w:val="left" w:leader="none"/>
          <w:tab w:pos="982" w:val="left" w:leader="none"/>
        </w:tabs>
        <w:spacing w:line="240" w:lineRule="auto" w:before="60" w:after="0"/>
        <w:ind w:left="981" w:right="0" w:hanging="822"/>
        <w:jc w:val="left"/>
      </w:pPr>
      <w:bookmarkStart w:name="Extracting the instruction and increment" w:id="172"/>
      <w:bookmarkEnd w:id="172"/>
      <w:r>
        <w:rPr>
          <w:b w:val="0"/>
        </w:rPr>
      </w:r>
      <w:bookmarkStart w:name="_bookmark91" w:id="173"/>
      <w:bookmarkEnd w:id="173"/>
      <w:r>
        <w:rPr>
          <w:b w:val="0"/>
        </w:rPr>
      </w:r>
      <w:bookmarkStart w:name="_bookmark92" w:id="174"/>
      <w:bookmarkEnd w:id="174"/>
      <w:r>
        <w:rPr>
          <w:b w:val="0"/>
        </w:rPr>
      </w:r>
      <w:bookmarkStart w:name="_bookmark92" w:id="175"/>
      <w:bookmarkEnd w:id="175"/>
      <w:r>
        <w:rPr/>
        <w:t>Extracting</w:t>
      </w:r>
      <w:r>
        <w:rPr>
          <w:spacing w:val="20"/>
        </w:rPr>
        <w:t> </w:t>
      </w:r>
      <w:r>
        <w:rPr/>
        <w:t>the</w:t>
      </w:r>
      <w:r>
        <w:rPr>
          <w:spacing w:val="21"/>
        </w:rPr>
        <w:t> </w:t>
      </w:r>
      <w:r>
        <w:rPr/>
        <w:t>instruction</w:t>
      </w:r>
      <w:r>
        <w:rPr>
          <w:spacing w:val="21"/>
        </w:rPr>
        <w:t> </w:t>
      </w:r>
      <w:r>
        <w:rPr/>
        <w:t>and</w:t>
      </w:r>
      <w:r>
        <w:rPr>
          <w:spacing w:val="20"/>
        </w:rPr>
        <w:t> </w:t>
      </w:r>
      <w:r>
        <w:rPr/>
        <w:t>incrementing</w:t>
      </w:r>
      <w:r>
        <w:rPr>
          <w:spacing w:val="21"/>
        </w:rPr>
        <w:t> </w:t>
      </w:r>
      <w:r>
        <w:rPr/>
        <w:t>the</w:t>
      </w:r>
      <w:r>
        <w:rPr>
          <w:spacing w:val="21"/>
        </w:rPr>
        <w:t> </w:t>
      </w:r>
      <w:r>
        <w:rPr/>
        <w:t>PC</w:t>
      </w:r>
    </w:p>
    <w:p>
      <w:pPr>
        <w:pStyle w:val="BodyText"/>
        <w:spacing w:before="9"/>
        <w:rPr>
          <w:b/>
          <w:sz w:val="19"/>
        </w:rPr>
      </w:pPr>
    </w:p>
    <w:p>
      <w:pPr>
        <w:pStyle w:val="BodyText"/>
        <w:spacing w:line="326" w:lineRule="auto"/>
        <w:ind w:left="160" w:right="1457"/>
        <w:jc w:val="both"/>
      </w:pPr>
      <w:r>
        <w:rPr/>
        <w:pict>
          <v:shape style="position:absolute;margin-left:356.720123pt;margin-top:82.054192pt;width:45.35pt;height:45.35pt;mso-position-horizontal-relative:page;mso-position-vertical-relative:paragraph;z-index:251850752" type="#_x0000_t202" filled="false" stroked="true" strokeweight=".453159pt" strokecolor="#000000">
            <v:textbox inset="0,0,0,0">
              <w:txbxContent>
                <w:p>
                  <w:pPr>
                    <w:pStyle w:val="BodyText"/>
                    <w:rPr>
                      <w:rFonts w:ascii="Times New Roman"/>
                      <w:sz w:val="16"/>
                    </w:rPr>
                  </w:pPr>
                </w:p>
                <w:p>
                  <w:pPr>
                    <w:pStyle w:val="BodyText"/>
                    <w:spacing w:before="4"/>
                    <w:rPr>
                      <w:rFonts w:ascii="Times New Roman"/>
                      <w:sz w:val="16"/>
                    </w:rPr>
                  </w:pPr>
                </w:p>
                <w:p>
                  <w:pPr>
                    <w:spacing w:before="0"/>
                    <w:ind w:left="49" w:right="-29" w:firstLine="0"/>
                    <w:jc w:val="left"/>
                    <w:rPr>
                      <w:rFonts w:ascii="Times New Roman" w:hAnsi="Times New Roman"/>
                      <w:sz w:val="13"/>
                    </w:rPr>
                  </w:pPr>
                  <w:r>
                    <w:rPr>
                      <w:rFonts w:ascii="Times New Roman" w:hAnsi="Times New Roman"/>
                      <w:w w:val="105"/>
                      <w:sz w:val="13"/>
                    </w:rPr>
                    <w:t>8−BIT</w:t>
                  </w:r>
                  <w:r>
                    <w:rPr>
                      <w:rFonts w:ascii="Times New Roman" w:hAnsi="Times New Roman"/>
                      <w:spacing w:val="-4"/>
                      <w:w w:val="105"/>
                      <w:sz w:val="13"/>
                    </w:rPr>
                    <w:t> </w:t>
                  </w:r>
                  <w:r>
                    <w:rPr>
                      <w:rFonts w:ascii="Times New Roman" w:hAnsi="Times New Roman"/>
                      <w:w w:val="105"/>
                      <w:sz w:val="13"/>
                    </w:rPr>
                    <w:t>ADDER</w:t>
                  </w:r>
                </w:p>
              </w:txbxContent>
            </v:textbox>
            <v:stroke dashstyle="solid"/>
            <w10:wrap type="none"/>
          </v:shape>
        </w:pict>
      </w:r>
      <w:r>
        <w:rPr/>
        <w:t>The following are the circuits for extracting the next instruction using the PC, and</w:t>
      </w:r>
      <w:r>
        <w:rPr>
          <w:spacing w:val="-23"/>
        </w:rPr>
        <w:t> </w:t>
      </w:r>
      <w:r>
        <w:rPr/>
        <w:t>calculating the</w:t>
      </w:r>
      <w:r>
        <w:rPr>
          <w:spacing w:val="-19"/>
        </w:rPr>
        <w:t> </w:t>
      </w:r>
      <w:r>
        <w:rPr/>
        <w:t>increment</w:t>
      </w:r>
      <w:r>
        <w:rPr>
          <w:spacing w:val="-19"/>
        </w:rPr>
        <w:t> </w:t>
      </w:r>
      <w:r>
        <w:rPr/>
        <w:t>of</w:t>
      </w:r>
      <w:r>
        <w:rPr>
          <w:spacing w:val="-19"/>
        </w:rPr>
        <w:t> </w:t>
      </w:r>
      <w:r>
        <w:rPr/>
        <w:t>PC.</w:t>
      </w:r>
      <w:r>
        <w:rPr>
          <w:spacing w:val="-19"/>
        </w:rPr>
        <w:t> </w:t>
      </w:r>
      <w:r>
        <w:rPr/>
        <w:t>Note</w:t>
      </w:r>
      <w:r>
        <w:rPr>
          <w:spacing w:val="-19"/>
        </w:rPr>
        <w:t> </w:t>
      </w:r>
      <w:r>
        <w:rPr/>
        <w:t>that</w:t>
      </w:r>
      <w:r>
        <w:rPr>
          <w:spacing w:val="-19"/>
        </w:rPr>
        <w:t> </w:t>
      </w:r>
      <w:r>
        <w:rPr/>
        <w:t>whether</w:t>
      </w:r>
      <w:r>
        <w:rPr>
          <w:spacing w:val="-18"/>
        </w:rPr>
        <w:t> </w:t>
      </w:r>
      <w:r>
        <w:rPr/>
        <w:t>the</w:t>
      </w:r>
      <w:r>
        <w:rPr>
          <w:spacing w:val="-19"/>
        </w:rPr>
        <w:t> </w:t>
      </w:r>
      <w:r>
        <w:rPr/>
        <w:t>PC</w:t>
      </w:r>
      <w:r>
        <w:rPr>
          <w:spacing w:val="-19"/>
        </w:rPr>
        <w:t> </w:t>
      </w:r>
      <w:r>
        <w:rPr/>
        <w:t>will</w:t>
      </w:r>
      <w:r>
        <w:rPr>
          <w:spacing w:val="-19"/>
        </w:rPr>
        <w:t> </w:t>
      </w:r>
      <w:r>
        <w:rPr>
          <w:spacing w:val="3"/>
        </w:rPr>
        <w:t>be</w:t>
      </w:r>
      <w:r>
        <w:rPr>
          <w:spacing w:val="-19"/>
        </w:rPr>
        <w:t> </w:t>
      </w:r>
      <w:r>
        <w:rPr/>
        <w:t>actually</w:t>
      </w:r>
      <w:r>
        <w:rPr>
          <w:spacing w:val="-19"/>
        </w:rPr>
        <w:t> </w:t>
      </w:r>
      <w:r>
        <w:rPr/>
        <w:t>incremented</w:t>
      </w:r>
      <w:r>
        <w:rPr>
          <w:spacing w:val="-19"/>
        </w:rPr>
        <w:t> </w:t>
      </w:r>
      <w:r>
        <w:rPr/>
        <w:t>(or</w:t>
      </w:r>
      <w:r>
        <w:rPr>
          <w:spacing w:val="-18"/>
        </w:rPr>
        <w:t> </w:t>
      </w:r>
      <w:r>
        <w:rPr/>
        <w:t>set</w:t>
      </w:r>
      <w:r>
        <w:rPr>
          <w:spacing w:val="-19"/>
        </w:rPr>
        <w:t> </w:t>
      </w:r>
      <w:r>
        <w:rPr/>
        <w:t>to</w:t>
      </w:r>
      <w:r>
        <w:rPr>
          <w:spacing w:val="-19"/>
        </w:rPr>
        <w:t> </w:t>
      </w:r>
      <w:r>
        <w:rPr/>
        <w:t>something else) will </w:t>
      </w:r>
      <w:r>
        <w:rPr>
          <w:spacing w:val="3"/>
        </w:rPr>
        <w:t>be </w:t>
      </w:r>
      <w:r>
        <w:rPr/>
        <w:t>determined </w:t>
      </w:r>
      <w:r>
        <w:rPr>
          <w:spacing w:val="-3"/>
        </w:rPr>
        <w:t>by </w:t>
      </w:r>
      <w:r>
        <w:rPr/>
        <w:t>the instruction, as </w:t>
      </w:r>
      <w:r>
        <w:rPr>
          <w:spacing w:val="-4"/>
        </w:rPr>
        <w:t>we </w:t>
      </w:r>
      <w:r>
        <w:rPr/>
        <w:t>will see</w:t>
      </w:r>
      <w:r>
        <w:rPr>
          <w:spacing w:val="8"/>
        </w:rPr>
        <w:t> </w:t>
      </w:r>
      <w:r>
        <w:rPr>
          <w:spacing w:val="-3"/>
        </w:rPr>
        <w:t>shortly.</w:t>
      </w:r>
    </w:p>
    <w:p>
      <w:pPr>
        <w:pStyle w:val="BodyText"/>
        <w:spacing w:before="10"/>
        <w:rPr>
          <w:sz w:val="14"/>
        </w:rPr>
      </w:pPr>
    </w:p>
    <w:p>
      <w:pPr>
        <w:spacing w:after="0"/>
        <w:rPr>
          <w:sz w:val="14"/>
        </w:rPr>
        <w:sectPr>
          <w:pgSz w:w="12240" w:h="15840"/>
          <w:pgMar w:header="1429" w:footer="0" w:top="1660" w:bottom="280" w:left="1280" w:right="340"/>
        </w:sectPr>
      </w:pPr>
    </w:p>
    <w:p>
      <w:pPr>
        <w:spacing w:line="436" w:lineRule="auto" w:before="105"/>
        <w:ind w:left="1159" w:right="-13" w:firstLine="0"/>
        <w:jc w:val="left"/>
        <w:rPr>
          <w:rFonts w:ascii="Times New Roman"/>
          <w:sz w:val="13"/>
        </w:rPr>
      </w:pPr>
      <w:r>
        <w:rPr>
          <w:rFonts w:ascii="Times New Roman"/>
          <w:sz w:val="13"/>
        </w:rPr>
        <w:t>Output(P0) Output(P1)</w:t>
      </w:r>
    </w:p>
    <w:p>
      <w:pPr>
        <w:pStyle w:val="BodyText"/>
        <w:rPr>
          <w:rFonts w:ascii="Times New Roman"/>
          <w:sz w:val="16"/>
        </w:rPr>
      </w:pPr>
    </w:p>
    <w:p>
      <w:pPr>
        <w:pStyle w:val="BodyText"/>
        <w:rPr>
          <w:rFonts w:ascii="Times New Roman"/>
          <w:sz w:val="16"/>
        </w:rPr>
      </w:pPr>
    </w:p>
    <w:p>
      <w:pPr>
        <w:pStyle w:val="BodyText"/>
        <w:spacing w:before="7"/>
        <w:rPr>
          <w:rFonts w:ascii="Times New Roman"/>
          <w:sz w:val="17"/>
        </w:rPr>
      </w:pPr>
    </w:p>
    <w:p>
      <w:pPr>
        <w:spacing w:line="364" w:lineRule="auto" w:before="0"/>
        <w:ind w:left="1059" w:right="-13" w:firstLine="9"/>
        <w:jc w:val="left"/>
        <w:rPr>
          <w:rFonts w:ascii="Times New Roman"/>
          <w:sz w:val="13"/>
        </w:rPr>
      </w:pPr>
      <w:r>
        <w:rPr>
          <w:rFonts w:ascii="Times New Roman"/>
          <w:sz w:val="13"/>
        </w:rPr>
        <w:t>Output(P254) </w:t>
      </w:r>
      <w:r>
        <w:rPr>
          <w:rFonts w:ascii="Times New Roman"/>
          <w:w w:val="105"/>
          <w:sz w:val="13"/>
        </w:rPr>
        <w:t>Output(P255)</w:t>
      </w:r>
    </w:p>
    <w:p>
      <w:pPr>
        <w:pStyle w:val="BodyText"/>
        <w:spacing w:before="10"/>
        <w:rPr>
          <w:rFonts w:ascii="Times New Roman"/>
          <w:sz w:val="13"/>
        </w:rPr>
      </w:pPr>
      <w:r>
        <w:rPr/>
        <w:br w:type="column"/>
      </w:r>
      <w:r>
        <w:rPr>
          <w:rFonts w:ascii="Times New Roman"/>
          <w:sz w:val="13"/>
        </w:rPr>
      </w:r>
    </w:p>
    <w:p>
      <w:pPr>
        <w:spacing w:before="1"/>
        <w:ind w:left="46"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16</w:t>
      </w:r>
      <w:r>
        <w:rPr>
          <w:rFonts w:ascii="Times New Roman"/>
          <w:spacing w:val="10"/>
          <w:sz w:val="9"/>
          <w:u w:val="single"/>
        </w:rPr>
        <w:t> </w:t>
      </w:r>
    </w:p>
    <w:p>
      <w:pPr>
        <w:pStyle w:val="BodyText"/>
        <w:spacing w:before="7"/>
        <w:rPr>
          <w:rFonts w:ascii="Times New Roman"/>
          <w:sz w:val="14"/>
        </w:rPr>
      </w:pPr>
    </w:p>
    <w:p>
      <w:pPr>
        <w:spacing w:before="0"/>
        <w:ind w:left="46" w:right="0" w:firstLine="0"/>
        <w:jc w:val="left"/>
        <w:rPr>
          <w:rFonts w:ascii="Times New Roman"/>
          <w:sz w:val="9"/>
        </w:rPr>
      </w:pPr>
      <w:r>
        <w:rPr/>
        <w:pict>
          <v:shape style="position:absolute;margin-left:5670pt;margin-top:-3046.87915pt;width:495pt;height:171pt;mso-position-horizontal-relative:page;mso-position-vertical-relative:paragraph;z-index:251843584" coordorigin="113400,-60938" coordsize="9900,3420" path="m8050,428l8503,428m8467,383l8548,465,8467,555e" filled="false" stroked="true" strokeweight=".453159pt" strokecolor="#000000">
            <v:path arrowok="t"/>
            <v:stroke dashstyle="solid"/>
            <w10:wrap type="none"/>
          </v:shape>
        </w:pict>
      </w:r>
      <w:r>
        <w:rPr/>
        <w:pict>
          <v:shape style="position:absolute;margin-left:837pt;margin-top:-3730.87915pt;width:495pt;height:171pt;mso-position-horizontal-relative:page;mso-position-vertical-relative:paragraph;z-index:251844608" coordorigin="16740,-74618" coordsize="9900,3420" path="m3183,-260l3636,-260m3600,-306l3681,-224,3600,-133e" filled="false" stroked="true" strokeweight=".453159pt" strokecolor="#000000">
            <v:path arrowok="t"/>
            <v:stroke dashstyle="solid"/>
            <w10:wrap type="none"/>
          </v:shape>
        </w:pict>
      </w:r>
      <w:r>
        <w:rPr/>
        <w:pict>
          <v:shape style="position:absolute;margin-left:837pt;margin-top:-3469.87915pt;width:495pt;height:171pt;mso-position-horizontal-relative:page;mso-position-vertical-relative:paragraph;z-index:251845632" coordorigin="16740,-69398" coordsize="9900,3420" path="m3183,2l3636,2m3600,-43l3681,39,3600,129e" filled="false" stroked="true" strokeweight=".453159pt" strokecolor="#000000">
            <v:path arrowok="t"/>
            <v:stroke dashstyle="solid"/>
            <w10:wrap type="none"/>
          </v:shape>
        </w:pict>
      </w: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16</w:t>
      </w:r>
      <w:r>
        <w:rPr>
          <w:rFonts w:ascii="Times New Roman"/>
          <w:spacing w:val="10"/>
          <w:sz w:val="9"/>
          <w:u w:val="single"/>
        </w:rPr>
        <w:t> </w:t>
      </w:r>
    </w:p>
    <w:p>
      <w:pPr>
        <w:pStyle w:val="BodyText"/>
        <w:rPr>
          <w:rFonts w:ascii="Times New Roman"/>
          <w:sz w:val="20"/>
        </w:rPr>
      </w:pPr>
    </w:p>
    <w:p>
      <w:pPr>
        <w:pStyle w:val="BodyText"/>
        <w:rPr>
          <w:rFonts w:ascii="Times New Roman"/>
          <w:sz w:val="20"/>
        </w:rPr>
      </w:pPr>
    </w:p>
    <w:p>
      <w:pPr>
        <w:pStyle w:val="BodyText"/>
        <w:spacing w:before="4"/>
        <w:rPr>
          <w:rFonts w:ascii="Times New Roman"/>
          <w:sz w:val="19"/>
        </w:rPr>
      </w:pPr>
    </w:p>
    <w:p>
      <w:pPr>
        <w:pStyle w:val="BodyText"/>
        <w:ind w:left="41" w:right="-72"/>
        <w:rPr>
          <w:rFonts w:ascii="Times New Roman"/>
          <w:sz w:val="20"/>
        </w:rPr>
      </w:pPr>
      <w:r>
        <w:rPr>
          <w:rFonts w:ascii="Times New Roman"/>
          <w:sz w:val="20"/>
        </w:rPr>
        <w:pict>
          <v:group style="width:25.15pt;height:19.5pt;mso-position-horizontal-relative:char;mso-position-vertical-relative:line" coordorigin="0,0" coordsize="503,390">
            <v:line style="position:absolute" from="0,50" to="453,50" stroked="true" strokeweight=".453159pt" strokecolor="#000000">
              <v:stroke dashstyle="solid"/>
            </v:line>
            <v:shape style="position:absolute;left:416;top:4;width:82;height:173" coordorigin="417,5" coordsize="82,173" path="m417,5l498,86,417,177e" filled="false" stroked="true" strokeweight=".453159pt" strokecolor="#000000">
              <v:path arrowok="t"/>
              <v:stroke dashstyle="solid"/>
            </v:shape>
            <v:line style="position:absolute" from="0,258" to="453,258" stroked="true" strokeweight=".453159pt" strokecolor="#000000">
              <v:stroke dashstyle="solid"/>
            </v:line>
            <v:shape style="position:absolute;left:416;top:212;width:82;height:173" coordorigin="417,213" coordsize="82,173" path="m417,213l498,295,417,385e" filled="false" stroked="true" strokeweight=".453159pt" strokecolor="#000000">
              <v:path arrowok="t"/>
              <v:stroke dashstyle="solid"/>
            </v:shape>
            <v:shape style="position:absolute;left:0;top:0;width:503;height:390" type="#_x0000_t202" filled="false" stroked="false">
              <v:textbox inset="0,0,0,0">
                <w:txbxContent>
                  <w:p>
                    <w:pPr>
                      <w:spacing w:before="47"/>
                      <w:ind w:left="0"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16</w:t>
                    </w:r>
                    <w:r>
                      <w:rPr>
                        <w:rFonts w:ascii="Times New Roman"/>
                        <w:spacing w:val="10"/>
                        <w:sz w:val="9"/>
                        <w:u w:val="single"/>
                      </w:rPr>
                      <w:t> </w:t>
                    </w:r>
                  </w:p>
                  <w:p>
                    <w:pPr>
                      <w:spacing w:line="240" w:lineRule="auto" w:before="1"/>
                      <w:rPr>
                        <w:rFonts w:ascii="Times New Roman"/>
                        <w:sz w:val="9"/>
                      </w:rPr>
                    </w:pPr>
                  </w:p>
                  <w:p>
                    <w:pPr>
                      <w:spacing w:before="1"/>
                      <w:ind w:left="0"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16</w:t>
                    </w:r>
                    <w:r>
                      <w:rPr>
                        <w:rFonts w:ascii="Times New Roman"/>
                        <w:spacing w:val="10"/>
                        <w:sz w:val="9"/>
                        <w:u w:val="single"/>
                      </w:rPr>
                      <w:t> </w:t>
                    </w:r>
                  </w:p>
                </w:txbxContent>
              </v:textbox>
              <w10:wrap type="none"/>
            </v:shape>
          </v:group>
        </w:pict>
      </w:r>
      <w:r>
        <w:rPr>
          <w:rFonts w:ascii="Times New Roman"/>
          <w:sz w:val="20"/>
        </w:rPr>
      </w:r>
    </w:p>
    <w:p>
      <w:pPr>
        <w:pStyle w:val="BodyText"/>
        <w:rPr>
          <w:rFonts w:ascii="Times New Roman"/>
          <w:sz w:val="16"/>
        </w:rPr>
      </w:pPr>
      <w:r>
        <w:rPr/>
        <w:br w:type="column"/>
      </w:r>
      <w:r>
        <w:rPr>
          <w:rFonts w:ascii="Times New Roman"/>
          <w:sz w:val="16"/>
        </w:rPr>
      </w:r>
    </w:p>
    <w:p>
      <w:pPr>
        <w:pStyle w:val="BodyText"/>
        <w:spacing w:before="8"/>
        <w:rPr>
          <w:rFonts w:ascii="Times New Roman"/>
          <w:sz w:val="20"/>
        </w:rPr>
      </w:pPr>
    </w:p>
    <w:p>
      <w:pPr>
        <w:spacing w:line="290" w:lineRule="auto" w:before="0"/>
        <w:ind w:left="1059" w:right="49" w:firstLine="0"/>
        <w:jc w:val="left"/>
        <w:rPr>
          <w:rFonts w:ascii="Times New Roman"/>
          <w:sz w:val="13"/>
        </w:rPr>
      </w:pPr>
      <w:r>
        <w:rPr>
          <w:rFonts w:ascii="Times New Roman"/>
          <w:w w:val="105"/>
          <w:sz w:val="13"/>
        </w:rPr>
        <w:t>I0 I1</w:t>
      </w:r>
    </w:p>
    <w:p>
      <w:pPr>
        <w:pStyle w:val="BodyText"/>
        <w:spacing w:before="9"/>
        <w:rPr>
          <w:rFonts w:ascii="Times New Roman"/>
          <w:sz w:val="15"/>
        </w:rPr>
      </w:pPr>
    </w:p>
    <w:p>
      <w:pPr>
        <w:spacing w:before="0"/>
        <w:ind w:left="1059" w:right="0" w:firstLine="0"/>
        <w:jc w:val="left"/>
        <w:rPr>
          <w:rFonts w:ascii="Times New Roman"/>
          <w:sz w:val="13"/>
        </w:rPr>
      </w:pPr>
      <w:r>
        <w:rPr/>
        <w:pict>
          <v:group style="position:absolute;margin-left:248.868271pt;margin-top:-24.406588pt;width:17.9pt;height:2.050pt;mso-position-horizontal-relative:page;mso-position-vertical-relative:paragraph;z-index:251847680" coordorigin="4977,-488" coordsize="358,41">
            <v:shape style="position:absolute;left:4977;top:-470;width:354;height:2" coordorigin="4977,-469" coordsize="354,2" path="m4977,-467l5331,-467m4977,-469l5329,-469e" filled="false" stroked="true" strokeweight=".1pt" strokecolor="#000000">
              <v:path arrowok="t"/>
              <v:stroke dashstyle="solid"/>
            </v:shape>
            <v:shape style="position:absolute;left:5260;top:-486;width:73;height:37" coordorigin="5260,-486" coordsize="73,37" path="m5278,-486l5260,-468,5278,-450,5333,-468,5278,-486xe" filled="true" fillcolor="#000000" stroked="false">
              <v:path arrowok="t"/>
              <v:fill type="solid"/>
            </v:shape>
            <v:shape style="position:absolute;left:5260;top:-486;width:73;height:37" coordorigin="5260,-486" coordsize="73,37" path="m5278,-450l5333,-468,5278,-486,5260,-468,5278,-450xe" filled="false" stroked="true" strokeweight=".22658pt" strokecolor="#000000">
              <v:path arrowok="t"/>
              <v:stroke dashstyle="solid"/>
            </v:shape>
            <w10:wrap type="none"/>
          </v:group>
        </w:pict>
      </w:r>
      <w:r>
        <w:rPr/>
        <w:pict>
          <v:group style="position:absolute;margin-left:248.868271pt;margin-top:2.782953pt;width:17.9pt;height:2.050pt;mso-position-horizontal-relative:page;mso-position-vertical-relative:paragraph;z-index:251848704" coordorigin="4977,56" coordsize="358,41">
            <v:line style="position:absolute" from="4977,77" to="5330,77" stroked="true" strokeweight=".1pt" strokecolor="#000000">
              <v:stroke dashstyle="solid"/>
            </v:line>
            <v:line style="position:absolute" from="4977,75" to="5329,75" stroked="true" strokeweight=".1pt" strokecolor="#000000">
              <v:stroke dashstyle="solid"/>
            </v:line>
            <v:shape style="position:absolute;left:5260;top:57;width:73;height:37" coordorigin="5260,58" coordsize="73,37" path="m5278,58l5260,76,5278,94,5333,76,5278,58xe" filled="true" fillcolor="#000000" stroked="false">
              <v:path arrowok="t"/>
              <v:fill type="solid"/>
            </v:shape>
            <v:shape style="position:absolute;left:5260;top:57;width:73;height:37" coordorigin="5260,58" coordsize="73,37" path="m5278,94l5333,76,5278,58,5260,76,5278,94xe" filled="false" stroked="true" strokeweight=".22658pt" strokecolor="#000000">
              <v:path arrowok="t"/>
              <v:stroke dashstyle="solid"/>
            </v:shape>
            <w10:wrap type="none"/>
          </v:group>
        </w:pict>
      </w:r>
      <w:r>
        <w:rPr/>
        <w:pict>
          <v:group style="position:absolute;margin-left:248.868271pt;margin-top:-15.343408pt;width:17.9pt;height:2.050pt;mso-position-horizontal-relative:page;mso-position-vertical-relative:paragraph;z-index:251849728" coordorigin="4977,-307" coordsize="358,41">
            <v:line style="position:absolute" from="4977,-285" to="5328,-285" stroked="true" strokeweight=".1pt" strokecolor="#000000">
              <v:stroke dashstyle="solid"/>
            </v:line>
            <v:line style="position:absolute" from="4977,-287" to="5331,-287" stroked="true" strokeweight=".1pt" strokecolor="#000000">
              <v:stroke dashstyle="solid"/>
            </v:line>
            <v:shape style="position:absolute;left:5260;top:-305;width:73;height:37" coordorigin="5260,-305" coordsize="73,37" path="m5278,-305l5260,-286,5278,-268,5333,-286,5278,-305xe" filled="true" fillcolor="#000000" stroked="false">
              <v:path arrowok="t"/>
              <v:fill type="solid"/>
            </v:shape>
            <v:shape style="position:absolute;left:5260;top:-305;width:73;height:37" coordorigin="5260,-305" coordsize="73,37" path="m5278,-268l5333,-286,5278,-305,5260,-286,5278,-268xe" filled="false" stroked="true" strokeweight=".22658pt" strokecolor="#000000">
              <v:path arrowok="t"/>
              <v:stroke dashstyle="solid"/>
            </v:shape>
            <w10:wrap type="none"/>
          </v:group>
        </w:pict>
      </w:r>
      <w:r>
        <w:rPr/>
        <w:pict>
          <v:shape style="position:absolute;margin-left:185.42601pt;margin-top:-48.310726pt;width:63.45pt;height:81.6pt;mso-position-horizontal-relative:page;mso-position-vertical-relative:paragraph;z-index:251851776" type="#_x0000_t202" filled="false" stroked="true" strokeweight=".453159pt" strokecolor="#000000">
            <v:textbox inset="0,0,0,0">
              <w:txbxContent>
                <w:p>
                  <w:pPr>
                    <w:pStyle w:val="BodyText"/>
                    <w:rPr>
                      <w:rFonts w:ascii="Times New Roman"/>
                      <w:sz w:val="16"/>
                    </w:rPr>
                  </w:pPr>
                </w:p>
                <w:p>
                  <w:pPr>
                    <w:pStyle w:val="BodyText"/>
                    <w:spacing w:before="3"/>
                    <w:rPr>
                      <w:rFonts w:ascii="Times New Roman"/>
                      <w:sz w:val="20"/>
                    </w:rPr>
                  </w:pPr>
                </w:p>
                <w:p>
                  <w:pPr>
                    <w:spacing w:before="1"/>
                    <w:ind w:left="212" w:right="0" w:firstLine="0"/>
                    <w:jc w:val="left"/>
                    <w:rPr>
                      <w:rFonts w:ascii="Times New Roman" w:hAnsi="Times New Roman"/>
                      <w:sz w:val="13"/>
                    </w:rPr>
                  </w:pPr>
                  <w:r>
                    <w:rPr>
                      <w:rFonts w:ascii="Times New Roman" w:hAnsi="Times New Roman"/>
                      <w:w w:val="105"/>
                      <w:sz w:val="13"/>
                    </w:rPr>
                    <w:t>256−WAY</w:t>
                  </w:r>
                </w:p>
                <w:p>
                  <w:pPr>
                    <w:spacing w:line="276" w:lineRule="auto" w:before="13"/>
                    <w:ind w:left="203" w:right="0" w:firstLine="0"/>
                    <w:jc w:val="left"/>
                    <w:rPr>
                      <w:rFonts w:ascii="Times New Roman" w:hAnsi="Times New Roman"/>
                      <w:sz w:val="13"/>
                    </w:rPr>
                  </w:pPr>
                  <w:r>
                    <w:rPr>
                      <w:rFonts w:ascii="Times New Roman" w:hAnsi="Times New Roman"/>
                      <w:w w:val="105"/>
                      <w:sz w:val="13"/>
                    </w:rPr>
                    <w:t>16−BIT </w:t>
                  </w:r>
                  <w:r>
                    <w:rPr>
                      <w:rFonts w:ascii="Times New Roman" w:hAnsi="Times New Roman"/>
                      <w:sz w:val="13"/>
                    </w:rPr>
                    <w:t>MULTIPLEXER</w:t>
                  </w:r>
                </w:p>
              </w:txbxContent>
            </v:textbox>
            <v:stroke dashstyle="solid"/>
            <w10:wrap type="none"/>
          </v:shape>
        </w:pict>
      </w:r>
      <w:r>
        <w:rPr>
          <w:rFonts w:ascii="Times New Roman"/>
          <w:w w:val="105"/>
          <w:sz w:val="13"/>
        </w:rPr>
        <w:t>I15</w:t>
      </w:r>
    </w:p>
    <w:p>
      <w:pPr>
        <w:pStyle w:val="BodyText"/>
        <w:rPr>
          <w:rFonts w:ascii="Times New Roman"/>
          <w:sz w:val="16"/>
        </w:rPr>
      </w:pPr>
      <w:r>
        <w:rPr/>
        <w:br w:type="column"/>
      </w:r>
      <w:r>
        <w:rPr>
          <w:rFonts w:ascii="Times New Roman"/>
          <w:sz w:val="16"/>
        </w:rPr>
      </w:r>
    </w:p>
    <w:p>
      <w:pPr>
        <w:pStyle w:val="BodyText"/>
        <w:rPr>
          <w:rFonts w:ascii="Times New Roman"/>
          <w:sz w:val="16"/>
        </w:rPr>
      </w:pPr>
    </w:p>
    <w:p>
      <w:pPr>
        <w:pStyle w:val="BodyText"/>
        <w:spacing w:before="5"/>
        <w:rPr>
          <w:rFonts w:ascii="Times New Roman"/>
          <w:sz w:val="20"/>
        </w:rPr>
      </w:pPr>
    </w:p>
    <w:p>
      <w:pPr>
        <w:tabs>
          <w:tab w:pos="1410" w:val="left" w:leader="none"/>
        </w:tabs>
        <w:spacing w:before="0"/>
        <w:ind w:left="304" w:right="0" w:firstLine="0"/>
        <w:jc w:val="left"/>
        <w:rPr>
          <w:rFonts w:ascii="Times New Roman"/>
          <w:sz w:val="13"/>
        </w:rPr>
      </w:pPr>
      <w:r>
        <w:rPr>
          <w:rFonts w:ascii="Times New Roman"/>
          <w:sz w:val="13"/>
        </w:rPr>
        <w:t>Output(PC)</w:t>
      </w:r>
      <w:r>
        <w:rPr>
          <w:rFonts w:ascii="Times New Roman"/>
          <w:sz w:val="13"/>
          <w:u w:val="single"/>
          <w:vertAlign w:val="subscript"/>
        </w:rPr>
        <w:t> </w:t>
      </w:r>
      <w:r>
        <w:rPr>
          <w:rFonts w:ascii="Times New Roman"/>
          <w:sz w:val="13"/>
          <w:u w:val="single"/>
          <w:vertAlign w:val="baseline"/>
        </w:rPr>
        <w:t>    </w:t>
      </w:r>
      <w:r>
        <w:rPr>
          <w:rFonts w:ascii="Times New Roman"/>
          <w:spacing w:val="17"/>
          <w:sz w:val="13"/>
          <w:u w:val="single"/>
          <w:vertAlign w:val="baseline"/>
        </w:rPr>
        <w:t> </w:t>
      </w:r>
      <w:r>
        <w:rPr>
          <w:rFonts w:ascii="Times New Roman"/>
          <w:sz w:val="13"/>
          <w:u w:val="single"/>
          <w:vertAlign w:val="subscript"/>
        </w:rPr>
        <w:t>8</w:t>
      </w:r>
      <w:r>
        <w:rPr>
          <w:rFonts w:ascii="Times New Roman"/>
          <w:sz w:val="13"/>
          <w:u w:val="single"/>
          <w:vertAlign w:val="baseline"/>
        </w:rPr>
        <w:tab/>
      </w:r>
    </w:p>
    <w:p>
      <w:pPr>
        <w:pStyle w:val="BodyText"/>
        <w:spacing w:before="3"/>
        <w:rPr>
          <w:rFonts w:ascii="Times New Roman"/>
          <w:sz w:val="23"/>
        </w:rPr>
      </w:pPr>
    </w:p>
    <w:p>
      <w:pPr>
        <w:tabs>
          <w:tab w:pos="1410" w:val="left" w:leader="none"/>
        </w:tabs>
        <w:spacing w:before="0"/>
        <w:ind w:left="376" w:right="0" w:firstLine="0"/>
        <w:jc w:val="left"/>
        <w:rPr>
          <w:rFonts w:ascii="Times New Roman"/>
          <w:sz w:val="9"/>
        </w:rPr>
      </w:pPr>
      <w:r>
        <w:rPr/>
        <w:pict>
          <v:shape style="position:absolute;margin-left:4239pt;margin-top:-3292.280029pt;width:495pt;height:171pt;mso-position-horizontal-relative:page;mso-position-vertical-relative:paragraph;z-index:251841536" coordorigin="84780,-65846" coordsize="9900,3420" path="m6609,-377l7062,-377m7026,-422l7107,-341,7026,-250e" filled="false" stroked="true" strokeweight=".453159pt" strokecolor="#000000">
            <v:path arrowok="t"/>
            <v:stroke dashstyle="solid"/>
            <w10:wrap type="none"/>
          </v:shape>
        </w:pict>
      </w:r>
      <w:r>
        <w:rPr/>
        <w:pict>
          <v:shape style="position:absolute;margin-left:4239pt;margin-top:-2887.280029pt;width:495pt;height:171pt;mso-position-horizontal-relative:page;mso-position-vertical-relative:paragraph;z-index:251842560" coordorigin="84780,-57746" coordsize="9900,3420" path="m6609,31l7062,31m7026,-15l7107,67,7026,158e" filled="false" stroked="true" strokeweight=".453159pt" strokecolor="#000000">
            <v:path arrowok="t"/>
            <v:stroke dashstyle="solid"/>
            <w10:wrap type="none"/>
          </v:shape>
        </w:pict>
      </w:r>
      <w:r>
        <w:rPr>
          <w:rFonts w:ascii="Times New Roman"/>
          <w:w w:val="105"/>
          <w:sz w:val="13"/>
        </w:rPr>
        <w:t>00000001</w:t>
      </w:r>
      <w:r>
        <w:rPr>
          <w:rFonts w:ascii="Times New Roman"/>
          <w:w w:val="105"/>
          <w:position w:val="1"/>
          <w:sz w:val="13"/>
          <w:u w:val="single"/>
        </w:rPr>
        <w:t>    </w:t>
      </w:r>
      <w:r>
        <w:rPr>
          <w:rFonts w:ascii="Times New Roman"/>
          <w:spacing w:val="32"/>
          <w:w w:val="105"/>
          <w:position w:val="1"/>
          <w:sz w:val="13"/>
          <w:u w:val="single"/>
        </w:rPr>
        <w:t> </w:t>
      </w:r>
      <w:r>
        <w:rPr>
          <w:rFonts w:ascii="Times New Roman"/>
          <w:w w:val="105"/>
          <w:position w:val="1"/>
          <w:sz w:val="9"/>
          <w:u w:val="single"/>
        </w:rPr>
        <w:t>8</w:t>
      </w:r>
      <w:r>
        <w:rPr>
          <w:rFonts w:ascii="Times New Roman"/>
          <w:position w:val="1"/>
          <w:sz w:val="9"/>
          <w:u w:val="single"/>
        </w:rPr>
        <w:tab/>
      </w:r>
    </w:p>
    <w:p>
      <w:pPr>
        <w:pStyle w:val="BodyText"/>
        <w:rPr>
          <w:rFonts w:ascii="Times New Roman"/>
          <w:sz w:val="10"/>
        </w:rPr>
      </w:pPr>
      <w:r>
        <w:rPr/>
        <w:br w:type="column"/>
      </w:r>
      <w:r>
        <w:rPr>
          <w:rFonts w:ascii="Times New Roman"/>
          <w:sz w:val="10"/>
        </w:rPr>
      </w:r>
    </w:p>
    <w:p>
      <w:pPr>
        <w:pStyle w:val="BodyText"/>
        <w:rPr>
          <w:rFonts w:ascii="Times New Roman"/>
          <w:sz w:val="10"/>
        </w:rPr>
      </w:pPr>
    </w:p>
    <w:p>
      <w:pPr>
        <w:pStyle w:val="BodyText"/>
        <w:rPr>
          <w:rFonts w:ascii="Times New Roman"/>
          <w:sz w:val="10"/>
        </w:rPr>
      </w:pPr>
    </w:p>
    <w:p>
      <w:pPr>
        <w:pStyle w:val="BodyText"/>
        <w:rPr>
          <w:rFonts w:ascii="Times New Roman"/>
          <w:sz w:val="10"/>
        </w:rPr>
      </w:pPr>
    </w:p>
    <w:p>
      <w:pPr>
        <w:pStyle w:val="BodyText"/>
        <w:rPr>
          <w:rFonts w:ascii="Times New Roman"/>
          <w:sz w:val="10"/>
        </w:rPr>
      </w:pPr>
    </w:p>
    <w:p>
      <w:pPr>
        <w:pStyle w:val="BodyText"/>
        <w:rPr>
          <w:rFonts w:ascii="Times New Roman"/>
          <w:sz w:val="10"/>
        </w:rPr>
      </w:pPr>
    </w:p>
    <w:p>
      <w:pPr>
        <w:pStyle w:val="BodyText"/>
        <w:spacing w:before="7"/>
        <w:rPr>
          <w:rFonts w:ascii="Times New Roman"/>
          <w:sz w:val="14"/>
        </w:rPr>
      </w:pPr>
    </w:p>
    <w:p>
      <w:pPr>
        <w:spacing w:before="0"/>
        <w:ind w:left="0" w:right="0" w:firstLine="0"/>
        <w:jc w:val="right"/>
        <w:rPr>
          <w:rFonts w:ascii="Times New Roman"/>
          <w:sz w:val="9"/>
        </w:rPr>
      </w:pPr>
      <w:r>
        <w:rPr>
          <w:rFonts w:ascii="Times New Roman"/>
          <w:w w:val="100"/>
          <w:sz w:val="9"/>
          <w:u w:val="single"/>
        </w:rPr>
        <w:t> </w:t>
      </w:r>
      <w:r>
        <w:rPr>
          <w:rFonts w:ascii="Times New Roman"/>
          <w:sz w:val="9"/>
          <w:u w:val="single"/>
        </w:rPr>
        <w:t>       16 </w:t>
      </w:r>
    </w:p>
    <w:p>
      <w:pPr>
        <w:pStyle w:val="BodyText"/>
        <w:rPr>
          <w:rFonts w:ascii="Times New Roman"/>
          <w:sz w:val="16"/>
        </w:rPr>
      </w:pPr>
      <w:r>
        <w:rPr/>
        <w:br w:type="column"/>
      </w:r>
      <w:r>
        <w:rPr>
          <w:rFonts w:ascii="Times New Roman"/>
          <w:sz w:val="16"/>
        </w:rPr>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spacing w:before="94"/>
        <w:ind w:left="177" w:right="0" w:firstLine="0"/>
        <w:jc w:val="left"/>
        <w:rPr>
          <w:rFonts w:ascii="Times New Roman"/>
          <w:sz w:val="13"/>
        </w:rPr>
      </w:pPr>
      <w:r>
        <w:rPr>
          <w:rFonts w:ascii="Times New Roman"/>
          <w:w w:val="105"/>
          <w:sz w:val="13"/>
        </w:rPr>
        <w:t>Increment(PC)</w:t>
      </w:r>
    </w:p>
    <w:p>
      <w:pPr>
        <w:spacing w:after="0"/>
        <w:jc w:val="left"/>
        <w:rPr>
          <w:rFonts w:ascii="Times New Roman"/>
          <w:sz w:val="13"/>
        </w:rPr>
        <w:sectPr>
          <w:type w:val="continuous"/>
          <w:pgSz w:w="12240" w:h="15840"/>
          <w:pgMar w:top="1500" w:bottom="280" w:left="1280" w:right="340"/>
          <w:cols w:num="6" w:equalWidth="0">
            <w:col w:w="1817" w:space="40"/>
            <w:col w:w="540" w:space="694"/>
            <w:col w:w="1242" w:space="39"/>
            <w:col w:w="1411" w:space="39"/>
            <w:col w:w="1402" w:space="39"/>
            <w:col w:w="3357"/>
          </w:cols>
        </w:sectPr>
      </w:pPr>
    </w:p>
    <w:p>
      <w:pPr>
        <w:pStyle w:val="BodyText"/>
        <w:rPr>
          <w:rFonts w:ascii="Times New Roman"/>
          <w:sz w:val="20"/>
        </w:rPr>
      </w:pPr>
    </w:p>
    <w:p>
      <w:pPr>
        <w:pStyle w:val="BodyText"/>
        <w:spacing w:before="10"/>
        <w:rPr>
          <w:rFonts w:ascii="Times New Roman"/>
          <w:sz w:val="20"/>
        </w:rPr>
      </w:pPr>
    </w:p>
    <w:p>
      <w:pPr>
        <w:spacing w:before="0"/>
        <w:ind w:left="2754" w:right="0" w:firstLine="0"/>
        <w:jc w:val="left"/>
        <w:rPr>
          <w:rFonts w:ascii="Times New Roman"/>
          <w:sz w:val="13"/>
        </w:rPr>
      </w:pPr>
      <w:r>
        <w:rPr/>
        <w:pict>
          <v:shape style="position:absolute;margin-left:1854pt;margin-top:-2313.47168pt;width:171pt;height:495pt;mso-position-horizontal-relative:page;mso-position-vertical-relative:paragraph;z-index:251846656" coordorigin="37080,-46269" coordsize="3420,9900" path="m4252,-6l4252,-459m4207,-422l4289,-504,4379,-422e" filled="false" stroked="true" strokeweight=".453159pt" strokecolor="#000000">
            <v:path arrowok="t"/>
            <v:stroke dashstyle="solid"/>
            <w10:wrap type="none"/>
          </v:shape>
        </w:pict>
      </w:r>
      <w:r>
        <w:rPr/>
        <w:pict>
          <v:shape style="position:absolute;margin-left:211.50679pt;margin-top:-23.933825pt;width:7.5pt;height:24.7pt;mso-position-horizontal-relative:page;mso-position-vertical-relative:paragraph;z-index:251852800" type="#_x0000_t202" filled="false" stroked="false">
            <v:textbox inset="0,0,0,0" style="layout-flow:vertical;mso-layout-flow-alt:bottom-to-top">
              <w:txbxContent>
                <w:p>
                  <w:pPr>
                    <w:tabs>
                      <w:tab w:pos="473" w:val="left" w:leader="none"/>
                    </w:tabs>
                    <w:spacing w:before="19"/>
                    <w:ind w:left="20"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8</w:t>
                    <w:tab/>
                  </w:r>
                </w:p>
              </w:txbxContent>
            </v:textbox>
            <w10:wrap type="none"/>
          </v:shape>
        </w:pict>
      </w:r>
      <w:r>
        <w:rPr>
          <w:rFonts w:ascii="Times New Roman"/>
          <w:w w:val="105"/>
          <w:sz w:val="13"/>
        </w:rPr>
        <w:t>Output(PC)</w:t>
      </w:r>
    </w:p>
    <w:p>
      <w:pPr>
        <w:pStyle w:val="BodyText"/>
        <w:rPr>
          <w:rFonts w:ascii="Times New Roman"/>
          <w:sz w:val="20"/>
        </w:rPr>
      </w:pPr>
    </w:p>
    <w:p>
      <w:pPr>
        <w:pStyle w:val="BodyText"/>
        <w:spacing w:before="10"/>
        <w:rPr>
          <w:rFonts w:ascii="Times New Roman"/>
          <w:sz w:val="10"/>
        </w:rPr>
      </w:pPr>
      <w:r>
        <w:rPr/>
        <w:pict>
          <v:group style="position:absolute;margin-left:147.247360pt;margin-top:8.282621pt;width:269.9pt;height:88.6pt;mso-position-horizontal-relative:page;mso-position-vertical-relative:paragraph;z-index:-251475968;mso-wrap-distance-left:0;mso-wrap-distance-right:0" coordorigin="2945,166" coordsize="5398,1772">
            <v:line style="position:absolute" from="4053,675" to="4506,675" stroked="true" strokeweight=".453159pt" strokecolor="#000000">
              <v:stroke dashstyle="solid"/>
            </v:line>
            <v:shape style="position:absolute;left:4469;top:630;width:82;height:173" coordorigin="4470,630" coordsize="82,173" path="m4470,630l4551,712,4470,802e" filled="false" stroked="true" strokeweight=".453159pt" strokecolor="#000000">
              <v:path arrowok="t"/>
              <v:stroke dashstyle="solid"/>
            </v:shape>
            <v:line style="position:absolute" from="4053,458" to="4506,458" stroked="true" strokeweight=".453159pt" strokecolor="#000000">
              <v:stroke dashstyle="solid"/>
            </v:line>
            <v:shape style="position:absolute;left:4469;top:412;width:82;height:173" coordorigin="4470,413" coordsize="82,173" path="m4470,413l4551,494,4470,585e" filled="false" stroked="true" strokeweight=".453159pt" strokecolor="#000000">
              <v:path arrowok="t"/>
              <v:stroke dashstyle="solid"/>
            </v:shape>
            <v:shape style="position:absolute;left:4469;top:829;width:82;height:173" coordorigin="4470,830" coordsize="82,173" path="m4470,830l4551,911,4470,1002e" filled="false" stroked="true" strokeweight=".453159pt" strokecolor="#000000">
              <v:path arrowok="t"/>
              <v:stroke dashstyle="solid"/>
            </v:shape>
            <v:shape style="position:absolute;left:3835;top:412;width:200;height:590" coordorigin="3835,413" coordsize="200,590" path="m4035,413l3835,730,4035,1002e" filled="false" stroked="true" strokeweight=".453159pt" strokecolor="#000000">
              <v:path arrowok="t"/>
              <v:stroke dashstyle="solid"/>
            </v:shape>
            <v:line style="position:absolute" from="6572,694" to="7026,694" stroked="true" strokeweight=".453159pt" strokecolor="#000000">
              <v:stroke dashstyle="solid"/>
            </v:line>
            <v:line style="position:absolute" from="6572,784" to="7026,784" stroked="true" strokeweight=".453159pt" strokecolor="#000000">
              <v:stroke dashstyle="solid"/>
            </v:line>
            <v:shape style="position:absolute;left:6989;top:648;width:82;height:173" coordorigin="6989,648" coordsize="82,173" path="m6989,648l7071,730,6989,820e" filled="false" stroked="true" strokeweight=".453159pt" strokecolor="#000000">
              <v:path arrowok="t"/>
              <v:stroke dashstyle="solid"/>
            </v:shape>
            <v:line style="position:absolute" from="4053,1219" to="4506,1219" stroked="true" strokeweight=".453159pt" strokecolor="#000000">
              <v:stroke dashstyle="solid"/>
            </v:line>
            <v:shape style="position:absolute;left:4469;top:1173;width:82;height:173" coordorigin="4470,1174" coordsize="82,173" path="m4470,1174l4551,1255,4470,1346e" filled="false" stroked="true" strokeweight=".453159pt" strokecolor="#000000">
              <v:path arrowok="t"/>
              <v:stroke dashstyle="solid"/>
            </v:shape>
            <v:line style="position:absolute" from="6600,1201" to="7053,1201" stroked="true" strokeweight=".453159pt" strokecolor="#000000">
              <v:stroke dashstyle="solid"/>
            </v:line>
            <v:shape style="position:absolute;left:7016;top:1155;width:82;height:173" coordorigin="7017,1156" coordsize="82,173" path="m7017,1156l7098,1237,7017,1328e" filled="false" stroked="true" strokeweight=".453159pt" strokecolor="#000000">
              <v:path arrowok="t"/>
              <v:stroke dashstyle="solid"/>
            </v:shape>
            <v:rect style="position:absolute;left:4578;top:349;width:1994;height:1269" filled="false" stroked="true" strokeweight=".906318pt" strokecolor="#000000">
              <v:stroke dashstyle="solid"/>
            </v:rect>
            <v:rect style="position:absolute;left:2947;top:167;width:5393;height:1768" filled="false" stroked="true" strokeweight=".22658pt" strokecolor="#000000">
              <v:stroke dashstyle="solid"/>
            </v:rect>
            <v:shape style="position:absolute;left:6599;top:1175;width:1572;height:164" type="#_x0000_t202" filled="false" stroked="false">
              <v:textbox inset="0,0,0,0">
                <w:txbxContent>
                  <w:p>
                    <w:pPr>
                      <w:tabs>
                        <w:tab w:pos="453" w:val="left" w:leader="none"/>
                        <w:tab w:pos="743" w:val="left" w:leader="none"/>
                      </w:tabs>
                      <w:spacing w:before="4"/>
                      <w:ind w:left="0" w:right="0" w:firstLine="0"/>
                      <w:jc w:val="left"/>
                      <w:rPr>
                        <w:rFonts w:ascii="Times New Roman"/>
                        <w:sz w:val="13"/>
                      </w:rPr>
                    </w:pPr>
                    <w:r>
                      <w:rPr>
                        <w:rFonts w:ascii="Times New Roman"/>
                        <w:w w:val="100"/>
                        <w:position w:val="2"/>
                        <w:sz w:val="9"/>
                        <w:u w:val="single"/>
                      </w:rPr>
                      <w:t> </w:t>
                    </w:r>
                    <w:r>
                      <w:rPr>
                        <w:rFonts w:ascii="Times New Roman"/>
                        <w:position w:val="2"/>
                        <w:sz w:val="9"/>
                        <w:u w:val="single"/>
                      </w:rPr>
                      <w:t>      </w:t>
                    </w:r>
                    <w:r>
                      <w:rPr>
                        <w:rFonts w:ascii="Times New Roman"/>
                        <w:spacing w:val="-8"/>
                        <w:position w:val="2"/>
                        <w:sz w:val="9"/>
                        <w:u w:val="single"/>
                      </w:rPr>
                      <w:t> </w:t>
                    </w:r>
                    <w:r>
                      <w:rPr>
                        <w:rFonts w:ascii="Times New Roman"/>
                        <w:w w:val="105"/>
                        <w:position w:val="2"/>
                        <w:sz w:val="9"/>
                        <w:u w:val="single"/>
                      </w:rPr>
                      <w:t>8</w:t>
                      <w:tab/>
                    </w:r>
                    <w:r>
                      <w:rPr>
                        <w:rFonts w:ascii="Times New Roman"/>
                        <w:w w:val="105"/>
                        <w:position w:val="2"/>
                        <w:sz w:val="9"/>
                      </w:rPr>
                      <w:tab/>
                    </w:r>
                    <w:r>
                      <w:rPr>
                        <w:rFonts w:ascii="Times New Roman"/>
                        <w:w w:val="105"/>
                        <w:sz w:val="13"/>
                      </w:rPr>
                      <w:t>Increment(PC)</w:t>
                    </w:r>
                  </w:p>
                </w:txbxContent>
              </v:textbox>
              <w10:wrap type="none"/>
            </v:shape>
            <v:shape style="position:absolute;left:4750;top:1111;width:1187;height:164" type="#_x0000_t202" filled="false" stroked="false">
              <v:textbox inset="0,0,0,0">
                <w:txbxContent>
                  <w:p>
                    <w:pPr>
                      <w:spacing w:before="4"/>
                      <w:ind w:left="0" w:right="0" w:firstLine="0"/>
                      <w:jc w:val="left"/>
                      <w:rPr>
                        <w:rFonts w:ascii="Times New Roman"/>
                        <w:sz w:val="13"/>
                      </w:rPr>
                    </w:pPr>
                    <w:r>
                      <w:rPr>
                        <w:rFonts w:ascii="Times New Roman"/>
                        <w:w w:val="105"/>
                        <w:sz w:val="13"/>
                      </w:rPr>
                      <w:t>PC INCREMENTER</w:t>
                    </w:r>
                  </w:p>
                </w:txbxContent>
              </v:textbox>
              <w10:wrap type="none"/>
            </v:shape>
            <v:shape style="position:absolute;left:4052;top:1217;width:474;height:110" type="#_x0000_t202" filled="false" stroked="false">
              <v:textbox inset="0,0,0,0">
                <w:txbxContent>
                  <w:p>
                    <w:pPr>
                      <w:tabs>
                        <w:tab w:pos="453" w:val="left" w:leader="none"/>
                      </w:tabs>
                      <w:spacing w:line="103" w:lineRule="exact" w:before="0"/>
                      <w:ind w:left="0"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8</w:t>
                      <w:tab/>
                    </w:r>
                  </w:p>
                </w:txbxContent>
              </v:textbox>
              <w10:wrap type="none"/>
            </v:shape>
            <v:shape style="position:absolute;left:3182;top:1175;width:655;height:164" type="#_x0000_t202" filled="false" stroked="false">
              <v:textbox inset="0,0,0,0">
                <w:txbxContent>
                  <w:p>
                    <w:pPr>
                      <w:spacing w:before="4"/>
                      <w:ind w:left="0" w:right="0" w:firstLine="0"/>
                      <w:jc w:val="left"/>
                      <w:rPr>
                        <w:rFonts w:ascii="Times New Roman"/>
                        <w:sz w:val="13"/>
                      </w:rPr>
                    </w:pPr>
                    <w:r>
                      <w:rPr>
                        <w:rFonts w:ascii="Times New Roman"/>
                        <w:w w:val="105"/>
                        <w:sz w:val="13"/>
                      </w:rPr>
                      <w:t>Output(PC)</w:t>
                    </w:r>
                  </w:p>
                </w:txbxContent>
              </v:textbox>
              <w10:wrap type="none"/>
            </v:shape>
            <v:shape style="position:absolute;left:4750;top:758;width:1776;height:164" type="#_x0000_t202" filled="false" stroked="false">
              <v:textbox inset="0,0,0,0">
                <w:txbxContent>
                  <w:p>
                    <w:pPr>
                      <w:spacing w:before="4"/>
                      <w:ind w:left="0" w:right="0" w:firstLine="0"/>
                      <w:jc w:val="left"/>
                      <w:rPr>
                        <w:rFonts w:ascii="Times New Roman"/>
                        <w:sz w:val="13"/>
                      </w:rPr>
                    </w:pPr>
                    <w:r>
                      <w:rPr>
                        <w:rFonts w:ascii="Times New Roman"/>
                        <w:w w:val="105"/>
                        <w:sz w:val="13"/>
                      </w:rPr>
                      <w:t>INSTRUCTION EXTRACTOR</w:t>
                    </w:r>
                  </w:p>
                </w:txbxContent>
              </v:textbox>
              <w10:wrap type="none"/>
            </v:shape>
            <v:shape style="position:absolute;left:4052;top:872;width:474;height:110" type="#_x0000_t202" filled="false" stroked="false">
              <v:textbox inset="0,0,0,0">
                <w:txbxContent>
                  <w:p>
                    <w:pPr>
                      <w:spacing w:line="103" w:lineRule="exact" w:before="0"/>
                      <w:ind w:left="0" w:right="0" w:firstLine="0"/>
                      <w:jc w:val="left"/>
                      <w:rPr>
                        <w:rFonts w:ascii="Times New Roman"/>
                        <w:sz w:val="9"/>
                      </w:rPr>
                    </w:pPr>
                    <w:r>
                      <w:rPr>
                        <w:rFonts w:ascii="Times New Roman"/>
                        <w:w w:val="100"/>
                        <w:sz w:val="9"/>
                        <w:u w:val="single"/>
                      </w:rPr>
                      <w:t> </w:t>
                    </w:r>
                    <w:r>
                      <w:rPr>
                        <w:rFonts w:ascii="Times New Roman"/>
                        <w:sz w:val="9"/>
                        <w:u w:val="single"/>
                      </w:rPr>
                      <w:t>       16 </w:t>
                    </w:r>
                  </w:p>
                </w:txbxContent>
              </v:textbox>
              <w10:wrap type="none"/>
            </v:shape>
            <v:shape style="position:absolute;left:6744;top:691;width:111;height:110" type="#_x0000_t202" filled="false" stroked="false">
              <v:textbox inset="0,0,0,0">
                <w:txbxContent>
                  <w:p>
                    <w:pPr>
                      <w:spacing w:line="103" w:lineRule="exact" w:before="0"/>
                      <w:ind w:left="0" w:right="0" w:firstLine="0"/>
                      <w:jc w:val="left"/>
                      <w:rPr>
                        <w:rFonts w:ascii="Times New Roman"/>
                        <w:sz w:val="9"/>
                      </w:rPr>
                    </w:pPr>
                    <w:r>
                      <w:rPr>
                        <w:rFonts w:ascii="Times New Roman"/>
                        <w:sz w:val="9"/>
                      </w:rPr>
                      <w:t>16</w:t>
                    </w:r>
                  </w:p>
                </w:txbxContent>
              </v:textbox>
              <w10:wrap type="none"/>
            </v:shape>
            <v:shape style="position:absolute;left:4052;top:758;width:505;height:164" type="#_x0000_t202" filled="false" stroked="false">
              <v:textbox inset="0,0,0,0">
                <w:txbxContent>
                  <w:p>
                    <w:pPr>
                      <w:tabs>
                        <w:tab w:pos="484" w:val="left" w:leader="none"/>
                      </w:tabs>
                      <w:spacing w:before="4"/>
                      <w:ind w:left="0" w:right="0" w:firstLine="0"/>
                      <w:jc w:val="left"/>
                      <w:rPr>
                        <w:rFonts w:ascii="Times New Roman"/>
                        <w:sz w:val="13"/>
                      </w:rPr>
                    </w:pPr>
                    <w:r>
                      <w:rPr>
                        <w:rFonts w:ascii="Times New Roman"/>
                        <w:w w:val="104"/>
                        <w:sz w:val="13"/>
                        <w:u w:val="single"/>
                      </w:rPr>
                      <w:t> </w:t>
                    </w:r>
                    <w:r>
                      <w:rPr>
                        <w:rFonts w:ascii="Times New Roman"/>
                        <w:sz w:val="13"/>
                        <w:u w:val="single"/>
                      </w:rPr>
                      <w:tab/>
                    </w:r>
                  </w:p>
                </w:txbxContent>
              </v:textbox>
              <w10:wrap type="none"/>
            </v:shape>
            <v:shape style="position:absolute;left:7342;top:631;width:66;height:164" type="#_x0000_t202" filled="false" stroked="false">
              <v:textbox inset="0,0,0,0">
                <w:txbxContent>
                  <w:p>
                    <w:pPr>
                      <w:spacing w:before="4"/>
                      <w:ind w:left="0" w:right="0" w:firstLine="0"/>
                      <w:jc w:val="left"/>
                      <w:rPr>
                        <w:rFonts w:ascii="Times New Roman"/>
                        <w:sz w:val="13"/>
                      </w:rPr>
                    </w:pPr>
                    <w:r>
                      <w:rPr>
                        <w:rFonts w:ascii="Times New Roman"/>
                        <w:w w:val="104"/>
                        <w:sz w:val="13"/>
                      </w:rPr>
                      <w:t>I</w:t>
                    </w:r>
                  </w:p>
                </w:txbxContent>
              </v:textbox>
              <w10:wrap type="none"/>
            </v:shape>
            <v:shape style="position:absolute;left:3219;top:455;width:1307;height:349" type="#_x0000_t202" filled="false" stroked="false">
              <v:textbox inset="0,0,0,0">
                <w:txbxContent>
                  <w:p>
                    <w:pPr>
                      <w:spacing w:line="103" w:lineRule="exact" w:before="0"/>
                      <w:ind w:left="833" w:right="0" w:firstLine="0"/>
                      <w:jc w:val="left"/>
                      <w:rPr>
                        <w:rFonts w:ascii="Times New Roman"/>
                        <w:sz w:val="9"/>
                      </w:rPr>
                    </w:pPr>
                    <w:r>
                      <w:rPr>
                        <w:rFonts w:ascii="Times New Roman"/>
                        <w:w w:val="100"/>
                        <w:sz w:val="9"/>
                        <w:u w:val="single"/>
                      </w:rPr>
                      <w:t> </w:t>
                    </w:r>
                    <w:r>
                      <w:rPr>
                        <w:rFonts w:ascii="Times New Roman"/>
                        <w:sz w:val="9"/>
                        <w:u w:val="single"/>
                      </w:rPr>
                      <w:t>      </w:t>
                    </w:r>
                    <w:r>
                      <w:rPr>
                        <w:rFonts w:ascii="Times New Roman"/>
                        <w:spacing w:val="-8"/>
                        <w:sz w:val="9"/>
                        <w:u w:val="single"/>
                      </w:rPr>
                      <w:t> </w:t>
                    </w:r>
                    <w:r>
                      <w:rPr>
                        <w:rFonts w:ascii="Times New Roman"/>
                        <w:sz w:val="9"/>
                        <w:u w:val="single"/>
                      </w:rPr>
                      <w:t>16</w:t>
                    </w:r>
                    <w:r>
                      <w:rPr>
                        <w:rFonts w:ascii="Times New Roman"/>
                        <w:spacing w:val="10"/>
                        <w:sz w:val="9"/>
                        <w:u w:val="single"/>
                      </w:rPr>
                      <w:t> </w:t>
                    </w:r>
                  </w:p>
                  <w:p>
                    <w:pPr>
                      <w:tabs>
                        <w:tab w:pos="833" w:val="left" w:leader="none"/>
                      </w:tabs>
                      <w:spacing w:before="85"/>
                      <w:ind w:left="0" w:right="0" w:firstLine="0"/>
                      <w:jc w:val="left"/>
                      <w:rPr>
                        <w:rFonts w:ascii="Times New Roman"/>
                        <w:sz w:val="9"/>
                      </w:rPr>
                    </w:pPr>
                    <w:r>
                      <w:rPr>
                        <w:rFonts w:ascii="Times New Roman"/>
                        <w:w w:val="105"/>
                        <w:sz w:val="13"/>
                      </w:rPr>
                      <w:t>Output(Pi)</w:t>
                      <w:tab/>
                    </w:r>
                    <w:r>
                      <w:rPr>
                        <w:rFonts w:ascii="Times New Roman"/>
                        <w:w w:val="105"/>
                        <w:position w:val="1"/>
                        <w:sz w:val="13"/>
                        <w:u w:val="single"/>
                      </w:rPr>
                      <w:t> </w:t>
                    </w:r>
                    <w:r>
                      <w:rPr>
                        <w:rFonts w:ascii="Times New Roman"/>
                        <w:w w:val="105"/>
                        <w:position w:val="1"/>
                        <w:sz w:val="9"/>
                        <w:u w:val="single"/>
                      </w:rPr>
                      <w:t>16</w:t>
                    </w:r>
                    <w:r>
                      <w:rPr>
                        <w:rFonts w:ascii="Times New Roman"/>
                        <w:spacing w:val="10"/>
                        <w:position w:val="1"/>
                        <w:sz w:val="9"/>
                        <w:u w:val="single"/>
                      </w:rPr>
                      <w:t> </w:t>
                    </w:r>
                  </w:p>
                </w:txbxContent>
              </v:textbox>
              <w10:wrap type="none"/>
            </v:shape>
            <w10:wrap type="topAndBottom"/>
          </v:group>
        </w:pict>
      </w:r>
    </w:p>
    <w:p>
      <w:pPr>
        <w:spacing w:after="0"/>
        <w:rPr>
          <w:rFonts w:ascii="Times New Roman"/>
          <w:sz w:val="10"/>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1341" w:val="left" w:leader="none"/>
          <w:tab w:pos="1342" w:val="left" w:leader="none"/>
        </w:tabs>
        <w:spacing w:line="240" w:lineRule="auto" w:before="60" w:after="0"/>
        <w:ind w:left="1341" w:right="0" w:hanging="822"/>
        <w:jc w:val="left"/>
      </w:pPr>
      <w:bookmarkStart w:name="The add instruction" w:id="176"/>
      <w:bookmarkEnd w:id="176"/>
      <w:r>
        <w:rPr>
          <w:b w:val="0"/>
        </w:rPr>
      </w:r>
      <w:bookmarkStart w:name="_bookmark93" w:id="177"/>
      <w:bookmarkEnd w:id="177"/>
      <w:r>
        <w:rPr>
          <w:b w:val="0"/>
        </w:rPr>
      </w:r>
      <w:bookmarkStart w:name="_bookmark94" w:id="178"/>
      <w:bookmarkEnd w:id="178"/>
      <w:r>
        <w:rPr>
          <w:b w:val="0"/>
        </w:rPr>
      </w:r>
      <w:bookmarkStart w:name="_bookmark94" w:id="179"/>
      <w:bookmarkEnd w:id="179"/>
      <w:r>
        <w:rPr/>
        <w:t>The</w:t>
      </w:r>
      <w:r>
        <w:rPr/>
        <w:t> add</w:t>
      </w:r>
      <w:r>
        <w:rPr>
          <w:spacing w:val="-9"/>
        </w:rPr>
        <w:t> </w:t>
      </w:r>
      <w:r>
        <w:rPr/>
        <w:t>instruction</w:t>
      </w:r>
    </w:p>
    <w:p>
      <w:pPr>
        <w:pStyle w:val="BodyText"/>
        <w:spacing w:before="9"/>
        <w:rPr>
          <w:b/>
          <w:sz w:val="19"/>
        </w:rPr>
      </w:pPr>
    </w:p>
    <w:p>
      <w:pPr>
        <w:pStyle w:val="BodyText"/>
        <w:ind w:left="520"/>
      </w:pPr>
      <w:r>
        <w:rPr/>
        <w:t>Here is the circuit for implementing the add instruction.</w:t>
      </w:r>
    </w:p>
    <w:p>
      <w:pPr>
        <w:pStyle w:val="BodyText"/>
        <w:spacing w:before="4"/>
        <w:rPr>
          <w:sz w:val="20"/>
        </w:rPr>
      </w:pPr>
    </w:p>
    <w:p>
      <w:pPr>
        <w:spacing w:after="0"/>
        <w:rPr>
          <w:sz w:val="20"/>
        </w:rPr>
        <w:sectPr>
          <w:pgSz w:w="12240" w:h="15840"/>
          <w:pgMar w:header="1429" w:footer="0" w:top="1660" w:bottom="280" w:left="1280" w:right="340"/>
        </w:sectPr>
      </w:pPr>
    </w:p>
    <w:p>
      <w:pPr>
        <w:pStyle w:val="BodyText"/>
        <w:spacing w:before="7"/>
        <w:rPr>
          <w:sz w:val="20"/>
        </w:rPr>
      </w:pPr>
    </w:p>
    <w:p>
      <w:pPr>
        <w:spacing w:before="0"/>
        <w:ind w:left="1428" w:right="0" w:firstLine="0"/>
        <w:jc w:val="left"/>
        <w:rPr>
          <w:rFonts w:ascii="Times New Roman"/>
          <w:sz w:val="14"/>
        </w:rPr>
      </w:pPr>
      <w:r>
        <w:rPr/>
        <w:pict>
          <v:shape style="position:absolute;margin-left:729pt;margin-top:-4675.603516pt;width:522pt;height:189pt;mso-position-horizontal-relative:page;mso-position-vertical-relative:paragraph;z-index:251867136" coordorigin="14580,-93512" coordsize="10440,3780" path="m3813,19l3899,105,3822,200m3399,62l3856,62e" filled="false" stroked="true" strokeweight=".431415pt" strokecolor="#000000">
            <v:path arrowok="t"/>
            <v:stroke dashstyle="solid"/>
            <w10:wrap type="none"/>
          </v:shape>
        </w:pict>
      </w:r>
      <w:r>
        <w:rPr/>
        <w:pict>
          <v:group style="position:absolute;margin-left:195.612808pt;margin-top:-4.46596pt;width:103.55pt;height:75.5pt;mso-position-horizontal-relative:page;mso-position-vertical-relative:paragraph;z-index:-285110272" coordorigin="3912,-89" coordsize="2071,1510">
            <v:shape style="position:absolute;left:46980;top:-86493;width:21420;height:22140" coordorigin="46980,-86492" coordsize="21420,22140" path="m5478,1365l5936,1365m5892,1235l5979,1321,5901,1416m5478,1278l5936,1278m4961,355l5470,355,5470,1287m4952,433l5375,433,5375,1365,5478,1365e" filled="false" stroked="true" strokeweight=".431415pt" strokecolor="#000000">
              <v:path arrowok="t"/>
              <v:stroke dashstyle="solid"/>
            </v:shape>
            <v:shape style="position:absolute;left:5659;top:1274;width:116;height:96" type="#_x0000_t202" filled="false" stroked="false">
              <v:textbox inset="0,0,0,0">
                <w:txbxContent>
                  <w:p>
                    <w:pPr>
                      <w:spacing w:line="92" w:lineRule="exact" w:before="0"/>
                      <w:ind w:left="0" w:right="0" w:firstLine="0"/>
                      <w:jc w:val="left"/>
                      <w:rPr>
                        <w:rFonts w:ascii="Times New Roman"/>
                        <w:sz w:val="9"/>
                      </w:rPr>
                    </w:pPr>
                    <w:r>
                      <w:rPr>
                        <w:rFonts w:ascii="Times New Roman"/>
                        <w:w w:val="105"/>
                        <w:sz w:val="9"/>
                      </w:rPr>
                      <w:t>32</w:t>
                    </w:r>
                  </w:p>
                </w:txbxContent>
              </v:textbox>
              <w10:wrap type="none"/>
            </v:shape>
            <v:shape style="position:absolute;left:3916;top:-85;width:1036;height:1208" type="#_x0000_t202" filled="false" stroked="true" strokeweight=".431415pt" strokecolor="#000000">
              <v:textbox inset="0,0,0,0">
                <w:txbxContent>
                  <w:p>
                    <w:pPr>
                      <w:spacing w:line="240" w:lineRule="auto" w:before="0"/>
                      <w:rPr>
                        <w:rFonts w:ascii="Times New Roman"/>
                        <w:sz w:val="14"/>
                      </w:rPr>
                    </w:pPr>
                  </w:p>
                  <w:p>
                    <w:pPr>
                      <w:spacing w:line="240" w:lineRule="auto" w:before="3"/>
                      <w:rPr>
                        <w:rFonts w:ascii="Times New Roman"/>
                        <w:sz w:val="19"/>
                      </w:rPr>
                    </w:pPr>
                  </w:p>
                  <w:p>
                    <w:pPr>
                      <w:spacing w:line="158" w:lineRule="exact" w:before="0"/>
                      <w:ind w:left="168" w:right="0" w:firstLine="0"/>
                      <w:jc w:val="left"/>
                      <w:rPr>
                        <w:rFonts w:ascii="Times New Roman" w:hAnsi="Times New Roman"/>
                        <w:sz w:val="14"/>
                      </w:rPr>
                    </w:pPr>
                    <w:r>
                      <w:rPr>
                        <w:rFonts w:ascii="Times New Roman" w:hAnsi="Times New Roman"/>
                        <w:w w:val="105"/>
                        <w:sz w:val="14"/>
                      </w:rPr>
                      <w:t>8−WAY</w:t>
                    </w:r>
                  </w:p>
                  <w:p>
                    <w:pPr>
                      <w:spacing w:line="218" w:lineRule="auto" w:before="9"/>
                      <w:ind w:left="81" w:right="-72" w:firstLine="86"/>
                      <w:jc w:val="left"/>
                      <w:rPr>
                        <w:rFonts w:ascii="Times New Roman" w:hAnsi="Times New Roman"/>
                        <w:sz w:val="14"/>
                      </w:rPr>
                    </w:pPr>
                    <w:r>
                      <w:rPr>
                        <w:rFonts w:ascii="Times New Roman" w:hAnsi="Times New Roman"/>
                        <w:w w:val="105"/>
                        <w:sz w:val="14"/>
                      </w:rPr>
                      <w:t>32−BIT </w:t>
                    </w:r>
                    <w:r>
                      <w:rPr>
                        <w:rFonts w:ascii="Times New Roman" w:hAnsi="Times New Roman"/>
                        <w:sz w:val="14"/>
                      </w:rPr>
                      <w:t>MULTIPLEXER</w:t>
                    </w:r>
                  </w:p>
                </w:txbxContent>
              </v:textbox>
              <v:stroke dashstyle="solid"/>
              <w10:wrap type="none"/>
            </v:shape>
            <w10:wrap type="none"/>
          </v:group>
        </w:pict>
      </w:r>
      <w:r>
        <w:rPr>
          <w:rFonts w:ascii="Times New Roman"/>
          <w:sz w:val="14"/>
        </w:rPr>
        <w:t>Output(R0) </w:t>
      </w:r>
      <w:r>
        <w:rPr>
          <w:rFonts w:ascii="Times New Roman"/>
          <w:sz w:val="14"/>
          <w:u w:val="single"/>
          <w:vertAlign w:val="subscript"/>
        </w:rPr>
        <w:t> </w:t>
      </w:r>
      <w:r>
        <w:rPr>
          <w:rFonts w:ascii="Times New Roman"/>
          <w:sz w:val="14"/>
          <w:u w:val="single"/>
          <w:vertAlign w:val="baseline"/>
        </w:rPr>
        <w:t>   </w:t>
      </w:r>
      <w:r>
        <w:rPr>
          <w:rFonts w:ascii="Times New Roman"/>
          <w:spacing w:val="15"/>
          <w:sz w:val="14"/>
          <w:u w:val="single"/>
          <w:vertAlign w:val="baseline"/>
        </w:rPr>
        <w:t> </w:t>
      </w:r>
      <w:r>
        <w:rPr>
          <w:rFonts w:ascii="Times New Roman"/>
          <w:sz w:val="14"/>
          <w:u w:val="single"/>
          <w:vertAlign w:val="subscript"/>
        </w:rPr>
        <w:t>32</w:t>
      </w:r>
      <w:r>
        <w:rPr>
          <w:rFonts w:ascii="Times New Roman"/>
          <w:spacing w:val="5"/>
          <w:sz w:val="14"/>
          <w:u w:val="single"/>
          <w:vertAlign w:val="baseline"/>
        </w:rPr>
        <w:t> </w:t>
      </w: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9"/>
        </w:rPr>
      </w:pPr>
    </w:p>
    <w:p>
      <w:pPr>
        <w:spacing w:before="0"/>
        <w:ind w:left="1428" w:right="0" w:firstLine="0"/>
        <w:jc w:val="left"/>
        <w:rPr>
          <w:rFonts w:ascii="Times New Roman"/>
          <w:sz w:val="9"/>
        </w:rPr>
      </w:pPr>
      <w:r>
        <w:rPr/>
        <w:pict>
          <v:shape style="position:absolute;margin-left:720pt;margin-top:-3827.745117pt;width:522pt;height:189pt;mso-position-horizontal-relative:page;mso-position-vertical-relative:paragraph;z-index:251868160" coordorigin="14400,-76555" coordsize="10440,3780" path="m3804,10l3891,96,3813,191m3390,53l3848,53e" filled="false" stroked="true" strokeweight=".431415pt" strokecolor="#000000">
            <v:path arrowok="t"/>
            <v:stroke dashstyle="solid"/>
            <w10:wrap type="none"/>
          </v:shape>
        </w:pict>
      </w:r>
      <w:r>
        <w:rPr>
          <w:rFonts w:ascii="Times New Roman"/>
          <w:w w:val="105"/>
          <w:sz w:val="14"/>
        </w:rPr>
        <w:t>Output(R7)</w:t>
      </w:r>
      <w:r>
        <w:rPr>
          <w:rFonts w:ascii="Times New Roman"/>
          <w:w w:val="105"/>
          <w:position w:val="1"/>
          <w:sz w:val="14"/>
          <w:u w:val="single"/>
        </w:rPr>
        <w:t>    </w:t>
      </w:r>
      <w:r>
        <w:rPr>
          <w:rFonts w:ascii="Times New Roman"/>
          <w:spacing w:val="1"/>
          <w:w w:val="105"/>
          <w:position w:val="1"/>
          <w:sz w:val="14"/>
          <w:u w:val="single"/>
        </w:rPr>
        <w:t> </w:t>
      </w:r>
      <w:r>
        <w:rPr>
          <w:rFonts w:ascii="Times New Roman"/>
          <w:w w:val="105"/>
          <w:position w:val="1"/>
          <w:sz w:val="9"/>
          <w:u w:val="single"/>
        </w:rPr>
        <w:t>32</w:t>
      </w:r>
      <w:r>
        <w:rPr>
          <w:rFonts w:ascii="Times New Roman"/>
          <w:position w:val="1"/>
          <w:sz w:val="9"/>
          <w:u w:val="single"/>
        </w:rPr>
        <w:t> </w:t>
      </w:r>
    </w:p>
    <w:p>
      <w:pPr>
        <w:pStyle w:val="BodyText"/>
        <w:rPr>
          <w:rFonts w:ascii="Times New Roman"/>
          <w:sz w:val="20"/>
        </w:rPr>
      </w:pPr>
      <w:r>
        <w:rPr/>
        <w:br w:type="column"/>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
        <w:rPr>
          <w:rFonts w:ascii="Times New Roman"/>
          <w:sz w:val="14"/>
        </w:rPr>
      </w:pPr>
      <w:r>
        <w:rPr/>
        <w:pict>
          <v:group style="position:absolute;margin-left:214.271515pt;margin-top:10.610722pt;width:10.6pt;height:8.4pt;mso-position-horizontal-relative:page;mso-position-vertical-relative:paragraph;z-index:-251462656;mso-wrap-distance-left:0;mso-wrap-distance-right:0" coordorigin="4285,212" coordsize="212,168">
            <v:line style="position:absolute" from="4391,214" to="4391,380" stroked="true" strokeweight=".215707pt" strokecolor="#000000">
              <v:stroke dashstyle="solid"/>
            </v:line>
            <v:shape style="position:absolute;left:4373;top:214;width:35;height:70" coordorigin="4374,214" coordsize="35,70" path="m4391,214l4374,266,4391,283,4408,266,4391,214xe" filled="true" fillcolor="#000000" stroked="false">
              <v:path arrowok="t"/>
              <v:fill type="solid"/>
            </v:shape>
            <v:shape style="position:absolute;left:4373;top:214;width:35;height:70" coordorigin="4374,214" coordsize="35,70" path="m4408,266l4391,214,4374,266,4391,283,4408,266xe" filled="false" stroked="true" strokeweight=".215708pt" strokecolor="#000000">
              <v:path arrowok="t"/>
              <v:stroke dashstyle="solid"/>
            </v:shape>
            <v:line style="position:absolute" from="4305,214" to="4305,380" stroked="true" strokeweight=".215707pt" strokecolor="#000000">
              <v:stroke dashstyle="solid"/>
            </v:line>
            <v:shape style="position:absolute;left:4287;top:214;width:35;height:70" coordorigin="4288,214" coordsize="35,70" path="m4305,214l4288,266,4305,283,4322,266,4305,214xe" filled="true" fillcolor="#000000" stroked="false">
              <v:path arrowok="t"/>
              <v:fill type="solid"/>
            </v:shape>
            <v:shape style="position:absolute;left:4287;top:214;width:35;height:70" coordorigin="4288,214" coordsize="35,70" path="m4322,266l4305,214,4288,266,4305,283,4322,266xe" filled="false" stroked="true" strokeweight=".215708pt" strokecolor="#000000">
              <v:path arrowok="t"/>
              <v:stroke dashstyle="solid"/>
            </v:shape>
            <v:line style="position:absolute" from="4477,214" to="4477,380" stroked="true" strokeweight=".215707pt" strokecolor="#000000">
              <v:stroke dashstyle="solid"/>
            </v:line>
            <v:shape style="position:absolute;left:4460;top:214;width:35;height:70" coordorigin="4460,214" coordsize="35,70" path="m4477,214l4460,266,4477,283,4495,266,4477,214xe" filled="true" fillcolor="#000000" stroked="false">
              <v:path arrowok="t"/>
              <v:fill type="solid"/>
            </v:shape>
            <v:shape style="position:absolute;left:4460;top:214;width:35;height:70" coordorigin="4460,214" coordsize="35,70" path="m4495,266l4477,214,4460,266,4477,283,4495,266xe" filled="false" stroked="true" strokeweight=".215708pt" strokecolor="#000000">
              <v:path arrowok="t"/>
              <v:stroke dashstyle="solid"/>
            </v:shape>
            <w10:wrap type="topAndBottom"/>
          </v:group>
        </w:pict>
      </w:r>
    </w:p>
    <w:p>
      <w:pPr>
        <w:spacing w:before="0"/>
        <w:ind w:left="322" w:right="0" w:firstLine="0"/>
        <w:jc w:val="left"/>
        <w:rPr>
          <w:rFonts w:ascii="Times New Roman" w:hAnsi="Times New Roman"/>
          <w:sz w:val="14"/>
        </w:rPr>
      </w:pPr>
      <w:r>
        <w:rPr>
          <w:rFonts w:ascii="Times New Roman" w:hAnsi="Times New Roman"/>
          <w:w w:val="105"/>
          <w:sz w:val="14"/>
        </w:rPr>
        <w:t>I11−13</w:t>
      </w:r>
    </w:p>
    <w:p>
      <w:pPr>
        <w:pStyle w:val="BodyText"/>
        <w:rPr>
          <w:rFonts w:ascii="Times New Roman"/>
          <w:sz w:val="20"/>
        </w:rPr>
      </w:pPr>
      <w:r>
        <w:rPr/>
        <w:br w:type="column"/>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3"/>
        </w:rPr>
      </w:pPr>
      <w:r>
        <w:rPr/>
        <w:pict>
          <v:group style="position:absolute;margin-left:397.622894pt;margin-top:15.638519pt;width:10.6pt;height:10.55pt;mso-position-horizontal-relative:page;mso-position-vertical-relative:paragraph;z-index:-251461632;mso-wrap-distance-left:0;mso-wrap-distance-right:0" coordorigin="7952,313" coordsize="212,211">
            <v:line style="position:absolute" from="8058,315" to="8058,524" stroked="true" strokeweight=".215707pt" strokecolor="#000000">
              <v:stroke dashstyle="solid"/>
            </v:line>
            <v:shape style="position:absolute;left:8040;top:314;width:35;height:70" coordorigin="8041,315" coordsize="35,70" path="m8058,315l8041,367,8058,384,8075,367,8058,315xe" filled="true" fillcolor="#000000" stroked="false">
              <v:path arrowok="t"/>
              <v:fill type="solid"/>
            </v:shape>
            <v:shape style="position:absolute;left:8040;top:314;width:35;height:70" coordorigin="8041,315" coordsize="35,70" path="m8075,367l8058,315,8041,367,8058,384,8075,367xe" filled="false" stroked="true" strokeweight=".215708pt" strokecolor="#000000">
              <v:path arrowok="t"/>
              <v:stroke dashstyle="solid"/>
            </v:shape>
            <v:line style="position:absolute" from="7972,315" to="7972,524" stroked="true" strokeweight=".215707pt" strokecolor="#000000">
              <v:stroke dashstyle="solid"/>
            </v:line>
            <v:shape style="position:absolute;left:7954;top:314;width:35;height:70" coordorigin="7955,315" coordsize="35,70" path="m7972,315l7955,367,7972,384,7989,367,7972,315xe" filled="true" fillcolor="#000000" stroked="false">
              <v:path arrowok="t"/>
              <v:fill type="solid"/>
            </v:shape>
            <v:shape style="position:absolute;left:7954;top:314;width:35;height:70" coordorigin="7955,315" coordsize="35,70" path="m7989,367l7972,315,7955,367,7972,384,7989,367xe" filled="false" stroked="true" strokeweight=".215708pt" strokecolor="#000000">
              <v:path arrowok="t"/>
              <v:stroke dashstyle="solid"/>
            </v:shape>
            <v:line style="position:absolute" from="8144,315" to="8144,524" stroked="true" strokeweight=".215707pt" strokecolor="#000000">
              <v:stroke dashstyle="solid"/>
            </v:line>
            <v:shape style="position:absolute;left:8127;top:314;width:35;height:70" coordorigin="8127,315" coordsize="35,70" path="m8144,315l8127,367,8144,384,8162,367,8144,315xe" filled="true" fillcolor="#000000" stroked="false">
              <v:path arrowok="t"/>
              <v:fill type="solid"/>
            </v:shape>
            <v:shape style="position:absolute;left:8127;top:314;width:35;height:70" coordorigin="8127,315" coordsize="35,70" path="m8162,367l8144,315,8127,367,8144,384,8162,367xe" filled="false" stroked="true" strokeweight=".215708pt" strokecolor="#000000">
              <v:path arrowok="t"/>
              <v:stroke dashstyle="solid"/>
            </v:shape>
            <w10:wrap type="topAndBottom"/>
          </v:group>
        </w:pict>
      </w:r>
    </w:p>
    <w:p>
      <w:pPr>
        <w:spacing w:before="0"/>
        <w:ind w:left="0" w:right="0" w:firstLine="0"/>
        <w:jc w:val="right"/>
        <w:rPr>
          <w:rFonts w:ascii="Times New Roman" w:hAnsi="Times New Roman"/>
          <w:sz w:val="14"/>
        </w:rPr>
      </w:pPr>
      <w:r>
        <w:rPr>
          <w:rFonts w:ascii="Times New Roman" w:hAnsi="Times New Roman"/>
          <w:sz w:val="14"/>
        </w:rPr>
        <w:t>I5−7</w:t>
      </w:r>
    </w:p>
    <w:p>
      <w:pPr>
        <w:spacing w:before="79"/>
        <w:ind w:left="903" w:right="0" w:firstLine="0"/>
        <w:jc w:val="left"/>
        <w:rPr>
          <w:rFonts w:ascii="Times New Roman"/>
          <w:sz w:val="14"/>
        </w:rPr>
      </w:pPr>
      <w:r>
        <w:rPr/>
        <w:br w:type="column"/>
      </w:r>
      <w:r>
        <w:rPr>
          <w:rFonts w:ascii="Times New Roman"/>
          <w:w w:val="105"/>
          <w:sz w:val="14"/>
        </w:rPr>
        <w:t>Input_A(R0)</w:t>
      </w:r>
    </w:p>
    <w:p>
      <w:pPr>
        <w:pStyle w:val="BodyText"/>
        <w:rPr>
          <w:rFonts w:ascii="Times New Roman"/>
          <w:sz w:val="14"/>
        </w:rPr>
      </w:pPr>
    </w:p>
    <w:p>
      <w:pPr>
        <w:pStyle w:val="BodyText"/>
        <w:spacing w:before="3"/>
        <w:rPr>
          <w:rFonts w:ascii="Times New Roman"/>
          <w:sz w:val="19"/>
        </w:rPr>
      </w:pPr>
    </w:p>
    <w:p>
      <w:pPr>
        <w:spacing w:before="0"/>
        <w:ind w:left="393" w:right="0" w:firstLine="0"/>
        <w:jc w:val="left"/>
        <w:rPr>
          <w:rFonts w:ascii="Times New Roman"/>
          <w:sz w:val="14"/>
        </w:rPr>
      </w:pPr>
      <w:r>
        <w:rPr/>
        <w:pict>
          <v:group style="position:absolute;margin-left:429.22403pt;margin-top:-27.330915pt;width:25.25pt;height:9.5pt;mso-position-horizontal-relative:page;mso-position-vertical-relative:paragraph;z-index:251882496" coordorigin="8584,-547" coordsize="505,190">
            <v:shape style="position:absolute;left:122760;top:-97501;width:10440;height:3780" coordorigin="122760,-97500" coordsize="10440,3780" path="m8999,-542l9085,-456,9007,-361m8584,-499l9042,-499e" filled="false" stroked="true" strokeweight=".431415pt" strokecolor="#000000">
              <v:path arrowok="t"/>
              <v:stroke dashstyle="solid"/>
            </v:shape>
            <v:shape style="position:absolute;left:8584;top:-547;width:505;height:190" type="#_x0000_t202" filled="false" stroked="false">
              <v:textbox inset="0,0,0,0">
                <w:txbxContent>
                  <w:p>
                    <w:pPr>
                      <w:spacing w:before="32"/>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txbxContent>
              </v:textbox>
              <w10:wrap type="none"/>
            </v:shape>
            <w10:wrap type="none"/>
          </v:group>
        </w:pict>
      </w:r>
      <w:r>
        <w:rPr/>
        <w:pict>
          <v:shape style="position:absolute;margin-left:377.022827pt;margin-top:-30.135113pt;width:51.8pt;height:60.4pt;mso-position-horizontal-relative:page;mso-position-vertical-relative:paragraph;z-index:251890688" type="#_x0000_t202" filled="false" stroked="true" strokeweight=".431415pt" strokecolor="#000000">
            <v:textbox inset="0,0,0,0">
              <w:txbxContent>
                <w:p>
                  <w:pPr>
                    <w:pStyle w:val="BodyText"/>
                    <w:rPr>
                      <w:rFonts w:ascii="Times New Roman"/>
                      <w:sz w:val="14"/>
                    </w:rPr>
                  </w:pPr>
                </w:p>
                <w:p>
                  <w:pPr>
                    <w:pStyle w:val="BodyText"/>
                    <w:spacing w:before="8"/>
                    <w:rPr>
                      <w:rFonts w:ascii="Times New Roman"/>
                      <w:sz w:val="11"/>
                    </w:rPr>
                  </w:pPr>
                </w:p>
                <w:p>
                  <w:pPr>
                    <w:spacing w:line="158" w:lineRule="exact" w:before="1"/>
                    <w:ind w:left="168" w:right="0" w:firstLine="0"/>
                    <w:jc w:val="left"/>
                    <w:rPr>
                      <w:rFonts w:ascii="Times New Roman" w:hAnsi="Times New Roman"/>
                      <w:sz w:val="14"/>
                    </w:rPr>
                  </w:pPr>
                  <w:r>
                    <w:rPr>
                      <w:rFonts w:ascii="Times New Roman" w:hAnsi="Times New Roman"/>
                      <w:w w:val="105"/>
                      <w:sz w:val="14"/>
                    </w:rPr>
                    <w:t>8−WAY</w:t>
                  </w:r>
                </w:p>
                <w:p>
                  <w:pPr>
                    <w:spacing w:line="218" w:lineRule="auto" w:before="9"/>
                    <w:ind w:left="-5" w:right="-72" w:firstLine="172"/>
                    <w:jc w:val="left"/>
                    <w:rPr>
                      <w:rFonts w:ascii="Times New Roman" w:hAnsi="Times New Roman"/>
                      <w:sz w:val="14"/>
                    </w:rPr>
                  </w:pPr>
                  <w:r>
                    <w:rPr>
                      <w:rFonts w:ascii="Times New Roman" w:hAnsi="Times New Roman"/>
                      <w:w w:val="105"/>
                      <w:sz w:val="14"/>
                    </w:rPr>
                    <w:t>32−BIT </w:t>
                  </w:r>
                  <w:r>
                    <w:rPr>
                      <w:rFonts w:ascii="Times New Roman" w:hAnsi="Times New Roman"/>
                      <w:sz w:val="14"/>
                    </w:rPr>
                    <w:t>DEMULTIPLEXE</w:t>
                  </w:r>
                </w:p>
              </w:txbxContent>
            </v:textbox>
            <v:stroke dashstyle="solid"/>
            <w10:wrap type="none"/>
          </v:shape>
        </w:pict>
      </w:r>
      <w:r>
        <w:rPr>
          <w:rFonts w:ascii="Times New Roman"/>
          <w:w w:val="102"/>
          <w:sz w:val="14"/>
        </w:rPr>
        <w:t>R</w:t>
      </w:r>
    </w:p>
    <w:p>
      <w:pPr>
        <w:pStyle w:val="BodyText"/>
        <w:rPr>
          <w:rFonts w:ascii="Times New Roman"/>
          <w:sz w:val="13"/>
        </w:rPr>
      </w:pPr>
    </w:p>
    <w:p>
      <w:pPr>
        <w:spacing w:before="0"/>
        <w:ind w:left="912" w:right="0" w:firstLine="0"/>
        <w:jc w:val="left"/>
        <w:rPr>
          <w:rFonts w:ascii="Times New Roman"/>
          <w:sz w:val="14"/>
        </w:rPr>
      </w:pPr>
      <w:r>
        <w:rPr/>
        <w:pict>
          <v:group style="position:absolute;margin-left:429.655457pt;margin-top:-.583188pt;width:25.25pt;height:9.5pt;mso-position-horizontal-relative:page;mso-position-vertical-relative:paragraph;z-index:251884544" coordorigin="8593,-12" coordsize="505,190">
            <v:shape style="position:absolute;left:122940;top:-80171;width:10440;height:3780" coordorigin="122940,-80171" coordsize="10440,3780" path="m9007,-7l9094,79,9016,174m8593,36l9050,36e" filled="false" stroked="true" strokeweight=".431415pt" strokecolor="#000000">
              <v:path arrowok="t"/>
              <v:stroke dashstyle="solid"/>
            </v:shape>
            <v:shape style="position:absolute;left:8593;top:-12;width:505;height:190" type="#_x0000_t202" filled="false" stroked="false">
              <v:textbox inset="0,0,0,0">
                <w:txbxContent>
                  <w:p>
                    <w:pPr>
                      <w:spacing w:before="32"/>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txbxContent>
              </v:textbox>
              <w10:wrap type="none"/>
            </v:shape>
            <w10:wrap type="none"/>
          </v:group>
        </w:pict>
      </w:r>
      <w:r>
        <w:rPr>
          <w:rFonts w:ascii="Times New Roman"/>
          <w:w w:val="105"/>
          <w:sz w:val="14"/>
        </w:rPr>
        <w:t>Input_A(R7)</w:t>
      </w:r>
    </w:p>
    <w:p>
      <w:pPr>
        <w:spacing w:after="0"/>
        <w:jc w:val="left"/>
        <w:rPr>
          <w:rFonts w:ascii="Times New Roman"/>
          <w:sz w:val="14"/>
        </w:rPr>
        <w:sectPr>
          <w:type w:val="continuous"/>
          <w:pgSz w:w="12240" w:h="15840"/>
          <w:pgMar w:top="1500" w:bottom="280" w:left="1280" w:right="340"/>
          <w:cols w:num="4" w:equalWidth="0">
            <w:col w:w="2577" w:space="40"/>
            <w:col w:w="779" w:space="1824"/>
            <w:col w:w="1702" w:space="40"/>
            <w:col w:w="3658"/>
          </w:cols>
        </w:sectPr>
      </w:pPr>
    </w:p>
    <w:p>
      <w:pPr>
        <w:pStyle w:val="BodyText"/>
        <w:spacing w:before="4"/>
        <w:rPr>
          <w:rFonts w:ascii="Times New Roman"/>
          <w:sz w:val="20"/>
        </w:rPr>
      </w:pPr>
    </w:p>
    <w:p>
      <w:pPr>
        <w:spacing w:after="0"/>
        <w:rPr>
          <w:rFonts w:ascii="Times New Roman"/>
          <w:sz w:val="20"/>
        </w:rPr>
        <w:sectPr>
          <w:type w:val="continuous"/>
          <w:pgSz w:w="12240" w:h="15840"/>
          <w:pgMar w:top="1500" w:bottom="280" w:left="1280" w:right="340"/>
        </w:sectPr>
      </w:pPr>
    </w:p>
    <w:p>
      <w:pPr>
        <w:pStyle w:val="BodyText"/>
        <w:spacing w:before="4"/>
        <w:rPr>
          <w:rFonts w:ascii="Times New Roman"/>
          <w:sz w:val="14"/>
        </w:rPr>
      </w:pPr>
    </w:p>
    <w:p>
      <w:pPr>
        <w:spacing w:before="1"/>
        <w:ind w:left="1471" w:right="0" w:firstLine="0"/>
        <w:jc w:val="left"/>
        <w:rPr>
          <w:rFonts w:ascii="Times New Roman"/>
          <w:sz w:val="14"/>
        </w:rPr>
      </w:pPr>
      <w:r>
        <w:rPr/>
        <w:pict>
          <v:group style="position:absolute;margin-left:299.152405pt;margin-top:-80.344986pt;width:77.25pt;height:78.55pt;mso-position-horizontal-relative:page;mso-position-vertical-relative:paragraph;z-index:251877376" coordorigin="5983,-1607" coordsize="1545,1571">
            <v:shape style="position:absolute;left:82800;top:-90507;width:17820;height:25560" coordorigin="82800,-90506" coordsize="17820,25560" path="m7023,-1473l7480,-1473m7437,-1603l7523,-1516,7446,-1421m7023,-1559l7480,-1559m6678,-464l6936,-464,6936,-1559,7023,-1559m6669,-377l7023,-377,7023,-1482e" filled="false" stroked="true" strokeweight=".431415pt" strokecolor="#000000">
              <v:path arrowok="t"/>
              <v:stroke dashstyle="solid"/>
            </v:shape>
            <v:shape style="position:absolute;left:7203;top:-1564;width:116;height:96" type="#_x0000_t202" filled="false" stroked="false">
              <v:textbox inset="0,0,0,0">
                <w:txbxContent>
                  <w:p>
                    <w:pPr>
                      <w:spacing w:line="92" w:lineRule="exact" w:before="0"/>
                      <w:ind w:left="0" w:right="0" w:firstLine="0"/>
                      <w:jc w:val="left"/>
                      <w:rPr>
                        <w:rFonts w:ascii="Times New Roman"/>
                        <w:sz w:val="9"/>
                      </w:rPr>
                    </w:pPr>
                    <w:r>
                      <w:rPr>
                        <w:rFonts w:ascii="Times New Roman"/>
                        <w:w w:val="105"/>
                        <w:sz w:val="9"/>
                      </w:rPr>
                      <w:t>32</w:t>
                    </w:r>
                  </w:p>
                </w:txbxContent>
              </v:textbox>
              <w10:wrap type="none"/>
            </v:shape>
            <v:shape style="position:absolute;left:5987;top:-732;width:691;height:691" type="#_x0000_t202" filled="false" stroked="true" strokeweight=".431415pt" strokecolor="#000000">
              <v:textbox inset="0,0,0,0">
                <w:txbxContent>
                  <w:p>
                    <w:pPr>
                      <w:spacing w:line="230" w:lineRule="auto" w:before="86"/>
                      <w:ind w:left="125" w:right="55" w:firstLine="0"/>
                      <w:jc w:val="left"/>
                      <w:rPr>
                        <w:rFonts w:ascii="Times New Roman" w:hAnsi="Times New Roman"/>
                        <w:sz w:val="14"/>
                      </w:rPr>
                    </w:pPr>
                    <w:r>
                      <w:rPr>
                        <w:rFonts w:ascii="Times New Roman" w:hAnsi="Times New Roman"/>
                        <w:w w:val="105"/>
                        <w:sz w:val="14"/>
                      </w:rPr>
                      <w:t>32−BIT </w:t>
                    </w:r>
                    <w:r>
                      <w:rPr>
                        <w:rFonts w:ascii="Times New Roman" w:hAnsi="Times New Roman"/>
                        <w:sz w:val="14"/>
                      </w:rPr>
                      <w:t>ADDER</w:t>
                    </w:r>
                  </w:p>
                </w:txbxContent>
              </v:textbox>
              <v:stroke dashstyle="solid"/>
              <w10:wrap type="none"/>
            </v:shape>
            <w10:wrap type="none"/>
          </v:group>
        </w:pict>
      </w:r>
      <w:r>
        <w:rPr/>
        <w:pict>
          <v:shape style="position:absolute;margin-left:747pt;margin-top:-2833.307861pt;width:522pt;height:189pt;mso-position-horizontal-relative:page;mso-position-vertical-relative:paragraph;z-index:251880448" coordorigin="14940,-56666" coordsize="10440,3780" path="m3830,20l3917,106,3839,201m3416,63l3873,63e" filled="false" stroked="true" strokeweight=".431415pt" strokecolor="#000000">
            <v:path arrowok="t"/>
            <v:stroke dashstyle="solid"/>
            <w10:wrap type="none"/>
          </v:shape>
        </w:pict>
      </w:r>
      <w:r>
        <w:rPr>
          <w:rFonts w:ascii="Times New Roman"/>
          <w:sz w:val="14"/>
        </w:rPr>
        <w:t>Output(R0)</w:t>
      </w:r>
      <w:r>
        <w:rPr>
          <w:rFonts w:ascii="Times New Roman"/>
          <w:sz w:val="14"/>
          <w:u w:val="single"/>
          <w:vertAlign w:val="baseline"/>
        </w:rPr>
        <w:t> </w:t>
      </w:r>
      <w:r>
        <w:rPr>
          <w:rFonts w:ascii="Times New Roman"/>
          <w:sz w:val="14"/>
          <w:u w:val="single"/>
          <w:vertAlign w:val="subscript"/>
        </w:rPr>
        <w:t>32</w:t>
      </w:r>
      <w:r>
        <w:rPr>
          <w:rFonts w:ascii="Times New Roman"/>
          <w:sz w:val="14"/>
          <w:u w:val="single"/>
          <w:vertAlign w:val="baseline"/>
        </w:rPr>
        <w:t> </w:t>
      </w: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rPr>
          <w:rFonts w:ascii="Times New Roman"/>
          <w:sz w:val="19"/>
        </w:rPr>
      </w:pPr>
    </w:p>
    <w:p>
      <w:pPr>
        <w:spacing w:before="0"/>
        <w:ind w:left="1471" w:right="0" w:firstLine="0"/>
        <w:jc w:val="left"/>
        <w:rPr>
          <w:rFonts w:ascii="Times New Roman"/>
          <w:sz w:val="14"/>
        </w:rPr>
      </w:pPr>
      <w:r>
        <w:rPr/>
        <w:pict>
          <v:group style="position:absolute;margin-left:169.943619pt;margin-top:.279644pt;width:25.25pt;height:9.5pt;mso-position-horizontal-relative:page;mso-position-vertical-relative:paragraph;z-index:251879424" coordorigin="3399,6" coordsize="505,190">
            <v:shape style="position:absolute;left:14580;top:-39710;width:10440;height:3780" coordorigin="14580,-39710" coordsize="10440,3780" path="m3399,139l3856,139m3813,10l3899,96,3822,191m3399,53l3856,53e" filled="false" stroked="true" strokeweight=".431415pt" strokecolor="#000000">
              <v:path arrowok="t"/>
              <v:stroke dashstyle="solid"/>
            </v:shape>
            <v:shape style="position:absolute;left:3398;top:5;width:505;height:190" type="#_x0000_t202" filled="false" stroked="false">
              <v:textbox inset="0,0,0,0">
                <w:txbxContent>
                  <w:p>
                    <w:pPr>
                      <w:spacing w:before="32"/>
                      <w:ind w:left="163" w:right="207" w:firstLine="0"/>
                      <w:jc w:val="center"/>
                      <w:rPr>
                        <w:rFonts w:ascii="Times New Roman"/>
                        <w:sz w:val="9"/>
                      </w:rPr>
                    </w:pPr>
                    <w:r>
                      <w:rPr>
                        <w:rFonts w:ascii="Times New Roman"/>
                        <w:w w:val="105"/>
                        <w:sz w:val="9"/>
                      </w:rPr>
                      <w:t>32</w:t>
                    </w:r>
                  </w:p>
                </w:txbxContent>
              </v:textbox>
              <w10:wrap type="none"/>
            </v:shape>
            <w10:wrap type="none"/>
          </v:group>
        </w:pict>
      </w:r>
      <w:r>
        <w:rPr>
          <w:rFonts w:ascii="Times New Roman"/>
          <w:w w:val="105"/>
          <w:sz w:val="14"/>
        </w:rPr>
        <w:t>Output(R7)</w:t>
      </w:r>
    </w:p>
    <w:p>
      <w:pPr>
        <w:spacing w:before="79"/>
        <w:ind w:left="3343" w:right="2286" w:firstLine="0"/>
        <w:jc w:val="center"/>
        <w:rPr>
          <w:rFonts w:ascii="Times New Roman"/>
          <w:sz w:val="14"/>
        </w:rPr>
      </w:pPr>
      <w:r>
        <w:rPr/>
        <w:br w:type="column"/>
      </w:r>
      <w:r>
        <w:rPr>
          <w:rFonts w:ascii="Times New Roman"/>
          <w:w w:val="105"/>
          <w:sz w:val="14"/>
        </w:rPr>
        <w:t>Set_A(R0)</w:t>
      </w:r>
    </w:p>
    <w:p>
      <w:pPr>
        <w:pStyle w:val="BodyText"/>
        <w:rPr>
          <w:rFonts w:ascii="Times New Roman"/>
          <w:sz w:val="14"/>
        </w:rPr>
      </w:pPr>
    </w:p>
    <w:p>
      <w:pPr>
        <w:pStyle w:val="BodyText"/>
        <w:rPr>
          <w:rFonts w:ascii="Times New Roman"/>
          <w:sz w:val="17"/>
        </w:rPr>
      </w:pPr>
    </w:p>
    <w:p>
      <w:pPr>
        <w:spacing w:before="1"/>
        <w:ind w:left="1471" w:right="0" w:firstLine="0"/>
        <w:jc w:val="left"/>
        <w:rPr>
          <w:rFonts w:ascii="Times New Roman"/>
          <w:sz w:val="14"/>
        </w:rPr>
      </w:pPr>
      <w:r>
        <w:rPr/>
        <w:pict>
          <v:group style="position:absolute;margin-left:195.612808pt;margin-top:-38.066303pt;width:103.15pt;height:72.95pt;mso-position-horizontal-relative:page;mso-position-vertical-relative:paragraph;z-index:251874304" coordorigin="3912,-761" coordsize="2063,1459">
            <v:shape style="position:absolute;left:46800;top:-64298;width:21420;height:18540" coordorigin="46800,-64298" coordsize="21420,18540" path="m5470,-628l5927,-628m5884,-757l5970,-671,5892,-576m5470,-714l5927,-714m5470,-628l5470,132,4943,132m5470,-714l5383,-714,5383,45,4952,45e" filled="false" stroked="true" strokeweight=".431415pt" strokecolor="#000000">
              <v:path arrowok="t"/>
              <v:stroke dashstyle="solid"/>
            </v:shape>
            <v:shape style="position:absolute;left:5650;top:-718;width:116;height:96" type="#_x0000_t202" filled="false" stroked="false">
              <v:textbox inset="0,0,0,0">
                <w:txbxContent>
                  <w:p>
                    <w:pPr>
                      <w:spacing w:line="92" w:lineRule="exact" w:before="0"/>
                      <w:ind w:left="0" w:right="0" w:firstLine="0"/>
                      <w:jc w:val="left"/>
                      <w:rPr>
                        <w:rFonts w:ascii="Times New Roman"/>
                        <w:sz w:val="9"/>
                      </w:rPr>
                    </w:pPr>
                    <w:r>
                      <w:rPr>
                        <w:rFonts w:ascii="Times New Roman"/>
                        <w:w w:val="105"/>
                        <w:sz w:val="9"/>
                      </w:rPr>
                      <w:t>32</w:t>
                    </w:r>
                  </w:p>
                </w:txbxContent>
              </v:textbox>
              <w10:wrap type="none"/>
            </v:shape>
            <v:shape style="position:absolute;left:3916;top:-516;width:1036;height:1208" type="#_x0000_t202" filled="false" stroked="true" strokeweight=".431415pt" strokecolor="#000000">
              <v:textbox inset="0,0,0,0">
                <w:txbxContent>
                  <w:p>
                    <w:pPr>
                      <w:spacing w:line="240" w:lineRule="auto" w:before="0"/>
                      <w:rPr>
                        <w:rFonts w:ascii="Times New Roman"/>
                        <w:sz w:val="14"/>
                      </w:rPr>
                    </w:pPr>
                  </w:p>
                  <w:p>
                    <w:pPr>
                      <w:spacing w:line="240" w:lineRule="auto" w:before="3"/>
                      <w:rPr>
                        <w:rFonts w:ascii="Times New Roman"/>
                        <w:sz w:val="19"/>
                      </w:rPr>
                    </w:pPr>
                  </w:p>
                  <w:p>
                    <w:pPr>
                      <w:spacing w:line="158" w:lineRule="exact" w:before="0"/>
                      <w:ind w:left="168" w:right="0" w:firstLine="0"/>
                      <w:jc w:val="left"/>
                      <w:rPr>
                        <w:rFonts w:ascii="Times New Roman" w:hAnsi="Times New Roman"/>
                        <w:sz w:val="14"/>
                      </w:rPr>
                    </w:pPr>
                    <w:r>
                      <w:rPr>
                        <w:rFonts w:ascii="Times New Roman" w:hAnsi="Times New Roman"/>
                        <w:w w:val="105"/>
                        <w:sz w:val="14"/>
                      </w:rPr>
                      <w:t>8−WAY</w:t>
                    </w:r>
                  </w:p>
                  <w:p>
                    <w:pPr>
                      <w:spacing w:line="218" w:lineRule="auto" w:before="9"/>
                      <w:ind w:left="81" w:right="-72" w:firstLine="86"/>
                      <w:jc w:val="left"/>
                      <w:rPr>
                        <w:rFonts w:ascii="Times New Roman" w:hAnsi="Times New Roman"/>
                        <w:sz w:val="14"/>
                      </w:rPr>
                    </w:pPr>
                    <w:r>
                      <w:rPr>
                        <w:rFonts w:ascii="Times New Roman" w:hAnsi="Times New Roman"/>
                        <w:w w:val="105"/>
                        <w:sz w:val="14"/>
                      </w:rPr>
                      <w:t>32−BIT </w:t>
                    </w:r>
                    <w:r>
                      <w:rPr>
                        <w:rFonts w:ascii="Times New Roman" w:hAnsi="Times New Roman"/>
                        <w:sz w:val="14"/>
                      </w:rPr>
                      <w:t>MULTIPLEXER</w:t>
                    </w:r>
                  </w:p>
                </w:txbxContent>
              </v:textbox>
              <v:stroke dashstyle="solid"/>
              <w10:wrap type="none"/>
            </v:shape>
            <w10:wrap type="none"/>
          </v:group>
        </w:pict>
      </w:r>
      <w:r>
        <w:rPr/>
        <w:pict>
          <v:group style="position:absolute;margin-left:359.766205pt;margin-top:3.457392pt;width:17.05pt;height:1.95pt;mso-position-horizontal-relative:page;mso-position-vertical-relative:paragraph;z-index:251886592" coordorigin="7195,69" coordsize="341,39">
            <v:shape style="position:absolute;left:7195;top:88;width:338;height:2" coordorigin="7195,88" coordsize="338,2" path="m7195,90l7529,90m7195,88l7532,88e" filled="false" stroked="true" strokeweight=".1pt" strokecolor="#000000">
              <v:path arrowok="t"/>
              <v:stroke dashstyle="solid"/>
            </v:shape>
            <v:shape style="position:absolute;left:7464;top:71;width:70;height:35" coordorigin="7465,71" coordsize="70,35" path="m7482,71l7465,89,7482,106,7534,89,7482,71xe" filled="true" fillcolor="#000000" stroked="false">
              <v:path arrowok="t"/>
              <v:fill type="solid"/>
            </v:shape>
            <v:shape style="position:absolute;left:7464;top:71;width:70;height:35" coordorigin="7465,71" coordsize="70,35" path="m7482,106l7534,89,7482,71,7465,89,7482,106xe" filled="false" stroked="true" strokeweight=".215708pt" strokecolor="#000000">
              <v:path arrowok="t"/>
              <v:stroke dashstyle="solid"/>
            </v:shape>
            <w10:wrap type="none"/>
          </v:group>
        </w:pict>
      </w:r>
      <w:r>
        <w:rPr/>
        <w:pict>
          <v:group style="position:absolute;margin-left:428.792603pt;margin-top:-22.427509pt;width:17.05pt;height:1.95pt;mso-position-horizontal-relative:page;mso-position-vertical-relative:paragraph;z-index:251887616" coordorigin="8576,-449" coordsize="341,39">
            <v:shape style="position:absolute;left:8575;top:-430;width:337;height:2" coordorigin="8576,-430" coordsize="337,2" path="m8576,-428l8910,-428m8576,-430l8912,-430e" filled="false" stroked="true" strokeweight=".1pt" strokecolor="#000000">
              <v:path arrowok="t"/>
              <v:stroke dashstyle="solid"/>
            </v:shape>
            <v:shape style="position:absolute;left:8845;top:-447;width:70;height:35" coordorigin="8845,-446" coordsize="70,35" path="m8862,-446l8845,-429,8862,-412,8914,-429,8862,-446xe" filled="true" fillcolor="#000000" stroked="false">
              <v:path arrowok="t"/>
              <v:fill type="solid"/>
            </v:shape>
            <v:shape style="position:absolute;left:8845;top:-447;width:70;height:35" coordorigin="8845,-446" coordsize="70,35" path="m8862,-412l8914,-429,8862,-446,8845,-429,8862,-412xe" filled="false" stroked="true" strokeweight=".215708pt" strokecolor="#000000">
              <v:path arrowok="t"/>
              <v:stroke dashstyle="solid"/>
            </v:shape>
            <w10:wrap type="none"/>
          </v:group>
        </w:pict>
      </w:r>
      <w:r>
        <w:rPr/>
        <w:pict>
          <v:shape style="position:absolute;margin-left:377.022827pt;margin-top:-25.770975pt;width:51.8pt;height:60.4pt;mso-position-horizontal-relative:page;mso-position-vertical-relative:paragraph;z-index:251889664" type="#_x0000_t202" filled="false" stroked="true" strokeweight=".431415pt" strokecolor="#000000">
            <v:textbox inset="0,0,0,0">
              <w:txbxContent>
                <w:p>
                  <w:pPr>
                    <w:pStyle w:val="BodyText"/>
                    <w:rPr>
                      <w:rFonts w:ascii="Times New Roman"/>
                      <w:sz w:val="14"/>
                    </w:rPr>
                  </w:pPr>
                </w:p>
                <w:p>
                  <w:pPr>
                    <w:pStyle w:val="BodyText"/>
                    <w:spacing w:before="3"/>
                    <w:rPr>
                      <w:rFonts w:ascii="Times New Roman"/>
                      <w:sz w:val="19"/>
                    </w:rPr>
                  </w:pPr>
                </w:p>
                <w:p>
                  <w:pPr>
                    <w:spacing w:line="158" w:lineRule="exact" w:before="0"/>
                    <w:ind w:left="168" w:right="0" w:firstLine="0"/>
                    <w:jc w:val="left"/>
                    <w:rPr>
                      <w:rFonts w:ascii="Times New Roman" w:hAnsi="Times New Roman"/>
                      <w:sz w:val="14"/>
                    </w:rPr>
                  </w:pPr>
                  <w:r>
                    <w:rPr>
                      <w:rFonts w:ascii="Times New Roman" w:hAnsi="Times New Roman"/>
                      <w:w w:val="105"/>
                      <w:sz w:val="14"/>
                    </w:rPr>
                    <w:t>8−WAY</w:t>
                  </w:r>
                </w:p>
                <w:p>
                  <w:pPr>
                    <w:spacing w:line="218" w:lineRule="auto" w:before="9"/>
                    <w:ind w:left="-5" w:right="-72" w:firstLine="172"/>
                    <w:jc w:val="left"/>
                    <w:rPr>
                      <w:rFonts w:ascii="Times New Roman" w:hAnsi="Times New Roman"/>
                      <w:sz w:val="14"/>
                    </w:rPr>
                  </w:pPr>
                  <w:r>
                    <w:rPr>
                      <w:rFonts w:ascii="Times New Roman" w:hAnsi="Times New Roman"/>
                      <w:w w:val="105"/>
                      <w:sz w:val="14"/>
                    </w:rPr>
                    <w:t>1−BIT </w:t>
                  </w:r>
                  <w:r>
                    <w:rPr>
                      <w:rFonts w:ascii="Times New Roman" w:hAnsi="Times New Roman"/>
                      <w:sz w:val="14"/>
                    </w:rPr>
                    <w:t>DEMULTIPLEXE</w:t>
                  </w:r>
                </w:p>
              </w:txbxContent>
            </v:textbox>
            <v:stroke dashstyle="solid"/>
            <w10:wrap type="none"/>
          </v:shape>
        </w:pict>
      </w:r>
      <w:r>
        <w:rPr>
          <w:rFonts w:ascii="Times New Roman"/>
          <w:w w:val="102"/>
          <w:sz w:val="14"/>
        </w:rPr>
        <w:t>1</w:t>
      </w:r>
    </w:p>
    <w:p>
      <w:pPr>
        <w:spacing w:before="11"/>
        <w:ind w:left="0" w:right="126" w:firstLine="0"/>
        <w:jc w:val="center"/>
        <w:rPr>
          <w:rFonts w:ascii="Times New Roman"/>
          <w:sz w:val="14"/>
        </w:rPr>
      </w:pPr>
      <w:r>
        <w:rPr>
          <w:rFonts w:ascii="Times New Roman"/>
          <w:w w:val="102"/>
          <w:sz w:val="14"/>
        </w:rPr>
        <w:t>R</w:t>
      </w:r>
    </w:p>
    <w:p>
      <w:pPr>
        <w:spacing w:before="98"/>
        <w:ind w:left="3343" w:right="2286" w:firstLine="0"/>
        <w:jc w:val="center"/>
        <w:rPr>
          <w:rFonts w:ascii="Times New Roman"/>
          <w:sz w:val="14"/>
        </w:rPr>
      </w:pPr>
      <w:r>
        <w:rPr/>
        <w:pict>
          <v:group style="position:absolute;margin-left:397.622894pt;margin-top:18.143665pt;width:10.6pt;height:10.55pt;mso-position-horizontal-relative:page;mso-position-vertical-relative:paragraph;z-index:251885568" coordorigin="7952,363" coordsize="212,211">
            <v:line style="position:absolute" from="8058,365" to="8058,574" stroked="true" strokeweight=".215707pt" strokecolor="#000000">
              <v:stroke dashstyle="solid"/>
            </v:line>
            <v:shape style="position:absolute;left:8040;top:365;width:35;height:70" coordorigin="8041,365" coordsize="35,70" path="m8058,365l8041,417,8058,434,8075,417,8058,365xe" filled="true" fillcolor="#000000" stroked="false">
              <v:path arrowok="t"/>
              <v:fill type="solid"/>
            </v:shape>
            <v:shape style="position:absolute;left:8040;top:365;width:35;height:70" coordorigin="8041,365" coordsize="35,70" path="m8075,417l8058,365,8041,417,8058,434,8075,417xe" filled="false" stroked="true" strokeweight=".215708pt" strokecolor="#000000">
              <v:path arrowok="t"/>
              <v:stroke dashstyle="solid"/>
            </v:shape>
            <v:line style="position:absolute" from="7972,365" to="7972,574" stroked="true" strokeweight=".215707pt" strokecolor="#000000">
              <v:stroke dashstyle="solid"/>
            </v:line>
            <v:shape style="position:absolute;left:7954;top:365;width:35;height:70" coordorigin="7955,365" coordsize="35,70" path="m7972,365l7955,417,7972,434,7989,417,7972,365xe" filled="true" fillcolor="#000000" stroked="false">
              <v:path arrowok="t"/>
              <v:fill type="solid"/>
            </v:shape>
            <v:shape style="position:absolute;left:7954;top:365;width:35;height:70" coordorigin="7955,365" coordsize="35,70" path="m7989,417l7972,365,7955,417,7972,434,7989,417xe" filled="false" stroked="true" strokeweight=".215708pt" strokecolor="#000000">
              <v:path arrowok="t"/>
              <v:stroke dashstyle="solid"/>
            </v:shape>
            <v:line style="position:absolute" from="8144,365" to="8144,574" stroked="true" strokeweight=".215707pt" strokecolor="#000000">
              <v:stroke dashstyle="solid"/>
            </v:line>
            <v:shape style="position:absolute;left:8127;top:365;width:35;height:70" coordorigin="8127,365" coordsize="35,70" path="m8144,365l8127,417,8144,434,8162,417,8144,365xe" filled="true" fillcolor="#000000" stroked="false">
              <v:path arrowok="t"/>
              <v:fill type="solid"/>
            </v:shape>
            <v:shape style="position:absolute;left:8127;top:365;width:35;height:70" coordorigin="8127,365" coordsize="35,70" path="m8162,417l8144,365,8127,417,8144,434,8162,417xe" filled="false" stroked="true" strokeweight=".215708pt" strokecolor="#000000">
              <v:path arrowok="t"/>
              <v:stroke dashstyle="solid"/>
            </v:shape>
            <w10:wrap type="none"/>
          </v:group>
        </w:pict>
      </w:r>
      <w:r>
        <w:rPr/>
        <w:pict>
          <v:group style="position:absolute;margin-left:428.792603pt;margin-top:8.307403pt;width:17.05pt;height:1.95pt;mso-position-horizontal-relative:page;mso-position-vertical-relative:paragraph;z-index:251888640" coordorigin="8576,166" coordsize="341,39">
            <v:line style="position:absolute" from="8576,186" to="8913,186" stroked="true" strokeweight=".1pt" strokecolor="#000000">
              <v:stroke dashstyle="solid"/>
            </v:line>
            <v:line style="position:absolute" from="8576,184" to="8909,184" stroked="true" strokeweight=".1pt" strokecolor="#000000">
              <v:stroke dashstyle="solid"/>
            </v:line>
            <v:shape style="position:absolute;left:8845;top:168;width:70;height:35" coordorigin="8845,168" coordsize="70,35" path="m8862,168l8845,186,8862,203,8914,186,8862,168xe" filled="true" fillcolor="#000000" stroked="false">
              <v:path arrowok="t"/>
              <v:fill type="solid"/>
            </v:shape>
            <v:shape style="position:absolute;left:8845;top:168;width:70;height:35" coordorigin="8845,168" coordsize="70,35" path="m8862,203l8914,186,8862,168,8845,186,8862,203xe" filled="false" stroked="true" strokeweight=".215708pt" strokecolor="#000000">
              <v:path arrowok="t"/>
              <v:stroke dashstyle="solid"/>
            </v:shape>
            <w10:wrap type="none"/>
          </v:group>
        </w:pict>
      </w:r>
      <w:r>
        <w:rPr>
          <w:rFonts w:ascii="Times New Roman"/>
          <w:w w:val="105"/>
          <w:sz w:val="14"/>
        </w:rPr>
        <w:t>Set_A(R7)</w:t>
      </w:r>
    </w:p>
    <w:p>
      <w:pPr>
        <w:spacing w:after="0"/>
        <w:jc w:val="center"/>
        <w:rPr>
          <w:rFonts w:ascii="Times New Roman"/>
          <w:sz w:val="14"/>
        </w:rPr>
        <w:sectPr>
          <w:type w:val="continuous"/>
          <w:pgSz w:w="12240" w:h="15840"/>
          <w:pgMar w:top="1500" w:bottom="280" w:left="1280" w:right="340"/>
          <w:cols w:num="2" w:equalWidth="0">
            <w:col w:w="2634" w:space="1680"/>
            <w:col w:w="6306"/>
          </w:cols>
        </w:sectPr>
      </w:pPr>
    </w:p>
    <w:p>
      <w:pPr>
        <w:pStyle w:val="BodyText"/>
        <w:spacing w:before="11"/>
        <w:rPr>
          <w:rFonts w:ascii="Times New Roman"/>
          <w:sz w:val="8"/>
        </w:rPr>
      </w:pPr>
    </w:p>
    <w:p>
      <w:pPr>
        <w:pStyle w:val="BodyText"/>
        <w:spacing w:line="171" w:lineRule="exact"/>
        <w:ind w:left="3004"/>
        <w:rPr>
          <w:rFonts w:ascii="Times New Roman"/>
          <w:sz w:val="17"/>
        </w:rPr>
      </w:pPr>
      <w:r>
        <w:rPr>
          <w:rFonts w:ascii="Times New Roman"/>
          <w:position w:val="-2"/>
          <w:sz w:val="17"/>
        </w:rPr>
        <w:pict>
          <v:group style="width:10.6pt;height:8.4pt;mso-position-horizontal-relative:char;mso-position-vertical-relative:line" coordorigin="0,0" coordsize="212,168">
            <v:line style="position:absolute" from="106,2" to="106,168" stroked="true" strokeweight=".215707pt" strokecolor="#000000">
              <v:stroke dashstyle="solid"/>
            </v:line>
            <v:shape style="position:absolute;left:88;top:2;width:35;height:70" coordorigin="88,2" coordsize="35,70" path="m106,2l88,54,106,71,123,54,106,2xe" filled="true" fillcolor="#000000" stroked="false">
              <v:path arrowok="t"/>
              <v:fill type="solid"/>
            </v:shape>
            <v:shape style="position:absolute;left:88;top:2;width:35;height:70" coordorigin="88,2" coordsize="35,70" path="m123,54l106,2,88,54,106,71,123,54xe" filled="false" stroked="true" strokeweight=".215708pt" strokecolor="#000000">
              <v:path arrowok="t"/>
              <v:stroke dashstyle="solid"/>
            </v:shape>
            <v:line style="position:absolute" from="19,2" to="19,168" stroked="true" strokeweight=".215707pt" strokecolor="#000000">
              <v:stroke dashstyle="solid"/>
            </v:line>
            <v:shape style="position:absolute;left:2;top:2;width:35;height:70" coordorigin="2,2" coordsize="35,70" path="m19,2l2,54,19,71,37,54,19,2xe" filled="true" fillcolor="#000000" stroked="false">
              <v:path arrowok="t"/>
              <v:fill type="solid"/>
            </v:shape>
            <v:shape style="position:absolute;left:2;top:2;width:35;height:70" coordorigin="2,2" coordsize="35,70" path="m37,54l19,2,2,54,19,71,37,54xe" filled="false" stroked="true" strokeweight=".215708pt" strokecolor="#000000">
              <v:path arrowok="t"/>
              <v:stroke dashstyle="solid"/>
            </v:shape>
            <v:line style="position:absolute" from="192,2" to="192,168" stroked="true" strokeweight=".215707pt" strokecolor="#000000">
              <v:stroke dashstyle="solid"/>
            </v:line>
            <v:shape style="position:absolute;left:174;top:2;width:35;height:70" coordorigin="175,2" coordsize="35,70" path="m192,2l175,54,192,71,209,54,192,2xe" filled="true" fillcolor="#000000" stroked="false">
              <v:path arrowok="t"/>
              <v:fill type="solid"/>
            </v:shape>
            <v:shape style="position:absolute;left:174;top:2;width:35;height:70" coordorigin="175,2" coordsize="35,70" path="m209,54l192,2,175,54,192,71,209,54xe" filled="false" stroked="true" strokeweight=".215708pt" strokecolor="#000000">
              <v:path arrowok="t"/>
              <v:stroke dashstyle="solid"/>
            </v:shape>
          </v:group>
        </w:pict>
      </w:r>
      <w:r>
        <w:rPr>
          <w:rFonts w:ascii="Times New Roman"/>
          <w:position w:val="-2"/>
          <w:sz w:val="17"/>
        </w:rPr>
      </w:r>
    </w:p>
    <w:p>
      <w:pPr>
        <w:spacing w:after="0" w:line="171" w:lineRule="exact"/>
        <w:rPr>
          <w:rFonts w:ascii="Times New Roman"/>
          <w:sz w:val="17"/>
        </w:rPr>
        <w:sectPr>
          <w:type w:val="continuous"/>
          <w:pgSz w:w="12240" w:h="15840"/>
          <w:pgMar w:top="1500" w:bottom="280" w:left="1280" w:right="340"/>
        </w:sectPr>
      </w:pPr>
    </w:p>
    <w:p>
      <w:pPr>
        <w:spacing w:line="157" w:lineRule="exact" w:before="0"/>
        <w:ind w:left="0" w:right="38" w:firstLine="0"/>
        <w:jc w:val="right"/>
        <w:rPr>
          <w:rFonts w:ascii="Times New Roman" w:hAnsi="Times New Roman"/>
          <w:sz w:val="14"/>
        </w:rPr>
      </w:pPr>
      <w:r>
        <w:rPr>
          <w:rFonts w:ascii="Times New Roman" w:hAnsi="Times New Roman"/>
          <w:sz w:val="14"/>
        </w:rPr>
        <w:t>I8−10</w:t>
      </w:r>
    </w:p>
    <w:p>
      <w:pPr>
        <w:spacing w:before="39"/>
        <w:ind w:left="2960" w:right="3674" w:firstLine="0"/>
        <w:jc w:val="center"/>
        <w:rPr>
          <w:rFonts w:ascii="Times New Roman" w:hAnsi="Times New Roman"/>
          <w:sz w:val="14"/>
        </w:rPr>
      </w:pPr>
      <w:r>
        <w:rPr/>
        <w:br w:type="column"/>
      </w:r>
      <w:r>
        <w:rPr>
          <w:rFonts w:ascii="Times New Roman" w:hAnsi="Times New Roman"/>
          <w:w w:val="105"/>
          <w:sz w:val="14"/>
        </w:rPr>
        <w:t>I5−7</w:t>
      </w:r>
    </w:p>
    <w:p>
      <w:pPr>
        <w:spacing w:after="0"/>
        <w:jc w:val="center"/>
        <w:rPr>
          <w:rFonts w:ascii="Times New Roman" w:hAnsi="Times New Roman"/>
          <w:sz w:val="14"/>
        </w:rPr>
        <w:sectPr>
          <w:type w:val="continuous"/>
          <w:pgSz w:w="12240" w:h="15840"/>
          <w:pgMar w:top="1500" w:bottom="280" w:left="1280" w:right="340"/>
          <w:cols w:num="2" w:equalWidth="0">
            <w:col w:w="3367" w:space="300"/>
            <w:col w:w="6953"/>
          </w:cols>
        </w:sectPr>
      </w:pPr>
    </w:p>
    <w:p>
      <w:pPr>
        <w:pStyle w:val="BodyText"/>
        <w:spacing w:before="7"/>
        <w:rPr>
          <w:rFonts w:ascii="Times New Roman"/>
          <w:sz w:val="4"/>
        </w:rPr>
      </w:pPr>
    </w:p>
    <w:p>
      <w:pPr>
        <w:pStyle w:val="BodyText"/>
        <w:ind w:left="2055"/>
        <w:rPr>
          <w:rFonts w:ascii="Times New Roman"/>
          <w:sz w:val="20"/>
        </w:rPr>
      </w:pPr>
      <w:r>
        <w:rPr>
          <w:rFonts w:ascii="Times New Roman"/>
          <w:sz w:val="20"/>
        </w:rPr>
        <w:pict>
          <v:group style="width:265.55pt;height:84.35pt;mso-position-horizontal-relative:char;mso-position-vertical-relative:line" coordorigin="0,0" coordsize="5311,1687">
            <v:shape style="position:absolute;left:1443;top:278;width:87;height:182" coordorigin="1443,278" coordsize="87,182" path="m1443,278l1529,365,1452,459e" filled="false" stroked="true" strokeweight=".431415pt" strokecolor="#000000">
              <v:path arrowok="t"/>
              <v:stroke dashstyle="solid"/>
            </v:shape>
            <v:line style="position:absolute" from="1029,321" to="1486,321" stroked="true" strokeweight=".431415pt" strokecolor="#000000">
              <v:stroke dashstyle="solid"/>
            </v:line>
            <v:shape style="position:absolute;left:1451;top:485;width:87;height:182" coordorigin="1452,485" coordsize="87,182" path="m1452,485l1538,572,1460,667e" filled="false" stroked="true" strokeweight=".431415pt" strokecolor="#000000">
              <v:path arrowok="t"/>
              <v:stroke dashstyle="solid"/>
            </v:shape>
            <v:line style="position:absolute" from="1038,528" to="1495,528" stroked="true" strokeweight=".431415pt" strokecolor="#000000">
              <v:stroke dashstyle="solid"/>
            </v:line>
            <v:shape style="position:absolute;left:1443;top:666;width:87;height:182" coordorigin="1443,667" coordsize="87,182" path="m1443,667l1529,753,1452,848e" filled="false" stroked="true" strokeweight=".431415pt" strokecolor="#000000">
              <v:path arrowok="t"/>
              <v:stroke dashstyle="solid"/>
            </v:shape>
            <v:line style="position:absolute" from="1029,710" to="1486,710" stroked="true" strokeweight=".431415pt" strokecolor="#000000">
              <v:stroke dashstyle="solid"/>
            </v:line>
            <v:shape style="position:absolute;left:761;top:243;width:251;height:604" coordorigin="761,244" coordsize="251,604" path="m1012,244l761,554,1003,848e" filled="false" stroked="true" strokeweight=".431415pt" strokecolor="#000000">
              <v:path arrowok="t"/>
              <v:stroke dashstyle="solid"/>
            </v:shape>
            <v:shape style="position:absolute;left:4230;top:278;width:87;height:182" coordorigin="4230,278" coordsize="87,182" path="m4230,278l4316,365,4239,459e" filled="false" stroked="true" strokeweight=".431415pt" strokecolor="#000000">
              <v:path arrowok="t"/>
              <v:stroke dashstyle="solid"/>
            </v:shape>
            <v:line style="position:absolute" from="3816,321" to="4273,321" stroked="true" strokeweight=".431415pt" strokecolor="#000000">
              <v:stroke dashstyle="solid"/>
            </v:line>
            <v:line style="position:absolute" from="3807,606" to="4265,606" stroked="true" strokeweight=".431415pt" strokecolor="#000000">
              <v:stroke dashstyle="solid"/>
            </v:line>
            <v:shape style="position:absolute;left:4221;top:476;width:87;height:182" coordorigin="4221,477" coordsize="87,182" path="m4221,477l4308,563,4230,658e" filled="false" stroked="true" strokeweight=".431415pt" strokecolor="#000000">
              <v:path arrowok="t"/>
              <v:stroke dashstyle="solid"/>
            </v:shape>
            <v:line style="position:absolute" from="3807,520" to="4265,520" stroked="true" strokeweight=".431415pt" strokecolor="#000000">
              <v:stroke dashstyle="solid"/>
            </v:line>
            <v:line style="position:absolute" from="3799,796" to="4256,796" stroked="true" strokeweight=".431415pt" strokecolor="#000000">
              <v:stroke dashstyle="solid"/>
            </v:line>
            <v:shape style="position:absolute;left:4212;top:666;width:87;height:182" coordorigin="4213,667" coordsize="87,182" path="m4213,667l4299,753,4221,848e" filled="false" stroked="true" strokeweight=".431415pt" strokecolor="#000000">
              <v:path arrowok="t"/>
              <v:stroke dashstyle="solid"/>
            </v:shape>
            <v:line style="position:absolute" from="3799,710" to="4256,710" stroked="true" strokeweight=".431415pt" strokecolor="#000000">
              <v:stroke dashstyle="solid"/>
            </v:line>
            <v:shape style="position:absolute;left:4290;top:235;width:173;height:604" coordorigin="4290,235" coordsize="173,604" path="m4290,235l4463,554,4334,839e" filled="false" stroked="true" strokeweight=".431415pt" strokecolor="#000000">
              <v:path arrowok="t"/>
              <v:stroke dashstyle="solid"/>
            </v:shape>
            <v:rect style="position:absolute;left:1555;top:174;width:2244;height:1381" filled="false" stroked="true" strokeweight=".86283pt" strokecolor="#000000">
              <v:stroke dashstyle="solid"/>
            </v:rect>
            <v:shape style="position:absolute;left:1037;top:1037;width:121;height:406" coordorigin="1038,1038" coordsize="121,406" path="m1158,1443l1038,1236,1141,1038e" filled="false" stroked="true" strokeweight=".431415pt" strokecolor="#000000">
              <v:path arrowok="t"/>
              <v:stroke dashstyle="solid"/>
            </v:shape>
            <v:line style="position:absolute" from="1210,1046" to="1548,1046" stroked="true" strokeweight=".1pt" strokecolor="#000000">
              <v:stroke dashstyle="solid"/>
            </v:line>
            <v:line style="position:absolute" from="1210,1044" to="1543,1044" stroked="true" strokeweight=".1pt" strokecolor="#000000">
              <v:stroke dashstyle="solid"/>
            </v:line>
            <v:shape style="position:absolute;left:1479;top:1028;width:70;height:35" coordorigin="1479,1029" coordsize="70,35" path="m1497,1029l1479,1046,1497,1063,1548,1046,1497,1029xe" filled="true" fillcolor="#000000" stroked="false">
              <v:path arrowok="t"/>
              <v:fill type="solid"/>
            </v:shape>
            <v:shape style="position:absolute;left:1479;top:1028;width:70;height:35" coordorigin="1479,1029" coordsize="70,35" path="m1497,1063l1548,1046,1497,1029,1479,1046,1497,1063xe" filled="false" stroked="true" strokeweight=".215708pt" strokecolor="#000000">
              <v:path arrowok="t"/>
              <v:stroke dashstyle="solid"/>
            </v:shape>
            <v:shape style="position:absolute;left:4126;top:968;width:121;height:406" coordorigin="4126,969" coordsize="121,406" path="m4126,969l4247,1176,4144,1374e" filled="false" stroked="true" strokeweight=".431415pt" strokecolor="#000000">
              <v:path arrowok="t"/>
              <v:stroke dashstyle="solid"/>
            </v:shape>
            <v:line style="position:absolute" from="3807,1030" to="4141,1030" stroked="true" strokeweight=".1pt" strokecolor="#000000">
              <v:stroke dashstyle="solid"/>
            </v:line>
            <v:line style="position:absolute" from="3807,1028" to="4144,1028" stroked="true" strokeweight=".1pt" strokecolor="#000000">
              <v:stroke dashstyle="solid"/>
            </v:line>
            <v:shape style="position:absolute;left:4076;top:1011;width:70;height:35" coordorigin="4076,1012" coordsize="70,35" path="m4094,1012l4076,1029,4094,1046,4145,1029,4094,1012xe" filled="true" fillcolor="#000000" stroked="false">
              <v:path arrowok="t"/>
              <v:fill type="solid"/>
            </v:shape>
            <v:shape style="position:absolute;left:4076;top:1011;width:70;height:35" coordorigin="4076,1012" coordsize="70,35" path="m4094,1046l4145,1029,4094,1012,4076,1029,4094,1046xe" filled="false" stroked="true" strokeweight=".215708pt" strokecolor="#000000">
              <v:path arrowok="t"/>
              <v:stroke dashstyle="solid"/>
            </v:shape>
            <v:line style="position:absolute" from="3816,1108" to="4149,1108" stroked="true" strokeweight=".1pt" strokecolor="#000000">
              <v:stroke dashstyle="solid"/>
            </v:line>
            <v:line style="position:absolute" from="3816,1106" to="4154,1106" stroked="true" strokeweight=".1pt" strokecolor="#000000">
              <v:stroke dashstyle="solid"/>
            </v:line>
            <v:shape style="position:absolute;left:4085;top:1089;width:70;height:35" coordorigin="4085,1089" coordsize="70,35" path="m4102,1089l4085,1107,4102,1124,4154,1107,4102,1089xe" filled="true" fillcolor="#000000" stroked="false">
              <v:path arrowok="t"/>
              <v:fill type="solid"/>
            </v:shape>
            <v:shape style="position:absolute;left:4085;top:1089;width:70;height:35" coordorigin="4085,1089" coordsize="70,35" path="m4102,1124l4154,1107,4102,1089,4085,1107,4102,1124xe" filled="false" stroked="true" strokeweight=".215708pt" strokecolor="#000000">
              <v:path arrowok="t"/>
              <v:stroke dashstyle="solid"/>
            </v:shape>
            <v:line style="position:absolute" from="3807,1323" to="4142,1323" stroked="true" strokeweight=".2pt" strokecolor="#000000">
              <v:stroke dashstyle="solid"/>
            </v:line>
            <v:line style="position:absolute" from="3807,1320" to="4140,1320" stroked="true" strokeweight=".1pt" strokecolor="#000000">
              <v:stroke dashstyle="solid"/>
            </v:line>
            <v:shape style="position:absolute;left:4076;top:1305;width:70;height:35" coordorigin="4076,1305" coordsize="70,35" path="m4094,1305l4076,1322,4094,1340,4145,1322,4094,1305xe" filled="true" fillcolor="#000000" stroked="false">
              <v:path arrowok="t"/>
              <v:fill type="solid"/>
            </v:shape>
            <v:shape style="position:absolute;left:4076;top:1305;width:70;height:35" coordorigin="4076,1305" coordsize="70,35" path="m4094,1340l4145,1322,4094,1305,4076,1322,4094,1340xe" filled="false" stroked="true" strokeweight=".215708pt" strokecolor="#000000">
              <v:path arrowok="t"/>
              <v:stroke dashstyle="solid"/>
            </v:shape>
            <v:line style="position:absolute" from="1201,1384" to="1535,1384" stroked="true" strokeweight=".1pt" strokecolor="#000000">
              <v:stroke dashstyle="solid"/>
            </v:line>
            <v:line style="position:absolute" from="1201,1382" to="1539,1382" stroked="true" strokeweight=".1pt" strokecolor="#000000">
              <v:stroke dashstyle="solid"/>
            </v:line>
            <v:shape style="position:absolute;left:1470;top:1365;width:70;height:35" coordorigin="1471,1365" coordsize="70,35" path="m1488,1365l1471,1383,1488,1400,1540,1383,1488,1365xe" filled="true" fillcolor="#000000" stroked="false">
              <v:path arrowok="t"/>
              <v:fill type="solid"/>
            </v:shape>
            <v:shape style="position:absolute;left:1470;top:1365;width:70;height:35" coordorigin="1471,1365" coordsize="70,35" path="m1488,1400l1540,1383,1488,1365,1471,1383,1488,1400xe" filled="false" stroked="true" strokeweight=".215708pt" strokecolor="#000000">
              <v:path arrowok="t"/>
              <v:stroke dashstyle="solid"/>
            </v:shape>
            <v:line style="position:absolute" from="1201,1168" to="1535,1168" stroked="true" strokeweight=".1pt" strokecolor="#000000">
              <v:stroke dashstyle="solid"/>
            </v:line>
            <v:line style="position:absolute" from="1201,1166" to="1538,1166" stroked="true" strokeweight=".1pt" strokecolor="#000000">
              <v:stroke dashstyle="solid"/>
            </v:line>
            <v:shape style="position:absolute;left:1470;top:1149;width:70;height:35" coordorigin="1471,1150" coordsize="70,35" path="m1488,1150l1471,1167,1488,1184,1540,1167,1488,1150xe" filled="true" fillcolor="#000000" stroked="false">
              <v:path arrowok="t"/>
              <v:fill type="solid"/>
            </v:shape>
            <v:shape style="position:absolute;left:1470;top:1149;width:70;height:35" coordorigin="1471,1150" coordsize="70,35" path="m1488,1184l1540,1167,1488,1150,1471,1167,1488,1184xe" filled="false" stroked="true" strokeweight=".215708pt" strokecolor="#000000">
              <v:path arrowok="t"/>
              <v:stroke dashstyle="solid"/>
            </v:shape>
            <v:rect style="position:absolute;left:2;top:2;width:5307;height:1683" filled="false" stroked="true" strokeweight=".215708pt" strokecolor="#000000">
              <v:stroke dashstyle="solid"/>
            </v:rect>
            <v:shape style="position:absolute;left:4307;top:1100;width:612;height:144" type="#_x0000_t202" filled="false" stroked="false">
              <v:textbox inset="0,0,0,0">
                <w:txbxContent>
                  <w:p>
                    <w:pPr>
                      <w:spacing w:line="140" w:lineRule="exact" w:before="0"/>
                      <w:ind w:left="0" w:right="0" w:firstLine="0"/>
                      <w:jc w:val="left"/>
                      <w:rPr>
                        <w:rFonts w:ascii="Times New Roman"/>
                        <w:sz w:val="14"/>
                      </w:rPr>
                    </w:pPr>
                    <w:r>
                      <w:rPr>
                        <w:rFonts w:ascii="Times New Roman"/>
                        <w:w w:val="105"/>
                        <w:sz w:val="14"/>
                      </w:rPr>
                      <w:t>Set_A(Ri)</w:t>
                    </w:r>
                  </w:p>
                </w:txbxContent>
              </v:textbox>
              <w10:wrap type="none"/>
            </v:shape>
            <v:shape style="position:absolute;left:666;top:1187;width:365;height:144" type="#_x0000_t202" filled="false" stroked="false">
              <v:textbox inset="0,0,0,0">
                <w:txbxContent>
                  <w:p>
                    <w:pPr>
                      <w:spacing w:line="140" w:lineRule="exact" w:before="0"/>
                      <w:ind w:left="0" w:right="0" w:firstLine="0"/>
                      <w:jc w:val="left"/>
                      <w:rPr>
                        <w:rFonts w:ascii="Times New Roman" w:hAnsi="Times New Roman"/>
                        <w:sz w:val="14"/>
                      </w:rPr>
                    </w:pPr>
                    <w:r>
                      <w:rPr>
                        <w:rFonts w:ascii="Times New Roman" w:hAnsi="Times New Roman"/>
                        <w:w w:val="105"/>
                        <w:sz w:val="14"/>
                      </w:rPr>
                      <w:t>I5−13</w:t>
                    </w:r>
                  </w:p>
                </w:txbxContent>
              </v:textbox>
              <w10:wrap type="none"/>
            </v:shape>
            <v:shape style="position:absolute;left:3979;top:705;width:116;height:96" type="#_x0000_t202" filled="false" stroked="false">
              <v:textbox inset="0,0,0,0">
                <w:txbxContent>
                  <w:p>
                    <w:pPr>
                      <w:spacing w:line="92" w:lineRule="exact" w:before="0"/>
                      <w:ind w:left="0" w:right="0" w:firstLine="0"/>
                      <w:jc w:val="left"/>
                      <w:rPr>
                        <w:rFonts w:ascii="Times New Roman"/>
                        <w:sz w:val="9"/>
                      </w:rPr>
                    </w:pPr>
                    <w:r>
                      <w:rPr>
                        <w:rFonts w:ascii="Times New Roman"/>
                        <w:w w:val="105"/>
                        <w:sz w:val="9"/>
                      </w:rPr>
                      <w:t>32</w:t>
                    </w:r>
                  </w:p>
                </w:txbxContent>
              </v:textbox>
              <w10:wrap type="none"/>
            </v:shape>
            <v:shape style="position:absolute;left:2116;top:755;width:1327;height:144" type="#_x0000_t202" filled="false" stroked="false">
              <v:textbox inset="0,0,0,0">
                <w:txbxContent>
                  <w:p>
                    <w:pPr>
                      <w:spacing w:line="140" w:lineRule="exact" w:before="0"/>
                      <w:ind w:left="0" w:right="0" w:firstLine="0"/>
                      <w:jc w:val="left"/>
                      <w:rPr>
                        <w:rFonts w:ascii="Times New Roman"/>
                        <w:sz w:val="14"/>
                      </w:rPr>
                    </w:pPr>
                    <w:r>
                      <w:rPr>
                        <w:rFonts w:ascii="Times New Roman"/>
                        <w:w w:val="105"/>
                        <w:sz w:val="14"/>
                      </w:rPr>
                      <w:t>ADD</w:t>
                    </w:r>
                    <w:r>
                      <w:rPr>
                        <w:rFonts w:ascii="Times New Roman"/>
                        <w:spacing w:val="-20"/>
                        <w:w w:val="105"/>
                        <w:sz w:val="14"/>
                      </w:rPr>
                      <w:t> </w:t>
                    </w:r>
                    <w:r>
                      <w:rPr>
                        <w:rFonts w:ascii="Times New Roman"/>
                        <w:w w:val="105"/>
                        <w:sz w:val="14"/>
                      </w:rPr>
                      <w:t>INSTRUCTION</w:t>
                    </w:r>
                  </w:p>
                </w:txbxContent>
              </v:textbox>
              <w10:wrap type="none"/>
            </v:shape>
            <v:shape style="position:absolute;left:1028;top:705;width:478;height:96" type="#_x0000_t202" filled="false" stroked="false">
              <v:textbox inset="0,0,0,0">
                <w:txbxContent>
                  <w:p>
                    <w:pPr>
                      <w:spacing w:line="92" w:lineRule="exact" w:before="0"/>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txbxContent>
              </v:textbox>
              <w10:wrap type="none"/>
            </v:shape>
            <v:shape style="position:absolute;left:3815;top:317;width:1430;height:298" type="#_x0000_t202" filled="false" stroked="false">
              <v:textbox inset="0,0,0,0">
                <w:txbxContent>
                  <w:p>
                    <w:pPr>
                      <w:spacing w:line="92" w:lineRule="exact" w:before="0"/>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p>
                    <w:pPr>
                      <w:tabs>
                        <w:tab w:pos="698" w:val="left" w:leader="none"/>
                      </w:tabs>
                      <w:spacing w:before="38"/>
                      <w:ind w:left="172" w:right="0" w:firstLine="0"/>
                      <w:jc w:val="left"/>
                      <w:rPr>
                        <w:rFonts w:ascii="Times New Roman"/>
                        <w:sz w:val="14"/>
                      </w:rPr>
                    </w:pPr>
                    <w:r>
                      <w:rPr>
                        <w:rFonts w:ascii="Times New Roman"/>
                        <w:w w:val="105"/>
                        <w:sz w:val="9"/>
                      </w:rPr>
                      <w:t>32</w:t>
                      <w:tab/>
                    </w:r>
                    <w:r>
                      <w:rPr>
                        <w:rFonts w:ascii="Times New Roman"/>
                        <w:position w:val="1"/>
                        <w:sz w:val="14"/>
                      </w:rPr>
                      <w:t>Input_A(Ri)</w:t>
                    </w:r>
                  </w:p>
                </w:txbxContent>
              </v:textbox>
              <w10:wrap type="none"/>
            </v:shape>
            <v:shape style="position:absolute;left:1037;top:524;width:478;height:96" type="#_x0000_t202" filled="false" stroked="false">
              <v:textbox inset="0,0,0,0">
                <w:txbxContent>
                  <w:p>
                    <w:pPr>
                      <w:spacing w:line="92" w:lineRule="exact" w:before="0"/>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txbxContent>
              </v:textbox>
              <w10:wrap type="none"/>
            </v:shape>
            <v:shape style="position:absolute;left:105;top:496;width:652;height:144" type="#_x0000_t202" filled="false" stroked="false">
              <v:textbox inset="0,0,0,0">
                <w:txbxContent>
                  <w:p>
                    <w:pPr>
                      <w:spacing w:line="140" w:lineRule="exact" w:before="0"/>
                      <w:ind w:left="0" w:right="0" w:firstLine="0"/>
                      <w:jc w:val="left"/>
                      <w:rPr>
                        <w:rFonts w:ascii="Times New Roman"/>
                        <w:sz w:val="14"/>
                      </w:rPr>
                    </w:pPr>
                    <w:r>
                      <w:rPr>
                        <w:rFonts w:ascii="Times New Roman"/>
                        <w:sz w:val="14"/>
                      </w:rPr>
                      <w:t>Output(Ri)</w:t>
                    </w:r>
                  </w:p>
                </w:txbxContent>
              </v:textbox>
              <w10:wrap type="none"/>
            </v:shape>
            <v:shape style="position:absolute;left:1028;top:317;width:478;height:96" type="#_x0000_t202" filled="false" stroked="false">
              <v:textbox inset="0,0,0,0">
                <w:txbxContent>
                  <w:p>
                    <w:pPr>
                      <w:spacing w:line="92" w:lineRule="exact" w:before="0"/>
                      <w:ind w:left="0" w:right="0" w:firstLine="0"/>
                      <w:jc w:val="left"/>
                      <w:rPr>
                        <w:rFonts w:ascii="Times New Roman"/>
                        <w:sz w:val="9"/>
                      </w:rPr>
                    </w:pPr>
                    <w:r>
                      <w:rPr>
                        <w:rFonts w:ascii="Times New Roman"/>
                        <w:w w:val="106"/>
                        <w:sz w:val="9"/>
                        <w:u w:val="single"/>
                      </w:rPr>
                      <w:t> </w:t>
                    </w:r>
                    <w:r>
                      <w:rPr>
                        <w:rFonts w:ascii="Times New Roman"/>
                        <w:sz w:val="9"/>
                        <w:u w:val="single"/>
                      </w:rPr>
                      <w:t>       </w:t>
                    </w:r>
                    <w:r>
                      <w:rPr>
                        <w:rFonts w:ascii="Times New Roman"/>
                        <w:w w:val="105"/>
                        <w:sz w:val="9"/>
                        <w:u w:val="single"/>
                      </w:rPr>
                      <w:t>32</w:t>
                    </w:r>
                    <w:r>
                      <w:rPr>
                        <w:rFonts w:ascii="Times New Roman"/>
                        <w:sz w:val="9"/>
                        <w:u w:val="single"/>
                      </w:rPr>
                      <w:t> </w:t>
                    </w:r>
                  </w:p>
                </w:txbxContent>
              </v:textbox>
              <w10:wrap type="none"/>
            </v:shape>
          </v:group>
        </w:pict>
      </w:r>
      <w:r>
        <w:rPr>
          <w:rFonts w:ascii="Times New Roman"/>
          <w:sz w:val="20"/>
        </w:rPr>
      </w:r>
    </w:p>
    <w:p>
      <w:pPr>
        <w:spacing w:after="0"/>
        <w:rPr>
          <w:rFonts w:ascii="Times New Roman"/>
          <w:sz w:val="20"/>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981" w:val="left" w:leader="none"/>
          <w:tab w:pos="982" w:val="left" w:leader="none"/>
        </w:tabs>
        <w:spacing w:line="240" w:lineRule="auto" w:before="60" w:after="0"/>
        <w:ind w:left="981" w:right="0" w:hanging="822"/>
        <w:jc w:val="left"/>
      </w:pPr>
      <w:bookmarkStart w:name="The negate instruction" w:id="180"/>
      <w:bookmarkEnd w:id="180"/>
      <w:r>
        <w:rPr>
          <w:b w:val="0"/>
        </w:rPr>
      </w:r>
      <w:bookmarkStart w:name="_bookmark95" w:id="181"/>
      <w:bookmarkEnd w:id="181"/>
      <w:r>
        <w:rPr>
          <w:b w:val="0"/>
        </w:rPr>
      </w:r>
      <w:bookmarkStart w:name="_bookmark96" w:id="182"/>
      <w:bookmarkEnd w:id="182"/>
      <w:r>
        <w:rPr>
          <w:b w:val="0"/>
        </w:rPr>
      </w:r>
      <w:bookmarkStart w:name="_bookmark96" w:id="183"/>
      <w:bookmarkEnd w:id="183"/>
      <w:r>
        <w:rPr/>
        <w:t>The</w:t>
      </w:r>
      <w:r>
        <w:rPr/>
        <w:t> negate</w:t>
      </w:r>
      <w:r>
        <w:rPr>
          <w:spacing w:val="-10"/>
        </w:rPr>
        <w:t> </w:t>
      </w:r>
      <w:r>
        <w:rPr/>
        <w:t>instruction</w:t>
      </w:r>
    </w:p>
    <w:p>
      <w:pPr>
        <w:pStyle w:val="BodyText"/>
        <w:spacing w:before="9"/>
        <w:rPr>
          <w:b/>
          <w:sz w:val="19"/>
        </w:rPr>
      </w:pPr>
    </w:p>
    <w:p>
      <w:pPr>
        <w:pStyle w:val="BodyText"/>
        <w:ind w:left="160"/>
      </w:pPr>
      <w:r>
        <w:rPr/>
        <w:t>Here is the circuit for implementing the negate instruction.</w:t>
      </w:r>
    </w:p>
    <w:p>
      <w:pPr>
        <w:pStyle w:val="BodyText"/>
        <w:spacing w:before="4"/>
        <w:rPr>
          <w:sz w:val="18"/>
        </w:rPr>
      </w:pPr>
    </w:p>
    <w:p>
      <w:pPr>
        <w:spacing w:after="0"/>
        <w:rPr>
          <w:sz w:val="18"/>
        </w:rPr>
        <w:sectPr>
          <w:pgSz w:w="12240" w:h="15840"/>
          <w:pgMar w:header="1429" w:footer="0" w:top="1660" w:bottom="280" w:left="1280" w:right="340"/>
        </w:sectPr>
      </w:pPr>
    </w:p>
    <w:p>
      <w:pPr>
        <w:tabs>
          <w:tab w:pos="1961" w:val="left" w:leader="none"/>
          <w:tab w:pos="2259" w:val="left" w:leader="none"/>
        </w:tabs>
        <w:spacing w:before="124"/>
        <w:ind w:left="1068" w:right="0" w:firstLine="0"/>
        <w:jc w:val="left"/>
        <w:rPr>
          <w:rFonts w:ascii="Times New Roman"/>
          <w:sz w:val="14"/>
        </w:rPr>
      </w:pPr>
      <w:r>
        <w:rPr/>
        <w:pict>
          <v:shape style="position:absolute;margin-left:693pt;margin-top:-3744.76123pt;width:585pt;height:189pt;mso-position-horizontal-relative:page;mso-position-vertical-relative:paragraph;z-index:251904000" coordorigin="13860,-74895" coordsize="11700,3780" path="m3014,185l3540,185m3496,141l3583,228,3505,325e" filled="false" stroked="true" strokeweight=".43785pt" strokecolor="#000000">
            <v:path arrowok="t"/>
            <v:stroke dashstyle="solid"/>
            <w10:wrap type="none"/>
          </v:shape>
        </w:pict>
      </w:r>
      <w:r>
        <w:rPr>
          <w:rFonts w:ascii="Times New Roman"/>
          <w:w w:val="105"/>
          <w:sz w:val="14"/>
        </w:rPr>
        <w:t>Output(R0)</w:t>
      </w:r>
      <w:r>
        <w:rPr>
          <w:rFonts w:ascii="Times New Roman"/>
          <w:w w:val="105"/>
          <w:sz w:val="14"/>
          <w:u w:val="single"/>
          <w:vertAlign w:val="subscript"/>
        </w:rPr>
        <w:t> </w:t>
      </w:r>
      <w:r>
        <w:rPr>
          <w:rFonts w:ascii="Times New Roman"/>
          <w:w w:val="105"/>
          <w:sz w:val="14"/>
          <w:u w:val="single"/>
          <w:vertAlign w:val="baseline"/>
        </w:rPr>
        <w:tab/>
      </w:r>
      <w:r>
        <w:rPr>
          <w:rFonts w:ascii="Times New Roman"/>
          <w:w w:val="105"/>
          <w:sz w:val="14"/>
          <w:u w:val="single"/>
          <w:vertAlign w:val="subscript"/>
        </w:rPr>
        <w:t>32</w:t>
      </w:r>
      <w:r>
        <w:rPr>
          <w:rFonts w:ascii="Times New Roman"/>
          <w:sz w:val="14"/>
          <w:u w:val="single"/>
          <w:vertAlign w:val="baseline"/>
        </w:rPr>
        <w:tab/>
      </w:r>
    </w:p>
    <w:p>
      <w:pPr>
        <w:pStyle w:val="BodyText"/>
        <w:rPr>
          <w:rFonts w:ascii="Times New Roman"/>
          <w:sz w:val="14"/>
        </w:rPr>
      </w:pPr>
    </w:p>
    <w:p>
      <w:pPr>
        <w:pStyle w:val="BodyText"/>
        <w:rPr>
          <w:rFonts w:ascii="Times New Roman"/>
          <w:sz w:val="14"/>
        </w:rPr>
      </w:pPr>
    </w:p>
    <w:p>
      <w:pPr>
        <w:pStyle w:val="BodyText"/>
        <w:rPr>
          <w:rFonts w:ascii="Times New Roman"/>
          <w:sz w:val="14"/>
        </w:rPr>
      </w:pPr>
    </w:p>
    <w:p>
      <w:pPr>
        <w:pStyle w:val="BodyText"/>
        <w:spacing w:before="2"/>
        <w:rPr>
          <w:rFonts w:ascii="Times New Roman"/>
          <w:sz w:val="20"/>
        </w:rPr>
      </w:pPr>
    </w:p>
    <w:p>
      <w:pPr>
        <w:spacing w:before="0"/>
        <w:ind w:left="1068" w:right="0" w:firstLine="0"/>
        <w:jc w:val="left"/>
        <w:rPr>
          <w:rFonts w:ascii="Times New Roman"/>
          <w:sz w:val="14"/>
        </w:rPr>
      </w:pPr>
      <w:r>
        <w:rPr/>
        <w:pict>
          <v:group style="position:absolute;margin-left:150.275604pt;margin-top:.624208pt;width:28.7pt;height:9.65pt;mso-position-horizontal-relative:page;mso-position-vertical-relative:paragraph;z-index:251906048" coordorigin="3006,12" coordsize="574,193">
            <v:shape style="position:absolute;left:13680;top:-57895;width:11700;height:3780" coordorigin="13680,-57895" coordsize="11700,3780" path="m3006,61l3531,61m3006,148l3531,148m3487,17l3575,104,3496,201e" filled="false" stroked="true" strokeweight=".43785pt" strokecolor="#000000">
              <v:path arrowok="t"/>
              <v:stroke dashstyle="solid"/>
            </v:shape>
            <v:shape style="position:absolute;left:3005;top:12;width:574;height:193" type="#_x0000_t202" filled="false" stroked="false">
              <v:textbox inset="0,0,0,0">
                <w:txbxContent>
                  <w:p>
                    <w:pPr>
                      <w:spacing w:before="34"/>
                      <w:ind w:left="208" w:right="226" w:firstLine="0"/>
                      <w:jc w:val="center"/>
                      <w:rPr>
                        <w:rFonts w:ascii="Times New Roman"/>
                        <w:sz w:val="9"/>
                      </w:rPr>
                    </w:pPr>
                    <w:r>
                      <w:rPr>
                        <w:rFonts w:ascii="Times New Roman"/>
                        <w:w w:val="110"/>
                        <w:sz w:val="9"/>
                      </w:rPr>
                      <w:t>32</w:t>
                    </w:r>
                  </w:p>
                </w:txbxContent>
              </v:textbox>
              <w10:wrap type="none"/>
            </v:shape>
            <w10:wrap type="none"/>
          </v:group>
        </w:pict>
      </w:r>
      <w:r>
        <w:rPr>
          <w:rFonts w:ascii="Times New Roman"/>
          <w:w w:val="105"/>
          <w:sz w:val="14"/>
        </w:rPr>
        <w:t>Output(R7)</w:t>
      </w:r>
    </w:p>
    <w:p>
      <w:pPr>
        <w:pStyle w:val="BodyText"/>
        <w:rPr>
          <w:rFonts w:ascii="Times New Roman"/>
          <w:sz w:val="14"/>
        </w:rPr>
      </w:pPr>
      <w:r>
        <w:rPr/>
        <w:br w:type="column"/>
      </w:r>
      <w:r>
        <w:rPr>
          <w:rFonts w:ascii="Times New Roman"/>
          <w:sz w:val="14"/>
        </w:rPr>
      </w:r>
    </w:p>
    <w:p>
      <w:pPr>
        <w:pStyle w:val="BodyText"/>
        <w:spacing w:before="4"/>
        <w:rPr>
          <w:rFonts w:ascii="Times New Roman"/>
          <w:sz w:val="17"/>
        </w:rPr>
      </w:pPr>
    </w:p>
    <w:p>
      <w:pPr>
        <w:tabs>
          <w:tab w:pos="1391" w:val="left" w:leader="none"/>
        </w:tabs>
        <w:spacing w:before="0"/>
        <w:ind w:left="0" w:right="0" w:firstLine="0"/>
        <w:jc w:val="right"/>
        <w:rPr>
          <w:rFonts w:ascii="Times New Roman" w:hAnsi="Times New Roman"/>
          <w:sz w:val="14"/>
        </w:rPr>
      </w:pPr>
      <w:r>
        <w:rPr>
          <w:rFonts w:ascii="Times New Roman" w:hAnsi="Times New Roman"/>
          <w:w w:val="105"/>
          <w:sz w:val="14"/>
        </w:rPr>
        <w:t>32−BIT</w:t>
      </w:r>
      <w:r>
        <w:rPr>
          <w:rFonts w:ascii="Times New Roman" w:hAnsi="Times New Roman"/>
          <w:sz w:val="14"/>
        </w:rPr>
        <w:t>  </w:t>
      </w:r>
      <w:r>
        <w:rPr>
          <w:rFonts w:ascii="Times New Roman" w:hAnsi="Times New Roman"/>
          <w:spacing w:val="9"/>
          <w:sz w:val="14"/>
        </w:rPr>
        <w:t> </w:t>
      </w:r>
      <w:r>
        <w:rPr>
          <w:rFonts w:ascii="Times New Roman" w:hAnsi="Times New Roman"/>
          <w:w w:val="104"/>
          <w:sz w:val="14"/>
          <w:u w:val="single"/>
        </w:rPr>
        <w:t> </w:t>
      </w:r>
      <w:r>
        <w:rPr>
          <w:rFonts w:ascii="Times New Roman" w:hAnsi="Times New Roman"/>
          <w:sz w:val="14"/>
          <w:u w:val="single"/>
        </w:rPr>
        <w:tab/>
      </w:r>
    </w:p>
    <w:p>
      <w:pPr>
        <w:tabs>
          <w:tab w:pos="437" w:val="left" w:leader="none"/>
          <w:tab w:pos="1549" w:val="left" w:leader="none"/>
          <w:tab w:pos="1847" w:val="left" w:leader="none"/>
        </w:tabs>
        <w:spacing w:before="14"/>
        <w:ind w:left="0" w:right="23" w:firstLine="0"/>
        <w:jc w:val="right"/>
        <w:rPr>
          <w:rFonts w:ascii="Times New Roman"/>
          <w:sz w:val="9"/>
        </w:rPr>
      </w:pPr>
      <w:r>
        <w:rPr/>
        <w:pict>
          <v:shape style="position:absolute;margin-left:2376pt;margin-top:-3635.840332pt;width:1665pt;height:720pt;mso-position-horizontal-relative:page;mso-position-vertical-relative:paragraph;z-index:251907072" coordorigin="47520,-72717" coordsize="33300,14400" path="m5475,5l5563,92,5484,188m4652,48l5519,48m4652,127l5519,127m5571,451l6272,451,6272,-249,5571,-249,5571,451xe" filled="false" stroked="true" strokeweight=".43785pt" strokecolor="#000000">
            <v:path arrowok="t"/>
            <v:stroke dashstyle="solid"/>
            <w10:wrap type="none"/>
          </v:shape>
        </w:pict>
      </w:r>
      <w:r>
        <w:rPr/>
        <w:pict>
          <v:shape style="position:absolute;margin-left:351.248749pt;margin-top:.229527pt;width:4.4pt;height:9.2pt;mso-position-horizontal-relative:page;mso-position-vertical-relative:paragraph;z-index:-285073408" coordorigin="7025,5" coordsize="88,184" path="m7025,5l7113,92,7034,188e" filled="false" stroked="true" strokeweight=".43785pt" strokecolor="#000000">
            <v:path arrowok="t"/>
            <v:stroke dashstyle="solid"/>
            <w10:wrap type="none"/>
          </v:shape>
        </w:pict>
      </w:r>
      <w:r>
        <w:rPr/>
        <w:pict>
          <v:group style="position:absolute;margin-left:179.830475pt;margin-top:-24.071148pt;width:53pt;height:70.3pt;mso-position-horizontal-relative:page;mso-position-vertical-relative:paragraph;z-index:251910144" coordorigin="3597,-481" coordsize="1060,1406">
            <v:line style="position:absolute" from="4013,747" to="4013,915" stroked="true" strokeweight=".218925pt" strokecolor="#000000">
              <v:stroke dashstyle="solid"/>
            </v:line>
            <v:shape style="position:absolute;left:3995;top:747;width:36;height:71" coordorigin="3995,747" coordsize="36,71" path="m4013,747l3995,800,4013,817,4030,800,4013,747xe" filled="true" fillcolor="#000000" stroked="false">
              <v:path arrowok="t"/>
              <v:fill type="solid"/>
            </v:shape>
            <v:shape style="position:absolute;left:3995;top:747;width:36;height:71" coordorigin="3995,747" coordsize="36,71" path="m4030,800l4013,747,3995,800,4013,817,4030,800xe" filled="false" stroked="true" strokeweight=".218925pt" strokecolor="#000000">
              <v:path arrowok="t"/>
              <v:stroke dashstyle="solid"/>
            </v:shape>
            <v:line style="position:absolute" from="4100,756" to="4100,924" stroked="true" strokeweight=".218925pt" strokecolor="#000000">
              <v:stroke dashstyle="solid"/>
            </v:line>
            <v:shape style="position:absolute;left:4082;top:755;width:36;height:71" coordorigin="4083,756" coordsize="36,71" path="m4100,756l4083,808,4100,826,4118,808,4100,756xe" filled="true" fillcolor="#000000" stroked="false">
              <v:path arrowok="t"/>
              <v:fill type="solid"/>
            </v:shape>
            <v:shape style="position:absolute;left:4082;top:755;width:36;height:71" coordorigin="4083,756" coordsize="36,71" path="m4118,808l4100,756,4083,808,4100,826,4118,808xe" filled="false" stroked="true" strokeweight=".218925pt" strokecolor="#000000">
              <v:path arrowok="t"/>
              <v:stroke dashstyle="solid"/>
            </v:shape>
            <v:line style="position:absolute" from="4188,756" to="4188,924" stroked="true" strokeweight=".218925pt" strokecolor="#000000">
              <v:stroke dashstyle="solid"/>
            </v:line>
            <v:shape style="position:absolute;left:4170;top:755;width:36;height:71" coordorigin="4170,756" coordsize="36,71" path="m4188,756l4170,808,4188,826,4205,808,4188,756xe" filled="true" fillcolor="#000000" stroked="false">
              <v:path arrowok="t"/>
              <v:fill type="solid"/>
            </v:shape>
            <v:shape style="position:absolute;left:4170;top:755;width:36;height:71" coordorigin="4170,756" coordsize="36,71" path="m4205,808l4188,756,4170,808,4188,826,4205,808xe" filled="false" stroked="true" strokeweight=".218925pt" strokecolor="#000000">
              <v:path arrowok="t"/>
              <v:stroke dashstyle="solid"/>
            </v:shape>
            <v:shape style="position:absolute;left:3600;top:-478;width:1051;height:1226" type="#_x0000_t202" filled="false" stroked="true" strokeweight=".43785pt" strokecolor="#000000">
              <v:textbox inset="0,0,0,0">
                <w:txbxContent>
                  <w:p>
                    <w:pPr>
                      <w:spacing w:line="240" w:lineRule="auto" w:before="0"/>
                      <w:rPr>
                        <w:rFonts w:ascii="Times New Roman"/>
                        <w:sz w:val="14"/>
                      </w:rPr>
                    </w:pPr>
                  </w:p>
                  <w:p>
                    <w:pPr>
                      <w:spacing w:line="240" w:lineRule="auto" w:before="10"/>
                      <w:rPr>
                        <w:rFonts w:ascii="Times New Roman"/>
                        <w:sz w:val="19"/>
                      </w:rPr>
                    </w:pPr>
                  </w:p>
                  <w:p>
                    <w:pPr>
                      <w:spacing w:line="159" w:lineRule="exact" w:before="1"/>
                      <w:ind w:left="170" w:right="0" w:firstLine="0"/>
                      <w:jc w:val="left"/>
                      <w:rPr>
                        <w:rFonts w:ascii="Times New Roman" w:hAnsi="Times New Roman"/>
                        <w:sz w:val="14"/>
                      </w:rPr>
                    </w:pPr>
                    <w:r>
                      <w:rPr>
                        <w:rFonts w:ascii="Times New Roman" w:hAnsi="Times New Roman"/>
                        <w:w w:val="105"/>
                        <w:sz w:val="14"/>
                      </w:rPr>
                      <w:t>8−WAY</w:t>
                    </w:r>
                  </w:p>
                  <w:p>
                    <w:pPr>
                      <w:spacing w:line="220" w:lineRule="auto" w:before="8"/>
                      <w:ind w:left="83" w:right="-59" w:firstLine="87"/>
                      <w:jc w:val="left"/>
                      <w:rPr>
                        <w:rFonts w:ascii="Times New Roman" w:hAnsi="Times New Roman"/>
                        <w:sz w:val="14"/>
                      </w:rPr>
                    </w:pPr>
                    <w:r>
                      <w:rPr>
                        <w:rFonts w:ascii="Times New Roman" w:hAnsi="Times New Roman"/>
                        <w:w w:val="105"/>
                        <w:sz w:val="14"/>
                      </w:rPr>
                      <w:t>32−BIT </w:t>
                    </w:r>
                    <w:r>
                      <w:rPr>
                        <w:rFonts w:ascii="Times New Roman" w:hAnsi="Times New Roman"/>
                        <w:sz w:val="14"/>
                      </w:rPr>
                      <w:t>MULTIPLEXER</w:t>
                    </w:r>
                  </w:p>
                </w:txbxContent>
              </v:textbox>
              <v:stroke dashstyle="solid"/>
              <w10:wrap type="none"/>
            </v:shape>
            <w10:wrap type="none"/>
          </v:group>
        </w:pict>
      </w:r>
      <w:r>
        <w:rPr>
          <w:rFonts w:ascii="Times New Roman"/>
          <w:w w:val="105"/>
          <w:position w:val="3"/>
          <w:sz w:val="9"/>
        </w:rPr>
        <w:t>32</w:t>
        <w:tab/>
      </w:r>
      <w:r>
        <w:rPr>
          <w:rFonts w:ascii="Times New Roman"/>
          <w:w w:val="105"/>
          <w:sz w:val="14"/>
        </w:rPr>
        <w:t>NEGATE</w:t>
      </w:r>
      <w:r>
        <w:rPr>
          <w:rFonts w:ascii="Times New Roman"/>
          <w:w w:val="105"/>
          <w:sz w:val="14"/>
          <w:u w:val="single"/>
        </w:rPr>
        <w:t>R</w:t>
        <w:tab/>
      </w:r>
      <w:r>
        <w:rPr>
          <w:rFonts w:ascii="Times New Roman"/>
          <w:w w:val="105"/>
          <w:position w:val="3"/>
          <w:sz w:val="9"/>
          <w:u w:val="single"/>
        </w:rPr>
        <w:t>32</w:t>
      </w:r>
      <w:r>
        <w:rPr>
          <w:rFonts w:ascii="Times New Roman"/>
          <w:position w:val="3"/>
          <w:sz w:val="9"/>
          <w:u w:val="single"/>
        </w:rPr>
        <w:tab/>
      </w:r>
    </w:p>
    <w:p>
      <w:pPr>
        <w:spacing w:before="80"/>
        <w:ind w:left="1591" w:right="2336" w:firstLine="0"/>
        <w:jc w:val="center"/>
        <w:rPr>
          <w:rFonts w:ascii="Times New Roman"/>
          <w:sz w:val="14"/>
        </w:rPr>
      </w:pPr>
      <w:r>
        <w:rPr/>
        <w:br w:type="column"/>
      </w:r>
      <w:r>
        <w:rPr>
          <w:rFonts w:ascii="Times New Roman"/>
          <w:w w:val="105"/>
          <w:sz w:val="14"/>
        </w:rPr>
        <w:t>Input_N(R0)</w:t>
      </w:r>
    </w:p>
    <w:p>
      <w:pPr>
        <w:pStyle w:val="BodyText"/>
        <w:rPr>
          <w:rFonts w:ascii="Times New Roman"/>
          <w:sz w:val="14"/>
        </w:rPr>
      </w:pPr>
    </w:p>
    <w:p>
      <w:pPr>
        <w:pStyle w:val="BodyText"/>
        <w:rPr>
          <w:rFonts w:ascii="Times New Roman"/>
          <w:sz w:val="14"/>
        </w:rPr>
      </w:pPr>
    </w:p>
    <w:p>
      <w:pPr>
        <w:spacing w:before="95"/>
        <w:ind w:left="1068" w:right="0" w:firstLine="0"/>
        <w:jc w:val="left"/>
        <w:rPr>
          <w:rFonts w:ascii="Times New Roman"/>
          <w:sz w:val="14"/>
        </w:rPr>
      </w:pPr>
      <w:r>
        <w:rPr/>
        <w:pict>
          <v:group style="position:absolute;margin-left:409.482788pt;margin-top:-23.086081pt;width:28.7pt;height:9.65pt;mso-position-horizontal-relative:page;mso-position-vertical-relative:paragraph;z-index:251900928" coordorigin="8190,-462" coordsize="574,193">
            <v:shape style="position:absolute;left:120240;top:-76179;width:11700;height:3780" coordorigin="120240,-76178" coordsize="11700,3780" path="m8190,-414l8715,-414m8671,-457l8759,-370,8680,-273e" filled="false" stroked="true" strokeweight=".43785pt" strokecolor="#000000">
              <v:path arrowok="t"/>
              <v:stroke dashstyle="solid"/>
            </v:shape>
            <v:shape style="position:absolute;left:8189;top:-462;width:574;height:193" type="#_x0000_t202" filled="false" stroked="false">
              <v:textbox inset="0,0,0,0">
                <w:txbxContent>
                  <w:p>
                    <w:pPr>
                      <w:tabs>
                        <w:tab w:pos="227" w:val="left" w:leader="none"/>
                        <w:tab w:pos="525" w:val="left" w:leader="none"/>
                      </w:tabs>
                      <w:spacing w:before="34"/>
                      <w:ind w:left="0" w:right="0" w:firstLine="0"/>
                      <w:jc w:val="left"/>
                      <w:rPr>
                        <w:rFonts w:ascii="Times New Roman"/>
                        <w:sz w:val="9"/>
                      </w:rPr>
                    </w:pPr>
                    <w:r>
                      <w:rPr>
                        <w:rFonts w:ascii="Times New Roman"/>
                        <w:w w:val="108"/>
                        <w:sz w:val="9"/>
                        <w:u w:val="single"/>
                      </w:rPr>
                      <w:t> </w:t>
                    </w:r>
                    <w:r>
                      <w:rPr>
                        <w:rFonts w:ascii="Times New Roman"/>
                        <w:sz w:val="9"/>
                        <w:u w:val="single"/>
                      </w:rPr>
                      <w:tab/>
                    </w:r>
                    <w:r>
                      <w:rPr>
                        <w:rFonts w:ascii="Times New Roman"/>
                        <w:w w:val="110"/>
                        <w:sz w:val="9"/>
                        <w:u w:val="single"/>
                      </w:rPr>
                      <w:t>32</w:t>
                    </w:r>
                    <w:r>
                      <w:rPr>
                        <w:rFonts w:ascii="Times New Roman"/>
                        <w:sz w:val="9"/>
                        <w:u w:val="single"/>
                      </w:rPr>
                      <w:tab/>
                    </w:r>
                  </w:p>
                </w:txbxContent>
              </v:textbox>
              <w10:wrap type="none"/>
            </v:shape>
            <w10:wrap type="none"/>
          </v:group>
        </w:pict>
      </w:r>
      <w:r>
        <w:rPr/>
        <w:pict>
          <v:group style="position:absolute;margin-left:356.284027pt;margin-top:-26.151031pt;width:53pt;height:70.3pt;mso-position-horizontal-relative:page;mso-position-vertical-relative:paragraph;z-index:251913216" coordorigin="7126,-523" coordsize="1060,1406">
            <v:line style="position:absolute" from="7559,706" to="7559,874" stroked="true" strokeweight=".218925pt" strokecolor="#000000">
              <v:stroke dashstyle="solid"/>
            </v:line>
            <v:shape style="position:absolute;left:7541;top:705;width:36;height:71" coordorigin="7542,706" coordsize="36,71" path="m7559,706l7542,758,7559,776,7577,758,7559,706xe" filled="true" fillcolor="#000000" stroked="false">
              <v:path arrowok="t"/>
              <v:fill type="solid"/>
            </v:shape>
            <v:shape style="position:absolute;left:7541;top:705;width:36;height:71" coordorigin="7542,706" coordsize="36,71" path="m7577,758l7559,706,7542,758,7559,776,7577,758xe" filled="false" stroked="true" strokeweight=".218925pt" strokecolor="#000000">
              <v:path arrowok="t"/>
              <v:stroke dashstyle="solid"/>
            </v:shape>
            <v:line style="position:absolute" from="7647,714" to="7647,882" stroked="true" strokeweight=".218925pt" strokecolor="#000000">
              <v:stroke dashstyle="solid"/>
            </v:line>
            <v:shape style="position:absolute;left:7629;top:714;width:36;height:71" coordorigin="7629,714" coordsize="36,71" path="m7647,714l7629,767,7647,784,7664,767,7647,714xe" filled="true" fillcolor="#000000" stroked="false">
              <v:path arrowok="t"/>
              <v:fill type="solid"/>
            </v:shape>
            <v:shape style="position:absolute;left:7629;top:714;width:36;height:71" coordorigin="7629,714" coordsize="36,71" path="m7664,767l7647,714,7629,767,7647,784,7664,767xe" filled="false" stroked="true" strokeweight=".218925pt" strokecolor="#000000">
              <v:path arrowok="t"/>
              <v:stroke dashstyle="solid"/>
            </v:shape>
            <v:line style="position:absolute" from="7734,714" to="7734,882" stroked="true" strokeweight=".218925pt" strokecolor="#000000">
              <v:stroke dashstyle="solid"/>
            </v:line>
            <v:shape style="position:absolute;left:7716;top:714;width:36;height:71" coordorigin="7717,714" coordsize="36,71" path="m7734,714l7717,767,7734,784,7752,767,7734,714xe" filled="true" fillcolor="#000000" stroked="false">
              <v:path arrowok="t"/>
              <v:fill type="solid"/>
            </v:shape>
            <v:shape style="position:absolute;left:7716;top:714;width:36;height:71" coordorigin="7717,714" coordsize="36,71" path="m7752,767l7734,714,7717,767,7734,784,7752,767xe" filled="false" stroked="true" strokeweight=".218925pt" strokecolor="#000000">
              <v:path arrowok="t"/>
              <v:stroke dashstyle="solid"/>
            </v:shape>
            <v:shape style="position:absolute;left:7130;top:-519;width:1051;height:1226" type="#_x0000_t202" filled="false" stroked="true" strokeweight=".43785pt" strokecolor="#000000">
              <v:textbox inset="0,0,0,0">
                <w:txbxContent>
                  <w:p>
                    <w:pPr>
                      <w:spacing w:line="240" w:lineRule="auto" w:before="0"/>
                      <w:rPr>
                        <w:rFonts w:ascii="Times New Roman"/>
                        <w:sz w:val="14"/>
                      </w:rPr>
                    </w:pPr>
                  </w:p>
                  <w:p>
                    <w:pPr>
                      <w:spacing w:line="240" w:lineRule="auto" w:before="3"/>
                      <w:rPr>
                        <w:rFonts w:ascii="Times New Roman"/>
                        <w:sz w:val="12"/>
                      </w:rPr>
                    </w:pPr>
                  </w:p>
                  <w:p>
                    <w:pPr>
                      <w:spacing w:line="159" w:lineRule="exact" w:before="0"/>
                      <w:ind w:left="170" w:right="0" w:firstLine="0"/>
                      <w:jc w:val="left"/>
                      <w:rPr>
                        <w:rFonts w:ascii="Times New Roman" w:hAnsi="Times New Roman"/>
                        <w:sz w:val="14"/>
                      </w:rPr>
                    </w:pPr>
                    <w:r>
                      <w:rPr>
                        <w:rFonts w:ascii="Times New Roman" w:hAnsi="Times New Roman"/>
                        <w:w w:val="105"/>
                        <w:sz w:val="14"/>
                      </w:rPr>
                      <w:t>8−WAY</w:t>
                    </w:r>
                  </w:p>
                  <w:p>
                    <w:pPr>
                      <w:spacing w:line="220" w:lineRule="auto" w:before="9"/>
                      <w:ind w:left="-5" w:right="-59" w:firstLine="175"/>
                      <w:jc w:val="left"/>
                      <w:rPr>
                        <w:rFonts w:ascii="Times New Roman" w:hAnsi="Times New Roman"/>
                        <w:sz w:val="14"/>
                      </w:rPr>
                    </w:pPr>
                    <w:r>
                      <w:rPr>
                        <w:rFonts w:ascii="Times New Roman" w:hAnsi="Times New Roman"/>
                        <w:w w:val="105"/>
                        <w:sz w:val="14"/>
                      </w:rPr>
                      <w:t>32−BIT </w:t>
                    </w:r>
                    <w:r>
                      <w:rPr>
                        <w:rFonts w:ascii="Times New Roman" w:hAnsi="Times New Roman"/>
                        <w:sz w:val="14"/>
                      </w:rPr>
                      <w:t>DEMULTIPLEXE</w:t>
                    </w:r>
                  </w:p>
                </w:txbxContent>
              </v:textbox>
              <v:stroke dashstyle="solid"/>
              <w10:wrap type="none"/>
            </v:shape>
            <w10:wrap type="none"/>
          </v:group>
        </w:pict>
      </w:r>
      <w:r>
        <w:rPr>
          <w:rFonts w:ascii="Times New Roman"/>
          <w:w w:val="104"/>
          <w:sz w:val="14"/>
        </w:rPr>
        <w:t>R</w:t>
      </w:r>
    </w:p>
    <w:p>
      <w:pPr>
        <w:pStyle w:val="BodyText"/>
        <w:spacing w:before="10"/>
        <w:rPr>
          <w:rFonts w:ascii="Times New Roman"/>
          <w:sz w:val="11"/>
        </w:rPr>
      </w:pPr>
    </w:p>
    <w:p>
      <w:pPr>
        <w:spacing w:before="0"/>
        <w:ind w:left="1591" w:right="2336" w:firstLine="0"/>
        <w:jc w:val="center"/>
        <w:rPr>
          <w:rFonts w:ascii="Times New Roman"/>
          <w:sz w:val="14"/>
        </w:rPr>
      </w:pPr>
      <w:r>
        <w:rPr/>
        <w:pict>
          <v:group style="position:absolute;margin-left:409.920654pt;margin-top:-.689383pt;width:28.7pt;height:9.65pt;mso-position-horizontal-relative:page;mso-position-vertical-relative:paragraph;z-index:251902976" coordorigin="8198,-14" coordsize="574,193">
            <v:shape style="position:absolute;left:120420;top:-59292;width:11700;height:3780" coordorigin="120420,-59291" coordsize="11700,3780" path="m8198,34l8724,34m8680,-9l8768,78,8689,174e" filled="false" stroked="true" strokeweight=".43785pt" strokecolor="#000000">
              <v:path arrowok="t"/>
              <v:stroke dashstyle="solid"/>
            </v:shape>
            <v:shape style="position:absolute;left:8198;top:-14;width:574;height:193" type="#_x0000_t202" filled="false" stroked="false">
              <v:textbox inset="0,0,0,0">
                <w:txbxContent>
                  <w:p>
                    <w:pPr>
                      <w:tabs>
                        <w:tab w:pos="227" w:val="left" w:leader="none"/>
                        <w:tab w:pos="525" w:val="left" w:leader="none"/>
                      </w:tabs>
                      <w:spacing w:before="34"/>
                      <w:ind w:left="0" w:right="0" w:firstLine="0"/>
                      <w:jc w:val="left"/>
                      <w:rPr>
                        <w:rFonts w:ascii="Times New Roman"/>
                        <w:sz w:val="9"/>
                      </w:rPr>
                    </w:pPr>
                    <w:r>
                      <w:rPr>
                        <w:rFonts w:ascii="Times New Roman"/>
                        <w:w w:val="108"/>
                        <w:sz w:val="9"/>
                        <w:u w:val="single"/>
                      </w:rPr>
                      <w:t> </w:t>
                    </w:r>
                    <w:r>
                      <w:rPr>
                        <w:rFonts w:ascii="Times New Roman"/>
                        <w:sz w:val="9"/>
                        <w:u w:val="single"/>
                      </w:rPr>
                      <w:tab/>
                    </w:r>
                    <w:r>
                      <w:rPr>
                        <w:rFonts w:ascii="Times New Roman"/>
                        <w:w w:val="110"/>
                        <w:sz w:val="9"/>
                        <w:u w:val="single"/>
                      </w:rPr>
                      <w:t>32</w:t>
                    </w:r>
                    <w:r>
                      <w:rPr>
                        <w:rFonts w:ascii="Times New Roman"/>
                        <w:sz w:val="9"/>
                        <w:u w:val="single"/>
                      </w:rPr>
                      <w:tab/>
                    </w:r>
                  </w:p>
                </w:txbxContent>
              </v:textbox>
              <w10:wrap type="none"/>
            </v:shape>
            <w10:wrap type="none"/>
          </v:group>
        </w:pict>
      </w:r>
      <w:r>
        <w:rPr>
          <w:rFonts w:ascii="Times New Roman"/>
          <w:w w:val="105"/>
          <w:sz w:val="14"/>
        </w:rPr>
        <w:t>Input_N(R7)</w:t>
      </w:r>
    </w:p>
    <w:p>
      <w:pPr>
        <w:spacing w:after="0"/>
        <w:jc w:val="center"/>
        <w:rPr>
          <w:rFonts w:ascii="Times New Roman"/>
          <w:sz w:val="14"/>
        </w:rPr>
        <w:sectPr>
          <w:type w:val="continuous"/>
          <w:pgSz w:w="12240" w:h="15840"/>
          <w:pgMar w:top="1500" w:bottom="280" w:left="1280" w:right="340"/>
          <w:cols w:num="3" w:equalWidth="0">
            <w:col w:w="2300" w:space="572"/>
            <w:col w:w="2942" w:space="78"/>
            <w:col w:w="4728"/>
          </w:cols>
        </w:sectPr>
      </w:pPr>
    </w:p>
    <w:p>
      <w:pPr>
        <w:pStyle w:val="BodyText"/>
        <w:spacing w:before="1"/>
        <w:rPr>
          <w:rFonts w:ascii="Times New Roman"/>
          <w:sz w:val="17"/>
        </w:rPr>
      </w:pPr>
    </w:p>
    <w:p>
      <w:pPr>
        <w:spacing w:after="0"/>
        <w:rPr>
          <w:rFonts w:ascii="Times New Roman"/>
          <w:sz w:val="17"/>
        </w:rPr>
        <w:sectPr>
          <w:type w:val="continuous"/>
          <w:pgSz w:w="12240" w:h="15840"/>
          <w:pgMar w:top="1500" w:bottom="280" w:left="1280" w:right="340"/>
        </w:sectPr>
      </w:pPr>
    </w:p>
    <w:p>
      <w:pPr>
        <w:spacing w:before="80"/>
        <w:ind w:left="0" w:right="331" w:firstLine="0"/>
        <w:jc w:val="right"/>
        <w:rPr>
          <w:rFonts w:ascii="Times New Roman" w:hAnsi="Times New Roman"/>
          <w:sz w:val="14"/>
        </w:rPr>
      </w:pPr>
      <w:r>
        <w:rPr>
          <w:rFonts w:ascii="Times New Roman" w:hAnsi="Times New Roman"/>
          <w:sz w:val="14"/>
        </w:rPr>
        <w:t>I11−13</w:t>
      </w:r>
    </w:p>
    <w:p>
      <w:pPr>
        <w:pStyle w:val="BodyText"/>
        <w:rPr>
          <w:rFonts w:ascii="Times New Roman"/>
          <w:sz w:val="14"/>
        </w:rPr>
      </w:pPr>
    </w:p>
    <w:p>
      <w:pPr>
        <w:pStyle w:val="BodyText"/>
        <w:spacing w:before="7"/>
        <w:rPr>
          <w:rFonts w:ascii="Times New Roman"/>
          <w:sz w:val="11"/>
        </w:rPr>
      </w:pPr>
    </w:p>
    <w:p>
      <w:pPr>
        <w:spacing w:before="0"/>
        <w:ind w:left="0" w:right="0" w:firstLine="0"/>
        <w:jc w:val="right"/>
        <w:rPr>
          <w:rFonts w:ascii="Times New Roman"/>
          <w:sz w:val="14"/>
        </w:rPr>
      </w:pPr>
      <w:r>
        <w:rPr>
          <w:rFonts w:ascii="Times New Roman"/>
          <w:w w:val="104"/>
          <w:sz w:val="14"/>
        </w:rPr>
        <w:t>1</w:t>
      </w:r>
    </w:p>
    <w:p>
      <w:pPr>
        <w:pStyle w:val="BodyText"/>
        <w:rPr>
          <w:rFonts w:ascii="Times New Roman"/>
          <w:sz w:val="14"/>
        </w:rPr>
      </w:pPr>
      <w:r>
        <w:rPr/>
        <w:br w:type="column"/>
      </w:r>
      <w:r>
        <w:rPr>
          <w:rFonts w:ascii="Times New Roman"/>
          <w:sz w:val="14"/>
        </w:rPr>
      </w:r>
    </w:p>
    <w:p>
      <w:pPr>
        <w:pStyle w:val="BodyText"/>
        <w:rPr>
          <w:rFonts w:ascii="Times New Roman"/>
          <w:sz w:val="14"/>
        </w:rPr>
      </w:pPr>
    </w:p>
    <w:p>
      <w:pPr>
        <w:spacing w:line="159" w:lineRule="exact" w:before="82"/>
        <w:ind w:left="543" w:right="0" w:firstLine="0"/>
        <w:jc w:val="left"/>
        <w:rPr>
          <w:rFonts w:ascii="Times New Roman" w:hAnsi="Times New Roman"/>
          <w:sz w:val="14"/>
        </w:rPr>
      </w:pPr>
      <w:r>
        <w:rPr>
          <w:rFonts w:ascii="Times New Roman" w:hAnsi="Times New Roman"/>
          <w:sz w:val="14"/>
        </w:rPr>
        <w:t>8−WAY</w:t>
      </w:r>
    </w:p>
    <w:p>
      <w:pPr>
        <w:spacing w:line="159" w:lineRule="exact" w:before="0"/>
        <w:ind w:left="543" w:right="0" w:firstLine="0"/>
        <w:jc w:val="left"/>
        <w:rPr>
          <w:rFonts w:ascii="Times New Roman" w:hAnsi="Times New Roman"/>
          <w:sz w:val="14"/>
        </w:rPr>
      </w:pPr>
      <w:r>
        <w:rPr>
          <w:rFonts w:ascii="Times New Roman" w:hAnsi="Times New Roman"/>
          <w:w w:val="105"/>
          <w:sz w:val="14"/>
        </w:rPr>
        <w:t>1−BIT</w:t>
      </w:r>
    </w:p>
    <w:p>
      <w:pPr>
        <w:pStyle w:val="BodyText"/>
        <w:spacing w:before="8"/>
        <w:rPr>
          <w:rFonts w:ascii="Times New Roman"/>
          <w:sz w:val="20"/>
        </w:rPr>
      </w:pPr>
      <w:r>
        <w:rPr/>
        <w:br w:type="column"/>
      </w:r>
      <w:r>
        <w:rPr>
          <w:rFonts w:ascii="Times New Roman"/>
          <w:sz w:val="20"/>
        </w:rPr>
      </w:r>
    </w:p>
    <w:p>
      <w:pPr>
        <w:spacing w:before="0"/>
        <w:ind w:left="708" w:right="0" w:firstLine="0"/>
        <w:jc w:val="left"/>
        <w:rPr>
          <w:rFonts w:ascii="Times New Roman"/>
          <w:sz w:val="14"/>
        </w:rPr>
      </w:pPr>
      <w:r>
        <w:rPr>
          <w:rFonts w:ascii="Times New Roman"/>
          <w:sz w:val="14"/>
        </w:rPr>
        <w:t>Set_N(R0)</w:t>
      </w:r>
    </w:p>
    <w:p>
      <w:pPr>
        <w:spacing w:before="80"/>
        <w:ind w:left="282" w:right="0" w:firstLine="0"/>
        <w:jc w:val="left"/>
        <w:rPr>
          <w:rFonts w:ascii="Times New Roman" w:hAnsi="Times New Roman"/>
          <w:sz w:val="14"/>
        </w:rPr>
      </w:pPr>
      <w:r>
        <w:rPr/>
        <w:br w:type="column"/>
      </w:r>
      <w:r>
        <w:rPr>
          <w:rFonts w:ascii="Times New Roman" w:hAnsi="Times New Roman"/>
          <w:w w:val="105"/>
          <w:sz w:val="14"/>
        </w:rPr>
        <w:t>I11−13</w:t>
      </w:r>
    </w:p>
    <w:p>
      <w:pPr>
        <w:spacing w:after="0"/>
        <w:jc w:val="left"/>
        <w:rPr>
          <w:rFonts w:ascii="Times New Roman" w:hAnsi="Times New Roman"/>
          <w:sz w:val="14"/>
        </w:rPr>
        <w:sectPr>
          <w:type w:val="continuous"/>
          <w:pgSz w:w="12240" w:h="15840"/>
          <w:pgMar w:top="1500" w:bottom="280" w:left="1280" w:right="340"/>
          <w:cols w:num="4" w:equalWidth="0">
            <w:col w:w="3402" w:space="40"/>
            <w:col w:w="1048" w:space="39"/>
            <w:col w:w="1341" w:space="39"/>
            <w:col w:w="4711"/>
          </w:cols>
        </w:sectPr>
      </w:pPr>
    </w:p>
    <w:p>
      <w:pPr>
        <w:spacing w:line="167" w:lineRule="exact" w:before="0"/>
        <w:ind w:left="0" w:right="938" w:firstLine="0"/>
        <w:jc w:val="center"/>
        <w:rPr>
          <w:rFonts w:ascii="Times New Roman"/>
          <w:sz w:val="14"/>
        </w:rPr>
      </w:pPr>
      <w:r>
        <w:rPr>
          <w:rFonts w:ascii="Times New Roman"/>
          <w:w w:val="105"/>
          <w:position w:val="2"/>
          <w:sz w:val="14"/>
        </w:rPr>
        <w:t>DEMULTIPLEX</w:t>
      </w:r>
      <w:r>
        <w:rPr>
          <w:rFonts w:ascii="Times New Roman"/>
          <w:w w:val="105"/>
          <w:position w:val="2"/>
          <w:sz w:val="14"/>
          <w:u w:val="single"/>
        </w:rPr>
        <w:t>E</w:t>
      </w:r>
      <w:r>
        <w:rPr>
          <w:rFonts w:ascii="Times New Roman"/>
          <w:w w:val="105"/>
          <w:position w:val="2"/>
          <w:sz w:val="14"/>
        </w:rPr>
        <w:t>R     </w:t>
      </w:r>
      <w:r>
        <w:rPr>
          <w:rFonts w:ascii="Times New Roman"/>
          <w:w w:val="105"/>
          <w:sz w:val="14"/>
        </w:rPr>
        <w:t>Set_N(R7)</w:t>
      </w:r>
    </w:p>
    <w:p>
      <w:pPr>
        <w:pStyle w:val="BodyText"/>
        <w:rPr>
          <w:rFonts w:ascii="Times New Roman"/>
          <w:sz w:val="20"/>
        </w:rPr>
      </w:pPr>
    </w:p>
    <w:p>
      <w:pPr>
        <w:pStyle w:val="BodyText"/>
        <w:spacing w:before="10"/>
        <w:rPr>
          <w:rFonts w:ascii="Times New Roman"/>
          <w:sz w:val="16"/>
        </w:rPr>
      </w:pPr>
    </w:p>
    <w:p>
      <w:pPr>
        <w:spacing w:before="80"/>
        <w:ind w:left="0" w:right="1927" w:firstLine="0"/>
        <w:jc w:val="center"/>
        <w:rPr>
          <w:rFonts w:ascii="Times New Roman" w:hAnsi="Times New Roman"/>
          <w:sz w:val="14"/>
        </w:rPr>
      </w:pPr>
      <w:r>
        <w:rPr/>
        <w:pict>
          <v:group style="position:absolute;margin-left:236.96991pt;margin-top:-65.431831pt;width:87.8pt;height:69.850pt;mso-position-horizontal-relative:page;mso-position-vertical-relative:paragraph;z-index:-285070336" coordorigin="4739,-1309" coordsize="1756,1397">
            <v:line style="position:absolute" from="5501,-89" to="5501,79" stroked="true" strokeweight=".218925pt" strokecolor="#000000">
              <v:stroke dashstyle="solid"/>
            </v:line>
            <v:shape style="position:absolute;left:5483;top:-89;width:36;height:71" coordorigin="5484,-89" coordsize="36,71" path="m5501,-89l5484,-36,5501,-19,5519,-36,5501,-89xe" filled="true" fillcolor="#000000" stroked="false">
              <v:path arrowok="t"/>
              <v:fill type="solid"/>
            </v:shape>
            <v:shape style="position:absolute;left:5483;top:-89;width:36;height:71" coordorigin="5484,-89" coordsize="36,71" path="m5519,-36l5501,-89,5484,-36,5501,-19,5519,-36xe" filled="false" stroked="true" strokeweight=".218925pt" strokecolor="#000000">
              <v:path arrowok="t"/>
              <v:stroke dashstyle="solid"/>
            </v:shape>
            <v:line style="position:absolute" from="5589,-80" to="5589,88" stroked="true" strokeweight=".218925pt" strokecolor="#000000">
              <v:stroke dashstyle="solid"/>
            </v:line>
            <v:shape style="position:absolute;left:5571;top:-81;width:36;height:71" coordorigin="5571,-80" coordsize="36,71" path="m5589,-80l5571,-27,5589,-10,5606,-27,5589,-80xe" filled="true" fillcolor="#000000" stroked="false">
              <v:path arrowok="t"/>
              <v:fill type="solid"/>
            </v:shape>
            <v:shape style="position:absolute;left:5571;top:-81;width:36;height:71" coordorigin="5571,-80" coordsize="36,71" path="m5606,-27l5589,-80,5571,-27,5589,-10,5606,-27xe" filled="false" stroked="true" strokeweight=".218925pt" strokecolor="#000000">
              <v:path arrowok="t"/>
              <v:stroke dashstyle="solid"/>
            </v:shape>
            <v:line style="position:absolute" from="5676,-80" to="5676,88" stroked="true" strokeweight=".218925pt" strokecolor="#000000">
              <v:stroke dashstyle="solid"/>
            </v:line>
            <v:shape style="position:absolute;left:5658;top:-81;width:36;height:71" coordorigin="5659,-80" coordsize="36,71" path="m5676,-80l5659,-27,5676,-10,5694,-27,5676,-80xe" filled="true" fillcolor="#000000" stroked="false">
              <v:path arrowok="t"/>
              <v:fill type="solid"/>
            </v:shape>
            <v:shape style="position:absolute;left:5658;top:-81;width:36;height:71" coordorigin="5659,-80" coordsize="36,71" path="m5694,-27l5676,-80,5659,-27,5676,-10,5694,-27xe" filled="false" stroked="true" strokeweight=".218925pt" strokecolor="#000000">
              <v:path arrowok="t"/>
              <v:stroke dashstyle="solid"/>
            </v:shape>
            <v:rect style="position:absolute;left:5089;top:-1305;width:1051;height:1226" filled="false" stroked="true" strokeweight=".43785pt" strokecolor="#000000">
              <v:stroke dashstyle="solid"/>
            </v:rect>
            <v:shape style="position:absolute;left:4739;top:-693;width:342;height:2" coordorigin="4739,-693" coordsize="342,2" path="m4739,-691l5080,-691m4739,-693l5079,-693e" filled="false" stroked="true" strokeweight=".1pt" strokecolor="#000000">
              <v:path arrowok="t"/>
              <v:stroke dashstyle="solid"/>
            </v:shape>
            <v:shape style="position:absolute;left:5012;top:-709;width:71;height:36" coordorigin="5013,-709" coordsize="71,36" path="m5030,-709l5013,-691,5030,-674,5083,-691,5030,-709xe" filled="true" fillcolor="#000000" stroked="false">
              <v:path arrowok="t"/>
              <v:fill type="solid"/>
            </v:shape>
            <v:shape style="position:absolute;left:5012;top:-709;width:71;height:36" coordorigin="5013,-709" coordsize="71,36" path="m5030,-674l5083,-691,5030,-709,5013,-691,5030,-674xe" filled="false" stroked="true" strokeweight=".218925pt" strokecolor="#000000">
              <v:path arrowok="t"/>
              <v:stroke dashstyle="solid"/>
            </v:shape>
            <v:line style="position:absolute" from="6141,-979" to="6479,-979" stroked="true" strokeweight=".1pt" strokecolor="#000000">
              <v:stroke dashstyle="solid"/>
            </v:line>
            <v:line style="position:absolute" from="6141,-981" to="6483,-981" stroked="true" strokeweight=".1pt" strokecolor="#000000">
              <v:stroke dashstyle="solid"/>
            </v:line>
            <v:shape style="position:absolute;left:6413;top:-998;width:71;height:36" coordorigin="6414,-998" coordsize="71,36" path="m6431,-998l6414,-980,6431,-963,6484,-980,6431,-998xe" filled="true" fillcolor="#000000" stroked="false">
              <v:path arrowok="t"/>
              <v:fill type="solid"/>
            </v:shape>
            <v:shape style="position:absolute;left:6413;top:-998;width:71;height:36" coordorigin="6414,-998" coordsize="71,36" path="m6431,-963l6484,-980,6431,-998,6414,-980,6431,-963xe" filled="false" stroked="true" strokeweight=".218925pt" strokecolor="#000000">
              <v:path arrowok="t"/>
              <v:stroke dashstyle="solid"/>
            </v:shape>
            <v:shape style="position:absolute;left:6422;top:-517;width:71;height:36" coordorigin="6422,-516" coordsize="71,36" path="m6440,-516l6422,-499,6440,-481,6493,-499,6440,-516xe" filled="true" fillcolor="#000000" stroked="false">
              <v:path arrowok="t"/>
              <v:fill type="solid"/>
            </v:shape>
            <v:shape style="position:absolute;left:6422;top:-517;width:71;height:36" coordorigin="6422,-516" coordsize="71,36" path="m6440,-481l6493,-499,6440,-516,6422,-499,6440,-481xe" filled="false" stroked="true" strokeweight=".218925pt" strokecolor="#000000">
              <v:path arrowok="t"/>
              <v:stroke dashstyle="solid"/>
            </v:shape>
            <w10:wrap type="none"/>
          </v:group>
        </w:pict>
      </w:r>
      <w:r>
        <w:rPr>
          <w:rFonts w:ascii="Times New Roman" w:hAnsi="Times New Roman"/>
          <w:w w:val="105"/>
          <w:sz w:val="14"/>
        </w:rPr>
        <w:t>I11−13</w:t>
      </w:r>
    </w:p>
    <w:p>
      <w:pPr>
        <w:pStyle w:val="BodyText"/>
        <w:spacing w:before="3"/>
        <w:rPr>
          <w:rFonts w:ascii="Times New Roman"/>
          <w:sz w:val="11"/>
        </w:rPr>
      </w:pPr>
      <w:r>
        <w:rPr/>
        <w:pict>
          <v:group style="position:absolute;margin-left:158.04744pt;margin-top:8.47594pt;width:254.2pt;height:65.9pt;mso-position-horizontal-relative:page;mso-position-vertical-relative:paragraph;z-index:-251417600;mso-wrap-distance-left:0;mso-wrap-distance-right:0" coordorigin="3161,170" coordsize="5084,1318">
            <v:line style="position:absolute" from="6859,434" to="7384,434" stroked="true" strokeweight=".43785pt" strokecolor="#000000">
              <v:stroke dashstyle="solid"/>
            </v:line>
            <v:shape style="position:absolute;left:7340;top:390;width:88;height:184" coordorigin="7340,391" coordsize="88,184" path="m7340,391l7428,478,7349,575e" filled="false" stroked="true" strokeweight=".43785pt" strokecolor="#000000">
              <v:path arrowok="t"/>
              <v:stroke dashstyle="solid"/>
            </v:shape>
            <v:line style="position:absolute" from="6841,627" to="7366,627" stroked="true" strokeweight=".43785pt" strokecolor="#000000">
              <v:stroke dashstyle="solid"/>
            </v:line>
            <v:line style="position:absolute" from="6841,715" to="7366,715" stroked="true" strokeweight=".43785pt" strokecolor="#000000">
              <v:stroke dashstyle="solid"/>
            </v:line>
            <v:shape style="position:absolute;left:7322;top:583;width:88;height:184" coordorigin="7323,583" coordsize="88,184" path="m7323,583l7410,671,7331,767e" filled="false" stroked="true" strokeweight=".43785pt" strokecolor="#000000">
              <v:path arrowok="t"/>
              <v:stroke dashstyle="solid"/>
            </v:shape>
            <v:line style="position:absolute" from="4153,347" to="4678,347" stroked="true" strokeweight=".43785pt" strokecolor="#000000">
              <v:stroke dashstyle="solid"/>
            </v:line>
            <v:shape style="position:absolute;left:4634;top:303;width:88;height:184" coordorigin="4634,303" coordsize="88,184" path="m4634,303l4722,391,4643,487e" filled="false" stroked="true" strokeweight=".43785pt" strokecolor="#000000">
              <v:path arrowok="t"/>
              <v:stroke dashstyle="solid"/>
            </v:shape>
            <v:line style="position:absolute" from="4144,636" to="4669,636" stroked="true" strokeweight=".43785pt" strokecolor="#000000">
              <v:stroke dashstyle="solid"/>
            </v:line>
            <v:line style="position:absolute" from="4144,723" to="4669,723" stroked="true" strokeweight=".43785pt" strokecolor="#000000">
              <v:stroke dashstyle="solid"/>
            </v:line>
            <v:shape style="position:absolute;left:4625;top:592;width:88;height:184" coordorigin="4626,592" coordsize="88,184" path="m4626,592l4713,680,4634,776e" filled="false" stroked="true" strokeweight=".43785pt" strokecolor="#000000">
              <v:path arrowok="t"/>
              <v:stroke dashstyle="solid"/>
            </v:shape>
            <v:rect style="position:absolute;left:3163;top:171;width:5080;height:1314" filled="false" stroked="true" strokeweight=".218925pt" strokecolor="#000000">
              <v:stroke dashstyle="solid"/>
            </v:rect>
            <v:line style="position:absolute" from="6859,1005" to="7198,1005" stroked="true" strokeweight=".1pt" strokecolor="#000000">
              <v:stroke dashstyle="solid"/>
            </v:line>
            <v:line style="position:absolute" from="6859,1003" to="7200,1003" stroked="true" strokeweight=".1pt" strokecolor="#000000">
              <v:stroke dashstyle="solid"/>
            </v:line>
            <v:shape style="position:absolute;left:7131;top:986;width:71;height:36" coordorigin="7132,986" coordsize="71,36" path="m7149,986l7132,1004,7149,1021,7202,1004,7149,986xe" filled="true" fillcolor="#000000" stroked="false">
              <v:path arrowok="t"/>
              <v:fill type="solid"/>
            </v:shape>
            <v:shape style="position:absolute;left:7131;top:986;width:71;height:36" coordorigin="7132,986" coordsize="71,36" path="m7149,1021l7202,1004,7149,986,7132,1004,7149,1021xe" filled="false" stroked="true" strokeweight=".218925pt" strokecolor="#000000">
              <v:path arrowok="t"/>
              <v:stroke dashstyle="solid"/>
            </v:shape>
            <v:line style="position:absolute" from="6859,1189" to="7197,1189" stroked="true" strokeweight=".1pt" strokecolor="#000000">
              <v:stroke dashstyle="solid"/>
            </v:line>
            <v:line style="position:absolute" from="6859,1187" to="7201,1187" stroked="true" strokeweight=".1pt" strokecolor="#000000">
              <v:stroke dashstyle="solid"/>
            </v:line>
            <v:shape style="position:absolute;left:7131;top:1170;width:71;height:36" coordorigin="7132,1170" coordsize="71,36" path="m7149,1170l7132,1188,7149,1205,7202,1188,7149,1170xe" filled="true" fillcolor="#000000" stroked="false">
              <v:path arrowok="t"/>
              <v:fill type="solid"/>
            </v:shape>
            <v:shape style="position:absolute;left:7131;top:1170;width:71;height:36" coordorigin="7132,1170" coordsize="71,36" path="m7149,1205l7202,1188,7149,1170,7132,1188,7149,1205xe" filled="false" stroked="true" strokeweight=".218925pt" strokecolor="#000000">
              <v:path arrowok="t"/>
              <v:stroke dashstyle="solid"/>
            </v:shape>
            <v:line style="position:absolute" from="4582,1023" to="4744,1023" stroked="true" strokeweight=".1pt" strokecolor="#000000">
              <v:stroke dashstyle="solid"/>
            </v:line>
            <v:line style="position:absolute" from="4582,1020" to="4747,1020" stroked="true" strokeweight=".2pt" strokecolor="#000000">
              <v:stroke dashstyle="solid"/>
            </v:line>
            <v:shape style="position:absolute;left:4679;top:1003;width:71;height:36" coordorigin="4680,1004" coordsize="71,36" path="m4697,1004l4680,1021,4697,1039,4750,1021,4697,1004xe" filled="true" fillcolor="#000000" stroked="false">
              <v:path arrowok="t"/>
              <v:fill type="solid"/>
            </v:shape>
            <v:shape style="position:absolute;left:4679;top:1003;width:71;height:36" coordorigin="4680,1004" coordsize="71,36" path="m4697,1039l4750,1021,4697,1004,4680,1021,4697,1039xe" filled="false" stroked="true" strokeweight=".218925pt" strokecolor="#000000">
              <v:path arrowok="t"/>
              <v:stroke dashstyle="solid"/>
            </v:shape>
            <v:line style="position:absolute" from="4582,935" to="4745,935" stroked="true" strokeweight=".1pt" strokecolor="#000000">
              <v:stroke dashstyle="solid"/>
            </v:line>
            <v:line style="position:absolute" from="4582,933" to="4748,933" stroked="true" strokeweight=".1pt" strokecolor="#000000">
              <v:stroke dashstyle="solid"/>
            </v:line>
            <v:shape style="position:absolute;left:4679;top:916;width:71;height:36" coordorigin="4680,916" coordsize="71,36" path="m4697,916l4680,934,4697,951,4750,934,4697,916xe" filled="true" fillcolor="#000000" stroked="false">
              <v:path arrowok="t"/>
              <v:fill type="solid"/>
            </v:shape>
            <v:shape style="position:absolute;left:4679;top:916;width:71;height:36" coordorigin="4680,916" coordsize="71,36" path="m4697,951l4750,934,4697,916,4680,934,4697,951xe" filled="false" stroked="true" strokeweight=".218925pt" strokecolor="#000000">
              <v:path arrowok="t"/>
              <v:stroke dashstyle="solid"/>
            </v:shape>
            <v:rect style="position:absolute;left:4739;top:259;width:2102;height:1051" filled="false" stroked="true" strokeweight=".8757pt" strokecolor="#000000">
              <v:stroke dashstyle="solid"/>
            </v:rect>
            <v:line style="position:absolute" from="4582,1109" to="4749,1109" stroked="true" strokeweight=".1pt" strokecolor="#000000">
              <v:stroke dashstyle="solid"/>
            </v:line>
            <v:line style="position:absolute" from="4582,1107" to="4745,1107" stroked="true" strokeweight=".1pt" strokecolor="#000000">
              <v:stroke dashstyle="solid"/>
            </v:line>
            <v:shape style="position:absolute;left:4679;top:1091;width:71;height:36" coordorigin="4680,1091" coordsize="71,36" path="m4697,1091l4680,1109,4697,1126,4750,1109,4697,1091xe" filled="true" fillcolor="#000000" stroked="false">
              <v:path arrowok="t"/>
              <v:fill type="solid"/>
            </v:shape>
            <v:shape style="position:absolute;left:4679;top:1091;width:71;height:36" coordorigin="4680,1091" coordsize="71,36" path="m4697,1126l4750,1109,4697,1091,4680,1109,4697,1126xe" filled="false" stroked="true" strokeweight=".218925pt" strokecolor="#000000">
              <v:path arrowok="t"/>
              <v:stroke dashstyle="solid"/>
            </v:shape>
            <v:shape style="position:absolute;left:7278;top:928;width:653;height:339" type="#_x0000_t202" filled="false" stroked="false">
              <v:textbox inset="0,0,0,0">
                <w:txbxContent>
                  <w:p>
                    <w:pPr>
                      <w:spacing w:line="141" w:lineRule="exact" w:before="0"/>
                      <w:ind w:left="0" w:right="0" w:firstLine="0"/>
                      <w:jc w:val="left"/>
                      <w:rPr>
                        <w:rFonts w:ascii="Times New Roman"/>
                        <w:sz w:val="14"/>
                      </w:rPr>
                    </w:pPr>
                    <w:r>
                      <w:rPr>
                        <w:rFonts w:ascii="Times New Roman"/>
                        <w:w w:val="105"/>
                        <w:sz w:val="14"/>
                      </w:rPr>
                      <w:t>Set_N(R0)</w:t>
                    </w:r>
                  </w:p>
                  <w:p>
                    <w:pPr>
                      <w:spacing w:before="31"/>
                      <w:ind w:left="0" w:right="0" w:firstLine="0"/>
                      <w:jc w:val="left"/>
                      <w:rPr>
                        <w:rFonts w:ascii="Times New Roman"/>
                        <w:sz w:val="14"/>
                      </w:rPr>
                    </w:pPr>
                    <w:r>
                      <w:rPr>
                        <w:rFonts w:ascii="Times New Roman"/>
                        <w:w w:val="105"/>
                        <w:sz w:val="14"/>
                      </w:rPr>
                      <w:t>Set_N(R7)</w:t>
                    </w:r>
                  </w:p>
                </w:txbxContent>
              </v:textbox>
              <w10:wrap type="none"/>
            </v:shape>
            <v:shape style="position:absolute;left:4187;top:998;width:443;height:146" type="#_x0000_t202" filled="false" stroked="false">
              <v:textbox inset="0,0,0,0">
                <w:txbxContent>
                  <w:p>
                    <w:pPr>
                      <w:spacing w:line="141" w:lineRule="exact" w:before="0"/>
                      <w:ind w:left="0" w:right="0" w:firstLine="0"/>
                      <w:jc w:val="left"/>
                      <w:rPr>
                        <w:rFonts w:ascii="Times New Roman" w:hAnsi="Times New Roman"/>
                        <w:sz w:val="14"/>
                      </w:rPr>
                    </w:pPr>
                    <w:r>
                      <w:rPr>
                        <w:rFonts w:ascii="Times New Roman" w:hAnsi="Times New Roman"/>
                        <w:w w:val="105"/>
                        <w:sz w:val="14"/>
                      </w:rPr>
                      <w:t>I11−13</w:t>
                    </w:r>
                  </w:p>
                </w:txbxContent>
              </v:textbox>
              <w10:wrap type="none"/>
            </v:shape>
            <v:shape style="position:absolute;left:7068;top:586;width:1116;height:146" type="#_x0000_t202" filled="false" stroked="false">
              <v:textbox inset="0,0,0,0">
                <w:txbxContent>
                  <w:p>
                    <w:pPr>
                      <w:tabs>
                        <w:tab w:pos="341" w:val="left" w:leader="none"/>
                      </w:tabs>
                      <w:spacing w:line="141" w:lineRule="exact" w:before="0"/>
                      <w:ind w:left="0" w:right="0" w:firstLine="0"/>
                      <w:jc w:val="left"/>
                      <w:rPr>
                        <w:rFonts w:ascii="Times New Roman"/>
                        <w:sz w:val="14"/>
                      </w:rPr>
                    </w:pPr>
                    <w:r>
                      <w:rPr>
                        <w:rFonts w:ascii="Times New Roman"/>
                        <w:w w:val="105"/>
                        <w:sz w:val="9"/>
                      </w:rPr>
                      <w:t>32</w:t>
                      <w:tab/>
                    </w:r>
                    <w:r>
                      <w:rPr>
                        <w:rFonts w:ascii="Times New Roman"/>
                        <w:w w:val="105"/>
                        <w:sz w:val="14"/>
                      </w:rPr>
                      <w:t>Input_N(R7)</w:t>
                    </w:r>
                  </w:p>
                </w:txbxContent>
              </v:textbox>
              <w10:wrap type="none"/>
            </v:shape>
            <v:shape style="position:absolute;left:5221;top:674;width:1614;height:146" type="#_x0000_t202" filled="false" stroked="false">
              <v:textbox inset="0,0,0,0">
                <w:txbxContent>
                  <w:p>
                    <w:pPr>
                      <w:spacing w:line="141" w:lineRule="exact" w:before="0"/>
                      <w:ind w:left="0" w:right="0" w:firstLine="0"/>
                      <w:jc w:val="left"/>
                      <w:rPr>
                        <w:rFonts w:ascii="Times New Roman"/>
                        <w:sz w:val="14"/>
                      </w:rPr>
                    </w:pPr>
                    <w:r>
                      <w:rPr>
                        <w:rFonts w:ascii="Times New Roman"/>
                        <w:w w:val="105"/>
                        <w:sz w:val="14"/>
                      </w:rPr>
                      <w:t>NEGATE INSTRUCTION</w:t>
                    </w:r>
                  </w:p>
                </w:txbxContent>
              </v:textbox>
              <w10:wrap type="none"/>
            </v:shape>
            <v:shape style="position:absolute;left:3487;top:604;width:1002;height:146" type="#_x0000_t202" filled="false" stroked="false">
              <v:textbox inset="0,0,0,0">
                <w:txbxContent>
                  <w:p>
                    <w:pPr>
                      <w:tabs>
                        <w:tab w:pos="884" w:val="left" w:leader="none"/>
                      </w:tabs>
                      <w:spacing w:line="141" w:lineRule="exact" w:before="0"/>
                      <w:ind w:left="0" w:right="0" w:firstLine="0"/>
                      <w:jc w:val="left"/>
                      <w:rPr>
                        <w:rFonts w:ascii="Times New Roman"/>
                        <w:sz w:val="9"/>
                      </w:rPr>
                    </w:pPr>
                    <w:r>
                      <w:rPr>
                        <w:rFonts w:ascii="Times New Roman"/>
                        <w:w w:val="105"/>
                        <w:sz w:val="14"/>
                      </w:rPr>
                      <w:t>Output(R7)</w:t>
                      <w:tab/>
                    </w:r>
                    <w:r>
                      <w:rPr>
                        <w:rFonts w:ascii="Times New Roman"/>
                        <w:w w:val="105"/>
                        <w:position w:val="1"/>
                        <w:sz w:val="9"/>
                      </w:rPr>
                      <w:t>32</w:t>
                    </w:r>
                  </w:p>
                </w:txbxContent>
              </v:textbox>
              <w10:wrap type="none"/>
            </v:shape>
            <v:shape style="position:absolute;left:6858;top:385;width:1352;height:146" type="#_x0000_t202" filled="false" stroked="false">
              <v:textbox inset="0,0,0,0">
                <w:txbxContent>
                  <w:p>
                    <w:pPr>
                      <w:tabs>
                        <w:tab w:pos="227" w:val="left" w:leader="none"/>
                        <w:tab w:pos="525" w:val="left" w:leader="none"/>
                      </w:tabs>
                      <w:spacing w:line="140" w:lineRule="exact" w:before="0"/>
                      <w:ind w:left="0" w:right="0" w:firstLine="0"/>
                      <w:jc w:val="left"/>
                      <w:rPr>
                        <w:rFonts w:ascii="Times New Roman"/>
                        <w:sz w:val="14"/>
                      </w:rPr>
                    </w:pPr>
                    <w:r>
                      <w:rPr>
                        <w:rFonts w:ascii="Times New Roman"/>
                        <w:w w:val="108"/>
                        <w:sz w:val="9"/>
                        <w:u w:val="single"/>
                      </w:rPr>
                      <w:t> </w:t>
                    </w:r>
                    <w:r>
                      <w:rPr>
                        <w:rFonts w:ascii="Times New Roman"/>
                        <w:sz w:val="9"/>
                        <w:u w:val="single"/>
                      </w:rPr>
                      <w:tab/>
                    </w:r>
                    <w:r>
                      <w:rPr>
                        <w:rFonts w:ascii="Times New Roman"/>
                        <w:w w:val="105"/>
                        <w:sz w:val="9"/>
                        <w:u w:val="single"/>
                      </w:rPr>
                      <w:t>32</w:t>
                      <w:tab/>
                    </w:r>
                    <w:r>
                      <w:rPr>
                        <w:rFonts w:ascii="Times New Roman"/>
                        <w:w w:val="105"/>
                        <w:position w:val="1"/>
                        <w:sz w:val="14"/>
                      </w:rPr>
                      <w:t>Input_N(R0)</w:t>
                    </w:r>
                  </w:p>
                </w:txbxContent>
              </v:textbox>
              <w10:wrap type="none"/>
            </v:shape>
            <v:shape style="position:absolute;left:3487;top:297;width:1211;height:146" type="#_x0000_t202" filled="false" stroked="false">
              <v:textbox inset="0,0,0,0">
                <w:txbxContent>
                  <w:p>
                    <w:pPr>
                      <w:tabs>
                        <w:tab w:pos="893" w:val="left" w:leader="none"/>
                        <w:tab w:pos="1190" w:val="left" w:leader="none"/>
                      </w:tabs>
                      <w:spacing w:line="146" w:lineRule="exact" w:before="0"/>
                      <w:ind w:left="0" w:right="0" w:firstLine="0"/>
                      <w:jc w:val="left"/>
                      <w:rPr>
                        <w:rFonts w:ascii="Times New Roman"/>
                        <w:sz w:val="14"/>
                      </w:rPr>
                    </w:pPr>
                    <w:r>
                      <w:rPr>
                        <w:rFonts w:ascii="Times New Roman"/>
                        <w:w w:val="105"/>
                        <w:position w:val="1"/>
                        <w:sz w:val="14"/>
                      </w:rPr>
                      <w:t>Output(R0)</w:t>
                    </w:r>
                    <w:r>
                      <w:rPr>
                        <w:rFonts w:ascii="Times New Roman"/>
                        <w:w w:val="105"/>
                        <w:position w:val="1"/>
                        <w:sz w:val="14"/>
                        <w:u w:val="single"/>
                        <w:vertAlign w:val="subscript"/>
                      </w:rPr>
                      <w:t> </w:t>
                    </w:r>
                    <w:r>
                      <w:rPr>
                        <w:rFonts w:ascii="Times New Roman"/>
                        <w:w w:val="105"/>
                        <w:position w:val="1"/>
                        <w:sz w:val="14"/>
                        <w:u w:val="single"/>
                        <w:vertAlign w:val="baseline"/>
                      </w:rPr>
                      <w:tab/>
                    </w:r>
                    <w:r>
                      <w:rPr>
                        <w:rFonts w:ascii="Times New Roman"/>
                        <w:w w:val="105"/>
                        <w:position w:val="1"/>
                        <w:sz w:val="14"/>
                        <w:u w:val="single"/>
                        <w:vertAlign w:val="subscript"/>
                      </w:rPr>
                      <w:t>32</w:t>
                    </w:r>
                    <w:r>
                      <w:rPr>
                        <w:rFonts w:ascii="Times New Roman"/>
                        <w:position w:val="1"/>
                        <w:sz w:val="14"/>
                        <w:u w:val="single"/>
                        <w:vertAlign w:val="baseline"/>
                      </w:rPr>
                      <w:tab/>
                    </w:r>
                  </w:p>
                </w:txbxContent>
              </v:textbox>
              <w10:wrap type="none"/>
            </v:shape>
            <w10:wrap type="topAndBottom"/>
          </v:group>
        </w:pict>
      </w:r>
    </w:p>
    <w:p>
      <w:pPr>
        <w:spacing w:after="0"/>
        <w:rPr>
          <w:rFonts w:ascii="Times New Roman"/>
          <w:sz w:val="11"/>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1341" w:val="left" w:leader="none"/>
          <w:tab w:pos="1342" w:val="left" w:leader="none"/>
        </w:tabs>
        <w:spacing w:line="240" w:lineRule="auto" w:before="60" w:after="0"/>
        <w:ind w:left="1341" w:right="0" w:hanging="822"/>
        <w:jc w:val="left"/>
      </w:pPr>
      <w:bookmarkStart w:name="The load instruction" w:id="184"/>
      <w:bookmarkEnd w:id="184"/>
      <w:r>
        <w:rPr>
          <w:b w:val="0"/>
        </w:rPr>
      </w:r>
      <w:bookmarkStart w:name="_bookmark97" w:id="185"/>
      <w:bookmarkEnd w:id="185"/>
      <w:r>
        <w:rPr>
          <w:b w:val="0"/>
        </w:rPr>
      </w:r>
      <w:bookmarkStart w:name="_bookmark98" w:id="186"/>
      <w:bookmarkEnd w:id="186"/>
      <w:r>
        <w:rPr>
          <w:b w:val="0"/>
        </w:rPr>
      </w:r>
      <w:bookmarkStart w:name="_bookmark98" w:id="187"/>
      <w:bookmarkEnd w:id="187"/>
      <w:r>
        <w:rPr/>
        <w:t>The</w:t>
      </w:r>
      <w:r>
        <w:rPr/>
        <w:t> load</w:t>
      </w:r>
      <w:r>
        <w:rPr>
          <w:spacing w:val="-9"/>
        </w:rPr>
        <w:t> </w:t>
      </w:r>
      <w:r>
        <w:rPr/>
        <w:t>instruction</w:t>
      </w:r>
    </w:p>
    <w:p>
      <w:pPr>
        <w:pStyle w:val="BodyText"/>
        <w:spacing w:before="9"/>
        <w:rPr>
          <w:b/>
          <w:sz w:val="19"/>
        </w:rPr>
      </w:pPr>
    </w:p>
    <w:p>
      <w:pPr>
        <w:pStyle w:val="BodyText"/>
        <w:ind w:left="520"/>
      </w:pPr>
      <w:r>
        <w:rPr/>
        <w:t>Here is the circuit for implementing the load instruction.</w:t>
      </w:r>
    </w:p>
    <w:p>
      <w:pPr>
        <w:pStyle w:val="BodyText"/>
        <w:spacing w:before="5"/>
        <w:rPr>
          <w:sz w:val="17"/>
        </w:rPr>
      </w:pPr>
    </w:p>
    <w:p>
      <w:pPr>
        <w:spacing w:after="0"/>
        <w:rPr>
          <w:sz w:val="17"/>
        </w:rPr>
        <w:sectPr>
          <w:pgSz w:w="12240" w:h="15840"/>
          <w:pgMar w:header="1429" w:footer="0" w:top="1660" w:bottom="280" w:left="1280" w:right="340"/>
        </w:sectPr>
      </w:pPr>
    </w:p>
    <w:p>
      <w:pPr>
        <w:tabs>
          <w:tab w:pos="2346" w:val="left" w:leader="none"/>
        </w:tabs>
        <w:spacing w:before="130"/>
        <w:ind w:left="1431" w:right="0" w:firstLine="0"/>
        <w:jc w:val="left"/>
        <w:rPr>
          <w:rFonts w:ascii="Times New Roman"/>
          <w:sz w:val="18"/>
        </w:rPr>
      </w:pPr>
      <w:r>
        <w:rPr/>
        <w:pict>
          <v:group style="position:absolute;margin-left:146.190857pt;margin-top:10.845327pt;width:33.3pt;height:2.550pt;mso-position-horizontal-relative:page;mso-position-vertical-relative:paragraph;z-index:-285045760" coordorigin="2924,217" coordsize="666,51">
            <v:line style="position:absolute" from="2924,244" to="3581,244" stroked="true" strokeweight=".1pt" strokecolor="#000000">
              <v:stroke dashstyle="solid"/>
            </v:line>
            <v:line style="position:absolute" from="2924,241" to="3583,241" stroked="true" strokeweight=".2pt" strokecolor="#000000">
              <v:stroke dashstyle="solid"/>
            </v:line>
            <v:shape style="position:absolute;left:3496;top:219;width:90;height:45" coordorigin="3497,220" coordsize="90,45" path="m3519,220l3497,242,3519,264,3586,242,3519,220xe" filled="true" fillcolor="#000000" stroked="false">
              <v:path arrowok="t"/>
              <v:fill type="solid"/>
            </v:shape>
            <v:shape style="position:absolute;left:3496;top:219;width:90;height:45" coordorigin="3497,220" coordsize="90,45" path="m3519,264l3586,242,3519,220,3497,242,3519,264xe" filled="false" stroked="true" strokeweight=".279796pt" strokecolor="#000000">
              <v:path arrowok="t"/>
              <v:stroke dashstyle="solid"/>
            </v:shape>
            <w10:wrap type="none"/>
          </v:group>
        </w:pict>
      </w:r>
      <w:r>
        <w:rPr/>
        <w:pict>
          <v:shape style="position:absolute;margin-left:179.766434pt;margin-top:3.150924pt;width:67.2pt;height:78.350pt;mso-position-horizontal-relative:page;mso-position-vertical-relative:paragraph;z-index:251938816" type="#_x0000_t202" filled="false" stroked="true" strokeweight=".559593pt" strokecolor="#000000">
            <v:textbox inset="0,0,0,0">
              <w:txbxContent>
                <w:p>
                  <w:pPr>
                    <w:pStyle w:val="BodyText"/>
                    <w:rPr>
                      <w:rFonts w:ascii="Times New Roman"/>
                      <w:sz w:val="18"/>
                    </w:rPr>
                  </w:pPr>
                </w:p>
                <w:p>
                  <w:pPr>
                    <w:pStyle w:val="BodyText"/>
                    <w:spacing w:before="6"/>
                    <w:rPr>
                      <w:rFonts w:ascii="Times New Roman"/>
                      <w:sz w:val="15"/>
                    </w:rPr>
                  </w:pPr>
                </w:p>
                <w:p>
                  <w:pPr>
                    <w:spacing w:line="204" w:lineRule="exact" w:before="0"/>
                    <w:ind w:left="218" w:right="0" w:firstLine="0"/>
                    <w:jc w:val="left"/>
                    <w:rPr>
                      <w:rFonts w:ascii="Times New Roman" w:hAnsi="Times New Roman"/>
                      <w:sz w:val="18"/>
                    </w:rPr>
                  </w:pPr>
                  <w:r>
                    <w:rPr>
                      <w:rFonts w:ascii="Times New Roman" w:hAnsi="Times New Roman"/>
                      <w:w w:val="105"/>
                      <w:sz w:val="18"/>
                    </w:rPr>
                    <w:t>8−WAY</w:t>
                  </w:r>
                </w:p>
                <w:p>
                  <w:pPr>
                    <w:spacing w:line="220" w:lineRule="auto" w:before="11"/>
                    <w:ind w:left="-6" w:right="-71" w:firstLine="223"/>
                    <w:jc w:val="left"/>
                    <w:rPr>
                      <w:rFonts w:ascii="Times New Roman" w:hAnsi="Times New Roman"/>
                      <w:sz w:val="18"/>
                    </w:rPr>
                  </w:pPr>
                  <w:r>
                    <w:rPr>
                      <w:rFonts w:ascii="Times New Roman" w:hAnsi="Times New Roman"/>
                      <w:w w:val="105"/>
                      <w:sz w:val="18"/>
                    </w:rPr>
                    <w:t>32−BIT </w:t>
                  </w:r>
                  <w:r>
                    <w:rPr>
                      <w:rFonts w:ascii="Times New Roman" w:hAnsi="Times New Roman"/>
                      <w:sz w:val="18"/>
                    </w:rPr>
                    <w:t>DEMULTIPLEXE</w:t>
                  </w:r>
                </w:p>
              </w:txbxContent>
            </v:textbox>
            <v:stroke dashstyle="solid"/>
            <w10:wrap type="none"/>
          </v:shape>
        </w:pict>
      </w:r>
      <w:r>
        <w:rPr>
          <w:rFonts w:ascii="Times New Roman"/>
          <w:w w:val="105"/>
          <w:sz w:val="18"/>
        </w:rPr>
        <w:t>I0</w:t>
      </w:r>
      <w:r>
        <w:rPr>
          <w:rFonts w:ascii="Times New Roman"/>
          <w:spacing w:val="12"/>
          <w:sz w:val="18"/>
        </w:rPr>
        <w:t> </w:t>
      </w:r>
      <w:r>
        <w:rPr>
          <w:rFonts w:ascii="Times New Roman"/>
          <w:w w:val="103"/>
          <w:sz w:val="18"/>
          <w:u w:val="single"/>
        </w:rPr>
        <w:t> </w:t>
      </w:r>
      <w:r>
        <w:rPr>
          <w:rFonts w:ascii="Times New Roman"/>
          <w:sz w:val="18"/>
          <w:u w:val="single"/>
        </w:rPr>
        <w:tab/>
      </w:r>
    </w:p>
    <w:p>
      <w:pPr>
        <w:pStyle w:val="BodyText"/>
        <w:spacing w:before="1"/>
        <w:rPr>
          <w:rFonts w:ascii="Times New Roman"/>
          <w:sz w:val="4"/>
        </w:rPr>
      </w:pPr>
    </w:p>
    <w:p>
      <w:pPr>
        <w:pStyle w:val="BodyText"/>
        <w:spacing w:line="50" w:lineRule="exact"/>
        <w:ind w:left="1642" w:right="-29"/>
        <w:rPr>
          <w:rFonts w:ascii="Times New Roman"/>
          <w:sz w:val="5"/>
        </w:rPr>
      </w:pPr>
      <w:r>
        <w:rPr>
          <w:rFonts w:ascii="Times New Roman"/>
          <w:position w:val="0"/>
          <w:sz w:val="5"/>
        </w:rPr>
        <w:pict>
          <v:group style="width:33.3pt;height:2.550pt;mso-position-horizontal-relative:char;mso-position-vertical-relative:line" coordorigin="0,0" coordsize="666,51">
            <v:line style="position:absolute" from="0,23" to="657,23" stroked="true" strokeweight=".1pt" strokecolor="#000000">
              <v:stroke dashstyle="solid"/>
            </v:line>
            <v:shape style="position:absolute;left:573;top:2;width:90;height:45" coordorigin="573,3" coordsize="90,45" path="m595,3l573,25,595,48,663,25,595,3xe" filled="true" fillcolor="#000000" stroked="false">
              <v:path arrowok="t"/>
              <v:fill type="solid"/>
            </v:shape>
            <v:shape style="position:absolute;left:573;top:2;width:90;height:45" coordorigin="573,3" coordsize="90,45" path="m595,48l663,25,595,3,573,25,595,48xe" filled="false" stroked="true" strokeweight=".279796pt" strokecolor="#000000">
              <v:path arrowok="t"/>
              <v:stroke dashstyle="solid"/>
            </v:shape>
          </v:group>
        </w:pict>
      </w:r>
      <w:r>
        <w:rPr>
          <w:rFonts w:ascii="Times New Roman"/>
          <w:position w:val="0"/>
          <w:sz w:val="5"/>
        </w:rPr>
      </w:r>
    </w:p>
    <w:p>
      <w:pPr>
        <w:tabs>
          <w:tab w:pos="700" w:val="left" w:leader="none"/>
        </w:tabs>
        <w:spacing w:line="204" w:lineRule="exact" w:before="20"/>
        <w:ind w:left="0" w:right="1" w:firstLine="0"/>
        <w:jc w:val="right"/>
        <w:rPr>
          <w:rFonts w:ascii="Times New Roman"/>
          <w:sz w:val="18"/>
        </w:rPr>
      </w:pPr>
      <w:r>
        <w:rPr/>
        <w:pict>
          <v:group style="position:absolute;margin-left:146.190857pt;margin-top:5.904906pt;width:33.3pt;height:2.550pt;mso-position-horizontal-relative:page;mso-position-vertical-relative:paragraph;z-index:-285046784" coordorigin="2924,118" coordsize="666,51">
            <v:line style="position:absolute" from="2924,144" to="3583,144" stroked="true" strokeweight=".2pt" strokecolor="#000000">
              <v:stroke dashstyle="solid"/>
            </v:line>
            <v:line style="position:absolute" from="2924,141" to="3581,141" stroked="true" strokeweight=".1pt" strokecolor="#000000">
              <v:stroke dashstyle="solid"/>
            </v:line>
            <v:shape style="position:absolute;left:3496;top:120;width:90;height:45" coordorigin="3497,121" coordsize="90,45" path="m3519,121l3497,143,3519,166,3586,143,3519,121xe" filled="true" fillcolor="#000000" stroked="false">
              <v:path arrowok="t"/>
              <v:fill type="solid"/>
            </v:shape>
            <v:shape style="position:absolute;left:3496;top:120;width:90;height:45" coordorigin="3497,121" coordsize="90,45" path="m3519,166l3586,143,3519,121,3497,143,3519,166xe" filled="false" stroked="true" strokeweight=".279796pt" strokecolor="#000000">
              <v:path arrowok="t"/>
              <v:stroke dashstyle="solid"/>
            </v:shape>
            <w10:wrap type="none"/>
          </v:group>
        </w:pict>
      </w:r>
      <w:r>
        <w:rPr>
          <w:rFonts w:ascii="Times New Roman"/>
          <w:w w:val="103"/>
          <w:sz w:val="18"/>
          <w:u w:val="single"/>
        </w:rPr>
        <w:t> </w:t>
      </w:r>
      <w:r>
        <w:rPr>
          <w:rFonts w:ascii="Times New Roman"/>
          <w:sz w:val="18"/>
          <w:u w:val="single"/>
        </w:rPr>
        <w:tab/>
      </w:r>
    </w:p>
    <w:p>
      <w:pPr>
        <w:tabs>
          <w:tab w:pos="701" w:val="left" w:leader="none"/>
        </w:tabs>
        <w:spacing w:line="196" w:lineRule="exact" w:before="0"/>
        <w:ind w:left="0" w:right="1" w:firstLine="0"/>
        <w:jc w:val="right"/>
        <w:rPr>
          <w:rFonts w:ascii="Times New Roman"/>
          <w:sz w:val="18"/>
        </w:rPr>
      </w:pPr>
      <w:r>
        <w:rPr/>
        <w:pict>
          <v:group style="position:absolute;margin-left:174.702179pt;margin-top:3.087894pt;width:4.8pt;height:2.550pt;mso-position-horizontal-relative:page;mso-position-vertical-relative:paragraph;z-index:-285044736" coordorigin="3494,62" coordsize="96,51">
            <v:shape style="position:absolute;left:3496;top:64;width:90;height:45" coordorigin="3497,65" coordsize="90,45" path="m3519,65l3497,87,3519,109,3586,87,3519,65xe" filled="true" fillcolor="#000000" stroked="false">
              <v:path arrowok="t"/>
              <v:fill type="solid"/>
            </v:shape>
            <v:shape style="position:absolute;left:3496;top:64;width:90;height:45" coordorigin="3497,65" coordsize="90,45" path="m3519,109l3586,87,3519,65,3497,87,3519,109xe" filled="false" stroked="true" strokeweight=".279796pt" strokecolor="#000000">
              <v:path arrowok="t"/>
              <v:stroke dashstyle="solid"/>
            </v:shape>
            <w10:wrap type="none"/>
          </v:group>
        </w:pict>
      </w:r>
      <w:r>
        <w:rPr>
          <w:rFonts w:ascii="Times New Roman"/>
          <w:w w:val="103"/>
          <w:sz w:val="18"/>
          <w:u w:val="single"/>
        </w:rPr>
        <w:t> </w:t>
      </w:r>
      <w:r>
        <w:rPr>
          <w:rFonts w:ascii="Times New Roman"/>
          <w:sz w:val="18"/>
          <w:u w:val="single"/>
        </w:rPr>
        <w:tab/>
      </w:r>
    </w:p>
    <w:p>
      <w:pPr>
        <w:tabs>
          <w:tab w:pos="671" w:val="left" w:leader="none"/>
        </w:tabs>
        <w:spacing w:line="199" w:lineRule="exact" w:before="0"/>
        <w:ind w:left="0" w:right="29" w:firstLine="0"/>
        <w:jc w:val="right"/>
        <w:rPr>
          <w:rFonts w:ascii="Times New Roman"/>
          <w:sz w:val="18"/>
        </w:rPr>
      </w:pPr>
      <w:r>
        <w:rPr/>
        <w:pict>
          <v:group style="position:absolute;margin-left:174.702179pt;margin-top:1.688912pt;width:4.8pt;height:2.550pt;mso-position-horizontal-relative:page;mso-position-vertical-relative:paragraph;z-index:-285047808" coordorigin="3494,34" coordsize="96,51">
            <v:shape style="position:absolute;left:3496;top:36;width:90;height:45" coordorigin="3497,37" coordsize="90,45" path="m3519,37l3497,59,3519,81,3586,59,3519,37xe" filled="true" fillcolor="#000000" stroked="false">
              <v:path arrowok="t"/>
              <v:fill type="solid"/>
            </v:shape>
            <v:shape style="position:absolute;left:3496;top:36;width:90;height:45" coordorigin="3497,37" coordsize="90,45" path="m3519,81l3586,59,3519,37,3497,59,3519,81xe" filled="false" stroked="true" strokeweight=".279796pt" strokecolor="#000000">
              <v:path arrowok="t"/>
              <v:stroke dashstyle="solid"/>
            </v:shape>
            <w10:wrap type="none"/>
          </v:group>
        </w:pict>
      </w:r>
      <w:r>
        <w:rPr>
          <w:rFonts w:ascii="Times New Roman"/>
          <w:w w:val="103"/>
          <w:sz w:val="18"/>
          <w:u w:val="single"/>
        </w:rPr>
        <w:t> </w:t>
      </w:r>
      <w:r>
        <w:rPr>
          <w:rFonts w:ascii="Times New Roman"/>
          <w:sz w:val="18"/>
          <w:u w:val="single"/>
        </w:rPr>
        <w:tab/>
      </w:r>
    </w:p>
    <w:p>
      <w:pPr>
        <w:pStyle w:val="BodyText"/>
        <w:spacing w:line="50" w:lineRule="exact"/>
        <w:ind w:left="2213" w:right="-29"/>
        <w:rPr>
          <w:rFonts w:ascii="Times New Roman"/>
          <w:sz w:val="5"/>
        </w:rPr>
      </w:pPr>
      <w:r>
        <w:rPr>
          <w:rFonts w:ascii="Times New Roman"/>
          <w:position w:val="0"/>
          <w:sz w:val="5"/>
        </w:rPr>
        <w:pict>
          <v:group style="width:4.8pt;height:2.550pt;mso-position-horizontal-relative:char;mso-position-vertical-relative:line" coordorigin="0,0" coordsize="96,51">
            <v:shape style="position:absolute;left:2;top:2;width:90;height:45" coordorigin="3,3" coordsize="90,45" path="m25,3l3,25,25,48,92,25,25,3xe" filled="true" fillcolor="#000000" stroked="false">
              <v:path arrowok="t"/>
              <v:fill type="solid"/>
            </v:shape>
            <v:shape style="position:absolute;left:2;top:2;width:90;height:45" coordorigin="3,3" coordsize="90,45" path="m25,48l92,25,25,3,3,25,25,48xe" filled="false" stroked="true" strokeweight=".279796pt" strokecolor="#000000">
              <v:path arrowok="t"/>
              <v:stroke dashstyle="solid"/>
            </v:shape>
          </v:group>
        </w:pict>
      </w:r>
      <w:r>
        <w:rPr>
          <w:rFonts w:ascii="Times New Roman"/>
          <w:position w:val="0"/>
          <w:sz w:val="5"/>
        </w:rPr>
      </w:r>
    </w:p>
    <w:p>
      <w:pPr>
        <w:pStyle w:val="BodyText"/>
        <w:spacing w:before="6"/>
        <w:rPr>
          <w:rFonts w:ascii="Times New Roman"/>
          <w:sz w:val="10"/>
        </w:rPr>
      </w:pPr>
    </w:p>
    <w:p>
      <w:pPr>
        <w:pStyle w:val="BodyText"/>
        <w:spacing w:line="50" w:lineRule="exact"/>
        <w:ind w:left="1641" w:right="-29"/>
        <w:rPr>
          <w:rFonts w:ascii="Times New Roman"/>
          <w:sz w:val="5"/>
        </w:rPr>
      </w:pPr>
      <w:r>
        <w:rPr>
          <w:rFonts w:ascii="Times New Roman"/>
          <w:position w:val="0"/>
          <w:sz w:val="5"/>
        </w:rPr>
        <w:pict>
          <v:group style="width:33.3pt;height:2.550pt;mso-position-horizontal-relative:char;mso-position-vertical-relative:line" coordorigin="0,0" coordsize="666,51">
            <v:line style="position:absolute" from="0,27" to="658,27" stroked="true" strokeweight=".2pt" strokecolor="#000000">
              <v:stroke dashstyle="solid"/>
            </v:line>
            <v:line style="position:absolute" from="0,24" to="659,24" stroked="true" strokeweight=".1pt" strokecolor="#000000">
              <v:stroke dashstyle="solid"/>
            </v:line>
            <v:shape style="position:absolute;left:573;top:2;width:90;height:45" coordorigin="573,3" coordsize="90,45" path="m595,3l573,25,595,48,663,25,595,3xe" filled="true" fillcolor="#000000" stroked="false">
              <v:path arrowok="t"/>
              <v:fill type="solid"/>
            </v:shape>
            <v:shape style="position:absolute;left:573;top:2;width:90;height:45" coordorigin="573,3" coordsize="90,45" path="m595,48l663,25,595,3,573,25,595,48xe" filled="false" stroked="true" strokeweight=".279796pt" strokecolor="#000000">
              <v:path arrowok="t"/>
              <v:stroke dashstyle="solid"/>
            </v:shape>
          </v:group>
        </w:pict>
      </w:r>
      <w:r>
        <w:rPr>
          <w:rFonts w:ascii="Times New Roman"/>
          <w:position w:val="0"/>
          <w:sz w:val="5"/>
        </w:rPr>
      </w:r>
    </w:p>
    <w:p>
      <w:pPr>
        <w:spacing w:before="31"/>
        <w:ind w:left="1431" w:right="0" w:firstLine="0"/>
        <w:jc w:val="left"/>
        <w:rPr>
          <w:rFonts w:ascii="Times New Roman"/>
          <w:sz w:val="18"/>
        </w:rPr>
      </w:pPr>
      <w:r>
        <w:rPr/>
        <w:pict>
          <v:group style="position:absolute;margin-left:146.190857pt;margin-top:5.895328pt;width:33.3pt;height:2.550pt;mso-position-horizontal-relative:page;mso-position-vertical-relative:paragraph;z-index:251932672" coordorigin="2924,118" coordsize="666,51">
            <v:line style="position:absolute" from="2924,145" to="3581,145" stroked="true" strokeweight=".2pt" strokecolor="#000000">
              <v:stroke dashstyle="solid"/>
            </v:line>
            <v:line style="position:absolute" from="2924,142" to="3583,142" stroked="true" strokeweight=".1pt" strokecolor="#000000">
              <v:stroke dashstyle="solid"/>
            </v:line>
            <v:shape style="position:absolute;left:3496;top:120;width:90;height:45" coordorigin="3497,121" coordsize="90,45" path="m3519,121l3497,143,3519,165,3586,143,3519,121xe" filled="true" fillcolor="#000000" stroked="false">
              <v:path arrowok="t"/>
              <v:fill type="solid"/>
            </v:shape>
            <v:shape style="position:absolute;left:3496;top:120;width:90;height:45" coordorigin="3497,121" coordsize="90,45" path="m3519,165l3586,143,3519,121,3497,143,3519,165xe" filled="false" stroked="true" strokeweight=".279796pt" strokecolor="#000000">
              <v:path arrowok="t"/>
              <v:stroke dashstyle="solid"/>
            </v:shape>
            <w10:wrap type="none"/>
          </v:group>
        </w:pict>
      </w:r>
      <w:r>
        <w:rPr>
          <w:rFonts w:ascii="Times New Roman"/>
          <w:w w:val="105"/>
          <w:sz w:val="18"/>
        </w:rPr>
        <w:t>I7</w:t>
      </w:r>
    </w:p>
    <w:p>
      <w:pPr>
        <w:pStyle w:val="BodyText"/>
        <w:spacing w:before="1"/>
        <w:rPr>
          <w:rFonts w:ascii="Times New Roman"/>
          <w:sz w:val="17"/>
        </w:rPr>
      </w:pPr>
      <w:r>
        <w:rPr/>
        <w:br w:type="column"/>
      </w:r>
      <w:r>
        <w:rPr>
          <w:rFonts w:ascii="Times New Roman"/>
          <w:sz w:val="17"/>
        </w:rPr>
      </w:r>
    </w:p>
    <w:p>
      <w:pPr>
        <w:spacing w:before="0"/>
        <w:ind w:left="2032" w:right="0" w:firstLine="0"/>
        <w:jc w:val="left"/>
        <w:rPr>
          <w:rFonts w:ascii="Times New Roman"/>
          <w:sz w:val="18"/>
        </w:rPr>
      </w:pPr>
      <w:r>
        <w:rPr>
          <w:rFonts w:ascii="Times New Roman"/>
          <w:w w:val="105"/>
          <w:sz w:val="18"/>
        </w:rPr>
        <w:t>Input_L(R0)</w:t>
      </w:r>
    </w:p>
    <w:p>
      <w:pPr>
        <w:tabs>
          <w:tab w:pos="3065" w:val="right" w:leader="none"/>
        </w:tabs>
        <w:spacing w:before="343"/>
        <w:ind w:left="1348" w:right="0" w:firstLine="0"/>
        <w:jc w:val="left"/>
        <w:rPr>
          <w:rFonts w:ascii="Times New Roman"/>
          <w:sz w:val="18"/>
        </w:rPr>
      </w:pPr>
      <w:r>
        <w:rPr/>
        <w:pict>
          <v:group style="position:absolute;margin-left:247.477188pt;margin-top:-10.018128pt;width:36.1pt;height:11.8pt;mso-position-horizontal-relative:page;mso-position-vertical-relative:paragraph;z-index:251926528" coordorigin="4950,-200" coordsize="722,236">
            <v:shape style="position:absolute;left:36180;top:-62688;width:11520;height:3600" coordorigin="36180,-62688" coordsize="11520,3600" path="m4950,-128l5621,-128m5554,-195l5666,-83,5576,29e" filled="false" stroked="true" strokeweight=".559593pt" strokecolor="#000000">
              <v:path arrowok="t"/>
              <v:stroke dashstyle="solid"/>
            </v:shape>
            <v:shape style="position:absolute;left:4949;top:-201;width:722;height:236" type="#_x0000_t202" filled="false" stroked="false">
              <v:textbox inset="0,0,0,0">
                <w:txbxContent>
                  <w:p>
                    <w:pPr>
                      <w:tabs>
                        <w:tab w:pos="290" w:val="left" w:leader="none"/>
                        <w:tab w:pos="671" w:val="left" w:leader="none"/>
                      </w:tabs>
                      <w:spacing w:before="50"/>
                      <w:ind w:left="0" w:right="0" w:firstLine="0"/>
                      <w:jc w:val="left"/>
                      <w:rPr>
                        <w:rFonts w:ascii="Times New Roman"/>
                        <w:sz w:val="12"/>
                      </w:rPr>
                    </w:pPr>
                    <w:r>
                      <w:rPr>
                        <w:rFonts w:ascii="Times New Roman"/>
                        <w:w w:val="103"/>
                        <w:sz w:val="12"/>
                        <w:u w:val="single"/>
                      </w:rPr>
                      <w:t> </w:t>
                    </w:r>
                    <w:r>
                      <w:rPr>
                        <w:rFonts w:ascii="Times New Roman"/>
                        <w:sz w:val="12"/>
                        <w:u w:val="single"/>
                      </w:rPr>
                      <w:tab/>
                    </w:r>
                    <w:r>
                      <w:rPr>
                        <w:rFonts w:ascii="Times New Roman"/>
                        <w:w w:val="105"/>
                        <w:sz w:val="12"/>
                        <w:u w:val="single"/>
                      </w:rPr>
                      <w:t>32</w:t>
                    </w:r>
                    <w:r>
                      <w:rPr>
                        <w:rFonts w:ascii="Times New Roman"/>
                        <w:sz w:val="12"/>
                        <w:u w:val="single"/>
                      </w:rPr>
                      <w:tab/>
                    </w:r>
                  </w:p>
                </w:txbxContent>
              </v:textbox>
              <w10:wrap type="none"/>
            </v:shape>
            <w10:wrap type="none"/>
          </v:group>
        </w:pict>
      </w:r>
      <w:r>
        <w:rPr>
          <w:rFonts w:ascii="Times New Roman"/>
          <w:w w:val="105"/>
          <w:sz w:val="18"/>
        </w:rPr>
        <w:t>R</w:t>
        <w:tab/>
      </w:r>
      <w:r>
        <w:rPr>
          <w:rFonts w:ascii="Times New Roman"/>
          <w:w w:val="105"/>
          <w:position w:val="10"/>
          <w:sz w:val="18"/>
        </w:rPr>
        <w:t>1</w:t>
      </w:r>
    </w:p>
    <w:p>
      <w:pPr>
        <w:spacing w:before="162"/>
        <w:ind w:left="2032" w:right="0" w:firstLine="0"/>
        <w:jc w:val="left"/>
        <w:rPr>
          <w:rFonts w:ascii="Times New Roman"/>
          <w:sz w:val="18"/>
        </w:rPr>
      </w:pPr>
      <w:r>
        <w:rPr/>
        <w:pict>
          <v:group style="position:absolute;margin-left:247.477188pt;margin-top:7.828626pt;width:36.1pt;height:11.8pt;mso-position-horizontal-relative:page;mso-position-vertical-relative:paragraph;z-index:251928576" coordorigin="4950,157" coordsize="722,236">
            <v:shape style="position:absolute;left:36180;top:-47139;width:11520;height:3600" coordorigin="36180,-47138" coordsize="11520,3600" path="m4950,229l5621,229m5554,162l5666,274,5576,386e" filled="false" stroked="true" strokeweight=".559593pt" strokecolor="#000000">
              <v:path arrowok="t"/>
              <v:stroke dashstyle="solid"/>
            </v:shape>
            <v:shape style="position:absolute;left:4949;top:156;width:722;height:236" type="#_x0000_t202" filled="false" stroked="false">
              <v:textbox inset="0,0,0,0">
                <w:txbxContent>
                  <w:p>
                    <w:pPr>
                      <w:tabs>
                        <w:tab w:pos="290" w:val="left" w:leader="none"/>
                        <w:tab w:pos="671" w:val="left" w:leader="none"/>
                      </w:tabs>
                      <w:spacing w:before="50"/>
                      <w:ind w:left="0" w:right="0" w:firstLine="0"/>
                      <w:jc w:val="left"/>
                      <w:rPr>
                        <w:rFonts w:ascii="Times New Roman"/>
                        <w:sz w:val="12"/>
                      </w:rPr>
                    </w:pPr>
                    <w:r>
                      <w:rPr>
                        <w:rFonts w:ascii="Times New Roman"/>
                        <w:w w:val="103"/>
                        <w:sz w:val="12"/>
                        <w:u w:val="single"/>
                      </w:rPr>
                      <w:t> </w:t>
                    </w:r>
                    <w:r>
                      <w:rPr>
                        <w:rFonts w:ascii="Times New Roman"/>
                        <w:sz w:val="12"/>
                        <w:u w:val="single"/>
                      </w:rPr>
                      <w:tab/>
                    </w:r>
                    <w:r>
                      <w:rPr>
                        <w:rFonts w:ascii="Times New Roman"/>
                        <w:w w:val="105"/>
                        <w:sz w:val="12"/>
                        <w:u w:val="single"/>
                      </w:rPr>
                      <w:t>32</w:t>
                    </w:r>
                    <w:r>
                      <w:rPr>
                        <w:rFonts w:ascii="Times New Roman"/>
                        <w:sz w:val="12"/>
                        <w:u w:val="single"/>
                      </w:rPr>
                      <w:tab/>
                    </w:r>
                  </w:p>
                </w:txbxContent>
              </v:textbox>
              <w10:wrap type="none"/>
            </v:shape>
            <w10:wrap type="none"/>
          </v:group>
        </w:pict>
      </w:r>
      <w:r>
        <w:rPr>
          <w:rFonts w:ascii="Times New Roman"/>
          <w:w w:val="105"/>
          <w:sz w:val="18"/>
        </w:rPr>
        <w:t>Input_L(R7)</w:t>
      </w:r>
    </w:p>
    <w:p>
      <w:pPr>
        <w:spacing w:before="74"/>
        <w:ind w:left="1834" w:right="1984" w:firstLine="0"/>
        <w:jc w:val="center"/>
        <w:rPr>
          <w:rFonts w:ascii="Times New Roman"/>
          <w:sz w:val="18"/>
        </w:rPr>
      </w:pPr>
      <w:r>
        <w:rPr/>
        <w:br w:type="column"/>
      </w:r>
      <w:r>
        <w:rPr>
          <w:rFonts w:ascii="Times New Roman"/>
          <w:w w:val="105"/>
          <w:sz w:val="18"/>
        </w:rPr>
        <w:t>Set_L(R0)</w:t>
      </w:r>
    </w:p>
    <w:p>
      <w:pPr>
        <w:pStyle w:val="BodyText"/>
        <w:rPr>
          <w:rFonts w:ascii="Times New Roman"/>
          <w:sz w:val="18"/>
        </w:rPr>
      </w:pPr>
    </w:p>
    <w:p>
      <w:pPr>
        <w:pStyle w:val="BodyText"/>
        <w:rPr>
          <w:rFonts w:ascii="Times New Roman"/>
          <w:sz w:val="18"/>
        </w:rPr>
      </w:pPr>
    </w:p>
    <w:p>
      <w:pPr>
        <w:pStyle w:val="BodyText"/>
        <w:spacing w:before="10"/>
        <w:rPr>
          <w:rFonts w:ascii="Times New Roman"/>
          <w:sz w:val="23"/>
        </w:rPr>
      </w:pPr>
    </w:p>
    <w:p>
      <w:pPr>
        <w:spacing w:before="0"/>
        <w:ind w:left="1431" w:right="0" w:firstLine="0"/>
        <w:jc w:val="left"/>
        <w:rPr>
          <w:rFonts w:ascii="Times New Roman"/>
          <w:sz w:val="18"/>
        </w:rPr>
      </w:pPr>
      <w:r>
        <w:rPr/>
        <w:pict>
          <v:group style="position:absolute;margin-left:340.369629pt;margin-top:-6.846541pt;width:22.1pt;height:2.550pt;mso-position-horizontal-relative:page;mso-position-vertical-relative:paragraph;z-index:251929600" coordorigin="6807,-137" coordsize="442,51">
            <v:line style="position:absolute" from="6807,-110" to="7242,-110" stroked="true" strokeweight=".2pt" strokecolor="#000000">
              <v:stroke dashstyle="solid"/>
            </v:line>
            <v:line style="position:absolute" from="6807,-113" to="7241,-113" stroked="true" strokeweight=".1pt" strokecolor="#000000">
              <v:stroke dashstyle="solid"/>
            </v:line>
            <v:shape style="position:absolute;left:7156;top:-135;width:90;height:45" coordorigin="7157,-134" coordsize="90,45" path="m7179,-134l7157,-112,7179,-89,7246,-112,7179,-134xe" filled="true" fillcolor="#000000" stroked="false">
              <v:path arrowok="t"/>
              <v:fill type="solid"/>
            </v:shape>
            <v:shape style="position:absolute;left:7156;top:-135;width:90;height:45" coordorigin="7157,-134" coordsize="90,45" path="m7179,-89l7246,-112,7179,-134,7157,-112,7179,-89xe" filled="false" stroked="true" strokeweight=".279796pt" strokecolor="#000000">
              <v:path arrowok="t"/>
              <v:stroke dashstyle="solid"/>
            </v:shape>
            <w10:wrap type="none"/>
          </v:group>
        </w:pict>
      </w:r>
      <w:r>
        <w:rPr/>
        <w:pict>
          <v:group style="position:absolute;margin-left:429.90451pt;margin-top:-40.422119pt;width:22.1pt;height:2.550pt;mso-position-horizontal-relative:page;mso-position-vertical-relative:paragraph;z-index:251930624" coordorigin="8598,-808" coordsize="442,51">
            <v:line style="position:absolute" from="8598,-781" to="9031,-781" stroked="true" strokeweight=".1pt" strokecolor="#000000">
              <v:stroke dashstyle="solid"/>
            </v:line>
            <v:line style="position:absolute" from="8598,-784" to="9034,-784" stroked="true" strokeweight=".2pt" strokecolor="#000000">
              <v:stroke dashstyle="solid"/>
            </v:line>
            <v:shape style="position:absolute;left:8947;top:-806;width:90;height:45" coordorigin="8947,-806" coordsize="90,45" path="m8970,-806l8947,-783,8970,-761,9037,-783,8970,-806xe" filled="true" fillcolor="#000000" stroked="false">
              <v:path arrowok="t"/>
              <v:fill type="solid"/>
            </v:shape>
            <v:shape style="position:absolute;left:8947;top:-806;width:90;height:45" coordorigin="8947,-806" coordsize="90,45" path="m8970,-761l9037,-783,8970,-806,8947,-783,8970,-761xe" filled="false" stroked="true" strokeweight=".279796pt" strokecolor="#000000">
              <v:path arrowok="t"/>
              <v:stroke dashstyle="solid"/>
            </v:shape>
            <w10:wrap type="none"/>
          </v:group>
        </w:pict>
      </w:r>
      <w:r>
        <w:rPr/>
        <w:pict>
          <v:shape style="position:absolute;margin-left:362.753357pt;margin-top:-44.758965pt;width:67.2pt;height:78.350pt;mso-position-horizontal-relative:page;mso-position-vertical-relative:paragraph;z-index:251937792" type="#_x0000_t202" filled="false" stroked="true" strokeweight=".559593pt" strokecolor="#000000">
            <v:textbox inset="0,0,0,0">
              <w:txbxContent>
                <w:p>
                  <w:pPr>
                    <w:pStyle w:val="BodyText"/>
                    <w:rPr>
                      <w:rFonts w:ascii="Times New Roman"/>
                      <w:sz w:val="18"/>
                    </w:rPr>
                  </w:pPr>
                </w:p>
                <w:p>
                  <w:pPr>
                    <w:pStyle w:val="BodyText"/>
                    <w:spacing w:before="3"/>
                    <w:rPr>
                      <w:rFonts w:ascii="Times New Roman"/>
                      <w:sz w:val="25"/>
                    </w:rPr>
                  </w:pPr>
                </w:p>
                <w:p>
                  <w:pPr>
                    <w:spacing w:line="204" w:lineRule="exact" w:before="0"/>
                    <w:ind w:left="218" w:right="0" w:firstLine="0"/>
                    <w:jc w:val="left"/>
                    <w:rPr>
                      <w:rFonts w:ascii="Times New Roman" w:hAnsi="Times New Roman"/>
                      <w:sz w:val="18"/>
                    </w:rPr>
                  </w:pPr>
                  <w:r>
                    <w:rPr>
                      <w:rFonts w:ascii="Times New Roman" w:hAnsi="Times New Roman"/>
                      <w:w w:val="105"/>
                      <w:sz w:val="18"/>
                    </w:rPr>
                    <w:t>8−WAY</w:t>
                  </w:r>
                </w:p>
                <w:p>
                  <w:pPr>
                    <w:spacing w:line="220" w:lineRule="auto" w:before="11"/>
                    <w:ind w:left="-6" w:right="-71" w:firstLine="223"/>
                    <w:jc w:val="left"/>
                    <w:rPr>
                      <w:rFonts w:ascii="Times New Roman" w:hAnsi="Times New Roman"/>
                      <w:sz w:val="18"/>
                    </w:rPr>
                  </w:pPr>
                  <w:r>
                    <w:rPr>
                      <w:rFonts w:ascii="Times New Roman" w:hAnsi="Times New Roman"/>
                      <w:w w:val="105"/>
                      <w:sz w:val="18"/>
                    </w:rPr>
                    <w:t>1−BIT </w:t>
                  </w:r>
                  <w:r>
                    <w:rPr>
                      <w:rFonts w:ascii="Times New Roman" w:hAnsi="Times New Roman"/>
                      <w:sz w:val="18"/>
                    </w:rPr>
                    <w:t>DEMULTIPLEXE</w:t>
                  </w:r>
                </w:p>
              </w:txbxContent>
            </v:textbox>
            <v:stroke dashstyle="solid"/>
            <w10:wrap type="none"/>
          </v:shape>
        </w:pict>
      </w:r>
      <w:r>
        <w:rPr>
          <w:rFonts w:ascii="Times New Roman"/>
          <w:w w:val="103"/>
          <w:sz w:val="18"/>
        </w:rPr>
        <w:t>R</w:t>
      </w:r>
    </w:p>
    <w:p>
      <w:pPr>
        <w:spacing w:before="128"/>
        <w:ind w:left="1834" w:right="1984" w:firstLine="0"/>
        <w:jc w:val="center"/>
        <w:rPr>
          <w:rFonts w:ascii="Times New Roman"/>
          <w:sz w:val="18"/>
        </w:rPr>
      </w:pPr>
      <w:r>
        <w:rPr/>
        <w:pict>
          <v:group style="position:absolute;margin-left:429.90451pt;margin-top:10.745328pt;width:22.1pt;height:2.550pt;mso-position-horizontal-relative:page;mso-position-vertical-relative:paragraph;z-index:251931648" coordorigin="8598,215" coordsize="442,51">
            <v:line style="position:absolute" from="8598,242" to="9031,242" stroked="true" strokeweight=".2pt" strokecolor="#000000">
              <v:stroke dashstyle="solid"/>
            </v:line>
            <v:line style="position:absolute" from="8598,239" to="9033,239" stroked="true" strokeweight=".1pt" strokecolor="#000000">
              <v:stroke dashstyle="solid"/>
            </v:line>
            <v:shape style="position:absolute;left:8947;top:217;width:90;height:45" coordorigin="8947,218" coordsize="90,45" path="m8970,218l8947,240,8970,262,9037,240,8970,218xe" filled="true" fillcolor="#000000" stroked="false">
              <v:path arrowok="t"/>
              <v:fill type="solid"/>
            </v:shape>
            <v:shape style="position:absolute;left:8947;top:217;width:90;height:45" coordorigin="8947,218" coordsize="90,45" path="m8970,262l9037,240,8970,218,8947,240,8970,262xe" filled="false" stroked="true" strokeweight=".279796pt" strokecolor="#000000">
              <v:path arrowok="t"/>
              <v:stroke dashstyle="solid"/>
            </v:shape>
            <w10:wrap type="none"/>
          </v:group>
        </w:pict>
      </w:r>
      <w:r>
        <w:rPr>
          <w:rFonts w:ascii="Times New Roman"/>
          <w:w w:val="105"/>
          <w:sz w:val="18"/>
        </w:rPr>
        <w:t>Set_L(R7)</w:t>
      </w:r>
    </w:p>
    <w:p>
      <w:pPr>
        <w:spacing w:after="0"/>
        <w:jc w:val="center"/>
        <w:rPr>
          <w:rFonts w:ascii="Times New Roman"/>
          <w:sz w:val="18"/>
        </w:rPr>
        <w:sectPr>
          <w:type w:val="continuous"/>
          <w:pgSz w:w="12240" w:h="15840"/>
          <w:pgMar w:top="1500" w:bottom="280" w:left="1280" w:right="340"/>
          <w:cols w:num="3" w:equalWidth="0">
            <w:col w:w="2347" w:space="40"/>
            <w:col w:w="3107" w:space="470"/>
            <w:col w:w="4656"/>
          </w:cols>
        </w:sectPr>
      </w:pPr>
    </w:p>
    <w:p>
      <w:pPr>
        <w:pStyle w:val="BodyText"/>
        <w:spacing w:before="8" w:after="1"/>
        <w:rPr>
          <w:rFonts w:ascii="Times New Roman"/>
          <w:sz w:val="11"/>
        </w:rPr>
      </w:pPr>
    </w:p>
    <w:p>
      <w:pPr>
        <w:tabs>
          <w:tab w:pos="6442" w:val="left" w:leader="none"/>
        </w:tabs>
        <w:spacing w:line="240" w:lineRule="auto"/>
        <w:ind w:left="2860" w:right="0" w:firstLine="0"/>
        <w:rPr>
          <w:rFonts w:ascii="Times New Roman"/>
          <w:sz w:val="20"/>
        </w:rPr>
      </w:pPr>
      <w:r>
        <w:rPr>
          <w:rFonts w:ascii="Times New Roman"/>
          <w:sz w:val="20"/>
        </w:rPr>
        <w:pict>
          <v:group style="width:13.75pt;height:13.8pt;mso-position-horizontal-relative:char;mso-position-vertical-relative:line" coordorigin="0,0" coordsize="275,276">
            <v:line style="position:absolute" from="25,3" to="25,274" stroked="true" strokeweight=".279797pt" strokecolor="#000000">
              <v:stroke dashstyle="solid"/>
            </v:line>
            <v:shape style="position:absolute;left:2;top:2;width:45;height:90" coordorigin="3,3" coordsize="45,90" path="m25,3l3,70,25,92,48,70,25,3xe" filled="true" fillcolor="#000000" stroked="false">
              <v:path arrowok="t"/>
              <v:fill type="solid"/>
            </v:shape>
            <v:shape style="position:absolute;left:2;top:2;width:45;height:90" coordorigin="3,3" coordsize="45,90" path="m48,70l25,3,3,70,25,92,48,70xe" filled="false" stroked="true" strokeweight=".279796pt" strokecolor="#000000">
              <v:path arrowok="t"/>
              <v:stroke dashstyle="solid"/>
            </v:shape>
            <v:line style="position:absolute" from="249,3" to="249,274" stroked="true" strokeweight=".279797pt" strokecolor="#000000">
              <v:stroke dashstyle="solid"/>
            </v:line>
            <v:shape style="position:absolute;left:226;top:2;width:45;height:90" coordorigin="227,3" coordsize="45,90" path="m249,3l227,70,249,92,271,70,249,3xe" filled="true" fillcolor="#000000" stroked="false">
              <v:path arrowok="t"/>
              <v:fill type="solid"/>
            </v:shape>
            <v:shape style="position:absolute;left:226;top:2;width:45;height:90" coordorigin="227,3" coordsize="45,90" path="m271,70l249,3,227,70,249,92,271,70xe" filled="false" stroked="true" strokeweight=".279796pt" strokecolor="#000000">
              <v:path arrowok="t"/>
              <v:stroke dashstyle="solid"/>
            </v:shape>
            <v:line style="position:absolute" from="139,5" to="139,276" stroked="true" strokeweight=".279797pt" strokecolor="#000000">
              <v:stroke dashstyle="solid"/>
            </v:line>
            <v:shape style="position:absolute;left:116;top:5;width:45;height:90" coordorigin="117,5" coordsize="45,90" path="m139,5l117,72,139,95,162,72,139,5xe" filled="true" fillcolor="#000000" stroked="false">
              <v:path arrowok="t"/>
              <v:fill type="solid"/>
            </v:shape>
            <v:shape style="position:absolute;left:116;top:5;width:45;height:90" coordorigin="117,5" coordsize="45,90" path="m162,72l139,5,117,72,139,95,162,72xe" filled="false" stroked="true" strokeweight=".279796pt" strokecolor="#000000">
              <v:path arrowok="t"/>
              <v:stroke dashstyle="solid"/>
            </v:shape>
          </v:group>
        </w:pict>
      </w:r>
      <w:r>
        <w:rPr>
          <w:rFonts w:ascii="Times New Roman"/>
          <w:sz w:val="20"/>
        </w:rPr>
      </w:r>
      <w:r>
        <w:rPr>
          <w:rFonts w:ascii="Times New Roman"/>
          <w:sz w:val="20"/>
        </w:rPr>
        <w:tab/>
      </w:r>
      <w:r>
        <w:rPr>
          <w:rFonts w:ascii="Times New Roman"/>
          <w:sz w:val="20"/>
        </w:rPr>
        <w:pict>
          <v:group style="width:13.75pt;height:13.8pt;mso-position-horizontal-relative:char;mso-position-vertical-relative:line" coordorigin="0,0" coordsize="275,276">
            <v:line style="position:absolute" from="25,3" to="25,274" stroked="true" strokeweight=".279797pt" strokecolor="#000000">
              <v:stroke dashstyle="solid"/>
            </v:line>
            <v:shape style="position:absolute;left:2;top:2;width:45;height:90" coordorigin="3,3" coordsize="45,90" path="m25,3l3,70,25,92,48,70,25,3xe" filled="true" fillcolor="#000000" stroked="false">
              <v:path arrowok="t"/>
              <v:fill type="solid"/>
            </v:shape>
            <v:shape style="position:absolute;left:2;top:2;width:45;height:90" coordorigin="3,3" coordsize="45,90" path="m48,70l25,3,3,70,25,92,48,70xe" filled="false" stroked="true" strokeweight=".279796pt" strokecolor="#000000">
              <v:path arrowok="t"/>
              <v:stroke dashstyle="solid"/>
            </v:shape>
            <v:line style="position:absolute" from="249,3" to="249,274" stroked="true" strokeweight=".279797pt" strokecolor="#000000">
              <v:stroke dashstyle="solid"/>
            </v:line>
            <v:shape style="position:absolute;left:226;top:2;width:45;height:90" coordorigin="227,3" coordsize="45,90" path="m249,3l227,70,249,92,271,70,249,3xe" filled="true" fillcolor="#000000" stroked="false">
              <v:path arrowok="t"/>
              <v:fill type="solid"/>
            </v:shape>
            <v:shape style="position:absolute;left:226;top:2;width:45;height:90" coordorigin="227,3" coordsize="45,90" path="m271,70l249,3,227,70,249,92,271,70xe" filled="false" stroked="true" strokeweight=".279796pt" strokecolor="#000000">
              <v:path arrowok="t"/>
              <v:stroke dashstyle="solid"/>
            </v:shape>
            <v:line style="position:absolute" from="139,5" to="139,276" stroked="true" strokeweight=".279797pt" strokecolor="#000000">
              <v:stroke dashstyle="solid"/>
            </v:line>
            <v:shape style="position:absolute;left:116;top:5;width:45;height:90" coordorigin="117,5" coordsize="45,90" path="m139,5l117,72,139,95,162,72,139,5xe" filled="true" fillcolor="#000000" stroked="false">
              <v:path arrowok="t"/>
              <v:fill type="solid"/>
            </v:shape>
            <v:shape style="position:absolute;left:116;top:5;width:45;height:90" coordorigin="117,5" coordsize="45,90" path="m162,72l139,5,117,72,139,95,162,72xe" filled="false" stroked="true" strokeweight=".279796pt" strokecolor="#000000">
              <v:path arrowok="t"/>
              <v:stroke dashstyle="solid"/>
            </v:shape>
          </v:group>
        </w:pict>
      </w:r>
      <w:r>
        <w:rPr>
          <w:rFonts w:ascii="Times New Roman"/>
          <w:sz w:val="20"/>
        </w:rPr>
      </w:r>
    </w:p>
    <w:p>
      <w:pPr>
        <w:tabs>
          <w:tab w:pos="6411" w:val="left" w:leader="none"/>
        </w:tabs>
        <w:spacing w:line="166" w:lineRule="exact" w:before="0"/>
        <w:ind w:left="2830" w:right="0" w:firstLine="0"/>
        <w:jc w:val="left"/>
        <w:rPr>
          <w:rFonts w:ascii="Times New Roman" w:hAnsi="Times New Roman"/>
          <w:sz w:val="18"/>
        </w:rPr>
      </w:pPr>
      <w:r>
        <w:rPr>
          <w:rFonts w:ascii="Times New Roman" w:hAnsi="Times New Roman"/>
          <w:w w:val="105"/>
          <w:sz w:val="18"/>
        </w:rPr>
        <w:t>I11−13</w:t>
        <w:tab/>
        <w:t>I11−13</w:t>
      </w:r>
    </w:p>
    <w:p>
      <w:pPr>
        <w:pStyle w:val="BodyText"/>
        <w:rPr>
          <w:rFonts w:ascii="Times New Roman"/>
          <w:sz w:val="20"/>
        </w:rPr>
      </w:pPr>
    </w:p>
    <w:p>
      <w:pPr>
        <w:pStyle w:val="BodyText"/>
        <w:spacing w:before="6"/>
        <w:rPr>
          <w:rFonts w:ascii="Times New Roman"/>
          <w:sz w:val="24"/>
        </w:rPr>
      </w:pPr>
      <w:r>
        <w:rPr/>
        <w:pict>
          <v:group style="position:absolute;margin-left:151.087296pt;margin-top:16.072727pt;width:341.65pt;height:109.4pt;mso-position-horizontal-relative:page;mso-position-vertical-relative:paragraph;z-index:-251392000;mso-wrap-distance-left:0;mso-wrap-distance-right:0" coordorigin="3022,321" coordsize="6833,2188">
            <v:line style="position:absolute" from="7748,962" to="8419,962" stroked="true" strokeweight=".559593pt" strokecolor="#000000">
              <v:stroke dashstyle="solid"/>
            </v:line>
            <v:shape style="position:absolute;left:8351;top:895;width:112;height:224" coordorigin="8352,895" coordsize="112,224" path="m8352,895l8464,1007,8374,1119e" filled="false" stroked="true" strokeweight=".559593pt" strokecolor="#000000">
              <v:path arrowok="t"/>
              <v:stroke dashstyle="solid"/>
            </v:shape>
            <v:line style="position:absolute" from="7759,1634" to="8430,1634" stroked="true" strokeweight=".559593pt" strokecolor="#000000">
              <v:stroke dashstyle="solid"/>
            </v:line>
            <v:shape style="position:absolute;left:8363;top:1566;width:112;height:224" coordorigin="8363,1567" coordsize="112,224" path="m8363,1567l8475,1678,8385,1790e" filled="false" stroked="true" strokeweight=".559593pt" strokecolor="#000000">
              <v:path arrowok="t"/>
              <v:stroke dashstyle="solid"/>
            </v:shape>
            <v:rect style="position:absolute;left:4815;top:548;width:2910;height:1567" filled="false" stroked="true" strokeweight="1.119186pt" strokecolor="#000000">
              <v:stroke dashstyle="solid"/>
            </v:rect>
            <v:shape style="position:absolute;left:3975;top:648;width:124;height:605" coordorigin="3976,649" coordsize="124,605" path="m4099,649l3976,962,4088,1253e" filled="false" stroked="true" strokeweight=".559593pt" strokecolor="#000000">
              <v:path arrowok="t"/>
              <v:stroke dashstyle="solid"/>
            </v:shape>
            <v:rect style="position:absolute;left:3024;top:324;width:6828;height:2183" filled="false" stroked="true" strokeweight=".279796pt" strokecolor="#000000">
              <v:stroke dashstyle="solid"/>
            </v:rect>
            <v:line style="position:absolute" from="4133,739" to="4792,739" stroked="true" strokeweight=".2pt" strokecolor="#000000">
              <v:stroke dashstyle="solid"/>
            </v:line>
            <v:line style="position:absolute" from="4133,736" to="4789,736" stroked="true" strokeweight=".1pt" strokecolor="#000000">
              <v:stroke dashstyle="solid"/>
            </v:line>
            <v:shape style="position:absolute;left:4705;top:715;width:90;height:45" coordorigin="4706,716" coordsize="90,45" path="m4728,716l4706,738,4728,761,4795,738,4728,716xe" filled="true" fillcolor="#000000" stroked="false">
              <v:path arrowok="t"/>
              <v:fill type="solid"/>
            </v:shape>
            <v:shape style="position:absolute;left:4705;top:715;width:90;height:45" coordorigin="4706,716" coordsize="90,45" path="m4728,761l4795,738,4728,716,4706,738,4728,761xe" filled="false" stroked="true" strokeweight=".279796pt" strokecolor="#000000">
              <v:path arrowok="t"/>
              <v:stroke dashstyle="solid"/>
            </v:shape>
            <v:line style="position:absolute" from="4133,1154" to="4789,1154" stroked="true" strokeweight=".1pt" strokecolor="#000000">
              <v:stroke dashstyle="solid"/>
            </v:line>
            <v:line style="position:absolute" from="4133,1151" to="4792,1151" stroked="true" strokeweight=".2pt" strokecolor="#000000">
              <v:stroke dashstyle="solid"/>
            </v:line>
            <v:shape style="position:absolute;left:4705;top:1130;width:90;height:45" coordorigin="4706,1130" coordsize="90,45" path="m4728,1130l4706,1152,4728,1175,4795,1152,4728,1130xe" filled="true" fillcolor="#000000" stroked="false">
              <v:path arrowok="t"/>
              <v:fill type="solid"/>
            </v:shape>
            <v:shape style="position:absolute;left:4705;top:1130;width:90;height:45" coordorigin="4706,1130" coordsize="90,45" path="m4728,1175l4795,1152,4728,1130,4706,1152,4728,1175xe" filled="false" stroked="true" strokeweight=".279796pt" strokecolor="#000000">
              <v:path arrowok="t"/>
              <v:stroke dashstyle="solid"/>
            </v:shape>
            <v:line style="position:absolute" from="4133,1411" to="4791,1411" stroked="true" strokeweight=".2pt" strokecolor="#000000">
              <v:stroke dashstyle="solid"/>
            </v:line>
            <v:line style="position:absolute" from="4133,1408" to="4791,1408" stroked="true" strokeweight=".1pt" strokecolor="#000000">
              <v:stroke dashstyle="solid"/>
            </v:line>
            <v:shape style="position:absolute;left:4705;top:1387;width:90;height:45" coordorigin="4706,1387" coordsize="90,45" path="m4728,1387l4706,1410,4728,1432,4795,1410,4728,1387xe" filled="true" fillcolor="#000000" stroked="false">
              <v:path arrowok="t"/>
              <v:fill type="solid"/>
            </v:shape>
            <v:shape style="position:absolute;left:4705;top:1387;width:90;height:45" coordorigin="4706,1387" coordsize="90,45" path="m4728,1432l4795,1410,4728,1387,4706,1410,4728,1432xe" filled="false" stroked="true" strokeweight=".279796pt" strokecolor="#000000">
              <v:path arrowok="t"/>
              <v:stroke dashstyle="solid"/>
            </v:shape>
            <v:line style="position:absolute" from="4133,1489" to="4792,1489" stroked="true" strokeweight=".2pt" strokecolor="#000000">
              <v:stroke dashstyle="solid"/>
            </v:line>
            <v:line style="position:absolute" from="4133,1486" to="4790,1486" stroked="true" strokeweight=".1pt" strokecolor="#000000">
              <v:stroke dashstyle="solid"/>
            </v:line>
            <v:shape style="position:absolute;left:4705;top:1465;width:90;height:45" coordorigin="4706,1466" coordsize="90,45" path="m4728,1466l4706,1488,4728,1511,4795,1488,4728,1466xe" filled="true" fillcolor="#000000" stroked="false">
              <v:path arrowok="t"/>
              <v:fill type="solid"/>
            </v:shape>
            <v:shape style="position:absolute;left:4705;top:1465;width:90;height:45" coordorigin="4706,1466" coordsize="90,45" path="m4728,1511l4795,1488,4728,1466,4706,1488,4728,1511xe" filled="false" stroked="true" strokeweight=".279796pt" strokecolor="#000000">
              <v:path arrowok="t"/>
              <v:stroke dashstyle="solid"/>
            </v:shape>
            <v:shape style="position:absolute;left:4705;top:1555;width:90;height:45" coordorigin="4706,1555" coordsize="90,45" path="m4728,1555l4706,1578,4728,1600,4795,1578,4728,1555xe" filled="true" fillcolor="#000000" stroked="false">
              <v:path arrowok="t"/>
              <v:fill type="solid"/>
            </v:shape>
            <v:shape style="position:absolute;left:4705;top:1555;width:90;height:45" coordorigin="4706,1555" coordsize="90,45" path="m4728,1600l4795,1578,4728,1555,4706,1578,4728,1600xe" filled="false" stroked="true" strokeweight=".279796pt" strokecolor="#000000">
              <v:path arrowok="t"/>
              <v:stroke dashstyle="solid"/>
            </v:shape>
            <v:line style="position:absolute" from="4133,851" to="4792,851" stroked="true" strokeweight=".2pt" strokecolor="#000000">
              <v:stroke dashstyle="solid"/>
            </v:line>
            <v:line style="position:absolute" from="4133,848" to="4789,848" stroked="true" strokeweight=".1pt" strokecolor="#000000">
              <v:stroke dashstyle="solid"/>
            </v:line>
            <v:shape style="position:absolute;left:4705;top:827;width:90;height:45" coordorigin="4706,828" coordsize="90,45" path="m4728,828l4706,850,4728,873,4795,850,4728,828xe" filled="true" fillcolor="#000000" stroked="false">
              <v:path arrowok="t"/>
              <v:fill type="solid"/>
            </v:shape>
            <v:shape style="position:absolute;left:4705;top:827;width:90;height:45" coordorigin="4706,828" coordsize="90,45" path="m4728,873l4795,850,4728,828,4706,850,4728,873xe" filled="false" stroked="true" strokeweight=".279796pt" strokecolor="#000000">
              <v:path arrowok="t"/>
              <v:stroke dashstyle="solid"/>
            </v:shape>
            <v:shape style="position:absolute;left:7758;top:1581;width:1740;height:187" type="#_x0000_t202" filled="false" stroked="false">
              <v:textbox inset="0,0,0,0">
                <w:txbxContent>
                  <w:p>
                    <w:pPr>
                      <w:tabs>
                        <w:tab w:pos="290" w:val="left" w:leader="none"/>
                        <w:tab w:pos="671" w:val="left" w:leader="none"/>
                        <w:tab w:pos="973" w:val="left" w:leader="none"/>
                      </w:tabs>
                      <w:spacing w:line="180" w:lineRule="exact" w:before="0"/>
                      <w:ind w:left="0" w:right="0" w:firstLine="0"/>
                      <w:jc w:val="left"/>
                      <w:rPr>
                        <w:rFonts w:ascii="Times New Roman"/>
                        <w:sz w:val="18"/>
                      </w:rPr>
                    </w:pPr>
                    <w:r>
                      <w:rPr>
                        <w:rFonts w:ascii="Times New Roman"/>
                        <w:w w:val="103"/>
                        <w:sz w:val="12"/>
                        <w:u w:val="single"/>
                      </w:rPr>
                      <w:t> </w:t>
                    </w:r>
                    <w:r>
                      <w:rPr>
                        <w:rFonts w:ascii="Times New Roman"/>
                        <w:sz w:val="12"/>
                        <w:u w:val="single"/>
                      </w:rPr>
                      <w:tab/>
                    </w:r>
                    <w:r>
                      <w:rPr>
                        <w:rFonts w:ascii="Times New Roman"/>
                        <w:w w:val="105"/>
                        <w:sz w:val="12"/>
                        <w:u w:val="single"/>
                      </w:rPr>
                      <w:t>32</w:t>
                      <w:tab/>
                    </w:r>
                    <w:r>
                      <w:rPr>
                        <w:rFonts w:ascii="Times New Roman"/>
                        <w:w w:val="105"/>
                        <w:sz w:val="12"/>
                      </w:rPr>
                      <w:tab/>
                    </w:r>
                    <w:r>
                      <w:rPr>
                        <w:rFonts w:ascii="Times New Roman"/>
                        <w:w w:val="105"/>
                        <w:sz w:val="18"/>
                      </w:rPr>
                      <w:t>Set_L(Ri)</w:t>
                    </w:r>
                  </w:p>
                </w:txbxContent>
              </v:textbox>
              <w10:wrap type="none"/>
            </v:shape>
            <v:shape style="position:absolute;left:3550;top:1436;width:1304;height:187" type="#_x0000_t202" filled="false" stroked="false">
              <v:textbox inset="0,0,0,0">
                <w:txbxContent>
                  <w:p>
                    <w:pPr>
                      <w:tabs>
                        <w:tab w:pos="1283" w:val="left" w:leader="none"/>
                      </w:tabs>
                      <w:spacing w:line="180" w:lineRule="exact" w:before="0"/>
                      <w:ind w:left="0" w:right="0" w:firstLine="0"/>
                      <w:jc w:val="left"/>
                      <w:rPr>
                        <w:rFonts w:ascii="Times New Roman" w:hAnsi="Times New Roman"/>
                        <w:sz w:val="18"/>
                      </w:rPr>
                    </w:pPr>
                    <w:r>
                      <w:rPr>
                        <w:rFonts w:ascii="Times New Roman" w:hAnsi="Times New Roman"/>
                        <w:w w:val="105"/>
                        <w:sz w:val="18"/>
                      </w:rPr>
                      <w:t>I11−13</w:t>
                    </w:r>
                    <w:r>
                      <w:rPr>
                        <w:rFonts w:ascii="Times New Roman" w:hAnsi="Times New Roman"/>
                        <w:spacing w:val="-4"/>
                        <w:sz w:val="18"/>
                      </w:rPr>
                      <w:t> </w:t>
                    </w:r>
                    <w:r>
                      <w:rPr>
                        <w:rFonts w:ascii="Times New Roman" w:hAnsi="Times New Roman"/>
                        <w:w w:val="103"/>
                        <w:sz w:val="18"/>
                        <w:u w:val="double"/>
                      </w:rPr>
                      <w:t> </w:t>
                    </w:r>
                    <w:r>
                      <w:rPr>
                        <w:rFonts w:ascii="Times New Roman" w:hAnsi="Times New Roman"/>
                        <w:sz w:val="18"/>
                        <w:u w:val="double"/>
                      </w:rPr>
                      <w:tab/>
                    </w:r>
                  </w:p>
                </w:txbxContent>
              </v:textbox>
              <w10:wrap type="none"/>
            </v:shape>
            <v:shape style="position:absolute;left:5654;top:1189;width:1829;height:187" type="#_x0000_t202" filled="false" stroked="false">
              <v:textbox inset="0,0,0,0">
                <w:txbxContent>
                  <w:p>
                    <w:pPr>
                      <w:spacing w:line="180" w:lineRule="exact" w:before="0"/>
                      <w:ind w:left="0" w:right="0" w:firstLine="0"/>
                      <w:jc w:val="left"/>
                      <w:rPr>
                        <w:rFonts w:ascii="Times New Roman"/>
                        <w:sz w:val="18"/>
                      </w:rPr>
                    </w:pPr>
                    <w:r>
                      <w:rPr>
                        <w:rFonts w:ascii="Times New Roman"/>
                        <w:w w:val="105"/>
                        <w:sz w:val="18"/>
                      </w:rPr>
                      <w:t>LOAD</w:t>
                    </w:r>
                    <w:r>
                      <w:rPr>
                        <w:rFonts w:ascii="Times New Roman"/>
                        <w:spacing w:val="-18"/>
                        <w:w w:val="105"/>
                        <w:sz w:val="18"/>
                      </w:rPr>
                      <w:t> </w:t>
                    </w:r>
                    <w:r>
                      <w:rPr>
                        <w:rFonts w:ascii="Times New Roman"/>
                        <w:w w:val="105"/>
                        <w:sz w:val="18"/>
                      </w:rPr>
                      <w:t>INSTRUCTION</w:t>
                    </w:r>
                  </w:p>
                </w:txbxContent>
              </v:textbox>
              <w10:wrap type="none"/>
            </v:shape>
            <v:shape style="position:absolute;left:7747;top:910;width:1907;height:187" type="#_x0000_t202" filled="false" stroked="false">
              <v:textbox inset="0,0,0,0">
                <w:txbxContent>
                  <w:p>
                    <w:pPr>
                      <w:tabs>
                        <w:tab w:pos="290" w:val="left" w:leader="none"/>
                        <w:tab w:pos="671" w:val="left" w:leader="none"/>
                        <w:tab w:pos="984" w:val="left" w:leader="none"/>
                      </w:tabs>
                      <w:spacing w:line="180" w:lineRule="exact" w:before="0"/>
                      <w:ind w:left="0" w:right="0" w:firstLine="0"/>
                      <w:jc w:val="left"/>
                      <w:rPr>
                        <w:rFonts w:ascii="Times New Roman"/>
                        <w:sz w:val="18"/>
                      </w:rPr>
                    </w:pPr>
                    <w:r>
                      <w:rPr>
                        <w:rFonts w:ascii="Times New Roman"/>
                        <w:w w:val="103"/>
                        <w:sz w:val="12"/>
                        <w:u w:val="single"/>
                      </w:rPr>
                      <w:t> </w:t>
                    </w:r>
                    <w:r>
                      <w:rPr>
                        <w:rFonts w:ascii="Times New Roman"/>
                        <w:sz w:val="12"/>
                        <w:u w:val="single"/>
                      </w:rPr>
                      <w:tab/>
                    </w:r>
                    <w:r>
                      <w:rPr>
                        <w:rFonts w:ascii="Times New Roman"/>
                        <w:w w:val="105"/>
                        <w:sz w:val="12"/>
                        <w:u w:val="single"/>
                      </w:rPr>
                      <w:t>32</w:t>
                      <w:tab/>
                    </w:r>
                    <w:r>
                      <w:rPr>
                        <w:rFonts w:ascii="Times New Roman"/>
                        <w:w w:val="105"/>
                        <w:sz w:val="12"/>
                      </w:rPr>
                      <w:tab/>
                    </w:r>
                    <w:r>
                      <w:rPr>
                        <w:rFonts w:ascii="Times New Roman"/>
                        <w:w w:val="105"/>
                        <w:sz w:val="18"/>
                      </w:rPr>
                      <w:t>Input_L(Ri)</w:t>
                    </w:r>
                  </w:p>
                </w:txbxContent>
              </v:textbox>
              <w10:wrap type="none"/>
            </v:shape>
            <v:shape style="position:absolute;left:3606;top:876;width:374;height:187" type="#_x0000_t202" filled="false" stroked="false">
              <v:textbox inset="0,0,0,0">
                <w:txbxContent>
                  <w:p>
                    <w:pPr>
                      <w:spacing w:line="180" w:lineRule="exact" w:before="0"/>
                      <w:ind w:left="0" w:right="0" w:firstLine="0"/>
                      <w:jc w:val="left"/>
                      <w:rPr>
                        <w:rFonts w:ascii="Times New Roman" w:hAnsi="Times New Roman"/>
                        <w:sz w:val="18"/>
                      </w:rPr>
                    </w:pPr>
                    <w:r>
                      <w:rPr>
                        <w:rFonts w:ascii="Times New Roman" w:hAnsi="Times New Roman"/>
                        <w:w w:val="105"/>
                        <w:sz w:val="18"/>
                      </w:rPr>
                      <w:t>I0−7</w:t>
                    </w:r>
                  </w:p>
                </w:txbxContent>
              </v:textbox>
              <w10:wrap type="none"/>
            </v:shape>
            <w10:wrap type="topAndBottom"/>
          </v:group>
        </w:pict>
      </w:r>
    </w:p>
    <w:p>
      <w:pPr>
        <w:spacing w:after="0"/>
        <w:rPr>
          <w:rFonts w:ascii="Times New Roman"/>
          <w:sz w:val="24"/>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981" w:val="left" w:leader="none"/>
          <w:tab w:pos="982" w:val="left" w:leader="none"/>
        </w:tabs>
        <w:spacing w:line="240" w:lineRule="auto" w:before="60" w:after="0"/>
        <w:ind w:left="981" w:right="0" w:hanging="822"/>
        <w:jc w:val="left"/>
      </w:pPr>
      <w:bookmarkStart w:name="The jump-if-zero instruction" w:id="188"/>
      <w:bookmarkEnd w:id="188"/>
      <w:r>
        <w:rPr>
          <w:b w:val="0"/>
        </w:rPr>
      </w:r>
      <w:bookmarkStart w:name="_bookmark99" w:id="189"/>
      <w:bookmarkEnd w:id="189"/>
      <w:r>
        <w:rPr>
          <w:b w:val="0"/>
        </w:rPr>
      </w:r>
      <w:bookmarkStart w:name="_bookmark100" w:id="190"/>
      <w:bookmarkEnd w:id="190"/>
      <w:r>
        <w:rPr>
          <w:b w:val="0"/>
        </w:rPr>
      </w:r>
      <w:bookmarkStart w:name="_bookmark100" w:id="191"/>
      <w:bookmarkEnd w:id="191"/>
      <w:r>
        <w:rPr/>
        <w:t>The</w:t>
      </w:r>
      <w:r>
        <w:rPr/>
        <w:t> jump-if-zero</w:t>
      </w:r>
      <w:r>
        <w:rPr>
          <w:spacing w:val="-12"/>
        </w:rPr>
        <w:t> </w:t>
      </w:r>
      <w:r>
        <w:rPr/>
        <w:t>instruction</w:t>
      </w:r>
    </w:p>
    <w:p>
      <w:pPr>
        <w:pStyle w:val="BodyText"/>
        <w:spacing w:before="9"/>
        <w:rPr>
          <w:b/>
          <w:sz w:val="19"/>
        </w:rPr>
      </w:pPr>
    </w:p>
    <w:p>
      <w:pPr>
        <w:pStyle w:val="BodyText"/>
        <w:ind w:left="160"/>
      </w:pPr>
      <w:r>
        <w:rPr/>
        <w:pict>
          <v:shape style="position:absolute;margin-left:5922pt;margin-top:-3829.854004pt;width:558pt;height:198pt;mso-position-horizontal-relative:page;mso-position-vertical-relative:paragraph;z-index:251963392" coordorigin="118440,-76597" coordsize="11160,3960" path="m8246,847l8766,847m8730,793l8802,883,8730,991e" filled="false" stroked="true" strokeweight=".448767pt" strokecolor="#000000">
            <v:path arrowok="t"/>
            <v:stroke dashstyle="solid"/>
            <w10:wrap type="none"/>
          </v:shape>
        </w:pict>
      </w:r>
      <w:r>
        <w:rPr/>
        <w:t>Here is the circuit for implementing the jump-if-zero instruction.</w:t>
      </w:r>
    </w:p>
    <w:p>
      <w:pPr>
        <w:pStyle w:val="BodyText"/>
        <w:rPr>
          <w:sz w:val="20"/>
        </w:rPr>
      </w:pPr>
    </w:p>
    <w:p>
      <w:pPr>
        <w:spacing w:after="0"/>
        <w:rPr>
          <w:sz w:val="20"/>
        </w:rPr>
        <w:sectPr>
          <w:pgSz w:w="12240" w:h="15840"/>
          <w:pgMar w:header="1429" w:footer="0" w:top="1660" w:bottom="280" w:left="1280" w:right="340"/>
        </w:sectPr>
      </w:pPr>
    </w:p>
    <w:p>
      <w:pPr>
        <w:pStyle w:val="BodyText"/>
        <w:spacing w:before="10"/>
        <w:rPr>
          <w:sz w:val="17"/>
        </w:rPr>
      </w:pPr>
    </w:p>
    <w:p>
      <w:pPr>
        <w:spacing w:before="0"/>
        <w:ind w:left="0" w:right="0" w:firstLine="0"/>
        <w:jc w:val="right"/>
        <w:rPr>
          <w:rFonts w:ascii="Times New Roman"/>
          <w:sz w:val="15"/>
        </w:rPr>
      </w:pPr>
      <w:r>
        <w:rPr/>
        <w:pict>
          <v:group style="position:absolute;margin-left:323.207428pt;margin-top:-8.929265pt;width:88.45pt;height:45.35pt;mso-position-horizontal-relative:page;mso-position-vertical-relative:paragraph;z-index:251960320" coordorigin="6464,-179" coordsize="1769,907">
            <v:shape style="position:absolute;left:6468;top:364;width:135;height:225" coordorigin="6469,364" coordsize="135,225" path="m6603,364l6469,499,6603,589e" filled="false" stroked="true" strokeweight=".448767pt" strokecolor="#000000">
              <v:path arrowok="t"/>
              <v:stroke dashstyle="solid"/>
            </v:shape>
            <v:line style="position:absolute" from="6603,411" to="7130,411" stroked="true" strokeweight=".1pt" strokecolor="#000000">
              <v:stroke dashstyle="solid"/>
            </v:line>
            <v:line style="position:absolute" from="6603,409" to="7133,409" stroked="true" strokeweight=".1pt" strokecolor="#000000">
              <v:stroke dashstyle="solid"/>
            </v:line>
            <v:shape style="position:absolute;left:7062;top:391;width:72;height:36" coordorigin="7063,391" coordsize="72,36" path="m7081,391l7063,409,7081,427,7135,409,7081,391xe" filled="true" fillcolor="#000000" stroked="false">
              <v:path arrowok="t"/>
              <v:fill type="solid"/>
            </v:shape>
            <v:shape style="position:absolute;left:7062;top:391;width:72;height:36" coordorigin="7063,391" coordsize="72,36" path="m7081,427l7135,409,7081,391,7063,409,7081,427xe" filled="false" stroked="true" strokeweight=".224383pt" strokecolor="#000000">
              <v:path arrowok="t"/>
              <v:stroke dashstyle="solid"/>
            </v:shape>
            <v:line style="position:absolute" from="6603,483" to="7129,483" stroked="true" strokeweight=".1pt" strokecolor="#000000">
              <v:stroke dashstyle="solid"/>
            </v:line>
            <v:line style="position:absolute" from="6603,481" to="7134,481" stroked="true" strokeweight=".1pt" strokecolor="#000000">
              <v:stroke dashstyle="solid"/>
            </v:line>
            <v:shape style="position:absolute;left:7062;top:463;width:72;height:36" coordorigin="7063,463" coordsize="72,36" path="m7081,463l7063,481,7081,499,7135,481,7081,463xe" filled="true" fillcolor="#000000" stroked="false">
              <v:path arrowok="t"/>
              <v:fill type="solid"/>
            </v:shape>
            <v:shape style="position:absolute;left:7062;top:463;width:72;height:36" coordorigin="7063,463" coordsize="72,36" path="m7081,499l7135,481,7081,463,7063,481,7081,499xe" filled="false" stroked="true" strokeweight=".224383pt" strokecolor="#000000">
              <v:path arrowok="t"/>
              <v:stroke dashstyle="solid"/>
            </v:shape>
            <v:line style="position:absolute" from="6621,555" to="7147,555" stroked="true" strokeweight=".1pt" strokecolor="#000000">
              <v:stroke dashstyle="solid"/>
            </v:line>
            <v:line style="position:absolute" from="6621,552" to="7149,552" stroked="true" strokeweight=".2pt" strokecolor="#000000">
              <v:stroke dashstyle="solid"/>
            </v:line>
            <v:shape style="position:absolute;left:7080;top:534;width:72;height:36" coordorigin="7081,535" coordsize="72,36" path="m7099,535l7081,553,7099,571,7153,553,7099,535xe" filled="true" fillcolor="#000000" stroked="false">
              <v:path arrowok="t"/>
              <v:fill type="solid"/>
            </v:shape>
            <v:shape style="position:absolute;left:7080;top:534;width:72;height:36" coordorigin="7081,535" coordsize="72,36" path="m7099,571l7153,553,7099,535,7081,553,7099,571xe" filled="false" stroked="true" strokeweight=".224383pt" strokecolor="#000000">
              <v:path arrowok="t"/>
              <v:stroke dashstyle="solid"/>
            </v:shape>
            <v:shape style="position:absolute;left:7150;top:-175;width:1078;height:898" type="#_x0000_t202" filled="false" stroked="true" strokeweight=".448767pt" strokecolor="#000000">
              <v:textbox inset="0,0,0,0">
                <w:txbxContent>
                  <w:p>
                    <w:pPr>
                      <w:spacing w:line="240" w:lineRule="auto" w:before="7"/>
                      <w:rPr>
                        <w:rFonts w:ascii="Times New Roman"/>
                        <w:sz w:val="18"/>
                      </w:rPr>
                    </w:pPr>
                  </w:p>
                  <w:p>
                    <w:pPr>
                      <w:spacing w:line="167" w:lineRule="exact" w:before="0"/>
                      <w:ind w:left="130" w:right="0" w:firstLine="0"/>
                      <w:jc w:val="left"/>
                      <w:rPr>
                        <w:rFonts w:ascii="Times New Roman" w:hAnsi="Times New Roman"/>
                        <w:sz w:val="15"/>
                      </w:rPr>
                    </w:pPr>
                    <w:r>
                      <w:rPr>
                        <w:rFonts w:ascii="Times New Roman" w:hAnsi="Times New Roman"/>
                        <w:sz w:val="15"/>
                      </w:rPr>
                      <w:t>2−WAY</w:t>
                    </w:r>
                  </w:p>
                  <w:p>
                    <w:pPr>
                      <w:spacing w:line="225" w:lineRule="auto" w:before="3"/>
                      <w:ind w:left="130" w:right="-123" w:firstLine="0"/>
                      <w:jc w:val="left"/>
                      <w:rPr>
                        <w:rFonts w:ascii="Times New Roman" w:hAnsi="Times New Roman"/>
                        <w:sz w:val="15"/>
                      </w:rPr>
                    </w:pPr>
                    <w:r>
                      <w:rPr>
                        <w:rFonts w:ascii="Times New Roman" w:hAnsi="Times New Roman"/>
                        <w:sz w:val="15"/>
                      </w:rPr>
                      <w:t>8−BIT MULTIPLEXER</w:t>
                    </w:r>
                  </w:p>
                </w:txbxContent>
              </v:textbox>
              <v:stroke dashstyle="solid"/>
              <w10:wrap type="none"/>
            </v:shape>
            <w10:wrap type="none"/>
          </v:group>
        </w:pict>
      </w:r>
      <w:r>
        <w:rPr/>
        <w:pict>
          <v:group style="position:absolute;margin-left:328.817017pt;margin-top:-1.748993pt;width:28.05pt;height:10.35pt;mso-position-horizontal-relative:page;mso-position-vertical-relative:paragraph;z-index:251962368" coordorigin="6576,-35" coordsize="561,207">
            <v:shape style="position:absolute;left:84960;top:-80158;width:11160;height:3960" coordorigin="84960,-80157" coordsize="11160,3960" path="m6576,23l7097,23m7061,-30l7133,59,7061,167e" filled="false" stroked="true" strokeweight=".448767pt" strokecolor="#000000">
              <v:path arrowok="t"/>
              <v:stroke dashstyle="solid"/>
            </v:shape>
            <v:shape style="position:absolute;left:6576;top:-35;width:561;height:207" type="#_x0000_t202" filled="false" stroked="false">
              <v:textbox inset="0,0,0,0">
                <w:txbxContent>
                  <w:p>
                    <w:pPr>
                      <w:tabs>
                        <w:tab w:pos="520" w:val="left" w:leader="none"/>
                      </w:tabs>
                      <w:spacing w:before="36"/>
                      <w:ind w:left="0" w:right="0" w:firstLine="0"/>
                      <w:jc w:val="left"/>
                      <w:rPr>
                        <w:rFonts w:ascii="Times New Roman"/>
                        <w:sz w:val="10"/>
                      </w:rPr>
                    </w:pPr>
                    <w:r>
                      <w:rPr>
                        <w:rFonts w:ascii="Times New Roman"/>
                        <w:w w:val="99"/>
                        <w:sz w:val="10"/>
                        <w:u w:val="single"/>
                      </w:rPr>
                      <w:t> </w:t>
                    </w:r>
                    <w:r>
                      <w:rPr>
                        <w:rFonts w:ascii="Times New Roman"/>
                        <w:sz w:val="10"/>
                        <w:u w:val="single"/>
                      </w:rPr>
                      <w:t>       </w:t>
                    </w:r>
                    <w:r>
                      <w:rPr>
                        <w:rFonts w:ascii="Times New Roman"/>
                        <w:spacing w:val="-1"/>
                        <w:sz w:val="10"/>
                        <w:u w:val="single"/>
                      </w:rPr>
                      <w:t> </w:t>
                    </w:r>
                    <w:r>
                      <w:rPr>
                        <w:rFonts w:ascii="Times New Roman"/>
                        <w:sz w:val="10"/>
                        <w:u w:val="single"/>
                      </w:rPr>
                      <w:t>8</w:t>
                      <w:tab/>
                    </w:r>
                  </w:p>
                </w:txbxContent>
              </v:textbox>
              <w10:wrap type="none"/>
            </v:shape>
            <w10:wrap type="none"/>
          </v:group>
        </w:pict>
      </w:r>
      <w:r>
        <w:rPr>
          <w:rFonts w:ascii="Times New Roman"/>
          <w:w w:val="95"/>
          <w:sz w:val="15"/>
        </w:rPr>
        <w:t>Increment(PC)</w:t>
      </w:r>
    </w:p>
    <w:p>
      <w:pPr>
        <w:pStyle w:val="BodyText"/>
        <w:spacing w:before="1"/>
        <w:rPr>
          <w:rFonts w:ascii="Times New Roman"/>
          <w:sz w:val="20"/>
        </w:rPr>
      </w:pPr>
    </w:p>
    <w:p>
      <w:pPr>
        <w:spacing w:before="1"/>
        <w:ind w:left="0" w:right="19" w:firstLine="0"/>
        <w:jc w:val="right"/>
        <w:rPr>
          <w:rFonts w:ascii="Times New Roman" w:hAnsi="Times New Roman"/>
          <w:sz w:val="15"/>
        </w:rPr>
      </w:pPr>
      <w:r>
        <w:rPr>
          <w:rFonts w:ascii="Times New Roman" w:hAnsi="Times New Roman"/>
          <w:spacing w:val="-1"/>
          <w:sz w:val="15"/>
        </w:rPr>
        <w:t>I0−7</w:t>
      </w:r>
    </w:p>
    <w:p>
      <w:pPr>
        <w:pStyle w:val="BodyText"/>
        <w:rPr>
          <w:rFonts w:ascii="Times New Roman"/>
          <w:sz w:val="14"/>
        </w:rPr>
      </w:pPr>
      <w:r>
        <w:rPr/>
        <w:br w:type="column"/>
      </w:r>
      <w:r>
        <w:rPr>
          <w:rFonts w:ascii="Times New Roman"/>
          <w:sz w:val="14"/>
        </w:rPr>
      </w:r>
    </w:p>
    <w:p>
      <w:pPr>
        <w:pStyle w:val="BodyText"/>
        <w:spacing w:before="3"/>
        <w:rPr>
          <w:rFonts w:ascii="Times New Roman"/>
          <w:sz w:val="12"/>
        </w:rPr>
      </w:pPr>
    </w:p>
    <w:p>
      <w:pPr>
        <w:tabs>
          <w:tab w:pos="2257" w:val="left" w:leader="none"/>
        </w:tabs>
        <w:spacing w:before="0"/>
        <w:ind w:left="1736" w:right="0" w:firstLine="0"/>
        <w:jc w:val="left"/>
        <w:rPr>
          <w:rFonts w:ascii="Times New Roman"/>
          <w:sz w:val="15"/>
        </w:rPr>
      </w:pPr>
      <w:r>
        <w:rPr>
          <w:rFonts w:ascii="Times New Roman"/>
          <w:w w:val="99"/>
          <w:sz w:val="10"/>
          <w:u w:val="single"/>
        </w:rPr>
        <w:t> </w:t>
      </w:r>
      <w:r>
        <w:rPr>
          <w:rFonts w:ascii="Times New Roman"/>
          <w:sz w:val="10"/>
          <w:u w:val="single"/>
        </w:rPr>
        <w:t>       </w:t>
      </w:r>
      <w:r>
        <w:rPr>
          <w:rFonts w:ascii="Times New Roman"/>
          <w:spacing w:val="-1"/>
          <w:sz w:val="10"/>
          <w:u w:val="single"/>
        </w:rPr>
        <w:t> </w:t>
      </w:r>
      <w:r>
        <w:rPr>
          <w:rFonts w:ascii="Times New Roman"/>
          <w:sz w:val="10"/>
          <w:u w:val="single"/>
        </w:rPr>
        <w:t>8</w:t>
        <w:tab/>
      </w:r>
      <w:r>
        <w:rPr>
          <w:rFonts w:ascii="Times New Roman"/>
          <w:sz w:val="15"/>
        </w:rPr>
        <w:t>Input_J(PC)</w:t>
      </w:r>
    </w:p>
    <w:p>
      <w:pPr>
        <w:spacing w:after="0"/>
        <w:jc w:val="left"/>
        <w:rPr>
          <w:rFonts w:ascii="Times New Roman"/>
          <w:sz w:val="15"/>
        </w:rPr>
        <w:sectPr>
          <w:type w:val="continuous"/>
          <w:pgSz w:w="12240" w:h="15840"/>
          <w:pgMar w:top="1500" w:bottom="280" w:left="1280" w:right="340"/>
          <w:cols w:num="2" w:equalWidth="0">
            <w:col w:w="5190" w:space="40"/>
            <w:col w:w="5390"/>
          </w:cols>
        </w:sectPr>
      </w:pPr>
    </w:p>
    <w:p>
      <w:pPr>
        <w:pStyle w:val="BodyText"/>
        <w:rPr>
          <w:rFonts w:ascii="Times New Roman"/>
          <w:sz w:val="20"/>
        </w:rPr>
      </w:pPr>
    </w:p>
    <w:p>
      <w:pPr>
        <w:pStyle w:val="BodyText"/>
        <w:rPr>
          <w:rFonts w:ascii="Times New Roman"/>
          <w:sz w:val="21"/>
        </w:rPr>
      </w:pPr>
    </w:p>
    <w:p>
      <w:pPr>
        <w:spacing w:before="74"/>
        <w:ind w:left="1068" w:right="0" w:firstLine="0"/>
        <w:jc w:val="left"/>
        <w:rPr>
          <w:rFonts w:ascii="Times New Roman"/>
          <w:sz w:val="15"/>
        </w:rPr>
      </w:pPr>
      <w:r>
        <w:rPr/>
        <w:pict>
          <v:group style="position:absolute;margin-left:158.734329pt;margin-top:3.746063pt;width:28.05pt;height:10.35pt;mso-position-horizontal-relative:page;mso-position-vertical-relative:paragraph;z-index:251952128" coordorigin="3175,75" coordsize="561,207">
            <v:shape style="position:absolute;left:16740;top:-57986;width:11160;height:3960" coordorigin="16740,-57985" coordsize="11160,3960" path="m3175,133l3695,133m3659,79l3731,169,3659,277e" filled="false" stroked="true" strokeweight=".448767pt" strokecolor="#000000">
              <v:path arrowok="t"/>
              <v:stroke dashstyle="solid"/>
            </v:shape>
            <v:shape style="position:absolute;left:3174;top:74;width:561;height:207" type="#_x0000_t202" filled="false" stroked="false">
              <v:textbox inset="0,0,0,0">
                <w:txbxContent>
                  <w:p>
                    <w:pPr>
                      <w:spacing w:before="36"/>
                      <w:ind w:left="0" w:right="0" w:firstLine="0"/>
                      <w:jc w:val="left"/>
                      <w:rPr>
                        <w:rFonts w:ascii="Times New Roman"/>
                        <w:sz w:val="10"/>
                      </w:rPr>
                    </w:pPr>
                    <w:r>
                      <w:rPr>
                        <w:rFonts w:ascii="Times New Roman"/>
                        <w:w w:val="99"/>
                        <w:sz w:val="10"/>
                        <w:u w:val="single"/>
                      </w:rPr>
                      <w:t> </w:t>
                    </w:r>
                    <w:r>
                      <w:rPr>
                        <w:rFonts w:ascii="Times New Roman"/>
                        <w:sz w:val="10"/>
                        <w:u w:val="single"/>
                      </w:rPr>
                      <w:t>        32 </w:t>
                    </w:r>
                  </w:p>
                </w:txbxContent>
              </v:textbox>
              <w10:wrap type="none"/>
            </v:shape>
            <w10:wrap type="none"/>
          </v:group>
        </w:pict>
      </w:r>
      <w:r>
        <w:rPr/>
        <w:pict>
          <v:group style="position:absolute;margin-left:186.782272pt;margin-top:-.741607pt;width:114.9pt;height:63.3pt;mso-position-horizontal-relative:page;mso-position-vertical-relative:paragraph;z-index:251958272" coordorigin="3736,-15" coordsize="2298,1266">
            <v:shape style="position:absolute;left:49680;top:-52587;width:24301;height:13501" coordorigin="49680,-52586" coordsize="24301,13501" path="m4817,618l5338,618m4817,708l5338,708m5302,564l5374,654,5302,762m5176,349l5240,386,5295,433,5340,490,5373,554,5394,624,5401,697,5393,775,5370,848,5333,915,5283,974,5221,1022m5176,349l5253,354,5330,363,5406,377,5481,394,5554,415,5627,439,5698,468,5768,500,5836,535,5902,574,5967,617,6029,663m5221,1022l5297,1015,5371,1003,5445,987,5517,967,5588,943,5657,915,5725,882,5790,846,5853,806,5914,762,5973,714,6029,663e" filled="false" stroked="true" strokeweight=".448767pt" strokecolor="#000000">
              <v:path arrowok="t"/>
              <v:stroke dashstyle="solid"/>
            </v:shape>
            <v:shape style="position:absolute;left:5041;top:614;width:120;height:100" type="#_x0000_t202" filled="false" stroked="false">
              <v:textbox inset="0,0,0,0">
                <w:txbxContent>
                  <w:p>
                    <w:pPr>
                      <w:spacing w:line="97" w:lineRule="exact" w:before="0"/>
                      <w:ind w:left="0" w:right="0" w:firstLine="0"/>
                      <w:jc w:val="left"/>
                      <w:rPr>
                        <w:rFonts w:ascii="Times New Roman"/>
                        <w:sz w:val="10"/>
                      </w:rPr>
                    </w:pPr>
                    <w:r>
                      <w:rPr>
                        <w:rFonts w:ascii="Times New Roman"/>
                        <w:sz w:val="10"/>
                      </w:rPr>
                      <w:t>32</w:t>
                    </w:r>
                  </w:p>
                </w:txbxContent>
              </v:textbox>
              <w10:wrap type="none"/>
            </v:shape>
            <v:shape style="position:absolute;left:5490;top:549;width:495;height:330" type="#_x0000_t202" filled="false" stroked="false">
              <v:textbox inset="0,0,0,0">
                <w:txbxContent>
                  <w:p>
                    <w:pPr>
                      <w:spacing w:line="146" w:lineRule="exact" w:before="0"/>
                      <w:ind w:left="0" w:right="0" w:firstLine="0"/>
                      <w:jc w:val="left"/>
                      <w:rPr>
                        <w:rFonts w:ascii="Times New Roman" w:hAnsi="Times New Roman"/>
                        <w:sz w:val="15"/>
                      </w:rPr>
                    </w:pPr>
                    <w:r>
                      <w:rPr>
                        <w:rFonts w:ascii="Times New Roman" w:hAnsi="Times New Roman"/>
                        <w:sz w:val="15"/>
                      </w:rPr>
                      <w:t>32−BIT</w:t>
                    </w:r>
                  </w:p>
                  <w:p>
                    <w:pPr>
                      <w:spacing w:before="7"/>
                      <w:ind w:left="44" w:right="0" w:firstLine="0"/>
                      <w:jc w:val="left"/>
                      <w:rPr>
                        <w:rFonts w:ascii="Times New Roman"/>
                        <w:sz w:val="15"/>
                      </w:rPr>
                    </w:pPr>
                    <w:r>
                      <w:rPr>
                        <w:rFonts w:ascii="Times New Roman"/>
                        <w:sz w:val="15"/>
                      </w:rPr>
                      <w:t>OR</w:t>
                    </w:r>
                  </w:p>
                </w:txbxContent>
              </v:textbox>
              <w10:wrap type="none"/>
            </v:shape>
            <v:shape style="position:absolute;left:3740;top:-11;width:1078;height:1257" type="#_x0000_t202" filled="false" stroked="true" strokeweight=".448767pt" strokecolor="#000000">
              <v:textbox inset="0,0,0,0">
                <w:txbxContent>
                  <w:p>
                    <w:pPr>
                      <w:spacing w:line="240" w:lineRule="auto" w:before="0"/>
                      <w:rPr>
                        <w:rFonts w:ascii="Times New Roman"/>
                        <w:sz w:val="14"/>
                      </w:rPr>
                    </w:pPr>
                  </w:p>
                  <w:p>
                    <w:pPr>
                      <w:spacing w:line="240" w:lineRule="auto" w:before="3"/>
                      <w:rPr>
                        <w:rFonts w:ascii="Times New Roman"/>
                        <w:sz w:val="20"/>
                      </w:rPr>
                    </w:pPr>
                  </w:p>
                  <w:p>
                    <w:pPr>
                      <w:spacing w:line="167" w:lineRule="exact" w:before="0"/>
                      <w:ind w:left="175" w:right="0" w:firstLine="0"/>
                      <w:jc w:val="left"/>
                      <w:rPr>
                        <w:rFonts w:ascii="Times New Roman" w:hAnsi="Times New Roman"/>
                        <w:sz w:val="15"/>
                      </w:rPr>
                    </w:pPr>
                    <w:r>
                      <w:rPr>
                        <w:rFonts w:ascii="Times New Roman" w:hAnsi="Times New Roman"/>
                        <w:sz w:val="15"/>
                      </w:rPr>
                      <w:t>8−WAY</w:t>
                    </w:r>
                  </w:p>
                  <w:p>
                    <w:pPr>
                      <w:spacing w:line="211" w:lineRule="auto" w:before="11"/>
                      <w:ind w:left="85" w:right="-123" w:firstLine="89"/>
                      <w:jc w:val="left"/>
                      <w:rPr>
                        <w:rFonts w:ascii="Times New Roman" w:hAnsi="Times New Roman"/>
                        <w:sz w:val="15"/>
                      </w:rPr>
                    </w:pPr>
                    <w:r>
                      <w:rPr>
                        <w:rFonts w:ascii="Times New Roman" w:hAnsi="Times New Roman"/>
                        <w:sz w:val="15"/>
                      </w:rPr>
                      <w:t>32−BIT </w:t>
                    </w:r>
                    <w:r>
                      <w:rPr>
                        <w:rFonts w:ascii="Times New Roman" w:hAnsi="Times New Roman"/>
                        <w:w w:val="95"/>
                        <w:sz w:val="15"/>
                      </w:rPr>
                      <w:t>MULTIPLEXER</w:t>
                    </w:r>
                  </w:p>
                </w:txbxContent>
              </v:textbox>
              <v:stroke dashstyle="solid"/>
              <w10:wrap type="none"/>
            </v:shape>
            <w10:wrap type="none"/>
          </v:group>
        </w:pict>
      </w:r>
      <w:r>
        <w:rPr/>
        <w:pict>
          <v:group style="position:absolute;margin-left:326.550751pt;margin-top:-15.977246pt;width:58.95pt;height:60.6pt;mso-position-horizontal-relative:page;mso-position-vertical-relative:paragraph;z-index:-285017088" coordorigin="6531,-320" coordsize="1179,1212">
            <v:shape style="position:absolute;left:6533;top:644;width:72;height:36" coordorigin="6533,645" coordsize="72,36" path="m6551,645l6533,663,6551,681,6605,663,6551,645xe" filled="true" fillcolor="#000000" stroked="false">
              <v:path arrowok="t"/>
              <v:fill type="solid"/>
            </v:shape>
            <v:shape style="position:absolute;left:6533;top:644;width:72;height:36" coordorigin="6533,645" coordsize="72,36" path="m6551,681l6605,663,6551,645,6533,663,6551,681xe" filled="false" stroked="true" strokeweight=".224383pt" strokecolor="#000000">
              <v:path arrowok="t"/>
              <v:stroke dashstyle="solid"/>
            </v:shape>
            <v:shape style="position:absolute;left:6612;top:438;width:449;height:449" coordorigin="6612,438" coordsize="449,449" path="m6612,438l6612,887,7061,663,6612,438xe" filled="false" stroked="true" strokeweight=".448767pt" strokecolor="#000000">
              <v:path arrowok="t"/>
              <v:stroke dashstyle="solid"/>
            </v:shape>
            <v:shape style="position:absolute;left:94680;top:-65942;width:12600;height:19656" coordorigin="94680,-65941" coordsize="12600,19656" path="m7061,663l7689,663,7689,-263m7689,-263l7689,-317e" filled="false" stroked="true" strokeweight=".224383pt" strokecolor="#000000">
              <v:path arrowok="t"/>
              <v:stroke dashstyle="solid"/>
            </v:shape>
            <v:shape style="position:absolute;left:7671;top:-318;width:36;height:72" coordorigin="7671,-317" coordsize="36,72" path="m7689,-317l7671,-263,7689,-245,7707,-263,7689,-317xe" filled="true" fillcolor="#000000" stroked="false">
              <v:path arrowok="t"/>
              <v:fill type="solid"/>
            </v:shape>
            <v:shape style="position:absolute;left:7671;top:-318;width:36;height:72" coordorigin="7671,-317" coordsize="36,72" path="m7707,-263l7689,-317,7671,-263,7689,-245,7707,-263xe" filled="false" stroked="true" strokeweight=".224383pt" strokecolor="#000000">
              <v:path arrowok="t"/>
              <v:stroke dashstyle="solid"/>
            </v:shape>
            <w10:wrap type="none"/>
          </v:group>
        </w:pict>
      </w:r>
      <w:r>
        <w:rPr>
          <w:rFonts w:ascii="Times New Roman"/>
          <w:sz w:val="15"/>
        </w:rPr>
        <w:t>Output(R0)</w:t>
      </w:r>
    </w:p>
    <w:p>
      <w:pPr>
        <w:pStyle w:val="BodyText"/>
        <w:spacing w:before="7"/>
        <w:rPr>
          <w:rFonts w:ascii="Times New Roman"/>
          <w:sz w:val="17"/>
        </w:rPr>
      </w:pPr>
    </w:p>
    <w:p>
      <w:pPr>
        <w:tabs>
          <w:tab w:pos="607" w:val="left" w:leader="none"/>
        </w:tabs>
        <w:spacing w:before="118"/>
        <w:ind w:left="0" w:right="184" w:firstLine="0"/>
        <w:jc w:val="center"/>
        <w:rPr>
          <w:rFonts w:ascii="Times New Roman"/>
          <w:sz w:val="15"/>
        </w:rPr>
      </w:pPr>
      <w:r>
        <w:rPr>
          <w:rFonts w:ascii="Times New Roman"/>
          <w:w w:val="99"/>
          <w:position w:val="4"/>
          <w:sz w:val="15"/>
          <w:u w:val="double"/>
        </w:rPr>
        <w:t> </w:t>
      </w:r>
      <w:r>
        <w:rPr>
          <w:rFonts w:ascii="Times New Roman"/>
          <w:position w:val="4"/>
          <w:sz w:val="15"/>
          <w:u w:val="double"/>
        </w:rPr>
        <w:tab/>
      </w:r>
      <w:r>
        <w:rPr>
          <w:rFonts w:ascii="Times New Roman"/>
          <w:spacing w:val="-18"/>
          <w:position w:val="4"/>
          <w:sz w:val="15"/>
        </w:rPr>
        <w:t> </w:t>
      </w:r>
      <w:r>
        <w:rPr>
          <w:rFonts w:ascii="Times New Roman"/>
          <w:sz w:val="15"/>
        </w:rPr>
        <w:t>NOT</w:t>
      </w:r>
    </w:p>
    <w:p>
      <w:pPr>
        <w:pStyle w:val="BodyText"/>
        <w:spacing w:before="9"/>
        <w:rPr>
          <w:rFonts w:ascii="Times New Roman"/>
          <w:sz w:val="13"/>
        </w:rPr>
      </w:pPr>
    </w:p>
    <w:p>
      <w:pPr>
        <w:spacing w:before="73"/>
        <w:ind w:left="1068" w:right="0" w:firstLine="0"/>
        <w:jc w:val="left"/>
        <w:rPr>
          <w:rFonts w:ascii="Times New Roman"/>
          <w:sz w:val="15"/>
        </w:rPr>
      </w:pPr>
      <w:r>
        <w:rPr/>
        <w:pict>
          <v:group style="position:absolute;margin-left:201.703766pt;margin-top:17.630268pt;width:2.050pt;height:8.75pt;mso-position-horizontal-relative:page;mso-position-vertical-relative:paragraph;z-index:-251376640;mso-wrap-distance-left:0;mso-wrap-distance-right:0" coordorigin="4034,353" coordsize="41,175">
            <v:line style="position:absolute" from="4054,355" to="4054,527" stroked="true" strokeweight=".224383pt" strokecolor="#000000">
              <v:stroke dashstyle="solid"/>
            </v:line>
            <v:shape style="position:absolute;left:4036;top:354;width:36;height:72" coordorigin="4036,355" coordsize="36,72" path="m4054,355l4036,409,4054,427,4072,409,4054,355xe" filled="true" fillcolor="#000000" stroked="false">
              <v:path arrowok="t"/>
              <v:fill type="solid"/>
            </v:shape>
            <v:shape style="position:absolute;left:4036;top:354;width:36;height:72" coordorigin="4036,355" coordsize="36,72" path="m4072,409l4054,355,4036,409,4054,427,4072,409xe" filled="false" stroked="true" strokeweight=".224383pt" strokecolor="#000000">
              <v:path arrowok="t"/>
              <v:stroke dashstyle="solid"/>
            </v:shape>
            <w10:wrap type="topAndBottom"/>
          </v:group>
        </w:pict>
      </w:r>
      <w:r>
        <w:rPr/>
        <w:pict>
          <v:group style="position:absolute;margin-left:210.679108pt;margin-top:17.630268pt;width:2.050pt;height:8.75pt;mso-position-horizontal-relative:page;mso-position-vertical-relative:paragraph;z-index:-251375616;mso-wrap-distance-left:0;mso-wrap-distance-right:0" coordorigin="4214,353" coordsize="41,175">
            <v:line style="position:absolute" from="4234,355" to="4234,527" stroked="true" strokeweight=".224383pt" strokecolor="#000000">
              <v:stroke dashstyle="solid"/>
            </v:line>
            <v:shape style="position:absolute;left:4215;top:354;width:36;height:72" coordorigin="4216,355" coordsize="36,72" path="m4234,355l4216,409,4234,427,4252,409,4234,355xe" filled="true" fillcolor="#000000" stroked="false">
              <v:path arrowok="t"/>
              <v:fill type="solid"/>
            </v:shape>
            <v:shape style="position:absolute;left:4215;top:354;width:36;height:72" coordorigin="4216,355" coordsize="36,72" path="m4252,409l4234,355,4216,409,4234,427,4252,409xe" filled="false" stroked="true" strokeweight=".224383pt" strokecolor="#000000">
              <v:path arrowok="t"/>
              <v:stroke dashstyle="solid"/>
            </v:shape>
            <w10:wrap type="topAndBottom"/>
          </v:group>
        </w:pict>
      </w:r>
      <w:r>
        <w:rPr/>
        <w:pict>
          <v:group style="position:absolute;margin-left:219.654449pt;margin-top:17.630268pt;width:2.050pt;height:8.75pt;mso-position-horizontal-relative:page;mso-position-vertical-relative:paragraph;z-index:-251374592;mso-wrap-distance-left:0;mso-wrap-distance-right:0" coordorigin="4393,353" coordsize="41,175">
            <v:line style="position:absolute" from="4413,355" to="4413,527" stroked="true" strokeweight=".224383pt" strokecolor="#000000">
              <v:stroke dashstyle="solid"/>
            </v:line>
            <v:shape style="position:absolute;left:4395;top:354;width:36;height:72" coordorigin="4395,355" coordsize="36,72" path="m4413,355l4395,409,4413,427,4431,409,4413,355xe" filled="true" fillcolor="#000000" stroked="false">
              <v:path arrowok="t"/>
              <v:fill type="solid"/>
            </v:shape>
            <v:shape style="position:absolute;left:4395;top:354;width:36;height:72" coordorigin="4395,355" coordsize="36,72" path="m4431,409l4413,355,4395,409,4413,427,4431,409xe" filled="false" stroked="true" strokeweight=".224383pt" strokecolor="#000000">
              <v:path arrowok="t"/>
              <v:stroke dashstyle="solid"/>
            </v:shape>
            <w10:wrap type="topAndBottom"/>
          </v:group>
        </w:pict>
      </w:r>
      <w:r>
        <w:rPr/>
        <w:pict>
          <v:group style="position:absolute;margin-left:157.836792pt;margin-top:2.79852pt;width:28.05pt;height:10.35pt;mso-position-horizontal-relative:page;mso-position-vertical-relative:paragraph;z-index:251954176" coordorigin="3157,56" coordsize="561,207">
            <v:shape style="position:absolute;left:16380;top:-41244;width:11160;height:3960" coordorigin="16380,-41244" coordsize="11160,3960" path="m3157,114l3677,114m3641,60l3713,150,3641,258e" filled="false" stroked="true" strokeweight=".448767pt" strokecolor="#000000">
              <v:path arrowok="t"/>
              <v:stroke dashstyle="solid"/>
            </v:shape>
            <v:shape style="position:absolute;left:3156;top:55;width:561;height:207" type="#_x0000_t202" filled="false" stroked="false">
              <v:textbox inset="0,0,0,0">
                <w:txbxContent>
                  <w:p>
                    <w:pPr>
                      <w:spacing w:before="36"/>
                      <w:ind w:left="0" w:right="0" w:firstLine="0"/>
                      <w:jc w:val="left"/>
                      <w:rPr>
                        <w:rFonts w:ascii="Times New Roman"/>
                        <w:sz w:val="10"/>
                      </w:rPr>
                    </w:pPr>
                    <w:r>
                      <w:rPr>
                        <w:rFonts w:ascii="Times New Roman"/>
                        <w:w w:val="99"/>
                        <w:sz w:val="10"/>
                        <w:u w:val="single"/>
                      </w:rPr>
                      <w:t> </w:t>
                    </w:r>
                    <w:r>
                      <w:rPr>
                        <w:rFonts w:ascii="Times New Roman"/>
                        <w:sz w:val="10"/>
                        <w:u w:val="single"/>
                      </w:rPr>
                      <w:t>        32 </w:t>
                    </w:r>
                  </w:p>
                </w:txbxContent>
              </v:textbox>
              <w10:wrap type="none"/>
            </v:shape>
            <w10:wrap type="none"/>
          </v:group>
        </w:pict>
      </w:r>
      <w:r>
        <w:rPr>
          <w:rFonts w:ascii="Times New Roman"/>
          <w:sz w:val="15"/>
        </w:rPr>
        <w:t>Output(R7)</w:t>
      </w:r>
    </w:p>
    <w:p>
      <w:pPr>
        <w:spacing w:line="135" w:lineRule="exact" w:before="0"/>
        <w:ind w:left="2729" w:right="0" w:firstLine="0"/>
        <w:jc w:val="left"/>
        <w:rPr>
          <w:rFonts w:ascii="Times New Roman" w:hAnsi="Times New Roman"/>
          <w:sz w:val="15"/>
        </w:rPr>
      </w:pPr>
      <w:r>
        <w:rPr>
          <w:rFonts w:ascii="Times New Roman" w:hAnsi="Times New Roman"/>
          <w:sz w:val="15"/>
        </w:rPr>
        <w:t>I11−13</w:t>
      </w:r>
    </w:p>
    <w:p>
      <w:pPr>
        <w:pStyle w:val="BodyText"/>
        <w:rPr>
          <w:rFonts w:ascii="Times New Roman"/>
          <w:sz w:val="13"/>
        </w:rPr>
      </w:pPr>
      <w:r>
        <w:rPr/>
        <w:pict>
          <v:group style="position:absolute;margin-left:130.798584pt;margin-top:9.484683pt;width:296.45pt;height:87.75pt;mso-position-horizontal-relative:page;mso-position-vertical-relative:paragraph;z-index:-251366400;mso-wrap-distance-left:0;mso-wrap-distance-right:0" coordorigin="2616,190" coordsize="5929,1755">
            <v:line style="position:absolute" from="4054,928" to="4575,928" stroked="true" strokeweight=".448767pt" strokecolor="#000000">
              <v:stroke dashstyle="solid"/>
            </v:line>
            <v:shape style="position:absolute;left:4538;top:874;width:72;height:198" coordorigin="4539,874" coordsize="72,198" path="m4539,874l4611,964,4539,1072e" filled="false" stroked="true" strokeweight=".448767pt" strokecolor="#000000">
              <v:path arrowok="t"/>
              <v:stroke dashstyle="solid"/>
            </v:shape>
            <v:line style="position:absolute" from="4054,1107" to="4575,1107" stroked="true" strokeweight=".448767pt" strokecolor="#000000">
              <v:stroke dashstyle="solid"/>
            </v:line>
            <v:shape style="position:absolute;left:4538;top:1053;width:72;height:198" coordorigin="4539,1054" coordsize="72,198" path="m4539,1054l4611,1143,4539,1251e" filled="false" stroked="true" strokeweight=".448767pt" strokecolor="#000000">
              <v:path arrowok="t"/>
              <v:stroke dashstyle="solid"/>
            </v:shape>
            <v:shape style="position:absolute;left:3955;top:1268;width:135;height:225" coordorigin="3956,1269" coordsize="135,225" path="m4090,1269l3956,1404,4090,1493e" filled="false" stroked="true" strokeweight=".448767pt" strokecolor="#000000">
              <v:path arrowok="t"/>
              <v:stroke dashstyle="solid"/>
            </v:shape>
            <v:shape style="position:absolute;left:3919;top:838;width:135;height:404" coordorigin="3920,838" coordsize="135,404" path="m4045,838l3920,1054,4054,1242e" filled="false" stroked="true" strokeweight=".448767pt" strokecolor="#000000">
              <v:path arrowok="t"/>
              <v:stroke dashstyle="solid"/>
            </v:shape>
            <v:line style="position:absolute" from="4090,1314" to="4621,1314" stroked="true" strokeweight=".1pt" strokecolor="#000000">
              <v:stroke dashstyle="solid"/>
            </v:line>
            <v:line style="position:absolute" from="4090,1312" to="4616,1312" stroked="true" strokeweight=".1pt" strokecolor="#000000">
              <v:stroke dashstyle="solid"/>
            </v:line>
            <v:shape style="position:absolute;left:4549;top:1295;width:72;height:36" coordorigin="4550,1296" coordsize="72,36" path="m4568,1296l4550,1314,4568,1332,4622,1314,4568,1296xe" filled="true" fillcolor="#000000" stroked="false">
              <v:path arrowok="t"/>
              <v:fill type="solid"/>
            </v:shape>
            <v:shape style="position:absolute;left:4549;top:1295;width:72;height:36" coordorigin="4550,1296" coordsize="72,36" path="m4568,1332l4622,1314,4568,1296,4550,1314,4568,1332xe" filled="false" stroked="true" strokeweight=".224383pt" strokecolor="#000000">
              <v:path arrowok="t"/>
              <v:stroke dashstyle="solid"/>
            </v:shape>
            <v:line style="position:absolute" from="4090,1386" to="4620,1386" stroked="true" strokeweight=".1pt" strokecolor="#000000">
              <v:stroke dashstyle="solid"/>
            </v:line>
            <v:line style="position:absolute" from="4090,1384" to="4617,1384" stroked="true" strokeweight=".1pt" strokecolor="#000000">
              <v:stroke dashstyle="solid"/>
            </v:line>
            <v:shape style="position:absolute;left:4549;top:1367;width:72;height:36" coordorigin="4550,1368" coordsize="72,36" path="m4568,1368l4550,1386,4568,1404,4622,1386,4568,1368xe" filled="true" fillcolor="#000000" stroked="false">
              <v:path arrowok="t"/>
              <v:fill type="solid"/>
            </v:shape>
            <v:shape style="position:absolute;left:4549;top:1367;width:72;height:36" coordorigin="4550,1368" coordsize="72,36" path="m4568,1404l4622,1386,4568,1368,4550,1386,4568,1404xe" filled="false" stroked="true" strokeweight=".224383pt" strokecolor="#000000">
              <v:path arrowok="t"/>
              <v:stroke dashstyle="solid"/>
            </v:shape>
            <v:line style="position:absolute" from="4108,1458" to="4638,1458" stroked="true" strokeweight=".1pt" strokecolor="#000000">
              <v:stroke dashstyle="solid"/>
            </v:line>
            <v:line style="position:absolute" from="4108,1456" to="4635,1456" stroked="true" strokeweight=".1pt" strokecolor="#000000">
              <v:stroke dashstyle="solid"/>
            </v:line>
            <v:shape style="position:absolute;left:4567;top:1439;width:72;height:36" coordorigin="4568,1440" coordsize="72,36" path="m4586,1440l4568,1457,4586,1475,4639,1457,4586,1440xe" filled="true" fillcolor="#000000" stroked="false">
              <v:path arrowok="t"/>
              <v:fill type="solid"/>
            </v:shape>
            <v:shape style="position:absolute;left:4567;top:1439;width:72;height:36" coordorigin="4568,1440" coordsize="72,36" path="m4586,1475l4639,1457,4586,1440,4568,1457,4586,1475xe" filled="false" stroked="true" strokeweight=".224383pt" strokecolor="#000000">
              <v:path arrowok="t"/>
              <v:stroke dashstyle="solid"/>
            </v:shape>
            <v:line style="position:absolute" from="4045,515" to="4566,515" stroked="true" strokeweight=".448767pt" strokecolor="#000000">
              <v:stroke dashstyle="solid"/>
            </v:line>
            <v:shape style="position:absolute;left:4529;top:461;width:72;height:198" coordorigin="4530,461" coordsize="72,198" path="m4530,461l4602,551,4530,659e" filled="false" stroked="true" strokeweight=".448767pt" strokecolor="#000000">
              <v:path arrowok="t"/>
              <v:stroke dashstyle="solid"/>
            </v:shape>
            <v:line style="position:absolute" from="6998,973" to="7519,973" stroked="true" strokeweight=".448767pt" strokecolor="#000000">
              <v:stroke dashstyle="solid"/>
            </v:line>
            <v:shape style="position:absolute;left:7482;top:918;width:72;height:198" coordorigin="7483,919" coordsize="72,198" path="m7483,919l7555,1009,7483,1116e" filled="false" stroked="true" strokeweight=".448767pt" strokecolor="#000000">
              <v:path arrowok="t"/>
              <v:stroke dashstyle="solid"/>
            </v:shape>
            <v:rect style="position:absolute;left:4637;top:416;width:2334;height:1257" filled="false" stroked="true" strokeweight=".897534pt" strokecolor="#000000">
              <v:stroke dashstyle="solid"/>
            </v:rect>
            <v:rect style="position:absolute;left:2618;top:191;width:5924;height:1751" filled="false" stroked="true" strokeweight=".224383pt" strokecolor="#000000">
              <v:stroke dashstyle="solid"/>
            </v:rect>
            <v:line style="position:absolute" from="4090,1548" to="4619,1548" stroked="true" strokeweight=".1pt" strokecolor="#000000">
              <v:stroke dashstyle="solid"/>
            </v:line>
            <v:line style="position:absolute" from="4090,1546" to="4618,1546" stroked="true" strokeweight=".1pt" strokecolor="#000000">
              <v:stroke dashstyle="solid"/>
            </v:line>
            <v:shape style="position:absolute;left:4549;top:1529;width:72;height:36" coordorigin="4550,1529" coordsize="72,36" path="m4568,1529l4550,1547,4568,1565,4622,1547,4568,1529xe" filled="true" fillcolor="#000000" stroked="false">
              <v:path arrowok="t"/>
              <v:fill type="solid"/>
            </v:shape>
            <v:shape style="position:absolute;left:4549;top:1529;width:72;height:36" coordorigin="4550,1529" coordsize="72,36" path="m4568,1565l4622,1547,4568,1529,4550,1547,4568,1565xe" filled="false" stroked="true" strokeweight=".224383pt" strokecolor="#000000">
              <v:path arrowok="t"/>
              <v:stroke dashstyle="solid"/>
            </v:shape>
            <v:line style="position:absolute" from="4090,1602" to="4618,1602" stroked="true" strokeweight=".1pt" strokecolor="#000000">
              <v:stroke dashstyle="solid"/>
            </v:line>
            <v:line style="position:absolute" from="4090,1600" to="4619,1600" stroked="true" strokeweight=".1pt" strokecolor="#000000">
              <v:stroke dashstyle="solid"/>
            </v:line>
            <v:shape style="position:absolute;left:4549;top:1583;width:72;height:36" coordorigin="4550,1583" coordsize="72,36" path="m4568,1583l4550,1601,4568,1619,4622,1601,4568,1583xe" filled="true" fillcolor="#000000" stroked="false">
              <v:path arrowok="t"/>
              <v:fill type="solid"/>
            </v:shape>
            <v:shape style="position:absolute;left:4549;top:1583;width:72;height:36" coordorigin="4550,1583" coordsize="72,36" path="m4568,1619l4622,1601,4568,1583,4550,1601,4568,1619xe" filled="false" stroked="true" strokeweight=".224383pt" strokecolor="#000000">
              <v:path arrowok="t"/>
              <v:stroke dashstyle="solid"/>
            </v:shape>
            <v:line style="position:absolute" from="4090,1647" to="4618,1647" stroked="true" strokeweight=".2pt" strokecolor="#000000">
              <v:stroke dashstyle="solid"/>
            </v:line>
            <v:line style="position:absolute" from="4090,1644" to="4616,1644" stroked="true" strokeweight=".1pt" strokecolor="#000000">
              <v:stroke dashstyle="solid"/>
            </v:line>
            <v:shape style="position:absolute;left:4549;top:1628;width:72;height:36" coordorigin="4550,1628" coordsize="72,36" path="m4568,1628l4550,1646,4568,1664,4622,1646,4568,1628xe" filled="true" fillcolor="#000000" stroked="false">
              <v:path arrowok="t"/>
              <v:fill type="solid"/>
            </v:shape>
            <v:shape style="position:absolute;left:4549;top:1628;width:72;height:36" coordorigin="4550,1628" coordsize="72,36" path="m4568,1664l4622,1646,4568,1628,4550,1646,4568,1664xe" filled="false" stroked="true" strokeweight=".224383pt" strokecolor="#000000">
              <v:path arrowok="t"/>
              <v:stroke dashstyle="solid"/>
            </v:shape>
            <v:shape style="position:absolute;left:3623;top:1335;width:454;height:383" type="#_x0000_t202" filled="false" stroked="false">
              <v:textbox inset="0,0,0,0">
                <w:txbxContent>
                  <w:p>
                    <w:pPr>
                      <w:spacing w:line="146" w:lineRule="exact" w:before="0"/>
                      <w:ind w:left="26" w:right="0" w:firstLine="0"/>
                      <w:jc w:val="left"/>
                      <w:rPr>
                        <w:rFonts w:ascii="Times New Roman" w:hAnsi="Times New Roman"/>
                        <w:sz w:val="15"/>
                      </w:rPr>
                    </w:pPr>
                    <w:r>
                      <w:rPr>
                        <w:rFonts w:ascii="Times New Roman" w:hAnsi="Times New Roman"/>
                        <w:sz w:val="15"/>
                      </w:rPr>
                      <w:t>I0−7</w:t>
                    </w:r>
                  </w:p>
                  <w:p>
                    <w:pPr>
                      <w:spacing w:before="61"/>
                      <w:ind w:left="0" w:right="0" w:firstLine="0"/>
                      <w:jc w:val="left"/>
                      <w:rPr>
                        <w:rFonts w:ascii="Times New Roman" w:hAnsi="Times New Roman"/>
                        <w:sz w:val="15"/>
                      </w:rPr>
                    </w:pPr>
                    <w:r>
                      <w:rPr>
                        <w:rFonts w:ascii="Times New Roman" w:hAnsi="Times New Roman"/>
                        <w:sz w:val="15"/>
                      </w:rPr>
                      <w:t>I11−13</w:t>
                    </w:r>
                  </w:p>
                </w:txbxContent>
              </v:textbox>
              <w10:wrap type="none"/>
            </v:shape>
            <v:shape style="position:absolute;left:6998;top:949;width:1389;height:150" type="#_x0000_t202" filled="false" stroked="false">
              <v:textbox inset="0,0,0,0">
                <w:txbxContent>
                  <w:p>
                    <w:pPr>
                      <w:tabs>
                        <w:tab w:pos="520" w:val="left" w:leader="none"/>
                      </w:tabs>
                      <w:spacing w:line="146" w:lineRule="exact" w:before="0"/>
                      <w:ind w:left="0" w:right="0" w:firstLine="0"/>
                      <w:jc w:val="left"/>
                      <w:rPr>
                        <w:rFonts w:ascii="Times New Roman"/>
                        <w:sz w:val="15"/>
                      </w:rPr>
                    </w:pPr>
                    <w:r>
                      <w:rPr>
                        <w:rFonts w:ascii="Times New Roman"/>
                        <w:w w:val="99"/>
                        <w:position w:val="2"/>
                        <w:sz w:val="10"/>
                        <w:u w:val="single"/>
                      </w:rPr>
                      <w:t> </w:t>
                    </w:r>
                    <w:r>
                      <w:rPr>
                        <w:rFonts w:ascii="Times New Roman"/>
                        <w:position w:val="2"/>
                        <w:sz w:val="10"/>
                        <w:u w:val="single"/>
                      </w:rPr>
                      <w:t>       </w:t>
                    </w:r>
                    <w:r>
                      <w:rPr>
                        <w:rFonts w:ascii="Times New Roman"/>
                        <w:spacing w:val="-1"/>
                        <w:position w:val="2"/>
                        <w:sz w:val="10"/>
                        <w:u w:val="single"/>
                      </w:rPr>
                      <w:t> </w:t>
                    </w:r>
                    <w:r>
                      <w:rPr>
                        <w:rFonts w:ascii="Times New Roman"/>
                        <w:position w:val="2"/>
                        <w:sz w:val="10"/>
                        <w:u w:val="single"/>
                      </w:rPr>
                      <w:t>8</w:t>
                      <w:tab/>
                    </w:r>
                    <w:r>
                      <w:rPr>
                        <w:rFonts w:ascii="Times New Roman"/>
                        <w:sz w:val="15"/>
                      </w:rPr>
                      <w:t>Input_J(PC)</w:t>
                    </w:r>
                  </w:p>
                </w:txbxContent>
              </v:textbox>
              <w10:wrap type="none"/>
            </v:shape>
            <v:shape style="position:absolute;left:5176;top:931;width:1437;height:150" type="#_x0000_t202" filled="false" stroked="false">
              <v:textbox inset="0,0,0,0">
                <w:txbxContent>
                  <w:p>
                    <w:pPr>
                      <w:spacing w:line="146" w:lineRule="exact" w:before="0"/>
                      <w:ind w:left="0" w:right="0" w:firstLine="0"/>
                      <w:jc w:val="left"/>
                      <w:rPr>
                        <w:rFonts w:ascii="Times New Roman"/>
                        <w:sz w:val="15"/>
                      </w:rPr>
                    </w:pPr>
                    <w:r>
                      <w:rPr>
                        <w:rFonts w:ascii="Times New Roman"/>
                        <w:sz w:val="15"/>
                      </w:rPr>
                      <w:t>JUMP INSTRUCTION</w:t>
                    </w:r>
                  </w:p>
                </w:txbxContent>
              </v:textbox>
              <w10:wrap type="none"/>
            </v:shape>
            <v:shape style="position:absolute;left:4054;top:924;width:541;height:280" type="#_x0000_t202" filled="false" stroked="false">
              <v:textbox inset="0,0,0,0">
                <w:txbxContent>
                  <w:p>
                    <w:pPr>
                      <w:spacing w:line="97" w:lineRule="exact" w:before="0"/>
                      <w:ind w:left="0" w:right="0" w:firstLine="0"/>
                      <w:jc w:val="left"/>
                      <w:rPr>
                        <w:rFonts w:ascii="Times New Roman"/>
                        <w:sz w:val="10"/>
                      </w:rPr>
                    </w:pPr>
                    <w:r>
                      <w:rPr>
                        <w:rFonts w:ascii="Times New Roman"/>
                        <w:w w:val="99"/>
                        <w:sz w:val="10"/>
                        <w:u w:val="single"/>
                      </w:rPr>
                      <w:t> </w:t>
                    </w:r>
                    <w:r>
                      <w:rPr>
                        <w:rFonts w:ascii="Times New Roman"/>
                        <w:sz w:val="10"/>
                        <w:u w:val="single"/>
                      </w:rPr>
                      <w:t>       </w:t>
                    </w:r>
                    <w:r>
                      <w:rPr>
                        <w:rFonts w:ascii="Times New Roman"/>
                        <w:spacing w:val="-1"/>
                        <w:sz w:val="10"/>
                        <w:u w:val="single"/>
                      </w:rPr>
                      <w:t> </w:t>
                    </w:r>
                    <w:r>
                      <w:rPr>
                        <w:rFonts w:ascii="Times New Roman"/>
                        <w:sz w:val="10"/>
                        <w:u w:val="single"/>
                      </w:rPr>
                      <w:t>32</w:t>
                    </w:r>
                    <w:r>
                      <w:rPr>
                        <w:rFonts w:ascii="Times New Roman"/>
                        <w:spacing w:val="-4"/>
                        <w:sz w:val="10"/>
                        <w:u w:val="single"/>
                      </w:rPr>
                      <w:t> </w:t>
                    </w:r>
                  </w:p>
                  <w:p>
                    <w:pPr>
                      <w:spacing w:before="64"/>
                      <w:ind w:left="0" w:right="0" w:firstLine="0"/>
                      <w:jc w:val="left"/>
                      <w:rPr>
                        <w:rFonts w:ascii="Times New Roman"/>
                        <w:sz w:val="10"/>
                      </w:rPr>
                    </w:pPr>
                    <w:r>
                      <w:rPr>
                        <w:rFonts w:ascii="Times New Roman"/>
                        <w:w w:val="99"/>
                        <w:sz w:val="10"/>
                        <w:u w:val="single"/>
                      </w:rPr>
                      <w:t> </w:t>
                    </w:r>
                    <w:r>
                      <w:rPr>
                        <w:rFonts w:ascii="Times New Roman"/>
                        <w:sz w:val="10"/>
                        <w:u w:val="single"/>
                      </w:rPr>
                      <w:t>       </w:t>
                    </w:r>
                    <w:r>
                      <w:rPr>
                        <w:rFonts w:ascii="Times New Roman"/>
                        <w:spacing w:val="-1"/>
                        <w:sz w:val="10"/>
                        <w:u w:val="single"/>
                      </w:rPr>
                      <w:t> </w:t>
                    </w:r>
                    <w:r>
                      <w:rPr>
                        <w:rFonts w:ascii="Times New Roman"/>
                        <w:sz w:val="10"/>
                        <w:u w:val="single"/>
                      </w:rPr>
                      <w:t>32</w:t>
                    </w:r>
                    <w:r>
                      <w:rPr>
                        <w:rFonts w:ascii="Times New Roman"/>
                        <w:spacing w:val="-4"/>
                        <w:sz w:val="10"/>
                        <w:u w:val="single"/>
                      </w:rPr>
                      <w:t> </w:t>
                    </w:r>
                  </w:p>
                </w:txbxContent>
              </v:textbox>
              <w10:wrap type="none"/>
            </v:shape>
            <v:shape style="position:absolute;left:2932;top:976;width:960;height:150" type="#_x0000_t202" filled="false" stroked="false">
              <v:textbox inset="0,0,0,0">
                <w:txbxContent>
                  <w:p>
                    <w:pPr>
                      <w:spacing w:line="146" w:lineRule="exact" w:before="0"/>
                      <w:ind w:left="0" w:right="0" w:firstLine="0"/>
                      <w:jc w:val="left"/>
                      <w:rPr>
                        <w:rFonts w:ascii="Times New Roman"/>
                        <w:sz w:val="15"/>
                      </w:rPr>
                    </w:pPr>
                    <w:r>
                      <w:rPr>
                        <w:rFonts w:ascii="Times New Roman"/>
                        <w:sz w:val="15"/>
                      </w:rPr>
                      <w:t>Output(R0..R7)</w:t>
                    </w:r>
                  </w:p>
                </w:txbxContent>
              </v:textbox>
              <w10:wrap type="none"/>
            </v:shape>
            <v:shape style="position:absolute;left:4045;top:511;width:541;height:100" type="#_x0000_t202" filled="false" stroked="false">
              <v:textbox inset="0,0,0,0">
                <w:txbxContent>
                  <w:p>
                    <w:pPr>
                      <w:tabs>
                        <w:tab w:pos="520" w:val="left" w:leader="none"/>
                      </w:tabs>
                      <w:spacing w:line="97" w:lineRule="exact" w:before="0"/>
                      <w:ind w:left="0" w:right="0" w:firstLine="0"/>
                      <w:jc w:val="left"/>
                      <w:rPr>
                        <w:rFonts w:ascii="Times New Roman"/>
                        <w:sz w:val="10"/>
                      </w:rPr>
                    </w:pPr>
                    <w:r>
                      <w:rPr>
                        <w:rFonts w:ascii="Times New Roman"/>
                        <w:w w:val="99"/>
                        <w:sz w:val="10"/>
                        <w:u w:val="single"/>
                      </w:rPr>
                      <w:t> </w:t>
                    </w:r>
                    <w:r>
                      <w:rPr>
                        <w:rFonts w:ascii="Times New Roman"/>
                        <w:sz w:val="10"/>
                        <w:u w:val="single"/>
                      </w:rPr>
                      <w:t>       </w:t>
                    </w:r>
                    <w:r>
                      <w:rPr>
                        <w:rFonts w:ascii="Times New Roman"/>
                        <w:spacing w:val="-1"/>
                        <w:sz w:val="10"/>
                        <w:u w:val="single"/>
                      </w:rPr>
                      <w:t> </w:t>
                    </w:r>
                    <w:r>
                      <w:rPr>
                        <w:rFonts w:ascii="Times New Roman"/>
                        <w:sz w:val="10"/>
                        <w:u w:val="single"/>
                      </w:rPr>
                      <w:t>8</w:t>
                      <w:tab/>
                    </w:r>
                  </w:p>
                </w:txbxContent>
              </v:textbox>
              <w10:wrap type="none"/>
            </v:shape>
            <v:shape style="position:absolute;left:3551;top:482;width:203;height:150" type="#_x0000_t202" filled="false" stroked="false">
              <v:textbox inset="0,0,0,0">
                <w:txbxContent>
                  <w:p>
                    <w:pPr>
                      <w:spacing w:line="146" w:lineRule="exact" w:before="0"/>
                      <w:ind w:left="0" w:right="0" w:firstLine="0"/>
                      <w:jc w:val="left"/>
                      <w:rPr>
                        <w:rFonts w:ascii="Times New Roman"/>
                        <w:sz w:val="15"/>
                      </w:rPr>
                    </w:pPr>
                    <w:r>
                      <w:rPr>
                        <w:rFonts w:ascii="Times New Roman"/>
                        <w:sz w:val="15"/>
                      </w:rPr>
                      <w:t>PC</w:t>
                    </w:r>
                  </w:p>
                </w:txbxContent>
              </v:textbox>
              <w10:wrap type="none"/>
            </v:shape>
            <w10:wrap type="topAndBottom"/>
          </v:group>
        </w:pict>
      </w:r>
    </w:p>
    <w:p>
      <w:pPr>
        <w:spacing w:after="0"/>
        <w:rPr>
          <w:rFonts w:ascii="Times New Roman"/>
          <w:sz w:val="13"/>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19"/>
        </w:numPr>
        <w:tabs>
          <w:tab w:pos="1341" w:val="left" w:leader="none"/>
          <w:tab w:pos="1342" w:val="left" w:leader="none"/>
        </w:tabs>
        <w:spacing w:line="240" w:lineRule="auto" w:before="60" w:after="0"/>
        <w:ind w:left="1341" w:right="0" w:hanging="822"/>
        <w:jc w:val="left"/>
      </w:pPr>
      <w:bookmarkStart w:name="Storing the new values into the data reg" w:id="192"/>
      <w:bookmarkEnd w:id="192"/>
      <w:r>
        <w:rPr>
          <w:b w:val="0"/>
        </w:rPr>
      </w:r>
      <w:bookmarkStart w:name="_bookmark101" w:id="193"/>
      <w:bookmarkEnd w:id="193"/>
      <w:r>
        <w:rPr>
          <w:b w:val="0"/>
        </w:rPr>
      </w:r>
      <w:bookmarkStart w:name="_bookmark101" w:id="194"/>
      <w:bookmarkEnd w:id="194"/>
      <w:r>
        <w:rPr/>
        <w:t>Storing</w:t>
      </w:r>
      <w:r>
        <w:rPr>
          <w:spacing w:val="19"/>
        </w:rPr>
        <w:t> </w:t>
      </w:r>
      <w:r>
        <w:rPr/>
        <w:t>the</w:t>
      </w:r>
      <w:r>
        <w:rPr>
          <w:spacing w:val="19"/>
        </w:rPr>
        <w:t> </w:t>
      </w:r>
      <w:r>
        <w:rPr/>
        <w:t>new</w:t>
      </w:r>
      <w:r>
        <w:rPr>
          <w:spacing w:val="19"/>
        </w:rPr>
        <w:t> </w:t>
      </w:r>
      <w:r>
        <w:rPr>
          <w:spacing w:val="-3"/>
        </w:rPr>
        <w:t>values</w:t>
      </w:r>
      <w:r>
        <w:rPr>
          <w:spacing w:val="19"/>
        </w:rPr>
        <w:t> </w:t>
      </w:r>
      <w:r>
        <w:rPr/>
        <w:t>into</w:t>
      </w:r>
      <w:r>
        <w:rPr>
          <w:spacing w:val="20"/>
        </w:rPr>
        <w:t> </w:t>
      </w:r>
      <w:r>
        <w:rPr/>
        <w:t>the</w:t>
      </w:r>
      <w:r>
        <w:rPr>
          <w:spacing w:val="19"/>
        </w:rPr>
        <w:t> </w:t>
      </w:r>
      <w:r>
        <w:rPr/>
        <w:t>data</w:t>
      </w:r>
      <w:r>
        <w:rPr>
          <w:spacing w:val="19"/>
        </w:rPr>
        <w:t> </w:t>
      </w:r>
      <w:r>
        <w:rPr/>
        <w:t>registers</w:t>
      </w:r>
      <w:r>
        <w:rPr>
          <w:spacing w:val="19"/>
        </w:rPr>
        <w:t> </w:t>
      </w:r>
      <w:r>
        <w:rPr/>
        <w:t>and</w:t>
      </w:r>
      <w:r>
        <w:rPr>
          <w:spacing w:val="20"/>
        </w:rPr>
        <w:t> </w:t>
      </w:r>
      <w:r>
        <w:rPr/>
        <w:t>PC</w:t>
      </w:r>
    </w:p>
    <w:p>
      <w:pPr>
        <w:pStyle w:val="BodyText"/>
        <w:spacing w:before="9"/>
        <w:rPr>
          <w:b/>
          <w:sz w:val="19"/>
        </w:rPr>
      </w:pPr>
    </w:p>
    <w:p>
      <w:pPr>
        <w:pStyle w:val="BodyText"/>
        <w:spacing w:line="326" w:lineRule="auto"/>
        <w:ind w:left="520" w:right="1095"/>
        <w:jc w:val="both"/>
      </w:pPr>
      <w:r>
        <w:rPr/>
        <w:t>The</w:t>
      </w:r>
      <w:r>
        <w:rPr>
          <w:spacing w:val="-17"/>
        </w:rPr>
        <w:t> </w:t>
      </w:r>
      <w:r>
        <w:rPr>
          <w:spacing w:val="-3"/>
        </w:rPr>
        <w:t>values</w:t>
      </w:r>
      <w:r>
        <w:rPr>
          <w:spacing w:val="-17"/>
        </w:rPr>
        <w:t> </w:t>
      </w:r>
      <w:r>
        <w:rPr/>
        <w:t>computed</w:t>
      </w:r>
      <w:r>
        <w:rPr>
          <w:spacing w:val="-17"/>
        </w:rPr>
        <w:t> </w:t>
      </w:r>
      <w:r>
        <w:rPr>
          <w:spacing w:val="-3"/>
        </w:rPr>
        <w:t>by</w:t>
      </w:r>
      <w:r>
        <w:rPr>
          <w:spacing w:val="-16"/>
        </w:rPr>
        <w:t> </w:t>
      </w:r>
      <w:r>
        <w:rPr/>
        <w:t>the</w:t>
      </w:r>
      <w:r>
        <w:rPr>
          <w:spacing w:val="-17"/>
        </w:rPr>
        <w:t> </w:t>
      </w:r>
      <w:r>
        <w:rPr/>
        <w:t>add,</w:t>
      </w:r>
      <w:r>
        <w:rPr>
          <w:spacing w:val="-15"/>
        </w:rPr>
        <w:t> </w:t>
      </w:r>
      <w:r>
        <w:rPr/>
        <w:t>negate,</w:t>
      </w:r>
      <w:r>
        <w:rPr>
          <w:spacing w:val="-14"/>
        </w:rPr>
        <w:t> </w:t>
      </w:r>
      <w:r>
        <w:rPr/>
        <w:t>load,</w:t>
      </w:r>
      <w:r>
        <w:rPr>
          <w:spacing w:val="-15"/>
        </w:rPr>
        <w:t> </w:t>
      </w:r>
      <w:r>
        <w:rPr/>
        <w:t>and</w:t>
      </w:r>
      <w:r>
        <w:rPr>
          <w:spacing w:val="-17"/>
        </w:rPr>
        <w:t> </w:t>
      </w:r>
      <w:r>
        <w:rPr/>
        <w:t>jump-if-zero</w:t>
      </w:r>
      <w:r>
        <w:rPr>
          <w:spacing w:val="-17"/>
        </w:rPr>
        <w:t> </w:t>
      </w:r>
      <w:r>
        <w:rPr/>
        <w:t>circuits</w:t>
      </w:r>
      <w:r>
        <w:rPr>
          <w:spacing w:val="-16"/>
        </w:rPr>
        <w:t> </w:t>
      </w:r>
      <w:r>
        <w:rPr/>
        <w:t>give</w:t>
      </w:r>
      <w:r>
        <w:rPr>
          <w:spacing w:val="-17"/>
        </w:rPr>
        <w:t> </w:t>
      </w:r>
      <w:r>
        <w:rPr/>
        <w:t>us</w:t>
      </w:r>
      <w:r>
        <w:rPr>
          <w:spacing w:val="-17"/>
        </w:rPr>
        <w:t> </w:t>
      </w:r>
      <w:r>
        <w:rPr/>
        <w:t>potential</w:t>
      </w:r>
      <w:r>
        <w:rPr>
          <w:spacing w:val="-16"/>
        </w:rPr>
        <w:t> </w:t>
      </w:r>
      <w:r>
        <w:rPr/>
        <w:t>values that need to </w:t>
      </w:r>
      <w:r>
        <w:rPr>
          <w:spacing w:val="3"/>
        </w:rPr>
        <w:t>be </w:t>
      </w:r>
      <w:r>
        <w:rPr/>
        <w:t>stored in the data registers. Whether the registers need to </w:t>
      </w:r>
      <w:r>
        <w:rPr>
          <w:spacing w:val="3"/>
        </w:rPr>
        <w:t>be </w:t>
      </w:r>
      <w:r>
        <w:rPr/>
        <w:t>updated and what their new </w:t>
      </w:r>
      <w:r>
        <w:rPr>
          <w:spacing w:val="-3"/>
        </w:rPr>
        <w:t>values </w:t>
      </w:r>
      <w:r>
        <w:rPr/>
        <w:t>will </w:t>
      </w:r>
      <w:r>
        <w:rPr>
          <w:spacing w:val="3"/>
        </w:rPr>
        <w:t>be </w:t>
      </w:r>
      <w:r>
        <w:rPr/>
        <w:t>is determined </w:t>
      </w:r>
      <w:r>
        <w:rPr>
          <w:spacing w:val="-3"/>
        </w:rPr>
        <w:t>by </w:t>
      </w:r>
      <w:r>
        <w:rPr/>
        <w:t>the particular instruction type. The following circuit pushes in the correct </w:t>
      </w:r>
      <w:r>
        <w:rPr>
          <w:spacing w:val="-3"/>
        </w:rPr>
        <w:t>value </w:t>
      </w:r>
      <w:r>
        <w:rPr/>
        <w:t>into the registers. It also determines the correct </w:t>
      </w:r>
      <w:r>
        <w:rPr>
          <w:spacing w:val="-3"/>
        </w:rPr>
        <w:t>value </w:t>
      </w:r>
      <w:r>
        <w:rPr/>
        <w:t>of the PC. The inputs to the program registers are the same as their outputs (since they are not allowed to</w:t>
      </w:r>
      <w:r>
        <w:rPr>
          <w:spacing w:val="-17"/>
        </w:rPr>
        <w:t> </w:t>
      </w:r>
      <w:r>
        <w:rPr/>
        <w:t>change).</w:t>
      </w:r>
    </w:p>
    <w:p>
      <w:pPr>
        <w:pStyle w:val="BodyText"/>
        <w:spacing w:before="1"/>
        <w:rPr>
          <w:sz w:val="21"/>
        </w:rPr>
      </w:pPr>
    </w:p>
    <w:p>
      <w:pPr>
        <w:tabs>
          <w:tab w:pos="2486" w:val="left" w:leader="none"/>
        </w:tabs>
        <w:spacing w:before="77"/>
        <w:ind w:left="1429" w:right="0" w:firstLine="0"/>
        <w:jc w:val="left"/>
        <w:rPr>
          <w:rFonts w:ascii="Times New Roman"/>
          <w:sz w:val="11"/>
        </w:rPr>
      </w:pPr>
      <w:r>
        <w:rPr/>
        <w:pict>
          <v:shape style="position:absolute;margin-left:720pt;margin-top:-2973.828125pt;width:576pt;height:189pt;mso-position-horizontal-relative:page;mso-position-vertical-relative:paragraph;z-index:251969536" coordorigin="14400,-59477" coordsize="11520,3780" path="m3498,226l4106,226m4046,77l4136,177,4056,286m3498,127l4106,127e" filled="false" stroked="true" strokeweight=".498474pt" strokecolor="#000000">
            <v:path arrowok="t"/>
            <v:stroke dashstyle="solid"/>
            <w10:wrap type="none"/>
          </v:shape>
        </w:pict>
      </w:r>
      <w:r>
        <w:rPr/>
        <w:pict>
          <v:shape style="position:absolute;margin-left:207.776199pt;margin-top:-3.635481pt;width:59.85pt;height:69.8pt;mso-position-horizontal-relative:page;mso-position-vertical-relative:paragraph;z-index:251987968" type="#_x0000_t202" filled="false" stroked="true" strokeweight=".498474pt" strokecolor="#000000">
            <v:textbox inset="0,0,0,0">
              <w:txbxContent>
                <w:p>
                  <w:pPr>
                    <w:pStyle w:val="BodyText"/>
                    <w:rPr>
                      <w:sz w:val="16"/>
                    </w:rPr>
                  </w:pPr>
                </w:p>
                <w:p>
                  <w:pPr>
                    <w:pStyle w:val="BodyText"/>
                    <w:spacing w:before="3"/>
                    <w:rPr>
                      <w:sz w:val="14"/>
                    </w:rPr>
                  </w:pPr>
                </w:p>
                <w:p>
                  <w:pPr>
                    <w:spacing w:line="182" w:lineRule="exact" w:before="0"/>
                    <w:ind w:left="294" w:right="0" w:firstLine="0"/>
                    <w:jc w:val="left"/>
                    <w:rPr>
                      <w:rFonts w:ascii="Times New Roman" w:hAnsi="Times New Roman"/>
                      <w:sz w:val="16"/>
                    </w:rPr>
                  </w:pPr>
                  <w:r>
                    <w:rPr>
                      <w:rFonts w:ascii="Times New Roman" w:hAnsi="Times New Roman"/>
                      <w:w w:val="105"/>
                      <w:sz w:val="16"/>
                    </w:rPr>
                    <w:t>4−WAY</w:t>
                  </w:r>
                </w:p>
                <w:p>
                  <w:pPr>
                    <w:spacing w:line="220" w:lineRule="auto" w:before="10"/>
                    <w:ind w:left="144" w:right="-108" w:firstLine="149"/>
                    <w:jc w:val="left"/>
                    <w:rPr>
                      <w:rFonts w:ascii="Times New Roman" w:hAnsi="Times New Roman"/>
                      <w:sz w:val="16"/>
                    </w:rPr>
                  </w:pPr>
                  <w:r>
                    <w:rPr>
                      <w:rFonts w:ascii="Times New Roman" w:hAnsi="Times New Roman"/>
                      <w:w w:val="105"/>
                      <w:sz w:val="16"/>
                    </w:rPr>
                    <w:t>32−BIT </w:t>
                  </w:r>
                  <w:r>
                    <w:rPr>
                      <w:rFonts w:ascii="Times New Roman" w:hAnsi="Times New Roman"/>
                      <w:sz w:val="16"/>
                    </w:rPr>
                    <w:t>MULTIPLEXER</w:t>
                  </w:r>
                </w:p>
              </w:txbxContent>
            </v:textbox>
            <v:stroke dashstyle="solid"/>
            <w10:wrap type="none"/>
          </v:shape>
        </w:pict>
      </w:r>
      <w:r>
        <w:rPr>
          <w:rFonts w:ascii="Times New Roman"/>
          <w:sz w:val="16"/>
        </w:rPr>
        <w:t>Input_A(Ri)</w:t>
        <w:tab/>
      </w:r>
      <w:r>
        <w:rPr>
          <w:rFonts w:ascii="Times New Roman"/>
          <w:position w:val="2"/>
          <w:sz w:val="11"/>
        </w:rPr>
        <w:t>32</w:t>
      </w:r>
    </w:p>
    <w:p>
      <w:pPr>
        <w:spacing w:after="0"/>
        <w:jc w:val="left"/>
        <w:rPr>
          <w:rFonts w:ascii="Times New Roman"/>
          <w:sz w:val="11"/>
        </w:rPr>
        <w:sectPr>
          <w:pgSz w:w="12240" w:h="15840"/>
          <w:pgMar w:header="1429" w:footer="0" w:top="1660" w:bottom="280" w:left="1280" w:right="340"/>
        </w:sectPr>
      </w:pPr>
    </w:p>
    <w:p>
      <w:pPr>
        <w:tabs>
          <w:tab w:pos="646" w:val="left" w:leader="none"/>
        </w:tabs>
        <w:spacing w:line="142" w:lineRule="exact" w:before="16"/>
        <w:ind w:left="0" w:right="0" w:firstLine="0"/>
        <w:jc w:val="right"/>
        <w:rPr>
          <w:rFonts w:ascii="Times New Roman"/>
          <w:sz w:val="16"/>
        </w:rPr>
      </w:pPr>
      <w:r>
        <w:rPr/>
        <w:pict>
          <v:shape style="position:absolute;margin-left:202.791458pt;margin-top:6.27484pt;width:4.5pt;height:10.5pt;mso-position-horizontal-relative:page;mso-position-vertical-relative:paragraph;z-index:-285010944" coordorigin="4056,125" coordsize="90,210" path="m4056,125l4146,225,4066,335e" filled="false" stroked="true" strokeweight=".498474pt" strokecolor="#000000">
            <v:path arrowok="t"/>
            <v:stroke dashstyle="solid"/>
            <w10:wrap type="none"/>
          </v:shape>
        </w:pict>
      </w:r>
      <w:r>
        <w:rPr>
          <w:rFonts w:ascii="Times New Roman"/>
          <w:w w:val="103"/>
          <w:sz w:val="16"/>
          <w:u w:val="single"/>
        </w:rPr>
        <w:t> </w:t>
      </w:r>
      <w:r>
        <w:rPr>
          <w:rFonts w:ascii="Times New Roman"/>
          <w:sz w:val="16"/>
          <w:u w:val="single"/>
        </w:rPr>
        <w:tab/>
      </w:r>
    </w:p>
    <w:p>
      <w:pPr>
        <w:tabs>
          <w:tab w:pos="1066" w:val="left" w:leader="none"/>
          <w:tab w:pos="1405" w:val="left" w:leader="none"/>
        </w:tabs>
        <w:spacing w:line="142" w:lineRule="exact" w:before="0"/>
        <w:ind w:left="0" w:right="36" w:firstLine="0"/>
        <w:jc w:val="right"/>
        <w:rPr>
          <w:rFonts w:ascii="Times New Roman"/>
          <w:sz w:val="11"/>
        </w:rPr>
      </w:pPr>
      <w:r>
        <w:rPr>
          <w:rFonts w:ascii="Times New Roman"/>
          <w:spacing w:val="-3"/>
          <w:sz w:val="16"/>
        </w:rPr>
        <w:t>Input_N(Ri)</w:t>
      </w:r>
      <w:r>
        <w:rPr>
          <w:rFonts w:ascii="Times New Roman"/>
          <w:spacing w:val="-3"/>
          <w:position w:val="1"/>
          <w:sz w:val="16"/>
          <w:u w:val="single"/>
        </w:rPr>
        <w:t> </w:t>
        <w:tab/>
      </w:r>
      <w:r>
        <w:rPr>
          <w:rFonts w:ascii="Times New Roman"/>
          <w:position w:val="1"/>
          <w:sz w:val="11"/>
          <w:u w:val="single"/>
        </w:rPr>
        <w:t>32</w:t>
        <w:tab/>
      </w:r>
    </w:p>
    <w:p>
      <w:pPr>
        <w:tabs>
          <w:tab w:pos="2486" w:val="left" w:leader="none"/>
          <w:tab w:pos="2825" w:val="left" w:leader="none"/>
        </w:tabs>
        <w:spacing w:before="115"/>
        <w:ind w:left="1429" w:right="0" w:firstLine="0"/>
        <w:jc w:val="left"/>
        <w:rPr>
          <w:rFonts w:ascii="Times New Roman"/>
          <w:sz w:val="11"/>
        </w:rPr>
      </w:pPr>
      <w:r>
        <w:rPr/>
        <w:pict>
          <v:shape style="position:absolute;margin-left:720pt;margin-top:-2452.836426pt;width:585pt;height:423pt;mso-position-horizontal-relative:page;mso-position-vertical-relative:paragraph;z-index:251971584" coordorigin="14400,-49057" coordsize="11700,8460" path="m4046,125l4136,224,4056,334m3498,175l4106,175m3508,534l4116,534m4056,384l4146,484,4066,593m3508,434l4116,434e" filled="false" stroked="true" strokeweight=".498474pt" strokecolor="#000000">
            <v:path arrowok="t"/>
            <v:stroke dashstyle="solid"/>
            <w10:wrap type="none"/>
          </v:shape>
        </w:pict>
      </w:r>
      <w:r>
        <w:rPr>
          <w:rFonts w:ascii="Times New Roman"/>
          <w:sz w:val="16"/>
        </w:rPr>
        <w:t>Input_L(Ri)</w:t>
      </w:r>
      <w:r>
        <w:rPr>
          <w:rFonts w:ascii="Times New Roman"/>
          <w:position w:val="1"/>
          <w:sz w:val="16"/>
          <w:u w:val="single"/>
        </w:rPr>
        <w:t> </w:t>
        <w:tab/>
      </w:r>
      <w:r>
        <w:rPr>
          <w:rFonts w:ascii="Times New Roman"/>
          <w:position w:val="1"/>
          <w:sz w:val="11"/>
          <w:u w:val="single"/>
        </w:rPr>
        <w:t>32</w:t>
        <w:tab/>
      </w:r>
    </w:p>
    <w:p>
      <w:pPr>
        <w:tabs>
          <w:tab w:pos="1814" w:val="left" w:leader="none"/>
        </w:tabs>
        <w:spacing w:line="172" w:lineRule="exact" w:before="16"/>
        <w:ind w:left="1167" w:right="0" w:firstLine="0"/>
        <w:jc w:val="left"/>
        <w:rPr>
          <w:rFonts w:ascii="Times New Roman"/>
          <w:sz w:val="16"/>
        </w:rPr>
      </w:pPr>
      <w:r>
        <w:rPr/>
        <w:br w:type="column"/>
      </w:r>
      <w:r>
        <w:rPr>
          <w:rFonts w:ascii="Times New Roman"/>
          <w:w w:val="103"/>
          <w:sz w:val="16"/>
          <w:u w:val="single"/>
        </w:rPr>
        <w:t> </w:t>
      </w:r>
      <w:r>
        <w:rPr>
          <w:rFonts w:ascii="Times New Roman"/>
          <w:sz w:val="16"/>
          <w:u w:val="single"/>
        </w:rPr>
        <w:tab/>
      </w:r>
    </w:p>
    <w:p>
      <w:pPr>
        <w:tabs>
          <w:tab w:pos="1436" w:val="left" w:leader="none"/>
          <w:tab w:pos="1775" w:val="left" w:leader="none"/>
        </w:tabs>
        <w:spacing w:line="172" w:lineRule="exact" w:before="0"/>
        <w:ind w:left="1167" w:right="0" w:firstLine="0"/>
        <w:jc w:val="left"/>
        <w:rPr>
          <w:rFonts w:ascii="Times New Roman"/>
          <w:sz w:val="16"/>
        </w:rPr>
      </w:pPr>
      <w:r>
        <w:rPr/>
        <w:pict>
          <v:shape style="position:absolute;margin-left:295.507629pt;margin-top:-.620192pt;width:4.5pt;height:10.5pt;mso-position-horizontal-relative:page;mso-position-vertical-relative:paragraph;z-index:-285008896" coordorigin="5910,-12" coordsize="90,210" path="m5910,-12l6000,87,5920,197e" filled="false" stroked="true" strokeweight=".498474pt" strokecolor="#000000">
            <v:path arrowok="t"/>
            <v:stroke dashstyle="solid"/>
            <w10:wrap type="none"/>
          </v:shape>
        </w:pict>
      </w:r>
      <w:r>
        <w:rPr/>
        <w:pict>
          <v:shape style="position:absolute;margin-left:367.287872pt;margin-top:18.820293pt;width:59.85pt;height:69.8pt;mso-position-horizontal-relative:page;mso-position-vertical-relative:paragraph;z-index:251986944" type="#_x0000_t202" filled="false" stroked="true" strokeweight=".498474pt" strokecolor="#000000">
            <v:textbox inset="0,0,0,0">
              <w:txbxContent>
                <w:p>
                  <w:pPr>
                    <w:pStyle w:val="BodyText"/>
                    <w:rPr>
                      <w:sz w:val="16"/>
                    </w:rPr>
                  </w:pPr>
                </w:p>
                <w:p>
                  <w:pPr>
                    <w:pStyle w:val="BodyText"/>
                    <w:spacing w:before="3"/>
                    <w:rPr>
                      <w:sz w:val="14"/>
                    </w:rPr>
                  </w:pPr>
                </w:p>
                <w:p>
                  <w:pPr>
                    <w:spacing w:line="182" w:lineRule="exact" w:before="0"/>
                    <w:ind w:left="294" w:right="0" w:firstLine="0"/>
                    <w:jc w:val="left"/>
                    <w:rPr>
                      <w:rFonts w:ascii="Times New Roman" w:hAnsi="Times New Roman"/>
                      <w:sz w:val="16"/>
                    </w:rPr>
                  </w:pPr>
                  <w:r>
                    <w:rPr>
                      <w:rFonts w:ascii="Times New Roman" w:hAnsi="Times New Roman"/>
                      <w:w w:val="105"/>
                      <w:sz w:val="16"/>
                    </w:rPr>
                    <w:t>4−WAY</w:t>
                  </w:r>
                </w:p>
                <w:p>
                  <w:pPr>
                    <w:spacing w:line="220" w:lineRule="auto" w:before="10"/>
                    <w:ind w:left="144" w:right="-108" w:firstLine="149"/>
                    <w:jc w:val="left"/>
                    <w:rPr>
                      <w:rFonts w:ascii="Times New Roman" w:hAnsi="Times New Roman"/>
                      <w:sz w:val="16"/>
                    </w:rPr>
                  </w:pPr>
                  <w:r>
                    <w:rPr>
                      <w:rFonts w:ascii="Times New Roman" w:hAnsi="Times New Roman"/>
                      <w:w w:val="105"/>
                      <w:sz w:val="16"/>
                    </w:rPr>
                    <w:t>32−BIT </w:t>
                  </w:r>
                  <w:r>
                    <w:rPr>
                      <w:rFonts w:ascii="Times New Roman" w:hAnsi="Times New Roman"/>
                      <w:sz w:val="16"/>
                    </w:rPr>
                    <w:t>MULTIPLEXER</w:t>
                  </w:r>
                </w:p>
              </w:txbxContent>
            </v:textbox>
            <v:stroke dashstyle="solid"/>
            <w10:wrap type="none"/>
          </v:shape>
        </w:pict>
      </w:r>
      <w:r>
        <w:rPr>
          <w:rFonts w:ascii="Times New Roman"/>
          <w:w w:val="100"/>
          <w:position w:val="2"/>
          <w:sz w:val="11"/>
          <w:u w:val="single"/>
        </w:rPr>
        <w:t> </w:t>
      </w:r>
      <w:r>
        <w:rPr>
          <w:rFonts w:ascii="Times New Roman"/>
          <w:position w:val="2"/>
          <w:sz w:val="11"/>
          <w:u w:val="single"/>
        </w:rPr>
        <w:tab/>
        <w:t>32</w:t>
        <w:tab/>
      </w:r>
      <w:r>
        <w:rPr>
          <w:rFonts w:ascii="Times New Roman"/>
          <w:sz w:val="16"/>
        </w:rPr>
        <w:t>Input(Ri)</w:t>
      </w:r>
    </w:p>
    <w:p>
      <w:pPr>
        <w:spacing w:after="0" w:line="172" w:lineRule="exact"/>
        <w:jc w:val="left"/>
        <w:rPr>
          <w:rFonts w:ascii="Times New Roman"/>
          <w:sz w:val="16"/>
        </w:rPr>
        <w:sectPr>
          <w:type w:val="continuous"/>
          <w:pgSz w:w="12240" w:h="15840"/>
          <w:pgMar w:top="1500" w:bottom="280" w:left="1280" w:right="340"/>
          <w:cols w:num="2" w:equalWidth="0">
            <w:col w:w="2875" w:space="40"/>
            <w:col w:w="7705"/>
          </w:cols>
        </w:sectPr>
      </w:pPr>
    </w:p>
    <w:p>
      <w:pPr>
        <w:tabs>
          <w:tab w:pos="2607" w:val="right" w:leader="none"/>
        </w:tabs>
        <w:spacing w:before="65"/>
        <w:ind w:left="1429" w:right="0" w:firstLine="0"/>
        <w:jc w:val="left"/>
        <w:rPr>
          <w:rFonts w:ascii="Times New Roman"/>
          <w:sz w:val="16"/>
        </w:rPr>
      </w:pPr>
      <w:r>
        <w:rPr/>
        <w:pict>
          <v:group style="position:absolute;margin-left:427.603241pt;margin-top:24.426794pt;width:32.2pt;height:11pt;mso-position-horizontal-relative:page;mso-position-vertical-relative:paragraph;z-index:251977728" coordorigin="8552,489" coordsize="644,220">
            <v:shape style="position:absolute;left:105660;top:-37296;width:11520;height:3780" coordorigin="105660,-37296" coordsize="11520,3780" path="m9100,494l9190,593,9110,703m8552,543l9160,543e" filled="false" stroked="true" strokeweight=".498474pt" strokecolor="#000000">
              <v:path arrowok="t"/>
              <v:stroke dashstyle="solid"/>
            </v:shape>
            <v:shape style="position:absolute;left:8552;top:488;width:644;height:220" type="#_x0000_t202" filled="false" stroked="false">
              <v:textbox inset="0,0,0,0">
                <w:txbxContent>
                  <w:p>
                    <w:pPr>
                      <w:tabs>
                        <w:tab w:pos="269" w:val="left" w:leader="none"/>
                        <w:tab w:pos="608" w:val="left" w:leader="none"/>
                      </w:tabs>
                      <w:spacing w:before="32"/>
                      <w:ind w:left="0" w:right="0" w:firstLine="0"/>
                      <w:jc w:val="left"/>
                      <w:rPr>
                        <w:rFonts w:ascii="Times New Roman"/>
                        <w:sz w:val="11"/>
                      </w:rPr>
                    </w:pPr>
                    <w:r>
                      <w:rPr>
                        <w:rFonts w:ascii="Times New Roman"/>
                        <w:w w:val="100"/>
                        <w:sz w:val="11"/>
                        <w:u w:val="single"/>
                      </w:rPr>
                      <w:t> </w:t>
                    </w:r>
                    <w:r>
                      <w:rPr>
                        <w:rFonts w:ascii="Times New Roman"/>
                        <w:sz w:val="11"/>
                        <w:u w:val="single"/>
                      </w:rPr>
                      <w:tab/>
                      <w:t>8</w:t>
                      <w:tab/>
                    </w:r>
                  </w:p>
                </w:txbxContent>
              </v:textbox>
              <w10:wrap type="none"/>
            </v:shape>
            <w10:wrap type="none"/>
          </v:group>
        </w:pict>
      </w:r>
      <w:r>
        <w:rPr/>
        <w:pict>
          <v:group style="position:absolute;margin-left:226.593597pt;margin-top:23.454769pt;width:2.25pt;height:17.2pt;mso-position-horizontal-relative:page;mso-position-vertical-relative:paragraph;z-index:251983872" coordorigin="4532,469" coordsize="45,344">
            <v:line style="position:absolute" from="4554,472" to="4554,813" stroked="true" strokeweight=".249237pt" strokecolor="#000000">
              <v:stroke dashstyle="solid"/>
            </v:line>
            <v:shape style="position:absolute;left:4534;top:471;width:40;height:80" coordorigin="4534,472" coordsize="40,80" path="m4554,472l4534,531,4554,551,4574,531,4554,472xe" filled="true" fillcolor="#000000" stroked="false">
              <v:path arrowok="t"/>
              <v:fill type="solid"/>
            </v:shape>
            <v:shape style="position:absolute;left:4534;top:471;width:40;height:80" coordorigin="4534,472" coordsize="40,80" path="m4574,531l4554,472,4534,531,4554,551,4574,531xe" filled="false" stroked="true" strokeweight=".249237pt" strokecolor="#000000">
              <v:path arrowok="t"/>
              <v:stroke dashstyle="solid"/>
            </v:shape>
            <w10:wrap type="none"/>
          </v:group>
        </w:pict>
      </w:r>
      <w:r>
        <w:rPr/>
        <w:pict>
          <v:group style="position:absolute;margin-left:246.532562pt;margin-top:23.454769pt;width:2.25pt;height:17.2pt;mso-position-horizontal-relative:page;mso-position-vertical-relative:paragraph;z-index:251984896" coordorigin="4931,469" coordsize="45,344">
            <v:line style="position:absolute" from="4953,472" to="4953,813" stroked="true" strokeweight=".249237pt" strokecolor="#000000">
              <v:stroke dashstyle="solid"/>
            </v:line>
            <v:shape style="position:absolute;left:4933;top:471;width:40;height:80" coordorigin="4933,472" coordsize="40,80" path="m4953,472l4933,531,4953,551,4973,531,4953,472xe" filled="true" fillcolor="#000000" stroked="false">
              <v:path arrowok="t"/>
              <v:fill type="solid"/>
            </v:shape>
            <v:shape style="position:absolute;left:4933;top:471;width:40;height:80" coordorigin="4933,472" coordsize="40,80" path="m4973,531l4953,472,4933,531,4953,551,4973,531xe" filled="false" stroked="true" strokeweight=".249237pt" strokecolor="#000000">
              <v:path arrowok="t"/>
              <v:stroke dashstyle="solid"/>
            </v:shape>
            <w10:wrap type="none"/>
          </v:group>
        </w:pict>
      </w:r>
      <w:r>
        <w:rPr>
          <w:rFonts w:ascii="Times New Roman"/>
          <w:sz w:val="16"/>
        </w:rPr>
        <w:t>Output(Ri)</w:t>
        <w:tab/>
      </w:r>
      <w:r>
        <w:rPr>
          <w:rFonts w:ascii="Times New Roman"/>
          <w:sz w:val="16"/>
          <w:vertAlign w:val="subscript"/>
        </w:rPr>
        <w:t>32</w:t>
      </w:r>
    </w:p>
    <w:p>
      <w:pPr>
        <w:spacing w:before="813"/>
        <w:ind w:left="576" w:right="0" w:firstLine="0"/>
        <w:jc w:val="left"/>
        <w:rPr>
          <w:rFonts w:ascii="Times New Roman"/>
          <w:sz w:val="16"/>
        </w:rPr>
      </w:pPr>
      <w:r>
        <w:rPr/>
        <w:br w:type="column"/>
      </w:r>
      <w:r>
        <w:rPr>
          <w:rFonts w:ascii="Times New Roman"/>
          <w:w w:val="105"/>
          <w:sz w:val="16"/>
        </w:rPr>
        <w:t>I15 I14</w:t>
      </w:r>
    </w:p>
    <w:p>
      <w:pPr>
        <w:tabs>
          <w:tab w:pos="1792" w:val="left" w:leader="none"/>
          <w:tab w:pos="2131" w:val="left" w:leader="none"/>
        </w:tabs>
        <w:spacing w:line="391" w:lineRule="auto" w:before="115"/>
        <w:ind w:left="536" w:right="38" w:firstLine="0"/>
        <w:jc w:val="left"/>
        <w:rPr>
          <w:rFonts w:ascii="Times New Roman"/>
          <w:sz w:val="11"/>
        </w:rPr>
      </w:pPr>
      <w:r>
        <w:rPr/>
        <w:br w:type="column"/>
      </w:r>
      <w:r>
        <w:rPr>
          <w:rFonts w:ascii="Times New Roman"/>
          <w:w w:val="105"/>
          <w:sz w:val="16"/>
        </w:rPr>
        <w:t>Increment(PC) Increment(PC)</w:t>
      </w:r>
      <w:r>
        <w:rPr>
          <w:rFonts w:ascii="Times New Roman"/>
          <w:w w:val="105"/>
          <w:sz w:val="16"/>
          <w:u w:val="single"/>
        </w:rPr>
        <w:t> </w:t>
        <w:tab/>
      </w:r>
      <w:r>
        <w:rPr>
          <w:rFonts w:ascii="Times New Roman"/>
          <w:w w:val="105"/>
          <w:sz w:val="11"/>
          <w:u w:val="single"/>
        </w:rPr>
        <w:t>8</w:t>
      </w:r>
      <w:r>
        <w:rPr>
          <w:rFonts w:ascii="Times New Roman"/>
          <w:sz w:val="11"/>
          <w:u w:val="single"/>
        </w:rPr>
        <w:tab/>
      </w:r>
    </w:p>
    <w:p>
      <w:pPr>
        <w:tabs>
          <w:tab w:pos="1792" w:val="left" w:leader="none"/>
          <w:tab w:pos="2131" w:val="left" w:leader="none"/>
        </w:tabs>
        <w:spacing w:line="182" w:lineRule="exact" w:before="0"/>
        <w:ind w:left="536" w:right="0" w:firstLine="0"/>
        <w:jc w:val="left"/>
        <w:rPr>
          <w:rFonts w:ascii="Times New Roman"/>
          <w:sz w:val="11"/>
        </w:rPr>
      </w:pPr>
      <w:r>
        <w:rPr/>
        <w:pict>
          <v:group style="position:absolute;margin-left:334.388611pt;margin-top:-30.247042pt;width:32.2pt;height:11pt;mso-position-horizontal-relative:page;mso-position-vertical-relative:paragraph;z-index:-285006848" coordorigin="6688,-605" coordsize="644,220">
            <v:shape style="position:absolute;left:72000;top:-44851;width:11520;height:3780" coordorigin="72000,-44851" coordsize="11520,3780" path="m6688,-450l7296,-450m7236,-600l7326,-500,7246,-391m6688,-550l7296,-550e" filled="false" stroked="true" strokeweight=".498474pt" strokecolor="#000000">
              <v:path arrowok="t"/>
              <v:stroke dashstyle="solid"/>
            </v:shape>
            <v:shape style="position:absolute;left:6687;top:-605;width:644;height:220" type="#_x0000_t202" filled="false" stroked="false">
              <v:textbox inset="0,0,0,0">
                <w:txbxContent>
                  <w:p>
                    <w:pPr>
                      <w:spacing w:before="32"/>
                      <w:ind w:left="0" w:right="47" w:firstLine="0"/>
                      <w:jc w:val="center"/>
                      <w:rPr>
                        <w:rFonts w:ascii="Times New Roman"/>
                        <w:sz w:val="11"/>
                      </w:rPr>
                    </w:pPr>
                    <w:r>
                      <w:rPr>
                        <w:rFonts w:ascii="Times New Roman"/>
                        <w:w w:val="100"/>
                        <w:sz w:val="11"/>
                      </w:rPr>
                      <w:t>8</w:t>
                    </w:r>
                  </w:p>
                </w:txbxContent>
              </v:textbox>
              <w10:wrap type="none"/>
            </v:shape>
            <w10:wrap type="none"/>
          </v:group>
        </w:pict>
      </w:r>
      <w:r>
        <w:rPr/>
        <w:pict>
          <v:shape style="position:absolute;margin-left:3600pt;margin-top:-1954.530151pt;width:576pt;height:675pt;mso-position-horizontal-relative:page;mso-position-vertical-relative:paragraph;z-index:251975680" coordorigin="72000,-39091" coordsize="11520,13500" path="m7236,-281l7326,-181,7246,-72m6688,-231l7296,-231m7236,-2l7326,98,7246,208m6688,48l7296,48m7236,257l7326,357,7246,467m6688,307l7296,307e" filled="false" stroked="true" strokeweight=".498474pt" strokecolor="#000000">
            <v:path arrowok="t"/>
            <v:stroke dashstyle="solid"/>
            <w10:wrap type="none"/>
          </v:shape>
        </w:pict>
      </w:r>
      <w:r>
        <w:rPr>
          <w:rFonts w:ascii="Times New Roman"/>
          <w:sz w:val="16"/>
        </w:rPr>
        <w:t>Increment(PC)</w:t>
      </w:r>
      <w:r>
        <w:rPr>
          <w:rFonts w:ascii="Times New Roman"/>
          <w:position w:val="2"/>
          <w:sz w:val="16"/>
          <w:u w:val="single"/>
        </w:rPr>
        <w:t> </w:t>
        <w:tab/>
      </w:r>
      <w:r>
        <w:rPr>
          <w:rFonts w:ascii="Times New Roman"/>
          <w:position w:val="2"/>
          <w:sz w:val="11"/>
          <w:u w:val="single"/>
        </w:rPr>
        <w:t>8</w:t>
        <w:tab/>
      </w:r>
    </w:p>
    <w:p>
      <w:pPr>
        <w:tabs>
          <w:tab w:pos="1792" w:val="left" w:leader="none"/>
          <w:tab w:pos="2131" w:val="left" w:leader="none"/>
        </w:tabs>
        <w:spacing w:before="65"/>
        <w:ind w:left="735" w:right="0" w:firstLine="0"/>
        <w:jc w:val="left"/>
        <w:rPr>
          <w:rFonts w:ascii="Times New Roman"/>
          <w:sz w:val="11"/>
        </w:rPr>
      </w:pPr>
      <w:r>
        <w:rPr/>
        <w:pict>
          <v:group style="position:absolute;margin-left:267.593079pt;margin-top:44.49036pt;width:27.15pt;height:2.25pt;mso-position-horizontal-relative:page;mso-position-vertical-relative:paragraph;z-index:251982848" coordorigin="5352,890" coordsize="543,45">
            <v:line style="position:absolute" from="5352,913" to="5889,913" stroked="true" strokeweight=".1pt" strokecolor="#000000">
              <v:stroke dashstyle="solid"/>
            </v:line>
            <v:line style="position:absolute" from="5352,911" to="5889,911" stroked="true" strokeweight=".1pt" strokecolor="#000000">
              <v:stroke dashstyle="solid"/>
            </v:line>
            <v:shape style="position:absolute;left:5812;top:892;width:80;height:40" coordorigin="5812,892" coordsize="80,40" path="m5832,892l5812,912,5832,932,5892,912,5832,892xe" filled="true" fillcolor="#000000" stroked="false">
              <v:path arrowok="t"/>
              <v:fill type="solid"/>
            </v:shape>
            <v:shape style="position:absolute;left:5812;top:892;width:80;height:40" coordorigin="5812,892" coordsize="80,40" path="m5832,932l5892,912,5832,892,5812,912,5832,932xe" filled="false" stroked="true" strokeweight=".249237pt" strokecolor="#000000">
              <v:path arrowok="t"/>
              <v:stroke dashstyle="solid"/>
            </v:shape>
            <w10:wrap type="none"/>
          </v:group>
        </w:pict>
      </w:r>
      <w:r>
        <w:rPr/>
        <w:pict>
          <v:shape style="position:absolute;margin-left:207.776199pt;margin-top:15.703486pt;width:59.85pt;height:69.8pt;mso-position-horizontal-relative:page;mso-position-vertical-relative:paragraph;z-index:251985920" type="#_x0000_t202" filled="false" stroked="true" strokeweight=".498474pt" strokecolor="#000000">
            <v:textbox inset="0,0,0,0">
              <w:txbxContent>
                <w:p>
                  <w:pPr>
                    <w:pStyle w:val="BodyText"/>
                    <w:rPr>
                      <w:sz w:val="16"/>
                    </w:rPr>
                  </w:pPr>
                </w:p>
                <w:p>
                  <w:pPr>
                    <w:pStyle w:val="BodyText"/>
                    <w:spacing w:before="7"/>
                    <w:rPr>
                      <w:sz w:val="18"/>
                    </w:rPr>
                  </w:pPr>
                </w:p>
                <w:p>
                  <w:pPr>
                    <w:spacing w:line="182" w:lineRule="exact" w:before="0"/>
                    <w:ind w:left="244" w:right="0" w:firstLine="0"/>
                    <w:jc w:val="left"/>
                    <w:rPr>
                      <w:rFonts w:ascii="Times New Roman" w:hAnsi="Times New Roman"/>
                      <w:sz w:val="16"/>
                    </w:rPr>
                  </w:pPr>
                  <w:r>
                    <w:rPr>
                      <w:rFonts w:ascii="Times New Roman" w:hAnsi="Times New Roman"/>
                      <w:w w:val="105"/>
                      <w:sz w:val="16"/>
                    </w:rPr>
                    <w:t>4−WAY</w:t>
                  </w:r>
                </w:p>
                <w:p>
                  <w:pPr>
                    <w:spacing w:line="220" w:lineRule="auto" w:before="10"/>
                    <w:ind w:left="94" w:right="-108" w:firstLine="149"/>
                    <w:jc w:val="left"/>
                    <w:rPr>
                      <w:rFonts w:ascii="Times New Roman" w:hAnsi="Times New Roman"/>
                      <w:sz w:val="16"/>
                    </w:rPr>
                  </w:pPr>
                  <w:r>
                    <w:rPr>
                      <w:rFonts w:ascii="Times New Roman" w:hAnsi="Times New Roman"/>
                      <w:w w:val="105"/>
                      <w:sz w:val="16"/>
                    </w:rPr>
                    <w:t>32−BIT </w:t>
                  </w:r>
                  <w:r>
                    <w:rPr>
                      <w:rFonts w:ascii="Times New Roman" w:hAnsi="Times New Roman"/>
                      <w:sz w:val="16"/>
                    </w:rPr>
                    <w:t>MULTIPLEXER</w:t>
                  </w:r>
                </w:p>
              </w:txbxContent>
            </v:textbox>
            <v:stroke dashstyle="solid"/>
            <w10:wrap type="none"/>
          </v:shape>
        </w:pict>
      </w:r>
      <w:r>
        <w:rPr>
          <w:rFonts w:ascii="Times New Roman"/>
          <w:spacing w:val="-3"/>
          <w:sz w:val="16"/>
        </w:rPr>
        <w:t>Input_J(PC)</w:t>
      </w:r>
      <w:r>
        <w:rPr>
          <w:rFonts w:ascii="Times New Roman"/>
          <w:spacing w:val="-3"/>
          <w:position w:val="1"/>
          <w:sz w:val="16"/>
          <w:u w:val="single"/>
        </w:rPr>
        <w:t> </w:t>
        <w:tab/>
      </w:r>
      <w:r>
        <w:rPr>
          <w:rFonts w:ascii="Times New Roman"/>
          <w:position w:val="1"/>
          <w:sz w:val="11"/>
          <w:u w:val="single"/>
        </w:rPr>
        <w:t>8</w:t>
        <w:tab/>
      </w:r>
    </w:p>
    <w:p>
      <w:pPr>
        <w:pStyle w:val="BodyText"/>
        <w:rPr>
          <w:rFonts w:ascii="Times New Roman"/>
          <w:sz w:val="16"/>
        </w:rPr>
      </w:pPr>
      <w:r>
        <w:rPr/>
        <w:br w:type="column"/>
      </w:r>
      <w:r>
        <w:rPr>
          <w:rFonts w:ascii="Times New Roman"/>
          <w:sz w:val="16"/>
        </w:rPr>
      </w:r>
    </w:p>
    <w:p>
      <w:pPr>
        <w:pStyle w:val="BodyText"/>
        <w:rPr>
          <w:rFonts w:ascii="Times New Roman"/>
          <w:sz w:val="16"/>
        </w:rPr>
      </w:pPr>
    </w:p>
    <w:p>
      <w:pPr>
        <w:spacing w:before="126"/>
        <w:ind w:left="1407" w:right="1980" w:firstLine="0"/>
        <w:jc w:val="center"/>
        <w:rPr>
          <w:rFonts w:ascii="Times New Roman"/>
          <w:sz w:val="16"/>
        </w:rPr>
      </w:pPr>
      <w:r>
        <w:rPr>
          <w:rFonts w:ascii="Times New Roman"/>
          <w:w w:val="105"/>
          <w:sz w:val="16"/>
        </w:rPr>
        <w:t>Input(PC)</w:t>
      </w:r>
    </w:p>
    <w:p>
      <w:pPr>
        <w:spacing w:after="0"/>
        <w:jc w:val="center"/>
        <w:rPr>
          <w:rFonts w:ascii="Times New Roman"/>
          <w:sz w:val="16"/>
        </w:rPr>
        <w:sectPr>
          <w:type w:val="continuous"/>
          <w:pgSz w:w="12240" w:h="15840"/>
          <w:pgMar w:top="1500" w:bottom="280" w:left="1280" w:right="340"/>
          <w:cols w:num="4" w:equalWidth="0">
            <w:col w:w="2608" w:space="40"/>
            <w:col w:w="1198" w:space="39"/>
            <w:col w:w="2172" w:space="463"/>
            <w:col w:w="4100"/>
          </w:cols>
        </w:sectPr>
      </w:pPr>
    </w:p>
    <w:p>
      <w:pPr>
        <w:pStyle w:val="BodyText"/>
        <w:rPr>
          <w:rFonts w:ascii="Times New Roman"/>
          <w:sz w:val="12"/>
        </w:rPr>
      </w:pPr>
    </w:p>
    <w:p>
      <w:pPr>
        <w:spacing w:after="0"/>
        <w:rPr>
          <w:rFonts w:ascii="Times New Roman"/>
          <w:sz w:val="12"/>
        </w:rPr>
        <w:sectPr>
          <w:type w:val="continuous"/>
          <w:pgSz w:w="12240" w:h="15840"/>
          <w:pgMar w:top="1500" w:bottom="280" w:left="1280" w:right="340"/>
        </w:sectPr>
      </w:pPr>
    </w:p>
    <w:p>
      <w:pPr>
        <w:spacing w:line="391" w:lineRule="auto" w:before="77"/>
        <w:ind w:left="1429" w:right="38" w:firstLine="0"/>
        <w:jc w:val="both"/>
        <w:rPr>
          <w:rFonts w:ascii="Times New Roman"/>
          <w:sz w:val="16"/>
        </w:rPr>
      </w:pPr>
      <w:r>
        <w:rPr/>
        <w:pict>
          <v:group style="position:absolute;margin-left:177.867767pt;margin-top:7.704805pt;width:29.65pt;height:2.25pt;mso-position-horizontal-relative:page;mso-position-vertical-relative:paragraph;z-index:251978752" coordorigin="3557,154" coordsize="593,45">
            <v:line style="position:absolute" from="3557,178" to="4142,178" stroked="true" strokeweight=".1pt" strokecolor="#000000">
              <v:stroke dashstyle="solid"/>
            </v:line>
            <v:line style="position:absolute" from="3557,175" to="4144,175" stroked="true" strokeweight=".2pt" strokecolor="#000000">
              <v:stroke dashstyle="solid"/>
            </v:line>
            <v:shape style="position:absolute;left:4067;top:156;width:80;height:40" coordorigin="4068,157" coordsize="80,40" path="m4088,157l4068,177,4088,196,4148,177,4088,157xe" filled="true" fillcolor="#000000" stroked="false">
              <v:path arrowok="t"/>
              <v:fill type="solid"/>
            </v:shape>
            <v:shape style="position:absolute;left:4067;top:156;width:80;height:40" coordorigin="4068,157" coordsize="80,40" path="m4088,196l4148,177,4088,157,4068,177,4088,196xe" filled="false" stroked="true" strokeweight=".249237pt" strokecolor="#000000">
              <v:path arrowok="t"/>
              <v:stroke dashstyle="solid"/>
            </v:shape>
            <w10:wrap type="none"/>
          </v:group>
        </w:pict>
      </w:r>
      <w:r>
        <w:rPr/>
        <w:pict>
          <v:group style="position:absolute;margin-left:177.867767pt;margin-top:22.659025pt;width:29.65pt;height:2.25pt;mso-position-horizontal-relative:page;mso-position-vertical-relative:paragraph;z-index:251979776" coordorigin="3557,453" coordsize="593,45">
            <v:line style="position:absolute" from="3557,476" to="4145,476" stroked="true" strokeweight=".1pt" strokecolor="#000000">
              <v:stroke dashstyle="solid"/>
            </v:line>
            <v:line style="position:absolute" from="3557,474" to="4144,474" stroked="true" strokeweight=".1pt" strokecolor="#000000">
              <v:stroke dashstyle="solid"/>
            </v:line>
            <v:shape style="position:absolute;left:4067;top:455;width:80;height:40" coordorigin="4068,456" coordsize="80,40" path="m4088,456l4068,476,4088,496,4148,476,4088,456xe" filled="true" fillcolor="#000000" stroked="false">
              <v:path arrowok="t"/>
              <v:fill type="solid"/>
            </v:shape>
            <v:shape style="position:absolute;left:4067;top:455;width:80;height:40" coordorigin="4068,456" coordsize="80,40" path="m4088,496l4148,476,4088,456,4068,476,4088,496xe" filled="false" stroked="true" strokeweight=".249237pt" strokecolor="#000000">
              <v:path arrowok="t"/>
              <v:stroke dashstyle="solid"/>
            </v:shape>
            <w10:wrap type="none"/>
          </v:group>
        </w:pict>
      </w:r>
      <w:r>
        <w:rPr>
          <w:rFonts w:ascii="Times New Roman"/>
          <w:sz w:val="16"/>
        </w:rPr>
        <w:t>Set_A(Ri) Set_N(Ri) </w:t>
      </w:r>
      <w:r>
        <w:rPr>
          <w:rFonts w:ascii="Times New Roman"/>
          <w:w w:val="105"/>
          <w:sz w:val="16"/>
        </w:rPr>
        <w:t>Set_L(Ri)</w:t>
      </w:r>
    </w:p>
    <w:p>
      <w:pPr>
        <w:spacing w:line="132" w:lineRule="exact" w:before="0"/>
        <w:ind w:left="0" w:right="139" w:firstLine="0"/>
        <w:jc w:val="right"/>
        <w:rPr>
          <w:rFonts w:ascii="Times New Roman"/>
          <w:sz w:val="16"/>
        </w:rPr>
      </w:pPr>
      <w:r>
        <w:rPr/>
        <w:pict>
          <v:group style="position:absolute;margin-left:177.867767pt;margin-top:1.240915pt;width:29.65pt;height:2.25pt;mso-position-horizontal-relative:page;mso-position-vertical-relative:paragraph;z-index:251981824" coordorigin="3557,25" coordsize="593,45">
            <v:line style="position:absolute" from="3557,48" to="4146,48" stroked="true" strokeweight=".1pt" strokecolor="#000000">
              <v:stroke dashstyle="solid"/>
            </v:line>
            <v:line style="position:absolute" from="3557,46" to="4143,46" stroked="true" strokeweight=".1pt" strokecolor="#000000">
              <v:stroke dashstyle="solid"/>
            </v:line>
            <v:shape style="position:absolute;left:4067;top:27;width:80;height:40" coordorigin="4068,27" coordsize="80,40" path="m4088,27l4068,47,4088,67,4148,47,4088,27xe" filled="true" fillcolor="#000000" stroked="false">
              <v:path arrowok="t"/>
              <v:fill type="solid"/>
            </v:shape>
            <v:shape style="position:absolute;left:4067;top:27;width:80;height:40" coordorigin="4068,27" coordsize="80,40" path="m4088,67l4148,47,4088,27,4068,47,4088,67xe" filled="false" stroked="true" strokeweight=".249237pt" strokecolor="#000000">
              <v:path arrowok="t"/>
              <v:stroke dashstyle="solid"/>
            </v:shape>
            <w10:wrap type="none"/>
          </v:group>
        </w:pict>
      </w:r>
      <w:r>
        <w:rPr>
          <w:rFonts w:ascii="Times New Roman"/>
          <w:w w:val="103"/>
          <w:sz w:val="16"/>
        </w:rPr>
        <w:t>0</w:t>
      </w:r>
    </w:p>
    <w:p>
      <w:pPr>
        <w:pStyle w:val="BodyText"/>
        <w:rPr>
          <w:rFonts w:ascii="Times New Roman"/>
          <w:sz w:val="16"/>
        </w:rPr>
      </w:pPr>
      <w:r>
        <w:rPr/>
        <w:br w:type="column"/>
      </w:r>
      <w:r>
        <w:rPr>
          <w:rFonts w:ascii="Times New Roman"/>
          <w:sz w:val="16"/>
        </w:rPr>
      </w:r>
    </w:p>
    <w:p>
      <w:pPr>
        <w:pStyle w:val="BodyText"/>
        <w:rPr>
          <w:rFonts w:ascii="Times New Roman"/>
          <w:sz w:val="21"/>
        </w:rPr>
      </w:pPr>
    </w:p>
    <w:p>
      <w:pPr>
        <w:spacing w:before="1"/>
        <w:ind w:left="0" w:right="0" w:firstLine="0"/>
        <w:jc w:val="right"/>
        <w:rPr>
          <w:rFonts w:ascii="Times New Roman"/>
          <w:sz w:val="16"/>
        </w:rPr>
      </w:pPr>
      <w:r>
        <w:rPr/>
        <w:pict>
          <v:group style="position:absolute;margin-left:177.867767pt;margin-top:16.366652pt;width:29.65pt;height:2.25pt;mso-position-horizontal-relative:page;mso-position-vertical-relative:paragraph;z-index:251980800" coordorigin="3557,327" coordsize="593,45">
            <v:line style="position:absolute" from="3557,352" to="4142,352" stroked="true" strokeweight=".1pt" strokecolor="#000000">
              <v:stroke dashstyle="solid"/>
            </v:line>
            <v:line style="position:absolute" from="3557,349" to="4144,349" stroked="true" strokeweight=".2pt" strokecolor="#000000">
              <v:stroke dashstyle="solid"/>
            </v:line>
            <v:shape style="position:absolute;left:4067;top:329;width:80;height:40" coordorigin="4068,330" coordsize="80,40" path="m4088,330l4068,350,4088,370,4148,350,4088,330xe" filled="true" fillcolor="#000000" stroked="false">
              <v:path arrowok="t"/>
              <v:fill type="solid"/>
            </v:shape>
            <v:shape style="position:absolute;left:4067;top:329;width:80;height:40" coordorigin="4068,330" coordsize="80,40" path="m4088,370l4148,350,4088,330,4068,350,4088,370xe" filled="false" stroked="true" strokeweight=".249237pt" strokecolor="#000000">
              <v:path arrowok="t"/>
              <v:stroke dashstyle="solid"/>
            </v:shape>
            <w10:wrap type="none"/>
          </v:group>
        </w:pict>
      </w:r>
      <w:r>
        <w:rPr>
          <w:rFonts w:ascii="Times New Roman"/>
          <w:sz w:val="16"/>
        </w:rPr>
        <w:t>Set(Ri)</w:t>
      </w:r>
    </w:p>
    <w:p>
      <w:pPr>
        <w:pStyle w:val="BodyText"/>
        <w:spacing w:before="1"/>
        <w:rPr>
          <w:rFonts w:ascii="Times New Roman"/>
          <w:sz w:val="7"/>
        </w:rPr>
      </w:pPr>
      <w:r>
        <w:rPr/>
        <w:br w:type="column"/>
      </w:r>
      <w:r>
        <w:rPr>
          <w:rFonts w:ascii="Times New Roman"/>
          <w:sz w:val="7"/>
        </w:rPr>
      </w:r>
    </w:p>
    <w:p>
      <w:pPr>
        <w:pStyle w:val="BodyText"/>
        <w:ind w:left="1251"/>
        <w:rPr>
          <w:rFonts w:ascii="Times New Roman"/>
          <w:sz w:val="20"/>
        </w:rPr>
      </w:pPr>
      <w:r>
        <w:rPr>
          <w:rFonts w:ascii="Times New Roman"/>
          <w:sz w:val="20"/>
        </w:rPr>
        <w:pict>
          <v:group style="width:2.25pt;height:17.2pt;mso-position-horizontal-relative:char;mso-position-vertical-relative:line" coordorigin="0,0" coordsize="45,344">
            <v:line style="position:absolute" from="22,2" to="22,343" stroked="true" strokeweight=".249237pt" strokecolor="#000000">
              <v:stroke dashstyle="solid"/>
            </v:line>
            <v:shape style="position:absolute;left:2;top:2;width:40;height:80" coordorigin="2,2" coordsize="40,80" path="m22,2l2,62,22,82,42,62,22,2xe" filled="true" fillcolor="#000000" stroked="false">
              <v:path arrowok="t"/>
              <v:fill type="solid"/>
            </v:shape>
            <v:shape style="position:absolute;left:2;top:2;width:40;height:80" coordorigin="2,2" coordsize="40,80" path="m42,62l22,2,2,62,22,82,42,62xe" filled="false" stroked="true" strokeweight=".249237pt" strokecolor="#000000">
              <v:path arrowok="t"/>
              <v:stroke dashstyle="solid"/>
            </v:shape>
          </v:group>
        </w:pict>
      </w:r>
      <w:r>
        <w:rPr>
          <w:rFonts w:ascii="Times New Roman"/>
          <w:sz w:val="20"/>
        </w:rPr>
      </w:r>
    </w:p>
    <w:p>
      <w:pPr>
        <w:spacing w:before="0"/>
        <w:ind w:left="0" w:right="0" w:firstLine="0"/>
        <w:jc w:val="right"/>
        <w:rPr>
          <w:rFonts w:ascii="Times New Roman"/>
          <w:sz w:val="16"/>
        </w:rPr>
      </w:pPr>
      <w:r>
        <w:rPr>
          <w:rFonts w:ascii="Times New Roman"/>
          <w:sz w:val="16"/>
        </w:rPr>
        <w:t>I15</w:t>
      </w:r>
    </w:p>
    <w:p>
      <w:pPr>
        <w:pStyle w:val="BodyText"/>
        <w:spacing w:before="1"/>
        <w:rPr>
          <w:rFonts w:ascii="Times New Roman"/>
          <w:sz w:val="7"/>
        </w:rPr>
      </w:pPr>
      <w:r>
        <w:rPr/>
        <w:br w:type="column"/>
      </w:r>
      <w:r>
        <w:rPr>
          <w:rFonts w:ascii="Times New Roman"/>
          <w:sz w:val="7"/>
        </w:rPr>
      </w:r>
    </w:p>
    <w:p>
      <w:pPr>
        <w:pStyle w:val="BodyText"/>
        <w:ind w:left="164"/>
        <w:rPr>
          <w:rFonts w:ascii="Times New Roman"/>
          <w:sz w:val="20"/>
        </w:rPr>
      </w:pPr>
      <w:r>
        <w:rPr>
          <w:rFonts w:ascii="Times New Roman"/>
          <w:sz w:val="20"/>
        </w:rPr>
        <w:pict>
          <v:group style="width:2.25pt;height:17.2pt;mso-position-horizontal-relative:char;mso-position-vertical-relative:line" coordorigin="0,0" coordsize="45,344">
            <v:line style="position:absolute" from="22,2" to="22,343" stroked="true" strokeweight=".249237pt" strokecolor="#000000">
              <v:stroke dashstyle="solid"/>
            </v:line>
            <v:shape style="position:absolute;left:2;top:2;width:40;height:80" coordorigin="2,2" coordsize="40,80" path="m22,2l2,62,22,82,42,62,22,2xe" filled="true" fillcolor="#000000" stroked="false">
              <v:path arrowok="t"/>
              <v:fill type="solid"/>
            </v:shape>
            <v:shape style="position:absolute;left:2;top:2;width:40;height:80" coordorigin="2,2" coordsize="40,80" path="m42,62l22,2,2,62,22,82,42,62xe" filled="false" stroked="true" strokeweight=".249237pt" strokecolor="#000000">
              <v:path arrowok="t"/>
              <v:stroke dashstyle="solid"/>
            </v:shape>
          </v:group>
        </w:pict>
      </w:r>
      <w:r>
        <w:rPr>
          <w:rFonts w:ascii="Times New Roman"/>
          <w:sz w:val="20"/>
        </w:rPr>
      </w:r>
    </w:p>
    <w:p>
      <w:pPr>
        <w:spacing w:before="0"/>
        <w:ind w:left="137" w:right="0" w:firstLine="0"/>
        <w:jc w:val="left"/>
        <w:rPr>
          <w:rFonts w:ascii="Times New Roman"/>
          <w:sz w:val="16"/>
        </w:rPr>
      </w:pPr>
      <w:r>
        <w:rPr>
          <w:rFonts w:ascii="Times New Roman"/>
          <w:w w:val="105"/>
          <w:sz w:val="16"/>
        </w:rPr>
        <w:t>I14</w:t>
      </w:r>
    </w:p>
    <w:p>
      <w:pPr>
        <w:spacing w:after="0"/>
        <w:jc w:val="left"/>
        <w:rPr>
          <w:rFonts w:ascii="Times New Roman"/>
          <w:sz w:val="16"/>
        </w:rPr>
        <w:sectPr>
          <w:type w:val="continuous"/>
          <w:pgSz w:w="12240" w:h="15840"/>
          <w:pgMar w:top="1500" w:bottom="280" w:left="1280" w:right="340"/>
          <w:cols w:num="4" w:equalWidth="0">
            <w:col w:w="2154" w:space="1087"/>
            <w:col w:w="1910" w:space="39"/>
            <w:col w:w="1447" w:space="40"/>
            <w:col w:w="3943"/>
          </w:cols>
        </w:sectPr>
      </w:pPr>
    </w:p>
    <w:p>
      <w:pPr>
        <w:pStyle w:val="BodyText"/>
        <w:spacing w:before="1"/>
        <w:rPr>
          <w:rFonts w:ascii="Times New Roman"/>
          <w:sz w:val="19"/>
        </w:rPr>
      </w:pPr>
    </w:p>
    <w:p>
      <w:pPr>
        <w:tabs>
          <w:tab w:pos="3650" w:val="left" w:leader="none"/>
        </w:tabs>
        <w:spacing w:line="240" w:lineRule="auto"/>
        <w:ind w:left="3251" w:right="0" w:firstLine="0"/>
        <w:rPr>
          <w:rFonts w:ascii="Times New Roman"/>
          <w:sz w:val="20"/>
        </w:rPr>
      </w:pPr>
      <w:r>
        <w:rPr>
          <w:rFonts w:ascii="Times New Roman"/>
          <w:sz w:val="20"/>
        </w:rPr>
        <w:pict>
          <v:group style="width:2.25pt;height:17.2pt;mso-position-horizontal-relative:char;mso-position-vertical-relative:line" coordorigin="0,0" coordsize="45,344">
            <v:line style="position:absolute" from="22,2" to="22,343" stroked="true" strokeweight=".249237pt" strokecolor="#000000">
              <v:stroke dashstyle="solid"/>
            </v:line>
            <v:shape style="position:absolute;left:2;top:2;width:40;height:80" coordorigin="2,2" coordsize="40,80" path="m22,2l2,62,22,82,42,62,22,2xe" filled="true" fillcolor="#000000" stroked="false">
              <v:path arrowok="t"/>
              <v:fill type="solid"/>
            </v:shape>
            <v:shape style="position:absolute;left:2;top:2;width:40;height:80" coordorigin="2,2" coordsize="40,80" path="m42,62l22,2,2,62,22,82,42,62xe" filled="false" stroked="true" strokeweight=".249237pt" strokecolor="#000000">
              <v:path arrowok="t"/>
              <v:stroke dashstyle="solid"/>
            </v:shape>
          </v:group>
        </w:pict>
      </w:r>
      <w:r>
        <w:rPr>
          <w:rFonts w:ascii="Times New Roman"/>
          <w:sz w:val="20"/>
        </w:rPr>
      </w:r>
      <w:r>
        <w:rPr>
          <w:rFonts w:ascii="Times New Roman"/>
          <w:sz w:val="20"/>
        </w:rPr>
        <w:tab/>
      </w:r>
      <w:r>
        <w:rPr>
          <w:rFonts w:ascii="Times New Roman"/>
          <w:sz w:val="20"/>
        </w:rPr>
        <w:pict>
          <v:group style="width:2.25pt;height:17.2pt;mso-position-horizontal-relative:char;mso-position-vertical-relative:line" coordorigin="0,0" coordsize="45,344">
            <v:line style="position:absolute" from="22,2" to="22,343" stroked="true" strokeweight=".249237pt" strokecolor="#000000">
              <v:stroke dashstyle="solid"/>
            </v:line>
            <v:shape style="position:absolute;left:2;top:2;width:40;height:80" coordorigin="2,2" coordsize="40,80" path="m22,2l2,62,22,82,42,62,22,2xe" filled="true" fillcolor="#000000" stroked="false">
              <v:path arrowok="t"/>
              <v:fill type="solid"/>
            </v:shape>
            <v:shape style="position:absolute;left:2;top:2;width:40;height:80" coordorigin="2,2" coordsize="40,80" path="m42,62l22,2,2,62,22,82,42,62xe" filled="false" stroked="true" strokeweight=".249237pt" strokecolor="#000000">
              <v:path arrowok="t"/>
              <v:stroke dashstyle="solid"/>
            </v:shape>
          </v:group>
        </w:pict>
      </w:r>
      <w:r>
        <w:rPr>
          <w:rFonts w:ascii="Times New Roman"/>
          <w:sz w:val="20"/>
        </w:rPr>
      </w:r>
    </w:p>
    <w:p>
      <w:pPr>
        <w:spacing w:line="138" w:lineRule="exact" w:before="0"/>
        <w:ind w:left="3224" w:right="0" w:firstLine="0"/>
        <w:jc w:val="left"/>
        <w:rPr>
          <w:rFonts w:ascii="Times New Roman"/>
          <w:sz w:val="16"/>
        </w:rPr>
      </w:pPr>
      <w:r>
        <w:rPr>
          <w:rFonts w:ascii="Times New Roman"/>
          <w:w w:val="105"/>
          <w:sz w:val="16"/>
        </w:rPr>
        <w:t>I15 I14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Heading5"/>
        <w:spacing w:before="229"/>
        <w:ind w:left="520" w:firstLine="0"/>
      </w:pPr>
      <w:r>
        <w:rPr/>
        <w:t>Acknowledgments</w:t>
      </w:r>
    </w:p>
    <w:p>
      <w:pPr>
        <w:pStyle w:val="BodyText"/>
        <w:spacing w:before="8"/>
        <w:rPr>
          <w:b/>
          <w:sz w:val="25"/>
        </w:rPr>
      </w:pPr>
    </w:p>
    <w:p>
      <w:pPr>
        <w:pStyle w:val="BodyText"/>
        <w:spacing w:line="326" w:lineRule="auto"/>
        <w:ind w:left="520" w:right="1099"/>
        <w:jc w:val="both"/>
      </w:pPr>
      <w:r>
        <w:rPr/>
        <w:t>This unit is based on material from the course “Great Theoretical Ideas in Computer Sci- ence” taught at Carnegie Mellon University. It was written up by Rajmohan Rajaraman with additions by Eric Ropiak.</w:t>
      </w:r>
    </w:p>
    <w:p>
      <w:pPr>
        <w:spacing w:after="0" w:line="326" w:lineRule="auto"/>
        <w:jc w:val="both"/>
        <w:sectPr>
          <w:type w:val="continuous"/>
          <w:pgSz w:w="12240" w:h="15840"/>
          <w:pgMar w:top="1500" w:bottom="280" w:left="1280" w:right="340"/>
        </w:sectPr>
      </w:pPr>
    </w:p>
    <w:p>
      <w:pPr>
        <w:pStyle w:val="BodyText"/>
        <w:spacing w:before="6"/>
        <w:rPr>
          <w:sz w:val="17"/>
        </w:rPr>
      </w:pPr>
    </w:p>
    <w:p>
      <w:pPr>
        <w:spacing w:after="0"/>
        <w:rPr>
          <w:sz w:val="17"/>
        </w:rPr>
        <w:sectPr>
          <w:headerReference w:type="even" r:id="rId86"/>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203"/>
        <w:ind w:right="578"/>
      </w:pPr>
      <w:bookmarkStart w:name="II Cryptography: Integers and Modular Ar" w:id="195"/>
      <w:bookmarkEnd w:id="195"/>
      <w:r>
        <w:rPr>
          <w:b w:val="0"/>
        </w:rPr>
      </w:r>
      <w:bookmarkStart w:name="_bookmark102" w:id="196"/>
      <w:bookmarkEnd w:id="196"/>
      <w:r>
        <w:rPr>
          <w:b w:val="0"/>
        </w:rPr>
      </w:r>
      <w:r>
        <w:rPr>
          <w:spacing w:val="-4"/>
        </w:rPr>
        <w:t>Part</w:t>
      </w:r>
      <w:r>
        <w:rPr>
          <w:spacing w:val="50"/>
        </w:rPr>
        <w:t> </w:t>
      </w:r>
      <w:r>
        <w:rPr>
          <w:spacing w:val="6"/>
        </w:rPr>
        <w:t>II</w:t>
      </w:r>
    </w:p>
    <w:p>
      <w:pPr>
        <w:pStyle w:val="BodyText"/>
        <w:spacing w:before="5"/>
        <w:rPr>
          <w:b/>
          <w:sz w:val="53"/>
        </w:rPr>
      </w:pPr>
    </w:p>
    <w:p>
      <w:pPr>
        <w:tabs>
          <w:tab w:pos="5409" w:val="left" w:leader="none"/>
        </w:tabs>
        <w:spacing w:line="321" w:lineRule="auto" w:before="0"/>
        <w:ind w:left="1599" w:right="2175" w:firstLine="0"/>
        <w:jc w:val="center"/>
        <w:rPr>
          <w:b/>
          <w:sz w:val="49"/>
        </w:rPr>
      </w:pPr>
      <w:r>
        <w:rPr>
          <w:b/>
          <w:sz w:val="49"/>
        </w:rPr>
        <w:t>Cryptography:</w:t>
        <w:tab/>
      </w:r>
      <w:r>
        <w:rPr>
          <w:b/>
          <w:w w:val="95"/>
          <w:sz w:val="49"/>
        </w:rPr>
        <w:t>Integers </w:t>
      </w:r>
      <w:r>
        <w:rPr>
          <w:b/>
          <w:spacing w:val="-5"/>
          <w:w w:val="95"/>
          <w:sz w:val="49"/>
        </w:rPr>
        <w:t>and </w:t>
      </w:r>
      <w:r>
        <w:rPr>
          <w:b/>
          <w:spacing w:val="2"/>
          <w:sz w:val="49"/>
        </w:rPr>
        <w:t>Modular</w:t>
      </w:r>
      <w:r>
        <w:rPr>
          <w:b/>
          <w:spacing w:val="33"/>
          <w:sz w:val="49"/>
        </w:rPr>
        <w:t> </w:t>
      </w:r>
      <w:r>
        <w:rPr>
          <w:b/>
          <w:sz w:val="49"/>
        </w:rPr>
        <w:t>Arithmetic</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7"/>
        <w:rPr>
          <w:b/>
          <w:sz w:val="64"/>
        </w:rPr>
      </w:pPr>
    </w:p>
    <w:p>
      <w:pPr>
        <w:pStyle w:val="BodyText"/>
        <w:ind w:right="578"/>
        <w:jc w:val="center"/>
      </w:pPr>
      <w:r>
        <w:rPr/>
        <w:t>53</w:t>
      </w:r>
    </w:p>
    <w:p>
      <w:pPr>
        <w:spacing w:after="0"/>
        <w:jc w:val="center"/>
        <w:sectPr>
          <w:headerReference w:type="default" r:id="rId87"/>
          <w:pgSz w:w="12240" w:h="15840"/>
          <w:pgMar w:header="0" w:footer="0" w:top="1500" w:bottom="280" w:left="1280" w:right="340"/>
        </w:sectPr>
      </w:pPr>
    </w:p>
    <w:p>
      <w:pPr>
        <w:pStyle w:val="BodyText"/>
        <w:spacing w:before="6"/>
        <w:rPr>
          <w:sz w:val="17"/>
        </w:rPr>
      </w:pPr>
    </w:p>
    <w:p>
      <w:pPr>
        <w:spacing w:after="0"/>
        <w:rPr>
          <w:sz w:val="17"/>
        </w:rPr>
        <w:sectPr>
          <w:headerReference w:type="even" r:id="rId88"/>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Cryptography and Modular Arithmetic" w:id="197"/>
      <w:bookmarkEnd w:id="197"/>
      <w:r>
        <w:rPr/>
      </w:r>
      <w:bookmarkStart w:name="_bookmark103" w:id="198"/>
      <w:bookmarkEnd w:id="198"/>
      <w:r>
        <w:rPr/>
      </w:r>
      <w:bookmarkStart w:name="_bookmark104" w:id="199"/>
      <w:bookmarkEnd w:id="199"/>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5</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327488;mso-wrap-distance-left:0;mso-wrap-distance-right:0" coordorigin="4500,172" coordsize="6300,0" path="m4500,172l10800,172e" filled="false" stroked="true" strokeweight="1.494pt" strokecolor="#000000">
            <v:path arrowok="t"/>
            <v:stroke dashstyle="solid"/>
            <w10:wrap type="topAndBottom"/>
          </v:shape>
        </w:pict>
      </w:r>
    </w:p>
    <w:p>
      <w:pPr>
        <w:spacing w:before="37"/>
        <w:ind w:left="0" w:right="1097" w:firstLine="0"/>
        <w:jc w:val="right"/>
        <w:rPr>
          <w:b/>
          <w:sz w:val="34"/>
        </w:rPr>
      </w:pPr>
      <w:r>
        <w:rPr>
          <w:b/>
          <w:sz w:val="34"/>
        </w:rPr>
        <w:t>Cryptography and</w:t>
      </w:r>
      <w:r>
        <w:rPr>
          <w:b/>
          <w:spacing w:val="-63"/>
          <w:sz w:val="34"/>
        </w:rPr>
        <w:t> </w:t>
      </w:r>
      <w:r>
        <w:rPr>
          <w:b/>
          <w:sz w:val="34"/>
        </w:rPr>
        <w:t>Modular</w:t>
      </w:r>
    </w:p>
    <w:p>
      <w:pPr>
        <w:spacing w:before="52"/>
        <w:ind w:left="0" w:right="1097" w:firstLine="0"/>
        <w:jc w:val="right"/>
        <w:rPr>
          <w:b/>
          <w:sz w:val="34"/>
        </w:rPr>
      </w:pPr>
      <w:r>
        <w:rPr>
          <w:b/>
          <w:w w:val="95"/>
          <w:sz w:val="34"/>
        </w:rPr>
        <w:t>Arithmetic</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2"/>
        </w:rPr>
      </w:pPr>
    </w:p>
    <w:p>
      <w:pPr>
        <w:pStyle w:val="BodyText"/>
        <w:spacing w:line="326" w:lineRule="auto" w:before="1"/>
        <w:ind w:left="520" w:right="1097"/>
        <w:jc w:val="both"/>
      </w:pPr>
      <w:r>
        <w:rPr/>
        <w:t>Cryptography</w:t>
      </w:r>
      <w:r>
        <w:rPr>
          <w:spacing w:val="-7"/>
        </w:rPr>
        <w:t> </w:t>
      </w:r>
      <w:r>
        <w:rPr/>
        <w:t>has</w:t>
      </w:r>
      <w:r>
        <w:rPr>
          <w:spacing w:val="-6"/>
        </w:rPr>
        <w:t> </w:t>
      </w:r>
      <w:r>
        <w:rPr/>
        <w:t>been</w:t>
      </w:r>
      <w:r>
        <w:rPr>
          <w:spacing w:val="-6"/>
        </w:rPr>
        <w:t> </w:t>
      </w:r>
      <w:r>
        <w:rPr/>
        <w:t>important</w:t>
      </w:r>
      <w:r>
        <w:rPr>
          <w:spacing w:val="-6"/>
        </w:rPr>
        <w:t> </w:t>
      </w:r>
      <w:r>
        <w:rPr/>
        <w:t>through</w:t>
      </w:r>
      <w:r>
        <w:rPr>
          <w:spacing w:val="-6"/>
        </w:rPr>
        <w:t> </w:t>
      </w:r>
      <w:r>
        <w:rPr/>
        <w:t>the</w:t>
      </w:r>
      <w:r>
        <w:rPr>
          <w:spacing w:val="-6"/>
        </w:rPr>
        <w:t> </w:t>
      </w:r>
      <w:r>
        <w:rPr/>
        <w:t>ages</w:t>
      </w:r>
      <w:r>
        <w:rPr>
          <w:spacing w:val="-6"/>
        </w:rPr>
        <w:t> </w:t>
      </w:r>
      <w:r>
        <w:rPr/>
        <w:t>for</w:t>
      </w:r>
      <w:r>
        <w:rPr>
          <w:spacing w:val="-6"/>
        </w:rPr>
        <w:t> </w:t>
      </w:r>
      <w:r>
        <w:rPr/>
        <w:t>sending</w:t>
      </w:r>
      <w:r>
        <w:rPr>
          <w:spacing w:val="-7"/>
        </w:rPr>
        <w:t> </w:t>
      </w:r>
      <w:r>
        <w:rPr/>
        <w:t>secret</w:t>
      </w:r>
      <w:r>
        <w:rPr>
          <w:spacing w:val="-6"/>
        </w:rPr>
        <w:t> </w:t>
      </w:r>
      <w:r>
        <w:rPr/>
        <w:t>military</w:t>
      </w:r>
      <w:r>
        <w:rPr>
          <w:spacing w:val="-6"/>
        </w:rPr>
        <w:t> </w:t>
      </w:r>
      <w:r>
        <w:rPr/>
        <w:t>information.</w:t>
      </w:r>
      <w:r>
        <w:rPr>
          <w:spacing w:val="11"/>
        </w:rPr>
        <w:t> </w:t>
      </w:r>
      <w:r>
        <w:rPr/>
        <w:t>It has also been used </w:t>
      </w:r>
      <w:r>
        <w:rPr>
          <w:spacing w:val="-3"/>
        </w:rPr>
        <w:t>by </w:t>
      </w:r>
      <w:r>
        <w:rPr/>
        <w:t>secret societies like the Freemasons. </w:t>
      </w:r>
      <w:r>
        <w:rPr>
          <w:spacing w:val="-7"/>
        </w:rPr>
        <w:t>Today, </w:t>
      </w:r>
      <w:r>
        <w:rPr/>
        <w:t>computers and the</w:t>
      </w:r>
      <w:r>
        <w:rPr>
          <w:spacing w:val="-13"/>
        </w:rPr>
        <w:t> </w:t>
      </w:r>
      <w:r>
        <w:rPr/>
        <w:t>internet </w:t>
      </w:r>
      <w:r>
        <w:rPr>
          <w:spacing w:val="-3"/>
        </w:rPr>
        <w:t>have </w:t>
      </w:r>
      <w:r>
        <w:rPr/>
        <w:t>made cryptography a part of all our lives. Critical information like passwords, on-line purchases,</w:t>
      </w:r>
      <w:r>
        <w:rPr>
          <w:spacing w:val="-26"/>
        </w:rPr>
        <w:t> </w:t>
      </w:r>
      <w:r>
        <w:rPr/>
        <w:t>and</w:t>
      </w:r>
      <w:r>
        <w:rPr>
          <w:spacing w:val="-27"/>
        </w:rPr>
        <w:t> </w:t>
      </w:r>
      <w:r>
        <w:rPr>
          <w:spacing w:val="-7"/>
        </w:rPr>
        <w:t>ATM</w:t>
      </w:r>
      <w:r>
        <w:rPr>
          <w:spacing w:val="-27"/>
        </w:rPr>
        <w:t> </w:t>
      </w:r>
      <w:r>
        <w:rPr/>
        <w:t>transactions</w:t>
      </w:r>
      <w:r>
        <w:rPr>
          <w:spacing w:val="-27"/>
        </w:rPr>
        <w:t> </w:t>
      </w:r>
      <w:r>
        <w:rPr/>
        <w:t>all</w:t>
      </w:r>
      <w:r>
        <w:rPr>
          <w:spacing w:val="-27"/>
        </w:rPr>
        <w:t> </w:t>
      </w:r>
      <w:r>
        <w:rPr/>
        <w:t>use</w:t>
      </w:r>
      <w:r>
        <w:rPr>
          <w:spacing w:val="-27"/>
        </w:rPr>
        <w:t> </w:t>
      </w:r>
      <w:r>
        <w:rPr/>
        <w:t>cryptography.</w:t>
      </w:r>
      <w:r>
        <w:rPr>
          <w:spacing w:val="-8"/>
        </w:rPr>
        <w:t> </w:t>
      </w:r>
      <w:r>
        <w:rPr/>
        <w:t>Many</w:t>
      </w:r>
      <w:r>
        <w:rPr>
          <w:spacing w:val="-27"/>
        </w:rPr>
        <w:t> </w:t>
      </w:r>
      <w:r>
        <w:rPr/>
        <w:t>companies</w:t>
      </w:r>
      <w:r>
        <w:rPr>
          <w:spacing w:val="-27"/>
        </w:rPr>
        <w:t> </w:t>
      </w:r>
      <w:r>
        <w:rPr/>
        <w:t>protect</w:t>
      </w:r>
      <w:r>
        <w:rPr>
          <w:spacing w:val="-27"/>
        </w:rPr>
        <w:t> </w:t>
      </w:r>
      <w:r>
        <w:rPr/>
        <w:t>their</w:t>
      </w:r>
      <w:r>
        <w:rPr>
          <w:spacing w:val="-28"/>
        </w:rPr>
        <w:t> </w:t>
      </w:r>
      <w:r>
        <w:rPr/>
        <w:t>industrial secrets </w:t>
      </w:r>
      <w:r>
        <w:rPr>
          <w:spacing w:val="-3"/>
        </w:rPr>
        <w:t>by </w:t>
      </w:r>
      <w:r>
        <w:rPr/>
        <w:t>encryptinging their files. Companies and individuals often encrypt their email to protect themselves from third party</w:t>
      </w:r>
      <w:r>
        <w:rPr>
          <w:spacing w:val="30"/>
        </w:rPr>
        <w:t> </w:t>
      </w:r>
      <w:r>
        <w:rPr/>
        <w:t>snooping.</w:t>
      </w:r>
    </w:p>
    <w:p>
      <w:pPr>
        <w:pStyle w:val="BodyText"/>
        <w:spacing w:line="321" w:lineRule="auto"/>
        <w:ind w:left="520" w:right="1098" w:firstLine="338"/>
        <w:jc w:val="both"/>
      </w:pPr>
      <w:r>
        <w:rPr>
          <w:spacing w:val="-9"/>
        </w:rPr>
        <w:t>We</w:t>
      </w:r>
      <w:r>
        <w:rPr>
          <w:spacing w:val="-17"/>
        </w:rPr>
        <w:t> </w:t>
      </w:r>
      <w:r>
        <w:rPr/>
        <w:t>will</w:t>
      </w:r>
      <w:r>
        <w:rPr>
          <w:spacing w:val="-17"/>
        </w:rPr>
        <w:t> </w:t>
      </w:r>
      <w:r>
        <w:rPr/>
        <w:t>introduce</w:t>
      </w:r>
      <w:r>
        <w:rPr>
          <w:spacing w:val="-16"/>
        </w:rPr>
        <w:t> </w:t>
      </w:r>
      <w:r>
        <w:rPr/>
        <w:t>some</w:t>
      </w:r>
      <w:r>
        <w:rPr>
          <w:spacing w:val="-17"/>
        </w:rPr>
        <w:t> </w:t>
      </w:r>
      <w:r>
        <w:rPr/>
        <w:t>simple</w:t>
      </w:r>
      <w:r>
        <w:rPr>
          <w:spacing w:val="-16"/>
        </w:rPr>
        <w:t> </w:t>
      </w:r>
      <w:r>
        <w:rPr/>
        <w:t>methods</w:t>
      </w:r>
      <w:r>
        <w:rPr>
          <w:spacing w:val="-17"/>
        </w:rPr>
        <w:t> </w:t>
      </w:r>
      <w:r>
        <w:rPr/>
        <w:t>of</w:t>
      </w:r>
      <w:r>
        <w:rPr>
          <w:spacing w:val="-16"/>
        </w:rPr>
        <w:t> </w:t>
      </w:r>
      <w:r>
        <w:rPr/>
        <w:t>encrypting</w:t>
      </w:r>
      <w:r>
        <w:rPr>
          <w:spacing w:val="-17"/>
        </w:rPr>
        <w:t> </w:t>
      </w:r>
      <w:r>
        <w:rPr/>
        <w:t>that</w:t>
      </w:r>
      <w:r>
        <w:rPr>
          <w:spacing w:val="-16"/>
        </w:rPr>
        <w:t> </w:t>
      </w:r>
      <w:r>
        <w:rPr/>
        <w:t>use</w:t>
      </w:r>
      <w:r>
        <w:rPr>
          <w:spacing w:val="-17"/>
        </w:rPr>
        <w:t> </w:t>
      </w:r>
      <w:r>
        <w:rPr/>
        <w:t>algebraic</w:t>
      </w:r>
      <w:r>
        <w:rPr>
          <w:spacing w:val="-17"/>
        </w:rPr>
        <w:t> </w:t>
      </w:r>
      <w:r>
        <w:rPr/>
        <w:t>methods,</w:t>
      </w:r>
      <w:r>
        <w:rPr>
          <w:spacing w:val="-15"/>
        </w:rPr>
        <w:t> </w:t>
      </w:r>
      <w:r>
        <w:rPr/>
        <w:t>in</w:t>
      </w:r>
      <w:r>
        <w:rPr>
          <w:spacing w:val="-16"/>
        </w:rPr>
        <w:t> </w:t>
      </w:r>
      <w:r>
        <w:rPr/>
        <w:t>partic- ular modular arithmetic to encrypt messages. </w:t>
      </w:r>
      <w:r>
        <w:rPr>
          <w:spacing w:val="-9"/>
        </w:rPr>
        <w:t>We </w:t>
      </w:r>
      <w:r>
        <w:rPr/>
        <w:t>refer to the original message as the </w:t>
      </w:r>
      <w:r>
        <w:rPr>
          <w:rFonts w:ascii="Times New Roman"/>
          <w:i/>
        </w:rPr>
        <w:t>plaintext </w:t>
      </w:r>
      <w:r>
        <w:rPr/>
        <w:t>and</w:t>
      </w:r>
      <w:r>
        <w:rPr>
          <w:spacing w:val="17"/>
        </w:rPr>
        <w:t> </w:t>
      </w:r>
      <w:r>
        <w:rPr/>
        <w:t>the</w:t>
      </w:r>
      <w:r>
        <w:rPr>
          <w:spacing w:val="19"/>
        </w:rPr>
        <w:t> </w:t>
      </w:r>
      <w:r>
        <w:rPr/>
        <w:t>encrypted</w:t>
      </w:r>
      <w:r>
        <w:rPr>
          <w:spacing w:val="18"/>
        </w:rPr>
        <w:t> </w:t>
      </w:r>
      <w:r>
        <w:rPr/>
        <w:t>message</w:t>
      </w:r>
      <w:r>
        <w:rPr>
          <w:spacing w:val="18"/>
        </w:rPr>
        <w:t> </w:t>
      </w:r>
      <w:r>
        <w:rPr/>
        <w:t>as</w:t>
      </w:r>
      <w:r>
        <w:rPr>
          <w:spacing w:val="18"/>
        </w:rPr>
        <w:t> </w:t>
      </w:r>
      <w:r>
        <w:rPr/>
        <w:t>the</w:t>
      </w:r>
      <w:r>
        <w:rPr>
          <w:spacing w:val="19"/>
        </w:rPr>
        <w:t> </w:t>
      </w:r>
      <w:r>
        <w:rPr>
          <w:rFonts w:ascii="Times New Roman"/>
          <w:i/>
        </w:rPr>
        <w:t>ciphertext</w:t>
      </w:r>
      <w:r>
        <w:rPr/>
        <w:t>.</w:t>
      </w:r>
    </w:p>
    <w:p>
      <w:pPr>
        <w:pStyle w:val="BodyText"/>
      </w:pPr>
    </w:p>
    <w:p>
      <w:pPr>
        <w:pStyle w:val="Heading5"/>
        <w:numPr>
          <w:ilvl w:val="1"/>
          <w:numId w:val="18"/>
        </w:numPr>
        <w:tabs>
          <w:tab w:pos="1255" w:val="left" w:leader="none"/>
          <w:tab w:pos="1256" w:val="left" w:leader="none"/>
        </w:tabs>
        <w:spacing w:line="240" w:lineRule="auto" w:before="128" w:after="0"/>
        <w:ind w:left="1255" w:right="0" w:hanging="736"/>
        <w:jc w:val="left"/>
      </w:pPr>
      <w:bookmarkStart w:name="Simple Shift Ciphers" w:id="200"/>
      <w:bookmarkEnd w:id="200"/>
      <w:r>
        <w:rPr>
          <w:b w:val="0"/>
        </w:rPr>
      </w:r>
      <w:bookmarkStart w:name="_bookmark105" w:id="201"/>
      <w:bookmarkEnd w:id="201"/>
      <w:r>
        <w:rPr>
          <w:b w:val="0"/>
        </w:rPr>
      </w:r>
      <w:bookmarkStart w:name="_bookmark105" w:id="202"/>
      <w:bookmarkEnd w:id="202"/>
      <w:r>
        <w:rPr/>
        <w:t>Simple</w:t>
      </w:r>
      <w:r>
        <w:rPr/>
        <w:t> Shift</w:t>
      </w:r>
      <w:r>
        <w:rPr>
          <w:spacing w:val="-3"/>
        </w:rPr>
        <w:t> </w:t>
      </w:r>
      <w:r>
        <w:rPr/>
        <w:t>Ciphers</w:t>
      </w:r>
    </w:p>
    <w:p>
      <w:pPr>
        <w:pStyle w:val="BodyText"/>
        <w:spacing w:before="7"/>
        <w:rPr>
          <w:b/>
          <w:sz w:val="25"/>
        </w:rPr>
      </w:pPr>
    </w:p>
    <w:p>
      <w:pPr>
        <w:pStyle w:val="BodyText"/>
        <w:spacing w:line="321" w:lineRule="auto"/>
        <w:ind w:left="520" w:right="1097"/>
        <w:jc w:val="both"/>
      </w:pPr>
      <w:r>
        <w:rPr>
          <w:w w:val="105"/>
        </w:rPr>
        <w:t>Julius</w:t>
      </w:r>
      <w:r>
        <w:rPr>
          <w:spacing w:val="-14"/>
          <w:w w:val="105"/>
        </w:rPr>
        <w:t> </w:t>
      </w:r>
      <w:r>
        <w:rPr>
          <w:w w:val="105"/>
        </w:rPr>
        <w:t>Caesar</w:t>
      </w:r>
      <w:r>
        <w:rPr>
          <w:spacing w:val="-14"/>
          <w:w w:val="105"/>
        </w:rPr>
        <w:t> </w:t>
      </w:r>
      <w:r>
        <w:rPr>
          <w:spacing w:val="-3"/>
          <w:w w:val="105"/>
        </w:rPr>
        <w:t>was</w:t>
      </w:r>
      <w:r>
        <w:rPr>
          <w:spacing w:val="-14"/>
          <w:w w:val="105"/>
        </w:rPr>
        <w:t> </w:t>
      </w:r>
      <w:r>
        <w:rPr>
          <w:w w:val="105"/>
        </w:rPr>
        <w:t>one</w:t>
      </w:r>
      <w:r>
        <w:rPr>
          <w:spacing w:val="-13"/>
          <w:w w:val="105"/>
        </w:rPr>
        <w:t> </w:t>
      </w:r>
      <w:r>
        <w:rPr>
          <w:w w:val="105"/>
        </w:rPr>
        <w:t>of</w:t>
      </w:r>
      <w:r>
        <w:rPr>
          <w:spacing w:val="-15"/>
          <w:w w:val="105"/>
        </w:rPr>
        <w:t> </w:t>
      </w:r>
      <w:r>
        <w:rPr>
          <w:w w:val="105"/>
        </w:rPr>
        <w:t>the</w:t>
      </w:r>
      <w:r>
        <w:rPr>
          <w:spacing w:val="-13"/>
          <w:w w:val="105"/>
        </w:rPr>
        <w:t> </w:t>
      </w:r>
      <w:r>
        <w:rPr>
          <w:w w:val="105"/>
        </w:rPr>
        <w:t>first</w:t>
      </w:r>
      <w:r>
        <w:rPr>
          <w:spacing w:val="-14"/>
          <w:w w:val="105"/>
        </w:rPr>
        <w:t> </w:t>
      </w:r>
      <w:r>
        <w:rPr>
          <w:w w:val="105"/>
        </w:rPr>
        <w:t>people</w:t>
      </w:r>
      <w:r>
        <w:rPr>
          <w:spacing w:val="-14"/>
          <w:w w:val="105"/>
        </w:rPr>
        <w:t> </w:t>
      </w:r>
      <w:r>
        <w:rPr>
          <w:w w:val="105"/>
        </w:rPr>
        <w:t>known</w:t>
      </w:r>
      <w:r>
        <w:rPr>
          <w:spacing w:val="-14"/>
          <w:w w:val="105"/>
        </w:rPr>
        <w:t> </w:t>
      </w:r>
      <w:r>
        <w:rPr>
          <w:w w:val="105"/>
        </w:rPr>
        <w:t>to</w:t>
      </w:r>
      <w:r>
        <w:rPr>
          <w:spacing w:val="-14"/>
          <w:w w:val="105"/>
        </w:rPr>
        <w:t> </w:t>
      </w:r>
      <w:r>
        <w:rPr>
          <w:w w:val="105"/>
        </w:rPr>
        <w:t>use</w:t>
      </w:r>
      <w:r>
        <w:rPr>
          <w:spacing w:val="-13"/>
          <w:w w:val="105"/>
        </w:rPr>
        <w:t> </w:t>
      </w:r>
      <w:r>
        <w:rPr>
          <w:w w:val="105"/>
        </w:rPr>
        <w:t>cryptography</w:t>
      </w:r>
      <w:r>
        <w:rPr>
          <w:spacing w:val="-14"/>
          <w:w w:val="105"/>
        </w:rPr>
        <w:t> </w:t>
      </w:r>
      <w:r>
        <w:rPr>
          <w:w w:val="105"/>
        </w:rPr>
        <w:t>to</w:t>
      </w:r>
      <w:r>
        <w:rPr>
          <w:spacing w:val="-14"/>
          <w:w w:val="105"/>
        </w:rPr>
        <w:t> </w:t>
      </w:r>
      <w:r>
        <w:rPr>
          <w:w w:val="105"/>
        </w:rPr>
        <w:t>protect</w:t>
      </w:r>
      <w:r>
        <w:rPr>
          <w:spacing w:val="-13"/>
          <w:w w:val="105"/>
        </w:rPr>
        <w:t> </w:t>
      </w:r>
      <w:r>
        <w:rPr>
          <w:w w:val="105"/>
        </w:rPr>
        <w:t>messages</w:t>
      </w:r>
      <w:r>
        <w:rPr>
          <w:spacing w:val="-14"/>
          <w:w w:val="105"/>
        </w:rPr>
        <w:t> </w:t>
      </w:r>
      <w:r>
        <w:rPr>
          <w:w w:val="105"/>
        </w:rPr>
        <w:t>of military significance (</w:t>
      </w:r>
      <w:hyperlink r:id="rId90">
        <w:r>
          <w:rPr>
            <w:rFonts w:ascii="Times New Roman" w:hAnsi="Times New Roman"/>
            <w:w w:val="105"/>
          </w:rPr>
          <w:t>http://en.wikipedia.org/wiki/Caesar_cipher</w:t>
        </w:r>
      </w:hyperlink>
      <w:r>
        <w:rPr>
          <w:w w:val="105"/>
        </w:rPr>
        <w:t>). Suetonius describes Julius Caesar’s simple cipher in his </w:t>
      </w:r>
      <w:r>
        <w:rPr>
          <w:rFonts w:ascii="Times New Roman" w:hAnsi="Times New Roman"/>
          <w:i/>
          <w:w w:val="105"/>
        </w:rPr>
        <w:t>Life of Julius Caesar </w:t>
      </w:r>
      <w:r>
        <w:rPr>
          <w:w w:val="105"/>
        </w:rPr>
        <w:t>56 (tr. J. C.</w:t>
      </w:r>
      <w:r>
        <w:rPr>
          <w:spacing w:val="15"/>
          <w:w w:val="105"/>
        </w:rPr>
        <w:t> </w:t>
      </w:r>
      <w:r>
        <w:rPr>
          <w:w w:val="105"/>
        </w:rPr>
        <w:t>Rolfe):</w:t>
      </w:r>
    </w:p>
    <w:p>
      <w:pPr>
        <w:pStyle w:val="BodyText"/>
        <w:spacing w:before="3"/>
        <w:rPr>
          <w:sz w:val="21"/>
        </w:rPr>
      </w:pPr>
    </w:p>
    <w:p>
      <w:pPr>
        <w:pStyle w:val="BodyText"/>
        <w:spacing w:line="326" w:lineRule="auto"/>
        <w:ind w:left="1065" w:right="1643"/>
        <w:jc w:val="both"/>
      </w:pPr>
      <w:r>
        <w:rPr/>
        <w:t>There are also letters of his to Cicero, as well as to his intimates on private affairs, and in the latter, if he had anything confidential to </w:t>
      </w:r>
      <w:r>
        <w:rPr>
          <w:spacing w:val="-7"/>
        </w:rPr>
        <w:t>say, </w:t>
      </w:r>
      <w:r>
        <w:rPr/>
        <w:t>he wrote it in cipher, that is, </w:t>
      </w:r>
      <w:r>
        <w:rPr>
          <w:spacing w:val="-3"/>
        </w:rPr>
        <w:t>by </w:t>
      </w:r>
      <w:r>
        <w:rPr/>
        <w:t>so changing the order of the letters of the alphabet, that not a word could </w:t>
      </w:r>
      <w:r>
        <w:rPr>
          <w:spacing w:val="3"/>
        </w:rPr>
        <w:t>be </w:t>
      </w:r>
      <w:r>
        <w:rPr/>
        <w:t>made out. If anyone wishes to decipher these, and get at their meaning, he must substitute</w:t>
      </w:r>
      <w:r>
        <w:rPr>
          <w:spacing w:val="-9"/>
        </w:rPr>
        <w:t> </w:t>
      </w:r>
      <w:r>
        <w:rPr/>
        <w:t>the</w:t>
      </w:r>
      <w:r>
        <w:rPr>
          <w:spacing w:val="-8"/>
        </w:rPr>
        <w:t> </w:t>
      </w:r>
      <w:r>
        <w:rPr/>
        <w:t>fourth</w:t>
      </w:r>
      <w:r>
        <w:rPr>
          <w:spacing w:val="-8"/>
        </w:rPr>
        <w:t> </w:t>
      </w:r>
      <w:r>
        <w:rPr/>
        <w:t>letter</w:t>
      </w:r>
      <w:r>
        <w:rPr>
          <w:spacing w:val="-8"/>
        </w:rPr>
        <w:t> </w:t>
      </w:r>
      <w:r>
        <w:rPr/>
        <w:t>of</w:t>
      </w:r>
      <w:r>
        <w:rPr>
          <w:spacing w:val="-9"/>
        </w:rPr>
        <w:t> </w:t>
      </w:r>
      <w:r>
        <w:rPr/>
        <w:t>the</w:t>
      </w:r>
      <w:r>
        <w:rPr>
          <w:spacing w:val="-9"/>
        </w:rPr>
        <w:t> </w:t>
      </w:r>
      <w:r>
        <w:rPr/>
        <w:t>alphabet,</w:t>
      </w:r>
      <w:r>
        <w:rPr>
          <w:spacing w:val="-6"/>
        </w:rPr>
        <w:t> </w:t>
      </w:r>
      <w:r>
        <w:rPr/>
        <w:t>namely</w:t>
      </w:r>
      <w:r>
        <w:rPr>
          <w:spacing w:val="-8"/>
        </w:rPr>
        <w:t> </w:t>
      </w:r>
      <w:r>
        <w:rPr/>
        <w:t>D,</w:t>
      </w:r>
      <w:r>
        <w:rPr>
          <w:spacing w:val="-8"/>
        </w:rPr>
        <w:t> </w:t>
      </w:r>
      <w:r>
        <w:rPr/>
        <w:t>for</w:t>
      </w:r>
      <w:r>
        <w:rPr>
          <w:spacing w:val="-8"/>
        </w:rPr>
        <w:t> </w:t>
      </w:r>
      <w:r>
        <w:rPr/>
        <w:t>A,</w:t>
      </w:r>
      <w:r>
        <w:rPr>
          <w:spacing w:val="-9"/>
        </w:rPr>
        <w:t> </w:t>
      </w:r>
      <w:r>
        <w:rPr/>
        <w:t>and</w:t>
      </w:r>
      <w:r>
        <w:rPr>
          <w:spacing w:val="-9"/>
        </w:rPr>
        <w:t> </w:t>
      </w:r>
      <w:r>
        <w:rPr/>
        <w:t>so</w:t>
      </w:r>
      <w:r>
        <w:rPr>
          <w:spacing w:val="-8"/>
        </w:rPr>
        <w:t> </w:t>
      </w:r>
      <w:r>
        <w:rPr/>
        <w:t>with</w:t>
      </w:r>
      <w:r>
        <w:rPr>
          <w:spacing w:val="-9"/>
        </w:rPr>
        <w:t> </w:t>
      </w:r>
      <w:r>
        <w:rPr/>
        <w:t>the</w:t>
      </w:r>
      <w:r>
        <w:rPr>
          <w:spacing w:val="-8"/>
        </w:rPr>
        <w:t> </w:t>
      </w:r>
      <w:r>
        <w:rPr/>
        <w:t>others.</w:t>
      </w:r>
    </w:p>
    <w:p>
      <w:pPr>
        <w:pStyle w:val="BodyText"/>
      </w:pPr>
    </w:p>
    <w:p>
      <w:pPr>
        <w:pStyle w:val="BodyText"/>
        <w:spacing w:before="7"/>
      </w:pPr>
    </w:p>
    <w:p>
      <w:pPr>
        <w:pStyle w:val="BodyText"/>
        <w:ind w:right="578"/>
        <w:jc w:val="center"/>
      </w:pPr>
      <w:r>
        <w:rPr/>
        <w:t>55</w:t>
      </w:r>
    </w:p>
    <w:p>
      <w:pPr>
        <w:spacing w:after="0"/>
        <w:jc w:val="center"/>
        <w:sectPr>
          <w:headerReference w:type="default" r:id="rId89"/>
          <w:pgSz w:w="12240" w:h="15840"/>
          <w:pgMar w:header="0" w:footer="0" w:top="1500" w:bottom="280" w:left="1280" w:right="340"/>
        </w:sectPr>
      </w:pPr>
    </w:p>
    <w:p>
      <w:pPr>
        <w:pStyle w:val="BodyText"/>
        <w:rPr>
          <w:sz w:val="20"/>
        </w:rPr>
      </w:pPr>
    </w:p>
    <w:p>
      <w:pPr>
        <w:pStyle w:val="BodyText"/>
        <w:spacing w:before="2"/>
        <w:rPr>
          <w:sz w:val="19"/>
        </w:rPr>
      </w:pPr>
    </w:p>
    <w:p>
      <w:pPr>
        <w:pStyle w:val="BodyText"/>
        <w:spacing w:before="58"/>
        <w:ind w:left="1191"/>
      </w:pPr>
      <w:bookmarkStart w:name="_bookmark106" w:id="203"/>
      <w:bookmarkEnd w:id="203"/>
      <w:r>
        <w:rPr/>
      </w:r>
      <w:r>
        <w:rPr>
          <w:w w:val="125"/>
        </w:rPr>
        <w:t>(</w:t>
      </w:r>
      <w:hyperlink r:id="rId93">
        <w:r>
          <w:rPr>
            <w:rFonts w:ascii="Times New Roman"/>
            <w:w w:val="125"/>
          </w:rPr>
          <w:t>http://laudatortemporisacti.blogspot.com/2004/09/secret-writing.html</w:t>
        </w:r>
      </w:hyperlink>
      <w:r>
        <w:rPr>
          <w:w w:val="125"/>
        </w:rPr>
        <w:t>)</w:t>
      </w:r>
    </w:p>
    <w:p>
      <w:pPr>
        <w:pStyle w:val="BodyText"/>
        <w:spacing w:before="6"/>
        <w:rPr>
          <w:sz w:val="28"/>
        </w:rPr>
      </w:pPr>
    </w:p>
    <w:p>
      <w:pPr>
        <w:pStyle w:val="BodyText"/>
        <w:spacing w:line="324" w:lineRule="auto"/>
        <w:ind w:left="160" w:right="1457"/>
        <w:jc w:val="both"/>
      </w:pPr>
      <w:r>
        <w:rPr/>
        <w:t>We call this the </w:t>
      </w:r>
      <w:r>
        <w:rPr>
          <w:rFonts w:ascii="Times New Roman"/>
          <w:i/>
        </w:rPr>
        <w:t>Caesar Cipher </w:t>
      </w:r>
      <w:r>
        <w:rPr/>
        <w:t>. Every letter is shifted over by three. Using our modern alphabet, look up a plaintext letter in the top row of this table and replace that letter with the corresponding letter in the bottom row. To decrypt, look up a cipher text letter in the bottom row and replace it with the corresponding letter in the upper row.</w:t>
      </w:r>
    </w:p>
    <w:p>
      <w:pPr>
        <w:pStyle w:val="BodyText"/>
        <w:spacing w:before="3"/>
        <w:rPr>
          <w:sz w:val="18"/>
        </w:rPr>
      </w:pP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
        <w:gridCol w:w="359"/>
        <w:gridCol w:w="361"/>
        <w:gridCol w:w="372"/>
        <w:gridCol w:w="366"/>
        <w:gridCol w:w="350"/>
        <w:gridCol w:w="372"/>
        <w:gridCol w:w="371"/>
        <w:gridCol w:w="345"/>
        <w:gridCol w:w="394"/>
        <w:gridCol w:w="370"/>
        <w:gridCol w:w="370"/>
        <w:gridCol w:w="393"/>
        <w:gridCol w:w="370"/>
        <w:gridCol w:w="370"/>
        <w:gridCol w:w="353"/>
        <w:gridCol w:w="370"/>
        <w:gridCol w:w="365"/>
        <w:gridCol w:w="365"/>
        <w:gridCol w:w="412"/>
        <w:gridCol w:w="365"/>
        <w:gridCol w:w="365"/>
        <w:gridCol w:w="412"/>
        <w:gridCol w:w="365"/>
        <w:gridCol w:w="365"/>
        <w:gridCol w:w="360"/>
      </w:tblGrid>
      <w:tr>
        <w:trPr>
          <w:trHeight w:val="234" w:hRule="atLeast"/>
        </w:trPr>
        <w:tc>
          <w:tcPr>
            <w:tcW w:w="368" w:type="dxa"/>
          </w:tcPr>
          <w:p>
            <w:pPr>
              <w:pStyle w:val="TableParagraph"/>
              <w:spacing w:before="15"/>
              <w:ind w:left="119"/>
              <w:rPr>
                <w:rFonts w:ascii="Times New Roman"/>
                <w:sz w:val="16"/>
              </w:rPr>
            </w:pPr>
            <w:r>
              <w:rPr>
                <w:rFonts w:ascii="Times New Roman"/>
                <w:w w:val="109"/>
                <w:sz w:val="16"/>
              </w:rPr>
              <w:t>A</w:t>
            </w:r>
          </w:p>
        </w:tc>
        <w:tc>
          <w:tcPr>
            <w:tcW w:w="359" w:type="dxa"/>
          </w:tcPr>
          <w:p>
            <w:pPr>
              <w:pStyle w:val="TableParagraph"/>
              <w:spacing w:before="15"/>
              <w:ind w:left="8"/>
              <w:jc w:val="center"/>
              <w:rPr>
                <w:rFonts w:ascii="Times New Roman"/>
                <w:sz w:val="16"/>
              </w:rPr>
            </w:pPr>
            <w:r>
              <w:rPr>
                <w:rFonts w:ascii="Times New Roman"/>
                <w:w w:val="112"/>
                <w:sz w:val="16"/>
              </w:rPr>
              <w:t>B</w:t>
            </w:r>
          </w:p>
        </w:tc>
        <w:tc>
          <w:tcPr>
            <w:tcW w:w="361" w:type="dxa"/>
          </w:tcPr>
          <w:p>
            <w:pPr>
              <w:pStyle w:val="TableParagraph"/>
              <w:spacing w:before="15"/>
              <w:ind w:left="9"/>
              <w:jc w:val="center"/>
              <w:rPr>
                <w:rFonts w:ascii="Times New Roman"/>
                <w:sz w:val="16"/>
              </w:rPr>
            </w:pPr>
            <w:r>
              <w:rPr>
                <w:rFonts w:ascii="Times New Roman"/>
                <w:w w:val="114"/>
                <w:sz w:val="16"/>
              </w:rPr>
              <w:t>C</w:t>
            </w:r>
          </w:p>
        </w:tc>
        <w:tc>
          <w:tcPr>
            <w:tcW w:w="372" w:type="dxa"/>
          </w:tcPr>
          <w:p>
            <w:pPr>
              <w:pStyle w:val="TableParagraph"/>
              <w:spacing w:before="15"/>
              <w:ind w:left="9"/>
              <w:jc w:val="center"/>
              <w:rPr>
                <w:rFonts w:ascii="Times New Roman"/>
                <w:sz w:val="16"/>
              </w:rPr>
            </w:pPr>
            <w:r>
              <w:rPr>
                <w:rFonts w:ascii="Times New Roman"/>
                <w:w w:val="111"/>
                <w:sz w:val="16"/>
              </w:rPr>
              <w:t>D</w:t>
            </w:r>
          </w:p>
        </w:tc>
        <w:tc>
          <w:tcPr>
            <w:tcW w:w="366" w:type="dxa"/>
          </w:tcPr>
          <w:p>
            <w:pPr>
              <w:pStyle w:val="TableParagraph"/>
              <w:spacing w:before="15"/>
              <w:ind w:left="9"/>
              <w:jc w:val="center"/>
              <w:rPr>
                <w:rFonts w:ascii="Times New Roman"/>
                <w:sz w:val="16"/>
              </w:rPr>
            </w:pPr>
            <w:r>
              <w:rPr>
                <w:rFonts w:ascii="Times New Roman"/>
                <w:w w:val="117"/>
                <w:sz w:val="16"/>
              </w:rPr>
              <w:t>E</w:t>
            </w:r>
          </w:p>
        </w:tc>
        <w:tc>
          <w:tcPr>
            <w:tcW w:w="350" w:type="dxa"/>
          </w:tcPr>
          <w:p>
            <w:pPr>
              <w:pStyle w:val="TableParagraph"/>
              <w:spacing w:before="15"/>
              <w:ind w:left="119"/>
              <w:rPr>
                <w:rFonts w:ascii="Times New Roman"/>
                <w:sz w:val="16"/>
              </w:rPr>
            </w:pPr>
            <w:r>
              <w:rPr>
                <w:rFonts w:ascii="Times New Roman"/>
                <w:w w:val="124"/>
                <w:sz w:val="16"/>
              </w:rPr>
              <w:t>F</w:t>
            </w:r>
          </w:p>
        </w:tc>
        <w:tc>
          <w:tcPr>
            <w:tcW w:w="372" w:type="dxa"/>
          </w:tcPr>
          <w:p>
            <w:pPr>
              <w:pStyle w:val="TableParagraph"/>
              <w:spacing w:before="15"/>
              <w:ind w:left="8"/>
              <w:jc w:val="center"/>
              <w:rPr>
                <w:rFonts w:ascii="Times New Roman"/>
                <w:sz w:val="16"/>
              </w:rPr>
            </w:pPr>
            <w:r>
              <w:rPr>
                <w:rFonts w:ascii="Times New Roman"/>
                <w:w w:val="114"/>
                <w:sz w:val="16"/>
              </w:rPr>
              <w:t>G</w:t>
            </w:r>
          </w:p>
        </w:tc>
        <w:tc>
          <w:tcPr>
            <w:tcW w:w="371" w:type="dxa"/>
          </w:tcPr>
          <w:p>
            <w:pPr>
              <w:pStyle w:val="TableParagraph"/>
              <w:spacing w:before="15"/>
              <w:ind w:left="8"/>
              <w:jc w:val="center"/>
              <w:rPr>
                <w:rFonts w:ascii="Times New Roman"/>
                <w:sz w:val="16"/>
              </w:rPr>
            </w:pPr>
            <w:r>
              <w:rPr>
                <w:rFonts w:ascii="Times New Roman"/>
                <w:w w:val="109"/>
                <w:sz w:val="16"/>
              </w:rPr>
              <w:t>H</w:t>
            </w:r>
          </w:p>
        </w:tc>
        <w:tc>
          <w:tcPr>
            <w:tcW w:w="345" w:type="dxa"/>
          </w:tcPr>
          <w:p>
            <w:pPr>
              <w:pStyle w:val="TableParagraph"/>
              <w:spacing w:before="15"/>
              <w:ind w:left="7"/>
              <w:jc w:val="center"/>
              <w:rPr>
                <w:rFonts w:ascii="Times New Roman"/>
                <w:sz w:val="16"/>
              </w:rPr>
            </w:pPr>
            <w:r>
              <w:rPr>
                <w:rFonts w:ascii="Times New Roman"/>
                <w:w w:val="114"/>
                <w:sz w:val="16"/>
              </w:rPr>
              <w:t>I</w:t>
            </w:r>
          </w:p>
        </w:tc>
        <w:tc>
          <w:tcPr>
            <w:tcW w:w="394" w:type="dxa"/>
          </w:tcPr>
          <w:p>
            <w:pPr>
              <w:pStyle w:val="TableParagraph"/>
              <w:spacing w:before="15"/>
              <w:ind w:left="152"/>
              <w:rPr>
                <w:rFonts w:ascii="Times New Roman"/>
                <w:sz w:val="16"/>
              </w:rPr>
            </w:pPr>
            <w:r>
              <w:rPr>
                <w:rFonts w:ascii="Times New Roman"/>
                <w:w w:val="139"/>
                <w:sz w:val="16"/>
              </w:rPr>
              <w:t>J</w:t>
            </w:r>
          </w:p>
        </w:tc>
        <w:tc>
          <w:tcPr>
            <w:tcW w:w="370" w:type="dxa"/>
          </w:tcPr>
          <w:p>
            <w:pPr>
              <w:pStyle w:val="TableParagraph"/>
              <w:spacing w:before="15"/>
              <w:ind w:left="8"/>
              <w:jc w:val="center"/>
              <w:rPr>
                <w:rFonts w:ascii="Times New Roman"/>
                <w:sz w:val="16"/>
              </w:rPr>
            </w:pPr>
            <w:r>
              <w:rPr>
                <w:rFonts w:ascii="Times New Roman"/>
                <w:w w:val="113"/>
                <w:sz w:val="16"/>
              </w:rPr>
              <w:t>K</w:t>
            </w:r>
          </w:p>
        </w:tc>
        <w:tc>
          <w:tcPr>
            <w:tcW w:w="370" w:type="dxa"/>
          </w:tcPr>
          <w:p>
            <w:pPr>
              <w:pStyle w:val="TableParagraph"/>
              <w:spacing w:before="15"/>
              <w:ind w:left="10"/>
              <w:jc w:val="center"/>
              <w:rPr>
                <w:rFonts w:ascii="Times New Roman"/>
                <w:sz w:val="16"/>
              </w:rPr>
            </w:pPr>
            <w:r>
              <w:rPr>
                <w:rFonts w:ascii="Times New Roman"/>
                <w:w w:val="108"/>
                <w:sz w:val="16"/>
              </w:rPr>
              <w:t>L</w:t>
            </w:r>
          </w:p>
        </w:tc>
        <w:tc>
          <w:tcPr>
            <w:tcW w:w="393" w:type="dxa"/>
          </w:tcPr>
          <w:p>
            <w:pPr>
              <w:pStyle w:val="TableParagraph"/>
              <w:spacing w:before="15"/>
              <w:ind w:left="120"/>
              <w:rPr>
                <w:rFonts w:ascii="Times New Roman"/>
                <w:sz w:val="16"/>
              </w:rPr>
            </w:pPr>
            <w:r>
              <w:rPr>
                <w:rFonts w:ascii="Times New Roman"/>
                <w:w w:val="108"/>
                <w:sz w:val="16"/>
              </w:rPr>
              <w:t>M</w:t>
            </w:r>
          </w:p>
        </w:tc>
        <w:tc>
          <w:tcPr>
            <w:tcW w:w="370" w:type="dxa"/>
          </w:tcPr>
          <w:p>
            <w:pPr>
              <w:pStyle w:val="TableParagraph"/>
              <w:spacing w:before="15"/>
              <w:ind w:left="123"/>
              <w:rPr>
                <w:rFonts w:ascii="Times New Roman"/>
                <w:sz w:val="16"/>
              </w:rPr>
            </w:pPr>
            <w:r>
              <w:rPr>
                <w:rFonts w:ascii="Times New Roman"/>
                <w:w w:val="109"/>
                <w:sz w:val="16"/>
              </w:rPr>
              <w:t>N</w:t>
            </w:r>
          </w:p>
        </w:tc>
        <w:tc>
          <w:tcPr>
            <w:tcW w:w="370" w:type="dxa"/>
          </w:tcPr>
          <w:p>
            <w:pPr>
              <w:pStyle w:val="TableParagraph"/>
              <w:spacing w:before="15"/>
              <w:ind w:left="15"/>
              <w:jc w:val="center"/>
              <w:rPr>
                <w:rFonts w:ascii="Times New Roman"/>
                <w:sz w:val="16"/>
              </w:rPr>
            </w:pPr>
            <w:r>
              <w:rPr>
                <w:rFonts w:ascii="Times New Roman"/>
                <w:w w:val="113"/>
                <w:sz w:val="16"/>
              </w:rPr>
              <w:t>O</w:t>
            </w:r>
          </w:p>
        </w:tc>
        <w:tc>
          <w:tcPr>
            <w:tcW w:w="353" w:type="dxa"/>
          </w:tcPr>
          <w:p>
            <w:pPr>
              <w:pStyle w:val="TableParagraph"/>
              <w:spacing w:before="15"/>
              <w:ind w:left="17"/>
              <w:jc w:val="center"/>
              <w:rPr>
                <w:rFonts w:ascii="Times New Roman"/>
                <w:sz w:val="16"/>
              </w:rPr>
            </w:pPr>
            <w:r>
              <w:rPr>
                <w:rFonts w:ascii="Times New Roman"/>
                <w:w w:val="129"/>
                <w:sz w:val="16"/>
              </w:rPr>
              <w:t>P</w:t>
            </w:r>
          </w:p>
        </w:tc>
        <w:tc>
          <w:tcPr>
            <w:tcW w:w="370" w:type="dxa"/>
          </w:tcPr>
          <w:p>
            <w:pPr>
              <w:pStyle w:val="TableParagraph"/>
              <w:spacing w:before="15"/>
              <w:ind w:left="20"/>
              <w:jc w:val="center"/>
              <w:rPr>
                <w:rFonts w:ascii="Times New Roman"/>
                <w:sz w:val="16"/>
              </w:rPr>
            </w:pPr>
            <w:r>
              <w:rPr>
                <w:rFonts w:ascii="Times New Roman"/>
                <w:w w:val="113"/>
                <w:sz w:val="16"/>
              </w:rPr>
              <w:t>Q</w:t>
            </w:r>
          </w:p>
        </w:tc>
        <w:tc>
          <w:tcPr>
            <w:tcW w:w="365" w:type="dxa"/>
          </w:tcPr>
          <w:p>
            <w:pPr>
              <w:pStyle w:val="TableParagraph"/>
              <w:spacing w:before="15"/>
              <w:ind w:left="21"/>
              <w:jc w:val="center"/>
              <w:rPr>
                <w:rFonts w:ascii="Times New Roman"/>
                <w:sz w:val="16"/>
              </w:rPr>
            </w:pPr>
            <w:r>
              <w:rPr>
                <w:rFonts w:ascii="Times New Roman"/>
                <w:w w:val="116"/>
                <w:sz w:val="16"/>
              </w:rPr>
              <w:t>R</w:t>
            </w:r>
          </w:p>
        </w:tc>
        <w:tc>
          <w:tcPr>
            <w:tcW w:w="365" w:type="dxa"/>
          </w:tcPr>
          <w:p>
            <w:pPr>
              <w:pStyle w:val="TableParagraph"/>
              <w:spacing w:before="15"/>
              <w:ind w:left="23"/>
              <w:jc w:val="center"/>
              <w:rPr>
                <w:rFonts w:ascii="Times New Roman"/>
                <w:sz w:val="16"/>
              </w:rPr>
            </w:pPr>
            <w:r>
              <w:rPr>
                <w:rFonts w:ascii="Times New Roman"/>
                <w:w w:val="105"/>
                <w:sz w:val="16"/>
              </w:rPr>
              <w:t>S</w:t>
            </w:r>
          </w:p>
        </w:tc>
        <w:tc>
          <w:tcPr>
            <w:tcW w:w="412" w:type="dxa"/>
          </w:tcPr>
          <w:p>
            <w:pPr>
              <w:pStyle w:val="TableParagraph"/>
              <w:spacing w:before="15"/>
              <w:ind w:left="25"/>
              <w:jc w:val="center"/>
              <w:rPr>
                <w:rFonts w:ascii="Times New Roman"/>
                <w:sz w:val="16"/>
              </w:rPr>
            </w:pPr>
            <w:r>
              <w:rPr>
                <w:rFonts w:ascii="Times New Roman"/>
                <w:w w:val="125"/>
                <w:sz w:val="16"/>
              </w:rPr>
              <w:t>T</w:t>
            </w:r>
          </w:p>
        </w:tc>
        <w:tc>
          <w:tcPr>
            <w:tcW w:w="365" w:type="dxa"/>
          </w:tcPr>
          <w:p>
            <w:pPr>
              <w:pStyle w:val="TableParagraph"/>
              <w:spacing w:before="15"/>
              <w:ind w:left="27"/>
              <w:jc w:val="center"/>
              <w:rPr>
                <w:rFonts w:ascii="Times New Roman"/>
                <w:sz w:val="16"/>
              </w:rPr>
            </w:pPr>
            <w:r>
              <w:rPr>
                <w:rFonts w:ascii="Times New Roman"/>
                <w:w w:val="109"/>
                <w:sz w:val="16"/>
              </w:rPr>
              <w:t>U</w:t>
            </w:r>
          </w:p>
        </w:tc>
        <w:tc>
          <w:tcPr>
            <w:tcW w:w="365" w:type="dxa"/>
          </w:tcPr>
          <w:p>
            <w:pPr>
              <w:pStyle w:val="TableParagraph"/>
              <w:spacing w:before="15"/>
              <w:ind w:left="29"/>
              <w:jc w:val="center"/>
              <w:rPr>
                <w:rFonts w:ascii="Times New Roman"/>
                <w:sz w:val="16"/>
              </w:rPr>
            </w:pPr>
            <w:r>
              <w:rPr>
                <w:rFonts w:ascii="Times New Roman"/>
                <w:w w:val="109"/>
                <w:sz w:val="16"/>
              </w:rPr>
              <w:t>V</w:t>
            </w:r>
          </w:p>
        </w:tc>
        <w:tc>
          <w:tcPr>
            <w:tcW w:w="412" w:type="dxa"/>
          </w:tcPr>
          <w:p>
            <w:pPr>
              <w:pStyle w:val="TableParagraph"/>
              <w:spacing w:before="15"/>
              <w:ind w:left="129"/>
              <w:rPr>
                <w:rFonts w:ascii="Times New Roman"/>
                <w:sz w:val="16"/>
              </w:rPr>
            </w:pPr>
            <w:r>
              <w:rPr>
                <w:rFonts w:ascii="Times New Roman"/>
                <w:w w:val="115"/>
                <w:sz w:val="16"/>
              </w:rPr>
              <w:t>W</w:t>
            </w:r>
          </w:p>
        </w:tc>
        <w:tc>
          <w:tcPr>
            <w:tcW w:w="365" w:type="dxa"/>
          </w:tcPr>
          <w:p>
            <w:pPr>
              <w:pStyle w:val="TableParagraph"/>
              <w:spacing w:before="15"/>
              <w:ind w:left="33"/>
              <w:jc w:val="center"/>
              <w:rPr>
                <w:rFonts w:ascii="Times New Roman"/>
                <w:sz w:val="16"/>
              </w:rPr>
            </w:pPr>
            <w:r>
              <w:rPr>
                <w:rFonts w:ascii="Times New Roman"/>
                <w:w w:val="109"/>
                <w:sz w:val="16"/>
              </w:rPr>
              <w:t>X</w:t>
            </w:r>
          </w:p>
        </w:tc>
        <w:tc>
          <w:tcPr>
            <w:tcW w:w="365" w:type="dxa"/>
          </w:tcPr>
          <w:p>
            <w:pPr>
              <w:pStyle w:val="TableParagraph"/>
              <w:spacing w:before="15"/>
              <w:ind w:left="35"/>
              <w:jc w:val="center"/>
              <w:rPr>
                <w:rFonts w:ascii="Times New Roman"/>
                <w:sz w:val="16"/>
              </w:rPr>
            </w:pPr>
            <w:r>
              <w:rPr>
                <w:rFonts w:ascii="Times New Roman"/>
                <w:w w:val="109"/>
                <w:sz w:val="16"/>
              </w:rPr>
              <w:t>Y</w:t>
            </w:r>
          </w:p>
        </w:tc>
        <w:tc>
          <w:tcPr>
            <w:tcW w:w="360" w:type="dxa"/>
          </w:tcPr>
          <w:p>
            <w:pPr>
              <w:pStyle w:val="TableParagraph"/>
              <w:spacing w:before="15"/>
              <w:ind w:left="37"/>
              <w:jc w:val="center"/>
              <w:rPr>
                <w:rFonts w:ascii="Times New Roman"/>
                <w:sz w:val="16"/>
              </w:rPr>
            </w:pPr>
            <w:r>
              <w:rPr>
                <w:rFonts w:ascii="Times New Roman"/>
                <w:w w:val="105"/>
                <w:sz w:val="16"/>
              </w:rPr>
              <w:t>Z</w:t>
            </w:r>
          </w:p>
        </w:tc>
      </w:tr>
      <w:tr>
        <w:trPr>
          <w:trHeight w:val="234" w:hRule="atLeast"/>
        </w:trPr>
        <w:tc>
          <w:tcPr>
            <w:tcW w:w="368" w:type="dxa"/>
          </w:tcPr>
          <w:p>
            <w:pPr>
              <w:pStyle w:val="TableParagraph"/>
              <w:spacing w:before="15"/>
              <w:ind w:left="118"/>
              <w:rPr>
                <w:rFonts w:ascii="Times New Roman"/>
                <w:sz w:val="16"/>
              </w:rPr>
            </w:pPr>
            <w:r>
              <w:rPr>
                <w:rFonts w:ascii="Times New Roman"/>
                <w:w w:val="111"/>
                <w:sz w:val="16"/>
              </w:rPr>
              <w:t>D</w:t>
            </w:r>
          </w:p>
        </w:tc>
        <w:tc>
          <w:tcPr>
            <w:tcW w:w="359" w:type="dxa"/>
          </w:tcPr>
          <w:p>
            <w:pPr>
              <w:pStyle w:val="TableParagraph"/>
              <w:spacing w:before="15"/>
              <w:ind w:left="8"/>
              <w:jc w:val="center"/>
              <w:rPr>
                <w:rFonts w:ascii="Times New Roman"/>
                <w:sz w:val="16"/>
              </w:rPr>
            </w:pPr>
            <w:r>
              <w:rPr>
                <w:rFonts w:ascii="Times New Roman"/>
                <w:w w:val="117"/>
                <w:sz w:val="16"/>
              </w:rPr>
              <w:t>E</w:t>
            </w:r>
          </w:p>
        </w:tc>
        <w:tc>
          <w:tcPr>
            <w:tcW w:w="361" w:type="dxa"/>
          </w:tcPr>
          <w:p>
            <w:pPr>
              <w:pStyle w:val="TableParagraph"/>
              <w:spacing w:before="15"/>
              <w:ind w:left="9"/>
              <w:jc w:val="center"/>
              <w:rPr>
                <w:rFonts w:ascii="Times New Roman"/>
                <w:sz w:val="16"/>
              </w:rPr>
            </w:pPr>
            <w:r>
              <w:rPr>
                <w:rFonts w:ascii="Times New Roman"/>
                <w:w w:val="124"/>
                <w:sz w:val="16"/>
              </w:rPr>
              <w:t>F</w:t>
            </w:r>
          </w:p>
        </w:tc>
        <w:tc>
          <w:tcPr>
            <w:tcW w:w="372" w:type="dxa"/>
          </w:tcPr>
          <w:p>
            <w:pPr>
              <w:pStyle w:val="TableParagraph"/>
              <w:spacing w:before="15"/>
              <w:ind w:left="9"/>
              <w:jc w:val="center"/>
              <w:rPr>
                <w:rFonts w:ascii="Times New Roman"/>
                <w:sz w:val="16"/>
              </w:rPr>
            </w:pPr>
            <w:r>
              <w:rPr>
                <w:rFonts w:ascii="Times New Roman"/>
                <w:w w:val="114"/>
                <w:sz w:val="16"/>
              </w:rPr>
              <w:t>G</w:t>
            </w:r>
          </w:p>
        </w:tc>
        <w:tc>
          <w:tcPr>
            <w:tcW w:w="366" w:type="dxa"/>
          </w:tcPr>
          <w:p>
            <w:pPr>
              <w:pStyle w:val="TableParagraph"/>
              <w:spacing w:before="15"/>
              <w:ind w:left="9"/>
              <w:jc w:val="center"/>
              <w:rPr>
                <w:rFonts w:ascii="Times New Roman"/>
                <w:sz w:val="16"/>
              </w:rPr>
            </w:pPr>
            <w:r>
              <w:rPr>
                <w:rFonts w:ascii="Times New Roman"/>
                <w:w w:val="109"/>
                <w:sz w:val="16"/>
              </w:rPr>
              <w:t>H</w:t>
            </w:r>
          </w:p>
        </w:tc>
        <w:tc>
          <w:tcPr>
            <w:tcW w:w="350" w:type="dxa"/>
          </w:tcPr>
          <w:p>
            <w:pPr>
              <w:pStyle w:val="TableParagraph"/>
              <w:spacing w:before="15"/>
              <w:ind w:left="144"/>
              <w:rPr>
                <w:rFonts w:ascii="Times New Roman"/>
                <w:sz w:val="16"/>
              </w:rPr>
            </w:pPr>
            <w:r>
              <w:rPr>
                <w:rFonts w:ascii="Times New Roman"/>
                <w:w w:val="114"/>
                <w:sz w:val="16"/>
              </w:rPr>
              <w:t>I</w:t>
            </w:r>
          </w:p>
        </w:tc>
        <w:tc>
          <w:tcPr>
            <w:tcW w:w="372" w:type="dxa"/>
          </w:tcPr>
          <w:p>
            <w:pPr>
              <w:pStyle w:val="TableParagraph"/>
              <w:spacing w:before="15"/>
              <w:ind w:left="8"/>
              <w:jc w:val="center"/>
              <w:rPr>
                <w:rFonts w:ascii="Times New Roman"/>
                <w:sz w:val="16"/>
              </w:rPr>
            </w:pPr>
            <w:r>
              <w:rPr>
                <w:rFonts w:ascii="Times New Roman"/>
                <w:w w:val="139"/>
                <w:sz w:val="16"/>
              </w:rPr>
              <w:t>J</w:t>
            </w:r>
          </w:p>
        </w:tc>
        <w:tc>
          <w:tcPr>
            <w:tcW w:w="371" w:type="dxa"/>
          </w:tcPr>
          <w:p>
            <w:pPr>
              <w:pStyle w:val="TableParagraph"/>
              <w:spacing w:before="15"/>
              <w:ind w:left="8"/>
              <w:jc w:val="center"/>
              <w:rPr>
                <w:rFonts w:ascii="Times New Roman"/>
                <w:sz w:val="16"/>
              </w:rPr>
            </w:pPr>
            <w:r>
              <w:rPr>
                <w:rFonts w:ascii="Times New Roman"/>
                <w:w w:val="113"/>
                <w:sz w:val="16"/>
              </w:rPr>
              <w:t>K</w:t>
            </w:r>
          </w:p>
        </w:tc>
        <w:tc>
          <w:tcPr>
            <w:tcW w:w="345" w:type="dxa"/>
          </w:tcPr>
          <w:p>
            <w:pPr>
              <w:pStyle w:val="TableParagraph"/>
              <w:spacing w:before="15"/>
              <w:ind w:left="7"/>
              <w:jc w:val="center"/>
              <w:rPr>
                <w:rFonts w:ascii="Times New Roman"/>
                <w:sz w:val="16"/>
              </w:rPr>
            </w:pPr>
            <w:r>
              <w:rPr>
                <w:rFonts w:ascii="Times New Roman"/>
                <w:w w:val="108"/>
                <w:sz w:val="16"/>
              </w:rPr>
              <w:t>L</w:t>
            </w:r>
          </w:p>
        </w:tc>
        <w:tc>
          <w:tcPr>
            <w:tcW w:w="394" w:type="dxa"/>
          </w:tcPr>
          <w:p>
            <w:pPr>
              <w:pStyle w:val="TableParagraph"/>
              <w:spacing w:before="15"/>
              <w:ind w:left="118"/>
              <w:rPr>
                <w:rFonts w:ascii="Times New Roman"/>
                <w:sz w:val="16"/>
              </w:rPr>
            </w:pPr>
            <w:r>
              <w:rPr>
                <w:rFonts w:ascii="Times New Roman"/>
                <w:w w:val="108"/>
                <w:sz w:val="16"/>
              </w:rPr>
              <w:t>M</w:t>
            </w:r>
          </w:p>
        </w:tc>
        <w:tc>
          <w:tcPr>
            <w:tcW w:w="370" w:type="dxa"/>
          </w:tcPr>
          <w:p>
            <w:pPr>
              <w:pStyle w:val="TableParagraph"/>
              <w:spacing w:before="15"/>
              <w:ind w:left="8"/>
              <w:jc w:val="center"/>
              <w:rPr>
                <w:rFonts w:ascii="Times New Roman"/>
                <w:sz w:val="16"/>
              </w:rPr>
            </w:pPr>
            <w:r>
              <w:rPr>
                <w:rFonts w:ascii="Times New Roman"/>
                <w:w w:val="109"/>
                <w:sz w:val="16"/>
              </w:rPr>
              <w:t>N</w:t>
            </w:r>
          </w:p>
        </w:tc>
        <w:tc>
          <w:tcPr>
            <w:tcW w:w="370" w:type="dxa"/>
          </w:tcPr>
          <w:p>
            <w:pPr>
              <w:pStyle w:val="TableParagraph"/>
              <w:spacing w:before="15"/>
              <w:ind w:left="10"/>
              <w:jc w:val="center"/>
              <w:rPr>
                <w:rFonts w:ascii="Times New Roman"/>
                <w:sz w:val="16"/>
              </w:rPr>
            </w:pPr>
            <w:r>
              <w:rPr>
                <w:rFonts w:ascii="Times New Roman"/>
                <w:w w:val="113"/>
                <w:sz w:val="16"/>
              </w:rPr>
              <w:t>O</w:t>
            </w:r>
          </w:p>
        </w:tc>
        <w:tc>
          <w:tcPr>
            <w:tcW w:w="393" w:type="dxa"/>
          </w:tcPr>
          <w:p>
            <w:pPr>
              <w:pStyle w:val="TableParagraph"/>
              <w:spacing w:before="15"/>
              <w:ind w:left="140"/>
              <w:rPr>
                <w:rFonts w:ascii="Times New Roman"/>
                <w:sz w:val="16"/>
              </w:rPr>
            </w:pPr>
            <w:r>
              <w:rPr>
                <w:rFonts w:ascii="Times New Roman"/>
                <w:w w:val="129"/>
                <w:sz w:val="16"/>
              </w:rPr>
              <w:t>P</w:t>
            </w:r>
          </w:p>
        </w:tc>
        <w:tc>
          <w:tcPr>
            <w:tcW w:w="370" w:type="dxa"/>
          </w:tcPr>
          <w:p>
            <w:pPr>
              <w:pStyle w:val="TableParagraph"/>
              <w:spacing w:before="15"/>
              <w:ind w:left="121"/>
              <w:rPr>
                <w:rFonts w:ascii="Times New Roman"/>
                <w:sz w:val="16"/>
              </w:rPr>
            </w:pPr>
            <w:r>
              <w:rPr>
                <w:rFonts w:ascii="Times New Roman"/>
                <w:w w:val="113"/>
                <w:sz w:val="16"/>
              </w:rPr>
              <w:t>Q</w:t>
            </w:r>
          </w:p>
        </w:tc>
        <w:tc>
          <w:tcPr>
            <w:tcW w:w="370" w:type="dxa"/>
          </w:tcPr>
          <w:p>
            <w:pPr>
              <w:pStyle w:val="TableParagraph"/>
              <w:spacing w:before="15"/>
              <w:ind w:left="15"/>
              <w:jc w:val="center"/>
              <w:rPr>
                <w:rFonts w:ascii="Times New Roman"/>
                <w:sz w:val="16"/>
              </w:rPr>
            </w:pPr>
            <w:r>
              <w:rPr>
                <w:rFonts w:ascii="Times New Roman"/>
                <w:w w:val="116"/>
                <w:sz w:val="16"/>
              </w:rPr>
              <w:t>R</w:t>
            </w:r>
          </w:p>
        </w:tc>
        <w:tc>
          <w:tcPr>
            <w:tcW w:w="353" w:type="dxa"/>
          </w:tcPr>
          <w:p>
            <w:pPr>
              <w:pStyle w:val="TableParagraph"/>
              <w:spacing w:before="15"/>
              <w:ind w:left="17"/>
              <w:jc w:val="center"/>
              <w:rPr>
                <w:rFonts w:ascii="Times New Roman"/>
                <w:sz w:val="16"/>
              </w:rPr>
            </w:pPr>
            <w:r>
              <w:rPr>
                <w:rFonts w:ascii="Times New Roman"/>
                <w:w w:val="105"/>
                <w:sz w:val="16"/>
              </w:rPr>
              <w:t>S</w:t>
            </w:r>
          </w:p>
        </w:tc>
        <w:tc>
          <w:tcPr>
            <w:tcW w:w="370" w:type="dxa"/>
          </w:tcPr>
          <w:p>
            <w:pPr>
              <w:pStyle w:val="TableParagraph"/>
              <w:spacing w:before="15"/>
              <w:ind w:left="20"/>
              <w:jc w:val="center"/>
              <w:rPr>
                <w:rFonts w:ascii="Times New Roman"/>
                <w:sz w:val="16"/>
              </w:rPr>
            </w:pPr>
            <w:r>
              <w:rPr>
                <w:rFonts w:ascii="Times New Roman"/>
                <w:w w:val="125"/>
                <w:sz w:val="16"/>
              </w:rPr>
              <w:t>T</w:t>
            </w:r>
          </w:p>
        </w:tc>
        <w:tc>
          <w:tcPr>
            <w:tcW w:w="365" w:type="dxa"/>
          </w:tcPr>
          <w:p>
            <w:pPr>
              <w:pStyle w:val="TableParagraph"/>
              <w:spacing w:before="15"/>
              <w:ind w:left="21"/>
              <w:jc w:val="center"/>
              <w:rPr>
                <w:rFonts w:ascii="Times New Roman"/>
                <w:sz w:val="16"/>
              </w:rPr>
            </w:pPr>
            <w:r>
              <w:rPr>
                <w:rFonts w:ascii="Times New Roman"/>
                <w:w w:val="109"/>
                <w:sz w:val="16"/>
              </w:rPr>
              <w:t>U</w:t>
            </w:r>
          </w:p>
        </w:tc>
        <w:tc>
          <w:tcPr>
            <w:tcW w:w="365" w:type="dxa"/>
          </w:tcPr>
          <w:p>
            <w:pPr>
              <w:pStyle w:val="TableParagraph"/>
              <w:spacing w:before="15"/>
              <w:ind w:left="23"/>
              <w:jc w:val="center"/>
              <w:rPr>
                <w:rFonts w:ascii="Times New Roman"/>
                <w:sz w:val="16"/>
              </w:rPr>
            </w:pPr>
            <w:r>
              <w:rPr>
                <w:rFonts w:ascii="Times New Roman"/>
                <w:w w:val="109"/>
                <w:sz w:val="16"/>
              </w:rPr>
              <w:t>V</w:t>
            </w:r>
          </w:p>
        </w:tc>
        <w:tc>
          <w:tcPr>
            <w:tcW w:w="412" w:type="dxa"/>
          </w:tcPr>
          <w:p>
            <w:pPr>
              <w:pStyle w:val="TableParagraph"/>
              <w:spacing w:before="15"/>
              <w:ind w:left="25"/>
              <w:jc w:val="center"/>
              <w:rPr>
                <w:rFonts w:ascii="Times New Roman"/>
                <w:sz w:val="16"/>
              </w:rPr>
            </w:pPr>
            <w:r>
              <w:rPr>
                <w:rFonts w:ascii="Times New Roman"/>
                <w:w w:val="115"/>
                <w:sz w:val="16"/>
              </w:rPr>
              <w:t>W</w:t>
            </w:r>
          </w:p>
        </w:tc>
        <w:tc>
          <w:tcPr>
            <w:tcW w:w="365" w:type="dxa"/>
          </w:tcPr>
          <w:p>
            <w:pPr>
              <w:pStyle w:val="TableParagraph"/>
              <w:spacing w:before="15"/>
              <w:ind w:left="27"/>
              <w:jc w:val="center"/>
              <w:rPr>
                <w:rFonts w:ascii="Times New Roman"/>
                <w:sz w:val="16"/>
              </w:rPr>
            </w:pPr>
            <w:r>
              <w:rPr>
                <w:rFonts w:ascii="Times New Roman"/>
                <w:w w:val="109"/>
                <w:sz w:val="16"/>
              </w:rPr>
              <w:t>X</w:t>
            </w:r>
          </w:p>
        </w:tc>
        <w:tc>
          <w:tcPr>
            <w:tcW w:w="365" w:type="dxa"/>
          </w:tcPr>
          <w:p>
            <w:pPr>
              <w:pStyle w:val="TableParagraph"/>
              <w:spacing w:before="15"/>
              <w:ind w:left="29"/>
              <w:jc w:val="center"/>
              <w:rPr>
                <w:rFonts w:ascii="Times New Roman"/>
                <w:sz w:val="16"/>
              </w:rPr>
            </w:pPr>
            <w:r>
              <w:rPr>
                <w:rFonts w:ascii="Times New Roman"/>
                <w:w w:val="109"/>
                <w:sz w:val="16"/>
              </w:rPr>
              <w:t>Y</w:t>
            </w:r>
          </w:p>
        </w:tc>
        <w:tc>
          <w:tcPr>
            <w:tcW w:w="412" w:type="dxa"/>
          </w:tcPr>
          <w:p>
            <w:pPr>
              <w:pStyle w:val="TableParagraph"/>
              <w:spacing w:before="15"/>
              <w:ind w:left="165"/>
              <w:rPr>
                <w:rFonts w:ascii="Times New Roman"/>
                <w:sz w:val="16"/>
              </w:rPr>
            </w:pPr>
            <w:r>
              <w:rPr>
                <w:rFonts w:ascii="Times New Roman"/>
                <w:w w:val="105"/>
                <w:sz w:val="16"/>
              </w:rPr>
              <w:t>Z</w:t>
            </w:r>
          </w:p>
        </w:tc>
        <w:tc>
          <w:tcPr>
            <w:tcW w:w="365" w:type="dxa"/>
          </w:tcPr>
          <w:p>
            <w:pPr>
              <w:pStyle w:val="TableParagraph"/>
              <w:spacing w:before="15"/>
              <w:ind w:left="33"/>
              <w:jc w:val="center"/>
              <w:rPr>
                <w:rFonts w:ascii="Times New Roman"/>
                <w:sz w:val="16"/>
              </w:rPr>
            </w:pPr>
            <w:r>
              <w:rPr>
                <w:rFonts w:ascii="Times New Roman"/>
                <w:w w:val="109"/>
                <w:sz w:val="16"/>
              </w:rPr>
              <w:t>A</w:t>
            </w:r>
          </w:p>
        </w:tc>
        <w:tc>
          <w:tcPr>
            <w:tcW w:w="365" w:type="dxa"/>
          </w:tcPr>
          <w:p>
            <w:pPr>
              <w:pStyle w:val="TableParagraph"/>
              <w:spacing w:before="15"/>
              <w:ind w:left="35"/>
              <w:jc w:val="center"/>
              <w:rPr>
                <w:rFonts w:ascii="Times New Roman"/>
                <w:sz w:val="16"/>
              </w:rPr>
            </w:pPr>
            <w:r>
              <w:rPr>
                <w:rFonts w:ascii="Times New Roman"/>
                <w:w w:val="112"/>
                <w:sz w:val="16"/>
              </w:rPr>
              <w:t>B</w:t>
            </w:r>
          </w:p>
        </w:tc>
        <w:tc>
          <w:tcPr>
            <w:tcW w:w="360" w:type="dxa"/>
          </w:tcPr>
          <w:p>
            <w:pPr>
              <w:pStyle w:val="TableParagraph"/>
              <w:spacing w:before="15"/>
              <w:ind w:left="37"/>
              <w:jc w:val="center"/>
              <w:rPr>
                <w:rFonts w:ascii="Times New Roman"/>
                <w:sz w:val="16"/>
              </w:rPr>
            </w:pPr>
            <w:r>
              <w:rPr>
                <w:rFonts w:ascii="Times New Roman"/>
                <w:w w:val="114"/>
                <w:sz w:val="16"/>
              </w:rPr>
              <w:t>C</w:t>
            </w:r>
          </w:p>
        </w:tc>
      </w:tr>
    </w:tbl>
    <w:p>
      <w:pPr>
        <w:pStyle w:val="BodyText"/>
        <w:spacing w:before="113"/>
        <w:ind w:right="1297"/>
        <w:jc w:val="center"/>
      </w:pPr>
      <w:r>
        <w:rPr/>
        <w:t>DISCRETE MATH becomes GLVFUHWH PDWK.</w:t>
      </w:r>
    </w:p>
    <w:p>
      <w:pPr>
        <w:pStyle w:val="BodyText"/>
        <w:spacing w:before="10"/>
        <w:rPr>
          <w:sz w:val="28"/>
        </w:rPr>
      </w:pPr>
    </w:p>
    <w:p>
      <w:pPr>
        <w:pStyle w:val="BodyText"/>
        <w:spacing w:line="326" w:lineRule="auto"/>
        <w:ind w:left="160" w:right="1457" w:firstLine="338"/>
        <w:jc w:val="both"/>
      </w:pPr>
      <w:r>
        <w:rPr/>
        <w:t>Using this table, a letter is encrypted </w:t>
      </w:r>
      <w:r>
        <w:rPr>
          <w:spacing w:val="-3"/>
        </w:rPr>
        <w:t>by </w:t>
      </w:r>
      <w:r>
        <w:rPr/>
        <w:t>replacing it with a letter three places further on in</w:t>
      </w:r>
      <w:r>
        <w:rPr>
          <w:spacing w:val="16"/>
        </w:rPr>
        <w:t> </w:t>
      </w:r>
      <w:r>
        <w:rPr/>
        <w:t>the</w:t>
      </w:r>
      <w:r>
        <w:rPr>
          <w:spacing w:val="17"/>
        </w:rPr>
        <w:t> </w:t>
      </w:r>
      <w:r>
        <w:rPr/>
        <w:t>alphabet</w:t>
      </w:r>
      <w:r>
        <w:rPr>
          <w:spacing w:val="17"/>
        </w:rPr>
        <w:t> </w:t>
      </w:r>
      <w:r>
        <w:rPr/>
        <w:t>or</w:t>
      </w:r>
      <w:r>
        <w:rPr>
          <w:spacing w:val="16"/>
        </w:rPr>
        <w:t> </w:t>
      </w:r>
      <w:r>
        <w:rPr/>
        <w:t>shifting</w:t>
      </w:r>
      <w:r>
        <w:rPr>
          <w:spacing w:val="16"/>
        </w:rPr>
        <w:t> </w:t>
      </w:r>
      <w:r>
        <w:rPr/>
        <w:t>it</w:t>
      </w:r>
      <w:r>
        <w:rPr>
          <w:spacing w:val="17"/>
        </w:rPr>
        <w:t> </w:t>
      </w:r>
      <w:r>
        <w:rPr/>
        <w:t>forward</w:t>
      </w:r>
      <w:r>
        <w:rPr>
          <w:spacing w:val="16"/>
        </w:rPr>
        <w:t> </w:t>
      </w:r>
      <w:r>
        <w:rPr>
          <w:spacing w:val="-3"/>
        </w:rPr>
        <w:t>by</w:t>
      </w:r>
      <w:r>
        <w:rPr>
          <w:spacing w:val="16"/>
        </w:rPr>
        <w:t> </w:t>
      </w:r>
      <w:r>
        <w:rPr/>
        <w:t>three</w:t>
      </w:r>
      <w:r>
        <w:rPr>
          <w:spacing w:val="18"/>
        </w:rPr>
        <w:t> </w:t>
      </w:r>
      <w:r>
        <w:rPr/>
        <w:t>places.</w:t>
      </w:r>
    </w:p>
    <w:p>
      <w:pPr>
        <w:pStyle w:val="BodyText"/>
        <w:spacing w:line="326" w:lineRule="auto"/>
        <w:ind w:left="160" w:right="1455" w:firstLine="338"/>
        <w:jc w:val="both"/>
      </w:pPr>
      <w:r>
        <w:rPr/>
        <w:t>The quote from Suetonius tells us that the shift </w:t>
      </w:r>
      <w:r>
        <w:rPr>
          <w:spacing w:val="-3"/>
        </w:rPr>
        <w:t>was </w:t>
      </w:r>
      <w:r>
        <w:rPr/>
        <w:t>actually in the other direction, a</w:t>
      </w:r>
      <w:r>
        <w:rPr>
          <w:spacing w:val="-26"/>
        </w:rPr>
        <w:t> </w:t>
      </w:r>
      <w:r>
        <w:rPr/>
        <w:t>letter </w:t>
      </w:r>
      <w:r>
        <w:rPr>
          <w:spacing w:val="-3"/>
        </w:rPr>
        <w:t>was</w:t>
      </w:r>
      <w:r>
        <w:rPr>
          <w:spacing w:val="-4"/>
        </w:rPr>
        <w:t> </w:t>
      </w:r>
      <w:r>
        <w:rPr/>
        <w:t>encrypted</w:t>
      </w:r>
      <w:r>
        <w:rPr>
          <w:spacing w:val="-4"/>
        </w:rPr>
        <w:t> </w:t>
      </w:r>
      <w:r>
        <w:rPr>
          <w:spacing w:val="-3"/>
        </w:rPr>
        <w:t>by</w:t>
      </w:r>
      <w:r>
        <w:rPr>
          <w:spacing w:val="-4"/>
        </w:rPr>
        <w:t> </w:t>
      </w:r>
      <w:r>
        <w:rPr/>
        <w:t>replacing</w:t>
      </w:r>
      <w:r>
        <w:rPr>
          <w:spacing w:val="-3"/>
        </w:rPr>
        <w:t> </w:t>
      </w:r>
      <w:r>
        <w:rPr/>
        <w:t>it</w:t>
      </w:r>
      <w:r>
        <w:rPr>
          <w:spacing w:val="-4"/>
        </w:rPr>
        <w:t> </w:t>
      </w:r>
      <w:r>
        <w:rPr/>
        <w:t>with</w:t>
      </w:r>
      <w:r>
        <w:rPr>
          <w:spacing w:val="-4"/>
        </w:rPr>
        <w:t> </w:t>
      </w:r>
      <w:r>
        <w:rPr/>
        <w:t>a</w:t>
      </w:r>
      <w:r>
        <w:rPr>
          <w:spacing w:val="-3"/>
        </w:rPr>
        <w:t> </w:t>
      </w:r>
      <w:r>
        <w:rPr/>
        <w:t>letter</w:t>
      </w:r>
      <w:r>
        <w:rPr>
          <w:spacing w:val="-4"/>
        </w:rPr>
        <w:t> </w:t>
      </w:r>
      <w:r>
        <w:rPr/>
        <w:t>three</w:t>
      </w:r>
      <w:r>
        <w:rPr>
          <w:spacing w:val="-4"/>
        </w:rPr>
        <w:t> </w:t>
      </w:r>
      <w:r>
        <w:rPr/>
        <w:t>places</w:t>
      </w:r>
      <w:r>
        <w:rPr>
          <w:spacing w:val="-4"/>
        </w:rPr>
        <w:t> </w:t>
      </w:r>
      <w:r>
        <w:rPr/>
        <w:t>further</w:t>
      </w:r>
      <w:r>
        <w:rPr>
          <w:spacing w:val="-3"/>
        </w:rPr>
        <w:t> </w:t>
      </w:r>
      <w:r>
        <w:rPr/>
        <w:t>back</w:t>
      </w:r>
      <w:r>
        <w:rPr>
          <w:spacing w:val="-4"/>
        </w:rPr>
        <w:t> </w:t>
      </w:r>
      <w:r>
        <w:rPr/>
        <w:t>in</w:t>
      </w:r>
      <w:r>
        <w:rPr>
          <w:spacing w:val="-4"/>
        </w:rPr>
        <w:t> </w:t>
      </w:r>
      <w:r>
        <w:rPr/>
        <w:t>the</w:t>
      </w:r>
      <w:r>
        <w:rPr>
          <w:spacing w:val="-3"/>
        </w:rPr>
        <w:t> </w:t>
      </w:r>
      <w:r>
        <w:rPr/>
        <w:t>alphabet</w:t>
      </w:r>
      <w:r>
        <w:rPr>
          <w:spacing w:val="-4"/>
        </w:rPr>
        <w:t> </w:t>
      </w:r>
      <w:r>
        <w:rPr/>
        <w:t>or</w:t>
      </w:r>
      <w:r>
        <w:rPr>
          <w:spacing w:val="-4"/>
        </w:rPr>
        <w:t> </w:t>
      </w:r>
      <w:r>
        <w:rPr/>
        <w:t>shifting it back </w:t>
      </w:r>
      <w:r>
        <w:rPr>
          <w:spacing w:val="-3"/>
        </w:rPr>
        <w:t>by </w:t>
      </w:r>
      <w:r>
        <w:rPr/>
        <w:t>three places. Decrypting </w:t>
      </w:r>
      <w:r>
        <w:rPr>
          <w:spacing w:val="-3"/>
        </w:rPr>
        <w:t>was </w:t>
      </w:r>
      <w:r>
        <w:rPr/>
        <w:t>then done </w:t>
      </w:r>
      <w:r>
        <w:rPr>
          <w:spacing w:val="-3"/>
        </w:rPr>
        <w:t>by </w:t>
      </w:r>
      <w:r>
        <w:rPr/>
        <w:t>replacing it with a letter three places further</w:t>
      </w:r>
      <w:r>
        <w:rPr>
          <w:spacing w:val="14"/>
        </w:rPr>
        <w:t> </w:t>
      </w:r>
      <w:r>
        <w:rPr/>
        <w:t>on</w:t>
      </w:r>
      <w:r>
        <w:rPr>
          <w:spacing w:val="15"/>
        </w:rPr>
        <w:t> </w:t>
      </w:r>
      <w:r>
        <w:rPr/>
        <w:t>in</w:t>
      </w:r>
      <w:r>
        <w:rPr>
          <w:spacing w:val="15"/>
        </w:rPr>
        <w:t> </w:t>
      </w:r>
      <w:r>
        <w:rPr/>
        <w:t>the</w:t>
      </w:r>
      <w:r>
        <w:rPr>
          <w:spacing w:val="15"/>
        </w:rPr>
        <w:t> </w:t>
      </w:r>
      <w:r>
        <w:rPr/>
        <w:t>alphabet</w:t>
      </w:r>
      <w:r>
        <w:rPr>
          <w:spacing w:val="15"/>
        </w:rPr>
        <w:t> </w:t>
      </w:r>
      <w:r>
        <w:rPr/>
        <w:t>or</w:t>
      </w:r>
      <w:r>
        <w:rPr>
          <w:spacing w:val="15"/>
        </w:rPr>
        <w:t> </w:t>
      </w:r>
      <w:r>
        <w:rPr/>
        <w:t>shifting</w:t>
      </w:r>
      <w:r>
        <w:rPr>
          <w:spacing w:val="14"/>
        </w:rPr>
        <w:t> </w:t>
      </w:r>
      <w:r>
        <w:rPr/>
        <w:t>it</w:t>
      </w:r>
      <w:r>
        <w:rPr>
          <w:spacing w:val="15"/>
        </w:rPr>
        <w:t> </w:t>
      </w:r>
      <w:r>
        <w:rPr/>
        <w:t>forward</w:t>
      </w:r>
      <w:r>
        <w:rPr>
          <w:spacing w:val="15"/>
        </w:rPr>
        <w:t> </w:t>
      </w:r>
      <w:r>
        <w:rPr>
          <w:spacing w:val="-3"/>
        </w:rPr>
        <w:t>by</w:t>
      </w:r>
      <w:r>
        <w:rPr>
          <w:spacing w:val="15"/>
        </w:rPr>
        <w:t> </w:t>
      </w:r>
      <w:r>
        <w:rPr/>
        <w:t>three</w:t>
      </w:r>
      <w:r>
        <w:rPr>
          <w:spacing w:val="15"/>
        </w:rPr>
        <w:t> </w:t>
      </w:r>
      <w:r>
        <w:rPr/>
        <w:t>places.</w:t>
      </w:r>
    </w:p>
    <w:p>
      <w:pPr>
        <w:pStyle w:val="BodyText"/>
        <w:spacing w:before="3"/>
        <w:rPr>
          <w:sz w:val="17"/>
        </w:rPr>
      </w:pP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
        <w:gridCol w:w="366"/>
        <w:gridCol w:w="361"/>
        <w:gridCol w:w="368"/>
        <w:gridCol w:w="359"/>
        <w:gridCol w:w="361"/>
        <w:gridCol w:w="372"/>
        <w:gridCol w:w="366"/>
        <w:gridCol w:w="350"/>
        <w:gridCol w:w="372"/>
        <w:gridCol w:w="371"/>
        <w:gridCol w:w="345"/>
        <w:gridCol w:w="394"/>
        <w:gridCol w:w="370"/>
        <w:gridCol w:w="370"/>
        <w:gridCol w:w="393"/>
        <w:gridCol w:w="370"/>
        <w:gridCol w:w="370"/>
        <w:gridCol w:w="353"/>
        <w:gridCol w:w="370"/>
        <w:gridCol w:w="365"/>
        <w:gridCol w:w="365"/>
        <w:gridCol w:w="412"/>
        <w:gridCol w:w="365"/>
        <w:gridCol w:w="365"/>
        <w:gridCol w:w="412"/>
      </w:tblGrid>
      <w:tr>
        <w:trPr>
          <w:trHeight w:val="234" w:hRule="atLeast"/>
        </w:trPr>
        <w:tc>
          <w:tcPr>
            <w:tcW w:w="366" w:type="dxa"/>
          </w:tcPr>
          <w:p>
            <w:pPr>
              <w:pStyle w:val="TableParagraph"/>
              <w:spacing w:before="15"/>
              <w:ind w:left="118"/>
              <w:rPr>
                <w:rFonts w:ascii="Times New Roman"/>
                <w:sz w:val="16"/>
              </w:rPr>
            </w:pPr>
            <w:r>
              <w:rPr>
                <w:rFonts w:ascii="Times New Roman"/>
                <w:w w:val="109"/>
                <w:sz w:val="16"/>
              </w:rPr>
              <w:t>A</w:t>
            </w:r>
          </w:p>
        </w:tc>
        <w:tc>
          <w:tcPr>
            <w:tcW w:w="366" w:type="dxa"/>
          </w:tcPr>
          <w:p>
            <w:pPr>
              <w:pStyle w:val="TableParagraph"/>
              <w:spacing w:before="15"/>
              <w:ind w:left="7"/>
              <w:jc w:val="center"/>
              <w:rPr>
                <w:rFonts w:ascii="Times New Roman"/>
                <w:sz w:val="16"/>
              </w:rPr>
            </w:pPr>
            <w:r>
              <w:rPr>
                <w:rFonts w:ascii="Times New Roman"/>
                <w:w w:val="112"/>
                <w:sz w:val="16"/>
              </w:rPr>
              <w:t>B</w:t>
            </w:r>
          </w:p>
        </w:tc>
        <w:tc>
          <w:tcPr>
            <w:tcW w:w="361" w:type="dxa"/>
          </w:tcPr>
          <w:p>
            <w:pPr>
              <w:pStyle w:val="TableParagraph"/>
              <w:spacing w:before="15"/>
              <w:ind w:left="8"/>
              <w:jc w:val="center"/>
              <w:rPr>
                <w:rFonts w:ascii="Times New Roman"/>
                <w:sz w:val="16"/>
              </w:rPr>
            </w:pPr>
            <w:r>
              <w:rPr>
                <w:rFonts w:ascii="Times New Roman"/>
                <w:w w:val="114"/>
                <w:sz w:val="16"/>
              </w:rPr>
              <w:t>C</w:t>
            </w:r>
          </w:p>
        </w:tc>
        <w:tc>
          <w:tcPr>
            <w:tcW w:w="368" w:type="dxa"/>
          </w:tcPr>
          <w:p>
            <w:pPr>
              <w:pStyle w:val="TableParagraph"/>
              <w:spacing w:before="15"/>
              <w:ind w:left="9"/>
              <w:jc w:val="center"/>
              <w:rPr>
                <w:rFonts w:ascii="Times New Roman"/>
                <w:sz w:val="16"/>
              </w:rPr>
            </w:pPr>
            <w:r>
              <w:rPr>
                <w:rFonts w:ascii="Times New Roman"/>
                <w:w w:val="111"/>
                <w:sz w:val="16"/>
              </w:rPr>
              <w:t>D</w:t>
            </w:r>
          </w:p>
        </w:tc>
        <w:tc>
          <w:tcPr>
            <w:tcW w:w="359" w:type="dxa"/>
          </w:tcPr>
          <w:p>
            <w:pPr>
              <w:pStyle w:val="TableParagraph"/>
              <w:spacing w:before="15"/>
              <w:ind w:left="9"/>
              <w:jc w:val="center"/>
              <w:rPr>
                <w:rFonts w:ascii="Times New Roman"/>
                <w:sz w:val="16"/>
              </w:rPr>
            </w:pPr>
            <w:r>
              <w:rPr>
                <w:rFonts w:ascii="Times New Roman"/>
                <w:w w:val="117"/>
                <w:sz w:val="16"/>
              </w:rPr>
              <w:t>E</w:t>
            </w:r>
          </w:p>
        </w:tc>
        <w:tc>
          <w:tcPr>
            <w:tcW w:w="361" w:type="dxa"/>
          </w:tcPr>
          <w:p>
            <w:pPr>
              <w:pStyle w:val="TableParagraph"/>
              <w:spacing w:before="15"/>
              <w:ind w:left="9"/>
              <w:jc w:val="center"/>
              <w:rPr>
                <w:rFonts w:ascii="Times New Roman"/>
                <w:sz w:val="16"/>
              </w:rPr>
            </w:pPr>
            <w:r>
              <w:rPr>
                <w:rFonts w:ascii="Times New Roman"/>
                <w:w w:val="124"/>
                <w:sz w:val="16"/>
              </w:rPr>
              <w:t>F</w:t>
            </w:r>
          </w:p>
        </w:tc>
        <w:tc>
          <w:tcPr>
            <w:tcW w:w="372" w:type="dxa"/>
          </w:tcPr>
          <w:p>
            <w:pPr>
              <w:pStyle w:val="TableParagraph"/>
              <w:spacing w:before="15"/>
              <w:ind w:left="10"/>
              <w:jc w:val="center"/>
              <w:rPr>
                <w:rFonts w:ascii="Times New Roman"/>
                <w:sz w:val="16"/>
              </w:rPr>
            </w:pPr>
            <w:r>
              <w:rPr>
                <w:rFonts w:ascii="Times New Roman"/>
                <w:w w:val="114"/>
                <w:sz w:val="16"/>
              </w:rPr>
              <w:t>G</w:t>
            </w:r>
          </w:p>
        </w:tc>
        <w:tc>
          <w:tcPr>
            <w:tcW w:w="366" w:type="dxa"/>
          </w:tcPr>
          <w:p>
            <w:pPr>
              <w:pStyle w:val="TableParagraph"/>
              <w:spacing w:before="15"/>
              <w:ind w:left="119"/>
              <w:rPr>
                <w:rFonts w:ascii="Times New Roman"/>
                <w:sz w:val="16"/>
              </w:rPr>
            </w:pPr>
            <w:r>
              <w:rPr>
                <w:rFonts w:ascii="Times New Roman"/>
                <w:w w:val="109"/>
                <w:sz w:val="16"/>
              </w:rPr>
              <w:t>H</w:t>
            </w:r>
          </w:p>
        </w:tc>
        <w:tc>
          <w:tcPr>
            <w:tcW w:w="350" w:type="dxa"/>
          </w:tcPr>
          <w:p>
            <w:pPr>
              <w:pStyle w:val="TableParagraph"/>
              <w:spacing w:before="15"/>
              <w:ind w:left="144"/>
              <w:rPr>
                <w:rFonts w:ascii="Times New Roman"/>
                <w:sz w:val="16"/>
              </w:rPr>
            </w:pPr>
            <w:r>
              <w:rPr>
                <w:rFonts w:ascii="Times New Roman"/>
                <w:w w:val="114"/>
                <w:sz w:val="16"/>
              </w:rPr>
              <w:t>I</w:t>
            </w:r>
          </w:p>
        </w:tc>
        <w:tc>
          <w:tcPr>
            <w:tcW w:w="372" w:type="dxa"/>
          </w:tcPr>
          <w:p>
            <w:pPr>
              <w:pStyle w:val="TableParagraph"/>
              <w:spacing w:before="15"/>
              <w:ind w:left="142"/>
              <w:rPr>
                <w:rFonts w:ascii="Times New Roman"/>
                <w:sz w:val="16"/>
              </w:rPr>
            </w:pPr>
            <w:r>
              <w:rPr>
                <w:rFonts w:ascii="Times New Roman"/>
                <w:w w:val="139"/>
                <w:sz w:val="16"/>
              </w:rPr>
              <w:t>J</w:t>
            </w:r>
          </w:p>
        </w:tc>
        <w:tc>
          <w:tcPr>
            <w:tcW w:w="371" w:type="dxa"/>
          </w:tcPr>
          <w:p>
            <w:pPr>
              <w:pStyle w:val="TableParagraph"/>
              <w:spacing w:before="15"/>
              <w:ind w:left="8"/>
              <w:jc w:val="center"/>
              <w:rPr>
                <w:rFonts w:ascii="Times New Roman"/>
                <w:sz w:val="16"/>
              </w:rPr>
            </w:pPr>
            <w:r>
              <w:rPr>
                <w:rFonts w:ascii="Times New Roman"/>
                <w:w w:val="113"/>
                <w:sz w:val="16"/>
              </w:rPr>
              <w:t>K</w:t>
            </w:r>
          </w:p>
        </w:tc>
        <w:tc>
          <w:tcPr>
            <w:tcW w:w="345" w:type="dxa"/>
          </w:tcPr>
          <w:p>
            <w:pPr>
              <w:pStyle w:val="TableParagraph"/>
              <w:spacing w:before="15"/>
              <w:ind w:right="108"/>
              <w:jc w:val="right"/>
              <w:rPr>
                <w:rFonts w:ascii="Times New Roman"/>
                <w:sz w:val="16"/>
              </w:rPr>
            </w:pPr>
            <w:r>
              <w:rPr>
                <w:rFonts w:ascii="Times New Roman"/>
                <w:w w:val="108"/>
                <w:sz w:val="16"/>
              </w:rPr>
              <w:t>L</w:t>
            </w:r>
          </w:p>
        </w:tc>
        <w:tc>
          <w:tcPr>
            <w:tcW w:w="394" w:type="dxa"/>
          </w:tcPr>
          <w:p>
            <w:pPr>
              <w:pStyle w:val="TableParagraph"/>
              <w:spacing w:before="15"/>
              <w:ind w:left="8"/>
              <w:jc w:val="center"/>
              <w:rPr>
                <w:rFonts w:ascii="Times New Roman"/>
                <w:sz w:val="16"/>
              </w:rPr>
            </w:pPr>
            <w:r>
              <w:rPr>
                <w:rFonts w:ascii="Times New Roman"/>
                <w:w w:val="108"/>
                <w:sz w:val="16"/>
              </w:rPr>
              <w:t>M</w:t>
            </w:r>
          </w:p>
        </w:tc>
        <w:tc>
          <w:tcPr>
            <w:tcW w:w="370" w:type="dxa"/>
          </w:tcPr>
          <w:p>
            <w:pPr>
              <w:pStyle w:val="TableParagraph"/>
              <w:spacing w:before="15"/>
              <w:ind w:right="110"/>
              <w:jc w:val="right"/>
              <w:rPr>
                <w:rFonts w:ascii="Times New Roman"/>
                <w:sz w:val="16"/>
              </w:rPr>
            </w:pPr>
            <w:r>
              <w:rPr>
                <w:rFonts w:ascii="Times New Roman"/>
                <w:w w:val="109"/>
                <w:sz w:val="16"/>
              </w:rPr>
              <w:t>N</w:t>
            </w:r>
          </w:p>
        </w:tc>
        <w:tc>
          <w:tcPr>
            <w:tcW w:w="370" w:type="dxa"/>
          </w:tcPr>
          <w:p>
            <w:pPr>
              <w:pStyle w:val="TableParagraph"/>
              <w:spacing w:before="15"/>
              <w:ind w:left="10"/>
              <w:jc w:val="center"/>
              <w:rPr>
                <w:rFonts w:ascii="Times New Roman"/>
                <w:sz w:val="16"/>
              </w:rPr>
            </w:pPr>
            <w:r>
              <w:rPr>
                <w:rFonts w:ascii="Times New Roman"/>
                <w:w w:val="113"/>
                <w:sz w:val="16"/>
              </w:rPr>
              <w:t>O</w:t>
            </w:r>
          </w:p>
        </w:tc>
        <w:tc>
          <w:tcPr>
            <w:tcW w:w="393" w:type="dxa"/>
          </w:tcPr>
          <w:p>
            <w:pPr>
              <w:pStyle w:val="TableParagraph"/>
              <w:spacing w:before="15"/>
              <w:ind w:left="140"/>
              <w:rPr>
                <w:rFonts w:ascii="Times New Roman"/>
                <w:sz w:val="16"/>
              </w:rPr>
            </w:pPr>
            <w:r>
              <w:rPr>
                <w:rFonts w:ascii="Times New Roman"/>
                <w:w w:val="129"/>
                <w:sz w:val="16"/>
              </w:rPr>
              <w:t>P</w:t>
            </w:r>
          </w:p>
        </w:tc>
        <w:tc>
          <w:tcPr>
            <w:tcW w:w="370" w:type="dxa"/>
          </w:tcPr>
          <w:p>
            <w:pPr>
              <w:pStyle w:val="TableParagraph"/>
              <w:spacing w:before="15"/>
              <w:ind w:left="14"/>
              <w:jc w:val="center"/>
              <w:rPr>
                <w:rFonts w:ascii="Times New Roman"/>
                <w:sz w:val="16"/>
              </w:rPr>
            </w:pPr>
            <w:r>
              <w:rPr>
                <w:rFonts w:ascii="Times New Roman"/>
                <w:w w:val="113"/>
                <w:sz w:val="16"/>
              </w:rPr>
              <w:t>Q</w:t>
            </w:r>
          </w:p>
        </w:tc>
        <w:tc>
          <w:tcPr>
            <w:tcW w:w="370" w:type="dxa"/>
          </w:tcPr>
          <w:p>
            <w:pPr>
              <w:pStyle w:val="TableParagraph"/>
              <w:spacing w:before="15"/>
              <w:ind w:left="16"/>
              <w:jc w:val="center"/>
              <w:rPr>
                <w:rFonts w:ascii="Times New Roman"/>
                <w:sz w:val="16"/>
              </w:rPr>
            </w:pPr>
            <w:r>
              <w:rPr>
                <w:rFonts w:ascii="Times New Roman"/>
                <w:w w:val="116"/>
                <w:sz w:val="16"/>
              </w:rPr>
              <w:t>R</w:t>
            </w:r>
          </w:p>
        </w:tc>
        <w:tc>
          <w:tcPr>
            <w:tcW w:w="353" w:type="dxa"/>
          </w:tcPr>
          <w:p>
            <w:pPr>
              <w:pStyle w:val="TableParagraph"/>
              <w:spacing w:before="15"/>
              <w:ind w:left="18"/>
              <w:jc w:val="center"/>
              <w:rPr>
                <w:rFonts w:ascii="Times New Roman"/>
                <w:sz w:val="16"/>
              </w:rPr>
            </w:pPr>
            <w:r>
              <w:rPr>
                <w:rFonts w:ascii="Times New Roman"/>
                <w:w w:val="105"/>
                <w:sz w:val="16"/>
              </w:rPr>
              <w:t>S</w:t>
            </w:r>
          </w:p>
        </w:tc>
        <w:tc>
          <w:tcPr>
            <w:tcW w:w="370" w:type="dxa"/>
          </w:tcPr>
          <w:p>
            <w:pPr>
              <w:pStyle w:val="TableParagraph"/>
              <w:spacing w:before="15"/>
              <w:ind w:left="20"/>
              <w:jc w:val="center"/>
              <w:rPr>
                <w:rFonts w:ascii="Times New Roman"/>
                <w:sz w:val="16"/>
              </w:rPr>
            </w:pPr>
            <w:r>
              <w:rPr>
                <w:rFonts w:ascii="Times New Roman"/>
                <w:w w:val="125"/>
                <w:sz w:val="16"/>
              </w:rPr>
              <w:t>T</w:t>
            </w:r>
          </w:p>
        </w:tc>
        <w:tc>
          <w:tcPr>
            <w:tcW w:w="365" w:type="dxa"/>
          </w:tcPr>
          <w:p>
            <w:pPr>
              <w:pStyle w:val="TableParagraph"/>
              <w:spacing w:before="15"/>
              <w:ind w:left="22"/>
              <w:jc w:val="center"/>
              <w:rPr>
                <w:rFonts w:ascii="Times New Roman"/>
                <w:sz w:val="16"/>
              </w:rPr>
            </w:pPr>
            <w:r>
              <w:rPr>
                <w:rFonts w:ascii="Times New Roman"/>
                <w:w w:val="109"/>
                <w:sz w:val="16"/>
              </w:rPr>
              <w:t>U</w:t>
            </w:r>
          </w:p>
        </w:tc>
        <w:tc>
          <w:tcPr>
            <w:tcW w:w="365" w:type="dxa"/>
          </w:tcPr>
          <w:p>
            <w:pPr>
              <w:pStyle w:val="TableParagraph"/>
              <w:spacing w:before="15"/>
              <w:ind w:left="24"/>
              <w:jc w:val="center"/>
              <w:rPr>
                <w:rFonts w:ascii="Times New Roman"/>
                <w:sz w:val="16"/>
              </w:rPr>
            </w:pPr>
            <w:r>
              <w:rPr>
                <w:rFonts w:ascii="Times New Roman"/>
                <w:w w:val="109"/>
                <w:sz w:val="16"/>
              </w:rPr>
              <w:t>V</w:t>
            </w:r>
          </w:p>
        </w:tc>
        <w:tc>
          <w:tcPr>
            <w:tcW w:w="412" w:type="dxa"/>
          </w:tcPr>
          <w:p>
            <w:pPr>
              <w:pStyle w:val="TableParagraph"/>
              <w:spacing w:before="15"/>
              <w:ind w:left="26"/>
              <w:jc w:val="center"/>
              <w:rPr>
                <w:rFonts w:ascii="Times New Roman"/>
                <w:sz w:val="16"/>
              </w:rPr>
            </w:pPr>
            <w:r>
              <w:rPr>
                <w:rFonts w:ascii="Times New Roman"/>
                <w:w w:val="115"/>
                <w:sz w:val="16"/>
              </w:rPr>
              <w:t>W</w:t>
            </w:r>
          </w:p>
        </w:tc>
        <w:tc>
          <w:tcPr>
            <w:tcW w:w="365" w:type="dxa"/>
          </w:tcPr>
          <w:p>
            <w:pPr>
              <w:pStyle w:val="TableParagraph"/>
              <w:spacing w:before="15"/>
              <w:ind w:left="28"/>
              <w:jc w:val="center"/>
              <w:rPr>
                <w:rFonts w:ascii="Times New Roman"/>
                <w:sz w:val="16"/>
              </w:rPr>
            </w:pPr>
            <w:r>
              <w:rPr>
                <w:rFonts w:ascii="Times New Roman"/>
                <w:w w:val="109"/>
                <w:sz w:val="16"/>
              </w:rPr>
              <w:t>X</w:t>
            </w:r>
          </w:p>
        </w:tc>
        <w:tc>
          <w:tcPr>
            <w:tcW w:w="365" w:type="dxa"/>
          </w:tcPr>
          <w:p>
            <w:pPr>
              <w:pStyle w:val="TableParagraph"/>
              <w:spacing w:before="15"/>
              <w:ind w:left="30"/>
              <w:jc w:val="center"/>
              <w:rPr>
                <w:rFonts w:ascii="Times New Roman"/>
                <w:sz w:val="16"/>
              </w:rPr>
            </w:pPr>
            <w:r>
              <w:rPr>
                <w:rFonts w:ascii="Times New Roman"/>
                <w:w w:val="109"/>
                <w:sz w:val="16"/>
              </w:rPr>
              <w:t>Y</w:t>
            </w:r>
          </w:p>
        </w:tc>
        <w:tc>
          <w:tcPr>
            <w:tcW w:w="412" w:type="dxa"/>
          </w:tcPr>
          <w:p>
            <w:pPr>
              <w:pStyle w:val="TableParagraph"/>
              <w:spacing w:before="15"/>
              <w:ind w:left="32"/>
              <w:jc w:val="center"/>
              <w:rPr>
                <w:rFonts w:ascii="Times New Roman"/>
                <w:sz w:val="16"/>
              </w:rPr>
            </w:pPr>
            <w:r>
              <w:rPr>
                <w:rFonts w:ascii="Times New Roman"/>
                <w:w w:val="105"/>
                <w:sz w:val="16"/>
              </w:rPr>
              <w:t>Z</w:t>
            </w:r>
          </w:p>
        </w:tc>
      </w:tr>
      <w:tr>
        <w:trPr>
          <w:trHeight w:val="234" w:hRule="atLeast"/>
        </w:trPr>
        <w:tc>
          <w:tcPr>
            <w:tcW w:w="366" w:type="dxa"/>
          </w:tcPr>
          <w:p>
            <w:pPr>
              <w:pStyle w:val="TableParagraph"/>
              <w:spacing w:before="15"/>
              <w:ind w:left="118"/>
              <w:rPr>
                <w:rFonts w:ascii="Times New Roman"/>
                <w:sz w:val="16"/>
              </w:rPr>
            </w:pPr>
            <w:r>
              <w:rPr>
                <w:rFonts w:ascii="Times New Roman"/>
                <w:w w:val="109"/>
                <w:sz w:val="16"/>
              </w:rPr>
              <w:t>X</w:t>
            </w:r>
          </w:p>
        </w:tc>
        <w:tc>
          <w:tcPr>
            <w:tcW w:w="366" w:type="dxa"/>
          </w:tcPr>
          <w:p>
            <w:pPr>
              <w:pStyle w:val="TableParagraph"/>
              <w:spacing w:before="15"/>
              <w:ind w:left="7"/>
              <w:jc w:val="center"/>
              <w:rPr>
                <w:rFonts w:ascii="Times New Roman"/>
                <w:sz w:val="16"/>
              </w:rPr>
            </w:pPr>
            <w:r>
              <w:rPr>
                <w:rFonts w:ascii="Times New Roman"/>
                <w:w w:val="109"/>
                <w:sz w:val="16"/>
              </w:rPr>
              <w:t>Y</w:t>
            </w:r>
          </w:p>
        </w:tc>
        <w:tc>
          <w:tcPr>
            <w:tcW w:w="361" w:type="dxa"/>
          </w:tcPr>
          <w:p>
            <w:pPr>
              <w:pStyle w:val="TableParagraph"/>
              <w:spacing w:before="15"/>
              <w:ind w:left="8"/>
              <w:jc w:val="center"/>
              <w:rPr>
                <w:rFonts w:ascii="Times New Roman"/>
                <w:sz w:val="16"/>
              </w:rPr>
            </w:pPr>
            <w:r>
              <w:rPr>
                <w:rFonts w:ascii="Times New Roman"/>
                <w:w w:val="105"/>
                <w:sz w:val="16"/>
              </w:rPr>
              <w:t>Z</w:t>
            </w:r>
          </w:p>
        </w:tc>
        <w:tc>
          <w:tcPr>
            <w:tcW w:w="368" w:type="dxa"/>
          </w:tcPr>
          <w:p>
            <w:pPr>
              <w:pStyle w:val="TableParagraph"/>
              <w:spacing w:before="15"/>
              <w:ind w:left="8"/>
              <w:jc w:val="center"/>
              <w:rPr>
                <w:rFonts w:ascii="Times New Roman"/>
                <w:sz w:val="16"/>
              </w:rPr>
            </w:pPr>
            <w:r>
              <w:rPr>
                <w:rFonts w:ascii="Times New Roman"/>
                <w:w w:val="109"/>
                <w:sz w:val="16"/>
              </w:rPr>
              <w:t>A</w:t>
            </w:r>
          </w:p>
        </w:tc>
        <w:tc>
          <w:tcPr>
            <w:tcW w:w="359" w:type="dxa"/>
          </w:tcPr>
          <w:p>
            <w:pPr>
              <w:pStyle w:val="TableParagraph"/>
              <w:spacing w:before="15"/>
              <w:ind w:left="9"/>
              <w:jc w:val="center"/>
              <w:rPr>
                <w:rFonts w:ascii="Times New Roman"/>
                <w:sz w:val="16"/>
              </w:rPr>
            </w:pPr>
            <w:r>
              <w:rPr>
                <w:rFonts w:ascii="Times New Roman"/>
                <w:w w:val="112"/>
                <w:sz w:val="16"/>
              </w:rPr>
              <w:t>B</w:t>
            </w:r>
          </w:p>
        </w:tc>
        <w:tc>
          <w:tcPr>
            <w:tcW w:w="361" w:type="dxa"/>
          </w:tcPr>
          <w:p>
            <w:pPr>
              <w:pStyle w:val="TableParagraph"/>
              <w:spacing w:before="15"/>
              <w:ind w:left="9"/>
              <w:jc w:val="center"/>
              <w:rPr>
                <w:rFonts w:ascii="Times New Roman"/>
                <w:sz w:val="16"/>
              </w:rPr>
            </w:pPr>
            <w:r>
              <w:rPr>
                <w:rFonts w:ascii="Times New Roman"/>
                <w:w w:val="114"/>
                <w:sz w:val="16"/>
              </w:rPr>
              <w:t>C</w:t>
            </w:r>
          </w:p>
        </w:tc>
        <w:tc>
          <w:tcPr>
            <w:tcW w:w="372" w:type="dxa"/>
          </w:tcPr>
          <w:p>
            <w:pPr>
              <w:pStyle w:val="TableParagraph"/>
              <w:spacing w:before="15"/>
              <w:ind w:left="10"/>
              <w:jc w:val="center"/>
              <w:rPr>
                <w:rFonts w:ascii="Times New Roman"/>
                <w:sz w:val="16"/>
              </w:rPr>
            </w:pPr>
            <w:r>
              <w:rPr>
                <w:rFonts w:ascii="Times New Roman"/>
                <w:w w:val="111"/>
                <w:sz w:val="16"/>
              </w:rPr>
              <w:t>D</w:t>
            </w:r>
          </w:p>
        </w:tc>
        <w:tc>
          <w:tcPr>
            <w:tcW w:w="366" w:type="dxa"/>
          </w:tcPr>
          <w:p>
            <w:pPr>
              <w:pStyle w:val="TableParagraph"/>
              <w:spacing w:before="15"/>
              <w:ind w:left="125"/>
              <w:rPr>
                <w:rFonts w:ascii="Times New Roman"/>
                <w:sz w:val="16"/>
              </w:rPr>
            </w:pPr>
            <w:r>
              <w:rPr>
                <w:rFonts w:ascii="Times New Roman"/>
                <w:w w:val="117"/>
                <w:sz w:val="16"/>
              </w:rPr>
              <w:t>E</w:t>
            </w:r>
          </w:p>
        </w:tc>
        <w:tc>
          <w:tcPr>
            <w:tcW w:w="350" w:type="dxa"/>
          </w:tcPr>
          <w:p>
            <w:pPr>
              <w:pStyle w:val="TableParagraph"/>
              <w:spacing w:before="15"/>
              <w:ind w:left="119"/>
              <w:rPr>
                <w:rFonts w:ascii="Times New Roman"/>
                <w:sz w:val="16"/>
              </w:rPr>
            </w:pPr>
            <w:r>
              <w:rPr>
                <w:rFonts w:ascii="Times New Roman"/>
                <w:w w:val="124"/>
                <w:sz w:val="16"/>
              </w:rPr>
              <w:t>F</w:t>
            </w:r>
          </w:p>
        </w:tc>
        <w:tc>
          <w:tcPr>
            <w:tcW w:w="372" w:type="dxa"/>
          </w:tcPr>
          <w:p>
            <w:pPr>
              <w:pStyle w:val="TableParagraph"/>
              <w:spacing w:before="15"/>
              <w:ind w:left="119"/>
              <w:rPr>
                <w:rFonts w:ascii="Times New Roman"/>
                <w:sz w:val="16"/>
              </w:rPr>
            </w:pPr>
            <w:r>
              <w:rPr>
                <w:rFonts w:ascii="Times New Roman"/>
                <w:w w:val="114"/>
                <w:sz w:val="16"/>
              </w:rPr>
              <w:t>G</w:t>
            </w:r>
          </w:p>
        </w:tc>
        <w:tc>
          <w:tcPr>
            <w:tcW w:w="371" w:type="dxa"/>
          </w:tcPr>
          <w:p>
            <w:pPr>
              <w:pStyle w:val="TableParagraph"/>
              <w:spacing w:before="15"/>
              <w:ind w:left="8"/>
              <w:jc w:val="center"/>
              <w:rPr>
                <w:rFonts w:ascii="Times New Roman"/>
                <w:sz w:val="16"/>
              </w:rPr>
            </w:pPr>
            <w:r>
              <w:rPr>
                <w:rFonts w:ascii="Times New Roman"/>
                <w:w w:val="109"/>
                <w:sz w:val="16"/>
              </w:rPr>
              <w:t>H</w:t>
            </w:r>
          </w:p>
        </w:tc>
        <w:tc>
          <w:tcPr>
            <w:tcW w:w="345" w:type="dxa"/>
          </w:tcPr>
          <w:p>
            <w:pPr>
              <w:pStyle w:val="TableParagraph"/>
              <w:spacing w:before="15"/>
              <w:ind w:right="130"/>
              <w:jc w:val="right"/>
              <w:rPr>
                <w:rFonts w:ascii="Times New Roman"/>
                <w:sz w:val="16"/>
              </w:rPr>
            </w:pPr>
            <w:r>
              <w:rPr>
                <w:rFonts w:ascii="Times New Roman"/>
                <w:w w:val="114"/>
                <w:sz w:val="16"/>
              </w:rPr>
              <w:t>I</w:t>
            </w:r>
          </w:p>
        </w:tc>
        <w:tc>
          <w:tcPr>
            <w:tcW w:w="394" w:type="dxa"/>
          </w:tcPr>
          <w:p>
            <w:pPr>
              <w:pStyle w:val="TableParagraph"/>
              <w:spacing w:before="15"/>
              <w:ind w:left="8"/>
              <w:jc w:val="center"/>
              <w:rPr>
                <w:rFonts w:ascii="Times New Roman"/>
                <w:sz w:val="16"/>
              </w:rPr>
            </w:pPr>
            <w:r>
              <w:rPr>
                <w:rFonts w:ascii="Times New Roman"/>
                <w:w w:val="139"/>
                <w:sz w:val="16"/>
              </w:rPr>
              <w:t>J</w:t>
            </w:r>
          </w:p>
        </w:tc>
        <w:tc>
          <w:tcPr>
            <w:tcW w:w="370" w:type="dxa"/>
          </w:tcPr>
          <w:p>
            <w:pPr>
              <w:pStyle w:val="TableParagraph"/>
              <w:spacing w:before="15"/>
              <w:ind w:right="107"/>
              <w:jc w:val="right"/>
              <w:rPr>
                <w:rFonts w:ascii="Times New Roman"/>
                <w:sz w:val="16"/>
              </w:rPr>
            </w:pPr>
            <w:r>
              <w:rPr>
                <w:rFonts w:ascii="Times New Roman"/>
                <w:w w:val="113"/>
                <w:sz w:val="16"/>
              </w:rPr>
              <w:t>K</w:t>
            </w:r>
          </w:p>
        </w:tc>
        <w:tc>
          <w:tcPr>
            <w:tcW w:w="370" w:type="dxa"/>
          </w:tcPr>
          <w:p>
            <w:pPr>
              <w:pStyle w:val="TableParagraph"/>
              <w:spacing w:before="15"/>
              <w:ind w:left="10"/>
              <w:jc w:val="center"/>
              <w:rPr>
                <w:rFonts w:ascii="Times New Roman"/>
                <w:sz w:val="16"/>
              </w:rPr>
            </w:pPr>
            <w:r>
              <w:rPr>
                <w:rFonts w:ascii="Times New Roman"/>
                <w:w w:val="108"/>
                <w:sz w:val="16"/>
              </w:rPr>
              <w:t>L</w:t>
            </w:r>
          </w:p>
        </w:tc>
        <w:tc>
          <w:tcPr>
            <w:tcW w:w="393" w:type="dxa"/>
          </w:tcPr>
          <w:p>
            <w:pPr>
              <w:pStyle w:val="TableParagraph"/>
              <w:spacing w:before="15"/>
              <w:ind w:left="120"/>
              <w:rPr>
                <w:rFonts w:ascii="Times New Roman"/>
                <w:sz w:val="16"/>
              </w:rPr>
            </w:pPr>
            <w:r>
              <w:rPr>
                <w:rFonts w:ascii="Times New Roman"/>
                <w:w w:val="108"/>
                <w:sz w:val="16"/>
              </w:rPr>
              <w:t>M</w:t>
            </w:r>
          </w:p>
        </w:tc>
        <w:tc>
          <w:tcPr>
            <w:tcW w:w="370" w:type="dxa"/>
          </w:tcPr>
          <w:p>
            <w:pPr>
              <w:pStyle w:val="TableParagraph"/>
              <w:spacing w:before="15"/>
              <w:ind w:left="14"/>
              <w:jc w:val="center"/>
              <w:rPr>
                <w:rFonts w:ascii="Times New Roman"/>
                <w:sz w:val="16"/>
              </w:rPr>
            </w:pPr>
            <w:r>
              <w:rPr>
                <w:rFonts w:ascii="Times New Roman"/>
                <w:w w:val="109"/>
                <w:sz w:val="16"/>
              </w:rPr>
              <w:t>N</w:t>
            </w:r>
          </w:p>
        </w:tc>
        <w:tc>
          <w:tcPr>
            <w:tcW w:w="370" w:type="dxa"/>
          </w:tcPr>
          <w:p>
            <w:pPr>
              <w:pStyle w:val="TableParagraph"/>
              <w:spacing w:before="15"/>
              <w:ind w:left="16"/>
              <w:jc w:val="center"/>
              <w:rPr>
                <w:rFonts w:ascii="Times New Roman"/>
                <w:sz w:val="16"/>
              </w:rPr>
            </w:pPr>
            <w:r>
              <w:rPr>
                <w:rFonts w:ascii="Times New Roman"/>
                <w:w w:val="113"/>
                <w:sz w:val="16"/>
              </w:rPr>
              <w:t>O</w:t>
            </w:r>
          </w:p>
        </w:tc>
        <w:tc>
          <w:tcPr>
            <w:tcW w:w="353" w:type="dxa"/>
          </w:tcPr>
          <w:p>
            <w:pPr>
              <w:pStyle w:val="TableParagraph"/>
              <w:spacing w:before="15"/>
              <w:ind w:left="18"/>
              <w:jc w:val="center"/>
              <w:rPr>
                <w:rFonts w:ascii="Times New Roman"/>
                <w:sz w:val="16"/>
              </w:rPr>
            </w:pPr>
            <w:r>
              <w:rPr>
                <w:rFonts w:ascii="Times New Roman"/>
                <w:w w:val="129"/>
                <w:sz w:val="16"/>
              </w:rPr>
              <w:t>P</w:t>
            </w:r>
          </w:p>
        </w:tc>
        <w:tc>
          <w:tcPr>
            <w:tcW w:w="370" w:type="dxa"/>
          </w:tcPr>
          <w:p>
            <w:pPr>
              <w:pStyle w:val="TableParagraph"/>
              <w:spacing w:before="15"/>
              <w:ind w:left="20"/>
              <w:jc w:val="center"/>
              <w:rPr>
                <w:rFonts w:ascii="Times New Roman"/>
                <w:sz w:val="16"/>
              </w:rPr>
            </w:pPr>
            <w:r>
              <w:rPr>
                <w:rFonts w:ascii="Times New Roman"/>
                <w:w w:val="113"/>
                <w:sz w:val="16"/>
              </w:rPr>
              <w:t>Q</w:t>
            </w:r>
          </w:p>
        </w:tc>
        <w:tc>
          <w:tcPr>
            <w:tcW w:w="365" w:type="dxa"/>
          </w:tcPr>
          <w:p>
            <w:pPr>
              <w:pStyle w:val="TableParagraph"/>
              <w:spacing w:before="15"/>
              <w:ind w:left="22"/>
              <w:jc w:val="center"/>
              <w:rPr>
                <w:rFonts w:ascii="Times New Roman"/>
                <w:sz w:val="16"/>
              </w:rPr>
            </w:pPr>
            <w:r>
              <w:rPr>
                <w:rFonts w:ascii="Times New Roman"/>
                <w:w w:val="116"/>
                <w:sz w:val="16"/>
              </w:rPr>
              <w:t>R</w:t>
            </w:r>
          </w:p>
        </w:tc>
        <w:tc>
          <w:tcPr>
            <w:tcW w:w="365" w:type="dxa"/>
          </w:tcPr>
          <w:p>
            <w:pPr>
              <w:pStyle w:val="TableParagraph"/>
              <w:spacing w:before="15"/>
              <w:ind w:left="24"/>
              <w:jc w:val="center"/>
              <w:rPr>
                <w:rFonts w:ascii="Times New Roman"/>
                <w:sz w:val="16"/>
              </w:rPr>
            </w:pPr>
            <w:r>
              <w:rPr>
                <w:rFonts w:ascii="Times New Roman"/>
                <w:w w:val="105"/>
                <w:sz w:val="16"/>
              </w:rPr>
              <w:t>S</w:t>
            </w:r>
          </w:p>
        </w:tc>
        <w:tc>
          <w:tcPr>
            <w:tcW w:w="412" w:type="dxa"/>
          </w:tcPr>
          <w:p>
            <w:pPr>
              <w:pStyle w:val="TableParagraph"/>
              <w:spacing w:before="15"/>
              <w:ind w:left="26"/>
              <w:jc w:val="center"/>
              <w:rPr>
                <w:rFonts w:ascii="Times New Roman"/>
                <w:sz w:val="16"/>
              </w:rPr>
            </w:pPr>
            <w:r>
              <w:rPr>
                <w:rFonts w:ascii="Times New Roman"/>
                <w:w w:val="125"/>
                <w:sz w:val="16"/>
              </w:rPr>
              <w:t>T</w:t>
            </w:r>
          </w:p>
        </w:tc>
        <w:tc>
          <w:tcPr>
            <w:tcW w:w="365" w:type="dxa"/>
          </w:tcPr>
          <w:p>
            <w:pPr>
              <w:pStyle w:val="TableParagraph"/>
              <w:spacing w:before="15"/>
              <w:ind w:left="28"/>
              <w:jc w:val="center"/>
              <w:rPr>
                <w:rFonts w:ascii="Times New Roman"/>
                <w:sz w:val="16"/>
              </w:rPr>
            </w:pPr>
            <w:r>
              <w:rPr>
                <w:rFonts w:ascii="Times New Roman"/>
                <w:w w:val="109"/>
                <w:sz w:val="16"/>
              </w:rPr>
              <w:t>U</w:t>
            </w:r>
          </w:p>
        </w:tc>
        <w:tc>
          <w:tcPr>
            <w:tcW w:w="365" w:type="dxa"/>
          </w:tcPr>
          <w:p>
            <w:pPr>
              <w:pStyle w:val="TableParagraph"/>
              <w:spacing w:before="15"/>
              <w:ind w:left="30"/>
              <w:jc w:val="center"/>
              <w:rPr>
                <w:rFonts w:ascii="Times New Roman"/>
                <w:sz w:val="16"/>
              </w:rPr>
            </w:pPr>
            <w:r>
              <w:rPr>
                <w:rFonts w:ascii="Times New Roman"/>
                <w:w w:val="109"/>
                <w:sz w:val="16"/>
              </w:rPr>
              <w:t>V</w:t>
            </w:r>
          </w:p>
        </w:tc>
        <w:tc>
          <w:tcPr>
            <w:tcW w:w="412" w:type="dxa"/>
          </w:tcPr>
          <w:p>
            <w:pPr>
              <w:pStyle w:val="TableParagraph"/>
              <w:spacing w:before="15"/>
              <w:ind w:left="32"/>
              <w:jc w:val="center"/>
              <w:rPr>
                <w:rFonts w:ascii="Times New Roman"/>
                <w:sz w:val="16"/>
              </w:rPr>
            </w:pPr>
            <w:r>
              <w:rPr>
                <w:rFonts w:ascii="Times New Roman"/>
                <w:w w:val="115"/>
                <w:sz w:val="16"/>
              </w:rPr>
              <w:t>W</w:t>
            </w:r>
          </w:p>
        </w:tc>
      </w:tr>
    </w:tbl>
    <w:p>
      <w:pPr>
        <w:pStyle w:val="BodyText"/>
        <w:spacing w:before="113"/>
        <w:ind w:right="1296"/>
        <w:jc w:val="center"/>
      </w:pPr>
      <w:r>
        <w:rPr>
          <w:w w:val="105"/>
        </w:rPr>
        <w:t>DISCRETE</w:t>
      </w:r>
      <w:r>
        <w:rPr>
          <w:spacing w:val="-13"/>
          <w:w w:val="105"/>
        </w:rPr>
        <w:t> </w:t>
      </w:r>
      <w:r>
        <w:rPr>
          <w:spacing w:val="-5"/>
          <w:w w:val="105"/>
        </w:rPr>
        <w:t>MATH</w:t>
      </w:r>
      <w:r>
        <w:rPr>
          <w:spacing w:val="-13"/>
          <w:w w:val="105"/>
        </w:rPr>
        <w:t> </w:t>
      </w:r>
      <w:r>
        <w:rPr>
          <w:w w:val="105"/>
        </w:rPr>
        <w:t>becomes</w:t>
      </w:r>
      <w:r>
        <w:rPr>
          <w:spacing w:val="-13"/>
          <w:w w:val="105"/>
        </w:rPr>
        <w:t> </w:t>
      </w:r>
      <w:r>
        <w:rPr>
          <w:w w:val="105"/>
        </w:rPr>
        <w:t>AFPZOBQB</w:t>
      </w:r>
      <w:r>
        <w:rPr>
          <w:spacing w:val="-13"/>
          <w:w w:val="105"/>
        </w:rPr>
        <w:t> </w:t>
      </w:r>
      <w:r>
        <w:rPr>
          <w:w w:val="105"/>
        </w:rPr>
        <w:t>JXQE</w:t>
      </w:r>
    </w:p>
    <w:p>
      <w:pPr>
        <w:pStyle w:val="BodyText"/>
        <w:spacing w:before="10"/>
        <w:rPr>
          <w:sz w:val="28"/>
        </w:rPr>
      </w:pPr>
    </w:p>
    <w:p>
      <w:pPr>
        <w:pStyle w:val="BodyText"/>
        <w:spacing w:line="554" w:lineRule="auto"/>
        <w:ind w:left="2277" w:right="1182" w:hanging="1779"/>
      </w:pPr>
      <w:r>
        <w:rPr/>
        <w:t>More generally, </w:t>
      </w:r>
      <w:r>
        <w:rPr>
          <w:spacing w:val="-3"/>
        </w:rPr>
        <w:t>we </w:t>
      </w:r>
      <w:r>
        <w:rPr/>
        <w:t>could shift </w:t>
      </w:r>
      <w:r>
        <w:rPr>
          <w:spacing w:val="-3"/>
        </w:rPr>
        <w:t>by any </w:t>
      </w:r>
      <w:r>
        <w:rPr/>
        <w:t>number from 1 to 25, for example, if </w:t>
      </w:r>
      <w:r>
        <w:rPr>
          <w:spacing w:val="-4"/>
        </w:rPr>
        <w:t>we </w:t>
      </w:r>
      <w:r>
        <w:rPr/>
        <w:t>shift </w:t>
      </w:r>
      <w:r>
        <w:rPr>
          <w:spacing w:val="-3"/>
        </w:rPr>
        <w:t>by </w:t>
      </w:r>
      <w:r>
        <w:rPr/>
        <w:t>7, DISCRETE </w:t>
      </w:r>
      <w:r>
        <w:rPr>
          <w:spacing w:val="-5"/>
        </w:rPr>
        <w:t>MATH </w:t>
      </w:r>
      <w:r>
        <w:rPr/>
        <w:t>becomes KPZJYLAL</w:t>
      </w:r>
      <w:r>
        <w:rPr>
          <w:spacing w:val="48"/>
        </w:rPr>
        <w:t> </w:t>
      </w:r>
      <w:r>
        <w:rPr/>
        <w:t>THAO.</w:t>
      </w:r>
    </w:p>
    <w:p>
      <w:pPr>
        <w:pStyle w:val="BodyText"/>
        <w:spacing w:line="324" w:lineRule="auto"/>
        <w:ind w:left="160" w:right="1457" w:firstLine="338"/>
        <w:jc w:val="both"/>
      </w:pPr>
      <w:r>
        <w:rPr/>
        <w:t>With a general shift cipher, the number you shift </w:t>
      </w:r>
      <w:r>
        <w:rPr>
          <w:spacing w:val="-8"/>
        </w:rPr>
        <w:t>by, </w:t>
      </w:r>
      <w:r>
        <w:rPr/>
        <w:t>e.g. 7, is the </w:t>
      </w:r>
      <w:r>
        <w:rPr>
          <w:rFonts w:ascii="Times New Roman" w:hAnsi="Times New Roman"/>
          <w:i/>
        </w:rPr>
        <w:t>key </w:t>
      </w:r>
      <w:r>
        <w:rPr/>
        <w:t>to the code.  A  simple shift cipher </w:t>
      </w:r>
      <w:r>
        <w:rPr>
          <w:rFonts w:ascii="Times New Roman" w:hAnsi="Times New Roman"/>
          <w:i/>
          <w:spacing w:val="-3"/>
        </w:rPr>
        <w:t>rot13 </w:t>
      </w:r>
      <w:r>
        <w:rPr/>
        <w:t>from ”rotate alphabet 13 places”, is used on many newsgroups for posting</w:t>
      </w:r>
      <w:r>
        <w:rPr>
          <w:spacing w:val="-8"/>
        </w:rPr>
        <w:t> </w:t>
      </w:r>
      <w:r>
        <w:rPr/>
        <w:t>things</w:t>
      </w:r>
      <w:r>
        <w:rPr>
          <w:spacing w:val="-7"/>
        </w:rPr>
        <w:t> </w:t>
      </w:r>
      <w:r>
        <w:rPr/>
        <w:t>that</w:t>
      </w:r>
      <w:r>
        <w:rPr>
          <w:spacing w:val="-7"/>
        </w:rPr>
        <w:t> </w:t>
      </w:r>
      <w:r>
        <w:rPr/>
        <w:t>might</w:t>
      </w:r>
      <w:r>
        <w:rPr>
          <w:spacing w:val="-7"/>
        </w:rPr>
        <w:t> </w:t>
      </w:r>
      <w:r>
        <w:rPr/>
        <w:t>offend</w:t>
      </w:r>
      <w:r>
        <w:rPr>
          <w:spacing w:val="-7"/>
        </w:rPr>
        <w:t> </w:t>
      </w:r>
      <w:r>
        <w:rPr/>
        <w:t>some</w:t>
      </w:r>
      <w:r>
        <w:rPr>
          <w:spacing w:val="-8"/>
        </w:rPr>
        <w:t> </w:t>
      </w:r>
      <w:r>
        <w:rPr/>
        <w:t>readers.</w:t>
      </w:r>
      <w:r>
        <w:rPr>
          <w:spacing w:val="14"/>
        </w:rPr>
        <w:t> </w:t>
      </w:r>
      <w:r>
        <w:rPr/>
        <w:t>One</w:t>
      </w:r>
      <w:r>
        <w:rPr>
          <w:spacing w:val="-7"/>
        </w:rPr>
        <w:t> </w:t>
      </w:r>
      <w:r>
        <w:rPr>
          <w:spacing w:val="-3"/>
        </w:rPr>
        <w:t>advantage</w:t>
      </w:r>
      <w:r>
        <w:rPr>
          <w:spacing w:val="-8"/>
        </w:rPr>
        <w:t> </w:t>
      </w:r>
      <w:r>
        <w:rPr/>
        <w:t>of</w:t>
      </w:r>
      <w:r>
        <w:rPr>
          <w:spacing w:val="-7"/>
        </w:rPr>
        <w:t> </w:t>
      </w:r>
      <w:r>
        <w:rPr/>
        <w:t>rot13</w:t>
      </w:r>
      <w:r>
        <w:rPr>
          <w:spacing w:val="-7"/>
        </w:rPr>
        <w:t> </w:t>
      </w:r>
      <w:r>
        <w:rPr>
          <w:spacing w:val="-4"/>
        </w:rPr>
        <w:t>over</w:t>
      </w:r>
      <w:r>
        <w:rPr>
          <w:spacing w:val="-7"/>
        </w:rPr>
        <w:t> </w:t>
      </w:r>
      <w:r>
        <w:rPr/>
        <w:t>other</w:t>
      </w:r>
      <w:r>
        <w:rPr>
          <w:spacing w:val="-7"/>
        </w:rPr>
        <w:t> </w:t>
      </w:r>
      <w:r>
        <w:rPr/>
        <w:t>shifts</w:t>
      </w:r>
      <w:r>
        <w:rPr>
          <w:spacing w:val="-8"/>
        </w:rPr>
        <w:t> </w:t>
      </w:r>
      <w:r>
        <w:rPr/>
        <w:t>is</w:t>
      </w:r>
      <w:r>
        <w:rPr>
          <w:spacing w:val="-7"/>
        </w:rPr>
        <w:t> </w:t>
      </w:r>
      <w:r>
        <w:rPr/>
        <w:t>that it deciphers itself. If you shift a letter 13 places and then shift the result 13 places, you are back to the original</w:t>
      </w:r>
      <w:r>
        <w:rPr>
          <w:spacing w:val="19"/>
        </w:rPr>
        <w:t> </w:t>
      </w:r>
      <w:r>
        <w:rPr/>
        <w:t>letter.</w:t>
      </w:r>
    </w:p>
    <w:p>
      <w:pPr>
        <w:pStyle w:val="BodyText"/>
        <w:spacing w:before="11"/>
        <w:rPr>
          <w:sz w:val="25"/>
        </w:rPr>
      </w:pPr>
    </w:p>
    <w:p>
      <w:pPr>
        <w:pStyle w:val="Heading7"/>
        <w:tabs>
          <w:tab w:pos="981" w:val="left" w:leader="none"/>
        </w:tabs>
        <w:ind w:left="160"/>
      </w:pPr>
      <w:bookmarkStart w:name="Simple Shift Cipher Links" w:id="204"/>
      <w:bookmarkEnd w:id="204"/>
      <w:r>
        <w:rPr>
          <w:b w:val="0"/>
        </w:rPr>
      </w:r>
      <w:bookmarkStart w:name="_bookmark107" w:id="205"/>
      <w:bookmarkEnd w:id="205"/>
      <w:r>
        <w:rPr>
          <w:b w:val="0"/>
        </w:rPr>
      </w:r>
      <w:r>
        <w:rPr/>
        <w:t>5.1.1</w:t>
        <w:tab/>
        <w:t>Simple Shift Cipher</w:t>
      </w:r>
      <w:r>
        <w:rPr>
          <w:spacing w:val="15"/>
        </w:rPr>
        <w:t> </w:t>
      </w:r>
      <w:r>
        <w:rPr/>
        <w:t>Links</w:t>
      </w:r>
    </w:p>
    <w:p>
      <w:pPr>
        <w:pStyle w:val="BodyText"/>
        <w:spacing w:before="160"/>
        <w:ind w:left="160"/>
        <w:jc w:val="both"/>
      </w:pPr>
      <w:r>
        <w:rPr/>
        <w:t>You can see demos of a number of simple encryption methods at</w:t>
      </w:r>
    </w:p>
    <w:p>
      <w:pPr>
        <w:pStyle w:val="BodyText"/>
        <w:spacing w:before="10"/>
        <w:rPr>
          <w:sz w:val="20"/>
        </w:rPr>
      </w:pPr>
    </w:p>
    <w:p>
      <w:pPr>
        <w:spacing w:before="0"/>
        <w:ind w:left="0" w:right="1298" w:firstLine="0"/>
        <w:jc w:val="center"/>
        <w:rPr>
          <w:rFonts w:ascii="Times New Roman"/>
          <w:sz w:val="18"/>
        </w:rPr>
      </w:pPr>
      <w:hyperlink r:id="rId94">
        <w:r>
          <w:rPr>
            <w:rFonts w:ascii="Times New Roman"/>
            <w:w w:val="125"/>
            <w:sz w:val="18"/>
          </w:rPr>
          <w:t>http://www.cs.usask.ca/resources/tutorials/csconcepts/1999_3/lessons/L3/SimpleEncryption.html</w:t>
        </w:r>
      </w:hyperlink>
    </w:p>
    <w:p>
      <w:pPr>
        <w:pStyle w:val="BodyText"/>
        <w:spacing w:before="1"/>
        <w:rPr>
          <w:rFonts w:ascii="Times New Roman"/>
          <w:sz w:val="24"/>
        </w:rPr>
      </w:pPr>
    </w:p>
    <w:p>
      <w:pPr>
        <w:pStyle w:val="BodyText"/>
        <w:ind w:left="160"/>
        <w:jc w:val="both"/>
      </w:pPr>
      <w:r>
        <w:rPr/>
        <w:t>and a demo of shift ciphers in particular at</w:t>
      </w:r>
    </w:p>
    <w:p>
      <w:pPr>
        <w:pStyle w:val="BodyText"/>
        <w:spacing w:before="3"/>
        <w:rPr>
          <w:sz w:val="23"/>
        </w:rPr>
      </w:pPr>
    </w:p>
    <w:p>
      <w:pPr>
        <w:pStyle w:val="BodyText"/>
        <w:spacing w:before="1"/>
        <w:ind w:left="1250"/>
      </w:pPr>
      <w:hyperlink r:id="rId95">
        <w:r>
          <w:rPr>
            <w:rFonts w:ascii="Times New Roman"/>
            <w:w w:val="115"/>
          </w:rPr>
          <w:t>http://www.math.mtu.edu/mathlab/COURSES/holt/dnt/apps5.html</w:t>
        </w:r>
      </w:hyperlink>
      <w:r>
        <w:rPr>
          <w:w w:val="115"/>
        </w:rPr>
        <w:t>.</w:t>
      </w:r>
    </w:p>
    <w:p>
      <w:pPr>
        <w:spacing w:after="0"/>
        <w:sectPr>
          <w:headerReference w:type="even" r:id="rId91"/>
          <w:headerReference w:type="default" r:id="rId92"/>
          <w:pgSz w:w="12240" w:h="15840"/>
          <w:pgMar w:header="1429" w:footer="0" w:top="1660" w:bottom="280" w:left="1280" w:right="340"/>
          <w:pgNumType w:start="56"/>
        </w:sectPr>
      </w:pPr>
    </w:p>
    <w:p>
      <w:pPr>
        <w:pStyle w:val="BodyText"/>
        <w:rPr>
          <w:sz w:val="20"/>
        </w:rPr>
      </w:pPr>
    </w:p>
    <w:p>
      <w:pPr>
        <w:pStyle w:val="BodyText"/>
        <w:spacing w:before="2"/>
        <w:rPr>
          <w:sz w:val="19"/>
        </w:rPr>
      </w:pPr>
    </w:p>
    <w:p>
      <w:pPr>
        <w:pStyle w:val="BodyText"/>
        <w:spacing w:line="326" w:lineRule="auto" w:before="62"/>
        <w:ind w:left="520" w:right="1098"/>
        <w:jc w:val="both"/>
      </w:pPr>
      <w:bookmarkStart w:name="_bookmark108" w:id="206"/>
      <w:bookmarkEnd w:id="206"/>
      <w:r>
        <w:rPr/>
      </w:r>
      <w:r>
        <w:rPr/>
        <w:t>The</w:t>
      </w:r>
      <w:r>
        <w:rPr>
          <w:spacing w:val="-22"/>
        </w:rPr>
        <w:t> </w:t>
      </w:r>
      <w:r>
        <w:rPr/>
        <w:t>Wikipedia</w:t>
      </w:r>
      <w:r>
        <w:rPr>
          <w:spacing w:val="-21"/>
        </w:rPr>
        <w:t> </w:t>
      </w:r>
      <w:r>
        <w:rPr/>
        <w:t>has</w:t>
      </w:r>
      <w:r>
        <w:rPr>
          <w:spacing w:val="-22"/>
        </w:rPr>
        <w:t> </w:t>
      </w:r>
      <w:r>
        <w:rPr/>
        <w:t>a</w:t>
      </w:r>
      <w:r>
        <w:rPr>
          <w:spacing w:val="-21"/>
        </w:rPr>
        <w:t> </w:t>
      </w:r>
      <w:r>
        <w:rPr>
          <w:spacing w:val="2"/>
        </w:rPr>
        <w:t>good</w:t>
      </w:r>
      <w:r>
        <w:rPr>
          <w:spacing w:val="-22"/>
        </w:rPr>
        <w:t> </w:t>
      </w:r>
      <w:r>
        <w:rPr/>
        <w:t>explanation</w:t>
      </w:r>
      <w:r>
        <w:rPr>
          <w:spacing w:val="-21"/>
        </w:rPr>
        <w:t> </w:t>
      </w:r>
      <w:r>
        <w:rPr/>
        <w:t>of</w:t>
      </w:r>
      <w:r>
        <w:rPr>
          <w:spacing w:val="-21"/>
        </w:rPr>
        <w:t> </w:t>
      </w:r>
      <w:r>
        <w:rPr/>
        <w:t>rot13</w:t>
      </w:r>
      <w:r>
        <w:rPr>
          <w:spacing w:val="-22"/>
        </w:rPr>
        <w:t> </w:t>
      </w:r>
      <w:r>
        <w:rPr/>
        <w:t>and</w:t>
      </w:r>
      <w:r>
        <w:rPr>
          <w:spacing w:val="-21"/>
        </w:rPr>
        <w:t> </w:t>
      </w:r>
      <w:r>
        <w:rPr/>
        <w:t>its</w:t>
      </w:r>
      <w:r>
        <w:rPr>
          <w:spacing w:val="-22"/>
        </w:rPr>
        <w:t> </w:t>
      </w:r>
      <w:r>
        <w:rPr>
          <w:spacing w:val="-3"/>
        </w:rPr>
        <w:t>history,</w:t>
      </w:r>
      <w:r>
        <w:rPr>
          <w:spacing w:val="-19"/>
        </w:rPr>
        <w:t> </w:t>
      </w:r>
      <w:r>
        <w:rPr/>
        <w:t>in</w:t>
      </w:r>
      <w:r>
        <w:rPr>
          <w:spacing w:val="-21"/>
        </w:rPr>
        <w:t> </w:t>
      </w:r>
      <w:r>
        <w:rPr/>
        <w:t>addition</w:t>
      </w:r>
      <w:r>
        <w:rPr>
          <w:spacing w:val="-21"/>
        </w:rPr>
        <w:t> </w:t>
      </w:r>
      <w:r>
        <w:rPr/>
        <w:t>to</w:t>
      </w:r>
      <w:r>
        <w:rPr>
          <w:spacing w:val="-22"/>
        </w:rPr>
        <w:t> </w:t>
      </w:r>
      <w:r>
        <w:rPr/>
        <w:t>some</w:t>
      </w:r>
      <w:r>
        <w:rPr>
          <w:spacing w:val="-21"/>
        </w:rPr>
        <w:t> </w:t>
      </w:r>
      <w:r>
        <w:rPr/>
        <w:t>nice</w:t>
      </w:r>
      <w:r>
        <w:rPr>
          <w:spacing w:val="-22"/>
        </w:rPr>
        <w:t> </w:t>
      </w:r>
      <w:r>
        <w:rPr/>
        <w:t>examples of shift ciphers in</w:t>
      </w:r>
      <w:r>
        <w:rPr>
          <w:spacing w:val="17"/>
        </w:rPr>
        <w:t> </w:t>
      </w:r>
      <w:r>
        <w:rPr/>
        <w:t>general:</w:t>
      </w:r>
    </w:p>
    <w:p>
      <w:pPr>
        <w:pStyle w:val="BodyText"/>
        <w:spacing w:before="173"/>
        <w:ind w:left="3072"/>
        <w:rPr>
          <w:rFonts w:ascii="Times New Roman"/>
        </w:rPr>
      </w:pPr>
      <w:hyperlink r:id="rId96">
        <w:r>
          <w:rPr>
            <w:rFonts w:ascii="Times New Roman"/>
            <w:w w:val="125"/>
          </w:rPr>
          <w:t>http://en.wikipedia.org/wiki/ROT13</w:t>
        </w:r>
      </w:hyperlink>
    </w:p>
    <w:p>
      <w:pPr>
        <w:pStyle w:val="BodyText"/>
        <w:spacing w:before="4"/>
        <w:rPr>
          <w:rFonts w:ascii="Times New Roman"/>
          <w:sz w:val="23"/>
        </w:rPr>
      </w:pPr>
    </w:p>
    <w:p>
      <w:pPr>
        <w:pStyle w:val="BodyText"/>
        <w:ind w:left="520"/>
      </w:pPr>
      <w:r>
        <w:rPr/>
        <w:t>Make sure to look at the “Trivia” section.</w:t>
      </w:r>
    </w:p>
    <w:p>
      <w:pPr>
        <w:spacing w:line="326" w:lineRule="auto" w:before="89"/>
        <w:ind w:left="520" w:right="1097" w:firstLine="338"/>
        <w:jc w:val="both"/>
        <w:rPr>
          <w:b/>
          <w:sz w:val="22"/>
        </w:rPr>
      </w:pPr>
      <w:r>
        <w:rPr>
          <w:sz w:val="22"/>
        </w:rPr>
        <w:t>A</w:t>
      </w:r>
      <w:r>
        <w:rPr>
          <w:spacing w:val="-16"/>
          <w:sz w:val="22"/>
        </w:rPr>
        <w:t> </w:t>
      </w:r>
      <w:r>
        <w:rPr>
          <w:sz w:val="22"/>
        </w:rPr>
        <w:t>number</w:t>
      </w:r>
      <w:r>
        <w:rPr>
          <w:spacing w:val="-16"/>
          <w:sz w:val="22"/>
        </w:rPr>
        <w:t> </w:t>
      </w:r>
      <w:r>
        <w:rPr>
          <w:sz w:val="22"/>
        </w:rPr>
        <w:t>of</w:t>
      </w:r>
      <w:r>
        <w:rPr>
          <w:spacing w:val="-15"/>
          <w:sz w:val="22"/>
        </w:rPr>
        <w:t> </w:t>
      </w:r>
      <w:r>
        <w:rPr>
          <w:sz w:val="22"/>
        </w:rPr>
        <w:t>encryption</w:t>
      </w:r>
      <w:r>
        <w:rPr>
          <w:spacing w:val="-16"/>
          <w:sz w:val="22"/>
        </w:rPr>
        <w:t> </w:t>
      </w:r>
      <w:r>
        <w:rPr>
          <w:sz w:val="22"/>
        </w:rPr>
        <w:t>toys</w:t>
      </w:r>
      <w:r>
        <w:rPr>
          <w:spacing w:val="-15"/>
          <w:sz w:val="22"/>
        </w:rPr>
        <w:t> </w:t>
      </w:r>
      <w:r>
        <w:rPr>
          <w:sz w:val="22"/>
        </w:rPr>
        <w:t>are</w:t>
      </w:r>
      <w:r>
        <w:rPr>
          <w:spacing w:val="-15"/>
          <w:sz w:val="22"/>
        </w:rPr>
        <w:t> </w:t>
      </w:r>
      <w:r>
        <w:rPr>
          <w:sz w:val="22"/>
        </w:rPr>
        <w:t>based</w:t>
      </w:r>
      <w:r>
        <w:rPr>
          <w:spacing w:val="-16"/>
          <w:sz w:val="22"/>
        </w:rPr>
        <w:t> </w:t>
      </w:r>
      <w:r>
        <w:rPr>
          <w:sz w:val="22"/>
        </w:rPr>
        <w:t>on</w:t>
      </w:r>
      <w:r>
        <w:rPr>
          <w:spacing w:val="-16"/>
          <w:sz w:val="22"/>
        </w:rPr>
        <w:t> </w:t>
      </w:r>
      <w:r>
        <w:rPr>
          <w:sz w:val="22"/>
        </w:rPr>
        <w:t>the</w:t>
      </w:r>
      <w:r>
        <w:rPr>
          <w:spacing w:val="-15"/>
          <w:sz w:val="22"/>
        </w:rPr>
        <w:t> </w:t>
      </w:r>
      <w:r>
        <w:rPr>
          <w:sz w:val="22"/>
        </w:rPr>
        <w:t>simple</w:t>
      </w:r>
      <w:r>
        <w:rPr>
          <w:spacing w:val="-16"/>
          <w:sz w:val="22"/>
        </w:rPr>
        <w:t> </w:t>
      </w:r>
      <w:r>
        <w:rPr>
          <w:sz w:val="22"/>
        </w:rPr>
        <w:t>shift</w:t>
      </w:r>
      <w:r>
        <w:rPr>
          <w:spacing w:val="-16"/>
          <w:sz w:val="22"/>
        </w:rPr>
        <w:t> </w:t>
      </w:r>
      <w:r>
        <w:rPr>
          <w:sz w:val="22"/>
        </w:rPr>
        <w:t>cipher,</w:t>
      </w:r>
      <w:r>
        <w:rPr>
          <w:spacing w:val="-14"/>
          <w:sz w:val="22"/>
        </w:rPr>
        <w:t> </w:t>
      </w:r>
      <w:r>
        <w:rPr>
          <w:sz w:val="22"/>
        </w:rPr>
        <w:t>for</w:t>
      </w:r>
      <w:r>
        <w:rPr>
          <w:spacing w:val="-16"/>
          <w:sz w:val="22"/>
        </w:rPr>
        <w:t> </w:t>
      </w:r>
      <w:r>
        <w:rPr>
          <w:sz w:val="22"/>
        </w:rPr>
        <w:t>example,</w:t>
      </w:r>
      <w:r>
        <w:rPr>
          <w:spacing w:val="-14"/>
          <w:sz w:val="22"/>
        </w:rPr>
        <w:t> </w:t>
      </w:r>
      <w:r>
        <w:rPr>
          <w:sz w:val="22"/>
        </w:rPr>
        <w:t>the</w:t>
      </w:r>
      <w:r>
        <w:rPr>
          <w:spacing w:val="-15"/>
          <w:sz w:val="22"/>
        </w:rPr>
        <w:t> </w:t>
      </w:r>
      <w:r>
        <w:rPr>
          <w:b/>
          <w:sz w:val="22"/>
        </w:rPr>
        <w:t>Captain Midnight Secret Decoder</w:t>
      </w:r>
      <w:r>
        <w:rPr>
          <w:b/>
          <w:spacing w:val="19"/>
          <w:sz w:val="22"/>
        </w:rPr>
        <w:t> </w:t>
      </w:r>
      <w:r>
        <w:rPr>
          <w:b/>
          <w:sz w:val="22"/>
        </w:rPr>
        <w:t>Badges</w:t>
      </w:r>
    </w:p>
    <w:p>
      <w:pPr>
        <w:pStyle w:val="BodyText"/>
        <w:spacing w:line="321" w:lineRule="auto"/>
        <w:ind w:left="858" w:right="3355"/>
        <w:rPr>
          <w:rFonts w:ascii="Times New Roman"/>
        </w:rPr>
      </w:pPr>
      <w:hyperlink r:id="rId97">
        <w:r>
          <w:rPr>
            <w:rFonts w:ascii="Times New Roman"/>
            <w:w w:val="105"/>
          </w:rPr>
          <w:t>http://www.youtube.com/watch?v=WvKlqMjfk1Y</w:t>
        </w:r>
      </w:hyperlink>
      <w:r>
        <w:rPr>
          <w:rFonts w:ascii="Times New Roman"/>
          <w:w w:val="105"/>
        </w:rPr>
        <w:t> </w:t>
      </w:r>
      <w:hyperlink r:id="rId98">
        <w:r>
          <w:rPr>
            <w:rFonts w:ascii="Times New Roman"/>
            <w:w w:val="105"/>
          </w:rPr>
          <w:t>http://www.youtube.com/watch?v=zdA</w:t>
        </w:r>
        <w:r>
          <w:rPr>
            <w:rFonts w:ascii="Times New Roman"/>
            <w:w w:val="105"/>
            <w:u w:val="single"/>
          </w:rPr>
          <w:t> </w:t>
        </w:r>
        <w:r>
          <w:rPr>
            <w:rFonts w:ascii="Times New Roman"/>
            <w:w w:val="105"/>
          </w:rPr>
          <w:t>2tKoIU</w:t>
        </w:r>
      </w:hyperlink>
    </w:p>
    <w:p>
      <w:pPr>
        <w:pStyle w:val="BodyText"/>
        <w:ind w:left="520"/>
      </w:pPr>
      <w:r>
        <w:rPr/>
        <w:t>were popular in the mid-1950s and</w:t>
      </w:r>
    </w:p>
    <w:p>
      <w:pPr>
        <w:pStyle w:val="Heading9"/>
        <w:spacing w:before="86"/>
        <w:ind w:left="520"/>
      </w:pPr>
      <w:r>
        <w:rPr/>
        <w:t>Ovaltine Secret Decoder Rings</w:t>
      </w:r>
    </w:p>
    <w:p>
      <w:pPr>
        <w:pStyle w:val="BodyText"/>
        <w:spacing w:before="85"/>
        <w:ind w:left="858"/>
        <w:rPr>
          <w:rFonts w:ascii="Times New Roman"/>
        </w:rPr>
      </w:pPr>
      <w:hyperlink r:id="rId99">
        <w:r>
          <w:rPr>
            <w:rFonts w:ascii="Times New Roman"/>
            <w:w w:val="125"/>
          </w:rPr>
          <w:t>http://home.comcast.net/</w:t>
        </w:r>
        <w:r>
          <w:rPr>
            <w:rFonts w:ascii="Times New Roman"/>
            <w:w w:val="125"/>
            <w:position w:val="-3"/>
          </w:rPr>
          <w:t>~</w:t>
        </w:r>
        <w:r>
          <w:rPr>
            <w:rFonts w:ascii="Times New Roman"/>
            <w:w w:val="125"/>
          </w:rPr>
          <w:t>jrolsen2/premiums/ovaltine.html</w:t>
        </w:r>
      </w:hyperlink>
    </w:p>
    <w:p>
      <w:pPr>
        <w:pStyle w:val="BodyText"/>
        <w:spacing w:before="49"/>
        <w:ind w:left="520"/>
      </w:pPr>
      <w:r>
        <w:rPr/>
        <w:t>were a hit in 2000. These toys, however, replace plaintext letters with ciphertext numbers.</w:t>
      </w:r>
    </w:p>
    <w:p>
      <w:pPr>
        <w:pStyle w:val="BodyText"/>
      </w:pPr>
    </w:p>
    <w:p>
      <w:pPr>
        <w:pStyle w:val="BodyText"/>
        <w:spacing w:before="6"/>
        <w:rPr>
          <w:sz w:val="19"/>
        </w:rPr>
      </w:pPr>
    </w:p>
    <w:p>
      <w:pPr>
        <w:pStyle w:val="Heading5"/>
        <w:numPr>
          <w:ilvl w:val="1"/>
          <w:numId w:val="18"/>
        </w:numPr>
        <w:tabs>
          <w:tab w:pos="1255" w:val="left" w:leader="none"/>
          <w:tab w:pos="1256" w:val="left" w:leader="none"/>
        </w:tabs>
        <w:spacing w:line="240" w:lineRule="auto" w:before="0" w:after="0"/>
        <w:ind w:left="1255" w:right="0" w:hanging="736"/>
        <w:jc w:val="left"/>
      </w:pPr>
      <w:bookmarkStart w:name="Encoding" w:id="207"/>
      <w:bookmarkEnd w:id="207"/>
      <w:r>
        <w:rPr>
          <w:b w:val="0"/>
        </w:rPr>
      </w:r>
      <w:bookmarkStart w:name="_bookmark109" w:id="208"/>
      <w:bookmarkEnd w:id="208"/>
      <w:r>
        <w:rPr>
          <w:b w:val="0"/>
        </w:rPr>
      </w:r>
      <w:bookmarkStart w:name="_bookmark109" w:id="209"/>
      <w:bookmarkEnd w:id="209"/>
      <w:r>
        <w:rPr/>
        <w:t>Enc</w:t>
      </w:r>
      <w:r>
        <w:rPr/>
        <w:t>oding</w:t>
      </w:r>
    </w:p>
    <w:p>
      <w:pPr>
        <w:pStyle w:val="BodyText"/>
        <w:spacing w:before="8"/>
        <w:rPr>
          <w:b/>
          <w:sz w:val="25"/>
        </w:rPr>
      </w:pPr>
    </w:p>
    <w:p>
      <w:pPr>
        <w:pStyle w:val="BodyText"/>
        <w:spacing w:line="324" w:lineRule="auto" w:after="36"/>
        <w:ind w:left="520" w:right="1096"/>
        <w:jc w:val="both"/>
      </w:pPr>
      <w:r>
        <w:rPr>
          <w:spacing w:val="-3"/>
        </w:rPr>
        <w:t>Actually, </w:t>
      </w:r>
      <w:r>
        <w:rPr/>
        <w:t>using numbers instead of letters gives us the </w:t>
      </w:r>
      <w:r>
        <w:rPr>
          <w:spacing w:val="-3"/>
        </w:rPr>
        <w:t>advantage </w:t>
      </w:r>
      <w:r>
        <w:rPr/>
        <w:t>that </w:t>
      </w:r>
      <w:r>
        <w:rPr>
          <w:spacing w:val="-4"/>
        </w:rPr>
        <w:t>we </w:t>
      </w:r>
      <w:r>
        <w:rPr/>
        <w:t>can put math and computers to work to encrypt and decrypt for us. So, the first thing </w:t>
      </w:r>
      <w:r>
        <w:rPr>
          <w:spacing w:val="-3"/>
        </w:rPr>
        <w:t>we </w:t>
      </w:r>
      <w:r>
        <w:rPr/>
        <w:t>will do is </w:t>
      </w:r>
      <w:r>
        <w:rPr>
          <w:rFonts w:ascii="Times New Roman"/>
          <w:i/>
          <w:spacing w:val="-4"/>
        </w:rPr>
        <w:t>encode </w:t>
      </w:r>
      <w:r>
        <w:rPr/>
        <w:t>our plaintext, that is, replace the letters with numbers </w:t>
      </w:r>
      <w:r>
        <w:rPr>
          <w:spacing w:val="-3"/>
        </w:rPr>
        <w:t>by </w:t>
      </w:r>
      <w:r>
        <w:rPr/>
        <w:t>an agreed upon, public method. There are many </w:t>
      </w:r>
      <w:r>
        <w:rPr>
          <w:spacing w:val="-4"/>
        </w:rPr>
        <w:t>ways we </w:t>
      </w:r>
      <w:r>
        <w:rPr/>
        <w:t>can do this. Computers mostly use ASCII (American Standard Code for Information</w:t>
      </w:r>
      <w:r>
        <w:rPr>
          <w:spacing w:val="-18"/>
        </w:rPr>
        <w:t> </w:t>
      </w:r>
      <w:r>
        <w:rPr/>
        <w:t>Interchange</w:t>
      </w:r>
      <w:r>
        <w:rPr>
          <w:spacing w:val="-17"/>
        </w:rPr>
        <w:t> </w:t>
      </w:r>
      <w:hyperlink r:id="rId100">
        <w:r>
          <w:rPr/>
          <w:t>http://www.lookuptables.com/)</w:t>
        </w:r>
        <w:r>
          <w:rPr>
            <w:spacing w:val="-17"/>
          </w:rPr>
          <w:t> </w:t>
        </w:r>
      </w:hyperlink>
      <w:r>
        <w:rPr/>
        <w:t>to</w:t>
      </w:r>
      <w:r>
        <w:rPr>
          <w:spacing w:val="-17"/>
        </w:rPr>
        <w:t> </w:t>
      </w:r>
      <w:r>
        <w:rPr/>
        <w:t>represent</w:t>
      </w:r>
      <w:r>
        <w:rPr>
          <w:spacing w:val="-17"/>
        </w:rPr>
        <w:t> </w:t>
      </w:r>
      <w:r>
        <w:rPr/>
        <w:t>characters.</w:t>
      </w:r>
      <w:r>
        <w:rPr>
          <w:spacing w:val="-5"/>
        </w:rPr>
        <w:t> </w:t>
      </w:r>
      <w:r>
        <w:rPr>
          <w:spacing w:val="-9"/>
        </w:rPr>
        <w:t>We</w:t>
      </w:r>
      <w:r>
        <w:rPr>
          <w:spacing w:val="-18"/>
        </w:rPr>
        <w:t> </w:t>
      </w:r>
      <w:r>
        <w:rPr/>
        <w:t>will</w:t>
      </w:r>
      <w:r>
        <w:rPr>
          <w:spacing w:val="-17"/>
        </w:rPr>
        <w:t> </w:t>
      </w:r>
      <w:r>
        <w:rPr/>
        <w:t>just use</w:t>
      </w:r>
      <w:r>
        <w:rPr>
          <w:spacing w:val="15"/>
        </w:rPr>
        <w:t> </w:t>
      </w:r>
      <w:r>
        <w:rPr/>
        <w:t>the</w:t>
      </w:r>
      <w:r>
        <w:rPr>
          <w:spacing w:val="16"/>
        </w:rPr>
        <w:t> </w:t>
      </w:r>
      <w:r>
        <w:rPr/>
        <w:t>numbers</w:t>
      </w:r>
      <w:r>
        <w:rPr>
          <w:spacing w:val="16"/>
        </w:rPr>
        <w:t> </w:t>
      </w:r>
      <w:r>
        <w:rPr/>
        <w:t>from</w:t>
      </w:r>
      <w:r>
        <w:rPr>
          <w:spacing w:val="15"/>
        </w:rPr>
        <w:t> </w:t>
      </w:r>
      <w:r>
        <w:rPr/>
        <w:t>0</w:t>
      </w:r>
      <w:r>
        <w:rPr>
          <w:spacing w:val="15"/>
        </w:rPr>
        <w:t> </w:t>
      </w:r>
      <w:r>
        <w:rPr/>
        <w:t>to</w:t>
      </w:r>
      <w:r>
        <w:rPr>
          <w:spacing w:val="16"/>
        </w:rPr>
        <w:t> </w:t>
      </w:r>
      <w:r>
        <w:rPr/>
        <w:t>25</w:t>
      </w:r>
      <w:r>
        <w:rPr>
          <w:spacing w:val="15"/>
        </w:rPr>
        <w:t> </w:t>
      </w:r>
      <w:r>
        <w:rPr/>
        <w:t>for</w:t>
      </w:r>
      <w:r>
        <w:rPr>
          <w:spacing w:val="15"/>
        </w:rPr>
        <w:t> </w:t>
      </w:r>
      <w:r>
        <w:rPr/>
        <w:t>the</w:t>
      </w:r>
      <w:r>
        <w:rPr>
          <w:spacing w:val="16"/>
        </w:rPr>
        <w:t> </w:t>
      </w:r>
      <w:r>
        <w:rPr/>
        <w:t>letters</w:t>
      </w:r>
      <w:r>
        <w:rPr>
          <w:spacing w:val="15"/>
        </w:rPr>
        <w:t> </w:t>
      </w:r>
      <w:r>
        <w:rPr/>
        <w:t>A</w:t>
      </w:r>
      <w:r>
        <w:rPr>
          <w:spacing w:val="15"/>
        </w:rPr>
        <w:t> </w:t>
      </w:r>
      <w:r>
        <w:rPr/>
        <w:t>to</w:t>
      </w:r>
      <w:r>
        <w:rPr>
          <w:spacing w:val="16"/>
        </w:rPr>
        <w:t> </w:t>
      </w:r>
      <w:r>
        <w:rPr/>
        <w:t>Z</w:t>
      </w:r>
      <w:r>
        <w:rPr>
          <w:spacing w:val="15"/>
        </w:rPr>
        <w:t> </w:t>
      </w:r>
      <w:r>
        <w:rPr/>
        <w:t>(or</w:t>
      </w:r>
      <w:r>
        <w:rPr>
          <w:spacing w:val="16"/>
        </w:rPr>
        <w:t> </w:t>
      </w:r>
      <w:r>
        <w:rPr/>
        <w:t>a</w:t>
      </w:r>
      <w:r>
        <w:rPr>
          <w:spacing w:val="16"/>
        </w:rPr>
        <w:t> </w:t>
      </w:r>
      <w:r>
        <w:rPr/>
        <w:t>to</w:t>
      </w:r>
      <w:r>
        <w:rPr>
          <w:spacing w:val="15"/>
        </w:rPr>
        <w:t> </w:t>
      </w:r>
      <w:r>
        <w:rPr/>
        <w:t>z).</w:t>
      </w:r>
    </w:p>
    <w:tbl>
      <w:tblPr>
        <w:tblW w:w="0" w:type="auto"/>
        <w:jc w:val="left"/>
        <w:tblInd w:w="2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
        <w:gridCol w:w="438"/>
        <w:gridCol w:w="438"/>
        <w:gridCol w:w="438"/>
        <w:gridCol w:w="438"/>
        <w:gridCol w:w="438"/>
        <w:gridCol w:w="438"/>
        <w:gridCol w:w="438"/>
        <w:gridCol w:w="438"/>
        <w:gridCol w:w="444"/>
        <w:gridCol w:w="438"/>
        <w:gridCol w:w="438"/>
        <w:gridCol w:w="438"/>
      </w:tblGrid>
      <w:tr>
        <w:trPr>
          <w:trHeight w:val="296" w:hRule="atLeast"/>
        </w:trPr>
        <w:tc>
          <w:tcPr>
            <w:tcW w:w="438" w:type="dxa"/>
          </w:tcPr>
          <w:p>
            <w:pPr>
              <w:pStyle w:val="TableParagraph"/>
              <w:spacing w:before="25"/>
              <w:ind w:left="8"/>
              <w:jc w:val="center"/>
              <w:rPr>
                <w:sz w:val="20"/>
              </w:rPr>
            </w:pPr>
            <w:r>
              <w:rPr>
                <w:w w:val="111"/>
                <w:sz w:val="20"/>
              </w:rPr>
              <w:t>A</w:t>
            </w:r>
          </w:p>
        </w:tc>
        <w:tc>
          <w:tcPr>
            <w:tcW w:w="438" w:type="dxa"/>
          </w:tcPr>
          <w:p>
            <w:pPr>
              <w:pStyle w:val="TableParagraph"/>
              <w:spacing w:before="25"/>
              <w:ind w:left="147"/>
              <w:rPr>
                <w:sz w:val="20"/>
              </w:rPr>
            </w:pPr>
            <w:r>
              <w:rPr>
                <w:w w:val="107"/>
                <w:sz w:val="20"/>
              </w:rPr>
              <w:t>B</w:t>
            </w:r>
          </w:p>
        </w:tc>
        <w:tc>
          <w:tcPr>
            <w:tcW w:w="438" w:type="dxa"/>
          </w:tcPr>
          <w:p>
            <w:pPr>
              <w:pStyle w:val="TableParagraph"/>
              <w:spacing w:before="25"/>
              <w:ind w:left="9"/>
              <w:jc w:val="center"/>
              <w:rPr>
                <w:sz w:val="20"/>
              </w:rPr>
            </w:pPr>
            <w:r>
              <w:rPr>
                <w:w w:val="112"/>
                <w:sz w:val="20"/>
              </w:rPr>
              <w:t>C</w:t>
            </w:r>
          </w:p>
        </w:tc>
        <w:tc>
          <w:tcPr>
            <w:tcW w:w="438" w:type="dxa"/>
          </w:tcPr>
          <w:p>
            <w:pPr>
              <w:pStyle w:val="TableParagraph"/>
              <w:spacing w:before="25"/>
              <w:ind w:left="143"/>
              <w:rPr>
                <w:sz w:val="20"/>
              </w:rPr>
            </w:pPr>
            <w:r>
              <w:rPr>
                <w:w w:val="101"/>
                <w:sz w:val="20"/>
              </w:rPr>
              <w:t>D</w:t>
            </w:r>
          </w:p>
        </w:tc>
        <w:tc>
          <w:tcPr>
            <w:tcW w:w="438" w:type="dxa"/>
          </w:tcPr>
          <w:p>
            <w:pPr>
              <w:pStyle w:val="TableParagraph"/>
              <w:spacing w:before="25"/>
              <w:ind w:right="138"/>
              <w:jc w:val="right"/>
              <w:rPr>
                <w:sz w:val="20"/>
              </w:rPr>
            </w:pPr>
            <w:r>
              <w:rPr>
                <w:w w:val="103"/>
                <w:sz w:val="20"/>
              </w:rPr>
              <w:t>E</w:t>
            </w:r>
          </w:p>
        </w:tc>
        <w:tc>
          <w:tcPr>
            <w:tcW w:w="438" w:type="dxa"/>
          </w:tcPr>
          <w:p>
            <w:pPr>
              <w:pStyle w:val="TableParagraph"/>
              <w:spacing w:before="25"/>
              <w:ind w:left="11"/>
              <w:jc w:val="center"/>
              <w:rPr>
                <w:sz w:val="20"/>
              </w:rPr>
            </w:pPr>
            <w:r>
              <w:rPr>
                <w:w w:val="108"/>
                <w:sz w:val="20"/>
              </w:rPr>
              <w:t>F</w:t>
            </w:r>
          </w:p>
        </w:tc>
        <w:tc>
          <w:tcPr>
            <w:tcW w:w="438" w:type="dxa"/>
          </w:tcPr>
          <w:p>
            <w:pPr>
              <w:pStyle w:val="TableParagraph"/>
              <w:spacing w:before="25"/>
              <w:ind w:left="12"/>
              <w:jc w:val="center"/>
              <w:rPr>
                <w:sz w:val="20"/>
              </w:rPr>
            </w:pPr>
            <w:r>
              <w:rPr>
                <w:w w:val="107"/>
                <w:sz w:val="20"/>
              </w:rPr>
              <w:t>G</w:t>
            </w:r>
          </w:p>
        </w:tc>
        <w:tc>
          <w:tcPr>
            <w:tcW w:w="438" w:type="dxa"/>
          </w:tcPr>
          <w:p>
            <w:pPr>
              <w:pStyle w:val="TableParagraph"/>
              <w:spacing w:before="25"/>
              <w:ind w:left="13"/>
              <w:jc w:val="center"/>
              <w:rPr>
                <w:sz w:val="20"/>
              </w:rPr>
            </w:pPr>
            <w:r>
              <w:rPr>
                <w:w w:val="91"/>
                <w:sz w:val="20"/>
              </w:rPr>
              <w:t>H</w:t>
            </w:r>
          </w:p>
        </w:tc>
        <w:tc>
          <w:tcPr>
            <w:tcW w:w="438" w:type="dxa"/>
          </w:tcPr>
          <w:p>
            <w:pPr>
              <w:pStyle w:val="TableParagraph"/>
              <w:spacing w:before="25"/>
              <w:ind w:right="169"/>
              <w:jc w:val="right"/>
              <w:rPr>
                <w:sz w:val="20"/>
              </w:rPr>
            </w:pPr>
            <w:r>
              <w:rPr>
                <w:w w:val="92"/>
                <w:sz w:val="20"/>
              </w:rPr>
              <w:t>I</w:t>
            </w:r>
          </w:p>
        </w:tc>
        <w:tc>
          <w:tcPr>
            <w:tcW w:w="444" w:type="dxa"/>
          </w:tcPr>
          <w:p>
            <w:pPr>
              <w:pStyle w:val="TableParagraph"/>
              <w:spacing w:before="25"/>
              <w:ind w:left="14"/>
              <w:jc w:val="center"/>
              <w:rPr>
                <w:sz w:val="20"/>
              </w:rPr>
            </w:pPr>
            <w:r>
              <w:rPr>
                <w:w w:val="98"/>
                <w:sz w:val="20"/>
              </w:rPr>
              <w:t>J</w:t>
            </w:r>
          </w:p>
        </w:tc>
        <w:tc>
          <w:tcPr>
            <w:tcW w:w="438" w:type="dxa"/>
          </w:tcPr>
          <w:p>
            <w:pPr>
              <w:pStyle w:val="TableParagraph"/>
              <w:spacing w:before="25"/>
              <w:ind w:left="14"/>
              <w:jc w:val="center"/>
              <w:rPr>
                <w:sz w:val="20"/>
              </w:rPr>
            </w:pPr>
            <w:r>
              <w:rPr>
                <w:w w:val="111"/>
                <w:sz w:val="20"/>
              </w:rPr>
              <w:t>K</w:t>
            </w:r>
          </w:p>
        </w:tc>
        <w:tc>
          <w:tcPr>
            <w:tcW w:w="438" w:type="dxa"/>
          </w:tcPr>
          <w:p>
            <w:pPr>
              <w:pStyle w:val="TableParagraph"/>
              <w:spacing w:before="25"/>
              <w:ind w:left="15"/>
              <w:jc w:val="center"/>
              <w:rPr>
                <w:sz w:val="20"/>
              </w:rPr>
            </w:pPr>
            <w:r>
              <w:rPr>
                <w:w w:val="103"/>
                <w:sz w:val="20"/>
              </w:rPr>
              <w:t>L</w:t>
            </w:r>
          </w:p>
        </w:tc>
        <w:tc>
          <w:tcPr>
            <w:tcW w:w="438" w:type="dxa"/>
          </w:tcPr>
          <w:p>
            <w:pPr>
              <w:pStyle w:val="TableParagraph"/>
              <w:spacing w:before="25"/>
              <w:ind w:left="130"/>
              <w:rPr>
                <w:sz w:val="20"/>
              </w:rPr>
            </w:pPr>
            <w:r>
              <w:rPr>
                <w:w w:val="98"/>
                <w:sz w:val="20"/>
              </w:rPr>
              <w:t>M</w:t>
            </w:r>
          </w:p>
        </w:tc>
      </w:tr>
      <w:tr>
        <w:trPr>
          <w:trHeight w:val="306" w:hRule="atLeast"/>
        </w:trPr>
        <w:tc>
          <w:tcPr>
            <w:tcW w:w="438" w:type="dxa"/>
            <w:tcBorders>
              <w:bottom w:val="double" w:sz="1" w:space="0" w:color="000000"/>
            </w:tcBorders>
          </w:tcPr>
          <w:p>
            <w:pPr>
              <w:pStyle w:val="TableParagraph"/>
              <w:spacing w:before="25"/>
              <w:ind w:left="82" w:right="74"/>
              <w:jc w:val="center"/>
              <w:rPr>
                <w:sz w:val="20"/>
              </w:rPr>
            </w:pPr>
            <w:r>
              <w:rPr>
                <w:w w:val="90"/>
                <w:sz w:val="20"/>
              </w:rPr>
              <w:t>00</w:t>
            </w:r>
          </w:p>
        </w:tc>
        <w:tc>
          <w:tcPr>
            <w:tcW w:w="438" w:type="dxa"/>
            <w:tcBorders>
              <w:bottom w:val="double" w:sz="1" w:space="0" w:color="000000"/>
            </w:tcBorders>
          </w:tcPr>
          <w:p>
            <w:pPr>
              <w:pStyle w:val="TableParagraph"/>
              <w:spacing w:before="25"/>
              <w:ind w:left="118"/>
              <w:rPr>
                <w:sz w:val="20"/>
              </w:rPr>
            </w:pPr>
            <w:r>
              <w:rPr>
                <w:sz w:val="20"/>
              </w:rPr>
              <w:t>01</w:t>
            </w:r>
          </w:p>
        </w:tc>
        <w:tc>
          <w:tcPr>
            <w:tcW w:w="438" w:type="dxa"/>
            <w:tcBorders>
              <w:bottom w:val="double" w:sz="1" w:space="0" w:color="000000"/>
            </w:tcBorders>
          </w:tcPr>
          <w:p>
            <w:pPr>
              <w:pStyle w:val="TableParagraph"/>
              <w:spacing w:before="25"/>
              <w:ind w:left="83" w:right="74"/>
              <w:jc w:val="center"/>
              <w:rPr>
                <w:sz w:val="20"/>
              </w:rPr>
            </w:pPr>
            <w:r>
              <w:rPr>
                <w:w w:val="95"/>
                <w:sz w:val="20"/>
              </w:rPr>
              <w:t>02</w:t>
            </w:r>
          </w:p>
        </w:tc>
        <w:tc>
          <w:tcPr>
            <w:tcW w:w="438" w:type="dxa"/>
            <w:tcBorders>
              <w:bottom w:val="double" w:sz="1" w:space="0" w:color="000000"/>
            </w:tcBorders>
          </w:tcPr>
          <w:p>
            <w:pPr>
              <w:pStyle w:val="TableParagraph"/>
              <w:spacing w:before="25"/>
              <w:ind w:left="119"/>
              <w:rPr>
                <w:sz w:val="20"/>
              </w:rPr>
            </w:pPr>
            <w:r>
              <w:rPr>
                <w:w w:val="95"/>
                <w:sz w:val="20"/>
              </w:rPr>
              <w:t>03</w:t>
            </w:r>
          </w:p>
        </w:tc>
        <w:tc>
          <w:tcPr>
            <w:tcW w:w="438" w:type="dxa"/>
            <w:tcBorders>
              <w:bottom w:val="double" w:sz="1" w:space="0" w:color="000000"/>
            </w:tcBorders>
          </w:tcPr>
          <w:p>
            <w:pPr>
              <w:pStyle w:val="TableParagraph"/>
              <w:spacing w:before="25"/>
              <w:ind w:right="106"/>
              <w:jc w:val="right"/>
              <w:rPr>
                <w:sz w:val="20"/>
              </w:rPr>
            </w:pPr>
            <w:r>
              <w:rPr>
                <w:w w:val="80"/>
                <w:sz w:val="20"/>
              </w:rPr>
              <w:t>04</w:t>
            </w:r>
          </w:p>
        </w:tc>
        <w:tc>
          <w:tcPr>
            <w:tcW w:w="438" w:type="dxa"/>
            <w:tcBorders>
              <w:bottom w:val="double" w:sz="1" w:space="0" w:color="000000"/>
            </w:tcBorders>
          </w:tcPr>
          <w:p>
            <w:pPr>
              <w:pStyle w:val="TableParagraph"/>
              <w:spacing w:before="25"/>
              <w:ind w:left="85" w:right="74"/>
              <w:jc w:val="center"/>
              <w:rPr>
                <w:sz w:val="20"/>
              </w:rPr>
            </w:pPr>
            <w:r>
              <w:rPr>
                <w:w w:val="95"/>
                <w:sz w:val="20"/>
              </w:rPr>
              <w:t>05</w:t>
            </w:r>
          </w:p>
        </w:tc>
        <w:tc>
          <w:tcPr>
            <w:tcW w:w="438" w:type="dxa"/>
            <w:tcBorders>
              <w:bottom w:val="double" w:sz="1" w:space="0" w:color="000000"/>
            </w:tcBorders>
          </w:tcPr>
          <w:p>
            <w:pPr>
              <w:pStyle w:val="TableParagraph"/>
              <w:spacing w:before="25"/>
              <w:ind w:left="86" w:right="74"/>
              <w:jc w:val="center"/>
              <w:rPr>
                <w:sz w:val="20"/>
              </w:rPr>
            </w:pPr>
            <w:r>
              <w:rPr>
                <w:w w:val="95"/>
                <w:sz w:val="20"/>
              </w:rPr>
              <w:t>06</w:t>
            </w:r>
          </w:p>
        </w:tc>
        <w:tc>
          <w:tcPr>
            <w:tcW w:w="438" w:type="dxa"/>
            <w:tcBorders>
              <w:bottom w:val="double" w:sz="1" w:space="0" w:color="000000"/>
            </w:tcBorders>
          </w:tcPr>
          <w:p>
            <w:pPr>
              <w:pStyle w:val="TableParagraph"/>
              <w:spacing w:before="25"/>
              <w:ind w:left="87" w:right="74"/>
              <w:jc w:val="center"/>
              <w:rPr>
                <w:sz w:val="20"/>
              </w:rPr>
            </w:pPr>
            <w:r>
              <w:rPr>
                <w:sz w:val="20"/>
              </w:rPr>
              <w:t>07</w:t>
            </w:r>
          </w:p>
        </w:tc>
        <w:tc>
          <w:tcPr>
            <w:tcW w:w="438" w:type="dxa"/>
            <w:tcBorders>
              <w:bottom w:val="double" w:sz="1" w:space="0" w:color="000000"/>
            </w:tcBorders>
          </w:tcPr>
          <w:p>
            <w:pPr>
              <w:pStyle w:val="TableParagraph"/>
              <w:spacing w:before="25"/>
              <w:ind w:right="105"/>
              <w:jc w:val="right"/>
              <w:rPr>
                <w:sz w:val="20"/>
              </w:rPr>
            </w:pPr>
            <w:r>
              <w:rPr>
                <w:w w:val="80"/>
                <w:sz w:val="20"/>
              </w:rPr>
              <w:t>08</w:t>
            </w:r>
          </w:p>
        </w:tc>
        <w:tc>
          <w:tcPr>
            <w:tcW w:w="444" w:type="dxa"/>
            <w:tcBorders>
              <w:bottom w:val="double" w:sz="1" w:space="0" w:color="000000"/>
            </w:tcBorders>
          </w:tcPr>
          <w:p>
            <w:pPr>
              <w:pStyle w:val="TableParagraph"/>
              <w:spacing w:before="25"/>
              <w:ind w:left="91" w:right="77"/>
              <w:jc w:val="center"/>
              <w:rPr>
                <w:sz w:val="20"/>
              </w:rPr>
            </w:pPr>
            <w:r>
              <w:rPr>
                <w:w w:val="95"/>
                <w:sz w:val="20"/>
              </w:rPr>
              <w:t>09</w:t>
            </w:r>
          </w:p>
        </w:tc>
        <w:tc>
          <w:tcPr>
            <w:tcW w:w="438" w:type="dxa"/>
            <w:tcBorders>
              <w:bottom w:val="double" w:sz="1" w:space="0" w:color="000000"/>
            </w:tcBorders>
          </w:tcPr>
          <w:p>
            <w:pPr>
              <w:pStyle w:val="TableParagraph"/>
              <w:spacing w:before="25"/>
              <w:ind w:left="87" w:right="73"/>
              <w:jc w:val="center"/>
              <w:rPr>
                <w:sz w:val="20"/>
              </w:rPr>
            </w:pPr>
            <w:r>
              <w:rPr>
                <w:sz w:val="20"/>
              </w:rPr>
              <w:t>10</w:t>
            </w:r>
          </w:p>
        </w:tc>
        <w:tc>
          <w:tcPr>
            <w:tcW w:w="438" w:type="dxa"/>
            <w:tcBorders>
              <w:bottom w:val="double" w:sz="1" w:space="0" w:color="000000"/>
            </w:tcBorders>
          </w:tcPr>
          <w:p>
            <w:pPr>
              <w:pStyle w:val="TableParagraph"/>
              <w:spacing w:before="25"/>
              <w:ind w:left="87" w:right="72"/>
              <w:jc w:val="center"/>
              <w:rPr>
                <w:sz w:val="20"/>
              </w:rPr>
            </w:pPr>
            <w:r>
              <w:rPr>
                <w:w w:val="115"/>
                <w:sz w:val="20"/>
              </w:rPr>
              <w:t>11</w:t>
            </w:r>
          </w:p>
        </w:tc>
        <w:tc>
          <w:tcPr>
            <w:tcW w:w="438" w:type="dxa"/>
            <w:tcBorders>
              <w:bottom w:val="double" w:sz="1" w:space="0" w:color="000000"/>
            </w:tcBorders>
          </w:tcPr>
          <w:p>
            <w:pPr>
              <w:pStyle w:val="TableParagraph"/>
              <w:spacing w:before="25"/>
              <w:ind w:left="122"/>
              <w:rPr>
                <w:sz w:val="20"/>
              </w:rPr>
            </w:pPr>
            <w:r>
              <w:rPr>
                <w:sz w:val="20"/>
              </w:rPr>
              <w:t>12</w:t>
            </w:r>
          </w:p>
        </w:tc>
      </w:tr>
      <w:tr>
        <w:trPr>
          <w:trHeight w:val="306" w:hRule="atLeast"/>
        </w:trPr>
        <w:tc>
          <w:tcPr>
            <w:tcW w:w="438" w:type="dxa"/>
            <w:tcBorders>
              <w:top w:val="double" w:sz="1" w:space="0" w:color="000000"/>
            </w:tcBorders>
          </w:tcPr>
          <w:p>
            <w:pPr>
              <w:pStyle w:val="TableParagraph"/>
              <w:spacing w:before="34"/>
              <w:ind w:left="8"/>
              <w:jc w:val="center"/>
              <w:rPr>
                <w:sz w:val="20"/>
              </w:rPr>
            </w:pPr>
            <w:r>
              <w:rPr>
                <w:w w:val="97"/>
                <w:sz w:val="20"/>
              </w:rPr>
              <w:t>N</w:t>
            </w:r>
          </w:p>
        </w:tc>
        <w:tc>
          <w:tcPr>
            <w:tcW w:w="438" w:type="dxa"/>
            <w:tcBorders>
              <w:top w:val="double" w:sz="1" w:space="0" w:color="000000"/>
            </w:tcBorders>
          </w:tcPr>
          <w:p>
            <w:pPr>
              <w:pStyle w:val="TableParagraph"/>
              <w:spacing w:before="34"/>
              <w:ind w:left="141"/>
              <w:rPr>
                <w:sz w:val="20"/>
              </w:rPr>
            </w:pPr>
            <w:r>
              <w:rPr>
                <w:w w:val="104"/>
                <w:sz w:val="20"/>
              </w:rPr>
              <w:t>O</w:t>
            </w:r>
          </w:p>
        </w:tc>
        <w:tc>
          <w:tcPr>
            <w:tcW w:w="438" w:type="dxa"/>
            <w:tcBorders>
              <w:top w:val="double" w:sz="1" w:space="0" w:color="000000"/>
            </w:tcBorders>
          </w:tcPr>
          <w:p>
            <w:pPr>
              <w:pStyle w:val="TableParagraph"/>
              <w:spacing w:before="34"/>
              <w:ind w:left="9"/>
              <w:jc w:val="center"/>
              <w:rPr>
                <w:sz w:val="20"/>
              </w:rPr>
            </w:pPr>
            <w:r>
              <w:rPr>
                <w:w w:val="111"/>
                <w:sz w:val="20"/>
              </w:rPr>
              <w:t>P</w:t>
            </w:r>
          </w:p>
        </w:tc>
        <w:tc>
          <w:tcPr>
            <w:tcW w:w="438" w:type="dxa"/>
            <w:tcBorders>
              <w:top w:val="double" w:sz="1" w:space="0" w:color="000000"/>
            </w:tcBorders>
          </w:tcPr>
          <w:p>
            <w:pPr>
              <w:pStyle w:val="TableParagraph"/>
              <w:spacing w:before="34"/>
              <w:ind w:left="141"/>
              <w:rPr>
                <w:sz w:val="20"/>
              </w:rPr>
            </w:pPr>
            <w:r>
              <w:rPr>
                <w:w w:val="104"/>
                <w:sz w:val="20"/>
              </w:rPr>
              <w:t>Q</w:t>
            </w:r>
          </w:p>
        </w:tc>
        <w:tc>
          <w:tcPr>
            <w:tcW w:w="438" w:type="dxa"/>
            <w:tcBorders>
              <w:top w:val="double" w:sz="1" w:space="0" w:color="000000"/>
            </w:tcBorders>
          </w:tcPr>
          <w:p>
            <w:pPr>
              <w:pStyle w:val="TableParagraph"/>
              <w:spacing w:before="34"/>
              <w:ind w:right="133"/>
              <w:jc w:val="right"/>
              <w:rPr>
                <w:sz w:val="20"/>
              </w:rPr>
            </w:pPr>
            <w:r>
              <w:rPr>
                <w:w w:val="104"/>
                <w:sz w:val="20"/>
              </w:rPr>
              <w:t>R</w:t>
            </w:r>
          </w:p>
        </w:tc>
        <w:tc>
          <w:tcPr>
            <w:tcW w:w="438" w:type="dxa"/>
            <w:tcBorders>
              <w:top w:val="double" w:sz="1" w:space="0" w:color="000000"/>
            </w:tcBorders>
          </w:tcPr>
          <w:p>
            <w:pPr>
              <w:pStyle w:val="TableParagraph"/>
              <w:spacing w:before="34"/>
              <w:ind w:left="11"/>
              <w:jc w:val="center"/>
              <w:rPr>
                <w:sz w:val="20"/>
              </w:rPr>
            </w:pPr>
            <w:r>
              <w:rPr>
                <w:w w:val="98"/>
                <w:sz w:val="20"/>
              </w:rPr>
              <w:t>S</w:t>
            </w:r>
          </w:p>
        </w:tc>
        <w:tc>
          <w:tcPr>
            <w:tcW w:w="438" w:type="dxa"/>
            <w:tcBorders>
              <w:top w:val="double" w:sz="1" w:space="0" w:color="000000"/>
            </w:tcBorders>
          </w:tcPr>
          <w:p>
            <w:pPr>
              <w:pStyle w:val="TableParagraph"/>
              <w:spacing w:before="34"/>
              <w:ind w:left="12"/>
              <w:jc w:val="center"/>
              <w:rPr>
                <w:sz w:val="20"/>
              </w:rPr>
            </w:pPr>
            <w:r>
              <w:rPr>
                <w:w w:val="116"/>
                <w:sz w:val="20"/>
              </w:rPr>
              <w:t>T</w:t>
            </w:r>
          </w:p>
        </w:tc>
        <w:tc>
          <w:tcPr>
            <w:tcW w:w="438" w:type="dxa"/>
            <w:tcBorders>
              <w:top w:val="double" w:sz="1" w:space="0" w:color="000000"/>
            </w:tcBorders>
          </w:tcPr>
          <w:p>
            <w:pPr>
              <w:pStyle w:val="TableParagraph"/>
              <w:spacing w:before="34"/>
              <w:ind w:left="13"/>
              <w:jc w:val="center"/>
              <w:rPr>
                <w:sz w:val="20"/>
              </w:rPr>
            </w:pPr>
            <w:r>
              <w:rPr>
                <w:w w:val="98"/>
                <w:sz w:val="20"/>
              </w:rPr>
              <w:t>U</w:t>
            </w:r>
          </w:p>
        </w:tc>
        <w:tc>
          <w:tcPr>
            <w:tcW w:w="438" w:type="dxa"/>
            <w:tcBorders>
              <w:top w:val="double" w:sz="1" w:space="0" w:color="000000"/>
            </w:tcBorders>
          </w:tcPr>
          <w:p>
            <w:pPr>
              <w:pStyle w:val="TableParagraph"/>
              <w:spacing w:before="34"/>
              <w:ind w:right="130"/>
              <w:jc w:val="right"/>
              <w:rPr>
                <w:sz w:val="20"/>
              </w:rPr>
            </w:pPr>
            <w:r>
              <w:rPr>
                <w:w w:val="112"/>
                <w:sz w:val="20"/>
              </w:rPr>
              <w:t>V</w:t>
            </w:r>
          </w:p>
        </w:tc>
        <w:tc>
          <w:tcPr>
            <w:tcW w:w="444" w:type="dxa"/>
            <w:tcBorders>
              <w:top w:val="double" w:sz="1" w:space="0" w:color="000000"/>
            </w:tcBorders>
          </w:tcPr>
          <w:p>
            <w:pPr>
              <w:pStyle w:val="TableParagraph"/>
              <w:spacing w:before="34"/>
              <w:ind w:left="14"/>
              <w:jc w:val="center"/>
              <w:rPr>
                <w:sz w:val="20"/>
              </w:rPr>
            </w:pPr>
            <w:r>
              <w:rPr>
                <w:w w:val="104"/>
                <w:sz w:val="20"/>
              </w:rPr>
              <w:t>W</w:t>
            </w:r>
          </w:p>
        </w:tc>
        <w:tc>
          <w:tcPr>
            <w:tcW w:w="438" w:type="dxa"/>
            <w:tcBorders>
              <w:top w:val="double" w:sz="1" w:space="0" w:color="000000"/>
            </w:tcBorders>
          </w:tcPr>
          <w:p>
            <w:pPr>
              <w:pStyle w:val="TableParagraph"/>
              <w:spacing w:before="34"/>
              <w:ind w:left="14"/>
              <w:jc w:val="center"/>
              <w:rPr>
                <w:sz w:val="20"/>
              </w:rPr>
            </w:pPr>
            <w:r>
              <w:rPr>
                <w:w w:val="105"/>
                <w:sz w:val="20"/>
              </w:rPr>
              <w:t>X</w:t>
            </w:r>
          </w:p>
        </w:tc>
        <w:tc>
          <w:tcPr>
            <w:tcW w:w="438" w:type="dxa"/>
            <w:tcBorders>
              <w:top w:val="double" w:sz="1" w:space="0" w:color="000000"/>
            </w:tcBorders>
          </w:tcPr>
          <w:p>
            <w:pPr>
              <w:pStyle w:val="TableParagraph"/>
              <w:spacing w:before="34"/>
              <w:ind w:left="15"/>
              <w:jc w:val="center"/>
              <w:rPr>
                <w:sz w:val="20"/>
              </w:rPr>
            </w:pPr>
            <w:r>
              <w:rPr>
                <w:w w:val="121"/>
                <w:sz w:val="20"/>
              </w:rPr>
              <w:t>Y</w:t>
            </w:r>
          </w:p>
        </w:tc>
        <w:tc>
          <w:tcPr>
            <w:tcW w:w="438" w:type="dxa"/>
            <w:tcBorders>
              <w:top w:val="double" w:sz="1" w:space="0" w:color="000000"/>
            </w:tcBorders>
          </w:tcPr>
          <w:p>
            <w:pPr>
              <w:pStyle w:val="TableParagraph"/>
              <w:spacing w:before="34"/>
              <w:ind w:left="161"/>
              <w:rPr>
                <w:sz w:val="20"/>
              </w:rPr>
            </w:pPr>
            <w:r>
              <w:rPr>
                <w:w w:val="101"/>
                <w:sz w:val="20"/>
              </w:rPr>
              <w:t>Z</w:t>
            </w:r>
          </w:p>
        </w:tc>
      </w:tr>
      <w:tr>
        <w:trPr>
          <w:trHeight w:val="296" w:hRule="atLeast"/>
        </w:trPr>
        <w:tc>
          <w:tcPr>
            <w:tcW w:w="438" w:type="dxa"/>
          </w:tcPr>
          <w:p>
            <w:pPr>
              <w:pStyle w:val="TableParagraph"/>
              <w:spacing w:before="25"/>
              <w:ind w:left="82" w:right="74"/>
              <w:jc w:val="center"/>
              <w:rPr>
                <w:sz w:val="20"/>
              </w:rPr>
            </w:pPr>
            <w:r>
              <w:rPr>
                <w:sz w:val="20"/>
              </w:rPr>
              <w:t>13</w:t>
            </w:r>
          </w:p>
        </w:tc>
        <w:tc>
          <w:tcPr>
            <w:tcW w:w="438" w:type="dxa"/>
          </w:tcPr>
          <w:p>
            <w:pPr>
              <w:pStyle w:val="TableParagraph"/>
              <w:spacing w:before="25"/>
              <w:ind w:left="118"/>
              <w:rPr>
                <w:sz w:val="20"/>
              </w:rPr>
            </w:pPr>
            <w:r>
              <w:rPr>
                <w:sz w:val="20"/>
              </w:rPr>
              <w:t>14</w:t>
            </w:r>
          </w:p>
        </w:tc>
        <w:tc>
          <w:tcPr>
            <w:tcW w:w="438" w:type="dxa"/>
          </w:tcPr>
          <w:p>
            <w:pPr>
              <w:pStyle w:val="TableParagraph"/>
              <w:spacing w:before="25"/>
              <w:ind w:left="83" w:right="74"/>
              <w:jc w:val="center"/>
              <w:rPr>
                <w:sz w:val="20"/>
              </w:rPr>
            </w:pPr>
            <w:r>
              <w:rPr>
                <w:w w:val="105"/>
                <w:sz w:val="20"/>
              </w:rPr>
              <w:t>15</w:t>
            </w:r>
          </w:p>
        </w:tc>
        <w:tc>
          <w:tcPr>
            <w:tcW w:w="438" w:type="dxa"/>
          </w:tcPr>
          <w:p>
            <w:pPr>
              <w:pStyle w:val="TableParagraph"/>
              <w:spacing w:before="25"/>
              <w:ind w:left="119"/>
              <w:rPr>
                <w:sz w:val="20"/>
              </w:rPr>
            </w:pPr>
            <w:r>
              <w:rPr>
                <w:sz w:val="20"/>
              </w:rPr>
              <w:t>16</w:t>
            </w:r>
          </w:p>
        </w:tc>
        <w:tc>
          <w:tcPr>
            <w:tcW w:w="438" w:type="dxa"/>
          </w:tcPr>
          <w:p>
            <w:pPr>
              <w:pStyle w:val="TableParagraph"/>
              <w:spacing w:before="25"/>
              <w:ind w:right="106"/>
              <w:jc w:val="right"/>
              <w:rPr>
                <w:sz w:val="20"/>
              </w:rPr>
            </w:pPr>
            <w:r>
              <w:rPr>
                <w:w w:val="105"/>
                <w:sz w:val="20"/>
              </w:rPr>
              <w:t>17</w:t>
            </w:r>
          </w:p>
        </w:tc>
        <w:tc>
          <w:tcPr>
            <w:tcW w:w="438" w:type="dxa"/>
          </w:tcPr>
          <w:p>
            <w:pPr>
              <w:pStyle w:val="TableParagraph"/>
              <w:spacing w:before="25"/>
              <w:ind w:left="85" w:right="74"/>
              <w:jc w:val="center"/>
              <w:rPr>
                <w:sz w:val="20"/>
              </w:rPr>
            </w:pPr>
            <w:r>
              <w:rPr>
                <w:sz w:val="20"/>
              </w:rPr>
              <w:t>18</w:t>
            </w:r>
          </w:p>
        </w:tc>
        <w:tc>
          <w:tcPr>
            <w:tcW w:w="438" w:type="dxa"/>
          </w:tcPr>
          <w:p>
            <w:pPr>
              <w:pStyle w:val="TableParagraph"/>
              <w:spacing w:before="25"/>
              <w:ind w:left="86" w:right="74"/>
              <w:jc w:val="center"/>
              <w:rPr>
                <w:sz w:val="20"/>
              </w:rPr>
            </w:pPr>
            <w:r>
              <w:rPr>
                <w:sz w:val="20"/>
              </w:rPr>
              <w:t>19</w:t>
            </w:r>
          </w:p>
        </w:tc>
        <w:tc>
          <w:tcPr>
            <w:tcW w:w="438" w:type="dxa"/>
          </w:tcPr>
          <w:p>
            <w:pPr>
              <w:pStyle w:val="TableParagraph"/>
              <w:spacing w:before="25"/>
              <w:ind w:left="87" w:right="74"/>
              <w:jc w:val="center"/>
              <w:rPr>
                <w:sz w:val="20"/>
              </w:rPr>
            </w:pPr>
            <w:r>
              <w:rPr>
                <w:w w:val="95"/>
                <w:sz w:val="20"/>
              </w:rPr>
              <w:t>20</w:t>
            </w:r>
          </w:p>
        </w:tc>
        <w:tc>
          <w:tcPr>
            <w:tcW w:w="438" w:type="dxa"/>
          </w:tcPr>
          <w:p>
            <w:pPr>
              <w:pStyle w:val="TableParagraph"/>
              <w:spacing w:before="25"/>
              <w:ind w:right="105"/>
              <w:jc w:val="right"/>
              <w:rPr>
                <w:sz w:val="20"/>
              </w:rPr>
            </w:pPr>
            <w:r>
              <w:rPr>
                <w:sz w:val="20"/>
              </w:rPr>
              <w:t>21</w:t>
            </w:r>
          </w:p>
        </w:tc>
        <w:tc>
          <w:tcPr>
            <w:tcW w:w="444" w:type="dxa"/>
          </w:tcPr>
          <w:p>
            <w:pPr>
              <w:pStyle w:val="TableParagraph"/>
              <w:spacing w:before="25"/>
              <w:ind w:left="91" w:right="77"/>
              <w:jc w:val="center"/>
              <w:rPr>
                <w:sz w:val="20"/>
              </w:rPr>
            </w:pPr>
            <w:r>
              <w:rPr>
                <w:sz w:val="20"/>
              </w:rPr>
              <w:t>22</w:t>
            </w:r>
          </w:p>
        </w:tc>
        <w:tc>
          <w:tcPr>
            <w:tcW w:w="438" w:type="dxa"/>
          </w:tcPr>
          <w:p>
            <w:pPr>
              <w:pStyle w:val="TableParagraph"/>
              <w:spacing w:before="25"/>
              <w:ind w:left="87" w:right="73"/>
              <w:jc w:val="center"/>
              <w:rPr>
                <w:sz w:val="20"/>
              </w:rPr>
            </w:pPr>
            <w:r>
              <w:rPr>
                <w:sz w:val="20"/>
              </w:rPr>
              <w:t>23</w:t>
            </w:r>
          </w:p>
        </w:tc>
        <w:tc>
          <w:tcPr>
            <w:tcW w:w="438" w:type="dxa"/>
          </w:tcPr>
          <w:p>
            <w:pPr>
              <w:pStyle w:val="TableParagraph"/>
              <w:spacing w:before="25"/>
              <w:ind w:left="87" w:right="72"/>
              <w:jc w:val="center"/>
              <w:rPr>
                <w:sz w:val="20"/>
              </w:rPr>
            </w:pPr>
            <w:r>
              <w:rPr>
                <w:sz w:val="20"/>
              </w:rPr>
              <w:t>24</w:t>
            </w:r>
          </w:p>
        </w:tc>
        <w:tc>
          <w:tcPr>
            <w:tcW w:w="438" w:type="dxa"/>
          </w:tcPr>
          <w:p>
            <w:pPr>
              <w:pStyle w:val="TableParagraph"/>
              <w:spacing w:before="25"/>
              <w:ind w:left="122"/>
              <w:rPr>
                <w:sz w:val="20"/>
              </w:rPr>
            </w:pPr>
            <w:r>
              <w:rPr>
                <w:sz w:val="20"/>
              </w:rPr>
              <w:t>25</w:t>
            </w:r>
          </w:p>
        </w:tc>
      </w:tr>
    </w:tbl>
    <w:p>
      <w:pPr>
        <w:pStyle w:val="BodyText"/>
        <w:spacing w:before="4"/>
        <w:rPr>
          <w:sz w:val="18"/>
        </w:rPr>
      </w:pPr>
    </w:p>
    <w:p>
      <w:pPr>
        <w:pStyle w:val="BodyText"/>
        <w:spacing w:line="326" w:lineRule="auto"/>
        <w:ind w:left="520" w:right="1099"/>
        <w:jc w:val="both"/>
      </w:pPr>
      <w:r>
        <w:rPr>
          <w:spacing w:val="-9"/>
        </w:rPr>
        <w:t>We </w:t>
      </w:r>
      <w:r>
        <w:rPr>
          <w:spacing w:val="-3"/>
        </w:rPr>
        <w:t>have </w:t>
      </w:r>
      <w:r>
        <w:rPr/>
        <w:t>added leading 0s to the single digit numbers so that all the codes are 2 digits long. If </w:t>
      </w:r>
      <w:r>
        <w:rPr>
          <w:spacing w:val="-4"/>
        </w:rPr>
        <w:t>we </w:t>
      </w:r>
      <w:r>
        <w:rPr/>
        <w:t>need punctuation, </w:t>
      </w:r>
      <w:r>
        <w:rPr>
          <w:spacing w:val="-4"/>
        </w:rPr>
        <w:t>we </w:t>
      </w:r>
      <w:r>
        <w:rPr/>
        <w:t>will use 26 for a space, 27 for a period and 28 for a comma.</w:t>
      </w:r>
    </w:p>
    <w:p>
      <w:pPr>
        <w:pStyle w:val="BodyText"/>
        <w:spacing w:line="324" w:lineRule="auto"/>
        <w:ind w:left="520" w:right="1097" w:firstLine="338"/>
        <w:jc w:val="both"/>
      </w:pPr>
      <w:r>
        <w:rPr>
          <w:rFonts w:ascii="Times New Roman"/>
          <w:i/>
          <w:spacing w:val="-3"/>
        </w:rPr>
        <w:t>Encoding</w:t>
      </w:r>
      <w:r>
        <w:rPr>
          <w:spacing w:val="-3"/>
        </w:rPr>
        <w:t>,</w:t>
      </w:r>
      <w:r>
        <w:rPr>
          <w:spacing w:val="-4"/>
        </w:rPr>
        <w:t> </w:t>
      </w:r>
      <w:r>
        <w:rPr/>
        <w:t>going</w:t>
      </w:r>
      <w:r>
        <w:rPr>
          <w:spacing w:val="-3"/>
        </w:rPr>
        <w:t> </w:t>
      </w:r>
      <w:r>
        <w:rPr/>
        <w:t>from</w:t>
      </w:r>
      <w:r>
        <w:rPr>
          <w:spacing w:val="-4"/>
        </w:rPr>
        <w:t> </w:t>
      </w:r>
      <w:r>
        <w:rPr/>
        <w:t>letters</w:t>
      </w:r>
      <w:r>
        <w:rPr>
          <w:spacing w:val="-4"/>
        </w:rPr>
        <w:t> </w:t>
      </w:r>
      <w:r>
        <w:rPr/>
        <w:t>to</w:t>
      </w:r>
      <w:r>
        <w:rPr>
          <w:spacing w:val="-4"/>
        </w:rPr>
        <w:t> </w:t>
      </w:r>
      <w:r>
        <w:rPr/>
        <w:t>numbers,</w:t>
      </w:r>
      <w:r>
        <w:rPr>
          <w:spacing w:val="-3"/>
        </w:rPr>
        <w:t> </w:t>
      </w:r>
      <w:r>
        <w:rPr/>
        <w:t>and</w:t>
      </w:r>
      <w:r>
        <w:rPr>
          <w:spacing w:val="-4"/>
        </w:rPr>
        <w:t> </w:t>
      </w:r>
      <w:r>
        <w:rPr>
          <w:rFonts w:ascii="Times New Roman"/>
          <w:i/>
          <w:spacing w:val="-4"/>
        </w:rPr>
        <w:t>decoding</w:t>
      </w:r>
      <w:r>
        <w:rPr>
          <w:spacing w:val="-4"/>
        </w:rPr>
        <w:t>,</w:t>
      </w:r>
      <w:r>
        <w:rPr>
          <w:spacing w:val="-3"/>
        </w:rPr>
        <w:t> </w:t>
      </w:r>
      <w:r>
        <w:rPr/>
        <w:t>going</w:t>
      </w:r>
      <w:r>
        <w:rPr>
          <w:spacing w:val="-4"/>
        </w:rPr>
        <w:t> </w:t>
      </w:r>
      <w:r>
        <w:rPr/>
        <w:t>from</w:t>
      </w:r>
      <w:r>
        <w:rPr>
          <w:spacing w:val="-4"/>
        </w:rPr>
        <w:t> </w:t>
      </w:r>
      <w:r>
        <w:rPr/>
        <w:t>numbers</w:t>
      </w:r>
      <w:r>
        <w:rPr>
          <w:spacing w:val="-4"/>
        </w:rPr>
        <w:t> </w:t>
      </w:r>
      <w:r>
        <w:rPr/>
        <w:t>back</w:t>
      </w:r>
      <w:r>
        <w:rPr>
          <w:spacing w:val="-4"/>
        </w:rPr>
        <w:t> </w:t>
      </w:r>
      <w:r>
        <w:rPr/>
        <w:t>to</w:t>
      </w:r>
      <w:r>
        <w:rPr>
          <w:spacing w:val="-3"/>
        </w:rPr>
        <w:t> </w:t>
      </w:r>
      <w:r>
        <w:rPr/>
        <w:t>letters, are</w:t>
      </w:r>
      <w:r>
        <w:rPr>
          <w:spacing w:val="-29"/>
        </w:rPr>
        <w:t> </w:t>
      </w:r>
      <w:r>
        <w:rPr/>
        <w:t>different</w:t>
      </w:r>
      <w:r>
        <w:rPr>
          <w:spacing w:val="-27"/>
        </w:rPr>
        <w:t> </w:t>
      </w:r>
      <w:r>
        <w:rPr/>
        <w:t>from</w:t>
      </w:r>
      <w:r>
        <w:rPr>
          <w:spacing w:val="-28"/>
        </w:rPr>
        <w:t> </w:t>
      </w:r>
      <w:r>
        <w:rPr/>
        <w:t>encrypting</w:t>
      </w:r>
      <w:r>
        <w:rPr>
          <w:spacing w:val="-28"/>
        </w:rPr>
        <w:t> </w:t>
      </w:r>
      <w:r>
        <w:rPr/>
        <w:t>(or</w:t>
      </w:r>
      <w:r>
        <w:rPr>
          <w:spacing w:val="-27"/>
        </w:rPr>
        <w:t> </w:t>
      </w:r>
      <w:r>
        <w:rPr/>
        <w:t>enciphering)</w:t>
      </w:r>
      <w:r>
        <w:rPr>
          <w:spacing w:val="-28"/>
        </w:rPr>
        <w:t> </w:t>
      </w:r>
      <w:r>
        <w:rPr/>
        <w:t>and</w:t>
      </w:r>
      <w:r>
        <w:rPr>
          <w:spacing w:val="-28"/>
        </w:rPr>
        <w:t> </w:t>
      </w:r>
      <w:r>
        <w:rPr/>
        <w:t>decrypting</w:t>
      </w:r>
      <w:r>
        <w:rPr>
          <w:spacing w:val="-28"/>
        </w:rPr>
        <w:t> </w:t>
      </w:r>
      <w:r>
        <w:rPr/>
        <w:t>(or</w:t>
      </w:r>
      <w:r>
        <w:rPr>
          <w:spacing w:val="-28"/>
        </w:rPr>
        <w:t> </w:t>
      </w:r>
      <w:r>
        <w:rPr/>
        <w:t>deciphering).</w:t>
      </w:r>
      <w:r>
        <w:rPr>
          <w:spacing w:val="-11"/>
        </w:rPr>
        <w:t> </w:t>
      </w:r>
      <w:r>
        <w:rPr/>
        <w:t>There</w:t>
      </w:r>
      <w:r>
        <w:rPr>
          <w:spacing w:val="-28"/>
        </w:rPr>
        <w:t> </w:t>
      </w:r>
      <w:r>
        <w:rPr/>
        <w:t>is</w:t>
      </w:r>
      <w:r>
        <w:rPr>
          <w:spacing w:val="-28"/>
        </w:rPr>
        <w:t> </w:t>
      </w:r>
      <w:r>
        <w:rPr/>
        <w:t>nothing secret</w:t>
      </w:r>
      <w:r>
        <w:rPr>
          <w:spacing w:val="-6"/>
        </w:rPr>
        <w:t> </w:t>
      </w:r>
      <w:r>
        <w:rPr/>
        <w:t>about</w:t>
      </w:r>
      <w:r>
        <w:rPr>
          <w:spacing w:val="-5"/>
        </w:rPr>
        <w:t> </w:t>
      </w:r>
      <w:r>
        <w:rPr/>
        <w:t>encoding</w:t>
      </w:r>
      <w:r>
        <w:rPr>
          <w:spacing w:val="-5"/>
        </w:rPr>
        <w:t> </w:t>
      </w:r>
      <w:r>
        <w:rPr/>
        <w:t>and</w:t>
      </w:r>
      <w:r>
        <w:rPr>
          <w:spacing w:val="-5"/>
        </w:rPr>
        <w:t> </w:t>
      </w:r>
      <w:r>
        <w:rPr/>
        <w:t>decoding.</w:t>
      </w:r>
      <w:r>
        <w:rPr>
          <w:spacing w:val="12"/>
        </w:rPr>
        <w:t> </w:t>
      </w:r>
      <w:r>
        <w:rPr>
          <w:spacing w:val="-5"/>
        </w:rPr>
        <w:t>MATH </w:t>
      </w:r>
      <w:r>
        <w:rPr/>
        <w:t>IS</w:t>
      </w:r>
      <w:r>
        <w:rPr>
          <w:spacing w:val="-5"/>
        </w:rPr>
        <w:t> </w:t>
      </w:r>
      <w:r>
        <w:rPr/>
        <w:t>COOL</w:t>
      </w:r>
      <w:r>
        <w:rPr>
          <w:spacing w:val="-5"/>
        </w:rPr>
        <w:t> </w:t>
      </w:r>
      <w:r>
        <w:rPr/>
        <w:t>becomes</w:t>
      </w:r>
      <w:r>
        <w:rPr>
          <w:spacing w:val="-6"/>
        </w:rPr>
        <w:t> </w:t>
      </w:r>
      <w:r>
        <w:rPr/>
        <w:t>12001907</w:t>
      </w:r>
      <w:r>
        <w:rPr>
          <w:spacing w:val="-5"/>
        </w:rPr>
        <w:t> </w:t>
      </w:r>
      <w:r>
        <w:rPr/>
        <w:t>0818</w:t>
      </w:r>
      <w:r>
        <w:rPr>
          <w:spacing w:val="-5"/>
        </w:rPr>
        <w:t> </w:t>
      </w:r>
      <w:r>
        <w:rPr/>
        <w:t>02141411</w:t>
      </w:r>
      <w:r>
        <w:rPr>
          <w:spacing w:val="-5"/>
        </w:rPr>
        <w:t> </w:t>
      </w:r>
      <w:r>
        <w:rPr/>
        <w:t>if</w:t>
      </w:r>
      <w:r>
        <w:rPr>
          <w:spacing w:val="-5"/>
        </w:rPr>
        <w:t> </w:t>
      </w:r>
      <w:r>
        <w:rPr>
          <w:spacing w:val="-4"/>
        </w:rPr>
        <w:t>we </w:t>
      </w:r>
      <w:r>
        <w:rPr>
          <w:spacing w:val="-3"/>
        </w:rPr>
        <w:t>leave</w:t>
      </w:r>
      <w:r>
        <w:rPr>
          <w:spacing w:val="9"/>
        </w:rPr>
        <w:t> </w:t>
      </w:r>
      <w:r>
        <w:rPr/>
        <w:t>the</w:t>
      </w:r>
      <w:r>
        <w:rPr>
          <w:spacing w:val="9"/>
        </w:rPr>
        <w:t> </w:t>
      </w:r>
      <w:r>
        <w:rPr/>
        <w:t>spaces</w:t>
      </w:r>
      <w:r>
        <w:rPr>
          <w:spacing w:val="9"/>
        </w:rPr>
        <w:t> </w:t>
      </w:r>
      <w:r>
        <w:rPr/>
        <w:t>or</w:t>
      </w:r>
      <w:r>
        <w:rPr>
          <w:spacing w:val="10"/>
        </w:rPr>
        <w:t> </w:t>
      </w:r>
      <w:r>
        <w:rPr/>
        <w:t>120019072608182602141411</w:t>
      </w:r>
      <w:r>
        <w:rPr>
          <w:spacing w:val="9"/>
        </w:rPr>
        <w:t> </w:t>
      </w:r>
      <w:r>
        <w:rPr/>
        <w:t>if</w:t>
      </w:r>
      <w:r>
        <w:rPr>
          <w:spacing w:val="9"/>
        </w:rPr>
        <w:t> </w:t>
      </w:r>
      <w:r>
        <w:rPr>
          <w:spacing w:val="-4"/>
        </w:rPr>
        <w:t>we</w:t>
      </w:r>
      <w:r>
        <w:rPr>
          <w:spacing w:val="9"/>
        </w:rPr>
        <w:t> </w:t>
      </w:r>
      <w:r>
        <w:rPr/>
        <w:t>encode</w:t>
      </w:r>
      <w:r>
        <w:rPr>
          <w:spacing w:val="10"/>
        </w:rPr>
        <w:t> </w:t>
      </w:r>
      <w:r>
        <w:rPr/>
        <w:t>the</w:t>
      </w:r>
      <w:r>
        <w:rPr>
          <w:spacing w:val="10"/>
        </w:rPr>
        <w:t> </w:t>
      </w:r>
      <w:r>
        <w:rPr/>
        <w:t>spaces.</w:t>
      </w:r>
    </w:p>
    <w:p>
      <w:pPr>
        <w:pStyle w:val="BodyText"/>
        <w:ind w:left="858"/>
        <w:jc w:val="both"/>
      </w:pPr>
      <w:r>
        <w:rPr/>
        <w:t>What is the original message that encodes to: 1804170413081924 ?</w:t>
      </w:r>
    </w:p>
    <w:p>
      <w:pPr>
        <w:spacing w:after="0"/>
        <w:jc w:val="both"/>
        <w:sectPr>
          <w:pgSz w:w="12240" w:h="15840"/>
          <w:pgMar w:header="1429" w:footer="0" w:top="1660" w:bottom="280" w:left="1280" w:right="340"/>
        </w:sectPr>
      </w:pPr>
    </w:p>
    <w:p>
      <w:pPr>
        <w:pStyle w:val="BodyText"/>
        <w:rPr>
          <w:sz w:val="20"/>
        </w:rPr>
      </w:pPr>
    </w:p>
    <w:p>
      <w:pPr>
        <w:pStyle w:val="Heading5"/>
        <w:numPr>
          <w:ilvl w:val="1"/>
          <w:numId w:val="18"/>
        </w:numPr>
        <w:tabs>
          <w:tab w:pos="895" w:val="left" w:leader="none"/>
          <w:tab w:pos="896" w:val="left" w:leader="none"/>
        </w:tabs>
        <w:spacing w:line="240" w:lineRule="auto" w:before="224" w:after="0"/>
        <w:ind w:left="895" w:right="0" w:hanging="736"/>
        <w:jc w:val="left"/>
      </w:pPr>
      <w:bookmarkStart w:name="The mod Function" w:id="210"/>
      <w:bookmarkEnd w:id="210"/>
      <w:r>
        <w:rPr>
          <w:b w:val="0"/>
        </w:rPr>
      </w:r>
      <w:bookmarkStart w:name="_bookmark110" w:id="211"/>
      <w:bookmarkEnd w:id="211"/>
      <w:r>
        <w:rPr>
          <w:b w:val="0"/>
        </w:rPr>
      </w:r>
      <w:bookmarkStart w:name="_bookmark111" w:id="212"/>
      <w:bookmarkEnd w:id="212"/>
      <w:r>
        <w:rPr>
          <w:b w:val="0"/>
        </w:rPr>
      </w:r>
      <w:bookmarkStart w:name="_bookmark111" w:id="213"/>
      <w:bookmarkEnd w:id="213"/>
      <w:r>
        <w:rPr/>
        <w:t>The</w:t>
      </w:r>
      <w:r>
        <w:rPr/>
        <w:t> </w:t>
      </w:r>
      <w:r>
        <w:rPr>
          <w:spacing w:val="3"/>
        </w:rPr>
        <w:t>mod</w:t>
      </w:r>
      <w:r>
        <w:rPr>
          <w:spacing w:val="-1"/>
        </w:rPr>
        <w:t> </w:t>
      </w:r>
      <w:r>
        <w:rPr>
          <w:spacing w:val="-4"/>
        </w:rPr>
        <w:t>Function</w:t>
      </w:r>
    </w:p>
    <w:p>
      <w:pPr>
        <w:pStyle w:val="BodyText"/>
        <w:spacing w:before="4"/>
        <w:rPr>
          <w:b/>
          <w:sz w:val="25"/>
        </w:rPr>
      </w:pPr>
    </w:p>
    <w:p>
      <w:pPr>
        <w:pStyle w:val="BodyText"/>
        <w:spacing w:line="324" w:lineRule="auto"/>
        <w:ind w:left="160" w:right="1458"/>
        <w:jc w:val="both"/>
      </w:pPr>
      <w:r>
        <w:rPr/>
        <w:t>The </w:t>
      </w:r>
      <w:r>
        <w:rPr>
          <w:rFonts w:ascii="Times New Roman"/>
          <w:i/>
          <w:spacing w:val="-4"/>
        </w:rPr>
        <w:t>mod </w:t>
      </w:r>
      <w:r>
        <w:rPr/>
        <w:t>function has many applications in computer science so </w:t>
      </w:r>
      <w:r>
        <w:rPr>
          <w:spacing w:val="-4"/>
        </w:rPr>
        <w:t>we </w:t>
      </w:r>
      <w:r>
        <w:rPr/>
        <w:t>will study it in some detail.</w:t>
      </w:r>
      <w:r>
        <w:rPr>
          <w:spacing w:val="16"/>
        </w:rPr>
        <w:t> </w:t>
      </w:r>
      <w:r>
        <w:rPr/>
        <w:t>It</w:t>
      </w:r>
      <w:r>
        <w:rPr>
          <w:spacing w:val="-5"/>
        </w:rPr>
        <w:t> </w:t>
      </w:r>
      <w:r>
        <w:rPr/>
        <w:t>is</w:t>
      </w:r>
      <w:r>
        <w:rPr>
          <w:spacing w:val="-5"/>
        </w:rPr>
        <w:t> </w:t>
      </w:r>
      <w:r>
        <w:rPr/>
        <w:t>used</w:t>
      </w:r>
      <w:r>
        <w:rPr>
          <w:spacing w:val="-5"/>
        </w:rPr>
        <w:t> </w:t>
      </w:r>
      <w:r>
        <w:rPr/>
        <w:t>for</w:t>
      </w:r>
      <w:r>
        <w:rPr>
          <w:spacing w:val="-5"/>
        </w:rPr>
        <w:t> </w:t>
      </w:r>
      <w:r>
        <w:rPr/>
        <w:t>simple</w:t>
      </w:r>
      <w:r>
        <w:rPr>
          <w:spacing w:val="-5"/>
        </w:rPr>
        <w:t> </w:t>
      </w:r>
      <w:r>
        <w:rPr/>
        <w:t>and</w:t>
      </w:r>
      <w:r>
        <w:rPr>
          <w:spacing w:val="-4"/>
        </w:rPr>
        <w:t> </w:t>
      </w:r>
      <w:r>
        <w:rPr/>
        <w:t>complex</w:t>
      </w:r>
      <w:r>
        <w:rPr>
          <w:spacing w:val="-5"/>
        </w:rPr>
        <w:t> </w:t>
      </w:r>
      <w:r>
        <w:rPr/>
        <w:t>cryptography,</w:t>
      </w:r>
      <w:r>
        <w:rPr>
          <w:spacing w:val="-5"/>
        </w:rPr>
        <w:t> </w:t>
      </w:r>
      <w:r>
        <w:rPr/>
        <w:t>calendars</w:t>
      </w:r>
      <w:r>
        <w:rPr>
          <w:spacing w:val="-5"/>
        </w:rPr>
        <w:t> </w:t>
      </w:r>
      <w:r>
        <w:rPr/>
        <w:t>and</w:t>
      </w:r>
      <w:r>
        <w:rPr>
          <w:spacing w:val="-4"/>
        </w:rPr>
        <w:t> </w:t>
      </w:r>
      <w:r>
        <w:rPr/>
        <w:t>clocks,</w:t>
      </w:r>
      <w:r>
        <w:rPr>
          <w:spacing w:val="-5"/>
        </w:rPr>
        <w:t> </w:t>
      </w:r>
      <w:r>
        <w:rPr/>
        <w:t>random</w:t>
      </w:r>
      <w:r>
        <w:rPr>
          <w:spacing w:val="-5"/>
        </w:rPr>
        <w:t> </w:t>
      </w:r>
      <w:r>
        <w:rPr/>
        <w:t>number generators, and hash tables for a start. </w:t>
      </w:r>
      <w:r>
        <w:rPr>
          <w:spacing w:val="-10"/>
        </w:rPr>
        <w:t>We </w:t>
      </w:r>
      <w:r>
        <w:rPr/>
        <w:t>will then use the mod function, to generate shift ciphers and more general </w:t>
      </w:r>
      <w:r>
        <w:rPr>
          <w:rFonts w:ascii="Times New Roman"/>
          <w:i/>
        </w:rPr>
        <w:t>linear</w:t>
      </w:r>
      <w:r>
        <w:rPr>
          <w:rFonts w:ascii="Times New Roman"/>
          <w:i/>
          <w:spacing w:val="38"/>
        </w:rPr>
        <w:t> </w:t>
      </w:r>
      <w:r>
        <w:rPr>
          <w:rFonts w:ascii="Times New Roman"/>
          <w:i/>
        </w:rPr>
        <w:t>ciphers</w:t>
      </w:r>
      <w:r>
        <w:rPr/>
        <w:t>.</w:t>
      </w:r>
    </w:p>
    <w:p>
      <w:pPr>
        <w:pStyle w:val="BodyText"/>
        <w:spacing w:line="249" w:lineRule="exact"/>
        <w:ind w:left="498"/>
        <w:jc w:val="both"/>
      </w:pPr>
      <w:r>
        <w:rPr/>
        <w:t>If </w:t>
      </w:r>
      <w:r>
        <w:rPr>
          <w:rFonts w:ascii="Times New Roman"/>
          <w:i/>
        </w:rPr>
        <w:t>n </w:t>
      </w:r>
      <w:r>
        <w:rPr/>
        <w:t>is an integer that is greater than 1, and </w:t>
      </w:r>
      <w:r>
        <w:rPr>
          <w:rFonts w:ascii="Times New Roman"/>
          <w:i/>
        </w:rPr>
        <w:t>a </w:t>
      </w:r>
      <w:r>
        <w:rPr/>
        <w:t>is any integer, then</w:t>
      </w:r>
    </w:p>
    <w:p>
      <w:pPr>
        <w:pStyle w:val="BodyText"/>
        <w:spacing w:before="7"/>
        <w:rPr>
          <w:sz w:val="31"/>
        </w:rPr>
      </w:pPr>
    </w:p>
    <w:p>
      <w:pPr>
        <w:spacing w:before="0"/>
        <w:ind w:left="0" w:right="1298" w:firstLine="0"/>
        <w:jc w:val="center"/>
        <w:rPr>
          <w:rFonts w:ascii="Times New Roman"/>
          <w:i/>
          <w:sz w:val="22"/>
        </w:rPr>
      </w:pPr>
      <w:r>
        <w:rPr>
          <w:rFonts w:ascii="Times New Roman"/>
          <w:i/>
          <w:w w:val="105"/>
          <w:sz w:val="22"/>
        </w:rPr>
        <w:t>a </w:t>
      </w:r>
      <w:r>
        <w:rPr>
          <w:w w:val="105"/>
          <w:sz w:val="22"/>
        </w:rPr>
        <w:t>mod </w:t>
      </w:r>
      <w:r>
        <w:rPr>
          <w:rFonts w:ascii="Times New Roman"/>
          <w:i/>
          <w:w w:val="105"/>
          <w:sz w:val="22"/>
        </w:rPr>
        <w:t>n</w:t>
      </w:r>
    </w:p>
    <w:p>
      <w:pPr>
        <w:pStyle w:val="BodyText"/>
        <w:spacing w:before="3"/>
        <w:rPr>
          <w:rFonts w:ascii="Times New Roman"/>
          <w:i/>
          <w:sz w:val="31"/>
        </w:rPr>
      </w:pPr>
    </w:p>
    <w:p>
      <w:pPr>
        <w:pStyle w:val="BodyText"/>
        <w:spacing w:line="314" w:lineRule="auto"/>
        <w:ind w:left="160" w:right="1457"/>
        <w:jc w:val="both"/>
      </w:pPr>
      <w:r>
        <w:rPr/>
        <w:t>is the integer remainder when </w:t>
      </w:r>
      <w:r>
        <w:rPr>
          <w:rFonts w:ascii="Times New Roman" w:hAnsi="Times New Roman"/>
          <w:i/>
        </w:rPr>
        <w:t>a </w:t>
      </w:r>
      <w:r>
        <w:rPr/>
        <w:t>is divided by </w:t>
      </w:r>
      <w:r>
        <w:rPr>
          <w:rFonts w:ascii="Times New Roman" w:hAnsi="Times New Roman"/>
          <w:i/>
        </w:rPr>
        <w:t>n</w:t>
      </w:r>
      <w:r>
        <w:rPr/>
        <w:t>. In fact, </w:t>
      </w:r>
      <w:r>
        <w:rPr>
          <w:rFonts w:ascii="Times New Roman" w:hAnsi="Times New Roman"/>
          <w:i/>
        </w:rPr>
        <w:t>a </w:t>
      </w:r>
      <w:r>
        <w:rPr/>
        <w:t>mod </w:t>
      </w:r>
      <w:r>
        <w:rPr>
          <w:rFonts w:ascii="Times New Roman" w:hAnsi="Times New Roman"/>
          <w:i/>
        </w:rPr>
        <w:t>n </w:t>
      </w:r>
      <w:r>
        <w:rPr/>
        <w:t>is defined when </w:t>
      </w:r>
      <w:r>
        <w:rPr>
          <w:rFonts w:ascii="Times New Roman" w:hAnsi="Times New Roman"/>
          <w:i/>
        </w:rPr>
        <w:t>n </w:t>
      </w:r>
      <w:r>
        <w:rPr/>
        <w:t>is negative but we’ll restrict our attention to </w:t>
      </w:r>
      <w:r>
        <w:rPr>
          <w:rFonts w:ascii="Times New Roman" w:hAnsi="Times New Roman"/>
          <w:i/>
        </w:rPr>
        <w:t>n &gt; </w:t>
      </w:r>
      <w:r>
        <w:rPr/>
        <w:t>1. In this case, </w:t>
      </w:r>
      <w:r>
        <w:rPr>
          <w:rFonts w:ascii="Times New Roman" w:hAnsi="Times New Roman"/>
          <w:i/>
        </w:rPr>
        <w:t>a </w:t>
      </w:r>
      <w:r>
        <w:rPr/>
        <w:t>mod </w:t>
      </w:r>
      <w:r>
        <w:rPr>
          <w:rFonts w:ascii="Times New Roman" w:hAnsi="Times New Roman"/>
          <w:i/>
        </w:rPr>
        <w:t>n </w:t>
      </w:r>
      <w:r>
        <w:rPr/>
        <w:t>is always an integer between 0 and </w:t>
      </w:r>
      <w:r>
        <w:rPr>
          <w:rFonts w:ascii="Times New Roman" w:hAnsi="Times New Roman"/>
          <w:i/>
        </w:rPr>
        <w:t>n </w:t>
      </w:r>
      <w:r>
        <w:rPr>
          <w:rFonts w:ascii="MS UI Gothic" w:hAnsi="MS UI Gothic"/>
        </w:rPr>
        <w:t>− </w:t>
      </w:r>
      <w:r>
        <w:rPr/>
        <w:t>1. In Scheme the mod function is given by </w:t>
      </w:r>
      <w:r>
        <w:rPr>
          <w:rFonts w:ascii="Times New Roman" w:hAnsi="Times New Roman"/>
        </w:rPr>
        <w:t>(modulo a n)</w:t>
      </w:r>
      <w:r>
        <w:rPr/>
        <w:t>.</w:t>
      </w:r>
    </w:p>
    <w:p>
      <w:pPr>
        <w:pStyle w:val="Heading9"/>
        <w:spacing w:before="225"/>
      </w:pPr>
      <w:r>
        <w:rPr/>
        <w:t>Example 5.1</w:t>
      </w:r>
    </w:p>
    <w:p>
      <w:pPr>
        <w:pStyle w:val="BodyText"/>
        <w:tabs>
          <w:tab w:pos="1894" w:val="left" w:leader="none"/>
        </w:tabs>
        <w:spacing w:before="50"/>
        <w:ind w:left="279"/>
      </w:pPr>
      <w:r>
        <w:rPr/>
        <w:t>17 mod 5</w:t>
      </w:r>
      <w:r>
        <w:rPr>
          <w:spacing w:val="20"/>
        </w:rPr>
        <w:t> </w:t>
      </w:r>
      <w:r>
        <w:rPr/>
        <w:t>=</w:t>
      </w:r>
      <w:r>
        <w:rPr>
          <w:spacing w:val="7"/>
        </w:rPr>
        <w:t> </w:t>
      </w:r>
      <w:r>
        <w:rPr/>
        <w:t>2</w:t>
        <w:tab/>
        <w:t>17</w:t>
      </w:r>
      <w:r>
        <w:rPr>
          <w:spacing w:val="17"/>
        </w:rPr>
        <w:t> </w:t>
      </w:r>
      <w:r>
        <w:rPr/>
        <w:t>divided</w:t>
      </w:r>
      <w:r>
        <w:rPr>
          <w:spacing w:val="17"/>
        </w:rPr>
        <w:t> </w:t>
      </w:r>
      <w:r>
        <w:rPr>
          <w:spacing w:val="-3"/>
        </w:rPr>
        <w:t>by</w:t>
      </w:r>
      <w:r>
        <w:rPr>
          <w:spacing w:val="18"/>
        </w:rPr>
        <w:t> </w:t>
      </w:r>
      <w:r>
        <w:rPr/>
        <w:t>5</w:t>
      </w:r>
      <w:r>
        <w:rPr>
          <w:spacing w:val="17"/>
        </w:rPr>
        <w:t> </w:t>
      </w:r>
      <w:r>
        <w:rPr/>
        <w:t>is</w:t>
      </w:r>
      <w:r>
        <w:rPr>
          <w:spacing w:val="17"/>
        </w:rPr>
        <w:t> </w:t>
      </w:r>
      <w:r>
        <w:rPr/>
        <w:t>3;</w:t>
      </w:r>
      <w:r>
        <w:rPr>
          <w:spacing w:val="17"/>
        </w:rPr>
        <w:t> </w:t>
      </w:r>
      <w:r>
        <w:rPr/>
        <w:t>the</w:t>
      </w:r>
      <w:r>
        <w:rPr>
          <w:spacing w:val="17"/>
        </w:rPr>
        <w:t> </w:t>
      </w:r>
      <w:r>
        <w:rPr/>
        <w:t>remainder</w:t>
      </w:r>
      <w:r>
        <w:rPr>
          <w:spacing w:val="17"/>
        </w:rPr>
        <w:t> </w:t>
      </w:r>
      <w:r>
        <w:rPr/>
        <w:t>is</w:t>
      </w:r>
      <w:r>
        <w:rPr>
          <w:spacing w:val="17"/>
        </w:rPr>
        <w:t> </w:t>
      </w:r>
      <w:r>
        <w:rPr/>
        <w:t>2.</w:t>
      </w:r>
    </w:p>
    <w:p>
      <w:pPr>
        <w:pStyle w:val="BodyText"/>
        <w:tabs>
          <w:tab w:pos="1894" w:val="left" w:leader="none"/>
        </w:tabs>
        <w:spacing w:before="89"/>
        <w:ind w:left="279"/>
      </w:pPr>
      <w:r>
        <w:rPr/>
        <w:t>8 mod 5</w:t>
      </w:r>
      <w:r>
        <w:rPr>
          <w:spacing w:val="4"/>
        </w:rPr>
        <w:t> </w:t>
      </w:r>
      <w:r>
        <w:rPr/>
        <w:t>=</w:t>
      </w:r>
      <w:r>
        <w:rPr>
          <w:spacing w:val="1"/>
        </w:rPr>
        <w:t> </w:t>
      </w:r>
      <w:r>
        <w:rPr/>
        <w:t>3</w:t>
        <w:tab/>
        <w:t>8</w:t>
      </w:r>
      <w:r>
        <w:rPr>
          <w:spacing w:val="17"/>
        </w:rPr>
        <w:t> </w:t>
      </w:r>
      <w:r>
        <w:rPr/>
        <w:t>divided</w:t>
      </w:r>
      <w:r>
        <w:rPr>
          <w:spacing w:val="17"/>
        </w:rPr>
        <w:t> </w:t>
      </w:r>
      <w:r>
        <w:rPr>
          <w:spacing w:val="-3"/>
        </w:rPr>
        <w:t>by</w:t>
      </w:r>
      <w:r>
        <w:rPr>
          <w:spacing w:val="17"/>
        </w:rPr>
        <w:t> </w:t>
      </w:r>
      <w:r>
        <w:rPr/>
        <w:t>5</w:t>
      </w:r>
      <w:r>
        <w:rPr>
          <w:spacing w:val="17"/>
        </w:rPr>
        <w:t> </w:t>
      </w:r>
      <w:r>
        <w:rPr/>
        <w:t>is</w:t>
      </w:r>
      <w:r>
        <w:rPr>
          <w:spacing w:val="17"/>
        </w:rPr>
        <w:t> </w:t>
      </w:r>
      <w:r>
        <w:rPr/>
        <w:t>1;</w:t>
      </w:r>
      <w:r>
        <w:rPr>
          <w:spacing w:val="17"/>
        </w:rPr>
        <w:t> </w:t>
      </w:r>
      <w:r>
        <w:rPr/>
        <w:t>the</w:t>
      </w:r>
      <w:r>
        <w:rPr>
          <w:spacing w:val="18"/>
        </w:rPr>
        <w:t> </w:t>
      </w:r>
      <w:r>
        <w:rPr/>
        <w:t>remainder</w:t>
      </w:r>
      <w:r>
        <w:rPr>
          <w:spacing w:val="17"/>
        </w:rPr>
        <w:t> </w:t>
      </w:r>
      <w:r>
        <w:rPr/>
        <w:t>is</w:t>
      </w:r>
      <w:r>
        <w:rPr>
          <w:spacing w:val="17"/>
        </w:rPr>
        <w:t> </w:t>
      </w:r>
      <w:r>
        <w:rPr/>
        <w:t>3.</w:t>
      </w:r>
    </w:p>
    <w:p>
      <w:pPr>
        <w:pStyle w:val="BodyText"/>
        <w:tabs>
          <w:tab w:pos="1894" w:val="left" w:leader="none"/>
        </w:tabs>
        <w:spacing w:before="88"/>
        <w:ind w:left="279"/>
      </w:pPr>
      <w:r>
        <w:rPr/>
        <w:t>55 mod 5</w:t>
      </w:r>
      <w:r>
        <w:rPr>
          <w:spacing w:val="1"/>
        </w:rPr>
        <w:t> </w:t>
      </w:r>
      <w:r>
        <w:rPr/>
        <w:t>= 0</w:t>
        <w:tab/>
        <w:t>55</w:t>
      </w:r>
      <w:r>
        <w:rPr>
          <w:spacing w:val="17"/>
        </w:rPr>
        <w:t> </w:t>
      </w:r>
      <w:r>
        <w:rPr/>
        <w:t>divided</w:t>
      </w:r>
      <w:r>
        <w:rPr>
          <w:spacing w:val="17"/>
        </w:rPr>
        <w:t> </w:t>
      </w:r>
      <w:r>
        <w:rPr>
          <w:spacing w:val="-3"/>
        </w:rPr>
        <w:t>by</w:t>
      </w:r>
      <w:r>
        <w:rPr>
          <w:spacing w:val="17"/>
        </w:rPr>
        <w:t> </w:t>
      </w:r>
      <w:r>
        <w:rPr/>
        <w:t>5</w:t>
      </w:r>
      <w:r>
        <w:rPr>
          <w:spacing w:val="18"/>
        </w:rPr>
        <w:t> </w:t>
      </w:r>
      <w:r>
        <w:rPr/>
        <w:t>is</w:t>
      </w:r>
      <w:r>
        <w:rPr>
          <w:spacing w:val="17"/>
        </w:rPr>
        <w:t> </w:t>
      </w:r>
      <w:r>
        <w:rPr/>
        <w:t>11;</w:t>
      </w:r>
      <w:r>
        <w:rPr>
          <w:spacing w:val="17"/>
        </w:rPr>
        <w:t> </w:t>
      </w:r>
      <w:r>
        <w:rPr/>
        <w:t>the</w:t>
      </w:r>
      <w:r>
        <w:rPr>
          <w:spacing w:val="17"/>
        </w:rPr>
        <w:t> </w:t>
      </w:r>
      <w:r>
        <w:rPr/>
        <w:t>remainder</w:t>
      </w:r>
      <w:r>
        <w:rPr>
          <w:spacing w:val="17"/>
        </w:rPr>
        <w:t> </w:t>
      </w:r>
      <w:r>
        <w:rPr/>
        <w:t>is</w:t>
      </w:r>
      <w:r>
        <w:rPr>
          <w:spacing w:val="17"/>
        </w:rPr>
        <w:t> </w:t>
      </w:r>
      <w:r>
        <w:rPr/>
        <w:t>0.</w:t>
      </w:r>
    </w:p>
    <w:p>
      <w:pPr>
        <w:pStyle w:val="BodyText"/>
        <w:tabs>
          <w:tab w:pos="1894" w:val="left" w:leader="none"/>
        </w:tabs>
        <w:spacing w:before="89"/>
        <w:ind w:left="279"/>
      </w:pPr>
      <w:r>
        <w:rPr/>
        <w:t>4 mod 5</w:t>
      </w:r>
      <w:r>
        <w:rPr>
          <w:spacing w:val="6"/>
        </w:rPr>
        <w:t> </w:t>
      </w:r>
      <w:r>
        <w:rPr/>
        <w:t>=</w:t>
      </w:r>
      <w:r>
        <w:rPr>
          <w:spacing w:val="2"/>
        </w:rPr>
        <w:t> </w:t>
      </w:r>
      <w:r>
        <w:rPr/>
        <w:t>4</w:t>
        <w:tab/>
        <w:t>4</w:t>
      </w:r>
      <w:r>
        <w:rPr>
          <w:spacing w:val="16"/>
        </w:rPr>
        <w:t> </w:t>
      </w:r>
      <w:r>
        <w:rPr/>
        <w:t>divided</w:t>
      </w:r>
      <w:r>
        <w:rPr>
          <w:spacing w:val="17"/>
        </w:rPr>
        <w:t> </w:t>
      </w:r>
      <w:r>
        <w:rPr>
          <w:spacing w:val="-3"/>
        </w:rPr>
        <w:t>by</w:t>
      </w:r>
      <w:r>
        <w:rPr>
          <w:spacing w:val="16"/>
        </w:rPr>
        <w:t> </w:t>
      </w:r>
      <w:r>
        <w:rPr/>
        <w:t>5</w:t>
      </w:r>
      <w:r>
        <w:rPr>
          <w:spacing w:val="17"/>
        </w:rPr>
        <w:t> </w:t>
      </w:r>
      <w:r>
        <w:rPr/>
        <w:t>is</w:t>
      </w:r>
      <w:r>
        <w:rPr>
          <w:spacing w:val="17"/>
        </w:rPr>
        <w:t> </w:t>
      </w:r>
      <w:r>
        <w:rPr/>
        <w:t>0;</w:t>
      </w:r>
      <w:r>
        <w:rPr>
          <w:spacing w:val="16"/>
        </w:rPr>
        <w:t> </w:t>
      </w:r>
      <w:r>
        <w:rPr/>
        <w:t>the</w:t>
      </w:r>
      <w:r>
        <w:rPr>
          <w:spacing w:val="17"/>
        </w:rPr>
        <w:t> </w:t>
      </w:r>
      <w:r>
        <w:rPr/>
        <w:t>remainder</w:t>
      </w:r>
      <w:r>
        <w:rPr>
          <w:spacing w:val="17"/>
        </w:rPr>
        <w:t> </w:t>
      </w:r>
      <w:r>
        <w:rPr/>
        <w:t>is</w:t>
      </w:r>
      <w:r>
        <w:rPr>
          <w:spacing w:val="16"/>
        </w:rPr>
        <w:t> </w:t>
      </w:r>
      <w:r>
        <w:rPr/>
        <w:t>4.</w:t>
      </w:r>
    </w:p>
    <w:p>
      <w:pPr>
        <w:pStyle w:val="BodyText"/>
        <w:tabs>
          <w:tab w:pos="1894" w:val="left" w:leader="none"/>
        </w:tabs>
        <w:spacing w:before="89"/>
        <w:ind w:left="279"/>
      </w:pPr>
      <w:r>
        <w:rPr/>
        <w:t>37 mod 17</w:t>
      </w:r>
      <w:r>
        <w:rPr>
          <w:spacing w:val="18"/>
        </w:rPr>
        <w:t> </w:t>
      </w:r>
      <w:r>
        <w:rPr/>
        <w:t>=</w:t>
      </w:r>
      <w:r>
        <w:rPr>
          <w:spacing w:val="6"/>
        </w:rPr>
        <w:t> </w:t>
      </w:r>
      <w:r>
        <w:rPr/>
        <w:t>3</w:t>
        <w:tab/>
        <w:t>37</w:t>
      </w:r>
      <w:r>
        <w:rPr>
          <w:spacing w:val="17"/>
        </w:rPr>
        <w:t> </w:t>
      </w:r>
      <w:r>
        <w:rPr/>
        <w:t>divided</w:t>
      </w:r>
      <w:r>
        <w:rPr>
          <w:spacing w:val="17"/>
        </w:rPr>
        <w:t> </w:t>
      </w:r>
      <w:r>
        <w:rPr>
          <w:spacing w:val="-3"/>
        </w:rPr>
        <w:t>by</w:t>
      </w:r>
      <w:r>
        <w:rPr>
          <w:spacing w:val="17"/>
        </w:rPr>
        <w:t> </w:t>
      </w:r>
      <w:r>
        <w:rPr/>
        <w:t>17</w:t>
      </w:r>
      <w:r>
        <w:rPr>
          <w:spacing w:val="17"/>
        </w:rPr>
        <w:t> </w:t>
      </w:r>
      <w:r>
        <w:rPr/>
        <w:t>is</w:t>
      </w:r>
      <w:r>
        <w:rPr>
          <w:spacing w:val="17"/>
        </w:rPr>
        <w:t> </w:t>
      </w:r>
      <w:r>
        <w:rPr/>
        <w:t>2;</w:t>
      </w:r>
      <w:r>
        <w:rPr>
          <w:spacing w:val="17"/>
        </w:rPr>
        <w:t> </w:t>
      </w:r>
      <w:r>
        <w:rPr/>
        <w:t>the</w:t>
      </w:r>
      <w:r>
        <w:rPr>
          <w:spacing w:val="17"/>
        </w:rPr>
        <w:t> </w:t>
      </w:r>
      <w:r>
        <w:rPr/>
        <w:t>remainder</w:t>
      </w:r>
      <w:r>
        <w:rPr>
          <w:spacing w:val="17"/>
        </w:rPr>
        <w:t> </w:t>
      </w:r>
      <w:r>
        <w:rPr/>
        <w:t>is</w:t>
      </w:r>
      <w:r>
        <w:rPr>
          <w:spacing w:val="17"/>
        </w:rPr>
        <w:t> </w:t>
      </w:r>
      <w:r>
        <w:rPr/>
        <w:t>3.</w:t>
      </w:r>
    </w:p>
    <w:p>
      <w:pPr>
        <w:pStyle w:val="BodyText"/>
      </w:pPr>
    </w:p>
    <w:p>
      <w:pPr>
        <w:pStyle w:val="BodyText"/>
        <w:spacing w:line="297" w:lineRule="auto" w:before="153"/>
        <w:ind w:left="160" w:right="1457" w:firstLine="338"/>
        <w:jc w:val="both"/>
      </w:pPr>
      <w:r>
        <w:rPr>
          <w:w w:val="105"/>
        </w:rPr>
        <w:t>How do we evaluate </w:t>
      </w:r>
      <w:r>
        <w:rPr>
          <w:rFonts w:ascii="Times New Roman" w:hAnsi="Times New Roman"/>
          <w:i/>
          <w:w w:val="105"/>
        </w:rPr>
        <w:t>a </w:t>
      </w:r>
      <w:r>
        <w:rPr>
          <w:w w:val="105"/>
        </w:rPr>
        <w:t>mod </w:t>
      </w:r>
      <w:r>
        <w:rPr>
          <w:rFonts w:ascii="Times New Roman" w:hAnsi="Times New Roman"/>
          <w:i/>
          <w:w w:val="105"/>
        </w:rPr>
        <w:t>n </w:t>
      </w:r>
      <w:r>
        <w:rPr>
          <w:w w:val="105"/>
        </w:rPr>
        <w:t>when </w:t>
      </w:r>
      <w:r>
        <w:rPr>
          <w:rFonts w:ascii="Times New Roman" w:hAnsi="Times New Roman"/>
          <w:i/>
          <w:w w:val="105"/>
        </w:rPr>
        <w:t>a </w:t>
      </w:r>
      <w:r>
        <w:rPr>
          <w:w w:val="105"/>
        </w:rPr>
        <w:t>is negative? Remember that as long as </w:t>
      </w:r>
      <w:r>
        <w:rPr>
          <w:rFonts w:ascii="Times New Roman" w:hAnsi="Times New Roman"/>
          <w:i/>
          <w:w w:val="105"/>
        </w:rPr>
        <w:t>n &gt; </w:t>
      </w:r>
      <w:r>
        <w:rPr>
          <w:w w:val="105"/>
        </w:rPr>
        <w:t>1, the values of </w:t>
      </w:r>
      <w:r>
        <w:rPr>
          <w:rFonts w:ascii="Times New Roman" w:hAnsi="Times New Roman"/>
          <w:i/>
          <w:w w:val="105"/>
        </w:rPr>
        <w:t>a </w:t>
      </w:r>
      <w:r>
        <w:rPr>
          <w:w w:val="105"/>
        </w:rPr>
        <w:t>mod </w:t>
      </w:r>
      <w:r>
        <w:rPr>
          <w:rFonts w:ascii="Times New Roman" w:hAnsi="Times New Roman"/>
          <w:i/>
          <w:w w:val="105"/>
        </w:rPr>
        <w:t>n </w:t>
      </w:r>
      <w:r>
        <w:rPr>
          <w:w w:val="105"/>
        </w:rPr>
        <w:t>must be between 0 and </w:t>
      </w:r>
      <w:r>
        <w:rPr>
          <w:rFonts w:ascii="Times New Roman" w:hAnsi="Times New Roman"/>
          <w:i/>
          <w:w w:val="105"/>
        </w:rPr>
        <w:t>n </w:t>
      </w:r>
      <w:r>
        <w:rPr>
          <w:rFonts w:ascii="MS UI Gothic" w:hAnsi="MS UI Gothic"/>
          <w:w w:val="105"/>
        </w:rPr>
        <w:t>− </w:t>
      </w:r>
      <w:r>
        <w:rPr>
          <w:w w:val="105"/>
        </w:rPr>
        <w:t>1. In general, </w:t>
      </w:r>
      <w:r>
        <w:rPr>
          <w:rFonts w:ascii="Times New Roman" w:hAnsi="Times New Roman"/>
          <w:i/>
          <w:w w:val="105"/>
        </w:rPr>
        <w:t>a </w:t>
      </w:r>
      <w:r>
        <w:rPr>
          <w:w w:val="105"/>
        </w:rPr>
        <w:t>mod </w:t>
      </w:r>
      <w:r>
        <w:rPr>
          <w:rFonts w:ascii="Times New Roman" w:hAnsi="Times New Roman"/>
          <w:i/>
          <w:w w:val="105"/>
        </w:rPr>
        <w:t>n </w:t>
      </w:r>
      <w:r>
        <w:rPr>
          <w:w w:val="105"/>
        </w:rPr>
        <w:t>is the unique integer between 0 and </w:t>
      </w:r>
      <w:r>
        <w:rPr>
          <w:rFonts w:ascii="Times New Roman" w:hAnsi="Times New Roman"/>
          <w:i/>
          <w:w w:val="105"/>
        </w:rPr>
        <w:t>n </w:t>
      </w:r>
      <w:r>
        <w:rPr>
          <w:rFonts w:ascii="MS UI Gothic" w:hAnsi="MS UI Gothic"/>
          <w:w w:val="105"/>
        </w:rPr>
        <w:t>− </w:t>
      </w:r>
      <w:r>
        <w:rPr>
          <w:w w:val="105"/>
        </w:rPr>
        <w:t>1 that satisfies </w:t>
      </w:r>
      <w:r>
        <w:rPr>
          <w:rFonts w:ascii="Times New Roman" w:hAnsi="Times New Roman"/>
          <w:i/>
          <w:w w:val="105"/>
        </w:rPr>
        <w:t>a </w:t>
      </w:r>
      <w:r>
        <w:rPr>
          <w:w w:val="105"/>
        </w:rPr>
        <w:t>= </w:t>
      </w:r>
      <w:r>
        <w:rPr>
          <w:rFonts w:ascii="Times New Roman" w:hAnsi="Times New Roman"/>
          <w:i/>
          <w:w w:val="105"/>
        </w:rPr>
        <w:t>q </w:t>
      </w:r>
      <w:r>
        <w:rPr>
          <w:rFonts w:ascii="MS UI Gothic" w:hAnsi="MS UI Gothic"/>
          <w:w w:val="105"/>
        </w:rPr>
        <w:t>· </w:t>
      </w:r>
      <w:r>
        <w:rPr>
          <w:rFonts w:ascii="Times New Roman" w:hAnsi="Times New Roman"/>
          <w:i/>
          <w:w w:val="105"/>
        </w:rPr>
        <w:t>n </w:t>
      </w:r>
      <w:r>
        <w:rPr>
          <w:w w:val="105"/>
        </w:rPr>
        <w:t>+ </w:t>
      </w:r>
      <w:r>
        <w:rPr>
          <w:rFonts w:ascii="Times New Roman" w:hAnsi="Times New Roman"/>
          <w:i/>
          <w:w w:val="105"/>
        </w:rPr>
        <w:t>a </w:t>
      </w:r>
      <w:r>
        <w:rPr>
          <w:w w:val="105"/>
        </w:rPr>
        <w:t>mod </w:t>
      </w:r>
      <w:r>
        <w:rPr>
          <w:rFonts w:ascii="Times New Roman" w:hAnsi="Times New Roman"/>
          <w:i/>
          <w:w w:val="105"/>
        </w:rPr>
        <w:t>n </w:t>
      </w:r>
      <w:r>
        <w:rPr>
          <w:w w:val="105"/>
        </w:rPr>
        <w:t>for some integer </w:t>
      </w:r>
      <w:r>
        <w:rPr>
          <w:rFonts w:ascii="Times New Roman" w:hAnsi="Times New Roman"/>
          <w:i/>
          <w:w w:val="105"/>
        </w:rPr>
        <w:t>q</w:t>
      </w:r>
      <w:r>
        <w:rPr>
          <w:w w:val="105"/>
        </w:rPr>
        <w:t>.</w:t>
      </w:r>
    </w:p>
    <w:p>
      <w:pPr>
        <w:pStyle w:val="Heading9"/>
        <w:spacing w:before="245"/>
      </w:pPr>
      <w:r>
        <w:rPr/>
        <w:t>Example 5.2</w:t>
      </w:r>
    </w:p>
    <w:p>
      <w:pPr>
        <w:pStyle w:val="BodyText"/>
        <w:tabs>
          <w:tab w:pos="2173" w:val="left" w:leader="none"/>
        </w:tabs>
        <w:spacing w:before="31"/>
        <w:ind w:left="279"/>
      </w:pPr>
      <w:r>
        <w:rPr>
          <w:rFonts w:ascii="MS UI Gothic" w:hAnsi="MS UI Gothic"/>
          <w:w w:val="105"/>
        </w:rPr>
        <w:t>−</w:t>
      </w:r>
      <w:r>
        <w:rPr>
          <w:w w:val="105"/>
        </w:rPr>
        <w:t>17 mod 5</w:t>
      </w:r>
      <w:r>
        <w:rPr>
          <w:spacing w:val="-4"/>
          <w:w w:val="105"/>
        </w:rPr>
        <w:t> </w:t>
      </w:r>
      <w:r>
        <w:rPr>
          <w:w w:val="105"/>
        </w:rPr>
        <w:t>=</w:t>
      </w:r>
      <w:r>
        <w:rPr>
          <w:spacing w:val="-1"/>
          <w:w w:val="105"/>
        </w:rPr>
        <w:t> </w:t>
      </w:r>
      <w:r>
        <w:rPr>
          <w:w w:val="105"/>
        </w:rPr>
        <w:t>3</w:t>
        <w:tab/>
      </w:r>
      <w:r>
        <w:rPr>
          <w:rFonts w:ascii="MS UI Gothic" w:hAnsi="MS UI Gothic"/>
          <w:w w:val="105"/>
        </w:rPr>
        <w:t>−</w:t>
      </w:r>
      <w:r>
        <w:rPr>
          <w:w w:val="105"/>
        </w:rPr>
        <w:t>17 = </w:t>
      </w:r>
      <w:r>
        <w:rPr>
          <w:rFonts w:ascii="MS UI Gothic" w:hAnsi="MS UI Gothic"/>
          <w:w w:val="105"/>
        </w:rPr>
        <w:t>−</w:t>
      </w:r>
      <w:r>
        <w:rPr>
          <w:w w:val="105"/>
        </w:rPr>
        <w:t>4 </w:t>
      </w:r>
      <w:r>
        <w:rPr>
          <w:rFonts w:ascii="MS UI Gothic" w:hAnsi="MS UI Gothic"/>
          <w:w w:val="105"/>
        </w:rPr>
        <w:t>· </w:t>
      </w:r>
      <w:r>
        <w:rPr>
          <w:w w:val="105"/>
        </w:rPr>
        <w:t>5 +</w:t>
      </w:r>
      <w:r>
        <w:rPr>
          <w:spacing w:val="-35"/>
          <w:w w:val="105"/>
        </w:rPr>
        <w:t> </w:t>
      </w:r>
      <w:r>
        <w:rPr>
          <w:w w:val="105"/>
        </w:rPr>
        <w:t>3</w:t>
      </w:r>
    </w:p>
    <w:p>
      <w:pPr>
        <w:pStyle w:val="BodyText"/>
        <w:tabs>
          <w:tab w:pos="2173" w:val="left" w:leader="none"/>
        </w:tabs>
        <w:spacing w:before="57"/>
        <w:ind w:left="279"/>
      </w:pPr>
      <w:r>
        <w:rPr>
          <w:rFonts w:ascii="MS UI Gothic" w:hAnsi="MS UI Gothic"/>
          <w:w w:val="105"/>
        </w:rPr>
        <w:t>−</w:t>
      </w:r>
      <w:r>
        <w:rPr>
          <w:w w:val="105"/>
        </w:rPr>
        <w:t>8 mod 5</w:t>
      </w:r>
      <w:r>
        <w:rPr>
          <w:spacing w:val="-19"/>
          <w:w w:val="105"/>
        </w:rPr>
        <w:t> </w:t>
      </w:r>
      <w:r>
        <w:rPr>
          <w:w w:val="105"/>
        </w:rPr>
        <w:t>=</w:t>
      </w:r>
      <w:r>
        <w:rPr>
          <w:spacing w:val="-6"/>
          <w:w w:val="105"/>
        </w:rPr>
        <w:t> </w:t>
      </w:r>
      <w:r>
        <w:rPr>
          <w:w w:val="105"/>
        </w:rPr>
        <w:t>2</w:t>
        <w:tab/>
      </w:r>
      <w:r>
        <w:rPr>
          <w:rFonts w:ascii="MS UI Gothic" w:hAnsi="MS UI Gothic"/>
          <w:w w:val="105"/>
        </w:rPr>
        <w:t>−</w:t>
      </w:r>
      <w:r>
        <w:rPr>
          <w:w w:val="105"/>
        </w:rPr>
        <w:t>8 = </w:t>
      </w:r>
      <w:r>
        <w:rPr>
          <w:rFonts w:ascii="MS UI Gothic" w:hAnsi="MS UI Gothic"/>
          <w:w w:val="105"/>
        </w:rPr>
        <w:t>−</w:t>
      </w:r>
      <w:r>
        <w:rPr>
          <w:w w:val="105"/>
        </w:rPr>
        <w:t>2 </w:t>
      </w:r>
      <w:r>
        <w:rPr>
          <w:rFonts w:ascii="MS UI Gothic" w:hAnsi="MS UI Gothic"/>
          <w:w w:val="105"/>
        </w:rPr>
        <w:t>· </w:t>
      </w:r>
      <w:r>
        <w:rPr>
          <w:w w:val="105"/>
        </w:rPr>
        <w:t>5 +</w:t>
      </w:r>
      <w:r>
        <w:rPr>
          <w:spacing w:val="-36"/>
          <w:w w:val="105"/>
        </w:rPr>
        <w:t> </w:t>
      </w:r>
      <w:r>
        <w:rPr>
          <w:w w:val="105"/>
        </w:rPr>
        <w:t>2</w:t>
      </w:r>
    </w:p>
    <w:p>
      <w:pPr>
        <w:pStyle w:val="BodyText"/>
        <w:tabs>
          <w:tab w:pos="2173" w:val="left" w:leader="none"/>
        </w:tabs>
        <w:spacing w:before="57"/>
        <w:ind w:left="279"/>
      </w:pPr>
      <w:r>
        <w:rPr>
          <w:rFonts w:ascii="MS UI Gothic" w:hAnsi="MS UI Gothic"/>
          <w:w w:val="105"/>
        </w:rPr>
        <w:t>−</w:t>
      </w:r>
      <w:r>
        <w:rPr>
          <w:w w:val="105"/>
        </w:rPr>
        <w:t>55 mod 5</w:t>
      </w:r>
      <w:r>
        <w:rPr>
          <w:spacing w:val="-23"/>
          <w:w w:val="105"/>
        </w:rPr>
        <w:t> </w:t>
      </w:r>
      <w:r>
        <w:rPr>
          <w:w w:val="105"/>
        </w:rPr>
        <w:t>=</w:t>
      </w:r>
      <w:r>
        <w:rPr>
          <w:spacing w:val="-8"/>
          <w:w w:val="105"/>
        </w:rPr>
        <w:t> </w:t>
      </w:r>
      <w:r>
        <w:rPr>
          <w:w w:val="105"/>
        </w:rPr>
        <w:t>0</w:t>
        <w:tab/>
      </w:r>
      <w:r>
        <w:rPr>
          <w:rFonts w:ascii="MS UI Gothic" w:hAnsi="MS UI Gothic"/>
          <w:w w:val="105"/>
        </w:rPr>
        <w:t>−</w:t>
      </w:r>
      <w:r>
        <w:rPr>
          <w:w w:val="105"/>
        </w:rPr>
        <w:t>55 = </w:t>
      </w:r>
      <w:r>
        <w:rPr>
          <w:rFonts w:ascii="MS UI Gothic" w:hAnsi="MS UI Gothic"/>
          <w:w w:val="105"/>
        </w:rPr>
        <w:t>−</w:t>
      </w:r>
      <w:r>
        <w:rPr>
          <w:w w:val="105"/>
        </w:rPr>
        <w:t>11 </w:t>
      </w:r>
      <w:r>
        <w:rPr>
          <w:rFonts w:ascii="MS UI Gothic" w:hAnsi="MS UI Gothic"/>
          <w:w w:val="105"/>
        </w:rPr>
        <w:t>· </w:t>
      </w:r>
      <w:r>
        <w:rPr>
          <w:w w:val="105"/>
        </w:rPr>
        <w:t>5 +</w:t>
      </w:r>
      <w:r>
        <w:rPr>
          <w:spacing w:val="-35"/>
          <w:w w:val="105"/>
        </w:rPr>
        <w:t> </w:t>
      </w:r>
      <w:r>
        <w:rPr>
          <w:w w:val="105"/>
        </w:rPr>
        <w:t>0</w:t>
      </w:r>
    </w:p>
    <w:p>
      <w:pPr>
        <w:pStyle w:val="BodyText"/>
        <w:tabs>
          <w:tab w:pos="2173" w:val="left" w:leader="none"/>
        </w:tabs>
        <w:spacing w:before="57"/>
        <w:ind w:left="279"/>
      </w:pPr>
      <w:r>
        <w:rPr>
          <w:rFonts w:ascii="MS UI Gothic" w:hAnsi="MS UI Gothic"/>
          <w:w w:val="105"/>
        </w:rPr>
        <w:t>−</w:t>
      </w:r>
      <w:r>
        <w:rPr>
          <w:w w:val="105"/>
        </w:rPr>
        <w:t>4 mod 5</w:t>
      </w:r>
      <w:r>
        <w:rPr>
          <w:spacing w:val="-2"/>
          <w:w w:val="105"/>
        </w:rPr>
        <w:t> </w:t>
      </w:r>
      <w:r>
        <w:rPr>
          <w:w w:val="105"/>
        </w:rPr>
        <w:t>= 1</w:t>
        <w:tab/>
      </w:r>
      <w:r>
        <w:rPr>
          <w:rFonts w:ascii="MS UI Gothic" w:hAnsi="MS UI Gothic"/>
          <w:w w:val="105"/>
        </w:rPr>
        <w:t>−</w:t>
      </w:r>
      <w:r>
        <w:rPr>
          <w:w w:val="105"/>
        </w:rPr>
        <w:t>4 = </w:t>
      </w:r>
      <w:r>
        <w:rPr>
          <w:rFonts w:ascii="MS UI Gothic" w:hAnsi="MS UI Gothic"/>
          <w:w w:val="105"/>
        </w:rPr>
        <w:t>−</w:t>
      </w:r>
      <w:r>
        <w:rPr>
          <w:w w:val="105"/>
        </w:rPr>
        <w:t>4 </w:t>
      </w:r>
      <w:r>
        <w:rPr>
          <w:rFonts w:ascii="MS UI Gothic" w:hAnsi="MS UI Gothic"/>
          <w:w w:val="105"/>
        </w:rPr>
        <w:t>· </w:t>
      </w:r>
      <w:r>
        <w:rPr>
          <w:w w:val="105"/>
        </w:rPr>
        <w:t>1 +</w:t>
      </w:r>
      <w:r>
        <w:rPr>
          <w:spacing w:val="-34"/>
          <w:w w:val="105"/>
        </w:rPr>
        <w:t> </w:t>
      </w:r>
      <w:r>
        <w:rPr>
          <w:w w:val="105"/>
        </w:rPr>
        <w:t>1</w:t>
      </w:r>
    </w:p>
    <w:p>
      <w:pPr>
        <w:pStyle w:val="BodyText"/>
        <w:tabs>
          <w:tab w:pos="2173" w:val="left" w:leader="none"/>
        </w:tabs>
        <w:spacing w:before="57"/>
        <w:ind w:left="279"/>
      </w:pPr>
      <w:r>
        <w:rPr>
          <w:rFonts w:ascii="MS UI Gothic" w:hAnsi="MS UI Gothic"/>
          <w:w w:val="105"/>
        </w:rPr>
        <w:t>−</w:t>
      </w:r>
      <w:r>
        <w:rPr>
          <w:w w:val="105"/>
        </w:rPr>
        <w:t>37 mod 17</w:t>
      </w:r>
      <w:r>
        <w:rPr>
          <w:spacing w:val="-6"/>
          <w:w w:val="105"/>
        </w:rPr>
        <w:t> </w:t>
      </w:r>
      <w:r>
        <w:rPr>
          <w:w w:val="105"/>
        </w:rPr>
        <w:t>=</w:t>
      </w:r>
      <w:r>
        <w:rPr>
          <w:spacing w:val="-2"/>
          <w:w w:val="105"/>
        </w:rPr>
        <w:t> </w:t>
      </w:r>
      <w:r>
        <w:rPr>
          <w:w w:val="105"/>
        </w:rPr>
        <w:t>14</w:t>
        <w:tab/>
      </w:r>
      <w:r>
        <w:rPr>
          <w:rFonts w:ascii="MS UI Gothic" w:hAnsi="MS UI Gothic"/>
          <w:w w:val="105"/>
        </w:rPr>
        <w:t>−</w:t>
      </w:r>
      <w:r>
        <w:rPr>
          <w:w w:val="105"/>
        </w:rPr>
        <w:t>37 = </w:t>
      </w:r>
      <w:r>
        <w:rPr>
          <w:rFonts w:ascii="MS UI Gothic" w:hAnsi="MS UI Gothic"/>
          <w:w w:val="105"/>
        </w:rPr>
        <w:t>−</w:t>
      </w:r>
      <w:r>
        <w:rPr>
          <w:w w:val="105"/>
        </w:rPr>
        <w:t>3 </w:t>
      </w:r>
      <w:r>
        <w:rPr>
          <w:rFonts w:ascii="MS UI Gothic" w:hAnsi="MS UI Gothic"/>
          <w:w w:val="105"/>
        </w:rPr>
        <w:t>· </w:t>
      </w:r>
      <w:r>
        <w:rPr>
          <w:w w:val="105"/>
        </w:rPr>
        <w:t>17 +</w:t>
      </w:r>
      <w:r>
        <w:rPr>
          <w:spacing w:val="-35"/>
          <w:w w:val="105"/>
        </w:rPr>
        <w:t> </w:t>
      </w:r>
      <w:r>
        <w:rPr>
          <w:w w:val="105"/>
        </w:rPr>
        <w:t>14</w:t>
      </w:r>
    </w:p>
    <w:p>
      <w:pPr>
        <w:pStyle w:val="BodyText"/>
        <w:spacing w:before="4"/>
        <w:rPr>
          <w:sz w:val="48"/>
        </w:rPr>
      </w:pPr>
    </w:p>
    <w:p>
      <w:pPr>
        <w:pStyle w:val="Heading7"/>
        <w:numPr>
          <w:ilvl w:val="2"/>
          <w:numId w:val="18"/>
        </w:numPr>
        <w:tabs>
          <w:tab w:pos="981" w:val="left" w:leader="none"/>
          <w:tab w:pos="982" w:val="left" w:leader="none"/>
        </w:tabs>
        <w:spacing w:line="240" w:lineRule="auto" w:before="0" w:after="0"/>
        <w:ind w:left="981" w:right="0" w:hanging="822"/>
        <w:jc w:val="left"/>
      </w:pPr>
      <w:bookmarkStart w:name="Properties of mod" w:id="214"/>
      <w:bookmarkEnd w:id="214"/>
      <w:r>
        <w:rPr>
          <w:b w:val="0"/>
        </w:rPr>
      </w:r>
      <w:bookmarkStart w:name="_bookmark112" w:id="215"/>
      <w:bookmarkEnd w:id="215"/>
      <w:r>
        <w:rPr>
          <w:b w:val="0"/>
        </w:rPr>
      </w:r>
      <w:bookmarkStart w:name="_bookmark112" w:id="216"/>
      <w:bookmarkEnd w:id="216"/>
      <w:r>
        <w:rPr/>
        <w:t>Pro</w:t>
      </w:r>
      <w:r>
        <w:rPr/>
        <w:t>perties of</w:t>
      </w:r>
      <w:r>
        <w:rPr>
          <w:spacing w:val="-9"/>
        </w:rPr>
        <w:t> </w:t>
      </w:r>
      <w:r>
        <w:rPr>
          <w:spacing w:val="2"/>
        </w:rPr>
        <w:t>mod</w:t>
      </w:r>
    </w:p>
    <w:p>
      <w:pPr>
        <w:pStyle w:val="BodyText"/>
        <w:spacing w:before="6"/>
        <w:rPr>
          <w:b/>
          <w:sz w:val="19"/>
        </w:rPr>
      </w:pPr>
    </w:p>
    <w:p>
      <w:pPr>
        <w:pStyle w:val="BodyText"/>
        <w:ind w:left="160"/>
      </w:pPr>
      <w:r>
        <w:rPr/>
        <w:t>Let </w:t>
      </w:r>
      <w:r>
        <w:rPr>
          <w:rFonts w:ascii="Times New Roman"/>
          <w:i/>
        </w:rPr>
        <w:t>n </w:t>
      </w:r>
      <w:r>
        <w:rPr/>
        <w:t>be an integer greater than 1, and let </w:t>
      </w:r>
      <w:r>
        <w:rPr>
          <w:rFonts w:ascii="Times New Roman"/>
          <w:i/>
        </w:rPr>
        <w:t>a </w:t>
      </w:r>
      <w:r>
        <w:rPr/>
        <w:t>and </w:t>
      </w:r>
      <w:r>
        <w:rPr>
          <w:rFonts w:ascii="Times New Roman"/>
          <w:i/>
        </w:rPr>
        <w:t>b </w:t>
      </w:r>
      <w:r>
        <w:rPr/>
        <w:t>be any integers, then</w:t>
      </w:r>
    </w:p>
    <w:p>
      <w:pPr>
        <w:pStyle w:val="BodyText"/>
        <w:spacing w:before="3"/>
        <w:rPr>
          <w:sz w:val="27"/>
        </w:rPr>
      </w:pPr>
    </w:p>
    <w:p>
      <w:pPr>
        <w:pStyle w:val="ListParagraph"/>
        <w:numPr>
          <w:ilvl w:val="3"/>
          <w:numId w:val="18"/>
        </w:numPr>
        <w:tabs>
          <w:tab w:pos="706" w:val="left" w:leader="none"/>
        </w:tabs>
        <w:spacing w:line="240" w:lineRule="auto" w:before="0" w:after="0"/>
        <w:ind w:left="705" w:right="0" w:hanging="280"/>
        <w:jc w:val="left"/>
        <w:rPr>
          <w:sz w:val="22"/>
        </w:rPr>
      </w:pPr>
      <w:r>
        <w:rPr>
          <w:w w:val="105"/>
          <w:sz w:val="22"/>
        </w:rPr>
        <w:t>If </w:t>
      </w:r>
      <w:r>
        <w:rPr>
          <w:rFonts w:ascii="Times New Roman" w:hAnsi="Times New Roman"/>
          <w:i/>
          <w:w w:val="105"/>
          <w:sz w:val="22"/>
        </w:rPr>
        <w:t>a </w:t>
      </w:r>
      <w:r>
        <w:rPr>
          <w:w w:val="105"/>
          <w:sz w:val="22"/>
        </w:rPr>
        <w:t>mod </w:t>
      </w:r>
      <w:r>
        <w:rPr>
          <w:rFonts w:ascii="Times New Roman" w:hAnsi="Times New Roman"/>
          <w:i/>
          <w:w w:val="105"/>
          <w:sz w:val="22"/>
        </w:rPr>
        <w:t>n </w:t>
      </w:r>
      <w:r>
        <w:rPr>
          <w:w w:val="105"/>
          <w:sz w:val="22"/>
        </w:rPr>
        <w:t>= </w:t>
      </w:r>
      <w:r>
        <w:rPr>
          <w:rFonts w:ascii="Times New Roman" w:hAnsi="Times New Roman"/>
          <w:i/>
          <w:w w:val="105"/>
          <w:sz w:val="22"/>
        </w:rPr>
        <w:t>b </w:t>
      </w:r>
      <w:r>
        <w:rPr>
          <w:w w:val="105"/>
          <w:sz w:val="22"/>
        </w:rPr>
        <w:t>mod </w:t>
      </w:r>
      <w:r>
        <w:rPr>
          <w:rFonts w:ascii="Times New Roman" w:hAnsi="Times New Roman"/>
          <w:i/>
          <w:w w:val="105"/>
          <w:sz w:val="22"/>
        </w:rPr>
        <w:t>n </w:t>
      </w:r>
      <w:r>
        <w:rPr>
          <w:w w:val="105"/>
          <w:sz w:val="22"/>
        </w:rPr>
        <w:t>then there is an integer </w:t>
      </w:r>
      <w:r>
        <w:rPr>
          <w:rFonts w:ascii="Times New Roman" w:hAnsi="Times New Roman"/>
          <w:i/>
          <w:w w:val="105"/>
          <w:sz w:val="22"/>
        </w:rPr>
        <w:t>k </w:t>
      </w:r>
      <w:r>
        <w:rPr>
          <w:w w:val="105"/>
          <w:sz w:val="22"/>
        </w:rPr>
        <w:t>such that </w:t>
      </w:r>
      <w:r>
        <w:rPr>
          <w:rFonts w:ascii="Times New Roman" w:hAnsi="Times New Roman"/>
          <w:i/>
          <w:w w:val="105"/>
          <w:sz w:val="22"/>
        </w:rPr>
        <w:t>a </w:t>
      </w:r>
      <w:r>
        <w:rPr>
          <w:rFonts w:ascii="MS UI Gothic" w:hAnsi="MS UI Gothic"/>
          <w:w w:val="105"/>
          <w:sz w:val="22"/>
        </w:rPr>
        <w:t>− </w:t>
      </w:r>
      <w:r>
        <w:rPr>
          <w:rFonts w:ascii="Times New Roman" w:hAnsi="Times New Roman"/>
          <w:i/>
          <w:w w:val="105"/>
          <w:sz w:val="22"/>
        </w:rPr>
        <w:t>b </w:t>
      </w:r>
      <w:r>
        <w:rPr>
          <w:w w:val="105"/>
          <w:sz w:val="22"/>
        </w:rPr>
        <w:t>= </w:t>
      </w:r>
      <w:r>
        <w:rPr>
          <w:rFonts w:ascii="Times New Roman" w:hAnsi="Times New Roman"/>
          <w:i/>
          <w:w w:val="105"/>
          <w:sz w:val="22"/>
        </w:rPr>
        <w:t>k </w:t>
      </w:r>
      <w:r>
        <w:rPr>
          <w:rFonts w:ascii="MS UI Gothic" w:hAnsi="MS UI Gothic"/>
          <w:w w:val="105"/>
          <w:sz w:val="22"/>
        </w:rPr>
        <w:t>·</w:t>
      </w:r>
      <w:r>
        <w:rPr>
          <w:rFonts w:ascii="MS UI Gothic" w:hAnsi="MS UI Gothic"/>
          <w:spacing w:val="48"/>
          <w:w w:val="105"/>
          <w:sz w:val="22"/>
        </w:rPr>
        <w:t> </w:t>
      </w:r>
      <w:r>
        <w:rPr>
          <w:rFonts w:ascii="Times New Roman" w:hAnsi="Times New Roman"/>
          <w:i/>
          <w:w w:val="105"/>
          <w:sz w:val="22"/>
        </w:rPr>
        <w:t>n</w:t>
      </w:r>
      <w:r>
        <w:rPr>
          <w:w w:val="105"/>
          <w:sz w:val="22"/>
        </w:rPr>
        <w:t>.</w:t>
      </w:r>
    </w:p>
    <w:p>
      <w:pPr>
        <w:pStyle w:val="ListParagraph"/>
        <w:numPr>
          <w:ilvl w:val="3"/>
          <w:numId w:val="18"/>
        </w:numPr>
        <w:tabs>
          <w:tab w:pos="706" w:val="left" w:leader="none"/>
        </w:tabs>
        <w:spacing w:line="240" w:lineRule="auto" w:before="251" w:after="0"/>
        <w:ind w:left="705" w:right="0" w:hanging="280"/>
        <w:jc w:val="left"/>
        <w:rPr>
          <w:rFonts w:ascii="Times New Roman"/>
          <w:i/>
          <w:sz w:val="22"/>
        </w:rPr>
      </w:pPr>
      <w:r>
        <w:rPr>
          <w:w w:val="105"/>
          <w:sz w:val="22"/>
        </w:rPr>
        <w:t>(</w:t>
      </w:r>
      <w:r>
        <w:rPr>
          <w:rFonts w:ascii="Times New Roman"/>
          <w:i/>
          <w:w w:val="105"/>
          <w:sz w:val="22"/>
        </w:rPr>
        <w:t>a </w:t>
      </w:r>
      <w:r>
        <w:rPr>
          <w:w w:val="105"/>
          <w:sz w:val="22"/>
        </w:rPr>
        <w:t>+ </w:t>
      </w:r>
      <w:r>
        <w:rPr>
          <w:rFonts w:ascii="Times New Roman"/>
          <w:i/>
          <w:w w:val="105"/>
          <w:sz w:val="22"/>
        </w:rPr>
        <w:t>b</w:t>
      </w:r>
      <w:r>
        <w:rPr>
          <w:w w:val="105"/>
          <w:sz w:val="22"/>
        </w:rPr>
        <w:t>) mod </w:t>
      </w:r>
      <w:r>
        <w:rPr>
          <w:rFonts w:ascii="Times New Roman"/>
          <w:i/>
          <w:w w:val="105"/>
          <w:sz w:val="22"/>
        </w:rPr>
        <w:t>n </w:t>
      </w:r>
      <w:r>
        <w:rPr>
          <w:w w:val="105"/>
          <w:sz w:val="22"/>
        </w:rPr>
        <w:t>= ((</w:t>
      </w:r>
      <w:r>
        <w:rPr>
          <w:rFonts w:ascii="Times New Roman"/>
          <w:i/>
          <w:w w:val="105"/>
          <w:sz w:val="22"/>
        </w:rPr>
        <w:t>a </w:t>
      </w:r>
      <w:r>
        <w:rPr>
          <w:w w:val="105"/>
          <w:sz w:val="22"/>
        </w:rPr>
        <w:t>mod </w:t>
      </w:r>
      <w:r>
        <w:rPr>
          <w:rFonts w:ascii="Times New Roman"/>
          <w:i/>
          <w:w w:val="105"/>
          <w:sz w:val="22"/>
        </w:rPr>
        <w:t>n</w:t>
      </w:r>
      <w:r>
        <w:rPr>
          <w:w w:val="105"/>
          <w:sz w:val="22"/>
        </w:rPr>
        <w:t>) + (</w:t>
      </w:r>
      <w:r>
        <w:rPr>
          <w:rFonts w:ascii="Times New Roman"/>
          <w:i/>
          <w:w w:val="105"/>
          <w:sz w:val="22"/>
        </w:rPr>
        <w:t>b </w:t>
      </w:r>
      <w:r>
        <w:rPr>
          <w:w w:val="105"/>
          <w:sz w:val="22"/>
        </w:rPr>
        <w:t>mod </w:t>
      </w:r>
      <w:r>
        <w:rPr>
          <w:rFonts w:ascii="Times New Roman"/>
          <w:i/>
          <w:w w:val="105"/>
          <w:sz w:val="22"/>
        </w:rPr>
        <w:t>n</w:t>
      </w:r>
      <w:r>
        <w:rPr>
          <w:w w:val="105"/>
          <w:sz w:val="22"/>
        </w:rPr>
        <w:t>)) mod</w:t>
      </w:r>
      <w:r>
        <w:rPr>
          <w:spacing w:val="-10"/>
          <w:w w:val="105"/>
          <w:sz w:val="22"/>
        </w:rPr>
        <w:t> </w:t>
      </w:r>
      <w:r>
        <w:rPr>
          <w:rFonts w:ascii="Times New Roman"/>
          <w:i/>
          <w:w w:val="105"/>
          <w:sz w:val="22"/>
        </w:rPr>
        <w:t>n</w:t>
      </w:r>
    </w:p>
    <w:p>
      <w:pPr>
        <w:spacing w:after="0" w:line="240" w:lineRule="auto"/>
        <w:jc w:val="left"/>
        <w:rPr>
          <w:rFonts w:ascii="Times New Roman"/>
          <w:sz w:val="22"/>
        </w:rPr>
        <w:sectPr>
          <w:pgSz w:w="12240" w:h="15840"/>
          <w:pgMar w:header="1429" w:footer="0" w:top="1660" w:bottom="280" w:left="1280" w:right="340"/>
        </w:sectPr>
      </w:pPr>
    </w:p>
    <w:p>
      <w:pPr>
        <w:pStyle w:val="BodyText"/>
        <w:rPr>
          <w:rFonts w:ascii="Times New Roman"/>
          <w:i/>
          <w:sz w:val="20"/>
        </w:rPr>
      </w:pPr>
    </w:p>
    <w:p>
      <w:pPr>
        <w:pStyle w:val="BodyText"/>
        <w:spacing w:before="2"/>
        <w:rPr>
          <w:rFonts w:ascii="Times New Roman"/>
          <w:i/>
          <w:sz w:val="18"/>
        </w:rPr>
      </w:pPr>
    </w:p>
    <w:p>
      <w:pPr>
        <w:pStyle w:val="ListParagraph"/>
        <w:numPr>
          <w:ilvl w:val="3"/>
          <w:numId w:val="18"/>
        </w:numPr>
        <w:tabs>
          <w:tab w:pos="1066" w:val="left" w:leader="none"/>
        </w:tabs>
        <w:spacing w:line="240" w:lineRule="auto" w:before="50" w:after="0"/>
        <w:ind w:left="1065" w:right="0" w:hanging="280"/>
        <w:jc w:val="left"/>
        <w:rPr>
          <w:rFonts w:ascii="Times New Roman" w:hAnsi="Times New Roman"/>
          <w:i/>
          <w:sz w:val="22"/>
        </w:rPr>
      </w:pPr>
      <w:bookmarkStart w:name="_bookmark113" w:id="217"/>
      <w:bookmarkEnd w:id="217"/>
      <w:r>
        <w:rPr/>
      </w:r>
      <w:bookmarkStart w:name="_bookmark113" w:id="218"/>
      <w:bookmarkEnd w:id="218"/>
      <w:r>
        <w:rPr>
          <w:w w:val="105"/>
          <w:sz w:val="22"/>
        </w:rPr>
        <w:t>(</w:t>
      </w:r>
      <w:r>
        <w:rPr>
          <w:rFonts w:ascii="Times New Roman" w:hAnsi="Times New Roman"/>
          <w:i/>
          <w:w w:val="105"/>
          <w:sz w:val="22"/>
        </w:rPr>
        <w:t>a </w:t>
      </w:r>
      <w:r>
        <w:rPr>
          <w:rFonts w:ascii="MS UI Gothic" w:hAnsi="MS UI Gothic"/>
          <w:w w:val="105"/>
          <w:sz w:val="22"/>
        </w:rPr>
        <w:t>· </w:t>
      </w:r>
      <w:r>
        <w:rPr>
          <w:rFonts w:ascii="Times New Roman" w:hAnsi="Times New Roman"/>
          <w:i/>
          <w:w w:val="105"/>
          <w:sz w:val="22"/>
        </w:rPr>
        <w:t>b</w:t>
      </w:r>
      <w:r>
        <w:rPr>
          <w:w w:val="105"/>
          <w:sz w:val="22"/>
        </w:rPr>
        <w:t>) mod </w:t>
      </w:r>
      <w:r>
        <w:rPr>
          <w:rFonts w:ascii="Times New Roman" w:hAnsi="Times New Roman"/>
          <w:i/>
          <w:w w:val="105"/>
          <w:sz w:val="22"/>
        </w:rPr>
        <w:t>n </w:t>
      </w:r>
      <w:r>
        <w:rPr>
          <w:w w:val="105"/>
          <w:sz w:val="22"/>
        </w:rPr>
        <w:t>= ((</w:t>
      </w:r>
      <w:r>
        <w:rPr>
          <w:rFonts w:ascii="Times New Roman" w:hAnsi="Times New Roman"/>
          <w:i/>
          <w:w w:val="105"/>
          <w:sz w:val="22"/>
        </w:rPr>
        <w:t>a </w:t>
      </w:r>
      <w:r>
        <w:rPr>
          <w:w w:val="105"/>
          <w:sz w:val="22"/>
        </w:rPr>
        <w:t>mod </w:t>
      </w:r>
      <w:r>
        <w:rPr>
          <w:rFonts w:ascii="Times New Roman" w:hAnsi="Times New Roman"/>
          <w:i/>
          <w:w w:val="105"/>
          <w:sz w:val="22"/>
        </w:rPr>
        <w:t>n</w:t>
      </w:r>
      <w:r>
        <w:rPr>
          <w:w w:val="105"/>
          <w:sz w:val="22"/>
        </w:rPr>
        <w:t>) </w:t>
      </w:r>
      <w:r>
        <w:rPr>
          <w:rFonts w:ascii="MS UI Gothic" w:hAnsi="MS UI Gothic"/>
          <w:w w:val="105"/>
          <w:sz w:val="22"/>
        </w:rPr>
        <w:t>·</w:t>
      </w:r>
      <w:r>
        <w:rPr>
          <w:rFonts w:ascii="MS UI Gothic" w:hAnsi="MS UI Gothic"/>
          <w:spacing w:val="-42"/>
          <w:w w:val="105"/>
          <w:sz w:val="22"/>
        </w:rPr>
        <w:t> </w:t>
      </w:r>
      <w:r>
        <w:rPr>
          <w:w w:val="105"/>
          <w:sz w:val="22"/>
        </w:rPr>
        <w:t>(</w:t>
      </w:r>
      <w:r>
        <w:rPr>
          <w:rFonts w:ascii="Times New Roman" w:hAnsi="Times New Roman"/>
          <w:i/>
          <w:w w:val="105"/>
          <w:sz w:val="22"/>
        </w:rPr>
        <w:t>b </w:t>
      </w:r>
      <w:r>
        <w:rPr>
          <w:w w:val="105"/>
          <w:sz w:val="22"/>
        </w:rPr>
        <w:t>mod </w:t>
      </w:r>
      <w:r>
        <w:rPr>
          <w:rFonts w:ascii="Times New Roman" w:hAnsi="Times New Roman"/>
          <w:i/>
          <w:w w:val="105"/>
          <w:sz w:val="22"/>
        </w:rPr>
        <w:t>n</w:t>
      </w:r>
      <w:r>
        <w:rPr>
          <w:w w:val="105"/>
          <w:sz w:val="22"/>
        </w:rPr>
        <w:t>)) mod </w:t>
      </w:r>
      <w:r>
        <w:rPr>
          <w:rFonts w:ascii="Times New Roman" w:hAnsi="Times New Roman"/>
          <w:i/>
          <w:w w:val="105"/>
          <w:sz w:val="22"/>
        </w:rPr>
        <w:t>n</w:t>
      </w:r>
    </w:p>
    <w:p>
      <w:pPr>
        <w:pStyle w:val="ListParagraph"/>
        <w:numPr>
          <w:ilvl w:val="3"/>
          <w:numId w:val="18"/>
        </w:numPr>
        <w:tabs>
          <w:tab w:pos="1066" w:val="left" w:leader="none"/>
        </w:tabs>
        <w:spacing w:line="240" w:lineRule="auto" w:before="236" w:after="0"/>
        <w:ind w:left="1065" w:right="0" w:hanging="280"/>
        <w:jc w:val="left"/>
        <w:rPr>
          <w:sz w:val="22"/>
        </w:rPr>
      </w:pPr>
      <w:r>
        <w:rPr>
          <w:rFonts w:ascii="MS UI Gothic" w:hAnsi="MS UI Gothic"/>
          <w:w w:val="110"/>
          <w:sz w:val="22"/>
        </w:rPr>
        <w:t>−</w:t>
      </w:r>
      <w:r>
        <w:rPr>
          <w:rFonts w:ascii="Times New Roman" w:hAnsi="Times New Roman"/>
          <w:i/>
          <w:w w:val="110"/>
          <w:sz w:val="22"/>
        </w:rPr>
        <w:t>a </w:t>
      </w:r>
      <w:r>
        <w:rPr>
          <w:w w:val="110"/>
          <w:sz w:val="22"/>
        </w:rPr>
        <w:t>mod </w:t>
      </w:r>
      <w:r>
        <w:rPr>
          <w:rFonts w:ascii="Times New Roman" w:hAnsi="Times New Roman"/>
          <w:i/>
          <w:w w:val="110"/>
          <w:sz w:val="22"/>
        </w:rPr>
        <w:t>n </w:t>
      </w:r>
      <w:r>
        <w:rPr>
          <w:w w:val="110"/>
          <w:sz w:val="22"/>
        </w:rPr>
        <w:t>= </w:t>
      </w:r>
      <w:r>
        <w:rPr>
          <w:rFonts w:ascii="Times New Roman" w:hAnsi="Times New Roman"/>
          <w:i/>
          <w:w w:val="110"/>
          <w:sz w:val="22"/>
        </w:rPr>
        <w:t>n </w:t>
      </w:r>
      <w:r>
        <w:rPr>
          <w:rFonts w:ascii="MS UI Gothic" w:hAnsi="MS UI Gothic"/>
          <w:w w:val="110"/>
          <w:sz w:val="22"/>
        </w:rPr>
        <w:t>− </w:t>
      </w:r>
      <w:r>
        <w:rPr>
          <w:w w:val="110"/>
          <w:sz w:val="22"/>
        </w:rPr>
        <w:t>(</w:t>
      </w:r>
      <w:r>
        <w:rPr>
          <w:rFonts w:ascii="Times New Roman" w:hAnsi="Times New Roman"/>
          <w:i/>
          <w:w w:val="110"/>
          <w:sz w:val="22"/>
        </w:rPr>
        <w:t>a </w:t>
      </w:r>
      <w:r>
        <w:rPr>
          <w:w w:val="110"/>
          <w:sz w:val="22"/>
        </w:rPr>
        <w:t>mod</w:t>
      </w:r>
      <w:r>
        <w:rPr>
          <w:spacing w:val="-41"/>
          <w:w w:val="110"/>
          <w:sz w:val="22"/>
        </w:rPr>
        <w:t> </w:t>
      </w:r>
      <w:r>
        <w:rPr>
          <w:rFonts w:ascii="Times New Roman" w:hAnsi="Times New Roman"/>
          <w:i/>
          <w:w w:val="110"/>
          <w:sz w:val="22"/>
        </w:rPr>
        <w:t>n</w:t>
      </w:r>
      <w:r>
        <w:rPr>
          <w:w w:val="110"/>
          <w:sz w:val="22"/>
        </w:rPr>
        <w:t>)</w:t>
      </w:r>
    </w:p>
    <w:p>
      <w:pPr>
        <w:pStyle w:val="BodyText"/>
        <w:spacing w:before="7"/>
        <w:rPr>
          <w:sz w:val="48"/>
        </w:rPr>
      </w:pPr>
    </w:p>
    <w:p>
      <w:pPr>
        <w:pStyle w:val="Heading9"/>
        <w:spacing w:before="1"/>
        <w:ind w:left="519"/>
        <w:jc w:val="both"/>
      </w:pPr>
      <w:r>
        <w:rPr/>
        <w:t>Example 5.3</w:t>
      </w:r>
    </w:p>
    <w:p>
      <w:pPr>
        <w:pStyle w:val="BodyText"/>
        <w:tabs>
          <w:tab w:pos="4405" w:val="left" w:leader="none"/>
        </w:tabs>
        <w:spacing w:before="31"/>
        <w:ind w:left="639"/>
      </w:pPr>
      <w:r>
        <w:rPr/>
        <w:t>19 mod 8 = 3 and 51 mod 8</w:t>
      </w:r>
      <w:r>
        <w:rPr>
          <w:spacing w:val="40"/>
        </w:rPr>
        <w:t> </w:t>
      </w:r>
      <w:r>
        <w:rPr/>
        <w:t>=</w:t>
      </w:r>
      <w:r>
        <w:rPr>
          <w:spacing w:val="2"/>
        </w:rPr>
        <w:t> </w:t>
      </w:r>
      <w:r>
        <w:rPr/>
        <w:t>3</w:t>
        <w:tab/>
        <w:t>51 </w:t>
      </w:r>
      <w:r>
        <w:rPr>
          <w:rFonts w:ascii="MS UI Gothic" w:hAnsi="MS UI Gothic"/>
        </w:rPr>
        <w:t>− </w:t>
      </w:r>
      <w:r>
        <w:rPr/>
        <w:t>19 mod 8 = 32 mod 8 = 0 = 3 </w:t>
      </w:r>
      <w:r>
        <w:rPr>
          <w:rFonts w:ascii="MS UI Gothic" w:hAnsi="MS UI Gothic"/>
        </w:rPr>
        <w:t>− </w:t>
      </w:r>
      <w:r>
        <w:rPr/>
        <w:t>3 mod</w:t>
      </w:r>
      <w:r>
        <w:rPr>
          <w:spacing w:val="14"/>
        </w:rPr>
        <w:t> </w:t>
      </w:r>
      <w:r>
        <w:rPr/>
        <w:t>8</w:t>
      </w:r>
    </w:p>
    <w:p>
      <w:pPr>
        <w:pStyle w:val="BodyText"/>
        <w:tabs>
          <w:tab w:pos="4405" w:val="left" w:leader="none"/>
        </w:tabs>
        <w:spacing w:before="75"/>
        <w:ind w:left="639"/>
      </w:pPr>
      <w:r>
        <w:rPr/>
        <w:t>19 mod 5 = 4 and 7 mod 5</w:t>
      </w:r>
      <w:r>
        <w:rPr>
          <w:spacing w:val="51"/>
        </w:rPr>
        <w:t> </w:t>
      </w:r>
      <w:r>
        <w:rPr/>
        <w:t>=</w:t>
      </w:r>
      <w:r>
        <w:rPr>
          <w:spacing w:val="3"/>
        </w:rPr>
        <w:t> </w:t>
      </w:r>
      <w:r>
        <w:rPr/>
        <w:t>2</w:t>
        <w:tab/>
        <w:t>(19 + 7) mod 5 = 26 mod 5 = 1 = (4 +</w:t>
      </w:r>
      <w:r>
        <w:rPr>
          <w:spacing w:val="18"/>
        </w:rPr>
        <w:t> </w:t>
      </w:r>
      <w:r>
        <w:rPr/>
        <w:t>2) mod 5</w:t>
      </w:r>
    </w:p>
    <w:p>
      <w:pPr>
        <w:pStyle w:val="BodyText"/>
        <w:spacing w:before="70"/>
        <w:ind w:left="4405"/>
      </w:pPr>
      <w:r>
        <w:rPr>
          <w:w w:val="105"/>
        </w:rPr>
        <w:t>(19 </w:t>
      </w:r>
      <w:r>
        <w:rPr>
          <w:rFonts w:ascii="MS UI Gothic" w:hAnsi="MS UI Gothic"/>
          <w:w w:val="105"/>
        </w:rPr>
        <w:t>· </w:t>
      </w:r>
      <w:r>
        <w:rPr>
          <w:w w:val="105"/>
        </w:rPr>
        <w:t>7) mod 5 = 133 mod 5 = 3 = (4 </w:t>
      </w:r>
      <w:r>
        <w:rPr>
          <w:rFonts w:ascii="MS UI Gothic" w:hAnsi="MS UI Gothic"/>
          <w:w w:val="105"/>
        </w:rPr>
        <w:t>· </w:t>
      </w:r>
      <w:r>
        <w:rPr>
          <w:w w:val="105"/>
        </w:rPr>
        <w:t>2) mod 5</w:t>
      </w:r>
    </w:p>
    <w:p>
      <w:pPr>
        <w:pStyle w:val="BodyText"/>
        <w:tabs>
          <w:tab w:pos="4405" w:val="left" w:leader="none"/>
        </w:tabs>
        <w:spacing w:before="57"/>
        <w:ind w:left="639"/>
      </w:pPr>
      <w:r>
        <w:rPr>
          <w:w w:val="105"/>
        </w:rPr>
        <w:t>37 mod 17 = 3 and </w:t>
      </w:r>
      <w:r>
        <w:rPr>
          <w:rFonts w:ascii="MS UI Gothic" w:hAnsi="MS UI Gothic"/>
          <w:w w:val="105"/>
        </w:rPr>
        <w:t>−</w:t>
      </w:r>
      <w:r>
        <w:rPr>
          <w:w w:val="105"/>
        </w:rPr>
        <w:t>37 mod 17</w:t>
      </w:r>
      <w:r>
        <w:rPr>
          <w:spacing w:val="-37"/>
          <w:w w:val="105"/>
        </w:rPr>
        <w:t> </w:t>
      </w:r>
      <w:r>
        <w:rPr>
          <w:w w:val="105"/>
        </w:rPr>
        <w:t>=</w:t>
      </w:r>
      <w:r>
        <w:rPr>
          <w:spacing w:val="-7"/>
          <w:w w:val="105"/>
        </w:rPr>
        <w:t> </w:t>
      </w:r>
      <w:r>
        <w:rPr>
          <w:w w:val="105"/>
        </w:rPr>
        <w:t>14</w:t>
        <w:tab/>
        <w:t>3 + 14 = 17, 17 mod 17 =</w:t>
      </w:r>
      <w:r>
        <w:rPr>
          <w:spacing w:val="23"/>
          <w:w w:val="105"/>
        </w:rPr>
        <w:t> </w:t>
      </w:r>
      <w:r>
        <w:rPr>
          <w:w w:val="105"/>
        </w:rPr>
        <w:t>0</w:t>
      </w:r>
    </w:p>
    <w:p>
      <w:pPr>
        <w:pStyle w:val="BodyText"/>
        <w:spacing w:before="2"/>
        <w:rPr>
          <w:sz w:val="50"/>
        </w:rPr>
      </w:pPr>
    </w:p>
    <w:p>
      <w:pPr>
        <w:pStyle w:val="Heading5"/>
        <w:numPr>
          <w:ilvl w:val="1"/>
          <w:numId w:val="18"/>
        </w:numPr>
        <w:tabs>
          <w:tab w:pos="1255" w:val="left" w:leader="none"/>
          <w:tab w:pos="1256" w:val="left" w:leader="none"/>
        </w:tabs>
        <w:spacing w:line="240" w:lineRule="auto" w:before="0" w:after="0"/>
        <w:ind w:left="1255" w:right="0" w:hanging="736"/>
        <w:jc w:val="left"/>
      </w:pPr>
      <w:bookmarkStart w:name="Simple Substitution Ciphers" w:id="219"/>
      <w:bookmarkEnd w:id="219"/>
      <w:r>
        <w:rPr>
          <w:b w:val="0"/>
        </w:rPr>
      </w:r>
      <w:bookmarkStart w:name="_bookmark114" w:id="220"/>
      <w:bookmarkEnd w:id="220"/>
      <w:r>
        <w:rPr>
          <w:b w:val="0"/>
        </w:rPr>
      </w:r>
      <w:bookmarkStart w:name="_bookmark114" w:id="221"/>
      <w:bookmarkEnd w:id="221"/>
      <w:r>
        <w:rPr/>
        <w:t>Simple</w:t>
      </w:r>
      <w:r>
        <w:rPr/>
        <w:t> Substitution</w:t>
      </w:r>
      <w:r>
        <w:rPr>
          <w:spacing w:val="-5"/>
        </w:rPr>
        <w:t> </w:t>
      </w:r>
      <w:r>
        <w:rPr/>
        <w:t>Ciphers</w:t>
      </w:r>
    </w:p>
    <w:p>
      <w:pPr>
        <w:pStyle w:val="BodyText"/>
        <w:spacing w:before="4"/>
        <w:rPr>
          <w:b/>
          <w:sz w:val="25"/>
        </w:rPr>
      </w:pPr>
    </w:p>
    <w:p>
      <w:pPr>
        <w:pStyle w:val="BodyText"/>
        <w:spacing w:line="324" w:lineRule="auto"/>
        <w:ind w:left="520" w:right="1098"/>
        <w:jc w:val="both"/>
      </w:pPr>
      <w:r>
        <w:rPr/>
        <w:t>A </w:t>
      </w:r>
      <w:r>
        <w:rPr>
          <w:rFonts w:ascii="Times New Roman"/>
          <w:i/>
        </w:rPr>
        <w:t>simple substitution cipher </w:t>
      </w:r>
      <w:r>
        <w:rPr/>
        <w:t>is a cryptographic system in which letters (or their codes), are arbitrarily transposed or replaced with other letters (or their codes). The Ceasar Cipher and general</w:t>
      </w:r>
      <w:r>
        <w:rPr>
          <w:spacing w:val="-15"/>
        </w:rPr>
        <w:t> </w:t>
      </w:r>
      <w:r>
        <w:rPr/>
        <w:t>Shift</w:t>
      </w:r>
      <w:r>
        <w:rPr>
          <w:spacing w:val="-15"/>
        </w:rPr>
        <w:t> </w:t>
      </w:r>
      <w:r>
        <w:rPr/>
        <w:t>Cipher</w:t>
      </w:r>
      <w:r>
        <w:rPr>
          <w:spacing w:val="-15"/>
        </w:rPr>
        <w:t> </w:t>
      </w:r>
      <w:r>
        <w:rPr/>
        <w:t>are</w:t>
      </w:r>
      <w:r>
        <w:rPr>
          <w:spacing w:val="-15"/>
        </w:rPr>
        <w:t> </w:t>
      </w:r>
      <w:r>
        <w:rPr/>
        <w:t>both</w:t>
      </w:r>
      <w:r>
        <w:rPr>
          <w:spacing w:val="-15"/>
        </w:rPr>
        <w:t> </w:t>
      </w:r>
      <w:r>
        <w:rPr/>
        <w:t>simple</w:t>
      </w:r>
      <w:r>
        <w:rPr>
          <w:spacing w:val="-15"/>
        </w:rPr>
        <w:t> </w:t>
      </w:r>
      <w:r>
        <w:rPr/>
        <w:t>substitution</w:t>
      </w:r>
      <w:r>
        <w:rPr>
          <w:spacing w:val="-15"/>
        </w:rPr>
        <w:t> </w:t>
      </w:r>
      <w:r>
        <w:rPr/>
        <w:t>ciphers.</w:t>
      </w:r>
      <w:r>
        <w:rPr>
          <w:spacing w:val="3"/>
        </w:rPr>
        <w:t> </w:t>
      </w:r>
      <w:r>
        <w:rPr/>
        <w:t>Cryptograms</w:t>
      </w:r>
      <w:r>
        <w:rPr>
          <w:spacing w:val="-15"/>
        </w:rPr>
        <w:t> </w:t>
      </w:r>
      <w:r>
        <w:rPr/>
        <w:t>that</w:t>
      </w:r>
      <w:r>
        <w:rPr>
          <w:spacing w:val="-14"/>
        </w:rPr>
        <w:t> </w:t>
      </w:r>
      <w:r>
        <w:rPr/>
        <w:t>sometimes</w:t>
      </w:r>
      <w:r>
        <w:rPr>
          <w:spacing w:val="-15"/>
        </w:rPr>
        <w:t> </w:t>
      </w:r>
      <w:r>
        <w:rPr/>
        <w:t>appear as newspaper puzzles are also simple substitution ciphers. Each letter is replaced </w:t>
      </w:r>
      <w:r>
        <w:rPr>
          <w:spacing w:val="-3"/>
        </w:rPr>
        <w:t>by </w:t>
      </w:r>
      <w:r>
        <w:rPr/>
        <w:t>another letter.</w:t>
      </w:r>
      <w:r>
        <w:rPr>
          <w:spacing w:val="15"/>
        </w:rPr>
        <w:t> </w:t>
      </w:r>
      <w:r>
        <w:rPr>
          <w:spacing w:val="-9"/>
        </w:rPr>
        <w:t>We</w:t>
      </w:r>
      <w:r>
        <w:rPr>
          <w:spacing w:val="-5"/>
        </w:rPr>
        <w:t> </w:t>
      </w:r>
      <w:r>
        <w:rPr/>
        <w:t>will</w:t>
      </w:r>
      <w:r>
        <w:rPr>
          <w:spacing w:val="-5"/>
        </w:rPr>
        <w:t> </w:t>
      </w:r>
      <w:r>
        <w:rPr/>
        <w:t>study</w:t>
      </w:r>
      <w:r>
        <w:rPr>
          <w:spacing w:val="-4"/>
        </w:rPr>
        <w:t> </w:t>
      </w:r>
      <w:r>
        <w:rPr/>
        <w:t>some</w:t>
      </w:r>
      <w:r>
        <w:rPr>
          <w:spacing w:val="-5"/>
        </w:rPr>
        <w:t> </w:t>
      </w:r>
      <w:r>
        <w:rPr/>
        <w:t>simple</w:t>
      </w:r>
      <w:r>
        <w:rPr>
          <w:spacing w:val="-5"/>
        </w:rPr>
        <w:t> </w:t>
      </w:r>
      <w:r>
        <w:rPr/>
        <w:t>substitution</w:t>
      </w:r>
      <w:r>
        <w:rPr>
          <w:spacing w:val="-5"/>
        </w:rPr>
        <w:t> </w:t>
      </w:r>
      <w:r>
        <w:rPr/>
        <w:t>ciphers</w:t>
      </w:r>
      <w:r>
        <w:rPr>
          <w:spacing w:val="-5"/>
        </w:rPr>
        <w:t> </w:t>
      </w:r>
      <w:r>
        <w:rPr/>
        <w:t>that</w:t>
      </w:r>
      <w:r>
        <w:rPr>
          <w:spacing w:val="-4"/>
        </w:rPr>
        <w:t> </w:t>
      </w:r>
      <w:r>
        <w:rPr/>
        <w:t>can</w:t>
      </w:r>
      <w:r>
        <w:rPr>
          <w:spacing w:val="-5"/>
        </w:rPr>
        <w:t> </w:t>
      </w:r>
      <w:r>
        <w:rPr>
          <w:spacing w:val="3"/>
        </w:rPr>
        <w:t>be</w:t>
      </w:r>
      <w:r>
        <w:rPr>
          <w:spacing w:val="-5"/>
        </w:rPr>
        <w:t> </w:t>
      </w:r>
      <w:r>
        <w:rPr/>
        <w:t>generated</w:t>
      </w:r>
      <w:r>
        <w:rPr>
          <w:spacing w:val="-5"/>
        </w:rPr>
        <w:t> </w:t>
      </w:r>
      <w:r>
        <w:rPr>
          <w:spacing w:val="-3"/>
        </w:rPr>
        <w:t>by</w:t>
      </w:r>
      <w:r>
        <w:rPr>
          <w:spacing w:val="-4"/>
        </w:rPr>
        <w:t> </w:t>
      </w:r>
      <w:r>
        <w:rPr/>
        <w:t>using</w:t>
      </w:r>
      <w:r>
        <w:rPr>
          <w:spacing w:val="-5"/>
        </w:rPr>
        <w:t> </w:t>
      </w:r>
      <w:r>
        <w:rPr/>
        <w:t>the</w:t>
      </w:r>
      <w:r>
        <w:rPr>
          <w:spacing w:val="-5"/>
        </w:rPr>
        <w:t> </w:t>
      </w:r>
      <w:r>
        <w:rPr/>
        <w:t>mod or modulo</w:t>
      </w:r>
      <w:r>
        <w:rPr>
          <w:spacing w:val="-17"/>
        </w:rPr>
        <w:t> </w:t>
      </w:r>
      <w:r>
        <w:rPr/>
        <w:t>function.</w:t>
      </w:r>
    </w:p>
    <w:p>
      <w:pPr>
        <w:pStyle w:val="BodyText"/>
        <w:spacing w:before="8"/>
        <w:rPr>
          <w:sz w:val="26"/>
        </w:rPr>
      </w:pPr>
    </w:p>
    <w:p>
      <w:pPr>
        <w:pStyle w:val="Heading7"/>
        <w:numPr>
          <w:ilvl w:val="2"/>
          <w:numId w:val="18"/>
        </w:numPr>
        <w:tabs>
          <w:tab w:pos="1341" w:val="left" w:leader="none"/>
          <w:tab w:pos="1342" w:val="left" w:leader="none"/>
        </w:tabs>
        <w:spacing w:line="240" w:lineRule="auto" w:before="0" w:after="0"/>
        <w:ind w:left="1341" w:right="0" w:hanging="822"/>
        <w:jc w:val="left"/>
      </w:pPr>
      <w:bookmarkStart w:name="Shift Cipher" w:id="222"/>
      <w:bookmarkEnd w:id="222"/>
      <w:r>
        <w:rPr>
          <w:b w:val="0"/>
        </w:rPr>
      </w:r>
      <w:bookmarkStart w:name="_bookmark115" w:id="223"/>
      <w:bookmarkEnd w:id="223"/>
      <w:r>
        <w:rPr>
          <w:b w:val="0"/>
        </w:rPr>
      </w:r>
      <w:bookmarkStart w:name="_bookmark115" w:id="224"/>
      <w:bookmarkEnd w:id="224"/>
      <w:r>
        <w:rPr/>
        <w:t>Shift</w:t>
      </w:r>
      <w:r>
        <w:rPr>
          <w:spacing w:val="27"/>
        </w:rPr>
        <w:t> </w:t>
      </w:r>
      <w:r>
        <w:rPr/>
        <w:t>Cipher</w:t>
      </w:r>
    </w:p>
    <w:p>
      <w:pPr>
        <w:pStyle w:val="BodyText"/>
        <w:spacing w:before="9"/>
        <w:rPr>
          <w:b/>
          <w:sz w:val="19"/>
        </w:rPr>
      </w:pPr>
    </w:p>
    <w:p>
      <w:pPr>
        <w:pStyle w:val="BodyText"/>
        <w:spacing w:line="326" w:lineRule="auto" w:before="1"/>
        <w:ind w:left="520" w:right="1099"/>
        <w:jc w:val="both"/>
      </w:pPr>
      <w:r>
        <w:rPr/>
        <w:t>Once we have encoded the letters A, ..., Z, a general shift cipher with shift k can be described by:</w:t>
      </w:r>
    </w:p>
    <w:p>
      <w:pPr>
        <w:spacing w:after="0" w:line="326" w:lineRule="auto"/>
        <w:jc w:val="both"/>
        <w:sectPr>
          <w:headerReference w:type="default" r:id="rId101"/>
          <w:headerReference w:type="even" r:id="rId102"/>
          <w:pgSz w:w="12240" w:h="15840"/>
          <w:pgMar w:header="1429" w:footer="0" w:top="1660" w:bottom="280" w:left="1280" w:right="340"/>
        </w:sectPr>
      </w:pPr>
    </w:p>
    <w:p>
      <w:pPr>
        <w:pStyle w:val="BodyText"/>
      </w:pPr>
    </w:p>
    <w:p>
      <w:pPr>
        <w:pStyle w:val="BodyText"/>
        <w:spacing w:before="9"/>
        <w:rPr>
          <w:sz w:val="21"/>
        </w:rPr>
      </w:pPr>
    </w:p>
    <w:p>
      <w:pPr>
        <w:pStyle w:val="BodyText"/>
        <w:ind w:left="520"/>
      </w:pPr>
      <w:r>
        <w:rPr/>
        <w:t>or by</w:t>
      </w:r>
    </w:p>
    <w:p>
      <w:pPr>
        <w:spacing w:line="261" w:lineRule="exact" w:before="0"/>
        <w:ind w:left="520" w:right="0" w:firstLine="0"/>
        <w:jc w:val="left"/>
        <w:rPr>
          <w:rFonts w:ascii="Times New Roman" w:hAnsi="Times New Roman"/>
          <w:i/>
          <w:sz w:val="22"/>
        </w:rPr>
      </w:pPr>
      <w:r>
        <w:rPr/>
        <w:br w:type="column"/>
      </w:r>
      <w:r>
        <w:rPr>
          <w:rFonts w:ascii="Times New Roman" w:hAnsi="Times New Roman"/>
          <w:i/>
          <w:w w:val="105"/>
          <w:sz w:val="22"/>
        </w:rPr>
        <w:t>n</w:t>
      </w:r>
      <w:r>
        <w:rPr>
          <w:rFonts w:ascii="Times New Roman" w:hAnsi="Times New Roman"/>
          <w:i/>
          <w:spacing w:val="-4"/>
          <w:w w:val="105"/>
          <w:sz w:val="22"/>
        </w:rPr>
        <w:t> </w:t>
      </w:r>
      <w:r>
        <w:rPr>
          <w:rFonts w:ascii="MS UI Gothic" w:hAnsi="MS UI Gothic"/>
          <w:w w:val="105"/>
          <w:sz w:val="22"/>
        </w:rPr>
        <w:t>→</w:t>
      </w:r>
      <w:r>
        <w:rPr>
          <w:rFonts w:ascii="MS UI Gothic" w:hAnsi="MS UI Gothic"/>
          <w:spacing w:val="-17"/>
          <w:w w:val="105"/>
          <w:sz w:val="22"/>
        </w:rPr>
        <w:t> </w:t>
      </w:r>
      <w:r>
        <w:rPr>
          <w:w w:val="105"/>
          <w:sz w:val="22"/>
        </w:rPr>
        <w:t>(</w:t>
      </w:r>
      <w:r>
        <w:rPr>
          <w:rFonts w:ascii="Times New Roman" w:hAnsi="Times New Roman"/>
          <w:i/>
          <w:w w:val="105"/>
          <w:sz w:val="22"/>
        </w:rPr>
        <w:t>n</w:t>
      </w:r>
      <w:r>
        <w:rPr>
          <w:rFonts w:ascii="Times New Roman" w:hAnsi="Times New Roman"/>
          <w:i/>
          <w:spacing w:val="-15"/>
          <w:w w:val="105"/>
          <w:sz w:val="22"/>
        </w:rPr>
        <w:t> </w:t>
      </w:r>
      <w:r>
        <w:rPr>
          <w:w w:val="105"/>
          <w:sz w:val="22"/>
        </w:rPr>
        <w:t>+</w:t>
      </w:r>
      <w:r>
        <w:rPr>
          <w:spacing w:val="-12"/>
          <w:w w:val="105"/>
          <w:sz w:val="22"/>
        </w:rPr>
        <w:t> </w:t>
      </w:r>
      <w:r>
        <w:rPr>
          <w:rFonts w:ascii="Times New Roman" w:hAnsi="Times New Roman"/>
          <w:i/>
          <w:spacing w:val="3"/>
          <w:w w:val="105"/>
          <w:sz w:val="22"/>
        </w:rPr>
        <w:t>k</w:t>
      </w:r>
      <w:r>
        <w:rPr>
          <w:spacing w:val="3"/>
          <w:w w:val="105"/>
          <w:sz w:val="22"/>
        </w:rPr>
        <w:t>)</w:t>
      </w:r>
      <w:r>
        <w:rPr>
          <w:spacing w:val="-2"/>
          <w:w w:val="105"/>
          <w:sz w:val="22"/>
        </w:rPr>
        <w:t> </w:t>
      </w:r>
      <w:r>
        <w:rPr>
          <w:w w:val="105"/>
          <w:sz w:val="22"/>
        </w:rPr>
        <w:t>mod</w:t>
      </w:r>
      <w:r>
        <w:rPr>
          <w:spacing w:val="-2"/>
          <w:w w:val="105"/>
          <w:sz w:val="22"/>
        </w:rPr>
        <w:t> </w:t>
      </w:r>
      <w:r>
        <w:rPr>
          <w:w w:val="105"/>
          <w:sz w:val="22"/>
        </w:rPr>
        <w:t>26</w:t>
      </w:r>
      <w:r>
        <w:rPr>
          <w:rFonts w:ascii="Times New Roman" w:hAnsi="Times New Roman"/>
          <w:i/>
          <w:w w:val="105"/>
          <w:sz w:val="22"/>
        </w:rPr>
        <w:t>.</w:t>
      </w:r>
    </w:p>
    <w:p>
      <w:pPr>
        <w:pStyle w:val="BodyText"/>
        <w:spacing w:before="5"/>
        <w:rPr>
          <w:rFonts w:ascii="Times New Roman"/>
          <w:i/>
          <w:sz w:val="48"/>
        </w:rPr>
      </w:pPr>
    </w:p>
    <w:p>
      <w:pPr>
        <w:spacing w:before="0"/>
        <w:ind w:left="520" w:right="0" w:firstLine="0"/>
        <w:jc w:val="left"/>
        <w:rPr>
          <w:rFonts w:ascii="Times New Roman" w:hAnsi="Times New Roman"/>
          <w:i/>
          <w:sz w:val="22"/>
        </w:rPr>
      </w:pPr>
      <w:r>
        <w:rPr>
          <w:rFonts w:ascii="Times New Roman" w:hAnsi="Times New Roman"/>
          <w:i/>
          <w:w w:val="105"/>
          <w:sz w:val="22"/>
        </w:rPr>
        <w:t>n</w:t>
      </w:r>
      <w:r>
        <w:rPr>
          <w:rFonts w:ascii="Times New Roman" w:hAnsi="Times New Roman"/>
          <w:i/>
          <w:spacing w:val="-4"/>
          <w:w w:val="105"/>
          <w:sz w:val="22"/>
        </w:rPr>
        <w:t> </w:t>
      </w:r>
      <w:r>
        <w:rPr>
          <w:rFonts w:ascii="MS UI Gothic" w:hAnsi="MS UI Gothic"/>
          <w:w w:val="105"/>
          <w:sz w:val="22"/>
        </w:rPr>
        <w:t>→</w:t>
      </w:r>
      <w:r>
        <w:rPr>
          <w:rFonts w:ascii="MS UI Gothic" w:hAnsi="MS UI Gothic"/>
          <w:spacing w:val="-17"/>
          <w:w w:val="105"/>
          <w:sz w:val="22"/>
        </w:rPr>
        <w:t> </w:t>
      </w:r>
      <w:r>
        <w:rPr>
          <w:w w:val="105"/>
          <w:sz w:val="22"/>
        </w:rPr>
        <w:t>(</w:t>
      </w:r>
      <w:r>
        <w:rPr>
          <w:rFonts w:ascii="Times New Roman" w:hAnsi="Times New Roman"/>
          <w:i/>
          <w:w w:val="105"/>
          <w:sz w:val="22"/>
        </w:rPr>
        <w:t>n</w:t>
      </w:r>
      <w:r>
        <w:rPr>
          <w:rFonts w:ascii="Times New Roman" w:hAnsi="Times New Roman"/>
          <w:i/>
          <w:spacing w:val="-15"/>
          <w:w w:val="105"/>
          <w:sz w:val="22"/>
        </w:rPr>
        <w:t> </w:t>
      </w:r>
      <w:r>
        <w:rPr>
          <w:w w:val="105"/>
          <w:sz w:val="22"/>
        </w:rPr>
        <w:t>+</w:t>
      </w:r>
      <w:r>
        <w:rPr>
          <w:spacing w:val="-12"/>
          <w:w w:val="105"/>
          <w:sz w:val="22"/>
        </w:rPr>
        <w:t> </w:t>
      </w:r>
      <w:r>
        <w:rPr>
          <w:rFonts w:ascii="Times New Roman" w:hAnsi="Times New Roman"/>
          <w:i/>
          <w:spacing w:val="3"/>
          <w:w w:val="105"/>
          <w:sz w:val="22"/>
        </w:rPr>
        <w:t>k</w:t>
      </w:r>
      <w:r>
        <w:rPr>
          <w:spacing w:val="3"/>
          <w:w w:val="105"/>
          <w:sz w:val="22"/>
        </w:rPr>
        <w:t>)</w:t>
      </w:r>
      <w:r>
        <w:rPr>
          <w:spacing w:val="-2"/>
          <w:w w:val="105"/>
          <w:sz w:val="22"/>
        </w:rPr>
        <w:t> </w:t>
      </w:r>
      <w:r>
        <w:rPr>
          <w:w w:val="105"/>
          <w:sz w:val="22"/>
        </w:rPr>
        <w:t>mod</w:t>
      </w:r>
      <w:r>
        <w:rPr>
          <w:spacing w:val="-2"/>
          <w:w w:val="105"/>
          <w:sz w:val="22"/>
        </w:rPr>
        <w:t> </w:t>
      </w:r>
      <w:r>
        <w:rPr>
          <w:w w:val="105"/>
          <w:sz w:val="22"/>
        </w:rPr>
        <w:t>29</w:t>
      </w:r>
      <w:r>
        <w:rPr>
          <w:rFonts w:ascii="Times New Roman" w:hAnsi="Times New Roman"/>
          <w:i/>
          <w:w w:val="105"/>
          <w:sz w:val="22"/>
        </w:rPr>
        <w:t>.</w:t>
      </w:r>
    </w:p>
    <w:p>
      <w:pPr>
        <w:spacing w:after="0"/>
        <w:jc w:val="left"/>
        <w:rPr>
          <w:rFonts w:ascii="Times New Roman" w:hAnsi="Times New Roman"/>
          <w:sz w:val="22"/>
        </w:rPr>
        <w:sectPr>
          <w:type w:val="continuous"/>
          <w:pgSz w:w="12240" w:h="15840"/>
          <w:pgMar w:top="1500" w:bottom="280" w:left="1280" w:right="340"/>
          <w:cols w:num="2" w:equalWidth="0">
            <w:col w:w="1058" w:space="2454"/>
            <w:col w:w="7108"/>
          </w:cols>
        </w:sectPr>
      </w:pPr>
    </w:p>
    <w:p>
      <w:pPr>
        <w:pStyle w:val="BodyText"/>
        <w:spacing w:before="9"/>
        <w:rPr>
          <w:rFonts w:ascii="Times New Roman"/>
          <w:i/>
          <w:sz w:val="14"/>
        </w:rPr>
      </w:pPr>
    </w:p>
    <w:p>
      <w:pPr>
        <w:pStyle w:val="BodyText"/>
        <w:spacing w:line="314" w:lineRule="auto" w:before="49"/>
        <w:ind w:left="520" w:right="1098"/>
        <w:jc w:val="both"/>
      </w:pPr>
      <w:r>
        <w:rPr/>
        <w:t>if </w:t>
      </w:r>
      <w:r>
        <w:rPr>
          <w:spacing w:val="-4"/>
        </w:rPr>
        <w:t>we </w:t>
      </w:r>
      <w:r>
        <w:rPr/>
        <w:t>encode and encipher space, “.” and “,” as well as the letters A </w:t>
      </w:r>
      <w:r>
        <w:rPr>
          <w:rFonts w:ascii="MS UI Gothic" w:hAnsi="MS UI Gothic"/>
          <w:w w:val="105"/>
        </w:rPr>
        <w:t>· · · </w:t>
      </w:r>
      <w:r>
        <w:rPr/>
        <w:t>Z. If </w:t>
      </w:r>
      <w:r>
        <w:rPr>
          <w:spacing w:val="-3"/>
        </w:rPr>
        <w:t>we </w:t>
      </w:r>
      <w:r>
        <w:rPr>
          <w:spacing w:val="-4"/>
        </w:rPr>
        <w:t>want </w:t>
      </w:r>
      <w:r>
        <w:rPr/>
        <w:t>our encrypted</w:t>
      </w:r>
      <w:r>
        <w:rPr>
          <w:spacing w:val="-6"/>
        </w:rPr>
        <w:t> </w:t>
      </w:r>
      <w:r>
        <w:rPr/>
        <w:t>message</w:t>
      </w:r>
      <w:r>
        <w:rPr>
          <w:spacing w:val="-5"/>
        </w:rPr>
        <w:t> </w:t>
      </w:r>
      <w:r>
        <w:rPr/>
        <w:t>to</w:t>
      </w:r>
      <w:r>
        <w:rPr>
          <w:spacing w:val="-5"/>
        </w:rPr>
        <w:t> </w:t>
      </w:r>
      <w:r>
        <w:rPr/>
        <w:t>look</w:t>
      </w:r>
      <w:r>
        <w:rPr>
          <w:spacing w:val="-5"/>
        </w:rPr>
        <w:t> </w:t>
      </w:r>
      <w:r>
        <w:rPr/>
        <w:t>like</w:t>
      </w:r>
      <w:r>
        <w:rPr>
          <w:spacing w:val="-5"/>
        </w:rPr>
        <w:t> </w:t>
      </w:r>
      <w:r>
        <w:rPr/>
        <w:t>letters,</w:t>
      </w:r>
      <w:r>
        <w:rPr>
          <w:spacing w:val="-4"/>
        </w:rPr>
        <w:t> </w:t>
      </w:r>
      <w:r>
        <w:rPr/>
        <w:t>possibly</w:t>
      </w:r>
      <w:r>
        <w:rPr>
          <w:spacing w:val="-5"/>
        </w:rPr>
        <w:t> </w:t>
      </w:r>
      <w:r>
        <w:rPr/>
        <w:t>with</w:t>
      </w:r>
      <w:r>
        <w:rPr>
          <w:spacing w:val="-5"/>
        </w:rPr>
        <w:t> </w:t>
      </w:r>
      <w:r>
        <w:rPr/>
        <w:t>punctuation,</w:t>
      </w:r>
      <w:r>
        <w:rPr>
          <w:spacing w:val="-5"/>
        </w:rPr>
        <w:t> </w:t>
      </w:r>
      <w:r>
        <w:rPr>
          <w:spacing w:val="-3"/>
        </w:rPr>
        <w:t>we</w:t>
      </w:r>
      <w:r>
        <w:rPr>
          <w:spacing w:val="-5"/>
        </w:rPr>
        <w:t> </w:t>
      </w:r>
      <w:r>
        <w:rPr/>
        <w:t>decode</w:t>
      </w:r>
      <w:r>
        <w:rPr>
          <w:spacing w:val="-5"/>
        </w:rPr>
        <w:t> </w:t>
      </w:r>
      <w:r>
        <w:rPr/>
        <w:t>the</w:t>
      </w:r>
      <w:r>
        <w:rPr>
          <w:spacing w:val="-5"/>
        </w:rPr>
        <w:t> </w:t>
      </w:r>
      <w:r>
        <w:rPr/>
        <w:t>shifted</w:t>
      </w:r>
      <w:r>
        <w:rPr>
          <w:spacing w:val="-5"/>
        </w:rPr>
        <w:t> </w:t>
      </w:r>
      <w:r>
        <w:rPr/>
        <w:t>codes to get our ciphertext. Here’s an</w:t>
      </w:r>
      <w:r>
        <w:rPr>
          <w:spacing w:val="21"/>
        </w:rPr>
        <w:t> </w:t>
      </w:r>
      <w:r>
        <w:rPr/>
        <w:t>example.</w:t>
      </w:r>
    </w:p>
    <w:p>
      <w:pPr>
        <w:pStyle w:val="BodyText"/>
        <w:spacing w:line="326" w:lineRule="auto" w:before="10"/>
        <w:ind w:left="520" w:right="999" w:firstLine="338"/>
      </w:pPr>
      <w:r>
        <w:rPr/>
        <w:t>MATH IS COOL becomes 12001907 0818 02141411 if we just encode the letters. If we shift by 15, we get</w:t>
      </w:r>
    </w:p>
    <w:p>
      <w:pPr>
        <w:pStyle w:val="BodyText"/>
        <w:spacing w:before="10"/>
        <w:rPr>
          <w:sz w:val="5"/>
        </w:rPr>
      </w:pPr>
    </w:p>
    <w:tbl>
      <w:tblPr>
        <w:tblW w:w="0" w:type="auto"/>
        <w:jc w:val="left"/>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477"/>
        <w:gridCol w:w="457"/>
        <w:gridCol w:w="457"/>
        <w:gridCol w:w="463"/>
        <w:gridCol w:w="457"/>
        <w:gridCol w:w="457"/>
        <w:gridCol w:w="457"/>
        <w:gridCol w:w="457"/>
        <w:gridCol w:w="457"/>
        <w:gridCol w:w="457"/>
      </w:tblGrid>
      <w:tr>
        <w:trPr>
          <w:trHeight w:val="336" w:hRule="atLeast"/>
        </w:trPr>
        <w:tc>
          <w:tcPr>
            <w:tcW w:w="1284" w:type="dxa"/>
            <w:tcBorders>
              <w:right w:val="double" w:sz="1" w:space="0" w:color="000000"/>
            </w:tcBorders>
          </w:tcPr>
          <w:p>
            <w:pPr>
              <w:pStyle w:val="TableParagraph"/>
              <w:spacing w:before="34"/>
              <w:ind w:left="98" w:right="99"/>
              <w:jc w:val="center"/>
              <w:rPr>
                <w:sz w:val="22"/>
              </w:rPr>
            </w:pPr>
            <w:r>
              <w:rPr>
                <w:sz w:val="22"/>
              </w:rPr>
              <w:t>Plaintext</w:t>
            </w:r>
          </w:p>
        </w:tc>
        <w:tc>
          <w:tcPr>
            <w:tcW w:w="477" w:type="dxa"/>
            <w:tcBorders>
              <w:left w:val="double" w:sz="1" w:space="0" w:color="000000"/>
            </w:tcBorders>
          </w:tcPr>
          <w:p>
            <w:pPr>
              <w:pStyle w:val="TableParagraph"/>
              <w:spacing w:before="34"/>
              <w:ind w:left="17"/>
              <w:jc w:val="center"/>
              <w:rPr>
                <w:sz w:val="22"/>
              </w:rPr>
            </w:pPr>
            <w:r>
              <w:rPr>
                <w:w w:val="97"/>
                <w:sz w:val="22"/>
              </w:rPr>
              <w:t>M</w:t>
            </w:r>
          </w:p>
        </w:tc>
        <w:tc>
          <w:tcPr>
            <w:tcW w:w="457" w:type="dxa"/>
          </w:tcPr>
          <w:p>
            <w:pPr>
              <w:pStyle w:val="TableParagraph"/>
              <w:spacing w:before="34"/>
              <w:ind w:left="8"/>
              <w:jc w:val="center"/>
              <w:rPr>
                <w:sz w:val="22"/>
              </w:rPr>
            </w:pPr>
            <w:r>
              <w:rPr>
                <w:w w:val="110"/>
                <w:sz w:val="22"/>
              </w:rPr>
              <w:t>A</w:t>
            </w:r>
          </w:p>
        </w:tc>
        <w:tc>
          <w:tcPr>
            <w:tcW w:w="457" w:type="dxa"/>
          </w:tcPr>
          <w:p>
            <w:pPr>
              <w:pStyle w:val="TableParagraph"/>
              <w:spacing w:before="34"/>
              <w:ind w:left="8"/>
              <w:jc w:val="center"/>
              <w:rPr>
                <w:sz w:val="22"/>
              </w:rPr>
            </w:pPr>
            <w:r>
              <w:rPr>
                <w:w w:val="115"/>
                <w:sz w:val="22"/>
              </w:rPr>
              <w:t>T</w:t>
            </w:r>
          </w:p>
        </w:tc>
        <w:tc>
          <w:tcPr>
            <w:tcW w:w="463" w:type="dxa"/>
          </w:tcPr>
          <w:p>
            <w:pPr>
              <w:pStyle w:val="TableParagraph"/>
              <w:spacing w:before="34"/>
              <w:ind w:left="9"/>
              <w:jc w:val="center"/>
              <w:rPr>
                <w:sz w:val="22"/>
              </w:rPr>
            </w:pPr>
            <w:r>
              <w:rPr>
                <w:w w:val="91"/>
                <w:sz w:val="22"/>
              </w:rPr>
              <w:t>H</w:t>
            </w:r>
          </w:p>
        </w:tc>
        <w:tc>
          <w:tcPr>
            <w:tcW w:w="457" w:type="dxa"/>
          </w:tcPr>
          <w:p>
            <w:pPr>
              <w:pStyle w:val="TableParagraph"/>
              <w:spacing w:before="34"/>
              <w:ind w:left="10"/>
              <w:jc w:val="center"/>
              <w:rPr>
                <w:sz w:val="22"/>
              </w:rPr>
            </w:pPr>
            <w:r>
              <w:rPr>
                <w:w w:val="91"/>
                <w:sz w:val="22"/>
              </w:rPr>
              <w:t>I</w:t>
            </w:r>
          </w:p>
        </w:tc>
        <w:tc>
          <w:tcPr>
            <w:tcW w:w="457" w:type="dxa"/>
          </w:tcPr>
          <w:p>
            <w:pPr>
              <w:pStyle w:val="TableParagraph"/>
              <w:spacing w:before="34"/>
              <w:ind w:left="168"/>
              <w:rPr>
                <w:sz w:val="22"/>
              </w:rPr>
            </w:pPr>
            <w:r>
              <w:rPr>
                <w:w w:val="98"/>
                <w:sz w:val="22"/>
              </w:rPr>
              <w:t>S</w:t>
            </w:r>
          </w:p>
        </w:tc>
        <w:tc>
          <w:tcPr>
            <w:tcW w:w="457" w:type="dxa"/>
          </w:tcPr>
          <w:p>
            <w:pPr>
              <w:pStyle w:val="TableParagraph"/>
              <w:spacing w:before="34"/>
              <w:ind w:left="11"/>
              <w:jc w:val="center"/>
              <w:rPr>
                <w:sz w:val="22"/>
              </w:rPr>
            </w:pPr>
            <w:r>
              <w:rPr>
                <w:w w:val="111"/>
                <w:sz w:val="22"/>
              </w:rPr>
              <w:t>C</w:t>
            </w:r>
          </w:p>
        </w:tc>
        <w:tc>
          <w:tcPr>
            <w:tcW w:w="457" w:type="dxa"/>
          </w:tcPr>
          <w:p>
            <w:pPr>
              <w:pStyle w:val="TableParagraph"/>
              <w:spacing w:before="34"/>
              <w:ind w:left="11"/>
              <w:jc w:val="center"/>
              <w:rPr>
                <w:sz w:val="22"/>
              </w:rPr>
            </w:pPr>
            <w:r>
              <w:rPr>
                <w:w w:val="103"/>
                <w:sz w:val="22"/>
              </w:rPr>
              <w:t>O</w:t>
            </w:r>
          </w:p>
        </w:tc>
        <w:tc>
          <w:tcPr>
            <w:tcW w:w="457" w:type="dxa"/>
          </w:tcPr>
          <w:p>
            <w:pPr>
              <w:pStyle w:val="TableParagraph"/>
              <w:spacing w:before="34"/>
              <w:ind w:right="130"/>
              <w:jc w:val="right"/>
              <w:rPr>
                <w:sz w:val="22"/>
              </w:rPr>
            </w:pPr>
            <w:r>
              <w:rPr>
                <w:w w:val="103"/>
                <w:sz w:val="22"/>
              </w:rPr>
              <w:t>O</w:t>
            </w:r>
          </w:p>
        </w:tc>
        <w:tc>
          <w:tcPr>
            <w:tcW w:w="457" w:type="dxa"/>
          </w:tcPr>
          <w:p>
            <w:pPr>
              <w:pStyle w:val="TableParagraph"/>
              <w:spacing w:before="34"/>
              <w:ind w:left="161"/>
              <w:rPr>
                <w:sz w:val="22"/>
              </w:rPr>
            </w:pPr>
            <w:r>
              <w:rPr>
                <w:w w:val="102"/>
                <w:sz w:val="22"/>
              </w:rPr>
              <w:t>L</w:t>
            </w:r>
          </w:p>
        </w:tc>
      </w:tr>
      <w:tr>
        <w:trPr>
          <w:trHeight w:val="336" w:hRule="atLeast"/>
        </w:trPr>
        <w:tc>
          <w:tcPr>
            <w:tcW w:w="1284" w:type="dxa"/>
            <w:tcBorders>
              <w:right w:val="double" w:sz="1" w:space="0" w:color="000000"/>
            </w:tcBorders>
          </w:tcPr>
          <w:p>
            <w:pPr>
              <w:pStyle w:val="TableParagraph"/>
              <w:spacing w:before="34"/>
              <w:ind w:left="98" w:right="99"/>
              <w:jc w:val="center"/>
              <w:rPr>
                <w:sz w:val="22"/>
              </w:rPr>
            </w:pPr>
            <w:r>
              <w:rPr>
                <w:sz w:val="22"/>
              </w:rPr>
              <w:t>Coded</w:t>
            </w:r>
          </w:p>
        </w:tc>
        <w:tc>
          <w:tcPr>
            <w:tcW w:w="477" w:type="dxa"/>
            <w:tcBorders>
              <w:left w:val="double" w:sz="1" w:space="0" w:color="000000"/>
            </w:tcBorders>
          </w:tcPr>
          <w:p>
            <w:pPr>
              <w:pStyle w:val="TableParagraph"/>
              <w:spacing w:before="34"/>
              <w:ind w:left="102" w:right="85"/>
              <w:jc w:val="center"/>
              <w:rPr>
                <w:sz w:val="22"/>
              </w:rPr>
            </w:pPr>
            <w:r>
              <w:rPr>
                <w:sz w:val="22"/>
              </w:rPr>
              <w:t>12</w:t>
            </w:r>
          </w:p>
        </w:tc>
        <w:tc>
          <w:tcPr>
            <w:tcW w:w="457" w:type="dxa"/>
          </w:tcPr>
          <w:p>
            <w:pPr>
              <w:pStyle w:val="TableParagraph"/>
              <w:spacing w:before="34"/>
              <w:ind w:left="80" w:right="72"/>
              <w:jc w:val="center"/>
              <w:rPr>
                <w:sz w:val="22"/>
              </w:rPr>
            </w:pPr>
            <w:r>
              <w:rPr>
                <w:w w:val="90"/>
                <w:sz w:val="22"/>
              </w:rPr>
              <w:t>00</w:t>
            </w:r>
          </w:p>
        </w:tc>
        <w:tc>
          <w:tcPr>
            <w:tcW w:w="457" w:type="dxa"/>
          </w:tcPr>
          <w:p>
            <w:pPr>
              <w:pStyle w:val="TableParagraph"/>
              <w:spacing w:before="34"/>
              <w:ind w:left="81" w:right="72"/>
              <w:jc w:val="center"/>
              <w:rPr>
                <w:sz w:val="22"/>
              </w:rPr>
            </w:pPr>
            <w:r>
              <w:rPr>
                <w:sz w:val="22"/>
              </w:rPr>
              <w:t>19</w:t>
            </w:r>
          </w:p>
        </w:tc>
        <w:tc>
          <w:tcPr>
            <w:tcW w:w="463" w:type="dxa"/>
          </w:tcPr>
          <w:p>
            <w:pPr>
              <w:pStyle w:val="TableParagraph"/>
              <w:spacing w:before="34"/>
              <w:ind w:left="85" w:right="76"/>
              <w:jc w:val="center"/>
              <w:rPr>
                <w:sz w:val="22"/>
              </w:rPr>
            </w:pPr>
            <w:r>
              <w:rPr>
                <w:sz w:val="22"/>
              </w:rPr>
              <w:t>07</w:t>
            </w:r>
          </w:p>
        </w:tc>
        <w:tc>
          <w:tcPr>
            <w:tcW w:w="457" w:type="dxa"/>
          </w:tcPr>
          <w:p>
            <w:pPr>
              <w:pStyle w:val="TableParagraph"/>
              <w:spacing w:before="34"/>
              <w:ind w:left="82" w:right="72"/>
              <w:jc w:val="center"/>
              <w:rPr>
                <w:sz w:val="22"/>
              </w:rPr>
            </w:pPr>
            <w:r>
              <w:rPr>
                <w:w w:val="90"/>
                <w:sz w:val="22"/>
              </w:rPr>
              <w:t>08</w:t>
            </w:r>
          </w:p>
        </w:tc>
        <w:tc>
          <w:tcPr>
            <w:tcW w:w="457" w:type="dxa"/>
          </w:tcPr>
          <w:p>
            <w:pPr>
              <w:pStyle w:val="TableParagraph"/>
              <w:spacing w:before="34"/>
              <w:ind w:left="119"/>
              <w:rPr>
                <w:sz w:val="22"/>
              </w:rPr>
            </w:pPr>
            <w:r>
              <w:rPr>
                <w:sz w:val="22"/>
              </w:rPr>
              <w:t>18</w:t>
            </w:r>
          </w:p>
        </w:tc>
        <w:tc>
          <w:tcPr>
            <w:tcW w:w="457" w:type="dxa"/>
          </w:tcPr>
          <w:p>
            <w:pPr>
              <w:pStyle w:val="TableParagraph"/>
              <w:spacing w:before="34"/>
              <w:ind w:left="83" w:right="72"/>
              <w:jc w:val="center"/>
              <w:rPr>
                <w:sz w:val="22"/>
              </w:rPr>
            </w:pPr>
            <w:r>
              <w:rPr>
                <w:w w:val="95"/>
                <w:sz w:val="22"/>
              </w:rPr>
              <w:t>02</w:t>
            </w:r>
          </w:p>
        </w:tc>
        <w:tc>
          <w:tcPr>
            <w:tcW w:w="457" w:type="dxa"/>
          </w:tcPr>
          <w:p>
            <w:pPr>
              <w:pStyle w:val="TableParagraph"/>
              <w:spacing w:before="34"/>
              <w:ind w:left="83" w:right="72"/>
              <w:jc w:val="center"/>
              <w:rPr>
                <w:sz w:val="22"/>
              </w:rPr>
            </w:pPr>
            <w:r>
              <w:rPr>
                <w:sz w:val="22"/>
              </w:rPr>
              <w:t>14</w:t>
            </w:r>
          </w:p>
        </w:tc>
        <w:tc>
          <w:tcPr>
            <w:tcW w:w="457" w:type="dxa"/>
          </w:tcPr>
          <w:p>
            <w:pPr>
              <w:pStyle w:val="TableParagraph"/>
              <w:spacing w:before="34"/>
              <w:ind w:right="106"/>
              <w:jc w:val="right"/>
              <w:rPr>
                <w:sz w:val="22"/>
              </w:rPr>
            </w:pPr>
            <w:r>
              <w:rPr>
                <w:w w:val="95"/>
                <w:sz w:val="22"/>
              </w:rPr>
              <w:t>14</w:t>
            </w:r>
          </w:p>
        </w:tc>
        <w:tc>
          <w:tcPr>
            <w:tcW w:w="457" w:type="dxa"/>
          </w:tcPr>
          <w:p>
            <w:pPr>
              <w:pStyle w:val="TableParagraph"/>
              <w:spacing w:before="34"/>
              <w:ind w:left="120"/>
              <w:rPr>
                <w:sz w:val="22"/>
              </w:rPr>
            </w:pPr>
            <w:r>
              <w:rPr>
                <w:w w:val="115"/>
                <w:sz w:val="22"/>
              </w:rPr>
              <w:t>11</w:t>
            </w:r>
          </w:p>
        </w:tc>
      </w:tr>
      <w:tr>
        <w:trPr>
          <w:trHeight w:val="336" w:hRule="atLeast"/>
        </w:trPr>
        <w:tc>
          <w:tcPr>
            <w:tcW w:w="1284" w:type="dxa"/>
            <w:tcBorders>
              <w:right w:val="double" w:sz="1" w:space="0" w:color="000000"/>
            </w:tcBorders>
          </w:tcPr>
          <w:p>
            <w:pPr>
              <w:pStyle w:val="TableParagraph"/>
              <w:spacing w:before="34"/>
              <w:ind w:left="98" w:right="98"/>
              <w:jc w:val="center"/>
              <w:rPr>
                <w:sz w:val="22"/>
              </w:rPr>
            </w:pPr>
            <w:r>
              <w:rPr>
                <w:sz w:val="22"/>
              </w:rPr>
              <w:t>Shifted</w:t>
            </w:r>
          </w:p>
        </w:tc>
        <w:tc>
          <w:tcPr>
            <w:tcW w:w="477" w:type="dxa"/>
            <w:tcBorders>
              <w:left w:val="double" w:sz="1" w:space="0" w:color="000000"/>
            </w:tcBorders>
          </w:tcPr>
          <w:p>
            <w:pPr>
              <w:pStyle w:val="TableParagraph"/>
              <w:spacing w:before="34"/>
              <w:ind w:left="17"/>
              <w:jc w:val="center"/>
              <w:rPr>
                <w:sz w:val="22"/>
              </w:rPr>
            </w:pPr>
            <w:r>
              <w:rPr>
                <w:w w:val="115"/>
                <w:sz w:val="22"/>
              </w:rPr>
              <w:t>1</w:t>
            </w:r>
          </w:p>
        </w:tc>
        <w:tc>
          <w:tcPr>
            <w:tcW w:w="457" w:type="dxa"/>
          </w:tcPr>
          <w:p>
            <w:pPr>
              <w:pStyle w:val="TableParagraph"/>
              <w:spacing w:before="34"/>
              <w:ind w:left="80" w:right="72"/>
              <w:jc w:val="center"/>
              <w:rPr>
                <w:sz w:val="22"/>
              </w:rPr>
            </w:pPr>
            <w:r>
              <w:rPr>
                <w:w w:val="105"/>
                <w:sz w:val="22"/>
              </w:rPr>
              <w:t>15</w:t>
            </w:r>
          </w:p>
        </w:tc>
        <w:tc>
          <w:tcPr>
            <w:tcW w:w="457" w:type="dxa"/>
          </w:tcPr>
          <w:p>
            <w:pPr>
              <w:pStyle w:val="TableParagraph"/>
              <w:spacing w:before="34"/>
              <w:ind w:left="9"/>
              <w:jc w:val="center"/>
              <w:rPr>
                <w:sz w:val="22"/>
              </w:rPr>
            </w:pPr>
            <w:r>
              <w:rPr>
                <w:w w:val="83"/>
                <w:sz w:val="22"/>
              </w:rPr>
              <w:t>8</w:t>
            </w:r>
          </w:p>
        </w:tc>
        <w:tc>
          <w:tcPr>
            <w:tcW w:w="463" w:type="dxa"/>
          </w:tcPr>
          <w:p>
            <w:pPr>
              <w:pStyle w:val="TableParagraph"/>
              <w:spacing w:before="34"/>
              <w:ind w:left="85" w:right="76"/>
              <w:jc w:val="center"/>
              <w:rPr>
                <w:sz w:val="22"/>
              </w:rPr>
            </w:pPr>
            <w:r>
              <w:rPr>
                <w:sz w:val="22"/>
              </w:rPr>
              <w:t>22</w:t>
            </w:r>
          </w:p>
        </w:tc>
        <w:tc>
          <w:tcPr>
            <w:tcW w:w="457" w:type="dxa"/>
          </w:tcPr>
          <w:p>
            <w:pPr>
              <w:pStyle w:val="TableParagraph"/>
              <w:spacing w:before="34"/>
              <w:ind w:left="82" w:right="72"/>
              <w:jc w:val="center"/>
              <w:rPr>
                <w:sz w:val="22"/>
              </w:rPr>
            </w:pPr>
            <w:r>
              <w:rPr>
                <w:sz w:val="22"/>
              </w:rPr>
              <w:t>23</w:t>
            </w:r>
          </w:p>
        </w:tc>
        <w:tc>
          <w:tcPr>
            <w:tcW w:w="457" w:type="dxa"/>
          </w:tcPr>
          <w:p>
            <w:pPr>
              <w:pStyle w:val="TableParagraph"/>
              <w:spacing w:before="34"/>
              <w:ind w:left="174"/>
              <w:rPr>
                <w:sz w:val="22"/>
              </w:rPr>
            </w:pPr>
            <w:r>
              <w:rPr>
                <w:w w:val="98"/>
                <w:sz w:val="22"/>
              </w:rPr>
              <w:t>7</w:t>
            </w:r>
          </w:p>
        </w:tc>
        <w:tc>
          <w:tcPr>
            <w:tcW w:w="457" w:type="dxa"/>
          </w:tcPr>
          <w:p>
            <w:pPr>
              <w:pStyle w:val="TableParagraph"/>
              <w:spacing w:before="34"/>
              <w:ind w:left="83" w:right="72"/>
              <w:jc w:val="center"/>
              <w:rPr>
                <w:sz w:val="22"/>
              </w:rPr>
            </w:pPr>
            <w:r>
              <w:rPr>
                <w:w w:val="105"/>
                <w:sz w:val="22"/>
              </w:rPr>
              <w:t>17</w:t>
            </w:r>
          </w:p>
        </w:tc>
        <w:tc>
          <w:tcPr>
            <w:tcW w:w="457" w:type="dxa"/>
          </w:tcPr>
          <w:p>
            <w:pPr>
              <w:pStyle w:val="TableParagraph"/>
              <w:spacing w:before="34"/>
              <w:ind w:left="11"/>
              <w:jc w:val="center"/>
              <w:rPr>
                <w:sz w:val="22"/>
              </w:rPr>
            </w:pPr>
            <w:r>
              <w:rPr>
                <w:w w:val="89"/>
                <w:sz w:val="22"/>
              </w:rPr>
              <w:t>3</w:t>
            </w:r>
          </w:p>
        </w:tc>
        <w:tc>
          <w:tcPr>
            <w:tcW w:w="457" w:type="dxa"/>
          </w:tcPr>
          <w:p>
            <w:pPr>
              <w:pStyle w:val="TableParagraph"/>
              <w:spacing w:before="34"/>
              <w:ind w:left="12"/>
              <w:jc w:val="center"/>
              <w:rPr>
                <w:sz w:val="22"/>
              </w:rPr>
            </w:pPr>
            <w:r>
              <w:rPr>
                <w:w w:val="89"/>
                <w:sz w:val="22"/>
              </w:rPr>
              <w:t>3</w:t>
            </w:r>
          </w:p>
        </w:tc>
        <w:tc>
          <w:tcPr>
            <w:tcW w:w="457" w:type="dxa"/>
          </w:tcPr>
          <w:p>
            <w:pPr>
              <w:pStyle w:val="TableParagraph"/>
              <w:spacing w:before="34"/>
              <w:ind w:left="120"/>
              <w:rPr>
                <w:sz w:val="22"/>
              </w:rPr>
            </w:pPr>
            <w:r>
              <w:rPr>
                <w:w w:val="90"/>
                <w:sz w:val="22"/>
              </w:rPr>
              <w:t>00</w:t>
            </w:r>
          </w:p>
        </w:tc>
      </w:tr>
      <w:tr>
        <w:trPr>
          <w:trHeight w:val="336" w:hRule="atLeast"/>
        </w:trPr>
        <w:tc>
          <w:tcPr>
            <w:tcW w:w="1284" w:type="dxa"/>
            <w:tcBorders>
              <w:right w:val="double" w:sz="1" w:space="0" w:color="000000"/>
            </w:tcBorders>
          </w:tcPr>
          <w:p>
            <w:pPr>
              <w:pStyle w:val="TableParagraph"/>
              <w:spacing w:before="34"/>
              <w:ind w:left="98" w:right="100"/>
              <w:jc w:val="center"/>
              <w:rPr>
                <w:sz w:val="22"/>
              </w:rPr>
            </w:pPr>
            <w:r>
              <w:rPr>
                <w:sz w:val="22"/>
              </w:rPr>
              <w:t>Ciphertext</w:t>
            </w:r>
          </w:p>
        </w:tc>
        <w:tc>
          <w:tcPr>
            <w:tcW w:w="477" w:type="dxa"/>
            <w:tcBorders>
              <w:left w:val="double" w:sz="1" w:space="0" w:color="000000"/>
            </w:tcBorders>
          </w:tcPr>
          <w:p>
            <w:pPr>
              <w:pStyle w:val="TableParagraph"/>
              <w:spacing w:before="34"/>
              <w:ind w:left="17"/>
              <w:jc w:val="center"/>
              <w:rPr>
                <w:sz w:val="22"/>
              </w:rPr>
            </w:pPr>
            <w:r>
              <w:rPr>
                <w:w w:val="107"/>
                <w:sz w:val="22"/>
              </w:rPr>
              <w:t>B</w:t>
            </w:r>
          </w:p>
        </w:tc>
        <w:tc>
          <w:tcPr>
            <w:tcW w:w="457" w:type="dxa"/>
          </w:tcPr>
          <w:p>
            <w:pPr>
              <w:pStyle w:val="TableParagraph"/>
              <w:spacing w:before="34"/>
              <w:ind w:left="8"/>
              <w:jc w:val="center"/>
              <w:rPr>
                <w:sz w:val="22"/>
              </w:rPr>
            </w:pPr>
            <w:r>
              <w:rPr>
                <w:w w:val="110"/>
                <w:sz w:val="22"/>
              </w:rPr>
              <w:t>P</w:t>
            </w:r>
          </w:p>
        </w:tc>
        <w:tc>
          <w:tcPr>
            <w:tcW w:w="457" w:type="dxa"/>
          </w:tcPr>
          <w:p>
            <w:pPr>
              <w:pStyle w:val="TableParagraph"/>
              <w:spacing w:before="34"/>
              <w:ind w:left="9"/>
              <w:jc w:val="center"/>
              <w:rPr>
                <w:sz w:val="22"/>
              </w:rPr>
            </w:pPr>
            <w:r>
              <w:rPr>
                <w:w w:val="91"/>
                <w:sz w:val="22"/>
              </w:rPr>
              <w:t>I</w:t>
            </w:r>
          </w:p>
        </w:tc>
        <w:tc>
          <w:tcPr>
            <w:tcW w:w="463" w:type="dxa"/>
          </w:tcPr>
          <w:p>
            <w:pPr>
              <w:pStyle w:val="TableParagraph"/>
              <w:spacing w:before="34"/>
              <w:ind w:left="9"/>
              <w:jc w:val="center"/>
              <w:rPr>
                <w:sz w:val="22"/>
              </w:rPr>
            </w:pPr>
            <w:r>
              <w:rPr>
                <w:w w:val="104"/>
                <w:sz w:val="22"/>
              </w:rPr>
              <w:t>W</w:t>
            </w:r>
          </w:p>
        </w:tc>
        <w:tc>
          <w:tcPr>
            <w:tcW w:w="457" w:type="dxa"/>
          </w:tcPr>
          <w:p>
            <w:pPr>
              <w:pStyle w:val="TableParagraph"/>
              <w:spacing w:before="34"/>
              <w:ind w:left="10"/>
              <w:jc w:val="center"/>
              <w:rPr>
                <w:sz w:val="22"/>
              </w:rPr>
            </w:pPr>
            <w:r>
              <w:rPr>
                <w:w w:val="104"/>
                <w:sz w:val="22"/>
              </w:rPr>
              <w:t>X</w:t>
            </w:r>
          </w:p>
        </w:tc>
        <w:tc>
          <w:tcPr>
            <w:tcW w:w="457" w:type="dxa"/>
          </w:tcPr>
          <w:p>
            <w:pPr>
              <w:pStyle w:val="TableParagraph"/>
              <w:spacing w:before="34"/>
              <w:ind w:left="147"/>
              <w:rPr>
                <w:sz w:val="22"/>
              </w:rPr>
            </w:pPr>
            <w:r>
              <w:rPr>
                <w:w w:val="91"/>
                <w:sz w:val="22"/>
              </w:rPr>
              <w:t>H</w:t>
            </w:r>
          </w:p>
        </w:tc>
        <w:tc>
          <w:tcPr>
            <w:tcW w:w="457" w:type="dxa"/>
          </w:tcPr>
          <w:p>
            <w:pPr>
              <w:pStyle w:val="TableParagraph"/>
              <w:spacing w:before="34"/>
              <w:ind w:left="11"/>
              <w:jc w:val="center"/>
              <w:rPr>
                <w:sz w:val="22"/>
              </w:rPr>
            </w:pPr>
            <w:r>
              <w:rPr>
                <w:w w:val="104"/>
                <w:sz w:val="22"/>
              </w:rPr>
              <w:t>R</w:t>
            </w:r>
          </w:p>
        </w:tc>
        <w:tc>
          <w:tcPr>
            <w:tcW w:w="457" w:type="dxa"/>
          </w:tcPr>
          <w:p>
            <w:pPr>
              <w:pStyle w:val="TableParagraph"/>
              <w:spacing w:before="34"/>
              <w:ind w:left="11"/>
              <w:jc w:val="center"/>
              <w:rPr>
                <w:sz w:val="22"/>
              </w:rPr>
            </w:pPr>
            <w:r>
              <w:rPr>
                <w:w w:val="101"/>
                <w:sz w:val="22"/>
              </w:rPr>
              <w:t>D</w:t>
            </w:r>
          </w:p>
        </w:tc>
        <w:tc>
          <w:tcPr>
            <w:tcW w:w="457" w:type="dxa"/>
          </w:tcPr>
          <w:p>
            <w:pPr>
              <w:pStyle w:val="TableParagraph"/>
              <w:spacing w:before="34"/>
              <w:ind w:right="132"/>
              <w:jc w:val="right"/>
              <w:rPr>
                <w:sz w:val="22"/>
              </w:rPr>
            </w:pPr>
            <w:r>
              <w:rPr>
                <w:w w:val="101"/>
                <w:sz w:val="22"/>
              </w:rPr>
              <w:t>D</w:t>
            </w:r>
          </w:p>
        </w:tc>
        <w:tc>
          <w:tcPr>
            <w:tcW w:w="457" w:type="dxa"/>
          </w:tcPr>
          <w:p>
            <w:pPr>
              <w:pStyle w:val="TableParagraph"/>
              <w:spacing w:before="34"/>
              <w:ind w:left="148"/>
              <w:rPr>
                <w:sz w:val="22"/>
              </w:rPr>
            </w:pPr>
            <w:r>
              <w:rPr>
                <w:w w:val="110"/>
                <w:sz w:val="22"/>
              </w:rPr>
              <w:t>A</w:t>
            </w:r>
          </w:p>
        </w:tc>
      </w:tr>
    </w:tbl>
    <w:p>
      <w:pPr>
        <w:spacing w:after="0"/>
        <w:rPr>
          <w:sz w:val="22"/>
        </w:rPr>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line="304" w:lineRule="auto" w:before="62"/>
        <w:ind w:left="159" w:right="1457"/>
        <w:jc w:val="both"/>
      </w:pPr>
      <w:bookmarkStart w:name="_bookmark116" w:id="225"/>
      <w:bookmarkEnd w:id="225"/>
      <w:r>
        <w:rPr/>
      </w:r>
      <w:r>
        <w:rPr/>
        <w:t>If we receive the message “BPIWXHRDDA” and know that the shift key is 15, We just reverse the procedure above to decrypt our message, code the letters, shift by </w:t>
      </w:r>
      <w:r>
        <w:rPr>
          <w:rFonts w:ascii="MS UI Gothic" w:hAnsi="MS UI Gothic"/>
        </w:rPr>
        <w:t>−</w:t>
      </w:r>
      <w:r>
        <w:rPr/>
        <w:t>15 which is the same as +11 mod 26, decode the result.</w:t>
      </w:r>
    </w:p>
    <w:p>
      <w:pPr>
        <w:pStyle w:val="BodyText"/>
        <w:spacing w:before="1"/>
        <w:rPr>
          <w:sz w:val="8"/>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477"/>
        <w:gridCol w:w="457"/>
        <w:gridCol w:w="457"/>
        <w:gridCol w:w="463"/>
        <w:gridCol w:w="457"/>
        <w:gridCol w:w="457"/>
        <w:gridCol w:w="457"/>
        <w:gridCol w:w="457"/>
        <w:gridCol w:w="457"/>
        <w:gridCol w:w="457"/>
      </w:tblGrid>
      <w:tr>
        <w:trPr>
          <w:trHeight w:val="336" w:hRule="atLeast"/>
        </w:trPr>
        <w:tc>
          <w:tcPr>
            <w:tcW w:w="1284" w:type="dxa"/>
            <w:tcBorders>
              <w:right w:val="double" w:sz="1" w:space="0" w:color="000000"/>
            </w:tcBorders>
          </w:tcPr>
          <w:p>
            <w:pPr>
              <w:pStyle w:val="TableParagraph"/>
              <w:spacing w:before="34"/>
              <w:ind w:left="98" w:right="100"/>
              <w:jc w:val="center"/>
              <w:rPr>
                <w:sz w:val="22"/>
              </w:rPr>
            </w:pPr>
            <w:r>
              <w:rPr>
                <w:sz w:val="22"/>
              </w:rPr>
              <w:t>Ciphertext</w:t>
            </w:r>
          </w:p>
        </w:tc>
        <w:tc>
          <w:tcPr>
            <w:tcW w:w="477" w:type="dxa"/>
            <w:tcBorders>
              <w:left w:val="double" w:sz="1" w:space="0" w:color="000000"/>
            </w:tcBorders>
          </w:tcPr>
          <w:p>
            <w:pPr>
              <w:pStyle w:val="TableParagraph"/>
              <w:spacing w:before="34"/>
              <w:ind w:left="17"/>
              <w:jc w:val="center"/>
              <w:rPr>
                <w:sz w:val="22"/>
              </w:rPr>
            </w:pPr>
            <w:r>
              <w:rPr>
                <w:w w:val="107"/>
                <w:sz w:val="22"/>
              </w:rPr>
              <w:t>B</w:t>
            </w:r>
          </w:p>
        </w:tc>
        <w:tc>
          <w:tcPr>
            <w:tcW w:w="457" w:type="dxa"/>
          </w:tcPr>
          <w:p>
            <w:pPr>
              <w:pStyle w:val="TableParagraph"/>
              <w:spacing w:before="34"/>
              <w:ind w:left="8"/>
              <w:jc w:val="center"/>
              <w:rPr>
                <w:sz w:val="22"/>
              </w:rPr>
            </w:pPr>
            <w:r>
              <w:rPr>
                <w:w w:val="110"/>
                <w:sz w:val="22"/>
              </w:rPr>
              <w:t>P</w:t>
            </w:r>
          </w:p>
        </w:tc>
        <w:tc>
          <w:tcPr>
            <w:tcW w:w="457" w:type="dxa"/>
          </w:tcPr>
          <w:p>
            <w:pPr>
              <w:pStyle w:val="TableParagraph"/>
              <w:spacing w:before="34"/>
              <w:ind w:left="9"/>
              <w:jc w:val="center"/>
              <w:rPr>
                <w:sz w:val="22"/>
              </w:rPr>
            </w:pPr>
            <w:r>
              <w:rPr>
                <w:w w:val="91"/>
                <w:sz w:val="22"/>
              </w:rPr>
              <w:t>I</w:t>
            </w:r>
          </w:p>
        </w:tc>
        <w:tc>
          <w:tcPr>
            <w:tcW w:w="463" w:type="dxa"/>
          </w:tcPr>
          <w:p>
            <w:pPr>
              <w:pStyle w:val="TableParagraph"/>
              <w:spacing w:before="34"/>
              <w:ind w:left="9"/>
              <w:jc w:val="center"/>
              <w:rPr>
                <w:sz w:val="22"/>
              </w:rPr>
            </w:pPr>
            <w:r>
              <w:rPr>
                <w:w w:val="104"/>
                <w:sz w:val="22"/>
              </w:rPr>
              <w:t>W</w:t>
            </w:r>
          </w:p>
        </w:tc>
        <w:tc>
          <w:tcPr>
            <w:tcW w:w="457" w:type="dxa"/>
          </w:tcPr>
          <w:p>
            <w:pPr>
              <w:pStyle w:val="TableParagraph"/>
              <w:spacing w:before="34"/>
              <w:ind w:left="10"/>
              <w:jc w:val="center"/>
              <w:rPr>
                <w:sz w:val="22"/>
              </w:rPr>
            </w:pPr>
            <w:r>
              <w:rPr>
                <w:w w:val="104"/>
                <w:sz w:val="22"/>
              </w:rPr>
              <w:t>X</w:t>
            </w:r>
          </w:p>
        </w:tc>
        <w:tc>
          <w:tcPr>
            <w:tcW w:w="457" w:type="dxa"/>
          </w:tcPr>
          <w:p>
            <w:pPr>
              <w:pStyle w:val="TableParagraph"/>
              <w:spacing w:before="34"/>
              <w:ind w:left="10"/>
              <w:jc w:val="center"/>
              <w:rPr>
                <w:sz w:val="22"/>
              </w:rPr>
            </w:pPr>
            <w:r>
              <w:rPr>
                <w:w w:val="91"/>
                <w:sz w:val="22"/>
              </w:rPr>
              <w:t>H</w:t>
            </w:r>
          </w:p>
        </w:tc>
        <w:tc>
          <w:tcPr>
            <w:tcW w:w="457" w:type="dxa"/>
          </w:tcPr>
          <w:p>
            <w:pPr>
              <w:pStyle w:val="TableParagraph"/>
              <w:spacing w:before="34"/>
              <w:ind w:left="148"/>
              <w:rPr>
                <w:sz w:val="22"/>
              </w:rPr>
            </w:pPr>
            <w:r>
              <w:rPr>
                <w:w w:val="104"/>
                <w:sz w:val="22"/>
              </w:rPr>
              <w:t>R</w:t>
            </w:r>
          </w:p>
        </w:tc>
        <w:tc>
          <w:tcPr>
            <w:tcW w:w="457" w:type="dxa"/>
          </w:tcPr>
          <w:p>
            <w:pPr>
              <w:pStyle w:val="TableParagraph"/>
              <w:spacing w:before="34"/>
              <w:ind w:left="146"/>
              <w:rPr>
                <w:sz w:val="22"/>
              </w:rPr>
            </w:pPr>
            <w:r>
              <w:rPr>
                <w:w w:val="101"/>
                <w:sz w:val="22"/>
              </w:rPr>
              <w:t>D</w:t>
            </w:r>
          </w:p>
        </w:tc>
        <w:tc>
          <w:tcPr>
            <w:tcW w:w="457" w:type="dxa"/>
          </w:tcPr>
          <w:p>
            <w:pPr>
              <w:pStyle w:val="TableParagraph"/>
              <w:spacing w:before="34"/>
              <w:ind w:left="12"/>
              <w:jc w:val="center"/>
              <w:rPr>
                <w:sz w:val="22"/>
              </w:rPr>
            </w:pPr>
            <w:r>
              <w:rPr>
                <w:w w:val="101"/>
                <w:sz w:val="22"/>
              </w:rPr>
              <w:t>D</w:t>
            </w:r>
          </w:p>
        </w:tc>
        <w:tc>
          <w:tcPr>
            <w:tcW w:w="457" w:type="dxa"/>
          </w:tcPr>
          <w:p>
            <w:pPr>
              <w:pStyle w:val="TableParagraph"/>
              <w:spacing w:before="34"/>
              <w:ind w:left="13"/>
              <w:jc w:val="center"/>
              <w:rPr>
                <w:sz w:val="22"/>
              </w:rPr>
            </w:pPr>
            <w:r>
              <w:rPr>
                <w:w w:val="110"/>
                <w:sz w:val="22"/>
              </w:rPr>
              <w:t>A</w:t>
            </w:r>
          </w:p>
        </w:tc>
      </w:tr>
      <w:tr>
        <w:trPr>
          <w:trHeight w:val="336" w:hRule="atLeast"/>
        </w:trPr>
        <w:tc>
          <w:tcPr>
            <w:tcW w:w="1284" w:type="dxa"/>
            <w:tcBorders>
              <w:right w:val="double" w:sz="1" w:space="0" w:color="000000"/>
            </w:tcBorders>
          </w:tcPr>
          <w:p>
            <w:pPr>
              <w:pStyle w:val="TableParagraph"/>
              <w:spacing w:before="34"/>
              <w:ind w:left="98" w:right="99"/>
              <w:jc w:val="center"/>
              <w:rPr>
                <w:sz w:val="22"/>
              </w:rPr>
            </w:pPr>
            <w:r>
              <w:rPr>
                <w:sz w:val="22"/>
              </w:rPr>
              <w:t>Coded</w:t>
            </w:r>
          </w:p>
        </w:tc>
        <w:tc>
          <w:tcPr>
            <w:tcW w:w="477" w:type="dxa"/>
            <w:tcBorders>
              <w:left w:val="double" w:sz="1" w:space="0" w:color="000000"/>
            </w:tcBorders>
          </w:tcPr>
          <w:p>
            <w:pPr>
              <w:pStyle w:val="TableParagraph"/>
              <w:spacing w:before="34"/>
              <w:ind w:left="102" w:right="85"/>
              <w:jc w:val="center"/>
              <w:rPr>
                <w:sz w:val="22"/>
              </w:rPr>
            </w:pPr>
            <w:r>
              <w:rPr>
                <w:sz w:val="22"/>
              </w:rPr>
              <w:t>01</w:t>
            </w:r>
          </w:p>
        </w:tc>
        <w:tc>
          <w:tcPr>
            <w:tcW w:w="457" w:type="dxa"/>
          </w:tcPr>
          <w:p>
            <w:pPr>
              <w:pStyle w:val="TableParagraph"/>
              <w:spacing w:before="34"/>
              <w:ind w:left="80" w:right="72"/>
              <w:jc w:val="center"/>
              <w:rPr>
                <w:sz w:val="22"/>
              </w:rPr>
            </w:pPr>
            <w:r>
              <w:rPr>
                <w:w w:val="105"/>
                <w:sz w:val="22"/>
              </w:rPr>
              <w:t>15</w:t>
            </w:r>
          </w:p>
        </w:tc>
        <w:tc>
          <w:tcPr>
            <w:tcW w:w="457" w:type="dxa"/>
          </w:tcPr>
          <w:p>
            <w:pPr>
              <w:pStyle w:val="TableParagraph"/>
              <w:spacing w:before="34"/>
              <w:ind w:left="81" w:right="72"/>
              <w:jc w:val="center"/>
              <w:rPr>
                <w:sz w:val="22"/>
              </w:rPr>
            </w:pPr>
            <w:r>
              <w:rPr>
                <w:w w:val="90"/>
                <w:sz w:val="22"/>
              </w:rPr>
              <w:t>08</w:t>
            </w:r>
          </w:p>
        </w:tc>
        <w:tc>
          <w:tcPr>
            <w:tcW w:w="463" w:type="dxa"/>
          </w:tcPr>
          <w:p>
            <w:pPr>
              <w:pStyle w:val="TableParagraph"/>
              <w:spacing w:before="34"/>
              <w:ind w:left="85" w:right="76"/>
              <w:jc w:val="center"/>
              <w:rPr>
                <w:sz w:val="22"/>
              </w:rPr>
            </w:pPr>
            <w:r>
              <w:rPr>
                <w:sz w:val="22"/>
              </w:rPr>
              <w:t>22</w:t>
            </w:r>
          </w:p>
        </w:tc>
        <w:tc>
          <w:tcPr>
            <w:tcW w:w="457" w:type="dxa"/>
          </w:tcPr>
          <w:p>
            <w:pPr>
              <w:pStyle w:val="TableParagraph"/>
              <w:spacing w:before="34"/>
              <w:ind w:left="82" w:right="72"/>
              <w:jc w:val="center"/>
              <w:rPr>
                <w:sz w:val="22"/>
              </w:rPr>
            </w:pPr>
            <w:r>
              <w:rPr>
                <w:sz w:val="22"/>
              </w:rPr>
              <w:t>23</w:t>
            </w:r>
          </w:p>
        </w:tc>
        <w:tc>
          <w:tcPr>
            <w:tcW w:w="457" w:type="dxa"/>
          </w:tcPr>
          <w:p>
            <w:pPr>
              <w:pStyle w:val="TableParagraph"/>
              <w:spacing w:before="34"/>
              <w:ind w:left="82" w:right="72"/>
              <w:jc w:val="center"/>
              <w:rPr>
                <w:sz w:val="22"/>
              </w:rPr>
            </w:pPr>
            <w:r>
              <w:rPr>
                <w:sz w:val="22"/>
              </w:rPr>
              <w:t>07</w:t>
            </w:r>
          </w:p>
        </w:tc>
        <w:tc>
          <w:tcPr>
            <w:tcW w:w="457" w:type="dxa"/>
          </w:tcPr>
          <w:p>
            <w:pPr>
              <w:pStyle w:val="TableParagraph"/>
              <w:spacing w:before="34"/>
              <w:ind w:left="120"/>
              <w:rPr>
                <w:sz w:val="22"/>
              </w:rPr>
            </w:pPr>
            <w:r>
              <w:rPr>
                <w:w w:val="105"/>
                <w:sz w:val="22"/>
              </w:rPr>
              <w:t>17</w:t>
            </w:r>
          </w:p>
        </w:tc>
        <w:tc>
          <w:tcPr>
            <w:tcW w:w="457" w:type="dxa"/>
          </w:tcPr>
          <w:p>
            <w:pPr>
              <w:pStyle w:val="TableParagraph"/>
              <w:spacing w:before="34"/>
              <w:ind w:left="174"/>
              <w:rPr>
                <w:sz w:val="22"/>
              </w:rPr>
            </w:pPr>
            <w:r>
              <w:rPr>
                <w:w w:val="89"/>
                <w:sz w:val="22"/>
              </w:rPr>
              <w:t>3</w:t>
            </w:r>
          </w:p>
        </w:tc>
        <w:tc>
          <w:tcPr>
            <w:tcW w:w="457" w:type="dxa"/>
          </w:tcPr>
          <w:p>
            <w:pPr>
              <w:pStyle w:val="TableParagraph"/>
              <w:spacing w:before="34"/>
              <w:ind w:left="83" w:right="71"/>
              <w:jc w:val="center"/>
              <w:rPr>
                <w:sz w:val="22"/>
              </w:rPr>
            </w:pPr>
            <w:r>
              <w:rPr>
                <w:w w:val="95"/>
                <w:sz w:val="22"/>
              </w:rPr>
              <w:t>03</w:t>
            </w:r>
          </w:p>
        </w:tc>
        <w:tc>
          <w:tcPr>
            <w:tcW w:w="457" w:type="dxa"/>
          </w:tcPr>
          <w:p>
            <w:pPr>
              <w:pStyle w:val="TableParagraph"/>
              <w:spacing w:before="34"/>
              <w:ind w:left="83" w:right="70"/>
              <w:jc w:val="center"/>
              <w:rPr>
                <w:sz w:val="22"/>
              </w:rPr>
            </w:pPr>
            <w:r>
              <w:rPr>
                <w:w w:val="90"/>
                <w:sz w:val="22"/>
              </w:rPr>
              <w:t>00</w:t>
            </w:r>
          </w:p>
        </w:tc>
      </w:tr>
      <w:tr>
        <w:trPr>
          <w:trHeight w:val="336" w:hRule="atLeast"/>
        </w:trPr>
        <w:tc>
          <w:tcPr>
            <w:tcW w:w="1284" w:type="dxa"/>
            <w:tcBorders>
              <w:right w:val="double" w:sz="1" w:space="0" w:color="000000"/>
            </w:tcBorders>
          </w:tcPr>
          <w:p>
            <w:pPr>
              <w:pStyle w:val="TableParagraph"/>
              <w:spacing w:before="34"/>
              <w:ind w:left="98" w:right="98"/>
              <w:jc w:val="center"/>
              <w:rPr>
                <w:sz w:val="22"/>
              </w:rPr>
            </w:pPr>
            <w:r>
              <w:rPr>
                <w:sz w:val="22"/>
              </w:rPr>
              <w:t>Shifted</w:t>
            </w:r>
          </w:p>
        </w:tc>
        <w:tc>
          <w:tcPr>
            <w:tcW w:w="477" w:type="dxa"/>
            <w:tcBorders>
              <w:left w:val="double" w:sz="1" w:space="0" w:color="000000"/>
            </w:tcBorders>
          </w:tcPr>
          <w:p>
            <w:pPr>
              <w:pStyle w:val="TableParagraph"/>
              <w:spacing w:before="34"/>
              <w:ind w:left="102" w:right="85"/>
              <w:jc w:val="center"/>
              <w:rPr>
                <w:sz w:val="22"/>
              </w:rPr>
            </w:pPr>
            <w:r>
              <w:rPr>
                <w:sz w:val="22"/>
              </w:rPr>
              <w:t>12</w:t>
            </w:r>
          </w:p>
        </w:tc>
        <w:tc>
          <w:tcPr>
            <w:tcW w:w="457" w:type="dxa"/>
          </w:tcPr>
          <w:p>
            <w:pPr>
              <w:pStyle w:val="TableParagraph"/>
              <w:spacing w:before="34"/>
              <w:ind w:left="80" w:right="72"/>
              <w:jc w:val="center"/>
              <w:rPr>
                <w:sz w:val="22"/>
              </w:rPr>
            </w:pPr>
            <w:r>
              <w:rPr>
                <w:w w:val="90"/>
                <w:sz w:val="22"/>
              </w:rPr>
              <w:t>00</w:t>
            </w:r>
          </w:p>
        </w:tc>
        <w:tc>
          <w:tcPr>
            <w:tcW w:w="457" w:type="dxa"/>
          </w:tcPr>
          <w:p>
            <w:pPr>
              <w:pStyle w:val="TableParagraph"/>
              <w:spacing w:before="34"/>
              <w:ind w:left="81" w:right="72"/>
              <w:jc w:val="center"/>
              <w:rPr>
                <w:sz w:val="22"/>
              </w:rPr>
            </w:pPr>
            <w:r>
              <w:rPr>
                <w:sz w:val="22"/>
              </w:rPr>
              <w:t>19</w:t>
            </w:r>
          </w:p>
        </w:tc>
        <w:tc>
          <w:tcPr>
            <w:tcW w:w="463" w:type="dxa"/>
          </w:tcPr>
          <w:p>
            <w:pPr>
              <w:pStyle w:val="TableParagraph"/>
              <w:spacing w:before="34"/>
              <w:ind w:left="85" w:right="76"/>
              <w:jc w:val="center"/>
              <w:rPr>
                <w:sz w:val="22"/>
              </w:rPr>
            </w:pPr>
            <w:r>
              <w:rPr>
                <w:sz w:val="22"/>
              </w:rPr>
              <w:t>07</w:t>
            </w:r>
          </w:p>
        </w:tc>
        <w:tc>
          <w:tcPr>
            <w:tcW w:w="457" w:type="dxa"/>
          </w:tcPr>
          <w:p>
            <w:pPr>
              <w:pStyle w:val="TableParagraph"/>
              <w:spacing w:before="34"/>
              <w:ind w:left="82" w:right="72"/>
              <w:jc w:val="center"/>
              <w:rPr>
                <w:sz w:val="22"/>
              </w:rPr>
            </w:pPr>
            <w:r>
              <w:rPr>
                <w:w w:val="90"/>
                <w:sz w:val="22"/>
              </w:rPr>
              <w:t>08</w:t>
            </w:r>
          </w:p>
        </w:tc>
        <w:tc>
          <w:tcPr>
            <w:tcW w:w="457" w:type="dxa"/>
          </w:tcPr>
          <w:p>
            <w:pPr>
              <w:pStyle w:val="TableParagraph"/>
              <w:spacing w:before="34"/>
              <w:ind w:left="82" w:right="72"/>
              <w:jc w:val="center"/>
              <w:rPr>
                <w:sz w:val="22"/>
              </w:rPr>
            </w:pPr>
            <w:r>
              <w:rPr>
                <w:sz w:val="22"/>
              </w:rPr>
              <w:t>18</w:t>
            </w:r>
          </w:p>
        </w:tc>
        <w:tc>
          <w:tcPr>
            <w:tcW w:w="457" w:type="dxa"/>
          </w:tcPr>
          <w:p>
            <w:pPr>
              <w:pStyle w:val="TableParagraph"/>
              <w:spacing w:before="34"/>
              <w:ind w:left="120"/>
              <w:rPr>
                <w:sz w:val="22"/>
              </w:rPr>
            </w:pPr>
            <w:r>
              <w:rPr>
                <w:w w:val="95"/>
                <w:sz w:val="22"/>
              </w:rPr>
              <w:t>02</w:t>
            </w:r>
          </w:p>
        </w:tc>
        <w:tc>
          <w:tcPr>
            <w:tcW w:w="457" w:type="dxa"/>
          </w:tcPr>
          <w:p>
            <w:pPr>
              <w:pStyle w:val="TableParagraph"/>
              <w:spacing w:before="34"/>
              <w:ind w:left="120"/>
              <w:rPr>
                <w:sz w:val="22"/>
              </w:rPr>
            </w:pPr>
            <w:r>
              <w:rPr>
                <w:sz w:val="22"/>
              </w:rPr>
              <w:t>14</w:t>
            </w:r>
          </w:p>
        </w:tc>
        <w:tc>
          <w:tcPr>
            <w:tcW w:w="457" w:type="dxa"/>
          </w:tcPr>
          <w:p>
            <w:pPr>
              <w:pStyle w:val="TableParagraph"/>
              <w:spacing w:before="34"/>
              <w:ind w:left="83" w:right="71"/>
              <w:jc w:val="center"/>
              <w:rPr>
                <w:sz w:val="22"/>
              </w:rPr>
            </w:pPr>
            <w:r>
              <w:rPr>
                <w:sz w:val="22"/>
              </w:rPr>
              <w:t>14</w:t>
            </w:r>
          </w:p>
        </w:tc>
        <w:tc>
          <w:tcPr>
            <w:tcW w:w="457" w:type="dxa"/>
          </w:tcPr>
          <w:p>
            <w:pPr>
              <w:pStyle w:val="TableParagraph"/>
              <w:spacing w:before="34"/>
              <w:ind w:left="83" w:right="70"/>
              <w:jc w:val="center"/>
              <w:rPr>
                <w:sz w:val="22"/>
              </w:rPr>
            </w:pPr>
            <w:r>
              <w:rPr>
                <w:w w:val="115"/>
                <w:sz w:val="22"/>
              </w:rPr>
              <w:t>11</w:t>
            </w:r>
          </w:p>
        </w:tc>
      </w:tr>
      <w:tr>
        <w:trPr>
          <w:trHeight w:val="336" w:hRule="atLeast"/>
        </w:trPr>
        <w:tc>
          <w:tcPr>
            <w:tcW w:w="1284" w:type="dxa"/>
            <w:tcBorders>
              <w:right w:val="double" w:sz="1" w:space="0" w:color="000000"/>
            </w:tcBorders>
          </w:tcPr>
          <w:p>
            <w:pPr>
              <w:pStyle w:val="TableParagraph"/>
              <w:spacing w:before="34"/>
              <w:ind w:left="98" w:right="99"/>
              <w:jc w:val="center"/>
              <w:rPr>
                <w:sz w:val="22"/>
              </w:rPr>
            </w:pPr>
            <w:r>
              <w:rPr>
                <w:sz w:val="22"/>
              </w:rPr>
              <w:t>Plaintext</w:t>
            </w:r>
          </w:p>
        </w:tc>
        <w:tc>
          <w:tcPr>
            <w:tcW w:w="477" w:type="dxa"/>
            <w:tcBorders>
              <w:left w:val="double" w:sz="1" w:space="0" w:color="000000"/>
            </w:tcBorders>
          </w:tcPr>
          <w:p>
            <w:pPr>
              <w:pStyle w:val="TableParagraph"/>
              <w:spacing w:before="34"/>
              <w:ind w:left="17"/>
              <w:jc w:val="center"/>
              <w:rPr>
                <w:sz w:val="22"/>
              </w:rPr>
            </w:pPr>
            <w:r>
              <w:rPr>
                <w:w w:val="97"/>
                <w:sz w:val="22"/>
              </w:rPr>
              <w:t>M</w:t>
            </w:r>
          </w:p>
        </w:tc>
        <w:tc>
          <w:tcPr>
            <w:tcW w:w="457" w:type="dxa"/>
          </w:tcPr>
          <w:p>
            <w:pPr>
              <w:pStyle w:val="TableParagraph"/>
              <w:spacing w:before="34"/>
              <w:ind w:left="8"/>
              <w:jc w:val="center"/>
              <w:rPr>
                <w:sz w:val="22"/>
              </w:rPr>
            </w:pPr>
            <w:r>
              <w:rPr>
                <w:w w:val="110"/>
                <w:sz w:val="22"/>
              </w:rPr>
              <w:t>A</w:t>
            </w:r>
          </w:p>
        </w:tc>
        <w:tc>
          <w:tcPr>
            <w:tcW w:w="457" w:type="dxa"/>
          </w:tcPr>
          <w:p>
            <w:pPr>
              <w:pStyle w:val="TableParagraph"/>
              <w:spacing w:before="34"/>
              <w:ind w:left="8"/>
              <w:jc w:val="center"/>
              <w:rPr>
                <w:sz w:val="22"/>
              </w:rPr>
            </w:pPr>
            <w:r>
              <w:rPr>
                <w:w w:val="115"/>
                <w:sz w:val="22"/>
              </w:rPr>
              <w:t>T</w:t>
            </w:r>
          </w:p>
        </w:tc>
        <w:tc>
          <w:tcPr>
            <w:tcW w:w="463" w:type="dxa"/>
          </w:tcPr>
          <w:p>
            <w:pPr>
              <w:pStyle w:val="TableParagraph"/>
              <w:spacing w:before="34"/>
              <w:ind w:left="9"/>
              <w:jc w:val="center"/>
              <w:rPr>
                <w:sz w:val="22"/>
              </w:rPr>
            </w:pPr>
            <w:r>
              <w:rPr>
                <w:w w:val="91"/>
                <w:sz w:val="22"/>
              </w:rPr>
              <w:t>H</w:t>
            </w:r>
          </w:p>
        </w:tc>
        <w:tc>
          <w:tcPr>
            <w:tcW w:w="457" w:type="dxa"/>
          </w:tcPr>
          <w:p>
            <w:pPr>
              <w:pStyle w:val="TableParagraph"/>
              <w:spacing w:before="34"/>
              <w:ind w:left="10"/>
              <w:jc w:val="center"/>
              <w:rPr>
                <w:sz w:val="22"/>
              </w:rPr>
            </w:pPr>
            <w:r>
              <w:rPr>
                <w:w w:val="91"/>
                <w:sz w:val="22"/>
              </w:rPr>
              <w:t>I</w:t>
            </w:r>
          </w:p>
        </w:tc>
        <w:tc>
          <w:tcPr>
            <w:tcW w:w="457" w:type="dxa"/>
          </w:tcPr>
          <w:p>
            <w:pPr>
              <w:pStyle w:val="TableParagraph"/>
              <w:spacing w:before="34"/>
              <w:ind w:left="10"/>
              <w:jc w:val="center"/>
              <w:rPr>
                <w:sz w:val="22"/>
              </w:rPr>
            </w:pPr>
            <w:r>
              <w:rPr>
                <w:w w:val="98"/>
                <w:sz w:val="22"/>
              </w:rPr>
              <w:t>S</w:t>
            </w:r>
          </w:p>
        </w:tc>
        <w:tc>
          <w:tcPr>
            <w:tcW w:w="457" w:type="dxa"/>
          </w:tcPr>
          <w:p>
            <w:pPr>
              <w:pStyle w:val="TableParagraph"/>
              <w:spacing w:before="34"/>
              <w:ind w:left="150"/>
              <w:rPr>
                <w:sz w:val="22"/>
              </w:rPr>
            </w:pPr>
            <w:r>
              <w:rPr>
                <w:w w:val="111"/>
                <w:sz w:val="22"/>
              </w:rPr>
              <w:t>C</w:t>
            </w:r>
          </w:p>
        </w:tc>
        <w:tc>
          <w:tcPr>
            <w:tcW w:w="457" w:type="dxa"/>
          </w:tcPr>
          <w:p>
            <w:pPr>
              <w:pStyle w:val="TableParagraph"/>
              <w:spacing w:before="34"/>
              <w:ind w:left="144"/>
              <w:rPr>
                <w:sz w:val="22"/>
              </w:rPr>
            </w:pPr>
            <w:r>
              <w:rPr>
                <w:w w:val="103"/>
                <w:sz w:val="22"/>
              </w:rPr>
              <w:t>O</w:t>
            </w:r>
          </w:p>
        </w:tc>
        <w:tc>
          <w:tcPr>
            <w:tcW w:w="457" w:type="dxa"/>
          </w:tcPr>
          <w:p>
            <w:pPr>
              <w:pStyle w:val="TableParagraph"/>
              <w:spacing w:before="34"/>
              <w:ind w:left="12"/>
              <w:jc w:val="center"/>
              <w:rPr>
                <w:sz w:val="22"/>
              </w:rPr>
            </w:pPr>
            <w:r>
              <w:rPr>
                <w:w w:val="103"/>
                <w:sz w:val="22"/>
              </w:rPr>
              <w:t>O</w:t>
            </w:r>
          </w:p>
        </w:tc>
        <w:tc>
          <w:tcPr>
            <w:tcW w:w="457" w:type="dxa"/>
          </w:tcPr>
          <w:p>
            <w:pPr>
              <w:pStyle w:val="TableParagraph"/>
              <w:spacing w:before="34"/>
              <w:ind w:left="13"/>
              <w:jc w:val="center"/>
              <w:rPr>
                <w:sz w:val="22"/>
              </w:rPr>
            </w:pPr>
            <w:r>
              <w:rPr>
                <w:w w:val="102"/>
                <w:sz w:val="22"/>
              </w:rPr>
              <w:t>L</w:t>
            </w:r>
          </w:p>
        </w:tc>
      </w:tr>
    </w:tbl>
    <w:p>
      <w:pPr>
        <w:pStyle w:val="BodyText"/>
        <w:spacing w:before="10"/>
        <w:rPr>
          <w:sz w:val="23"/>
        </w:rPr>
      </w:pPr>
    </w:p>
    <w:p>
      <w:pPr>
        <w:pStyle w:val="Heading7"/>
        <w:numPr>
          <w:ilvl w:val="2"/>
          <w:numId w:val="18"/>
        </w:numPr>
        <w:tabs>
          <w:tab w:pos="981" w:val="left" w:leader="none"/>
          <w:tab w:pos="982" w:val="left" w:leader="none"/>
        </w:tabs>
        <w:spacing w:line="240" w:lineRule="auto" w:before="0" w:after="0"/>
        <w:ind w:left="981" w:right="0" w:hanging="822"/>
        <w:jc w:val="left"/>
      </w:pPr>
      <w:bookmarkStart w:name="Linear Ciphers" w:id="226"/>
      <w:bookmarkEnd w:id="226"/>
      <w:r>
        <w:rPr>
          <w:b w:val="0"/>
        </w:rPr>
      </w:r>
      <w:bookmarkStart w:name="_bookmark117" w:id="227"/>
      <w:bookmarkEnd w:id="227"/>
      <w:r>
        <w:rPr>
          <w:b w:val="0"/>
        </w:rPr>
      </w:r>
      <w:bookmarkStart w:name="_bookmark117" w:id="228"/>
      <w:bookmarkEnd w:id="228"/>
      <w:r>
        <w:rPr/>
        <w:t>Linear</w:t>
      </w:r>
      <w:r>
        <w:rPr>
          <w:spacing w:val="26"/>
        </w:rPr>
        <w:t> </w:t>
      </w:r>
      <w:r>
        <w:rPr/>
        <w:t>Ciphers</w:t>
      </w:r>
    </w:p>
    <w:p>
      <w:pPr>
        <w:pStyle w:val="BodyText"/>
        <w:spacing w:before="9"/>
        <w:rPr>
          <w:b/>
          <w:sz w:val="19"/>
        </w:rPr>
      </w:pPr>
    </w:p>
    <w:p>
      <w:pPr>
        <w:pStyle w:val="BodyText"/>
        <w:spacing w:line="324" w:lineRule="auto" w:before="1"/>
        <w:ind w:left="159" w:right="1457"/>
        <w:jc w:val="both"/>
      </w:pPr>
      <w:r>
        <w:rPr>
          <w:spacing w:val="-9"/>
        </w:rPr>
        <w:t>We </w:t>
      </w:r>
      <w:r>
        <w:rPr/>
        <w:t>can create somewhat more complex simple substitution ciphers </w:t>
      </w:r>
      <w:r>
        <w:rPr>
          <w:spacing w:val="-3"/>
        </w:rPr>
        <w:t>by </w:t>
      </w:r>
      <w:r>
        <w:rPr/>
        <w:t>using linear functions along with mod instead of just adding a constant and then using </w:t>
      </w:r>
      <w:r>
        <w:rPr>
          <w:spacing w:val="4"/>
        </w:rPr>
        <w:t>mod. </w:t>
      </w:r>
      <w:r>
        <w:rPr/>
        <w:t>Let’s work again with just the 26 letters. In general, </w:t>
      </w:r>
      <w:r>
        <w:rPr>
          <w:spacing w:val="-4"/>
        </w:rPr>
        <w:t>we </w:t>
      </w:r>
      <w:r>
        <w:rPr/>
        <w:t>choose </w:t>
      </w:r>
      <w:r>
        <w:rPr>
          <w:spacing w:val="-5"/>
        </w:rPr>
        <w:t>two </w:t>
      </w:r>
      <w:r>
        <w:rPr/>
        <w:t>constants </w:t>
      </w:r>
      <w:r>
        <w:rPr>
          <w:rFonts w:ascii="Times New Roman" w:hAnsi="Times New Roman"/>
          <w:i/>
        </w:rPr>
        <w:t>m </w:t>
      </w:r>
      <w:r>
        <w:rPr/>
        <w:t>and </w:t>
      </w:r>
      <w:r>
        <w:rPr>
          <w:rFonts w:ascii="Times New Roman" w:hAnsi="Times New Roman"/>
          <w:i/>
        </w:rPr>
        <w:t>k </w:t>
      </w:r>
      <w:r>
        <w:rPr/>
        <w:t>then generate a </w:t>
      </w:r>
      <w:r>
        <w:rPr>
          <w:rFonts w:ascii="Times New Roman" w:hAnsi="Times New Roman"/>
          <w:i/>
        </w:rPr>
        <w:t>linear cipher  </w:t>
      </w:r>
      <w:r>
        <w:rPr/>
        <w:t>is given</w:t>
      </w:r>
      <w:r>
        <w:rPr>
          <w:spacing w:val="-16"/>
        </w:rPr>
        <w:t> </w:t>
      </w:r>
      <w:r>
        <w:rPr>
          <w:spacing w:val="-3"/>
        </w:rPr>
        <w:t>by</w:t>
      </w:r>
    </w:p>
    <w:p>
      <w:pPr>
        <w:spacing w:line="264" w:lineRule="exact" w:before="0"/>
        <w:ind w:left="3512" w:right="0" w:firstLine="0"/>
        <w:jc w:val="left"/>
        <w:rPr>
          <w:rFonts w:ascii="Times New Roman" w:hAnsi="Times New Roman"/>
          <w:i/>
          <w:sz w:val="22"/>
        </w:rPr>
      </w:pPr>
      <w:r>
        <w:rPr>
          <w:rFonts w:ascii="Times New Roman" w:hAnsi="Times New Roman"/>
          <w:i/>
          <w:w w:val="105"/>
          <w:sz w:val="22"/>
        </w:rPr>
        <w:t>a </w:t>
      </w:r>
      <w:r>
        <w:rPr>
          <w:rFonts w:ascii="MS UI Gothic" w:hAnsi="MS UI Gothic"/>
          <w:w w:val="105"/>
          <w:sz w:val="22"/>
        </w:rPr>
        <w:t>→ </w:t>
      </w:r>
      <w:r>
        <w:rPr>
          <w:w w:val="105"/>
          <w:sz w:val="22"/>
        </w:rPr>
        <w:t>(</w:t>
      </w:r>
      <w:r>
        <w:rPr>
          <w:rFonts w:ascii="Times New Roman" w:hAnsi="Times New Roman"/>
          <w:i/>
          <w:w w:val="105"/>
          <w:sz w:val="22"/>
        </w:rPr>
        <w:t>m </w:t>
      </w:r>
      <w:r>
        <w:rPr>
          <w:rFonts w:ascii="MS UI Gothic" w:hAnsi="MS UI Gothic"/>
          <w:w w:val="105"/>
          <w:sz w:val="22"/>
        </w:rPr>
        <w:t>·</w:t>
      </w:r>
      <w:r>
        <w:rPr>
          <w:rFonts w:ascii="MS UI Gothic" w:hAnsi="MS UI Gothic"/>
          <w:spacing w:val="-55"/>
          <w:w w:val="105"/>
          <w:sz w:val="22"/>
        </w:rPr>
        <w:t> </w:t>
      </w:r>
      <w:r>
        <w:rPr>
          <w:rFonts w:ascii="Times New Roman" w:hAnsi="Times New Roman"/>
          <w:i/>
          <w:w w:val="105"/>
          <w:sz w:val="22"/>
        </w:rPr>
        <w:t>a </w:t>
      </w:r>
      <w:r>
        <w:rPr>
          <w:w w:val="105"/>
          <w:sz w:val="22"/>
        </w:rPr>
        <w:t>+ </w:t>
      </w:r>
      <w:r>
        <w:rPr>
          <w:rFonts w:ascii="Times New Roman" w:hAnsi="Times New Roman"/>
          <w:i/>
          <w:spacing w:val="3"/>
          <w:w w:val="105"/>
          <w:sz w:val="22"/>
        </w:rPr>
        <w:t>k</w:t>
      </w:r>
      <w:r>
        <w:rPr>
          <w:spacing w:val="3"/>
          <w:w w:val="105"/>
          <w:sz w:val="22"/>
        </w:rPr>
        <w:t>) </w:t>
      </w:r>
      <w:r>
        <w:rPr>
          <w:w w:val="105"/>
          <w:sz w:val="22"/>
        </w:rPr>
        <w:t>mod 26</w:t>
      </w:r>
      <w:r>
        <w:rPr>
          <w:rFonts w:ascii="Times New Roman" w:hAnsi="Times New Roman"/>
          <w:i/>
          <w:w w:val="105"/>
          <w:sz w:val="22"/>
        </w:rPr>
        <w:t>.</w:t>
      </w:r>
    </w:p>
    <w:p>
      <w:pPr>
        <w:pStyle w:val="BodyText"/>
        <w:spacing w:before="233"/>
        <w:ind w:left="159"/>
        <w:jc w:val="both"/>
      </w:pPr>
      <w:r>
        <w:rPr>
          <w:w w:val="105"/>
        </w:rPr>
        <w:t>Lets look at an example with </w:t>
      </w:r>
      <w:r>
        <w:rPr>
          <w:rFonts w:ascii="Times New Roman"/>
          <w:i/>
          <w:w w:val="105"/>
        </w:rPr>
        <w:t>m </w:t>
      </w:r>
      <w:r>
        <w:rPr>
          <w:w w:val="105"/>
        </w:rPr>
        <w:t>= 5 and </w:t>
      </w:r>
      <w:r>
        <w:rPr>
          <w:rFonts w:ascii="Times New Roman"/>
          <w:i/>
          <w:w w:val="105"/>
        </w:rPr>
        <w:t>k </w:t>
      </w:r>
      <w:r>
        <w:rPr>
          <w:w w:val="105"/>
        </w:rPr>
        <w:t>= 11.</w:t>
      </w:r>
    </w:p>
    <w:p>
      <w:pPr>
        <w:pStyle w:val="BodyText"/>
        <w:spacing w:before="10"/>
        <w:rPr>
          <w:sz w:val="13"/>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4"/>
        <w:gridCol w:w="457"/>
        <w:gridCol w:w="457"/>
        <w:gridCol w:w="457"/>
        <w:gridCol w:w="457"/>
        <w:gridCol w:w="457"/>
        <w:gridCol w:w="457"/>
        <w:gridCol w:w="457"/>
        <w:gridCol w:w="457"/>
        <w:gridCol w:w="457"/>
        <w:gridCol w:w="463"/>
        <w:gridCol w:w="463"/>
        <w:gridCol w:w="457"/>
        <w:gridCol w:w="457"/>
      </w:tblGrid>
      <w:tr>
        <w:trPr>
          <w:trHeight w:val="336" w:hRule="atLeast"/>
        </w:trPr>
        <w:tc>
          <w:tcPr>
            <w:tcW w:w="1264" w:type="dxa"/>
          </w:tcPr>
          <w:p>
            <w:pPr>
              <w:pStyle w:val="TableParagraph"/>
              <w:spacing w:before="34"/>
              <w:ind w:left="97" w:right="89"/>
              <w:jc w:val="center"/>
              <w:rPr>
                <w:sz w:val="22"/>
              </w:rPr>
            </w:pPr>
            <w:r>
              <w:rPr>
                <w:sz w:val="22"/>
              </w:rPr>
              <w:t>Plaintext</w:t>
            </w:r>
          </w:p>
        </w:tc>
        <w:tc>
          <w:tcPr>
            <w:tcW w:w="457" w:type="dxa"/>
          </w:tcPr>
          <w:p>
            <w:pPr>
              <w:pStyle w:val="TableParagraph"/>
              <w:spacing w:before="34"/>
              <w:ind w:left="8"/>
              <w:jc w:val="center"/>
              <w:rPr>
                <w:sz w:val="22"/>
              </w:rPr>
            </w:pPr>
            <w:r>
              <w:rPr>
                <w:w w:val="110"/>
                <w:sz w:val="22"/>
              </w:rPr>
              <w:t>A</w:t>
            </w:r>
          </w:p>
        </w:tc>
        <w:tc>
          <w:tcPr>
            <w:tcW w:w="457" w:type="dxa"/>
          </w:tcPr>
          <w:p>
            <w:pPr>
              <w:pStyle w:val="TableParagraph"/>
              <w:spacing w:before="34"/>
              <w:ind w:left="8"/>
              <w:jc w:val="center"/>
              <w:rPr>
                <w:sz w:val="22"/>
              </w:rPr>
            </w:pPr>
            <w:r>
              <w:rPr>
                <w:w w:val="107"/>
                <w:sz w:val="22"/>
              </w:rPr>
              <w:t>B</w:t>
            </w:r>
          </w:p>
        </w:tc>
        <w:tc>
          <w:tcPr>
            <w:tcW w:w="457" w:type="dxa"/>
          </w:tcPr>
          <w:p>
            <w:pPr>
              <w:pStyle w:val="TableParagraph"/>
              <w:spacing w:before="34"/>
              <w:ind w:left="9"/>
              <w:jc w:val="center"/>
              <w:rPr>
                <w:sz w:val="22"/>
              </w:rPr>
            </w:pPr>
            <w:r>
              <w:rPr>
                <w:w w:val="111"/>
                <w:sz w:val="22"/>
              </w:rPr>
              <w:t>C</w:t>
            </w:r>
          </w:p>
        </w:tc>
        <w:tc>
          <w:tcPr>
            <w:tcW w:w="457" w:type="dxa"/>
          </w:tcPr>
          <w:p>
            <w:pPr>
              <w:pStyle w:val="TableParagraph"/>
              <w:spacing w:before="34"/>
              <w:ind w:left="9"/>
              <w:jc w:val="center"/>
              <w:rPr>
                <w:sz w:val="22"/>
              </w:rPr>
            </w:pPr>
            <w:r>
              <w:rPr>
                <w:w w:val="101"/>
                <w:sz w:val="22"/>
              </w:rPr>
              <w:t>D</w:t>
            </w:r>
          </w:p>
        </w:tc>
        <w:tc>
          <w:tcPr>
            <w:tcW w:w="457" w:type="dxa"/>
          </w:tcPr>
          <w:p>
            <w:pPr>
              <w:pStyle w:val="TableParagraph"/>
              <w:spacing w:before="34"/>
              <w:ind w:left="154"/>
              <w:rPr>
                <w:sz w:val="22"/>
              </w:rPr>
            </w:pPr>
            <w:r>
              <w:rPr>
                <w:w w:val="103"/>
                <w:sz w:val="22"/>
              </w:rPr>
              <w:t>E</w:t>
            </w:r>
          </w:p>
        </w:tc>
        <w:tc>
          <w:tcPr>
            <w:tcW w:w="457" w:type="dxa"/>
          </w:tcPr>
          <w:p>
            <w:pPr>
              <w:pStyle w:val="TableParagraph"/>
              <w:spacing w:before="34"/>
              <w:ind w:left="157"/>
              <w:rPr>
                <w:sz w:val="22"/>
              </w:rPr>
            </w:pPr>
            <w:r>
              <w:rPr>
                <w:w w:val="107"/>
                <w:sz w:val="22"/>
              </w:rPr>
              <w:t>F</w:t>
            </w:r>
          </w:p>
        </w:tc>
        <w:tc>
          <w:tcPr>
            <w:tcW w:w="457" w:type="dxa"/>
          </w:tcPr>
          <w:p>
            <w:pPr>
              <w:pStyle w:val="TableParagraph"/>
              <w:spacing w:before="34"/>
              <w:ind w:left="11"/>
              <w:jc w:val="center"/>
              <w:rPr>
                <w:sz w:val="22"/>
              </w:rPr>
            </w:pPr>
            <w:r>
              <w:rPr>
                <w:w w:val="107"/>
                <w:sz w:val="22"/>
              </w:rPr>
              <w:t>G</w:t>
            </w:r>
          </w:p>
        </w:tc>
        <w:tc>
          <w:tcPr>
            <w:tcW w:w="457" w:type="dxa"/>
          </w:tcPr>
          <w:p>
            <w:pPr>
              <w:pStyle w:val="TableParagraph"/>
              <w:spacing w:before="34"/>
              <w:ind w:left="12"/>
              <w:jc w:val="center"/>
              <w:rPr>
                <w:sz w:val="22"/>
              </w:rPr>
            </w:pPr>
            <w:r>
              <w:rPr>
                <w:w w:val="91"/>
                <w:sz w:val="22"/>
              </w:rPr>
              <w:t>H</w:t>
            </w:r>
          </w:p>
        </w:tc>
        <w:tc>
          <w:tcPr>
            <w:tcW w:w="457" w:type="dxa"/>
          </w:tcPr>
          <w:p>
            <w:pPr>
              <w:pStyle w:val="TableParagraph"/>
              <w:spacing w:before="34"/>
              <w:ind w:right="175"/>
              <w:jc w:val="right"/>
              <w:rPr>
                <w:sz w:val="22"/>
              </w:rPr>
            </w:pPr>
            <w:r>
              <w:rPr>
                <w:w w:val="91"/>
                <w:sz w:val="22"/>
              </w:rPr>
              <w:t>I</w:t>
            </w:r>
          </w:p>
        </w:tc>
        <w:tc>
          <w:tcPr>
            <w:tcW w:w="463" w:type="dxa"/>
          </w:tcPr>
          <w:p>
            <w:pPr>
              <w:pStyle w:val="TableParagraph"/>
              <w:spacing w:before="34"/>
              <w:ind w:left="13"/>
              <w:jc w:val="center"/>
              <w:rPr>
                <w:sz w:val="22"/>
              </w:rPr>
            </w:pPr>
            <w:r>
              <w:rPr>
                <w:w w:val="98"/>
                <w:sz w:val="22"/>
              </w:rPr>
              <w:t>J</w:t>
            </w:r>
          </w:p>
        </w:tc>
        <w:tc>
          <w:tcPr>
            <w:tcW w:w="463" w:type="dxa"/>
          </w:tcPr>
          <w:p>
            <w:pPr>
              <w:pStyle w:val="TableParagraph"/>
              <w:spacing w:before="34"/>
              <w:ind w:left="13"/>
              <w:jc w:val="center"/>
              <w:rPr>
                <w:sz w:val="22"/>
              </w:rPr>
            </w:pPr>
            <w:r>
              <w:rPr>
                <w:w w:val="110"/>
                <w:sz w:val="22"/>
              </w:rPr>
              <w:t>K</w:t>
            </w:r>
          </w:p>
        </w:tc>
        <w:tc>
          <w:tcPr>
            <w:tcW w:w="457" w:type="dxa"/>
          </w:tcPr>
          <w:p>
            <w:pPr>
              <w:pStyle w:val="TableParagraph"/>
              <w:spacing w:before="34"/>
              <w:ind w:left="14"/>
              <w:jc w:val="center"/>
              <w:rPr>
                <w:sz w:val="22"/>
              </w:rPr>
            </w:pPr>
            <w:r>
              <w:rPr>
                <w:w w:val="102"/>
                <w:sz w:val="22"/>
              </w:rPr>
              <w:t>L</w:t>
            </w:r>
          </w:p>
        </w:tc>
        <w:tc>
          <w:tcPr>
            <w:tcW w:w="457" w:type="dxa"/>
          </w:tcPr>
          <w:p>
            <w:pPr>
              <w:pStyle w:val="TableParagraph"/>
              <w:spacing w:before="34"/>
              <w:ind w:left="131"/>
              <w:rPr>
                <w:sz w:val="22"/>
              </w:rPr>
            </w:pPr>
            <w:r>
              <w:rPr>
                <w:w w:val="97"/>
                <w:sz w:val="22"/>
              </w:rPr>
              <w:t>M</w:t>
            </w:r>
          </w:p>
        </w:tc>
      </w:tr>
      <w:tr>
        <w:trPr>
          <w:trHeight w:val="336" w:hRule="atLeast"/>
        </w:trPr>
        <w:tc>
          <w:tcPr>
            <w:tcW w:w="1264" w:type="dxa"/>
          </w:tcPr>
          <w:p>
            <w:pPr>
              <w:pStyle w:val="TableParagraph"/>
              <w:spacing w:before="34"/>
              <w:ind w:left="97" w:right="89"/>
              <w:jc w:val="center"/>
              <w:rPr>
                <w:sz w:val="22"/>
              </w:rPr>
            </w:pPr>
            <w:r>
              <w:rPr>
                <w:sz w:val="22"/>
              </w:rPr>
              <w:t>Coded</w:t>
            </w:r>
          </w:p>
        </w:tc>
        <w:tc>
          <w:tcPr>
            <w:tcW w:w="457" w:type="dxa"/>
          </w:tcPr>
          <w:p>
            <w:pPr>
              <w:pStyle w:val="TableParagraph"/>
              <w:spacing w:before="34"/>
              <w:ind w:left="80" w:right="72"/>
              <w:jc w:val="center"/>
              <w:rPr>
                <w:sz w:val="22"/>
              </w:rPr>
            </w:pPr>
            <w:r>
              <w:rPr>
                <w:w w:val="90"/>
                <w:sz w:val="22"/>
              </w:rPr>
              <w:t>00</w:t>
            </w:r>
          </w:p>
        </w:tc>
        <w:tc>
          <w:tcPr>
            <w:tcW w:w="457" w:type="dxa"/>
          </w:tcPr>
          <w:p>
            <w:pPr>
              <w:pStyle w:val="TableParagraph"/>
              <w:spacing w:before="34"/>
              <w:ind w:left="80" w:right="72"/>
              <w:jc w:val="center"/>
              <w:rPr>
                <w:sz w:val="22"/>
              </w:rPr>
            </w:pPr>
            <w:r>
              <w:rPr>
                <w:sz w:val="22"/>
              </w:rPr>
              <w:t>01</w:t>
            </w:r>
          </w:p>
        </w:tc>
        <w:tc>
          <w:tcPr>
            <w:tcW w:w="457" w:type="dxa"/>
          </w:tcPr>
          <w:p>
            <w:pPr>
              <w:pStyle w:val="TableParagraph"/>
              <w:spacing w:before="34"/>
              <w:ind w:left="81" w:right="72"/>
              <w:jc w:val="center"/>
              <w:rPr>
                <w:sz w:val="22"/>
              </w:rPr>
            </w:pPr>
            <w:r>
              <w:rPr>
                <w:w w:val="95"/>
                <w:sz w:val="22"/>
              </w:rPr>
              <w:t>02</w:t>
            </w:r>
          </w:p>
        </w:tc>
        <w:tc>
          <w:tcPr>
            <w:tcW w:w="457" w:type="dxa"/>
          </w:tcPr>
          <w:p>
            <w:pPr>
              <w:pStyle w:val="TableParagraph"/>
              <w:spacing w:before="34"/>
              <w:ind w:left="81" w:right="72"/>
              <w:jc w:val="center"/>
              <w:rPr>
                <w:sz w:val="22"/>
              </w:rPr>
            </w:pPr>
            <w:r>
              <w:rPr>
                <w:w w:val="95"/>
                <w:sz w:val="22"/>
              </w:rPr>
              <w:t>03</w:t>
            </w:r>
          </w:p>
        </w:tc>
        <w:tc>
          <w:tcPr>
            <w:tcW w:w="457" w:type="dxa"/>
          </w:tcPr>
          <w:p>
            <w:pPr>
              <w:pStyle w:val="TableParagraph"/>
              <w:spacing w:before="34"/>
              <w:ind w:left="119"/>
              <w:rPr>
                <w:sz w:val="22"/>
              </w:rPr>
            </w:pPr>
            <w:r>
              <w:rPr>
                <w:w w:val="95"/>
                <w:sz w:val="22"/>
              </w:rPr>
              <w:t>04</w:t>
            </w:r>
          </w:p>
        </w:tc>
        <w:tc>
          <w:tcPr>
            <w:tcW w:w="457" w:type="dxa"/>
          </w:tcPr>
          <w:p>
            <w:pPr>
              <w:pStyle w:val="TableParagraph"/>
              <w:spacing w:before="34"/>
              <w:ind w:left="119"/>
              <w:rPr>
                <w:sz w:val="22"/>
              </w:rPr>
            </w:pPr>
            <w:r>
              <w:rPr>
                <w:w w:val="95"/>
                <w:sz w:val="22"/>
              </w:rPr>
              <w:t>05</w:t>
            </w:r>
          </w:p>
        </w:tc>
        <w:tc>
          <w:tcPr>
            <w:tcW w:w="457" w:type="dxa"/>
          </w:tcPr>
          <w:p>
            <w:pPr>
              <w:pStyle w:val="TableParagraph"/>
              <w:spacing w:before="34"/>
              <w:ind w:left="83" w:right="72"/>
              <w:jc w:val="center"/>
              <w:rPr>
                <w:sz w:val="22"/>
              </w:rPr>
            </w:pPr>
            <w:r>
              <w:rPr>
                <w:w w:val="95"/>
                <w:sz w:val="22"/>
              </w:rPr>
              <w:t>06</w:t>
            </w:r>
          </w:p>
        </w:tc>
        <w:tc>
          <w:tcPr>
            <w:tcW w:w="457" w:type="dxa"/>
          </w:tcPr>
          <w:p>
            <w:pPr>
              <w:pStyle w:val="TableParagraph"/>
              <w:spacing w:before="34"/>
              <w:ind w:left="83" w:right="71"/>
              <w:jc w:val="center"/>
              <w:rPr>
                <w:sz w:val="22"/>
              </w:rPr>
            </w:pPr>
            <w:r>
              <w:rPr>
                <w:sz w:val="22"/>
              </w:rPr>
              <w:t>07</w:t>
            </w:r>
          </w:p>
        </w:tc>
        <w:tc>
          <w:tcPr>
            <w:tcW w:w="457" w:type="dxa"/>
          </w:tcPr>
          <w:p>
            <w:pPr>
              <w:pStyle w:val="TableParagraph"/>
              <w:spacing w:before="34"/>
              <w:ind w:right="106"/>
              <w:jc w:val="right"/>
              <w:rPr>
                <w:sz w:val="22"/>
              </w:rPr>
            </w:pPr>
            <w:r>
              <w:rPr>
                <w:w w:val="80"/>
                <w:sz w:val="22"/>
              </w:rPr>
              <w:t>08</w:t>
            </w:r>
          </w:p>
        </w:tc>
        <w:tc>
          <w:tcPr>
            <w:tcW w:w="463" w:type="dxa"/>
          </w:tcPr>
          <w:p>
            <w:pPr>
              <w:pStyle w:val="TableParagraph"/>
              <w:spacing w:before="34"/>
              <w:ind w:left="88" w:right="75"/>
              <w:jc w:val="center"/>
              <w:rPr>
                <w:sz w:val="22"/>
              </w:rPr>
            </w:pPr>
            <w:r>
              <w:rPr>
                <w:w w:val="95"/>
                <w:sz w:val="22"/>
              </w:rPr>
              <w:t>09</w:t>
            </w:r>
          </w:p>
        </w:tc>
        <w:tc>
          <w:tcPr>
            <w:tcW w:w="463" w:type="dxa"/>
          </w:tcPr>
          <w:p>
            <w:pPr>
              <w:pStyle w:val="TableParagraph"/>
              <w:spacing w:before="34"/>
              <w:ind w:left="88" w:right="74"/>
              <w:jc w:val="center"/>
              <w:rPr>
                <w:sz w:val="22"/>
              </w:rPr>
            </w:pPr>
            <w:r>
              <w:rPr>
                <w:sz w:val="22"/>
              </w:rPr>
              <w:t>10</w:t>
            </w:r>
          </w:p>
        </w:tc>
        <w:tc>
          <w:tcPr>
            <w:tcW w:w="457" w:type="dxa"/>
          </w:tcPr>
          <w:p>
            <w:pPr>
              <w:pStyle w:val="TableParagraph"/>
              <w:spacing w:before="34"/>
              <w:ind w:left="83" w:right="69"/>
              <w:jc w:val="center"/>
              <w:rPr>
                <w:sz w:val="22"/>
              </w:rPr>
            </w:pPr>
            <w:r>
              <w:rPr>
                <w:w w:val="115"/>
                <w:sz w:val="22"/>
              </w:rPr>
              <w:t>11</w:t>
            </w:r>
          </w:p>
        </w:tc>
        <w:tc>
          <w:tcPr>
            <w:tcW w:w="457" w:type="dxa"/>
          </w:tcPr>
          <w:p>
            <w:pPr>
              <w:pStyle w:val="TableParagraph"/>
              <w:spacing w:before="34"/>
              <w:ind w:left="122"/>
              <w:rPr>
                <w:sz w:val="22"/>
              </w:rPr>
            </w:pPr>
            <w:r>
              <w:rPr>
                <w:sz w:val="22"/>
              </w:rPr>
              <w:t>12</w:t>
            </w:r>
          </w:p>
        </w:tc>
      </w:tr>
      <w:tr>
        <w:trPr>
          <w:trHeight w:val="336" w:hRule="atLeast"/>
        </w:trPr>
        <w:tc>
          <w:tcPr>
            <w:tcW w:w="1264" w:type="dxa"/>
          </w:tcPr>
          <w:p>
            <w:pPr>
              <w:pStyle w:val="TableParagraph"/>
              <w:spacing w:before="34"/>
              <w:ind w:left="97" w:right="90"/>
              <w:jc w:val="center"/>
              <w:rPr>
                <w:sz w:val="22"/>
              </w:rPr>
            </w:pPr>
            <w:r>
              <w:rPr>
                <w:sz w:val="22"/>
              </w:rPr>
              <w:t>Moved</w:t>
            </w:r>
          </w:p>
        </w:tc>
        <w:tc>
          <w:tcPr>
            <w:tcW w:w="457" w:type="dxa"/>
          </w:tcPr>
          <w:p>
            <w:pPr>
              <w:pStyle w:val="TableParagraph"/>
              <w:spacing w:before="34"/>
              <w:ind w:left="80" w:right="72"/>
              <w:jc w:val="center"/>
              <w:rPr>
                <w:sz w:val="22"/>
              </w:rPr>
            </w:pPr>
            <w:r>
              <w:rPr>
                <w:w w:val="115"/>
                <w:sz w:val="22"/>
              </w:rPr>
              <w:t>11</w:t>
            </w:r>
          </w:p>
        </w:tc>
        <w:tc>
          <w:tcPr>
            <w:tcW w:w="457" w:type="dxa"/>
          </w:tcPr>
          <w:p>
            <w:pPr>
              <w:pStyle w:val="TableParagraph"/>
              <w:spacing w:before="34"/>
              <w:ind w:left="80" w:right="72"/>
              <w:jc w:val="center"/>
              <w:rPr>
                <w:sz w:val="22"/>
              </w:rPr>
            </w:pPr>
            <w:r>
              <w:rPr>
                <w:sz w:val="22"/>
              </w:rPr>
              <w:t>16</w:t>
            </w:r>
          </w:p>
        </w:tc>
        <w:tc>
          <w:tcPr>
            <w:tcW w:w="457" w:type="dxa"/>
          </w:tcPr>
          <w:p>
            <w:pPr>
              <w:pStyle w:val="TableParagraph"/>
              <w:spacing w:before="34"/>
              <w:ind w:left="81" w:right="72"/>
              <w:jc w:val="center"/>
              <w:rPr>
                <w:sz w:val="22"/>
              </w:rPr>
            </w:pPr>
            <w:r>
              <w:rPr>
                <w:sz w:val="22"/>
              </w:rPr>
              <w:t>21</w:t>
            </w:r>
          </w:p>
        </w:tc>
        <w:tc>
          <w:tcPr>
            <w:tcW w:w="457" w:type="dxa"/>
          </w:tcPr>
          <w:p>
            <w:pPr>
              <w:pStyle w:val="TableParagraph"/>
              <w:spacing w:before="34"/>
              <w:ind w:left="81" w:right="72"/>
              <w:jc w:val="center"/>
              <w:rPr>
                <w:sz w:val="22"/>
              </w:rPr>
            </w:pPr>
            <w:r>
              <w:rPr>
                <w:w w:val="90"/>
                <w:sz w:val="22"/>
              </w:rPr>
              <w:t>00</w:t>
            </w:r>
          </w:p>
        </w:tc>
        <w:tc>
          <w:tcPr>
            <w:tcW w:w="457" w:type="dxa"/>
          </w:tcPr>
          <w:p>
            <w:pPr>
              <w:pStyle w:val="TableParagraph"/>
              <w:spacing w:before="34"/>
              <w:ind w:left="119"/>
              <w:rPr>
                <w:sz w:val="22"/>
              </w:rPr>
            </w:pPr>
            <w:r>
              <w:rPr>
                <w:w w:val="95"/>
                <w:sz w:val="22"/>
              </w:rPr>
              <w:t>05</w:t>
            </w:r>
          </w:p>
        </w:tc>
        <w:tc>
          <w:tcPr>
            <w:tcW w:w="457" w:type="dxa"/>
          </w:tcPr>
          <w:p>
            <w:pPr>
              <w:pStyle w:val="TableParagraph"/>
              <w:spacing w:before="34"/>
              <w:ind w:left="119"/>
              <w:rPr>
                <w:sz w:val="22"/>
              </w:rPr>
            </w:pPr>
            <w:r>
              <w:rPr>
                <w:sz w:val="22"/>
              </w:rPr>
              <w:t>10</w:t>
            </w:r>
          </w:p>
        </w:tc>
        <w:tc>
          <w:tcPr>
            <w:tcW w:w="457" w:type="dxa"/>
          </w:tcPr>
          <w:p>
            <w:pPr>
              <w:pStyle w:val="TableParagraph"/>
              <w:spacing w:before="34"/>
              <w:ind w:left="83" w:right="72"/>
              <w:jc w:val="center"/>
              <w:rPr>
                <w:sz w:val="22"/>
              </w:rPr>
            </w:pPr>
            <w:r>
              <w:rPr>
                <w:w w:val="105"/>
                <w:sz w:val="22"/>
              </w:rPr>
              <w:t>15</w:t>
            </w:r>
          </w:p>
        </w:tc>
        <w:tc>
          <w:tcPr>
            <w:tcW w:w="457" w:type="dxa"/>
          </w:tcPr>
          <w:p>
            <w:pPr>
              <w:pStyle w:val="TableParagraph"/>
              <w:spacing w:before="34"/>
              <w:ind w:left="83" w:right="71"/>
              <w:jc w:val="center"/>
              <w:rPr>
                <w:sz w:val="22"/>
              </w:rPr>
            </w:pPr>
            <w:r>
              <w:rPr>
                <w:w w:val="95"/>
                <w:sz w:val="22"/>
              </w:rPr>
              <w:t>20</w:t>
            </w:r>
          </w:p>
        </w:tc>
        <w:tc>
          <w:tcPr>
            <w:tcW w:w="457" w:type="dxa"/>
          </w:tcPr>
          <w:p>
            <w:pPr>
              <w:pStyle w:val="TableParagraph"/>
              <w:spacing w:before="34"/>
              <w:ind w:right="106"/>
              <w:jc w:val="right"/>
              <w:rPr>
                <w:sz w:val="22"/>
              </w:rPr>
            </w:pPr>
            <w:r>
              <w:rPr>
                <w:w w:val="90"/>
                <w:sz w:val="22"/>
              </w:rPr>
              <w:t>25</w:t>
            </w:r>
          </w:p>
        </w:tc>
        <w:tc>
          <w:tcPr>
            <w:tcW w:w="463" w:type="dxa"/>
          </w:tcPr>
          <w:p>
            <w:pPr>
              <w:pStyle w:val="TableParagraph"/>
              <w:spacing w:before="34"/>
              <w:ind w:left="88" w:right="75"/>
              <w:jc w:val="center"/>
              <w:rPr>
                <w:sz w:val="22"/>
              </w:rPr>
            </w:pPr>
            <w:r>
              <w:rPr>
                <w:w w:val="95"/>
                <w:sz w:val="22"/>
              </w:rPr>
              <w:t>04</w:t>
            </w:r>
          </w:p>
        </w:tc>
        <w:tc>
          <w:tcPr>
            <w:tcW w:w="463" w:type="dxa"/>
          </w:tcPr>
          <w:p>
            <w:pPr>
              <w:pStyle w:val="TableParagraph"/>
              <w:spacing w:before="34"/>
              <w:ind w:left="88" w:right="74"/>
              <w:jc w:val="center"/>
              <w:rPr>
                <w:sz w:val="22"/>
              </w:rPr>
            </w:pPr>
            <w:r>
              <w:rPr>
                <w:w w:val="95"/>
                <w:sz w:val="22"/>
              </w:rPr>
              <w:t>09</w:t>
            </w:r>
          </w:p>
        </w:tc>
        <w:tc>
          <w:tcPr>
            <w:tcW w:w="457" w:type="dxa"/>
          </w:tcPr>
          <w:p>
            <w:pPr>
              <w:pStyle w:val="TableParagraph"/>
              <w:spacing w:before="34"/>
              <w:ind w:left="83" w:right="69"/>
              <w:jc w:val="center"/>
              <w:rPr>
                <w:sz w:val="22"/>
              </w:rPr>
            </w:pPr>
            <w:r>
              <w:rPr>
                <w:sz w:val="22"/>
              </w:rPr>
              <w:t>14</w:t>
            </w:r>
          </w:p>
        </w:tc>
        <w:tc>
          <w:tcPr>
            <w:tcW w:w="457" w:type="dxa"/>
          </w:tcPr>
          <w:p>
            <w:pPr>
              <w:pStyle w:val="TableParagraph"/>
              <w:spacing w:before="34"/>
              <w:ind w:left="122"/>
              <w:rPr>
                <w:sz w:val="22"/>
              </w:rPr>
            </w:pPr>
            <w:r>
              <w:rPr>
                <w:sz w:val="22"/>
              </w:rPr>
              <w:t>19</w:t>
            </w:r>
          </w:p>
        </w:tc>
      </w:tr>
      <w:tr>
        <w:trPr>
          <w:trHeight w:val="346" w:hRule="atLeast"/>
        </w:trPr>
        <w:tc>
          <w:tcPr>
            <w:tcW w:w="1264" w:type="dxa"/>
            <w:tcBorders>
              <w:bottom w:val="double" w:sz="1" w:space="0" w:color="000000"/>
            </w:tcBorders>
          </w:tcPr>
          <w:p>
            <w:pPr>
              <w:pStyle w:val="TableParagraph"/>
              <w:spacing w:before="34"/>
              <w:ind w:left="97" w:right="90"/>
              <w:jc w:val="center"/>
              <w:rPr>
                <w:sz w:val="22"/>
              </w:rPr>
            </w:pPr>
            <w:r>
              <w:rPr>
                <w:sz w:val="22"/>
              </w:rPr>
              <w:t>Ciphertext</w:t>
            </w:r>
          </w:p>
        </w:tc>
        <w:tc>
          <w:tcPr>
            <w:tcW w:w="457" w:type="dxa"/>
            <w:tcBorders>
              <w:bottom w:val="double" w:sz="1" w:space="0" w:color="000000"/>
            </w:tcBorders>
          </w:tcPr>
          <w:p>
            <w:pPr>
              <w:pStyle w:val="TableParagraph"/>
              <w:spacing w:before="34"/>
              <w:ind w:left="8"/>
              <w:jc w:val="center"/>
              <w:rPr>
                <w:sz w:val="22"/>
              </w:rPr>
            </w:pPr>
            <w:r>
              <w:rPr>
                <w:w w:val="102"/>
                <w:sz w:val="22"/>
              </w:rPr>
              <w:t>L</w:t>
            </w:r>
          </w:p>
        </w:tc>
        <w:tc>
          <w:tcPr>
            <w:tcW w:w="457" w:type="dxa"/>
            <w:tcBorders>
              <w:bottom w:val="double" w:sz="1" w:space="0" w:color="000000"/>
            </w:tcBorders>
          </w:tcPr>
          <w:p>
            <w:pPr>
              <w:pStyle w:val="TableParagraph"/>
              <w:spacing w:before="34"/>
              <w:ind w:left="8"/>
              <w:jc w:val="center"/>
              <w:rPr>
                <w:sz w:val="22"/>
              </w:rPr>
            </w:pPr>
            <w:r>
              <w:rPr>
                <w:w w:val="103"/>
                <w:sz w:val="22"/>
              </w:rPr>
              <w:t>Q</w:t>
            </w:r>
          </w:p>
        </w:tc>
        <w:tc>
          <w:tcPr>
            <w:tcW w:w="457" w:type="dxa"/>
            <w:tcBorders>
              <w:bottom w:val="double" w:sz="1" w:space="0" w:color="000000"/>
            </w:tcBorders>
          </w:tcPr>
          <w:p>
            <w:pPr>
              <w:pStyle w:val="TableParagraph"/>
              <w:spacing w:before="34"/>
              <w:ind w:left="9"/>
              <w:jc w:val="center"/>
              <w:rPr>
                <w:sz w:val="22"/>
              </w:rPr>
            </w:pPr>
            <w:r>
              <w:rPr>
                <w:w w:val="111"/>
                <w:sz w:val="22"/>
              </w:rPr>
              <w:t>V</w:t>
            </w:r>
          </w:p>
        </w:tc>
        <w:tc>
          <w:tcPr>
            <w:tcW w:w="457" w:type="dxa"/>
            <w:tcBorders>
              <w:bottom w:val="double" w:sz="1" w:space="0" w:color="000000"/>
            </w:tcBorders>
          </w:tcPr>
          <w:p>
            <w:pPr>
              <w:pStyle w:val="TableParagraph"/>
              <w:spacing w:before="34"/>
              <w:ind w:left="9"/>
              <w:jc w:val="center"/>
              <w:rPr>
                <w:sz w:val="22"/>
              </w:rPr>
            </w:pPr>
            <w:r>
              <w:rPr>
                <w:w w:val="110"/>
                <w:sz w:val="22"/>
              </w:rPr>
              <w:t>A</w:t>
            </w:r>
          </w:p>
        </w:tc>
        <w:tc>
          <w:tcPr>
            <w:tcW w:w="457" w:type="dxa"/>
            <w:tcBorders>
              <w:bottom w:val="double" w:sz="1" w:space="0" w:color="000000"/>
            </w:tcBorders>
          </w:tcPr>
          <w:p>
            <w:pPr>
              <w:pStyle w:val="TableParagraph"/>
              <w:spacing w:before="34"/>
              <w:ind w:left="157"/>
              <w:rPr>
                <w:sz w:val="22"/>
              </w:rPr>
            </w:pPr>
            <w:r>
              <w:rPr>
                <w:w w:val="107"/>
                <w:sz w:val="22"/>
              </w:rPr>
              <w:t>F</w:t>
            </w:r>
          </w:p>
        </w:tc>
        <w:tc>
          <w:tcPr>
            <w:tcW w:w="457" w:type="dxa"/>
            <w:tcBorders>
              <w:bottom w:val="double" w:sz="1" w:space="0" w:color="000000"/>
            </w:tcBorders>
          </w:tcPr>
          <w:p>
            <w:pPr>
              <w:pStyle w:val="TableParagraph"/>
              <w:spacing w:before="34"/>
              <w:ind w:left="144"/>
              <w:rPr>
                <w:sz w:val="22"/>
              </w:rPr>
            </w:pPr>
            <w:r>
              <w:rPr>
                <w:w w:val="110"/>
                <w:sz w:val="22"/>
              </w:rPr>
              <w:t>K</w:t>
            </w:r>
          </w:p>
        </w:tc>
        <w:tc>
          <w:tcPr>
            <w:tcW w:w="457" w:type="dxa"/>
            <w:tcBorders>
              <w:bottom w:val="double" w:sz="1" w:space="0" w:color="000000"/>
            </w:tcBorders>
          </w:tcPr>
          <w:p>
            <w:pPr>
              <w:pStyle w:val="TableParagraph"/>
              <w:spacing w:before="34"/>
              <w:ind w:left="11"/>
              <w:jc w:val="center"/>
              <w:rPr>
                <w:sz w:val="22"/>
              </w:rPr>
            </w:pPr>
            <w:r>
              <w:rPr>
                <w:w w:val="110"/>
                <w:sz w:val="22"/>
              </w:rPr>
              <w:t>P</w:t>
            </w:r>
          </w:p>
        </w:tc>
        <w:tc>
          <w:tcPr>
            <w:tcW w:w="457" w:type="dxa"/>
            <w:tcBorders>
              <w:bottom w:val="double" w:sz="1" w:space="0" w:color="000000"/>
            </w:tcBorders>
          </w:tcPr>
          <w:p>
            <w:pPr>
              <w:pStyle w:val="TableParagraph"/>
              <w:spacing w:before="34"/>
              <w:ind w:left="12"/>
              <w:jc w:val="center"/>
              <w:rPr>
                <w:sz w:val="22"/>
              </w:rPr>
            </w:pPr>
            <w:r>
              <w:rPr>
                <w:w w:val="98"/>
                <w:sz w:val="22"/>
              </w:rPr>
              <w:t>U</w:t>
            </w:r>
          </w:p>
        </w:tc>
        <w:tc>
          <w:tcPr>
            <w:tcW w:w="457" w:type="dxa"/>
            <w:tcBorders>
              <w:bottom w:val="double" w:sz="1" w:space="0" w:color="000000"/>
            </w:tcBorders>
          </w:tcPr>
          <w:p>
            <w:pPr>
              <w:pStyle w:val="TableParagraph"/>
              <w:spacing w:before="34"/>
              <w:ind w:right="148"/>
              <w:jc w:val="right"/>
              <w:rPr>
                <w:sz w:val="22"/>
              </w:rPr>
            </w:pPr>
            <w:r>
              <w:rPr>
                <w:w w:val="100"/>
                <w:sz w:val="22"/>
              </w:rPr>
              <w:t>Z</w:t>
            </w:r>
          </w:p>
        </w:tc>
        <w:tc>
          <w:tcPr>
            <w:tcW w:w="463" w:type="dxa"/>
            <w:tcBorders>
              <w:bottom w:val="double" w:sz="1" w:space="0" w:color="000000"/>
            </w:tcBorders>
          </w:tcPr>
          <w:p>
            <w:pPr>
              <w:pStyle w:val="TableParagraph"/>
              <w:spacing w:before="34"/>
              <w:ind w:left="13"/>
              <w:jc w:val="center"/>
              <w:rPr>
                <w:sz w:val="22"/>
              </w:rPr>
            </w:pPr>
            <w:r>
              <w:rPr>
                <w:w w:val="103"/>
                <w:sz w:val="22"/>
              </w:rPr>
              <w:t>E</w:t>
            </w:r>
          </w:p>
        </w:tc>
        <w:tc>
          <w:tcPr>
            <w:tcW w:w="463" w:type="dxa"/>
            <w:tcBorders>
              <w:bottom w:val="double" w:sz="1" w:space="0" w:color="000000"/>
            </w:tcBorders>
          </w:tcPr>
          <w:p>
            <w:pPr>
              <w:pStyle w:val="TableParagraph"/>
              <w:spacing w:before="34"/>
              <w:ind w:left="13"/>
              <w:jc w:val="center"/>
              <w:rPr>
                <w:sz w:val="22"/>
              </w:rPr>
            </w:pPr>
            <w:r>
              <w:rPr>
                <w:w w:val="98"/>
                <w:sz w:val="22"/>
              </w:rPr>
              <w:t>J</w:t>
            </w:r>
          </w:p>
        </w:tc>
        <w:tc>
          <w:tcPr>
            <w:tcW w:w="457" w:type="dxa"/>
            <w:tcBorders>
              <w:bottom w:val="double" w:sz="1" w:space="0" w:color="000000"/>
            </w:tcBorders>
          </w:tcPr>
          <w:p>
            <w:pPr>
              <w:pStyle w:val="TableParagraph"/>
              <w:spacing w:before="34"/>
              <w:ind w:left="14"/>
              <w:jc w:val="center"/>
              <w:rPr>
                <w:sz w:val="22"/>
              </w:rPr>
            </w:pPr>
            <w:r>
              <w:rPr>
                <w:w w:val="103"/>
                <w:sz w:val="22"/>
              </w:rPr>
              <w:t>O</w:t>
            </w:r>
          </w:p>
        </w:tc>
        <w:tc>
          <w:tcPr>
            <w:tcW w:w="457" w:type="dxa"/>
            <w:tcBorders>
              <w:bottom w:val="double" w:sz="1" w:space="0" w:color="000000"/>
            </w:tcBorders>
          </w:tcPr>
          <w:p>
            <w:pPr>
              <w:pStyle w:val="TableParagraph"/>
              <w:spacing w:before="34"/>
              <w:ind w:left="152"/>
              <w:rPr>
                <w:sz w:val="22"/>
              </w:rPr>
            </w:pPr>
            <w:r>
              <w:rPr>
                <w:w w:val="115"/>
                <w:sz w:val="22"/>
              </w:rPr>
              <w:t>T</w:t>
            </w:r>
          </w:p>
        </w:tc>
      </w:tr>
      <w:tr>
        <w:trPr>
          <w:trHeight w:val="346" w:hRule="atLeast"/>
        </w:trPr>
        <w:tc>
          <w:tcPr>
            <w:tcW w:w="1264" w:type="dxa"/>
            <w:tcBorders>
              <w:top w:val="double" w:sz="1" w:space="0" w:color="000000"/>
            </w:tcBorders>
          </w:tcPr>
          <w:p>
            <w:pPr>
              <w:pStyle w:val="TableParagraph"/>
              <w:spacing w:before="44"/>
              <w:ind w:left="97" w:right="89"/>
              <w:jc w:val="center"/>
              <w:rPr>
                <w:sz w:val="22"/>
              </w:rPr>
            </w:pPr>
            <w:r>
              <w:rPr>
                <w:sz w:val="22"/>
              </w:rPr>
              <w:t>Plaintext</w:t>
            </w:r>
          </w:p>
        </w:tc>
        <w:tc>
          <w:tcPr>
            <w:tcW w:w="457" w:type="dxa"/>
            <w:tcBorders>
              <w:top w:val="double" w:sz="1" w:space="0" w:color="000000"/>
            </w:tcBorders>
          </w:tcPr>
          <w:p>
            <w:pPr>
              <w:pStyle w:val="TableParagraph"/>
              <w:spacing w:before="44"/>
              <w:ind w:left="8"/>
              <w:jc w:val="center"/>
              <w:rPr>
                <w:sz w:val="22"/>
              </w:rPr>
            </w:pPr>
            <w:r>
              <w:rPr>
                <w:w w:val="96"/>
                <w:sz w:val="22"/>
              </w:rPr>
              <w:t>N</w:t>
            </w:r>
          </w:p>
        </w:tc>
        <w:tc>
          <w:tcPr>
            <w:tcW w:w="457" w:type="dxa"/>
            <w:tcBorders>
              <w:top w:val="double" w:sz="1" w:space="0" w:color="000000"/>
            </w:tcBorders>
          </w:tcPr>
          <w:p>
            <w:pPr>
              <w:pStyle w:val="TableParagraph"/>
              <w:spacing w:before="44"/>
              <w:ind w:left="8"/>
              <w:jc w:val="center"/>
              <w:rPr>
                <w:sz w:val="22"/>
              </w:rPr>
            </w:pPr>
            <w:r>
              <w:rPr>
                <w:w w:val="103"/>
                <w:sz w:val="22"/>
              </w:rPr>
              <w:t>O</w:t>
            </w:r>
          </w:p>
        </w:tc>
        <w:tc>
          <w:tcPr>
            <w:tcW w:w="457" w:type="dxa"/>
            <w:tcBorders>
              <w:top w:val="double" w:sz="1" w:space="0" w:color="000000"/>
            </w:tcBorders>
          </w:tcPr>
          <w:p>
            <w:pPr>
              <w:pStyle w:val="TableParagraph"/>
              <w:spacing w:before="44"/>
              <w:ind w:left="9"/>
              <w:jc w:val="center"/>
              <w:rPr>
                <w:sz w:val="22"/>
              </w:rPr>
            </w:pPr>
            <w:r>
              <w:rPr>
                <w:w w:val="110"/>
                <w:sz w:val="22"/>
              </w:rPr>
              <w:t>P</w:t>
            </w:r>
          </w:p>
        </w:tc>
        <w:tc>
          <w:tcPr>
            <w:tcW w:w="457" w:type="dxa"/>
            <w:tcBorders>
              <w:top w:val="double" w:sz="1" w:space="0" w:color="000000"/>
            </w:tcBorders>
          </w:tcPr>
          <w:p>
            <w:pPr>
              <w:pStyle w:val="TableParagraph"/>
              <w:spacing w:before="44"/>
              <w:ind w:left="9"/>
              <w:jc w:val="center"/>
              <w:rPr>
                <w:sz w:val="22"/>
              </w:rPr>
            </w:pPr>
            <w:r>
              <w:rPr>
                <w:w w:val="103"/>
                <w:sz w:val="22"/>
              </w:rPr>
              <w:t>Q</w:t>
            </w:r>
          </w:p>
        </w:tc>
        <w:tc>
          <w:tcPr>
            <w:tcW w:w="457" w:type="dxa"/>
            <w:tcBorders>
              <w:top w:val="double" w:sz="1" w:space="0" w:color="000000"/>
            </w:tcBorders>
          </w:tcPr>
          <w:p>
            <w:pPr>
              <w:pStyle w:val="TableParagraph"/>
              <w:spacing w:before="44"/>
              <w:ind w:left="148"/>
              <w:rPr>
                <w:sz w:val="22"/>
              </w:rPr>
            </w:pPr>
            <w:r>
              <w:rPr>
                <w:w w:val="104"/>
                <w:sz w:val="22"/>
              </w:rPr>
              <w:t>R</w:t>
            </w:r>
          </w:p>
        </w:tc>
        <w:tc>
          <w:tcPr>
            <w:tcW w:w="457" w:type="dxa"/>
            <w:tcBorders>
              <w:top w:val="double" w:sz="1" w:space="0" w:color="000000"/>
            </w:tcBorders>
          </w:tcPr>
          <w:p>
            <w:pPr>
              <w:pStyle w:val="TableParagraph"/>
              <w:spacing w:before="44"/>
              <w:ind w:left="168"/>
              <w:rPr>
                <w:sz w:val="22"/>
              </w:rPr>
            </w:pPr>
            <w:r>
              <w:rPr>
                <w:w w:val="98"/>
                <w:sz w:val="22"/>
              </w:rPr>
              <w:t>S</w:t>
            </w:r>
          </w:p>
        </w:tc>
        <w:tc>
          <w:tcPr>
            <w:tcW w:w="457" w:type="dxa"/>
            <w:tcBorders>
              <w:top w:val="double" w:sz="1" w:space="0" w:color="000000"/>
            </w:tcBorders>
          </w:tcPr>
          <w:p>
            <w:pPr>
              <w:pStyle w:val="TableParagraph"/>
              <w:spacing w:before="44"/>
              <w:ind w:left="11"/>
              <w:jc w:val="center"/>
              <w:rPr>
                <w:sz w:val="22"/>
              </w:rPr>
            </w:pPr>
            <w:r>
              <w:rPr>
                <w:w w:val="115"/>
                <w:sz w:val="22"/>
              </w:rPr>
              <w:t>T</w:t>
            </w:r>
          </w:p>
        </w:tc>
        <w:tc>
          <w:tcPr>
            <w:tcW w:w="457" w:type="dxa"/>
            <w:tcBorders>
              <w:top w:val="double" w:sz="1" w:space="0" w:color="000000"/>
            </w:tcBorders>
          </w:tcPr>
          <w:p>
            <w:pPr>
              <w:pStyle w:val="TableParagraph"/>
              <w:spacing w:before="44"/>
              <w:ind w:left="12"/>
              <w:jc w:val="center"/>
              <w:rPr>
                <w:sz w:val="22"/>
              </w:rPr>
            </w:pPr>
            <w:r>
              <w:rPr>
                <w:w w:val="98"/>
                <w:sz w:val="22"/>
              </w:rPr>
              <w:t>U</w:t>
            </w:r>
          </w:p>
        </w:tc>
        <w:tc>
          <w:tcPr>
            <w:tcW w:w="457" w:type="dxa"/>
            <w:tcBorders>
              <w:top w:val="double" w:sz="1" w:space="0" w:color="000000"/>
            </w:tcBorders>
          </w:tcPr>
          <w:p>
            <w:pPr>
              <w:pStyle w:val="TableParagraph"/>
              <w:spacing w:before="44"/>
              <w:ind w:right="133"/>
              <w:jc w:val="right"/>
              <w:rPr>
                <w:sz w:val="22"/>
              </w:rPr>
            </w:pPr>
            <w:r>
              <w:rPr>
                <w:w w:val="111"/>
                <w:sz w:val="22"/>
              </w:rPr>
              <w:t>V</w:t>
            </w:r>
          </w:p>
        </w:tc>
        <w:tc>
          <w:tcPr>
            <w:tcW w:w="463" w:type="dxa"/>
            <w:tcBorders>
              <w:top w:val="double" w:sz="1" w:space="0" w:color="000000"/>
            </w:tcBorders>
          </w:tcPr>
          <w:p>
            <w:pPr>
              <w:pStyle w:val="TableParagraph"/>
              <w:spacing w:before="44"/>
              <w:ind w:left="13"/>
              <w:jc w:val="center"/>
              <w:rPr>
                <w:sz w:val="22"/>
              </w:rPr>
            </w:pPr>
            <w:r>
              <w:rPr>
                <w:w w:val="104"/>
                <w:sz w:val="22"/>
              </w:rPr>
              <w:t>W</w:t>
            </w:r>
          </w:p>
        </w:tc>
        <w:tc>
          <w:tcPr>
            <w:tcW w:w="463" w:type="dxa"/>
            <w:tcBorders>
              <w:top w:val="double" w:sz="1" w:space="0" w:color="000000"/>
            </w:tcBorders>
          </w:tcPr>
          <w:p>
            <w:pPr>
              <w:pStyle w:val="TableParagraph"/>
              <w:spacing w:before="44"/>
              <w:ind w:left="14"/>
              <w:jc w:val="center"/>
              <w:rPr>
                <w:sz w:val="22"/>
              </w:rPr>
            </w:pPr>
            <w:r>
              <w:rPr>
                <w:w w:val="104"/>
                <w:sz w:val="22"/>
              </w:rPr>
              <w:t>X</w:t>
            </w:r>
          </w:p>
        </w:tc>
        <w:tc>
          <w:tcPr>
            <w:tcW w:w="457" w:type="dxa"/>
            <w:tcBorders>
              <w:top w:val="double" w:sz="1" w:space="0" w:color="000000"/>
            </w:tcBorders>
          </w:tcPr>
          <w:p>
            <w:pPr>
              <w:pStyle w:val="TableParagraph"/>
              <w:spacing w:before="44"/>
              <w:ind w:left="14"/>
              <w:jc w:val="center"/>
              <w:rPr>
                <w:sz w:val="22"/>
              </w:rPr>
            </w:pPr>
            <w:r>
              <w:rPr>
                <w:w w:val="120"/>
                <w:sz w:val="22"/>
              </w:rPr>
              <w:t>Y</w:t>
            </w:r>
          </w:p>
        </w:tc>
        <w:tc>
          <w:tcPr>
            <w:tcW w:w="457" w:type="dxa"/>
            <w:tcBorders>
              <w:top w:val="double" w:sz="1" w:space="0" w:color="000000"/>
            </w:tcBorders>
          </w:tcPr>
          <w:p>
            <w:pPr>
              <w:pStyle w:val="TableParagraph"/>
              <w:spacing w:before="44"/>
              <w:ind w:left="164"/>
              <w:rPr>
                <w:sz w:val="22"/>
              </w:rPr>
            </w:pPr>
            <w:r>
              <w:rPr>
                <w:w w:val="100"/>
                <w:sz w:val="22"/>
              </w:rPr>
              <w:t>Z</w:t>
            </w:r>
          </w:p>
        </w:tc>
      </w:tr>
      <w:tr>
        <w:trPr>
          <w:trHeight w:val="336" w:hRule="atLeast"/>
        </w:trPr>
        <w:tc>
          <w:tcPr>
            <w:tcW w:w="1264" w:type="dxa"/>
          </w:tcPr>
          <w:p>
            <w:pPr>
              <w:pStyle w:val="TableParagraph"/>
              <w:spacing w:before="34"/>
              <w:ind w:left="97" w:right="89"/>
              <w:jc w:val="center"/>
              <w:rPr>
                <w:sz w:val="22"/>
              </w:rPr>
            </w:pPr>
            <w:r>
              <w:rPr>
                <w:sz w:val="22"/>
              </w:rPr>
              <w:t>Coded</w:t>
            </w:r>
          </w:p>
        </w:tc>
        <w:tc>
          <w:tcPr>
            <w:tcW w:w="457" w:type="dxa"/>
          </w:tcPr>
          <w:p>
            <w:pPr>
              <w:pStyle w:val="TableParagraph"/>
              <w:spacing w:before="34"/>
              <w:ind w:left="80" w:right="72"/>
              <w:jc w:val="center"/>
              <w:rPr>
                <w:sz w:val="22"/>
              </w:rPr>
            </w:pPr>
            <w:r>
              <w:rPr>
                <w:sz w:val="22"/>
              </w:rPr>
              <w:t>13</w:t>
            </w:r>
          </w:p>
        </w:tc>
        <w:tc>
          <w:tcPr>
            <w:tcW w:w="457" w:type="dxa"/>
          </w:tcPr>
          <w:p>
            <w:pPr>
              <w:pStyle w:val="TableParagraph"/>
              <w:spacing w:before="34"/>
              <w:ind w:left="80" w:right="72"/>
              <w:jc w:val="center"/>
              <w:rPr>
                <w:sz w:val="22"/>
              </w:rPr>
            </w:pPr>
            <w:r>
              <w:rPr>
                <w:sz w:val="22"/>
              </w:rPr>
              <w:t>14</w:t>
            </w:r>
          </w:p>
        </w:tc>
        <w:tc>
          <w:tcPr>
            <w:tcW w:w="457" w:type="dxa"/>
          </w:tcPr>
          <w:p>
            <w:pPr>
              <w:pStyle w:val="TableParagraph"/>
              <w:spacing w:before="34"/>
              <w:ind w:left="81" w:right="72"/>
              <w:jc w:val="center"/>
              <w:rPr>
                <w:sz w:val="22"/>
              </w:rPr>
            </w:pPr>
            <w:r>
              <w:rPr>
                <w:w w:val="105"/>
                <w:sz w:val="22"/>
              </w:rPr>
              <w:t>15</w:t>
            </w:r>
          </w:p>
        </w:tc>
        <w:tc>
          <w:tcPr>
            <w:tcW w:w="457" w:type="dxa"/>
          </w:tcPr>
          <w:p>
            <w:pPr>
              <w:pStyle w:val="TableParagraph"/>
              <w:spacing w:before="34"/>
              <w:ind w:left="81" w:right="72"/>
              <w:jc w:val="center"/>
              <w:rPr>
                <w:sz w:val="22"/>
              </w:rPr>
            </w:pPr>
            <w:r>
              <w:rPr>
                <w:sz w:val="22"/>
              </w:rPr>
              <w:t>16</w:t>
            </w:r>
          </w:p>
        </w:tc>
        <w:tc>
          <w:tcPr>
            <w:tcW w:w="457" w:type="dxa"/>
          </w:tcPr>
          <w:p>
            <w:pPr>
              <w:pStyle w:val="TableParagraph"/>
              <w:spacing w:before="34"/>
              <w:ind w:left="119"/>
              <w:rPr>
                <w:sz w:val="22"/>
              </w:rPr>
            </w:pPr>
            <w:r>
              <w:rPr>
                <w:w w:val="105"/>
                <w:sz w:val="22"/>
              </w:rPr>
              <w:t>17</w:t>
            </w:r>
          </w:p>
        </w:tc>
        <w:tc>
          <w:tcPr>
            <w:tcW w:w="457" w:type="dxa"/>
          </w:tcPr>
          <w:p>
            <w:pPr>
              <w:pStyle w:val="TableParagraph"/>
              <w:spacing w:before="34"/>
              <w:ind w:left="119"/>
              <w:rPr>
                <w:sz w:val="22"/>
              </w:rPr>
            </w:pPr>
            <w:r>
              <w:rPr>
                <w:sz w:val="22"/>
              </w:rPr>
              <w:t>18</w:t>
            </w:r>
          </w:p>
        </w:tc>
        <w:tc>
          <w:tcPr>
            <w:tcW w:w="457" w:type="dxa"/>
          </w:tcPr>
          <w:p>
            <w:pPr>
              <w:pStyle w:val="TableParagraph"/>
              <w:spacing w:before="34"/>
              <w:ind w:left="83" w:right="72"/>
              <w:jc w:val="center"/>
              <w:rPr>
                <w:sz w:val="22"/>
              </w:rPr>
            </w:pPr>
            <w:r>
              <w:rPr>
                <w:sz w:val="22"/>
              </w:rPr>
              <w:t>19</w:t>
            </w:r>
          </w:p>
        </w:tc>
        <w:tc>
          <w:tcPr>
            <w:tcW w:w="457" w:type="dxa"/>
          </w:tcPr>
          <w:p>
            <w:pPr>
              <w:pStyle w:val="TableParagraph"/>
              <w:spacing w:before="34"/>
              <w:ind w:left="83" w:right="71"/>
              <w:jc w:val="center"/>
              <w:rPr>
                <w:sz w:val="22"/>
              </w:rPr>
            </w:pPr>
            <w:r>
              <w:rPr>
                <w:w w:val="95"/>
                <w:sz w:val="22"/>
              </w:rPr>
              <w:t>20</w:t>
            </w:r>
          </w:p>
        </w:tc>
        <w:tc>
          <w:tcPr>
            <w:tcW w:w="457" w:type="dxa"/>
          </w:tcPr>
          <w:p>
            <w:pPr>
              <w:pStyle w:val="TableParagraph"/>
              <w:spacing w:before="34"/>
              <w:ind w:right="106"/>
              <w:jc w:val="right"/>
              <w:rPr>
                <w:sz w:val="22"/>
              </w:rPr>
            </w:pPr>
            <w:r>
              <w:rPr>
                <w:sz w:val="22"/>
              </w:rPr>
              <w:t>21</w:t>
            </w:r>
          </w:p>
        </w:tc>
        <w:tc>
          <w:tcPr>
            <w:tcW w:w="463" w:type="dxa"/>
          </w:tcPr>
          <w:p>
            <w:pPr>
              <w:pStyle w:val="TableParagraph"/>
              <w:spacing w:before="34"/>
              <w:ind w:left="88" w:right="75"/>
              <w:jc w:val="center"/>
              <w:rPr>
                <w:sz w:val="22"/>
              </w:rPr>
            </w:pPr>
            <w:r>
              <w:rPr>
                <w:sz w:val="22"/>
              </w:rPr>
              <w:t>22</w:t>
            </w:r>
          </w:p>
        </w:tc>
        <w:tc>
          <w:tcPr>
            <w:tcW w:w="463" w:type="dxa"/>
          </w:tcPr>
          <w:p>
            <w:pPr>
              <w:pStyle w:val="TableParagraph"/>
              <w:spacing w:before="34"/>
              <w:ind w:left="88" w:right="74"/>
              <w:jc w:val="center"/>
              <w:rPr>
                <w:sz w:val="22"/>
              </w:rPr>
            </w:pPr>
            <w:r>
              <w:rPr>
                <w:sz w:val="22"/>
              </w:rPr>
              <w:t>23</w:t>
            </w:r>
          </w:p>
        </w:tc>
        <w:tc>
          <w:tcPr>
            <w:tcW w:w="457" w:type="dxa"/>
          </w:tcPr>
          <w:p>
            <w:pPr>
              <w:pStyle w:val="TableParagraph"/>
              <w:spacing w:before="34"/>
              <w:ind w:left="83" w:right="69"/>
              <w:jc w:val="center"/>
              <w:rPr>
                <w:sz w:val="22"/>
              </w:rPr>
            </w:pPr>
            <w:r>
              <w:rPr>
                <w:sz w:val="22"/>
              </w:rPr>
              <w:t>24</w:t>
            </w:r>
          </w:p>
        </w:tc>
        <w:tc>
          <w:tcPr>
            <w:tcW w:w="457" w:type="dxa"/>
          </w:tcPr>
          <w:p>
            <w:pPr>
              <w:pStyle w:val="TableParagraph"/>
              <w:spacing w:before="34"/>
              <w:ind w:left="122"/>
              <w:rPr>
                <w:sz w:val="22"/>
              </w:rPr>
            </w:pPr>
            <w:r>
              <w:rPr>
                <w:sz w:val="22"/>
              </w:rPr>
              <w:t>25</w:t>
            </w:r>
          </w:p>
        </w:tc>
      </w:tr>
      <w:tr>
        <w:trPr>
          <w:trHeight w:val="336" w:hRule="atLeast"/>
        </w:trPr>
        <w:tc>
          <w:tcPr>
            <w:tcW w:w="1264" w:type="dxa"/>
          </w:tcPr>
          <w:p>
            <w:pPr>
              <w:pStyle w:val="TableParagraph"/>
              <w:spacing w:before="34"/>
              <w:ind w:left="97" w:right="90"/>
              <w:jc w:val="center"/>
              <w:rPr>
                <w:sz w:val="22"/>
              </w:rPr>
            </w:pPr>
            <w:r>
              <w:rPr>
                <w:sz w:val="22"/>
              </w:rPr>
              <w:t>Moved</w:t>
            </w:r>
          </w:p>
        </w:tc>
        <w:tc>
          <w:tcPr>
            <w:tcW w:w="457" w:type="dxa"/>
          </w:tcPr>
          <w:p>
            <w:pPr>
              <w:pStyle w:val="TableParagraph"/>
              <w:spacing w:before="34"/>
              <w:ind w:left="80" w:right="72"/>
              <w:jc w:val="center"/>
              <w:rPr>
                <w:sz w:val="22"/>
              </w:rPr>
            </w:pPr>
            <w:r>
              <w:rPr>
                <w:sz w:val="22"/>
              </w:rPr>
              <w:t>24</w:t>
            </w:r>
          </w:p>
        </w:tc>
        <w:tc>
          <w:tcPr>
            <w:tcW w:w="457" w:type="dxa"/>
          </w:tcPr>
          <w:p>
            <w:pPr>
              <w:pStyle w:val="TableParagraph"/>
              <w:spacing w:before="34"/>
              <w:ind w:left="80" w:right="72"/>
              <w:jc w:val="center"/>
              <w:rPr>
                <w:sz w:val="22"/>
              </w:rPr>
            </w:pPr>
            <w:r>
              <w:rPr>
                <w:w w:val="95"/>
                <w:sz w:val="22"/>
              </w:rPr>
              <w:t>03</w:t>
            </w:r>
          </w:p>
        </w:tc>
        <w:tc>
          <w:tcPr>
            <w:tcW w:w="457" w:type="dxa"/>
          </w:tcPr>
          <w:p>
            <w:pPr>
              <w:pStyle w:val="TableParagraph"/>
              <w:spacing w:before="34"/>
              <w:ind w:left="81" w:right="72"/>
              <w:jc w:val="center"/>
              <w:rPr>
                <w:sz w:val="22"/>
              </w:rPr>
            </w:pPr>
            <w:r>
              <w:rPr>
                <w:w w:val="90"/>
                <w:sz w:val="22"/>
              </w:rPr>
              <w:t>08</w:t>
            </w:r>
          </w:p>
        </w:tc>
        <w:tc>
          <w:tcPr>
            <w:tcW w:w="457" w:type="dxa"/>
          </w:tcPr>
          <w:p>
            <w:pPr>
              <w:pStyle w:val="TableParagraph"/>
              <w:spacing w:before="34"/>
              <w:ind w:left="81" w:right="72"/>
              <w:jc w:val="center"/>
              <w:rPr>
                <w:sz w:val="22"/>
              </w:rPr>
            </w:pPr>
            <w:r>
              <w:rPr>
                <w:sz w:val="22"/>
              </w:rPr>
              <w:t>13</w:t>
            </w:r>
          </w:p>
        </w:tc>
        <w:tc>
          <w:tcPr>
            <w:tcW w:w="457" w:type="dxa"/>
          </w:tcPr>
          <w:p>
            <w:pPr>
              <w:pStyle w:val="TableParagraph"/>
              <w:spacing w:before="34"/>
              <w:ind w:left="119"/>
              <w:rPr>
                <w:sz w:val="22"/>
              </w:rPr>
            </w:pPr>
            <w:r>
              <w:rPr>
                <w:sz w:val="22"/>
              </w:rPr>
              <w:t>18</w:t>
            </w:r>
          </w:p>
        </w:tc>
        <w:tc>
          <w:tcPr>
            <w:tcW w:w="457" w:type="dxa"/>
          </w:tcPr>
          <w:p>
            <w:pPr>
              <w:pStyle w:val="TableParagraph"/>
              <w:spacing w:before="34"/>
              <w:ind w:left="119"/>
              <w:rPr>
                <w:sz w:val="22"/>
              </w:rPr>
            </w:pPr>
            <w:r>
              <w:rPr>
                <w:sz w:val="22"/>
              </w:rPr>
              <w:t>23</w:t>
            </w:r>
          </w:p>
        </w:tc>
        <w:tc>
          <w:tcPr>
            <w:tcW w:w="457" w:type="dxa"/>
          </w:tcPr>
          <w:p>
            <w:pPr>
              <w:pStyle w:val="TableParagraph"/>
              <w:spacing w:before="34"/>
              <w:ind w:left="83" w:right="72"/>
              <w:jc w:val="center"/>
              <w:rPr>
                <w:sz w:val="22"/>
              </w:rPr>
            </w:pPr>
            <w:r>
              <w:rPr>
                <w:w w:val="95"/>
                <w:sz w:val="22"/>
              </w:rPr>
              <w:t>02</w:t>
            </w:r>
          </w:p>
        </w:tc>
        <w:tc>
          <w:tcPr>
            <w:tcW w:w="457" w:type="dxa"/>
          </w:tcPr>
          <w:p>
            <w:pPr>
              <w:pStyle w:val="TableParagraph"/>
              <w:spacing w:before="34"/>
              <w:ind w:left="83" w:right="71"/>
              <w:jc w:val="center"/>
              <w:rPr>
                <w:sz w:val="22"/>
              </w:rPr>
            </w:pPr>
            <w:r>
              <w:rPr>
                <w:sz w:val="22"/>
              </w:rPr>
              <w:t>07</w:t>
            </w:r>
          </w:p>
        </w:tc>
        <w:tc>
          <w:tcPr>
            <w:tcW w:w="457" w:type="dxa"/>
          </w:tcPr>
          <w:p>
            <w:pPr>
              <w:pStyle w:val="TableParagraph"/>
              <w:spacing w:before="34"/>
              <w:ind w:right="106"/>
              <w:jc w:val="right"/>
              <w:rPr>
                <w:sz w:val="22"/>
              </w:rPr>
            </w:pPr>
            <w:r>
              <w:rPr>
                <w:sz w:val="22"/>
              </w:rPr>
              <w:t>12</w:t>
            </w:r>
          </w:p>
        </w:tc>
        <w:tc>
          <w:tcPr>
            <w:tcW w:w="463" w:type="dxa"/>
          </w:tcPr>
          <w:p>
            <w:pPr>
              <w:pStyle w:val="TableParagraph"/>
              <w:spacing w:before="34"/>
              <w:ind w:left="88" w:right="75"/>
              <w:jc w:val="center"/>
              <w:rPr>
                <w:sz w:val="22"/>
              </w:rPr>
            </w:pPr>
            <w:r>
              <w:rPr>
                <w:w w:val="105"/>
                <w:sz w:val="22"/>
              </w:rPr>
              <w:t>17</w:t>
            </w:r>
          </w:p>
        </w:tc>
        <w:tc>
          <w:tcPr>
            <w:tcW w:w="463" w:type="dxa"/>
          </w:tcPr>
          <w:p>
            <w:pPr>
              <w:pStyle w:val="TableParagraph"/>
              <w:spacing w:before="34"/>
              <w:ind w:left="88" w:right="74"/>
              <w:jc w:val="center"/>
              <w:rPr>
                <w:sz w:val="22"/>
              </w:rPr>
            </w:pPr>
            <w:r>
              <w:rPr>
                <w:sz w:val="22"/>
              </w:rPr>
              <w:t>22</w:t>
            </w:r>
          </w:p>
        </w:tc>
        <w:tc>
          <w:tcPr>
            <w:tcW w:w="457" w:type="dxa"/>
          </w:tcPr>
          <w:p>
            <w:pPr>
              <w:pStyle w:val="TableParagraph"/>
              <w:spacing w:before="34"/>
              <w:ind w:left="83" w:right="69"/>
              <w:jc w:val="center"/>
              <w:rPr>
                <w:sz w:val="22"/>
              </w:rPr>
            </w:pPr>
            <w:r>
              <w:rPr>
                <w:sz w:val="22"/>
              </w:rPr>
              <w:t>01</w:t>
            </w:r>
          </w:p>
        </w:tc>
        <w:tc>
          <w:tcPr>
            <w:tcW w:w="457" w:type="dxa"/>
          </w:tcPr>
          <w:p>
            <w:pPr>
              <w:pStyle w:val="TableParagraph"/>
              <w:spacing w:before="34"/>
              <w:ind w:left="122"/>
              <w:rPr>
                <w:sz w:val="22"/>
              </w:rPr>
            </w:pPr>
            <w:r>
              <w:rPr>
                <w:w w:val="95"/>
                <w:sz w:val="22"/>
              </w:rPr>
              <w:t>06</w:t>
            </w:r>
          </w:p>
        </w:tc>
      </w:tr>
      <w:tr>
        <w:trPr>
          <w:trHeight w:val="336" w:hRule="atLeast"/>
        </w:trPr>
        <w:tc>
          <w:tcPr>
            <w:tcW w:w="1264" w:type="dxa"/>
          </w:tcPr>
          <w:p>
            <w:pPr>
              <w:pStyle w:val="TableParagraph"/>
              <w:spacing w:before="34"/>
              <w:ind w:left="97" w:right="90"/>
              <w:jc w:val="center"/>
              <w:rPr>
                <w:sz w:val="22"/>
              </w:rPr>
            </w:pPr>
            <w:r>
              <w:rPr>
                <w:sz w:val="22"/>
              </w:rPr>
              <w:t>Ciphertext</w:t>
            </w:r>
          </w:p>
        </w:tc>
        <w:tc>
          <w:tcPr>
            <w:tcW w:w="457" w:type="dxa"/>
          </w:tcPr>
          <w:p>
            <w:pPr>
              <w:pStyle w:val="TableParagraph"/>
              <w:spacing w:before="34"/>
              <w:ind w:left="8"/>
              <w:jc w:val="center"/>
              <w:rPr>
                <w:sz w:val="22"/>
              </w:rPr>
            </w:pPr>
            <w:r>
              <w:rPr>
                <w:w w:val="120"/>
                <w:sz w:val="22"/>
              </w:rPr>
              <w:t>Y</w:t>
            </w:r>
          </w:p>
        </w:tc>
        <w:tc>
          <w:tcPr>
            <w:tcW w:w="457" w:type="dxa"/>
          </w:tcPr>
          <w:p>
            <w:pPr>
              <w:pStyle w:val="TableParagraph"/>
              <w:spacing w:before="34"/>
              <w:ind w:left="8"/>
              <w:jc w:val="center"/>
              <w:rPr>
                <w:sz w:val="22"/>
              </w:rPr>
            </w:pPr>
            <w:r>
              <w:rPr>
                <w:w w:val="101"/>
                <w:sz w:val="22"/>
              </w:rPr>
              <w:t>D</w:t>
            </w:r>
          </w:p>
        </w:tc>
        <w:tc>
          <w:tcPr>
            <w:tcW w:w="457" w:type="dxa"/>
          </w:tcPr>
          <w:p>
            <w:pPr>
              <w:pStyle w:val="TableParagraph"/>
              <w:spacing w:before="34"/>
              <w:ind w:left="9"/>
              <w:jc w:val="center"/>
              <w:rPr>
                <w:sz w:val="22"/>
              </w:rPr>
            </w:pPr>
            <w:r>
              <w:rPr>
                <w:w w:val="91"/>
                <w:sz w:val="22"/>
              </w:rPr>
              <w:t>I</w:t>
            </w:r>
          </w:p>
        </w:tc>
        <w:tc>
          <w:tcPr>
            <w:tcW w:w="457" w:type="dxa"/>
          </w:tcPr>
          <w:p>
            <w:pPr>
              <w:pStyle w:val="TableParagraph"/>
              <w:spacing w:before="34"/>
              <w:ind w:left="9"/>
              <w:jc w:val="center"/>
              <w:rPr>
                <w:sz w:val="22"/>
              </w:rPr>
            </w:pPr>
            <w:r>
              <w:rPr>
                <w:w w:val="96"/>
                <w:sz w:val="22"/>
              </w:rPr>
              <w:t>N</w:t>
            </w:r>
          </w:p>
        </w:tc>
        <w:tc>
          <w:tcPr>
            <w:tcW w:w="457" w:type="dxa"/>
          </w:tcPr>
          <w:p>
            <w:pPr>
              <w:pStyle w:val="TableParagraph"/>
              <w:spacing w:before="34"/>
              <w:ind w:left="168"/>
              <w:rPr>
                <w:sz w:val="22"/>
              </w:rPr>
            </w:pPr>
            <w:r>
              <w:rPr>
                <w:w w:val="98"/>
                <w:sz w:val="22"/>
              </w:rPr>
              <w:t>S</w:t>
            </w:r>
          </w:p>
        </w:tc>
        <w:tc>
          <w:tcPr>
            <w:tcW w:w="457" w:type="dxa"/>
          </w:tcPr>
          <w:p>
            <w:pPr>
              <w:pStyle w:val="TableParagraph"/>
              <w:spacing w:before="34"/>
              <w:ind w:left="147"/>
              <w:rPr>
                <w:sz w:val="22"/>
              </w:rPr>
            </w:pPr>
            <w:r>
              <w:rPr>
                <w:w w:val="104"/>
                <w:sz w:val="22"/>
              </w:rPr>
              <w:t>X</w:t>
            </w:r>
          </w:p>
        </w:tc>
        <w:tc>
          <w:tcPr>
            <w:tcW w:w="457" w:type="dxa"/>
          </w:tcPr>
          <w:p>
            <w:pPr>
              <w:pStyle w:val="TableParagraph"/>
              <w:spacing w:before="34"/>
              <w:ind w:left="11"/>
              <w:jc w:val="center"/>
              <w:rPr>
                <w:sz w:val="22"/>
              </w:rPr>
            </w:pPr>
            <w:r>
              <w:rPr>
                <w:w w:val="111"/>
                <w:sz w:val="22"/>
              </w:rPr>
              <w:t>C</w:t>
            </w:r>
          </w:p>
        </w:tc>
        <w:tc>
          <w:tcPr>
            <w:tcW w:w="457" w:type="dxa"/>
          </w:tcPr>
          <w:p>
            <w:pPr>
              <w:pStyle w:val="TableParagraph"/>
              <w:spacing w:before="34"/>
              <w:ind w:left="12"/>
              <w:jc w:val="center"/>
              <w:rPr>
                <w:sz w:val="22"/>
              </w:rPr>
            </w:pPr>
            <w:r>
              <w:rPr>
                <w:w w:val="91"/>
                <w:sz w:val="22"/>
              </w:rPr>
              <w:t>H</w:t>
            </w:r>
          </w:p>
        </w:tc>
        <w:tc>
          <w:tcPr>
            <w:tcW w:w="457" w:type="dxa"/>
          </w:tcPr>
          <w:p>
            <w:pPr>
              <w:pStyle w:val="TableParagraph"/>
              <w:spacing w:before="34"/>
              <w:ind w:right="115"/>
              <w:jc w:val="right"/>
              <w:rPr>
                <w:sz w:val="22"/>
              </w:rPr>
            </w:pPr>
            <w:r>
              <w:rPr>
                <w:w w:val="97"/>
                <w:sz w:val="22"/>
              </w:rPr>
              <w:t>M</w:t>
            </w:r>
          </w:p>
        </w:tc>
        <w:tc>
          <w:tcPr>
            <w:tcW w:w="463" w:type="dxa"/>
          </w:tcPr>
          <w:p>
            <w:pPr>
              <w:pStyle w:val="TableParagraph"/>
              <w:spacing w:before="34"/>
              <w:ind w:left="13"/>
              <w:jc w:val="center"/>
              <w:rPr>
                <w:sz w:val="22"/>
              </w:rPr>
            </w:pPr>
            <w:r>
              <w:rPr>
                <w:w w:val="104"/>
                <w:sz w:val="22"/>
              </w:rPr>
              <w:t>R</w:t>
            </w:r>
          </w:p>
        </w:tc>
        <w:tc>
          <w:tcPr>
            <w:tcW w:w="463" w:type="dxa"/>
          </w:tcPr>
          <w:p>
            <w:pPr>
              <w:pStyle w:val="TableParagraph"/>
              <w:spacing w:before="34"/>
              <w:ind w:left="13"/>
              <w:jc w:val="center"/>
              <w:rPr>
                <w:sz w:val="22"/>
              </w:rPr>
            </w:pPr>
            <w:r>
              <w:rPr>
                <w:w w:val="104"/>
                <w:sz w:val="22"/>
              </w:rPr>
              <w:t>W</w:t>
            </w:r>
          </w:p>
        </w:tc>
        <w:tc>
          <w:tcPr>
            <w:tcW w:w="457" w:type="dxa"/>
          </w:tcPr>
          <w:p>
            <w:pPr>
              <w:pStyle w:val="TableParagraph"/>
              <w:spacing w:before="34"/>
              <w:ind w:left="14"/>
              <w:jc w:val="center"/>
              <w:rPr>
                <w:sz w:val="22"/>
              </w:rPr>
            </w:pPr>
            <w:r>
              <w:rPr>
                <w:w w:val="107"/>
                <w:sz w:val="22"/>
              </w:rPr>
              <w:t>B</w:t>
            </w:r>
          </w:p>
        </w:tc>
        <w:tc>
          <w:tcPr>
            <w:tcW w:w="457" w:type="dxa"/>
          </w:tcPr>
          <w:p>
            <w:pPr>
              <w:pStyle w:val="TableParagraph"/>
              <w:spacing w:before="34"/>
              <w:ind w:left="145"/>
              <w:rPr>
                <w:sz w:val="22"/>
              </w:rPr>
            </w:pPr>
            <w:r>
              <w:rPr>
                <w:w w:val="107"/>
                <w:sz w:val="22"/>
              </w:rPr>
              <w:t>G</w:t>
            </w:r>
          </w:p>
        </w:tc>
      </w:tr>
    </w:tbl>
    <w:p>
      <w:pPr>
        <w:pStyle w:val="BodyText"/>
        <w:spacing w:line="326" w:lineRule="auto" w:before="113"/>
        <w:ind w:left="160" w:right="1457"/>
        <w:jc w:val="both"/>
      </w:pPr>
      <w:r>
        <w:rPr/>
        <w:t>This seems to make a pretty </w:t>
      </w:r>
      <w:r>
        <w:rPr>
          <w:spacing w:val="2"/>
        </w:rPr>
        <w:t>good </w:t>
      </w:r>
      <w:r>
        <w:rPr/>
        <w:t>simple substitution cipher. </w:t>
      </w:r>
      <w:r>
        <w:rPr>
          <w:spacing w:val="-3"/>
        </w:rPr>
        <w:t>Two </w:t>
      </w:r>
      <w:r>
        <w:rPr/>
        <w:t>different letters </w:t>
      </w:r>
      <w:r>
        <w:rPr>
          <w:spacing w:val="-3"/>
        </w:rPr>
        <w:t>always have</w:t>
      </w:r>
      <w:r>
        <w:rPr>
          <w:spacing w:val="-11"/>
        </w:rPr>
        <w:t> </w:t>
      </w:r>
      <w:r>
        <w:rPr>
          <w:spacing w:val="-5"/>
        </w:rPr>
        <w:t>two</w:t>
      </w:r>
      <w:r>
        <w:rPr>
          <w:spacing w:val="-10"/>
        </w:rPr>
        <w:t> </w:t>
      </w:r>
      <w:r>
        <w:rPr/>
        <w:t>different</w:t>
      </w:r>
      <w:r>
        <w:rPr>
          <w:spacing w:val="-10"/>
        </w:rPr>
        <w:t> </w:t>
      </w:r>
      <w:r>
        <w:rPr/>
        <w:t>cipher</w:t>
      </w:r>
      <w:r>
        <w:rPr>
          <w:spacing w:val="-11"/>
        </w:rPr>
        <w:t> </w:t>
      </w:r>
      <w:r>
        <w:rPr/>
        <w:t>letters</w:t>
      </w:r>
      <w:r>
        <w:rPr>
          <w:spacing w:val="-10"/>
        </w:rPr>
        <w:t> </w:t>
      </w:r>
      <w:r>
        <w:rPr/>
        <w:t>so</w:t>
      </w:r>
      <w:r>
        <w:rPr>
          <w:spacing w:val="-10"/>
        </w:rPr>
        <w:t> </w:t>
      </w:r>
      <w:r>
        <w:rPr/>
        <w:t>an</w:t>
      </w:r>
      <w:r>
        <w:rPr>
          <w:spacing w:val="-11"/>
        </w:rPr>
        <w:t> </w:t>
      </w:r>
      <w:r>
        <w:rPr/>
        <w:t>enciphered</w:t>
      </w:r>
      <w:r>
        <w:rPr>
          <w:spacing w:val="-10"/>
        </w:rPr>
        <w:t> </w:t>
      </w:r>
      <w:r>
        <w:rPr/>
        <w:t>message</w:t>
      </w:r>
      <w:r>
        <w:rPr>
          <w:spacing w:val="-10"/>
        </w:rPr>
        <w:t> </w:t>
      </w:r>
      <w:r>
        <w:rPr/>
        <w:t>should</w:t>
      </w:r>
      <w:r>
        <w:rPr>
          <w:spacing w:val="-11"/>
        </w:rPr>
        <w:t> </w:t>
      </w:r>
      <w:r>
        <w:rPr>
          <w:spacing w:val="3"/>
        </w:rPr>
        <w:t>be</w:t>
      </w:r>
      <w:r>
        <w:rPr>
          <w:spacing w:val="-11"/>
        </w:rPr>
        <w:t> </w:t>
      </w:r>
      <w:r>
        <w:rPr/>
        <w:t>decipherable.</w:t>
      </w:r>
      <w:r>
        <w:rPr>
          <w:spacing w:val="5"/>
        </w:rPr>
        <w:t> </w:t>
      </w:r>
      <w:r>
        <w:rPr/>
        <w:t>No</w:t>
      </w:r>
      <w:r>
        <w:rPr>
          <w:spacing w:val="-11"/>
        </w:rPr>
        <w:t> </w:t>
      </w:r>
      <w:r>
        <w:rPr/>
        <w:t>letter</w:t>
      </w:r>
      <w:r>
        <w:rPr>
          <w:spacing w:val="-10"/>
        </w:rPr>
        <w:t> </w:t>
      </w:r>
      <w:r>
        <w:rPr/>
        <w:t>is enciphered </w:t>
      </w:r>
      <w:r>
        <w:rPr>
          <w:spacing w:val="-3"/>
        </w:rPr>
        <w:t>by </w:t>
      </w:r>
      <w:r>
        <w:rPr/>
        <w:t>itself so the message won’t </w:t>
      </w:r>
      <w:r>
        <w:rPr>
          <w:spacing w:val="3"/>
        </w:rPr>
        <w:t>be </w:t>
      </w:r>
      <w:r>
        <w:rPr/>
        <w:t>trivial to read. Given the table, it is pretty easy to decipher a message. Can you decipher this message?</w:t>
      </w:r>
      <w:r>
        <w:rPr>
          <w:spacing w:val="53"/>
        </w:rPr>
        <w:t> </w:t>
      </w:r>
      <w:r>
        <w:rPr/>
        <w:t>QHKKBXOLBXMLTISFX</w:t>
      </w:r>
    </w:p>
    <w:p>
      <w:pPr>
        <w:pStyle w:val="BodyText"/>
        <w:spacing w:line="245" w:lineRule="exact"/>
        <w:ind w:left="498"/>
        <w:jc w:val="both"/>
      </w:pPr>
      <w:r>
        <w:rPr/>
        <w:t>There are a few questions we should think about when we make a simple linear cipher.</w:t>
      </w:r>
    </w:p>
    <w:p>
      <w:pPr>
        <w:pStyle w:val="BodyText"/>
        <w:spacing w:before="3"/>
        <w:rPr>
          <w:sz w:val="23"/>
        </w:rPr>
      </w:pPr>
    </w:p>
    <w:p>
      <w:pPr>
        <w:pStyle w:val="ListParagraph"/>
        <w:numPr>
          <w:ilvl w:val="3"/>
          <w:numId w:val="18"/>
        </w:numPr>
        <w:tabs>
          <w:tab w:pos="706" w:val="left" w:leader="none"/>
        </w:tabs>
        <w:spacing w:line="240" w:lineRule="auto" w:before="1" w:after="0"/>
        <w:ind w:left="705" w:right="0" w:hanging="280"/>
        <w:jc w:val="left"/>
        <w:rPr>
          <w:sz w:val="22"/>
        </w:rPr>
      </w:pPr>
      <w:r>
        <w:rPr>
          <w:sz w:val="22"/>
        </w:rPr>
        <w:t>What</w:t>
      </w:r>
      <w:r>
        <w:rPr>
          <w:spacing w:val="12"/>
          <w:sz w:val="22"/>
        </w:rPr>
        <w:t> </w:t>
      </w:r>
      <w:r>
        <w:rPr>
          <w:sz w:val="22"/>
        </w:rPr>
        <w:t>values</w:t>
      </w:r>
      <w:r>
        <w:rPr>
          <w:spacing w:val="13"/>
          <w:sz w:val="22"/>
        </w:rPr>
        <w:t> </w:t>
      </w:r>
      <w:r>
        <w:rPr>
          <w:sz w:val="22"/>
        </w:rPr>
        <w:t>of</w:t>
      </w:r>
      <w:r>
        <w:rPr>
          <w:spacing w:val="13"/>
          <w:sz w:val="22"/>
        </w:rPr>
        <w:t> </w:t>
      </w:r>
      <w:r>
        <w:rPr>
          <w:rFonts w:ascii="Times New Roman"/>
          <w:i/>
          <w:sz w:val="22"/>
        </w:rPr>
        <w:t>m</w:t>
      </w:r>
      <w:r>
        <w:rPr>
          <w:rFonts w:ascii="Times New Roman"/>
          <w:i/>
          <w:spacing w:val="11"/>
          <w:sz w:val="22"/>
        </w:rPr>
        <w:t> </w:t>
      </w:r>
      <w:r>
        <w:rPr>
          <w:sz w:val="22"/>
        </w:rPr>
        <w:t>and</w:t>
      </w:r>
      <w:r>
        <w:rPr>
          <w:spacing w:val="12"/>
          <w:sz w:val="22"/>
        </w:rPr>
        <w:t> </w:t>
      </w:r>
      <w:r>
        <w:rPr>
          <w:rFonts w:ascii="Times New Roman"/>
          <w:i/>
          <w:sz w:val="22"/>
        </w:rPr>
        <w:t>k</w:t>
      </w:r>
      <w:r>
        <w:rPr>
          <w:rFonts w:ascii="Times New Roman"/>
          <w:i/>
          <w:spacing w:val="17"/>
          <w:sz w:val="22"/>
        </w:rPr>
        <w:t> </w:t>
      </w:r>
      <w:r>
        <w:rPr>
          <w:sz w:val="22"/>
        </w:rPr>
        <w:t>make</w:t>
      </w:r>
      <w:r>
        <w:rPr>
          <w:spacing w:val="13"/>
          <w:sz w:val="22"/>
        </w:rPr>
        <w:t> </w:t>
      </w:r>
      <w:r>
        <w:rPr>
          <w:spacing w:val="2"/>
          <w:sz w:val="22"/>
        </w:rPr>
        <w:t>good</w:t>
      </w:r>
      <w:r>
        <w:rPr>
          <w:spacing w:val="13"/>
          <w:sz w:val="22"/>
        </w:rPr>
        <w:t> </w:t>
      </w:r>
      <w:r>
        <w:rPr>
          <w:sz w:val="22"/>
        </w:rPr>
        <w:t>linear</w:t>
      </w:r>
      <w:r>
        <w:rPr>
          <w:spacing w:val="12"/>
          <w:sz w:val="22"/>
        </w:rPr>
        <w:t> </w:t>
      </w:r>
      <w:r>
        <w:rPr>
          <w:sz w:val="22"/>
        </w:rPr>
        <w:t>ciphers</w:t>
      </w:r>
      <w:r>
        <w:rPr>
          <w:spacing w:val="13"/>
          <w:sz w:val="22"/>
        </w:rPr>
        <w:t> </w:t>
      </w:r>
      <w:r>
        <w:rPr>
          <w:sz w:val="22"/>
        </w:rPr>
        <w:t>if</w:t>
      </w:r>
      <w:r>
        <w:rPr>
          <w:spacing w:val="12"/>
          <w:sz w:val="22"/>
        </w:rPr>
        <w:t> </w:t>
      </w:r>
      <w:r>
        <w:rPr>
          <w:sz w:val="22"/>
        </w:rPr>
        <w:t>the</w:t>
      </w:r>
      <w:r>
        <w:rPr>
          <w:spacing w:val="14"/>
          <w:sz w:val="22"/>
        </w:rPr>
        <w:t> </w:t>
      </w:r>
      <w:r>
        <w:rPr>
          <w:sz w:val="22"/>
        </w:rPr>
        <w:t>alphabet</w:t>
      </w:r>
      <w:r>
        <w:rPr>
          <w:spacing w:val="12"/>
          <w:sz w:val="22"/>
        </w:rPr>
        <w:t> </w:t>
      </w:r>
      <w:r>
        <w:rPr>
          <w:sz w:val="22"/>
        </w:rPr>
        <w:t>has</w:t>
      </w:r>
      <w:r>
        <w:rPr>
          <w:spacing w:val="13"/>
          <w:sz w:val="22"/>
        </w:rPr>
        <w:t> </w:t>
      </w:r>
      <w:r>
        <w:rPr>
          <w:sz w:val="22"/>
        </w:rPr>
        <w:t>26</w:t>
      </w:r>
      <w:r>
        <w:rPr>
          <w:spacing w:val="13"/>
          <w:sz w:val="22"/>
        </w:rPr>
        <w:t> </w:t>
      </w:r>
      <w:r>
        <w:rPr>
          <w:sz w:val="22"/>
        </w:rPr>
        <w:t>characters?</w:t>
      </w:r>
    </w:p>
    <w:p>
      <w:pPr>
        <w:pStyle w:val="BodyText"/>
        <w:spacing w:before="6"/>
        <w:rPr>
          <w:sz w:val="23"/>
        </w:rPr>
      </w:pPr>
    </w:p>
    <w:p>
      <w:pPr>
        <w:pStyle w:val="ListParagraph"/>
        <w:numPr>
          <w:ilvl w:val="3"/>
          <w:numId w:val="18"/>
        </w:numPr>
        <w:tabs>
          <w:tab w:pos="706" w:val="left" w:leader="none"/>
        </w:tabs>
        <w:spacing w:line="240" w:lineRule="auto" w:before="0" w:after="0"/>
        <w:ind w:left="705" w:right="0" w:hanging="280"/>
        <w:jc w:val="left"/>
        <w:rPr>
          <w:sz w:val="22"/>
        </w:rPr>
      </w:pPr>
      <w:r>
        <w:rPr>
          <w:sz w:val="22"/>
        </w:rPr>
        <w:t>What</w:t>
      </w:r>
      <w:r>
        <w:rPr>
          <w:spacing w:val="16"/>
          <w:sz w:val="22"/>
        </w:rPr>
        <w:t> </w:t>
      </w:r>
      <w:r>
        <w:rPr>
          <w:sz w:val="22"/>
        </w:rPr>
        <w:t>if</w:t>
      </w:r>
      <w:r>
        <w:rPr>
          <w:spacing w:val="16"/>
          <w:sz w:val="22"/>
        </w:rPr>
        <w:t> </w:t>
      </w:r>
      <w:r>
        <w:rPr>
          <w:sz w:val="22"/>
        </w:rPr>
        <w:t>the</w:t>
      </w:r>
      <w:r>
        <w:rPr>
          <w:spacing w:val="16"/>
          <w:sz w:val="22"/>
        </w:rPr>
        <w:t> </w:t>
      </w:r>
      <w:r>
        <w:rPr>
          <w:sz w:val="22"/>
        </w:rPr>
        <w:t>alphabet</w:t>
      </w:r>
      <w:r>
        <w:rPr>
          <w:spacing w:val="16"/>
          <w:sz w:val="22"/>
        </w:rPr>
        <w:t> </w:t>
      </w:r>
      <w:r>
        <w:rPr>
          <w:sz w:val="22"/>
        </w:rPr>
        <w:t>has</w:t>
      </w:r>
      <w:r>
        <w:rPr>
          <w:spacing w:val="16"/>
          <w:sz w:val="22"/>
        </w:rPr>
        <w:t> </w:t>
      </w:r>
      <w:r>
        <w:rPr>
          <w:sz w:val="22"/>
        </w:rPr>
        <w:t>29</w:t>
      </w:r>
      <w:r>
        <w:rPr>
          <w:spacing w:val="16"/>
          <w:sz w:val="22"/>
        </w:rPr>
        <w:t> </w:t>
      </w:r>
      <w:r>
        <w:rPr>
          <w:sz w:val="22"/>
        </w:rPr>
        <w:t>characters,</w:t>
      </w:r>
      <w:r>
        <w:rPr>
          <w:spacing w:val="16"/>
          <w:sz w:val="22"/>
        </w:rPr>
        <w:t> </w:t>
      </w:r>
      <w:r>
        <w:rPr>
          <w:sz w:val="22"/>
        </w:rPr>
        <w:t>e.g.</w:t>
      </w:r>
      <w:r>
        <w:rPr>
          <w:spacing w:val="40"/>
          <w:sz w:val="22"/>
        </w:rPr>
        <w:t> </w:t>
      </w:r>
      <w:r>
        <w:rPr>
          <w:sz w:val="22"/>
        </w:rPr>
        <w:t>with</w:t>
      </w:r>
      <w:r>
        <w:rPr>
          <w:spacing w:val="16"/>
          <w:sz w:val="22"/>
        </w:rPr>
        <w:t> </w:t>
      </w:r>
      <w:r>
        <w:rPr>
          <w:sz w:val="22"/>
        </w:rPr>
        <w:t>space,</w:t>
      </w:r>
      <w:r>
        <w:rPr>
          <w:spacing w:val="16"/>
          <w:sz w:val="22"/>
        </w:rPr>
        <w:t> </w:t>
      </w:r>
      <w:r>
        <w:rPr>
          <w:sz w:val="22"/>
        </w:rPr>
        <w:t>“.”</w:t>
      </w:r>
      <w:r>
        <w:rPr>
          <w:spacing w:val="39"/>
          <w:sz w:val="22"/>
        </w:rPr>
        <w:t> </w:t>
      </w:r>
      <w:r>
        <w:rPr>
          <w:sz w:val="22"/>
        </w:rPr>
        <w:t>and</w:t>
      </w:r>
      <w:r>
        <w:rPr>
          <w:spacing w:val="16"/>
          <w:sz w:val="22"/>
        </w:rPr>
        <w:t> </w:t>
      </w:r>
      <w:r>
        <w:rPr>
          <w:sz w:val="22"/>
        </w:rPr>
        <w:t>“,”</w:t>
      </w:r>
      <w:r>
        <w:rPr>
          <w:spacing w:val="16"/>
          <w:sz w:val="22"/>
        </w:rPr>
        <w:t> </w:t>
      </w:r>
      <w:r>
        <w:rPr>
          <w:sz w:val="22"/>
        </w:rPr>
        <w:t>included?</w:t>
      </w:r>
    </w:p>
    <w:p>
      <w:pPr>
        <w:pStyle w:val="BodyText"/>
        <w:spacing w:before="7"/>
        <w:rPr>
          <w:sz w:val="23"/>
        </w:rPr>
      </w:pPr>
    </w:p>
    <w:p>
      <w:pPr>
        <w:pStyle w:val="ListParagraph"/>
        <w:numPr>
          <w:ilvl w:val="3"/>
          <w:numId w:val="18"/>
        </w:numPr>
        <w:tabs>
          <w:tab w:pos="706" w:val="left" w:leader="none"/>
        </w:tabs>
        <w:spacing w:line="240" w:lineRule="auto" w:before="0" w:after="0"/>
        <w:ind w:left="705" w:right="0" w:hanging="280"/>
        <w:jc w:val="left"/>
        <w:rPr>
          <w:sz w:val="22"/>
        </w:rPr>
      </w:pPr>
      <w:r>
        <w:rPr>
          <w:sz w:val="22"/>
        </w:rPr>
        <w:t>What</w:t>
      </w:r>
      <w:r>
        <w:rPr>
          <w:spacing w:val="17"/>
          <w:sz w:val="22"/>
        </w:rPr>
        <w:t> </w:t>
      </w:r>
      <w:r>
        <w:rPr>
          <w:sz w:val="22"/>
        </w:rPr>
        <w:t>if</w:t>
      </w:r>
      <w:r>
        <w:rPr>
          <w:spacing w:val="18"/>
          <w:sz w:val="22"/>
        </w:rPr>
        <w:t> </w:t>
      </w:r>
      <w:r>
        <w:rPr>
          <w:sz w:val="22"/>
        </w:rPr>
        <w:t>the</w:t>
      </w:r>
      <w:r>
        <w:rPr>
          <w:spacing w:val="18"/>
          <w:sz w:val="22"/>
        </w:rPr>
        <w:t> </w:t>
      </w:r>
      <w:r>
        <w:rPr>
          <w:sz w:val="22"/>
        </w:rPr>
        <w:t>alphabet</w:t>
      </w:r>
      <w:r>
        <w:rPr>
          <w:spacing w:val="18"/>
          <w:sz w:val="22"/>
        </w:rPr>
        <w:t> </w:t>
      </w:r>
      <w:r>
        <w:rPr>
          <w:sz w:val="22"/>
        </w:rPr>
        <w:t>has</w:t>
      </w:r>
      <w:r>
        <w:rPr>
          <w:spacing w:val="18"/>
          <w:sz w:val="22"/>
        </w:rPr>
        <w:t> </w:t>
      </w:r>
      <w:r>
        <w:rPr>
          <w:sz w:val="22"/>
        </w:rPr>
        <w:t>128</w:t>
      </w:r>
      <w:r>
        <w:rPr>
          <w:spacing w:val="18"/>
          <w:sz w:val="22"/>
        </w:rPr>
        <w:t> </w:t>
      </w:r>
      <w:r>
        <w:rPr>
          <w:sz w:val="22"/>
        </w:rPr>
        <w:t>ASCII</w:t>
      </w:r>
      <w:r>
        <w:rPr>
          <w:spacing w:val="18"/>
          <w:sz w:val="22"/>
        </w:rPr>
        <w:t> </w:t>
      </w:r>
      <w:r>
        <w:rPr>
          <w:sz w:val="22"/>
        </w:rPr>
        <w:t>characters?</w:t>
      </w:r>
    </w:p>
    <w:p>
      <w:pPr>
        <w:pStyle w:val="BodyText"/>
        <w:spacing w:before="3"/>
        <w:rPr>
          <w:sz w:val="23"/>
        </w:rPr>
      </w:pPr>
    </w:p>
    <w:p>
      <w:pPr>
        <w:pStyle w:val="ListParagraph"/>
        <w:numPr>
          <w:ilvl w:val="3"/>
          <w:numId w:val="18"/>
        </w:numPr>
        <w:tabs>
          <w:tab w:pos="706" w:val="left" w:leader="none"/>
        </w:tabs>
        <w:spacing w:line="240" w:lineRule="auto" w:before="0" w:after="0"/>
        <w:ind w:left="705" w:right="0" w:hanging="280"/>
        <w:jc w:val="left"/>
        <w:rPr>
          <w:sz w:val="22"/>
        </w:rPr>
      </w:pPr>
      <w:r>
        <w:rPr>
          <w:sz w:val="22"/>
        </w:rPr>
        <w:t>Can </w:t>
      </w:r>
      <w:r>
        <w:rPr>
          <w:spacing w:val="-3"/>
          <w:sz w:val="22"/>
        </w:rPr>
        <w:t>we say </w:t>
      </w:r>
      <w:r>
        <w:rPr>
          <w:sz w:val="22"/>
        </w:rPr>
        <w:t>anything in general for an alphabet of</w:t>
      </w:r>
      <w:r>
        <w:rPr>
          <w:spacing w:val="32"/>
          <w:sz w:val="22"/>
        </w:rPr>
        <w:t> </w:t>
      </w:r>
      <w:r>
        <w:rPr>
          <w:rFonts w:ascii="Times New Roman"/>
          <w:i/>
          <w:sz w:val="22"/>
        </w:rPr>
        <w:t>n </w:t>
      </w:r>
      <w:r>
        <w:rPr>
          <w:sz w:val="22"/>
        </w:rPr>
        <w:t>characters?</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3"/>
          <w:numId w:val="18"/>
        </w:numPr>
        <w:tabs>
          <w:tab w:pos="1066" w:val="left" w:leader="none"/>
        </w:tabs>
        <w:spacing w:line="321" w:lineRule="auto" w:before="62" w:after="0"/>
        <w:ind w:left="1065" w:right="1097" w:hanging="279"/>
        <w:jc w:val="left"/>
        <w:rPr>
          <w:sz w:val="22"/>
        </w:rPr>
      </w:pPr>
      <w:bookmarkStart w:name="_bookmark118" w:id="229"/>
      <w:bookmarkEnd w:id="229"/>
      <w:r>
        <w:rPr/>
      </w:r>
      <w:bookmarkStart w:name="_bookmark118" w:id="230"/>
      <w:bookmarkEnd w:id="230"/>
      <w:r>
        <w:rPr>
          <w:sz w:val="22"/>
        </w:rPr>
        <w:t>Can</w:t>
      </w:r>
      <w:r>
        <w:rPr>
          <w:sz w:val="22"/>
        </w:rPr>
        <w:t> the person receiving our message decipher it without reconstructing the table, i.e. with</w:t>
      </w:r>
      <w:r>
        <w:rPr>
          <w:spacing w:val="17"/>
          <w:sz w:val="22"/>
        </w:rPr>
        <w:t> </w:t>
      </w:r>
      <w:r>
        <w:rPr>
          <w:sz w:val="22"/>
        </w:rPr>
        <w:t>just</w:t>
      </w:r>
      <w:r>
        <w:rPr>
          <w:spacing w:val="17"/>
          <w:sz w:val="22"/>
        </w:rPr>
        <w:t> </w:t>
      </w:r>
      <w:r>
        <w:rPr>
          <w:sz w:val="22"/>
        </w:rPr>
        <w:t>knowing</w:t>
      </w:r>
      <w:r>
        <w:rPr>
          <w:spacing w:val="18"/>
          <w:sz w:val="22"/>
        </w:rPr>
        <w:t> </w:t>
      </w:r>
      <w:r>
        <w:rPr>
          <w:rFonts w:ascii="Times New Roman"/>
          <w:i/>
          <w:sz w:val="22"/>
        </w:rPr>
        <w:t>n</w:t>
      </w:r>
      <w:r>
        <w:rPr>
          <w:sz w:val="22"/>
        </w:rPr>
        <w:t>,</w:t>
      </w:r>
      <w:r>
        <w:rPr>
          <w:spacing w:val="17"/>
          <w:sz w:val="22"/>
        </w:rPr>
        <w:t> </w:t>
      </w:r>
      <w:r>
        <w:rPr>
          <w:rFonts w:ascii="Times New Roman"/>
          <w:i/>
          <w:sz w:val="22"/>
        </w:rPr>
        <w:t>m</w:t>
      </w:r>
      <w:r>
        <w:rPr>
          <w:sz w:val="22"/>
        </w:rPr>
        <w:t>,</w:t>
      </w:r>
      <w:r>
        <w:rPr>
          <w:spacing w:val="17"/>
          <w:sz w:val="22"/>
        </w:rPr>
        <w:t> </w:t>
      </w:r>
      <w:r>
        <w:rPr>
          <w:sz w:val="22"/>
        </w:rPr>
        <w:t>and</w:t>
      </w:r>
      <w:r>
        <w:rPr>
          <w:spacing w:val="17"/>
          <w:sz w:val="22"/>
        </w:rPr>
        <w:t> </w:t>
      </w:r>
      <w:r>
        <w:rPr>
          <w:rFonts w:ascii="Times New Roman"/>
          <w:i/>
          <w:spacing w:val="3"/>
          <w:sz w:val="22"/>
        </w:rPr>
        <w:t>k</w:t>
      </w:r>
      <w:r>
        <w:rPr>
          <w:spacing w:val="3"/>
          <w:sz w:val="22"/>
        </w:rPr>
        <w:t>?</w:t>
      </w:r>
      <w:r>
        <w:rPr>
          <w:spacing w:val="41"/>
          <w:sz w:val="22"/>
        </w:rPr>
        <w:t> </w:t>
      </w:r>
      <w:r>
        <w:rPr>
          <w:sz w:val="22"/>
        </w:rPr>
        <w:t>This</w:t>
      </w:r>
      <w:r>
        <w:rPr>
          <w:spacing w:val="17"/>
          <w:sz w:val="22"/>
        </w:rPr>
        <w:t> </w:t>
      </w:r>
      <w:r>
        <w:rPr>
          <w:sz w:val="22"/>
        </w:rPr>
        <w:t>will</w:t>
      </w:r>
      <w:r>
        <w:rPr>
          <w:spacing w:val="17"/>
          <w:sz w:val="22"/>
        </w:rPr>
        <w:t> </w:t>
      </w:r>
      <w:r>
        <w:rPr>
          <w:spacing w:val="3"/>
          <w:sz w:val="22"/>
        </w:rPr>
        <w:t>be</w:t>
      </w:r>
      <w:r>
        <w:rPr>
          <w:spacing w:val="17"/>
          <w:sz w:val="22"/>
        </w:rPr>
        <w:t> </w:t>
      </w:r>
      <w:r>
        <w:rPr>
          <w:sz w:val="22"/>
        </w:rPr>
        <w:t>important</w:t>
      </w:r>
      <w:r>
        <w:rPr>
          <w:spacing w:val="17"/>
          <w:sz w:val="22"/>
        </w:rPr>
        <w:t> </w:t>
      </w:r>
      <w:r>
        <w:rPr>
          <w:sz w:val="22"/>
        </w:rPr>
        <w:t>if</w:t>
      </w:r>
      <w:r>
        <w:rPr>
          <w:spacing w:val="18"/>
          <w:sz w:val="22"/>
        </w:rPr>
        <w:t> </w:t>
      </w:r>
      <w:r>
        <w:rPr>
          <w:rFonts w:ascii="Times New Roman"/>
          <w:i/>
          <w:sz w:val="22"/>
        </w:rPr>
        <w:t>n</w:t>
      </w:r>
      <w:r>
        <w:rPr>
          <w:rFonts w:ascii="Times New Roman"/>
          <w:i/>
          <w:spacing w:val="15"/>
          <w:sz w:val="22"/>
        </w:rPr>
        <w:t> </w:t>
      </w:r>
      <w:r>
        <w:rPr>
          <w:sz w:val="22"/>
        </w:rPr>
        <w:t>is</w:t>
      </w:r>
      <w:r>
        <w:rPr>
          <w:spacing w:val="17"/>
          <w:sz w:val="22"/>
        </w:rPr>
        <w:t> </w:t>
      </w:r>
      <w:r>
        <w:rPr>
          <w:sz w:val="22"/>
        </w:rPr>
        <w:t>large.</w:t>
      </w:r>
    </w:p>
    <w:p>
      <w:pPr>
        <w:pStyle w:val="BodyText"/>
        <w:spacing w:line="326" w:lineRule="auto" w:before="134"/>
        <w:ind w:left="520" w:right="1098"/>
        <w:jc w:val="both"/>
      </w:pPr>
      <w:r>
        <w:rPr/>
        <w:t>To answer these questions, we need to understand more about mod and the arithmetic it induces.</w:t>
      </w:r>
    </w:p>
    <w:p>
      <w:pPr>
        <w:pStyle w:val="BodyText"/>
        <w:spacing w:before="8"/>
        <w:rPr>
          <w:sz w:val="32"/>
        </w:rPr>
      </w:pPr>
    </w:p>
    <w:p>
      <w:pPr>
        <w:pStyle w:val="Heading5"/>
        <w:numPr>
          <w:ilvl w:val="1"/>
          <w:numId w:val="18"/>
        </w:numPr>
        <w:tabs>
          <w:tab w:pos="1255" w:val="left" w:leader="none"/>
          <w:tab w:pos="1256" w:val="left" w:leader="none"/>
        </w:tabs>
        <w:spacing w:line="240" w:lineRule="auto" w:before="0" w:after="0"/>
        <w:ind w:left="1255" w:right="0" w:hanging="736"/>
        <w:jc w:val="left"/>
      </w:pPr>
      <w:bookmarkStart w:name="Modular Arithmetic" w:id="231"/>
      <w:bookmarkEnd w:id="231"/>
      <w:r>
        <w:rPr>
          <w:b w:val="0"/>
        </w:rPr>
      </w:r>
      <w:bookmarkStart w:name="_bookmark119" w:id="232"/>
      <w:bookmarkEnd w:id="232"/>
      <w:r>
        <w:rPr>
          <w:b w:val="0"/>
        </w:rPr>
      </w:r>
      <w:bookmarkStart w:name="_bookmark119" w:id="233"/>
      <w:bookmarkEnd w:id="233"/>
      <w:r>
        <w:rPr/>
        <w:t>M</w:t>
      </w:r>
      <w:r>
        <w:rPr/>
        <w:t>odular</w:t>
      </w:r>
      <w:r>
        <w:rPr>
          <w:spacing w:val="35"/>
        </w:rPr>
        <w:t> </w:t>
      </w:r>
      <w:r>
        <w:rPr/>
        <w:t>Arithmetic</w:t>
      </w:r>
    </w:p>
    <w:p>
      <w:pPr>
        <w:pStyle w:val="BodyText"/>
        <w:spacing w:before="4"/>
        <w:rPr>
          <w:b/>
          <w:sz w:val="25"/>
        </w:rPr>
      </w:pPr>
    </w:p>
    <w:p>
      <w:pPr>
        <w:pStyle w:val="BodyText"/>
        <w:spacing w:line="307" w:lineRule="auto"/>
        <w:ind w:left="520" w:right="1099"/>
        <w:jc w:val="both"/>
      </w:pPr>
      <w:r>
        <w:rPr/>
        <w:t>Once</w:t>
      </w:r>
      <w:r>
        <w:rPr>
          <w:spacing w:val="-4"/>
        </w:rPr>
        <w:t> we </w:t>
      </w:r>
      <w:r>
        <w:rPr/>
        <w:t>fix</w:t>
      </w:r>
      <w:r>
        <w:rPr>
          <w:spacing w:val="-4"/>
        </w:rPr>
        <w:t> </w:t>
      </w:r>
      <w:r>
        <w:rPr/>
        <w:t>an</w:t>
      </w:r>
      <w:r>
        <w:rPr>
          <w:spacing w:val="-4"/>
        </w:rPr>
        <w:t> </w:t>
      </w:r>
      <w:r>
        <w:rPr/>
        <w:t>integer</w:t>
      </w:r>
      <w:r>
        <w:rPr>
          <w:spacing w:val="-5"/>
        </w:rPr>
        <w:t> </w:t>
      </w:r>
      <w:r>
        <w:rPr>
          <w:rFonts w:ascii="Times New Roman" w:hAnsi="Times New Roman"/>
          <w:i/>
        </w:rPr>
        <w:t>n</w:t>
      </w:r>
      <w:r>
        <w:rPr>
          <w:rFonts w:ascii="Times New Roman" w:hAnsi="Times New Roman"/>
          <w:i/>
          <w:spacing w:val="-6"/>
        </w:rPr>
        <w:t> </w:t>
      </w:r>
      <w:r>
        <w:rPr/>
        <w:t>greater</w:t>
      </w:r>
      <w:r>
        <w:rPr>
          <w:spacing w:val="-4"/>
        </w:rPr>
        <w:t> </w:t>
      </w:r>
      <w:r>
        <w:rPr/>
        <w:t>than</w:t>
      </w:r>
      <w:r>
        <w:rPr>
          <w:spacing w:val="-4"/>
        </w:rPr>
        <w:t> </w:t>
      </w:r>
      <w:r>
        <w:rPr/>
        <w:t>1,</w:t>
      </w:r>
      <w:r>
        <w:rPr>
          <w:spacing w:val="-2"/>
        </w:rPr>
        <w:t> </w:t>
      </w:r>
      <w:r>
        <w:rPr/>
        <w:t>the</w:t>
      </w:r>
      <w:r>
        <w:rPr>
          <w:spacing w:val="-4"/>
        </w:rPr>
        <w:t> </w:t>
      </w:r>
      <w:r>
        <w:rPr/>
        <w:t>properties</w:t>
      </w:r>
      <w:r>
        <w:rPr>
          <w:spacing w:val="-4"/>
        </w:rPr>
        <w:t> </w:t>
      </w:r>
      <w:r>
        <w:rPr/>
        <w:t>of</w:t>
      </w:r>
      <w:r>
        <w:rPr>
          <w:spacing w:val="22"/>
        </w:rPr>
        <w:t> </w:t>
      </w:r>
      <w:r>
        <w:rPr/>
        <w:t>mod</w:t>
      </w:r>
      <w:r>
        <w:rPr>
          <w:spacing w:val="-28"/>
        </w:rPr>
        <w:t> </w:t>
      </w:r>
      <w:r>
        <w:rPr/>
        <w:t>,</w:t>
      </w:r>
      <w:r>
        <w:rPr>
          <w:spacing w:val="-2"/>
        </w:rPr>
        <w:t> </w:t>
      </w:r>
      <w:r>
        <w:rPr>
          <w:spacing w:val="-4"/>
        </w:rPr>
        <w:t>we </w:t>
      </w:r>
      <w:r>
        <w:rPr/>
        <w:t>cited</w:t>
      </w:r>
      <w:r>
        <w:rPr>
          <w:spacing w:val="-4"/>
        </w:rPr>
        <w:t> </w:t>
      </w:r>
      <w:r>
        <w:rPr/>
        <w:t>above,</w:t>
      </w:r>
      <w:r>
        <w:rPr>
          <w:spacing w:val="-2"/>
        </w:rPr>
        <w:t> </w:t>
      </w:r>
      <w:r>
        <w:rPr/>
        <w:t>allow</w:t>
      </w:r>
      <w:r>
        <w:rPr>
          <w:spacing w:val="-4"/>
        </w:rPr>
        <w:t> </w:t>
      </w:r>
      <w:r>
        <w:rPr/>
        <w:t>us</w:t>
      </w:r>
      <w:r>
        <w:rPr>
          <w:spacing w:val="-4"/>
        </w:rPr>
        <w:t> </w:t>
      </w:r>
      <w:r>
        <w:rPr/>
        <w:t>to</w:t>
      </w:r>
      <w:r>
        <w:rPr>
          <w:spacing w:val="-4"/>
        </w:rPr>
        <w:t> </w:t>
      </w:r>
      <w:r>
        <w:rPr/>
        <w:t>talk about arithmetic mod </w:t>
      </w:r>
      <w:r>
        <w:rPr>
          <w:rFonts w:ascii="Times New Roman" w:hAnsi="Times New Roman"/>
          <w:i/>
        </w:rPr>
        <w:t>n </w:t>
      </w:r>
      <w:r>
        <w:rPr/>
        <w:t>on the set </w:t>
      </w:r>
      <w:r>
        <w:rPr>
          <w:rFonts w:ascii="宋体" w:hAnsi="宋体"/>
        </w:rPr>
        <w:t>Z</w:t>
      </w:r>
      <w:r>
        <w:rPr>
          <w:rFonts w:ascii="Times New Roman" w:hAnsi="Times New Roman"/>
          <w:i/>
          <w:vertAlign w:val="subscript"/>
        </w:rPr>
        <w:t>n</w:t>
      </w:r>
      <w:r>
        <w:rPr>
          <w:rFonts w:ascii="Times New Roman" w:hAnsi="Times New Roman"/>
          <w:i/>
          <w:vertAlign w:val="baseline"/>
        </w:rPr>
        <w:t> </w:t>
      </w:r>
      <w:r>
        <w:rPr>
          <w:vertAlign w:val="baseline"/>
        </w:rPr>
        <w:t>of integers from 0 to </w:t>
      </w:r>
      <w:r>
        <w:rPr>
          <w:rFonts w:ascii="Times New Roman" w:hAnsi="Times New Roman"/>
          <w:i/>
          <w:vertAlign w:val="baseline"/>
        </w:rPr>
        <w:t>n </w:t>
      </w:r>
      <w:r>
        <w:rPr>
          <w:rFonts w:ascii="MS UI Gothic" w:hAnsi="MS UI Gothic"/>
          <w:vertAlign w:val="baseline"/>
        </w:rPr>
        <w:t>− </w:t>
      </w:r>
      <w:r>
        <w:rPr>
          <w:vertAlign w:val="baseline"/>
        </w:rPr>
        <w:t>1. </w:t>
      </w:r>
      <w:r>
        <w:rPr>
          <w:spacing w:val="-9"/>
          <w:vertAlign w:val="baseline"/>
        </w:rPr>
        <w:t>We</w:t>
      </w:r>
      <w:r>
        <w:rPr>
          <w:spacing w:val="-6"/>
          <w:vertAlign w:val="baseline"/>
        </w:rPr>
        <w:t> </w:t>
      </w:r>
      <w:r>
        <w:rPr>
          <w:vertAlign w:val="baseline"/>
        </w:rPr>
        <w:t>define</w:t>
      </w:r>
    </w:p>
    <w:p>
      <w:pPr>
        <w:spacing w:line="460" w:lineRule="auto" w:before="331"/>
        <w:ind w:left="3978" w:right="4556" w:firstLine="0"/>
        <w:jc w:val="center"/>
        <w:rPr>
          <w:rFonts w:ascii="Times New Roman" w:hAnsi="Times New Roman"/>
          <w:i/>
          <w:sz w:val="22"/>
        </w:rPr>
      </w:pPr>
      <w:r>
        <w:rPr>
          <w:rFonts w:ascii="Times New Roman" w:hAnsi="Times New Roman"/>
          <w:i/>
          <w:sz w:val="22"/>
        </w:rPr>
        <w:t>a </w:t>
      </w:r>
      <w:r>
        <w:rPr>
          <w:sz w:val="22"/>
        </w:rPr>
        <w:t>+ </w:t>
      </w:r>
      <w:r>
        <w:rPr>
          <w:rFonts w:ascii="Times New Roman" w:hAnsi="Times New Roman"/>
          <w:i/>
          <w:sz w:val="22"/>
        </w:rPr>
        <w:t>b </w:t>
      </w:r>
      <w:r>
        <w:rPr>
          <w:sz w:val="22"/>
        </w:rPr>
        <w:t>= (</w:t>
      </w:r>
      <w:r>
        <w:rPr>
          <w:rFonts w:ascii="Times New Roman" w:hAnsi="Times New Roman"/>
          <w:i/>
          <w:sz w:val="22"/>
        </w:rPr>
        <w:t>a </w:t>
      </w:r>
      <w:r>
        <w:rPr>
          <w:sz w:val="22"/>
        </w:rPr>
        <w:t>+ </w:t>
      </w:r>
      <w:r>
        <w:rPr>
          <w:rFonts w:ascii="Times New Roman" w:hAnsi="Times New Roman"/>
          <w:i/>
          <w:sz w:val="22"/>
        </w:rPr>
        <w:t>b</w:t>
      </w:r>
      <w:r>
        <w:rPr>
          <w:sz w:val="22"/>
        </w:rPr>
        <w:t>) mod </w:t>
      </w:r>
      <w:r>
        <w:rPr>
          <w:rFonts w:ascii="Times New Roman" w:hAnsi="Times New Roman"/>
          <w:i/>
          <w:spacing w:val="-11"/>
          <w:sz w:val="22"/>
        </w:rPr>
        <w:t>n </w:t>
      </w:r>
      <w:r>
        <w:rPr>
          <w:rFonts w:ascii="Times New Roman" w:hAnsi="Times New Roman"/>
          <w:i/>
          <w:sz w:val="22"/>
        </w:rPr>
        <w:t>a</w:t>
      </w:r>
      <w:r>
        <w:rPr>
          <w:rFonts w:ascii="Times New Roman" w:hAnsi="Times New Roman"/>
          <w:i/>
          <w:spacing w:val="-17"/>
          <w:sz w:val="22"/>
        </w:rPr>
        <w:t> </w:t>
      </w:r>
      <w:r>
        <w:rPr>
          <w:rFonts w:ascii="MS UI Gothic" w:hAnsi="MS UI Gothic"/>
          <w:sz w:val="22"/>
        </w:rPr>
        <w:t>×</w:t>
      </w:r>
      <w:r>
        <w:rPr>
          <w:rFonts w:ascii="MS UI Gothic" w:hAnsi="MS UI Gothic"/>
          <w:spacing w:val="-29"/>
          <w:sz w:val="22"/>
        </w:rPr>
        <w:t> </w:t>
      </w:r>
      <w:r>
        <w:rPr>
          <w:rFonts w:ascii="Times New Roman" w:hAnsi="Times New Roman"/>
          <w:i/>
          <w:sz w:val="22"/>
        </w:rPr>
        <w:t>b</w:t>
      </w:r>
      <w:r>
        <w:rPr>
          <w:rFonts w:ascii="Times New Roman" w:hAnsi="Times New Roman"/>
          <w:i/>
          <w:spacing w:val="-7"/>
          <w:sz w:val="22"/>
        </w:rPr>
        <w:t> </w:t>
      </w:r>
      <w:r>
        <w:rPr>
          <w:sz w:val="22"/>
        </w:rPr>
        <w:t>=</w:t>
      </w:r>
      <w:r>
        <w:rPr>
          <w:spacing w:val="-6"/>
          <w:sz w:val="22"/>
        </w:rPr>
        <w:t> </w:t>
      </w:r>
      <w:r>
        <w:rPr>
          <w:sz w:val="22"/>
        </w:rPr>
        <w:t>(</w:t>
      </w:r>
      <w:r>
        <w:rPr>
          <w:rFonts w:ascii="Times New Roman" w:hAnsi="Times New Roman"/>
          <w:i/>
          <w:sz w:val="22"/>
        </w:rPr>
        <w:t>a</w:t>
      </w:r>
      <w:r>
        <w:rPr>
          <w:rFonts w:ascii="Times New Roman" w:hAnsi="Times New Roman"/>
          <w:i/>
          <w:spacing w:val="-17"/>
          <w:sz w:val="22"/>
        </w:rPr>
        <w:t> </w:t>
      </w:r>
      <w:r>
        <w:rPr>
          <w:rFonts w:ascii="MS UI Gothic" w:hAnsi="MS UI Gothic"/>
          <w:sz w:val="22"/>
        </w:rPr>
        <w:t>×</w:t>
      </w:r>
      <w:r>
        <w:rPr>
          <w:rFonts w:ascii="MS UI Gothic" w:hAnsi="MS UI Gothic"/>
          <w:spacing w:val="-28"/>
          <w:sz w:val="22"/>
        </w:rPr>
        <w:t> </w:t>
      </w:r>
      <w:r>
        <w:rPr>
          <w:rFonts w:ascii="Times New Roman" w:hAnsi="Times New Roman"/>
          <w:i/>
          <w:sz w:val="22"/>
        </w:rPr>
        <w:t>b</w:t>
      </w:r>
      <w:r>
        <w:rPr>
          <w:sz w:val="22"/>
        </w:rPr>
        <w:t>)</w:t>
      </w:r>
      <w:r>
        <w:rPr>
          <w:spacing w:val="-6"/>
          <w:sz w:val="22"/>
        </w:rPr>
        <w:t> </w:t>
      </w:r>
      <w:r>
        <w:rPr>
          <w:sz w:val="22"/>
        </w:rPr>
        <w:t>mod</w:t>
      </w:r>
      <w:r>
        <w:rPr>
          <w:spacing w:val="-5"/>
          <w:sz w:val="22"/>
        </w:rPr>
        <w:t> </w:t>
      </w:r>
      <w:r>
        <w:rPr>
          <w:rFonts w:ascii="Times New Roman" w:hAnsi="Times New Roman"/>
          <w:i/>
          <w:spacing w:val="-11"/>
          <w:sz w:val="22"/>
        </w:rPr>
        <w:t>n</w:t>
      </w:r>
    </w:p>
    <w:p>
      <w:pPr>
        <w:pStyle w:val="BodyText"/>
        <w:spacing w:line="241" w:lineRule="exact"/>
        <w:ind w:left="519"/>
      </w:pPr>
      <w:r>
        <w:rPr/>
        <w:t>Consider these + and </w:t>
      </w:r>
      <w:r>
        <w:rPr>
          <w:rFonts w:ascii="MS UI Gothic" w:hAnsi="MS UI Gothic"/>
        </w:rPr>
        <w:t>× </w:t>
      </w:r>
      <w:r>
        <w:rPr/>
        <w:t>tables for arithmetic mod</w:t>
      </w:r>
      <w:r>
        <w:rPr>
          <w:spacing w:val="52"/>
        </w:rPr>
        <w:t> </w:t>
      </w:r>
      <w:r>
        <w:rPr/>
        <w:t>3.</w:t>
      </w:r>
    </w:p>
    <w:p>
      <w:pPr>
        <w:pStyle w:val="BodyText"/>
        <w:spacing w:before="5"/>
        <w:rPr>
          <w:sz w:val="10"/>
        </w:rPr>
      </w:pPr>
      <w:r>
        <w:rPr/>
        <w:pict>
          <v:shape style="position:absolute;margin-left:211.153pt;margin-top:7.91475pt;width:72.7pt;height:67.7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348"/>
                    <w:gridCol w:w="348"/>
                    <w:gridCol w:w="348"/>
                  </w:tblGrid>
                  <w:tr>
                    <w:trPr>
                      <w:trHeight w:val="337" w:hRule="atLeast"/>
                    </w:trPr>
                    <w:tc>
                      <w:tcPr>
                        <w:tcW w:w="409" w:type="dxa"/>
                        <w:tcBorders>
                          <w:top w:val="nil"/>
                          <w:left w:val="nil"/>
                        </w:tcBorders>
                      </w:tcPr>
                      <w:p>
                        <w:pPr>
                          <w:pStyle w:val="TableParagraph"/>
                          <w:spacing w:before="35"/>
                          <w:ind w:left="119"/>
                          <w:rPr>
                            <w:sz w:val="22"/>
                          </w:rPr>
                        </w:pPr>
                        <w:r>
                          <w:rPr>
                            <w:w w:val="119"/>
                            <w:sz w:val="22"/>
                          </w:rPr>
                          <w:t>+</w:t>
                        </w:r>
                      </w:p>
                    </w:tc>
                    <w:tc>
                      <w:tcPr>
                        <w:tcW w:w="348" w:type="dxa"/>
                        <w:tcBorders>
                          <w:top w:val="nil"/>
                        </w:tcBorders>
                      </w:tcPr>
                      <w:p>
                        <w:pPr>
                          <w:pStyle w:val="TableParagraph"/>
                          <w:spacing w:before="35"/>
                          <w:jc w:val="center"/>
                          <w:rPr>
                            <w:sz w:val="22"/>
                          </w:rPr>
                        </w:pPr>
                        <w:r>
                          <w:rPr>
                            <w:w w:val="80"/>
                            <w:sz w:val="22"/>
                          </w:rPr>
                          <w:t>0</w:t>
                        </w:r>
                      </w:p>
                    </w:tc>
                    <w:tc>
                      <w:tcPr>
                        <w:tcW w:w="348" w:type="dxa"/>
                        <w:tcBorders>
                          <w:top w:val="nil"/>
                        </w:tcBorders>
                      </w:tcPr>
                      <w:p>
                        <w:pPr>
                          <w:pStyle w:val="TableParagraph"/>
                          <w:spacing w:before="35"/>
                          <w:jc w:val="center"/>
                          <w:rPr>
                            <w:sz w:val="22"/>
                          </w:rPr>
                        </w:pPr>
                        <w:r>
                          <w:rPr>
                            <w:w w:val="115"/>
                            <w:sz w:val="22"/>
                          </w:rPr>
                          <w:t>1</w:t>
                        </w:r>
                      </w:p>
                    </w:tc>
                    <w:tc>
                      <w:tcPr>
                        <w:tcW w:w="348" w:type="dxa"/>
                        <w:tcBorders>
                          <w:top w:val="nil"/>
                          <w:right w:val="nil"/>
                        </w:tcBorders>
                      </w:tcPr>
                      <w:p>
                        <w:pPr>
                          <w:pStyle w:val="TableParagraph"/>
                          <w:spacing w:before="35"/>
                          <w:ind w:left="114"/>
                          <w:rPr>
                            <w:sz w:val="22"/>
                          </w:rPr>
                        </w:pPr>
                        <w:r>
                          <w:rPr>
                            <w:w w:val="88"/>
                            <w:sz w:val="22"/>
                          </w:rPr>
                          <w:t>2</w:t>
                        </w:r>
                      </w:p>
                    </w:tc>
                  </w:tr>
                  <w:tr>
                    <w:trPr>
                      <w:trHeight w:val="328" w:hRule="atLeast"/>
                    </w:trPr>
                    <w:tc>
                      <w:tcPr>
                        <w:tcW w:w="409" w:type="dxa"/>
                        <w:tcBorders>
                          <w:left w:val="nil"/>
                        </w:tcBorders>
                      </w:tcPr>
                      <w:p>
                        <w:pPr>
                          <w:pStyle w:val="TableParagraph"/>
                          <w:spacing w:before="26"/>
                          <w:ind w:left="149"/>
                          <w:rPr>
                            <w:sz w:val="22"/>
                          </w:rPr>
                        </w:pPr>
                        <w:r>
                          <w:rPr>
                            <w:w w:val="80"/>
                            <w:sz w:val="22"/>
                          </w:rPr>
                          <w:t>0</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jc w:val="center"/>
                          <w:rPr>
                            <w:sz w:val="22"/>
                          </w:rPr>
                        </w:pPr>
                        <w:r>
                          <w:rPr>
                            <w:w w:val="115"/>
                            <w:sz w:val="22"/>
                          </w:rPr>
                          <w:t>1</w:t>
                        </w:r>
                      </w:p>
                    </w:tc>
                    <w:tc>
                      <w:tcPr>
                        <w:tcW w:w="348" w:type="dxa"/>
                        <w:tcBorders>
                          <w:right w:val="nil"/>
                        </w:tcBorders>
                      </w:tcPr>
                      <w:p>
                        <w:pPr>
                          <w:pStyle w:val="TableParagraph"/>
                          <w:spacing w:before="26"/>
                          <w:ind w:left="114"/>
                          <w:rPr>
                            <w:sz w:val="22"/>
                          </w:rPr>
                        </w:pPr>
                        <w:r>
                          <w:rPr>
                            <w:w w:val="88"/>
                            <w:sz w:val="22"/>
                          </w:rPr>
                          <w:t>2</w:t>
                        </w:r>
                      </w:p>
                    </w:tc>
                  </w:tr>
                  <w:tr>
                    <w:trPr>
                      <w:trHeight w:val="328" w:hRule="atLeast"/>
                    </w:trPr>
                    <w:tc>
                      <w:tcPr>
                        <w:tcW w:w="409" w:type="dxa"/>
                        <w:tcBorders>
                          <w:left w:val="nil"/>
                        </w:tcBorders>
                      </w:tcPr>
                      <w:p>
                        <w:pPr>
                          <w:pStyle w:val="TableParagraph"/>
                          <w:spacing w:before="26"/>
                          <w:ind w:left="149"/>
                          <w:rPr>
                            <w:sz w:val="22"/>
                          </w:rPr>
                        </w:pPr>
                        <w:r>
                          <w:rPr>
                            <w:w w:val="115"/>
                            <w:sz w:val="22"/>
                          </w:rPr>
                          <w:t>1</w:t>
                        </w:r>
                      </w:p>
                    </w:tc>
                    <w:tc>
                      <w:tcPr>
                        <w:tcW w:w="348" w:type="dxa"/>
                      </w:tcPr>
                      <w:p>
                        <w:pPr>
                          <w:pStyle w:val="TableParagraph"/>
                          <w:spacing w:before="26"/>
                          <w:jc w:val="center"/>
                          <w:rPr>
                            <w:sz w:val="22"/>
                          </w:rPr>
                        </w:pPr>
                        <w:r>
                          <w:rPr>
                            <w:w w:val="115"/>
                            <w:sz w:val="22"/>
                          </w:rPr>
                          <w:t>1</w:t>
                        </w:r>
                      </w:p>
                    </w:tc>
                    <w:tc>
                      <w:tcPr>
                        <w:tcW w:w="348" w:type="dxa"/>
                      </w:tcPr>
                      <w:p>
                        <w:pPr>
                          <w:pStyle w:val="TableParagraph"/>
                          <w:spacing w:before="26"/>
                          <w:jc w:val="center"/>
                          <w:rPr>
                            <w:sz w:val="22"/>
                          </w:rPr>
                        </w:pPr>
                        <w:r>
                          <w:rPr>
                            <w:w w:val="88"/>
                            <w:sz w:val="22"/>
                          </w:rPr>
                          <w:t>2</w:t>
                        </w:r>
                      </w:p>
                    </w:tc>
                    <w:tc>
                      <w:tcPr>
                        <w:tcW w:w="348" w:type="dxa"/>
                        <w:tcBorders>
                          <w:right w:val="nil"/>
                        </w:tcBorders>
                      </w:tcPr>
                      <w:p>
                        <w:pPr>
                          <w:pStyle w:val="TableParagraph"/>
                          <w:spacing w:before="26"/>
                          <w:ind w:left="114"/>
                          <w:rPr>
                            <w:sz w:val="22"/>
                          </w:rPr>
                        </w:pPr>
                        <w:r>
                          <w:rPr>
                            <w:w w:val="80"/>
                            <w:sz w:val="22"/>
                          </w:rPr>
                          <w:t>0</w:t>
                        </w:r>
                      </w:p>
                    </w:tc>
                  </w:tr>
                  <w:tr>
                    <w:trPr>
                      <w:trHeight w:val="329" w:hRule="atLeast"/>
                    </w:trPr>
                    <w:tc>
                      <w:tcPr>
                        <w:tcW w:w="409" w:type="dxa"/>
                        <w:tcBorders>
                          <w:left w:val="nil"/>
                          <w:bottom w:val="nil"/>
                        </w:tcBorders>
                      </w:tcPr>
                      <w:p>
                        <w:pPr>
                          <w:pStyle w:val="TableParagraph"/>
                          <w:spacing w:before="26"/>
                          <w:ind w:left="149"/>
                          <w:rPr>
                            <w:sz w:val="22"/>
                          </w:rPr>
                        </w:pPr>
                        <w:r>
                          <w:rPr>
                            <w:w w:val="88"/>
                            <w:sz w:val="22"/>
                          </w:rPr>
                          <w:t>2</w:t>
                        </w:r>
                      </w:p>
                    </w:tc>
                    <w:tc>
                      <w:tcPr>
                        <w:tcW w:w="348" w:type="dxa"/>
                        <w:tcBorders>
                          <w:bottom w:val="nil"/>
                        </w:tcBorders>
                      </w:tcPr>
                      <w:p>
                        <w:pPr>
                          <w:pStyle w:val="TableParagraph"/>
                          <w:spacing w:before="26"/>
                          <w:jc w:val="center"/>
                          <w:rPr>
                            <w:sz w:val="22"/>
                          </w:rPr>
                        </w:pPr>
                        <w:r>
                          <w:rPr>
                            <w:w w:val="88"/>
                            <w:sz w:val="22"/>
                          </w:rPr>
                          <w:t>2</w:t>
                        </w:r>
                      </w:p>
                    </w:tc>
                    <w:tc>
                      <w:tcPr>
                        <w:tcW w:w="348" w:type="dxa"/>
                        <w:tcBorders>
                          <w:bottom w:val="nil"/>
                        </w:tcBorders>
                      </w:tcPr>
                      <w:p>
                        <w:pPr>
                          <w:pStyle w:val="TableParagraph"/>
                          <w:spacing w:before="26"/>
                          <w:jc w:val="center"/>
                          <w:rPr>
                            <w:sz w:val="22"/>
                          </w:rPr>
                        </w:pPr>
                        <w:r>
                          <w:rPr>
                            <w:w w:val="80"/>
                            <w:sz w:val="22"/>
                          </w:rPr>
                          <w:t>0</w:t>
                        </w:r>
                      </w:p>
                    </w:tc>
                    <w:tc>
                      <w:tcPr>
                        <w:tcW w:w="348" w:type="dxa"/>
                        <w:tcBorders>
                          <w:bottom w:val="nil"/>
                          <w:right w:val="nil"/>
                        </w:tcBorders>
                      </w:tcPr>
                      <w:p>
                        <w:pPr>
                          <w:pStyle w:val="TableParagraph"/>
                          <w:spacing w:before="26"/>
                          <w:ind w:left="114"/>
                          <w:rPr>
                            <w:sz w:val="22"/>
                          </w:rPr>
                        </w:pPr>
                        <w:r>
                          <w:rPr>
                            <w:w w:val="115"/>
                            <w:sz w:val="22"/>
                          </w:rPr>
                          <w:t>1</w:t>
                        </w:r>
                      </w:p>
                    </w:tc>
                  </w:tr>
                </w:tbl>
                <w:p>
                  <w:pPr>
                    <w:pStyle w:val="BodyText"/>
                  </w:pPr>
                </w:p>
              </w:txbxContent>
            </v:textbox>
            <w10:wrap type="topAndBottom"/>
          </v:shape>
        </w:pict>
      </w:r>
      <w:r>
        <w:rPr/>
        <w:pict>
          <v:shape style="position:absolute;margin-left:346.177002pt;margin-top:7.91475pt;width:72.7pt;height:67.75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348"/>
                    <w:gridCol w:w="348"/>
                    <w:gridCol w:w="348"/>
                  </w:tblGrid>
                  <w:tr>
                    <w:trPr>
                      <w:trHeight w:val="337" w:hRule="atLeast"/>
                    </w:trPr>
                    <w:tc>
                      <w:tcPr>
                        <w:tcW w:w="409" w:type="dxa"/>
                        <w:tcBorders>
                          <w:top w:val="nil"/>
                          <w:left w:val="nil"/>
                        </w:tcBorders>
                      </w:tcPr>
                      <w:p>
                        <w:pPr>
                          <w:pStyle w:val="TableParagraph"/>
                          <w:spacing w:before="17"/>
                          <w:ind w:left="119"/>
                          <w:rPr>
                            <w:rFonts w:ascii="MS UI Gothic" w:hAnsi="MS UI Gothic"/>
                            <w:sz w:val="22"/>
                          </w:rPr>
                        </w:pPr>
                        <w:r>
                          <w:rPr>
                            <w:rFonts w:ascii="MS UI Gothic" w:hAnsi="MS UI Gothic"/>
                            <w:w w:val="77"/>
                            <w:sz w:val="22"/>
                          </w:rPr>
                          <w:t>×</w:t>
                        </w:r>
                      </w:p>
                    </w:tc>
                    <w:tc>
                      <w:tcPr>
                        <w:tcW w:w="348" w:type="dxa"/>
                        <w:tcBorders>
                          <w:top w:val="nil"/>
                        </w:tcBorders>
                      </w:tcPr>
                      <w:p>
                        <w:pPr>
                          <w:pStyle w:val="TableParagraph"/>
                          <w:spacing w:before="35"/>
                          <w:jc w:val="center"/>
                          <w:rPr>
                            <w:sz w:val="22"/>
                          </w:rPr>
                        </w:pPr>
                        <w:r>
                          <w:rPr>
                            <w:w w:val="80"/>
                            <w:sz w:val="22"/>
                          </w:rPr>
                          <w:t>0</w:t>
                        </w:r>
                      </w:p>
                    </w:tc>
                    <w:tc>
                      <w:tcPr>
                        <w:tcW w:w="348" w:type="dxa"/>
                        <w:tcBorders>
                          <w:top w:val="nil"/>
                        </w:tcBorders>
                      </w:tcPr>
                      <w:p>
                        <w:pPr>
                          <w:pStyle w:val="TableParagraph"/>
                          <w:spacing w:before="35"/>
                          <w:ind w:right="112"/>
                          <w:jc w:val="right"/>
                          <w:rPr>
                            <w:sz w:val="22"/>
                          </w:rPr>
                        </w:pPr>
                        <w:r>
                          <w:rPr>
                            <w:w w:val="115"/>
                            <w:sz w:val="22"/>
                          </w:rPr>
                          <w:t>1</w:t>
                        </w:r>
                      </w:p>
                    </w:tc>
                    <w:tc>
                      <w:tcPr>
                        <w:tcW w:w="348" w:type="dxa"/>
                        <w:tcBorders>
                          <w:top w:val="nil"/>
                          <w:right w:val="nil"/>
                        </w:tcBorders>
                      </w:tcPr>
                      <w:p>
                        <w:pPr>
                          <w:pStyle w:val="TableParagraph"/>
                          <w:spacing w:before="35"/>
                          <w:ind w:right="2"/>
                          <w:jc w:val="center"/>
                          <w:rPr>
                            <w:sz w:val="22"/>
                          </w:rPr>
                        </w:pPr>
                        <w:r>
                          <w:rPr>
                            <w:w w:val="88"/>
                            <w:sz w:val="22"/>
                          </w:rPr>
                          <w:t>2</w:t>
                        </w:r>
                      </w:p>
                    </w:tc>
                  </w:tr>
                  <w:tr>
                    <w:trPr>
                      <w:trHeight w:val="328" w:hRule="atLeast"/>
                    </w:trPr>
                    <w:tc>
                      <w:tcPr>
                        <w:tcW w:w="409" w:type="dxa"/>
                        <w:tcBorders>
                          <w:left w:val="nil"/>
                        </w:tcBorders>
                      </w:tcPr>
                      <w:p>
                        <w:pPr>
                          <w:pStyle w:val="TableParagraph"/>
                          <w:spacing w:before="26"/>
                          <w:ind w:left="149"/>
                          <w:rPr>
                            <w:sz w:val="22"/>
                          </w:rPr>
                        </w:pPr>
                        <w:r>
                          <w:rPr>
                            <w:w w:val="80"/>
                            <w:sz w:val="22"/>
                          </w:rPr>
                          <w:t>0</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ind w:right="112"/>
                          <w:jc w:val="right"/>
                          <w:rPr>
                            <w:sz w:val="22"/>
                          </w:rPr>
                        </w:pPr>
                        <w:r>
                          <w:rPr>
                            <w:w w:val="80"/>
                            <w:sz w:val="22"/>
                          </w:rPr>
                          <w:t>0</w:t>
                        </w:r>
                      </w:p>
                    </w:tc>
                    <w:tc>
                      <w:tcPr>
                        <w:tcW w:w="348" w:type="dxa"/>
                        <w:tcBorders>
                          <w:right w:val="nil"/>
                        </w:tcBorders>
                      </w:tcPr>
                      <w:p>
                        <w:pPr>
                          <w:pStyle w:val="TableParagraph"/>
                          <w:spacing w:before="26"/>
                          <w:ind w:right="2"/>
                          <w:jc w:val="center"/>
                          <w:rPr>
                            <w:sz w:val="22"/>
                          </w:rPr>
                        </w:pPr>
                        <w:r>
                          <w:rPr>
                            <w:w w:val="80"/>
                            <w:sz w:val="22"/>
                          </w:rPr>
                          <w:t>0</w:t>
                        </w:r>
                      </w:p>
                    </w:tc>
                  </w:tr>
                  <w:tr>
                    <w:trPr>
                      <w:trHeight w:val="328" w:hRule="atLeast"/>
                    </w:trPr>
                    <w:tc>
                      <w:tcPr>
                        <w:tcW w:w="409" w:type="dxa"/>
                        <w:tcBorders>
                          <w:left w:val="nil"/>
                        </w:tcBorders>
                      </w:tcPr>
                      <w:p>
                        <w:pPr>
                          <w:pStyle w:val="TableParagraph"/>
                          <w:spacing w:before="26"/>
                          <w:ind w:left="149"/>
                          <w:rPr>
                            <w:sz w:val="22"/>
                          </w:rPr>
                        </w:pPr>
                        <w:r>
                          <w:rPr>
                            <w:w w:val="115"/>
                            <w:sz w:val="22"/>
                          </w:rPr>
                          <w:t>1</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ind w:right="112"/>
                          <w:jc w:val="right"/>
                          <w:rPr>
                            <w:sz w:val="22"/>
                          </w:rPr>
                        </w:pPr>
                        <w:r>
                          <w:rPr>
                            <w:w w:val="115"/>
                            <w:sz w:val="22"/>
                          </w:rPr>
                          <w:t>1</w:t>
                        </w:r>
                      </w:p>
                    </w:tc>
                    <w:tc>
                      <w:tcPr>
                        <w:tcW w:w="348" w:type="dxa"/>
                        <w:tcBorders>
                          <w:right w:val="nil"/>
                        </w:tcBorders>
                      </w:tcPr>
                      <w:p>
                        <w:pPr>
                          <w:pStyle w:val="TableParagraph"/>
                          <w:spacing w:before="26"/>
                          <w:ind w:right="2"/>
                          <w:jc w:val="center"/>
                          <w:rPr>
                            <w:sz w:val="22"/>
                          </w:rPr>
                        </w:pPr>
                        <w:r>
                          <w:rPr>
                            <w:w w:val="88"/>
                            <w:sz w:val="22"/>
                          </w:rPr>
                          <w:t>2</w:t>
                        </w:r>
                      </w:p>
                    </w:tc>
                  </w:tr>
                  <w:tr>
                    <w:trPr>
                      <w:trHeight w:val="329" w:hRule="atLeast"/>
                    </w:trPr>
                    <w:tc>
                      <w:tcPr>
                        <w:tcW w:w="409" w:type="dxa"/>
                        <w:tcBorders>
                          <w:left w:val="nil"/>
                          <w:bottom w:val="nil"/>
                        </w:tcBorders>
                      </w:tcPr>
                      <w:p>
                        <w:pPr>
                          <w:pStyle w:val="TableParagraph"/>
                          <w:spacing w:before="26"/>
                          <w:ind w:left="149"/>
                          <w:rPr>
                            <w:sz w:val="22"/>
                          </w:rPr>
                        </w:pPr>
                        <w:r>
                          <w:rPr>
                            <w:w w:val="88"/>
                            <w:sz w:val="22"/>
                          </w:rPr>
                          <w:t>2</w:t>
                        </w:r>
                      </w:p>
                    </w:tc>
                    <w:tc>
                      <w:tcPr>
                        <w:tcW w:w="348" w:type="dxa"/>
                        <w:tcBorders>
                          <w:bottom w:val="nil"/>
                        </w:tcBorders>
                      </w:tcPr>
                      <w:p>
                        <w:pPr>
                          <w:pStyle w:val="TableParagraph"/>
                          <w:spacing w:before="26"/>
                          <w:jc w:val="center"/>
                          <w:rPr>
                            <w:sz w:val="22"/>
                          </w:rPr>
                        </w:pPr>
                        <w:r>
                          <w:rPr>
                            <w:w w:val="80"/>
                            <w:sz w:val="22"/>
                          </w:rPr>
                          <w:t>0</w:t>
                        </w:r>
                      </w:p>
                    </w:tc>
                    <w:tc>
                      <w:tcPr>
                        <w:tcW w:w="348" w:type="dxa"/>
                        <w:tcBorders>
                          <w:bottom w:val="nil"/>
                        </w:tcBorders>
                      </w:tcPr>
                      <w:p>
                        <w:pPr>
                          <w:pStyle w:val="TableParagraph"/>
                          <w:spacing w:before="26"/>
                          <w:ind w:right="112"/>
                          <w:jc w:val="right"/>
                          <w:rPr>
                            <w:sz w:val="22"/>
                          </w:rPr>
                        </w:pPr>
                        <w:r>
                          <w:rPr>
                            <w:w w:val="88"/>
                            <w:sz w:val="22"/>
                          </w:rPr>
                          <w:t>2</w:t>
                        </w:r>
                      </w:p>
                    </w:tc>
                    <w:tc>
                      <w:tcPr>
                        <w:tcW w:w="348" w:type="dxa"/>
                        <w:tcBorders>
                          <w:bottom w:val="nil"/>
                          <w:right w:val="nil"/>
                        </w:tcBorders>
                      </w:tcPr>
                      <w:p>
                        <w:pPr>
                          <w:pStyle w:val="TableParagraph"/>
                          <w:spacing w:before="26"/>
                          <w:ind w:right="2"/>
                          <w:jc w:val="center"/>
                          <w:rPr>
                            <w:sz w:val="22"/>
                          </w:rPr>
                        </w:pPr>
                        <w:r>
                          <w:rPr>
                            <w:w w:val="115"/>
                            <w:sz w:val="22"/>
                          </w:rPr>
                          <w:t>1</w:t>
                        </w:r>
                      </w:p>
                    </w:tc>
                  </w:tr>
                </w:tbl>
                <w:p>
                  <w:pPr>
                    <w:pStyle w:val="BodyText"/>
                  </w:pPr>
                </w:p>
              </w:txbxContent>
            </v:textbox>
            <w10:wrap type="topAndBottom"/>
          </v:shape>
        </w:pict>
      </w:r>
    </w:p>
    <w:p>
      <w:pPr>
        <w:pStyle w:val="BodyText"/>
        <w:spacing w:before="130"/>
        <w:ind w:left="520"/>
      </w:pPr>
      <w:r>
        <w:rPr>
          <w:w w:val="98"/>
        </w:rPr>
        <w:t>Arithmetic</w:t>
      </w:r>
      <w:r>
        <w:rPr/>
        <w:t> </w:t>
      </w:r>
      <w:r>
        <w:rPr>
          <w:spacing w:val="-13"/>
        </w:rPr>
        <w:t> </w:t>
      </w:r>
      <w:r>
        <w:rPr>
          <w:w w:val="93"/>
        </w:rPr>
        <w:t>m</w:t>
      </w:r>
      <w:r>
        <w:rPr>
          <w:spacing w:val="6"/>
          <w:w w:val="93"/>
        </w:rPr>
        <w:t>o</w:t>
      </w:r>
      <w:r>
        <w:rPr>
          <w:w w:val="95"/>
        </w:rPr>
        <w:t>d</w:t>
      </w:r>
      <w:r>
        <w:rPr/>
        <w:t> </w:t>
      </w:r>
      <w:r>
        <w:rPr>
          <w:spacing w:val="-13"/>
        </w:rPr>
        <w:t> </w:t>
      </w:r>
      <w:r>
        <w:rPr>
          <w:w w:val="89"/>
        </w:rPr>
        <w:t>3</w:t>
      </w:r>
      <w:r>
        <w:rPr>
          <w:spacing w:val="11"/>
        </w:rPr>
        <w:t> </w:t>
      </w:r>
      <w:r>
        <w:rPr>
          <w:w w:val="94"/>
        </w:rPr>
        <w:t>has</w:t>
      </w:r>
      <w:r>
        <w:rPr>
          <w:spacing w:val="11"/>
        </w:rPr>
        <w:t> </w:t>
      </w:r>
      <w:r>
        <w:rPr>
          <w:w w:val="92"/>
        </w:rPr>
        <w:t>some</w:t>
      </w:r>
      <w:r>
        <w:rPr>
          <w:spacing w:val="11"/>
        </w:rPr>
        <w:t> </w:t>
      </w:r>
      <w:r>
        <w:rPr>
          <w:spacing w:val="-6"/>
          <w:w w:val="105"/>
        </w:rPr>
        <w:t>v</w:t>
      </w:r>
      <w:r>
        <w:rPr>
          <w:w w:val="97"/>
        </w:rPr>
        <w:t>ery</w:t>
      </w:r>
      <w:r>
        <w:rPr>
          <w:spacing w:val="11"/>
        </w:rPr>
        <w:t> </w:t>
      </w:r>
      <w:r>
        <w:rPr>
          <w:spacing w:val="-1"/>
          <w:w w:val="93"/>
        </w:rPr>
        <w:t>n</w:t>
      </w:r>
      <w:r>
        <w:rPr>
          <w:w w:val="95"/>
        </w:rPr>
        <w:t>ic</w:t>
      </w:r>
      <w:r>
        <w:rPr>
          <w:w w:val="91"/>
        </w:rPr>
        <w:t>e</w:t>
      </w:r>
      <w:r>
        <w:rPr>
          <w:spacing w:val="10"/>
        </w:rPr>
        <w:t> </w:t>
      </w:r>
      <w:r>
        <w:rPr>
          <w:w w:val="94"/>
        </w:rPr>
        <w:t>pro</w:t>
      </w:r>
      <w:r>
        <w:rPr>
          <w:spacing w:val="6"/>
          <w:w w:val="94"/>
        </w:rPr>
        <w:t>p</w:t>
      </w:r>
      <w:r>
        <w:rPr>
          <w:w w:val="95"/>
        </w:rPr>
        <w:t>erties.</w:t>
      </w:r>
      <w:r>
        <w:rPr/>
        <w:t> </w:t>
      </w:r>
      <w:r>
        <w:rPr>
          <w:spacing w:val="-12"/>
        </w:rPr>
        <w:t> </w:t>
      </w:r>
      <w:r>
        <w:rPr>
          <w:w w:val="92"/>
        </w:rPr>
        <w:t>If</w:t>
      </w:r>
      <w:r>
        <w:rPr>
          <w:spacing w:val="12"/>
        </w:rPr>
        <w:t> </w:t>
      </w:r>
      <w:r>
        <w:rPr>
          <w:rFonts w:ascii="Times New Roman"/>
          <w:i/>
          <w:w w:val="104"/>
        </w:rPr>
        <w:t>a</w:t>
      </w:r>
      <w:r>
        <w:rPr>
          <w:w w:val="101"/>
        </w:rPr>
        <w:t>,</w:t>
      </w:r>
      <w:r>
        <w:rPr>
          <w:spacing w:val="12"/>
        </w:rPr>
        <w:t> </w:t>
      </w:r>
      <w:r>
        <w:rPr>
          <w:rFonts w:ascii="Times New Roman"/>
          <w:i/>
          <w:w w:val="85"/>
        </w:rPr>
        <w:t>b</w:t>
      </w:r>
      <w:r>
        <w:rPr>
          <w:w w:val="101"/>
        </w:rPr>
        <w:t>,</w:t>
      </w:r>
      <w:r>
        <w:rPr>
          <w:spacing w:val="12"/>
        </w:rPr>
        <w:t> </w:t>
      </w:r>
      <w:r>
        <w:rPr>
          <w:w w:val="95"/>
        </w:rPr>
        <w:t>and</w:t>
      </w:r>
      <w:r>
        <w:rPr>
          <w:spacing w:val="11"/>
        </w:rPr>
        <w:t> </w:t>
      </w:r>
      <w:r>
        <w:rPr>
          <w:rFonts w:ascii="Times New Roman"/>
          <w:i/>
          <w:w w:val="96"/>
        </w:rPr>
        <w:t>c</w:t>
      </w:r>
      <w:r>
        <w:rPr>
          <w:rFonts w:ascii="Times New Roman"/>
          <w:i/>
          <w:spacing w:val="9"/>
        </w:rPr>
        <w:t> </w:t>
      </w:r>
      <w:r>
        <w:rPr>
          <w:w w:val="94"/>
        </w:rPr>
        <w:t>are</w:t>
      </w:r>
      <w:r>
        <w:rPr>
          <w:spacing w:val="10"/>
        </w:rPr>
        <w:t> </w:t>
      </w:r>
      <w:r>
        <w:rPr>
          <w:w w:val="93"/>
        </w:rPr>
        <w:t>in</w:t>
      </w:r>
      <w:r>
        <w:rPr>
          <w:spacing w:val="11"/>
        </w:rPr>
        <w:t> </w:t>
      </w:r>
      <w:r>
        <w:rPr>
          <w:rFonts w:ascii="宋体"/>
          <w:w w:val="132"/>
        </w:rPr>
        <w:t>Z</w:t>
      </w:r>
      <w:r>
        <w:rPr>
          <w:rFonts w:ascii="Times New Roman"/>
          <w:w w:val="94"/>
          <w:vertAlign w:val="subscript"/>
        </w:rPr>
        <w:t>3</w:t>
      </w:r>
      <w:r>
        <w:rPr>
          <w:rFonts w:ascii="Times New Roman"/>
          <w:spacing w:val="19"/>
          <w:vertAlign w:val="baseline"/>
        </w:rPr>
        <w:t> </w:t>
      </w:r>
      <w:r>
        <w:rPr>
          <w:w w:val="98"/>
          <w:vertAlign w:val="baseline"/>
        </w:rPr>
        <w:t>(the</w:t>
      </w:r>
      <w:r>
        <w:rPr>
          <w:spacing w:val="11"/>
          <w:vertAlign w:val="baseline"/>
        </w:rPr>
        <w:t> </w:t>
      </w:r>
      <w:r>
        <w:rPr>
          <w:w w:val="90"/>
          <w:vertAlign w:val="baseline"/>
        </w:rPr>
        <w:t>s</w:t>
      </w:r>
      <w:r>
        <w:rPr>
          <w:w w:val="99"/>
          <w:vertAlign w:val="baseline"/>
        </w:rPr>
        <w:t>et</w:t>
      </w:r>
      <w:r>
        <w:rPr>
          <w:spacing w:val="10"/>
          <w:vertAlign w:val="baseline"/>
        </w:rPr>
        <w:t> </w:t>
      </w:r>
      <w:r>
        <w:rPr>
          <w:rFonts w:ascii="MS UI Gothic"/>
          <w:spacing w:val="-1"/>
          <w:w w:val="211"/>
          <w:vertAlign w:val="baseline"/>
        </w:rPr>
        <w:t>{</w:t>
      </w:r>
      <w:r>
        <w:rPr>
          <w:w w:val="80"/>
          <w:vertAlign w:val="baseline"/>
        </w:rPr>
        <w:t>0</w:t>
      </w:r>
      <w:r>
        <w:rPr>
          <w:rFonts w:ascii="Times New Roman"/>
          <w:i/>
          <w:w w:val="109"/>
          <w:vertAlign w:val="baseline"/>
        </w:rPr>
        <w:t>,</w:t>
      </w:r>
      <w:r>
        <w:rPr>
          <w:rFonts w:ascii="Times New Roman"/>
          <w:i/>
          <w:spacing w:val="-19"/>
          <w:vertAlign w:val="baseline"/>
        </w:rPr>
        <w:t> </w:t>
      </w:r>
      <w:r>
        <w:rPr>
          <w:w w:val="115"/>
          <w:vertAlign w:val="baseline"/>
        </w:rPr>
        <w:t>1</w:t>
      </w:r>
      <w:r>
        <w:rPr>
          <w:rFonts w:ascii="Times New Roman"/>
          <w:i/>
          <w:w w:val="109"/>
          <w:vertAlign w:val="baseline"/>
        </w:rPr>
        <w:t>,</w:t>
      </w:r>
      <w:r>
        <w:rPr>
          <w:rFonts w:ascii="Times New Roman"/>
          <w:i/>
          <w:spacing w:val="-19"/>
          <w:vertAlign w:val="baseline"/>
        </w:rPr>
        <w:t> </w:t>
      </w:r>
      <w:r>
        <w:rPr>
          <w:w w:val="88"/>
          <w:vertAlign w:val="baseline"/>
        </w:rPr>
        <w:t>2</w:t>
      </w:r>
      <w:r>
        <w:rPr>
          <w:rFonts w:ascii="MS UI Gothic"/>
          <w:w w:val="211"/>
          <w:vertAlign w:val="baseline"/>
        </w:rPr>
        <w:t>}</w:t>
      </w:r>
      <w:r>
        <w:rPr>
          <w:w w:val="102"/>
          <w:vertAlign w:val="baseline"/>
        </w:rPr>
        <w:t>)</w:t>
      </w:r>
      <w:r>
        <w:rPr>
          <w:spacing w:val="11"/>
          <w:vertAlign w:val="baseline"/>
        </w:rPr>
        <w:t> </w:t>
      </w:r>
      <w:r>
        <w:rPr>
          <w:w w:val="96"/>
          <w:vertAlign w:val="baseline"/>
        </w:rPr>
        <w:t>then</w:t>
      </w:r>
    </w:p>
    <w:p>
      <w:pPr>
        <w:tabs>
          <w:tab w:pos="1573" w:val="left" w:leader="none"/>
        </w:tabs>
        <w:spacing w:before="188"/>
        <w:ind w:left="520" w:right="0" w:firstLine="0"/>
        <w:jc w:val="left"/>
        <w:rPr>
          <w:rFonts w:ascii="Times New Roman" w:hAnsi="Times New Roman"/>
          <w:sz w:val="22"/>
        </w:rPr>
      </w:pPr>
      <w:r>
        <w:rPr>
          <w:b/>
          <w:sz w:val="22"/>
        </w:rPr>
        <w:t>closure:</w:t>
        <w:tab/>
      </w:r>
      <w:r>
        <w:rPr>
          <w:rFonts w:ascii="Times New Roman" w:hAnsi="Times New Roman"/>
          <w:i/>
          <w:sz w:val="22"/>
        </w:rPr>
        <w:t>a </w:t>
      </w:r>
      <w:r>
        <w:rPr>
          <w:sz w:val="22"/>
        </w:rPr>
        <w:t>+ </w:t>
      </w:r>
      <w:r>
        <w:rPr>
          <w:rFonts w:ascii="Times New Roman" w:hAnsi="Times New Roman"/>
          <w:i/>
          <w:sz w:val="22"/>
        </w:rPr>
        <w:t>b </w:t>
      </w:r>
      <w:r>
        <w:rPr>
          <w:sz w:val="22"/>
        </w:rPr>
        <w:t>and </w:t>
      </w:r>
      <w:r>
        <w:rPr>
          <w:rFonts w:ascii="Times New Roman" w:hAnsi="Times New Roman"/>
          <w:i/>
          <w:sz w:val="22"/>
        </w:rPr>
        <w:t>a </w:t>
      </w:r>
      <w:r>
        <w:rPr>
          <w:rFonts w:ascii="MS UI Gothic" w:hAnsi="MS UI Gothic"/>
          <w:sz w:val="22"/>
        </w:rPr>
        <w:t>× </w:t>
      </w:r>
      <w:r>
        <w:rPr>
          <w:rFonts w:ascii="Times New Roman" w:hAnsi="Times New Roman"/>
          <w:i/>
          <w:sz w:val="22"/>
        </w:rPr>
        <w:t>b </w:t>
      </w:r>
      <w:r>
        <w:rPr>
          <w:sz w:val="22"/>
        </w:rPr>
        <w:t>are in</w:t>
      </w:r>
      <w:r>
        <w:rPr>
          <w:spacing w:val="49"/>
          <w:sz w:val="22"/>
        </w:rPr>
        <w:t> </w:t>
      </w:r>
      <w:r>
        <w:rPr>
          <w:rFonts w:ascii="宋体" w:hAnsi="宋体"/>
          <w:sz w:val="22"/>
        </w:rPr>
        <w:t>Z</w:t>
      </w:r>
      <w:r>
        <w:rPr>
          <w:rFonts w:ascii="Times New Roman" w:hAnsi="Times New Roman"/>
          <w:sz w:val="22"/>
          <w:vertAlign w:val="subscript"/>
        </w:rPr>
        <w:t>3</w:t>
      </w:r>
    </w:p>
    <w:p>
      <w:pPr>
        <w:tabs>
          <w:tab w:pos="2409" w:val="left" w:leader="none"/>
        </w:tabs>
        <w:spacing w:before="217"/>
        <w:ind w:left="520" w:right="0" w:firstLine="0"/>
        <w:jc w:val="left"/>
        <w:rPr>
          <w:rFonts w:ascii="Times New Roman" w:hAnsi="Times New Roman"/>
          <w:i/>
          <w:sz w:val="22"/>
        </w:rPr>
      </w:pPr>
      <w:r>
        <w:rPr>
          <w:b/>
          <w:sz w:val="22"/>
        </w:rPr>
        <w:t>commutativity:</w:t>
        <w:tab/>
      </w:r>
      <w:r>
        <w:rPr>
          <w:rFonts w:ascii="Times New Roman" w:hAnsi="Times New Roman"/>
          <w:i/>
          <w:sz w:val="22"/>
        </w:rPr>
        <w:t>a </w:t>
      </w:r>
      <w:r>
        <w:rPr>
          <w:sz w:val="22"/>
        </w:rPr>
        <w:t>+ </w:t>
      </w:r>
      <w:r>
        <w:rPr>
          <w:rFonts w:ascii="Times New Roman" w:hAnsi="Times New Roman"/>
          <w:i/>
          <w:sz w:val="22"/>
        </w:rPr>
        <w:t>b </w:t>
      </w:r>
      <w:r>
        <w:rPr>
          <w:sz w:val="22"/>
        </w:rPr>
        <w:t>= </w:t>
      </w:r>
      <w:r>
        <w:rPr>
          <w:rFonts w:ascii="Times New Roman" w:hAnsi="Times New Roman"/>
          <w:i/>
          <w:sz w:val="22"/>
        </w:rPr>
        <w:t>b </w:t>
      </w:r>
      <w:r>
        <w:rPr>
          <w:sz w:val="22"/>
        </w:rPr>
        <w:t>+ </w:t>
      </w:r>
      <w:r>
        <w:rPr>
          <w:rFonts w:ascii="Times New Roman" w:hAnsi="Times New Roman"/>
          <w:i/>
          <w:sz w:val="22"/>
        </w:rPr>
        <w:t>a </w:t>
      </w:r>
      <w:r>
        <w:rPr>
          <w:sz w:val="22"/>
        </w:rPr>
        <w:t>and </w:t>
      </w:r>
      <w:r>
        <w:rPr>
          <w:rFonts w:ascii="Times New Roman" w:hAnsi="Times New Roman"/>
          <w:i/>
          <w:sz w:val="22"/>
        </w:rPr>
        <w:t>a </w:t>
      </w:r>
      <w:r>
        <w:rPr>
          <w:rFonts w:ascii="MS UI Gothic" w:hAnsi="MS UI Gothic"/>
          <w:sz w:val="22"/>
        </w:rPr>
        <w:t>× </w:t>
      </w:r>
      <w:r>
        <w:rPr>
          <w:rFonts w:ascii="Times New Roman" w:hAnsi="Times New Roman"/>
          <w:i/>
          <w:sz w:val="22"/>
        </w:rPr>
        <w:t>b </w:t>
      </w:r>
      <w:r>
        <w:rPr>
          <w:sz w:val="22"/>
        </w:rPr>
        <w:t>= </w:t>
      </w:r>
      <w:r>
        <w:rPr>
          <w:rFonts w:ascii="Times New Roman" w:hAnsi="Times New Roman"/>
          <w:i/>
          <w:sz w:val="22"/>
        </w:rPr>
        <w:t>b </w:t>
      </w:r>
      <w:r>
        <w:rPr>
          <w:rFonts w:ascii="MS UI Gothic" w:hAnsi="MS UI Gothic"/>
          <w:sz w:val="22"/>
        </w:rPr>
        <w:t>×</w:t>
      </w:r>
      <w:r>
        <w:rPr>
          <w:rFonts w:ascii="MS UI Gothic" w:hAnsi="MS UI Gothic"/>
          <w:spacing w:val="-23"/>
          <w:sz w:val="22"/>
        </w:rPr>
        <w:t> </w:t>
      </w:r>
      <w:r>
        <w:rPr>
          <w:rFonts w:ascii="Times New Roman" w:hAnsi="Times New Roman"/>
          <w:i/>
          <w:sz w:val="22"/>
        </w:rPr>
        <w:t>a</w:t>
      </w:r>
    </w:p>
    <w:p>
      <w:pPr>
        <w:tabs>
          <w:tab w:pos="1910" w:val="left" w:leader="none"/>
          <w:tab w:pos="2158" w:val="left" w:leader="none"/>
        </w:tabs>
        <w:spacing w:line="424" w:lineRule="auto" w:before="217"/>
        <w:ind w:left="519" w:right="3355" w:firstLine="0"/>
        <w:jc w:val="left"/>
        <w:rPr>
          <w:rFonts w:ascii="Times New Roman" w:hAnsi="Times New Roman"/>
          <w:sz w:val="22"/>
        </w:rPr>
      </w:pPr>
      <w:r>
        <w:rPr>
          <w:b/>
          <w:sz w:val="22"/>
        </w:rPr>
        <w:t>associativity:</w:t>
        <w:tab/>
      </w:r>
      <w:r>
        <w:rPr>
          <w:sz w:val="22"/>
        </w:rPr>
        <w:t>(</w:t>
      </w:r>
      <w:r>
        <w:rPr>
          <w:rFonts w:ascii="Times New Roman" w:hAnsi="Times New Roman"/>
          <w:i/>
          <w:sz w:val="22"/>
        </w:rPr>
        <w:t>a</w:t>
      </w:r>
      <w:r>
        <w:rPr>
          <w:rFonts w:ascii="Times New Roman" w:hAnsi="Times New Roman"/>
          <w:i/>
          <w:spacing w:val="-11"/>
          <w:sz w:val="22"/>
        </w:rPr>
        <w:t> </w:t>
      </w:r>
      <w:r>
        <w:rPr>
          <w:sz w:val="22"/>
        </w:rPr>
        <w:t>+</w:t>
      </w:r>
      <w:r>
        <w:rPr>
          <w:spacing w:val="-9"/>
          <w:sz w:val="22"/>
        </w:rPr>
        <w:t> </w:t>
      </w:r>
      <w:r>
        <w:rPr>
          <w:rFonts w:ascii="Times New Roman" w:hAnsi="Times New Roman"/>
          <w:i/>
          <w:sz w:val="22"/>
        </w:rPr>
        <w:t>b</w:t>
      </w:r>
      <w:r>
        <w:rPr>
          <w:sz w:val="22"/>
        </w:rPr>
        <w:t>)</w:t>
      </w:r>
      <w:r>
        <w:rPr>
          <w:spacing w:val="-9"/>
          <w:sz w:val="22"/>
        </w:rPr>
        <w:t> </w:t>
      </w:r>
      <w:r>
        <w:rPr>
          <w:sz w:val="22"/>
        </w:rPr>
        <w:t>+</w:t>
      </w:r>
      <w:r>
        <w:rPr>
          <w:spacing w:val="-8"/>
          <w:sz w:val="22"/>
        </w:rPr>
        <w:t> </w:t>
      </w:r>
      <w:r>
        <w:rPr>
          <w:rFonts w:ascii="Times New Roman" w:hAnsi="Times New Roman"/>
          <w:i/>
          <w:sz w:val="22"/>
        </w:rPr>
        <w:t>c </w:t>
      </w:r>
      <w:r>
        <w:rPr>
          <w:sz w:val="22"/>
        </w:rPr>
        <w:t>=</w:t>
      </w:r>
      <w:r>
        <w:rPr>
          <w:spacing w:val="2"/>
          <w:sz w:val="22"/>
        </w:rPr>
        <w:t> </w:t>
      </w:r>
      <w:r>
        <w:rPr>
          <w:rFonts w:ascii="Times New Roman" w:hAnsi="Times New Roman"/>
          <w:i/>
          <w:sz w:val="22"/>
        </w:rPr>
        <w:t>a</w:t>
      </w:r>
      <w:r>
        <w:rPr>
          <w:rFonts w:ascii="Times New Roman" w:hAnsi="Times New Roman"/>
          <w:i/>
          <w:spacing w:val="-10"/>
          <w:sz w:val="22"/>
        </w:rPr>
        <w:t> </w:t>
      </w:r>
      <w:r>
        <w:rPr>
          <w:sz w:val="22"/>
        </w:rPr>
        <w:t>+</w:t>
      </w:r>
      <w:r>
        <w:rPr>
          <w:spacing w:val="-9"/>
          <w:sz w:val="22"/>
        </w:rPr>
        <w:t> </w:t>
      </w:r>
      <w:r>
        <w:rPr>
          <w:sz w:val="22"/>
        </w:rPr>
        <w:t>(</w:t>
      </w:r>
      <w:r>
        <w:rPr>
          <w:rFonts w:ascii="Times New Roman" w:hAnsi="Times New Roman"/>
          <w:i/>
          <w:sz w:val="22"/>
        </w:rPr>
        <w:t>b</w:t>
      </w:r>
      <w:r>
        <w:rPr>
          <w:rFonts w:ascii="Times New Roman" w:hAnsi="Times New Roman"/>
          <w:i/>
          <w:spacing w:val="-11"/>
          <w:sz w:val="22"/>
        </w:rPr>
        <w:t> </w:t>
      </w:r>
      <w:r>
        <w:rPr>
          <w:sz w:val="22"/>
        </w:rPr>
        <w:t>+</w:t>
      </w:r>
      <w:r>
        <w:rPr>
          <w:spacing w:val="-9"/>
          <w:sz w:val="22"/>
        </w:rPr>
        <w:t> </w:t>
      </w:r>
      <w:r>
        <w:rPr>
          <w:rFonts w:ascii="Times New Roman" w:hAnsi="Times New Roman"/>
          <w:i/>
          <w:sz w:val="22"/>
        </w:rPr>
        <w:t>c</w:t>
      </w:r>
      <w:r>
        <w:rPr>
          <w:sz w:val="22"/>
        </w:rPr>
        <w:t>)</w:t>
      </w:r>
      <w:r>
        <w:rPr>
          <w:spacing w:val="14"/>
          <w:sz w:val="22"/>
        </w:rPr>
        <w:t> </w:t>
      </w:r>
      <w:r>
        <w:rPr>
          <w:sz w:val="22"/>
        </w:rPr>
        <w:t>and</w:t>
      </w:r>
      <w:r>
        <w:rPr>
          <w:spacing w:val="13"/>
          <w:sz w:val="22"/>
        </w:rPr>
        <w:t> </w:t>
      </w:r>
      <w:r>
        <w:rPr>
          <w:sz w:val="22"/>
        </w:rPr>
        <w:t>(</w:t>
      </w:r>
      <w:r>
        <w:rPr>
          <w:rFonts w:ascii="Times New Roman" w:hAnsi="Times New Roman"/>
          <w:i/>
          <w:sz w:val="22"/>
        </w:rPr>
        <w:t>a</w:t>
      </w:r>
      <w:r>
        <w:rPr>
          <w:rFonts w:ascii="Times New Roman" w:hAnsi="Times New Roman"/>
          <w:i/>
          <w:spacing w:val="-10"/>
          <w:sz w:val="22"/>
        </w:rPr>
        <w:t> </w:t>
      </w:r>
      <w:r>
        <w:rPr>
          <w:rFonts w:ascii="MS UI Gothic" w:hAnsi="MS UI Gothic"/>
          <w:sz w:val="22"/>
        </w:rPr>
        <w:t>×</w:t>
      </w:r>
      <w:r>
        <w:rPr>
          <w:rFonts w:ascii="MS UI Gothic" w:hAnsi="MS UI Gothic"/>
          <w:spacing w:val="-23"/>
          <w:sz w:val="22"/>
        </w:rPr>
        <w:t> </w:t>
      </w:r>
      <w:r>
        <w:rPr>
          <w:rFonts w:ascii="Times New Roman" w:hAnsi="Times New Roman"/>
          <w:i/>
          <w:sz w:val="22"/>
        </w:rPr>
        <w:t>b</w:t>
      </w:r>
      <w:r>
        <w:rPr>
          <w:sz w:val="22"/>
        </w:rPr>
        <w:t>)</w:t>
      </w:r>
      <w:r>
        <w:rPr>
          <w:spacing w:val="-9"/>
          <w:sz w:val="22"/>
        </w:rPr>
        <w:t> </w:t>
      </w:r>
      <w:r>
        <w:rPr>
          <w:rFonts w:ascii="MS UI Gothic" w:hAnsi="MS UI Gothic"/>
          <w:sz w:val="22"/>
        </w:rPr>
        <w:t>×</w:t>
      </w:r>
      <w:r>
        <w:rPr>
          <w:rFonts w:ascii="MS UI Gothic" w:hAnsi="MS UI Gothic"/>
          <w:spacing w:val="-23"/>
          <w:sz w:val="22"/>
        </w:rPr>
        <w:t> </w:t>
      </w:r>
      <w:r>
        <w:rPr>
          <w:rFonts w:ascii="Times New Roman" w:hAnsi="Times New Roman"/>
          <w:i/>
          <w:sz w:val="22"/>
        </w:rPr>
        <w:t>c</w:t>
      </w:r>
      <w:r>
        <w:rPr>
          <w:rFonts w:ascii="Times New Roman" w:hAnsi="Times New Roman"/>
          <w:i/>
          <w:spacing w:val="1"/>
          <w:sz w:val="22"/>
        </w:rPr>
        <w:t> </w:t>
      </w:r>
      <w:r>
        <w:rPr>
          <w:sz w:val="22"/>
        </w:rPr>
        <w:t>=</w:t>
      </w:r>
      <w:r>
        <w:rPr>
          <w:spacing w:val="2"/>
          <w:sz w:val="22"/>
        </w:rPr>
        <w:t> </w:t>
      </w:r>
      <w:r>
        <w:rPr>
          <w:rFonts w:ascii="Times New Roman" w:hAnsi="Times New Roman"/>
          <w:i/>
          <w:sz w:val="22"/>
        </w:rPr>
        <w:t>a</w:t>
      </w:r>
      <w:r>
        <w:rPr>
          <w:rFonts w:ascii="Times New Roman" w:hAnsi="Times New Roman"/>
          <w:i/>
          <w:spacing w:val="-11"/>
          <w:sz w:val="22"/>
        </w:rPr>
        <w:t> </w:t>
      </w:r>
      <w:r>
        <w:rPr>
          <w:rFonts w:ascii="MS UI Gothic" w:hAnsi="MS UI Gothic"/>
          <w:sz w:val="22"/>
        </w:rPr>
        <w:t>×</w:t>
      </w:r>
      <w:r>
        <w:rPr>
          <w:rFonts w:ascii="MS UI Gothic" w:hAnsi="MS UI Gothic"/>
          <w:spacing w:val="-22"/>
          <w:sz w:val="22"/>
        </w:rPr>
        <w:t> </w:t>
      </w:r>
      <w:r>
        <w:rPr>
          <w:sz w:val="22"/>
        </w:rPr>
        <w:t>(</w:t>
      </w:r>
      <w:r>
        <w:rPr>
          <w:rFonts w:ascii="Times New Roman" w:hAnsi="Times New Roman"/>
          <w:i/>
          <w:sz w:val="22"/>
        </w:rPr>
        <w:t>b</w:t>
      </w:r>
      <w:r>
        <w:rPr>
          <w:rFonts w:ascii="Times New Roman" w:hAnsi="Times New Roman"/>
          <w:i/>
          <w:spacing w:val="-11"/>
          <w:sz w:val="22"/>
        </w:rPr>
        <w:t> </w:t>
      </w:r>
      <w:r>
        <w:rPr>
          <w:rFonts w:ascii="MS UI Gothic" w:hAnsi="MS UI Gothic"/>
          <w:sz w:val="22"/>
        </w:rPr>
        <w:t>×</w:t>
      </w:r>
      <w:r>
        <w:rPr>
          <w:rFonts w:ascii="MS UI Gothic" w:hAnsi="MS UI Gothic"/>
          <w:spacing w:val="-23"/>
          <w:sz w:val="22"/>
        </w:rPr>
        <w:t> </w:t>
      </w:r>
      <w:r>
        <w:rPr>
          <w:rFonts w:ascii="Times New Roman" w:hAnsi="Times New Roman"/>
          <w:i/>
          <w:sz w:val="22"/>
        </w:rPr>
        <w:t>c</w:t>
      </w:r>
      <w:r>
        <w:rPr>
          <w:sz w:val="22"/>
        </w:rPr>
        <w:t>) </w:t>
      </w:r>
      <w:r>
        <w:rPr>
          <w:b/>
          <w:sz w:val="22"/>
        </w:rPr>
        <w:t>identity</w:t>
      </w:r>
      <w:r>
        <w:rPr>
          <w:b/>
          <w:spacing w:val="22"/>
          <w:sz w:val="22"/>
        </w:rPr>
        <w:t> </w:t>
      </w:r>
      <w:r>
        <w:rPr>
          <w:sz w:val="22"/>
        </w:rPr>
        <w:t>+</w:t>
      </w:r>
      <w:r>
        <w:rPr>
          <w:b/>
          <w:sz w:val="22"/>
        </w:rPr>
        <w:t>:</w:t>
        <w:tab/>
      </w:r>
      <w:r>
        <w:rPr>
          <w:sz w:val="22"/>
        </w:rPr>
        <w:t>0 is an </w:t>
      </w:r>
      <w:r>
        <w:rPr>
          <w:rFonts w:ascii="Times New Roman" w:hAnsi="Times New Roman"/>
          <w:i/>
          <w:sz w:val="22"/>
        </w:rPr>
        <w:t>additive identity a </w:t>
      </w:r>
      <w:r>
        <w:rPr>
          <w:sz w:val="22"/>
        </w:rPr>
        <w:t>+ 0 = </w:t>
      </w:r>
      <w:r>
        <w:rPr>
          <w:rFonts w:ascii="Times New Roman" w:hAnsi="Times New Roman"/>
          <w:i/>
          <w:sz w:val="22"/>
        </w:rPr>
        <w:t>a </w:t>
      </w:r>
      <w:r>
        <w:rPr>
          <w:sz w:val="22"/>
        </w:rPr>
        <w:t>for  all  </w:t>
      </w:r>
      <w:r>
        <w:rPr>
          <w:rFonts w:ascii="Times New Roman" w:hAnsi="Times New Roman"/>
          <w:i/>
          <w:sz w:val="22"/>
        </w:rPr>
        <w:t>a </w:t>
      </w:r>
      <w:r>
        <w:rPr>
          <w:rFonts w:ascii="MS UI Gothic" w:hAnsi="MS UI Gothic"/>
          <w:sz w:val="22"/>
        </w:rPr>
        <w:t>∈ </w:t>
      </w:r>
      <w:r>
        <w:rPr>
          <w:rFonts w:ascii="宋体" w:hAnsi="宋体"/>
          <w:sz w:val="22"/>
        </w:rPr>
        <w:t>Z</w:t>
      </w:r>
      <w:r>
        <w:rPr>
          <w:rFonts w:ascii="Times New Roman" w:hAnsi="Times New Roman"/>
          <w:sz w:val="22"/>
          <w:vertAlign w:val="subscript"/>
        </w:rPr>
        <w:t>3</w:t>
      </w:r>
      <w:r>
        <w:rPr>
          <w:rFonts w:ascii="Times New Roman" w:hAnsi="Times New Roman"/>
          <w:sz w:val="22"/>
          <w:vertAlign w:val="baseline"/>
        </w:rPr>
        <w:t> </w:t>
      </w:r>
      <w:r>
        <w:rPr>
          <w:b/>
          <w:sz w:val="22"/>
          <w:vertAlign w:val="baseline"/>
        </w:rPr>
        <w:t>identity</w:t>
      </w:r>
      <w:r>
        <w:rPr>
          <w:b/>
          <w:spacing w:val="-6"/>
          <w:sz w:val="22"/>
          <w:vertAlign w:val="baseline"/>
        </w:rPr>
        <w:t> </w:t>
      </w:r>
      <w:r>
        <w:rPr>
          <w:rFonts w:ascii="MS UI Gothic" w:hAnsi="MS UI Gothic"/>
          <w:sz w:val="22"/>
          <w:vertAlign w:val="baseline"/>
        </w:rPr>
        <w:t>×</w:t>
      </w:r>
      <w:r>
        <w:rPr>
          <w:b/>
          <w:sz w:val="22"/>
          <w:vertAlign w:val="baseline"/>
        </w:rPr>
        <w:t>:</w:t>
        <w:tab/>
      </w:r>
      <w:r>
        <w:rPr>
          <w:sz w:val="22"/>
          <w:vertAlign w:val="baseline"/>
        </w:rPr>
        <w:t>1 is a </w:t>
      </w:r>
      <w:r>
        <w:rPr>
          <w:rFonts w:ascii="Times New Roman" w:hAnsi="Times New Roman"/>
          <w:i/>
          <w:sz w:val="22"/>
          <w:vertAlign w:val="baseline"/>
        </w:rPr>
        <w:t>multiplicative identity a </w:t>
      </w:r>
      <w:r>
        <w:rPr>
          <w:rFonts w:ascii="MS UI Gothic" w:hAnsi="MS UI Gothic"/>
          <w:sz w:val="22"/>
          <w:vertAlign w:val="baseline"/>
        </w:rPr>
        <w:t>× </w:t>
      </w:r>
      <w:r>
        <w:rPr>
          <w:sz w:val="22"/>
          <w:vertAlign w:val="baseline"/>
        </w:rPr>
        <w:t>1 = </w:t>
      </w:r>
      <w:r>
        <w:rPr>
          <w:rFonts w:ascii="Times New Roman" w:hAnsi="Times New Roman"/>
          <w:i/>
          <w:sz w:val="22"/>
          <w:vertAlign w:val="baseline"/>
        </w:rPr>
        <w:t>a </w:t>
      </w:r>
      <w:r>
        <w:rPr>
          <w:sz w:val="22"/>
          <w:vertAlign w:val="baseline"/>
        </w:rPr>
        <w:t>for all </w:t>
      </w:r>
      <w:r>
        <w:rPr>
          <w:rFonts w:ascii="Times New Roman" w:hAnsi="Times New Roman"/>
          <w:i/>
          <w:sz w:val="22"/>
          <w:vertAlign w:val="baseline"/>
        </w:rPr>
        <w:t>a </w:t>
      </w:r>
      <w:r>
        <w:rPr>
          <w:rFonts w:ascii="MS UI Gothic" w:hAnsi="MS UI Gothic"/>
          <w:sz w:val="22"/>
          <w:vertAlign w:val="baseline"/>
        </w:rPr>
        <w:t>∈</w:t>
      </w:r>
      <w:r>
        <w:rPr>
          <w:rFonts w:ascii="MS UI Gothic" w:hAnsi="MS UI Gothic"/>
          <w:spacing w:val="15"/>
          <w:sz w:val="22"/>
          <w:vertAlign w:val="baseline"/>
        </w:rPr>
        <w:t> </w:t>
      </w:r>
      <w:r>
        <w:rPr>
          <w:rFonts w:ascii="宋体" w:hAnsi="宋体"/>
          <w:sz w:val="22"/>
          <w:vertAlign w:val="baseline"/>
        </w:rPr>
        <w:t>Z</w:t>
      </w:r>
      <w:r>
        <w:rPr>
          <w:rFonts w:ascii="Times New Roman" w:hAnsi="Times New Roman"/>
          <w:sz w:val="22"/>
          <w:vertAlign w:val="subscript"/>
        </w:rPr>
        <w:t>3</w:t>
      </w:r>
    </w:p>
    <w:p>
      <w:pPr>
        <w:tabs>
          <w:tab w:pos="1823" w:val="left" w:leader="none"/>
        </w:tabs>
        <w:spacing w:before="0"/>
        <w:ind w:left="519" w:right="0" w:firstLine="0"/>
        <w:jc w:val="left"/>
        <w:rPr>
          <w:sz w:val="22"/>
        </w:rPr>
      </w:pPr>
      <w:r>
        <w:rPr>
          <w:b/>
          <w:sz w:val="22"/>
        </w:rPr>
        <w:t>inverse</w:t>
      </w:r>
      <w:r>
        <w:rPr>
          <w:b/>
          <w:spacing w:val="7"/>
          <w:sz w:val="22"/>
        </w:rPr>
        <w:t> </w:t>
      </w:r>
      <w:r>
        <w:rPr>
          <w:sz w:val="22"/>
        </w:rPr>
        <w:t>+</w:t>
      </w:r>
      <w:r>
        <w:rPr>
          <w:b/>
          <w:sz w:val="22"/>
        </w:rPr>
        <w:t>:</w:t>
        <w:tab/>
      </w:r>
      <w:r>
        <w:rPr>
          <w:sz w:val="22"/>
        </w:rPr>
        <w:t>Every </w:t>
      </w:r>
      <w:r>
        <w:rPr>
          <w:rFonts w:ascii="Times New Roman" w:hAnsi="Times New Roman"/>
          <w:i/>
          <w:sz w:val="22"/>
        </w:rPr>
        <w:t>a </w:t>
      </w:r>
      <w:r>
        <w:rPr>
          <w:rFonts w:ascii="MS UI Gothic" w:hAnsi="MS UI Gothic"/>
          <w:sz w:val="22"/>
        </w:rPr>
        <w:t>∈ </w:t>
      </w:r>
      <w:r>
        <w:rPr>
          <w:rFonts w:ascii="宋体" w:hAnsi="宋体"/>
          <w:sz w:val="22"/>
        </w:rPr>
        <w:t>Z</w:t>
      </w:r>
      <w:r>
        <w:rPr>
          <w:rFonts w:ascii="Times New Roman" w:hAnsi="Times New Roman"/>
          <w:sz w:val="22"/>
          <w:vertAlign w:val="subscript"/>
        </w:rPr>
        <w:t>3</w:t>
      </w:r>
      <w:r>
        <w:rPr>
          <w:rFonts w:ascii="Times New Roman" w:hAnsi="Times New Roman"/>
          <w:sz w:val="22"/>
          <w:vertAlign w:val="baseline"/>
        </w:rPr>
        <w:t> </w:t>
      </w:r>
      <w:r>
        <w:rPr>
          <w:sz w:val="22"/>
          <w:vertAlign w:val="baseline"/>
        </w:rPr>
        <w:t>has an </w:t>
      </w:r>
      <w:r>
        <w:rPr>
          <w:rFonts w:ascii="Times New Roman" w:hAnsi="Times New Roman"/>
          <w:i/>
          <w:sz w:val="22"/>
          <w:vertAlign w:val="baseline"/>
        </w:rPr>
        <w:t>additive inverse b </w:t>
      </w:r>
      <w:r>
        <w:rPr>
          <w:rFonts w:ascii="MS UI Gothic" w:hAnsi="MS UI Gothic"/>
          <w:sz w:val="22"/>
          <w:vertAlign w:val="baseline"/>
        </w:rPr>
        <w:t>∈ </w:t>
      </w:r>
      <w:r>
        <w:rPr>
          <w:rFonts w:ascii="宋体" w:hAnsi="宋体"/>
          <w:sz w:val="22"/>
          <w:vertAlign w:val="baseline"/>
        </w:rPr>
        <w:t>Z</w:t>
      </w:r>
      <w:r>
        <w:rPr>
          <w:rFonts w:ascii="Times New Roman" w:hAnsi="Times New Roman"/>
          <w:sz w:val="22"/>
          <w:vertAlign w:val="subscript"/>
        </w:rPr>
        <w:t>3</w:t>
      </w:r>
      <w:r>
        <w:rPr>
          <w:rFonts w:ascii="Times New Roman" w:hAnsi="Times New Roman"/>
          <w:sz w:val="22"/>
          <w:vertAlign w:val="baseline"/>
        </w:rPr>
        <w:t> </w:t>
      </w:r>
      <w:r>
        <w:rPr>
          <w:sz w:val="22"/>
          <w:vertAlign w:val="baseline"/>
        </w:rPr>
        <w:t>such that </w:t>
      </w:r>
      <w:r>
        <w:rPr>
          <w:rFonts w:ascii="Times New Roman" w:hAnsi="Times New Roman"/>
          <w:i/>
          <w:sz w:val="22"/>
          <w:vertAlign w:val="baseline"/>
        </w:rPr>
        <w:t>a </w:t>
      </w:r>
      <w:r>
        <w:rPr>
          <w:sz w:val="22"/>
          <w:vertAlign w:val="baseline"/>
        </w:rPr>
        <w:t>+ </w:t>
      </w:r>
      <w:r>
        <w:rPr>
          <w:rFonts w:ascii="Times New Roman" w:hAnsi="Times New Roman"/>
          <w:i/>
          <w:sz w:val="22"/>
          <w:vertAlign w:val="baseline"/>
        </w:rPr>
        <w:t>b </w:t>
      </w:r>
      <w:r>
        <w:rPr>
          <w:sz w:val="22"/>
          <w:vertAlign w:val="baseline"/>
        </w:rPr>
        <w:t>=</w:t>
      </w:r>
      <w:r>
        <w:rPr>
          <w:spacing w:val="17"/>
          <w:sz w:val="22"/>
          <w:vertAlign w:val="baseline"/>
        </w:rPr>
        <w:t> </w:t>
      </w:r>
      <w:r>
        <w:rPr>
          <w:sz w:val="22"/>
          <w:vertAlign w:val="baseline"/>
        </w:rPr>
        <w:t>0</w:t>
      </w:r>
    </w:p>
    <w:p>
      <w:pPr>
        <w:tabs>
          <w:tab w:pos="1823" w:val="left" w:leader="none"/>
        </w:tabs>
        <w:spacing w:before="217"/>
        <w:ind w:left="519" w:right="0" w:firstLine="0"/>
        <w:jc w:val="left"/>
        <w:rPr>
          <w:sz w:val="22"/>
        </w:rPr>
      </w:pPr>
      <w:r>
        <w:rPr>
          <w:b/>
          <w:sz w:val="22"/>
        </w:rPr>
        <w:t>inverse</w:t>
      </w:r>
      <w:r>
        <w:rPr>
          <w:b/>
          <w:spacing w:val="-21"/>
          <w:sz w:val="22"/>
        </w:rPr>
        <w:t> </w:t>
      </w:r>
      <w:r>
        <w:rPr>
          <w:rFonts w:ascii="MS UI Gothic" w:hAnsi="MS UI Gothic"/>
          <w:sz w:val="22"/>
        </w:rPr>
        <w:t>×</w:t>
      </w:r>
      <w:r>
        <w:rPr>
          <w:b/>
          <w:sz w:val="22"/>
        </w:rPr>
        <w:t>:</w:t>
        <w:tab/>
      </w:r>
      <w:r>
        <w:rPr>
          <w:sz w:val="22"/>
        </w:rPr>
        <w:t>Every non-zero </w:t>
      </w:r>
      <w:r>
        <w:rPr>
          <w:rFonts w:ascii="Times New Roman" w:hAnsi="Times New Roman"/>
          <w:i/>
          <w:sz w:val="22"/>
        </w:rPr>
        <w:t>a </w:t>
      </w:r>
      <w:r>
        <w:rPr>
          <w:rFonts w:ascii="MS UI Gothic" w:hAnsi="MS UI Gothic"/>
          <w:sz w:val="22"/>
        </w:rPr>
        <w:t>∈ </w:t>
      </w:r>
      <w:r>
        <w:rPr>
          <w:rFonts w:ascii="宋体" w:hAnsi="宋体"/>
          <w:sz w:val="22"/>
        </w:rPr>
        <w:t>Z</w:t>
      </w:r>
      <w:r>
        <w:rPr>
          <w:rFonts w:ascii="Times New Roman" w:hAnsi="Times New Roman"/>
          <w:sz w:val="22"/>
          <w:vertAlign w:val="subscript"/>
        </w:rPr>
        <w:t>3</w:t>
      </w:r>
      <w:r>
        <w:rPr>
          <w:rFonts w:ascii="Times New Roman" w:hAnsi="Times New Roman"/>
          <w:sz w:val="22"/>
          <w:vertAlign w:val="baseline"/>
        </w:rPr>
        <w:t> </w:t>
      </w:r>
      <w:r>
        <w:rPr>
          <w:sz w:val="22"/>
          <w:vertAlign w:val="baseline"/>
        </w:rPr>
        <w:t>has an </w:t>
      </w:r>
      <w:r>
        <w:rPr>
          <w:rFonts w:ascii="Times New Roman" w:hAnsi="Times New Roman"/>
          <w:i/>
          <w:sz w:val="22"/>
          <w:vertAlign w:val="baseline"/>
        </w:rPr>
        <w:t>multiplicative inverse b </w:t>
      </w:r>
      <w:r>
        <w:rPr>
          <w:rFonts w:ascii="MS UI Gothic" w:hAnsi="MS UI Gothic"/>
          <w:sz w:val="22"/>
          <w:vertAlign w:val="baseline"/>
        </w:rPr>
        <w:t>∈ </w:t>
      </w:r>
      <w:r>
        <w:rPr>
          <w:rFonts w:ascii="宋体" w:hAnsi="宋体"/>
          <w:sz w:val="22"/>
          <w:vertAlign w:val="baseline"/>
        </w:rPr>
        <w:t>Z</w:t>
      </w:r>
      <w:r>
        <w:rPr>
          <w:rFonts w:ascii="Times New Roman" w:hAnsi="Times New Roman"/>
          <w:sz w:val="22"/>
          <w:vertAlign w:val="subscript"/>
        </w:rPr>
        <w:t>3</w:t>
      </w:r>
      <w:r>
        <w:rPr>
          <w:rFonts w:ascii="Times New Roman" w:hAnsi="Times New Roman"/>
          <w:sz w:val="22"/>
          <w:vertAlign w:val="baseline"/>
        </w:rPr>
        <w:t> </w:t>
      </w:r>
      <w:r>
        <w:rPr>
          <w:sz w:val="22"/>
          <w:vertAlign w:val="baseline"/>
        </w:rPr>
        <w:t>such that </w:t>
      </w:r>
      <w:r>
        <w:rPr>
          <w:rFonts w:ascii="Times New Roman" w:hAnsi="Times New Roman"/>
          <w:i/>
          <w:sz w:val="22"/>
          <w:vertAlign w:val="baseline"/>
        </w:rPr>
        <w:t>a </w:t>
      </w:r>
      <w:r>
        <w:rPr>
          <w:rFonts w:ascii="MS UI Gothic" w:hAnsi="MS UI Gothic"/>
          <w:sz w:val="22"/>
          <w:vertAlign w:val="baseline"/>
        </w:rPr>
        <w:t>× </w:t>
      </w:r>
      <w:r>
        <w:rPr>
          <w:rFonts w:ascii="Times New Roman" w:hAnsi="Times New Roman"/>
          <w:i/>
          <w:sz w:val="22"/>
          <w:vertAlign w:val="baseline"/>
        </w:rPr>
        <w:t>b </w:t>
      </w:r>
      <w:r>
        <w:rPr>
          <w:sz w:val="22"/>
          <w:vertAlign w:val="baseline"/>
        </w:rPr>
        <w:t>=</w:t>
      </w:r>
      <w:r>
        <w:rPr>
          <w:spacing w:val="-27"/>
          <w:sz w:val="22"/>
          <w:vertAlign w:val="baseline"/>
        </w:rPr>
        <w:t> </w:t>
      </w:r>
      <w:r>
        <w:rPr>
          <w:sz w:val="22"/>
          <w:vertAlign w:val="baseline"/>
        </w:rPr>
        <w:t>1</w:t>
      </w:r>
    </w:p>
    <w:p>
      <w:pPr>
        <w:tabs>
          <w:tab w:pos="2524" w:val="left" w:leader="none"/>
        </w:tabs>
        <w:spacing w:before="217"/>
        <w:ind w:left="519" w:right="0" w:firstLine="0"/>
        <w:jc w:val="left"/>
        <w:rPr>
          <w:sz w:val="22"/>
        </w:rPr>
      </w:pPr>
      <w:r>
        <w:rPr>
          <w:b/>
          <w:sz w:val="22"/>
        </w:rPr>
        <w:t>distributive</w:t>
      </w:r>
      <w:r>
        <w:rPr>
          <w:b/>
          <w:spacing w:val="-9"/>
          <w:sz w:val="22"/>
        </w:rPr>
        <w:t> </w:t>
      </w:r>
      <w:r>
        <w:rPr>
          <w:b/>
          <w:sz w:val="22"/>
        </w:rPr>
        <w:t>law:</w:t>
        <w:tab/>
      </w:r>
      <w:r>
        <w:rPr>
          <w:rFonts w:ascii="Times New Roman" w:hAnsi="Times New Roman"/>
          <w:i/>
          <w:sz w:val="22"/>
        </w:rPr>
        <w:t>c</w:t>
      </w:r>
      <w:r>
        <w:rPr>
          <w:rFonts w:ascii="Times New Roman" w:hAnsi="Times New Roman"/>
          <w:i/>
          <w:spacing w:val="-7"/>
          <w:sz w:val="22"/>
        </w:rPr>
        <w:t> </w:t>
      </w:r>
      <w:r>
        <w:rPr>
          <w:rFonts w:ascii="MS UI Gothic" w:hAnsi="MS UI Gothic"/>
          <w:sz w:val="22"/>
        </w:rPr>
        <w:t>×</w:t>
      </w:r>
      <w:r>
        <w:rPr>
          <w:rFonts w:ascii="MS UI Gothic" w:hAnsi="MS UI Gothic"/>
          <w:spacing w:val="-20"/>
          <w:sz w:val="22"/>
        </w:rPr>
        <w:t> </w:t>
      </w:r>
      <w:r>
        <w:rPr>
          <w:sz w:val="22"/>
        </w:rPr>
        <w:t>(</w:t>
      </w:r>
      <w:r>
        <w:rPr>
          <w:rFonts w:ascii="Times New Roman" w:hAnsi="Times New Roman"/>
          <w:i/>
          <w:sz w:val="22"/>
        </w:rPr>
        <w:t>a</w:t>
      </w:r>
      <w:r>
        <w:rPr>
          <w:rFonts w:ascii="Times New Roman" w:hAnsi="Times New Roman"/>
          <w:i/>
          <w:spacing w:val="-8"/>
          <w:sz w:val="22"/>
        </w:rPr>
        <w:t> </w:t>
      </w:r>
      <w:r>
        <w:rPr>
          <w:sz w:val="22"/>
        </w:rPr>
        <w:t>+</w:t>
      </w:r>
      <w:r>
        <w:rPr>
          <w:spacing w:val="-5"/>
          <w:sz w:val="22"/>
        </w:rPr>
        <w:t> </w:t>
      </w:r>
      <w:r>
        <w:rPr>
          <w:rFonts w:ascii="Times New Roman" w:hAnsi="Times New Roman"/>
          <w:i/>
          <w:sz w:val="22"/>
        </w:rPr>
        <w:t>b</w:t>
      </w:r>
      <w:r>
        <w:rPr>
          <w:sz w:val="22"/>
        </w:rPr>
        <w:t>)</w:t>
      </w:r>
      <w:r>
        <w:rPr>
          <w:spacing w:val="6"/>
          <w:sz w:val="22"/>
        </w:rPr>
        <w:t> </w:t>
      </w:r>
      <w:r>
        <w:rPr>
          <w:sz w:val="22"/>
        </w:rPr>
        <w:t>=</w:t>
      </w:r>
      <w:r>
        <w:rPr>
          <w:spacing w:val="6"/>
          <w:sz w:val="22"/>
        </w:rPr>
        <w:t> </w:t>
      </w:r>
      <w:r>
        <w:rPr>
          <w:sz w:val="22"/>
        </w:rPr>
        <w:t>(</w:t>
      </w:r>
      <w:r>
        <w:rPr>
          <w:rFonts w:ascii="Times New Roman" w:hAnsi="Times New Roman"/>
          <w:i/>
          <w:sz w:val="22"/>
        </w:rPr>
        <w:t>c</w:t>
      </w:r>
      <w:r>
        <w:rPr>
          <w:rFonts w:ascii="Times New Roman" w:hAnsi="Times New Roman"/>
          <w:i/>
          <w:spacing w:val="-8"/>
          <w:sz w:val="22"/>
        </w:rPr>
        <w:t> </w:t>
      </w:r>
      <w:r>
        <w:rPr>
          <w:rFonts w:ascii="MS UI Gothic" w:hAnsi="MS UI Gothic"/>
          <w:sz w:val="22"/>
        </w:rPr>
        <w:t>×</w:t>
      </w:r>
      <w:r>
        <w:rPr>
          <w:rFonts w:ascii="MS UI Gothic" w:hAnsi="MS UI Gothic"/>
          <w:spacing w:val="-20"/>
          <w:sz w:val="22"/>
        </w:rPr>
        <w:t> </w:t>
      </w:r>
      <w:r>
        <w:rPr>
          <w:rFonts w:ascii="Times New Roman" w:hAnsi="Times New Roman"/>
          <w:i/>
          <w:sz w:val="22"/>
        </w:rPr>
        <w:t>a</w:t>
      </w:r>
      <w:r>
        <w:rPr>
          <w:sz w:val="22"/>
        </w:rPr>
        <w:t>)</w:t>
      </w:r>
      <w:r>
        <w:rPr>
          <w:spacing w:val="-5"/>
          <w:sz w:val="22"/>
        </w:rPr>
        <w:t> </w:t>
      </w:r>
      <w:r>
        <w:rPr>
          <w:sz w:val="22"/>
        </w:rPr>
        <w:t>+</w:t>
      </w:r>
      <w:r>
        <w:rPr>
          <w:spacing w:val="-6"/>
          <w:sz w:val="22"/>
        </w:rPr>
        <w:t> </w:t>
      </w:r>
      <w:r>
        <w:rPr>
          <w:sz w:val="22"/>
        </w:rPr>
        <w:t>(</w:t>
      </w:r>
      <w:r>
        <w:rPr>
          <w:rFonts w:ascii="Times New Roman" w:hAnsi="Times New Roman"/>
          <w:i/>
          <w:sz w:val="22"/>
        </w:rPr>
        <w:t>c</w:t>
      </w:r>
      <w:r>
        <w:rPr>
          <w:rFonts w:ascii="Times New Roman" w:hAnsi="Times New Roman"/>
          <w:i/>
          <w:spacing w:val="-8"/>
          <w:sz w:val="22"/>
        </w:rPr>
        <w:t> </w:t>
      </w:r>
      <w:r>
        <w:rPr>
          <w:rFonts w:ascii="MS UI Gothic" w:hAnsi="MS UI Gothic"/>
          <w:sz w:val="22"/>
        </w:rPr>
        <w:t>×</w:t>
      </w:r>
      <w:r>
        <w:rPr>
          <w:rFonts w:ascii="MS UI Gothic" w:hAnsi="MS UI Gothic"/>
          <w:spacing w:val="-19"/>
          <w:sz w:val="22"/>
        </w:rPr>
        <w:t> </w:t>
      </w:r>
      <w:r>
        <w:rPr>
          <w:rFonts w:ascii="Times New Roman" w:hAnsi="Times New Roman"/>
          <w:i/>
          <w:sz w:val="22"/>
        </w:rPr>
        <w:t>b</w:t>
      </w:r>
      <w:r>
        <w:rPr>
          <w:sz w:val="22"/>
        </w:rPr>
        <w:t>)</w:t>
      </w:r>
    </w:p>
    <w:p>
      <w:pPr>
        <w:pStyle w:val="BodyText"/>
        <w:spacing w:before="189"/>
        <w:ind w:left="519"/>
      </w:pPr>
      <w:r>
        <w:rPr/>
        <w:t>Note: The symbol </w:t>
      </w:r>
      <w:r>
        <w:rPr>
          <w:rFonts w:ascii="MS UI Gothic" w:hAnsi="MS UI Gothic"/>
        </w:rPr>
        <w:t>∈ </w:t>
      </w:r>
      <w:r>
        <w:rPr/>
        <w:t>means “in” so </w:t>
      </w:r>
      <w:r>
        <w:rPr>
          <w:rFonts w:ascii="Times New Roman" w:hAnsi="Times New Roman"/>
          <w:i/>
        </w:rPr>
        <w:t>a </w:t>
      </w:r>
      <w:r>
        <w:rPr>
          <w:rFonts w:ascii="MS UI Gothic" w:hAnsi="MS UI Gothic"/>
        </w:rPr>
        <w:t>∈ </w:t>
      </w:r>
      <w:r>
        <w:rPr>
          <w:rFonts w:ascii="宋体" w:hAnsi="宋体"/>
        </w:rPr>
        <w:t>Z</w:t>
      </w:r>
      <w:r>
        <w:rPr>
          <w:rFonts w:ascii="Times New Roman" w:hAnsi="Times New Roman"/>
          <w:vertAlign w:val="subscript"/>
        </w:rPr>
        <w:t>3</w:t>
      </w:r>
      <w:r>
        <w:rPr>
          <w:rFonts w:ascii="Times New Roman" w:hAnsi="Times New Roman"/>
          <w:vertAlign w:val="baseline"/>
        </w:rPr>
        <w:t> </w:t>
      </w:r>
      <w:r>
        <w:rPr>
          <w:vertAlign w:val="baseline"/>
        </w:rPr>
        <w:t>means “</w:t>
      </w:r>
      <w:r>
        <w:rPr>
          <w:rFonts w:ascii="Times New Roman" w:hAnsi="Times New Roman"/>
          <w:i/>
          <w:vertAlign w:val="baseline"/>
        </w:rPr>
        <w:t>a </w:t>
      </w:r>
      <w:r>
        <w:rPr>
          <w:vertAlign w:val="baseline"/>
        </w:rPr>
        <w:t>in </w:t>
      </w:r>
      <w:r>
        <w:rPr>
          <w:rFonts w:ascii="宋体" w:hAnsi="宋体"/>
          <w:vertAlign w:val="baseline"/>
        </w:rPr>
        <w:t>Z</w:t>
      </w:r>
      <w:r>
        <w:rPr>
          <w:rFonts w:ascii="Times New Roman" w:hAnsi="Times New Roman"/>
          <w:vertAlign w:val="subscript"/>
        </w:rPr>
        <w:t>3</w:t>
      </w:r>
      <w:r>
        <w:rPr>
          <w:vertAlign w:val="baseline"/>
        </w:rPr>
        <w:t>.”</w:t>
      </w:r>
    </w:p>
    <w:p>
      <w:pPr>
        <w:pStyle w:val="BodyText"/>
        <w:spacing w:line="314" w:lineRule="auto" w:before="201"/>
        <w:ind w:left="519" w:right="1098"/>
        <w:jc w:val="both"/>
      </w:pPr>
      <w:r>
        <w:rPr/>
        <w:t>These properties mean that the set </w:t>
      </w:r>
      <w:r>
        <w:rPr>
          <w:rFonts w:ascii="宋体" w:hAnsi="宋体"/>
        </w:rPr>
        <w:t>Z</w:t>
      </w:r>
      <w:r>
        <w:rPr>
          <w:rFonts w:ascii="Times New Roman" w:hAnsi="Times New Roman"/>
          <w:vertAlign w:val="subscript"/>
        </w:rPr>
        <w:t>3</w:t>
      </w:r>
      <w:r>
        <w:rPr>
          <w:rFonts w:ascii="Times New Roman" w:hAnsi="Times New Roman"/>
          <w:vertAlign w:val="baseline"/>
        </w:rPr>
        <w:t>  </w:t>
      </w:r>
      <w:r>
        <w:rPr>
          <w:vertAlign w:val="baseline"/>
        </w:rPr>
        <w:t>with + and </w:t>
      </w:r>
      <w:r>
        <w:rPr>
          <w:rFonts w:ascii="MS UI Gothic" w:hAnsi="MS UI Gothic"/>
          <w:vertAlign w:val="baseline"/>
        </w:rPr>
        <w:t>× </w:t>
      </w:r>
      <w:r>
        <w:rPr>
          <w:vertAlign w:val="baseline"/>
        </w:rPr>
        <w:t>mod 3 is a mathematical </w:t>
      </w:r>
      <w:r>
        <w:rPr>
          <w:rFonts w:ascii="Times New Roman" w:hAnsi="Times New Roman"/>
          <w:i/>
          <w:vertAlign w:val="baseline"/>
        </w:rPr>
        <w:t>field </w:t>
      </w:r>
      <w:r>
        <w:rPr>
          <w:vertAlign w:val="baseline"/>
        </w:rPr>
        <w:t>.  The   real</w:t>
      </w:r>
      <w:r>
        <w:rPr>
          <w:spacing w:val="-11"/>
          <w:vertAlign w:val="baseline"/>
        </w:rPr>
        <w:t> </w:t>
      </w:r>
      <w:r>
        <w:rPr>
          <w:vertAlign w:val="baseline"/>
        </w:rPr>
        <w:t>numbers,</w:t>
      </w:r>
      <w:r>
        <w:rPr>
          <w:spacing w:val="-10"/>
          <w:vertAlign w:val="baseline"/>
        </w:rPr>
        <w:t> </w:t>
      </w:r>
      <w:r>
        <w:rPr>
          <w:vertAlign w:val="baseline"/>
        </w:rPr>
        <w:t>rational</w:t>
      </w:r>
      <w:r>
        <w:rPr>
          <w:spacing w:val="-11"/>
          <w:vertAlign w:val="baseline"/>
        </w:rPr>
        <w:t> </w:t>
      </w:r>
      <w:r>
        <w:rPr>
          <w:vertAlign w:val="baseline"/>
        </w:rPr>
        <w:t>numbers,</w:t>
      </w:r>
      <w:r>
        <w:rPr>
          <w:spacing w:val="-10"/>
          <w:vertAlign w:val="baseline"/>
        </w:rPr>
        <w:t> </w:t>
      </w:r>
      <w:r>
        <w:rPr>
          <w:vertAlign w:val="baseline"/>
        </w:rPr>
        <w:t>and</w:t>
      </w:r>
      <w:r>
        <w:rPr>
          <w:spacing w:val="-11"/>
          <w:vertAlign w:val="baseline"/>
        </w:rPr>
        <w:t> </w:t>
      </w:r>
      <w:r>
        <w:rPr>
          <w:vertAlign w:val="baseline"/>
        </w:rPr>
        <w:t>complex</w:t>
      </w:r>
      <w:r>
        <w:rPr>
          <w:spacing w:val="-10"/>
          <w:vertAlign w:val="baseline"/>
        </w:rPr>
        <w:t> </w:t>
      </w:r>
      <w:r>
        <w:rPr>
          <w:vertAlign w:val="baseline"/>
        </w:rPr>
        <w:t>numbers</w:t>
      </w:r>
      <w:r>
        <w:rPr>
          <w:spacing w:val="-11"/>
          <w:vertAlign w:val="baseline"/>
        </w:rPr>
        <w:t> </w:t>
      </w:r>
      <w:r>
        <w:rPr>
          <w:vertAlign w:val="baseline"/>
        </w:rPr>
        <w:t>are</w:t>
      </w:r>
      <w:r>
        <w:rPr>
          <w:spacing w:val="-10"/>
          <w:vertAlign w:val="baseline"/>
        </w:rPr>
        <w:t> </w:t>
      </w:r>
      <w:r>
        <w:rPr>
          <w:vertAlign w:val="baseline"/>
        </w:rPr>
        <w:t>also</w:t>
      </w:r>
      <w:r>
        <w:rPr>
          <w:spacing w:val="-11"/>
          <w:vertAlign w:val="baseline"/>
        </w:rPr>
        <w:t> </w:t>
      </w:r>
      <w:r>
        <w:rPr>
          <w:vertAlign w:val="baseline"/>
        </w:rPr>
        <w:t>mathematical</w:t>
      </w:r>
      <w:r>
        <w:rPr>
          <w:spacing w:val="-11"/>
          <w:vertAlign w:val="baseline"/>
        </w:rPr>
        <w:t> </w:t>
      </w:r>
      <w:r>
        <w:rPr>
          <w:vertAlign w:val="baseline"/>
        </w:rPr>
        <w:t>fields</w:t>
      </w:r>
      <w:r>
        <w:rPr>
          <w:spacing w:val="-10"/>
          <w:vertAlign w:val="baseline"/>
        </w:rPr>
        <w:t> </w:t>
      </w:r>
      <w:r>
        <w:rPr>
          <w:vertAlign w:val="baseline"/>
        </w:rPr>
        <w:t>with</w:t>
      </w:r>
      <w:r>
        <w:rPr>
          <w:spacing w:val="-11"/>
          <w:vertAlign w:val="baseline"/>
        </w:rPr>
        <w:t> </w:t>
      </w:r>
      <w:r>
        <w:rPr>
          <w:vertAlign w:val="baseline"/>
        </w:rPr>
        <w:t>their regular addition and</w:t>
      </w:r>
      <w:r>
        <w:rPr>
          <w:spacing w:val="52"/>
          <w:vertAlign w:val="baseline"/>
        </w:rPr>
        <w:t> </w:t>
      </w:r>
      <w:r>
        <w:rPr>
          <w:vertAlign w:val="baseline"/>
        </w:rPr>
        <w:t>multiplication.</w:t>
      </w:r>
    </w:p>
    <w:p>
      <w:pPr>
        <w:spacing w:after="0" w:line="314" w:lineRule="auto"/>
        <w:jc w:val="both"/>
        <w:sectPr>
          <w:headerReference w:type="default" r:id="rId103"/>
          <w:headerReference w:type="even" r:id="rId104"/>
          <w:pgSz w:w="12240" w:h="15840"/>
          <w:pgMar w:header="1429" w:footer="0" w:top="1660" w:bottom="280" w:left="1280" w:right="340"/>
          <w:pgNumType w:start="61"/>
        </w:sectPr>
      </w:pPr>
    </w:p>
    <w:p>
      <w:pPr>
        <w:pStyle w:val="BodyText"/>
        <w:rPr>
          <w:sz w:val="20"/>
        </w:rPr>
      </w:pPr>
    </w:p>
    <w:p>
      <w:pPr>
        <w:pStyle w:val="BodyText"/>
        <w:spacing w:before="10"/>
        <w:rPr>
          <w:sz w:val="15"/>
        </w:rPr>
      </w:pPr>
    </w:p>
    <w:p>
      <w:pPr>
        <w:pStyle w:val="BodyText"/>
        <w:spacing w:before="81"/>
        <w:ind w:left="498"/>
        <w:jc w:val="both"/>
      </w:pPr>
      <w:bookmarkStart w:name="_bookmark120" w:id="234"/>
      <w:bookmarkEnd w:id="234"/>
      <w:r>
        <w:rPr/>
      </w:r>
      <w:r>
        <w:rPr>
          <w:w w:val="94"/>
        </w:rPr>
        <w:t>N</w:t>
      </w:r>
      <w:r>
        <w:rPr>
          <w:spacing w:val="-7"/>
          <w:w w:val="94"/>
        </w:rPr>
        <w:t>o</w:t>
      </w:r>
      <w:r>
        <w:rPr>
          <w:w w:val="98"/>
        </w:rPr>
        <w:t>w,</w:t>
      </w:r>
      <w:r>
        <w:rPr>
          <w:spacing w:val="18"/>
        </w:rPr>
        <w:t> </w:t>
      </w:r>
      <w:r>
        <w:rPr>
          <w:w w:val="99"/>
        </w:rPr>
        <w:t>let’s</w:t>
      </w:r>
      <w:r>
        <w:rPr>
          <w:spacing w:val="18"/>
        </w:rPr>
        <w:t> </w:t>
      </w:r>
      <w:r>
        <w:rPr>
          <w:w w:val="93"/>
        </w:rPr>
        <w:t>consider</w:t>
      </w:r>
      <w:r>
        <w:rPr>
          <w:spacing w:val="18"/>
        </w:rPr>
        <w:t> </w:t>
      </w:r>
      <w:r>
        <w:rPr>
          <w:w w:val="94"/>
        </w:rPr>
        <w:t>these</w:t>
      </w:r>
      <w:r>
        <w:rPr>
          <w:spacing w:val="18"/>
        </w:rPr>
        <w:t> </w:t>
      </w:r>
      <w:r>
        <w:rPr>
          <w:w w:val="119"/>
        </w:rPr>
        <w:t>+</w:t>
      </w:r>
      <w:r>
        <w:rPr>
          <w:spacing w:val="18"/>
        </w:rPr>
        <w:t> </w:t>
      </w:r>
      <w:r>
        <w:rPr>
          <w:w w:val="95"/>
        </w:rPr>
        <w:t>and</w:t>
      </w:r>
      <w:r>
        <w:rPr>
          <w:spacing w:val="18"/>
        </w:rPr>
        <w:t> </w:t>
      </w:r>
      <w:r>
        <w:rPr>
          <w:rFonts w:ascii="MS UI Gothic" w:hAnsi="MS UI Gothic"/>
          <w:w w:val="77"/>
        </w:rPr>
        <w:t>×</w:t>
      </w:r>
      <w:r>
        <w:rPr>
          <w:rFonts w:ascii="MS UI Gothic" w:hAnsi="MS UI Gothic"/>
          <w:spacing w:val="4"/>
        </w:rPr>
        <w:t> </w:t>
      </w:r>
      <w:r>
        <w:rPr>
          <w:w w:val="97"/>
        </w:rPr>
        <w:t>tables</w:t>
      </w:r>
      <w:r>
        <w:rPr>
          <w:spacing w:val="18"/>
        </w:rPr>
        <w:t> </w:t>
      </w:r>
      <w:r>
        <w:rPr>
          <w:w w:val="93"/>
        </w:rPr>
        <w:t>for</w:t>
      </w:r>
      <w:r>
        <w:rPr>
          <w:spacing w:val="18"/>
        </w:rPr>
        <w:t> </w:t>
      </w:r>
      <w:r>
        <w:rPr>
          <w:w w:val="97"/>
        </w:rPr>
        <w:t>arithmetic</w:t>
      </w:r>
      <w:r>
        <w:rPr/>
        <w:t> </w:t>
      </w:r>
      <w:r>
        <w:rPr>
          <w:spacing w:val="-21"/>
        </w:rPr>
        <w:t> </w:t>
      </w:r>
      <w:r>
        <w:rPr>
          <w:w w:val="93"/>
        </w:rPr>
        <w:t>m</w:t>
      </w:r>
      <w:r>
        <w:rPr>
          <w:spacing w:val="6"/>
          <w:w w:val="93"/>
        </w:rPr>
        <w:t>o</w:t>
      </w:r>
      <w:r>
        <w:rPr>
          <w:w w:val="95"/>
        </w:rPr>
        <w:t>d</w:t>
      </w:r>
      <w:r>
        <w:rPr/>
        <w:t> </w:t>
      </w:r>
      <w:r>
        <w:rPr>
          <w:spacing w:val="-21"/>
        </w:rPr>
        <w:t> </w:t>
      </w:r>
      <w:r>
        <w:rPr>
          <w:w w:val="87"/>
        </w:rPr>
        <w:t>4</w:t>
      </w:r>
      <w:r>
        <w:rPr>
          <w:spacing w:val="18"/>
        </w:rPr>
        <w:t> </w:t>
      </w:r>
      <w:r>
        <w:rPr>
          <w:w w:val="92"/>
        </w:rPr>
        <w:t>on</w:t>
      </w:r>
      <w:r>
        <w:rPr>
          <w:spacing w:val="18"/>
        </w:rPr>
        <w:t> </w:t>
      </w:r>
      <w:r>
        <w:rPr>
          <w:w w:val="97"/>
        </w:rPr>
        <w:t>the</w:t>
      </w:r>
      <w:r>
        <w:rPr>
          <w:spacing w:val="18"/>
        </w:rPr>
        <w:t> </w:t>
      </w:r>
      <w:r>
        <w:rPr>
          <w:w w:val="96"/>
        </w:rPr>
        <w:t>set</w:t>
      </w:r>
      <w:r>
        <w:rPr>
          <w:spacing w:val="19"/>
        </w:rPr>
        <w:t> </w:t>
      </w:r>
      <w:r>
        <w:rPr>
          <w:rFonts w:ascii="宋体" w:hAnsi="宋体"/>
          <w:w w:val="132"/>
        </w:rPr>
        <w:t>Z</w:t>
      </w:r>
      <w:r>
        <w:rPr>
          <w:rFonts w:ascii="Times New Roman" w:hAnsi="Times New Roman"/>
          <w:w w:val="94"/>
          <w:vertAlign w:val="subscript"/>
        </w:rPr>
        <w:t>4</w:t>
      </w:r>
      <w:r>
        <w:rPr>
          <w:rFonts w:ascii="Times New Roman" w:hAnsi="Times New Roman"/>
          <w:spacing w:val="15"/>
          <w:vertAlign w:val="baseline"/>
        </w:rPr>
        <w:t> </w:t>
      </w:r>
      <w:r>
        <w:rPr>
          <w:w w:val="119"/>
          <w:vertAlign w:val="baseline"/>
        </w:rPr>
        <w:t>=</w:t>
      </w:r>
      <w:r>
        <w:rPr>
          <w:spacing w:val="7"/>
          <w:vertAlign w:val="baseline"/>
        </w:rPr>
        <w:t> </w:t>
      </w:r>
      <w:r>
        <w:rPr>
          <w:rFonts w:ascii="MS UI Gothic" w:hAnsi="MS UI Gothic"/>
          <w:spacing w:val="-1"/>
          <w:w w:val="211"/>
          <w:vertAlign w:val="baseline"/>
        </w:rPr>
        <w:t>{</w:t>
      </w:r>
      <w:r>
        <w:rPr>
          <w:w w:val="80"/>
          <w:vertAlign w:val="baseline"/>
        </w:rPr>
        <w:t>0</w:t>
      </w:r>
      <w:r>
        <w:rPr>
          <w:rFonts w:ascii="Times New Roman" w:hAnsi="Times New Roman"/>
          <w:i/>
          <w:w w:val="109"/>
          <w:vertAlign w:val="baseline"/>
        </w:rPr>
        <w:t>,</w:t>
      </w:r>
      <w:r>
        <w:rPr>
          <w:rFonts w:ascii="Times New Roman" w:hAnsi="Times New Roman"/>
          <w:i/>
          <w:spacing w:val="-19"/>
          <w:vertAlign w:val="baseline"/>
        </w:rPr>
        <w:t> </w:t>
      </w:r>
      <w:r>
        <w:rPr>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88"/>
          <w:vertAlign w:val="baseline"/>
        </w:rPr>
        <w:t>2</w:t>
      </w:r>
      <w:r>
        <w:rPr>
          <w:rFonts w:ascii="Times New Roman" w:hAnsi="Times New Roman"/>
          <w:i/>
          <w:w w:val="109"/>
          <w:vertAlign w:val="baseline"/>
        </w:rPr>
        <w:t>,</w:t>
      </w:r>
      <w:r>
        <w:rPr>
          <w:rFonts w:ascii="Times New Roman" w:hAnsi="Times New Roman"/>
          <w:i/>
          <w:spacing w:val="-19"/>
          <w:vertAlign w:val="baseline"/>
        </w:rPr>
        <w:t> </w:t>
      </w:r>
      <w:r>
        <w:rPr>
          <w:w w:val="89"/>
          <w:vertAlign w:val="baseline"/>
        </w:rPr>
        <w:t>3</w:t>
      </w:r>
      <w:r>
        <w:rPr>
          <w:rFonts w:ascii="MS UI Gothic" w:hAnsi="MS UI Gothic"/>
          <w:spacing w:val="-1"/>
          <w:w w:val="211"/>
          <w:vertAlign w:val="baseline"/>
        </w:rPr>
        <w:t>}</w:t>
      </w:r>
      <w:r>
        <w:rPr>
          <w:w w:val="101"/>
          <w:vertAlign w:val="baseline"/>
        </w:rPr>
        <w:t>..</w:t>
      </w:r>
    </w:p>
    <w:p>
      <w:pPr>
        <w:pStyle w:val="BodyText"/>
        <w:spacing w:before="8"/>
        <w:rPr>
          <w:sz w:val="18"/>
        </w:rPr>
      </w:pPr>
      <w:r>
        <w:rPr/>
        <w:pict>
          <v:shape style="position:absolute;margin-left:175.744003pt;margin-top:12.590217pt;width:90.1pt;height:84.7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348"/>
                    <w:gridCol w:w="348"/>
                    <w:gridCol w:w="348"/>
                    <w:gridCol w:w="348"/>
                  </w:tblGrid>
                  <w:tr>
                    <w:trPr>
                      <w:trHeight w:val="337" w:hRule="atLeast"/>
                    </w:trPr>
                    <w:tc>
                      <w:tcPr>
                        <w:tcW w:w="409" w:type="dxa"/>
                        <w:tcBorders>
                          <w:top w:val="nil"/>
                          <w:left w:val="nil"/>
                        </w:tcBorders>
                      </w:tcPr>
                      <w:p>
                        <w:pPr>
                          <w:pStyle w:val="TableParagraph"/>
                          <w:spacing w:before="35"/>
                          <w:ind w:left="119"/>
                          <w:rPr>
                            <w:sz w:val="22"/>
                          </w:rPr>
                        </w:pPr>
                        <w:r>
                          <w:rPr>
                            <w:w w:val="119"/>
                            <w:sz w:val="22"/>
                          </w:rPr>
                          <w:t>+</w:t>
                        </w:r>
                      </w:p>
                    </w:tc>
                    <w:tc>
                      <w:tcPr>
                        <w:tcW w:w="348" w:type="dxa"/>
                        <w:tcBorders>
                          <w:top w:val="nil"/>
                        </w:tcBorders>
                      </w:tcPr>
                      <w:p>
                        <w:pPr>
                          <w:pStyle w:val="TableParagraph"/>
                          <w:spacing w:before="35"/>
                          <w:ind w:right="112"/>
                          <w:jc w:val="right"/>
                          <w:rPr>
                            <w:sz w:val="22"/>
                          </w:rPr>
                        </w:pPr>
                        <w:r>
                          <w:rPr>
                            <w:w w:val="80"/>
                            <w:sz w:val="22"/>
                          </w:rPr>
                          <w:t>0</w:t>
                        </w:r>
                      </w:p>
                    </w:tc>
                    <w:tc>
                      <w:tcPr>
                        <w:tcW w:w="348" w:type="dxa"/>
                        <w:tcBorders>
                          <w:top w:val="nil"/>
                        </w:tcBorders>
                      </w:tcPr>
                      <w:p>
                        <w:pPr>
                          <w:pStyle w:val="TableParagraph"/>
                          <w:spacing w:before="35"/>
                          <w:jc w:val="center"/>
                          <w:rPr>
                            <w:sz w:val="22"/>
                          </w:rPr>
                        </w:pPr>
                        <w:r>
                          <w:rPr>
                            <w:w w:val="115"/>
                            <w:sz w:val="22"/>
                          </w:rPr>
                          <w:t>1</w:t>
                        </w:r>
                      </w:p>
                    </w:tc>
                    <w:tc>
                      <w:tcPr>
                        <w:tcW w:w="348" w:type="dxa"/>
                        <w:tcBorders>
                          <w:top w:val="nil"/>
                        </w:tcBorders>
                      </w:tcPr>
                      <w:p>
                        <w:pPr>
                          <w:pStyle w:val="TableParagraph"/>
                          <w:spacing w:before="35"/>
                          <w:jc w:val="center"/>
                          <w:rPr>
                            <w:sz w:val="22"/>
                          </w:rPr>
                        </w:pPr>
                        <w:r>
                          <w:rPr>
                            <w:w w:val="88"/>
                            <w:sz w:val="22"/>
                          </w:rPr>
                          <w:t>2</w:t>
                        </w:r>
                      </w:p>
                    </w:tc>
                    <w:tc>
                      <w:tcPr>
                        <w:tcW w:w="348" w:type="dxa"/>
                        <w:tcBorders>
                          <w:top w:val="nil"/>
                          <w:right w:val="nil"/>
                        </w:tcBorders>
                      </w:tcPr>
                      <w:p>
                        <w:pPr>
                          <w:pStyle w:val="TableParagraph"/>
                          <w:spacing w:before="35"/>
                          <w:ind w:right="116"/>
                          <w:jc w:val="right"/>
                          <w:rPr>
                            <w:sz w:val="22"/>
                          </w:rPr>
                        </w:pPr>
                        <w:r>
                          <w:rPr>
                            <w:w w:val="89"/>
                            <w:sz w:val="22"/>
                          </w:rPr>
                          <w:t>3</w:t>
                        </w:r>
                      </w:p>
                    </w:tc>
                  </w:tr>
                  <w:tr>
                    <w:trPr>
                      <w:trHeight w:val="328" w:hRule="atLeast"/>
                    </w:trPr>
                    <w:tc>
                      <w:tcPr>
                        <w:tcW w:w="409" w:type="dxa"/>
                        <w:tcBorders>
                          <w:left w:val="nil"/>
                        </w:tcBorders>
                      </w:tcPr>
                      <w:p>
                        <w:pPr>
                          <w:pStyle w:val="TableParagraph"/>
                          <w:spacing w:before="26"/>
                          <w:ind w:left="149"/>
                          <w:rPr>
                            <w:sz w:val="22"/>
                          </w:rPr>
                        </w:pPr>
                        <w:r>
                          <w:rPr>
                            <w:w w:val="80"/>
                            <w:sz w:val="22"/>
                          </w:rPr>
                          <w:t>0</w:t>
                        </w:r>
                      </w:p>
                    </w:tc>
                    <w:tc>
                      <w:tcPr>
                        <w:tcW w:w="348" w:type="dxa"/>
                      </w:tcPr>
                      <w:p>
                        <w:pPr>
                          <w:pStyle w:val="TableParagraph"/>
                          <w:spacing w:before="26"/>
                          <w:ind w:right="112"/>
                          <w:jc w:val="right"/>
                          <w:rPr>
                            <w:sz w:val="22"/>
                          </w:rPr>
                        </w:pPr>
                        <w:r>
                          <w:rPr>
                            <w:w w:val="80"/>
                            <w:sz w:val="22"/>
                          </w:rPr>
                          <w:t>0</w:t>
                        </w:r>
                      </w:p>
                    </w:tc>
                    <w:tc>
                      <w:tcPr>
                        <w:tcW w:w="348" w:type="dxa"/>
                      </w:tcPr>
                      <w:p>
                        <w:pPr>
                          <w:pStyle w:val="TableParagraph"/>
                          <w:spacing w:before="26"/>
                          <w:jc w:val="center"/>
                          <w:rPr>
                            <w:sz w:val="22"/>
                          </w:rPr>
                        </w:pPr>
                        <w:r>
                          <w:rPr>
                            <w:w w:val="115"/>
                            <w:sz w:val="22"/>
                          </w:rPr>
                          <w:t>1</w:t>
                        </w:r>
                      </w:p>
                    </w:tc>
                    <w:tc>
                      <w:tcPr>
                        <w:tcW w:w="348" w:type="dxa"/>
                      </w:tcPr>
                      <w:p>
                        <w:pPr>
                          <w:pStyle w:val="TableParagraph"/>
                          <w:spacing w:before="26"/>
                          <w:jc w:val="center"/>
                          <w:rPr>
                            <w:sz w:val="22"/>
                          </w:rPr>
                        </w:pPr>
                        <w:r>
                          <w:rPr>
                            <w:w w:val="88"/>
                            <w:sz w:val="22"/>
                          </w:rPr>
                          <w:t>2</w:t>
                        </w:r>
                      </w:p>
                    </w:tc>
                    <w:tc>
                      <w:tcPr>
                        <w:tcW w:w="348" w:type="dxa"/>
                        <w:tcBorders>
                          <w:right w:val="nil"/>
                        </w:tcBorders>
                      </w:tcPr>
                      <w:p>
                        <w:pPr>
                          <w:pStyle w:val="TableParagraph"/>
                          <w:spacing w:before="26"/>
                          <w:ind w:right="116"/>
                          <w:jc w:val="right"/>
                          <w:rPr>
                            <w:sz w:val="22"/>
                          </w:rPr>
                        </w:pPr>
                        <w:r>
                          <w:rPr>
                            <w:w w:val="89"/>
                            <w:sz w:val="22"/>
                          </w:rPr>
                          <w:t>3</w:t>
                        </w:r>
                      </w:p>
                    </w:tc>
                  </w:tr>
                  <w:tr>
                    <w:trPr>
                      <w:trHeight w:val="328" w:hRule="atLeast"/>
                    </w:trPr>
                    <w:tc>
                      <w:tcPr>
                        <w:tcW w:w="409" w:type="dxa"/>
                        <w:tcBorders>
                          <w:left w:val="nil"/>
                        </w:tcBorders>
                      </w:tcPr>
                      <w:p>
                        <w:pPr>
                          <w:pStyle w:val="TableParagraph"/>
                          <w:spacing w:before="26"/>
                          <w:ind w:left="149"/>
                          <w:rPr>
                            <w:sz w:val="22"/>
                          </w:rPr>
                        </w:pPr>
                        <w:r>
                          <w:rPr>
                            <w:w w:val="115"/>
                            <w:sz w:val="22"/>
                          </w:rPr>
                          <w:t>1</w:t>
                        </w:r>
                      </w:p>
                    </w:tc>
                    <w:tc>
                      <w:tcPr>
                        <w:tcW w:w="348" w:type="dxa"/>
                      </w:tcPr>
                      <w:p>
                        <w:pPr>
                          <w:pStyle w:val="TableParagraph"/>
                          <w:spacing w:before="26"/>
                          <w:ind w:right="112"/>
                          <w:jc w:val="right"/>
                          <w:rPr>
                            <w:sz w:val="22"/>
                          </w:rPr>
                        </w:pPr>
                        <w:r>
                          <w:rPr>
                            <w:w w:val="115"/>
                            <w:sz w:val="22"/>
                          </w:rPr>
                          <w:t>1</w:t>
                        </w:r>
                      </w:p>
                    </w:tc>
                    <w:tc>
                      <w:tcPr>
                        <w:tcW w:w="348" w:type="dxa"/>
                      </w:tcPr>
                      <w:p>
                        <w:pPr>
                          <w:pStyle w:val="TableParagraph"/>
                          <w:spacing w:before="26"/>
                          <w:jc w:val="center"/>
                          <w:rPr>
                            <w:sz w:val="22"/>
                          </w:rPr>
                        </w:pPr>
                        <w:r>
                          <w:rPr>
                            <w:w w:val="88"/>
                            <w:sz w:val="22"/>
                          </w:rPr>
                          <w:t>2</w:t>
                        </w:r>
                      </w:p>
                    </w:tc>
                    <w:tc>
                      <w:tcPr>
                        <w:tcW w:w="348" w:type="dxa"/>
                      </w:tcPr>
                      <w:p>
                        <w:pPr>
                          <w:pStyle w:val="TableParagraph"/>
                          <w:spacing w:before="26"/>
                          <w:jc w:val="center"/>
                          <w:rPr>
                            <w:sz w:val="22"/>
                          </w:rPr>
                        </w:pPr>
                        <w:r>
                          <w:rPr>
                            <w:w w:val="89"/>
                            <w:sz w:val="22"/>
                          </w:rPr>
                          <w:t>3</w:t>
                        </w:r>
                      </w:p>
                    </w:tc>
                    <w:tc>
                      <w:tcPr>
                        <w:tcW w:w="348" w:type="dxa"/>
                        <w:tcBorders>
                          <w:right w:val="nil"/>
                        </w:tcBorders>
                      </w:tcPr>
                      <w:p>
                        <w:pPr>
                          <w:pStyle w:val="TableParagraph"/>
                          <w:spacing w:before="26"/>
                          <w:ind w:right="116"/>
                          <w:jc w:val="right"/>
                          <w:rPr>
                            <w:sz w:val="22"/>
                          </w:rPr>
                        </w:pPr>
                        <w:r>
                          <w:rPr>
                            <w:w w:val="80"/>
                            <w:sz w:val="22"/>
                          </w:rPr>
                          <w:t>0</w:t>
                        </w:r>
                      </w:p>
                    </w:tc>
                  </w:tr>
                  <w:tr>
                    <w:trPr>
                      <w:trHeight w:val="328" w:hRule="atLeast"/>
                    </w:trPr>
                    <w:tc>
                      <w:tcPr>
                        <w:tcW w:w="409" w:type="dxa"/>
                        <w:tcBorders>
                          <w:left w:val="nil"/>
                        </w:tcBorders>
                      </w:tcPr>
                      <w:p>
                        <w:pPr>
                          <w:pStyle w:val="TableParagraph"/>
                          <w:spacing w:before="26"/>
                          <w:ind w:left="149"/>
                          <w:rPr>
                            <w:sz w:val="22"/>
                          </w:rPr>
                        </w:pPr>
                        <w:r>
                          <w:rPr>
                            <w:w w:val="88"/>
                            <w:sz w:val="22"/>
                          </w:rPr>
                          <w:t>2</w:t>
                        </w:r>
                      </w:p>
                    </w:tc>
                    <w:tc>
                      <w:tcPr>
                        <w:tcW w:w="348" w:type="dxa"/>
                      </w:tcPr>
                      <w:p>
                        <w:pPr>
                          <w:pStyle w:val="TableParagraph"/>
                          <w:spacing w:before="26"/>
                          <w:ind w:right="112"/>
                          <w:jc w:val="right"/>
                          <w:rPr>
                            <w:sz w:val="22"/>
                          </w:rPr>
                        </w:pPr>
                        <w:r>
                          <w:rPr>
                            <w:w w:val="88"/>
                            <w:sz w:val="22"/>
                          </w:rPr>
                          <w:t>2</w:t>
                        </w:r>
                      </w:p>
                    </w:tc>
                    <w:tc>
                      <w:tcPr>
                        <w:tcW w:w="348" w:type="dxa"/>
                      </w:tcPr>
                      <w:p>
                        <w:pPr>
                          <w:pStyle w:val="TableParagraph"/>
                          <w:spacing w:before="26"/>
                          <w:jc w:val="center"/>
                          <w:rPr>
                            <w:sz w:val="22"/>
                          </w:rPr>
                        </w:pPr>
                        <w:r>
                          <w:rPr>
                            <w:w w:val="89"/>
                            <w:sz w:val="22"/>
                          </w:rPr>
                          <w:t>3</w:t>
                        </w:r>
                      </w:p>
                    </w:tc>
                    <w:tc>
                      <w:tcPr>
                        <w:tcW w:w="348" w:type="dxa"/>
                      </w:tcPr>
                      <w:p>
                        <w:pPr>
                          <w:pStyle w:val="TableParagraph"/>
                          <w:spacing w:before="26"/>
                          <w:jc w:val="center"/>
                          <w:rPr>
                            <w:sz w:val="22"/>
                          </w:rPr>
                        </w:pPr>
                        <w:r>
                          <w:rPr>
                            <w:w w:val="80"/>
                            <w:sz w:val="22"/>
                          </w:rPr>
                          <w:t>0</w:t>
                        </w:r>
                      </w:p>
                    </w:tc>
                    <w:tc>
                      <w:tcPr>
                        <w:tcW w:w="348" w:type="dxa"/>
                        <w:tcBorders>
                          <w:right w:val="nil"/>
                        </w:tcBorders>
                      </w:tcPr>
                      <w:p>
                        <w:pPr>
                          <w:pStyle w:val="TableParagraph"/>
                          <w:spacing w:before="26"/>
                          <w:ind w:right="116"/>
                          <w:jc w:val="right"/>
                          <w:rPr>
                            <w:sz w:val="22"/>
                          </w:rPr>
                        </w:pPr>
                        <w:r>
                          <w:rPr>
                            <w:w w:val="115"/>
                            <w:sz w:val="22"/>
                          </w:rPr>
                          <w:t>1</w:t>
                        </w:r>
                      </w:p>
                    </w:tc>
                  </w:tr>
                  <w:tr>
                    <w:trPr>
                      <w:trHeight w:val="329" w:hRule="atLeast"/>
                    </w:trPr>
                    <w:tc>
                      <w:tcPr>
                        <w:tcW w:w="409" w:type="dxa"/>
                        <w:tcBorders>
                          <w:left w:val="nil"/>
                          <w:bottom w:val="nil"/>
                        </w:tcBorders>
                      </w:tcPr>
                      <w:p>
                        <w:pPr>
                          <w:pStyle w:val="TableParagraph"/>
                          <w:spacing w:before="26"/>
                          <w:ind w:left="149"/>
                          <w:rPr>
                            <w:sz w:val="22"/>
                          </w:rPr>
                        </w:pPr>
                        <w:r>
                          <w:rPr>
                            <w:w w:val="89"/>
                            <w:sz w:val="22"/>
                          </w:rPr>
                          <w:t>3</w:t>
                        </w:r>
                      </w:p>
                    </w:tc>
                    <w:tc>
                      <w:tcPr>
                        <w:tcW w:w="348" w:type="dxa"/>
                        <w:tcBorders>
                          <w:bottom w:val="nil"/>
                        </w:tcBorders>
                      </w:tcPr>
                      <w:p>
                        <w:pPr>
                          <w:pStyle w:val="TableParagraph"/>
                          <w:spacing w:before="26"/>
                          <w:ind w:right="112"/>
                          <w:jc w:val="right"/>
                          <w:rPr>
                            <w:sz w:val="22"/>
                          </w:rPr>
                        </w:pPr>
                        <w:r>
                          <w:rPr>
                            <w:w w:val="89"/>
                            <w:sz w:val="22"/>
                          </w:rPr>
                          <w:t>3</w:t>
                        </w:r>
                      </w:p>
                    </w:tc>
                    <w:tc>
                      <w:tcPr>
                        <w:tcW w:w="348" w:type="dxa"/>
                        <w:tcBorders>
                          <w:bottom w:val="nil"/>
                        </w:tcBorders>
                      </w:tcPr>
                      <w:p>
                        <w:pPr>
                          <w:pStyle w:val="TableParagraph"/>
                          <w:spacing w:before="26"/>
                          <w:jc w:val="center"/>
                          <w:rPr>
                            <w:sz w:val="22"/>
                          </w:rPr>
                        </w:pPr>
                        <w:r>
                          <w:rPr>
                            <w:w w:val="80"/>
                            <w:sz w:val="22"/>
                          </w:rPr>
                          <w:t>0</w:t>
                        </w:r>
                      </w:p>
                    </w:tc>
                    <w:tc>
                      <w:tcPr>
                        <w:tcW w:w="348" w:type="dxa"/>
                        <w:tcBorders>
                          <w:bottom w:val="nil"/>
                        </w:tcBorders>
                      </w:tcPr>
                      <w:p>
                        <w:pPr>
                          <w:pStyle w:val="TableParagraph"/>
                          <w:spacing w:before="26"/>
                          <w:jc w:val="center"/>
                          <w:rPr>
                            <w:sz w:val="22"/>
                          </w:rPr>
                        </w:pPr>
                        <w:r>
                          <w:rPr>
                            <w:w w:val="115"/>
                            <w:sz w:val="22"/>
                          </w:rPr>
                          <w:t>1</w:t>
                        </w:r>
                      </w:p>
                    </w:tc>
                    <w:tc>
                      <w:tcPr>
                        <w:tcW w:w="348" w:type="dxa"/>
                        <w:tcBorders>
                          <w:bottom w:val="nil"/>
                          <w:right w:val="nil"/>
                        </w:tcBorders>
                      </w:tcPr>
                      <w:p>
                        <w:pPr>
                          <w:pStyle w:val="TableParagraph"/>
                          <w:spacing w:before="26"/>
                          <w:ind w:right="116"/>
                          <w:jc w:val="right"/>
                          <w:rPr>
                            <w:sz w:val="22"/>
                          </w:rPr>
                        </w:pPr>
                        <w:r>
                          <w:rPr>
                            <w:w w:val="88"/>
                            <w:sz w:val="22"/>
                          </w:rPr>
                          <w:t>2</w:t>
                        </w:r>
                      </w:p>
                    </w:tc>
                  </w:tr>
                </w:tbl>
                <w:p>
                  <w:pPr>
                    <w:pStyle w:val="BodyText"/>
                  </w:pPr>
                </w:p>
              </w:txbxContent>
            </v:textbox>
            <w10:wrap type="topAndBottom"/>
          </v:shape>
        </w:pict>
      </w:r>
      <w:r>
        <w:rPr/>
        <w:pict>
          <v:shape style="position:absolute;margin-left:328.177002pt;margin-top:12.590217pt;width:90.1pt;height:84.7pt;mso-position-horizontal-relative:page;mso-position-vertical-relative:paragraph;z-index:-251658240;mso-wrap-distance-left:0;mso-wrap-distance-right: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348"/>
                    <w:gridCol w:w="348"/>
                    <w:gridCol w:w="348"/>
                    <w:gridCol w:w="348"/>
                  </w:tblGrid>
                  <w:tr>
                    <w:trPr>
                      <w:trHeight w:val="337" w:hRule="atLeast"/>
                    </w:trPr>
                    <w:tc>
                      <w:tcPr>
                        <w:tcW w:w="409" w:type="dxa"/>
                        <w:tcBorders>
                          <w:top w:val="nil"/>
                          <w:left w:val="nil"/>
                        </w:tcBorders>
                      </w:tcPr>
                      <w:p>
                        <w:pPr>
                          <w:pStyle w:val="TableParagraph"/>
                          <w:spacing w:before="17"/>
                          <w:ind w:left="4"/>
                          <w:jc w:val="center"/>
                          <w:rPr>
                            <w:rFonts w:ascii="MS UI Gothic" w:hAnsi="MS UI Gothic"/>
                            <w:sz w:val="22"/>
                          </w:rPr>
                        </w:pPr>
                        <w:r>
                          <w:rPr>
                            <w:rFonts w:ascii="MS UI Gothic" w:hAnsi="MS UI Gothic"/>
                            <w:w w:val="77"/>
                            <w:sz w:val="22"/>
                          </w:rPr>
                          <w:t>×</w:t>
                        </w:r>
                      </w:p>
                    </w:tc>
                    <w:tc>
                      <w:tcPr>
                        <w:tcW w:w="348" w:type="dxa"/>
                        <w:tcBorders>
                          <w:top w:val="nil"/>
                        </w:tcBorders>
                      </w:tcPr>
                      <w:p>
                        <w:pPr>
                          <w:pStyle w:val="TableParagraph"/>
                          <w:spacing w:before="35"/>
                          <w:jc w:val="center"/>
                          <w:rPr>
                            <w:sz w:val="22"/>
                          </w:rPr>
                        </w:pPr>
                        <w:r>
                          <w:rPr>
                            <w:w w:val="80"/>
                            <w:sz w:val="22"/>
                          </w:rPr>
                          <w:t>0</w:t>
                        </w:r>
                      </w:p>
                    </w:tc>
                    <w:tc>
                      <w:tcPr>
                        <w:tcW w:w="348" w:type="dxa"/>
                        <w:tcBorders>
                          <w:top w:val="nil"/>
                        </w:tcBorders>
                      </w:tcPr>
                      <w:p>
                        <w:pPr>
                          <w:pStyle w:val="TableParagraph"/>
                          <w:spacing w:before="35"/>
                          <w:ind w:left="114"/>
                          <w:rPr>
                            <w:sz w:val="22"/>
                          </w:rPr>
                        </w:pPr>
                        <w:r>
                          <w:rPr>
                            <w:w w:val="115"/>
                            <w:sz w:val="22"/>
                          </w:rPr>
                          <w:t>1</w:t>
                        </w:r>
                      </w:p>
                    </w:tc>
                    <w:tc>
                      <w:tcPr>
                        <w:tcW w:w="348" w:type="dxa"/>
                        <w:tcBorders>
                          <w:top w:val="nil"/>
                        </w:tcBorders>
                      </w:tcPr>
                      <w:p>
                        <w:pPr>
                          <w:pStyle w:val="TableParagraph"/>
                          <w:spacing w:before="35"/>
                          <w:jc w:val="center"/>
                          <w:rPr>
                            <w:sz w:val="22"/>
                          </w:rPr>
                        </w:pPr>
                        <w:r>
                          <w:rPr>
                            <w:w w:val="88"/>
                            <w:sz w:val="22"/>
                          </w:rPr>
                          <w:t>2</w:t>
                        </w:r>
                      </w:p>
                    </w:tc>
                    <w:tc>
                      <w:tcPr>
                        <w:tcW w:w="348" w:type="dxa"/>
                        <w:tcBorders>
                          <w:top w:val="nil"/>
                          <w:right w:val="nil"/>
                        </w:tcBorders>
                      </w:tcPr>
                      <w:p>
                        <w:pPr>
                          <w:pStyle w:val="TableParagraph"/>
                          <w:spacing w:before="35"/>
                          <w:ind w:right="2"/>
                          <w:jc w:val="center"/>
                          <w:rPr>
                            <w:sz w:val="22"/>
                          </w:rPr>
                        </w:pPr>
                        <w:r>
                          <w:rPr>
                            <w:w w:val="89"/>
                            <w:sz w:val="22"/>
                          </w:rPr>
                          <w:t>3</w:t>
                        </w:r>
                      </w:p>
                    </w:tc>
                  </w:tr>
                  <w:tr>
                    <w:trPr>
                      <w:trHeight w:val="328" w:hRule="atLeast"/>
                    </w:trPr>
                    <w:tc>
                      <w:tcPr>
                        <w:tcW w:w="409" w:type="dxa"/>
                        <w:tcBorders>
                          <w:left w:val="nil"/>
                        </w:tcBorders>
                      </w:tcPr>
                      <w:p>
                        <w:pPr>
                          <w:pStyle w:val="TableParagraph"/>
                          <w:spacing w:before="26"/>
                          <w:ind w:left="4"/>
                          <w:jc w:val="center"/>
                          <w:rPr>
                            <w:sz w:val="22"/>
                          </w:rPr>
                        </w:pPr>
                        <w:r>
                          <w:rPr>
                            <w:w w:val="80"/>
                            <w:sz w:val="22"/>
                          </w:rPr>
                          <w:t>0</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ind w:left="114"/>
                          <w:rPr>
                            <w:sz w:val="22"/>
                          </w:rPr>
                        </w:pPr>
                        <w:r>
                          <w:rPr>
                            <w:w w:val="80"/>
                            <w:sz w:val="22"/>
                          </w:rPr>
                          <w:t>0</w:t>
                        </w:r>
                      </w:p>
                    </w:tc>
                    <w:tc>
                      <w:tcPr>
                        <w:tcW w:w="348" w:type="dxa"/>
                      </w:tcPr>
                      <w:p>
                        <w:pPr>
                          <w:pStyle w:val="TableParagraph"/>
                          <w:spacing w:before="26"/>
                          <w:jc w:val="center"/>
                          <w:rPr>
                            <w:sz w:val="22"/>
                          </w:rPr>
                        </w:pPr>
                        <w:r>
                          <w:rPr>
                            <w:w w:val="80"/>
                            <w:sz w:val="22"/>
                          </w:rPr>
                          <w:t>0</w:t>
                        </w:r>
                      </w:p>
                    </w:tc>
                    <w:tc>
                      <w:tcPr>
                        <w:tcW w:w="348" w:type="dxa"/>
                        <w:tcBorders>
                          <w:right w:val="nil"/>
                        </w:tcBorders>
                      </w:tcPr>
                      <w:p>
                        <w:pPr>
                          <w:pStyle w:val="TableParagraph"/>
                          <w:spacing w:before="26"/>
                          <w:ind w:right="2"/>
                          <w:jc w:val="center"/>
                          <w:rPr>
                            <w:sz w:val="22"/>
                          </w:rPr>
                        </w:pPr>
                        <w:r>
                          <w:rPr>
                            <w:w w:val="80"/>
                            <w:sz w:val="22"/>
                          </w:rPr>
                          <w:t>0</w:t>
                        </w:r>
                      </w:p>
                    </w:tc>
                  </w:tr>
                  <w:tr>
                    <w:trPr>
                      <w:trHeight w:val="328" w:hRule="atLeast"/>
                    </w:trPr>
                    <w:tc>
                      <w:tcPr>
                        <w:tcW w:w="409" w:type="dxa"/>
                        <w:tcBorders>
                          <w:left w:val="nil"/>
                        </w:tcBorders>
                      </w:tcPr>
                      <w:p>
                        <w:pPr>
                          <w:pStyle w:val="TableParagraph"/>
                          <w:spacing w:before="26"/>
                          <w:ind w:left="4"/>
                          <w:jc w:val="center"/>
                          <w:rPr>
                            <w:sz w:val="22"/>
                          </w:rPr>
                        </w:pPr>
                        <w:r>
                          <w:rPr>
                            <w:w w:val="115"/>
                            <w:sz w:val="22"/>
                          </w:rPr>
                          <w:t>1</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ind w:left="114"/>
                          <w:rPr>
                            <w:sz w:val="22"/>
                          </w:rPr>
                        </w:pPr>
                        <w:r>
                          <w:rPr>
                            <w:w w:val="115"/>
                            <w:sz w:val="22"/>
                          </w:rPr>
                          <w:t>1</w:t>
                        </w:r>
                      </w:p>
                    </w:tc>
                    <w:tc>
                      <w:tcPr>
                        <w:tcW w:w="348" w:type="dxa"/>
                      </w:tcPr>
                      <w:p>
                        <w:pPr>
                          <w:pStyle w:val="TableParagraph"/>
                          <w:spacing w:before="26"/>
                          <w:jc w:val="center"/>
                          <w:rPr>
                            <w:sz w:val="22"/>
                          </w:rPr>
                        </w:pPr>
                        <w:r>
                          <w:rPr>
                            <w:w w:val="88"/>
                            <w:sz w:val="22"/>
                          </w:rPr>
                          <w:t>2</w:t>
                        </w:r>
                      </w:p>
                    </w:tc>
                    <w:tc>
                      <w:tcPr>
                        <w:tcW w:w="348" w:type="dxa"/>
                        <w:tcBorders>
                          <w:right w:val="nil"/>
                        </w:tcBorders>
                      </w:tcPr>
                      <w:p>
                        <w:pPr>
                          <w:pStyle w:val="TableParagraph"/>
                          <w:spacing w:before="26"/>
                          <w:ind w:right="2"/>
                          <w:jc w:val="center"/>
                          <w:rPr>
                            <w:sz w:val="22"/>
                          </w:rPr>
                        </w:pPr>
                        <w:r>
                          <w:rPr>
                            <w:w w:val="89"/>
                            <w:sz w:val="22"/>
                          </w:rPr>
                          <w:t>3</w:t>
                        </w:r>
                      </w:p>
                    </w:tc>
                  </w:tr>
                  <w:tr>
                    <w:trPr>
                      <w:trHeight w:val="328" w:hRule="atLeast"/>
                    </w:trPr>
                    <w:tc>
                      <w:tcPr>
                        <w:tcW w:w="409" w:type="dxa"/>
                        <w:tcBorders>
                          <w:left w:val="nil"/>
                        </w:tcBorders>
                      </w:tcPr>
                      <w:p>
                        <w:pPr>
                          <w:pStyle w:val="TableParagraph"/>
                          <w:spacing w:before="26"/>
                          <w:ind w:left="4"/>
                          <w:jc w:val="center"/>
                          <w:rPr>
                            <w:sz w:val="22"/>
                          </w:rPr>
                        </w:pPr>
                        <w:r>
                          <w:rPr>
                            <w:w w:val="88"/>
                            <w:sz w:val="22"/>
                          </w:rPr>
                          <w:t>2</w:t>
                        </w:r>
                      </w:p>
                    </w:tc>
                    <w:tc>
                      <w:tcPr>
                        <w:tcW w:w="348" w:type="dxa"/>
                      </w:tcPr>
                      <w:p>
                        <w:pPr>
                          <w:pStyle w:val="TableParagraph"/>
                          <w:spacing w:before="26"/>
                          <w:jc w:val="center"/>
                          <w:rPr>
                            <w:sz w:val="22"/>
                          </w:rPr>
                        </w:pPr>
                        <w:r>
                          <w:rPr>
                            <w:w w:val="80"/>
                            <w:sz w:val="22"/>
                          </w:rPr>
                          <w:t>0</w:t>
                        </w:r>
                      </w:p>
                    </w:tc>
                    <w:tc>
                      <w:tcPr>
                        <w:tcW w:w="348" w:type="dxa"/>
                      </w:tcPr>
                      <w:p>
                        <w:pPr>
                          <w:pStyle w:val="TableParagraph"/>
                          <w:spacing w:before="26"/>
                          <w:ind w:left="114"/>
                          <w:rPr>
                            <w:sz w:val="22"/>
                          </w:rPr>
                        </w:pPr>
                        <w:r>
                          <w:rPr>
                            <w:w w:val="88"/>
                            <w:sz w:val="22"/>
                          </w:rPr>
                          <w:t>2</w:t>
                        </w:r>
                      </w:p>
                    </w:tc>
                    <w:tc>
                      <w:tcPr>
                        <w:tcW w:w="348" w:type="dxa"/>
                      </w:tcPr>
                      <w:p>
                        <w:pPr>
                          <w:pStyle w:val="TableParagraph"/>
                          <w:spacing w:before="26"/>
                          <w:jc w:val="center"/>
                          <w:rPr>
                            <w:sz w:val="22"/>
                          </w:rPr>
                        </w:pPr>
                        <w:r>
                          <w:rPr>
                            <w:w w:val="80"/>
                            <w:sz w:val="22"/>
                          </w:rPr>
                          <w:t>0</w:t>
                        </w:r>
                      </w:p>
                    </w:tc>
                    <w:tc>
                      <w:tcPr>
                        <w:tcW w:w="348" w:type="dxa"/>
                        <w:tcBorders>
                          <w:right w:val="nil"/>
                        </w:tcBorders>
                      </w:tcPr>
                      <w:p>
                        <w:pPr>
                          <w:pStyle w:val="TableParagraph"/>
                          <w:spacing w:before="26"/>
                          <w:ind w:right="2"/>
                          <w:jc w:val="center"/>
                          <w:rPr>
                            <w:sz w:val="22"/>
                          </w:rPr>
                        </w:pPr>
                        <w:r>
                          <w:rPr>
                            <w:w w:val="88"/>
                            <w:sz w:val="22"/>
                          </w:rPr>
                          <w:t>2</w:t>
                        </w:r>
                      </w:p>
                    </w:tc>
                  </w:tr>
                  <w:tr>
                    <w:trPr>
                      <w:trHeight w:val="329" w:hRule="atLeast"/>
                    </w:trPr>
                    <w:tc>
                      <w:tcPr>
                        <w:tcW w:w="409" w:type="dxa"/>
                        <w:tcBorders>
                          <w:left w:val="nil"/>
                          <w:bottom w:val="nil"/>
                        </w:tcBorders>
                      </w:tcPr>
                      <w:p>
                        <w:pPr>
                          <w:pStyle w:val="TableParagraph"/>
                          <w:spacing w:before="26"/>
                          <w:ind w:left="4"/>
                          <w:jc w:val="center"/>
                          <w:rPr>
                            <w:sz w:val="22"/>
                          </w:rPr>
                        </w:pPr>
                        <w:r>
                          <w:rPr>
                            <w:w w:val="89"/>
                            <w:sz w:val="22"/>
                          </w:rPr>
                          <w:t>3</w:t>
                        </w:r>
                      </w:p>
                    </w:tc>
                    <w:tc>
                      <w:tcPr>
                        <w:tcW w:w="348" w:type="dxa"/>
                        <w:tcBorders>
                          <w:bottom w:val="nil"/>
                        </w:tcBorders>
                      </w:tcPr>
                      <w:p>
                        <w:pPr>
                          <w:pStyle w:val="TableParagraph"/>
                          <w:spacing w:before="26"/>
                          <w:jc w:val="center"/>
                          <w:rPr>
                            <w:sz w:val="22"/>
                          </w:rPr>
                        </w:pPr>
                        <w:r>
                          <w:rPr>
                            <w:w w:val="80"/>
                            <w:sz w:val="22"/>
                          </w:rPr>
                          <w:t>0</w:t>
                        </w:r>
                      </w:p>
                    </w:tc>
                    <w:tc>
                      <w:tcPr>
                        <w:tcW w:w="348" w:type="dxa"/>
                        <w:tcBorders>
                          <w:bottom w:val="nil"/>
                        </w:tcBorders>
                      </w:tcPr>
                      <w:p>
                        <w:pPr>
                          <w:pStyle w:val="TableParagraph"/>
                          <w:spacing w:before="26"/>
                          <w:ind w:left="114"/>
                          <w:rPr>
                            <w:sz w:val="22"/>
                          </w:rPr>
                        </w:pPr>
                        <w:r>
                          <w:rPr>
                            <w:w w:val="89"/>
                            <w:sz w:val="22"/>
                          </w:rPr>
                          <w:t>3</w:t>
                        </w:r>
                      </w:p>
                    </w:tc>
                    <w:tc>
                      <w:tcPr>
                        <w:tcW w:w="348" w:type="dxa"/>
                        <w:tcBorders>
                          <w:bottom w:val="nil"/>
                        </w:tcBorders>
                      </w:tcPr>
                      <w:p>
                        <w:pPr>
                          <w:pStyle w:val="TableParagraph"/>
                          <w:spacing w:before="26"/>
                          <w:jc w:val="center"/>
                          <w:rPr>
                            <w:sz w:val="22"/>
                          </w:rPr>
                        </w:pPr>
                        <w:r>
                          <w:rPr>
                            <w:w w:val="88"/>
                            <w:sz w:val="22"/>
                          </w:rPr>
                          <w:t>2</w:t>
                        </w:r>
                      </w:p>
                    </w:tc>
                    <w:tc>
                      <w:tcPr>
                        <w:tcW w:w="348" w:type="dxa"/>
                        <w:tcBorders>
                          <w:bottom w:val="nil"/>
                          <w:right w:val="nil"/>
                        </w:tcBorders>
                      </w:tcPr>
                      <w:p>
                        <w:pPr>
                          <w:pStyle w:val="TableParagraph"/>
                          <w:spacing w:before="26"/>
                          <w:ind w:right="2"/>
                          <w:jc w:val="center"/>
                          <w:rPr>
                            <w:sz w:val="22"/>
                          </w:rPr>
                        </w:pPr>
                        <w:r>
                          <w:rPr>
                            <w:w w:val="115"/>
                            <w:sz w:val="22"/>
                          </w:rPr>
                          <w:t>1</w:t>
                        </w:r>
                      </w:p>
                    </w:tc>
                  </w:tr>
                </w:tbl>
                <w:p>
                  <w:pPr>
                    <w:pStyle w:val="BodyText"/>
                  </w:pPr>
                </w:p>
              </w:txbxContent>
            </v:textbox>
            <w10:wrap type="topAndBottom"/>
          </v:shape>
        </w:pict>
      </w:r>
    </w:p>
    <w:p>
      <w:pPr>
        <w:pStyle w:val="BodyText"/>
        <w:spacing w:line="292" w:lineRule="auto" w:before="194"/>
        <w:ind w:left="160" w:right="1457"/>
        <w:jc w:val="both"/>
      </w:pPr>
      <w:r>
        <w:rPr/>
        <w:t>Addition mod 4 has similar properties to addition mod 3. There is an additive </w:t>
      </w:r>
      <w:r>
        <w:rPr>
          <w:spacing w:val="-4"/>
        </w:rPr>
        <w:t>identity, </w:t>
      </w:r>
      <w:r>
        <w:rPr/>
        <w:t>0, and every </w:t>
      </w:r>
      <w:r>
        <w:rPr>
          <w:rFonts w:ascii="Times New Roman" w:hAnsi="Times New Roman"/>
          <w:i/>
        </w:rPr>
        <w:t>a </w:t>
      </w:r>
      <w:r>
        <w:rPr>
          <w:rFonts w:ascii="MS UI Gothic" w:hAnsi="MS UI Gothic"/>
        </w:rPr>
        <w:t>∈ </w:t>
      </w:r>
      <w:r>
        <w:rPr>
          <w:rFonts w:ascii="宋体" w:hAnsi="宋体"/>
        </w:rPr>
        <w:t>Z</w:t>
      </w:r>
      <w:r>
        <w:rPr>
          <w:rFonts w:ascii="Times New Roman" w:hAnsi="Times New Roman"/>
          <w:vertAlign w:val="subscript"/>
        </w:rPr>
        <w:t>4</w:t>
      </w:r>
      <w:r>
        <w:rPr>
          <w:rFonts w:ascii="Times New Roman" w:hAnsi="Times New Roman"/>
          <w:vertAlign w:val="baseline"/>
        </w:rPr>
        <w:t> </w:t>
      </w:r>
      <w:r>
        <w:rPr>
          <w:vertAlign w:val="baseline"/>
        </w:rPr>
        <w:t>has an additive </w:t>
      </w:r>
      <w:r>
        <w:rPr>
          <w:spacing w:val="-4"/>
          <w:vertAlign w:val="baseline"/>
        </w:rPr>
        <w:t>identity, </w:t>
      </w:r>
      <w:r>
        <w:rPr>
          <w:vertAlign w:val="baseline"/>
        </w:rPr>
        <w:t>0 + 0 = 1 + 3 = 2 + 2 = 0. But </w:t>
      </w:r>
      <w:r>
        <w:rPr>
          <w:rFonts w:ascii="宋体" w:hAnsi="宋体"/>
          <w:vertAlign w:val="baseline"/>
        </w:rPr>
        <w:t>Z</w:t>
      </w:r>
      <w:r>
        <w:rPr>
          <w:rFonts w:ascii="Times New Roman" w:hAnsi="Times New Roman"/>
          <w:vertAlign w:val="subscript"/>
        </w:rPr>
        <w:t>4</w:t>
      </w:r>
      <w:r>
        <w:rPr>
          <w:rFonts w:ascii="Times New Roman" w:hAnsi="Times New Roman"/>
          <w:vertAlign w:val="baseline"/>
        </w:rPr>
        <w:t> </w:t>
      </w:r>
      <w:r>
        <w:rPr>
          <w:vertAlign w:val="baseline"/>
        </w:rPr>
        <w:t>is not a field. It does </w:t>
      </w:r>
      <w:r>
        <w:rPr>
          <w:spacing w:val="-3"/>
          <w:vertAlign w:val="baseline"/>
        </w:rPr>
        <w:t>have </w:t>
      </w:r>
      <w:r>
        <w:rPr>
          <w:vertAlign w:val="baseline"/>
        </w:rPr>
        <w:t>a multiplicative </w:t>
      </w:r>
      <w:r>
        <w:rPr>
          <w:spacing w:val="-4"/>
          <w:vertAlign w:val="baseline"/>
        </w:rPr>
        <w:t>identity, </w:t>
      </w:r>
      <w:r>
        <w:rPr>
          <w:rFonts w:ascii="Times New Roman" w:hAnsi="Times New Roman"/>
          <w:i/>
          <w:vertAlign w:val="baseline"/>
        </w:rPr>
        <w:t>a </w:t>
      </w:r>
      <w:r>
        <w:rPr>
          <w:rFonts w:ascii="MS UI Gothic" w:hAnsi="MS UI Gothic"/>
          <w:vertAlign w:val="baseline"/>
        </w:rPr>
        <w:t>× </w:t>
      </w:r>
      <w:r>
        <w:rPr>
          <w:vertAlign w:val="baseline"/>
        </w:rPr>
        <w:t>1 = </w:t>
      </w:r>
      <w:r>
        <w:rPr>
          <w:rFonts w:ascii="Times New Roman" w:hAnsi="Times New Roman"/>
          <w:i/>
          <w:vertAlign w:val="baseline"/>
        </w:rPr>
        <w:t>a </w:t>
      </w:r>
      <w:r>
        <w:rPr>
          <w:vertAlign w:val="baseline"/>
        </w:rPr>
        <w:t>for all </w:t>
      </w:r>
      <w:r>
        <w:rPr>
          <w:rFonts w:ascii="Times New Roman" w:hAnsi="Times New Roman"/>
          <w:i/>
          <w:vertAlign w:val="baseline"/>
        </w:rPr>
        <w:t>a </w:t>
      </w:r>
      <w:r>
        <w:rPr>
          <w:rFonts w:ascii="MS UI Gothic" w:hAnsi="MS UI Gothic"/>
          <w:vertAlign w:val="baseline"/>
        </w:rPr>
        <w:t>∈ </w:t>
      </w:r>
      <w:r>
        <w:rPr>
          <w:rFonts w:ascii="宋体" w:hAnsi="宋体"/>
          <w:vertAlign w:val="baseline"/>
        </w:rPr>
        <w:t>Z</w:t>
      </w:r>
      <w:r>
        <w:rPr>
          <w:rFonts w:ascii="Times New Roman" w:hAnsi="Times New Roman"/>
          <w:vertAlign w:val="subscript"/>
        </w:rPr>
        <w:t>4</w:t>
      </w:r>
      <w:r>
        <w:rPr>
          <w:rFonts w:ascii="Times New Roman" w:hAnsi="Times New Roman"/>
          <w:vertAlign w:val="baseline"/>
        </w:rPr>
        <w:t> </w:t>
      </w:r>
      <w:r>
        <w:rPr>
          <w:vertAlign w:val="baseline"/>
        </w:rPr>
        <w:t>but 2 does not </w:t>
      </w:r>
      <w:r>
        <w:rPr>
          <w:spacing w:val="-3"/>
          <w:vertAlign w:val="baseline"/>
        </w:rPr>
        <w:t>have </w:t>
      </w:r>
      <w:r>
        <w:rPr>
          <w:vertAlign w:val="baseline"/>
        </w:rPr>
        <w:t>a multiplicative inverse. </w:t>
      </w:r>
      <w:r>
        <w:rPr>
          <w:spacing w:val="-10"/>
          <w:vertAlign w:val="baseline"/>
        </w:rPr>
        <w:t>We </w:t>
      </w:r>
      <w:r>
        <w:rPr>
          <w:vertAlign w:val="baseline"/>
        </w:rPr>
        <w:t>cannot solve 2 </w:t>
      </w:r>
      <w:r>
        <w:rPr>
          <w:rFonts w:ascii="MS UI Gothic" w:hAnsi="MS UI Gothic"/>
          <w:vertAlign w:val="baseline"/>
        </w:rPr>
        <w:t>× </w:t>
      </w:r>
      <w:r>
        <w:rPr>
          <w:rFonts w:ascii="Times New Roman" w:hAnsi="Times New Roman"/>
          <w:i/>
          <w:vertAlign w:val="baseline"/>
        </w:rPr>
        <w:t>b </w:t>
      </w:r>
      <w:r>
        <w:rPr>
          <w:vertAlign w:val="baseline"/>
        </w:rPr>
        <w:t>= 1 or 2 </w:t>
      </w:r>
      <w:r>
        <w:rPr>
          <w:rFonts w:ascii="MS UI Gothic" w:hAnsi="MS UI Gothic"/>
          <w:vertAlign w:val="baseline"/>
        </w:rPr>
        <w:t>× </w:t>
      </w:r>
      <w:r>
        <w:rPr>
          <w:rFonts w:ascii="Times New Roman" w:hAnsi="Times New Roman"/>
          <w:i/>
          <w:vertAlign w:val="baseline"/>
        </w:rPr>
        <w:t>b </w:t>
      </w:r>
      <w:r>
        <w:rPr>
          <w:vertAlign w:val="baseline"/>
        </w:rPr>
        <w:t>= 3 in </w:t>
      </w:r>
      <w:r>
        <w:rPr>
          <w:rFonts w:ascii="宋体" w:hAnsi="宋体"/>
          <w:spacing w:val="3"/>
          <w:vertAlign w:val="baseline"/>
        </w:rPr>
        <w:t>Z</w:t>
      </w:r>
      <w:r>
        <w:rPr>
          <w:rFonts w:ascii="Times New Roman" w:hAnsi="Times New Roman"/>
          <w:spacing w:val="3"/>
          <w:vertAlign w:val="subscript"/>
        </w:rPr>
        <w:t>4</w:t>
      </w:r>
      <w:r>
        <w:rPr>
          <w:spacing w:val="3"/>
          <w:vertAlign w:val="baseline"/>
        </w:rPr>
        <w:t>.  </w:t>
      </w:r>
      <w:r>
        <w:rPr>
          <w:vertAlign w:val="baseline"/>
        </w:rPr>
        <w:t>In fact, 2 </w:t>
      </w:r>
      <w:r>
        <w:rPr>
          <w:rFonts w:ascii="MS UI Gothic" w:hAnsi="MS UI Gothic"/>
          <w:vertAlign w:val="baseline"/>
        </w:rPr>
        <w:t>× </w:t>
      </w:r>
      <w:r>
        <w:rPr>
          <w:vertAlign w:val="baseline"/>
        </w:rPr>
        <w:t>2 mod 4 = 0.  </w:t>
      </w:r>
      <w:r>
        <w:rPr>
          <w:spacing w:val="-9"/>
          <w:vertAlign w:val="baseline"/>
        </w:rPr>
        <w:t>We  </w:t>
      </w:r>
      <w:r>
        <w:rPr>
          <w:spacing w:val="-3"/>
          <w:vertAlign w:val="baseline"/>
        </w:rPr>
        <w:t>say </w:t>
      </w:r>
      <w:r>
        <w:rPr>
          <w:rFonts w:ascii="Times New Roman" w:hAnsi="Times New Roman"/>
          <w:i/>
          <w:vertAlign w:val="baseline"/>
        </w:rPr>
        <w:t>2 is </w:t>
      </w:r>
      <w:r>
        <w:rPr>
          <w:rFonts w:ascii="Times New Roman" w:hAnsi="Times New Roman"/>
          <w:i/>
          <w:vertAlign w:val="baseline"/>
        </w:rPr>
        <w:t>a zero-divisor </w:t>
      </w:r>
      <w:r>
        <w:rPr>
          <w:vertAlign w:val="baseline"/>
        </w:rPr>
        <w:t>mod  </w:t>
      </w:r>
      <w:r>
        <w:rPr>
          <w:rFonts w:ascii="Times New Roman" w:hAnsi="Times New Roman"/>
          <w:i/>
          <w:vertAlign w:val="baseline"/>
        </w:rPr>
        <w:t>4</w:t>
      </w:r>
      <w:r>
        <w:rPr>
          <w:vertAlign w:val="baseline"/>
        </w:rPr>
        <w:t>.  In general, </w:t>
      </w:r>
      <w:r>
        <w:rPr>
          <w:spacing w:val="-10"/>
          <w:vertAlign w:val="baseline"/>
        </w:rPr>
        <w:t>We  </w:t>
      </w:r>
      <w:r>
        <w:rPr>
          <w:spacing w:val="-3"/>
          <w:vertAlign w:val="baseline"/>
        </w:rPr>
        <w:t>say </w:t>
      </w:r>
      <w:r>
        <w:rPr>
          <w:rFonts w:ascii="Times New Roman" w:hAnsi="Times New Roman"/>
          <w:i/>
          <w:vertAlign w:val="baseline"/>
        </w:rPr>
        <w:t>a </w:t>
      </w:r>
      <w:r>
        <w:rPr>
          <w:rFonts w:ascii="MS UI Gothic" w:hAnsi="MS UI Gothic"/>
          <w:vertAlign w:val="baseline"/>
        </w:rPr>
        <w:t>∈ </w:t>
      </w:r>
      <w:r>
        <w:rPr>
          <w:rFonts w:ascii="宋体" w:hAnsi="宋体"/>
          <w:vertAlign w:val="baseline"/>
        </w:rPr>
        <w:t>Z</w:t>
      </w:r>
      <w:r>
        <w:rPr>
          <w:rFonts w:ascii="Times New Roman" w:hAnsi="Times New Roman"/>
          <w:i/>
          <w:vertAlign w:val="subscript"/>
        </w:rPr>
        <w:t>n</w:t>
      </w:r>
      <w:r>
        <w:rPr>
          <w:rFonts w:ascii="Times New Roman" w:hAnsi="Times New Roman"/>
          <w:i/>
          <w:vertAlign w:val="baseline"/>
        </w:rPr>
        <w:t> </w:t>
      </w:r>
      <w:r>
        <w:rPr>
          <w:vertAlign w:val="baseline"/>
        </w:rPr>
        <w:t>is a </w:t>
      </w:r>
      <w:r>
        <w:rPr>
          <w:rFonts w:ascii="Times New Roman" w:hAnsi="Times New Roman"/>
          <w:i/>
          <w:vertAlign w:val="baseline"/>
        </w:rPr>
        <w:t>zero-divisor  </w:t>
      </w:r>
      <w:r>
        <w:rPr>
          <w:vertAlign w:val="baseline"/>
        </w:rPr>
        <w:t>mod  </w:t>
      </w:r>
      <w:r>
        <w:rPr>
          <w:rFonts w:ascii="Times New Roman" w:hAnsi="Times New Roman"/>
          <w:i/>
          <w:vertAlign w:val="baseline"/>
        </w:rPr>
        <w:t>n </w:t>
      </w:r>
      <w:r>
        <w:rPr>
          <w:vertAlign w:val="baseline"/>
        </w:rPr>
        <w:t>if there is a non-zero </w:t>
      </w:r>
      <w:r>
        <w:rPr>
          <w:rFonts w:ascii="Times New Roman" w:hAnsi="Times New Roman"/>
          <w:i/>
          <w:vertAlign w:val="baseline"/>
        </w:rPr>
        <w:t>b </w:t>
      </w:r>
      <w:r>
        <w:rPr>
          <w:rFonts w:ascii="MS UI Gothic" w:hAnsi="MS UI Gothic"/>
          <w:vertAlign w:val="baseline"/>
        </w:rPr>
        <w:t>∈ </w:t>
      </w:r>
      <w:r>
        <w:rPr>
          <w:rFonts w:ascii="宋体" w:hAnsi="宋体"/>
          <w:vertAlign w:val="baseline"/>
        </w:rPr>
        <w:t>Z</w:t>
      </w:r>
      <w:r>
        <w:rPr>
          <w:rFonts w:ascii="Times New Roman" w:hAnsi="Times New Roman"/>
          <w:i/>
          <w:vertAlign w:val="subscript"/>
        </w:rPr>
        <w:t>n</w:t>
      </w:r>
      <w:r>
        <w:rPr>
          <w:rFonts w:ascii="Times New Roman" w:hAnsi="Times New Roman"/>
          <w:i/>
          <w:vertAlign w:val="baseline"/>
        </w:rPr>
        <w:t> </w:t>
      </w:r>
      <w:r>
        <w:rPr>
          <w:vertAlign w:val="baseline"/>
        </w:rPr>
        <w:t>such that </w:t>
      </w:r>
      <w:r>
        <w:rPr>
          <w:rFonts w:ascii="Times New Roman" w:hAnsi="Times New Roman"/>
          <w:i/>
          <w:vertAlign w:val="baseline"/>
        </w:rPr>
        <w:t>a </w:t>
      </w:r>
      <w:r>
        <w:rPr>
          <w:rFonts w:ascii="MS UI Gothic" w:hAnsi="MS UI Gothic"/>
          <w:vertAlign w:val="baseline"/>
        </w:rPr>
        <w:t>× </w:t>
      </w:r>
      <w:r>
        <w:rPr>
          <w:rFonts w:ascii="Times New Roman" w:hAnsi="Times New Roman"/>
          <w:i/>
          <w:vertAlign w:val="baseline"/>
        </w:rPr>
        <w:t>b </w:t>
      </w:r>
      <w:r>
        <w:rPr>
          <w:vertAlign w:val="baseline"/>
        </w:rPr>
        <w:t>mod </w:t>
      </w:r>
      <w:r>
        <w:rPr>
          <w:rFonts w:ascii="Times New Roman" w:hAnsi="Times New Roman"/>
          <w:i/>
          <w:vertAlign w:val="baseline"/>
        </w:rPr>
        <w:t>n </w:t>
      </w:r>
      <w:r>
        <w:rPr>
          <w:vertAlign w:val="baseline"/>
        </w:rPr>
        <w:t>=</w:t>
      </w:r>
      <w:r>
        <w:rPr>
          <w:spacing w:val="42"/>
          <w:vertAlign w:val="baseline"/>
        </w:rPr>
        <w:t> </w:t>
      </w:r>
      <w:r>
        <w:rPr>
          <w:vertAlign w:val="baseline"/>
        </w:rPr>
        <w:t>0.</w:t>
      </w:r>
    </w:p>
    <w:p>
      <w:pPr>
        <w:pStyle w:val="BodyText"/>
        <w:spacing w:line="272" w:lineRule="exact"/>
        <w:ind w:left="498"/>
        <w:jc w:val="both"/>
      </w:pPr>
      <w:r>
        <w:rPr/>
        <w:t>Can you now say what values of </w:t>
      </w:r>
      <w:r>
        <w:rPr>
          <w:rFonts w:ascii="Times New Roman" w:hAnsi="Times New Roman"/>
          <w:i/>
        </w:rPr>
        <w:t>m </w:t>
      </w:r>
      <w:r>
        <w:rPr/>
        <w:t>will be bad for linear ciphers, </w:t>
      </w:r>
      <w:r>
        <w:rPr>
          <w:rFonts w:ascii="Times New Roman" w:hAnsi="Times New Roman"/>
          <w:i/>
        </w:rPr>
        <w:t>a </w:t>
      </w:r>
      <w:r>
        <w:rPr>
          <w:rFonts w:ascii="MS UI Gothic" w:hAnsi="MS UI Gothic"/>
        </w:rPr>
        <w:t>→ </w:t>
      </w:r>
      <w:r>
        <w:rPr/>
        <w:t>(</w:t>
      </w:r>
      <w:r>
        <w:rPr>
          <w:rFonts w:ascii="Times New Roman" w:hAnsi="Times New Roman"/>
          <w:i/>
        </w:rPr>
        <w:t>m </w:t>
      </w:r>
      <w:r>
        <w:rPr>
          <w:rFonts w:ascii="MS UI Gothic" w:hAnsi="MS UI Gothic"/>
          <w:w w:val="105"/>
        </w:rPr>
        <w:t>· </w:t>
      </w:r>
      <w:r>
        <w:rPr>
          <w:rFonts w:ascii="Times New Roman" w:hAnsi="Times New Roman"/>
          <w:i/>
        </w:rPr>
        <w:t>a </w:t>
      </w:r>
      <w:r>
        <w:rPr/>
        <w:t>+ </w:t>
      </w:r>
      <w:r>
        <w:rPr>
          <w:rFonts w:ascii="Times New Roman" w:hAnsi="Times New Roman"/>
          <w:i/>
        </w:rPr>
        <w:t>b</w:t>
      </w:r>
      <w:r>
        <w:rPr/>
        <w:t>) mod 26?</w:t>
      </w:r>
    </w:p>
    <w:p>
      <w:pPr>
        <w:pStyle w:val="BodyText"/>
        <w:spacing w:before="3"/>
        <w:rPr>
          <w:sz w:val="40"/>
        </w:rPr>
      </w:pPr>
    </w:p>
    <w:p>
      <w:pPr>
        <w:pStyle w:val="Heading5"/>
        <w:numPr>
          <w:ilvl w:val="1"/>
          <w:numId w:val="18"/>
        </w:numPr>
        <w:tabs>
          <w:tab w:pos="895" w:val="left" w:leader="none"/>
          <w:tab w:pos="896" w:val="left" w:leader="none"/>
        </w:tabs>
        <w:spacing w:line="240" w:lineRule="auto" w:before="0" w:after="0"/>
        <w:ind w:left="895" w:right="0" w:hanging="736"/>
        <w:jc w:val="left"/>
      </w:pPr>
      <w:bookmarkStart w:name="Powers mod n" w:id="235"/>
      <w:bookmarkEnd w:id="235"/>
      <w:r>
        <w:rPr>
          <w:b w:val="0"/>
        </w:rPr>
      </w:r>
      <w:bookmarkStart w:name="_bookmark121" w:id="236"/>
      <w:bookmarkEnd w:id="236"/>
      <w:r>
        <w:rPr>
          <w:b w:val="0"/>
        </w:rPr>
      </w:r>
      <w:bookmarkStart w:name="_bookmark121" w:id="237"/>
      <w:bookmarkEnd w:id="237"/>
      <w:r>
        <w:rPr>
          <w:spacing w:val="-5"/>
        </w:rPr>
        <w:t>P</w:t>
      </w:r>
      <w:r>
        <w:rPr>
          <w:spacing w:val="-5"/>
        </w:rPr>
        <w:t>owers </w:t>
      </w:r>
      <w:r>
        <w:rPr>
          <w:spacing w:val="3"/>
        </w:rPr>
        <w:t>mod</w:t>
      </w:r>
      <w:r>
        <w:rPr>
          <w:spacing w:val="8"/>
        </w:rPr>
        <w:t> </w:t>
      </w:r>
      <w:r>
        <w:rPr/>
        <w:t>n</w:t>
      </w:r>
    </w:p>
    <w:p>
      <w:pPr>
        <w:pStyle w:val="BodyText"/>
        <w:spacing w:before="8"/>
        <w:rPr>
          <w:b/>
          <w:sz w:val="25"/>
        </w:rPr>
      </w:pPr>
    </w:p>
    <w:p>
      <w:pPr>
        <w:pStyle w:val="BodyText"/>
        <w:spacing w:line="321" w:lineRule="auto"/>
        <w:ind w:left="498" w:right="2151" w:hanging="339"/>
        <w:jc w:val="both"/>
      </w:pPr>
      <w:r>
        <w:rPr>
          <w:spacing w:val="-9"/>
          <w:w w:val="105"/>
        </w:rPr>
        <w:t>We</w:t>
      </w:r>
      <w:r>
        <w:rPr>
          <w:spacing w:val="-29"/>
          <w:w w:val="105"/>
        </w:rPr>
        <w:t> </w:t>
      </w:r>
      <w:r>
        <w:rPr>
          <w:w w:val="105"/>
        </w:rPr>
        <w:t>often</w:t>
      </w:r>
      <w:r>
        <w:rPr>
          <w:spacing w:val="-28"/>
          <w:w w:val="105"/>
        </w:rPr>
        <w:t> </w:t>
      </w:r>
      <w:r>
        <w:rPr>
          <w:spacing w:val="-3"/>
          <w:w w:val="105"/>
        </w:rPr>
        <w:t>have</w:t>
      </w:r>
      <w:r>
        <w:rPr>
          <w:spacing w:val="-28"/>
          <w:w w:val="105"/>
        </w:rPr>
        <w:t> </w:t>
      </w:r>
      <w:r>
        <w:rPr>
          <w:w w:val="105"/>
        </w:rPr>
        <w:t>to</w:t>
      </w:r>
      <w:r>
        <w:rPr>
          <w:spacing w:val="-28"/>
          <w:w w:val="105"/>
        </w:rPr>
        <w:t> </w:t>
      </w:r>
      <w:r>
        <w:rPr>
          <w:w w:val="105"/>
        </w:rPr>
        <w:t>compute</w:t>
      </w:r>
      <w:r>
        <w:rPr>
          <w:spacing w:val="-28"/>
          <w:w w:val="105"/>
        </w:rPr>
        <w:t> </w:t>
      </w:r>
      <w:r>
        <w:rPr>
          <w:w w:val="105"/>
        </w:rPr>
        <w:t>powers</w:t>
      </w:r>
      <w:r>
        <w:rPr>
          <w:spacing w:val="-28"/>
          <w:w w:val="105"/>
        </w:rPr>
        <w:t> </w:t>
      </w:r>
      <w:r>
        <w:rPr>
          <w:w w:val="105"/>
        </w:rPr>
        <w:t>of</w:t>
      </w:r>
      <w:r>
        <w:rPr>
          <w:spacing w:val="-28"/>
          <w:w w:val="105"/>
        </w:rPr>
        <w:t> </w:t>
      </w:r>
      <w:r>
        <w:rPr>
          <w:w w:val="105"/>
        </w:rPr>
        <w:t>numbers</w:t>
      </w:r>
      <w:r>
        <w:rPr>
          <w:spacing w:val="-24"/>
          <w:w w:val="105"/>
        </w:rPr>
        <w:t> </w:t>
      </w:r>
      <w:r>
        <w:rPr>
          <w:w w:val="105"/>
        </w:rPr>
        <w:t>mod</w:t>
      </w:r>
      <w:r>
        <w:rPr>
          <w:spacing w:val="-23"/>
          <w:w w:val="105"/>
        </w:rPr>
        <w:t> </w:t>
      </w:r>
      <w:r>
        <w:rPr>
          <w:w w:val="105"/>
        </w:rPr>
        <w:t>n.</w:t>
      </w:r>
      <w:r>
        <w:rPr>
          <w:spacing w:val="-19"/>
          <w:w w:val="105"/>
        </w:rPr>
        <w:t> </w:t>
      </w:r>
      <w:r>
        <w:rPr>
          <w:w w:val="105"/>
        </w:rPr>
        <w:t>The</w:t>
      </w:r>
      <w:r>
        <w:rPr>
          <w:spacing w:val="-28"/>
          <w:w w:val="105"/>
        </w:rPr>
        <w:t> </w:t>
      </w:r>
      <w:r>
        <w:rPr>
          <w:w w:val="105"/>
        </w:rPr>
        <w:t>RSA</w:t>
      </w:r>
      <w:r>
        <w:rPr>
          <w:spacing w:val="-28"/>
          <w:w w:val="105"/>
        </w:rPr>
        <w:t> </w:t>
      </w:r>
      <w:r>
        <w:rPr>
          <w:w w:val="105"/>
        </w:rPr>
        <w:t>Encryption</w:t>
      </w:r>
      <w:r>
        <w:rPr>
          <w:spacing w:val="-28"/>
          <w:w w:val="105"/>
        </w:rPr>
        <w:t> </w:t>
      </w:r>
      <w:r>
        <w:rPr>
          <w:w w:val="105"/>
        </w:rPr>
        <w:t>Algorithm (</w:t>
      </w:r>
      <w:hyperlink r:id="rId105">
        <w:r>
          <w:rPr>
            <w:rFonts w:ascii="Times New Roman"/>
            <w:w w:val="105"/>
          </w:rPr>
          <w:t>http://fringe.davesource.com/Fringe/Crypt/RSA/Algorithm.html</w:t>
        </w:r>
      </w:hyperlink>
      <w:r>
        <w:rPr>
          <w:w w:val="105"/>
        </w:rPr>
        <w:t>)</w:t>
      </w:r>
    </w:p>
    <w:p>
      <w:pPr>
        <w:pStyle w:val="BodyText"/>
        <w:spacing w:line="324" w:lineRule="auto" w:before="3"/>
        <w:ind w:left="160" w:right="1458"/>
        <w:jc w:val="both"/>
      </w:pPr>
      <w:r>
        <w:rPr/>
        <w:t>which is widely used in electronic commerce protocols uses high powers of numbers mod n. We can easily compute powers mod </w:t>
      </w:r>
      <w:r>
        <w:rPr>
          <w:rFonts w:ascii="Times New Roman"/>
          <w:i/>
        </w:rPr>
        <w:t>n </w:t>
      </w:r>
      <w:r>
        <w:rPr/>
        <w:t>when the exponent is itself a power of 2 by using the property</w:t>
      </w:r>
    </w:p>
    <w:p>
      <w:pPr>
        <w:spacing w:after="0" w:line="324" w:lineRule="auto"/>
        <w:jc w:val="both"/>
        <w:sectPr>
          <w:pgSz w:w="12240" w:h="15840"/>
          <w:pgMar w:header="1429" w:footer="0" w:top="1660" w:bottom="280" w:left="1280" w:right="340"/>
        </w:sectPr>
      </w:pPr>
    </w:p>
    <w:p>
      <w:pPr>
        <w:pStyle w:val="BodyText"/>
      </w:pPr>
    </w:p>
    <w:p>
      <w:pPr>
        <w:pStyle w:val="BodyText"/>
      </w:pPr>
    </w:p>
    <w:p>
      <w:pPr>
        <w:pStyle w:val="BodyText"/>
        <w:ind w:left="160"/>
      </w:pPr>
      <w:r>
        <w:rPr/>
        <w:t>and the fact that</w:t>
      </w:r>
    </w:p>
    <w:p>
      <w:pPr>
        <w:spacing w:line="263" w:lineRule="exact" w:before="0"/>
        <w:ind w:left="160" w:right="0" w:firstLine="0"/>
        <w:jc w:val="left"/>
        <w:rPr>
          <w:rFonts w:ascii="Times New Roman" w:hAnsi="Times New Roman"/>
          <w:i/>
          <w:sz w:val="22"/>
        </w:rPr>
      </w:pPr>
      <w:r>
        <w:rPr/>
        <w:br w:type="column"/>
      </w:r>
      <w:r>
        <w:rPr>
          <w:w w:val="105"/>
          <w:sz w:val="22"/>
        </w:rPr>
        <w:t>(</w:t>
      </w:r>
      <w:r>
        <w:rPr>
          <w:rFonts w:ascii="Times New Roman" w:hAnsi="Times New Roman"/>
          <w:i/>
          <w:w w:val="105"/>
          <w:sz w:val="22"/>
        </w:rPr>
        <w:t>a </w:t>
      </w:r>
      <w:r>
        <w:rPr>
          <w:rFonts w:ascii="MS UI Gothic" w:hAnsi="MS UI Gothic"/>
          <w:w w:val="105"/>
          <w:sz w:val="22"/>
        </w:rPr>
        <w:t>· </w:t>
      </w:r>
      <w:r>
        <w:rPr>
          <w:rFonts w:ascii="Times New Roman" w:hAnsi="Times New Roman"/>
          <w:i/>
          <w:w w:val="105"/>
          <w:sz w:val="22"/>
        </w:rPr>
        <w:t>b</w:t>
      </w:r>
      <w:r>
        <w:rPr>
          <w:w w:val="105"/>
          <w:sz w:val="22"/>
        </w:rPr>
        <w:t>) mod </w:t>
      </w:r>
      <w:r>
        <w:rPr>
          <w:rFonts w:ascii="Times New Roman" w:hAnsi="Times New Roman"/>
          <w:i/>
          <w:w w:val="105"/>
          <w:sz w:val="22"/>
        </w:rPr>
        <w:t>n </w:t>
      </w:r>
      <w:r>
        <w:rPr>
          <w:w w:val="105"/>
          <w:sz w:val="22"/>
        </w:rPr>
        <w:t>= ((</w:t>
      </w:r>
      <w:r>
        <w:rPr>
          <w:rFonts w:ascii="Times New Roman" w:hAnsi="Times New Roman"/>
          <w:i/>
          <w:w w:val="105"/>
          <w:sz w:val="22"/>
        </w:rPr>
        <w:t>a </w:t>
      </w:r>
      <w:r>
        <w:rPr>
          <w:w w:val="105"/>
          <w:sz w:val="22"/>
        </w:rPr>
        <w:t>mod </w:t>
      </w:r>
      <w:r>
        <w:rPr>
          <w:rFonts w:ascii="Times New Roman" w:hAnsi="Times New Roman"/>
          <w:i/>
          <w:w w:val="105"/>
          <w:sz w:val="22"/>
        </w:rPr>
        <w:t>n</w:t>
      </w:r>
      <w:r>
        <w:rPr>
          <w:w w:val="105"/>
          <w:sz w:val="22"/>
        </w:rPr>
        <w:t>) </w:t>
      </w:r>
      <w:r>
        <w:rPr>
          <w:rFonts w:ascii="MS UI Gothic" w:hAnsi="MS UI Gothic"/>
          <w:w w:val="105"/>
          <w:sz w:val="22"/>
        </w:rPr>
        <w:t>· </w:t>
      </w:r>
      <w:r>
        <w:rPr>
          <w:w w:val="105"/>
          <w:sz w:val="22"/>
        </w:rPr>
        <w:t>(</w:t>
      </w:r>
      <w:r>
        <w:rPr>
          <w:rFonts w:ascii="Times New Roman" w:hAnsi="Times New Roman"/>
          <w:i/>
          <w:w w:val="105"/>
          <w:sz w:val="22"/>
        </w:rPr>
        <w:t>b </w:t>
      </w:r>
      <w:r>
        <w:rPr>
          <w:w w:val="105"/>
          <w:sz w:val="22"/>
        </w:rPr>
        <w:t>mod </w:t>
      </w:r>
      <w:r>
        <w:rPr>
          <w:rFonts w:ascii="Times New Roman" w:hAnsi="Times New Roman"/>
          <w:i/>
          <w:w w:val="105"/>
          <w:sz w:val="22"/>
        </w:rPr>
        <w:t>n</w:t>
      </w:r>
      <w:r>
        <w:rPr>
          <w:w w:val="105"/>
          <w:sz w:val="22"/>
        </w:rPr>
        <w:t>)) mod </w:t>
      </w:r>
      <w:r>
        <w:rPr>
          <w:rFonts w:ascii="Times New Roman" w:hAnsi="Times New Roman"/>
          <w:i/>
          <w:w w:val="105"/>
          <w:sz w:val="22"/>
        </w:rPr>
        <w:t>n.</w:t>
      </w:r>
    </w:p>
    <w:p>
      <w:pPr>
        <w:spacing w:after="0" w:line="263" w:lineRule="exact"/>
        <w:jc w:val="left"/>
        <w:rPr>
          <w:rFonts w:ascii="Times New Roman" w:hAnsi="Times New Roman"/>
          <w:sz w:val="22"/>
        </w:rPr>
        <w:sectPr>
          <w:type w:val="continuous"/>
          <w:pgSz w:w="12240" w:h="15840"/>
          <w:pgMar w:top="1500" w:bottom="280" w:left="1280" w:right="340"/>
          <w:cols w:num="2" w:equalWidth="0">
            <w:col w:w="1831" w:space="446"/>
            <w:col w:w="8343"/>
          </w:cols>
        </w:sectPr>
      </w:pPr>
    </w:p>
    <w:p>
      <w:pPr>
        <w:spacing w:before="98"/>
        <w:ind w:left="0" w:right="1298" w:firstLine="0"/>
        <w:jc w:val="center"/>
        <w:rPr>
          <w:rFonts w:ascii="Times New Roman" w:hAnsi="Times New Roman"/>
          <w:i/>
          <w:sz w:val="22"/>
        </w:rPr>
      </w:pPr>
      <w:r>
        <w:rPr>
          <w:rFonts w:ascii="Times New Roman" w:hAnsi="Times New Roman"/>
          <w:i/>
          <w:w w:val="104"/>
          <w:position w:val="-14"/>
          <w:sz w:val="22"/>
        </w:rPr>
        <w:t>a</w:t>
      </w:r>
      <w:r>
        <w:rPr>
          <w:rFonts w:ascii="Times New Roman" w:hAnsi="Times New Roman"/>
          <w:w w:val="112"/>
          <w:position w:val="-5"/>
          <w:sz w:val="16"/>
        </w:rPr>
        <w:t>(2</w:t>
      </w:r>
      <w:r>
        <w:rPr>
          <w:rFonts w:ascii="Times New Roman" w:hAnsi="Times New Roman"/>
          <w:i/>
          <w:w w:val="148"/>
          <w:sz w:val="12"/>
        </w:rPr>
        <w:t>k</w:t>
      </w:r>
      <w:r>
        <w:rPr>
          <w:rFonts w:ascii="Times New Roman" w:hAnsi="Times New Roman"/>
          <w:i/>
          <w:spacing w:val="-18"/>
          <w:sz w:val="12"/>
        </w:rPr>
        <w:t> </w:t>
      </w:r>
      <w:r>
        <w:rPr>
          <w:rFonts w:ascii="Times New Roman" w:hAnsi="Times New Roman"/>
          <w:w w:val="123"/>
          <w:position w:val="-5"/>
          <w:sz w:val="16"/>
        </w:rPr>
        <w:t>)</w:t>
      </w:r>
      <w:r>
        <w:rPr>
          <w:rFonts w:ascii="Times New Roman" w:hAnsi="Times New Roman"/>
          <w:position w:val="-5"/>
          <w:sz w:val="16"/>
        </w:rPr>
        <w:t> </w:t>
      </w:r>
      <w:r>
        <w:rPr>
          <w:rFonts w:ascii="Times New Roman" w:hAnsi="Times New Roman"/>
          <w:spacing w:val="-10"/>
          <w:position w:val="-5"/>
          <w:sz w:val="16"/>
        </w:rPr>
        <w:t> </w:t>
      </w:r>
      <w:r>
        <w:rPr>
          <w:w w:val="119"/>
          <w:position w:val="-14"/>
          <w:sz w:val="22"/>
        </w:rPr>
        <w:t>=</w:t>
      </w:r>
      <w:r>
        <w:rPr>
          <w:spacing w:val="7"/>
          <w:position w:val="-14"/>
          <w:sz w:val="22"/>
        </w:rPr>
        <w:t> </w:t>
      </w:r>
      <w:r>
        <w:rPr>
          <w:rFonts w:ascii="Times New Roman" w:hAnsi="Times New Roman"/>
          <w:i/>
          <w:w w:val="104"/>
          <w:position w:val="-14"/>
          <w:sz w:val="22"/>
        </w:rPr>
        <w:t>a</w:t>
      </w:r>
      <w:r>
        <w:rPr>
          <w:rFonts w:ascii="Times New Roman" w:hAnsi="Times New Roman"/>
          <w:w w:val="112"/>
          <w:position w:val="-5"/>
          <w:sz w:val="16"/>
        </w:rPr>
        <w:t>(2</w:t>
      </w:r>
      <w:r>
        <w:rPr>
          <w:rFonts w:ascii="Lucida Sans Unicode" w:hAnsi="Lucida Sans Unicode"/>
          <w:w w:val="46"/>
          <w:position w:val="-5"/>
          <w:sz w:val="16"/>
        </w:rPr>
        <w:t>·</w:t>
      </w:r>
      <w:r>
        <w:rPr>
          <w:rFonts w:ascii="Times New Roman" w:hAnsi="Times New Roman"/>
          <w:w w:val="105"/>
          <w:position w:val="-5"/>
          <w:sz w:val="16"/>
        </w:rPr>
        <w:t>2</w:t>
      </w:r>
      <w:r>
        <w:rPr>
          <w:rFonts w:ascii="Times New Roman" w:hAnsi="Times New Roman"/>
          <w:i/>
          <w:spacing w:val="2"/>
          <w:w w:val="148"/>
          <w:sz w:val="12"/>
        </w:rPr>
        <w:t>k</w:t>
      </w:r>
      <w:r>
        <w:rPr>
          <w:rFonts w:ascii="Arial" w:hAnsi="Arial"/>
          <w:i/>
          <w:w w:val="164"/>
          <w:sz w:val="12"/>
        </w:rPr>
        <w:t>−</w:t>
      </w:r>
      <w:r>
        <w:rPr>
          <w:rFonts w:ascii="Times New Roman" w:hAnsi="Times New Roman"/>
          <w:spacing w:val="9"/>
          <w:w w:val="121"/>
          <w:sz w:val="12"/>
        </w:rPr>
        <w:t>1</w:t>
      </w:r>
      <w:r>
        <w:rPr>
          <w:rFonts w:ascii="Times New Roman" w:hAnsi="Times New Roman"/>
          <w:w w:val="123"/>
          <w:position w:val="-5"/>
          <w:sz w:val="16"/>
        </w:rPr>
        <w:t>)</w:t>
      </w:r>
      <w:r>
        <w:rPr>
          <w:rFonts w:ascii="Times New Roman" w:hAnsi="Times New Roman"/>
          <w:position w:val="-5"/>
          <w:sz w:val="16"/>
        </w:rPr>
        <w:t> </w:t>
      </w:r>
      <w:r>
        <w:rPr>
          <w:rFonts w:ascii="Times New Roman" w:hAnsi="Times New Roman"/>
          <w:spacing w:val="-10"/>
          <w:position w:val="-5"/>
          <w:sz w:val="16"/>
        </w:rPr>
        <w:t> </w:t>
      </w:r>
      <w:r>
        <w:rPr>
          <w:w w:val="119"/>
          <w:position w:val="-14"/>
          <w:sz w:val="22"/>
        </w:rPr>
        <w:t>=</w:t>
      </w:r>
      <w:r>
        <w:rPr>
          <w:spacing w:val="7"/>
          <w:position w:val="-14"/>
          <w:sz w:val="22"/>
        </w:rPr>
        <w:t> </w:t>
      </w:r>
      <w:r>
        <w:rPr>
          <w:rFonts w:ascii="Times New Roman" w:hAnsi="Times New Roman"/>
          <w:i/>
          <w:w w:val="104"/>
          <w:position w:val="-14"/>
          <w:sz w:val="22"/>
        </w:rPr>
        <w:t>a</w:t>
      </w:r>
      <w:r>
        <w:rPr>
          <w:rFonts w:ascii="Times New Roman" w:hAnsi="Times New Roman"/>
          <w:w w:val="112"/>
          <w:position w:val="-5"/>
          <w:sz w:val="16"/>
        </w:rPr>
        <w:t>(2</w:t>
      </w:r>
      <w:r>
        <w:rPr>
          <w:rFonts w:ascii="Times New Roman" w:hAnsi="Times New Roman"/>
          <w:i/>
          <w:spacing w:val="2"/>
          <w:w w:val="148"/>
          <w:sz w:val="12"/>
        </w:rPr>
        <w:t>k</w:t>
      </w:r>
      <w:r>
        <w:rPr>
          <w:rFonts w:ascii="Arial" w:hAnsi="Arial"/>
          <w:i/>
          <w:w w:val="164"/>
          <w:sz w:val="12"/>
        </w:rPr>
        <w:t>−</w:t>
      </w:r>
      <w:r>
        <w:rPr>
          <w:rFonts w:ascii="Times New Roman" w:hAnsi="Times New Roman"/>
          <w:spacing w:val="9"/>
          <w:w w:val="121"/>
          <w:sz w:val="12"/>
        </w:rPr>
        <w:t>1</w:t>
      </w:r>
      <w:r>
        <w:rPr>
          <w:rFonts w:ascii="Times New Roman" w:hAnsi="Times New Roman"/>
          <w:w w:val="127"/>
          <w:position w:val="-5"/>
          <w:sz w:val="16"/>
        </w:rPr>
        <w:t>+2</w:t>
      </w:r>
      <w:r>
        <w:rPr>
          <w:rFonts w:ascii="Times New Roman" w:hAnsi="Times New Roman"/>
          <w:i/>
          <w:spacing w:val="2"/>
          <w:w w:val="148"/>
          <w:sz w:val="12"/>
        </w:rPr>
        <w:t>k</w:t>
      </w:r>
      <w:r>
        <w:rPr>
          <w:rFonts w:ascii="Arial" w:hAnsi="Arial"/>
          <w:i/>
          <w:w w:val="164"/>
          <w:sz w:val="12"/>
        </w:rPr>
        <w:t>−</w:t>
      </w:r>
      <w:r>
        <w:rPr>
          <w:rFonts w:ascii="Times New Roman" w:hAnsi="Times New Roman"/>
          <w:spacing w:val="9"/>
          <w:w w:val="121"/>
          <w:sz w:val="12"/>
        </w:rPr>
        <w:t>1</w:t>
      </w:r>
      <w:r>
        <w:rPr>
          <w:rFonts w:ascii="Times New Roman" w:hAnsi="Times New Roman"/>
          <w:w w:val="123"/>
          <w:position w:val="-5"/>
          <w:sz w:val="16"/>
        </w:rPr>
        <w:t>)</w:t>
      </w:r>
      <w:r>
        <w:rPr>
          <w:rFonts w:ascii="Times New Roman" w:hAnsi="Times New Roman"/>
          <w:position w:val="-5"/>
          <w:sz w:val="16"/>
        </w:rPr>
        <w:t> </w:t>
      </w:r>
      <w:r>
        <w:rPr>
          <w:rFonts w:ascii="Times New Roman" w:hAnsi="Times New Roman"/>
          <w:spacing w:val="-10"/>
          <w:position w:val="-5"/>
          <w:sz w:val="16"/>
        </w:rPr>
        <w:t> </w:t>
      </w:r>
      <w:r>
        <w:rPr>
          <w:w w:val="119"/>
          <w:position w:val="-14"/>
          <w:sz w:val="22"/>
        </w:rPr>
        <w:t>=</w:t>
      </w:r>
      <w:r>
        <w:rPr>
          <w:spacing w:val="7"/>
          <w:position w:val="-14"/>
          <w:sz w:val="22"/>
        </w:rPr>
        <w:t> </w:t>
      </w:r>
      <w:r>
        <w:rPr>
          <w:rFonts w:ascii="宋体" w:hAnsi="宋体"/>
          <w:w w:val="118"/>
          <w:position w:val="10"/>
          <w:sz w:val="22"/>
        </w:rPr>
        <w:t>\</w:t>
      </w:r>
      <w:r>
        <w:rPr>
          <w:rFonts w:ascii="Times New Roman" w:hAnsi="Times New Roman"/>
          <w:i/>
          <w:w w:val="104"/>
          <w:position w:val="-14"/>
          <w:sz w:val="22"/>
        </w:rPr>
        <w:t>a</w:t>
      </w:r>
      <w:r>
        <w:rPr>
          <w:w w:val="102"/>
          <w:position w:val="-6"/>
          <w:sz w:val="22"/>
        </w:rPr>
        <w:t>(</w:t>
      </w:r>
      <w:r>
        <w:rPr>
          <w:rFonts w:ascii="Times New Roman" w:hAnsi="Times New Roman"/>
          <w:w w:val="105"/>
          <w:position w:val="-4"/>
          <w:sz w:val="16"/>
        </w:rPr>
        <w:t>2</w:t>
      </w:r>
      <w:r>
        <w:rPr>
          <w:rFonts w:ascii="Times New Roman" w:hAnsi="Times New Roman"/>
          <w:w w:val="143"/>
          <w:sz w:val="12"/>
        </w:rPr>
        <w:t>(</w:t>
      </w:r>
      <w:r>
        <w:rPr>
          <w:rFonts w:ascii="Times New Roman" w:hAnsi="Times New Roman"/>
          <w:i/>
          <w:spacing w:val="2"/>
          <w:w w:val="148"/>
          <w:sz w:val="12"/>
        </w:rPr>
        <w:t>k</w:t>
      </w:r>
      <w:r>
        <w:rPr>
          <w:rFonts w:ascii="Arial" w:hAnsi="Arial"/>
          <w:i/>
          <w:w w:val="164"/>
          <w:sz w:val="12"/>
        </w:rPr>
        <w:t>−</w:t>
      </w:r>
      <w:r>
        <w:rPr>
          <w:rFonts w:ascii="Times New Roman" w:hAnsi="Times New Roman"/>
          <w:w w:val="130"/>
          <w:sz w:val="12"/>
        </w:rPr>
        <w:t>1</w:t>
      </w:r>
      <w:r>
        <w:rPr>
          <w:rFonts w:ascii="Times New Roman" w:hAnsi="Times New Roman"/>
          <w:spacing w:val="10"/>
          <w:w w:val="130"/>
          <w:sz w:val="12"/>
        </w:rPr>
        <w:t>)</w:t>
      </w:r>
      <w:r>
        <w:rPr>
          <w:spacing w:val="10"/>
          <w:w w:val="102"/>
          <w:position w:val="-6"/>
          <w:sz w:val="22"/>
        </w:rPr>
        <w:t>)</w:t>
      </w:r>
      <w:r>
        <w:rPr>
          <w:rFonts w:ascii="宋体" w:hAnsi="宋体"/>
          <w:w w:val="118"/>
          <w:position w:val="10"/>
          <w:sz w:val="22"/>
        </w:rPr>
        <w:t> </w:t>
      </w:r>
      <w:r>
        <w:rPr>
          <w:rFonts w:ascii="宋体" w:hAnsi="宋体"/>
          <w:spacing w:val="-62"/>
          <w:position w:val="10"/>
          <w:sz w:val="22"/>
        </w:rPr>
        <w:t> </w:t>
      </w:r>
      <w:r>
        <w:rPr>
          <w:rFonts w:ascii="MS UI Gothic" w:hAnsi="MS UI Gothic"/>
          <w:w w:val="135"/>
          <w:position w:val="-14"/>
          <w:sz w:val="22"/>
        </w:rPr>
        <w:t>·</w:t>
      </w:r>
      <w:r>
        <w:rPr>
          <w:rFonts w:ascii="MS UI Gothic" w:hAnsi="MS UI Gothic"/>
          <w:spacing w:val="-19"/>
          <w:position w:val="-14"/>
          <w:sz w:val="22"/>
        </w:rPr>
        <w:t> </w:t>
      </w:r>
      <w:r>
        <w:rPr>
          <w:rFonts w:ascii="宋体" w:hAnsi="宋体"/>
          <w:w w:val="118"/>
          <w:position w:val="10"/>
          <w:sz w:val="22"/>
        </w:rPr>
        <w:t>\</w:t>
      </w:r>
      <w:r>
        <w:rPr>
          <w:rFonts w:ascii="Times New Roman" w:hAnsi="Times New Roman"/>
          <w:i/>
          <w:w w:val="104"/>
          <w:position w:val="-14"/>
          <w:sz w:val="22"/>
        </w:rPr>
        <w:t>a</w:t>
      </w:r>
      <w:r>
        <w:rPr>
          <w:w w:val="102"/>
          <w:position w:val="-6"/>
          <w:sz w:val="22"/>
        </w:rPr>
        <w:t>(</w:t>
      </w:r>
      <w:r>
        <w:rPr>
          <w:rFonts w:ascii="Times New Roman" w:hAnsi="Times New Roman"/>
          <w:w w:val="105"/>
          <w:position w:val="-4"/>
          <w:sz w:val="16"/>
        </w:rPr>
        <w:t>2</w:t>
      </w:r>
      <w:r>
        <w:rPr>
          <w:rFonts w:ascii="Times New Roman" w:hAnsi="Times New Roman"/>
          <w:w w:val="143"/>
          <w:sz w:val="12"/>
        </w:rPr>
        <w:t>(</w:t>
      </w:r>
      <w:r>
        <w:rPr>
          <w:rFonts w:ascii="Times New Roman" w:hAnsi="Times New Roman"/>
          <w:i/>
          <w:spacing w:val="2"/>
          <w:w w:val="148"/>
          <w:sz w:val="12"/>
        </w:rPr>
        <w:t>k</w:t>
      </w:r>
      <w:r>
        <w:rPr>
          <w:rFonts w:ascii="Arial" w:hAnsi="Arial"/>
          <w:i/>
          <w:w w:val="164"/>
          <w:sz w:val="12"/>
        </w:rPr>
        <w:t>−</w:t>
      </w:r>
      <w:r>
        <w:rPr>
          <w:rFonts w:ascii="Times New Roman" w:hAnsi="Times New Roman"/>
          <w:w w:val="130"/>
          <w:sz w:val="12"/>
        </w:rPr>
        <w:t>1</w:t>
      </w:r>
      <w:r>
        <w:rPr>
          <w:rFonts w:ascii="Times New Roman" w:hAnsi="Times New Roman"/>
          <w:spacing w:val="10"/>
          <w:w w:val="130"/>
          <w:sz w:val="12"/>
        </w:rPr>
        <w:t>)</w:t>
      </w:r>
      <w:r>
        <w:rPr>
          <w:spacing w:val="10"/>
          <w:w w:val="102"/>
          <w:position w:val="-6"/>
          <w:sz w:val="22"/>
        </w:rPr>
        <w:t>)</w:t>
      </w:r>
      <w:r>
        <w:rPr>
          <w:rFonts w:ascii="宋体" w:hAnsi="宋体"/>
          <w:w w:val="118"/>
          <w:position w:val="10"/>
          <w:sz w:val="22"/>
        </w:rPr>
        <w:t> </w:t>
      </w:r>
      <w:r>
        <w:rPr>
          <w:rFonts w:ascii="宋体" w:hAnsi="宋体"/>
          <w:spacing w:val="-50"/>
          <w:position w:val="10"/>
          <w:sz w:val="22"/>
        </w:rPr>
        <w:t> </w:t>
      </w:r>
      <w:r>
        <w:rPr>
          <w:w w:val="119"/>
          <w:position w:val="-14"/>
          <w:sz w:val="22"/>
        </w:rPr>
        <w:t>=</w:t>
      </w:r>
      <w:r>
        <w:rPr>
          <w:spacing w:val="7"/>
          <w:position w:val="-14"/>
          <w:sz w:val="22"/>
        </w:rPr>
        <w:t> </w:t>
      </w:r>
      <w:r>
        <w:rPr>
          <w:rFonts w:ascii="宋体" w:hAnsi="宋体"/>
          <w:w w:val="118"/>
          <w:position w:val="10"/>
          <w:sz w:val="22"/>
        </w:rPr>
        <w:t>\</w:t>
      </w:r>
      <w:r>
        <w:rPr>
          <w:rFonts w:ascii="Times New Roman" w:hAnsi="Times New Roman"/>
          <w:i/>
          <w:w w:val="104"/>
          <w:position w:val="-14"/>
          <w:sz w:val="22"/>
        </w:rPr>
        <w:t>a</w:t>
      </w:r>
      <w:r>
        <w:rPr>
          <w:w w:val="102"/>
          <w:position w:val="-6"/>
          <w:sz w:val="22"/>
        </w:rPr>
        <w:t>(</w:t>
      </w:r>
      <w:r>
        <w:rPr>
          <w:rFonts w:ascii="Times New Roman" w:hAnsi="Times New Roman"/>
          <w:w w:val="105"/>
          <w:position w:val="-4"/>
          <w:sz w:val="16"/>
        </w:rPr>
        <w:t>2</w:t>
      </w:r>
      <w:r>
        <w:rPr>
          <w:rFonts w:ascii="Times New Roman" w:hAnsi="Times New Roman"/>
          <w:w w:val="143"/>
          <w:sz w:val="12"/>
        </w:rPr>
        <w:t>(</w:t>
      </w:r>
      <w:r>
        <w:rPr>
          <w:rFonts w:ascii="Times New Roman" w:hAnsi="Times New Roman"/>
          <w:i/>
          <w:spacing w:val="2"/>
          <w:w w:val="148"/>
          <w:sz w:val="12"/>
        </w:rPr>
        <w:t>k</w:t>
      </w:r>
      <w:r>
        <w:rPr>
          <w:rFonts w:ascii="Arial" w:hAnsi="Arial"/>
          <w:i/>
          <w:w w:val="164"/>
          <w:sz w:val="12"/>
        </w:rPr>
        <w:t>−</w:t>
      </w:r>
      <w:r>
        <w:rPr>
          <w:rFonts w:ascii="Times New Roman" w:hAnsi="Times New Roman"/>
          <w:w w:val="130"/>
          <w:sz w:val="12"/>
        </w:rPr>
        <w:t>1</w:t>
      </w:r>
      <w:r>
        <w:rPr>
          <w:rFonts w:ascii="Times New Roman" w:hAnsi="Times New Roman"/>
          <w:spacing w:val="10"/>
          <w:w w:val="130"/>
          <w:sz w:val="12"/>
        </w:rPr>
        <w:t>)</w:t>
      </w:r>
      <w:r>
        <w:rPr>
          <w:spacing w:val="10"/>
          <w:w w:val="102"/>
          <w:position w:val="-6"/>
          <w:sz w:val="22"/>
        </w:rPr>
        <w:t>)</w:t>
      </w:r>
      <w:r>
        <w:rPr>
          <w:rFonts w:ascii="宋体" w:hAnsi="宋体"/>
          <w:w w:val="118"/>
          <w:position w:val="10"/>
          <w:sz w:val="22"/>
        </w:rPr>
        <w:t> </w:t>
      </w:r>
      <w:r>
        <w:rPr>
          <w:rFonts w:ascii="Times New Roman" w:hAnsi="Times New Roman"/>
          <w:w w:val="105"/>
          <w:position w:val="4"/>
          <w:sz w:val="16"/>
        </w:rPr>
        <w:t>2</w:t>
      </w:r>
      <w:r>
        <w:rPr>
          <w:rFonts w:ascii="Times New Roman" w:hAnsi="Times New Roman"/>
          <w:spacing w:val="6"/>
          <w:position w:val="4"/>
          <w:sz w:val="16"/>
        </w:rPr>
        <w:t> </w:t>
      </w:r>
      <w:r>
        <w:rPr>
          <w:rFonts w:ascii="Times New Roman" w:hAnsi="Times New Roman"/>
          <w:i/>
          <w:w w:val="109"/>
          <w:position w:val="-14"/>
          <w:sz w:val="22"/>
        </w:rPr>
        <w:t>.</w:t>
      </w:r>
    </w:p>
    <w:p>
      <w:pPr>
        <w:pStyle w:val="BodyText"/>
        <w:spacing w:line="324" w:lineRule="auto" w:before="342"/>
        <w:ind w:left="160" w:right="1182"/>
      </w:pPr>
      <w:r>
        <w:rPr/>
        <w:t>The idea is to alternate evaluating mod </w:t>
      </w:r>
      <w:r>
        <w:rPr>
          <w:rFonts w:ascii="Times New Roman"/>
          <w:i/>
        </w:rPr>
        <w:t>n </w:t>
      </w:r>
      <w:r>
        <w:rPr/>
        <w:t>and squaring. This is probably best understood by looking at some examples.</w:t>
      </w:r>
    </w:p>
    <w:p>
      <w:pPr>
        <w:pStyle w:val="BodyText"/>
        <w:spacing w:before="1"/>
        <w:rPr>
          <w:sz w:val="21"/>
        </w:rPr>
      </w:pPr>
    </w:p>
    <w:p>
      <w:pPr>
        <w:pStyle w:val="Heading9"/>
        <w:spacing w:before="1"/>
      </w:pPr>
      <w:r>
        <w:rPr/>
        <w:t>Example 5.4</w:t>
      </w:r>
    </w:p>
    <w:p>
      <w:pPr>
        <w:pStyle w:val="BodyText"/>
        <w:tabs>
          <w:tab w:pos="1673" w:val="left" w:leader="none"/>
        </w:tabs>
        <w:spacing w:before="45"/>
        <w:ind w:left="279"/>
      </w:pPr>
      <w:r>
        <w:rPr/>
        <w:t>37</w:t>
      </w:r>
      <w:r>
        <w:rPr>
          <w:rFonts w:ascii="Times New Roman"/>
          <w:vertAlign w:val="superscript"/>
        </w:rPr>
        <w:t>2</w:t>
      </w:r>
      <w:r>
        <w:rPr>
          <w:rFonts w:ascii="Times New Roman"/>
          <w:spacing w:val="1"/>
          <w:vertAlign w:val="baseline"/>
        </w:rPr>
        <w:t> </w:t>
      </w:r>
      <w:r>
        <w:rPr>
          <w:vertAlign w:val="baseline"/>
        </w:rPr>
        <w:t>mod</w:t>
      </w:r>
      <w:r>
        <w:rPr>
          <w:spacing w:val="-5"/>
          <w:vertAlign w:val="baseline"/>
        </w:rPr>
        <w:t> </w:t>
      </w:r>
      <w:r>
        <w:rPr>
          <w:vertAlign w:val="baseline"/>
        </w:rPr>
        <w:t>3</w:t>
        <w:tab/>
        <w:t>= (37 mod 3)</w:t>
      </w:r>
      <w:r>
        <w:rPr>
          <w:rFonts w:ascii="Times New Roman"/>
          <w:vertAlign w:val="superscript"/>
        </w:rPr>
        <w:t>2</w:t>
      </w:r>
      <w:r>
        <w:rPr>
          <w:rFonts w:ascii="Times New Roman"/>
          <w:vertAlign w:val="baseline"/>
        </w:rPr>
        <w:t> </w:t>
      </w:r>
      <w:r>
        <w:rPr>
          <w:vertAlign w:val="baseline"/>
        </w:rPr>
        <w:t>= 1</w:t>
      </w:r>
      <w:r>
        <w:rPr>
          <w:rFonts w:ascii="Times New Roman"/>
          <w:vertAlign w:val="superscript"/>
        </w:rPr>
        <w:t>2</w:t>
      </w:r>
      <w:r>
        <w:rPr>
          <w:rFonts w:ascii="Times New Roman"/>
          <w:vertAlign w:val="baseline"/>
        </w:rPr>
        <w:t> </w:t>
      </w:r>
      <w:r>
        <w:rPr>
          <w:vertAlign w:val="baseline"/>
        </w:rPr>
        <w:t>=</w:t>
      </w:r>
      <w:r>
        <w:rPr>
          <w:spacing w:val="28"/>
          <w:vertAlign w:val="baseline"/>
        </w:rPr>
        <w:t> </w:t>
      </w:r>
      <w:r>
        <w:rPr>
          <w:vertAlign w:val="baseline"/>
        </w:rPr>
        <w:t>1</w:t>
      </w:r>
    </w:p>
    <w:p>
      <w:pPr>
        <w:pStyle w:val="BodyText"/>
        <w:tabs>
          <w:tab w:pos="1673" w:val="left" w:leader="none"/>
        </w:tabs>
        <w:spacing w:before="86"/>
        <w:ind w:left="279"/>
        <w:rPr>
          <w:rFonts w:ascii="Times New Roman"/>
        </w:rPr>
      </w:pPr>
      <w:r>
        <w:rPr/>
        <w:t>115</w:t>
      </w:r>
      <w:r>
        <w:rPr>
          <w:rFonts w:ascii="Times New Roman"/>
          <w:vertAlign w:val="superscript"/>
        </w:rPr>
        <w:t>4</w:t>
      </w:r>
      <w:r>
        <w:rPr>
          <w:rFonts w:ascii="Times New Roman"/>
          <w:spacing w:val="13"/>
          <w:vertAlign w:val="baseline"/>
        </w:rPr>
        <w:t> </w:t>
      </w:r>
      <w:r>
        <w:rPr>
          <w:vertAlign w:val="baseline"/>
        </w:rPr>
        <w:t>mod</w:t>
      </w:r>
      <w:r>
        <w:rPr>
          <w:spacing w:val="6"/>
          <w:vertAlign w:val="baseline"/>
        </w:rPr>
        <w:t> </w:t>
      </w:r>
      <w:r>
        <w:rPr>
          <w:vertAlign w:val="baseline"/>
        </w:rPr>
        <w:t>7</w:t>
        <w:tab/>
        <w:t>=</w:t>
      </w:r>
      <w:r>
        <w:rPr>
          <w:spacing w:val="19"/>
          <w:vertAlign w:val="baseline"/>
        </w:rPr>
        <w:t> </w:t>
      </w:r>
      <w:r>
        <w:rPr>
          <w:vertAlign w:val="baseline"/>
        </w:rPr>
        <w:t>(115</w:t>
      </w:r>
      <w:r>
        <w:rPr>
          <w:spacing w:val="7"/>
          <w:vertAlign w:val="baseline"/>
        </w:rPr>
        <w:t> </w:t>
      </w:r>
      <w:r>
        <w:rPr>
          <w:vertAlign w:val="baseline"/>
        </w:rPr>
        <w:t>mod</w:t>
      </w:r>
      <w:r>
        <w:rPr>
          <w:spacing w:val="7"/>
          <w:vertAlign w:val="baseline"/>
        </w:rPr>
        <w:t> </w:t>
      </w:r>
      <w:r>
        <w:rPr>
          <w:vertAlign w:val="baseline"/>
        </w:rPr>
        <w:t>7)</w:t>
      </w:r>
      <w:r>
        <w:rPr>
          <w:rFonts w:ascii="Times New Roman"/>
          <w:vertAlign w:val="superscript"/>
        </w:rPr>
        <w:t>4</w:t>
      </w:r>
      <w:r>
        <w:rPr>
          <w:rFonts w:ascii="Times New Roman"/>
          <w:spacing w:val="15"/>
          <w:vertAlign w:val="baseline"/>
        </w:rPr>
        <w:t> </w:t>
      </w:r>
      <w:r>
        <w:rPr>
          <w:vertAlign w:val="baseline"/>
        </w:rPr>
        <w:t>=</w:t>
      </w:r>
      <w:r>
        <w:rPr>
          <w:spacing w:val="7"/>
          <w:vertAlign w:val="baseline"/>
        </w:rPr>
        <w:t> </w:t>
      </w:r>
      <w:r>
        <w:rPr>
          <w:vertAlign w:val="baseline"/>
        </w:rPr>
        <w:t>(3</w:t>
      </w:r>
      <w:r>
        <w:rPr>
          <w:spacing w:val="7"/>
          <w:vertAlign w:val="baseline"/>
        </w:rPr>
        <w:t> </w:t>
      </w:r>
      <w:r>
        <w:rPr>
          <w:vertAlign w:val="baseline"/>
        </w:rPr>
        <w:t>mod</w:t>
      </w:r>
      <w:r>
        <w:rPr>
          <w:spacing w:val="7"/>
          <w:vertAlign w:val="baseline"/>
        </w:rPr>
        <w:t> </w:t>
      </w:r>
      <w:r>
        <w:rPr>
          <w:vertAlign w:val="baseline"/>
        </w:rPr>
        <w:t>7)</w:t>
      </w:r>
      <w:r>
        <w:rPr>
          <w:rFonts w:ascii="Times New Roman"/>
          <w:vertAlign w:val="superscript"/>
        </w:rPr>
        <w:t>4</w:t>
      </w:r>
      <w:r>
        <w:rPr>
          <w:rFonts w:ascii="Times New Roman"/>
          <w:spacing w:val="15"/>
          <w:vertAlign w:val="baseline"/>
        </w:rPr>
        <w:t> </w:t>
      </w:r>
      <w:r>
        <w:rPr>
          <w:vertAlign w:val="baseline"/>
        </w:rPr>
        <w:t>=</w:t>
      </w:r>
      <w:r>
        <w:rPr>
          <w:spacing w:val="7"/>
          <w:vertAlign w:val="baseline"/>
        </w:rPr>
        <w:t> </w:t>
      </w:r>
      <w:r>
        <w:rPr>
          <w:vertAlign w:val="baseline"/>
        </w:rPr>
        <w:t>(3</w:t>
      </w:r>
      <w:r>
        <w:rPr>
          <w:rFonts w:ascii="Times New Roman"/>
          <w:vertAlign w:val="superscript"/>
        </w:rPr>
        <w:t>2</w:t>
      </w:r>
      <w:r>
        <w:rPr>
          <w:rFonts w:ascii="Times New Roman"/>
          <w:spacing w:val="15"/>
          <w:vertAlign w:val="baseline"/>
        </w:rPr>
        <w:t> </w:t>
      </w:r>
      <w:r>
        <w:rPr>
          <w:vertAlign w:val="baseline"/>
        </w:rPr>
        <w:t>mod</w:t>
      </w:r>
      <w:r>
        <w:rPr>
          <w:spacing w:val="7"/>
          <w:vertAlign w:val="baseline"/>
        </w:rPr>
        <w:t> </w:t>
      </w:r>
      <w:r>
        <w:rPr>
          <w:vertAlign w:val="baseline"/>
        </w:rPr>
        <w:t>7)</w:t>
      </w:r>
      <w:r>
        <w:rPr>
          <w:rFonts w:ascii="Times New Roman"/>
          <w:vertAlign w:val="superscript"/>
        </w:rPr>
        <w:t>2</w:t>
      </w:r>
      <w:r>
        <w:rPr>
          <w:rFonts w:ascii="Times New Roman"/>
          <w:spacing w:val="15"/>
          <w:vertAlign w:val="baseline"/>
        </w:rPr>
        <w:t> </w:t>
      </w:r>
      <w:r>
        <w:rPr>
          <w:vertAlign w:val="baseline"/>
        </w:rPr>
        <w:t>=</w:t>
      </w:r>
      <w:r>
        <w:rPr>
          <w:spacing w:val="7"/>
          <w:vertAlign w:val="baseline"/>
        </w:rPr>
        <w:t> </w:t>
      </w:r>
      <w:r>
        <w:rPr>
          <w:vertAlign w:val="baseline"/>
        </w:rPr>
        <w:t>(9</w:t>
      </w:r>
      <w:r>
        <w:rPr>
          <w:spacing w:val="7"/>
          <w:vertAlign w:val="baseline"/>
        </w:rPr>
        <w:t> </w:t>
      </w:r>
      <w:r>
        <w:rPr>
          <w:vertAlign w:val="baseline"/>
        </w:rPr>
        <w:t>mod</w:t>
      </w:r>
      <w:r>
        <w:rPr>
          <w:spacing w:val="7"/>
          <w:vertAlign w:val="baseline"/>
        </w:rPr>
        <w:t> </w:t>
      </w:r>
      <w:r>
        <w:rPr>
          <w:vertAlign w:val="baseline"/>
        </w:rPr>
        <w:t>7)</w:t>
      </w:r>
      <w:r>
        <w:rPr>
          <w:rFonts w:ascii="Times New Roman"/>
          <w:vertAlign w:val="superscript"/>
        </w:rPr>
        <w:t>2</w:t>
      </w:r>
    </w:p>
    <w:p>
      <w:pPr>
        <w:pStyle w:val="BodyText"/>
        <w:spacing w:before="85"/>
        <w:ind w:left="1673"/>
      </w:pPr>
      <w:r>
        <w:rPr/>
        <w:t>= (2 mod 7)</w:t>
      </w:r>
      <w:r>
        <w:rPr>
          <w:rFonts w:ascii="Times New Roman"/>
          <w:vertAlign w:val="superscript"/>
        </w:rPr>
        <w:t>2</w:t>
      </w:r>
      <w:r>
        <w:rPr>
          <w:rFonts w:ascii="Times New Roman"/>
          <w:vertAlign w:val="baseline"/>
        </w:rPr>
        <w:t> </w:t>
      </w:r>
      <w:r>
        <w:rPr>
          <w:vertAlign w:val="baseline"/>
        </w:rPr>
        <w:t>= (2</w:t>
      </w:r>
      <w:r>
        <w:rPr>
          <w:rFonts w:ascii="Times New Roman"/>
          <w:vertAlign w:val="superscript"/>
        </w:rPr>
        <w:t>2</w:t>
      </w:r>
      <w:r>
        <w:rPr>
          <w:rFonts w:ascii="Times New Roman"/>
          <w:vertAlign w:val="baseline"/>
        </w:rPr>
        <w:t> </w:t>
      </w:r>
      <w:r>
        <w:rPr>
          <w:vertAlign w:val="baseline"/>
        </w:rPr>
        <w:t>mod 7) = (4 mod 7) = 4</w:t>
      </w:r>
    </w:p>
    <w:p>
      <w:pPr>
        <w:pStyle w:val="BodyText"/>
        <w:tabs>
          <w:tab w:pos="1673" w:val="left" w:leader="none"/>
        </w:tabs>
        <w:spacing w:before="85"/>
        <w:ind w:left="279"/>
        <w:rPr>
          <w:rFonts w:ascii="Times New Roman"/>
        </w:rPr>
      </w:pPr>
      <w:r>
        <w:rPr/>
        <w:t>115</w:t>
      </w:r>
      <w:r>
        <w:rPr>
          <w:rFonts w:ascii="Times New Roman"/>
          <w:vertAlign w:val="superscript"/>
        </w:rPr>
        <w:t>32</w:t>
      </w:r>
      <w:r>
        <w:rPr>
          <w:rFonts w:ascii="Times New Roman"/>
          <w:spacing w:val="12"/>
          <w:vertAlign w:val="baseline"/>
        </w:rPr>
        <w:t> </w:t>
      </w:r>
      <w:r>
        <w:rPr>
          <w:vertAlign w:val="baseline"/>
        </w:rPr>
        <w:t>mod</w:t>
      </w:r>
      <w:r>
        <w:rPr>
          <w:spacing w:val="5"/>
          <w:vertAlign w:val="baseline"/>
        </w:rPr>
        <w:t> </w:t>
      </w:r>
      <w:r>
        <w:rPr>
          <w:vertAlign w:val="baseline"/>
        </w:rPr>
        <w:t>7</w:t>
        <w:tab/>
        <w:t>= (115 mod 7)</w:t>
      </w:r>
      <w:r>
        <w:rPr>
          <w:rFonts w:ascii="Times New Roman"/>
          <w:vertAlign w:val="superscript"/>
        </w:rPr>
        <w:t>32</w:t>
      </w:r>
      <w:r>
        <w:rPr>
          <w:rFonts w:ascii="Times New Roman"/>
          <w:vertAlign w:val="baseline"/>
        </w:rPr>
        <w:t> </w:t>
      </w:r>
      <w:r>
        <w:rPr>
          <w:vertAlign w:val="baseline"/>
        </w:rPr>
        <w:t>= ((115 mod 7)</w:t>
      </w:r>
      <w:r>
        <w:rPr>
          <w:rFonts w:ascii="Times New Roman"/>
          <w:vertAlign w:val="superscript"/>
        </w:rPr>
        <w:t>4</w:t>
      </w:r>
      <w:r>
        <w:rPr>
          <w:vertAlign w:val="baseline"/>
        </w:rPr>
        <w:t>)</w:t>
      </w:r>
      <w:r>
        <w:rPr>
          <w:rFonts w:ascii="Times New Roman"/>
          <w:vertAlign w:val="superscript"/>
        </w:rPr>
        <w:t>8</w:t>
      </w:r>
      <w:r>
        <w:rPr>
          <w:rFonts w:ascii="Times New Roman"/>
          <w:vertAlign w:val="baseline"/>
        </w:rPr>
        <w:t> </w:t>
      </w:r>
      <w:r>
        <w:rPr>
          <w:vertAlign w:val="baseline"/>
        </w:rPr>
        <w:t>= (4 mod</w:t>
      </w:r>
      <w:r>
        <w:rPr>
          <w:spacing w:val="6"/>
          <w:vertAlign w:val="baseline"/>
        </w:rPr>
        <w:t> </w:t>
      </w:r>
      <w:r>
        <w:rPr>
          <w:vertAlign w:val="baseline"/>
        </w:rPr>
        <w:t>7)</w:t>
      </w:r>
      <w:r>
        <w:rPr>
          <w:rFonts w:ascii="Times New Roman"/>
          <w:vertAlign w:val="superscript"/>
        </w:rPr>
        <w:t>8</w:t>
      </w:r>
    </w:p>
    <w:p>
      <w:pPr>
        <w:pStyle w:val="BodyText"/>
        <w:spacing w:before="85"/>
        <w:ind w:left="1673"/>
      </w:pPr>
      <w:r>
        <w:rPr/>
        <w:t>= (16 mod 7)</w:t>
      </w:r>
      <w:r>
        <w:rPr>
          <w:rFonts w:ascii="Times New Roman"/>
          <w:vertAlign w:val="superscript"/>
        </w:rPr>
        <w:t>4</w:t>
      </w:r>
      <w:r>
        <w:rPr>
          <w:rFonts w:ascii="Times New Roman"/>
          <w:vertAlign w:val="baseline"/>
        </w:rPr>
        <w:t> </w:t>
      </w:r>
      <w:r>
        <w:rPr>
          <w:vertAlign w:val="baseline"/>
        </w:rPr>
        <w:t>= (2 mod 7)</w:t>
      </w:r>
      <w:r>
        <w:rPr>
          <w:rFonts w:ascii="Times New Roman"/>
          <w:vertAlign w:val="superscript"/>
        </w:rPr>
        <w:t>4</w:t>
      </w:r>
      <w:r>
        <w:rPr>
          <w:rFonts w:ascii="Times New Roman"/>
          <w:vertAlign w:val="baseline"/>
        </w:rPr>
        <w:t> </w:t>
      </w:r>
      <w:r>
        <w:rPr>
          <w:vertAlign w:val="baseline"/>
        </w:rPr>
        <w:t>= (16 mod 7) = 2</w:t>
      </w:r>
    </w:p>
    <w:p>
      <w:pPr>
        <w:spacing w:after="0"/>
        <w:sectPr>
          <w:type w:val="continuous"/>
          <w:pgSz w:w="12240" w:h="15840"/>
          <w:pgMar w:top="1500" w:bottom="280" w:left="1280" w:right="340"/>
        </w:sectPr>
      </w:pPr>
    </w:p>
    <w:p>
      <w:pPr>
        <w:pStyle w:val="BodyText"/>
        <w:rPr>
          <w:sz w:val="20"/>
        </w:rPr>
      </w:pPr>
    </w:p>
    <w:p>
      <w:pPr>
        <w:pStyle w:val="BodyText"/>
        <w:spacing w:before="1"/>
        <w:rPr>
          <w:sz w:val="16"/>
        </w:rPr>
      </w:pPr>
    </w:p>
    <w:p>
      <w:pPr>
        <w:pStyle w:val="BodyText"/>
        <w:spacing w:line="338" w:lineRule="exact" w:before="28"/>
        <w:ind w:left="520" w:right="1097"/>
        <w:jc w:val="both"/>
      </w:pPr>
      <w:r>
        <w:rPr>
          <w:spacing w:val="-10"/>
          <w:w w:val="105"/>
        </w:rPr>
        <w:t>To</w:t>
      </w:r>
      <w:r>
        <w:rPr>
          <w:spacing w:val="-5"/>
          <w:w w:val="105"/>
        </w:rPr>
        <w:t> </w:t>
      </w:r>
      <w:r>
        <w:rPr>
          <w:w w:val="105"/>
        </w:rPr>
        <w:t>compute</w:t>
      </w:r>
      <w:r>
        <w:rPr>
          <w:spacing w:val="-4"/>
          <w:w w:val="105"/>
        </w:rPr>
        <w:t> </w:t>
      </w:r>
      <w:r>
        <w:rPr>
          <w:rFonts w:ascii="Times New Roman" w:hAnsi="Times New Roman"/>
          <w:i/>
          <w:spacing w:val="4"/>
          <w:w w:val="105"/>
        </w:rPr>
        <w:t>a</w:t>
      </w:r>
      <w:r>
        <w:rPr>
          <w:rFonts w:ascii="Times New Roman" w:hAnsi="Times New Roman"/>
          <w:i/>
          <w:spacing w:val="4"/>
          <w:w w:val="105"/>
          <w:vertAlign w:val="superscript"/>
        </w:rPr>
        <w:t>m</w:t>
      </w:r>
      <w:r>
        <w:rPr>
          <w:spacing w:val="4"/>
          <w:w w:val="105"/>
          <w:vertAlign w:val="baseline"/>
        </w:rPr>
        <w:t>mod</w:t>
      </w:r>
      <w:r>
        <w:rPr>
          <w:spacing w:val="-1"/>
          <w:w w:val="105"/>
          <w:vertAlign w:val="baseline"/>
        </w:rPr>
        <w:t> </w:t>
      </w:r>
      <w:r>
        <w:rPr>
          <w:rFonts w:ascii="Times New Roman" w:hAnsi="Times New Roman"/>
          <w:i/>
          <w:w w:val="105"/>
          <w:vertAlign w:val="baseline"/>
        </w:rPr>
        <w:t>n</w:t>
      </w:r>
      <w:r>
        <w:rPr>
          <w:rFonts w:ascii="Times New Roman" w:hAnsi="Times New Roman"/>
          <w:i/>
          <w:spacing w:val="-7"/>
          <w:w w:val="105"/>
          <w:vertAlign w:val="baseline"/>
        </w:rPr>
        <w:t> </w:t>
      </w:r>
      <w:r>
        <w:rPr>
          <w:w w:val="105"/>
          <w:vertAlign w:val="baseline"/>
        </w:rPr>
        <w:t>when</w:t>
      </w:r>
      <w:r>
        <w:rPr>
          <w:spacing w:val="-4"/>
          <w:w w:val="105"/>
          <w:vertAlign w:val="baseline"/>
        </w:rPr>
        <w:t> </w:t>
      </w:r>
      <w:r>
        <w:rPr>
          <w:rFonts w:ascii="Times New Roman" w:hAnsi="Times New Roman"/>
          <w:i/>
          <w:w w:val="105"/>
          <w:vertAlign w:val="baseline"/>
        </w:rPr>
        <w:t>m</w:t>
      </w:r>
      <w:r>
        <w:rPr>
          <w:rFonts w:ascii="Times New Roman" w:hAnsi="Times New Roman"/>
          <w:i/>
          <w:spacing w:val="-7"/>
          <w:w w:val="105"/>
          <w:vertAlign w:val="baseline"/>
        </w:rPr>
        <w:t> </w:t>
      </w:r>
      <w:r>
        <w:rPr>
          <w:w w:val="105"/>
          <w:vertAlign w:val="baseline"/>
        </w:rPr>
        <w:t>is</w:t>
      </w:r>
      <w:r>
        <w:rPr>
          <w:spacing w:val="-4"/>
          <w:w w:val="105"/>
          <w:vertAlign w:val="baseline"/>
        </w:rPr>
        <w:t> </w:t>
      </w:r>
      <w:r>
        <w:rPr>
          <w:w w:val="105"/>
          <w:vertAlign w:val="baseline"/>
        </w:rPr>
        <w:t>not</w:t>
      </w:r>
      <w:r>
        <w:rPr>
          <w:spacing w:val="-5"/>
          <w:w w:val="105"/>
          <w:vertAlign w:val="baseline"/>
        </w:rPr>
        <w:t> </w:t>
      </w:r>
      <w:r>
        <w:rPr>
          <w:w w:val="105"/>
          <w:vertAlign w:val="baseline"/>
        </w:rPr>
        <w:t>a</w:t>
      </w:r>
      <w:r>
        <w:rPr>
          <w:spacing w:val="-4"/>
          <w:w w:val="105"/>
          <w:vertAlign w:val="baseline"/>
        </w:rPr>
        <w:t> </w:t>
      </w:r>
      <w:r>
        <w:rPr>
          <w:w w:val="105"/>
          <w:vertAlign w:val="baseline"/>
        </w:rPr>
        <w:t>power</w:t>
      </w:r>
      <w:r>
        <w:rPr>
          <w:spacing w:val="-5"/>
          <w:w w:val="105"/>
          <w:vertAlign w:val="baseline"/>
        </w:rPr>
        <w:t> </w:t>
      </w:r>
      <w:r>
        <w:rPr>
          <w:w w:val="105"/>
          <w:vertAlign w:val="baseline"/>
        </w:rPr>
        <w:t>of</w:t>
      </w:r>
      <w:r>
        <w:rPr>
          <w:spacing w:val="-4"/>
          <w:w w:val="105"/>
          <w:vertAlign w:val="baseline"/>
        </w:rPr>
        <w:t> </w:t>
      </w:r>
      <w:r>
        <w:rPr>
          <w:w w:val="105"/>
          <w:vertAlign w:val="baseline"/>
        </w:rPr>
        <w:t>2,</w:t>
      </w:r>
      <w:r>
        <w:rPr>
          <w:spacing w:val="-4"/>
          <w:w w:val="105"/>
          <w:vertAlign w:val="baseline"/>
        </w:rPr>
        <w:t> we </w:t>
      </w:r>
      <w:r>
        <w:rPr>
          <w:w w:val="105"/>
          <w:vertAlign w:val="baseline"/>
        </w:rPr>
        <w:t>use</w:t>
      </w:r>
      <w:r>
        <w:rPr>
          <w:spacing w:val="-5"/>
          <w:w w:val="105"/>
          <w:vertAlign w:val="baseline"/>
        </w:rPr>
        <w:t> </w:t>
      </w:r>
      <w:r>
        <w:rPr>
          <w:w w:val="105"/>
          <w:vertAlign w:val="baseline"/>
        </w:rPr>
        <w:t>the</w:t>
      </w:r>
      <w:r>
        <w:rPr>
          <w:spacing w:val="-4"/>
          <w:w w:val="105"/>
          <w:vertAlign w:val="baseline"/>
        </w:rPr>
        <w:t> </w:t>
      </w:r>
      <w:r>
        <w:rPr>
          <w:w w:val="105"/>
          <w:vertAlign w:val="baseline"/>
        </w:rPr>
        <w:t>binary</w:t>
      </w:r>
      <w:r>
        <w:rPr>
          <w:spacing w:val="-5"/>
          <w:w w:val="105"/>
          <w:vertAlign w:val="baseline"/>
        </w:rPr>
        <w:t> </w:t>
      </w:r>
      <w:r>
        <w:rPr>
          <w:w w:val="105"/>
          <w:vertAlign w:val="baseline"/>
        </w:rPr>
        <w:t>representation</w:t>
      </w:r>
      <w:r>
        <w:rPr>
          <w:spacing w:val="-4"/>
          <w:w w:val="105"/>
          <w:vertAlign w:val="baseline"/>
        </w:rPr>
        <w:t> </w:t>
      </w:r>
      <w:r>
        <w:rPr>
          <w:w w:val="105"/>
          <w:vertAlign w:val="baseline"/>
        </w:rPr>
        <w:t>of</w:t>
      </w:r>
      <w:r>
        <w:rPr>
          <w:spacing w:val="-5"/>
          <w:w w:val="105"/>
          <w:vertAlign w:val="baseline"/>
        </w:rPr>
        <w:t> </w:t>
      </w:r>
      <w:r>
        <w:rPr>
          <w:rFonts w:ascii="Times New Roman" w:hAnsi="Times New Roman"/>
          <w:i/>
          <w:w w:val="105"/>
          <w:vertAlign w:val="baseline"/>
        </w:rPr>
        <w:t>m</w:t>
      </w:r>
      <w:r>
        <w:rPr>
          <w:rFonts w:ascii="Times New Roman" w:hAnsi="Times New Roman"/>
          <w:i/>
          <w:spacing w:val="-7"/>
          <w:w w:val="105"/>
          <w:vertAlign w:val="baseline"/>
        </w:rPr>
        <w:t> </w:t>
      </w:r>
      <w:r>
        <w:rPr>
          <w:w w:val="105"/>
          <w:vertAlign w:val="baseline"/>
        </w:rPr>
        <w:t>to express</w:t>
      </w:r>
      <w:r>
        <w:rPr>
          <w:spacing w:val="-19"/>
          <w:w w:val="105"/>
          <w:vertAlign w:val="baseline"/>
        </w:rPr>
        <w:t> </w:t>
      </w:r>
      <w:r>
        <w:rPr>
          <w:rFonts w:ascii="Times New Roman" w:hAnsi="Times New Roman"/>
          <w:i/>
          <w:w w:val="105"/>
          <w:vertAlign w:val="baseline"/>
        </w:rPr>
        <w:t>m</w:t>
      </w:r>
      <w:r>
        <w:rPr>
          <w:rFonts w:ascii="Times New Roman" w:hAnsi="Times New Roman"/>
          <w:i/>
          <w:spacing w:val="-21"/>
          <w:w w:val="105"/>
          <w:vertAlign w:val="baseline"/>
        </w:rPr>
        <w:t> </w:t>
      </w:r>
      <w:r>
        <w:rPr>
          <w:w w:val="105"/>
          <w:vertAlign w:val="baseline"/>
        </w:rPr>
        <w:t>as</w:t>
      </w:r>
      <w:r>
        <w:rPr>
          <w:spacing w:val="-18"/>
          <w:w w:val="105"/>
          <w:vertAlign w:val="baseline"/>
        </w:rPr>
        <w:t> </w:t>
      </w:r>
      <w:r>
        <w:rPr>
          <w:w w:val="105"/>
          <w:vertAlign w:val="baseline"/>
        </w:rPr>
        <w:t>a</w:t>
      </w:r>
      <w:r>
        <w:rPr>
          <w:spacing w:val="-19"/>
          <w:w w:val="105"/>
          <w:vertAlign w:val="baseline"/>
        </w:rPr>
        <w:t> </w:t>
      </w:r>
      <w:r>
        <w:rPr>
          <w:w w:val="105"/>
          <w:vertAlign w:val="baseline"/>
        </w:rPr>
        <w:t>sum</w:t>
      </w:r>
      <w:r>
        <w:rPr>
          <w:spacing w:val="-19"/>
          <w:w w:val="105"/>
          <w:vertAlign w:val="baseline"/>
        </w:rPr>
        <w:t> </w:t>
      </w:r>
      <w:r>
        <w:rPr>
          <w:w w:val="105"/>
          <w:vertAlign w:val="baseline"/>
        </w:rPr>
        <w:t>of</w:t>
      </w:r>
      <w:r>
        <w:rPr>
          <w:spacing w:val="-18"/>
          <w:w w:val="105"/>
          <w:vertAlign w:val="baseline"/>
        </w:rPr>
        <w:t> </w:t>
      </w:r>
      <w:r>
        <w:rPr>
          <w:w w:val="105"/>
          <w:vertAlign w:val="baseline"/>
        </w:rPr>
        <w:t>powers</w:t>
      </w:r>
      <w:r>
        <w:rPr>
          <w:spacing w:val="-18"/>
          <w:w w:val="105"/>
          <w:vertAlign w:val="baseline"/>
        </w:rPr>
        <w:t> </w:t>
      </w:r>
      <w:r>
        <w:rPr>
          <w:w w:val="105"/>
          <w:vertAlign w:val="baseline"/>
        </w:rPr>
        <w:t>of</w:t>
      </w:r>
      <w:r>
        <w:rPr>
          <w:spacing w:val="-19"/>
          <w:w w:val="105"/>
          <w:vertAlign w:val="baseline"/>
        </w:rPr>
        <w:t> </w:t>
      </w:r>
      <w:r>
        <w:rPr>
          <w:w w:val="105"/>
          <w:vertAlign w:val="baseline"/>
        </w:rPr>
        <w:t>2</w:t>
      </w:r>
      <w:r>
        <w:rPr>
          <w:spacing w:val="-19"/>
          <w:w w:val="105"/>
          <w:vertAlign w:val="baseline"/>
        </w:rPr>
        <w:t> </w:t>
      </w:r>
      <w:r>
        <w:rPr>
          <w:w w:val="105"/>
          <w:vertAlign w:val="baseline"/>
        </w:rPr>
        <w:t>and</w:t>
      </w:r>
      <w:r>
        <w:rPr>
          <w:spacing w:val="-19"/>
          <w:w w:val="105"/>
          <w:vertAlign w:val="baseline"/>
        </w:rPr>
        <w:t> </w:t>
      </w:r>
      <w:r>
        <w:rPr>
          <w:w w:val="105"/>
          <w:vertAlign w:val="baseline"/>
        </w:rPr>
        <w:t>the</w:t>
      </w:r>
      <w:r>
        <w:rPr>
          <w:spacing w:val="-18"/>
          <w:w w:val="105"/>
          <w:vertAlign w:val="baseline"/>
        </w:rPr>
        <w:t> </w:t>
      </w:r>
      <w:r>
        <w:rPr>
          <w:w w:val="105"/>
          <w:vertAlign w:val="baseline"/>
        </w:rPr>
        <w:t>rule</w:t>
      </w:r>
      <w:r>
        <w:rPr>
          <w:spacing w:val="-19"/>
          <w:w w:val="105"/>
          <w:vertAlign w:val="baseline"/>
        </w:rPr>
        <w:t> </w:t>
      </w:r>
      <w:r>
        <w:rPr>
          <w:w w:val="105"/>
          <w:vertAlign w:val="baseline"/>
        </w:rPr>
        <w:t>(see</w:t>
      </w:r>
      <w:r>
        <w:rPr>
          <w:spacing w:val="19"/>
          <w:w w:val="105"/>
          <w:vertAlign w:val="baseline"/>
        </w:rPr>
        <w:t> </w:t>
      </w:r>
      <w:hyperlink w:history="true" w:anchor="_bookmark462">
        <w:r>
          <w:rPr>
            <w:w w:val="105"/>
            <w:vertAlign w:val="baseline"/>
          </w:rPr>
          <w:t>C.1.1)</w:t>
        </w:r>
        <w:r>
          <w:rPr>
            <w:spacing w:val="-19"/>
            <w:w w:val="105"/>
            <w:vertAlign w:val="baseline"/>
          </w:rPr>
          <w:t> </w:t>
        </w:r>
      </w:hyperlink>
      <w:r>
        <w:rPr>
          <w:w w:val="105"/>
          <w:vertAlign w:val="baseline"/>
        </w:rPr>
        <w:t>for</w:t>
      </w:r>
      <w:r>
        <w:rPr>
          <w:spacing w:val="-18"/>
          <w:w w:val="105"/>
          <w:vertAlign w:val="baseline"/>
        </w:rPr>
        <w:t> </w:t>
      </w:r>
      <w:r>
        <w:rPr>
          <w:w w:val="105"/>
          <w:vertAlign w:val="baseline"/>
        </w:rPr>
        <w:t>the</w:t>
      </w:r>
      <w:r>
        <w:rPr>
          <w:spacing w:val="-19"/>
          <w:w w:val="105"/>
          <w:vertAlign w:val="baseline"/>
        </w:rPr>
        <w:t> </w:t>
      </w:r>
      <w:r>
        <w:rPr>
          <w:w w:val="105"/>
          <w:vertAlign w:val="baseline"/>
        </w:rPr>
        <w:t>product</w:t>
      </w:r>
      <w:r>
        <w:rPr>
          <w:spacing w:val="-18"/>
          <w:w w:val="105"/>
          <w:vertAlign w:val="baseline"/>
        </w:rPr>
        <w:t> </w:t>
      </w:r>
      <w:r>
        <w:rPr>
          <w:w w:val="105"/>
          <w:vertAlign w:val="baseline"/>
        </w:rPr>
        <w:t>of</w:t>
      </w:r>
      <w:r>
        <w:rPr>
          <w:spacing w:val="-19"/>
          <w:w w:val="105"/>
          <w:vertAlign w:val="baseline"/>
        </w:rPr>
        <w:t> </w:t>
      </w:r>
      <w:r>
        <w:rPr>
          <w:spacing w:val="-5"/>
          <w:w w:val="105"/>
          <w:vertAlign w:val="baseline"/>
        </w:rPr>
        <w:t>two</w:t>
      </w:r>
      <w:r>
        <w:rPr>
          <w:spacing w:val="-18"/>
          <w:w w:val="105"/>
          <w:vertAlign w:val="baseline"/>
        </w:rPr>
        <w:t> </w:t>
      </w:r>
      <w:r>
        <w:rPr>
          <w:w w:val="105"/>
          <w:vertAlign w:val="baseline"/>
        </w:rPr>
        <w:t>powers</w:t>
      </w:r>
      <w:r>
        <w:rPr>
          <w:spacing w:val="-19"/>
          <w:w w:val="105"/>
          <w:vertAlign w:val="baseline"/>
        </w:rPr>
        <w:t> </w:t>
      </w:r>
      <w:r>
        <w:rPr>
          <w:w w:val="105"/>
          <w:vertAlign w:val="baseline"/>
        </w:rPr>
        <w:t>with the</w:t>
      </w:r>
      <w:r>
        <w:rPr>
          <w:spacing w:val="-1"/>
          <w:w w:val="105"/>
          <w:vertAlign w:val="baseline"/>
        </w:rPr>
        <w:t> </w:t>
      </w:r>
      <w:r>
        <w:rPr>
          <w:w w:val="105"/>
          <w:vertAlign w:val="baseline"/>
        </w:rPr>
        <w:t>same</w:t>
      </w:r>
      <w:r>
        <w:rPr>
          <w:spacing w:val="-1"/>
          <w:w w:val="105"/>
          <w:vertAlign w:val="baseline"/>
        </w:rPr>
        <w:t> </w:t>
      </w:r>
      <w:r>
        <w:rPr>
          <w:w w:val="105"/>
          <w:vertAlign w:val="baseline"/>
        </w:rPr>
        <w:t>base.</w:t>
      </w:r>
      <w:r>
        <w:rPr>
          <w:spacing w:val="24"/>
          <w:w w:val="105"/>
          <w:vertAlign w:val="baseline"/>
        </w:rPr>
        <w:t> </w:t>
      </w:r>
      <w:r>
        <w:rPr>
          <w:w w:val="105"/>
          <w:vertAlign w:val="baseline"/>
        </w:rPr>
        <w:t>In general,</w:t>
      </w:r>
      <w:r>
        <w:rPr>
          <w:spacing w:val="1"/>
          <w:w w:val="105"/>
          <w:vertAlign w:val="baseline"/>
        </w:rPr>
        <w:t> </w:t>
      </w:r>
      <w:r>
        <w:rPr>
          <w:rFonts w:ascii="Times New Roman" w:hAnsi="Times New Roman"/>
          <w:i/>
          <w:w w:val="105"/>
          <w:vertAlign w:val="baseline"/>
        </w:rPr>
        <w:t>m</w:t>
      </w:r>
      <w:r>
        <w:rPr>
          <w:rFonts w:ascii="Times New Roman" w:hAnsi="Times New Roman"/>
          <w:i/>
          <w:spacing w:val="-3"/>
          <w:w w:val="105"/>
          <w:vertAlign w:val="baseline"/>
        </w:rPr>
        <w:t> </w:t>
      </w:r>
      <w:r>
        <w:rPr>
          <w:w w:val="105"/>
          <w:vertAlign w:val="baseline"/>
        </w:rPr>
        <w:t>can </w:t>
      </w:r>
      <w:r>
        <w:rPr>
          <w:spacing w:val="3"/>
          <w:w w:val="105"/>
          <w:vertAlign w:val="baseline"/>
        </w:rPr>
        <w:t>be</w:t>
      </w:r>
      <w:r>
        <w:rPr>
          <w:spacing w:val="-1"/>
          <w:w w:val="105"/>
          <w:vertAlign w:val="baseline"/>
        </w:rPr>
        <w:t> </w:t>
      </w:r>
      <w:r>
        <w:rPr>
          <w:w w:val="105"/>
          <w:vertAlign w:val="baseline"/>
        </w:rPr>
        <w:t>expressed as</w:t>
      </w:r>
      <w:r>
        <w:rPr>
          <w:spacing w:val="-1"/>
          <w:w w:val="105"/>
          <w:vertAlign w:val="baseline"/>
        </w:rPr>
        <w:t> </w:t>
      </w:r>
      <w:r>
        <w:rPr>
          <w:rFonts w:ascii="Times New Roman" w:hAnsi="Times New Roman"/>
          <w:i/>
          <w:w w:val="105"/>
          <w:vertAlign w:val="baseline"/>
        </w:rPr>
        <w:t>n</w:t>
      </w:r>
      <w:r>
        <w:rPr>
          <w:rFonts w:ascii="Times New Roman" w:hAnsi="Times New Roman"/>
          <w:i/>
          <w:spacing w:val="-9"/>
          <w:w w:val="105"/>
          <w:vertAlign w:val="baseline"/>
        </w:rPr>
        <w:t> </w:t>
      </w:r>
      <w:r>
        <w:rPr>
          <w:w w:val="105"/>
          <w:vertAlign w:val="baseline"/>
        </w:rPr>
        <w:t>=</w:t>
      </w:r>
      <w:r>
        <w:rPr>
          <w:spacing w:val="-7"/>
          <w:w w:val="105"/>
          <w:vertAlign w:val="baseline"/>
        </w:rPr>
        <w:t> </w:t>
      </w:r>
      <w:r>
        <w:rPr>
          <w:rFonts w:ascii="Times New Roman" w:hAnsi="Times New Roman"/>
          <w:i/>
          <w:spacing w:val="3"/>
          <w:w w:val="105"/>
          <w:vertAlign w:val="baseline"/>
        </w:rPr>
        <w:t>b</w:t>
      </w:r>
      <w:r>
        <w:rPr>
          <w:rFonts w:ascii="Times New Roman" w:hAnsi="Times New Roman"/>
          <w:i/>
          <w:spacing w:val="3"/>
          <w:w w:val="105"/>
          <w:vertAlign w:val="subscript"/>
        </w:rPr>
        <w:t>k</w:t>
      </w:r>
      <w:r>
        <w:rPr>
          <w:spacing w:val="3"/>
          <w:w w:val="105"/>
          <w:vertAlign w:val="baseline"/>
        </w:rPr>
        <w:t>2</w:t>
      </w:r>
      <w:r>
        <w:rPr>
          <w:rFonts w:ascii="Times New Roman" w:hAnsi="Times New Roman"/>
          <w:i/>
          <w:spacing w:val="3"/>
          <w:w w:val="105"/>
          <w:vertAlign w:val="superscript"/>
        </w:rPr>
        <w:t>k</w:t>
      </w:r>
      <w:r>
        <w:rPr>
          <w:rFonts w:ascii="Times New Roman" w:hAnsi="Times New Roman"/>
          <w:i/>
          <w:spacing w:val="-11"/>
          <w:w w:val="105"/>
          <w:vertAlign w:val="baseline"/>
        </w:rPr>
        <w:t> </w:t>
      </w:r>
      <w:r>
        <w:rPr>
          <w:w w:val="105"/>
          <w:vertAlign w:val="baseline"/>
        </w:rPr>
        <w:t>+</w:t>
      </w:r>
      <w:r>
        <w:rPr>
          <w:spacing w:val="-19"/>
          <w:w w:val="105"/>
          <w:vertAlign w:val="baseline"/>
        </w:rPr>
        <w:t> </w:t>
      </w:r>
      <w:r>
        <w:rPr>
          <w:rFonts w:ascii="Times New Roman" w:hAnsi="Times New Roman"/>
          <w:i/>
          <w:spacing w:val="2"/>
          <w:w w:val="105"/>
          <w:vertAlign w:val="baseline"/>
        </w:rPr>
        <w:t>b</w:t>
      </w:r>
      <w:r>
        <w:rPr>
          <w:rFonts w:ascii="Times New Roman" w:hAnsi="Times New Roman"/>
          <w:i/>
          <w:spacing w:val="2"/>
          <w:w w:val="105"/>
          <w:vertAlign w:val="subscript"/>
        </w:rPr>
        <w:t>k</w:t>
      </w:r>
      <w:r>
        <w:rPr>
          <w:rFonts w:ascii="Lucida Sans Unicode" w:hAnsi="Lucida Sans Unicode"/>
          <w:spacing w:val="2"/>
          <w:w w:val="105"/>
          <w:vertAlign w:val="subscript"/>
        </w:rPr>
        <w:t>−</w:t>
      </w:r>
      <w:r>
        <w:rPr>
          <w:rFonts w:ascii="Times New Roman" w:hAnsi="Times New Roman"/>
          <w:spacing w:val="2"/>
          <w:w w:val="105"/>
          <w:vertAlign w:val="subscript"/>
        </w:rPr>
        <w:t>1</w:t>
      </w:r>
      <w:r>
        <w:rPr>
          <w:spacing w:val="2"/>
          <w:w w:val="105"/>
          <w:vertAlign w:val="baseline"/>
        </w:rPr>
        <w:t>2</w:t>
      </w:r>
      <w:r>
        <w:rPr>
          <w:rFonts w:ascii="Times New Roman" w:hAnsi="Times New Roman"/>
          <w:i/>
          <w:spacing w:val="2"/>
          <w:w w:val="105"/>
          <w:vertAlign w:val="superscript"/>
        </w:rPr>
        <w:t>k</w:t>
      </w:r>
      <w:r>
        <w:rPr>
          <w:rFonts w:ascii="Lucida Sans Unicode" w:hAnsi="Lucida Sans Unicode"/>
          <w:spacing w:val="2"/>
          <w:w w:val="105"/>
          <w:vertAlign w:val="superscript"/>
        </w:rPr>
        <w:t>−</w:t>
      </w:r>
      <w:r>
        <w:rPr>
          <w:rFonts w:ascii="Times New Roman" w:hAnsi="Times New Roman"/>
          <w:spacing w:val="2"/>
          <w:w w:val="105"/>
          <w:vertAlign w:val="superscript"/>
        </w:rPr>
        <w:t>1</w:t>
      </w:r>
      <w:r>
        <w:rPr>
          <w:rFonts w:ascii="Times New Roman" w:hAnsi="Times New Roman"/>
          <w:spacing w:val="-14"/>
          <w:w w:val="105"/>
          <w:vertAlign w:val="baseline"/>
        </w:rPr>
        <w:t> </w:t>
      </w:r>
      <w:r>
        <w:rPr>
          <w:w w:val="105"/>
          <w:vertAlign w:val="baseline"/>
        </w:rPr>
        <w:t>+</w:t>
      </w:r>
      <w:r>
        <w:rPr>
          <w:spacing w:val="-19"/>
          <w:w w:val="105"/>
          <w:vertAlign w:val="baseline"/>
        </w:rPr>
        <w:t> </w:t>
      </w:r>
      <w:r>
        <w:rPr>
          <w:rFonts w:ascii="MS UI Gothic" w:hAnsi="MS UI Gothic"/>
          <w:w w:val="125"/>
          <w:vertAlign w:val="baseline"/>
        </w:rPr>
        <w:t>·</w:t>
      </w:r>
      <w:r>
        <w:rPr>
          <w:rFonts w:ascii="MS UI Gothic" w:hAnsi="MS UI Gothic"/>
          <w:spacing w:val="-58"/>
          <w:w w:val="125"/>
          <w:vertAlign w:val="baseline"/>
        </w:rPr>
        <w:t> </w:t>
      </w:r>
      <w:r>
        <w:rPr>
          <w:rFonts w:ascii="MS UI Gothic" w:hAnsi="MS UI Gothic"/>
          <w:w w:val="125"/>
          <w:vertAlign w:val="baseline"/>
        </w:rPr>
        <w:t>·</w:t>
      </w:r>
      <w:r>
        <w:rPr>
          <w:rFonts w:ascii="MS UI Gothic" w:hAnsi="MS UI Gothic"/>
          <w:spacing w:val="-58"/>
          <w:w w:val="125"/>
          <w:vertAlign w:val="baseline"/>
        </w:rPr>
        <w:t> </w:t>
      </w:r>
      <w:r>
        <w:rPr>
          <w:rFonts w:ascii="MS UI Gothic" w:hAnsi="MS UI Gothic"/>
          <w:w w:val="125"/>
          <w:vertAlign w:val="baseline"/>
        </w:rPr>
        <w:t>·</w:t>
      </w:r>
      <w:r>
        <w:rPr>
          <w:rFonts w:ascii="MS UI Gothic" w:hAnsi="MS UI Gothic"/>
          <w:spacing w:val="-47"/>
          <w:w w:val="125"/>
          <w:vertAlign w:val="baseline"/>
        </w:rPr>
        <w:t> </w:t>
      </w:r>
      <w:r>
        <w:rPr>
          <w:w w:val="105"/>
          <w:vertAlign w:val="baseline"/>
        </w:rPr>
        <w:t>+</w:t>
      </w:r>
      <w:r>
        <w:rPr>
          <w:spacing w:val="-20"/>
          <w:w w:val="105"/>
          <w:vertAlign w:val="baseline"/>
        </w:rPr>
        <w:t> </w:t>
      </w:r>
      <w:r>
        <w:rPr>
          <w:rFonts w:ascii="Times New Roman" w:hAnsi="Times New Roman"/>
          <w:i/>
          <w:spacing w:val="3"/>
          <w:w w:val="105"/>
          <w:vertAlign w:val="baseline"/>
        </w:rPr>
        <w:t>b</w:t>
      </w:r>
      <w:r>
        <w:rPr>
          <w:rFonts w:ascii="Times New Roman" w:hAnsi="Times New Roman"/>
          <w:spacing w:val="3"/>
          <w:w w:val="105"/>
          <w:vertAlign w:val="subscript"/>
        </w:rPr>
        <w:t>1</w:t>
      </w:r>
      <w:r>
        <w:rPr>
          <w:spacing w:val="3"/>
          <w:w w:val="105"/>
          <w:vertAlign w:val="baseline"/>
        </w:rPr>
        <w:t>2</w:t>
      </w:r>
      <w:r>
        <w:rPr>
          <w:spacing w:val="-19"/>
          <w:w w:val="105"/>
          <w:vertAlign w:val="baseline"/>
        </w:rPr>
        <w:t> </w:t>
      </w:r>
      <w:r>
        <w:rPr>
          <w:w w:val="105"/>
          <w:vertAlign w:val="baseline"/>
        </w:rPr>
        <w:t>+</w:t>
      </w:r>
      <w:r>
        <w:rPr>
          <w:spacing w:val="-19"/>
          <w:w w:val="105"/>
          <w:vertAlign w:val="baseline"/>
        </w:rPr>
        <w:t> </w:t>
      </w:r>
      <w:r>
        <w:rPr>
          <w:rFonts w:ascii="Times New Roman" w:hAnsi="Times New Roman"/>
          <w:i/>
          <w:w w:val="105"/>
          <w:vertAlign w:val="baseline"/>
        </w:rPr>
        <w:t>b</w:t>
      </w:r>
      <w:r>
        <w:rPr>
          <w:rFonts w:ascii="Times New Roman" w:hAnsi="Times New Roman"/>
          <w:w w:val="105"/>
          <w:vertAlign w:val="subscript"/>
        </w:rPr>
        <w:t>0</w:t>
      </w:r>
      <w:r>
        <w:rPr>
          <w:rFonts w:ascii="Times New Roman" w:hAnsi="Times New Roman"/>
          <w:spacing w:val="5"/>
          <w:w w:val="105"/>
          <w:vertAlign w:val="baseline"/>
        </w:rPr>
        <w:t> </w:t>
      </w:r>
      <w:r>
        <w:rPr>
          <w:w w:val="105"/>
          <w:vertAlign w:val="baseline"/>
        </w:rPr>
        <w:t>where </w:t>
      </w:r>
      <w:r>
        <w:rPr>
          <w:rFonts w:ascii="Times New Roman" w:hAnsi="Times New Roman"/>
          <w:i/>
          <w:w w:val="105"/>
          <w:vertAlign w:val="baseline"/>
        </w:rPr>
        <w:t>b</w:t>
      </w:r>
      <w:r>
        <w:rPr>
          <w:rFonts w:ascii="Times New Roman" w:hAnsi="Times New Roman"/>
          <w:i/>
          <w:w w:val="105"/>
          <w:vertAlign w:val="subscript"/>
        </w:rPr>
        <w:t>i</w:t>
      </w:r>
      <w:r>
        <w:rPr>
          <w:rFonts w:ascii="Times New Roman" w:hAnsi="Times New Roman"/>
          <w:i/>
          <w:w w:val="105"/>
          <w:vertAlign w:val="baseline"/>
        </w:rPr>
        <w:t> </w:t>
      </w:r>
      <w:r>
        <w:rPr>
          <w:w w:val="105"/>
          <w:vertAlign w:val="baseline"/>
        </w:rPr>
        <w:t>= 0 or 1 for 0 </w:t>
      </w:r>
      <w:r>
        <w:rPr>
          <w:rFonts w:ascii="MS UI Gothic" w:hAnsi="MS UI Gothic"/>
          <w:w w:val="125"/>
          <w:vertAlign w:val="baseline"/>
        </w:rPr>
        <w:t>≤ </w:t>
      </w:r>
      <w:r>
        <w:rPr>
          <w:rFonts w:ascii="Times New Roman" w:hAnsi="Times New Roman"/>
          <w:i/>
          <w:w w:val="105"/>
          <w:vertAlign w:val="baseline"/>
        </w:rPr>
        <w:t>i </w:t>
      </w:r>
      <w:r>
        <w:rPr>
          <w:rFonts w:ascii="MS UI Gothic" w:hAnsi="MS UI Gothic"/>
          <w:w w:val="125"/>
          <w:vertAlign w:val="baseline"/>
        </w:rPr>
        <w:t>≤ </w:t>
      </w:r>
      <w:r>
        <w:rPr>
          <w:rFonts w:ascii="Times New Roman" w:hAnsi="Times New Roman"/>
          <w:i/>
          <w:spacing w:val="3"/>
          <w:w w:val="105"/>
          <w:vertAlign w:val="baseline"/>
        </w:rPr>
        <w:t>k</w:t>
      </w:r>
      <w:r>
        <w:rPr>
          <w:spacing w:val="3"/>
          <w:w w:val="105"/>
          <w:vertAlign w:val="baseline"/>
        </w:rPr>
        <w:t>.</w:t>
      </w:r>
      <w:r>
        <w:rPr>
          <w:spacing w:val="16"/>
          <w:w w:val="105"/>
          <w:vertAlign w:val="baseline"/>
        </w:rPr>
        <w:t> </w:t>
      </w:r>
      <w:r>
        <w:rPr>
          <w:w w:val="105"/>
          <w:vertAlign w:val="baseline"/>
        </w:rPr>
        <w:t>Then</w:t>
      </w:r>
    </w:p>
    <w:p>
      <w:pPr>
        <w:pStyle w:val="BodyText"/>
        <w:spacing w:before="5"/>
        <w:rPr>
          <w:sz w:val="30"/>
        </w:rPr>
      </w:pPr>
    </w:p>
    <w:p>
      <w:pPr>
        <w:spacing w:before="1"/>
        <w:ind w:left="0" w:right="597" w:firstLine="0"/>
        <w:jc w:val="center"/>
        <w:rPr>
          <w:rFonts w:ascii="Times New Roman" w:hAnsi="Times New Roman"/>
          <w:sz w:val="16"/>
        </w:rPr>
      </w:pPr>
      <w:r>
        <w:rPr>
          <w:rFonts w:ascii="Times New Roman" w:hAnsi="Times New Roman"/>
          <w:i/>
          <w:w w:val="104"/>
          <w:position w:val="-8"/>
          <w:sz w:val="22"/>
        </w:rPr>
        <w:t>a</w:t>
      </w:r>
      <w:r>
        <w:rPr>
          <w:rFonts w:ascii="Times New Roman" w:hAnsi="Times New Roman"/>
          <w:i/>
          <w:w w:val="129"/>
          <w:sz w:val="16"/>
        </w:rPr>
        <w:t>m</w:t>
      </w:r>
      <w:r>
        <w:rPr>
          <w:rFonts w:ascii="Times New Roman" w:hAnsi="Times New Roman"/>
          <w:i/>
          <w:sz w:val="16"/>
        </w:rPr>
        <w:t> </w:t>
      </w:r>
      <w:r>
        <w:rPr>
          <w:rFonts w:ascii="Times New Roman" w:hAnsi="Times New Roman"/>
          <w:i/>
          <w:spacing w:val="-10"/>
          <w:sz w:val="16"/>
        </w:rPr>
        <w:t> </w:t>
      </w:r>
      <w:r>
        <w:rPr>
          <w:w w:val="119"/>
          <w:position w:val="-8"/>
          <w:sz w:val="22"/>
        </w:rPr>
        <w:t>=</w:t>
      </w:r>
      <w:r>
        <w:rPr>
          <w:spacing w:val="7"/>
          <w:position w:val="-8"/>
          <w:sz w:val="22"/>
        </w:rPr>
        <w:t> </w:t>
      </w:r>
      <w:r>
        <w:rPr>
          <w:rFonts w:ascii="Times New Roman" w:hAnsi="Times New Roman"/>
          <w:i/>
          <w:w w:val="104"/>
          <w:position w:val="-8"/>
          <w:sz w:val="22"/>
        </w:rPr>
        <w:t>a</w:t>
      </w:r>
      <w:r>
        <w:rPr>
          <w:rFonts w:ascii="Times New Roman" w:hAnsi="Times New Roman"/>
          <w:i/>
          <w:w w:val="90"/>
          <w:sz w:val="16"/>
        </w:rPr>
        <w:t>b</w:t>
      </w:r>
      <w:r>
        <w:rPr>
          <w:rFonts w:ascii="Times New Roman" w:hAnsi="Times New Roman"/>
          <w:i/>
          <w:spacing w:val="12"/>
          <w:w w:val="133"/>
          <w:sz w:val="16"/>
          <w:vertAlign w:val="subscript"/>
        </w:rPr>
        <w:t>k</w:t>
      </w:r>
      <w:r>
        <w:rPr>
          <w:rFonts w:ascii="Times New Roman" w:hAnsi="Times New Roman"/>
          <w:w w:val="105"/>
          <w:sz w:val="16"/>
          <w:vertAlign w:val="baseline"/>
        </w:rPr>
        <w:t>2</w:t>
      </w:r>
      <w:r>
        <w:rPr>
          <w:rFonts w:ascii="Times New Roman" w:hAnsi="Times New Roman"/>
          <w:i/>
          <w:spacing w:val="12"/>
          <w:w w:val="136"/>
          <w:sz w:val="16"/>
          <w:vertAlign w:val="superscript"/>
        </w:rPr>
        <w:t>k</w:t>
      </w:r>
      <w:r>
        <w:rPr>
          <w:rFonts w:ascii="Times New Roman" w:hAnsi="Times New Roman"/>
          <w:w w:val="145"/>
          <w:sz w:val="16"/>
          <w:vertAlign w:val="baseline"/>
        </w:rPr>
        <w:t>+</w:t>
      </w:r>
      <w:r>
        <w:rPr>
          <w:rFonts w:ascii="Times New Roman" w:hAnsi="Times New Roman"/>
          <w:i/>
          <w:w w:val="90"/>
          <w:sz w:val="16"/>
          <w:vertAlign w:val="baseline"/>
        </w:rPr>
        <w:t>b</w:t>
      </w:r>
      <w:r>
        <w:rPr>
          <w:rFonts w:ascii="Times New Roman" w:hAnsi="Times New Roman"/>
          <w:i/>
          <w:spacing w:val="2"/>
          <w:w w:val="133"/>
          <w:sz w:val="16"/>
          <w:vertAlign w:val="subscript"/>
        </w:rPr>
        <w:t>k</w:t>
      </w:r>
      <w:r>
        <w:rPr>
          <w:rFonts w:ascii="Arial" w:hAnsi="Arial"/>
          <w:i/>
          <w:w w:val="145"/>
          <w:sz w:val="16"/>
          <w:vertAlign w:val="subscript"/>
        </w:rPr>
        <w:t>−</w:t>
      </w:r>
      <w:r>
        <w:rPr>
          <w:rFonts w:ascii="Times New Roman" w:hAnsi="Times New Roman"/>
          <w:spacing w:val="9"/>
          <w:w w:val="105"/>
          <w:sz w:val="16"/>
          <w:vertAlign w:val="subscript"/>
        </w:rPr>
        <w:t>1</w:t>
      </w:r>
      <w:r>
        <w:rPr>
          <w:rFonts w:ascii="Times New Roman" w:hAnsi="Times New Roman"/>
          <w:w w:val="105"/>
          <w:sz w:val="16"/>
          <w:vertAlign w:val="baseline"/>
        </w:rPr>
        <w:t>2</w:t>
      </w:r>
      <w:r>
        <w:rPr>
          <w:rFonts w:ascii="Times New Roman" w:hAnsi="Times New Roman"/>
          <w:i/>
          <w:spacing w:val="2"/>
          <w:w w:val="136"/>
          <w:sz w:val="16"/>
          <w:vertAlign w:val="superscript"/>
        </w:rPr>
        <w:t>k</w:t>
      </w:r>
      <w:r>
        <w:rPr>
          <w:rFonts w:ascii="Arial" w:hAnsi="Arial"/>
          <w:i/>
          <w:w w:val="152"/>
          <w:sz w:val="16"/>
          <w:vertAlign w:val="superscript"/>
        </w:rPr>
        <w:t>−</w:t>
      </w:r>
      <w:r>
        <w:rPr>
          <w:rFonts w:ascii="Times New Roman" w:hAnsi="Times New Roman"/>
          <w:spacing w:val="9"/>
          <w:w w:val="105"/>
          <w:sz w:val="16"/>
          <w:vertAlign w:val="superscript"/>
        </w:rPr>
        <w:t>1</w:t>
      </w:r>
      <w:r>
        <w:rPr>
          <w:rFonts w:ascii="Times New Roman" w:hAnsi="Times New Roman"/>
          <w:w w:val="145"/>
          <w:sz w:val="16"/>
          <w:vertAlign w:val="baseline"/>
        </w:rPr>
        <w:t>+</w:t>
      </w:r>
      <w:r>
        <w:rPr>
          <w:rFonts w:ascii="Lucida Sans Unicode" w:hAnsi="Lucida Sans Unicode"/>
          <w:w w:val="46"/>
          <w:sz w:val="16"/>
          <w:vertAlign w:val="baseline"/>
        </w:rPr>
        <w:t>···</w:t>
      </w:r>
      <w:r>
        <w:rPr>
          <w:rFonts w:ascii="Times New Roman" w:hAnsi="Times New Roman"/>
          <w:w w:val="145"/>
          <w:sz w:val="16"/>
          <w:vertAlign w:val="baseline"/>
        </w:rPr>
        <w:t>+</w:t>
      </w:r>
      <w:r>
        <w:rPr>
          <w:rFonts w:ascii="Times New Roman" w:hAnsi="Times New Roman"/>
          <w:i/>
          <w:w w:val="90"/>
          <w:sz w:val="16"/>
          <w:vertAlign w:val="baseline"/>
        </w:rPr>
        <w:t>b</w:t>
      </w:r>
      <w:r>
        <w:rPr>
          <w:rFonts w:ascii="Times New Roman" w:hAnsi="Times New Roman"/>
          <w:spacing w:val="9"/>
          <w:w w:val="105"/>
          <w:sz w:val="16"/>
          <w:vertAlign w:val="subscript"/>
        </w:rPr>
        <w:t>1</w:t>
      </w:r>
      <w:r>
        <w:rPr>
          <w:rFonts w:ascii="Times New Roman" w:hAnsi="Times New Roman"/>
          <w:w w:val="127"/>
          <w:sz w:val="16"/>
          <w:vertAlign w:val="baseline"/>
        </w:rPr>
        <w:t>2+</w:t>
      </w:r>
      <w:r>
        <w:rPr>
          <w:rFonts w:ascii="Times New Roman" w:hAnsi="Times New Roman"/>
          <w:i/>
          <w:w w:val="90"/>
          <w:sz w:val="16"/>
          <w:vertAlign w:val="baseline"/>
        </w:rPr>
        <w:t>b</w:t>
      </w:r>
      <w:r>
        <w:rPr>
          <w:rFonts w:ascii="Times New Roman" w:hAnsi="Times New Roman"/>
          <w:w w:val="105"/>
          <w:sz w:val="16"/>
          <w:vertAlign w:val="subscript"/>
        </w:rPr>
        <w:t>0</w:t>
      </w:r>
      <w:r>
        <w:rPr>
          <w:rFonts w:ascii="Times New Roman" w:hAnsi="Times New Roman"/>
          <w:sz w:val="16"/>
          <w:vertAlign w:val="baseline"/>
        </w:rPr>
        <w:t>  </w:t>
      </w:r>
      <w:r>
        <w:rPr>
          <w:w w:val="119"/>
          <w:position w:val="-8"/>
          <w:sz w:val="22"/>
          <w:vertAlign w:val="baseline"/>
        </w:rPr>
        <w:t>=</w:t>
      </w:r>
      <w:r>
        <w:rPr>
          <w:spacing w:val="7"/>
          <w:position w:val="-8"/>
          <w:sz w:val="22"/>
          <w:vertAlign w:val="baseline"/>
        </w:rPr>
        <w:t> </w:t>
      </w:r>
      <w:r>
        <w:rPr>
          <w:rFonts w:ascii="Times New Roman" w:hAnsi="Times New Roman"/>
          <w:i/>
          <w:w w:val="104"/>
          <w:position w:val="-8"/>
          <w:sz w:val="22"/>
          <w:vertAlign w:val="baseline"/>
        </w:rPr>
        <w:t>a</w:t>
      </w:r>
      <w:r>
        <w:rPr>
          <w:rFonts w:ascii="Times New Roman" w:hAnsi="Times New Roman"/>
          <w:i/>
          <w:w w:val="90"/>
          <w:sz w:val="16"/>
          <w:vertAlign w:val="baseline"/>
        </w:rPr>
        <w:t>b</w:t>
      </w:r>
      <w:r>
        <w:rPr>
          <w:rFonts w:ascii="Times New Roman" w:hAnsi="Times New Roman"/>
          <w:i/>
          <w:spacing w:val="12"/>
          <w:w w:val="133"/>
          <w:sz w:val="16"/>
          <w:vertAlign w:val="subscript"/>
        </w:rPr>
        <w:t>k</w:t>
      </w:r>
      <w:r>
        <w:rPr>
          <w:rFonts w:ascii="Times New Roman" w:hAnsi="Times New Roman"/>
          <w:w w:val="105"/>
          <w:sz w:val="16"/>
          <w:vertAlign w:val="baseline"/>
        </w:rPr>
        <w:t>2</w:t>
      </w:r>
      <w:r>
        <w:rPr>
          <w:rFonts w:ascii="Times New Roman" w:hAnsi="Times New Roman"/>
          <w:i/>
          <w:w w:val="136"/>
          <w:sz w:val="16"/>
          <w:vertAlign w:val="superscript"/>
        </w:rPr>
        <w:t>k</w:t>
      </w:r>
      <w:r>
        <w:rPr>
          <w:rFonts w:ascii="Times New Roman" w:hAnsi="Times New Roman"/>
          <w:i/>
          <w:sz w:val="16"/>
          <w:vertAlign w:val="baseline"/>
        </w:rPr>
        <w:t> </w:t>
      </w:r>
      <w:r>
        <w:rPr>
          <w:rFonts w:ascii="Times New Roman" w:hAnsi="Times New Roman"/>
          <w:i/>
          <w:spacing w:val="-9"/>
          <w:sz w:val="16"/>
          <w:vertAlign w:val="baseline"/>
        </w:rPr>
        <w:t> </w:t>
      </w:r>
      <w:r>
        <w:rPr>
          <w:rFonts w:ascii="MS UI Gothic" w:hAnsi="MS UI Gothic"/>
          <w:w w:val="135"/>
          <w:position w:val="-8"/>
          <w:sz w:val="22"/>
          <w:vertAlign w:val="baseline"/>
        </w:rPr>
        <w:t>·</w:t>
      </w:r>
      <w:r>
        <w:rPr>
          <w:rFonts w:ascii="MS UI Gothic" w:hAnsi="MS UI Gothic"/>
          <w:spacing w:val="-19"/>
          <w:position w:val="-8"/>
          <w:sz w:val="22"/>
          <w:vertAlign w:val="baseline"/>
        </w:rPr>
        <w:t> </w:t>
      </w:r>
      <w:r>
        <w:rPr>
          <w:rFonts w:ascii="Times New Roman" w:hAnsi="Times New Roman"/>
          <w:i/>
          <w:w w:val="104"/>
          <w:position w:val="-8"/>
          <w:sz w:val="22"/>
          <w:vertAlign w:val="baseline"/>
        </w:rPr>
        <w:t>a</w:t>
      </w:r>
      <w:r>
        <w:rPr>
          <w:rFonts w:ascii="Times New Roman" w:hAnsi="Times New Roman"/>
          <w:i/>
          <w:w w:val="90"/>
          <w:sz w:val="16"/>
          <w:vertAlign w:val="baseline"/>
        </w:rPr>
        <w:t>b</w:t>
      </w:r>
      <w:r>
        <w:rPr>
          <w:rFonts w:ascii="Times New Roman" w:hAnsi="Times New Roman"/>
          <w:i/>
          <w:spacing w:val="2"/>
          <w:w w:val="133"/>
          <w:sz w:val="16"/>
          <w:vertAlign w:val="subscript"/>
        </w:rPr>
        <w:t>k</w:t>
      </w:r>
      <w:r>
        <w:rPr>
          <w:rFonts w:ascii="Arial" w:hAnsi="Arial"/>
          <w:i/>
          <w:w w:val="145"/>
          <w:sz w:val="16"/>
          <w:vertAlign w:val="subscript"/>
        </w:rPr>
        <w:t>−</w:t>
      </w:r>
      <w:r>
        <w:rPr>
          <w:rFonts w:ascii="Times New Roman" w:hAnsi="Times New Roman"/>
          <w:spacing w:val="9"/>
          <w:w w:val="105"/>
          <w:sz w:val="16"/>
          <w:vertAlign w:val="subscript"/>
        </w:rPr>
        <w:t>1</w:t>
      </w:r>
      <w:r>
        <w:rPr>
          <w:rFonts w:ascii="Times New Roman" w:hAnsi="Times New Roman"/>
          <w:w w:val="105"/>
          <w:sz w:val="16"/>
          <w:vertAlign w:val="baseline"/>
        </w:rPr>
        <w:t>2</w:t>
      </w:r>
      <w:r>
        <w:rPr>
          <w:rFonts w:ascii="Times New Roman" w:hAnsi="Times New Roman"/>
          <w:i/>
          <w:spacing w:val="2"/>
          <w:w w:val="136"/>
          <w:sz w:val="16"/>
          <w:vertAlign w:val="superscript"/>
        </w:rPr>
        <w:t>k</w:t>
      </w:r>
      <w:r>
        <w:rPr>
          <w:rFonts w:ascii="Arial" w:hAnsi="Arial"/>
          <w:i/>
          <w:w w:val="152"/>
          <w:sz w:val="16"/>
          <w:vertAlign w:val="superscript"/>
        </w:rPr>
        <w:t>−</w:t>
      </w:r>
      <w:r>
        <w:rPr>
          <w:rFonts w:ascii="Times New Roman" w:hAnsi="Times New Roman"/>
          <w:w w:val="105"/>
          <w:sz w:val="16"/>
          <w:vertAlign w:val="superscript"/>
        </w:rPr>
        <w:t>1</w:t>
      </w:r>
      <w:r>
        <w:rPr>
          <w:rFonts w:ascii="Times New Roman" w:hAnsi="Times New Roman"/>
          <w:spacing w:val="16"/>
          <w:sz w:val="16"/>
          <w:vertAlign w:val="baseline"/>
        </w:rPr>
        <w:t> </w:t>
      </w:r>
      <w:r>
        <w:rPr>
          <w:rFonts w:ascii="MS UI Gothic" w:hAnsi="MS UI Gothic"/>
          <w:w w:val="135"/>
          <w:position w:val="-8"/>
          <w:sz w:val="22"/>
          <w:vertAlign w:val="baseline"/>
        </w:rPr>
        <w:t>·</w:t>
      </w:r>
      <w:r>
        <w:rPr>
          <w:rFonts w:ascii="MS UI Gothic" w:hAnsi="MS UI Gothic"/>
          <w:spacing w:val="-31"/>
          <w:position w:val="-8"/>
          <w:sz w:val="22"/>
          <w:vertAlign w:val="baseline"/>
        </w:rPr>
        <w:t> </w:t>
      </w:r>
      <w:r>
        <w:rPr>
          <w:rFonts w:ascii="MS UI Gothic" w:hAnsi="MS UI Gothic"/>
          <w:w w:val="135"/>
          <w:position w:val="-8"/>
          <w:sz w:val="22"/>
          <w:vertAlign w:val="baseline"/>
        </w:rPr>
        <w:t>·</w:t>
      </w:r>
      <w:r>
        <w:rPr>
          <w:rFonts w:ascii="MS UI Gothic" w:hAnsi="MS UI Gothic"/>
          <w:spacing w:val="-31"/>
          <w:position w:val="-8"/>
          <w:sz w:val="22"/>
          <w:vertAlign w:val="baseline"/>
        </w:rPr>
        <w:t> </w:t>
      </w:r>
      <w:r>
        <w:rPr>
          <w:rFonts w:ascii="MS UI Gothic" w:hAnsi="MS UI Gothic"/>
          <w:w w:val="135"/>
          <w:position w:val="-8"/>
          <w:sz w:val="22"/>
          <w:vertAlign w:val="baseline"/>
        </w:rPr>
        <w:t>·</w:t>
      </w:r>
      <w:r>
        <w:rPr>
          <w:rFonts w:ascii="MS UI Gothic" w:hAnsi="MS UI Gothic"/>
          <w:spacing w:val="-31"/>
          <w:position w:val="-8"/>
          <w:sz w:val="22"/>
          <w:vertAlign w:val="baseline"/>
        </w:rPr>
        <w:t> </w:t>
      </w:r>
      <w:r>
        <w:rPr>
          <w:rFonts w:ascii="Times New Roman" w:hAnsi="Times New Roman"/>
          <w:i/>
          <w:w w:val="104"/>
          <w:position w:val="-8"/>
          <w:sz w:val="22"/>
          <w:vertAlign w:val="baseline"/>
        </w:rPr>
        <w:t>a</w:t>
      </w:r>
      <w:r>
        <w:rPr>
          <w:rFonts w:ascii="Times New Roman" w:hAnsi="Times New Roman"/>
          <w:i/>
          <w:w w:val="90"/>
          <w:sz w:val="16"/>
          <w:vertAlign w:val="baseline"/>
        </w:rPr>
        <w:t>b</w:t>
      </w:r>
      <w:r>
        <w:rPr>
          <w:rFonts w:ascii="Times New Roman" w:hAnsi="Times New Roman"/>
          <w:spacing w:val="10"/>
          <w:w w:val="105"/>
          <w:sz w:val="16"/>
          <w:vertAlign w:val="subscript"/>
        </w:rPr>
        <w:t>1</w:t>
      </w:r>
      <w:r>
        <w:rPr>
          <w:rFonts w:ascii="Times New Roman" w:hAnsi="Times New Roman"/>
          <w:w w:val="105"/>
          <w:sz w:val="16"/>
          <w:vertAlign w:val="baseline"/>
        </w:rPr>
        <w:t>2</w:t>
      </w:r>
      <w:r>
        <w:rPr>
          <w:rFonts w:ascii="Times New Roman" w:hAnsi="Times New Roman"/>
          <w:spacing w:val="18"/>
          <w:sz w:val="16"/>
          <w:vertAlign w:val="baseline"/>
        </w:rPr>
        <w:t> </w:t>
      </w:r>
      <w:r>
        <w:rPr>
          <w:rFonts w:ascii="MS UI Gothic" w:hAnsi="MS UI Gothic"/>
          <w:w w:val="135"/>
          <w:position w:val="-8"/>
          <w:sz w:val="22"/>
          <w:vertAlign w:val="baseline"/>
        </w:rPr>
        <w:t>·</w:t>
      </w:r>
      <w:r>
        <w:rPr>
          <w:rFonts w:ascii="MS UI Gothic" w:hAnsi="MS UI Gothic"/>
          <w:spacing w:val="-19"/>
          <w:position w:val="-8"/>
          <w:sz w:val="22"/>
          <w:vertAlign w:val="baseline"/>
        </w:rPr>
        <w:t> </w:t>
      </w:r>
      <w:r>
        <w:rPr>
          <w:rFonts w:ascii="Times New Roman" w:hAnsi="Times New Roman"/>
          <w:i/>
          <w:w w:val="104"/>
          <w:position w:val="-8"/>
          <w:sz w:val="22"/>
          <w:vertAlign w:val="baseline"/>
        </w:rPr>
        <w:t>a</w:t>
      </w:r>
      <w:r>
        <w:rPr>
          <w:rFonts w:ascii="Times New Roman" w:hAnsi="Times New Roman"/>
          <w:i/>
          <w:w w:val="90"/>
          <w:sz w:val="16"/>
          <w:vertAlign w:val="baseline"/>
        </w:rPr>
        <w:t>b</w:t>
      </w:r>
      <w:r>
        <w:rPr>
          <w:rFonts w:ascii="Times New Roman" w:hAnsi="Times New Roman"/>
          <w:w w:val="105"/>
          <w:sz w:val="16"/>
          <w:vertAlign w:val="subscript"/>
        </w:rPr>
        <w:t>0</w:t>
      </w:r>
    </w:p>
    <w:p>
      <w:pPr>
        <w:pStyle w:val="BodyText"/>
        <w:spacing w:line="321" w:lineRule="auto" w:before="233"/>
        <w:ind w:left="520" w:right="1097"/>
        <w:jc w:val="both"/>
      </w:pPr>
      <w:r>
        <w:rPr/>
        <w:t>Each factor in this product where </w:t>
      </w:r>
      <w:r>
        <w:rPr>
          <w:rFonts w:ascii="Times New Roman"/>
          <w:i/>
        </w:rPr>
        <w:t>b</w:t>
      </w:r>
      <w:r>
        <w:rPr>
          <w:rFonts w:ascii="Times New Roman"/>
          <w:i/>
          <w:vertAlign w:val="subscript"/>
        </w:rPr>
        <w:t>i</w:t>
      </w:r>
      <w:r>
        <w:rPr>
          <w:rFonts w:ascii="Times New Roman"/>
          <w:i/>
          <w:vertAlign w:val="baseline"/>
        </w:rPr>
        <w:t>  </w:t>
      </w:r>
      <w:r>
        <w:rPr>
          <w:vertAlign w:val="baseline"/>
        </w:rPr>
        <w:t>=  0 evaluates to 1.   In the other factors,  </w:t>
      </w:r>
      <w:r>
        <w:rPr>
          <w:rFonts w:ascii="Times New Roman"/>
          <w:i/>
          <w:vertAlign w:val="baseline"/>
        </w:rPr>
        <w:t>b</w:t>
      </w:r>
      <w:r>
        <w:rPr>
          <w:rFonts w:ascii="Times New Roman"/>
          <w:i/>
          <w:vertAlign w:val="subscript"/>
        </w:rPr>
        <w:t>i</w:t>
      </w:r>
      <w:r>
        <w:rPr>
          <w:rFonts w:ascii="Times New Roman"/>
          <w:i/>
          <w:vertAlign w:val="baseline"/>
        </w:rPr>
        <w:t>  </w:t>
      </w:r>
      <w:r>
        <w:rPr>
          <w:vertAlign w:val="baseline"/>
        </w:rPr>
        <w:t>=  1 and   the factor is just </w:t>
      </w:r>
      <w:r>
        <w:rPr>
          <w:rFonts w:ascii="Times New Roman"/>
          <w:i/>
          <w:vertAlign w:val="baseline"/>
        </w:rPr>
        <w:t>a </w:t>
      </w:r>
      <w:r>
        <w:rPr>
          <w:vertAlign w:val="baseline"/>
        </w:rPr>
        <w:t>raised to a power that is a power of 2.  </w:t>
      </w:r>
      <w:r>
        <w:rPr>
          <w:spacing w:val="-10"/>
          <w:vertAlign w:val="baseline"/>
        </w:rPr>
        <w:t>To  </w:t>
      </w:r>
      <w:r>
        <w:rPr>
          <w:vertAlign w:val="baseline"/>
        </w:rPr>
        <w:t>evaluate </w:t>
      </w:r>
      <w:r>
        <w:rPr>
          <w:rFonts w:ascii="Times New Roman"/>
          <w:i/>
          <w:vertAlign w:val="baseline"/>
        </w:rPr>
        <w:t>a</w:t>
      </w:r>
      <w:r>
        <w:rPr>
          <w:rFonts w:ascii="Times New Roman"/>
          <w:i/>
          <w:vertAlign w:val="superscript"/>
        </w:rPr>
        <w:t>m</w:t>
      </w:r>
      <w:r>
        <w:rPr>
          <w:rFonts w:ascii="Times New Roman"/>
          <w:i/>
          <w:vertAlign w:val="baseline"/>
        </w:rPr>
        <w:t> </w:t>
      </w:r>
      <w:r>
        <w:rPr>
          <w:vertAlign w:val="baseline"/>
        </w:rPr>
        <w:t>mod </w:t>
      </w:r>
      <w:r>
        <w:rPr>
          <w:rFonts w:ascii="Times New Roman"/>
          <w:i/>
          <w:vertAlign w:val="baseline"/>
        </w:rPr>
        <w:t>n </w:t>
      </w:r>
      <w:r>
        <w:rPr>
          <w:spacing w:val="-4"/>
          <w:vertAlign w:val="baseline"/>
        </w:rPr>
        <w:t>we  </w:t>
      </w:r>
      <w:r>
        <w:rPr>
          <w:vertAlign w:val="baseline"/>
        </w:rPr>
        <w:t>apply    the</w:t>
      </w:r>
      <w:r>
        <w:rPr>
          <w:spacing w:val="-6"/>
          <w:vertAlign w:val="baseline"/>
        </w:rPr>
        <w:t> </w:t>
      </w:r>
      <w:r>
        <w:rPr>
          <w:vertAlign w:val="baseline"/>
        </w:rPr>
        <w:t>repeated</w:t>
      </w:r>
      <w:r>
        <w:rPr>
          <w:spacing w:val="-6"/>
          <w:vertAlign w:val="baseline"/>
        </w:rPr>
        <w:t> </w:t>
      </w:r>
      <w:r>
        <w:rPr>
          <w:vertAlign w:val="baseline"/>
        </w:rPr>
        <w:t>squaring</w:t>
      </w:r>
      <w:r>
        <w:rPr>
          <w:spacing w:val="-6"/>
          <w:vertAlign w:val="baseline"/>
        </w:rPr>
        <w:t> </w:t>
      </w:r>
      <w:r>
        <w:rPr>
          <w:vertAlign w:val="baseline"/>
        </w:rPr>
        <w:t>and</w:t>
      </w:r>
      <w:r>
        <w:rPr>
          <w:spacing w:val="-6"/>
          <w:vertAlign w:val="baseline"/>
        </w:rPr>
        <w:t> </w:t>
      </w:r>
      <w:r>
        <w:rPr>
          <w:vertAlign w:val="baseline"/>
        </w:rPr>
        <w:t>evaluating</w:t>
      </w:r>
      <w:r>
        <w:rPr>
          <w:spacing w:val="9"/>
          <w:vertAlign w:val="baseline"/>
        </w:rPr>
        <w:t> </w:t>
      </w:r>
      <w:r>
        <w:rPr>
          <w:vertAlign w:val="baseline"/>
        </w:rPr>
        <w:t>mod</w:t>
      </w:r>
      <w:r>
        <w:rPr>
          <w:spacing w:val="9"/>
          <w:vertAlign w:val="baseline"/>
        </w:rPr>
        <w:t> </w:t>
      </w:r>
      <w:r>
        <w:rPr>
          <w:rFonts w:ascii="Times New Roman"/>
          <w:i/>
          <w:vertAlign w:val="baseline"/>
        </w:rPr>
        <w:t>n</w:t>
      </w:r>
      <w:r>
        <w:rPr>
          <w:rFonts w:ascii="Times New Roman"/>
          <w:i/>
          <w:spacing w:val="-8"/>
          <w:vertAlign w:val="baseline"/>
        </w:rPr>
        <w:t> </w:t>
      </w:r>
      <w:r>
        <w:rPr>
          <w:vertAlign w:val="baseline"/>
        </w:rPr>
        <w:t>described</w:t>
      </w:r>
      <w:r>
        <w:rPr>
          <w:spacing w:val="-6"/>
          <w:vertAlign w:val="baseline"/>
        </w:rPr>
        <w:t> </w:t>
      </w:r>
      <w:r>
        <w:rPr>
          <w:vertAlign w:val="baseline"/>
        </w:rPr>
        <w:t>above</w:t>
      </w:r>
      <w:r>
        <w:rPr>
          <w:spacing w:val="-5"/>
          <w:vertAlign w:val="baseline"/>
        </w:rPr>
        <w:t> </w:t>
      </w:r>
      <w:r>
        <w:rPr>
          <w:vertAlign w:val="baseline"/>
        </w:rPr>
        <w:t>to</w:t>
      </w:r>
      <w:r>
        <w:rPr>
          <w:spacing w:val="-6"/>
          <w:vertAlign w:val="baseline"/>
        </w:rPr>
        <w:t> </w:t>
      </w:r>
      <w:r>
        <w:rPr>
          <w:vertAlign w:val="baseline"/>
        </w:rPr>
        <w:t>each</w:t>
      </w:r>
      <w:r>
        <w:rPr>
          <w:spacing w:val="-6"/>
          <w:vertAlign w:val="baseline"/>
        </w:rPr>
        <w:t> </w:t>
      </w:r>
      <w:r>
        <w:rPr>
          <w:vertAlign w:val="baseline"/>
        </w:rPr>
        <w:t>of</w:t>
      </w:r>
      <w:r>
        <w:rPr>
          <w:spacing w:val="-6"/>
          <w:vertAlign w:val="baseline"/>
        </w:rPr>
        <w:t> </w:t>
      </w:r>
      <w:r>
        <w:rPr>
          <w:vertAlign w:val="baseline"/>
        </w:rPr>
        <w:t>these</w:t>
      </w:r>
      <w:r>
        <w:rPr>
          <w:spacing w:val="-6"/>
          <w:vertAlign w:val="baseline"/>
        </w:rPr>
        <w:t> </w:t>
      </w:r>
      <w:r>
        <w:rPr>
          <w:vertAlign w:val="baseline"/>
        </w:rPr>
        <w:t>factors</w:t>
      </w:r>
      <w:r>
        <w:rPr>
          <w:spacing w:val="-6"/>
          <w:vertAlign w:val="baseline"/>
        </w:rPr>
        <w:t> </w:t>
      </w:r>
      <w:r>
        <w:rPr>
          <w:vertAlign w:val="baseline"/>
        </w:rPr>
        <w:t>and</w:t>
      </w:r>
      <w:r>
        <w:rPr>
          <w:spacing w:val="-6"/>
          <w:vertAlign w:val="baseline"/>
        </w:rPr>
        <w:t> </w:t>
      </w:r>
      <w:r>
        <w:rPr>
          <w:vertAlign w:val="baseline"/>
        </w:rPr>
        <w:t>then multiply the results mod</w:t>
      </w:r>
      <w:r>
        <w:rPr>
          <w:spacing w:val="45"/>
          <w:vertAlign w:val="baseline"/>
        </w:rPr>
        <w:t> </w:t>
      </w:r>
      <w:r>
        <w:rPr>
          <w:rFonts w:ascii="Times New Roman"/>
          <w:i/>
          <w:vertAlign w:val="baseline"/>
        </w:rPr>
        <w:t>n</w:t>
      </w:r>
      <w:r>
        <w:rPr>
          <w:vertAlign w:val="baseline"/>
        </w:rPr>
        <w:t>.</w:t>
      </w:r>
    </w:p>
    <w:p>
      <w:pPr>
        <w:pStyle w:val="BodyText"/>
        <w:spacing w:before="5"/>
        <w:rPr>
          <w:sz w:val="20"/>
        </w:rPr>
      </w:pPr>
    </w:p>
    <w:p>
      <w:pPr>
        <w:pStyle w:val="Heading9"/>
        <w:ind w:left="520"/>
        <w:jc w:val="both"/>
      </w:pPr>
      <w:bookmarkStart w:name="Exercises" w:id="238"/>
      <w:bookmarkEnd w:id="238"/>
      <w:r>
        <w:rPr>
          <w:b w:val="0"/>
        </w:rPr>
      </w:r>
      <w:bookmarkStart w:name="_bookmark122" w:id="239"/>
      <w:bookmarkEnd w:id="239"/>
      <w:r>
        <w:rPr>
          <w:b w:val="0"/>
        </w:rPr>
      </w:r>
      <w:r>
        <w:rPr/>
        <w:t>Example 5.5</w:t>
      </w:r>
    </w:p>
    <w:p>
      <w:pPr>
        <w:tabs>
          <w:tab w:pos="2009" w:val="left" w:leader="none"/>
          <w:tab w:pos="3652" w:val="left" w:leader="none"/>
          <w:tab w:pos="4048" w:val="left" w:leader="none"/>
          <w:tab w:pos="4444" w:val="left" w:leader="none"/>
          <w:tab w:pos="4840" w:val="left" w:leader="none"/>
          <w:tab w:pos="5235" w:val="left" w:leader="none"/>
        </w:tabs>
        <w:spacing w:before="23"/>
        <w:ind w:left="639" w:right="0" w:firstLine="0"/>
        <w:jc w:val="left"/>
        <w:rPr>
          <w:sz w:val="22"/>
        </w:rPr>
      </w:pPr>
      <w:r>
        <w:rPr/>
        <w:pict>
          <v:shape style="position:absolute;margin-left:224.210007pt;margin-top:4.395931pt;width:101.6pt;height:10.95pt;mso-position-horizontal-relative:page;mso-position-vertical-relative:paragraph;z-index:-284990464" type="#_x0000_t202" filled="false" stroked="false">
            <v:textbox inset="0,0,0,0">
              <w:txbxContent>
                <w:p>
                  <w:pPr>
                    <w:pStyle w:val="BodyText"/>
                    <w:spacing w:line="212" w:lineRule="exact"/>
                  </w:pPr>
                  <w:r>
                    <w:rPr/>
                    <w:t>= 40 40 40 40 40</w:t>
                  </w:r>
                </w:p>
              </w:txbxContent>
            </v:textbox>
            <w10:wrap type="none"/>
          </v:shape>
        </w:pict>
      </w:r>
      <w:r>
        <w:rPr>
          <w:position w:val="-7"/>
          <w:sz w:val="22"/>
        </w:rPr>
        <w:t>40</w:t>
      </w:r>
      <w:r>
        <w:rPr>
          <w:rFonts w:ascii="Times New Roman"/>
          <w:sz w:val="16"/>
        </w:rPr>
        <w:t>121</w:t>
      </w:r>
      <w:r>
        <w:rPr>
          <w:rFonts w:ascii="Times New Roman"/>
          <w:spacing w:val="17"/>
          <w:sz w:val="16"/>
        </w:rPr>
        <w:t> </w:t>
      </w:r>
      <w:r>
        <w:rPr>
          <w:position w:val="-7"/>
          <w:sz w:val="22"/>
        </w:rPr>
        <w:t>mod</w:t>
      </w:r>
      <w:r>
        <w:rPr>
          <w:spacing w:val="-4"/>
          <w:position w:val="-7"/>
          <w:sz w:val="22"/>
        </w:rPr>
        <w:t> </w:t>
      </w:r>
      <w:r>
        <w:rPr>
          <w:position w:val="-7"/>
          <w:sz w:val="22"/>
        </w:rPr>
        <w:t>7</w:t>
        <w:tab/>
        <w:t>=</w:t>
      </w:r>
      <w:r>
        <w:rPr>
          <w:spacing w:val="13"/>
          <w:position w:val="-7"/>
          <w:sz w:val="22"/>
        </w:rPr>
        <w:t> </w:t>
      </w:r>
      <w:r>
        <w:rPr>
          <w:position w:val="-7"/>
          <w:sz w:val="22"/>
        </w:rPr>
        <w:t>40</w:t>
      </w:r>
      <w:r>
        <w:rPr>
          <w:rFonts w:ascii="Times New Roman"/>
          <w:sz w:val="16"/>
        </w:rPr>
        <w:t>1111001</w:t>
      </w:r>
      <w:r>
        <w:rPr>
          <w:rFonts w:ascii="Times New Roman"/>
          <w:sz w:val="16"/>
          <w:vertAlign w:val="subscript"/>
        </w:rPr>
        <w:t>2</w:t>
      </w:r>
      <w:r>
        <w:rPr>
          <w:rFonts w:ascii="Times New Roman"/>
          <w:sz w:val="16"/>
          <w:vertAlign w:val="baseline"/>
        </w:rPr>
        <w:tab/>
        <w:t>2</w:t>
      </w:r>
      <w:r>
        <w:rPr>
          <w:rFonts w:ascii="Times New Roman"/>
          <w:sz w:val="16"/>
          <w:vertAlign w:val="superscript"/>
        </w:rPr>
        <w:t>6</w:t>
      </w:r>
      <w:r>
        <w:rPr>
          <w:rFonts w:ascii="Times New Roman"/>
          <w:sz w:val="16"/>
          <w:vertAlign w:val="baseline"/>
        </w:rPr>
        <w:tab/>
        <w:t>2</w:t>
      </w:r>
      <w:r>
        <w:rPr>
          <w:rFonts w:ascii="Times New Roman"/>
          <w:sz w:val="16"/>
          <w:vertAlign w:val="superscript"/>
        </w:rPr>
        <w:t>5</w:t>
      </w:r>
      <w:r>
        <w:rPr>
          <w:rFonts w:ascii="Times New Roman"/>
          <w:sz w:val="16"/>
          <w:vertAlign w:val="baseline"/>
        </w:rPr>
        <w:tab/>
        <w:t>2</w:t>
      </w:r>
      <w:r>
        <w:rPr>
          <w:rFonts w:ascii="Times New Roman"/>
          <w:sz w:val="16"/>
          <w:vertAlign w:val="superscript"/>
        </w:rPr>
        <w:t>4</w:t>
      </w:r>
      <w:r>
        <w:rPr>
          <w:rFonts w:ascii="Times New Roman"/>
          <w:sz w:val="16"/>
          <w:vertAlign w:val="baseline"/>
        </w:rPr>
        <w:tab/>
        <w:t>2</w:t>
      </w:r>
      <w:r>
        <w:rPr>
          <w:rFonts w:ascii="Times New Roman"/>
          <w:sz w:val="16"/>
          <w:vertAlign w:val="superscript"/>
        </w:rPr>
        <w:t>3</w:t>
      </w:r>
      <w:r>
        <w:rPr>
          <w:rFonts w:ascii="Times New Roman"/>
          <w:sz w:val="16"/>
          <w:vertAlign w:val="baseline"/>
        </w:rPr>
        <w:tab/>
        <w:t>2</w:t>
      </w:r>
      <w:r>
        <w:rPr>
          <w:rFonts w:ascii="Times New Roman"/>
          <w:sz w:val="16"/>
          <w:vertAlign w:val="superscript"/>
        </w:rPr>
        <w:t>0</w:t>
      </w:r>
      <w:r>
        <w:rPr>
          <w:rFonts w:ascii="Times New Roman"/>
          <w:sz w:val="16"/>
          <w:vertAlign w:val="baseline"/>
        </w:rPr>
        <w:t> </w:t>
      </w:r>
      <w:r>
        <w:rPr>
          <w:position w:val="-7"/>
          <w:sz w:val="22"/>
          <w:vertAlign w:val="baseline"/>
        </w:rPr>
        <w:t>mod</w:t>
      </w:r>
      <w:r>
        <w:rPr>
          <w:spacing w:val="7"/>
          <w:position w:val="-7"/>
          <w:sz w:val="22"/>
          <w:vertAlign w:val="baseline"/>
        </w:rPr>
        <w:t> </w:t>
      </w:r>
      <w:r>
        <w:rPr>
          <w:position w:val="-7"/>
          <w:sz w:val="22"/>
          <w:vertAlign w:val="baseline"/>
        </w:rPr>
        <w:t>7</w:t>
      </w:r>
    </w:p>
    <w:p>
      <w:pPr>
        <w:pStyle w:val="BodyText"/>
        <w:spacing w:before="84"/>
        <w:ind w:left="2009"/>
      </w:pPr>
      <w:r>
        <w:rPr/>
        <w:t>= 40</w:t>
      </w:r>
      <w:r>
        <w:rPr>
          <w:rFonts w:ascii="Times New Roman"/>
          <w:vertAlign w:val="superscript"/>
        </w:rPr>
        <w:t>64</w:t>
      </w:r>
      <w:r>
        <w:rPr>
          <w:vertAlign w:val="baseline"/>
        </w:rPr>
        <w:t>40</w:t>
      </w:r>
      <w:r>
        <w:rPr>
          <w:rFonts w:ascii="Times New Roman"/>
          <w:vertAlign w:val="superscript"/>
        </w:rPr>
        <w:t>32</w:t>
      </w:r>
      <w:r>
        <w:rPr>
          <w:vertAlign w:val="baseline"/>
        </w:rPr>
        <w:t>40</w:t>
      </w:r>
      <w:r>
        <w:rPr>
          <w:rFonts w:ascii="Times New Roman"/>
          <w:vertAlign w:val="superscript"/>
        </w:rPr>
        <w:t>16</w:t>
      </w:r>
      <w:r>
        <w:rPr>
          <w:vertAlign w:val="baseline"/>
        </w:rPr>
        <w:t>40</w:t>
      </w:r>
      <w:r>
        <w:rPr>
          <w:rFonts w:ascii="Times New Roman"/>
          <w:vertAlign w:val="superscript"/>
        </w:rPr>
        <w:t>8</w:t>
      </w:r>
      <w:r>
        <w:rPr>
          <w:vertAlign w:val="baseline"/>
        </w:rPr>
        <w:t>40 mod 7</w:t>
      </w:r>
    </w:p>
    <w:p>
      <w:pPr>
        <w:pStyle w:val="BodyText"/>
        <w:tabs>
          <w:tab w:pos="2009" w:val="left" w:leader="none"/>
        </w:tabs>
        <w:spacing w:before="89"/>
        <w:ind w:left="639"/>
      </w:pPr>
      <w:r>
        <w:rPr/>
        <w:t>40</w:t>
      </w:r>
      <w:r>
        <w:rPr>
          <w:spacing w:val="-9"/>
        </w:rPr>
        <w:t> </w:t>
      </w:r>
      <w:r>
        <w:rPr/>
        <w:t>mod</w:t>
      </w:r>
      <w:r>
        <w:rPr>
          <w:spacing w:val="-9"/>
        </w:rPr>
        <w:t> </w:t>
      </w:r>
      <w:r>
        <w:rPr/>
        <w:t>7</w:t>
        <w:tab/>
        <w:t>=</w:t>
      </w:r>
      <w:r>
        <w:rPr>
          <w:spacing w:val="8"/>
        </w:rPr>
        <w:t> </w:t>
      </w:r>
      <w:r>
        <w:rPr/>
        <w:t>5</w:t>
      </w:r>
    </w:p>
    <w:p>
      <w:pPr>
        <w:pStyle w:val="BodyText"/>
        <w:tabs>
          <w:tab w:pos="2009" w:val="left" w:leader="none"/>
        </w:tabs>
        <w:spacing w:before="85"/>
        <w:ind w:left="639"/>
      </w:pPr>
      <w:r>
        <w:rPr/>
        <w:t>40</w:t>
      </w:r>
      <w:r>
        <w:rPr>
          <w:rFonts w:ascii="Times New Roman"/>
          <w:vertAlign w:val="superscript"/>
        </w:rPr>
        <w:t>2</w:t>
      </w:r>
      <w:r>
        <w:rPr>
          <w:rFonts w:ascii="Times New Roman"/>
          <w:spacing w:val="-4"/>
          <w:vertAlign w:val="baseline"/>
        </w:rPr>
        <w:t> </w:t>
      </w:r>
      <w:r>
        <w:rPr>
          <w:vertAlign w:val="baseline"/>
        </w:rPr>
        <w:t>mod</w:t>
      </w:r>
      <w:r>
        <w:rPr>
          <w:spacing w:val="-8"/>
          <w:vertAlign w:val="baseline"/>
        </w:rPr>
        <w:t> </w:t>
      </w:r>
      <w:r>
        <w:rPr>
          <w:vertAlign w:val="baseline"/>
        </w:rPr>
        <w:t>7</w:t>
        <w:tab/>
        <w:t>= 5</w:t>
      </w:r>
      <w:r>
        <w:rPr>
          <w:rFonts w:ascii="Times New Roman"/>
          <w:vertAlign w:val="superscript"/>
        </w:rPr>
        <w:t>2</w:t>
      </w:r>
      <w:r>
        <w:rPr>
          <w:rFonts w:ascii="Times New Roman"/>
          <w:spacing w:val="15"/>
          <w:vertAlign w:val="baseline"/>
        </w:rPr>
        <w:t> </w:t>
      </w:r>
      <w:r>
        <w:rPr>
          <w:vertAlign w:val="baseline"/>
        </w:rPr>
        <w:t>mod 7 = 25 mod 7 = 3</w:t>
      </w:r>
    </w:p>
    <w:p>
      <w:pPr>
        <w:pStyle w:val="BodyText"/>
        <w:tabs>
          <w:tab w:pos="2009" w:val="left" w:leader="none"/>
        </w:tabs>
        <w:spacing w:before="85"/>
        <w:ind w:left="639"/>
      </w:pPr>
      <w:r>
        <w:rPr/>
        <w:t>40</w:t>
      </w:r>
      <w:r>
        <w:rPr>
          <w:rFonts w:ascii="Times New Roman"/>
          <w:vertAlign w:val="superscript"/>
        </w:rPr>
        <w:t>4</w:t>
      </w:r>
      <w:r>
        <w:rPr>
          <w:rFonts w:ascii="Times New Roman"/>
          <w:spacing w:val="-4"/>
          <w:vertAlign w:val="baseline"/>
        </w:rPr>
        <w:t> </w:t>
      </w:r>
      <w:r>
        <w:rPr>
          <w:vertAlign w:val="baseline"/>
        </w:rPr>
        <w:t>mod</w:t>
      </w:r>
      <w:r>
        <w:rPr>
          <w:spacing w:val="-8"/>
          <w:vertAlign w:val="baseline"/>
        </w:rPr>
        <w:t> </w:t>
      </w:r>
      <w:r>
        <w:rPr>
          <w:vertAlign w:val="baseline"/>
        </w:rPr>
        <w:t>7</w:t>
        <w:tab/>
        <w:t>= 3</w:t>
      </w:r>
      <w:r>
        <w:rPr>
          <w:rFonts w:ascii="Times New Roman"/>
          <w:vertAlign w:val="superscript"/>
        </w:rPr>
        <w:t>2</w:t>
      </w:r>
      <w:r>
        <w:rPr>
          <w:rFonts w:ascii="Times New Roman"/>
          <w:vertAlign w:val="baseline"/>
        </w:rPr>
        <w:t> </w:t>
      </w:r>
      <w:r>
        <w:rPr>
          <w:vertAlign w:val="baseline"/>
        </w:rPr>
        <w:t>mod 7 = 9 mod 7 = </w:t>
      </w:r>
      <w:r>
        <w:rPr>
          <w:spacing w:val="12"/>
          <w:vertAlign w:val="baseline"/>
        </w:rPr>
        <w:t> </w:t>
      </w:r>
      <w:r>
        <w:rPr>
          <w:vertAlign w:val="baseline"/>
        </w:rPr>
        <w:t>2</w:t>
      </w:r>
    </w:p>
    <w:p>
      <w:pPr>
        <w:pStyle w:val="BodyText"/>
        <w:tabs>
          <w:tab w:pos="2009" w:val="left" w:leader="none"/>
        </w:tabs>
        <w:spacing w:before="85"/>
        <w:ind w:left="639"/>
      </w:pPr>
      <w:r>
        <w:rPr/>
        <w:t>40</w:t>
      </w:r>
      <w:r>
        <w:rPr>
          <w:rFonts w:ascii="Times New Roman"/>
          <w:vertAlign w:val="superscript"/>
        </w:rPr>
        <w:t>8</w:t>
      </w:r>
      <w:r>
        <w:rPr>
          <w:rFonts w:ascii="Times New Roman"/>
          <w:spacing w:val="-4"/>
          <w:vertAlign w:val="baseline"/>
        </w:rPr>
        <w:t> </w:t>
      </w:r>
      <w:r>
        <w:rPr>
          <w:vertAlign w:val="baseline"/>
        </w:rPr>
        <w:t>mod</w:t>
      </w:r>
      <w:r>
        <w:rPr>
          <w:spacing w:val="-8"/>
          <w:vertAlign w:val="baseline"/>
        </w:rPr>
        <w:t> </w:t>
      </w:r>
      <w:r>
        <w:rPr>
          <w:vertAlign w:val="baseline"/>
        </w:rPr>
        <w:t>7</w:t>
        <w:tab/>
        <w:t>= 2</w:t>
      </w:r>
      <w:r>
        <w:rPr>
          <w:rFonts w:ascii="Times New Roman"/>
          <w:vertAlign w:val="superscript"/>
        </w:rPr>
        <w:t>2</w:t>
      </w:r>
      <w:r>
        <w:rPr>
          <w:rFonts w:ascii="Times New Roman"/>
          <w:vertAlign w:val="baseline"/>
        </w:rPr>
        <w:t> </w:t>
      </w:r>
      <w:r>
        <w:rPr>
          <w:vertAlign w:val="baseline"/>
        </w:rPr>
        <w:t>mod 7 = 4 mod 7 = </w:t>
      </w:r>
      <w:r>
        <w:rPr>
          <w:spacing w:val="10"/>
          <w:vertAlign w:val="baseline"/>
        </w:rPr>
        <w:t> </w:t>
      </w:r>
      <w:r>
        <w:rPr>
          <w:vertAlign w:val="baseline"/>
        </w:rPr>
        <w:t>4</w:t>
      </w:r>
    </w:p>
    <w:p>
      <w:pPr>
        <w:pStyle w:val="BodyText"/>
        <w:tabs>
          <w:tab w:pos="2009" w:val="left" w:leader="none"/>
        </w:tabs>
        <w:spacing w:before="85"/>
        <w:ind w:left="639"/>
      </w:pPr>
      <w:r>
        <w:rPr/>
        <w:t>40</w:t>
      </w:r>
      <w:r>
        <w:rPr>
          <w:rFonts w:ascii="Times New Roman"/>
          <w:vertAlign w:val="superscript"/>
        </w:rPr>
        <w:t>16</w:t>
      </w:r>
      <w:r>
        <w:rPr>
          <w:rFonts w:ascii="Times New Roman"/>
          <w:spacing w:val="-5"/>
          <w:vertAlign w:val="baseline"/>
        </w:rPr>
        <w:t> </w:t>
      </w:r>
      <w:r>
        <w:rPr>
          <w:vertAlign w:val="baseline"/>
        </w:rPr>
        <w:t>mod</w:t>
      </w:r>
      <w:r>
        <w:rPr>
          <w:spacing w:val="-9"/>
          <w:vertAlign w:val="baseline"/>
        </w:rPr>
        <w:t> </w:t>
      </w:r>
      <w:r>
        <w:rPr>
          <w:vertAlign w:val="baseline"/>
        </w:rPr>
        <w:t>7</w:t>
        <w:tab/>
        <w:t>= 4</w:t>
      </w:r>
      <w:r>
        <w:rPr>
          <w:rFonts w:ascii="Times New Roman"/>
          <w:vertAlign w:val="superscript"/>
        </w:rPr>
        <w:t>2</w:t>
      </w:r>
      <w:r>
        <w:rPr>
          <w:rFonts w:ascii="Times New Roman"/>
          <w:spacing w:val="16"/>
          <w:vertAlign w:val="baseline"/>
        </w:rPr>
        <w:t> </w:t>
      </w:r>
      <w:r>
        <w:rPr>
          <w:vertAlign w:val="baseline"/>
        </w:rPr>
        <w:t>mod 7 = 16 mod 7 = 2</w:t>
      </w:r>
    </w:p>
    <w:p>
      <w:pPr>
        <w:pStyle w:val="BodyText"/>
        <w:tabs>
          <w:tab w:pos="2009" w:val="left" w:leader="none"/>
        </w:tabs>
        <w:spacing w:before="85"/>
        <w:ind w:left="639"/>
      </w:pPr>
      <w:r>
        <w:rPr/>
        <w:t>40</w:t>
      </w:r>
      <w:r>
        <w:rPr>
          <w:rFonts w:ascii="Times New Roman"/>
          <w:vertAlign w:val="superscript"/>
        </w:rPr>
        <w:t>32</w:t>
      </w:r>
      <w:r>
        <w:rPr>
          <w:rFonts w:ascii="Times New Roman"/>
          <w:spacing w:val="-5"/>
          <w:vertAlign w:val="baseline"/>
        </w:rPr>
        <w:t> </w:t>
      </w:r>
      <w:r>
        <w:rPr>
          <w:vertAlign w:val="baseline"/>
        </w:rPr>
        <w:t>mod</w:t>
      </w:r>
      <w:r>
        <w:rPr>
          <w:spacing w:val="-9"/>
          <w:vertAlign w:val="baseline"/>
        </w:rPr>
        <w:t> </w:t>
      </w:r>
      <w:r>
        <w:rPr>
          <w:vertAlign w:val="baseline"/>
        </w:rPr>
        <w:t>7</w:t>
        <w:tab/>
        <w:t>= 2</w:t>
      </w:r>
      <w:r>
        <w:rPr>
          <w:rFonts w:ascii="Times New Roman"/>
          <w:vertAlign w:val="superscript"/>
        </w:rPr>
        <w:t>2</w:t>
      </w:r>
      <w:r>
        <w:rPr>
          <w:rFonts w:ascii="Times New Roman"/>
          <w:spacing w:val="15"/>
          <w:vertAlign w:val="baseline"/>
        </w:rPr>
        <w:t> </w:t>
      </w:r>
      <w:r>
        <w:rPr>
          <w:vertAlign w:val="baseline"/>
        </w:rPr>
        <w:t>mod 7 = 4 mod 7 = 4</w:t>
      </w:r>
    </w:p>
    <w:p>
      <w:pPr>
        <w:pStyle w:val="BodyText"/>
        <w:tabs>
          <w:tab w:pos="2009" w:val="left" w:leader="none"/>
        </w:tabs>
        <w:spacing w:before="85"/>
        <w:ind w:left="639"/>
      </w:pPr>
      <w:r>
        <w:rPr/>
        <w:t>40</w:t>
      </w:r>
      <w:r>
        <w:rPr>
          <w:rFonts w:ascii="Times New Roman"/>
          <w:vertAlign w:val="superscript"/>
        </w:rPr>
        <w:t>64</w:t>
      </w:r>
      <w:r>
        <w:rPr>
          <w:rFonts w:ascii="Times New Roman"/>
          <w:spacing w:val="-5"/>
          <w:vertAlign w:val="baseline"/>
        </w:rPr>
        <w:t> </w:t>
      </w:r>
      <w:r>
        <w:rPr>
          <w:vertAlign w:val="baseline"/>
        </w:rPr>
        <w:t>mod</w:t>
      </w:r>
      <w:r>
        <w:rPr>
          <w:spacing w:val="-9"/>
          <w:vertAlign w:val="baseline"/>
        </w:rPr>
        <w:t> </w:t>
      </w:r>
      <w:r>
        <w:rPr>
          <w:vertAlign w:val="baseline"/>
        </w:rPr>
        <w:t>7</w:t>
        <w:tab/>
        <w:t>= 4</w:t>
      </w:r>
      <w:r>
        <w:rPr>
          <w:rFonts w:ascii="Times New Roman"/>
          <w:vertAlign w:val="superscript"/>
        </w:rPr>
        <w:t>2</w:t>
      </w:r>
      <w:r>
        <w:rPr>
          <w:rFonts w:ascii="Times New Roman"/>
          <w:spacing w:val="16"/>
          <w:vertAlign w:val="baseline"/>
        </w:rPr>
        <w:t> </w:t>
      </w:r>
      <w:r>
        <w:rPr>
          <w:vertAlign w:val="baseline"/>
        </w:rPr>
        <w:t>mod 7 = 16 mod 7 = 2</w:t>
      </w:r>
    </w:p>
    <w:p>
      <w:pPr>
        <w:pStyle w:val="BodyText"/>
        <w:spacing w:before="85"/>
        <w:ind w:left="2009"/>
      </w:pPr>
      <w:r>
        <w:rPr/>
        <w:t>121</w:t>
      </w:r>
      <w:r>
        <w:rPr>
          <w:rFonts w:ascii="Times New Roman"/>
          <w:vertAlign w:val="subscript"/>
        </w:rPr>
        <w:t>10</w:t>
      </w:r>
      <w:r>
        <w:rPr>
          <w:rFonts w:ascii="Times New Roman"/>
          <w:vertAlign w:val="baseline"/>
        </w:rPr>
        <w:t> </w:t>
      </w:r>
      <w:r>
        <w:rPr>
          <w:vertAlign w:val="baseline"/>
        </w:rPr>
        <w:t>= 64 + 32 + 16 + 8 + 1 = 1111001</w:t>
      </w:r>
      <w:r>
        <w:rPr>
          <w:rFonts w:ascii="Times New Roman"/>
          <w:vertAlign w:val="subscript"/>
        </w:rPr>
        <w:t>2</w:t>
      </w:r>
      <w:r>
        <w:rPr>
          <w:rFonts w:ascii="Times New Roman"/>
          <w:vertAlign w:val="baseline"/>
        </w:rPr>
        <w:t> </w:t>
      </w:r>
      <w:r>
        <w:rPr>
          <w:vertAlign w:val="baseline"/>
        </w:rPr>
        <w:t>so</w:t>
      </w:r>
    </w:p>
    <w:p>
      <w:pPr>
        <w:pStyle w:val="BodyText"/>
        <w:tabs>
          <w:tab w:pos="2009" w:val="left" w:leader="none"/>
        </w:tabs>
        <w:spacing w:before="86"/>
        <w:ind w:left="639"/>
      </w:pPr>
      <w:r>
        <w:rPr/>
        <w:t>40</w:t>
      </w:r>
      <w:r>
        <w:rPr>
          <w:rFonts w:ascii="Times New Roman"/>
          <w:vertAlign w:val="superscript"/>
        </w:rPr>
        <w:t>121</w:t>
      </w:r>
      <w:r>
        <w:rPr>
          <w:rFonts w:ascii="Times New Roman"/>
          <w:spacing w:val="-6"/>
          <w:vertAlign w:val="baseline"/>
        </w:rPr>
        <w:t> </w:t>
      </w:r>
      <w:r>
        <w:rPr>
          <w:vertAlign w:val="baseline"/>
        </w:rPr>
        <w:t>mod</w:t>
      </w:r>
      <w:r>
        <w:rPr>
          <w:spacing w:val="-10"/>
          <w:vertAlign w:val="baseline"/>
        </w:rPr>
        <w:t> </w:t>
      </w:r>
      <w:r>
        <w:rPr>
          <w:vertAlign w:val="baseline"/>
        </w:rPr>
        <w:t>7</w:t>
        <w:tab/>
        <w:t>=</w:t>
      </w:r>
      <w:r>
        <w:rPr>
          <w:spacing w:val="6"/>
          <w:vertAlign w:val="baseline"/>
        </w:rPr>
        <w:t> </w:t>
      </w:r>
      <w:r>
        <w:rPr>
          <w:vertAlign w:val="baseline"/>
        </w:rPr>
        <w:t>(40</w:t>
      </w:r>
      <w:r>
        <w:rPr>
          <w:rFonts w:ascii="Times New Roman"/>
          <w:vertAlign w:val="superscript"/>
        </w:rPr>
        <w:t>64</w:t>
      </w:r>
      <w:r>
        <w:rPr>
          <w:vertAlign w:val="baseline"/>
        </w:rPr>
        <w:t>)(40</w:t>
      </w:r>
      <w:r>
        <w:rPr>
          <w:rFonts w:ascii="Times New Roman"/>
          <w:vertAlign w:val="superscript"/>
        </w:rPr>
        <w:t>32</w:t>
      </w:r>
      <w:r>
        <w:rPr>
          <w:vertAlign w:val="baseline"/>
        </w:rPr>
        <w:t>)(40</w:t>
      </w:r>
      <w:r>
        <w:rPr>
          <w:rFonts w:ascii="Times New Roman"/>
          <w:vertAlign w:val="superscript"/>
        </w:rPr>
        <w:t>16</w:t>
      </w:r>
      <w:r>
        <w:rPr>
          <w:vertAlign w:val="baseline"/>
        </w:rPr>
        <w:t>)(40</w:t>
      </w:r>
      <w:r>
        <w:rPr>
          <w:rFonts w:ascii="Times New Roman"/>
          <w:vertAlign w:val="superscript"/>
        </w:rPr>
        <w:t>8</w:t>
      </w:r>
      <w:r>
        <w:rPr>
          <w:vertAlign w:val="baseline"/>
        </w:rPr>
        <w:t>)(40</w:t>
      </w:r>
      <w:r>
        <w:rPr>
          <w:rFonts w:ascii="Times New Roman"/>
          <w:vertAlign w:val="superscript"/>
        </w:rPr>
        <w:t>1</w:t>
      </w:r>
      <w:r>
        <w:rPr>
          <w:vertAlign w:val="baseline"/>
        </w:rPr>
        <w:t>)</w:t>
      </w:r>
    </w:p>
    <w:p>
      <w:pPr>
        <w:pStyle w:val="BodyText"/>
        <w:tabs>
          <w:tab w:pos="2009" w:val="left" w:leader="none"/>
        </w:tabs>
        <w:spacing w:before="70"/>
        <w:ind w:left="639"/>
      </w:pPr>
      <w:r>
        <w:rPr/>
        <w:t>40</w:t>
      </w:r>
      <w:r>
        <w:rPr>
          <w:rFonts w:ascii="Times New Roman" w:hAnsi="Times New Roman"/>
          <w:vertAlign w:val="superscript"/>
        </w:rPr>
        <w:t>121</w:t>
      </w:r>
      <w:r>
        <w:rPr>
          <w:rFonts w:ascii="Times New Roman" w:hAnsi="Times New Roman"/>
          <w:spacing w:val="-4"/>
          <w:vertAlign w:val="baseline"/>
        </w:rPr>
        <w:t> </w:t>
      </w:r>
      <w:r>
        <w:rPr>
          <w:vertAlign w:val="baseline"/>
        </w:rPr>
        <w:t>mod</w:t>
      </w:r>
      <w:r>
        <w:rPr>
          <w:spacing w:val="-9"/>
          <w:vertAlign w:val="baseline"/>
        </w:rPr>
        <w:t> </w:t>
      </w:r>
      <w:r>
        <w:rPr>
          <w:vertAlign w:val="baseline"/>
        </w:rPr>
        <w:t>7</w:t>
        <w:tab/>
        <w:t>=</w:t>
      </w:r>
      <w:r>
        <w:rPr>
          <w:spacing w:val="7"/>
          <w:vertAlign w:val="baseline"/>
        </w:rPr>
        <w:t> </w:t>
      </w:r>
      <w:r>
        <w:rPr>
          <w:vertAlign w:val="baseline"/>
        </w:rPr>
        <w:t>2</w:t>
      </w:r>
      <w:r>
        <w:rPr>
          <w:spacing w:val="-5"/>
          <w:vertAlign w:val="baseline"/>
        </w:rPr>
        <w:t> </w:t>
      </w:r>
      <w:r>
        <w:rPr>
          <w:rFonts w:ascii="MS UI Gothic" w:hAnsi="MS UI Gothic"/>
          <w:w w:val="105"/>
          <w:vertAlign w:val="baseline"/>
        </w:rPr>
        <w:t>·</w:t>
      </w:r>
      <w:r>
        <w:rPr>
          <w:rFonts w:ascii="MS UI Gothic" w:hAnsi="MS UI Gothic"/>
          <w:spacing w:val="-22"/>
          <w:w w:val="105"/>
          <w:vertAlign w:val="baseline"/>
        </w:rPr>
        <w:t> </w:t>
      </w:r>
      <w:r>
        <w:rPr>
          <w:vertAlign w:val="baseline"/>
        </w:rPr>
        <w:t>4</w:t>
      </w:r>
      <w:r>
        <w:rPr>
          <w:spacing w:val="-5"/>
          <w:vertAlign w:val="baseline"/>
        </w:rPr>
        <w:t> </w:t>
      </w:r>
      <w:r>
        <w:rPr>
          <w:rFonts w:ascii="MS UI Gothic" w:hAnsi="MS UI Gothic"/>
          <w:w w:val="105"/>
          <w:vertAlign w:val="baseline"/>
        </w:rPr>
        <w:t>·</w:t>
      </w:r>
      <w:r>
        <w:rPr>
          <w:rFonts w:ascii="MS UI Gothic" w:hAnsi="MS UI Gothic"/>
          <w:spacing w:val="-23"/>
          <w:w w:val="105"/>
          <w:vertAlign w:val="baseline"/>
        </w:rPr>
        <w:t> </w:t>
      </w:r>
      <w:r>
        <w:rPr>
          <w:vertAlign w:val="baseline"/>
        </w:rPr>
        <w:t>2</w:t>
      </w:r>
      <w:r>
        <w:rPr>
          <w:spacing w:val="-5"/>
          <w:vertAlign w:val="baseline"/>
        </w:rPr>
        <w:t> </w:t>
      </w:r>
      <w:r>
        <w:rPr>
          <w:rFonts w:ascii="MS UI Gothic" w:hAnsi="MS UI Gothic"/>
          <w:w w:val="105"/>
          <w:vertAlign w:val="baseline"/>
        </w:rPr>
        <w:t>·</w:t>
      </w:r>
      <w:r>
        <w:rPr>
          <w:rFonts w:ascii="MS UI Gothic" w:hAnsi="MS UI Gothic"/>
          <w:spacing w:val="-22"/>
          <w:w w:val="105"/>
          <w:vertAlign w:val="baseline"/>
        </w:rPr>
        <w:t> </w:t>
      </w:r>
      <w:r>
        <w:rPr>
          <w:vertAlign w:val="baseline"/>
        </w:rPr>
        <w:t>4</w:t>
      </w:r>
      <w:r>
        <w:rPr>
          <w:spacing w:val="-5"/>
          <w:vertAlign w:val="baseline"/>
        </w:rPr>
        <w:t> </w:t>
      </w:r>
      <w:r>
        <w:rPr>
          <w:rFonts w:ascii="MS UI Gothic" w:hAnsi="MS UI Gothic"/>
          <w:w w:val="105"/>
          <w:vertAlign w:val="baseline"/>
        </w:rPr>
        <w:t>·</w:t>
      </w:r>
      <w:r>
        <w:rPr>
          <w:rFonts w:ascii="MS UI Gothic" w:hAnsi="MS UI Gothic"/>
          <w:spacing w:val="-23"/>
          <w:w w:val="105"/>
          <w:vertAlign w:val="baseline"/>
        </w:rPr>
        <w:t> </w:t>
      </w:r>
      <w:r>
        <w:rPr>
          <w:vertAlign w:val="baseline"/>
        </w:rPr>
        <w:t>5</w:t>
      </w:r>
      <w:r>
        <w:rPr>
          <w:spacing w:val="7"/>
          <w:vertAlign w:val="baseline"/>
        </w:rPr>
        <w:t> </w:t>
      </w:r>
      <w:r>
        <w:rPr>
          <w:vertAlign w:val="baseline"/>
        </w:rPr>
        <w:t>mod</w:t>
      </w:r>
      <w:r>
        <w:rPr>
          <w:spacing w:val="7"/>
          <w:vertAlign w:val="baseline"/>
        </w:rPr>
        <w:t> </w:t>
      </w:r>
      <w:r>
        <w:rPr>
          <w:vertAlign w:val="baseline"/>
        </w:rPr>
        <w:t>7</w:t>
      </w:r>
    </w:p>
    <w:p>
      <w:pPr>
        <w:pStyle w:val="BodyText"/>
        <w:spacing w:before="57"/>
        <w:ind w:left="2009"/>
      </w:pPr>
      <w:r>
        <w:rPr>
          <w:w w:val="105"/>
        </w:rPr>
        <w:t>= ((8 mod 7)(8 mod 7)(5 mod 7)) mod 7 = (1 </w:t>
      </w:r>
      <w:r>
        <w:rPr>
          <w:rFonts w:ascii="MS UI Gothic" w:hAnsi="MS UI Gothic"/>
          <w:w w:val="105"/>
        </w:rPr>
        <w:t>· </w:t>
      </w:r>
      <w:r>
        <w:rPr>
          <w:w w:val="105"/>
        </w:rPr>
        <w:t>1 </w:t>
      </w:r>
      <w:r>
        <w:rPr>
          <w:rFonts w:ascii="MS UI Gothic" w:hAnsi="MS UI Gothic"/>
          <w:w w:val="105"/>
        </w:rPr>
        <w:t>· </w:t>
      </w:r>
      <w:r>
        <w:rPr>
          <w:w w:val="105"/>
        </w:rPr>
        <w:t>5) mod 7 = 5</w:t>
      </w:r>
    </w:p>
    <w:p>
      <w:pPr>
        <w:pStyle w:val="BodyText"/>
        <w:rPr>
          <w:sz w:val="20"/>
        </w:rPr>
      </w:pPr>
    </w:p>
    <w:p>
      <w:pPr>
        <w:pStyle w:val="BodyText"/>
        <w:spacing w:before="7"/>
      </w:pPr>
      <w:r>
        <w:rPr/>
        <w:pict>
          <v:shape style="position:absolute;margin-left:90pt;margin-top:15.340137pt;width:315pt;height:.1pt;mso-position-horizontal-relative:page;mso-position-vertical-relative:paragraph;z-index:-251326464;mso-wrap-distance-left:0;mso-wrap-distance-right:0" coordorigin="1800,307" coordsize="6300,0" path="m1800,307l8100,307e" filled="false" stroked="true" strokeweight=".996pt" strokecolor="#000000">
            <v:path arrowok="t"/>
            <v:stroke dashstyle="solid"/>
            <w10:wrap type="topAndBottom"/>
          </v:shape>
        </w:pict>
      </w:r>
    </w:p>
    <w:p>
      <w:pPr>
        <w:pStyle w:val="Heading5"/>
        <w:spacing w:before="111"/>
        <w:ind w:left="520" w:firstLine="0"/>
      </w:pPr>
      <w:r>
        <w:rPr/>
        <w:t>Exercises</w:t>
      </w:r>
    </w:p>
    <w:p>
      <w:pPr>
        <w:pStyle w:val="BodyText"/>
        <w:spacing w:before="5"/>
        <w:rPr>
          <w:b/>
          <w:sz w:val="25"/>
        </w:rPr>
      </w:pPr>
    </w:p>
    <w:p>
      <w:pPr>
        <w:pStyle w:val="Heading7"/>
      </w:pPr>
      <w:r>
        <w:rPr/>
        <w:t>Caesar Cipher and Encoding</w:t>
      </w:r>
    </w:p>
    <w:p>
      <w:pPr>
        <w:pStyle w:val="Heading9"/>
        <w:spacing w:before="200"/>
        <w:ind w:left="520"/>
      </w:pPr>
      <w:bookmarkStart w:name="_bookmark123" w:id="240"/>
      <w:bookmarkEnd w:id="240"/>
      <w:r>
        <w:rPr>
          <w:b w:val="0"/>
        </w:rPr>
      </w:r>
      <w:r>
        <w:rPr/>
        <w:t>Exercise 5.1</w:t>
      </w:r>
    </w:p>
    <w:p>
      <w:pPr>
        <w:pStyle w:val="BodyText"/>
        <w:spacing w:before="89"/>
        <w:ind w:left="592"/>
      </w:pPr>
      <w:r>
        <w:rPr/>
        <w:t>Apply the Caesar Cipher </w:t>
      </w:r>
      <w:hyperlink w:history="true" w:anchor="_bookmark105">
        <w:r>
          <w:rPr/>
          <w:t>5.1 </w:t>
        </w:r>
      </w:hyperlink>
      <w:r>
        <w:rPr/>
        <w:t>to the following messages:</w:t>
      </w:r>
    </w:p>
    <w:p>
      <w:pPr>
        <w:pStyle w:val="BodyText"/>
        <w:spacing w:before="11"/>
        <w:rPr>
          <w:sz w:val="27"/>
        </w:rPr>
      </w:pPr>
    </w:p>
    <w:p>
      <w:pPr>
        <w:pStyle w:val="ListParagraph"/>
        <w:numPr>
          <w:ilvl w:val="0"/>
          <w:numId w:val="20"/>
        </w:numPr>
        <w:tabs>
          <w:tab w:pos="1066" w:val="left" w:leader="none"/>
        </w:tabs>
        <w:spacing w:line="240" w:lineRule="auto" w:before="0" w:after="0"/>
        <w:ind w:left="1065" w:right="0" w:hanging="302"/>
        <w:jc w:val="left"/>
        <w:rPr>
          <w:sz w:val="22"/>
        </w:rPr>
      </w:pPr>
      <w:r>
        <w:rPr>
          <w:w w:val="105"/>
          <w:sz w:val="22"/>
        </w:rPr>
        <w:t>EXIT UNDER</w:t>
      </w:r>
      <w:r>
        <w:rPr>
          <w:spacing w:val="-4"/>
          <w:w w:val="105"/>
          <w:sz w:val="22"/>
        </w:rPr>
        <w:t> STAIRS</w:t>
      </w:r>
    </w:p>
    <w:p>
      <w:pPr>
        <w:pStyle w:val="BodyText"/>
        <w:spacing w:before="3"/>
        <w:rPr>
          <w:sz w:val="23"/>
        </w:rPr>
      </w:pPr>
    </w:p>
    <w:p>
      <w:pPr>
        <w:pStyle w:val="ListParagraph"/>
        <w:numPr>
          <w:ilvl w:val="0"/>
          <w:numId w:val="20"/>
        </w:numPr>
        <w:tabs>
          <w:tab w:pos="1066" w:val="left" w:leader="none"/>
        </w:tabs>
        <w:spacing w:line="240" w:lineRule="auto" w:before="0" w:after="0"/>
        <w:ind w:left="1065" w:right="0" w:hanging="319"/>
        <w:jc w:val="left"/>
        <w:rPr>
          <w:sz w:val="22"/>
        </w:rPr>
      </w:pPr>
      <w:r>
        <w:rPr>
          <w:w w:val="105"/>
          <w:sz w:val="22"/>
        </w:rPr>
        <w:t>TEN </w:t>
      </w:r>
      <w:r>
        <w:rPr>
          <w:spacing w:val="-5"/>
          <w:w w:val="105"/>
          <w:sz w:val="22"/>
        </w:rPr>
        <w:t>PACES  </w:t>
      </w:r>
      <w:r>
        <w:rPr>
          <w:w w:val="105"/>
          <w:sz w:val="22"/>
        </w:rPr>
        <w:t>N BY</w:t>
      </w:r>
      <w:r>
        <w:rPr>
          <w:spacing w:val="27"/>
          <w:w w:val="105"/>
          <w:sz w:val="22"/>
        </w:rPr>
        <w:t> </w:t>
      </w:r>
      <w:r>
        <w:rPr>
          <w:w w:val="105"/>
          <w:sz w:val="22"/>
        </w:rPr>
        <w:t>NE</w:t>
      </w:r>
    </w:p>
    <w:p>
      <w:pPr>
        <w:pStyle w:val="BodyText"/>
        <w:spacing w:before="177"/>
        <w:ind w:left="1065"/>
      </w:pPr>
      <w:r>
        <w:rPr/>
        <w:t>Encode these messages as in section </w:t>
      </w:r>
      <w:hyperlink w:history="true" w:anchor="_bookmark109">
        <w:r>
          <w:rPr/>
          <w:t>5.2.</w:t>
        </w:r>
      </w:hyperlink>
    </w:p>
    <w:p>
      <w:pPr>
        <w:spacing w:after="0"/>
        <w:sectPr>
          <w:headerReference w:type="default" r:id="rId106"/>
          <w:headerReference w:type="even" r:id="rId107"/>
          <w:pgSz w:w="12240" w:h="15840"/>
          <w:pgMar w:header="1429" w:footer="0" w:top="1660" w:bottom="280" w:left="1280" w:right="340"/>
          <w:pgNumType w:start="63"/>
        </w:sectPr>
      </w:pPr>
    </w:p>
    <w:p>
      <w:pPr>
        <w:pStyle w:val="BodyText"/>
        <w:rPr>
          <w:sz w:val="20"/>
        </w:rPr>
      </w:pPr>
    </w:p>
    <w:p>
      <w:pPr>
        <w:pStyle w:val="BodyText"/>
        <w:spacing w:before="2"/>
        <w:rPr>
          <w:sz w:val="19"/>
        </w:rPr>
      </w:pPr>
    </w:p>
    <w:p>
      <w:pPr>
        <w:pStyle w:val="ListParagraph"/>
        <w:numPr>
          <w:ilvl w:val="0"/>
          <w:numId w:val="20"/>
        </w:numPr>
        <w:tabs>
          <w:tab w:pos="706" w:val="left" w:leader="none"/>
        </w:tabs>
        <w:spacing w:line="240" w:lineRule="auto" w:before="62" w:after="0"/>
        <w:ind w:left="705" w:right="0" w:hanging="291"/>
        <w:jc w:val="left"/>
        <w:rPr>
          <w:sz w:val="22"/>
        </w:rPr>
      </w:pPr>
      <w:r>
        <w:rPr>
          <w:w w:val="105"/>
          <w:sz w:val="22"/>
        </w:rPr>
        <w:t>EXIT UNDER</w:t>
      </w:r>
      <w:r>
        <w:rPr>
          <w:spacing w:val="-4"/>
          <w:w w:val="105"/>
          <w:sz w:val="22"/>
        </w:rPr>
        <w:t> STAIRS</w:t>
      </w:r>
    </w:p>
    <w:p>
      <w:pPr>
        <w:pStyle w:val="BodyText"/>
        <w:rPr>
          <w:sz w:val="23"/>
        </w:rPr>
      </w:pPr>
    </w:p>
    <w:p>
      <w:pPr>
        <w:pStyle w:val="ListParagraph"/>
        <w:numPr>
          <w:ilvl w:val="0"/>
          <w:numId w:val="20"/>
        </w:numPr>
        <w:tabs>
          <w:tab w:pos="706" w:val="left" w:leader="none"/>
        </w:tabs>
        <w:spacing w:line="240" w:lineRule="auto" w:before="1" w:after="0"/>
        <w:ind w:left="705" w:right="0" w:hanging="319"/>
        <w:jc w:val="left"/>
        <w:rPr>
          <w:sz w:val="22"/>
        </w:rPr>
      </w:pPr>
      <w:r>
        <w:rPr>
          <w:w w:val="105"/>
          <w:sz w:val="22"/>
        </w:rPr>
        <w:t>TEN </w:t>
      </w:r>
      <w:r>
        <w:rPr>
          <w:spacing w:val="-5"/>
          <w:w w:val="105"/>
          <w:sz w:val="22"/>
        </w:rPr>
        <w:t>PACES  </w:t>
      </w:r>
      <w:r>
        <w:rPr>
          <w:w w:val="105"/>
          <w:sz w:val="22"/>
        </w:rPr>
        <w:t>N BY</w:t>
      </w:r>
      <w:r>
        <w:rPr>
          <w:spacing w:val="27"/>
          <w:w w:val="105"/>
          <w:sz w:val="22"/>
        </w:rPr>
        <w:t> </w:t>
      </w:r>
      <w:r>
        <w:rPr>
          <w:w w:val="105"/>
          <w:sz w:val="22"/>
        </w:rPr>
        <w:t>NE</w:t>
      </w:r>
    </w:p>
    <w:p>
      <w:pPr>
        <w:pStyle w:val="BodyText"/>
      </w:pPr>
    </w:p>
    <w:p>
      <w:pPr>
        <w:pStyle w:val="Heading7"/>
        <w:spacing w:before="156"/>
        <w:ind w:left="160"/>
      </w:pPr>
      <w:r>
        <w:rPr/>
        <w:t>The mod Function</w:t>
      </w:r>
    </w:p>
    <w:p>
      <w:pPr>
        <w:pStyle w:val="Heading9"/>
        <w:spacing w:before="198"/>
      </w:pPr>
      <w:bookmarkStart w:name="_bookmark124" w:id="241"/>
      <w:bookmarkEnd w:id="241"/>
      <w:r>
        <w:rPr>
          <w:b w:val="0"/>
        </w:rPr>
      </w:r>
      <w:r>
        <w:rPr/>
        <w:t>Exercise 5.2</w:t>
      </w:r>
    </w:p>
    <w:p>
      <w:pPr>
        <w:pStyle w:val="BodyText"/>
        <w:spacing w:before="89"/>
        <w:ind w:left="232"/>
      </w:pPr>
      <w:r>
        <w:rPr/>
        <w:t>Evaluate the following</w:t>
      </w:r>
    </w:p>
    <w:p>
      <w:pPr>
        <w:pStyle w:val="BodyText"/>
        <w:spacing w:before="8"/>
        <w:rPr>
          <w:sz w:val="7"/>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1"/>
        <w:gridCol w:w="1521"/>
        <w:gridCol w:w="1389"/>
      </w:tblGrid>
      <w:tr>
        <w:trPr>
          <w:trHeight w:val="278" w:hRule="atLeast"/>
        </w:trPr>
        <w:tc>
          <w:tcPr>
            <w:tcW w:w="1451" w:type="dxa"/>
          </w:tcPr>
          <w:p>
            <w:pPr>
              <w:pStyle w:val="TableParagraph"/>
              <w:spacing w:line="212" w:lineRule="exact"/>
              <w:ind w:left="50"/>
              <w:rPr>
                <w:sz w:val="22"/>
              </w:rPr>
            </w:pPr>
            <w:r>
              <w:rPr>
                <w:b/>
                <w:sz w:val="22"/>
              </w:rPr>
              <w:t>a. </w:t>
            </w:r>
            <w:r>
              <w:rPr>
                <w:sz w:val="22"/>
              </w:rPr>
              <w:t>19 mod 7</w:t>
            </w:r>
          </w:p>
        </w:tc>
        <w:tc>
          <w:tcPr>
            <w:tcW w:w="1521" w:type="dxa"/>
          </w:tcPr>
          <w:p>
            <w:pPr>
              <w:pStyle w:val="TableParagraph"/>
              <w:spacing w:line="212" w:lineRule="exact"/>
              <w:ind w:left="119"/>
              <w:rPr>
                <w:sz w:val="22"/>
              </w:rPr>
            </w:pPr>
            <w:r>
              <w:rPr>
                <w:b/>
                <w:sz w:val="22"/>
              </w:rPr>
              <w:t>b. </w:t>
            </w:r>
            <w:r>
              <w:rPr>
                <w:sz w:val="22"/>
              </w:rPr>
              <w:t>7 mod 19</w:t>
            </w:r>
          </w:p>
        </w:tc>
        <w:tc>
          <w:tcPr>
            <w:tcW w:w="1389" w:type="dxa"/>
          </w:tcPr>
          <w:p>
            <w:pPr>
              <w:pStyle w:val="TableParagraph"/>
              <w:spacing w:line="212" w:lineRule="exact"/>
              <w:ind w:left="119"/>
              <w:rPr>
                <w:sz w:val="22"/>
              </w:rPr>
            </w:pPr>
            <w:r>
              <w:rPr>
                <w:b/>
                <w:sz w:val="22"/>
              </w:rPr>
              <w:t>c. </w:t>
            </w:r>
            <w:r>
              <w:rPr>
                <w:sz w:val="22"/>
              </w:rPr>
              <w:t>27 mod 7</w:t>
            </w:r>
          </w:p>
        </w:tc>
      </w:tr>
      <w:tr>
        <w:trPr>
          <w:trHeight w:val="338" w:hRule="atLeast"/>
        </w:trPr>
        <w:tc>
          <w:tcPr>
            <w:tcW w:w="1451" w:type="dxa"/>
          </w:tcPr>
          <w:p>
            <w:pPr>
              <w:pStyle w:val="TableParagraph"/>
              <w:spacing w:before="22"/>
              <w:ind w:left="50"/>
              <w:rPr>
                <w:sz w:val="22"/>
              </w:rPr>
            </w:pPr>
            <w:r>
              <w:rPr>
                <w:b/>
                <w:sz w:val="22"/>
              </w:rPr>
              <w:t>d. </w:t>
            </w:r>
            <w:r>
              <w:rPr>
                <w:sz w:val="22"/>
              </w:rPr>
              <w:t>27 mod 19</w:t>
            </w:r>
          </w:p>
        </w:tc>
        <w:tc>
          <w:tcPr>
            <w:tcW w:w="1521" w:type="dxa"/>
          </w:tcPr>
          <w:p>
            <w:pPr>
              <w:pStyle w:val="TableParagraph"/>
              <w:spacing w:before="22"/>
              <w:ind w:left="119"/>
              <w:rPr>
                <w:sz w:val="22"/>
              </w:rPr>
            </w:pPr>
            <w:r>
              <w:rPr>
                <w:b/>
                <w:sz w:val="22"/>
              </w:rPr>
              <w:t>e. </w:t>
            </w:r>
            <w:r>
              <w:rPr>
                <w:sz w:val="22"/>
              </w:rPr>
              <w:t>14 mod 7</w:t>
            </w:r>
          </w:p>
        </w:tc>
        <w:tc>
          <w:tcPr>
            <w:tcW w:w="1389" w:type="dxa"/>
          </w:tcPr>
          <w:p>
            <w:pPr>
              <w:pStyle w:val="TableParagraph"/>
              <w:spacing w:before="22"/>
              <w:ind w:left="119"/>
              <w:rPr>
                <w:sz w:val="22"/>
              </w:rPr>
            </w:pPr>
            <w:r>
              <w:rPr>
                <w:b/>
                <w:sz w:val="22"/>
              </w:rPr>
              <w:t>f. </w:t>
            </w:r>
            <w:r>
              <w:rPr>
                <w:sz w:val="22"/>
              </w:rPr>
              <w:t>52 mod 13</w:t>
            </w:r>
          </w:p>
        </w:tc>
      </w:tr>
      <w:tr>
        <w:trPr>
          <w:trHeight w:val="278" w:hRule="atLeast"/>
        </w:trPr>
        <w:tc>
          <w:tcPr>
            <w:tcW w:w="1451" w:type="dxa"/>
          </w:tcPr>
          <w:p>
            <w:pPr>
              <w:pStyle w:val="TableParagraph"/>
              <w:spacing w:line="236" w:lineRule="exact" w:before="22"/>
              <w:ind w:left="50"/>
              <w:rPr>
                <w:sz w:val="22"/>
              </w:rPr>
            </w:pPr>
            <w:r>
              <w:rPr>
                <w:b/>
                <w:sz w:val="22"/>
              </w:rPr>
              <w:t>g. </w:t>
            </w:r>
            <w:r>
              <w:rPr>
                <w:sz w:val="22"/>
              </w:rPr>
              <w:t>14 mod 24</w:t>
            </w:r>
          </w:p>
        </w:tc>
        <w:tc>
          <w:tcPr>
            <w:tcW w:w="1521" w:type="dxa"/>
          </w:tcPr>
          <w:p>
            <w:pPr>
              <w:pStyle w:val="TableParagraph"/>
              <w:spacing w:line="236" w:lineRule="exact" w:before="22"/>
              <w:ind w:left="119"/>
              <w:rPr>
                <w:sz w:val="22"/>
              </w:rPr>
            </w:pPr>
            <w:r>
              <w:rPr>
                <w:b/>
                <w:sz w:val="22"/>
              </w:rPr>
              <w:t>h. </w:t>
            </w:r>
            <w:r>
              <w:rPr>
                <w:sz w:val="22"/>
              </w:rPr>
              <w:t>51 mod 11</w:t>
            </w:r>
          </w:p>
        </w:tc>
        <w:tc>
          <w:tcPr>
            <w:tcW w:w="1389" w:type="dxa"/>
          </w:tcPr>
          <w:p>
            <w:pPr>
              <w:pStyle w:val="TableParagraph"/>
              <w:spacing w:line="236" w:lineRule="exact" w:before="22"/>
              <w:ind w:left="119"/>
              <w:rPr>
                <w:sz w:val="22"/>
              </w:rPr>
            </w:pPr>
            <w:r>
              <w:rPr>
                <w:b/>
                <w:sz w:val="22"/>
              </w:rPr>
              <w:t>i. </w:t>
            </w:r>
            <w:r>
              <w:rPr>
                <w:sz w:val="22"/>
              </w:rPr>
              <w:t>212 mod 3</w:t>
            </w:r>
          </w:p>
        </w:tc>
      </w:tr>
    </w:tbl>
    <w:p>
      <w:pPr>
        <w:pStyle w:val="Heading9"/>
        <w:spacing w:before="130"/>
        <w:ind w:left="159"/>
      </w:pPr>
      <w:bookmarkStart w:name="_bookmark125" w:id="242"/>
      <w:bookmarkEnd w:id="242"/>
      <w:r>
        <w:rPr>
          <w:b w:val="0"/>
        </w:rPr>
      </w:r>
      <w:r>
        <w:rPr/>
        <w:t>Exercise 5.3</w:t>
      </w:r>
    </w:p>
    <w:p>
      <w:pPr>
        <w:pStyle w:val="BodyText"/>
        <w:spacing w:before="89"/>
        <w:ind w:left="232"/>
      </w:pPr>
      <w:r>
        <w:rPr/>
        <w:t>Evaluate the following</w:t>
      </w:r>
    </w:p>
    <w:p>
      <w:pPr>
        <w:pStyle w:val="BodyText"/>
        <w:spacing w:before="10"/>
        <w:rPr>
          <w:sz w:val="6"/>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1"/>
        <w:gridCol w:w="1691"/>
        <w:gridCol w:w="1559"/>
      </w:tblGrid>
      <w:tr>
        <w:trPr>
          <w:trHeight w:val="358" w:hRule="atLeast"/>
        </w:trPr>
        <w:tc>
          <w:tcPr>
            <w:tcW w:w="1621" w:type="dxa"/>
          </w:tcPr>
          <w:p>
            <w:pPr>
              <w:pStyle w:val="TableParagraph"/>
              <w:spacing w:line="235" w:lineRule="exact"/>
              <w:ind w:left="50"/>
              <w:rPr>
                <w:sz w:val="22"/>
              </w:rPr>
            </w:pPr>
            <w:r>
              <w:rPr>
                <w:b/>
                <w:sz w:val="22"/>
              </w:rPr>
              <w:t>a. </w:t>
            </w:r>
            <w:r>
              <w:rPr>
                <w:rFonts w:ascii="MS UI Gothic" w:hAnsi="MS UI Gothic"/>
                <w:sz w:val="22"/>
              </w:rPr>
              <w:t>−</w:t>
            </w:r>
            <w:r>
              <w:rPr>
                <w:sz w:val="22"/>
              </w:rPr>
              <w:t>19 mod 7</w:t>
            </w:r>
          </w:p>
        </w:tc>
        <w:tc>
          <w:tcPr>
            <w:tcW w:w="1691" w:type="dxa"/>
          </w:tcPr>
          <w:p>
            <w:pPr>
              <w:pStyle w:val="TableParagraph"/>
              <w:spacing w:line="235" w:lineRule="exact"/>
              <w:ind w:left="119"/>
              <w:rPr>
                <w:sz w:val="22"/>
              </w:rPr>
            </w:pPr>
            <w:r>
              <w:rPr>
                <w:b/>
                <w:sz w:val="22"/>
              </w:rPr>
              <w:t>b. </w:t>
            </w:r>
            <w:r>
              <w:rPr>
                <w:rFonts w:ascii="MS UI Gothic" w:hAnsi="MS UI Gothic"/>
                <w:sz w:val="22"/>
              </w:rPr>
              <w:t>−</w:t>
            </w:r>
            <w:r>
              <w:rPr>
                <w:sz w:val="22"/>
              </w:rPr>
              <w:t>7 mod 19</w:t>
            </w:r>
          </w:p>
        </w:tc>
        <w:tc>
          <w:tcPr>
            <w:tcW w:w="1559" w:type="dxa"/>
          </w:tcPr>
          <w:p>
            <w:pPr>
              <w:pStyle w:val="TableParagraph"/>
              <w:spacing w:line="235" w:lineRule="exact"/>
              <w:ind w:left="119"/>
              <w:rPr>
                <w:sz w:val="22"/>
              </w:rPr>
            </w:pPr>
            <w:r>
              <w:rPr>
                <w:b/>
                <w:sz w:val="22"/>
              </w:rPr>
              <w:t>c. </w:t>
            </w:r>
            <w:r>
              <w:rPr>
                <w:rFonts w:ascii="MS UI Gothic" w:hAnsi="MS UI Gothic"/>
                <w:sz w:val="22"/>
              </w:rPr>
              <w:t>−</w:t>
            </w:r>
            <w:r>
              <w:rPr>
                <w:sz w:val="22"/>
              </w:rPr>
              <w:t>27 mod 7</w:t>
            </w:r>
          </w:p>
        </w:tc>
      </w:tr>
      <w:tr>
        <w:trPr>
          <w:trHeight w:val="338" w:hRule="atLeast"/>
        </w:trPr>
        <w:tc>
          <w:tcPr>
            <w:tcW w:w="1621" w:type="dxa"/>
          </w:tcPr>
          <w:p>
            <w:pPr>
              <w:pStyle w:val="TableParagraph"/>
              <w:spacing w:line="215" w:lineRule="exact"/>
              <w:ind w:left="50"/>
              <w:rPr>
                <w:sz w:val="22"/>
              </w:rPr>
            </w:pPr>
            <w:r>
              <w:rPr>
                <w:b/>
                <w:sz w:val="22"/>
              </w:rPr>
              <w:t>d. </w:t>
            </w:r>
            <w:r>
              <w:rPr>
                <w:rFonts w:ascii="MS UI Gothic" w:hAnsi="MS UI Gothic"/>
                <w:sz w:val="22"/>
              </w:rPr>
              <w:t>−</w:t>
            </w:r>
            <w:r>
              <w:rPr>
                <w:sz w:val="22"/>
              </w:rPr>
              <w:t>27 mod 19</w:t>
            </w:r>
          </w:p>
        </w:tc>
        <w:tc>
          <w:tcPr>
            <w:tcW w:w="1691" w:type="dxa"/>
          </w:tcPr>
          <w:p>
            <w:pPr>
              <w:pStyle w:val="TableParagraph"/>
              <w:spacing w:line="215" w:lineRule="exact"/>
              <w:ind w:left="119"/>
              <w:rPr>
                <w:sz w:val="22"/>
              </w:rPr>
            </w:pPr>
            <w:r>
              <w:rPr>
                <w:b/>
                <w:sz w:val="22"/>
              </w:rPr>
              <w:t>e. </w:t>
            </w:r>
            <w:r>
              <w:rPr>
                <w:rFonts w:ascii="MS UI Gothic" w:hAnsi="MS UI Gothic"/>
                <w:sz w:val="22"/>
              </w:rPr>
              <w:t>−</w:t>
            </w:r>
            <w:r>
              <w:rPr>
                <w:sz w:val="22"/>
              </w:rPr>
              <w:t>14 mod 7</w:t>
            </w:r>
          </w:p>
        </w:tc>
        <w:tc>
          <w:tcPr>
            <w:tcW w:w="1559" w:type="dxa"/>
          </w:tcPr>
          <w:p>
            <w:pPr>
              <w:pStyle w:val="TableParagraph"/>
              <w:spacing w:line="215" w:lineRule="exact"/>
              <w:ind w:left="119"/>
              <w:rPr>
                <w:sz w:val="22"/>
              </w:rPr>
            </w:pPr>
            <w:r>
              <w:rPr>
                <w:b/>
                <w:sz w:val="22"/>
              </w:rPr>
              <w:t>f. </w:t>
            </w:r>
            <w:r>
              <w:rPr>
                <w:rFonts w:ascii="MS UI Gothic" w:hAnsi="MS UI Gothic"/>
                <w:sz w:val="22"/>
              </w:rPr>
              <w:t>−</w:t>
            </w:r>
            <w:r>
              <w:rPr>
                <w:sz w:val="22"/>
              </w:rPr>
              <w:t>52 mod 13</w:t>
            </w:r>
          </w:p>
        </w:tc>
      </w:tr>
      <w:tr>
        <w:trPr>
          <w:trHeight w:val="358" w:hRule="atLeast"/>
        </w:trPr>
        <w:tc>
          <w:tcPr>
            <w:tcW w:w="1621" w:type="dxa"/>
          </w:tcPr>
          <w:p>
            <w:pPr>
              <w:pStyle w:val="TableParagraph"/>
              <w:spacing w:line="215" w:lineRule="exact"/>
              <w:ind w:left="50"/>
              <w:rPr>
                <w:sz w:val="22"/>
              </w:rPr>
            </w:pPr>
            <w:r>
              <w:rPr>
                <w:b/>
                <w:sz w:val="22"/>
              </w:rPr>
              <w:t>g. </w:t>
            </w:r>
            <w:r>
              <w:rPr>
                <w:rFonts w:ascii="MS UI Gothic" w:hAnsi="MS UI Gothic"/>
                <w:sz w:val="22"/>
              </w:rPr>
              <w:t>−</w:t>
            </w:r>
            <w:r>
              <w:rPr>
                <w:sz w:val="22"/>
              </w:rPr>
              <w:t>14 mod 24</w:t>
            </w:r>
          </w:p>
        </w:tc>
        <w:tc>
          <w:tcPr>
            <w:tcW w:w="1691" w:type="dxa"/>
          </w:tcPr>
          <w:p>
            <w:pPr>
              <w:pStyle w:val="TableParagraph"/>
              <w:spacing w:line="215" w:lineRule="exact"/>
              <w:ind w:left="119"/>
              <w:rPr>
                <w:sz w:val="22"/>
              </w:rPr>
            </w:pPr>
            <w:r>
              <w:rPr>
                <w:b/>
                <w:sz w:val="22"/>
              </w:rPr>
              <w:t>h. </w:t>
            </w:r>
            <w:r>
              <w:rPr>
                <w:rFonts w:ascii="MS UI Gothic" w:hAnsi="MS UI Gothic"/>
                <w:sz w:val="22"/>
              </w:rPr>
              <w:t>−</w:t>
            </w:r>
            <w:r>
              <w:rPr>
                <w:sz w:val="22"/>
              </w:rPr>
              <w:t>51 mod 11</w:t>
            </w:r>
          </w:p>
        </w:tc>
        <w:tc>
          <w:tcPr>
            <w:tcW w:w="1559" w:type="dxa"/>
          </w:tcPr>
          <w:p>
            <w:pPr>
              <w:pStyle w:val="TableParagraph"/>
              <w:spacing w:line="215" w:lineRule="exact"/>
              <w:ind w:left="119"/>
              <w:rPr>
                <w:sz w:val="22"/>
              </w:rPr>
            </w:pPr>
            <w:r>
              <w:rPr>
                <w:b/>
                <w:sz w:val="22"/>
              </w:rPr>
              <w:t>i. </w:t>
            </w:r>
            <w:r>
              <w:rPr>
                <w:rFonts w:ascii="MS UI Gothic" w:hAnsi="MS UI Gothic"/>
                <w:sz w:val="22"/>
              </w:rPr>
              <w:t>−</w:t>
            </w:r>
            <w:r>
              <w:rPr>
                <w:sz w:val="22"/>
              </w:rPr>
              <w:t>212 mod 3</w:t>
            </w:r>
          </w:p>
        </w:tc>
      </w:tr>
    </w:tbl>
    <w:p>
      <w:pPr>
        <w:pStyle w:val="Heading9"/>
      </w:pPr>
      <w:bookmarkStart w:name="_bookmark126" w:id="243"/>
      <w:bookmarkEnd w:id="243"/>
      <w:r>
        <w:rPr>
          <w:b w:val="0"/>
        </w:rPr>
      </w:r>
      <w:r>
        <w:rPr/>
        <w:t>Exercise 5.4</w:t>
      </w:r>
    </w:p>
    <w:p>
      <w:pPr>
        <w:pStyle w:val="BodyText"/>
        <w:spacing w:before="88"/>
        <w:ind w:left="232"/>
      </w:pPr>
      <w:r>
        <w:rPr/>
        <w:t>Evaluate the following without using a calculator.</w:t>
      </w:r>
    </w:p>
    <w:p>
      <w:pPr>
        <w:pStyle w:val="BodyText"/>
        <w:spacing w:before="5"/>
        <w:rPr>
          <w:sz w:val="18"/>
        </w:rPr>
      </w:pPr>
    </w:p>
    <w:p>
      <w:pPr>
        <w:pStyle w:val="BodyText"/>
        <w:tabs>
          <w:tab w:pos="2912" w:val="left" w:leader="none"/>
        </w:tabs>
        <w:spacing w:before="62"/>
        <w:ind w:left="825"/>
      </w:pPr>
      <w:r>
        <w:rPr/>
        <w:t>337</w:t>
      </w:r>
      <w:r>
        <w:rPr>
          <w:spacing w:val="-8"/>
        </w:rPr>
        <w:t> </w:t>
      </w:r>
      <w:r>
        <w:rPr/>
        <w:t>mod</w:t>
      </w:r>
      <w:r>
        <w:rPr>
          <w:spacing w:val="-7"/>
        </w:rPr>
        <w:t> </w:t>
      </w:r>
      <w:r>
        <w:rPr/>
        <w:t>3</w:t>
        <w:tab/>
        <w:t>9962 mod</w:t>
      </w:r>
      <w:r>
        <w:rPr>
          <w:spacing w:val="12"/>
        </w:rPr>
        <w:t> </w:t>
      </w:r>
      <w:r>
        <w:rPr/>
        <w:t>3</w:t>
      </w:r>
    </w:p>
    <w:p>
      <w:pPr>
        <w:pStyle w:val="BodyText"/>
        <w:tabs>
          <w:tab w:pos="420" w:val="left" w:leader="none"/>
          <w:tab w:pos="2508" w:val="left" w:leader="none"/>
        </w:tabs>
        <w:spacing w:before="71"/>
        <w:ind w:right="5857"/>
        <w:jc w:val="right"/>
      </w:pPr>
      <w:r>
        <w:rPr>
          <w:b/>
          <w:position w:val="1"/>
        </w:rPr>
        <w:t>a.</w:t>
        <w:tab/>
      </w:r>
      <w:r>
        <w:rPr/>
        <w:t>(9962 +</w:t>
      </w:r>
      <w:r>
        <w:rPr>
          <w:spacing w:val="-40"/>
        </w:rPr>
        <w:t> </w:t>
      </w:r>
      <w:r>
        <w:rPr/>
        <w:t>337) mod</w:t>
      </w:r>
      <w:r>
        <w:rPr>
          <w:spacing w:val="-7"/>
        </w:rPr>
        <w:t> </w:t>
      </w:r>
      <w:r>
        <w:rPr/>
        <w:t>3</w:t>
        <w:tab/>
      </w:r>
      <w:r>
        <w:rPr>
          <w:w w:val="95"/>
        </w:rPr>
        <w:t>(337</w:t>
      </w:r>
      <w:r>
        <w:rPr>
          <w:spacing w:val="-20"/>
          <w:w w:val="95"/>
        </w:rPr>
        <w:t> </w:t>
      </w:r>
      <w:r>
        <w:rPr>
          <w:rFonts w:ascii="MS UI Gothic" w:hAnsi="MS UI Gothic"/>
          <w:w w:val="95"/>
        </w:rPr>
        <w:t>×</w:t>
      </w:r>
      <w:r>
        <w:rPr>
          <w:rFonts w:ascii="MS UI Gothic" w:hAnsi="MS UI Gothic"/>
          <w:spacing w:val="-33"/>
          <w:w w:val="95"/>
        </w:rPr>
        <w:t> </w:t>
      </w:r>
      <w:r>
        <w:rPr>
          <w:w w:val="95"/>
        </w:rPr>
        <w:t>9962)</w:t>
      </w:r>
      <w:r>
        <w:rPr>
          <w:spacing w:val="-11"/>
          <w:w w:val="95"/>
        </w:rPr>
        <w:t> </w:t>
      </w:r>
      <w:r>
        <w:rPr>
          <w:w w:val="95"/>
        </w:rPr>
        <w:t>mod</w:t>
      </w:r>
      <w:r>
        <w:rPr>
          <w:spacing w:val="-12"/>
          <w:w w:val="95"/>
        </w:rPr>
        <w:t> </w:t>
      </w:r>
      <w:r>
        <w:rPr>
          <w:w w:val="95"/>
        </w:rPr>
        <w:t>3</w:t>
      </w:r>
    </w:p>
    <w:p>
      <w:pPr>
        <w:pStyle w:val="BodyText"/>
        <w:tabs>
          <w:tab w:pos="2087" w:val="left" w:leader="none"/>
        </w:tabs>
        <w:spacing w:before="57"/>
        <w:ind w:right="5857"/>
        <w:jc w:val="right"/>
      </w:pPr>
      <w:r>
        <w:rPr>
          <w:rFonts w:ascii="MS UI Gothic" w:hAnsi="MS UI Gothic"/>
        </w:rPr>
        <w:t>−</w:t>
      </w:r>
      <w:r>
        <w:rPr/>
        <w:t>337</w:t>
      </w:r>
      <w:r>
        <w:rPr>
          <w:spacing w:val="-2"/>
        </w:rPr>
        <w:t> </w:t>
      </w:r>
      <w:r>
        <w:rPr/>
        <w:t>mod</w:t>
      </w:r>
      <w:r>
        <w:rPr>
          <w:spacing w:val="-1"/>
        </w:rPr>
        <w:t> </w:t>
      </w:r>
      <w:r>
        <w:rPr/>
        <w:t>3</w:t>
        <w:tab/>
        <w:t>(9962</w:t>
      </w:r>
      <w:r>
        <w:rPr>
          <w:spacing w:val="-26"/>
        </w:rPr>
        <w:t> </w:t>
      </w:r>
      <w:r>
        <w:rPr>
          <w:rFonts w:ascii="MS UI Gothic" w:hAnsi="MS UI Gothic"/>
        </w:rPr>
        <w:t>−</w:t>
      </w:r>
      <w:r>
        <w:rPr>
          <w:rFonts w:ascii="MS UI Gothic" w:hAnsi="MS UI Gothic"/>
          <w:spacing w:val="-39"/>
        </w:rPr>
        <w:t> </w:t>
      </w:r>
      <w:r>
        <w:rPr/>
        <w:t>337)</w:t>
      </w:r>
      <w:r>
        <w:rPr>
          <w:spacing w:val="-19"/>
        </w:rPr>
        <w:t> </w:t>
      </w:r>
      <w:r>
        <w:rPr/>
        <w:t>mod</w:t>
      </w:r>
      <w:r>
        <w:rPr>
          <w:spacing w:val="-19"/>
        </w:rPr>
        <w:t> </w:t>
      </w:r>
      <w:r>
        <w:rPr/>
        <w:t>3</w:t>
      </w:r>
    </w:p>
    <w:p>
      <w:pPr>
        <w:pStyle w:val="BodyText"/>
        <w:tabs>
          <w:tab w:pos="2912" w:val="left" w:leader="none"/>
        </w:tabs>
        <w:spacing w:before="268"/>
        <w:ind w:left="825"/>
      </w:pPr>
      <w:r>
        <w:rPr/>
        <w:t>337</w:t>
      </w:r>
      <w:r>
        <w:rPr>
          <w:spacing w:val="-7"/>
        </w:rPr>
        <w:t> </w:t>
      </w:r>
      <w:r>
        <w:rPr/>
        <w:t>mod</w:t>
      </w:r>
      <w:r>
        <w:rPr>
          <w:spacing w:val="-6"/>
        </w:rPr>
        <w:t> </w:t>
      </w:r>
      <w:r>
        <w:rPr/>
        <w:t>5</w:t>
        <w:tab/>
        <w:t>9962 mod</w:t>
      </w:r>
      <w:r>
        <w:rPr>
          <w:spacing w:val="12"/>
        </w:rPr>
        <w:t> </w:t>
      </w:r>
      <w:r>
        <w:rPr/>
        <w:t>5</w:t>
      </w:r>
    </w:p>
    <w:p>
      <w:pPr>
        <w:pStyle w:val="BodyText"/>
        <w:tabs>
          <w:tab w:pos="437" w:val="left" w:leader="none"/>
          <w:tab w:pos="2525" w:val="left" w:leader="none"/>
        </w:tabs>
        <w:spacing w:before="71"/>
        <w:ind w:right="5857"/>
        <w:jc w:val="right"/>
      </w:pPr>
      <w:r>
        <w:rPr>
          <w:b/>
          <w:position w:val="1"/>
        </w:rPr>
        <w:t>b.</w:t>
        <w:tab/>
      </w:r>
      <w:r>
        <w:rPr/>
        <w:t>(9962 + 337)</w:t>
      </w:r>
      <w:r>
        <w:rPr>
          <w:spacing w:val="-38"/>
        </w:rPr>
        <w:t> </w:t>
      </w:r>
      <w:r>
        <w:rPr/>
        <w:t>mod</w:t>
      </w:r>
      <w:r>
        <w:rPr>
          <w:spacing w:val="-6"/>
        </w:rPr>
        <w:t> </w:t>
      </w:r>
      <w:r>
        <w:rPr/>
        <w:t>5</w:t>
        <w:tab/>
      </w:r>
      <w:r>
        <w:rPr>
          <w:w w:val="95"/>
        </w:rPr>
        <w:t>(337</w:t>
      </w:r>
      <w:r>
        <w:rPr>
          <w:spacing w:val="-19"/>
          <w:w w:val="95"/>
        </w:rPr>
        <w:t> </w:t>
      </w:r>
      <w:r>
        <w:rPr>
          <w:rFonts w:ascii="MS UI Gothic" w:hAnsi="MS UI Gothic"/>
          <w:w w:val="95"/>
        </w:rPr>
        <w:t>×</w:t>
      </w:r>
      <w:r>
        <w:rPr>
          <w:rFonts w:ascii="MS UI Gothic" w:hAnsi="MS UI Gothic"/>
          <w:spacing w:val="-32"/>
          <w:w w:val="95"/>
        </w:rPr>
        <w:t> </w:t>
      </w:r>
      <w:r>
        <w:rPr>
          <w:w w:val="95"/>
        </w:rPr>
        <w:t>9962)</w:t>
      </w:r>
      <w:r>
        <w:rPr>
          <w:spacing w:val="-10"/>
          <w:w w:val="95"/>
        </w:rPr>
        <w:t> </w:t>
      </w:r>
      <w:r>
        <w:rPr>
          <w:w w:val="95"/>
        </w:rPr>
        <w:t>mod</w:t>
      </w:r>
      <w:r>
        <w:rPr>
          <w:spacing w:val="-10"/>
          <w:w w:val="95"/>
        </w:rPr>
        <w:t> </w:t>
      </w:r>
      <w:r>
        <w:rPr>
          <w:w w:val="95"/>
        </w:rPr>
        <w:t>5</w:t>
      </w:r>
    </w:p>
    <w:p>
      <w:pPr>
        <w:pStyle w:val="BodyText"/>
        <w:tabs>
          <w:tab w:pos="2087" w:val="left" w:leader="none"/>
        </w:tabs>
        <w:spacing w:before="57"/>
        <w:ind w:right="5857"/>
        <w:jc w:val="right"/>
      </w:pPr>
      <w:r>
        <w:rPr>
          <w:rFonts w:ascii="MS UI Gothic" w:hAnsi="MS UI Gothic"/>
        </w:rPr>
        <w:t>−</w:t>
      </w:r>
      <w:r>
        <w:rPr/>
        <w:t>337 mod 5</w:t>
        <w:tab/>
        <w:t>(9962</w:t>
      </w:r>
      <w:r>
        <w:rPr>
          <w:spacing w:val="-25"/>
        </w:rPr>
        <w:t> </w:t>
      </w:r>
      <w:r>
        <w:rPr>
          <w:rFonts w:ascii="MS UI Gothic" w:hAnsi="MS UI Gothic"/>
        </w:rPr>
        <w:t>−</w:t>
      </w:r>
      <w:r>
        <w:rPr>
          <w:rFonts w:ascii="MS UI Gothic" w:hAnsi="MS UI Gothic"/>
          <w:spacing w:val="-39"/>
        </w:rPr>
        <w:t> </w:t>
      </w:r>
      <w:r>
        <w:rPr/>
        <w:t>337)</w:t>
      </w:r>
      <w:r>
        <w:rPr>
          <w:spacing w:val="-17"/>
        </w:rPr>
        <w:t> </w:t>
      </w:r>
      <w:r>
        <w:rPr/>
        <w:t>mod</w:t>
      </w:r>
      <w:r>
        <w:rPr>
          <w:spacing w:val="-17"/>
        </w:rPr>
        <w:t> </w:t>
      </w:r>
      <w:r>
        <w:rPr/>
        <w:t>5</w:t>
      </w:r>
    </w:p>
    <w:p>
      <w:pPr>
        <w:pStyle w:val="BodyText"/>
        <w:spacing w:before="9"/>
        <w:rPr>
          <w:sz w:val="24"/>
        </w:rPr>
      </w:pPr>
    </w:p>
    <w:p>
      <w:pPr>
        <w:pStyle w:val="Heading7"/>
        <w:spacing w:before="59"/>
        <w:ind w:left="160"/>
      </w:pPr>
      <w:r>
        <w:rPr/>
        <w:t>Simple Substitution Ciphers</w:t>
      </w:r>
    </w:p>
    <w:p>
      <w:pPr>
        <w:pStyle w:val="Heading9"/>
        <w:spacing w:before="198"/>
      </w:pPr>
      <w:r>
        <w:rPr/>
        <w:t>Exercise 5.5</w:t>
      </w:r>
    </w:p>
    <w:p>
      <w:pPr>
        <w:pStyle w:val="BodyText"/>
        <w:spacing w:before="89"/>
        <w:ind w:left="232"/>
      </w:pPr>
      <w:r>
        <w:rPr/>
        <w:t>Use the methods of section </w:t>
      </w:r>
      <w:hyperlink w:history="true" w:anchor="_bookmark114">
        <w:r>
          <w:rPr/>
          <w:t>5.4 </w:t>
        </w:r>
      </w:hyperlink>
      <w:r>
        <w:rPr/>
        <w:t>to encipher the following messages with the indicated shifts.</w:t>
      </w:r>
    </w:p>
    <w:p>
      <w:pPr>
        <w:pStyle w:val="BodyText"/>
        <w:spacing w:before="4"/>
      </w:pPr>
    </w:p>
    <w:p>
      <w:pPr>
        <w:pStyle w:val="ListParagraph"/>
        <w:numPr>
          <w:ilvl w:val="0"/>
          <w:numId w:val="21"/>
        </w:numPr>
        <w:tabs>
          <w:tab w:pos="706" w:val="left" w:leader="none"/>
        </w:tabs>
        <w:spacing w:line="240" w:lineRule="auto" w:before="0" w:after="0"/>
        <w:ind w:left="705" w:right="0" w:hanging="302"/>
        <w:jc w:val="left"/>
        <w:rPr>
          <w:sz w:val="22"/>
        </w:rPr>
      </w:pPr>
      <w:r>
        <w:rPr>
          <w:w w:val="105"/>
          <w:sz w:val="22"/>
        </w:rPr>
        <w:t>BEHIND BIG CLOCK, shift</w:t>
      </w:r>
      <w:r>
        <w:rPr>
          <w:spacing w:val="7"/>
          <w:w w:val="105"/>
          <w:sz w:val="22"/>
        </w:rPr>
        <w:t> </w:t>
      </w:r>
      <w:r>
        <w:rPr>
          <w:w w:val="105"/>
          <w:sz w:val="22"/>
        </w:rPr>
        <w:t>11</w:t>
      </w:r>
    </w:p>
    <w:p>
      <w:pPr>
        <w:pStyle w:val="BodyText"/>
        <w:spacing w:before="1"/>
        <w:rPr>
          <w:sz w:val="23"/>
        </w:rPr>
      </w:pPr>
    </w:p>
    <w:p>
      <w:pPr>
        <w:pStyle w:val="ListParagraph"/>
        <w:numPr>
          <w:ilvl w:val="0"/>
          <w:numId w:val="21"/>
        </w:numPr>
        <w:tabs>
          <w:tab w:pos="706" w:val="left" w:leader="none"/>
        </w:tabs>
        <w:spacing w:line="240" w:lineRule="auto" w:before="0" w:after="0"/>
        <w:ind w:left="705" w:right="0" w:hanging="319"/>
        <w:jc w:val="left"/>
        <w:rPr>
          <w:sz w:val="22"/>
        </w:rPr>
      </w:pPr>
      <w:r>
        <w:rPr>
          <w:sz w:val="22"/>
        </w:rPr>
        <w:t>L</w:t>
      </w:r>
      <w:r>
        <w:rPr>
          <w:spacing w:val="19"/>
          <w:sz w:val="22"/>
        </w:rPr>
        <w:t> </w:t>
      </w:r>
      <w:r>
        <w:rPr>
          <w:sz w:val="22"/>
        </w:rPr>
        <w:t>NINE</w:t>
      </w:r>
      <w:r>
        <w:rPr>
          <w:spacing w:val="19"/>
          <w:sz w:val="22"/>
        </w:rPr>
        <w:t> </w:t>
      </w:r>
      <w:r>
        <w:rPr>
          <w:sz w:val="22"/>
        </w:rPr>
        <w:t>R</w:t>
      </w:r>
      <w:r>
        <w:rPr>
          <w:spacing w:val="19"/>
          <w:sz w:val="22"/>
        </w:rPr>
        <w:t> </w:t>
      </w:r>
      <w:r>
        <w:rPr>
          <w:sz w:val="22"/>
        </w:rPr>
        <w:t>SEVEN</w:t>
      </w:r>
      <w:r>
        <w:rPr>
          <w:spacing w:val="20"/>
          <w:sz w:val="22"/>
        </w:rPr>
        <w:t> </w:t>
      </w:r>
      <w:r>
        <w:rPr>
          <w:sz w:val="22"/>
        </w:rPr>
        <w:t>L</w:t>
      </w:r>
      <w:r>
        <w:rPr>
          <w:spacing w:val="19"/>
          <w:sz w:val="22"/>
        </w:rPr>
        <w:t> </w:t>
      </w:r>
      <w:r>
        <w:rPr>
          <w:sz w:val="22"/>
        </w:rPr>
        <w:t>FOUR,</w:t>
      </w:r>
      <w:r>
        <w:rPr>
          <w:spacing w:val="19"/>
          <w:sz w:val="22"/>
        </w:rPr>
        <w:t> </w:t>
      </w:r>
      <w:r>
        <w:rPr>
          <w:sz w:val="22"/>
        </w:rPr>
        <w:t>shift</w:t>
      </w:r>
      <w:r>
        <w:rPr>
          <w:spacing w:val="19"/>
          <w:sz w:val="22"/>
        </w:rPr>
        <w:t> </w:t>
      </w:r>
      <w:r>
        <w:rPr>
          <w:sz w:val="22"/>
        </w:rPr>
        <w:t>15</w:t>
      </w:r>
    </w:p>
    <w:p>
      <w:pPr>
        <w:pStyle w:val="BodyText"/>
        <w:spacing w:before="4"/>
        <w:rPr>
          <w:sz w:val="32"/>
        </w:rPr>
      </w:pPr>
    </w:p>
    <w:p>
      <w:pPr>
        <w:pStyle w:val="Heading9"/>
      </w:pPr>
      <w:bookmarkStart w:name="_bookmark127" w:id="244"/>
      <w:bookmarkEnd w:id="244"/>
      <w:r>
        <w:rPr>
          <w:b w:val="0"/>
        </w:rPr>
      </w:r>
      <w:r>
        <w:rPr/>
        <w:t>Exercise 5.6</w:t>
      </w:r>
    </w:p>
    <w:p>
      <w:pPr>
        <w:pStyle w:val="BodyText"/>
        <w:spacing w:line="326" w:lineRule="auto" w:before="89"/>
        <w:ind w:left="160" w:right="1453" w:firstLine="63"/>
      </w:pPr>
      <w:r>
        <w:rPr/>
        <w:t>Use</w:t>
      </w:r>
      <w:r>
        <w:rPr>
          <w:spacing w:val="-14"/>
        </w:rPr>
        <w:t> </w:t>
      </w:r>
      <w:r>
        <w:rPr/>
        <w:t>the</w:t>
      </w:r>
      <w:r>
        <w:rPr>
          <w:spacing w:val="-13"/>
        </w:rPr>
        <w:t> </w:t>
      </w:r>
      <w:r>
        <w:rPr/>
        <w:t>methods</w:t>
      </w:r>
      <w:r>
        <w:rPr>
          <w:spacing w:val="-14"/>
        </w:rPr>
        <w:t> </w:t>
      </w:r>
      <w:r>
        <w:rPr/>
        <w:t>of</w:t>
      </w:r>
      <w:r>
        <w:rPr>
          <w:spacing w:val="-13"/>
        </w:rPr>
        <w:t> </w:t>
      </w:r>
      <w:r>
        <w:rPr/>
        <w:t>section</w:t>
      </w:r>
      <w:r>
        <w:rPr>
          <w:spacing w:val="-14"/>
        </w:rPr>
        <w:t> </w:t>
      </w:r>
      <w:hyperlink w:history="true" w:anchor="_bookmark114">
        <w:r>
          <w:rPr/>
          <w:t>5.4</w:t>
        </w:r>
        <w:r>
          <w:rPr>
            <w:spacing w:val="-13"/>
          </w:rPr>
          <w:t> </w:t>
        </w:r>
      </w:hyperlink>
      <w:r>
        <w:rPr/>
        <w:t>to</w:t>
      </w:r>
      <w:r>
        <w:rPr>
          <w:spacing w:val="-14"/>
        </w:rPr>
        <w:t> </w:t>
      </w:r>
      <w:r>
        <w:rPr/>
        <w:t>decipher</w:t>
      </w:r>
      <w:r>
        <w:rPr>
          <w:spacing w:val="-13"/>
        </w:rPr>
        <w:t> </w:t>
      </w:r>
      <w:r>
        <w:rPr/>
        <w:t>the</w:t>
      </w:r>
      <w:r>
        <w:rPr>
          <w:spacing w:val="-14"/>
        </w:rPr>
        <w:t> </w:t>
      </w:r>
      <w:r>
        <w:rPr/>
        <w:t>following</w:t>
      </w:r>
      <w:r>
        <w:rPr>
          <w:spacing w:val="-13"/>
        </w:rPr>
        <w:t> </w:t>
      </w:r>
      <w:r>
        <w:rPr/>
        <w:t>messages.</w:t>
      </w:r>
      <w:r>
        <w:rPr>
          <w:spacing w:val="5"/>
        </w:rPr>
        <w:t> </w:t>
      </w:r>
      <w:r>
        <w:rPr/>
        <w:t>Each</w:t>
      </w:r>
      <w:r>
        <w:rPr>
          <w:spacing w:val="-14"/>
        </w:rPr>
        <w:t> </w:t>
      </w:r>
      <w:r>
        <w:rPr/>
        <w:t>is</w:t>
      </w:r>
      <w:r>
        <w:rPr>
          <w:spacing w:val="-13"/>
        </w:rPr>
        <w:t> </w:t>
      </w:r>
      <w:r>
        <w:rPr/>
        <w:t>given</w:t>
      </w:r>
      <w:r>
        <w:rPr>
          <w:spacing w:val="-14"/>
        </w:rPr>
        <w:t> </w:t>
      </w:r>
      <w:r>
        <w:rPr/>
        <w:t>with</w:t>
      </w:r>
      <w:r>
        <w:rPr>
          <w:spacing w:val="-13"/>
        </w:rPr>
        <w:t> </w:t>
      </w:r>
      <w:r>
        <w:rPr/>
        <w:t>the</w:t>
      </w:r>
      <w:r>
        <w:rPr>
          <w:spacing w:val="-14"/>
        </w:rPr>
        <w:t> </w:t>
      </w:r>
      <w:r>
        <w:rPr/>
        <w:t>shift used to encipher it. The spaces </w:t>
      </w:r>
      <w:r>
        <w:rPr>
          <w:spacing w:val="-3"/>
        </w:rPr>
        <w:t>have </w:t>
      </w:r>
      <w:r>
        <w:rPr/>
        <w:t>been</w:t>
      </w:r>
      <w:r>
        <w:rPr>
          <w:spacing w:val="-2"/>
        </w:rPr>
        <w:t> </w:t>
      </w:r>
      <w:r>
        <w:rPr/>
        <w:t>removed.</w:t>
      </w:r>
    </w:p>
    <w:p>
      <w:pPr>
        <w:pStyle w:val="ListParagraph"/>
        <w:numPr>
          <w:ilvl w:val="0"/>
          <w:numId w:val="22"/>
        </w:numPr>
        <w:tabs>
          <w:tab w:pos="706" w:val="left" w:leader="none"/>
        </w:tabs>
        <w:spacing w:line="240" w:lineRule="auto" w:before="162" w:after="0"/>
        <w:ind w:left="705" w:right="0" w:hanging="302"/>
        <w:jc w:val="left"/>
        <w:rPr>
          <w:sz w:val="22"/>
        </w:rPr>
      </w:pPr>
      <w:r>
        <w:rPr>
          <w:sz w:val="22"/>
        </w:rPr>
        <w:t>UBTFURNQGUERRCZBEQREOHGGREORRE, shift</w:t>
      </w:r>
      <w:r>
        <w:rPr>
          <w:spacing w:val="-11"/>
          <w:sz w:val="22"/>
        </w:rPr>
        <w:t> </w:t>
      </w:r>
      <w:r>
        <w:rPr>
          <w:sz w:val="22"/>
        </w:rPr>
        <w:t>13</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0"/>
          <w:numId w:val="22"/>
        </w:numPr>
        <w:tabs>
          <w:tab w:pos="1066" w:val="left" w:leader="none"/>
        </w:tabs>
        <w:spacing w:line="240" w:lineRule="auto" w:before="62" w:after="0"/>
        <w:ind w:left="1065" w:right="0" w:hanging="319"/>
        <w:jc w:val="left"/>
        <w:rPr>
          <w:sz w:val="22"/>
        </w:rPr>
      </w:pPr>
      <w:r>
        <w:rPr>
          <w:w w:val="105"/>
          <w:sz w:val="22"/>
        </w:rPr>
        <w:t>DRIBKNRZEYFLJVYRIKWFIUTKJLEURP, shift</w:t>
      </w:r>
      <w:r>
        <w:rPr>
          <w:spacing w:val="30"/>
          <w:w w:val="105"/>
          <w:sz w:val="22"/>
        </w:rPr>
        <w:t> </w:t>
      </w:r>
      <w:r>
        <w:rPr>
          <w:w w:val="105"/>
          <w:sz w:val="22"/>
        </w:rPr>
        <w:t>17</w:t>
      </w:r>
    </w:p>
    <w:p>
      <w:pPr>
        <w:pStyle w:val="BodyText"/>
        <w:spacing w:before="5"/>
        <w:rPr>
          <w:sz w:val="32"/>
        </w:rPr>
      </w:pPr>
    </w:p>
    <w:p>
      <w:pPr>
        <w:pStyle w:val="Heading7"/>
        <w:jc w:val="both"/>
      </w:pPr>
      <w:r>
        <w:rPr/>
        <w:t>Linear Encryption</w:t>
      </w:r>
    </w:p>
    <w:p>
      <w:pPr>
        <w:pStyle w:val="Heading9"/>
        <w:spacing w:before="204"/>
        <w:ind w:left="520"/>
        <w:jc w:val="both"/>
      </w:pPr>
      <w:bookmarkStart w:name="_bookmark128" w:id="245"/>
      <w:bookmarkEnd w:id="245"/>
      <w:r>
        <w:rPr>
          <w:b w:val="0"/>
        </w:rPr>
      </w:r>
      <w:r>
        <w:rPr/>
        <w:t>Exercise 5.7</w:t>
      </w:r>
    </w:p>
    <w:p>
      <w:pPr>
        <w:pStyle w:val="BodyText"/>
        <w:spacing w:line="326" w:lineRule="auto" w:before="89"/>
        <w:ind w:left="520" w:right="1096" w:firstLine="85"/>
        <w:jc w:val="both"/>
      </w:pPr>
      <w:r>
        <w:rPr/>
        <w:t>A </w:t>
      </w:r>
      <w:r>
        <w:rPr>
          <w:spacing w:val="-3"/>
        </w:rPr>
        <w:t>spy </w:t>
      </w:r>
      <w:r>
        <w:rPr/>
        <w:t>has been captured, but all attempts to interrogate him </w:t>
      </w:r>
      <w:r>
        <w:rPr>
          <w:spacing w:val="-3"/>
        </w:rPr>
        <w:t>have </w:t>
      </w:r>
      <w:r>
        <w:rPr/>
        <w:t>failed: he speaks a very strange</w:t>
      </w:r>
      <w:r>
        <w:rPr>
          <w:spacing w:val="-11"/>
        </w:rPr>
        <w:t> </w:t>
      </w:r>
      <w:r>
        <w:rPr/>
        <w:t>language,</w:t>
      </w:r>
      <w:r>
        <w:rPr>
          <w:spacing w:val="-10"/>
        </w:rPr>
        <w:t> </w:t>
      </w:r>
      <w:r>
        <w:rPr/>
        <w:t>unintelligible</w:t>
      </w:r>
      <w:r>
        <w:rPr>
          <w:spacing w:val="-10"/>
        </w:rPr>
        <w:t> </w:t>
      </w:r>
      <w:r>
        <w:rPr/>
        <w:t>to</w:t>
      </w:r>
      <w:r>
        <w:rPr>
          <w:spacing w:val="-11"/>
        </w:rPr>
        <w:t> </w:t>
      </w:r>
      <w:r>
        <w:rPr>
          <w:spacing w:val="-3"/>
        </w:rPr>
        <w:t>any</w:t>
      </w:r>
      <w:r>
        <w:rPr>
          <w:spacing w:val="-10"/>
        </w:rPr>
        <w:t> </w:t>
      </w:r>
      <w:r>
        <w:rPr/>
        <w:t>translator.</w:t>
      </w:r>
      <w:r>
        <w:rPr>
          <w:spacing w:val="9"/>
        </w:rPr>
        <w:t> </w:t>
      </w:r>
      <w:r>
        <w:rPr>
          <w:spacing w:val="-3"/>
        </w:rPr>
        <w:t>However,</w:t>
      </w:r>
      <w:r>
        <w:rPr>
          <w:spacing w:val="-10"/>
        </w:rPr>
        <w:t> </w:t>
      </w:r>
      <w:r>
        <w:rPr/>
        <w:t>this</w:t>
      </w:r>
      <w:r>
        <w:rPr>
          <w:spacing w:val="-11"/>
        </w:rPr>
        <w:t> </w:t>
      </w:r>
      <w:r>
        <w:rPr>
          <w:spacing w:val="-3"/>
        </w:rPr>
        <w:t>spy</w:t>
      </w:r>
      <w:r>
        <w:rPr>
          <w:spacing w:val="-10"/>
        </w:rPr>
        <w:t> </w:t>
      </w:r>
      <w:r>
        <w:rPr>
          <w:spacing w:val="-3"/>
        </w:rPr>
        <w:t>was</w:t>
      </w:r>
      <w:r>
        <w:rPr>
          <w:spacing w:val="-10"/>
        </w:rPr>
        <w:t> </w:t>
      </w:r>
      <w:r>
        <w:rPr/>
        <w:t>caught</w:t>
      </w:r>
      <w:r>
        <w:rPr>
          <w:spacing w:val="-11"/>
        </w:rPr>
        <w:t> </w:t>
      </w:r>
      <w:r>
        <w:rPr/>
        <w:t>with</w:t>
      </w:r>
      <w:r>
        <w:rPr>
          <w:spacing w:val="-10"/>
        </w:rPr>
        <w:t> </w:t>
      </w:r>
      <w:r>
        <w:rPr/>
        <w:t>a</w:t>
      </w:r>
      <w:r>
        <w:rPr>
          <w:spacing w:val="-11"/>
        </w:rPr>
        <w:t> </w:t>
      </w:r>
      <w:r>
        <w:rPr/>
        <w:t>number of documents. Linguists who </w:t>
      </w:r>
      <w:r>
        <w:rPr>
          <w:spacing w:val="-3"/>
        </w:rPr>
        <w:t>have </w:t>
      </w:r>
      <w:r>
        <w:rPr/>
        <w:t>studied these documents believe that they were written in the spy’s language, but that they </w:t>
      </w:r>
      <w:r>
        <w:rPr>
          <w:spacing w:val="-3"/>
        </w:rPr>
        <w:t>have </w:t>
      </w:r>
      <w:r>
        <w:rPr/>
        <w:t>been encrypted. Decrypting these documents to obtain </w:t>
      </w:r>
      <w:r>
        <w:rPr>
          <w:spacing w:val="-3"/>
        </w:rPr>
        <w:t>valid </w:t>
      </w:r>
      <w:r>
        <w:rPr/>
        <w:t>text in the spy’s language would </w:t>
      </w:r>
      <w:r>
        <w:rPr>
          <w:spacing w:val="3"/>
        </w:rPr>
        <w:t>be </w:t>
      </w:r>
      <w:r>
        <w:rPr/>
        <w:t>incredibly helpful; your job is to decrypt the spy’s documents and hopefully determine where he’s from and what language he</w:t>
      </w:r>
      <w:r>
        <w:rPr>
          <w:spacing w:val="11"/>
        </w:rPr>
        <w:t> </w:t>
      </w:r>
      <w:r>
        <w:rPr/>
        <w:t>speaks.</w:t>
      </w:r>
    </w:p>
    <w:p>
      <w:pPr>
        <w:pStyle w:val="BodyText"/>
        <w:spacing w:line="326" w:lineRule="auto"/>
        <w:ind w:left="520" w:right="1096" w:firstLine="338"/>
        <w:jc w:val="both"/>
      </w:pPr>
      <w:r>
        <w:rPr/>
        <w:t>Linguists analyzing the spy’s documents </w:t>
      </w:r>
      <w:r>
        <w:rPr>
          <w:spacing w:val="-3"/>
        </w:rPr>
        <w:t>have </w:t>
      </w:r>
      <w:r>
        <w:rPr/>
        <w:t>determined that the spy’s language consists of 26 linguistic units (analogous to English letters), where each unit consists of one or more case-sensitive</w:t>
      </w:r>
      <w:r>
        <w:rPr>
          <w:spacing w:val="-16"/>
        </w:rPr>
        <w:t> </w:t>
      </w:r>
      <w:r>
        <w:rPr/>
        <w:t>English</w:t>
      </w:r>
      <w:r>
        <w:rPr>
          <w:spacing w:val="-15"/>
        </w:rPr>
        <w:t> </w:t>
      </w:r>
      <w:r>
        <w:rPr/>
        <w:t>letters</w:t>
      </w:r>
      <w:r>
        <w:rPr>
          <w:spacing w:val="-16"/>
        </w:rPr>
        <w:t> </w:t>
      </w:r>
      <w:r>
        <w:rPr/>
        <w:t>or</w:t>
      </w:r>
      <w:r>
        <w:rPr>
          <w:spacing w:val="-15"/>
        </w:rPr>
        <w:t> </w:t>
      </w:r>
      <w:r>
        <w:rPr/>
        <w:t>punctuation</w:t>
      </w:r>
      <w:r>
        <w:rPr>
          <w:spacing w:val="-16"/>
        </w:rPr>
        <w:t> </w:t>
      </w:r>
      <w:r>
        <w:rPr/>
        <w:t>marks.</w:t>
      </w:r>
      <w:r>
        <w:rPr>
          <w:spacing w:val="1"/>
        </w:rPr>
        <w:t> </w:t>
      </w:r>
      <w:r>
        <w:rPr/>
        <w:t>The</w:t>
      </w:r>
      <w:r>
        <w:rPr>
          <w:spacing w:val="-15"/>
        </w:rPr>
        <w:t> </w:t>
      </w:r>
      <w:r>
        <w:rPr/>
        <w:t>units</w:t>
      </w:r>
      <w:r>
        <w:rPr>
          <w:spacing w:val="-15"/>
        </w:rPr>
        <w:t> </w:t>
      </w:r>
      <w:r>
        <w:rPr/>
        <w:t>of</w:t>
      </w:r>
      <w:r>
        <w:rPr>
          <w:spacing w:val="-16"/>
        </w:rPr>
        <w:t> </w:t>
      </w:r>
      <w:r>
        <w:rPr/>
        <w:t>the</w:t>
      </w:r>
      <w:r>
        <w:rPr>
          <w:spacing w:val="-15"/>
        </w:rPr>
        <w:t> </w:t>
      </w:r>
      <w:r>
        <w:rPr/>
        <w:t>spy’s</w:t>
      </w:r>
      <w:r>
        <w:rPr>
          <w:spacing w:val="-15"/>
        </w:rPr>
        <w:t> </w:t>
      </w:r>
      <w:r>
        <w:rPr/>
        <w:t>language,</w:t>
      </w:r>
      <w:r>
        <w:rPr>
          <w:spacing w:val="-14"/>
        </w:rPr>
        <w:t> </w:t>
      </w:r>
      <w:r>
        <w:rPr/>
        <w:t>numbered from</w:t>
      </w:r>
      <w:r>
        <w:rPr>
          <w:spacing w:val="17"/>
        </w:rPr>
        <w:t> </w:t>
      </w:r>
      <w:r>
        <w:rPr/>
        <w:t>0</w:t>
      </w:r>
      <w:r>
        <w:rPr>
          <w:spacing w:val="17"/>
        </w:rPr>
        <w:t> </w:t>
      </w:r>
      <w:r>
        <w:rPr/>
        <w:t>to</w:t>
      </w:r>
      <w:r>
        <w:rPr>
          <w:spacing w:val="18"/>
        </w:rPr>
        <w:t> </w:t>
      </w:r>
      <w:r>
        <w:rPr/>
        <w:t>25,</w:t>
      </w:r>
      <w:r>
        <w:rPr>
          <w:spacing w:val="17"/>
        </w:rPr>
        <w:t> </w:t>
      </w:r>
      <w:r>
        <w:rPr/>
        <w:t>are</w:t>
      </w:r>
      <w:r>
        <w:rPr>
          <w:spacing w:val="17"/>
        </w:rPr>
        <w:t> </w:t>
      </w:r>
      <w:r>
        <w:rPr/>
        <w:t>given</w:t>
      </w:r>
      <w:r>
        <w:rPr>
          <w:spacing w:val="18"/>
        </w:rPr>
        <w:t> </w:t>
      </w:r>
      <w:r>
        <w:rPr/>
        <w:t>below.</w:t>
      </w:r>
    </w:p>
    <w:p>
      <w:pPr>
        <w:pStyle w:val="BodyText"/>
        <w:spacing w:before="7"/>
        <w:rPr>
          <w:sz w:val="18"/>
        </w:rPr>
      </w:pPr>
    </w:p>
    <w:tbl>
      <w:tblPr>
        <w:tblW w:w="0" w:type="auto"/>
        <w:jc w:val="left"/>
        <w:tblInd w:w="2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7"/>
        <w:gridCol w:w="457"/>
        <w:gridCol w:w="457"/>
        <w:gridCol w:w="457"/>
        <w:gridCol w:w="457"/>
        <w:gridCol w:w="469"/>
        <w:gridCol w:w="457"/>
        <w:gridCol w:w="505"/>
        <w:gridCol w:w="456"/>
        <w:gridCol w:w="456"/>
        <w:gridCol w:w="456"/>
        <w:gridCol w:w="456"/>
        <w:gridCol w:w="468"/>
      </w:tblGrid>
      <w:tr>
        <w:trPr>
          <w:trHeight w:val="336" w:hRule="atLeast"/>
        </w:trPr>
        <w:tc>
          <w:tcPr>
            <w:tcW w:w="457" w:type="dxa"/>
          </w:tcPr>
          <w:p>
            <w:pPr>
              <w:pStyle w:val="TableParagraph"/>
              <w:spacing w:before="34"/>
              <w:ind w:left="8"/>
              <w:jc w:val="center"/>
              <w:rPr>
                <w:sz w:val="22"/>
              </w:rPr>
            </w:pPr>
            <w:r>
              <w:rPr>
                <w:w w:val="80"/>
                <w:sz w:val="22"/>
              </w:rPr>
              <w:t>0</w:t>
            </w:r>
          </w:p>
        </w:tc>
        <w:tc>
          <w:tcPr>
            <w:tcW w:w="457" w:type="dxa"/>
          </w:tcPr>
          <w:p>
            <w:pPr>
              <w:pStyle w:val="TableParagraph"/>
              <w:spacing w:before="34"/>
              <w:ind w:left="8"/>
              <w:jc w:val="center"/>
              <w:rPr>
                <w:sz w:val="22"/>
              </w:rPr>
            </w:pPr>
            <w:r>
              <w:rPr>
                <w:w w:val="115"/>
                <w:sz w:val="22"/>
              </w:rPr>
              <w:t>1</w:t>
            </w:r>
          </w:p>
        </w:tc>
        <w:tc>
          <w:tcPr>
            <w:tcW w:w="457" w:type="dxa"/>
          </w:tcPr>
          <w:p>
            <w:pPr>
              <w:pStyle w:val="TableParagraph"/>
              <w:spacing w:before="34"/>
              <w:ind w:left="173"/>
              <w:rPr>
                <w:sz w:val="22"/>
              </w:rPr>
            </w:pPr>
            <w:r>
              <w:rPr>
                <w:w w:val="88"/>
                <w:sz w:val="22"/>
              </w:rPr>
              <w:t>2</w:t>
            </w:r>
          </w:p>
        </w:tc>
        <w:tc>
          <w:tcPr>
            <w:tcW w:w="457" w:type="dxa"/>
          </w:tcPr>
          <w:p>
            <w:pPr>
              <w:pStyle w:val="TableParagraph"/>
              <w:spacing w:before="34"/>
              <w:ind w:left="9"/>
              <w:jc w:val="center"/>
              <w:rPr>
                <w:sz w:val="22"/>
              </w:rPr>
            </w:pPr>
            <w:r>
              <w:rPr>
                <w:w w:val="89"/>
                <w:sz w:val="22"/>
              </w:rPr>
              <w:t>3</w:t>
            </w:r>
          </w:p>
        </w:tc>
        <w:tc>
          <w:tcPr>
            <w:tcW w:w="457" w:type="dxa"/>
          </w:tcPr>
          <w:p>
            <w:pPr>
              <w:pStyle w:val="TableParagraph"/>
              <w:spacing w:before="34"/>
              <w:ind w:left="10"/>
              <w:jc w:val="center"/>
              <w:rPr>
                <w:sz w:val="22"/>
              </w:rPr>
            </w:pPr>
            <w:r>
              <w:rPr>
                <w:w w:val="87"/>
                <w:sz w:val="22"/>
              </w:rPr>
              <w:t>4</w:t>
            </w:r>
          </w:p>
        </w:tc>
        <w:tc>
          <w:tcPr>
            <w:tcW w:w="469" w:type="dxa"/>
          </w:tcPr>
          <w:p>
            <w:pPr>
              <w:pStyle w:val="TableParagraph"/>
              <w:spacing w:before="34"/>
              <w:ind w:left="180"/>
              <w:rPr>
                <w:sz w:val="22"/>
              </w:rPr>
            </w:pPr>
            <w:r>
              <w:rPr>
                <w:w w:val="93"/>
                <w:sz w:val="22"/>
              </w:rPr>
              <w:t>5</w:t>
            </w:r>
          </w:p>
        </w:tc>
        <w:tc>
          <w:tcPr>
            <w:tcW w:w="457" w:type="dxa"/>
          </w:tcPr>
          <w:p>
            <w:pPr>
              <w:pStyle w:val="TableParagraph"/>
              <w:spacing w:before="34"/>
              <w:ind w:left="174"/>
              <w:rPr>
                <w:sz w:val="22"/>
              </w:rPr>
            </w:pPr>
            <w:r>
              <w:rPr>
                <w:w w:val="87"/>
                <w:sz w:val="22"/>
              </w:rPr>
              <w:t>6</w:t>
            </w:r>
          </w:p>
        </w:tc>
        <w:tc>
          <w:tcPr>
            <w:tcW w:w="505" w:type="dxa"/>
          </w:tcPr>
          <w:p>
            <w:pPr>
              <w:pStyle w:val="TableParagraph"/>
              <w:spacing w:before="34"/>
              <w:ind w:left="12"/>
              <w:jc w:val="center"/>
              <w:rPr>
                <w:sz w:val="22"/>
              </w:rPr>
            </w:pPr>
            <w:r>
              <w:rPr>
                <w:w w:val="98"/>
                <w:sz w:val="22"/>
              </w:rPr>
              <w:t>7</w:t>
            </w:r>
          </w:p>
        </w:tc>
        <w:tc>
          <w:tcPr>
            <w:tcW w:w="456" w:type="dxa"/>
          </w:tcPr>
          <w:p>
            <w:pPr>
              <w:pStyle w:val="TableParagraph"/>
              <w:spacing w:before="34"/>
              <w:ind w:right="158"/>
              <w:jc w:val="right"/>
              <w:rPr>
                <w:sz w:val="22"/>
              </w:rPr>
            </w:pPr>
            <w:r>
              <w:rPr>
                <w:w w:val="83"/>
                <w:sz w:val="22"/>
              </w:rPr>
              <w:t>8</w:t>
            </w:r>
          </w:p>
        </w:tc>
        <w:tc>
          <w:tcPr>
            <w:tcW w:w="456" w:type="dxa"/>
          </w:tcPr>
          <w:p>
            <w:pPr>
              <w:pStyle w:val="TableParagraph"/>
              <w:spacing w:before="34"/>
              <w:ind w:left="177"/>
              <w:rPr>
                <w:sz w:val="22"/>
              </w:rPr>
            </w:pPr>
            <w:r>
              <w:rPr>
                <w:w w:val="87"/>
                <w:sz w:val="22"/>
              </w:rPr>
              <w:t>9</w:t>
            </w:r>
          </w:p>
        </w:tc>
        <w:tc>
          <w:tcPr>
            <w:tcW w:w="456" w:type="dxa"/>
          </w:tcPr>
          <w:p>
            <w:pPr>
              <w:pStyle w:val="TableParagraph"/>
              <w:spacing w:before="34"/>
              <w:ind w:left="90" w:right="70"/>
              <w:jc w:val="center"/>
              <w:rPr>
                <w:sz w:val="22"/>
              </w:rPr>
            </w:pPr>
            <w:r>
              <w:rPr>
                <w:sz w:val="22"/>
              </w:rPr>
              <w:t>10</w:t>
            </w:r>
          </w:p>
        </w:tc>
        <w:tc>
          <w:tcPr>
            <w:tcW w:w="456" w:type="dxa"/>
          </w:tcPr>
          <w:p>
            <w:pPr>
              <w:pStyle w:val="TableParagraph"/>
              <w:spacing w:before="34"/>
              <w:ind w:left="125"/>
              <w:rPr>
                <w:sz w:val="22"/>
              </w:rPr>
            </w:pPr>
            <w:r>
              <w:rPr>
                <w:w w:val="115"/>
                <w:sz w:val="22"/>
              </w:rPr>
              <w:t>11</w:t>
            </w:r>
          </w:p>
        </w:tc>
        <w:tc>
          <w:tcPr>
            <w:tcW w:w="468" w:type="dxa"/>
          </w:tcPr>
          <w:p>
            <w:pPr>
              <w:pStyle w:val="TableParagraph"/>
              <w:spacing w:before="34"/>
              <w:ind w:left="86" w:right="61"/>
              <w:jc w:val="center"/>
              <w:rPr>
                <w:sz w:val="22"/>
              </w:rPr>
            </w:pPr>
            <w:r>
              <w:rPr>
                <w:sz w:val="22"/>
              </w:rPr>
              <w:t>12</w:t>
            </w:r>
          </w:p>
        </w:tc>
      </w:tr>
      <w:tr>
        <w:trPr>
          <w:trHeight w:val="346" w:hRule="atLeast"/>
        </w:trPr>
        <w:tc>
          <w:tcPr>
            <w:tcW w:w="457" w:type="dxa"/>
            <w:tcBorders>
              <w:bottom w:val="double" w:sz="1" w:space="0" w:color="000000"/>
            </w:tcBorders>
          </w:tcPr>
          <w:p>
            <w:pPr>
              <w:pStyle w:val="TableParagraph"/>
              <w:spacing w:before="34"/>
              <w:ind w:left="8"/>
              <w:jc w:val="center"/>
              <w:rPr>
                <w:sz w:val="22"/>
              </w:rPr>
            </w:pPr>
            <w:r>
              <w:rPr>
                <w:w w:val="98"/>
                <w:sz w:val="22"/>
              </w:rPr>
              <w:t>a</w:t>
            </w:r>
          </w:p>
        </w:tc>
        <w:tc>
          <w:tcPr>
            <w:tcW w:w="457" w:type="dxa"/>
            <w:tcBorders>
              <w:bottom w:val="double" w:sz="1" w:space="0" w:color="000000"/>
            </w:tcBorders>
          </w:tcPr>
          <w:p>
            <w:pPr>
              <w:pStyle w:val="TableParagraph"/>
              <w:spacing w:before="34"/>
              <w:ind w:left="8"/>
              <w:jc w:val="center"/>
              <w:rPr>
                <w:sz w:val="22"/>
              </w:rPr>
            </w:pPr>
            <w:r>
              <w:rPr>
                <w:w w:val="98"/>
                <w:sz w:val="22"/>
              </w:rPr>
              <w:t>b</w:t>
            </w:r>
          </w:p>
        </w:tc>
        <w:tc>
          <w:tcPr>
            <w:tcW w:w="457" w:type="dxa"/>
            <w:tcBorders>
              <w:bottom w:val="double" w:sz="1" w:space="0" w:color="000000"/>
            </w:tcBorders>
          </w:tcPr>
          <w:p>
            <w:pPr>
              <w:pStyle w:val="TableParagraph"/>
              <w:spacing w:before="34"/>
              <w:ind w:left="122"/>
              <w:rPr>
                <w:sz w:val="22"/>
              </w:rPr>
            </w:pPr>
            <w:r>
              <w:rPr>
                <w:sz w:val="22"/>
              </w:rPr>
              <w:t>ch</w:t>
            </w:r>
          </w:p>
        </w:tc>
        <w:tc>
          <w:tcPr>
            <w:tcW w:w="457" w:type="dxa"/>
            <w:tcBorders>
              <w:bottom w:val="double" w:sz="1" w:space="0" w:color="000000"/>
            </w:tcBorders>
          </w:tcPr>
          <w:p>
            <w:pPr>
              <w:pStyle w:val="TableParagraph"/>
              <w:spacing w:before="34"/>
              <w:ind w:left="9"/>
              <w:jc w:val="center"/>
              <w:rPr>
                <w:sz w:val="22"/>
              </w:rPr>
            </w:pPr>
            <w:r>
              <w:rPr>
                <w:w w:val="101"/>
                <w:sz w:val="22"/>
              </w:rPr>
              <w:t>D</w:t>
            </w:r>
          </w:p>
        </w:tc>
        <w:tc>
          <w:tcPr>
            <w:tcW w:w="457" w:type="dxa"/>
            <w:tcBorders>
              <w:bottom w:val="double" w:sz="1" w:space="0" w:color="000000"/>
            </w:tcBorders>
          </w:tcPr>
          <w:p>
            <w:pPr>
              <w:pStyle w:val="TableParagraph"/>
              <w:spacing w:before="34"/>
              <w:ind w:left="10"/>
              <w:jc w:val="center"/>
              <w:rPr>
                <w:sz w:val="22"/>
              </w:rPr>
            </w:pPr>
            <w:r>
              <w:rPr>
                <w:w w:val="91"/>
                <w:sz w:val="22"/>
              </w:rPr>
              <w:t>e</w:t>
            </w:r>
          </w:p>
        </w:tc>
        <w:tc>
          <w:tcPr>
            <w:tcW w:w="469" w:type="dxa"/>
            <w:tcBorders>
              <w:bottom w:val="double" w:sz="1" w:space="0" w:color="000000"/>
            </w:tcBorders>
          </w:tcPr>
          <w:p>
            <w:pPr>
              <w:pStyle w:val="TableParagraph"/>
              <w:spacing w:before="34"/>
              <w:ind w:left="119"/>
              <w:rPr>
                <w:sz w:val="22"/>
              </w:rPr>
            </w:pPr>
            <w:r>
              <w:rPr>
                <w:sz w:val="22"/>
              </w:rPr>
              <w:t>gh</w:t>
            </w:r>
          </w:p>
        </w:tc>
        <w:tc>
          <w:tcPr>
            <w:tcW w:w="457" w:type="dxa"/>
            <w:tcBorders>
              <w:bottom w:val="double" w:sz="1" w:space="0" w:color="000000"/>
            </w:tcBorders>
          </w:tcPr>
          <w:p>
            <w:pPr>
              <w:pStyle w:val="TableParagraph"/>
              <w:spacing w:before="34"/>
              <w:ind w:left="147"/>
              <w:rPr>
                <w:sz w:val="22"/>
              </w:rPr>
            </w:pPr>
            <w:r>
              <w:rPr>
                <w:w w:val="91"/>
                <w:sz w:val="22"/>
              </w:rPr>
              <w:t>H</w:t>
            </w:r>
          </w:p>
        </w:tc>
        <w:tc>
          <w:tcPr>
            <w:tcW w:w="505" w:type="dxa"/>
            <w:tcBorders>
              <w:bottom w:val="double" w:sz="1" w:space="0" w:color="000000"/>
            </w:tcBorders>
          </w:tcPr>
          <w:p>
            <w:pPr>
              <w:pStyle w:val="TableParagraph"/>
              <w:spacing w:before="34"/>
              <w:ind w:left="12"/>
              <w:jc w:val="center"/>
              <w:rPr>
                <w:sz w:val="22"/>
              </w:rPr>
            </w:pPr>
            <w:r>
              <w:rPr>
                <w:w w:val="91"/>
                <w:sz w:val="22"/>
              </w:rPr>
              <w:t>I</w:t>
            </w:r>
          </w:p>
        </w:tc>
        <w:tc>
          <w:tcPr>
            <w:tcW w:w="456" w:type="dxa"/>
            <w:tcBorders>
              <w:bottom w:val="double" w:sz="1" w:space="0" w:color="000000"/>
            </w:tcBorders>
          </w:tcPr>
          <w:p>
            <w:pPr>
              <w:pStyle w:val="TableParagraph"/>
              <w:spacing w:before="34"/>
              <w:ind w:right="180"/>
              <w:jc w:val="right"/>
              <w:rPr>
                <w:sz w:val="22"/>
              </w:rPr>
            </w:pPr>
            <w:r>
              <w:rPr>
                <w:w w:val="103"/>
                <w:sz w:val="22"/>
              </w:rPr>
              <w:t>j</w:t>
            </w:r>
          </w:p>
        </w:tc>
        <w:tc>
          <w:tcPr>
            <w:tcW w:w="456" w:type="dxa"/>
            <w:tcBorders>
              <w:bottom w:val="double" w:sz="1" w:space="0" w:color="000000"/>
            </w:tcBorders>
          </w:tcPr>
          <w:p>
            <w:pPr>
              <w:pStyle w:val="TableParagraph"/>
              <w:spacing w:before="34"/>
              <w:ind w:left="201"/>
              <w:rPr>
                <w:sz w:val="22"/>
              </w:rPr>
            </w:pPr>
            <w:r>
              <w:rPr>
                <w:w w:val="96"/>
                <w:sz w:val="22"/>
              </w:rPr>
              <w:t>l</w:t>
            </w:r>
          </w:p>
        </w:tc>
        <w:tc>
          <w:tcPr>
            <w:tcW w:w="456" w:type="dxa"/>
            <w:tcBorders>
              <w:bottom w:val="double" w:sz="1" w:space="0" w:color="000000"/>
            </w:tcBorders>
          </w:tcPr>
          <w:p>
            <w:pPr>
              <w:pStyle w:val="TableParagraph"/>
              <w:spacing w:before="34"/>
              <w:ind w:left="20"/>
              <w:jc w:val="center"/>
              <w:rPr>
                <w:sz w:val="22"/>
              </w:rPr>
            </w:pPr>
            <w:r>
              <w:rPr>
                <w:w w:val="93"/>
                <w:sz w:val="22"/>
              </w:rPr>
              <w:t>m</w:t>
            </w:r>
          </w:p>
        </w:tc>
        <w:tc>
          <w:tcPr>
            <w:tcW w:w="456" w:type="dxa"/>
            <w:tcBorders>
              <w:bottom w:val="double" w:sz="1" w:space="0" w:color="000000"/>
            </w:tcBorders>
          </w:tcPr>
          <w:p>
            <w:pPr>
              <w:pStyle w:val="TableParagraph"/>
              <w:spacing w:before="34"/>
              <w:ind w:left="173"/>
              <w:rPr>
                <w:sz w:val="22"/>
              </w:rPr>
            </w:pPr>
            <w:r>
              <w:rPr>
                <w:w w:val="93"/>
                <w:sz w:val="22"/>
              </w:rPr>
              <w:t>n</w:t>
            </w:r>
          </w:p>
        </w:tc>
        <w:tc>
          <w:tcPr>
            <w:tcW w:w="468" w:type="dxa"/>
            <w:tcBorders>
              <w:bottom w:val="double" w:sz="1" w:space="0" w:color="000000"/>
            </w:tcBorders>
          </w:tcPr>
          <w:p>
            <w:pPr>
              <w:pStyle w:val="TableParagraph"/>
              <w:spacing w:before="34"/>
              <w:ind w:left="86" w:right="61"/>
              <w:jc w:val="center"/>
              <w:rPr>
                <w:sz w:val="22"/>
              </w:rPr>
            </w:pPr>
            <w:r>
              <w:rPr>
                <w:sz w:val="22"/>
              </w:rPr>
              <w:t>ng</w:t>
            </w:r>
          </w:p>
        </w:tc>
      </w:tr>
      <w:tr>
        <w:trPr>
          <w:trHeight w:val="346" w:hRule="atLeast"/>
        </w:trPr>
        <w:tc>
          <w:tcPr>
            <w:tcW w:w="457" w:type="dxa"/>
            <w:tcBorders>
              <w:top w:val="double" w:sz="1" w:space="0" w:color="000000"/>
            </w:tcBorders>
          </w:tcPr>
          <w:p>
            <w:pPr>
              <w:pStyle w:val="TableParagraph"/>
              <w:spacing w:before="44"/>
              <w:ind w:left="80" w:right="72"/>
              <w:jc w:val="center"/>
              <w:rPr>
                <w:sz w:val="22"/>
              </w:rPr>
            </w:pPr>
            <w:r>
              <w:rPr>
                <w:sz w:val="22"/>
              </w:rPr>
              <w:t>13</w:t>
            </w:r>
          </w:p>
        </w:tc>
        <w:tc>
          <w:tcPr>
            <w:tcW w:w="457" w:type="dxa"/>
            <w:tcBorders>
              <w:top w:val="double" w:sz="1" w:space="0" w:color="000000"/>
            </w:tcBorders>
          </w:tcPr>
          <w:p>
            <w:pPr>
              <w:pStyle w:val="TableParagraph"/>
              <w:spacing w:before="44"/>
              <w:ind w:left="80" w:right="72"/>
              <w:jc w:val="center"/>
              <w:rPr>
                <w:sz w:val="22"/>
              </w:rPr>
            </w:pPr>
            <w:r>
              <w:rPr>
                <w:sz w:val="22"/>
              </w:rPr>
              <w:t>14</w:t>
            </w:r>
          </w:p>
        </w:tc>
        <w:tc>
          <w:tcPr>
            <w:tcW w:w="457" w:type="dxa"/>
            <w:tcBorders>
              <w:top w:val="double" w:sz="1" w:space="0" w:color="000000"/>
            </w:tcBorders>
          </w:tcPr>
          <w:p>
            <w:pPr>
              <w:pStyle w:val="TableParagraph"/>
              <w:spacing w:before="44"/>
              <w:ind w:left="119"/>
              <w:rPr>
                <w:sz w:val="22"/>
              </w:rPr>
            </w:pPr>
            <w:r>
              <w:rPr>
                <w:w w:val="105"/>
                <w:sz w:val="22"/>
              </w:rPr>
              <w:t>15</w:t>
            </w:r>
          </w:p>
        </w:tc>
        <w:tc>
          <w:tcPr>
            <w:tcW w:w="457" w:type="dxa"/>
            <w:tcBorders>
              <w:top w:val="double" w:sz="1" w:space="0" w:color="000000"/>
            </w:tcBorders>
          </w:tcPr>
          <w:p>
            <w:pPr>
              <w:pStyle w:val="TableParagraph"/>
              <w:spacing w:before="44"/>
              <w:ind w:left="81" w:right="72"/>
              <w:jc w:val="center"/>
              <w:rPr>
                <w:sz w:val="22"/>
              </w:rPr>
            </w:pPr>
            <w:r>
              <w:rPr>
                <w:sz w:val="22"/>
              </w:rPr>
              <w:t>16</w:t>
            </w:r>
          </w:p>
        </w:tc>
        <w:tc>
          <w:tcPr>
            <w:tcW w:w="457" w:type="dxa"/>
            <w:tcBorders>
              <w:top w:val="double" w:sz="1" w:space="0" w:color="000000"/>
            </w:tcBorders>
          </w:tcPr>
          <w:p>
            <w:pPr>
              <w:pStyle w:val="TableParagraph"/>
              <w:spacing w:before="44"/>
              <w:ind w:left="82" w:right="72"/>
              <w:jc w:val="center"/>
              <w:rPr>
                <w:sz w:val="22"/>
              </w:rPr>
            </w:pPr>
            <w:r>
              <w:rPr>
                <w:w w:val="105"/>
                <w:sz w:val="22"/>
              </w:rPr>
              <w:t>17</w:t>
            </w:r>
          </w:p>
        </w:tc>
        <w:tc>
          <w:tcPr>
            <w:tcW w:w="469" w:type="dxa"/>
            <w:tcBorders>
              <w:top w:val="double" w:sz="1" w:space="0" w:color="000000"/>
            </w:tcBorders>
          </w:tcPr>
          <w:p>
            <w:pPr>
              <w:pStyle w:val="TableParagraph"/>
              <w:spacing w:before="44"/>
              <w:ind w:left="126"/>
              <w:rPr>
                <w:sz w:val="22"/>
              </w:rPr>
            </w:pPr>
            <w:r>
              <w:rPr>
                <w:sz w:val="22"/>
              </w:rPr>
              <w:t>18</w:t>
            </w:r>
          </w:p>
        </w:tc>
        <w:tc>
          <w:tcPr>
            <w:tcW w:w="457" w:type="dxa"/>
            <w:tcBorders>
              <w:top w:val="double" w:sz="1" w:space="0" w:color="000000"/>
            </w:tcBorders>
          </w:tcPr>
          <w:p>
            <w:pPr>
              <w:pStyle w:val="TableParagraph"/>
              <w:spacing w:before="44"/>
              <w:ind w:left="120"/>
              <w:rPr>
                <w:sz w:val="22"/>
              </w:rPr>
            </w:pPr>
            <w:r>
              <w:rPr>
                <w:sz w:val="22"/>
              </w:rPr>
              <w:t>19</w:t>
            </w:r>
          </w:p>
        </w:tc>
        <w:tc>
          <w:tcPr>
            <w:tcW w:w="505" w:type="dxa"/>
            <w:tcBorders>
              <w:top w:val="double" w:sz="1" w:space="0" w:color="000000"/>
            </w:tcBorders>
          </w:tcPr>
          <w:p>
            <w:pPr>
              <w:pStyle w:val="TableParagraph"/>
              <w:spacing w:before="44"/>
              <w:ind w:left="99" w:right="87"/>
              <w:jc w:val="center"/>
              <w:rPr>
                <w:sz w:val="22"/>
              </w:rPr>
            </w:pPr>
            <w:r>
              <w:rPr>
                <w:w w:val="95"/>
                <w:sz w:val="22"/>
              </w:rPr>
              <w:t>20</w:t>
            </w:r>
          </w:p>
        </w:tc>
        <w:tc>
          <w:tcPr>
            <w:tcW w:w="456" w:type="dxa"/>
            <w:tcBorders>
              <w:top w:val="double" w:sz="1" w:space="0" w:color="000000"/>
            </w:tcBorders>
          </w:tcPr>
          <w:p>
            <w:pPr>
              <w:pStyle w:val="TableParagraph"/>
              <w:spacing w:before="44"/>
              <w:ind w:right="104"/>
              <w:jc w:val="right"/>
              <w:rPr>
                <w:sz w:val="22"/>
              </w:rPr>
            </w:pPr>
            <w:r>
              <w:rPr>
                <w:sz w:val="22"/>
              </w:rPr>
              <w:t>21</w:t>
            </w:r>
          </w:p>
        </w:tc>
        <w:tc>
          <w:tcPr>
            <w:tcW w:w="456" w:type="dxa"/>
            <w:tcBorders>
              <w:top w:val="double" w:sz="1" w:space="0" w:color="000000"/>
            </w:tcBorders>
          </w:tcPr>
          <w:p>
            <w:pPr>
              <w:pStyle w:val="TableParagraph"/>
              <w:spacing w:before="44"/>
              <w:ind w:left="122"/>
              <w:rPr>
                <w:sz w:val="22"/>
              </w:rPr>
            </w:pPr>
            <w:r>
              <w:rPr>
                <w:sz w:val="22"/>
              </w:rPr>
              <w:t>22</w:t>
            </w:r>
          </w:p>
        </w:tc>
        <w:tc>
          <w:tcPr>
            <w:tcW w:w="456" w:type="dxa"/>
            <w:tcBorders>
              <w:top w:val="double" w:sz="1" w:space="0" w:color="000000"/>
            </w:tcBorders>
          </w:tcPr>
          <w:p>
            <w:pPr>
              <w:pStyle w:val="TableParagraph"/>
              <w:spacing w:before="44"/>
              <w:ind w:left="90" w:right="70"/>
              <w:jc w:val="center"/>
              <w:rPr>
                <w:sz w:val="22"/>
              </w:rPr>
            </w:pPr>
            <w:r>
              <w:rPr>
                <w:sz w:val="22"/>
              </w:rPr>
              <w:t>23</w:t>
            </w:r>
          </w:p>
        </w:tc>
        <w:tc>
          <w:tcPr>
            <w:tcW w:w="456" w:type="dxa"/>
            <w:tcBorders>
              <w:top w:val="double" w:sz="1" w:space="0" w:color="000000"/>
            </w:tcBorders>
          </w:tcPr>
          <w:p>
            <w:pPr>
              <w:pStyle w:val="TableParagraph"/>
              <w:spacing w:before="44"/>
              <w:ind w:left="125"/>
              <w:rPr>
                <w:sz w:val="22"/>
              </w:rPr>
            </w:pPr>
            <w:r>
              <w:rPr>
                <w:sz w:val="22"/>
              </w:rPr>
              <w:t>24</w:t>
            </w:r>
          </w:p>
        </w:tc>
        <w:tc>
          <w:tcPr>
            <w:tcW w:w="468" w:type="dxa"/>
            <w:tcBorders>
              <w:top w:val="double" w:sz="1" w:space="0" w:color="000000"/>
            </w:tcBorders>
          </w:tcPr>
          <w:p>
            <w:pPr>
              <w:pStyle w:val="TableParagraph"/>
              <w:spacing w:before="44"/>
              <w:ind w:left="86" w:right="61"/>
              <w:jc w:val="center"/>
              <w:rPr>
                <w:sz w:val="22"/>
              </w:rPr>
            </w:pPr>
            <w:r>
              <w:rPr>
                <w:sz w:val="22"/>
              </w:rPr>
              <w:t>25</w:t>
            </w:r>
          </w:p>
        </w:tc>
      </w:tr>
      <w:tr>
        <w:trPr>
          <w:trHeight w:val="336" w:hRule="atLeast"/>
        </w:trPr>
        <w:tc>
          <w:tcPr>
            <w:tcW w:w="457" w:type="dxa"/>
          </w:tcPr>
          <w:p>
            <w:pPr>
              <w:pStyle w:val="TableParagraph"/>
              <w:spacing w:before="34"/>
              <w:ind w:left="8"/>
              <w:jc w:val="center"/>
              <w:rPr>
                <w:sz w:val="22"/>
              </w:rPr>
            </w:pPr>
            <w:r>
              <w:rPr>
                <w:w w:val="91"/>
                <w:sz w:val="22"/>
              </w:rPr>
              <w:t>o</w:t>
            </w:r>
          </w:p>
        </w:tc>
        <w:tc>
          <w:tcPr>
            <w:tcW w:w="457" w:type="dxa"/>
          </w:tcPr>
          <w:p>
            <w:pPr>
              <w:pStyle w:val="TableParagraph"/>
              <w:spacing w:before="34"/>
              <w:ind w:left="8"/>
              <w:jc w:val="center"/>
              <w:rPr>
                <w:sz w:val="22"/>
              </w:rPr>
            </w:pPr>
            <w:r>
              <w:rPr>
                <w:w w:val="96"/>
                <w:sz w:val="22"/>
              </w:rPr>
              <w:t>p</w:t>
            </w:r>
          </w:p>
        </w:tc>
        <w:tc>
          <w:tcPr>
            <w:tcW w:w="457" w:type="dxa"/>
          </w:tcPr>
          <w:p>
            <w:pPr>
              <w:pStyle w:val="TableParagraph"/>
              <w:spacing w:before="34"/>
              <w:ind w:left="170"/>
              <w:rPr>
                <w:sz w:val="22"/>
              </w:rPr>
            </w:pPr>
            <w:r>
              <w:rPr>
                <w:w w:val="93"/>
                <w:sz w:val="22"/>
              </w:rPr>
              <w:t>q</w:t>
            </w:r>
          </w:p>
        </w:tc>
        <w:tc>
          <w:tcPr>
            <w:tcW w:w="457" w:type="dxa"/>
          </w:tcPr>
          <w:p>
            <w:pPr>
              <w:pStyle w:val="TableParagraph"/>
              <w:spacing w:before="34"/>
              <w:ind w:left="9"/>
              <w:jc w:val="center"/>
              <w:rPr>
                <w:sz w:val="22"/>
              </w:rPr>
            </w:pPr>
            <w:r>
              <w:rPr>
                <w:w w:val="103"/>
                <w:sz w:val="22"/>
              </w:rPr>
              <w:t>Q</w:t>
            </w:r>
          </w:p>
        </w:tc>
        <w:tc>
          <w:tcPr>
            <w:tcW w:w="457" w:type="dxa"/>
          </w:tcPr>
          <w:p>
            <w:pPr>
              <w:pStyle w:val="TableParagraph"/>
              <w:spacing w:before="34"/>
              <w:ind w:left="10"/>
              <w:jc w:val="center"/>
              <w:rPr>
                <w:sz w:val="22"/>
              </w:rPr>
            </w:pPr>
            <w:r>
              <w:rPr>
                <w:w w:val="94"/>
                <w:sz w:val="22"/>
              </w:rPr>
              <w:t>r</w:t>
            </w:r>
          </w:p>
        </w:tc>
        <w:tc>
          <w:tcPr>
            <w:tcW w:w="469" w:type="dxa"/>
          </w:tcPr>
          <w:p>
            <w:pPr>
              <w:pStyle w:val="TableParagraph"/>
              <w:spacing w:before="34"/>
              <w:ind w:left="174"/>
              <w:rPr>
                <w:sz w:val="22"/>
              </w:rPr>
            </w:pPr>
            <w:r>
              <w:rPr>
                <w:w w:val="98"/>
                <w:sz w:val="22"/>
              </w:rPr>
              <w:t>S</w:t>
            </w:r>
          </w:p>
        </w:tc>
        <w:tc>
          <w:tcPr>
            <w:tcW w:w="457" w:type="dxa"/>
          </w:tcPr>
          <w:p>
            <w:pPr>
              <w:pStyle w:val="TableParagraph"/>
              <w:spacing w:before="34"/>
              <w:ind w:left="187"/>
              <w:rPr>
                <w:sz w:val="22"/>
              </w:rPr>
            </w:pPr>
            <w:r>
              <w:rPr>
                <w:w w:val="111"/>
                <w:sz w:val="22"/>
              </w:rPr>
              <w:t>t</w:t>
            </w:r>
          </w:p>
        </w:tc>
        <w:tc>
          <w:tcPr>
            <w:tcW w:w="505" w:type="dxa"/>
          </w:tcPr>
          <w:p>
            <w:pPr>
              <w:pStyle w:val="TableParagraph"/>
              <w:spacing w:before="34"/>
              <w:ind w:left="99" w:right="86"/>
              <w:jc w:val="center"/>
              <w:rPr>
                <w:sz w:val="22"/>
              </w:rPr>
            </w:pPr>
            <w:r>
              <w:rPr>
                <w:sz w:val="22"/>
              </w:rPr>
              <w:t>tlh</w:t>
            </w:r>
          </w:p>
        </w:tc>
        <w:tc>
          <w:tcPr>
            <w:tcW w:w="456" w:type="dxa"/>
          </w:tcPr>
          <w:p>
            <w:pPr>
              <w:pStyle w:val="TableParagraph"/>
              <w:spacing w:before="34"/>
              <w:ind w:right="153"/>
              <w:jc w:val="right"/>
              <w:rPr>
                <w:sz w:val="22"/>
              </w:rPr>
            </w:pPr>
            <w:r>
              <w:rPr>
                <w:w w:val="95"/>
                <w:sz w:val="22"/>
              </w:rPr>
              <w:t>u</w:t>
            </w:r>
          </w:p>
        </w:tc>
        <w:tc>
          <w:tcPr>
            <w:tcW w:w="456" w:type="dxa"/>
          </w:tcPr>
          <w:p>
            <w:pPr>
              <w:pStyle w:val="TableParagraph"/>
              <w:spacing w:before="34"/>
              <w:ind w:left="174"/>
              <w:rPr>
                <w:sz w:val="22"/>
              </w:rPr>
            </w:pPr>
            <w:r>
              <w:rPr>
                <w:w w:val="105"/>
                <w:sz w:val="22"/>
              </w:rPr>
              <w:t>v</w:t>
            </w:r>
          </w:p>
        </w:tc>
        <w:tc>
          <w:tcPr>
            <w:tcW w:w="456" w:type="dxa"/>
          </w:tcPr>
          <w:p>
            <w:pPr>
              <w:pStyle w:val="TableParagraph"/>
              <w:spacing w:before="34"/>
              <w:ind w:left="20"/>
              <w:jc w:val="center"/>
              <w:rPr>
                <w:sz w:val="22"/>
              </w:rPr>
            </w:pPr>
            <w:r>
              <w:rPr>
                <w:w w:val="97"/>
                <w:sz w:val="22"/>
              </w:rPr>
              <w:t>w</w:t>
            </w:r>
          </w:p>
        </w:tc>
        <w:tc>
          <w:tcPr>
            <w:tcW w:w="456" w:type="dxa"/>
          </w:tcPr>
          <w:p>
            <w:pPr>
              <w:pStyle w:val="TableParagraph"/>
              <w:spacing w:before="34"/>
              <w:ind w:left="176"/>
              <w:rPr>
                <w:sz w:val="22"/>
              </w:rPr>
            </w:pPr>
            <w:r>
              <w:rPr>
                <w:w w:val="106"/>
                <w:sz w:val="22"/>
              </w:rPr>
              <w:t>y</w:t>
            </w:r>
          </w:p>
        </w:tc>
        <w:tc>
          <w:tcPr>
            <w:tcW w:w="468" w:type="dxa"/>
          </w:tcPr>
          <w:p>
            <w:pPr>
              <w:pStyle w:val="TableParagraph"/>
              <w:spacing w:before="34"/>
              <w:ind w:left="25"/>
              <w:jc w:val="center"/>
              <w:rPr>
                <w:sz w:val="22"/>
              </w:rPr>
            </w:pPr>
            <w:r>
              <w:rPr>
                <w:w w:val="121"/>
                <w:sz w:val="22"/>
              </w:rPr>
              <w:t>’</w:t>
            </w:r>
          </w:p>
        </w:tc>
      </w:tr>
    </w:tbl>
    <w:p>
      <w:pPr>
        <w:pStyle w:val="BodyText"/>
        <w:spacing w:before="3"/>
        <w:rPr>
          <w:sz w:val="23"/>
        </w:rPr>
      </w:pPr>
    </w:p>
    <w:p>
      <w:pPr>
        <w:pStyle w:val="BodyText"/>
        <w:spacing w:line="324" w:lineRule="auto"/>
        <w:ind w:left="520" w:right="1096" w:firstLine="338"/>
        <w:jc w:val="both"/>
      </w:pPr>
      <w:r>
        <w:rPr>
          <w:spacing w:val="-7"/>
        </w:rPr>
        <w:t>You </w:t>
      </w:r>
      <w:r>
        <w:rPr/>
        <w:t>suspect that the spy has used a linear encryption scheme with </w:t>
      </w:r>
      <w:r>
        <w:rPr>
          <w:rFonts w:ascii="Times New Roman" w:hAnsi="Times New Roman"/>
          <w:i/>
        </w:rPr>
        <w:t>m </w:t>
      </w:r>
      <w:r>
        <w:rPr/>
        <w:t>= 15 and </w:t>
      </w:r>
      <w:r>
        <w:rPr>
          <w:rFonts w:ascii="Times New Roman" w:hAnsi="Times New Roman"/>
          <w:i/>
        </w:rPr>
        <w:t>k </w:t>
      </w:r>
      <w:r>
        <w:rPr/>
        <w:t>= 3 since symbols</w:t>
      </w:r>
      <w:r>
        <w:rPr>
          <w:spacing w:val="-12"/>
        </w:rPr>
        <w:t> </w:t>
      </w:r>
      <w:r>
        <w:rPr/>
        <w:t>representing</w:t>
      </w:r>
      <w:r>
        <w:rPr>
          <w:spacing w:val="-12"/>
        </w:rPr>
        <w:t> </w:t>
      </w:r>
      <w:r>
        <w:rPr/>
        <w:t>these</w:t>
      </w:r>
      <w:r>
        <w:rPr>
          <w:spacing w:val="-11"/>
        </w:rPr>
        <w:t> </w:t>
      </w:r>
      <w:r>
        <w:rPr/>
        <w:t>values</w:t>
      </w:r>
      <w:r>
        <w:rPr>
          <w:spacing w:val="-12"/>
        </w:rPr>
        <w:t> </w:t>
      </w:r>
      <w:r>
        <w:rPr/>
        <w:t>were</w:t>
      </w:r>
      <w:r>
        <w:rPr>
          <w:spacing w:val="-11"/>
        </w:rPr>
        <w:t> </w:t>
      </w:r>
      <w:r>
        <w:rPr/>
        <w:t>found</w:t>
      </w:r>
      <w:r>
        <w:rPr>
          <w:spacing w:val="-11"/>
        </w:rPr>
        <w:t> </w:t>
      </w:r>
      <w:r>
        <w:rPr/>
        <w:t>tattooed</w:t>
      </w:r>
      <w:r>
        <w:rPr>
          <w:spacing w:val="-11"/>
        </w:rPr>
        <w:t> </w:t>
      </w:r>
      <w:r>
        <w:rPr/>
        <w:t>on</w:t>
      </w:r>
      <w:r>
        <w:rPr>
          <w:spacing w:val="-11"/>
        </w:rPr>
        <w:t> </w:t>
      </w:r>
      <w:r>
        <w:rPr/>
        <w:t>the</w:t>
      </w:r>
      <w:r>
        <w:rPr>
          <w:spacing w:val="-12"/>
        </w:rPr>
        <w:t> </w:t>
      </w:r>
      <w:r>
        <w:rPr/>
        <w:t>spy’s</w:t>
      </w:r>
      <w:r>
        <w:rPr>
          <w:spacing w:val="-11"/>
        </w:rPr>
        <w:t> </w:t>
      </w:r>
      <w:r>
        <w:rPr/>
        <w:t>scalp.</w:t>
      </w:r>
      <w:r>
        <w:rPr>
          <w:spacing w:val="6"/>
        </w:rPr>
        <w:t> </w:t>
      </w:r>
      <w:r>
        <w:rPr>
          <w:spacing w:val="-3"/>
        </w:rPr>
        <w:t>Finally,</w:t>
      </w:r>
      <w:r>
        <w:rPr>
          <w:spacing w:val="-11"/>
        </w:rPr>
        <w:t> </w:t>
      </w:r>
      <w:r>
        <w:rPr/>
        <w:t>the</w:t>
      </w:r>
      <w:r>
        <w:rPr>
          <w:spacing w:val="-11"/>
        </w:rPr>
        <w:t> </w:t>
      </w:r>
      <w:r>
        <w:rPr/>
        <w:t>linguists and</w:t>
      </w:r>
      <w:r>
        <w:rPr>
          <w:spacing w:val="-8"/>
        </w:rPr>
        <w:t> </w:t>
      </w:r>
      <w:r>
        <w:rPr/>
        <w:t>interrogators</w:t>
      </w:r>
      <w:r>
        <w:rPr>
          <w:spacing w:val="-7"/>
        </w:rPr>
        <w:t> </w:t>
      </w:r>
      <w:r>
        <w:rPr/>
        <w:t>are</w:t>
      </w:r>
      <w:r>
        <w:rPr>
          <w:spacing w:val="-8"/>
        </w:rPr>
        <w:t> </w:t>
      </w:r>
      <w:r>
        <w:rPr/>
        <w:t>particularly</w:t>
      </w:r>
      <w:r>
        <w:rPr>
          <w:spacing w:val="-7"/>
        </w:rPr>
        <w:t> </w:t>
      </w:r>
      <w:r>
        <w:rPr/>
        <w:t>interested</w:t>
      </w:r>
      <w:r>
        <w:rPr>
          <w:spacing w:val="-7"/>
        </w:rPr>
        <w:t> </w:t>
      </w:r>
      <w:r>
        <w:rPr/>
        <w:t>in</w:t>
      </w:r>
      <w:r>
        <w:rPr>
          <w:spacing w:val="-8"/>
        </w:rPr>
        <w:t> </w:t>
      </w:r>
      <w:r>
        <w:rPr/>
        <w:t>following</w:t>
      </w:r>
      <w:r>
        <w:rPr>
          <w:spacing w:val="-8"/>
        </w:rPr>
        <w:t> </w:t>
      </w:r>
      <w:r>
        <w:rPr/>
        <w:t>phrase,</w:t>
      </w:r>
      <w:r>
        <w:rPr>
          <w:spacing w:val="-7"/>
        </w:rPr>
        <w:t> </w:t>
      </w:r>
      <w:r>
        <w:rPr/>
        <w:t>which</w:t>
      </w:r>
      <w:r>
        <w:rPr>
          <w:spacing w:val="-8"/>
        </w:rPr>
        <w:t> </w:t>
      </w:r>
      <w:r>
        <w:rPr>
          <w:spacing w:val="-3"/>
        </w:rPr>
        <w:t>was</w:t>
      </w:r>
      <w:r>
        <w:rPr>
          <w:spacing w:val="-7"/>
        </w:rPr>
        <w:t> </w:t>
      </w:r>
      <w:r>
        <w:rPr/>
        <w:t>written</w:t>
      </w:r>
      <w:r>
        <w:rPr>
          <w:spacing w:val="-8"/>
        </w:rPr>
        <w:t> </w:t>
      </w:r>
      <w:r>
        <w:rPr/>
        <w:t>on</w:t>
      </w:r>
      <w:r>
        <w:rPr>
          <w:spacing w:val="-8"/>
        </w:rPr>
        <w:t> </w:t>
      </w:r>
      <w:r>
        <w:rPr/>
        <w:t>the</w:t>
      </w:r>
      <w:r>
        <w:rPr>
          <w:spacing w:val="-7"/>
        </w:rPr>
        <w:t> </w:t>
      </w:r>
      <w:r>
        <w:rPr/>
        <w:t>top of each document the </w:t>
      </w:r>
      <w:r>
        <w:rPr>
          <w:spacing w:val="-3"/>
        </w:rPr>
        <w:t>spy</w:t>
      </w:r>
      <w:r>
        <w:rPr>
          <w:spacing w:val="35"/>
        </w:rPr>
        <w:t> </w:t>
      </w:r>
      <w:r>
        <w:rPr/>
        <w:t>possessed:</w:t>
      </w:r>
    </w:p>
    <w:p>
      <w:pPr>
        <w:pStyle w:val="BodyText"/>
        <w:spacing w:before="5"/>
        <w:rPr>
          <w:sz w:val="21"/>
        </w:rPr>
      </w:pPr>
    </w:p>
    <w:p>
      <w:pPr>
        <w:pStyle w:val="BodyText"/>
        <w:ind w:right="577"/>
        <w:jc w:val="center"/>
      </w:pPr>
      <w:r>
        <w:rPr/>
        <w:t>rebDng   wDq  lDghjDp</w:t>
      </w:r>
    </w:p>
    <w:p>
      <w:pPr>
        <w:pStyle w:val="BodyText"/>
        <w:spacing w:before="9"/>
        <w:rPr>
          <w:sz w:val="28"/>
        </w:rPr>
      </w:pPr>
    </w:p>
    <w:p>
      <w:pPr>
        <w:pStyle w:val="ListParagraph"/>
        <w:numPr>
          <w:ilvl w:val="0"/>
          <w:numId w:val="23"/>
        </w:numPr>
        <w:tabs>
          <w:tab w:pos="1066" w:val="left" w:leader="none"/>
        </w:tabs>
        <w:spacing w:line="326" w:lineRule="auto" w:before="1" w:after="0"/>
        <w:ind w:left="1065" w:right="1097" w:hanging="301"/>
        <w:jc w:val="both"/>
        <w:rPr>
          <w:sz w:val="22"/>
        </w:rPr>
      </w:pPr>
      <w:r>
        <w:rPr>
          <w:sz w:val="22"/>
        </w:rPr>
        <w:t>Parse</w:t>
      </w:r>
      <w:r>
        <w:rPr>
          <w:spacing w:val="-10"/>
          <w:sz w:val="22"/>
        </w:rPr>
        <w:t> </w:t>
      </w:r>
      <w:r>
        <w:rPr>
          <w:sz w:val="22"/>
        </w:rPr>
        <w:t>the</w:t>
      </w:r>
      <w:r>
        <w:rPr>
          <w:spacing w:val="-9"/>
          <w:sz w:val="22"/>
        </w:rPr>
        <w:t> </w:t>
      </w:r>
      <w:r>
        <w:rPr>
          <w:sz w:val="22"/>
        </w:rPr>
        <w:t>phrase</w:t>
      </w:r>
      <w:r>
        <w:rPr>
          <w:spacing w:val="-8"/>
          <w:sz w:val="22"/>
        </w:rPr>
        <w:t> </w:t>
      </w:r>
      <w:r>
        <w:rPr>
          <w:sz w:val="22"/>
        </w:rPr>
        <w:t>above</w:t>
      </w:r>
      <w:r>
        <w:rPr>
          <w:spacing w:val="-10"/>
          <w:sz w:val="22"/>
        </w:rPr>
        <w:t> </w:t>
      </w:r>
      <w:r>
        <w:rPr>
          <w:sz w:val="22"/>
        </w:rPr>
        <w:t>to</w:t>
      </w:r>
      <w:r>
        <w:rPr>
          <w:spacing w:val="-9"/>
          <w:sz w:val="22"/>
        </w:rPr>
        <w:t> </w:t>
      </w:r>
      <w:r>
        <w:rPr>
          <w:sz w:val="22"/>
        </w:rPr>
        <w:t>obtain</w:t>
      </w:r>
      <w:r>
        <w:rPr>
          <w:spacing w:val="-9"/>
          <w:sz w:val="22"/>
        </w:rPr>
        <w:t> </w:t>
      </w:r>
      <w:r>
        <w:rPr>
          <w:sz w:val="22"/>
        </w:rPr>
        <w:t>the</w:t>
      </w:r>
      <w:r>
        <w:rPr>
          <w:spacing w:val="-9"/>
          <w:sz w:val="22"/>
        </w:rPr>
        <w:t> </w:t>
      </w:r>
      <w:r>
        <w:rPr>
          <w:sz w:val="22"/>
        </w:rPr>
        <w:t>individual</w:t>
      </w:r>
      <w:r>
        <w:rPr>
          <w:spacing w:val="-9"/>
          <w:sz w:val="22"/>
        </w:rPr>
        <w:t> </w:t>
      </w:r>
      <w:r>
        <w:rPr>
          <w:sz w:val="22"/>
        </w:rPr>
        <w:t>linguistic</w:t>
      </w:r>
      <w:r>
        <w:rPr>
          <w:spacing w:val="-8"/>
          <w:sz w:val="22"/>
        </w:rPr>
        <w:t> </w:t>
      </w:r>
      <w:r>
        <w:rPr>
          <w:sz w:val="22"/>
        </w:rPr>
        <w:t>units</w:t>
      </w:r>
      <w:r>
        <w:rPr>
          <w:spacing w:val="-9"/>
          <w:sz w:val="22"/>
        </w:rPr>
        <w:t> </w:t>
      </w:r>
      <w:r>
        <w:rPr>
          <w:sz w:val="22"/>
        </w:rPr>
        <w:t>of</w:t>
      </w:r>
      <w:r>
        <w:rPr>
          <w:spacing w:val="-10"/>
          <w:sz w:val="22"/>
        </w:rPr>
        <w:t> </w:t>
      </w:r>
      <w:r>
        <w:rPr>
          <w:sz w:val="22"/>
        </w:rPr>
        <w:t>the</w:t>
      </w:r>
      <w:r>
        <w:rPr>
          <w:spacing w:val="-8"/>
          <w:sz w:val="22"/>
        </w:rPr>
        <w:t> </w:t>
      </w:r>
      <w:r>
        <w:rPr>
          <w:sz w:val="22"/>
        </w:rPr>
        <w:t>spy’s</w:t>
      </w:r>
      <w:r>
        <w:rPr>
          <w:spacing w:val="-9"/>
          <w:sz w:val="22"/>
        </w:rPr>
        <w:t> </w:t>
      </w:r>
      <w:r>
        <w:rPr>
          <w:sz w:val="22"/>
        </w:rPr>
        <w:t>language,</w:t>
      </w:r>
      <w:r>
        <w:rPr>
          <w:spacing w:val="-8"/>
          <w:sz w:val="22"/>
        </w:rPr>
        <w:t> </w:t>
      </w:r>
      <w:r>
        <w:rPr>
          <w:sz w:val="22"/>
        </w:rPr>
        <w:t>i.e., “r” followed </w:t>
      </w:r>
      <w:r>
        <w:rPr>
          <w:spacing w:val="-3"/>
          <w:sz w:val="22"/>
        </w:rPr>
        <w:t>by </w:t>
      </w:r>
      <w:r>
        <w:rPr>
          <w:sz w:val="22"/>
        </w:rPr>
        <w:t>“e” followed </w:t>
      </w:r>
      <w:r>
        <w:rPr>
          <w:spacing w:val="-3"/>
          <w:sz w:val="22"/>
        </w:rPr>
        <w:t>by </w:t>
      </w:r>
      <w:r>
        <w:rPr>
          <w:sz w:val="22"/>
        </w:rPr>
        <w:t>“b” and so on. Note the multi-letter combinations which correspond to individual linguistic</w:t>
      </w:r>
      <w:r>
        <w:rPr>
          <w:spacing w:val="13"/>
          <w:sz w:val="22"/>
        </w:rPr>
        <w:t> </w:t>
      </w:r>
      <w:r>
        <w:rPr>
          <w:sz w:val="22"/>
        </w:rPr>
        <w:t>units.</w:t>
      </w:r>
    </w:p>
    <w:p>
      <w:pPr>
        <w:pStyle w:val="ListParagraph"/>
        <w:numPr>
          <w:ilvl w:val="0"/>
          <w:numId w:val="23"/>
        </w:numPr>
        <w:tabs>
          <w:tab w:pos="1066" w:val="left" w:leader="none"/>
        </w:tabs>
        <w:spacing w:line="307" w:lineRule="auto" w:before="175" w:after="0"/>
        <w:ind w:left="1065" w:right="1098" w:hanging="319"/>
        <w:jc w:val="both"/>
        <w:rPr>
          <w:sz w:val="22"/>
        </w:rPr>
      </w:pPr>
      <w:r>
        <w:rPr>
          <w:sz w:val="22"/>
        </w:rPr>
        <w:t>Encode each linguistic unit with its corresponding number from the table given above, e.g., r </w:t>
      </w:r>
      <w:r>
        <w:rPr>
          <w:rFonts w:ascii="MS UI Gothic" w:hAnsi="MS UI Gothic"/>
          <w:sz w:val="22"/>
        </w:rPr>
        <w:t>→ </w:t>
      </w:r>
      <w:r>
        <w:rPr>
          <w:sz w:val="22"/>
        </w:rPr>
        <w:t>17 and so</w:t>
      </w:r>
      <w:r>
        <w:rPr>
          <w:spacing w:val="19"/>
          <w:sz w:val="22"/>
        </w:rPr>
        <w:t> </w:t>
      </w:r>
      <w:r>
        <w:rPr>
          <w:sz w:val="22"/>
        </w:rPr>
        <w:t>on.</w:t>
      </w:r>
    </w:p>
    <w:p>
      <w:pPr>
        <w:pStyle w:val="ListParagraph"/>
        <w:numPr>
          <w:ilvl w:val="0"/>
          <w:numId w:val="23"/>
        </w:numPr>
        <w:tabs>
          <w:tab w:pos="1066" w:val="left" w:leader="none"/>
        </w:tabs>
        <w:spacing w:line="240" w:lineRule="auto" w:before="176" w:after="0"/>
        <w:ind w:left="1065" w:right="0" w:hanging="291"/>
        <w:jc w:val="left"/>
        <w:rPr>
          <w:sz w:val="22"/>
        </w:rPr>
      </w:pPr>
      <w:r>
        <w:rPr>
          <w:sz w:val="22"/>
        </w:rPr>
        <w:t>Since</w:t>
      </w:r>
      <w:r>
        <w:rPr>
          <w:spacing w:val="14"/>
          <w:sz w:val="22"/>
        </w:rPr>
        <w:t> </w:t>
      </w:r>
      <w:r>
        <w:rPr>
          <w:sz w:val="22"/>
        </w:rPr>
        <w:t>you</w:t>
      </w:r>
      <w:r>
        <w:rPr>
          <w:spacing w:val="14"/>
          <w:sz w:val="22"/>
        </w:rPr>
        <w:t> </w:t>
      </w:r>
      <w:r>
        <w:rPr>
          <w:sz w:val="22"/>
        </w:rPr>
        <w:t>suspect</w:t>
      </w:r>
      <w:r>
        <w:rPr>
          <w:spacing w:val="14"/>
          <w:sz w:val="22"/>
        </w:rPr>
        <w:t> </w:t>
      </w:r>
      <w:r>
        <w:rPr>
          <w:sz w:val="22"/>
        </w:rPr>
        <w:t>that</w:t>
      </w:r>
      <w:r>
        <w:rPr>
          <w:spacing w:val="14"/>
          <w:sz w:val="22"/>
        </w:rPr>
        <w:t> </w:t>
      </w:r>
      <w:r>
        <w:rPr>
          <w:sz w:val="22"/>
        </w:rPr>
        <w:t>these</w:t>
      </w:r>
      <w:r>
        <w:rPr>
          <w:spacing w:val="15"/>
          <w:sz w:val="22"/>
        </w:rPr>
        <w:t> </w:t>
      </w:r>
      <w:r>
        <w:rPr>
          <w:spacing w:val="-3"/>
          <w:sz w:val="22"/>
        </w:rPr>
        <w:t>values</w:t>
      </w:r>
      <w:r>
        <w:rPr>
          <w:spacing w:val="14"/>
          <w:sz w:val="22"/>
        </w:rPr>
        <w:t> </w:t>
      </w:r>
      <w:r>
        <w:rPr>
          <w:sz w:val="22"/>
        </w:rPr>
        <w:t>were</w:t>
      </w:r>
      <w:r>
        <w:rPr>
          <w:spacing w:val="15"/>
          <w:sz w:val="22"/>
        </w:rPr>
        <w:t> </w:t>
      </w:r>
      <w:r>
        <w:rPr>
          <w:sz w:val="22"/>
        </w:rPr>
        <w:t>encrypted</w:t>
      </w:r>
      <w:r>
        <w:rPr>
          <w:spacing w:val="14"/>
          <w:sz w:val="22"/>
        </w:rPr>
        <w:t> </w:t>
      </w:r>
      <w:r>
        <w:rPr>
          <w:sz w:val="22"/>
        </w:rPr>
        <w:t>using</w:t>
      </w:r>
      <w:r>
        <w:rPr>
          <w:spacing w:val="14"/>
          <w:sz w:val="22"/>
        </w:rPr>
        <w:t> </w:t>
      </w:r>
      <w:r>
        <w:rPr>
          <w:sz w:val="22"/>
        </w:rPr>
        <w:t>the</w:t>
      </w:r>
      <w:r>
        <w:rPr>
          <w:spacing w:val="14"/>
          <w:sz w:val="22"/>
        </w:rPr>
        <w:t> </w:t>
      </w:r>
      <w:r>
        <w:rPr>
          <w:sz w:val="22"/>
        </w:rPr>
        <w:t>function</w:t>
      </w:r>
    </w:p>
    <w:p>
      <w:pPr>
        <w:pStyle w:val="BodyText"/>
        <w:spacing w:before="4"/>
        <w:rPr>
          <w:sz w:val="30"/>
        </w:rPr>
      </w:pPr>
    </w:p>
    <w:p>
      <w:pPr>
        <w:pStyle w:val="BodyText"/>
        <w:ind w:right="32"/>
        <w:jc w:val="center"/>
      </w:pPr>
      <w:r>
        <w:rPr>
          <w:rFonts w:ascii="Times New Roman" w:hAnsi="Times New Roman"/>
          <w:i/>
          <w:w w:val="105"/>
        </w:rPr>
        <w:t>a </w:t>
      </w:r>
      <w:r>
        <w:rPr>
          <w:rFonts w:ascii="MS UI Gothic" w:hAnsi="MS UI Gothic"/>
          <w:w w:val="105"/>
        </w:rPr>
        <w:t>→ </w:t>
      </w:r>
      <w:r>
        <w:rPr>
          <w:w w:val="105"/>
        </w:rPr>
        <w:t>(15 </w:t>
      </w:r>
      <w:r>
        <w:rPr>
          <w:rFonts w:ascii="MS UI Gothic" w:hAnsi="MS UI Gothic"/>
          <w:w w:val="105"/>
        </w:rPr>
        <w:t>·</w:t>
      </w:r>
      <w:r>
        <w:rPr>
          <w:rFonts w:ascii="MS UI Gothic" w:hAnsi="MS UI Gothic"/>
          <w:spacing w:val="-56"/>
          <w:w w:val="105"/>
        </w:rPr>
        <w:t> </w:t>
      </w:r>
      <w:r>
        <w:rPr>
          <w:rFonts w:ascii="Times New Roman" w:hAnsi="Times New Roman"/>
          <w:i/>
          <w:w w:val="105"/>
        </w:rPr>
        <w:t>a </w:t>
      </w:r>
      <w:r>
        <w:rPr>
          <w:w w:val="105"/>
        </w:rPr>
        <w:t>+ 3) mod 26</w:t>
      </w:r>
    </w:p>
    <w:p>
      <w:pPr>
        <w:spacing w:after="0"/>
        <w:jc w:val="cente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6" w:lineRule="auto" w:before="62"/>
        <w:ind w:left="705" w:right="1458"/>
        <w:jc w:val="both"/>
      </w:pPr>
      <w:r>
        <w:rPr/>
        <w:t>you must subtract 3 and then multiply </w:t>
      </w:r>
      <w:r>
        <w:rPr>
          <w:spacing w:val="-3"/>
        </w:rPr>
        <w:t>by </w:t>
      </w:r>
      <w:r>
        <w:rPr/>
        <w:t>the multiplicative inverse of 15 </w:t>
      </w:r>
      <w:r>
        <w:rPr>
          <w:spacing w:val="2"/>
        </w:rPr>
        <w:t>(mod </w:t>
      </w:r>
      <w:r>
        <w:rPr/>
        <w:t>26) in order</w:t>
      </w:r>
      <w:r>
        <w:rPr>
          <w:spacing w:val="-11"/>
        </w:rPr>
        <w:t> </w:t>
      </w:r>
      <w:r>
        <w:rPr/>
        <w:t>to</w:t>
      </w:r>
      <w:r>
        <w:rPr>
          <w:spacing w:val="-10"/>
        </w:rPr>
        <w:t> </w:t>
      </w:r>
      <w:r>
        <w:rPr/>
        <w:t>decrypt</w:t>
      </w:r>
      <w:r>
        <w:rPr>
          <w:spacing w:val="-10"/>
        </w:rPr>
        <w:t> </w:t>
      </w:r>
      <w:r>
        <w:rPr/>
        <w:t>these</w:t>
      </w:r>
      <w:r>
        <w:rPr>
          <w:spacing w:val="-10"/>
        </w:rPr>
        <w:t> </w:t>
      </w:r>
      <w:r>
        <w:rPr/>
        <w:t>values.</w:t>
      </w:r>
      <w:r>
        <w:rPr>
          <w:spacing w:val="11"/>
        </w:rPr>
        <w:t> </w:t>
      </w:r>
      <w:r>
        <w:rPr/>
        <w:t>Start</w:t>
      </w:r>
      <w:r>
        <w:rPr>
          <w:spacing w:val="-10"/>
        </w:rPr>
        <w:t> </w:t>
      </w:r>
      <w:r>
        <w:rPr>
          <w:spacing w:val="-3"/>
        </w:rPr>
        <w:t>by</w:t>
      </w:r>
      <w:r>
        <w:rPr>
          <w:spacing w:val="-10"/>
        </w:rPr>
        <w:t> </w:t>
      </w:r>
      <w:r>
        <w:rPr/>
        <w:t>determining</w:t>
      </w:r>
      <w:r>
        <w:rPr>
          <w:spacing w:val="-10"/>
        </w:rPr>
        <w:t> </w:t>
      </w:r>
      <w:r>
        <w:rPr/>
        <w:t>the</w:t>
      </w:r>
      <w:r>
        <w:rPr>
          <w:spacing w:val="-10"/>
        </w:rPr>
        <w:t> </w:t>
      </w:r>
      <w:r>
        <w:rPr/>
        <w:t>multiplicative</w:t>
      </w:r>
      <w:r>
        <w:rPr>
          <w:spacing w:val="-10"/>
        </w:rPr>
        <w:t> </w:t>
      </w:r>
      <w:r>
        <w:rPr/>
        <w:t>inverse</w:t>
      </w:r>
      <w:r>
        <w:rPr>
          <w:spacing w:val="-10"/>
        </w:rPr>
        <w:t> </w:t>
      </w:r>
      <w:r>
        <w:rPr/>
        <w:t>of</w:t>
      </w:r>
      <w:r>
        <w:rPr>
          <w:spacing w:val="-11"/>
        </w:rPr>
        <w:t> </w:t>
      </w:r>
      <w:r>
        <w:rPr/>
        <w:t>15</w:t>
      </w:r>
      <w:r>
        <w:rPr>
          <w:spacing w:val="-10"/>
        </w:rPr>
        <w:t> </w:t>
      </w:r>
      <w:r>
        <w:rPr/>
        <w:t>(</w:t>
      </w:r>
      <w:r>
        <w:rPr>
          <w:spacing w:val="-31"/>
        </w:rPr>
        <w:t> </w:t>
      </w:r>
      <w:r>
        <w:rPr/>
        <w:t>mod 26).</w:t>
      </w:r>
    </w:p>
    <w:p>
      <w:pPr>
        <w:pStyle w:val="ListParagraph"/>
        <w:numPr>
          <w:ilvl w:val="0"/>
          <w:numId w:val="23"/>
        </w:numPr>
        <w:tabs>
          <w:tab w:pos="706" w:val="left" w:leader="none"/>
        </w:tabs>
        <w:spacing w:line="240" w:lineRule="auto" w:before="172" w:after="0"/>
        <w:ind w:left="705" w:right="0" w:hanging="319"/>
        <w:jc w:val="left"/>
        <w:rPr>
          <w:sz w:val="22"/>
        </w:rPr>
      </w:pPr>
      <w:r>
        <w:rPr>
          <w:sz w:val="22"/>
        </w:rPr>
        <w:t>Decrypt each </w:t>
      </w:r>
      <w:r>
        <w:rPr>
          <w:spacing w:val="-3"/>
          <w:sz w:val="22"/>
        </w:rPr>
        <w:t>value by </w:t>
      </w:r>
      <w:r>
        <w:rPr>
          <w:sz w:val="22"/>
        </w:rPr>
        <w:t>inverting the linear</w:t>
      </w:r>
      <w:r>
        <w:rPr>
          <w:spacing w:val="24"/>
          <w:sz w:val="22"/>
        </w:rPr>
        <w:t> </w:t>
      </w:r>
      <w:r>
        <w:rPr>
          <w:sz w:val="22"/>
        </w:rPr>
        <w:t>encryption.</w:t>
      </w:r>
    </w:p>
    <w:p>
      <w:pPr>
        <w:pStyle w:val="BodyText"/>
        <w:spacing w:before="3"/>
        <w:rPr>
          <w:sz w:val="23"/>
        </w:rPr>
      </w:pPr>
    </w:p>
    <w:p>
      <w:pPr>
        <w:pStyle w:val="ListParagraph"/>
        <w:numPr>
          <w:ilvl w:val="0"/>
          <w:numId w:val="23"/>
        </w:numPr>
        <w:tabs>
          <w:tab w:pos="706" w:val="left" w:leader="none"/>
        </w:tabs>
        <w:spacing w:line="321" w:lineRule="auto" w:before="0" w:after="0"/>
        <w:ind w:left="705" w:right="1456" w:hanging="294"/>
        <w:jc w:val="both"/>
        <w:rPr>
          <w:sz w:val="22"/>
        </w:rPr>
      </w:pPr>
      <w:r>
        <w:rPr>
          <w:sz w:val="22"/>
        </w:rPr>
        <w:t>Decode</w:t>
      </w:r>
      <w:r>
        <w:rPr>
          <w:spacing w:val="-7"/>
          <w:sz w:val="22"/>
        </w:rPr>
        <w:t> </w:t>
      </w:r>
      <w:r>
        <w:rPr>
          <w:sz w:val="22"/>
        </w:rPr>
        <w:t>these</w:t>
      </w:r>
      <w:r>
        <w:rPr>
          <w:spacing w:val="-6"/>
          <w:sz w:val="22"/>
        </w:rPr>
        <w:t> </w:t>
      </w:r>
      <w:r>
        <w:rPr>
          <w:sz w:val="22"/>
        </w:rPr>
        <w:t>values</w:t>
      </w:r>
      <w:r>
        <w:rPr>
          <w:spacing w:val="-7"/>
          <w:sz w:val="22"/>
        </w:rPr>
        <w:t> </w:t>
      </w:r>
      <w:r>
        <w:rPr>
          <w:sz w:val="22"/>
        </w:rPr>
        <w:t>using</w:t>
      </w:r>
      <w:r>
        <w:rPr>
          <w:spacing w:val="-6"/>
          <w:sz w:val="22"/>
        </w:rPr>
        <w:t> </w:t>
      </w:r>
      <w:r>
        <w:rPr>
          <w:sz w:val="22"/>
        </w:rPr>
        <w:t>the</w:t>
      </w:r>
      <w:r>
        <w:rPr>
          <w:spacing w:val="-7"/>
          <w:sz w:val="22"/>
        </w:rPr>
        <w:t> </w:t>
      </w:r>
      <w:r>
        <w:rPr>
          <w:sz w:val="22"/>
        </w:rPr>
        <w:t>table</w:t>
      </w:r>
      <w:r>
        <w:rPr>
          <w:spacing w:val="-6"/>
          <w:sz w:val="22"/>
        </w:rPr>
        <w:t> </w:t>
      </w:r>
      <w:r>
        <w:rPr>
          <w:sz w:val="22"/>
        </w:rPr>
        <w:t>given</w:t>
      </w:r>
      <w:r>
        <w:rPr>
          <w:spacing w:val="-6"/>
          <w:sz w:val="22"/>
        </w:rPr>
        <w:t> </w:t>
      </w:r>
      <w:r>
        <w:rPr>
          <w:sz w:val="22"/>
        </w:rPr>
        <w:t>above</w:t>
      </w:r>
      <w:r>
        <w:rPr>
          <w:spacing w:val="-7"/>
          <w:sz w:val="22"/>
        </w:rPr>
        <w:t> </w:t>
      </w:r>
      <w:r>
        <w:rPr>
          <w:sz w:val="22"/>
        </w:rPr>
        <w:t>to</w:t>
      </w:r>
      <w:r>
        <w:rPr>
          <w:spacing w:val="-6"/>
          <w:sz w:val="22"/>
        </w:rPr>
        <w:t> </w:t>
      </w:r>
      <w:r>
        <w:rPr>
          <w:sz w:val="22"/>
        </w:rPr>
        <w:t>obtain</w:t>
      </w:r>
      <w:r>
        <w:rPr>
          <w:spacing w:val="-7"/>
          <w:sz w:val="22"/>
        </w:rPr>
        <w:t> </w:t>
      </w:r>
      <w:r>
        <w:rPr>
          <w:sz w:val="22"/>
        </w:rPr>
        <w:t>a</w:t>
      </w:r>
      <w:r>
        <w:rPr>
          <w:spacing w:val="-7"/>
          <w:sz w:val="22"/>
        </w:rPr>
        <w:t> </w:t>
      </w:r>
      <w:r>
        <w:rPr>
          <w:sz w:val="22"/>
        </w:rPr>
        <w:t>phrase</w:t>
      </w:r>
      <w:r>
        <w:rPr>
          <w:spacing w:val="-6"/>
          <w:sz w:val="22"/>
        </w:rPr>
        <w:t> </w:t>
      </w:r>
      <w:r>
        <w:rPr>
          <w:sz w:val="22"/>
        </w:rPr>
        <w:t>in</w:t>
      </w:r>
      <w:r>
        <w:rPr>
          <w:spacing w:val="-7"/>
          <w:sz w:val="22"/>
        </w:rPr>
        <w:t> </w:t>
      </w:r>
      <w:r>
        <w:rPr>
          <w:sz w:val="22"/>
        </w:rPr>
        <w:t>the</w:t>
      </w:r>
      <w:r>
        <w:rPr>
          <w:spacing w:val="-6"/>
          <w:sz w:val="22"/>
        </w:rPr>
        <w:t> </w:t>
      </w:r>
      <w:r>
        <w:rPr>
          <w:sz w:val="22"/>
        </w:rPr>
        <w:t>spy’s</w:t>
      </w:r>
      <w:r>
        <w:rPr>
          <w:spacing w:val="-7"/>
          <w:sz w:val="22"/>
        </w:rPr>
        <w:t> </w:t>
      </w:r>
      <w:r>
        <w:rPr>
          <w:sz w:val="22"/>
        </w:rPr>
        <w:t>language. (It will </w:t>
      </w:r>
      <w:r>
        <w:rPr>
          <w:rFonts w:ascii="Times New Roman" w:hAnsi="Times New Roman"/>
          <w:i/>
          <w:sz w:val="22"/>
        </w:rPr>
        <w:t>not </w:t>
      </w:r>
      <w:r>
        <w:rPr>
          <w:spacing w:val="3"/>
          <w:sz w:val="22"/>
        </w:rPr>
        <w:t>be </w:t>
      </w:r>
      <w:r>
        <w:rPr>
          <w:sz w:val="22"/>
        </w:rPr>
        <w:t>intelligible to most</w:t>
      </w:r>
      <w:r>
        <w:rPr>
          <w:spacing w:val="31"/>
          <w:sz w:val="22"/>
        </w:rPr>
        <w:t> </w:t>
      </w:r>
      <w:r>
        <w:rPr>
          <w:sz w:val="22"/>
        </w:rPr>
        <w:t>people.)</w:t>
      </w:r>
    </w:p>
    <w:p>
      <w:pPr>
        <w:pStyle w:val="ListParagraph"/>
        <w:numPr>
          <w:ilvl w:val="0"/>
          <w:numId w:val="23"/>
        </w:numPr>
        <w:tabs>
          <w:tab w:pos="706" w:val="left" w:leader="none"/>
        </w:tabs>
        <w:spacing w:line="326" w:lineRule="auto" w:before="179" w:after="0"/>
        <w:ind w:left="705" w:right="1455" w:hanging="256"/>
        <w:jc w:val="both"/>
        <w:rPr>
          <w:sz w:val="22"/>
        </w:rPr>
      </w:pPr>
      <w:r>
        <w:rPr>
          <w:sz w:val="22"/>
        </w:rPr>
        <w:t>Conduct some research on the web to see if you can determine what this phrase means. </w:t>
      </w:r>
      <w:r>
        <w:rPr>
          <w:spacing w:val="-5"/>
          <w:sz w:val="22"/>
        </w:rPr>
        <w:t>(Try </w:t>
      </w:r>
      <w:r>
        <w:rPr>
          <w:sz w:val="22"/>
        </w:rPr>
        <w:t>typing the decrypted words or the entire phrase into Google.) What is the English translation of this phrase? Where does our </w:t>
      </w:r>
      <w:r>
        <w:rPr>
          <w:spacing w:val="-3"/>
          <w:sz w:val="22"/>
        </w:rPr>
        <w:t>spy </w:t>
      </w:r>
      <w:r>
        <w:rPr>
          <w:sz w:val="22"/>
        </w:rPr>
        <w:t>come from and what language does he speak?</w:t>
      </w:r>
    </w:p>
    <w:p>
      <w:pPr>
        <w:pStyle w:val="BodyText"/>
        <w:spacing w:before="2"/>
        <w:rPr>
          <w:sz w:val="28"/>
        </w:rPr>
      </w:pPr>
    </w:p>
    <w:p>
      <w:pPr>
        <w:pStyle w:val="Heading7"/>
        <w:spacing w:before="1"/>
        <w:ind w:left="159"/>
      </w:pPr>
      <w:r>
        <w:rPr/>
        <w:t>Modular Arithmetic</w:t>
      </w:r>
    </w:p>
    <w:p>
      <w:pPr>
        <w:pStyle w:val="Heading9"/>
        <w:spacing w:before="200"/>
        <w:ind w:left="159"/>
      </w:pPr>
      <w:bookmarkStart w:name="_bookmark129" w:id="246"/>
      <w:bookmarkEnd w:id="246"/>
      <w:r>
        <w:rPr>
          <w:b w:val="0"/>
        </w:rPr>
      </w:r>
      <w:r>
        <w:rPr/>
        <w:t>Exercise 5.8</w:t>
      </w:r>
    </w:p>
    <w:p>
      <w:pPr>
        <w:pStyle w:val="BodyText"/>
        <w:spacing w:line="326" w:lineRule="auto" w:before="89"/>
        <w:ind w:left="159" w:right="1182" w:firstLine="78"/>
      </w:pPr>
      <w:r>
        <w:rPr/>
        <w:t>Construct the addition and multiplication tables for mod 8, in a manner similar to those for mod 3 and mod 4 given in section </w:t>
      </w:r>
      <w:hyperlink w:history="true" w:anchor="_bookmark119">
        <w:r>
          <w:rPr/>
          <w:t>5.5.</w:t>
        </w:r>
      </w:hyperlink>
    </w:p>
    <w:p>
      <w:pPr>
        <w:pStyle w:val="Heading9"/>
        <w:spacing w:before="113"/>
        <w:ind w:left="159"/>
      </w:pPr>
      <w:bookmarkStart w:name="_bookmark130" w:id="247"/>
      <w:bookmarkEnd w:id="247"/>
      <w:r>
        <w:rPr>
          <w:b w:val="0"/>
        </w:rPr>
      </w:r>
      <w:r>
        <w:rPr/>
        <w:t>Exercise 5.9</w:t>
      </w:r>
    </w:p>
    <w:p>
      <w:pPr>
        <w:pStyle w:val="BodyText"/>
        <w:spacing w:before="89"/>
        <w:ind w:left="232"/>
      </w:pPr>
      <w:r>
        <w:rPr/>
        <w:t>Use the tables you created for exercise </w:t>
      </w:r>
      <w:hyperlink w:history="true" w:anchor="_bookmark129">
        <w:r>
          <w:rPr/>
          <w:t>5.8 </w:t>
        </w:r>
      </w:hyperlink>
      <w:r>
        <w:rPr/>
        <w:t>to answer the following.</w:t>
      </w:r>
    </w:p>
    <w:p>
      <w:pPr>
        <w:pStyle w:val="BodyText"/>
        <w:spacing w:before="9"/>
      </w:pPr>
    </w:p>
    <w:p>
      <w:pPr>
        <w:pStyle w:val="ListParagraph"/>
        <w:numPr>
          <w:ilvl w:val="0"/>
          <w:numId w:val="24"/>
        </w:numPr>
        <w:tabs>
          <w:tab w:pos="706" w:val="left" w:leader="none"/>
        </w:tabs>
        <w:spacing w:line="240" w:lineRule="auto" w:before="0" w:after="0"/>
        <w:ind w:left="705" w:right="0" w:hanging="302"/>
        <w:jc w:val="left"/>
        <w:rPr>
          <w:sz w:val="22"/>
        </w:rPr>
      </w:pPr>
      <w:r>
        <w:rPr>
          <w:sz w:val="22"/>
        </w:rPr>
        <w:t>Give</w:t>
      </w:r>
      <w:r>
        <w:rPr>
          <w:spacing w:val="15"/>
          <w:sz w:val="22"/>
        </w:rPr>
        <w:t> </w:t>
      </w:r>
      <w:r>
        <w:rPr>
          <w:sz w:val="22"/>
        </w:rPr>
        <w:t>the</w:t>
      </w:r>
      <w:r>
        <w:rPr>
          <w:spacing w:val="15"/>
          <w:sz w:val="22"/>
        </w:rPr>
        <w:t> </w:t>
      </w:r>
      <w:r>
        <w:rPr>
          <w:sz w:val="22"/>
        </w:rPr>
        <w:t>additive</w:t>
      </w:r>
      <w:r>
        <w:rPr>
          <w:spacing w:val="15"/>
          <w:sz w:val="22"/>
        </w:rPr>
        <w:t> </w:t>
      </w:r>
      <w:r>
        <w:rPr>
          <w:sz w:val="22"/>
        </w:rPr>
        <w:t>inverse</w:t>
      </w:r>
      <w:r>
        <w:rPr>
          <w:spacing w:val="27"/>
          <w:sz w:val="22"/>
        </w:rPr>
        <w:t> </w:t>
      </w:r>
      <w:r>
        <w:rPr>
          <w:spacing w:val="4"/>
          <w:sz w:val="22"/>
        </w:rPr>
        <w:t>mod8</w:t>
      </w:r>
      <w:r>
        <w:rPr>
          <w:spacing w:val="15"/>
          <w:sz w:val="22"/>
        </w:rPr>
        <w:t> </w:t>
      </w:r>
      <w:r>
        <w:rPr>
          <w:sz w:val="22"/>
        </w:rPr>
        <w:t>for</w:t>
      </w:r>
      <w:r>
        <w:rPr>
          <w:spacing w:val="15"/>
          <w:sz w:val="22"/>
        </w:rPr>
        <w:t> </w:t>
      </w:r>
      <w:r>
        <w:rPr>
          <w:sz w:val="22"/>
        </w:rPr>
        <w:t>each</w:t>
      </w:r>
      <w:r>
        <w:rPr>
          <w:spacing w:val="16"/>
          <w:sz w:val="22"/>
        </w:rPr>
        <w:t> </w:t>
      </w:r>
      <w:r>
        <w:rPr>
          <w:sz w:val="22"/>
        </w:rPr>
        <w:t>of</w:t>
      </w:r>
      <w:r>
        <w:rPr>
          <w:spacing w:val="15"/>
          <w:sz w:val="22"/>
        </w:rPr>
        <w:t> </w:t>
      </w:r>
      <w:r>
        <w:rPr>
          <w:sz w:val="22"/>
        </w:rPr>
        <w:t>0,</w:t>
      </w:r>
      <w:r>
        <w:rPr>
          <w:spacing w:val="15"/>
          <w:sz w:val="22"/>
        </w:rPr>
        <w:t> </w:t>
      </w:r>
      <w:r>
        <w:rPr>
          <w:sz w:val="22"/>
        </w:rPr>
        <w:t>1,</w:t>
      </w:r>
      <w:r>
        <w:rPr>
          <w:spacing w:val="15"/>
          <w:sz w:val="22"/>
        </w:rPr>
        <w:t> </w:t>
      </w:r>
      <w:r>
        <w:rPr>
          <w:sz w:val="22"/>
        </w:rPr>
        <w:t>2,</w:t>
      </w:r>
      <w:r>
        <w:rPr>
          <w:spacing w:val="16"/>
          <w:sz w:val="22"/>
        </w:rPr>
        <w:t> </w:t>
      </w:r>
      <w:r>
        <w:rPr>
          <w:sz w:val="22"/>
        </w:rPr>
        <w:t>3,</w:t>
      </w:r>
      <w:r>
        <w:rPr>
          <w:spacing w:val="15"/>
          <w:sz w:val="22"/>
        </w:rPr>
        <w:t> </w:t>
      </w:r>
      <w:r>
        <w:rPr>
          <w:sz w:val="22"/>
        </w:rPr>
        <w:t>4,</w:t>
      </w:r>
      <w:r>
        <w:rPr>
          <w:spacing w:val="15"/>
          <w:sz w:val="22"/>
        </w:rPr>
        <w:t> </w:t>
      </w:r>
      <w:r>
        <w:rPr>
          <w:sz w:val="22"/>
        </w:rPr>
        <w:t>5,</w:t>
      </w:r>
      <w:r>
        <w:rPr>
          <w:spacing w:val="15"/>
          <w:sz w:val="22"/>
        </w:rPr>
        <w:t> </w:t>
      </w:r>
      <w:r>
        <w:rPr>
          <w:sz w:val="22"/>
        </w:rPr>
        <w:t>6,</w:t>
      </w:r>
      <w:r>
        <w:rPr>
          <w:spacing w:val="16"/>
          <w:sz w:val="22"/>
        </w:rPr>
        <w:t> </w:t>
      </w:r>
      <w:r>
        <w:rPr>
          <w:sz w:val="22"/>
        </w:rPr>
        <w:t>7.</w:t>
      </w:r>
    </w:p>
    <w:p>
      <w:pPr>
        <w:pStyle w:val="BodyText"/>
        <w:spacing w:before="3"/>
        <w:rPr>
          <w:sz w:val="23"/>
        </w:rPr>
      </w:pPr>
    </w:p>
    <w:p>
      <w:pPr>
        <w:pStyle w:val="ListParagraph"/>
        <w:numPr>
          <w:ilvl w:val="0"/>
          <w:numId w:val="24"/>
        </w:numPr>
        <w:tabs>
          <w:tab w:pos="706" w:val="left" w:leader="none"/>
        </w:tabs>
        <w:spacing w:line="326" w:lineRule="auto" w:before="0" w:after="0"/>
        <w:ind w:left="705" w:right="1458" w:hanging="319"/>
        <w:jc w:val="both"/>
        <w:rPr>
          <w:sz w:val="22"/>
        </w:rPr>
      </w:pPr>
      <w:r>
        <w:rPr>
          <w:sz w:val="22"/>
        </w:rPr>
        <w:t>Give the multiplicative inverse </w:t>
      </w:r>
      <w:r>
        <w:rPr>
          <w:spacing w:val="2"/>
          <w:sz w:val="22"/>
        </w:rPr>
        <w:t>mod8 </w:t>
      </w:r>
      <w:r>
        <w:rPr>
          <w:sz w:val="22"/>
        </w:rPr>
        <w:t>for each of the numbers 0, 1, 2, 3, 4, 5, 6, 7 that has a multiplicative</w:t>
      </w:r>
      <w:r>
        <w:rPr>
          <w:spacing w:val="52"/>
          <w:sz w:val="22"/>
        </w:rPr>
        <w:t> </w:t>
      </w:r>
      <w:r>
        <w:rPr>
          <w:sz w:val="22"/>
        </w:rPr>
        <w:t>inverses.</w:t>
      </w:r>
    </w:p>
    <w:p>
      <w:pPr>
        <w:pStyle w:val="ListParagraph"/>
        <w:numPr>
          <w:ilvl w:val="0"/>
          <w:numId w:val="24"/>
        </w:numPr>
        <w:tabs>
          <w:tab w:pos="706" w:val="left" w:leader="none"/>
        </w:tabs>
        <w:spacing w:line="326" w:lineRule="auto" w:before="174" w:after="0"/>
        <w:ind w:left="705" w:right="1459" w:hanging="291"/>
        <w:jc w:val="both"/>
        <w:rPr>
          <w:sz w:val="22"/>
        </w:rPr>
      </w:pPr>
      <w:r>
        <w:rPr>
          <w:sz w:val="22"/>
        </w:rPr>
        <w:t>Which of the numbers 0, 1, 2, 3, 4, 5, 6, 7 are zero-divisors mod8. </w:t>
      </w:r>
      <w:r>
        <w:rPr>
          <w:spacing w:val="-6"/>
          <w:sz w:val="22"/>
        </w:rPr>
        <w:t>For </w:t>
      </w:r>
      <w:r>
        <w:rPr>
          <w:sz w:val="22"/>
        </w:rPr>
        <w:t>each of these zero-divisors, give a non-zero number you can multiply it </w:t>
      </w:r>
      <w:r>
        <w:rPr>
          <w:spacing w:val="-3"/>
          <w:sz w:val="22"/>
        </w:rPr>
        <w:t>by </w:t>
      </w:r>
      <w:r>
        <w:rPr>
          <w:sz w:val="22"/>
        </w:rPr>
        <w:t>to yield 0 mod</w:t>
      </w:r>
      <w:r>
        <w:rPr>
          <w:spacing w:val="32"/>
          <w:sz w:val="22"/>
        </w:rPr>
        <w:t> </w:t>
      </w:r>
      <w:r>
        <w:rPr>
          <w:sz w:val="22"/>
        </w:rPr>
        <w:t>8.</w:t>
      </w:r>
    </w:p>
    <w:p>
      <w:pPr>
        <w:pStyle w:val="BodyText"/>
        <w:spacing w:before="4"/>
        <w:rPr>
          <w:sz w:val="23"/>
        </w:rPr>
      </w:pPr>
    </w:p>
    <w:p>
      <w:pPr>
        <w:pStyle w:val="Heading7"/>
        <w:ind w:left="159"/>
      </w:pPr>
      <w:r>
        <w:rPr/>
        <w:t>Powers mod n</w:t>
      </w:r>
    </w:p>
    <w:p>
      <w:pPr>
        <w:pStyle w:val="Heading9"/>
        <w:spacing w:before="200"/>
        <w:ind w:left="159"/>
      </w:pPr>
      <w:bookmarkStart w:name="_bookmark131" w:id="248"/>
      <w:bookmarkEnd w:id="248"/>
      <w:r>
        <w:rPr>
          <w:b w:val="0"/>
        </w:rPr>
      </w:r>
      <w:r>
        <w:rPr/>
        <w:t>Exercise 5.10</w:t>
      </w:r>
    </w:p>
    <w:p>
      <w:pPr>
        <w:pStyle w:val="BodyText"/>
        <w:spacing w:before="89" w:after="53"/>
        <w:ind w:left="232"/>
      </w:pPr>
      <w:r>
        <w:rPr/>
        <w:t>Compute the following by hand.</w:t>
      </w: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8"/>
        <w:gridCol w:w="1676"/>
        <w:gridCol w:w="1537"/>
      </w:tblGrid>
      <w:tr>
        <w:trPr>
          <w:trHeight w:val="296" w:hRule="atLeast"/>
        </w:trPr>
        <w:tc>
          <w:tcPr>
            <w:tcW w:w="1508" w:type="dxa"/>
          </w:tcPr>
          <w:p>
            <w:pPr>
              <w:pStyle w:val="TableParagraph"/>
              <w:spacing w:line="247" w:lineRule="exact"/>
              <w:ind w:left="50"/>
              <w:rPr>
                <w:sz w:val="22"/>
              </w:rPr>
            </w:pPr>
            <w:r>
              <w:rPr>
                <w:b/>
                <w:sz w:val="22"/>
              </w:rPr>
              <w:t>a. </w:t>
            </w:r>
            <w:r>
              <w:rPr>
                <w:sz w:val="22"/>
              </w:rPr>
              <w:t>48 mod 5</w:t>
            </w:r>
          </w:p>
        </w:tc>
        <w:tc>
          <w:tcPr>
            <w:tcW w:w="1676" w:type="dxa"/>
          </w:tcPr>
          <w:p>
            <w:pPr>
              <w:pStyle w:val="TableParagraph"/>
              <w:spacing w:line="247" w:lineRule="exact"/>
              <w:ind w:left="119"/>
              <w:rPr>
                <w:sz w:val="22"/>
              </w:rPr>
            </w:pPr>
            <w:r>
              <w:rPr>
                <w:b/>
                <w:sz w:val="22"/>
              </w:rPr>
              <w:t>b. </w:t>
            </w:r>
            <w:r>
              <w:rPr>
                <w:sz w:val="22"/>
              </w:rPr>
              <w:t>48</w:t>
            </w:r>
            <w:r>
              <w:rPr>
                <w:rFonts w:ascii="Times New Roman"/>
                <w:sz w:val="22"/>
                <w:vertAlign w:val="superscript"/>
              </w:rPr>
              <w:t>2</w:t>
            </w:r>
            <w:r>
              <w:rPr>
                <w:rFonts w:ascii="Times New Roman"/>
                <w:sz w:val="22"/>
                <w:vertAlign w:val="baseline"/>
              </w:rPr>
              <w:t> </w:t>
            </w:r>
            <w:r>
              <w:rPr>
                <w:sz w:val="22"/>
                <w:vertAlign w:val="baseline"/>
              </w:rPr>
              <w:t>mod 5</w:t>
            </w:r>
          </w:p>
        </w:tc>
        <w:tc>
          <w:tcPr>
            <w:tcW w:w="1537" w:type="dxa"/>
          </w:tcPr>
          <w:p>
            <w:pPr>
              <w:pStyle w:val="TableParagraph"/>
              <w:spacing w:line="247" w:lineRule="exact"/>
              <w:ind w:left="119"/>
              <w:rPr>
                <w:sz w:val="22"/>
              </w:rPr>
            </w:pPr>
            <w:r>
              <w:rPr>
                <w:b/>
                <w:sz w:val="22"/>
              </w:rPr>
              <w:t>b. </w:t>
            </w:r>
            <w:r>
              <w:rPr>
                <w:sz w:val="22"/>
              </w:rPr>
              <w:t>48</w:t>
            </w:r>
            <w:r>
              <w:rPr>
                <w:rFonts w:ascii="Times New Roman"/>
                <w:sz w:val="22"/>
                <w:vertAlign w:val="superscript"/>
              </w:rPr>
              <w:t>4</w:t>
            </w:r>
            <w:r>
              <w:rPr>
                <w:rFonts w:ascii="Times New Roman"/>
                <w:sz w:val="22"/>
                <w:vertAlign w:val="baseline"/>
              </w:rPr>
              <w:t> </w:t>
            </w:r>
            <w:r>
              <w:rPr>
                <w:sz w:val="22"/>
                <w:vertAlign w:val="baseline"/>
              </w:rPr>
              <w:t>mod 5</w:t>
            </w:r>
          </w:p>
        </w:tc>
      </w:tr>
      <w:tr>
        <w:trPr>
          <w:trHeight w:val="338" w:hRule="atLeast"/>
        </w:trPr>
        <w:tc>
          <w:tcPr>
            <w:tcW w:w="1508" w:type="dxa"/>
          </w:tcPr>
          <w:p>
            <w:pPr>
              <w:pStyle w:val="TableParagraph"/>
              <w:spacing w:before="36"/>
              <w:ind w:left="50"/>
              <w:rPr>
                <w:sz w:val="22"/>
              </w:rPr>
            </w:pPr>
            <w:r>
              <w:rPr>
                <w:b/>
                <w:sz w:val="22"/>
              </w:rPr>
              <w:t>d. </w:t>
            </w:r>
            <w:r>
              <w:rPr>
                <w:sz w:val="22"/>
              </w:rPr>
              <w:t>48</w:t>
            </w:r>
            <w:r>
              <w:rPr>
                <w:rFonts w:ascii="Times New Roman"/>
                <w:sz w:val="22"/>
                <w:vertAlign w:val="superscript"/>
              </w:rPr>
              <w:t>8</w:t>
            </w:r>
            <w:r>
              <w:rPr>
                <w:rFonts w:ascii="Times New Roman"/>
                <w:sz w:val="22"/>
                <w:vertAlign w:val="baseline"/>
              </w:rPr>
              <w:t> </w:t>
            </w:r>
            <w:r>
              <w:rPr>
                <w:sz w:val="22"/>
                <w:vertAlign w:val="baseline"/>
              </w:rPr>
              <w:t>mod 5</w:t>
            </w:r>
          </w:p>
        </w:tc>
        <w:tc>
          <w:tcPr>
            <w:tcW w:w="1676" w:type="dxa"/>
          </w:tcPr>
          <w:p>
            <w:pPr>
              <w:pStyle w:val="TableParagraph"/>
              <w:spacing w:before="36"/>
              <w:ind w:left="119"/>
              <w:rPr>
                <w:sz w:val="22"/>
              </w:rPr>
            </w:pPr>
            <w:r>
              <w:rPr>
                <w:b/>
                <w:sz w:val="22"/>
              </w:rPr>
              <w:t>e. </w:t>
            </w:r>
            <w:r>
              <w:rPr>
                <w:sz w:val="22"/>
              </w:rPr>
              <w:t>48</w:t>
            </w:r>
            <w:r>
              <w:rPr>
                <w:rFonts w:ascii="Times New Roman"/>
                <w:sz w:val="22"/>
                <w:vertAlign w:val="superscript"/>
              </w:rPr>
              <w:t>16</w:t>
            </w:r>
            <w:r>
              <w:rPr>
                <w:rFonts w:ascii="Times New Roman"/>
                <w:sz w:val="22"/>
                <w:vertAlign w:val="baseline"/>
              </w:rPr>
              <w:t> </w:t>
            </w:r>
            <w:r>
              <w:rPr>
                <w:sz w:val="22"/>
                <w:vertAlign w:val="baseline"/>
              </w:rPr>
              <w:t>mod 5</w:t>
            </w:r>
          </w:p>
        </w:tc>
        <w:tc>
          <w:tcPr>
            <w:tcW w:w="1537" w:type="dxa"/>
          </w:tcPr>
          <w:p>
            <w:pPr>
              <w:pStyle w:val="TableParagraph"/>
              <w:spacing w:before="36"/>
              <w:ind w:left="119"/>
              <w:rPr>
                <w:sz w:val="22"/>
              </w:rPr>
            </w:pPr>
            <w:r>
              <w:rPr>
                <w:b/>
                <w:sz w:val="22"/>
              </w:rPr>
              <w:t>f. </w:t>
            </w:r>
            <w:r>
              <w:rPr>
                <w:sz w:val="22"/>
              </w:rPr>
              <w:t>48</w:t>
            </w:r>
            <w:r>
              <w:rPr>
                <w:rFonts w:ascii="Times New Roman"/>
                <w:sz w:val="22"/>
                <w:vertAlign w:val="superscript"/>
              </w:rPr>
              <w:t>32</w:t>
            </w:r>
            <w:r>
              <w:rPr>
                <w:rFonts w:ascii="Times New Roman"/>
                <w:sz w:val="22"/>
                <w:vertAlign w:val="baseline"/>
              </w:rPr>
              <w:t> </w:t>
            </w:r>
            <w:r>
              <w:rPr>
                <w:sz w:val="22"/>
                <w:vertAlign w:val="baseline"/>
              </w:rPr>
              <w:t>mod 5</w:t>
            </w:r>
          </w:p>
        </w:tc>
      </w:tr>
      <w:tr>
        <w:trPr>
          <w:trHeight w:val="338" w:hRule="atLeast"/>
        </w:trPr>
        <w:tc>
          <w:tcPr>
            <w:tcW w:w="1508" w:type="dxa"/>
          </w:tcPr>
          <w:p>
            <w:pPr>
              <w:pStyle w:val="TableParagraph"/>
              <w:spacing w:before="36"/>
              <w:ind w:left="50"/>
              <w:rPr>
                <w:sz w:val="22"/>
              </w:rPr>
            </w:pPr>
            <w:r>
              <w:rPr>
                <w:b/>
                <w:sz w:val="22"/>
              </w:rPr>
              <w:t>g. </w:t>
            </w:r>
            <w:r>
              <w:rPr>
                <w:sz w:val="22"/>
              </w:rPr>
              <w:t>48</w:t>
            </w:r>
            <w:r>
              <w:rPr>
                <w:rFonts w:ascii="Times New Roman"/>
                <w:sz w:val="22"/>
                <w:vertAlign w:val="superscript"/>
              </w:rPr>
              <w:t>64</w:t>
            </w:r>
            <w:r>
              <w:rPr>
                <w:rFonts w:ascii="Times New Roman"/>
                <w:sz w:val="22"/>
                <w:vertAlign w:val="baseline"/>
              </w:rPr>
              <w:t> </w:t>
            </w:r>
            <w:r>
              <w:rPr>
                <w:sz w:val="22"/>
                <w:vertAlign w:val="baseline"/>
              </w:rPr>
              <w:t>mod 5</w:t>
            </w:r>
          </w:p>
        </w:tc>
        <w:tc>
          <w:tcPr>
            <w:tcW w:w="1676" w:type="dxa"/>
          </w:tcPr>
          <w:p>
            <w:pPr>
              <w:pStyle w:val="TableParagraph"/>
              <w:spacing w:before="36"/>
              <w:ind w:left="119"/>
              <w:rPr>
                <w:sz w:val="22"/>
              </w:rPr>
            </w:pPr>
            <w:r>
              <w:rPr>
                <w:b/>
                <w:sz w:val="22"/>
              </w:rPr>
              <w:t>h. </w:t>
            </w:r>
            <w:r>
              <w:rPr>
                <w:sz w:val="22"/>
              </w:rPr>
              <w:t>48</w:t>
            </w:r>
            <w:r>
              <w:rPr>
                <w:rFonts w:ascii="Times New Roman"/>
                <w:sz w:val="22"/>
                <w:vertAlign w:val="superscript"/>
              </w:rPr>
              <w:t>128</w:t>
            </w:r>
            <w:r>
              <w:rPr>
                <w:rFonts w:ascii="Times New Roman"/>
                <w:sz w:val="22"/>
                <w:vertAlign w:val="baseline"/>
              </w:rPr>
              <w:t> </w:t>
            </w:r>
            <w:r>
              <w:rPr>
                <w:sz w:val="22"/>
                <w:vertAlign w:val="baseline"/>
              </w:rPr>
              <w:t>mod 5</w:t>
            </w:r>
          </w:p>
        </w:tc>
        <w:tc>
          <w:tcPr>
            <w:tcW w:w="1537" w:type="dxa"/>
          </w:tcPr>
          <w:p>
            <w:pPr>
              <w:pStyle w:val="TableParagraph"/>
              <w:spacing w:before="36"/>
              <w:ind w:left="113" w:right="45"/>
              <w:jc w:val="center"/>
              <w:rPr>
                <w:sz w:val="22"/>
              </w:rPr>
            </w:pPr>
            <w:r>
              <w:rPr>
                <w:b/>
                <w:sz w:val="22"/>
              </w:rPr>
              <w:t>i. </w:t>
            </w:r>
            <w:r>
              <w:rPr>
                <w:sz w:val="22"/>
              </w:rPr>
              <w:t>48</w:t>
            </w:r>
            <w:r>
              <w:rPr>
                <w:rFonts w:ascii="Times New Roman"/>
                <w:sz w:val="22"/>
                <w:vertAlign w:val="superscript"/>
              </w:rPr>
              <w:t>256</w:t>
            </w:r>
            <w:r>
              <w:rPr>
                <w:rFonts w:ascii="Times New Roman"/>
                <w:sz w:val="22"/>
                <w:vertAlign w:val="baseline"/>
              </w:rPr>
              <w:t> </w:t>
            </w:r>
            <w:r>
              <w:rPr>
                <w:sz w:val="22"/>
                <w:vertAlign w:val="baseline"/>
              </w:rPr>
              <w:t>mod 5</w:t>
            </w:r>
          </w:p>
        </w:tc>
      </w:tr>
      <w:tr>
        <w:trPr>
          <w:trHeight w:val="296" w:hRule="atLeast"/>
        </w:trPr>
        <w:tc>
          <w:tcPr>
            <w:tcW w:w="1508" w:type="dxa"/>
          </w:tcPr>
          <w:p>
            <w:pPr>
              <w:pStyle w:val="TableParagraph"/>
              <w:spacing w:line="240" w:lineRule="exact" w:before="36"/>
              <w:ind w:left="50"/>
              <w:rPr>
                <w:sz w:val="22"/>
              </w:rPr>
            </w:pPr>
            <w:r>
              <w:rPr>
                <w:b/>
                <w:sz w:val="22"/>
              </w:rPr>
              <w:t>j. </w:t>
            </w:r>
            <w:r>
              <w:rPr>
                <w:sz w:val="22"/>
              </w:rPr>
              <w:t>48</w:t>
            </w:r>
            <w:r>
              <w:rPr>
                <w:rFonts w:ascii="Times New Roman"/>
                <w:sz w:val="22"/>
                <w:vertAlign w:val="superscript"/>
              </w:rPr>
              <w:t>79</w:t>
            </w:r>
            <w:r>
              <w:rPr>
                <w:rFonts w:ascii="Times New Roman"/>
                <w:sz w:val="22"/>
                <w:vertAlign w:val="baseline"/>
              </w:rPr>
              <w:t> </w:t>
            </w:r>
            <w:r>
              <w:rPr>
                <w:sz w:val="22"/>
                <w:vertAlign w:val="baseline"/>
              </w:rPr>
              <w:t>mod 5</w:t>
            </w:r>
          </w:p>
        </w:tc>
        <w:tc>
          <w:tcPr>
            <w:tcW w:w="1676" w:type="dxa"/>
          </w:tcPr>
          <w:p>
            <w:pPr>
              <w:pStyle w:val="TableParagraph"/>
              <w:spacing w:line="240" w:lineRule="exact" w:before="36"/>
              <w:ind w:left="119"/>
              <w:rPr>
                <w:sz w:val="22"/>
              </w:rPr>
            </w:pPr>
            <w:r>
              <w:rPr>
                <w:b/>
                <w:sz w:val="22"/>
              </w:rPr>
              <w:t>k. </w:t>
            </w:r>
            <w:r>
              <w:rPr>
                <w:sz w:val="22"/>
              </w:rPr>
              <w:t>48</w:t>
            </w:r>
            <w:r>
              <w:rPr>
                <w:rFonts w:ascii="Times New Roman"/>
                <w:sz w:val="22"/>
                <w:vertAlign w:val="superscript"/>
              </w:rPr>
              <w:t>153</w:t>
            </w:r>
            <w:r>
              <w:rPr>
                <w:rFonts w:ascii="Times New Roman"/>
                <w:sz w:val="22"/>
                <w:vertAlign w:val="baseline"/>
              </w:rPr>
              <w:t> </w:t>
            </w:r>
            <w:r>
              <w:rPr>
                <w:sz w:val="22"/>
                <w:vertAlign w:val="baseline"/>
              </w:rPr>
              <w:t>mod 5</w:t>
            </w:r>
          </w:p>
        </w:tc>
        <w:tc>
          <w:tcPr>
            <w:tcW w:w="1537" w:type="dxa"/>
          </w:tcPr>
          <w:p>
            <w:pPr>
              <w:pStyle w:val="TableParagraph"/>
              <w:spacing w:line="240" w:lineRule="exact" w:before="36"/>
              <w:ind w:left="113" w:right="45"/>
              <w:jc w:val="center"/>
              <w:rPr>
                <w:sz w:val="22"/>
              </w:rPr>
            </w:pPr>
            <w:r>
              <w:rPr>
                <w:b/>
                <w:sz w:val="22"/>
              </w:rPr>
              <w:t>l. </w:t>
            </w:r>
            <w:r>
              <w:rPr>
                <w:sz w:val="22"/>
              </w:rPr>
              <w:t>48</w:t>
            </w:r>
            <w:r>
              <w:rPr>
                <w:rFonts w:ascii="Times New Roman"/>
                <w:sz w:val="22"/>
                <w:vertAlign w:val="superscript"/>
              </w:rPr>
              <w:t>222</w:t>
            </w:r>
            <w:r>
              <w:rPr>
                <w:rFonts w:ascii="Times New Roman"/>
                <w:sz w:val="22"/>
                <w:vertAlign w:val="baseline"/>
              </w:rPr>
              <w:t> </w:t>
            </w:r>
            <w:r>
              <w:rPr>
                <w:sz w:val="22"/>
                <w:vertAlign w:val="baseline"/>
              </w:rPr>
              <w:t>mod 5</w:t>
            </w:r>
          </w:p>
        </w:tc>
      </w:tr>
    </w:tbl>
    <w:p>
      <w:pPr>
        <w:pStyle w:val="Heading9"/>
        <w:spacing w:before="132"/>
        <w:ind w:left="159"/>
      </w:pPr>
      <w:r>
        <w:rPr/>
        <w:t>Exercise 5.11</w:t>
      </w:r>
    </w:p>
    <w:p>
      <w:pPr>
        <w:pStyle w:val="BodyText"/>
        <w:spacing w:before="89"/>
        <w:ind w:left="159"/>
      </w:pPr>
      <w:r>
        <w:rPr/>
        <w:t>Repeat exercise </w:t>
      </w:r>
      <w:hyperlink w:history="true" w:anchor="_bookmark131">
        <w:r>
          <w:rPr/>
          <w:t>5.10</w:t>
        </w:r>
      </w:hyperlink>
      <w:r>
        <w:rPr/>
        <w:t> mod 11 instead of mod 5.</w:t>
      </w:r>
    </w:p>
    <w:p>
      <w:pPr>
        <w:spacing w:after="0"/>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8"/>
        </w:rPr>
      </w:pPr>
    </w:p>
    <w:p>
      <w:pPr>
        <w:spacing w:before="55"/>
        <w:ind w:left="0" w:right="1098" w:firstLine="0"/>
        <w:jc w:val="right"/>
        <w:rPr>
          <w:rFonts w:ascii="Times New Roman"/>
          <w:sz w:val="24"/>
        </w:rPr>
      </w:pPr>
      <w:bookmarkStart w:name="Integers and Division" w:id="249"/>
      <w:bookmarkEnd w:id="249"/>
      <w:r>
        <w:rPr/>
      </w:r>
      <w:bookmarkStart w:name="_bookmark132" w:id="250"/>
      <w:bookmarkEnd w:id="250"/>
      <w:r>
        <w:rPr/>
      </w:r>
      <w:bookmarkStart w:name="_bookmark133" w:id="251"/>
      <w:bookmarkEnd w:id="251"/>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6</w:t>
      </w:r>
    </w:p>
    <w:p>
      <w:pPr>
        <w:pStyle w:val="BodyText"/>
        <w:spacing w:before="3"/>
        <w:rPr>
          <w:rFonts w:ascii="Times New Roman"/>
          <w:sz w:val="10"/>
        </w:rPr>
      </w:pPr>
      <w:r>
        <w:rPr/>
        <w:pict>
          <v:shape style="position:absolute;margin-left:225.001007pt;margin-top:8.640269pt;width:315pt;height:.1pt;mso-position-horizontal-relative:page;mso-position-vertical-relative:paragraph;z-index:-251324416;mso-wrap-distance-left:0;mso-wrap-distance-right:0" coordorigin="4500,173" coordsize="6300,0" path="m4500,173l10800,173e" filled="false" stroked="true" strokeweight="1.494pt" strokecolor="#000000">
            <v:path arrowok="t"/>
            <v:stroke dashstyle="solid"/>
            <w10:wrap type="topAndBottom"/>
          </v:shape>
        </w:pict>
      </w:r>
    </w:p>
    <w:p>
      <w:pPr>
        <w:spacing w:before="37"/>
        <w:ind w:left="5899" w:right="0" w:firstLine="0"/>
        <w:jc w:val="left"/>
        <w:rPr>
          <w:b/>
          <w:sz w:val="34"/>
        </w:rPr>
      </w:pPr>
      <w:r>
        <w:rPr>
          <w:b/>
          <w:w w:val="95"/>
          <w:sz w:val="34"/>
        </w:rPr>
        <w:t>Integers and</w:t>
      </w:r>
      <w:r>
        <w:rPr>
          <w:b/>
          <w:spacing w:val="49"/>
          <w:w w:val="95"/>
          <w:sz w:val="34"/>
        </w:rPr>
        <w:t> </w:t>
      </w:r>
      <w:r>
        <w:rPr>
          <w:b/>
          <w:w w:val="95"/>
          <w:sz w:val="34"/>
        </w:rPr>
        <w:t>Division</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
        <w:rPr>
          <w:b/>
          <w:sz w:val="38"/>
        </w:rPr>
      </w:pPr>
    </w:p>
    <w:p>
      <w:pPr>
        <w:pStyle w:val="BodyText"/>
        <w:spacing w:line="326" w:lineRule="auto"/>
        <w:ind w:left="520" w:right="1097"/>
        <w:jc w:val="both"/>
      </w:pPr>
      <w:r>
        <w:rPr/>
        <w:t>Though</w:t>
      </w:r>
      <w:r>
        <w:rPr>
          <w:spacing w:val="-12"/>
        </w:rPr>
        <w:t> </w:t>
      </w:r>
      <w:r>
        <w:rPr/>
        <w:t>you</w:t>
      </w:r>
      <w:r>
        <w:rPr>
          <w:spacing w:val="-12"/>
        </w:rPr>
        <w:t> </w:t>
      </w:r>
      <w:r>
        <w:rPr/>
        <w:t>probably</w:t>
      </w:r>
      <w:r>
        <w:rPr>
          <w:spacing w:val="-12"/>
        </w:rPr>
        <w:t> </w:t>
      </w:r>
      <w:r>
        <w:rPr/>
        <w:t>learned</w:t>
      </w:r>
      <w:r>
        <w:rPr>
          <w:spacing w:val="-11"/>
        </w:rPr>
        <w:t> </w:t>
      </w:r>
      <w:r>
        <w:rPr/>
        <w:t>about</w:t>
      </w:r>
      <w:r>
        <w:rPr>
          <w:spacing w:val="-12"/>
        </w:rPr>
        <w:t> </w:t>
      </w:r>
      <w:r>
        <w:rPr/>
        <w:t>integers</w:t>
      </w:r>
      <w:r>
        <w:rPr>
          <w:spacing w:val="-12"/>
        </w:rPr>
        <w:t> </w:t>
      </w:r>
      <w:r>
        <w:rPr/>
        <w:t>and</w:t>
      </w:r>
      <w:r>
        <w:rPr>
          <w:spacing w:val="-11"/>
        </w:rPr>
        <w:t> </w:t>
      </w:r>
      <w:r>
        <w:rPr/>
        <w:t>division</w:t>
      </w:r>
      <w:r>
        <w:rPr>
          <w:spacing w:val="-12"/>
        </w:rPr>
        <w:t> </w:t>
      </w:r>
      <w:r>
        <w:rPr/>
        <w:t>back</w:t>
      </w:r>
      <w:r>
        <w:rPr>
          <w:spacing w:val="-12"/>
        </w:rPr>
        <w:t> </w:t>
      </w:r>
      <w:r>
        <w:rPr/>
        <w:t>in</w:t>
      </w:r>
      <w:r>
        <w:rPr>
          <w:spacing w:val="-12"/>
        </w:rPr>
        <w:t> </w:t>
      </w:r>
      <w:r>
        <w:rPr/>
        <w:t>fourth</w:t>
      </w:r>
      <w:r>
        <w:rPr>
          <w:spacing w:val="-11"/>
        </w:rPr>
        <w:t> </w:t>
      </w:r>
      <w:r>
        <w:rPr/>
        <w:t>grade,</w:t>
      </w:r>
      <w:r>
        <w:rPr>
          <w:spacing w:val="-11"/>
        </w:rPr>
        <w:t> </w:t>
      </w:r>
      <w:r>
        <w:rPr>
          <w:spacing w:val="-4"/>
        </w:rPr>
        <w:t>we</w:t>
      </w:r>
      <w:r>
        <w:rPr>
          <w:spacing w:val="-12"/>
        </w:rPr>
        <w:t> </w:t>
      </w:r>
      <w:r>
        <w:rPr/>
        <w:t>need</w:t>
      </w:r>
      <w:r>
        <w:rPr>
          <w:spacing w:val="-12"/>
        </w:rPr>
        <w:t> </w:t>
      </w:r>
      <w:r>
        <w:rPr/>
        <w:t>formal definitions</w:t>
      </w:r>
      <w:r>
        <w:rPr>
          <w:spacing w:val="-4"/>
        </w:rPr>
        <w:t> </w:t>
      </w:r>
      <w:r>
        <w:rPr/>
        <w:t>and</w:t>
      </w:r>
      <w:r>
        <w:rPr>
          <w:spacing w:val="-4"/>
        </w:rPr>
        <w:t> </w:t>
      </w:r>
      <w:r>
        <w:rPr/>
        <w:t>theorems</w:t>
      </w:r>
      <w:r>
        <w:rPr>
          <w:spacing w:val="-4"/>
        </w:rPr>
        <w:t> </w:t>
      </w:r>
      <w:r>
        <w:rPr/>
        <w:t>to</w:t>
      </w:r>
      <w:r>
        <w:rPr>
          <w:spacing w:val="-4"/>
        </w:rPr>
        <w:t> </w:t>
      </w:r>
      <w:r>
        <w:rPr/>
        <w:t>describe</w:t>
      </w:r>
      <w:r>
        <w:rPr>
          <w:spacing w:val="-4"/>
        </w:rPr>
        <w:t> </w:t>
      </w:r>
      <w:r>
        <w:rPr/>
        <w:t>the</w:t>
      </w:r>
      <w:r>
        <w:rPr>
          <w:spacing w:val="-4"/>
        </w:rPr>
        <w:t> </w:t>
      </w:r>
      <w:r>
        <w:rPr/>
        <w:t>algorithms</w:t>
      </w:r>
      <w:r>
        <w:rPr>
          <w:spacing w:val="-4"/>
        </w:rPr>
        <w:t> we </w:t>
      </w:r>
      <w:r>
        <w:rPr/>
        <w:t>use</w:t>
      </w:r>
      <w:r>
        <w:rPr>
          <w:spacing w:val="-4"/>
        </w:rPr>
        <w:t> </w:t>
      </w:r>
      <w:r>
        <w:rPr/>
        <w:t>and</w:t>
      </w:r>
      <w:r>
        <w:rPr>
          <w:spacing w:val="-4"/>
        </w:rPr>
        <w:t> </w:t>
      </w:r>
      <w:r>
        <w:rPr/>
        <w:t>to</w:t>
      </w:r>
      <w:r>
        <w:rPr>
          <w:spacing w:val="-3"/>
        </w:rPr>
        <w:t> </w:t>
      </w:r>
      <w:r>
        <w:rPr/>
        <w:t>verify</w:t>
      </w:r>
      <w:r>
        <w:rPr>
          <w:spacing w:val="-4"/>
        </w:rPr>
        <w:t> </w:t>
      </w:r>
      <w:r>
        <w:rPr/>
        <w:t>that</w:t>
      </w:r>
      <w:r>
        <w:rPr>
          <w:spacing w:val="-4"/>
        </w:rPr>
        <w:t> </w:t>
      </w:r>
      <w:r>
        <w:rPr/>
        <w:t>they</w:t>
      </w:r>
      <w:r>
        <w:rPr>
          <w:spacing w:val="-4"/>
        </w:rPr>
        <w:t> </w:t>
      </w:r>
      <w:r>
        <w:rPr/>
        <w:t>are</w:t>
      </w:r>
      <w:r>
        <w:rPr>
          <w:spacing w:val="-4"/>
        </w:rPr>
        <w:t> </w:t>
      </w:r>
      <w:r>
        <w:rPr/>
        <w:t>correct, in</w:t>
      </w:r>
      <w:r>
        <w:rPr>
          <w:spacing w:val="18"/>
        </w:rPr>
        <w:t> </w:t>
      </w:r>
      <w:r>
        <w:rPr/>
        <w:t>general.</w:t>
      </w:r>
    </w:p>
    <w:p>
      <w:pPr>
        <w:pStyle w:val="BodyText"/>
        <w:spacing w:before="1"/>
        <w:rPr>
          <w:sz w:val="32"/>
        </w:rPr>
      </w:pPr>
    </w:p>
    <w:p>
      <w:pPr>
        <w:pStyle w:val="Heading5"/>
        <w:numPr>
          <w:ilvl w:val="1"/>
          <w:numId w:val="25"/>
        </w:numPr>
        <w:tabs>
          <w:tab w:pos="1255" w:val="left" w:leader="none"/>
          <w:tab w:pos="1256" w:val="left" w:leader="none"/>
        </w:tabs>
        <w:spacing w:line="240" w:lineRule="auto" w:before="0" w:after="0"/>
        <w:ind w:left="1255" w:right="0" w:hanging="736"/>
        <w:jc w:val="left"/>
      </w:pPr>
      <w:bookmarkStart w:name="Divides" w:id="252"/>
      <w:bookmarkEnd w:id="252"/>
      <w:r>
        <w:rPr>
          <w:b w:val="0"/>
        </w:rPr>
      </w:r>
      <w:bookmarkStart w:name="_bookmark134" w:id="253"/>
      <w:bookmarkEnd w:id="253"/>
      <w:r>
        <w:rPr>
          <w:b w:val="0"/>
        </w:rPr>
      </w:r>
      <w:bookmarkStart w:name="_bookmark134" w:id="254"/>
      <w:bookmarkEnd w:id="254"/>
      <w:r>
        <w:rPr/>
        <w:t>Divides</w:t>
      </w:r>
    </w:p>
    <w:p>
      <w:pPr>
        <w:pStyle w:val="BodyText"/>
        <w:rPr>
          <w:b/>
          <w:sz w:val="24"/>
        </w:rPr>
      </w:pPr>
    </w:p>
    <w:p>
      <w:pPr>
        <w:spacing w:line="300" w:lineRule="auto" w:before="1"/>
        <w:ind w:left="520" w:right="1097" w:firstLine="0"/>
        <w:jc w:val="both"/>
        <w:rPr>
          <w:sz w:val="22"/>
        </w:rPr>
      </w:pPr>
      <w:r>
        <w:rPr>
          <w:sz w:val="22"/>
        </w:rPr>
        <w:t>If </w:t>
      </w:r>
      <w:r>
        <w:rPr>
          <w:rFonts w:ascii="Times New Roman"/>
          <w:i/>
          <w:sz w:val="22"/>
        </w:rPr>
        <w:t>a </w:t>
      </w:r>
      <w:r>
        <w:rPr>
          <w:sz w:val="22"/>
        </w:rPr>
        <w:t>and </w:t>
      </w:r>
      <w:r>
        <w:rPr>
          <w:rFonts w:ascii="Times New Roman"/>
          <w:i/>
          <w:sz w:val="22"/>
        </w:rPr>
        <w:t>b </w:t>
      </w:r>
      <w:r>
        <w:rPr>
          <w:sz w:val="22"/>
        </w:rPr>
        <w:t>are integers and </w:t>
      </w:r>
      <w:r>
        <w:rPr>
          <w:rFonts w:ascii="Times New Roman"/>
          <w:i/>
          <w:sz w:val="22"/>
        </w:rPr>
        <w:t>a </w:t>
      </w:r>
      <w:r>
        <w:rPr>
          <w:rFonts w:ascii="MS UI Gothic"/>
          <w:sz w:val="22"/>
        </w:rPr>
        <w:t>/</w:t>
      </w:r>
      <w:r>
        <w:rPr>
          <w:sz w:val="22"/>
        </w:rPr>
        <w:t>= 0, </w:t>
      </w:r>
      <w:r>
        <w:rPr>
          <w:spacing w:val="-4"/>
          <w:sz w:val="22"/>
        </w:rPr>
        <w:t>we  </w:t>
      </w:r>
      <w:r>
        <w:rPr>
          <w:sz w:val="22"/>
        </w:rPr>
        <w:t>say that </w:t>
      </w:r>
      <w:r>
        <w:rPr>
          <w:rFonts w:ascii="Times New Roman"/>
          <w:i/>
          <w:sz w:val="22"/>
        </w:rPr>
        <w:t>a divides  b </w:t>
      </w:r>
      <w:r>
        <w:rPr>
          <w:sz w:val="22"/>
        </w:rPr>
        <w:t>(or that </w:t>
      </w:r>
      <w:r>
        <w:rPr>
          <w:rFonts w:ascii="Times New Roman"/>
          <w:i/>
          <w:sz w:val="22"/>
        </w:rPr>
        <w:t>a </w:t>
      </w:r>
      <w:r>
        <w:rPr>
          <w:sz w:val="22"/>
        </w:rPr>
        <w:t>is a </w:t>
      </w:r>
      <w:r>
        <w:rPr>
          <w:rFonts w:ascii="Times New Roman"/>
          <w:i/>
          <w:sz w:val="22"/>
        </w:rPr>
        <w:t>factor  </w:t>
      </w:r>
      <w:r>
        <w:rPr>
          <w:sz w:val="22"/>
        </w:rPr>
        <w:t>of </w:t>
      </w:r>
      <w:r>
        <w:rPr>
          <w:rFonts w:ascii="Times New Roman"/>
          <w:i/>
          <w:sz w:val="22"/>
        </w:rPr>
        <w:t>b</w:t>
      </w:r>
      <w:r>
        <w:rPr>
          <w:sz w:val="22"/>
        </w:rPr>
        <w:t>) if there </w:t>
      </w:r>
      <w:r>
        <w:rPr>
          <w:spacing w:val="-51"/>
          <w:sz w:val="22"/>
        </w:rPr>
        <w:t>is  </w:t>
      </w:r>
      <w:r>
        <w:rPr>
          <w:sz w:val="22"/>
        </w:rPr>
        <w:t>an integer </w:t>
      </w:r>
      <w:r>
        <w:rPr>
          <w:rFonts w:ascii="Times New Roman"/>
          <w:i/>
          <w:sz w:val="22"/>
        </w:rPr>
        <w:t>c </w:t>
      </w:r>
      <w:r>
        <w:rPr>
          <w:sz w:val="22"/>
        </w:rPr>
        <w:t>such that </w:t>
      </w:r>
      <w:r>
        <w:rPr>
          <w:rFonts w:ascii="Times New Roman"/>
          <w:i/>
          <w:sz w:val="22"/>
        </w:rPr>
        <w:t>b </w:t>
      </w:r>
      <w:r>
        <w:rPr>
          <w:sz w:val="22"/>
        </w:rPr>
        <w:t>= </w:t>
      </w:r>
      <w:r>
        <w:rPr>
          <w:rFonts w:ascii="Times New Roman"/>
          <w:i/>
          <w:sz w:val="22"/>
        </w:rPr>
        <w:t>ac</w:t>
      </w:r>
      <w:r>
        <w:rPr>
          <w:sz w:val="22"/>
        </w:rPr>
        <w:t>.</w:t>
      </w:r>
    </w:p>
    <w:p>
      <w:pPr>
        <w:spacing w:before="8"/>
        <w:ind w:left="2371" w:right="0" w:firstLine="0"/>
        <w:jc w:val="left"/>
        <w:rPr>
          <w:sz w:val="22"/>
        </w:rPr>
      </w:pPr>
      <w:r>
        <w:rPr>
          <w:rFonts w:ascii="Times New Roman"/>
          <w:i/>
          <w:sz w:val="22"/>
        </w:rPr>
        <w:t>a </w:t>
      </w:r>
      <w:r>
        <w:rPr>
          <w:rFonts w:ascii="MS UI Gothic"/>
          <w:sz w:val="22"/>
        </w:rPr>
        <w:t>| </w:t>
      </w:r>
      <w:r>
        <w:rPr>
          <w:rFonts w:ascii="Times New Roman"/>
          <w:i/>
          <w:sz w:val="22"/>
        </w:rPr>
        <w:t>b </w:t>
      </w:r>
      <w:r>
        <w:rPr>
          <w:sz w:val="22"/>
        </w:rPr>
        <w:t>means </w:t>
      </w:r>
      <w:r>
        <w:rPr>
          <w:rFonts w:ascii="Times New Roman"/>
          <w:i/>
          <w:sz w:val="22"/>
        </w:rPr>
        <w:t>a </w:t>
      </w:r>
      <w:r>
        <w:rPr>
          <w:sz w:val="22"/>
        </w:rPr>
        <w:t>divides </w:t>
      </w:r>
      <w:r>
        <w:rPr>
          <w:rFonts w:ascii="Times New Roman"/>
          <w:i/>
          <w:sz w:val="22"/>
        </w:rPr>
        <w:t>b</w:t>
      </w:r>
      <w:r>
        <w:rPr>
          <w:sz w:val="22"/>
        </w:rPr>
        <w:t>.</w:t>
      </w:r>
    </w:p>
    <w:p>
      <w:pPr>
        <w:pStyle w:val="BodyText"/>
        <w:spacing w:before="9"/>
        <w:rPr>
          <w:sz w:val="34"/>
        </w:rPr>
      </w:pPr>
    </w:p>
    <w:p>
      <w:pPr>
        <w:spacing w:before="0"/>
        <w:ind w:left="2371" w:right="0" w:firstLine="0"/>
        <w:jc w:val="left"/>
        <w:rPr>
          <w:sz w:val="22"/>
        </w:rPr>
      </w:pPr>
      <w:r>
        <w:rPr>
          <w:rFonts w:ascii="Times New Roman"/>
          <w:i/>
          <w:sz w:val="22"/>
        </w:rPr>
        <w:t>a </w:t>
      </w:r>
      <w:r>
        <w:rPr>
          <w:rFonts w:ascii="宋体"/>
          <w:w w:val="95"/>
          <w:sz w:val="22"/>
        </w:rPr>
        <w:t>f </w:t>
      </w:r>
      <w:r>
        <w:rPr>
          <w:rFonts w:ascii="Times New Roman"/>
          <w:i/>
          <w:sz w:val="22"/>
        </w:rPr>
        <w:t>b </w:t>
      </w:r>
      <w:r>
        <w:rPr>
          <w:sz w:val="22"/>
        </w:rPr>
        <w:t>means </w:t>
      </w:r>
      <w:r>
        <w:rPr>
          <w:rFonts w:ascii="Times New Roman"/>
          <w:i/>
          <w:sz w:val="22"/>
        </w:rPr>
        <w:t>a </w:t>
      </w:r>
      <w:r>
        <w:rPr>
          <w:sz w:val="22"/>
        </w:rPr>
        <w:t>does not divide </w:t>
      </w:r>
      <w:r>
        <w:rPr>
          <w:rFonts w:ascii="Times New Roman"/>
          <w:i/>
          <w:sz w:val="22"/>
        </w:rPr>
        <w:t>b</w:t>
      </w:r>
      <w:r>
        <w:rPr>
          <w:sz w:val="22"/>
        </w:rPr>
        <w:t>.</w:t>
      </w:r>
    </w:p>
    <w:p>
      <w:pPr>
        <w:spacing w:before="211"/>
        <w:ind w:left="520" w:right="0" w:firstLine="0"/>
        <w:jc w:val="both"/>
        <w:rPr>
          <w:rFonts w:ascii="Times New Roman"/>
          <w:i/>
          <w:sz w:val="22"/>
        </w:rPr>
      </w:pPr>
      <w:r>
        <w:rPr>
          <w:b/>
          <w:w w:val="105"/>
          <w:sz w:val="22"/>
        </w:rPr>
        <w:t>Theorem 2 </w:t>
      </w:r>
      <w:r>
        <w:rPr>
          <w:rFonts w:ascii="Times New Roman"/>
          <w:i/>
          <w:w w:val="105"/>
          <w:sz w:val="22"/>
        </w:rPr>
        <w:t>Let a, b, and c be integers, then</w:t>
      </w:r>
    </w:p>
    <w:p>
      <w:pPr>
        <w:pStyle w:val="ListParagraph"/>
        <w:numPr>
          <w:ilvl w:val="2"/>
          <w:numId w:val="25"/>
        </w:numPr>
        <w:tabs>
          <w:tab w:pos="1066" w:val="left" w:leader="none"/>
        </w:tabs>
        <w:spacing w:line="240" w:lineRule="auto" w:before="167" w:after="0"/>
        <w:ind w:left="1065" w:right="0" w:hanging="289"/>
        <w:jc w:val="left"/>
        <w:rPr>
          <w:sz w:val="22"/>
        </w:rPr>
      </w:pPr>
      <w:r>
        <w:rPr>
          <w:rFonts w:ascii="Times New Roman"/>
          <w:i/>
          <w:w w:val="105"/>
          <w:sz w:val="22"/>
        </w:rPr>
        <w:t>if a </w:t>
      </w:r>
      <w:r>
        <w:rPr>
          <w:rFonts w:ascii="MS UI Gothic"/>
          <w:w w:val="105"/>
          <w:sz w:val="22"/>
        </w:rPr>
        <w:t>| </w:t>
      </w:r>
      <w:r>
        <w:rPr>
          <w:rFonts w:ascii="Times New Roman"/>
          <w:i/>
          <w:w w:val="105"/>
          <w:sz w:val="22"/>
        </w:rPr>
        <w:t>b and a </w:t>
      </w:r>
      <w:r>
        <w:rPr>
          <w:rFonts w:ascii="MS UI Gothic"/>
          <w:w w:val="105"/>
          <w:sz w:val="22"/>
        </w:rPr>
        <w:t>| </w:t>
      </w:r>
      <w:r>
        <w:rPr>
          <w:rFonts w:ascii="Times New Roman"/>
          <w:i/>
          <w:w w:val="105"/>
          <w:sz w:val="22"/>
        </w:rPr>
        <w:t>c then a </w:t>
      </w:r>
      <w:r>
        <w:rPr>
          <w:rFonts w:ascii="MS UI Gothic"/>
          <w:w w:val="105"/>
          <w:sz w:val="22"/>
        </w:rPr>
        <w:t>| </w:t>
      </w:r>
      <w:r>
        <w:rPr>
          <w:w w:val="105"/>
          <w:sz w:val="22"/>
        </w:rPr>
        <w:t>(</w:t>
      </w:r>
      <w:r>
        <w:rPr>
          <w:rFonts w:ascii="Times New Roman"/>
          <w:i/>
          <w:w w:val="105"/>
          <w:sz w:val="22"/>
        </w:rPr>
        <w:t>b </w:t>
      </w:r>
      <w:r>
        <w:rPr>
          <w:w w:val="105"/>
          <w:sz w:val="22"/>
        </w:rPr>
        <w:t>+</w:t>
      </w:r>
      <w:r>
        <w:rPr>
          <w:spacing w:val="2"/>
          <w:w w:val="105"/>
          <w:sz w:val="22"/>
        </w:rPr>
        <w:t> </w:t>
      </w:r>
      <w:r>
        <w:rPr>
          <w:rFonts w:ascii="Times New Roman"/>
          <w:i/>
          <w:w w:val="105"/>
          <w:sz w:val="22"/>
        </w:rPr>
        <w:t>c</w:t>
      </w:r>
      <w:r>
        <w:rPr>
          <w:w w:val="105"/>
          <w:sz w:val="22"/>
        </w:rPr>
        <w:t>)</w:t>
      </w:r>
    </w:p>
    <w:p>
      <w:pPr>
        <w:pStyle w:val="ListParagraph"/>
        <w:numPr>
          <w:ilvl w:val="2"/>
          <w:numId w:val="25"/>
        </w:numPr>
        <w:tabs>
          <w:tab w:pos="1066" w:val="left" w:leader="none"/>
        </w:tabs>
        <w:spacing w:line="240" w:lineRule="auto" w:before="203" w:after="0"/>
        <w:ind w:left="1065" w:right="0" w:hanging="289"/>
        <w:jc w:val="left"/>
        <w:rPr>
          <w:rFonts w:ascii="Times New Roman"/>
          <w:i/>
          <w:sz w:val="22"/>
        </w:rPr>
      </w:pPr>
      <w:r>
        <w:rPr>
          <w:rFonts w:ascii="Times New Roman"/>
          <w:i/>
          <w:w w:val="105"/>
          <w:sz w:val="22"/>
        </w:rPr>
        <w:t>if</w:t>
      </w:r>
      <w:r>
        <w:rPr>
          <w:rFonts w:ascii="Times New Roman"/>
          <w:i/>
          <w:spacing w:val="19"/>
          <w:w w:val="105"/>
          <w:sz w:val="22"/>
        </w:rPr>
        <w:t> </w:t>
      </w:r>
      <w:r>
        <w:rPr>
          <w:rFonts w:ascii="Times New Roman"/>
          <w:i/>
          <w:w w:val="105"/>
          <w:sz w:val="22"/>
        </w:rPr>
        <w:t>a</w:t>
      </w:r>
      <w:r>
        <w:rPr>
          <w:rFonts w:ascii="Times New Roman"/>
          <w:i/>
          <w:spacing w:val="2"/>
          <w:w w:val="105"/>
          <w:sz w:val="22"/>
        </w:rPr>
        <w:t> </w:t>
      </w:r>
      <w:r>
        <w:rPr>
          <w:rFonts w:ascii="MS UI Gothic"/>
          <w:w w:val="105"/>
          <w:sz w:val="22"/>
        </w:rPr>
        <w:t>|</w:t>
      </w:r>
      <w:r>
        <w:rPr>
          <w:rFonts w:ascii="MS UI Gothic"/>
          <w:spacing w:val="-11"/>
          <w:w w:val="105"/>
          <w:sz w:val="22"/>
        </w:rPr>
        <w:t> </w:t>
      </w:r>
      <w:r>
        <w:rPr>
          <w:rFonts w:ascii="Times New Roman"/>
          <w:i/>
          <w:w w:val="105"/>
          <w:sz w:val="22"/>
        </w:rPr>
        <w:t>b</w:t>
      </w:r>
      <w:r>
        <w:rPr>
          <w:rFonts w:ascii="Times New Roman"/>
          <w:i/>
          <w:spacing w:val="20"/>
          <w:w w:val="105"/>
          <w:sz w:val="22"/>
        </w:rPr>
        <w:t> </w:t>
      </w:r>
      <w:r>
        <w:rPr>
          <w:rFonts w:ascii="Times New Roman"/>
          <w:i/>
          <w:w w:val="105"/>
          <w:sz w:val="22"/>
        </w:rPr>
        <w:t>then</w:t>
      </w:r>
      <w:r>
        <w:rPr>
          <w:rFonts w:ascii="Times New Roman"/>
          <w:i/>
          <w:spacing w:val="19"/>
          <w:w w:val="105"/>
          <w:sz w:val="22"/>
        </w:rPr>
        <w:t> </w:t>
      </w:r>
      <w:r>
        <w:rPr>
          <w:rFonts w:ascii="Times New Roman"/>
          <w:i/>
          <w:w w:val="105"/>
          <w:sz w:val="22"/>
        </w:rPr>
        <w:t>a</w:t>
      </w:r>
      <w:r>
        <w:rPr>
          <w:rFonts w:ascii="Times New Roman"/>
          <w:i/>
          <w:spacing w:val="2"/>
          <w:w w:val="105"/>
          <w:sz w:val="22"/>
        </w:rPr>
        <w:t> </w:t>
      </w:r>
      <w:r>
        <w:rPr>
          <w:rFonts w:ascii="MS UI Gothic"/>
          <w:w w:val="105"/>
          <w:sz w:val="22"/>
        </w:rPr>
        <w:t>|</w:t>
      </w:r>
      <w:r>
        <w:rPr>
          <w:rFonts w:ascii="MS UI Gothic"/>
          <w:spacing w:val="-11"/>
          <w:w w:val="105"/>
          <w:sz w:val="22"/>
        </w:rPr>
        <w:t> </w:t>
      </w:r>
      <w:r>
        <w:rPr>
          <w:rFonts w:ascii="Times New Roman"/>
          <w:i/>
          <w:w w:val="105"/>
          <w:sz w:val="22"/>
        </w:rPr>
        <w:t>bc</w:t>
      </w:r>
      <w:r>
        <w:rPr>
          <w:rFonts w:ascii="Times New Roman"/>
          <w:i/>
          <w:spacing w:val="20"/>
          <w:w w:val="105"/>
          <w:sz w:val="22"/>
        </w:rPr>
        <w:t> </w:t>
      </w:r>
      <w:r>
        <w:rPr>
          <w:rFonts w:ascii="Times New Roman"/>
          <w:i/>
          <w:w w:val="105"/>
          <w:sz w:val="22"/>
        </w:rPr>
        <w:t>for</w:t>
      </w:r>
      <w:r>
        <w:rPr>
          <w:rFonts w:ascii="Times New Roman"/>
          <w:i/>
          <w:spacing w:val="19"/>
          <w:w w:val="105"/>
          <w:sz w:val="22"/>
        </w:rPr>
        <w:t> </w:t>
      </w:r>
      <w:r>
        <w:rPr>
          <w:rFonts w:ascii="Times New Roman"/>
          <w:i/>
          <w:spacing w:val="3"/>
          <w:w w:val="105"/>
          <w:sz w:val="22"/>
        </w:rPr>
        <w:t>all</w:t>
      </w:r>
      <w:r>
        <w:rPr>
          <w:rFonts w:ascii="Times New Roman"/>
          <w:i/>
          <w:spacing w:val="20"/>
          <w:w w:val="105"/>
          <w:sz w:val="22"/>
        </w:rPr>
        <w:t> </w:t>
      </w:r>
      <w:r>
        <w:rPr>
          <w:rFonts w:ascii="Times New Roman"/>
          <w:i/>
          <w:w w:val="105"/>
          <w:sz w:val="22"/>
        </w:rPr>
        <w:t>integers,</w:t>
      </w:r>
      <w:r>
        <w:rPr>
          <w:rFonts w:ascii="Times New Roman"/>
          <w:i/>
          <w:spacing w:val="20"/>
          <w:w w:val="105"/>
          <w:sz w:val="22"/>
        </w:rPr>
        <w:t> </w:t>
      </w:r>
      <w:r>
        <w:rPr>
          <w:rFonts w:ascii="Times New Roman"/>
          <w:i/>
          <w:w w:val="105"/>
          <w:sz w:val="22"/>
        </w:rPr>
        <w:t>c</w:t>
      </w:r>
    </w:p>
    <w:p>
      <w:pPr>
        <w:pStyle w:val="ListParagraph"/>
        <w:numPr>
          <w:ilvl w:val="2"/>
          <w:numId w:val="25"/>
        </w:numPr>
        <w:tabs>
          <w:tab w:pos="1066" w:val="left" w:leader="none"/>
        </w:tabs>
        <w:spacing w:line="240" w:lineRule="auto" w:before="203" w:after="0"/>
        <w:ind w:left="1065" w:right="0" w:hanging="289"/>
        <w:jc w:val="left"/>
        <w:rPr>
          <w:rFonts w:ascii="Times New Roman"/>
          <w:i/>
          <w:sz w:val="22"/>
        </w:rPr>
      </w:pPr>
      <w:r>
        <w:rPr>
          <w:rFonts w:ascii="Times New Roman"/>
          <w:i/>
          <w:w w:val="105"/>
          <w:sz w:val="22"/>
        </w:rPr>
        <w:t>if a </w:t>
      </w:r>
      <w:r>
        <w:rPr>
          <w:rFonts w:ascii="MS UI Gothic"/>
          <w:w w:val="105"/>
          <w:sz w:val="22"/>
        </w:rPr>
        <w:t>| </w:t>
      </w:r>
      <w:r>
        <w:rPr>
          <w:rFonts w:ascii="Times New Roman"/>
          <w:i/>
          <w:w w:val="105"/>
          <w:sz w:val="22"/>
        </w:rPr>
        <w:t>b and b </w:t>
      </w:r>
      <w:r>
        <w:rPr>
          <w:rFonts w:ascii="MS UI Gothic"/>
          <w:w w:val="105"/>
          <w:sz w:val="22"/>
        </w:rPr>
        <w:t>| </w:t>
      </w:r>
      <w:r>
        <w:rPr>
          <w:rFonts w:ascii="Times New Roman"/>
          <w:i/>
          <w:w w:val="105"/>
          <w:sz w:val="22"/>
        </w:rPr>
        <w:t>c then a </w:t>
      </w:r>
      <w:r>
        <w:rPr>
          <w:rFonts w:ascii="MS UI Gothic"/>
          <w:w w:val="105"/>
          <w:sz w:val="22"/>
        </w:rPr>
        <w:t>|</w:t>
      </w:r>
      <w:r>
        <w:rPr>
          <w:rFonts w:ascii="MS UI Gothic"/>
          <w:spacing w:val="4"/>
          <w:w w:val="105"/>
          <w:sz w:val="22"/>
        </w:rPr>
        <w:t> </w:t>
      </w:r>
      <w:r>
        <w:rPr>
          <w:rFonts w:ascii="Times New Roman"/>
          <w:i/>
          <w:w w:val="105"/>
          <w:sz w:val="22"/>
        </w:rPr>
        <w:t>c.</w:t>
      </w:r>
    </w:p>
    <w:p>
      <w:pPr>
        <w:pStyle w:val="BodyText"/>
        <w:spacing w:before="215"/>
        <w:ind w:left="520"/>
        <w:jc w:val="both"/>
      </w:pPr>
      <w:r>
        <w:rPr>
          <w:b/>
        </w:rPr>
        <w:t>Proof: </w:t>
      </w:r>
      <w:r>
        <w:rPr/>
        <w:t>Here is a proof of (1); try to prove the others yourself.</w:t>
      </w:r>
    </w:p>
    <w:p>
      <w:pPr>
        <w:pStyle w:val="BodyText"/>
        <w:spacing w:line="300" w:lineRule="auto" w:before="70"/>
        <w:ind w:left="520" w:right="1182" w:firstLine="338"/>
      </w:pPr>
      <w:r>
        <w:rPr/>
        <w:t>Assume that </w:t>
      </w:r>
      <w:r>
        <w:rPr>
          <w:rFonts w:ascii="Times New Roman"/>
          <w:i/>
        </w:rPr>
        <w:t>a</w:t>
      </w:r>
      <w:r>
        <w:rPr/>
        <w:t>, </w:t>
      </w:r>
      <w:r>
        <w:rPr>
          <w:rFonts w:ascii="Times New Roman"/>
          <w:i/>
        </w:rPr>
        <w:t>b</w:t>
      </w:r>
      <w:r>
        <w:rPr/>
        <w:t>, and </w:t>
      </w:r>
      <w:r>
        <w:rPr>
          <w:rFonts w:ascii="Times New Roman"/>
          <w:i/>
        </w:rPr>
        <w:t>c </w:t>
      </w:r>
      <w:r>
        <w:rPr/>
        <w:t>be integers and that </w:t>
      </w:r>
      <w:r>
        <w:rPr>
          <w:rFonts w:ascii="Times New Roman"/>
          <w:i/>
        </w:rPr>
        <w:t>a </w:t>
      </w:r>
      <w:r>
        <w:rPr>
          <w:rFonts w:ascii="MS UI Gothic"/>
        </w:rPr>
        <w:t>| </w:t>
      </w:r>
      <w:r>
        <w:rPr>
          <w:rFonts w:ascii="Times New Roman"/>
          <w:i/>
        </w:rPr>
        <w:t>b </w:t>
      </w:r>
      <w:r>
        <w:rPr/>
        <w:t>and </w:t>
      </w:r>
      <w:r>
        <w:rPr>
          <w:rFonts w:ascii="Times New Roman"/>
          <w:i/>
        </w:rPr>
        <w:t>a </w:t>
      </w:r>
      <w:r>
        <w:rPr>
          <w:rFonts w:ascii="MS UI Gothic"/>
        </w:rPr>
        <w:t>| </w:t>
      </w:r>
      <w:r>
        <w:rPr>
          <w:rFonts w:ascii="Times New Roman"/>
          <w:i/>
        </w:rPr>
        <w:t>c</w:t>
      </w:r>
      <w:r>
        <w:rPr/>
        <w:t>. From the definition of </w:t>
      </w:r>
      <w:r>
        <w:rPr>
          <w:rFonts w:ascii="Times New Roman"/>
          <w:i/>
        </w:rPr>
        <w:t>divides</w:t>
      </w:r>
      <w:r>
        <w:rPr/>
        <w:t>, there must be integers </w:t>
      </w:r>
      <w:r>
        <w:rPr>
          <w:rFonts w:ascii="Times New Roman"/>
          <w:i/>
        </w:rPr>
        <w:t>m </w:t>
      </w:r>
      <w:r>
        <w:rPr/>
        <w:t>and </w:t>
      </w:r>
      <w:r>
        <w:rPr>
          <w:rFonts w:ascii="Times New Roman"/>
          <w:i/>
        </w:rPr>
        <w:t>n </w:t>
      </w:r>
      <w:r>
        <w:rPr/>
        <w:t>such that:</w:t>
      </w:r>
    </w:p>
    <w:p>
      <w:pPr>
        <w:pStyle w:val="BodyText"/>
        <w:spacing w:before="1"/>
        <w:rPr>
          <w:sz w:val="26"/>
        </w:rPr>
      </w:pPr>
    </w:p>
    <w:p>
      <w:pPr>
        <w:tabs>
          <w:tab w:pos="9071" w:val="left" w:leader="none"/>
        </w:tabs>
        <w:spacing w:before="1"/>
        <w:ind w:left="4536" w:right="0" w:firstLine="0"/>
        <w:jc w:val="left"/>
        <w:rPr>
          <w:sz w:val="22"/>
        </w:rPr>
      </w:pPr>
      <w:bookmarkStart w:name="_bookmark135" w:id="255"/>
      <w:bookmarkEnd w:id="255"/>
      <w:r>
        <w:rPr/>
      </w:r>
      <w:r>
        <w:rPr>
          <w:rFonts w:ascii="Times New Roman"/>
          <w:i/>
          <w:w w:val="105"/>
          <w:sz w:val="22"/>
        </w:rPr>
        <w:t>b  </w:t>
      </w:r>
      <w:r>
        <w:rPr>
          <w:rFonts w:ascii="Times New Roman"/>
          <w:i/>
          <w:spacing w:val="34"/>
          <w:w w:val="105"/>
          <w:sz w:val="22"/>
        </w:rPr>
        <w:t> </w:t>
      </w:r>
      <w:r>
        <w:rPr>
          <w:w w:val="105"/>
          <w:sz w:val="22"/>
        </w:rPr>
        <w:t>=  </w:t>
      </w:r>
      <w:r>
        <w:rPr>
          <w:spacing w:val="41"/>
          <w:w w:val="105"/>
          <w:sz w:val="22"/>
        </w:rPr>
        <w:t> </w:t>
      </w:r>
      <w:r>
        <w:rPr>
          <w:rFonts w:ascii="Times New Roman"/>
          <w:i/>
          <w:w w:val="105"/>
          <w:sz w:val="22"/>
        </w:rPr>
        <w:t>ma</w:t>
        <w:tab/>
      </w:r>
      <w:r>
        <w:rPr>
          <w:w w:val="105"/>
          <w:sz w:val="22"/>
        </w:rPr>
        <w:t>(6.1)</w:t>
      </w:r>
    </w:p>
    <w:p>
      <w:pPr>
        <w:tabs>
          <w:tab w:pos="9071" w:val="left" w:leader="none"/>
        </w:tabs>
        <w:spacing w:before="144"/>
        <w:ind w:left="4535" w:right="0" w:firstLine="0"/>
        <w:jc w:val="left"/>
        <w:rPr>
          <w:sz w:val="22"/>
        </w:rPr>
      </w:pPr>
      <w:r>
        <w:rPr>
          <w:rFonts w:ascii="Times New Roman"/>
          <w:i/>
          <w:w w:val="105"/>
          <w:sz w:val="22"/>
        </w:rPr>
        <w:t>c  </w:t>
      </w:r>
      <w:r>
        <w:rPr>
          <w:rFonts w:ascii="Times New Roman"/>
          <w:i/>
          <w:spacing w:val="36"/>
          <w:w w:val="105"/>
          <w:sz w:val="22"/>
        </w:rPr>
        <w:t> </w:t>
      </w:r>
      <w:r>
        <w:rPr>
          <w:w w:val="105"/>
          <w:sz w:val="22"/>
        </w:rPr>
        <w:t>=  </w:t>
      </w:r>
      <w:r>
        <w:rPr>
          <w:spacing w:val="42"/>
          <w:w w:val="105"/>
          <w:sz w:val="22"/>
        </w:rPr>
        <w:t> </w:t>
      </w:r>
      <w:r>
        <w:rPr>
          <w:rFonts w:ascii="Times New Roman"/>
          <w:i/>
          <w:w w:val="105"/>
          <w:sz w:val="22"/>
        </w:rPr>
        <w:t>na</w:t>
        <w:tab/>
      </w:r>
      <w:r>
        <w:rPr>
          <w:w w:val="105"/>
          <w:sz w:val="22"/>
        </w:rPr>
        <w:t>(6.2)</w:t>
      </w:r>
    </w:p>
    <w:p>
      <w:pPr>
        <w:pStyle w:val="BodyText"/>
        <w:spacing w:before="8"/>
        <w:rPr>
          <w:sz w:val="28"/>
        </w:rPr>
      </w:pPr>
    </w:p>
    <w:p>
      <w:pPr>
        <w:pStyle w:val="BodyText"/>
        <w:ind w:right="578"/>
        <w:jc w:val="center"/>
      </w:pPr>
      <w:r>
        <w:rPr/>
        <w:t>67</w:t>
      </w:r>
    </w:p>
    <w:p>
      <w:pPr>
        <w:spacing w:after="0"/>
        <w:jc w:val="center"/>
        <w:sectPr>
          <w:headerReference w:type="default" r:id="rId108"/>
          <w:pgSz w:w="12240" w:h="15840"/>
          <w:pgMar w:header="0" w:footer="0" w:top="1500" w:bottom="280" w:left="1280" w:right="340"/>
        </w:sectPr>
      </w:pPr>
    </w:p>
    <w:p>
      <w:pPr>
        <w:pStyle w:val="BodyText"/>
        <w:rPr>
          <w:sz w:val="20"/>
        </w:rPr>
      </w:pPr>
    </w:p>
    <w:p>
      <w:pPr>
        <w:pStyle w:val="BodyText"/>
        <w:spacing w:before="2"/>
        <w:rPr>
          <w:sz w:val="19"/>
        </w:rPr>
      </w:pPr>
    </w:p>
    <w:p>
      <w:pPr>
        <w:pStyle w:val="BodyText"/>
        <w:spacing w:before="62"/>
        <w:ind w:left="160"/>
      </w:pPr>
      <w:bookmarkStart w:name="_bookmark136" w:id="256"/>
      <w:bookmarkEnd w:id="256"/>
      <w:r>
        <w:rPr/>
      </w:r>
      <w:r>
        <w:rPr/>
        <w:t>Adding the left- and right-hand sides of Equations </w:t>
      </w:r>
      <w:hyperlink w:history="true" w:anchor="_bookmark135">
        <w:r>
          <w:rPr/>
          <w:t>6.1 </w:t>
        </w:r>
      </w:hyperlink>
      <w:r>
        <w:rPr/>
        <w:t>and </w:t>
      </w:r>
      <w:hyperlink w:history="true" w:anchor="_bookmark135">
        <w:r>
          <w:rPr/>
          <w:t>6.2, </w:t>
        </w:r>
      </w:hyperlink>
      <w:r>
        <w:rPr/>
        <w:t>we obtain</w:t>
      </w:r>
    </w:p>
    <w:p>
      <w:pPr>
        <w:spacing w:before="85"/>
        <w:ind w:left="498" w:right="0" w:firstLine="0"/>
        <w:jc w:val="left"/>
        <w:rPr>
          <w:rFonts w:ascii="Times New Roman"/>
          <w:i/>
          <w:sz w:val="22"/>
        </w:rPr>
      </w:pPr>
      <w:r>
        <w:rPr>
          <w:rFonts w:ascii="Times New Roman"/>
          <w:i/>
          <w:w w:val="110"/>
          <w:sz w:val="22"/>
        </w:rPr>
        <w:t>b </w:t>
      </w:r>
      <w:r>
        <w:rPr>
          <w:w w:val="110"/>
          <w:sz w:val="22"/>
        </w:rPr>
        <w:t>+ </w:t>
      </w:r>
      <w:r>
        <w:rPr>
          <w:rFonts w:ascii="Times New Roman"/>
          <w:i/>
          <w:w w:val="110"/>
          <w:sz w:val="22"/>
        </w:rPr>
        <w:t>c </w:t>
      </w:r>
      <w:r>
        <w:rPr>
          <w:w w:val="110"/>
          <w:sz w:val="22"/>
        </w:rPr>
        <w:t>= </w:t>
      </w:r>
      <w:r>
        <w:rPr>
          <w:rFonts w:ascii="Times New Roman"/>
          <w:i/>
          <w:w w:val="110"/>
          <w:sz w:val="22"/>
        </w:rPr>
        <w:t>ma </w:t>
      </w:r>
      <w:r>
        <w:rPr>
          <w:w w:val="110"/>
          <w:sz w:val="22"/>
        </w:rPr>
        <w:t>+ </w:t>
      </w:r>
      <w:r>
        <w:rPr>
          <w:rFonts w:ascii="Times New Roman"/>
          <w:i/>
          <w:w w:val="110"/>
          <w:sz w:val="22"/>
        </w:rPr>
        <w:t>na.</w:t>
      </w:r>
    </w:p>
    <w:p>
      <w:pPr>
        <w:pStyle w:val="BodyText"/>
        <w:spacing w:before="88"/>
        <w:ind w:left="159"/>
      </w:pPr>
      <w:r>
        <w:rPr/>
        <w:t>By the distributive law and commutativity,</w:t>
      </w:r>
    </w:p>
    <w:p>
      <w:pPr>
        <w:spacing w:before="86"/>
        <w:ind w:left="498" w:right="0" w:firstLine="0"/>
        <w:jc w:val="left"/>
        <w:rPr>
          <w:rFonts w:ascii="Times New Roman"/>
          <w:i/>
          <w:sz w:val="22"/>
        </w:rPr>
      </w:pPr>
      <w:r>
        <w:rPr>
          <w:rFonts w:ascii="Times New Roman"/>
          <w:i/>
          <w:w w:val="110"/>
          <w:sz w:val="22"/>
        </w:rPr>
        <w:t>b </w:t>
      </w:r>
      <w:r>
        <w:rPr>
          <w:w w:val="110"/>
          <w:sz w:val="22"/>
        </w:rPr>
        <w:t>+ </w:t>
      </w:r>
      <w:r>
        <w:rPr>
          <w:rFonts w:ascii="Times New Roman"/>
          <w:i/>
          <w:w w:val="110"/>
          <w:sz w:val="22"/>
        </w:rPr>
        <w:t>c </w:t>
      </w:r>
      <w:r>
        <w:rPr>
          <w:w w:val="110"/>
          <w:sz w:val="22"/>
        </w:rPr>
        <w:t>= (</w:t>
      </w:r>
      <w:r>
        <w:rPr>
          <w:rFonts w:ascii="Times New Roman"/>
          <w:i/>
          <w:w w:val="110"/>
          <w:sz w:val="22"/>
        </w:rPr>
        <w:t>m </w:t>
      </w:r>
      <w:r>
        <w:rPr>
          <w:w w:val="110"/>
          <w:sz w:val="22"/>
        </w:rPr>
        <w:t>+ </w:t>
      </w:r>
      <w:r>
        <w:rPr>
          <w:rFonts w:ascii="Times New Roman"/>
          <w:i/>
          <w:w w:val="110"/>
          <w:sz w:val="22"/>
        </w:rPr>
        <w:t>n</w:t>
      </w:r>
      <w:r>
        <w:rPr>
          <w:w w:val="110"/>
          <w:sz w:val="22"/>
        </w:rPr>
        <w:t>)</w:t>
      </w:r>
      <w:r>
        <w:rPr>
          <w:rFonts w:ascii="Times New Roman"/>
          <w:i/>
          <w:w w:val="110"/>
          <w:sz w:val="22"/>
        </w:rPr>
        <w:t>a.</w:t>
      </w:r>
    </w:p>
    <w:p>
      <w:pPr>
        <w:pStyle w:val="BodyText"/>
        <w:spacing w:before="85"/>
        <w:ind w:left="159"/>
      </w:pPr>
      <w:r>
        <w:rPr/>
        <w:t>By the closure of addition, </w:t>
      </w:r>
      <w:r>
        <w:rPr>
          <w:rFonts w:ascii="Times New Roman"/>
          <w:i/>
        </w:rPr>
        <w:t>m </w:t>
      </w:r>
      <w:r>
        <w:rPr/>
        <w:t>+ </w:t>
      </w:r>
      <w:r>
        <w:rPr>
          <w:rFonts w:ascii="Times New Roman"/>
          <w:i/>
        </w:rPr>
        <w:t>n </w:t>
      </w:r>
      <w:r>
        <w:rPr/>
        <w:t>is an integer so, by the definition of </w:t>
      </w:r>
      <w:r>
        <w:rPr>
          <w:rFonts w:ascii="Times New Roman"/>
          <w:i/>
        </w:rPr>
        <w:t>divides</w:t>
      </w:r>
      <w:r>
        <w:rPr/>
        <w:t>,</w:t>
      </w:r>
    </w:p>
    <w:p>
      <w:pPr>
        <w:tabs>
          <w:tab w:pos="8498" w:val="left" w:leader="none"/>
        </w:tabs>
        <w:spacing w:before="70"/>
        <w:ind w:left="0" w:right="1458" w:firstLine="0"/>
        <w:jc w:val="right"/>
        <w:rPr>
          <w:rFonts w:ascii="Arial" w:hAnsi="Arial"/>
          <w:i/>
          <w:sz w:val="22"/>
        </w:rPr>
      </w:pPr>
      <w:r>
        <w:rPr>
          <w:rFonts w:ascii="Times New Roman" w:hAnsi="Times New Roman"/>
          <w:i/>
          <w:w w:val="110"/>
          <w:sz w:val="22"/>
        </w:rPr>
        <w:t>a</w:t>
      </w:r>
      <w:r>
        <w:rPr>
          <w:rFonts w:ascii="MS UI Gothic" w:hAnsi="MS UI Gothic"/>
          <w:w w:val="110"/>
          <w:sz w:val="22"/>
        </w:rPr>
        <w:t>|</w:t>
      </w:r>
      <w:r>
        <w:rPr>
          <w:w w:val="110"/>
          <w:sz w:val="22"/>
        </w:rPr>
        <w:t>(</w:t>
      </w:r>
      <w:r>
        <w:rPr>
          <w:rFonts w:ascii="Times New Roman" w:hAnsi="Times New Roman"/>
          <w:i/>
          <w:w w:val="110"/>
          <w:sz w:val="22"/>
        </w:rPr>
        <w:t>b</w:t>
      </w:r>
      <w:r>
        <w:rPr>
          <w:rFonts w:ascii="Times New Roman" w:hAnsi="Times New Roman"/>
          <w:i/>
          <w:spacing w:val="-21"/>
          <w:w w:val="110"/>
          <w:sz w:val="22"/>
        </w:rPr>
        <w:t> </w:t>
      </w:r>
      <w:r>
        <w:rPr>
          <w:w w:val="110"/>
          <w:sz w:val="22"/>
        </w:rPr>
        <w:t>+</w:t>
      </w:r>
      <w:r>
        <w:rPr>
          <w:spacing w:val="-18"/>
          <w:w w:val="110"/>
          <w:sz w:val="22"/>
        </w:rPr>
        <w:t> </w:t>
      </w:r>
      <w:r>
        <w:rPr>
          <w:rFonts w:ascii="Times New Roman" w:hAnsi="Times New Roman"/>
          <w:i/>
          <w:w w:val="110"/>
          <w:sz w:val="22"/>
        </w:rPr>
        <w:t>c</w:t>
      </w:r>
      <w:r>
        <w:rPr>
          <w:w w:val="110"/>
          <w:sz w:val="22"/>
        </w:rPr>
        <w:t>)</w:t>
      </w:r>
      <w:r>
        <w:rPr>
          <w:rFonts w:ascii="Times New Roman" w:hAnsi="Times New Roman"/>
          <w:i/>
          <w:w w:val="110"/>
          <w:sz w:val="22"/>
        </w:rPr>
        <w:t>.</w:t>
        <w:tab/>
      </w:r>
      <w:r>
        <w:rPr>
          <w:rFonts w:ascii="Arial" w:hAnsi="Arial"/>
          <w:i/>
          <w:w w:val="110"/>
          <w:sz w:val="22"/>
        </w:rPr>
        <w:t>□</w:t>
      </w:r>
    </w:p>
    <w:p>
      <w:pPr>
        <w:pStyle w:val="BodyText"/>
        <w:rPr>
          <w:rFonts w:ascii="Arial"/>
          <w:i/>
          <w:sz w:val="38"/>
        </w:rPr>
      </w:pPr>
    </w:p>
    <w:p>
      <w:pPr>
        <w:spacing w:before="258"/>
        <w:ind w:left="0" w:right="1458" w:firstLine="0"/>
        <w:jc w:val="right"/>
        <w:rPr>
          <w:rFonts w:ascii="Times New Roman"/>
          <w:i/>
          <w:sz w:val="22"/>
        </w:rPr>
      </w:pPr>
      <w:r>
        <w:rPr>
          <w:b/>
          <w:w w:val="105"/>
          <w:sz w:val="22"/>
        </w:rPr>
        <w:t>Corollary 1  </w:t>
      </w:r>
      <w:r>
        <w:rPr>
          <w:rFonts w:ascii="Times New Roman"/>
          <w:i/>
          <w:w w:val="105"/>
          <w:sz w:val="22"/>
        </w:rPr>
        <w:t>If a, b, and c </w:t>
      </w:r>
      <w:r>
        <w:rPr>
          <w:rFonts w:ascii="Times New Roman"/>
          <w:i/>
          <w:spacing w:val="-4"/>
          <w:w w:val="105"/>
          <w:sz w:val="22"/>
        </w:rPr>
        <w:t>are </w:t>
      </w:r>
      <w:r>
        <w:rPr>
          <w:rFonts w:ascii="Times New Roman"/>
          <w:i/>
          <w:w w:val="105"/>
          <w:sz w:val="22"/>
        </w:rPr>
        <w:t>integers such that a </w:t>
      </w:r>
      <w:r>
        <w:rPr>
          <w:rFonts w:ascii="MS UI Gothic"/>
          <w:w w:val="105"/>
          <w:sz w:val="22"/>
        </w:rPr>
        <w:t>| </w:t>
      </w:r>
      <w:r>
        <w:rPr>
          <w:rFonts w:ascii="Times New Roman"/>
          <w:i/>
          <w:w w:val="105"/>
          <w:sz w:val="22"/>
        </w:rPr>
        <w:t>b and a </w:t>
      </w:r>
      <w:r>
        <w:rPr>
          <w:rFonts w:ascii="MS UI Gothic"/>
          <w:w w:val="105"/>
          <w:sz w:val="22"/>
        </w:rPr>
        <w:t>| </w:t>
      </w:r>
      <w:r>
        <w:rPr>
          <w:rFonts w:ascii="Times New Roman"/>
          <w:i/>
          <w:w w:val="105"/>
          <w:sz w:val="22"/>
        </w:rPr>
        <w:t>c then a</w:t>
      </w:r>
      <w:r>
        <w:rPr>
          <w:rFonts w:ascii="MS UI Gothic"/>
          <w:w w:val="105"/>
          <w:sz w:val="22"/>
        </w:rPr>
        <w:t>|</w:t>
      </w:r>
      <w:r>
        <w:rPr>
          <w:w w:val="105"/>
          <w:sz w:val="22"/>
        </w:rPr>
        <w:t>(</w:t>
      </w:r>
      <w:r>
        <w:rPr>
          <w:rFonts w:ascii="Times New Roman"/>
          <w:i/>
          <w:w w:val="105"/>
          <w:sz w:val="22"/>
        </w:rPr>
        <w:t>mb </w:t>
      </w:r>
      <w:r>
        <w:rPr>
          <w:spacing w:val="5"/>
          <w:w w:val="105"/>
          <w:sz w:val="22"/>
        </w:rPr>
        <w:t>+</w:t>
      </w:r>
      <w:r>
        <w:rPr>
          <w:rFonts w:ascii="Times New Roman"/>
          <w:i/>
          <w:spacing w:val="5"/>
          <w:w w:val="105"/>
          <w:sz w:val="22"/>
        </w:rPr>
        <w:t>nc</w:t>
      </w:r>
      <w:r>
        <w:rPr>
          <w:spacing w:val="5"/>
          <w:w w:val="105"/>
          <w:sz w:val="22"/>
        </w:rPr>
        <w:t>) </w:t>
      </w:r>
      <w:r>
        <w:rPr>
          <w:rFonts w:ascii="Times New Roman"/>
          <w:i/>
          <w:w w:val="105"/>
          <w:sz w:val="22"/>
        </w:rPr>
        <w:t>for </w:t>
      </w:r>
      <w:r>
        <w:rPr>
          <w:rFonts w:ascii="Times New Roman"/>
          <w:i/>
          <w:spacing w:val="3"/>
          <w:w w:val="105"/>
          <w:sz w:val="22"/>
        </w:rPr>
        <w:t>all</w:t>
      </w:r>
      <w:r>
        <w:rPr>
          <w:rFonts w:ascii="Times New Roman"/>
          <w:i/>
          <w:spacing w:val="-9"/>
          <w:w w:val="105"/>
          <w:sz w:val="22"/>
        </w:rPr>
        <w:t> </w:t>
      </w:r>
      <w:r>
        <w:rPr>
          <w:rFonts w:ascii="Times New Roman"/>
          <w:i/>
          <w:w w:val="105"/>
          <w:sz w:val="22"/>
        </w:rPr>
        <w:t>integers</w:t>
      </w:r>
    </w:p>
    <w:p>
      <w:pPr>
        <w:spacing w:before="71"/>
        <w:ind w:left="160" w:right="0" w:firstLine="0"/>
        <w:jc w:val="left"/>
        <w:rPr>
          <w:rFonts w:ascii="Times New Roman"/>
          <w:i/>
          <w:sz w:val="22"/>
        </w:rPr>
      </w:pPr>
      <w:r>
        <w:rPr>
          <w:rFonts w:ascii="Times New Roman"/>
          <w:i/>
          <w:w w:val="115"/>
          <w:sz w:val="22"/>
        </w:rPr>
        <w:t>m and n.</w:t>
      </w:r>
    </w:p>
    <w:p>
      <w:pPr>
        <w:pStyle w:val="BodyText"/>
        <w:rPr>
          <w:rFonts w:ascii="Times New Roman"/>
          <w:i/>
        </w:rPr>
      </w:pPr>
    </w:p>
    <w:p>
      <w:pPr>
        <w:pStyle w:val="BodyText"/>
        <w:spacing w:before="1"/>
        <w:rPr>
          <w:rFonts w:ascii="Times New Roman"/>
          <w:i/>
          <w:sz w:val="19"/>
        </w:rPr>
      </w:pPr>
    </w:p>
    <w:p>
      <w:pPr>
        <w:pStyle w:val="Heading5"/>
        <w:numPr>
          <w:ilvl w:val="1"/>
          <w:numId w:val="25"/>
        </w:numPr>
        <w:tabs>
          <w:tab w:pos="895" w:val="left" w:leader="none"/>
          <w:tab w:pos="896" w:val="left" w:leader="none"/>
        </w:tabs>
        <w:spacing w:line="240" w:lineRule="auto" w:before="0" w:after="0"/>
        <w:ind w:left="895" w:right="0" w:hanging="736"/>
        <w:jc w:val="left"/>
      </w:pPr>
      <w:bookmarkStart w:name="Primes" w:id="257"/>
      <w:bookmarkEnd w:id="257"/>
      <w:r>
        <w:rPr>
          <w:b w:val="0"/>
        </w:rPr>
      </w:r>
      <w:bookmarkStart w:name="_bookmark137" w:id="258"/>
      <w:bookmarkEnd w:id="258"/>
      <w:r>
        <w:rPr>
          <w:b w:val="0"/>
        </w:rPr>
      </w:r>
      <w:bookmarkStart w:name="_bookmark137" w:id="259"/>
      <w:bookmarkEnd w:id="259"/>
      <w:r>
        <w:rPr/>
        <w:t>Primes</w:t>
      </w:r>
    </w:p>
    <w:p>
      <w:pPr>
        <w:pStyle w:val="BodyText"/>
        <w:spacing w:before="4"/>
        <w:rPr>
          <w:b/>
          <w:sz w:val="25"/>
        </w:rPr>
      </w:pPr>
    </w:p>
    <w:p>
      <w:pPr>
        <w:pStyle w:val="BodyText"/>
        <w:spacing w:line="324" w:lineRule="auto"/>
        <w:ind w:left="159" w:right="1458"/>
        <w:jc w:val="both"/>
      </w:pPr>
      <w:r>
        <w:rPr/>
        <w:t>A positive integer </w:t>
      </w:r>
      <w:r>
        <w:rPr>
          <w:rFonts w:ascii="Times New Roman"/>
          <w:i/>
        </w:rPr>
        <w:t>p &gt; </w:t>
      </w:r>
      <w:r>
        <w:rPr/>
        <w:t>1 is called </w:t>
      </w:r>
      <w:r>
        <w:rPr>
          <w:rFonts w:ascii="Times New Roman"/>
          <w:i/>
        </w:rPr>
        <w:t>prime </w:t>
      </w:r>
      <w:r>
        <w:rPr/>
        <w:t>if the only positive factors of </w:t>
      </w:r>
      <w:r>
        <w:rPr>
          <w:rFonts w:ascii="Times New Roman"/>
          <w:i/>
        </w:rPr>
        <w:t>p </w:t>
      </w:r>
      <w:r>
        <w:rPr/>
        <w:t>are 1 and </w:t>
      </w:r>
      <w:r>
        <w:rPr>
          <w:rFonts w:ascii="Times New Roman"/>
          <w:i/>
        </w:rPr>
        <w:t>p</w:t>
      </w:r>
      <w:r>
        <w:rPr/>
        <w:t>. Extremely large</w:t>
      </w:r>
      <w:r>
        <w:rPr>
          <w:spacing w:val="-20"/>
        </w:rPr>
        <w:t> </w:t>
      </w:r>
      <w:r>
        <w:rPr/>
        <w:t>prime</w:t>
      </w:r>
      <w:r>
        <w:rPr>
          <w:spacing w:val="-19"/>
        </w:rPr>
        <w:t> </w:t>
      </w:r>
      <w:r>
        <w:rPr/>
        <w:t>numbers</w:t>
      </w:r>
      <w:r>
        <w:rPr>
          <w:spacing w:val="-19"/>
        </w:rPr>
        <w:t> </w:t>
      </w:r>
      <w:r>
        <w:rPr/>
        <w:t>are</w:t>
      </w:r>
      <w:r>
        <w:rPr>
          <w:spacing w:val="-19"/>
        </w:rPr>
        <w:t> </w:t>
      </w:r>
      <w:r>
        <w:rPr/>
        <w:t>used</w:t>
      </w:r>
      <w:r>
        <w:rPr>
          <w:spacing w:val="-19"/>
        </w:rPr>
        <w:t> </w:t>
      </w:r>
      <w:r>
        <w:rPr/>
        <w:t>in</w:t>
      </w:r>
      <w:r>
        <w:rPr>
          <w:spacing w:val="-19"/>
        </w:rPr>
        <w:t> </w:t>
      </w:r>
      <w:hyperlink r:id="rId111">
        <w:r>
          <w:rPr/>
          <w:t>RSA</w:t>
        </w:r>
        <w:r>
          <w:rPr>
            <w:spacing w:val="-20"/>
          </w:rPr>
          <w:t> </w:t>
        </w:r>
      </w:hyperlink>
      <w:r>
        <w:rPr/>
        <w:t>and</w:t>
      </w:r>
      <w:r>
        <w:rPr>
          <w:spacing w:val="-19"/>
        </w:rPr>
        <w:t> </w:t>
      </w:r>
      <w:r>
        <w:rPr/>
        <w:t>other</w:t>
      </w:r>
      <w:r>
        <w:rPr>
          <w:spacing w:val="-19"/>
        </w:rPr>
        <w:t> </w:t>
      </w:r>
      <w:r>
        <w:rPr/>
        <w:t>algorithms</w:t>
      </w:r>
      <w:r>
        <w:rPr>
          <w:spacing w:val="-19"/>
        </w:rPr>
        <w:t> </w:t>
      </w:r>
      <w:r>
        <w:rPr/>
        <w:t>for</w:t>
      </w:r>
      <w:r>
        <w:rPr>
          <w:spacing w:val="-19"/>
        </w:rPr>
        <w:t> </w:t>
      </w:r>
      <w:r>
        <w:rPr/>
        <w:t>public</w:t>
      </w:r>
      <w:r>
        <w:rPr>
          <w:spacing w:val="-19"/>
        </w:rPr>
        <w:t> </w:t>
      </w:r>
      <w:r>
        <w:rPr/>
        <w:t>key</w:t>
      </w:r>
      <w:r>
        <w:rPr>
          <w:spacing w:val="-19"/>
        </w:rPr>
        <w:t> </w:t>
      </w:r>
      <w:r>
        <w:rPr/>
        <w:t>cryptography. Primes are</w:t>
      </w:r>
      <w:r>
        <w:rPr>
          <w:spacing w:val="11"/>
        </w:rPr>
        <w:t> </w:t>
      </w:r>
      <w:r>
        <w:rPr/>
        <w:t>also</w:t>
      </w:r>
      <w:r>
        <w:rPr>
          <w:spacing w:val="11"/>
        </w:rPr>
        <w:t> </w:t>
      </w:r>
      <w:r>
        <w:rPr/>
        <w:t>used</w:t>
      </w:r>
      <w:r>
        <w:rPr>
          <w:spacing w:val="12"/>
        </w:rPr>
        <w:t> </w:t>
      </w:r>
      <w:r>
        <w:rPr/>
        <w:t>for</w:t>
      </w:r>
      <w:r>
        <w:rPr>
          <w:spacing w:val="11"/>
        </w:rPr>
        <w:t> </w:t>
      </w:r>
      <w:r>
        <w:rPr/>
        <w:t>hash</w:t>
      </w:r>
      <w:r>
        <w:rPr>
          <w:spacing w:val="12"/>
        </w:rPr>
        <w:t> </w:t>
      </w:r>
      <w:r>
        <w:rPr/>
        <w:t>tables</w:t>
      </w:r>
      <w:r>
        <w:rPr>
          <w:spacing w:val="11"/>
        </w:rPr>
        <w:t> </w:t>
      </w:r>
      <w:r>
        <w:rPr/>
        <w:t>and</w:t>
      </w:r>
      <w:r>
        <w:rPr>
          <w:spacing w:val="12"/>
        </w:rPr>
        <w:t> </w:t>
      </w:r>
      <w:r>
        <w:rPr/>
        <w:t>pseudorandom</w:t>
      </w:r>
      <w:r>
        <w:rPr>
          <w:spacing w:val="11"/>
        </w:rPr>
        <w:t> </w:t>
      </w:r>
      <w:r>
        <w:rPr/>
        <w:t>number</w:t>
      </w:r>
      <w:r>
        <w:rPr>
          <w:spacing w:val="12"/>
        </w:rPr>
        <w:t> </w:t>
      </w:r>
      <w:r>
        <w:rPr/>
        <w:t>generators.</w:t>
      </w:r>
    </w:p>
    <w:p>
      <w:pPr>
        <w:pStyle w:val="BodyText"/>
        <w:spacing w:before="4"/>
        <w:rPr>
          <w:sz w:val="26"/>
        </w:rPr>
      </w:pPr>
    </w:p>
    <w:p>
      <w:pPr>
        <w:pStyle w:val="Heading7"/>
        <w:numPr>
          <w:ilvl w:val="2"/>
          <w:numId w:val="26"/>
        </w:numPr>
        <w:tabs>
          <w:tab w:pos="981" w:val="left" w:leader="none"/>
          <w:tab w:pos="982" w:val="left" w:leader="none"/>
        </w:tabs>
        <w:spacing w:line="240" w:lineRule="auto" w:before="1" w:after="0"/>
        <w:ind w:left="981" w:right="0" w:hanging="823"/>
        <w:jc w:val="left"/>
      </w:pPr>
      <w:bookmarkStart w:name="Finding Primes" w:id="260"/>
      <w:bookmarkEnd w:id="260"/>
      <w:r>
        <w:rPr>
          <w:b w:val="0"/>
        </w:rPr>
      </w:r>
      <w:bookmarkStart w:name="_bookmark138" w:id="261"/>
      <w:bookmarkEnd w:id="261"/>
      <w:r>
        <w:rPr>
          <w:b w:val="0"/>
        </w:rPr>
      </w:r>
      <w:bookmarkStart w:name="_bookmark138" w:id="262"/>
      <w:bookmarkEnd w:id="262"/>
      <w:r>
        <w:rPr/>
        <w:t>Finding</w:t>
      </w:r>
      <w:r>
        <w:rPr>
          <w:spacing w:val="26"/>
        </w:rPr>
        <w:t> </w:t>
      </w:r>
      <w:r>
        <w:rPr/>
        <w:t>Primes</w:t>
      </w:r>
    </w:p>
    <w:p>
      <w:pPr>
        <w:pStyle w:val="BodyText"/>
        <w:spacing w:before="9"/>
        <w:rPr>
          <w:b/>
          <w:sz w:val="19"/>
        </w:rPr>
      </w:pPr>
    </w:p>
    <w:p>
      <w:pPr>
        <w:pStyle w:val="BodyText"/>
        <w:spacing w:line="324" w:lineRule="auto"/>
        <w:ind w:left="159" w:right="1457"/>
        <w:jc w:val="both"/>
      </w:pPr>
      <w:r>
        <w:rPr>
          <w:spacing w:val="-3"/>
        </w:rPr>
        <w:t>How</w:t>
      </w:r>
      <w:r>
        <w:rPr>
          <w:spacing w:val="-8"/>
        </w:rPr>
        <w:t> </w:t>
      </w:r>
      <w:r>
        <w:rPr/>
        <w:t>can</w:t>
      </w:r>
      <w:r>
        <w:rPr>
          <w:spacing w:val="-8"/>
        </w:rPr>
        <w:t> </w:t>
      </w:r>
      <w:r>
        <w:rPr/>
        <w:t>you</w:t>
      </w:r>
      <w:r>
        <w:rPr>
          <w:spacing w:val="-7"/>
        </w:rPr>
        <w:t> </w:t>
      </w:r>
      <w:r>
        <w:rPr/>
        <w:t>find</w:t>
      </w:r>
      <w:r>
        <w:rPr>
          <w:spacing w:val="-8"/>
        </w:rPr>
        <w:t> </w:t>
      </w:r>
      <w:r>
        <w:rPr/>
        <w:t>prime</w:t>
      </w:r>
      <w:r>
        <w:rPr>
          <w:spacing w:val="-7"/>
        </w:rPr>
        <w:t> </w:t>
      </w:r>
      <w:r>
        <w:rPr/>
        <w:t>numbers?</w:t>
      </w:r>
      <w:r>
        <w:rPr>
          <w:spacing w:val="8"/>
        </w:rPr>
        <w:t> </w:t>
      </w:r>
      <w:r>
        <w:rPr/>
        <w:t>The</w:t>
      </w:r>
      <w:r>
        <w:rPr>
          <w:spacing w:val="-7"/>
        </w:rPr>
        <w:t> </w:t>
      </w:r>
      <w:r>
        <w:rPr/>
        <w:t>mathematician,</w:t>
      </w:r>
      <w:r>
        <w:rPr>
          <w:spacing w:val="-8"/>
        </w:rPr>
        <w:t> </w:t>
      </w:r>
      <w:hyperlink r:id="rId112">
        <w:r>
          <w:rPr/>
          <w:t>Eratosthenes</w:t>
        </w:r>
        <w:r>
          <w:rPr>
            <w:spacing w:val="-7"/>
          </w:rPr>
          <w:t> </w:t>
        </w:r>
      </w:hyperlink>
      <w:r>
        <w:rPr/>
        <w:t>(276-194</w:t>
      </w:r>
      <w:r>
        <w:rPr>
          <w:spacing w:val="-8"/>
        </w:rPr>
        <w:t> </w:t>
      </w:r>
      <w:r>
        <w:rPr/>
        <w:t>BC)</w:t>
      </w:r>
      <w:r>
        <w:rPr>
          <w:spacing w:val="-7"/>
        </w:rPr>
        <w:t> </w:t>
      </w:r>
      <w:r>
        <w:rPr>
          <w:spacing w:val="-3"/>
        </w:rPr>
        <w:t>invented</w:t>
      </w:r>
      <w:r>
        <w:rPr>
          <w:spacing w:val="-8"/>
        </w:rPr>
        <w:t> </w:t>
      </w:r>
      <w:r>
        <w:rPr/>
        <w:t>a prime</w:t>
      </w:r>
      <w:r>
        <w:rPr>
          <w:spacing w:val="-16"/>
        </w:rPr>
        <w:t> </w:t>
      </w:r>
      <w:r>
        <w:rPr/>
        <w:t>number</w:t>
      </w:r>
      <w:r>
        <w:rPr>
          <w:spacing w:val="-15"/>
        </w:rPr>
        <w:t> </w:t>
      </w:r>
      <w:r>
        <w:rPr/>
        <w:t>sieve,</w:t>
      </w:r>
      <w:r>
        <w:rPr>
          <w:spacing w:val="-15"/>
        </w:rPr>
        <w:t> </w:t>
      </w:r>
      <w:r>
        <w:rPr/>
        <w:t>the</w:t>
      </w:r>
      <w:r>
        <w:rPr>
          <w:spacing w:val="-15"/>
        </w:rPr>
        <w:t> </w:t>
      </w:r>
      <w:r>
        <w:rPr/>
        <w:t>Sieve</w:t>
      </w:r>
      <w:r>
        <w:rPr>
          <w:spacing w:val="-15"/>
        </w:rPr>
        <w:t> </w:t>
      </w:r>
      <w:r>
        <w:rPr/>
        <w:t>of</w:t>
      </w:r>
      <w:r>
        <w:rPr>
          <w:spacing w:val="-15"/>
        </w:rPr>
        <w:t> </w:t>
      </w:r>
      <w:r>
        <w:rPr/>
        <w:t>Eratosthenes,</w:t>
      </w:r>
      <w:r>
        <w:rPr>
          <w:spacing w:val="-15"/>
        </w:rPr>
        <w:t> </w:t>
      </w:r>
      <w:r>
        <w:rPr/>
        <w:t>which,</w:t>
      </w:r>
      <w:r>
        <w:rPr>
          <w:spacing w:val="-14"/>
        </w:rPr>
        <w:t> </w:t>
      </w:r>
      <w:r>
        <w:rPr/>
        <w:t>in</w:t>
      </w:r>
      <w:r>
        <w:rPr>
          <w:spacing w:val="-14"/>
        </w:rPr>
        <w:t> </w:t>
      </w:r>
      <w:r>
        <w:rPr/>
        <w:t>modified</w:t>
      </w:r>
      <w:r>
        <w:rPr>
          <w:spacing w:val="-15"/>
        </w:rPr>
        <w:t> </w:t>
      </w:r>
      <w:r>
        <w:rPr/>
        <w:t>form,</w:t>
      </w:r>
      <w:r>
        <w:rPr>
          <w:spacing w:val="-15"/>
        </w:rPr>
        <w:t> </w:t>
      </w:r>
      <w:r>
        <w:rPr/>
        <w:t>is</w:t>
      </w:r>
      <w:r>
        <w:rPr>
          <w:spacing w:val="-14"/>
        </w:rPr>
        <w:t> </w:t>
      </w:r>
      <w:r>
        <w:rPr/>
        <w:t>still</w:t>
      </w:r>
      <w:r>
        <w:rPr>
          <w:spacing w:val="-16"/>
        </w:rPr>
        <w:t> </w:t>
      </w:r>
      <w:r>
        <w:rPr/>
        <w:t>used</w:t>
      </w:r>
      <w:r>
        <w:rPr>
          <w:spacing w:val="-14"/>
        </w:rPr>
        <w:t> </w:t>
      </w:r>
      <w:r>
        <w:rPr/>
        <w:t>in</w:t>
      </w:r>
      <w:r>
        <w:rPr>
          <w:spacing w:val="-16"/>
        </w:rPr>
        <w:t> </w:t>
      </w:r>
      <w:r>
        <w:rPr/>
        <w:t>number theory</w:t>
      </w:r>
      <w:r>
        <w:rPr>
          <w:spacing w:val="-15"/>
        </w:rPr>
        <w:t> </w:t>
      </w:r>
      <w:r>
        <w:rPr/>
        <w:t>research.</w:t>
      </w:r>
      <w:r>
        <w:rPr>
          <w:spacing w:val="5"/>
        </w:rPr>
        <w:t> </w:t>
      </w:r>
      <w:r>
        <w:rPr/>
        <w:t>Here</w:t>
      </w:r>
      <w:r>
        <w:rPr>
          <w:spacing w:val="-15"/>
        </w:rPr>
        <w:t> </w:t>
      </w:r>
      <w:r>
        <w:rPr/>
        <w:t>is</w:t>
      </w:r>
      <w:r>
        <w:rPr>
          <w:spacing w:val="-14"/>
        </w:rPr>
        <w:t> </w:t>
      </w:r>
      <w:r>
        <w:rPr/>
        <w:t>how</w:t>
      </w:r>
      <w:r>
        <w:rPr>
          <w:spacing w:val="-15"/>
        </w:rPr>
        <w:t> </w:t>
      </w:r>
      <w:r>
        <w:rPr/>
        <w:t>the</w:t>
      </w:r>
      <w:r>
        <w:rPr>
          <w:spacing w:val="-14"/>
        </w:rPr>
        <w:t> </w:t>
      </w:r>
      <w:r>
        <w:rPr/>
        <w:t>sieve</w:t>
      </w:r>
      <w:r>
        <w:rPr>
          <w:spacing w:val="-14"/>
        </w:rPr>
        <w:t> </w:t>
      </w:r>
      <w:r>
        <w:rPr/>
        <w:t>works</w:t>
      </w:r>
      <w:r>
        <w:rPr>
          <w:spacing w:val="-15"/>
        </w:rPr>
        <w:t> </w:t>
      </w:r>
      <w:r>
        <w:rPr/>
        <w:t>if</w:t>
      </w:r>
      <w:r>
        <w:rPr>
          <w:spacing w:val="-14"/>
        </w:rPr>
        <w:t> </w:t>
      </w:r>
      <w:r>
        <w:rPr/>
        <w:t>you</w:t>
      </w:r>
      <w:r>
        <w:rPr>
          <w:spacing w:val="-15"/>
        </w:rPr>
        <w:t> </w:t>
      </w:r>
      <w:r>
        <w:rPr>
          <w:spacing w:val="-4"/>
        </w:rPr>
        <w:t>want</w:t>
      </w:r>
      <w:r>
        <w:rPr>
          <w:spacing w:val="-15"/>
        </w:rPr>
        <w:t> </w:t>
      </w:r>
      <w:r>
        <w:rPr/>
        <w:t>to</w:t>
      </w:r>
      <w:r>
        <w:rPr>
          <w:spacing w:val="-14"/>
        </w:rPr>
        <w:t> </w:t>
      </w:r>
      <w:r>
        <w:rPr/>
        <w:t>find</w:t>
      </w:r>
      <w:r>
        <w:rPr>
          <w:spacing w:val="-15"/>
        </w:rPr>
        <w:t> </w:t>
      </w:r>
      <w:r>
        <w:rPr/>
        <w:t>all</w:t>
      </w:r>
      <w:r>
        <w:rPr>
          <w:spacing w:val="-14"/>
        </w:rPr>
        <w:t> </w:t>
      </w:r>
      <w:r>
        <w:rPr/>
        <w:t>the</w:t>
      </w:r>
      <w:r>
        <w:rPr>
          <w:spacing w:val="-15"/>
        </w:rPr>
        <w:t> </w:t>
      </w:r>
      <w:r>
        <w:rPr/>
        <w:t>prime</w:t>
      </w:r>
      <w:r>
        <w:rPr>
          <w:spacing w:val="-14"/>
        </w:rPr>
        <w:t> </w:t>
      </w:r>
      <w:r>
        <w:rPr/>
        <w:t>numbers</w:t>
      </w:r>
      <w:r>
        <w:rPr>
          <w:spacing w:val="-15"/>
        </w:rPr>
        <w:t> </w:t>
      </w:r>
      <w:r>
        <w:rPr/>
        <w:t>less</w:t>
      </w:r>
      <w:r>
        <w:rPr>
          <w:spacing w:val="-14"/>
        </w:rPr>
        <w:t> </w:t>
      </w:r>
      <w:r>
        <w:rPr/>
        <w:t>than or equal to</w:t>
      </w:r>
      <w:r>
        <w:rPr>
          <w:spacing w:val="24"/>
        </w:rPr>
        <w:t> </w:t>
      </w:r>
      <w:r>
        <w:rPr>
          <w:rFonts w:ascii="Times New Roman"/>
          <w:i/>
        </w:rPr>
        <w:t>N </w:t>
      </w:r>
      <w:r>
        <w:rPr/>
        <w:t>.</w:t>
      </w:r>
    </w:p>
    <w:p>
      <w:pPr>
        <w:pStyle w:val="ListParagraph"/>
        <w:numPr>
          <w:ilvl w:val="3"/>
          <w:numId w:val="26"/>
        </w:numPr>
        <w:tabs>
          <w:tab w:pos="706" w:val="left" w:leader="none"/>
        </w:tabs>
        <w:spacing w:line="240" w:lineRule="auto" w:before="176" w:after="0"/>
        <w:ind w:left="705" w:right="0" w:hanging="280"/>
        <w:jc w:val="left"/>
        <w:rPr>
          <w:sz w:val="22"/>
        </w:rPr>
      </w:pPr>
      <w:r>
        <w:rPr>
          <w:sz w:val="22"/>
        </w:rPr>
        <w:t>Make</w:t>
      </w:r>
      <w:r>
        <w:rPr>
          <w:spacing w:val="16"/>
          <w:sz w:val="22"/>
        </w:rPr>
        <w:t> </w:t>
      </w:r>
      <w:r>
        <w:rPr>
          <w:sz w:val="22"/>
        </w:rPr>
        <w:t>a</w:t>
      </w:r>
      <w:r>
        <w:rPr>
          <w:spacing w:val="17"/>
          <w:sz w:val="22"/>
        </w:rPr>
        <w:t> </w:t>
      </w:r>
      <w:r>
        <w:rPr>
          <w:sz w:val="22"/>
        </w:rPr>
        <w:t>list-to-check</w:t>
      </w:r>
      <w:r>
        <w:rPr>
          <w:spacing w:val="17"/>
          <w:sz w:val="22"/>
        </w:rPr>
        <w:t> </w:t>
      </w:r>
      <w:r>
        <w:rPr>
          <w:sz w:val="22"/>
        </w:rPr>
        <w:t>of</w:t>
      </w:r>
      <w:r>
        <w:rPr>
          <w:spacing w:val="16"/>
          <w:sz w:val="22"/>
        </w:rPr>
        <w:t> </w:t>
      </w:r>
      <w:r>
        <w:rPr>
          <w:sz w:val="22"/>
        </w:rPr>
        <w:t>the</w:t>
      </w:r>
      <w:r>
        <w:rPr>
          <w:spacing w:val="17"/>
          <w:sz w:val="22"/>
        </w:rPr>
        <w:t> </w:t>
      </w:r>
      <w:r>
        <w:rPr>
          <w:sz w:val="22"/>
        </w:rPr>
        <w:t>numbers</w:t>
      </w:r>
      <w:r>
        <w:rPr>
          <w:spacing w:val="17"/>
          <w:sz w:val="22"/>
        </w:rPr>
        <w:t> </w:t>
      </w:r>
      <w:r>
        <w:rPr>
          <w:sz w:val="22"/>
        </w:rPr>
        <w:t>from</w:t>
      </w:r>
      <w:r>
        <w:rPr>
          <w:spacing w:val="16"/>
          <w:sz w:val="22"/>
        </w:rPr>
        <w:t> </w:t>
      </w:r>
      <w:r>
        <w:rPr>
          <w:sz w:val="22"/>
        </w:rPr>
        <w:t>2</w:t>
      </w:r>
      <w:r>
        <w:rPr>
          <w:spacing w:val="17"/>
          <w:sz w:val="22"/>
        </w:rPr>
        <w:t> </w:t>
      </w:r>
      <w:r>
        <w:rPr>
          <w:sz w:val="22"/>
        </w:rPr>
        <w:t>to</w:t>
      </w:r>
      <w:r>
        <w:rPr>
          <w:spacing w:val="16"/>
          <w:sz w:val="22"/>
        </w:rPr>
        <w:t> </w:t>
      </w:r>
      <w:r>
        <w:rPr>
          <w:rFonts w:ascii="Times New Roman"/>
          <w:i/>
          <w:sz w:val="22"/>
        </w:rPr>
        <w:t>N</w:t>
      </w:r>
      <w:r>
        <w:rPr>
          <w:rFonts w:ascii="Times New Roman"/>
          <w:i/>
          <w:spacing w:val="-33"/>
          <w:sz w:val="22"/>
        </w:rPr>
        <w:t> </w:t>
      </w:r>
      <w:r>
        <w:rPr>
          <w:sz w:val="22"/>
        </w:rPr>
        <w:t>.</w:t>
      </w:r>
    </w:p>
    <w:p>
      <w:pPr>
        <w:pStyle w:val="BodyText"/>
        <w:spacing w:before="7"/>
        <w:rPr>
          <w:sz w:val="23"/>
        </w:rPr>
      </w:pPr>
    </w:p>
    <w:p>
      <w:pPr>
        <w:pStyle w:val="ListParagraph"/>
        <w:numPr>
          <w:ilvl w:val="3"/>
          <w:numId w:val="26"/>
        </w:numPr>
        <w:tabs>
          <w:tab w:pos="706" w:val="left" w:leader="none"/>
        </w:tabs>
        <w:spacing w:line="240" w:lineRule="auto" w:before="0" w:after="0"/>
        <w:ind w:left="705" w:right="0" w:hanging="280"/>
        <w:jc w:val="left"/>
        <w:rPr>
          <w:sz w:val="22"/>
        </w:rPr>
      </w:pPr>
      <w:r>
        <w:rPr>
          <w:sz w:val="22"/>
        </w:rPr>
        <w:t>Make</w:t>
      </w:r>
      <w:r>
        <w:rPr>
          <w:spacing w:val="17"/>
          <w:sz w:val="22"/>
        </w:rPr>
        <w:t> </w:t>
      </w:r>
      <w:r>
        <w:rPr>
          <w:sz w:val="22"/>
        </w:rPr>
        <w:t>a</w:t>
      </w:r>
      <w:r>
        <w:rPr>
          <w:spacing w:val="18"/>
          <w:sz w:val="22"/>
        </w:rPr>
        <w:t> </w:t>
      </w:r>
      <w:r>
        <w:rPr>
          <w:sz w:val="22"/>
        </w:rPr>
        <w:t>list-of-primes</w:t>
      </w:r>
      <w:r>
        <w:rPr>
          <w:spacing w:val="17"/>
          <w:sz w:val="22"/>
        </w:rPr>
        <w:t> </w:t>
      </w:r>
      <w:r>
        <w:rPr>
          <w:sz w:val="22"/>
        </w:rPr>
        <w:t>that</w:t>
      </w:r>
      <w:r>
        <w:rPr>
          <w:spacing w:val="19"/>
          <w:sz w:val="22"/>
        </w:rPr>
        <w:t> </w:t>
      </w:r>
      <w:r>
        <w:rPr>
          <w:sz w:val="22"/>
        </w:rPr>
        <w:t>starts</w:t>
      </w:r>
      <w:r>
        <w:rPr>
          <w:spacing w:val="17"/>
          <w:sz w:val="22"/>
        </w:rPr>
        <w:t> </w:t>
      </w:r>
      <w:r>
        <w:rPr>
          <w:sz w:val="22"/>
        </w:rPr>
        <w:t>out</w:t>
      </w:r>
      <w:r>
        <w:rPr>
          <w:spacing w:val="18"/>
          <w:sz w:val="22"/>
        </w:rPr>
        <w:t> </w:t>
      </w:r>
      <w:r>
        <w:rPr>
          <w:spacing w:val="-5"/>
          <w:sz w:val="22"/>
        </w:rPr>
        <w:t>empty.</w:t>
      </w:r>
    </w:p>
    <w:p>
      <w:pPr>
        <w:pStyle w:val="ListParagraph"/>
        <w:numPr>
          <w:ilvl w:val="3"/>
          <w:numId w:val="26"/>
        </w:numPr>
        <w:tabs>
          <w:tab w:pos="706" w:val="left" w:leader="none"/>
        </w:tabs>
        <w:spacing w:line="240" w:lineRule="auto" w:before="70" w:after="0"/>
        <w:ind w:left="705" w:right="0" w:hanging="280"/>
        <w:jc w:val="left"/>
        <w:rPr>
          <w:rFonts w:ascii="Times New Roman" w:hAnsi="Times New Roman"/>
          <w:i/>
          <w:sz w:val="22"/>
        </w:rPr>
      </w:pPr>
      <w:r>
        <w:rPr/>
        <w:pict>
          <v:line style="position:absolute;mso-position-horizontal-relative:page;mso-position-vertical-relative:paragraph;z-index:-284988416" from="432.394012pt,14.046003pt" to="442.349012pt,14.046003pt" stroked="true" strokeweight=".436pt" strokecolor="#000000">
            <v:stroke dashstyle="solid"/>
            <w10:wrap type="none"/>
          </v:line>
        </w:pict>
      </w:r>
      <w:r>
        <w:rPr>
          <w:sz w:val="22"/>
        </w:rPr>
        <w:t>Repeat</w:t>
      </w:r>
      <w:r>
        <w:rPr>
          <w:spacing w:val="14"/>
          <w:sz w:val="22"/>
        </w:rPr>
        <w:t> </w:t>
      </w:r>
      <w:r>
        <w:rPr>
          <w:sz w:val="22"/>
        </w:rPr>
        <w:t>the</w:t>
      </w:r>
      <w:r>
        <w:rPr>
          <w:spacing w:val="14"/>
          <w:sz w:val="22"/>
        </w:rPr>
        <w:t> </w:t>
      </w:r>
      <w:r>
        <w:rPr>
          <w:sz w:val="22"/>
        </w:rPr>
        <w:t>following</w:t>
      </w:r>
      <w:r>
        <w:rPr>
          <w:spacing w:val="15"/>
          <w:sz w:val="22"/>
        </w:rPr>
        <w:t> </w:t>
      </w:r>
      <w:r>
        <w:rPr>
          <w:sz w:val="22"/>
        </w:rPr>
        <w:t>until</w:t>
      </w:r>
      <w:r>
        <w:rPr>
          <w:spacing w:val="14"/>
          <w:sz w:val="22"/>
        </w:rPr>
        <w:t> </w:t>
      </w:r>
      <w:r>
        <w:rPr>
          <w:sz w:val="22"/>
        </w:rPr>
        <w:t>the</w:t>
      </w:r>
      <w:r>
        <w:rPr>
          <w:spacing w:val="16"/>
          <w:sz w:val="22"/>
        </w:rPr>
        <w:t> </w:t>
      </w:r>
      <w:r>
        <w:rPr>
          <w:sz w:val="22"/>
        </w:rPr>
        <w:t>first</w:t>
      </w:r>
      <w:r>
        <w:rPr>
          <w:spacing w:val="14"/>
          <w:sz w:val="22"/>
        </w:rPr>
        <w:t> </w:t>
      </w:r>
      <w:r>
        <w:rPr>
          <w:sz w:val="22"/>
        </w:rPr>
        <w:t>number</w:t>
      </w:r>
      <w:r>
        <w:rPr>
          <w:spacing w:val="15"/>
          <w:sz w:val="22"/>
        </w:rPr>
        <w:t> </w:t>
      </w:r>
      <w:r>
        <w:rPr>
          <w:sz w:val="22"/>
        </w:rPr>
        <w:t>in</w:t>
      </w:r>
      <w:r>
        <w:rPr>
          <w:spacing w:val="14"/>
          <w:sz w:val="22"/>
        </w:rPr>
        <w:t> </w:t>
      </w:r>
      <w:r>
        <w:rPr>
          <w:sz w:val="22"/>
        </w:rPr>
        <w:t>the</w:t>
      </w:r>
      <w:r>
        <w:rPr>
          <w:spacing w:val="14"/>
          <w:sz w:val="22"/>
        </w:rPr>
        <w:t> </w:t>
      </w:r>
      <w:r>
        <w:rPr>
          <w:sz w:val="22"/>
        </w:rPr>
        <w:t>list-to-check</w:t>
      </w:r>
      <w:r>
        <w:rPr>
          <w:spacing w:val="15"/>
          <w:sz w:val="22"/>
        </w:rPr>
        <w:t> </w:t>
      </w:r>
      <w:r>
        <w:rPr>
          <w:sz w:val="22"/>
        </w:rPr>
        <w:t>is</w:t>
      </w:r>
      <w:r>
        <w:rPr>
          <w:spacing w:val="13"/>
          <w:sz w:val="22"/>
        </w:rPr>
        <w:t> </w:t>
      </w:r>
      <w:r>
        <w:rPr>
          <w:rFonts w:ascii="Times New Roman" w:hAnsi="Times New Roman"/>
          <w:i/>
          <w:sz w:val="22"/>
        </w:rPr>
        <w:t>&gt;</w:t>
      </w:r>
      <w:r>
        <w:rPr>
          <w:rFonts w:ascii="Times New Roman" w:hAnsi="Times New Roman"/>
          <w:i/>
          <w:spacing w:val="2"/>
          <w:sz w:val="22"/>
        </w:rPr>
        <w:t> </w:t>
      </w:r>
      <w:r>
        <w:rPr>
          <w:rFonts w:ascii="MS UI Gothic" w:hAnsi="MS UI Gothic"/>
          <w:position w:val="18"/>
          <w:sz w:val="22"/>
        </w:rPr>
        <w:t>√</w:t>
      </w:r>
      <w:r>
        <w:rPr>
          <w:rFonts w:ascii="Times New Roman" w:hAnsi="Times New Roman"/>
          <w:i/>
          <w:sz w:val="22"/>
        </w:rPr>
        <w:t>N</w:t>
      </w:r>
    </w:p>
    <w:p>
      <w:pPr>
        <w:pStyle w:val="ListParagraph"/>
        <w:numPr>
          <w:ilvl w:val="4"/>
          <w:numId w:val="26"/>
        </w:numPr>
        <w:tabs>
          <w:tab w:pos="1186" w:val="left" w:leader="none"/>
        </w:tabs>
        <w:spacing w:line="240" w:lineRule="auto" w:before="268" w:after="0"/>
        <w:ind w:left="1185" w:right="0" w:hanging="389"/>
        <w:jc w:val="left"/>
        <w:rPr>
          <w:sz w:val="22"/>
        </w:rPr>
      </w:pPr>
      <w:r>
        <w:rPr>
          <w:sz w:val="22"/>
        </w:rPr>
        <w:t>Put</w:t>
      </w:r>
      <w:r>
        <w:rPr>
          <w:spacing w:val="14"/>
          <w:sz w:val="22"/>
        </w:rPr>
        <w:t> </w:t>
      </w:r>
      <w:r>
        <w:rPr>
          <w:sz w:val="22"/>
        </w:rPr>
        <w:t>the</w:t>
      </w:r>
      <w:r>
        <w:rPr>
          <w:spacing w:val="16"/>
          <w:sz w:val="22"/>
        </w:rPr>
        <w:t> </w:t>
      </w:r>
      <w:r>
        <w:rPr>
          <w:sz w:val="22"/>
        </w:rPr>
        <w:t>first</w:t>
      </w:r>
      <w:r>
        <w:rPr>
          <w:spacing w:val="15"/>
          <w:sz w:val="22"/>
        </w:rPr>
        <w:t> </w:t>
      </w:r>
      <w:r>
        <w:rPr>
          <w:sz w:val="22"/>
        </w:rPr>
        <w:t>number</w:t>
      </w:r>
      <w:r>
        <w:rPr>
          <w:spacing w:val="15"/>
          <w:sz w:val="22"/>
        </w:rPr>
        <w:t> </w:t>
      </w:r>
      <w:r>
        <w:rPr>
          <w:sz w:val="22"/>
        </w:rPr>
        <w:t>in</w:t>
      </w:r>
      <w:r>
        <w:rPr>
          <w:spacing w:val="14"/>
          <w:sz w:val="22"/>
        </w:rPr>
        <w:t> </w:t>
      </w:r>
      <w:r>
        <w:rPr>
          <w:sz w:val="22"/>
        </w:rPr>
        <w:t>the</w:t>
      </w:r>
      <w:r>
        <w:rPr>
          <w:spacing w:val="15"/>
          <w:sz w:val="22"/>
        </w:rPr>
        <w:t> </w:t>
      </w:r>
      <w:r>
        <w:rPr>
          <w:sz w:val="22"/>
        </w:rPr>
        <w:t>list-to-check</w:t>
      </w:r>
      <w:r>
        <w:rPr>
          <w:spacing w:val="15"/>
          <w:sz w:val="22"/>
        </w:rPr>
        <w:t> </w:t>
      </w:r>
      <w:r>
        <w:rPr>
          <w:sz w:val="22"/>
        </w:rPr>
        <w:t>in</w:t>
      </w:r>
      <w:r>
        <w:rPr>
          <w:spacing w:val="15"/>
          <w:sz w:val="22"/>
        </w:rPr>
        <w:t> </w:t>
      </w:r>
      <w:r>
        <w:rPr>
          <w:sz w:val="22"/>
        </w:rPr>
        <w:t>the</w:t>
      </w:r>
      <w:r>
        <w:rPr>
          <w:spacing w:val="15"/>
          <w:sz w:val="22"/>
        </w:rPr>
        <w:t> </w:t>
      </w:r>
      <w:r>
        <w:rPr>
          <w:sz w:val="22"/>
        </w:rPr>
        <w:t>list-of-primes.</w:t>
      </w:r>
    </w:p>
    <w:p>
      <w:pPr>
        <w:pStyle w:val="ListParagraph"/>
        <w:numPr>
          <w:ilvl w:val="4"/>
          <w:numId w:val="26"/>
        </w:numPr>
        <w:tabs>
          <w:tab w:pos="1186" w:val="left" w:leader="none"/>
        </w:tabs>
        <w:spacing w:line="240" w:lineRule="auto" w:before="168" w:after="0"/>
        <w:ind w:left="1185" w:right="0" w:hanging="401"/>
        <w:jc w:val="left"/>
        <w:rPr>
          <w:sz w:val="22"/>
        </w:rPr>
      </w:pPr>
      <w:r>
        <w:rPr>
          <w:spacing w:val="-3"/>
          <w:sz w:val="22"/>
        </w:rPr>
        <w:t>Remove </w:t>
      </w:r>
      <w:r>
        <w:rPr>
          <w:sz w:val="22"/>
        </w:rPr>
        <w:t>all multiples of that number from the</w:t>
      </w:r>
      <w:r>
        <w:rPr>
          <w:spacing w:val="20"/>
          <w:sz w:val="22"/>
        </w:rPr>
        <w:t> </w:t>
      </w:r>
      <w:r>
        <w:rPr>
          <w:sz w:val="22"/>
        </w:rPr>
        <w:t>list-to-check.</w:t>
      </w:r>
    </w:p>
    <w:p>
      <w:pPr>
        <w:pStyle w:val="BodyText"/>
        <w:spacing w:before="7"/>
        <w:rPr>
          <w:sz w:val="23"/>
        </w:rPr>
      </w:pPr>
    </w:p>
    <w:p>
      <w:pPr>
        <w:pStyle w:val="ListParagraph"/>
        <w:numPr>
          <w:ilvl w:val="3"/>
          <w:numId w:val="26"/>
        </w:numPr>
        <w:tabs>
          <w:tab w:pos="706" w:val="left" w:leader="none"/>
        </w:tabs>
        <w:spacing w:line="240" w:lineRule="auto" w:before="0" w:after="0"/>
        <w:ind w:left="705" w:right="0" w:hanging="280"/>
        <w:jc w:val="left"/>
        <w:rPr>
          <w:sz w:val="22"/>
        </w:rPr>
      </w:pPr>
      <w:r>
        <w:rPr>
          <w:sz w:val="22"/>
        </w:rPr>
        <w:t>Put</w:t>
      </w:r>
      <w:r>
        <w:rPr>
          <w:spacing w:val="15"/>
          <w:sz w:val="22"/>
        </w:rPr>
        <w:t> </w:t>
      </w:r>
      <w:r>
        <w:rPr>
          <w:sz w:val="22"/>
        </w:rPr>
        <w:t>all</w:t>
      </w:r>
      <w:r>
        <w:rPr>
          <w:spacing w:val="15"/>
          <w:sz w:val="22"/>
        </w:rPr>
        <w:t> </w:t>
      </w:r>
      <w:r>
        <w:rPr>
          <w:sz w:val="22"/>
        </w:rPr>
        <w:t>the</w:t>
      </w:r>
      <w:r>
        <w:rPr>
          <w:spacing w:val="16"/>
          <w:sz w:val="22"/>
        </w:rPr>
        <w:t> </w:t>
      </w:r>
      <w:r>
        <w:rPr>
          <w:sz w:val="22"/>
        </w:rPr>
        <w:t>numbers</w:t>
      </w:r>
      <w:r>
        <w:rPr>
          <w:spacing w:val="15"/>
          <w:sz w:val="22"/>
        </w:rPr>
        <w:t> </w:t>
      </w:r>
      <w:r>
        <w:rPr>
          <w:sz w:val="22"/>
        </w:rPr>
        <w:t>still</w:t>
      </w:r>
      <w:r>
        <w:rPr>
          <w:spacing w:val="15"/>
          <w:sz w:val="22"/>
        </w:rPr>
        <w:t> </w:t>
      </w:r>
      <w:r>
        <w:rPr>
          <w:sz w:val="22"/>
        </w:rPr>
        <w:t>in</w:t>
      </w:r>
      <w:r>
        <w:rPr>
          <w:spacing w:val="16"/>
          <w:sz w:val="22"/>
        </w:rPr>
        <w:t> </w:t>
      </w:r>
      <w:r>
        <w:rPr>
          <w:sz w:val="22"/>
        </w:rPr>
        <w:t>list-to-check</w:t>
      </w:r>
      <w:r>
        <w:rPr>
          <w:spacing w:val="15"/>
          <w:sz w:val="22"/>
        </w:rPr>
        <w:t> </w:t>
      </w:r>
      <w:r>
        <w:rPr>
          <w:sz w:val="22"/>
        </w:rPr>
        <w:t>into</w:t>
      </w:r>
      <w:r>
        <w:rPr>
          <w:spacing w:val="15"/>
          <w:sz w:val="22"/>
        </w:rPr>
        <w:t> </w:t>
      </w:r>
      <w:r>
        <w:rPr>
          <w:sz w:val="22"/>
        </w:rPr>
        <w:t>list-of-primes.</w:t>
      </w:r>
    </w:p>
    <w:p>
      <w:pPr>
        <w:pStyle w:val="BodyText"/>
      </w:pPr>
    </w:p>
    <w:p>
      <w:pPr>
        <w:pStyle w:val="BodyText"/>
        <w:spacing w:before="7"/>
      </w:pPr>
    </w:p>
    <w:p>
      <w:pPr>
        <w:pStyle w:val="Heading9"/>
      </w:pPr>
      <w:r>
        <w:rPr/>
        <w:t>Example 6.1</w:t>
      </w:r>
    </w:p>
    <w:p>
      <w:pPr>
        <w:pStyle w:val="BodyText"/>
        <w:spacing w:before="85"/>
        <w:ind w:left="160"/>
      </w:pPr>
      <w:r>
        <w:rPr/>
        <w:t>To find all the primes up to </w:t>
      </w:r>
      <w:r>
        <w:rPr>
          <w:rFonts w:ascii="Times New Roman"/>
          <w:i/>
        </w:rPr>
        <w:t>N </w:t>
      </w:r>
      <w:r>
        <w:rPr/>
        <w:t>= 25, we start with:</w:t>
      </w:r>
    </w:p>
    <w:p>
      <w:pPr>
        <w:pStyle w:val="BodyText"/>
        <w:spacing w:before="89"/>
        <w:ind w:left="498"/>
      </w:pPr>
      <w:r>
        <w:rPr/>
        <w:t>list-to-check = 2 3 4 5 6 7 8 9 10 11 12 13 14 15 16 17 18 19 20 21 22 23 24 25</w:t>
      </w:r>
    </w:p>
    <w:p>
      <w:pPr>
        <w:pStyle w:val="BodyText"/>
        <w:spacing w:before="89"/>
        <w:ind w:left="498"/>
      </w:pPr>
      <w:r>
        <w:rPr>
          <w:w w:val="105"/>
        </w:rPr>
        <w:t>list-of-primes =</w:t>
      </w:r>
    </w:p>
    <w:p>
      <w:pPr>
        <w:spacing w:after="0"/>
        <w:sectPr>
          <w:headerReference w:type="even" r:id="rId109"/>
          <w:headerReference w:type="default" r:id="rId110"/>
          <w:pgSz w:w="12240" w:h="15840"/>
          <w:pgMar w:header="1429" w:footer="0" w:top="1660" w:bottom="280" w:left="1280" w:right="340"/>
          <w:pgNumType w:start="68"/>
        </w:sectPr>
      </w:pPr>
    </w:p>
    <w:p>
      <w:pPr>
        <w:pStyle w:val="BodyText"/>
        <w:rPr>
          <w:sz w:val="20"/>
        </w:rPr>
      </w:pPr>
    </w:p>
    <w:p>
      <w:pPr>
        <w:pStyle w:val="BodyText"/>
        <w:spacing w:before="2"/>
        <w:rPr>
          <w:sz w:val="19"/>
        </w:rPr>
      </w:pPr>
    </w:p>
    <w:p>
      <w:pPr>
        <w:pStyle w:val="BodyText"/>
        <w:spacing w:line="326" w:lineRule="auto" w:before="62"/>
        <w:ind w:left="520" w:right="1182"/>
      </w:pPr>
      <w:bookmarkStart w:name="_bookmark139" w:id="263"/>
      <w:bookmarkEnd w:id="263"/>
      <w:r>
        <w:rPr/>
      </w:r>
      <w:r>
        <w:rPr/>
        <w:t>Then we put 2 in the list-of-primes and remove all multiples of 2 from the list-to-check. We now have:</w:t>
      </w:r>
    </w:p>
    <w:p>
      <w:pPr>
        <w:pStyle w:val="BodyText"/>
        <w:spacing w:line="248" w:lineRule="exact"/>
        <w:ind w:left="858"/>
      </w:pPr>
      <w:r>
        <w:rPr/>
        <w:t>list-to-check = 3 5 7 9 11 13 15 17 19 21 23 25</w:t>
      </w:r>
    </w:p>
    <w:p>
      <w:pPr>
        <w:pStyle w:val="BodyText"/>
        <w:spacing w:before="88"/>
        <w:ind w:left="858"/>
      </w:pPr>
      <w:r>
        <w:rPr/>
        <w:t>list-of-primes = 2</w:t>
      </w:r>
    </w:p>
    <w:p>
      <w:pPr>
        <w:pStyle w:val="BodyText"/>
        <w:spacing w:line="326" w:lineRule="auto" w:before="89"/>
        <w:ind w:left="520" w:right="1096"/>
      </w:pPr>
      <w:r>
        <w:rPr/>
        <w:t>Now put 3 in the list-of-primes and remove all multiples of 3 from the list-to-check. We now have:</w:t>
      </w:r>
    </w:p>
    <w:p>
      <w:pPr>
        <w:pStyle w:val="BodyText"/>
        <w:spacing w:line="248" w:lineRule="exact"/>
        <w:ind w:left="858"/>
      </w:pPr>
      <w:r>
        <w:rPr/>
        <w:t>list-to-check = 5 7 11 13 17 19 23 25</w:t>
      </w:r>
    </w:p>
    <w:p>
      <w:pPr>
        <w:pStyle w:val="BodyText"/>
        <w:spacing w:before="89"/>
        <w:ind w:left="858"/>
      </w:pPr>
      <w:r>
        <w:rPr/>
        <w:t>list-of-primes = 2 3</w:t>
      </w:r>
    </w:p>
    <w:p>
      <w:pPr>
        <w:pStyle w:val="BodyText"/>
        <w:spacing w:line="326" w:lineRule="auto" w:before="89"/>
        <w:ind w:left="520" w:right="1096"/>
      </w:pPr>
      <w:r>
        <w:rPr/>
        <w:t>Now put 5 in the list-of-primes and remove all multiples of 5 from the list-to-check. We now have:</w:t>
      </w:r>
    </w:p>
    <w:p>
      <w:pPr>
        <w:pStyle w:val="BodyText"/>
        <w:spacing w:line="248" w:lineRule="exact"/>
        <w:ind w:left="858"/>
      </w:pPr>
      <w:r>
        <w:rPr/>
        <w:t>list-to-check = 7 11 13 17 19 23</w:t>
      </w:r>
    </w:p>
    <w:p>
      <w:pPr>
        <w:pStyle w:val="BodyText"/>
        <w:spacing w:line="195" w:lineRule="exact" w:before="88"/>
        <w:ind w:left="858"/>
      </w:pPr>
      <w:r>
        <w:rPr/>
        <w:t>list-of-primes = 2 3 5</w:t>
      </w:r>
    </w:p>
    <w:p>
      <w:pPr>
        <w:pStyle w:val="BodyText"/>
        <w:spacing w:line="393" w:lineRule="exact"/>
        <w:ind w:left="520"/>
      </w:pPr>
      <w:r>
        <w:rPr/>
        <w:pict>
          <v:line style="position:absolute;mso-position-horizontal-relative:page;mso-position-vertical-relative:paragraph;z-index:-284987392" from="127.575996pt,8.019690pt" to="138.484996pt,8.019690pt" stroked="true" strokeweight=".436pt" strokecolor="#000000">
            <v:stroke dashstyle="solid"/>
            <w10:wrap type="none"/>
          </v:line>
        </w:pict>
      </w:r>
      <w:r>
        <w:rPr/>
        <w:t>Since </w:t>
      </w:r>
      <w:r>
        <w:rPr>
          <w:rFonts w:ascii="MS UI Gothic" w:hAnsi="MS UI Gothic"/>
          <w:position w:val="18"/>
        </w:rPr>
        <w:t>√</w:t>
      </w:r>
      <w:r>
        <w:rPr/>
        <w:t>25 = 5, we put all the numbers remaining in the list-to-check into the list-of-primes.</w:t>
      </w:r>
    </w:p>
    <w:p>
      <w:pPr>
        <w:pStyle w:val="BodyText"/>
        <w:spacing w:before="89"/>
        <w:ind w:left="858"/>
      </w:pPr>
      <w:r>
        <w:rPr/>
        <w:t>list-of-primes (less than or equal to 25) = 2 3 5 7 11 13 17 19 23.</w:t>
      </w:r>
    </w:p>
    <w:p>
      <w:pPr>
        <w:pStyle w:val="BodyText"/>
      </w:pPr>
    </w:p>
    <w:p>
      <w:pPr>
        <w:pStyle w:val="BodyText"/>
      </w:pPr>
    </w:p>
    <w:p>
      <w:pPr>
        <w:pStyle w:val="Heading7"/>
        <w:numPr>
          <w:ilvl w:val="2"/>
          <w:numId w:val="26"/>
        </w:numPr>
        <w:tabs>
          <w:tab w:pos="1341" w:val="left" w:leader="none"/>
          <w:tab w:pos="1342" w:val="left" w:leader="none"/>
        </w:tabs>
        <w:spacing w:line="240" w:lineRule="auto" w:before="172" w:after="0"/>
        <w:ind w:left="1341" w:right="0" w:hanging="822"/>
        <w:jc w:val="left"/>
      </w:pPr>
      <w:bookmarkStart w:name="Prime Number Decomposition" w:id="264"/>
      <w:bookmarkEnd w:id="264"/>
      <w:r>
        <w:rPr>
          <w:b w:val="0"/>
        </w:rPr>
      </w:r>
      <w:bookmarkStart w:name="_bookmark140" w:id="265"/>
      <w:bookmarkEnd w:id="265"/>
      <w:r>
        <w:rPr>
          <w:b w:val="0"/>
        </w:rPr>
      </w:r>
      <w:bookmarkStart w:name="_bookmark140" w:id="266"/>
      <w:bookmarkEnd w:id="266"/>
      <w:r>
        <w:rPr/>
        <w:t>Prime</w:t>
      </w:r>
      <w:r>
        <w:rPr/>
        <w:t> Number</w:t>
      </w:r>
      <w:r>
        <w:rPr>
          <w:spacing w:val="-13"/>
        </w:rPr>
        <w:t> </w:t>
      </w:r>
      <w:r>
        <w:rPr/>
        <w:t>Decomposition</w:t>
      </w:r>
    </w:p>
    <w:p>
      <w:pPr>
        <w:pStyle w:val="BodyText"/>
        <w:spacing w:before="6"/>
        <w:rPr>
          <w:b/>
          <w:sz w:val="19"/>
        </w:rPr>
      </w:pPr>
    </w:p>
    <w:p>
      <w:pPr>
        <w:pStyle w:val="BodyText"/>
        <w:spacing w:line="324" w:lineRule="auto"/>
        <w:ind w:left="519" w:right="1182"/>
      </w:pPr>
      <w:r>
        <w:rPr/>
        <w:t>A positive integer </w:t>
      </w:r>
      <w:r>
        <w:rPr>
          <w:rFonts w:ascii="Times New Roman"/>
          <w:i/>
        </w:rPr>
        <w:t>n &gt; </w:t>
      </w:r>
      <w:r>
        <w:rPr/>
        <w:t>1 that is not prime is call a </w:t>
      </w:r>
      <w:r>
        <w:rPr>
          <w:rFonts w:ascii="Times New Roman"/>
          <w:i/>
        </w:rPr>
        <w:t>composite</w:t>
      </w:r>
      <w:r>
        <w:rPr/>
        <w:t>.  Composite integers can </w:t>
      </w:r>
      <w:r>
        <w:rPr>
          <w:spacing w:val="-3"/>
        </w:rPr>
        <w:t>always  </w:t>
      </w:r>
      <w:r>
        <w:rPr>
          <w:spacing w:val="3"/>
        </w:rPr>
        <w:t>be </w:t>
      </w:r>
      <w:r>
        <w:rPr/>
        <w:t>expressed as products of</w:t>
      </w:r>
      <w:r>
        <w:rPr>
          <w:spacing w:val="29"/>
        </w:rPr>
        <w:t> </w:t>
      </w:r>
      <w:r>
        <w:rPr/>
        <w:t>primes.</w:t>
      </w:r>
    </w:p>
    <w:p>
      <w:pPr>
        <w:spacing w:line="321" w:lineRule="auto" w:before="174"/>
        <w:ind w:left="519" w:right="1098" w:firstLine="0"/>
        <w:jc w:val="both"/>
        <w:rPr>
          <w:rFonts w:ascii="Times New Roman"/>
          <w:i/>
          <w:sz w:val="22"/>
        </w:rPr>
      </w:pPr>
      <w:r>
        <w:rPr>
          <w:b/>
          <w:w w:val="105"/>
          <w:sz w:val="22"/>
        </w:rPr>
        <w:t>Theorem</w:t>
      </w:r>
      <w:r>
        <w:rPr>
          <w:b/>
          <w:spacing w:val="-21"/>
          <w:w w:val="105"/>
          <w:sz w:val="22"/>
        </w:rPr>
        <w:t> </w:t>
      </w:r>
      <w:r>
        <w:rPr>
          <w:b/>
          <w:w w:val="105"/>
          <w:sz w:val="22"/>
        </w:rPr>
        <w:t>3</w:t>
      </w:r>
      <w:r>
        <w:rPr>
          <w:b/>
          <w:spacing w:val="-21"/>
          <w:w w:val="105"/>
          <w:sz w:val="22"/>
        </w:rPr>
        <w:t> </w:t>
      </w:r>
      <w:r>
        <w:rPr>
          <w:b/>
          <w:spacing w:val="-3"/>
          <w:w w:val="105"/>
          <w:sz w:val="22"/>
        </w:rPr>
        <w:t>(Fundamental</w:t>
      </w:r>
      <w:r>
        <w:rPr>
          <w:b/>
          <w:spacing w:val="-20"/>
          <w:w w:val="105"/>
          <w:sz w:val="22"/>
        </w:rPr>
        <w:t> </w:t>
      </w:r>
      <w:r>
        <w:rPr>
          <w:b/>
          <w:w w:val="105"/>
          <w:sz w:val="22"/>
        </w:rPr>
        <w:t>Theorem</w:t>
      </w:r>
      <w:r>
        <w:rPr>
          <w:b/>
          <w:spacing w:val="-21"/>
          <w:w w:val="105"/>
          <w:sz w:val="22"/>
        </w:rPr>
        <w:t> </w:t>
      </w:r>
      <w:r>
        <w:rPr>
          <w:b/>
          <w:w w:val="105"/>
          <w:sz w:val="22"/>
        </w:rPr>
        <w:t>of</w:t>
      </w:r>
      <w:r>
        <w:rPr>
          <w:b/>
          <w:spacing w:val="-20"/>
          <w:w w:val="105"/>
          <w:sz w:val="22"/>
        </w:rPr>
        <w:t> </w:t>
      </w:r>
      <w:r>
        <w:rPr>
          <w:b/>
          <w:w w:val="105"/>
          <w:sz w:val="22"/>
        </w:rPr>
        <w:t>Arithmetic)</w:t>
      </w:r>
      <w:r>
        <w:rPr>
          <w:b/>
          <w:spacing w:val="-9"/>
          <w:w w:val="105"/>
          <w:sz w:val="22"/>
        </w:rPr>
        <w:t> </w:t>
      </w:r>
      <w:r>
        <w:rPr>
          <w:rFonts w:ascii="Times New Roman"/>
          <w:i/>
          <w:w w:val="105"/>
          <w:sz w:val="22"/>
        </w:rPr>
        <w:t>Every</w:t>
      </w:r>
      <w:r>
        <w:rPr>
          <w:rFonts w:ascii="Times New Roman"/>
          <w:i/>
          <w:spacing w:val="-12"/>
          <w:w w:val="105"/>
          <w:sz w:val="22"/>
        </w:rPr>
        <w:t> </w:t>
      </w:r>
      <w:r>
        <w:rPr>
          <w:rFonts w:ascii="Times New Roman"/>
          <w:i/>
          <w:w w:val="105"/>
          <w:sz w:val="22"/>
        </w:rPr>
        <w:t>positive</w:t>
      </w:r>
      <w:r>
        <w:rPr>
          <w:rFonts w:ascii="Times New Roman"/>
          <w:i/>
          <w:spacing w:val="-12"/>
          <w:w w:val="105"/>
          <w:sz w:val="22"/>
        </w:rPr>
        <w:t> </w:t>
      </w:r>
      <w:r>
        <w:rPr>
          <w:rFonts w:ascii="Times New Roman"/>
          <w:i/>
          <w:w w:val="105"/>
          <w:sz w:val="22"/>
        </w:rPr>
        <w:t>integer</w:t>
      </w:r>
      <w:r>
        <w:rPr>
          <w:rFonts w:ascii="Times New Roman"/>
          <w:i/>
          <w:spacing w:val="-13"/>
          <w:w w:val="105"/>
          <w:sz w:val="22"/>
        </w:rPr>
        <w:t> </w:t>
      </w:r>
      <w:r>
        <w:rPr>
          <w:rFonts w:ascii="Times New Roman"/>
          <w:i/>
          <w:spacing w:val="-4"/>
          <w:w w:val="105"/>
          <w:sz w:val="22"/>
        </w:rPr>
        <w:t>greater</w:t>
      </w:r>
      <w:r>
        <w:rPr>
          <w:rFonts w:ascii="Times New Roman"/>
          <w:i/>
          <w:spacing w:val="-12"/>
          <w:w w:val="105"/>
          <w:sz w:val="22"/>
        </w:rPr>
        <w:t> </w:t>
      </w:r>
      <w:r>
        <w:rPr>
          <w:rFonts w:ascii="Times New Roman"/>
          <w:i/>
          <w:w w:val="105"/>
          <w:sz w:val="22"/>
        </w:rPr>
        <w:t>than </w:t>
      </w:r>
      <w:r>
        <w:rPr>
          <w:rFonts w:ascii="Times New Roman"/>
          <w:i/>
          <w:w w:val="105"/>
          <w:sz w:val="22"/>
        </w:rPr>
        <w:t>1 </w:t>
      </w:r>
      <w:r>
        <w:rPr>
          <w:rFonts w:ascii="Times New Roman"/>
          <w:i/>
          <w:spacing w:val="-4"/>
          <w:w w:val="105"/>
          <w:sz w:val="22"/>
        </w:rPr>
        <w:t>can </w:t>
      </w:r>
      <w:r>
        <w:rPr>
          <w:rFonts w:ascii="Times New Roman"/>
          <w:i/>
          <w:spacing w:val="-6"/>
          <w:w w:val="105"/>
          <w:sz w:val="22"/>
        </w:rPr>
        <w:t>be </w:t>
      </w:r>
      <w:r>
        <w:rPr>
          <w:rFonts w:ascii="Times New Roman"/>
          <w:i/>
          <w:w w:val="105"/>
          <w:sz w:val="22"/>
        </w:rPr>
        <w:t>written uniquely as a prime or as the </w:t>
      </w:r>
      <w:r>
        <w:rPr>
          <w:rFonts w:ascii="Times New Roman"/>
          <w:i/>
          <w:spacing w:val="-4"/>
          <w:w w:val="105"/>
          <w:sz w:val="22"/>
        </w:rPr>
        <w:t>product </w:t>
      </w:r>
      <w:r>
        <w:rPr>
          <w:rFonts w:ascii="Times New Roman"/>
          <w:i/>
          <w:w w:val="105"/>
          <w:sz w:val="22"/>
        </w:rPr>
        <w:t>of two or </w:t>
      </w:r>
      <w:r>
        <w:rPr>
          <w:rFonts w:ascii="Times New Roman"/>
          <w:i/>
          <w:spacing w:val="-3"/>
          <w:w w:val="105"/>
          <w:sz w:val="22"/>
        </w:rPr>
        <w:t>more </w:t>
      </w:r>
      <w:r>
        <w:rPr>
          <w:rFonts w:ascii="Times New Roman"/>
          <w:i/>
          <w:w w:val="105"/>
          <w:sz w:val="22"/>
        </w:rPr>
        <w:t>primes </w:t>
      </w:r>
      <w:r>
        <w:rPr>
          <w:rFonts w:ascii="Times New Roman"/>
          <w:i/>
          <w:spacing w:val="-3"/>
          <w:w w:val="105"/>
          <w:sz w:val="22"/>
        </w:rPr>
        <w:t>where </w:t>
      </w:r>
      <w:r>
        <w:rPr>
          <w:rFonts w:ascii="Times New Roman"/>
          <w:i/>
          <w:w w:val="105"/>
          <w:sz w:val="22"/>
        </w:rPr>
        <w:t>the prime factors </w:t>
      </w:r>
      <w:r>
        <w:rPr>
          <w:rFonts w:ascii="Times New Roman"/>
          <w:i/>
          <w:spacing w:val="-4"/>
          <w:w w:val="105"/>
          <w:sz w:val="22"/>
        </w:rPr>
        <w:t>are </w:t>
      </w:r>
      <w:r>
        <w:rPr>
          <w:rFonts w:ascii="Times New Roman"/>
          <w:i/>
          <w:w w:val="105"/>
          <w:sz w:val="22"/>
        </w:rPr>
        <w:t>written in </w:t>
      </w:r>
      <w:r>
        <w:rPr>
          <w:rFonts w:ascii="Times New Roman"/>
          <w:i/>
          <w:spacing w:val="-3"/>
          <w:w w:val="105"/>
          <w:sz w:val="22"/>
        </w:rPr>
        <w:t>order </w:t>
      </w:r>
      <w:r>
        <w:rPr>
          <w:rFonts w:ascii="Times New Roman"/>
          <w:i/>
          <w:w w:val="105"/>
          <w:sz w:val="22"/>
        </w:rPr>
        <w:t>of </w:t>
      </w:r>
      <w:r>
        <w:rPr>
          <w:rFonts w:ascii="Times New Roman"/>
          <w:i/>
          <w:spacing w:val="-3"/>
          <w:w w:val="105"/>
          <w:sz w:val="22"/>
        </w:rPr>
        <w:t>non-decreasing </w:t>
      </w:r>
      <w:r>
        <w:rPr>
          <w:rFonts w:ascii="Times New Roman"/>
          <w:i/>
          <w:w w:val="105"/>
          <w:sz w:val="22"/>
        </w:rPr>
        <w:t>size. This is the </w:t>
      </w:r>
      <w:r>
        <w:rPr>
          <w:w w:val="105"/>
          <w:sz w:val="22"/>
        </w:rPr>
        <w:t>prime number decomposition </w:t>
      </w:r>
      <w:r>
        <w:rPr>
          <w:rFonts w:ascii="Times New Roman"/>
          <w:i/>
          <w:w w:val="105"/>
          <w:sz w:val="22"/>
        </w:rPr>
        <w:t>of </w:t>
      </w:r>
      <w:r>
        <w:rPr>
          <w:rFonts w:ascii="Times New Roman"/>
          <w:i/>
          <w:w w:val="105"/>
          <w:sz w:val="22"/>
        </w:rPr>
        <w:t>the</w:t>
      </w:r>
      <w:r>
        <w:rPr>
          <w:rFonts w:ascii="Times New Roman"/>
          <w:i/>
          <w:spacing w:val="20"/>
          <w:w w:val="105"/>
          <w:sz w:val="22"/>
        </w:rPr>
        <w:t> </w:t>
      </w:r>
      <w:r>
        <w:rPr>
          <w:rFonts w:ascii="Times New Roman"/>
          <w:i/>
          <w:w w:val="105"/>
          <w:sz w:val="22"/>
        </w:rPr>
        <w:t>integer.</w:t>
      </w:r>
    </w:p>
    <w:p>
      <w:pPr>
        <w:pStyle w:val="BodyText"/>
        <w:spacing w:before="7"/>
        <w:rPr>
          <w:rFonts w:ascii="Times New Roman"/>
          <w:i/>
          <w:sz w:val="32"/>
        </w:rPr>
      </w:pPr>
    </w:p>
    <w:p>
      <w:pPr>
        <w:pStyle w:val="Heading9"/>
        <w:ind w:left="0" w:right="8741"/>
        <w:jc w:val="right"/>
      </w:pPr>
      <w:r>
        <w:rPr>
          <w:w w:val="95"/>
        </w:rPr>
        <w:t>Example 6.2</w:t>
      </w:r>
    </w:p>
    <w:p>
      <w:pPr>
        <w:pStyle w:val="BodyText"/>
        <w:rPr>
          <w:b/>
        </w:rPr>
      </w:pPr>
    </w:p>
    <w:p>
      <w:pPr>
        <w:pStyle w:val="BodyText"/>
        <w:spacing w:before="2"/>
        <w:rPr>
          <w:b/>
          <w:sz w:val="25"/>
        </w:rPr>
      </w:pPr>
    </w:p>
    <w:p>
      <w:pPr>
        <w:pStyle w:val="BodyText"/>
        <w:spacing w:before="1"/>
        <w:ind w:left="764"/>
      </w:pPr>
      <w:r>
        <w:rPr>
          <w:b/>
          <w:w w:val="105"/>
        </w:rPr>
        <w:t>a. </w:t>
      </w:r>
      <w:r>
        <w:rPr>
          <w:w w:val="105"/>
        </w:rPr>
        <w:t>364 = 2 </w:t>
      </w:r>
      <w:r>
        <w:rPr>
          <w:rFonts w:ascii="MS UI Gothic" w:hAnsi="MS UI Gothic"/>
          <w:w w:val="110"/>
        </w:rPr>
        <w:t>· </w:t>
      </w:r>
      <w:r>
        <w:rPr>
          <w:w w:val="105"/>
        </w:rPr>
        <w:t>2 </w:t>
      </w:r>
      <w:r>
        <w:rPr>
          <w:rFonts w:ascii="MS UI Gothic" w:hAnsi="MS UI Gothic"/>
          <w:w w:val="110"/>
        </w:rPr>
        <w:t>· </w:t>
      </w:r>
      <w:r>
        <w:rPr>
          <w:w w:val="105"/>
        </w:rPr>
        <w:t>7 </w:t>
      </w:r>
      <w:r>
        <w:rPr>
          <w:rFonts w:ascii="MS UI Gothic" w:hAnsi="MS UI Gothic"/>
          <w:w w:val="110"/>
        </w:rPr>
        <w:t>· </w:t>
      </w:r>
      <w:r>
        <w:rPr>
          <w:w w:val="105"/>
        </w:rPr>
        <w:t>13 = 2</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0"/>
          <w:vertAlign w:val="baseline"/>
        </w:rPr>
        <w:t>· </w:t>
      </w:r>
      <w:r>
        <w:rPr>
          <w:w w:val="105"/>
          <w:vertAlign w:val="baseline"/>
        </w:rPr>
        <w:t>7 </w:t>
      </w:r>
      <w:r>
        <w:rPr>
          <w:rFonts w:ascii="MS UI Gothic" w:hAnsi="MS UI Gothic"/>
          <w:w w:val="110"/>
          <w:vertAlign w:val="baseline"/>
        </w:rPr>
        <w:t>· </w:t>
      </w:r>
      <w:r>
        <w:rPr>
          <w:w w:val="105"/>
          <w:vertAlign w:val="baseline"/>
        </w:rPr>
        <w:t>13</w:t>
      </w:r>
    </w:p>
    <w:p>
      <w:pPr>
        <w:pStyle w:val="BodyText"/>
        <w:spacing w:before="215"/>
        <w:ind w:left="747"/>
      </w:pPr>
      <w:r>
        <w:rPr>
          <w:b/>
          <w:w w:val="110"/>
        </w:rPr>
        <w:t>b. </w:t>
      </w:r>
      <w:r>
        <w:rPr>
          <w:w w:val="110"/>
        </w:rPr>
        <w:t>7581 = 7 </w:t>
      </w:r>
      <w:r>
        <w:rPr>
          <w:rFonts w:ascii="MS UI Gothic" w:hAnsi="MS UI Gothic"/>
          <w:w w:val="110"/>
        </w:rPr>
        <w:t>· </w:t>
      </w:r>
      <w:r>
        <w:rPr>
          <w:w w:val="110"/>
        </w:rPr>
        <w:t>19 </w:t>
      </w:r>
      <w:r>
        <w:rPr>
          <w:rFonts w:ascii="MS UI Gothic" w:hAnsi="MS UI Gothic"/>
          <w:w w:val="110"/>
        </w:rPr>
        <w:t>· </w:t>
      </w:r>
      <w:r>
        <w:rPr>
          <w:w w:val="110"/>
        </w:rPr>
        <w:t>57</w:t>
      </w:r>
    </w:p>
    <w:p>
      <w:pPr>
        <w:spacing w:before="230"/>
        <w:ind w:left="775" w:right="0" w:firstLine="0"/>
        <w:jc w:val="left"/>
        <w:rPr>
          <w:rFonts w:ascii="Times New Roman"/>
          <w:sz w:val="22"/>
        </w:rPr>
      </w:pPr>
      <w:r>
        <w:rPr>
          <w:b/>
          <w:sz w:val="22"/>
        </w:rPr>
        <w:t>c. </w:t>
      </w:r>
      <w:r>
        <w:rPr>
          <w:sz w:val="22"/>
        </w:rPr>
        <w:t>32768 = 2</w:t>
      </w:r>
      <w:r>
        <w:rPr>
          <w:rFonts w:ascii="Times New Roman"/>
          <w:sz w:val="22"/>
          <w:vertAlign w:val="superscript"/>
        </w:rPr>
        <w:t>15</w:t>
      </w:r>
    </w:p>
    <w:p>
      <w:pPr>
        <w:pStyle w:val="BodyText"/>
        <w:spacing w:before="10"/>
        <w:rPr>
          <w:rFonts w:ascii="Times New Roman"/>
          <w:sz w:val="19"/>
        </w:rPr>
      </w:pPr>
    </w:p>
    <w:p>
      <w:pPr>
        <w:pStyle w:val="BodyText"/>
        <w:ind w:left="747"/>
        <w:rPr>
          <w:rFonts w:ascii="Times New Roman" w:hAnsi="Times New Roman"/>
        </w:rPr>
      </w:pPr>
      <w:r>
        <w:rPr>
          <w:b/>
          <w:w w:val="110"/>
        </w:rPr>
        <w:t>d. </w:t>
      </w:r>
      <w:r>
        <w:rPr>
          <w:w w:val="110"/>
        </w:rPr>
        <w:t>31752 = 2</w:t>
      </w:r>
      <w:r>
        <w:rPr>
          <w:rFonts w:ascii="Times New Roman" w:hAnsi="Times New Roman"/>
          <w:w w:val="110"/>
          <w:vertAlign w:val="superscript"/>
        </w:rPr>
        <w:t>3</w:t>
      </w:r>
      <w:r>
        <w:rPr>
          <w:rFonts w:ascii="Times New Roman" w:hAnsi="Times New Roman"/>
          <w:w w:val="110"/>
          <w:vertAlign w:val="baseline"/>
        </w:rPr>
        <w:t> </w:t>
      </w:r>
      <w:r>
        <w:rPr>
          <w:rFonts w:ascii="MS UI Gothic" w:hAnsi="MS UI Gothic"/>
          <w:w w:val="110"/>
          <w:vertAlign w:val="baseline"/>
        </w:rPr>
        <w:t>· </w:t>
      </w:r>
      <w:r>
        <w:rPr>
          <w:w w:val="110"/>
          <w:vertAlign w:val="baseline"/>
        </w:rPr>
        <w:t>3</w:t>
      </w:r>
      <w:r>
        <w:rPr>
          <w:rFonts w:ascii="Times New Roman" w:hAnsi="Times New Roman"/>
          <w:w w:val="110"/>
          <w:vertAlign w:val="superscript"/>
        </w:rPr>
        <w:t>4</w:t>
      </w:r>
      <w:r>
        <w:rPr>
          <w:rFonts w:ascii="Times New Roman" w:hAnsi="Times New Roman"/>
          <w:w w:val="110"/>
          <w:vertAlign w:val="baseline"/>
        </w:rPr>
        <w:t> </w:t>
      </w:r>
      <w:r>
        <w:rPr>
          <w:rFonts w:ascii="MS UI Gothic" w:hAnsi="MS UI Gothic"/>
          <w:w w:val="110"/>
          <w:vertAlign w:val="baseline"/>
        </w:rPr>
        <w:t>· </w:t>
      </w:r>
      <w:r>
        <w:rPr>
          <w:w w:val="110"/>
          <w:vertAlign w:val="baseline"/>
        </w:rPr>
        <w:t>7</w:t>
      </w:r>
      <w:r>
        <w:rPr>
          <w:rFonts w:ascii="Times New Roman" w:hAnsi="Times New Roman"/>
          <w:w w:val="110"/>
          <w:vertAlign w:val="superscript"/>
        </w:rPr>
        <w:t>2</w:t>
      </w:r>
    </w:p>
    <w:p>
      <w:pPr>
        <w:spacing w:before="230"/>
        <w:ind w:left="0" w:right="8740" w:firstLine="0"/>
        <w:jc w:val="right"/>
        <w:rPr>
          <w:rFonts w:ascii="Times New Roman"/>
          <w:sz w:val="22"/>
        </w:rPr>
      </w:pPr>
      <w:r>
        <w:rPr>
          <w:b/>
          <w:w w:val="105"/>
          <w:sz w:val="22"/>
        </w:rPr>
        <w:t>e. </w:t>
      </w:r>
      <w:r>
        <w:rPr>
          <w:w w:val="105"/>
          <w:sz w:val="22"/>
        </w:rPr>
        <w:t>31 = 31</w:t>
      </w:r>
      <w:r>
        <w:rPr>
          <w:rFonts w:ascii="Times New Roman"/>
          <w:w w:val="105"/>
          <w:sz w:val="22"/>
          <w:vertAlign w:val="superscript"/>
        </w:rPr>
        <w:t>1</w:t>
      </w:r>
    </w:p>
    <w:p>
      <w:pPr>
        <w:pStyle w:val="BodyText"/>
        <w:spacing w:before="10"/>
        <w:rPr>
          <w:rFonts w:ascii="Times New Roman"/>
          <w:sz w:val="19"/>
        </w:rPr>
      </w:pPr>
    </w:p>
    <w:p>
      <w:pPr>
        <w:pStyle w:val="BodyText"/>
        <w:spacing w:before="1"/>
        <w:ind w:left="810"/>
      </w:pPr>
      <w:r>
        <w:rPr>
          <w:b/>
          <w:w w:val="105"/>
        </w:rPr>
        <w:t>f. </w:t>
      </w:r>
      <w:r>
        <w:rPr>
          <w:w w:val="105"/>
        </w:rPr>
        <w:t>6! = 6 </w:t>
      </w:r>
      <w:r>
        <w:rPr>
          <w:rFonts w:ascii="MS UI Gothic" w:hAnsi="MS UI Gothic"/>
          <w:w w:val="115"/>
        </w:rPr>
        <w:t>· </w:t>
      </w:r>
      <w:r>
        <w:rPr>
          <w:w w:val="105"/>
        </w:rPr>
        <w:t>5 </w:t>
      </w:r>
      <w:r>
        <w:rPr>
          <w:rFonts w:ascii="MS UI Gothic" w:hAnsi="MS UI Gothic"/>
          <w:w w:val="115"/>
        </w:rPr>
        <w:t>· </w:t>
      </w:r>
      <w:r>
        <w:rPr>
          <w:w w:val="105"/>
        </w:rPr>
        <w:t>4 </w:t>
      </w:r>
      <w:r>
        <w:rPr>
          <w:rFonts w:ascii="MS UI Gothic" w:hAnsi="MS UI Gothic"/>
          <w:w w:val="115"/>
        </w:rPr>
        <w:t>· </w:t>
      </w:r>
      <w:r>
        <w:rPr>
          <w:w w:val="105"/>
        </w:rPr>
        <w:t>3 </w:t>
      </w:r>
      <w:r>
        <w:rPr>
          <w:rFonts w:ascii="MS UI Gothic" w:hAnsi="MS UI Gothic"/>
          <w:w w:val="115"/>
        </w:rPr>
        <w:t>· </w:t>
      </w:r>
      <w:r>
        <w:rPr>
          <w:w w:val="105"/>
        </w:rPr>
        <w:t>2 = 2 </w:t>
      </w:r>
      <w:r>
        <w:rPr>
          <w:rFonts w:ascii="MS UI Gothic" w:hAnsi="MS UI Gothic"/>
          <w:w w:val="115"/>
        </w:rPr>
        <w:t>· </w:t>
      </w:r>
      <w:r>
        <w:rPr>
          <w:w w:val="105"/>
        </w:rPr>
        <w:t>3 </w:t>
      </w:r>
      <w:r>
        <w:rPr>
          <w:rFonts w:ascii="MS UI Gothic" w:hAnsi="MS UI Gothic"/>
          <w:w w:val="115"/>
        </w:rPr>
        <w:t>· </w:t>
      </w:r>
      <w:r>
        <w:rPr>
          <w:w w:val="105"/>
        </w:rPr>
        <w:t>5 </w:t>
      </w:r>
      <w:r>
        <w:rPr>
          <w:rFonts w:ascii="MS UI Gothic" w:hAnsi="MS UI Gothic"/>
          <w:w w:val="115"/>
        </w:rPr>
        <w:t>· </w:t>
      </w:r>
      <w:r>
        <w:rPr>
          <w:w w:val="105"/>
        </w:rPr>
        <w:t>2 </w:t>
      </w:r>
      <w:r>
        <w:rPr>
          <w:rFonts w:ascii="MS UI Gothic" w:hAnsi="MS UI Gothic"/>
          <w:w w:val="115"/>
        </w:rPr>
        <w:t>· </w:t>
      </w:r>
      <w:r>
        <w:rPr>
          <w:w w:val="105"/>
        </w:rPr>
        <w:t>2 </w:t>
      </w:r>
      <w:r>
        <w:rPr>
          <w:rFonts w:ascii="MS UI Gothic" w:hAnsi="MS UI Gothic"/>
          <w:w w:val="115"/>
        </w:rPr>
        <w:t>· </w:t>
      </w:r>
      <w:r>
        <w:rPr>
          <w:w w:val="105"/>
        </w:rPr>
        <w:t>3 </w:t>
      </w:r>
      <w:r>
        <w:rPr>
          <w:rFonts w:ascii="MS UI Gothic" w:hAnsi="MS UI Gothic"/>
          <w:w w:val="115"/>
        </w:rPr>
        <w:t>· </w:t>
      </w:r>
      <w:r>
        <w:rPr>
          <w:w w:val="105"/>
        </w:rPr>
        <w:t>2 = 2</w:t>
      </w:r>
      <w:r>
        <w:rPr>
          <w:rFonts w:ascii="Times New Roman" w:hAnsi="Times New Roman"/>
          <w:w w:val="105"/>
          <w:vertAlign w:val="superscript"/>
        </w:rPr>
        <w:t>4</w:t>
      </w:r>
      <w:r>
        <w:rPr>
          <w:rFonts w:ascii="Times New Roman" w:hAnsi="Times New Roman"/>
          <w:w w:val="105"/>
          <w:vertAlign w:val="baseline"/>
        </w:rPr>
        <w:t> </w:t>
      </w:r>
      <w:r>
        <w:rPr>
          <w:rFonts w:ascii="MS UI Gothic" w:hAnsi="MS UI Gothic"/>
          <w:w w:val="115"/>
          <w:vertAlign w:val="baseline"/>
        </w:rPr>
        <w:t>· </w:t>
      </w:r>
      <w:r>
        <w:rPr>
          <w:w w:val="105"/>
          <w:vertAlign w:val="baseline"/>
        </w:rPr>
        <w:t>3</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5"/>
          <w:vertAlign w:val="baseline"/>
        </w:rPr>
        <w:t>· </w:t>
      </w:r>
      <w:r>
        <w:rPr>
          <w:w w:val="105"/>
          <w:vertAlign w:val="baseline"/>
        </w:rPr>
        <w:t>5</w:t>
      </w:r>
    </w:p>
    <w:p>
      <w:pPr>
        <w:spacing w:after="0"/>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26"/>
        </w:numPr>
        <w:tabs>
          <w:tab w:pos="981" w:val="left" w:leader="none"/>
          <w:tab w:pos="982" w:val="left" w:leader="none"/>
        </w:tabs>
        <w:spacing w:line="240" w:lineRule="auto" w:before="59" w:after="0"/>
        <w:ind w:left="981" w:right="0" w:hanging="822"/>
        <w:jc w:val="left"/>
      </w:pPr>
      <w:bookmarkStart w:name="More about Primes" w:id="267"/>
      <w:bookmarkEnd w:id="267"/>
      <w:r>
        <w:rPr>
          <w:b w:val="0"/>
        </w:rPr>
      </w:r>
      <w:bookmarkStart w:name="_bookmark141" w:id="268"/>
      <w:bookmarkEnd w:id="268"/>
      <w:r>
        <w:rPr>
          <w:b w:val="0"/>
        </w:rPr>
      </w:r>
      <w:bookmarkStart w:name="_bookmark142" w:id="269"/>
      <w:bookmarkEnd w:id="269"/>
      <w:r>
        <w:rPr>
          <w:b w:val="0"/>
        </w:rPr>
      </w:r>
      <w:bookmarkStart w:name="_bookmark142" w:id="270"/>
      <w:bookmarkEnd w:id="270"/>
      <w:r>
        <w:rPr/>
        <w:t>More</w:t>
      </w:r>
      <w:r>
        <w:rPr/>
        <w:t> about</w:t>
      </w:r>
      <w:r>
        <w:rPr>
          <w:spacing w:val="-9"/>
        </w:rPr>
        <w:t> </w:t>
      </w:r>
      <w:r>
        <w:rPr/>
        <w:t>Primes</w:t>
      </w:r>
    </w:p>
    <w:p>
      <w:pPr>
        <w:pStyle w:val="BodyText"/>
        <w:spacing w:before="6"/>
        <w:rPr>
          <w:b/>
          <w:sz w:val="19"/>
        </w:rPr>
      </w:pPr>
    </w:p>
    <w:p>
      <w:pPr>
        <w:spacing w:before="0"/>
        <w:ind w:left="160" w:right="0" w:firstLine="0"/>
        <w:jc w:val="both"/>
        <w:rPr>
          <w:rFonts w:ascii="Times New Roman"/>
          <w:i/>
          <w:sz w:val="22"/>
        </w:rPr>
      </w:pPr>
      <w:r>
        <w:rPr>
          <w:b/>
          <w:sz w:val="22"/>
        </w:rPr>
        <w:t>Theorem 4 </w:t>
      </w:r>
      <w:r>
        <w:rPr>
          <w:rFonts w:ascii="Times New Roman"/>
          <w:i/>
          <w:sz w:val="22"/>
        </w:rPr>
        <w:t>There are infinitely many primes.</w:t>
      </w:r>
    </w:p>
    <w:p>
      <w:pPr>
        <w:pStyle w:val="BodyText"/>
        <w:spacing w:before="5"/>
        <w:rPr>
          <w:rFonts w:ascii="Times New Roman"/>
          <w:i/>
          <w:sz w:val="28"/>
        </w:rPr>
      </w:pPr>
    </w:p>
    <w:p>
      <w:pPr>
        <w:pStyle w:val="BodyText"/>
        <w:spacing w:line="304" w:lineRule="auto" w:before="1"/>
        <w:ind w:left="160" w:right="1457"/>
        <w:jc w:val="both"/>
      </w:pPr>
      <w:r>
        <w:rPr>
          <w:b/>
          <w:w w:val="105"/>
        </w:rPr>
        <w:t>Proof:</w:t>
      </w:r>
      <w:r>
        <w:rPr>
          <w:b/>
          <w:spacing w:val="8"/>
          <w:w w:val="105"/>
        </w:rPr>
        <w:t> </w:t>
      </w:r>
      <w:r>
        <w:rPr>
          <w:w w:val="105"/>
        </w:rPr>
        <w:t>Here</w:t>
      </w:r>
      <w:r>
        <w:rPr>
          <w:spacing w:val="-10"/>
          <w:w w:val="105"/>
        </w:rPr>
        <w:t> </w:t>
      </w:r>
      <w:r>
        <w:rPr>
          <w:w w:val="105"/>
        </w:rPr>
        <w:t>is</w:t>
      </w:r>
      <w:r>
        <w:rPr>
          <w:spacing w:val="-11"/>
          <w:w w:val="105"/>
        </w:rPr>
        <w:t> </w:t>
      </w:r>
      <w:r>
        <w:rPr>
          <w:w w:val="105"/>
        </w:rPr>
        <w:t>an</w:t>
      </w:r>
      <w:r>
        <w:rPr>
          <w:spacing w:val="-10"/>
          <w:w w:val="105"/>
        </w:rPr>
        <w:t> </w:t>
      </w:r>
      <w:r>
        <w:rPr>
          <w:w w:val="105"/>
        </w:rPr>
        <w:t>elementary</w:t>
      </w:r>
      <w:r>
        <w:rPr>
          <w:spacing w:val="-10"/>
          <w:w w:val="105"/>
        </w:rPr>
        <w:t> </w:t>
      </w:r>
      <w:r>
        <w:rPr>
          <w:w w:val="105"/>
        </w:rPr>
        <w:t>proof</w:t>
      </w:r>
      <w:r>
        <w:rPr>
          <w:spacing w:val="-11"/>
          <w:w w:val="105"/>
        </w:rPr>
        <w:t> </w:t>
      </w:r>
      <w:r>
        <w:rPr>
          <w:w w:val="105"/>
        </w:rPr>
        <w:t>due</w:t>
      </w:r>
      <w:r>
        <w:rPr>
          <w:spacing w:val="-10"/>
          <w:w w:val="105"/>
        </w:rPr>
        <w:t> </w:t>
      </w:r>
      <w:r>
        <w:rPr>
          <w:w w:val="105"/>
        </w:rPr>
        <w:t>to</w:t>
      </w:r>
      <w:r>
        <w:rPr>
          <w:spacing w:val="-11"/>
          <w:w w:val="105"/>
        </w:rPr>
        <w:t> </w:t>
      </w:r>
      <w:r>
        <w:rPr>
          <w:w w:val="105"/>
        </w:rPr>
        <w:t>Euclid.</w:t>
      </w:r>
      <w:r>
        <w:rPr>
          <w:spacing w:val="23"/>
          <w:w w:val="105"/>
        </w:rPr>
        <w:t> </w:t>
      </w:r>
      <w:r>
        <w:rPr>
          <w:w w:val="105"/>
        </w:rPr>
        <w:t>Suppose,</w:t>
      </w:r>
      <w:r>
        <w:rPr>
          <w:spacing w:val="-8"/>
          <w:w w:val="105"/>
        </w:rPr>
        <w:t> </w:t>
      </w:r>
      <w:r>
        <w:rPr>
          <w:w w:val="105"/>
        </w:rPr>
        <w:t>for</w:t>
      </w:r>
      <w:r>
        <w:rPr>
          <w:spacing w:val="-11"/>
          <w:w w:val="105"/>
        </w:rPr>
        <w:t> </w:t>
      </w:r>
      <w:r>
        <w:rPr>
          <w:w w:val="105"/>
        </w:rPr>
        <w:t>the</w:t>
      </w:r>
      <w:r>
        <w:rPr>
          <w:spacing w:val="-10"/>
          <w:w w:val="105"/>
        </w:rPr>
        <w:t> </w:t>
      </w:r>
      <w:r>
        <w:rPr>
          <w:w w:val="105"/>
        </w:rPr>
        <w:t>sake</w:t>
      </w:r>
      <w:r>
        <w:rPr>
          <w:spacing w:val="-10"/>
          <w:w w:val="105"/>
        </w:rPr>
        <w:t> </w:t>
      </w:r>
      <w:r>
        <w:rPr>
          <w:w w:val="105"/>
        </w:rPr>
        <w:t>of</w:t>
      </w:r>
      <w:r>
        <w:rPr>
          <w:spacing w:val="-11"/>
          <w:w w:val="105"/>
        </w:rPr>
        <w:t> </w:t>
      </w:r>
      <w:r>
        <w:rPr>
          <w:w w:val="105"/>
        </w:rPr>
        <w:t>contradiction, </w:t>
      </w:r>
      <w:r>
        <w:rPr>
          <w:w w:val="102"/>
        </w:rPr>
        <w:t>that</w:t>
      </w:r>
      <w:r>
        <w:rPr/>
        <w:t> </w:t>
      </w:r>
      <w:r>
        <w:rPr>
          <w:spacing w:val="-23"/>
        </w:rPr>
        <w:t> </w:t>
      </w:r>
      <w:r>
        <w:rPr>
          <w:w w:val="95"/>
        </w:rPr>
        <w:t>there</w:t>
      </w:r>
      <w:r>
        <w:rPr/>
        <w:t> </w:t>
      </w:r>
      <w:r>
        <w:rPr>
          <w:spacing w:val="-23"/>
        </w:rPr>
        <w:t> </w:t>
      </w:r>
      <w:r>
        <w:rPr>
          <w:w w:val="94"/>
        </w:rPr>
        <w:t>are</w:t>
      </w:r>
      <w:r>
        <w:rPr/>
        <w:t> </w:t>
      </w:r>
      <w:r>
        <w:rPr>
          <w:spacing w:val="-23"/>
        </w:rPr>
        <w:t> </w:t>
      </w:r>
      <w:r>
        <w:rPr>
          <w:w w:val="96"/>
        </w:rPr>
        <w:t>only</w:t>
      </w:r>
      <w:r>
        <w:rPr/>
        <w:t> </w:t>
      </w:r>
      <w:r>
        <w:rPr>
          <w:spacing w:val="-23"/>
        </w:rPr>
        <w:t> </w:t>
      </w:r>
      <w:r>
        <w:rPr>
          <w:w w:val="98"/>
        </w:rPr>
        <w:t>a</w:t>
      </w:r>
      <w:r>
        <w:rPr/>
        <w:t> </w:t>
      </w:r>
      <w:r>
        <w:rPr>
          <w:spacing w:val="-23"/>
        </w:rPr>
        <w:t> </w:t>
      </w:r>
      <w:r>
        <w:rPr>
          <w:w w:val="94"/>
        </w:rPr>
        <w:t>finite</w:t>
      </w:r>
      <w:r>
        <w:rPr/>
        <w:t> </w:t>
      </w:r>
      <w:r>
        <w:rPr>
          <w:spacing w:val="-23"/>
        </w:rPr>
        <w:t> </w:t>
      </w:r>
      <w:r>
        <w:rPr>
          <w:spacing w:val="-6"/>
          <w:w w:val="93"/>
        </w:rPr>
        <w:t>n</w:t>
      </w:r>
      <w:r>
        <w:rPr>
          <w:w w:val="94"/>
        </w:rPr>
        <w:t>u</w:t>
      </w:r>
      <w:r>
        <w:rPr>
          <w:spacing w:val="-6"/>
          <w:w w:val="94"/>
        </w:rPr>
        <w:t>m</w:t>
      </w:r>
      <w:r>
        <w:rPr>
          <w:spacing w:val="6"/>
          <w:w w:val="98"/>
        </w:rPr>
        <w:t>b</w:t>
      </w:r>
      <w:r>
        <w:rPr>
          <w:w w:val="92"/>
        </w:rPr>
        <w:t>er</w:t>
      </w:r>
      <w:r>
        <w:rPr/>
        <w:t> </w:t>
      </w:r>
      <w:r>
        <w:rPr>
          <w:spacing w:val="-23"/>
        </w:rPr>
        <w:t> </w:t>
      </w:r>
      <w:r>
        <w:rPr>
          <w:w w:val="92"/>
        </w:rPr>
        <w:t>of</w:t>
      </w:r>
      <w:r>
        <w:rPr/>
        <w:t> </w:t>
      </w:r>
      <w:r>
        <w:rPr>
          <w:spacing w:val="-23"/>
        </w:rPr>
        <w:t> </w:t>
      </w:r>
      <w:r>
        <w:rPr>
          <w:w w:val="92"/>
        </w:rPr>
        <w:t>primes;</w:t>
      </w:r>
      <w:r>
        <w:rPr/>
        <w:t> </w:t>
      </w:r>
      <w:r>
        <w:rPr>
          <w:spacing w:val="-18"/>
        </w:rPr>
        <w:t> </w:t>
      </w:r>
      <w:r>
        <w:rPr>
          <w:w w:val="98"/>
        </w:rPr>
        <w:t>let</w:t>
      </w:r>
      <w:r>
        <w:rPr/>
        <w:t> </w:t>
      </w:r>
      <w:r>
        <w:rPr>
          <w:spacing w:val="-23"/>
        </w:rPr>
        <w:t> </w:t>
      </w:r>
      <w:r>
        <w:rPr>
          <w:rFonts w:ascii="MS UI Gothic"/>
          <w:w w:val="99"/>
        </w:rPr>
        <w:t>S</w:t>
      </w:r>
      <w:r>
        <w:rPr>
          <w:rFonts w:ascii="MS UI Gothic"/>
          <w:spacing w:val="27"/>
        </w:rPr>
        <w:t> </w:t>
      </w:r>
      <w:r>
        <w:rPr>
          <w:w w:val="119"/>
        </w:rPr>
        <w:t>=</w:t>
      </w:r>
      <w:r>
        <w:rPr>
          <w:spacing w:val="25"/>
        </w:rPr>
        <w:t> </w:t>
      </w:r>
      <w:r>
        <w:rPr>
          <w:rFonts w:ascii="MS UI Gothic"/>
          <w:w w:val="211"/>
        </w:rPr>
        <w:t>{</w:t>
      </w:r>
      <w:r>
        <w:rPr>
          <w:rFonts w:ascii="Times New Roman"/>
          <w:i/>
          <w:w w:val="99"/>
        </w:rPr>
        <w:t>p</w:t>
      </w:r>
      <w:r>
        <w:rPr>
          <w:rFonts w:ascii="Times New Roman"/>
          <w:spacing w:val="10"/>
          <w:w w:val="94"/>
          <w:vertAlign w:val="subscript"/>
        </w:rPr>
        <w:t>1</w:t>
      </w:r>
      <w:r>
        <w:rPr>
          <w:rFonts w:ascii="Times New Roman"/>
          <w:i/>
          <w:w w:val="109"/>
          <w:vertAlign w:val="baseline"/>
        </w:rPr>
        <w:t>,</w:t>
      </w:r>
      <w:r>
        <w:rPr>
          <w:rFonts w:ascii="Times New Roman"/>
          <w:i/>
          <w:spacing w:val="-19"/>
          <w:vertAlign w:val="baseline"/>
        </w:rPr>
        <w:t> </w:t>
      </w:r>
      <w:r>
        <w:rPr>
          <w:rFonts w:ascii="Times New Roman"/>
          <w:i/>
          <w:spacing w:val="-1"/>
          <w:w w:val="99"/>
          <w:vertAlign w:val="baseline"/>
        </w:rPr>
        <w:t>p</w:t>
      </w:r>
      <w:r>
        <w:rPr>
          <w:rFonts w:ascii="Times New Roman"/>
          <w:spacing w:val="10"/>
          <w:w w:val="94"/>
          <w:vertAlign w:val="subscript"/>
        </w:rPr>
        <w:t>2</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99"/>
          <w:vertAlign w:val="baseline"/>
        </w:rPr>
        <w:t>p</w:t>
      </w:r>
      <w:r>
        <w:rPr>
          <w:rFonts w:ascii="Times New Roman"/>
          <w:i/>
          <w:spacing w:val="10"/>
          <w:w w:val="118"/>
          <w:vertAlign w:val="subscript"/>
        </w:rPr>
        <w:t>n</w:t>
      </w:r>
      <w:r>
        <w:rPr>
          <w:rFonts w:ascii="MS UI Gothic"/>
          <w:w w:val="211"/>
          <w:vertAlign w:val="baseline"/>
        </w:rPr>
        <w:t>}</w:t>
      </w:r>
      <w:r>
        <w:rPr>
          <w:rFonts w:ascii="MS UI Gothic"/>
          <w:spacing w:val="16"/>
          <w:vertAlign w:val="baseline"/>
        </w:rPr>
        <w:t> </w:t>
      </w:r>
      <w:r>
        <w:rPr>
          <w:spacing w:val="6"/>
          <w:w w:val="98"/>
          <w:vertAlign w:val="baseline"/>
        </w:rPr>
        <w:t>b</w:t>
      </w:r>
      <w:r>
        <w:rPr>
          <w:w w:val="91"/>
          <w:vertAlign w:val="baseline"/>
        </w:rPr>
        <w:t>e</w:t>
      </w:r>
      <w:r>
        <w:rPr>
          <w:vertAlign w:val="baseline"/>
        </w:rPr>
        <w:t> </w:t>
      </w:r>
      <w:r>
        <w:rPr>
          <w:spacing w:val="-23"/>
          <w:vertAlign w:val="baseline"/>
        </w:rPr>
        <w:t> </w:t>
      </w:r>
      <w:r>
        <w:rPr>
          <w:w w:val="97"/>
          <w:vertAlign w:val="baseline"/>
        </w:rPr>
        <w:t>the</w:t>
      </w:r>
      <w:r>
        <w:rPr>
          <w:vertAlign w:val="baseline"/>
        </w:rPr>
        <w:t> </w:t>
      </w:r>
      <w:r>
        <w:rPr>
          <w:spacing w:val="-23"/>
          <w:vertAlign w:val="baseline"/>
        </w:rPr>
        <w:t> </w:t>
      </w:r>
      <w:r>
        <w:rPr>
          <w:w w:val="96"/>
          <w:vertAlign w:val="baseline"/>
        </w:rPr>
        <w:t>set</w:t>
      </w:r>
      <w:r>
        <w:rPr>
          <w:vertAlign w:val="baseline"/>
        </w:rPr>
        <w:t> </w:t>
      </w:r>
      <w:r>
        <w:rPr>
          <w:spacing w:val="-23"/>
          <w:vertAlign w:val="baseline"/>
        </w:rPr>
        <w:t> </w:t>
      </w:r>
      <w:r>
        <w:rPr>
          <w:w w:val="92"/>
          <w:vertAlign w:val="baseline"/>
        </w:rPr>
        <w:t>of</w:t>
      </w:r>
      <w:r>
        <w:rPr>
          <w:vertAlign w:val="baseline"/>
        </w:rPr>
        <w:t> </w:t>
      </w:r>
      <w:r>
        <w:rPr>
          <w:spacing w:val="-23"/>
          <w:vertAlign w:val="baseline"/>
        </w:rPr>
        <w:t> </w:t>
      </w:r>
      <w:r>
        <w:rPr>
          <w:w w:val="97"/>
          <w:vertAlign w:val="baseline"/>
        </w:rPr>
        <w:t>all</w:t>
      </w:r>
      <w:r>
        <w:rPr>
          <w:vertAlign w:val="baseline"/>
        </w:rPr>
        <w:t> </w:t>
      </w:r>
      <w:r>
        <w:rPr>
          <w:spacing w:val="-23"/>
          <w:vertAlign w:val="baseline"/>
        </w:rPr>
        <w:t> </w:t>
      </w:r>
      <w:r>
        <w:rPr>
          <w:w w:val="95"/>
          <w:vertAlign w:val="baseline"/>
        </w:rPr>
        <w:t>p</w:t>
      </w:r>
      <w:r>
        <w:rPr>
          <w:spacing w:val="-1"/>
          <w:w w:val="95"/>
          <w:vertAlign w:val="baseline"/>
        </w:rPr>
        <w:t>r</w:t>
      </w:r>
      <w:r>
        <w:rPr>
          <w:w w:val="92"/>
          <w:vertAlign w:val="baseline"/>
        </w:rPr>
        <w:t>ime </w:t>
      </w:r>
      <w:r>
        <w:rPr>
          <w:w w:val="105"/>
          <w:vertAlign w:val="baseline"/>
        </w:rPr>
        <w:t>numbers. </w:t>
      </w:r>
      <w:r>
        <w:rPr>
          <w:spacing w:val="-3"/>
          <w:w w:val="105"/>
          <w:vertAlign w:val="baseline"/>
        </w:rPr>
        <w:t>Now </w:t>
      </w:r>
      <w:r>
        <w:rPr>
          <w:w w:val="105"/>
          <w:vertAlign w:val="baseline"/>
        </w:rPr>
        <w:t>consider the</w:t>
      </w:r>
      <w:r>
        <w:rPr>
          <w:spacing w:val="19"/>
          <w:w w:val="105"/>
          <w:vertAlign w:val="baseline"/>
        </w:rPr>
        <w:t> </w:t>
      </w:r>
      <w:r>
        <w:rPr>
          <w:w w:val="105"/>
          <w:vertAlign w:val="baseline"/>
        </w:rPr>
        <w:t>number</w:t>
      </w:r>
    </w:p>
    <w:p>
      <w:pPr>
        <w:pStyle w:val="BodyText"/>
        <w:spacing w:before="6"/>
        <w:rPr>
          <w:sz w:val="24"/>
        </w:rPr>
      </w:pPr>
    </w:p>
    <w:p>
      <w:pPr>
        <w:spacing w:before="0"/>
        <w:ind w:left="0" w:right="1298" w:firstLine="0"/>
        <w:jc w:val="center"/>
        <w:rPr>
          <w:rFonts w:ascii="Times New Roman" w:hAnsi="Times New Roman"/>
          <w:i/>
          <w:sz w:val="22"/>
        </w:rPr>
      </w:pPr>
      <w:r>
        <w:rPr>
          <w:rFonts w:ascii="Times New Roman" w:hAnsi="Times New Roman"/>
          <w:i/>
          <w:w w:val="115"/>
          <w:sz w:val="22"/>
        </w:rPr>
        <w:t>P </w:t>
      </w:r>
      <w:r>
        <w:rPr>
          <w:w w:val="115"/>
          <w:sz w:val="22"/>
        </w:rPr>
        <w:t>= </w:t>
      </w:r>
      <w:r>
        <w:rPr>
          <w:rFonts w:ascii="Times New Roman" w:hAnsi="Times New Roman"/>
          <w:i/>
          <w:w w:val="115"/>
          <w:sz w:val="22"/>
        </w:rPr>
        <w:t>p</w:t>
      </w:r>
      <w:r>
        <w:rPr>
          <w:rFonts w:ascii="Times New Roman" w:hAnsi="Times New Roman"/>
          <w:w w:val="115"/>
          <w:sz w:val="22"/>
          <w:vertAlign w:val="subscript"/>
        </w:rPr>
        <w:t>1</w:t>
      </w:r>
      <w:r>
        <w:rPr>
          <w:rFonts w:ascii="Times New Roman" w:hAnsi="Times New Roman"/>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p</w:t>
      </w:r>
      <w:r>
        <w:rPr>
          <w:rFonts w:ascii="Times New Roman" w:hAnsi="Times New Roman"/>
          <w:w w:val="115"/>
          <w:sz w:val="22"/>
          <w:vertAlign w:val="subscript"/>
        </w:rPr>
        <w:t>2</w:t>
      </w:r>
      <w:r>
        <w:rPr>
          <w:rFonts w:ascii="Times New Roman" w:hAnsi="Times New Roman"/>
          <w:w w:val="115"/>
          <w:sz w:val="22"/>
          <w:vertAlign w:val="baseline"/>
        </w:rPr>
        <w:t> </w:t>
      </w:r>
      <w:r>
        <w:rPr>
          <w:rFonts w:ascii="MS UI Gothic" w:hAnsi="MS UI Gothic"/>
          <w:w w:val="115"/>
          <w:sz w:val="22"/>
          <w:vertAlign w:val="baseline"/>
        </w:rPr>
        <w:t>· · · </w:t>
      </w:r>
      <w:r>
        <w:rPr>
          <w:rFonts w:ascii="Times New Roman" w:hAnsi="Times New Roman"/>
          <w:i/>
          <w:w w:val="115"/>
          <w:sz w:val="22"/>
          <w:vertAlign w:val="baseline"/>
        </w:rPr>
        <w:t>p</w:t>
      </w:r>
      <w:r>
        <w:rPr>
          <w:rFonts w:ascii="Times New Roman" w:hAnsi="Times New Roman"/>
          <w:i/>
          <w:w w:val="115"/>
          <w:sz w:val="22"/>
          <w:vertAlign w:val="subscript"/>
        </w:rPr>
        <w:t>n</w:t>
      </w:r>
      <w:r>
        <w:rPr>
          <w:rFonts w:ascii="Times New Roman" w:hAnsi="Times New Roman"/>
          <w:i/>
          <w:w w:val="115"/>
          <w:sz w:val="22"/>
          <w:vertAlign w:val="baseline"/>
        </w:rPr>
        <w:t> </w:t>
      </w:r>
      <w:r>
        <w:rPr>
          <w:w w:val="115"/>
          <w:sz w:val="22"/>
          <w:vertAlign w:val="baseline"/>
        </w:rPr>
        <w:t>+ 1</w:t>
      </w:r>
      <w:r>
        <w:rPr>
          <w:rFonts w:ascii="Times New Roman" w:hAnsi="Times New Roman"/>
          <w:i/>
          <w:w w:val="115"/>
          <w:sz w:val="22"/>
          <w:vertAlign w:val="baseline"/>
        </w:rPr>
        <w:t>.</w:t>
      </w:r>
    </w:p>
    <w:p>
      <w:pPr>
        <w:pStyle w:val="BodyText"/>
        <w:rPr>
          <w:rFonts w:ascii="Times New Roman"/>
          <w:i/>
          <w:sz w:val="30"/>
        </w:rPr>
      </w:pPr>
    </w:p>
    <w:p>
      <w:pPr>
        <w:pStyle w:val="BodyText"/>
        <w:tabs>
          <w:tab w:pos="8996" w:val="left" w:leader="none"/>
        </w:tabs>
        <w:spacing w:line="295" w:lineRule="auto"/>
        <w:ind w:left="160" w:right="1458"/>
        <w:jc w:val="both"/>
        <w:rPr>
          <w:rFonts w:ascii="Arial" w:hAnsi="Arial"/>
          <w:i/>
        </w:rPr>
      </w:pPr>
      <w:r>
        <w:rPr>
          <w:spacing w:val="-3"/>
        </w:rPr>
        <w:t>Now</w:t>
      </w:r>
      <w:r>
        <w:rPr>
          <w:spacing w:val="-10"/>
        </w:rPr>
        <w:t> </w:t>
      </w:r>
      <w:r>
        <w:rPr>
          <w:rFonts w:ascii="Times New Roman" w:hAnsi="Times New Roman"/>
          <w:i/>
        </w:rPr>
        <w:t>P</w:t>
      </w:r>
      <w:r>
        <w:rPr>
          <w:rFonts w:ascii="Times New Roman" w:hAnsi="Times New Roman"/>
          <w:i/>
          <w:spacing w:val="10"/>
        </w:rPr>
        <w:t> </w:t>
      </w:r>
      <w:r>
        <w:rPr/>
        <w:t>must</w:t>
      </w:r>
      <w:r>
        <w:rPr>
          <w:spacing w:val="-9"/>
        </w:rPr>
        <w:t> </w:t>
      </w:r>
      <w:r>
        <w:rPr>
          <w:spacing w:val="3"/>
        </w:rPr>
        <w:t>be</w:t>
      </w:r>
      <w:r>
        <w:rPr>
          <w:spacing w:val="-10"/>
        </w:rPr>
        <w:t> </w:t>
      </w:r>
      <w:r>
        <w:rPr/>
        <w:t>either</w:t>
      </w:r>
      <w:r>
        <w:rPr>
          <w:spacing w:val="-10"/>
        </w:rPr>
        <w:t> </w:t>
      </w:r>
      <w:r>
        <w:rPr/>
        <w:t>prime</w:t>
      </w:r>
      <w:r>
        <w:rPr>
          <w:spacing w:val="-9"/>
        </w:rPr>
        <w:t> </w:t>
      </w:r>
      <w:r>
        <w:rPr/>
        <w:t>or</w:t>
      </w:r>
      <w:r>
        <w:rPr>
          <w:spacing w:val="-10"/>
        </w:rPr>
        <w:t> </w:t>
      </w:r>
      <w:r>
        <w:rPr/>
        <w:t>composite.</w:t>
      </w:r>
      <w:r>
        <w:rPr>
          <w:spacing w:val="13"/>
        </w:rPr>
        <w:t> </w:t>
      </w:r>
      <w:r>
        <w:rPr/>
        <w:t>If</w:t>
      </w:r>
      <w:r>
        <w:rPr>
          <w:spacing w:val="-9"/>
        </w:rPr>
        <w:t> </w:t>
      </w:r>
      <w:r>
        <w:rPr>
          <w:rFonts w:ascii="Times New Roman" w:hAnsi="Times New Roman"/>
          <w:i/>
        </w:rPr>
        <w:t>P</w:t>
      </w:r>
      <w:r>
        <w:rPr>
          <w:rFonts w:ascii="Times New Roman" w:hAnsi="Times New Roman"/>
          <w:i/>
          <w:spacing w:val="10"/>
        </w:rPr>
        <w:t> </w:t>
      </w:r>
      <w:r>
        <w:rPr/>
        <w:t>were</w:t>
      </w:r>
      <w:r>
        <w:rPr>
          <w:spacing w:val="-9"/>
        </w:rPr>
        <w:t> </w:t>
      </w:r>
      <w:r>
        <w:rPr/>
        <w:t>composite,</w:t>
      </w:r>
      <w:r>
        <w:rPr>
          <w:spacing w:val="-9"/>
        </w:rPr>
        <w:t> </w:t>
      </w:r>
      <w:r>
        <w:rPr/>
        <w:t>it</w:t>
      </w:r>
      <w:r>
        <w:rPr>
          <w:spacing w:val="-9"/>
        </w:rPr>
        <w:t> </w:t>
      </w:r>
      <w:r>
        <w:rPr/>
        <w:t>must</w:t>
      </w:r>
      <w:r>
        <w:rPr>
          <w:spacing w:val="-10"/>
        </w:rPr>
        <w:t> </w:t>
      </w:r>
      <w:r>
        <w:rPr>
          <w:spacing w:val="3"/>
        </w:rPr>
        <w:t>be</w:t>
      </w:r>
      <w:r>
        <w:rPr>
          <w:spacing w:val="-10"/>
        </w:rPr>
        <w:t> </w:t>
      </w:r>
      <w:r>
        <w:rPr/>
        <w:t>divisible</w:t>
      </w:r>
      <w:r>
        <w:rPr>
          <w:spacing w:val="-9"/>
        </w:rPr>
        <w:t> </w:t>
      </w:r>
      <w:r>
        <w:rPr>
          <w:spacing w:val="-3"/>
        </w:rPr>
        <w:t>by</w:t>
      </w:r>
      <w:r>
        <w:rPr>
          <w:spacing w:val="-9"/>
        </w:rPr>
        <w:t> </w:t>
      </w:r>
      <w:r>
        <w:rPr/>
        <w:t>a</w:t>
      </w:r>
      <w:r>
        <w:rPr>
          <w:spacing w:val="-10"/>
        </w:rPr>
        <w:t> </w:t>
      </w:r>
      <w:r>
        <w:rPr/>
        <w:t>prime in </w:t>
      </w:r>
      <w:r>
        <w:rPr>
          <w:rFonts w:ascii="MS UI Gothic" w:hAnsi="MS UI Gothic"/>
          <w:spacing w:val="8"/>
        </w:rPr>
        <w:t>S</w:t>
      </w:r>
      <w:r>
        <w:rPr>
          <w:spacing w:val="8"/>
        </w:rPr>
        <w:t>; </w:t>
      </w:r>
      <w:r>
        <w:rPr>
          <w:spacing w:val="-3"/>
        </w:rPr>
        <w:t>however, </w:t>
      </w:r>
      <w:r>
        <w:rPr/>
        <w:t>the remainder after the division of </w:t>
      </w:r>
      <w:r>
        <w:rPr>
          <w:rFonts w:ascii="Times New Roman" w:hAnsi="Times New Roman"/>
          <w:i/>
        </w:rPr>
        <w:t>P </w:t>
      </w:r>
      <w:r>
        <w:rPr>
          <w:spacing w:val="-3"/>
        </w:rPr>
        <w:t>by any </w:t>
      </w:r>
      <w:r>
        <w:rPr>
          <w:rFonts w:ascii="Times New Roman" w:hAnsi="Times New Roman"/>
          <w:i/>
        </w:rPr>
        <w:t>p</w:t>
      </w:r>
      <w:r>
        <w:rPr>
          <w:rFonts w:ascii="Times New Roman" w:hAnsi="Times New Roman"/>
          <w:i/>
          <w:vertAlign w:val="subscript"/>
        </w:rPr>
        <w:t>i</w:t>
      </w:r>
      <w:r>
        <w:rPr>
          <w:rFonts w:ascii="Times New Roman" w:hAnsi="Times New Roman"/>
          <w:i/>
          <w:vertAlign w:val="baseline"/>
        </w:rPr>
        <w:t> </w:t>
      </w:r>
      <w:r>
        <w:rPr>
          <w:vertAlign w:val="baseline"/>
        </w:rPr>
        <w:t>is 1, </w:t>
      </w:r>
      <w:r>
        <w:rPr>
          <w:spacing w:val="-3"/>
          <w:vertAlign w:val="baseline"/>
        </w:rPr>
        <w:t>by </w:t>
      </w:r>
      <w:r>
        <w:rPr>
          <w:vertAlign w:val="baseline"/>
        </w:rPr>
        <w:t>construction. Therefore, </w:t>
      </w:r>
      <w:r>
        <w:rPr>
          <w:rFonts w:ascii="Times New Roman" w:hAnsi="Times New Roman"/>
          <w:i/>
          <w:vertAlign w:val="baseline"/>
        </w:rPr>
        <w:t>P</w:t>
      </w:r>
      <w:r>
        <w:rPr>
          <w:rFonts w:ascii="Times New Roman" w:hAnsi="Times New Roman"/>
          <w:i/>
          <w:spacing w:val="12"/>
          <w:vertAlign w:val="baseline"/>
        </w:rPr>
        <w:t> </w:t>
      </w:r>
      <w:r>
        <w:rPr>
          <w:vertAlign w:val="baseline"/>
        </w:rPr>
        <w:t>must</w:t>
      </w:r>
      <w:r>
        <w:rPr>
          <w:spacing w:val="-7"/>
          <w:vertAlign w:val="baseline"/>
        </w:rPr>
        <w:t> </w:t>
      </w:r>
      <w:r>
        <w:rPr>
          <w:spacing w:val="3"/>
          <w:vertAlign w:val="baseline"/>
        </w:rPr>
        <w:t>be</w:t>
      </w:r>
      <w:r>
        <w:rPr>
          <w:spacing w:val="-7"/>
          <w:vertAlign w:val="baseline"/>
        </w:rPr>
        <w:t> </w:t>
      </w:r>
      <w:r>
        <w:rPr>
          <w:vertAlign w:val="baseline"/>
        </w:rPr>
        <w:t>prime,</w:t>
      </w:r>
      <w:r>
        <w:rPr>
          <w:spacing w:val="-6"/>
          <w:vertAlign w:val="baseline"/>
        </w:rPr>
        <w:t> </w:t>
      </w:r>
      <w:r>
        <w:rPr>
          <w:vertAlign w:val="baseline"/>
        </w:rPr>
        <w:t>contradicting</w:t>
      </w:r>
      <w:r>
        <w:rPr>
          <w:spacing w:val="-8"/>
          <w:vertAlign w:val="baseline"/>
        </w:rPr>
        <w:t> </w:t>
      </w:r>
      <w:r>
        <w:rPr>
          <w:vertAlign w:val="baseline"/>
        </w:rPr>
        <w:t>the</w:t>
      </w:r>
      <w:r>
        <w:rPr>
          <w:spacing w:val="-7"/>
          <w:vertAlign w:val="baseline"/>
        </w:rPr>
        <w:t> </w:t>
      </w:r>
      <w:r>
        <w:rPr>
          <w:vertAlign w:val="baseline"/>
        </w:rPr>
        <w:t>assumption</w:t>
      </w:r>
      <w:r>
        <w:rPr>
          <w:spacing w:val="-7"/>
          <w:vertAlign w:val="baseline"/>
        </w:rPr>
        <w:t> </w:t>
      </w:r>
      <w:r>
        <w:rPr>
          <w:vertAlign w:val="baseline"/>
        </w:rPr>
        <w:t>that</w:t>
      </w:r>
      <w:r>
        <w:rPr>
          <w:spacing w:val="-8"/>
          <w:vertAlign w:val="baseline"/>
        </w:rPr>
        <w:t> </w:t>
      </w:r>
      <w:r>
        <w:rPr>
          <w:rFonts w:ascii="MS UI Gothic" w:hAnsi="MS UI Gothic"/>
          <w:vertAlign w:val="baseline"/>
        </w:rPr>
        <w:t>S</w:t>
      </w:r>
      <w:r>
        <w:rPr>
          <w:rFonts w:ascii="MS UI Gothic" w:hAnsi="MS UI Gothic"/>
          <w:spacing w:val="-9"/>
          <w:vertAlign w:val="baseline"/>
        </w:rPr>
        <w:t> </w:t>
      </w:r>
      <w:r>
        <w:rPr>
          <w:vertAlign w:val="baseline"/>
        </w:rPr>
        <w:t>is</w:t>
      </w:r>
      <w:r>
        <w:rPr>
          <w:spacing w:val="-8"/>
          <w:vertAlign w:val="baseline"/>
        </w:rPr>
        <w:t> </w:t>
      </w:r>
      <w:r>
        <w:rPr>
          <w:vertAlign w:val="baseline"/>
        </w:rPr>
        <w:t>the</w:t>
      </w:r>
      <w:r>
        <w:rPr>
          <w:spacing w:val="-7"/>
          <w:vertAlign w:val="baseline"/>
        </w:rPr>
        <w:t> </w:t>
      </w:r>
      <w:r>
        <w:rPr>
          <w:vertAlign w:val="baseline"/>
        </w:rPr>
        <w:t>set</w:t>
      </w:r>
      <w:r>
        <w:rPr>
          <w:spacing w:val="-7"/>
          <w:vertAlign w:val="baseline"/>
        </w:rPr>
        <w:t> </w:t>
      </w:r>
      <w:r>
        <w:rPr>
          <w:vertAlign w:val="baseline"/>
        </w:rPr>
        <w:t>of</w:t>
      </w:r>
      <w:r>
        <w:rPr>
          <w:spacing w:val="-9"/>
          <w:vertAlign w:val="baseline"/>
        </w:rPr>
        <w:t> </w:t>
      </w:r>
      <w:r>
        <w:rPr>
          <w:vertAlign w:val="baseline"/>
        </w:rPr>
        <w:t>all</w:t>
      </w:r>
      <w:r>
        <w:rPr>
          <w:spacing w:val="-7"/>
          <w:vertAlign w:val="baseline"/>
        </w:rPr>
        <w:t> </w:t>
      </w:r>
      <w:r>
        <w:rPr>
          <w:vertAlign w:val="baseline"/>
        </w:rPr>
        <w:t>primes,</w:t>
      </w:r>
      <w:r>
        <w:rPr>
          <w:spacing w:val="-6"/>
          <w:vertAlign w:val="baseline"/>
        </w:rPr>
        <w:t> </w:t>
      </w:r>
      <w:r>
        <w:rPr>
          <w:vertAlign w:val="baseline"/>
        </w:rPr>
        <w:t>since</w:t>
      </w:r>
      <w:r>
        <w:rPr>
          <w:spacing w:val="-7"/>
          <w:vertAlign w:val="baseline"/>
        </w:rPr>
        <w:t> </w:t>
      </w:r>
      <w:r>
        <w:rPr>
          <w:rFonts w:ascii="Times New Roman" w:hAnsi="Times New Roman"/>
          <w:i/>
          <w:vertAlign w:val="baseline"/>
        </w:rPr>
        <w:t>P</w:t>
      </w:r>
      <w:r>
        <w:rPr>
          <w:rFonts w:ascii="Times New Roman" w:hAnsi="Times New Roman"/>
          <w:i/>
          <w:spacing w:val="13"/>
          <w:vertAlign w:val="baseline"/>
        </w:rPr>
        <w:t> </w:t>
      </w:r>
      <w:r>
        <w:rPr>
          <w:vertAlign w:val="baseline"/>
        </w:rPr>
        <w:t>is</w:t>
      </w:r>
      <w:r>
        <w:rPr>
          <w:spacing w:val="-8"/>
          <w:vertAlign w:val="baseline"/>
        </w:rPr>
        <w:t> </w:t>
      </w:r>
      <w:r>
        <w:rPr>
          <w:vertAlign w:val="baseline"/>
        </w:rPr>
        <w:t>clearly larger than any element of </w:t>
      </w:r>
      <w:r>
        <w:rPr>
          <w:rFonts w:ascii="MS UI Gothic" w:hAnsi="MS UI Gothic"/>
          <w:spacing w:val="8"/>
          <w:vertAlign w:val="baseline"/>
        </w:rPr>
        <w:t>S</w:t>
      </w:r>
      <w:r>
        <w:rPr>
          <w:spacing w:val="8"/>
          <w:vertAlign w:val="baseline"/>
        </w:rPr>
        <w:t>. </w:t>
      </w:r>
      <w:r>
        <w:rPr>
          <w:vertAlign w:val="baseline"/>
        </w:rPr>
        <w:t>Thus, our assumption that there are a finite number of primes must</w:t>
      </w:r>
      <w:r>
        <w:rPr>
          <w:spacing w:val="2"/>
          <w:vertAlign w:val="baseline"/>
        </w:rPr>
        <w:t> </w:t>
      </w:r>
      <w:r>
        <w:rPr>
          <w:spacing w:val="3"/>
          <w:vertAlign w:val="baseline"/>
        </w:rPr>
        <w:t>be</w:t>
      </w:r>
      <w:r>
        <w:rPr>
          <w:spacing w:val="2"/>
          <w:vertAlign w:val="baseline"/>
        </w:rPr>
        <w:t> </w:t>
      </w:r>
      <w:r>
        <w:rPr>
          <w:vertAlign w:val="baseline"/>
        </w:rPr>
        <w:t>false.</w:t>
        <w:tab/>
      </w:r>
      <w:r>
        <w:rPr>
          <w:rFonts w:ascii="Arial" w:hAnsi="Arial"/>
          <w:i/>
          <w:spacing w:val="-17"/>
          <w:vertAlign w:val="baseline"/>
        </w:rPr>
        <w:t>□</w:t>
      </w:r>
    </w:p>
    <w:p>
      <w:pPr>
        <w:pStyle w:val="BodyText"/>
        <w:rPr>
          <w:rFonts w:ascii="Arial"/>
          <w:i/>
        </w:rPr>
      </w:pPr>
    </w:p>
    <w:p>
      <w:pPr>
        <w:pStyle w:val="BodyText"/>
        <w:spacing w:before="10"/>
        <w:rPr>
          <w:rFonts w:ascii="Arial"/>
          <w:i/>
          <w:sz w:val="25"/>
        </w:rPr>
      </w:pPr>
    </w:p>
    <w:p>
      <w:pPr>
        <w:pStyle w:val="BodyText"/>
        <w:spacing w:line="326" w:lineRule="auto" w:before="1"/>
        <w:ind w:left="498" w:hanging="339"/>
      </w:pPr>
      <w:r>
        <w:rPr/>
        <w:t>Want to listen to some primes? Try the </w:t>
      </w:r>
      <w:hyperlink r:id="rId113">
        <w:r>
          <w:rPr/>
          <w:t>Prime Number Listening Guide </w:t>
        </w:r>
      </w:hyperlink>
      <w:r>
        <w:rPr/>
        <w:t>at </w:t>
      </w:r>
      <w:hyperlink r:id="rId113">
        <w:r>
          <w:rPr/>
          <w:t>http://primes.utm.edu/programs/music/listen/.</w:t>
        </w:r>
      </w:hyperlink>
    </w:p>
    <w:p>
      <w:pPr>
        <w:pStyle w:val="BodyText"/>
      </w:pPr>
    </w:p>
    <w:p>
      <w:pPr>
        <w:pStyle w:val="Heading5"/>
        <w:numPr>
          <w:ilvl w:val="1"/>
          <w:numId w:val="25"/>
        </w:numPr>
        <w:tabs>
          <w:tab w:pos="895" w:val="left" w:leader="none"/>
          <w:tab w:pos="896" w:val="left" w:leader="none"/>
        </w:tabs>
        <w:spacing w:line="240" w:lineRule="auto" w:before="131" w:after="0"/>
        <w:ind w:left="895" w:right="0" w:hanging="737"/>
        <w:jc w:val="left"/>
      </w:pPr>
      <w:bookmarkStart w:name="Division" w:id="271"/>
      <w:bookmarkEnd w:id="271"/>
      <w:r>
        <w:rPr>
          <w:b w:val="0"/>
        </w:rPr>
      </w:r>
      <w:bookmarkStart w:name="_bookmark143" w:id="272"/>
      <w:bookmarkEnd w:id="272"/>
      <w:r>
        <w:rPr>
          <w:b w:val="0"/>
        </w:rPr>
      </w:r>
      <w:bookmarkStart w:name="_bookmark143" w:id="273"/>
      <w:bookmarkEnd w:id="273"/>
      <w:r>
        <w:rPr/>
        <w:t>Division</w:t>
      </w:r>
    </w:p>
    <w:p>
      <w:pPr>
        <w:pStyle w:val="BodyText"/>
        <w:spacing w:before="7"/>
        <w:rPr>
          <w:b/>
          <w:sz w:val="25"/>
        </w:rPr>
      </w:pPr>
    </w:p>
    <w:p>
      <w:pPr>
        <w:pStyle w:val="BodyText"/>
        <w:ind w:left="159"/>
        <w:jc w:val="both"/>
      </w:pPr>
      <w:r>
        <w:rPr/>
        <w:t>Back in elementary school, you probably wrote out division problems like this:</w:t>
      </w:r>
    </w:p>
    <w:p>
      <w:pPr>
        <w:pStyle w:val="BodyText"/>
        <w:spacing w:before="5"/>
        <w:rPr>
          <w:sz w:val="28"/>
        </w:rPr>
      </w:pPr>
    </w:p>
    <w:p>
      <w:pPr>
        <w:pStyle w:val="BodyText"/>
        <w:spacing w:line="195" w:lineRule="exact"/>
        <w:ind w:right="1633"/>
        <w:jc w:val="center"/>
      </w:pPr>
      <w:r>
        <w:rPr>
          <w:w w:val="87"/>
        </w:rPr>
        <w:t>4</w:t>
      </w:r>
    </w:p>
    <w:p>
      <w:pPr>
        <w:pStyle w:val="BodyText"/>
        <w:tabs>
          <w:tab w:pos="587" w:val="left" w:leader="none"/>
          <w:tab w:pos="1332" w:val="left" w:leader="none"/>
        </w:tabs>
        <w:spacing w:line="393" w:lineRule="exact"/>
        <w:ind w:right="1297"/>
        <w:jc w:val="center"/>
      </w:pPr>
      <w:r>
        <w:rPr/>
        <w:pict>
          <v:line style="position:absolute;mso-position-horizontal-relative:page;mso-position-vertical-relative:paragraph;z-index:-284986368" from="262.505005pt,5.60618pt" to="297.324005pt,5.60618pt" stroked="true" strokeweight=".398pt" strokecolor="#000000">
            <v:stroke dashstyle="solid"/>
            <w10:wrap type="none"/>
          </v:line>
        </w:pict>
      </w:r>
      <w:r>
        <w:rPr/>
        <w:t>7</w:t>
      </w:r>
      <w:r>
        <w:rPr>
          <w:spacing w:val="35"/>
        </w:rPr>
        <w:t> </w:t>
      </w:r>
      <w:r>
        <w:rPr>
          <w:rFonts w:ascii="宋体" w:eastAsia="宋体" w:hint="eastAsia"/>
          <w:w w:val="75"/>
          <w:position w:val="18"/>
        </w:rPr>
        <w:t>＼</w:t>
        <w:tab/>
      </w:r>
      <w:r>
        <w:rPr/>
        <w:t>29</w:t>
        <w:tab/>
      </w:r>
      <w:r>
        <w:rPr>
          <w:rFonts w:ascii="Times New Roman" w:eastAsia="Times New Roman"/>
          <w:i/>
        </w:rPr>
        <w:t>r </w:t>
      </w:r>
      <w:r>
        <w:rPr/>
        <w:t>=</w:t>
      </w:r>
      <w:r>
        <w:rPr>
          <w:spacing w:val="20"/>
        </w:rPr>
        <w:t> </w:t>
      </w:r>
      <w:r>
        <w:rPr/>
        <w:t>1</w:t>
      </w:r>
    </w:p>
    <w:p>
      <w:pPr>
        <w:pStyle w:val="BodyText"/>
        <w:spacing w:line="324" w:lineRule="auto" w:before="294"/>
        <w:ind w:left="160" w:right="1456"/>
        <w:jc w:val="both"/>
      </w:pPr>
      <w:r>
        <w:rPr/>
        <w:t>In this equation, 29 is the </w:t>
      </w:r>
      <w:r>
        <w:rPr>
          <w:rFonts w:ascii="Times New Roman"/>
          <w:i/>
        </w:rPr>
        <w:t>dividend </w:t>
      </w:r>
      <w:r>
        <w:rPr/>
        <w:t>, 7 is the </w:t>
      </w:r>
      <w:r>
        <w:rPr>
          <w:rFonts w:ascii="Times New Roman"/>
          <w:i/>
        </w:rPr>
        <w:t>divisor </w:t>
      </w:r>
      <w:r>
        <w:rPr/>
        <w:t>, 4 is the </w:t>
      </w:r>
      <w:r>
        <w:rPr>
          <w:rFonts w:ascii="Times New Roman"/>
          <w:i/>
        </w:rPr>
        <w:t>quotient </w:t>
      </w:r>
      <w:r>
        <w:rPr/>
        <w:t>, and 1 is the </w:t>
      </w:r>
      <w:r>
        <w:rPr>
          <w:rFonts w:ascii="Times New Roman"/>
          <w:i/>
        </w:rPr>
        <w:t>remainder </w:t>
      </w:r>
      <w:r>
        <w:rPr/>
        <w:t>. The following theorem tells us that </w:t>
      </w:r>
      <w:r>
        <w:rPr>
          <w:spacing w:val="-4"/>
        </w:rPr>
        <w:t>we </w:t>
      </w:r>
      <w:r>
        <w:rPr/>
        <w:t>can </w:t>
      </w:r>
      <w:r>
        <w:rPr>
          <w:spacing w:val="-3"/>
        </w:rPr>
        <w:t>always </w:t>
      </w:r>
      <w:r>
        <w:rPr/>
        <w:t>find a quotient and remainder in a division problem.</w:t>
      </w:r>
    </w:p>
    <w:p>
      <w:pPr>
        <w:pStyle w:val="BodyText"/>
        <w:spacing w:before="11"/>
        <w:rPr>
          <w:sz w:val="20"/>
        </w:rPr>
      </w:pPr>
    </w:p>
    <w:p>
      <w:pPr>
        <w:spacing w:line="307" w:lineRule="auto" w:before="0"/>
        <w:ind w:left="160" w:right="1455" w:firstLine="0"/>
        <w:jc w:val="both"/>
        <w:rPr>
          <w:rFonts w:ascii="Times New Roman" w:hAnsi="Times New Roman"/>
          <w:i/>
          <w:sz w:val="22"/>
        </w:rPr>
      </w:pPr>
      <w:r>
        <w:rPr>
          <w:b/>
          <w:w w:val="105"/>
          <w:sz w:val="22"/>
        </w:rPr>
        <w:t>Theorem</w:t>
      </w:r>
      <w:r>
        <w:rPr>
          <w:b/>
          <w:spacing w:val="-2"/>
          <w:w w:val="105"/>
          <w:sz w:val="22"/>
        </w:rPr>
        <w:t> </w:t>
      </w:r>
      <w:r>
        <w:rPr>
          <w:b/>
          <w:w w:val="105"/>
          <w:sz w:val="22"/>
        </w:rPr>
        <w:t>5</w:t>
      </w:r>
      <w:r>
        <w:rPr>
          <w:b/>
          <w:spacing w:val="-2"/>
          <w:w w:val="105"/>
          <w:sz w:val="22"/>
        </w:rPr>
        <w:t> </w:t>
      </w:r>
      <w:r>
        <w:rPr>
          <w:b/>
          <w:w w:val="105"/>
          <w:sz w:val="22"/>
        </w:rPr>
        <w:t>(The</w:t>
      </w:r>
      <w:r>
        <w:rPr>
          <w:b/>
          <w:spacing w:val="-2"/>
          <w:w w:val="105"/>
          <w:sz w:val="22"/>
        </w:rPr>
        <w:t> </w:t>
      </w:r>
      <w:r>
        <w:rPr>
          <w:b/>
          <w:w w:val="105"/>
          <w:sz w:val="22"/>
        </w:rPr>
        <w:t>Division</w:t>
      </w:r>
      <w:r>
        <w:rPr>
          <w:b/>
          <w:spacing w:val="-2"/>
          <w:w w:val="105"/>
          <w:sz w:val="22"/>
        </w:rPr>
        <w:t> </w:t>
      </w:r>
      <w:r>
        <w:rPr>
          <w:b/>
          <w:w w:val="105"/>
          <w:sz w:val="22"/>
        </w:rPr>
        <w:t>“Algorithm”)</w:t>
      </w:r>
      <w:r>
        <w:rPr>
          <w:b/>
          <w:spacing w:val="16"/>
          <w:w w:val="105"/>
          <w:sz w:val="22"/>
        </w:rPr>
        <w:t> </w:t>
      </w:r>
      <w:r>
        <w:rPr>
          <w:rFonts w:ascii="Times New Roman" w:hAnsi="Times New Roman"/>
          <w:i/>
          <w:spacing w:val="-4"/>
          <w:w w:val="105"/>
          <w:sz w:val="22"/>
        </w:rPr>
        <w:t>Let</w:t>
      </w:r>
      <w:r>
        <w:rPr>
          <w:rFonts w:ascii="Times New Roman" w:hAnsi="Times New Roman"/>
          <w:i/>
          <w:spacing w:val="-20"/>
          <w:w w:val="105"/>
          <w:sz w:val="22"/>
        </w:rPr>
        <w:t> </w:t>
      </w:r>
      <w:r>
        <w:rPr>
          <w:rFonts w:ascii="Times New Roman" w:hAnsi="Times New Roman"/>
          <w:i/>
          <w:w w:val="105"/>
          <w:sz w:val="22"/>
        </w:rPr>
        <w:t>a</w:t>
      </w:r>
      <w:r>
        <w:rPr>
          <w:rFonts w:ascii="Times New Roman" w:hAnsi="Times New Roman"/>
          <w:i/>
          <w:spacing w:val="-20"/>
          <w:w w:val="105"/>
          <w:sz w:val="22"/>
        </w:rPr>
        <w:t> </w:t>
      </w:r>
      <w:r>
        <w:rPr>
          <w:rFonts w:ascii="Times New Roman" w:hAnsi="Times New Roman"/>
          <w:i/>
          <w:spacing w:val="-6"/>
          <w:w w:val="105"/>
          <w:sz w:val="22"/>
        </w:rPr>
        <w:t>be</w:t>
      </w:r>
      <w:r>
        <w:rPr>
          <w:rFonts w:ascii="Times New Roman" w:hAnsi="Times New Roman"/>
          <w:i/>
          <w:spacing w:val="-20"/>
          <w:w w:val="105"/>
          <w:sz w:val="22"/>
        </w:rPr>
        <w:t> </w:t>
      </w:r>
      <w:r>
        <w:rPr>
          <w:rFonts w:ascii="Times New Roman" w:hAnsi="Times New Roman"/>
          <w:i/>
          <w:w w:val="105"/>
          <w:sz w:val="22"/>
        </w:rPr>
        <w:t>an</w:t>
      </w:r>
      <w:r>
        <w:rPr>
          <w:rFonts w:ascii="Times New Roman" w:hAnsi="Times New Roman"/>
          <w:i/>
          <w:spacing w:val="-20"/>
          <w:w w:val="105"/>
          <w:sz w:val="22"/>
        </w:rPr>
        <w:t> </w:t>
      </w:r>
      <w:r>
        <w:rPr>
          <w:rFonts w:ascii="Times New Roman" w:hAnsi="Times New Roman"/>
          <w:i/>
          <w:w w:val="105"/>
          <w:sz w:val="22"/>
        </w:rPr>
        <w:t>integer</w:t>
      </w:r>
      <w:r>
        <w:rPr>
          <w:rFonts w:ascii="Times New Roman" w:hAnsi="Times New Roman"/>
          <w:i/>
          <w:spacing w:val="-20"/>
          <w:w w:val="105"/>
          <w:sz w:val="22"/>
        </w:rPr>
        <w:t> </w:t>
      </w:r>
      <w:r>
        <w:rPr>
          <w:rFonts w:ascii="Times New Roman" w:hAnsi="Times New Roman"/>
          <w:i/>
          <w:w w:val="105"/>
          <w:sz w:val="22"/>
        </w:rPr>
        <w:t>and</w:t>
      </w:r>
      <w:r>
        <w:rPr>
          <w:rFonts w:ascii="Times New Roman" w:hAnsi="Times New Roman"/>
          <w:i/>
          <w:spacing w:val="-20"/>
          <w:w w:val="105"/>
          <w:sz w:val="22"/>
        </w:rPr>
        <w:t> </w:t>
      </w:r>
      <w:r>
        <w:rPr>
          <w:rFonts w:ascii="Times New Roman" w:hAnsi="Times New Roman"/>
          <w:i/>
          <w:w w:val="105"/>
          <w:sz w:val="22"/>
        </w:rPr>
        <w:t>b</w:t>
      </w:r>
      <w:r>
        <w:rPr>
          <w:rFonts w:ascii="Times New Roman" w:hAnsi="Times New Roman"/>
          <w:i/>
          <w:spacing w:val="-20"/>
          <w:w w:val="105"/>
          <w:sz w:val="22"/>
        </w:rPr>
        <w:t> </w:t>
      </w:r>
      <w:r>
        <w:rPr>
          <w:rFonts w:ascii="Times New Roman" w:hAnsi="Times New Roman"/>
          <w:i/>
          <w:w w:val="105"/>
          <w:sz w:val="22"/>
        </w:rPr>
        <w:t>a</w:t>
      </w:r>
      <w:r>
        <w:rPr>
          <w:rFonts w:ascii="Times New Roman" w:hAnsi="Times New Roman"/>
          <w:i/>
          <w:spacing w:val="-20"/>
          <w:w w:val="105"/>
          <w:sz w:val="22"/>
        </w:rPr>
        <w:t> </w:t>
      </w:r>
      <w:r>
        <w:rPr>
          <w:rFonts w:ascii="Times New Roman" w:hAnsi="Times New Roman"/>
          <w:i/>
          <w:w w:val="105"/>
          <w:sz w:val="22"/>
        </w:rPr>
        <w:t>positive</w:t>
      </w:r>
      <w:r>
        <w:rPr>
          <w:rFonts w:ascii="Times New Roman" w:hAnsi="Times New Roman"/>
          <w:i/>
          <w:spacing w:val="-20"/>
          <w:w w:val="105"/>
          <w:sz w:val="22"/>
        </w:rPr>
        <w:t> </w:t>
      </w:r>
      <w:r>
        <w:rPr>
          <w:rFonts w:ascii="Times New Roman" w:hAnsi="Times New Roman"/>
          <w:i/>
          <w:w w:val="105"/>
          <w:sz w:val="22"/>
        </w:rPr>
        <w:t>integer.</w:t>
      </w:r>
      <w:r>
        <w:rPr>
          <w:rFonts w:ascii="Times New Roman" w:hAnsi="Times New Roman"/>
          <w:i/>
          <w:spacing w:val="5"/>
          <w:w w:val="105"/>
          <w:sz w:val="22"/>
        </w:rPr>
        <w:t> </w:t>
      </w:r>
      <w:r>
        <w:rPr>
          <w:rFonts w:ascii="Times New Roman" w:hAnsi="Times New Roman"/>
          <w:i/>
          <w:w w:val="105"/>
          <w:sz w:val="22"/>
        </w:rPr>
        <w:t>Then </w:t>
      </w:r>
      <w:r>
        <w:rPr>
          <w:rFonts w:ascii="Times New Roman" w:hAnsi="Times New Roman"/>
          <w:i/>
          <w:spacing w:val="-3"/>
          <w:w w:val="105"/>
          <w:sz w:val="22"/>
        </w:rPr>
        <w:t>there </w:t>
      </w:r>
      <w:r>
        <w:rPr>
          <w:rFonts w:ascii="Times New Roman" w:hAnsi="Times New Roman"/>
          <w:i/>
          <w:spacing w:val="-4"/>
          <w:w w:val="105"/>
          <w:sz w:val="22"/>
        </w:rPr>
        <w:t>are </w:t>
      </w:r>
      <w:r>
        <w:rPr>
          <w:rFonts w:ascii="Times New Roman" w:hAnsi="Times New Roman"/>
          <w:i/>
          <w:w w:val="105"/>
          <w:sz w:val="22"/>
        </w:rPr>
        <w:t>unique integers q and </w:t>
      </w:r>
      <w:r>
        <w:rPr>
          <w:rFonts w:ascii="Times New Roman" w:hAnsi="Times New Roman"/>
          <w:i/>
          <w:spacing w:val="3"/>
          <w:w w:val="105"/>
          <w:sz w:val="22"/>
        </w:rPr>
        <w:t>r, </w:t>
      </w:r>
      <w:r>
        <w:rPr>
          <w:rFonts w:ascii="Times New Roman" w:hAnsi="Times New Roman"/>
          <w:i/>
          <w:w w:val="105"/>
          <w:sz w:val="22"/>
        </w:rPr>
        <w:t>with </w:t>
      </w:r>
      <w:r>
        <w:rPr>
          <w:w w:val="105"/>
          <w:sz w:val="22"/>
        </w:rPr>
        <w:t>0 </w:t>
      </w:r>
      <w:r>
        <w:rPr>
          <w:rFonts w:ascii="MS UI Gothic" w:hAnsi="MS UI Gothic"/>
          <w:w w:val="125"/>
          <w:sz w:val="22"/>
        </w:rPr>
        <w:t>≤ </w:t>
      </w:r>
      <w:r>
        <w:rPr>
          <w:rFonts w:ascii="Times New Roman" w:hAnsi="Times New Roman"/>
          <w:i/>
          <w:w w:val="105"/>
          <w:sz w:val="22"/>
        </w:rPr>
        <w:t>r &lt; b, such that a </w:t>
      </w:r>
      <w:r>
        <w:rPr>
          <w:w w:val="105"/>
          <w:sz w:val="22"/>
        </w:rPr>
        <w:t>= </w:t>
      </w:r>
      <w:r>
        <w:rPr>
          <w:rFonts w:ascii="Times New Roman" w:hAnsi="Times New Roman"/>
          <w:i/>
          <w:w w:val="105"/>
          <w:sz w:val="22"/>
        </w:rPr>
        <w:t>b </w:t>
      </w:r>
      <w:r>
        <w:rPr>
          <w:rFonts w:ascii="MS UI Gothic" w:hAnsi="MS UI Gothic"/>
          <w:w w:val="125"/>
          <w:sz w:val="22"/>
        </w:rPr>
        <w:t>· </w:t>
      </w:r>
      <w:r>
        <w:rPr>
          <w:rFonts w:ascii="Times New Roman" w:hAnsi="Times New Roman"/>
          <w:i/>
          <w:w w:val="105"/>
          <w:sz w:val="22"/>
        </w:rPr>
        <w:t>q </w:t>
      </w:r>
      <w:r>
        <w:rPr>
          <w:w w:val="105"/>
          <w:sz w:val="22"/>
        </w:rPr>
        <w:t>+</w:t>
      </w:r>
      <w:r>
        <w:rPr>
          <w:spacing w:val="14"/>
          <w:w w:val="105"/>
          <w:sz w:val="22"/>
        </w:rPr>
        <w:t> </w:t>
      </w:r>
      <w:r>
        <w:rPr>
          <w:rFonts w:ascii="Times New Roman" w:hAnsi="Times New Roman"/>
          <w:i/>
          <w:spacing w:val="3"/>
          <w:w w:val="105"/>
          <w:sz w:val="22"/>
        </w:rPr>
        <w:t>r.</w:t>
      </w:r>
    </w:p>
    <w:p>
      <w:pPr>
        <w:pStyle w:val="Heading7"/>
        <w:tabs>
          <w:tab w:pos="981" w:val="left" w:leader="none"/>
        </w:tabs>
        <w:spacing w:before="293"/>
        <w:ind w:left="160"/>
      </w:pPr>
      <w:bookmarkStart w:name="Scheme Functions Related to Division" w:id="274"/>
      <w:bookmarkEnd w:id="274"/>
      <w:r>
        <w:rPr>
          <w:b w:val="0"/>
        </w:rPr>
      </w:r>
      <w:bookmarkStart w:name="_bookmark144" w:id="275"/>
      <w:bookmarkEnd w:id="275"/>
      <w:r>
        <w:rPr>
          <w:b w:val="0"/>
        </w:rPr>
      </w:r>
      <w:r>
        <w:rPr/>
        <w:t>6.3.1</w:t>
        <w:tab/>
        <w:t>Scheme </w:t>
      </w:r>
      <w:r>
        <w:rPr>
          <w:spacing w:val="-3"/>
        </w:rPr>
        <w:t>Functions </w:t>
      </w:r>
      <w:r>
        <w:rPr/>
        <w:t>Related to</w:t>
      </w:r>
      <w:r>
        <w:rPr>
          <w:spacing w:val="38"/>
        </w:rPr>
        <w:t> </w:t>
      </w:r>
      <w:r>
        <w:rPr/>
        <w:t>Division</w:t>
      </w:r>
    </w:p>
    <w:p>
      <w:pPr>
        <w:pStyle w:val="BodyText"/>
        <w:spacing w:before="5"/>
        <w:rPr>
          <w:b/>
          <w:sz w:val="19"/>
        </w:rPr>
      </w:pPr>
    </w:p>
    <w:p>
      <w:pPr>
        <w:spacing w:line="321" w:lineRule="auto" w:before="0"/>
        <w:ind w:left="159" w:right="1458" w:firstLine="0"/>
        <w:jc w:val="both"/>
        <w:rPr>
          <w:sz w:val="22"/>
        </w:rPr>
      </w:pPr>
      <w:r>
        <w:rPr>
          <w:sz w:val="22"/>
        </w:rPr>
        <w:t>These definitions and examples are taken from </w:t>
      </w:r>
      <w:hyperlink r:id="rId114">
        <w:r>
          <w:rPr>
            <w:rFonts w:ascii="Times New Roman"/>
            <w:i/>
            <w:sz w:val="22"/>
          </w:rPr>
          <w:t>The Scheme Programming Language, Second</w:t>
        </w:r>
      </w:hyperlink>
      <w:r>
        <w:rPr>
          <w:rFonts w:ascii="Times New Roman"/>
          <w:i/>
          <w:sz w:val="22"/>
        </w:rPr>
        <w:t> </w:t>
      </w:r>
      <w:hyperlink r:id="rId114">
        <w:r>
          <w:rPr>
            <w:rFonts w:ascii="Times New Roman"/>
            <w:i/>
            <w:sz w:val="22"/>
          </w:rPr>
          <w:t>Edition</w:t>
        </w:r>
      </w:hyperlink>
      <w:r>
        <w:rPr>
          <w:rFonts w:ascii="Times New Roman"/>
          <w:i/>
          <w:sz w:val="22"/>
        </w:rPr>
        <w:t> </w:t>
      </w:r>
      <w:r>
        <w:rPr>
          <w:sz w:val="22"/>
        </w:rPr>
        <w:t>by R. Kent Dybvig </w:t>
      </w:r>
      <w:hyperlink w:history="true" w:anchor="_bookmark489">
        <w:r>
          <w:rPr>
            <w:sz w:val="22"/>
          </w:rPr>
          <w:t>[2].</w:t>
        </w:r>
      </w:hyperlink>
    </w:p>
    <w:p>
      <w:pPr>
        <w:spacing w:after="0" w:line="321" w:lineRule="auto"/>
        <w:jc w:val="both"/>
        <w:rPr>
          <w:sz w:val="22"/>
        </w:rPr>
        <w:sectPr>
          <w:pgSz w:w="12240" w:h="15840"/>
          <w:pgMar w:header="1429" w:footer="0" w:top="1660" w:bottom="280" w:left="1280" w:right="340"/>
        </w:sectPr>
      </w:pPr>
    </w:p>
    <w:p>
      <w:pPr>
        <w:pStyle w:val="BodyText"/>
        <w:rPr>
          <w:sz w:val="20"/>
        </w:rPr>
      </w:pPr>
    </w:p>
    <w:p>
      <w:pPr>
        <w:pStyle w:val="BodyText"/>
        <w:spacing w:before="6"/>
        <w:rPr>
          <w:sz w:val="20"/>
        </w:rPr>
      </w:pPr>
    </w:p>
    <w:p>
      <w:pPr>
        <w:pStyle w:val="BodyText"/>
        <w:spacing w:before="46"/>
        <w:ind w:left="978"/>
        <w:rPr>
          <w:rFonts w:ascii="Tahoma"/>
        </w:rPr>
      </w:pPr>
      <w:bookmarkStart w:name="_bookmark145" w:id="276"/>
      <w:bookmarkEnd w:id="276"/>
      <w:r>
        <w:rPr/>
      </w:r>
      <w:r>
        <w:rPr>
          <w:rFonts w:ascii="Tahoma"/>
        </w:rPr>
        <w:t>procedure: (quotient int1 int2)</w:t>
      </w:r>
    </w:p>
    <w:p>
      <w:pPr>
        <w:pStyle w:val="BodyText"/>
        <w:spacing w:before="73"/>
        <w:ind w:left="978"/>
        <w:rPr>
          <w:rFonts w:ascii="Tahoma"/>
        </w:rPr>
      </w:pPr>
      <w:r>
        <w:rPr>
          <w:rFonts w:ascii="Tahoma"/>
        </w:rPr>
        <w:t>returns: the integer quotient of int1 and int2</w:t>
      </w:r>
    </w:p>
    <w:p>
      <w:pPr>
        <w:pStyle w:val="BodyText"/>
        <w:spacing w:before="73"/>
        <w:ind w:left="1410"/>
        <w:rPr>
          <w:rFonts w:ascii="Times New Roman" w:hAnsi="Times New Roman"/>
        </w:rPr>
      </w:pPr>
      <w:r>
        <w:rPr>
          <w:w w:val="110"/>
        </w:rPr>
        <w:t>(</w:t>
      </w:r>
      <w:r>
        <w:rPr>
          <w:rFonts w:ascii="Times New Roman" w:hAnsi="Times New Roman"/>
          <w:w w:val="110"/>
        </w:rPr>
        <w:t>quotient 45 6</w:t>
      </w:r>
      <w:r>
        <w:rPr>
          <w:w w:val="110"/>
        </w:rPr>
        <w:t>) </w:t>
      </w:r>
      <w:r>
        <w:rPr>
          <w:rFonts w:ascii="MS UI Gothic" w:hAnsi="MS UI Gothic"/>
          <w:w w:val="110"/>
        </w:rPr>
        <w:t>⇒ </w:t>
      </w:r>
      <w:r>
        <w:rPr>
          <w:rFonts w:ascii="Times New Roman" w:hAnsi="Times New Roman"/>
          <w:w w:val="110"/>
        </w:rPr>
        <w:t>7</w:t>
      </w:r>
    </w:p>
    <w:p>
      <w:pPr>
        <w:pStyle w:val="BodyText"/>
        <w:tabs>
          <w:tab w:pos="6050" w:val="left" w:leader="none"/>
        </w:tabs>
        <w:spacing w:before="57"/>
        <w:ind w:left="1410"/>
      </w:pPr>
      <w:r>
        <w:rPr>
          <w:w w:val="105"/>
        </w:rPr>
        <w:t>(</w:t>
      </w:r>
      <w:r>
        <w:rPr>
          <w:rFonts w:ascii="Times New Roman" w:hAnsi="Times New Roman"/>
          <w:w w:val="105"/>
        </w:rPr>
        <w:t>quotient  6</w:t>
      </w:r>
      <w:r>
        <w:rPr>
          <w:rFonts w:ascii="Times New Roman" w:hAnsi="Times New Roman"/>
          <w:i/>
          <w:w w:val="105"/>
        </w:rPr>
        <w:t>.</w:t>
      </w:r>
      <w:r>
        <w:rPr>
          <w:rFonts w:ascii="Times New Roman" w:hAnsi="Times New Roman"/>
          <w:w w:val="105"/>
        </w:rPr>
        <w:t>0   2</w:t>
      </w:r>
      <w:r>
        <w:rPr>
          <w:rFonts w:ascii="Times New Roman" w:hAnsi="Times New Roman"/>
          <w:i/>
          <w:w w:val="105"/>
        </w:rPr>
        <w:t>.</w:t>
      </w:r>
      <w:r>
        <w:rPr>
          <w:rFonts w:ascii="Times New Roman" w:hAnsi="Times New Roman"/>
          <w:w w:val="105"/>
        </w:rPr>
        <w:t>0</w:t>
      </w:r>
      <w:r>
        <w:rPr>
          <w:w w:val="105"/>
        </w:rPr>
        <w:t>)</w:t>
      </w:r>
      <w:r>
        <w:rPr>
          <w:spacing w:val="-29"/>
          <w:w w:val="105"/>
        </w:rPr>
        <w:t> </w:t>
      </w:r>
      <w:r>
        <w:rPr>
          <w:rFonts w:ascii="MS UI Gothic" w:hAnsi="MS UI Gothic"/>
          <w:w w:val="105"/>
        </w:rPr>
        <w:t>⇒</w:t>
      </w:r>
      <w:r>
        <w:rPr>
          <w:rFonts w:ascii="MS UI Gothic" w:hAnsi="MS UI Gothic"/>
          <w:spacing w:val="8"/>
          <w:w w:val="105"/>
        </w:rPr>
        <w:t> </w:t>
      </w:r>
      <w:r>
        <w:rPr>
          <w:rFonts w:ascii="Times New Roman" w:hAnsi="Times New Roman"/>
          <w:w w:val="105"/>
        </w:rPr>
        <w:t>3</w:t>
      </w:r>
      <w:r>
        <w:rPr>
          <w:rFonts w:ascii="Times New Roman" w:hAnsi="Times New Roman"/>
          <w:i/>
          <w:w w:val="105"/>
        </w:rPr>
        <w:t>.</w:t>
      </w:r>
      <w:r>
        <w:rPr>
          <w:rFonts w:ascii="Times New Roman" w:hAnsi="Times New Roman"/>
          <w:w w:val="105"/>
        </w:rPr>
        <w:t>0</w:t>
        <w:tab/>
      </w:r>
      <w:r>
        <w:rPr>
          <w:w w:val="105"/>
        </w:rPr>
        <w:t>The function </w:t>
      </w:r>
      <w:r>
        <w:rPr>
          <w:rFonts w:ascii="Tahoma" w:hAnsi="Tahoma"/>
          <w:w w:val="105"/>
        </w:rPr>
        <w:t>remainder </w:t>
      </w:r>
      <w:r>
        <w:rPr>
          <w:w w:val="105"/>
        </w:rPr>
        <w:t>is similar</w:t>
      </w:r>
      <w:r>
        <w:rPr>
          <w:spacing w:val="-10"/>
          <w:w w:val="105"/>
        </w:rPr>
        <w:t> </w:t>
      </w:r>
      <w:r>
        <w:rPr>
          <w:w w:val="105"/>
        </w:rPr>
        <w:t>to</w:t>
      </w:r>
    </w:p>
    <w:p>
      <w:pPr>
        <w:pStyle w:val="BodyText"/>
        <w:tabs>
          <w:tab w:pos="6050" w:val="left" w:leader="none"/>
        </w:tabs>
        <w:spacing w:before="57"/>
        <w:ind w:left="1410"/>
        <w:rPr>
          <w:rFonts w:ascii="Times New Roman" w:hAnsi="Times New Roman"/>
          <w:i/>
        </w:rPr>
      </w:pPr>
      <w:r>
        <w:rPr>
          <w:w w:val="105"/>
        </w:rPr>
        <w:t>(</w:t>
      </w:r>
      <w:r>
        <w:rPr>
          <w:rFonts w:ascii="Times New Roman" w:hAnsi="Times New Roman"/>
          <w:w w:val="105"/>
        </w:rPr>
        <w:t>quotient 3</w:t>
      </w:r>
      <w:r>
        <w:rPr>
          <w:rFonts w:ascii="Times New Roman" w:hAnsi="Times New Roman"/>
          <w:i/>
          <w:w w:val="105"/>
        </w:rPr>
        <w:t>.</w:t>
      </w:r>
      <w:r>
        <w:rPr>
          <w:rFonts w:ascii="Times New Roman" w:hAnsi="Times New Roman"/>
          <w:w w:val="105"/>
        </w:rPr>
        <w:t>0   </w:t>
      </w:r>
      <w:r>
        <w:rPr>
          <w:rFonts w:ascii="MS UI Gothic" w:hAnsi="MS UI Gothic"/>
          <w:w w:val="105"/>
        </w:rPr>
        <w:t>− </w:t>
      </w:r>
      <w:r>
        <w:rPr>
          <w:rFonts w:ascii="Times New Roman" w:hAnsi="Times New Roman"/>
          <w:w w:val="105"/>
        </w:rPr>
        <w:t>2</w:t>
      </w:r>
      <w:r>
        <w:rPr>
          <w:w w:val="105"/>
        </w:rPr>
        <w:t>)</w:t>
      </w:r>
      <w:r>
        <w:rPr>
          <w:spacing w:val="16"/>
          <w:w w:val="105"/>
        </w:rPr>
        <w:t> </w:t>
      </w:r>
      <w:r>
        <w:rPr>
          <w:rFonts w:ascii="MS UI Gothic" w:hAnsi="MS UI Gothic"/>
          <w:w w:val="105"/>
        </w:rPr>
        <w:t>⇒</w:t>
      </w:r>
      <w:r>
        <w:rPr>
          <w:rFonts w:ascii="MS UI Gothic" w:hAnsi="MS UI Gothic"/>
          <w:spacing w:val="10"/>
          <w:w w:val="105"/>
        </w:rPr>
        <w:t> </w:t>
      </w:r>
      <w:r>
        <w:rPr>
          <w:rFonts w:ascii="MS UI Gothic" w:hAnsi="MS UI Gothic"/>
          <w:w w:val="105"/>
        </w:rPr>
        <w:t>−</w:t>
      </w:r>
      <w:r>
        <w:rPr>
          <w:rFonts w:ascii="Times New Roman" w:hAnsi="Times New Roman"/>
          <w:w w:val="105"/>
        </w:rPr>
        <w:t>1</w:t>
      </w:r>
      <w:r>
        <w:rPr>
          <w:rFonts w:ascii="Times New Roman" w:hAnsi="Times New Roman"/>
          <w:i/>
          <w:w w:val="105"/>
        </w:rPr>
        <w:t>.</w:t>
      </w:r>
      <w:r>
        <w:rPr>
          <w:rFonts w:ascii="Times New Roman" w:hAnsi="Times New Roman"/>
          <w:w w:val="105"/>
        </w:rPr>
        <w:t>0</w:t>
        <w:tab/>
      </w:r>
      <w:r>
        <w:rPr>
          <w:w w:val="105"/>
        </w:rPr>
        <w:t>but not quite the same as</w:t>
      </w:r>
      <w:r>
        <w:rPr>
          <w:spacing w:val="33"/>
          <w:w w:val="105"/>
        </w:rPr>
        <w:t> </w:t>
      </w:r>
      <w:r>
        <w:rPr>
          <w:rFonts w:ascii="Tahoma" w:hAnsi="Tahoma"/>
          <w:w w:val="105"/>
        </w:rPr>
        <w:t>modulo</w:t>
      </w:r>
      <w:r>
        <w:rPr>
          <w:rFonts w:ascii="Times New Roman" w:hAnsi="Times New Roman"/>
          <w:i/>
          <w:w w:val="105"/>
        </w:rPr>
        <w:t>.</w:t>
      </w:r>
    </w:p>
    <w:p>
      <w:pPr>
        <w:pStyle w:val="BodyText"/>
        <w:spacing w:before="4"/>
        <w:rPr>
          <w:rFonts w:ascii="Times New Roman"/>
          <w:i/>
          <w:sz w:val="34"/>
        </w:rPr>
      </w:pPr>
    </w:p>
    <w:p>
      <w:pPr>
        <w:pStyle w:val="BodyText"/>
        <w:tabs>
          <w:tab w:pos="6051" w:val="left" w:leader="none"/>
        </w:tabs>
        <w:ind w:left="978"/>
        <w:rPr>
          <w:rFonts w:ascii="Tahoma"/>
        </w:rPr>
      </w:pPr>
      <w:r>
        <w:rPr>
          <w:rFonts w:ascii="Tahoma"/>
        </w:rPr>
        <w:t>procedure:</w:t>
      </w:r>
      <w:r>
        <w:rPr>
          <w:rFonts w:ascii="Tahoma"/>
          <w:spacing w:val="-30"/>
        </w:rPr>
        <w:t> </w:t>
      </w:r>
      <w:r>
        <w:rPr>
          <w:rFonts w:ascii="Tahoma"/>
        </w:rPr>
        <w:t>(remainder</w:t>
      </w:r>
      <w:r>
        <w:rPr>
          <w:rFonts w:ascii="Tahoma"/>
          <w:spacing w:val="-39"/>
        </w:rPr>
        <w:t> </w:t>
      </w:r>
      <w:r>
        <w:rPr>
          <w:rFonts w:ascii="Tahoma"/>
        </w:rPr>
        <w:t>int1</w:t>
      </w:r>
      <w:r>
        <w:rPr>
          <w:rFonts w:ascii="Tahoma"/>
          <w:spacing w:val="-40"/>
        </w:rPr>
        <w:t> </w:t>
      </w:r>
      <w:r>
        <w:rPr>
          <w:rFonts w:ascii="Tahoma"/>
        </w:rPr>
        <w:t>int2)</w:t>
        <w:tab/>
        <w:t>procedure: (modulo int1</w:t>
      </w:r>
      <w:r>
        <w:rPr>
          <w:rFonts w:ascii="Tahoma"/>
          <w:spacing w:val="15"/>
        </w:rPr>
        <w:t> </w:t>
      </w:r>
      <w:r>
        <w:rPr>
          <w:rFonts w:ascii="Tahoma"/>
        </w:rPr>
        <w:t>int2)</w:t>
      </w:r>
    </w:p>
    <w:p>
      <w:pPr>
        <w:pStyle w:val="BodyText"/>
        <w:tabs>
          <w:tab w:pos="6051" w:val="left" w:leader="none"/>
        </w:tabs>
        <w:spacing w:before="73"/>
        <w:ind w:left="978"/>
        <w:rPr>
          <w:rFonts w:ascii="Tahoma"/>
        </w:rPr>
      </w:pPr>
      <w:r>
        <w:rPr>
          <w:rFonts w:ascii="Tahoma"/>
        </w:rPr>
        <w:t>returns:</w:t>
      </w:r>
      <w:r>
        <w:rPr>
          <w:rFonts w:ascii="Tahoma"/>
          <w:spacing w:val="-19"/>
        </w:rPr>
        <w:t> </w:t>
      </w:r>
      <w:r>
        <w:rPr>
          <w:rFonts w:ascii="Tahoma"/>
        </w:rPr>
        <w:t>the</w:t>
      </w:r>
      <w:r>
        <w:rPr>
          <w:rFonts w:ascii="Tahoma"/>
          <w:spacing w:val="-30"/>
        </w:rPr>
        <w:t> </w:t>
      </w:r>
      <w:r>
        <w:rPr>
          <w:rFonts w:ascii="Tahoma"/>
        </w:rPr>
        <w:t>integer</w:t>
      </w:r>
      <w:r>
        <w:rPr>
          <w:rFonts w:ascii="Tahoma"/>
          <w:spacing w:val="-31"/>
        </w:rPr>
        <w:t> </w:t>
      </w:r>
      <w:r>
        <w:rPr>
          <w:rFonts w:ascii="Tahoma"/>
        </w:rPr>
        <w:t>remainder</w:t>
      </w:r>
      <w:r>
        <w:rPr>
          <w:rFonts w:ascii="Tahoma"/>
          <w:spacing w:val="-31"/>
        </w:rPr>
        <w:t> </w:t>
      </w:r>
      <w:r>
        <w:rPr>
          <w:rFonts w:ascii="Tahoma"/>
        </w:rPr>
        <w:t>of</w:t>
      </w:r>
      <w:r>
        <w:rPr>
          <w:rFonts w:ascii="Tahoma"/>
          <w:spacing w:val="-30"/>
        </w:rPr>
        <w:t> </w:t>
      </w:r>
      <w:r>
        <w:rPr>
          <w:rFonts w:ascii="Tahoma"/>
        </w:rPr>
        <w:t>int1</w:t>
      </w:r>
      <w:r>
        <w:rPr>
          <w:rFonts w:ascii="Tahoma"/>
          <w:spacing w:val="-31"/>
        </w:rPr>
        <w:t> </w:t>
      </w:r>
      <w:r>
        <w:rPr>
          <w:rFonts w:ascii="Tahoma"/>
        </w:rPr>
        <w:t>and</w:t>
      </w:r>
      <w:r>
        <w:rPr>
          <w:rFonts w:ascii="Tahoma"/>
          <w:spacing w:val="-31"/>
        </w:rPr>
        <w:t> </w:t>
      </w:r>
      <w:r>
        <w:rPr>
          <w:rFonts w:ascii="Tahoma"/>
        </w:rPr>
        <w:t>int2</w:t>
        <w:tab/>
        <w:t>returns: the</w:t>
      </w:r>
      <w:r>
        <w:rPr>
          <w:rFonts w:ascii="Tahoma"/>
          <w:spacing w:val="-17"/>
        </w:rPr>
        <w:t> </w:t>
      </w:r>
      <w:r>
        <w:rPr>
          <w:rFonts w:ascii="Tahoma"/>
        </w:rPr>
        <w:t>integer</w:t>
      </w:r>
      <w:r>
        <w:rPr>
          <w:rFonts w:ascii="Tahoma"/>
          <w:spacing w:val="-17"/>
        </w:rPr>
        <w:t> </w:t>
      </w:r>
      <w:r>
        <w:rPr>
          <w:rFonts w:ascii="Tahoma"/>
        </w:rPr>
        <w:t>modulus</w:t>
      </w:r>
      <w:r>
        <w:rPr>
          <w:rFonts w:ascii="Tahoma"/>
          <w:spacing w:val="-17"/>
        </w:rPr>
        <w:t> </w:t>
      </w:r>
      <w:r>
        <w:rPr>
          <w:rFonts w:ascii="Tahoma"/>
        </w:rPr>
        <w:t>of</w:t>
      </w:r>
      <w:r>
        <w:rPr>
          <w:rFonts w:ascii="Tahoma"/>
          <w:spacing w:val="-17"/>
        </w:rPr>
        <w:t> </w:t>
      </w:r>
      <w:r>
        <w:rPr>
          <w:rFonts w:ascii="Tahoma"/>
        </w:rPr>
        <w:t>int1</w:t>
      </w:r>
      <w:r>
        <w:rPr>
          <w:rFonts w:ascii="Tahoma"/>
          <w:spacing w:val="-17"/>
        </w:rPr>
        <w:t> </w:t>
      </w:r>
      <w:r>
        <w:rPr>
          <w:rFonts w:ascii="Tahoma"/>
        </w:rPr>
        <w:t>and</w:t>
      </w:r>
      <w:r>
        <w:rPr>
          <w:rFonts w:ascii="Tahoma"/>
          <w:spacing w:val="-17"/>
        </w:rPr>
        <w:t> </w:t>
      </w:r>
      <w:r>
        <w:rPr>
          <w:rFonts w:ascii="Tahoma"/>
        </w:rPr>
        <w:t>int2</w:t>
      </w:r>
    </w:p>
    <w:p>
      <w:pPr>
        <w:pStyle w:val="BodyText"/>
        <w:rPr>
          <w:rFonts w:ascii="Tahoma"/>
        </w:rPr>
      </w:pPr>
    </w:p>
    <w:p>
      <w:pPr>
        <w:pStyle w:val="BodyText"/>
        <w:tabs>
          <w:tab w:pos="6050" w:val="left" w:leader="none"/>
        </w:tabs>
        <w:spacing w:before="147"/>
        <w:ind w:left="978"/>
        <w:rPr>
          <w:rFonts w:ascii="Tahoma"/>
        </w:rPr>
      </w:pPr>
      <w:r>
        <w:rPr>
          <w:rFonts w:ascii="Tahoma"/>
        </w:rPr>
        <w:t>The</w:t>
      </w:r>
      <w:r>
        <w:rPr>
          <w:rFonts w:ascii="Tahoma"/>
          <w:spacing w:val="-29"/>
        </w:rPr>
        <w:t> </w:t>
      </w:r>
      <w:r>
        <w:rPr>
          <w:rFonts w:ascii="Tahoma"/>
        </w:rPr>
        <w:t>result</w:t>
      </w:r>
      <w:r>
        <w:rPr>
          <w:rFonts w:ascii="Tahoma"/>
          <w:spacing w:val="-28"/>
        </w:rPr>
        <w:t> </w:t>
      </w:r>
      <w:r>
        <w:rPr>
          <w:rFonts w:ascii="Tahoma"/>
        </w:rPr>
        <w:t>of</w:t>
      </w:r>
      <w:r>
        <w:rPr>
          <w:rFonts w:ascii="Tahoma"/>
          <w:spacing w:val="-29"/>
        </w:rPr>
        <w:t> </w:t>
      </w:r>
      <w:r>
        <w:rPr>
          <w:rFonts w:ascii="Tahoma"/>
        </w:rPr>
        <w:t>remainder</w:t>
      </w:r>
      <w:r>
        <w:rPr>
          <w:rFonts w:ascii="Tahoma"/>
          <w:spacing w:val="-28"/>
        </w:rPr>
        <w:t> </w:t>
      </w:r>
      <w:r>
        <w:rPr>
          <w:rFonts w:ascii="Tahoma"/>
        </w:rPr>
        <w:t>has</w:t>
      </w:r>
      <w:r>
        <w:rPr>
          <w:rFonts w:ascii="Tahoma"/>
          <w:spacing w:val="-29"/>
        </w:rPr>
        <w:t> </w:t>
      </w:r>
      <w:r>
        <w:rPr>
          <w:rFonts w:ascii="Tahoma"/>
        </w:rPr>
        <w:t>the</w:t>
      </w:r>
      <w:r>
        <w:rPr>
          <w:rFonts w:ascii="Tahoma"/>
          <w:spacing w:val="-29"/>
        </w:rPr>
        <w:t> </w:t>
      </w:r>
      <w:r>
        <w:rPr>
          <w:rFonts w:ascii="Tahoma"/>
        </w:rPr>
        <w:t>same</w:t>
      </w:r>
      <w:r>
        <w:rPr>
          <w:rFonts w:ascii="Tahoma"/>
          <w:spacing w:val="-28"/>
        </w:rPr>
        <w:t> </w:t>
      </w:r>
      <w:r>
        <w:rPr>
          <w:rFonts w:ascii="Tahoma"/>
        </w:rPr>
        <w:t>sign</w:t>
      </w:r>
      <w:r>
        <w:rPr>
          <w:rFonts w:ascii="Tahoma"/>
          <w:spacing w:val="-29"/>
        </w:rPr>
        <w:t> </w:t>
      </w:r>
      <w:r>
        <w:rPr>
          <w:rFonts w:ascii="Tahoma"/>
        </w:rPr>
        <w:t>as</w:t>
      </w:r>
      <w:r>
        <w:rPr>
          <w:rFonts w:ascii="Tahoma"/>
          <w:spacing w:val="-28"/>
        </w:rPr>
        <w:t> </w:t>
      </w:r>
      <w:r>
        <w:rPr>
          <w:rFonts w:ascii="Tahoma"/>
        </w:rPr>
        <w:t>int1.</w:t>
        <w:tab/>
        <w:t>The</w:t>
      </w:r>
      <w:r>
        <w:rPr>
          <w:rFonts w:ascii="Tahoma"/>
          <w:spacing w:val="-22"/>
        </w:rPr>
        <w:t> </w:t>
      </w:r>
      <w:r>
        <w:rPr>
          <w:rFonts w:ascii="Tahoma"/>
        </w:rPr>
        <w:t>result</w:t>
      </w:r>
      <w:r>
        <w:rPr>
          <w:rFonts w:ascii="Tahoma"/>
          <w:spacing w:val="-22"/>
        </w:rPr>
        <w:t> </w:t>
      </w:r>
      <w:r>
        <w:rPr>
          <w:rFonts w:ascii="Tahoma"/>
        </w:rPr>
        <w:t>of</w:t>
      </w:r>
      <w:r>
        <w:rPr>
          <w:rFonts w:ascii="Tahoma"/>
          <w:spacing w:val="-22"/>
        </w:rPr>
        <w:t> </w:t>
      </w:r>
      <w:r>
        <w:rPr>
          <w:rFonts w:ascii="Tahoma"/>
        </w:rPr>
        <w:t>modulo</w:t>
      </w:r>
      <w:r>
        <w:rPr>
          <w:rFonts w:ascii="Tahoma"/>
          <w:spacing w:val="-22"/>
        </w:rPr>
        <w:t> </w:t>
      </w:r>
      <w:r>
        <w:rPr>
          <w:rFonts w:ascii="Tahoma"/>
        </w:rPr>
        <w:t>has</w:t>
      </w:r>
      <w:r>
        <w:rPr>
          <w:rFonts w:ascii="Tahoma"/>
          <w:spacing w:val="-22"/>
        </w:rPr>
        <w:t> </w:t>
      </w:r>
      <w:r>
        <w:rPr>
          <w:rFonts w:ascii="Tahoma"/>
        </w:rPr>
        <w:t>the</w:t>
      </w:r>
      <w:r>
        <w:rPr>
          <w:rFonts w:ascii="Tahoma"/>
          <w:spacing w:val="-22"/>
        </w:rPr>
        <w:t> </w:t>
      </w:r>
      <w:r>
        <w:rPr>
          <w:rFonts w:ascii="Tahoma"/>
        </w:rPr>
        <w:t>same</w:t>
      </w:r>
      <w:r>
        <w:rPr>
          <w:rFonts w:ascii="Tahoma"/>
          <w:spacing w:val="-22"/>
        </w:rPr>
        <w:t> </w:t>
      </w:r>
      <w:r>
        <w:rPr>
          <w:rFonts w:ascii="Tahoma"/>
        </w:rPr>
        <w:t>sign</w:t>
      </w:r>
      <w:r>
        <w:rPr>
          <w:rFonts w:ascii="Tahoma"/>
          <w:spacing w:val="-23"/>
        </w:rPr>
        <w:t> </w:t>
      </w:r>
      <w:r>
        <w:rPr>
          <w:rFonts w:ascii="Tahoma"/>
        </w:rPr>
        <w:t>as</w:t>
      </w:r>
      <w:r>
        <w:rPr>
          <w:rFonts w:ascii="Tahoma"/>
          <w:spacing w:val="-21"/>
        </w:rPr>
        <w:t> </w:t>
      </w:r>
      <w:r>
        <w:rPr>
          <w:rFonts w:ascii="Tahoma"/>
        </w:rPr>
        <w:t>int2.</w:t>
      </w:r>
    </w:p>
    <w:p>
      <w:pPr>
        <w:pStyle w:val="BodyText"/>
        <w:tabs>
          <w:tab w:pos="6482" w:val="left" w:leader="none"/>
        </w:tabs>
        <w:spacing w:before="73"/>
        <w:ind w:left="1410"/>
        <w:rPr>
          <w:rFonts w:ascii="Times New Roman" w:hAnsi="Times New Roman"/>
        </w:rPr>
      </w:pPr>
      <w:r>
        <w:rPr>
          <w:w w:val="105"/>
        </w:rPr>
        <w:t>(</w:t>
      </w:r>
      <w:r>
        <w:rPr>
          <w:rFonts w:ascii="Times New Roman" w:hAnsi="Times New Roman"/>
          <w:w w:val="105"/>
        </w:rPr>
        <w:t>remainder 16 4</w:t>
      </w:r>
      <w:r>
        <w:rPr>
          <w:w w:val="105"/>
        </w:rPr>
        <w:t>)</w:t>
      </w:r>
      <w:r>
        <w:rPr>
          <w:spacing w:val="42"/>
          <w:w w:val="105"/>
        </w:rPr>
        <w:t> </w:t>
      </w:r>
      <w:r>
        <w:rPr>
          <w:rFonts w:ascii="MS UI Gothic" w:hAnsi="MS UI Gothic"/>
          <w:w w:val="105"/>
        </w:rPr>
        <w:t>⇒</w:t>
      </w:r>
      <w:r>
        <w:rPr>
          <w:rFonts w:ascii="MS UI Gothic" w:hAnsi="MS UI Gothic"/>
          <w:spacing w:val="1"/>
          <w:w w:val="105"/>
        </w:rPr>
        <w:t> </w:t>
      </w:r>
      <w:r>
        <w:rPr>
          <w:rFonts w:ascii="Times New Roman" w:hAnsi="Times New Roman"/>
          <w:w w:val="105"/>
        </w:rPr>
        <w:t>0</w:t>
        <w:tab/>
      </w:r>
      <w:r>
        <w:rPr>
          <w:w w:val="105"/>
        </w:rPr>
        <w:t>(</w:t>
      </w:r>
      <w:r>
        <w:rPr>
          <w:rFonts w:ascii="Times New Roman" w:hAnsi="Times New Roman"/>
          <w:w w:val="105"/>
        </w:rPr>
        <w:t>modulo 16 4</w:t>
      </w:r>
      <w:r>
        <w:rPr>
          <w:w w:val="105"/>
        </w:rPr>
        <w:t>) </w:t>
      </w:r>
      <w:r>
        <w:rPr>
          <w:rFonts w:ascii="MS UI Gothic" w:hAnsi="MS UI Gothic"/>
          <w:w w:val="105"/>
        </w:rPr>
        <w:t>⇒</w:t>
      </w:r>
      <w:r>
        <w:rPr>
          <w:rFonts w:ascii="MS UI Gothic" w:hAnsi="MS UI Gothic"/>
          <w:spacing w:val="-5"/>
          <w:w w:val="105"/>
        </w:rPr>
        <w:t> </w:t>
      </w:r>
      <w:r>
        <w:rPr>
          <w:rFonts w:ascii="Times New Roman" w:hAnsi="Times New Roman"/>
          <w:w w:val="105"/>
        </w:rPr>
        <w:t>0</w:t>
      </w:r>
    </w:p>
    <w:p>
      <w:pPr>
        <w:pStyle w:val="BodyText"/>
        <w:tabs>
          <w:tab w:pos="6482" w:val="left" w:leader="none"/>
        </w:tabs>
        <w:spacing w:before="57"/>
        <w:ind w:left="1410"/>
        <w:rPr>
          <w:rFonts w:ascii="Times New Roman" w:hAnsi="Times New Roman"/>
        </w:rPr>
      </w:pPr>
      <w:r>
        <w:rPr>
          <w:w w:val="105"/>
        </w:rPr>
        <w:t>(</w:t>
      </w:r>
      <w:r>
        <w:rPr>
          <w:rFonts w:ascii="Times New Roman" w:hAnsi="Times New Roman"/>
          <w:w w:val="105"/>
        </w:rPr>
        <w:t>remainder 5 2</w:t>
      </w:r>
      <w:r>
        <w:rPr>
          <w:w w:val="105"/>
        </w:rPr>
        <w:t>)</w:t>
      </w:r>
      <w:r>
        <w:rPr>
          <w:spacing w:val="43"/>
          <w:w w:val="105"/>
        </w:rPr>
        <w:t> </w:t>
      </w:r>
      <w:r>
        <w:rPr>
          <w:rFonts w:ascii="MS UI Gothic" w:hAnsi="MS UI Gothic"/>
          <w:w w:val="105"/>
        </w:rPr>
        <w:t>⇒</w:t>
      </w:r>
      <w:r>
        <w:rPr>
          <w:rFonts w:ascii="MS UI Gothic" w:hAnsi="MS UI Gothic"/>
          <w:spacing w:val="1"/>
          <w:w w:val="105"/>
        </w:rPr>
        <w:t> </w:t>
      </w:r>
      <w:r>
        <w:rPr>
          <w:rFonts w:ascii="Times New Roman" w:hAnsi="Times New Roman"/>
          <w:w w:val="105"/>
        </w:rPr>
        <w:t>1</w:t>
        <w:tab/>
      </w:r>
      <w:r>
        <w:rPr>
          <w:w w:val="105"/>
        </w:rPr>
        <w:t>(</w:t>
      </w:r>
      <w:r>
        <w:rPr>
          <w:rFonts w:ascii="Times New Roman" w:hAnsi="Times New Roman"/>
          <w:w w:val="105"/>
        </w:rPr>
        <w:t>modulo 5 2</w:t>
      </w:r>
      <w:r>
        <w:rPr>
          <w:w w:val="105"/>
        </w:rPr>
        <w:t>) </w:t>
      </w:r>
      <w:r>
        <w:rPr>
          <w:rFonts w:ascii="MS UI Gothic" w:hAnsi="MS UI Gothic"/>
          <w:w w:val="105"/>
        </w:rPr>
        <w:t>⇒</w:t>
      </w:r>
      <w:r>
        <w:rPr>
          <w:rFonts w:ascii="MS UI Gothic" w:hAnsi="MS UI Gothic"/>
          <w:spacing w:val="-5"/>
          <w:w w:val="105"/>
        </w:rPr>
        <w:t> </w:t>
      </w:r>
      <w:r>
        <w:rPr>
          <w:rFonts w:ascii="Times New Roman" w:hAnsi="Times New Roman"/>
          <w:w w:val="105"/>
        </w:rPr>
        <w:t>0</w:t>
      </w:r>
    </w:p>
    <w:p>
      <w:pPr>
        <w:pStyle w:val="BodyText"/>
        <w:tabs>
          <w:tab w:pos="6482" w:val="left" w:leader="none"/>
        </w:tabs>
        <w:spacing w:before="57"/>
        <w:ind w:left="1410"/>
        <w:rPr>
          <w:rFonts w:ascii="Times New Roman" w:hAnsi="Times New Roman"/>
        </w:rPr>
      </w:pPr>
      <w:r>
        <w:rPr>
          <w:w w:val="105"/>
        </w:rPr>
        <w:t>(</w:t>
      </w:r>
      <w:r>
        <w:rPr>
          <w:rFonts w:ascii="Times New Roman" w:hAnsi="Times New Roman"/>
          <w:w w:val="105"/>
        </w:rPr>
        <w:t>remainder  </w:t>
      </w:r>
      <w:r>
        <w:rPr>
          <w:rFonts w:ascii="MS UI Gothic" w:hAnsi="MS UI Gothic"/>
          <w:w w:val="105"/>
        </w:rPr>
        <w:t>− </w:t>
      </w:r>
      <w:r>
        <w:rPr>
          <w:rFonts w:ascii="Times New Roman" w:hAnsi="Times New Roman"/>
          <w:w w:val="105"/>
        </w:rPr>
        <w:t>45</w:t>
      </w:r>
      <w:r>
        <w:rPr>
          <w:rFonts w:ascii="Times New Roman" w:hAnsi="Times New Roman"/>
          <w:i/>
          <w:w w:val="105"/>
        </w:rPr>
        <w:t>.</w:t>
      </w:r>
      <w:r>
        <w:rPr>
          <w:rFonts w:ascii="Times New Roman" w:hAnsi="Times New Roman"/>
          <w:w w:val="105"/>
        </w:rPr>
        <w:t>0   7</w:t>
      </w:r>
      <w:r>
        <w:rPr>
          <w:w w:val="105"/>
        </w:rPr>
        <w:t>)</w:t>
      </w:r>
      <w:r>
        <w:rPr>
          <w:spacing w:val="-11"/>
          <w:w w:val="105"/>
        </w:rPr>
        <w:t> </w:t>
      </w:r>
      <w:r>
        <w:rPr>
          <w:rFonts w:ascii="MS UI Gothic" w:hAnsi="MS UI Gothic"/>
          <w:w w:val="105"/>
        </w:rPr>
        <w:t>⇒</w:t>
      </w:r>
      <w:r>
        <w:rPr>
          <w:rFonts w:ascii="MS UI Gothic" w:hAnsi="MS UI Gothic"/>
          <w:spacing w:val="1"/>
          <w:w w:val="105"/>
        </w:rPr>
        <w:t> </w:t>
      </w:r>
      <w:r>
        <w:rPr>
          <w:rFonts w:ascii="MS UI Gothic" w:hAnsi="MS UI Gothic"/>
          <w:w w:val="105"/>
        </w:rPr>
        <w:t>−</w:t>
      </w:r>
      <w:r>
        <w:rPr>
          <w:rFonts w:ascii="Times New Roman" w:hAnsi="Times New Roman"/>
          <w:w w:val="105"/>
        </w:rPr>
        <w:t>3</w:t>
      </w:r>
      <w:r>
        <w:rPr>
          <w:rFonts w:ascii="Times New Roman" w:hAnsi="Times New Roman"/>
          <w:i/>
          <w:w w:val="105"/>
        </w:rPr>
        <w:t>.</w:t>
      </w:r>
      <w:r>
        <w:rPr>
          <w:rFonts w:ascii="Times New Roman" w:hAnsi="Times New Roman"/>
          <w:w w:val="105"/>
        </w:rPr>
        <w:t>0</w:t>
        <w:tab/>
      </w:r>
      <w:r>
        <w:rPr>
          <w:w w:val="105"/>
        </w:rPr>
        <w:t>(</w:t>
      </w:r>
      <w:r>
        <w:rPr>
          <w:rFonts w:ascii="Times New Roman" w:hAnsi="Times New Roman"/>
          <w:w w:val="105"/>
        </w:rPr>
        <w:t>modulo </w:t>
      </w:r>
      <w:r>
        <w:rPr>
          <w:rFonts w:ascii="MS UI Gothic" w:hAnsi="MS UI Gothic"/>
          <w:w w:val="105"/>
        </w:rPr>
        <w:t>− </w:t>
      </w:r>
      <w:r>
        <w:rPr>
          <w:rFonts w:ascii="Times New Roman" w:hAnsi="Times New Roman"/>
          <w:w w:val="105"/>
        </w:rPr>
        <w:t>45</w:t>
      </w:r>
      <w:r>
        <w:rPr>
          <w:rFonts w:ascii="Times New Roman" w:hAnsi="Times New Roman"/>
          <w:i/>
          <w:w w:val="105"/>
        </w:rPr>
        <w:t>.</w:t>
      </w:r>
      <w:r>
        <w:rPr>
          <w:rFonts w:ascii="Times New Roman" w:hAnsi="Times New Roman"/>
          <w:w w:val="105"/>
        </w:rPr>
        <w:t>0 7</w:t>
      </w:r>
      <w:r>
        <w:rPr>
          <w:w w:val="105"/>
        </w:rPr>
        <w:t>) </w:t>
      </w:r>
      <w:r>
        <w:rPr>
          <w:rFonts w:ascii="MS UI Gothic" w:hAnsi="MS UI Gothic"/>
          <w:w w:val="105"/>
        </w:rPr>
        <w:t>⇒</w:t>
      </w:r>
      <w:r>
        <w:rPr>
          <w:rFonts w:ascii="MS UI Gothic" w:hAnsi="MS UI Gothic"/>
          <w:spacing w:val="-34"/>
          <w:w w:val="105"/>
        </w:rPr>
        <w:t> </w:t>
      </w:r>
      <w:r>
        <w:rPr>
          <w:rFonts w:ascii="Times New Roman" w:hAnsi="Times New Roman"/>
          <w:w w:val="105"/>
        </w:rPr>
        <w:t>4</w:t>
      </w:r>
      <w:r>
        <w:rPr>
          <w:rFonts w:ascii="Times New Roman" w:hAnsi="Times New Roman"/>
          <w:i/>
          <w:w w:val="105"/>
        </w:rPr>
        <w:t>.</w:t>
      </w:r>
      <w:r>
        <w:rPr>
          <w:rFonts w:ascii="Times New Roman" w:hAnsi="Times New Roman"/>
          <w:w w:val="105"/>
        </w:rPr>
        <w:t>0</w:t>
      </w:r>
    </w:p>
    <w:p>
      <w:pPr>
        <w:pStyle w:val="BodyText"/>
        <w:tabs>
          <w:tab w:pos="6482" w:val="left" w:leader="none"/>
        </w:tabs>
        <w:spacing w:before="57"/>
        <w:ind w:left="1410"/>
        <w:rPr>
          <w:rFonts w:ascii="Times New Roman" w:hAnsi="Times New Roman"/>
        </w:rPr>
      </w:pPr>
      <w:r>
        <w:rPr>
          <w:w w:val="105"/>
        </w:rPr>
        <w:t>(</w:t>
      </w:r>
      <w:r>
        <w:rPr>
          <w:rFonts w:ascii="Times New Roman" w:hAnsi="Times New Roman"/>
          <w:w w:val="105"/>
        </w:rPr>
        <w:t>remainder 10</w:t>
      </w:r>
      <w:r>
        <w:rPr>
          <w:rFonts w:ascii="Times New Roman" w:hAnsi="Times New Roman"/>
          <w:i/>
          <w:w w:val="105"/>
        </w:rPr>
        <w:t>.</w:t>
      </w:r>
      <w:r>
        <w:rPr>
          <w:rFonts w:ascii="Times New Roman" w:hAnsi="Times New Roman"/>
          <w:w w:val="105"/>
        </w:rPr>
        <w:t>0  </w:t>
      </w:r>
      <w:r>
        <w:rPr>
          <w:rFonts w:ascii="MS UI Gothic" w:hAnsi="MS UI Gothic"/>
          <w:w w:val="105"/>
        </w:rPr>
        <w:t>− </w:t>
      </w:r>
      <w:r>
        <w:rPr>
          <w:rFonts w:ascii="Times New Roman" w:hAnsi="Times New Roman"/>
          <w:w w:val="105"/>
        </w:rPr>
        <w:t>3</w:t>
      </w:r>
      <w:r>
        <w:rPr>
          <w:rFonts w:ascii="Times New Roman" w:hAnsi="Times New Roman"/>
          <w:i/>
          <w:w w:val="105"/>
        </w:rPr>
        <w:t>.</w:t>
      </w:r>
      <w:r>
        <w:rPr>
          <w:rFonts w:ascii="Times New Roman" w:hAnsi="Times New Roman"/>
          <w:w w:val="105"/>
        </w:rPr>
        <w:t>0</w:t>
      </w:r>
      <w:r>
        <w:rPr>
          <w:w w:val="105"/>
        </w:rPr>
        <w:t>)</w:t>
      </w:r>
      <w:r>
        <w:rPr>
          <w:spacing w:val="30"/>
          <w:w w:val="105"/>
        </w:rPr>
        <w:t> </w:t>
      </w:r>
      <w:r>
        <w:rPr>
          <w:rFonts w:ascii="MS UI Gothic" w:hAnsi="MS UI Gothic"/>
          <w:w w:val="105"/>
        </w:rPr>
        <w:t>⇒</w:t>
      </w:r>
      <w:r>
        <w:rPr>
          <w:rFonts w:ascii="MS UI Gothic" w:hAnsi="MS UI Gothic"/>
          <w:spacing w:val="1"/>
          <w:w w:val="105"/>
        </w:rPr>
        <w:t> </w:t>
      </w:r>
      <w:r>
        <w:rPr>
          <w:rFonts w:ascii="Times New Roman" w:hAnsi="Times New Roman"/>
          <w:w w:val="105"/>
        </w:rPr>
        <w:t>1</w:t>
      </w:r>
      <w:r>
        <w:rPr>
          <w:rFonts w:ascii="Times New Roman" w:hAnsi="Times New Roman"/>
          <w:i/>
          <w:w w:val="105"/>
        </w:rPr>
        <w:t>.</w:t>
      </w:r>
      <w:r>
        <w:rPr>
          <w:rFonts w:ascii="Times New Roman" w:hAnsi="Times New Roman"/>
          <w:w w:val="105"/>
        </w:rPr>
        <w:t>0</w:t>
        <w:tab/>
      </w:r>
      <w:r>
        <w:rPr>
          <w:w w:val="105"/>
        </w:rPr>
        <w:t>(</w:t>
      </w:r>
      <w:r>
        <w:rPr>
          <w:rFonts w:ascii="Times New Roman" w:hAnsi="Times New Roman"/>
          <w:w w:val="105"/>
        </w:rPr>
        <w:t>modulo 10</w:t>
      </w:r>
      <w:r>
        <w:rPr>
          <w:rFonts w:ascii="Times New Roman" w:hAnsi="Times New Roman"/>
          <w:i/>
          <w:w w:val="105"/>
        </w:rPr>
        <w:t>.</w:t>
      </w:r>
      <w:r>
        <w:rPr>
          <w:rFonts w:ascii="Times New Roman" w:hAnsi="Times New Roman"/>
          <w:w w:val="105"/>
        </w:rPr>
        <w:t>0 </w:t>
      </w:r>
      <w:r>
        <w:rPr>
          <w:rFonts w:ascii="MS UI Gothic" w:hAnsi="MS UI Gothic"/>
          <w:w w:val="105"/>
        </w:rPr>
        <w:t>− </w:t>
      </w:r>
      <w:r>
        <w:rPr>
          <w:rFonts w:ascii="Times New Roman" w:hAnsi="Times New Roman"/>
          <w:w w:val="105"/>
        </w:rPr>
        <w:t>3</w:t>
      </w:r>
      <w:r>
        <w:rPr>
          <w:rFonts w:ascii="Times New Roman" w:hAnsi="Times New Roman"/>
          <w:i/>
          <w:w w:val="105"/>
        </w:rPr>
        <w:t>.</w:t>
      </w:r>
      <w:r>
        <w:rPr>
          <w:rFonts w:ascii="Times New Roman" w:hAnsi="Times New Roman"/>
          <w:w w:val="105"/>
        </w:rPr>
        <w:t>0</w:t>
      </w:r>
      <w:r>
        <w:rPr>
          <w:w w:val="105"/>
        </w:rPr>
        <w:t>) </w:t>
      </w:r>
      <w:r>
        <w:rPr>
          <w:rFonts w:ascii="MS UI Gothic" w:hAnsi="MS UI Gothic"/>
          <w:w w:val="105"/>
        </w:rPr>
        <w:t>⇒</w:t>
      </w:r>
      <w:r>
        <w:rPr>
          <w:rFonts w:ascii="MS UI Gothic" w:hAnsi="MS UI Gothic"/>
          <w:spacing w:val="-33"/>
          <w:w w:val="105"/>
        </w:rPr>
        <w:t> </w:t>
      </w:r>
      <w:r>
        <w:rPr>
          <w:rFonts w:ascii="MS UI Gothic" w:hAnsi="MS UI Gothic"/>
          <w:w w:val="105"/>
        </w:rPr>
        <w:t>−</w:t>
      </w:r>
      <w:r>
        <w:rPr>
          <w:rFonts w:ascii="Times New Roman" w:hAnsi="Times New Roman"/>
          <w:w w:val="105"/>
        </w:rPr>
        <w:t>2</w:t>
      </w:r>
      <w:r>
        <w:rPr>
          <w:rFonts w:ascii="Times New Roman" w:hAnsi="Times New Roman"/>
          <w:i/>
          <w:w w:val="105"/>
        </w:rPr>
        <w:t>.</w:t>
      </w:r>
      <w:r>
        <w:rPr>
          <w:rFonts w:ascii="Times New Roman" w:hAnsi="Times New Roman"/>
          <w:w w:val="105"/>
        </w:rPr>
        <w:t>0</w:t>
      </w:r>
    </w:p>
    <w:p>
      <w:pPr>
        <w:pStyle w:val="BodyText"/>
        <w:tabs>
          <w:tab w:pos="6482" w:val="left" w:leader="none"/>
        </w:tabs>
        <w:spacing w:before="57"/>
        <w:ind w:left="1410"/>
        <w:rPr>
          <w:rFonts w:ascii="Times New Roman" w:hAnsi="Times New Roman"/>
        </w:rPr>
      </w:pPr>
      <w:r>
        <w:rPr>
          <w:w w:val="110"/>
        </w:rPr>
        <w:t>(</w:t>
      </w:r>
      <w:r>
        <w:rPr>
          <w:rFonts w:ascii="Times New Roman" w:hAnsi="Times New Roman"/>
          <w:w w:val="110"/>
        </w:rPr>
        <w:t>remainder </w:t>
      </w:r>
      <w:r>
        <w:rPr>
          <w:rFonts w:ascii="MS UI Gothic" w:hAnsi="MS UI Gothic"/>
          <w:w w:val="110"/>
        </w:rPr>
        <w:t>− </w:t>
      </w:r>
      <w:r>
        <w:rPr>
          <w:rFonts w:ascii="Times New Roman" w:hAnsi="Times New Roman"/>
          <w:w w:val="110"/>
        </w:rPr>
        <w:t>17 </w:t>
      </w:r>
      <w:r>
        <w:rPr>
          <w:rFonts w:ascii="MS UI Gothic" w:hAnsi="MS UI Gothic"/>
          <w:w w:val="110"/>
        </w:rPr>
        <w:t>− </w:t>
      </w:r>
      <w:r>
        <w:rPr>
          <w:rFonts w:ascii="Times New Roman" w:hAnsi="Times New Roman"/>
          <w:w w:val="110"/>
        </w:rPr>
        <w:t>9</w:t>
      </w:r>
      <w:r>
        <w:rPr>
          <w:w w:val="110"/>
        </w:rPr>
        <w:t>)</w:t>
      </w:r>
      <w:r>
        <w:rPr>
          <w:spacing w:val="54"/>
          <w:w w:val="110"/>
        </w:rPr>
        <w:t> </w:t>
      </w:r>
      <w:r>
        <w:rPr>
          <w:rFonts w:ascii="MS UI Gothic" w:hAnsi="MS UI Gothic"/>
          <w:w w:val="110"/>
        </w:rPr>
        <w:t>⇒</w:t>
      </w:r>
      <w:r>
        <w:rPr>
          <w:rFonts w:ascii="MS UI Gothic" w:hAnsi="MS UI Gothic"/>
          <w:spacing w:val="-12"/>
          <w:w w:val="110"/>
        </w:rPr>
        <w:t> </w:t>
      </w:r>
      <w:r>
        <w:rPr>
          <w:rFonts w:ascii="MS UI Gothic" w:hAnsi="MS UI Gothic"/>
          <w:w w:val="110"/>
        </w:rPr>
        <w:t>−</w:t>
      </w:r>
      <w:r>
        <w:rPr>
          <w:rFonts w:ascii="Times New Roman" w:hAnsi="Times New Roman"/>
          <w:w w:val="110"/>
        </w:rPr>
        <w:t>8</w:t>
        <w:tab/>
      </w:r>
      <w:r>
        <w:rPr>
          <w:w w:val="110"/>
        </w:rPr>
        <w:t>(</w:t>
      </w:r>
      <w:r>
        <w:rPr>
          <w:rFonts w:ascii="Times New Roman" w:hAnsi="Times New Roman"/>
          <w:w w:val="110"/>
        </w:rPr>
        <w:t>modulo </w:t>
      </w:r>
      <w:r>
        <w:rPr>
          <w:rFonts w:ascii="MS UI Gothic" w:hAnsi="MS UI Gothic"/>
          <w:w w:val="110"/>
        </w:rPr>
        <w:t>− </w:t>
      </w:r>
      <w:r>
        <w:rPr>
          <w:rFonts w:ascii="Times New Roman" w:hAnsi="Times New Roman"/>
          <w:w w:val="110"/>
        </w:rPr>
        <w:t>17 </w:t>
      </w:r>
      <w:r>
        <w:rPr>
          <w:rFonts w:ascii="MS UI Gothic" w:hAnsi="MS UI Gothic"/>
          <w:w w:val="110"/>
        </w:rPr>
        <w:t>− </w:t>
      </w:r>
      <w:r>
        <w:rPr>
          <w:rFonts w:ascii="Times New Roman" w:hAnsi="Times New Roman"/>
          <w:w w:val="110"/>
        </w:rPr>
        <w:t>9</w:t>
      </w:r>
      <w:r>
        <w:rPr>
          <w:w w:val="110"/>
        </w:rPr>
        <w:t>) </w:t>
      </w:r>
      <w:r>
        <w:rPr>
          <w:rFonts w:ascii="MS UI Gothic" w:hAnsi="MS UI Gothic"/>
          <w:w w:val="110"/>
        </w:rPr>
        <w:t>⇒</w:t>
      </w:r>
      <w:r>
        <w:rPr>
          <w:rFonts w:ascii="MS UI Gothic" w:hAnsi="MS UI Gothic"/>
          <w:spacing w:val="15"/>
          <w:w w:val="110"/>
        </w:rPr>
        <w:t> </w:t>
      </w:r>
      <w:r>
        <w:rPr>
          <w:rFonts w:ascii="MS UI Gothic" w:hAnsi="MS UI Gothic"/>
          <w:w w:val="110"/>
        </w:rPr>
        <w:t>−</w:t>
      </w:r>
      <w:r>
        <w:rPr>
          <w:rFonts w:ascii="Times New Roman" w:hAnsi="Times New Roman"/>
          <w:w w:val="110"/>
        </w:rPr>
        <w:t>8</w:t>
      </w:r>
    </w:p>
    <w:p>
      <w:pPr>
        <w:spacing w:line="321" w:lineRule="auto" w:before="149"/>
        <w:ind w:left="519" w:right="1098" w:firstLine="0"/>
        <w:jc w:val="both"/>
        <w:rPr>
          <w:sz w:val="22"/>
        </w:rPr>
      </w:pPr>
      <w:r>
        <w:rPr>
          <w:sz w:val="22"/>
        </w:rPr>
        <w:t>In some computing languages, the functions </w:t>
      </w:r>
      <w:r>
        <w:rPr>
          <w:rFonts w:ascii="Times New Roman" w:hAnsi="Times New Roman"/>
          <w:i/>
          <w:sz w:val="22"/>
        </w:rPr>
        <w:t>quotient </w:t>
      </w:r>
      <w:r>
        <w:rPr>
          <w:sz w:val="22"/>
        </w:rPr>
        <w:t>and </w:t>
      </w:r>
      <w:r>
        <w:rPr>
          <w:rFonts w:ascii="Times New Roman" w:hAnsi="Times New Roman"/>
          <w:i/>
          <w:sz w:val="22"/>
        </w:rPr>
        <w:t>modulo </w:t>
      </w:r>
      <w:r>
        <w:rPr>
          <w:sz w:val="22"/>
        </w:rPr>
        <w:t>are called </w:t>
      </w:r>
      <w:r>
        <w:rPr>
          <w:rFonts w:ascii="Times New Roman" w:hAnsi="Times New Roman"/>
          <w:i/>
          <w:sz w:val="22"/>
        </w:rPr>
        <w:t>div </w:t>
      </w:r>
      <w:r>
        <w:rPr>
          <w:sz w:val="22"/>
        </w:rPr>
        <w:t>and </w:t>
      </w:r>
      <w:r>
        <w:rPr>
          <w:rFonts w:ascii="Times New Roman" w:hAnsi="Times New Roman"/>
          <w:i/>
          <w:sz w:val="22"/>
        </w:rPr>
        <w:t>mod </w:t>
      </w:r>
      <w:r>
        <w:rPr>
          <w:sz w:val="22"/>
        </w:rPr>
        <w:t>. Mathematicians write “</w:t>
      </w:r>
      <w:r>
        <w:rPr>
          <w:rFonts w:ascii="Times New Roman" w:hAnsi="Times New Roman"/>
          <w:i/>
          <w:sz w:val="22"/>
        </w:rPr>
        <w:t>a </w:t>
      </w:r>
      <w:r>
        <w:rPr>
          <w:sz w:val="22"/>
        </w:rPr>
        <w:t>mod </w:t>
      </w:r>
      <w:r>
        <w:rPr>
          <w:rFonts w:ascii="Times New Roman" w:hAnsi="Times New Roman"/>
          <w:i/>
          <w:sz w:val="22"/>
        </w:rPr>
        <w:t>b</w:t>
      </w:r>
      <w:r>
        <w:rPr>
          <w:sz w:val="22"/>
        </w:rPr>
        <w:t>” instead of “(</w:t>
      </w:r>
      <w:r>
        <w:rPr>
          <w:rFonts w:ascii="Times New Roman" w:hAnsi="Times New Roman"/>
          <w:i/>
          <w:sz w:val="22"/>
        </w:rPr>
        <w:t>modulo a b</w:t>
      </w:r>
      <w:r>
        <w:rPr>
          <w:sz w:val="22"/>
        </w:rPr>
        <w:t>).”</w:t>
      </w:r>
    </w:p>
    <w:p>
      <w:pPr>
        <w:pStyle w:val="BodyText"/>
      </w:pPr>
    </w:p>
    <w:p>
      <w:pPr>
        <w:pStyle w:val="Heading5"/>
        <w:numPr>
          <w:ilvl w:val="1"/>
          <w:numId w:val="25"/>
        </w:numPr>
        <w:tabs>
          <w:tab w:pos="1255" w:val="left" w:leader="none"/>
          <w:tab w:pos="1256" w:val="left" w:leader="none"/>
        </w:tabs>
        <w:spacing w:line="240" w:lineRule="auto" w:before="129" w:after="0"/>
        <w:ind w:left="1255" w:right="0" w:hanging="737"/>
        <w:jc w:val="left"/>
      </w:pPr>
      <w:bookmarkStart w:name="Greatest Common Divisor and Least Common" w:id="277"/>
      <w:bookmarkEnd w:id="277"/>
      <w:r>
        <w:rPr>
          <w:b w:val="0"/>
        </w:rPr>
      </w:r>
      <w:bookmarkStart w:name="_bookmark146" w:id="278"/>
      <w:bookmarkEnd w:id="278"/>
      <w:r>
        <w:rPr>
          <w:b w:val="0"/>
        </w:rPr>
      </w:r>
      <w:bookmarkStart w:name="_bookmark146" w:id="279"/>
      <w:bookmarkEnd w:id="279"/>
      <w:r>
        <w:rPr/>
        <w:t>Greatest</w:t>
      </w:r>
      <w:r>
        <w:rPr>
          <w:spacing w:val="25"/>
        </w:rPr>
        <w:t> </w:t>
      </w:r>
      <w:r>
        <w:rPr/>
        <w:t>Common</w:t>
      </w:r>
      <w:r>
        <w:rPr>
          <w:spacing w:val="25"/>
        </w:rPr>
        <w:t> </w:t>
      </w:r>
      <w:r>
        <w:rPr/>
        <w:t>Divisor</w:t>
      </w:r>
      <w:r>
        <w:rPr>
          <w:spacing w:val="25"/>
        </w:rPr>
        <w:t> </w:t>
      </w:r>
      <w:r>
        <w:rPr/>
        <w:t>and</w:t>
      </w:r>
      <w:r>
        <w:rPr>
          <w:spacing w:val="26"/>
        </w:rPr>
        <w:t> </w:t>
      </w:r>
      <w:r>
        <w:rPr/>
        <w:t>Least</w:t>
      </w:r>
      <w:r>
        <w:rPr>
          <w:spacing w:val="25"/>
        </w:rPr>
        <w:t> </w:t>
      </w:r>
      <w:r>
        <w:rPr/>
        <w:t>Common</w:t>
      </w:r>
      <w:r>
        <w:rPr>
          <w:spacing w:val="25"/>
        </w:rPr>
        <w:t> </w:t>
      </w:r>
      <w:r>
        <w:rPr/>
        <w:t>Multiple</w:t>
      </w:r>
    </w:p>
    <w:p>
      <w:pPr>
        <w:pStyle w:val="BodyText"/>
        <w:spacing w:before="4"/>
        <w:rPr>
          <w:b/>
          <w:sz w:val="25"/>
        </w:rPr>
      </w:pPr>
    </w:p>
    <w:p>
      <w:pPr>
        <w:spacing w:line="304" w:lineRule="auto" w:before="0"/>
        <w:ind w:left="519" w:right="1097" w:firstLine="0"/>
        <w:jc w:val="both"/>
        <w:rPr>
          <w:sz w:val="22"/>
        </w:rPr>
      </w:pPr>
      <w:r>
        <w:rPr>
          <w:sz w:val="22"/>
        </w:rPr>
        <w:t>If </w:t>
      </w:r>
      <w:r>
        <w:rPr>
          <w:rFonts w:ascii="Times New Roman"/>
          <w:i/>
          <w:sz w:val="22"/>
        </w:rPr>
        <w:t>a </w:t>
      </w:r>
      <w:r>
        <w:rPr>
          <w:sz w:val="22"/>
        </w:rPr>
        <w:t>and </w:t>
      </w:r>
      <w:r>
        <w:rPr>
          <w:rFonts w:ascii="Times New Roman"/>
          <w:i/>
          <w:sz w:val="22"/>
        </w:rPr>
        <w:t>b </w:t>
      </w:r>
      <w:r>
        <w:rPr>
          <w:sz w:val="22"/>
        </w:rPr>
        <w:t>are integers, that are not both 0, the </w:t>
      </w:r>
      <w:r>
        <w:rPr>
          <w:rFonts w:ascii="Times New Roman"/>
          <w:i/>
          <w:spacing w:val="-3"/>
          <w:sz w:val="22"/>
        </w:rPr>
        <w:t>greatest </w:t>
      </w:r>
      <w:r>
        <w:rPr>
          <w:rFonts w:ascii="Times New Roman"/>
          <w:i/>
          <w:sz w:val="22"/>
        </w:rPr>
        <w:t>common divisor </w:t>
      </w:r>
      <w:r>
        <w:rPr>
          <w:sz w:val="22"/>
        </w:rPr>
        <w:t>of </w:t>
      </w:r>
      <w:r>
        <w:rPr>
          <w:rFonts w:ascii="Times New Roman"/>
          <w:i/>
          <w:sz w:val="22"/>
        </w:rPr>
        <w:t>a </w:t>
      </w:r>
      <w:r>
        <w:rPr>
          <w:sz w:val="22"/>
        </w:rPr>
        <w:t>and </w:t>
      </w:r>
      <w:r>
        <w:rPr>
          <w:rFonts w:ascii="Times New Roman"/>
          <w:i/>
          <w:sz w:val="22"/>
        </w:rPr>
        <w:t>b</w:t>
      </w:r>
      <w:r>
        <w:rPr>
          <w:sz w:val="22"/>
        </w:rPr>
        <w:t>, gcd(</w:t>
      </w:r>
      <w:r>
        <w:rPr>
          <w:rFonts w:ascii="Times New Roman"/>
          <w:i/>
          <w:sz w:val="22"/>
        </w:rPr>
        <w:t>a, b</w:t>
      </w:r>
      <w:r>
        <w:rPr>
          <w:sz w:val="22"/>
        </w:rPr>
        <w:t>) is the largest integer </w:t>
      </w:r>
      <w:r>
        <w:rPr>
          <w:rFonts w:ascii="Times New Roman"/>
          <w:i/>
          <w:sz w:val="22"/>
        </w:rPr>
        <w:t>d </w:t>
      </w:r>
      <w:r>
        <w:rPr>
          <w:sz w:val="22"/>
        </w:rPr>
        <w:t>such that </w:t>
      </w:r>
      <w:r>
        <w:rPr>
          <w:rFonts w:ascii="Times New Roman"/>
          <w:i/>
          <w:sz w:val="22"/>
        </w:rPr>
        <w:t>d </w:t>
      </w:r>
      <w:r>
        <w:rPr>
          <w:rFonts w:ascii="MS UI Gothic"/>
          <w:sz w:val="22"/>
        </w:rPr>
        <w:t>| </w:t>
      </w:r>
      <w:r>
        <w:rPr>
          <w:rFonts w:ascii="Times New Roman"/>
          <w:i/>
          <w:sz w:val="22"/>
        </w:rPr>
        <w:t>a </w:t>
      </w:r>
      <w:r>
        <w:rPr>
          <w:sz w:val="22"/>
        </w:rPr>
        <w:t>and </w:t>
      </w:r>
      <w:r>
        <w:rPr>
          <w:rFonts w:ascii="Times New Roman"/>
          <w:i/>
          <w:sz w:val="22"/>
        </w:rPr>
        <w:t>d </w:t>
      </w:r>
      <w:r>
        <w:rPr>
          <w:rFonts w:ascii="MS UI Gothic"/>
          <w:sz w:val="22"/>
        </w:rPr>
        <w:t>| </w:t>
      </w:r>
      <w:r>
        <w:rPr>
          <w:rFonts w:ascii="Times New Roman"/>
          <w:i/>
          <w:sz w:val="22"/>
        </w:rPr>
        <w:t>b</w:t>
      </w:r>
      <w:r>
        <w:rPr>
          <w:sz w:val="22"/>
        </w:rPr>
        <w:t>. The </w:t>
      </w:r>
      <w:r>
        <w:rPr>
          <w:rFonts w:ascii="Times New Roman"/>
          <w:i/>
          <w:spacing w:val="-3"/>
          <w:sz w:val="22"/>
        </w:rPr>
        <w:t>least </w:t>
      </w:r>
      <w:r>
        <w:rPr>
          <w:rFonts w:ascii="Times New Roman"/>
          <w:i/>
          <w:sz w:val="22"/>
        </w:rPr>
        <w:t>common  multiple  </w:t>
      </w:r>
      <w:r>
        <w:rPr>
          <w:sz w:val="22"/>
        </w:rPr>
        <w:t>of </w:t>
      </w:r>
      <w:r>
        <w:rPr>
          <w:rFonts w:ascii="Times New Roman"/>
          <w:i/>
          <w:sz w:val="22"/>
        </w:rPr>
        <w:t>a </w:t>
      </w:r>
      <w:r>
        <w:rPr>
          <w:sz w:val="22"/>
        </w:rPr>
        <w:t>and </w:t>
      </w:r>
      <w:r>
        <w:rPr>
          <w:rFonts w:ascii="Times New Roman"/>
          <w:i/>
          <w:sz w:val="22"/>
        </w:rPr>
        <w:t>b</w:t>
      </w:r>
      <w:r>
        <w:rPr>
          <w:sz w:val="22"/>
        </w:rPr>
        <w:t>, lcm(</w:t>
      </w:r>
      <w:r>
        <w:rPr>
          <w:rFonts w:ascii="Times New Roman"/>
          <w:i/>
          <w:sz w:val="22"/>
        </w:rPr>
        <w:t>a, b</w:t>
      </w:r>
      <w:r>
        <w:rPr>
          <w:sz w:val="22"/>
        </w:rPr>
        <w:t>)  is</w:t>
      </w:r>
      <w:r>
        <w:rPr>
          <w:spacing w:val="16"/>
          <w:sz w:val="22"/>
        </w:rPr>
        <w:t> </w:t>
      </w:r>
      <w:r>
        <w:rPr>
          <w:sz w:val="22"/>
        </w:rPr>
        <w:t>the</w:t>
      </w:r>
      <w:r>
        <w:rPr>
          <w:spacing w:val="18"/>
          <w:sz w:val="22"/>
        </w:rPr>
        <w:t> </w:t>
      </w:r>
      <w:r>
        <w:rPr>
          <w:sz w:val="22"/>
        </w:rPr>
        <w:t>smallest</w:t>
      </w:r>
      <w:r>
        <w:rPr>
          <w:spacing w:val="17"/>
          <w:sz w:val="22"/>
        </w:rPr>
        <w:t> </w:t>
      </w:r>
      <w:r>
        <w:rPr>
          <w:sz w:val="22"/>
        </w:rPr>
        <w:t>integer</w:t>
      </w:r>
      <w:r>
        <w:rPr>
          <w:spacing w:val="18"/>
          <w:sz w:val="22"/>
        </w:rPr>
        <w:t> </w:t>
      </w:r>
      <w:r>
        <w:rPr>
          <w:sz w:val="22"/>
        </w:rPr>
        <w:t>divisible</w:t>
      </w:r>
      <w:r>
        <w:rPr>
          <w:spacing w:val="16"/>
          <w:sz w:val="22"/>
        </w:rPr>
        <w:t> </w:t>
      </w:r>
      <w:r>
        <w:rPr>
          <w:spacing w:val="-3"/>
          <w:sz w:val="22"/>
        </w:rPr>
        <w:t>by</w:t>
      </w:r>
      <w:r>
        <w:rPr>
          <w:spacing w:val="17"/>
          <w:sz w:val="22"/>
        </w:rPr>
        <w:t> </w:t>
      </w:r>
      <w:r>
        <w:rPr>
          <w:sz w:val="22"/>
        </w:rPr>
        <w:t>both</w:t>
      </w:r>
      <w:r>
        <w:rPr>
          <w:spacing w:val="17"/>
          <w:sz w:val="22"/>
        </w:rPr>
        <w:t> </w:t>
      </w:r>
      <w:r>
        <w:rPr>
          <w:rFonts w:ascii="Times New Roman"/>
          <w:i/>
          <w:sz w:val="22"/>
        </w:rPr>
        <w:t>a</w:t>
      </w:r>
      <w:r>
        <w:rPr>
          <w:rFonts w:ascii="Times New Roman"/>
          <w:i/>
          <w:spacing w:val="15"/>
          <w:sz w:val="22"/>
        </w:rPr>
        <w:t> </w:t>
      </w:r>
      <w:r>
        <w:rPr>
          <w:sz w:val="22"/>
        </w:rPr>
        <w:t>and</w:t>
      </w:r>
      <w:r>
        <w:rPr>
          <w:spacing w:val="17"/>
          <w:sz w:val="22"/>
        </w:rPr>
        <w:t> </w:t>
      </w:r>
      <w:r>
        <w:rPr>
          <w:rFonts w:ascii="Times New Roman"/>
          <w:i/>
          <w:sz w:val="22"/>
        </w:rPr>
        <w:t>b</w:t>
      </w:r>
      <w:r>
        <w:rPr>
          <w:sz w:val="22"/>
        </w:rPr>
        <w:t>.</w:t>
      </w:r>
    </w:p>
    <w:p>
      <w:pPr>
        <w:pStyle w:val="BodyText"/>
        <w:spacing w:before="1"/>
        <w:rPr>
          <w:sz w:val="20"/>
        </w:rPr>
      </w:pPr>
    </w:p>
    <w:p>
      <w:pPr>
        <w:pStyle w:val="Heading9"/>
        <w:ind w:left="519"/>
        <w:jc w:val="both"/>
      </w:pPr>
      <w:r>
        <w:rPr/>
        <w:t>Example 6.3</w:t>
      </w:r>
    </w:p>
    <w:p>
      <w:pPr>
        <w:pStyle w:val="BodyText"/>
        <w:rPr>
          <w:b/>
        </w:rPr>
      </w:pPr>
    </w:p>
    <w:p>
      <w:pPr>
        <w:pStyle w:val="BodyText"/>
        <w:rPr>
          <w:b/>
          <w:sz w:val="28"/>
        </w:rPr>
      </w:pPr>
    </w:p>
    <w:p>
      <w:pPr>
        <w:spacing w:before="0"/>
        <w:ind w:left="764" w:right="0" w:firstLine="0"/>
        <w:jc w:val="left"/>
        <w:rPr>
          <w:sz w:val="22"/>
        </w:rPr>
      </w:pPr>
      <w:r>
        <w:rPr>
          <w:b/>
          <w:sz w:val="22"/>
        </w:rPr>
        <w:t>a.  </w:t>
      </w:r>
      <w:r>
        <w:rPr>
          <w:sz w:val="22"/>
        </w:rPr>
        <w:t>gcd(75</w:t>
      </w:r>
      <w:r>
        <w:rPr>
          <w:rFonts w:ascii="Times New Roman"/>
          <w:i/>
          <w:sz w:val="22"/>
        </w:rPr>
        <w:t>, </w:t>
      </w:r>
      <w:r>
        <w:rPr>
          <w:sz w:val="22"/>
        </w:rPr>
        <w:t>21) =</w:t>
      </w:r>
      <w:r>
        <w:rPr>
          <w:spacing w:val="-14"/>
          <w:sz w:val="22"/>
        </w:rPr>
        <w:t> </w:t>
      </w:r>
      <w:r>
        <w:rPr>
          <w:sz w:val="22"/>
        </w:rPr>
        <w:t>3</w:t>
      </w:r>
    </w:p>
    <w:p>
      <w:pPr>
        <w:pStyle w:val="BodyText"/>
      </w:pPr>
    </w:p>
    <w:p>
      <w:pPr>
        <w:spacing w:before="0"/>
        <w:ind w:left="747" w:right="0" w:firstLine="0"/>
        <w:jc w:val="left"/>
        <w:rPr>
          <w:sz w:val="22"/>
        </w:rPr>
      </w:pPr>
      <w:r>
        <w:rPr>
          <w:b/>
          <w:w w:val="105"/>
          <w:sz w:val="22"/>
        </w:rPr>
        <w:t>b. </w:t>
      </w:r>
      <w:r>
        <w:rPr>
          <w:w w:val="105"/>
          <w:sz w:val="22"/>
        </w:rPr>
        <w:t>gcd(52</w:t>
      </w:r>
      <w:r>
        <w:rPr>
          <w:rFonts w:ascii="Times New Roman"/>
          <w:i/>
          <w:w w:val="105"/>
          <w:sz w:val="22"/>
        </w:rPr>
        <w:t>, </w:t>
      </w:r>
      <w:r>
        <w:rPr>
          <w:w w:val="105"/>
          <w:sz w:val="22"/>
        </w:rPr>
        <w:t>81) =</w:t>
      </w:r>
      <w:r>
        <w:rPr>
          <w:spacing w:val="-30"/>
          <w:w w:val="105"/>
          <w:sz w:val="22"/>
        </w:rPr>
        <w:t> </w:t>
      </w:r>
      <w:r>
        <w:rPr>
          <w:w w:val="105"/>
          <w:sz w:val="22"/>
        </w:rPr>
        <w:t>1</w:t>
      </w:r>
    </w:p>
    <w:p>
      <w:pPr>
        <w:pStyle w:val="BodyText"/>
        <w:spacing w:before="8"/>
        <w:rPr>
          <w:sz w:val="20"/>
        </w:rPr>
      </w:pPr>
    </w:p>
    <w:p>
      <w:pPr>
        <w:pStyle w:val="BodyText"/>
        <w:tabs>
          <w:tab w:pos="6076" w:val="left" w:leader="none"/>
        </w:tabs>
        <w:ind w:left="775"/>
        <w:rPr>
          <w:rFonts w:ascii="Times New Roman" w:hAnsi="Times New Roman"/>
        </w:rPr>
      </w:pPr>
      <w:r>
        <w:rPr>
          <w:b/>
          <w:w w:val="105"/>
        </w:rPr>
        <w:t>c.</w:t>
      </w:r>
      <w:r>
        <w:rPr>
          <w:b/>
          <w:spacing w:val="39"/>
          <w:w w:val="105"/>
        </w:rPr>
        <w:t> </w:t>
      </w:r>
      <w:r>
        <w:rPr>
          <w:w w:val="105"/>
        </w:rPr>
        <w:t>gcd(2</w:t>
      </w:r>
      <w:r>
        <w:rPr>
          <w:rFonts w:ascii="Times New Roman" w:hAnsi="Times New Roman"/>
          <w:w w:val="105"/>
          <w:vertAlign w:val="superscript"/>
        </w:rPr>
        <w:t>2</w:t>
      </w:r>
      <w:r>
        <w:rPr>
          <w:rFonts w:ascii="Times New Roman" w:hAnsi="Times New Roman"/>
          <w:spacing w:val="-5"/>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7</w:t>
      </w:r>
      <w:r>
        <w:rPr>
          <w:spacing w:val="-13"/>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13</w:t>
      </w:r>
      <w:r>
        <w:rPr>
          <w:rFonts w:ascii="Times New Roman" w:hAnsi="Times New Roman"/>
          <w:i/>
          <w:w w:val="105"/>
          <w:vertAlign w:val="baseline"/>
        </w:rPr>
        <w:t>,</w:t>
      </w:r>
      <w:r>
        <w:rPr>
          <w:rFonts w:ascii="Times New Roman" w:hAnsi="Times New Roman"/>
          <w:i/>
          <w:spacing w:val="-25"/>
          <w:w w:val="105"/>
          <w:vertAlign w:val="baseline"/>
        </w:rPr>
        <w:t> </w:t>
      </w:r>
      <w:r>
        <w:rPr>
          <w:w w:val="105"/>
          <w:vertAlign w:val="baseline"/>
        </w:rPr>
        <w:t>2</w:t>
      </w:r>
      <w:r>
        <w:rPr>
          <w:rFonts w:ascii="Times New Roman" w:hAnsi="Times New Roman"/>
          <w:w w:val="105"/>
          <w:vertAlign w:val="superscript"/>
        </w:rPr>
        <w:t>3</w:t>
      </w:r>
      <w:r>
        <w:rPr>
          <w:rFonts w:ascii="Times New Roman" w:hAnsi="Times New Roman"/>
          <w:spacing w:val="-5"/>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3</w:t>
      </w:r>
      <w:r>
        <w:rPr>
          <w:rFonts w:ascii="Times New Roman" w:hAnsi="Times New Roman"/>
          <w:w w:val="105"/>
          <w:vertAlign w:val="superscript"/>
        </w:rPr>
        <w:t>4</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spacing w:val="3"/>
          <w:w w:val="105"/>
          <w:vertAlign w:val="baseline"/>
        </w:rPr>
        <w:t>7</w:t>
      </w:r>
      <w:r>
        <w:rPr>
          <w:rFonts w:ascii="Times New Roman" w:hAnsi="Times New Roman"/>
          <w:spacing w:val="3"/>
          <w:w w:val="105"/>
          <w:vertAlign w:val="superscript"/>
        </w:rPr>
        <w:t>2</w:t>
      </w:r>
      <w:r>
        <w:rPr>
          <w:spacing w:val="3"/>
          <w:w w:val="105"/>
          <w:vertAlign w:val="baseline"/>
        </w:rPr>
        <w:t>)</w:t>
      </w:r>
      <w:r>
        <w:rPr>
          <w:spacing w:val="-1"/>
          <w:w w:val="105"/>
          <w:vertAlign w:val="baseline"/>
        </w:rPr>
        <w:t> </w:t>
      </w:r>
      <w:r>
        <w:rPr>
          <w:w w:val="110"/>
          <w:vertAlign w:val="baseline"/>
        </w:rPr>
        <w:t>=</w:t>
      </w:r>
      <w:r>
        <w:rPr>
          <w:spacing w:val="-4"/>
          <w:w w:val="110"/>
          <w:vertAlign w:val="baseline"/>
        </w:rPr>
        <w:t> </w:t>
      </w:r>
      <w:r>
        <w:rPr>
          <w:w w:val="105"/>
          <w:vertAlign w:val="baseline"/>
        </w:rPr>
        <w:t>2</w:t>
      </w:r>
      <w:r>
        <w:rPr>
          <w:rFonts w:ascii="Times New Roman" w:hAnsi="Times New Roman"/>
          <w:w w:val="105"/>
          <w:vertAlign w:val="superscript"/>
        </w:rPr>
        <w:t>2</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3</w:t>
      </w:r>
      <w:r>
        <w:rPr>
          <w:rFonts w:ascii="Times New Roman" w:hAnsi="Times New Roman"/>
          <w:w w:val="105"/>
          <w:vertAlign w:val="superscript"/>
        </w:rPr>
        <w:t>0</w:t>
      </w:r>
      <w:r>
        <w:rPr>
          <w:rFonts w:ascii="Times New Roman" w:hAnsi="Times New Roman"/>
          <w:spacing w:val="-5"/>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7</w:t>
      </w:r>
      <w:r>
        <w:rPr>
          <w:spacing w:val="-12"/>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13</w:t>
      </w:r>
      <w:r>
        <w:rPr>
          <w:rFonts w:ascii="Times New Roman" w:hAnsi="Times New Roman"/>
          <w:w w:val="105"/>
          <w:vertAlign w:val="superscript"/>
        </w:rPr>
        <w:t>0</w:t>
      </w:r>
      <w:r>
        <w:rPr>
          <w:rFonts w:ascii="Times New Roman" w:hAnsi="Times New Roman"/>
          <w:spacing w:val="5"/>
          <w:w w:val="105"/>
          <w:vertAlign w:val="baseline"/>
        </w:rPr>
        <w:t> </w:t>
      </w:r>
      <w:r>
        <w:rPr>
          <w:w w:val="110"/>
          <w:vertAlign w:val="baseline"/>
        </w:rPr>
        <w:t>=</w:t>
      </w:r>
      <w:r>
        <w:rPr>
          <w:spacing w:val="-4"/>
          <w:w w:val="110"/>
          <w:vertAlign w:val="baseline"/>
        </w:rPr>
        <w:t> </w:t>
      </w:r>
      <w:r>
        <w:rPr>
          <w:w w:val="105"/>
          <w:vertAlign w:val="baseline"/>
        </w:rPr>
        <w:t>2</w:t>
      </w:r>
      <w:r>
        <w:rPr>
          <w:rFonts w:ascii="Times New Roman" w:hAnsi="Times New Roman"/>
          <w:w w:val="105"/>
          <w:vertAlign w:val="superscript"/>
        </w:rPr>
        <w:t>2</w:t>
      </w:r>
      <w:r>
        <w:rPr>
          <w:rFonts w:ascii="Times New Roman" w:hAnsi="Times New Roman"/>
          <w:spacing w:val="-5"/>
          <w:w w:val="105"/>
          <w:vertAlign w:val="baseline"/>
        </w:rPr>
        <w:t> </w:t>
      </w:r>
      <w:r>
        <w:rPr>
          <w:rFonts w:ascii="MS UI Gothic" w:hAnsi="MS UI Gothic"/>
          <w:w w:val="105"/>
          <w:vertAlign w:val="baseline"/>
        </w:rPr>
        <w:t>·</w:t>
      </w:r>
      <w:r>
        <w:rPr>
          <w:rFonts w:ascii="MS UI Gothic" w:hAnsi="MS UI Gothic"/>
          <w:spacing w:val="-27"/>
          <w:w w:val="105"/>
          <w:vertAlign w:val="baseline"/>
        </w:rPr>
        <w:t> </w:t>
      </w:r>
      <w:r>
        <w:rPr>
          <w:w w:val="105"/>
          <w:vertAlign w:val="baseline"/>
        </w:rPr>
        <w:t>7</w:t>
        <w:tab/>
        <w:t>What is the</w:t>
      </w:r>
      <w:r>
        <w:rPr>
          <w:spacing w:val="40"/>
          <w:w w:val="105"/>
          <w:vertAlign w:val="baseline"/>
        </w:rPr>
        <w:t> </w:t>
      </w:r>
      <w:r>
        <w:rPr>
          <w:w w:val="105"/>
          <w:vertAlign w:val="baseline"/>
        </w:rPr>
        <w:t>rule?</w:t>
      </w:r>
      <w:hyperlink w:history="true" w:anchor="_bookmark147">
        <w:r>
          <w:rPr>
            <w:rFonts w:ascii="Times New Roman" w:hAnsi="Times New Roman"/>
            <w:w w:val="105"/>
            <w:vertAlign w:val="superscript"/>
          </w:rPr>
          <w:t>1</w:t>
        </w:r>
      </w:hyperlink>
    </w:p>
    <w:p>
      <w:pPr>
        <w:pStyle w:val="ListParagraph"/>
        <w:numPr>
          <w:ilvl w:val="0"/>
          <w:numId w:val="24"/>
        </w:numPr>
        <w:tabs>
          <w:tab w:pos="1066" w:val="left" w:leader="none"/>
          <w:tab w:pos="3580" w:val="left" w:leader="none"/>
        </w:tabs>
        <w:spacing w:line="240" w:lineRule="auto" w:before="237" w:after="0"/>
        <w:ind w:left="1065" w:right="0" w:hanging="319"/>
        <w:jc w:val="left"/>
        <w:rPr>
          <w:sz w:val="22"/>
        </w:rPr>
      </w:pPr>
      <w:r>
        <w:rPr>
          <w:sz w:val="22"/>
        </w:rPr>
        <w:t>gcd(49831</w:t>
      </w:r>
      <w:r>
        <w:rPr>
          <w:rFonts w:ascii="Times New Roman"/>
          <w:i/>
          <w:sz w:val="22"/>
        </w:rPr>
        <w:t>,</w:t>
      </w:r>
      <w:r>
        <w:rPr>
          <w:rFonts w:ascii="Times New Roman"/>
          <w:i/>
          <w:spacing w:val="-43"/>
          <w:sz w:val="22"/>
        </w:rPr>
        <w:t> </w:t>
      </w:r>
      <w:r>
        <w:rPr>
          <w:sz w:val="22"/>
        </w:rPr>
        <w:t>825579) =</w:t>
      </w:r>
      <w:r>
        <w:rPr>
          <w:spacing w:val="-3"/>
          <w:sz w:val="22"/>
        </w:rPr>
        <w:t> </w:t>
      </w:r>
      <w:r>
        <w:rPr>
          <w:sz w:val="22"/>
        </w:rPr>
        <w:t>?</w:t>
        <w:tab/>
      </w:r>
      <w:r>
        <w:rPr>
          <w:spacing w:val="-10"/>
          <w:sz w:val="22"/>
        </w:rPr>
        <w:t>We </w:t>
      </w:r>
      <w:r>
        <w:rPr>
          <w:sz w:val="22"/>
        </w:rPr>
        <w:t>will soon learn a </w:t>
      </w:r>
      <w:r>
        <w:rPr>
          <w:spacing w:val="-5"/>
          <w:sz w:val="22"/>
        </w:rPr>
        <w:t>way </w:t>
      </w:r>
      <w:r>
        <w:rPr>
          <w:sz w:val="22"/>
        </w:rPr>
        <w:t>to solve this</w:t>
      </w:r>
      <w:r>
        <w:rPr>
          <w:spacing w:val="11"/>
          <w:sz w:val="22"/>
        </w:rPr>
        <w:t> </w:t>
      </w:r>
      <w:r>
        <w:rPr>
          <w:spacing w:val="-3"/>
          <w:sz w:val="22"/>
        </w:rPr>
        <w:t>efficiently.</w:t>
      </w:r>
    </w:p>
    <w:p>
      <w:pPr>
        <w:pStyle w:val="BodyText"/>
        <w:spacing w:before="8"/>
        <w:rPr>
          <w:sz w:val="20"/>
        </w:rPr>
      </w:pPr>
    </w:p>
    <w:p>
      <w:pPr>
        <w:pStyle w:val="BodyText"/>
        <w:ind w:left="771"/>
      </w:pPr>
      <w:r>
        <w:rPr>
          <w:b/>
          <w:w w:val="110"/>
        </w:rPr>
        <w:t>e. </w:t>
      </w:r>
      <w:r>
        <w:rPr>
          <w:w w:val="110"/>
        </w:rPr>
        <w:t>lcm(75</w:t>
      </w:r>
      <w:r>
        <w:rPr>
          <w:rFonts w:ascii="Times New Roman" w:hAnsi="Times New Roman"/>
          <w:i/>
          <w:w w:val="110"/>
        </w:rPr>
        <w:t>, </w:t>
      </w:r>
      <w:r>
        <w:rPr>
          <w:w w:val="110"/>
        </w:rPr>
        <w:t>21) = 75 </w:t>
      </w:r>
      <w:r>
        <w:rPr>
          <w:rFonts w:ascii="MS UI Gothic" w:hAnsi="MS UI Gothic"/>
          <w:w w:val="110"/>
        </w:rPr>
        <w:t>· </w:t>
      </w:r>
      <w:r>
        <w:rPr>
          <w:w w:val="110"/>
        </w:rPr>
        <w:t>7 = 25 </w:t>
      </w:r>
      <w:r>
        <w:rPr>
          <w:rFonts w:ascii="MS UI Gothic" w:hAnsi="MS UI Gothic"/>
          <w:w w:val="110"/>
        </w:rPr>
        <w:t>· </w:t>
      </w:r>
      <w:r>
        <w:rPr>
          <w:w w:val="110"/>
        </w:rPr>
        <w:t>21 = 525</w:t>
      </w:r>
    </w:p>
    <w:p>
      <w:pPr>
        <w:pStyle w:val="BodyText"/>
        <w:spacing w:before="222"/>
        <w:ind w:left="520"/>
        <w:jc w:val="both"/>
      </w:pPr>
      <w:r>
        <w:rPr>
          <w:rFonts w:ascii="Times New Roman" w:hAnsi="Times New Roman"/>
          <w:w w:val="99"/>
          <w:u w:val="single"/>
        </w:rPr>
        <w:t> </w:t>
      </w:r>
      <w:r>
        <w:rPr>
          <w:rFonts w:ascii="Times New Roman" w:hAnsi="Times New Roman"/>
          <w:u w:val="single"/>
        </w:rPr>
        <w:t>    </w:t>
      </w:r>
      <w:r>
        <w:rPr>
          <w:b/>
          <w:w w:val="110"/>
          <w:u w:val="single"/>
        </w:rPr>
        <w:t>f. </w:t>
      </w:r>
      <w:r>
        <w:rPr>
          <w:w w:val="110"/>
          <w:u w:val="single"/>
        </w:rPr>
        <w:t>lcm(52</w:t>
      </w:r>
      <w:r>
        <w:rPr>
          <w:rFonts w:ascii="Times New Roman" w:hAnsi="Times New Roman"/>
          <w:i/>
          <w:w w:val="110"/>
          <w:u w:val="single"/>
        </w:rPr>
        <w:t>, </w:t>
      </w:r>
      <w:r>
        <w:rPr>
          <w:w w:val="110"/>
          <w:u w:val="single"/>
        </w:rPr>
        <w:t>81) = 52</w:t>
      </w:r>
      <w:bookmarkStart w:name="_bookmark147" w:id="280"/>
      <w:bookmarkEnd w:id="280"/>
      <w:r>
        <w:rPr>
          <w:w w:val="110"/>
          <w:u w:val="single"/>
        </w:rPr>
      </w:r>
      <w:r>
        <w:rPr>
          <w:w w:val="110"/>
          <w:u w:val="single"/>
        </w:rPr>
        <w:t> </w:t>
      </w:r>
      <w:r>
        <w:rPr>
          <w:rFonts w:ascii="MS UI Gothic" w:hAnsi="MS UI Gothic"/>
          <w:w w:val="110"/>
          <w:u w:val="single"/>
        </w:rPr>
        <w:t>· </w:t>
      </w:r>
      <w:r>
        <w:rPr>
          <w:w w:val="110"/>
          <w:u w:val="single"/>
        </w:rPr>
        <w:t>81 = 4212</w:t>
      </w:r>
      <w:r>
        <w:rPr>
          <w:u w:val="single"/>
        </w:rPr>
        <w:t>        </w:t>
      </w:r>
    </w:p>
    <w:p>
      <w:pPr>
        <w:spacing w:line="254" w:lineRule="auto" w:before="140"/>
        <w:ind w:left="520" w:right="1096" w:firstLine="248"/>
        <w:jc w:val="left"/>
        <w:rPr>
          <w:rFonts w:ascii="Times New Roman" w:hAnsi="Times New Roman"/>
          <w:sz w:val="18"/>
        </w:rPr>
      </w:pPr>
      <w:r>
        <w:rPr>
          <w:rFonts w:ascii="Times New Roman" w:hAnsi="Times New Roman"/>
          <w:w w:val="110"/>
          <w:position w:val="8"/>
          <w:sz w:val="12"/>
        </w:rPr>
        <w:t>1</w:t>
      </w:r>
      <w:r>
        <w:rPr>
          <w:rFonts w:ascii="Times New Roman" w:hAnsi="Times New Roman"/>
          <w:w w:val="110"/>
          <w:sz w:val="18"/>
        </w:rPr>
        <w:t>gcd(</w:t>
      </w:r>
      <w:r>
        <w:rPr>
          <w:rFonts w:ascii="Times New Roman" w:hAnsi="Times New Roman"/>
          <w:i/>
          <w:w w:val="110"/>
          <w:sz w:val="18"/>
        </w:rPr>
        <w:t>a, b</w:t>
      </w:r>
      <w:r>
        <w:rPr>
          <w:rFonts w:ascii="Times New Roman" w:hAnsi="Times New Roman"/>
          <w:w w:val="110"/>
          <w:sz w:val="18"/>
        </w:rPr>
        <w:t>) divides both </w:t>
      </w:r>
      <w:r>
        <w:rPr>
          <w:rFonts w:ascii="Times New Roman" w:hAnsi="Times New Roman"/>
          <w:i/>
          <w:w w:val="110"/>
          <w:sz w:val="18"/>
        </w:rPr>
        <w:t>a </w:t>
      </w:r>
      <w:r>
        <w:rPr>
          <w:rFonts w:ascii="Times New Roman" w:hAnsi="Times New Roman"/>
          <w:w w:val="110"/>
          <w:sz w:val="18"/>
        </w:rPr>
        <w:t>and </w:t>
      </w:r>
      <w:r>
        <w:rPr>
          <w:rFonts w:ascii="Times New Roman" w:hAnsi="Times New Roman"/>
          <w:i/>
          <w:w w:val="110"/>
          <w:sz w:val="18"/>
        </w:rPr>
        <w:t>b </w:t>
      </w:r>
      <w:r>
        <w:rPr>
          <w:rFonts w:ascii="Times New Roman" w:hAnsi="Times New Roman"/>
          <w:w w:val="110"/>
          <w:sz w:val="18"/>
        </w:rPr>
        <w:t>so the exponent of each prime factor of gcd(</w:t>
      </w:r>
      <w:r>
        <w:rPr>
          <w:rFonts w:ascii="Times New Roman" w:hAnsi="Times New Roman"/>
          <w:i/>
          <w:w w:val="110"/>
          <w:sz w:val="18"/>
        </w:rPr>
        <w:t>a, b</w:t>
      </w:r>
      <w:r>
        <w:rPr>
          <w:rFonts w:ascii="Times New Roman" w:hAnsi="Times New Roman"/>
          <w:w w:val="110"/>
          <w:sz w:val="18"/>
        </w:rPr>
        <w:t>) must be the minimum of that prime’s exponent in </w:t>
      </w:r>
      <w:r>
        <w:rPr>
          <w:rFonts w:ascii="Times New Roman" w:hAnsi="Times New Roman"/>
          <w:i/>
          <w:w w:val="110"/>
          <w:sz w:val="18"/>
        </w:rPr>
        <w:t>a </w:t>
      </w:r>
      <w:r>
        <w:rPr>
          <w:rFonts w:ascii="Times New Roman" w:hAnsi="Times New Roman"/>
          <w:w w:val="110"/>
          <w:sz w:val="18"/>
        </w:rPr>
        <w:t>and in </w:t>
      </w:r>
      <w:r>
        <w:rPr>
          <w:rFonts w:ascii="Times New Roman" w:hAnsi="Times New Roman"/>
          <w:i/>
          <w:w w:val="110"/>
          <w:sz w:val="18"/>
        </w:rPr>
        <w:t>b</w:t>
      </w:r>
      <w:r>
        <w:rPr>
          <w:rFonts w:ascii="Times New Roman" w:hAnsi="Times New Roman"/>
          <w:w w:val="110"/>
          <w:sz w:val="18"/>
        </w:rPr>
        <w:t>.</w:t>
      </w:r>
    </w:p>
    <w:p>
      <w:pPr>
        <w:spacing w:after="0" w:line="254" w:lineRule="auto"/>
        <w:jc w:val="left"/>
        <w:rPr>
          <w:rFonts w:ascii="Times New Roman" w:hAnsi="Times New Roman"/>
          <w:sz w:val="18"/>
        </w:rPr>
        <w:sectPr>
          <w:headerReference w:type="default" r:id="rId115"/>
          <w:headerReference w:type="even" r:id="rId116"/>
          <w:pgSz w:w="12240" w:h="15840"/>
          <w:pgMar w:header="1429" w:footer="0" w:top="1660" w:bottom="280" w:left="1280" w:right="340"/>
        </w:sectPr>
      </w:pPr>
    </w:p>
    <w:p>
      <w:pPr>
        <w:pStyle w:val="BodyText"/>
        <w:rPr>
          <w:rFonts w:ascii="Times New Roman"/>
          <w:sz w:val="20"/>
        </w:rPr>
      </w:pPr>
    </w:p>
    <w:p>
      <w:pPr>
        <w:pStyle w:val="BodyText"/>
        <w:spacing w:before="7"/>
        <w:rPr>
          <w:rFonts w:ascii="Times New Roman"/>
          <w:sz w:val="15"/>
        </w:rPr>
      </w:pPr>
    </w:p>
    <w:p>
      <w:pPr>
        <w:pStyle w:val="BodyText"/>
        <w:tabs>
          <w:tab w:pos="4967" w:val="left" w:leader="none"/>
        </w:tabs>
        <w:spacing w:before="79"/>
        <w:ind w:left="401"/>
      </w:pPr>
      <w:bookmarkStart w:name="_bookmark148" w:id="281"/>
      <w:bookmarkEnd w:id="281"/>
      <w:r>
        <w:rPr/>
      </w:r>
      <w:r>
        <w:rPr>
          <w:b/>
          <w:w w:val="105"/>
        </w:rPr>
        <w:t>g.</w:t>
      </w:r>
      <w:r>
        <w:rPr>
          <w:b/>
          <w:spacing w:val="37"/>
          <w:w w:val="105"/>
        </w:rPr>
        <w:t> </w:t>
      </w:r>
      <w:r>
        <w:rPr>
          <w:w w:val="105"/>
        </w:rPr>
        <w:t>lcm(2</w:t>
      </w:r>
      <w:r>
        <w:rPr>
          <w:rFonts w:ascii="Times New Roman" w:hAnsi="Times New Roman"/>
          <w:w w:val="105"/>
          <w:vertAlign w:val="superscript"/>
        </w:rPr>
        <w:t>2</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7</w:t>
      </w:r>
      <w:r>
        <w:rPr>
          <w:spacing w:val="-13"/>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13</w:t>
      </w:r>
      <w:r>
        <w:rPr>
          <w:rFonts w:ascii="Times New Roman" w:hAnsi="Times New Roman"/>
          <w:i/>
          <w:w w:val="105"/>
          <w:vertAlign w:val="baseline"/>
        </w:rPr>
        <w:t>,</w:t>
      </w:r>
      <w:r>
        <w:rPr>
          <w:rFonts w:ascii="Times New Roman" w:hAnsi="Times New Roman"/>
          <w:i/>
          <w:spacing w:val="-26"/>
          <w:w w:val="105"/>
          <w:vertAlign w:val="baseline"/>
        </w:rPr>
        <w:t> </w:t>
      </w:r>
      <w:r>
        <w:rPr>
          <w:w w:val="105"/>
          <w:vertAlign w:val="baseline"/>
        </w:rPr>
        <w:t>2</w:t>
      </w:r>
      <w:r>
        <w:rPr>
          <w:rFonts w:ascii="Times New Roman" w:hAnsi="Times New Roman"/>
          <w:w w:val="105"/>
          <w:vertAlign w:val="superscript"/>
        </w:rPr>
        <w:t>3</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3</w:t>
      </w:r>
      <w:r>
        <w:rPr>
          <w:rFonts w:ascii="Times New Roman" w:hAnsi="Times New Roman"/>
          <w:w w:val="105"/>
          <w:vertAlign w:val="superscript"/>
        </w:rPr>
        <w:t>4</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spacing w:val="3"/>
          <w:w w:val="105"/>
          <w:vertAlign w:val="baseline"/>
        </w:rPr>
        <w:t>7</w:t>
      </w:r>
      <w:r>
        <w:rPr>
          <w:rFonts w:ascii="Times New Roman" w:hAnsi="Times New Roman"/>
          <w:spacing w:val="3"/>
          <w:w w:val="105"/>
          <w:vertAlign w:val="superscript"/>
        </w:rPr>
        <w:t>2</w:t>
      </w:r>
      <w:r>
        <w:rPr>
          <w:spacing w:val="3"/>
          <w:w w:val="105"/>
          <w:vertAlign w:val="baseline"/>
        </w:rPr>
        <w:t>)</w:t>
      </w:r>
      <w:r>
        <w:rPr>
          <w:spacing w:val="-2"/>
          <w:w w:val="105"/>
          <w:vertAlign w:val="baseline"/>
        </w:rPr>
        <w:t> </w:t>
      </w:r>
      <w:r>
        <w:rPr>
          <w:w w:val="110"/>
          <w:vertAlign w:val="baseline"/>
        </w:rPr>
        <w:t>=</w:t>
      </w:r>
      <w:r>
        <w:rPr>
          <w:spacing w:val="-5"/>
          <w:w w:val="110"/>
          <w:vertAlign w:val="baseline"/>
        </w:rPr>
        <w:t> </w:t>
      </w:r>
      <w:r>
        <w:rPr>
          <w:w w:val="105"/>
          <w:vertAlign w:val="baseline"/>
        </w:rPr>
        <w:t>2</w:t>
      </w:r>
      <w:r>
        <w:rPr>
          <w:rFonts w:ascii="Times New Roman" w:hAnsi="Times New Roman"/>
          <w:w w:val="105"/>
          <w:vertAlign w:val="superscript"/>
        </w:rPr>
        <w:t>3</w:t>
      </w:r>
      <w:r>
        <w:rPr>
          <w:rFonts w:ascii="Times New Roman" w:hAnsi="Times New Roman"/>
          <w:spacing w:val="-7"/>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3</w:t>
      </w:r>
      <w:r>
        <w:rPr>
          <w:rFonts w:ascii="Times New Roman" w:hAnsi="Times New Roman"/>
          <w:w w:val="105"/>
          <w:vertAlign w:val="superscript"/>
        </w:rPr>
        <w:t>4</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7</w:t>
      </w:r>
      <w:r>
        <w:rPr>
          <w:rFonts w:ascii="Times New Roman" w:hAnsi="Times New Roman"/>
          <w:w w:val="105"/>
          <w:vertAlign w:val="superscript"/>
        </w:rPr>
        <w:t>2</w:t>
      </w:r>
      <w:r>
        <w:rPr>
          <w:rFonts w:ascii="Times New Roman" w:hAnsi="Times New Roman"/>
          <w:spacing w:val="-6"/>
          <w:w w:val="105"/>
          <w:vertAlign w:val="baseline"/>
        </w:rPr>
        <w:t> </w:t>
      </w:r>
      <w:r>
        <w:rPr>
          <w:rFonts w:ascii="MS UI Gothic" w:hAnsi="MS UI Gothic"/>
          <w:w w:val="105"/>
          <w:vertAlign w:val="baseline"/>
        </w:rPr>
        <w:t>·</w:t>
      </w:r>
      <w:r>
        <w:rPr>
          <w:rFonts w:ascii="MS UI Gothic" w:hAnsi="MS UI Gothic"/>
          <w:spacing w:val="-28"/>
          <w:w w:val="105"/>
          <w:vertAlign w:val="baseline"/>
        </w:rPr>
        <w:t> </w:t>
      </w:r>
      <w:r>
        <w:rPr>
          <w:w w:val="105"/>
          <w:vertAlign w:val="baseline"/>
        </w:rPr>
        <w:t>13</w:t>
        <w:tab/>
        <w:t>What is the</w:t>
      </w:r>
      <w:r>
        <w:rPr>
          <w:spacing w:val="44"/>
          <w:w w:val="105"/>
          <w:vertAlign w:val="baseline"/>
        </w:rPr>
        <w:t> </w:t>
      </w:r>
      <w:r>
        <w:rPr>
          <w:w w:val="105"/>
          <w:vertAlign w:val="baseline"/>
        </w:rPr>
        <w:t>rule?</w:t>
      </w:r>
    </w:p>
    <w:p>
      <w:pPr>
        <w:pStyle w:val="BodyText"/>
        <w:spacing w:before="9"/>
        <w:rPr>
          <w:sz w:val="55"/>
        </w:rPr>
      </w:pPr>
    </w:p>
    <w:p>
      <w:pPr>
        <w:spacing w:line="324" w:lineRule="auto" w:before="0"/>
        <w:ind w:left="160" w:right="1457" w:firstLine="0"/>
        <w:jc w:val="both"/>
        <w:rPr>
          <w:sz w:val="22"/>
        </w:rPr>
      </w:pPr>
      <w:r>
        <w:rPr>
          <w:spacing w:val="-3"/>
          <w:sz w:val="22"/>
        </w:rPr>
        <w:t>Two </w:t>
      </w:r>
      <w:r>
        <w:rPr>
          <w:sz w:val="22"/>
        </w:rPr>
        <w:t>integers </w:t>
      </w:r>
      <w:r>
        <w:rPr>
          <w:rFonts w:ascii="Times New Roman"/>
          <w:i/>
          <w:sz w:val="22"/>
        </w:rPr>
        <w:t>m </w:t>
      </w:r>
      <w:r>
        <w:rPr>
          <w:sz w:val="22"/>
        </w:rPr>
        <w:t>and </w:t>
      </w:r>
      <w:r>
        <w:rPr>
          <w:rFonts w:ascii="Times New Roman"/>
          <w:i/>
          <w:sz w:val="22"/>
        </w:rPr>
        <w:t>n </w:t>
      </w:r>
      <w:r>
        <w:rPr>
          <w:sz w:val="22"/>
        </w:rPr>
        <w:t>are said to </w:t>
      </w:r>
      <w:r>
        <w:rPr>
          <w:spacing w:val="3"/>
          <w:sz w:val="22"/>
        </w:rPr>
        <w:t>be </w:t>
      </w:r>
      <w:r>
        <w:rPr>
          <w:rFonts w:ascii="Times New Roman"/>
          <w:i/>
          <w:sz w:val="22"/>
        </w:rPr>
        <w:t>relatively prime </w:t>
      </w:r>
      <w:r>
        <w:rPr>
          <w:sz w:val="22"/>
        </w:rPr>
        <w:t>or </w:t>
      </w:r>
      <w:r>
        <w:rPr>
          <w:rFonts w:ascii="Times New Roman"/>
          <w:i/>
          <w:sz w:val="22"/>
        </w:rPr>
        <w:t>coprime </w:t>
      </w:r>
      <w:r>
        <w:rPr>
          <w:sz w:val="22"/>
        </w:rPr>
        <w:t>if gcd(</w:t>
      </w:r>
      <w:r>
        <w:rPr>
          <w:rFonts w:ascii="Times New Roman"/>
          <w:i/>
          <w:sz w:val="22"/>
        </w:rPr>
        <w:t>m, n</w:t>
      </w:r>
      <w:r>
        <w:rPr>
          <w:sz w:val="22"/>
        </w:rPr>
        <w:t>) = 1.  The integers  52</w:t>
      </w:r>
      <w:r>
        <w:rPr>
          <w:spacing w:val="17"/>
          <w:sz w:val="22"/>
        </w:rPr>
        <w:t> </w:t>
      </w:r>
      <w:r>
        <w:rPr>
          <w:sz w:val="22"/>
        </w:rPr>
        <w:t>and</w:t>
      </w:r>
      <w:r>
        <w:rPr>
          <w:spacing w:val="18"/>
          <w:sz w:val="22"/>
        </w:rPr>
        <w:t> </w:t>
      </w:r>
      <w:r>
        <w:rPr>
          <w:sz w:val="22"/>
        </w:rPr>
        <w:t>81</w:t>
      </w:r>
      <w:r>
        <w:rPr>
          <w:spacing w:val="18"/>
          <w:sz w:val="22"/>
        </w:rPr>
        <w:t> </w:t>
      </w:r>
      <w:r>
        <w:rPr>
          <w:sz w:val="22"/>
        </w:rPr>
        <w:t>are</w:t>
      </w:r>
      <w:r>
        <w:rPr>
          <w:spacing w:val="17"/>
          <w:sz w:val="22"/>
        </w:rPr>
        <w:t> </w:t>
      </w:r>
      <w:r>
        <w:rPr>
          <w:sz w:val="22"/>
        </w:rPr>
        <w:t>relatively</w:t>
      </w:r>
      <w:r>
        <w:rPr>
          <w:spacing w:val="18"/>
          <w:sz w:val="22"/>
        </w:rPr>
        <w:t> </w:t>
      </w:r>
      <w:r>
        <w:rPr>
          <w:sz w:val="22"/>
        </w:rPr>
        <w:t>prime.</w:t>
      </w:r>
    </w:p>
    <w:p>
      <w:pPr>
        <w:pStyle w:val="BodyText"/>
        <w:spacing w:before="3"/>
        <w:rPr>
          <w:sz w:val="26"/>
        </w:rPr>
      </w:pPr>
    </w:p>
    <w:p>
      <w:pPr>
        <w:pStyle w:val="Heading7"/>
        <w:tabs>
          <w:tab w:pos="981" w:val="left" w:leader="none"/>
        </w:tabs>
        <w:ind w:left="160"/>
      </w:pPr>
      <w:bookmarkStart w:name="Applications of gcd and lcm" w:id="282"/>
      <w:bookmarkEnd w:id="282"/>
      <w:r>
        <w:rPr>
          <w:b w:val="0"/>
        </w:rPr>
      </w:r>
      <w:bookmarkStart w:name="_bookmark149" w:id="283"/>
      <w:bookmarkEnd w:id="283"/>
      <w:r>
        <w:rPr>
          <w:b w:val="0"/>
        </w:rPr>
      </w:r>
      <w:r>
        <w:rPr/>
        <w:t>6.4.1</w:t>
        <w:tab/>
        <w:t>Applications of gcd and</w:t>
      </w:r>
      <w:r>
        <w:rPr>
          <w:spacing w:val="39"/>
        </w:rPr>
        <w:t> </w:t>
      </w:r>
      <w:r>
        <w:rPr/>
        <w:t>lcm</w:t>
      </w:r>
    </w:p>
    <w:p>
      <w:pPr>
        <w:pStyle w:val="BodyText"/>
        <w:spacing w:before="9"/>
        <w:rPr>
          <w:b/>
          <w:sz w:val="19"/>
        </w:rPr>
      </w:pPr>
    </w:p>
    <w:p>
      <w:pPr>
        <w:pStyle w:val="BodyText"/>
        <w:spacing w:line="326" w:lineRule="auto"/>
        <w:ind w:left="160" w:right="1458"/>
        <w:jc w:val="both"/>
      </w:pPr>
      <w:r>
        <w:rPr/>
        <w:t>The most common applications of the gcd and lcm is in working with fractions. </w:t>
      </w:r>
      <w:r>
        <w:rPr>
          <w:spacing w:val="-7"/>
        </w:rPr>
        <w:t>You </w:t>
      </w:r>
      <w:r>
        <w:rPr/>
        <w:t>put them to use whenever you reduce or add fractions and you would use them in the same </w:t>
      </w:r>
      <w:r>
        <w:rPr>
          <w:spacing w:val="-5"/>
        </w:rPr>
        <w:t>way </w:t>
      </w:r>
      <w:r>
        <w:rPr/>
        <w:t>if you were implementing a class to represent fractions.</w:t>
      </w:r>
    </w:p>
    <w:p>
      <w:pPr>
        <w:pStyle w:val="BodyText"/>
        <w:spacing w:before="137"/>
        <w:ind w:left="160"/>
        <w:jc w:val="both"/>
      </w:pPr>
      <w:r>
        <w:rPr/>
        <w:t>To reduce a fraction to </w:t>
      </w:r>
      <w:r>
        <w:rPr>
          <w:rFonts w:ascii="Times New Roman"/>
          <w:i/>
        </w:rPr>
        <w:t>lowest terms</w:t>
      </w:r>
      <w:r>
        <w:rPr/>
        <w:t>, we divide the numerator and denominator by their gcd.</w:t>
      </w:r>
    </w:p>
    <w:p>
      <w:pPr>
        <w:pStyle w:val="BodyText"/>
        <w:rPr>
          <w:sz w:val="20"/>
        </w:rPr>
      </w:pPr>
    </w:p>
    <w:p>
      <w:pPr>
        <w:spacing w:after="0"/>
        <w:rPr>
          <w:sz w:val="20"/>
        </w:rPr>
        <w:sectPr>
          <w:pgSz w:w="12240" w:h="15840"/>
          <w:pgMar w:header="1429" w:footer="0" w:top="1660" w:bottom="280" w:left="1280" w:right="340"/>
        </w:sectPr>
      </w:pPr>
    </w:p>
    <w:p>
      <w:pPr>
        <w:pStyle w:val="BodyText"/>
        <w:spacing w:line="153" w:lineRule="auto" w:before="208"/>
        <w:ind w:left="2623"/>
      </w:pPr>
      <w:r>
        <w:rPr/>
        <w:pict>
          <v:line style="position:absolute;mso-position-horizontal-relative:page;mso-position-vertical-relative:paragraph;z-index:251996160" from="195.167007pt,24.589266pt" to="206.076007pt,24.589266pt" stroked="true" strokeweight=".436pt" strokecolor="#000000">
            <v:stroke dashstyle="solid"/>
            <w10:wrap type="none"/>
          </v:line>
        </w:pict>
      </w:r>
      <w:r>
        <w:rPr/>
        <w:pict>
          <v:line style="position:absolute;mso-position-horizontal-relative:page;mso-position-vertical-relative:paragraph;z-index:251997184" from="223.011993pt,24.589266pt" to="247.253993pt,24.589266pt" stroked="true" strokeweight=".436pt" strokecolor="#000000">
            <v:stroke dashstyle="solid"/>
            <w10:wrap type="none"/>
          </v:line>
        </w:pict>
      </w:r>
      <w:r>
        <w:rPr/>
        <w:pict>
          <v:line style="position:absolute;mso-position-horizontal-relative:page;mso-position-vertical-relative:paragraph;z-index:251998208" from="264.19101pt,24.589266pt" to="269.64601pt,24.589266pt" stroked="true" strokeweight=".436pt" strokecolor="#000000">
            <v:stroke dashstyle="solid"/>
            <w10:wrap type="none"/>
          </v:line>
        </w:pict>
      </w:r>
      <w:r>
        <w:rPr>
          <w:w w:val="105"/>
        </w:rPr>
        <w:t>84 </w:t>
      </w:r>
      <w:r>
        <w:rPr>
          <w:w w:val="105"/>
          <w:position w:val="-14"/>
        </w:rPr>
        <w:t>= </w:t>
      </w:r>
      <w:r>
        <w:rPr>
          <w:w w:val="105"/>
        </w:rPr>
        <w:t>12 </w:t>
      </w:r>
      <w:r>
        <w:rPr>
          <w:rFonts w:ascii="MS UI Gothic" w:hAnsi="MS UI Gothic"/>
          <w:w w:val="115"/>
        </w:rPr>
        <w:t>· </w:t>
      </w:r>
      <w:r>
        <w:rPr>
          <w:w w:val="105"/>
        </w:rPr>
        <w:t>7 </w:t>
      </w:r>
      <w:r>
        <w:rPr>
          <w:w w:val="105"/>
          <w:position w:val="-14"/>
        </w:rPr>
        <w:t>=</w:t>
      </w:r>
      <w:r>
        <w:rPr>
          <w:spacing w:val="55"/>
          <w:w w:val="105"/>
          <w:position w:val="-14"/>
        </w:rPr>
        <w:t> </w:t>
      </w:r>
      <w:r>
        <w:rPr>
          <w:spacing w:val="-17"/>
          <w:w w:val="105"/>
        </w:rPr>
        <w:t>7</w:t>
      </w:r>
    </w:p>
    <w:p>
      <w:pPr>
        <w:pStyle w:val="BodyText"/>
        <w:rPr>
          <w:sz w:val="30"/>
        </w:rPr>
      </w:pPr>
      <w:r>
        <w:rPr/>
        <w:br w:type="column"/>
      </w:r>
      <w:r>
        <w:rPr>
          <w:sz w:val="30"/>
        </w:rPr>
      </w:r>
    </w:p>
    <w:p>
      <w:pPr>
        <w:pStyle w:val="BodyText"/>
        <w:spacing w:line="186" w:lineRule="exact"/>
        <w:ind w:left="1028"/>
      </w:pPr>
      <w:r>
        <w:rPr/>
        <w:t>gcd(84</w:t>
      </w:r>
      <w:r>
        <w:rPr>
          <w:rFonts w:ascii="Times New Roman"/>
          <w:i/>
        </w:rPr>
        <w:t>, </w:t>
      </w:r>
      <w:r>
        <w:rPr/>
        <w:t>36) = 12</w:t>
      </w:r>
    </w:p>
    <w:p>
      <w:pPr>
        <w:spacing w:after="0" w:line="186" w:lineRule="exact"/>
        <w:sectPr>
          <w:type w:val="continuous"/>
          <w:pgSz w:w="12240" w:h="15840"/>
          <w:pgMar w:top="1500" w:bottom="280" w:left="1280" w:right="340"/>
          <w:cols w:num="2" w:equalWidth="0">
            <w:col w:w="4113" w:space="40"/>
            <w:col w:w="6467"/>
          </w:cols>
        </w:sectPr>
      </w:pPr>
    </w:p>
    <w:p>
      <w:pPr>
        <w:pStyle w:val="BodyText"/>
        <w:tabs>
          <w:tab w:pos="3180" w:val="left" w:leader="none"/>
          <w:tab w:pos="4003" w:val="left" w:leader="none"/>
        </w:tabs>
        <w:spacing w:line="230" w:lineRule="exact"/>
        <w:ind w:left="2623"/>
      </w:pPr>
      <w:r>
        <w:rPr/>
        <w:t>36</w:t>
        <w:tab/>
        <w:t>12</w:t>
      </w:r>
      <w:r>
        <w:rPr>
          <w:spacing w:val="-6"/>
        </w:rPr>
        <w:t> </w:t>
      </w:r>
      <w:r>
        <w:rPr>
          <w:rFonts w:ascii="MS UI Gothic" w:hAnsi="MS UI Gothic"/>
          <w:w w:val="115"/>
        </w:rPr>
        <w:t>·</w:t>
      </w:r>
      <w:r>
        <w:rPr>
          <w:rFonts w:ascii="MS UI Gothic" w:hAnsi="MS UI Gothic"/>
          <w:spacing w:val="-30"/>
          <w:w w:val="115"/>
        </w:rPr>
        <w:t> </w:t>
      </w:r>
      <w:r>
        <w:rPr/>
        <w:t>3</w:t>
        <w:tab/>
        <w:t>3</w:t>
      </w:r>
    </w:p>
    <w:p>
      <w:pPr>
        <w:pStyle w:val="BodyText"/>
        <w:spacing w:before="10"/>
        <w:rPr>
          <w:sz w:val="14"/>
        </w:rPr>
      </w:pPr>
    </w:p>
    <w:p>
      <w:pPr>
        <w:pStyle w:val="BodyText"/>
        <w:spacing w:before="62"/>
        <w:ind w:left="159"/>
      </w:pPr>
      <w:r>
        <w:rPr/>
        <w:t>We use the lcm when we add fractions.</w:t>
      </w:r>
    </w:p>
    <w:p>
      <w:pPr>
        <w:pStyle w:val="BodyText"/>
        <w:spacing w:before="8"/>
        <w:rPr>
          <w:sz w:val="19"/>
        </w:rPr>
      </w:pPr>
    </w:p>
    <w:p>
      <w:pPr>
        <w:spacing w:after="0"/>
        <w:rPr>
          <w:sz w:val="19"/>
        </w:rPr>
        <w:sectPr>
          <w:type w:val="continuous"/>
          <w:pgSz w:w="12240" w:h="15840"/>
          <w:pgMar w:top="1500" w:bottom="280" w:left="1280" w:right="340"/>
        </w:sectPr>
      </w:pPr>
    </w:p>
    <w:p>
      <w:pPr>
        <w:spacing w:line="191" w:lineRule="exact" w:before="70"/>
        <w:ind w:left="2516" w:right="0" w:firstLine="0"/>
        <w:jc w:val="left"/>
        <w:rPr>
          <w:rFonts w:ascii="Times New Roman"/>
          <w:sz w:val="16"/>
        </w:rPr>
      </w:pPr>
      <w:r>
        <w:rPr>
          <w:rFonts w:ascii="Times New Roman"/>
          <w:w w:val="115"/>
          <w:sz w:val="16"/>
          <w:u w:val="single"/>
        </w:rPr>
        <w:t>3</w:t>
      </w:r>
      <w:r>
        <w:rPr>
          <w:rFonts w:ascii="Times New Roman"/>
          <w:w w:val="115"/>
          <w:sz w:val="16"/>
        </w:rPr>
        <w:t> </w:t>
      </w:r>
      <w:r>
        <w:rPr>
          <w:w w:val="115"/>
          <w:position w:val="-8"/>
          <w:sz w:val="22"/>
        </w:rPr>
        <w:t>+ </w:t>
      </w:r>
      <w:r>
        <w:rPr>
          <w:rFonts w:ascii="Times New Roman"/>
          <w:w w:val="115"/>
          <w:sz w:val="16"/>
          <w:u w:val="single"/>
        </w:rPr>
        <w:t>2</w:t>
      </w:r>
      <w:r>
        <w:rPr>
          <w:rFonts w:ascii="Times New Roman"/>
          <w:w w:val="115"/>
          <w:sz w:val="16"/>
        </w:rPr>
        <w:t> </w:t>
      </w:r>
      <w:r>
        <w:rPr>
          <w:w w:val="115"/>
          <w:position w:val="-8"/>
          <w:sz w:val="22"/>
        </w:rPr>
        <w:t>= </w:t>
      </w:r>
      <w:r>
        <w:rPr>
          <w:rFonts w:ascii="Times New Roman"/>
          <w:w w:val="115"/>
          <w:sz w:val="16"/>
          <w:u w:val="single"/>
        </w:rPr>
        <w:t>21+10</w:t>
      </w:r>
      <w:r>
        <w:rPr>
          <w:rFonts w:ascii="Times New Roman"/>
          <w:w w:val="115"/>
          <w:sz w:val="16"/>
        </w:rPr>
        <w:t> </w:t>
      </w:r>
      <w:r>
        <w:rPr>
          <w:w w:val="115"/>
          <w:position w:val="-8"/>
          <w:sz w:val="22"/>
        </w:rPr>
        <w:t>= </w:t>
      </w:r>
      <w:r>
        <w:rPr>
          <w:rFonts w:ascii="Times New Roman"/>
          <w:w w:val="115"/>
          <w:sz w:val="16"/>
          <w:u w:val="single"/>
        </w:rPr>
        <w:t>31</w:t>
      </w:r>
    </w:p>
    <w:p>
      <w:pPr>
        <w:pStyle w:val="BodyText"/>
        <w:spacing w:line="161" w:lineRule="exact" w:before="100"/>
        <w:ind w:left="1137"/>
      </w:pPr>
      <w:r>
        <w:rPr/>
        <w:br w:type="column"/>
      </w:r>
      <w:r>
        <w:rPr>
          <w:w w:val="105"/>
        </w:rPr>
        <w:t>lcm(5</w:t>
      </w:r>
      <w:r>
        <w:rPr>
          <w:rFonts w:ascii="Times New Roman"/>
          <w:i/>
          <w:w w:val="105"/>
        </w:rPr>
        <w:t>, </w:t>
      </w:r>
      <w:r>
        <w:rPr>
          <w:w w:val="105"/>
        </w:rPr>
        <w:t>7) = 35</w:t>
      </w:r>
    </w:p>
    <w:p>
      <w:pPr>
        <w:spacing w:after="0" w:line="161" w:lineRule="exact"/>
        <w:sectPr>
          <w:type w:val="continuous"/>
          <w:pgSz w:w="12240" w:h="15840"/>
          <w:pgMar w:top="1500" w:bottom="280" w:left="1280" w:right="340"/>
          <w:cols w:num="2" w:equalWidth="0">
            <w:col w:w="4318" w:space="40"/>
            <w:col w:w="6262"/>
          </w:cols>
        </w:sectPr>
      </w:pPr>
    </w:p>
    <w:p>
      <w:pPr>
        <w:tabs>
          <w:tab w:pos="2915" w:val="left" w:leader="none"/>
          <w:tab w:pos="3489" w:val="left" w:leader="none"/>
          <w:tab w:pos="4147" w:val="left" w:leader="none"/>
        </w:tabs>
        <w:spacing w:line="155" w:lineRule="exact" w:before="0"/>
        <w:ind w:left="2516" w:right="0" w:firstLine="0"/>
        <w:jc w:val="left"/>
        <w:rPr>
          <w:rFonts w:ascii="Times New Roman"/>
          <w:sz w:val="16"/>
        </w:rPr>
      </w:pPr>
      <w:r>
        <w:rPr>
          <w:rFonts w:ascii="Times New Roman"/>
          <w:w w:val="105"/>
          <w:sz w:val="16"/>
        </w:rPr>
        <w:t>5</w:t>
        <w:tab/>
        <w:t>7</w:t>
        <w:tab/>
        <w:t>35</w:t>
        <w:tab/>
        <w:t>35</w:t>
      </w:r>
    </w:p>
    <w:p>
      <w:pPr>
        <w:spacing w:after="0" w:line="155" w:lineRule="exact"/>
        <w:jc w:val="left"/>
        <w:rPr>
          <w:rFonts w:ascii="Times New Roman"/>
          <w:sz w:val="16"/>
        </w:rPr>
        <w:sectPr>
          <w:type w:val="continuous"/>
          <w:pgSz w:w="12240" w:h="15840"/>
          <w:pgMar w:top="1500" w:bottom="280" w:left="1280" w:right="340"/>
        </w:sectPr>
      </w:pPr>
    </w:p>
    <w:p>
      <w:pPr>
        <w:spacing w:line="191" w:lineRule="exact" w:before="137"/>
        <w:ind w:left="2261" w:right="0" w:firstLine="0"/>
        <w:jc w:val="left"/>
        <w:rPr>
          <w:rFonts w:ascii="Times New Roman"/>
          <w:sz w:val="16"/>
        </w:rPr>
      </w:pPr>
      <w:r>
        <w:rPr>
          <w:rFonts w:ascii="Times New Roman"/>
          <w:w w:val="99"/>
          <w:sz w:val="16"/>
          <w:u w:val="single"/>
        </w:rPr>
        <w:t> </w:t>
      </w:r>
      <w:r>
        <w:rPr>
          <w:rFonts w:ascii="Times New Roman"/>
          <w:w w:val="115"/>
          <w:sz w:val="16"/>
          <w:u w:val="single"/>
        </w:rPr>
        <w:t>2</w:t>
      </w:r>
      <w:r>
        <w:rPr>
          <w:rFonts w:ascii="Times New Roman"/>
          <w:w w:val="115"/>
          <w:sz w:val="16"/>
        </w:rPr>
        <w:t> </w:t>
      </w:r>
      <w:r>
        <w:rPr>
          <w:w w:val="115"/>
          <w:position w:val="-8"/>
          <w:sz w:val="22"/>
        </w:rPr>
        <w:t>+ </w:t>
      </w:r>
      <w:r>
        <w:rPr>
          <w:rFonts w:ascii="Times New Roman"/>
          <w:w w:val="115"/>
          <w:sz w:val="16"/>
          <w:u w:val="single"/>
        </w:rPr>
        <w:t>10</w:t>
      </w:r>
      <w:r>
        <w:rPr>
          <w:rFonts w:ascii="Times New Roman"/>
          <w:w w:val="115"/>
          <w:sz w:val="16"/>
        </w:rPr>
        <w:t> </w:t>
      </w:r>
      <w:r>
        <w:rPr>
          <w:w w:val="115"/>
          <w:position w:val="-8"/>
          <w:sz w:val="22"/>
        </w:rPr>
        <w:t>= </w:t>
      </w:r>
      <w:r>
        <w:rPr>
          <w:rFonts w:ascii="Times New Roman"/>
          <w:w w:val="115"/>
          <w:sz w:val="16"/>
          <w:u w:val="single"/>
        </w:rPr>
        <w:t>14+50</w:t>
      </w:r>
      <w:r>
        <w:rPr>
          <w:rFonts w:ascii="Times New Roman"/>
          <w:w w:val="115"/>
          <w:sz w:val="16"/>
        </w:rPr>
        <w:t> </w:t>
      </w:r>
      <w:r>
        <w:rPr>
          <w:w w:val="115"/>
          <w:position w:val="-8"/>
          <w:sz w:val="22"/>
        </w:rPr>
        <w:t>=</w:t>
      </w:r>
      <w:r>
        <w:rPr>
          <w:w w:val="115"/>
          <w:sz w:val="22"/>
          <w:u w:val="single"/>
        </w:rPr>
        <w:t> </w:t>
      </w:r>
      <w:r>
        <w:rPr>
          <w:rFonts w:ascii="Times New Roman"/>
          <w:w w:val="115"/>
          <w:sz w:val="16"/>
          <w:u w:val="single"/>
        </w:rPr>
        <w:t>64</w:t>
      </w:r>
      <w:r>
        <w:rPr>
          <w:rFonts w:ascii="Times New Roman"/>
          <w:sz w:val="16"/>
          <w:u w:val="single"/>
        </w:rPr>
        <w:t> </w:t>
      </w:r>
    </w:p>
    <w:p>
      <w:pPr>
        <w:pStyle w:val="BodyText"/>
        <w:spacing w:line="161" w:lineRule="exact" w:before="167"/>
        <w:ind w:left="1064"/>
      </w:pPr>
      <w:r>
        <w:rPr/>
        <w:br w:type="column"/>
      </w:r>
      <w:r>
        <w:rPr>
          <w:w w:val="105"/>
        </w:rPr>
        <w:t>lcm(15</w:t>
      </w:r>
      <w:r>
        <w:rPr>
          <w:rFonts w:ascii="Times New Roman"/>
          <w:i/>
          <w:w w:val="105"/>
        </w:rPr>
        <w:t>, </w:t>
      </w:r>
      <w:r>
        <w:rPr>
          <w:w w:val="105"/>
        </w:rPr>
        <w:t>21) = 105</w:t>
      </w:r>
    </w:p>
    <w:p>
      <w:pPr>
        <w:spacing w:after="0" w:line="161" w:lineRule="exact"/>
        <w:sectPr>
          <w:type w:val="continuous"/>
          <w:pgSz w:w="12240" w:h="15840"/>
          <w:pgMar w:top="1500" w:bottom="280" w:left="1280" w:right="340"/>
          <w:cols w:num="2" w:equalWidth="0">
            <w:col w:w="4317" w:space="40"/>
            <w:col w:w="6263"/>
          </w:cols>
        </w:sectPr>
      </w:pPr>
    </w:p>
    <w:p>
      <w:pPr>
        <w:tabs>
          <w:tab w:pos="483" w:val="left" w:leader="none"/>
        </w:tabs>
        <w:spacing w:line="155" w:lineRule="exact" w:before="0"/>
        <w:ind w:left="0" w:right="0" w:firstLine="0"/>
        <w:jc w:val="right"/>
        <w:rPr>
          <w:rFonts w:ascii="Times New Roman"/>
          <w:sz w:val="16"/>
        </w:rPr>
      </w:pPr>
      <w:r>
        <w:rPr>
          <w:rFonts w:ascii="Times New Roman"/>
          <w:w w:val="105"/>
          <w:sz w:val="16"/>
        </w:rPr>
        <w:t>15</w:t>
        <w:tab/>
        <w:t>21</w:t>
      </w:r>
    </w:p>
    <w:p>
      <w:pPr>
        <w:spacing w:line="155" w:lineRule="exact" w:before="0"/>
        <w:ind w:left="406" w:right="0" w:firstLine="0"/>
        <w:jc w:val="left"/>
        <w:rPr>
          <w:rFonts w:ascii="Times New Roman"/>
          <w:sz w:val="16"/>
        </w:rPr>
      </w:pPr>
      <w:r>
        <w:rPr/>
        <w:br w:type="column"/>
      </w:r>
      <w:r>
        <w:rPr>
          <w:rFonts w:ascii="Times New Roman"/>
          <w:w w:val="105"/>
          <w:sz w:val="16"/>
        </w:rPr>
        <w:t>105</w:t>
      </w:r>
    </w:p>
    <w:p>
      <w:pPr>
        <w:spacing w:line="155" w:lineRule="exact" w:before="0"/>
        <w:ind w:left="406" w:right="0" w:firstLine="0"/>
        <w:jc w:val="left"/>
        <w:rPr>
          <w:rFonts w:ascii="Times New Roman"/>
          <w:sz w:val="16"/>
        </w:rPr>
      </w:pPr>
      <w:r>
        <w:rPr/>
        <w:br w:type="column"/>
      </w:r>
      <w:r>
        <w:rPr>
          <w:rFonts w:ascii="Times New Roman"/>
          <w:w w:val="105"/>
          <w:sz w:val="16"/>
        </w:rPr>
        <w:t>105</w:t>
      </w:r>
    </w:p>
    <w:p>
      <w:pPr>
        <w:spacing w:after="0" w:line="155" w:lineRule="exact"/>
        <w:jc w:val="left"/>
        <w:rPr>
          <w:rFonts w:ascii="Times New Roman"/>
          <w:sz w:val="16"/>
        </w:rPr>
        <w:sectPr>
          <w:type w:val="continuous"/>
          <w:pgSz w:w="12240" w:h="15840"/>
          <w:pgMar w:top="1500" w:bottom="280" w:left="1280" w:right="340"/>
          <w:cols w:num="3" w:equalWidth="0">
            <w:col w:w="2915" w:space="40"/>
            <w:col w:w="661" w:space="39"/>
            <w:col w:w="6965"/>
          </w:cols>
        </w:sectPr>
      </w:pPr>
    </w:p>
    <w:p>
      <w:pPr>
        <w:pStyle w:val="BodyText"/>
        <w:rPr>
          <w:rFonts w:ascii="Times New Roman"/>
          <w:sz w:val="20"/>
        </w:rPr>
      </w:pPr>
    </w:p>
    <w:p>
      <w:pPr>
        <w:pStyle w:val="BodyText"/>
        <w:spacing w:line="326" w:lineRule="auto" w:before="180"/>
        <w:ind w:left="159" w:right="1453"/>
      </w:pPr>
      <w:r>
        <w:rPr/>
        <w:t>In both these sums of fractions we see that the denominator of the result is given by the lcm of the denominators in the summands but where did the numbers 14 and 50 come from?</w:t>
      </w:r>
    </w:p>
    <w:p>
      <w:pPr>
        <w:pStyle w:val="BodyText"/>
        <w:tabs>
          <w:tab w:pos="6820" w:val="left" w:leader="none"/>
        </w:tabs>
        <w:spacing w:line="180" w:lineRule="exact" w:before="124"/>
        <w:ind w:left="3057"/>
      </w:pPr>
      <w:r>
        <w:rPr/>
        <w:t>21</w:t>
        <w:tab/>
        <w:t>15</w:t>
      </w:r>
    </w:p>
    <w:p>
      <w:pPr>
        <w:pStyle w:val="BodyText"/>
        <w:tabs>
          <w:tab w:pos="2573" w:val="left" w:leader="none"/>
          <w:tab w:pos="3653" w:val="left" w:leader="none"/>
        </w:tabs>
        <w:spacing w:line="367" w:lineRule="exact"/>
        <w:ind w:right="1322"/>
        <w:jc w:val="center"/>
      </w:pPr>
      <w:r>
        <w:rPr/>
        <w:pict>
          <v:line style="position:absolute;mso-position-horizontal-relative:page;mso-position-vertical-relative:paragraph;z-index:-284982272" from="196.565994pt,5.736134pt" to="248.080994pt,5.736134pt" stroked="true" strokeweight=".436pt" strokecolor="#000000">
            <v:stroke dashstyle="solid"/>
            <w10:wrap type="none"/>
          </v:line>
        </w:pict>
      </w:r>
      <w:r>
        <w:rPr/>
        <w:pict>
          <v:line style="position:absolute;mso-position-horizontal-relative:page;mso-position-vertical-relative:paragraph;z-index:-284981248" from="384.707001pt,5.736134pt" to="436.222001pt,5.736134pt" stroked="true" strokeweight=".436pt" strokecolor="#000000">
            <v:stroke dashstyle="solid"/>
            <w10:wrap type="none"/>
          </v:line>
        </w:pict>
      </w:r>
      <w:r>
        <w:rPr>
          <w:w w:val="110"/>
          <w:position w:val="15"/>
        </w:rPr>
        <w:t>14</w:t>
      </w:r>
      <w:r>
        <w:rPr>
          <w:spacing w:val="-13"/>
          <w:w w:val="110"/>
          <w:position w:val="15"/>
        </w:rPr>
        <w:t> </w:t>
      </w:r>
      <w:r>
        <w:rPr>
          <w:w w:val="110"/>
          <w:position w:val="15"/>
        </w:rPr>
        <w:t>=</w:t>
      </w:r>
      <w:r>
        <w:rPr>
          <w:spacing w:val="-12"/>
          <w:w w:val="110"/>
          <w:position w:val="15"/>
        </w:rPr>
        <w:t> </w:t>
      </w:r>
      <w:r>
        <w:rPr>
          <w:w w:val="110"/>
          <w:position w:val="15"/>
        </w:rPr>
        <w:t>2</w:t>
      </w:r>
      <w:r>
        <w:rPr>
          <w:spacing w:val="-21"/>
          <w:w w:val="110"/>
          <w:position w:val="15"/>
        </w:rPr>
        <w:t> </w:t>
      </w:r>
      <w:r>
        <w:rPr>
          <w:rFonts w:ascii="MS UI Gothic" w:hAnsi="MS UI Gothic"/>
          <w:w w:val="110"/>
          <w:position w:val="15"/>
        </w:rPr>
        <w:t>·</w:t>
      </w:r>
      <w:r>
        <w:rPr>
          <w:rFonts w:ascii="MS UI Gothic" w:hAnsi="MS UI Gothic"/>
          <w:spacing w:val="-18"/>
          <w:w w:val="110"/>
          <w:position w:val="15"/>
        </w:rPr>
        <w:t> </w:t>
      </w:r>
      <w:r>
        <w:rPr>
          <w:w w:val="110"/>
        </w:rPr>
        <w:t>gcd(15</w:t>
      </w:r>
      <w:r>
        <w:rPr>
          <w:rFonts w:ascii="Times New Roman" w:hAnsi="Times New Roman"/>
          <w:i/>
          <w:w w:val="110"/>
        </w:rPr>
        <w:t>,</w:t>
      </w:r>
      <w:r>
        <w:rPr>
          <w:rFonts w:ascii="Times New Roman" w:hAnsi="Times New Roman"/>
          <w:i/>
          <w:spacing w:val="-33"/>
          <w:w w:val="110"/>
        </w:rPr>
        <w:t> </w:t>
      </w:r>
      <w:r>
        <w:rPr>
          <w:w w:val="110"/>
        </w:rPr>
        <w:t>21)</w:t>
        <w:tab/>
      </w:r>
      <w:r>
        <w:rPr>
          <w:rFonts w:ascii="Times New Roman" w:hAnsi="Times New Roman"/>
          <w:i/>
          <w:w w:val="110"/>
          <w:position w:val="15"/>
        </w:rPr>
        <w:t>and</w:t>
        <w:tab/>
      </w:r>
      <w:r>
        <w:rPr>
          <w:w w:val="110"/>
          <w:position w:val="15"/>
        </w:rPr>
        <w:t>50</w:t>
      </w:r>
      <w:r>
        <w:rPr>
          <w:spacing w:val="-3"/>
          <w:w w:val="110"/>
          <w:position w:val="15"/>
        </w:rPr>
        <w:t> </w:t>
      </w:r>
      <w:r>
        <w:rPr>
          <w:w w:val="110"/>
          <w:position w:val="15"/>
        </w:rPr>
        <w:t>=</w:t>
      </w:r>
      <w:r>
        <w:rPr>
          <w:spacing w:val="-3"/>
          <w:w w:val="110"/>
          <w:position w:val="15"/>
        </w:rPr>
        <w:t> </w:t>
      </w:r>
      <w:r>
        <w:rPr>
          <w:w w:val="110"/>
          <w:position w:val="15"/>
        </w:rPr>
        <w:t>10</w:t>
      </w:r>
      <w:r>
        <w:rPr>
          <w:spacing w:val="-13"/>
          <w:w w:val="110"/>
          <w:position w:val="15"/>
        </w:rPr>
        <w:t> </w:t>
      </w:r>
      <w:r>
        <w:rPr>
          <w:rFonts w:ascii="MS UI Gothic" w:hAnsi="MS UI Gothic"/>
          <w:w w:val="110"/>
          <w:position w:val="15"/>
        </w:rPr>
        <w:t>·</w:t>
      </w:r>
      <w:r>
        <w:rPr>
          <w:rFonts w:ascii="MS UI Gothic" w:hAnsi="MS UI Gothic"/>
          <w:spacing w:val="-8"/>
          <w:w w:val="110"/>
          <w:position w:val="15"/>
        </w:rPr>
        <w:t> </w:t>
      </w:r>
      <w:r>
        <w:rPr>
          <w:w w:val="110"/>
        </w:rPr>
        <w:t>gcd(15</w:t>
      </w:r>
      <w:r>
        <w:rPr>
          <w:rFonts w:ascii="Times New Roman" w:hAnsi="Times New Roman"/>
          <w:i/>
          <w:w w:val="110"/>
        </w:rPr>
        <w:t>,</w:t>
      </w:r>
      <w:r>
        <w:rPr>
          <w:rFonts w:ascii="Times New Roman" w:hAnsi="Times New Roman"/>
          <w:i/>
          <w:spacing w:val="-27"/>
          <w:w w:val="110"/>
        </w:rPr>
        <w:t> </w:t>
      </w:r>
      <w:r>
        <w:rPr>
          <w:w w:val="110"/>
        </w:rPr>
        <w:t>21)</w:t>
      </w:r>
    </w:p>
    <w:p>
      <w:pPr>
        <w:pStyle w:val="BodyText"/>
        <w:spacing w:before="246"/>
        <w:ind w:left="160"/>
      </w:pPr>
      <w:r>
        <w:rPr/>
        <w:t>In general, if </w:t>
      </w:r>
      <w:r>
        <w:rPr>
          <w:rFonts w:ascii="Times New Roman"/>
          <w:i/>
        </w:rPr>
        <w:t>a</w:t>
      </w:r>
      <w:r>
        <w:rPr/>
        <w:t>, </w:t>
      </w:r>
      <w:r>
        <w:rPr>
          <w:rFonts w:ascii="Times New Roman"/>
          <w:i/>
        </w:rPr>
        <w:t>b</w:t>
      </w:r>
      <w:r>
        <w:rPr/>
        <w:t>, </w:t>
      </w:r>
      <w:r>
        <w:rPr>
          <w:rFonts w:ascii="Times New Roman"/>
          <w:i/>
        </w:rPr>
        <w:t>c</w:t>
      </w:r>
      <w:r>
        <w:rPr/>
        <w:t>, and </w:t>
      </w:r>
      <w:r>
        <w:rPr>
          <w:rFonts w:ascii="Times New Roman"/>
          <w:i/>
        </w:rPr>
        <w:t>d </w:t>
      </w:r>
      <w:r>
        <w:rPr/>
        <w:t>are positive integers then</w:t>
      </w:r>
    </w:p>
    <w:p>
      <w:pPr>
        <w:pStyle w:val="BodyText"/>
      </w:pPr>
    </w:p>
    <w:p>
      <w:pPr>
        <w:pStyle w:val="BodyText"/>
        <w:spacing w:before="8"/>
        <w:rPr>
          <w:sz w:val="27"/>
        </w:rPr>
      </w:pPr>
    </w:p>
    <w:p>
      <w:pPr>
        <w:spacing w:line="153" w:lineRule="auto" w:before="0"/>
        <w:ind w:left="0" w:right="1297" w:firstLine="0"/>
        <w:jc w:val="center"/>
        <w:rPr>
          <w:sz w:val="22"/>
        </w:rPr>
      </w:pPr>
      <w:r>
        <w:rPr/>
        <w:pict>
          <v:line style="position:absolute;mso-position-horizontal-relative:page;mso-position-vertical-relative:paragraph;z-index:252001280" from="73.195999pt,14.189253pt" to="78.961999pt,14.189253pt" stroked="true" strokeweight=".436pt" strokecolor="#000000">
            <v:stroke dashstyle="solid"/>
            <w10:wrap type="none"/>
          </v:line>
        </w:pict>
      </w:r>
      <w:r>
        <w:rPr/>
        <w:pict>
          <v:line style="position:absolute;mso-position-horizontal-relative:page;mso-position-vertical-relative:paragraph;z-index:252002304" from="91.246002pt,14.189253pt" to="96.924002pt,14.189253pt" stroked="true" strokeweight=".436pt" strokecolor="#000000">
            <v:stroke dashstyle="solid"/>
            <w10:wrap type="none"/>
          </v:line>
        </w:pict>
      </w:r>
      <w:r>
        <w:rPr/>
        <w:pict>
          <v:line style="position:absolute;mso-position-horizontal-relative:page;mso-position-vertical-relative:paragraph;z-index:252003328" from="113.860001pt,14.189253pt" to="163.798001pt,14.189253pt" stroked="true" strokeweight=".436pt" strokecolor="#000000">
            <v:stroke dashstyle="solid"/>
            <w10:wrap type="none"/>
          </v:line>
        </w:pict>
      </w:r>
      <w:r>
        <w:rPr/>
        <w:pict>
          <v:line style="position:absolute;mso-position-horizontal-relative:page;mso-position-vertical-relative:paragraph;z-index:252004352" from="180.735001pt,14.189253pt" to="342.302001pt,14.189253pt" stroked="true" strokeweight=".436pt" strokecolor="#000000">
            <v:stroke dashstyle="solid"/>
            <w10:wrap type="none"/>
          </v:line>
        </w:pict>
      </w:r>
      <w:r>
        <w:rPr/>
        <w:pict>
          <v:line style="position:absolute;mso-position-horizontal-relative:page;mso-position-vertical-relative:paragraph;z-index:252005376" from="359.238007pt,14.189253pt" to="520.805007pt,14.189253pt" stroked="true" strokeweight=".436pt" strokecolor="#000000">
            <v:stroke dashstyle="solid"/>
            <w10:wrap type="none"/>
          </v:line>
        </w:pict>
      </w:r>
      <w:r>
        <w:rPr>
          <w:rFonts w:ascii="Times New Roman" w:hAnsi="Times New Roman"/>
          <w:i/>
          <w:w w:val="104"/>
          <w:sz w:val="22"/>
        </w:rPr>
        <w:t>a</w:t>
      </w:r>
      <w:r>
        <w:rPr>
          <w:rFonts w:ascii="Times New Roman" w:hAnsi="Times New Roman"/>
          <w:i/>
          <w:spacing w:val="-17"/>
          <w:sz w:val="22"/>
        </w:rPr>
        <w:t> </w:t>
      </w:r>
      <w:r>
        <w:rPr>
          <w:w w:val="119"/>
          <w:position w:val="-14"/>
          <w:sz w:val="22"/>
        </w:rPr>
        <w:t>+</w:t>
      </w:r>
      <w:r>
        <w:rPr>
          <w:spacing w:val="-6"/>
          <w:position w:val="-14"/>
          <w:sz w:val="22"/>
        </w:rPr>
        <w:t> </w:t>
      </w:r>
      <w:r>
        <w:rPr>
          <w:rFonts w:ascii="Times New Roman" w:hAnsi="Times New Roman"/>
          <w:i/>
          <w:w w:val="96"/>
          <w:sz w:val="22"/>
        </w:rPr>
        <w:t>c</w:t>
      </w:r>
      <w:r>
        <w:rPr>
          <w:rFonts w:ascii="Times New Roman" w:hAnsi="Times New Roman"/>
          <w:i/>
          <w:sz w:val="22"/>
        </w:rPr>
        <w:t> </w:t>
      </w:r>
      <w:r>
        <w:rPr>
          <w:rFonts w:ascii="Times New Roman" w:hAnsi="Times New Roman"/>
          <w:i/>
          <w:spacing w:val="-16"/>
          <w:sz w:val="22"/>
        </w:rPr>
        <w:t> </w:t>
      </w:r>
      <w:r>
        <w:rPr>
          <w:w w:val="119"/>
          <w:position w:val="-14"/>
          <w:sz w:val="22"/>
        </w:rPr>
        <w:t>=</w:t>
      </w:r>
      <w:r>
        <w:rPr>
          <w:position w:val="-14"/>
          <w:sz w:val="22"/>
        </w:rPr>
        <w:t> </w:t>
      </w:r>
      <w:r>
        <w:rPr>
          <w:spacing w:val="-22"/>
          <w:position w:val="-14"/>
          <w:sz w:val="22"/>
        </w:rPr>
        <w:t> </w:t>
      </w:r>
      <w:r>
        <w:rPr>
          <w:rFonts w:ascii="Times New Roman" w:hAnsi="Times New Roman"/>
          <w:i/>
          <w:w w:val="104"/>
          <w:sz w:val="22"/>
        </w:rPr>
        <w:t>a</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rFonts w:ascii="Times New Roman" w:hAnsi="Times New Roman"/>
          <w:i/>
          <w:w w:val="103"/>
          <w:sz w:val="22"/>
        </w:rPr>
        <w:t>d</w:t>
      </w:r>
      <w:r>
        <w:rPr>
          <w:rFonts w:ascii="Times New Roman" w:hAnsi="Times New Roman"/>
          <w:i/>
          <w:spacing w:val="-7"/>
          <w:sz w:val="22"/>
        </w:rPr>
        <w:t> </w:t>
      </w:r>
      <w:r>
        <w:rPr>
          <w:w w:val="119"/>
          <w:sz w:val="22"/>
        </w:rPr>
        <w:t>+</w:t>
      </w:r>
      <w:r>
        <w:rPr>
          <w:spacing w:val="-5"/>
          <w:sz w:val="22"/>
        </w:rPr>
        <w:t> </w:t>
      </w:r>
      <w:r>
        <w:rPr>
          <w:rFonts w:ascii="Times New Roman" w:hAnsi="Times New Roman"/>
          <w:i/>
          <w:w w:val="96"/>
          <w:sz w:val="22"/>
        </w:rPr>
        <w:t>c</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rFonts w:ascii="Times New Roman" w:hAnsi="Times New Roman"/>
          <w:i/>
          <w:w w:val="85"/>
          <w:sz w:val="22"/>
        </w:rPr>
        <w:t>b</w:t>
      </w:r>
      <w:r>
        <w:rPr>
          <w:rFonts w:ascii="Times New Roman" w:hAnsi="Times New Roman"/>
          <w:i/>
          <w:sz w:val="22"/>
        </w:rPr>
        <w:t> </w:t>
      </w:r>
      <w:r>
        <w:rPr>
          <w:rFonts w:ascii="Times New Roman" w:hAnsi="Times New Roman"/>
          <w:i/>
          <w:spacing w:val="-26"/>
          <w:sz w:val="22"/>
        </w:rPr>
        <w:t> </w:t>
      </w:r>
      <w:r>
        <w:rPr>
          <w:w w:val="119"/>
          <w:position w:val="-14"/>
          <w:sz w:val="22"/>
        </w:rPr>
        <w:t>=</w:t>
      </w:r>
      <w:r>
        <w:rPr>
          <w:position w:val="-14"/>
          <w:sz w:val="22"/>
        </w:rPr>
        <w:t> </w:t>
      </w:r>
      <w:r>
        <w:rPr>
          <w:spacing w:val="-22"/>
          <w:position w:val="-14"/>
          <w:sz w:val="22"/>
        </w:rPr>
        <w:t> </w:t>
      </w:r>
      <w:r>
        <w:rPr>
          <w:w w:val="102"/>
          <w:sz w:val="22"/>
        </w:rPr>
        <w:t>(</w:t>
      </w:r>
      <w:r>
        <w:rPr>
          <w:rFonts w:ascii="Times New Roman" w:hAnsi="Times New Roman"/>
          <w:i/>
          <w:w w:val="104"/>
          <w:sz w:val="22"/>
        </w:rPr>
        <w:t>a</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rFonts w:ascii="Times New Roman" w:hAnsi="Times New Roman"/>
          <w:i/>
          <w:w w:val="103"/>
          <w:sz w:val="22"/>
        </w:rPr>
        <w:t>d</w:t>
      </w:r>
      <w:r>
        <w:rPr>
          <w:w w:val="102"/>
          <w:sz w:val="22"/>
        </w:rPr>
        <w:t>)</w:t>
      </w:r>
      <w:r>
        <w:rPr>
          <w:rFonts w:ascii="Times New Roman" w:hAnsi="Times New Roman"/>
          <w:i/>
          <w:w w:val="178"/>
          <w:sz w:val="22"/>
        </w:rPr>
        <w:t>/</w:t>
      </w:r>
      <w:r>
        <w:rPr>
          <w:rFonts w:ascii="Times New Roman" w:hAnsi="Times New Roman"/>
          <w:i/>
          <w:spacing w:val="-19"/>
          <w:sz w:val="22"/>
        </w:rPr>
        <w:t> </w:t>
      </w:r>
      <w:r>
        <w:rPr>
          <w:w w:val="97"/>
          <w:sz w:val="22"/>
        </w:rPr>
        <w:t>gcd(</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d</w:t>
      </w:r>
      <w:r>
        <w:rPr>
          <w:w w:val="102"/>
          <w:sz w:val="22"/>
        </w:rPr>
        <w:t>)</w:t>
      </w:r>
      <w:r>
        <w:rPr>
          <w:spacing w:val="-5"/>
          <w:sz w:val="22"/>
        </w:rPr>
        <w:t> </w:t>
      </w:r>
      <w:r>
        <w:rPr>
          <w:w w:val="119"/>
          <w:sz w:val="22"/>
        </w:rPr>
        <w:t>+</w:t>
      </w:r>
      <w:r>
        <w:rPr>
          <w:spacing w:val="-5"/>
          <w:sz w:val="22"/>
        </w:rPr>
        <w:t> </w:t>
      </w:r>
      <w:r>
        <w:rPr>
          <w:w w:val="102"/>
          <w:sz w:val="22"/>
        </w:rPr>
        <w:t>(</w:t>
      </w:r>
      <w:r>
        <w:rPr>
          <w:rFonts w:ascii="Times New Roman" w:hAnsi="Times New Roman"/>
          <w:i/>
          <w:w w:val="96"/>
          <w:sz w:val="22"/>
        </w:rPr>
        <w:t>c</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rFonts w:ascii="Times New Roman" w:hAnsi="Times New Roman"/>
          <w:i/>
          <w:w w:val="85"/>
          <w:sz w:val="22"/>
        </w:rPr>
        <w:t>b</w:t>
      </w:r>
      <w:r>
        <w:rPr>
          <w:w w:val="102"/>
          <w:sz w:val="22"/>
        </w:rPr>
        <w:t>)</w:t>
      </w:r>
      <w:r>
        <w:rPr>
          <w:rFonts w:ascii="Times New Roman" w:hAnsi="Times New Roman"/>
          <w:i/>
          <w:w w:val="178"/>
          <w:sz w:val="22"/>
        </w:rPr>
        <w:t>/</w:t>
      </w:r>
      <w:r>
        <w:rPr>
          <w:rFonts w:ascii="Times New Roman" w:hAnsi="Times New Roman"/>
          <w:i/>
          <w:spacing w:val="-19"/>
          <w:sz w:val="22"/>
        </w:rPr>
        <w:t> </w:t>
      </w:r>
      <w:r>
        <w:rPr>
          <w:w w:val="97"/>
          <w:sz w:val="22"/>
        </w:rPr>
        <w:t>gcd(</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d</w:t>
      </w:r>
      <w:r>
        <w:rPr>
          <w:w w:val="102"/>
          <w:sz w:val="22"/>
        </w:rPr>
        <w:t>)</w:t>
      </w:r>
      <w:r>
        <w:rPr>
          <w:sz w:val="22"/>
        </w:rPr>
        <w:t> </w:t>
      </w:r>
      <w:r>
        <w:rPr>
          <w:spacing w:val="-22"/>
          <w:sz w:val="22"/>
        </w:rPr>
        <w:t> </w:t>
      </w:r>
      <w:r>
        <w:rPr>
          <w:w w:val="119"/>
          <w:position w:val="-14"/>
          <w:sz w:val="22"/>
        </w:rPr>
        <w:t>=</w:t>
      </w:r>
      <w:r>
        <w:rPr>
          <w:position w:val="-14"/>
          <w:sz w:val="22"/>
        </w:rPr>
        <w:t> </w:t>
      </w:r>
      <w:r>
        <w:rPr>
          <w:spacing w:val="-22"/>
          <w:position w:val="-14"/>
          <w:sz w:val="22"/>
        </w:rPr>
        <w:t> </w:t>
      </w:r>
      <w:r>
        <w:rPr>
          <w:rFonts w:ascii="Times New Roman" w:hAnsi="Times New Roman"/>
          <w:i/>
          <w:w w:val="104"/>
          <w:sz w:val="22"/>
        </w:rPr>
        <w:t>a</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w w:val="102"/>
          <w:sz w:val="22"/>
        </w:rPr>
        <w:t>(</w:t>
      </w:r>
      <w:r>
        <w:rPr>
          <w:rFonts w:ascii="Times New Roman" w:hAnsi="Times New Roman"/>
          <w:i/>
          <w:w w:val="130"/>
          <w:sz w:val="22"/>
        </w:rPr>
        <w:t>d/</w:t>
      </w:r>
      <w:r>
        <w:rPr>
          <w:rFonts w:ascii="Times New Roman" w:hAnsi="Times New Roman"/>
          <w:i/>
          <w:spacing w:val="-19"/>
          <w:sz w:val="22"/>
        </w:rPr>
        <w:t> </w:t>
      </w:r>
      <w:r>
        <w:rPr>
          <w:w w:val="97"/>
          <w:sz w:val="22"/>
        </w:rPr>
        <w:t>gcd(</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d</w:t>
      </w:r>
      <w:r>
        <w:rPr>
          <w:w w:val="102"/>
          <w:sz w:val="22"/>
        </w:rPr>
        <w:t>))</w:t>
      </w:r>
      <w:r>
        <w:rPr>
          <w:spacing w:val="-5"/>
          <w:sz w:val="22"/>
        </w:rPr>
        <w:t> </w:t>
      </w:r>
      <w:r>
        <w:rPr>
          <w:w w:val="119"/>
          <w:sz w:val="22"/>
        </w:rPr>
        <w:t>+</w:t>
      </w:r>
      <w:r>
        <w:rPr>
          <w:spacing w:val="-5"/>
          <w:sz w:val="22"/>
        </w:rPr>
        <w:t> </w:t>
      </w:r>
      <w:r>
        <w:rPr>
          <w:rFonts w:ascii="Times New Roman" w:hAnsi="Times New Roman"/>
          <w:i/>
          <w:w w:val="96"/>
          <w:sz w:val="22"/>
        </w:rPr>
        <w:t>c</w:t>
      </w:r>
      <w:r>
        <w:rPr>
          <w:rFonts w:ascii="Times New Roman" w:hAnsi="Times New Roman"/>
          <w:i/>
          <w:spacing w:val="-7"/>
          <w:sz w:val="22"/>
        </w:rPr>
        <w:t> </w:t>
      </w:r>
      <w:r>
        <w:rPr>
          <w:rFonts w:ascii="MS UI Gothic" w:hAnsi="MS UI Gothic"/>
          <w:w w:val="135"/>
          <w:sz w:val="22"/>
        </w:rPr>
        <w:t>·</w:t>
      </w:r>
      <w:r>
        <w:rPr>
          <w:rFonts w:ascii="MS UI Gothic" w:hAnsi="MS UI Gothic"/>
          <w:spacing w:val="-19"/>
          <w:sz w:val="22"/>
        </w:rPr>
        <w:t> </w:t>
      </w:r>
      <w:r>
        <w:rPr>
          <w:w w:val="102"/>
          <w:sz w:val="22"/>
        </w:rPr>
        <w:t>(</w:t>
      </w:r>
      <w:r>
        <w:rPr>
          <w:rFonts w:ascii="Times New Roman" w:hAnsi="Times New Roman"/>
          <w:i/>
          <w:w w:val="118"/>
          <w:sz w:val="22"/>
        </w:rPr>
        <w:t>b/</w:t>
      </w:r>
      <w:r>
        <w:rPr>
          <w:rFonts w:ascii="Times New Roman" w:hAnsi="Times New Roman"/>
          <w:i/>
          <w:spacing w:val="-19"/>
          <w:sz w:val="22"/>
        </w:rPr>
        <w:t> </w:t>
      </w:r>
      <w:r>
        <w:rPr>
          <w:w w:val="97"/>
          <w:sz w:val="22"/>
        </w:rPr>
        <w:t>gcd(</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d</w:t>
      </w:r>
      <w:r>
        <w:rPr>
          <w:w w:val="102"/>
          <w:sz w:val="22"/>
        </w:rPr>
        <w:t>))</w:t>
      </w:r>
    </w:p>
    <w:p>
      <w:pPr>
        <w:spacing w:after="0" w:line="153" w:lineRule="auto"/>
        <w:jc w:val="center"/>
        <w:rPr>
          <w:sz w:val="22"/>
        </w:rPr>
        <w:sectPr>
          <w:type w:val="continuous"/>
          <w:pgSz w:w="12240" w:h="15840"/>
          <w:pgMar w:top="1500" w:bottom="280" w:left="1280" w:right="340"/>
        </w:sectPr>
      </w:pPr>
    </w:p>
    <w:p>
      <w:pPr>
        <w:tabs>
          <w:tab w:pos="544" w:val="left" w:leader="none"/>
          <w:tab w:pos="1314" w:val="left" w:leader="none"/>
        </w:tabs>
        <w:spacing w:line="231" w:lineRule="exact" w:before="0"/>
        <w:ind w:left="194" w:right="0" w:firstLine="0"/>
        <w:jc w:val="left"/>
        <w:rPr>
          <w:rFonts w:ascii="Times New Roman" w:hAnsi="Times New Roman"/>
          <w:i/>
          <w:sz w:val="22"/>
        </w:rPr>
      </w:pPr>
      <w:r>
        <w:rPr>
          <w:rFonts w:ascii="Times New Roman" w:hAnsi="Times New Roman"/>
          <w:i/>
          <w:sz w:val="22"/>
        </w:rPr>
        <w:t>b</w:t>
        <w:tab/>
        <w:t>d</w:t>
        <w:tab/>
        <w:t>b </w:t>
      </w:r>
      <w:r>
        <w:rPr>
          <w:rFonts w:ascii="MS UI Gothic" w:hAnsi="MS UI Gothic"/>
          <w:w w:val="115"/>
          <w:sz w:val="22"/>
        </w:rPr>
        <w:t>·</w:t>
      </w:r>
      <w:r>
        <w:rPr>
          <w:rFonts w:ascii="MS UI Gothic" w:hAnsi="MS UI Gothic"/>
          <w:spacing w:val="-39"/>
          <w:w w:val="115"/>
          <w:sz w:val="22"/>
        </w:rPr>
        <w:t> </w:t>
      </w:r>
      <w:r>
        <w:rPr>
          <w:rFonts w:ascii="Times New Roman" w:hAnsi="Times New Roman"/>
          <w:i/>
          <w:sz w:val="22"/>
        </w:rPr>
        <w:t>d</w:t>
      </w:r>
    </w:p>
    <w:p>
      <w:pPr>
        <w:spacing w:line="231" w:lineRule="exact" w:before="0"/>
        <w:ind w:left="194" w:right="0" w:firstLine="0"/>
        <w:jc w:val="left"/>
        <w:rPr>
          <w:sz w:val="22"/>
        </w:rPr>
      </w:pPr>
      <w:r>
        <w:rPr/>
        <w:br w:type="column"/>
      </w:r>
      <w:r>
        <w:rPr>
          <w:w w:val="110"/>
          <w:sz w:val="22"/>
        </w:rPr>
        <w:t>(</w:t>
      </w:r>
      <w:r>
        <w:rPr>
          <w:rFonts w:ascii="Times New Roman" w:hAnsi="Times New Roman"/>
          <w:i/>
          <w:w w:val="110"/>
          <w:sz w:val="22"/>
        </w:rPr>
        <w:t>b</w:t>
      </w:r>
      <w:r>
        <w:rPr>
          <w:rFonts w:ascii="Times New Roman" w:hAnsi="Times New Roman"/>
          <w:i/>
          <w:spacing w:val="-32"/>
          <w:w w:val="110"/>
          <w:sz w:val="22"/>
        </w:rPr>
        <w:t> </w:t>
      </w:r>
      <w:r>
        <w:rPr>
          <w:rFonts w:ascii="MS UI Gothic" w:hAnsi="MS UI Gothic"/>
          <w:w w:val="110"/>
          <w:sz w:val="22"/>
        </w:rPr>
        <w:t>·</w:t>
      </w:r>
      <w:r>
        <w:rPr>
          <w:rFonts w:ascii="MS UI Gothic" w:hAnsi="MS UI Gothic"/>
          <w:spacing w:val="-46"/>
          <w:w w:val="110"/>
          <w:sz w:val="22"/>
        </w:rPr>
        <w:t> </w:t>
      </w:r>
      <w:r>
        <w:rPr>
          <w:rFonts w:ascii="Times New Roman" w:hAnsi="Times New Roman"/>
          <w:i/>
          <w:w w:val="110"/>
          <w:sz w:val="22"/>
        </w:rPr>
        <w:t>d</w:t>
      </w:r>
      <w:r>
        <w:rPr>
          <w:w w:val="110"/>
          <w:sz w:val="22"/>
        </w:rPr>
        <w:t>)</w:t>
      </w:r>
      <w:r>
        <w:rPr>
          <w:rFonts w:ascii="Times New Roman" w:hAnsi="Times New Roman"/>
          <w:i/>
          <w:w w:val="110"/>
          <w:sz w:val="22"/>
        </w:rPr>
        <w:t>/</w:t>
      </w:r>
      <w:r>
        <w:rPr>
          <w:rFonts w:ascii="Times New Roman" w:hAnsi="Times New Roman"/>
          <w:i/>
          <w:spacing w:val="-39"/>
          <w:w w:val="110"/>
          <w:sz w:val="22"/>
        </w:rPr>
        <w:t> </w:t>
      </w:r>
      <w:r>
        <w:rPr>
          <w:w w:val="110"/>
          <w:sz w:val="22"/>
        </w:rPr>
        <w:t>gcd(</w:t>
      </w:r>
      <w:r>
        <w:rPr>
          <w:rFonts w:ascii="Times New Roman" w:hAnsi="Times New Roman"/>
          <w:i/>
          <w:w w:val="110"/>
          <w:sz w:val="22"/>
        </w:rPr>
        <w:t>b,</w:t>
      </w:r>
      <w:r>
        <w:rPr>
          <w:rFonts w:ascii="Times New Roman" w:hAnsi="Times New Roman"/>
          <w:i/>
          <w:spacing w:val="-39"/>
          <w:w w:val="110"/>
          <w:sz w:val="22"/>
        </w:rPr>
        <w:t> </w:t>
      </w:r>
      <w:r>
        <w:rPr>
          <w:rFonts w:ascii="Times New Roman" w:hAnsi="Times New Roman"/>
          <w:i/>
          <w:w w:val="110"/>
          <w:sz w:val="22"/>
        </w:rPr>
        <w:t>d</w:t>
      </w:r>
      <w:r>
        <w:rPr>
          <w:w w:val="110"/>
          <w:sz w:val="22"/>
        </w:rPr>
        <w:t>)</w:t>
      </w:r>
    </w:p>
    <w:p>
      <w:pPr>
        <w:spacing w:line="217" w:lineRule="exact" w:before="0"/>
        <w:ind w:left="194" w:right="0" w:firstLine="0"/>
        <w:jc w:val="left"/>
        <w:rPr>
          <w:sz w:val="22"/>
        </w:rPr>
      </w:pPr>
      <w:r>
        <w:rPr/>
        <w:br w:type="column"/>
      </w:r>
      <w:r>
        <w:rPr>
          <w:sz w:val="22"/>
        </w:rPr>
        <w:t>lcm(</w:t>
      </w:r>
      <w:r>
        <w:rPr>
          <w:rFonts w:ascii="Times New Roman"/>
          <w:i/>
          <w:sz w:val="22"/>
        </w:rPr>
        <w:t>b, d</w:t>
      </w:r>
      <w:r>
        <w:rPr>
          <w:sz w:val="22"/>
        </w:rPr>
        <w:t>)</w:t>
      </w:r>
    </w:p>
    <w:p>
      <w:pPr>
        <w:spacing w:after="0" w:line="217" w:lineRule="exact"/>
        <w:jc w:val="left"/>
        <w:rPr>
          <w:sz w:val="22"/>
        </w:rPr>
        <w:sectPr>
          <w:type w:val="continuous"/>
          <w:pgSz w:w="12240" w:h="15840"/>
          <w:pgMar w:top="1500" w:bottom="280" w:left="1280" w:right="340"/>
          <w:cols w:num="3" w:equalWidth="0">
            <w:col w:w="1719" w:space="1296"/>
            <w:col w:w="1716" w:space="2188"/>
            <w:col w:w="3701"/>
          </w:cols>
        </w:sectPr>
      </w:pPr>
    </w:p>
    <w:p>
      <w:pPr>
        <w:pStyle w:val="BodyText"/>
        <w:rPr>
          <w:sz w:val="28"/>
        </w:rPr>
      </w:pPr>
    </w:p>
    <w:p>
      <w:pPr>
        <w:pStyle w:val="BodyText"/>
        <w:spacing w:line="326" w:lineRule="auto" w:before="62"/>
        <w:ind w:left="160" w:right="1182"/>
      </w:pPr>
      <w:r>
        <w:rPr/>
        <w:t>Will the resulting fractions always be reduced? The last equality comes from the following theorem.</w:t>
      </w:r>
    </w:p>
    <w:p>
      <w:pPr>
        <w:pStyle w:val="BodyText"/>
        <w:spacing w:before="2"/>
        <w:rPr>
          <w:sz w:val="19"/>
        </w:rPr>
      </w:pPr>
    </w:p>
    <w:p>
      <w:pPr>
        <w:spacing w:before="0"/>
        <w:ind w:left="160" w:right="0" w:firstLine="0"/>
        <w:jc w:val="left"/>
        <w:rPr>
          <w:rFonts w:ascii="Times New Roman" w:hAnsi="Times New Roman"/>
          <w:i/>
          <w:sz w:val="22"/>
        </w:rPr>
      </w:pPr>
      <w:r>
        <w:rPr>
          <w:b/>
          <w:w w:val="105"/>
          <w:sz w:val="22"/>
        </w:rPr>
        <w:t>Theorem 6 </w:t>
      </w:r>
      <w:r>
        <w:rPr>
          <w:rFonts w:ascii="Times New Roman" w:hAnsi="Times New Roman"/>
          <w:i/>
          <w:spacing w:val="-4"/>
          <w:w w:val="105"/>
          <w:sz w:val="22"/>
        </w:rPr>
        <w:t>Let </w:t>
      </w:r>
      <w:r>
        <w:rPr>
          <w:rFonts w:ascii="Times New Roman" w:hAnsi="Times New Roman"/>
          <w:i/>
          <w:w w:val="105"/>
          <w:sz w:val="22"/>
        </w:rPr>
        <w:t>a and b </w:t>
      </w:r>
      <w:r>
        <w:rPr>
          <w:rFonts w:ascii="Times New Roman" w:hAnsi="Times New Roman"/>
          <w:i/>
          <w:spacing w:val="-6"/>
          <w:w w:val="105"/>
          <w:sz w:val="22"/>
        </w:rPr>
        <w:t>be </w:t>
      </w:r>
      <w:r>
        <w:rPr>
          <w:rFonts w:ascii="Times New Roman" w:hAnsi="Times New Roman"/>
          <w:i/>
          <w:w w:val="105"/>
          <w:sz w:val="22"/>
        </w:rPr>
        <w:t>positive integers. Then ab </w:t>
      </w:r>
      <w:r>
        <w:rPr>
          <w:w w:val="105"/>
          <w:sz w:val="22"/>
        </w:rPr>
        <w:t>= gcd(</w:t>
      </w:r>
      <w:r>
        <w:rPr>
          <w:rFonts w:ascii="Times New Roman" w:hAnsi="Times New Roman"/>
          <w:i/>
          <w:w w:val="105"/>
          <w:sz w:val="22"/>
        </w:rPr>
        <w:t>a, b</w:t>
      </w:r>
      <w:r>
        <w:rPr>
          <w:w w:val="105"/>
          <w:sz w:val="22"/>
        </w:rPr>
        <w:t>) </w:t>
      </w:r>
      <w:r>
        <w:rPr>
          <w:rFonts w:ascii="MS UI Gothic" w:hAnsi="MS UI Gothic"/>
          <w:w w:val="105"/>
          <w:sz w:val="22"/>
        </w:rPr>
        <w:t>· </w:t>
      </w:r>
      <w:r>
        <w:rPr>
          <w:w w:val="105"/>
          <w:sz w:val="22"/>
        </w:rPr>
        <w:t>lcm(</w:t>
      </w:r>
      <w:r>
        <w:rPr>
          <w:rFonts w:ascii="Times New Roman" w:hAnsi="Times New Roman"/>
          <w:i/>
          <w:w w:val="105"/>
          <w:sz w:val="22"/>
        </w:rPr>
        <w:t>a,</w:t>
      </w:r>
      <w:r>
        <w:rPr>
          <w:rFonts w:ascii="Times New Roman" w:hAnsi="Times New Roman"/>
          <w:i/>
          <w:spacing w:val="-26"/>
          <w:w w:val="105"/>
          <w:sz w:val="22"/>
        </w:rPr>
        <w:t> </w:t>
      </w:r>
      <w:r>
        <w:rPr>
          <w:rFonts w:ascii="Times New Roman" w:hAnsi="Times New Roman"/>
          <w:i/>
          <w:w w:val="105"/>
          <w:sz w:val="22"/>
        </w:rPr>
        <w:t>b</w:t>
      </w:r>
      <w:r>
        <w:rPr>
          <w:w w:val="105"/>
          <w:sz w:val="22"/>
        </w:rPr>
        <w:t>)</w:t>
      </w:r>
      <w:r>
        <w:rPr>
          <w:rFonts w:ascii="Times New Roman" w:hAnsi="Times New Roman"/>
          <w:i/>
          <w:w w:val="105"/>
          <w:sz w:val="22"/>
        </w:rPr>
        <w:t>.</w:t>
      </w:r>
    </w:p>
    <w:p>
      <w:pPr>
        <w:pStyle w:val="BodyText"/>
        <w:spacing w:before="4"/>
        <w:rPr>
          <w:rFonts w:ascii="Times New Roman"/>
          <w:i/>
          <w:sz w:val="52"/>
        </w:rPr>
      </w:pPr>
    </w:p>
    <w:p>
      <w:pPr>
        <w:pStyle w:val="BodyText"/>
        <w:spacing w:before="1"/>
        <w:ind w:left="160"/>
      </w:pPr>
      <w:r>
        <w:rPr>
          <w:spacing w:val="-9"/>
        </w:rPr>
        <w:t>We </w:t>
      </w:r>
      <w:r>
        <w:rPr/>
        <w:t>also use the gcd in cryptography.  </w:t>
      </w:r>
      <w:r>
        <w:rPr>
          <w:spacing w:val="-7"/>
        </w:rPr>
        <w:t>For </w:t>
      </w:r>
      <w:r>
        <w:rPr/>
        <w:t>example, to decrypt a linear</w:t>
      </w:r>
      <w:r>
        <w:rPr>
          <w:spacing w:val="-5"/>
        </w:rPr>
        <w:t> </w:t>
      </w:r>
      <w:r>
        <w:rPr/>
        <w:t>cipher</w:t>
      </w:r>
    </w:p>
    <w:p>
      <w:pPr>
        <w:spacing w:after="0"/>
        <w:sectPr>
          <w:type w:val="continuous"/>
          <w:pgSz w:w="12240" w:h="15840"/>
          <w:pgMar w:top="1500" w:bottom="280" w:left="1280" w:right="340"/>
        </w:sectPr>
      </w:pPr>
    </w:p>
    <w:p>
      <w:pPr>
        <w:pStyle w:val="BodyText"/>
        <w:rPr>
          <w:sz w:val="20"/>
        </w:rPr>
      </w:pPr>
    </w:p>
    <w:p>
      <w:pPr>
        <w:pStyle w:val="BodyText"/>
        <w:rPr>
          <w:sz w:val="20"/>
        </w:rPr>
      </w:pPr>
    </w:p>
    <w:p>
      <w:pPr>
        <w:pStyle w:val="BodyText"/>
        <w:spacing w:before="5"/>
        <w:rPr>
          <w:sz w:val="28"/>
        </w:rPr>
      </w:pPr>
    </w:p>
    <w:p>
      <w:pPr>
        <w:spacing w:before="50"/>
        <w:ind w:left="0" w:right="578" w:firstLine="0"/>
        <w:jc w:val="center"/>
        <w:rPr>
          <w:rFonts w:ascii="Times New Roman" w:hAnsi="Times New Roman"/>
          <w:i/>
          <w:sz w:val="22"/>
        </w:rPr>
      </w:pPr>
      <w:bookmarkStart w:name="_bookmark150" w:id="284"/>
      <w:bookmarkEnd w:id="284"/>
      <w:r>
        <w:rPr/>
      </w:r>
      <w:r>
        <w:rPr>
          <w:rFonts w:ascii="Times New Roman" w:hAnsi="Times New Roman"/>
          <w:i/>
          <w:w w:val="105"/>
          <w:sz w:val="22"/>
        </w:rPr>
        <w:t>a </w:t>
      </w:r>
      <w:r>
        <w:rPr>
          <w:rFonts w:ascii="MS UI Gothic" w:hAnsi="MS UI Gothic"/>
          <w:w w:val="105"/>
          <w:sz w:val="22"/>
        </w:rPr>
        <w:t>→ </w:t>
      </w:r>
      <w:r>
        <w:rPr>
          <w:w w:val="105"/>
          <w:sz w:val="22"/>
        </w:rPr>
        <w:t>(</w:t>
      </w:r>
      <w:r>
        <w:rPr>
          <w:rFonts w:ascii="Times New Roman" w:hAnsi="Times New Roman"/>
          <w:i/>
          <w:w w:val="105"/>
          <w:sz w:val="22"/>
        </w:rPr>
        <w:t>m </w:t>
      </w:r>
      <w:r>
        <w:rPr>
          <w:rFonts w:ascii="MS UI Gothic" w:hAnsi="MS UI Gothic"/>
          <w:w w:val="105"/>
          <w:sz w:val="22"/>
        </w:rPr>
        <w:t>· </w:t>
      </w:r>
      <w:r>
        <w:rPr>
          <w:rFonts w:ascii="Times New Roman" w:hAnsi="Times New Roman"/>
          <w:i/>
          <w:w w:val="105"/>
          <w:sz w:val="22"/>
        </w:rPr>
        <w:t>a </w:t>
      </w:r>
      <w:r>
        <w:rPr>
          <w:w w:val="105"/>
          <w:sz w:val="22"/>
        </w:rPr>
        <w:t>+ </w:t>
      </w:r>
      <w:r>
        <w:rPr>
          <w:rFonts w:ascii="Times New Roman" w:hAnsi="Times New Roman"/>
          <w:i/>
          <w:w w:val="105"/>
          <w:sz w:val="22"/>
        </w:rPr>
        <w:t>b</w:t>
      </w:r>
      <w:r>
        <w:rPr>
          <w:w w:val="105"/>
          <w:sz w:val="22"/>
        </w:rPr>
        <w:t>) mod </w:t>
      </w:r>
      <w:r>
        <w:rPr>
          <w:rFonts w:ascii="Times New Roman" w:hAnsi="Times New Roman"/>
          <w:i/>
          <w:w w:val="105"/>
          <w:sz w:val="22"/>
        </w:rPr>
        <w:t>n</w:t>
      </w:r>
    </w:p>
    <w:p>
      <w:pPr>
        <w:pStyle w:val="BodyText"/>
        <w:spacing w:line="321" w:lineRule="auto" w:before="233"/>
        <w:ind w:left="519" w:right="1098"/>
        <w:jc w:val="both"/>
      </w:pPr>
      <w:r>
        <w:rPr>
          <w:spacing w:val="-4"/>
        </w:rPr>
        <w:t>we </w:t>
      </w:r>
      <w:r>
        <w:rPr/>
        <w:t>need a multiplicative inverse for </w:t>
      </w:r>
      <w:r>
        <w:rPr>
          <w:rFonts w:ascii="Times New Roman"/>
          <w:i/>
        </w:rPr>
        <w:t>m </w:t>
      </w:r>
      <w:r>
        <w:rPr/>
        <w:t>mod </w:t>
      </w:r>
      <w:r>
        <w:rPr>
          <w:rFonts w:ascii="Times New Roman"/>
          <w:i/>
        </w:rPr>
        <w:t>n</w:t>
      </w:r>
      <w:r>
        <w:rPr/>
        <w:t>. In fact, a multiplicative inverse for </w:t>
      </w:r>
      <w:r>
        <w:rPr>
          <w:rFonts w:ascii="Times New Roman"/>
          <w:i/>
        </w:rPr>
        <w:t>m </w:t>
      </w:r>
      <w:r>
        <w:rPr/>
        <w:t>mod </w:t>
      </w:r>
      <w:r>
        <w:rPr>
          <w:rFonts w:ascii="Times New Roman"/>
          <w:i/>
        </w:rPr>
        <w:t>n </w:t>
      </w:r>
      <w:r>
        <w:rPr/>
        <w:t>exists if and only if gcd(</w:t>
      </w:r>
      <w:r>
        <w:rPr>
          <w:rFonts w:ascii="Times New Roman"/>
          <w:i/>
        </w:rPr>
        <w:t>m, n</w:t>
      </w:r>
      <w:r>
        <w:rPr/>
        <w:t>) = 1. If </w:t>
      </w:r>
      <w:r>
        <w:rPr>
          <w:spacing w:val="-4"/>
        </w:rPr>
        <w:t>we </w:t>
      </w:r>
      <w:r>
        <w:rPr/>
        <w:t>are working with a large number of letters or blocks, </w:t>
      </w:r>
      <w:r>
        <w:rPr>
          <w:rFonts w:ascii="Times New Roman"/>
          <w:i/>
        </w:rPr>
        <w:t>n</w:t>
      </w:r>
      <w:r>
        <w:rPr/>
        <w:t>, </w:t>
      </w:r>
      <w:r>
        <w:rPr>
          <w:spacing w:val="-4"/>
        </w:rPr>
        <w:t>we </w:t>
      </w:r>
      <w:r>
        <w:rPr/>
        <w:t>need an efficient </w:t>
      </w:r>
      <w:r>
        <w:rPr>
          <w:spacing w:val="-5"/>
        </w:rPr>
        <w:t>way </w:t>
      </w:r>
      <w:r>
        <w:rPr/>
        <w:t>calculate gcd(</w:t>
      </w:r>
      <w:r>
        <w:rPr>
          <w:rFonts w:ascii="Times New Roman"/>
          <w:i/>
        </w:rPr>
        <w:t>m, n</w:t>
      </w:r>
      <w:r>
        <w:rPr/>
        <w:t>) in order to </w:t>
      </w:r>
      <w:r>
        <w:rPr>
          <w:spacing w:val="-3"/>
        </w:rPr>
        <w:t>check </w:t>
      </w:r>
      <w:r>
        <w:rPr/>
        <w:t>whether </w:t>
      </w:r>
      <w:r>
        <w:rPr>
          <w:spacing w:val="-4"/>
        </w:rPr>
        <w:t>we </w:t>
      </w:r>
      <w:r>
        <w:rPr/>
        <w:t>are using a </w:t>
      </w:r>
      <w:r>
        <w:rPr>
          <w:spacing w:val="2"/>
        </w:rPr>
        <w:t>good </w:t>
      </w:r>
      <w:r>
        <w:rPr/>
        <w:t>multiplier,</w:t>
      </w:r>
      <w:r>
        <w:rPr>
          <w:spacing w:val="19"/>
        </w:rPr>
        <w:t> </w:t>
      </w:r>
      <w:r>
        <w:rPr>
          <w:rFonts w:ascii="Times New Roman"/>
          <w:i/>
        </w:rPr>
        <w:t>m</w:t>
      </w:r>
      <w:r>
        <w:rPr/>
        <w:t>.</w:t>
      </w:r>
    </w:p>
    <w:p>
      <w:pPr>
        <w:pStyle w:val="BodyText"/>
        <w:spacing w:before="10"/>
        <w:rPr>
          <w:sz w:val="32"/>
        </w:rPr>
      </w:pPr>
    </w:p>
    <w:p>
      <w:pPr>
        <w:pStyle w:val="Heading5"/>
        <w:numPr>
          <w:ilvl w:val="1"/>
          <w:numId w:val="25"/>
        </w:numPr>
        <w:tabs>
          <w:tab w:pos="1255" w:val="left" w:leader="none"/>
          <w:tab w:pos="1256" w:val="left" w:leader="none"/>
        </w:tabs>
        <w:spacing w:line="240" w:lineRule="auto" w:before="0" w:after="0"/>
        <w:ind w:left="1255" w:right="0" w:hanging="737"/>
        <w:jc w:val="left"/>
      </w:pPr>
      <w:bookmarkStart w:name="Euclidean Algorithm" w:id="285"/>
      <w:bookmarkEnd w:id="285"/>
      <w:r>
        <w:rPr>
          <w:b w:val="0"/>
        </w:rPr>
      </w:r>
      <w:bookmarkStart w:name="_bookmark151" w:id="286"/>
      <w:bookmarkEnd w:id="286"/>
      <w:r>
        <w:rPr>
          <w:b w:val="0"/>
        </w:rPr>
      </w:r>
      <w:bookmarkStart w:name="_bookmark151" w:id="287"/>
      <w:bookmarkEnd w:id="287"/>
      <w:r>
        <w:rPr/>
        <w:t>Euclidean</w:t>
      </w:r>
      <w:r>
        <w:rPr>
          <w:spacing w:val="34"/>
        </w:rPr>
        <w:t> </w:t>
      </w:r>
      <w:r>
        <w:rPr/>
        <w:t>Algorithm</w:t>
      </w:r>
    </w:p>
    <w:p>
      <w:pPr>
        <w:pStyle w:val="BodyText"/>
        <w:spacing w:before="4"/>
        <w:rPr>
          <w:b/>
          <w:sz w:val="25"/>
        </w:rPr>
      </w:pPr>
    </w:p>
    <w:p>
      <w:pPr>
        <w:pStyle w:val="BodyText"/>
        <w:spacing w:line="324" w:lineRule="auto"/>
        <w:ind w:left="519" w:right="1097"/>
        <w:jc w:val="both"/>
      </w:pPr>
      <w:r>
        <w:rPr>
          <w:spacing w:val="-3"/>
        </w:rPr>
        <w:t>How</w:t>
      </w:r>
      <w:r>
        <w:rPr>
          <w:spacing w:val="-24"/>
        </w:rPr>
        <w:t> </w:t>
      </w:r>
      <w:r>
        <w:rPr/>
        <w:t>do</w:t>
      </w:r>
      <w:r>
        <w:rPr>
          <w:spacing w:val="-24"/>
        </w:rPr>
        <w:t> </w:t>
      </w:r>
      <w:r>
        <w:rPr/>
        <w:t>you</w:t>
      </w:r>
      <w:r>
        <w:rPr>
          <w:spacing w:val="-24"/>
        </w:rPr>
        <w:t> </w:t>
      </w:r>
      <w:r>
        <w:rPr/>
        <w:t>find</w:t>
      </w:r>
      <w:r>
        <w:rPr>
          <w:spacing w:val="-23"/>
        </w:rPr>
        <w:t> </w:t>
      </w:r>
      <w:r>
        <w:rPr/>
        <w:t>gcd(49831</w:t>
      </w:r>
      <w:r>
        <w:rPr>
          <w:rFonts w:ascii="Times New Roman"/>
          <w:i/>
        </w:rPr>
        <w:t>,</w:t>
      </w:r>
      <w:r>
        <w:rPr>
          <w:rFonts w:ascii="Times New Roman"/>
          <w:i/>
          <w:spacing w:val="-42"/>
        </w:rPr>
        <w:t> </w:t>
      </w:r>
      <w:r>
        <w:rPr/>
        <w:t>825579)</w:t>
      </w:r>
      <w:r>
        <w:rPr>
          <w:spacing w:val="-24"/>
        </w:rPr>
        <w:t> </w:t>
      </w:r>
      <w:r>
        <w:rPr/>
        <w:t>or</w:t>
      </w:r>
      <w:r>
        <w:rPr>
          <w:spacing w:val="-24"/>
        </w:rPr>
        <w:t> </w:t>
      </w:r>
      <w:r>
        <w:rPr/>
        <w:t>gcd(8094702578291</w:t>
      </w:r>
      <w:r>
        <w:rPr>
          <w:rFonts w:ascii="Times New Roman"/>
          <w:i/>
        </w:rPr>
        <w:t>,</w:t>
      </w:r>
      <w:r>
        <w:rPr>
          <w:rFonts w:ascii="Times New Roman"/>
          <w:i/>
          <w:spacing w:val="-41"/>
        </w:rPr>
        <w:t> </w:t>
      </w:r>
      <w:r>
        <w:rPr/>
        <w:t>7403070229547)</w:t>
      </w:r>
      <w:r>
        <w:rPr>
          <w:spacing w:val="-24"/>
        </w:rPr>
        <w:t> </w:t>
      </w:r>
      <w:r>
        <w:rPr/>
        <w:t>or</w:t>
      </w:r>
      <w:r>
        <w:rPr>
          <w:spacing w:val="-24"/>
        </w:rPr>
        <w:t> </w:t>
      </w:r>
      <w:r>
        <w:rPr/>
        <w:t>the</w:t>
      </w:r>
      <w:r>
        <w:rPr>
          <w:spacing w:val="-23"/>
        </w:rPr>
        <w:t> </w:t>
      </w:r>
      <w:r>
        <w:rPr/>
        <w:t>gcd</w:t>
      </w:r>
      <w:r>
        <w:rPr>
          <w:spacing w:val="-24"/>
        </w:rPr>
        <w:t> </w:t>
      </w:r>
      <w:r>
        <w:rPr/>
        <w:t>of</w:t>
      </w:r>
      <w:r>
        <w:rPr>
          <w:spacing w:val="-24"/>
        </w:rPr>
        <w:t> </w:t>
      </w:r>
      <w:r>
        <w:rPr>
          <w:spacing w:val="-5"/>
        </w:rPr>
        <w:t>two </w:t>
      </w:r>
      <w:r>
        <w:rPr/>
        <w:t>hundred-digit numbers? </w:t>
      </w:r>
      <w:r>
        <w:rPr>
          <w:spacing w:val="-7"/>
        </w:rPr>
        <w:t>You </w:t>
      </w:r>
      <w:r>
        <w:rPr/>
        <w:t>could factor both numbers but that is a costly operation and will not </w:t>
      </w:r>
      <w:r>
        <w:rPr>
          <w:spacing w:val="3"/>
        </w:rPr>
        <w:t>be </w:t>
      </w:r>
      <w:r>
        <w:rPr/>
        <w:t>feasible if the numbers are too large.  The </w:t>
      </w:r>
      <w:r>
        <w:rPr>
          <w:b/>
        </w:rPr>
        <w:t>Euclidean  Algorithm </w:t>
      </w:r>
      <w:r>
        <w:rPr/>
        <w:t>is a method  to compute the gcd of </w:t>
      </w:r>
      <w:r>
        <w:rPr>
          <w:spacing w:val="-4"/>
        </w:rPr>
        <w:t>two </w:t>
      </w:r>
      <w:r>
        <w:rPr/>
        <w:t>non-zero integers, </w:t>
      </w:r>
      <w:r>
        <w:rPr>
          <w:rFonts w:ascii="Times New Roman"/>
          <w:i/>
        </w:rPr>
        <w:t>a </w:t>
      </w:r>
      <w:r>
        <w:rPr/>
        <w:t>and </w:t>
      </w:r>
      <w:r>
        <w:rPr>
          <w:rFonts w:ascii="Times New Roman"/>
          <w:i/>
        </w:rPr>
        <w:t>b</w:t>
      </w:r>
      <w:r>
        <w:rPr/>
        <w:t>. The method is based on the Division Algorithm.</w:t>
      </w:r>
    </w:p>
    <w:p>
      <w:pPr>
        <w:spacing w:before="176"/>
        <w:ind w:left="520" w:right="0" w:firstLine="0"/>
        <w:jc w:val="both"/>
        <w:rPr>
          <w:sz w:val="22"/>
        </w:rPr>
      </w:pPr>
      <w:r>
        <w:rPr>
          <w:b/>
          <w:w w:val="105"/>
          <w:sz w:val="22"/>
        </w:rPr>
        <w:t>Theorem 7 (Euclidean Algorithm) </w:t>
      </w:r>
      <w:r>
        <w:rPr>
          <w:rFonts w:ascii="Times New Roman"/>
          <w:i/>
          <w:w w:val="105"/>
          <w:sz w:val="22"/>
        </w:rPr>
        <w:t>If r is the remainder when a is divided by b, i.e. a </w:t>
      </w:r>
      <w:r>
        <w:rPr>
          <w:w w:val="105"/>
          <w:sz w:val="22"/>
        </w:rPr>
        <w:t>=</w:t>
      </w:r>
    </w:p>
    <w:p>
      <w:pPr>
        <w:spacing w:before="70"/>
        <w:ind w:left="519" w:right="0" w:firstLine="0"/>
        <w:jc w:val="both"/>
        <w:rPr>
          <w:rFonts w:ascii="Times New Roman" w:hAnsi="Times New Roman"/>
          <w:i/>
          <w:sz w:val="22"/>
        </w:rPr>
      </w:pPr>
      <w:r>
        <w:rPr>
          <w:rFonts w:ascii="Times New Roman" w:hAnsi="Times New Roman"/>
          <w:i/>
          <w:w w:val="105"/>
          <w:sz w:val="22"/>
        </w:rPr>
        <w:t>q </w:t>
      </w:r>
      <w:r>
        <w:rPr>
          <w:rFonts w:ascii="MS UI Gothic" w:hAnsi="MS UI Gothic"/>
          <w:w w:val="125"/>
          <w:sz w:val="22"/>
        </w:rPr>
        <w:t>· </w:t>
      </w:r>
      <w:r>
        <w:rPr>
          <w:rFonts w:ascii="Times New Roman" w:hAnsi="Times New Roman"/>
          <w:i/>
          <w:w w:val="105"/>
          <w:sz w:val="22"/>
        </w:rPr>
        <w:t>b </w:t>
      </w:r>
      <w:r>
        <w:rPr>
          <w:w w:val="105"/>
          <w:sz w:val="22"/>
        </w:rPr>
        <w:t>+ </w:t>
      </w:r>
      <w:r>
        <w:rPr>
          <w:rFonts w:ascii="Times New Roman" w:hAnsi="Times New Roman"/>
          <w:i/>
          <w:w w:val="105"/>
          <w:sz w:val="22"/>
        </w:rPr>
        <w:t>r, with </w:t>
      </w:r>
      <w:r>
        <w:rPr>
          <w:w w:val="105"/>
          <w:sz w:val="22"/>
        </w:rPr>
        <w:t>0 </w:t>
      </w:r>
      <w:r>
        <w:rPr>
          <w:rFonts w:ascii="MS UI Gothic" w:hAnsi="MS UI Gothic"/>
          <w:w w:val="125"/>
          <w:sz w:val="22"/>
        </w:rPr>
        <w:t>≤ </w:t>
      </w:r>
      <w:r>
        <w:rPr>
          <w:rFonts w:ascii="Times New Roman" w:hAnsi="Times New Roman"/>
          <w:i/>
          <w:w w:val="105"/>
          <w:sz w:val="22"/>
        </w:rPr>
        <w:t>r &lt; b, then, </w:t>
      </w:r>
      <w:r>
        <w:rPr>
          <w:w w:val="105"/>
          <w:sz w:val="22"/>
        </w:rPr>
        <w:t>gcd(</w:t>
      </w:r>
      <w:r>
        <w:rPr>
          <w:rFonts w:ascii="Times New Roman" w:hAnsi="Times New Roman"/>
          <w:i/>
          <w:w w:val="105"/>
          <w:sz w:val="22"/>
        </w:rPr>
        <w:t>a, b</w:t>
      </w:r>
      <w:r>
        <w:rPr>
          <w:w w:val="105"/>
          <w:sz w:val="22"/>
        </w:rPr>
        <w:t>) = gcd(</w:t>
      </w:r>
      <w:r>
        <w:rPr>
          <w:rFonts w:ascii="Times New Roman" w:hAnsi="Times New Roman"/>
          <w:i/>
          <w:w w:val="105"/>
          <w:sz w:val="22"/>
        </w:rPr>
        <w:t>b, r</w:t>
      </w:r>
      <w:r>
        <w:rPr>
          <w:w w:val="105"/>
          <w:sz w:val="22"/>
        </w:rPr>
        <w:t>)</w:t>
      </w:r>
      <w:r>
        <w:rPr>
          <w:rFonts w:ascii="Times New Roman" w:hAnsi="Times New Roman"/>
          <w:i/>
          <w:w w:val="105"/>
          <w:sz w:val="22"/>
        </w:rPr>
        <w:t>.</w:t>
      </w:r>
    </w:p>
    <w:p>
      <w:pPr>
        <w:pStyle w:val="BodyText"/>
        <w:spacing w:line="314" w:lineRule="auto" w:before="236"/>
        <w:ind w:left="520" w:right="1097" w:firstLine="338"/>
        <w:jc w:val="both"/>
      </w:pPr>
      <w:r>
        <w:rPr/>
        <w:t>If </w:t>
      </w:r>
      <w:r>
        <w:rPr>
          <w:rFonts w:ascii="Times New Roman" w:hAnsi="Times New Roman"/>
          <w:i/>
        </w:rPr>
        <w:t>a </w:t>
      </w:r>
      <w:r>
        <w:rPr/>
        <w:t>= </w:t>
      </w:r>
      <w:r>
        <w:rPr>
          <w:rFonts w:ascii="Times New Roman" w:hAnsi="Times New Roman"/>
          <w:i/>
        </w:rPr>
        <w:t>q </w:t>
      </w:r>
      <w:r>
        <w:rPr>
          <w:rFonts w:ascii="MS UI Gothic" w:hAnsi="MS UI Gothic"/>
          <w:w w:val="125"/>
        </w:rPr>
        <w:t>· </w:t>
      </w:r>
      <w:r>
        <w:rPr>
          <w:rFonts w:ascii="Times New Roman" w:hAnsi="Times New Roman"/>
          <w:i/>
        </w:rPr>
        <w:t>b </w:t>
      </w:r>
      <w:r>
        <w:rPr/>
        <w:t>+ </w:t>
      </w:r>
      <w:r>
        <w:rPr>
          <w:rFonts w:ascii="Times New Roman" w:hAnsi="Times New Roman"/>
          <w:i/>
        </w:rPr>
        <w:t>r</w:t>
      </w:r>
      <w:r>
        <w:rPr/>
        <w:t>, with 0 </w:t>
      </w:r>
      <w:r>
        <w:rPr>
          <w:rFonts w:ascii="MS UI Gothic" w:hAnsi="MS UI Gothic"/>
          <w:w w:val="125"/>
        </w:rPr>
        <w:t>≤ </w:t>
      </w:r>
      <w:r>
        <w:rPr>
          <w:rFonts w:ascii="Times New Roman" w:hAnsi="Times New Roman"/>
          <w:i/>
        </w:rPr>
        <w:t>r &lt; b </w:t>
      </w:r>
      <w:r>
        <w:rPr/>
        <w:t>then, by definition, </w:t>
      </w:r>
      <w:r>
        <w:rPr>
          <w:rFonts w:ascii="Times New Roman" w:hAnsi="Times New Roman"/>
          <w:i/>
        </w:rPr>
        <w:t>r </w:t>
      </w:r>
      <w:r>
        <w:rPr/>
        <w:t>= </w:t>
      </w:r>
      <w:r>
        <w:rPr>
          <w:rFonts w:ascii="Times New Roman" w:hAnsi="Times New Roman"/>
          <w:i/>
        </w:rPr>
        <w:t>a </w:t>
      </w:r>
      <w:r>
        <w:rPr/>
        <w:t>mod </w:t>
      </w:r>
      <w:r>
        <w:rPr>
          <w:rFonts w:ascii="Times New Roman" w:hAnsi="Times New Roman"/>
          <w:i/>
        </w:rPr>
        <w:t>b</w:t>
      </w:r>
      <w:r>
        <w:rPr/>
        <w:t>. So another way of stating the Euclidean algorithm is gcd(</w:t>
      </w:r>
      <w:r>
        <w:rPr>
          <w:rFonts w:ascii="Times New Roman" w:hAnsi="Times New Roman"/>
          <w:i/>
        </w:rPr>
        <w:t>a, b</w:t>
      </w:r>
      <w:r>
        <w:rPr/>
        <w:t>) = gcd(</w:t>
      </w:r>
      <w:r>
        <w:rPr>
          <w:rFonts w:ascii="Times New Roman" w:hAnsi="Times New Roman"/>
          <w:i/>
        </w:rPr>
        <w:t>b, a </w:t>
      </w:r>
      <w:r>
        <w:rPr/>
        <w:t>mod </w:t>
      </w:r>
      <w:r>
        <w:rPr>
          <w:rFonts w:ascii="Times New Roman" w:hAnsi="Times New Roman"/>
          <w:i/>
        </w:rPr>
        <w:t>b</w:t>
      </w:r>
      <w:r>
        <w:rPr/>
        <w:t>). This still sounds like a theorem rather than an algorithm that lays out the steps to find the gcd(</w:t>
      </w:r>
      <w:r>
        <w:rPr>
          <w:rFonts w:ascii="Times New Roman" w:hAnsi="Times New Roman"/>
          <w:i/>
        </w:rPr>
        <w:t>a, b</w:t>
      </w:r>
      <w:r>
        <w:rPr/>
        <w:t>). This is how we use it as an algorithm.</w:t>
      </w:r>
    </w:p>
    <w:p>
      <w:pPr>
        <w:pStyle w:val="Heading9"/>
        <w:spacing w:before="12"/>
        <w:ind w:left="858"/>
      </w:pPr>
      <w:r>
        <w:rPr/>
        <w:t>Euclidean algorithm</w:t>
      </w:r>
    </w:p>
    <w:p>
      <w:pPr>
        <w:spacing w:before="85"/>
        <w:ind w:left="858" w:right="0" w:firstLine="0"/>
        <w:jc w:val="left"/>
        <w:rPr>
          <w:sz w:val="22"/>
        </w:rPr>
      </w:pPr>
      <w:r>
        <w:rPr>
          <w:b/>
          <w:sz w:val="22"/>
        </w:rPr>
        <w:t>Input: </w:t>
      </w:r>
      <w:r>
        <w:rPr>
          <w:sz w:val="22"/>
        </w:rPr>
        <w:t>Two positive integers, </w:t>
      </w:r>
      <w:r>
        <w:rPr>
          <w:rFonts w:ascii="Times New Roman"/>
          <w:i/>
          <w:sz w:val="22"/>
        </w:rPr>
        <w:t>a </w:t>
      </w:r>
      <w:r>
        <w:rPr>
          <w:sz w:val="22"/>
        </w:rPr>
        <w:t>and </w:t>
      </w:r>
      <w:r>
        <w:rPr>
          <w:rFonts w:ascii="Times New Roman"/>
          <w:i/>
          <w:sz w:val="22"/>
        </w:rPr>
        <w:t>b</w:t>
      </w:r>
      <w:r>
        <w:rPr>
          <w:sz w:val="22"/>
        </w:rPr>
        <w:t>.</w:t>
      </w:r>
    </w:p>
    <w:p>
      <w:pPr>
        <w:spacing w:before="86"/>
        <w:ind w:left="858" w:right="0" w:firstLine="0"/>
        <w:jc w:val="left"/>
        <w:rPr>
          <w:sz w:val="22"/>
        </w:rPr>
      </w:pPr>
      <w:r>
        <w:rPr>
          <w:b/>
          <w:sz w:val="22"/>
        </w:rPr>
        <w:t>Output: </w:t>
      </w:r>
      <w:r>
        <w:rPr>
          <w:sz w:val="22"/>
        </w:rPr>
        <w:t>gcd(</w:t>
      </w:r>
      <w:r>
        <w:rPr>
          <w:rFonts w:ascii="Times New Roman"/>
          <w:i/>
          <w:sz w:val="22"/>
        </w:rPr>
        <w:t>a, b</w:t>
      </w:r>
      <w:r>
        <w:rPr>
          <w:sz w:val="22"/>
        </w:rPr>
        <w:t>)</w:t>
      </w:r>
    </w:p>
    <w:p>
      <w:pPr>
        <w:pStyle w:val="BodyText"/>
        <w:spacing w:before="10"/>
        <w:rPr>
          <w:sz w:val="21"/>
        </w:rPr>
      </w:pPr>
    </w:p>
    <w:p>
      <w:pPr>
        <w:pStyle w:val="ListParagraph"/>
        <w:numPr>
          <w:ilvl w:val="0"/>
          <w:numId w:val="27"/>
        </w:numPr>
        <w:tabs>
          <w:tab w:pos="1066" w:val="left" w:leader="none"/>
        </w:tabs>
        <w:spacing w:line="240" w:lineRule="auto" w:before="0" w:after="0"/>
        <w:ind w:left="1065" w:right="0" w:hanging="219"/>
        <w:jc w:val="left"/>
        <w:rPr>
          <w:sz w:val="22"/>
        </w:rPr>
      </w:pPr>
      <w:r>
        <w:rPr>
          <w:sz w:val="22"/>
        </w:rPr>
        <w:t>If</w:t>
      </w:r>
      <w:r>
        <w:rPr>
          <w:spacing w:val="18"/>
          <w:sz w:val="22"/>
        </w:rPr>
        <w:t> </w:t>
      </w:r>
      <w:r>
        <w:rPr>
          <w:rFonts w:ascii="Times New Roman" w:hAnsi="Times New Roman"/>
          <w:i/>
          <w:sz w:val="22"/>
        </w:rPr>
        <w:t>a</w:t>
      </w:r>
      <w:r>
        <w:rPr>
          <w:rFonts w:ascii="Times New Roman" w:hAnsi="Times New Roman"/>
          <w:i/>
          <w:spacing w:val="5"/>
          <w:sz w:val="22"/>
        </w:rPr>
        <w:t> </w:t>
      </w:r>
      <w:r>
        <w:rPr>
          <w:rFonts w:ascii="Times New Roman" w:hAnsi="Times New Roman"/>
          <w:i/>
          <w:sz w:val="22"/>
        </w:rPr>
        <w:t>&lt;</w:t>
      </w:r>
      <w:r>
        <w:rPr>
          <w:rFonts w:ascii="Times New Roman" w:hAnsi="Times New Roman"/>
          <w:i/>
          <w:spacing w:val="4"/>
          <w:sz w:val="22"/>
        </w:rPr>
        <w:t> </w:t>
      </w:r>
      <w:r>
        <w:rPr>
          <w:rFonts w:ascii="Times New Roman" w:hAnsi="Times New Roman"/>
          <w:i/>
          <w:sz w:val="22"/>
        </w:rPr>
        <w:t>b</w:t>
      </w:r>
      <w:r>
        <w:rPr>
          <w:sz w:val="22"/>
        </w:rPr>
        <w:t>,</w:t>
      </w:r>
      <w:r>
        <w:rPr>
          <w:spacing w:val="19"/>
          <w:sz w:val="22"/>
        </w:rPr>
        <w:t> </w:t>
      </w:r>
      <w:r>
        <w:rPr>
          <w:sz w:val="22"/>
        </w:rPr>
        <w:t>swap</w:t>
      </w:r>
      <w:r>
        <w:rPr>
          <w:spacing w:val="18"/>
          <w:sz w:val="22"/>
        </w:rPr>
        <w:t> </w:t>
      </w:r>
      <w:r>
        <w:rPr>
          <w:rFonts w:ascii="Times New Roman" w:hAnsi="Times New Roman"/>
          <w:i/>
          <w:sz w:val="22"/>
        </w:rPr>
        <w:t>a</w:t>
      </w:r>
      <w:r>
        <w:rPr>
          <w:rFonts w:ascii="Times New Roman" w:hAnsi="Times New Roman"/>
          <w:i/>
          <w:spacing w:val="17"/>
          <w:sz w:val="22"/>
        </w:rPr>
        <w:t> </w:t>
      </w:r>
      <w:r>
        <w:rPr>
          <w:sz w:val="22"/>
        </w:rPr>
        <w:t>and</w:t>
      </w:r>
      <w:r>
        <w:rPr>
          <w:spacing w:val="18"/>
          <w:sz w:val="22"/>
        </w:rPr>
        <w:t> </w:t>
      </w:r>
      <w:r>
        <w:rPr>
          <w:rFonts w:ascii="Times New Roman" w:hAnsi="Times New Roman"/>
          <w:i/>
          <w:sz w:val="22"/>
        </w:rPr>
        <w:t>b</w:t>
      </w:r>
      <w:r>
        <w:rPr>
          <w:sz w:val="22"/>
        </w:rPr>
        <w:t>.</w:t>
      </w:r>
    </w:p>
    <w:p>
      <w:pPr>
        <w:pStyle w:val="ListParagraph"/>
        <w:numPr>
          <w:ilvl w:val="0"/>
          <w:numId w:val="27"/>
        </w:numPr>
        <w:tabs>
          <w:tab w:pos="1066" w:val="left" w:leader="none"/>
        </w:tabs>
        <w:spacing w:line="240" w:lineRule="auto" w:before="216" w:after="0"/>
        <w:ind w:left="1065" w:right="0" w:hanging="219"/>
        <w:jc w:val="left"/>
        <w:rPr>
          <w:sz w:val="22"/>
        </w:rPr>
      </w:pPr>
      <w:r>
        <w:rPr>
          <w:sz w:val="22"/>
        </w:rPr>
        <w:t>If</w:t>
      </w:r>
      <w:r>
        <w:rPr>
          <w:spacing w:val="18"/>
          <w:sz w:val="22"/>
        </w:rPr>
        <w:t> </w:t>
      </w:r>
      <w:r>
        <w:rPr>
          <w:rFonts w:ascii="Times New Roman" w:hAnsi="Times New Roman"/>
          <w:i/>
          <w:sz w:val="22"/>
        </w:rPr>
        <w:t>b</w:t>
      </w:r>
      <w:r>
        <w:rPr>
          <w:rFonts w:ascii="Times New Roman" w:hAnsi="Times New Roman"/>
          <w:i/>
          <w:spacing w:val="16"/>
          <w:sz w:val="22"/>
        </w:rPr>
        <w:t> </w:t>
      </w:r>
      <w:r>
        <w:rPr>
          <w:sz w:val="22"/>
        </w:rPr>
        <w:t>divides</w:t>
      </w:r>
      <w:r>
        <w:rPr>
          <w:spacing w:val="18"/>
          <w:sz w:val="22"/>
        </w:rPr>
        <w:t> </w:t>
      </w:r>
      <w:r>
        <w:rPr>
          <w:rFonts w:ascii="Times New Roman" w:hAnsi="Times New Roman"/>
          <w:i/>
          <w:sz w:val="22"/>
        </w:rPr>
        <w:t>a</w:t>
      </w:r>
      <w:r>
        <w:rPr>
          <w:sz w:val="22"/>
        </w:rPr>
        <w:t>,</w:t>
      </w:r>
      <w:r>
        <w:rPr>
          <w:spacing w:val="18"/>
          <w:sz w:val="22"/>
        </w:rPr>
        <w:t> </w:t>
      </w:r>
      <w:r>
        <w:rPr>
          <w:sz w:val="22"/>
        </w:rPr>
        <w:t>return</w:t>
      </w:r>
      <w:r>
        <w:rPr>
          <w:spacing w:val="18"/>
          <w:sz w:val="22"/>
        </w:rPr>
        <w:t> </w:t>
      </w:r>
      <w:r>
        <w:rPr>
          <w:rFonts w:ascii="Times New Roman" w:hAnsi="Times New Roman"/>
          <w:i/>
          <w:sz w:val="22"/>
        </w:rPr>
        <w:t>b</w:t>
      </w:r>
      <w:r>
        <w:rPr>
          <w:rFonts w:ascii="Times New Roman" w:hAnsi="Times New Roman"/>
          <w:i/>
          <w:spacing w:val="16"/>
          <w:sz w:val="22"/>
        </w:rPr>
        <w:t> </w:t>
      </w:r>
      <w:r>
        <w:rPr>
          <w:sz w:val="22"/>
        </w:rPr>
        <w:t>.</w:t>
      </w:r>
    </w:p>
    <w:p>
      <w:pPr>
        <w:pStyle w:val="ListParagraph"/>
        <w:numPr>
          <w:ilvl w:val="0"/>
          <w:numId w:val="27"/>
        </w:numPr>
        <w:tabs>
          <w:tab w:pos="1066" w:val="left" w:leader="none"/>
        </w:tabs>
        <w:spacing w:line="240" w:lineRule="auto" w:before="216" w:after="0"/>
        <w:ind w:left="1065" w:right="0" w:hanging="219"/>
        <w:jc w:val="left"/>
        <w:rPr>
          <w:sz w:val="22"/>
        </w:rPr>
      </w:pPr>
      <w:r>
        <w:rPr>
          <w:sz w:val="22"/>
        </w:rPr>
        <w:t>else return </w:t>
      </w:r>
      <w:r>
        <w:rPr>
          <w:rFonts w:ascii="Times New Roman" w:hAnsi="Times New Roman"/>
          <w:i/>
          <w:sz w:val="22"/>
        </w:rPr>
        <w:t>gcd</w:t>
      </w:r>
      <w:r>
        <w:rPr>
          <w:sz w:val="22"/>
        </w:rPr>
        <w:t>(</w:t>
      </w:r>
      <w:r>
        <w:rPr>
          <w:rFonts w:ascii="Times New Roman" w:hAnsi="Times New Roman"/>
          <w:i/>
          <w:sz w:val="22"/>
        </w:rPr>
        <w:t>b, a </w:t>
      </w:r>
      <w:r>
        <w:rPr>
          <w:sz w:val="22"/>
        </w:rPr>
        <w:t>mod</w:t>
      </w:r>
      <w:r>
        <w:rPr>
          <w:spacing w:val="-7"/>
          <w:sz w:val="22"/>
        </w:rPr>
        <w:t> </w:t>
      </w:r>
      <w:r>
        <w:rPr>
          <w:rFonts w:ascii="Times New Roman" w:hAnsi="Times New Roman"/>
          <w:i/>
          <w:sz w:val="22"/>
        </w:rPr>
        <w:t>b</w:t>
      </w:r>
      <w:r>
        <w:rPr>
          <w:sz w:val="22"/>
        </w:rPr>
        <w:t>)</w:t>
      </w:r>
    </w:p>
    <w:p>
      <w:pPr>
        <w:pStyle w:val="BodyText"/>
        <w:spacing w:line="321" w:lineRule="auto" w:before="254"/>
        <w:ind w:left="520" w:right="1099" w:firstLine="338"/>
        <w:jc w:val="both"/>
      </w:pPr>
      <w:r>
        <w:rPr/>
        <w:t>The correctness of the Euclidean Algorithm can be proven in many ways. Here, we make</w:t>
      </w:r>
      <w:bookmarkStart w:name="_bookmark152" w:id="288"/>
      <w:bookmarkEnd w:id="288"/>
      <w:r>
        <w:rPr/>
      </w:r>
      <w:r>
        <w:rPr/>
        <w:t> use of the following lemma concerning </w:t>
      </w:r>
      <w:r>
        <w:rPr>
          <w:rFonts w:ascii="Times New Roman"/>
          <w:i/>
        </w:rPr>
        <w:t>divides </w:t>
      </w:r>
      <w:r>
        <w:rPr/>
        <w:t>and </w:t>
      </w:r>
      <w:r>
        <w:rPr>
          <w:rFonts w:ascii="Times New Roman"/>
          <w:i/>
        </w:rPr>
        <w:t>gcd</w:t>
      </w:r>
      <w:r>
        <w:rPr/>
        <w:t>.</w:t>
      </w:r>
    </w:p>
    <w:p>
      <w:pPr>
        <w:spacing w:before="163"/>
        <w:ind w:left="520" w:right="0" w:firstLine="0"/>
        <w:jc w:val="both"/>
        <w:rPr>
          <w:rFonts w:ascii="Times New Roman"/>
          <w:i/>
          <w:sz w:val="22"/>
        </w:rPr>
      </w:pPr>
      <w:r>
        <w:rPr>
          <w:b/>
          <w:w w:val="110"/>
          <w:sz w:val="22"/>
        </w:rPr>
        <w:t>Lemma 1 </w:t>
      </w:r>
      <w:r>
        <w:rPr>
          <w:rFonts w:ascii="Times New Roman"/>
          <w:i/>
          <w:w w:val="110"/>
          <w:sz w:val="22"/>
        </w:rPr>
        <w:t>If x </w:t>
      </w:r>
      <w:r>
        <w:rPr>
          <w:rFonts w:ascii="MS UI Gothic"/>
          <w:w w:val="110"/>
          <w:sz w:val="22"/>
        </w:rPr>
        <w:t>| </w:t>
      </w:r>
      <w:r>
        <w:rPr>
          <w:rFonts w:ascii="Times New Roman"/>
          <w:i/>
          <w:w w:val="110"/>
          <w:sz w:val="22"/>
        </w:rPr>
        <w:t>y and x </w:t>
      </w:r>
      <w:r>
        <w:rPr>
          <w:rFonts w:ascii="MS UI Gothic"/>
          <w:w w:val="110"/>
          <w:sz w:val="22"/>
        </w:rPr>
        <w:t>| </w:t>
      </w:r>
      <w:r>
        <w:rPr>
          <w:rFonts w:ascii="Times New Roman"/>
          <w:i/>
          <w:w w:val="110"/>
          <w:sz w:val="22"/>
        </w:rPr>
        <w:t>z, then x </w:t>
      </w:r>
      <w:r>
        <w:rPr>
          <w:rFonts w:ascii="MS UI Gothic"/>
          <w:w w:val="110"/>
          <w:sz w:val="22"/>
        </w:rPr>
        <w:t>| </w:t>
      </w:r>
      <w:r>
        <w:rPr>
          <w:w w:val="110"/>
          <w:sz w:val="22"/>
        </w:rPr>
        <w:t>gcd(</w:t>
      </w:r>
      <w:r>
        <w:rPr>
          <w:rFonts w:ascii="Times New Roman"/>
          <w:i/>
          <w:w w:val="110"/>
          <w:sz w:val="22"/>
        </w:rPr>
        <w:t>y, z</w:t>
      </w:r>
      <w:r>
        <w:rPr>
          <w:w w:val="110"/>
          <w:sz w:val="22"/>
        </w:rPr>
        <w:t>)</w:t>
      </w:r>
      <w:r>
        <w:rPr>
          <w:rFonts w:ascii="Times New Roman"/>
          <w:i/>
          <w:w w:val="110"/>
          <w:sz w:val="22"/>
        </w:rPr>
        <w:t>.</w:t>
      </w:r>
    </w:p>
    <w:p>
      <w:pPr>
        <w:tabs>
          <w:tab w:pos="9356" w:val="left" w:leader="none"/>
        </w:tabs>
        <w:spacing w:line="319" w:lineRule="auto" w:before="251"/>
        <w:ind w:left="520" w:right="1097" w:firstLine="0"/>
        <w:jc w:val="both"/>
        <w:rPr>
          <w:rFonts w:ascii="Arial" w:hAnsi="Arial"/>
          <w:i/>
          <w:sz w:val="22"/>
        </w:rPr>
      </w:pPr>
      <w:r>
        <w:rPr>
          <w:b/>
          <w:sz w:val="22"/>
        </w:rPr>
        <w:t>Proof:</w:t>
      </w:r>
      <w:r>
        <w:rPr>
          <w:b/>
          <w:spacing w:val="17"/>
          <w:sz w:val="22"/>
        </w:rPr>
        <w:t> </w:t>
      </w:r>
      <w:r>
        <w:rPr>
          <w:sz w:val="22"/>
        </w:rPr>
        <w:t>Since</w:t>
      </w:r>
      <w:r>
        <w:rPr>
          <w:spacing w:val="-4"/>
          <w:sz w:val="22"/>
        </w:rPr>
        <w:t> </w:t>
      </w:r>
      <w:r>
        <w:rPr>
          <w:rFonts w:ascii="Times New Roman" w:hAnsi="Times New Roman"/>
          <w:i/>
          <w:sz w:val="22"/>
        </w:rPr>
        <w:t>x</w:t>
      </w:r>
      <w:r>
        <w:rPr>
          <w:rFonts w:ascii="Times New Roman" w:hAnsi="Times New Roman"/>
          <w:i/>
          <w:spacing w:val="-7"/>
          <w:sz w:val="22"/>
        </w:rPr>
        <w:t> </w:t>
      </w:r>
      <w:r>
        <w:rPr>
          <w:sz w:val="22"/>
        </w:rPr>
        <w:t>is</w:t>
      </w:r>
      <w:r>
        <w:rPr>
          <w:spacing w:val="-4"/>
          <w:sz w:val="22"/>
        </w:rPr>
        <w:t> </w:t>
      </w:r>
      <w:r>
        <w:rPr>
          <w:sz w:val="22"/>
        </w:rPr>
        <w:t>a</w:t>
      </w:r>
      <w:r>
        <w:rPr>
          <w:spacing w:val="-4"/>
          <w:sz w:val="22"/>
        </w:rPr>
        <w:t> </w:t>
      </w:r>
      <w:r>
        <w:rPr>
          <w:sz w:val="22"/>
        </w:rPr>
        <w:t>common</w:t>
      </w:r>
      <w:r>
        <w:rPr>
          <w:spacing w:val="-5"/>
          <w:sz w:val="22"/>
        </w:rPr>
        <w:t> </w:t>
      </w:r>
      <w:r>
        <w:rPr>
          <w:sz w:val="22"/>
        </w:rPr>
        <w:t>divisor</w:t>
      </w:r>
      <w:r>
        <w:rPr>
          <w:spacing w:val="-4"/>
          <w:sz w:val="22"/>
        </w:rPr>
        <w:t> </w:t>
      </w:r>
      <w:r>
        <w:rPr>
          <w:sz w:val="22"/>
        </w:rPr>
        <w:t>of</w:t>
      </w:r>
      <w:r>
        <w:rPr>
          <w:spacing w:val="-5"/>
          <w:sz w:val="22"/>
        </w:rPr>
        <w:t> </w:t>
      </w:r>
      <w:r>
        <w:rPr>
          <w:sz w:val="22"/>
        </w:rPr>
        <w:t>both</w:t>
      </w:r>
      <w:r>
        <w:rPr>
          <w:spacing w:val="-5"/>
          <w:sz w:val="22"/>
        </w:rPr>
        <w:t> </w:t>
      </w:r>
      <w:r>
        <w:rPr>
          <w:rFonts w:ascii="Times New Roman" w:hAnsi="Times New Roman"/>
          <w:i/>
          <w:sz w:val="22"/>
        </w:rPr>
        <w:t>y</w:t>
      </w:r>
      <w:r>
        <w:rPr>
          <w:rFonts w:ascii="Times New Roman" w:hAnsi="Times New Roman"/>
          <w:i/>
          <w:spacing w:val="-1"/>
          <w:sz w:val="22"/>
        </w:rPr>
        <w:t> </w:t>
      </w:r>
      <w:r>
        <w:rPr>
          <w:sz w:val="22"/>
        </w:rPr>
        <w:t>and</w:t>
      </w:r>
      <w:r>
        <w:rPr>
          <w:spacing w:val="-4"/>
          <w:sz w:val="22"/>
        </w:rPr>
        <w:t> </w:t>
      </w:r>
      <w:r>
        <w:rPr>
          <w:rFonts w:ascii="Times New Roman" w:hAnsi="Times New Roman"/>
          <w:i/>
          <w:spacing w:val="4"/>
          <w:sz w:val="22"/>
        </w:rPr>
        <w:t>z</w:t>
      </w:r>
      <w:r>
        <w:rPr>
          <w:spacing w:val="4"/>
          <w:sz w:val="22"/>
        </w:rPr>
        <w:t>,</w:t>
      </w:r>
      <w:r>
        <w:rPr>
          <w:spacing w:val="-3"/>
          <w:sz w:val="22"/>
        </w:rPr>
        <w:t> </w:t>
      </w:r>
      <w:r>
        <w:rPr>
          <w:sz w:val="22"/>
        </w:rPr>
        <w:t>it</w:t>
      </w:r>
      <w:r>
        <w:rPr>
          <w:spacing w:val="-4"/>
          <w:sz w:val="22"/>
        </w:rPr>
        <w:t> </w:t>
      </w:r>
      <w:r>
        <w:rPr>
          <w:sz w:val="22"/>
        </w:rPr>
        <w:t>must</w:t>
      </w:r>
      <w:r>
        <w:rPr>
          <w:spacing w:val="-5"/>
          <w:sz w:val="22"/>
        </w:rPr>
        <w:t> </w:t>
      </w:r>
      <w:r>
        <w:rPr>
          <w:spacing w:val="3"/>
          <w:sz w:val="22"/>
        </w:rPr>
        <w:t>be</w:t>
      </w:r>
      <w:r>
        <w:rPr>
          <w:spacing w:val="-4"/>
          <w:sz w:val="22"/>
        </w:rPr>
        <w:t> </w:t>
      </w:r>
      <w:r>
        <w:rPr>
          <w:sz w:val="22"/>
        </w:rPr>
        <w:t>a</w:t>
      </w:r>
      <w:r>
        <w:rPr>
          <w:spacing w:val="-5"/>
          <w:sz w:val="22"/>
        </w:rPr>
        <w:t> </w:t>
      </w:r>
      <w:r>
        <w:rPr>
          <w:sz w:val="22"/>
        </w:rPr>
        <w:t>factor</w:t>
      </w:r>
      <w:r>
        <w:rPr>
          <w:spacing w:val="-5"/>
          <w:sz w:val="22"/>
        </w:rPr>
        <w:t> </w:t>
      </w:r>
      <w:r>
        <w:rPr>
          <w:sz w:val="22"/>
        </w:rPr>
        <w:t>of</w:t>
      </w:r>
      <w:r>
        <w:rPr>
          <w:spacing w:val="-4"/>
          <w:sz w:val="22"/>
        </w:rPr>
        <w:t> </w:t>
      </w:r>
      <w:r>
        <w:rPr>
          <w:sz w:val="22"/>
        </w:rPr>
        <w:t>the</w:t>
      </w:r>
      <w:r>
        <w:rPr>
          <w:spacing w:val="-5"/>
          <w:sz w:val="22"/>
        </w:rPr>
        <w:t> </w:t>
      </w:r>
      <w:r>
        <w:rPr>
          <w:rFonts w:ascii="Times New Roman" w:hAnsi="Times New Roman"/>
          <w:i/>
          <w:spacing w:val="-3"/>
          <w:sz w:val="22"/>
        </w:rPr>
        <w:t>greatest</w:t>
      </w:r>
      <w:r>
        <w:rPr>
          <w:rFonts w:ascii="Times New Roman" w:hAnsi="Times New Roman"/>
          <w:i/>
          <w:spacing w:val="10"/>
          <w:sz w:val="22"/>
        </w:rPr>
        <w:t> </w:t>
      </w:r>
      <w:r>
        <w:rPr>
          <w:sz w:val="22"/>
        </w:rPr>
        <w:t>common divisor of </w:t>
      </w:r>
      <w:r>
        <w:rPr>
          <w:rFonts w:ascii="Times New Roman" w:hAnsi="Times New Roman"/>
          <w:i/>
          <w:sz w:val="22"/>
        </w:rPr>
        <w:t>y</w:t>
      </w:r>
      <w:r>
        <w:rPr>
          <w:rFonts w:ascii="Times New Roman" w:hAnsi="Times New Roman"/>
          <w:i/>
          <w:spacing w:val="45"/>
          <w:sz w:val="22"/>
        </w:rPr>
        <w:t> </w:t>
      </w:r>
      <w:r>
        <w:rPr>
          <w:sz w:val="22"/>
        </w:rPr>
        <w:t>and</w:t>
      </w:r>
      <w:r>
        <w:rPr>
          <w:spacing w:val="13"/>
          <w:sz w:val="22"/>
        </w:rPr>
        <w:t> </w:t>
      </w:r>
      <w:r>
        <w:rPr>
          <w:rFonts w:ascii="Times New Roman" w:hAnsi="Times New Roman"/>
          <w:i/>
          <w:spacing w:val="4"/>
          <w:sz w:val="22"/>
        </w:rPr>
        <w:t>z</w:t>
      </w:r>
      <w:r>
        <w:rPr>
          <w:spacing w:val="4"/>
          <w:sz w:val="22"/>
        </w:rPr>
        <w:t>.</w:t>
        <w:tab/>
      </w:r>
      <w:r>
        <w:rPr>
          <w:rFonts w:ascii="Arial" w:hAnsi="Arial"/>
          <w:i/>
          <w:spacing w:val="-16"/>
          <w:sz w:val="22"/>
        </w:rPr>
        <w:t>□</w:t>
      </w:r>
    </w:p>
    <w:p>
      <w:pPr>
        <w:spacing w:after="0" w:line="319" w:lineRule="auto"/>
        <w:jc w:val="both"/>
        <w:rPr>
          <w:rFonts w:ascii="Arial" w:hAnsi="Arial"/>
          <w:sz w:val="22"/>
        </w:rPr>
        <w:sectPr>
          <w:headerReference w:type="default" r:id="rId117"/>
          <w:headerReference w:type="even" r:id="rId118"/>
          <w:pgSz w:w="12240" w:h="15840"/>
          <w:pgMar w:header="1429" w:footer="0" w:top="1660" w:bottom="280" w:left="1280" w:right="340"/>
          <w:pgNumType w:start="73"/>
        </w:sectPr>
      </w:pPr>
    </w:p>
    <w:p>
      <w:pPr>
        <w:pStyle w:val="BodyText"/>
        <w:rPr>
          <w:rFonts w:ascii="Arial"/>
          <w:i/>
          <w:sz w:val="20"/>
        </w:rPr>
      </w:pPr>
    </w:p>
    <w:p>
      <w:pPr>
        <w:pStyle w:val="BodyText"/>
        <w:spacing w:before="8"/>
        <w:rPr>
          <w:rFonts w:ascii="Arial"/>
          <w:i/>
          <w:sz w:val="18"/>
        </w:rPr>
      </w:pPr>
    </w:p>
    <w:p>
      <w:pPr>
        <w:pStyle w:val="BodyText"/>
        <w:spacing w:line="297" w:lineRule="auto" w:before="62"/>
        <w:ind w:left="160" w:right="1459" w:firstLine="338"/>
        <w:jc w:val="both"/>
      </w:pPr>
      <w:bookmarkStart w:name="_bookmark153" w:id="289"/>
      <w:bookmarkEnd w:id="289"/>
      <w:r>
        <w:rPr/>
      </w:r>
      <w:r>
        <w:rPr/>
        <w:t>We can now make use of this lemma to verify the correctness of the Euclidean Algorithm. </w:t>
      </w:r>
      <w:r>
        <w:rPr>
          <w:b/>
        </w:rPr>
        <w:t>Proof: </w:t>
      </w:r>
      <w:r>
        <w:rPr/>
        <w:t>In what follows, we show that gcd(</w:t>
      </w:r>
      <w:r>
        <w:rPr>
          <w:rFonts w:ascii="Times New Roman"/>
          <w:i/>
        </w:rPr>
        <w:t>a, b</w:t>
      </w:r>
      <w:r>
        <w:rPr/>
        <w:t>) </w:t>
      </w:r>
      <w:r>
        <w:rPr>
          <w:rFonts w:ascii="MS UI Gothic"/>
        </w:rPr>
        <w:t>| </w:t>
      </w:r>
      <w:r>
        <w:rPr/>
        <w:t>gcd(</w:t>
      </w:r>
      <w:r>
        <w:rPr>
          <w:rFonts w:ascii="Times New Roman"/>
          <w:i/>
        </w:rPr>
        <w:t>b, r</w:t>
      </w:r>
      <w:r>
        <w:rPr/>
        <w:t>) and gcd(</w:t>
      </w:r>
      <w:r>
        <w:rPr>
          <w:rFonts w:ascii="Times New Roman"/>
          <w:i/>
        </w:rPr>
        <w:t>b, r</w:t>
      </w:r>
      <w:r>
        <w:rPr/>
        <w:t>) </w:t>
      </w:r>
      <w:r>
        <w:rPr>
          <w:rFonts w:ascii="MS UI Gothic"/>
        </w:rPr>
        <w:t>| </w:t>
      </w:r>
      <w:r>
        <w:rPr/>
        <w:t>gcd(</w:t>
      </w:r>
      <w:r>
        <w:rPr>
          <w:rFonts w:ascii="Times New Roman"/>
          <w:i/>
        </w:rPr>
        <w:t>a, b</w:t>
      </w:r>
      <w:r>
        <w:rPr/>
        <w:t>). Since </w:t>
      </w:r>
      <w:r>
        <w:rPr>
          <w:rFonts w:ascii="Times New Roman"/>
          <w:i/>
        </w:rPr>
        <w:t>n </w:t>
      </w:r>
      <w:r>
        <w:rPr>
          <w:rFonts w:ascii="MS UI Gothic"/>
        </w:rPr>
        <w:t>| </w:t>
      </w:r>
      <w:r>
        <w:rPr>
          <w:rFonts w:ascii="Times New Roman"/>
          <w:i/>
        </w:rPr>
        <w:t>m </w:t>
      </w:r>
      <w:r>
        <w:rPr/>
        <w:t>and </w:t>
      </w:r>
      <w:r>
        <w:rPr>
          <w:rFonts w:ascii="Times New Roman"/>
          <w:i/>
        </w:rPr>
        <w:t>m </w:t>
      </w:r>
      <w:r>
        <w:rPr>
          <w:rFonts w:ascii="MS UI Gothic"/>
        </w:rPr>
        <w:t>| </w:t>
      </w:r>
      <w:r>
        <w:rPr>
          <w:rFonts w:ascii="Times New Roman"/>
          <w:i/>
        </w:rPr>
        <w:t>n </w:t>
      </w:r>
      <w:r>
        <w:rPr/>
        <w:t>if and only if </w:t>
      </w:r>
      <w:r>
        <w:rPr>
          <w:rFonts w:ascii="Times New Roman"/>
          <w:i/>
        </w:rPr>
        <w:t>n </w:t>
      </w:r>
      <w:r>
        <w:rPr/>
        <w:t>= </w:t>
      </w:r>
      <w:r>
        <w:rPr>
          <w:rFonts w:ascii="Times New Roman"/>
          <w:i/>
        </w:rPr>
        <w:t>m</w:t>
      </w:r>
      <w:r>
        <w:rPr/>
        <w:t>, we must have that gcd(</w:t>
      </w:r>
      <w:r>
        <w:rPr>
          <w:rFonts w:ascii="Times New Roman"/>
          <w:i/>
        </w:rPr>
        <w:t>a, b</w:t>
      </w:r>
      <w:r>
        <w:rPr/>
        <w:t>) = gcd(</w:t>
      </w:r>
      <w:r>
        <w:rPr>
          <w:rFonts w:ascii="Times New Roman"/>
          <w:i/>
        </w:rPr>
        <w:t>b, r</w:t>
      </w:r>
      <w:r>
        <w:rPr/>
        <w:t>).</w:t>
      </w:r>
    </w:p>
    <w:p>
      <w:pPr>
        <w:spacing w:before="108"/>
        <w:ind w:left="160" w:right="0" w:firstLine="0"/>
        <w:jc w:val="both"/>
        <w:rPr>
          <w:sz w:val="22"/>
        </w:rPr>
      </w:pPr>
      <w:r>
        <w:rPr>
          <w:sz w:val="22"/>
        </w:rPr>
        <w:t>gcd(</w:t>
      </w:r>
      <w:r>
        <w:rPr>
          <w:rFonts w:ascii="Times New Roman"/>
          <w:i/>
          <w:sz w:val="22"/>
        </w:rPr>
        <w:t>a, b</w:t>
      </w:r>
      <w:r>
        <w:rPr>
          <w:sz w:val="22"/>
        </w:rPr>
        <w:t>) </w:t>
      </w:r>
      <w:r>
        <w:rPr>
          <w:rFonts w:ascii="MS UI Gothic"/>
          <w:sz w:val="22"/>
        </w:rPr>
        <w:t>| </w:t>
      </w:r>
      <w:r>
        <w:rPr>
          <w:sz w:val="22"/>
        </w:rPr>
        <w:t>gcd(</w:t>
      </w:r>
      <w:r>
        <w:rPr>
          <w:rFonts w:ascii="Times New Roman"/>
          <w:i/>
          <w:sz w:val="22"/>
        </w:rPr>
        <w:t>b, r</w:t>
      </w:r>
      <w:r>
        <w:rPr>
          <w:sz w:val="22"/>
        </w:rPr>
        <w:t>):</w:t>
      </w:r>
    </w:p>
    <w:p>
      <w:pPr>
        <w:spacing w:before="304"/>
        <w:ind w:left="1727" w:right="0" w:firstLine="0"/>
        <w:jc w:val="left"/>
        <w:rPr>
          <w:sz w:val="22"/>
        </w:rPr>
      </w:pPr>
      <w:r>
        <w:rPr>
          <w:sz w:val="22"/>
        </w:rPr>
        <w:t>gcd(</w:t>
      </w:r>
      <w:r>
        <w:rPr>
          <w:rFonts w:ascii="Times New Roman"/>
          <w:i/>
          <w:sz w:val="22"/>
        </w:rPr>
        <w:t>a, b</w:t>
      </w:r>
      <w:r>
        <w:rPr>
          <w:sz w:val="22"/>
        </w:rPr>
        <w:t>) </w:t>
      </w:r>
      <w:r>
        <w:rPr>
          <w:rFonts w:ascii="MS UI Gothic"/>
          <w:sz w:val="22"/>
        </w:rPr>
        <w:t>| </w:t>
      </w:r>
      <w:r>
        <w:rPr>
          <w:rFonts w:ascii="Times New Roman"/>
          <w:i/>
          <w:sz w:val="22"/>
        </w:rPr>
        <w:t>a </w:t>
      </w:r>
      <w:r>
        <w:rPr>
          <w:sz w:val="22"/>
        </w:rPr>
        <w:t>and gcd(</w:t>
      </w:r>
      <w:r>
        <w:rPr>
          <w:rFonts w:ascii="Times New Roman"/>
          <w:i/>
          <w:sz w:val="22"/>
        </w:rPr>
        <w:t>a, b</w:t>
      </w:r>
      <w:r>
        <w:rPr>
          <w:sz w:val="22"/>
        </w:rPr>
        <w:t>) </w:t>
      </w:r>
      <w:r>
        <w:rPr>
          <w:rFonts w:ascii="MS UI Gothic"/>
          <w:sz w:val="22"/>
        </w:rPr>
        <w:t>| </w:t>
      </w:r>
      <w:r>
        <w:rPr>
          <w:rFonts w:ascii="Times New Roman"/>
          <w:i/>
          <w:sz w:val="22"/>
        </w:rPr>
        <w:t>b </w:t>
      </w:r>
      <w:r>
        <w:rPr>
          <w:sz w:val="22"/>
        </w:rPr>
        <w:t>by definition</w:t>
      </w:r>
    </w:p>
    <w:p>
      <w:pPr>
        <w:pStyle w:val="BodyText"/>
        <w:tabs>
          <w:tab w:pos="4638" w:val="left" w:leader="none"/>
        </w:tabs>
        <w:spacing w:before="57"/>
        <w:ind w:left="1310"/>
      </w:pPr>
      <w:r>
        <w:rPr>
          <w:rFonts w:ascii="MS UI Gothic" w:hAnsi="MS UI Gothic"/>
          <w:w w:val="105"/>
        </w:rPr>
        <w:t>⇒  </w:t>
      </w:r>
      <w:r>
        <w:rPr>
          <w:w w:val="105"/>
        </w:rPr>
        <w:t>gcd(</w:t>
      </w:r>
      <w:r>
        <w:rPr>
          <w:rFonts w:ascii="Times New Roman" w:hAnsi="Times New Roman"/>
          <w:i/>
          <w:w w:val="105"/>
        </w:rPr>
        <w:t>a, b</w:t>
      </w:r>
      <w:r>
        <w:rPr>
          <w:w w:val="105"/>
        </w:rPr>
        <w:t>) </w:t>
      </w:r>
      <w:r>
        <w:rPr>
          <w:rFonts w:ascii="MS UI Gothic" w:hAnsi="MS UI Gothic"/>
          <w:w w:val="105"/>
        </w:rPr>
        <w:t>| </w:t>
      </w:r>
      <w:r>
        <w:rPr>
          <w:w w:val="105"/>
        </w:rPr>
        <w:t>(</w:t>
      </w:r>
      <w:r>
        <w:rPr>
          <w:rFonts w:ascii="Times New Roman" w:hAnsi="Times New Roman"/>
          <w:i/>
          <w:w w:val="105"/>
        </w:rPr>
        <w:t>a </w:t>
      </w:r>
      <w:r>
        <w:rPr>
          <w:rFonts w:ascii="MS UI Gothic" w:hAnsi="MS UI Gothic"/>
          <w:w w:val="105"/>
        </w:rPr>
        <w:t>−</w:t>
      </w:r>
      <w:r>
        <w:rPr>
          <w:rFonts w:ascii="MS UI Gothic" w:hAnsi="MS UI Gothic"/>
          <w:spacing w:val="-57"/>
          <w:w w:val="105"/>
        </w:rPr>
        <w:t> </w:t>
      </w:r>
      <w:r>
        <w:rPr>
          <w:rFonts w:ascii="Times New Roman" w:hAnsi="Times New Roman"/>
          <w:i/>
          <w:w w:val="105"/>
        </w:rPr>
        <w:t>q </w:t>
      </w:r>
      <w:r>
        <w:rPr>
          <w:rFonts w:ascii="MS UI Gothic" w:hAnsi="MS UI Gothic"/>
          <w:w w:val="105"/>
        </w:rPr>
        <w:t>·</w:t>
      </w:r>
      <w:r>
        <w:rPr>
          <w:rFonts w:ascii="MS UI Gothic" w:hAnsi="MS UI Gothic"/>
          <w:spacing w:val="-27"/>
          <w:w w:val="105"/>
        </w:rPr>
        <w:t> </w:t>
      </w:r>
      <w:r>
        <w:rPr>
          <w:rFonts w:ascii="Times New Roman" w:hAnsi="Times New Roman"/>
          <w:i/>
          <w:w w:val="105"/>
        </w:rPr>
        <w:t>b</w:t>
      </w:r>
      <w:r>
        <w:rPr>
          <w:w w:val="105"/>
        </w:rPr>
        <w:t>)</w:t>
        <w:tab/>
      </w:r>
      <w:r>
        <w:rPr>
          <w:spacing w:val="-3"/>
          <w:w w:val="105"/>
        </w:rPr>
        <w:t>by </w:t>
      </w:r>
      <w:r>
        <w:rPr>
          <w:w w:val="105"/>
        </w:rPr>
        <w:t>algebra and definition of</w:t>
      </w:r>
      <w:r>
        <w:rPr>
          <w:spacing w:val="49"/>
          <w:w w:val="105"/>
        </w:rPr>
        <w:t> </w:t>
      </w:r>
      <w:r>
        <w:rPr>
          <w:w w:val="105"/>
        </w:rPr>
        <w:t>divides</w:t>
      </w:r>
    </w:p>
    <w:p>
      <w:pPr>
        <w:tabs>
          <w:tab w:pos="4638" w:val="left" w:leader="none"/>
        </w:tabs>
        <w:spacing w:before="57"/>
        <w:ind w:left="1310" w:right="0" w:firstLine="0"/>
        <w:jc w:val="left"/>
        <w:rPr>
          <w:rFonts w:ascii="Times New Roman" w:hAnsi="Times New Roman"/>
          <w:i/>
          <w:sz w:val="22"/>
        </w:rPr>
      </w:pPr>
      <w:r>
        <w:rPr>
          <w:rFonts w:ascii="MS UI Gothic" w:hAnsi="MS UI Gothic"/>
          <w:w w:val="105"/>
          <w:sz w:val="22"/>
        </w:rPr>
        <w:t>⇒  </w:t>
      </w:r>
      <w:r>
        <w:rPr>
          <w:w w:val="105"/>
          <w:sz w:val="22"/>
        </w:rPr>
        <w:t>gcd(</w:t>
      </w:r>
      <w:r>
        <w:rPr>
          <w:rFonts w:ascii="Times New Roman" w:hAnsi="Times New Roman"/>
          <w:i/>
          <w:w w:val="105"/>
          <w:sz w:val="22"/>
        </w:rPr>
        <w:t>a, b</w:t>
      </w:r>
      <w:r>
        <w:rPr>
          <w:w w:val="105"/>
          <w:sz w:val="22"/>
        </w:rPr>
        <w:t>)</w:t>
      </w:r>
      <w:r>
        <w:rPr>
          <w:spacing w:val="12"/>
          <w:w w:val="105"/>
          <w:sz w:val="22"/>
        </w:rPr>
        <w:t> </w:t>
      </w:r>
      <w:r>
        <w:rPr>
          <w:rFonts w:ascii="MS UI Gothic" w:hAnsi="MS UI Gothic"/>
          <w:w w:val="105"/>
          <w:sz w:val="22"/>
        </w:rPr>
        <w:t>|</w:t>
      </w:r>
      <w:r>
        <w:rPr>
          <w:rFonts w:ascii="MS UI Gothic" w:hAnsi="MS UI Gothic"/>
          <w:spacing w:val="-17"/>
          <w:w w:val="105"/>
          <w:sz w:val="22"/>
        </w:rPr>
        <w:t> </w:t>
      </w:r>
      <w:r>
        <w:rPr>
          <w:rFonts w:ascii="Times New Roman" w:hAnsi="Times New Roman"/>
          <w:i/>
          <w:w w:val="105"/>
          <w:sz w:val="22"/>
        </w:rPr>
        <w:t>r</w:t>
        <w:tab/>
      </w:r>
      <w:r>
        <w:rPr>
          <w:w w:val="105"/>
          <w:sz w:val="22"/>
        </w:rPr>
        <w:t>since </w:t>
      </w:r>
      <w:r>
        <w:rPr>
          <w:rFonts w:ascii="Times New Roman" w:hAnsi="Times New Roman"/>
          <w:i/>
          <w:w w:val="105"/>
          <w:sz w:val="22"/>
        </w:rPr>
        <w:t>a </w:t>
      </w:r>
      <w:r>
        <w:rPr>
          <w:w w:val="105"/>
          <w:sz w:val="22"/>
        </w:rPr>
        <w:t>= </w:t>
      </w:r>
      <w:r>
        <w:rPr>
          <w:rFonts w:ascii="Times New Roman" w:hAnsi="Times New Roman"/>
          <w:i/>
          <w:w w:val="105"/>
          <w:sz w:val="22"/>
        </w:rPr>
        <w:t>q </w:t>
      </w:r>
      <w:r>
        <w:rPr>
          <w:rFonts w:ascii="MS UI Gothic" w:hAnsi="MS UI Gothic"/>
          <w:w w:val="105"/>
          <w:sz w:val="22"/>
        </w:rPr>
        <w:t>· </w:t>
      </w:r>
      <w:r>
        <w:rPr>
          <w:rFonts w:ascii="Times New Roman" w:hAnsi="Times New Roman"/>
          <w:i/>
          <w:w w:val="105"/>
          <w:sz w:val="22"/>
        </w:rPr>
        <w:t>b </w:t>
      </w:r>
      <w:r>
        <w:rPr>
          <w:w w:val="105"/>
          <w:sz w:val="22"/>
        </w:rPr>
        <w:t>+</w:t>
      </w:r>
      <w:r>
        <w:rPr>
          <w:spacing w:val="-21"/>
          <w:w w:val="105"/>
          <w:sz w:val="22"/>
        </w:rPr>
        <w:t> </w:t>
      </w:r>
      <w:r>
        <w:rPr>
          <w:rFonts w:ascii="Times New Roman" w:hAnsi="Times New Roman"/>
          <w:i/>
          <w:w w:val="105"/>
          <w:sz w:val="22"/>
        </w:rPr>
        <w:t>r</w:t>
      </w:r>
    </w:p>
    <w:p>
      <w:pPr>
        <w:spacing w:before="277"/>
        <w:ind w:left="160" w:right="0" w:firstLine="0"/>
        <w:jc w:val="both"/>
        <w:rPr>
          <w:sz w:val="22"/>
        </w:rPr>
      </w:pPr>
      <w:r>
        <w:rPr>
          <w:sz w:val="22"/>
        </w:rPr>
        <w:t>But if gcd(</w:t>
      </w:r>
      <w:r>
        <w:rPr>
          <w:rFonts w:ascii="Times New Roman"/>
          <w:i/>
          <w:sz w:val="22"/>
        </w:rPr>
        <w:t>a, b</w:t>
      </w:r>
      <w:r>
        <w:rPr>
          <w:sz w:val="22"/>
        </w:rPr>
        <w:t>) </w:t>
      </w:r>
      <w:r>
        <w:rPr>
          <w:rFonts w:ascii="MS UI Gothic"/>
          <w:sz w:val="22"/>
        </w:rPr>
        <w:t>| </w:t>
      </w:r>
      <w:r>
        <w:rPr>
          <w:rFonts w:ascii="Times New Roman"/>
          <w:i/>
          <w:sz w:val="22"/>
        </w:rPr>
        <w:t>b </w:t>
      </w:r>
      <w:r>
        <w:rPr>
          <w:sz w:val="22"/>
        </w:rPr>
        <w:t>and gcd(</w:t>
      </w:r>
      <w:r>
        <w:rPr>
          <w:rFonts w:ascii="Times New Roman"/>
          <w:i/>
          <w:sz w:val="22"/>
        </w:rPr>
        <w:t>a, b</w:t>
      </w:r>
      <w:r>
        <w:rPr>
          <w:sz w:val="22"/>
        </w:rPr>
        <w:t>) </w:t>
      </w:r>
      <w:r>
        <w:rPr>
          <w:rFonts w:ascii="MS UI Gothic"/>
          <w:sz w:val="22"/>
        </w:rPr>
        <w:t>| </w:t>
      </w:r>
      <w:r>
        <w:rPr>
          <w:rFonts w:ascii="Times New Roman"/>
          <w:i/>
          <w:sz w:val="22"/>
        </w:rPr>
        <w:t>r</w:t>
      </w:r>
      <w:r>
        <w:rPr>
          <w:sz w:val="22"/>
        </w:rPr>
        <w:t>, then gcd(</w:t>
      </w:r>
      <w:r>
        <w:rPr>
          <w:rFonts w:ascii="Times New Roman"/>
          <w:i/>
          <w:sz w:val="22"/>
        </w:rPr>
        <w:t>a, b</w:t>
      </w:r>
      <w:r>
        <w:rPr>
          <w:sz w:val="22"/>
        </w:rPr>
        <w:t>) </w:t>
      </w:r>
      <w:r>
        <w:rPr>
          <w:rFonts w:ascii="MS UI Gothic"/>
          <w:sz w:val="22"/>
        </w:rPr>
        <w:t>| </w:t>
      </w:r>
      <w:r>
        <w:rPr>
          <w:sz w:val="22"/>
        </w:rPr>
        <w:t>gcd(</w:t>
      </w:r>
      <w:r>
        <w:rPr>
          <w:rFonts w:ascii="Times New Roman"/>
          <w:i/>
          <w:sz w:val="22"/>
        </w:rPr>
        <w:t>b, r</w:t>
      </w:r>
      <w:r>
        <w:rPr>
          <w:sz w:val="22"/>
        </w:rPr>
        <w:t>), by the Lemma </w:t>
      </w:r>
      <w:hyperlink w:history="true" w:anchor="_bookmark152">
        <w:r>
          <w:rPr>
            <w:sz w:val="22"/>
          </w:rPr>
          <w:t>1.</w:t>
        </w:r>
      </w:hyperlink>
    </w:p>
    <w:p>
      <w:pPr>
        <w:pStyle w:val="BodyText"/>
        <w:spacing w:line="422" w:lineRule="auto" w:before="195"/>
        <w:ind w:left="160" w:right="6943" w:firstLine="338"/>
      </w:pPr>
      <w:r>
        <w:rPr/>
        <w:t>Similarly, we have the following: gcd(</w:t>
      </w:r>
      <w:r>
        <w:rPr>
          <w:rFonts w:ascii="Times New Roman"/>
          <w:i/>
        </w:rPr>
        <w:t>b, r</w:t>
      </w:r>
      <w:r>
        <w:rPr/>
        <w:t>) </w:t>
      </w:r>
      <w:r>
        <w:rPr>
          <w:rFonts w:ascii="MS UI Gothic"/>
        </w:rPr>
        <w:t>| </w:t>
      </w:r>
      <w:r>
        <w:rPr/>
        <w:t>gcd(</w:t>
      </w:r>
      <w:r>
        <w:rPr>
          <w:rFonts w:ascii="Times New Roman"/>
          <w:i/>
        </w:rPr>
        <w:t>a, b</w:t>
      </w:r>
      <w:r>
        <w:rPr/>
        <w:t>):</w:t>
      </w:r>
    </w:p>
    <w:p>
      <w:pPr>
        <w:tabs>
          <w:tab w:pos="4622" w:val="left" w:leader="none"/>
        </w:tabs>
        <w:spacing w:before="89"/>
        <w:ind w:left="1743" w:right="0" w:firstLine="0"/>
        <w:jc w:val="left"/>
        <w:rPr>
          <w:sz w:val="22"/>
        </w:rPr>
      </w:pPr>
      <w:r>
        <w:rPr>
          <w:sz w:val="22"/>
        </w:rPr>
        <w:t>gcd(</w:t>
      </w:r>
      <w:r>
        <w:rPr>
          <w:rFonts w:ascii="Times New Roman"/>
          <w:i/>
          <w:sz w:val="22"/>
        </w:rPr>
        <w:t>b, </w:t>
      </w:r>
      <w:r>
        <w:rPr>
          <w:rFonts w:ascii="Times New Roman"/>
          <w:i/>
          <w:spacing w:val="3"/>
          <w:sz w:val="22"/>
        </w:rPr>
        <w:t>r</w:t>
      </w:r>
      <w:r>
        <w:rPr>
          <w:spacing w:val="3"/>
          <w:sz w:val="22"/>
        </w:rPr>
        <w:t>) </w:t>
      </w:r>
      <w:r>
        <w:rPr>
          <w:rFonts w:ascii="MS UI Gothic"/>
          <w:sz w:val="22"/>
        </w:rPr>
        <w:t>| </w:t>
      </w:r>
      <w:r>
        <w:rPr>
          <w:rFonts w:ascii="Times New Roman"/>
          <w:i/>
          <w:sz w:val="22"/>
        </w:rPr>
        <w:t>b </w:t>
      </w:r>
      <w:r>
        <w:rPr>
          <w:sz w:val="22"/>
        </w:rPr>
        <w:t>and  gcd(</w:t>
      </w:r>
      <w:r>
        <w:rPr>
          <w:rFonts w:ascii="Times New Roman"/>
          <w:i/>
          <w:sz w:val="22"/>
        </w:rPr>
        <w:t>b, </w:t>
      </w:r>
      <w:r>
        <w:rPr>
          <w:rFonts w:ascii="Times New Roman"/>
          <w:i/>
          <w:spacing w:val="3"/>
          <w:sz w:val="22"/>
        </w:rPr>
        <w:t>r</w:t>
      </w:r>
      <w:r>
        <w:rPr>
          <w:spacing w:val="3"/>
          <w:sz w:val="22"/>
        </w:rPr>
        <w:t>)</w:t>
      </w:r>
      <w:r>
        <w:rPr>
          <w:spacing w:val="-24"/>
          <w:sz w:val="22"/>
        </w:rPr>
        <w:t> </w:t>
      </w:r>
      <w:r>
        <w:rPr>
          <w:rFonts w:ascii="MS UI Gothic"/>
          <w:sz w:val="22"/>
        </w:rPr>
        <w:t>|</w:t>
      </w:r>
      <w:r>
        <w:rPr>
          <w:rFonts w:ascii="MS UI Gothic"/>
          <w:spacing w:val="-8"/>
          <w:sz w:val="22"/>
        </w:rPr>
        <w:t> </w:t>
      </w:r>
      <w:r>
        <w:rPr>
          <w:rFonts w:ascii="Times New Roman"/>
          <w:i/>
          <w:sz w:val="22"/>
        </w:rPr>
        <w:t>r</w:t>
        <w:tab/>
      </w:r>
      <w:r>
        <w:rPr>
          <w:spacing w:val="-3"/>
          <w:sz w:val="22"/>
        </w:rPr>
        <w:t>by</w:t>
      </w:r>
      <w:r>
        <w:rPr>
          <w:spacing w:val="19"/>
          <w:sz w:val="22"/>
        </w:rPr>
        <w:t> </w:t>
      </w:r>
      <w:r>
        <w:rPr>
          <w:sz w:val="22"/>
        </w:rPr>
        <w:t>definition</w:t>
      </w:r>
    </w:p>
    <w:p>
      <w:pPr>
        <w:pStyle w:val="BodyText"/>
        <w:tabs>
          <w:tab w:pos="4622" w:val="left" w:leader="none"/>
        </w:tabs>
        <w:spacing w:before="57"/>
        <w:ind w:left="1326"/>
      </w:pPr>
      <w:r>
        <w:rPr>
          <w:rFonts w:ascii="MS UI Gothic" w:hAnsi="MS UI Gothic"/>
          <w:w w:val="105"/>
        </w:rPr>
        <w:t>⇒  </w:t>
      </w:r>
      <w:r>
        <w:rPr>
          <w:w w:val="105"/>
        </w:rPr>
        <w:t>gcd(</w:t>
      </w:r>
      <w:r>
        <w:rPr>
          <w:rFonts w:ascii="Times New Roman" w:hAnsi="Times New Roman"/>
          <w:i/>
          <w:w w:val="105"/>
        </w:rPr>
        <w:t>b, </w:t>
      </w:r>
      <w:r>
        <w:rPr>
          <w:rFonts w:ascii="Times New Roman" w:hAnsi="Times New Roman"/>
          <w:i/>
          <w:spacing w:val="3"/>
          <w:w w:val="105"/>
        </w:rPr>
        <w:t>r</w:t>
      </w:r>
      <w:r>
        <w:rPr>
          <w:spacing w:val="3"/>
          <w:w w:val="105"/>
        </w:rPr>
        <w:t>) </w:t>
      </w:r>
      <w:r>
        <w:rPr>
          <w:rFonts w:ascii="MS UI Gothic" w:hAnsi="MS UI Gothic"/>
          <w:w w:val="105"/>
        </w:rPr>
        <w:t>| </w:t>
      </w:r>
      <w:r>
        <w:rPr>
          <w:w w:val="105"/>
        </w:rPr>
        <w:t>(</w:t>
      </w:r>
      <w:r>
        <w:rPr>
          <w:rFonts w:ascii="Times New Roman" w:hAnsi="Times New Roman"/>
          <w:i/>
          <w:w w:val="105"/>
        </w:rPr>
        <w:t>q </w:t>
      </w:r>
      <w:r>
        <w:rPr>
          <w:rFonts w:ascii="MS UI Gothic" w:hAnsi="MS UI Gothic"/>
          <w:w w:val="105"/>
        </w:rPr>
        <w:t>· </w:t>
      </w:r>
      <w:r>
        <w:rPr>
          <w:rFonts w:ascii="Times New Roman" w:hAnsi="Times New Roman"/>
          <w:i/>
          <w:w w:val="105"/>
        </w:rPr>
        <w:t>b</w:t>
      </w:r>
      <w:r>
        <w:rPr>
          <w:rFonts w:ascii="Times New Roman" w:hAnsi="Times New Roman"/>
          <w:i/>
          <w:spacing w:val="-43"/>
          <w:w w:val="105"/>
        </w:rPr>
        <w:t> </w:t>
      </w:r>
      <w:r>
        <w:rPr>
          <w:w w:val="105"/>
        </w:rPr>
        <w:t>+</w:t>
      </w:r>
      <w:r>
        <w:rPr>
          <w:spacing w:val="-11"/>
          <w:w w:val="105"/>
        </w:rPr>
        <w:t> </w:t>
      </w:r>
      <w:r>
        <w:rPr>
          <w:rFonts w:ascii="Times New Roman" w:hAnsi="Times New Roman"/>
          <w:i/>
          <w:spacing w:val="3"/>
          <w:w w:val="105"/>
        </w:rPr>
        <w:t>r</w:t>
      </w:r>
      <w:r>
        <w:rPr>
          <w:spacing w:val="3"/>
          <w:w w:val="105"/>
        </w:rPr>
        <w:t>)</w:t>
        <w:tab/>
      </w:r>
      <w:r>
        <w:rPr>
          <w:spacing w:val="-3"/>
          <w:w w:val="105"/>
        </w:rPr>
        <w:t>by </w:t>
      </w:r>
      <w:r>
        <w:rPr>
          <w:w w:val="105"/>
        </w:rPr>
        <w:t>algebra and definition of</w:t>
      </w:r>
      <w:r>
        <w:rPr>
          <w:spacing w:val="49"/>
          <w:w w:val="105"/>
        </w:rPr>
        <w:t> </w:t>
      </w:r>
      <w:r>
        <w:rPr>
          <w:w w:val="105"/>
        </w:rPr>
        <w:t>divides</w:t>
      </w:r>
    </w:p>
    <w:p>
      <w:pPr>
        <w:tabs>
          <w:tab w:pos="4622" w:val="left" w:leader="none"/>
        </w:tabs>
        <w:spacing w:before="57"/>
        <w:ind w:left="1326" w:right="0" w:firstLine="0"/>
        <w:jc w:val="left"/>
        <w:rPr>
          <w:rFonts w:ascii="Times New Roman" w:hAnsi="Times New Roman"/>
          <w:i/>
          <w:sz w:val="22"/>
        </w:rPr>
      </w:pPr>
      <w:r>
        <w:rPr>
          <w:rFonts w:ascii="MS UI Gothic" w:hAnsi="MS UI Gothic"/>
          <w:w w:val="105"/>
          <w:sz w:val="22"/>
        </w:rPr>
        <w:t>⇒  </w:t>
      </w:r>
      <w:r>
        <w:rPr>
          <w:w w:val="105"/>
          <w:sz w:val="22"/>
        </w:rPr>
        <w:t>gcd(</w:t>
      </w:r>
      <w:r>
        <w:rPr>
          <w:rFonts w:ascii="Times New Roman" w:hAnsi="Times New Roman"/>
          <w:i/>
          <w:w w:val="105"/>
          <w:sz w:val="22"/>
        </w:rPr>
        <w:t>b, </w:t>
      </w:r>
      <w:r>
        <w:rPr>
          <w:rFonts w:ascii="Times New Roman" w:hAnsi="Times New Roman"/>
          <w:i/>
          <w:spacing w:val="3"/>
          <w:w w:val="105"/>
          <w:sz w:val="22"/>
        </w:rPr>
        <w:t>r</w:t>
      </w:r>
      <w:r>
        <w:rPr>
          <w:spacing w:val="3"/>
          <w:w w:val="105"/>
          <w:sz w:val="22"/>
        </w:rPr>
        <w:t>)</w:t>
      </w:r>
      <w:r>
        <w:rPr>
          <w:spacing w:val="12"/>
          <w:w w:val="105"/>
          <w:sz w:val="22"/>
        </w:rPr>
        <w:t> </w:t>
      </w:r>
      <w:r>
        <w:rPr>
          <w:rFonts w:ascii="MS UI Gothic" w:hAnsi="MS UI Gothic"/>
          <w:w w:val="105"/>
          <w:sz w:val="22"/>
        </w:rPr>
        <w:t>|</w:t>
      </w:r>
      <w:r>
        <w:rPr>
          <w:rFonts w:ascii="MS UI Gothic" w:hAnsi="MS UI Gothic"/>
          <w:spacing w:val="-17"/>
          <w:w w:val="105"/>
          <w:sz w:val="22"/>
        </w:rPr>
        <w:t> </w:t>
      </w:r>
      <w:r>
        <w:rPr>
          <w:rFonts w:ascii="Times New Roman" w:hAnsi="Times New Roman"/>
          <w:i/>
          <w:w w:val="105"/>
          <w:sz w:val="22"/>
        </w:rPr>
        <w:t>a</w:t>
        <w:tab/>
      </w:r>
      <w:r>
        <w:rPr>
          <w:w w:val="105"/>
          <w:sz w:val="22"/>
        </w:rPr>
        <w:t>since </w:t>
      </w:r>
      <w:r>
        <w:rPr>
          <w:rFonts w:ascii="Times New Roman" w:hAnsi="Times New Roman"/>
          <w:i/>
          <w:w w:val="105"/>
          <w:sz w:val="22"/>
        </w:rPr>
        <w:t>a </w:t>
      </w:r>
      <w:r>
        <w:rPr>
          <w:w w:val="110"/>
          <w:sz w:val="22"/>
        </w:rPr>
        <w:t>= </w:t>
      </w:r>
      <w:r>
        <w:rPr>
          <w:rFonts w:ascii="Times New Roman" w:hAnsi="Times New Roman"/>
          <w:i/>
          <w:w w:val="105"/>
          <w:sz w:val="22"/>
        </w:rPr>
        <w:t>q </w:t>
      </w:r>
      <w:r>
        <w:rPr>
          <w:rFonts w:ascii="MS UI Gothic" w:hAnsi="MS UI Gothic"/>
          <w:w w:val="105"/>
          <w:sz w:val="22"/>
        </w:rPr>
        <w:t>· </w:t>
      </w:r>
      <w:r>
        <w:rPr>
          <w:rFonts w:ascii="Times New Roman" w:hAnsi="Times New Roman"/>
          <w:i/>
          <w:w w:val="105"/>
          <w:sz w:val="22"/>
        </w:rPr>
        <w:t>b </w:t>
      </w:r>
      <w:r>
        <w:rPr>
          <w:w w:val="110"/>
          <w:sz w:val="22"/>
        </w:rPr>
        <w:t>+</w:t>
      </w:r>
      <w:r>
        <w:rPr>
          <w:spacing w:val="-28"/>
          <w:w w:val="110"/>
          <w:sz w:val="22"/>
        </w:rPr>
        <w:t> </w:t>
      </w:r>
      <w:r>
        <w:rPr>
          <w:rFonts w:ascii="Times New Roman" w:hAnsi="Times New Roman"/>
          <w:i/>
          <w:w w:val="105"/>
          <w:sz w:val="22"/>
        </w:rPr>
        <w:t>r</w:t>
      </w:r>
    </w:p>
    <w:p>
      <w:pPr>
        <w:tabs>
          <w:tab w:pos="8996" w:val="left" w:leader="none"/>
        </w:tabs>
        <w:spacing w:before="277"/>
        <w:ind w:left="160" w:right="0" w:firstLine="0"/>
        <w:jc w:val="left"/>
        <w:rPr>
          <w:rFonts w:ascii="Arial" w:hAnsi="Arial"/>
          <w:i/>
          <w:sz w:val="22"/>
        </w:rPr>
      </w:pPr>
      <w:r>
        <w:rPr>
          <w:w w:val="105"/>
          <w:sz w:val="22"/>
        </w:rPr>
        <w:t>But</w:t>
      </w:r>
      <w:r>
        <w:rPr>
          <w:spacing w:val="-3"/>
          <w:w w:val="105"/>
          <w:sz w:val="22"/>
        </w:rPr>
        <w:t> </w:t>
      </w:r>
      <w:r>
        <w:rPr>
          <w:w w:val="105"/>
          <w:sz w:val="22"/>
        </w:rPr>
        <w:t>if</w:t>
      </w:r>
      <w:r>
        <w:rPr>
          <w:spacing w:val="-3"/>
          <w:w w:val="105"/>
          <w:sz w:val="22"/>
        </w:rPr>
        <w:t> </w:t>
      </w:r>
      <w:r>
        <w:rPr>
          <w:w w:val="105"/>
          <w:sz w:val="22"/>
        </w:rPr>
        <w:t>gcd(</w:t>
      </w:r>
      <w:r>
        <w:rPr>
          <w:rFonts w:ascii="Times New Roman" w:hAnsi="Times New Roman"/>
          <w:i/>
          <w:w w:val="105"/>
          <w:sz w:val="22"/>
        </w:rPr>
        <w:t>b,</w:t>
      </w:r>
      <w:r>
        <w:rPr>
          <w:rFonts w:ascii="Times New Roman" w:hAnsi="Times New Roman"/>
          <w:i/>
          <w:spacing w:val="-32"/>
          <w:w w:val="105"/>
          <w:sz w:val="22"/>
        </w:rPr>
        <w:t> </w:t>
      </w:r>
      <w:r>
        <w:rPr>
          <w:rFonts w:ascii="Times New Roman" w:hAnsi="Times New Roman"/>
          <w:i/>
          <w:spacing w:val="3"/>
          <w:w w:val="105"/>
          <w:sz w:val="22"/>
        </w:rPr>
        <w:t>r</w:t>
      </w:r>
      <w:r>
        <w:rPr>
          <w:spacing w:val="3"/>
          <w:w w:val="105"/>
          <w:sz w:val="22"/>
        </w:rPr>
        <w:t>)</w:t>
      </w:r>
      <w:r>
        <w:rPr>
          <w:spacing w:val="-12"/>
          <w:w w:val="105"/>
          <w:sz w:val="22"/>
        </w:rPr>
        <w:t> </w:t>
      </w:r>
      <w:r>
        <w:rPr>
          <w:rFonts w:ascii="MS UI Gothic" w:hAnsi="MS UI Gothic"/>
          <w:w w:val="105"/>
          <w:sz w:val="22"/>
        </w:rPr>
        <w:t>|</w:t>
      </w:r>
      <w:r>
        <w:rPr>
          <w:rFonts w:ascii="MS UI Gothic" w:hAnsi="MS UI Gothic"/>
          <w:spacing w:val="-26"/>
          <w:w w:val="105"/>
          <w:sz w:val="22"/>
        </w:rPr>
        <w:t> </w:t>
      </w:r>
      <w:r>
        <w:rPr>
          <w:rFonts w:ascii="Times New Roman" w:hAnsi="Times New Roman"/>
          <w:i/>
          <w:w w:val="105"/>
          <w:sz w:val="22"/>
        </w:rPr>
        <w:t>a</w:t>
      </w:r>
      <w:r>
        <w:rPr>
          <w:rFonts w:ascii="Times New Roman" w:hAnsi="Times New Roman"/>
          <w:i/>
          <w:spacing w:val="-5"/>
          <w:w w:val="105"/>
          <w:sz w:val="22"/>
        </w:rPr>
        <w:t> </w:t>
      </w:r>
      <w:r>
        <w:rPr>
          <w:w w:val="105"/>
          <w:sz w:val="22"/>
        </w:rPr>
        <w:t>and</w:t>
      </w:r>
      <w:r>
        <w:rPr>
          <w:spacing w:val="-3"/>
          <w:w w:val="105"/>
          <w:sz w:val="22"/>
        </w:rPr>
        <w:t> </w:t>
      </w:r>
      <w:r>
        <w:rPr>
          <w:w w:val="105"/>
          <w:sz w:val="22"/>
        </w:rPr>
        <w:t>gcd(</w:t>
      </w:r>
      <w:r>
        <w:rPr>
          <w:rFonts w:ascii="Times New Roman" w:hAnsi="Times New Roman"/>
          <w:i/>
          <w:w w:val="105"/>
          <w:sz w:val="22"/>
        </w:rPr>
        <w:t>b,</w:t>
      </w:r>
      <w:r>
        <w:rPr>
          <w:rFonts w:ascii="Times New Roman" w:hAnsi="Times New Roman"/>
          <w:i/>
          <w:spacing w:val="-32"/>
          <w:w w:val="105"/>
          <w:sz w:val="22"/>
        </w:rPr>
        <w:t> </w:t>
      </w:r>
      <w:r>
        <w:rPr>
          <w:rFonts w:ascii="Times New Roman" w:hAnsi="Times New Roman"/>
          <w:i/>
          <w:spacing w:val="3"/>
          <w:w w:val="105"/>
          <w:sz w:val="22"/>
        </w:rPr>
        <w:t>r</w:t>
      </w:r>
      <w:r>
        <w:rPr>
          <w:spacing w:val="3"/>
          <w:w w:val="105"/>
          <w:sz w:val="22"/>
        </w:rPr>
        <w:t>)</w:t>
      </w:r>
      <w:r>
        <w:rPr>
          <w:spacing w:val="-11"/>
          <w:w w:val="105"/>
          <w:sz w:val="22"/>
        </w:rPr>
        <w:t> </w:t>
      </w:r>
      <w:r>
        <w:rPr>
          <w:rFonts w:ascii="MS UI Gothic" w:hAnsi="MS UI Gothic"/>
          <w:w w:val="105"/>
          <w:sz w:val="22"/>
        </w:rPr>
        <w:t>|</w:t>
      </w:r>
      <w:r>
        <w:rPr>
          <w:rFonts w:ascii="MS UI Gothic" w:hAnsi="MS UI Gothic"/>
          <w:spacing w:val="-27"/>
          <w:w w:val="105"/>
          <w:sz w:val="22"/>
        </w:rPr>
        <w:t> </w:t>
      </w:r>
      <w:r>
        <w:rPr>
          <w:rFonts w:ascii="Times New Roman" w:hAnsi="Times New Roman"/>
          <w:i/>
          <w:w w:val="105"/>
          <w:sz w:val="22"/>
        </w:rPr>
        <w:t>b</w:t>
      </w:r>
      <w:r>
        <w:rPr>
          <w:w w:val="105"/>
          <w:sz w:val="22"/>
        </w:rPr>
        <w:t>,</w:t>
      </w:r>
      <w:r>
        <w:rPr>
          <w:spacing w:val="-3"/>
          <w:w w:val="105"/>
          <w:sz w:val="22"/>
        </w:rPr>
        <w:t> </w:t>
      </w:r>
      <w:r>
        <w:rPr>
          <w:w w:val="105"/>
          <w:sz w:val="22"/>
        </w:rPr>
        <w:t>then</w:t>
      </w:r>
      <w:r>
        <w:rPr>
          <w:spacing w:val="-2"/>
          <w:w w:val="105"/>
          <w:sz w:val="22"/>
        </w:rPr>
        <w:t> </w:t>
      </w:r>
      <w:r>
        <w:rPr>
          <w:w w:val="105"/>
          <w:sz w:val="22"/>
        </w:rPr>
        <w:t>gcd(</w:t>
      </w:r>
      <w:r>
        <w:rPr>
          <w:rFonts w:ascii="Times New Roman" w:hAnsi="Times New Roman"/>
          <w:i/>
          <w:w w:val="105"/>
          <w:sz w:val="22"/>
        </w:rPr>
        <w:t>b,</w:t>
      </w:r>
      <w:r>
        <w:rPr>
          <w:rFonts w:ascii="Times New Roman" w:hAnsi="Times New Roman"/>
          <w:i/>
          <w:spacing w:val="-31"/>
          <w:w w:val="105"/>
          <w:sz w:val="22"/>
        </w:rPr>
        <w:t> </w:t>
      </w:r>
      <w:r>
        <w:rPr>
          <w:rFonts w:ascii="Times New Roman" w:hAnsi="Times New Roman"/>
          <w:i/>
          <w:spacing w:val="3"/>
          <w:w w:val="105"/>
          <w:sz w:val="22"/>
        </w:rPr>
        <w:t>r</w:t>
      </w:r>
      <w:r>
        <w:rPr>
          <w:spacing w:val="3"/>
          <w:w w:val="105"/>
          <w:sz w:val="22"/>
        </w:rPr>
        <w:t>)</w:t>
      </w:r>
      <w:r>
        <w:rPr>
          <w:spacing w:val="-12"/>
          <w:w w:val="105"/>
          <w:sz w:val="22"/>
        </w:rPr>
        <w:t> </w:t>
      </w:r>
      <w:r>
        <w:rPr>
          <w:rFonts w:ascii="MS UI Gothic" w:hAnsi="MS UI Gothic"/>
          <w:w w:val="105"/>
          <w:sz w:val="22"/>
        </w:rPr>
        <w:t>|</w:t>
      </w:r>
      <w:r>
        <w:rPr>
          <w:rFonts w:ascii="MS UI Gothic" w:hAnsi="MS UI Gothic"/>
          <w:spacing w:val="-27"/>
          <w:w w:val="105"/>
          <w:sz w:val="22"/>
        </w:rPr>
        <w:t> </w:t>
      </w:r>
      <w:r>
        <w:rPr>
          <w:w w:val="105"/>
          <w:sz w:val="22"/>
        </w:rPr>
        <w:t>gcd(</w:t>
      </w:r>
      <w:r>
        <w:rPr>
          <w:rFonts w:ascii="Times New Roman" w:hAnsi="Times New Roman"/>
          <w:i/>
          <w:w w:val="105"/>
          <w:sz w:val="22"/>
        </w:rPr>
        <w:t>a,</w:t>
      </w:r>
      <w:r>
        <w:rPr>
          <w:rFonts w:ascii="Times New Roman" w:hAnsi="Times New Roman"/>
          <w:i/>
          <w:spacing w:val="-31"/>
          <w:w w:val="105"/>
          <w:sz w:val="22"/>
        </w:rPr>
        <w:t> </w:t>
      </w:r>
      <w:r>
        <w:rPr>
          <w:rFonts w:ascii="Times New Roman" w:hAnsi="Times New Roman"/>
          <w:i/>
          <w:w w:val="105"/>
          <w:sz w:val="22"/>
        </w:rPr>
        <w:t>b</w:t>
      </w:r>
      <w:r>
        <w:rPr>
          <w:w w:val="105"/>
          <w:sz w:val="22"/>
        </w:rPr>
        <w:t>),</w:t>
      </w:r>
      <w:r>
        <w:rPr>
          <w:spacing w:val="-3"/>
          <w:w w:val="105"/>
          <w:sz w:val="22"/>
        </w:rPr>
        <w:t> by </w:t>
      </w:r>
      <w:r>
        <w:rPr>
          <w:w w:val="105"/>
          <w:sz w:val="22"/>
        </w:rPr>
        <w:t>the</w:t>
      </w:r>
      <w:r>
        <w:rPr>
          <w:spacing w:val="-3"/>
          <w:w w:val="105"/>
          <w:sz w:val="22"/>
        </w:rPr>
        <w:t> </w:t>
      </w:r>
      <w:r>
        <w:rPr>
          <w:w w:val="105"/>
          <w:sz w:val="22"/>
        </w:rPr>
        <w:t>Lemma</w:t>
      </w:r>
      <w:r>
        <w:rPr>
          <w:spacing w:val="-3"/>
          <w:w w:val="105"/>
          <w:sz w:val="22"/>
        </w:rPr>
        <w:t> </w:t>
      </w:r>
      <w:hyperlink w:history="true" w:anchor="_bookmark152">
        <w:r>
          <w:rPr>
            <w:w w:val="105"/>
            <w:sz w:val="22"/>
          </w:rPr>
          <w:t>1.</w:t>
        </w:r>
      </w:hyperlink>
      <w:r>
        <w:rPr>
          <w:w w:val="105"/>
          <w:sz w:val="22"/>
        </w:rPr>
        <w:tab/>
      </w:r>
      <w:r>
        <w:rPr>
          <w:rFonts w:ascii="Arial" w:hAnsi="Arial"/>
          <w:i/>
          <w:w w:val="105"/>
          <w:sz w:val="22"/>
        </w:rPr>
        <w:t>□</w:t>
      </w:r>
    </w:p>
    <w:p>
      <w:pPr>
        <w:pStyle w:val="BodyText"/>
        <w:rPr>
          <w:rFonts w:ascii="Arial"/>
          <w:i/>
          <w:sz w:val="38"/>
        </w:rPr>
      </w:pPr>
    </w:p>
    <w:p>
      <w:pPr>
        <w:pStyle w:val="Heading7"/>
        <w:numPr>
          <w:ilvl w:val="2"/>
          <w:numId w:val="28"/>
        </w:numPr>
        <w:tabs>
          <w:tab w:pos="981" w:val="left" w:leader="none"/>
          <w:tab w:pos="982" w:val="left" w:leader="none"/>
        </w:tabs>
        <w:spacing w:line="240" w:lineRule="auto" w:before="334" w:after="0"/>
        <w:ind w:left="981" w:right="0" w:hanging="822"/>
        <w:jc w:val="left"/>
      </w:pPr>
      <w:bookmarkStart w:name="Using the Euclidean Algorithm" w:id="290"/>
      <w:bookmarkEnd w:id="290"/>
      <w:r>
        <w:rPr>
          <w:b w:val="0"/>
        </w:rPr>
      </w:r>
      <w:bookmarkStart w:name="_bookmark154" w:id="291"/>
      <w:bookmarkEnd w:id="291"/>
      <w:r>
        <w:rPr>
          <w:b w:val="0"/>
        </w:rPr>
      </w:r>
      <w:bookmarkStart w:name="_bookmark154" w:id="292"/>
      <w:bookmarkEnd w:id="292"/>
      <w:r>
        <w:rPr/>
        <w:t>Using</w:t>
      </w:r>
      <w:r>
        <w:rPr/>
        <w:t> the Euclidean</w:t>
      </w:r>
      <w:r>
        <w:rPr>
          <w:spacing w:val="14"/>
        </w:rPr>
        <w:t> </w:t>
      </w:r>
      <w:r>
        <w:rPr/>
        <w:t>Algorithm</w:t>
      </w:r>
    </w:p>
    <w:p>
      <w:pPr>
        <w:pStyle w:val="BodyText"/>
        <w:spacing w:before="9"/>
        <w:rPr>
          <w:b/>
          <w:sz w:val="19"/>
        </w:rPr>
      </w:pPr>
    </w:p>
    <w:p>
      <w:pPr>
        <w:pStyle w:val="BodyText"/>
        <w:spacing w:line="326" w:lineRule="auto"/>
        <w:ind w:left="160" w:right="1182"/>
      </w:pPr>
      <w:r>
        <w:rPr/>
        <w:t>Here is a Scheme implementation of the Euclidean Algorithm from </w:t>
      </w:r>
      <w:hyperlink r:id="rId119">
        <w:r>
          <w:rPr/>
          <w:t>Wikipedia,</w:t>
        </w:r>
      </w:hyperlink>
      <w:r>
        <w:rPr/>
        <w:t> the free ency- clopedia.</w:t>
      </w:r>
    </w:p>
    <w:p>
      <w:pPr>
        <w:pStyle w:val="BodyText"/>
        <w:spacing w:before="6"/>
        <w:rPr>
          <w:sz w:val="20"/>
        </w:rPr>
      </w:pPr>
    </w:p>
    <w:p>
      <w:pPr>
        <w:pStyle w:val="BodyText"/>
        <w:spacing w:line="321" w:lineRule="auto"/>
        <w:ind w:left="732" w:right="8483" w:hanging="573"/>
        <w:rPr>
          <w:rFonts w:ascii="Times New Roman"/>
        </w:rPr>
      </w:pPr>
      <w:r>
        <w:rPr>
          <w:rFonts w:ascii="Times New Roman"/>
          <w:w w:val="125"/>
        </w:rPr>
        <w:t>(define (gcd a b) </w:t>
      </w:r>
      <w:r>
        <w:rPr>
          <w:rFonts w:ascii="Times New Roman"/>
          <w:w w:val="145"/>
        </w:rPr>
        <w:t>(if </w:t>
      </w:r>
      <w:r>
        <w:rPr>
          <w:rFonts w:ascii="Times New Roman"/>
          <w:w w:val="125"/>
        </w:rPr>
        <w:t>(= b 0)</w:t>
      </w:r>
    </w:p>
    <w:p>
      <w:pPr>
        <w:pStyle w:val="BodyText"/>
        <w:spacing w:line="252" w:lineRule="exact"/>
        <w:ind w:left="1190"/>
        <w:rPr>
          <w:rFonts w:ascii="Times New Roman"/>
        </w:rPr>
      </w:pPr>
      <w:r>
        <w:rPr>
          <w:rFonts w:ascii="Times New Roman"/>
          <w:w w:val="117"/>
        </w:rPr>
        <w:t>a</w:t>
      </w:r>
    </w:p>
    <w:p>
      <w:pPr>
        <w:pStyle w:val="BodyText"/>
        <w:spacing w:before="86"/>
        <w:ind w:left="1190"/>
        <w:rPr>
          <w:rFonts w:ascii="Times New Roman"/>
        </w:rPr>
      </w:pPr>
      <w:r>
        <w:rPr>
          <w:rFonts w:ascii="Times New Roman"/>
          <w:w w:val="120"/>
        </w:rPr>
        <w:t>(gcd b (modulo a b))))</w:t>
      </w:r>
    </w:p>
    <w:p>
      <w:pPr>
        <w:pStyle w:val="BodyText"/>
        <w:rPr>
          <w:rFonts w:ascii="Times New Roman"/>
        </w:rPr>
      </w:pPr>
    </w:p>
    <w:p>
      <w:pPr>
        <w:pStyle w:val="BodyText"/>
        <w:spacing w:before="4"/>
        <w:rPr>
          <w:rFonts w:ascii="Times New Roman"/>
          <w:sz w:val="27"/>
        </w:rPr>
      </w:pPr>
    </w:p>
    <w:p>
      <w:pPr>
        <w:pStyle w:val="Heading9"/>
      </w:pPr>
      <w:r>
        <w:rPr/>
        <w:t>Example 6.4</w:t>
      </w:r>
    </w:p>
    <w:p>
      <w:pPr>
        <w:pStyle w:val="BodyText"/>
        <w:rPr>
          <w:b/>
        </w:rPr>
      </w:pPr>
    </w:p>
    <w:p>
      <w:pPr>
        <w:pStyle w:val="BodyText"/>
        <w:rPr>
          <w:b/>
          <w:sz w:val="31"/>
        </w:rPr>
      </w:pPr>
    </w:p>
    <w:p>
      <w:pPr>
        <w:spacing w:before="1"/>
        <w:ind w:left="404" w:right="0" w:firstLine="0"/>
        <w:jc w:val="left"/>
        <w:rPr>
          <w:sz w:val="22"/>
        </w:rPr>
      </w:pPr>
      <w:r>
        <w:rPr>
          <w:b/>
          <w:sz w:val="22"/>
        </w:rPr>
        <w:t>a. </w:t>
      </w:r>
      <w:r>
        <w:rPr>
          <w:sz w:val="22"/>
        </w:rPr>
        <w:t>gcd(42</w:t>
      </w:r>
      <w:r>
        <w:rPr>
          <w:rFonts w:ascii="Times New Roman"/>
          <w:i/>
          <w:sz w:val="22"/>
        </w:rPr>
        <w:t>, </w:t>
      </w:r>
      <w:r>
        <w:rPr>
          <w:sz w:val="22"/>
        </w:rPr>
        <w:t>35) = gcd(35</w:t>
      </w:r>
      <w:r>
        <w:rPr>
          <w:rFonts w:ascii="Times New Roman"/>
          <w:i/>
          <w:sz w:val="22"/>
        </w:rPr>
        <w:t>, </w:t>
      </w:r>
      <w:r>
        <w:rPr>
          <w:sz w:val="22"/>
        </w:rPr>
        <w:t>7) = gcd(7</w:t>
      </w:r>
      <w:r>
        <w:rPr>
          <w:rFonts w:ascii="Times New Roman"/>
          <w:i/>
          <w:sz w:val="22"/>
        </w:rPr>
        <w:t>, </w:t>
      </w:r>
      <w:r>
        <w:rPr>
          <w:sz w:val="22"/>
        </w:rPr>
        <w:t>0) = 7.</w:t>
      </w:r>
    </w:p>
    <w:p>
      <w:pPr>
        <w:pStyle w:val="BodyText"/>
        <w:spacing w:before="3"/>
        <w:rPr>
          <w:sz w:val="23"/>
        </w:rPr>
      </w:pPr>
    </w:p>
    <w:p>
      <w:pPr>
        <w:pStyle w:val="BodyText"/>
        <w:ind w:left="387"/>
      </w:pPr>
      <w:r>
        <w:rPr>
          <w:b/>
          <w:w w:val="105"/>
        </w:rPr>
        <w:t>b. </w:t>
      </w:r>
      <w:r>
        <w:rPr>
          <w:w w:val="105"/>
        </w:rPr>
        <w:t>gcd(612</w:t>
      </w:r>
      <w:r>
        <w:rPr>
          <w:rFonts w:ascii="Times New Roman"/>
          <w:i/>
          <w:w w:val="105"/>
        </w:rPr>
        <w:t>, </w:t>
      </w:r>
      <w:r>
        <w:rPr>
          <w:w w:val="105"/>
        </w:rPr>
        <w:t>1275) = gcd(1275</w:t>
      </w:r>
      <w:r>
        <w:rPr>
          <w:rFonts w:ascii="Times New Roman"/>
          <w:i/>
          <w:w w:val="105"/>
        </w:rPr>
        <w:t>, </w:t>
      </w:r>
      <w:r>
        <w:rPr>
          <w:w w:val="105"/>
        </w:rPr>
        <w:t>612) = gcd(612</w:t>
      </w:r>
      <w:r>
        <w:rPr>
          <w:rFonts w:ascii="Times New Roman"/>
          <w:i/>
          <w:w w:val="105"/>
        </w:rPr>
        <w:t>, </w:t>
      </w:r>
      <w:r>
        <w:rPr>
          <w:w w:val="105"/>
        </w:rPr>
        <w:t>51) = gcd(51</w:t>
      </w:r>
      <w:r>
        <w:rPr>
          <w:rFonts w:ascii="Times New Roman"/>
          <w:i/>
          <w:w w:val="105"/>
        </w:rPr>
        <w:t>, </w:t>
      </w:r>
      <w:r>
        <w:rPr>
          <w:w w:val="105"/>
        </w:rPr>
        <w:t>0) = 51.</w:t>
      </w:r>
    </w:p>
    <w:p>
      <w:pPr>
        <w:pStyle w:val="BodyText"/>
        <w:spacing w:before="3"/>
        <w:rPr>
          <w:sz w:val="23"/>
        </w:rPr>
      </w:pPr>
    </w:p>
    <w:p>
      <w:pPr>
        <w:spacing w:before="0"/>
        <w:ind w:left="415" w:right="0" w:firstLine="0"/>
        <w:jc w:val="left"/>
        <w:rPr>
          <w:sz w:val="22"/>
        </w:rPr>
      </w:pPr>
      <w:r>
        <w:rPr>
          <w:b/>
          <w:sz w:val="22"/>
        </w:rPr>
        <w:t>c. </w:t>
      </w:r>
      <w:r>
        <w:rPr>
          <w:sz w:val="22"/>
        </w:rPr>
        <w:t>gcd(49831</w:t>
      </w:r>
      <w:r>
        <w:rPr>
          <w:rFonts w:ascii="Times New Roman"/>
          <w:i/>
          <w:sz w:val="22"/>
        </w:rPr>
        <w:t>, </w:t>
      </w:r>
      <w:r>
        <w:rPr>
          <w:sz w:val="22"/>
        </w:rPr>
        <w:t>825579)</w:t>
      </w:r>
    </w:p>
    <w:p>
      <w:pPr>
        <w:spacing w:after="0"/>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58"/>
        <w:ind w:left="1785"/>
      </w:pPr>
      <w:bookmarkStart w:name="_bookmark155" w:id="293"/>
      <w:bookmarkEnd w:id="293"/>
      <w:r>
        <w:rPr/>
      </w:r>
      <w:r>
        <w:rPr/>
        <w:t>= gcd(825579</w:t>
      </w:r>
      <w:r>
        <w:rPr>
          <w:rFonts w:ascii="Times New Roman"/>
          <w:i/>
        </w:rPr>
        <w:t>, </w:t>
      </w:r>
      <w:r>
        <w:rPr/>
        <w:t>49831) = gcd(49831</w:t>
      </w:r>
      <w:r>
        <w:rPr>
          <w:rFonts w:ascii="Times New Roman"/>
          <w:i/>
        </w:rPr>
        <w:t>, </w:t>
      </w:r>
      <w:r>
        <w:rPr/>
        <w:t>28283) = gcd(28283</w:t>
      </w:r>
      <w:r>
        <w:rPr>
          <w:rFonts w:ascii="Times New Roman"/>
          <w:i/>
        </w:rPr>
        <w:t>, </w:t>
      </w:r>
      <w:r>
        <w:rPr/>
        <w:t>21548)</w:t>
      </w:r>
    </w:p>
    <w:p>
      <w:pPr>
        <w:pStyle w:val="BodyText"/>
        <w:spacing w:before="175"/>
        <w:ind w:left="1785"/>
      </w:pPr>
      <w:r>
        <w:rPr/>
        <w:t>= gcd(21548</w:t>
      </w:r>
      <w:r>
        <w:rPr>
          <w:rFonts w:ascii="Times New Roman"/>
          <w:i/>
        </w:rPr>
        <w:t>, </w:t>
      </w:r>
      <w:r>
        <w:rPr/>
        <w:t>6735) = gcd(6735</w:t>
      </w:r>
      <w:r>
        <w:rPr>
          <w:rFonts w:ascii="Times New Roman"/>
          <w:i/>
        </w:rPr>
        <w:t>, </w:t>
      </w:r>
      <w:r>
        <w:rPr/>
        <w:t>1343) = gcd(1343</w:t>
      </w:r>
      <w:r>
        <w:rPr>
          <w:rFonts w:ascii="Times New Roman"/>
          <w:i/>
        </w:rPr>
        <w:t>, </w:t>
      </w:r>
      <w:r>
        <w:rPr/>
        <w:t>20)</w:t>
      </w:r>
    </w:p>
    <w:p>
      <w:pPr>
        <w:pStyle w:val="BodyText"/>
        <w:spacing w:before="174"/>
        <w:ind w:left="1785"/>
      </w:pPr>
      <w:r>
        <w:rPr>
          <w:w w:val="105"/>
        </w:rPr>
        <w:t>= gcd(20</w:t>
      </w:r>
      <w:r>
        <w:rPr>
          <w:rFonts w:ascii="Times New Roman"/>
          <w:i/>
          <w:w w:val="105"/>
        </w:rPr>
        <w:t>, </w:t>
      </w:r>
      <w:r>
        <w:rPr>
          <w:w w:val="105"/>
        </w:rPr>
        <w:t>3) = gcd(3</w:t>
      </w:r>
      <w:r>
        <w:rPr>
          <w:rFonts w:ascii="Times New Roman"/>
          <w:i/>
          <w:w w:val="105"/>
        </w:rPr>
        <w:t>, </w:t>
      </w:r>
      <w:r>
        <w:rPr>
          <w:w w:val="105"/>
        </w:rPr>
        <w:t>2) = gcd(2</w:t>
      </w:r>
      <w:r>
        <w:rPr>
          <w:rFonts w:ascii="Times New Roman"/>
          <w:i/>
          <w:w w:val="105"/>
        </w:rPr>
        <w:t>, </w:t>
      </w:r>
      <w:r>
        <w:rPr>
          <w:w w:val="105"/>
        </w:rPr>
        <w:t>1) = gcd(1</w:t>
      </w:r>
      <w:r>
        <w:rPr>
          <w:rFonts w:ascii="Times New Roman"/>
          <w:i/>
          <w:w w:val="105"/>
        </w:rPr>
        <w:t>, </w:t>
      </w:r>
      <w:r>
        <w:rPr>
          <w:w w:val="105"/>
        </w:rPr>
        <w:t>0) = 1</w:t>
      </w:r>
    </w:p>
    <w:p>
      <w:pPr>
        <w:pStyle w:val="BodyText"/>
        <w:spacing w:before="175"/>
        <w:ind w:left="1065"/>
      </w:pPr>
      <w:r>
        <w:rPr/>
        <w:t>Notice that it took only 10 applications of mod to compute gcd(49831</w:t>
      </w:r>
      <w:r>
        <w:rPr>
          <w:rFonts w:ascii="Times New Roman"/>
          <w:i/>
        </w:rPr>
        <w:t>, </w:t>
      </w:r>
      <w:r>
        <w:rPr/>
        <w:t>825579).</w:t>
      </w:r>
    </w:p>
    <w:p>
      <w:pPr>
        <w:pStyle w:val="BodyText"/>
      </w:pPr>
    </w:p>
    <w:p>
      <w:pPr>
        <w:pStyle w:val="BodyText"/>
      </w:pPr>
    </w:p>
    <w:p>
      <w:pPr>
        <w:pStyle w:val="BodyText"/>
        <w:spacing w:before="9"/>
        <w:rPr>
          <w:sz w:val="26"/>
        </w:rPr>
      </w:pPr>
    </w:p>
    <w:p>
      <w:pPr>
        <w:pStyle w:val="Heading7"/>
        <w:numPr>
          <w:ilvl w:val="2"/>
          <w:numId w:val="28"/>
        </w:numPr>
        <w:tabs>
          <w:tab w:pos="1341" w:val="left" w:leader="none"/>
          <w:tab w:pos="1342" w:val="left" w:leader="none"/>
        </w:tabs>
        <w:spacing w:line="240" w:lineRule="auto" w:before="0" w:after="0"/>
        <w:ind w:left="1341" w:right="0" w:hanging="822"/>
        <w:jc w:val="left"/>
      </w:pPr>
      <w:bookmarkStart w:name="Euclidean Algorithm Links" w:id="294"/>
      <w:bookmarkEnd w:id="294"/>
      <w:r>
        <w:rPr>
          <w:b w:val="0"/>
        </w:rPr>
      </w:r>
      <w:bookmarkStart w:name="_bookmark156" w:id="295"/>
      <w:bookmarkEnd w:id="295"/>
      <w:r>
        <w:rPr>
          <w:b w:val="0"/>
        </w:rPr>
      </w:r>
      <w:bookmarkStart w:name="_bookmark156" w:id="296"/>
      <w:bookmarkEnd w:id="296"/>
      <w:r>
        <w:rPr/>
        <w:t>Euclidean</w:t>
      </w:r>
      <w:r>
        <w:rPr/>
        <w:t> Algorithm</w:t>
      </w:r>
      <w:r>
        <w:rPr>
          <w:spacing w:val="-11"/>
        </w:rPr>
        <w:t> </w:t>
      </w:r>
      <w:r>
        <w:rPr/>
        <w:t>Links</w:t>
      </w:r>
    </w:p>
    <w:p>
      <w:pPr>
        <w:pStyle w:val="BodyText"/>
        <w:spacing w:before="9"/>
        <w:rPr>
          <w:b/>
          <w:sz w:val="19"/>
        </w:rPr>
      </w:pPr>
    </w:p>
    <w:p>
      <w:pPr>
        <w:pStyle w:val="BodyText"/>
        <w:spacing w:line="326" w:lineRule="auto"/>
        <w:ind w:left="858" w:right="2430" w:hanging="339"/>
      </w:pPr>
      <w:r>
        <w:rPr>
          <w:spacing w:val="-6"/>
        </w:rPr>
        <w:t>For </w:t>
      </w:r>
      <w:r>
        <w:rPr/>
        <w:t>further discussion of the Euclidean algorithm, see the </w:t>
      </w:r>
      <w:hyperlink r:id="rId122">
        <w:r>
          <w:rPr/>
          <w:t>Prime Pages glossary</w:t>
        </w:r>
      </w:hyperlink>
      <w:r>
        <w:rPr/>
        <w:t> </w:t>
      </w:r>
      <w:hyperlink r:id="rId123">
        <w:r>
          <w:rPr/>
          <w:t>http://primes.utm.edu/glossary.</w:t>
        </w:r>
      </w:hyperlink>
    </w:p>
    <w:p>
      <w:pPr>
        <w:spacing w:line="248" w:lineRule="exact" w:before="0"/>
        <w:ind w:left="520" w:right="0" w:firstLine="0"/>
        <w:jc w:val="left"/>
        <w:rPr>
          <w:rFonts w:ascii="Times New Roman"/>
          <w:i/>
          <w:sz w:val="22"/>
        </w:rPr>
      </w:pPr>
      <w:r>
        <w:rPr>
          <w:w w:val="105"/>
          <w:sz w:val="22"/>
        </w:rPr>
        <w:t>The </w:t>
      </w:r>
      <w:r>
        <w:rPr>
          <w:rFonts w:ascii="Times New Roman"/>
          <w:i/>
          <w:w w:val="105"/>
          <w:sz w:val="22"/>
        </w:rPr>
        <w:t>Visible Euclidean Algorithm</w:t>
      </w:r>
    </w:p>
    <w:p>
      <w:pPr>
        <w:pStyle w:val="BodyText"/>
        <w:spacing w:before="86"/>
        <w:ind w:left="858"/>
        <w:rPr>
          <w:rFonts w:ascii="Times New Roman"/>
        </w:rPr>
      </w:pPr>
      <w:hyperlink r:id="rId124">
        <w:r>
          <w:rPr>
            <w:rFonts w:ascii="Times New Roman"/>
            <w:w w:val="120"/>
          </w:rPr>
          <w:t>http://www.math.umn.edu/</w:t>
        </w:r>
        <w:r>
          <w:rPr>
            <w:rFonts w:ascii="Times New Roman"/>
            <w:w w:val="120"/>
            <w:position w:val="-3"/>
          </w:rPr>
          <w:t>~</w:t>
        </w:r>
        <w:r>
          <w:rPr>
            <w:rFonts w:ascii="Times New Roman"/>
            <w:w w:val="120"/>
          </w:rPr>
          <w:t>garrett/crypto/a01/Euclid.html</w:t>
        </w:r>
      </w:hyperlink>
    </w:p>
    <w:p>
      <w:pPr>
        <w:pStyle w:val="BodyText"/>
        <w:spacing w:line="326" w:lineRule="auto" w:before="49"/>
        <w:ind w:left="520" w:right="1098"/>
        <w:jc w:val="both"/>
      </w:pPr>
      <w:r>
        <w:rPr/>
        <w:t>is</w:t>
      </w:r>
      <w:r>
        <w:rPr>
          <w:spacing w:val="-14"/>
        </w:rPr>
        <w:t> </w:t>
      </w:r>
      <w:r>
        <w:rPr/>
        <w:t>a</w:t>
      </w:r>
      <w:r>
        <w:rPr>
          <w:spacing w:val="-14"/>
        </w:rPr>
        <w:t> </w:t>
      </w:r>
      <w:r>
        <w:rPr/>
        <w:t>tool</w:t>
      </w:r>
      <w:r>
        <w:rPr>
          <w:spacing w:val="-14"/>
        </w:rPr>
        <w:t> </w:t>
      </w:r>
      <w:r>
        <w:rPr/>
        <w:t>that</w:t>
      </w:r>
      <w:r>
        <w:rPr>
          <w:spacing w:val="-13"/>
        </w:rPr>
        <w:t> </w:t>
      </w:r>
      <w:r>
        <w:rPr/>
        <w:t>computes</w:t>
      </w:r>
      <w:r>
        <w:rPr>
          <w:spacing w:val="-14"/>
        </w:rPr>
        <w:t> </w:t>
      </w:r>
      <w:r>
        <w:rPr/>
        <w:t>the</w:t>
      </w:r>
      <w:r>
        <w:rPr>
          <w:spacing w:val="-14"/>
        </w:rPr>
        <w:t> </w:t>
      </w:r>
      <w:r>
        <w:rPr/>
        <w:t>gcd</w:t>
      </w:r>
      <w:r>
        <w:rPr>
          <w:spacing w:val="-13"/>
        </w:rPr>
        <w:t> </w:t>
      </w:r>
      <w:r>
        <w:rPr/>
        <w:t>of</w:t>
      </w:r>
      <w:r>
        <w:rPr>
          <w:spacing w:val="-14"/>
        </w:rPr>
        <w:t> </w:t>
      </w:r>
      <w:r>
        <w:rPr>
          <w:spacing w:val="-5"/>
        </w:rPr>
        <w:t>two</w:t>
      </w:r>
      <w:r>
        <w:rPr>
          <w:spacing w:val="-14"/>
        </w:rPr>
        <w:t> </w:t>
      </w:r>
      <w:r>
        <w:rPr/>
        <w:t>numbers</w:t>
      </w:r>
      <w:r>
        <w:rPr>
          <w:spacing w:val="-13"/>
        </w:rPr>
        <w:t> </w:t>
      </w:r>
      <w:r>
        <w:rPr/>
        <w:t>and</w:t>
      </w:r>
      <w:r>
        <w:rPr>
          <w:spacing w:val="-14"/>
        </w:rPr>
        <w:t> </w:t>
      </w:r>
      <w:r>
        <w:rPr/>
        <w:t>shows</w:t>
      </w:r>
      <w:r>
        <w:rPr>
          <w:spacing w:val="-14"/>
        </w:rPr>
        <w:t> </w:t>
      </w:r>
      <w:r>
        <w:rPr/>
        <w:t>the</w:t>
      </w:r>
      <w:r>
        <w:rPr>
          <w:spacing w:val="-13"/>
        </w:rPr>
        <w:t> </w:t>
      </w:r>
      <w:r>
        <w:rPr/>
        <w:t>steps</w:t>
      </w:r>
      <w:r>
        <w:rPr>
          <w:spacing w:val="-14"/>
        </w:rPr>
        <w:t> </w:t>
      </w:r>
      <w:r>
        <w:rPr/>
        <w:t>using</w:t>
      </w:r>
      <w:r>
        <w:rPr>
          <w:spacing w:val="-14"/>
        </w:rPr>
        <w:t> </w:t>
      </w:r>
      <w:r>
        <w:rPr/>
        <w:t>repeated</w:t>
      </w:r>
      <w:r>
        <w:rPr>
          <w:spacing w:val="-13"/>
        </w:rPr>
        <w:t> </w:t>
      </w:r>
      <w:r>
        <w:rPr/>
        <w:t>applications of the Division Algorithm, i.e., following the proof. (Remember that you are supposed to understand</w:t>
      </w:r>
      <w:r>
        <w:rPr>
          <w:spacing w:val="9"/>
        </w:rPr>
        <w:t> </w:t>
      </w:r>
      <w:r>
        <w:rPr/>
        <w:t>the</w:t>
      </w:r>
      <w:r>
        <w:rPr>
          <w:spacing w:val="9"/>
        </w:rPr>
        <w:t> </w:t>
      </w:r>
      <w:r>
        <w:rPr/>
        <w:t>Euclidean</w:t>
      </w:r>
      <w:r>
        <w:rPr>
          <w:spacing w:val="8"/>
        </w:rPr>
        <w:t> </w:t>
      </w:r>
      <w:r>
        <w:rPr/>
        <w:t>Algorithm</w:t>
      </w:r>
      <w:r>
        <w:rPr>
          <w:spacing w:val="9"/>
        </w:rPr>
        <w:t> </w:t>
      </w:r>
      <w:r>
        <w:rPr/>
        <w:t>and</w:t>
      </w:r>
      <w:r>
        <w:rPr>
          <w:spacing w:val="9"/>
        </w:rPr>
        <w:t> </w:t>
      </w:r>
      <w:r>
        <w:rPr/>
        <w:t>will</w:t>
      </w:r>
      <w:r>
        <w:rPr>
          <w:spacing w:val="9"/>
        </w:rPr>
        <w:t> </w:t>
      </w:r>
      <w:r>
        <w:rPr>
          <w:spacing w:val="-3"/>
        </w:rPr>
        <w:t>have</w:t>
      </w:r>
      <w:r>
        <w:rPr>
          <w:spacing w:val="9"/>
        </w:rPr>
        <w:t> </w:t>
      </w:r>
      <w:r>
        <w:rPr/>
        <w:t>to</w:t>
      </w:r>
      <w:r>
        <w:rPr>
          <w:spacing w:val="10"/>
        </w:rPr>
        <w:t> </w:t>
      </w:r>
      <w:r>
        <w:rPr/>
        <w:t>perform</w:t>
      </w:r>
      <w:r>
        <w:rPr>
          <w:spacing w:val="9"/>
        </w:rPr>
        <w:t> </w:t>
      </w:r>
      <w:r>
        <w:rPr/>
        <w:t>it</w:t>
      </w:r>
      <w:r>
        <w:rPr>
          <w:spacing w:val="9"/>
        </w:rPr>
        <w:t> </w:t>
      </w:r>
      <w:r>
        <w:rPr>
          <w:spacing w:val="-3"/>
        </w:rPr>
        <w:t>by</w:t>
      </w:r>
      <w:r>
        <w:rPr>
          <w:spacing w:val="9"/>
        </w:rPr>
        <w:t> </w:t>
      </w:r>
      <w:r>
        <w:rPr/>
        <w:t>hand</w:t>
      </w:r>
      <w:r>
        <w:rPr>
          <w:spacing w:val="9"/>
        </w:rPr>
        <w:t> </w:t>
      </w:r>
      <w:r>
        <w:rPr/>
        <w:t>on</w:t>
      </w:r>
      <w:r>
        <w:rPr>
          <w:spacing w:val="9"/>
        </w:rPr>
        <w:t> </w:t>
      </w:r>
      <w:r>
        <w:rPr/>
        <w:t>exams.)</w:t>
      </w:r>
    </w:p>
    <w:p>
      <w:pPr>
        <w:pStyle w:val="BodyText"/>
      </w:pPr>
    </w:p>
    <w:p>
      <w:pPr>
        <w:pStyle w:val="Heading5"/>
        <w:numPr>
          <w:ilvl w:val="1"/>
          <w:numId w:val="25"/>
        </w:numPr>
        <w:tabs>
          <w:tab w:pos="1255" w:val="left" w:leader="none"/>
          <w:tab w:pos="1256" w:val="left" w:leader="none"/>
        </w:tabs>
        <w:spacing w:line="240" w:lineRule="auto" w:before="130" w:after="0"/>
        <w:ind w:left="1255" w:right="0" w:hanging="736"/>
        <w:jc w:val="left"/>
      </w:pPr>
      <w:bookmarkStart w:name="Extended Euclidean Algorithm" w:id="297"/>
      <w:bookmarkEnd w:id="297"/>
      <w:r>
        <w:rPr>
          <w:b w:val="0"/>
        </w:rPr>
      </w:r>
      <w:bookmarkStart w:name="_bookmark157" w:id="298"/>
      <w:bookmarkEnd w:id="298"/>
      <w:r>
        <w:rPr>
          <w:b w:val="0"/>
        </w:rPr>
      </w:r>
      <w:bookmarkStart w:name="_bookmark157" w:id="299"/>
      <w:bookmarkEnd w:id="299"/>
      <w:r>
        <w:rPr/>
        <w:t>Extended</w:t>
      </w:r>
      <w:r>
        <w:rPr/>
        <w:t> Euclidean</w:t>
      </w:r>
      <w:r>
        <w:rPr>
          <w:spacing w:val="-4"/>
        </w:rPr>
        <w:t> </w:t>
      </w:r>
      <w:r>
        <w:rPr/>
        <w:t>Algorithm</w:t>
      </w:r>
    </w:p>
    <w:p>
      <w:pPr>
        <w:pStyle w:val="BodyText"/>
        <w:spacing w:before="7"/>
        <w:rPr>
          <w:b/>
          <w:sz w:val="25"/>
        </w:rPr>
      </w:pPr>
    </w:p>
    <w:p>
      <w:pPr>
        <w:pStyle w:val="BodyText"/>
        <w:spacing w:line="321" w:lineRule="auto"/>
        <w:ind w:left="519" w:right="1097"/>
        <w:jc w:val="both"/>
      </w:pPr>
      <w:r>
        <w:rPr/>
        <w:t>One</w:t>
      </w:r>
      <w:r>
        <w:rPr>
          <w:spacing w:val="-8"/>
        </w:rPr>
        <w:t> </w:t>
      </w:r>
      <w:r>
        <w:rPr/>
        <w:t>of</w:t>
      </w:r>
      <w:r>
        <w:rPr>
          <w:spacing w:val="-9"/>
        </w:rPr>
        <w:t> </w:t>
      </w:r>
      <w:r>
        <w:rPr/>
        <w:t>the</w:t>
      </w:r>
      <w:r>
        <w:rPr>
          <w:spacing w:val="-8"/>
        </w:rPr>
        <w:t> </w:t>
      </w:r>
      <w:r>
        <w:rPr/>
        <w:t>uses</w:t>
      </w:r>
      <w:r>
        <w:rPr>
          <w:spacing w:val="-8"/>
        </w:rPr>
        <w:t> </w:t>
      </w:r>
      <w:r>
        <w:rPr/>
        <w:t>of</w:t>
      </w:r>
      <w:r>
        <w:rPr>
          <w:spacing w:val="-8"/>
        </w:rPr>
        <w:t> </w:t>
      </w:r>
      <w:r>
        <w:rPr/>
        <w:t>the</w:t>
      </w:r>
      <w:r>
        <w:rPr>
          <w:spacing w:val="-8"/>
        </w:rPr>
        <w:t> </w:t>
      </w:r>
      <w:r>
        <w:rPr/>
        <w:t>Euclidean</w:t>
      </w:r>
      <w:r>
        <w:rPr>
          <w:spacing w:val="-8"/>
        </w:rPr>
        <w:t> </w:t>
      </w:r>
      <w:r>
        <w:rPr/>
        <w:t>Algorithm</w:t>
      </w:r>
      <w:r>
        <w:rPr>
          <w:spacing w:val="-8"/>
        </w:rPr>
        <w:t> </w:t>
      </w:r>
      <w:r>
        <w:rPr/>
        <w:t>is</w:t>
      </w:r>
      <w:r>
        <w:rPr>
          <w:spacing w:val="-8"/>
        </w:rPr>
        <w:t> </w:t>
      </w:r>
      <w:r>
        <w:rPr/>
        <w:t>to</w:t>
      </w:r>
      <w:r>
        <w:rPr>
          <w:spacing w:val="-8"/>
        </w:rPr>
        <w:t> </w:t>
      </w:r>
      <w:r>
        <w:rPr/>
        <w:t>find</w:t>
      </w:r>
      <w:r>
        <w:rPr>
          <w:spacing w:val="-8"/>
        </w:rPr>
        <w:t> </w:t>
      </w:r>
      <w:r>
        <w:rPr/>
        <w:t>integer</w:t>
      </w:r>
      <w:r>
        <w:rPr>
          <w:spacing w:val="-8"/>
        </w:rPr>
        <w:t> </w:t>
      </w:r>
      <w:r>
        <w:rPr/>
        <w:t>solutions</w:t>
      </w:r>
      <w:r>
        <w:rPr>
          <w:spacing w:val="-8"/>
        </w:rPr>
        <w:t> </w:t>
      </w:r>
      <w:r>
        <w:rPr/>
        <w:t>to</w:t>
      </w:r>
      <w:r>
        <w:rPr>
          <w:spacing w:val="-7"/>
        </w:rPr>
        <w:t> </w:t>
      </w:r>
      <w:r>
        <w:rPr/>
        <w:t>equations</w:t>
      </w:r>
      <w:r>
        <w:rPr>
          <w:spacing w:val="-8"/>
        </w:rPr>
        <w:t> </w:t>
      </w:r>
      <w:r>
        <w:rPr/>
        <w:t>of</w:t>
      </w:r>
      <w:r>
        <w:rPr>
          <w:spacing w:val="-9"/>
        </w:rPr>
        <w:t> </w:t>
      </w:r>
      <w:r>
        <w:rPr/>
        <w:t>the</w:t>
      </w:r>
      <w:r>
        <w:rPr>
          <w:spacing w:val="-8"/>
        </w:rPr>
        <w:t> </w:t>
      </w:r>
      <w:r>
        <w:rPr/>
        <w:t>form </w:t>
      </w:r>
      <w:r>
        <w:rPr>
          <w:rFonts w:ascii="Times New Roman"/>
          <w:i/>
        </w:rPr>
        <w:t>ax </w:t>
      </w:r>
      <w:r>
        <w:rPr/>
        <w:t>+ </w:t>
      </w:r>
      <w:r>
        <w:rPr>
          <w:rFonts w:ascii="Times New Roman"/>
          <w:i/>
        </w:rPr>
        <w:t>by </w:t>
      </w:r>
      <w:r>
        <w:rPr/>
        <w:t>= </w:t>
      </w:r>
      <w:r>
        <w:rPr>
          <w:rFonts w:ascii="Times New Roman"/>
          <w:i/>
        </w:rPr>
        <w:t>c</w:t>
      </w:r>
      <w:r>
        <w:rPr/>
        <w:t>. Given integers </w:t>
      </w:r>
      <w:r>
        <w:rPr>
          <w:rFonts w:ascii="Times New Roman"/>
          <w:i/>
        </w:rPr>
        <w:t>a</w:t>
      </w:r>
      <w:r>
        <w:rPr/>
        <w:t>, </w:t>
      </w:r>
      <w:r>
        <w:rPr>
          <w:rFonts w:ascii="Times New Roman"/>
          <w:i/>
        </w:rPr>
        <w:t>b</w:t>
      </w:r>
      <w:r>
        <w:rPr/>
        <w:t>, and </w:t>
      </w:r>
      <w:r>
        <w:rPr>
          <w:rFonts w:ascii="Times New Roman"/>
          <w:i/>
        </w:rPr>
        <w:t>c</w:t>
      </w:r>
      <w:r>
        <w:rPr/>
        <w:t>, this is solvable (for </w:t>
      </w:r>
      <w:r>
        <w:rPr>
          <w:rFonts w:ascii="Times New Roman"/>
          <w:i/>
        </w:rPr>
        <w:t>x </w:t>
      </w:r>
      <w:r>
        <w:rPr/>
        <w:t>and </w:t>
      </w:r>
      <w:r>
        <w:rPr>
          <w:rFonts w:ascii="Times New Roman"/>
          <w:i/>
        </w:rPr>
        <w:t>y </w:t>
      </w:r>
      <w:r>
        <w:rPr/>
        <w:t>integers) whenever the gcd(</w:t>
      </w:r>
      <w:r>
        <w:rPr>
          <w:rFonts w:ascii="Times New Roman"/>
          <w:i/>
        </w:rPr>
        <w:t>a,</w:t>
      </w:r>
      <w:r>
        <w:rPr>
          <w:rFonts w:ascii="Times New Roman"/>
          <w:i/>
          <w:spacing w:val="-30"/>
        </w:rPr>
        <w:t> </w:t>
      </w:r>
      <w:r>
        <w:rPr>
          <w:rFonts w:ascii="Times New Roman"/>
          <w:i/>
        </w:rPr>
        <w:t>b</w:t>
      </w:r>
      <w:r>
        <w:rPr/>
        <w:t>)</w:t>
      </w:r>
      <w:r>
        <w:rPr>
          <w:spacing w:val="-3"/>
        </w:rPr>
        <w:t> </w:t>
      </w:r>
      <w:r>
        <w:rPr/>
        <w:t>divides</w:t>
      </w:r>
      <w:r>
        <w:rPr>
          <w:spacing w:val="-3"/>
        </w:rPr>
        <w:t> </w:t>
      </w:r>
      <w:r>
        <w:rPr>
          <w:rFonts w:ascii="Times New Roman"/>
          <w:i/>
        </w:rPr>
        <w:t>c</w:t>
      </w:r>
      <w:r>
        <w:rPr/>
        <w:t>.</w:t>
      </w:r>
      <w:r>
        <w:rPr>
          <w:spacing w:val="15"/>
        </w:rPr>
        <w:t> </w:t>
      </w:r>
      <w:r>
        <w:rPr/>
        <w:t>If</w:t>
      </w:r>
      <w:r>
        <w:rPr>
          <w:spacing w:val="-3"/>
        </w:rPr>
        <w:t> </w:t>
      </w:r>
      <w:r>
        <w:rPr/>
        <w:t>you</w:t>
      </w:r>
      <w:r>
        <w:rPr>
          <w:spacing w:val="-3"/>
        </w:rPr>
        <w:t> </w:t>
      </w:r>
      <w:r>
        <w:rPr/>
        <w:t>keep</w:t>
      </w:r>
      <w:r>
        <w:rPr>
          <w:spacing w:val="-4"/>
        </w:rPr>
        <w:t> </w:t>
      </w:r>
      <w:r>
        <w:rPr/>
        <w:t>track</w:t>
      </w:r>
      <w:r>
        <w:rPr>
          <w:spacing w:val="-3"/>
        </w:rPr>
        <w:t> </w:t>
      </w:r>
      <w:r>
        <w:rPr/>
        <w:t>of</w:t>
      </w:r>
      <w:r>
        <w:rPr>
          <w:spacing w:val="-3"/>
        </w:rPr>
        <w:t> </w:t>
      </w:r>
      <w:r>
        <w:rPr/>
        <w:t>the</w:t>
      </w:r>
      <w:r>
        <w:rPr>
          <w:spacing w:val="-3"/>
        </w:rPr>
        <w:t> </w:t>
      </w:r>
      <w:r>
        <w:rPr/>
        <w:t>quotients</w:t>
      </w:r>
      <w:r>
        <w:rPr>
          <w:spacing w:val="-3"/>
        </w:rPr>
        <w:t> </w:t>
      </w:r>
      <w:r>
        <w:rPr/>
        <w:t>in</w:t>
      </w:r>
      <w:r>
        <w:rPr>
          <w:spacing w:val="-4"/>
        </w:rPr>
        <w:t> </w:t>
      </w:r>
      <w:r>
        <w:rPr/>
        <w:t>the</w:t>
      </w:r>
      <w:r>
        <w:rPr>
          <w:spacing w:val="-3"/>
        </w:rPr>
        <w:t> </w:t>
      </w:r>
      <w:r>
        <w:rPr/>
        <w:t>Euclidean</w:t>
      </w:r>
      <w:r>
        <w:rPr>
          <w:spacing w:val="-3"/>
        </w:rPr>
        <w:t> </w:t>
      </w:r>
      <w:r>
        <w:rPr/>
        <w:t>Algorithm</w:t>
      </w:r>
      <w:r>
        <w:rPr>
          <w:spacing w:val="-3"/>
        </w:rPr>
        <w:t> </w:t>
      </w:r>
      <w:r>
        <w:rPr/>
        <w:t>while</w:t>
      </w:r>
      <w:r>
        <w:rPr>
          <w:spacing w:val="-4"/>
        </w:rPr>
        <w:t> </w:t>
      </w:r>
      <w:r>
        <w:rPr/>
        <w:t>finding gcd(</w:t>
      </w:r>
      <w:r>
        <w:rPr>
          <w:rFonts w:ascii="Times New Roman"/>
          <w:i/>
        </w:rPr>
        <w:t>a, b</w:t>
      </w:r>
      <w:r>
        <w:rPr/>
        <w:t>), you can reverse the steps to find </w:t>
      </w:r>
      <w:r>
        <w:rPr>
          <w:rFonts w:ascii="Times New Roman"/>
          <w:i/>
        </w:rPr>
        <w:t>x </w:t>
      </w:r>
      <w:r>
        <w:rPr/>
        <w:t>and </w:t>
      </w:r>
      <w:r>
        <w:rPr>
          <w:rFonts w:ascii="Times New Roman"/>
          <w:i/>
          <w:spacing w:val="3"/>
        </w:rPr>
        <w:t>y</w:t>
      </w:r>
      <w:r>
        <w:rPr>
          <w:spacing w:val="3"/>
        </w:rPr>
        <w:t>. </w:t>
      </w:r>
      <w:r>
        <w:rPr/>
        <w:t>This method is called the </w:t>
      </w:r>
      <w:r>
        <w:rPr>
          <w:b/>
        </w:rPr>
        <w:t>Extended Euclidean Algorithm</w:t>
      </w:r>
      <w:r>
        <w:rPr/>
        <w:t>. It is especially useful when </w:t>
      </w:r>
      <w:r>
        <w:rPr>
          <w:rFonts w:ascii="Times New Roman"/>
          <w:i/>
        </w:rPr>
        <w:t>a </w:t>
      </w:r>
      <w:r>
        <w:rPr/>
        <w:t>and </w:t>
      </w:r>
      <w:r>
        <w:rPr>
          <w:rFonts w:ascii="Times New Roman"/>
          <w:i/>
        </w:rPr>
        <w:t>b </w:t>
      </w:r>
      <w:r>
        <w:rPr/>
        <w:t>are relatively prime. Then </w:t>
      </w:r>
      <w:r>
        <w:rPr>
          <w:spacing w:val="-4"/>
        </w:rPr>
        <w:t>we </w:t>
      </w:r>
      <w:r>
        <w:rPr/>
        <w:t>can solve </w:t>
      </w:r>
      <w:r>
        <w:rPr>
          <w:rFonts w:ascii="Times New Roman"/>
          <w:i/>
        </w:rPr>
        <w:t>ax </w:t>
      </w:r>
      <w:r>
        <w:rPr/>
        <w:t>+ </w:t>
      </w:r>
      <w:r>
        <w:rPr>
          <w:rFonts w:ascii="Times New Roman"/>
          <w:i/>
        </w:rPr>
        <w:t>by </w:t>
      </w:r>
      <w:r>
        <w:rPr/>
        <w:t>= 1 and </w:t>
      </w:r>
      <w:r>
        <w:rPr>
          <w:rFonts w:ascii="Times New Roman"/>
          <w:i/>
        </w:rPr>
        <w:t>x </w:t>
      </w:r>
      <w:r>
        <w:rPr/>
        <w:t>will </w:t>
      </w:r>
      <w:r>
        <w:rPr>
          <w:spacing w:val="3"/>
        </w:rPr>
        <w:t>be </w:t>
      </w:r>
      <w:r>
        <w:rPr/>
        <w:t>the multiplicative inverse of </w:t>
      </w:r>
      <w:r>
        <w:rPr>
          <w:rFonts w:ascii="Times New Roman"/>
          <w:i/>
        </w:rPr>
        <w:t>a </w:t>
      </w:r>
      <w:r>
        <w:rPr/>
        <w:t>mod </w:t>
      </w:r>
      <w:r>
        <w:rPr>
          <w:rFonts w:ascii="Times New Roman"/>
          <w:i/>
        </w:rPr>
        <w:t>b </w:t>
      </w:r>
      <w:r>
        <w:rPr/>
        <w:t>and </w:t>
      </w:r>
      <w:r>
        <w:rPr>
          <w:rFonts w:ascii="Times New Roman"/>
          <w:i/>
        </w:rPr>
        <w:t>y </w:t>
      </w:r>
      <w:r>
        <w:rPr/>
        <w:t>will </w:t>
      </w:r>
      <w:r>
        <w:rPr>
          <w:spacing w:val="3"/>
        </w:rPr>
        <w:t>be </w:t>
      </w:r>
      <w:r>
        <w:rPr/>
        <w:t>a multiplicative inverse of </w:t>
      </w:r>
      <w:r>
        <w:rPr>
          <w:rFonts w:ascii="Times New Roman"/>
          <w:i/>
        </w:rPr>
        <w:t>b </w:t>
      </w:r>
      <w:r>
        <w:rPr/>
        <w:t>mod </w:t>
      </w:r>
      <w:r>
        <w:rPr>
          <w:rFonts w:ascii="Times New Roman"/>
          <w:i/>
        </w:rPr>
        <w:t>a</w:t>
      </w:r>
      <w:r>
        <w:rPr/>
        <w:t>. It will </w:t>
      </w:r>
      <w:r>
        <w:rPr>
          <w:spacing w:val="3"/>
        </w:rPr>
        <w:t>be </w:t>
      </w:r>
      <w:r>
        <w:rPr/>
        <w:t>easier to understand how this works </w:t>
      </w:r>
      <w:r>
        <w:rPr>
          <w:spacing w:val="-3"/>
        </w:rPr>
        <w:t>by </w:t>
      </w:r>
      <w:r>
        <w:rPr/>
        <w:t>looking at some</w:t>
      </w:r>
      <w:r>
        <w:rPr>
          <w:spacing w:val="18"/>
        </w:rPr>
        <w:t> </w:t>
      </w:r>
      <w:r>
        <w:rPr/>
        <w:t>examples.</w:t>
      </w:r>
    </w:p>
    <w:p>
      <w:pPr>
        <w:pStyle w:val="BodyText"/>
        <w:spacing w:before="3"/>
        <w:rPr>
          <w:sz w:val="21"/>
        </w:rPr>
      </w:pPr>
    </w:p>
    <w:p>
      <w:pPr>
        <w:pStyle w:val="Heading9"/>
        <w:ind w:left="519"/>
        <w:jc w:val="both"/>
      </w:pPr>
      <w:r>
        <w:rPr/>
        <w:t>Example 6.5</w:t>
      </w:r>
    </w:p>
    <w:p>
      <w:pPr>
        <w:pStyle w:val="BodyText"/>
        <w:spacing w:line="324" w:lineRule="auto" w:before="85"/>
        <w:ind w:left="519" w:right="1098"/>
        <w:jc w:val="both"/>
      </w:pPr>
      <w:r>
        <w:rPr/>
        <w:t>If we use the Division Algorithm repeatedly to compute gcd(6735</w:t>
      </w:r>
      <w:r>
        <w:rPr>
          <w:rFonts w:ascii="Times New Roman"/>
          <w:i/>
        </w:rPr>
        <w:t>, </w:t>
      </w:r>
      <w:r>
        <w:rPr/>
        <w:t>1343), the steps look like this.</w:t>
      </w:r>
    </w:p>
    <w:p>
      <w:pPr>
        <w:pStyle w:val="BodyText"/>
        <w:spacing w:before="6"/>
        <w:rPr>
          <w:sz w:val="19"/>
        </w:rPr>
      </w:pPr>
    </w:p>
    <w:p>
      <w:pPr>
        <w:tabs>
          <w:tab w:pos="1426" w:val="left" w:leader="none"/>
        </w:tabs>
        <w:spacing w:before="0"/>
        <w:ind w:left="786" w:right="0" w:firstLine="0"/>
        <w:jc w:val="left"/>
        <w:rPr>
          <w:sz w:val="22"/>
        </w:rPr>
      </w:pPr>
      <w:r>
        <w:rPr>
          <w:w w:val="105"/>
          <w:sz w:val="22"/>
        </w:rPr>
        <w:t>1.</w:t>
        <w:tab/>
      </w:r>
      <w:r>
        <w:rPr>
          <w:b/>
          <w:w w:val="105"/>
          <w:sz w:val="22"/>
        </w:rPr>
        <w:t>6735</w:t>
      </w:r>
      <w:r>
        <w:rPr>
          <w:b/>
          <w:spacing w:val="-13"/>
          <w:w w:val="105"/>
          <w:sz w:val="22"/>
        </w:rPr>
        <w:t> </w:t>
      </w:r>
      <w:r>
        <w:rPr>
          <w:rFonts w:ascii="MS UI Gothic" w:hAnsi="MS UI Gothic"/>
          <w:w w:val="105"/>
          <w:sz w:val="22"/>
        </w:rPr>
        <w:t>−</w:t>
      </w:r>
      <w:r>
        <w:rPr>
          <w:rFonts w:ascii="MS UI Gothic" w:hAnsi="MS UI Gothic"/>
          <w:spacing w:val="-25"/>
          <w:w w:val="105"/>
          <w:sz w:val="22"/>
        </w:rPr>
        <w:t> </w:t>
      </w:r>
      <w:r>
        <w:rPr>
          <w:w w:val="105"/>
          <w:sz w:val="22"/>
        </w:rPr>
        <w:t>5</w:t>
      </w:r>
      <w:r>
        <w:rPr>
          <w:spacing w:val="-9"/>
          <w:w w:val="105"/>
          <w:sz w:val="22"/>
        </w:rPr>
        <w:t> </w:t>
      </w:r>
      <w:r>
        <w:rPr>
          <w:rFonts w:ascii="MS UI Gothic" w:hAnsi="MS UI Gothic"/>
          <w:w w:val="105"/>
          <w:sz w:val="22"/>
        </w:rPr>
        <w:t>·</w:t>
      </w:r>
      <w:r>
        <w:rPr>
          <w:rFonts w:ascii="MS UI Gothic" w:hAnsi="MS UI Gothic"/>
          <w:spacing w:val="-25"/>
          <w:w w:val="105"/>
          <w:sz w:val="22"/>
        </w:rPr>
        <w:t> </w:t>
      </w:r>
      <w:r>
        <w:rPr>
          <w:b/>
          <w:w w:val="105"/>
          <w:sz w:val="22"/>
        </w:rPr>
        <w:t>1343</w:t>
      </w:r>
      <w:r>
        <w:rPr>
          <w:b/>
          <w:spacing w:val="-1"/>
          <w:w w:val="105"/>
          <w:sz w:val="22"/>
        </w:rPr>
        <w:t> </w:t>
      </w:r>
      <w:r>
        <w:rPr>
          <w:w w:val="105"/>
          <w:sz w:val="22"/>
        </w:rPr>
        <w:t>=</w:t>
      </w:r>
      <w:r>
        <w:rPr>
          <w:spacing w:val="2"/>
          <w:w w:val="105"/>
          <w:sz w:val="22"/>
        </w:rPr>
        <w:t> </w:t>
      </w:r>
      <w:r>
        <w:rPr>
          <w:b/>
          <w:w w:val="105"/>
          <w:sz w:val="22"/>
        </w:rPr>
        <w:t>20</w:t>
      </w:r>
      <w:r>
        <w:rPr>
          <w:b/>
          <w:spacing w:val="-1"/>
          <w:w w:val="105"/>
          <w:sz w:val="22"/>
        </w:rPr>
        <w:t> </w:t>
      </w:r>
      <w:r>
        <w:rPr>
          <w:w w:val="105"/>
          <w:sz w:val="22"/>
        </w:rPr>
        <w:t>=</w:t>
      </w:r>
      <w:r>
        <w:rPr>
          <w:spacing w:val="1"/>
          <w:w w:val="105"/>
          <w:sz w:val="22"/>
        </w:rPr>
        <w:t> </w:t>
      </w:r>
      <w:r>
        <w:rPr>
          <w:w w:val="105"/>
          <w:sz w:val="22"/>
        </w:rPr>
        <w:t>gcd(6735</w:t>
      </w:r>
      <w:r>
        <w:rPr>
          <w:rFonts w:ascii="Times New Roman" w:hAnsi="Times New Roman"/>
          <w:i/>
          <w:w w:val="105"/>
          <w:sz w:val="22"/>
        </w:rPr>
        <w:t>,</w:t>
      </w:r>
      <w:r>
        <w:rPr>
          <w:rFonts w:ascii="Times New Roman" w:hAnsi="Times New Roman"/>
          <w:i/>
          <w:spacing w:val="-23"/>
          <w:w w:val="105"/>
          <w:sz w:val="22"/>
        </w:rPr>
        <w:t> </w:t>
      </w:r>
      <w:r>
        <w:rPr>
          <w:w w:val="105"/>
          <w:sz w:val="22"/>
        </w:rPr>
        <w:t>1343)</w:t>
      </w:r>
    </w:p>
    <w:p>
      <w:pPr>
        <w:tabs>
          <w:tab w:pos="1426" w:val="left" w:leader="none"/>
        </w:tabs>
        <w:spacing w:before="237"/>
        <w:ind w:left="786" w:right="0" w:firstLine="0"/>
        <w:jc w:val="left"/>
        <w:rPr>
          <w:sz w:val="22"/>
        </w:rPr>
      </w:pPr>
      <w:r>
        <w:rPr>
          <w:w w:val="105"/>
          <w:sz w:val="22"/>
        </w:rPr>
        <w:t>2.</w:t>
        <w:tab/>
      </w:r>
      <w:r>
        <w:rPr>
          <w:b/>
          <w:w w:val="105"/>
          <w:sz w:val="22"/>
        </w:rPr>
        <w:t>1343</w:t>
      </w:r>
      <w:r>
        <w:rPr>
          <w:b/>
          <w:spacing w:val="-13"/>
          <w:w w:val="105"/>
          <w:sz w:val="22"/>
        </w:rPr>
        <w:t> </w:t>
      </w:r>
      <w:r>
        <w:rPr>
          <w:rFonts w:ascii="MS UI Gothic" w:hAnsi="MS UI Gothic"/>
          <w:w w:val="105"/>
          <w:sz w:val="22"/>
        </w:rPr>
        <w:t>−</w:t>
      </w:r>
      <w:r>
        <w:rPr>
          <w:rFonts w:ascii="MS UI Gothic" w:hAnsi="MS UI Gothic"/>
          <w:spacing w:val="-24"/>
          <w:w w:val="105"/>
          <w:sz w:val="22"/>
        </w:rPr>
        <w:t> </w:t>
      </w:r>
      <w:r>
        <w:rPr>
          <w:w w:val="105"/>
          <w:sz w:val="22"/>
        </w:rPr>
        <w:t>67</w:t>
      </w:r>
      <w:r>
        <w:rPr>
          <w:spacing w:val="-9"/>
          <w:w w:val="105"/>
          <w:sz w:val="22"/>
        </w:rPr>
        <w:t> </w:t>
      </w:r>
      <w:r>
        <w:rPr>
          <w:rFonts w:ascii="MS UI Gothic" w:hAnsi="MS UI Gothic"/>
          <w:w w:val="105"/>
          <w:sz w:val="22"/>
        </w:rPr>
        <w:t>·</w:t>
      </w:r>
      <w:r>
        <w:rPr>
          <w:rFonts w:ascii="MS UI Gothic" w:hAnsi="MS UI Gothic"/>
          <w:spacing w:val="-24"/>
          <w:w w:val="105"/>
          <w:sz w:val="22"/>
        </w:rPr>
        <w:t> </w:t>
      </w:r>
      <w:r>
        <w:rPr>
          <w:b/>
          <w:w w:val="105"/>
          <w:sz w:val="22"/>
        </w:rPr>
        <w:t>20</w:t>
      </w:r>
      <w:r>
        <w:rPr>
          <w:b/>
          <w:spacing w:val="-1"/>
          <w:w w:val="105"/>
          <w:sz w:val="22"/>
        </w:rPr>
        <w:t> </w:t>
      </w:r>
      <w:r>
        <w:rPr>
          <w:w w:val="105"/>
          <w:sz w:val="22"/>
        </w:rPr>
        <w:t>=</w:t>
      </w:r>
      <w:r>
        <w:rPr>
          <w:spacing w:val="2"/>
          <w:w w:val="105"/>
          <w:sz w:val="22"/>
        </w:rPr>
        <w:t> </w:t>
      </w:r>
      <w:r>
        <w:rPr>
          <w:b/>
          <w:w w:val="105"/>
          <w:sz w:val="22"/>
        </w:rPr>
        <w:t>3 </w:t>
      </w:r>
      <w:r>
        <w:rPr>
          <w:w w:val="105"/>
          <w:sz w:val="22"/>
        </w:rPr>
        <w:t>=</w:t>
      </w:r>
      <w:r>
        <w:rPr>
          <w:spacing w:val="2"/>
          <w:w w:val="105"/>
          <w:sz w:val="22"/>
        </w:rPr>
        <w:t> </w:t>
      </w:r>
      <w:r>
        <w:rPr>
          <w:w w:val="105"/>
          <w:sz w:val="22"/>
        </w:rPr>
        <w:t>gcd(1343</w:t>
      </w:r>
      <w:r>
        <w:rPr>
          <w:rFonts w:ascii="Times New Roman" w:hAnsi="Times New Roman"/>
          <w:i/>
          <w:w w:val="105"/>
          <w:sz w:val="22"/>
        </w:rPr>
        <w:t>,</w:t>
      </w:r>
      <w:r>
        <w:rPr>
          <w:rFonts w:ascii="Times New Roman" w:hAnsi="Times New Roman"/>
          <w:i/>
          <w:spacing w:val="-23"/>
          <w:w w:val="105"/>
          <w:sz w:val="22"/>
        </w:rPr>
        <w:t> </w:t>
      </w:r>
      <w:r>
        <w:rPr>
          <w:w w:val="105"/>
          <w:sz w:val="22"/>
        </w:rPr>
        <w:t>20)</w:t>
      </w:r>
    </w:p>
    <w:p>
      <w:pPr>
        <w:tabs>
          <w:tab w:pos="1426" w:val="left" w:leader="none"/>
        </w:tabs>
        <w:spacing w:before="236"/>
        <w:ind w:left="786" w:right="0" w:firstLine="0"/>
        <w:jc w:val="left"/>
        <w:rPr>
          <w:sz w:val="22"/>
        </w:rPr>
      </w:pPr>
      <w:r>
        <w:rPr>
          <w:w w:val="105"/>
          <w:sz w:val="22"/>
        </w:rPr>
        <w:t>3.</w:t>
        <w:tab/>
      </w:r>
      <w:r>
        <w:rPr>
          <w:b/>
          <w:w w:val="105"/>
          <w:sz w:val="22"/>
        </w:rPr>
        <w:t>20</w:t>
      </w:r>
      <w:r>
        <w:rPr>
          <w:b/>
          <w:spacing w:val="-12"/>
          <w:w w:val="105"/>
          <w:sz w:val="22"/>
        </w:rPr>
        <w:t> </w:t>
      </w:r>
      <w:r>
        <w:rPr>
          <w:rFonts w:ascii="MS UI Gothic" w:hAnsi="MS UI Gothic"/>
          <w:w w:val="105"/>
          <w:sz w:val="22"/>
        </w:rPr>
        <w:t>−</w:t>
      </w:r>
      <w:r>
        <w:rPr>
          <w:rFonts w:ascii="MS UI Gothic" w:hAnsi="MS UI Gothic"/>
          <w:spacing w:val="-24"/>
          <w:w w:val="105"/>
          <w:sz w:val="22"/>
        </w:rPr>
        <w:t> </w:t>
      </w:r>
      <w:r>
        <w:rPr>
          <w:w w:val="105"/>
          <w:sz w:val="22"/>
        </w:rPr>
        <w:t>6</w:t>
      </w:r>
      <w:r>
        <w:rPr>
          <w:spacing w:val="-8"/>
          <w:w w:val="105"/>
          <w:sz w:val="22"/>
        </w:rPr>
        <w:t> </w:t>
      </w:r>
      <w:r>
        <w:rPr>
          <w:rFonts w:ascii="MS UI Gothic" w:hAnsi="MS UI Gothic"/>
          <w:w w:val="105"/>
          <w:sz w:val="22"/>
        </w:rPr>
        <w:t>·</w:t>
      </w:r>
      <w:r>
        <w:rPr>
          <w:rFonts w:ascii="MS UI Gothic" w:hAnsi="MS UI Gothic"/>
          <w:spacing w:val="-24"/>
          <w:w w:val="105"/>
          <w:sz w:val="22"/>
        </w:rPr>
        <w:t> </w:t>
      </w:r>
      <w:r>
        <w:rPr>
          <w:b/>
          <w:w w:val="105"/>
          <w:sz w:val="22"/>
        </w:rPr>
        <w:t>3 </w:t>
      </w:r>
      <w:r>
        <w:rPr>
          <w:w w:val="105"/>
          <w:sz w:val="22"/>
        </w:rPr>
        <w:t>=</w:t>
      </w:r>
      <w:r>
        <w:rPr>
          <w:spacing w:val="4"/>
          <w:w w:val="105"/>
          <w:sz w:val="22"/>
        </w:rPr>
        <w:t> </w:t>
      </w:r>
      <w:r>
        <w:rPr>
          <w:b/>
          <w:w w:val="105"/>
          <w:sz w:val="22"/>
        </w:rPr>
        <w:t>2 </w:t>
      </w:r>
      <w:r>
        <w:rPr>
          <w:w w:val="105"/>
          <w:sz w:val="22"/>
        </w:rPr>
        <w:t>=</w:t>
      </w:r>
      <w:r>
        <w:rPr>
          <w:spacing w:val="3"/>
          <w:w w:val="105"/>
          <w:sz w:val="22"/>
        </w:rPr>
        <w:t> </w:t>
      </w:r>
      <w:r>
        <w:rPr>
          <w:w w:val="105"/>
          <w:sz w:val="22"/>
        </w:rPr>
        <w:t>gcd(20</w:t>
      </w:r>
      <w:r>
        <w:rPr>
          <w:rFonts w:ascii="Times New Roman" w:hAnsi="Times New Roman"/>
          <w:i/>
          <w:w w:val="105"/>
          <w:sz w:val="22"/>
        </w:rPr>
        <w:t>,</w:t>
      </w:r>
      <w:r>
        <w:rPr>
          <w:rFonts w:ascii="Times New Roman" w:hAnsi="Times New Roman"/>
          <w:i/>
          <w:spacing w:val="-23"/>
          <w:w w:val="105"/>
          <w:sz w:val="22"/>
        </w:rPr>
        <w:t> </w:t>
      </w:r>
      <w:r>
        <w:rPr>
          <w:w w:val="105"/>
          <w:sz w:val="22"/>
        </w:rPr>
        <w:t>3)</w:t>
      </w:r>
    </w:p>
    <w:p>
      <w:pPr>
        <w:tabs>
          <w:tab w:pos="1426" w:val="left" w:leader="none"/>
        </w:tabs>
        <w:spacing w:before="236"/>
        <w:ind w:left="786" w:right="0" w:firstLine="0"/>
        <w:jc w:val="left"/>
        <w:rPr>
          <w:sz w:val="22"/>
        </w:rPr>
      </w:pPr>
      <w:r>
        <w:rPr>
          <w:w w:val="110"/>
          <w:sz w:val="22"/>
        </w:rPr>
        <w:t>4.</w:t>
        <w:tab/>
      </w:r>
      <w:r>
        <w:rPr>
          <w:b/>
          <w:w w:val="110"/>
          <w:sz w:val="22"/>
        </w:rPr>
        <w:t>3</w:t>
      </w:r>
      <w:r>
        <w:rPr>
          <w:b/>
          <w:spacing w:val="-15"/>
          <w:w w:val="110"/>
          <w:sz w:val="22"/>
        </w:rPr>
        <w:t> </w:t>
      </w:r>
      <w:r>
        <w:rPr>
          <w:rFonts w:ascii="MS UI Gothic" w:hAnsi="MS UI Gothic"/>
          <w:w w:val="110"/>
          <w:sz w:val="22"/>
        </w:rPr>
        <w:t>−</w:t>
      </w:r>
      <w:r>
        <w:rPr>
          <w:rFonts w:ascii="MS UI Gothic" w:hAnsi="MS UI Gothic"/>
          <w:spacing w:val="-26"/>
          <w:w w:val="110"/>
          <w:sz w:val="22"/>
        </w:rPr>
        <w:t> </w:t>
      </w:r>
      <w:r>
        <w:rPr>
          <w:w w:val="110"/>
          <w:sz w:val="22"/>
        </w:rPr>
        <w:t>1</w:t>
      </w:r>
      <w:r>
        <w:rPr>
          <w:spacing w:val="-10"/>
          <w:w w:val="110"/>
          <w:sz w:val="22"/>
        </w:rPr>
        <w:t> </w:t>
      </w:r>
      <w:r>
        <w:rPr>
          <w:rFonts w:ascii="MS UI Gothic" w:hAnsi="MS UI Gothic"/>
          <w:w w:val="110"/>
          <w:sz w:val="22"/>
        </w:rPr>
        <w:t>·</w:t>
      </w:r>
      <w:r>
        <w:rPr>
          <w:rFonts w:ascii="MS UI Gothic" w:hAnsi="MS UI Gothic"/>
          <w:spacing w:val="-27"/>
          <w:w w:val="110"/>
          <w:sz w:val="22"/>
        </w:rPr>
        <w:t> </w:t>
      </w:r>
      <w:r>
        <w:rPr>
          <w:b/>
          <w:w w:val="110"/>
          <w:sz w:val="22"/>
        </w:rPr>
        <w:t>2</w:t>
      </w:r>
      <w:r>
        <w:rPr>
          <w:b/>
          <w:spacing w:val="-2"/>
          <w:w w:val="110"/>
          <w:sz w:val="22"/>
        </w:rPr>
        <w:t> </w:t>
      </w:r>
      <w:r>
        <w:rPr>
          <w:w w:val="110"/>
          <w:sz w:val="22"/>
        </w:rPr>
        <w:t>=</w:t>
      </w:r>
      <w:r>
        <w:rPr>
          <w:spacing w:val="1"/>
          <w:w w:val="110"/>
          <w:sz w:val="22"/>
        </w:rPr>
        <w:t> </w:t>
      </w:r>
      <w:r>
        <w:rPr>
          <w:w w:val="110"/>
          <w:sz w:val="22"/>
        </w:rPr>
        <w:t>1</w:t>
      </w:r>
      <w:r>
        <w:rPr>
          <w:spacing w:val="1"/>
          <w:w w:val="110"/>
          <w:sz w:val="22"/>
        </w:rPr>
        <w:t> </w:t>
      </w:r>
      <w:r>
        <w:rPr>
          <w:w w:val="110"/>
          <w:sz w:val="22"/>
        </w:rPr>
        <w:t>=</w:t>
      </w:r>
      <w:r>
        <w:rPr>
          <w:spacing w:val="2"/>
          <w:w w:val="110"/>
          <w:sz w:val="22"/>
        </w:rPr>
        <w:t> </w:t>
      </w:r>
      <w:r>
        <w:rPr>
          <w:w w:val="110"/>
          <w:sz w:val="22"/>
        </w:rPr>
        <w:t>gcd(3</w:t>
      </w:r>
      <w:r>
        <w:rPr>
          <w:rFonts w:ascii="Times New Roman" w:hAnsi="Times New Roman"/>
          <w:i/>
          <w:w w:val="110"/>
          <w:sz w:val="22"/>
        </w:rPr>
        <w:t>,</w:t>
      </w:r>
      <w:r>
        <w:rPr>
          <w:rFonts w:ascii="Times New Roman" w:hAnsi="Times New Roman"/>
          <w:i/>
          <w:spacing w:val="-25"/>
          <w:w w:val="110"/>
          <w:sz w:val="22"/>
        </w:rPr>
        <w:t> </w:t>
      </w:r>
      <w:r>
        <w:rPr>
          <w:w w:val="110"/>
          <w:sz w:val="22"/>
        </w:rPr>
        <w:t>1)</w:t>
      </w:r>
    </w:p>
    <w:p>
      <w:pPr>
        <w:spacing w:after="0"/>
        <w:jc w:val="left"/>
        <w:rPr>
          <w:sz w:val="22"/>
        </w:rPr>
        <w:sectPr>
          <w:headerReference w:type="default" r:id="rId120"/>
          <w:headerReference w:type="even" r:id="rId121"/>
          <w:pgSz w:w="12240" w:h="15840"/>
          <w:pgMar w:header="1429" w:footer="0" w:top="1660" w:bottom="280" w:left="1280" w:right="340"/>
          <w:pgNumType w:start="75"/>
        </w:sectPr>
      </w:pPr>
    </w:p>
    <w:p>
      <w:pPr>
        <w:pStyle w:val="BodyText"/>
        <w:rPr>
          <w:sz w:val="20"/>
        </w:rPr>
      </w:pPr>
    </w:p>
    <w:p>
      <w:pPr>
        <w:pStyle w:val="BodyText"/>
        <w:spacing w:before="7"/>
        <w:rPr>
          <w:sz w:val="18"/>
        </w:rPr>
      </w:pPr>
    </w:p>
    <w:p>
      <w:pPr>
        <w:pStyle w:val="BodyText"/>
        <w:spacing w:before="50"/>
        <w:ind w:left="426"/>
        <w:jc w:val="both"/>
      </w:pPr>
      <w:r>
        <w:rPr>
          <w:w w:val="105"/>
        </w:rPr>
        <w:t>5. </w:t>
      </w:r>
      <w:r>
        <w:rPr>
          <w:b/>
          <w:w w:val="105"/>
        </w:rPr>
        <w:t>2 </w:t>
      </w:r>
      <w:r>
        <w:rPr>
          <w:rFonts w:ascii="MS UI Gothic" w:hAnsi="MS UI Gothic"/>
          <w:w w:val="105"/>
        </w:rPr>
        <w:t>− </w:t>
      </w:r>
      <w:r>
        <w:rPr>
          <w:w w:val="105"/>
        </w:rPr>
        <w:t>2 </w:t>
      </w:r>
      <w:r>
        <w:rPr>
          <w:rFonts w:ascii="MS UI Gothic" w:hAnsi="MS UI Gothic"/>
          <w:w w:val="115"/>
        </w:rPr>
        <w:t>· </w:t>
      </w:r>
      <w:r>
        <w:rPr>
          <w:w w:val="105"/>
        </w:rPr>
        <w:t>1 = </w:t>
      </w:r>
      <w:r>
        <w:rPr/>
        <w:t>0</w:t>
      </w:r>
    </w:p>
    <w:p>
      <w:pPr>
        <w:pStyle w:val="BodyText"/>
        <w:spacing w:before="310"/>
        <w:ind w:left="498"/>
        <w:jc w:val="both"/>
      </w:pPr>
      <w:r>
        <w:rPr>
          <w:w w:val="105"/>
        </w:rPr>
        <w:t>So gcd(6735</w:t>
      </w:r>
      <w:r>
        <w:rPr>
          <w:rFonts w:ascii="Times New Roman"/>
          <w:i/>
          <w:w w:val="105"/>
        </w:rPr>
        <w:t>, </w:t>
      </w:r>
      <w:r>
        <w:rPr>
          <w:w w:val="105"/>
        </w:rPr>
        <w:t>1343) = 1.</w:t>
      </w:r>
    </w:p>
    <w:p>
      <w:pPr>
        <w:pStyle w:val="BodyText"/>
        <w:spacing w:line="326" w:lineRule="auto" w:before="89"/>
        <w:ind w:left="159" w:right="1453" w:firstLine="338"/>
      </w:pPr>
      <w:r>
        <w:rPr/>
        <w:t>When</w:t>
      </w:r>
      <w:r>
        <w:rPr>
          <w:spacing w:val="-26"/>
        </w:rPr>
        <w:t> </w:t>
      </w:r>
      <w:r>
        <w:rPr>
          <w:spacing w:val="-4"/>
        </w:rPr>
        <w:t>we</w:t>
      </w:r>
      <w:r>
        <w:rPr>
          <w:spacing w:val="-25"/>
        </w:rPr>
        <w:t> </w:t>
      </w:r>
      <w:r>
        <w:rPr/>
        <w:t>are</w:t>
      </w:r>
      <w:r>
        <w:rPr>
          <w:spacing w:val="-25"/>
        </w:rPr>
        <w:t> </w:t>
      </w:r>
      <w:r>
        <w:rPr/>
        <w:t>just</w:t>
      </w:r>
      <w:r>
        <w:rPr>
          <w:spacing w:val="-25"/>
        </w:rPr>
        <w:t> </w:t>
      </w:r>
      <w:r>
        <w:rPr/>
        <w:t>interested</w:t>
      </w:r>
      <w:r>
        <w:rPr>
          <w:spacing w:val="-25"/>
        </w:rPr>
        <w:t> </w:t>
      </w:r>
      <w:r>
        <w:rPr/>
        <w:t>in</w:t>
      </w:r>
      <w:r>
        <w:rPr>
          <w:spacing w:val="-25"/>
        </w:rPr>
        <w:t> </w:t>
      </w:r>
      <w:r>
        <w:rPr/>
        <w:t>computing</w:t>
      </w:r>
      <w:r>
        <w:rPr>
          <w:spacing w:val="-25"/>
        </w:rPr>
        <w:t> </w:t>
      </w:r>
      <w:r>
        <w:rPr/>
        <w:t>the</w:t>
      </w:r>
      <w:r>
        <w:rPr>
          <w:spacing w:val="-25"/>
        </w:rPr>
        <w:t> </w:t>
      </w:r>
      <w:r>
        <w:rPr/>
        <w:t>gcd,</w:t>
      </w:r>
      <w:r>
        <w:rPr>
          <w:spacing w:val="-22"/>
        </w:rPr>
        <w:t> </w:t>
      </w:r>
      <w:r>
        <w:rPr>
          <w:spacing w:val="-4"/>
        </w:rPr>
        <w:t>we</w:t>
      </w:r>
      <w:r>
        <w:rPr>
          <w:spacing w:val="-25"/>
        </w:rPr>
        <w:t> </w:t>
      </w:r>
      <w:r>
        <w:rPr/>
        <w:t>usually</w:t>
      </w:r>
      <w:r>
        <w:rPr>
          <w:spacing w:val="-25"/>
        </w:rPr>
        <w:t> </w:t>
      </w:r>
      <w:r>
        <w:rPr/>
        <w:t>just</w:t>
      </w:r>
      <w:r>
        <w:rPr>
          <w:spacing w:val="-25"/>
        </w:rPr>
        <w:t> </w:t>
      </w:r>
      <w:r>
        <w:rPr/>
        <w:t>keep</w:t>
      </w:r>
      <w:r>
        <w:rPr>
          <w:spacing w:val="-25"/>
        </w:rPr>
        <w:t> </w:t>
      </w:r>
      <w:r>
        <w:rPr/>
        <w:t>track</w:t>
      </w:r>
      <w:r>
        <w:rPr>
          <w:spacing w:val="-25"/>
        </w:rPr>
        <w:t> </w:t>
      </w:r>
      <w:r>
        <w:rPr/>
        <w:t>of</w:t>
      </w:r>
      <w:r>
        <w:rPr>
          <w:spacing w:val="-26"/>
        </w:rPr>
        <w:t> </w:t>
      </w:r>
      <w:r>
        <w:rPr/>
        <w:t>the</w:t>
      </w:r>
      <w:r>
        <w:rPr>
          <w:spacing w:val="-25"/>
        </w:rPr>
        <w:t> </w:t>
      </w:r>
      <w:r>
        <w:rPr/>
        <w:t>successive remainders (gcds) and</w:t>
      </w:r>
      <w:r>
        <w:rPr>
          <w:spacing w:val="1"/>
        </w:rPr>
        <w:t> </w:t>
      </w:r>
      <w:r>
        <w:rPr/>
        <w:t>write.</w:t>
      </w:r>
    </w:p>
    <w:p>
      <w:pPr>
        <w:pStyle w:val="BodyText"/>
        <w:spacing w:before="3"/>
        <w:rPr>
          <w:sz w:val="29"/>
        </w:rPr>
      </w:pPr>
    </w:p>
    <w:p>
      <w:pPr>
        <w:pStyle w:val="BodyText"/>
        <w:ind w:right="1298"/>
        <w:jc w:val="center"/>
      </w:pPr>
      <w:r>
        <w:rPr/>
        <w:t>gcd(6735</w:t>
      </w:r>
      <w:r>
        <w:rPr>
          <w:rFonts w:ascii="Times New Roman"/>
          <w:i/>
        </w:rPr>
        <w:t>, </w:t>
      </w:r>
      <w:r>
        <w:rPr/>
        <w:t>1343) = gcd(1343</w:t>
      </w:r>
      <w:r>
        <w:rPr>
          <w:rFonts w:ascii="Times New Roman"/>
          <w:i/>
        </w:rPr>
        <w:t>, </w:t>
      </w:r>
      <w:r>
        <w:rPr/>
        <w:t>20) = gcd(20</w:t>
      </w:r>
      <w:r>
        <w:rPr>
          <w:rFonts w:ascii="Times New Roman"/>
          <w:i/>
        </w:rPr>
        <w:t>, </w:t>
      </w:r>
      <w:r>
        <w:rPr/>
        <w:t>3) = gcd(3</w:t>
      </w:r>
      <w:r>
        <w:rPr>
          <w:rFonts w:ascii="Times New Roman"/>
          <w:i/>
        </w:rPr>
        <w:t>, </w:t>
      </w:r>
      <w:r>
        <w:rPr/>
        <w:t>1) = 1</w:t>
      </w:r>
    </w:p>
    <w:p>
      <w:pPr>
        <w:pStyle w:val="BodyText"/>
      </w:pPr>
    </w:p>
    <w:p>
      <w:pPr>
        <w:pStyle w:val="BodyText"/>
        <w:spacing w:line="295" w:lineRule="auto" w:before="127"/>
        <w:ind w:left="159" w:right="1458"/>
        <w:jc w:val="both"/>
      </w:pPr>
      <w:r>
        <w:rPr>
          <w:spacing w:val="-10"/>
          <w:w w:val="105"/>
        </w:rPr>
        <w:t>To </w:t>
      </w:r>
      <w:r>
        <w:rPr>
          <w:w w:val="105"/>
        </w:rPr>
        <w:t>find integers </w:t>
      </w:r>
      <w:r>
        <w:rPr>
          <w:rFonts w:ascii="Times New Roman" w:hAnsi="Times New Roman"/>
          <w:i/>
          <w:w w:val="105"/>
        </w:rPr>
        <w:t>x </w:t>
      </w:r>
      <w:r>
        <w:rPr>
          <w:w w:val="105"/>
        </w:rPr>
        <w:t>and </w:t>
      </w:r>
      <w:r>
        <w:rPr>
          <w:rFonts w:ascii="Times New Roman" w:hAnsi="Times New Roman"/>
          <w:i/>
          <w:w w:val="105"/>
        </w:rPr>
        <w:t>y </w:t>
      </w:r>
      <w:r>
        <w:rPr>
          <w:w w:val="105"/>
        </w:rPr>
        <w:t>such that </w:t>
      </w:r>
      <w:r>
        <w:rPr>
          <w:rFonts w:ascii="Times New Roman" w:hAnsi="Times New Roman"/>
          <w:i/>
          <w:w w:val="105"/>
        </w:rPr>
        <w:t>x </w:t>
      </w:r>
      <w:r>
        <w:rPr>
          <w:rFonts w:ascii="MS UI Gothic" w:hAnsi="MS UI Gothic"/>
          <w:w w:val="105"/>
        </w:rPr>
        <w:t>· </w:t>
      </w:r>
      <w:r>
        <w:rPr>
          <w:rFonts w:ascii="Times New Roman" w:hAnsi="Times New Roman"/>
          <w:i/>
          <w:w w:val="105"/>
        </w:rPr>
        <w:t>a </w:t>
      </w:r>
      <w:r>
        <w:rPr>
          <w:w w:val="105"/>
        </w:rPr>
        <w:t>+ </w:t>
      </w:r>
      <w:r>
        <w:rPr>
          <w:rFonts w:ascii="Times New Roman" w:hAnsi="Times New Roman"/>
          <w:i/>
          <w:w w:val="105"/>
        </w:rPr>
        <w:t>y </w:t>
      </w:r>
      <w:r>
        <w:rPr>
          <w:rFonts w:ascii="MS UI Gothic" w:hAnsi="MS UI Gothic"/>
          <w:w w:val="105"/>
        </w:rPr>
        <w:t>· </w:t>
      </w:r>
      <w:r>
        <w:rPr>
          <w:rFonts w:ascii="Times New Roman" w:hAnsi="Times New Roman"/>
          <w:i/>
          <w:w w:val="105"/>
        </w:rPr>
        <w:t>b </w:t>
      </w:r>
      <w:r>
        <w:rPr>
          <w:w w:val="105"/>
        </w:rPr>
        <w:t>= 1, </w:t>
      </w:r>
      <w:r>
        <w:rPr>
          <w:spacing w:val="-4"/>
          <w:w w:val="105"/>
        </w:rPr>
        <w:t>we </w:t>
      </w:r>
      <w:r>
        <w:rPr>
          <w:w w:val="105"/>
        </w:rPr>
        <w:t>will also make use of the successive quotients.</w:t>
      </w:r>
      <w:r>
        <w:rPr>
          <w:spacing w:val="20"/>
          <w:w w:val="105"/>
        </w:rPr>
        <w:t> </w:t>
      </w:r>
      <w:r>
        <w:rPr>
          <w:w w:val="105"/>
        </w:rPr>
        <w:t>Here</w:t>
      </w:r>
      <w:r>
        <w:rPr>
          <w:spacing w:val="-1"/>
          <w:w w:val="105"/>
        </w:rPr>
        <w:t> </w:t>
      </w:r>
      <w:r>
        <w:rPr>
          <w:w w:val="105"/>
        </w:rPr>
        <w:t>is</w:t>
      </w:r>
      <w:r>
        <w:rPr>
          <w:spacing w:val="-2"/>
          <w:w w:val="105"/>
        </w:rPr>
        <w:t> </w:t>
      </w:r>
      <w:r>
        <w:rPr>
          <w:w w:val="105"/>
        </w:rPr>
        <w:t>one</w:t>
      </w:r>
      <w:r>
        <w:rPr>
          <w:spacing w:val="-1"/>
          <w:w w:val="105"/>
        </w:rPr>
        <w:t> </w:t>
      </w:r>
      <w:r>
        <w:rPr>
          <w:spacing w:val="-5"/>
          <w:w w:val="105"/>
        </w:rPr>
        <w:t>way</w:t>
      </w:r>
      <w:r>
        <w:rPr>
          <w:spacing w:val="-2"/>
          <w:w w:val="105"/>
        </w:rPr>
        <w:t> </w:t>
      </w:r>
      <w:r>
        <w:rPr>
          <w:w w:val="105"/>
        </w:rPr>
        <w:t>to find</w:t>
      </w:r>
      <w:r>
        <w:rPr>
          <w:spacing w:val="-2"/>
          <w:w w:val="105"/>
        </w:rPr>
        <w:t> </w:t>
      </w:r>
      <w:r>
        <w:rPr>
          <w:rFonts w:ascii="Times New Roman" w:hAnsi="Times New Roman"/>
          <w:i/>
          <w:w w:val="105"/>
        </w:rPr>
        <w:t>x</w:t>
      </w:r>
      <w:r>
        <w:rPr>
          <w:rFonts w:ascii="Times New Roman" w:hAnsi="Times New Roman"/>
          <w:i/>
          <w:spacing w:val="-3"/>
          <w:w w:val="105"/>
        </w:rPr>
        <w:t> </w:t>
      </w:r>
      <w:r>
        <w:rPr>
          <w:w w:val="105"/>
        </w:rPr>
        <w:t>and</w:t>
      </w:r>
      <w:r>
        <w:rPr>
          <w:spacing w:val="-1"/>
          <w:w w:val="105"/>
        </w:rPr>
        <w:t> </w:t>
      </w:r>
      <w:r>
        <w:rPr>
          <w:rFonts w:ascii="Times New Roman" w:hAnsi="Times New Roman"/>
          <w:i/>
          <w:w w:val="105"/>
        </w:rPr>
        <w:t>y</w:t>
      </w:r>
      <w:r>
        <w:rPr>
          <w:rFonts w:ascii="Times New Roman" w:hAnsi="Times New Roman"/>
          <w:i/>
          <w:spacing w:val="2"/>
          <w:w w:val="105"/>
        </w:rPr>
        <w:t> </w:t>
      </w:r>
      <w:r>
        <w:rPr>
          <w:w w:val="105"/>
        </w:rPr>
        <w:t>such</w:t>
      </w:r>
      <w:r>
        <w:rPr>
          <w:spacing w:val="-1"/>
          <w:w w:val="105"/>
        </w:rPr>
        <w:t> </w:t>
      </w:r>
      <w:r>
        <w:rPr>
          <w:w w:val="105"/>
        </w:rPr>
        <w:t>that</w:t>
      </w:r>
      <w:r>
        <w:rPr>
          <w:spacing w:val="-1"/>
          <w:w w:val="105"/>
        </w:rPr>
        <w:t> </w:t>
      </w:r>
      <w:r>
        <w:rPr>
          <w:rFonts w:ascii="Times New Roman" w:hAnsi="Times New Roman"/>
          <w:i/>
          <w:w w:val="105"/>
        </w:rPr>
        <w:t>x</w:t>
      </w:r>
      <w:r>
        <w:rPr>
          <w:rFonts w:ascii="Times New Roman" w:hAnsi="Times New Roman"/>
          <w:i/>
          <w:spacing w:val="-22"/>
          <w:w w:val="105"/>
        </w:rPr>
        <w:t> </w:t>
      </w:r>
      <w:r>
        <w:rPr>
          <w:rFonts w:ascii="MS UI Gothic" w:hAnsi="MS UI Gothic"/>
          <w:w w:val="105"/>
        </w:rPr>
        <w:t>·</w:t>
      </w:r>
      <w:r>
        <w:rPr>
          <w:rFonts w:ascii="MS UI Gothic" w:hAnsi="MS UI Gothic"/>
          <w:spacing w:val="-34"/>
          <w:w w:val="105"/>
        </w:rPr>
        <w:t> </w:t>
      </w:r>
      <w:r>
        <w:rPr>
          <w:w w:val="105"/>
        </w:rPr>
        <w:t>6735</w:t>
      </w:r>
      <w:r>
        <w:rPr>
          <w:spacing w:val="-20"/>
          <w:w w:val="105"/>
        </w:rPr>
        <w:t> </w:t>
      </w:r>
      <w:r>
        <w:rPr>
          <w:w w:val="105"/>
        </w:rPr>
        <w:t>+</w:t>
      </w:r>
      <w:r>
        <w:rPr>
          <w:spacing w:val="-19"/>
          <w:w w:val="105"/>
        </w:rPr>
        <w:t> </w:t>
      </w:r>
      <w:r>
        <w:rPr>
          <w:rFonts w:ascii="Times New Roman" w:hAnsi="Times New Roman"/>
          <w:i/>
          <w:w w:val="105"/>
        </w:rPr>
        <w:t>y</w:t>
      </w:r>
      <w:r>
        <w:rPr>
          <w:rFonts w:ascii="Times New Roman" w:hAnsi="Times New Roman"/>
          <w:i/>
          <w:spacing w:val="-16"/>
          <w:w w:val="105"/>
        </w:rPr>
        <w:t> </w:t>
      </w:r>
      <w:r>
        <w:rPr>
          <w:rFonts w:ascii="MS UI Gothic" w:hAnsi="MS UI Gothic"/>
          <w:w w:val="105"/>
        </w:rPr>
        <w:t>·</w:t>
      </w:r>
      <w:r>
        <w:rPr>
          <w:rFonts w:ascii="MS UI Gothic" w:hAnsi="MS UI Gothic"/>
          <w:spacing w:val="-35"/>
          <w:w w:val="105"/>
        </w:rPr>
        <w:t> </w:t>
      </w:r>
      <w:r>
        <w:rPr>
          <w:w w:val="105"/>
        </w:rPr>
        <w:t>1343</w:t>
      </w:r>
      <w:r>
        <w:rPr>
          <w:spacing w:val="-8"/>
          <w:w w:val="105"/>
        </w:rPr>
        <w:t> </w:t>
      </w:r>
      <w:r>
        <w:rPr>
          <w:w w:val="105"/>
        </w:rPr>
        <w:t>=</w:t>
      </w:r>
      <w:r>
        <w:rPr>
          <w:spacing w:val="-8"/>
          <w:w w:val="105"/>
        </w:rPr>
        <w:t> </w:t>
      </w:r>
      <w:r>
        <w:rPr>
          <w:w w:val="105"/>
        </w:rPr>
        <w:t>1.</w:t>
      </w:r>
      <w:r>
        <w:rPr>
          <w:spacing w:val="21"/>
          <w:w w:val="105"/>
        </w:rPr>
        <w:t> </w:t>
      </w:r>
      <w:r>
        <w:rPr>
          <w:w w:val="105"/>
        </w:rPr>
        <w:t>Start</w:t>
      </w:r>
      <w:r>
        <w:rPr>
          <w:spacing w:val="-1"/>
          <w:w w:val="105"/>
        </w:rPr>
        <w:t> </w:t>
      </w:r>
      <w:r>
        <w:rPr>
          <w:w w:val="105"/>
        </w:rPr>
        <w:t>with</w:t>
      </w:r>
      <w:r>
        <w:rPr>
          <w:spacing w:val="-2"/>
          <w:w w:val="105"/>
        </w:rPr>
        <w:t> </w:t>
      </w:r>
      <w:r>
        <w:rPr>
          <w:w w:val="105"/>
        </w:rPr>
        <w:t>line 4 of the calculation above and work</w:t>
      </w:r>
      <w:r>
        <w:rPr>
          <w:spacing w:val="10"/>
          <w:w w:val="105"/>
        </w:rPr>
        <w:t> </w:t>
      </w:r>
      <w:r>
        <w:rPr>
          <w:w w:val="105"/>
        </w:rPr>
        <w:t>backwards:</w:t>
      </w:r>
    </w:p>
    <w:p>
      <w:pPr>
        <w:spacing w:before="15"/>
        <w:ind w:left="498" w:right="0" w:firstLine="0"/>
        <w:jc w:val="both"/>
        <w:rPr>
          <w:sz w:val="22"/>
        </w:rPr>
      </w:pPr>
      <w:r>
        <w:rPr>
          <w:b/>
          <w:w w:val="110"/>
          <w:sz w:val="22"/>
        </w:rPr>
        <w:t>3 </w:t>
      </w:r>
      <w:r>
        <w:rPr>
          <w:rFonts w:ascii="MS UI Gothic" w:hAnsi="MS UI Gothic"/>
          <w:w w:val="115"/>
          <w:sz w:val="22"/>
        </w:rPr>
        <w:t>− </w:t>
      </w:r>
      <w:r>
        <w:rPr>
          <w:w w:val="115"/>
          <w:sz w:val="22"/>
        </w:rPr>
        <w:t>1 </w:t>
      </w:r>
      <w:r>
        <w:rPr>
          <w:rFonts w:ascii="MS UI Gothic" w:hAnsi="MS UI Gothic"/>
          <w:w w:val="115"/>
          <w:sz w:val="22"/>
        </w:rPr>
        <w:t>· </w:t>
      </w:r>
      <w:r>
        <w:rPr>
          <w:b/>
          <w:w w:val="110"/>
          <w:sz w:val="22"/>
        </w:rPr>
        <w:t>2 </w:t>
      </w:r>
      <w:r>
        <w:rPr>
          <w:w w:val="115"/>
          <w:sz w:val="22"/>
        </w:rPr>
        <w:t>= 1</w:t>
      </w:r>
    </w:p>
    <w:p>
      <w:pPr>
        <w:pStyle w:val="BodyText"/>
        <w:spacing w:before="75"/>
        <w:ind w:right="1297"/>
        <w:jc w:val="center"/>
      </w:pPr>
      <w:r>
        <w:rPr/>
        <w:t>Use line 3 above to substitute for </w:t>
      </w:r>
      <w:r>
        <w:rPr>
          <w:b/>
        </w:rPr>
        <w:t>2 </w:t>
      </w:r>
      <w:r>
        <w:rPr/>
        <w:t>in this expression then rearrange the result so it looks like</w:t>
      </w:r>
    </w:p>
    <w:p>
      <w:pPr>
        <w:pStyle w:val="BodyText"/>
        <w:spacing w:before="71"/>
        <w:ind w:left="160"/>
      </w:pPr>
      <w:r>
        <w:rPr>
          <w:rFonts w:ascii="Times New Roman" w:hAnsi="Times New Roman"/>
          <w:i/>
          <w:w w:val="105"/>
        </w:rPr>
        <w:t>u </w:t>
      </w:r>
      <w:r>
        <w:rPr>
          <w:rFonts w:ascii="MS UI Gothic" w:hAnsi="MS UI Gothic"/>
          <w:w w:val="105"/>
        </w:rPr>
        <w:t>· </w:t>
      </w:r>
      <w:r>
        <w:rPr>
          <w:w w:val="105"/>
        </w:rPr>
        <w:t>20 + </w:t>
      </w:r>
      <w:r>
        <w:rPr>
          <w:rFonts w:ascii="Times New Roman" w:hAnsi="Times New Roman"/>
          <w:i/>
          <w:w w:val="105"/>
        </w:rPr>
        <w:t>v </w:t>
      </w:r>
      <w:r>
        <w:rPr>
          <w:rFonts w:ascii="MS UI Gothic" w:hAnsi="MS UI Gothic"/>
          <w:w w:val="105"/>
        </w:rPr>
        <w:t>· </w:t>
      </w:r>
      <w:r>
        <w:rPr>
          <w:w w:val="105"/>
        </w:rPr>
        <w:t>3 = 1 where </w:t>
      </w:r>
      <w:r>
        <w:rPr>
          <w:rFonts w:ascii="Times New Roman" w:hAnsi="Times New Roman"/>
          <w:i/>
          <w:w w:val="105"/>
        </w:rPr>
        <w:t>u </w:t>
      </w:r>
      <w:r>
        <w:rPr>
          <w:w w:val="105"/>
        </w:rPr>
        <w:t>and </w:t>
      </w:r>
      <w:r>
        <w:rPr>
          <w:rFonts w:ascii="Times New Roman" w:hAnsi="Times New Roman"/>
          <w:i/>
          <w:w w:val="105"/>
        </w:rPr>
        <w:t>v </w:t>
      </w:r>
      <w:r>
        <w:rPr>
          <w:w w:val="105"/>
        </w:rPr>
        <w:t>are integers.</w:t>
      </w:r>
    </w:p>
    <w:p>
      <w:pPr>
        <w:spacing w:before="56"/>
        <w:ind w:left="498" w:right="0" w:firstLine="0"/>
        <w:jc w:val="left"/>
        <w:rPr>
          <w:sz w:val="22"/>
        </w:rPr>
      </w:pPr>
      <w:r>
        <w:rPr>
          <w:b/>
          <w:w w:val="110"/>
          <w:sz w:val="22"/>
        </w:rPr>
        <w:t>3 </w:t>
      </w:r>
      <w:r>
        <w:rPr>
          <w:rFonts w:ascii="MS UI Gothic" w:hAnsi="MS UI Gothic"/>
          <w:w w:val="110"/>
          <w:sz w:val="22"/>
        </w:rPr>
        <w:t>− </w:t>
      </w:r>
      <w:r>
        <w:rPr>
          <w:w w:val="110"/>
          <w:sz w:val="22"/>
        </w:rPr>
        <w:t>1 </w:t>
      </w:r>
      <w:r>
        <w:rPr>
          <w:rFonts w:ascii="MS UI Gothic" w:hAnsi="MS UI Gothic"/>
          <w:w w:val="110"/>
          <w:sz w:val="22"/>
        </w:rPr>
        <w:t>· </w:t>
      </w:r>
      <w:r>
        <w:rPr>
          <w:w w:val="110"/>
          <w:sz w:val="22"/>
        </w:rPr>
        <w:t>(</w:t>
      </w:r>
      <w:r>
        <w:rPr>
          <w:b/>
          <w:w w:val="110"/>
          <w:sz w:val="22"/>
        </w:rPr>
        <w:t>20 </w:t>
      </w:r>
      <w:r>
        <w:rPr>
          <w:rFonts w:ascii="MS UI Gothic" w:hAnsi="MS UI Gothic"/>
          <w:w w:val="110"/>
          <w:sz w:val="22"/>
        </w:rPr>
        <w:t>− </w:t>
      </w:r>
      <w:r>
        <w:rPr>
          <w:w w:val="110"/>
          <w:sz w:val="22"/>
        </w:rPr>
        <w:t>6 </w:t>
      </w:r>
      <w:r>
        <w:rPr>
          <w:rFonts w:ascii="MS UI Gothic" w:hAnsi="MS UI Gothic"/>
          <w:w w:val="110"/>
          <w:sz w:val="22"/>
        </w:rPr>
        <w:t>· </w:t>
      </w:r>
      <w:r>
        <w:rPr>
          <w:b/>
          <w:w w:val="110"/>
          <w:sz w:val="22"/>
        </w:rPr>
        <w:t>3</w:t>
      </w:r>
      <w:r>
        <w:rPr>
          <w:w w:val="110"/>
          <w:sz w:val="22"/>
        </w:rPr>
        <w:t>) = 1</w:t>
      </w:r>
    </w:p>
    <w:p>
      <w:pPr>
        <w:spacing w:before="57"/>
        <w:ind w:left="498" w:right="0" w:firstLine="0"/>
        <w:jc w:val="left"/>
        <w:rPr>
          <w:sz w:val="22"/>
        </w:rPr>
      </w:pPr>
      <w:r>
        <w:rPr>
          <w:rFonts w:ascii="MS UI Gothic" w:hAnsi="MS UI Gothic"/>
          <w:w w:val="105"/>
          <w:sz w:val="22"/>
        </w:rPr>
        <w:t>−</w:t>
      </w:r>
      <w:r>
        <w:rPr>
          <w:w w:val="105"/>
          <w:sz w:val="22"/>
        </w:rPr>
        <w:t>1 </w:t>
      </w:r>
      <w:r>
        <w:rPr>
          <w:rFonts w:ascii="MS UI Gothic" w:hAnsi="MS UI Gothic"/>
          <w:w w:val="115"/>
          <w:sz w:val="22"/>
        </w:rPr>
        <w:t>· </w:t>
      </w:r>
      <w:r>
        <w:rPr>
          <w:b/>
          <w:w w:val="105"/>
          <w:sz w:val="22"/>
        </w:rPr>
        <w:t>20 </w:t>
      </w:r>
      <w:r>
        <w:rPr>
          <w:w w:val="105"/>
          <w:sz w:val="22"/>
        </w:rPr>
        <w:t>+ 7 </w:t>
      </w:r>
      <w:r>
        <w:rPr>
          <w:rFonts w:ascii="MS UI Gothic" w:hAnsi="MS UI Gothic"/>
          <w:w w:val="115"/>
          <w:sz w:val="22"/>
        </w:rPr>
        <w:t>· </w:t>
      </w:r>
      <w:r>
        <w:rPr>
          <w:b/>
          <w:w w:val="105"/>
          <w:sz w:val="22"/>
        </w:rPr>
        <w:t>3 </w:t>
      </w:r>
      <w:r>
        <w:rPr>
          <w:w w:val="105"/>
          <w:sz w:val="22"/>
        </w:rPr>
        <w:t>= 1</w:t>
      </w:r>
    </w:p>
    <w:p>
      <w:pPr>
        <w:pStyle w:val="BodyText"/>
        <w:spacing w:line="307" w:lineRule="auto" w:before="75"/>
        <w:ind w:left="159" w:right="1457"/>
        <w:jc w:val="both"/>
      </w:pPr>
      <w:r>
        <w:rPr>
          <w:spacing w:val="-3"/>
          <w:w w:val="105"/>
        </w:rPr>
        <w:t>Now</w:t>
      </w:r>
      <w:r>
        <w:rPr>
          <w:spacing w:val="-30"/>
          <w:w w:val="105"/>
        </w:rPr>
        <w:t> </w:t>
      </w:r>
      <w:r>
        <w:rPr>
          <w:w w:val="105"/>
        </w:rPr>
        <w:t>use</w:t>
      </w:r>
      <w:r>
        <w:rPr>
          <w:spacing w:val="-30"/>
          <w:w w:val="105"/>
        </w:rPr>
        <w:t> </w:t>
      </w:r>
      <w:r>
        <w:rPr>
          <w:w w:val="105"/>
        </w:rPr>
        <w:t>line</w:t>
      </w:r>
      <w:r>
        <w:rPr>
          <w:spacing w:val="-30"/>
          <w:w w:val="105"/>
        </w:rPr>
        <w:t> </w:t>
      </w:r>
      <w:r>
        <w:rPr>
          <w:w w:val="105"/>
        </w:rPr>
        <w:t>2</w:t>
      </w:r>
      <w:r>
        <w:rPr>
          <w:spacing w:val="-30"/>
          <w:w w:val="105"/>
        </w:rPr>
        <w:t> </w:t>
      </w:r>
      <w:r>
        <w:rPr>
          <w:w w:val="105"/>
        </w:rPr>
        <w:t>above</w:t>
      </w:r>
      <w:r>
        <w:rPr>
          <w:spacing w:val="-29"/>
          <w:w w:val="105"/>
        </w:rPr>
        <w:t> </w:t>
      </w:r>
      <w:r>
        <w:rPr>
          <w:w w:val="105"/>
        </w:rPr>
        <w:t>to</w:t>
      </w:r>
      <w:r>
        <w:rPr>
          <w:spacing w:val="-30"/>
          <w:w w:val="105"/>
        </w:rPr>
        <w:t> </w:t>
      </w:r>
      <w:r>
        <w:rPr>
          <w:w w:val="105"/>
        </w:rPr>
        <w:t>substitute</w:t>
      </w:r>
      <w:r>
        <w:rPr>
          <w:spacing w:val="-30"/>
          <w:w w:val="105"/>
        </w:rPr>
        <w:t> </w:t>
      </w:r>
      <w:r>
        <w:rPr>
          <w:w w:val="105"/>
        </w:rPr>
        <w:t>for</w:t>
      </w:r>
      <w:r>
        <w:rPr>
          <w:spacing w:val="-30"/>
          <w:w w:val="105"/>
        </w:rPr>
        <w:t> </w:t>
      </w:r>
      <w:r>
        <w:rPr>
          <w:b/>
          <w:w w:val="105"/>
        </w:rPr>
        <w:t>3</w:t>
      </w:r>
      <w:r>
        <w:rPr>
          <w:b/>
          <w:spacing w:val="-33"/>
          <w:w w:val="105"/>
        </w:rPr>
        <w:t> </w:t>
      </w:r>
      <w:r>
        <w:rPr>
          <w:w w:val="105"/>
        </w:rPr>
        <w:t>in</w:t>
      </w:r>
      <w:r>
        <w:rPr>
          <w:spacing w:val="-29"/>
          <w:w w:val="105"/>
        </w:rPr>
        <w:t> </w:t>
      </w:r>
      <w:r>
        <w:rPr>
          <w:w w:val="105"/>
        </w:rPr>
        <w:t>this</w:t>
      </w:r>
      <w:r>
        <w:rPr>
          <w:spacing w:val="-30"/>
          <w:w w:val="105"/>
        </w:rPr>
        <w:t> </w:t>
      </w:r>
      <w:r>
        <w:rPr>
          <w:w w:val="105"/>
        </w:rPr>
        <w:t>expression</w:t>
      </w:r>
      <w:r>
        <w:rPr>
          <w:spacing w:val="-30"/>
          <w:w w:val="105"/>
        </w:rPr>
        <w:t> </w:t>
      </w:r>
      <w:r>
        <w:rPr>
          <w:w w:val="105"/>
        </w:rPr>
        <w:t>then</w:t>
      </w:r>
      <w:r>
        <w:rPr>
          <w:spacing w:val="-30"/>
          <w:w w:val="105"/>
        </w:rPr>
        <w:t> </w:t>
      </w:r>
      <w:r>
        <w:rPr>
          <w:w w:val="105"/>
        </w:rPr>
        <w:t>rearrange</w:t>
      </w:r>
      <w:r>
        <w:rPr>
          <w:spacing w:val="-29"/>
          <w:w w:val="105"/>
        </w:rPr>
        <w:t> </w:t>
      </w:r>
      <w:r>
        <w:rPr>
          <w:w w:val="105"/>
        </w:rPr>
        <w:t>the</w:t>
      </w:r>
      <w:r>
        <w:rPr>
          <w:spacing w:val="-30"/>
          <w:w w:val="105"/>
        </w:rPr>
        <w:t> </w:t>
      </w:r>
      <w:r>
        <w:rPr>
          <w:w w:val="105"/>
        </w:rPr>
        <w:t>result</w:t>
      </w:r>
      <w:r>
        <w:rPr>
          <w:spacing w:val="-30"/>
          <w:w w:val="105"/>
        </w:rPr>
        <w:t> </w:t>
      </w:r>
      <w:r>
        <w:rPr>
          <w:w w:val="105"/>
        </w:rPr>
        <w:t>so</w:t>
      </w:r>
      <w:r>
        <w:rPr>
          <w:spacing w:val="-30"/>
          <w:w w:val="105"/>
        </w:rPr>
        <w:t> </w:t>
      </w:r>
      <w:r>
        <w:rPr>
          <w:w w:val="105"/>
        </w:rPr>
        <w:t>it</w:t>
      </w:r>
      <w:r>
        <w:rPr>
          <w:spacing w:val="-30"/>
          <w:w w:val="105"/>
        </w:rPr>
        <w:t> </w:t>
      </w:r>
      <w:r>
        <w:rPr>
          <w:w w:val="105"/>
        </w:rPr>
        <w:t>looks like </w:t>
      </w:r>
      <w:r>
        <w:rPr>
          <w:rFonts w:ascii="Times New Roman" w:hAnsi="Times New Roman"/>
          <w:i/>
          <w:w w:val="105"/>
        </w:rPr>
        <w:t>u </w:t>
      </w:r>
      <w:r>
        <w:rPr>
          <w:rFonts w:ascii="MS UI Gothic" w:hAnsi="MS UI Gothic"/>
          <w:w w:val="105"/>
        </w:rPr>
        <w:t>· </w:t>
      </w:r>
      <w:r>
        <w:rPr>
          <w:w w:val="105"/>
        </w:rPr>
        <w:t>1343 + </w:t>
      </w:r>
      <w:r>
        <w:rPr>
          <w:rFonts w:ascii="Times New Roman" w:hAnsi="Times New Roman"/>
          <w:i/>
          <w:w w:val="105"/>
        </w:rPr>
        <w:t>v </w:t>
      </w:r>
      <w:r>
        <w:rPr>
          <w:rFonts w:ascii="MS UI Gothic" w:hAnsi="MS UI Gothic"/>
          <w:w w:val="105"/>
        </w:rPr>
        <w:t>· </w:t>
      </w:r>
      <w:r>
        <w:rPr>
          <w:w w:val="105"/>
        </w:rPr>
        <w:t>20 = 1 where </w:t>
      </w:r>
      <w:r>
        <w:rPr>
          <w:rFonts w:ascii="Times New Roman" w:hAnsi="Times New Roman"/>
          <w:i/>
          <w:w w:val="105"/>
        </w:rPr>
        <w:t>u </w:t>
      </w:r>
      <w:r>
        <w:rPr>
          <w:w w:val="105"/>
        </w:rPr>
        <w:t>and </w:t>
      </w:r>
      <w:r>
        <w:rPr>
          <w:rFonts w:ascii="Times New Roman" w:hAnsi="Times New Roman"/>
          <w:i/>
          <w:w w:val="105"/>
        </w:rPr>
        <w:t>v </w:t>
      </w:r>
      <w:r>
        <w:rPr>
          <w:w w:val="105"/>
        </w:rPr>
        <w:t>are</w:t>
      </w:r>
      <w:r>
        <w:rPr>
          <w:spacing w:val="7"/>
          <w:w w:val="105"/>
        </w:rPr>
        <w:t> </w:t>
      </w:r>
      <w:r>
        <w:rPr>
          <w:w w:val="105"/>
        </w:rPr>
        <w:t>integers.</w:t>
      </w:r>
    </w:p>
    <w:p>
      <w:pPr>
        <w:spacing w:line="260" w:lineRule="exact" w:before="0"/>
        <w:ind w:left="498" w:right="0" w:firstLine="0"/>
        <w:jc w:val="left"/>
        <w:rPr>
          <w:sz w:val="22"/>
        </w:rPr>
      </w:pPr>
      <w:r>
        <w:rPr>
          <w:rFonts w:ascii="MS UI Gothic" w:hAnsi="MS UI Gothic"/>
          <w:w w:val="105"/>
          <w:sz w:val="22"/>
        </w:rPr>
        <w:t>−</w:t>
      </w:r>
      <w:r>
        <w:rPr>
          <w:w w:val="105"/>
          <w:sz w:val="22"/>
        </w:rPr>
        <w:t>1 </w:t>
      </w:r>
      <w:r>
        <w:rPr>
          <w:rFonts w:ascii="MS UI Gothic" w:hAnsi="MS UI Gothic"/>
          <w:w w:val="105"/>
          <w:sz w:val="22"/>
        </w:rPr>
        <w:t>· </w:t>
      </w:r>
      <w:r>
        <w:rPr>
          <w:b/>
          <w:w w:val="105"/>
          <w:sz w:val="22"/>
        </w:rPr>
        <w:t>20 </w:t>
      </w:r>
      <w:r>
        <w:rPr>
          <w:w w:val="105"/>
          <w:sz w:val="22"/>
        </w:rPr>
        <w:t>+ 7 </w:t>
      </w:r>
      <w:r>
        <w:rPr>
          <w:rFonts w:ascii="MS UI Gothic" w:hAnsi="MS UI Gothic"/>
          <w:w w:val="105"/>
          <w:sz w:val="22"/>
        </w:rPr>
        <w:t>· </w:t>
      </w:r>
      <w:r>
        <w:rPr>
          <w:w w:val="105"/>
          <w:sz w:val="22"/>
        </w:rPr>
        <w:t>(</w:t>
      </w:r>
      <w:r>
        <w:rPr>
          <w:b/>
          <w:w w:val="105"/>
          <w:sz w:val="22"/>
        </w:rPr>
        <w:t>1343 </w:t>
      </w:r>
      <w:r>
        <w:rPr>
          <w:rFonts w:ascii="MS UI Gothic" w:hAnsi="MS UI Gothic"/>
          <w:w w:val="105"/>
          <w:sz w:val="22"/>
        </w:rPr>
        <w:t>− </w:t>
      </w:r>
      <w:r>
        <w:rPr>
          <w:w w:val="105"/>
          <w:sz w:val="22"/>
        </w:rPr>
        <w:t>67 </w:t>
      </w:r>
      <w:r>
        <w:rPr>
          <w:rFonts w:ascii="MS UI Gothic" w:hAnsi="MS UI Gothic"/>
          <w:w w:val="105"/>
          <w:sz w:val="22"/>
        </w:rPr>
        <w:t>· </w:t>
      </w:r>
      <w:r>
        <w:rPr>
          <w:b/>
          <w:w w:val="105"/>
          <w:sz w:val="22"/>
        </w:rPr>
        <w:t>20</w:t>
      </w:r>
      <w:r>
        <w:rPr>
          <w:w w:val="105"/>
          <w:sz w:val="22"/>
        </w:rPr>
        <w:t>) = 1</w:t>
      </w:r>
    </w:p>
    <w:p>
      <w:pPr>
        <w:spacing w:before="57"/>
        <w:ind w:left="498" w:right="0" w:firstLine="0"/>
        <w:jc w:val="left"/>
        <w:rPr>
          <w:sz w:val="22"/>
        </w:rPr>
      </w:pPr>
      <w:r>
        <w:rPr>
          <w:w w:val="110"/>
          <w:sz w:val="22"/>
        </w:rPr>
        <w:t>7 </w:t>
      </w:r>
      <w:r>
        <w:rPr>
          <w:rFonts w:ascii="MS UI Gothic" w:hAnsi="MS UI Gothic"/>
          <w:w w:val="110"/>
          <w:sz w:val="22"/>
        </w:rPr>
        <w:t>· </w:t>
      </w:r>
      <w:r>
        <w:rPr>
          <w:b/>
          <w:w w:val="110"/>
          <w:sz w:val="22"/>
        </w:rPr>
        <w:t>1343 </w:t>
      </w:r>
      <w:r>
        <w:rPr>
          <w:rFonts w:ascii="MS UI Gothic" w:hAnsi="MS UI Gothic"/>
          <w:w w:val="110"/>
          <w:sz w:val="22"/>
        </w:rPr>
        <w:t>− </w:t>
      </w:r>
      <w:r>
        <w:rPr>
          <w:w w:val="110"/>
          <w:sz w:val="22"/>
        </w:rPr>
        <w:t>(1 + 67 </w:t>
      </w:r>
      <w:r>
        <w:rPr>
          <w:rFonts w:ascii="MS UI Gothic" w:hAnsi="MS UI Gothic"/>
          <w:w w:val="110"/>
          <w:sz w:val="22"/>
        </w:rPr>
        <w:t>· </w:t>
      </w:r>
      <w:r>
        <w:rPr>
          <w:w w:val="110"/>
          <w:sz w:val="22"/>
        </w:rPr>
        <w:t>7) </w:t>
      </w:r>
      <w:r>
        <w:rPr>
          <w:rFonts w:ascii="MS UI Gothic" w:hAnsi="MS UI Gothic"/>
          <w:w w:val="110"/>
          <w:sz w:val="22"/>
        </w:rPr>
        <w:t>· </w:t>
      </w:r>
      <w:r>
        <w:rPr>
          <w:b/>
          <w:w w:val="110"/>
          <w:sz w:val="22"/>
        </w:rPr>
        <w:t>20 </w:t>
      </w:r>
      <w:r>
        <w:rPr>
          <w:w w:val="110"/>
          <w:sz w:val="22"/>
        </w:rPr>
        <w:t>= 1</w:t>
      </w:r>
    </w:p>
    <w:p>
      <w:pPr>
        <w:spacing w:before="57"/>
        <w:ind w:left="498" w:right="0" w:firstLine="0"/>
        <w:jc w:val="left"/>
        <w:rPr>
          <w:sz w:val="22"/>
        </w:rPr>
      </w:pPr>
      <w:r>
        <w:rPr>
          <w:w w:val="105"/>
          <w:sz w:val="22"/>
        </w:rPr>
        <w:t>7 </w:t>
      </w:r>
      <w:r>
        <w:rPr>
          <w:rFonts w:ascii="MS UI Gothic" w:hAnsi="MS UI Gothic"/>
          <w:w w:val="105"/>
          <w:sz w:val="22"/>
        </w:rPr>
        <w:t>· </w:t>
      </w:r>
      <w:r>
        <w:rPr>
          <w:b/>
          <w:w w:val="105"/>
          <w:sz w:val="22"/>
        </w:rPr>
        <w:t>1343 </w:t>
      </w:r>
      <w:r>
        <w:rPr>
          <w:rFonts w:ascii="MS UI Gothic" w:hAnsi="MS UI Gothic"/>
          <w:w w:val="105"/>
          <w:sz w:val="22"/>
        </w:rPr>
        <w:t>− </w:t>
      </w:r>
      <w:r>
        <w:rPr>
          <w:w w:val="105"/>
          <w:sz w:val="22"/>
        </w:rPr>
        <w:t>470 </w:t>
      </w:r>
      <w:r>
        <w:rPr>
          <w:rFonts w:ascii="MS UI Gothic" w:hAnsi="MS UI Gothic"/>
          <w:w w:val="105"/>
          <w:sz w:val="22"/>
        </w:rPr>
        <w:t>· </w:t>
      </w:r>
      <w:r>
        <w:rPr>
          <w:b/>
          <w:w w:val="105"/>
          <w:sz w:val="22"/>
        </w:rPr>
        <w:t>20 </w:t>
      </w:r>
      <w:r>
        <w:rPr>
          <w:w w:val="105"/>
          <w:sz w:val="22"/>
        </w:rPr>
        <w:t>= 1</w:t>
      </w:r>
    </w:p>
    <w:p>
      <w:pPr>
        <w:pStyle w:val="BodyText"/>
        <w:spacing w:line="307" w:lineRule="auto" w:before="75"/>
        <w:ind w:left="159" w:right="1456"/>
        <w:jc w:val="both"/>
      </w:pPr>
      <w:r>
        <w:rPr>
          <w:spacing w:val="-3"/>
          <w:w w:val="105"/>
        </w:rPr>
        <w:t>Finally,</w:t>
      </w:r>
      <w:r>
        <w:rPr>
          <w:spacing w:val="-21"/>
          <w:w w:val="105"/>
        </w:rPr>
        <w:t> </w:t>
      </w:r>
      <w:r>
        <w:rPr>
          <w:w w:val="105"/>
        </w:rPr>
        <w:t>use</w:t>
      </w:r>
      <w:r>
        <w:rPr>
          <w:spacing w:val="-21"/>
          <w:w w:val="105"/>
        </w:rPr>
        <w:t> </w:t>
      </w:r>
      <w:r>
        <w:rPr>
          <w:w w:val="105"/>
        </w:rPr>
        <w:t>line</w:t>
      </w:r>
      <w:r>
        <w:rPr>
          <w:spacing w:val="-21"/>
          <w:w w:val="105"/>
        </w:rPr>
        <w:t> </w:t>
      </w:r>
      <w:r>
        <w:rPr>
          <w:w w:val="105"/>
        </w:rPr>
        <w:t>1</w:t>
      </w:r>
      <w:r>
        <w:rPr>
          <w:spacing w:val="-21"/>
          <w:w w:val="105"/>
        </w:rPr>
        <w:t> </w:t>
      </w:r>
      <w:r>
        <w:rPr>
          <w:w w:val="105"/>
        </w:rPr>
        <w:t>above</w:t>
      </w:r>
      <w:r>
        <w:rPr>
          <w:spacing w:val="-21"/>
          <w:w w:val="105"/>
        </w:rPr>
        <w:t> </w:t>
      </w:r>
      <w:r>
        <w:rPr>
          <w:w w:val="105"/>
        </w:rPr>
        <w:t>to</w:t>
      </w:r>
      <w:r>
        <w:rPr>
          <w:spacing w:val="-21"/>
          <w:w w:val="105"/>
        </w:rPr>
        <w:t> </w:t>
      </w:r>
      <w:r>
        <w:rPr>
          <w:w w:val="105"/>
        </w:rPr>
        <w:t>substitute</w:t>
      </w:r>
      <w:r>
        <w:rPr>
          <w:spacing w:val="-22"/>
          <w:w w:val="105"/>
        </w:rPr>
        <w:t> </w:t>
      </w:r>
      <w:r>
        <w:rPr>
          <w:w w:val="105"/>
        </w:rPr>
        <w:t>for</w:t>
      </w:r>
      <w:r>
        <w:rPr>
          <w:spacing w:val="-21"/>
          <w:w w:val="105"/>
        </w:rPr>
        <w:t> </w:t>
      </w:r>
      <w:r>
        <w:rPr>
          <w:b/>
          <w:w w:val="105"/>
        </w:rPr>
        <w:t>20</w:t>
      </w:r>
      <w:r>
        <w:rPr>
          <w:b/>
          <w:spacing w:val="-24"/>
          <w:w w:val="105"/>
        </w:rPr>
        <w:t> </w:t>
      </w:r>
      <w:r>
        <w:rPr>
          <w:w w:val="105"/>
        </w:rPr>
        <w:t>in</w:t>
      </w:r>
      <w:r>
        <w:rPr>
          <w:spacing w:val="-21"/>
          <w:w w:val="105"/>
        </w:rPr>
        <w:t> </w:t>
      </w:r>
      <w:r>
        <w:rPr>
          <w:w w:val="105"/>
        </w:rPr>
        <w:t>this</w:t>
      </w:r>
      <w:r>
        <w:rPr>
          <w:spacing w:val="-21"/>
          <w:w w:val="105"/>
        </w:rPr>
        <w:t> </w:t>
      </w:r>
      <w:r>
        <w:rPr>
          <w:w w:val="105"/>
        </w:rPr>
        <w:t>expression</w:t>
      </w:r>
      <w:r>
        <w:rPr>
          <w:spacing w:val="-21"/>
          <w:w w:val="105"/>
        </w:rPr>
        <w:t> </w:t>
      </w:r>
      <w:r>
        <w:rPr>
          <w:w w:val="105"/>
        </w:rPr>
        <w:t>then</w:t>
      </w:r>
      <w:r>
        <w:rPr>
          <w:spacing w:val="-21"/>
          <w:w w:val="105"/>
        </w:rPr>
        <w:t> </w:t>
      </w:r>
      <w:r>
        <w:rPr>
          <w:w w:val="105"/>
        </w:rPr>
        <w:t>rearrange</w:t>
      </w:r>
      <w:r>
        <w:rPr>
          <w:spacing w:val="-21"/>
          <w:w w:val="105"/>
        </w:rPr>
        <w:t> </w:t>
      </w:r>
      <w:r>
        <w:rPr>
          <w:w w:val="105"/>
        </w:rPr>
        <w:t>the</w:t>
      </w:r>
      <w:r>
        <w:rPr>
          <w:spacing w:val="-21"/>
          <w:w w:val="105"/>
        </w:rPr>
        <w:t> </w:t>
      </w:r>
      <w:r>
        <w:rPr>
          <w:w w:val="105"/>
        </w:rPr>
        <w:t>result</w:t>
      </w:r>
      <w:r>
        <w:rPr>
          <w:spacing w:val="-21"/>
          <w:w w:val="105"/>
        </w:rPr>
        <w:t> </w:t>
      </w:r>
      <w:r>
        <w:rPr>
          <w:w w:val="105"/>
        </w:rPr>
        <w:t>so</w:t>
      </w:r>
      <w:r>
        <w:rPr>
          <w:spacing w:val="-21"/>
          <w:w w:val="105"/>
        </w:rPr>
        <w:t> </w:t>
      </w:r>
      <w:r>
        <w:rPr>
          <w:w w:val="105"/>
        </w:rPr>
        <w:t>it looks like </w:t>
      </w:r>
      <w:r>
        <w:rPr>
          <w:rFonts w:ascii="Times New Roman" w:hAnsi="Times New Roman"/>
          <w:i/>
          <w:w w:val="105"/>
        </w:rPr>
        <w:t>u </w:t>
      </w:r>
      <w:r>
        <w:rPr>
          <w:rFonts w:ascii="MS UI Gothic" w:hAnsi="MS UI Gothic"/>
          <w:w w:val="105"/>
        </w:rPr>
        <w:t>· </w:t>
      </w:r>
      <w:r>
        <w:rPr>
          <w:w w:val="105"/>
        </w:rPr>
        <w:t>6735 + </w:t>
      </w:r>
      <w:r>
        <w:rPr>
          <w:rFonts w:ascii="Times New Roman" w:hAnsi="Times New Roman"/>
          <w:i/>
          <w:w w:val="105"/>
        </w:rPr>
        <w:t>v </w:t>
      </w:r>
      <w:r>
        <w:rPr>
          <w:rFonts w:ascii="MS UI Gothic" w:hAnsi="MS UI Gothic"/>
          <w:w w:val="105"/>
        </w:rPr>
        <w:t>· </w:t>
      </w:r>
      <w:r>
        <w:rPr>
          <w:w w:val="105"/>
        </w:rPr>
        <w:t>1343 = 1 where </w:t>
      </w:r>
      <w:r>
        <w:rPr>
          <w:rFonts w:ascii="Times New Roman" w:hAnsi="Times New Roman"/>
          <w:i/>
          <w:w w:val="105"/>
        </w:rPr>
        <w:t>u </w:t>
      </w:r>
      <w:r>
        <w:rPr>
          <w:w w:val="105"/>
        </w:rPr>
        <w:t>and </w:t>
      </w:r>
      <w:r>
        <w:rPr>
          <w:rFonts w:ascii="Times New Roman" w:hAnsi="Times New Roman"/>
          <w:i/>
          <w:w w:val="105"/>
        </w:rPr>
        <w:t>v </w:t>
      </w:r>
      <w:r>
        <w:rPr>
          <w:w w:val="105"/>
        </w:rPr>
        <w:t>are</w:t>
      </w:r>
      <w:r>
        <w:rPr>
          <w:spacing w:val="-3"/>
          <w:w w:val="105"/>
        </w:rPr>
        <w:t> </w:t>
      </w:r>
      <w:r>
        <w:rPr>
          <w:w w:val="105"/>
        </w:rPr>
        <w:t>integers.</w:t>
      </w:r>
    </w:p>
    <w:p>
      <w:pPr>
        <w:spacing w:line="260" w:lineRule="exact" w:before="0"/>
        <w:ind w:left="498" w:right="0" w:firstLine="0"/>
        <w:jc w:val="left"/>
        <w:rPr>
          <w:sz w:val="22"/>
        </w:rPr>
      </w:pPr>
      <w:r>
        <w:rPr>
          <w:w w:val="105"/>
          <w:sz w:val="22"/>
        </w:rPr>
        <w:t>7 </w:t>
      </w:r>
      <w:r>
        <w:rPr>
          <w:rFonts w:ascii="MS UI Gothic" w:hAnsi="MS UI Gothic"/>
          <w:w w:val="105"/>
          <w:sz w:val="22"/>
        </w:rPr>
        <w:t>· </w:t>
      </w:r>
      <w:r>
        <w:rPr>
          <w:b/>
          <w:w w:val="105"/>
          <w:sz w:val="22"/>
        </w:rPr>
        <w:t>1343 </w:t>
      </w:r>
      <w:r>
        <w:rPr>
          <w:rFonts w:ascii="MS UI Gothic" w:hAnsi="MS UI Gothic"/>
          <w:w w:val="105"/>
          <w:sz w:val="22"/>
        </w:rPr>
        <w:t>− </w:t>
      </w:r>
      <w:r>
        <w:rPr>
          <w:w w:val="105"/>
          <w:sz w:val="22"/>
        </w:rPr>
        <w:t>470 </w:t>
      </w:r>
      <w:r>
        <w:rPr>
          <w:rFonts w:ascii="MS UI Gothic" w:hAnsi="MS UI Gothic"/>
          <w:w w:val="105"/>
          <w:sz w:val="22"/>
        </w:rPr>
        <w:t>· </w:t>
      </w:r>
      <w:r>
        <w:rPr>
          <w:w w:val="105"/>
          <w:sz w:val="22"/>
        </w:rPr>
        <w:t>(</w:t>
      </w:r>
      <w:r>
        <w:rPr>
          <w:b/>
          <w:w w:val="105"/>
          <w:sz w:val="22"/>
        </w:rPr>
        <w:t>6735 </w:t>
      </w:r>
      <w:r>
        <w:rPr>
          <w:rFonts w:ascii="MS UI Gothic" w:hAnsi="MS UI Gothic"/>
          <w:w w:val="105"/>
          <w:sz w:val="22"/>
        </w:rPr>
        <w:t>− </w:t>
      </w:r>
      <w:r>
        <w:rPr>
          <w:w w:val="105"/>
          <w:sz w:val="22"/>
        </w:rPr>
        <w:t>5 </w:t>
      </w:r>
      <w:r>
        <w:rPr>
          <w:rFonts w:ascii="MS UI Gothic" w:hAnsi="MS UI Gothic"/>
          <w:w w:val="105"/>
          <w:sz w:val="22"/>
        </w:rPr>
        <w:t>· </w:t>
      </w:r>
      <w:r>
        <w:rPr>
          <w:b/>
          <w:w w:val="105"/>
          <w:sz w:val="22"/>
        </w:rPr>
        <w:t>1343 </w:t>
      </w:r>
      <w:r>
        <w:rPr>
          <w:w w:val="105"/>
          <w:sz w:val="22"/>
        </w:rPr>
        <w:t>= 1</w:t>
      </w:r>
    </w:p>
    <w:p>
      <w:pPr>
        <w:spacing w:before="57"/>
        <w:ind w:left="498" w:right="0" w:firstLine="0"/>
        <w:jc w:val="left"/>
        <w:rPr>
          <w:sz w:val="22"/>
        </w:rPr>
      </w:pPr>
      <w:r>
        <w:rPr>
          <w:rFonts w:ascii="MS UI Gothic" w:hAnsi="MS UI Gothic"/>
          <w:w w:val="105"/>
          <w:sz w:val="22"/>
        </w:rPr>
        <w:t>−</w:t>
      </w:r>
      <w:r>
        <w:rPr>
          <w:w w:val="105"/>
          <w:sz w:val="22"/>
        </w:rPr>
        <w:t>470 </w:t>
      </w:r>
      <w:r>
        <w:rPr>
          <w:rFonts w:ascii="MS UI Gothic" w:hAnsi="MS UI Gothic"/>
          <w:w w:val="105"/>
          <w:sz w:val="22"/>
        </w:rPr>
        <w:t>· </w:t>
      </w:r>
      <w:r>
        <w:rPr>
          <w:b/>
          <w:w w:val="105"/>
          <w:sz w:val="22"/>
        </w:rPr>
        <w:t>6735 </w:t>
      </w:r>
      <w:r>
        <w:rPr>
          <w:w w:val="105"/>
          <w:sz w:val="22"/>
        </w:rPr>
        <w:t>+ 2357 </w:t>
      </w:r>
      <w:r>
        <w:rPr>
          <w:rFonts w:ascii="MS UI Gothic" w:hAnsi="MS UI Gothic"/>
          <w:w w:val="105"/>
          <w:sz w:val="22"/>
        </w:rPr>
        <w:t>· </w:t>
      </w:r>
      <w:r>
        <w:rPr>
          <w:b/>
          <w:w w:val="105"/>
          <w:sz w:val="22"/>
        </w:rPr>
        <w:t>1343 </w:t>
      </w:r>
      <w:r>
        <w:rPr>
          <w:w w:val="105"/>
          <w:sz w:val="22"/>
        </w:rPr>
        <w:t>= 1</w:t>
      </w:r>
    </w:p>
    <w:p>
      <w:pPr>
        <w:pStyle w:val="BodyText"/>
        <w:spacing w:before="57"/>
        <w:ind w:left="159"/>
      </w:pPr>
      <w:r>
        <w:rPr>
          <w:w w:val="105"/>
        </w:rPr>
        <w:t>We have found a solution for </w:t>
      </w:r>
      <w:r>
        <w:rPr>
          <w:rFonts w:ascii="Times New Roman" w:hAnsi="Times New Roman"/>
          <w:i/>
          <w:w w:val="105"/>
        </w:rPr>
        <w:t>x </w:t>
      </w:r>
      <w:r>
        <w:rPr>
          <w:rFonts w:ascii="MS UI Gothic" w:hAnsi="MS UI Gothic"/>
          <w:w w:val="105"/>
        </w:rPr>
        <w:t>· </w:t>
      </w:r>
      <w:r>
        <w:rPr>
          <w:w w:val="105"/>
        </w:rPr>
        <w:t>6735 + </w:t>
      </w:r>
      <w:r>
        <w:rPr>
          <w:rFonts w:ascii="Times New Roman" w:hAnsi="Times New Roman"/>
          <w:i/>
          <w:w w:val="105"/>
        </w:rPr>
        <w:t>y </w:t>
      </w:r>
      <w:r>
        <w:rPr>
          <w:rFonts w:ascii="MS UI Gothic" w:hAnsi="MS UI Gothic"/>
          <w:w w:val="105"/>
        </w:rPr>
        <w:t>· </w:t>
      </w:r>
      <w:r>
        <w:rPr>
          <w:w w:val="105"/>
        </w:rPr>
        <w:t>1343 = 1, </w:t>
      </w:r>
      <w:r>
        <w:rPr>
          <w:rFonts w:ascii="Times New Roman" w:hAnsi="Times New Roman"/>
          <w:i/>
          <w:w w:val="105"/>
        </w:rPr>
        <w:t>x </w:t>
      </w:r>
      <w:r>
        <w:rPr>
          <w:w w:val="105"/>
        </w:rPr>
        <w:t>= </w:t>
      </w:r>
      <w:r>
        <w:rPr>
          <w:rFonts w:ascii="MS UI Gothic" w:hAnsi="MS UI Gothic"/>
          <w:w w:val="105"/>
        </w:rPr>
        <w:t>−</w:t>
      </w:r>
      <w:r>
        <w:rPr>
          <w:w w:val="105"/>
        </w:rPr>
        <w:t>470 and </w:t>
      </w:r>
      <w:r>
        <w:rPr>
          <w:rFonts w:ascii="Times New Roman" w:hAnsi="Times New Roman"/>
          <w:i/>
          <w:w w:val="105"/>
        </w:rPr>
        <w:t>y </w:t>
      </w:r>
      <w:r>
        <w:rPr>
          <w:w w:val="105"/>
        </w:rPr>
        <w:t>= 2357.</w:t>
      </w:r>
    </w:p>
    <w:p>
      <w:pPr>
        <w:pStyle w:val="BodyText"/>
        <w:spacing w:before="3"/>
        <w:rPr>
          <w:sz w:val="40"/>
        </w:rPr>
      </w:pPr>
    </w:p>
    <w:p>
      <w:pPr>
        <w:pStyle w:val="BodyText"/>
        <w:spacing w:line="326" w:lineRule="auto" w:before="1"/>
        <w:ind w:left="159" w:right="1458"/>
        <w:jc w:val="both"/>
      </w:pPr>
      <w:r>
        <w:rPr>
          <w:spacing w:val="-9"/>
        </w:rPr>
        <w:t>We </w:t>
      </w:r>
      <w:r>
        <w:rPr/>
        <w:t>could turn this calculation into a general method but it is </w:t>
      </w:r>
      <w:r>
        <w:rPr>
          <w:spacing w:val="-4"/>
        </w:rPr>
        <w:t>messy. </w:t>
      </w:r>
      <w:r>
        <w:rPr>
          <w:spacing w:val="-7"/>
        </w:rPr>
        <w:t>You </w:t>
      </w:r>
      <w:r>
        <w:rPr/>
        <w:t>must </w:t>
      </w:r>
      <w:r>
        <w:rPr>
          <w:spacing w:val="3"/>
        </w:rPr>
        <w:t>be </w:t>
      </w:r>
      <w:r>
        <w:rPr/>
        <w:t>very careful after</w:t>
      </w:r>
      <w:r>
        <w:rPr>
          <w:spacing w:val="-12"/>
        </w:rPr>
        <w:t> </w:t>
      </w:r>
      <w:r>
        <w:rPr/>
        <w:t>each</w:t>
      </w:r>
      <w:r>
        <w:rPr>
          <w:spacing w:val="-12"/>
        </w:rPr>
        <w:t> </w:t>
      </w:r>
      <w:r>
        <w:rPr/>
        <w:t>substitution</w:t>
      </w:r>
      <w:r>
        <w:rPr>
          <w:spacing w:val="-12"/>
        </w:rPr>
        <w:t> </w:t>
      </w:r>
      <w:r>
        <w:rPr/>
        <w:t>not</w:t>
      </w:r>
      <w:r>
        <w:rPr>
          <w:spacing w:val="-11"/>
        </w:rPr>
        <w:t> </w:t>
      </w:r>
      <w:r>
        <w:rPr/>
        <w:t>to</w:t>
      </w:r>
      <w:r>
        <w:rPr>
          <w:spacing w:val="-12"/>
        </w:rPr>
        <w:t> </w:t>
      </w:r>
      <w:r>
        <w:rPr/>
        <w:t>just</w:t>
      </w:r>
      <w:r>
        <w:rPr>
          <w:spacing w:val="-12"/>
        </w:rPr>
        <w:t> </w:t>
      </w:r>
      <w:r>
        <w:rPr/>
        <w:t>add</w:t>
      </w:r>
      <w:r>
        <w:rPr>
          <w:spacing w:val="-11"/>
        </w:rPr>
        <w:t> </w:t>
      </w:r>
      <w:r>
        <w:rPr/>
        <w:t>everything</w:t>
      </w:r>
      <w:r>
        <w:rPr>
          <w:spacing w:val="-12"/>
        </w:rPr>
        <w:t> </w:t>
      </w:r>
      <w:r>
        <w:rPr/>
        <w:t>up.</w:t>
      </w:r>
      <w:r>
        <w:rPr>
          <w:spacing w:val="9"/>
        </w:rPr>
        <w:t> </w:t>
      </w:r>
      <w:r>
        <w:rPr>
          <w:spacing w:val="-7"/>
        </w:rPr>
        <w:t>You</w:t>
      </w:r>
      <w:r>
        <w:rPr>
          <w:spacing w:val="-12"/>
        </w:rPr>
        <w:t> </w:t>
      </w:r>
      <w:r>
        <w:rPr/>
        <w:t>must</w:t>
      </w:r>
      <w:r>
        <w:rPr>
          <w:spacing w:val="-12"/>
        </w:rPr>
        <w:t> </w:t>
      </w:r>
      <w:r>
        <w:rPr/>
        <w:t>keep</w:t>
      </w:r>
      <w:r>
        <w:rPr>
          <w:spacing w:val="-12"/>
        </w:rPr>
        <w:t> </w:t>
      </w:r>
      <w:r>
        <w:rPr/>
        <w:t>the</w:t>
      </w:r>
      <w:r>
        <w:rPr>
          <w:spacing w:val="-11"/>
        </w:rPr>
        <w:t> </w:t>
      </w:r>
      <w:r>
        <w:rPr/>
        <w:t>successive</w:t>
      </w:r>
      <w:r>
        <w:rPr>
          <w:spacing w:val="-12"/>
        </w:rPr>
        <w:t> </w:t>
      </w:r>
      <w:r>
        <w:rPr/>
        <w:t>remainders intact</w:t>
      </w:r>
      <w:r>
        <w:rPr>
          <w:spacing w:val="12"/>
        </w:rPr>
        <w:t> </w:t>
      </w:r>
      <w:r>
        <w:rPr/>
        <w:t>when</w:t>
      </w:r>
      <w:r>
        <w:rPr>
          <w:spacing w:val="12"/>
        </w:rPr>
        <w:t> </w:t>
      </w:r>
      <w:r>
        <w:rPr/>
        <w:t>you</w:t>
      </w:r>
      <w:r>
        <w:rPr>
          <w:spacing w:val="12"/>
        </w:rPr>
        <w:t> </w:t>
      </w:r>
      <w:r>
        <w:rPr/>
        <w:t>substitute</w:t>
      </w:r>
      <w:r>
        <w:rPr>
          <w:spacing w:val="12"/>
        </w:rPr>
        <w:t> </w:t>
      </w:r>
      <w:r>
        <w:rPr/>
        <w:t>and</w:t>
      </w:r>
      <w:r>
        <w:rPr>
          <w:spacing w:val="12"/>
        </w:rPr>
        <w:t> </w:t>
      </w:r>
      <w:r>
        <w:rPr/>
        <w:t>rearrange.</w:t>
      </w:r>
      <w:r>
        <w:rPr>
          <w:spacing w:val="34"/>
        </w:rPr>
        <w:t> </w:t>
      </w:r>
      <w:r>
        <w:rPr/>
        <w:t>It</w:t>
      </w:r>
      <w:r>
        <w:rPr>
          <w:spacing w:val="12"/>
        </w:rPr>
        <w:t> </w:t>
      </w:r>
      <w:r>
        <w:rPr/>
        <w:t>is</w:t>
      </w:r>
      <w:r>
        <w:rPr>
          <w:spacing w:val="12"/>
        </w:rPr>
        <w:t> </w:t>
      </w:r>
      <w:r>
        <w:rPr/>
        <w:t>easy</w:t>
      </w:r>
      <w:r>
        <w:rPr>
          <w:spacing w:val="12"/>
        </w:rPr>
        <w:t> </w:t>
      </w:r>
      <w:r>
        <w:rPr/>
        <w:t>to</w:t>
      </w:r>
      <w:r>
        <w:rPr>
          <w:spacing w:val="13"/>
        </w:rPr>
        <w:t> </w:t>
      </w:r>
      <w:r>
        <w:rPr/>
        <w:t>get</w:t>
      </w:r>
      <w:r>
        <w:rPr>
          <w:spacing w:val="12"/>
        </w:rPr>
        <w:t> </w:t>
      </w:r>
      <w:r>
        <w:rPr/>
        <w:t>lost</w:t>
      </w:r>
      <w:r>
        <w:rPr>
          <w:spacing w:val="12"/>
        </w:rPr>
        <w:t> </w:t>
      </w:r>
      <w:r>
        <w:rPr/>
        <w:t>in</w:t>
      </w:r>
      <w:r>
        <w:rPr>
          <w:spacing w:val="12"/>
        </w:rPr>
        <w:t> </w:t>
      </w:r>
      <w:r>
        <w:rPr/>
        <w:t>the</w:t>
      </w:r>
      <w:r>
        <w:rPr>
          <w:spacing w:val="12"/>
        </w:rPr>
        <w:t> </w:t>
      </w:r>
      <w:r>
        <w:rPr/>
        <w:t>arithmetic.</w:t>
      </w:r>
    </w:p>
    <w:p>
      <w:pPr>
        <w:spacing w:after="0" w:line="326"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58"/>
        <w:ind w:left="858"/>
      </w:pPr>
      <w:r>
        <w:rPr/>
        <w:t>Here is another method that is much easier to work by hand, it’s called the </w:t>
      </w:r>
      <w:r>
        <w:rPr>
          <w:rFonts w:ascii="Times New Roman" w:hAnsi="Times New Roman"/>
          <w:i/>
        </w:rPr>
        <w:t>Table Method</w:t>
      </w:r>
      <w:r>
        <w:rPr/>
        <w:t>.</w:t>
      </w:r>
    </w:p>
    <w:p>
      <w:pPr>
        <w:pStyle w:val="BodyText"/>
        <w:spacing w:before="89"/>
        <w:ind w:left="520"/>
        <w:jc w:val="both"/>
      </w:pPr>
      <w:r>
        <w:rPr/>
        <w:t>We show it first on the same example.</w:t>
      </w:r>
    </w:p>
    <w:p>
      <w:pPr>
        <w:pStyle w:val="BodyText"/>
      </w:pPr>
    </w:p>
    <w:p>
      <w:pPr>
        <w:pStyle w:val="BodyText"/>
        <w:spacing w:before="174"/>
        <w:ind w:right="577"/>
        <w:jc w:val="center"/>
      </w:pPr>
      <w:r>
        <w:rPr>
          <w:rFonts w:ascii="Times New Roman"/>
          <w:i/>
          <w:w w:val="105"/>
        </w:rPr>
        <w:t>A </w:t>
      </w:r>
      <w:r>
        <w:rPr>
          <w:w w:val="105"/>
        </w:rPr>
        <w:t>= 6735 and </w:t>
      </w:r>
      <w:r>
        <w:rPr>
          <w:rFonts w:ascii="Times New Roman"/>
          <w:i/>
          <w:w w:val="105"/>
        </w:rPr>
        <w:t>B </w:t>
      </w:r>
      <w:r>
        <w:rPr>
          <w:w w:val="105"/>
        </w:rPr>
        <w:t>=</w:t>
      </w:r>
      <w:r>
        <w:rPr>
          <w:spacing w:val="51"/>
          <w:w w:val="105"/>
        </w:rPr>
        <w:t> </w:t>
      </w:r>
      <w:r>
        <w:rPr>
          <w:w w:val="105"/>
        </w:rPr>
        <w:t>1343</w:t>
      </w:r>
    </w:p>
    <w:p>
      <w:pPr>
        <w:pStyle w:val="BodyText"/>
        <w:spacing w:before="8"/>
        <w:rPr>
          <w:sz w:val="11"/>
        </w:rPr>
      </w:pPr>
    </w:p>
    <w:tbl>
      <w:tblPr>
        <w:tblW w:w="0" w:type="auto"/>
        <w:jc w:val="left"/>
        <w:tblInd w:w="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417"/>
        <w:gridCol w:w="635"/>
        <w:gridCol w:w="696"/>
        <w:gridCol w:w="805"/>
        <w:gridCol w:w="5430"/>
      </w:tblGrid>
      <w:tr>
        <w:trPr>
          <w:trHeight w:val="346" w:hRule="atLeast"/>
        </w:trPr>
        <w:tc>
          <w:tcPr>
            <w:tcW w:w="614" w:type="dxa"/>
            <w:tcBorders>
              <w:bottom w:val="double" w:sz="1" w:space="0" w:color="000000"/>
            </w:tcBorders>
          </w:tcPr>
          <w:p>
            <w:pPr>
              <w:pStyle w:val="TableParagraph"/>
              <w:spacing w:before="34"/>
              <w:ind w:left="69" w:right="61"/>
              <w:jc w:val="center"/>
              <w:rPr>
                <w:sz w:val="22"/>
              </w:rPr>
            </w:pPr>
            <w:r>
              <w:rPr>
                <w:sz w:val="22"/>
              </w:rPr>
              <w:t>Line</w:t>
            </w:r>
          </w:p>
        </w:tc>
        <w:tc>
          <w:tcPr>
            <w:tcW w:w="417" w:type="dxa"/>
            <w:tcBorders>
              <w:bottom w:val="double" w:sz="1" w:space="0" w:color="000000"/>
            </w:tcBorders>
          </w:tcPr>
          <w:p>
            <w:pPr>
              <w:pStyle w:val="TableParagraph"/>
              <w:spacing w:before="30"/>
              <w:ind w:left="121"/>
              <w:rPr>
                <w:rFonts w:ascii="Times New Roman"/>
                <w:i/>
                <w:sz w:val="22"/>
              </w:rPr>
            </w:pPr>
            <w:r>
              <w:rPr>
                <w:rFonts w:ascii="Times New Roman"/>
                <w:i/>
                <w:w w:val="108"/>
                <w:sz w:val="22"/>
              </w:rPr>
              <w:t>Q</w:t>
            </w:r>
          </w:p>
        </w:tc>
        <w:tc>
          <w:tcPr>
            <w:tcW w:w="635" w:type="dxa"/>
            <w:tcBorders>
              <w:bottom w:val="double" w:sz="1" w:space="0" w:color="000000"/>
            </w:tcBorders>
          </w:tcPr>
          <w:p>
            <w:pPr>
              <w:pStyle w:val="TableParagraph"/>
              <w:spacing w:before="30"/>
              <w:ind w:left="8"/>
              <w:jc w:val="center"/>
              <w:rPr>
                <w:rFonts w:ascii="Times New Roman"/>
                <w:i/>
                <w:sz w:val="22"/>
              </w:rPr>
            </w:pPr>
            <w:r>
              <w:rPr>
                <w:rFonts w:ascii="Times New Roman"/>
                <w:i/>
                <w:w w:val="123"/>
                <w:sz w:val="22"/>
              </w:rPr>
              <w:t>R</w:t>
            </w:r>
          </w:p>
        </w:tc>
        <w:tc>
          <w:tcPr>
            <w:tcW w:w="696" w:type="dxa"/>
            <w:tcBorders>
              <w:bottom w:val="double" w:sz="1" w:space="0" w:color="000000"/>
            </w:tcBorders>
          </w:tcPr>
          <w:p>
            <w:pPr>
              <w:pStyle w:val="TableParagraph"/>
              <w:spacing w:before="30"/>
              <w:ind w:right="4"/>
              <w:jc w:val="center"/>
              <w:rPr>
                <w:rFonts w:ascii="Times New Roman"/>
                <w:i/>
                <w:sz w:val="22"/>
              </w:rPr>
            </w:pPr>
            <w:r>
              <w:rPr>
                <w:rFonts w:ascii="Times New Roman"/>
                <w:i/>
                <w:w w:val="134"/>
                <w:sz w:val="22"/>
              </w:rPr>
              <w:t>X</w:t>
            </w:r>
          </w:p>
        </w:tc>
        <w:tc>
          <w:tcPr>
            <w:tcW w:w="805" w:type="dxa"/>
            <w:tcBorders>
              <w:bottom w:val="double" w:sz="1" w:space="0" w:color="000000"/>
            </w:tcBorders>
          </w:tcPr>
          <w:p>
            <w:pPr>
              <w:pStyle w:val="TableParagraph"/>
              <w:spacing w:before="30"/>
              <w:ind w:right="34"/>
              <w:jc w:val="center"/>
              <w:rPr>
                <w:rFonts w:ascii="Times New Roman"/>
                <w:i/>
                <w:sz w:val="22"/>
              </w:rPr>
            </w:pPr>
            <w:r>
              <w:rPr>
                <w:rFonts w:ascii="Times New Roman"/>
                <w:i/>
                <w:w w:val="103"/>
                <w:sz w:val="22"/>
              </w:rPr>
              <w:t>Y</w:t>
            </w:r>
          </w:p>
        </w:tc>
        <w:tc>
          <w:tcPr>
            <w:tcW w:w="5430" w:type="dxa"/>
            <w:tcBorders>
              <w:bottom w:val="double" w:sz="1" w:space="0" w:color="000000"/>
            </w:tcBorders>
          </w:tcPr>
          <w:p>
            <w:pPr>
              <w:pStyle w:val="TableParagraph"/>
              <w:spacing w:before="16"/>
              <w:ind w:left="64" w:right="54"/>
              <w:jc w:val="center"/>
              <w:rPr>
                <w:rFonts w:ascii="Times New Roman" w:hAnsi="Times New Roman"/>
                <w:i/>
                <w:sz w:val="22"/>
              </w:rPr>
            </w:pPr>
            <w:r>
              <w:rPr>
                <w:rFonts w:ascii="Times New Roman" w:hAnsi="Times New Roman"/>
                <w:i/>
                <w:w w:val="125"/>
                <w:sz w:val="22"/>
              </w:rPr>
              <w:t>X </w:t>
            </w:r>
            <w:r>
              <w:rPr>
                <w:rFonts w:ascii="MS UI Gothic" w:hAnsi="MS UI Gothic"/>
                <w:w w:val="125"/>
                <w:sz w:val="22"/>
              </w:rPr>
              <w:t>· </w:t>
            </w:r>
            <w:r>
              <w:rPr>
                <w:rFonts w:ascii="Times New Roman" w:hAnsi="Times New Roman"/>
                <w:i/>
                <w:w w:val="125"/>
                <w:sz w:val="22"/>
              </w:rPr>
              <w:t>A </w:t>
            </w:r>
            <w:r>
              <w:rPr>
                <w:w w:val="125"/>
                <w:sz w:val="22"/>
              </w:rPr>
              <w:t>+ </w:t>
            </w:r>
            <w:r>
              <w:rPr>
                <w:rFonts w:ascii="Times New Roman" w:hAnsi="Times New Roman"/>
                <w:i/>
                <w:w w:val="125"/>
                <w:sz w:val="22"/>
              </w:rPr>
              <w:t>Y </w:t>
            </w:r>
            <w:r>
              <w:rPr>
                <w:rFonts w:ascii="MS UI Gothic" w:hAnsi="MS UI Gothic"/>
                <w:w w:val="125"/>
                <w:sz w:val="22"/>
              </w:rPr>
              <w:t>· </w:t>
            </w:r>
            <w:r>
              <w:rPr>
                <w:rFonts w:ascii="Times New Roman" w:hAnsi="Times New Roman"/>
                <w:i/>
                <w:w w:val="125"/>
                <w:sz w:val="22"/>
              </w:rPr>
              <w:t>B </w:t>
            </w:r>
            <w:r>
              <w:rPr>
                <w:w w:val="125"/>
                <w:sz w:val="22"/>
              </w:rPr>
              <w:t>= </w:t>
            </w:r>
            <w:r>
              <w:rPr>
                <w:rFonts w:ascii="Times New Roman" w:hAnsi="Times New Roman"/>
                <w:i/>
                <w:w w:val="125"/>
                <w:sz w:val="22"/>
              </w:rPr>
              <w:t>R</w:t>
            </w:r>
          </w:p>
        </w:tc>
      </w:tr>
      <w:tr>
        <w:trPr>
          <w:trHeight w:val="346" w:hRule="atLeast"/>
        </w:trPr>
        <w:tc>
          <w:tcPr>
            <w:tcW w:w="614" w:type="dxa"/>
            <w:tcBorders>
              <w:top w:val="double" w:sz="1" w:space="0" w:color="000000"/>
            </w:tcBorders>
          </w:tcPr>
          <w:p>
            <w:pPr>
              <w:pStyle w:val="TableParagraph"/>
              <w:spacing w:before="44"/>
              <w:ind w:left="8"/>
              <w:jc w:val="center"/>
              <w:rPr>
                <w:sz w:val="22"/>
              </w:rPr>
            </w:pPr>
            <w:r>
              <w:rPr>
                <w:w w:val="115"/>
                <w:sz w:val="22"/>
              </w:rPr>
              <w:t>1</w:t>
            </w:r>
          </w:p>
        </w:tc>
        <w:tc>
          <w:tcPr>
            <w:tcW w:w="417" w:type="dxa"/>
            <w:tcBorders>
              <w:top w:val="double" w:sz="1" w:space="0" w:color="000000"/>
            </w:tcBorders>
          </w:tcPr>
          <w:p>
            <w:pPr>
              <w:pStyle w:val="TableParagraph"/>
              <w:rPr>
                <w:rFonts w:ascii="Times New Roman"/>
                <w:sz w:val="20"/>
              </w:rPr>
            </w:pPr>
          </w:p>
        </w:tc>
        <w:tc>
          <w:tcPr>
            <w:tcW w:w="635" w:type="dxa"/>
            <w:tcBorders>
              <w:top w:val="double" w:sz="1" w:space="0" w:color="000000"/>
            </w:tcBorders>
          </w:tcPr>
          <w:p>
            <w:pPr>
              <w:pStyle w:val="TableParagraph"/>
              <w:spacing w:before="44"/>
              <w:ind w:left="61" w:right="51"/>
              <w:jc w:val="center"/>
              <w:rPr>
                <w:sz w:val="22"/>
              </w:rPr>
            </w:pPr>
            <w:r>
              <w:rPr>
                <w:sz w:val="22"/>
              </w:rPr>
              <w:t>6735</w:t>
            </w:r>
          </w:p>
        </w:tc>
        <w:tc>
          <w:tcPr>
            <w:tcW w:w="696" w:type="dxa"/>
            <w:tcBorders>
              <w:top w:val="double" w:sz="1" w:space="0" w:color="000000"/>
            </w:tcBorders>
          </w:tcPr>
          <w:p>
            <w:pPr>
              <w:pStyle w:val="TableParagraph"/>
              <w:spacing w:before="44"/>
              <w:ind w:left="11"/>
              <w:jc w:val="center"/>
              <w:rPr>
                <w:sz w:val="22"/>
              </w:rPr>
            </w:pPr>
            <w:r>
              <w:rPr>
                <w:w w:val="115"/>
                <w:sz w:val="22"/>
              </w:rPr>
              <w:t>1</w:t>
            </w:r>
          </w:p>
        </w:tc>
        <w:tc>
          <w:tcPr>
            <w:tcW w:w="805" w:type="dxa"/>
            <w:tcBorders>
              <w:top w:val="double" w:sz="1" w:space="0" w:color="000000"/>
            </w:tcBorders>
          </w:tcPr>
          <w:p>
            <w:pPr>
              <w:pStyle w:val="TableParagraph"/>
              <w:spacing w:before="44"/>
              <w:ind w:left="11"/>
              <w:jc w:val="center"/>
              <w:rPr>
                <w:sz w:val="22"/>
              </w:rPr>
            </w:pPr>
            <w:r>
              <w:rPr>
                <w:w w:val="80"/>
                <w:sz w:val="22"/>
              </w:rPr>
              <w:t>0</w:t>
            </w:r>
          </w:p>
        </w:tc>
        <w:tc>
          <w:tcPr>
            <w:tcW w:w="5430" w:type="dxa"/>
            <w:tcBorders>
              <w:top w:val="double" w:sz="1" w:space="0" w:color="000000"/>
            </w:tcBorders>
          </w:tcPr>
          <w:p>
            <w:pPr>
              <w:pStyle w:val="TableParagraph"/>
              <w:spacing w:before="26"/>
              <w:ind w:left="65" w:right="53"/>
              <w:jc w:val="center"/>
              <w:rPr>
                <w:rFonts w:ascii="Times New Roman" w:hAnsi="Times New Roman"/>
                <w:i/>
                <w:sz w:val="22"/>
              </w:rPr>
            </w:pPr>
            <w:r>
              <w:rPr>
                <w:w w:val="105"/>
                <w:sz w:val="22"/>
              </w:rPr>
              <w:t>1 </w:t>
            </w:r>
            <w:r>
              <w:rPr>
                <w:rFonts w:ascii="MS UI Gothic" w:hAnsi="MS UI Gothic"/>
                <w:w w:val="115"/>
                <w:sz w:val="22"/>
              </w:rPr>
              <w:t>· </w:t>
            </w:r>
            <w:r>
              <w:rPr>
                <w:rFonts w:ascii="Times New Roman" w:hAnsi="Times New Roman"/>
                <w:i/>
                <w:w w:val="105"/>
                <w:sz w:val="22"/>
              </w:rPr>
              <w:t>A </w:t>
            </w:r>
            <w:r>
              <w:rPr>
                <w:w w:val="105"/>
                <w:sz w:val="22"/>
              </w:rPr>
              <w:t>+ 0 </w:t>
            </w:r>
            <w:r>
              <w:rPr>
                <w:rFonts w:ascii="MS UI Gothic" w:hAnsi="MS UI Gothic"/>
                <w:w w:val="115"/>
                <w:sz w:val="22"/>
              </w:rPr>
              <w:t>· </w:t>
            </w:r>
            <w:r>
              <w:rPr>
                <w:rFonts w:ascii="Times New Roman" w:hAnsi="Times New Roman"/>
                <w:i/>
                <w:w w:val="105"/>
                <w:sz w:val="22"/>
              </w:rPr>
              <w:t>B </w:t>
            </w:r>
            <w:r>
              <w:rPr>
                <w:w w:val="105"/>
                <w:sz w:val="22"/>
              </w:rPr>
              <w:t>= 6735 = </w:t>
            </w:r>
            <w:r>
              <w:rPr>
                <w:rFonts w:ascii="Times New Roman" w:hAnsi="Times New Roman"/>
                <w:i/>
                <w:w w:val="105"/>
                <w:sz w:val="22"/>
              </w:rPr>
              <w:t>A</w:t>
            </w:r>
          </w:p>
        </w:tc>
      </w:tr>
      <w:tr>
        <w:trPr>
          <w:trHeight w:val="336" w:hRule="atLeast"/>
        </w:trPr>
        <w:tc>
          <w:tcPr>
            <w:tcW w:w="614" w:type="dxa"/>
          </w:tcPr>
          <w:p>
            <w:pPr>
              <w:pStyle w:val="TableParagraph"/>
              <w:spacing w:before="34"/>
              <w:ind w:left="8"/>
              <w:jc w:val="center"/>
              <w:rPr>
                <w:sz w:val="22"/>
              </w:rPr>
            </w:pPr>
            <w:r>
              <w:rPr>
                <w:w w:val="88"/>
                <w:sz w:val="22"/>
              </w:rPr>
              <w:t>2</w:t>
            </w:r>
          </w:p>
        </w:tc>
        <w:tc>
          <w:tcPr>
            <w:tcW w:w="417" w:type="dxa"/>
          </w:tcPr>
          <w:p>
            <w:pPr>
              <w:pStyle w:val="TableParagraph"/>
              <w:rPr>
                <w:rFonts w:ascii="Times New Roman"/>
                <w:sz w:val="20"/>
              </w:rPr>
            </w:pPr>
          </w:p>
        </w:tc>
        <w:tc>
          <w:tcPr>
            <w:tcW w:w="635" w:type="dxa"/>
          </w:tcPr>
          <w:p>
            <w:pPr>
              <w:pStyle w:val="TableParagraph"/>
              <w:spacing w:before="34"/>
              <w:ind w:left="61" w:right="51"/>
              <w:jc w:val="center"/>
              <w:rPr>
                <w:sz w:val="22"/>
              </w:rPr>
            </w:pPr>
            <w:r>
              <w:rPr>
                <w:sz w:val="22"/>
              </w:rPr>
              <w:t>1343</w:t>
            </w:r>
          </w:p>
        </w:tc>
        <w:tc>
          <w:tcPr>
            <w:tcW w:w="696" w:type="dxa"/>
          </w:tcPr>
          <w:p>
            <w:pPr>
              <w:pStyle w:val="TableParagraph"/>
              <w:spacing w:before="34"/>
              <w:ind w:left="11"/>
              <w:jc w:val="center"/>
              <w:rPr>
                <w:sz w:val="22"/>
              </w:rPr>
            </w:pPr>
            <w:r>
              <w:rPr>
                <w:w w:val="80"/>
                <w:sz w:val="22"/>
              </w:rPr>
              <w:t>0</w:t>
            </w:r>
          </w:p>
        </w:tc>
        <w:tc>
          <w:tcPr>
            <w:tcW w:w="805" w:type="dxa"/>
          </w:tcPr>
          <w:p>
            <w:pPr>
              <w:pStyle w:val="TableParagraph"/>
              <w:spacing w:before="34"/>
              <w:ind w:left="11"/>
              <w:jc w:val="center"/>
              <w:rPr>
                <w:sz w:val="22"/>
              </w:rPr>
            </w:pPr>
            <w:r>
              <w:rPr>
                <w:w w:val="115"/>
                <w:sz w:val="22"/>
              </w:rPr>
              <w:t>1</w:t>
            </w:r>
          </w:p>
        </w:tc>
        <w:tc>
          <w:tcPr>
            <w:tcW w:w="5430" w:type="dxa"/>
          </w:tcPr>
          <w:p>
            <w:pPr>
              <w:pStyle w:val="TableParagraph"/>
              <w:spacing w:before="16"/>
              <w:ind w:left="55" w:right="54"/>
              <w:jc w:val="center"/>
              <w:rPr>
                <w:rFonts w:ascii="Times New Roman" w:hAnsi="Times New Roman"/>
                <w:i/>
                <w:sz w:val="22"/>
              </w:rPr>
            </w:pPr>
            <w:r>
              <w:rPr>
                <w:w w:val="105"/>
                <w:sz w:val="22"/>
              </w:rPr>
              <w:t>0 </w:t>
            </w:r>
            <w:r>
              <w:rPr>
                <w:rFonts w:ascii="MS UI Gothic" w:hAnsi="MS UI Gothic"/>
                <w:w w:val="115"/>
                <w:sz w:val="22"/>
              </w:rPr>
              <w:t>· </w:t>
            </w:r>
            <w:r>
              <w:rPr>
                <w:rFonts w:ascii="Times New Roman" w:hAnsi="Times New Roman"/>
                <w:i/>
                <w:w w:val="105"/>
                <w:sz w:val="22"/>
              </w:rPr>
              <w:t>A </w:t>
            </w:r>
            <w:r>
              <w:rPr>
                <w:w w:val="105"/>
                <w:sz w:val="22"/>
              </w:rPr>
              <w:t>+ 1 </w:t>
            </w:r>
            <w:r>
              <w:rPr>
                <w:rFonts w:ascii="MS UI Gothic" w:hAnsi="MS UI Gothic"/>
                <w:w w:val="115"/>
                <w:sz w:val="22"/>
              </w:rPr>
              <w:t>· </w:t>
            </w:r>
            <w:r>
              <w:rPr>
                <w:rFonts w:ascii="Times New Roman" w:hAnsi="Times New Roman"/>
                <w:i/>
                <w:w w:val="105"/>
                <w:sz w:val="22"/>
              </w:rPr>
              <w:t>B </w:t>
            </w:r>
            <w:r>
              <w:rPr>
                <w:w w:val="105"/>
                <w:sz w:val="22"/>
              </w:rPr>
              <w:t>= 1343 = </w:t>
            </w:r>
            <w:r>
              <w:rPr>
                <w:rFonts w:ascii="Times New Roman" w:hAnsi="Times New Roman"/>
                <w:i/>
                <w:w w:val="105"/>
                <w:sz w:val="22"/>
              </w:rPr>
              <w:t>B</w:t>
            </w:r>
          </w:p>
        </w:tc>
      </w:tr>
      <w:tr>
        <w:trPr>
          <w:trHeight w:val="336" w:hRule="atLeast"/>
        </w:trPr>
        <w:tc>
          <w:tcPr>
            <w:tcW w:w="614" w:type="dxa"/>
          </w:tcPr>
          <w:p>
            <w:pPr>
              <w:pStyle w:val="TableParagraph"/>
              <w:spacing w:before="34"/>
              <w:ind w:left="8"/>
              <w:jc w:val="center"/>
              <w:rPr>
                <w:sz w:val="22"/>
              </w:rPr>
            </w:pPr>
            <w:r>
              <w:rPr>
                <w:w w:val="89"/>
                <w:sz w:val="22"/>
              </w:rPr>
              <w:t>3</w:t>
            </w:r>
          </w:p>
        </w:tc>
        <w:tc>
          <w:tcPr>
            <w:tcW w:w="417" w:type="dxa"/>
          </w:tcPr>
          <w:p>
            <w:pPr>
              <w:pStyle w:val="TableParagraph"/>
              <w:spacing w:before="34"/>
              <w:ind w:left="153"/>
              <w:rPr>
                <w:sz w:val="22"/>
              </w:rPr>
            </w:pPr>
            <w:r>
              <w:rPr>
                <w:w w:val="93"/>
                <w:sz w:val="22"/>
              </w:rPr>
              <w:t>5</w:t>
            </w:r>
          </w:p>
        </w:tc>
        <w:tc>
          <w:tcPr>
            <w:tcW w:w="635" w:type="dxa"/>
          </w:tcPr>
          <w:p>
            <w:pPr>
              <w:pStyle w:val="TableParagraph"/>
              <w:spacing w:before="34"/>
              <w:ind w:left="61" w:right="51"/>
              <w:jc w:val="center"/>
              <w:rPr>
                <w:sz w:val="22"/>
              </w:rPr>
            </w:pPr>
            <w:r>
              <w:rPr>
                <w:w w:val="95"/>
                <w:sz w:val="22"/>
              </w:rPr>
              <w:t>20</w:t>
            </w:r>
          </w:p>
        </w:tc>
        <w:tc>
          <w:tcPr>
            <w:tcW w:w="696" w:type="dxa"/>
          </w:tcPr>
          <w:p>
            <w:pPr>
              <w:pStyle w:val="TableParagraph"/>
              <w:spacing w:before="34"/>
              <w:ind w:left="11"/>
              <w:jc w:val="center"/>
              <w:rPr>
                <w:sz w:val="22"/>
              </w:rPr>
            </w:pPr>
            <w:r>
              <w:rPr>
                <w:w w:val="115"/>
                <w:sz w:val="22"/>
              </w:rPr>
              <w:t>1</w:t>
            </w:r>
          </w:p>
        </w:tc>
        <w:tc>
          <w:tcPr>
            <w:tcW w:w="805" w:type="dxa"/>
          </w:tcPr>
          <w:p>
            <w:pPr>
              <w:pStyle w:val="TableParagraph"/>
              <w:spacing w:before="16"/>
              <w:ind w:left="71" w:right="60"/>
              <w:jc w:val="center"/>
              <w:rPr>
                <w:sz w:val="22"/>
              </w:rPr>
            </w:pPr>
            <w:r>
              <w:rPr>
                <w:rFonts w:ascii="MS UI Gothic" w:hAnsi="MS UI Gothic"/>
                <w:w w:val="105"/>
                <w:sz w:val="22"/>
              </w:rPr>
              <w:t>−</w:t>
            </w:r>
            <w:r>
              <w:rPr>
                <w:w w:val="105"/>
                <w:sz w:val="22"/>
              </w:rPr>
              <w:t>5</w:t>
            </w:r>
          </w:p>
        </w:tc>
        <w:tc>
          <w:tcPr>
            <w:tcW w:w="5430" w:type="dxa"/>
          </w:tcPr>
          <w:p>
            <w:pPr>
              <w:pStyle w:val="TableParagraph"/>
              <w:spacing w:before="16"/>
              <w:ind w:left="65" w:right="54"/>
              <w:jc w:val="center"/>
              <w:rPr>
                <w:sz w:val="22"/>
              </w:rPr>
            </w:pPr>
            <w:r>
              <w:rPr>
                <w:w w:val="110"/>
                <w:sz w:val="22"/>
              </w:rPr>
              <w:t>1 </w:t>
            </w:r>
            <w:r>
              <w:rPr>
                <w:rFonts w:ascii="MS UI Gothic" w:hAnsi="MS UI Gothic"/>
                <w:w w:val="110"/>
                <w:sz w:val="22"/>
              </w:rPr>
              <w:t>· </w:t>
            </w:r>
            <w:r>
              <w:rPr>
                <w:rFonts w:ascii="Times New Roman" w:hAnsi="Times New Roman"/>
                <w:i/>
                <w:w w:val="110"/>
                <w:sz w:val="22"/>
              </w:rPr>
              <w:t>A </w:t>
            </w:r>
            <w:r>
              <w:rPr>
                <w:rFonts w:ascii="MS UI Gothic" w:hAnsi="MS UI Gothic"/>
                <w:w w:val="110"/>
                <w:sz w:val="22"/>
              </w:rPr>
              <w:t>− </w:t>
            </w:r>
            <w:r>
              <w:rPr>
                <w:w w:val="110"/>
                <w:sz w:val="22"/>
              </w:rPr>
              <w:t>5 </w:t>
            </w:r>
            <w:r>
              <w:rPr>
                <w:rFonts w:ascii="MS UI Gothic" w:hAnsi="MS UI Gothic"/>
                <w:w w:val="110"/>
                <w:sz w:val="22"/>
              </w:rPr>
              <w:t>· </w:t>
            </w:r>
            <w:r>
              <w:rPr>
                <w:rFonts w:ascii="Times New Roman" w:hAnsi="Times New Roman"/>
                <w:i/>
                <w:w w:val="110"/>
                <w:sz w:val="22"/>
              </w:rPr>
              <w:t>B </w:t>
            </w:r>
            <w:r>
              <w:rPr>
                <w:w w:val="110"/>
                <w:sz w:val="22"/>
              </w:rPr>
              <w:t>= 20 = mod(6735</w:t>
            </w:r>
            <w:r>
              <w:rPr>
                <w:rFonts w:ascii="Times New Roman" w:hAnsi="Times New Roman"/>
                <w:i/>
                <w:w w:val="110"/>
                <w:sz w:val="22"/>
              </w:rPr>
              <w:t>, </w:t>
            </w:r>
            <w:r>
              <w:rPr>
                <w:w w:val="110"/>
                <w:sz w:val="22"/>
              </w:rPr>
              <w:t>1343)</w:t>
            </w:r>
          </w:p>
        </w:tc>
      </w:tr>
      <w:tr>
        <w:trPr>
          <w:trHeight w:val="336" w:hRule="atLeast"/>
        </w:trPr>
        <w:tc>
          <w:tcPr>
            <w:tcW w:w="614" w:type="dxa"/>
          </w:tcPr>
          <w:p>
            <w:pPr>
              <w:pStyle w:val="TableParagraph"/>
              <w:spacing w:before="34"/>
              <w:ind w:left="8"/>
              <w:jc w:val="center"/>
              <w:rPr>
                <w:sz w:val="22"/>
              </w:rPr>
            </w:pPr>
            <w:r>
              <w:rPr>
                <w:w w:val="87"/>
                <w:sz w:val="22"/>
              </w:rPr>
              <w:t>4</w:t>
            </w:r>
          </w:p>
        </w:tc>
        <w:tc>
          <w:tcPr>
            <w:tcW w:w="417" w:type="dxa"/>
          </w:tcPr>
          <w:p>
            <w:pPr>
              <w:pStyle w:val="TableParagraph"/>
              <w:spacing w:before="34"/>
              <w:ind w:left="99"/>
              <w:rPr>
                <w:sz w:val="22"/>
              </w:rPr>
            </w:pPr>
            <w:r>
              <w:rPr>
                <w:sz w:val="22"/>
              </w:rPr>
              <w:t>67</w:t>
            </w:r>
          </w:p>
        </w:tc>
        <w:tc>
          <w:tcPr>
            <w:tcW w:w="635" w:type="dxa"/>
          </w:tcPr>
          <w:p>
            <w:pPr>
              <w:pStyle w:val="TableParagraph"/>
              <w:spacing w:before="34"/>
              <w:ind w:left="10"/>
              <w:jc w:val="center"/>
              <w:rPr>
                <w:sz w:val="22"/>
              </w:rPr>
            </w:pPr>
            <w:r>
              <w:rPr>
                <w:w w:val="89"/>
                <w:sz w:val="22"/>
              </w:rPr>
              <w:t>3</w:t>
            </w:r>
          </w:p>
        </w:tc>
        <w:tc>
          <w:tcPr>
            <w:tcW w:w="696" w:type="dxa"/>
          </w:tcPr>
          <w:p>
            <w:pPr>
              <w:pStyle w:val="TableParagraph"/>
              <w:spacing w:before="16"/>
              <w:ind w:right="141"/>
              <w:jc w:val="right"/>
              <w:rPr>
                <w:sz w:val="22"/>
              </w:rPr>
            </w:pPr>
            <w:r>
              <w:rPr>
                <w:rFonts w:ascii="MS UI Gothic" w:hAnsi="MS UI Gothic"/>
                <w:sz w:val="22"/>
              </w:rPr>
              <w:t>−</w:t>
            </w:r>
            <w:r>
              <w:rPr>
                <w:sz w:val="22"/>
              </w:rPr>
              <w:t>67</w:t>
            </w:r>
          </w:p>
        </w:tc>
        <w:tc>
          <w:tcPr>
            <w:tcW w:w="805" w:type="dxa"/>
          </w:tcPr>
          <w:p>
            <w:pPr>
              <w:pStyle w:val="TableParagraph"/>
              <w:spacing w:before="34"/>
              <w:ind w:left="71" w:right="60"/>
              <w:jc w:val="center"/>
              <w:rPr>
                <w:sz w:val="22"/>
              </w:rPr>
            </w:pPr>
            <w:r>
              <w:rPr>
                <w:sz w:val="22"/>
              </w:rPr>
              <w:t>336</w:t>
            </w:r>
          </w:p>
        </w:tc>
        <w:tc>
          <w:tcPr>
            <w:tcW w:w="5430" w:type="dxa"/>
          </w:tcPr>
          <w:p>
            <w:pPr>
              <w:pStyle w:val="TableParagraph"/>
              <w:spacing w:before="16"/>
              <w:ind w:left="65" w:right="54"/>
              <w:jc w:val="center"/>
              <w:rPr>
                <w:sz w:val="22"/>
              </w:rPr>
            </w:pPr>
            <w:r>
              <w:rPr>
                <w:rFonts w:ascii="MS UI Gothic" w:hAnsi="MS UI Gothic"/>
                <w:w w:val="105"/>
                <w:sz w:val="22"/>
              </w:rPr>
              <w:t>−</w:t>
            </w:r>
            <w:r>
              <w:rPr>
                <w:w w:val="105"/>
                <w:sz w:val="22"/>
              </w:rPr>
              <w:t>67 </w:t>
            </w:r>
            <w:r>
              <w:rPr>
                <w:rFonts w:ascii="MS UI Gothic" w:hAnsi="MS UI Gothic"/>
                <w:w w:val="105"/>
                <w:sz w:val="22"/>
              </w:rPr>
              <w:t>· </w:t>
            </w:r>
            <w:r>
              <w:rPr>
                <w:rFonts w:ascii="Times New Roman" w:hAnsi="Times New Roman"/>
                <w:i/>
                <w:w w:val="115"/>
                <w:sz w:val="22"/>
              </w:rPr>
              <w:t>A </w:t>
            </w:r>
            <w:r>
              <w:rPr>
                <w:w w:val="115"/>
                <w:sz w:val="22"/>
              </w:rPr>
              <w:t>+ </w:t>
            </w:r>
            <w:r>
              <w:rPr>
                <w:w w:val="105"/>
                <w:sz w:val="22"/>
              </w:rPr>
              <w:t>336 </w:t>
            </w:r>
            <w:r>
              <w:rPr>
                <w:rFonts w:ascii="MS UI Gothic" w:hAnsi="MS UI Gothic"/>
                <w:w w:val="105"/>
                <w:sz w:val="22"/>
              </w:rPr>
              <w:t>· </w:t>
            </w:r>
            <w:r>
              <w:rPr>
                <w:rFonts w:ascii="Times New Roman" w:hAnsi="Times New Roman"/>
                <w:i/>
                <w:w w:val="115"/>
                <w:sz w:val="22"/>
              </w:rPr>
              <w:t>B </w:t>
            </w:r>
            <w:r>
              <w:rPr>
                <w:w w:val="115"/>
                <w:sz w:val="22"/>
              </w:rPr>
              <w:t>= </w:t>
            </w:r>
            <w:r>
              <w:rPr>
                <w:w w:val="105"/>
                <w:sz w:val="22"/>
              </w:rPr>
              <w:t>3 </w:t>
            </w:r>
            <w:r>
              <w:rPr>
                <w:w w:val="115"/>
                <w:sz w:val="22"/>
              </w:rPr>
              <w:t>= </w:t>
            </w:r>
            <w:r>
              <w:rPr>
                <w:w w:val="105"/>
                <w:sz w:val="22"/>
              </w:rPr>
              <w:t>mod(1343</w:t>
            </w:r>
            <w:r>
              <w:rPr>
                <w:rFonts w:ascii="Times New Roman" w:hAnsi="Times New Roman"/>
                <w:i/>
                <w:w w:val="105"/>
                <w:sz w:val="22"/>
              </w:rPr>
              <w:t>, </w:t>
            </w:r>
            <w:r>
              <w:rPr>
                <w:w w:val="105"/>
                <w:sz w:val="22"/>
              </w:rPr>
              <w:t>20)</w:t>
            </w:r>
          </w:p>
        </w:tc>
      </w:tr>
      <w:tr>
        <w:trPr>
          <w:trHeight w:val="336" w:hRule="atLeast"/>
        </w:trPr>
        <w:tc>
          <w:tcPr>
            <w:tcW w:w="614" w:type="dxa"/>
          </w:tcPr>
          <w:p>
            <w:pPr>
              <w:pStyle w:val="TableParagraph"/>
              <w:spacing w:before="34"/>
              <w:ind w:left="8"/>
              <w:jc w:val="center"/>
              <w:rPr>
                <w:sz w:val="22"/>
              </w:rPr>
            </w:pPr>
            <w:r>
              <w:rPr>
                <w:w w:val="93"/>
                <w:sz w:val="22"/>
              </w:rPr>
              <w:t>5</w:t>
            </w:r>
          </w:p>
        </w:tc>
        <w:tc>
          <w:tcPr>
            <w:tcW w:w="417" w:type="dxa"/>
          </w:tcPr>
          <w:p>
            <w:pPr>
              <w:pStyle w:val="TableParagraph"/>
              <w:spacing w:before="34"/>
              <w:ind w:left="153"/>
              <w:rPr>
                <w:sz w:val="22"/>
              </w:rPr>
            </w:pPr>
            <w:r>
              <w:rPr>
                <w:w w:val="87"/>
                <w:sz w:val="22"/>
              </w:rPr>
              <w:t>6</w:t>
            </w:r>
          </w:p>
        </w:tc>
        <w:tc>
          <w:tcPr>
            <w:tcW w:w="635" w:type="dxa"/>
          </w:tcPr>
          <w:p>
            <w:pPr>
              <w:pStyle w:val="TableParagraph"/>
              <w:spacing w:before="34"/>
              <w:ind w:left="10"/>
              <w:jc w:val="center"/>
              <w:rPr>
                <w:sz w:val="22"/>
              </w:rPr>
            </w:pPr>
            <w:r>
              <w:rPr>
                <w:w w:val="88"/>
                <w:sz w:val="22"/>
              </w:rPr>
              <w:t>2</w:t>
            </w:r>
          </w:p>
        </w:tc>
        <w:tc>
          <w:tcPr>
            <w:tcW w:w="696" w:type="dxa"/>
          </w:tcPr>
          <w:p>
            <w:pPr>
              <w:pStyle w:val="TableParagraph"/>
              <w:spacing w:before="34"/>
              <w:ind w:left="184"/>
              <w:rPr>
                <w:sz w:val="22"/>
              </w:rPr>
            </w:pPr>
            <w:r>
              <w:rPr>
                <w:w w:val="95"/>
                <w:sz w:val="22"/>
              </w:rPr>
              <w:t>403</w:t>
            </w:r>
          </w:p>
        </w:tc>
        <w:tc>
          <w:tcPr>
            <w:tcW w:w="805" w:type="dxa"/>
          </w:tcPr>
          <w:p>
            <w:pPr>
              <w:pStyle w:val="TableParagraph"/>
              <w:spacing w:before="16"/>
              <w:ind w:left="71" w:right="60"/>
              <w:jc w:val="center"/>
              <w:rPr>
                <w:sz w:val="22"/>
              </w:rPr>
            </w:pPr>
            <w:r>
              <w:rPr>
                <w:rFonts w:ascii="MS UI Gothic" w:hAnsi="MS UI Gothic"/>
                <w:sz w:val="22"/>
              </w:rPr>
              <w:t>−</w:t>
            </w:r>
            <w:r>
              <w:rPr>
                <w:sz w:val="22"/>
              </w:rPr>
              <w:t>2021</w:t>
            </w:r>
          </w:p>
        </w:tc>
        <w:tc>
          <w:tcPr>
            <w:tcW w:w="5430" w:type="dxa"/>
          </w:tcPr>
          <w:p>
            <w:pPr>
              <w:pStyle w:val="TableParagraph"/>
              <w:spacing w:before="16"/>
              <w:ind w:left="65" w:right="53"/>
              <w:jc w:val="center"/>
              <w:rPr>
                <w:sz w:val="22"/>
              </w:rPr>
            </w:pPr>
            <w:r>
              <w:rPr>
                <w:w w:val="105"/>
                <w:sz w:val="22"/>
              </w:rPr>
              <w:t>403 </w:t>
            </w:r>
            <w:r>
              <w:rPr>
                <w:rFonts w:ascii="MS UI Gothic" w:hAnsi="MS UI Gothic"/>
                <w:w w:val="105"/>
                <w:sz w:val="22"/>
              </w:rPr>
              <w:t>· </w:t>
            </w:r>
            <w:r>
              <w:rPr>
                <w:rFonts w:ascii="Times New Roman" w:hAnsi="Times New Roman"/>
                <w:i/>
                <w:w w:val="105"/>
                <w:sz w:val="22"/>
              </w:rPr>
              <w:t>A </w:t>
            </w:r>
            <w:r>
              <w:rPr>
                <w:rFonts w:ascii="MS UI Gothic" w:hAnsi="MS UI Gothic"/>
                <w:w w:val="105"/>
                <w:sz w:val="22"/>
              </w:rPr>
              <w:t>− </w:t>
            </w:r>
            <w:r>
              <w:rPr>
                <w:w w:val="105"/>
                <w:sz w:val="22"/>
              </w:rPr>
              <w:t>2021 </w:t>
            </w:r>
            <w:r>
              <w:rPr>
                <w:rFonts w:ascii="MS UI Gothic" w:hAnsi="MS UI Gothic"/>
                <w:w w:val="105"/>
                <w:sz w:val="22"/>
              </w:rPr>
              <w:t>· </w:t>
            </w:r>
            <w:r>
              <w:rPr>
                <w:rFonts w:ascii="Times New Roman" w:hAnsi="Times New Roman"/>
                <w:i/>
                <w:w w:val="105"/>
                <w:sz w:val="22"/>
              </w:rPr>
              <w:t>B </w:t>
            </w:r>
            <w:r>
              <w:rPr>
                <w:w w:val="105"/>
                <w:sz w:val="22"/>
              </w:rPr>
              <w:t>= 2 = mod(20</w:t>
            </w:r>
            <w:r>
              <w:rPr>
                <w:rFonts w:ascii="Times New Roman" w:hAnsi="Times New Roman"/>
                <w:i/>
                <w:w w:val="105"/>
                <w:sz w:val="22"/>
              </w:rPr>
              <w:t>, </w:t>
            </w:r>
            <w:r>
              <w:rPr>
                <w:w w:val="105"/>
                <w:sz w:val="22"/>
              </w:rPr>
              <w:t>3)</w:t>
            </w:r>
          </w:p>
        </w:tc>
      </w:tr>
      <w:tr>
        <w:trPr>
          <w:trHeight w:val="336" w:hRule="atLeast"/>
        </w:trPr>
        <w:tc>
          <w:tcPr>
            <w:tcW w:w="614" w:type="dxa"/>
          </w:tcPr>
          <w:p>
            <w:pPr>
              <w:pStyle w:val="TableParagraph"/>
              <w:spacing w:before="34"/>
              <w:ind w:left="8"/>
              <w:jc w:val="center"/>
              <w:rPr>
                <w:sz w:val="22"/>
              </w:rPr>
            </w:pPr>
            <w:r>
              <w:rPr>
                <w:w w:val="87"/>
                <w:sz w:val="22"/>
              </w:rPr>
              <w:t>6</w:t>
            </w:r>
          </w:p>
        </w:tc>
        <w:tc>
          <w:tcPr>
            <w:tcW w:w="417" w:type="dxa"/>
          </w:tcPr>
          <w:p>
            <w:pPr>
              <w:pStyle w:val="TableParagraph"/>
              <w:spacing w:before="34"/>
              <w:ind w:left="153"/>
              <w:rPr>
                <w:sz w:val="22"/>
              </w:rPr>
            </w:pPr>
            <w:r>
              <w:rPr>
                <w:w w:val="115"/>
                <w:sz w:val="22"/>
              </w:rPr>
              <w:t>1</w:t>
            </w:r>
          </w:p>
        </w:tc>
        <w:tc>
          <w:tcPr>
            <w:tcW w:w="635" w:type="dxa"/>
          </w:tcPr>
          <w:p>
            <w:pPr>
              <w:pStyle w:val="TableParagraph"/>
              <w:spacing w:before="34"/>
              <w:ind w:left="10"/>
              <w:jc w:val="center"/>
              <w:rPr>
                <w:sz w:val="22"/>
              </w:rPr>
            </w:pPr>
            <w:r>
              <w:rPr>
                <w:w w:val="115"/>
                <w:sz w:val="22"/>
              </w:rPr>
              <w:t>1</w:t>
            </w:r>
          </w:p>
        </w:tc>
        <w:tc>
          <w:tcPr>
            <w:tcW w:w="696" w:type="dxa"/>
          </w:tcPr>
          <w:p>
            <w:pPr>
              <w:pStyle w:val="TableParagraph"/>
              <w:spacing w:before="16"/>
              <w:ind w:right="86"/>
              <w:jc w:val="right"/>
              <w:rPr>
                <w:sz w:val="22"/>
              </w:rPr>
            </w:pPr>
            <w:r>
              <w:rPr>
                <w:rFonts w:ascii="MS UI Gothic" w:hAnsi="MS UI Gothic"/>
                <w:w w:val="95"/>
                <w:sz w:val="22"/>
              </w:rPr>
              <w:t>−</w:t>
            </w:r>
            <w:r>
              <w:rPr>
                <w:w w:val="95"/>
                <w:sz w:val="22"/>
              </w:rPr>
              <w:t>470</w:t>
            </w:r>
          </w:p>
        </w:tc>
        <w:tc>
          <w:tcPr>
            <w:tcW w:w="805" w:type="dxa"/>
          </w:tcPr>
          <w:p>
            <w:pPr>
              <w:pStyle w:val="TableParagraph"/>
              <w:spacing w:before="34"/>
              <w:ind w:left="71" w:right="60"/>
              <w:jc w:val="center"/>
              <w:rPr>
                <w:sz w:val="22"/>
              </w:rPr>
            </w:pPr>
            <w:r>
              <w:rPr>
                <w:sz w:val="22"/>
              </w:rPr>
              <w:t>2357</w:t>
            </w:r>
          </w:p>
        </w:tc>
        <w:tc>
          <w:tcPr>
            <w:tcW w:w="5430" w:type="dxa"/>
          </w:tcPr>
          <w:p>
            <w:pPr>
              <w:pStyle w:val="TableParagraph"/>
              <w:spacing w:before="16"/>
              <w:ind w:left="65" w:right="54"/>
              <w:jc w:val="center"/>
              <w:rPr>
                <w:sz w:val="22"/>
              </w:rPr>
            </w:pPr>
            <w:r>
              <w:rPr>
                <w:rFonts w:ascii="MS UI Gothic" w:hAnsi="MS UI Gothic"/>
                <w:w w:val="110"/>
                <w:sz w:val="22"/>
              </w:rPr>
              <w:t>−</w:t>
            </w:r>
            <w:r>
              <w:rPr>
                <w:w w:val="110"/>
                <w:sz w:val="22"/>
              </w:rPr>
              <w:t>470</w:t>
            </w:r>
            <w:r>
              <w:rPr>
                <w:spacing w:val="-33"/>
                <w:w w:val="110"/>
                <w:sz w:val="22"/>
              </w:rPr>
              <w:t> </w:t>
            </w:r>
            <w:r>
              <w:rPr>
                <w:rFonts w:ascii="MS UI Gothic" w:hAnsi="MS UI Gothic"/>
                <w:w w:val="110"/>
                <w:sz w:val="22"/>
              </w:rPr>
              <w:t>·</w:t>
            </w:r>
            <w:r>
              <w:rPr>
                <w:rFonts w:ascii="MS UI Gothic" w:hAnsi="MS UI Gothic"/>
                <w:spacing w:val="-47"/>
                <w:w w:val="110"/>
                <w:sz w:val="22"/>
              </w:rPr>
              <w:t> </w:t>
            </w:r>
            <w:r>
              <w:rPr>
                <w:rFonts w:ascii="Times New Roman" w:hAnsi="Times New Roman"/>
                <w:i/>
                <w:w w:val="110"/>
                <w:sz w:val="22"/>
              </w:rPr>
              <w:t>A</w:t>
            </w:r>
            <w:r>
              <w:rPr>
                <w:rFonts w:ascii="Times New Roman" w:hAnsi="Times New Roman"/>
                <w:i/>
                <w:spacing w:val="-34"/>
                <w:w w:val="110"/>
                <w:sz w:val="22"/>
              </w:rPr>
              <w:t> </w:t>
            </w:r>
            <w:r>
              <w:rPr>
                <w:w w:val="110"/>
                <w:sz w:val="22"/>
              </w:rPr>
              <w:t>+</w:t>
            </w:r>
            <w:r>
              <w:rPr>
                <w:spacing w:val="-32"/>
                <w:w w:val="110"/>
                <w:sz w:val="22"/>
              </w:rPr>
              <w:t> </w:t>
            </w:r>
            <w:r>
              <w:rPr>
                <w:w w:val="110"/>
                <w:sz w:val="22"/>
              </w:rPr>
              <w:t>2357</w:t>
            </w:r>
            <w:r>
              <w:rPr>
                <w:spacing w:val="-32"/>
                <w:w w:val="110"/>
                <w:sz w:val="22"/>
              </w:rPr>
              <w:t> </w:t>
            </w:r>
            <w:r>
              <w:rPr>
                <w:rFonts w:ascii="MS UI Gothic" w:hAnsi="MS UI Gothic"/>
                <w:w w:val="110"/>
                <w:sz w:val="22"/>
              </w:rPr>
              <w:t>·</w:t>
            </w:r>
            <w:r>
              <w:rPr>
                <w:rFonts w:ascii="MS UI Gothic" w:hAnsi="MS UI Gothic"/>
                <w:spacing w:val="-48"/>
                <w:w w:val="110"/>
                <w:sz w:val="22"/>
              </w:rPr>
              <w:t> </w:t>
            </w:r>
            <w:r>
              <w:rPr>
                <w:rFonts w:ascii="Times New Roman" w:hAnsi="Times New Roman"/>
                <w:i/>
                <w:w w:val="110"/>
                <w:sz w:val="22"/>
              </w:rPr>
              <w:t>B</w:t>
            </w:r>
            <w:r>
              <w:rPr>
                <w:rFonts w:ascii="Times New Roman" w:hAnsi="Times New Roman"/>
                <w:i/>
                <w:spacing w:val="-21"/>
                <w:w w:val="110"/>
                <w:sz w:val="22"/>
              </w:rPr>
              <w:t> </w:t>
            </w:r>
            <w:r>
              <w:rPr>
                <w:w w:val="110"/>
                <w:sz w:val="22"/>
              </w:rPr>
              <w:t>=</w:t>
            </w:r>
            <w:r>
              <w:rPr>
                <w:spacing w:val="-26"/>
                <w:w w:val="110"/>
                <w:sz w:val="22"/>
              </w:rPr>
              <w:t> </w:t>
            </w:r>
            <w:r>
              <w:rPr>
                <w:w w:val="110"/>
                <w:sz w:val="22"/>
              </w:rPr>
              <w:t>1</w:t>
            </w:r>
            <w:r>
              <w:rPr>
                <w:spacing w:val="-25"/>
                <w:w w:val="110"/>
                <w:sz w:val="22"/>
              </w:rPr>
              <w:t> </w:t>
            </w:r>
            <w:r>
              <w:rPr>
                <w:w w:val="110"/>
                <w:sz w:val="22"/>
              </w:rPr>
              <w:t>=</w:t>
            </w:r>
            <w:r>
              <w:rPr>
                <w:spacing w:val="-19"/>
                <w:w w:val="110"/>
                <w:sz w:val="22"/>
              </w:rPr>
              <w:t> </w:t>
            </w:r>
            <w:r>
              <w:rPr>
                <w:spacing w:val="2"/>
                <w:w w:val="110"/>
                <w:sz w:val="22"/>
              </w:rPr>
              <w:t>mod(3</w:t>
            </w:r>
            <w:r>
              <w:rPr>
                <w:rFonts w:ascii="Times New Roman" w:hAnsi="Times New Roman"/>
                <w:i/>
                <w:spacing w:val="2"/>
                <w:w w:val="110"/>
                <w:sz w:val="22"/>
              </w:rPr>
              <w:t>,</w:t>
            </w:r>
            <w:r>
              <w:rPr>
                <w:rFonts w:ascii="Times New Roman" w:hAnsi="Times New Roman"/>
                <w:i/>
                <w:spacing w:val="-41"/>
                <w:w w:val="110"/>
                <w:sz w:val="22"/>
              </w:rPr>
              <w:t> </w:t>
            </w:r>
            <w:r>
              <w:rPr>
                <w:w w:val="110"/>
                <w:sz w:val="22"/>
              </w:rPr>
              <w:t>2)</w:t>
            </w:r>
            <w:r>
              <w:rPr>
                <w:spacing w:val="-25"/>
                <w:w w:val="110"/>
                <w:sz w:val="22"/>
              </w:rPr>
              <w:t> </w:t>
            </w:r>
            <w:r>
              <w:rPr>
                <w:w w:val="110"/>
                <w:sz w:val="22"/>
              </w:rPr>
              <w:t>=</w:t>
            </w:r>
            <w:r>
              <w:rPr>
                <w:spacing w:val="-26"/>
                <w:w w:val="110"/>
                <w:sz w:val="22"/>
              </w:rPr>
              <w:t> </w:t>
            </w:r>
            <w:r>
              <w:rPr>
                <w:w w:val="110"/>
                <w:sz w:val="22"/>
              </w:rPr>
              <w:t>gcd(6735</w:t>
            </w:r>
            <w:r>
              <w:rPr>
                <w:rFonts w:ascii="Times New Roman" w:hAnsi="Times New Roman"/>
                <w:i/>
                <w:w w:val="110"/>
                <w:sz w:val="22"/>
              </w:rPr>
              <w:t>,</w:t>
            </w:r>
            <w:r>
              <w:rPr>
                <w:rFonts w:ascii="Times New Roman" w:hAnsi="Times New Roman"/>
                <w:i/>
                <w:spacing w:val="-41"/>
                <w:w w:val="110"/>
                <w:sz w:val="22"/>
              </w:rPr>
              <w:t> </w:t>
            </w:r>
            <w:r>
              <w:rPr>
                <w:w w:val="110"/>
                <w:sz w:val="22"/>
              </w:rPr>
              <w:t>1343)</w:t>
            </w:r>
          </w:p>
        </w:tc>
      </w:tr>
      <w:tr>
        <w:trPr>
          <w:trHeight w:val="336" w:hRule="atLeast"/>
        </w:trPr>
        <w:tc>
          <w:tcPr>
            <w:tcW w:w="614" w:type="dxa"/>
          </w:tcPr>
          <w:p>
            <w:pPr>
              <w:pStyle w:val="TableParagraph"/>
              <w:spacing w:before="34"/>
              <w:ind w:left="8"/>
              <w:jc w:val="center"/>
              <w:rPr>
                <w:sz w:val="22"/>
              </w:rPr>
            </w:pPr>
            <w:r>
              <w:rPr>
                <w:w w:val="98"/>
                <w:sz w:val="22"/>
              </w:rPr>
              <w:t>7</w:t>
            </w:r>
          </w:p>
        </w:tc>
        <w:tc>
          <w:tcPr>
            <w:tcW w:w="417" w:type="dxa"/>
          </w:tcPr>
          <w:p>
            <w:pPr>
              <w:pStyle w:val="TableParagraph"/>
              <w:spacing w:before="34"/>
              <w:ind w:left="153"/>
              <w:rPr>
                <w:sz w:val="22"/>
              </w:rPr>
            </w:pPr>
            <w:r>
              <w:rPr>
                <w:w w:val="115"/>
                <w:sz w:val="22"/>
              </w:rPr>
              <w:t>1</w:t>
            </w:r>
          </w:p>
        </w:tc>
        <w:tc>
          <w:tcPr>
            <w:tcW w:w="635" w:type="dxa"/>
          </w:tcPr>
          <w:p>
            <w:pPr>
              <w:pStyle w:val="TableParagraph"/>
              <w:spacing w:before="34"/>
              <w:ind w:left="10"/>
              <w:jc w:val="center"/>
              <w:rPr>
                <w:sz w:val="22"/>
              </w:rPr>
            </w:pPr>
            <w:r>
              <w:rPr>
                <w:w w:val="80"/>
                <w:sz w:val="22"/>
              </w:rPr>
              <w:t>0</w:t>
            </w:r>
          </w:p>
        </w:tc>
        <w:tc>
          <w:tcPr>
            <w:tcW w:w="696" w:type="dxa"/>
          </w:tcPr>
          <w:p>
            <w:pPr>
              <w:pStyle w:val="TableParagraph"/>
              <w:rPr>
                <w:rFonts w:ascii="Times New Roman"/>
                <w:sz w:val="20"/>
              </w:rPr>
            </w:pPr>
          </w:p>
        </w:tc>
        <w:tc>
          <w:tcPr>
            <w:tcW w:w="805" w:type="dxa"/>
          </w:tcPr>
          <w:p>
            <w:pPr>
              <w:pStyle w:val="TableParagraph"/>
              <w:rPr>
                <w:rFonts w:ascii="Times New Roman"/>
                <w:sz w:val="20"/>
              </w:rPr>
            </w:pPr>
          </w:p>
        </w:tc>
        <w:tc>
          <w:tcPr>
            <w:tcW w:w="5430" w:type="dxa"/>
          </w:tcPr>
          <w:p>
            <w:pPr>
              <w:pStyle w:val="TableParagraph"/>
              <w:rPr>
                <w:rFonts w:ascii="Times New Roman"/>
                <w:sz w:val="20"/>
              </w:rPr>
            </w:pPr>
          </w:p>
        </w:tc>
      </w:tr>
    </w:tbl>
    <w:p>
      <w:pPr>
        <w:pStyle w:val="BodyText"/>
        <w:spacing w:before="10"/>
        <w:rPr>
          <w:sz w:val="23"/>
        </w:rPr>
      </w:pPr>
    </w:p>
    <w:p>
      <w:pPr>
        <w:pStyle w:val="BodyText"/>
        <w:spacing w:line="307" w:lineRule="auto"/>
        <w:ind w:left="520" w:right="1097"/>
        <w:jc w:val="both"/>
      </w:pPr>
      <w:r>
        <w:rPr/>
        <w:t>If</w:t>
      </w:r>
      <w:r>
        <w:rPr>
          <w:spacing w:val="-19"/>
        </w:rPr>
        <w:t> </w:t>
      </w:r>
      <w:r>
        <w:rPr/>
        <w:t>you</w:t>
      </w:r>
      <w:r>
        <w:rPr>
          <w:spacing w:val="-19"/>
        </w:rPr>
        <w:t> </w:t>
      </w:r>
      <w:r>
        <w:rPr/>
        <w:t>look</w:t>
      </w:r>
      <w:r>
        <w:rPr>
          <w:spacing w:val="-19"/>
        </w:rPr>
        <w:t> </w:t>
      </w:r>
      <w:r>
        <w:rPr/>
        <w:t>down</w:t>
      </w:r>
      <w:r>
        <w:rPr>
          <w:spacing w:val="-19"/>
        </w:rPr>
        <w:t> </w:t>
      </w:r>
      <w:r>
        <w:rPr/>
        <w:t>the</w:t>
      </w:r>
      <w:r>
        <w:rPr>
          <w:spacing w:val="-19"/>
        </w:rPr>
        <w:t> </w:t>
      </w:r>
      <w:r>
        <w:rPr>
          <w:rFonts w:ascii="Times New Roman" w:hAnsi="Times New Roman"/>
          <w:i/>
        </w:rPr>
        <w:t>R</w:t>
      </w:r>
      <w:r>
        <w:rPr>
          <w:rFonts w:ascii="Times New Roman" w:hAnsi="Times New Roman"/>
          <w:i/>
          <w:spacing w:val="-20"/>
        </w:rPr>
        <w:t> </w:t>
      </w:r>
      <w:r>
        <w:rPr/>
        <w:t>column</w:t>
      </w:r>
      <w:r>
        <w:rPr>
          <w:spacing w:val="-19"/>
        </w:rPr>
        <w:t> </w:t>
      </w:r>
      <w:r>
        <w:rPr/>
        <w:t>of</w:t>
      </w:r>
      <w:r>
        <w:rPr>
          <w:spacing w:val="-19"/>
        </w:rPr>
        <w:t> </w:t>
      </w:r>
      <w:r>
        <w:rPr/>
        <w:t>the</w:t>
      </w:r>
      <w:r>
        <w:rPr>
          <w:spacing w:val="-18"/>
        </w:rPr>
        <w:t> </w:t>
      </w:r>
      <w:r>
        <w:rPr/>
        <w:t>table,</w:t>
      </w:r>
      <w:r>
        <w:rPr>
          <w:spacing w:val="-16"/>
        </w:rPr>
        <w:t> </w:t>
      </w:r>
      <w:r>
        <w:rPr/>
        <w:t>you</w:t>
      </w:r>
      <w:r>
        <w:rPr>
          <w:spacing w:val="-19"/>
        </w:rPr>
        <w:t> </w:t>
      </w:r>
      <w:r>
        <w:rPr/>
        <w:t>see</w:t>
      </w:r>
      <w:r>
        <w:rPr>
          <w:spacing w:val="-19"/>
        </w:rPr>
        <w:t> </w:t>
      </w:r>
      <w:r>
        <w:rPr/>
        <w:t>that</w:t>
      </w:r>
      <w:r>
        <w:rPr>
          <w:spacing w:val="-19"/>
        </w:rPr>
        <w:t> </w:t>
      </w:r>
      <w:r>
        <w:rPr>
          <w:spacing w:val="-4"/>
        </w:rPr>
        <w:t>we</w:t>
      </w:r>
      <w:r>
        <w:rPr>
          <w:spacing w:val="-19"/>
        </w:rPr>
        <w:t> </w:t>
      </w:r>
      <w:r>
        <w:rPr>
          <w:spacing w:val="-3"/>
        </w:rPr>
        <w:t>have</w:t>
      </w:r>
      <w:r>
        <w:rPr>
          <w:spacing w:val="-18"/>
        </w:rPr>
        <w:t> </w:t>
      </w:r>
      <w:r>
        <w:rPr/>
        <w:t>just</w:t>
      </w:r>
      <w:r>
        <w:rPr>
          <w:spacing w:val="-19"/>
        </w:rPr>
        <w:t> </w:t>
      </w:r>
      <w:r>
        <w:rPr/>
        <w:t>done</w:t>
      </w:r>
      <w:r>
        <w:rPr>
          <w:spacing w:val="-18"/>
        </w:rPr>
        <w:t> </w:t>
      </w:r>
      <w:r>
        <w:rPr/>
        <w:t>the</w:t>
      </w:r>
      <w:r>
        <w:rPr>
          <w:spacing w:val="-19"/>
        </w:rPr>
        <w:t> </w:t>
      </w:r>
      <w:r>
        <w:rPr/>
        <w:t>same</w:t>
      </w:r>
      <w:r>
        <w:rPr>
          <w:spacing w:val="-19"/>
        </w:rPr>
        <w:t> </w:t>
      </w:r>
      <w:r>
        <w:rPr/>
        <w:t>computation </w:t>
      </w:r>
      <w:r>
        <w:rPr>
          <w:spacing w:val="-4"/>
          <w:w w:val="105"/>
        </w:rPr>
        <w:t>we</w:t>
      </w:r>
      <w:r>
        <w:rPr>
          <w:spacing w:val="-10"/>
          <w:w w:val="105"/>
        </w:rPr>
        <w:t> </w:t>
      </w:r>
      <w:r>
        <w:rPr>
          <w:w w:val="105"/>
        </w:rPr>
        <w:t>did</w:t>
      </w:r>
      <w:r>
        <w:rPr>
          <w:spacing w:val="-9"/>
          <w:w w:val="105"/>
        </w:rPr>
        <w:t> </w:t>
      </w:r>
      <w:r>
        <w:rPr>
          <w:w w:val="105"/>
        </w:rPr>
        <w:t>above.</w:t>
      </w:r>
      <w:r>
        <w:rPr>
          <w:spacing w:val="6"/>
          <w:w w:val="105"/>
        </w:rPr>
        <w:t> </w:t>
      </w:r>
      <w:r>
        <w:rPr>
          <w:spacing w:val="-9"/>
          <w:w w:val="105"/>
        </w:rPr>
        <w:t>We </w:t>
      </w:r>
      <w:r>
        <w:rPr>
          <w:w w:val="105"/>
        </w:rPr>
        <w:t>start</w:t>
      </w:r>
      <w:r>
        <w:rPr>
          <w:spacing w:val="-9"/>
          <w:w w:val="105"/>
        </w:rPr>
        <w:t> </w:t>
      </w:r>
      <w:r>
        <w:rPr>
          <w:w w:val="105"/>
        </w:rPr>
        <w:t>with</w:t>
      </w:r>
      <w:r>
        <w:rPr>
          <w:spacing w:val="-9"/>
          <w:w w:val="105"/>
        </w:rPr>
        <w:t> </w:t>
      </w:r>
      <w:r>
        <w:rPr>
          <w:rFonts w:ascii="Times New Roman" w:hAnsi="Times New Roman"/>
          <w:i/>
          <w:w w:val="105"/>
        </w:rPr>
        <w:t>A</w:t>
      </w:r>
      <w:r>
        <w:rPr>
          <w:rFonts w:ascii="Times New Roman" w:hAnsi="Times New Roman"/>
          <w:i/>
          <w:spacing w:val="-11"/>
          <w:w w:val="105"/>
        </w:rPr>
        <w:t> </w:t>
      </w:r>
      <w:r>
        <w:rPr>
          <w:w w:val="105"/>
        </w:rPr>
        <w:t>and</w:t>
      </w:r>
      <w:r>
        <w:rPr>
          <w:spacing w:val="-10"/>
          <w:w w:val="105"/>
        </w:rPr>
        <w:t> </w:t>
      </w:r>
      <w:r>
        <w:rPr>
          <w:rFonts w:ascii="Times New Roman" w:hAnsi="Times New Roman"/>
          <w:i/>
          <w:w w:val="105"/>
        </w:rPr>
        <w:t>B</w:t>
      </w:r>
      <w:r>
        <w:rPr>
          <w:rFonts w:ascii="Times New Roman" w:hAnsi="Times New Roman"/>
          <w:i/>
          <w:spacing w:val="-4"/>
          <w:w w:val="105"/>
        </w:rPr>
        <w:t> </w:t>
      </w:r>
      <w:r>
        <w:rPr>
          <w:w w:val="105"/>
        </w:rPr>
        <w:t>and</w:t>
      </w:r>
      <w:r>
        <w:rPr>
          <w:spacing w:val="-9"/>
          <w:w w:val="105"/>
        </w:rPr>
        <w:t> </w:t>
      </w:r>
      <w:r>
        <w:rPr>
          <w:w w:val="105"/>
        </w:rPr>
        <w:t>starting</w:t>
      </w:r>
      <w:r>
        <w:rPr>
          <w:spacing w:val="-9"/>
          <w:w w:val="105"/>
        </w:rPr>
        <w:t> </w:t>
      </w:r>
      <w:r>
        <w:rPr>
          <w:w w:val="105"/>
        </w:rPr>
        <w:t>with</w:t>
      </w:r>
      <w:r>
        <w:rPr>
          <w:spacing w:val="-10"/>
          <w:w w:val="105"/>
        </w:rPr>
        <w:t> </w:t>
      </w:r>
      <w:r>
        <w:rPr>
          <w:w w:val="105"/>
        </w:rPr>
        <w:t>line</w:t>
      </w:r>
      <w:r>
        <w:rPr>
          <w:spacing w:val="-9"/>
          <w:w w:val="105"/>
        </w:rPr>
        <w:t> </w:t>
      </w:r>
      <w:r>
        <w:rPr>
          <w:w w:val="105"/>
        </w:rPr>
        <w:t>3,</w:t>
      </w:r>
      <w:r>
        <w:rPr>
          <w:spacing w:val="-9"/>
          <w:w w:val="105"/>
        </w:rPr>
        <w:t> </w:t>
      </w:r>
      <w:r>
        <w:rPr>
          <w:w w:val="105"/>
        </w:rPr>
        <w:t>the</w:t>
      </w:r>
      <w:r>
        <w:rPr>
          <w:spacing w:val="-9"/>
          <w:w w:val="105"/>
        </w:rPr>
        <w:t> </w:t>
      </w:r>
      <w:r>
        <w:rPr>
          <w:rFonts w:ascii="Times New Roman" w:hAnsi="Times New Roman"/>
          <w:i/>
          <w:w w:val="105"/>
        </w:rPr>
        <w:t>R</w:t>
      </w:r>
      <w:r>
        <w:rPr>
          <w:rFonts w:ascii="Times New Roman" w:hAnsi="Times New Roman"/>
          <w:i/>
          <w:spacing w:val="-10"/>
          <w:w w:val="105"/>
        </w:rPr>
        <w:t> </w:t>
      </w:r>
      <w:r>
        <w:rPr>
          <w:spacing w:val="-3"/>
          <w:w w:val="105"/>
        </w:rPr>
        <w:t>value</w:t>
      </w:r>
      <w:r>
        <w:rPr>
          <w:spacing w:val="-9"/>
          <w:w w:val="105"/>
        </w:rPr>
        <w:t> </w:t>
      </w:r>
      <w:r>
        <w:rPr>
          <w:w w:val="105"/>
        </w:rPr>
        <w:t>is</w:t>
      </w:r>
      <w:r>
        <w:rPr>
          <w:spacing w:val="-9"/>
          <w:w w:val="105"/>
        </w:rPr>
        <w:t> </w:t>
      </w:r>
      <w:r>
        <w:rPr>
          <w:w w:val="105"/>
        </w:rPr>
        <w:t>the</w:t>
      </w:r>
      <w:r>
        <w:rPr>
          <w:spacing w:val="-10"/>
          <w:w w:val="105"/>
        </w:rPr>
        <w:t> </w:t>
      </w:r>
      <w:r>
        <w:rPr>
          <w:w w:val="105"/>
        </w:rPr>
        <w:t>number</w:t>
      </w:r>
      <w:r>
        <w:rPr>
          <w:spacing w:val="-9"/>
          <w:w w:val="105"/>
        </w:rPr>
        <w:t> </w:t>
      </w:r>
      <w:r>
        <w:rPr>
          <w:spacing w:val="-4"/>
          <w:w w:val="105"/>
        </w:rPr>
        <w:t>two </w:t>
      </w:r>
      <w:r>
        <w:rPr>
          <w:w w:val="105"/>
        </w:rPr>
        <w:t>lines</w:t>
      </w:r>
      <w:r>
        <w:rPr>
          <w:spacing w:val="-27"/>
          <w:w w:val="105"/>
        </w:rPr>
        <w:t> </w:t>
      </w:r>
      <w:r>
        <w:rPr>
          <w:w w:val="105"/>
        </w:rPr>
        <w:t>above</w:t>
      </w:r>
      <w:r>
        <w:rPr>
          <w:spacing w:val="-22"/>
          <w:w w:val="105"/>
        </w:rPr>
        <w:t> </w:t>
      </w:r>
      <w:r>
        <w:rPr>
          <w:w w:val="105"/>
        </w:rPr>
        <w:t>mod</w:t>
      </w:r>
      <w:r>
        <w:rPr>
          <w:spacing w:val="-23"/>
          <w:w w:val="105"/>
        </w:rPr>
        <w:t> </w:t>
      </w:r>
      <w:r>
        <w:rPr>
          <w:w w:val="105"/>
        </w:rPr>
        <w:t>the</w:t>
      </w:r>
      <w:r>
        <w:rPr>
          <w:spacing w:val="-26"/>
          <w:w w:val="105"/>
        </w:rPr>
        <w:t> </w:t>
      </w:r>
      <w:r>
        <w:rPr>
          <w:w w:val="105"/>
        </w:rPr>
        <w:t>number</w:t>
      </w:r>
      <w:r>
        <w:rPr>
          <w:spacing w:val="-27"/>
          <w:w w:val="105"/>
        </w:rPr>
        <w:t> </w:t>
      </w:r>
      <w:r>
        <w:rPr>
          <w:w w:val="105"/>
        </w:rPr>
        <w:t>one</w:t>
      </w:r>
      <w:r>
        <w:rPr>
          <w:spacing w:val="-27"/>
          <w:w w:val="105"/>
        </w:rPr>
        <w:t> </w:t>
      </w:r>
      <w:r>
        <w:rPr>
          <w:w w:val="105"/>
        </w:rPr>
        <w:t>line</w:t>
      </w:r>
      <w:r>
        <w:rPr>
          <w:spacing w:val="-26"/>
          <w:w w:val="105"/>
        </w:rPr>
        <w:t> </w:t>
      </w:r>
      <w:r>
        <w:rPr>
          <w:w w:val="105"/>
        </w:rPr>
        <w:t>above.</w:t>
      </w:r>
      <w:r>
        <w:rPr>
          <w:spacing w:val="-17"/>
          <w:w w:val="105"/>
        </w:rPr>
        <w:t> </w:t>
      </w:r>
      <w:r>
        <w:rPr>
          <w:w w:val="105"/>
        </w:rPr>
        <w:t>In</w:t>
      </w:r>
      <w:r>
        <w:rPr>
          <w:spacing w:val="-26"/>
          <w:w w:val="105"/>
        </w:rPr>
        <w:t> </w:t>
      </w:r>
      <w:r>
        <w:rPr>
          <w:w w:val="105"/>
        </w:rPr>
        <w:t>the</w:t>
      </w:r>
      <w:r>
        <w:rPr>
          <w:spacing w:val="-27"/>
          <w:w w:val="105"/>
        </w:rPr>
        <w:t> </w:t>
      </w:r>
      <w:r>
        <w:rPr>
          <w:rFonts w:ascii="Times New Roman" w:hAnsi="Times New Roman"/>
          <w:i/>
          <w:w w:val="105"/>
        </w:rPr>
        <w:t>Q</w:t>
      </w:r>
      <w:r>
        <w:rPr>
          <w:rFonts w:ascii="Times New Roman" w:hAnsi="Times New Roman"/>
          <w:i/>
          <w:spacing w:val="-29"/>
          <w:w w:val="105"/>
        </w:rPr>
        <w:t> </w:t>
      </w:r>
      <w:r>
        <w:rPr>
          <w:w w:val="105"/>
        </w:rPr>
        <w:t>column,</w:t>
      </w:r>
      <w:r>
        <w:rPr>
          <w:spacing w:val="-26"/>
          <w:w w:val="105"/>
        </w:rPr>
        <w:t> </w:t>
      </w:r>
      <w:r>
        <w:rPr>
          <w:spacing w:val="-4"/>
          <w:w w:val="105"/>
        </w:rPr>
        <w:t>we</w:t>
      </w:r>
      <w:r>
        <w:rPr>
          <w:spacing w:val="-27"/>
          <w:w w:val="105"/>
        </w:rPr>
        <w:t> </w:t>
      </w:r>
      <w:r>
        <w:rPr>
          <w:w w:val="105"/>
        </w:rPr>
        <w:t>keep</w:t>
      </w:r>
      <w:r>
        <w:rPr>
          <w:spacing w:val="-27"/>
          <w:w w:val="105"/>
        </w:rPr>
        <w:t> </w:t>
      </w:r>
      <w:r>
        <w:rPr>
          <w:w w:val="105"/>
        </w:rPr>
        <w:t>track</w:t>
      </w:r>
      <w:r>
        <w:rPr>
          <w:spacing w:val="-26"/>
          <w:w w:val="105"/>
        </w:rPr>
        <w:t> </w:t>
      </w:r>
      <w:r>
        <w:rPr>
          <w:w w:val="105"/>
        </w:rPr>
        <w:t>of</w:t>
      </w:r>
      <w:r>
        <w:rPr>
          <w:spacing w:val="-27"/>
          <w:w w:val="105"/>
        </w:rPr>
        <w:t> </w:t>
      </w:r>
      <w:r>
        <w:rPr>
          <w:w w:val="105"/>
        </w:rPr>
        <w:t>the</w:t>
      </w:r>
      <w:r>
        <w:rPr>
          <w:spacing w:val="-27"/>
          <w:w w:val="105"/>
        </w:rPr>
        <w:t> </w:t>
      </w:r>
      <w:r>
        <w:rPr>
          <w:w w:val="105"/>
        </w:rPr>
        <w:t>successive </w:t>
      </w:r>
      <w:r>
        <w:rPr>
          <w:w w:val="95"/>
        </w:rPr>
        <w:t>quotie</w:t>
      </w:r>
      <w:r>
        <w:rPr>
          <w:spacing w:val="-6"/>
          <w:w w:val="95"/>
        </w:rPr>
        <w:t>n</w:t>
      </w:r>
      <w:r>
        <w:rPr>
          <w:w w:val="100"/>
        </w:rPr>
        <w:t>ts.</w:t>
      </w:r>
      <w:r>
        <w:rPr/>
        <w:t>   </w:t>
      </w:r>
      <w:r>
        <w:rPr>
          <w:spacing w:val="-18"/>
        </w:rPr>
        <w:t> </w:t>
      </w:r>
      <w:r>
        <w:rPr>
          <w:w w:val="95"/>
        </w:rPr>
        <w:t>So</w:t>
      </w:r>
      <w:r>
        <w:rPr/>
        <w:t> </w:t>
      </w:r>
      <w:r>
        <w:rPr>
          <w:spacing w:val="-1"/>
        </w:rPr>
        <w:t> </w:t>
      </w:r>
      <w:r>
        <w:rPr>
          <w:w w:val="93"/>
        </w:rPr>
        <w:t>5</w:t>
      </w:r>
      <w:r>
        <w:rPr/>
        <w:t> </w:t>
      </w:r>
      <w:r>
        <w:rPr>
          <w:spacing w:val="8"/>
        </w:rPr>
        <w:t> </w:t>
      </w:r>
      <w:r>
        <w:rPr>
          <w:w w:val="119"/>
        </w:rPr>
        <w:t>=</w:t>
      </w:r>
      <w:r>
        <w:rPr/>
        <w:t> </w:t>
      </w:r>
      <w:r>
        <w:rPr>
          <w:spacing w:val="8"/>
        </w:rPr>
        <w:t> </w:t>
      </w:r>
      <w:r>
        <w:rPr>
          <w:rFonts w:ascii="MS UI Gothic" w:hAnsi="MS UI Gothic"/>
          <w:w w:val="208"/>
        </w:rPr>
        <w:t>l</w:t>
      </w:r>
      <w:r>
        <w:rPr>
          <w:w w:val="92"/>
        </w:rPr>
        <w:t>6735</w:t>
      </w:r>
      <w:r>
        <w:rPr>
          <w:rFonts w:ascii="Times New Roman" w:hAnsi="Times New Roman"/>
          <w:i/>
          <w:spacing w:val="-1"/>
          <w:w w:val="178"/>
        </w:rPr>
        <w:t>/</w:t>
      </w:r>
      <w:r>
        <w:rPr>
          <w:w w:val="94"/>
        </w:rPr>
        <w:t>1343</w:t>
      </w:r>
      <w:r>
        <w:rPr>
          <w:rFonts w:ascii="MS UI Gothic" w:hAnsi="MS UI Gothic"/>
          <w:w w:val="81"/>
        </w:rPr>
        <w:t>J</w:t>
      </w:r>
      <w:r>
        <w:rPr>
          <w:rFonts w:ascii="MS UI Gothic" w:hAnsi="MS UI Gothic"/>
        </w:rPr>
        <w:t> </w:t>
      </w:r>
      <w:r>
        <w:rPr>
          <w:rFonts w:ascii="MS UI Gothic" w:hAnsi="MS UI Gothic"/>
          <w:spacing w:val="-29"/>
        </w:rPr>
        <w:t> </w:t>
      </w:r>
      <w:r>
        <w:rPr>
          <w:w w:val="95"/>
        </w:rPr>
        <w:t>and</w:t>
      </w:r>
      <w:r>
        <w:rPr/>
        <w:t> </w:t>
      </w:r>
      <w:r>
        <w:rPr>
          <w:spacing w:val="-1"/>
        </w:rPr>
        <w:t> </w:t>
      </w:r>
      <w:r>
        <w:rPr>
          <w:w w:val="84"/>
        </w:rPr>
        <w:t>20</w:t>
      </w:r>
      <w:r>
        <w:rPr/>
        <w:t> </w:t>
      </w:r>
      <w:r>
        <w:rPr>
          <w:spacing w:val="8"/>
        </w:rPr>
        <w:t> </w:t>
      </w:r>
      <w:r>
        <w:rPr>
          <w:w w:val="119"/>
        </w:rPr>
        <w:t>=</w:t>
      </w:r>
      <w:r>
        <w:rPr/>
        <w:t> </w:t>
      </w:r>
      <w:r>
        <w:rPr>
          <w:spacing w:val="-1"/>
        </w:rPr>
        <w:t> </w:t>
      </w:r>
      <w:r>
        <w:rPr>
          <w:w w:val="93"/>
        </w:rPr>
        <w:t>m</w:t>
      </w:r>
      <w:r>
        <w:rPr>
          <w:spacing w:val="6"/>
          <w:w w:val="93"/>
        </w:rPr>
        <w:t>o</w:t>
      </w:r>
      <w:r>
        <w:rPr>
          <w:spacing w:val="-10"/>
          <w:w w:val="95"/>
        </w:rPr>
        <w:t>d</w:t>
      </w:r>
      <w:r>
        <w:rPr>
          <w:w w:val="93"/>
        </w:rPr>
        <w:t>(673</w:t>
      </w:r>
      <w:r>
        <w:rPr>
          <w:spacing w:val="-1"/>
          <w:w w:val="93"/>
        </w:rPr>
        <w:t>5</w:t>
      </w:r>
      <w:r>
        <w:rPr>
          <w:rFonts w:ascii="Times New Roman" w:hAnsi="Times New Roman"/>
          <w:i/>
          <w:w w:val="109"/>
        </w:rPr>
        <w:t>,</w:t>
      </w:r>
      <w:r>
        <w:rPr>
          <w:rFonts w:ascii="Times New Roman" w:hAnsi="Times New Roman"/>
          <w:i/>
          <w:spacing w:val="-19"/>
        </w:rPr>
        <w:t> </w:t>
      </w:r>
      <w:r>
        <w:rPr>
          <w:w w:val="96"/>
        </w:rPr>
        <w:t>1343),</w:t>
      </w:r>
      <w:r>
        <w:rPr/>
        <w:t> </w:t>
      </w:r>
      <w:r>
        <w:rPr>
          <w:spacing w:val="7"/>
        </w:rPr>
        <w:t> </w:t>
      </w:r>
      <w:r>
        <w:rPr>
          <w:w w:val="97"/>
        </w:rPr>
        <w:t>the</w:t>
      </w:r>
      <w:r>
        <w:rPr/>
        <w:t> </w:t>
      </w:r>
      <w:r>
        <w:rPr>
          <w:spacing w:val="-1"/>
        </w:rPr>
        <w:t> </w:t>
      </w:r>
      <w:r>
        <w:rPr>
          <w:spacing w:val="-1"/>
          <w:w w:val="94"/>
        </w:rPr>
        <w:t>r</w:t>
      </w:r>
      <w:r>
        <w:rPr>
          <w:w w:val="91"/>
        </w:rPr>
        <w:t>e</w:t>
      </w:r>
      <w:r>
        <w:rPr>
          <w:w w:val="94"/>
        </w:rPr>
        <w:t>main</w:t>
      </w:r>
      <w:r>
        <w:rPr>
          <w:spacing w:val="-1"/>
          <w:w w:val="94"/>
        </w:rPr>
        <w:t>d</w:t>
      </w:r>
      <w:r>
        <w:rPr>
          <w:w w:val="91"/>
        </w:rPr>
        <w:t>e</w:t>
      </w:r>
      <w:r>
        <w:rPr>
          <w:w w:val="94"/>
        </w:rPr>
        <w:t>r</w:t>
      </w:r>
      <w:r>
        <w:rPr/>
        <w:t> </w:t>
      </w:r>
      <w:r>
        <w:rPr>
          <w:spacing w:val="-1"/>
        </w:rPr>
        <w:t> </w:t>
      </w:r>
      <w:r>
        <w:rPr>
          <w:w w:val="92"/>
        </w:rPr>
        <w:t>of</w:t>
      </w:r>
      <w:r>
        <w:rPr/>
        <w:t> </w:t>
      </w:r>
      <w:r>
        <w:rPr>
          <w:spacing w:val="-1"/>
        </w:rPr>
        <w:t> </w:t>
      </w:r>
      <w:r>
        <w:rPr>
          <w:w w:val="97"/>
        </w:rPr>
        <w:t>the</w:t>
      </w:r>
      <w:r>
        <w:rPr/>
        <w:t> </w:t>
      </w:r>
      <w:r>
        <w:rPr>
          <w:spacing w:val="-1"/>
        </w:rPr>
        <w:t> </w:t>
      </w:r>
      <w:r>
        <w:rPr>
          <w:w w:val="95"/>
        </w:rPr>
        <w:t>division. </w:t>
      </w:r>
      <w:r>
        <w:rPr>
          <w:w w:val="99"/>
        </w:rPr>
        <w:t>Co</w:t>
      </w:r>
      <w:r>
        <w:rPr>
          <w:spacing w:val="-7"/>
          <w:w w:val="99"/>
        </w:rPr>
        <w:t>n</w:t>
      </w:r>
      <w:r>
        <w:rPr>
          <w:w w:val="98"/>
        </w:rPr>
        <w:t>ti</w:t>
      </w:r>
      <w:r>
        <w:rPr>
          <w:spacing w:val="-6"/>
          <w:w w:val="98"/>
        </w:rPr>
        <w:t>n</w:t>
      </w:r>
      <w:r>
        <w:rPr>
          <w:w w:val="95"/>
        </w:rPr>
        <w:t>uing,</w:t>
      </w:r>
      <w:r>
        <w:rPr/>
        <w:t> </w:t>
      </w:r>
      <w:r>
        <w:rPr>
          <w:spacing w:val="-7"/>
        </w:rPr>
        <w:t> </w:t>
      </w:r>
      <w:r>
        <w:rPr>
          <w:w w:val="92"/>
        </w:rPr>
        <w:t>67</w:t>
      </w:r>
      <w:r>
        <w:rPr/>
        <w:t> </w:t>
      </w:r>
      <w:r>
        <w:rPr>
          <w:spacing w:val="-10"/>
        </w:rPr>
        <w:t> </w:t>
      </w:r>
      <w:r>
        <w:rPr>
          <w:w w:val="119"/>
        </w:rPr>
        <w:t>=</w:t>
      </w:r>
      <w:r>
        <w:rPr/>
        <w:t> </w:t>
      </w:r>
      <w:r>
        <w:rPr>
          <w:spacing w:val="-10"/>
        </w:rPr>
        <w:t> </w:t>
      </w:r>
      <w:r>
        <w:rPr>
          <w:rFonts w:ascii="MS UI Gothic" w:hAnsi="MS UI Gothic"/>
          <w:w w:val="208"/>
        </w:rPr>
        <w:t>l</w:t>
      </w:r>
      <w:r>
        <w:rPr>
          <w:w w:val="94"/>
        </w:rPr>
        <w:t>1343</w:t>
      </w:r>
      <w:r>
        <w:rPr>
          <w:rFonts w:ascii="Times New Roman" w:hAnsi="Times New Roman"/>
          <w:i/>
          <w:w w:val="178"/>
        </w:rPr>
        <w:t>/</w:t>
      </w:r>
      <w:r>
        <w:rPr>
          <w:w w:val="84"/>
        </w:rPr>
        <w:t>20</w:t>
      </w:r>
      <w:r>
        <w:rPr>
          <w:rFonts w:ascii="MS UI Gothic" w:hAnsi="MS UI Gothic"/>
          <w:w w:val="81"/>
        </w:rPr>
        <w:t>J</w:t>
      </w:r>
      <w:r>
        <w:rPr>
          <w:rFonts w:ascii="MS UI Gothic" w:hAnsi="MS UI Gothic"/>
          <w:spacing w:val="27"/>
        </w:rPr>
        <w:t> </w:t>
      </w:r>
      <w:r>
        <w:rPr>
          <w:w w:val="95"/>
        </w:rPr>
        <w:t>and</w:t>
      </w:r>
      <w:r>
        <w:rPr/>
        <w:t> </w:t>
      </w:r>
      <w:r>
        <w:rPr>
          <w:spacing w:val="-12"/>
        </w:rPr>
        <w:t> </w:t>
      </w:r>
      <w:r>
        <w:rPr>
          <w:w w:val="89"/>
        </w:rPr>
        <w:t>3</w:t>
      </w:r>
      <w:r>
        <w:rPr/>
        <w:t> </w:t>
      </w:r>
      <w:r>
        <w:rPr>
          <w:spacing w:val="-10"/>
        </w:rPr>
        <w:t> </w:t>
      </w:r>
      <w:r>
        <w:rPr>
          <w:w w:val="119"/>
        </w:rPr>
        <w:t>=</w:t>
      </w:r>
      <w:r>
        <w:rPr/>
        <w:t> </w:t>
      </w:r>
      <w:r>
        <w:rPr>
          <w:spacing w:val="-12"/>
        </w:rPr>
        <w:t> </w:t>
      </w:r>
      <w:r>
        <w:rPr>
          <w:w w:val="93"/>
        </w:rPr>
        <w:t>m</w:t>
      </w:r>
      <w:r>
        <w:rPr>
          <w:spacing w:val="6"/>
          <w:w w:val="93"/>
        </w:rPr>
        <w:t>o</w:t>
      </w:r>
      <w:r>
        <w:rPr>
          <w:spacing w:val="-3"/>
          <w:w w:val="95"/>
        </w:rPr>
        <w:t>d</w:t>
      </w:r>
      <w:r>
        <w:rPr>
          <w:w w:val="95"/>
        </w:rPr>
        <w:t>(134</w:t>
      </w:r>
      <w:r>
        <w:rPr>
          <w:spacing w:val="-1"/>
          <w:w w:val="95"/>
        </w:rPr>
        <w:t>3</w:t>
      </w:r>
      <w:r>
        <w:rPr>
          <w:rFonts w:ascii="Times New Roman" w:hAnsi="Times New Roman"/>
          <w:i/>
          <w:w w:val="109"/>
        </w:rPr>
        <w:t>,</w:t>
      </w:r>
      <w:r>
        <w:rPr>
          <w:rFonts w:ascii="Times New Roman" w:hAnsi="Times New Roman"/>
          <w:i/>
          <w:spacing w:val="-19"/>
        </w:rPr>
        <w:t> </w:t>
      </w:r>
      <w:r>
        <w:rPr>
          <w:w w:val="90"/>
        </w:rPr>
        <w:t>20),</w:t>
      </w:r>
      <w:r>
        <w:rPr/>
        <w:t> </w:t>
      </w:r>
      <w:r>
        <w:rPr>
          <w:spacing w:val="-7"/>
        </w:rPr>
        <w:t> </w:t>
      </w:r>
      <w:r>
        <w:rPr>
          <w:w w:val="95"/>
        </w:rPr>
        <w:t>and</w:t>
      </w:r>
      <w:r>
        <w:rPr/>
        <w:t> </w:t>
      </w:r>
      <w:r>
        <w:rPr>
          <w:spacing w:val="-13"/>
        </w:rPr>
        <w:t> </w:t>
      </w:r>
      <w:r>
        <w:rPr>
          <w:w w:val="91"/>
        </w:rPr>
        <w:t>so</w:t>
      </w:r>
      <w:r>
        <w:rPr/>
        <w:t> </w:t>
      </w:r>
      <w:r>
        <w:rPr>
          <w:spacing w:val="-12"/>
        </w:rPr>
        <w:t> </w:t>
      </w:r>
      <w:r>
        <w:rPr>
          <w:w w:val="94"/>
        </w:rPr>
        <w:t>on.</w:t>
      </w:r>
      <w:r>
        <w:rPr/>
        <w:t>  </w:t>
      </w:r>
      <w:r>
        <w:rPr>
          <w:spacing w:val="2"/>
        </w:rPr>
        <w:t> </w:t>
      </w:r>
      <w:r>
        <w:rPr>
          <w:spacing w:val="-19"/>
          <w:w w:val="104"/>
        </w:rPr>
        <w:t>W</w:t>
      </w:r>
      <w:r>
        <w:rPr>
          <w:w w:val="91"/>
        </w:rPr>
        <w:t>e</w:t>
      </w:r>
      <w:r>
        <w:rPr/>
        <w:t> </w:t>
      </w:r>
      <w:r>
        <w:rPr>
          <w:spacing w:val="-12"/>
        </w:rPr>
        <w:t> </w:t>
      </w:r>
      <w:r>
        <w:rPr>
          <w:w w:val="96"/>
        </w:rPr>
        <w:t>stop</w:t>
      </w:r>
      <w:r>
        <w:rPr/>
        <w:t> </w:t>
      </w:r>
      <w:r>
        <w:rPr>
          <w:spacing w:val="-12"/>
        </w:rPr>
        <w:t> </w:t>
      </w:r>
      <w:r>
        <w:rPr>
          <w:w w:val="103"/>
        </w:rPr>
        <w:t>at</w:t>
      </w:r>
      <w:r>
        <w:rPr/>
        <w:t> </w:t>
      </w:r>
      <w:r>
        <w:rPr>
          <w:spacing w:val="-12"/>
        </w:rPr>
        <w:t> </w:t>
      </w:r>
      <w:r>
        <w:rPr>
          <w:w w:val="93"/>
        </w:rPr>
        <w:t>line</w:t>
      </w:r>
      <w:r>
        <w:rPr/>
        <w:t> </w:t>
      </w:r>
      <w:r>
        <w:rPr>
          <w:spacing w:val="-12"/>
        </w:rPr>
        <w:t> </w:t>
      </w:r>
      <w:r>
        <w:rPr>
          <w:w w:val="98"/>
        </w:rPr>
        <w:t>7</w:t>
      </w:r>
      <w:r>
        <w:rPr/>
        <w:t> </w:t>
      </w:r>
      <w:r>
        <w:rPr>
          <w:spacing w:val="-12"/>
        </w:rPr>
        <w:t> </w:t>
      </w:r>
      <w:r>
        <w:rPr>
          <w:spacing w:val="6"/>
          <w:w w:val="98"/>
        </w:rPr>
        <w:t>b</w:t>
      </w:r>
      <w:r>
        <w:rPr>
          <w:w w:val="94"/>
        </w:rPr>
        <w:t>ecause </w:t>
      </w:r>
      <w:r>
        <w:rPr>
          <w:rFonts w:ascii="Times New Roman" w:hAnsi="Times New Roman"/>
          <w:i/>
          <w:w w:val="105"/>
        </w:rPr>
        <w:t>R </w:t>
      </w:r>
      <w:r>
        <w:rPr>
          <w:w w:val="105"/>
        </w:rPr>
        <w:t>= 0. By the Division Algorithm, the </w:t>
      </w:r>
      <w:r>
        <w:rPr>
          <w:rFonts w:ascii="Times New Roman" w:hAnsi="Times New Roman"/>
          <w:i/>
          <w:w w:val="105"/>
        </w:rPr>
        <w:t>R </w:t>
      </w:r>
      <w:r>
        <w:rPr>
          <w:w w:val="105"/>
        </w:rPr>
        <w:t>in line 6 is gcd(</w:t>
      </w:r>
      <w:r>
        <w:rPr>
          <w:rFonts w:ascii="Times New Roman" w:hAnsi="Times New Roman"/>
          <w:i/>
          <w:w w:val="105"/>
        </w:rPr>
        <w:t>A, </w:t>
      </w:r>
      <w:r>
        <w:rPr>
          <w:rFonts w:ascii="Times New Roman" w:hAnsi="Times New Roman"/>
          <w:i/>
          <w:spacing w:val="3"/>
          <w:w w:val="105"/>
        </w:rPr>
        <w:t>B</w:t>
      </w:r>
      <w:r>
        <w:rPr>
          <w:spacing w:val="3"/>
          <w:w w:val="105"/>
        </w:rPr>
        <w:t>). </w:t>
      </w:r>
      <w:r>
        <w:rPr>
          <w:w w:val="105"/>
        </w:rPr>
        <w:t>The </w:t>
      </w:r>
      <w:r>
        <w:rPr>
          <w:rFonts w:ascii="Times New Roman" w:hAnsi="Times New Roman"/>
          <w:i/>
          <w:w w:val="105"/>
        </w:rPr>
        <w:t>X </w:t>
      </w:r>
      <w:r>
        <w:rPr>
          <w:w w:val="105"/>
        </w:rPr>
        <w:t>and </w:t>
      </w:r>
      <w:r>
        <w:rPr>
          <w:rFonts w:ascii="Times New Roman" w:hAnsi="Times New Roman"/>
          <w:i/>
          <w:w w:val="105"/>
        </w:rPr>
        <w:t>Y </w:t>
      </w:r>
      <w:r>
        <w:rPr>
          <w:spacing w:val="-3"/>
          <w:w w:val="105"/>
        </w:rPr>
        <w:t>values </w:t>
      </w:r>
      <w:r>
        <w:rPr>
          <w:w w:val="105"/>
        </w:rPr>
        <w:t>on each line also satisfy </w:t>
      </w:r>
      <w:r>
        <w:rPr>
          <w:rFonts w:ascii="Times New Roman" w:hAnsi="Times New Roman"/>
          <w:i/>
          <w:w w:val="105"/>
        </w:rPr>
        <w:t>X </w:t>
      </w:r>
      <w:r>
        <w:rPr>
          <w:rFonts w:ascii="MS UI Gothic" w:hAnsi="MS UI Gothic"/>
          <w:w w:val="105"/>
        </w:rPr>
        <w:t>· </w:t>
      </w:r>
      <w:r>
        <w:rPr>
          <w:rFonts w:ascii="Times New Roman" w:hAnsi="Times New Roman"/>
          <w:i/>
          <w:w w:val="105"/>
        </w:rPr>
        <w:t>A </w:t>
      </w:r>
      <w:r>
        <w:rPr>
          <w:w w:val="105"/>
        </w:rPr>
        <w:t>+ </w:t>
      </w:r>
      <w:r>
        <w:rPr>
          <w:rFonts w:ascii="Times New Roman" w:hAnsi="Times New Roman"/>
          <w:i/>
          <w:w w:val="105"/>
        </w:rPr>
        <w:t>Y </w:t>
      </w:r>
      <w:r>
        <w:rPr>
          <w:rFonts w:ascii="MS UI Gothic" w:hAnsi="MS UI Gothic"/>
          <w:w w:val="105"/>
        </w:rPr>
        <w:t>· </w:t>
      </w:r>
      <w:r>
        <w:rPr>
          <w:rFonts w:ascii="Times New Roman" w:hAnsi="Times New Roman"/>
          <w:i/>
          <w:w w:val="105"/>
        </w:rPr>
        <w:t>B </w:t>
      </w:r>
      <w:r>
        <w:rPr>
          <w:w w:val="105"/>
        </w:rPr>
        <w:t>= </w:t>
      </w:r>
      <w:r>
        <w:rPr>
          <w:rFonts w:ascii="Times New Roman" w:hAnsi="Times New Roman"/>
          <w:i/>
          <w:w w:val="105"/>
        </w:rPr>
        <w:t>R </w:t>
      </w:r>
      <w:r>
        <w:rPr>
          <w:w w:val="105"/>
        </w:rPr>
        <w:t>so the </w:t>
      </w:r>
      <w:r>
        <w:rPr>
          <w:rFonts w:ascii="Times New Roman" w:hAnsi="Times New Roman"/>
          <w:i/>
          <w:w w:val="105"/>
        </w:rPr>
        <w:t>X </w:t>
      </w:r>
      <w:r>
        <w:rPr>
          <w:w w:val="105"/>
        </w:rPr>
        <w:t>and </w:t>
      </w:r>
      <w:r>
        <w:rPr>
          <w:rFonts w:ascii="Times New Roman" w:hAnsi="Times New Roman"/>
          <w:i/>
          <w:w w:val="105"/>
        </w:rPr>
        <w:t>Y </w:t>
      </w:r>
      <w:r>
        <w:rPr>
          <w:spacing w:val="-3"/>
          <w:w w:val="105"/>
        </w:rPr>
        <w:t>values </w:t>
      </w:r>
      <w:r>
        <w:rPr>
          <w:w w:val="105"/>
        </w:rPr>
        <w:t>in line 6 are satisfy </w:t>
      </w:r>
      <w:r>
        <w:rPr>
          <w:rFonts w:ascii="Times New Roman" w:hAnsi="Times New Roman"/>
          <w:i/>
          <w:w w:val="105"/>
        </w:rPr>
        <w:t>X </w:t>
      </w:r>
      <w:r>
        <w:rPr>
          <w:rFonts w:ascii="MS UI Gothic" w:hAnsi="MS UI Gothic"/>
          <w:w w:val="105"/>
        </w:rPr>
        <w:t>· </w:t>
      </w:r>
      <w:r>
        <w:rPr>
          <w:rFonts w:ascii="Times New Roman" w:hAnsi="Times New Roman"/>
          <w:i/>
          <w:w w:val="105"/>
        </w:rPr>
        <w:t>A </w:t>
      </w:r>
      <w:r>
        <w:rPr>
          <w:w w:val="105"/>
        </w:rPr>
        <w:t>+ </w:t>
      </w:r>
      <w:r>
        <w:rPr>
          <w:rFonts w:ascii="Times New Roman" w:hAnsi="Times New Roman"/>
          <w:i/>
          <w:w w:val="105"/>
        </w:rPr>
        <w:t>Y </w:t>
      </w:r>
      <w:r>
        <w:rPr>
          <w:rFonts w:ascii="MS UI Gothic" w:hAnsi="MS UI Gothic"/>
          <w:w w:val="105"/>
        </w:rPr>
        <w:t>· </w:t>
      </w:r>
      <w:r>
        <w:rPr>
          <w:rFonts w:ascii="Times New Roman" w:hAnsi="Times New Roman"/>
          <w:i/>
          <w:w w:val="105"/>
        </w:rPr>
        <w:t>B </w:t>
      </w:r>
      <w:r>
        <w:rPr>
          <w:w w:val="105"/>
        </w:rPr>
        <w:t>=</w:t>
      </w:r>
      <w:r>
        <w:rPr>
          <w:spacing w:val="-30"/>
          <w:w w:val="105"/>
        </w:rPr>
        <w:t> </w:t>
      </w:r>
      <w:r>
        <w:rPr>
          <w:w w:val="105"/>
        </w:rPr>
        <w:t>1. In general, the </w:t>
      </w:r>
      <w:r>
        <w:rPr>
          <w:rFonts w:ascii="Times New Roman" w:hAnsi="Times New Roman"/>
          <w:i/>
          <w:spacing w:val="-4"/>
          <w:w w:val="105"/>
        </w:rPr>
        <w:t>Table </w:t>
      </w:r>
      <w:r>
        <w:rPr>
          <w:rFonts w:ascii="Times New Roman" w:hAnsi="Times New Roman"/>
          <w:i/>
          <w:w w:val="105"/>
        </w:rPr>
        <w:t>Method </w:t>
      </w:r>
      <w:r>
        <w:rPr>
          <w:w w:val="105"/>
        </w:rPr>
        <w:t>works like</w:t>
      </w:r>
      <w:r>
        <w:rPr>
          <w:spacing w:val="40"/>
          <w:w w:val="105"/>
        </w:rPr>
        <w:t> </w:t>
      </w:r>
      <w:r>
        <w:rPr>
          <w:w w:val="105"/>
        </w:rPr>
        <w:t>this.</w:t>
      </w:r>
    </w:p>
    <w:p>
      <w:pPr>
        <w:pStyle w:val="BodyText"/>
        <w:spacing w:line="302" w:lineRule="auto" w:before="135"/>
        <w:ind w:left="520" w:right="1097"/>
        <w:jc w:val="both"/>
      </w:pPr>
      <w:r>
        <w:rPr>
          <w:w w:val="105"/>
        </w:rPr>
        <w:t>Start with positive integers, </w:t>
      </w:r>
      <w:r>
        <w:rPr>
          <w:rFonts w:ascii="Times New Roman" w:hAnsi="Times New Roman"/>
          <w:i/>
          <w:w w:val="125"/>
        </w:rPr>
        <w:t>A </w:t>
      </w:r>
      <w:r>
        <w:rPr>
          <w:w w:val="105"/>
        </w:rPr>
        <w:t>and </w:t>
      </w:r>
      <w:r>
        <w:rPr>
          <w:rFonts w:ascii="Times New Roman" w:hAnsi="Times New Roman"/>
          <w:i/>
          <w:w w:val="125"/>
        </w:rPr>
        <w:t>B </w:t>
      </w:r>
      <w:r>
        <w:rPr>
          <w:w w:val="105"/>
        </w:rPr>
        <w:t>with </w:t>
      </w:r>
      <w:r>
        <w:rPr>
          <w:rFonts w:ascii="Times New Roman" w:hAnsi="Times New Roman"/>
          <w:i/>
          <w:w w:val="125"/>
        </w:rPr>
        <w:t>A </w:t>
      </w:r>
      <w:r>
        <w:rPr>
          <w:rFonts w:ascii="MS UI Gothic" w:hAnsi="MS UI Gothic"/>
          <w:w w:val="125"/>
        </w:rPr>
        <w:t>≥ </w:t>
      </w:r>
      <w:r>
        <w:rPr>
          <w:rFonts w:ascii="Times New Roman" w:hAnsi="Times New Roman"/>
          <w:i/>
          <w:spacing w:val="5"/>
          <w:w w:val="105"/>
        </w:rPr>
        <w:t>B</w:t>
      </w:r>
      <w:r>
        <w:rPr>
          <w:spacing w:val="5"/>
          <w:w w:val="105"/>
        </w:rPr>
        <w:t>. </w:t>
      </w:r>
      <w:r>
        <w:rPr>
          <w:w w:val="105"/>
        </w:rPr>
        <w:t>Enter the first </w:t>
      </w:r>
      <w:r>
        <w:rPr>
          <w:spacing w:val="-5"/>
          <w:w w:val="105"/>
        </w:rPr>
        <w:t>two </w:t>
      </w:r>
      <w:r>
        <w:rPr>
          <w:w w:val="105"/>
        </w:rPr>
        <w:t>line of the table as shown</w:t>
      </w:r>
      <w:r>
        <w:rPr>
          <w:spacing w:val="-25"/>
          <w:w w:val="105"/>
        </w:rPr>
        <w:t> </w:t>
      </w:r>
      <w:r>
        <w:rPr>
          <w:w w:val="105"/>
        </w:rPr>
        <w:t>below,</w:t>
      </w:r>
      <w:r>
        <w:rPr>
          <w:spacing w:val="-24"/>
          <w:w w:val="105"/>
        </w:rPr>
        <w:t> </w:t>
      </w:r>
      <w:r>
        <w:rPr>
          <w:w w:val="105"/>
        </w:rPr>
        <w:t>leaving</w:t>
      </w:r>
      <w:r>
        <w:rPr>
          <w:spacing w:val="-25"/>
          <w:w w:val="105"/>
        </w:rPr>
        <w:t> </w:t>
      </w:r>
      <w:r>
        <w:rPr>
          <w:w w:val="105"/>
        </w:rPr>
        <w:t>the</w:t>
      </w:r>
      <w:r>
        <w:rPr>
          <w:spacing w:val="-25"/>
          <w:w w:val="105"/>
        </w:rPr>
        <w:t> </w:t>
      </w:r>
      <w:r>
        <w:rPr>
          <w:rFonts w:ascii="Times New Roman" w:hAnsi="Times New Roman"/>
          <w:i/>
          <w:w w:val="105"/>
        </w:rPr>
        <w:t>Q</w:t>
      </w:r>
      <w:r>
        <w:rPr>
          <w:rFonts w:ascii="Times New Roman" w:hAnsi="Times New Roman"/>
          <w:i/>
          <w:spacing w:val="-26"/>
          <w:w w:val="105"/>
        </w:rPr>
        <w:t> </w:t>
      </w:r>
      <w:r>
        <w:rPr>
          <w:w w:val="105"/>
        </w:rPr>
        <w:t>column</w:t>
      </w:r>
      <w:r>
        <w:rPr>
          <w:spacing w:val="-25"/>
          <w:w w:val="105"/>
        </w:rPr>
        <w:t> </w:t>
      </w:r>
      <w:r>
        <w:rPr>
          <w:spacing w:val="-5"/>
          <w:w w:val="105"/>
        </w:rPr>
        <w:t>empty.</w:t>
      </w:r>
      <w:r>
        <w:rPr>
          <w:spacing w:val="-13"/>
          <w:w w:val="105"/>
        </w:rPr>
        <w:t> </w:t>
      </w:r>
      <w:r>
        <w:rPr>
          <w:w w:val="105"/>
        </w:rPr>
        <w:t>It</w:t>
      </w:r>
      <w:r>
        <w:rPr>
          <w:spacing w:val="-24"/>
          <w:w w:val="105"/>
        </w:rPr>
        <w:t> </w:t>
      </w:r>
      <w:r>
        <w:rPr>
          <w:w w:val="105"/>
        </w:rPr>
        <w:t>is</w:t>
      </w:r>
      <w:r>
        <w:rPr>
          <w:spacing w:val="-25"/>
          <w:w w:val="105"/>
        </w:rPr>
        <w:t> </w:t>
      </w:r>
      <w:r>
        <w:rPr>
          <w:w w:val="105"/>
        </w:rPr>
        <w:t>clear</w:t>
      </w:r>
      <w:r>
        <w:rPr>
          <w:spacing w:val="-25"/>
          <w:w w:val="105"/>
        </w:rPr>
        <w:t> </w:t>
      </w:r>
      <w:r>
        <w:rPr>
          <w:w w:val="105"/>
        </w:rPr>
        <w:t>the</w:t>
      </w:r>
      <w:r>
        <w:rPr>
          <w:spacing w:val="-24"/>
          <w:w w:val="105"/>
        </w:rPr>
        <w:t> </w:t>
      </w:r>
      <w:r>
        <w:rPr>
          <w:w w:val="105"/>
        </w:rPr>
        <w:t>these</w:t>
      </w:r>
      <w:r>
        <w:rPr>
          <w:spacing w:val="-25"/>
          <w:w w:val="105"/>
        </w:rPr>
        <w:t> </w:t>
      </w:r>
      <w:r>
        <w:rPr>
          <w:spacing w:val="-5"/>
          <w:w w:val="105"/>
        </w:rPr>
        <w:t>two</w:t>
      </w:r>
      <w:r>
        <w:rPr>
          <w:spacing w:val="-25"/>
          <w:w w:val="105"/>
        </w:rPr>
        <w:t> </w:t>
      </w:r>
      <w:r>
        <w:rPr>
          <w:w w:val="105"/>
        </w:rPr>
        <w:t>lines</w:t>
      </w:r>
      <w:r>
        <w:rPr>
          <w:spacing w:val="-24"/>
          <w:w w:val="105"/>
        </w:rPr>
        <w:t> </w:t>
      </w:r>
      <w:r>
        <w:rPr>
          <w:w w:val="105"/>
        </w:rPr>
        <w:t>satisfy</w:t>
      </w:r>
      <w:r>
        <w:rPr>
          <w:spacing w:val="-25"/>
          <w:w w:val="105"/>
        </w:rPr>
        <w:t> </w:t>
      </w:r>
      <w:r>
        <w:rPr>
          <w:w w:val="105"/>
        </w:rPr>
        <w:t>the</w:t>
      </w:r>
      <w:r>
        <w:rPr>
          <w:spacing w:val="-25"/>
          <w:w w:val="105"/>
        </w:rPr>
        <w:t> </w:t>
      </w:r>
      <w:r>
        <w:rPr>
          <w:w w:val="105"/>
        </w:rPr>
        <w:t>condition </w:t>
      </w:r>
      <w:r>
        <w:rPr>
          <w:rFonts w:ascii="Times New Roman" w:hAnsi="Times New Roman"/>
          <w:i/>
          <w:w w:val="125"/>
        </w:rPr>
        <w:t>X</w:t>
      </w:r>
      <w:r>
        <w:rPr>
          <w:rFonts w:ascii="Times New Roman" w:hAnsi="Times New Roman"/>
          <w:i/>
          <w:spacing w:val="-17"/>
          <w:w w:val="125"/>
        </w:rPr>
        <w:t> </w:t>
      </w:r>
      <w:r>
        <w:rPr>
          <w:rFonts w:ascii="MS UI Gothic" w:hAnsi="MS UI Gothic"/>
          <w:w w:val="125"/>
        </w:rPr>
        <w:t>·</w:t>
      </w:r>
      <w:r>
        <w:rPr>
          <w:rFonts w:ascii="MS UI Gothic" w:hAnsi="MS UI Gothic"/>
          <w:spacing w:val="-45"/>
          <w:w w:val="125"/>
        </w:rPr>
        <w:t> </w:t>
      </w:r>
      <w:r>
        <w:rPr>
          <w:rFonts w:ascii="Times New Roman" w:hAnsi="Times New Roman"/>
          <w:i/>
          <w:w w:val="125"/>
        </w:rPr>
        <w:t>A</w:t>
      </w:r>
      <w:r>
        <w:rPr>
          <w:rFonts w:ascii="Times New Roman" w:hAnsi="Times New Roman"/>
          <w:i/>
          <w:spacing w:val="-30"/>
          <w:w w:val="125"/>
        </w:rPr>
        <w:t> </w:t>
      </w:r>
      <w:r>
        <w:rPr>
          <w:w w:val="105"/>
        </w:rPr>
        <w:t>+</w:t>
      </w:r>
      <w:r>
        <w:rPr>
          <w:spacing w:val="-16"/>
          <w:w w:val="105"/>
        </w:rPr>
        <w:t> </w:t>
      </w:r>
      <w:r>
        <w:rPr>
          <w:rFonts w:ascii="Times New Roman" w:hAnsi="Times New Roman"/>
          <w:i/>
          <w:w w:val="105"/>
        </w:rPr>
        <w:t>Y</w:t>
      </w:r>
      <w:r>
        <w:rPr>
          <w:rFonts w:ascii="Times New Roman" w:hAnsi="Times New Roman"/>
          <w:i/>
          <w:spacing w:val="18"/>
          <w:w w:val="105"/>
        </w:rPr>
        <w:t> </w:t>
      </w:r>
      <w:r>
        <w:rPr>
          <w:rFonts w:ascii="MS UI Gothic" w:hAnsi="MS UI Gothic"/>
          <w:w w:val="125"/>
        </w:rPr>
        <w:t>·</w:t>
      </w:r>
      <w:r>
        <w:rPr>
          <w:rFonts w:ascii="MS UI Gothic" w:hAnsi="MS UI Gothic"/>
          <w:spacing w:val="-45"/>
          <w:w w:val="125"/>
        </w:rPr>
        <w:t> </w:t>
      </w:r>
      <w:r>
        <w:rPr>
          <w:rFonts w:ascii="Times New Roman" w:hAnsi="Times New Roman"/>
          <w:i/>
          <w:w w:val="125"/>
        </w:rPr>
        <w:t>B</w:t>
      </w:r>
      <w:r>
        <w:rPr>
          <w:rFonts w:ascii="Times New Roman" w:hAnsi="Times New Roman"/>
          <w:i/>
          <w:spacing w:val="-9"/>
          <w:w w:val="125"/>
        </w:rPr>
        <w:t> </w:t>
      </w:r>
      <w:r>
        <w:rPr>
          <w:w w:val="105"/>
        </w:rPr>
        <w:t>=</w:t>
      </w:r>
      <w:r>
        <w:rPr>
          <w:spacing w:val="-5"/>
          <w:w w:val="105"/>
        </w:rPr>
        <w:t> </w:t>
      </w:r>
      <w:r>
        <w:rPr>
          <w:rFonts w:ascii="Times New Roman" w:hAnsi="Times New Roman"/>
          <w:i/>
          <w:w w:val="105"/>
        </w:rPr>
        <w:t>R</w:t>
      </w:r>
      <w:r>
        <w:rPr>
          <w:w w:val="105"/>
        </w:rPr>
        <w:t>.</w:t>
      </w:r>
      <w:r>
        <w:rPr>
          <w:spacing w:val="28"/>
          <w:w w:val="105"/>
        </w:rPr>
        <w:t> </w:t>
      </w:r>
      <w:r>
        <w:rPr>
          <w:w w:val="105"/>
        </w:rPr>
        <w:t>Once</w:t>
      </w:r>
      <w:r>
        <w:rPr>
          <w:spacing w:val="2"/>
          <w:w w:val="105"/>
        </w:rPr>
        <w:t> </w:t>
      </w:r>
      <w:r>
        <w:rPr>
          <w:spacing w:val="-4"/>
          <w:w w:val="105"/>
        </w:rPr>
        <w:t>we</w:t>
      </w:r>
      <w:r>
        <w:rPr>
          <w:spacing w:val="3"/>
          <w:w w:val="105"/>
        </w:rPr>
        <w:t> </w:t>
      </w:r>
      <w:r>
        <w:rPr>
          <w:spacing w:val="-3"/>
          <w:w w:val="105"/>
        </w:rPr>
        <w:t>have</w:t>
      </w:r>
      <w:r>
        <w:rPr>
          <w:spacing w:val="2"/>
          <w:w w:val="105"/>
        </w:rPr>
        <w:t> </w:t>
      </w:r>
      <w:r>
        <w:rPr>
          <w:spacing w:val="-5"/>
          <w:w w:val="105"/>
        </w:rPr>
        <w:t>two</w:t>
      </w:r>
      <w:r>
        <w:rPr>
          <w:spacing w:val="3"/>
          <w:w w:val="105"/>
        </w:rPr>
        <w:t> </w:t>
      </w:r>
      <w:r>
        <w:rPr>
          <w:w w:val="105"/>
        </w:rPr>
        <w:t>successive</w:t>
      </w:r>
      <w:r>
        <w:rPr>
          <w:spacing w:val="2"/>
          <w:w w:val="105"/>
        </w:rPr>
        <w:t> </w:t>
      </w:r>
      <w:r>
        <w:rPr>
          <w:w w:val="105"/>
        </w:rPr>
        <w:t>lines</w:t>
      </w:r>
      <w:r>
        <w:rPr>
          <w:spacing w:val="3"/>
          <w:w w:val="105"/>
        </w:rPr>
        <w:t> </w:t>
      </w:r>
      <w:r>
        <w:rPr>
          <w:w w:val="105"/>
        </w:rPr>
        <w:t>line</w:t>
      </w:r>
      <w:r>
        <w:rPr>
          <w:spacing w:val="2"/>
          <w:w w:val="105"/>
        </w:rPr>
        <w:t> </w:t>
      </w:r>
      <w:r>
        <w:rPr>
          <w:rFonts w:ascii="Times New Roman" w:hAnsi="Times New Roman"/>
          <w:i/>
          <w:w w:val="105"/>
        </w:rPr>
        <w:t>k</w:t>
      </w:r>
      <w:r>
        <w:rPr>
          <w:rFonts w:ascii="Times New Roman" w:hAnsi="Times New Roman"/>
          <w:i/>
          <w:spacing w:val="6"/>
          <w:w w:val="105"/>
        </w:rPr>
        <w:t> </w:t>
      </w:r>
      <w:r>
        <w:rPr>
          <w:w w:val="105"/>
        </w:rPr>
        <w:t>and</w:t>
      </w:r>
      <w:r>
        <w:rPr>
          <w:spacing w:val="2"/>
          <w:w w:val="105"/>
        </w:rPr>
        <w:t> </w:t>
      </w:r>
      <w:r>
        <w:rPr>
          <w:w w:val="105"/>
        </w:rPr>
        <w:t>line</w:t>
      </w:r>
      <w:r>
        <w:rPr>
          <w:spacing w:val="4"/>
          <w:w w:val="105"/>
        </w:rPr>
        <w:t> </w:t>
      </w:r>
      <w:r>
        <w:rPr>
          <w:rFonts w:ascii="Times New Roman" w:hAnsi="Times New Roman"/>
          <w:i/>
          <w:w w:val="105"/>
        </w:rPr>
        <w:t>k</w:t>
      </w:r>
      <w:r>
        <w:rPr>
          <w:rFonts w:ascii="Times New Roman" w:hAnsi="Times New Roman"/>
          <w:i/>
          <w:spacing w:val="-14"/>
          <w:w w:val="105"/>
        </w:rPr>
        <w:t> </w:t>
      </w:r>
      <w:r>
        <w:rPr>
          <w:w w:val="105"/>
        </w:rPr>
        <w:t>+</w:t>
      </w:r>
      <w:r>
        <w:rPr>
          <w:spacing w:val="-17"/>
          <w:w w:val="105"/>
        </w:rPr>
        <w:t> </w:t>
      </w:r>
      <w:r>
        <w:rPr>
          <w:w w:val="105"/>
        </w:rPr>
        <w:t>1</w:t>
      </w:r>
      <w:r>
        <w:rPr>
          <w:spacing w:val="3"/>
          <w:w w:val="105"/>
        </w:rPr>
        <w:t> </w:t>
      </w:r>
      <w:r>
        <w:rPr>
          <w:w w:val="105"/>
        </w:rPr>
        <w:t>filled</w:t>
      </w:r>
      <w:r>
        <w:rPr>
          <w:spacing w:val="2"/>
          <w:w w:val="105"/>
        </w:rPr>
        <w:t> </w:t>
      </w:r>
      <w:r>
        <w:rPr>
          <w:w w:val="105"/>
        </w:rPr>
        <w:t>in,</w:t>
      </w:r>
      <w:r>
        <w:rPr>
          <w:spacing w:val="4"/>
          <w:w w:val="105"/>
        </w:rPr>
        <w:t> </w:t>
      </w:r>
      <w:r>
        <w:rPr>
          <w:spacing w:val="-3"/>
          <w:w w:val="105"/>
        </w:rPr>
        <w:t>we</w:t>
      </w:r>
      <w:r>
        <w:rPr>
          <w:spacing w:val="2"/>
          <w:w w:val="105"/>
        </w:rPr>
        <w:t> </w:t>
      </w:r>
      <w:r>
        <w:rPr>
          <w:w w:val="105"/>
        </w:rPr>
        <w:t>fill</w:t>
      </w:r>
      <w:r>
        <w:rPr>
          <w:spacing w:val="2"/>
          <w:w w:val="105"/>
        </w:rPr>
        <w:t> </w:t>
      </w:r>
      <w:r>
        <w:rPr>
          <w:w w:val="105"/>
        </w:rPr>
        <w:t>in the next line </w:t>
      </w:r>
      <w:r>
        <w:rPr>
          <w:rFonts w:ascii="Times New Roman" w:hAnsi="Times New Roman"/>
          <w:i/>
          <w:w w:val="105"/>
        </w:rPr>
        <w:t>k </w:t>
      </w:r>
      <w:r>
        <w:rPr>
          <w:w w:val="105"/>
        </w:rPr>
        <w:t>+ 2 as</w:t>
      </w:r>
      <w:r>
        <w:rPr>
          <w:spacing w:val="2"/>
          <w:w w:val="105"/>
        </w:rPr>
        <w:t> </w:t>
      </w:r>
      <w:r>
        <w:rPr>
          <w:w w:val="105"/>
        </w:rPr>
        <w:t>follows,</w:t>
      </w:r>
    </w:p>
    <w:p>
      <w:pPr>
        <w:pStyle w:val="BodyText"/>
        <w:spacing w:before="6"/>
        <w:rPr>
          <w:sz w:val="21"/>
        </w:rPr>
      </w:pPr>
    </w:p>
    <w:p>
      <w:pPr>
        <w:pStyle w:val="ListParagraph"/>
        <w:numPr>
          <w:ilvl w:val="0"/>
          <w:numId w:val="29"/>
        </w:numPr>
        <w:tabs>
          <w:tab w:pos="1066" w:val="left" w:leader="none"/>
        </w:tabs>
        <w:spacing w:line="240" w:lineRule="auto" w:before="0" w:after="0"/>
        <w:ind w:left="1065" w:right="0" w:hanging="219"/>
        <w:jc w:val="left"/>
        <w:rPr>
          <w:sz w:val="22"/>
        </w:rPr>
      </w:pPr>
      <w:r>
        <w:rPr>
          <w:rFonts w:ascii="Times New Roman" w:hAnsi="Times New Roman"/>
          <w:i/>
          <w:w w:val="108"/>
          <w:sz w:val="22"/>
        </w:rPr>
        <w:t>Q</w:t>
      </w:r>
      <w:r>
        <w:rPr>
          <w:w w:val="73"/>
          <w:sz w:val="22"/>
        </w:rPr>
        <w:t>[</w:t>
      </w:r>
      <w:r>
        <w:rPr>
          <w:rFonts w:ascii="Times New Roman" w:hAnsi="Times New Roman"/>
          <w:i/>
          <w:w w:val="116"/>
          <w:sz w:val="22"/>
        </w:rPr>
        <w:t>k</w:t>
      </w:r>
      <w:r>
        <w:rPr>
          <w:rFonts w:ascii="Times New Roman" w:hAnsi="Times New Roman"/>
          <w:i/>
          <w:sz w:val="22"/>
        </w:rPr>
        <w:t> </w:t>
      </w:r>
      <w:r>
        <w:rPr>
          <w:w w:val="119"/>
          <w:sz w:val="22"/>
        </w:rPr>
        <w:t>+</w:t>
      </w:r>
      <w:r>
        <w:rPr>
          <w:spacing w:val="-5"/>
          <w:sz w:val="22"/>
        </w:rPr>
        <w:t> </w:t>
      </w:r>
      <w:r>
        <w:rPr>
          <w:w w:val="82"/>
          <w:sz w:val="22"/>
        </w:rPr>
        <w:t>2]</w:t>
      </w:r>
      <w:r>
        <w:rPr>
          <w:spacing w:val="7"/>
          <w:sz w:val="22"/>
        </w:rPr>
        <w:t> </w:t>
      </w:r>
      <w:r>
        <w:rPr>
          <w:w w:val="119"/>
          <w:sz w:val="22"/>
        </w:rPr>
        <w:t>=</w:t>
      </w:r>
      <w:r>
        <w:rPr>
          <w:spacing w:val="19"/>
          <w:sz w:val="22"/>
        </w:rPr>
        <w:t> </w:t>
      </w:r>
      <w:r>
        <w:rPr>
          <w:w w:val="97"/>
          <w:sz w:val="22"/>
        </w:rPr>
        <w:t>the</w:t>
      </w:r>
      <w:r>
        <w:rPr>
          <w:spacing w:val="20"/>
          <w:sz w:val="22"/>
        </w:rPr>
        <w:t> </w:t>
      </w:r>
      <w:r>
        <w:rPr>
          <w:w w:val="93"/>
          <w:sz w:val="22"/>
        </w:rPr>
        <w:t>i</w:t>
      </w:r>
      <w:r>
        <w:rPr>
          <w:spacing w:val="-6"/>
          <w:w w:val="93"/>
          <w:sz w:val="22"/>
        </w:rPr>
        <w:t>n</w:t>
      </w:r>
      <w:r>
        <w:rPr>
          <w:w w:val="96"/>
          <w:sz w:val="22"/>
        </w:rPr>
        <w:t>teger</w:t>
      </w:r>
      <w:r>
        <w:rPr>
          <w:spacing w:val="19"/>
          <w:sz w:val="22"/>
        </w:rPr>
        <w:t> </w:t>
      </w:r>
      <w:r>
        <w:rPr>
          <w:w w:val="95"/>
          <w:sz w:val="22"/>
        </w:rPr>
        <w:t>quotie</w:t>
      </w:r>
      <w:r>
        <w:rPr>
          <w:spacing w:val="-6"/>
          <w:w w:val="95"/>
          <w:sz w:val="22"/>
        </w:rPr>
        <w:t>n</w:t>
      </w:r>
      <w:r>
        <w:rPr>
          <w:w w:val="111"/>
          <w:sz w:val="22"/>
        </w:rPr>
        <w:t>t</w:t>
      </w:r>
      <w:r>
        <w:rPr>
          <w:spacing w:val="20"/>
          <w:sz w:val="22"/>
        </w:rPr>
        <w:t> </w:t>
      </w:r>
      <w:r>
        <w:rPr>
          <w:w w:val="92"/>
          <w:sz w:val="22"/>
        </w:rPr>
        <w:t>of</w:t>
      </w:r>
      <w:r>
        <w:rPr>
          <w:spacing w:val="18"/>
          <w:sz w:val="22"/>
        </w:rPr>
        <w:t> </w:t>
      </w:r>
      <w:r>
        <w:rPr>
          <w:rFonts w:ascii="Times New Roman" w:hAnsi="Times New Roman"/>
          <w:i/>
          <w:spacing w:val="1"/>
          <w:w w:val="123"/>
          <w:sz w:val="22"/>
        </w:rPr>
        <w:t>R</w:t>
      </w:r>
      <w:r>
        <w:rPr>
          <w:w w:val="73"/>
          <w:sz w:val="22"/>
        </w:rPr>
        <w:t>[</w:t>
      </w:r>
      <w:r>
        <w:rPr>
          <w:rFonts w:ascii="Times New Roman" w:hAnsi="Times New Roman"/>
          <w:i/>
          <w:spacing w:val="7"/>
          <w:w w:val="116"/>
          <w:sz w:val="22"/>
        </w:rPr>
        <w:t>k</w:t>
      </w:r>
      <w:r>
        <w:rPr>
          <w:w w:val="73"/>
          <w:sz w:val="22"/>
        </w:rPr>
        <w:t>]</w:t>
      </w:r>
      <w:r>
        <w:rPr>
          <w:spacing w:val="19"/>
          <w:sz w:val="22"/>
        </w:rPr>
        <w:t> </w:t>
      </w:r>
      <w:r>
        <w:rPr>
          <w:w w:val="96"/>
          <w:sz w:val="22"/>
        </w:rPr>
        <w:t>divided</w:t>
      </w:r>
      <w:r>
        <w:rPr>
          <w:spacing w:val="19"/>
          <w:sz w:val="22"/>
        </w:rPr>
        <w:t> </w:t>
      </w:r>
      <w:r>
        <w:rPr>
          <w:spacing w:val="-6"/>
          <w:w w:val="98"/>
          <w:sz w:val="22"/>
        </w:rPr>
        <w:t>b</w:t>
      </w:r>
      <w:r>
        <w:rPr>
          <w:w w:val="106"/>
          <w:sz w:val="22"/>
        </w:rPr>
        <w:t>y</w:t>
      </w:r>
      <w:r>
        <w:rPr>
          <w:spacing w:val="19"/>
          <w:sz w:val="22"/>
        </w:rPr>
        <w:t> </w:t>
      </w:r>
      <w:r>
        <w:rPr>
          <w:rFonts w:ascii="Times New Roman" w:hAnsi="Times New Roman"/>
          <w:i/>
          <w:spacing w:val="1"/>
          <w:w w:val="123"/>
          <w:sz w:val="22"/>
        </w:rPr>
        <w:t>R</w:t>
      </w:r>
      <w:r>
        <w:rPr>
          <w:w w:val="73"/>
          <w:sz w:val="22"/>
        </w:rPr>
        <w:t>[</w:t>
      </w:r>
      <w:r>
        <w:rPr>
          <w:rFonts w:ascii="Times New Roman" w:hAnsi="Times New Roman"/>
          <w:i/>
          <w:w w:val="116"/>
          <w:sz w:val="22"/>
        </w:rPr>
        <w:t>k</w:t>
      </w:r>
      <w:r>
        <w:rPr>
          <w:rFonts w:ascii="Times New Roman" w:hAnsi="Times New Roman"/>
          <w:i/>
          <w:sz w:val="22"/>
        </w:rPr>
        <w:t> </w:t>
      </w:r>
      <w:r>
        <w:rPr>
          <w:w w:val="119"/>
          <w:sz w:val="22"/>
        </w:rPr>
        <w:t>+</w:t>
      </w:r>
      <w:r>
        <w:rPr>
          <w:spacing w:val="-5"/>
          <w:sz w:val="22"/>
        </w:rPr>
        <w:t> </w:t>
      </w:r>
      <w:r>
        <w:rPr>
          <w:w w:val="95"/>
          <w:sz w:val="22"/>
        </w:rPr>
        <w:t>1]</w:t>
      </w:r>
      <w:r>
        <w:rPr>
          <w:spacing w:val="7"/>
          <w:sz w:val="22"/>
        </w:rPr>
        <w:t> </w:t>
      </w:r>
      <w:r>
        <w:rPr>
          <w:w w:val="119"/>
          <w:sz w:val="22"/>
        </w:rPr>
        <w:t>=</w:t>
      </w:r>
      <w:r>
        <w:rPr>
          <w:spacing w:val="7"/>
          <w:sz w:val="22"/>
        </w:rPr>
        <w:t> </w:t>
      </w:r>
      <w:r>
        <w:rPr>
          <w:rFonts w:ascii="MS UI Gothic" w:hAnsi="MS UI Gothic"/>
          <w:w w:val="208"/>
          <w:sz w:val="22"/>
        </w:rPr>
        <w:t>l</w:t>
      </w:r>
      <w:r>
        <w:rPr>
          <w:rFonts w:ascii="Times New Roman" w:hAnsi="Times New Roman"/>
          <w:i/>
          <w:spacing w:val="1"/>
          <w:w w:val="123"/>
          <w:sz w:val="22"/>
        </w:rPr>
        <w:t>R</w:t>
      </w:r>
      <w:r>
        <w:rPr>
          <w:w w:val="73"/>
          <w:sz w:val="22"/>
        </w:rPr>
        <w:t>[</w:t>
      </w:r>
      <w:r>
        <w:rPr>
          <w:rFonts w:ascii="Times New Roman" w:hAnsi="Times New Roman"/>
          <w:i/>
          <w:spacing w:val="7"/>
          <w:w w:val="116"/>
          <w:sz w:val="22"/>
        </w:rPr>
        <w:t>k</w:t>
      </w:r>
      <w:r>
        <w:rPr>
          <w:w w:val="73"/>
          <w:sz w:val="22"/>
        </w:rPr>
        <w:t>]</w:t>
      </w:r>
      <w:r>
        <w:rPr>
          <w:rFonts w:ascii="Times New Roman" w:hAnsi="Times New Roman"/>
          <w:i/>
          <w:w w:val="140"/>
          <w:sz w:val="22"/>
        </w:rPr>
        <w:t>/</w:t>
      </w:r>
      <w:r>
        <w:rPr>
          <w:rFonts w:ascii="Times New Roman" w:hAnsi="Times New Roman"/>
          <w:i/>
          <w:spacing w:val="1"/>
          <w:w w:val="140"/>
          <w:sz w:val="22"/>
        </w:rPr>
        <w:t>R</w:t>
      </w:r>
      <w:r>
        <w:rPr>
          <w:w w:val="73"/>
          <w:sz w:val="22"/>
        </w:rPr>
        <w:t>[</w:t>
      </w:r>
      <w:r>
        <w:rPr>
          <w:rFonts w:ascii="Times New Roman" w:hAnsi="Times New Roman"/>
          <w:i/>
          <w:w w:val="116"/>
          <w:sz w:val="22"/>
        </w:rPr>
        <w:t>k</w:t>
      </w:r>
      <w:r>
        <w:rPr>
          <w:rFonts w:ascii="Times New Roman" w:hAnsi="Times New Roman"/>
          <w:i/>
          <w:sz w:val="22"/>
        </w:rPr>
        <w:t> </w:t>
      </w:r>
      <w:r>
        <w:rPr>
          <w:w w:val="119"/>
          <w:sz w:val="22"/>
        </w:rPr>
        <w:t>+</w:t>
      </w:r>
      <w:r>
        <w:rPr>
          <w:spacing w:val="-5"/>
          <w:sz w:val="22"/>
        </w:rPr>
        <w:t> </w:t>
      </w:r>
      <w:r>
        <w:rPr>
          <w:w w:val="95"/>
          <w:sz w:val="22"/>
        </w:rPr>
        <w:t>1]</w:t>
      </w:r>
      <w:r>
        <w:rPr>
          <w:rFonts w:ascii="MS UI Gothic" w:hAnsi="MS UI Gothic"/>
          <w:w w:val="81"/>
          <w:sz w:val="22"/>
        </w:rPr>
        <w:t>J</w:t>
      </w:r>
      <w:r>
        <w:rPr>
          <w:w w:val="101"/>
          <w:sz w:val="22"/>
        </w:rPr>
        <w:t>.</w:t>
      </w:r>
    </w:p>
    <w:p>
      <w:pPr>
        <w:pStyle w:val="ListParagraph"/>
        <w:numPr>
          <w:ilvl w:val="0"/>
          <w:numId w:val="29"/>
        </w:numPr>
        <w:tabs>
          <w:tab w:pos="1066" w:val="left" w:leader="none"/>
        </w:tabs>
        <w:spacing w:line="300" w:lineRule="auto" w:before="236" w:after="0"/>
        <w:ind w:left="1065" w:right="1098" w:hanging="219"/>
        <w:jc w:val="left"/>
        <w:rPr>
          <w:sz w:val="22"/>
        </w:rPr>
      </w:pPr>
      <w:r>
        <w:rPr>
          <w:rFonts w:ascii="Times New Roman" w:hAnsi="Times New Roman"/>
          <w:i/>
          <w:w w:val="105"/>
          <w:sz w:val="22"/>
        </w:rPr>
        <w:t>R</w:t>
      </w:r>
      <w:r>
        <w:rPr>
          <w:w w:val="105"/>
          <w:sz w:val="22"/>
        </w:rPr>
        <w:t>[</w:t>
      </w:r>
      <w:r>
        <w:rPr>
          <w:rFonts w:ascii="Times New Roman" w:hAnsi="Times New Roman"/>
          <w:i/>
          <w:w w:val="105"/>
          <w:sz w:val="22"/>
        </w:rPr>
        <w:t>k </w:t>
      </w:r>
      <w:r>
        <w:rPr>
          <w:w w:val="110"/>
          <w:sz w:val="22"/>
        </w:rPr>
        <w:t>+ </w:t>
      </w:r>
      <w:r>
        <w:rPr>
          <w:w w:val="105"/>
          <w:sz w:val="22"/>
        </w:rPr>
        <w:t>2] </w:t>
      </w:r>
      <w:r>
        <w:rPr>
          <w:w w:val="110"/>
          <w:sz w:val="22"/>
        </w:rPr>
        <w:t>= </w:t>
      </w:r>
      <w:r>
        <w:rPr>
          <w:rFonts w:ascii="Times New Roman" w:hAnsi="Times New Roman"/>
          <w:i/>
          <w:w w:val="105"/>
          <w:sz w:val="22"/>
        </w:rPr>
        <w:t>R</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10"/>
          <w:sz w:val="22"/>
        </w:rPr>
        <w:t>+ </w:t>
      </w:r>
      <w:r>
        <w:rPr>
          <w:w w:val="105"/>
          <w:sz w:val="22"/>
        </w:rPr>
        <w:t>2] </w:t>
      </w:r>
      <w:r>
        <w:rPr>
          <w:rFonts w:ascii="MS UI Gothic" w:hAnsi="MS UI Gothic"/>
          <w:w w:val="110"/>
          <w:sz w:val="22"/>
        </w:rPr>
        <w:t>· </w:t>
      </w:r>
      <w:r>
        <w:rPr>
          <w:rFonts w:ascii="Times New Roman" w:hAnsi="Times New Roman"/>
          <w:i/>
          <w:w w:val="105"/>
          <w:sz w:val="22"/>
        </w:rPr>
        <w:t>R</w:t>
      </w:r>
      <w:r>
        <w:rPr>
          <w:w w:val="105"/>
          <w:sz w:val="22"/>
        </w:rPr>
        <w:t>[</w:t>
      </w:r>
      <w:r>
        <w:rPr>
          <w:rFonts w:ascii="Times New Roman" w:hAnsi="Times New Roman"/>
          <w:i/>
          <w:w w:val="105"/>
          <w:sz w:val="22"/>
        </w:rPr>
        <w:t>k </w:t>
      </w:r>
      <w:r>
        <w:rPr>
          <w:w w:val="110"/>
          <w:sz w:val="22"/>
        </w:rPr>
        <w:t>+</w:t>
      </w:r>
      <w:r>
        <w:rPr>
          <w:spacing w:val="-38"/>
          <w:w w:val="110"/>
          <w:sz w:val="22"/>
        </w:rPr>
        <w:t> </w:t>
      </w:r>
      <w:r>
        <w:rPr>
          <w:w w:val="105"/>
          <w:sz w:val="22"/>
        </w:rPr>
        <w:t>1] This is the remainder of the division and equals </w:t>
      </w:r>
      <w:r>
        <w:rPr>
          <w:spacing w:val="2"/>
          <w:w w:val="105"/>
          <w:sz w:val="22"/>
        </w:rPr>
        <w:t>mod(</w:t>
      </w:r>
      <w:r>
        <w:rPr>
          <w:rFonts w:ascii="Times New Roman" w:hAnsi="Times New Roman"/>
          <w:i/>
          <w:spacing w:val="2"/>
          <w:w w:val="105"/>
          <w:sz w:val="22"/>
        </w:rPr>
        <w:t>R</w:t>
      </w:r>
      <w:r>
        <w:rPr>
          <w:spacing w:val="2"/>
          <w:w w:val="105"/>
          <w:sz w:val="22"/>
        </w:rPr>
        <w:t>[</w:t>
      </w:r>
      <w:r>
        <w:rPr>
          <w:rFonts w:ascii="Times New Roman" w:hAnsi="Times New Roman"/>
          <w:i/>
          <w:spacing w:val="2"/>
          <w:w w:val="105"/>
          <w:sz w:val="22"/>
        </w:rPr>
        <w:t>k</w:t>
      </w:r>
      <w:r>
        <w:rPr>
          <w:spacing w:val="2"/>
          <w:w w:val="105"/>
          <w:sz w:val="22"/>
        </w:rPr>
        <w:t>]</w:t>
      </w:r>
      <w:r>
        <w:rPr>
          <w:rFonts w:ascii="Times New Roman" w:hAnsi="Times New Roman"/>
          <w:i/>
          <w:spacing w:val="2"/>
          <w:w w:val="105"/>
          <w:sz w:val="22"/>
        </w:rPr>
        <w:t>, </w:t>
      </w:r>
      <w:r>
        <w:rPr>
          <w:rFonts w:ascii="Times New Roman" w:hAnsi="Times New Roman"/>
          <w:i/>
          <w:w w:val="105"/>
          <w:sz w:val="22"/>
        </w:rPr>
        <w:t>R</w:t>
      </w:r>
      <w:r>
        <w:rPr>
          <w:w w:val="105"/>
          <w:sz w:val="22"/>
        </w:rPr>
        <w:t>[</w:t>
      </w:r>
      <w:r>
        <w:rPr>
          <w:rFonts w:ascii="Times New Roman" w:hAnsi="Times New Roman"/>
          <w:i/>
          <w:w w:val="105"/>
          <w:sz w:val="22"/>
        </w:rPr>
        <w:t>k </w:t>
      </w:r>
      <w:r>
        <w:rPr>
          <w:w w:val="110"/>
          <w:sz w:val="22"/>
        </w:rPr>
        <w:t>+</w:t>
      </w:r>
      <w:r>
        <w:rPr>
          <w:spacing w:val="-38"/>
          <w:w w:val="110"/>
          <w:sz w:val="22"/>
        </w:rPr>
        <w:t> </w:t>
      </w:r>
      <w:r>
        <w:rPr>
          <w:w w:val="105"/>
          <w:sz w:val="22"/>
        </w:rPr>
        <w:t>1]).</w:t>
      </w:r>
    </w:p>
    <w:p>
      <w:pPr>
        <w:pStyle w:val="ListParagraph"/>
        <w:numPr>
          <w:ilvl w:val="0"/>
          <w:numId w:val="29"/>
        </w:numPr>
        <w:tabs>
          <w:tab w:pos="1066" w:val="left" w:leader="none"/>
        </w:tabs>
        <w:spacing w:line="240" w:lineRule="auto" w:before="188" w:after="0"/>
        <w:ind w:left="1065" w:right="0" w:hanging="219"/>
        <w:jc w:val="left"/>
        <w:rPr>
          <w:sz w:val="22"/>
        </w:rPr>
      </w:pPr>
      <w:r>
        <w:rPr>
          <w:rFonts w:ascii="Times New Roman" w:hAnsi="Times New Roman"/>
          <w:i/>
          <w:spacing w:val="5"/>
          <w:w w:val="105"/>
          <w:sz w:val="22"/>
        </w:rPr>
        <w:t>X</w:t>
      </w:r>
      <w:r>
        <w:rPr>
          <w:spacing w:val="5"/>
          <w:w w:val="105"/>
          <w:sz w:val="22"/>
        </w:rPr>
        <w:t>[</w:t>
      </w:r>
      <w:r>
        <w:rPr>
          <w:rFonts w:ascii="Times New Roman" w:hAnsi="Times New Roman"/>
          <w:i/>
          <w:spacing w:val="5"/>
          <w:w w:val="105"/>
          <w:sz w:val="22"/>
        </w:rPr>
        <w:t>k</w:t>
      </w:r>
      <w:r>
        <w:rPr>
          <w:rFonts w:ascii="Times New Roman" w:hAnsi="Times New Roman"/>
          <w:i/>
          <w:spacing w:val="-4"/>
          <w:w w:val="105"/>
          <w:sz w:val="22"/>
        </w:rPr>
        <w:t> </w:t>
      </w:r>
      <w:r>
        <w:rPr>
          <w:w w:val="105"/>
          <w:sz w:val="22"/>
        </w:rPr>
        <w:t>+</w:t>
      </w:r>
      <w:r>
        <w:rPr>
          <w:spacing w:val="-9"/>
          <w:w w:val="105"/>
          <w:sz w:val="22"/>
        </w:rPr>
        <w:t> </w:t>
      </w:r>
      <w:r>
        <w:rPr>
          <w:w w:val="105"/>
          <w:sz w:val="22"/>
        </w:rPr>
        <w:t>2]</w:t>
      </w:r>
      <w:r>
        <w:rPr>
          <w:spacing w:val="3"/>
          <w:w w:val="105"/>
          <w:sz w:val="22"/>
        </w:rPr>
        <w:t> </w:t>
      </w:r>
      <w:r>
        <w:rPr>
          <w:w w:val="105"/>
          <w:sz w:val="22"/>
        </w:rPr>
        <w:t>=</w:t>
      </w:r>
      <w:r>
        <w:rPr>
          <w:spacing w:val="4"/>
          <w:w w:val="105"/>
          <w:sz w:val="22"/>
        </w:rPr>
        <w:t> </w:t>
      </w:r>
      <w:r>
        <w:rPr>
          <w:rFonts w:ascii="Times New Roman" w:hAnsi="Times New Roman"/>
          <w:i/>
          <w:spacing w:val="5"/>
          <w:w w:val="105"/>
          <w:sz w:val="22"/>
        </w:rPr>
        <w:t>X</w:t>
      </w:r>
      <w:r>
        <w:rPr>
          <w:spacing w:val="5"/>
          <w:w w:val="105"/>
          <w:sz w:val="22"/>
        </w:rPr>
        <w:t>[</w:t>
      </w:r>
      <w:r>
        <w:rPr>
          <w:rFonts w:ascii="Times New Roman" w:hAnsi="Times New Roman"/>
          <w:i/>
          <w:spacing w:val="5"/>
          <w:w w:val="105"/>
          <w:sz w:val="22"/>
        </w:rPr>
        <w:t>k</w:t>
      </w:r>
      <w:r>
        <w:rPr>
          <w:spacing w:val="5"/>
          <w:w w:val="105"/>
          <w:sz w:val="22"/>
        </w:rPr>
        <w:t>]</w:t>
      </w:r>
      <w:r>
        <w:rPr>
          <w:spacing w:val="-9"/>
          <w:w w:val="105"/>
          <w:sz w:val="22"/>
        </w:rPr>
        <w:t> </w:t>
      </w:r>
      <w:r>
        <w:rPr>
          <w:rFonts w:ascii="MS UI Gothic" w:hAnsi="MS UI Gothic"/>
          <w:w w:val="105"/>
          <w:sz w:val="22"/>
        </w:rPr>
        <w:t>−</w:t>
      </w:r>
      <w:r>
        <w:rPr>
          <w:rFonts w:ascii="MS UI Gothic" w:hAnsi="MS UI Gothic"/>
          <w:spacing w:val="-23"/>
          <w:w w:val="105"/>
          <w:sz w:val="22"/>
        </w:rPr>
        <w:t> </w:t>
      </w:r>
      <w:r>
        <w:rPr>
          <w:rFonts w:ascii="Times New Roman" w:hAnsi="Times New Roman"/>
          <w:i/>
          <w:w w:val="105"/>
          <w:sz w:val="22"/>
        </w:rPr>
        <w:t>Q</w:t>
      </w:r>
      <w:r>
        <w:rPr>
          <w:w w:val="105"/>
          <w:sz w:val="22"/>
        </w:rPr>
        <w:t>[</w:t>
      </w:r>
      <w:r>
        <w:rPr>
          <w:rFonts w:ascii="Times New Roman" w:hAnsi="Times New Roman"/>
          <w:i/>
          <w:w w:val="105"/>
          <w:sz w:val="22"/>
        </w:rPr>
        <w:t>k</w:t>
      </w:r>
      <w:r>
        <w:rPr>
          <w:rFonts w:ascii="Times New Roman" w:hAnsi="Times New Roman"/>
          <w:i/>
          <w:spacing w:val="-4"/>
          <w:w w:val="105"/>
          <w:sz w:val="22"/>
        </w:rPr>
        <w:t> </w:t>
      </w:r>
      <w:r>
        <w:rPr>
          <w:w w:val="105"/>
          <w:sz w:val="22"/>
        </w:rPr>
        <w:t>+</w:t>
      </w:r>
      <w:r>
        <w:rPr>
          <w:spacing w:val="-9"/>
          <w:w w:val="105"/>
          <w:sz w:val="22"/>
        </w:rPr>
        <w:t> </w:t>
      </w:r>
      <w:r>
        <w:rPr>
          <w:w w:val="105"/>
          <w:sz w:val="22"/>
        </w:rPr>
        <w:t>2]</w:t>
      </w:r>
      <w:r>
        <w:rPr>
          <w:spacing w:val="-8"/>
          <w:w w:val="105"/>
          <w:sz w:val="22"/>
        </w:rPr>
        <w:t> </w:t>
      </w:r>
      <w:r>
        <w:rPr>
          <w:rFonts w:ascii="MS UI Gothic" w:hAnsi="MS UI Gothic"/>
          <w:w w:val="105"/>
          <w:sz w:val="22"/>
        </w:rPr>
        <w:t>·</w:t>
      </w:r>
      <w:r>
        <w:rPr>
          <w:rFonts w:ascii="MS UI Gothic" w:hAnsi="MS UI Gothic"/>
          <w:spacing w:val="-24"/>
          <w:w w:val="105"/>
          <w:sz w:val="22"/>
        </w:rPr>
        <w:t> </w:t>
      </w:r>
      <w:r>
        <w:rPr>
          <w:rFonts w:ascii="Times New Roman" w:hAnsi="Times New Roman"/>
          <w:i/>
          <w:spacing w:val="5"/>
          <w:w w:val="105"/>
          <w:sz w:val="22"/>
        </w:rPr>
        <w:t>X</w:t>
      </w:r>
      <w:r>
        <w:rPr>
          <w:spacing w:val="5"/>
          <w:w w:val="105"/>
          <w:sz w:val="22"/>
        </w:rPr>
        <w:t>[</w:t>
      </w:r>
      <w:r>
        <w:rPr>
          <w:rFonts w:ascii="Times New Roman" w:hAnsi="Times New Roman"/>
          <w:i/>
          <w:spacing w:val="5"/>
          <w:w w:val="105"/>
          <w:sz w:val="22"/>
        </w:rPr>
        <w:t>k</w:t>
      </w:r>
      <w:r>
        <w:rPr>
          <w:rFonts w:ascii="Times New Roman" w:hAnsi="Times New Roman"/>
          <w:i/>
          <w:spacing w:val="-3"/>
          <w:w w:val="105"/>
          <w:sz w:val="22"/>
        </w:rPr>
        <w:t> </w:t>
      </w:r>
      <w:r>
        <w:rPr>
          <w:w w:val="105"/>
          <w:sz w:val="22"/>
        </w:rPr>
        <w:t>+</w:t>
      </w:r>
      <w:r>
        <w:rPr>
          <w:spacing w:val="-9"/>
          <w:w w:val="105"/>
          <w:sz w:val="22"/>
        </w:rPr>
        <w:t> </w:t>
      </w:r>
      <w:r>
        <w:rPr>
          <w:w w:val="105"/>
          <w:sz w:val="22"/>
        </w:rPr>
        <w:t>1]</w:t>
      </w:r>
      <w:r>
        <w:rPr>
          <w:spacing w:val="15"/>
          <w:w w:val="105"/>
          <w:sz w:val="22"/>
        </w:rPr>
        <w:t> </w:t>
      </w:r>
      <w:r>
        <w:rPr>
          <w:w w:val="105"/>
          <w:sz w:val="22"/>
        </w:rPr>
        <w:t>and</w:t>
      </w:r>
      <w:r>
        <w:rPr>
          <w:spacing w:val="16"/>
          <w:w w:val="105"/>
          <w:sz w:val="22"/>
        </w:rPr>
        <w:t> </w:t>
      </w:r>
      <w:r>
        <w:rPr>
          <w:rFonts w:ascii="Times New Roman" w:hAnsi="Times New Roman"/>
          <w:i/>
          <w:w w:val="105"/>
          <w:sz w:val="22"/>
        </w:rPr>
        <w:t>Y</w:t>
      </w:r>
      <w:r>
        <w:rPr>
          <w:rFonts w:ascii="Times New Roman" w:hAnsi="Times New Roman"/>
          <w:i/>
          <w:spacing w:val="-11"/>
          <w:w w:val="105"/>
          <w:sz w:val="22"/>
        </w:rPr>
        <w:t> </w:t>
      </w:r>
      <w:r>
        <w:rPr>
          <w:w w:val="105"/>
          <w:sz w:val="22"/>
        </w:rPr>
        <w:t>[</w:t>
      </w:r>
      <w:r>
        <w:rPr>
          <w:rFonts w:ascii="Times New Roman" w:hAnsi="Times New Roman"/>
          <w:i/>
          <w:w w:val="105"/>
          <w:sz w:val="22"/>
        </w:rPr>
        <w:t>k</w:t>
      </w:r>
      <w:r>
        <w:rPr>
          <w:rFonts w:ascii="Times New Roman" w:hAnsi="Times New Roman"/>
          <w:i/>
          <w:spacing w:val="-3"/>
          <w:w w:val="105"/>
          <w:sz w:val="22"/>
        </w:rPr>
        <w:t> </w:t>
      </w:r>
      <w:r>
        <w:rPr>
          <w:w w:val="105"/>
          <w:sz w:val="22"/>
        </w:rPr>
        <w:t>+</w:t>
      </w:r>
      <w:r>
        <w:rPr>
          <w:spacing w:val="-9"/>
          <w:w w:val="105"/>
          <w:sz w:val="22"/>
        </w:rPr>
        <w:t> </w:t>
      </w:r>
      <w:r>
        <w:rPr>
          <w:w w:val="105"/>
          <w:sz w:val="22"/>
        </w:rPr>
        <w:t>2]</w:t>
      </w:r>
      <w:r>
        <w:rPr>
          <w:spacing w:val="3"/>
          <w:w w:val="105"/>
          <w:sz w:val="22"/>
        </w:rPr>
        <w:t> </w:t>
      </w:r>
      <w:r>
        <w:rPr>
          <w:w w:val="105"/>
          <w:sz w:val="22"/>
        </w:rPr>
        <w:t>=</w:t>
      </w:r>
      <w:r>
        <w:rPr>
          <w:spacing w:val="3"/>
          <w:w w:val="105"/>
          <w:sz w:val="22"/>
        </w:rPr>
        <w:t> </w:t>
      </w:r>
      <w:r>
        <w:rPr>
          <w:rFonts w:ascii="Times New Roman" w:hAnsi="Times New Roman"/>
          <w:i/>
          <w:w w:val="105"/>
          <w:sz w:val="22"/>
        </w:rPr>
        <w:t>Y</w:t>
      </w:r>
      <w:r>
        <w:rPr>
          <w:rFonts w:ascii="Times New Roman" w:hAnsi="Times New Roman"/>
          <w:i/>
          <w:spacing w:val="-10"/>
          <w:w w:val="105"/>
          <w:sz w:val="22"/>
        </w:rPr>
        <w:t> </w:t>
      </w:r>
      <w:r>
        <w:rPr>
          <w:w w:val="105"/>
          <w:sz w:val="22"/>
        </w:rPr>
        <w:t>[</w:t>
      </w:r>
      <w:r>
        <w:rPr>
          <w:rFonts w:ascii="Times New Roman" w:hAnsi="Times New Roman"/>
          <w:i/>
          <w:w w:val="105"/>
          <w:sz w:val="22"/>
        </w:rPr>
        <w:t>k</w:t>
      </w:r>
      <w:r>
        <w:rPr>
          <w:w w:val="105"/>
          <w:sz w:val="22"/>
        </w:rPr>
        <w:t>]</w:t>
      </w:r>
      <w:r>
        <w:rPr>
          <w:spacing w:val="-9"/>
          <w:w w:val="105"/>
          <w:sz w:val="22"/>
        </w:rPr>
        <w:t> </w:t>
      </w:r>
      <w:r>
        <w:rPr>
          <w:rFonts w:ascii="MS UI Gothic" w:hAnsi="MS UI Gothic"/>
          <w:w w:val="105"/>
          <w:sz w:val="22"/>
        </w:rPr>
        <w:t>−</w:t>
      </w:r>
      <w:r>
        <w:rPr>
          <w:rFonts w:ascii="MS UI Gothic" w:hAnsi="MS UI Gothic"/>
          <w:spacing w:val="-23"/>
          <w:w w:val="105"/>
          <w:sz w:val="22"/>
        </w:rPr>
        <w:t> </w:t>
      </w:r>
      <w:r>
        <w:rPr>
          <w:rFonts w:ascii="Times New Roman" w:hAnsi="Times New Roman"/>
          <w:i/>
          <w:w w:val="105"/>
          <w:sz w:val="22"/>
        </w:rPr>
        <w:t>Q</w:t>
      </w:r>
      <w:r>
        <w:rPr>
          <w:w w:val="105"/>
          <w:sz w:val="22"/>
        </w:rPr>
        <w:t>[</w:t>
      </w:r>
      <w:r>
        <w:rPr>
          <w:rFonts w:ascii="Times New Roman" w:hAnsi="Times New Roman"/>
          <w:i/>
          <w:w w:val="105"/>
          <w:sz w:val="22"/>
        </w:rPr>
        <w:t>k</w:t>
      </w:r>
      <w:r>
        <w:rPr>
          <w:rFonts w:ascii="Times New Roman" w:hAnsi="Times New Roman"/>
          <w:i/>
          <w:spacing w:val="-4"/>
          <w:w w:val="105"/>
          <w:sz w:val="22"/>
        </w:rPr>
        <w:t> </w:t>
      </w:r>
      <w:r>
        <w:rPr>
          <w:w w:val="105"/>
          <w:sz w:val="22"/>
        </w:rPr>
        <w:t>+</w:t>
      </w:r>
      <w:r>
        <w:rPr>
          <w:spacing w:val="-9"/>
          <w:w w:val="105"/>
          <w:sz w:val="22"/>
        </w:rPr>
        <w:t> </w:t>
      </w:r>
      <w:r>
        <w:rPr>
          <w:w w:val="105"/>
          <w:sz w:val="22"/>
        </w:rPr>
        <w:t>2]</w:t>
      </w:r>
      <w:r>
        <w:rPr>
          <w:spacing w:val="-8"/>
          <w:w w:val="105"/>
          <w:sz w:val="22"/>
        </w:rPr>
        <w:t> </w:t>
      </w:r>
      <w:r>
        <w:rPr>
          <w:rFonts w:ascii="MS UI Gothic" w:hAnsi="MS UI Gothic"/>
          <w:w w:val="105"/>
          <w:sz w:val="22"/>
        </w:rPr>
        <w:t>·</w:t>
      </w:r>
      <w:r>
        <w:rPr>
          <w:rFonts w:ascii="MS UI Gothic" w:hAnsi="MS UI Gothic"/>
          <w:spacing w:val="-23"/>
          <w:w w:val="105"/>
          <w:sz w:val="22"/>
        </w:rPr>
        <w:t> </w:t>
      </w:r>
      <w:r>
        <w:rPr>
          <w:rFonts w:ascii="Times New Roman" w:hAnsi="Times New Roman"/>
          <w:i/>
          <w:w w:val="105"/>
          <w:sz w:val="22"/>
        </w:rPr>
        <w:t>Y</w:t>
      </w:r>
      <w:r>
        <w:rPr>
          <w:rFonts w:ascii="Times New Roman" w:hAnsi="Times New Roman"/>
          <w:i/>
          <w:spacing w:val="-11"/>
          <w:w w:val="105"/>
          <w:sz w:val="22"/>
        </w:rPr>
        <w:t> </w:t>
      </w:r>
      <w:r>
        <w:rPr>
          <w:w w:val="105"/>
          <w:sz w:val="22"/>
        </w:rPr>
        <w:t>[</w:t>
      </w:r>
      <w:r>
        <w:rPr>
          <w:rFonts w:ascii="Times New Roman" w:hAnsi="Times New Roman"/>
          <w:i/>
          <w:w w:val="105"/>
          <w:sz w:val="22"/>
        </w:rPr>
        <w:t>k</w:t>
      </w:r>
      <w:r>
        <w:rPr>
          <w:rFonts w:ascii="Times New Roman" w:hAnsi="Times New Roman"/>
          <w:i/>
          <w:spacing w:val="-4"/>
          <w:w w:val="105"/>
          <w:sz w:val="22"/>
        </w:rPr>
        <w:t> </w:t>
      </w:r>
      <w:r>
        <w:rPr>
          <w:w w:val="105"/>
          <w:sz w:val="22"/>
        </w:rPr>
        <w:t>+</w:t>
      </w:r>
      <w:r>
        <w:rPr>
          <w:spacing w:val="-8"/>
          <w:w w:val="105"/>
          <w:sz w:val="22"/>
        </w:rPr>
        <w:t> </w:t>
      </w:r>
      <w:r>
        <w:rPr>
          <w:w w:val="105"/>
          <w:sz w:val="22"/>
        </w:rPr>
        <w:t>1].</w:t>
      </w:r>
    </w:p>
    <w:p>
      <w:pPr>
        <w:pStyle w:val="ListParagraph"/>
        <w:numPr>
          <w:ilvl w:val="0"/>
          <w:numId w:val="29"/>
        </w:numPr>
        <w:tabs>
          <w:tab w:pos="1066" w:val="left" w:leader="none"/>
        </w:tabs>
        <w:spacing w:line="288" w:lineRule="auto" w:before="236" w:after="0"/>
        <w:ind w:left="1065" w:right="1097" w:hanging="219"/>
        <w:jc w:val="left"/>
        <w:rPr>
          <w:sz w:val="22"/>
        </w:rPr>
      </w:pPr>
      <w:r>
        <w:rPr>
          <w:w w:val="105"/>
          <w:sz w:val="22"/>
        </w:rPr>
        <w:t>When </w:t>
      </w:r>
      <w:r>
        <w:rPr>
          <w:rFonts w:ascii="Times New Roman" w:hAnsi="Times New Roman"/>
          <w:i/>
          <w:w w:val="105"/>
          <w:sz w:val="22"/>
        </w:rPr>
        <w:t>R </w:t>
      </w:r>
      <w:r>
        <w:rPr>
          <w:w w:val="105"/>
          <w:sz w:val="22"/>
        </w:rPr>
        <w:t>= 0, </w:t>
      </w:r>
      <w:r>
        <w:rPr>
          <w:spacing w:val="-4"/>
          <w:w w:val="105"/>
          <w:sz w:val="22"/>
        </w:rPr>
        <w:t>STOP. </w:t>
      </w:r>
      <w:r>
        <w:rPr>
          <w:w w:val="105"/>
          <w:sz w:val="22"/>
        </w:rPr>
        <w:t>The </w:t>
      </w:r>
      <w:r>
        <w:rPr>
          <w:rFonts w:ascii="Times New Roman" w:hAnsi="Times New Roman"/>
          <w:i/>
          <w:w w:val="105"/>
          <w:sz w:val="22"/>
        </w:rPr>
        <w:t>R </w:t>
      </w:r>
      <w:r>
        <w:rPr>
          <w:w w:val="105"/>
          <w:sz w:val="22"/>
        </w:rPr>
        <w:t>on the previous line is gcd(</w:t>
      </w:r>
      <w:r>
        <w:rPr>
          <w:rFonts w:ascii="Times New Roman" w:hAnsi="Times New Roman"/>
          <w:i/>
          <w:w w:val="105"/>
          <w:sz w:val="22"/>
        </w:rPr>
        <w:t>A, </w:t>
      </w:r>
      <w:r>
        <w:rPr>
          <w:rFonts w:ascii="Times New Roman" w:hAnsi="Times New Roman"/>
          <w:i/>
          <w:spacing w:val="5"/>
          <w:w w:val="105"/>
          <w:sz w:val="22"/>
        </w:rPr>
        <w:t>B</w:t>
      </w:r>
      <w:r>
        <w:rPr>
          <w:spacing w:val="5"/>
          <w:w w:val="105"/>
          <w:sz w:val="22"/>
        </w:rPr>
        <w:t>) </w:t>
      </w:r>
      <w:r>
        <w:rPr>
          <w:w w:val="105"/>
          <w:sz w:val="22"/>
        </w:rPr>
        <w:t>and the </w:t>
      </w:r>
      <w:r>
        <w:rPr>
          <w:rFonts w:ascii="Times New Roman" w:hAnsi="Times New Roman"/>
          <w:i/>
          <w:w w:val="105"/>
          <w:sz w:val="22"/>
        </w:rPr>
        <w:t>X </w:t>
      </w:r>
      <w:r>
        <w:rPr>
          <w:w w:val="105"/>
          <w:sz w:val="22"/>
        </w:rPr>
        <w:t>and </w:t>
      </w:r>
      <w:r>
        <w:rPr>
          <w:rFonts w:ascii="Times New Roman" w:hAnsi="Times New Roman"/>
          <w:i/>
          <w:w w:val="105"/>
          <w:sz w:val="22"/>
        </w:rPr>
        <w:t>Y </w:t>
      </w:r>
      <w:r>
        <w:rPr>
          <w:w w:val="105"/>
          <w:sz w:val="22"/>
        </w:rPr>
        <w:t>on that line satisfy </w:t>
      </w:r>
      <w:r>
        <w:rPr>
          <w:rFonts w:ascii="Times New Roman" w:hAnsi="Times New Roman"/>
          <w:i/>
          <w:w w:val="105"/>
          <w:sz w:val="22"/>
        </w:rPr>
        <w:t>X </w:t>
      </w:r>
      <w:r>
        <w:rPr>
          <w:rFonts w:ascii="MS UI Gothic" w:hAnsi="MS UI Gothic"/>
          <w:w w:val="105"/>
          <w:sz w:val="22"/>
        </w:rPr>
        <w:t>· </w:t>
      </w:r>
      <w:r>
        <w:rPr>
          <w:rFonts w:ascii="Times New Roman" w:hAnsi="Times New Roman"/>
          <w:i/>
          <w:w w:val="105"/>
          <w:sz w:val="22"/>
        </w:rPr>
        <w:t>AY </w:t>
      </w:r>
      <w:r>
        <w:rPr>
          <w:rFonts w:ascii="MS UI Gothic" w:hAnsi="MS UI Gothic"/>
          <w:w w:val="105"/>
          <w:sz w:val="22"/>
        </w:rPr>
        <w:t>· </w:t>
      </w:r>
      <w:r>
        <w:rPr>
          <w:rFonts w:ascii="Times New Roman" w:hAnsi="Times New Roman"/>
          <w:i/>
          <w:w w:val="105"/>
          <w:sz w:val="22"/>
        </w:rPr>
        <w:t>B </w:t>
      </w:r>
      <w:r>
        <w:rPr>
          <w:w w:val="105"/>
          <w:sz w:val="22"/>
        </w:rPr>
        <w:t>= </w:t>
      </w:r>
      <w:r>
        <w:rPr>
          <w:rFonts w:ascii="Times New Roman" w:hAnsi="Times New Roman"/>
          <w:i/>
          <w:w w:val="105"/>
          <w:sz w:val="22"/>
        </w:rPr>
        <w:t>R </w:t>
      </w:r>
      <w:r>
        <w:rPr>
          <w:w w:val="105"/>
          <w:sz w:val="22"/>
        </w:rPr>
        <w:t>= gcd(</w:t>
      </w:r>
      <w:r>
        <w:rPr>
          <w:rFonts w:ascii="Times New Roman" w:hAnsi="Times New Roman"/>
          <w:i/>
          <w:w w:val="105"/>
          <w:sz w:val="22"/>
        </w:rPr>
        <w:t>A,</w:t>
      </w:r>
      <w:r>
        <w:rPr>
          <w:rFonts w:ascii="Times New Roman" w:hAnsi="Times New Roman"/>
          <w:i/>
          <w:spacing w:val="-5"/>
          <w:w w:val="105"/>
          <w:sz w:val="22"/>
        </w:rPr>
        <w:t> </w:t>
      </w:r>
      <w:r>
        <w:rPr>
          <w:rFonts w:ascii="Times New Roman" w:hAnsi="Times New Roman"/>
          <w:i/>
          <w:spacing w:val="3"/>
          <w:w w:val="105"/>
          <w:sz w:val="22"/>
        </w:rPr>
        <w:t>B</w:t>
      </w:r>
      <w:r>
        <w:rPr>
          <w:spacing w:val="3"/>
          <w:w w:val="105"/>
          <w:sz w:val="22"/>
        </w:rPr>
        <w:t>).</w:t>
      </w:r>
    </w:p>
    <w:p>
      <w:pPr>
        <w:spacing w:after="0" w:line="288" w:lineRule="auto"/>
        <w:jc w:val="left"/>
        <w:rPr>
          <w:sz w:val="22"/>
        </w:rP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spacing w:before="2"/>
        <w:rPr>
          <w:sz w:val="28"/>
        </w:rPr>
      </w:pP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5"/>
        <w:gridCol w:w="1696"/>
        <w:gridCol w:w="2607"/>
        <w:gridCol w:w="2668"/>
        <w:gridCol w:w="2623"/>
      </w:tblGrid>
      <w:tr>
        <w:trPr>
          <w:trHeight w:val="346" w:hRule="atLeast"/>
        </w:trPr>
        <w:tc>
          <w:tcPr>
            <w:tcW w:w="695" w:type="dxa"/>
            <w:tcBorders>
              <w:bottom w:val="double" w:sz="1" w:space="0" w:color="000000"/>
            </w:tcBorders>
          </w:tcPr>
          <w:p>
            <w:pPr>
              <w:pStyle w:val="TableParagraph"/>
              <w:spacing w:before="34"/>
              <w:ind w:left="67" w:right="59"/>
              <w:jc w:val="center"/>
              <w:rPr>
                <w:sz w:val="22"/>
              </w:rPr>
            </w:pPr>
            <w:bookmarkStart w:name="_bookmark158" w:id="300"/>
            <w:bookmarkEnd w:id="300"/>
            <w:r>
              <w:rPr/>
            </w:r>
            <w:r>
              <w:rPr>
                <w:sz w:val="22"/>
              </w:rPr>
              <w:t>Line</w:t>
            </w:r>
          </w:p>
        </w:tc>
        <w:tc>
          <w:tcPr>
            <w:tcW w:w="1696" w:type="dxa"/>
            <w:tcBorders>
              <w:bottom w:val="double" w:sz="1" w:space="0" w:color="000000"/>
            </w:tcBorders>
          </w:tcPr>
          <w:p>
            <w:pPr>
              <w:pStyle w:val="TableParagraph"/>
              <w:spacing w:before="30"/>
              <w:ind w:left="8"/>
              <w:jc w:val="center"/>
              <w:rPr>
                <w:rFonts w:ascii="Times New Roman"/>
                <w:i/>
                <w:sz w:val="22"/>
              </w:rPr>
            </w:pPr>
            <w:r>
              <w:rPr>
                <w:rFonts w:ascii="Times New Roman"/>
                <w:i/>
                <w:w w:val="108"/>
                <w:sz w:val="22"/>
              </w:rPr>
              <w:t>Q</w:t>
            </w:r>
          </w:p>
        </w:tc>
        <w:tc>
          <w:tcPr>
            <w:tcW w:w="2607" w:type="dxa"/>
            <w:tcBorders>
              <w:bottom w:val="double" w:sz="1" w:space="0" w:color="000000"/>
            </w:tcBorders>
          </w:tcPr>
          <w:p>
            <w:pPr>
              <w:pStyle w:val="TableParagraph"/>
              <w:spacing w:before="30"/>
              <w:ind w:left="7"/>
              <w:jc w:val="center"/>
              <w:rPr>
                <w:rFonts w:ascii="Times New Roman"/>
                <w:i/>
                <w:sz w:val="22"/>
              </w:rPr>
            </w:pPr>
            <w:r>
              <w:rPr>
                <w:rFonts w:ascii="Times New Roman"/>
                <w:i/>
                <w:w w:val="123"/>
                <w:sz w:val="22"/>
              </w:rPr>
              <w:t>R</w:t>
            </w:r>
          </w:p>
        </w:tc>
        <w:tc>
          <w:tcPr>
            <w:tcW w:w="2668" w:type="dxa"/>
            <w:tcBorders>
              <w:bottom w:val="double" w:sz="1" w:space="0" w:color="000000"/>
            </w:tcBorders>
          </w:tcPr>
          <w:p>
            <w:pPr>
              <w:pStyle w:val="TableParagraph"/>
              <w:spacing w:before="30"/>
              <w:ind w:right="5"/>
              <w:jc w:val="center"/>
              <w:rPr>
                <w:rFonts w:ascii="Times New Roman"/>
                <w:i/>
                <w:sz w:val="22"/>
              </w:rPr>
            </w:pPr>
            <w:r>
              <w:rPr>
                <w:rFonts w:ascii="Times New Roman"/>
                <w:i/>
                <w:w w:val="134"/>
                <w:sz w:val="22"/>
              </w:rPr>
              <w:t>X</w:t>
            </w:r>
          </w:p>
        </w:tc>
        <w:tc>
          <w:tcPr>
            <w:tcW w:w="2623" w:type="dxa"/>
            <w:tcBorders>
              <w:bottom w:val="double" w:sz="1" w:space="0" w:color="000000"/>
            </w:tcBorders>
          </w:tcPr>
          <w:p>
            <w:pPr>
              <w:pStyle w:val="TableParagraph"/>
              <w:spacing w:before="30"/>
              <w:ind w:right="36"/>
              <w:jc w:val="center"/>
              <w:rPr>
                <w:rFonts w:ascii="Times New Roman"/>
                <w:i/>
                <w:sz w:val="22"/>
              </w:rPr>
            </w:pPr>
            <w:r>
              <w:rPr>
                <w:rFonts w:ascii="Times New Roman"/>
                <w:i/>
                <w:w w:val="103"/>
                <w:sz w:val="22"/>
              </w:rPr>
              <w:t>Y</w:t>
            </w:r>
          </w:p>
        </w:tc>
      </w:tr>
      <w:tr>
        <w:trPr>
          <w:trHeight w:val="346" w:hRule="atLeast"/>
        </w:trPr>
        <w:tc>
          <w:tcPr>
            <w:tcW w:w="695" w:type="dxa"/>
            <w:tcBorders>
              <w:top w:val="double" w:sz="1" w:space="0" w:color="000000"/>
            </w:tcBorders>
          </w:tcPr>
          <w:p>
            <w:pPr>
              <w:pStyle w:val="TableParagraph"/>
              <w:spacing w:before="44"/>
              <w:ind w:left="8"/>
              <w:jc w:val="center"/>
              <w:rPr>
                <w:sz w:val="22"/>
              </w:rPr>
            </w:pPr>
            <w:r>
              <w:rPr>
                <w:w w:val="115"/>
                <w:sz w:val="22"/>
              </w:rPr>
              <w:t>1</w:t>
            </w:r>
          </w:p>
        </w:tc>
        <w:tc>
          <w:tcPr>
            <w:tcW w:w="1696" w:type="dxa"/>
            <w:tcBorders>
              <w:top w:val="double" w:sz="1" w:space="0" w:color="000000"/>
            </w:tcBorders>
          </w:tcPr>
          <w:p>
            <w:pPr>
              <w:pStyle w:val="TableParagraph"/>
              <w:rPr>
                <w:rFonts w:ascii="Times New Roman"/>
                <w:sz w:val="20"/>
              </w:rPr>
            </w:pPr>
          </w:p>
        </w:tc>
        <w:tc>
          <w:tcPr>
            <w:tcW w:w="2607" w:type="dxa"/>
            <w:tcBorders>
              <w:top w:val="double" w:sz="1" w:space="0" w:color="000000"/>
            </w:tcBorders>
          </w:tcPr>
          <w:p>
            <w:pPr>
              <w:pStyle w:val="TableParagraph"/>
              <w:spacing w:before="40"/>
              <w:ind w:left="9"/>
              <w:jc w:val="center"/>
              <w:rPr>
                <w:rFonts w:ascii="Times New Roman"/>
                <w:i/>
                <w:sz w:val="22"/>
              </w:rPr>
            </w:pPr>
            <w:r>
              <w:rPr>
                <w:rFonts w:ascii="Times New Roman"/>
                <w:i/>
                <w:w w:val="121"/>
                <w:sz w:val="22"/>
              </w:rPr>
              <w:t>A</w:t>
            </w:r>
          </w:p>
        </w:tc>
        <w:tc>
          <w:tcPr>
            <w:tcW w:w="2668" w:type="dxa"/>
            <w:tcBorders>
              <w:top w:val="double" w:sz="1" w:space="0" w:color="000000"/>
            </w:tcBorders>
          </w:tcPr>
          <w:p>
            <w:pPr>
              <w:pStyle w:val="TableParagraph"/>
              <w:spacing w:before="44"/>
              <w:ind w:left="9"/>
              <w:jc w:val="center"/>
              <w:rPr>
                <w:sz w:val="22"/>
              </w:rPr>
            </w:pPr>
            <w:r>
              <w:rPr>
                <w:w w:val="115"/>
                <w:sz w:val="22"/>
              </w:rPr>
              <w:t>1</w:t>
            </w:r>
          </w:p>
        </w:tc>
        <w:tc>
          <w:tcPr>
            <w:tcW w:w="2623" w:type="dxa"/>
            <w:tcBorders>
              <w:top w:val="double" w:sz="1" w:space="0" w:color="000000"/>
            </w:tcBorders>
          </w:tcPr>
          <w:p>
            <w:pPr>
              <w:pStyle w:val="TableParagraph"/>
              <w:spacing w:before="44"/>
              <w:ind w:left="9"/>
              <w:jc w:val="center"/>
              <w:rPr>
                <w:sz w:val="22"/>
              </w:rPr>
            </w:pPr>
            <w:r>
              <w:rPr>
                <w:w w:val="80"/>
                <w:sz w:val="22"/>
              </w:rPr>
              <w:t>0</w:t>
            </w:r>
          </w:p>
        </w:tc>
      </w:tr>
      <w:tr>
        <w:trPr>
          <w:trHeight w:val="336" w:hRule="atLeast"/>
        </w:trPr>
        <w:tc>
          <w:tcPr>
            <w:tcW w:w="695" w:type="dxa"/>
          </w:tcPr>
          <w:p>
            <w:pPr>
              <w:pStyle w:val="TableParagraph"/>
              <w:spacing w:before="34"/>
              <w:ind w:left="8"/>
              <w:jc w:val="center"/>
              <w:rPr>
                <w:sz w:val="22"/>
              </w:rPr>
            </w:pPr>
            <w:r>
              <w:rPr>
                <w:w w:val="88"/>
                <w:sz w:val="22"/>
              </w:rPr>
              <w:t>2</w:t>
            </w:r>
          </w:p>
        </w:tc>
        <w:tc>
          <w:tcPr>
            <w:tcW w:w="1696" w:type="dxa"/>
          </w:tcPr>
          <w:p>
            <w:pPr>
              <w:pStyle w:val="TableParagraph"/>
              <w:rPr>
                <w:rFonts w:ascii="Times New Roman"/>
                <w:sz w:val="20"/>
              </w:rPr>
            </w:pPr>
          </w:p>
        </w:tc>
        <w:tc>
          <w:tcPr>
            <w:tcW w:w="2607" w:type="dxa"/>
          </w:tcPr>
          <w:p>
            <w:pPr>
              <w:pStyle w:val="TableParagraph"/>
              <w:spacing w:before="30"/>
              <w:ind w:right="1"/>
              <w:jc w:val="center"/>
              <w:rPr>
                <w:rFonts w:ascii="Times New Roman"/>
                <w:i/>
                <w:sz w:val="22"/>
              </w:rPr>
            </w:pPr>
            <w:r>
              <w:rPr>
                <w:rFonts w:ascii="Times New Roman"/>
                <w:i/>
                <w:w w:val="123"/>
                <w:sz w:val="22"/>
              </w:rPr>
              <w:t>B</w:t>
            </w:r>
          </w:p>
        </w:tc>
        <w:tc>
          <w:tcPr>
            <w:tcW w:w="2668" w:type="dxa"/>
          </w:tcPr>
          <w:p>
            <w:pPr>
              <w:pStyle w:val="TableParagraph"/>
              <w:spacing w:before="34"/>
              <w:ind w:left="9"/>
              <w:jc w:val="center"/>
              <w:rPr>
                <w:sz w:val="22"/>
              </w:rPr>
            </w:pPr>
            <w:r>
              <w:rPr>
                <w:w w:val="80"/>
                <w:sz w:val="22"/>
              </w:rPr>
              <w:t>0</w:t>
            </w:r>
          </w:p>
        </w:tc>
        <w:tc>
          <w:tcPr>
            <w:tcW w:w="2623" w:type="dxa"/>
          </w:tcPr>
          <w:p>
            <w:pPr>
              <w:pStyle w:val="TableParagraph"/>
              <w:spacing w:before="34"/>
              <w:ind w:left="9"/>
              <w:jc w:val="center"/>
              <w:rPr>
                <w:sz w:val="22"/>
              </w:rPr>
            </w:pPr>
            <w:r>
              <w:rPr>
                <w:w w:val="115"/>
                <w:sz w:val="22"/>
              </w:rPr>
              <w:t>1</w:t>
            </w:r>
          </w:p>
        </w:tc>
      </w:tr>
      <w:tr>
        <w:trPr>
          <w:trHeight w:val="401" w:hRule="atLeast"/>
        </w:trPr>
        <w:tc>
          <w:tcPr>
            <w:tcW w:w="695" w:type="dxa"/>
          </w:tcPr>
          <w:p>
            <w:pPr>
              <w:pStyle w:val="TableParagraph"/>
              <w:spacing w:before="99"/>
              <w:ind w:left="8"/>
              <w:jc w:val="center"/>
              <w:rPr>
                <w:sz w:val="22"/>
              </w:rPr>
            </w:pPr>
            <w:r>
              <w:rPr>
                <w:w w:val="101"/>
                <w:sz w:val="22"/>
              </w:rPr>
              <w:t>.</w:t>
            </w:r>
          </w:p>
        </w:tc>
        <w:tc>
          <w:tcPr>
            <w:tcW w:w="1696" w:type="dxa"/>
          </w:tcPr>
          <w:p>
            <w:pPr>
              <w:pStyle w:val="TableParagraph"/>
              <w:spacing w:before="99"/>
              <w:ind w:left="8"/>
              <w:jc w:val="center"/>
              <w:rPr>
                <w:sz w:val="22"/>
              </w:rPr>
            </w:pPr>
            <w:r>
              <w:rPr>
                <w:w w:val="101"/>
                <w:sz w:val="22"/>
              </w:rPr>
              <w:t>.</w:t>
            </w:r>
          </w:p>
        </w:tc>
        <w:tc>
          <w:tcPr>
            <w:tcW w:w="2607" w:type="dxa"/>
          </w:tcPr>
          <w:p>
            <w:pPr>
              <w:pStyle w:val="TableParagraph"/>
              <w:spacing w:before="99"/>
              <w:ind w:left="9"/>
              <w:jc w:val="center"/>
              <w:rPr>
                <w:sz w:val="22"/>
              </w:rPr>
            </w:pPr>
            <w:r>
              <w:rPr>
                <w:w w:val="101"/>
                <w:sz w:val="22"/>
              </w:rPr>
              <w:t>.</w:t>
            </w:r>
          </w:p>
        </w:tc>
        <w:tc>
          <w:tcPr>
            <w:tcW w:w="2668" w:type="dxa"/>
          </w:tcPr>
          <w:p>
            <w:pPr>
              <w:pStyle w:val="TableParagraph"/>
              <w:spacing w:before="99"/>
              <w:ind w:left="9"/>
              <w:jc w:val="center"/>
              <w:rPr>
                <w:sz w:val="22"/>
              </w:rPr>
            </w:pPr>
            <w:r>
              <w:rPr>
                <w:w w:val="101"/>
                <w:sz w:val="22"/>
              </w:rPr>
              <w:t>.</w:t>
            </w:r>
          </w:p>
        </w:tc>
        <w:tc>
          <w:tcPr>
            <w:tcW w:w="2623" w:type="dxa"/>
          </w:tcPr>
          <w:p>
            <w:pPr>
              <w:pStyle w:val="TableParagraph"/>
              <w:spacing w:before="99"/>
              <w:ind w:left="9"/>
              <w:jc w:val="center"/>
              <w:rPr>
                <w:sz w:val="22"/>
              </w:rPr>
            </w:pPr>
            <w:r>
              <w:rPr>
                <w:w w:val="101"/>
                <w:sz w:val="22"/>
              </w:rPr>
              <w:t>.</w:t>
            </w:r>
          </w:p>
        </w:tc>
      </w:tr>
      <w:tr>
        <w:trPr>
          <w:trHeight w:val="336" w:hRule="atLeast"/>
        </w:trPr>
        <w:tc>
          <w:tcPr>
            <w:tcW w:w="695" w:type="dxa"/>
          </w:tcPr>
          <w:p>
            <w:pPr>
              <w:pStyle w:val="TableParagraph"/>
              <w:spacing w:before="30"/>
              <w:ind w:left="1"/>
              <w:jc w:val="center"/>
              <w:rPr>
                <w:rFonts w:ascii="Times New Roman"/>
                <w:i/>
                <w:sz w:val="22"/>
              </w:rPr>
            </w:pPr>
            <w:r>
              <w:rPr>
                <w:rFonts w:ascii="Times New Roman"/>
                <w:i/>
                <w:w w:val="116"/>
                <w:sz w:val="22"/>
              </w:rPr>
              <w:t>k</w:t>
            </w:r>
          </w:p>
        </w:tc>
        <w:tc>
          <w:tcPr>
            <w:tcW w:w="1696" w:type="dxa"/>
          </w:tcPr>
          <w:p>
            <w:pPr>
              <w:pStyle w:val="TableParagraph"/>
              <w:spacing w:before="30"/>
              <w:ind w:left="80" w:right="72"/>
              <w:jc w:val="center"/>
              <w:rPr>
                <w:sz w:val="22"/>
              </w:rPr>
            </w:pPr>
            <w:r>
              <w:rPr>
                <w:rFonts w:ascii="Times New Roman"/>
                <w:i/>
                <w:sz w:val="22"/>
              </w:rPr>
              <w:t>Q</w:t>
            </w:r>
            <w:r>
              <w:rPr>
                <w:sz w:val="22"/>
              </w:rPr>
              <w:t>[</w:t>
            </w:r>
            <w:r>
              <w:rPr>
                <w:rFonts w:ascii="Times New Roman"/>
                <w:i/>
                <w:sz w:val="22"/>
              </w:rPr>
              <w:t>k</w:t>
            </w:r>
            <w:r>
              <w:rPr>
                <w:sz w:val="22"/>
              </w:rPr>
              <w:t>]</w:t>
            </w:r>
          </w:p>
        </w:tc>
        <w:tc>
          <w:tcPr>
            <w:tcW w:w="2607" w:type="dxa"/>
          </w:tcPr>
          <w:p>
            <w:pPr>
              <w:pStyle w:val="TableParagraph"/>
              <w:spacing w:before="30"/>
              <w:ind w:left="41" w:right="32"/>
              <w:jc w:val="center"/>
              <w:rPr>
                <w:sz w:val="22"/>
              </w:rPr>
            </w:pPr>
            <w:r>
              <w:rPr>
                <w:rFonts w:ascii="Times New Roman"/>
                <w:i/>
                <w:sz w:val="22"/>
              </w:rPr>
              <w:t>R</w:t>
            </w:r>
            <w:r>
              <w:rPr>
                <w:sz w:val="22"/>
              </w:rPr>
              <w:t>[</w:t>
            </w:r>
            <w:r>
              <w:rPr>
                <w:rFonts w:ascii="Times New Roman"/>
                <w:i/>
                <w:sz w:val="22"/>
              </w:rPr>
              <w:t>k</w:t>
            </w:r>
            <w:r>
              <w:rPr>
                <w:sz w:val="22"/>
              </w:rPr>
              <w:t>]</w:t>
            </w:r>
          </w:p>
        </w:tc>
        <w:tc>
          <w:tcPr>
            <w:tcW w:w="2668" w:type="dxa"/>
          </w:tcPr>
          <w:p>
            <w:pPr>
              <w:pStyle w:val="TableParagraph"/>
              <w:spacing w:before="30"/>
              <w:ind w:left="72" w:right="63"/>
              <w:jc w:val="center"/>
              <w:rPr>
                <w:sz w:val="22"/>
              </w:rPr>
            </w:pPr>
            <w:r>
              <w:rPr>
                <w:rFonts w:ascii="Times New Roman"/>
                <w:i/>
                <w:sz w:val="22"/>
              </w:rPr>
              <w:t>X</w:t>
            </w:r>
            <w:r>
              <w:rPr>
                <w:sz w:val="22"/>
              </w:rPr>
              <w:t>[</w:t>
            </w:r>
            <w:r>
              <w:rPr>
                <w:rFonts w:ascii="Times New Roman"/>
                <w:i/>
                <w:sz w:val="22"/>
              </w:rPr>
              <w:t>k</w:t>
            </w:r>
            <w:r>
              <w:rPr>
                <w:sz w:val="22"/>
              </w:rPr>
              <w:t>]</w:t>
            </w:r>
          </w:p>
        </w:tc>
        <w:tc>
          <w:tcPr>
            <w:tcW w:w="2623" w:type="dxa"/>
          </w:tcPr>
          <w:p>
            <w:pPr>
              <w:pStyle w:val="TableParagraph"/>
              <w:spacing w:before="30"/>
              <w:ind w:left="9"/>
              <w:jc w:val="center"/>
              <w:rPr>
                <w:sz w:val="22"/>
              </w:rPr>
            </w:pPr>
            <w:r>
              <w:rPr>
                <w:rFonts w:ascii="Times New Roman"/>
                <w:i/>
                <w:sz w:val="22"/>
              </w:rPr>
              <w:t>Y </w:t>
            </w:r>
            <w:r>
              <w:rPr>
                <w:sz w:val="22"/>
              </w:rPr>
              <w:t>[</w:t>
            </w:r>
            <w:r>
              <w:rPr>
                <w:rFonts w:ascii="Times New Roman"/>
                <w:i/>
                <w:sz w:val="22"/>
              </w:rPr>
              <w:t>k</w:t>
            </w:r>
            <w:r>
              <w:rPr>
                <w:sz w:val="22"/>
              </w:rPr>
              <w:t>]</w:t>
            </w:r>
          </w:p>
        </w:tc>
      </w:tr>
      <w:tr>
        <w:trPr>
          <w:trHeight w:val="336" w:hRule="atLeast"/>
        </w:trPr>
        <w:tc>
          <w:tcPr>
            <w:tcW w:w="695" w:type="dxa"/>
          </w:tcPr>
          <w:p>
            <w:pPr>
              <w:pStyle w:val="TableParagraph"/>
              <w:spacing w:before="30"/>
              <w:ind w:left="67" w:right="59"/>
              <w:jc w:val="center"/>
              <w:rPr>
                <w:sz w:val="22"/>
              </w:rPr>
            </w:pPr>
            <w:r>
              <w:rPr>
                <w:rFonts w:ascii="Times New Roman"/>
                <w:i/>
                <w:w w:val="115"/>
                <w:sz w:val="22"/>
              </w:rPr>
              <w:t>k </w:t>
            </w:r>
            <w:r>
              <w:rPr>
                <w:w w:val="115"/>
                <w:sz w:val="22"/>
              </w:rPr>
              <w:t>+ 1</w:t>
            </w:r>
          </w:p>
        </w:tc>
        <w:tc>
          <w:tcPr>
            <w:tcW w:w="1696" w:type="dxa"/>
          </w:tcPr>
          <w:p>
            <w:pPr>
              <w:pStyle w:val="TableParagraph"/>
              <w:spacing w:before="30"/>
              <w:ind w:left="80" w:right="72"/>
              <w:jc w:val="center"/>
              <w:rPr>
                <w:sz w:val="22"/>
              </w:rPr>
            </w:pPr>
            <w:r>
              <w:rPr>
                <w:rFonts w:ascii="Times New Roman"/>
                <w:i/>
                <w:w w:val="105"/>
                <w:sz w:val="22"/>
              </w:rPr>
              <w:t>Q</w:t>
            </w:r>
            <w:r>
              <w:rPr>
                <w:w w:val="105"/>
                <w:sz w:val="22"/>
              </w:rPr>
              <w:t>[</w:t>
            </w:r>
            <w:r>
              <w:rPr>
                <w:rFonts w:ascii="Times New Roman"/>
                <w:i/>
                <w:w w:val="105"/>
                <w:sz w:val="22"/>
              </w:rPr>
              <w:t>k </w:t>
            </w:r>
            <w:r>
              <w:rPr>
                <w:w w:val="105"/>
                <w:sz w:val="22"/>
              </w:rPr>
              <w:t>+ 1]</w:t>
            </w:r>
          </w:p>
        </w:tc>
        <w:tc>
          <w:tcPr>
            <w:tcW w:w="2607" w:type="dxa"/>
          </w:tcPr>
          <w:p>
            <w:pPr>
              <w:pStyle w:val="TableParagraph"/>
              <w:spacing w:before="30"/>
              <w:ind w:left="41" w:right="32"/>
              <w:jc w:val="center"/>
              <w:rPr>
                <w:sz w:val="22"/>
              </w:rPr>
            </w:pPr>
            <w:r>
              <w:rPr>
                <w:rFonts w:ascii="Times New Roman"/>
                <w:i/>
                <w:w w:val="105"/>
                <w:sz w:val="22"/>
              </w:rPr>
              <w:t>R</w:t>
            </w:r>
            <w:r>
              <w:rPr>
                <w:w w:val="105"/>
                <w:sz w:val="22"/>
              </w:rPr>
              <w:t>[</w:t>
            </w:r>
            <w:r>
              <w:rPr>
                <w:rFonts w:ascii="Times New Roman"/>
                <w:i/>
                <w:w w:val="105"/>
                <w:sz w:val="22"/>
              </w:rPr>
              <w:t>k </w:t>
            </w:r>
            <w:r>
              <w:rPr>
                <w:w w:val="105"/>
                <w:sz w:val="22"/>
              </w:rPr>
              <w:t>+ 1]</w:t>
            </w:r>
          </w:p>
        </w:tc>
        <w:tc>
          <w:tcPr>
            <w:tcW w:w="2668" w:type="dxa"/>
          </w:tcPr>
          <w:p>
            <w:pPr>
              <w:pStyle w:val="TableParagraph"/>
              <w:spacing w:before="30"/>
              <w:ind w:left="72" w:right="63"/>
              <w:jc w:val="center"/>
              <w:rPr>
                <w:sz w:val="22"/>
              </w:rPr>
            </w:pPr>
            <w:r>
              <w:rPr>
                <w:rFonts w:ascii="Times New Roman"/>
                <w:i/>
                <w:w w:val="105"/>
                <w:sz w:val="22"/>
              </w:rPr>
              <w:t>x</w:t>
            </w:r>
            <w:r>
              <w:rPr>
                <w:w w:val="105"/>
                <w:sz w:val="22"/>
              </w:rPr>
              <w:t>[</w:t>
            </w:r>
            <w:r>
              <w:rPr>
                <w:rFonts w:ascii="Times New Roman"/>
                <w:i/>
                <w:w w:val="105"/>
                <w:sz w:val="22"/>
              </w:rPr>
              <w:t>k </w:t>
            </w:r>
            <w:r>
              <w:rPr>
                <w:w w:val="105"/>
                <w:sz w:val="22"/>
              </w:rPr>
              <w:t>+ 1]</w:t>
            </w:r>
          </w:p>
        </w:tc>
        <w:tc>
          <w:tcPr>
            <w:tcW w:w="2623" w:type="dxa"/>
          </w:tcPr>
          <w:p>
            <w:pPr>
              <w:pStyle w:val="TableParagraph"/>
              <w:spacing w:before="30"/>
              <w:ind w:left="9"/>
              <w:jc w:val="center"/>
              <w:rPr>
                <w:sz w:val="22"/>
              </w:rPr>
            </w:pPr>
            <w:r>
              <w:rPr>
                <w:rFonts w:ascii="Times New Roman"/>
                <w:i/>
                <w:w w:val="105"/>
                <w:sz w:val="22"/>
              </w:rPr>
              <w:t>Y </w:t>
            </w:r>
            <w:r>
              <w:rPr>
                <w:w w:val="105"/>
                <w:sz w:val="22"/>
              </w:rPr>
              <w:t>[</w:t>
            </w:r>
            <w:r>
              <w:rPr>
                <w:rFonts w:ascii="Times New Roman"/>
                <w:i/>
                <w:w w:val="105"/>
                <w:sz w:val="22"/>
              </w:rPr>
              <w:t>k </w:t>
            </w:r>
            <w:r>
              <w:rPr>
                <w:w w:val="105"/>
                <w:sz w:val="22"/>
              </w:rPr>
              <w:t>+ 1]</w:t>
            </w:r>
          </w:p>
        </w:tc>
      </w:tr>
      <w:tr>
        <w:trPr>
          <w:trHeight w:val="336" w:hRule="atLeast"/>
        </w:trPr>
        <w:tc>
          <w:tcPr>
            <w:tcW w:w="695" w:type="dxa"/>
          </w:tcPr>
          <w:p>
            <w:pPr>
              <w:pStyle w:val="TableParagraph"/>
              <w:spacing w:before="30"/>
              <w:ind w:left="67" w:right="59"/>
              <w:jc w:val="center"/>
              <w:rPr>
                <w:sz w:val="22"/>
              </w:rPr>
            </w:pPr>
            <w:r>
              <w:rPr>
                <w:rFonts w:ascii="Times New Roman"/>
                <w:i/>
                <w:w w:val="110"/>
                <w:sz w:val="22"/>
              </w:rPr>
              <w:t>k </w:t>
            </w:r>
            <w:r>
              <w:rPr>
                <w:w w:val="110"/>
                <w:sz w:val="22"/>
              </w:rPr>
              <w:t>+ 2</w:t>
            </w:r>
          </w:p>
        </w:tc>
        <w:tc>
          <w:tcPr>
            <w:tcW w:w="1696" w:type="dxa"/>
          </w:tcPr>
          <w:p>
            <w:pPr>
              <w:pStyle w:val="TableParagraph"/>
              <w:spacing w:before="16"/>
              <w:ind w:left="80" w:right="72"/>
              <w:jc w:val="center"/>
              <w:rPr>
                <w:rFonts w:ascii="MS UI Gothic"/>
                <w:sz w:val="22"/>
              </w:rPr>
            </w:pPr>
            <w:r>
              <w:rPr>
                <w:rFonts w:ascii="MS UI Gothic"/>
                <w:w w:val="208"/>
                <w:sz w:val="22"/>
              </w:rPr>
              <w:t>l</w:t>
            </w:r>
            <w:r>
              <w:rPr>
                <w:rFonts w:ascii="Times New Roman"/>
                <w:i/>
                <w:spacing w:val="1"/>
                <w:w w:val="123"/>
                <w:sz w:val="22"/>
              </w:rPr>
              <w:t>R</w:t>
            </w:r>
            <w:r>
              <w:rPr>
                <w:w w:val="73"/>
                <w:sz w:val="22"/>
              </w:rPr>
              <w:t>[</w:t>
            </w:r>
            <w:r>
              <w:rPr>
                <w:rFonts w:ascii="Times New Roman"/>
                <w:i/>
                <w:spacing w:val="6"/>
                <w:w w:val="116"/>
                <w:sz w:val="22"/>
              </w:rPr>
              <w:t>k</w:t>
            </w:r>
            <w:r>
              <w:rPr>
                <w:w w:val="73"/>
                <w:sz w:val="22"/>
              </w:rPr>
              <w:t>]</w:t>
            </w:r>
            <w:r>
              <w:rPr>
                <w:rFonts w:ascii="Times New Roman"/>
                <w:i/>
                <w:w w:val="140"/>
                <w:sz w:val="22"/>
              </w:rPr>
              <w:t>/</w:t>
            </w:r>
            <w:r>
              <w:rPr>
                <w:rFonts w:ascii="Times New Roman"/>
                <w:i/>
                <w:spacing w:val="1"/>
                <w:w w:val="140"/>
                <w:sz w:val="22"/>
              </w:rPr>
              <w:t>R</w:t>
            </w:r>
            <w:r>
              <w:rPr>
                <w:w w:val="73"/>
                <w:sz w:val="22"/>
              </w:rPr>
              <w:t>[</w:t>
            </w:r>
            <w:r>
              <w:rPr>
                <w:rFonts w:ascii="Times New Roman"/>
                <w:i/>
                <w:w w:val="116"/>
                <w:sz w:val="22"/>
              </w:rPr>
              <w:t>k</w:t>
            </w:r>
            <w:r>
              <w:rPr>
                <w:rFonts w:ascii="Times New Roman"/>
                <w:i/>
                <w:sz w:val="22"/>
              </w:rPr>
              <w:t> </w:t>
            </w:r>
            <w:r>
              <w:rPr>
                <w:w w:val="119"/>
                <w:sz w:val="22"/>
              </w:rPr>
              <w:t>+</w:t>
            </w:r>
            <w:r>
              <w:rPr>
                <w:spacing w:val="-5"/>
                <w:sz w:val="22"/>
              </w:rPr>
              <w:t> </w:t>
            </w:r>
            <w:r>
              <w:rPr>
                <w:w w:val="95"/>
                <w:sz w:val="22"/>
              </w:rPr>
              <w:t>1]</w:t>
            </w:r>
            <w:r>
              <w:rPr>
                <w:rFonts w:ascii="MS UI Gothic"/>
                <w:w w:val="81"/>
                <w:sz w:val="22"/>
              </w:rPr>
              <w:t>J</w:t>
            </w:r>
          </w:p>
        </w:tc>
        <w:tc>
          <w:tcPr>
            <w:tcW w:w="2607" w:type="dxa"/>
          </w:tcPr>
          <w:p>
            <w:pPr>
              <w:pStyle w:val="TableParagraph"/>
              <w:spacing w:before="16"/>
              <w:ind w:left="41" w:right="32"/>
              <w:jc w:val="center"/>
              <w:rPr>
                <w:sz w:val="22"/>
              </w:rPr>
            </w:pPr>
            <w:r>
              <w:rPr>
                <w:rFonts w:ascii="Times New Roman" w:hAnsi="Times New Roman"/>
                <w:i/>
                <w:w w:val="105"/>
                <w:sz w:val="22"/>
              </w:rPr>
              <w:t>R</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05"/>
                <w:sz w:val="22"/>
              </w:rPr>
              <w:t>· </w:t>
            </w:r>
            <w:r>
              <w:rPr>
                <w:rFonts w:ascii="Times New Roman" w:hAnsi="Times New Roman"/>
                <w:i/>
                <w:w w:val="105"/>
                <w:sz w:val="22"/>
              </w:rPr>
              <w:t>R</w:t>
            </w:r>
            <w:r>
              <w:rPr>
                <w:w w:val="105"/>
                <w:sz w:val="22"/>
              </w:rPr>
              <w:t>[</w:t>
            </w:r>
            <w:r>
              <w:rPr>
                <w:rFonts w:ascii="Times New Roman" w:hAnsi="Times New Roman"/>
                <w:i/>
                <w:w w:val="105"/>
                <w:sz w:val="22"/>
              </w:rPr>
              <w:t>k </w:t>
            </w:r>
            <w:r>
              <w:rPr>
                <w:w w:val="105"/>
                <w:sz w:val="22"/>
              </w:rPr>
              <w:t>+ 1]</w:t>
            </w:r>
          </w:p>
        </w:tc>
        <w:tc>
          <w:tcPr>
            <w:tcW w:w="2668" w:type="dxa"/>
          </w:tcPr>
          <w:p>
            <w:pPr>
              <w:pStyle w:val="TableParagraph"/>
              <w:spacing w:before="16"/>
              <w:ind w:left="72" w:right="63"/>
              <w:jc w:val="center"/>
              <w:rPr>
                <w:sz w:val="22"/>
              </w:rPr>
            </w:pPr>
            <w:r>
              <w:rPr>
                <w:rFonts w:ascii="Times New Roman" w:hAnsi="Times New Roman"/>
                <w:i/>
                <w:w w:val="105"/>
                <w:sz w:val="22"/>
              </w:rPr>
              <w:t>X</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05"/>
                <w:sz w:val="22"/>
              </w:rPr>
              <w:t>· </w:t>
            </w:r>
            <w:r>
              <w:rPr>
                <w:rFonts w:ascii="Times New Roman" w:hAnsi="Times New Roman"/>
                <w:i/>
                <w:w w:val="105"/>
                <w:sz w:val="22"/>
              </w:rPr>
              <w:t>X</w:t>
            </w:r>
            <w:r>
              <w:rPr>
                <w:w w:val="105"/>
                <w:sz w:val="22"/>
              </w:rPr>
              <w:t>[</w:t>
            </w:r>
            <w:r>
              <w:rPr>
                <w:rFonts w:ascii="Times New Roman" w:hAnsi="Times New Roman"/>
                <w:i/>
                <w:w w:val="105"/>
                <w:sz w:val="22"/>
              </w:rPr>
              <w:t>k </w:t>
            </w:r>
            <w:r>
              <w:rPr>
                <w:w w:val="105"/>
                <w:sz w:val="22"/>
              </w:rPr>
              <w:t>+ 1]</w:t>
            </w:r>
          </w:p>
        </w:tc>
        <w:tc>
          <w:tcPr>
            <w:tcW w:w="2623" w:type="dxa"/>
          </w:tcPr>
          <w:p>
            <w:pPr>
              <w:pStyle w:val="TableParagraph"/>
              <w:spacing w:before="16"/>
              <w:ind w:left="9"/>
              <w:jc w:val="center"/>
              <w:rPr>
                <w:sz w:val="22"/>
              </w:rPr>
            </w:pPr>
            <w:r>
              <w:rPr>
                <w:rFonts w:ascii="Times New Roman" w:hAnsi="Times New Roman"/>
                <w:i/>
                <w:w w:val="105"/>
                <w:sz w:val="22"/>
              </w:rPr>
              <w:t>Y </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05"/>
                <w:sz w:val="22"/>
              </w:rPr>
              <w:t>· </w:t>
            </w:r>
            <w:r>
              <w:rPr>
                <w:rFonts w:ascii="Times New Roman" w:hAnsi="Times New Roman"/>
                <w:i/>
                <w:w w:val="105"/>
                <w:sz w:val="22"/>
              </w:rPr>
              <w:t>Y </w:t>
            </w:r>
            <w:r>
              <w:rPr>
                <w:w w:val="105"/>
                <w:sz w:val="22"/>
              </w:rPr>
              <w:t>[</w:t>
            </w:r>
            <w:r>
              <w:rPr>
                <w:rFonts w:ascii="Times New Roman" w:hAnsi="Times New Roman"/>
                <w:i/>
                <w:w w:val="105"/>
                <w:sz w:val="22"/>
              </w:rPr>
              <w:t>k </w:t>
            </w:r>
            <w:r>
              <w:rPr>
                <w:w w:val="105"/>
                <w:sz w:val="22"/>
              </w:rPr>
              <w:t>+ 1]</w:t>
            </w:r>
          </w:p>
        </w:tc>
      </w:tr>
      <w:tr>
        <w:trPr>
          <w:trHeight w:val="401" w:hRule="atLeast"/>
        </w:trPr>
        <w:tc>
          <w:tcPr>
            <w:tcW w:w="695" w:type="dxa"/>
          </w:tcPr>
          <w:p>
            <w:pPr>
              <w:pStyle w:val="TableParagraph"/>
              <w:spacing w:before="99"/>
              <w:ind w:left="8"/>
              <w:jc w:val="center"/>
              <w:rPr>
                <w:sz w:val="22"/>
              </w:rPr>
            </w:pPr>
            <w:r>
              <w:rPr>
                <w:w w:val="101"/>
                <w:sz w:val="22"/>
              </w:rPr>
              <w:t>.</w:t>
            </w:r>
          </w:p>
        </w:tc>
        <w:tc>
          <w:tcPr>
            <w:tcW w:w="1696" w:type="dxa"/>
          </w:tcPr>
          <w:p>
            <w:pPr>
              <w:pStyle w:val="TableParagraph"/>
              <w:spacing w:before="99"/>
              <w:ind w:left="8"/>
              <w:jc w:val="center"/>
              <w:rPr>
                <w:sz w:val="22"/>
              </w:rPr>
            </w:pPr>
            <w:r>
              <w:rPr>
                <w:w w:val="101"/>
                <w:sz w:val="22"/>
              </w:rPr>
              <w:t>.</w:t>
            </w:r>
          </w:p>
        </w:tc>
        <w:tc>
          <w:tcPr>
            <w:tcW w:w="2607" w:type="dxa"/>
          </w:tcPr>
          <w:p>
            <w:pPr>
              <w:pStyle w:val="TableParagraph"/>
              <w:spacing w:before="99"/>
              <w:ind w:left="9"/>
              <w:jc w:val="center"/>
              <w:rPr>
                <w:sz w:val="22"/>
              </w:rPr>
            </w:pPr>
            <w:r>
              <w:rPr>
                <w:w w:val="101"/>
                <w:sz w:val="22"/>
              </w:rPr>
              <w:t>.</w:t>
            </w:r>
          </w:p>
        </w:tc>
        <w:tc>
          <w:tcPr>
            <w:tcW w:w="2668" w:type="dxa"/>
          </w:tcPr>
          <w:p>
            <w:pPr>
              <w:pStyle w:val="TableParagraph"/>
              <w:spacing w:before="99"/>
              <w:ind w:left="9"/>
              <w:jc w:val="center"/>
              <w:rPr>
                <w:sz w:val="22"/>
              </w:rPr>
            </w:pPr>
            <w:r>
              <w:rPr>
                <w:w w:val="101"/>
                <w:sz w:val="22"/>
              </w:rPr>
              <w:t>.</w:t>
            </w:r>
          </w:p>
        </w:tc>
        <w:tc>
          <w:tcPr>
            <w:tcW w:w="2623" w:type="dxa"/>
          </w:tcPr>
          <w:p>
            <w:pPr>
              <w:pStyle w:val="TableParagraph"/>
              <w:spacing w:before="99"/>
              <w:ind w:left="9"/>
              <w:jc w:val="center"/>
              <w:rPr>
                <w:sz w:val="22"/>
              </w:rPr>
            </w:pPr>
            <w:r>
              <w:rPr>
                <w:w w:val="101"/>
                <w:sz w:val="22"/>
              </w:rPr>
              <w:t>.</w:t>
            </w:r>
          </w:p>
        </w:tc>
      </w:tr>
      <w:tr>
        <w:trPr>
          <w:trHeight w:val="336" w:hRule="atLeast"/>
        </w:trPr>
        <w:tc>
          <w:tcPr>
            <w:tcW w:w="695" w:type="dxa"/>
          </w:tcPr>
          <w:p>
            <w:pPr>
              <w:pStyle w:val="TableParagraph"/>
              <w:rPr>
                <w:rFonts w:ascii="Times New Roman"/>
                <w:sz w:val="20"/>
              </w:rPr>
            </w:pPr>
          </w:p>
        </w:tc>
        <w:tc>
          <w:tcPr>
            <w:tcW w:w="1696" w:type="dxa"/>
          </w:tcPr>
          <w:p>
            <w:pPr>
              <w:pStyle w:val="TableParagraph"/>
              <w:spacing w:before="30"/>
              <w:ind w:left="73" w:right="72"/>
              <w:jc w:val="center"/>
              <w:rPr>
                <w:rFonts w:ascii="Times New Roman"/>
                <w:i/>
                <w:sz w:val="22"/>
              </w:rPr>
            </w:pPr>
            <w:r>
              <w:rPr>
                <w:sz w:val="22"/>
              </w:rPr>
              <w:t>some </w:t>
            </w:r>
            <w:r>
              <w:rPr>
                <w:rFonts w:ascii="Times New Roman"/>
                <w:i/>
                <w:sz w:val="22"/>
              </w:rPr>
              <w:t>q</w:t>
            </w:r>
          </w:p>
        </w:tc>
        <w:tc>
          <w:tcPr>
            <w:tcW w:w="2607" w:type="dxa"/>
          </w:tcPr>
          <w:p>
            <w:pPr>
              <w:pStyle w:val="TableParagraph"/>
              <w:spacing w:before="30"/>
              <w:ind w:left="41" w:right="32"/>
              <w:jc w:val="center"/>
              <w:rPr>
                <w:sz w:val="22"/>
              </w:rPr>
            </w:pPr>
            <w:r>
              <w:rPr>
                <w:w w:val="110"/>
                <w:sz w:val="22"/>
              </w:rPr>
              <w:t>gcd(</w:t>
            </w:r>
            <w:r>
              <w:rPr>
                <w:rFonts w:ascii="Times New Roman"/>
                <w:i/>
                <w:w w:val="110"/>
                <w:sz w:val="22"/>
              </w:rPr>
              <w:t>A, B</w:t>
            </w:r>
            <w:r>
              <w:rPr>
                <w:w w:val="110"/>
                <w:sz w:val="22"/>
              </w:rPr>
              <w:t>)</w:t>
            </w:r>
          </w:p>
        </w:tc>
        <w:tc>
          <w:tcPr>
            <w:tcW w:w="2668" w:type="dxa"/>
          </w:tcPr>
          <w:p>
            <w:pPr>
              <w:pStyle w:val="TableParagraph"/>
              <w:spacing w:before="30"/>
              <w:ind w:left="9"/>
              <w:jc w:val="center"/>
              <w:rPr>
                <w:rFonts w:ascii="Times New Roman"/>
                <w:i/>
                <w:sz w:val="22"/>
              </w:rPr>
            </w:pPr>
            <w:r>
              <w:rPr>
                <w:rFonts w:ascii="Times New Roman"/>
                <w:i/>
                <w:w w:val="127"/>
                <w:sz w:val="22"/>
              </w:rPr>
              <w:t>x</w:t>
            </w:r>
          </w:p>
        </w:tc>
        <w:tc>
          <w:tcPr>
            <w:tcW w:w="2623" w:type="dxa"/>
          </w:tcPr>
          <w:p>
            <w:pPr>
              <w:pStyle w:val="TableParagraph"/>
              <w:spacing w:before="30"/>
              <w:ind w:left="1"/>
              <w:jc w:val="center"/>
              <w:rPr>
                <w:rFonts w:ascii="Times New Roman"/>
                <w:i/>
                <w:sz w:val="22"/>
              </w:rPr>
            </w:pPr>
            <w:r>
              <w:rPr>
                <w:rFonts w:ascii="Times New Roman"/>
                <w:i/>
                <w:w w:val="109"/>
                <w:sz w:val="22"/>
              </w:rPr>
              <w:t>y</w:t>
            </w:r>
          </w:p>
        </w:tc>
      </w:tr>
      <w:tr>
        <w:trPr>
          <w:trHeight w:val="336" w:hRule="atLeast"/>
        </w:trPr>
        <w:tc>
          <w:tcPr>
            <w:tcW w:w="695" w:type="dxa"/>
          </w:tcPr>
          <w:p>
            <w:pPr>
              <w:pStyle w:val="TableParagraph"/>
              <w:rPr>
                <w:rFonts w:ascii="Times New Roman"/>
                <w:sz w:val="20"/>
              </w:rPr>
            </w:pPr>
          </w:p>
        </w:tc>
        <w:tc>
          <w:tcPr>
            <w:tcW w:w="1696" w:type="dxa"/>
          </w:tcPr>
          <w:p>
            <w:pPr>
              <w:pStyle w:val="TableParagraph"/>
              <w:spacing w:before="30"/>
              <w:ind w:left="73" w:right="72"/>
              <w:jc w:val="center"/>
              <w:rPr>
                <w:rFonts w:ascii="Times New Roman"/>
                <w:i/>
                <w:sz w:val="22"/>
              </w:rPr>
            </w:pPr>
            <w:r>
              <w:rPr>
                <w:sz w:val="22"/>
              </w:rPr>
              <w:t>another </w:t>
            </w:r>
            <w:r>
              <w:rPr>
                <w:rFonts w:ascii="Times New Roman"/>
                <w:i/>
                <w:sz w:val="22"/>
              </w:rPr>
              <w:t>q</w:t>
            </w:r>
          </w:p>
        </w:tc>
        <w:tc>
          <w:tcPr>
            <w:tcW w:w="2607" w:type="dxa"/>
          </w:tcPr>
          <w:p>
            <w:pPr>
              <w:pStyle w:val="TableParagraph"/>
              <w:spacing w:before="34"/>
              <w:ind w:left="9"/>
              <w:jc w:val="center"/>
              <w:rPr>
                <w:sz w:val="22"/>
              </w:rPr>
            </w:pPr>
            <w:r>
              <w:rPr>
                <w:w w:val="80"/>
                <w:sz w:val="22"/>
              </w:rPr>
              <w:t>0</w:t>
            </w:r>
          </w:p>
        </w:tc>
        <w:tc>
          <w:tcPr>
            <w:tcW w:w="2668" w:type="dxa"/>
          </w:tcPr>
          <w:p>
            <w:pPr>
              <w:pStyle w:val="TableParagraph"/>
              <w:rPr>
                <w:rFonts w:ascii="Times New Roman"/>
                <w:sz w:val="20"/>
              </w:rPr>
            </w:pPr>
          </w:p>
        </w:tc>
        <w:tc>
          <w:tcPr>
            <w:tcW w:w="2623" w:type="dxa"/>
          </w:tcPr>
          <w:p>
            <w:pPr>
              <w:pStyle w:val="TableParagraph"/>
              <w:rPr>
                <w:rFonts w:ascii="Times New Roman"/>
                <w:sz w:val="20"/>
              </w:rPr>
            </w:pPr>
          </w:p>
        </w:tc>
      </w:tr>
    </w:tbl>
    <w:p>
      <w:pPr>
        <w:pStyle w:val="BodyText"/>
        <w:spacing w:before="5"/>
        <w:rPr>
          <w:sz w:val="15"/>
        </w:rPr>
      </w:pPr>
    </w:p>
    <w:p>
      <w:pPr>
        <w:pStyle w:val="BodyText"/>
        <w:spacing w:line="297" w:lineRule="auto" w:before="50"/>
        <w:ind w:left="159" w:right="1457" w:firstLine="338"/>
        <w:jc w:val="both"/>
      </w:pPr>
      <w:r>
        <w:rPr>
          <w:w w:val="105"/>
        </w:rPr>
        <w:t>The </w:t>
      </w:r>
      <w:r>
        <w:rPr>
          <w:rFonts w:ascii="Times New Roman" w:hAnsi="Times New Roman"/>
          <w:i/>
          <w:w w:val="110"/>
        </w:rPr>
        <w:t>x </w:t>
      </w:r>
      <w:r>
        <w:rPr>
          <w:w w:val="105"/>
        </w:rPr>
        <w:t>and </w:t>
      </w:r>
      <w:r>
        <w:rPr>
          <w:rFonts w:ascii="Times New Roman" w:hAnsi="Times New Roman"/>
          <w:i/>
          <w:w w:val="105"/>
        </w:rPr>
        <w:t>y  </w:t>
      </w:r>
      <w:r>
        <w:rPr>
          <w:w w:val="105"/>
        </w:rPr>
        <w:t>in the next to the last row are just what </w:t>
      </w:r>
      <w:r>
        <w:rPr>
          <w:spacing w:val="-3"/>
          <w:w w:val="105"/>
        </w:rPr>
        <w:t>we  </w:t>
      </w:r>
      <w:r>
        <w:rPr>
          <w:w w:val="105"/>
        </w:rPr>
        <w:t>were looking for.</w:t>
      </w:r>
      <w:r>
        <w:rPr>
          <w:spacing w:val="55"/>
          <w:w w:val="105"/>
        </w:rPr>
        <w:t> </w:t>
      </w:r>
      <w:r>
        <w:rPr>
          <w:rFonts w:ascii="Times New Roman" w:hAnsi="Times New Roman"/>
          <w:i/>
          <w:w w:val="110"/>
        </w:rPr>
        <w:t>x </w:t>
      </w:r>
      <w:r>
        <w:rPr>
          <w:rFonts w:ascii="MS UI Gothic" w:hAnsi="MS UI Gothic"/>
          <w:w w:val="105"/>
        </w:rPr>
        <w:t>· </w:t>
      </w:r>
      <w:r>
        <w:rPr>
          <w:rFonts w:ascii="Times New Roman" w:hAnsi="Times New Roman"/>
          <w:i/>
          <w:w w:val="110"/>
        </w:rPr>
        <w:t>A </w:t>
      </w:r>
      <w:r>
        <w:rPr>
          <w:w w:val="110"/>
        </w:rPr>
        <w:t>+ </w:t>
      </w:r>
      <w:r>
        <w:rPr>
          <w:rFonts w:ascii="Times New Roman" w:hAnsi="Times New Roman"/>
          <w:i/>
          <w:w w:val="105"/>
        </w:rPr>
        <w:t>y </w:t>
      </w:r>
      <w:r>
        <w:rPr>
          <w:rFonts w:ascii="MS UI Gothic" w:hAnsi="MS UI Gothic"/>
          <w:w w:val="105"/>
        </w:rPr>
        <w:t>·  </w:t>
      </w:r>
      <w:r>
        <w:rPr>
          <w:rFonts w:ascii="Times New Roman" w:hAnsi="Times New Roman"/>
          <w:i/>
          <w:w w:val="110"/>
        </w:rPr>
        <w:t>B </w:t>
      </w:r>
      <w:r>
        <w:rPr>
          <w:w w:val="110"/>
        </w:rPr>
        <w:t>= </w:t>
      </w:r>
      <w:r>
        <w:rPr>
          <w:w w:val="105"/>
        </w:rPr>
        <w:t>gcd(</w:t>
      </w:r>
      <w:r>
        <w:rPr>
          <w:rFonts w:ascii="Times New Roman" w:hAnsi="Times New Roman"/>
          <w:i/>
          <w:w w:val="105"/>
        </w:rPr>
        <w:t>A, </w:t>
      </w:r>
      <w:r>
        <w:rPr>
          <w:rFonts w:ascii="Times New Roman" w:hAnsi="Times New Roman"/>
          <w:i/>
          <w:spacing w:val="3"/>
          <w:w w:val="105"/>
        </w:rPr>
        <w:t>B</w:t>
      </w:r>
      <w:r>
        <w:rPr>
          <w:spacing w:val="3"/>
          <w:w w:val="105"/>
        </w:rPr>
        <w:t>). </w:t>
      </w:r>
      <w:r>
        <w:rPr>
          <w:spacing w:val="-10"/>
          <w:w w:val="105"/>
        </w:rPr>
        <w:t>We </w:t>
      </w:r>
      <w:r>
        <w:rPr>
          <w:w w:val="105"/>
        </w:rPr>
        <w:t>can </w:t>
      </w:r>
      <w:r>
        <w:rPr>
          <w:spacing w:val="-3"/>
          <w:w w:val="105"/>
        </w:rPr>
        <w:t>prove </w:t>
      </w:r>
      <w:r>
        <w:rPr>
          <w:w w:val="105"/>
        </w:rPr>
        <w:t>that this works using induction and we’ll get to that later in this course. </w:t>
      </w:r>
      <w:r>
        <w:rPr>
          <w:spacing w:val="-6"/>
          <w:w w:val="105"/>
        </w:rPr>
        <w:t>For </w:t>
      </w:r>
      <w:r>
        <w:rPr>
          <w:w w:val="105"/>
        </w:rPr>
        <w:t>now, just observe that if </w:t>
      </w:r>
      <w:r>
        <w:rPr>
          <w:spacing w:val="-4"/>
          <w:w w:val="105"/>
        </w:rPr>
        <w:t>we </w:t>
      </w:r>
      <w:r>
        <w:rPr>
          <w:w w:val="105"/>
        </w:rPr>
        <w:t>believe that </w:t>
      </w:r>
      <w:r>
        <w:rPr>
          <w:rFonts w:ascii="Times New Roman" w:hAnsi="Times New Roman"/>
          <w:i/>
          <w:spacing w:val="6"/>
          <w:w w:val="105"/>
        </w:rPr>
        <w:t>X</w:t>
      </w:r>
      <w:r>
        <w:rPr>
          <w:spacing w:val="6"/>
          <w:w w:val="105"/>
        </w:rPr>
        <w:t>[</w:t>
      </w:r>
      <w:r>
        <w:rPr>
          <w:rFonts w:ascii="Times New Roman" w:hAnsi="Times New Roman"/>
          <w:i/>
          <w:spacing w:val="6"/>
          <w:w w:val="105"/>
        </w:rPr>
        <w:t>k</w:t>
      </w:r>
      <w:r>
        <w:rPr>
          <w:spacing w:val="6"/>
          <w:w w:val="105"/>
        </w:rPr>
        <w:t>] </w:t>
      </w:r>
      <w:r>
        <w:rPr>
          <w:rFonts w:ascii="MS UI Gothic" w:hAnsi="MS UI Gothic"/>
          <w:w w:val="105"/>
        </w:rPr>
        <w:t>· </w:t>
      </w:r>
      <w:r>
        <w:rPr>
          <w:rFonts w:ascii="Times New Roman" w:hAnsi="Times New Roman"/>
          <w:i/>
          <w:w w:val="110"/>
        </w:rPr>
        <w:t>A </w:t>
      </w:r>
      <w:r>
        <w:rPr>
          <w:w w:val="110"/>
        </w:rPr>
        <w:t>+ </w:t>
      </w:r>
      <w:r>
        <w:rPr>
          <w:rFonts w:ascii="Times New Roman" w:hAnsi="Times New Roman"/>
          <w:i/>
          <w:w w:val="105"/>
        </w:rPr>
        <w:t>Y </w:t>
      </w:r>
      <w:r>
        <w:rPr>
          <w:w w:val="105"/>
        </w:rPr>
        <w:t>[</w:t>
      </w:r>
      <w:r>
        <w:rPr>
          <w:rFonts w:ascii="Times New Roman" w:hAnsi="Times New Roman"/>
          <w:i/>
          <w:w w:val="105"/>
        </w:rPr>
        <w:t>k</w:t>
      </w:r>
      <w:r>
        <w:rPr>
          <w:w w:val="105"/>
        </w:rPr>
        <w:t>] </w:t>
      </w:r>
      <w:r>
        <w:rPr>
          <w:rFonts w:ascii="MS UI Gothic" w:hAnsi="MS UI Gothic"/>
          <w:w w:val="105"/>
        </w:rPr>
        <w:t>· </w:t>
      </w:r>
      <w:r>
        <w:rPr>
          <w:rFonts w:ascii="Times New Roman" w:hAnsi="Times New Roman"/>
          <w:i/>
          <w:w w:val="110"/>
        </w:rPr>
        <w:t>B </w:t>
      </w:r>
      <w:r>
        <w:rPr>
          <w:w w:val="110"/>
        </w:rPr>
        <w:t>= </w:t>
      </w:r>
      <w:r>
        <w:rPr>
          <w:rFonts w:ascii="Times New Roman" w:hAnsi="Times New Roman"/>
          <w:i/>
          <w:w w:val="105"/>
        </w:rPr>
        <w:t>R</w:t>
      </w:r>
      <w:r>
        <w:rPr>
          <w:w w:val="105"/>
        </w:rPr>
        <w:t>[</w:t>
      </w:r>
      <w:r>
        <w:rPr>
          <w:rFonts w:ascii="Times New Roman" w:hAnsi="Times New Roman"/>
          <w:i/>
          <w:w w:val="105"/>
        </w:rPr>
        <w:t>k</w:t>
      </w:r>
      <w:r>
        <w:rPr>
          <w:w w:val="105"/>
        </w:rPr>
        <w:t>] and </w:t>
      </w:r>
      <w:r>
        <w:rPr>
          <w:rFonts w:ascii="Times New Roman" w:hAnsi="Times New Roman"/>
          <w:i/>
          <w:spacing w:val="5"/>
          <w:w w:val="105"/>
        </w:rPr>
        <w:t>X</w:t>
      </w:r>
      <w:r>
        <w:rPr>
          <w:spacing w:val="5"/>
          <w:w w:val="105"/>
        </w:rPr>
        <w:t>[</w:t>
      </w:r>
      <w:r>
        <w:rPr>
          <w:rFonts w:ascii="Times New Roman" w:hAnsi="Times New Roman"/>
          <w:i/>
          <w:spacing w:val="5"/>
          <w:w w:val="105"/>
        </w:rPr>
        <w:t>k</w:t>
      </w:r>
      <w:r>
        <w:rPr>
          <w:rFonts w:ascii="Times New Roman" w:hAnsi="Times New Roman"/>
          <w:i/>
          <w:spacing w:val="-3"/>
          <w:w w:val="105"/>
        </w:rPr>
        <w:t> </w:t>
      </w:r>
      <w:r>
        <w:rPr>
          <w:w w:val="110"/>
        </w:rPr>
        <w:t>+</w:t>
      </w:r>
      <w:r>
        <w:rPr>
          <w:spacing w:val="-9"/>
          <w:w w:val="110"/>
        </w:rPr>
        <w:t> </w:t>
      </w:r>
      <w:r>
        <w:rPr>
          <w:w w:val="105"/>
        </w:rPr>
        <w:t>1]</w:t>
      </w:r>
      <w:r>
        <w:rPr>
          <w:spacing w:val="-8"/>
          <w:w w:val="105"/>
        </w:rPr>
        <w:t> </w:t>
      </w:r>
      <w:r>
        <w:rPr>
          <w:rFonts w:ascii="MS UI Gothic" w:hAnsi="MS UI Gothic"/>
          <w:w w:val="105"/>
        </w:rPr>
        <w:t>·</w:t>
      </w:r>
      <w:r>
        <w:rPr>
          <w:rFonts w:ascii="MS UI Gothic" w:hAnsi="MS UI Gothic"/>
          <w:spacing w:val="-21"/>
          <w:w w:val="105"/>
        </w:rPr>
        <w:t> </w:t>
      </w:r>
      <w:r>
        <w:rPr>
          <w:rFonts w:ascii="Times New Roman" w:hAnsi="Times New Roman"/>
          <w:i/>
          <w:w w:val="110"/>
        </w:rPr>
        <w:t>A</w:t>
      </w:r>
      <w:r>
        <w:rPr>
          <w:rFonts w:ascii="Times New Roman" w:hAnsi="Times New Roman"/>
          <w:i/>
          <w:spacing w:val="-12"/>
          <w:w w:val="110"/>
        </w:rPr>
        <w:t> </w:t>
      </w:r>
      <w:r>
        <w:rPr>
          <w:w w:val="110"/>
        </w:rPr>
        <w:t>+</w:t>
      </w:r>
      <w:r>
        <w:rPr>
          <w:spacing w:val="-10"/>
          <w:w w:val="110"/>
        </w:rPr>
        <w:t> </w:t>
      </w:r>
      <w:r>
        <w:rPr>
          <w:rFonts w:ascii="Times New Roman" w:hAnsi="Times New Roman"/>
          <w:i/>
          <w:w w:val="105"/>
        </w:rPr>
        <w:t>Y</w:t>
      </w:r>
      <w:r>
        <w:rPr>
          <w:rFonts w:ascii="Times New Roman" w:hAnsi="Times New Roman"/>
          <w:i/>
          <w:spacing w:val="-10"/>
          <w:w w:val="105"/>
        </w:rPr>
        <w:t> </w:t>
      </w:r>
      <w:r>
        <w:rPr>
          <w:w w:val="105"/>
        </w:rPr>
        <w:t>[</w:t>
      </w:r>
      <w:r>
        <w:rPr>
          <w:rFonts w:ascii="Times New Roman" w:hAnsi="Times New Roman"/>
          <w:i/>
          <w:w w:val="105"/>
        </w:rPr>
        <w:t>k</w:t>
      </w:r>
      <w:r>
        <w:rPr>
          <w:rFonts w:ascii="Times New Roman" w:hAnsi="Times New Roman"/>
          <w:i/>
          <w:spacing w:val="-2"/>
          <w:w w:val="105"/>
        </w:rPr>
        <w:t> </w:t>
      </w:r>
      <w:r>
        <w:rPr>
          <w:w w:val="110"/>
        </w:rPr>
        <w:t>+</w:t>
      </w:r>
      <w:r>
        <w:rPr>
          <w:spacing w:val="-9"/>
          <w:w w:val="110"/>
        </w:rPr>
        <w:t> </w:t>
      </w:r>
      <w:r>
        <w:rPr>
          <w:w w:val="105"/>
        </w:rPr>
        <w:t>1]</w:t>
      </w:r>
      <w:r>
        <w:rPr>
          <w:spacing w:val="-8"/>
          <w:w w:val="105"/>
        </w:rPr>
        <w:t> </w:t>
      </w:r>
      <w:r>
        <w:rPr>
          <w:rFonts w:ascii="MS UI Gothic" w:hAnsi="MS UI Gothic"/>
          <w:w w:val="105"/>
        </w:rPr>
        <w:t>·</w:t>
      </w:r>
      <w:r>
        <w:rPr>
          <w:rFonts w:ascii="MS UI Gothic" w:hAnsi="MS UI Gothic"/>
          <w:spacing w:val="-21"/>
          <w:w w:val="105"/>
        </w:rPr>
        <w:t> </w:t>
      </w:r>
      <w:r>
        <w:rPr>
          <w:rFonts w:ascii="Times New Roman" w:hAnsi="Times New Roman"/>
          <w:i/>
          <w:w w:val="110"/>
        </w:rPr>
        <w:t>B</w:t>
      </w:r>
      <w:r>
        <w:rPr>
          <w:rFonts w:ascii="Times New Roman" w:hAnsi="Times New Roman"/>
          <w:i/>
          <w:spacing w:val="11"/>
          <w:w w:val="110"/>
        </w:rPr>
        <w:t> </w:t>
      </w:r>
      <w:r>
        <w:rPr>
          <w:w w:val="110"/>
        </w:rPr>
        <w:t>=</w:t>
      </w:r>
      <w:r>
        <w:rPr>
          <w:spacing w:val="2"/>
          <w:w w:val="110"/>
        </w:rPr>
        <w:t> </w:t>
      </w:r>
      <w:r>
        <w:rPr>
          <w:rFonts w:ascii="Times New Roman" w:hAnsi="Times New Roman"/>
          <w:i/>
          <w:w w:val="105"/>
        </w:rPr>
        <w:t>R</w:t>
      </w:r>
      <w:r>
        <w:rPr>
          <w:w w:val="105"/>
        </w:rPr>
        <w:t>[</w:t>
      </w:r>
      <w:r>
        <w:rPr>
          <w:rFonts w:ascii="Times New Roman" w:hAnsi="Times New Roman"/>
          <w:i/>
          <w:w w:val="105"/>
        </w:rPr>
        <w:t>k</w:t>
      </w:r>
      <w:r>
        <w:rPr>
          <w:rFonts w:ascii="Times New Roman" w:hAnsi="Times New Roman"/>
          <w:i/>
          <w:spacing w:val="-2"/>
          <w:w w:val="105"/>
        </w:rPr>
        <w:t> </w:t>
      </w:r>
      <w:r>
        <w:rPr>
          <w:w w:val="110"/>
        </w:rPr>
        <w:t>+</w:t>
      </w:r>
      <w:r>
        <w:rPr>
          <w:spacing w:val="-10"/>
          <w:w w:val="110"/>
        </w:rPr>
        <w:t> </w:t>
      </w:r>
      <w:r>
        <w:rPr>
          <w:w w:val="105"/>
        </w:rPr>
        <w:t>1]</w:t>
      </w:r>
      <w:r>
        <w:rPr>
          <w:spacing w:val="17"/>
          <w:w w:val="105"/>
        </w:rPr>
        <w:t> </w:t>
      </w:r>
      <w:r>
        <w:rPr>
          <w:w w:val="105"/>
        </w:rPr>
        <w:t>then</w:t>
      </w:r>
    </w:p>
    <w:p>
      <w:pPr>
        <w:spacing w:line="274" w:lineRule="exact" w:before="0"/>
        <w:ind w:left="498" w:right="0" w:firstLine="0"/>
        <w:jc w:val="both"/>
        <w:rPr>
          <w:rFonts w:ascii="Times New Roman" w:hAnsi="Times New Roman"/>
          <w:i/>
          <w:sz w:val="22"/>
        </w:rPr>
      </w:pPr>
      <w:r>
        <w:rPr>
          <w:rFonts w:ascii="Times New Roman" w:hAnsi="Times New Roman"/>
          <w:i/>
          <w:w w:val="105"/>
          <w:sz w:val="22"/>
        </w:rPr>
        <w:t>X</w:t>
      </w:r>
      <w:r>
        <w:rPr>
          <w:w w:val="105"/>
          <w:sz w:val="22"/>
        </w:rPr>
        <w:t>[</w:t>
      </w:r>
      <w:r>
        <w:rPr>
          <w:rFonts w:ascii="Times New Roman" w:hAnsi="Times New Roman"/>
          <w:i/>
          <w:w w:val="105"/>
          <w:sz w:val="22"/>
        </w:rPr>
        <w:t>k </w:t>
      </w:r>
      <w:r>
        <w:rPr>
          <w:w w:val="105"/>
          <w:sz w:val="22"/>
        </w:rPr>
        <w:t>+ 2] </w:t>
      </w:r>
      <w:r>
        <w:rPr>
          <w:rFonts w:ascii="MS UI Gothic" w:hAnsi="MS UI Gothic"/>
          <w:w w:val="115"/>
          <w:sz w:val="22"/>
        </w:rPr>
        <w:t>· </w:t>
      </w:r>
      <w:r>
        <w:rPr>
          <w:rFonts w:ascii="Times New Roman" w:hAnsi="Times New Roman"/>
          <w:i/>
          <w:w w:val="105"/>
          <w:sz w:val="22"/>
        </w:rPr>
        <w:t>A </w:t>
      </w:r>
      <w:r>
        <w:rPr>
          <w:w w:val="105"/>
          <w:sz w:val="22"/>
        </w:rPr>
        <w:t>+ </w:t>
      </w:r>
      <w:r>
        <w:rPr>
          <w:rFonts w:ascii="Times New Roman" w:hAnsi="Times New Roman"/>
          <w:i/>
          <w:w w:val="105"/>
          <w:sz w:val="22"/>
        </w:rPr>
        <w:t>Y </w:t>
      </w:r>
      <w:r>
        <w:rPr>
          <w:w w:val="105"/>
          <w:sz w:val="22"/>
        </w:rPr>
        <w:t>[</w:t>
      </w:r>
      <w:r>
        <w:rPr>
          <w:rFonts w:ascii="Times New Roman" w:hAnsi="Times New Roman"/>
          <w:i/>
          <w:w w:val="105"/>
          <w:sz w:val="22"/>
        </w:rPr>
        <w:t>k </w:t>
      </w:r>
      <w:r>
        <w:rPr>
          <w:w w:val="105"/>
          <w:sz w:val="22"/>
        </w:rPr>
        <w:t>+ 2] </w:t>
      </w:r>
      <w:r>
        <w:rPr>
          <w:rFonts w:ascii="MS UI Gothic" w:hAnsi="MS UI Gothic"/>
          <w:w w:val="115"/>
          <w:sz w:val="22"/>
        </w:rPr>
        <w:t>· </w:t>
      </w:r>
      <w:r>
        <w:rPr>
          <w:rFonts w:ascii="Times New Roman" w:hAnsi="Times New Roman"/>
          <w:i/>
          <w:w w:val="105"/>
          <w:sz w:val="22"/>
        </w:rPr>
        <w:t>B</w:t>
      </w:r>
    </w:p>
    <w:p>
      <w:pPr>
        <w:spacing w:before="57"/>
        <w:ind w:left="498" w:right="0" w:firstLine="0"/>
        <w:jc w:val="left"/>
        <w:rPr>
          <w:rFonts w:ascii="Times New Roman" w:hAnsi="Times New Roman"/>
          <w:i/>
          <w:sz w:val="22"/>
        </w:rPr>
      </w:pPr>
      <w:r>
        <w:rPr>
          <w:w w:val="105"/>
          <w:sz w:val="22"/>
        </w:rPr>
        <w:t>= (</w:t>
      </w:r>
      <w:r>
        <w:rPr>
          <w:rFonts w:ascii="Times New Roman" w:hAnsi="Times New Roman"/>
          <w:i/>
          <w:w w:val="105"/>
          <w:sz w:val="22"/>
        </w:rPr>
        <w:t>X</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10"/>
          <w:sz w:val="22"/>
        </w:rPr>
        <w:t>· </w:t>
      </w:r>
      <w:r>
        <w:rPr>
          <w:rFonts w:ascii="Times New Roman" w:hAnsi="Times New Roman"/>
          <w:i/>
          <w:w w:val="105"/>
          <w:sz w:val="22"/>
        </w:rPr>
        <w:t>X</w:t>
      </w:r>
      <w:r>
        <w:rPr>
          <w:w w:val="105"/>
          <w:sz w:val="22"/>
        </w:rPr>
        <w:t>[</w:t>
      </w:r>
      <w:r>
        <w:rPr>
          <w:rFonts w:ascii="Times New Roman" w:hAnsi="Times New Roman"/>
          <w:i/>
          <w:w w:val="105"/>
          <w:sz w:val="22"/>
        </w:rPr>
        <w:t>k </w:t>
      </w:r>
      <w:r>
        <w:rPr>
          <w:w w:val="105"/>
          <w:sz w:val="22"/>
        </w:rPr>
        <w:t>+ 1]) </w:t>
      </w:r>
      <w:r>
        <w:rPr>
          <w:rFonts w:ascii="MS UI Gothic" w:hAnsi="MS UI Gothic"/>
          <w:w w:val="110"/>
          <w:sz w:val="22"/>
        </w:rPr>
        <w:t>· </w:t>
      </w:r>
      <w:r>
        <w:rPr>
          <w:rFonts w:ascii="Times New Roman" w:hAnsi="Times New Roman"/>
          <w:i/>
          <w:w w:val="105"/>
          <w:sz w:val="22"/>
        </w:rPr>
        <w:t>A </w:t>
      </w:r>
      <w:r>
        <w:rPr>
          <w:w w:val="105"/>
          <w:sz w:val="22"/>
        </w:rPr>
        <w:t>+ (</w:t>
      </w:r>
      <w:r>
        <w:rPr>
          <w:rFonts w:ascii="Times New Roman" w:hAnsi="Times New Roman"/>
          <w:i/>
          <w:w w:val="105"/>
          <w:sz w:val="22"/>
        </w:rPr>
        <w:t>Y </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10"/>
          <w:sz w:val="22"/>
        </w:rPr>
        <w:t>· </w:t>
      </w:r>
      <w:r>
        <w:rPr>
          <w:rFonts w:ascii="Times New Roman" w:hAnsi="Times New Roman"/>
          <w:i/>
          <w:w w:val="105"/>
          <w:sz w:val="22"/>
        </w:rPr>
        <w:t>Y </w:t>
      </w:r>
      <w:r>
        <w:rPr>
          <w:w w:val="105"/>
          <w:sz w:val="22"/>
        </w:rPr>
        <w:t>[</w:t>
      </w:r>
      <w:r>
        <w:rPr>
          <w:rFonts w:ascii="Times New Roman" w:hAnsi="Times New Roman"/>
          <w:i/>
          <w:w w:val="105"/>
          <w:sz w:val="22"/>
        </w:rPr>
        <w:t>k </w:t>
      </w:r>
      <w:r>
        <w:rPr>
          <w:w w:val="105"/>
          <w:sz w:val="22"/>
        </w:rPr>
        <w:t>+ 1]) </w:t>
      </w:r>
      <w:r>
        <w:rPr>
          <w:rFonts w:ascii="MS UI Gothic" w:hAnsi="MS UI Gothic"/>
          <w:w w:val="110"/>
          <w:sz w:val="22"/>
        </w:rPr>
        <w:t>· </w:t>
      </w:r>
      <w:r>
        <w:rPr>
          <w:rFonts w:ascii="Times New Roman" w:hAnsi="Times New Roman"/>
          <w:i/>
          <w:w w:val="105"/>
          <w:sz w:val="22"/>
        </w:rPr>
        <w:t>B</w:t>
      </w:r>
    </w:p>
    <w:p>
      <w:pPr>
        <w:spacing w:before="56"/>
        <w:ind w:left="498" w:right="0" w:firstLine="0"/>
        <w:jc w:val="left"/>
        <w:rPr>
          <w:sz w:val="22"/>
        </w:rPr>
      </w:pPr>
      <w:r>
        <w:rPr>
          <w:w w:val="105"/>
          <w:sz w:val="22"/>
        </w:rPr>
        <w:t>= </w:t>
      </w:r>
      <w:r>
        <w:rPr>
          <w:rFonts w:ascii="Times New Roman" w:hAnsi="Times New Roman"/>
          <w:i/>
          <w:w w:val="105"/>
          <w:sz w:val="22"/>
        </w:rPr>
        <w:t>X</w:t>
      </w:r>
      <w:r>
        <w:rPr>
          <w:w w:val="105"/>
          <w:sz w:val="22"/>
        </w:rPr>
        <w:t>[</w:t>
      </w:r>
      <w:r>
        <w:rPr>
          <w:rFonts w:ascii="Times New Roman" w:hAnsi="Times New Roman"/>
          <w:i/>
          <w:w w:val="105"/>
          <w:sz w:val="22"/>
        </w:rPr>
        <w:t>k</w:t>
      </w:r>
      <w:r>
        <w:rPr>
          <w:w w:val="105"/>
          <w:sz w:val="22"/>
        </w:rPr>
        <w:t>] </w:t>
      </w:r>
      <w:r>
        <w:rPr>
          <w:rFonts w:ascii="MS UI Gothic" w:hAnsi="MS UI Gothic"/>
          <w:w w:val="110"/>
          <w:sz w:val="22"/>
        </w:rPr>
        <w:t>· </w:t>
      </w:r>
      <w:r>
        <w:rPr>
          <w:rFonts w:ascii="Times New Roman" w:hAnsi="Times New Roman"/>
          <w:i/>
          <w:w w:val="105"/>
          <w:sz w:val="22"/>
        </w:rPr>
        <w:t>A </w:t>
      </w:r>
      <w:r>
        <w:rPr>
          <w:w w:val="105"/>
          <w:sz w:val="22"/>
        </w:rPr>
        <w:t>+ </w:t>
      </w:r>
      <w:r>
        <w:rPr>
          <w:rFonts w:ascii="Times New Roman" w:hAnsi="Times New Roman"/>
          <w:i/>
          <w:w w:val="105"/>
          <w:sz w:val="22"/>
        </w:rPr>
        <w:t>Y </w:t>
      </w:r>
      <w:r>
        <w:rPr>
          <w:w w:val="105"/>
          <w:sz w:val="22"/>
        </w:rPr>
        <w:t>[</w:t>
      </w:r>
      <w:r>
        <w:rPr>
          <w:rFonts w:ascii="Times New Roman" w:hAnsi="Times New Roman"/>
          <w:i/>
          <w:w w:val="105"/>
          <w:sz w:val="22"/>
        </w:rPr>
        <w:t>k</w:t>
      </w:r>
      <w:r>
        <w:rPr>
          <w:w w:val="105"/>
          <w:sz w:val="22"/>
        </w:rPr>
        <w:t>] </w:t>
      </w:r>
      <w:r>
        <w:rPr>
          <w:rFonts w:ascii="MS UI Gothic" w:hAnsi="MS UI Gothic"/>
          <w:w w:val="110"/>
          <w:sz w:val="22"/>
        </w:rPr>
        <w:t>· </w:t>
      </w:r>
      <w:r>
        <w:rPr>
          <w:rFonts w:ascii="Times New Roman" w:hAnsi="Times New Roman"/>
          <w:i/>
          <w:w w:val="105"/>
          <w:sz w:val="22"/>
        </w:rPr>
        <w:t>B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10"/>
          <w:sz w:val="22"/>
        </w:rPr>
        <w:t>· </w:t>
      </w:r>
      <w:r>
        <w:rPr>
          <w:w w:val="105"/>
          <w:sz w:val="22"/>
        </w:rPr>
        <w:t>(</w:t>
      </w:r>
      <w:r>
        <w:rPr>
          <w:rFonts w:ascii="Times New Roman" w:hAnsi="Times New Roman"/>
          <w:i/>
          <w:w w:val="105"/>
          <w:sz w:val="22"/>
        </w:rPr>
        <w:t>X</w:t>
      </w:r>
      <w:r>
        <w:rPr>
          <w:w w:val="105"/>
          <w:sz w:val="22"/>
        </w:rPr>
        <w:t>[</w:t>
      </w:r>
      <w:r>
        <w:rPr>
          <w:rFonts w:ascii="Times New Roman" w:hAnsi="Times New Roman"/>
          <w:i/>
          <w:w w:val="105"/>
          <w:sz w:val="22"/>
        </w:rPr>
        <w:t>k </w:t>
      </w:r>
      <w:r>
        <w:rPr>
          <w:w w:val="105"/>
          <w:sz w:val="22"/>
        </w:rPr>
        <w:t>+ 1] </w:t>
      </w:r>
      <w:r>
        <w:rPr>
          <w:rFonts w:ascii="MS UI Gothic" w:hAnsi="MS UI Gothic"/>
          <w:w w:val="110"/>
          <w:sz w:val="22"/>
        </w:rPr>
        <w:t>· </w:t>
      </w:r>
      <w:r>
        <w:rPr>
          <w:rFonts w:ascii="Times New Roman" w:hAnsi="Times New Roman"/>
          <w:i/>
          <w:w w:val="105"/>
          <w:sz w:val="22"/>
        </w:rPr>
        <w:t>A </w:t>
      </w:r>
      <w:r>
        <w:rPr>
          <w:w w:val="105"/>
          <w:sz w:val="22"/>
        </w:rPr>
        <w:t>+ </w:t>
      </w:r>
      <w:r>
        <w:rPr>
          <w:rFonts w:ascii="Times New Roman" w:hAnsi="Times New Roman"/>
          <w:i/>
          <w:w w:val="105"/>
          <w:sz w:val="22"/>
        </w:rPr>
        <w:t>Y </w:t>
      </w:r>
      <w:r>
        <w:rPr>
          <w:w w:val="105"/>
          <w:sz w:val="22"/>
        </w:rPr>
        <w:t>[</w:t>
      </w:r>
      <w:r>
        <w:rPr>
          <w:rFonts w:ascii="Times New Roman" w:hAnsi="Times New Roman"/>
          <w:i/>
          <w:w w:val="105"/>
          <w:sz w:val="22"/>
        </w:rPr>
        <w:t>k </w:t>
      </w:r>
      <w:r>
        <w:rPr>
          <w:w w:val="105"/>
          <w:sz w:val="22"/>
        </w:rPr>
        <w:t>+ 1] </w:t>
      </w:r>
      <w:r>
        <w:rPr>
          <w:rFonts w:ascii="MS UI Gothic" w:hAnsi="MS UI Gothic"/>
          <w:w w:val="110"/>
          <w:sz w:val="22"/>
        </w:rPr>
        <w:t>· </w:t>
      </w:r>
      <w:r>
        <w:rPr>
          <w:rFonts w:ascii="Times New Roman" w:hAnsi="Times New Roman"/>
          <w:i/>
          <w:w w:val="105"/>
          <w:sz w:val="22"/>
        </w:rPr>
        <w:t>B</w:t>
      </w:r>
      <w:r>
        <w:rPr>
          <w:w w:val="105"/>
          <w:sz w:val="22"/>
        </w:rPr>
        <w:t>)</w:t>
      </w:r>
    </w:p>
    <w:p>
      <w:pPr>
        <w:spacing w:before="57"/>
        <w:ind w:left="498" w:right="0" w:firstLine="0"/>
        <w:jc w:val="left"/>
        <w:rPr>
          <w:sz w:val="22"/>
        </w:rPr>
      </w:pPr>
      <w:r>
        <w:rPr>
          <w:w w:val="105"/>
          <w:sz w:val="22"/>
        </w:rPr>
        <w:t>= </w:t>
      </w:r>
      <w:r>
        <w:rPr>
          <w:rFonts w:ascii="Times New Roman" w:hAnsi="Times New Roman"/>
          <w:i/>
          <w:w w:val="105"/>
          <w:sz w:val="22"/>
        </w:rPr>
        <w:t>R</w:t>
      </w:r>
      <w:r>
        <w:rPr>
          <w:w w:val="105"/>
          <w:sz w:val="22"/>
        </w:rPr>
        <w:t>[</w:t>
      </w:r>
      <w:r>
        <w:rPr>
          <w:rFonts w:ascii="Times New Roman" w:hAnsi="Times New Roman"/>
          <w:i/>
          <w:w w:val="105"/>
          <w:sz w:val="22"/>
        </w:rPr>
        <w:t>k</w:t>
      </w:r>
      <w:r>
        <w:rPr>
          <w:w w:val="105"/>
          <w:sz w:val="22"/>
        </w:rPr>
        <w:t>] </w:t>
      </w:r>
      <w:r>
        <w:rPr>
          <w:rFonts w:ascii="MS UI Gothic" w:hAnsi="MS UI Gothic"/>
          <w:w w:val="105"/>
          <w:sz w:val="22"/>
        </w:rPr>
        <w:t>− </w:t>
      </w:r>
      <w:r>
        <w:rPr>
          <w:rFonts w:ascii="Times New Roman" w:hAnsi="Times New Roman"/>
          <w:i/>
          <w:w w:val="105"/>
          <w:sz w:val="22"/>
        </w:rPr>
        <w:t>Q</w:t>
      </w:r>
      <w:r>
        <w:rPr>
          <w:w w:val="105"/>
          <w:sz w:val="22"/>
        </w:rPr>
        <w:t>[</w:t>
      </w:r>
      <w:r>
        <w:rPr>
          <w:rFonts w:ascii="Times New Roman" w:hAnsi="Times New Roman"/>
          <w:i/>
          <w:w w:val="105"/>
          <w:sz w:val="22"/>
        </w:rPr>
        <w:t>k </w:t>
      </w:r>
      <w:r>
        <w:rPr>
          <w:w w:val="105"/>
          <w:sz w:val="22"/>
        </w:rPr>
        <w:t>+ 2] </w:t>
      </w:r>
      <w:r>
        <w:rPr>
          <w:rFonts w:ascii="MS UI Gothic" w:hAnsi="MS UI Gothic"/>
          <w:w w:val="110"/>
          <w:sz w:val="22"/>
        </w:rPr>
        <w:t>· </w:t>
      </w:r>
      <w:r>
        <w:rPr>
          <w:rFonts w:ascii="Times New Roman" w:hAnsi="Times New Roman"/>
          <w:i/>
          <w:w w:val="105"/>
          <w:sz w:val="22"/>
        </w:rPr>
        <w:t>R</w:t>
      </w:r>
      <w:r>
        <w:rPr>
          <w:w w:val="105"/>
          <w:sz w:val="22"/>
        </w:rPr>
        <w:t>[</w:t>
      </w:r>
      <w:r>
        <w:rPr>
          <w:rFonts w:ascii="Times New Roman" w:hAnsi="Times New Roman"/>
          <w:i/>
          <w:w w:val="105"/>
          <w:sz w:val="22"/>
        </w:rPr>
        <w:t>k </w:t>
      </w:r>
      <w:r>
        <w:rPr>
          <w:w w:val="105"/>
          <w:sz w:val="22"/>
        </w:rPr>
        <w:t>+ 1] = </w:t>
      </w:r>
      <w:r>
        <w:rPr>
          <w:rFonts w:ascii="Times New Roman" w:hAnsi="Times New Roman"/>
          <w:i/>
          <w:w w:val="105"/>
          <w:sz w:val="22"/>
        </w:rPr>
        <w:t>R</w:t>
      </w:r>
      <w:r>
        <w:rPr>
          <w:w w:val="105"/>
          <w:sz w:val="22"/>
        </w:rPr>
        <w:t>[</w:t>
      </w:r>
      <w:r>
        <w:rPr>
          <w:rFonts w:ascii="Times New Roman" w:hAnsi="Times New Roman"/>
          <w:i/>
          <w:w w:val="105"/>
          <w:sz w:val="22"/>
        </w:rPr>
        <w:t>k </w:t>
      </w:r>
      <w:r>
        <w:rPr>
          <w:w w:val="105"/>
          <w:sz w:val="22"/>
        </w:rPr>
        <w:t>+ 2].</w:t>
      </w:r>
    </w:p>
    <w:p>
      <w:pPr>
        <w:pStyle w:val="BodyText"/>
        <w:spacing w:before="219"/>
        <w:ind w:left="159"/>
        <w:jc w:val="both"/>
      </w:pPr>
      <w:r>
        <w:rPr/>
        <w:t>You can see additional discussion and examples at</w:t>
      </w:r>
    </w:p>
    <w:p>
      <w:pPr>
        <w:pStyle w:val="BodyText"/>
        <w:spacing w:before="85"/>
        <w:ind w:left="498"/>
        <w:rPr>
          <w:rFonts w:ascii="Times New Roman"/>
        </w:rPr>
      </w:pPr>
      <w:hyperlink r:id="rId125">
        <w:r>
          <w:rPr>
            <w:rFonts w:ascii="Times New Roman"/>
            <w:w w:val="125"/>
          </w:rPr>
          <w:t>http://en.wikipedia.org/wiki/Extended_Euclidean_algorithm</w:t>
        </w:r>
      </w:hyperlink>
    </w:p>
    <w:p>
      <w:pPr>
        <w:pStyle w:val="BodyText"/>
        <w:rPr>
          <w:rFonts w:ascii="Times New Roman"/>
        </w:rPr>
      </w:pPr>
    </w:p>
    <w:p>
      <w:pPr>
        <w:pStyle w:val="BodyText"/>
        <w:spacing w:before="2"/>
        <w:rPr>
          <w:rFonts w:ascii="Times New Roman"/>
          <w:sz w:val="19"/>
        </w:rPr>
      </w:pPr>
    </w:p>
    <w:p>
      <w:pPr>
        <w:pStyle w:val="Heading5"/>
        <w:numPr>
          <w:ilvl w:val="1"/>
          <w:numId w:val="25"/>
        </w:numPr>
        <w:tabs>
          <w:tab w:pos="895" w:val="left" w:leader="none"/>
          <w:tab w:pos="896" w:val="left" w:leader="none"/>
        </w:tabs>
        <w:spacing w:line="240" w:lineRule="auto" w:before="0" w:after="0"/>
        <w:ind w:left="895" w:right="0" w:hanging="737"/>
        <w:jc w:val="left"/>
      </w:pPr>
      <w:bookmarkStart w:name="Inverses mod n" w:id="301"/>
      <w:bookmarkEnd w:id="301"/>
      <w:r>
        <w:rPr>
          <w:b w:val="0"/>
        </w:rPr>
      </w:r>
      <w:bookmarkStart w:name="_bookmark159" w:id="302"/>
      <w:bookmarkEnd w:id="302"/>
      <w:r>
        <w:rPr>
          <w:b w:val="0"/>
        </w:rPr>
      </w:r>
      <w:bookmarkStart w:name="_bookmark159" w:id="303"/>
      <w:bookmarkEnd w:id="303"/>
      <w:r>
        <w:rPr>
          <w:spacing w:val="-3"/>
        </w:rPr>
        <w:t>I</w:t>
      </w:r>
      <w:r>
        <w:rPr>
          <w:spacing w:val="-3"/>
        </w:rPr>
        <w:t>nverses </w:t>
      </w:r>
      <w:r>
        <w:rPr>
          <w:spacing w:val="3"/>
        </w:rPr>
        <w:t>mod </w:t>
      </w:r>
      <w:r>
        <w:rPr/>
        <w:t>n</w:t>
      </w:r>
    </w:p>
    <w:p>
      <w:pPr>
        <w:pStyle w:val="BodyText"/>
        <w:spacing w:before="4"/>
        <w:rPr>
          <w:b/>
          <w:sz w:val="25"/>
        </w:rPr>
      </w:pPr>
    </w:p>
    <w:p>
      <w:pPr>
        <w:pStyle w:val="BodyText"/>
        <w:spacing w:line="309" w:lineRule="auto"/>
        <w:ind w:left="159" w:right="1457"/>
        <w:jc w:val="both"/>
      </w:pPr>
      <w:r>
        <w:rPr>
          <w:spacing w:val="-9"/>
          <w:w w:val="105"/>
        </w:rPr>
        <w:t>We</w:t>
      </w:r>
      <w:r>
        <w:rPr>
          <w:spacing w:val="-10"/>
          <w:w w:val="105"/>
        </w:rPr>
        <w:t> </w:t>
      </w:r>
      <w:r>
        <w:rPr>
          <w:spacing w:val="-3"/>
          <w:w w:val="105"/>
        </w:rPr>
        <w:t>have</w:t>
      </w:r>
      <w:r>
        <w:rPr>
          <w:spacing w:val="-10"/>
          <w:w w:val="105"/>
        </w:rPr>
        <w:t> </w:t>
      </w:r>
      <w:r>
        <w:rPr>
          <w:w w:val="105"/>
        </w:rPr>
        <w:t>already</w:t>
      </w:r>
      <w:r>
        <w:rPr>
          <w:spacing w:val="-10"/>
          <w:w w:val="105"/>
        </w:rPr>
        <w:t> </w:t>
      </w:r>
      <w:r>
        <w:rPr>
          <w:w w:val="105"/>
        </w:rPr>
        <w:t>seen</w:t>
      </w:r>
      <w:r>
        <w:rPr>
          <w:spacing w:val="-9"/>
          <w:w w:val="105"/>
        </w:rPr>
        <w:t> </w:t>
      </w:r>
      <w:r>
        <w:rPr>
          <w:w w:val="105"/>
        </w:rPr>
        <w:t>that</w:t>
      </w:r>
      <w:r>
        <w:rPr>
          <w:spacing w:val="-10"/>
          <w:w w:val="105"/>
        </w:rPr>
        <w:t> </w:t>
      </w:r>
      <w:r>
        <w:rPr>
          <w:spacing w:val="-4"/>
          <w:w w:val="105"/>
        </w:rPr>
        <w:t>we</w:t>
      </w:r>
      <w:r>
        <w:rPr>
          <w:spacing w:val="-10"/>
          <w:w w:val="105"/>
        </w:rPr>
        <w:t> </w:t>
      </w:r>
      <w:r>
        <w:rPr>
          <w:w w:val="105"/>
        </w:rPr>
        <w:t>need</w:t>
      </w:r>
      <w:r>
        <w:rPr>
          <w:spacing w:val="-10"/>
          <w:w w:val="105"/>
        </w:rPr>
        <w:t> </w:t>
      </w:r>
      <w:r>
        <w:rPr>
          <w:w w:val="105"/>
        </w:rPr>
        <w:t>to</w:t>
      </w:r>
      <w:r>
        <w:rPr>
          <w:spacing w:val="-9"/>
          <w:w w:val="105"/>
        </w:rPr>
        <w:t> </w:t>
      </w:r>
      <w:r>
        <w:rPr>
          <w:w w:val="105"/>
        </w:rPr>
        <w:t>find</w:t>
      </w:r>
      <w:r>
        <w:rPr>
          <w:spacing w:val="-10"/>
          <w:w w:val="105"/>
        </w:rPr>
        <w:t> </w:t>
      </w:r>
      <w:r>
        <w:rPr>
          <w:w w:val="105"/>
        </w:rPr>
        <w:t>multiplicative</w:t>
      </w:r>
      <w:r>
        <w:rPr>
          <w:spacing w:val="-10"/>
          <w:w w:val="105"/>
        </w:rPr>
        <w:t> </w:t>
      </w:r>
      <w:r>
        <w:rPr>
          <w:w w:val="105"/>
        </w:rPr>
        <w:t>inverses</w:t>
      </w:r>
      <w:r>
        <w:rPr>
          <w:spacing w:val="-12"/>
          <w:w w:val="105"/>
        </w:rPr>
        <w:t> </w:t>
      </w:r>
      <w:r>
        <w:rPr>
          <w:w w:val="105"/>
        </w:rPr>
        <w:t>mod</w:t>
      </w:r>
      <w:r>
        <w:rPr>
          <w:rFonts w:ascii="Times New Roman" w:hAnsi="Times New Roman"/>
          <w:i/>
          <w:w w:val="105"/>
        </w:rPr>
        <w:t>n</w:t>
      </w:r>
      <w:r>
        <w:rPr>
          <w:rFonts w:ascii="Times New Roman" w:hAnsi="Times New Roman"/>
          <w:i/>
          <w:spacing w:val="-11"/>
          <w:w w:val="105"/>
        </w:rPr>
        <w:t> </w:t>
      </w:r>
      <w:r>
        <w:rPr>
          <w:w w:val="105"/>
        </w:rPr>
        <w:t>to</w:t>
      </w:r>
      <w:r>
        <w:rPr>
          <w:spacing w:val="-10"/>
          <w:w w:val="105"/>
        </w:rPr>
        <w:t> </w:t>
      </w:r>
      <w:r>
        <w:rPr>
          <w:w w:val="105"/>
        </w:rPr>
        <w:t>decipher</w:t>
      </w:r>
      <w:r>
        <w:rPr>
          <w:spacing w:val="-10"/>
          <w:w w:val="105"/>
        </w:rPr>
        <w:t> </w:t>
      </w:r>
      <w:r>
        <w:rPr>
          <w:w w:val="105"/>
        </w:rPr>
        <w:t>cipher </w:t>
      </w:r>
      <w:r>
        <w:rPr/>
        <w:t>text</w:t>
      </w:r>
      <w:r>
        <w:rPr>
          <w:spacing w:val="-14"/>
        </w:rPr>
        <w:t> </w:t>
      </w:r>
      <w:r>
        <w:rPr/>
        <w:t>that</w:t>
      </w:r>
      <w:r>
        <w:rPr>
          <w:spacing w:val="-13"/>
        </w:rPr>
        <w:t> </w:t>
      </w:r>
      <w:r>
        <w:rPr>
          <w:spacing w:val="-3"/>
        </w:rPr>
        <w:t>was</w:t>
      </w:r>
      <w:r>
        <w:rPr>
          <w:spacing w:val="-14"/>
        </w:rPr>
        <w:t> </w:t>
      </w:r>
      <w:r>
        <w:rPr/>
        <w:t>created</w:t>
      </w:r>
      <w:r>
        <w:rPr>
          <w:spacing w:val="-13"/>
        </w:rPr>
        <w:t> </w:t>
      </w:r>
      <w:r>
        <w:rPr/>
        <w:t>using</w:t>
      </w:r>
      <w:r>
        <w:rPr>
          <w:spacing w:val="-13"/>
        </w:rPr>
        <w:t> </w:t>
      </w:r>
      <w:r>
        <w:rPr/>
        <w:t>using</w:t>
      </w:r>
      <w:r>
        <w:rPr>
          <w:spacing w:val="-14"/>
        </w:rPr>
        <w:t> </w:t>
      </w:r>
      <w:r>
        <w:rPr/>
        <w:t>linear</w:t>
      </w:r>
      <w:r>
        <w:rPr>
          <w:spacing w:val="-13"/>
        </w:rPr>
        <w:t> </w:t>
      </w:r>
      <w:r>
        <w:rPr/>
        <w:t>ciphers</w:t>
      </w:r>
      <w:r>
        <w:rPr>
          <w:spacing w:val="-13"/>
        </w:rPr>
        <w:t> </w:t>
      </w:r>
      <w:hyperlink w:history="true" w:anchor="_bookmark117">
        <w:r>
          <w:rPr/>
          <w:t>5.4.2</w:t>
        </w:r>
        <w:r>
          <w:rPr>
            <w:spacing w:val="-14"/>
          </w:rPr>
          <w:t> </w:t>
        </w:r>
      </w:hyperlink>
      <w:r>
        <w:rPr/>
        <w:t>on</w:t>
      </w:r>
      <w:r>
        <w:rPr>
          <w:spacing w:val="-13"/>
        </w:rPr>
        <w:t> </w:t>
      </w:r>
      <w:r>
        <w:rPr/>
        <w:t>page</w:t>
      </w:r>
      <w:r>
        <w:rPr>
          <w:spacing w:val="-13"/>
        </w:rPr>
        <w:t> </w:t>
      </w:r>
      <w:hyperlink w:history="true" w:anchor="_bookmark117">
        <w:r>
          <w:rPr/>
          <w:t>60.</w:t>
        </w:r>
      </w:hyperlink>
      <w:r>
        <w:rPr>
          <w:spacing w:val="6"/>
        </w:rPr>
        <w:t> </w:t>
      </w:r>
      <w:r>
        <w:rPr/>
        <w:t>Multiplicative</w:t>
      </w:r>
      <w:r>
        <w:rPr>
          <w:spacing w:val="-13"/>
        </w:rPr>
        <w:t> </w:t>
      </w:r>
      <w:r>
        <w:rPr/>
        <w:t>inverses</w:t>
      </w:r>
      <w:r>
        <w:rPr>
          <w:spacing w:val="7"/>
        </w:rPr>
        <w:t> </w:t>
      </w:r>
      <w:r>
        <w:rPr/>
        <w:t>mod</w:t>
      </w:r>
      <w:r>
        <w:rPr>
          <w:spacing w:val="-32"/>
        </w:rPr>
        <w:t> </w:t>
      </w:r>
      <w:r>
        <w:rPr>
          <w:rFonts w:ascii="Times New Roman" w:hAnsi="Times New Roman"/>
          <w:i/>
        </w:rPr>
        <w:t>n </w:t>
      </w:r>
      <w:r>
        <w:rPr/>
        <w:t>are</w:t>
      </w:r>
      <w:r>
        <w:rPr>
          <w:spacing w:val="-7"/>
        </w:rPr>
        <w:t> </w:t>
      </w:r>
      <w:r>
        <w:rPr/>
        <w:t>important</w:t>
      </w:r>
      <w:r>
        <w:rPr>
          <w:spacing w:val="-6"/>
        </w:rPr>
        <w:t> </w:t>
      </w:r>
      <w:r>
        <w:rPr/>
        <w:t>in</w:t>
      </w:r>
      <w:r>
        <w:rPr>
          <w:spacing w:val="-6"/>
        </w:rPr>
        <w:t> </w:t>
      </w:r>
      <w:r>
        <w:rPr/>
        <w:t>the</w:t>
      </w:r>
      <w:r>
        <w:rPr>
          <w:spacing w:val="-7"/>
        </w:rPr>
        <w:t> </w:t>
      </w:r>
      <w:r>
        <w:rPr/>
        <w:t>decryption</w:t>
      </w:r>
      <w:r>
        <w:rPr>
          <w:spacing w:val="-6"/>
        </w:rPr>
        <w:t> </w:t>
      </w:r>
      <w:r>
        <w:rPr/>
        <w:t>process</w:t>
      </w:r>
      <w:r>
        <w:rPr>
          <w:spacing w:val="-6"/>
        </w:rPr>
        <w:t> </w:t>
      </w:r>
      <w:r>
        <w:rPr/>
        <w:t>in</w:t>
      </w:r>
      <w:r>
        <w:rPr>
          <w:spacing w:val="-7"/>
        </w:rPr>
        <w:t> </w:t>
      </w:r>
      <w:r>
        <w:rPr>
          <w:spacing w:val="-4"/>
        </w:rPr>
        <w:t>much</w:t>
      </w:r>
      <w:r>
        <w:rPr>
          <w:spacing w:val="-6"/>
        </w:rPr>
        <w:t> </w:t>
      </w:r>
      <w:r>
        <w:rPr/>
        <w:t>more</w:t>
      </w:r>
      <w:r>
        <w:rPr>
          <w:spacing w:val="-6"/>
        </w:rPr>
        <w:t> </w:t>
      </w:r>
      <w:r>
        <w:rPr/>
        <w:t>sophisticated</w:t>
      </w:r>
      <w:r>
        <w:rPr>
          <w:spacing w:val="-7"/>
        </w:rPr>
        <w:t> </w:t>
      </w:r>
      <w:r>
        <w:rPr/>
        <w:t>encryption</w:t>
      </w:r>
      <w:r>
        <w:rPr>
          <w:spacing w:val="-6"/>
        </w:rPr>
        <w:t> </w:t>
      </w:r>
      <w:r>
        <w:rPr/>
        <w:t>systems</w:t>
      </w:r>
      <w:r>
        <w:rPr>
          <w:spacing w:val="-6"/>
        </w:rPr>
        <w:t> </w:t>
      </w:r>
      <w:r>
        <w:rPr/>
        <w:t>as</w:t>
      </w:r>
      <w:r>
        <w:rPr>
          <w:spacing w:val="-7"/>
        </w:rPr>
        <w:t> </w:t>
      </w:r>
      <w:r>
        <w:rPr>
          <w:spacing w:val="-4"/>
        </w:rPr>
        <w:t>we </w:t>
      </w:r>
      <w:r>
        <w:rPr>
          <w:w w:val="105"/>
        </w:rPr>
        <w:t>will see in the next section, </w:t>
      </w:r>
      <w:r>
        <w:rPr>
          <w:rFonts w:ascii="Times New Roman" w:hAnsi="Times New Roman"/>
          <w:i/>
          <w:w w:val="105"/>
        </w:rPr>
        <w:t>The RSA (Rivest-Shamir-Adelman) cryptosystem</w:t>
      </w:r>
      <w:r>
        <w:rPr>
          <w:w w:val="105"/>
        </w:rPr>
        <w:t>. Recall that the </w:t>
      </w:r>
      <w:r>
        <w:rPr>
          <w:rFonts w:ascii="Times New Roman" w:hAnsi="Times New Roman"/>
          <w:i/>
          <w:w w:val="105"/>
        </w:rPr>
        <w:t>multiplicative inverse </w:t>
      </w:r>
      <w:r>
        <w:rPr>
          <w:w w:val="105"/>
        </w:rPr>
        <w:t>of an integer </w:t>
      </w:r>
      <w:r>
        <w:rPr>
          <w:rFonts w:ascii="Times New Roman" w:hAnsi="Times New Roman"/>
          <w:i/>
          <w:w w:val="105"/>
        </w:rPr>
        <w:t>a </w:t>
      </w:r>
      <w:r>
        <w:rPr>
          <w:w w:val="105"/>
        </w:rPr>
        <w:t>modulo </w:t>
      </w:r>
      <w:r>
        <w:rPr>
          <w:rFonts w:ascii="Times New Roman" w:hAnsi="Times New Roman"/>
          <w:i/>
          <w:w w:val="105"/>
        </w:rPr>
        <w:t>n </w:t>
      </w:r>
      <w:r>
        <w:rPr>
          <w:w w:val="105"/>
        </w:rPr>
        <w:t>is an integer </w:t>
      </w:r>
      <w:r>
        <w:rPr>
          <w:rFonts w:ascii="Times New Roman" w:hAnsi="Times New Roman"/>
          <w:i/>
          <w:w w:val="105"/>
        </w:rPr>
        <w:t>x </w:t>
      </w:r>
      <w:r>
        <w:rPr>
          <w:w w:val="105"/>
        </w:rPr>
        <w:t>such that </w:t>
      </w:r>
      <w:r>
        <w:rPr>
          <w:rFonts w:ascii="Times New Roman" w:hAnsi="Times New Roman"/>
          <w:i/>
          <w:w w:val="105"/>
        </w:rPr>
        <w:t>x </w:t>
      </w:r>
      <w:r>
        <w:rPr>
          <w:rFonts w:ascii="MS UI Gothic" w:hAnsi="MS UI Gothic"/>
          <w:w w:val="105"/>
        </w:rPr>
        <w:t>· </w:t>
      </w:r>
      <w:r>
        <w:rPr>
          <w:rFonts w:ascii="Times New Roman" w:hAnsi="Times New Roman"/>
          <w:i/>
          <w:w w:val="105"/>
        </w:rPr>
        <w:t>a </w:t>
      </w:r>
      <w:r>
        <w:rPr>
          <w:w w:val="105"/>
        </w:rPr>
        <w:t>mod </w:t>
      </w:r>
      <w:r>
        <w:rPr>
          <w:rFonts w:ascii="Times New Roman" w:hAnsi="Times New Roman"/>
          <w:i/>
          <w:w w:val="105"/>
        </w:rPr>
        <w:t>n </w:t>
      </w:r>
      <w:r>
        <w:rPr>
          <w:w w:val="105"/>
        </w:rPr>
        <w:t>= 1. An integer </w:t>
      </w:r>
      <w:r>
        <w:rPr>
          <w:rFonts w:ascii="Times New Roman" w:hAnsi="Times New Roman"/>
          <w:i/>
          <w:w w:val="105"/>
        </w:rPr>
        <w:t>a </w:t>
      </w:r>
      <w:r>
        <w:rPr>
          <w:w w:val="105"/>
        </w:rPr>
        <w:t>has a multiplicative inverse mod</w:t>
      </w:r>
      <w:r>
        <w:rPr>
          <w:rFonts w:ascii="Times New Roman" w:hAnsi="Times New Roman"/>
          <w:i/>
          <w:w w:val="105"/>
        </w:rPr>
        <w:t>n </w:t>
      </w:r>
      <w:r>
        <w:rPr>
          <w:w w:val="105"/>
        </w:rPr>
        <w:t>if and only gcd(</w:t>
      </w:r>
      <w:r>
        <w:rPr>
          <w:rFonts w:ascii="Times New Roman" w:hAnsi="Times New Roman"/>
          <w:i/>
          <w:w w:val="105"/>
        </w:rPr>
        <w:t>a, n</w:t>
      </w:r>
      <w:r>
        <w:rPr>
          <w:w w:val="105"/>
        </w:rPr>
        <w:t>) = 1. That means </w:t>
      </w:r>
      <w:r>
        <w:rPr>
          <w:spacing w:val="-4"/>
          <w:w w:val="105"/>
        </w:rPr>
        <w:t>we </w:t>
      </w:r>
      <w:r>
        <w:rPr>
          <w:w w:val="105"/>
        </w:rPr>
        <w:t>can apply</w:t>
      </w:r>
      <w:r>
        <w:rPr>
          <w:spacing w:val="2"/>
          <w:w w:val="105"/>
        </w:rPr>
        <w:t> </w:t>
      </w:r>
      <w:r>
        <w:rPr>
          <w:w w:val="105"/>
        </w:rPr>
        <w:t>the</w:t>
      </w:r>
      <w:r>
        <w:rPr>
          <w:spacing w:val="2"/>
          <w:w w:val="105"/>
        </w:rPr>
        <w:t> </w:t>
      </w:r>
      <w:r>
        <w:rPr>
          <w:w w:val="105"/>
        </w:rPr>
        <w:t>Extended</w:t>
      </w:r>
      <w:r>
        <w:rPr>
          <w:spacing w:val="3"/>
          <w:w w:val="105"/>
        </w:rPr>
        <w:t> </w:t>
      </w:r>
      <w:r>
        <w:rPr>
          <w:w w:val="105"/>
        </w:rPr>
        <w:t>Euclidean</w:t>
      </w:r>
      <w:r>
        <w:rPr>
          <w:spacing w:val="2"/>
          <w:w w:val="105"/>
        </w:rPr>
        <w:t> </w:t>
      </w:r>
      <w:r>
        <w:rPr>
          <w:w w:val="105"/>
        </w:rPr>
        <w:t>Algorithm</w:t>
      </w:r>
      <w:r>
        <w:rPr>
          <w:spacing w:val="2"/>
          <w:w w:val="105"/>
        </w:rPr>
        <w:t> </w:t>
      </w:r>
      <w:r>
        <w:rPr>
          <w:w w:val="105"/>
        </w:rPr>
        <w:t>to</w:t>
      </w:r>
      <w:r>
        <w:rPr>
          <w:spacing w:val="3"/>
          <w:w w:val="105"/>
        </w:rPr>
        <w:t> </w:t>
      </w:r>
      <w:r>
        <w:rPr>
          <w:w w:val="105"/>
        </w:rPr>
        <w:t>solve</w:t>
      </w:r>
      <w:r>
        <w:rPr>
          <w:spacing w:val="3"/>
          <w:w w:val="105"/>
        </w:rPr>
        <w:t> </w:t>
      </w:r>
      <w:r>
        <w:rPr>
          <w:rFonts w:ascii="Times New Roman" w:hAnsi="Times New Roman"/>
          <w:i/>
          <w:w w:val="105"/>
        </w:rPr>
        <w:t>x</w:t>
      </w:r>
      <w:r>
        <w:rPr>
          <w:rFonts w:ascii="Times New Roman" w:hAnsi="Times New Roman"/>
          <w:i/>
          <w:spacing w:val="-24"/>
          <w:w w:val="105"/>
        </w:rPr>
        <w:t> </w:t>
      </w:r>
      <w:r>
        <w:rPr>
          <w:rFonts w:ascii="MS UI Gothic" w:hAnsi="MS UI Gothic"/>
          <w:w w:val="105"/>
        </w:rPr>
        <w:t>·</w:t>
      </w:r>
      <w:r>
        <w:rPr>
          <w:rFonts w:ascii="MS UI Gothic" w:hAnsi="MS UI Gothic"/>
          <w:spacing w:val="-38"/>
          <w:w w:val="105"/>
        </w:rPr>
        <w:t> </w:t>
      </w:r>
      <w:r>
        <w:rPr>
          <w:rFonts w:ascii="Times New Roman" w:hAnsi="Times New Roman"/>
          <w:i/>
          <w:w w:val="105"/>
        </w:rPr>
        <w:t>a</w:t>
      </w:r>
      <w:r>
        <w:rPr>
          <w:rFonts w:ascii="Times New Roman" w:hAnsi="Times New Roman"/>
          <w:i/>
          <w:spacing w:val="-24"/>
          <w:w w:val="105"/>
        </w:rPr>
        <w:t> </w:t>
      </w:r>
      <w:r>
        <w:rPr>
          <w:w w:val="105"/>
        </w:rPr>
        <w:t>+</w:t>
      </w:r>
      <w:r>
        <w:rPr>
          <w:spacing w:val="-22"/>
          <w:w w:val="105"/>
        </w:rPr>
        <w:t> </w:t>
      </w:r>
      <w:r>
        <w:rPr>
          <w:rFonts w:ascii="Times New Roman" w:hAnsi="Times New Roman"/>
          <w:i/>
          <w:w w:val="105"/>
        </w:rPr>
        <w:t>y</w:t>
      </w:r>
      <w:r>
        <w:rPr>
          <w:rFonts w:ascii="Times New Roman" w:hAnsi="Times New Roman"/>
          <w:i/>
          <w:spacing w:val="-18"/>
          <w:w w:val="105"/>
        </w:rPr>
        <w:t> </w:t>
      </w:r>
      <w:r>
        <w:rPr>
          <w:rFonts w:ascii="MS UI Gothic" w:hAnsi="MS UI Gothic"/>
          <w:w w:val="105"/>
        </w:rPr>
        <w:t>·</w:t>
      </w:r>
      <w:r>
        <w:rPr>
          <w:rFonts w:ascii="MS UI Gothic" w:hAnsi="MS UI Gothic"/>
          <w:spacing w:val="-37"/>
          <w:w w:val="105"/>
        </w:rPr>
        <w:t> </w:t>
      </w:r>
      <w:r>
        <w:rPr>
          <w:rFonts w:ascii="Times New Roman" w:hAnsi="Times New Roman"/>
          <w:i/>
          <w:w w:val="105"/>
        </w:rPr>
        <w:t>n</w:t>
      </w:r>
      <w:r>
        <w:rPr>
          <w:rFonts w:ascii="Times New Roman" w:hAnsi="Times New Roman"/>
          <w:i/>
          <w:spacing w:val="-7"/>
          <w:w w:val="105"/>
        </w:rPr>
        <w:t> </w:t>
      </w:r>
      <w:r>
        <w:rPr>
          <w:w w:val="105"/>
        </w:rPr>
        <w:t>=</w:t>
      </w:r>
      <w:r>
        <w:rPr>
          <w:spacing w:val="-4"/>
          <w:w w:val="105"/>
        </w:rPr>
        <w:t> </w:t>
      </w:r>
      <w:r>
        <w:rPr>
          <w:w w:val="105"/>
        </w:rPr>
        <w:t>1.</w:t>
      </w:r>
      <w:r>
        <w:rPr>
          <w:spacing w:val="25"/>
          <w:w w:val="105"/>
        </w:rPr>
        <w:t> </w:t>
      </w:r>
      <w:r>
        <w:rPr>
          <w:w w:val="105"/>
        </w:rPr>
        <w:t>This</w:t>
      </w:r>
      <w:r>
        <w:rPr>
          <w:spacing w:val="3"/>
          <w:w w:val="105"/>
        </w:rPr>
        <w:t> </w:t>
      </w:r>
      <w:r>
        <w:rPr>
          <w:w w:val="105"/>
        </w:rPr>
        <w:t>implies</w:t>
      </w:r>
      <w:r>
        <w:rPr>
          <w:spacing w:val="2"/>
          <w:w w:val="105"/>
        </w:rPr>
        <w:t> </w:t>
      </w:r>
      <w:r>
        <w:rPr>
          <w:rFonts w:ascii="Times New Roman" w:hAnsi="Times New Roman"/>
          <w:i/>
          <w:w w:val="105"/>
        </w:rPr>
        <w:t>x</w:t>
      </w:r>
      <w:r>
        <w:rPr>
          <w:rFonts w:ascii="Times New Roman" w:hAnsi="Times New Roman"/>
          <w:i/>
          <w:spacing w:val="-24"/>
          <w:w w:val="105"/>
        </w:rPr>
        <w:t> </w:t>
      </w:r>
      <w:r>
        <w:rPr>
          <w:rFonts w:ascii="MS UI Gothic" w:hAnsi="MS UI Gothic"/>
          <w:w w:val="105"/>
        </w:rPr>
        <w:t>·</w:t>
      </w:r>
      <w:r>
        <w:rPr>
          <w:rFonts w:ascii="MS UI Gothic" w:hAnsi="MS UI Gothic"/>
          <w:spacing w:val="-37"/>
          <w:w w:val="105"/>
        </w:rPr>
        <w:t> </w:t>
      </w:r>
      <w:r>
        <w:rPr>
          <w:rFonts w:ascii="Times New Roman" w:hAnsi="Times New Roman"/>
          <w:i/>
          <w:w w:val="105"/>
        </w:rPr>
        <w:t>a</w:t>
      </w:r>
      <w:r>
        <w:rPr>
          <w:rFonts w:ascii="Times New Roman" w:hAnsi="Times New Roman"/>
          <w:i/>
          <w:spacing w:val="-7"/>
          <w:w w:val="105"/>
        </w:rPr>
        <w:t> </w:t>
      </w:r>
      <w:r>
        <w:rPr>
          <w:w w:val="105"/>
        </w:rPr>
        <w:t>=</w:t>
      </w:r>
      <w:r>
        <w:rPr>
          <w:spacing w:val="-4"/>
          <w:w w:val="105"/>
        </w:rPr>
        <w:t> </w:t>
      </w:r>
      <w:r>
        <w:rPr>
          <w:w w:val="105"/>
        </w:rPr>
        <w:t>1</w:t>
      </w:r>
      <w:r>
        <w:rPr>
          <w:spacing w:val="-23"/>
          <w:w w:val="105"/>
        </w:rPr>
        <w:t> </w:t>
      </w:r>
      <w:r>
        <w:rPr>
          <w:rFonts w:ascii="MS UI Gothic" w:hAnsi="MS UI Gothic"/>
          <w:w w:val="105"/>
        </w:rPr>
        <w:t>−</w:t>
      </w:r>
      <w:r>
        <w:rPr>
          <w:rFonts w:ascii="MS UI Gothic" w:hAnsi="MS UI Gothic"/>
          <w:spacing w:val="-37"/>
          <w:w w:val="105"/>
        </w:rPr>
        <w:t> </w:t>
      </w:r>
      <w:r>
        <w:rPr>
          <w:rFonts w:ascii="Times New Roman" w:hAnsi="Times New Roman"/>
          <w:i/>
          <w:w w:val="105"/>
        </w:rPr>
        <w:t>y</w:t>
      </w:r>
      <w:r>
        <w:rPr>
          <w:rFonts w:ascii="Times New Roman" w:hAnsi="Times New Roman"/>
          <w:i/>
          <w:spacing w:val="-17"/>
          <w:w w:val="105"/>
        </w:rPr>
        <w:t> </w:t>
      </w:r>
      <w:r>
        <w:rPr>
          <w:rFonts w:ascii="MS UI Gothic" w:hAnsi="MS UI Gothic"/>
          <w:w w:val="105"/>
        </w:rPr>
        <w:t>·</w:t>
      </w:r>
      <w:r>
        <w:rPr>
          <w:rFonts w:ascii="MS UI Gothic" w:hAnsi="MS UI Gothic"/>
          <w:spacing w:val="-37"/>
          <w:w w:val="105"/>
        </w:rPr>
        <w:t> </w:t>
      </w:r>
      <w:r>
        <w:rPr>
          <w:rFonts w:ascii="Times New Roman" w:hAnsi="Times New Roman"/>
          <w:i/>
          <w:w w:val="105"/>
        </w:rPr>
        <w:t>n </w:t>
      </w:r>
      <w:r>
        <w:rPr>
          <w:w w:val="105"/>
        </w:rPr>
        <w:t>which means </w:t>
      </w:r>
      <w:r>
        <w:rPr>
          <w:rFonts w:ascii="Times New Roman" w:hAnsi="Times New Roman"/>
          <w:i/>
          <w:w w:val="105"/>
        </w:rPr>
        <w:t>x </w:t>
      </w:r>
      <w:r>
        <w:rPr>
          <w:rFonts w:ascii="MS UI Gothic" w:hAnsi="MS UI Gothic"/>
          <w:w w:val="105"/>
        </w:rPr>
        <w:t>· </w:t>
      </w:r>
      <w:r>
        <w:rPr>
          <w:rFonts w:ascii="Times New Roman" w:hAnsi="Times New Roman"/>
          <w:i/>
          <w:w w:val="105"/>
        </w:rPr>
        <w:t>a </w:t>
      </w:r>
      <w:r>
        <w:rPr>
          <w:w w:val="105"/>
        </w:rPr>
        <w:t>mod </w:t>
      </w:r>
      <w:r>
        <w:rPr>
          <w:rFonts w:ascii="Times New Roman" w:hAnsi="Times New Roman"/>
          <w:i/>
          <w:w w:val="105"/>
        </w:rPr>
        <w:t>n </w:t>
      </w:r>
      <w:r>
        <w:rPr>
          <w:w w:val="105"/>
        </w:rPr>
        <w:t>= 1 so </w:t>
      </w:r>
      <w:r>
        <w:rPr>
          <w:rFonts w:ascii="Times New Roman" w:hAnsi="Times New Roman"/>
          <w:i/>
          <w:w w:val="105"/>
        </w:rPr>
        <w:t>x </w:t>
      </w:r>
      <w:r>
        <w:rPr>
          <w:w w:val="105"/>
        </w:rPr>
        <w:t>is the multiplicative inverse of </w:t>
      </w:r>
      <w:r>
        <w:rPr>
          <w:rFonts w:ascii="Times New Roman" w:hAnsi="Times New Roman"/>
          <w:i/>
          <w:w w:val="105"/>
        </w:rPr>
        <w:t>a </w:t>
      </w:r>
      <w:r>
        <w:rPr>
          <w:w w:val="105"/>
        </w:rPr>
        <w:t>mod</w:t>
      </w:r>
      <w:r>
        <w:rPr>
          <w:spacing w:val="-1"/>
          <w:w w:val="105"/>
        </w:rPr>
        <w:t> </w:t>
      </w:r>
      <w:r>
        <w:rPr>
          <w:rFonts w:ascii="Times New Roman" w:hAnsi="Times New Roman"/>
          <w:i/>
          <w:w w:val="105"/>
        </w:rPr>
        <w:t>n</w:t>
      </w:r>
      <w:r>
        <w:rPr>
          <w:w w:val="105"/>
        </w:rPr>
        <w:t>.</w:t>
      </w:r>
    </w:p>
    <w:p>
      <w:pPr>
        <w:pStyle w:val="BodyText"/>
        <w:spacing w:before="118"/>
        <w:ind w:left="160"/>
        <w:jc w:val="both"/>
      </w:pPr>
      <w:r>
        <w:rPr>
          <w:w w:val="105"/>
        </w:rPr>
        <w:t>Above, we used the Extended Euclidean Algorithm to find that </w:t>
      </w:r>
      <w:r>
        <w:rPr>
          <w:rFonts w:ascii="MS UI Gothic" w:hAnsi="MS UI Gothic"/>
          <w:w w:val="105"/>
        </w:rPr>
        <w:t>−</w:t>
      </w:r>
      <w:r>
        <w:rPr>
          <w:w w:val="105"/>
        </w:rPr>
        <w:t>470 </w:t>
      </w:r>
      <w:r>
        <w:rPr>
          <w:rFonts w:ascii="MS UI Gothic" w:hAnsi="MS UI Gothic"/>
          <w:w w:val="105"/>
        </w:rPr>
        <w:t>· </w:t>
      </w:r>
      <w:r>
        <w:rPr>
          <w:b/>
          <w:w w:val="105"/>
        </w:rPr>
        <w:t>6735 </w:t>
      </w:r>
      <w:r>
        <w:rPr>
          <w:w w:val="105"/>
        </w:rPr>
        <w:t>+ 2357 </w:t>
      </w:r>
      <w:r>
        <w:rPr>
          <w:rFonts w:ascii="MS UI Gothic" w:hAnsi="MS UI Gothic"/>
          <w:w w:val="105"/>
        </w:rPr>
        <w:t>· </w:t>
      </w:r>
      <w:r>
        <w:rPr>
          <w:b/>
          <w:w w:val="105"/>
        </w:rPr>
        <w:t>1343 </w:t>
      </w:r>
      <w:r>
        <w:rPr>
          <w:w w:val="105"/>
        </w:rPr>
        <w:t>= 1.</w:t>
      </w:r>
    </w:p>
    <w:p>
      <w:pPr>
        <w:spacing w:after="0"/>
        <w:jc w:val="both"/>
        <w:sectPr>
          <w:pgSz w:w="12240" w:h="15840"/>
          <w:pgMar w:header="1429" w:footer="0" w:top="1660" w:bottom="280" w:left="1280" w:right="340"/>
        </w:sectPr>
      </w:pPr>
    </w:p>
    <w:p>
      <w:pPr>
        <w:pStyle w:val="BodyText"/>
        <w:rPr>
          <w:sz w:val="20"/>
        </w:rPr>
      </w:pPr>
    </w:p>
    <w:p>
      <w:pPr>
        <w:pStyle w:val="BodyText"/>
        <w:spacing w:before="7"/>
        <w:rPr>
          <w:sz w:val="18"/>
        </w:rPr>
      </w:pPr>
    </w:p>
    <w:p>
      <w:pPr>
        <w:pStyle w:val="BodyText"/>
        <w:spacing w:line="288" w:lineRule="auto" w:before="50"/>
        <w:ind w:left="520" w:right="1097"/>
        <w:jc w:val="both"/>
      </w:pPr>
      <w:bookmarkStart w:name="_bookmark160" w:id="304"/>
      <w:bookmarkEnd w:id="304"/>
      <w:r>
        <w:rPr/>
      </w:r>
      <w:r>
        <w:rPr>
          <w:w w:val="105"/>
        </w:rPr>
        <w:t>This also tells us that </w:t>
      </w:r>
      <w:r>
        <w:rPr>
          <w:rFonts w:ascii="MS UI Gothic" w:hAnsi="MS UI Gothic"/>
          <w:w w:val="105"/>
        </w:rPr>
        <w:t>−</w:t>
      </w:r>
      <w:r>
        <w:rPr>
          <w:w w:val="105"/>
        </w:rPr>
        <w:t>470 </w:t>
      </w:r>
      <w:r>
        <w:rPr>
          <w:rFonts w:ascii="MS UI Gothic" w:hAnsi="MS UI Gothic"/>
          <w:w w:val="105"/>
        </w:rPr>
        <w:t>· </w:t>
      </w:r>
      <w:r>
        <w:rPr>
          <w:w w:val="105"/>
        </w:rPr>
        <w:t>6735 mod 1343 = 1. So </w:t>
      </w:r>
      <w:r>
        <w:rPr>
          <w:rFonts w:ascii="MS UI Gothic" w:hAnsi="MS UI Gothic"/>
          <w:w w:val="105"/>
        </w:rPr>
        <w:t>−</w:t>
      </w:r>
      <w:r>
        <w:rPr>
          <w:w w:val="105"/>
        </w:rPr>
        <w:t>470 is a multiplicative inverse for 6735</w:t>
      </w:r>
      <w:r>
        <w:rPr>
          <w:spacing w:val="-25"/>
          <w:w w:val="105"/>
        </w:rPr>
        <w:t> </w:t>
      </w:r>
      <w:r>
        <w:rPr>
          <w:w w:val="105"/>
        </w:rPr>
        <w:t>mod</w:t>
      </w:r>
      <w:r>
        <w:rPr>
          <w:spacing w:val="-24"/>
          <w:w w:val="105"/>
        </w:rPr>
        <w:t> </w:t>
      </w:r>
      <w:r>
        <w:rPr>
          <w:w w:val="105"/>
        </w:rPr>
        <w:t>1343.</w:t>
      </w:r>
      <w:r>
        <w:rPr>
          <w:spacing w:val="-5"/>
          <w:w w:val="105"/>
        </w:rPr>
        <w:t> </w:t>
      </w:r>
      <w:r>
        <w:rPr>
          <w:w w:val="105"/>
        </w:rPr>
        <w:t>If</w:t>
      </w:r>
      <w:r>
        <w:rPr>
          <w:spacing w:val="-17"/>
          <w:w w:val="105"/>
        </w:rPr>
        <w:t> </w:t>
      </w:r>
      <w:r>
        <w:rPr>
          <w:w w:val="105"/>
        </w:rPr>
        <w:t>you</w:t>
      </w:r>
      <w:r>
        <w:rPr>
          <w:spacing w:val="-18"/>
          <w:w w:val="105"/>
        </w:rPr>
        <w:t> </w:t>
      </w:r>
      <w:r>
        <w:rPr>
          <w:spacing w:val="-4"/>
          <w:w w:val="105"/>
        </w:rPr>
        <w:t>want</w:t>
      </w:r>
      <w:r>
        <w:rPr>
          <w:spacing w:val="-18"/>
          <w:w w:val="105"/>
        </w:rPr>
        <w:t> </w:t>
      </w:r>
      <w:r>
        <w:rPr>
          <w:w w:val="105"/>
        </w:rPr>
        <w:t>a</w:t>
      </w:r>
      <w:r>
        <w:rPr>
          <w:spacing w:val="-17"/>
          <w:w w:val="105"/>
        </w:rPr>
        <w:t> </w:t>
      </w:r>
      <w:r>
        <w:rPr>
          <w:w w:val="105"/>
        </w:rPr>
        <w:t>positive</w:t>
      </w:r>
      <w:r>
        <w:rPr>
          <w:spacing w:val="-18"/>
          <w:w w:val="105"/>
        </w:rPr>
        <w:t> </w:t>
      </w:r>
      <w:r>
        <w:rPr>
          <w:w w:val="105"/>
        </w:rPr>
        <w:t>inverse,</w:t>
      </w:r>
      <w:r>
        <w:rPr>
          <w:spacing w:val="-18"/>
          <w:w w:val="105"/>
        </w:rPr>
        <w:t> </w:t>
      </w:r>
      <w:r>
        <w:rPr>
          <w:w w:val="105"/>
        </w:rPr>
        <w:t>just</w:t>
      </w:r>
      <w:r>
        <w:rPr>
          <w:spacing w:val="-17"/>
          <w:w w:val="105"/>
        </w:rPr>
        <w:t> </w:t>
      </w:r>
      <w:r>
        <w:rPr>
          <w:w w:val="105"/>
        </w:rPr>
        <w:t>use</w:t>
      </w:r>
      <w:r>
        <w:rPr>
          <w:spacing w:val="-17"/>
          <w:w w:val="105"/>
        </w:rPr>
        <w:t> </w:t>
      </w:r>
      <w:r>
        <w:rPr>
          <w:rFonts w:ascii="MS UI Gothic" w:hAnsi="MS UI Gothic"/>
          <w:w w:val="105"/>
        </w:rPr>
        <w:t>−</w:t>
      </w:r>
      <w:r>
        <w:rPr>
          <w:w w:val="105"/>
        </w:rPr>
        <w:t>470</w:t>
      </w:r>
      <w:r>
        <w:rPr>
          <w:spacing w:val="-24"/>
          <w:w w:val="105"/>
        </w:rPr>
        <w:t> </w:t>
      </w:r>
      <w:r>
        <w:rPr>
          <w:w w:val="105"/>
        </w:rPr>
        <w:t>mod</w:t>
      </w:r>
      <w:r>
        <w:rPr>
          <w:spacing w:val="-24"/>
          <w:w w:val="105"/>
        </w:rPr>
        <w:t> </w:t>
      </w:r>
      <w:r>
        <w:rPr>
          <w:w w:val="105"/>
        </w:rPr>
        <w:t>1343</w:t>
      </w:r>
      <w:r>
        <w:rPr>
          <w:spacing w:val="-24"/>
          <w:w w:val="105"/>
        </w:rPr>
        <w:t> </w:t>
      </w:r>
      <w:r>
        <w:rPr>
          <w:w w:val="105"/>
        </w:rPr>
        <w:t>=</w:t>
      </w:r>
      <w:r>
        <w:rPr>
          <w:spacing w:val="-24"/>
          <w:w w:val="105"/>
        </w:rPr>
        <w:t> </w:t>
      </w:r>
      <w:r>
        <w:rPr>
          <w:w w:val="105"/>
        </w:rPr>
        <w:t>1343</w:t>
      </w:r>
      <w:r>
        <w:rPr>
          <w:spacing w:val="-30"/>
          <w:w w:val="105"/>
        </w:rPr>
        <w:t> </w:t>
      </w:r>
      <w:r>
        <w:rPr>
          <w:rFonts w:ascii="MS UI Gothic" w:hAnsi="MS UI Gothic"/>
          <w:w w:val="105"/>
        </w:rPr>
        <w:t>−</w:t>
      </w:r>
      <w:r>
        <w:rPr>
          <w:rFonts w:ascii="MS UI Gothic" w:hAnsi="MS UI Gothic"/>
          <w:spacing w:val="-45"/>
          <w:w w:val="105"/>
        </w:rPr>
        <w:t> </w:t>
      </w:r>
      <w:r>
        <w:rPr>
          <w:w w:val="105"/>
        </w:rPr>
        <w:t>470</w:t>
      </w:r>
      <w:r>
        <w:rPr>
          <w:spacing w:val="-24"/>
          <w:w w:val="105"/>
        </w:rPr>
        <w:t> </w:t>
      </w:r>
      <w:r>
        <w:rPr>
          <w:w w:val="105"/>
        </w:rPr>
        <w:t>=</w:t>
      </w:r>
      <w:r>
        <w:rPr>
          <w:spacing w:val="-25"/>
          <w:w w:val="105"/>
        </w:rPr>
        <w:t> </w:t>
      </w:r>
      <w:r>
        <w:rPr>
          <w:w w:val="105"/>
        </w:rPr>
        <w:t>873.</w:t>
      </w:r>
    </w:p>
    <w:p>
      <w:pPr>
        <w:pStyle w:val="BodyText"/>
        <w:spacing w:before="8"/>
        <w:rPr>
          <w:sz w:val="34"/>
        </w:rPr>
      </w:pPr>
    </w:p>
    <w:p>
      <w:pPr>
        <w:pStyle w:val="Heading5"/>
        <w:numPr>
          <w:ilvl w:val="1"/>
          <w:numId w:val="25"/>
        </w:numPr>
        <w:tabs>
          <w:tab w:pos="1255" w:val="left" w:leader="none"/>
          <w:tab w:pos="1256" w:val="left" w:leader="none"/>
        </w:tabs>
        <w:spacing w:line="240" w:lineRule="auto" w:before="0" w:after="0"/>
        <w:ind w:left="1255" w:right="0" w:hanging="736"/>
        <w:jc w:val="left"/>
      </w:pPr>
      <w:bookmarkStart w:name="The RSA (Rivest-Shamir-Adelman) cryptosy" w:id="305"/>
      <w:bookmarkEnd w:id="305"/>
      <w:r>
        <w:rPr>
          <w:b w:val="0"/>
        </w:rPr>
      </w:r>
      <w:bookmarkStart w:name="_bookmark161" w:id="306"/>
      <w:bookmarkEnd w:id="306"/>
      <w:r>
        <w:rPr>
          <w:b w:val="0"/>
        </w:rPr>
      </w:r>
      <w:bookmarkStart w:name="_bookmark161" w:id="307"/>
      <w:bookmarkEnd w:id="307"/>
      <w:r>
        <w:rPr/>
        <w:t>The</w:t>
      </w:r>
      <w:r>
        <w:rPr/>
        <w:t> RSA (Rivest-Shamir-Adelman)</w:t>
      </w:r>
      <w:r>
        <w:rPr>
          <w:spacing w:val="26"/>
        </w:rPr>
        <w:t> </w:t>
      </w:r>
      <w:r>
        <w:rPr/>
        <w:t>cryptosystem</w:t>
      </w:r>
    </w:p>
    <w:p>
      <w:pPr>
        <w:pStyle w:val="BodyText"/>
        <w:spacing w:before="11"/>
        <w:rPr>
          <w:b/>
          <w:sz w:val="24"/>
        </w:rPr>
      </w:pPr>
    </w:p>
    <w:p>
      <w:pPr>
        <w:pStyle w:val="Heading7"/>
        <w:numPr>
          <w:ilvl w:val="2"/>
          <w:numId w:val="30"/>
        </w:numPr>
        <w:tabs>
          <w:tab w:pos="1341" w:val="left" w:leader="none"/>
          <w:tab w:pos="1342" w:val="left" w:leader="none"/>
        </w:tabs>
        <w:spacing w:line="240" w:lineRule="auto" w:before="0" w:after="0"/>
        <w:ind w:left="1341" w:right="0" w:hanging="822"/>
        <w:jc w:val="left"/>
      </w:pPr>
      <w:bookmarkStart w:name="Introduction" w:id="308"/>
      <w:bookmarkEnd w:id="308"/>
      <w:r>
        <w:rPr>
          <w:b w:val="0"/>
        </w:rPr>
      </w:r>
      <w:bookmarkStart w:name="_bookmark162" w:id="309"/>
      <w:bookmarkEnd w:id="309"/>
      <w:r>
        <w:rPr>
          <w:b w:val="0"/>
        </w:rPr>
      </w:r>
      <w:bookmarkStart w:name="_bookmark162" w:id="310"/>
      <w:bookmarkEnd w:id="310"/>
      <w:r>
        <w:rPr/>
        <w:t>I</w:t>
      </w:r>
      <w:r>
        <w:rPr/>
        <w:t>ntroduction</w:t>
      </w:r>
    </w:p>
    <w:p>
      <w:pPr>
        <w:pStyle w:val="BodyText"/>
        <w:spacing w:before="9"/>
        <w:rPr>
          <w:b/>
          <w:sz w:val="19"/>
        </w:rPr>
      </w:pPr>
    </w:p>
    <w:p>
      <w:pPr>
        <w:pStyle w:val="BodyText"/>
        <w:spacing w:line="326" w:lineRule="auto"/>
        <w:ind w:left="520" w:right="1097"/>
        <w:jc w:val="both"/>
      </w:pPr>
      <w:r>
        <w:rPr/>
        <w:t>The</w:t>
      </w:r>
      <w:r>
        <w:rPr>
          <w:spacing w:val="-22"/>
        </w:rPr>
        <w:t> </w:t>
      </w:r>
      <w:r>
        <w:rPr/>
        <w:t>RSA</w:t>
      </w:r>
      <w:r>
        <w:rPr>
          <w:spacing w:val="-21"/>
        </w:rPr>
        <w:t> </w:t>
      </w:r>
      <w:r>
        <w:rPr/>
        <w:t>cryptosystem</w:t>
      </w:r>
      <w:r>
        <w:rPr>
          <w:spacing w:val="-22"/>
        </w:rPr>
        <w:t> </w:t>
      </w:r>
      <w:r>
        <w:rPr/>
        <w:t>is</w:t>
      </w:r>
      <w:r>
        <w:rPr>
          <w:spacing w:val="-21"/>
        </w:rPr>
        <w:t> </w:t>
      </w:r>
      <w:r>
        <w:rPr/>
        <w:t>a</w:t>
      </w:r>
      <w:r>
        <w:rPr>
          <w:spacing w:val="-22"/>
        </w:rPr>
        <w:t> </w:t>
      </w:r>
      <w:r>
        <w:rPr/>
        <w:t>public-key</w:t>
      </w:r>
      <w:r>
        <w:rPr>
          <w:spacing w:val="-21"/>
        </w:rPr>
        <w:t> </w:t>
      </w:r>
      <w:r>
        <w:rPr/>
        <w:t>cryptosystem,</w:t>
      </w:r>
      <w:r>
        <w:rPr>
          <w:spacing w:val="-20"/>
        </w:rPr>
        <w:t> </w:t>
      </w:r>
      <w:r>
        <w:rPr/>
        <w:t>widely</w:t>
      </w:r>
      <w:r>
        <w:rPr>
          <w:spacing w:val="-22"/>
        </w:rPr>
        <w:t> </w:t>
      </w:r>
      <w:r>
        <w:rPr/>
        <w:t>used</w:t>
      </w:r>
      <w:r>
        <w:rPr>
          <w:spacing w:val="-21"/>
        </w:rPr>
        <w:t> </w:t>
      </w:r>
      <w:r>
        <w:rPr/>
        <w:t>for</w:t>
      </w:r>
      <w:r>
        <w:rPr>
          <w:spacing w:val="-22"/>
        </w:rPr>
        <w:t> </w:t>
      </w:r>
      <w:r>
        <w:rPr/>
        <w:t>secure</w:t>
      </w:r>
      <w:r>
        <w:rPr>
          <w:spacing w:val="-21"/>
        </w:rPr>
        <w:t> </w:t>
      </w:r>
      <w:r>
        <w:rPr/>
        <w:t>communication</w:t>
      </w:r>
      <w:r>
        <w:rPr>
          <w:spacing w:val="-22"/>
        </w:rPr>
        <w:t> </w:t>
      </w:r>
      <w:r>
        <w:rPr/>
        <w:t>and e-commerce</w:t>
      </w:r>
      <w:r>
        <w:rPr>
          <w:spacing w:val="-26"/>
        </w:rPr>
        <w:t> </w:t>
      </w:r>
      <w:r>
        <w:rPr/>
        <w:t>applications.</w:t>
      </w:r>
      <w:r>
        <w:rPr>
          <w:spacing w:val="-11"/>
        </w:rPr>
        <w:t> </w:t>
      </w:r>
      <w:r>
        <w:rPr/>
        <w:t>It</w:t>
      </w:r>
      <w:r>
        <w:rPr>
          <w:spacing w:val="-25"/>
        </w:rPr>
        <w:t> </w:t>
      </w:r>
      <w:r>
        <w:rPr/>
        <w:t>is</w:t>
      </w:r>
      <w:r>
        <w:rPr>
          <w:spacing w:val="-26"/>
        </w:rPr>
        <w:t> </w:t>
      </w:r>
      <w:r>
        <w:rPr/>
        <w:t>often</w:t>
      </w:r>
      <w:r>
        <w:rPr>
          <w:spacing w:val="-25"/>
        </w:rPr>
        <w:t> </w:t>
      </w:r>
      <w:r>
        <w:rPr/>
        <w:t>used</w:t>
      </w:r>
      <w:r>
        <w:rPr>
          <w:spacing w:val="-26"/>
        </w:rPr>
        <w:t> </w:t>
      </w:r>
      <w:r>
        <w:rPr/>
        <w:t>to</w:t>
      </w:r>
      <w:r>
        <w:rPr>
          <w:spacing w:val="-25"/>
        </w:rPr>
        <w:t> </w:t>
      </w:r>
      <w:r>
        <w:rPr/>
        <w:t>encrypt</w:t>
      </w:r>
      <w:r>
        <w:rPr>
          <w:spacing w:val="-26"/>
        </w:rPr>
        <w:t> </w:t>
      </w:r>
      <w:r>
        <w:rPr/>
        <w:t>messages</w:t>
      </w:r>
      <w:r>
        <w:rPr>
          <w:spacing w:val="-25"/>
        </w:rPr>
        <w:t> </w:t>
      </w:r>
      <w:r>
        <w:rPr/>
        <w:t>sent</w:t>
      </w:r>
      <w:r>
        <w:rPr>
          <w:spacing w:val="-26"/>
        </w:rPr>
        <w:t> </w:t>
      </w:r>
      <w:r>
        <w:rPr/>
        <w:t>between</w:t>
      </w:r>
      <w:r>
        <w:rPr>
          <w:spacing w:val="-25"/>
        </w:rPr>
        <w:t> </w:t>
      </w:r>
      <w:r>
        <w:rPr>
          <w:spacing w:val="-4"/>
        </w:rPr>
        <w:t>two</w:t>
      </w:r>
      <w:r>
        <w:rPr>
          <w:spacing w:val="-26"/>
        </w:rPr>
        <w:t> </w:t>
      </w:r>
      <w:r>
        <w:rPr/>
        <w:t>communicating parties</w:t>
      </w:r>
      <w:r>
        <w:rPr>
          <w:spacing w:val="-6"/>
        </w:rPr>
        <w:t> </w:t>
      </w:r>
      <w:r>
        <w:rPr/>
        <w:t>so</w:t>
      </w:r>
      <w:r>
        <w:rPr>
          <w:spacing w:val="-5"/>
        </w:rPr>
        <w:t> </w:t>
      </w:r>
      <w:r>
        <w:rPr/>
        <w:t>that</w:t>
      </w:r>
      <w:r>
        <w:rPr>
          <w:spacing w:val="-6"/>
        </w:rPr>
        <w:t> </w:t>
      </w:r>
      <w:r>
        <w:rPr/>
        <w:t>an</w:t>
      </w:r>
      <w:r>
        <w:rPr>
          <w:spacing w:val="-5"/>
        </w:rPr>
        <w:t> </w:t>
      </w:r>
      <w:r>
        <w:rPr/>
        <w:t>eavesdropper</w:t>
      </w:r>
      <w:r>
        <w:rPr>
          <w:spacing w:val="-6"/>
        </w:rPr>
        <w:t> </w:t>
      </w:r>
      <w:r>
        <w:rPr/>
        <w:t>who</w:t>
      </w:r>
      <w:r>
        <w:rPr>
          <w:spacing w:val="-5"/>
        </w:rPr>
        <w:t> </w:t>
      </w:r>
      <w:r>
        <w:rPr/>
        <w:t>overhears</w:t>
      </w:r>
      <w:r>
        <w:rPr>
          <w:spacing w:val="-6"/>
        </w:rPr>
        <w:t> </w:t>
      </w:r>
      <w:r>
        <w:rPr/>
        <w:t>the</w:t>
      </w:r>
      <w:r>
        <w:rPr>
          <w:spacing w:val="-5"/>
        </w:rPr>
        <w:t> </w:t>
      </w:r>
      <w:r>
        <w:rPr/>
        <w:t>conversation</w:t>
      </w:r>
      <w:r>
        <w:rPr>
          <w:spacing w:val="-5"/>
        </w:rPr>
        <w:t> </w:t>
      </w:r>
      <w:r>
        <w:rPr/>
        <w:t>cannot</w:t>
      </w:r>
      <w:r>
        <w:rPr>
          <w:spacing w:val="-6"/>
        </w:rPr>
        <w:t> </w:t>
      </w:r>
      <w:r>
        <w:rPr/>
        <w:t>decode</w:t>
      </w:r>
      <w:r>
        <w:rPr>
          <w:spacing w:val="-5"/>
        </w:rPr>
        <w:t> </w:t>
      </w:r>
      <w:r>
        <w:rPr/>
        <w:t>them</w:t>
      </w:r>
      <w:r>
        <w:rPr>
          <w:spacing w:val="-6"/>
        </w:rPr>
        <w:t> </w:t>
      </w:r>
      <w:r>
        <w:rPr>
          <w:spacing w:val="-3"/>
        </w:rPr>
        <w:t>easily.</w:t>
      </w:r>
      <w:r>
        <w:rPr>
          <w:spacing w:val="14"/>
        </w:rPr>
        <w:t> </w:t>
      </w:r>
      <w:r>
        <w:rPr/>
        <w:t>It also</w:t>
      </w:r>
      <w:r>
        <w:rPr>
          <w:spacing w:val="-15"/>
        </w:rPr>
        <w:t> </w:t>
      </w:r>
      <w:r>
        <w:rPr/>
        <w:t>enables</w:t>
      </w:r>
      <w:r>
        <w:rPr>
          <w:spacing w:val="-15"/>
        </w:rPr>
        <w:t> </w:t>
      </w:r>
      <w:r>
        <w:rPr/>
        <w:t>a</w:t>
      </w:r>
      <w:r>
        <w:rPr>
          <w:spacing w:val="-15"/>
        </w:rPr>
        <w:t> </w:t>
      </w:r>
      <w:r>
        <w:rPr/>
        <w:t>party</w:t>
      </w:r>
      <w:r>
        <w:rPr>
          <w:spacing w:val="-14"/>
        </w:rPr>
        <w:t> </w:t>
      </w:r>
      <w:r>
        <w:rPr/>
        <w:t>to</w:t>
      </w:r>
      <w:r>
        <w:rPr>
          <w:spacing w:val="-15"/>
        </w:rPr>
        <w:t> </w:t>
      </w:r>
      <w:r>
        <w:rPr/>
        <w:t>append</w:t>
      </w:r>
      <w:r>
        <w:rPr>
          <w:spacing w:val="-15"/>
        </w:rPr>
        <w:t> </w:t>
      </w:r>
      <w:r>
        <w:rPr/>
        <w:t>an</w:t>
      </w:r>
      <w:r>
        <w:rPr>
          <w:spacing w:val="-14"/>
        </w:rPr>
        <w:t> </w:t>
      </w:r>
      <w:r>
        <w:rPr/>
        <w:t>unforgeable</w:t>
      </w:r>
      <w:r>
        <w:rPr>
          <w:spacing w:val="-15"/>
        </w:rPr>
        <w:t> </w:t>
      </w:r>
      <w:r>
        <w:rPr/>
        <w:t>signature</w:t>
      </w:r>
      <w:r>
        <w:rPr>
          <w:spacing w:val="-15"/>
        </w:rPr>
        <w:t> </w:t>
      </w:r>
      <w:r>
        <w:rPr/>
        <w:t>to</w:t>
      </w:r>
      <w:r>
        <w:rPr>
          <w:spacing w:val="-15"/>
        </w:rPr>
        <w:t> </w:t>
      </w:r>
      <w:r>
        <w:rPr/>
        <w:t>the</w:t>
      </w:r>
      <w:r>
        <w:rPr>
          <w:spacing w:val="-14"/>
        </w:rPr>
        <w:t> </w:t>
      </w:r>
      <w:r>
        <w:rPr/>
        <w:t>end</w:t>
      </w:r>
      <w:r>
        <w:rPr>
          <w:spacing w:val="-15"/>
        </w:rPr>
        <w:t> </w:t>
      </w:r>
      <w:r>
        <w:rPr/>
        <w:t>of</w:t>
      </w:r>
      <w:r>
        <w:rPr>
          <w:spacing w:val="-15"/>
        </w:rPr>
        <w:t> </w:t>
      </w:r>
      <w:r>
        <w:rPr/>
        <w:t>a</w:t>
      </w:r>
      <w:r>
        <w:rPr>
          <w:spacing w:val="-14"/>
        </w:rPr>
        <w:t> </w:t>
      </w:r>
      <w:r>
        <w:rPr/>
        <w:t>message.</w:t>
      </w:r>
      <w:r>
        <w:rPr>
          <w:spacing w:val="6"/>
        </w:rPr>
        <w:t> </w:t>
      </w:r>
      <w:r>
        <w:rPr/>
        <w:t>This</w:t>
      </w:r>
      <w:r>
        <w:rPr>
          <w:spacing w:val="-14"/>
        </w:rPr>
        <w:t> </w:t>
      </w:r>
      <w:r>
        <w:rPr/>
        <w:t>signature cannot </w:t>
      </w:r>
      <w:r>
        <w:rPr>
          <w:spacing w:val="3"/>
        </w:rPr>
        <w:t>be </w:t>
      </w:r>
      <w:r>
        <w:rPr/>
        <w:t>”easily” forged and can </w:t>
      </w:r>
      <w:r>
        <w:rPr>
          <w:spacing w:val="3"/>
        </w:rPr>
        <w:t>be</w:t>
      </w:r>
      <w:r>
        <w:rPr>
          <w:spacing w:val="47"/>
        </w:rPr>
        <w:t> </w:t>
      </w:r>
      <w:r>
        <w:rPr>
          <w:spacing w:val="-3"/>
        </w:rPr>
        <w:t>checked by </w:t>
      </w:r>
      <w:r>
        <w:rPr/>
        <w:t>anyone.</w:t>
      </w:r>
    </w:p>
    <w:p>
      <w:pPr>
        <w:pStyle w:val="BodyText"/>
        <w:spacing w:before="10"/>
        <w:rPr>
          <w:sz w:val="24"/>
        </w:rPr>
      </w:pPr>
    </w:p>
    <w:p>
      <w:pPr>
        <w:pStyle w:val="Heading7"/>
        <w:numPr>
          <w:ilvl w:val="2"/>
          <w:numId w:val="30"/>
        </w:numPr>
        <w:tabs>
          <w:tab w:pos="1341" w:val="left" w:leader="none"/>
          <w:tab w:pos="1342" w:val="left" w:leader="none"/>
        </w:tabs>
        <w:spacing w:line="240" w:lineRule="auto" w:before="1" w:after="0"/>
        <w:ind w:left="1341" w:right="0" w:hanging="822"/>
        <w:jc w:val="left"/>
      </w:pPr>
      <w:bookmarkStart w:name="How do public-key cryptosystems work?" w:id="311"/>
      <w:bookmarkEnd w:id="311"/>
      <w:r>
        <w:rPr>
          <w:b w:val="0"/>
        </w:rPr>
      </w:r>
      <w:bookmarkStart w:name="_bookmark163" w:id="312"/>
      <w:bookmarkEnd w:id="312"/>
      <w:r>
        <w:rPr>
          <w:b w:val="0"/>
        </w:rPr>
      </w:r>
      <w:bookmarkStart w:name="_bookmark163" w:id="313"/>
      <w:bookmarkEnd w:id="313"/>
      <w:r>
        <w:rPr>
          <w:spacing w:val="-3"/>
        </w:rPr>
        <w:t>H</w:t>
      </w:r>
      <w:r>
        <w:rPr>
          <w:spacing w:val="-3"/>
        </w:rPr>
        <w:t>ow </w:t>
      </w:r>
      <w:r>
        <w:rPr/>
        <w:t>do public-key cryptosystems</w:t>
      </w:r>
      <w:r>
        <w:rPr>
          <w:spacing w:val="33"/>
        </w:rPr>
        <w:t> </w:t>
      </w:r>
      <w:r>
        <w:rPr/>
        <w:t>work?</w:t>
      </w:r>
    </w:p>
    <w:p>
      <w:pPr>
        <w:pStyle w:val="BodyText"/>
        <w:spacing w:before="9"/>
        <w:rPr>
          <w:b/>
          <w:sz w:val="19"/>
        </w:rPr>
      </w:pPr>
    </w:p>
    <w:p>
      <w:pPr>
        <w:pStyle w:val="BodyText"/>
        <w:spacing w:line="324" w:lineRule="auto"/>
        <w:ind w:left="520" w:right="1098"/>
        <w:jc w:val="both"/>
      </w:pPr>
      <w:r>
        <w:rPr/>
        <w:t>Consider our protagonists Alice and Bob who want to communicate with each other securely. Suppose Bob wants to send a message to Alice. In a typical public-key cryptosystem Alice has two keys, a secret (or private) key that only Alice knows and a public key that Alice advertises to the whole world. Each key yields a function that map a message to another message: the public key yields a public </w:t>
      </w:r>
      <w:r>
        <w:rPr>
          <w:rFonts w:ascii="Times New Roman" w:hAnsi="Times New Roman"/>
          <w:i/>
        </w:rPr>
        <w:t>encryption function </w:t>
      </w:r>
      <w:r>
        <w:rPr/>
        <w:t>– let us call it </w:t>
      </w:r>
      <w:r>
        <w:rPr>
          <w:rFonts w:ascii="Times New Roman" w:hAnsi="Times New Roman"/>
          <w:i/>
        </w:rPr>
        <w:t>P</w:t>
      </w:r>
      <w:r>
        <w:rPr>
          <w:rFonts w:ascii="Times New Roman" w:hAnsi="Times New Roman"/>
          <w:i/>
          <w:vertAlign w:val="subscript"/>
        </w:rPr>
        <w:t>A</w:t>
      </w:r>
      <w:r>
        <w:rPr>
          <w:rFonts w:ascii="Times New Roman" w:hAnsi="Times New Roman"/>
          <w:i/>
          <w:vertAlign w:val="baseline"/>
        </w:rPr>
        <w:t> </w:t>
      </w:r>
      <w:r>
        <w:rPr>
          <w:vertAlign w:val="baseline"/>
        </w:rPr>
        <w:t>– and the secret key yields a secret </w:t>
      </w:r>
      <w:r>
        <w:rPr>
          <w:rFonts w:ascii="Times New Roman" w:hAnsi="Times New Roman"/>
          <w:i/>
          <w:vertAlign w:val="baseline"/>
        </w:rPr>
        <w:t>decryption function S</w:t>
      </w:r>
      <w:r>
        <w:rPr>
          <w:rFonts w:ascii="Times New Roman" w:hAnsi="Times New Roman"/>
          <w:i/>
          <w:vertAlign w:val="subscript"/>
        </w:rPr>
        <w:t>A</w:t>
      </w:r>
      <w:r>
        <w:rPr>
          <w:vertAlign w:val="baseline"/>
        </w:rPr>
        <w:t>. A typical message exchange proceeds as follows.</w:t>
      </w:r>
    </w:p>
    <w:p>
      <w:pPr>
        <w:pStyle w:val="BodyText"/>
        <w:spacing w:line="321" w:lineRule="auto"/>
        <w:ind w:left="858" w:right="2229"/>
        <w:jc w:val="both"/>
      </w:pPr>
      <w:r>
        <w:rPr>
          <w:w w:val="105"/>
        </w:rPr>
        <w:t>Bob</w:t>
      </w:r>
      <w:r>
        <w:rPr>
          <w:spacing w:val="-17"/>
          <w:w w:val="105"/>
        </w:rPr>
        <w:t> </w:t>
      </w:r>
      <w:r>
        <w:rPr>
          <w:w w:val="105"/>
        </w:rPr>
        <w:t>encrypts</w:t>
      </w:r>
      <w:r>
        <w:rPr>
          <w:spacing w:val="-16"/>
          <w:w w:val="105"/>
        </w:rPr>
        <w:t> </w:t>
      </w:r>
      <w:r>
        <w:rPr>
          <w:w w:val="105"/>
        </w:rPr>
        <w:t>his</w:t>
      </w:r>
      <w:r>
        <w:rPr>
          <w:spacing w:val="-16"/>
          <w:w w:val="105"/>
        </w:rPr>
        <w:t> </w:t>
      </w:r>
      <w:r>
        <w:rPr>
          <w:w w:val="105"/>
        </w:rPr>
        <w:t>message</w:t>
      </w:r>
      <w:r>
        <w:rPr>
          <w:spacing w:val="-15"/>
          <w:w w:val="105"/>
        </w:rPr>
        <w:t> </w:t>
      </w:r>
      <w:r>
        <w:rPr>
          <w:rFonts w:ascii="Times New Roman"/>
          <w:i/>
          <w:w w:val="105"/>
        </w:rPr>
        <w:t>M</w:t>
      </w:r>
      <w:r>
        <w:rPr>
          <w:rFonts w:ascii="Times New Roman"/>
          <w:i/>
          <w:spacing w:val="-6"/>
          <w:w w:val="105"/>
        </w:rPr>
        <w:t> </w:t>
      </w:r>
      <w:r>
        <w:rPr>
          <w:w w:val="105"/>
        </w:rPr>
        <w:t>using</w:t>
      </w:r>
      <w:r>
        <w:rPr>
          <w:spacing w:val="-16"/>
          <w:w w:val="105"/>
        </w:rPr>
        <w:t> </w:t>
      </w:r>
      <w:r>
        <w:rPr>
          <w:rFonts w:ascii="Times New Roman"/>
          <w:i/>
          <w:w w:val="105"/>
        </w:rPr>
        <w:t>P</w:t>
      </w:r>
      <w:r>
        <w:rPr>
          <w:rFonts w:ascii="Times New Roman"/>
          <w:i/>
          <w:w w:val="105"/>
          <w:vertAlign w:val="subscript"/>
        </w:rPr>
        <w:t>A</w:t>
      </w:r>
      <w:r>
        <w:rPr>
          <w:rFonts w:ascii="Times New Roman"/>
          <w:i/>
          <w:spacing w:val="-12"/>
          <w:w w:val="105"/>
          <w:vertAlign w:val="baseline"/>
        </w:rPr>
        <w:t> </w:t>
      </w:r>
      <w:r>
        <w:rPr>
          <w:w w:val="105"/>
          <w:vertAlign w:val="baseline"/>
        </w:rPr>
        <w:t>and</w:t>
      </w:r>
      <w:r>
        <w:rPr>
          <w:spacing w:val="-17"/>
          <w:w w:val="105"/>
          <w:vertAlign w:val="baseline"/>
        </w:rPr>
        <w:t> </w:t>
      </w:r>
      <w:r>
        <w:rPr>
          <w:w w:val="105"/>
          <w:vertAlign w:val="baseline"/>
        </w:rPr>
        <w:t>sends</w:t>
      </w:r>
      <w:r>
        <w:rPr>
          <w:spacing w:val="-16"/>
          <w:w w:val="105"/>
          <w:vertAlign w:val="baseline"/>
        </w:rPr>
        <w:t> </w:t>
      </w:r>
      <w:r>
        <w:rPr>
          <w:w w:val="105"/>
          <w:vertAlign w:val="baseline"/>
        </w:rPr>
        <w:t>the</w:t>
      </w:r>
      <w:r>
        <w:rPr>
          <w:spacing w:val="-16"/>
          <w:w w:val="105"/>
          <w:vertAlign w:val="baseline"/>
        </w:rPr>
        <w:t> </w:t>
      </w:r>
      <w:r>
        <w:rPr>
          <w:w w:val="105"/>
          <w:vertAlign w:val="baseline"/>
        </w:rPr>
        <w:t>message</w:t>
      </w:r>
      <w:r>
        <w:rPr>
          <w:spacing w:val="-16"/>
          <w:w w:val="105"/>
          <w:vertAlign w:val="baseline"/>
        </w:rPr>
        <w:t> </w:t>
      </w:r>
      <w:r>
        <w:rPr>
          <w:rFonts w:ascii="Times New Roman"/>
          <w:i/>
          <w:spacing w:val="2"/>
          <w:w w:val="105"/>
          <w:vertAlign w:val="baseline"/>
        </w:rPr>
        <w:t>P</w:t>
      </w:r>
      <w:r>
        <w:rPr>
          <w:rFonts w:ascii="Times New Roman"/>
          <w:i/>
          <w:spacing w:val="2"/>
          <w:w w:val="105"/>
          <w:vertAlign w:val="subscript"/>
        </w:rPr>
        <w:t>A</w:t>
      </w:r>
      <w:r>
        <w:rPr>
          <w:spacing w:val="2"/>
          <w:w w:val="105"/>
          <w:vertAlign w:val="baseline"/>
        </w:rPr>
        <w:t>(</w:t>
      </w:r>
      <w:r>
        <w:rPr>
          <w:rFonts w:ascii="Times New Roman"/>
          <w:i/>
          <w:spacing w:val="2"/>
          <w:w w:val="105"/>
          <w:vertAlign w:val="baseline"/>
        </w:rPr>
        <w:t>M</w:t>
      </w:r>
      <w:r>
        <w:rPr>
          <w:rFonts w:ascii="Times New Roman"/>
          <w:i/>
          <w:spacing w:val="-45"/>
          <w:w w:val="105"/>
          <w:vertAlign w:val="baseline"/>
        </w:rPr>
        <w:t> </w:t>
      </w:r>
      <w:r>
        <w:rPr>
          <w:w w:val="105"/>
          <w:vertAlign w:val="baseline"/>
        </w:rPr>
        <w:t>)</w:t>
      </w:r>
      <w:r>
        <w:rPr>
          <w:spacing w:val="-16"/>
          <w:w w:val="105"/>
          <w:vertAlign w:val="baseline"/>
        </w:rPr>
        <w:t> </w:t>
      </w:r>
      <w:r>
        <w:rPr>
          <w:w w:val="105"/>
          <w:vertAlign w:val="baseline"/>
        </w:rPr>
        <w:t>to</w:t>
      </w:r>
      <w:r>
        <w:rPr>
          <w:spacing w:val="-16"/>
          <w:w w:val="105"/>
          <w:vertAlign w:val="baseline"/>
        </w:rPr>
        <w:t> </w:t>
      </w:r>
      <w:r>
        <w:rPr>
          <w:w w:val="105"/>
          <w:vertAlign w:val="baseline"/>
        </w:rPr>
        <w:t>Alice. If Alice receives </w:t>
      </w:r>
      <w:r>
        <w:rPr>
          <w:rFonts w:ascii="Times New Roman"/>
          <w:i/>
          <w:spacing w:val="2"/>
          <w:w w:val="105"/>
          <w:vertAlign w:val="baseline"/>
        </w:rPr>
        <w:t>P</w:t>
      </w:r>
      <w:r>
        <w:rPr>
          <w:rFonts w:ascii="Times New Roman"/>
          <w:i/>
          <w:spacing w:val="2"/>
          <w:w w:val="105"/>
          <w:vertAlign w:val="subscript"/>
        </w:rPr>
        <w:t>A</w:t>
      </w:r>
      <w:r>
        <w:rPr>
          <w:spacing w:val="2"/>
          <w:w w:val="105"/>
          <w:vertAlign w:val="baseline"/>
        </w:rPr>
        <w:t>(</w:t>
      </w:r>
      <w:r>
        <w:rPr>
          <w:rFonts w:ascii="Times New Roman"/>
          <w:i/>
          <w:spacing w:val="2"/>
          <w:w w:val="105"/>
          <w:vertAlign w:val="baseline"/>
        </w:rPr>
        <w:t>M </w:t>
      </w:r>
      <w:r>
        <w:rPr>
          <w:w w:val="105"/>
          <w:vertAlign w:val="baseline"/>
        </w:rPr>
        <w:t>), she applies </w:t>
      </w:r>
      <w:r>
        <w:rPr>
          <w:rFonts w:ascii="Times New Roman"/>
          <w:i/>
          <w:w w:val="105"/>
          <w:vertAlign w:val="baseline"/>
        </w:rPr>
        <w:t>S</w:t>
      </w:r>
      <w:r>
        <w:rPr>
          <w:rFonts w:ascii="Times New Roman"/>
          <w:i/>
          <w:w w:val="105"/>
          <w:vertAlign w:val="subscript"/>
        </w:rPr>
        <w:t>A</w:t>
      </w:r>
      <w:r>
        <w:rPr>
          <w:rFonts w:ascii="Times New Roman"/>
          <w:i/>
          <w:w w:val="105"/>
          <w:vertAlign w:val="baseline"/>
        </w:rPr>
        <w:t> </w:t>
      </w:r>
      <w:r>
        <w:rPr>
          <w:w w:val="105"/>
          <w:vertAlign w:val="baseline"/>
        </w:rPr>
        <w:t>and obtains </w:t>
      </w:r>
      <w:r>
        <w:rPr>
          <w:rFonts w:ascii="Times New Roman"/>
          <w:i/>
          <w:spacing w:val="2"/>
          <w:w w:val="105"/>
          <w:vertAlign w:val="baseline"/>
        </w:rPr>
        <w:t>S</w:t>
      </w:r>
      <w:r>
        <w:rPr>
          <w:rFonts w:ascii="Times New Roman"/>
          <w:i/>
          <w:spacing w:val="2"/>
          <w:w w:val="105"/>
          <w:vertAlign w:val="subscript"/>
        </w:rPr>
        <w:t>A</w:t>
      </w:r>
      <w:r>
        <w:rPr>
          <w:spacing w:val="2"/>
          <w:w w:val="105"/>
          <w:vertAlign w:val="baseline"/>
        </w:rPr>
        <w:t>(</w:t>
      </w:r>
      <w:r>
        <w:rPr>
          <w:rFonts w:ascii="Times New Roman"/>
          <w:i/>
          <w:spacing w:val="2"/>
          <w:w w:val="105"/>
          <w:vertAlign w:val="baseline"/>
        </w:rPr>
        <w:t>P</w:t>
      </w:r>
      <w:r>
        <w:rPr>
          <w:rFonts w:ascii="Times New Roman"/>
          <w:i/>
          <w:spacing w:val="2"/>
          <w:w w:val="105"/>
          <w:vertAlign w:val="subscript"/>
        </w:rPr>
        <w:t>A</w:t>
      </w:r>
      <w:r>
        <w:rPr>
          <w:spacing w:val="2"/>
          <w:w w:val="105"/>
          <w:vertAlign w:val="baseline"/>
        </w:rPr>
        <w:t>(</w:t>
      </w:r>
      <w:r>
        <w:rPr>
          <w:rFonts w:ascii="Times New Roman"/>
          <w:i/>
          <w:spacing w:val="2"/>
          <w:w w:val="105"/>
          <w:vertAlign w:val="baseline"/>
        </w:rPr>
        <w:t>M </w:t>
      </w:r>
      <w:r>
        <w:rPr>
          <w:w w:val="105"/>
          <w:vertAlign w:val="baseline"/>
        </w:rPr>
        <w:t>)) = </w:t>
      </w:r>
      <w:r>
        <w:rPr>
          <w:rFonts w:ascii="Times New Roman"/>
          <w:i/>
          <w:w w:val="105"/>
          <w:vertAlign w:val="baseline"/>
        </w:rPr>
        <w:t>M</w:t>
      </w:r>
      <w:r>
        <w:rPr>
          <w:rFonts w:ascii="Times New Roman"/>
          <w:i/>
          <w:spacing w:val="-33"/>
          <w:w w:val="105"/>
          <w:vertAlign w:val="baseline"/>
        </w:rPr>
        <w:t> </w:t>
      </w:r>
      <w:r>
        <w:rPr>
          <w:w w:val="105"/>
          <w:vertAlign w:val="baseline"/>
        </w:rPr>
        <w:t>.</w:t>
      </w:r>
    </w:p>
    <w:p>
      <w:pPr>
        <w:pStyle w:val="BodyText"/>
        <w:spacing w:line="321" w:lineRule="auto"/>
        <w:ind w:left="520" w:right="1097" w:firstLine="338"/>
        <w:jc w:val="both"/>
      </w:pPr>
      <w:r>
        <w:rPr/>
        <w:t>So we want two functions </w:t>
      </w:r>
      <w:r>
        <w:rPr>
          <w:rFonts w:ascii="Times New Roman" w:hAnsi="Times New Roman"/>
          <w:i/>
        </w:rPr>
        <w:t>S</w:t>
      </w:r>
      <w:r>
        <w:rPr>
          <w:rFonts w:ascii="Times New Roman" w:hAnsi="Times New Roman"/>
          <w:i/>
          <w:vertAlign w:val="subscript"/>
        </w:rPr>
        <w:t>A</w:t>
      </w:r>
      <w:r>
        <w:rPr>
          <w:rFonts w:ascii="Times New Roman" w:hAnsi="Times New Roman"/>
          <w:i/>
          <w:vertAlign w:val="baseline"/>
        </w:rPr>
        <w:t> </w:t>
      </w:r>
      <w:r>
        <w:rPr>
          <w:vertAlign w:val="baseline"/>
        </w:rPr>
        <w:t>and </w:t>
      </w:r>
      <w:r>
        <w:rPr>
          <w:rFonts w:ascii="Times New Roman" w:hAnsi="Times New Roman"/>
          <w:i/>
          <w:vertAlign w:val="baseline"/>
        </w:rPr>
        <w:t>P</w:t>
      </w:r>
      <w:r>
        <w:rPr>
          <w:rFonts w:ascii="Times New Roman" w:hAnsi="Times New Roman"/>
          <w:i/>
          <w:vertAlign w:val="subscript"/>
        </w:rPr>
        <w:t>A</w:t>
      </w:r>
      <w:r>
        <w:rPr>
          <w:rFonts w:ascii="Times New Roman" w:hAnsi="Times New Roman"/>
          <w:i/>
          <w:vertAlign w:val="baseline"/>
        </w:rPr>
        <w:t> </w:t>
      </w:r>
      <w:r>
        <w:rPr>
          <w:vertAlign w:val="baseline"/>
        </w:rPr>
        <w:t>such that </w:t>
      </w:r>
      <w:r>
        <w:rPr>
          <w:rFonts w:ascii="Times New Roman" w:hAnsi="Times New Roman"/>
          <w:i/>
          <w:vertAlign w:val="baseline"/>
        </w:rPr>
        <w:t>S</w:t>
      </w:r>
      <w:r>
        <w:rPr>
          <w:rFonts w:ascii="Times New Roman" w:hAnsi="Times New Roman"/>
          <w:i/>
          <w:vertAlign w:val="subscript"/>
        </w:rPr>
        <w:t>A</w:t>
      </w:r>
      <w:r>
        <w:rPr>
          <w:vertAlign w:val="baseline"/>
        </w:rPr>
        <w:t>(</w:t>
      </w:r>
      <w:r>
        <w:rPr>
          <w:rFonts w:ascii="Times New Roman" w:hAnsi="Times New Roman"/>
          <w:i/>
          <w:vertAlign w:val="baseline"/>
        </w:rPr>
        <w:t>P</w:t>
      </w:r>
      <w:r>
        <w:rPr>
          <w:rFonts w:ascii="Times New Roman" w:hAnsi="Times New Roman"/>
          <w:i/>
          <w:vertAlign w:val="subscript"/>
        </w:rPr>
        <w:t>A</w:t>
      </w:r>
      <w:r>
        <w:rPr>
          <w:vertAlign w:val="baseline"/>
        </w:rPr>
        <w:t>(</w:t>
      </w:r>
      <w:r>
        <w:rPr>
          <w:rFonts w:ascii="Times New Roman" w:hAnsi="Times New Roman"/>
          <w:i/>
          <w:vertAlign w:val="baseline"/>
        </w:rPr>
        <w:t>M </w:t>
      </w:r>
      <w:r>
        <w:rPr>
          <w:vertAlign w:val="baseline"/>
        </w:rPr>
        <w:t>)) = </w:t>
      </w:r>
      <w:r>
        <w:rPr>
          <w:rFonts w:ascii="Times New Roman" w:hAnsi="Times New Roman"/>
          <w:i/>
          <w:vertAlign w:val="baseline"/>
        </w:rPr>
        <w:t>M </w:t>
      </w:r>
      <w:r>
        <w:rPr>
          <w:vertAlign w:val="baseline"/>
        </w:rPr>
        <w:t>, for all  permissible messages </w:t>
      </w:r>
      <w:r>
        <w:rPr>
          <w:rFonts w:ascii="Times New Roman" w:hAnsi="Times New Roman"/>
          <w:i/>
          <w:vertAlign w:val="baseline"/>
        </w:rPr>
        <w:t>M </w:t>
      </w:r>
      <w:r>
        <w:rPr>
          <w:vertAlign w:val="baseline"/>
        </w:rPr>
        <w:t>. Furthermore, our selection of </w:t>
      </w:r>
      <w:r>
        <w:rPr>
          <w:rFonts w:ascii="Times New Roman" w:hAnsi="Times New Roman"/>
          <w:i/>
          <w:vertAlign w:val="baseline"/>
        </w:rPr>
        <w:t>S</w:t>
      </w:r>
      <w:r>
        <w:rPr>
          <w:rFonts w:ascii="Times New Roman" w:hAnsi="Times New Roman"/>
          <w:i/>
          <w:vertAlign w:val="subscript"/>
        </w:rPr>
        <w:t>A</w:t>
      </w:r>
      <w:r>
        <w:rPr>
          <w:rFonts w:ascii="Times New Roman" w:hAnsi="Times New Roman"/>
          <w:i/>
          <w:vertAlign w:val="baseline"/>
        </w:rPr>
        <w:t> </w:t>
      </w:r>
      <w:r>
        <w:rPr>
          <w:vertAlign w:val="baseline"/>
        </w:rPr>
        <w:t>and </w:t>
      </w:r>
      <w:r>
        <w:rPr>
          <w:rFonts w:ascii="Times New Roman" w:hAnsi="Times New Roman"/>
          <w:i/>
          <w:vertAlign w:val="baseline"/>
        </w:rPr>
        <w:t>P</w:t>
      </w:r>
      <w:r>
        <w:rPr>
          <w:rFonts w:ascii="Times New Roman" w:hAnsi="Times New Roman"/>
          <w:i/>
          <w:vertAlign w:val="subscript"/>
        </w:rPr>
        <w:t>A</w:t>
      </w:r>
      <w:r>
        <w:rPr>
          <w:rFonts w:ascii="Times New Roman" w:hAnsi="Times New Roman"/>
          <w:i/>
          <w:vertAlign w:val="baseline"/>
        </w:rPr>
        <w:t> </w:t>
      </w:r>
      <w:r>
        <w:rPr>
          <w:vertAlign w:val="baseline"/>
        </w:rPr>
        <w:t>should be such that any eavesdropper, who can read message </w:t>
      </w:r>
      <w:r>
        <w:rPr>
          <w:rFonts w:ascii="Times New Roman" w:hAnsi="Times New Roman"/>
          <w:i/>
          <w:vertAlign w:val="baseline"/>
        </w:rPr>
        <w:t>P</w:t>
      </w:r>
      <w:r>
        <w:rPr>
          <w:rFonts w:ascii="Times New Roman" w:hAnsi="Times New Roman"/>
          <w:i/>
          <w:vertAlign w:val="subscript"/>
        </w:rPr>
        <w:t>A</w:t>
      </w:r>
      <w:r>
        <w:rPr>
          <w:vertAlign w:val="baseline"/>
        </w:rPr>
        <w:t>(</w:t>
      </w:r>
      <w:r>
        <w:rPr>
          <w:rFonts w:ascii="Times New Roman" w:hAnsi="Times New Roman"/>
          <w:i/>
          <w:vertAlign w:val="baseline"/>
        </w:rPr>
        <w:t>M </w:t>
      </w:r>
      <w:r>
        <w:rPr>
          <w:vertAlign w:val="baseline"/>
        </w:rPr>
        <w:t>), cannot “efficiently” extract </w:t>
      </w:r>
      <w:r>
        <w:rPr>
          <w:rFonts w:ascii="Times New Roman" w:hAnsi="Times New Roman"/>
          <w:i/>
          <w:vertAlign w:val="baseline"/>
        </w:rPr>
        <w:t>M </w:t>
      </w:r>
      <w:r>
        <w:rPr>
          <w:vertAlign w:val="baseline"/>
        </w:rPr>
        <w:t>from this; or, ideally, cannot “efficiently” extract any reasonable information from this.</w:t>
      </w:r>
    </w:p>
    <w:p>
      <w:pPr>
        <w:pStyle w:val="BodyText"/>
        <w:spacing w:before="2"/>
        <w:rPr>
          <w:sz w:val="25"/>
        </w:rPr>
      </w:pPr>
    </w:p>
    <w:p>
      <w:pPr>
        <w:pStyle w:val="Heading7"/>
        <w:numPr>
          <w:ilvl w:val="2"/>
          <w:numId w:val="30"/>
        </w:numPr>
        <w:tabs>
          <w:tab w:pos="1341" w:val="left" w:leader="none"/>
          <w:tab w:pos="1342" w:val="left" w:leader="none"/>
        </w:tabs>
        <w:spacing w:line="240" w:lineRule="auto" w:before="1" w:after="0"/>
        <w:ind w:left="1341" w:right="0" w:hanging="822"/>
        <w:jc w:val="left"/>
      </w:pPr>
      <w:bookmarkStart w:name="How does RSA work?" w:id="314"/>
      <w:bookmarkEnd w:id="314"/>
      <w:r>
        <w:rPr>
          <w:b w:val="0"/>
        </w:rPr>
      </w:r>
      <w:bookmarkStart w:name="_bookmark164" w:id="315"/>
      <w:bookmarkEnd w:id="315"/>
      <w:r>
        <w:rPr>
          <w:b w:val="0"/>
        </w:rPr>
      </w:r>
      <w:bookmarkStart w:name="_bookmark164" w:id="316"/>
      <w:bookmarkEnd w:id="316"/>
      <w:r>
        <w:rPr>
          <w:spacing w:val="-3"/>
        </w:rPr>
        <w:t>H</w:t>
      </w:r>
      <w:r>
        <w:rPr>
          <w:spacing w:val="-3"/>
        </w:rPr>
        <w:t>ow </w:t>
      </w:r>
      <w:r>
        <w:rPr/>
        <w:t>does RSA</w:t>
      </w:r>
      <w:r>
        <w:rPr>
          <w:spacing w:val="23"/>
        </w:rPr>
        <w:t> </w:t>
      </w:r>
      <w:r>
        <w:rPr/>
        <w:t>work?</w:t>
      </w:r>
    </w:p>
    <w:p>
      <w:pPr>
        <w:pStyle w:val="BodyText"/>
        <w:spacing w:before="9"/>
        <w:rPr>
          <w:b/>
          <w:sz w:val="19"/>
        </w:rPr>
      </w:pPr>
    </w:p>
    <w:p>
      <w:pPr>
        <w:pStyle w:val="BodyText"/>
        <w:ind w:left="520"/>
        <w:jc w:val="both"/>
      </w:pPr>
      <w:r>
        <w:rPr/>
        <w:t>The basic RSA cryptosystem is completely specified by the following sequence of steps.</w:t>
      </w:r>
    </w:p>
    <w:p>
      <w:pPr>
        <w:pStyle w:val="BodyText"/>
        <w:spacing w:before="2"/>
        <w:rPr>
          <w:sz w:val="24"/>
        </w:rPr>
      </w:pPr>
    </w:p>
    <w:p>
      <w:pPr>
        <w:pStyle w:val="ListParagraph"/>
        <w:numPr>
          <w:ilvl w:val="3"/>
          <w:numId w:val="30"/>
        </w:numPr>
        <w:tabs>
          <w:tab w:pos="1066" w:val="left" w:leader="none"/>
        </w:tabs>
        <w:spacing w:line="240" w:lineRule="auto" w:before="0" w:after="0"/>
        <w:ind w:left="1065" w:right="0" w:hanging="280"/>
        <w:jc w:val="left"/>
        <w:rPr>
          <w:sz w:val="22"/>
        </w:rPr>
      </w:pPr>
      <w:r>
        <w:rPr>
          <w:sz w:val="22"/>
        </w:rPr>
        <w:t>Alice</w:t>
      </w:r>
      <w:r>
        <w:rPr>
          <w:spacing w:val="16"/>
          <w:sz w:val="22"/>
        </w:rPr>
        <w:t> </w:t>
      </w:r>
      <w:r>
        <w:rPr>
          <w:sz w:val="22"/>
        </w:rPr>
        <w:t>selects</w:t>
      </w:r>
      <w:r>
        <w:rPr>
          <w:spacing w:val="17"/>
          <w:sz w:val="22"/>
        </w:rPr>
        <w:t> </w:t>
      </w:r>
      <w:r>
        <w:rPr>
          <w:sz w:val="22"/>
        </w:rPr>
        <w:t>at</w:t>
      </w:r>
      <w:r>
        <w:rPr>
          <w:spacing w:val="17"/>
          <w:sz w:val="22"/>
        </w:rPr>
        <w:t> </w:t>
      </w:r>
      <w:r>
        <w:rPr>
          <w:sz w:val="22"/>
        </w:rPr>
        <w:t>random</w:t>
      </w:r>
      <w:r>
        <w:rPr>
          <w:spacing w:val="17"/>
          <w:sz w:val="22"/>
        </w:rPr>
        <w:t> </w:t>
      </w:r>
      <w:r>
        <w:rPr>
          <w:spacing w:val="-5"/>
          <w:sz w:val="22"/>
        </w:rPr>
        <w:t>two</w:t>
      </w:r>
      <w:r>
        <w:rPr>
          <w:spacing w:val="16"/>
          <w:sz w:val="22"/>
        </w:rPr>
        <w:t> </w:t>
      </w:r>
      <w:r>
        <w:rPr>
          <w:sz w:val="22"/>
        </w:rPr>
        <w:t>large</w:t>
      </w:r>
      <w:r>
        <w:rPr>
          <w:spacing w:val="17"/>
          <w:sz w:val="22"/>
        </w:rPr>
        <w:t> </w:t>
      </w:r>
      <w:r>
        <w:rPr>
          <w:sz w:val="22"/>
        </w:rPr>
        <w:t>primes</w:t>
      </w:r>
      <w:r>
        <w:rPr>
          <w:spacing w:val="17"/>
          <w:sz w:val="22"/>
        </w:rPr>
        <w:t> </w:t>
      </w:r>
      <w:r>
        <w:rPr>
          <w:rFonts w:ascii="Times New Roman"/>
          <w:i/>
          <w:sz w:val="22"/>
        </w:rPr>
        <w:t>p</w:t>
      </w:r>
      <w:r>
        <w:rPr>
          <w:rFonts w:ascii="Times New Roman"/>
          <w:i/>
          <w:spacing w:val="15"/>
          <w:sz w:val="22"/>
        </w:rPr>
        <w:t> </w:t>
      </w:r>
      <w:r>
        <w:rPr>
          <w:sz w:val="22"/>
        </w:rPr>
        <w:t>and</w:t>
      </w:r>
      <w:r>
        <w:rPr>
          <w:spacing w:val="17"/>
          <w:sz w:val="22"/>
        </w:rPr>
        <w:t> </w:t>
      </w:r>
      <w:r>
        <w:rPr>
          <w:rFonts w:ascii="Times New Roman"/>
          <w:i/>
          <w:spacing w:val="3"/>
          <w:sz w:val="22"/>
        </w:rPr>
        <w:t>q</w:t>
      </w:r>
      <w:r>
        <w:rPr>
          <w:spacing w:val="3"/>
          <w:sz w:val="22"/>
        </w:rPr>
        <w:t>.</w:t>
      </w:r>
    </w:p>
    <w:p>
      <w:pPr>
        <w:pStyle w:val="BodyText"/>
        <w:spacing w:before="10"/>
        <w:rPr>
          <w:sz w:val="21"/>
        </w:rPr>
      </w:pPr>
    </w:p>
    <w:p>
      <w:pPr>
        <w:pStyle w:val="ListParagraph"/>
        <w:numPr>
          <w:ilvl w:val="3"/>
          <w:numId w:val="30"/>
        </w:numPr>
        <w:tabs>
          <w:tab w:pos="1066" w:val="left" w:leader="none"/>
        </w:tabs>
        <w:spacing w:line="240" w:lineRule="auto" w:before="0" w:after="0"/>
        <w:ind w:left="1065" w:right="0" w:hanging="280"/>
        <w:jc w:val="left"/>
        <w:rPr>
          <w:sz w:val="22"/>
        </w:rPr>
      </w:pPr>
      <w:r>
        <w:rPr>
          <w:w w:val="105"/>
          <w:sz w:val="22"/>
        </w:rPr>
        <w:t>Alice computes </w:t>
      </w:r>
      <w:r>
        <w:rPr>
          <w:rFonts w:ascii="Times New Roman"/>
          <w:i/>
          <w:w w:val="105"/>
          <w:sz w:val="22"/>
        </w:rPr>
        <w:t>n </w:t>
      </w:r>
      <w:r>
        <w:rPr>
          <w:w w:val="105"/>
          <w:sz w:val="22"/>
        </w:rPr>
        <w:t>=</w:t>
      </w:r>
      <w:r>
        <w:rPr>
          <w:spacing w:val="36"/>
          <w:w w:val="105"/>
          <w:sz w:val="22"/>
        </w:rPr>
        <w:t> </w:t>
      </w:r>
      <w:r>
        <w:rPr>
          <w:rFonts w:ascii="Times New Roman"/>
          <w:i/>
          <w:spacing w:val="2"/>
          <w:w w:val="105"/>
          <w:sz w:val="22"/>
        </w:rPr>
        <w:t>pq</w:t>
      </w:r>
      <w:r>
        <w:rPr>
          <w:spacing w:val="2"/>
          <w:w w:val="105"/>
          <w:sz w:val="22"/>
        </w:rPr>
        <w:t>.</w:t>
      </w:r>
    </w:p>
    <w:p>
      <w:pPr>
        <w:pStyle w:val="BodyText"/>
        <w:spacing w:before="6"/>
        <w:rPr>
          <w:sz w:val="20"/>
        </w:rPr>
      </w:pPr>
    </w:p>
    <w:p>
      <w:pPr>
        <w:pStyle w:val="ListParagraph"/>
        <w:numPr>
          <w:ilvl w:val="3"/>
          <w:numId w:val="30"/>
        </w:numPr>
        <w:tabs>
          <w:tab w:pos="1066" w:val="left" w:leader="none"/>
        </w:tabs>
        <w:spacing w:line="240" w:lineRule="auto" w:before="0" w:after="0"/>
        <w:ind w:left="1065" w:right="0" w:hanging="280"/>
        <w:jc w:val="left"/>
        <w:rPr>
          <w:sz w:val="22"/>
        </w:rPr>
      </w:pPr>
      <w:r>
        <w:rPr>
          <w:sz w:val="22"/>
        </w:rPr>
        <w:t>Alice</w:t>
      </w:r>
      <w:r>
        <w:rPr>
          <w:spacing w:val="16"/>
          <w:sz w:val="22"/>
        </w:rPr>
        <w:t> </w:t>
      </w:r>
      <w:r>
        <w:rPr>
          <w:sz w:val="22"/>
        </w:rPr>
        <w:t>selects</w:t>
      </w:r>
      <w:r>
        <w:rPr>
          <w:spacing w:val="17"/>
          <w:sz w:val="22"/>
        </w:rPr>
        <w:t> </w:t>
      </w:r>
      <w:r>
        <w:rPr>
          <w:sz w:val="22"/>
        </w:rPr>
        <w:t>a</w:t>
      </w:r>
      <w:r>
        <w:rPr>
          <w:spacing w:val="17"/>
          <w:sz w:val="22"/>
        </w:rPr>
        <w:t> </w:t>
      </w:r>
      <w:r>
        <w:rPr>
          <w:sz w:val="22"/>
        </w:rPr>
        <w:t>small</w:t>
      </w:r>
      <w:r>
        <w:rPr>
          <w:spacing w:val="17"/>
          <w:sz w:val="22"/>
        </w:rPr>
        <w:t> </w:t>
      </w:r>
      <w:r>
        <w:rPr>
          <w:sz w:val="22"/>
        </w:rPr>
        <w:t>odd</w:t>
      </w:r>
      <w:r>
        <w:rPr>
          <w:spacing w:val="17"/>
          <w:sz w:val="22"/>
        </w:rPr>
        <w:t> </w:t>
      </w:r>
      <w:r>
        <w:rPr>
          <w:sz w:val="22"/>
        </w:rPr>
        <w:t>integer</w:t>
      </w:r>
      <w:r>
        <w:rPr>
          <w:spacing w:val="17"/>
          <w:sz w:val="22"/>
        </w:rPr>
        <w:t> </w:t>
      </w:r>
      <w:r>
        <w:rPr>
          <w:rFonts w:ascii="Times New Roman" w:hAnsi="Times New Roman"/>
          <w:i/>
          <w:sz w:val="22"/>
        </w:rPr>
        <w:t>e</w:t>
      </w:r>
      <w:r>
        <w:rPr>
          <w:rFonts w:ascii="Times New Roman" w:hAnsi="Times New Roman"/>
          <w:i/>
          <w:spacing w:val="15"/>
          <w:sz w:val="22"/>
        </w:rPr>
        <w:t> </w:t>
      </w:r>
      <w:r>
        <w:rPr>
          <w:sz w:val="22"/>
        </w:rPr>
        <w:t>that</w:t>
      </w:r>
      <w:r>
        <w:rPr>
          <w:spacing w:val="17"/>
          <w:sz w:val="22"/>
        </w:rPr>
        <w:t> </w:t>
      </w:r>
      <w:r>
        <w:rPr>
          <w:sz w:val="22"/>
        </w:rPr>
        <w:t>is</w:t>
      </w:r>
      <w:r>
        <w:rPr>
          <w:spacing w:val="17"/>
          <w:sz w:val="22"/>
        </w:rPr>
        <w:t> </w:t>
      </w:r>
      <w:r>
        <w:rPr>
          <w:sz w:val="22"/>
        </w:rPr>
        <w:t>relatively</w:t>
      </w:r>
      <w:r>
        <w:rPr>
          <w:spacing w:val="17"/>
          <w:sz w:val="22"/>
        </w:rPr>
        <w:t> </w:t>
      </w:r>
      <w:r>
        <w:rPr>
          <w:sz w:val="22"/>
        </w:rPr>
        <w:t>prime</w:t>
      </w:r>
      <w:r>
        <w:rPr>
          <w:spacing w:val="16"/>
          <w:sz w:val="22"/>
        </w:rPr>
        <w:t> </w:t>
      </w:r>
      <w:r>
        <w:rPr>
          <w:sz w:val="22"/>
        </w:rPr>
        <w:t>to</w:t>
      </w:r>
      <w:r>
        <w:rPr>
          <w:spacing w:val="18"/>
          <w:sz w:val="22"/>
        </w:rPr>
        <w:t> </w:t>
      </w:r>
      <w:r>
        <w:rPr>
          <w:sz w:val="22"/>
        </w:rPr>
        <w:t>(</w:t>
      </w:r>
      <w:r>
        <w:rPr>
          <w:rFonts w:ascii="Times New Roman" w:hAnsi="Times New Roman"/>
          <w:i/>
          <w:sz w:val="22"/>
        </w:rPr>
        <w:t>p</w:t>
      </w:r>
      <w:r>
        <w:rPr>
          <w:rFonts w:ascii="Times New Roman" w:hAnsi="Times New Roman"/>
          <w:i/>
          <w:spacing w:val="-8"/>
          <w:sz w:val="22"/>
        </w:rPr>
        <w:t> </w:t>
      </w:r>
      <w:r>
        <w:rPr>
          <w:rFonts w:ascii="MS UI Gothic" w:hAnsi="MS UI Gothic"/>
          <w:sz w:val="22"/>
        </w:rPr>
        <w:t>−</w:t>
      </w:r>
      <w:r>
        <w:rPr>
          <w:rFonts w:ascii="MS UI Gothic" w:hAnsi="MS UI Gothic"/>
          <w:spacing w:val="-21"/>
          <w:sz w:val="22"/>
        </w:rPr>
        <w:t> </w:t>
      </w:r>
      <w:r>
        <w:rPr>
          <w:sz w:val="22"/>
        </w:rPr>
        <w:t>1)(</w:t>
      </w:r>
      <w:r>
        <w:rPr>
          <w:rFonts w:ascii="Times New Roman" w:hAnsi="Times New Roman"/>
          <w:i/>
          <w:sz w:val="22"/>
        </w:rPr>
        <w:t>q </w:t>
      </w:r>
      <w:r>
        <w:rPr>
          <w:rFonts w:ascii="MS UI Gothic" w:hAnsi="MS UI Gothic"/>
          <w:sz w:val="22"/>
        </w:rPr>
        <w:t>−</w:t>
      </w:r>
      <w:r>
        <w:rPr>
          <w:rFonts w:ascii="MS UI Gothic" w:hAnsi="MS UI Gothic"/>
          <w:spacing w:val="-21"/>
          <w:sz w:val="22"/>
        </w:rPr>
        <w:t> </w:t>
      </w:r>
      <w:r>
        <w:rPr>
          <w:sz w:val="22"/>
        </w:rPr>
        <w:t>1).</w:t>
      </w:r>
    </w:p>
    <w:p>
      <w:pPr>
        <w:pStyle w:val="ListParagraph"/>
        <w:numPr>
          <w:ilvl w:val="3"/>
          <w:numId w:val="30"/>
        </w:numPr>
        <w:tabs>
          <w:tab w:pos="1066" w:val="left" w:leader="none"/>
        </w:tabs>
        <w:spacing w:line="240" w:lineRule="auto" w:before="220" w:after="0"/>
        <w:ind w:left="1065" w:right="0" w:hanging="280"/>
        <w:jc w:val="left"/>
        <w:rPr>
          <w:sz w:val="22"/>
        </w:rPr>
      </w:pPr>
      <w:r>
        <w:rPr>
          <w:sz w:val="22"/>
        </w:rPr>
        <w:t>Alice sets </w:t>
      </w:r>
      <w:r>
        <w:rPr>
          <w:rFonts w:ascii="Times New Roman" w:hAnsi="Times New Roman"/>
          <w:i/>
          <w:sz w:val="22"/>
        </w:rPr>
        <w:t>d </w:t>
      </w:r>
      <w:r>
        <w:rPr>
          <w:sz w:val="22"/>
        </w:rPr>
        <w:t>so that </w:t>
      </w:r>
      <w:r>
        <w:rPr>
          <w:rFonts w:ascii="Times New Roman" w:hAnsi="Times New Roman"/>
          <w:i/>
          <w:sz w:val="22"/>
        </w:rPr>
        <w:t>de </w:t>
      </w:r>
      <w:r>
        <w:rPr>
          <w:sz w:val="22"/>
        </w:rPr>
        <w:t>mod (</w:t>
      </w:r>
      <w:r>
        <w:rPr>
          <w:rFonts w:ascii="Times New Roman" w:hAnsi="Times New Roman"/>
          <w:i/>
          <w:sz w:val="22"/>
        </w:rPr>
        <w:t>p </w:t>
      </w:r>
      <w:r>
        <w:rPr>
          <w:rFonts w:ascii="MS UI Gothic" w:hAnsi="MS UI Gothic"/>
          <w:sz w:val="22"/>
        </w:rPr>
        <w:t>− </w:t>
      </w:r>
      <w:r>
        <w:rPr>
          <w:sz w:val="22"/>
        </w:rPr>
        <w:t>1)(</w:t>
      </w:r>
      <w:r>
        <w:rPr>
          <w:rFonts w:ascii="Times New Roman" w:hAnsi="Times New Roman"/>
          <w:i/>
          <w:sz w:val="22"/>
        </w:rPr>
        <w:t>q </w:t>
      </w:r>
      <w:r>
        <w:rPr>
          <w:rFonts w:ascii="MS UI Gothic" w:hAnsi="MS UI Gothic"/>
          <w:sz w:val="22"/>
        </w:rPr>
        <w:t>− </w:t>
      </w:r>
      <w:r>
        <w:rPr>
          <w:sz w:val="22"/>
        </w:rPr>
        <w:t>1) equals</w:t>
      </w:r>
      <w:r>
        <w:rPr>
          <w:spacing w:val="18"/>
          <w:sz w:val="22"/>
        </w:rPr>
        <w:t> </w:t>
      </w:r>
      <w:r>
        <w:rPr>
          <w:sz w:val="22"/>
        </w:rPr>
        <w:t>1.</w:t>
      </w:r>
    </w:p>
    <w:p>
      <w:pPr>
        <w:pStyle w:val="ListParagraph"/>
        <w:numPr>
          <w:ilvl w:val="3"/>
          <w:numId w:val="30"/>
        </w:numPr>
        <w:tabs>
          <w:tab w:pos="1066" w:val="left" w:leader="none"/>
        </w:tabs>
        <w:spacing w:line="240" w:lineRule="auto" w:before="234" w:after="0"/>
        <w:ind w:left="1065" w:right="0" w:hanging="280"/>
        <w:jc w:val="left"/>
        <w:rPr>
          <w:sz w:val="22"/>
        </w:rPr>
      </w:pPr>
      <w:r>
        <w:rPr>
          <w:sz w:val="22"/>
        </w:rPr>
        <w:t>Alice publishes the pair (</w:t>
      </w:r>
      <w:r>
        <w:rPr>
          <w:rFonts w:ascii="Times New Roman"/>
          <w:i/>
          <w:sz w:val="22"/>
        </w:rPr>
        <w:t>e, n</w:t>
      </w:r>
      <w:r>
        <w:rPr>
          <w:sz w:val="22"/>
        </w:rPr>
        <w:t>) as the public</w:t>
      </w:r>
      <w:r>
        <w:rPr>
          <w:spacing w:val="25"/>
          <w:sz w:val="22"/>
        </w:rPr>
        <w:t> </w:t>
      </w:r>
      <w:r>
        <w:rPr>
          <w:spacing w:val="-7"/>
          <w:sz w:val="22"/>
        </w:rPr>
        <w:t>key, </w:t>
      </w:r>
      <w:r>
        <w:rPr>
          <w:sz w:val="22"/>
        </w:rPr>
        <w:t>with </w:t>
      </w:r>
      <w:r>
        <w:rPr>
          <w:rFonts w:ascii="Times New Roman"/>
          <w:i/>
          <w:spacing w:val="2"/>
          <w:sz w:val="22"/>
        </w:rPr>
        <w:t>P</w:t>
      </w:r>
      <w:r>
        <w:rPr>
          <w:rFonts w:ascii="Times New Roman"/>
          <w:i/>
          <w:spacing w:val="2"/>
          <w:sz w:val="22"/>
          <w:vertAlign w:val="subscript"/>
        </w:rPr>
        <w:t>A</w:t>
      </w:r>
      <w:r>
        <w:rPr>
          <w:spacing w:val="2"/>
          <w:sz w:val="22"/>
          <w:vertAlign w:val="baseline"/>
        </w:rPr>
        <w:t>(</w:t>
      </w:r>
      <w:r>
        <w:rPr>
          <w:rFonts w:ascii="Times New Roman"/>
          <w:i/>
          <w:spacing w:val="2"/>
          <w:sz w:val="22"/>
          <w:vertAlign w:val="baseline"/>
        </w:rPr>
        <w:t>M </w:t>
      </w:r>
      <w:r>
        <w:rPr>
          <w:sz w:val="22"/>
          <w:vertAlign w:val="baseline"/>
        </w:rPr>
        <w:t>) = </w:t>
      </w:r>
      <w:r>
        <w:rPr>
          <w:rFonts w:ascii="Times New Roman"/>
          <w:i/>
          <w:spacing w:val="11"/>
          <w:sz w:val="22"/>
          <w:vertAlign w:val="baseline"/>
        </w:rPr>
        <w:t>M</w:t>
      </w:r>
      <w:r>
        <w:rPr>
          <w:rFonts w:ascii="Times New Roman"/>
          <w:i/>
          <w:spacing w:val="11"/>
          <w:sz w:val="22"/>
          <w:vertAlign w:val="superscript"/>
        </w:rPr>
        <w:t>e</w:t>
      </w:r>
      <w:r>
        <w:rPr>
          <w:rFonts w:ascii="Times New Roman"/>
          <w:i/>
          <w:spacing w:val="11"/>
          <w:sz w:val="22"/>
          <w:vertAlign w:val="baseline"/>
        </w:rPr>
        <w:t> </w:t>
      </w:r>
      <w:r>
        <w:rPr>
          <w:sz w:val="22"/>
          <w:vertAlign w:val="baseline"/>
        </w:rPr>
        <w:t>mod </w:t>
      </w:r>
      <w:r>
        <w:rPr>
          <w:rFonts w:ascii="Times New Roman"/>
          <w:i/>
          <w:sz w:val="22"/>
          <w:vertAlign w:val="baseline"/>
        </w:rPr>
        <w:t>n</w:t>
      </w:r>
      <w:r>
        <w:rPr>
          <w:sz w:val="22"/>
          <w:vertAlign w:val="baseline"/>
        </w:rPr>
        <w:t>.</w:t>
      </w:r>
    </w:p>
    <w:p>
      <w:pPr>
        <w:spacing w:after="0" w:line="240" w:lineRule="auto"/>
        <w:jc w:val="left"/>
        <w:rPr>
          <w:sz w:val="22"/>
        </w:rPr>
        <w:sectPr>
          <w:headerReference w:type="default" r:id="rId126"/>
          <w:headerReference w:type="even" r:id="rId127"/>
          <w:pgSz w:w="12240" w:h="15840"/>
          <w:pgMar w:header="1440" w:footer="0" w:top="1660" w:bottom="280" w:left="1280" w:right="340"/>
          <w:pgNumType w:start="79"/>
        </w:sectPr>
      </w:pPr>
    </w:p>
    <w:p>
      <w:pPr>
        <w:pStyle w:val="BodyText"/>
        <w:rPr>
          <w:sz w:val="20"/>
        </w:rPr>
      </w:pPr>
    </w:p>
    <w:p>
      <w:pPr>
        <w:pStyle w:val="BodyText"/>
        <w:spacing w:before="1"/>
        <w:rPr>
          <w:sz w:val="16"/>
        </w:rPr>
      </w:pPr>
    </w:p>
    <w:p>
      <w:pPr>
        <w:pStyle w:val="ListParagraph"/>
        <w:numPr>
          <w:ilvl w:val="3"/>
          <w:numId w:val="30"/>
        </w:numPr>
        <w:tabs>
          <w:tab w:pos="706" w:val="left" w:leader="none"/>
        </w:tabs>
        <w:spacing w:line="240" w:lineRule="auto" w:before="93" w:after="0"/>
        <w:ind w:left="705" w:right="0" w:hanging="280"/>
        <w:jc w:val="left"/>
        <w:rPr>
          <w:sz w:val="22"/>
        </w:rPr>
      </w:pPr>
      <w:r>
        <w:rPr>
          <w:sz w:val="22"/>
        </w:rPr>
        <w:t>Alice</w:t>
      </w:r>
      <w:r>
        <w:rPr>
          <w:spacing w:val="19"/>
          <w:sz w:val="22"/>
        </w:rPr>
        <w:t> </w:t>
      </w:r>
      <w:r>
        <w:rPr>
          <w:sz w:val="22"/>
        </w:rPr>
        <w:t>stores</w:t>
      </w:r>
      <w:r>
        <w:rPr>
          <w:spacing w:val="20"/>
          <w:sz w:val="22"/>
        </w:rPr>
        <w:t> </w:t>
      </w:r>
      <w:r>
        <w:rPr>
          <w:sz w:val="22"/>
        </w:rPr>
        <w:t>the</w:t>
      </w:r>
      <w:r>
        <w:rPr>
          <w:spacing w:val="20"/>
          <w:sz w:val="22"/>
        </w:rPr>
        <w:t> </w:t>
      </w:r>
      <w:r>
        <w:rPr>
          <w:sz w:val="22"/>
        </w:rPr>
        <w:t>pair</w:t>
      </w:r>
      <w:r>
        <w:rPr>
          <w:spacing w:val="20"/>
          <w:sz w:val="22"/>
        </w:rPr>
        <w:t> </w:t>
      </w:r>
      <w:r>
        <w:rPr>
          <w:sz w:val="22"/>
        </w:rPr>
        <w:t>(</w:t>
      </w:r>
      <w:r>
        <w:rPr>
          <w:rFonts w:ascii="Times New Roman"/>
          <w:i/>
          <w:sz w:val="22"/>
        </w:rPr>
        <w:t>d,</w:t>
      </w:r>
      <w:r>
        <w:rPr>
          <w:rFonts w:ascii="Times New Roman"/>
          <w:i/>
          <w:spacing w:val="-18"/>
          <w:sz w:val="22"/>
        </w:rPr>
        <w:t> </w:t>
      </w:r>
      <w:r>
        <w:rPr>
          <w:rFonts w:ascii="Times New Roman"/>
          <w:i/>
          <w:sz w:val="22"/>
        </w:rPr>
        <w:t>n</w:t>
      </w:r>
      <w:r>
        <w:rPr>
          <w:sz w:val="22"/>
        </w:rPr>
        <w:t>)</w:t>
      </w:r>
      <w:r>
        <w:rPr>
          <w:spacing w:val="19"/>
          <w:sz w:val="22"/>
        </w:rPr>
        <w:t> </w:t>
      </w:r>
      <w:r>
        <w:rPr>
          <w:sz w:val="22"/>
        </w:rPr>
        <w:t>as</w:t>
      </w:r>
      <w:r>
        <w:rPr>
          <w:spacing w:val="20"/>
          <w:sz w:val="22"/>
        </w:rPr>
        <w:t> </w:t>
      </w:r>
      <w:r>
        <w:rPr>
          <w:sz w:val="22"/>
        </w:rPr>
        <w:t>the</w:t>
      </w:r>
      <w:r>
        <w:rPr>
          <w:spacing w:val="20"/>
          <w:sz w:val="22"/>
        </w:rPr>
        <w:t> </w:t>
      </w:r>
      <w:r>
        <w:rPr>
          <w:sz w:val="22"/>
        </w:rPr>
        <w:t>secret</w:t>
      </w:r>
      <w:r>
        <w:rPr>
          <w:spacing w:val="20"/>
          <w:sz w:val="22"/>
        </w:rPr>
        <w:t> </w:t>
      </w:r>
      <w:r>
        <w:rPr>
          <w:spacing w:val="-7"/>
          <w:sz w:val="22"/>
        </w:rPr>
        <w:t>key,</w:t>
      </w:r>
      <w:r>
        <w:rPr>
          <w:spacing w:val="20"/>
          <w:sz w:val="22"/>
        </w:rPr>
        <w:t> </w:t>
      </w:r>
      <w:r>
        <w:rPr>
          <w:sz w:val="22"/>
        </w:rPr>
        <w:t>with</w:t>
      </w:r>
      <w:r>
        <w:rPr>
          <w:spacing w:val="21"/>
          <w:sz w:val="22"/>
        </w:rPr>
        <w:t> </w:t>
      </w:r>
      <w:r>
        <w:rPr>
          <w:rFonts w:ascii="Times New Roman"/>
          <w:i/>
          <w:spacing w:val="4"/>
          <w:sz w:val="22"/>
        </w:rPr>
        <w:t>S</w:t>
      </w:r>
      <w:r>
        <w:rPr>
          <w:rFonts w:ascii="Times New Roman"/>
          <w:i/>
          <w:spacing w:val="4"/>
          <w:sz w:val="22"/>
          <w:vertAlign w:val="subscript"/>
        </w:rPr>
        <w:t>A</w:t>
      </w:r>
      <w:r>
        <w:rPr>
          <w:spacing w:val="4"/>
          <w:sz w:val="22"/>
          <w:vertAlign w:val="baseline"/>
        </w:rPr>
        <w:t>(</w:t>
      </w:r>
      <w:r>
        <w:rPr>
          <w:rFonts w:ascii="Times New Roman"/>
          <w:i/>
          <w:spacing w:val="4"/>
          <w:sz w:val="22"/>
          <w:vertAlign w:val="baseline"/>
        </w:rPr>
        <w:t>E</w:t>
      </w:r>
      <w:r>
        <w:rPr>
          <w:spacing w:val="4"/>
          <w:sz w:val="22"/>
          <w:vertAlign w:val="baseline"/>
        </w:rPr>
        <w:t>)</w:t>
      </w:r>
      <w:r>
        <w:rPr>
          <w:spacing w:val="8"/>
          <w:sz w:val="22"/>
          <w:vertAlign w:val="baseline"/>
        </w:rPr>
        <w:t> </w:t>
      </w:r>
      <w:r>
        <w:rPr>
          <w:sz w:val="22"/>
          <w:vertAlign w:val="baseline"/>
        </w:rPr>
        <w:t>=</w:t>
      </w:r>
      <w:r>
        <w:rPr>
          <w:spacing w:val="8"/>
          <w:sz w:val="22"/>
          <w:vertAlign w:val="baseline"/>
        </w:rPr>
        <w:t> </w:t>
      </w:r>
      <w:r>
        <w:rPr>
          <w:rFonts w:ascii="Times New Roman"/>
          <w:i/>
          <w:spacing w:val="6"/>
          <w:sz w:val="22"/>
          <w:vertAlign w:val="baseline"/>
        </w:rPr>
        <w:t>E</w:t>
      </w:r>
      <w:r>
        <w:rPr>
          <w:rFonts w:ascii="Times New Roman"/>
          <w:i/>
          <w:spacing w:val="6"/>
          <w:sz w:val="22"/>
          <w:vertAlign w:val="superscript"/>
        </w:rPr>
        <w:t>d</w:t>
      </w:r>
      <w:r>
        <w:rPr>
          <w:rFonts w:ascii="Times New Roman"/>
          <w:i/>
          <w:spacing w:val="15"/>
          <w:sz w:val="22"/>
          <w:vertAlign w:val="baseline"/>
        </w:rPr>
        <w:t> </w:t>
      </w:r>
      <w:r>
        <w:rPr>
          <w:sz w:val="22"/>
          <w:vertAlign w:val="baseline"/>
        </w:rPr>
        <w:t>mod</w:t>
      </w:r>
      <w:r>
        <w:rPr>
          <w:spacing w:val="8"/>
          <w:sz w:val="22"/>
          <w:vertAlign w:val="baseline"/>
        </w:rPr>
        <w:t> </w:t>
      </w:r>
      <w:r>
        <w:rPr>
          <w:rFonts w:ascii="Times New Roman"/>
          <w:i/>
          <w:sz w:val="22"/>
          <w:vertAlign w:val="baseline"/>
        </w:rPr>
        <w:t>n</w:t>
      </w:r>
      <w:r>
        <w:rPr>
          <w:sz w:val="22"/>
          <w:vertAlign w:val="baseline"/>
        </w:rPr>
        <w:t>.</w:t>
      </w:r>
    </w:p>
    <w:p>
      <w:pPr>
        <w:pStyle w:val="BodyText"/>
        <w:spacing w:before="3"/>
        <w:rPr>
          <w:sz w:val="27"/>
        </w:rPr>
      </w:pPr>
    </w:p>
    <w:p>
      <w:pPr>
        <w:spacing w:line="309" w:lineRule="auto" w:before="0"/>
        <w:ind w:left="160" w:right="1458" w:firstLine="338"/>
        <w:jc w:val="both"/>
        <w:rPr>
          <w:sz w:val="22"/>
        </w:rPr>
      </w:pPr>
      <w:r>
        <w:rPr>
          <w:w w:val="92"/>
          <w:sz w:val="22"/>
        </w:rPr>
        <w:t>In</w:t>
      </w:r>
      <w:r>
        <w:rPr>
          <w:sz w:val="22"/>
        </w:rPr>
        <w:t> </w:t>
      </w:r>
      <w:r>
        <w:rPr>
          <w:spacing w:val="-4"/>
          <w:sz w:val="22"/>
        </w:rPr>
        <w:t> </w:t>
      </w:r>
      <w:r>
        <w:rPr>
          <w:w w:val="93"/>
          <w:sz w:val="22"/>
        </w:rPr>
        <w:t>order</w:t>
      </w:r>
      <w:r>
        <w:rPr>
          <w:sz w:val="22"/>
        </w:rPr>
        <w:t> </w:t>
      </w:r>
      <w:r>
        <w:rPr>
          <w:spacing w:val="-4"/>
          <w:sz w:val="22"/>
        </w:rPr>
        <w:t> </w:t>
      </w:r>
      <w:r>
        <w:rPr>
          <w:w w:val="99"/>
          <w:sz w:val="22"/>
        </w:rPr>
        <w:t>to</w:t>
      </w:r>
      <w:r>
        <w:rPr>
          <w:sz w:val="22"/>
        </w:rPr>
        <w:t> </w:t>
      </w:r>
      <w:r>
        <w:rPr>
          <w:spacing w:val="-4"/>
          <w:sz w:val="22"/>
        </w:rPr>
        <w:t> </w:t>
      </w:r>
      <w:r>
        <w:rPr>
          <w:w w:val="92"/>
          <w:sz w:val="22"/>
        </w:rPr>
        <w:t>send</w:t>
      </w:r>
      <w:r>
        <w:rPr>
          <w:sz w:val="22"/>
        </w:rPr>
        <w:t> </w:t>
      </w:r>
      <w:r>
        <w:rPr>
          <w:spacing w:val="-4"/>
          <w:sz w:val="22"/>
        </w:rPr>
        <w:t> </w:t>
      </w:r>
      <w:r>
        <w:rPr>
          <w:w w:val="93"/>
          <w:sz w:val="22"/>
        </w:rPr>
        <w:t>message</w:t>
      </w:r>
      <w:r>
        <w:rPr>
          <w:sz w:val="22"/>
        </w:rPr>
        <w:t> </w:t>
      </w:r>
      <w:r>
        <w:rPr>
          <w:spacing w:val="-3"/>
          <w:sz w:val="22"/>
        </w:rPr>
        <w:t> </w:t>
      </w:r>
      <w:r>
        <w:rPr>
          <w:rFonts w:ascii="Times New Roman" w:hAnsi="Times New Roman"/>
          <w:i/>
          <w:w w:val="115"/>
          <w:sz w:val="22"/>
        </w:rPr>
        <w:t>M</w:t>
      </w:r>
      <w:r>
        <w:rPr>
          <w:rFonts w:ascii="Times New Roman" w:hAnsi="Times New Roman"/>
          <w:i/>
          <w:sz w:val="22"/>
        </w:rPr>
        <w:t> </w:t>
      </w:r>
      <w:r>
        <w:rPr>
          <w:rFonts w:ascii="Times New Roman" w:hAnsi="Times New Roman"/>
          <w:i/>
          <w:spacing w:val="16"/>
          <w:sz w:val="22"/>
        </w:rPr>
        <w:t> </w:t>
      </w:r>
      <w:r>
        <w:rPr>
          <w:w w:val="93"/>
          <w:sz w:val="22"/>
        </w:rPr>
        <w:t>in</w:t>
      </w:r>
      <w:r>
        <w:rPr>
          <w:sz w:val="22"/>
        </w:rPr>
        <w:t> </w:t>
      </w:r>
      <w:r>
        <w:rPr>
          <w:spacing w:val="-4"/>
          <w:sz w:val="22"/>
        </w:rPr>
        <w:t> </w:t>
      </w:r>
      <w:r>
        <w:rPr>
          <w:rFonts w:ascii="MS UI Gothic" w:hAnsi="MS UI Gothic"/>
          <w:w w:val="211"/>
          <w:sz w:val="22"/>
        </w:rPr>
        <w:t>{</w:t>
      </w:r>
      <w:r>
        <w:rPr>
          <w:spacing w:val="-1"/>
          <w:w w:val="80"/>
          <w:sz w:val="22"/>
        </w:rPr>
        <w:t>0</w:t>
      </w:r>
      <w:r>
        <w:rPr>
          <w:rFonts w:ascii="Times New Roman" w:hAnsi="Times New Roman"/>
          <w:i/>
          <w:w w:val="109"/>
          <w:sz w:val="22"/>
        </w:rPr>
        <w:t>,</w:t>
      </w:r>
      <w:r>
        <w:rPr>
          <w:rFonts w:ascii="Times New Roman" w:hAnsi="Times New Roman"/>
          <w:i/>
          <w:spacing w:val="-19"/>
          <w:sz w:val="22"/>
        </w:rPr>
        <w:t> </w:t>
      </w:r>
      <w:r>
        <w:rPr>
          <w:spacing w:val="-1"/>
          <w:w w:val="115"/>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19"/>
          <w:sz w:val="22"/>
        </w:rPr>
        <w:t>n</w:t>
      </w:r>
      <w:r>
        <w:rPr>
          <w:rFonts w:ascii="Times New Roman" w:hAnsi="Times New Roman"/>
          <w:i/>
          <w:spacing w:val="13"/>
          <w:sz w:val="22"/>
        </w:rPr>
        <w:t> </w:t>
      </w:r>
      <w:r>
        <w:rPr>
          <w:rFonts w:ascii="MS UI Gothic" w:hAnsi="MS UI Gothic"/>
          <w:w w:val="115"/>
          <w:sz w:val="22"/>
        </w:rPr>
        <w:t>−</w:t>
      </w:r>
      <w:r>
        <w:rPr>
          <w:rFonts w:ascii="MS UI Gothic" w:hAnsi="MS UI Gothic"/>
          <w:spacing w:val="1"/>
          <w:sz w:val="22"/>
        </w:rPr>
        <w:t> </w:t>
      </w:r>
      <w:r>
        <w:rPr>
          <w:w w:val="115"/>
          <w:sz w:val="22"/>
        </w:rPr>
        <w:t>1</w:t>
      </w:r>
      <w:r>
        <w:rPr>
          <w:rFonts w:ascii="MS UI Gothic" w:hAnsi="MS UI Gothic"/>
          <w:spacing w:val="-1"/>
          <w:w w:val="211"/>
          <w:sz w:val="22"/>
        </w:rPr>
        <w:t>}</w:t>
      </w:r>
      <w:r>
        <w:rPr>
          <w:w w:val="101"/>
          <w:sz w:val="22"/>
        </w:rPr>
        <w:t>,</w:t>
      </w:r>
      <w:r>
        <w:rPr>
          <w:sz w:val="22"/>
        </w:rPr>
        <w:t> </w:t>
      </w:r>
      <w:r>
        <w:rPr>
          <w:spacing w:val="4"/>
          <w:sz w:val="22"/>
        </w:rPr>
        <w:t> </w:t>
      </w:r>
      <w:r>
        <w:rPr>
          <w:w w:val="99"/>
          <w:sz w:val="22"/>
        </w:rPr>
        <w:t>Bob</w:t>
      </w:r>
      <w:r>
        <w:rPr>
          <w:sz w:val="22"/>
        </w:rPr>
        <w:t> </w:t>
      </w:r>
      <w:r>
        <w:rPr>
          <w:spacing w:val="-4"/>
          <w:sz w:val="22"/>
        </w:rPr>
        <w:t> </w:t>
      </w:r>
      <w:r>
        <w:rPr>
          <w:w w:val="92"/>
          <w:sz w:val="22"/>
        </w:rPr>
        <w:t>sends</w:t>
      </w:r>
      <w:r>
        <w:rPr>
          <w:sz w:val="22"/>
        </w:rPr>
        <w:t> </w:t>
      </w:r>
      <w:r>
        <w:rPr>
          <w:spacing w:val="-4"/>
          <w:sz w:val="22"/>
        </w:rPr>
        <w:t> </w:t>
      </w:r>
      <w:r>
        <w:rPr>
          <w:rFonts w:ascii="Times New Roman" w:hAnsi="Times New Roman"/>
          <w:i/>
          <w:w w:val="104"/>
          <w:sz w:val="22"/>
        </w:rPr>
        <w:t>P</w:t>
      </w:r>
      <w:r>
        <w:rPr>
          <w:rFonts w:ascii="Times New Roman" w:hAnsi="Times New Roman"/>
          <w:i/>
          <w:spacing w:val="10"/>
          <w:w w:val="120"/>
          <w:sz w:val="22"/>
          <w:vertAlign w:val="subscript"/>
        </w:rPr>
        <w:t>A</w:t>
      </w:r>
      <w:r>
        <w:rPr>
          <w:w w:val="102"/>
          <w:sz w:val="22"/>
          <w:vertAlign w:val="baseline"/>
        </w:rPr>
        <w:t>(</w:t>
      </w:r>
      <w:r>
        <w:rPr>
          <w:rFonts w:ascii="Times New Roman" w:hAnsi="Times New Roman"/>
          <w:i/>
          <w:w w:val="115"/>
          <w:sz w:val="22"/>
          <w:vertAlign w:val="baseline"/>
        </w:rPr>
        <w:t>M</w:t>
      </w:r>
      <w:r>
        <w:rPr>
          <w:rFonts w:ascii="Times New Roman" w:hAnsi="Times New Roman"/>
          <w:i/>
          <w:spacing w:val="-32"/>
          <w:sz w:val="22"/>
          <w:vertAlign w:val="baseline"/>
        </w:rPr>
        <w:t> </w:t>
      </w:r>
      <w:r>
        <w:rPr>
          <w:w w:val="102"/>
          <w:sz w:val="22"/>
          <w:vertAlign w:val="baseline"/>
        </w:rPr>
        <w:t>)</w:t>
      </w:r>
      <w:r>
        <w:rPr>
          <w:sz w:val="22"/>
          <w:vertAlign w:val="baseline"/>
        </w:rPr>
        <w:t> </w:t>
      </w:r>
      <w:r>
        <w:rPr>
          <w:spacing w:val="4"/>
          <w:sz w:val="22"/>
          <w:vertAlign w:val="baseline"/>
        </w:rPr>
        <w:t> </w:t>
      </w:r>
      <w:r>
        <w:rPr>
          <w:w w:val="119"/>
          <w:sz w:val="22"/>
          <w:vertAlign w:val="baseline"/>
        </w:rPr>
        <w:t>=</w:t>
      </w:r>
      <w:r>
        <w:rPr>
          <w:sz w:val="22"/>
          <w:vertAlign w:val="baseline"/>
        </w:rPr>
        <w:t> </w:t>
      </w:r>
      <w:r>
        <w:rPr>
          <w:spacing w:val="4"/>
          <w:sz w:val="22"/>
          <w:vertAlign w:val="baseline"/>
        </w:rPr>
        <w:t> </w:t>
      </w:r>
      <w:r>
        <w:rPr>
          <w:rFonts w:ascii="Times New Roman" w:hAnsi="Times New Roman"/>
          <w:i/>
          <w:spacing w:val="23"/>
          <w:w w:val="115"/>
          <w:sz w:val="22"/>
          <w:vertAlign w:val="baseline"/>
        </w:rPr>
        <w:t>M</w:t>
      </w:r>
      <w:r>
        <w:rPr>
          <w:rFonts w:ascii="Times New Roman" w:hAnsi="Times New Roman"/>
          <w:i/>
          <w:w w:val="104"/>
          <w:sz w:val="22"/>
          <w:vertAlign w:val="superscript"/>
        </w:rPr>
        <w:t>e</w:t>
      </w:r>
      <w:r>
        <w:rPr>
          <w:rFonts w:ascii="Times New Roman" w:hAnsi="Times New Roman"/>
          <w:i/>
          <w:spacing w:val="15"/>
          <w:sz w:val="22"/>
          <w:vertAlign w:val="baseline"/>
        </w:rPr>
        <w:t> </w:t>
      </w:r>
      <w:r>
        <w:rPr>
          <w:w w:val="93"/>
          <w:sz w:val="22"/>
          <w:vertAlign w:val="baseline"/>
        </w:rPr>
        <w:t>m</w:t>
      </w:r>
      <w:r>
        <w:rPr>
          <w:spacing w:val="6"/>
          <w:w w:val="93"/>
          <w:sz w:val="22"/>
          <w:vertAlign w:val="baseline"/>
        </w:rPr>
        <w:t>o</w:t>
      </w:r>
      <w:r>
        <w:rPr>
          <w:w w:val="95"/>
          <w:sz w:val="22"/>
          <w:vertAlign w:val="baseline"/>
        </w:rPr>
        <w:t>d</w:t>
      </w:r>
      <w:r>
        <w:rPr>
          <w:spacing w:val="7"/>
          <w:sz w:val="22"/>
          <w:vertAlign w:val="baseline"/>
        </w:rPr>
        <w:t> </w:t>
      </w:r>
      <w:r>
        <w:rPr>
          <w:rFonts w:ascii="Times New Roman" w:hAnsi="Times New Roman"/>
          <w:i/>
          <w:w w:val="119"/>
          <w:sz w:val="22"/>
          <w:vertAlign w:val="baseline"/>
        </w:rPr>
        <w:t>n</w:t>
      </w:r>
      <w:r>
        <w:rPr>
          <w:w w:val="101"/>
          <w:sz w:val="22"/>
          <w:vertAlign w:val="baseline"/>
        </w:rPr>
        <w:t>.</w:t>
      </w:r>
      <w:r>
        <w:rPr>
          <w:sz w:val="22"/>
          <w:vertAlign w:val="baseline"/>
        </w:rPr>
        <w:t>   </w:t>
      </w:r>
      <w:r>
        <w:rPr>
          <w:spacing w:val="-26"/>
          <w:sz w:val="22"/>
          <w:vertAlign w:val="baseline"/>
        </w:rPr>
        <w:t> </w:t>
      </w:r>
      <w:r>
        <w:rPr>
          <w:w w:val="98"/>
          <w:sz w:val="22"/>
          <w:vertAlign w:val="baseline"/>
        </w:rPr>
        <w:t>On </w:t>
      </w:r>
      <w:r>
        <w:rPr>
          <w:w w:val="105"/>
          <w:sz w:val="22"/>
          <w:vertAlign w:val="baseline"/>
        </w:rPr>
        <w:t>receiving</w:t>
      </w:r>
      <w:r>
        <w:rPr>
          <w:spacing w:val="-10"/>
          <w:w w:val="105"/>
          <w:sz w:val="22"/>
          <w:vertAlign w:val="baseline"/>
        </w:rPr>
        <w:t> </w:t>
      </w:r>
      <w:r>
        <w:rPr>
          <w:w w:val="105"/>
          <w:sz w:val="22"/>
          <w:vertAlign w:val="baseline"/>
        </w:rPr>
        <w:t>the</w:t>
      </w:r>
      <w:r>
        <w:rPr>
          <w:spacing w:val="-9"/>
          <w:w w:val="105"/>
          <w:sz w:val="22"/>
          <w:vertAlign w:val="baseline"/>
        </w:rPr>
        <w:t> </w:t>
      </w:r>
      <w:r>
        <w:rPr>
          <w:w w:val="105"/>
          <w:sz w:val="22"/>
          <w:vertAlign w:val="baseline"/>
        </w:rPr>
        <w:t>encrypted</w:t>
      </w:r>
      <w:r>
        <w:rPr>
          <w:spacing w:val="-10"/>
          <w:w w:val="105"/>
          <w:sz w:val="22"/>
          <w:vertAlign w:val="baseline"/>
        </w:rPr>
        <w:t> </w:t>
      </w:r>
      <w:r>
        <w:rPr>
          <w:w w:val="105"/>
          <w:sz w:val="22"/>
          <w:vertAlign w:val="baseline"/>
        </w:rPr>
        <w:t>message</w:t>
      </w:r>
      <w:r>
        <w:rPr>
          <w:spacing w:val="-9"/>
          <w:w w:val="105"/>
          <w:sz w:val="22"/>
          <w:vertAlign w:val="baseline"/>
        </w:rPr>
        <w:t> </w:t>
      </w:r>
      <w:r>
        <w:rPr>
          <w:w w:val="105"/>
          <w:sz w:val="22"/>
          <w:vertAlign w:val="baseline"/>
        </w:rPr>
        <w:t>Alice</w:t>
      </w:r>
      <w:r>
        <w:rPr>
          <w:spacing w:val="-9"/>
          <w:w w:val="105"/>
          <w:sz w:val="22"/>
          <w:vertAlign w:val="baseline"/>
        </w:rPr>
        <w:t> </w:t>
      </w:r>
      <w:r>
        <w:rPr>
          <w:w w:val="105"/>
          <w:sz w:val="22"/>
          <w:vertAlign w:val="baseline"/>
        </w:rPr>
        <w:t>computes</w:t>
      </w:r>
      <w:r>
        <w:rPr>
          <w:spacing w:val="-9"/>
          <w:w w:val="105"/>
          <w:sz w:val="22"/>
          <w:vertAlign w:val="baseline"/>
        </w:rPr>
        <w:t> </w:t>
      </w:r>
      <w:r>
        <w:rPr>
          <w:rFonts w:ascii="Times New Roman" w:hAnsi="Times New Roman"/>
          <w:i/>
          <w:spacing w:val="2"/>
          <w:w w:val="105"/>
          <w:sz w:val="22"/>
          <w:vertAlign w:val="baseline"/>
        </w:rPr>
        <w:t>S</w:t>
      </w:r>
      <w:r>
        <w:rPr>
          <w:rFonts w:ascii="Times New Roman" w:hAnsi="Times New Roman"/>
          <w:i/>
          <w:spacing w:val="2"/>
          <w:w w:val="105"/>
          <w:sz w:val="22"/>
          <w:vertAlign w:val="subscript"/>
        </w:rPr>
        <w:t>A</w:t>
      </w:r>
      <w:r>
        <w:rPr>
          <w:spacing w:val="2"/>
          <w:w w:val="105"/>
          <w:sz w:val="22"/>
          <w:vertAlign w:val="baseline"/>
        </w:rPr>
        <w:t>(</w:t>
      </w:r>
      <w:r>
        <w:rPr>
          <w:rFonts w:ascii="Times New Roman" w:hAnsi="Times New Roman"/>
          <w:i/>
          <w:spacing w:val="2"/>
          <w:w w:val="105"/>
          <w:sz w:val="22"/>
          <w:vertAlign w:val="baseline"/>
        </w:rPr>
        <w:t>P</w:t>
      </w:r>
      <w:r>
        <w:rPr>
          <w:rFonts w:ascii="Times New Roman" w:hAnsi="Times New Roman"/>
          <w:i/>
          <w:spacing w:val="2"/>
          <w:w w:val="105"/>
          <w:sz w:val="22"/>
          <w:vertAlign w:val="subscript"/>
        </w:rPr>
        <w:t>A</w:t>
      </w:r>
      <w:r>
        <w:rPr>
          <w:spacing w:val="2"/>
          <w:w w:val="105"/>
          <w:sz w:val="22"/>
          <w:vertAlign w:val="baseline"/>
        </w:rPr>
        <w:t>(</w:t>
      </w:r>
      <w:r>
        <w:rPr>
          <w:rFonts w:ascii="Times New Roman" w:hAnsi="Times New Roman"/>
          <w:i/>
          <w:spacing w:val="2"/>
          <w:w w:val="105"/>
          <w:sz w:val="22"/>
          <w:vertAlign w:val="baseline"/>
        </w:rPr>
        <w:t>M</w:t>
      </w:r>
      <w:r>
        <w:rPr>
          <w:rFonts w:ascii="Times New Roman" w:hAnsi="Times New Roman"/>
          <w:i/>
          <w:spacing w:val="-44"/>
          <w:w w:val="105"/>
          <w:sz w:val="22"/>
          <w:vertAlign w:val="baseline"/>
        </w:rPr>
        <w:t> </w:t>
      </w:r>
      <w:r>
        <w:rPr>
          <w:w w:val="105"/>
          <w:sz w:val="22"/>
          <w:vertAlign w:val="baseline"/>
        </w:rPr>
        <w:t>))</w:t>
      </w:r>
      <w:r>
        <w:rPr>
          <w:spacing w:val="-14"/>
          <w:w w:val="105"/>
          <w:sz w:val="22"/>
          <w:vertAlign w:val="baseline"/>
        </w:rPr>
        <w:t> </w:t>
      </w:r>
      <w:r>
        <w:rPr>
          <w:w w:val="105"/>
          <w:sz w:val="22"/>
          <w:vertAlign w:val="baseline"/>
        </w:rPr>
        <w:t>=</w:t>
      </w:r>
      <w:r>
        <w:rPr>
          <w:spacing w:val="-15"/>
          <w:w w:val="105"/>
          <w:sz w:val="22"/>
          <w:vertAlign w:val="baseline"/>
        </w:rPr>
        <w:t> </w:t>
      </w:r>
      <w:r>
        <w:rPr>
          <w:rFonts w:ascii="Times New Roman" w:hAnsi="Times New Roman"/>
          <w:i/>
          <w:spacing w:val="7"/>
          <w:w w:val="105"/>
          <w:sz w:val="22"/>
          <w:vertAlign w:val="baseline"/>
        </w:rPr>
        <w:t>M</w:t>
      </w:r>
      <w:r>
        <w:rPr>
          <w:rFonts w:ascii="Times New Roman" w:hAnsi="Times New Roman"/>
          <w:i/>
          <w:spacing w:val="7"/>
          <w:w w:val="105"/>
          <w:sz w:val="22"/>
          <w:vertAlign w:val="superscript"/>
        </w:rPr>
        <w:t>de</w:t>
      </w:r>
      <w:r>
        <w:rPr>
          <w:rFonts w:ascii="Times New Roman" w:hAnsi="Times New Roman"/>
          <w:i/>
          <w:spacing w:val="-16"/>
          <w:w w:val="105"/>
          <w:sz w:val="22"/>
          <w:vertAlign w:val="baseline"/>
        </w:rPr>
        <w:t> </w:t>
      </w:r>
      <w:r>
        <w:rPr>
          <w:w w:val="105"/>
          <w:sz w:val="22"/>
          <w:vertAlign w:val="baseline"/>
        </w:rPr>
        <w:t>mod</w:t>
      </w:r>
      <w:r>
        <w:rPr>
          <w:spacing w:val="-19"/>
          <w:w w:val="105"/>
          <w:sz w:val="22"/>
          <w:vertAlign w:val="baseline"/>
        </w:rPr>
        <w:t> </w:t>
      </w:r>
      <w:r>
        <w:rPr>
          <w:rFonts w:ascii="Times New Roman" w:hAnsi="Times New Roman"/>
          <w:i/>
          <w:w w:val="105"/>
          <w:sz w:val="22"/>
          <w:vertAlign w:val="baseline"/>
        </w:rPr>
        <w:t>n</w:t>
      </w:r>
      <w:r>
        <w:rPr>
          <w:w w:val="105"/>
          <w:sz w:val="22"/>
          <w:vertAlign w:val="baseline"/>
        </w:rPr>
        <w:t>.</w:t>
      </w:r>
      <w:r>
        <w:rPr>
          <w:spacing w:val="11"/>
          <w:w w:val="105"/>
          <w:sz w:val="22"/>
          <w:vertAlign w:val="baseline"/>
        </w:rPr>
        <w:t> </w:t>
      </w:r>
      <w:r>
        <w:rPr>
          <w:w w:val="105"/>
          <w:sz w:val="22"/>
          <w:vertAlign w:val="baseline"/>
        </w:rPr>
        <w:t>Our</w:t>
      </w:r>
      <w:r>
        <w:rPr>
          <w:spacing w:val="-10"/>
          <w:w w:val="105"/>
          <w:sz w:val="22"/>
          <w:vertAlign w:val="baseline"/>
        </w:rPr>
        <w:t> </w:t>
      </w:r>
      <w:r>
        <w:rPr>
          <w:w w:val="105"/>
          <w:sz w:val="22"/>
          <w:vertAlign w:val="baseline"/>
        </w:rPr>
        <w:t>choices</w:t>
      </w:r>
      <w:r>
        <w:rPr>
          <w:spacing w:val="-9"/>
          <w:w w:val="105"/>
          <w:sz w:val="22"/>
          <w:vertAlign w:val="baseline"/>
        </w:rPr>
        <w:t> </w:t>
      </w:r>
      <w:r>
        <w:rPr>
          <w:w w:val="105"/>
          <w:sz w:val="22"/>
          <w:vertAlign w:val="baseline"/>
        </w:rPr>
        <w:t>of</w:t>
      </w:r>
      <w:r>
        <w:rPr>
          <w:spacing w:val="-9"/>
          <w:w w:val="105"/>
          <w:sz w:val="22"/>
          <w:vertAlign w:val="baseline"/>
        </w:rPr>
        <w:t> </w:t>
      </w:r>
      <w:r>
        <w:rPr>
          <w:rFonts w:ascii="Times New Roman" w:hAnsi="Times New Roman"/>
          <w:i/>
          <w:w w:val="105"/>
          <w:sz w:val="22"/>
          <w:vertAlign w:val="baseline"/>
        </w:rPr>
        <w:t>d</w:t>
      </w:r>
      <w:r>
        <w:rPr>
          <w:w w:val="105"/>
          <w:sz w:val="22"/>
          <w:vertAlign w:val="baseline"/>
        </w:rPr>
        <w:t>, </w:t>
      </w:r>
      <w:r>
        <w:rPr>
          <w:rFonts w:ascii="Times New Roman" w:hAnsi="Times New Roman"/>
          <w:i/>
          <w:w w:val="105"/>
          <w:sz w:val="22"/>
          <w:vertAlign w:val="baseline"/>
        </w:rPr>
        <w:t>e</w:t>
      </w:r>
      <w:r>
        <w:rPr>
          <w:w w:val="105"/>
          <w:sz w:val="22"/>
          <w:vertAlign w:val="baseline"/>
        </w:rPr>
        <w:t>, and </w:t>
      </w:r>
      <w:r>
        <w:rPr>
          <w:rFonts w:ascii="Times New Roman" w:hAnsi="Times New Roman"/>
          <w:i/>
          <w:w w:val="105"/>
          <w:sz w:val="22"/>
          <w:vertAlign w:val="baseline"/>
        </w:rPr>
        <w:t>n </w:t>
      </w:r>
      <w:r>
        <w:rPr>
          <w:w w:val="105"/>
          <w:sz w:val="22"/>
          <w:vertAlign w:val="baseline"/>
        </w:rPr>
        <w:t>ensure that </w:t>
      </w:r>
      <w:r>
        <w:rPr>
          <w:rFonts w:ascii="Times New Roman" w:hAnsi="Times New Roman"/>
          <w:i/>
          <w:spacing w:val="7"/>
          <w:w w:val="105"/>
          <w:sz w:val="22"/>
          <w:vertAlign w:val="baseline"/>
        </w:rPr>
        <w:t>M</w:t>
      </w:r>
      <w:r>
        <w:rPr>
          <w:rFonts w:ascii="Times New Roman" w:hAnsi="Times New Roman"/>
          <w:i/>
          <w:spacing w:val="7"/>
          <w:w w:val="105"/>
          <w:sz w:val="22"/>
          <w:vertAlign w:val="superscript"/>
        </w:rPr>
        <w:t>de</w:t>
      </w:r>
      <w:r>
        <w:rPr>
          <w:rFonts w:ascii="Times New Roman" w:hAnsi="Times New Roman"/>
          <w:i/>
          <w:spacing w:val="7"/>
          <w:w w:val="105"/>
          <w:sz w:val="22"/>
          <w:vertAlign w:val="baseline"/>
        </w:rPr>
        <w:t> </w:t>
      </w:r>
      <w:r>
        <w:rPr>
          <w:w w:val="105"/>
          <w:sz w:val="22"/>
          <w:vertAlign w:val="baseline"/>
        </w:rPr>
        <w:t>mod </w:t>
      </w:r>
      <w:r>
        <w:rPr>
          <w:rFonts w:ascii="Times New Roman" w:hAnsi="Times New Roman"/>
          <w:i/>
          <w:w w:val="105"/>
          <w:sz w:val="22"/>
          <w:vertAlign w:val="baseline"/>
        </w:rPr>
        <w:t>n </w:t>
      </w:r>
      <w:r>
        <w:rPr>
          <w:w w:val="105"/>
          <w:sz w:val="22"/>
          <w:vertAlign w:val="baseline"/>
        </w:rPr>
        <w:t>equals</w:t>
      </w:r>
      <w:r>
        <w:rPr>
          <w:spacing w:val="9"/>
          <w:w w:val="105"/>
          <w:sz w:val="22"/>
          <w:vertAlign w:val="baseline"/>
        </w:rPr>
        <w:t> </w:t>
      </w:r>
      <w:r>
        <w:rPr>
          <w:rFonts w:ascii="Times New Roman" w:hAnsi="Times New Roman"/>
          <w:i/>
          <w:w w:val="105"/>
          <w:sz w:val="22"/>
          <w:vertAlign w:val="baseline"/>
        </w:rPr>
        <w:t>M </w:t>
      </w:r>
      <w:r>
        <w:rPr>
          <w:w w:val="105"/>
          <w:sz w:val="22"/>
          <w:vertAlign w:val="baseline"/>
        </w:rPr>
        <w:t>.</w:t>
      </w:r>
    </w:p>
    <w:p>
      <w:pPr>
        <w:pStyle w:val="BodyText"/>
        <w:spacing w:line="326" w:lineRule="auto" w:before="17"/>
        <w:ind w:left="160" w:right="1458" w:firstLine="338"/>
        <w:jc w:val="both"/>
      </w:pPr>
      <w:r>
        <w:rPr>
          <w:spacing w:val="-10"/>
        </w:rPr>
        <w:t>To </w:t>
      </w:r>
      <w:r>
        <w:rPr/>
        <w:t>see</w:t>
      </w:r>
      <w:r>
        <w:rPr>
          <w:spacing w:val="-9"/>
        </w:rPr>
        <w:t> </w:t>
      </w:r>
      <w:r>
        <w:rPr/>
        <w:t>the</w:t>
      </w:r>
      <w:r>
        <w:rPr>
          <w:spacing w:val="-8"/>
        </w:rPr>
        <w:t> </w:t>
      </w:r>
      <w:r>
        <w:rPr/>
        <w:t>last</w:t>
      </w:r>
      <w:r>
        <w:rPr>
          <w:spacing w:val="-9"/>
        </w:rPr>
        <w:t> </w:t>
      </w:r>
      <w:r>
        <w:rPr/>
        <w:t>step,</w:t>
      </w:r>
      <w:r>
        <w:rPr>
          <w:spacing w:val="-8"/>
        </w:rPr>
        <w:t> </w:t>
      </w:r>
      <w:r>
        <w:rPr>
          <w:spacing w:val="-4"/>
        </w:rPr>
        <w:t>we</w:t>
      </w:r>
      <w:r>
        <w:rPr>
          <w:spacing w:val="-9"/>
        </w:rPr>
        <w:t> </w:t>
      </w:r>
      <w:r>
        <w:rPr/>
        <w:t>need</w:t>
      </w:r>
      <w:r>
        <w:rPr>
          <w:spacing w:val="-9"/>
        </w:rPr>
        <w:t> </w:t>
      </w:r>
      <w:r>
        <w:rPr/>
        <w:t>to</w:t>
      </w:r>
      <w:r>
        <w:rPr>
          <w:spacing w:val="-9"/>
        </w:rPr>
        <w:t> </w:t>
      </w:r>
      <w:r>
        <w:rPr/>
        <w:t>understand</w:t>
      </w:r>
      <w:r>
        <w:rPr>
          <w:spacing w:val="-9"/>
        </w:rPr>
        <w:t> </w:t>
      </w:r>
      <w:r>
        <w:rPr/>
        <w:t>the</w:t>
      </w:r>
      <w:r>
        <w:rPr>
          <w:spacing w:val="-9"/>
        </w:rPr>
        <w:t> </w:t>
      </w:r>
      <w:r>
        <w:rPr/>
        <w:t>mathematical</w:t>
      </w:r>
      <w:r>
        <w:rPr>
          <w:spacing w:val="-8"/>
        </w:rPr>
        <w:t> </w:t>
      </w:r>
      <w:r>
        <w:rPr/>
        <w:t>underpinnings</w:t>
      </w:r>
      <w:r>
        <w:rPr>
          <w:spacing w:val="-9"/>
        </w:rPr>
        <w:t> </w:t>
      </w:r>
      <w:r>
        <w:rPr/>
        <w:t>of</w:t>
      </w:r>
      <w:r>
        <w:rPr>
          <w:spacing w:val="-10"/>
        </w:rPr>
        <w:t> </w:t>
      </w:r>
      <w:r>
        <w:rPr/>
        <w:t>RSA,</w:t>
      </w:r>
      <w:r>
        <w:rPr>
          <w:spacing w:val="-9"/>
        </w:rPr>
        <w:t> </w:t>
      </w:r>
      <w:r>
        <w:rPr/>
        <w:t>which </w:t>
      </w:r>
      <w:r>
        <w:rPr>
          <w:spacing w:val="-4"/>
        </w:rPr>
        <w:t>we</w:t>
      </w:r>
      <w:r>
        <w:rPr>
          <w:spacing w:val="12"/>
        </w:rPr>
        <w:t> </w:t>
      </w:r>
      <w:r>
        <w:rPr/>
        <w:t>will</w:t>
      </w:r>
      <w:r>
        <w:rPr>
          <w:spacing w:val="12"/>
        </w:rPr>
        <w:t> </w:t>
      </w:r>
      <w:r>
        <w:rPr/>
        <w:t>do</w:t>
      </w:r>
      <w:r>
        <w:rPr>
          <w:spacing w:val="12"/>
        </w:rPr>
        <w:t> </w:t>
      </w:r>
      <w:r>
        <w:rPr/>
        <w:t>so</w:t>
      </w:r>
      <w:r>
        <w:rPr>
          <w:spacing w:val="12"/>
        </w:rPr>
        <w:t> </w:t>
      </w:r>
      <w:r>
        <w:rPr/>
        <w:t>in</w:t>
      </w:r>
      <w:r>
        <w:rPr>
          <w:spacing w:val="12"/>
        </w:rPr>
        <w:t> </w:t>
      </w:r>
      <w:r>
        <w:rPr/>
        <w:t>Section</w:t>
      </w:r>
      <w:r>
        <w:rPr>
          <w:spacing w:val="12"/>
        </w:rPr>
        <w:t> </w:t>
      </w:r>
      <w:hyperlink w:history="true" w:anchor="_bookmark165">
        <w:r>
          <w:rPr/>
          <w:t>6.8.4.</w:t>
        </w:r>
      </w:hyperlink>
      <w:r>
        <w:rPr>
          <w:spacing w:val="34"/>
        </w:rPr>
        <w:t> </w:t>
      </w:r>
      <w:r>
        <w:rPr/>
        <w:t>But</w:t>
      </w:r>
      <w:r>
        <w:rPr>
          <w:spacing w:val="12"/>
        </w:rPr>
        <w:t> </w:t>
      </w:r>
      <w:r>
        <w:rPr/>
        <w:t>first,</w:t>
      </w:r>
      <w:r>
        <w:rPr>
          <w:spacing w:val="12"/>
        </w:rPr>
        <w:t> </w:t>
      </w:r>
      <w:r>
        <w:rPr/>
        <w:t>let</w:t>
      </w:r>
      <w:r>
        <w:rPr>
          <w:spacing w:val="12"/>
        </w:rPr>
        <w:t> </w:t>
      </w:r>
      <w:r>
        <w:rPr/>
        <w:t>us</w:t>
      </w:r>
      <w:r>
        <w:rPr>
          <w:spacing w:val="12"/>
        </w:rPr>
        <w:t> </w:t>
      </w:r>
      <w:r>
        <w:rPr/>
        <w:t>do</w:t>
      </w:r>
      <w:r>
        <w:rPr>
          <w:spacing w:val="13"/>
        </w:rPr>
        <w:t> </w:t>
      </w:r>
      <w:r>
        <w:rPr/>
        <w:t>a</w:t>
      </w:r>
      <w:r>
        <w:rPr>
          <w:spacing w:val="12"/>
        </w:rPr>
        <w:t> </w:t>
      </w:r>
      <w:r>
        <w:rPr/>
        <w:t>couple</w:t>
      </w:r>
      <w:r>
        <w:rPr>
          <w:spacing w:val="12"/>
        </w:rPr>
        <w:t> </w:t>
      </w:r>
      <w:r>
        <w:rPr/>
        <w:t>of</w:t>
      </w:r>
      <w:r>
        <w:rPr>
          <w:spacing w:val="12"/>
        </w:rPr>
        <w:t> </w:t>
      </w:r>
      <w:r>
        <w:rPr/>
        <w:t>examples.</w:t>
      </w:r>
      <w:r>
        <w:rPr>
          <w:spacing w:val="35"/>
        </w:rPr>
        <w:t> </w:t>
      </w:r>
      <w:r>
        <w:rPr>
          <w:spacing w:val="-7"/>
        </w:rPr>
        <w:t>Take</w:t>
      </w:r>
    </w:p>
    <w:p>
      <w:pPr>
        <w:pStyle w:val="BodyText"/>
        <w:spacing w:before="3"/>
      </w:pPr>
    </w:p>
    <w:p>
      <w:pPr>
        <w:spacing w:before="0"/>
        <w:ind w:left="0" w:right="1298" w:firstLine="0"/>
        <w:jc w:val="center"/>
        <w:rPr>
          <w:rFonts w:ascii="Times New Roman" w:hAnsi="Times New Roman"/>
          <w:i/>
          <w:sz w:val="22"/>
        </w:rPr>
      </w:pPr>
      <w:r>
        <w:rPr>
          <w:rFonts w:ascii="Times New Roman" w:hAnsi="Times New Roman"/>
          <w:i/>
          <w:w w:val="105"/>
          <w:sz w:val="22"/>
        </w:rPr>
        <w:t>p</w:t>
      </w:r>
      <w:r>
        <w:rPr>
          <w:rFonts w:ascii="Times New Roman" w:hAnsi="Times New Roman"/>
          <w:i/>
          <w:spacing w:val="2"/>
          <w:w w:val="105"/>
          <w:sz w:val="22"/>
        </w:rPr>
        <w:t> </w:t>
      </w:r>
      <w:r>
        <w:rPr>
          <w:w w:val="105"/>
          <w:sz w:val="22"/>
        </w:rPr>
        <w:t>=</w:t>
      </w:r>
      <w:r>
        <w:rPr>
          <w:spacing w:val="4"/>
          <w:w w:val="105"/>
          <w:sz w:val="22"/>
        </w:rPr>
        <w:t> </w:t>
      </w:r>
      <w:r>
        <w:rPr>
          <w:w w:val="105"/>
          <w:sz w:val="22"/>
        </w:rPr>
        <w:t>5</w:t>
      </w:r>
      <w:r>
        <w:rPr>
          <w:rFonts w:ascii="Times New Roman" w:hAnsi="Times New Roman"/>
          <w:i/>
          <w:w w:val="105"/>
          <w:sz w:val="22"/>
        </w:rPr>
        <w:t>,</w:t>
      </w:r>
      <w:r>
        <w:rPr>
          <w:rFonts w:ascii="Times New Roman" w:hAnsi="Times New Roman"/>
          <w:i/>
          <w:spacing w:val="-22"/>
          <w:w w:val="105"/>
          <w:sz w:val="22"/>
        </w:rPr>
        <w:t> </w:t>
      </w:r>
      <w:r>
        <w:rPr>
          <w:rFonts w:ascii="Times New Roman" w:hAnsi="Times New Roman"/>
          <w:i/>
          <w:w w:val="105"/>
          <w:sz w:val="22"/>
        </w:rPr>
        <w:t>q</w:t>
      </w:r>
      <w:r>
        <w:rPr>
          <w:rFonts w:ascii="Times New Roman" w:hAnsi="Times New Roman"/>
          <w:i/>
          <w:spacing w:val="10"/>
          <w:w w:val="105"/>
          <w:sz w:val="22"/>
        </w:rPr>
        <w:t> </w:t>
      </w:r>
      <w:r>
        <w:rPr>
          <w:w w:val="105"/>
          <w:sz w:val="22"/>
        </w:rPr>
        <w:t>=</w:t>
      </w:r>
      <w:r>
        <w:rPr>
          <w:spacing w:val="4"/>
          <w:w w:val="105"/>
          <w:sz w:val="22"/>
        </w:rPr>
        <w:t> </w:t>
      </w:r>
      <w:r>
        <w:rPr>
          <w:w w:val="105"/>
          <w:sz w:val="22"/>
        </w:rPr>
        <w:t>3;</w:t>
      </w:r>
      <w:r>
        <w:rPr>
          <w:spacing w:val="-19"/>
          <w:w w:val="105"/>
          <w:sz w:val="22"/>
        </w:rPr>
        <w:t> </w:t>
      </w:r>
      <w:r>
        <w:rPr>
          <w:rFonts w:ascii="Times New Roman" w:hAnsi="Times New Roman"/>
          <w:i/>
          <w:w w:val="105"/>
          <w:sz w:val="22"/>
        </w:rPr>
        <w:t>n</w:t>
      </w:r>
      <w:r>
        <w:rPr>
          <w:rFonts w:ascii="Times New Roman" w:hAnsi="Times New Roman"/>
          <w:i/>
          <w:spacing w:val="2"/>
          <w:w w:val="105"/>
          <w:sz w:val="22"/>
        </w:rPr>
        <w:t> </w:t>
      </w:r>
      <w:r>
        <w:rPr>
          <w:w w:val="105"/>
          <w:sz w:val="22"/>
        </w:rPr>
        <w:t>=</w:t>
      </w:r>
      <w:r>
        <w:rPr>
          <w:spacing w:val="4"/>
          <w:w w:val="105"/>
          <w:sz w:val="22"/>
        </w:rPr>
        <w:t> </w:t>
      </w:r>
      <w:r>
        <w:rPr>
          <w:w w:val="105"/>
          <w:sz w:val="22"/>
        </w:rPr>
        <w:t>5</w:t>
      </w:r>
      <w:r>
        <w:rPr>
          <w:spacing w:val="-8"/>
          <w:w w:val="105"/>
          <w:sz w:val="22"/>
        </w:rPr>
        <w:t> </w:t>
      </w:r>
      <w:r>
        <w:rPr>
          <w:rFonts w:ascii="MS UI Gothic" w:hAnsi="MS UI Gothic"/>
          <w:w w:val="105"/>
          <w:sz w:val="22"/>
        </w:rPr>
        <w:t>·</w:t>
      </w:r>
      <w:r>
        <w:rPr>
          <w:rFonts w:ascii="MS UI Gothic" w:hAnsi="MS UI Gothic"/>
          <w:spacing w:val="-22"/>
          <w:w w:val="105"/>
          <w:sz w:val="22"/>
        </w:rPr>
        <w:t> </w:t>
      </w:r>
      <w:r>
        <w:rPr>
          <w:w w:val="105"/>
          <w:sz w:val="22"/>
        </w:rPr>
        <w:t>3</w:t>
      </w:r>
      <w:r>
        <w:rPr>
          <w:spacing w:val="4"/>
          <w:w w:val="105"/>
          <w:sz w:val="22"/>
        </w:rPr>
        <w:t> </w:t>
      </w:r>
      <w:r>
        <w:rPr>
          <w:w w:val="105"/>
          <w:sz w:val="22"/>
        </w:rPr>
        <w:t>=</w:t>
      </w:r>
      <w:r>
        <w:rPr>
          <w:spacing w:val="4"/>
          <w:w w:val="105"/>
          <w:sz w:val="22"/>
        </w:rPr>
        <w:t> </w:t>
      </w:r>
      <w:r>
        <w:rPr>
          <w:w w:val="105"/>
          <w:sz w:val="22"/>
        </w:rPr>
        <w:t>15;</w:t>
      </w:r>
      <w:r>
        <w:rPr>
          <w:spacing w:val="-20"/>
          <w:w w:val="105"/>
          <w:sz w:val="22"/>
        </w:rPr>
        <w:t> </w:t>
      </w:r>
      <w:r>
        <w:rPr>
          <w:w w:val="105"/>
          <w:sz w:val="22"/>
        </w:rPr>
        <w:t>(</w:t>
      </w:r>
      <w:r>
        <w:rPr>
          <w:rFonts w:ascii="Times New Roman" w:hAnsi="Times New Roman"/>
          <w:i/>
          <w:w w:val="105"/>
          <w:sz w:val="22"/>
        </w:rPr>
        <w:t>p</w:t>
      </w:r>
      <w:r>
        <w:rPr>
          <w:rFonts w:ascii="Times New Roman" w:hAnsi="Times New Roman"/>
          <w:i/>
          <w:spacing w:val="-10"/>
          <w:w w:val="105"/>
          <w:sz w:val="22"/>
        </w:rPr>
        <w:t> </w:t>
      </w:r>
      <w:r>
        <w:rPr>
          <w:rFonts w:ascii="MS UI Gothic" w:hAnsi="MS UI Gothic"/>
          <w:w w:val="105"/>
          <w:sz w:val="22"/>
        </w:rPr>
        <w:t>−</w:t>
      </w:r>
      <w:r>
        <w:rPr>
          <w:rFonts w:ascii="MS UI Gothic" w:hAnsi="MS UI Gothic"/>
          <w:spacing w:val="-22"/>
          <w:w w:val="105"/>
          <w:sz w:val="22"/>
        </w:rPr>
        <w:t> </w:t>
      </w:r>
      <w:r>
        <w:rPr>
          <w:w w:val="105"/>
          <w:sz w:val="22"/>
        </w:rPr>
        <w:t>1)(</w:t>
      </w:r>
      <w:r>
        <w:rPr>
          <w:rFonts w:ascii="Times New Roman" w:hAnsi="Times New Roman"/>
          <w:i/>
          <w:w w:val="105"/>
          <w:sz w:val="22"/>
        </w:rPr>
        <w:t>q</w:t>
      </w:r>
      <w:r>
        <w:rPr>
          <w:rFonts w:ascii="Times New Roman" w:hAnsi="Times New Roman"/>
          <w:i/>
          <w:spacing w:val="-2"/>
          <w:w w:val="105"/>
          <w:sz w:val="22"/>
        </w:rPr>
        <w:t> </w:t>
      </w:r>
      <w:r>
        <w:rPr>
          <w:rFonts w:ascii="MS UI Gothic" w:hAnsi="MS UI Gothic"/>
          <w:w w:val="105"/>
          <w:sz w:val="22"/>
        </w:rPr>
        <w:t>−</w:t>
      </w:r>
      <w:r>
        <w:rPr>
          <w:rFonts w:ascii="MS UI Gothic" w:hAnsi="MS UI Gothic"/>
          <w:spacing w:val="-22"/>
          <w:w w:val="105"/>
          <w:sz w:val="22"/>
        </w:rPr>
        <w:t> </w:t>
      </w:r>
      <w:r>
        <w:rPr>
          <w:w w:val="105"/>
          <w:sz w:val="22"/>
        </w:rPr>
        <w:t>1)</w:t>
      </w:r>
      <w:r>
        <w:rPr>
          <w:spacing w:val="4"/>
          <w:w w:val="105"/>
          <w:sz w:val="22"/>
        </w:rPr>
        <w:t> </w:t>
      </w:r>
      <w:r>
        <w:rPr>
          <w:w w:val="105"/>
          <w:sz w:val="22"/>
        </w:rPr>
        <w:t>=</w:t>
      </w:r>
      <w:r>
        <w:rPr>
          <w:spacing w:val="4"/>
          <w:w w:val="105"/>
          <w:sz w:val="22"/>
        </w:rPr>
        <w:t> </w:t>
      </w:r>
      <w:r>
        <w:rPr>
          <w:w w:val="105"/>
          <w:sz w:val="22"/>
        </w:rPr>
        <w:t>4</w:t>
      </w:r>
      <w:r>
        <w:rPr>
          <w:spacing w:val="-8"/>
          <w:w w:val="105"/>
          <w:sz w:val="22"/>
        </w:rPr>
        <w:t> </w:t>
      </w:r>
      <w:r>
        <w:rPr>
          <w:rFonts w:ascii="MS UI Gothic" w:hAnsi="MS UI Gothic"/>
          <w:w w:val="105"/>
          <w:sz w:val="22"/>
        </w:rPr>
        <w:t>·</w:t>
      </w:r>
      <w:r>
        <w:rPr>
          <w:rFonts w:ascii="MS UI Gothic" w:hAnsi="MS UI Gothic"/>
          <w:spacing w:val="-22"/>
          <w:w w:val="105"/>
          <w:sz w:val="22"/>
        </w:rPr>
        <w:t> </w:t>
      </w:r>
      <w:r>
        <w:rPr>
          <w:w w:val="105"/>
          <w:sz w:val="22"/>
        </w:rPr>
        <w:t>2</w:t>
      </w:r>
      <w:r>
        <w:rPr>
          <w:spacing w:val="4"/>
          <w:w w:val="105"/>
          <w:sz w:val="22"/>
        </w:rPr>
        <w:t> </w:t>
      </w:r>
      <w:r>
        <w:rPr>
          <w:w w:val="105"/>
          <w:sz w:val="22"/>
        </w:rPr>
        <w:t>=</w:t>
      </w:r>
      <w:r>
        <w:rPr>
          <w:spacing w:val="4"/>
          <w:w w:val="105"/>
          <w:sz w:val="22"/>
        </w:rPr>
        <w:t> </w:t>
      </w:r>
      <w:r>
        <w:rPr>
          <w:w w:val="105"/>
          <w:sz w:val="22"/>
        </w:rPr>
        <w:t>8;</w:t>
      </w:r>
      <w:r>
        <w:rPr>
          <w:spacing w:val="-20"/>
          <w:w w:val="105"/>
          <w:sz w:val="22"/>
        </w:rPr>
        <w:t> </w:t>
      </w:r>
      <w:r>
        <w:rPr>
          <w:rFonts w:ascii="Times New Roman" w:hAnsi="Times New Roman"/>
          <w:i/>
          <w:w w:val="105"/>
          <w:sz w:val="22"/>
        </w:rPr>
        <w:t>e</w:t>
      </w:r>
      <w:r>
        <w:rPr>
          <w:rFonts w:ascii="Times New Roman" w:hAnsi="Times New Roman"/>
          <w:i/>
          <w:spacing w:val="2"/>
          <w:w w:val="105"/>
          <w:sz w:val="22"/>
        </w:rPr>
        <w:t> </w:t>
      </w:r>
      <w:r>
        <w:rPr>
          <w:w w:val="105"/>
          <w:sz w:val="22"/>
        </w:rPr>
        <w:t>=</w:t>
      </w:r>
      <w:r>
        <w:rPr>
          <w:spacing w:val="5"/>
          <w:w w:val="105"/>
          <w:sz w:val="22"/>
        </w:rPr>
        <w:t> </w:t>
      </w:r>
      <w:r>
        <w:rPr>
          <w:w w:val="105"/>
          <w:sz w:val="22"/>
        </w:rPr>
        <w:t>3</w:t>
      </w:r>
      <w:r>
        <w:rPr>
          <w:rFonts w:ascii="Times New Roman" w:hAnsi="Times New Roman"/>
          <w:i/>
          <w:w w:val="105"/>
          <w:sz w:val="22"/>
        </w:rPr>
        <w:t>.</w:t>
      </w:r>
    </w:p>
    <w:p>
      <w:pPr>
        <w:pStyle w:val="BodyText"/>
        <w:spacing w:before="331"/>
        <w:ind w:left="160"/>
      </w:pPr>
      <w:r>
        <w:rPr/>
        <w:t>We need to find the multiplicative inverse of 3 mod 8. Well, 3 </w:t>
      </w:r>
      <w:r>
        <w:rPr>
          <w:rFonts w:ascii="MS UI Gothic" w:hAnsi="MS UI Gothic"/>
          <w:w w:val="105"/>
        </w:rPr>
        <w:t>· </w:t>
      </w:r>
      <w:r>
        <w:rPr/>
        <w:t>3 = 9 mod 8 = 1. So </w:t>
      </w:r>
      <w:r>
        <w:rPr>
          <w:rFonts w:ascii="Times New Roman" w:hAnsi="Times New Roman"/>
          <w:i/>
        </w:rPr>
        <w:t>d </w:t>
      </w:r>
      <w:r>
        <w:rPr/>
        <w:t>= 3.</w:t>
      </w:r>
    </w:p>
    <w:p>
      <w:pPr>
        <w:pStyle w:val="BodyText"/>
        <w:spacing w:before="75"/>
        <w:ind w:left="498"/>
      </w:pPr>
      <w:r>
        <w:rPr/>
        <w:t>Here is another example. Suppose we take</w:t>
      </w:r>
    </w:p>
    <w:p>
      <w:pPr>
        <w:pStyle w:val="BodyText"/>
      </w:pPr>
    </w:p>
    <w:p>
      <w:pPr>
        <w:spacing w:before="159"/>
        <w:ind w:left="0" w:right="1298" w:firstLine="0"/>
        <w:jc w:val="center"/>
        <w:rPr>
          <w:rFonts w:ascii="Times New Roman" w:hAnsi="Times New Roman"/>
          <w:i/>
          <w:sz w:val="22"/>
        </w:rPr>
      </w:pPr>
      <w:r>
        <w:rPr>
          <w:rFonts w:ascii="Times New Roman" w:hAnsi="Times New Roman"/>
          <w:i/>
          <w:w w:val="105"/>
          <w:sz w:val="22"/>
        </w:rPr>
        <w:t>p </w:t>
      </w:r>
      <w:r>
        <w:rPr>
          <w:w w:val="105"/>
          <w:sz w:val="22"/>
        </w:rPr>
        <w:t>= 7</w:t>
      </w:r>
      <w:r>
        <w:rPr>
          <w:rFonts w:ascii="Times New Roman" w:hAnsi="Times New Roman"/>
          <w:i/>
          <w:w w:val="105"/>
          <w:sz w:val="22"/>
        </w:rPr>
        <w:t>, q </w:t>
      </w:r>
      <w:r>
        <w:rPr>
          <w:w w:val="105"/>
          <w:sz w:val="22"/>
        </w:rPr>
        <w:t>= 11; </w:t>
      </w:r>
      <w:r>
        <w:rPr>
          <w:rFonts w:ascii="Times New Roman" w:hAnsi="Times New Roman"/>
          <w:i/>
          <w:w w:val="105"/>
          <w:sz w:val="22"/>
        </w:rPr>
        <w:t>n </w:t>
      </w:r>
      <w:r>
        <w:rPr>
          <w:w w:val="105"/>
          <w:sz w:val="22"/>
        </w:rPr>
        <w:t>= 7 </w:t>
      </w:r>
      <w:r>
        <w:rPr>
          <w:rFonts w:ascii="MS UI Gothic" w:hAnsi="MS UI Gothic"/>
          <w:w w:val="110"/>
          <w:sz w:val="22"/>
        </w:rPr>
        <w:t>· </w:t>
      </w:r>
      <w:r>
        <w:rPr>
          <w:w w:val="105"/>
          <w:sz w:val="22"/>
        </w:rPr>
        <w:t>11 = 77; (</w:t>
      </w:r>
      <w:r>
        <w:rPr>
          <w:rFonts w:ascii="Times New Roman" w:hAnsi="Times New Roman"/>
          <w:i/>
          <w:w w:val="105"/>
          <w:sz w:val="22"/>
        </w:rPr>
        <w:t>p </w:t>
      </w:r>
      <w:r>
        <w:rPr>
          <w:rFonts w:ascii="MS UI Gothic" w:hAnsi="MS UI Gothic"/>
          <w:w w:val="105"/>
          <w:sz w:val="22"/>
        </w:rPr>
        <w:t>− </w:t>
      </w:r>
      <w:r>
        <w:rPr>
          <w:w w:val="105"/>
          <w:sz w:val="22"/>
        </w:rPr>
        <w:t>1)(</w:t>
      </w:r>
      <w:r>
        <w:rPr>
          <w:rFonts w:ascii="Times New Roman" w:hAnsi="Times New Roman"/>
          <w:i/>
          <w:w w:val="105"/>
          <w:sz w:val="22"/>
        </w:rPr>
        <w:t>q </w:t>
      </w:r>
      <w:r>
        <w:rPr>
          <w:rFonts w:ascii="MS UI Gothic" w:hAnsi="MS UI Gothic"/>
          <w:w w:val="105"/>
          <w:sz w:val="22"/>
        </w:rPr>
        <w:t>− </w:t>
      </w:r>
      <w:r>
        <w:rPr>
          <w:w w:val="105"/>
          <w:sz w:val="22"/>
        </w:rPr>
        <w:t>1) = 6 </w:t>
      </w:r>
      <w:r>
        <w:rPr>
          <w:rFonts w:ascii="MS UI Gothic" w:hAnsi="MS UI Gothic"/>
          <w:w w:val="110"/>
          <w:sz w:val="22"/>
        </w:rPr>
        <w:t>· </w:t>
      </w:r>
      <w:r>
        <w:rPr>
          <w:w w:val="105"/>
          <w:sz w:val="22"/>
        </w:rPr>
        <w:t>10 = 60; </w:t>
      </w:r>
      <w:r>
        <w:rPr>
          <w:rFonts w:ascii="Times New Roman" w:hAnsi="Times New Roman"/>
          <w:i/>
          <w:w w:val="105"/>
          <w:sz w:val="22"/>
        </w:rPr>
        <w:t>e </w:t>
      </w:r>
      <w:r>
        <w:rPr>
          <w:w w:val="105"/>
          <w:sz w:val="22"/>
        </w:rPr>
        <w:t>= 13</w:t>
      </w:r>
      <w:r>
        <w:rPr>
          <w:rFonts w:ascii="Times New Roman" w:hAnsi="Times New Roman"/>
          <w:i/>
          <w:w w:val="105"/>
          <w:sz w:val="22"/>
        </w:rPr>
        <w:t>.</w:t>
      </w:r>
    </w:p>
    <w:p>
      <w:pPr>
        <w:pStyle w:val="BodyText"/>
        <w:spacing w:line="307" w:lineRule="auto" w:before="234"/>
        <w:ind w:left="160" w:right="1458" w:firstLine="338"/>
        <w:jc w:val="both"/>
      </w:pPr>
      <w:r>
        <w:rPr/>
        <w:t>What is </w:t>
      </w:r>
      <w:r>
        <w:rPr>
          <w:rFonts w:ascii="Times New Roman" w:hAnsi="Times New Roman"/>
          <w:i/>
        </w:rPr>
        <w:t>d</w:t>
      </w:r>
      <w:r>
        <w:rPr/>
        <w:t>? Note that </w:t>
      </w:r>
      <w:r>
        <w:rPr>
          <w:rFonts w:ascii="Times New Roman" w:hAnsi="Times New Roman"/>
          <w:i/>
        </w:rPr>
        <w:t>d </w:t>
      </w:r>
      <w:r>
        <w:rPr/>
        <w:t>is the multiplicative inverse of </w:t>
      </w:r>
      <w:r>
        <w:rPr>
          <w:rFonts w:ascii="Times New Roman" w:hAnsi="Times New Roman"/>
          <w:i/>
        </w:rPr>
        <w:t>e </w:t>
      </w:r>
      <w:r>
        <w:rPr/>
        <w:t>mod 60. We can calculate it using the Extended Euclid algorithm to obtain 37; you can verify that 37 </w:t>
      </w:r>
      <w:r>
        <w:rPr>
          <w:rFonts w:ascii="MS UI Gothic" w:hAnsi="MS UI Gothic"/>
          <w:w w:val="105"/>
        </w:rPr>
        <w:t>· </w:t>
      </w:r>
      <w:r>
        <w:rPr/>
        <w:t>13 mod 60 = 1.</w:t>
      </w:r>
    </w:p>
    <w:p>
      <w:pPr>
        <w:pStyle w:val="BodyText"/>
        <w:spacing w:line="324" w:lineRule="auto"/>
        <w:ind w:left="160" w:right="1458" w:firstLine="338"/>
        <w:jc w:val="both"/>
      </w:pPr>
      <w:r>
        <w:rPr/>
        <w:t>Suppose the message </w:t>
      </w:r>
      <w:r>
        <w:rPr>
          <w:rFonts w:ascii="Times New Roman"/>
          <w:i/>
        </w:rPr>
        <w:t>M </w:t>
      </w:r>
      <w:r>
        <w:rPr/>
        <w:t>= 2. Then the encrypted message is 2</w:t>
      </w:r>
      <w:r>
        <w:rPr>
          <w:rFonts w:ascii="Times New Roman"/>
          <w:vertAlign w:val="superscript"/>
        </w:rPr>
        <w:t>13</w:t>
      </w:r>
      <w:r>
        <w:rPr>
          <w:rFonts w:ascii="Times New Roman"/>
          <w:vertAlign w:val="baseline"/>
        </w:rPr>
        <w:t> </w:t>
      </w:r>
      <w:r>
        <w:rPr>
          <w:vertAlign w:val="baseline"/>
        </w:rPr>
        <w:t>mod 77. </w:t>
      </w:r>
      <w:r>
        <w:rPr>
          <w:spacing w:val="-9"/>
          <w:vertAlign w:val="baseline"/>
        </w:rPr>
        <w:t>We  </w:t>
      </w:r>
      <w:r>
        <w:rPr>
          <w:vertAlign w:val="baseline"/>
        </w:rPr>
        <w:t>calculate it  as</w:t>
      </w:r>
      <w:r>
        <w:rPr>
          <w:spacing w:val="18"/>
          <w:vertAlign w:val="baseline"/>
        </w:rPr>
        <w:t> </w:t>
      </w:r>
      <w:r>
        <w:rPr>
          <w:vertAlign w:val="baseline"/>
        </w:rPr>
        <w:t>follows:</w:t>
      </w:r>
    </w:p>
    <w:p>
      <w:pPr>
        <w:pStyle w:val="BodyText"/>
        <w:spacing w:before="9"/>
      </w:pPr>
    </w:p>
    <w:tbl>
      <w:tblPr>
        <w:tblW w:w="0" w:type="auto"/>
        <w:jc w:val="left"/>
        <w:tblInd w:w="1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6"/>
        <w:gridCol w:w="369"/>
        <w:gridCol w:w="3883"/>
      </w:tblGrid>
      <w:tr>
        <w:trPr>
          <w:trHeight w:val="331" w:hRule="atLeast"/>
        </w:trPr>
        <w:tc>
          <w:tcPr>
            <w:tcW w:w="1196" w:type="dxa"/>
          </w:tcPr>
          <w:p>
            <w:pPr>
              <w:pStyle w:val="TableParagraph"/>
              <w:spacing w:before="4"/>
              <w:ind w:left="37" w:right="3"/>
              <w:jc w:val="center"/>
              <w:rPr>
                <w:sz w:val="22"/>
              </w:rPr>
            </w:pPr>
            <w:r>
              <w:rPr>
                <w:sz w:val="22"/>
              </w:rPr>
              <w:t>2</w:t>
            </w:r>
            <w:r>
              <w:rPr>
                <w:rFonts w:ascii="Times New Roman"/>
                <w:sz w:val="22"/>
                <w:vertAlign w:val="superscript"/>
              </w:rPr>
              <w:t>2</w:t>
            </w:r>
            <w:r>
              <w:rPr>
                <w:rFonts w:ascii="Times New Roman"/>
                <w:sz w:val="22"/>
                <w:vertAlign w:val="baseline"/>
              </w:rPr>
              <w:t> </w:t>
            </w:r>
            <w:r>
              <w:rPr>
                <w:sz w:val="22"/>
                <w:vertAlign w:val="baseline"/>
              </w:rPr>
              <w:t>mod 77</w:t>
            </w:r>
          </w:p>
        </w:tc>
        <w:tc>
          <w:tcPr>
            <w:tcW w:w="369" w:type="dxa"/>
          </w:tcPr>
          <w:p>
            <w:pPr>
              <w:pStyle w:val="TableParagraph"/>
              <w:spacing w:before="8"/>
              <w:jc w:val="center"/>
              <w:rPr>
                <w:sz w:val="22"/>
              </w:rPr>
            </w:pPr>
            <w:r>
              <w:rPr>
                <w:w w:val="119"/>
                <w:sz w:val="22"/>
              </w:rPr>
              <w:t>=</w:t>
            </w:r>
          </w:p>
        </w:tc>
        <w:tc>
          <w:tcPr>
            <w:tcW w:w="3883" w:type="dxa"/>
          </w:tcPr>
          <w:p>
            <w:pPr>
              <w:pStyle w:val="TableParagraph"/>
              <w:spacing w:before="8"/>
              <w:ind w:left="99"/>
              <w:rPr>
                <w:sz w:val="22"/>
              </w:rPr>
            </w:pPr>
            <w:r>
              <w:rPr>
                <w:w w:val="87"/>
                <w:sz w:val="22"/>
              </w:rPr>
              <w:t>4</w:t>
            </w:r>
          </w:p>
        </w:tc>
      </w:tr>
      <w:tr>
        <w:trPr>
          <w:trHeight w:val="398" w:hRule="atLeast"/>
        </w:trPr>
        <w:tc>
          <w:tcPr>
            <w:tcW w:w="1196" w:type="dxa"/>
          </w:tcPr>
          <w:p>
            <w:pPr>
              <w:pStyle w:val="TableParagraph"/>
              <w:spacing w:before="71"/>
              <w:ind w:left="37" w:right="3"/>
              <w:jc w:val="center"/>
              <w:rPr>
                <w:sz w:val="22"/>
              </w:rPr>
            </w:pPr>
            <w:r>
              <w:rPr>
                <w:sz w:val="22"/>
              </w:rPr>
              <w:t>2</w:t>
            </w:r>
            <w:r>
              <w:rPr>
                <w:rFonts w:ascii="Times New Roman"/>
                <w:sz w:val="22"/>
                <w:vertAlign w:val="superscript"/>
              </w:rPr>
              <w:t>4</w:t>
            </w:r>
            <w:r>
              <w:rPr>
                <w:rFonts w:ascii="Times New Roman"/>
                <w:sz w:val="22"/>
                <w:vertAlign w:val="baseline"/>
              </w:rPr>
              <w:t> </w:t>
            </w:r>
            <w:r>
              <w:rPr>
                <w:sz w:val="22"/>
                <w:vertAlign w:val="baseline"/>
              </w:rPr>
              <w:t>mod 77</w:t>
            </w:r>
          </w:p>
        </w:tc>
        <w:tc>
          <w:tcPr>
            <w:tcW w:w="369" w:type="dxa"/>
          </w:tcPr>
          <w:p>
            <w:pPr>
              <w:pStyle w:val="TableParagraph"/>
              <w:spacing w:before="75"/>
              <w:jc w:val="center"/>
              <w:rPr>
                <w:sz w:val="22"/>
              </w:rPr>
            </w:pPr>
            <w:r>
              <w:rPr>
                <w:w w:val="119"/>
                <w:sz w:val="22"/>
              </w:rPr>
              <w:t>=</w:t>
            </w:r>
          </w:p>
        </w:tc>
        <w:tc>
          <w:tcPr>
            <w:tcW w:w="3883" w:type="dxa"/>
          </w:tcPr>
          <w:p>
            <w:pPr>
              <w:pStyle w:val="TableParagraph"/>
              <w:spacing w:before="75"/>
              <w:ind w:left="99"/>
              <w:rPr>
                <w:sz w:val="22"/>
              </w:rPr>
            </w:pPr>
            <w:r>
              <w:rPr>
                <w:sz w:val="22"/>
              </w:rPr>
              <w:t>16</w:t>
            </w:r>
          </w:p>
        </w:tc>
      </w:tr>
      <w:tr>
        <w:trPr>
          <w:trHeight w:val="398" w:hRule="atLeast"/>
        </w:trPr>
        <w:tc>
          <w:tcPr>
            <w:tcW w:w="1196" w:type="dxa"/>
          </w:tcPr>
          <w:p>
            <w:pPr>
              <w:pStyle w:val="TableParagraph"/>
              <w:spacing w:before="71"/>
              <w:ind w:left="37" w:right="3"/>
              <w:jc w:val="center"/>
              <w:rPr>
                <w:sz w:val="22"/>
              </w:rPr>
            </w:pPr>
            <w:r>
              <w:rPr>
                <w:sz w:val="22"/>
              </w:rPr>
              <w:t>2</w:t>
            </w:r>
            <w:r>
              <w:rPr>
                <w:rFonts w:ascii="Times New Roman"/>
                <w:sz w:val="22"/>
                <w:vertAlign w:val="superscript"/>
              </w:rPr>
              <w:t>8</w:t>
            </w:r>
            <w:r>
              <w:rPr>
                <w:rFonts w:ascii="Times New Roman"/>
                <w:sz w:val="22"/>
                <w:vertAlign w:val="baseline"/>
              </w:rPr>
              <w:t> </w:t>
            </w:r>
            <w:r>
              <w:rPr>
                <w:sz w:val="22"/>
                <w:vertAlign w:val="baseline"/>
              </w:rPr>
              <w:t>mod 77</w:t>
            </w:r>
          </w:p>
        </w:tc>
        <w:tc>
          <w:tcPr>
            <w:tcW w:w="369" w:type="dxa"/>
          </w:tcPr>
          <w:p>
            <w:pPr>
              <w:pStyle w:val="TableParagraph"/>
              <w:spacing w:before="75"/>
              <w:jc w:val="center"/>
              <w:rPr>
                <w:sz w:val="22"/>
              </w:rPr>
            </w:pPr>
            <w:r>
              <w:rPr>
                <w:w w:val="119"/>
                <w:sz w:val="22"/>
              </w:rPr>
              <w:t>=</w:t>
            </w:r>
          </w:p>
        </w:tc>
        <w:tc>
          <w:tcPr>
            <w:tcW w:w="3883" w:type="dxa"/>
          </w:tcPr>
          <w:p>
            <w:pPr>
              <w:pStyle w:val="TableParagraph"/>
              <w:spacing w:before="75"/>
              <w:ind w:left="99"/>
              <w:rPr>
                <w:sz w:val="22"/>
              </w:rPr>
            </w:pPr>
            <w:r>
              <w:rPr>
                <w:sz w:val="22"/>
              </w:rPr>
              <w:t>256 mod 77 = 25</w:t>
            </w:r>
          </w:p>
        </w:tc>
      </w:tr>
      <w:tr>
        <w:trPr>
          <w:trHeight w:val="486" w:hRule="atLeast"/>
        </w:trPr>
        <w:tc>
          <w:tcPr>
            <w:tcW w:w="1196" w:type="dxa"/>
          </w:tcPr>
          <w:p>
            <w:pPr>
              <w:pStyle w:val="TableParagraph"/>
              <w:spacing w:before="71"/>
              <w:ind w:left="32" w:right="79"/>
              <w:jc w:val="center"/>
              <w:rPr>
                <w:sz w:val="22"/>
              </w:rPr>
            </w:pPr>
            <w:r>
              <w:rPr>
                <w:sz w:val="22"/>
              </w:rPr>
              <w:t>2</w:t>
            </w:r>
            <w:r>
              <w:rPr>
                <w:rFonts w:ascii="Times New Roman"/>
                <w:sz w:val="22"/>
                <w:vertAlign w:val="superscript"/>
              </w:rPr>
              <w:t>13</w:t>
            </w:r>
            <w:r>
              <w:rPr>
                <w:rFonts w:ascii="Times New Roman"/>
                <w:sz w:val="22"/>
                <w:vertAlign w:val="baseline"/>
              </w:rPr>
              <w:t> </w:t>
            </w:r>
            <w:r>
              <w:rPr>
                <w:sz w:val="22"/>
                <w:vertAlign w:val="baseline"/>
              </w:rPr>
              <w:t>mod 77</w:t>
            </w:r>
          </w:p>
        </w:tc>
        <w:tc>
          <w:tcPr>
            <w:tcW w:w="369" w:type="dxa"/>
          </w:tcPr>
          <w:p>
            <w:pPr>
              <w:pStyle w:val="TableParagraph"/>
              <w:spacing w:before="75"/>
              <w:jc w:val="center"/>
              <w:rPr>
                <w:sz w:val="22"/>
              </w:rPr>
            </w:pPr>
            <w:r>
              <w:rPr>
                <w:w w:val="119"/>
                <w:sz w:val="22"/>
              </w:rPr>
              <w:t>=</w:t>
            </w:r>
          </w:p>
        </w:tc>
        <w:tc>
          <w:tcPr>
            <w:tcW w:w="3883" w:type="dxa"/>
          </w:tcPr>
          <w:p>
            <w:pPr>
              <w:pStyle w:val="TableParagraph"/>
              <w:spacing w:before="56"/>
              <w:ind w:left="99"/>
              <w:rPr>
                <w:rFonts w:ascii="Times New Roman" w:hAnsi="Times New Roman"/>
                <w:i/>
                <w:sz w:val="22"/>
              </w:rPr>
            </w:pPr>
            <w:r>
              <w:rPr>
                <w:sz w:val="22"/>
              </w:rPr>
              <w:t>(25</w:t>
            </w:r>
            <w:r>
              <w:rPr>
                <w:spacing w:val="-13"/>
                <w:sz w:val="22"/>
              </w:rPr>
              <w:t> </w:t>
            </w:r>
            <w:r>
              <w:rPr>
                <w:rFonts w:ascii="MS UI Gothic" w:hAnsi="MS UI Gothic"/>
                <w:w w:val="105"/>
                <w:sz w:val="22"/>
              </w:rPr>
              <w:t>·</w:t>
            </w:r>
            <w:r>
              <w:rPr>
                <w:rFonts w:ascii="MS UI Gothic" w:hAnsi="MS UI Gothic"/>
                <w:spacing w:val="-30"/>
                <w:w w:val="105"/>
                <w:sz w:val="22"/>
              </w:rPr>
              <w:t> </w:t>
            </w:r>
            <w:r>
              <w:rPr>
                <w:sz w:val="22"/>
              </w:rPr>
              <w:t>16</w:t>
            </w:r>
            <w:r>
              <w:rPr>
                <w:spacing w:val="-13"/>
                <w:sz w:val="22"/>
              </w:rPr>
              <w:t> </w:t>
            </w:r>
            <w:r>
              <w:rPr>
                <w:rFonts w:ascii="MS UI Gothic" w:hAnsi="MS UI Gothic"/>
                <w:w w:val="105"/>
                <w:sz w:val="22"/>
              </w:rPr>
              <w:t>·</w:t>
            </w:r>
            <w:r>
              <w:rPr>
                <w:rFonts w:ascii="MS UI Gothic" w:hAnsi="MS UI Gothic"/>
                <w:spacing w:val="-30"/>
                <w:w w:val="105"/>
                <w:sz w:val="22"/>
              </w:rPr>
              <w:t> </w:t>
            </w:r>
            <w:r>
              <w:rPr>
                <w:sz w:val="22"/>
              </w:rPr>
              <w:t>2)</w:t>
            </w:r>
            <w:r>
              <w:rPr>
                <w:spacing w:val="-3"/>
                <w:sz w:val="22"/>
              </w:rPr>
              <w:t> </w:t>
            </w:r>
            <w:r>
              <w:rPr>
                <w:sz w:val="22"/>
              </w:rPr>
              <w:t>mod</w:t>
            </w:r>
            <w:r>
              <w:rPr>
                <w:spacing w:val="-2"/>
                <w:sz w:val="22"/>
              </w:rPr>
              <w:t> </w:t>
            </w:r>
            <w:r>
              <w:rPr>
                <w:sz w:val="22"/>
              </w:rPr>
              <w:t>77</w:t>
            </w:r>
            <w:r>
              <w:rPr>
                <w:spacing w:val="-3"/>
                <w:sz w:val="22"/>
              </w:rPr>
              <w:t> </w:t>
            </w:r>
            <w:r>
              <w:rPr>
                <w:w w:val="105"/>
                <w:sz w:val="22"/>
              </w:rPr>
              <w:t>=</w:t>
            </w:r>
            <w:r>
              <w:rPr>
                <w:spacing w:val="-5"/>
                <w:w w:val="105"/>
                <w:sz w:val="22"/>
              </w:rPr>
              <w:t> </w:t>
            </w:r>
            <w:r>
              <w:rPr>
                <w:sz w:val="22"/>
              </w:rPr>
              <w:t>800</w:t>
            </w:r>
            <w:r>
              <w:rPr>
                <w:spacing w:val="-3"/>
                <w:sz w:val="22"/>
              </w:rPr>
              <w:t> </w:t>
            </w:r>
            <w:r>
              <w:rPr>
                <w:sz w:val="22"/>
              </w:rPr>
              <w:t>mod</w:t>
            </w:r>
            <w:r>
              <w:rPr>
                <w:spacing w:val="-2"/>
                <w:sz w:val="22"/>
              </w:rPr>
              <w:t> </w:t>
            </w:r>
            <w:r>
              <w:rPr>
                <w:sz w:val="22"/>
              </w:rPr>
              <w:t>77</w:t>
            </w:r>
            <w:r>
              <w:rPr>
                <w:spacing w:val="-3"/>
                <w:sz w:val="22"/>
              </w:rPr>
              <w:t> </w:t>
            </w:r>
            <w:r>
              <w:rPr>
                <w:w w:val="105"/>
                <w:sz w:val="22"/>
              </w:rPr>
              <w:t>=</w:t>
            </w:r>
            <w:r>
              <w:rPr>
                <w:spacing w:val="-5"/>
                <w:w w:val="105"/>
                <w:sz w:val="22"/>
              </w:rPr>
              <w:t> </w:t>
            </w:r>
            <w:r>
              <w:rPr>
                <w:sz w:val="22"/>
              </w:rPr>
              <w:t>30</w:t>
            </w:r>
            <w:r>
              <w:rPr>
                <w:rFonts w:ascii="Times New Roman" w:hAnsi="Times New Roman"/>
                <w:i/>
                <w:sz w:val="22"/>
              </w:rPr>
              <w:t>.</w:t>
            </w:r>
          </w:p>
        </w:tc>
      </w:tr>
    </w:tbl>
    <w:p>
      <w:pPr>
        <w:pStyle w:val="BodyText"/>
        <w:spacing w:before="198"/>
        <w:ind w:left="498"/>
      </w:pPr>
      <w:r>
        <w:rPr/>
        <w:t>To decrypt, Alice computes 30</w:t>
      </w:r>
      <w:r>
        <w:rPr>
          <w:rFonts w:ascii="Times New Roman"/>
          <w:vertAlign w:val="superscript"/>
        </w:rPr>
        <w:t>37</w:t>
      </w:r>
      <w:r>
        <w:rPr>
          <w:rFonts w:ascii="Times New Roman"/>
          <w:vertAlign w:val="baseline"/>
        </w:rPr>
        <w:t> </w:t>
      </w:r>
      <w:r>
        <w:rPr>
          <w:vertAlign w:val="baseline"/>
        </w:rPr>
        <w:t>mod 77, which can be calculated as follows.</w:t>
      </w:r>
    </w:p>
    <w:p>
      <w:pPr>
        <w:pStyle w:val="BodyText"/>
        <w:rPr>
          <w:sz w:val="20"/>
        </w:rPr>
      </w:pPr>
    </w:p>
    <w:p>
      <w:pPr>
        <w:pStyle w:val="BodyText"/>
        <w:spacing w:before="2"/>
        <w:rPr>
          <w:sz w:val="11"/>
        </w:rPr>
      </w:pPr>
    </w:p>
    <w:tbl>
      <w:tblPr>
        <w:tblW w:w="0" w:type="auto"/>
        <w:jc w:val="left"/>
        <w:tblInd w:w="1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5"/>
        <w:gridCol w:w="369"/>
        <w:gridCol w:w="4969"/>
      </w:tblGrid>
      <w:tr>
        <w:trPr>
          <w:trHeight w:val="331" w:hRule="atLeast"/>
        </w:trPr>
        <w:tc>
          <w:tcPr>
            <w:tcW w:w="1305" w:type="dxa"/>
          </w:tcPr>
          <w:p>
            <w:pPr>
              <w:pStyle w:val="TableParagraph"/>
              <w:spacing w:before="4"/>
              <w:ind w:right="97"/>
              <w:jc w:val="right"/>
              <w:rPr>
                <w:sz w:val="22"/>
              </w:rPr>
            </w:pPr>
            <w:r>
              <w:rPr>
                <w:sz w:val="22"/>
              </w:rPr>
              <w:t>30</w:t>
            </w:r>
            <w:r>
              <w:rPr>
                <w:rFonts w:ascii="Times New Roman"/>
                <w:sz w:val="22"/>
                <w:vertAlign w:val="superscript"/>
              </w:rPr>
              <w:t>2</w:t>
            </w:r>
            <w:r>
              <w:rPr>
                <w:rFonts w:ascii="Times New Roman"/>
                <w:sz w:val="22"/>
                <w:vertAlign w:val="baseline"/>
              </w:rPr>
              <w:t> </w:t>
            </w:r>
            <w:r>
              <w:rPr>
                <w:sz w:val="22"/>
                <w:vertAlign w:val="baseline"/>
              </w:rPr>
              <w:t>mod 77</w:t>
            </w:r>
          </w:p>
        </w:tc>
        <w:tc>
          <w:tcPr>
            <w:tcW w:w="369" w:type="dxa"/>
          </w:tcPr>
          <w:p>
            <w:pPr>
              <w:pStyle w:val="TableParagraph"/>
              <w:spacing w:before="8"/>
              <w:ind w:left="99"/>
              <w:rPr>
                <w:sz w:val="22"/>
              </w:rPr>
            </w:pPr>
            <w:r>
              <w:rPr>
                <w:w w:val="119"/>
                <w:sz w:val="22"/>
              </w:rPr>
              <w:t>=</w:t>
            </w:r>
          </w:p>
        </w:tc>
        <w:tc>
          <w:tcPr>
            <w:tcW w:w="4969" w:type="dxa"/>
          </w:tcPr>
          <w:p>
            <w:pPr>
              <w:pStyle w:val="TableParagraph"/>
              <w:spacing w:before="8"/>
              <w:ind w:left="99"/>
              <w:rPr>
                <w:sz w:val="22"/>
              </w:rPr>
            </w:pPr>
            <w:r>
              <w:rPr>
                <w:sz w:val="22"/>
              </w:rPr>
              <w:t>900 mod 77 = 53</w:t>
            </w:r>
          </w:p>
        </w:tc>
      </w:tr>
      <w:tr>
        <w:trPr>
          <w:trHeight w:val="398" w:hRule="atLeast"/>
        </w:trPr>
        <w:tc>
          <w:tcPr>
            <w:tcW w:w="1305" w:type="dxa"/>
          </w:tcPr>
          <w:p>
            <w:pPr>
              <w:pStyle w:val="TableParagraph"/>
              <w:spacing w:before="71"/>
              <w:ind w:right="97"/>
              <w:jc w:val="right"/>
              <w:rPr>
                <w:sz w:val="22"/>
              </w:rPr>
            </w:pPr>
            <w:r>
              <w:rPr>
                <w:sz w:val="22"/>
              </w:rPr>
              <w:t>30</w:t>
            </w:r>
            <w:r>
              <w:rPr>
                <w:rFonts w:ascii="Times New Roman"/>
                <w:sz w:val="22"/>
                <w:vertAlign w:val="superscript"/>
              </w:rPr>
              <w:t>4</w:t>
            </w:r>
            <w:r>
              <w:rPr>
                <w:rFonts w:ascii="Times New Roman"/>
                <w:sz w:val="22"/>
                <w:vertAlign w:val="baseline"/>
              </w:rPr>
              <w:t> </w:t>
            </w:r>
            <w:r>
              <w:rPr>
                <w:sz w:val="22"/>
                <w:vertAlign w:val="baseline"/>
              </w:rPr>
              <w:t>mod 77</w:t>
            </w:r>
          </w:p>
        </w:tc>
        <w:tc>
          <w:tcPr>
            <w:tcW w:w="369" w:type="dxa"/>
          </w:tcPr>
          <w:p>
            <w:pPr>
              <w:pStyle w:val="TableParagraph"/>
              <w:spacing w:before="75"/>
              <w:ind w:left="99"/>
              <w:rPr>
                <w:sz w:val="22"/>
              </w:rPr>
            </w:pPr>
            <w:r>
              <w:rPr>
                <w:w w:val="119"/>
                <w:sz w:val="22"/>
              </w:rPr>
              <w:t>=</w:t>
            </w:r>
          </w:p>
        </w:tc>
        <w:tc>
          <w:tcPr>
            <w:tcW w:w="4969" w:type="dxa"/>
          </w:tcPr>
          <w:p>
            <w:pPr>
              <w:pStyle w:val="TableParagraph"/>
              <w:spacing w:before="71"/>
              <w:ind w:left="99"/>
              <w:rPr>
                <w:sz w:val="22"/>
              </w:rPr>
            </w:pPr>
            <w:r>
              <w:rPr>
                <w:sz w:val="22"/>
              </w:rPr>
              <w:t>53</w:t>
            </w:r>
            <w:r>
              <w:rPr>
                <w:rFonts w:ascii="Times New Roman"/>
                <w:sz w:val="22"/>
                <w:vertAlign w:val="superscript"/>
              </w:rPr>
              <w:t>2</w:t>
            </w:r>
            <w:r>
              <w:rPr>
                <w:rFonts w:ascii="Times New Roman"/>
                <w:sz w:val="22"/>
                <w:vertAlign w:val="baseline"/>
              </w:rPr>
              <w:t> </w:t>
            </w:r>
            <w:r>
              <w:rPr>
                <w:sz w:val="22"/>
                <w:vertAlign w:val="baseline"/>
              </w:rPr>
              <w:t>mod 77 = 2809 mod 77 = 37</w:t>
            </w:r>
          </w:p>
        </w:tc>
      </w:tr>
      <w:tr>
        <w:trPr>
          <w:trHeight w:val="398" w:hRule="atLeast"/>
        </w:trPr>
        <w:tc>
          <w:tcPr>
            <w:tcW w:w="1305" w:type="dxa"/>
          </w:tcPr>
          <w:p>
            <w:pPr>
              <w:pStyle w:val="TableParagraph"/>
              <w:spacing w:before="71"/>
              <w:ind w:right="97"/>
              <w:jc w:val="right"/>
              <w:rPr>
                <w:sz w:val="22"/>
              </w:rPr>
            </w:pPr>
            <w:r>
              <w:rPr>
                <w:sz w:val="22"/>
              </w:rPr>
              <w:t>30</w:t>
            </w:r>
            <w:r>
              <w:rPr>
                <w:rFonts w:ascii="Times New Roman"/>
                <w:sz w:val="22"/>
                <w:vertAlign w:val="superscript"/>
              </w:rPr>
              <w:t>8</w:t>
            </w:r>
            <w:r>
              <w:rPr>
                <w:rFonts w:ascii="Times New Roman"/>
                <w:sz w:val="22"/>
                <w:vertAlign w:val="baseline"/>
              </w:rPr>
              <w:t> </w:t>
            </w:r>
            <w:r>
              <w:rPr>
                <w:sz w:val="22"/>
                <w:vertAlign w:val="baseline"/>
              </w:rPr>
              <w:t>mod 77</w:t>
            </w:r>
          </w:p>
        </w:tc>
        <w:tc>
          <w:tcPr>
            <w:tcW w:w="369" w:type="dxa"/>
          </w:tcPr>
          <w:p>
            <w:pPr>
              <w:pStyle w:val="TableParagraph"/>
              <w:spacing w:before="75"/>
              <w:ind w:left="99"/>
              <w:rPr>
                <w:sz w:val="22"/>
              </w:rPr>
            </w:pPr>
            <w:r>
              <w:rPr>
                <w:w w:val="119"/>
                <w:sz w:val="22"/>
              </w:rPr>
              <w:t>=</w:t>
            </w:r>
          </w:p>
        </w:tc>
        <w:tc>
          <w:tcPr>
            <w:tcW w:w="4969" w:type="dxa"/>
          </w:tcPr>
          <w:p>
            <w:pPr>
              <w:pStyle w:val="TableParagraph"/>
              <w:spacing w:before="71"/>
              <w:ind w:left="99"/>
              <w:rPr>
                <w:sz w:val="22"/>
              </w:rPr>
            </w:pPr>
            <w:r>
              <w:rPr>
                <w:sz w:val="22"/>
              </w:rPr>
              <w:t>37</w:t>
            </w:r>
            <w:r>
              <w:rPr>
                <w:rFonts w:ascii="Times New Roman"/>
                <w:sz w:val="22"/>
                <w:vertAlign w:val="superscript"/>
              </w:rPr>
              <w:t>2</w:t>
            </w:r>
            <w:r>
              <w:rPr>
                <w:rFonts w:ascii="Times New Roman"/>
                <w:sz w:val="22"/>
                <w:vertAlign w:val="baseline"/>
              </w:rPr>
              <w:t> </w:t>
            </w:r>
            <w:r>
              <w:rPr>
                <w:sz w:val="22"/>
                <w:vertAlign w:val="baseline"/>
              </w:rPr>
              <w:t>mod 77 = 1369 mod 77 = 60</w:t>
            </w:r>
          </w:p>
        </w:tc>
      </w:tr>
      <w:tr>
        <w:trPr>
          <w:trHeight w:val="398" w:hRule="atLeast"/>
        </w:trPr>
        <w:tc>
          <w:tcPr>
            <w:tcW w:w="1305" w:type="dxa"/>
          </w:tcPr>
          <w:p>
            <w:pPr>
              <w:pStyle w:val="TableParagraph"/>
              <w:spacing w:before="71"/>
              <w:ind w:right="97"/>
              <w:jc w:val="right"/>
              <w:rPr>
                <w:sz w:val="22"/>
              </w:rPr>
            </w:pPr>
            <w:r>
              <w:rPr>
                <w:sz w:val="22"/>
              </w:rPr>
              <w:t>30</w:t>
            </w:r>
            <w:r>
              <w:rPr>
                <w:rFonts w:ascii="Times New Roman"/>
                <w:sz w:val="22"/>
                <w:vertAlign w:val="superscript"/>
              </w:rPr>
              <w:t>16</w:t>
            </w:r>
            <w:r>
              <w:rPr>
                <w:rFonts w:ascii="Times New Roman"/>
                <w:sz w:val="22"/>
                <w:vertAlign w:val="baseline"/>
              </w:rPr>
              <w:t> </w:t>
            </w:r>
            <w:r>
              <w:rPr>
                <w:sz w:val="22"/>
                <w:vertAlign w:val="baseline"/>
              </w:rPr>
              <w:t>mod 77</w:t>
            </w:r>
          </w:p>
        </w:tc>
        <w:tc>
          <w:tcPr>
            <w:tcW w:w="369" w:type="dxa"/>
          </w:tcPr>
          <w:p>
            <w:pPr>
              <w:pStyle w:val="TableParagraph"/>
              <w:spacing w:before="75"/>
              <w:ind w:left="99"/>
              <w:rPr>
                <w:sz w:val="22"/>
              </w:rPr>
            </w:pPr>
            <w:r>
              <w:rPr>
                <w:w w:val="119"/>
                <w:sz w:val="22"/>
              </w:rPr>
              <w:t>=</w:t>
            </w:r>
          </w:p>
        </w:tc>
        <w:tc>
          <w:tcPr>
            <w:tcW w:w="4969" w:type="dxa"/>
          </w:tcPr>
          <w:p>
            <w:pPr>
              <w:pStyle w:val="TableParagraph"/>
              <w:spacing w:before="71"/>
              <w:ind w:left="99"/>
              <w:rPr>
                <w:sz w:val="22"/>
              </w:rPr>
            </w:pPr>
            <w:r>
              <w:rPr>
                <w:sz w:val="22"/>
              </w:rPr>
              <w:t>60</w:t>
            </w:r>
            <w:r>
              <w:rPr>
                <w:rFonts w:ascii="Times New Roman"/>
                <w:sz w:val="22"/>
                <w:vertAlign w:val="superscript"/>
              </w:rPr>
              <w:t>2</w:t>
            </w:r>
            <w:r>
              <w:rPr>
                <w:rFonts w:ascii="Times New Roman"/>
                <w:sz w:val="22"/>
                <w:vertAlign w:val="baseline"/>
              </w:rPr>
              <w:t> </w:t>
            </w:r>
            <w:r>
              <w:rPr>
                <w:sz w:val="22"/>
                <w:vertAlign w:val="baseline"/>
              </w:rPr>
              <w:t>mod 77 = 3600 mod 77 = 58</w:t>
            </w:r>
          </w:p>
        </w:tc>
      </w:tr>
      <w:tr>
        <w:trPr>
          <w:trHeight w:val="398" w:hRule="atLeast"/>
        </w:trPr>
        <w:tc>
          <w:tcPr>
            <w:tcW w:w="1305" w:type="dxa"/>
          </w:tcPr>
          <w:p>
            <w:pPr>
              <w:pStyle w:val="TableParagraph"/>
              <w:spacing w:before="71"/>
              <w:ind w:right="97"/>
              <w:jc w:val="right"/>
              <w:rPr>
                <w:sz w:val="22"/>
              </w:rPr>
            </w:pPr>
            <w:r>
              <w:rPr>
                <w:sz w:val="22"/>
              </w:rPr>
              <w:t>30</w:t>
            </w:r>
            <w:r>
              <w:rPr>
                <w:rFonts w:ascii="Times New Roman"/>
                <w:sz w:val="22"/>
                <w:vertAlign w:val="superscript"/>
              </w:rPr>
              <w:t>32</w:t>
            </w:r>
            <w:r>
              <w:rPr>
                <w:rFonts w:ascii="Times New Roman"/>
                <w:sz w:val="22"/>
                <w:vertAlign w:val="baseline"/>
              </w:rPr>
              <w:t> </w:t>
            </w:r>
            <w:r>
              <w:rPr>
                <w:sz w:val="22"/>
                <w:vertAlign w:val="baseline"/>
              </w:rPr>
              <w:t>mod 77</w:t>
            </w:r>
          </w:p>
        </w:tc>
        <w:tc>
          <w:tcPr>
            <w:tcW w:w="369" w:type="dxa"/>
          </w:tcPr>
          <w:p>
            <w:pPr>
              <w:pStyle w:val="TableParagraph"/>
              <w:spacing w:before="75"/>
              <w:ind w:left="99"/>
              <w:rPr>
                <w:sz w:val="22"/>
              </w:rPr>
            </w:pPr>
            <w:r>
              <w:rPr>
                <w:w w:val="119"/>
                <w:sz w:val="22"/>
              </w:rPr>
              <w:t>=</w:t>
            </w:r>
          </w:p>
        </w:tc>
        <w:tc>
          <w:tcPr>
            <w:tcW w:w="4969" w:type="dxa"/>
          </w:tcPr>
          <w:p>
            <w:pPr>
              <w:pStyle w:val="TableParagraph"/>
              <w:spacing w:before="71"/>
              <w:ind w:left="99"/>
              <w:rPr>
                <w:sz w:val="22"/>
              </w:rPr>
            </w:pPr>
            <w:r>
              <w:rPr>
                <w:sz w:val="22"/>
              </w:rPr>
              <w:t>58</w:t>
            </w:r>
            <w:r>
              <w:rPr>
                <w:rFonts w:ascii="Times New Roman"/>
                <w:sz w:val="22"/>
                <w:vertAlign w:val="superscript"/>
              </w:rPr>
              <w:t>2</w:t>
            </w:r>
            <w:r>
              <w:rPr>
                <w:rFonts w:ascii="Times New Roman"/>
                <w:sz w:val="22"/>
                <w:vertAlign w:val="baseline"/>
              </w:rPr>
              <w:t> </w:t>
            </w:r>
            <w:r>
              <w:rPr>
                <w:sz w:val="22"/>
                <w:vertAlign w:val="baseline"/>
              </w:rPr>
              <w:t>mod 77 = 3364 mod 77 = 53</w:t>
            </w:r>
          </w:p>
        </w:tc>
      </w:tr>
      <w:tr>
        <w:trPr>
          <w:trHeight w:val="486" w:hRule="atLeast"/>
        </w:trPr>
        <w:tc>
          <w:tcPr>
            <w:tcW w:w="1305" w:type="dxa"/>
          </w:tcPr>
          <w:p>
            <w:pPr>
              <w:pStyle w:val="TableParagraph"/>
              <w:spacing w:before="71"/>
              <w:ind w:right="97"/>
              <w:jc w:val="right"/>
              <w:rPr>
                <w:sz w:val="22"/>
              </w:rPr>
            </w:pPr>
            <w:r>
              <w:rPr>
                <w:sz w:val="22"/>
              </w:rPr>
              <w:t>30</w:t>
            </w:r>
            <w:r>
              <w:rPr>
                <w:rFonts w:ascii="Times New Roman"/>
                <w:sz w:val="22"/>
                <w:vertAlign w:val="superscript"/>
              </w:rPr>
              <w:t>37</w:t>
            </w:r>
            <w:r>
              <w:rPr>
                <w:rFonts w:ascii="Times New Roman"/>
                <w:sz w:val="22"/>
                <w:vertAlign w:val="baseline"/>
              </w:rPr>
              <w:t> </w:t>
            </w:r>
            <w:r>
              <w:rPr>
                <w:sz w:val="22"/>
                <w:vertAlign w:val="baseline"/>
              </w:rPr>
              <w:t>mod 77</w:t>
            </w:r>
          </w:p>
        </w:tc>
        <w:tc>
          <w:tcPr>
            <w:tcW w:w="369" w:type="dxa"/>
          </w:tcPr>
          <w:p>
            <w:pPr>
              <w:pStyle w:val="TableParagraph"/>
              <w:spacing w:before="75"/>
              <w:ind w:left="99"/>
              <w:rPr>
                <w:sz w:val="22"/>
              </w:rPr>
            </w:pPr>
            <w:r>
              <w:rPr>
                <w:w w:val="119"/>
                <w:sz w:val="22"/>
              </w:rPr>
              <w:t>=</w:t>
            </w:r>
          </w:p>
        </w:tc>
        <w:tc>
          <w:tcPr>
            <w:tcW w:w="4969" w:type="dxa"/>
          </w:tcPr>
          <w:p>
            <w:pPr>
              <w:pStyle w:val="TableParagraph"/>
              <w:spacing w:before="56"/>
              <w:ind w:left="99"/>
              <w:rPr>
                <w:rFonts w:ascii="Times New Roman" w:hAnsi="Times New Roman"/>
                <w:i/>
                <w:sz w:val="22"/>
              </w:rPr>
            </w:pPr>
            <w:r>
              <w:rPr>
                <w:w w:val="105"/>
                <w:sz w:val="22"/>
              </w:rPr>
              <w:t>(30</w:t>
            </w:r>
            <w:r>
              <w:rPr>
                <w:rFonts w:ascii="Times New Roman" w:hAnsi="Times New Roman"/>
                <w:w w:val="105"/>
                <w:sz w:val="22"/>
                <w:vertAlign w:val="superscript"/>
              </w:rPr>
              <w:t>32</w:t>
            </w:r>
            <w:r>
              <w:rPr>
                <w:rFonts w:ascii="Times New Roman" w:hAnsi="Times New Roman"/>
                <w:spacing w:val="-19"/>
                <w:w w:val="105"/>
                <w:sz w:val="22"/>
                <w:vertAlign w:val="baseline"/>
              </w:rPr>
              <w:t> </w:t>
            </w:r>
            <w:r>
              <w:rPr>
                <w:rFonts w:ascii="MS UI Gothic" w:hAnsi="MS UI Gothic"/>
                <w:w w:val="105"/>
                <w:sz w:val="22"/>
                <w:vertAlign w:val="baseline"/>
              </w:rPr>
              <w:t>·</w:t>
            </w:r>
            <w:r>
              <w:rPr>
                <w:rFonts w:ascii="MS UI Gothic" w:hAnsi="MS UI Gothic"/>
                <w:spacing w:val="-38"/>
                <w:w w:val="105"/>
                <w:sz w:val="22"/>
                <w:vertAlign w:val="baseline"/>
              </w:rPr>
              <w:t> </w:t>
            </w:r>
            <w:r>
              <w:rPr>
                <w:w w:val="105"/>
                <w:sz w:val="22"/>
                <w:vertAlign w:val="baseline"/>
              </w:rPr>
              <w:t>30</w:t>
            </w:r>
            <w:r>
              <w:rPr>
                <w:rFonts w:ascii="Times New Roman" w:hAnsi="Times New Roman"/>
                <w:w w:val="105"/>
                <w:sz w:val="22"/>
                <w:vertAlign w:val="superscript"/>
              </w:rPr>
              <w:t>4</w:t>
            </w:r>
            <w:r>
              <w:rPr>
                <w:rFonts w:ascii="Times New Roman" w:hAnsi="Times New Roman"/>
                <w:spacing w:val="-19"/>
                <w:w w:val="105"/>
                <w:sz w:val="22"/>
                <w:vertAlign w:val="baseline"/>
              </w:rPr>
              <w:t> </w:t>
            </w:r>
            <w:r>
              <w:rPr>
                <w:rFonts w:ascii="MS UI Gothic" w:hAnsi="MS UI Gothic"/>
                <w:w w:val="105"/>
                <w:sz w:val="22"/>
                <w:vertAlign w:val="baseline"/>
              </w:rPr>
              <w:t>·</w:t>
            </w:r>
            <w:r>
              <w:rPr>
                <w:rFonts w:ascii="MS UI Gothic" w:hAnsi="MS UI Gothic"/>
                <w:spacing w:val="-38"/>
                <w:w w:val="105"/>
                <w:sz w:val="22"/>
                <w:vertAlign w:val="baseline"/>
              </w:rPr>
              <w:t> </w:t>
            </w:r>
            <w:r>
              <w:rPr>
                <w:w w:val="105"/>
                <w:sz w:val="22"/>
                <w:vertAlign w:val="baseline"/>
              </w:rPr>
              <w:t>30)</w:t>
            </w:r>
            <w:r>
              <w:rPr>
                <w:spacing w:val="-15"/>
                <w:w w:val="105"/>
                <w:sz w:val="22"/>
                <w:vertAlign w:val="baseline"/>
              </w:rPr>
              <w:t> </w:t>
            </w:r>
            <w:r>
              <w:rPr>
                <w:w w:val="105"/>
                <w:sz w:val="22"/>
                <w:vertAlign w:val="baseline"/>
              </w:rPr>
              <w:t>mod</w:t>
            </w:r>
            <w:r>
              <w:rPr>
                <w:spacing w:val="-16"/>
                <w:w w:val="105"/>
                <w:sz w:val="22"/>
                <w:vertAlign w:val="baseline"/>
              </w:rPr>
              <w:t> </w:t>
            </w:r>
            <w:r>
              <w:rPr>
                <w:w w:val="105"/>
                <w:sz w:val="22"/>
                <w:vertAlign w:val="baseline"/>
              </w:rPr>
              <w:t>77</w:t>
            </w:r>
            <w:r>
              <w:rPr>
                <w:spacing w:val="-15"/>
                <w:w w:val="105"/>
                <w:sz w:val="22"/>
                <w:vertAlign w:val="baseline"/>
              </w:rPr>
              <w:t> </w:t>
            </w:r>
            <w:r>
              <w:rPr>
                <w:w w:val="105"/>
                <w:sz w:val="22"/>
                <w:vertAlign w:val="baseline"/>
              </w:rPr>
              <w:t>=</w:t>
            </w:r>
            <w:r>
              <w:rPr>
                <w:spacing w:val="-15"/>
                <w:w w:val="105"/>
                <w:sz w:val="22"/>
                <w:vertAlign w:val="baseline"/>
              </w:rPr>
              <w:t> </w:t>
            </w:r>
            <w:r>
              <w:rPr>
                <w:w w:val="105"/>
                <w:sz w:val="22"/>
                <w:vertAlign w:val="baseline"/>
              </w:rPr>
              <w:t>(53</w:t>
            </w:r>
            <w:r>
              <w:rPr>
                <w:spacing w:val="-24"/>
                <w:w w:val="105"/>
                <w:sz w:val="22"/>
                <w:vertAlign w:val="baseline"/>
              </w:rPr>
              <w:t> </w:t>
            </w:r>
            <w:r>
              <w:rPr>
                <w:rFonts w:ascii="MS UI Gothic" w:hAnsi="MS UI Gothic"/>
                <w:w w:val="105"/>
                <w:sz w:val="22"/>
                <w:vertAlign w:val="baseline"/>
              </w:rPr>
              <w:t>·</w:t>
            </w:r>
            <w:r>
              <w:rPr>
                <w:rFonts w:ascii="MS UI Gothic" w:hAnsi="MS UI Gothic"/>
                <w:spacing w:val="-38"/>
                <w:w w:val="105"/>
                <w:sz w:val="22"/>
                <w:vertAlign w:val="baseline"/>
              </w:rPr>
              <w:t> </w:t>
            </w:r>
            <w:r>
              <w:rPr>
                <w:w w:val="105"/>
                <w:sz w:val="22"/>
                <w:vertAlign w:val="baseline"/>
              </w:rPr>
              <w:t>37</w:t>
            </w:r>
            <w:r>
              <w:rPr>
                <w:spacing w:val="-23"/>
                <w:w w:val="105"/>
                <w:sz w:val="22"/>
                <w:vertAlign w:val="baseline"/>
              </w:rPr>
              <w:t> </w:t>
            </w:r>
            <w:r>
              <w:rPr>
                <w:rFonts w:ascii="MS UI Gothic" w:hAnsi="MS UI Gothic"/>
                <w:w w:val="105"/>
                <w:sz w:val="22"/>
                <w:vertAlign w:val="baseline"/>
              </w:rPr>
              <w:t>·</w:t>
            </w:r>
            <w:r>
              <w:rPr>
                <w:rFonts w:ascii="MS UI Gothic" w:hAnsi="MS UI Gothic"/>
                <w:spacing w:val="-38"/>
                <w:w w:val="105"/>
                <w:sz w:val="22"/>
                <w:vertAlign w:val="baseline"/>
              </w:rPr>
              <w:t> </w:t>
            </w:r>
            <w:r>
              <w:rPr>
                <w:w w:val="105"/>
                <w:sz w:val="22"/>
                <w:vertAlign w:val="baseline"/>
              </w:rPr>
              <w:t>30)</w:t>
            </w:r>
            <w:r>
              <w:rPr>
                <w:spacing w:val="-15"/>
                <w:w w:val="105"/>
                <w:sz w:val="22"/>
                <w:vertAlign w:val="baseline"/>
              </w:rPr>
              <w:t> </w:t>
            </w:r>
            <w:r>
              <w:rPr>
                <w:w w:val="105"/>
                <w:sz w:val="22"/>
                <w:vertAlign w:val="baseline"/>
              </w:rPr>
              <w:t>mod</w:t>
            </w:r>
            <w:r>
              <w:rPr>
                <w:spacing w:val="-16"/>
                <w:w w:val="105"/>
                <w:sz w:val="22"/>
                <w:vertAlign w:val="baseline"/>
              </w:rPr>
              <w:t> </w:t>
            </w:r>
            <w:r>
              <w:rPr>
                <w:w w:val="105"/>
                <w:sz w:val="22"/>
                <w:vertAlign w:val="baseline"/>
              </w:rPr>
              <w:t>77</w:t>
            </w:r>
            <w:r>
              <w:rPr>
                <w:spacing w:val="-15"/>
                <w:w w:val="105"/>
                <w:sz w:val="22"/>
                <w:vertAlign w:val="baseline"/>
              </w:rPr>
              <w:t> </w:t>
            </w:r>
            <w:r>
              <w:rPr>
                <w:w w:val="105"/>
                <w:sz w:val="22"/>
                <w:vertAlign w:val="baseline"/>
              </w:rPr>
              <w:t>=</w:t>
            </w:r>
            <w:r>
              <w:rPr>
                <w:spacing w:val="-15"/>
                <w:w w:val="105"/>
                <w:sz w:val="22"/>
                <w:vertAlign w:val="baseline"/>
              </w:rPr>
              <w:t> </w:t>
            </w:r>
            <w:r>
              <w:rPr>
                <w:w w:val="105"/>
                <w:sz w:val="22"/>
                <w:vertAlign w:val="baseline"/>
              </w:rPr>
              <w:t>2</w:t>
            </w:r>
            <w:r>
              <w:rPr>
                <w:rFonts w:ascii="Times New Roman" w:hAnsi="Times New Roman"/>
                <w:i/>
                <w:w w:val="105"/>
                <w:sz w:val="22"/>
                <w:vertAlign w:val="baseline"/>
              </w:rPr>
              <w:t>.</w:t>
            </w:r>
          </w:p>
        </w:tc>
      </w:tr>
    </w:tbl>
    <w:p>
      <w:pPr>
        <w:spacing w:after="0"/>
        <w:rPr>
          <w:rFonts w:ascii="Times New Roman" w:hAnsi="Times New Roman"/>
          <w:sz w:val="22"/>
        </w:rPr>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30"/>
        </w:numPr>
        <w:tabs>
          <w:tab w:pos="1341" w:val="left" w:leader="none"/>
          <w:tab w:pos="1342" w:val="left" w:leader="none"/>
        </w:tabs>
        <w:spacing w:line="240" w:lineRule="auto" w:before="59" w:after="0"/>
        <w:ind w:left="1341" w:right="0" w:hanging="822"/>
        <w:jc w:val="left"/>
      </w:pPr>
      <w:bookmarkStart w:name="Why does RSA work?" w:id="317"/>
      <w:bookmarkEnd w:id="317"/>
      <w:r>
        <w:rPr>
          <w:b w:val="0"/>
        </w:rPr>
      </w:r>
      <w:bookmarkStart w:name="_bookmark165" w:id="318"/>
      <w:bookmarkEnd w:id="318"/>
      <w:r>
        <w:rPr>
          <w:b w:val="0"/>
        </w:rPr>
      </w:r>
      <w:bookmarkStart w:name="_bookmark165" w:id="319"/>
      <w:bookmarkEnd w:id="319"/>
      <w:r>
        <w:rPr>
          <w:spacing w:val="-3"/>
        </w:rPr>
        <w:t>W</w:t>
      </w:r>
      <w:r>
        <w:rPr>
          <w:spacing w:val="-3"/>
        </w:rPr>
        <w:t>hy </w:t>
      </w:r>
      <w:r>
        <w:rPr/>
        <w:t>does RSA</w:t>
      </w:r>
      <w:r>
        <w:rPr>
          <w:spacing w:val="25"/>
        </w:rPr>
        <w:t> </w:t>
      </w:r>
      <w:r>
        <w:rPr/>
        <w:t>work?</w:t>
      </w:r>
    </w:p>
    <w:p>
      <w:pPr>
        <w:pStyle w:val="BodyText"/>
        <w:spacing w:line="304" w:lineRule="auto" w:before="207"/>
        <w:ind w:left="520" w:right="1098"/>
        <w:jc w:val="both"/>
      </w:pPr>
      <w:r>
        <w:rPr>
          <w:spacing w:val="-18"/>
          <w:w w:val="104"/>
        </w:rPr>
        <w:t>W</w:t>
      </w:r>
      <w:r>
        <w:rPr>
          <w:w w:val="91"/>
        </w:rPr>
        <w:t>e</w:t>
      </w:r>
      <w:r>
        <w:rPr/>
        <w:t> </w:t>
      </w:r>
      <w:r>
        <w:rPr>
          <w:spacing w:val="-8"/>
        </w:rPr>
        <w:t> </w:t>
      </w:r>
      <w:r>
        <w:rPr>
          <w:w w:val="95"/>
        </w:rPr>
        <w:t>can</w:t>
      </w:r>
      <w:r>
        <w:rPr/>
        <w:t> </w:t>
      </w:r>
      <w:r>
        <w:rPr>
          <w:spacing w:val="-8"/>
        </w:rPr>
        <w:t> </w:t>
      </w:r>
      <w:r>
        <w:rPr>
          <w:w w:val="94"/>
        </w:rPr>
        <w:t>pr</w:t>
      </w:r>
      <w:r>
        <w:rPr>
          <w:spacing w:val="-6"/>
          <w:w w:val="94"/>
        </w:rPr>
        <w:t>o</w:t>
      </w:r>
      <w:r>
        <w:rPr>
          <w:spacing w:val="-6"/>
          <w:w w:val="105"/>
        </w:rPr>
        <w:t>v</w:t>
      </w:r>
      <w:r>
        <w:rPr>
          <w:w w:val="91"/>
        </w:rPr>
        <w:t>e</w:t>
      </w:r>
      <w:r>
        <w:rPr/>
        <w:t> </w:t>
      </w:r>
      <w:r>
        <w:rPr>
          <w:spacing w:val="-8"/>
        </w:rPr>
        <w:t> </w:t>
      </w:r>
      <w:r>
        <w:rPr>
          <w:w w:val="102"/>
        </w:rPr>
        <w:t>that</w:t>
      </w:r>
      <w:r>
        <w:rPr/>
        <w:t> </w:t>
      </w:r>
      <w:r>
        <w:rPr>
          <w:spacing w:val="-8"/>
        </w:rPr>
        <w:t> </w:t>
      </w:r>
      <w:r>
        <w:rPr>
          <w:w w:val="104"/>
        </w:rPr>
        <w:t>RSA</w:t>
      </w:r>
      <w:r>
        <w:rPr/>
        <w:t> </w:t>
      </w:r>
      <w:r>
        <w:rPr>
          <w:spacing w:val="-8"/>
        </w:rPr>
        <w:t> </w:t>
      </w:r>
      <w:r>
        <w:rPr>
          <w:spacing w:val="-7"/>
          <w:w w:val="97"/>
        </w:rPr>
        <w:t>w</w:t>
      </w:r>
      <w:r>
        <w:rPr>
          <w:w w:val="93"/>
        </w:rPr>
        <w:t>orks</w:t>
      </w:r>
      <w:r>
        <w:rPr/>
        <w:t> </w:t>
      </w:r>
      <w:r>
        <w:rPr>
          <w:spacing w:val="-8"/>
        </w:rPr>
        <w:t> </w:t>
      </w:r>
      <w:r>
        <w:rPr>
          <w:spacing w:val="-6"/>
          <w:w w:val="98"/>
        </w:rPr>
        <w:t>b</w:t>
      </w:r>
      <w:r>
        <w:rPr>
          <w:w w:val="106"/>
        </w:rPr>
        <w:t>y</w:t>
      </w:r>
      <w:r>
        <w:rPr/>
        <w:t> </w:t>
      </w:r>
      <w:r>
        <w:rPr>
          <w:spacing w:val="-8"/>
        </w:rPr>
        <w:t> </w:t>
      </w:r>
      <w:r>
        <w:rPr>
          <w:w w:val="92"/>
        </w:rPr>
        <w:t>sh</w:t>
      </w:r>
      <w:r>
        <w:rPr>
          <w:spacing w:val="-7"/>
          <w:w w:val="92"/>
        </w:rPr>
        <w:t>o</w:t>
      </w:r>
      <w:r>
        <w:rPr>
          <w:w w:val="95"/>
        </w:rPr>
        <w:t>wing</w:t>
      </w:r>
      <w:r>
        <w:rPr/>
        <w:t> </w:t>
      </w:r>
      <w:r>
        <w:rPr>
          <w:spacing w:val="-8"/>
        </w:rPr>
        <w:t> </w:t>
      </w:r>
      <w:r>
        <w:rPr>
          <w:w w:val="102"/>
        </w:rPr>
        <w:t>that</w:t>
      </w:r>
      <w:r>
        <w:rPr/>
        <w:t> </w:t>
      </w:r>
      <w:r>
        <w:rPr>
          <w:spacing w:val="-8"/>
        </w:rPr>
        <w:t> </w:t>
      </w:r>
      <w:r>
        <w:rPr>
          <w:w w:val="93"/>
        </w:rPr>
        <w:t>for</w:t>
      </w:r>
      <w:r>
        <w:rPr/>
        <w:t> </w:t>
      </w:r>
      <w:r>
        <w:rPr>
          <w:spacing w:val="-8"/>
        </w:rPr>
        <w:t> </w:t>
      </w:r>
      <w:r>
        <w:rPr>
          <w:w w:val="95"/>
        </w:rPr>
        <w:t>a</w:t>
      </w:r>
      <w:r>
        <w:rPr>
          <w:spacing w:val="-7"/>
          <w:w w:val="95"/>
        </w:rPr>
        <w:t>n</w:t>
      </w:r>
      <w:r>
        <w:rPr>
          <w:w w:val="106"/>
        </w:rPr>
        <w:t>y</w:t>
      </w:r>
      <w:r>
        <w:rPr/>
        <w:t> </w:t>
      </w:r>
      <w:r>
        <w:rPr>
          <w:spacing w:val="-8"/>
        </w:rPr>
        <w:t> </w:t>
      </w:r>
      <w:r>
        <w:rPr>
          <w:rFonts w:ascii="Times New Roman" w:hAnsi="Times New Roman"/>
          <w:i/>
          <w:w w:val="115"/>
        </w:rPr>
        <w:t>M</w:t>
      </w:r>
      <w:r>
        <w:rPr>
          <w:rFonts w:ascii="Times New Roman" w:hAnsi="Times New Roman"/>
          <w:i/>
        </w:rPr>
        <w:t> </w:t>
      </w:r>
      <w:r>
        <w:rPr>
          <w:rFonts w:ascii="Times New Roman" w:hAnsi="Times New Roman"/>
          <w:i/>
          <w:spacing w:val="12"/>
        </w:rPr>
        <w:t> </w:t>
      </w:r>
      <w:r>
        <w:rPr>
          <w:w w:val="93"/>
        </w:rPr>
        <w:t>in</w:t>
      </w:r>
      <w:r>
        <w:rPr/>
        <w:t> </w:t>
      </w:r>
      <w:r>
        <w:rPr>
          <w:spacing w:val="-8"/>
        </w:rPr>
        <w:t> </w:t>
      </w:r>
      <w:r>
        <w:rPr>
          <w:rFonts w:ascii="MS UI Gothic" w:hAnsi="MS UI Gothic"/>
          <w:spacing w:val="-1"/>
          <w:w w:val="211"/>
        </w:rPr>
        <w:t>{</w:t>
      </w:r>
      <w:r>
        <w:rPr>
          <w:w w:val="80"/>
        </w:rPr>
        <w:t>0</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09"/>
        </w:rPr>
        <w:t>,</w:t>
      </w:r>
      <w:r>
        <w:rPr>
          <w:rFonts w:ascii="Times New Roman" w:hAnsi="Times New Roman"/>
          <w:i/>
          <w:spacing w:val="-19"/>
        </w:rPr>
        <w:t> </w:t>
      </w:r>
      <w:r>
        <w:rPr>
          <w:rFonts w:ascii="Times New Roman" w:hAnsi="Times New Roman"/>
          <w:i/>
          <w:w w:val="119"/>
        </w:rPr>
        <w:t>n</w:t>
      </w:r>
      <w:r>
        <w:rPr>
          <w:rFonts w:ascii="Times New Roman" w:hAnsi="Times New Roman"/>
          <w:i/>
          <w:spacing w:val="10"/>
        </w:rPr>
        <w:t> </w:t>
      </w:r>
      <w:r>
        <w:rPr>
          <w:rFonts w:ascii="MS UI Gothic" w:hAnsi="MS UI Gothic"/>
          <w:w w:val="115"/>
        </w:rPr>
        <w:t>−</w:t>
      </w:r>
      <w:r>
        <w:rPr>
          <w:rFonts w:ascii="MS UI Gothic" w:hAnsi="MS UI Gothic"/>
          <w:spacing w:val="-1"/>
        </w:rPr>
        <w:t> </w:t>
      </w:r>
      <w:r>
        <w:rPr>
          <w:spacing w:val="-1"/>
          <w:w w:val="115"/>
        </w:rPr>
        <w:t>1</w:t>
      </w:r>
      <w:r>
        <w:rPr>
          <w:rFonts w:ascii="MS UI Gothic" w:hAnsi="MS UI Gothic"/>
          <w:w w:val="211"/>
        </w:rPr>
        <w:t>}</w:t>
      </w:r>
      <w:r>
        <w:rPr>
          <w:w w:val="101"/>
        </w:rPr>
        <w:t>,</w:t>
      </w:r>
      <w:r>
        <w:rPr/>
        <w:t> </w:t>
      </w:r>
      <w:r>
        <w:rPr>
          <w:spacing w:val="-1"/>
        </w:rPr>
        <w:t> </w:t>
      </w:r>
      <w:r>
        <w:rPr>
          <w:w w:val="97"/>
        </w:rPr>
        <w:t>the</w:t>
      </w:r>
      <w:r>
        <w:rPr/>
        <w:t> </w:t>
      </w:r>
      <w:r>
        <w:rPr>
          <w:spacing w:val="-8"/>
        </w:rPr>
        <w:t> </w:t>
      </w:r>
      <w:r>
        <w:rPr>
          <w:spacing w:val="-1"/>
          <w:w w:val="93"/>
        </w:rPr>
        <w:t>f</w:t>
      </w:r>
      <w:r>
        <w:rPr>
          <w:w w:val="93"/>
        </w:rPr>
        <w:t>oll</w:t>
      </w:r>
      <w:r>
        <w:rPr>
          <w:spacing w:val="-6"/>
          <w:w w:val="93"/>
        </w:rPr>
        <w:t>o</w:t>
      </w:r>
      <w:r>
        <w:rPr>
          <w:w w:val="95"/>
        </w:rPr>
        <w:t>wing </w:t>
      </w:r>
      <w:r>
        <w:rPr>
          <w:w w:val="105"/>
        </w:rPr>
        <w:t>equation</w:t>
      </w:r>
      <w:r>
        <w:rPr>
          <w:spacing w:val="15"/>
          <w:w w:val="105"/>
        </w:rPr>
        <w:t> </w:t>
      </w:r>
      <w:r>
        <w:rPr>
          <w:w w:val="105"/>
        </w:rPr>
        <w:t>holds.</w:t>
      </w:r>
    </w:p>
    <w:p>
      <w:pPr>
        <w:pStyle w:val="BodyText"/>
        <w:spacing w:before="6"/>
        <w:rPr>
          <w:sz w:val="25"/>
        </w:rPr>
      </w:pPr>
    </w:p>
    <w:p>
      <w:pPr>
        <w:tabs>
          <w:tab w:pos="9071" w:val="left" w:leader="none"/>
        </w:tabs>
        <w:spacing w:before="1"/>
        <w:ind w:left="4016" w:right="0" w:firstLine="0"/>
        <w:jc w:val="left"/>
        <w:rPr>
          <w:sz w:val="22"/>
        </w:rPr>
      </w:pPr>
      <w:bookmarkStart w:name="_bookmark166" w:id="320"/>
      <w:bookmarkEnd w:id="320"/>
      <w:r>
        <w:rPr/>
      </w:r>
      <w:r>
        <w:rPr>
          <w:rFonts w:ascii="Times New Roman"/>
          <w:i/>
          <w:spacing w:val="7"/>
          <w:w w:val="110"/>
          <w:sz w:val="22"/>
        </w:rPr>
        <w:t>M</w:t>
      </w:r>
      <w:r>
        <w:rPr>
          <w:rFonts w:ascii="Times New Roman"/>
          <w:i/>
          <w:spacing w:val="7"/>
          <w:w w:val="110"/>
          <w:sz w:val="22"/>
          <w:vertAlign w:val="superscript"/>
        </w:rPr>
        <w:t>de</w:t>
      </w:r>
      <w:r>
        <w:rPr>
          <w:rFonts w:ascii="Times New Roman"/>
          <w:i/>
          <w:spacing w:val="7"/>
          <w:w w:val="110"/>
          <w:sz w:val="22"/>
          <w:vertAlign w:val="baseline"/>
        </w:rPr>
        <w:t> </w:t>
      </w:r>
      <w:r>
        <w:rPr>
          <w:w w:val="110"/>
          <w:sz w:val="22"/>
          <w:vertAlign w:val="baseline"/>
        </w:rPr>
        <w:t>mod </w:t>
      </w:r>
      <w:r>
        <w:rPr>
          <w:rFonts w:ascii="Times New Roman"/>
          <w:i/>
          <w:w w:val="110"/>
          <w:sz w:val="22"/>
          <w:vertAlign w:val="baseline"/>
        </w:rPr>
        <w:t>n</w:t>
      </w:r>
      <w:r>
        <w:rPr>
          <w:rFonts w:ascii="Times New Roman"/>
          <w:i/>
          <w:spacing w:val="-11"/>
          <w:w w:val="110"/>
          <w:sz w:val="22"/>
          <w:vertAlign w:val="baseline"/>
        </w:rPr>
        <w:t> </w:t>
      </w:r>
      <w:r>
        <w:rPr>
          <w:w w:val="110"/>
          <w:sz w:val="22"/>
          <w:vertAlign w:val="baseline"/>
        </w:rPr>
        <w:t>=</w:t>
      </w:r>
      <w:r>
        <w:rPr>
          <w:spacing w:val="-2"/>
          <w:w w:val="110"/>
          <w:sz w:val="22"/>
          <w:vertAlign w:val="baseline"/>
        </w:rPr>
        <w:t> </w:t>
      </w:r>
      <w:r>
        <w:rPr>
          <w:rFonts w:ascii="Times New Roman"/>
          <w:i/>
          <w:w w:val="110"/>
          <w:sz w:val="22"/>
          <w:vertAlign w:val="baseline"/>
        </w:rPr>
        <w:t>M</w:t>
        <w:tab/>
      </w:r>
      <w:r>
        <w:rPr>
          <w:w w:val="110"/>
          <w:sz w:val="22"/>
          <w:vertAlign w:val="baseline"/>
        </w:rPr>
        <w:t>(6.3)</w:t>
      </w:r>
    </w:p>
    <w:p>
      <w:pPr>
        <w:pStyle w:val="BodyText"/>
        <w:spacing w:before="10"/>
        <w:rPr>
          <w:sz w:val="31"/>
        </w:rPr>
      </w:pPr>
    </w:p>
    <w:p>
      <w:pPr>
        <w:pStyle w:val="BodyText"/>
        <w:spacing w:line="326" w:lineRule="auto"/>
        <w:ind w:left="520" w:right="1097"/>
        <w:jc w:val="both"/>
      </w:pPr>
      <w:r>
        <w:rPr>
          <w:spacing w:val="-9"/>
        </w:rPr>
        <w:t>We</w:t>
      </w:r>
      <w:r>
        <w:rPr>
          <w:spacing w:val="-10"/>
        </w:rPr>
        <w:t> </w:t>
      </w:r>
      <w:r>
        <w:rPr/>
        <w:t>establish</w:t>
      </w:r>
      <w:r>
        <w:rPr>
          <w:spacing w:val="-9"/>
        </w:rPr>
        <w:t> </w:t>
      </w:r>
      <w:r>
        <w:rPr/>
        <w:t>the</w:t>
      </w:r>
      <w:r>
        <w:rPr>
          <w:spacing w:val="-8"/>
        </w:rPr>
        <w:t> </w:t>
      </w:r>
      <w:r>
        <w:rPr/>
        <w:t>above</w:t>
      </w:r>
      <w:r>
        <w:rPr>
          <w:spacing w:val="-10"/>
        </w:rPr>
        <w:t> </w:t>
      </w:r>
      <w:r>
        <w:rPr/>
        <w:t>Equation</w:t>
      </w:r>
      <w:r>
        <w:rPr>
          <w:spacing w:val="-8"/>
        </w:rPr>
        <w:t> </w:t>
      </w:r>
      <w:r>
        <w:rPr/>
        <w:t>using</w:t>
      </w:r>
      <w:r>
        <w:rPr>
          <w:spacing w:val="-10"/>
        </w:rPr>
        <w:t> </w:t>
      </w:r>
      <w:r>
        <w:rPr/>
        <w:t>a</w:t>
      </w:r>
      <w:r>
        <w:rPr>
          <w:spacing w:val="-9"/>
        </w:rPr>
        <w:t> </w:t>
      </w:r>
      <w:r>
        <w:rPr/>
        <w:t>nice</w:t>
      </w:r>
      <w:r>
        <w:rPr>
          <w:spacing w:val="-9"/>
        </w:rPr>
        <w:t> </w:t>
      </w:r>
      <w:r>
        <w:rPr/>
        <w:t>theorem</w:t>
      </w:r>
      <w:r>
        <w:rPr>
          <w:spacing w:val="-9"/>
        </w:rPr>
        <w:t> </w:t>
      </w:r>
      <w:r>
        <w:rPr/>
        <w:t>due</w:t>
      </w:r>
      <w:r>
        <w:rPr>
          <w:spacing w:val="-9"/>
        </w:rPr>
        <w:t> </w:t>
      </w:r>
      <w:r>
        <w:rPr/>
        <w:t>to</w:t>
      </w:r>
      <w:r>
        <w:rPr>
          <w:spacing w:val="-9"/>
        </w:rPr>
        <w:t> </w:t>
      </w:r>
      <w:r>
        <w:rPr/>
        <w:t>the</w:t>
      </w:r>
      <w:r>
        <w:rPr>
          <w:spacing w:val="-9"/>
        </w:rPr>
        <w:t> </w:t>
      </w:r>
      <w:r>
        <w:rPr>
          <w:spacing w:val="-5"/>
        </w:rPr>
        <w:t>French</w:t>
      </w:r>
      <w:r>
        <w:rPr>
          <w:spacing w:val="-8"/>
        </w:rPr>
        <w:t> </w:t>
      </w:r>
      <w:r>
        <w:rPr/>
        <w:t>mathematician</w:t>
      </w:r>
      <w:r>
        <w:rPr>
          <w:spacing w:val="-9"/>
        </w:rPr>
        <w:t> </w:t>
      </w:r>
      <w:r>
        <w:rPr/>
        <w:t>Pierre </w:t>
      </w:r>
      <w:r>
        <w:rPr>
          <w:spacing w:val="-3"/>
        </w:rPr>
        <w:t>Fermat, </w:t>
      </w:r>
      <w:r>
        <w:rPr/>
        <w:t>called </w:t>
      </w:r>
      <w:r>
        <w:rPr>
          <w:spacing w:val="-3"/>
        </w:rPr>
        <w:t>Fermat’s </w:t>
      </w:r>
      <w:r>
        <w:rPr/>
        <w:t>Little</w:t>
      </w:r>
      <w:r>
        <w:rPr>
          <w:spacing w:val="-22"/>
        </w:rPr>
        <w:t> </w:t>
      </w:r>
      <w:r>
        <w:rPr/>
        <w:t>Theorem.</w:t>
      </w:r>
    </w:p>
    <w:p>
      <w:pPr>
        <w:pStyle w:val="BodyText"/>
        <w:spacing w:before="2"/>
        <w:rPr>
          <w:sz w:val="19"/>
        </w:rPr>
      </w:pPr>
    </w:p>
    <w:p>
      <w:pPr>
        <w:spacing w:before="1"/>
        <w:ind w:left="520" w:right="0" w:firstLine="0"/>
        <w:jc w:val="both"/>
        <w:rPr>
          <w:rFonts w:ascii="Times New Roman" w:hAnsi="Times New Roman"/>
          <w:i/>
          <w:sz w:val="22"/>
        </w:rPr>
      </w:pPr>
      <w:r>
        <w:rPr>
          <w:b/>
          <w:w w:val="105"/>
          <w:sz w:val="22"/>
        </w:rPr>
        <w:t>Theorem 8 (Fermat’s Little Theorem) </w:t>
      </w:r>
      <w:r>
        <w:rPr>
          <w:rFonts w:ascii="Times New Roman" w:hAnsi="Times New Roman"/>
          <w:i/>
          <w:w w:val="105"/>
          <w:sz w:val="22"/>
        </w:rPr>
        <w:t>If p is prime, then for all </w:t>
      </w:r>
      <w:r>
        <w:rPr>
          <w:w w:val="105"/>
          <w:sz w:val="22"/>
        </w:rPr>
        <w:t>1 </w:t>
      </w:r>
      <w:r>
        <w:rPr>
          <w:rFonts w:ascii="MS UI Gothic" w:hAnsi="MS UI Gothic"/>
          <w:w w:val="125"/>
          <w:sz w:val="22"/>
        </w:rPr>
        <w:t>≤ </w:t>
      </w:r>
      <w:r>
        <w:rPr>
          <w:rFonts w:ascii="Times New Roman" w:hAnsi="Times New Roman"/>
          <w:i/>
          <w:w w:val="105"/>
          <w:sz w:val="22"/>
        </w:rPr>
        <w:t>a &lt; p, we have</w:t>
      </w:r>
    </w:p>
    <w:p>
      <w:pPr>
        <w:spacing w:before="309"/>
        <w:ind w:left="0" w:right="578" w:firstLine="0"/>
        <w:jc w:val="center"/>
        <w:rPr>
          <w:rFonts w:ascii="Times New Roman" w:hAnsi="Times New Roman"/>
          <w:i/>
          <w:sz w:val="22"/>
        </w:rPr>
      </w:pPr>
      <w:r>
        <w:rPr>
          <w:rFonts w:ascii="Times New Roman" w:hAnsi="Times New Roman"/>
          <w:i/>
          <w:sz w:val="22"/>
        </w:rPr>
        <w:t>a</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mod </w:t>
      </w:r>
      <w:r>
        <w:rPr>
          <w:rFonts w:ascii="Times New Roman" w:hAnsi="Times New Roman"/>
          <w:i/>
          <w:sz w:val="22"/>
          <w:vertAlign w:val="baseline"/>
        </w:rPr>
        <w:t>p </w:t>
      </w:r>
      <w:r>
        <w:rPr>
          <w:sz w:val="22"/>
          <w:vertAlign w:val="baseline"/>
        </w:rPr>
        <w:t>= 1</w:t>
      </w:r>
      <w:r>
        <w:rPr>
          <w:rFonts w:ascii="Times New Roman" w:hAnsi="Times New Roman"/>
          <w:i/>
          <w:sz w:val="22"/>
          <w:vertAlign w:val="baseline"/>
        </w:rPr>
        <w:t>.</w:t>
      </w:r>
    </w:p>
    <w:p>
      <w:pPr>
        <w:pStyle w:val="BodyText"/>
        <w:spacing w:before="8"/>
        <w:rPr>
          <w:rFonts w:ascii="Times New Roman"/>
          <w:i/>
          <w:sz w:val="25"/>
        </w:rPr>
      </w:pPr>
    </w:p>
    <w:p>
      <w:pPr>
        <w:spacing w:line="288" w:lineRule="auto" w:before="1"/>
        <w:ind w:left="520" w:right="1098" w:firstLine="0"/>
        <w:jc w:val="both"/>
        <w:rPr>
          <w:sz w:val="22"/>
        </w:rPr>
      </w:pPr>
      <w:r>
        <w:rPr>
          <w:b/>
          <w:w w:val="105"/>
          <w:sz w:val="22"/>
        </w:rPr>
        <w:t>Proof:</w:t>
      </w:r>
      <w:r>
        <w:rPr>
          <w:b/>
          <w:spacing w:val="12"/>
          <w:w w:val="105"/>
          <w:sz w:val="22"/>
        </w:rPr>
        <w:t> </w:t>
      </w:r>
      <w:r>
        <w:rPr>
          <w:w w:val="105"/>
          <w:sz w:val="22"/>
        </w:rPr>
        <w:t>Consider</w:t>
      </w:r>
      <w:r>
        <w:rPr>
          <w:spacing w:val="-5"/>
          <w:w w:val="105"/>
          <w:sz w:val="22"/>
        </w:rPr>
        <w:t> </w:t>
      </w:r>
      <w:r>
        <w:rPr>
          <w:rFonts w:ascii="Times New Roman" w:hAnsi="Times New Roman"/>
          <w:i/>
          <w:w w:val="105"/>
          <w:sz w:val="22"/>
        </w:rPr>
        <w:t>a</w:t>
      </w:r>
      <w:r>
        <w:rPr>
          <w:rFonts w:ascii="Times New Roman" w:hAnsi="Times New Roman"/>
          <w:i/>
          <w:spacing w:val="-30"/>
          <w:w w:val="105"/>
          <w:sz w:val="22"/>
        </w:rPr>
        <w:t> </w:t>
      </w:r>
      <w:r>
        <w:rPr>
          <w:rFonts w:ascii="MS UI Gothic" w:hAnsi="MS UI Gothic"/>
          <w:w w:val="125"/>
          <w:sz w:val="22"/>
        </w:rPr>
        <w:t>·</w:t>
      </w:r>
      <w:r>
        <w:rPr>
          <w:rFonts w:ascii="MS UI Gothic" w:hAnsi="MS UI Gothic"/>
          <w:spacing w:val="-55"/>
          <w:w w:val="125"/>
          <w:sz w:val="22"/>
        </w:rPr>
        <w:t> </w:t>
      </w:r>
      <w:r>
        <w:rPr>
          <w:rFonts w:ascii="Times New Roman" w:hAnsi="Times New Roman"/>
          <w:i/>
          <w:w w:val="105"/>
          <w:sz w:val="22"/>
        </w:rPr>
        <w:t>x</w:t>
      </w:r>
      <w:r>
        <w:rPr>
          <w:rFonts w:ascii="Times New Roman" w:hAnsi="Times New Roman"/>
          <w:i/>
          <w:spacing w:val="-7"/>
          <w:w w:val="105"/>
          <w:sz w:val="22"/>
        </w:rPr>
        <w:t> </w:t>
      </w:r>
      <w:r>
        <w:rPr>
          <w:w w:val="105"/>
          <w:sz w:val="22"/>
        </w:rPr>
        <w:t>and</w:t>
      </w:r>
      <w:r>
        <w:rPr>
          <w:spacing w:val="-5"/>
          <w:w w:val="105"/>
          <w:sz w:val="22"/>
        </w:rPr>
        <w:t> </w:t>
      </w:r>
      <w:r>
        <w:rPr>
          <w:rFonts w:ascii="Times New Roman" w:hAnsi="Times New Roman"/>
          <w:i/>
          <w:w w:val="105"/>
          <w:sz w:val="22"/>
        </w:rPr>
        <w:t>a</w:t>
      </w:r>
      <w:r>
        <w:rPr>
          <w:rFonts w:ascii="Times New Roman" w:hAnsi="Times New Roman"/>
          <w:i/>
          <w:spacing w:val="-30"/>
          <w:w w:val="105"/>
          <w:sz w:val="22"/>
        </w:rPr>
        <w:t> </w:t>
      </w:r>
      <w:r>
        <w:rPr>
          <w:rFonts w:ascii="MS UI Gothic" w:hAnsi="MS UI Gothic"/>
          <w:w w:val="125"/>
          <w:sz w:val="22"/>
        </w:rPr>
        <w:t>·</w:t>
      </w:r>
      <w:r>
        <w:rPr>
          <w:rFonts w:ascii="MS UI Gothic" w:hAnsi="MS UI Gothic"/>
          <w:spacing w:val="-56"/>
          <w:w w:val="125"/>
          <w:sz w:val="22"/>
        </w:rPr>
        <w:t> </w:t>
      </w:r>
      <w:r>
        <w:rPr>
          <w:rFonts w:ascii="Times New Roman" w:hAnsi="Times New Roman"/>
          <w:i/>
          <w:w w:val="105"/>
          <w:sz w:val="22"/>
        </w:rPr>
        <w:t>y</w:t>
      </w:r>
      <w:r>
        <w:rPr>
          <w:rFonts w:ascii="Times New Roman" w:hAnsi="Times New Roman"/>
          <w:i/>
          <w:spacing w:val="-1"/>
          <w:w w:val="105"/>
          <w:sz w:val="22"/>
        </w:rPr>
        <w:t> </w:t>
      </w:r>
      <w:r>
        <w:rPr>
          <w:w w:val="105"/>
          <w:sz w:val="22"/>
        </w:rPr>
        <w:t>for</w:t>
      </w:r>
      <w:r>
        <w:rPr>
          <w:spacing w:val="-6"/>
          <w:w w:val="105"/>
          <w:sz w:val="22"/>
        </w:rPr>
        <w:t> </w:t>
      </w:r>
      <w:r>
        <w:rPr>
          <w:rFonts w:ascii="Times New Roman" w:hAnsi="Times New Roman"/>
          <w:i/>
          <w:w w:val="105"/>
          <w:sz w:val="22"/>
        </w:rPr>
        <w:t>x</w:t>
      </w:r>
      <w:r>
        <w:rPr>
          <w:rFonts w:ascii="Times New Roman" w:hAnsi="Times New Roman"/>
          <w:i/>
          <w:spacing w:val="-12"/>
          <w:w w:val="105"/>
          <w:sz w:val="22"/>
        </w:rPr>
        <w:t> </w:t>
      </w:r>
      <w:r>
        <w:rPr>
          <w:rFonts w:ascii="MS UI Gothic" w:hAnsi="MS UI Gothic"/>
          <w:w w:val="105"/>
          <w:sz w:val="22"/>
        </w:rPr>
        <w:t>/</w:t>
      </w:r>
      <w:r>
        <w:rPr>
          <w:w w:val="105"/>
          <w:sz w:val="22"/>
        </w:rPr>
        <w:t>=</w:t>
      </w:r>
      <w:r>
        <w:rPr>
          <w:spacing w:val="-10"/>
          <w:w w:val="105"/>
          <w:sz w:val="22"/>
        </w:rPr>
        <w:t> </w:t>
      </w:r>
      <w:r>
        <w:rPr>
          <w:rFonts w:ascii="Times New Roman" w:hAnsi="Times New Roman"/>
          <w:i/>
          <w:spacing w:val="3"/>
          <w:w w:val="105"/>
          <w:sz w:val="22"/>
        </w:rPr>
        <w:t>y</w:t>
      </w:r>
      <w:r>
        <w:rPr>
          <w:spacing w:val="3"/>
          <w:w w:val="105"/>
          <w:sz w:val="22"/>
        </w:rPr>
        <w:t>,</w:t>
      </w:r>
      <w:r>
        <w:rPr>
          <w:spacing w:val="-5"/>
          <w:w w:val="105"/>
          <w:sz w:val="22"/>
        </w:rPr>
        <w:t> </w:t>
      </w:r>
      <w:r>
        <w:rPr>
          <w:w w:val="105"/>
          <w:sz w:val="22"/>
        </w:rPr>
        <w:t>1</w:t>
      </w:r>
      <w:r>
        <w:rPr>
          <w:spacing w:val="-10"/>
          <w:w w:val="105"/>
          <w:sz w:val="22"/>
        </w:rPr>
        <w:t> </w:t>
      </w:r>
      <w:r>
        <w:rPr>
          <w:rFonts w:ascii="MS UI Gothic" w:hAnsi="MS UI Gothic"/>
          <w:w w:val="125"/>
          <w:sz w:val="22"/>
        </w:rPr>
        <w:t>≤</w:t>
      </w:r>
      <w:r>
        <w:rPr>
          <w:rFonts w:ascii="MS UI Gothic" w:hAnsi="MS UI Gothic"/>
          <w:spacing w:val="-38"/>
          <w:w w:val="125"/>
          <w:sz w:val="22"/>
        </w:rPr>
        <w:t> </w:t>
      </w:r>
      <w:r>
        <w:rPr>
          <w:rFonts w:ascii="Times New Roman" w:hAnsi="Times New Roman"/>
          <w:i/>
          <w:w w:val="105"/>
          <w:sz w:val="22"/>
        </w:rPr>
        <w:t>x,</w:t>
      </w:r>
      <w:r>
        <w:rPr>
          <w:rFonts w:ascii="Times New Roman" w:hAnsi="Times New Roman"/>
          <w:i/>
          <w:spacing w:val="-30"/>
          <w:w w:val="105"/>
          <w:sz w:val="22"/>
        </w:rPr>
        <w:t> </w:t>
      </w:r>
      <w:r>
        <w:rPr>
          <w:rFonts w:ascii="Times New Roman" w:hAnsi="Times New Roman"/>
          <w:i/>
          <w:w w:val="105"/>
          <w:sz w:val="22"/>
        </w:rPr>
        <w:t>y</w:t>
      </w:r>
      <w:r>
        <w:rPr>
          <w:rFonts w:ascii="Times New Roman" w:hAnsi="Times New Roman"/>
          <w:i/>
          <w:spacing w:val="-7"/>
          <w:w w:val="105"/>
          <w:sz w:val="22"/>
        </w:rPr>
        <w:t> </w:t>
      </w:r>
      <w:r>
        <w:rPr>
          <w:rFonts w:ascii="Times New Roman" w:hAnsi="Times New Roman"/>
          <w:i/>
          <w:w w:val="105"/>
          <w:sz w:val="22"/>
        </w:rPr>
        <w:t>&lt;</w:t>
      </w:r>
      <w:r>
        <w:rPr>
          <w:rFonts w:ascii="Times New Roman" w:hAnsi="Times New Roman"/>
          <w:i/>
          <w:spacing w:val="-12"/>
          <w:w w:val="105"/>
          <w:sz w:val="22"/>
        </w:rPr>
        <w:t> </w:t>
      </w:r>
      <w:r>
        <w:rPr>
          <w:rFonts w:ascii="Times New Roman" w:hAnsi="Times New Roman"/>
          <w:i/>
          <w:w w:val="105"/>
          <w:sz w:val="22"/>
        </w:rPr>
        <w:t>p</w:t>
      </w:r>
      <w:r>
        <w:rPr>
          <w:w w:val="105"/>
          <w:sz w:val="22"/>
        </w:rPr>
        <w:t>.</w:t>
      </w:r>
      <w:r>
        <w:rPr>
          <w:spacing w:val="16"/>
          <w:w w:val="105"/>
          <w:sz w:val="22"/>
        </w:rPr>
        <w:t> </w:t>
      </w:r>
      <w:r>
        <w:rPr>
          <w:spacing w:val="-10"/>
          <w:w w:val="105"/>
          <w:sz w:val="22"/>
        </w:rPr>
        <w:t>We</w:t>
      </w:r>
      <w:r>
        <w:rPr>
          <w:spacing w:val="-4"/>
          <w:w w:val="105"/>
          <w:sz w:val="22"/>
        </w:rPr>
        <w:t> </w:t>
      </w:r>
      <w:r>
        <w:rPr>
          <w:w w:val="105"/>
          <w:sz w:val="22"/>
        </w:rPr>
        <w:t>claim</w:t>
      </w:r>
      <w:r>
        <w:rPr>
          <w:spacing w:val="-5"/>
          <w:w w:val="105"/>
          <w:sz w:val="22"/>
        </w:rPr>
        <w:t> </w:t>
      </w:r>
      <w:r>
        <w:rPr>
          <w:w w:val="105"/>
          <w:sz w:val="22"/>
        </w:rPr>
        <w:t>they</w:t>
      </w:r>
      <w:r>
        <w:rPr>
          <w:spacing w:val="-5"/>
          <w:w w:val="105"/>
          <w:sz w:val="22"/>
        </w:rPr>
        <w:t> </w:t>
      </w:r>
      <w:r>
        <w:rPr>
          <w:w w:val="105"/>
          <w:sz w:val="22"/>
        </w:rPr>
        <w:t>are</w:t>
      </w:r>
      <w:r>
        <w:rPr>
          <w:spacing w:val="-6"/>
          <w:w w:val="105"/>
          <w:sz w:val="22"/>
        </w:rPr>
        <w:t> </w:t>
      </w:r>
      <w:r>
        <w:rPr>
          <w:w w:val="105"/>
          <w:sz w:val="22"/>
        </w:rPr>
        <w:t>different</w:t>
      </w:r>
      <w:r>
        <w:rPr>
          <w:spacing w:val="13"/>
          <w:w w:val="105"/>
          <w:sz w:val="22"/>
        </w:rPr>
        <w:t> </w:t>
      </w:r>
      <w:r>
        <w:rPr>
          <w:w w:val="105"/>
          <w:sz w:val="22"/>
        </w:rPr>
        <w:t>mod</w:t>
      </w:r>
      <w:r>
        <w:rPr>
          <w:spacing w:val="-38"/>
          <w:w w:val="105"/>
          <w:sz w:val="22"/>
        </w:rPr>
        <w:t> </w:t>
      </w:r>
      <w:r>
        <w:rPr>
          <w:rFonts w:ascii="Times New Roman" w:hAnsi="Times New Roman"/>
          <w:i/>
          <w:w w:val="105"/>
          <w:sz w:val="22"/>
        </w:rPr>
        <w:t>p</w:t>
      </w:r>
      <w:r>
        <w:rPr>
          <w:rFonts w:ascii="Times New Roman" w:hAnsi="Times New Roman"/>
          <w:i/>
          <w:spacing w:val="-7"/>
          <w:w w:val="105"/>
          <w:sz w:val="22"/>
        </w:rPr>
        <w:t> </w:t>
      </w:r>
      <w:r>
        <w:rPr>
          <w:spacing w:val="-22"/>
          <w:w w:val="105"/>
          <w:sz w:val="22"/>
        </w:rPr>
        <w:t>since </w:t>
      </w:r>
      <w:r>
        <w:rPr>
          <w:w w:val="105"/>
          <w:sz w:val="22"/>
        </w:rPr>
        <w:t>otherwise,</w:t>
      </w:r>
      <w:r>
        <w:rPr>
          <w:spacing w:val="-17"/>
          <w:w w:val="105"/>
          <w:sz w:val="22"/>
        </w:rPr>
        <w:t> </w:t>
      </w:r>
      <w:r>
        <w:rPr>
          <w:rFonts w:ascii="Times New Roman" w:hAnsi="Times New Roman"/>
          <w:i/>
          <w:w w:val="105"/>
          <w:sz w:val="22"/>
        </w:rPr>
        <w:t>p</w:t>
      </w:r>
      <w:r>
        <w:rPr>
          <w:rFonts w:ascii="Times New Roman" w:hAnsi="Times New Roman"/>
          <w:i/>
          <w:spacing w:val="-21"/>
          <w:w w:val="105"/>
          <w:sz w:val="22"/>
        </w:rPr>
        <w:t> </w:t>
      </w:r>
      <w:r>
        <w:rPr>
          <w:w w:val="105"/>
          <w:sz w:val="22"/>
        </w:rPr>
        <w:t>divides</w:t>
      </w:r>
      <w:r>
        <w:rPr>
          <w:spacing w:val="-19"/>
          <w:w w:val="105"/>
          <w:sz w:val="22"/>
        </w:rPr>
        <w:t> </w:t>
      </w:r>
      <w:r>
        <w:rPr>
          <w:rFonts w:ascii="Times New Roman" w:hAnsi="Times New Roman"/>
          <w:i/>
          <w:w w:val="105"/>
          <w:sz w:val="22"/>
        </w:rPr>
        <w:t>a</w:t>
      </w:r>
      <w:r>
        <w:rPr>
          <w:rFonts w:ascii="Times New Roman" w:hAnsi="Times New Roman"/>
          <w:i/>
          <w:spacing w:val="-21"/>
          <w:w w:val="105"/>
          <w:sz w:val="22"/>
        </w:rPr>
        <w:t> </w:t>
      </w:r>
      <w:r>
        <w:rPr>
          <w:w w:val="105"/>
          <w:sz w:val="22"/>
        </w:rPr>
        <w:t>or</w:t>
      </w:r>
      <w:r>
        <w:rPr>
          <w:spacing w:val="-20"/>
          <w:w w:val="105"/>
          <w:sz w:val="22"/>
        </w:rPr>
        <w:t> </w:t>
      </w:r>
      <w:r>
        <w:rPr>
          <w:rFonts w:ascii="Times New Roman" w:hAnsi="Times New Roman"/>
          <w:i/>
          <w:spacing w:val="8"/>
          <w:w w:val="105"/>
          <w:sz w:val="22"/>
        </w:rPr>
        <w:t>x</w:t>
      </w:r>
      <w:r>
        <w:rPr>
          <w:rFonts w:ascii="MS UI Gothic" w:hAnsi="MS UI Gothic"/>
          <w:spacing w:val="8"/>
          <w:w w:val="105"/>
          <w:sz w:val="22"/>
        </w:rPr>
        <w:t>−</w:t>
      </w:r>
      <w:r>
        <w:rPr>
          <w:rFonts w:ascii="Times New Roman" w:hAnsi="Times New Roman"/>
          <w:i/>
          <w:spacing w:val="8"/>
          <w:w w:val="105"/>
          <w:sz w:val="22"/>
        </w:rPr>
        <w:t>y</w:t>
      </w:r>
      <w:r>
        <w:rPr>
          <w:spacing w:val="8"/>
          <w:w w:val="105"/>
          <w:sz w:val="22"/>
        </w:rPr>
        <w:t>,</w:t>
      </w:r>
      <w:r>
        <w:rPr>
          <w:spacing w:val="-17"/>
          <w:w w:val="105"/>
          <w:sz w:val="22"/>
        </w:rPr>
        <w:t> </w:t>
      </w:r>
      <w:r>
        <w:rPr>
          <w:w w:val="105"/>
          <w:sz w:val="22"/>
        </w:rPr>
        <w:t>both</w:t>
      </w:r>
      <w:r>
        <w:rPr>
          <w:spacing w:val="-19"/>
          <w:w w:val="105"/>
          <w:sz w:val="22"/>
        </w:rPr>
        <w:t> </w:t>
      </w:r>
      <w:r>
        <w:rPr>
          <w:w w:val="105"/>
          <w:sz w:val="22"/>
        </w:rPr>
        <w:t>not</w:t>
      </w:r>
      <w:r>
        <w:rPr>
          <w:spacing w:val="-19"/>
          <w:w w:val="105"/>
          <w:sz w:val="22"/>
        </w:rPr>
        <w:t> </w:t>
      </w:r>
      <w:r>
        <w:rPr>
          <w:w w:val="105"/>
          <w:sz w:val="22"/>
        </w:rPr>
        <w:t>possible.</w:t>
      </w:r>
      <w:r>
        <w:rPr>
          <w:spacing w:val="5"/>
          <w:w w:val="105"/>
          <w:sz w:val="22"/>
        </w:rPr>
        <w:t> </w:t>
      </w:r>
      <w:r>
        <w:rPr>
          <w:w w:val="105"/>
          <w:sz w:val="22"/>
        </w:rPr>
        <w:t>So,</w:t>
      </w:r>
      <w:r>
        <w:rPr>
          <w:spacing w:val="-16"/>
          <w:w w:val="105"/>
          <w:sz w:val="22"/>
        </w:rPr>
        <w:t> </w:t>
      </w:r>
      <w:r>
        <w:rPr>
          <w:rFonts w:ascii="Times New Roman" w:hAnsi="Times New Roman"/>
          <w:i/>
          <w:spacing w:val="8"/>
          <w:w w:val="105"/>
          <w:sz w:val="22"/>
        </w:rPr>
        <w:t>a</w:t>
      </w:r>
      <w:r>
        <w:rPr>
          <w:rFonts w:ascii="MS UI Gothic" w:hAnsi="MS UI Gothic"/>
          <w:spacing w:val="8"/>
          <w:w w:val="105"/>
          <w:sz w:val="22"/>
        </w:rPr>
        <w:t>·</w:t>
      </w:r>
      <w:r>
        <w:rPr>
          <w:spacing w:val="8"/>
          <w:w w:val="105"/>
          <w:sz w:val="22"/>
        </w:rPr>
        <w:t>1</w:t>
      </w:r>
      <w:r>
        <w:rPr>
          <w:spacing w:val="-16"/>
          <w:w w:val="105"/>
          <w:sz w:val="22"/>
        </w:rPr>
        <w:t> </w:t>
      </w:r>
      <w:r>
        <w:rPr>
          <w:w w:val="105"/>
          <w:sz w:val="22"/>
        </w:rPr>
        <w:t>mod</w:t>
      </w:r>
      <w:r>
        <w:rPr>
          <w:spacing w:val="-16"/>
          <w:w w:val="105"/>
          <w:sz w:val="22"/>
        </w:rPr>
        <w:t> </w:t>
      </w:r>
      <w:r>
        <w:rPr>
          <w:rFonts w:ascii="Times New Roman" w:hAnsi="Times New Roman"/>
          <w:i/>
          <w:w w:val="105"/>
          <w:sz w:val="22"/>
        </w:rPr>
        <w:t>p</w:t>
      </w:r>
      <w:r>
        <w:rPr>
          <w:w w:val="105"/>
          <w:sz w:val="22"/>
        </w:rPr>
        <w:t>,</w:t>
      </w:r>
      <w:r>
        <w:rPr>
          <w:spacing w:val="-17"/>
          <w:w w:val="105"/>
          <w:sz w:val="22"/>
        </w:rPr>
        <w:t> </w:t>
      </w:r>
      <w:r>
        <w:rPr>
          <w:rFonts w:ascii="Times New Roman" w:hAnsi="Times New Roman"/>
          <w:i/>
          <w:spacing w:val="8"/>
          <w:w w:val="105"/>
          <w:sz w:val="22"/>
        </w:rPr>
        <w:t>a</w:t>
      </w:r>
      <w:r>
        <w:rPr>
          <w:rFonts w:ascii="MS UI Gothic" w:hAnsi="MS UI Gothic"/>
          <w:spacing w:val="8"/>
          <w:w w:val="105"/>
          <w:sz w:val="22"/>
        </w:rPr>
        <w:t>·</w:t>
      </w:r>
      <w:r>
        <w:rPr>
          <w:spacing w:val="8"/>
          <w:w w:val="105"/>
          <w:sz w:val="22"/>
        </w:rPr>
        <w:t>2</w:t>
      </w:r>
      <w:r>
        <w:rPr>
          <w:spacing w:val="-15"/>
          <w:w w:val="105"/>
          <w:sz w:val="22"/>
        </w:rPr>
        <w:t> </w:t>
      </w:r>
      <w:r>
        <w:rPr>
          <w:w w:val="105"/>
          <w:sz w:val="22"/>
        </w:rPr>
        <w:t>mod</w:t>
      </w:r>
      <w:r>
        <w:rPr>
          <w:spacing w:val="-16"/>
          <w:w w:val="105"/>
          <w:sz w:val="22"/>
        </w:rPr>
        <w:t> </w:t>
      </w:r>
      <w:r>
        <w:rPr>
          <w:rFonts w:ascii="Times New Roman" w:hAnsi="Times New Roman"/>
          <w:i/>
          <w:w w:val="105"/>
          <w:sz w:val="22"/>
        </w:rPr>
        <w:t>p</w:t>
      </w:r>
      <w:r>
        <w:rPr>
          <w:w w:val="105"/>
          <w:sz w:val="22"/>
        </w:rPr>
        <w:t>,</w:t>
      </w:r>
      <w:r>
        <w:rPr>
          <w:spacing w:val="-17"/>
          <w:w w:val="105"/>
          <w:sz w:val="22"/>
        </w:rPr>
        <w:t> </w:t>
      </w:r>
      <w:r>
        <w:rPr>
          <w:w w:val="105"/>
          <w:sz w:val="22"/>
        </w:rPr>
        <w:t>.</w:t>
      </w:r>
      <w:r>
        <w:rPr>
          <w:spacing w:val="-32"/>
          <w:w w:val="105"/>
          <w:sz w:val="22"/>
        </w:rPr>
        <w:t> </w:t>
      </w:r>
      <w:r>
        <w:rPr>
          <w:w w:val="105"/>
          <w:sz w:val="22"/>
        </w:rPr>
        <w:t>.</w:t>
      </w:r>
      <w:r>
        <w:rPr>
          <w:spacing w:val="-32"/>
          <w:w w:val="105"/>
          <w:sz w:val="22"/>
        </w:rPr>
        <w:t> </w:t>
      </w:r>
      <w:r>
        <w:rPr>
          <w:w w:val="105"/>
          <w:sz w:val="22"/>
        </w:rPr>
        <w:t>.</w:t>
      </w:r>
      <w:r>
        <w:rPr>
          <w:spacing w:val="-32"/>
          <w:w w:val="105"/>
          <w:sz w:val="22"/>
        </w:rPr>
        <w:t> </w:t>
      </w:r>
      <w:r>
        <w:rPr>
          <w:w w:val="105"/>
          <w:sz w:val="22"/>
        </w:rPr>
        <w:t>,</w:t>
      </w:r>
      <w:r>
        <w:rPr>
          <w:spacing w:val="-17"/>
          <w:w w:val="105"/>
          <w:sz w:val="22"/>
        </w:rPr>
        <w:t> </w:t>
      </w:r>
      <w:r>
        <w:rPr>
          <w:rFonts w:ascii="Times New Roman" w:hAnsi="Times New Roman"/>
          <w:i/>
          <w:spacing w:val="7"/>
          <w:w w:val="105"/>
          <w:sz w:val="22"/>
        </w:rPr>
        <w:t>a</w:t>
      </w:r>
      <w:r>
        <w:rPr>
          <w:rFonts w:ascii="MS UI Gothic" w:hAnsi="MS UI Gothic"/>
          <w:spacing w:val="7"/>
          <w:w w:val="105"/>
          <w:sz w:val="22"/>
        </w:rPr>
        <w:t>·</w:t>
      </w:r>
      <w:r>
        <w:rPr>
          <w:spacing w:val="7"/>
          <w:w w:val="105"/>
          <w:sz w:val="22"/>
        </w:rPr>
        <w:t>(</w:t>
      </w:r>
      <w:r>
        <w:rPr>
          <w:rFonts w:ascii="Times New Roman" w:hAnsi="Times New Roman"/>
          <w:i/>
          <w:spacing w:val="7"/>
          <w:w w:val="105"/>
          <w:sz w:val="22"/>
        </w:rPr>
        <w:t>p</w:t>
      </w:r>
      <w:r>
        <w:rPr>
          <w:rFonts w:ascii="MS UI Gothic" w:hAnsi="MS UI Gothic"/>
          <w:spacing w:val="7"/>
          <w:w w:val="105"/>
          <w:sz w:val="22"/>
        </w:rPr>
        <w:t>−</w:t>
      </w:r>
      <w:r>
        <w:rPr>
          <w:spacing w:val="7"/>
          <w:w w:val="105"/>
          <w:sz w:val="22"/>
        </w:rPr>
        <w:t>1)</w:t>
      </w:r>
      <w:r>
        <w:rPr>
          <w:spacing w:val="-16"/>
          <w:w w:val="105"/>
          <w:sz w:val="22"/>
        </w:rPr>
        <w:t> </w:t>
      </w:r>
      <w:r>
        <w:rPr>
          <w:w w:val="105"/>
          <w:sz w:val="22"/>
        </w:rPr>
        <w:t>mod</w:t>
      </w:r>
      <w:r>
        <w:rPr>
          <w:spacing w:val="-15"/>
          <w:w w:val="105"/>
          <w:sz w:val="22"/>
        </w:rPr>
        <w:t> </w:t>
      </w:r>
      <w:r>
        <w:rPr>
          <w:rFonts w:ascii="Times New Roman" w:hAnsi="Times New Roman"/>
          <w:i/>
          <w:w w:val="105"/>
          <w:sz w:val="22"/>
        </w:rPr>
        <w:t>p </w:t>
      </w:r>
      <w:r>
        <w:rPr>
          <w:w w:val="94"/>
          <w:sz w:val="22"/>
        </w:rPr>
        <w:t>are</w:t>
      </w:r>
      <w:r>
        <w:rPr>
          <w:spacing w:val="19"/>
          <w:sz w:val="22"/>
        </w:rPr>
        <w:t> </w:t>
      </w:r>
      <w:r>
        <w:rPr>
          <w:w w:val="97"/>
          <w:sz w:val="22"/>
        </w:rPr>
        <w:t>all</w:t>
      </w:r>
      <w:r>
        <w:rPr>
          <w:spacing w:val="19"/>
          <w:sz w:val="22"/>
        </w:rPr>
        <w:t> </w:t>
      </w:r>
      <w:r>
        <w:rPr>
          <w:w w:val="92"/>
          <w:sz w:val="22"/>
        </w:rPr>
        <w:t>differe</w:t>
      </w:r>
      <w:r>
        <w:rPr>
          <w:spacing w:val="-6"/>
          <w:w w:val="92"/>
          <w:sz w:val="22"/>
        </w:rPr>
        <w:t>n</w:t>
      </w:r>
      <w:r>
        <w:rPr>
          <w:w w:val="111"/>
          <w:sz w:val="22"/>
        </w:rPr>
        <w:t>t</w:t>
      </w:r>
      <w:r>
        <w:rPr>
          <w:spacing w:val="19"/>
          <w:sz w:val="22"/>
        </w:rPr>
        <w:t> </w:t>
      </w:r>
      <w:r>
        <w:rPr>
          <w:spacing w:val="-6"/>
          <w:w w:val="93"/>
          <w:sz w:val="22"/>
        </w:rPr>
        <w:t>n</w:t>
      </w:r>
      <w:r>
        <w:rPr>
          <w:w w:val="94"/>
          <w:sz w:val="22"/>
        </w:rPr>
        <w:t>u</w:t>
      </w:r>
      <w:r>
        <w:rPr>
          <w:spacing w:val="-6"/>
          <w:w w:val="94"/>
          <w:sz w:val="22"/>
        </w:rPr>
        <w:t>m</w:t>
      </w:r>
      <w:r>
        <w:rPr>
          <w:spacing w:val="6"/>
          <w:w w:val="98"/>
          <w:sz w:val="22"/>
        </w:rPr>
        <w:t>b</w:t>
      </w:r>
      <w:r>
        <w:rPr>
          <w:w w:val="91"/>
          <w:sz w:val="22"/>
        </w:rPr>
        <w:t>ers</w:t>
      </w:r>
      <w:r>
        <w:rPr>
          <w:spacing w:val="19"/>
          <w:sz w:val="22"/>
        </w:rPr>
        <w:t> </w:t>
      </w:r>
      <w:r>
        <w:rPr>
          <w:w w:val="93"/>
          <w:sz w:val="22"/>
        </w:rPr>
        <w:t>in</w:t>
      </w:r>
      <w:r>
        <w:rPr>
          <w:spacing w:val="20"/>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99"/>
          <w:sz w:val="22"/>
        </w:rPr>
        <w:t>p</w:t>
      </w:r>
      <w:r>
        <w:rPr>
          <w:rFonts w:ascii="Times New Roman" w:hAnsi="Times New Roman"/>
          <w:i/>
          <w:spacing w:val="-7"/>
          <w:sz w:val="22"/>
        </w:rPr>
        <w:t> </w:t>
      </w:r>
      <w:r>
        <w:rPr>
          <w:rFonts w:ascii="MS UI Gothic" w:hAnsi="MS UI Gothic"/>
          <w:w w:val="115"/>
          <w:sz w:val="22"/>
        </w:rPr>
        <w:t>−</w:t>
      </w:r>
      <w:r>
        <w:rPr>
          <w:rFonts w:ascii="MS UI Gothic" w:hAnsi="MS UI Gothic"/>
          <w:spacing w:val="-19"/>
          <w:sz w:val="22"/>
        </w:rPr>
        <w:t> </w:t>
      </w:r>
      <w:r>
        <w:rPr>
          <w:spacing w:val="-1"/>
          <w:w w:val="115"/>
          <w:sz w:val="22"/>
        </w:rPr>
        <w:t>1</w:t>
      </w:r>
      <w:r>
        <w:rPr>
          <w:rFonts w:ascii="MS UI Gothic" w:hAnsi="MS UI Gothic"/>
          <w:w w:val="211"/>
          <w:sz w:val="22"/>
        </w:rPr>
        <w:t>}</w:t>
      </w:r>
      <w:r>
        <w:rPr>
          <w:w w:val="101"/>
          <w:sz w:val="22"/>
        </w:rPr>
        <w:t>.</w:t>
      </w:r>
      <w:r>
        <w:rPr>
          <w:sz w:val="22"/>
        </w:rPr>
        <w:t> </w:t>
      </w:r>
      <w:r>
        <w:rPr>
          <w:spacing w:val="-10"/>
          <w:sz w:val="22"/>
        </w:rPr>
        <w:t> </w:t>
      </w:r>
      <w:r>
        <w:rPr>
          <w:w w:val="105"/>
          <w:sz w:val="22"/>
        </w:rPr>
        <w:t>T</w:t>
      </w:r>
      <w:r>
        <w:rPr>
          <w:spacing w:val="-6"/>
          <w:w w:val="105"/>
          <w:sz w:val="22"/>
        </w:rPr>
        <w:t>h</w:t>
      </w:r>
      <w:r>
        <w:rPr>
          <w:w w:val="95"/>
          <w:sz w:val="22"/>
        </w:rPr>
        <w:t>us,</w:t>
      </w:r>
      <w:r>
        <w:rPr>
          <w:spacing w:val="19"/>
          <w:sz w:val="22"/>
        </w:rPr>
        <w:t> </w:t>
      </w:r>
      <w:r>
        <w:rPr>
          <w:spacing w:val="-7"/>
          <w:w w:val="97"/>
          <w:sz w:val="22"/>
        </w:rPr>
        <w:t>w</w:t>
      </w:r>
      <w:r>
        <w:rPr>
          <w:w w:val="91"/>
          <w:sz w:val="22"/>
        </w:rPr>
        <w:t>e</w:t>
      </w:r>
      <w:r>
        <w:rPr>
          <w:spacing w:val="19"/>
          <w:sz w:val="22"/>
        </w:rPr>
        <w:t> </w:t>
      </w:r>
      <w:r>
        <w:rPr>
          <w:w w:val="96"/>
          <w:sz w:val="22"/>
        </w:rPr>
        <w:t>h</w:t>
      </w:r>
      <w:r>
        <w:rPr>
          <w:spacing w:val="-6"/>
          <w:w w:val="96"/>
          <w:sz w:val="22"/>
        </w:rPr>
        <w:t>a</w:t>
      </w:r>
      <w:r>
        <w:rPr>
          <w:spacing w:val="-6"/>
          <w:w w:val="105"/>
          <w:sz w:val="22"/>
        </w:rPr>
        <w:t>v</w:t>
      </w:r>
      <w:r>
        <w:rPr>
          <w:w w:val="91"/>
          <w:sz w:val="22"/>
        </w:rPr>
        <w:t>e</w:t>
      </w:r>
    </w:p>
    <w:p>
      <w:pPr>
        <w:spacing w:before="254"/>
        <w:ind w:left="0" w:right="578" w:firstLine="0"/>
        <w:jc w:val="center"/>
        <w:rPr>
          <w:rFonts w:ascii="Times New Roman" w:hAnsi="Times New Roman"/>
          <w:i/>
          <w:sz w:val="22"/>
        </w:rPr>
      </w:pPr>
      <w:r>
        <w:rPr>
          <w:w w:val="110"/>
          <w:sz w:val="22"/>
        </w:rPr>
        <w:t>(</w:t>
      </w:r>
      <w:r>
        <w:rPr>
          <w:rFonts w:ascii="Times New Roman" w:hAnsi="Times New Roman"/>
          <w:i/>
          <w:w w:val="110"/>
          <w:sz w:val="22"/>
        </w:rPr>
        <w:t>a </w:t>
      </w:r>
      <w:r>
        <w:rPr>
          <w:rFonts w:ascii="MS UI Gothic" w:hAnsi="MS UI Gothic"/>
          <w:w w:val="110"/>
          <w:sz w:val="22"/>
        </w:rPr>
        <w:t>· </w:t>
      </w:r>
      <w:r>
        <w:rPr>
          <w:w w:val="110"/>
          <w:sz w:val="22"/>
        </w:rPr>
        <w:t>1) </w:t>
      </w:r>
      <w:r>
        <w:rPr>
          <w:rFonts w:ascii="MS UI Gothic" w:hAnsi="MS UI Gothic"/>
          <w:w w:val="110"/>
          <w:sz w:val="22"/>
        </w:rPr>
        <w:t>· </w:t>
      </w:r>
      <w:r>
        <w:rPr>
          <w:w w:val="110"/>
          <w:sz w:val="22"/>
        </w:rPr>
        <w:t>(</w:t>
      </w:r>
      <w:r>
        <w:rPr>
          <w:rFonts w:ascii="Times New Roman" w:hAnsi="Times New Roman"/>
          <w:i/>
          <w:w w:val="110"/>
          <w:sz w:val="22"/>
        </w:rPr>
        <w:t>a </w:t>
      </w:r>
      <w:r>
        <w:rPr>
          <w:rFonts w:ascii="MS UI Gothic" w:hAnsi="MS UI Gothic"/>
          <w:w w:val="110"/>
          <w:sz w:val="22"/>
        </w:rPr>
        <w:t>· </w:t>
      </w:r>
      <w:r>
        <w:rPr>
          <w:w w:val="110"/>
          <w:sz w:val="22"/>
        </w:rPr>
        <w:t>2) </w:t>
      </w:r>
      <w:r>
        <w:rPr>
          <w:rFonts w:ascii="MS UI Gothic" w:hAnsi="MS UI Gothic"/>
          <w:w w:val="110"/>
          <w:sz w:val="22"/>
        </w:rPr>
        <w:t>· · · </w:t>
      </w:r>
      <w:r>
        <w:rPr>
          <w:w w:val="110"/>
          <w:sz w:val="22"/>
        </w:rPr>
        <w:t>(</w:t>
      </w:r>
      <w:r>
        <w:rPr>
          <w:rFonts w:ascii="Times New Roman" w:hAnsi="Times New Roman"/>
          <w:i/>
          <w:w w:val="110"/>
          <w:sz w:val="22"/>
        </w:rPr>
        <w:t>a </w:t>
      </w:r>
      <w:r>
        <w:rPr>
          <w:rFonts w:ascii="MS UI Gothic" w:hAnsi="MS UI Gothic"/>
          <w:w w:val="110"/>
          <w:sz w:val="22"/>
        </w:rPr>
        <w:t>· </w:t>
      </w:r>
      <w:r>
        <w:rPr>
          <w:w w:val="110"/>
          <w:sz w:val="22"/>
        </w:rPr>
        <w:t>(</w:t>
      </w:r>
      <w:r>
        <w:rPr>
          <w:rFonts w:ascii="Times New Roman" w:hAnsi="Times New Roman"/>
          <w:i/>
          <w:w w:val="110"/>
          <w:sz w:val="22"/>
        </w:rPr>
        <w:t>p </w:t>
      </w:r>
      <w:r>
        <w:rPr>
          <w:rFonts w:ascii="MS UI Gothic" w:hAnsi="MS UI Gothic"/>
          <w:w w:val="110"/>
          <w:sz w:val="22"/>
        </w:rPr>
        <w:t>− </w:t>
      </w:r>
      <w:r>
        <w:rPr>
          <w:w w:val="110"/>
          <w:sz w:val="22"/>
        </w:rPr>
        <w:t>1)) = </w:t>
      </w:r>
      <w:r>
        <w:rPr>
          <w:rFonts w:ascii="Times New Roman" w:hAnsi="Times New Roman"/>
          <w:i/>
          <w:w w:val="110"/>
          <w:sz w:val="22"/>
        </w:rPr>
        <w:t>a</w:t>
      </w:r>
      <w:r>
        <w:rPr>
          <w:rFonts w:ascii="Times New Roman" w:hAnsi="Times New Roman"/>
          <w:i/>
          <w:w w:val="110"/>
          <w:sz w:val="22"/>
          <w:vertAlign w:val="superscript"/>
        </w:rPr>
        <w:t>p</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w:t>
      </w:r>
      <w:r>
        <w:rPr>
          <w:rFonts w:ascii="Times New Roman" w:hAnsi="Times New Roman"/>
          <w:i/>
          <w:w w:val="110"/>
          <w:sz w:val="22"/>
          <w:vertAlign w:val="baseline"/>
        </w:rPr>
        <w:t>p </w:t>
      </w:r>
      <w:r>
        <w:rPr>
          <w:rFonts w:ascii="MS UI Gothic" w:hAnsi="MS UI Gothic"/>
          <w:w w:val="110"/>
          <w:sz w:val="22"/>
          <w:vertAlign w:val="baseline"/>
        </w:rPr>
        <w:t>− </w:t>
      </w:r>
      <w:r>
        <w:rPr>
          <w:w w:val="110"/>
          <w:sz w:val="22"/>
          <w:vertAlign w:val="baseline"/>
        </w:rPr>
        <w:t>1)! = (</w:t>
      </w:r>
      <w:r>
        <w:rPr>
          <w:rFonts w:ascii="Times New Roman" w:hAnsi="Times New Roman"/>
          <w:i/>
          <w:w w:val="110"/>
          <w:sz w:val="22"/>
          <w:vertAlign w:val="baseline"/>
        </w:rPr>
        <w:t>p </w:t>
      </w:r>
      <w:r>
        <w:rPr>
          <w:rFonts w:ascii="MS UI Gothic" w:hAnsi="MS UI Gothic"/>
          <w:w w:val="110"/>
          <w:sz w:val="22"/>
          <w:vertAlign w:val="baseline"/>
        </w:rPr>
        <w:t>− </w:t>
      </w:r>
      <w:r>
        <w:rPr>
          <w:w w:val="110"/>
          <w:sz w:val="22"/>
          <w:vertAlign w:val="baseline"/>
        </w:rPr>
        <w:t>1)! mod </w:t>
      </w:r>
      <w:r>
        <w:rPr>
          <w:rFonts w:ascii="Times New Roman" w:hAnsi="Times New Roman"/>
          <w:i/>
          <w:w w:val="110"/>
          <w:sz w:val="22"/>
          <w:vertAlign w:val="baseline"/>
        </w:rPr>
        <w:t>p.</w:t>
      </w:r>
    </w:p>
    <w:p>
      <w:pPr>
        <w:pStyle w:val="BodyText"/>
        <w:spacing w:before="274"/>
        <w:ind w:right="578"/>
        <w:jc w:val="center"/>
        <w:rPr>
          <w:rFonts w:ascii="Arial" w:hAnsi="Arial"/>
          <w:i/>
        </w:rPr>
      </w:pPr>
      <w:r>
        <w:rPr/>
        <w:t>Thus,</w:t>
      </w:r>
      <w:r>
        <w:rPr>
          <w:spacing w:val="2"/>
        </w:rPr>
        <w:t> </w:t>
      </w:r>
      <w:r>
        <w:rPr>
          <w:rFonts w:ascii="Times New Roman" w:hAnsi="Times New Roman"/>
          <w:i/>
        </w:rPr>
        <w:t>p</w:t>
      </w:r>
      <w:r>
        <w:rPr>
          <w:rFonts w:ascii="Times New Roman" w:hAnsi="Times New Roman"/>
          <w:i/>
          <w:spacing w:val="-1"/>
        </w:rPr>
        <w:t> </w:t>
      </w:r>
      <w:r>
        <w:rPr/>
        <w:t>either divides</w:t>
      </w:r>
      <w:r>
        <w:rPr>
          <w:spacing w:val="1"/>
        </w:rPr>
        <w:t> </w:t>
      </w:r>
      <w:r>
        <w:rPr>
          <w:rFonts w:ascii="Times New Roman" w:hAnsi="Times New Roman"/>
          <w:i/>
        </w:rPr>
        <w:t>a</w:t>
      </w:r>
      <w:r>
        <w:rPr>
          <w:rFonts w:ascii="Times New Roman" w:hAnsi="Times New Roman"/>
          <w:i/>
          <w:vertAlign w:val="superscript"/>
        </w:rPr>
        <w:t>p</w:t>
      </w:r>
      <w:r>
        <w:rPr>
          <w:rFonts w:ascii="Lucida Sans Unicode" w:hAnsi="Lucida Sans Unicode"/>
          <w:vertAlign w:val="superscript"/>
        </w:rPr>
        <w:t>−</w:t>
      </w:r>
      <w:r>
        <w:rPr>
          <w:rFonts w:ascii="Times New Roman" w:hAnsi="Times New Roman"/>
          <w:vertAlign w:val="superscript"/>
        </w:rPr>
        <w:t>1</w:t>
      </w:r>
      <w:r>
        <w:rPr>
          <w:rFonts w:ascii="Times New Roman" w:hAnsi="Times New Roman"/>
          <w:spacing w:val="-24"/>
          <w:vertAlign w:val="baseline"/>
        </w:rPr>
        <w:t> </w:t>
      </w:r>
      <w:r>
        <w:rPr>
          <w:rFonts w:ascii="MS UI Gothic" w:hAnsi="MS UI Gothic"/>
          <w:vertAlign w:val="baseline"/>
        </w:rPr>
        <w:t>−</w:t>
      </w:r>
      <w:r>
        <w:rPr>
          <w:rFonts w:ascii="MS UI Gothic" w:hAnsi="MS UI Gothic"/>
          <w:spacing w:val="-44"/>
          <w:vertAlign w:val="baseline"/>
        </w:rPr>
        <w:t> </w:t>
      </w:r>
      <w:r>
        <w:rPr>
          <w:vertAlign w:val="baseline"/>
        </w:rPr>
        <w:t>1 or divides (</w:t>
      </w:r>
      <w:r>
        <w:rPr>
          <w:rFonts w:ascii="Times New Roman" w:hAnsi="Times New Roman"/>
          <w:i/>
          <w:vertAlign w:val="baseline"/>
        </w:rPr>
        <w:t>p</w:t>
      </w:r>
      <w:r>
        <w:rPr>
          <w:rFonts w:ascii="Times New Roman" w:hAnsi="Times New Roman"/>
          <w:i/>
          <w:spacing w:val="-32"/>
          <w:vertAlign w:val="baseline"/>
        </w:rPr>
        <w:t> </w:t>
      </w:r>
      <w:r>
        <w:rPr>
          <w:rFonts w:ascii="MS UI Gothic" w:hAnsi="MS UI Gothic"/>
          <w:vertAlign w:val="baseline"/>
        </w:rPr>
        <w:t>−</w:t>
      </w:r>
      <w:r>
        <w:rPr>
          <w:rFonts w:ascii="MS UI Gothic" w:hAnsi="MS UI Gothic"/>
          <w:spacing w:val="-44"/>
          <w:vertAlign w:val="baseline"/>
        </w:rPr>
        <w:t> </w:t>
      </w:r>
      <w:r>
        <w:rPr>
          <w:vertAlign w:val="baseline"/>
        </w:rPr>
        <w:t>1)!.</w:t>
      </w:r>
      <w:r>
        <w:rPr>
          <w:spacing w:val="28"/>
          <w:vertAlign w:val="baseline"/>
        </w:rPr>
        <w:t> </w:t>
      </w:r>
      <w:r>
        <w:rPr>
          <w:vertAlign w:val="baseline"/>
        </w:rPr>
        <w:t>The latter is</w:t>
      </w:r>
      <w:r>
        <w:rPr>
          <w:spacing w:val="1"/>
          <w:vertAlign w:val="baseline"/>
        </w:rPr>
        <w:t> </w:t>
      </w:r>
      <w:r>
        <w:rPr>
          <w:vertAlign w:val="baseline"/>
        </w:rPr>
        <w:t>not possible,</w:t>
      </w:r>
      <w:r>
        <w:rPr>
          <w:spacing w:val="2"/>
          <w:vertAlign w:val="baseline"/>
        </w:rPr>
        <w:t> </w:t>
      </w:r>
      <w:r>
        <w:rPr>
          <w:vertAlign w:val="baseline"/>
        </w:rPr>
        <w:t>hence</w:t>
      </w:r>
      <w:r>
        <w:rPr>
          <w:spacing w:val="1"/>
          <w:vertAlign w:val="baseline"/>
        </w:rPr>
        <w:t> </w:t>
      </w:r>
      <w:r>
        <w:rPr>
          <w:vertAlign w:val="baseline"/>
        </w:rPr>
        <w:t>the</w:t>
      </w:r>
      <w:r>
        <w:rPr>
          <w:spacing w:val="1"/>
          <w:vertAlign w:val="baseline"/>
        </w:rPr>
        <w:t> </w:t>
      </w:r>
      <w:r>
        <w:rPr>
          <w:vertAlign w:val="baseline"/>
        </w:rPr>
        <w:t>claim.</w:t>
      </w:r>
      <w:r>
        <w:rPr>
          <w:spacing w:val="29"/>
          <w:vertAlign w:val="baseline"/>
        </w:rPr>
        <w:t> </w:t>
      </w:r>
      <w:r>
        <w:rPr>
          <w:rFonts w:ascii="Arial" w:hAnsi="Arial"/>
          <w:i/>
          <w:vertAlign w:val="baseline"/>
        </w:rPr>
        <w:t>□</w:t>
      </w:r>
    </w:p>
    <w:p>
      <w:pPr>
        <w:pStyle w:val="BodyText"/>
        <w:spacing w:before="7"/>
        <w:rPr>
          <w:rFonts w:ascii="Arial"/>
          <w:i/>
          <w:sz w:val="36"/>
        </w:rPr>
      </w:pPr>
    </w:p>
    <w:p>
      <w:pPr>
        <w:pStyle w:val="BodyText"/>
        <w:ind w:left="858"/>
        <w:rPr>
          <w:rFonts w:ascii="MS UI Gothic" w:hAnsi="MS UI Gothic"/>
        </w:rPr>
      </w:pPr>
      <w:r>
        <w:rPr>
          <w:spacing w:val="-9"/>
          <w:w w:val="105"/>
        </w:rPr>
        <w:t>We</w:t>
      </w:r>
      <w:r>
        <w:rPr>
          <w:spacing w:val="-8"/>
          <w:w w:val="105"/>
        </w:rPr>
        <w:t> </w:t>
      </w:r>
      <w:r>
        <w:rPr>
          <w:w w:val="105"/>
        </w:rPr>
        <w:t>now</w:t>
      </w:r>
      <w:r>
        <w:rPr>
          <w:spacing w:val="-7"/>
          <w:w w:val="105"/>
        </w:rPr>
        <w:t> </w:t>
      </w:r>
      <w:r>
        <w:rPr>
          <w:w w:val="105"/>
        </w:rPr>
        <w:t>establish</w:t>
      </w:r>
      <w:r>
        <w:rPr>
          <w:spacing w:val="-8"/>
          <w:w w:val="105"/>
        </w:rPr>
        <w:t> </w:t>
      </w:r>
      <w:r>
        <w:rPr>
          <w:w w:val="105"/>
        </w:rPr>
        <w:t>Equation</w:t>
      </w:r>
      <w:r>
        <w:rPr>
          <w:spacing w:val="-7"/>
          <w:w w:val="105"/>
        </w:rPr>
        <w:t> </w:t>
      </w:r>
      <w:hyperlink w:history="true" w:anchor="_bookmark166">
        <w:r>
          <w:rPr>
            <w:w w:val="105"/>
          </w:rPr>
          <w:t>6.3.</w:t>
        </w:r>
      </w:hyperlink>
      <w:r>
        <w:rPr>
          <w:spacing w:val="16"/>
          <w:w w:val="105"/>
        </w:rPr>
        <w:t> </w:t>
      </w:r>
      <w:r>
        <w:rPr>
          <w:w w:val="105"/>
        </w:rPr>
        <w:t>Recall</w:t>
      </w:r>
      <w:r>
        <w:rPr>
          <w:spacing w:val="-8"/>
          <w:w w:val="105"/>
        </w:rPr>
        <w:t> </w:t>
      </w:r>
      <w:r>
        <w:rPr>
          <w:w w:val="105"/>
        </w:rPr>
        <w:t>that</w:t>
      </w:r>
      <w:r>
        <w:rPr>
          <w:spacing w:val="-7"/>
          <w:w w:val="105"/>
        </w:rPr>
        <w:t> </w:t>
      </w:r>
      <w:r>
        <w:rPr>
          <w:rFonts w:ascii="Times New Roman" w:hAnsi="Times New Roman"/>
          <w:i/>
          <w:w w:val="105"/>
        </w:rPr>
        <w:t>de</w:t>
      </w:r>
      <w:r>
        <w:rPr>
          <w:rFonts w:ascii="Times New Roman" w:hAnsi="Times New Roman"/>
          <w:i/>
          <w:spacing w:val="-13"/>
          <w:w w:val="105"/>
        </w:rPr>
        <w:t> </w:t>
      </w:r>
      <w:r>
        <w:rPr>
          <w:w w:val="105"/>
        </w:rPr>
        <w:t>mod</w:t>
      </w:r>
      <w:r>
        <w:rPr>
          <w:spacing w:val="-10"/>
          <w:w w:val="105"/>
        </w:rPr>
        <w:t> </w:t>
      </w:r>
      <w:r>
        <w:rPr>
          <w:w w:val="105"/>
        </w:rPr>
        <w:t>(</w:t>
      </w:r>
      <w:r>
        <w:rPr>
          <w:rFonts w:ascii="Times New Roman" w:hAnsi="Times New Roman"/>
          <w:i/>
          <w:w w:val="105"/>
        </w:rPr>
        <w:t>p</w:t>
      </w:r>
      <w:r>
        <w:rPr>
          <w:rFonts w:ascii="Times New Roman" w:hAnsi="Times New Roman"/>
          <w:i/>
          <w:spacing w:val="-34"/>
          <w:w w:val="105"/>
        </w:rPr>
        <w:t> </w:t>
      </w:r>
      <w:r>
        <w:rPr>
          <w:rFonts w:ascii="MS UI Gothic" w:hAnsi="MS UI Gothic"/>
          <w:w w:val="105"/>
        </w:rPr>
        <w:t>−</w:t>
      </w:r>
      <w:r>
        <w:rPr>
          <w:rFonts w:ascii="MS UI Gothic" w:hAnsi="MS UI Gothic"/>
          <w:spacing w:val="-47"/>
          <w:w w:val="105"/>
        </w:rPr>
        <w:t> </w:t>
      </w:r>
      <w:r>
        <w:rPr>
          <w:w w:val="105"/>
        </w:rPr>
        <w:t>1)(</w:t>
      </w:r>
      <w:r>
        <w:rPr>
          <w:rFonts w:ascii="Times New Roman" w:hAnsi="Times New Roman"/>
          <w:i/>
          <w:w w:val="105"/>
        </w:rPr>
        <w:t>q</w:t>
      </w:r>
      <w:r>
        <w:rPr>
          <w:rFonts w:ascii="Times New Roman" w:hAnsi="Times New Roman"/>
          <w:i/>
          <w:spacing w:val="-28"/>
          <w:w w:val="105"/>
        </w:rPr>
        <w:t> </w:t>
      </w:r>
      <w:r>
        <w:rPr>
          <w:rFonts w:ascii="MS UI Gothic" w:hAnsi="MS UI Gothic"/>
          <w:w w:val="105"/>
        </w:rPr>
        <w:t>−</w:t>
      </w:r>
      <w:r>
        <w:rPr>
          <w:rFonts w:ascii="MS UI Gothic" w:hAnsi="MS UI Gothic"/>
          <w:spacing w:val="-47"/>
          <w:w w:val="105"/>
        </w:rPr>
        <w:t> </w:t>
      </w:r>
      <w:r>
        <w:rPr>
          <w:w w:val="105"/>
        </w:rPr>
        <w:t>1)</w:t>
      </w:r>
      <w:r>
        <w:rPr>
          <w:spacing w:val="-10"/>
          <w:w w:val="105"/>
        </w:rPr>
        <w:t> </w:t>
      </w:r>
      <w:r>
        <w:rPr>
          <w:w w:val="105"/>
        </w:rPr>
        <w:t>=</w:t>
      </w:r>
      <w:r>
        <w:rPr>
          <w:spacing w:val="-10"/>
          <w:w w:val="105"/>
        </w:rPr>
        <w:t> </w:t>
      </w:r>
      <w:r>
        <w:rPr>
          <w:w w:val="105"/>
        </w:rPr>
        <w:t>1.</w:t>
      </w:r>
      <w:r>
        <w:rPr>
          <w:spacing w:val="15"/>
          <w:w w:val="105"/>
        </w:rPr>
        <w:t> </w:t>
      </w:r>
      <w:r>
        <w:rPr>
          <w:w w:val="105"/>
        </w:rPr>
        <w:t>So</w:t>
      </w:r>
      <w:r>
        <w:rPr>
          <w:spacing w:val="-7"/>
          <w:w w:val="105"/>
        </w:rPr>
        <w:t> </w:t>
      </w:r>
      <w:r>
        <w:rPr>
          <w:rFonts w:ascii="Times New Roman" w:hAnsi="Times New Roman"/>
          <w:i/>
          <w:w w:val="105"/>
        </w:rPr>
        <w:t>de</w:t>
      </w:r>
      <w:r>
        <w:rPr>
          <w:rFonts w:ascii="Times New Roman" w:hAnsi="Times New Roman"/>
          <w:i/>
          <w:spacing w:val="-12"/>
          <w:w w:val="105"/>
        </w:rPr>
        <w:t> </w:t>
      </w:r>
      <w:r>
        <w:rPr>
          <w:w w:val="105"/>
        </w:rPr>
        <w:t>=</w:t>
      </w:r>
      <w:r>
        <w:rPr>
          <w:spacing w:val="-10"/>
          <w:w w:val="105"/>
        </w:rPr>
        <w:t> </w:t>
      </w:r>
      <w:r>
        <w:rPr>
          <w:rFonts w:ascii="Times New Roman" w:hAnsi="Times New Roman"/>
          <w:i/>
          <w:spacing w:val="2"/>
          <w:w w:val="105"/>
        </w:rPr>
        <w:t>k</w:t>
      </w:r>
      <w:r>
        <w:rPr>
          <w:spacing w:val="2"/>
          <w:w w:val="105"/>
        </w:rPr>
        <w:t>(</w:t>
      </w:r>
      <w:r>
        <w:rPr>
          <w:rFonts w:ascii="Times New Roman" w:hAnsi="Times New Roman"/>
          <w:i/>
          <w:spacing w:val="2"/>
          <w:w w:val="105"/>
        </w:rPr>
        <w:t>p</w:t>
      </w:r>
      <w:r>
        <w:rPr>
          <w:rFonts w:ascii="Times New Roman" w:hAnsi="Times New Roman"/>
          <w:i/>
          <w:spacing w:val="-34"/>
          <w:w w:val="105"/>
        </w:rPr>
        <w:t> </w:t>
      </w:r>
      <w:r>
        <w:rPr>
          <w:rFonts w:ascii="MS UI Gothic" w:hAnsi="MS UI Gothic"/>
          <w:w w:val="105"/>
        </w:rPr>
        <w:t>−</w:t>
      </w:r>
      <w:r>
        <w:rPr>
          <w:rFonts w:ascii="MS UI Gothic" w:hAnsi="MS UI Gothic"/>
          <w:spacing w:val="-47"/>
          <w:w w:val="105"/>
        </w:rPr>
        <w:t> </w:t>
      </w:r>
      <w:r>
        <w:rPr>
          <w:w w:val="105"/>
        </w:rPr>
        <w:t>1)(</w:t>
      </w:r>
      <w:r>
        <w:rPr>
          <w:rFonts w:ascii="Times New Roman" w:hAnsi="Times New Roman"/>
          <w:i/>
          <w:w w:val="105"/>
        </w:rPr>
        <w:t>q</w:t>
      </w:r>
      <w:r>
        <w:rPr>
          <w:rFonts w:ascii="Times New Roman" w:hAnsi="Times New Roman"/>
          <w:i/>
          <w:spacing w:val="-28"/>
          <w:w w:val="105"/>
        </w:rPr>
        <w:t> </w:t>
      </w:r>
      <w:r>
        <w:rPr>
          <w:rFonts w:ascii="MS UI Gothic" w:hAnsi="MS UI Gothic"/>
          <w:w w:val="105"/>
        </w:rPr>
        <w:t>−</w:t>
      </w:r>
    </w:p>
    <w:p>
      <w:pPr>
        <w:pStyle w:val="BodyText"/>
        <w:spacing w:line="266" w:lineRule="auto" w:before="35"/>
        <w:ind w:left="520"/>
      </w:pPr>
      <w:r>
        <w:rPr>
          <w:w w:val="105"/>
        </w:rPr>
        <w:t>1) + 1 for some integer </w:t>
      </w:r>
      <w:r>
        <w:rPr>
          <w:rFonts w:ascii="Times New Roman" w:hAnsi="Times New Roman"/>
          <w:i/>
          <w:w w:val="105"/>
        </w:rPr>
        <w:t>k</w:t>
      </w:r>
      <w:r>
        <w:rPr>
          <w:w w:val="105"/>
        </w:rPr>
        <w:t>. We will show that </w:t>
      </w:r>
      <w:r>
        <w:rPr>
          <w:rFonts w:ascii="Times New Roman" w:hAnsi="Times New Roman"/>
          <w:i/>
          <w:w w:val="105"/>
        </w:rPr>
        <w:t>M </w:t>
      </w:r>
      <w:r>
        <w:rPr>
          <w:rFonts w:ascii="Times New Roman" w:hAnsi="Times New Roman"/>
          <w:w w:val="105"/>
          <w:vertAlign w:val="superscript"/>
        </w:rPr>
        <w:t>(</w:t>
      </w:r>
      <w:r>
        <w:rPr>
          <w:rFonts w:ascii="Times New Roman" w:hAnsi="Times New Roman"/>
          <w:i/>
          <w:w w:val="105"/>
          <w:vertAlign w:val="superscript"/>
        </w:rPr>
        <w:t>p</w:t>
      </w:r>
      <w:r>
        <w:rPr>
          <w:rFonts w:ascii="Lucida Sans Unicode" w:hAnsi="Lucida Sans Unicode"/>
          <w:w w:val="105"/>
          <w:vertAlign w:val="superscript"/>
        </w:rPr>
        <w:t>−</w:t>
      </w:r>
      <w:r>
        <w:rPr>
          <w:rFonts w:ascii="Times New Roman" w:hAnsi="Times New Roman"/>
          <w:w w:val="105"/>
          <w:vertAlign w:val="superscript"/>
        </w:rPr>
        <w:t>1)(</w:t>
      </w:r>
      <w:r>
        <w:rPr>
          <w:rFonts w:ascii="Times New Roman" w:hAnsi="Times New Roman"/>
          <w:i/>
          <w:w w:val="105"/>
          <w:vertAlign w:val="superscript"/>
        </w:rPr>
        <w:t>q</w:t>
      </w:r>
      <w:r>
        <w:rPr>
          <w:rFonts w:ascii="Lucida Sans Unicode" w:hAnsi="Lucida Sans Unicode"/>
          <w:w w:val="105"/>
          <w:vertAlign w:val="superscript"/>
        </w:rPr>
        <w:t>−</w:t>
      </w:r>
      <w:r>
        <w:rPr>
          <w:rFonts w:ascii="Times New Roman" w:hAnsi="Times New Roman"/>
          <w:w w:val="105"/>
          <w:vertAlign w:val="superscript"/>
        </w:rPr>
        <w:t>1)</w:t>
      </w:r>
      <w:r>
        <w:rPr>
          <w:rFonts w:ascii="Times New Roman" w:hAnsi="Times New Roman"/>
          <w:w w:val="105"/>
          <w:vertAlign w:val="baseline"/>
        </w:rPr>
        <w:t> </w:t>
      </w:r>
      <w:r>
        <w:rPr>
          <w:w w:val="105"/>
          <w:vertAlign w:val="baseline"/>
        </w:rPr>
        <w:t>mod </w:t>
      </w:r>
      <w:r>
        <w:rPr>
          <w:rFonts w:ascii="Times New Roman" w:hAnsi="Times New Roman"/>
          <w:i/>
          <w:w w:val="105"/>
          <w:vertAlign w:val="baseline"/>
        </w:rPr>
        <w:t>n </w:t>
      </w:r>
      <w:r>
        <w:rPr>
          <w:w w:val="105"/>
          <w:vertAlign w:val="baseline"/>
        </w:rPr>
        <w:t>is equal to 1. Note that this immediately implies that </w:t>
      </w:r>
      <w:r>
        <w:rPr>
          <w:rFonts w:ascii="Times New Roman" w:hAnsi="Times New Roman"/>
          <w:i/>
          <w:w w:val="105"/>
          <w:vertAlign w:val="baseline"/>
        </w:rPr>
        <w:t>M</w:t>
      </w:r>
      <w:r>
        <w:rPr>
          <w:rFonts w:ascii="Times New Roman" w:hAnsi="Times New Roman"/>
          <w:i/>
          <w:w w:val="105"/>
          <w:vertAlign w:val="superscript"/>
        </w:rPr>
        <w:t>de</w:t>
      </w:r>
      <w:r>
        <w:rPr>
          <w:rFonts w:ascii="Times New Roman" w:hAnsi="Times New Roman"/>
          <w:i/>
          <w:w w:val="105"/>
          <w:vertAlign w:val="baseline"/>
        </w:rPr>
        <w:t> </w:t>
      </w:r>
      <w:r>
        <w:rPr>
          <w:w w:val="105"/>
          <w:vertAlign w:val="baseline"/>
        </w:rPr>
        <w:t>mod </w:t>
      </w:r>
      <w:r>
        <w:rPr>
          <w:rFonts w:ascii="Times New Roman" w:hAnsi="Times New Roman"/>
          <w:i/>
          <w:w w:val="105"/>
          <w:vertAlign w:val="baseline"/>
        </w:rPr>
        <w:t>n </w:t>
      </w:r>
      <w:r>
        <w:rPr>
          <w:w w:val="105"/>
          <w:vertAlign w:val="baseline"/>
        </w:rPr>
        <w:t>= </w:t>
      </w:r>
      <w:r>
        <w:rPr>
          <w:rFonts w:ascii="Times New Roman" w:hAnsi="Times New Roman"/>
          <w:i/>
          <w:w w:val="105"/>
          <w:vertAlign w:val="baseline"/>
        </w:rPr>
        <w:t>M </w:t>
      </w:r>
      <w:r>
        <w:rPr>
          <w:w w:val="105"/>
          <w:vertAlign w:val="baseline"/>
        </w:rPr>
        <w:t>.</w:t>
      </w:r>
    </w:p>
    <w:p>
      <w:pPr>
        <w:pStyle w:val="BodyText"/>
        <w:spacing w:before="57"/>
        <w:ind w:left="858"/>
      </w:pPr>
      <w:r>
        <w:rPr/>
        <w:t>We consider two cases. In the first case, </w:t>
      </w:r>
      <w:r>
        <w:rPr>
          <w:rFonts w:ascii="Times New Roman"/>
          <w:i/>
        </w:rPr>
        <w:t>M </w:t>
      </w:r>
      <w:r>
        <w:rPr/>
        <w:t>is relatively prime to both </w:t>
      </w:r>
      <w:r>
        <w:rPr>
          <w:rFonts w:ascii="Times New Roman"/>
          <w:i/>
        </w:rPr>
        <w:t>p </w:t>
      </w:r>
      <w:r>
        <w:rPr/>
        <w:t>and </w:t>
      </w:r>
      <w:r>
        <w:rPr>
          <w:rFonts w:ascii="Times New Roman"/>
          <w:i/>
        </w:rPr>
        <w:t>q</w:t>
      </w:r>
      <w:r>
        <w:rPr/>
        <w:t>; in the second,</w:t>
      </w:r>
    </w:p>
    <w:p>
      <w:pPr>
        <w:pStyle w:val="BodyText"/>
        <w:spacing w:before="85"/>
        <w:ind w:left="520"/>
        <w:jc w:val="both"/>
      </w:pPr>
      <w:r>
        <w:rPr>
          <w:rFonts w:ascii="Times New Roman"/>
          <w:i/>
        </w:rPr>
        <w:t>M </w:t>
      </w:r>
      <w:r>
        <w:rPr/>
        <w:t>has a common factor with either </w:t>
      </w:r>
      <w:r>
        <w:rPr>
          <w:rFonts w:ascii="Times New Roman"/>
          <w:i/>
        </w:rPr>
        <w:t>p </w:t>
      </w:r>
      <w:r>
        <w:rPr/>
        <w:t>or </w:t>
      </w:r>
      <w:r>
        <w:rPr>
          <w:rFonts w:ascii="Times New Roman"/>
          <w:i/>
        </w:rPr>
        <w:t>q</w:t>
      </w:r>
      <w:r>
        <w:rPr/>
        <w:t>.</w:t>
      </w:r>
    </w:p>
    <w:p>
      <w:pPr>
        <w:pStyle w:val="BodyText"/>
        <w:spacing w:before="9"/>
      </w:pPr>
    </w:p>
    <w:p>
      <w:pPr>
        <w:pStyle w:val="ListParagraph"/>
        <w:numPr>
          <w:ilvl w:val="3"/>
          <w:numId w:val="30"/>
        </w:numPr>
        <w:tabs>
          <w:tab w:pos="1066" w:val="left" w:leader="none"/>
        </w:tabs>
        <w:spacing w:line="338" w:lineRule="exact" w:before="0" w:after="0"/>
        <w:ind w:left="1065" w:right="1097" w:hanging="279"/>
        <w:jc w:val="both"/>
        <w:rPr>
          <w:sz w:val="22"/>
        </w:rPr>
      </w:pPr>
      <w:r>
        <w:rPr>
          <w:sz w:val="22"/>
        </w:rPr>
        <w:t>Let us consider the first case. By </w:t>
      </w:r>
      <w:r>
        <w:rPr>
          <w:spacing w:val="-3"/>
          <w:sz w:val="22"/>
        </w:rPr>
        <w:t>Fermat’s </w:t>
      </w:r>
      <w:r>
        <w:rPr>
          <w:sz w:val="22"/>
        </w:rPr>
        <w:t>Little Theorem, </w:t>
      </w:r>
      <w:r>
        <w:rPr>
          <w:spacing w:val="-4"/>
          <w:sz w:val="22"/>
        </w:rPr>
        <w:t>we </w:t>
      </w:r>
      <w:r>
        <w:rPr>
          <w:sz w:val="22"/>
        </w:rPr>
        <w:t>know that </w:t>
      </w:r>
      <w:r>
        <w:rPr>
          <w:rFonts w:ascii="Times New Roman" w:hAnsi="Times New Roman"/>
          <w:i/>
          <w:spacing w:val="5"/>
          <w:sz w:val="22"/>
        </w:rPr>
        <w:t>M</w:t>
      </w:r>
      <w:r>
        <w:rPr>
          <w:rFonts w:ascii="Times New Roman" w:hAnsi="Times New Roman"/>
          <w:i/>
          <w:spacing w:val="5"/>
          <w:sz w:val="22"/>
          <w:vertAlign w:val="superscript"/>
        </w:rPr>
        <w:t>p</w:t>
      </w:r>
      <w:r>
        <w:rPr>
          <w:rFonts w:ascii="Lucida Sans Unicode" w:hAnsi="Lucida Sans Unicode"/>
          <w:spacing w:val="5"/>
          <w:sz w:val="22"/>
          <w:vertAlign w:val="superscript"/>
        </w:rPr>
        <w:t>−</w:t>
      </w:r>
      <w:r>
        <w:rPr>
          <w:rFonts w:ascii="Times New Roman" w:hAnsi="Times New Roman"/>
          <w:spacing w:val="5"/>
          <w:sz w:val="22"/>
          <w:vertAlign w:val="superscript"/>
        </w:rPr>
        <w:t>1</w:t>
      </w:r>
      <w:r>
        <w:rPr>
          <w:rFonts w:ascii="Times New Roman" w:hAnsi="Times New Roman"/>
          <w:spacing w:val="5"/>
          <w:sz w:val="22"/>
          <w:vertAlign w:val="baseline"/>
        </w:rPr>
        <w:t> </w:t>
      </w:r>
      <w:r>
        <w:rPr>
          <w:sz w:val="22"/>
          <w:vertAlign w:val="baseline"/>
        </w:rPr>
        <w:t>mod </w:t>
      </w:r>
      <w:r>
        <w:rPr>
          <w:rFonts w:ascii="Times New Roman" w:hAnsi="Times New Roman"/>
          <w:i/>
          <w:sz w:val="22"/>
          <w:vertAlign w:val="baseline"/>
        </w:rPr>
        <w:t>p </w:t>
      </w:r>
      <w:r>
        <w:rPr>
          <w:sz w:val="22"/>
          <w:vertAlign w:val="baseline"/>
        </w:rPr>
        <w:t>= 1 and </w:t>
      </w:r>
      <w:r>
        <w:rPr>
          <w:rFonts w:ascii="Times New Roman" w:hAnsi="Times New Roman"/>
          <w:i/>
          <w:spacing w:val="7"/>
          <w:sz w:val="22"/>
          <w:vertAlign w:val="baseline"/>
        </w:rPr>
        <w:t>M</w:t>
      </w:r>
      <w:r>
        <w:rPr>
          <w:rFonts w:ascii="Times New Roman" w:hAnsi="Times New Roman"/>
          <w:i/>
          <w:spacing w:val="7"/>
          <w:sz w:val="22"/>
          <w:vertAlign w:val="superscript"/>
        </w:rPr>
        <w:t>q</w:t>
      </w:r>
      <w:r>
        <w:rPr>
          <w:rFonts w:ascii="Lucida Sans Unicode" w:hAnsi="Lucida Sans Unicode"/>
          <w:spacing w:val="7"/>
          <w:sz w:val="22"/>
          <w:vertAlign w:val="superscript"/>
        </w:rPr>
        <w:t>−</w:t>
      </w:r>
      <w:r>
        <w:rPr>
          <w:rFonts w:ascii="Times New Roman" w:hAnsi="Times New Roman"/>
          <w:spacing w:val="7"/>
          <w:sz w:val="22"/>
          <w:vertAlign w:val="superscript"/>
        </w:rPr>
        <w:t>1</w:t>
      </w:r>
      <w:r>
        <w:rPr>
          <w:rFonts w:ascii="Times New Roman" w:hAnsi="Times New Roman"/>
          <w:spacing w:val="7"/>
          <w:sz w:val="22"/>
          <w:vertAlign w:val="baseline"/>
        </w:rPr>
        <w:t> </w:t>
      </w:r>
      <w:r>
        <w:rPr>
          <w:sz w:val="22"/>
          <w:vertAlign w:val="baseline"/>
        </w:rPr>
        <w:t>mod </w:t>
      </w:r>
      <w:r>
        <w:rPr>
          <w:rFonts w:ascii="Times New Roman" w:hAnsi="Times New Roman"/>
          <w:i/>
          <w:sz w:val="22"/>
          <w:vertAlign w:val="baseline"/>
        </w:rPr>
        <w:t>q </w:t>
      </w:r>
      <w:r>
        <w:rPr>
          <w:sz w:val="22"/>
          <w:vertAlign w:val="baseline"/>
        </w:rPr>
        <w:t>= 1. Therefore, </w:t>
      </w:r>
      <w:r>
        <w:rPr>
          <w:spacing w:val="-4"/>
          <w:sz w:val="22"/>
          <w:vertAlign w:val="baseline"/>
        </w:rPr>
        <w:t>we </w:t>
      </w:r>
      <w:r>
        <w:rPr>
          <w:spacing w:val="-3"/>
          <w:sz w:val="22"/>
          <w:vertAlign w:val="baseline"/>
        </w:rPr>
        <w:t>have </w:t>
      </w:r>
      <w:r>
        <w:rPr>
          <w:rFonts w:ascii="Times New Roman" w:hAnsi="Times New Roman"/>
          <w:i/>
          <w:sz w:val="22"/>
          <w:vertAlign w:val="baseline"/>
        </w:rPr>
        <w:t>M </w:t>
      </w:r>
      <w:r>
        <w:rPr>
          <w:rFonts w:ascii="Times New Roman" w:hAnsi="Times New Roman"/>
          <w:sz w:val="22"/>
          <w:vertAlign w:val="superscript"/>
        </w:rPr>
        <w:t>(</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i/>
          <w:sz w:val="22"/>
          <w:vertAlign w:val="superscript"/>
        </w:rPr>
        <w:t>q</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mod </w:t>
      </w:r>
      <w:r>
        <w:rPr>
          <w:rFonts w:ascii="Times New Roman" w:hAnsi="Times New Roman"/>
          <w:i/>
          <w:sz w:val="22"/>
          <w:vertAlign w:val="baseline"/>
        </w:rPr>
        <w:t>p </w:t>
      </w:r>
      <w:r>
        <w:rPr>
          <w:sz w:val="22"/>
          <w:vertAlign w:val="baseline"/>
        </w:rPr>
        <w:t>and </w:t>
      </w:r>
      <w:r>
        <w:rPr>
          <w:rFonts w:ascii="Times New Roman" w:hAnsi="Times New Roman"/>
          <w:i/>
          <w:sz w:val="22"/>
          <w:vertAlign w:val="baseline"/>
        </w:rPr>
        <w:t>M </w:t>
      </w:r>
      <w:r>
        <w:rPr>
          <w:rFonts w:ascii="Times New Roman" w:hAnsi="Times New Roman"/>
          <w:sz w:val="22"/>
          <w:vertAlign w:val="superscript"/>
        </w:rPr>
        <w:t>(</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i/>
          <w:sz w:val="22"/>
          <w:vertAlign w:val="superscript"/>
        </w:rPr>
        <w:t>q</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mod </w:t>
      </w:r>
      <w:r>
        <w:rPr>
          <w:rFonts w:ascii="Times New Roman" w:hAnsi="Times New Roman"/>
          <w:i/>
          <w:sz w:val="22"/>
          <w:vertAlign w:val="baseline"/>
        </w:rPr>
        <w:t>q  </w:t>
      </w:r>
      <w:r>
        <w:rPr>
          <w:sz w:val="22"/>
          <w:vertAlign w:val="baseline"/>
        </w:rPr>
        <w:t>are both 1. Thus, </w:t>
      </w:r>
      <w:r>
        <w:rPr>
          <w:rFonts w:ascii="Times New Roman" w:hAnsi="Times New Roman"/>
          <w:i/>
          <w:sz w:val="22"/>
          <w:vertAlign w:val="baseline"/>
        </w:rPr>
        <w:t>M </w:t>
      </w:r>
      <w:r>
        <w:rPr>
          <w:rFonts w:ascii="Times New Roman" w:hAnsi="Times New Roman"/>
          <w:sz w:val="22"/>
          <w:vertAlign w:val="superscript"/>
        </w:rPr>
        <w:t>(</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i/>
          <w:sz w:val="22"/>
          <w:vertAlign w:val="superscript"/>
        </w:rPr>
        <w:t>q</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is of the form </w:t>
      </w:r>
      <w:r>
        <w:rPr>
          <w:rFonts w:ascii="Times New Roman" w:hAnsi="Times New Roman"/>
          <w:i/>
          <w:spacing w:val="3"/>
          <w:sz w:val="22"/>
          <w:vertAlign w:val="baseline"/>
        </w:rPr>
        <w:t>k</w:t>
      </w:r>
      <w:r>
        <w:rPr>
          <w:rFonts w:ascii="Times New Roman" w:hAnsi="Times New Roman"/>
          <w:spacing w:val="3"/>
          <w:sz w:val="22"/>
          <w:vertAlign w:val="subscript"/>
        </w:rPr>
        <w:t>1</w:t>
      </w:r>
      <w:r>
        <w:rPr>
          <w:rFonts w:ascii="Times New Roman" w:hAnsi="Times New Roman"/>
          <w:i/>
          <w:spacing w:val="3"/>
          <w:sz w:val="22"/>
          <w:vertAlign w:val="baseline"/>
        </w:rPr>
        <w:t>p </w:t>
      </w:r>
      <w:r>
        <w:rPr>
          <w:sz w:val="22"/>
          <w:vertAlign w:val="baseline"/>
        </w:rPr>
        <w:t>+ 1 as well as of the form </w:t>
      </w:r>
      <w:r>
        <w:rPr>
          <w:rFonts w:ascii="Times New Roman" w:hAnsi="Times New Roman"/>
          <w:i/>
          <w:spacing w:val="3"/>
          <w:sz w:val="22"/>
          <w:vertAlign w:val="baseline"/>
        </w:rPr>
        <w:t>k</w:t>
      </w:r>
      <w:r>
        <w:rPr>
          <w:rFonts w:ascii="Times New Roman" w:hAnsi="Times New Roman"/>
          <w:spacing w:val="3"/>
          <w:sz w:val="22"/>
          <w:vertAlign w:val="subscript"/>
        </w:rPr>
        <w:t>2</w:t>
      </w:r>
      <w:r>
        <w:rPr>
          <w:rFonts w:ascii="Times New Roman" w:hAnsi="Times New Roman"/>
          <w:i/>
          <w:spacing w:val="3"/>
          <w:sz w:val="22"/>
          <w:vertAlign w:val="baseline"/>
        </w:rPr>
        <w:t>q </w:t>
      </w:r>
      <w:r>
        <w:rPr>
          <w:sz w:val="22"/>
          <w:vertAlign w:val="baseline"/>
        </w:rPr>
        <w:t>+ 1 for some integers</w:t>
      </w:r>
      <w:r>
        <w:rPr>
          <w:spacing w:val="-10"/>
          <w:sz w:val="22"/>
          <w:vertAlign w:val="baseline"/>
        </w:rPr>
        <w:t> </w:t>
      </w:r>
      <w:r>
        <w:rPr>
          <w:rFonts w:ascii="Times New Roman" w:hAnsi="Times New Roman"/>
          <w:i/>
          <w:sz w:val="22"/>
          <w:vertAlign w:val="baseline"/>
        </w:rPr>
        <w:t>k</w:t>
      </w:r>
      <w:r>
        <w:rPr>
          <w:rFonts w:ascii="Times New Roman" w:hAnsi="Times New Roman"/>
          <w:sz w:val="22"/>
          <w:vertAlign w:val="subscript"/>
        </w:rPr>
        <w:t>1</w:t>
      </w:r>
      <w:r>
        <w:rPr>
          <w:rFonts w:ascii="Times New Roman" w:hAnsi="Times New Roman"/>
          <w:spacing w:val="-4"/>
          <w:sz w:val="22"/>
          <w:vertAlign w:val="baseline"/>
        </w:rPr>
        <w:t> </w:t>
      </w:r>
      <w:r>
        <w:rPr>
          <w:sz w:val="22"/>
          <w:vertAlign w:val="baseline"/>
        </w:rPr>
        <w:t>and</w:t>
      </w:r>
      <w:r>
        <w:rPr>
          <w:spacing w:val="-9"/>
          <w:sz w:val="22"/>
          <w:vertAlign w:val="baseline"/>
        </w:rPr>
        <w:t> </w:t>
      </w:r>
      <w:r>
        <w:rPr>
          <w:rFonts w:ascii="Times New Roman" w:hAnsi="Times New Roman"/>
          <w:i/>
          <w:spacing w:val="3"/>
          <w:sz w:val="22"/>
          <w:vertAlign w:val="baseline"/>
        </w:rPr>
        <w:t>k</w:t>
      </w:r>
      <w:r>
        <w:rPr>
          <w:rFonts w:ascii="Times New Roman" w:hAnsi="Times New Roman"/>
          <w:spacing w:val="3"/>
          <w:sz w:val="22"/>
          <w:vertAlign w:val="subscript"/>
        </w:rPr>
        <w:t>2</w:t>
      </w:r>
      <w:r>
        <w:rPr>
          <w:spacing w:val="3"/>
          <w:sz w:val="22"/>
          <w:vertAlign w:val="baseline"/>
        </w:rPr>
        <w:t>.</w:t>
      </w:r>
      <w:r>
        <w:rPr>
          <w:spacing w:val="18"/>
          <w:sz w:val="22"/>
          <w:vertAlign w:val="baseline"/>
        </w:rPr>
        <w:t> </w:t>
      </w:r>
      <w:r>
        <w:rPr>
          <w:sz w:val="22"/>
          <w:vertAlign w:val="baseline"/>
        </w:rPr>
        <w:t>This</w:t>
      </w:r>
      <w:r>
        <w:rPr>
          <w:spacing w:val="-9"/>
          <w:sz w:val="22"/>
          <w:vertAlign w:val="baseline"/>
        </w:rPr>
        <w:t> </w:t>
      </w:r>
      <w:r>
        <w:rPr>
          <w:sz w:val="22"/>
          <w:vertAlign w:val="baseline"/>
        </w:rPr>
        <w:t>implies</w:t>
      </w:r>
      <w:r>
        <w:rPr>
          <w:spacing w:val="-10"/>
          <w:sz w:val="22"/>
          <w:vertAlign w:val="baseline"/>
        </w:rPr>
        <w:t> </w:t>
      </w:r>
      <w:r>
        <w:rPr>
          <w:sz w:val="22"/>
          <w:vertAlign w:val="baseline"/>
        </w:rPr>
        <w:t>that</w:t>
      </w:r>
      <w:r>
        <w:rPr>
          <w:spacing w:val="-9"/>
          <w:sz w:val="22"/>
          <w:vertAlign w:val="baseline"/>
        </w:rPr>
        <w:t> </w:t>
      </w:r>
      <w:r>
        <w:rPr>
          <w:rFonts w:ascii="Times New Roman" w:hAnsi="Times New Roman"/>
          <w:i/>
          <w:spacing w:val="3"/>
          <w:sz w:val="22"/>
          <w:vertAlign w:val="baseline"/>
        </w:rPr>
        <w:t>k</w:t>
      </w:r>
      <w:r>
        <w:rPr>
          <w:rFonts w:ascii="Times New Roman" w:hAnsi="Times New Roman"/>
          <w:spacing w:val="3"/>
          <w:sz w:val="22"/>
          <w:vertAlign w:val="subscript"/>
        </w:rPr>
        <w:t>1</w:t>
      </w:r>
      <w:r>
        <w:rPr>
          <w:rFonts w:ascii="Times New Roman" w:hAnsi="Times New Roman"/>
          <w:i/>
          <w:spacing w:val="3"/>
          <w:sz w:val="22"/>
          <w:vertAlign w:val="baseline"/>
        </w:rPr>
        <w:t>p</w:t>
      </w:r>
      <w:r>
        <w:rPr>
          <w:rFonts w:ascii="Times New Roman" w:hAnsi="Times New Roman"/>
          <w:i/>
          <w:spacing w:val="-8"/>
          <w:sz w:val="22"/>
          <w:vertAlign w:val="baseline"/>
        </w:rPr>
        <w:t> </w:t>
      </w:r>
      <w:r>
        <w:rPr>
          <w:sz w:val="22"/>
          <w:vertAlign w:val="baseline"/>
        </w:rPr>
        <w:t>=</w:t>
      </w:r>
      <w:r>
        <w:rPr>
          <w:spacing w:val="-6"/>
          <w:sz w:val="22"/>
          <w:vertAlign w:val="baseline"/>
        </w:rPr>
        <w:t> </w:t>
      </w:r>
      <w:r>
        <w:rPr>
          <w:rFonts w:ascii="Times New Roman" w:hAnsi="Times New Roman"/>
          <w:i/>
          <w:spacing w:val="4"/>
          <w:sz w:val="22"/>
          <w:vertAlign w:val="baseline"/>
        </w:rPr>
        <w:t>k</w:t>
      </w:r>
      <w:r>
        <w:rPr>
          <w:rFonts w:ascii="Times New Roman" w:hAnsi="Times New Roman"/>
          <w:spacing w:val="4"/>
          <w:sz w:val="22"/>
          <w:vertAlign w:val="subscript"/>
        </w:rPr>
        <w:t>2</w:t>
      </w:r>
      <w:r>
        <w:rPr>
          <w:rFonts w:ascii="Times New Roman" w:hAnsi="Times New Roman"/>
          <w:i/>
          <w:spacing w:val="4"/>
          <w:sz w:val="22"/>
          <w:vertAlign w:val="baseline"/>
        </w:rPr>
        <w:t>q</w:t>
      </w:r>
      <w:r>
        <w:rPr>
          <w:spacing w:val="4"/>
          <w:sz w:val="22"/>
          <w:vertAlign w:val="baseline"/>
        </w:rPr>
        <w:t>;</w:t>
      </w:r>
      <w:r>
        <w:rPr>
          <w:spacing w:val="-5"/>
          <w:sz w:val="22"/>
          <w:vertAlign w:val="baseline"/>
        </w:rPr>
        <w:t> </w:t>
      </w:r>
      <w:r>
        <w:rPr>
          <w:sz w:val="22"/>
          <w:vertAlign w:val="baseline"/>
        </w:rPr>
        <w:t>since</w:t>
      </w:r>
      <w:r>
        <w:rPr>
          <w:spacing w:val="-9"/>
          <w:sz w:val="22"/>
          <w:vertAlign w:val="baseline"/>
        </w:rPr>
        <w:t> </w:t>
      </w:r>
      <w:r>
        <w:rPr>
          <w:rFonts w:ascii="Times New Roman" w:hAnsi="Times New Roman"/>
          <w:i/>
          <w:sz w:val="22"/>
          <w:vertAlign w:val="baseline"/>
        </w:rPr>
        <w:t>p</w:t>
      </w:r>
      <w:r>
        <w:rPr>
          <w:rFonts w:ascii="Times New Roman" w:hAnsi="Times New Roman"/>
          <w:i/>
          <w:spacing w:val="-12"/>
          <w:sz w:val="22"/>
          <w:vertAlign w:val="baseline"/>
        </w:rPr>
        <w:t> </w:t>
      </w:r>
      <w:r>
        <w:rPr>
          <w:sz w:val="22"/>
          <w:vertAlign w:val="baseline"/>
        </w:rPr>
        <w:t>and</w:t>
      </w:r>
      <w:r>
        <w:rPr>
          <w:spacing w:val="-9"/>
          <w:sz w:val="22"/>
          <w:vertAlign w:val="baseline"/>
        </w:rPr>
        <w:t> </w:t>
      </w:r>
      <w:r>
        <w:rPr>
          <w:rFonts w:ascii="Times New Roman" w:hAnsi="Times New Roman"/>
          <w:i/>
          <w:sz w:val="22"/>
          <w:vertAlign w:val="baseline"/>
        </w:rPr>
        <w:t>q</w:t>
      </w:r>
      <w:r>
        <w:rPr>
          <w:rFonts w:ascii="Times New Roman" w:hAnsi="Times New Roman"/>
          <w:i/>
          <w:spacing w:val="-6"/>
          <w:sz w:val="22"/>
          <w:vertAlign w:val="baseline"/>
        </w:rPr>
        <w:t> </w:t>
      </w:r>
      <w:r>
        <w:rPr>
          <w:sz w:val="22"/>
          <w:vertAlign w:val="baseline"/>
        </w:rPr>
        <w:t>are</w:t>
      </w:r>
      <w:r>
        <w:rPr>
          <w:spacing w:val="-9"/>
          <w:sz w:val="22"/>
          <w:vertAlign w:val="baseline"/>
        </w:rPr>
        <w:t> </w:t>
      </w:r>
      <w:r>
        <w:rPr>
          <w:sz w:val="22"/>
          <w:vertAlign w:val="baseline"/>
        </w:rPr>
        <w:t>different</w:t>
      </w:r>
      <w:r>
        <w:rPr>
          <w:spacing w:val="-10"/>
          <w:sz w:val="22"/>
          <w:vertAlign w:val="baseline"/>
        </w:rPr>
        <w:t> </w:t>
      </w:r>
      <w:r>
        <w:rPr>
          <w:sz w:val="22"/>
          <w:vertAlign w:val="baseline"/>
        </w:rPr>
        <w:t>primes,</w:t>
      </w:r>
      <w:r>
        <w:rPr>
          <w:spacing w:val="-6"/>
          <w:sz w:val="22"/>
          <w:vertAlign w:val="baseline"/>
        </w:rPr>
        <w:t> </w:t>
      </w:r>
      <w:r>
        <w:rPr>
          <w:sz w:val="22"/>
          <w:vertAlign w:val="baseline"/>
        </w:rPr>
        <w:t>this</w:t>
      </w:r>
      <w:r>
        <w:rPr>
          <w:spacing w:val="-10"/>
          <w:sz w:val="22"/>
          <w:vertAlign w:val="baseline"/>
        </w:rPr>
        <w:t> </w:t>
      </w:r>
      <w:r>
        <w:rPr>
          <w:sz w:val="22"/>
          <w:vertAlign w:val="baseline"/>
        </w:rPr>
        <w:t>can hold only if </w:t>
      </w:r>
      <w:r>
        <w:rPr>
          <w:rFonts w:ascii="Times New Roman" w:hAnsi="Times New Roman"/>
          <w:i/>
          <w:sz w:val="22"/>
          <w:vertAlign w:val="baseline"/>
        </w:rPr>
        <w:t>k</w:t>
      </w:r>
      <w:r>
        <w:rPr>
          <w:rFonts w:ascii="Times New Roman" w:hAnsi="Times New Roman"/>
          <w:sz w:val="22"/>
          <w:vertAlign w:val="subscript"/>
        </w:rPr>
        <w:t>1</w:t>
      </w:r>
      <w:r>
        <w:rPr>
          <w:rFonts w:ascii="Times New Roman" w:hAnsi="Times New Roman"/>
          <w:sz w:val="22"/>
          <w:vertAlign w:val="baseline"/>
        </w:rPr>
        <w:t> </w:t>
      </w:r>
      <w:r>
        <w:rPr>
          <w:sz w:val="22"/>
          <w:vertAlign w:val="baseline"/>
        </w:rPr>
        <w:t>is a multiple of </w:t>
      </w:r>
      <w:r>
        <w:rPr>
          <w:rFonts w:ascii="Times New Roman" w:hAnsi="Times New Roman"/>
          <w:i/>
          <w:sz w:val="22"/>
          <w:vertAlign w:val="baseline"/>
        </w:rPr>
        <w:t>q </w:t>
      </w:r>
      <w:r>
        <w:rPr>
          <w:sz w:val="22"/>
          <w:vertAlign w:val="baseline"/>
        </w:rPr>
        <w:t>and </w:t>
      </w:r>
      <w:r>
        <w:rPr>
          <w:rFonts w:ascii="Times New Roman" w:hAnsi="Times New Roman"/>
          <w:i/>
          <w:sz w:val="22"/>
          <w:vertAlign w:val="baseline"/>
        </w:rPr>
        <w:t>k</w:t>
      </w:r>
      <w:r>
        <w:rPr>
          <w:rFonts w:ascii="Times New Roman" w:hAnsi="Times New Roman"/>
          <w:sz w:val="22"/>
          <w:vertAlign w:val="subscript"/>
        </w:rPr>
        <w:t>2</w:t>
      </w:r>
      <w:r>
        <w:rPr>
          <w:rFonts w:ascii="Times New Roman" w:hAnsi="Times New Roman"/>
          <w:sz w:val="22"/>
          <w:vertAlign w:val="baseline"/>
        </w:rPr>
        <w:t> </w:t>
      </w:r>
      <w:r>
        <w:rPr>
          <w:sz w:val="22"/>
          <w:vertAlign w:val="baseline"/>
        </w:rPr>
        <w:t>is a multiple of </w:t>
      </w:r>
      <w:r>
        <w:rPr>
          <w:rFonts w:ascii="Times New Roman" w:hAnsi="Times New Roman"/>
          <w:i/>
          <w:sz w:val="22"/>
          <w:vertAlign w:val="baseline"/>
        </w:rPr>
        <w:t>p</w:t>
      </w:r>
      <w:r>
        <w:rPr>
          <w:sz w:val="22"/>
          <w:vertAlign w:val="baseline"/>
        </w:rPr>
        <w:t>.  It thus follows that </w:t>
      </w:r>
      <w:r>
        <w:rPr>
          <w:rFonts w:ascii="Times New Roman" w:hAnsi="Times New Roman"/>
          <w:i/>
          <w:sz w:val="22"/>
          <w:vertAlign w:val="baseline"/>
        </w:rPr>
        <w:t>M </w:t>
      </w:r>
      <w:r>
        <w:rPr>
          <w:rFonts w:ascii="Times New Roman" w:hAnsi="Times New Roman"/>
          <w:sz w:val="22"/>
          <w:vertAlign w:val="superscript"/>
        </w:rPr>
        <w:t>(</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i/>
          <w:sz w:val="22"/>
          <w:vertAlign w:val="superscript"/>
        </w:rPr>
        <w:t>q</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is of the form </w:t>
      </w:r>
      <w:r>
        <w:rPr>
          <w:rFonts w:ascii="Times New Roman" w:hAnsi="Times New Roman"/>
          <w:i/>
          <w:sz w:val="22"/>
          <w:vertAlign w:val="baseline"/>
        </w:rPr>
        <w:t>kpq </w:t>
      </w:r>
      <w:r>
        <w:rPr>
          <w:sz w:val="22"/>
          <w:vertAlign w:val="baseline"/>
        </w:rPr>
        <w:t>+ 1 = </w:t>
      </w:r>
      <w:r>
        <w:rPr>
          <w:rFonts w:ascii="Times New Roman" w:hAnsi="Times New Roman"/>
          <w:i/>
          <w:spacing w:val="3"/>
          <w:sz w:val="22"/>
          <w:vertAlign w:val="baseline"/>
        </w:rPr>
        <w:t>kn </w:t>
      </w:r>
      <w:r>
        <w:rPr>
          <w:sz w:val="22"/>
          <w:vertAlign w:val="baseline"/>
        </w:rPr>
        <w:t>+ 1 for some integer </w:t>
      </w:r>
      <w:r>
        <w:rPr>
          <w:rFonts w:ascii="Times New Roman" w:hAnsi="Times New Roman"/>
          <w:i/>
          <w:spacing w:val="3"/>
          <w:sz w:val="22"/>
          <w:vertAlign w:val="baseline"/>
        </w:rPr>
        <w:t>k</w:t>
      </w:r>
      <w:r>
        <w:rPr>
          <w:spacing w:val="3"/>
          <w:sz w:val="22"/>
          <w:vertAlign w:val="baseline"/>
        </w:rPr>
        <w:t>. </w:t>
      </w:r>
      <w:r>
        <w:rPr>
          <w:sz w:val="22"/>
          <w:vertAlign w:val="baseline"/>
        </w:rPr>
        <w:t>In other words, </w:t>
      </w:r>
      <w:r>
        <w:rPr>
          <w:rFonts w:ascii="Times New Roman" w:hAnsi="Times New Roman"/>
          <w:i/>
          <w:sz w:val="22"/>
          <w:vertAlign w:val="baseline"/>
        </w:rPr>
        <w:t>M </w:t>
      </w:r>
      <w:r>
        <w:rPr>
          <w:rFonts w:ascii="Times New Roman" w:hAnsi="Times New Roman"/>
          <w:sz w:val="22"/>
          <w:vertAlign w:val="superscript"/>
        </w:rPr>
        <w:t>(</w:t>
      </w:r>
      <w:r>
        <w:rPr>
          <w:rFonts w:ascii="Times New Roman" w:hAnsi="Times New Roman"/>
          <w:i/>
          <w:sz w:val="22"/>
          <w:vertAlign w:val="superscript"/>
        </w:rPr>
        <w:t>p</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i/>
          <w:sz w:val="22"/>
          <w:vertAlign w:val="superscript"/>
        </w:rPr>
        <w:t>q</w:t>
      </w:r>
      <w:r>
        <w:rPr>
          <w:rFonts w:ascii="Lucida Sans Unicode" w:hAnsi="Lucida Sans Unicode"/>
          <w:sz w:val="22"/>
          <w:vertAlign w:val="superscript"/>
        </w:rPr>
        <w:t>−</w:t>
      </w:r>
      <w:r>
        <w:rPr>
          <w:rFonts w:ascii="Times New Roman" w:hAnsi="Times New Roman"/>
          <w:sz w:val="22"/>
          <w:vertAlign w:val="superscript"/>
        </w:rPr>
        <w:t>1)</w:t>
      </w:r>
      <w:r>
        <w:rPr>
          <w:rFonts w:ascii="Times New Roman" w:hAnsi="Times New Roman"/>
          <w:sz w:val="22"/>
          <w:vertAlign w:val="baseline"/>
        </w:rPr>
        <w:t> </w:t>
      </w:r>
      <w:r>
        <w:rPr>
          <w:sz w:val="22"/>
          <w:vertAlign w:val="baseline"/>
        </w:rPr>
        <w:t>mod </w:t>
      </w:r>
      <w:r>
        <w:rPr>
          <w:rFonts w:ascii="Times New Roman" w:hAnsi="Times New Roman"/>
          <w:i/>
          <w:sz w:val="22"/>
          <w:vertAlign w:val="baseline"/>
        </w:rPr>
        <w:t>n </w:t>
      </w:r>
      <w:r>
        <w:rPr>
          <w:sz w:val="22"/>
          <w:vertAlign w:val="baseline"/>
        </w:rPr>
        <w:t>equals</w:t>
      </w:r>
      <w:r>
        <w:rPr>
          <w:spacing w:val="15"/>
          <w:sz w:val="22"/>
          <w:vertAlign w:val="baseline"/>
        </w:rPr>
        <w:t> </w:t>
      </w:r>
      <w:r>
        <w:rPr>
          <w:sz w:val="22"/>
          <w:vertAlign w:val="baseline"/>
        </w:rPr>
        <w:t>1.</w:t>
      </w:r>
      <w:r>
        <w:rPr>
          <w:spacing w:val="39"/>
          <w:sz w:val="22"/>
          <w:vertAlign w:val="baseline"/>
        </w:rPr>
        <w:t> </w:t>
      </w:r>
      <w:r>
        <w:rPr>
          <w:sz w:val="22"/>
          <w:vertAlign w:val="baseline"/>
        </w:rPr>
        <w:t>This</w:t>
      </w:r>
      <w:r>
        <w:rPr>
          <w:spacing w:val="16"/>
          <w:sz w:val="22"/>
          <w:vertAlign w:val="baseline"/>
        </w:rPr>
        <w:t> </w:t>
      </w:r>
      <w:r>
        <w:rPr>
          <w:sz w:val="22"/>
          <w:vertAlign w:val="baseline"/>
        </w:rPr>
        <w:t>completes</w:t>
      </w:r>
      <w:r>
        <w:rPr>
          <w:spacing w:val="16"/>
          <w:sz w:val="22"/>
          <w:vertAlign w:val="baseline"/>
        </w:rPr>
        <w:t> </w:t>
      </w:r>
      <w:r>
        <w:rPr>
          <w:sz w:val="22"/>
          <w:vertAlign w:val="baseline"/>
        </w:rPr>
        <w:t>the</w:t>
      </w:r>
      <w:r>
        <w:rPr>
          <w:spacing w:val="16"/>
          <w:sz w:val="22"/>
          <w:vertAlign w:val="baseline"/>
        </w:rPr>
        <w:t> </w:t>
      </w:r>
      <w:r>
        <w:rPr>
          <w:sz w:val="22"/>
          <w:vertAlign w:val="baseline"/>
        </w:rPr>
        <w:t>proof</w:t>
      </w:r>
      <w:r>
        <w:rPr>
          <w:spacing w:val="16"/>
          <w:sz w:val="22"/>
          <w:vertAlign w:val="baseline"/>
        </w:rPr>
        <w:t> </w:t>
      </w:r>
      <w:r>
        <w:rPr>
          <w:sz w:val="22"/>
          <w:vertAlign w:val="baseline"/>
        </w:rPr>
        <w:t>for</w:t>
      </w:r>
      <w:r>
        <w:rPr>
          <w:spacing w:val="16"/>
          <w:sz w:val="22"/>
          <w:vertAlign w:val="baseline"/>
        </w:rPr>
        <w:t> </w:t>
      </w:r>
      <w:r>
        <w:rPr>
          <w:sz w:val="22"/>
          <w:vertAlign w:val="baseline"/>
        </w:rPr>
        <w:t>the</w:t>
      </w:r>
      <w:r>
        <w:rPr>
          <w:spacing w:val="16"/>
          <w:sz w:val="22"/>
          <w:vertAlign w:val="baseline"/>
        </w:rPr>
        <w:t> </w:t>
      </w:r>
      <w:r>
        <w:rPr>
          <w:sz w:val="22"/>
          <w:vertAlign w:val="baseline"/>
        </w:rPr>
        <w:t>first</w:t>
      </w:r>
      <w:r>
        <w:rPr>
          <w:spacing w:val="16"/>
          <w:sz w:val="22"/>
          <w:vertAlign w:val="baseline"/>
        </w:rPr>
        <w:t> </w:t>
      </w:r>
      <w:r>
        <w:rPr>
          <w:sz w:val="22"/>
          <w:vertAlign w:val="baseline"/>
        </w:rPr>
        <w:t>case.</w:t>
      </w:r>
    </w:p>
    <w:p>
      <w:pPr>
        <w:pStyle w:val="BodyText"/>
      </w:pPr>
    </w:p>
    <w:p>
      <w:pPr>
        <w:pStyle w:val="ListParagraph"/>
        <w:numPr>
          <w:ilvl w:val="3"/>
          <w:numId w:val="30"/>
        </w:numPr>
        <w:tabs>
          <w:tab w:pos="1066" w:val="left" w:leader="none"/>
        </w:tabs>
        <w:spacing w:line="321" w:lineRule="auto" w:before="0" w:after="0"/>
        <w:ind w:left="1065" w:right="1097" w:hanging="279"/>
        <w:jc w:val="both"/>
        <w:rPr>
          <w:sz w:val="22"/>
        </w:rPr>
      </w:pPr>
      <w:r>
        <w:rPr>
          <w:spacing w:val="-9"/>
          <w:sz w:val="22"/>
        </w:rPr>
        <w:t>We </w:t>
      </w:r>
      <w:r>
        <w:rPr>
          <w:sz w:val="22"/>
        </w:rPr>
        <w:t>now consider the case where </w:t>
      </w:r>
      <w:r>
        <w:rPr>
          <w:rFonts w:ascii="Times New Roman"/>
          <w:i/>
          <w:sz w:val="22"/>
        </w:rPr>
        <w:t>M </w:t>
      </w:r>
      <w:r>
        <w:rPr>
          <w:sz w:val="22"/>
        </w:rPr>
        <w:t>shares a common factor with either </w:t>
      </w:r>
      <w:r>
        <w:rPr>
          <w:rFonts w:ascii="Times New Roman"/>
          <w:i/>
          <w:sz w:val="22"/>
        </w:rPr>
        <w:t>p </w:t>
      </w:r>
      <w:r>
        <w:rPr>
          <w:sz w:val="22"/>
        </w:rPr>
        <w:t>and </w:t>
      </w:r>
      <w:r>
        <w:rPr>
          <w:rFonts w:ascii="Times New Roman"/>
          <w:i/>
          <w:spacing w:val="3"/>
          <w:sz w:val="22"/>
        </w:rPr>
        <w:t>q</w:t>
      </w:r>
      <w:r>
        <w:rPr>
          <w:spacing w:val="3"/>
          <w:sz w:val="22"/>
        </w:rPr>
        <w:t>. </w:t>
      </w:r>
      <w:r>
        <w:rPr>
          <w:sz w:val="22"/>
        </w:rPr>
        <w:t>In this case, </w:t>
      </w:r>
      <w:r>
        <w:rPr>
          <w:rFonts w:ascii="Times New Roman"/>
          <w:i/>
          <w:sz w:val="22"/>
        </w:rPr>
        <w:t>M </w:t>
      </w:r>
      <w:r>
        <w:rPr>
          <w:sz w:val="22"/>
        </w:rPr>
        <w:t>is a multiple of </w:t>
      </w:r>
      <w:r>
        <w:rPr>
          <w:rFonts w:ascii="Times New Roman"/>
          <w:i/>
          <w:sz w:val="22"/>
        </w:rPr>
        <w:t>p </w:t>
      </w:r>
      <w:r>
        <w:rPr>
          <w:sz w:val="22"/>
        </w:rPr>
        <w:t>or </w:t>
      </w:r>
      <w:r>
        <w:rPr>
          <w:rFonts w:ascii="Times New Roman"/>
          <w:i/>
          <w:spacing w:val="3"/>
          <w:sz w:val="22"/>
        </w:rPr>
        <w:t>q</w:t>
      </w:r>
      <w:r>
        <w:rPr>
          <w:spacing w:val="3"/>
          <w:sz w:val="22"/>
        </w:rPr>
        <w:t>. </w:t>
      </w:r>
      <w:r>
        <w:rPr>
          <w:sz w:val="22"/>
        </w:rPr>
        <w:t>Suppose, without loss of generality </w:t>
      </w:r>
      <w:r>
        <w:rPr>
          <w:rFonts w:ascii="Times New Roman"/>
          <w:i/>
          <w:sz w:val="22"/>
        </w:rPr>
        <w:t>M </w:t>
      </w:r>
      <w:r>
        <w:rPr>
          <w:sz w:val="22"/>
        </w:rPr>
        <w:t>= </w:t>
      </w:r>
      <w:r>
        <w:rPr>
          <w:rFonts w:ascii="Times New Roman"/>
          <w:i/>
          <w:spacing w:val="3"/>
          <w:sz w:val="22"/>
        </w:rPr>
        <w:t>kp </w:t>
      </w:r>
      <w:r>
        <w:rPr>
          <w:sz w:val="22"/>
        </w:rPr>
        <w:t>for some integer </w:t>
      </w:r>
      <w:r>
        <w:rPr>
          <w:rFonts w:ascii="Times New Roman"/>
          <w:i/>
          <w:spacing w:val="3"/>
          <w:sz w:val="22"/>
        </w:rPr>
        <w:t>k</w:t>
      </w:r>
      <w:r>
        <w:rPr>
          <w:spacing w:val="3"/>
          <w:sz w:val="22"/>
        </w:rPr>
        <w:t>. </w:t>
      </w:r>
      <w:r>
        <w:rPr>
          <w:sz w:val="22"/>
        </w:rPr>
        <w:t>Let us consider what </w:t>
      </w:r>
      <w:r>
        <w:rPr>
          <w:rFonts w:ascii="Times New Roman"/>
          <w:i/>
          <w:spacing w:val="7"/>
          <w:sz w:val="22"/>
        </w:rPr>
        <w:t>M</w:t>
      </w:r>
      <w:r>
        <w:rPr>
          <w:rFonts w:ascii="Times New Roman"/>
          <w:i/>
          <w:spacing w:val="7"/>
          <w:sz w:val="22"/>
          <w:vertAlign w:val="superscript"/>
        </w:rPr>
        <w:t>de</w:t>
      </w:r>
      <w:r>
        <w:rPr>
          <w:rFonts w:ascii="Times New Roman"/>
          <w:i/>
          <w:spacing w:val="7"/>
          <w:sz w:val="22"/>
          <w:vertAlign w:val="baseline"/>
        </w:rPr>
        <w:t> </w:t>
      </w:r>
      <w:r>
        <w:rPr>
          <w:sz w:val="22"/>
          <w:vertAlign w:val="baseline"/>
        </w:rPr>
        <w:t>mod </w:t>
      </w:r>
      <w:r>
        <w:rPr>
          <w:rFonts w:ascii="Times New Roman"/>
          <w:i/>
          <w:sz w:val="22"/>
          <w:vertAlign w:val="baseline"/>
        </w:rPr>
        <w:t>p </w:t>
      </w:r>
      <w:r>
        <w:rPr>
          <w:sz w:val="22"/>
          <w:vertAlign w:val="baseline"/>
        </w:rPr>
        <w:t>and </w:t>
      </w:r>
      <w:r>
        <w:rPr>
          <w:rFonts w:ascii="Times New Roman"/>
          <w:i/>
          <w:spacing w:val="7"/>
          <w:sz w:val="22"/>
          <w:vertAlign w:val="baseline"/>
        </w:rPr>
        <w:t>M</w:t>
      </w:r>
      <w:r>
        <w:rPr>
          <w:rFonts w:ascii="Times New Roman"/>
          <w:i/>
          <w:spacing w:val="7"/>
          <w:sz w:val="22"/>
          <w:vertAlign w:val="superscript"/>
        </w:rPr>
        <w:t>de</w:t>
      </w:r>
      <w:r>
        <w:rPr>
          <w:rFonts w:ascii="Times New Roman"/>
          <w:i/>
          <w:spacing w:val="7"/>
          <w:sz w:val="22"/>
          <w:vertAlign w:val="baseline"/>
        </w:rPr>
        <w:t> </w:t>
      </w:r>
      <w:r>
        <w:rPr>
          <w:sz w:val="22"/>
          <w:vertAlign w:val="baseline"/>
        </w:rPr>
        <w:t>mod </w:t>
      </w:r>
      <w:r>
        <w:rPr>
          <w:rFonts w:ascii="Times New Roman"/>
          <w:i/>
          <w:sz w:val="22"/>
          <w:vertAlign w:val="baseline"/>
        </w:rPr>
        <w:t>q </w:t>
      </w:r>
      <w:r>
        <w:rPr>
          <w:sz w:val="22"/>
          <w:vertAlign w:val="baseline"/>
        </w:rPr>
        <w:t>are. Since </w:t>
      </w:r>
      <w:r>
        <w:rPr>
          <w:rFonts w:ascii="Times New Roman"/>
          <w:i/>
          <w:sz w:val="22"/>
          <w:vertAlign w:val="baseline"/>
        </w:rPr>
        <w:t>M </w:t>
      </w:r>
      <w:r>
        <w:rPr>
          <w:sz w:val="22"/>
          <w:vertAlign w:val="baseline"/>
        </w:rPr>
        <w:t>is a multiple</w:t>
      </w:r>
      <w:r>
        <w:rPr>
          <w:spacing w:val="6"/>
          <w:sz w:val="22"/>
          <w:vertAlign w:val="baseline"/>
        </w:rPr>
        <w:t> </w:t>
      </w:r>
      <w:r>
        <w:rPr>
          <w:sz w:val="22"/>
          <w:vertAlign w:val="baseline"/>
        </w:rPr>
        <w:t>of</w:t>
      </w:r>
    </w:p>
    <w:p>
      <w:pPr>
        <w:spacing w:after="0" w:line="321" w:lineRule="auto"/>
        <w:jc w:val="both"/>
        <w:rPr>
          <w:sz w:val="22"/>
        </w:rPr>
        <w:sectPr>
          <w:pgSz w:w="12240" w:h="15840"/>
          <w:pgMar w:header="1440" w:footer="0" w:top="1660" w:bottom="280" w:left="1280" w:right="340"/>
        </w:sectPr>
      </w:pPr>
    </w:p>
    <w:p>
      <w:pPr>
        <w:pStyle w:val="BodyText"/>
        <w:rPr>
          <w:sz w:val="20"/>
        </w:rPr>
      </w:pPr>
    </w:p>
    <w:p>
      <w:pPr>
        <w:pStyle w:val="BodyText"/>
        <w:spacing w:before="1"/>
        <w:rPr>
          <w:sz w:val="16"/>
        </w:rPr>
      </w:pPr>
    </w:p>
    <w:p>
      <w:pPr>
        <w:pStyle w:val="BodyText"/>
        <w:spacing w:line="338" w:lineRule="exact" w:before="28"/>
        <w:ind w:left="705" w:right="1458"/>
        <w:jc w:val="both"/>
      </w:pPr>
      <w:r>
        <w:rPr>
          <w:rFonts w:ascii="Times New Roman" w:hAnsi="Times New Roman"/>
          <w:i/>
        </w:rPr>
        <w:t>p</w:t>
      </w:r>
      <w:r>
        <w:rPr/>
        <w:t>, </w:t>
      </w:r>
      <w:r>
        <w:rPr>
          <w:rFonts w:ascii="Times New Roman" w:hAnsi="Times New Roman"/>
          <w:i/>
        </w:rPr>
        <w:t>M</w:t>
      </w:r>
      <w:r>
        <w:rPr>
          <w:rFonts w:ascii="Times New Roman" w:hAnsi="Times New Roman"/>
          <w:i/>
          <w:vertAlign w:val="superscript"/>
        </w:rPr>
        <w:t>de</w:t>
      </w:r>
      <w:r>
        <w:rPr>
          <w:rFonts w:ascii="Times New Roman" w:hAnsi="Times New Roman"/>
          <w:i/>
          <w:vertAlign w:val="baseline"/>
        </w:rPr>
        <w:t> </w:t>
      </w:r>
      <w:r>
        <w:rPr>
          <w:vertAlign w:val="baseline"/>
        </w:rPr>
        <w:t>mod </w:t>
      </w:r>
      <w:r>
        <w:rPr>
          <w:rFonts w:ascii="Times New Roman" w:hAnsi="Times New Roman"/>
          <w:i/>
          <w:vertAlign w:val="baseline"/>
        </w:rPr>
        <w:t>p </w:t>
      </w:r>
      <w:r>
        <w:rPr>
          <w:vertAlign w:val="baseline"/>
        </w:rPr>
        <w:t>= 0. So </w:t>
      </w:r>
      <w:r>
        <w:rPr>
          <w:rFonts w:ascii="Times New Roman" w:hAnsi="Times New Roman"/>
          <w:i/>
          <w:vertAlign w:val="baseline"/>
        </w:rPr>
        <w:t>M</w:t>
      </w:r>
      <w:r>
        <w:rPr>
          <w:rFonts w:ascii="Times New Roman" w:hAnsi="Times New Roman"/>
          <w:i/>
          <w:vertAlign w:val="superscript"/>
        </w:rPr>
        <w:t>de</w:t>
      </w:r>
      <w:r>
        <w:rPr>
          <w:rFonts w:ascii="Times New Roman" w:hAnsi="Times New Roman"/>
          <w:i/>
          <w:vertAlign w:val="baseline"/>
        </w:rPr>
        <w:t> </w:t>
      </w:r>
      <w:r>
        <w:rPr>
          <w:vertAlign w:val="baseline"/>
        </w:rPr>
        <w:t>is a multiple of </w:t>
      </w:r>
      <w:r>
        <w:rPr>
          <w:rFonts w:ascii="Times New Roman" w:hAnsi="Times New Roman"/>
          <w:i/>
          <w:vertAlign w:val="baseline"/>
        </w:rPr>
        <w:t>p</w:t>
      </w:r>
      <w:r>
        <w:rPr>
          <w:vertAlign w:val="baseline"/>
        </w:rPr>
        <w:t>. We now calculate </w:t>
      </w:r>
      <w:r>
        <w:rPr>
          <w:rFonts w:ascii="Times New Roman" w:hAnsi="Times New Roman"/>
          <w:i/>
          <w:vertAlign w:val="baseline"/>
        </w:rPr>
        <w:t>M</w:t>
      </w:r>
      <w:r>
        <w:rPr>
          <w:rFonts w:ascii="Times New Roman" w:hAnsi="Times New Roman"/>
          <w:i/>
          <w:vertAlign w:val="superscript"/>
        </w:rPr>
        <w:t>de</w:t>
      </w:r>
      <w:r>
        <w:rPr>
          <w:rFonts w:ascii="Times New Roman" w:hAnsi="Times New Roman"/>
          <w:i/>
          <w:vertAlign w:val="baseline"/>
        </w:rPr>
        <w:t> </w:t>
      </w:r>
      <w:r>
        <w:rPr>
          <w:vertAlign w:val="baseline"/>
        </w:rPr>
        <w:t>mod </w:t>
      </w:r>
      <w:r>
        <w:rPr>
          <w:rFonts w:ascii="Times New Roman" w:hAnsi="Times New Roman"/>
          <w:i/>
          <w:vertAlign w:val="baseline"/>
        </w:rPr>
        <w:t>q </w:t>
      </w:r>
      <w:r>
        <w:rPr>
          <w:vertAlign w:val="baseline"/>
        </w:rPr>
        <w:t>as follows. Since </w:t>
      </w:r>
      <w:r>
        <w:rPr>
          <w:rFonts w:ascii="Times New Roman" w:hAnsi="Times New Roman"/>
          <w:i/>
          <w:vertAlign w:val="baseline"/>
        </w:rPr>
        <w:t>M &lt; n</w:t>
      </w:r>
      <w:r>
        <w:rPr>
          <w:vertAlign w:val="baseline"/>
        </w:rPr>
        <w:t>, it follows that </w:t>
      </w:r>
      <w:r>
        <w:rPr>
          <w:rFonts w:ascii="Times New Roman" w:hAnsi="Times New Roman"/>
          <w:i/>
          <w:vertAlign w:val="baseline"/>
        </w:rPr>
        <w:t>k &lt; q</w:t>
      </w:r>
      <w:r>
        <w:rPr>
          <w:vertAlign w:val="baseline"/>
        </w:rPr>
        <w:t>; so </w:t>
      </w:r>
      <w:r>
        <w:rPr>
          <w:rFonts w:ascii="Times New Roman" w:hAnsi="Times New Roman"/>
          <w:i/>
          <w:vertAlign w:val="baseline"/>
        </w:rPr>
        <w:t>M </w:t>
      </w:r>
      <w:r>
        <w:rPr>
          <w:vertAlign w:val="baseline"/>
        </w:rPr>
        <w:t>is relatively prime to </w:t>
      </w:r>
      <w:r>
        <w:rPr>
          <w:rFonts w:ascii="Times New Roman" w:hAnsi="Times New Roman"/>
          <w:i/>
          <w:vertAlign w:val="baseline"/>
        </w:rPr>
        <w:t>q</w:t>
      </w:r>
      <w:r>
        <w:rPr>
          <w:vertAlign w:val="baseline"/>
        </w:rPr>
        <w:t>. By Fermat’s Little Theorem, we then have </w:t>
      </w:r>
      <w:r>
        <w:rPr>
          <w:rFonts w:ascii="Times New Roman" w:hAnsi="Times New Roman"/>
          <w:i/>
          <w:vertAlign w:val="baseline"/>
        </w:rPr>
        <w:t>M</w:t>
      </w:r>
      <w:r>
        <w:rPr>
          <w:rFonts w:ascii="Times New Roman" w:hAnsi="Times New Roman"/>
          <w:i/>
          <w:vertAlign w:val="superscript"/>
        </w:rPr>
        <w:t>q</w:t>
      </w:r>
      <w:r>
        <w:rPr>
          <w:rFonts w:ascii="Lucida Sans Unicode" w:hAnsi="Lucida Sans Unicode"/>
          <w:vertAlign w:val="superscript"/>
        </w:rPr>
        <w:t>−</w:t>
      </w:r>
      <w:r>
        <w:rPr>
          <w:rFonts w:ascii="Times New Roman" w:hAnsi="Times New Roman"/>
          <w:vertAlign w:val="superscript"/>
        </w:rPr>
        <w:t>1</w:t>
      </w:r>
      <w:r>
        <w:rPr>
          <w:rFonts w:ascii="Times New Roman" w:hAnsi="Times New Roman"/>
          <w:vertAlign w:val="baseline"/>
        </w:rPr>
        <w:t> </w:t>
      </w:r>
      <w:r>
        <w:rPr>
          <w:vertAlign w:val="baseline"/>
        </w:rPr>
        <w:t>mod </w:t>
      </w:r>
      <w:r>
        <w:rPr>
          <w:rFonts w:ascii="Times New Roman" w:hAnsi="Times New Roman"/>
          <w:i/>
          <w:vertAlign w:val="baseline"/>
        </w:rPr>
        <w:t>q </w:t>
      </w:r>
      <w:r>
        <w:rPr>
          <w:vertAlign w:val="baseline"/>
        </w:rPr>
        <w:t>= 1. Therefore, we also have </w:t>
      </w:r>
      <w:r>
        <w:rPr>
          <w:rFonts w:ascii="Times New Roman" w:hAnsi="Times New Roman"/>
          <w:i/>
          <w:vertAlign w:val="baseline"/>
        </w:rPr>
        <w:t>M </w:t>
      </w:r>
      <w:r>
        <w:rPr>
          <w:rFonts w:ascii="Times New Roman" w:hAnsi="Times New Roman"/>
          <w:vertAlign w:val="superscript"/>
        </w:rPr>
        <w:t>(</w:t>
      </w:r>
      <w:r>
        <w:rPr>
          <w:rFonts w:ascii="Times New Roman" w:hAnsi="Times New Roman"/>
          <w:i/>
          <w:vertAlign w:val="superscript"/>
        </w:rPr>
        <w:t>p</w:t>
      </w:r>
      <w:r>
        <w:rPr>
          <w:rFonts w:ascii="Lucida Sans Unicode" w:hAnsi="Lucida Sans Unicode"/>
          <w:vertAlign w:val="superscript"/>
        </w:rPr>
        <w:t>−</w:t>
      </w:r>
      <w:r>
        <w:rPr>
          <w:rFonts w:ascii="Times New Roman" w:hAnsi="Times New Roman"/>
          <w:vertAlign w:val="superscript"/>
        </w:rPr>
        <w:t>1)(</w:t>
      </w:r>
      <w:r>
        <w:rPr>
          <w:rFonts w:ascii="Times New Roman" w:hAnsi="Times New Roman"/>
          <w:i/>
          <w:vertAlign w:val="superscript"/>
        </w:rPr>
        <w:t>q</w:t>
      </w:r>
      <w:r>
        <w:rPr>
          <w:rFonts w:ascii="Lucida Sans Unicode" w:hAnsi="Lucida Sans Unicode"/>
          <w:vertAlign w:val="superscript"/>
        </w:rPr>
        <w:t>−</w:t>
      </w:r>
      <w:r>
        <w:rPr>
          <w:rFonts w:ascii="Times New Roman" w:hAnsi="Times New Roman"/>
          <w:vertAlign w:val="superscript"/>
        </w:rPr>
        <w:t>1)</w:t>
      </w:r>
      <w:r>
        <w:rPr>
          <w:rFonts w:ascii="Times New Roman" w:hAnsi="Times New Roman"/>
          <w:vertAlign w:val="baseline"/>
        </w:rPr>
        <w:t> </w:t>
      </w:r>
      <w:r>
        <w:rPr>
          <w:vertAlign w:val="baseline"/>
        </w:rPr>
        <w:t>mod </w:t>
      </w:r>
      <w:r>
        <w:rPr>
          <w:rFonts w:ascii="Times New Roman" w:hAnsi="Times New Roman"/>
          <w:i/>
          <w:vertAlign w:val="baseline"/>
        </w:rPr>
        <w:t>q </w:t>
      </w:r>
      <w:r>
        <w:rPr>
          <w:vertAlign w:val="baseline"/>
        </w:rPr>
        <w:t>= 1, implying that </w:t>
      </w:r>
      <w:r>
        <w:rPr>
          <w:rFonts w:ascii="Times New Roman" w:hAnsi="Times New Roman"/>
          <w:i/>
          <w:vertAlign w:val="baseline"/>
        </w:rPr>
        <w:t>M</w:t>
      </w:r>
      <w:r>
        <w:rPr>
          <w:rFonts w:ascii="Times New Roman" w:hAnsi="Times New Roman"/>
          <w:i/>
          <w:vertAlign w:val="superscript"/>
        </w:rPr>
        <w:t>de</w:t>
      </w:r>
      <w:r>
        <w:rPr>
          <w:rFonts w:ascii="Times New Roman" w:hAnsi="Times New Roman"/>
          <w:i/>
          <w:vertAlign w:val="baseline"/>
        </w:rPr>
        <w:t> </w:t>
      </w:r>
      <w:r>
        <w:rPr>
          <w:vertAlign w:val="baseline"/>
        </w:rPr>
        <w:t>mod </w:t>
      </w:r>
      <w:r>
        <w:rPr>
          <w:rFonts w:ascii="Times New Roman" w:hAnsi="Times New Roman"/>
          <w:i/>
          <w:vertAlign w:val="baseline"/>
        </w:rPr>
        <w:t>q </w:t>
      </w:r>
      <w:r>
        <w:rPr>
          <w:vertAlign w:val="baseline"/>
        </w:rPr>
        <w:t>= </w:t>
      </w:r>
      <w:r>
        <w:rPr>
          <w:rFonts w:ascii="Times New Roman" w:hAnsi="Times New Roman"/>
          <w:i/>
          <w:vertAlign w:val="baseline"/>
        </w:rPr>
        <w:t>M </w:t>
      </w:r>
      <w:r>
        <w:rPr>
          <w:vertAlign w:val="baseline"/>
        </w:rPr>
        <w:t>mod </w:t>
      </w:r>
      <w:r>
        <w:rPr>
          <w:rFonts w:ascii="Times New Roman" w:hAnsi="Times New Roman"/>
          <w:i/>
          <w:vertAlign w:val="baseline"/>
        </w:rPr>
        <w:t>q</w:t>
      </w:r>
      <w:r>
        <w:rPr>
          <w:vertAlign w:val="baseline"/>
        </w:rPr>
        <w:t>. We thus have</w:t>
      </w:r>
    </w:p>
    <w:p>
      <w:pPr>
        <w:pStyle w:val="BodyText"/>
        <w:spacing w:before="1"/>
        <w:rPr>
          <w:sz w:val="30"/>
        </w:rPr>
      </w:pPr>
    </w:p>
    <w:p>
      <w:pPr>
        <w:spacing w:before="0"/>
        <w:ind w:left="0" w:right="752" w:firstLine="0"/>
        <w:jc w:val="center"/>
        <w:rPr>
          <w:rFonts w:ascii="Times New Roman"/>
          <w:i/>
          <w:sz w:val="22"/>
        </w:rPr>
      </w:pPr>
      <w:r>
        <w:rPr>
          <w:rFonts w:ascii="Times New Roman"/>
          <w:i/>
          <w:sz w:val="22"/>
        </w:rPr>
        <w:t>M</w:t>
      </w:r>
      <w:r>
        <w:rPr>
          <w:rFonts w:ascii="Times New Roman"/>
          <w:i/>
          <w:sz w:val="22"/>
          <w:vertAlign w:val="superscript"/>
        </w:rPr>
        <w:t>de</w:t>
      </w:r>
      <w:r>
        <w:rPr>
          <w:rFonts w:ascii="Times New Roman"/>
          <w:i/>
          <w:sz w:val="22"/>
          <w:vertAlign w:val="baseline"/>
        </w:rPr>
        <w:t> </w:t>
      </w:r>
      <w:r>
        <w:rPr>
          <w:sz w:val="22"/>
          <w:vertAlign w:val="baseline"/>
        </w:rPr>
        <w:t>mod </w:t>
      </w:r>
      <w:r>
        <w:rPr>
          <w:rFonts w:ascii="Times New Roman"/>
          <w:i/>
          <w:sz w:val="22"/>
          <w:vertAlign w:val="baseline"/>
        </w:rPr>
        <w:t>p </w:t>
      </w:r>
      <w:r>
        <w:rPr>
          <w:sz w:val="22"/>
          <w:vertAlign w:val="baseline"/>
        </w:rPr>
        <w:t>= 0; </w:t>
      </w:r>
      <w:r>
        <w:rPr>
          <w:rFonts w:ascii="Times New Roman"/>
          <w:i/>
          <w:sz w:val="22"/>
          <w:vertAlign w:val="baseline"/>
        </w:rPr>
        <w:t>M</w:t>
      </w:r>
      <w:r>
        <w:rPr>
          <w:rFonts w:ascii="Times New Roman"/>
          <w:i/>
          <w:sz w:val="22"/>
          <w:vertAlign w:val="superscript"/>
        </w:rPr>
        <w:t>de</w:t>
      </w:r>
      <w:r>
        <w:rPr>
          <w:rFonts w:ascii="Times New Roman"/>
          <w:i/>
          <w:sz w:val="22"/>
          <w:vertAlign w:val="baseline"/>
        </w:rPr>
        <w:t> </w:t>
      </w:r>
      <w:r>
        <w:rPr>
          <w:sz w:val="22"/>
          <w:vertAlign w:val="baseline"/>
        </w:rPr>
        <w:t>mod </w:t>
      </w:r>
      <w:r>
        <w:rPr>
          <w:rFonts w:ascii="Times New Roman"/>
          <w:i/>
          <w:sz w:val="22"/>
          <w:vertAlign w:val="baseline"/>
        </w:rPr>
        <w:t>q </w:t>
      </w:r>
      <w:r>
        <w:rPr>
          <w:sz w:val="22"/>
          <w:vertAlign w:val="baseline"/>
        </w:rPr>
        <w:t>= </w:t>
      </w:r>
      <w:r>
        <w:rPr>
          <w:rFonts w:ascii="Times New Roman"/>
          <w:i/>
          <w:sz w:val="22"/>
          <w:vertAlign w:val="baseline"/>
        </w:rPr>
        <w:t>M </w:t>
      </w:r>
      <w:r>
        <w:rPr>
          <w:sz w:val="22"/>
          <w:vertAlign w:val="baseline"/>
        </w:rPr>
        <w:t>mod </w:t>
      </w:r>
      <w:r>
        <w:rPr>
          <w:rFonts w:ascii="Times New Roman"/>
          <w:i/>
          <w:sz w:val="22"/>
          <w:vertAlign w:val="baseline"/>
        </w:rPr>
        <w:t>q.</w:t>
      </w:r>
    </w:p>
    <w:p>
      <w:pPr>
        <w:pStyle w:val="BodyText"/>
        <w:spacing w:before="2"/>
        <w:rPr>
          <w:rFonts w:ascii="Times New Roman"/>
          <w:i/>
          <w:sz w:val="31"/>
        </w:rPr>
      </w:pPr>
    </w:p>
    <w:p>
      <w:pPr>
        <w:pStyle w:val="BodyText"/>
        <w:spacing w:before="1"/>
        <w:ind w:left="705"/>
        <w:jc w:val="both"/>
      </w:pPr>
      <w:r>
        <w:rPr/>
        <w:t>Let </w:t>
      </w:r>
      <w:r>
        <w:rPr>
          <w:rFonts w:ascii="Times New Roman"/>
          <w:i/>
        </w:rPr>
        <w:t>M</w:t>
      </w:r>
      <w:r>
        <w:rPr>
          <w:rFonts w:ascii="Times New Roman"/>
          <w:vertAlign w:val="subscript"/>
        </w:rPr>
        <w:t>1</w:t>
      </w:r>
      <w:r>
        <w:rPr>
          <w:rFonts w:ascii="Times New Roman"/>
          <w:vertAlign w:val="baseline"/>
        </w:rPr>
        <w:t> </w:t>
      </w:r>
      <w:r>
        <w:rPr>
          <w:vertAlign w:val="baseline"/>
        </w:rPr>
        <w:t>denote </w:t>
      </w:r>
      <w:r>
        <w:rPr>
          <w:rFonts w:ascii="Times New Roman"/>
          <w:i/>
          <w:vertAlign w:val="baseline"/>
        </w:rPr>
        <w:t>M</w:t>
      </w:r>
      <w:r>
        <w:rPr>
          <w:rFonts w:ascii="Times New Roman"/>
          <w:i/>
          <w:vertAlign w:val="superscript"/>
        </w:rPr>
        <w:t>de</w:t>
      </w:r>
      <w:r>
        <w:rPr>
          <w:rFonts w:ascii="Times New Roman"/>
          <w:i/>
          <w:vertAlign w:val="baseline"/>
        </w:rPr>
        <w:t> </w:t>
      </w:r>
      <w:r>
        <w:rPr>
          <w:vertAlign w:val="baseline"/>
        </w:rPr>
        <w:t>mod </w:t>
      </w:r>
      <w:r>
        <w:rPr>
          <w:rFonts w:ascii="Times New Roman"/>
          <w:i/>
          <w:vertAlign w:val="baseline"/>
        </w:rPr>
        <w:t>pq</w:t>
      </w:r>
      <w:r>
        <w:rPr>
          <w:vertAlign w:val="baseline"/>
        </w:rPr>
        <w:t>. It follows that</w:t>
      </w:r>
    </w:p>
    <w:p>
      <w:pPr>
        <w:pStyle w:val="BodyText"/>
        <w:spacing w:before="6"/>
        <w:rPr>
          <w:sz w:val="31"/>
        </w:rPr>
      </w:pPr>
    </w:p>
    <w:p>
      <w:pPr>
        <w:spacing w:before="1"/>
        <w:ind w:left="0" w:right="752" w:firstLine="0"/>
        <w:jc w:val="center"/>
        <w:rPr>
          <w:rFonts w:ascii="Times New Roman"/>
          <w:i/>
          <w:sz w:val="22"/>
        </w:rPr>
      </w:pPr>
      <w:r>
        <w:rPr>
          <w:rFonts w:ascii="Times New Roman"/>
          <w:i/>
          <w:sz w:val="22"/>
        </w:rPr>
        <w:t>M</w:t>
      </w:r>
      <w:r>
        <w:rPr>
          <w:rFonts w:ascii="Times New Roman"/>
          <w:sz w:val="22"/>
          <w:vertAlign w:val="subscript"/>
        </w:rPr>
        <w:t>1</w:t>
      </w:r>
      <w:r>
        <w:rPr>
          <w:rFonts w:ascii="Times New Roman"/>
          <w:sz w:val="22"/>
          <w:vertAlign w:val="baseline"/>
        </w:rPr>
        <w:t> </w:t>
      </w:r>
      <w:r>
        <w:rPr>
          <w:sz w:val="22"/>
          <w:vertAlign w:val="baseline"/>
        </w:rPr>
        <w:t>mod </w:t>
      </w:r>
      <w:r>
        <w:rPr>
          <w:rFonts w:ascii="Times New Roman"/>
          <w:i/>
          <w:sz w:val="22"/>
          <w:vertAlign w:val="baseline"/>
        </w:rPr>
        <w:t>p </w:t>
      </w:r>
      <w:r>
        <w:rPr>
          <w:sz w:val="22"/>
          <w:vertAlign w:val="baseline"/>
        </w:rPr>
        <w:t>= 0; </w:t>
      </w:r>
      <w:r>
        <w:rPr>
          <w:rFonts w:ascii="Times New Roman"/>
          <w:i/>
          <w:sz w:val="22"/>
          <w:vertAlign w:val="baseline"/>
        </w:rPr>
        <w:t>M</w:t>
      </w:r>
      <w:r>
        <w:rPr>
          <w:rFonts w:ascii="Times New Roman"/>
          <w:sz w:val="22"/>
          <w:vertAlign w:val="subscript"/>
        </w:rPr>
        <w:t>1</w:t>
      </w:r>
      <w:r>
        <w:rPr>
          <w:rFonts w:ascii="Times New Roman"/>
          <w:sz w:val="22"/>
          <w:vertAlign w:val="baseline"/>
        </w:rPr>
        <w:t> </w:t>
      </w:r>
      <w:r>
        <w:rPr>
          <w:sz w:val="22"/>
          <w:vertAlign w:val="baseline"/>
        </w:rPr>
        <w:t>mod </w:t>
      </w:r>
      <w:r>
        <w:rPr>
          <w:rFonts w:ascii="Times New Roman"/>
          <w:i/>
          <w:sz w:val="22"/>
          <w:vertAlign w:val="baseline"/>
        </w:rPr>
        <w:t>q </w:t>
      </w:r>
      <w:r>
        <w:rPr>
          <w:sz w:val="22"/>
          <w:vertAlign w:val="baseline"/>
        </w:rPr>
        <w:t>= </w:t>
      </w:r>
      <w:r>
        <w:rPr>
          <w:rFonts w:ascii="Times New Roman"/>
          <w:i/>
          <w:sz w:val="22"/>
          <w:vertAlign w:val="baseline"/>
        </w:rPr>
        <w:t>M </w:t>
      </w:r>
      <w:r>
        <w:rPr>
          <w:sz w:val="22"/>
          <w:vertAlign w:val="baseline"/>
        </w:rPr>
        <w:t>mod </w:t>
      </w:r>
      <w:r>
        <w:rPr>
          <w:rFonts w:ascii="Times New Roman"/>
          <w:i/>
          <w:sz w:val="22"/>
          <w:vertAlign w:val="baseline"/>
        </w:rPr>
        <w:t>q.</w:t>
      </w:r>
    </w:p>
    <w:p>
      <w:pPr>
        <w:pStyle w:val="BodyText"/>
        <w:spacing w:before="10"/>
        <w:rPr>
          <w:rFonts w:ascii="Times New Roman"/>
          <w:i/>
          <w:sz w:val="29"/>
        </w:rPr>
      </w:pPr>
    </w:p>
    <w:p>
      <w:pPr>
        <w:spacing w:before="1"/>
        <w:ind w:left="0" w:right="752" w:firstLine="0"/>
        <w:jc w:val="center"/>
        <w:rPr>
          <w:rFonts w:ascii="Times New Roman" w:hAnsi="Times New Roman"/>
          <w:i/>
          <w:sz w:val="22"/>
        </w:rPr>
      </w:pPr>
      <w:r>
        <w:rPr>
          <w:sz w:val="22"/>
        </w:rPr>
        <w:t>Thus </w:t>
      </w:r>
      <w:r>
        <w:rPr>
          <w:rFonts w:ascii="Times New Roman" w:hAnsi="Times New Roman"/>
          <w:i/>
          <w:sz w:val="22"/>
        </w:rPr>
        <w:t>M</w:t>
      </w:r>
      <w:r>
        <w:rPr>
          <w:rFonts w:ascii="Times New Roman" w:hAnsi="Times New Roman"/>
          <w:sz w:val="22"/>
          <w:vertAlign w:val="subscript"/>
        </w:rPr>
        <w:t>1</w:t>
      </w:r>
      <w:r>
        <w:rPr>
          <w:rFonts w:ascii="Times New Roman" w:hAnsi="Times New Roman"/>
          <w:sz w:val="22"/>
          <w:vertAlign w:val="baseline"/>
        </w:rPr>
        <w:t> </w:t>
      </w:r>
      <w:r>
        <w:rPr>
          <w:sz w:val="22"/>
          <w:vertAlign w:val="baseline"/>
        </w:rPr>
        <w:t>is of the form </w:t>
      </w:r>
      <w:r>
        <w:rPr>
          <w:rFonts w:ascii="Times New Roman" w:hAnsi="Times New Roman"/>
          <w:i/>
          <w:sz w:val="22"/>
          <w:vertAlign w:val="baseline"/>
        </w:rPr>
        <w:t>£p </w:t>
      </w:r>
      <w:r>
        <w:rPr>
          <w:sz w:val="22"/>
          <w:vertAlign w:val="baseline"/>
        </w:rPr>
        <w:t>for some integer </w:t>
      </w:r>
      <w:r>
        <w:rPr>
          <w:rFonts w:ascii="Times New Roman" w:hAnsi="Times New Roman"/>
          <w:i/>
          <w:sz w:val="22"/>
          <w:vertAlign w:val="baseline"/>
        </w:rPr>
        <w:t>£ &lt; q</w:t>
      </w:r>
      <w:r>
        <w:rPr>
          <w:sz w:val="22"/>
          <w:vertAlign w:val="baseline"/>
        </w:rPr>
        <w:t>. But since </w:t>
      </w:r>
      <w:r>
        <w:rPr>
          <w:rFonts w:ascii="Times New Roman" w:hAnsi="Times New Roman"/>
          <w:i/>
          <w:sz w:val="22"/>
          <w:vertAlign w:val="baseline"/>
        </w:rPr>
        <w:t>q </w:t>
      </w:r>
      <w:r>
        <w:rPr>
          <w:sz w:val="22"/>
          <w:vertAlign w:val="baseline"/>
        </w:rPr>
        <w:t>divides </w:t>
      </w:r>
      <w:r>
        <w:rPr>
          <w:rFonts w:ascii="Times New Roman" w:hAnsi="Times New Roman"/>
          <w:i/>
          <w:sz w:val="22"/>
          <w:vertAlign w:val="baseline"/>
        </w:rPr>
        <w:t>M </w:t>
      </w:r>
      <w:r>
        <w:rPr>
          <w:rFonts w:ascii="MS UI Gothic" w:hAnsi="MS UI Gothic"/>
          <w:sz w:val="22"/>
          <w:vertAlign w:val="baseline"/>
        </w:rPr>
        <w:t>− </w:t>
      </w:r>
      <w:r>
        <w:rPr>
          <w:rFonts w:ascii="Times New Roman" w:hAnsi="Times New Roman"/>
          <w:i/>
          <w:sz w:val="22"/>
          <w:vertAlign w:val="baseline"/>
        </w:rPr>
        <w:t>M</w:t>
      </w:r>
      <w:r>
        <w:rPr>
          <w:rFonts w:ascii="Times New Roman" w:hAnsi="Times New Roman"/>
          <w:sz w:val="22"/>
          <w:vertAlign w:val="subscript"/>
        </w:rPr>
        <w:t>1</w:t>
      </w:r>
      <w:r>
        <w:rPr>
          <w:rFonts w:ascii="Times New Roman" w:hAnsi="Times New Roman"/>
          <w:sz w:val="22"/>
          <w:vertAlign w:val="baseline"/>
        </w:rPr>
        <w:t> </w:t>
      </w:r>
      <w:r>
        <w:rPr>
          <w:sz w:val="22"/>
          <w:vertAlign w:val="baseline"/>
        </w:rPr>
        <w:t>= (</w:t>
      </w:r>
      <w:r>
        <w:rPr>
          <w:rFonts w:ascii="Times New Roman" w:hAnsi="Times New Roman"/>
          <w:i/>
          <w:sz w:val="22"/>
          <w:vertAlign w:val="baseline"/>
        </w:rPr>
        <w:t>k </w:t>
      </w:r>
      <w:r>
        <w:rPr>
          <w:rFonts w:ascii="MS UI Gothic" w:hAnsi="MS UI Gothic"/>
          <w:sz w:val="22"/>
          <w:vertAlign w:val="baseline"/>
        </w:rPr>
        <w:t>− </w:t>
      </w:r>
      <w:r>
        <w:rPr>
          <w:rFonts w:ascii="Times New Roman" w:hAnsi="Times New Roman"/>
          <w:i/>
          <w:sz w:val="22"/>
          <w:vertAlign w:val="baseline"/>
        </w:rPr>
        <w:t>£</w:t>
      </w:r>
      <w:r>
        <w:rPr>
          <w:sz w:val="22"/>
          <w:vertAlign w:val="baseline"/>
        </w:rPr>
        <w:t>)</w:t>
      </w:r>
      <w:r>
        <w:rPr>
          <w:rFonts w:ascii="Times New Roman" w:hAnsi="Times New Roman"/>
          <w:i/>
          <w:sz w:val="22"/>
          <w:vertAlign w:val="baseline"/>
        </w:rPr>
        <w:t>p</w:t>
      </w:r>
    </w:p>
    <w:p>
      <w:pPr>
        <w:pStyle w:val="BodyText"/>
        <w:spacing w:before="71"/>
        <w:ind w:left="705"/>
        <w:jc w:val="both"/>
      </w:pPr>
      <w:r>
        <w:rPr/>
        <w:t>for nonnegative integers </w:t>
      </w:r>
      <w:r>
        <w:rPr>
          <w:rFonts w:ascii="Times New Roman" w:hAnsi="Times New Roman"/>
          <w:i/>
        </w:rPr>
        <w:t>k, £ &lt; q</w:t>
      </w:r>
      <w:r>
        <w:rPr/>
        <w:t>, it follows that </w:t>
      </w:r>
      <w:r>
        <w:rPr>
          <w:rFonts w:ascii="Times New Roman" w:hAnsi="Times New Roman"/>
          <w:i/>
        </w:rPr>
        <w:t>k </w:t>
      </w:r>
      <w:r>
        <w:rPr/>
        <w:t>= </w:t>
      </w:r>
      <w:r>
        <w:rPr>
          <w:rFonts w:ascii="Times New Roman" w:hAnsi="Times New Roman"/>
          <w:i/>
        </w:rPr>
        <w:t>£</w:t>
      </w:r>
      <w:r>
        <w:rPr/>
        <w:t>, implying that </w:t>
      </w:r>
      <w:r>
        <w:rPr>
          <w:rFonts w:ascii="Times New Roman" w:hAnsi="Times New Roman"/>
          <w:i/>
        </w:rPr>
        <w:t>M</w:t>
      </w:r>
      <w:r>
        <w:rPr>
          <w:rFonts w:ascii="Times New Roman" w:hAnsi="Times New Roman"/>
          <w:vertAlign w:val="subscript"/>
        </w:rPr>
        <w:t>1</w:t>
      </w:r>
      <w:r>
        <w:rPr>
          <w:rFonts w:ascii="Times New Roman" w:hAnsi="Times New Roman"/>
          <w:vertAlign w:val="baseline"/>
        </w:rPr>
        <w:t> </w:t>
      </w:r>
      <w:r>
        <w:rPr>
          <w:vertAlign w:val="baseline"/>
        </w:rPr>
        <w:t>= </w:t>
      </w:r>
      <w:r>
        <w:rPr>
          <w:rFonts w:ascii="Times New Roman" w:hAnsi="Times New Roman"/>
          <w:i/>
          <w:vertAlign w:val="baseline"/>
        </w:rPr>
        <w:t>M </w:t>
      </w:r>
      <w:r>
        <w:rPr>
          <w:vertAlign w:val="baseline"/>
        </w:rPr>
        <w:t>.</w:t>
      </w:r>
    </w:p>
    <w:p>
      <w:pPr>
        <w:pStyle w:val="BodyText"/>
        <w:spacing w:before="10"/>
        <w:rPr>
          <w:sz w:val="28"/>
        </w:rPr>
      </w:pPr>
    </w:p>
    <w:p>
      <w:pPr>
        <w:pStyle w:val="BodyText"/>
        <w:spacing w:line="326" w:lineRule="auto"/>
        <w:ind w:left="160" w:right="1459"/>
        <w:jc w:val="both"/>
      </w:pPr>
      <w:r>
        <w:rPr/>
        <w:t>We have thus shown that the decryption function of RSA, when applied to an encrypted mes- sage, yields the original unencrypted message as desired.</w:t>
      </w:r>
    </w:p>
    <w:p>
      <w:pPr>
        <w:pStyle w:val="BodyText"/>
        <w:spacing w:before="10"/>
        <w:rPr>
          <w:sz w:val="25"/>
        </w:rPr>
      </w:pPr>
    </w:p>
    <w:p>
      <w:pPr>
        <w:pStyle w:val="Heading7"/>
        <w:numPr>
          <w:ilvl w:val="2"/>
          <w:numId w:val="30"/>
        </w:numPr>
        <w:tabs>
          <w:tab w:pos="981" w:val="left" w:leader="none"/>
          <w:tab w:pos="982" w:val="left" w:leader="none"/>
        </w:tabs>
        <w:spacing w:line="240" w:lineRule="auto" w:before="0" w:after="0"/>
        <w:ind w:left="981" w:right="0" w:hanging="822"/>
        <w:jc w:val="left"/>
      </w:pPr>
      <w:bookmarkStart w:name="Is RSA secure and efficient?" w:id="321"/>
      <w:bookmarkEnd w:id="321"/>
      <w:r>
        <w:rPr>
          <w:b w:val="0"/>
        </w:rPr>
      </w:r>
      <w:bookmarkStart w:name="Exercises" w:id="322"/>
      <w:bookmarkEnd w:id="322"/>
      <w:r>
        <w:rPr>
          <w:b w:val="0"/>
        </w:rPr>
      </w:r>
      <w:bookmarkStart w:name="_bookmark167" w:id="323"/>
      <w:bookmarkEnd w:id="323"/>
      <w:r>
        <w:rPr>
          <w:b w:val="0"/>
        </w:rPr>
      </w:r>
      <w:bookmarkStart w:name="_bookmark167" w:id="324"/>
      <w:bookmarkEnd w:id="324"/>
      <w:r>
        <w:rPr/>
        <w:t>Is</w:t>
      </w:r>
      <w:r>
        <w:rPr/>
        <w:t> RSA secure and</w:t>
      </w:r>
      <w:r>
        <w:rPr>
          <w:spacing w:val="38"/>
        </w:rPr>
        <w:t> </w:t>
      </w:r>
      <w:r>
        <w:rPr/>
        <w:t>efficient?</w:t>
      </w:r>
    </w:p>
    <w:p>
      <w:pPr>
        <w:pStyle w:val="BodyText"/>
        <w:spacing w:before="9"/>
        <w:rPr>
          <w:b/>
          <w:sz w:val="19"/>
        </w:rPr>
      </w:pPr>
    </w:p>
    <w:p>
      <w:pPr>
        <w:pStyle w:val="BodyText"/>
        <w:spacing w:line="326" w:lineRule="auto" w:before="1"/>
        <w:ind w:left="160" w:right="1457"/>
        <w:jc w:val="both"/>
      </w:pPr>
      <w:r>
        <w:rPr/>
        <w:t>What</w:t>
      </w:r>
      <w:r>
        <w:rPr>
          <w:spacing w:val="-7"/>
        </w:rPr>
        <w:t> </w:t>
      </w:r>
      <w:r>
        <w:rPr/>
        <w:t>are</w:t>
      </w:r>
      <w:r>
        <w:rPr>
          <w:spacing w:val="-7"/>
        </w:rPr>
        <w:t> </w:t>
      </w:r>
      <w:r>
        <w:rPr/>
        <w:t>the</w:t>
      </w:r>
      <w:r>
        <w:rPr>
          <w:spacing w:val="-6"/>
        </w:rPr>
        <w:t> </w:t>
      </w:r>
      <w:r>
        <w:rPr/>
        <w:t>individual</w:t>
      </w:r>
      <w:r>
        <w:rPr>
          <w:spacing w:val="-7"/>
        </w:rPr>
        <w:t> </w:t>
      </w:r>
      <w:r>
        <w:rPr/>
        <w:t>steps</w:t>
      </w:r>
      <w:r>
        <w:rPr>
          <w:spacing w:val="-7"/>
        </w:rPr>
        <w:t> </w:t>
      </w:r>
      <w:r>
        <w:rPr/>
        <w:t>in</w:t>
      </w:r>
      <w:r>
        <w:rPr>
          <w:spacing w:val="-6"/>
        </w:rPr>
        <w:t> </w:t>
      </w:r>
      <w:r>
        <w:rPr/>
        <w:t>RSA?</w:t>
      </w:r>
      <w:r>
        <w:rPr>
          <w:spacing w:val="-7"/>
        </w:rPr>
        <w:t> </w:t>
      </w:r>
      <w:r>
        <w:rPr/>
        <w:t>Which</w:t>
      </w:r>
      <w:r>
        <w:rPr>
          <w:spacing w:val="-6"/>
        </w:rPr>
        <w:t> </w:t>
      </w:r>
      <w:r>
        <w:rPr/>
        <w:t>of</w:t>
      </w:r>
      <w:r>
        <w:rPr>
          <w:spacing w:val="-7"/>
        </w:rPr>
        <w:t> </w:t>
      </w:r>
      <w:r>
        <w:rPr/>
        <w:t>these</w:t>
      </w:r>
      <w:r>
        <w:rPr>
          <w:spacing w:val="-7"/>
        </w:rPr>
        <w:t> </w:t>
      </w:r>
      <w:r>
        <w:rPr/>
        <w:t>can</w:t>
      </w:r>
      <w:r>
        <w:rPr>
          <w:spacing w:val="-6"/>
        </w:rPr>
        <w:t> </w:t>
      </w:r>
      <w:r>
        <w:rPr>
          <w:spacing w:val="3"/>
        </w:rPr>
        <w:t>be</w:t>
      </w:r>
      <w:r>
        <w:rPr>
          <w:spacing w:val="-7"/>
        </w:rPr>
        <w:t> </w:t>
      </w:r>
      <w:r>
        <w:rPr/>
        <w:t>executed</w:t>
      </w:r>
      <w:r>
        <w:rPr>
          <w:spacing w:val="-6"/>
        </w:rPr>
        <w:t> </w:t>
      </w:r>
      <w:r>
        <w:rPr/>
        <w:t>efficiently?</w:t>
      </w:r>
      <w:r>
        <w:rPr>
          <w:spacing w:val="13"/>
        </w:rPr>
        <w:t> </w:t>
      </w:r>
      <w:r>
        <w:rPr>
          <w:spacing w:val="-3"/>
        </w:rPr>
        <w:t>How</w:t>
      </w:r>
      <w:r>
        <w:rPr>
          <w:spacing w:val="-7"/>
        </w:rPr>
        <w:t> </w:t>
      </w:r>
      <w:r>
        <w:rPr/>
        <w:t>secure is</w:t>
      </w:r>
      <w:r>
        <w:rPr>
          <w:spacing w:val="12"/>
        </w:rPr>
        <w:t> </w:t>
      </w:r>
      <w:r>
        <w:rPr/>
        <w:t>RSA?</w:t>
      </w:r>
      <w:r>
        <w:rPr>
          <w:spacing w:val="13"/>
        </w:rPr>
        <w:t> </w:t>
      </w:r>
      <w:r>
        <w:rPr/>
        <w:t>Here</w:t>
      </w:r>
      <w:r>
        <w:rPr>
          <w:spacing w:val="13"/>
        </w:rPr>
        <w:t> </w:t>
      </w:r>
      <w:r>
        <w:rPr/>
        <w:t>is</w:t>
      </w:r>
      <w:r>
        <w:rPr>
          <w:spacing w:val="13"/>
        </w:rPr>
        <w:t> </w:t>
      </w:r>
      <w:r>
        <w:rPr/>
        <w:t>a</w:t>
      </w:r>
      <w:r>
        <w:rPr>
          <w:spacing w:val="12"/>
        </w:rPr>
        <w:t> </w:t>
      </w:r>
      <w:r>
        <w:rPr/>
        <w:t>brief</w:t>
      </w:r>
      <w:r>
        <w:rPr>
          <w:spacing w:val="13"/>
        </w:rPr>
        <w:t> </w:t>
      </w:r>
      <w:r>
        <w:rPr/>
        <w:t>discussion</w:t>
      </w:r>
      <w:r>
        <w:rPr>
          <w:spacing w:val="13"/>
        </w:rPr>
        <w:t> </w:t>
      </w:r>
      <w:r>
        <w:rPr/>
        <w:t>on</w:t>
      </w:r>
      <w:r>
        <w:rPr>
          <w:spacing w:val="13"/>
        </w:rPr>
        <w:t> </w:t>
      </w:r>
      <w:r>
        <w:rPr/>
        <w:t>the</w:t>
      </w:r>
      <w:r>
        <w:rPr>
          <w:spacing w:val="13"/>
        </w:rPr>
        <w:t> </w:t>
      </w:r>
      <w:r>
        <w:rPr/>
        <w:t>efficiency</w:t>
      </w:r>
      <w:r>
        <w:rPr>
          <w:spacing w:val="12"/>
        </w:rPr>
        <w:t> </w:t>
      </w:r>
      <w:r>
        <w:rPr/>
        <w:t>and</w:t>
      </w:r>
      <w:r>
        <w:rPr>
          <w:spacing w:val="13"/>
        </w:rPr>
        <w:t> </w:t>
      </w:r>
      <w:r>
        <w:rPr/>
        <w:t>security</w:t>
      </w:r>
      <w:r>
        <w:rPr>
          <w:spacing w:val="13"/>
        </w:rPr>
        <w:t> </w:t>
      </w:r>
      <w:r>
        <w:rPr/>
        <w:t>of</w:t>
      </w:r>
      <w:r>
        <w:rPr>
          <w:spacing w:val="13"/>
        </w:rPr>
        <w:t> </w:t>
      </w:r>
      <w:r>
        <w:rPr/>
        <w:t>RSA.</w:t>
      </w:r>
    </w:p>
    <w:p>
      <w:pPr>
        <w:pStyle w:val="ListParagraph"/>
        <w:numPr>
          <w:ilvl w:val="0"/>
          <w:numId w:val="31"/>
        </w:numPr>
        <w:tabs>
          <w:tab w:pos="706" w:val="left" w:leader="none"/>
        </w:tabs>
        <w:spacing w:line="319" w:lineRule="auto" w:before="158" w:after="0"/>
        <w:ind w:left="705" w:right="1456" w:hanging="219"/>
        <w:jc w:val="both"/>
        <w:rPr>
          <w:sz w:val="22"/>
        </w:rPr>
      </w:pPr>
      <w:r>
        <w:rPr>
          <w:sz w:val="22"/>
        </w:rPr>
        <w:t>Generating </w:t>
      </w:r>
      <w:r>
        <w:rPr>
          <w:spacing w:val="-4"/>
          <w:sz w:val="22"/>
        </w:rPr>
        <w:t>two </w:t>
      </w:r>
      <w:r>
        <w:rPr>
          <w:sz w:val="22"/>
        </w:rPr>
        <w:t>large random primes: How do </w:t>
      </w:r>
      <w:r>
        <w:rPr>
          <w:spacing w:val="-4"/>
          <w:sz w:val="22"/>
        </w:rPr>
        <w:t>we </w:t>
      </w:r>
      <w:r>
        <w:rPr>
          <w:sz w:val="22"/>
        </w:rPr>
        <w:t>perform this? </w:t>
      </w:r>
      <w:r>
        <w:rPr>
          <w:spacing w:val="-4"/>
          <w:sz w:val="22"/>
        </w:rPr>
        <w:t>Well, </w:t>
      </w:r>
      <w:r>
        <w:rPr>
          <w:sz w:val="22"/>
        </w:rPr>
        <w:t>one </w:t>
      </w:r>
      <w:r>
        <w:rPr>
          <w:spacing w:val="-5"/>
          <w:sz w:val="22"/>
        </w:rPr>
        <w:t>way </w:t>
      </w:r>
      <w:r>
        <w:rPr>
          <w:sz w:val="22"/>
        </w:rPr>
        <w:t>to do it is to</w:t>
      </w:r>
      <w:r>
        <w:rPr>
          <w:spacing w:val="-8"/>
          <w:sz w:val="22"/>
        </w:rPr>
        <w:t> </w:t>
      </w:r>
      <w:r>
        <w:rPr>
          <w:sz w:val="22"/>
        </w:rPr>
        <w:t>generate</w:t>
      </w:r>
      <w:r>
        <w:rPr>
          <w:spacing w:val="-7"/>
          <w:sz w:val="22"/>
        </w:rPr>
        <w:t> </w:t>
      </w:r>
      <w:r>
        <w:rPr>
          <w:sz w:val="22"/>
        </w:rPr>
        <w:t>a</w:t>
      </w:r>
      <w:r>
        <w:rPr>
          <w:spacing w:val="-8"/>
          <w:sz w:val="22"/>
        </w:rPr>
        <w:t> </w:t>
      </w:r>
      <w:r>
        <w:rPr>
          <w:sz w:val="22"/>
        </w:rPr>
        <w:t>random</w:t>
      </w:r>
      <w:r>
        <w:rPr>
          <w:spacing w:val="-7"/>
          <w:sz w:val="22"/>
        </w:rPr>
        <w:t> </w:t>
      </w:r>
      <w:r>
        <w:rPr>
          <w:sz w:val="22"/>
        </w:rPr>
        <w:t>number</w:t>
      </w:r>
      <w:r>
        <w:rPr>
          <w:spacing w:val="-7"/>
          <w:sz w:val="22"/>
        </w:rPr>
        <w:t> </w:t>
      </w:r>
      <w:r>
        <w:rPr>
          <w:sz w:val="22"/>
        </w:rPr>
        <w:t>and</w:t>
      </w:r>
      <w:r>
        <w:rPr>
          <w:spacing w:val="-8"/>
          <w:sz w:val="22"/>
        </w:rPr>
        <w:t> </w:t>
      </w:r>
      <w:r>
        <w:rPr>
          <w:sz w:val="22"/>
        </w:rPr>
        <w:t>then</w:t>
      </w:r>
      <w:r>
        <w:rPr>
          <w:spacing w:val="-7"/>
          <w:sz w:val="22"/>
        </w:rPr>
        <w:t> </w:t>
      </w:r>
      <w:r>
        <w:rPr>
          <w:sz w:val="22"/>
        </w:rPr>
        <w:t>test</w:t>
      </w:r>
      <w:r>
        <w:rPr>
          <w:spacing w:val="-7"/>
          <w:sz w:val="22"/>
        </w:rPr>
        <w:t> </w:t>
      </w:r>
      <w:r>
        <w:rPr>
          <w:sz w:val="22"/>
        </w:rPr>
        <w:t>whether</w:t>
      </w:r>
      <w:r>
        <w:rPr>
          <w:spacing w:val="-8"/>
          <w:sz w:val="22"/>
        </w:rPr>
        <w:t> </w:t>
      </w:r>
      <w:r>
        <w:rPr>
          <w:sz w:val="22"/>
        </w:rPr>
        <w:t>it</w:t>
      </w:r>
      <w:r>
        <w:rPr>
          <w:spacing w:val="-7"/>
          <w:sz w:val="22"/>
        </w:rPr>
        <w:t> </w:t>
      </w:r>
      <w:r>
        <w:rPr>
          <w:sz w:val="22"/>
        </w:rPr>
        <w:t>is</w:t>
      </w:r>
      <w:r>
        <w:rPr>
          <w:spacing w:val="-8"/>
          <w:sz w:val="22"/>
        </w:rPr>
        <w:t> </w:t>
      </w:r>
      <w:r>
        <w:rPr>
          <w:sz w:val="22"/>
        </w:rPr>
        <w:t>prime.</w:t>
      </w:r>
      <w:r>
        <w:rPr>
          <w:spacing w:val="12"/>
          <w:sz w:val="22"/>
        </w:rPr>
        <w:t> </w:t>
      </w:r>
      <w:r>
        <w:rPr>
          <w:sz w:val="22"/>
        </w:rPr>
        <w:t>How</w:t>
      </w:r>
      <w:r>
        <w:rPr>
          <w:spacing w:val="-7"/>
          <w:sz w:val="22"/>
        </w:rPr>
        <w:t> </w:t>
      </w:r>
      <w:r>
        <w:rPr>
          <w:sz w:val="22"/>
        </w:rPr>
        <w:t>do</w:t>
      </w:r>
      <w:r>
        <w:rPr>
          <w:spacing w:val="-7"/>
          <w:sz w:val="22"/>
        </w:rPr>
        <w:t> </w:t>
      </w:r>
      <w:r>
        <w:rPr>
          <w:spacing w:val="-4"/>
          <w:sz w:val="22"/>
        </w:rPr>
        <w:t>we</w:t>
      </w:r>
      <w:r>
        <w:rPr>
          <w:spacing w:val="-8"/>
          <w:sz w:val="22"/>
        </w:rPr>
        <w:t> </w:t>
      </w:r>
      <w:r>
        <w:rPr>
          <w:sz w:val="22"/>
        </w:rPr>
        <w:t>test</w:t>
      </w:r>
      <w:r>
        <w:rPr>
          <w:spacing w:val="-7"/>
          <w:sz w:val="22"/>
        </w:rPr>
        <w:t> </w:t>
      </w:r>
      <w:r>
        <w:rPr>
          <w:sz w:val="22"/>
        </w:rPr>
        <w:t>whether it is prime? Our naive scheme (that works in time proportional to the square root of the number) is too slow and inefficient. </w:t>
      </w:r>
      <w:r>
        <w:rPr>
          <w:spacing w:val="-4"/>
          <w:sz w:val="22"/>
        </w:rPr>
        <w:t>Fortunately, </w:t>
      </w:r>
      <w:r>
        <w:rPr>
          <w:sz w:val="22"/>
        </w:rPr>
        <w:t>there are faster, efficient, </w:t>
      </w:r>
      <w:r>
        <w:rPr>
          <w:spacing w:val="-4"/>
          <w:sz w:val="22"/>
        </w:rPr>
        <w:t>ways </w:t>
      </w:r>
      <w:r>
        <w:rPr>
          <w:sz w:val="22"/>
        </w:rPr>
        <w:t>to do</w:t>
      </w:r>
      <w:r>
        <w:rPr>
          <w:spacing w:val="-1"/>
          <w:sz w:val="22"/>
        </w:rPr>
        <w:t> </w:t>
      </w:r>
      <w:r>
        <w:rPr>
          <w:sz w:val="22"/>
        </w:rPr>
        <w:t>it.</w:t>
      </w:r>
    </w:p>
    <w:p>
      <w:pPr>
        <w:pStyle w:val="ListParagraph"/>
        <w:numPr>
          <w:ilvl w:val="0"/>
          <w:numId w:val="31"/>
        </w:numPr>
        <w:tabs>
          <w:tab w:pos="706" w:val="left" w:leader="none"/>
        </w:tabs>
        <w:spacing w:line="304" w:lineRule="auto" w:before="162" w:after="0"/>
        <w:ind w:left="705" w:right="1458" w:hanging="219"/>
        <w:jc w:val="both"/>
        <w:rPr>
          <w:sz w:val="22"/>
        </w:rPr>
      </w:pPr>
      <w:r>
        <w:rPr>
          <w:spacing w:val="-9"/>
          <w:sz w:val="22"/>
        </w:rPr>
        <w:t>We </w:t>
      </w:r>
      <w:r>
        <w:rPr>
          <w:sz w:val="22"/>
        </w:rPr>
        <w:t>need</w:t>
      </w:r>
      <w:r>
        <w:rPr>
          <w:spacing w:val="-8"/>
          <w:sz w:val="22"/>
        </w:rPr>
        <w:t> </w:t>
      </w:r>
      <w:r>
        <w:rPr>
          <w:sz w:val="22"/>
        </w:rPr>
        <w:t>to</w:t>
      </w:r>
      <w:r>
        <w:rPr>
          <w:spacing w:val="-8"/>
          <w:sz w:val="22"/>
        </w:rPr>
        <w:t> </w:t>
      </w:r>
      <w:r>
        <w:rPr>
          <w:sz w:val="22"/>
        </w:rPr>
        <w:t>raise</w:t>
      </w:r>
      <w:r>
        <w:rPr>
          <w:spacing w:val="-8"/>
          <w:sz w:val="22"/>
        </w:rPr>
        <w:t> </w:t>
      </w:r>
      <w:r>
        <w:rPr>
          <w:sz w:val="22"/>
        </w:rPr>
        <w:t>a</w:t>
      </w:r>
      <w:r>
        <w:rPr>
          <w:spacing w:val="-9"/>
          <w:sz w:val="22"/>
        </w:rPr>
        <w:t> </w:t>
      </w:r>
      <w:r>
        <w:rPr>
          <w:sz w:val="22"/>
        </w:rPr>
        <w:t>number</w:t>
      </w:r>
      <w:r>
        <w:rPr>
          <w:spacing w:val="-8"/>
          <w:sz w:val="22"/>
        </w:rPr>
        <w:t> </w:t>
      </w:r>
      <w:r>
        <w:rPr>
          <w:sz w:val="22"/>
        </w:rPr>
        <w:t>to</w:t>
      </w:r>
      <w:r>
        <w:rPr>
          <w:spacing w:val="-8"/>
          <w:sz w:val="22"/>
        </w:rPr>
        <w:t> </w:t>
      </w:r>
      <w:r>
        <w:rPr>
          <w:sz w:val="22"/>
        </w:rPr>
        <w:t>a</w:t>
      </w:r>
      <w:r>
        <w:rPr>
          <w:spacing w:val="-9"/>
          <w:sz w:val="22"/>
        </w:rPr>
        <w:t> </w:t>
      </w:r>
      <w:r>
        <w:rPr>
          <w:sz w:val="22"/>
        </w:rPr>
        <w:t>(potentially)</w:t>
      </w:r>
      <w:r>
        <w:rPr>
          <w:spacing w:val="-8"/>
          <w:sz w:val="22"/>
        </w:rPr>
        <w:t> </w:t>
      </w:r>
      <w:r>
        <w:rPr>
          <w:sz w:val="22"/>
        </w:rPr>
        <w:t>large</w:t>
      </w:r>
      <w:r>
        <w:rPr>
          <w:spacing w:val="-8"/>
          <w:sz w:val="22"/>
        </w:rPr>
        <w:t> </w:t>
      </w:r>
      <w:r>
        <w:rPr>
          <w:sz w:val="22"/>
        </w:rPr>
        <w:t>power</w:t>
      </w:r>
      <w:r>
        <w:rPr>
          <w:spacing w:val="-8"/>
          <w:sz w:val="22"/>
        </w:rPr>
        <w:t> </w:t>
      </w:r>
      <w:r>
        <w:rPr>
          <w:sz w:val="22"/>
        </w:rPr>
        <w:t>in</w:t>
      </w:r>
      <w:r>
        <w:rPr>
          <w:spacing w:val="-8"/>
          <w:sz w:val="22"/>
        </w:rPr>
        <w:t> </w:t>
      </w:r>
      <w:r>
        <w:rPr>
          <w:sz w:val="22"/>
        </w:rPr>
        <w:t>modular</w:t>
      </w:r>
      <w:r>
        <w:rPr>
          <w:spacing w:val="-8"/>
          <w:sz w:val="22"/>
        </w:rPr>
        <w:t> </w:t>
      </w:r>
      <w:r>
        <w:rPr>
          <w:sz w:val="22"/>
        </w:rPr>
        <w:t>arithmetic.</w:t>
      </w:r>
      <w:r>
        <w:rPr>
          <w:spacing w:val="13"/>
          <w:sz w:val="22"/>
        </w:rPr>
        <w:t> </w:t>
      </w:r>
      <w:r>
        <w:rPr>
          <w:spacing w:val="-9"/>
          <w:sz w:val="22"/>
        </w:rPr>
        <w:t>We</w:t>
      </w:r>
      <w:r>
        <w:rPr>
          <w:spacing w:val="-8"/>
          <w:sz w:val="22"/>
        </w:rPr>
        <w:t> </w:t>
      </w:r>
      <w:r>
        <w:rPr>
          <w:spacing w:val="-3"/>
          <w:sz w:val="22"/>
        </w:rPr>
        <w:t>have </w:t>
      </w:r>
      <w:r>
        <w:rPr>
          <w:sz w:val="22"/>
        </w:rPr>
        <w:t>seen</w:t>
      </w:r>
      <w:r>
        <w:rPr>
          <w:spacing w:val="11"/>
          <w:sz w:val="22"/>
        </w:rPr>
        <w:t> </w:t>
      </w:r>
      <w:r>
        <w:rPr>
          <w:sz w:val="22"/>
        </w:rPr>
        <w:t>how</w:t>
      </w:r>
      <w:r>
        <w:rPr>
          <w:spacing w:val="12"/>
          <w:sz w:val="22"/>
        </w:rPr>
        <w:t> </w:t>
      </w:r>
      <w:r>
        <w:rPr>
          <w:sz w:val="22"/>
        </w:rPr>
        <w:t>to</w:t>
      </w:r>
      <w:r>
        <w:rPr>
          <w:spacing w:val="11"/>
          <w:sz w:val="22"/>
        </w:rPr>
        <w:t> </w:t>
      </w:r>
      <w:r>
        <w:rPr>
          <w:sz w:val="22"/>
        </w:rPr>
        <w:t>do</w:t>
      </w:r>
      <w:r>
        <w:rPr>
          <w:spacing w:val="12"/>
          <w:sz w:val="22"/>
        </w:rPr>
        <w:t> </w:t>
      </w:r>
      <w:r>
        <w:rPr>
          <w:sz w:val="22"/>
        </w:rPr>
        <w:t>this</w:t>
      </w:r>
      <w:r>
        <w:rPr>
          <w:spacing w:val="11"/>
          <w:sz w:val="22"/>
        </w:rPr>
        <w:t> </w:t>
      </w:r>
      <w:r>
        <w:rPr>
          <w:sz w:val="22"/>
        </w:rPr>
        <w:t>efficiently</w:t>
      </w:r>
      <w:r>
        <w:rPr>
          <w:spacing w:val="12"/>
          <w:sz w:val="22"/>
        </w:rPr>
        <w:t> </w:t>
      </w:r>
      <w:r>
        <w:rPr>
          <w:sz w:val="22"/>
        </w:rPr>
        <w:t>using</w:t>
      </w:r>
      <w:r>
        <w:rPr>
          <w:spacing w:val="11"/>
          <w:sz w:val="22"/>
        </w:rPr>
        <w:t> </w:t>
      </w:r>
      <w:r>
        <w:rPr>
          <w:sz w:val="22"/>
        </w:rPr>
        <w:t>the</w:t>
      </w:r>
      <w:r>
        <w:rPr>
          <w:spacing w:val="12"/>
          <w:sz w:val="22"/>
        </w:rPr>
        <w:t> </w:t>
      </w:r>
      <w:r>
        <w:rPr>
          <w:sz w:val="22"/>
        </w:rPr>
        <w:t>repeated</w:t>
      </w:r>
      <w:r>
        <w:rPr>
          <w:spacing w:val="12"/>
          <w:sz w:val="22"/>
        </w:rPr>
        <w:t> </w:t>
      </w:r>
      <w:r>
        <w:rPr>
          <w:sz w:val="22"/>
        </w:rPr>
        <w:t>squaring</w:t>
      </w:r>
      <w:r>
        <w:rPr>
          <w:spacing w:val="11"/>
          <w:sz w:val="22"/>
        </w:rPr>
        <w:t> </w:t>
      </w:r>
      <w:r>
        <w:rPr>
          <w:sz w:val="22"/>
        </w:rPr>
        <w:t>method.</w:t>
      </w:r>
    </w:p>
    <w:p>
      <w:pPr>
        <w:pStyle w:val="ListParagraph"/>
        <w:numPr>
          <w:ilvl w:val="0"/>
          <w:numId w:val="31"/>
        </w:numPr>
        <w:tabs>
          <w:tab w:pos="706" w:val="left" w:leader="none"/>
        </w:tabs>
        <w:spacing w:line="304" w:lineRule="auto" w:before="181" w:after="0"/>
        <w:ind w:left="705" w:right="1459" w:hanging="219"/>
        <w:jc w:val="both"/>
        <w:rPr>
          <w:sz w:val="22"/>
        </w:rPr>
      </w:pPr>
      <w:r>
        <w:rPr>
          <w:spacing w:val="-9"/>
          <w:sz w:val="22"/>
        </w:rPr>
        <w:t>We </w:t>
      </w:r>
      <w:r>
        <w:rPr>
          <w:sz w:val="22"/>
        </w:rPr>
        <w:t>also need to find a multiplicative inverse in modula arithmetic. This can </w:t>
      </w:r>
      <w:r>
        <w:rPr>
          <w:spacing w:val="3"/>
          <w:sz w:val="22"/>
        </w:rPr>
        <w:t>be </w:t>
      </w:r>
      <w:r>
        <w:rPr>
          <w:sz w:val="22"/>
        </w:rPr>
        <w:t>done efficiently using the Extended Euclid</w:t>
      </w:r>
      <w:r>
        <w:rPr>
          <w:spacing w:val="30"/>
          <w:sz w:val="22"/>
        </w:rPr>
        <w:t> </w:t>
      </w:r>
      <w:r>
        <w:rPr>
          <w:sz w:val="22"/>
        </w:rPr>
        <w:t>Algorithm.</w:t>
      </w:r>
    </w:p>
    <w:p>
      <w:pPr>
        <w:pStyle w:val="ListParagraph"/>
        <w:numPr>
          <w:ilvl w:val="0"/>
          <w:numId w:val="31"/>
        </w:numPr>
        <w:tabs>
          <w:tab w:pos="706" w:val="left" w:leader="none"/>
        </w:tabs>
        <w:spacing w:line="309" w:lineRule="auto" w:before="182" w:after="0"/>
        <w:ind w:left="705" w:right="1457" w:hanging="219"/>
        <w:jc w:val="both"/>
        <w:rPr>
          <w:sz w:val="22"/>
        </w:rPr>
      </w:pPr>
      <w:r>
        <w:rPr>
          <w:spacing w:val="-9"/>
          <w:sz w:val="22"/>
        </w:rPr>
        <w:t>We </w:t>
      </w:r>
      <w:r>
        <w:rPr>
          <w:sz w:val="22"/>
        </w:rPr>
        <w:t>do not </w:t>
      </w:r>
      <w:r>
        <w:rPr>
          <w:spacing w:val="-4"/>
          <w:sz w:val="22"/>
        </w:rPr>
        <w:t>want </w:t>
      </w:r>
      <w:r>
        <w:rPr>
          <w:sz w:val="22"/>
        </w:rPr>
        <w:t>the number </w:t>
      </w:r>
      <w:r>
        <w:rPr>
          <w:rFonts w:ascii="Times New Roman" w:hAnsi="Times New Roman"/>
          <w:i/>
          <w:sz w:val="22"/>
        </w:rPr>
        <w:t>n </w:t>
      </w:r>
      <w:r>
        <w:rPr>
          <w:sz w:val="22"/>
        </w:rPr>
        <w:t>(used in the RSA private and public key) to </w:t>
      </w:r>
      <w:r>
        <w:rPr>
          <w:spacing w:val="3"/>
          <w:sz w:val="22"/>
        </w:rPr>
        <w:t>be </w:t>
      </w:r>
      <w:r>
        <w:rPr>
          <w:sz w:val="22"/>
        </w:rPr>
        <w:t>easily factored into its prime factors </w:t>
      </w:r>
      <w:r>
        <w:rPr>
          <w:rFonts w:ascii="Times New Roman" w:hAnsi="Times New Roman"/>
          <w:i/>
          <w:sz w:val="22"/>
        </w:rPr>
        <w:t>p </w:t>
      </w:r>
      <w:r>
        <w:rPr>
          <w:sz w:val="22"/>
        </w:rPr>
        <w:t>and </w:t>
      </w:r>
      <w:r>
        <w:rPr>
          <w:rFonts w:ascii="Times New Roman" w:hAnsi="Times New Roman"/>
          <w:i/>
          <w:spacing w:val="3"/>
          <w:sz w:val="22"/>
        </w:rPr>
        <w:t>q</w:t>
      </w:r>
      <w:r>
        <w:rPr>
          <w:spacing w:val="3"/>
          <w:sz w:val="22"/>
        </w:rPr>
        <w:t>. </w:t>
      </w:r>
      <w:r>
        <w:rPr>
          <w:sz w:val="22"/>
        </w:rPr>
        <w:t>A naive algorithm takes time proportional to the square</w:t>
      </w:r>
      <w:r>
        <w:rPr>
          <w:spacing w:val="8"/>
          <w:sz w:val="22"/>
        </w:rPr>
        <w:t> </w:t>
      </w:r>
      <w:r>
        <w:rPr>
          <w:sz w:val="22"/>
        </w:rPr>
        <w:t>root</w:t>
      </w:r>
      <w:r>
        <w:rPr>
          <w:spacing w:val="8"/>
          <w:sz w:val="22"/>
        </w:rPr>
        <w:t> </w:t>
      </w:r>
      <w:r>
        <w:rPr>
          <w:sz w:val="22"/>
        </w:rPr>
        <w:t>of</w:t>
      </w:r>
      <w:r>
        <w:rPr>
          <w:spacing w:val="9"/>
          <w:sz w:val="22"/>
        </w:rPr>
        <w:t> </w:t>
      </w:r>
      <w:r>
        <w:rPr>
          <w:rFonts w:ascii="Times New Roman" w:hAnsi="Times New Roman"/>
          <w:i/>
          <w:sz w:val="22"/>
        </w:rPr>
        <w:t>n</w:t>
      </w:r>
      <w:r>
        <w:rPr>
          <w:sz w:val="22"/>
        </w:rPr>
        <w:t>.</w:t>
      </w:r>
      <w:r>
        <w:rPr>
          <w:spacing w:val="29"/>
          <w:sz w:val="22"/>
        </w:rPr>
        <w:t> </w:t>
      </w:r>
      <w:r>
        <w:rPr>
          <w:spacing w:val="-4"/>
          <w:sz w:val="22"/>
        </w:rPr>
        <w:t>Fortunately,</w:t>
      </w:r>
      <w:r>
        <w:rPr>
          <w:spacing w:val="8"/>
          <w:sz w:val="22"/>
        </w:rPr>
        <w:t> </w:t>
      </w:r>
      <w:r>
        <w:rPr>
          <w:sz w:val="22"/>
        </w:rPr>
        <w:t>there</w:t>
      </w:r>
      <w:r>
        <w:rPr>
          <w:spacing w:val="8"/>
          <w:sz w:val="22"/>
        </w:rPr>
        <w:t> </w:t>
      </w:r>
      <w:r>
        <w:rPr>
          <w:sz w:val="22"/>
        </w:rPr>
        <w:t>is</w:t>
      </w:r>
      <w:r>
        <w:rPr>
          <w:spacing w:val="8"/>
          <w:sz w:val="22"/>
        </w:rPr>
        <w:t> </w:t>
      </w:r>
      <w:r>
        <w:rPr>
          <w:sz w:val="22"/>
        </w:rPr>
        <w:t>*no*</w:t>
      </w:r>
      <w:r>
        <w:rPr>
          <w:spacing w:val="9"/>
          <w:sz w:val="22"/>
        </w:rPr>
        <w:t> </w:t>
      </w:r>
      <w:r>
        <w:rPr>
          <w:sz w:val="22"/>
        </w:rPr>
        <w:t>efficient</w:t>
      </w:r>
      <w:r>
        <w:rPr>
          <w:spacing w:val="9"/>
          <w:sz w:val="22"/>
        </w:rPr>
        <w:t> </w:t>
      </w:r>
      <w:r>
        <w:rPr>
          <w:spacing w:val="-5"/>
          <w:sz w:val="22"/>
        </w:rPr>
        <w:t>way</w:t>
      </w:r>
      <w:r>
        <w:rPr>
          <w:spacing w:val="8"/>
          <w:sz w:val="22"/>
        </w:rPr>
        <w:t> </w:t>
      </w:r>
      <w:r>
        <w:rPr>
          <w:sz w:val="22"/>
        </w:rPr>
        <w:t>known</w:t>
      </w:r>
      <w:r>
        <w:rPr>
          <w:spacing w:val="8"/>
          <w:sz w:val="22"/>
        </w:rPr>
        <w:t> </w:t>
      </w:r>
      <w:r>
        <w:rPr>
          <w:sz w:val="22"/>
        </w:rPr>
        <w:t>for</w:t>
      </w:r>
      <w:r>
        <w:rPr>
          <w:spacing w:val="8"/>
          <w:sz w:val="22"/>
        </w:rPr>
        <w:t> </w:t>
      </w:r>
      <w:r>
        <w:rPr>
          <w:sz w:val="22"/>
        </w:rPr>
        <w:t>this</w:t>
      </w:r>
      <w:r>
        <w:rPr>
          <w:spacing w:val="8"/>
          <w:sz w:val="22"/>
        </w:rPr>
        <w:t> </w:t>
      </w:r>
      <w:r>
        <w:rPr>
          <w:sz w:val="22"/>
        </w:rPr>
        <w:t>problem.</w:t>
      </w:r>
    </w:p>
    <w:p>
      <w:pPr>
        <w:pStyle w:val="ListParagraph"/>
        <w:numPr>
          <w:ilvl w:val="0"/>
          <w:numId w:val="31"/>
        </w:numPr>
        <w:tabs>
          <w:tab w:pos="706" w:val="left" w:leader="none"/>
        </w:tabs>
        <w:spacing w:line="314" w:lineRule="auto" w:before="178" w:after="0"/>
        <w:ind w:left="705" w:right="1457" w:hanging="219"/>
        <w:jc w:val="both"/>
        <w:rPr>
          <w:sz w:val="22"/>
        </w:rPr>
      </w:pPr>
      <w:r>
        <w:rPr>
          <w:sz w:val="22"/>
        </w:rPr>
        <w:t>As</w:t>
      </w:r>
      <w:r>
        <w:rPr>
          <w:spacing w:val="-23"/>
          <w:sz w:val="22"/>
        </w:rPr>
        <w:t> </w:t>
      </w:r>
      <w:r>
        <w:rPr>
          <w:sz w:val="22"/>
        </w:rPr>
        <w:t>stated,</w:t>
      </w:r>
      <w:r>
        <w:rPr>
          <w:spacing w:val="-20"/>
          <w:sz w:val="22"/>
        </w:rPr>
        <w:t> </w:t>
      </w:r>
      <w:r>
        <w:rPr>
          <w:sz w:val="22"/>
        </w:rPr>
        <w:t>RSA</w:t>
      </w:r>
      <w:r>
        <w:rPr>
          <w:spacing w:val="-22"/>
          <w:sz w:val="22"/>
        </w:rPr>
        <w:t> </w:t>
      </w:r>
      <w:r>
        <w:rPr>
          <w:sz w:val="22"/>
        </w:rPr>
        <w:t>is</w:t>
      </w:r>
      <w:r>
        <w:rPr>
          <w:spacing w:val="-23"/>
          <w:sz w:val="22"/>
        </w:rPr>
        <w:t> </w:t>
      </w:r>
      <w:r>
        <w:rPr>
          <w:sz w:val="22"/>
        </w:rPr>
        <w:t>a</w:t>
      </w:r>
      <w:r>
        <w:rPr>
          <w:spacing w:val="-22"/>
          <w:sz w:val="22"/>
        </w:rPr>
        <w:t> </w:t>
      </w:r>
      <w:r>
        <w:rPr>
          <w:sz w:val="22"/>
        </w:rPr>
        <w:t>deterministic</w:t>
      </w:r>
      <w:r>
        <w:rPr>
          <w:spacing w:val="-23"/>
          <w:sz w:val="22"/>
        </w:rPr>
        <w:t> </w:t>
      </w:r>
      <w:r>
        <w:rPr>
          <w:sz w:val="22"/>
        </w:rPr>
        <w:t>encryption</w:t>
      </w:r>
      <w:r>
        <w:rPr>
          <w:spacing w:val="-22"/>
          <w:sz w:val="22"/>
        </w:rPr>
        <w:t> </w:t>
      </w:r>
      <w:r>
        <w:rPr>
          <w:sz w:val="22"/>
        </w:rPr>
        <w:t>system;</w:t>
      </w:r>
      <w:r>
        <w:rPr>
          <w:spacing w:val="-18"/>
          <w:sz w:val="22"/>
        </w:rPr>
        <w:t> </w:t>
      </w:r>
      <w:r>
        <w:rPr>
          <w:sz w:val="22"/>
        </w:rPr>
        <w:t>i.e.,</w:t>
      </w:r>
      <w:r>
        <w:rPr>
          <w:spacing w:val="-19"/>
          <w:sz w:val="22"/>
        </w:rPr>
        <w:t> </w:t>
      </w:r>
      <w:r>
        <w:rPr>
          <w:sz w:val="22"/>
        </w:rPr>
        <w:t>a</w:t>
      </w:r>
      <w:r>
        <w:rPr>
          <w:spacing w:val="-23"/>
          <w:sz w:val="22"/>
        </w:rPr>
        <w:t> </w:t>
      </w:r>
      <w:r>
        <w:rPr>
          <w:sz w:val="22"/>
        </w:rPr>
        <w:t>particular</w:t>
      </w:r>
      <w:r>
        <w:rPr>
          <w:spacing w:val="-23"/>
          <w:sz w:val="22"/>
        </w:rPr>
        <w:t> </w:t>
      </w:r>
      <w:r>
        <w:rPr>
          <w:sz w:val="22"/>
        </w:rPr>
        <w:t>message</w:t>
      </w:r>
      <w:r>
        <w:rPr>
          <w:spacing w:val="-22"/>
          <w:sz w:val="22"/>
        </w:rPr>
        <w:t> </w:t>
      </w:r>
      <w:r>
        <w:rPr>
          <w:sz w:val="22"/>
        </w:rPr>
        <w:t>is</w:t>
      </w:r>
      <w:r>
        <w:rPr>
          <w:spacing w:val="-23"/>
          <w:sz w:val="22"/>
        </w:rPr>
        <w:t> </w:t>
      </w:r>
      <w:r>
        <w:rPr>
          <w:sz w:val="22"/>
        </w:rPr>
        <w:t>encrypted the same </w:t>
      </w:r>
      <w:r>
        <w:rPr>
          <w:spacing w:val="-5"/>
          <w:sz w:val="22"/>
        </w:rPr>
        <w:t>way </w:t>
      </w:r>
      <w:r>
        <w:rPr>
          <w:sz w:val="22"/>
        </w:rPr>
        <w:t>every time. This is prone to easy attacks, referred to as plaintext attacks, where</w:t>
      </w:r>
      <w:r>
        <w:rPr>
          <w:spacing w:val="7"/>
          <w:sz w:val="22"/>
        </w:rPr>
        <w:t> </w:t>
      </w:r>
      <w:r>
        <w:rPr>
          <w:sz w:val="22"/>
        </w:rPr>
        <w:t>the</w:t>
      </w:r>
      <w:r>
        <w:rPr>
          <w:spacing w:val="7"/>
          <w:sz w:val="22"/>
        </w:rPr>
        <w:t> </w:t>
      </w:r>
      <w:r>
        <w:rPr>
          <w:sz w:val="22"/>
        </w:rPr>
        <w:t>attacker</w:t>
      </w:r>
      <w:r>
        <w:rPr>
          <w:spacing w:val="7"/>
          <w:sz w:val="22"/>
        </w:rPr>
        <w:t> </w:t>
      </w:r>
      <w:r>
        <w:rPr>
          <w:sz w:val="22"/>
        </w:rPr>
        <w:t>may</w:t>
      </w:r>
      <w:r>
        <w:rPr>
          <w:spacing w:val="7"/>
          <w:sz w:val="22"/>
        </w:rPr>
        <w:t> </w:t>
      </w:r>
      <w:r>
        <w:rPr>
          <w:spacing w:val="3"/>
          <w:sz w:val="22"/>
        </w:rPr>
        <w:t>be</w:t>
      </w:r>
      <w:r>
        <w:rPr>
          <w:spacing w:val="7"/>
          <w:sz w:val="22"/>
        </w:rPr>
        <w:t> </w:t>
      </w:r>
      <w:r>
        <w:rPr>
          <w:spacing w:val="-3"/>
          <w:sz w:val="22"/>
        </w:rPr>
        <w:t>aware</w:t>
      </w:r>
      <w:r>
        <w:rPr>
          <w:spacing w:val="7"/>
          <w:sz w:val="22"/>
        </w:rPr>
        <w:t> </w:t>
      </w:r>
      <w:r>
        <w:rPr>
          <w:sz w:val="22"/>
        </w:rPr>
        <w:t>that</w:t>
      </w:r>
      <w:r>
        <w:rPr>
          <w:spacing w:val="7"/>
          <w:sz w:val="22"/>
        </w:rPr>
        <w:t> </w:t>
      </w:r>
      <w:r>
        <w:rPr>
          <w:sz w:val="22"/>
        </w:rPr>
        <w:t>the</w:t>
      </w:r>
      <w:r>
        <w:rPr>
          <w:spacing w:val="7"/>
          <w:sz w:val="22"/>
        </w:rPr>
        <w:t> </w:t>
      </w:r>
      <w:r>
        <w:rPr>
          <w:sz w:val="22"/>
        </w:rPr>
        <w:t>message</w:t>
      </w:r>
      <w:r>
        <w:rPr>
          <w:spacing w:val="7"/>
          <w:sz w:val="22"/>
        </w:rPr>
        <w:t> </w:t>
      </w:r>
      <w:r>
        <w:rPr>
          <w:sz w:val="22"/>
        </w:rPr>
        <w:t>being</w:t>
      </w:r>
      <w:r>
        <w:rPr>
          <w:spacing w:val="7"/>
          <w:sz w:val="22"/>
        </w:rPr>
        <w:t> </w:t>
      </w:r>
      <w:r>
        <w:rPr>
          <w:sz w:val="22"/>
        </w:rPr>
        <w:t>sent</w:t>
      </w:r>
      <w:r>
        <w:rPr>
          <w:spacing w:val="7"/>
          <w:sz w:val="22"/>
        </w:rPr>
        <w:t> </w:t>
      </w:r>
      <w:r>
        <w:rPr>
          <w:sz w:val="22"/>
        </w:rPr>
        <w:t>is</w:t>
      </w:r>
      <w:r>
        <w:rPr>
          <w:spacing w:val="7"/>
          <w:sz w:val="22"/>
        </w:rPr>
        <w:t> </w:t>
      </w:r>
      <w:r>
        <w:rPr>
          <w:sz w:val="22"/>
        </w:rPr>
        <w:t>one</w:t>
      </w:r>
      <w:r>
        <w:rPr>
          <w:spacing w:val="7"/>
          <w:sz w:val="22"/>
        </w:rPr>
        <w:t> </w:t>
      </w:r>
      <w:r>
        <w:rPr>
          <w:sz w:val="22"/>
        </w:rPr>
        <w:t>of</w:t>
      </w:r>
      <w:r>
        <w:rPr>
          <w:spacing w:val="7"/>
          <w:sz w:val="22"/>
        </w:rPr>
        <w:t> </w:t>
      </w:r>
      <w:r>
        <w:rPr>
          <w:sz w:val="22"/>
        </w:rPr>
        <w:t>a</w:t>
      </w:r>
      <w:r>
        <w:rPr>
          <w:spacing w:val="7"/>
          <w:sz w:val="22"/>
        </w:rPr>
        <w:t> </w:t>
      </w:r>
      <w:r>
        <w:rPr>
          <w:sz w:val="22"/>
        </w:rPr>
        <w:t>small</w:t>
      </w:r>
      <w:r>
        <w:rPr>
          <w:spacing w:val="7"/>
          <w:sz w:val="22"/>
        </w:rPr>
        <w:t> </w:t>
      </w:r>
      <w:r>
        <w:rPr>
          <w:sz w:val="22"/>
        </w:rPr>
        <w:t>number</w:t>
      </w:r>
    </w:p>
    <w:p>
      <w:pPr>
        <w:spacing w:after="0" w:line="314" w:lineRule="auto"/>
        <w:jc w:val="both"/>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6" w:lineRule="auto" w:before="62"/>
        <w:ind w:left="1065" w:right="1096"/>
        <w:jc w:val="both"/>
      </w:pPr>
      <w:r>
        <w:rPr/>
        <w:t>of</w:t>
      </w:r>
      <w:r>
        <w:rPr>
          <w:spacing w:val="-11"/>
        </w:rPr>
        <w:t> </w:t>
      </w:r>
      <w:r>
        <w:rPr/>
        <w:t>possibilities,</w:t>
      </w:r>
      <w:r>
        <w:rPr>
          <w:spacing w:val="-10"/>
        </w:rPr>
        <w:t> </w:t>
      </w:r>
      <w:r>
        <w:rPr/>
        <w:t>and</w:t>
      </w:r>
      <w:r>
        <w:rPr>
          <w:spacing w:val="-10"/>
        </w:rPr>
        <w:t> </w:t>
      </w:r>
      <w:r>
        <w:rPr/>
        <w:t>can</w:t>
      </w:r>
      <w:r>
        <w:rPr>
          <w:spacing w:val="-10"/>
        </w:rPr>
        <w:t> </w:t>
      </w:r>
      <w:r>
        <w:rPr/>
        <w:t>try</w:t>
      </w:r>
      <w:r>
        <w:rPr>
          <w:spacing w:val="-10"/>
        </w:rPr>
        <w:t> </w:t>
      </w:r>
      <w:r>
        <w:rPr/>
        <w:t>the</w:t>
      </w:r>
      <w:r>
        <w:rPr>
          <w:spacing w:val="-10"/>
        </w:rPr>
        <w:t> </w:t>
      </w:r>
      <w:r>
        <w:rPr/>
        <w:t>public</w:t>
      </w:r>
      <w:r>
        <w:rPr>
          <w:spacing w:val="-10"/>
        </w:rPr>
        <w:t> </w:t>
      </w:r>
      <w:r>
        <w:rPr/>
        <w:t>encryption</w:t>
      </w:r>
      <w:r>
        <w:rPr>
          <w:spacing w:val="-11"/>
        </w:rPr>
        <w:t> </w:t>
      </w:r>
      <w:r>
        <w:rPr/>
        <w:t>system</w:t>
      </w:r>
      <w:r>
        <w:rPr>
          <w:spacing w:val="-10"/>
        </w:rPr>
        <w:t> </w:t>
      </w:r>
      <w:r>
        <w:rPr/>
        <w:t>with</w:t>
      </w:r>
      <w:r>
        <w:rPr>
          <w:spacing w:val="-10"/>
        </w:rPr>
        <w:t> </w:t>
      </w:r>
      <w:r>
        <w:rPr/>
        <w:t>different</w:t>
      </w:r>
      <w:r>
        <w:rPr>
          <w:spacing w:val="-11"/>
        </w:rPr>
        <w:t> </w:t>
      </w:r>
      <w:r>
        <w:rPr/>
        <w:t>possibilities.</w:t>
      </w:r>
      <w:r>
        <w:rPr>
          <w:spacing w:val="8"/>
        </w:rPr>
        <w:t> </w:t>
      </w:r>
      <w:r>
        <w:rPr/>
        <w:t>One </w:t>
      </w:r>
      <w:r>
        <w:rPr>
          <w:spacing w:val="-5"/>
        </w:rPr>
        <w:t>way </w:t>
      </w:r>
      <w:r>
        <w:rPr/>
        <w:t>to </w:t>
      </w:r>
      <w:r>
        <w:rPr>
          <w:spacing w:val="-3"/>
        </w:rPr>
        <w:t>avoid </w:t>
      </w:r>
      <w:r>
        <w:rPr/>
        <w:t>this attack, is making the system randomized – for instance </w:t>
      </w:r>
      <w:r>
        <w:rPr>
          <w:spacing w:val="-3"/>
        </w:rPr>
        <w:t>by </w:t>
      </w:r>
      <w:r>
        <w:rPr/>
        <w:t>adding a fixed-size</w:t>
      </w:r>
      <w:r>
        <w:rPr>
          <w:spacing w:val="-12"/>
        </w:rPr>
        <w:t> </w:t>
      </w:r>
      <w:r>
        <w:rPr/>
        <w:t>random</w:t>
      </w:r>
      <w:r>
        <w:rPr>
          <w:spacing w:val="-12"/>
        </w:rPr>
        <w:t> </w:t>
      </w:r>
      <w:r>
        <w:rPr/>
        <w:t>pad</w:t>
      </w:r>
      <w:r>
        <w:rPr>
          <w:spacing w:val="-12"/>
        </w:rPr>
        <w:t> </w:t>
      </w:r>
      <w:r>
        <w:rPr/>
        <w:t>to</w:t>
      </w:r>
      <w:r>
        <w:rPr>
          <w:spacing w:val="-12"/>
        </w:rPr>
        <w:t> </w:t>
      </w:r>
      <w:r>
        <w:rPr/>
        <w:t>the</w:t>
      </w:r>
      <w:r>
        <w:rPr>
          <w:spacing w:val="-11"/>
        </w:rPr>
        <w:t> </w:t>
      </w:r>
      <w:r>
        <w:rPr/>
        <w:t>plaintext</w:t>
      </w:r>
      <w:r>
        <w:rPr>
          <w:spacing w:val="-12"/>
        </w:rPr>
        <w:t> </w:t>
      </w:r>
      <w:r>
        <w:rPr/>
        <w:t>message</w:t>
      </w:r>
      <w:r>
        <w:rPr>
          <w:spacing w:val="-12"/>
        </w:rPr>
        <w:t> </w:t>
      </w:r>
      <w:r>
        <w:rPr/>
        <w:t>and</w:t>
      </w:r>
      <w:r>
        <w:rPr>
          <w:spacing w:val="-12"/>
        </w:rPr>
        <w:t> </w:t>
      </w:r>
      <w:r>
        <w:rPr/>
        <w:t>encrypting</w:t>
      </w:r>
      <w:r>
        <w:rPr>
          <w:spacing w:val="-12"/>
        </w:rPr>
        <w:t> </w:t>
      </w:r>
      <w:r>
        <w:rPr/>
        <w:t>the</w:t>
      </w:r>
      <w:r>
        <w:rPr>
          <w:spacing w:val="-11"/>
        </w:rPr>
        <w:t> </w:t>
      </w:r>
      <w:r>
        <w:rPr/>
        <w:t>padded</w:t>
      </w:r>
      <w:r>
        <w:rPr>
          <w:spacing w:val="-12"/>
        </w:rPr>
        <w:t> </w:t>
      </w:r>
      <w:r>
        <w:rPr/>
        <w:t>message.</w:t>
      </w:r>
      <w:r>
        <w:rPr>
          <w:spacing w:val="5"/>
        </w:rPr>
        <w:t> </w:t>
      </w:r>
      <w:r>
        <w:rPr/>
        <w:t>The random</w:t>
      </w:r>
      <w:r>
        <w:rPr>
          <w:spacing w:val="-21"/>
        </w:rPr>
        <w:t> </w:t>
      </w:r>
      <w:r>
        <w:rPr/>
        <w:t>pad</w:t>
      </w:r>
      <w:r>
        <w:rPr>
          <w:spacing w:val="-21"/>
        </w:rPr>
        <w:t> </w:t>
      </w:r>
      <w:r>
        <w:rPr/>
        <w:t>is</w:t>
      </w:r>
      <w:r>
        <w:rPr>
          <w:spacing w:val="-21"/>
        </w:rPr>
        <w:t> </w:t>
      </w:r>
      <w:r>
        <w:rPr/>
        <w:t>chosen</w:t>
      </w:r>
      <w:r>
        <w:rPr>
          <w:spacing w:val="-21"/>
        </w:rPr>
        <w:t> </w:t>
      </w:r>
      <w:r>
        <w:rPr/>
        <w:t>independently</w:t>
      </w:r>
      <w:r>
        <w:rPr>
          <w:spacing w:val="-21"/>
        </w:rPr>
        <w:t> </w:t>
      </w:r>
      <w:r>
        <w:rPr/>
        <w:t>at</w:t>
      </w:r>
      <w:r>
        <w:rPr>
          <w:spacing w:val="-20"/>
        </w:rPr>
        <w:t> </w:t>
      </w:r>
      <w:r>
        <w:rPr/>
        <w:t>every</w:t>
      </w:r>
      <w:r>
        <w:rPr>
          <w:spacing w:val="-21"/>
        </w:rPr>
        <w:t> </w:t>
      </w:r>
      <w:r>
        <w:rPr/>
        <w:t>step,</w:t>
      </w:r>
      <w:r>
        <w:rPr>
          <w:spacing w:val="-19"/>
        </w:rPr>
        <w:t> </w:t>
      </w:r>
      <w:r>
        <w:rPr/>
        <w:t>thus</w:t>
      </w:r>
      <w:r>
        <w:rPr>
          <w:spacing w:val="-21"/>
        </w:rPr>
        <w:t> </w:t>
      </w:r>
      <w:r>
        <w:rPr/>
        <w:t>making</w:t>
      </w:r>
      <w:r>
        <w:rPr>
          <w:spacing w:val="-21"/>
        </w:rPr>
        <w:t> </w:t>
      </w:r>
      <w:r>
        <w:rPr/>
        <w:t>the</w:t>
      </w:r>
      <w:r>
        <w:rPr>
          <w:spacing w:val="-21"/>
        </w:rPr>
        <w:t> </w:t>
      </w:r>
      <w:r>
        <w:rPr/>
        <w:t>above</w:t>
      </w:r>
      <w:r>
        <w:rPr>
          <w:spacing w:val="-20"/>
        </w:rPr>
        <w:t> </w:t>
      </w:r>
      <w:r>
        <w:rPr/>
        <w:t>plaintext</w:t>
      </w:r>
      <w:r>
        <w:rPr>
          <w:spacing w:val="-21"/>
        </w:rPr>
        <w:t> </w:t>
      </w:r>
      <w:r>
        <w:rPr/>
        <w:t>attack more</w:t>
      </w:r>
      <w:r>
        <w:rPr>
          <w:spacing w:val="18"/>
        </w:rPr>
        <w:t> </w:t>
      </w:r>
      <w:r>
        <w:rPr/>
        <w:t>difficult.</w:t>
      </w:r>
    </w:p>
    <w:p>
      <w:pPr>
        <w:pStyle w:val="BodyText"/>
        <w:rPr>
          <w:sz w:val="20"/>
        </w:rPr>
      </w:pPr>
    </w:p>
    <w:p>
      <w:pPr>
        <w:pStyle w:val="BodyText"/>
        <w:spacing w:before="9"/>
        <w:rPr>
          <w:sz w:val="28"/>
        </w:rPr>
      </w:pPr>
      <w:r>
        <w:rPr/>
        <w:pict>
          <v:shape style="position:absolute;margin-left:90pt;margin-top:18.836163pt;width:315pt;height:.1pt;mso-position-horizontal-relative:page;mso-position-vertical-relative:paragraph;z-index:-251310080;mso-wrap-distance-left:0;mso-wrap-distance-right:0" coordorigin="1800,377" coordsize="6300,0" path="m1800,377l8100,377e" filled="false" stroked="true" strokeweight=".996pt" strokecolor="#000000">
            <v:path arrowok="t"/>
            <v:stroke dashstyle="solid"/>
            <w10:wrap type="topAndBottom"/>
          </v:shape>
        </w:pict>
      </w:r>
    </w:p>
    <w:p>
      <w:pPr>
        <w:pStyle w:val="Heading5"/>
        <w:spacing w:before="112"/>
        <w:ind w:left="520" w:firstLine="0"/>
      </w:pPr>
      <w:r>
        <w:rPr/>
        <w:t>Exercises</w:t>
      </w:r>
    </w:p>
    <w:p>
      <w:pPr>
        <w:pStyle w:val="BodyText"/>
        <w:spacing w:before="1"/>
        <w:rPr>
          <w:b/>
          <w:sz w:val="26"/>
        </w:rPr>
      </w:pPr>
    </w:p>
    <w:p>
      <w:pPr>
        <w:pStyle w:val="Heading7"/>
      </w:pPr>
      <w:r>
        <w:rPr/>
        <w:t>Prime Number Decomposition</w:t>
      </w:r>
    </w:p>
    <w:p>
      <w:pPr>
        <w:pStyle w:val="Heading9"/>
        <w:spacing w:before="204"/>
        <w:ind w:left="520"/>
      </w:pPr>
      <w:bookmarkStart w:name="_bookmark168" w:id="325"/>
      <w:bookmarkEnd w:id="325"/>
      <w:r>
        <w:rPr>
          <w:b w:val="0"/>
        </w:rPr>
      </w:r>
      <w:r>
        <w:rPr/>
        <w:t>Exercise 6.1</w:t>
      </w:r>
    </w:p>
    <w:p>
      <w:pPr>
        <w:pStyle w:val="BodyText"/>
        <w:tabs>
          <w:tab w:pos="7234" w:val="left" w:leader="none"/>
        </w:tabs>
        <w:spacing w:line="326" w:lineRule="auto" w:before="89"/>
        <w:ind w:left="520" w:right="1182" w:firstLine="107"/>
      </w:pPr>
      <w:r>
        <w:rPr/>
        <w:t>Give</w:t>
      </w:r>
      <w:r>
        <w:rPr>
          <w:spacing w:val="25"/>
        </w:rPr>
        <w:t> </w:t>
      </w:r>
      <w:r>
        <w:rPr/>
        <w:t>the</w:t>
      </w:r>
      <w:r>
        <w:rPr>
          <w:spacing w:val="25"/>
        </w:rPr>
        <w:t> </w:t>
      </w:r>
      <w:r>
        <w:rPr/>
        <w:t>prime</w:t>
      </w:r>
      <w:r>
        <w:rPr>
          <w:spacing w:val="26"/>
        </w:rPr>
        <w:t> </w:t>
      </w:r>
      <w:r>
        <w:rPr/>
        <w:t>number</w:t>
      </w:r>
      <w:r>
        <w:rPr>
          <w:spacing w:val="25"/>
        </w:rPr>
        <w:t> </w:t>
      </w:r>
      <w:r>
        <w:rPr/>
        <w:t>decomposition</w:t>
      </w:r>
      <w:r>
        <w:rPr>
          <w:spacing w:val="25"/>
        </w:rPr>
        <w:t> </w:t>
      </w:r>
      <w:r>
        <w:rPr/>
        <w:t>for</w:t>
      </w:r>
      <w:r>
        <w:rPr>
          <w:spacing w:val="26"/>
        </w:rPr>
        <w:t> </w:t>
      </w:r>
      <w:r>
        <w:rPr/>
        <w:t>each</w:t>
      </w:r>
      <w:r>
        <w:rPr>
          <w:spacing w:val="25"/>
        </w:rPr>
        <w:t> </w:t>
      </w:r>
      <w:r>
        <w:rPr/>
        <w:t>of</w:t>
      </w:r>
      <w:r>
        <w:rPr>
          <w:spacing w:val="25"/>
        </w:rPr>
        <w:t> </w:t>
      </w:r>
      <w:r>
        <w:rPr/>
        <w:t>the</w:t>
      </w:r>
      <w:r>
        <w:rPr>
          <w:spacing w:val="26"/>
        </w:rPr>
        <w:t> </w:t>
      </w:r>
      <w:r>
        <w:rPr/>
        <w:t>following.</w:t>
        <w:tab/>
      </w:r>
      <w:r>
        <w:rPr>
          <w:spacing w:val="-7"/>
        </w:rPr>
        <w:t>You </w:t>
      </w:r>
      <w:r>
        <w:rPr/>
        <w:t>should not need </w:t>
      </w:r>
      <w:r>
        <w:rPr>
          <w:spacing w:val="-14"/>
        </w:rPr>
        <w:t>a </w:t>
      </w:r>
      <w:r>
        <w:rPr/>
        <w:t>calculator.</w:t>
      </w:r>
    </w:p>
    <w:p>
      <w:pPr>
        <w:tabs>
          <w:tab w:pos="1378" w:val="left" w:leader="none"/>
          <w:tab w:pos="2275" w:val="left" w:leader="none"/>
          <w:tab w:pos="2693" w:val="left" w:leader="none"/>
          <w:tab w:pos="3368" w:val="left" w:leader="none"/>
          <w:tab w:pos="3758" w:val="left" w:leader="none"/>
          <w:tab w:pos="4324" w:val="left" w:leader="none"/>
          <w:tab w:pos="4742" w:val="left" w:leader="none"/>
          <w:tab w:pos="5417" w:val="left" w:leader="none"/>
          <w:tab w:pos="5810" w:val="left" w:leader="none"/>
          <w:tab w:pos="6770" w:val="left" w:leader="none"/>
          <w:tab w:pos="7125" w:val="left" w:leader="none"/>
        </w:tabs>
        <w:spacing w:line="166" w:lineRule="exact" w:before="0"/>
        <w:ind w:left="978" w:right="0" w:firstLine="0"/>
        <w:jc w:val="left"/>
        <w:rPr>
          <w:sz w:val="22"/>
        </w:rPr>
      </w:pPr>
      <w:r>
        <w:rPr>
          <w:b/>
          <w:sz w:val="22"/>
        </w:rPr>
        <w:t>a.</w:t>
        <w:tab/>
      </w:r>
      <w:r>
        <w:rPr>
          <w:sz w:val="22"/>
        </w:rPr>
        <w:t>162</w:t>
        <w:tab/>
      </w:r>
      <w:r>
        <w:rPr>
          <w:b/>
          <w:sz w:val="22"/>
        </w:rPr>
        <w:t>b.</w:t>
        <w:tab/>
      </w:r>
      <w:r>
        <w:rPr>
          <w:sz w:val="22"/>
        </w:rPr>
        <w:t>640</w:t>
        <w:tab/>
      </w:r>
      <w:r>
        <w:rPr>
          <w:b/>
          <w:sz w:val="22"/>
        </w:rPr>
        <w:t>c.</w:t>
        <w:tab/>
      </w:r>
      <w:r>
        <w:rPr>
          <w:sz w:val="22"/>
        </w:rPr>
        <w:t>363</w:t>
        <w:tab/>
      </w:r>
      <w:r>
        <w:rPr>
          <w:b/>
          <w:sz w:val="22"/>
        </w:rPr>
        <w:t>d.</w:t>
        <w:tab/>
      </w:r>
      <w:r>
        <w:rPr>
          <w:sz w:val="22"/>
        </w:rPr>
        <w:t>1024</w:t>
        <w:tab/>
      </w:r>
      <w:r>
        <w:rPr>
          <w:b/>
          <w:sz w:val="22"/>
        </w:rPr>
        <w:t>e.</w:t>
        <w:tab/>
      </w:r>
      <w:r>
        <w:rPr>
          <w:sz w:val="22"/>
        </w:rPr>
        <w:t>1000</w:t>
        <w:tab/>
      </w:r>
      <w:r>
        <w:rPr>
          <w:b/>
          <w:sz w:val="22"/>
        </w:rPr>
        <w:t>f.</w:t>
        <w:tab/>
      </w:r>
      <w:r>
        <w:rPr>
          <w:sz w:val="22"/>
        </w:rPr>
        <w:t>8800</w:t>
      </w:r>
    </w:p>
    <w:p>
      <w:pPr>
        <w:tabs>
          <w:tab w:pos="1381" w:val="left" w:leader="none"/>
          <w:tab w:pos="2275" w:val="left" w:leader="none"/>
          <w:tab w:pos="2693" w:val="left" w:leader="none"/>
          <w:tab w:pos="3368" w:val="left" w:leader="none"/>
          <w:tab w:pos="3716" w:val="left" w:leader="none"/>
          <w:tab w:pos="4324" w:val="left" w:leader="none"/>
          <w:tab w:pos="4679" w:val="left" w:leader="none"/>
          <w:tab w:pos="5417" w:val="left" w:leader="none"/>
          <w:tab w:pos="5828" w:val="left" w:leader="none"/>
          <w:tab w:pos="6770" w:val="left" w:leader="none"/>
          <w:tab w:pos="7118" w:val="left" w:leader="none"/>
        </w:tabs>
        <w:spacing w:before="71"/>
        <w:ind w:left="978" w:right="0" w:firstLine="0"/>
        <w:jc w:val="left"/>
        <w:rPr>
          <w:sz w:val="22"/>
        </w:rPr>
      </w:pPr>
      <w:r>
        <w:rPr>
          <w:b/>
          <w:sz w:val="22"/>
        </w:rPr>
        <w:t>g.</w:t>
        <w:tab/>
      </w:r>
      <w:r>
        <w:rPr>
          <w:sz w:val="22"/>
        </w:rPr>
        <w:t>102400</w:t>
        <w:tab/>
      </w:r>
      <w:r>
        <w:rPr>
          <w:b/>
          <w:sz w:val="22"/>
        </w:rPr>
        <w:t>h.</w:t>
        <w:tab/>
      </w:r>
      <w:r>
        <w:rPr>
          <w:sz w:val="22"/>
        </w:rPr>
        <w:t>8100</w:t>
        <w:tab/>
      </w:r>
      <w:r>
        <w:rPr>
          <w:b/>
          <w:sz w:val="22"/>
        </w:rPr>
        <w:t>i.</w:t>
        <w:tab/>
      </w:r>
      <w:r>
        <w:rPr>
          <w:sz w:val="22"/>
        </w:rPr>
        <w:t>29</w:t>
        <w:tab/>
      </w:r>
      <w:r>
        <w:rPr>
          <w:b/>
          <w:sz w:val="22"/>
        </w:rPr>
        <w:t>j.</w:t>
        <w:tab/>
      </w:r>
      <w:r>
        <w:rPr>
          <w:sz w:val="22"/>
        </w:rPr>
        <w:t>999</w:t>
        <w:tab/>
      </w:r>
      <w:r>
        <w:rPr>
          <w:b/>
          <w:sz w:val="22"/>
        </w:rPr>
        <w:t>k.</w:t>
        <w:tab/>
      </w:r>
      <w:r>
        <w:rPr>
          <w:sz w:val="22"/>
        </w:rPr>
        <w:t>256</w:t>
      </w:r>
      <w:r>
        <w:rPr>
          <w:spacing w:val="-11"/>
          <w:sz w:val="22"/>
        </w:rPr>
        <w:t> </w:t>
      </w:r>
      <w:r>
        <w:rPr>
          <w:rFonts w:ascii="MS UI Gothic" w:hAnsi="MS UI Gothic"/>
          <w:w w:val="105"/>
          <w:sz w:val="22"/>
        </w:rPr>
        <w:t>·</w:t>
      </w:r>
      <w:r>
        <w:rPr>
          <w:rFonts w:ascii="MS UI Gothic" w:hAnsi="MS UI Gothic"/>
          <w:spacing w:val="-29"/>
          <w:w w:val="105"/>
          <w:sz w:val="22"/>
        </w:rPr>
        <w:t> </w:t>
      </w:r>
      <w:r>
        <w:rPr>
          <w:sz w:val="22"/>
        </w:rPr>
        <w:t>81</w:t>
        <w:tab/>
      </w:r>
      <w:r>
        <w:rPr>
          <w:b/>
          <w:sz w:val="22"/>
        </w:rPr>
        <w:t>l.</w:t>
        <w:tab/>
      </w:r>
      <w:r>
        <w:rPr>
          <w:sz w:val="22"/>
        </w:rPr>
        <w:t>125</w:t>
      </w:r>
      <w:r>
        <w:rPr>
          <w:spacing w:val="-5"/>
          <w:sz w:val="22"/>
        </w:rPr>
        <w:t> </w:t>
      </w:r>
      <w:r>
        <w:rPr>
          <w:rFonts w:ascii="MS UI Gothic" w:hAnsi="MS UI Gothic"/>
          <w:w w:val="105"/>
          <w:sz w:val="22"/>
        </w:rPr>
        <w:t>·</w:t>
      </w:r>
      <w:r>
        <w:rPr>
          <w:rFonts w:ascii="MS UI Gothic" w:hAnsi="MS UI Gothic"/>
          <w:spacing w:val="-24"/>
          <w:w w:val="105"/>
          <w:sz w:val="22"/>
        </w:rPr>
        <w:t> </w:t>
      </w:r>
      <w:r>
        <w:rPr>
          <w:sz w:val="22"/>
        </w:rPr>
        <w:t>49</w:t>
      </w:r>
      <w:r>
        <w:rPr>
          <w:spacing w:val="-5"/>
          <w:sz w:val="22"/>
        </w:rPr>
        <w:t> </w:t>
      </w:r>
      <w:r>
        <w:rPr>
          <w:rFonts w:ascii="MS UI Gothic" w:hAnsi="MS UI Gothic"/>
          <w:w w:val="105"/>
          <w:sz w:val="22"/>
        </w:rPr>
        <w:t>·</w:t>
      </w:r>
      <w:r>
        <w:rPr>
          <w:rFonts w:ascii="MS UI Gothic" w:hAnsi="MS UI Gothic"/>
          <w:spacing w:val="-24"/>
          <w:w w:val="105"/>
          <w:sz w:val="22"/>
        </w:rPr>
        <w:t> </w:t>
      </w:r>
      <w:r>
        <w:rPr>
          <w:sz w:val="22"/>
        </w:rPr>
        <w:t>325</w:t>
      </w:r>
    </w:p>
    <w:p>
      <w:pPr>
        <w:pStyle w:val="Heading9"/>
        <w:spacing w:before="129"/>
        <w:ind w:left="520"/>
      </w:pPr>
      <w:bookmarkStart w:name="_bookmark169" w:id="326"/>
      <w:bookmarkEnd w:id="326"/>
      <w:r>
        <w:rPr>
          <w:b w:val="0"/>
        </w:rPr>
      </w:r>
      <w:r>
        <w:rPr/>
        <w:t>Exercise 6.2</w:t>
      </w:r>
    </w:p>
    <w:p>
      <w:pPr>
        <w:pStyle w:val="BodyText"/>
        <w:tabs>
          <w:tab w:pos="7234" w:val="left" w:leader="none"/>
        </w:tabs>
        <w:spacing w:line="340" w:lineRule="atLeast"/>
        <w:ind w:left="520" w:right="1182" w:firstLine="107"/>
      </w:pPr>
      <w:r>
        <w:rPr/>
        <w:pict>
          <v:shape style="position:absolute;margin-left:291.415985pt;margin-top:53.13155pt;width:10.15pt;height:10.95pt;mso-position-horizontal-relative:page;mso-position-vertical-relative:paragraph;z-index:252013568" type="#_x0000_t202" filled="false" stroked="false">
            <v:textbox inset="0,0,0,0">
              <w:txbxContent>
                <w:p>
                  <w:pPr>
                    <w:spacing w:line="212" w:lineRule="exact" w:before="0"/>
                    <w:ind w:left="0" w:right="0" w:firstLine="0"/>
                    <w:jc w:val="left"/>
                    <w:rPr>
                      <w:b/>
                      <w:sz w:val="22"/>
                    </w:rPr>
                  </w:pPr>
                  <w:r>
                    <w:rPr>
                      <w:b/>
                      <w:w w:val="95"/>
                      <w:sz w:val="22"/>
                    </w:rPr>
                    <w:t>k.</w:t>
                  </w:r>
                </w:p>
              </w:txbxContent>
            </v:textbox>
            <w10:wrap type="none"/>
          </v:shape>
        </w:pict>
      </w:r>
      <w:r>
        <w:rPr/>
        <w:t>Give</w:t>
      </w:r>
      <w:r>
        <w:rPr>
          <w:spacing w:val="25"/>
        </w:rPr>
        <w:t> </w:t>
      </w:r>
      <w:r>
        <w:rPr/>
        <w:t>the</w:t>
      </w:r>
      <w:r>
        <w:rPr>
          <w:spacing w:val="25"/>
        </w:rPr>
        <w:t> </w:t>
      </w:r>
      <w:r>
        <w:rPr/>
        <w:t>prime</w:t>
      </w:r>
      <w:r>
        <w:rPr>
          <w:spacing w:val="26"/>
        </w:rPr>
        <w:t> </w:t>
      </w:r>
      <w:r>
        <w:rPr/>
        <w:t>number</w:t>
      </w:r>
      <w:r>
        <w:rPr>
          <w:spacing w:val="25"/>
        </w:rPr>
        <w:t> </w:t>
      </w:r>
      <w:r>
        <w:rPr/>
        <w:t>decomposition</w:t>
      </w:r>
      <w:r>
        <w:rPr>
          <w:spacing w:val="25"/>
        </w:rPr>
        <w:t> </w:t>
      </w:r>
      <w:r>
        <w:rPr/>
        <w:t>for</w:t>
      </w:r>
      <w:r>
        <w:rPr>
          <w:spacing w:val="26"/>
        </w:rPr>
        <w:t> </w:t>
      </w:r>
      <w:r>
        <w:rPr/>
        <w:t>each</w:t>
      </w:r>
      <w:r>
        <w:rPr>
          <w:spacing w:val="25"/>
        </w:rPr>
        <w:t> </w:t>
      </w:r>
      <w:r>
        <w:rPr/>
        <w:t>of</w:t>
      </w:r>
      <w:r>
        <w:rPr>
          <w:spacing w:val="25"/>
        </w:rPr>
        <w:t> </w:t>
      </w:r>
      <w:r>
        <w:rPr/>
        <w:t>the</w:t>
      </w:r>
      <w:r>
        <w:rPr>
          <w:spacing w:val="26"/>
        </w:rPr>
        <w:t> </w:t>
      </w:r>
      <w:r>
        <w:rPr/>
        <w:t>following.</w:t>
        <w:tab/>
      </w:r>
      <w:r>
        <w:rPr>
          <w:spacing w:val="-7"/>
        </w:rPr>
        <w:t>You </w:t>
      </w:r>
      <w:r>
        <w:rPr/>
        <w:t>should not need </w:t>
      </w:r>
      <w:r>
        <w:rPr>
          <w:spacing w:val="-14"/>
        </w:rPr>
        <w:t>a </w:t>
      </w:r>
      <w:r>
        <w:rPr/>
        <w:t>calculator.</w:t>
      </w:r>
    </w:p>
    <w:p>
      <w:pPr>
        <w:spacing w:after="0" w:line="340" w:lineRule="atLeast"/>
        <w:sectPr>
          <w:pgSz w:w="12240" w:h="15840"/>
          <w:pgMar w:header="1440" w:footer="0" w:top="1660" w:bottom="280" w:left="1280" w:right="340"/>
        </w:sectPr>
      </w:pPr>
    </w:p>
    <w:p>
      <w:pPr>
        <w:tabs>
          <w:tab w:pos="1378" w:val="left" w:leader="none"/>
          <w:tab w:pos="1800" w:val="left" w:leader="none"/>
          <w:tab w:pos="2218" w:val="left" w:leader="none"/>
          <w:tab w:pos="2768" w:val="left" w:leader="none"/>
          <w:tab w:pos="3158" w:val="left" w:leader="none"/>
          <w:tab w:pos="3676" w:val="left" w:leader="none"/>
          <w:tab w:pos="4117" w:val="left" w:leader="none"/>
        </w:tabs>
        <w:spacing w:before="0"/>
        <w:ind w:left="978" w:right="0" w:firstLine="0"/>
        <w:jc w:val="left"/>
        <w:rPr>
          <w:rFonts w:ascii="Times New Roman"/>
          <w:sz w:val="22"/>
        </w:rPr>
      </w:pPr>
      <w:r>
        <w:rPr/>
        <w:pict>
          <v:shape style="position:absolute;margin-left:269.880005pt;margin-top:7.566334pt;width:7.9pt;height:8.75pt;mso-position-horizontal-relative:page;mso-position-vertical-relative:paragraph;z-index:-284973056" type="#_x0000_t202" filled="false" stroked="false">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4</w:t>
                  </w:r>
                </w:p>
              </w:txbxContent>
            </v:textbox>
            <w10:wrap type="none"/>
          </v:shape>
        </w:pict>
      </w:r>
      <w:r>
        <w:rPr>
          <w:b/>
          <w:sz w:val="22"/>
        </w:rPr>
        <w:t>a.</w:t>
        <w:tab/>
      </w:r>
      <w:r>
        <w:rPr>
          <w:sz w:val="22"/>
        </w:rPr>
        <w:t>8!</w:t>
        <w:tab/>
      </w:r>
      <w:r>
        <w:rPr>
          <w:b/>
          <w:sz w:val="22"/>
        </w:rPr>
        <w:t>b.</w:t>
        <w:tab/>
      </w:r>
      <w:r>
        <w:rPr>
          <w:sz w:val="22"/>
        </w:rPr>
        <w:t>9!</w:t>
        <w:tab/>
      </w:r>
      <w:r>
        <w:rPr>
          <w:b/>
          <w:sz w:val="22"/>
        </w:rPr>
        <w:t>c.</w:t>
        <w:tab/>
      </w:r>
      <w:r>
        <w:rPr>
          <w:sz w:val="22"/>
        </w:rPr>
        <w:t>10!</w:t>
        <w:tab/>
      </w:r>
      <w:r>
        <w:rPr>
          <w:b/>
          <w:sz w:val="22"/>
        </w:rPr>
        <w:t>d.</w:t>
        <w:tab/>
      </w:r>
      <w:r>
        <w:rPr>
          <w:b/>
          <w:sz w:val="22"/>
          <w:u w:val="single"/>
          <w:vertAlign w:val="superscript"/>
        </w:rPr>
        <w:t> </w:t>
      </w:r>
      <w:r>
        <w:rPr>
          <w:rFonts w:ascii="Times New Roman"/>
          <w:sz w:val="22"/>
          <w:u w:val="single"/>
          <w:vertAlign w:val="superscript"/>
        </w:rPr>
        <w:t>6!</w:t>
      </w:r>
    </w:p>
    <w:p>
      <w:pPr>
        <w:tabs>
          <w:tab w:pos="657" w:val="left" w:leader="none"/>
        </w:tabs>
        <w:spacing w:line="127" w:lineRule="auto" w:before="23"/>
        <w:ind w:left="658" w:right="0" w:hanging="418"/>
        <w:jc w:val="left"/>
        <w:rPr>
          <w:rFonts w:ascii="Times New Roman" w:hAnsi="Times New Roman"/>
          <w:sz w:val="12"/>
        </w:rPr>
      </w:pPr>
      <w:r>
        <w:rPr/>
        <w:br w:type="column"/>
      </w:r>
      <w:r>
        <w:rPr>
          <w:b/>
          <w:position w:val="-8"/>
          <w:sz w:val="22"/>
        </w:rPr>
        <w:t>e.</w:t>
        <w:tab/>
        <w:tab/>
      </w:r>
      <w:r>
        <w:rPr>
          <w:b/>
          <w:sz w:val="22"/>
          <w:u w:val="single"/>
        </w:rPr>
        <w:t> </w:t>
      </w:r>
      <w:r>
        <w:rPr>
          <w:rFonts w:ascii="Times New Roman" w:hAnsi="Times New Roman"/>
          <w:sz w:val="16"/>
          <w:u w:val="single"/>
        </w:rPr>
        <w:t>10!</w:t>
      </w:r>
      <w:r>
        <w:rPr>
          <w:rFonts w:ascii="Times New Roman" w:hAnsi="Times New Roman"/>
          <w:sz w:val="16"/>
        </w:rPr>
        <w:t> </w:t>
      </w:r>
      <w:r>
        <w:rPr>
          <w:rFonts w:ascii="Times New Roman" w:hAnsi="Times New Roman"/>
          <w:w w:val="105"/>
          <w:sz w:val="16"/>
        </w:rPr>
        <w:t>2</w:t>
      </w:r>
      <w:r>
        <w:rPr>
          <w:rFonts w:ascii="Times New Roman" w:hAnsi="Times New Roman"/>
          <w:spacing w:val="9"/>
          <w:w w:val="121"/>
          <w:position w:val="5"/>
          <w:sz w:val="12"/>
        </w:rPr>
        <w:t>4</w:t>
      </w:r>
      <w:r>
        <w:rPr>
          <w:rFonts w:ascii="Lucida Sans Unicode" w:hAnsi="Lucida Sans Unicode"/>
          <w:w w:val="46"/>
          <w:sz w:val="16"/>
        </w:rPr>
        <w:t>·</w:t>
      </w:r>
      <w:r>
        <w:rPr>
          <w:rFonts w:ascii="Times New Roman" w:hAnsi="Times New Roman"/>
          <w:w w:val="105"/>
          <w:sz w:val="16"/>
        </w:rPr>
        <w:t>3</w:t>
      </w:r>
      <w:r>
        <w:rPr>
          <w:rFonts w:ascii="Times New Roman" w:hAnsi="Times New Roman"/>
          <w:w w:val="121"/>
          <w:position w:val="5"/>
          <w:sz w:val="12"/>
        </w:rPr>
        <w:t>3</w:t>
      </w:r>
    </w:p>
    <w:p>
      <w:pPr>
        <w:tabs>
          <w:tab w:pos="577" w:val="left" w:leader="none"/>
        </w:tabs>
        <w:spacing w:before="0"/>
        <w:ind w:left="223" w:right="0" w:firstLine="0"/>
        <w:jc w:val="left"/>
        <w:rPr>
          <w:rFonts w:ascii="Times New Roman"/>
          <w:sz w:val="22"/>
        </w:rPr>
      </w:pPr>
      <w:r>
        <w:rPr/>
        <w:br w:type="column"/>
      </w:r>
      <w:r>
        <w:rPr>
          <w:b/>
          <w:sz w:val="22"/>
        </w:rPr>
        <w:t>f.</w:t>
        <w:tab/>
      </w:r>
      <w:r>
        <w:rPr>
          <w:sz w:val="22"/>
        </w:rPr>
        <w:t>(6!)</w:t>
      </w:r>
      <w:r>
        <w:rPr>
          <w:rFonts w:ascii="Times New Roman"/>
          <w:sz w:val="22"/>
          <w:vertAlign w:val="superscript"/>
        </w:rPr>
        <w:t>3</w:t>
      </w:r>
    </w:p>
    <w:p>
      <w:pPr>
        <w:spacing w:after="0"/>
        <w:jc w:val="left"/>
        <w:rPr>
          <w:rFonts w:ascii="Times New Roman"/>
          <w:sz w:val="22"/>
        </w:rPr>
        <w:sectPr>
          <w:type w:val="continuous"/>
          <w:pgSz w:w="12240" w:h="15840"/>
          <w:pgMar w:top="1500" w:bottom="280" w:left="1280" w:right="340"/>
          <w:cols w:num="3" w:equalWidth="0">
            <w:col w:w="4268" w:space="40"/>
            <w:col w:w="1041" w:space="39"/>
            <w:col w:w="5232"/>
          </w:cols>
        </w:sectPr>
      </w:pPr>
    </w:p>
    <w:p>
      <w:pPr>
        <w:tabs>
          <w:tab w:pos="2241" w:val="left" w:leader="none"/>
        </w:tabs>
        <w:spacing w:line="159" w:lineRule="exact" w:before="0"/>
        <w:ind w:left="1405" w:right="0" w:firstLine="0"/>
        <w:jc w:val="left"/>
        <w:rPr>
          <w:rFonts w:ascii="Times New Roman"/>
          <w:sz w:val="16"/>
        </w:rPr>
      </w:pPr>
      <w:r>
        <w:rPr/>
        <w:pict>
          <v:shape style="position:absolute;margin-left:112.914001pt;margin-top:2.887497pt;width:9.8pt;height:10.95pt;mso-position-horizontal-relative:page;mso-position-vertical-relative:paragraph;z-index:252009472" type="#_x0000_t202" filled="false" stroked="false">
            <v:textbox inset="0,0,0,0">
              <w:txbxContent>
                <w:p>
                  <w:pPr>
                    <w:spacing w:line="212" w:lineRule="exact" w:before="0"/>
                    <w:ind w:left="0" w:right="0" w:firstLine="0"/>
                    <w:jc w:val="left"/>
                    <w:rPr>
                      <w:b/>
                      <w:sz w:val="22"/>
                    </w:rPr>
                  </w:pPr>
                  <w:r>
                    <w:rPr>
                      <w:b/>
                      <w:w w:val="95"/>
                      <w:sz w:val="22"/>
                    </w:rPr>
                    <w:t>g.</w:t>
                  </w:r>
                </w:p>
              </w:txbxContent>
            </v:textbox>
            <w10:wrap type="none"/>
          </v:shape>
        </w:pict>
      </w:r>
      <w:r>
        <w:rPr/>
        <w:pict>
          <v:shape style="position:absolute;margin-left:154.028pt;margin-top:2.887497pt;width:10.5pt;height:10.95pt;mso-position-horizontal-relative:page;mso-position-vertical-relative:paragraph;z-index:-284971008" type="#_x0000_t202" filled="false" stroked="false">
            <v:textbox inset="0,0,0,0">
              <w:txbxContent>
                <w:p>
                  <w:pPr>
                    <w:spacing w:line="212" w:lineRule="exact" w:before="0"/>
                    <w:ind w:left="0" w:right="0" w:firstLine="0"/>
                    <w:jc w:val="left"/>
                    <w:rPr>
                      <w:b/>
                      <w:sz w:val="22"/>
                    </w:rPr>
                  </w:pPr>
                  <w:r>
                    <w:rPr>
                      <w:b/>
                      <w:w w:val="90"/>
                      <w:sz w:val="22"/>
                    </w:rPr>
                    <w:t>h.</w:t>
                  </w:r>
                </w:p>
              </w:txbxContent>
            </v:textbox>
            <w10:wrap type="none"/>
          </v:shape>
        </w:pict>
      </w:r>
      <w:r>
        <w:rPr>
          <w:rFonts w:ascii="Times New Roman"/>
          <w:sz w:val="16"/>
          <w:u w:val="single"/>
        </w:rPr>
        <w:t>8!</w:t>
      </w:r>
      <w:r>
        <w:rPr>
          <w:rFonts w:ascii="Times New Roman"/>
          <w:sz w:val="16"/>
        </w:rPr>
        <w:tab/>
      </w:r>
      <w:r>
        <w:rPr>
          <w:rFonts w:ascii="Times New Roman"/>
          <w:sz w:val="16"/>
          <w:u w:val="single"/>
        </w:rPr>
        <w:t> 8!</w:t>
      </w:r>
      <w:r>
        <w:rPr>
          <w:rFonts w:ascii="Times New Roman"/>
          <w:spacing w:val="-15"/>
          <w:sz w:val="16"/>
          <w:u w:val="single"/>
        </w:rPr>
        <w:t> </w:t>
      </w:r>
    </w:p>
    <w:p>
      <w:pPr>
        <w:tabs>
          <w:tab w:pos="2241" w:val="left" w:leader="none"/>
        </w:tabs>
        <w:spacing w:line="173" w:lineRule="exact" w:before="0"/>
        <w:ind w:left="1405" w:right="0" w:firstLine="0"/>
        <w:jc w:val="left"/>
        <w:rPr>
          <w:rFonts w:ascii="Times New Roman"/>
          <w:sz w:val="16"/>
        </w:rPr>
      </w:pPr>
      <w:r>
        <w:rPr>
          <w:rFonts w:ascii="Times New Roman"/>
          <w:sz w:val="16"/>
        </w:rPr>
        <w:t>4!</w:t>
        <w:tab/>
      </w:r>
      <w:r>
        <w:rPr>
          <w:rFonts w:ascii="Times New Roman"/>
          <w:spacing w:val="-5"/>
          <w:sz w:val="16"/>
        </w:rPr>
        <w:t>4!4!</w:t>
      </w:r>
    </w:p>
    <w:p>
      <w:pPr>
        <w:spacing w:line="159" w:lineRule="exact" w:before="0"/>
        <w:ind w:left="0" w:right="0" w:firstLine="0"/>
        <w:jc w:val="right"/>
        <w:rPr>
          <w:rFonts w:ascii="Times New Roman"/>
          <w:sz w:val="16"/>
        </w:rPr>
      </w:pPr>
      <w:r>
        <w:rPr/>
        <w:br w:type="column"/>
      </w:r>
      <w:r>
        <w:rPr>
          <w:rFonts w:ascii="Times New Roman"/>
          <w:spacing w:val="-1"/>
          <w:sz w:val="16"/>
          <w:u w:val="single"/>
        </w:rPr>
        <w:t>10!</w:t>
      </w:r>
    </w:p>
    <w:p>
      <w:pPr>
        <w:spacing w:line="173" w:lineRule="exact" w:before="0"/>
        <w:ind w:left="0" w:right="40" w:firstLine="0"/>
        <w:jc w:val="right"/>
        <w:rPr>
          <w:rFonts w:ascii="Times New Roman"/>
          <w:sz w:val="16"/>
        </w:rPr>
      </w:pPr>
      <w:r>
        <w:rPr/>
        <w:pict>
          <v:shape style="position:absolute;margin-left:202.425995pt;margin-top:-5.046184pt;width:7pt;height:10.95pt;mso-position-horizontal-relative:page;mso-position-vertical-relative:paragraph;z-index:252011520" type="#_x0000_t202" filled="false" stroked="false">
            <v:textbox inset="0,0,0,0">
              <w:txbxContent>
                <w:p>
                  <w:pPr>
                    <w:spacing w:line="212" w:lineRule="exact" w:before="0"/>
                    <w:ind w:left="0" w:right="0" w:firstLine="0"/>
                    <w:jc w:val="left"/>
                    <w:rPr>
                      <w:b/>
                      <w:sz w:val="22"/>
                    </w:rPr>
                  </w:pPr>
                  <w:r>
                    <w:rPr>
                      <w:b/>
                      <w:w w:val="90"/>
                      <w:sz w:val="22"/>
                    </w:rPr>
                    <w:t>i.</w:t>
                  </w:r>
                </w:p>
              </w:txbxContent>
            </v:textbox>
            <w10:wrap type="none"/>
          </v:shape>
        </w:pict>
      </w:r>
      <w:r>
        <w:rPr>
          <w:rFonts w:ascii="Times New Roman"/>
          <w:spacing w:val="-1"/>
          <w:sz w:val="16"/>
        </w:rPr>
        <w:t>3!</w:t>
      </w:r>
    </w:p>
    <w:p>
      <w:pPr>
        <w:spacing w:line="159" w:lineRule="exact" w:before="0"/>
        <w:ind w:left="0" w:right="0" w:firstLine="0"/>
        <w:jc w:val="right"/>
        <w:rPr>
          <w:rFonts w:ascii="Times New Roman"/>
          <w:sz w:val="16"/>
        </w:rPr>
      </w:pPr>
      <w:r>
        <w:rPr/>
        <w:br w:type="column"/>
      </w:r>
      <w:r>
        <w:rPr>
          <w:rFonts w:ascii="Times New Roman"/>
          <w:spacing w:val="-1"/>
          <w:sz w:val="16"/>
          <w:u w:val="single"/>
        </w:rPr>
        <w:t>10!</w:t>
      </w:r>
    </w:p>
    <w:p>
      <w:pPr>
        <w:spacing w:line="173" w:lineRule="exact" w:before="0"/>
        <w:ind w:left="0" w:right="40" w:firstLine="0"/>
        <w:jc w:val="right"/>
        <w:rPr>
          <w:rFonts w:ascii="Times New Roman"/>
          <w:sz w:val="16"/>
        </w:rPr>
      </w:pPr>
      <w:r>
        <w:rPr/>
        <w:pict>
          <v:shape style="position:absolute;margin-left:247.806pt;margin-top:-5.046184pt;width:7.35pt;height:10.95pt;mso-position-horizontal-relative:page;mso-position-vertical-relative:paragraph;z-index:252012544" type="#_x0000_t202" filled="false" stroked="false">
            <v:textbox inset="0,0,0,0">
              <w:txbxContent>
                <w:p>
                  <w:pPr>
                    <w:spacing w:line="212" w:lineRule="exact" w:before="0"/>
                    <w:ind w:left="0" w:right="0" w:firstLine="0"/>
                    <w:jc w:val="left"/>
                    <w:rPr>
                      <w:b/>
                      <w:sz w:val="22"/>
                    </w:rPr>
                  </w:pPr>
                  <w:r>
                    <w:rPr>
                      <w:b/>
                      <w:w w:val="95"/>
                      <w:sz w:val="22"/>
                    </w:rPr>
                    <w:t>j.</w:t>
                  </w:r>
                </w:p>
              </w:txbxContent>
            </v:textbox>
            <w10:wrap type="none"/>
          </v:shape>
        </w:pict>
      </w:r>
      <w:r>
        <w:rPr>
          <w:rFonts w:ascii="Times New Roman"/>
          <w:spacing w:val="-1"/>
          <w:sz w:val="16"/>
        </w:rPr>
        <w:t>7!</w:t>
      </w:r>
    </w:p>
    <w:p>
      <w:pPr>
        <w:spacing w:line="211" w:lineRule="auto" w:before="4"/>
        <w:ind w:left="489" w:right="0" w:firstLine="0"/>
        <w:jc w:val="right"/>
        <w:rPr>
          <w:rFonts w:ascii="Times New Roman"/>
          <w:sz w:val="16"/>
        </w:rPr>
      </w:pPr>
      <w:r>
        <w:rPr/>
        <w:br w:type="column"/>
      </w:r>
      <w:r>
        <w:rPr>
          <w:rFonts w:ascii="Times New Roman"/>
          <w:w w:val="99"/>
          <w:sz w:val="16"/>
          <w:u w:val="single"/>
        </w:rPr>
        <w:t> </w:t>
      </w:r>
      <w:r>
        <w:rPr>
          <w:rFonts w:ascii="Times New Roman"/>
          <w:sz w:val="16"/>
          <w:u w:val="single"/>
        </w:rPr>
        <w:t>10!</w:t>
      </w:r>
      <w:r>
        <w:rPr>
          <w:rFonts w:ascii="Times New Roman"/>
          <w:sz w:val="16"/>
        </w:rPr>
        <w:t> </w:t>
      </w:r>
      <w:r>
        <w:rPr>
          <w:rFonts w:ascii="Times New Roman"/>
          <w:w w:val="95"/>
          <w:sz w:val="16"/>
        </w:rPr>
        <w:t>3!7!</w:t>
      </w:r>
    </w:p>
    <w:p>
      <w:pPr>
        <w:tabs>
          <w:tab w:pos="696" w:val="left" w:leader="none"/>
        </w:tabs>
        <w:spacing w:line="110" w:lineRule="auto" w:before="19"/>
        <w:ind w:left="324" w:right="0" w:firstLine="0"/>
        <w:jc w:val="left"/>
        <w:rPr>
          <w:rFonts w:ascii="Times New Roman" w:hAnsi="Times New Roman"/>
          <w:sz w:val="16"/>
        </w:rPr>
      </w:pPr>
      <w:r>
        <w:rPr/>
        <w:br w:type="column"/>
      </w:r>
      <w:r>
        <w:rPr>
          <w:b/>
          <w:w w:val="94"/>
          <w:position w:val="-8"/>
          <w:sz w:val="22"/>
        </w:rPr>
        <w:t>l.</w:t>
      </w:r>
      <w:r>
        <w:rPr>
          <w:b/>
          <w:position w:val="-8"/>
          <w:sz w:val="22"/>
        </w:rPr>
        <w:tab/>
      </w:r>
      <w:r>
        <w:rPr>
          <w:rFonts w:ascii="Times New Roman" w:hAnsi="Times New Roman"/>
          <w:w w:val="105"/>
          <w:sz w:val="16"/>
        </w:rPr>
        <w:t>2</w:t>
      </w:r>
      <w:r>
        <w:rPr>
          <w:rFonts w:ascii="Times New Roman" w:hAnsi="Times New Roman"/>
          <w:spacing w:val="9"/>
          <w:w w:val="105"/>
          <w:sz w:val="16"/>
          <w:vertAlign w:val="superscript"/>
        </w:rPr>
        <w:t>5</w:t>
      </w:r>
      <w:r>
        <w:rPr>
          <w:rFonts w:ascii="Lucida Sans Unicode" w:hAnsi="Lucida Sans Unicode"/>
          <w:w w:val="46"/>
          <w:sz w:val="16"/>
          <w:vertAlign w:val="baseline"/>
        </w:rPr>
        <w:t>·</w:t>
      </w:r>
      <w:r>
        <w:rPr>
          <w:rFonts w:ascii="Times New Roman" w:hAnsi="Times New Roman"/>
          <w:w w:val="105"/>
          <w:sz w:val="16"/>
          <w:vertAlign w:val="baseline"/>
        </w:rPr>
        <w:t>3</w:t>
      </w:r>
      <w:r>
        <w:rPr>
          <w:rFonts w:ascii="Times New Roman" w:hAnsi="Times New Roman"/>
          <w:spacing w:val="9"/>
          <w:w w:val="105"/>
          <w:sz w:val="16"/>
          <w:vertAlign w:val="superscript"/>
        </w:rPr>
        <w:t>7</w:t>
      </w:r>
      <w:r>
        <w:rPr>
          <w:rFonts w:ascii="Lucida Sans Unicode" w:hAnsi="Lucida Sans Unicode"/>
          <w:w w:val="46"/>
          <w:sz w:val="16"/>
          <w:vertAlign w:val="baseline"/>
        </w:rPr>
        <w:t>·</w:t>
      </w:r>
      <w:r>
        <w:rPr>
          <w:rFonts w:ascii="Times New Roman" w:hAnsi="Times New Roman"/>
          <w:w w:val="105"/>
          <w:sz w:val="16"/>
          <w:vertAlign w:val="baseline"/>
        </w:rPr>
        <w:t>5</w:t>
      </w:r>
      <w:r>
        <w:rPr>
          <w:rFonts w:ascii="Times New Roman" w:hAnsi="Times New Roman"/>
          <w:spacing w:val="9"/>
          <w:w w:val="105"/>
          <w:sz w:val="16"/>
          <w:vertAlign w:val="superscript"/>
        </w:rPr>
        <w:t>9</w:t>
      </w:r>
      <w:r>
        <w:rPr>
          <w:rFonts w:ascii="Lucida Sans Unicode" w:hAnsi="Lucida Sans Unicode"/>
          <w:w w:val="46"/>
          <w:sz w:val="16"/>
          <w:vertAlign w:val="baseline"/>
        </w:rPr>
        <w:t>·</w:t>
      </w:r>
      <w:r>
        <w:rPr>
          <w:rFonts w:ascii="Times New Roman" w:hAnsi="Times New Roman"/>
          <w:w w:val="105"/>
          <w:sz w:val="16"/>
          <w:vertAlign w:val="baseline"/>
        </w:rPr>
        <w:t>7</w:t>
      </w:r>
      <w:r>
        <w:rPr>
          <w:rFonts w:ascii="Times New Roman" w:hAnsi="Times New Roman"/>
          <w:w w:val="105"/>
          <w:sz w:val="16"/>
          <w:vertAlign w:val="superscript"/>
        </w:rPr>
        <w:t>6</w:t>
      </w:r>
    </w:p>
    <w:p>
      <w:pPr>
        <w:spacing w:line="172" w:lineRule="exact" w:before="0"/>
        <w:ind w:left="803" w:right="0" w:firstLine="0"/>
        <w:jc w:val="left"/>
        <w:rPr>
          <w:rFonts w:ascii="Times New Roman" w:hAnsi="Times New Roman"/>
          <w:sz w:val="12"/>
        </w:rPr>
      </w:pPr>
      <w:r>
        <w:rPr/>
        <w:pict>
          <v:line style="position:absolute;mso-position-horizontal-relative:page;mso-position-vertical-relative:paragraph;z-index:252007424" from="363.132996pt,-1.680458pt" to="403.730996pt,-1.680458pt" stroked="true" strokeweight=".436pt" strokecolor="#000000">
            <v:stroke dashstyle="solid"/>
            <w10:wrap type="none"/>
          </v:line>
        </w:pict>
      </w:r>
      <w:r>
        <w:rPr>
          <w:rFonts w:ascii="Times New Roman" w:hAnsi="Times New Roman"/>
          <w:w w:val="105"/>
          <w:sz w:val="16"/>
        </w:rPr>
        <w:t>2</w:t>
      </w:r>
      <w:r>
        <w:rPr>
          <w:rFonts w:ascii="Times New Roman" w:hAnsi="Times New Roman"/>
          <w:spacing w:val="9"/>
          <w:w w:val="121"/>
          <w:position w:val="5"/>
          <w:sz w:val="12"/>
        </w:rPr>
        <w:t>2</w:t>
      </w:r>
      <w:r>
        <w:rPr>
          <w:rFonts w:ascii="Lucida Sans Unicode" w:hAnsi="Lucida Sans Unicode"/>
          <w:w w:val="46"/>
          <w:sz w:val="16"/>
        </w:rPr>
        <w:t>·</w:t>
      </w:r>
      <w:r>
        <w:rPr>
          <w:rFonts w:ascii="Times New Roman" w:hAnsi="Times New Roman"/>
          <w:w w:val="105"/>
          <w:sz w:val="16"/>
        </w:rPr>
        <w:t>3</w:t>
      </w:r>
      <w:r>
        <w:rPr>
          <w:rFonts w:ascii="Times New Roman" w:hAnsi="Times New Roman"/>
          <w:spacing w:val="9"/>
          <w:w w:val="121"/>
          <w:position w:val="5"/>
          <w:sz w:val="12"/>
        </w:rPr>
        <w:t>4</w:t>
      </w:r>
      <w:r>
        <w:rPr>
          <w:rFonts w:ascii="Lucida Sans Unicode" w:hAnsi="Lucida Sans Unicode"/>
          <w:w w:val="46"/>
          <w:sz w:val="16"/>
        </w:rPr>
        <w:t>·</w:t>
      </w:r>
      <w:r>
        <w:rPr>
          <w:rFonts w:ascii="Times New Roman" w:hAnsi="Times New Roman"/>
          <w:w w:val="105"/>
          <w:sz w:val="16"/>
        </w:rPr>
        <w:t>7</w:t>
      </w:r>
      <w:r>
        <w:rPr>
          <w:rFonts w:ascii="Times New Roman" w:hAnsi="Times New Roman"/>
          <w:w w:val="121"/>
          <w:position w:val="5"/>
          <w:sz w:val="12"/>
        </w:rPr>
        <w:t>6</w:t>
      </w:r>
    </w:p>
    <w:p>
      <w:pPr>
        <w:spacing w:after="0" w:line="172" w:lineRule="exact"/>
        <w:jc w:val="left"/>
        <w:rPr>
          <w:rFonts w:ascii="Times New Roman" w:hAnsi="Times New Roman"/>
          <w:sz w:val="12"/>
        </w:rPr>
        <w:sectPr>
          <w:type w:val="continuous"/>
          <w:pgSz w:w="12240" w:h="15840"/>
          <w:pgMar w:top="1500" w:bottom="280" w:left="1280" w:right="340"/>
          <w:cols w:num="5" w:equalWidth="0">
            <w:col w:w="2506" w:space="40"/>
            <w:col w:w="812" w:space="39"/>
            <w:col w:w="875" w:space="39"/>
            <w:col w:w="936" w:space="40"/>
            <w:col w:w="5333"/>
          </w:cols>
        </w:sectPr>
      </w:pPr>
    </w:p>
    <w:p>
      <w:pPr>
        <w:pStyle w:val="Heading7"/>
        <w:spacing w:before="36"/>
        <w:ind w:left="519"/>
      </w:pPr>
      <w:r>
        <w:rPr/>
        <w:t>Greatest Common Divisor and Least Common Multiple</w:t>
      </w:r>
    </w:p>
    <w:p>
      <w:pPr>
        <w:pStyle w:val="Heading9"/>
        <w:spacing w:before="204"/>
        <w:ind w:left="519"/>
      </w:pPr>
      <w:bookmarkStart w:name="_bookmark170" w:id="327"/>
      <w:bookmarkEnd w:id="327"/>
      <w:r>
        <w:rPr>
          <w:b w:val="0"/>
        </w:rPr>
      </w:r>
      <w:r>
        <w:rPr/>
        <w:t>Exercise 6.3</w:t>
      </w:r>
    </w:p>
    <w:p>
      <w:pPr>
        <w:pStyle w:val="BodyText"/>
        <w:spacing w:before="88"/>
        <w:ind w:left="592"/>
      </w:pPr>
      <w:r>
        <w:rPr/>
        <w:t>Evaluate the following. You should not need a calculator.</w:t>
      </w:r>
    </w:p>
    <w:p>
      <w:pPr>
        <w:pStyle w:val="BodyText"/>
        <w:spacing w:before="3"/>
        <w:rPr>
          <w:sz w:val="23"/>
        </w:rPr>
      </w:pPr>
    </w:p>
    <w:p>
      <w:pPr>
        <w:spacing w:before="0"/>
        <w:ind w:left="764" w:right="0" w:firstLine="0"/>
        <w:jc w:val="left"/>
        <w:rPr>
          <w:sz w:val="22"/>
        </w:rPr>
      </w:pPr>
      <w:r>
        <w:rPr>
          <w:b/>
          <w:sz w:val="22"/>
        </w:rPr>
        <w:t>a.</w:t>
      </w:r>
      <w:r>
        <w:rPr>
          <w:b/>
          <w:spacing w:val="-16"/>
          <w:sz w:val="22"/>
        </w:rPr>
        <w:t> </w:t>
      </w:r>
      <w:r>
        <w:rPr>
          <w:rFonts w:ascii="Times New Roman"/>
          <w:i/>
          <w:sz w:val="22"/>
        </w:rPr>
        <w:t>gcd</w:t>
      </w:r>
      <w:r>
        <w:rPr>
          <w:sz w:val="22"/>
        </w:rPr>
        <w:t>(60</w:t>
      </w:r>
      <w:r>
        <w:rPr>
          <w:rFonts w:ascii="Times New Roman"/>
          <w:i/>
          <w:sz w:val="22"/>
        </w:rPr>
        <w:t>,</w:t>
      </w:r>
      <w:r>
        <w:rPr>
          <w:rFonts w:ascii="Times New Roman"/>
          <w:i/>
          <w:spacing w:val="-41"/>
          <w:sz w:val="22"/>
        </w:rPr>
        <w:t> </w:t>
      </w:r>
      <w:r>
        <w:rPr>
          <w:sz w:val="22"/>
        </w:rPr>
        <w:t>80)</w:t>
      </w:r>
    </w:p>
    <w:p>
      <w:pPr>
        <w:pStyle w:val="BodyText"/>
        <w:spacing w:before="3"/>
        <w:rPr>
          <w:sz w:val="23"/>
        </w:rPr>
      </w:pPr>
    </w:p>
    <w:p>
      <w:pPr>
        <w:spacing w:before="1"/>
        <w:ind w:left="747" w:right="0" w:firstLine="0"/>
        <w:jc w:val="left"/>
        <w:rPr>
          <w:sz w:val="22"/>
        </w:rPr>
      </w:pPr>
      <w:r>
        <w:rPr>
          <w:b/>
          <w:sz w:val="22"/>
        </w:rPr>
        <w:t>b. </w:t>
      </w:r>
      <w:r>
        <w:rPr>
          <w:rFonts w:ascii="Times New Roman"/>
          <w:i/>
          <w:sz w:val="22"/>
        </w:rPr>
        <w:t>lcm</w:t>
      </w:r>
      <w:r>
        <w:rPr>
          <w:sz w:val="22"/>
        </w:rPr>
        <w:t>(60</w:t>
      </w:r>
      <w:r>
        <w:rPr>
          <w:rFonts w:ascii="Times New Roman"/>
          <w:i/>
          <w:sz w:val="22"/>
        </w:rPr>
        <w:t>,</w:t>
      </w:r>
      <w:r>
        <w:rPr>
          <w:rFonts w:ascii="Times New Roman"/>
          <w:i/>
          <w:spacing w:val="-16"/>
          <w:sz w:val="22"/>
        </w:rPr>
        <w:t> </w:t>
      </w:r>
      <w:r>
        <w:rPr>
          <w:sz w:val="22"/>
        </w:rPr>
        <w:t>80)</w:t>
      </w:r>
    </w:p>
    <w:p>
      <w:pPr>
        <w:pStyle w:val="BodyText"/>
        <w:spacing w:before="2"/>
        <w:rPr>
          <w:sz w:val="23"/>
        </w:rPr>
      </w:pPr>
    </w:p>
    <w:p>
      <w:pPr>
        <w:spacing w:before="1"/>
        <w:ind w:left="775" w:right="0" w:firstLine="0"/>
        <w:jc w:val="left"/>
        <w:rPr>
          <w:sz w:val="22"/>
        </w:rPr>
      </w:pPr>
      <w:r>
        <w:rPr>
          <w:b/>
          <w:sz w:val="22"/>
        </w:rPr>
        <w:t>c. </w:t>
      </w:r>
      <w:r>
        <w:rPr>
          <w:rFonts w:ascii="Times New Roman"/>
          <w:i/>
          <w:sz w:val="22"/>
        </w:rPr>
        <w:t>gcd</w:t>
      </w:r>
      <w:r>
        <w:rPr>
          <w:sz w:val="22"/>
        </w:rPr>
        <w:t>(256</w:t>
      </w:r>
      <w:r>
        <w:rPr>
          <w:rFonts w:ascii="Times New Roman"/>
          <w:i/>
          <w:sz w:val="22"/>
        </w:rPr>
        <w:t>, </w:t>
      </w:r>
      <w:r>
        <w:rPr>
          <w:sz w:val="22"/>
        </w:rPr>
        <w:t>162)</w:t>
      </w:r>
    </w:p>
    <w:p>
      <w:pPr>
        <w:pStyle w:val="BodyText"/>
        <w:spacing w:before="3"/>
        <w:rPr>
          <w:sz w:val="23"/>
        </w:rPr>
      </w:pPr>
    </w:p>
    <w:p>
      <w:pPr>
        <w:spacing w:before="0"/>
        <w:ind w:left="747" w:right="0" w:firstLine="0"/>
        <w:jc w:val="left"/>
        <w:rPr>
          <w:sz w:val="22"/>
        </w:rPr>
      </w:pPr>
      <w:r>
        <w:rPr>
          <w:b/>
          <w:sz w:val="22"/>
        </w:rPr>
        <w:t>d. </w:t>
      </w:r>
      <w:r>
        <w:rPr>
          <w:rFonts w:ascii="Times New Roman"/>
          <w:i/>
          <w:sz w:val="22"/>
        </w:rPr>
        <w:t>gcd</w:t>
      </w:r>
      <w:r>
        <w:rPr>
          <w:sz w:val="22"/>
        </w:rPr>
        <w:t>(512</w:t>
      </w:r>
      <w:r>
        <w:rPr>
          <w:rFonts w:ascii="Times New Roman"/>
          <w:i/>
          <w:sz w:val="22"/>
        </w:rPr>
        <w:t>,</w:t>
      </w:r>
      <w:r>
        <w:rPr>
          <w:rFonts w:ascii="Times New Roman"/>
          <w:i/>
          <w:spacing w:val="-12"/>
          <w:sz w:val="22"/>
        </w:rPr>
        <w:t> </w:t>
      </w:r>
      <w:r>
        <w:rPr>
          <w:sz w:val="22"/>
        </w:rPr>
        <w:t>1024)</w:t>
      </w:r>
    </w:p>
    <w:p>
      <w:pPr>
        <w:pStyle w:val="BodyText"/>
        <w:spacing w:before="3"/>
        <w:rPr>
          <w:sz w:val="23"/>
        </w:rPr>
      </w:pPr>
    </w:p>
    <w:p>
      <w:pPr>
        <w:spacing w:before="0"/>
        <w:ind w:left="771" w:right="0" w:firstLine="0"/>
        <w:jc w:val="left"/>
        <w:rPr>
          <w:sz w:val="22"/>
        </w:rPr>
      </w:pPr>
      <w:r>
        <w:rPr>
          <w:b/>
          <w:sz w:val="22"/>
        </w:rPr>
        <w:t>e.  </w:t>
      </w:r>
      <w:r>
        <w:rPr>
          <w:rFonts w:ascii="Times New Roman"/>
          <w:i/>
          <w:sz w:val="22"/>
        </w:rPr>
        <w:t>lcm</w:t>
      </w:r>
      <w:r>
        <w:rPr>
          <w:sz w:val="22"/>
        </w:rPr>
        <w:t>(512</w:t>
      </w:r>
      <w:r>
        <w:rPr>
          <w:rFonts w:ascii="Times New Roman"/>
          <w:i/>
          <w:sz w:val="22"/>
        </w:rPr>
        <w:t>,</w:t>
      </w:r>
      <w:r>
        <w:rPr>
          <w:rFonts w:ascii="Times New Roman"/>
          <w:i/>
          <w:spacing w:val="-38"/>
          <w:sz w:val="22"/>
        </w:rPr>
        <w:t> </w:t>
      </w:r>
      <w:r>
        <w:rPr>
          <w:sz w:val="22"/>
        </w:rPr>
        <w:t>1024)</w:t>
      </w:r>
    </w:p>
    <w:p>
      <w:pPr>
        <w:pStyle w:val="BodyText"/>
        <w:spacing w:before="3"/>
        <w:rPr>
          <w:sz w:val="23"/>
        </w:rPr>
      </w:pPr>
    </w:p>
    <w:p>
      <w:pPr>
        <w:spacing w:before="0"/>
        <w:ind w:left="810" w:right="0" w:firstLine="0"/>
        <w:jc w:val="left"/>
        <w:rPr>
          <w:sz w:val="22"/>
        </w:rPr>
      </w:pPr>
      <w:r>
        <w:rPr>
          <w:b/>
          <w:sz w:val="22"/>
        </w:rPr>
        <w:t>f. </w:t>
      </w:r>
      <w:r>
        <w:rPr>
          <w:rFonts w:ascii="Times New Roman"/>
          <w:i/>
          <w:sz w:val="22"/>
        </w:rPr>
        <w:t>gcd</w:t>
      </w:r>
      <w:r>
        <w:rPr>
          <w:sz w:val="22"/>
        </w:rPr>
        <w:t>(6!</w:t>
      </w:r>
      <w:r>
        <w:rPr>
          <w:rFonts w:ascii="Times New Roman"/>
          <w:i/>
          <w:sz w:val="22"/>
        </w:rPr>
        <w:t>,</w:t>
      </w:r>
      <w:r>
        <w:rPr>
          <w:rFonts w:ascii="Times New Roman"/>
          <w:i/>
          <w:spacing w:val="-31"/>
          <w:sz w:val="22"/>
        </w:rPr>
        <w:t> </w:t>
      </w:r>
      <w:r>
        <w:rPr>
          <w:sz w:val="22"/>
        </w:rPr>
        <w:t>8!)</w:t>
      </w:r>
    </w:p>
    <w:p>
      <w:pPr>
        <w:pStyle w:val="BodyText"/>
        <w:spacing w:before="3"/>
        <w:rPr>
          <w:sz w:val="23"/>
        </w:rPr>
      </w:pPr>
    </w:p>
    <w:p>
      <w:pPr>
        <w:spacing w:before="0"/>
        <w:ind w:left="761" w:right="0" w:firstLine="0"/>
        <w:jc w:val="left"/>
        <w:rPr>
          <w:sz w:val="22"/>
        </w:rPr>
      </w:pPr>
      <w:r>
        <w:rPr>
          <w:b/>
          <w:sz w:val="22"/>
        </w:rPr>
        <w:t>g.  </w:t>
      </w:r>
      <w:r>
        <w:rPr>
          <w:rFonts w:ascii="Times New Roman"/>
          <w:i/>
          <w:sz w:val="22"/>
        </w:rPr>
        <w:t>lcm</w:t>
      </w:r>
      <w:r>
        <w:rPr>
          <w:sz w:val="22"/>
        </w:rPr>
        <w:t>(6!</w:t>
      </w:r>
      <w:r>
        <w:rPr>
          <w:rFonts w:ascii="Times New Roman"/>
          <w:i/>
          <w:sz w:val="22"/>
        </w:rPr>
        <w:t>,</w:t>
      </w:r>
      <w:r>
        <w:rPr>
          <w:rFonts w:ascii="Times New Roman"/>
          <w:i/>
          <w:spacing w:val="-44"/>
          <w:sz w:val="22"/>
        </w:rPr>
        <w:t> </w:t>
      </w:r>
      <w:r>
        <w:rPr>
          <w:sz w:val="22"/>
        </w:rPr>
        <w:t>8!)</w:t>
      </w:r>
    </w:p>
    <w:p>
      <w:pPr>
        <w:pStyle w:val="BodyText"/>
      </w:pPr>
    </w:p>
    <w:p>
      <w:pPr>
        <w:spacing w:before="0"/>
        <w:ind w:left="747" w:right="0" w:firstLine="0"/>
        <w:jc w:val="left"/>
        <w:rPr>
          <w:sz w:val="22"/>
        </w:rPr>
      </w:pPr>
      <w:r>
        <w:rPr>
          <w:b/>
          <w:w w:val="110"/>
          <w:sz w:val="22"/>
        </w:rPr>
        <w:t>h. </w:t>
      </w:r>
      <w:r>
        <w:rPr>
          <w:rFonts w:ascii="Times New Roman" w:hAnsi="Times New Roman"/>
          <w:i/>
          <w:w w:val="110"/>
          <w:sz w:val="22"/>
        </w:rPr>
        <w:t>gcd</w:t>
      </w:r>
      <w:r>
        <w:rPr>
          <w:w w:val="110"/>
          <w:sz w:val="22"/>
        </w:rPr>
        <w:t>(2</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3</w:t>
      </w:r>
      <w:r>
        <w:rPr>
          <w:rFonts w:ascii="Times New Roman" w:hAnsi="Times New Roman"/>
          <w:w w:val="110"/>
          <w:sz w:val="22"/>
          <w:vertAlign w:val="superscript"/>
        </w:rPr>
        <w:t>5</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w w:val="110"/>
          <w:sz w:val="22"/>
          <w:vertAlign w:val="superscript"/>
        </w:rPr>
        <w:t>4</w:t>
      </w:r>
      <w:r>
        <w:rPr>
          <w:rFonts w:ascii="Times New Roman" w:hAnsi="Times New Roman"/>
          <w:i/>
          <w:w w:val="110"/>
          <w:sz w:val="22"/>
          <w:vertAlign w:val="baseline"/>
        </w:rPr>
        <w:t>, </w:t>
      </w:r>
      <w:r>
        <w:rPr>
          <w:w w:val="110"/>
          <w:sz w:val="22"/>
          <w:vertAlign w:val="baseline"/>
        </w:rPr>
        <w:t>2</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3</w:t>
      </w:r>
      <w:r>
        <w:rPr>
          <w:rFonts w:ascii="Times New Roman" w:hAnsi="Times New Roman"/>
          <w:w w:val="110"/>
          <w:sz w:val="22"/>
          <w:vertAlign w:val="superscript"/>
        </w:rPr>
        <w:t>7</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w w:val="110"/>
          <w:sz w:val="22"/>
          <w:vertAlign w:val="superscript"/>
        </w:rPr>
        <w:t>2</w:t>
      </w:r>
      <w:r>
        <w:rPr>
          <w:w w:val="110"/>
          <w:sz w:val="22"/>
          <w:vertAlign w:val="baseline"/>
        </w:rPr>
        <w:t>)</w:t>
      </w:r>
    </w:p>
    <w:p>
      <w:pPr>
        <w:spacing w:after="0"/>
        <w:jc w:val="left"/>
        <w:rPr>
          <w:sz w:val="22"/>
        </w:rPr>
        <w:sectPr>
          <w:type w:val="continuous"/>
          <w:pgSz w:w="12240" w:h="15840"/>
          <w:pgMar w:top="1500" w:bottom="280" w:left="1280" w:right="340"/>
        </w:sectPr>
      </w:pPr>
    </w:p>
    <w:p>
      <w:pPr>
        <w:pStyle w:val="BodyText"/>
        <w:rPr>
          <w:sz w:val="20"/>
        </w:rPr>
      </w:pPr>
    </w:p>
    <w:p>
      <w:pPr>
        <w:pStyle w:val="BodyText"/>
        <w:spacing w:before="1"/>
        <w:rPr>
          <w:sz w:val="16"/>
        </w:rPr>
      </w:pPr>
    </w:p>
    <w:p>
      <w:pPr>
        <w:spacing w:before="78"/>
        <w:ind w:left="456" w:right="0" w:firstLine="0"/>
        <w:jc w:val="left"/>
        <w:rPr>
          <w:sz w:val="22"/>
        </w:rPr>
      </w:pPr>
      <w:r>
        <w:rPr>
          <w:b/>
          <w:w w:val="110"/>
          <w:sz w:val="22"/>
        </w:rPr>
        <w:t>i. </w:t>
      </w:r>
      <w:r>
        <w:rPr>
          <w:rFonts w:ascii="Times New Roman" w:hAnsi="Times New Roman"/>
          <w:i/>
          <w:w w:val="110"/>
          <w:sz w:val="22"/>
        </w:rPr>
        <w:t>lcm</w:t>
      </w:r>
      <w:r>
        <w:rPr>
          <w:w w:val="110"/>
          <w:sz w:val="22"/>
        </w:rPr>
        <w:t>(2</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3</w:t>
      </w:r>
      <w:r>
        <w:rPr>
          <w:rFonts w:ascii="Times New Roman" w:hAnsi="Times New Roman"/>
          <w:w w:val="110"/>
          <w:sz w:val="22"/>
          <w:vertAlign w:val="superscript"/>
        </w:rPr>
        <w:t>5</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w w:val="110"/>
          <w:sz w:val="22"/>
          <w:vertAlign w:val="superscript"/>
        </w:rPr>
        <w:t>4</w:t>
      </w:r>
      <w:r>
        <w:rPr>
          <w:rFonts w:ascii="Times New Roman" w:hAnsi="Times New Roman"/>
          <w:i/>
          <w:w w:val="110"/>
          <w:sz w:val="22"/>
          <w:vertAlign w:val="baseline"/>
        </w:rPr>
        <w:t>, </w:t>
      </w:r>
      <w:r>
        <w:rPr>
          <w:w w:val="110"/>
          <w:sz w:val="22"/>
          <w:vertAlign w:val="baseline"/>
        </w:rPr>
        <w:t>2</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3</w:t>
      </w:r>
      <w:r>
        <w:rPr>
          <w:rFonts w:ascii="Times New Roman" w:hAnsi="Times New Roman"/>
          <w:w w:val="110"/>
          <w:sz w:val="22"/>
          <w:vertAlign w:val="superscript"/>
        </w:rPr>
        <w:t>7</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w w:val="110"/>
          <w:sz w:val="22"/>
          <w:vertAlign w:val="superscript"/>
        </w:rPr>
        <w:t>2</w:t>
      </w:r>
      <w:r>
        <w:rPr>
          <w:w w:val="110"/>
          <w:sz w:val="22"/>
          <w:vertAlign w:val="baseline"/>
        </w:rPr>
        <w:t>)</w:t>
      </w:r>
    </w:p>
    <w:p>
      <w:pPr>
        <w:pStyle w:val="BodyText"/>
        <w:spacing w:before="11"/>
        <w:rPr>
          <w:sz w:val="32"/>
        </w:rPr>
      </w:pPr>
    </w:p>
    <w:p>
      <w:pPr>
        <w:pStyle w:val="Heading9"/>
      </w:pPr>
      <w:bookmarkStart w:name="_bookmark171" w:id="328"/>
      <w:bookmarkEnd w:id="328"/>
      <w:r>
        <w:rPr>
          <w:b w:val="0"/>
        </w:rPr>
      </w:r>
      <w:r>
        <w:rPr/>
        <w:t>Exercise 6.4</w:t>
      </w:r>
    </w:p>
    <w:p>
      <w:pPr>
        <w:pStyle w:val="BodyText"/>
        <w:spacing w:before="89"/>
        <w:ind w:left="232"/>
      </w:pPr>
      <w:r>
        <w:rPr/>
        <w:t>Use the Euclidean Algorithm to find each of the following. Show your work.</w:t>
      </w:r>
    </w:p>
    <w:p>
      <w:pPr>
        <w:pStyle w:val="BodyText"/>
        <w:spacing w:before="3"/>
        <w:rPr>
          <w:sz w:val="23"/>
        </w:rPr>
      </w:pPr>
    </w:p>
    <w:p>
      <w:pPr>
        <w:spacing w:before="0"/>
        <w:ind w:left="404" w:right="0" w:firstLine="0"/>
        <w:jc w:val="left"/>
        <w:rPr>
          <w:sz w:val="22"/>
        </w:rPr>
      </w:pPr>
      <w:r>
        <w:rPr>
          <w:b/>
          <w:sz w:val="22"/>
        </w:rPr>
        <w:t>a. </w:t>
      </w:r>
      <w:r>
        <w:rPr>
          <w:rFonts w:ascii="Times New Roman"/>
          <w:i/>
          <w:sz w:val="22"/>
        </w:rPr>
        <w:t>gcd</w:t>
      </w:r>
      <w:r>
        <w:rPr>
          <w:sz w:val="22"/>
        </w:rPr>
        <w:t>(612</w:t>
      </w:r>
      <w:r>
        <w:rPr>
          <w:rFonts w:ascii="Times New Roman"/>
          <w:i/>
          <w:sz w:val="22"/>
        </w:rPr>
        <w:t>,</w:t>
      </w:r>
      <w:r>
        <w:rPr>
          <w:rFonts w:ascii="Times New Roman"/>
          <w:i/>
          <w:spacing w:val="-34"/>
          <w:sz w:val="22"/>
        </w:rPr>
        <w:t> </w:t>
      </w:r>
      <w:r>
        <w:rPr>
          <w:sz w:val="22"/>
        </w:rPr>
        <w:t>588)</w:t>
      </w:r>
    </w:p>
    <w:p>
      <w:pPr>
        <w:pStyle w:val="BodyText"/>
        <w:spacing w:before="3"/>
        <w:rPr>
          <w:sz w:val="23"/>
        </w:rPr>
      </w:pPr>
    </w:p>
    <w:p>
      <w:pPr>
        <w:spacing w:before="0"/>
        <w:ind w:left="387" w:right="0" w:firstLine="0"/>
        <w:jc w:val="left"/>
        <w:rPr>
          <w:sz w:val="22"/>
        </w:rPr>
      </w:pPr>
      <w:r>
        <w:rPr>
          <w:b/>
          <w:sz w:val="22"/>
        </w:rPr>
        <w:t>b. </w:t>
      </w:r>
      <w:r>
        <w:rPr>
          <w:rFonts w:ascii="Times New Roman"/>
          <w:i/>
          <w:sz w:val="22"/>
        </w:rPr>
        <w:t>gcd</w:t>
      </w:r>
      <w:r>
        <w:rPr>
          <w:sz w:val="22"/>
        </w:rPr>
        <w:t>(488</w:t>
      </w:r>
      <w:r>
        <w:rPr>
          <w:rFonts w:ascii="Times New Roman"/>
          <w:i/>
          <w:sz w:val="22"/>
        </w:rPr>
        <w:t>,</w:t>
      </w:r>
      <w:r>
        <w:rPr>
          <w:rFonts w:ascii="Times New Roman"/>
          <w:i/>
          <w:spacing w:val="-41"/>
          <w:sz w:val="22"/>
        </w:rPr>
        <w:t> </w:t>
      </w:r>
      <w:r>
        <w:rPr>
          <w:sz w:val="22"/>
        </w:rPr>
        <w:t>183)</w:t>
      </w:r>
    </w:p>
    <w:p>
      <w:pPr>
        <w:pStyle w:val="BodyText"/>
        <w:spacing w:before="3"/>
        <w:rPr>
          <w:sz w:val="23"/>
        </w:rPr>
      </w:pPr>
    </w:p>
    <w:p>
      <w:pPr>
        <w:spacing w:before="0"/>
        <w:ind w:left="415" w:right="0" w:firstLine="0"/>
        <w:jc w:val="left"/>
        <w:rPr>
          <w:sz w:val="22"/>
        </w:rPr>
      </w:pPr>
      <w:r>
        <w:rPr>
          <w:b/>
          <w:sz w:val="22"/>
        </w:rPr>
        <w:t>c.  </w:t>
      </w:r>
      <w:r>
        <w:rPr>
          <w:rFonts w:ascii="Times New Roman"/>
          <w:i/>
          <w:sz w:val="22"/>
        </w:rPr>
        <w:t>gcd</w:t>
      </w:r>
      <w:r>
        <w:rPr>
          <w:sz w:val="22"/>
        </w:rPr>
        <w:t>(217</w:t>
      </w:r>
      <w:r>
        <w:rPr>
          <w:rFonts w:ascii="Times New Roman"/>
          <w:i/>
          <w:sz w:val="22"/>
        </w:rPr>
        <w:t>,</w:t>
      </w:r>
      <w:r>
        <w:rPr>
          <w:rFonts w:ascii="Times New Roman"/>
          <w:i/>
          <w:spacing w:val="-35"/>
          <w:sz w:val="22"/>
        </w:rPr>
        <w:t> </w:t>
      </w:r>
      <w:r>
        <w:rPr>
          <w:sz w:val="22"/>
        </w:rPr>
        <w:t>124)</w:t>
      </w:r>
    </w:p>
    <w:p>
      <w:pPr>
        <w:pStyle w:val="BodyText"/>
      </w:pPr>
    </w:p>
    <w:p>
      <w:pPr>
        <w:pStyle w:val="Heading9"/>
        <w:spacing w:before="138"/>
      </w:pPr>
      <w:bookmarkStart w:name="_bookmark172" w:id="329"/>
      <w:bookmarkEnd w:id="329"/>
      <w:r>
        <w:rPr>
          <w:b w:val="0"/>
        </w:rPr>
      </w:r>
      <w:r>
        <w:rPr/>
        <w:t>Exercise 6.5</w:t>
      </w:r>
    </w:p>
    <w:p>
      <w:pPr>
        <w:pStyle w:val="BodyText"/>
        <w:spacing w:line="307" w:lineRule="auto" w:before="85"/>
        <w:ind w:left="160" w:right="1453" w:firstLine="76"/>
      </w:pPr>
      <w:r>
        <w:rPr/>
        <w:t>Use the Extended Euclidean method Algorithm to solve ax + by = </w:t>
      </w:r>
      <w:r>
        <w:rPr>
          <w:rFonts w:ascii="Times New Roman" w:hAnsi="Times New Roman"/>
          <w:i/>
        </w:rPr>
        <w:t>gcd</w:t>
      </w:r>
      <w:r>
        <w:rPr/>
        <w:t>(</w:t>
      </w:r>
      <w:r>
        <w:rPr>
          <w:rFonts w:ascii="Times New Roman" w:hAnsi="Times New Roman"/>
          <w:i/>
        </w:rPr>
        <w:t>a, b</w:t>
      </w:r>
      <w:r>
        <w:rPr/>
        <w:t>). If the gcd is 1, also give the multiplicative inverse of a mod b as a number from 1 to </w:t>
      </w:r>
      <w:r>
        <w:rPr>
          <w:rFonts w:ascii="Times New Roman" w:hAnsi="Times New Roman"/>
          <w:i/>
        </w:rPr>
        <w:t>b </w:t>
      </w:r>
      <w:r>
        <w:rPr>
          <w:rFonts w:ascii="MS UI Gothic" w:hAnsi="MS UI Gothic"/>
        </w:rPr>
        <w:t>− </w:t>
      </w:r>
      <w:r>
        <w:rPr/>
        <w:t>1.</w:t>
      </w:r>
    </w:p>
    <w:p>
      <w:pPr>
        <w:spacing w:before="171"/>
        <w:ind w:left="404" w:right="0" w:firstLine="0"/>
        <w:jc w:val="left"/>
        <w:rPr>
          <w:sz w:val="22"/>
        </w:rPr>
      </w:pPr>
      <w:r>
        <w:rPr>
          <w:b/>
          <w:w w:val="105"/>
          <w:sz w:val="22"/>
        </w:rPr>
        <w:t>a.  </w:t>
      </w:r>
      <w:r>
        <w:rPr>
          <w:rFonts w:ascii="Times New Roman"/>
          <w:i/>
          <w:w w:val="105"/>
          <w:sz w:val="22"/>
        </w:rPr>
        <w:t>a </w:t>
      </w:r>
      <w:r>
        <w:rPr>
          <w:w w:val="105"/>
          <w:sz w:val="22"/>
        </w:rPr>
        <w:t>= 24, </w:t>
      </w:r>
      <w:r>
        <w:rPr>
          <w:rFonts w:ascii="Times New Roman"/>
          <w:i/>
          <w:w w:val="105"/>
          <w:sz w:val="22"/>
        </w:rPr>
        <w:t>b </w:t>
      </w:r>
      <w:r>
        <w:rPr>
          <w:w w:val="105"/>
          <w:sz w:val="22"/>
        </w:rPr>
        <w:t>=</w:t>
      </w:r>
      <w:r>
        <w:rPr>
          <w:spacing w:val="-27"/>
          <w:w w:val="105"/>
          <w:sz w:val="22"/>
        </w:rPr>
        <w:t> </w:t>
      </w:r>
      <w:r>
        <w:rPr>
          <w:w w:val="105"/>
          <w:sz w:val="22"/>
        </w:rPr>
        <w:t>119</w:t>
      </w:r>
    </w:p>
    <w:p>
      <w:pPr>
        <w:pStyle w:val="BodyText"/>
        <w:spacing w:before="3"/>
        <w:rPr>
          <w:sz w:val="23"/>
        </w:rPr>
      </w:pPr>
    </w:p>
    <w:p>
      <w:pPr>
        <w:spacing w:before="0"/>
        <w:ind w:left="387" w:right="0" w:firstLine="0"/>
        <w:jc w:val="left"/>
        <w:rPr>
          <w:sz w:val="22"/>
        </w:rPr>
      </w:pPr>
      <w:r>
        <w:rPr>
          <w:b/>
          <w:w w:val="105"/>
          <w:sz w:val="22"/>
        </w:rPr>
        <w:t>b.  </w:t>
      </w:r>
      <w:r>
        <w:rPr>
          <w:rFonts w:ascii="Times New Roman"/>
          <w:i/>
          <w:w w:val="105"/>
          <w:sz w:val="22"/>
        </w:rPr>
        <w:t>a </w:t>
      </w:r>
      <w:r>
        <w:rPr>
          <w:w w:val="105"/>
          <w:sz w:val="22"/>
        </w:rPr>
        <w:t>= 20, </w:t>
      </w:r>
      <w:r>
        <w:rPr>
          <w:rFonts w:ascii="Times New Roman"/>
          <w:i/>
          <w:w w:val="105"/>
          <w:sz w:val="22"/>
        </w:rPr>
        <w:t>b </w:t>
      </w:r>
      <w:r>
        <w:rPr>
          <w:w w:val="105"/>
          <w:sz w:val="22"/>
        </w:rPr>
        <w:t>=</w:t>
      </w:r>
      <w:r>
        <w:rPr>
          <w:spacing w:val="-24"/>
          <w:w w:val="105"/>
          <w:sz w:val="22"/>
        </w:rPr>
        <w:t> </w:t>
      </w:r>
      <w:r>
        <w:rPr>
          <w:w w:val="105"/>
          <w:sz w:val="22"/>
        </w:rPr>
        <w:t>151</w:t>
      </w:r>
    </w:p>
    <w:p>
      <w:pPr>
        <w:spacing w:after="0"/>
        <w:jc w:val="left"/>
        <w:rPr>
          <w:sz w:val="22"/>
        </w:rP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ind w:right="578"/>
      </w:pPr>
      <w:bookmarkStart w:name="III Combinatorics: Sets, Counting, and P" w:id="330"/>
      <w:bookmarkEnd w:id="330"/>
      <w:r>
        <w:rPr>
          <w:b w:val="0"/>
        </w:rPr>
      </w:r>
      <w:bookmarkStart w:name="_bookmark173" w:id="331"/>
      <w:bookmarkEnd w:id="331"/>
      <w:r>
        <w:rPr>
          <w:b w:val="0"/>
        </w:rPr>
      </w:r>
      <w:r>
        <w:rPr>
          <w:spacing w:val="-4"/>
        </w:rPr>
        <w:t>Part</w:t>
      </w:r>
      <w:r>
        <w:rPr>
          <w:spacing w:val="50"/>
        </w:rPr>
        <w:t> </w:t>
      </w:r>
      <w:r>
        <w:rPr>
          <w:spacing w:val="8"/>
        </w:rPr>
        <w:t>III</w:t>
      </w:r>
    </w:p>
    <w:p>
      <w:pPr>
        <w:pStyle w:val="BodyText"/>
        <w:spacing w:before="4"/>
        <w:rPr>
          <w:b/>
          <w:sz w:val="53"/>
        </w:rPr>
      </w:pPr>
    </w:p>
    <w:p>
      <w:pPr>
        <w:tabs>
          <w:tab w:pos="4570" w:val="left" w:leader="none"/>
        </w:tabs>
        <w:spacing w:line="321" w:lineRule="auto" w:before="1"/>
        <w:ind w:left="647" w:right="1227" w:firstLine="0"/>
        <w:jc w:val="center"/>
        <w:rPr>
          <w:b/>
          <w:sz w:val="49"/>
        </w:rPr>
      </w:pPr>
      <w:r>
        <w:rPr>
          <w:b/>
          <w:w w:val="95"/>
          <w:sz w:val="49"/>
        </w:rPr>
        <w:t>Combinatorics:</w:t>
        <w:tab/>
      </w:r>
      <w:r>
        <w:rPr>
          <w:b/>
          <w:sz w:val="49"/>
        </w:rPr>
        <w:t>Sets, Counting,</w:t>
      </w:r>
      <w:r>
        <w:rPr>
          <w:b/>
          <w:spacing w:val="-67"/>
          <w:sz w:val="49"/>
        </w:rPr>
        <w:t> </w:t>
      </w:r>
      <w:r>
        <w:rPr>
          <w:b/>
          <w:spacing w:val="-5"/>
          <w:sz w:val="49"/>
        </w:rPr>
        <w:t>and </w:t>
      </w:r>
      <w:r>
        <w:rPr>
          <w:b/>
          <w:sz w:val="49"/>
        </w:rPr>
        <w:t>Probability</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5"/>
        <w:rPr>
          <w:b/>
          <w:sz w:val="67"/>
        </w:rPr>
      </w:pPr>
    </w:p>
    <w:p>
      <w:pPr>
        <w:pStyle w:val="BodyText"/>
        <w:ind w:right="578"/>
        <w:jc w:val="center"/>
      </w:pPr>
      <w:r>
        <w:rPr/>
        <w:t>85</w:t>
      </w:r>
    </w:p>
    <w:p>
      <w:pPr>
        <w:spacing w:after="0"/>
        <w:jc w:val="center"/>
        <w:sectPr>
          <w:headerReference w:type="default" r:id="rId128"/>
          <w:pgSz w:w="12240" w:h="15840"/>
          <w:pgMar w:header="0" w:footer="0" w:top="1500" w:bottom="280" w:left="1280" w:right="340"/>
        </w:sectPr>
      </w:pPr>
    </w:p>
    <w:p>
      <w:pPr>
        <w:pStyle w:val="BodyText"/>
        <w:spacing w:before="6"/>
        <w:rPr>
          <w:sz w:val="17"/>
        </w:rPr>
      </w:pPr>
    </w:p>
    <w:p>
      <w:pPr>
        <w:spacing w:after="0"/>
        <w:rPr>
          <w:sz w:val="17"/>
        </w:rPr>
        <w:sectPr>
          <w:headerReference w:type="even" r:id="rId129"/>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Sets" w:id="332"/>
      <w:bookmarkEnd w:id="332"/>
      <w:r>
        <w:rPr/>
      </w:r>
      <w:bookmarkStart w:name="_bookmark174" w:id="333"/>
      <w:bookmarkEnd w:id="333"/>
      <w:r>
        <w:rPr/>
      </w:r>
      <w:bookmarkStart w:name="_bookmark175" w:id="334"/>
      <w:bookmarkEnd w:id="334"/>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7</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301888;mso-wrap-distance-left:0;mso-wrap-distance-right:0" coordorigin="4500,172" coordsize="6300,0" path="m4500,172l10800,172e" filled="false" stroked="true" strokeweight="1.494pt" strokecolor="#000000">
            <v:path arrowok="t"/>
            <v:stroke dashstyle="solid"/>
            <w10:wrap type="topAndBottom"/>
          </v:shape>
        </w:pict>
      </w:r>
    </w:p>
    <w:p>
      <w:pPr>
        <w:spacing w:before="35"/>
        <w:ind w:left="0" w:right="1098" w:firstLine="0"/>
        <w:jc w:val="right"/>
        <w:rPr>
          <w:b/>
          <w:sz w:val="34"/>
        </w:rPr>
      </w:pPr>
      <w:r>
        <w:rPr>
          <w:b/>
          <w:w w:val="95"/>
          <w:sz w:val="34"/>
        </w:rPr>
        <w:t>Sets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0"/>
        <w:rPr>
          <w:b/>
          <w:sz w:val="31"/>
        </w:rPr>
      </w:pPr>
    </w:p>
    <w:p>
      <w:pPr>
        <w:pStyle w:val="BodyText"/>
        <w:spacing w:line="324" w:lineRule="auto"/>
        <w:ind w:left="520" w:right="1098"/>
        <w:jc w:val="both"/>
      </w:pPr>
      <w:r>
        <w:rPr/>
        <w:t>A </w:t>
      </w:r>
      <w:r>
        <w:rPr>
          <w:rFonts w:ascii="Times New Roman"/>
          <w:i/>
        </w:rPr>
        <w:t>set </w:t>
      </w:r>
      <w:r>
        <w:rPr/>
        <w:t>is an unordered collection of objects. The objects are called </w:t>
      </w:r>
      <w:r>
        <w:rPr>
          <w:rFonts w:ascii="Times New Roman"/>
          <w:i/>
        </w:rPr>
        <w:t>elements  </w:t>
      </w:r>
      <w:r>
        <w:rPr/>
        <w:t>of the set.  Many  of</w:t>
      </w:r>
      <w:r>
        <w:rPr>
          <w:spacing w:val="13"/>
        </w:rPr>
        <w:t> </w:t>
      </w:r>
      <w:r>
        <w:rPr/>
        <w:t>the</w:t>
      </w:r>
      <w:r>
        <w:rPr>
          <w:spacing w:val="15"/>
        </w:rPr>
        <w:t> </w:t>
      </w:r>
      <w:r>
        <w:rPr/>
        <w:t>sets</w:t>
      </w:r>
      <w:r>
        <w:rPr>
          <w:spacing w:val="14"/>
        </w:rPr>
        <w:t> </w:t>
      </w:r>
      <w:r>
        <w:rPr>
          <w:spacing w:val="-4"/>
        </w:rPr>
        <w:t>we</w:t>
      </w:r>
      <w:r>
        <w:rPr>
          <w:spacing w:val="14"/>
        </w:rPr>
        <w:t> </w:t>
      </w:r>
      <w:r>
        <w:rPr/>
        <w:t>talk</w:t>
      </w:r>
      <w:r>
        <w:rPr>
          <w:spacing w:val="14"/>
        </w:rPr>
        <w:t> </w:t>
      </w:r>
      <w:r>
        <w:rPr/>
        <w:t>about</w:t>
      </w:r>
      <w:r>
        <w:rPr>
          <w:spacing w:val="14"/>
        </w:rPr>
        <w:t> </w:t>
      </w:r>
      <w:r>
        <w:rPr/>
        <w:t>in</w:t>
      </w:r>
      <w:r>
        <w:rPr>
          <w:spacing w:val="13"/>
        </w:rPr>
        <w:t> </w:t>
      </w:r>
      <w:r>
        <w:rPr/>
        <w:t>discrete</w:t>
      </w:r>
      <w:r>
        <w:rPr>
          <w:spacing w:val="14"/>
        </w:rPr>
        <w:t> </w:t>
      </w:r>
      <w:r>
        <w:rPr/>
        <w:t>structures</w:t>
      </w:r>
      <w:r>
        <w:rPr>
          <w:spacing w:val="14"/>
        </w:rPr>
        <w:t> </w:t>
      </w:r>
      <w:r>
        <w:rPr/>
        <w:t>are</w:t>
      </w:r>
      <w:r>
        <w:rPr>
          <w:spacing w:val="14"/>
        </w:rPr>
        <w:t> </w:t>
      </w:r>
      <w:r>
        <w:rPr/>
        <w:t>sets</w:t>
      </w:r>
      <w:r>
        <w:rPr>
          <w:spacing w:val="14"/>
        </w:rPr>
        <w:t> </w:t>
      </w:r>
      <w:r>
        <w:rPr/>
        <w:t>of</w:t>
      </w:r>
      <w:r>
        <w:rPr>
          <w:spacing w:val="14"/>
        </w:rPr>
        <w:t> </w:t>
      </w:r>
      <w:r>
        <w:rPr/>
        <w:t>numbers.</w:t>
      </w:r>
    </w:p>
    <w:p>
      <w:pPr>
        <w:pStyle w:val="Heading9"/>
        <w:spacing w:before="146"/>
        <w:ind w:left="520"/>
        <w:jc w:val="both"/>
      </w:pPr>
      <w:r>
        <w:rPr/>
        <w:t>Some Sets of Numbers:</w:t>
      </w:r>
    </w:p>
    <w:p>
      <w:pPr>
        <w:tabs>
          <w:tab w:pos="4490" w:val="left" w:leader="none"/>
        </w:tabs>
        <w:spacing w:before="146"/>
        <w:ind w:left="1291" w:right="0" w:firstLine="0"/>
        <w:jc w:val="left"/>
        <w:rPr>
          <w:rFonts w:ascii="Times New Roman"/>
          <w:sz w:val="22"/>
        </w:rPr>
      </w:pPr>
      <w:r>
        <w:rPr>
          <w:rFonts w:ascii="Arial Black"/>
          <w:w w:val="99"/>
          <w:sz w:val="22"/>
        </w:rPr>
        <w:t>N</w:t>
      </w:r>
      <w:r>
        <w:rPr>
          <w:rFonts w:ascii="Arial Black"/>
          <w:spacing w:val="-13"/>
          <w:sz w:val="22"/>
        </w:rPr>
        <w:t> </w:t>
      </w:r>
      <w:r>
        <w:rPr>
          <w:w w:val="119"/>
          <w:sz w:val="22"/>
        </w:rPr>
        <w:t>=</w:t>
      </w:r>
      <w:r>
        <w:rPr>
          <w:spacing w:val="7"/>
          <w:sz w:val="22"/>
        </w:rPr>
        <w:t> </w:t>
      </w:r>
      <w:r>
        <w:rPr>
          <w:rFonts w:ascii="MS UI Gothic"/>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rFonts w:ascii="Times New Roman"/>
          <w:i/>
          <w:w w:val="109"/>
          <w:sz w:val="22"/>
        </w:rPr>
        <w:t>...</w:t>
      </w:r>
      <w:r>
        <w:rPr>
          <w:rFonts w:ascii="MS UI Gothic"/>
          <w:w w:val="211"/>
          <w:sz w:val="22"/>
        </w:rPr>
        <w:t>}</w:t>
      </w:r>
      <w:r>
        <w:rPr>
          <w:rFonts w:ascii="MS UI Gothic"/>
          <w:sz w:val="22"/>
        </w:rPr>
        <w:tab/>
      </w:r>
      <w:r>
        <w:rPr>
          <w:w w:val="97"/>
          <w:sz w:val="22"/>
        </w:rPr>
        <w:t>natural</w:t>
      </w:r>
      <w:r>
        <w:rPr>
          <w:spacing w:val="19"/>
          <w:sz w:val="22"/>
        </w:rPr>
        <w:t> </w:t>
      </w:r>
      <w:r>
        <w:rPr>
          <w:spacing w:val="-6"/>
          <w:w w:val="93"/>
          <w:sz w:val="22"/>
        </w:rPr>
        <w:t>n</w:t>
      </w:r>
      <w:r>
        <w:rPr>
          <w:w w:val="94"/>
          <w:sz w:val="22"/>
        </w:rPr>
        <w:t>u</w:t>
      </w:r>
      <w:r>
        <w:rPr>
          <w:spacing w:val="-6"/>
          <w:w w:val="94"/>
          <w:sz w:val="22"/>
        </w:rPr>
        <w:t>m</w:t>
      </w:r>
      <w:r>
        <w:rPr>
          <w:spacing w:val="6"/>
          <w:w w:val="98"/>
          <w:sz w:val="22"/>
        </w:rPr>
        <w:t>b</w:t>
      </w:r>
      <w:r>
        <w:rPr>
          <w:w w:val="91"/>
          <w:sz w:val="22"/>
        </w:rPr>
        <w:t>ers</w:t>
      </w:r>
      <w:r>
        <w:rPr>
          <w:spacing w:val="19"/>
          <w:sz w:val="22"/>
        </w:rPr>
        <w:t> </w:t>
      </w:r>
      <w:hyperlink w:history="true" w:anchor="_bookmark0">
        <w:r>
          <w:rPr>
            <w:rFonts w:ascii="Times New Roman"/>
            <w:w w:val="94"/>
            <w:sz w:val="22"/>
            <w:vertAlign w:val="superscript"/>
          </w:rPr>
          <w:t>1</w:t>
        </w:r>
      </w:hyperlink>
    </w:p>
    <w:p>
      <w:pPr>
        <w:tabs>
          <w:tab w:pos="4490" w:val="left" w:leader="none"/>
        </w:tabs>
        <w:spacing w:before="28"/>
        <w:ind w:left="1291" w:right="0" w:firstLine="0"/>
        <w:jc w:val="left"/>
        <w:rPr>
          <w:sz w:val="22"/>
        </w:rPr>
      </w:pPr>
      <w:r>
        <w:rPr>
          <w:rFonts w:ascii="Arial Black" w:hAnsi="Arial Black"/>
          <w:w w:val="105"/>
          <w:sz w:val="22"/>
        </w:rPr>
        <w:t>Z</w:t>
      </w:r>
      <w:r>
        <w:rPr>
          <w:rFonts w:ascii="Arial Black" w:hAnsi="Arial Black"/>
          <w:spacing w:val="-7"/>
          <w:w w:val="105"/>
          <w:sz w:val="22"/>
        </w:rPr>
        <w:t> </w:t>
      </w:r>
      <w:r>
        <w:rPr>
          <w:w w:val="105"/>
          <w:sz w:val="22"/>
        </w:rPr>
        <w:t>=</w:t>
      </w:r>
      <w:r>
        <w:rPr>
          <w:spacing w:val="14"/>
          <w:w w:val="105"/>
          <w:sz w:val="22"/>
        </w:rPr>
        <w:t> </w:t>
      </w:r>
      <w:r>
        <w:rPr>
          <w:rFonts w:ascii="MS UI Gothic" w:hAnsi="MS UI Gothic"/>
          <w:w w:val="115"/>
          <w:sz w:val="22"/>
        </w:rPr>
        <w:t>{</w:t>
      </w:r>
      <w:r>
        <w:rPr>
          <w:rFonts w:ascii="Times New Roman" w:hAnsi="Times New Roman"/>
          <w:i/>
          <w:w w:val="115"/>
          <w:sz w:val="22"/>
        </w:rPr>
        <w:t>...</w:t>
      </w:r>
      <w:r>
        <w:rPr>
          <w:rFonts w:ascii="Times New Roman" w:hAnsi="Times New Roman"/>
          <w:i/>
          <w:spacing w:val="-7"/>
          <w:w w:val="115"/>
          <w:sz w:val="22"/>
        </w:rPr>
        <w:t> </w:t>
      </w:r>
      <w:r>
        <w:rPr>
          <w:rFonts w:ascii="MS UI Gothic" w:hAnsi="MS UI Gothic"/>
          <w:w w:val="105"/>
          <w:sz w:val="22"/>
        </w:rPr>
        <w:t>−</w:t>
      </w:r>
      <w:r>
        <w:rPr>
          <w:rFonts w:ascii="MS UI Gothic" w:hAnsi="MS UI Gothic"/>
          <w:spacing w:val="-15"/>
          <w:w w:val="105"/>
          <w:sz w:val="22"/>
        </w:rPr>
        <w:t> </w:t>
      </w:r>
      <w:r>
        <w:rPr>
          <w:w w:val="105"/>
          <w:sz w:val="22"/>
        </w:rPr>
        <w:t>2</w:t>
      </w:r>
      <w:r>
        <w:rPr>
          <w:rFonts w:ascii="Times New Roman" w:hAnsi="Times New Roman"/>
          <w:i/>
          <w:w w:val="105"/>
          <w:sz w:val="22"/>
        </w:rPr>
        <w:t>,</w:t>
      </w:r>
      <w:r>
        <w:rPr>
          <w:rFonts w:ascii="Times New Roman" w:hAnsi="Times New Roman"/>
          <w:i/>
          <w:spacing w:val="-15"/>
          <w:w w:val="105"/>
          <w:sz w:val="22"/>
        </w:rPr>
        <w:t> </w:t>
      </w:r>
      <w:r>
        <w:rPr>
          <w:rFonts w:ascii="MS UI Gothic" w:hAnsi="MS UI Gothic"/>
          <w:w w:val="105"/>
          <w:sz w:val="22"/>
        </w:rPr>
        <w:t>−</w:t>
      </w:r>
      <w:r>
        <w:rPr>
          <w:w w:val="105"/>
          <w:sz w:val="22"/>
        </w:rPr>
        <w:t>1</w:t>
      </w:r>
      <w:r>
        <w:rPr>
          <w:rFonts w:ascii="Times New Roman" w:hAnsi="Times New Roman"/>
          <w:i/>
          <w:w w:val="105"/>
          <w:sz w:val="22"/>
        </w:rPr>
        <w:t>,</w:t>
      </w:r>
      <w:r>
        <w:rPr>
          <w:rFonts w:ascii="Times New Roman" w:hAnsi="Times New Roman"/>
          <w:i/>
          <w:spacing w:val="-16"/>
          <w:w w:val="105"/>
          <w:sz w:val="22"/>
        </w:rPr>
        <w:t> </w:t>
      </w:r>
      <w:r>
        <w:rPr>
          <w:w w:val="105"/>
          <w:sz w:val="22"/>
        </w:rPr>
        <w:t>0</w:t>
      </w:r>
      <w:r>
        <w:rPr>
          <w:rFonts w:ascii="Times New Roman" w:hAnsi="Times New Roman"/>
          <w:i/>
          <w:w w:val="105"/>
          <w:sz w:val="22"/>
        </w:rPr>
        <w:t>,</w:t>
      </w:r>
      <w:r>
        <w:rPr>
          <w:rFonts w:ascii="Times New Roman" w:hAnsi="Times New Roman"/>
          <w:i/>
          <w:spacing w:val="-16"/>
          <w:w w:val="105"/>
          <w:sz w:val="22"/>
        </w:rPr>
        <w:t> </w:t>
      </w:r>
      <w:r>
        <w:rPr>
          <w:w w:val="105"/>
          <w:sz w:val="22"/>
        </w:rPr>
        <w:t>1</w:t>
      </w:r>
      <w:r>
        <w:rPr>
          <w:rFonts w:ascii="Times New Roman" w:hAnsi="Times New Roman"/>
          <w:i/>
          <w:w w:val="105"/>
          <w:sz w:val="22"/>
        </w:rPr>
        <w:t>,</w:t>
      </w:r>
      <w:r>
        <w:rPr>
          <w:rFonts w:ascii="Times New Roman" w:hAnsi="Times New Roman"/>
          <w:i/>
          <w:spacing w:val="-16"/>
          <w:w w:val="105"/>
          <w:sz w:val="22"/>
        </w:rPr>
        <w:t> </w:t>
      </w:r>
      <w:r>
        <w:rPr>
          <w:w w:val="105"/>
          <w:sz w:val="22"/>
        </w:rPr>
        <w:t>2</w:t>
      </w:r>
      <w:r>
        <w:rPr>
          <w:rFonts w:ascii="Times New Roman" w:hAnsi="Times New Roman"/>
          <w:i/>
          <w:w w:val="105"/>
          <w:sz w:val="22"/>
        </w:rPr>
        <w:t>,</w:t>
      </w:r>
      <w:r>
        <w:rPr>
          <w:rFonts w:ascii="Times New Roman" w:hAnsi="Times New Roman"/>
          <w:i/>
          <w:spacing w:val="-15"/>
          <w:w w:val="105"/>
          <w:sz w:val="22"/>
        </w:rPr>
        <w:t> </w:t>
      </w:r>
      <w:r>
        <w:rPr>
          <w:rFonts w:ascii="Times New Roman" w:hAnsi="Times New Roman"/>
          <w:i/>
          <w:w w:val="115"/>
          <w:sz w:val="22"/>
        </w:rPr>
        <w:t>...</w:t>
      </w:r>
      <w:r>
        <w:rPr>
          <w:rFonts w:ascii="MS UI Gothic" w:hAnsi="MS UI Gothic"/>
          <w:w w:val="115"/>
          <w:sz w:val="22"/>
        </w:rPr>
        <w:t>}</w:t>
        <w:tab/>
      </w:r>
      <w:r>
        <w:rPr>
          <w:w w:val="105"/>
          <w:sz w:val="22"/>
        </w:rPr>
        <w:t>integers</w:t>
      </w:r>
    </w:p>
    <w:p>
      <w:pPr>
        <w:tabs>
          <w:tab w:pos="4490" w:val="left" w:leader="none"/>
        </w:tabs>
        <w:spacing w:line="261" w:lineRule="auto" w:before="29"/>
        <w:ind w:left="1291" w:right="4506" w:firstLine="0"/>
        <w:jc w:val="left"/>
        <w:rPr>
          <w:sz w:val="22"/>
        </w:rPr>
      </w:pPr>
      <w:r>
        <w:rPr>
          <w:rFonts w:ascii="Arial Black"/>
          <w:w w:val="105"/>
          <w:sz w:val="22"/>
        </w:rPr>
        <w:t>Z</w:t>
      </w:r>
      <w:r>
        <w:rPr>
          <w:rFonts w:ascii="Times New Roman"/>
          <w:w w:val="105"/>
          <w:sz w:val="22"/>
          <w:vertAlign w:val="superscript"/>
        </w:rPr>
        <w:t>+</w:t>
      </w:r>
      <w:r>
        <w:rPr>
          <w:rFonts w:ascii="Times New Roman"/>
          <w:w w:val="105"/>
          <w:sz w:val="22"/>
          <w:vertAlign w:val="baseline"/>
        </w:rPr>
        <w:t> </w:t>
      </w:r>
      <w:r>
        <w:rPr>
          <w:w w:val="105"/>
          <w:sz w:val="22"/>
          <w:vertAlign w:val="baseline"/>
        </w:rPr>
        <w:t>= </w:t>
      </w:r>
      <w:r>
        <w:rPr>
          <w:rFonts w:ascii="MS UI Gothic"/>
          <w:w w:val="125"/>
          <w:sz w:val="22"/>
          <w:vertAlign w:val="baseline"/>
        </w:rPr>
        <w:t>{</w:t>
      </w:r>
      <w:r>
        <w:rPr>
          <w:w w:val="125"/>
          <w:sz w:val="22"/>
          <w:vertAlign w:val="baseline"/>
        </w:rPr>
        <w:t>1</w:t>
      </w:r>
      <w:r>
        <w:rPr>
          <w:rFonts w:ascii="Times New Roman"/>
          <w:i/>
          <w:w w:val="125"/>
          <w:sz w:val="22"/>
          <w:vertAlign w:val="baseline"/>
        </w:rPr>
        <w:t>, </w:t>
      </w:r>
      <w:r>
        <w:rPr>
          <w:w w:val="105"/>
          <w:sz w:val="22"/>
          <w:vertAlign w:val="baseline"/>
        </w:rPr>
        <w:t>2</w:t>
      </w:r>
      <w:r>
        <w:rPr>
          <w:rFonts w:ascii="Times New Roman"/>
          <w:i/>
          <w:w w:val="105"/>
          <w:sz w:val="22"/>
          <w:vertAlign w:val="baseline"/>
        </w:rPr>
        <w:t>,</w:t>
      </w:r>
      <w:r>
        <w:rPr>
          <w:rFonts w:ascii="Times New Roman"/>
          <w:i/>
          <w:spacing w:val="-13"/>
          <w:w w:val="105"/>
          <w:sz w:val="22"/>
          <w:vertAlign w:val="baseline"/>
        </w:rPr>
        <w:t> </w:t>
      </w:r>
      <w:r>
        <w:rPr>
          <w:w w:val="105"/>
          <w:sz w:val="22"/>
          <w:vertAlign w:val="baseline"/>
        </w:rPr>
        <w:t>3</w:t>
      </w:r>
      <w:r>
        <w:rPr>
          <w:rFonts w:ascii="Times New Roman"/>
          <w:i/>
          <w:w w:val="105"/>
          <w:sz w:val="22"/>
          <w:vertAlign w:val="baseline"/>
        </w:rPr>
        <w:t>,</w:t>
      </w:r>
      <w:r>
        <w:rPr>
          <w:rFonts w:ascii="Times New Roman"/>
          <w:i/>
          <w:spacing w:val="-17"/>
          <w:w w:val="105"/>
          <w:sz w:val="22"/>
          <w:vertAlign w:val="baseline"/>
        </w:rPr>
        <w:t> </w:t>
      </w:r>
      <w:r>
        <w:rPr>
          <w:rFonts w:ascii="Times New Roman"/>
          <w:i/>
          <w:w w:val="125"/>
          <w:sz w:val="22"/>
          <w:vertAlign w:val="baseline"/>
        </w:rPr>
        <w:t>...</w:t>
      </w:r>
      <w:r>
        <w:rPr>
          <w:rFonts w:ascii="MS UI Gothic"/>
          <w:w w:val="125"/>
          <w:sz w:val="22"/>
          <w:vertAlign w:val="baseline"/>
        </w:rPr>
        <w:t>}</w:t>
        <w:tab/>
      </w:r>
      <w:r>
        <w:rPr>
          <w:sz w:val="22"/>
          <w:vertAlign w:val="baseline"/>
        </w:rPr>
        <w:t>positive integers </w:t>
      </w:r>
      <w:r>
        <w:rPr>
          <w:rFonts w:ascii="Arial Black"/>
          <w:w w:val="92"/>
          <w:sz w:val="22"/>
          <w:vertAlign w:val="baseline"/>
        </w:rPr>
        <w:t>Q</w:t>
      </w:r>
      <w:r>
        <w:rPr>
          <w:rFonts w:ascii="Arial Black"/>
          <w:spacing w:val="-13"/>
          <w:sz w:val="22"/>
          <w:vertAlign w:val="baseline"/>
        </w:rPr>
        <w:t> </w:t>
      </w:r>
      <w:r>
        <w:rPr>
          <w:w w:val="119"/>
          <w:sz w:val="22"/>
          <w:vertAlign w:val="baseline"/>
        </w:rPr>
        <w:t>=</w:t>
      </w:r>
      <w:r>
        <w:rPr>
          <w:spacing w:val="7"/>
          <w:sz w:val="22"/>
          <w:vertAlign w:val="baseline"/>
        </w:rPr>
        <w:t> </w:t>
      </w:r>
      <w:r>
        <w:rPr>
          <w:rFonts w:ascii="MS UI Gothic"/>
          <w:w w:val="211"/>
          <w:sz w:val="22"/>
          <w:vertAlign w:val="baseline"/>
        </w:rPr>
        <w:t>{</w:t>
      </w:r>
      <w:r>
        <w:rPr>
          <w:rFonts w:ascii="Times New Roman"/>
          <w:i/>
          <w:w w:val="112"/>
          <w:sz w:val="22"/>
          <w:vertAlign w:val="baseline"/>
        </w:rPr>
        <w:t>p/</w:t>
      </w:r>
      <w:r>
        <w:rPr>
          <w:rFonts w:ascii="Times New Roman"/>
          <w:i/>
          <w:spacing w:val="7"/>
          <w:w w:val="112"/>
          <w:sz w:val="22"/>
          <w:vertAlign w:val="baseline"/>
        </w:rPr>
        <w:t>q</w:t>
      </w:r>
      <w:r>
        <w:rPr>
          <w:rFonts w:ascii="MS UI Gothic"/>
          <w:w w:val="117"/>
          <w:sz w:val="22"/>
          <w:vertAlign w:val="baseline"/>
        </w:rPr>
        <w:t>|</w:t>
      </w:r>
      <w:r>
        <w:rPr>
          <w:rFonts w:ascii="Times New Roman"/>
          <w:i/>
          <w:w w:val="99"/>
          <w:sz w:val="22"/>
          <w:vertAlign w:val="baseline"/>
        </w:rPr>
        <w:t>p</w:t>
      </w:r>
      <w:r>
        <w:rPr>
          <w:rFonts w:ascii="Times New Roman"/>
          <w:i/>
          <w:spacing w:val="17"/>
          <w:sz w:val="22"/>
          <w:vertAlign w:val="baseline"/>
        </w:rPr>
        <w:t> </w:t>
      </w:r>
      <w:r>
        <w:rPr>
          <w:w w:val="93"/>
          <w:sz w:val="22"/>
          <w:vertAlign w:val="baseline"/>
        </w:rPr>
        <w:t>in</w:t>
      </w:r>
      <w:r>
        <w:rPr>
          <w:spacing w:val="19"/>
          <w:sz w:val="22"/>
          <w:vertAlign w:val="baseline"/>
        </w:rPr>
        <w:t> </w:t>
      </w:r>
      <w:r>
        <w:rPr>
          <w:rFonts w:ascii="Arial Black"/>
          <w:w w:val="102"/>
          <w:sz w:val="22"/>
          <w:vertAlign w:val="baseline"/>
        </w:rPr>
        <w:t>Z</w:t>
      </w:r>
      <w:r>
        <w:rPr>
          <w:rFonts w:ascii="Times New Roman"/>
          <w:i/>
          <w:w w:val="109"/>
          <w:sz w:val="22"/>
          <w:vertAlign w:val="baseline"/>
        </w:rPr>
        <w:t>,</w:t>
      </w:r>
      <w:r>
        <w:rPr>
          <w:rFonts w:ascii="Times New Roman"/>
          <w:i/>
          <w:spacing w:val="-19"/>
          <w:sz w:val="22"/>
          <w:vertAlign w:val="baseline"/>
        </w:rPr>
        <w:t> </w:t>
      </w:r>
      <w:r>
        <w:rPr>
          <w:rFonts w:ascii="Times New Roman"/>
          <w:i/>
          <w:w w:val="88"/>
          <w:sz w:val="22"/>
          <w:vertAlign w:val="baseline"/>
        </w:rPr>
        <w:t>q</w:t>
      </w:r>
      <w:r>
        <w:rPr>
          <w:rFonts w:ascii="Times New Roman"/>
          <w:i/>
          <w:spacing w:val="25"/>
          <w:sz w:val="22"/>
          <w:vertAlign w:val="baseline"/>
        </w:rPr>
        <w:t> </w:t>
      </w:r>
      <w:r>
        <w:rPr>
          <w:w w:val="93"/>
          <w:sz w:val="22"/>
          <w:vertAlign w:val="baseline"/>
        </w:rPr>
        <w:t>in</w:t>
      </w:r>
      <w:r>
        <w:rPr>
          <w:spacing w:val="19"/>
          <w:sz w:val="22"/>
          <w:vertAlign w:val="baseline"/>
        </w:rPr>
        <w:t> </w:t>
      </w:r>
      <w:r>
        <w:rPr>
          <w:rFonts w:ascii="Arial Black"/>
          <w:w w:val="102"/>
          <w:sz w:val="22"/>
          <w:vertAlign w:val="baseline"/>
        </w:rPr>
        <w:t>Z</w:t>
      </w:r>
      <w:r>
        <w:rPr>
          <w:rFonts w:ascii="Times New Roman"/>
          <w:i/>
          <w:w w:val="109"/>
          <w:sz w:val="22"/>
          <w:vertAlign w:val="baseline"/>
        </w:rPr>
        <w:t>,</w:t>
      </w:r>
      <w:r>
        <w:rPr>
          <w:rFonts w:ascii="Times New Roman"/>
          <w:i/>
          <w:spacing w:val="-19"/>
          <w:sz w:val="22"/>
          <w:vertAlign w:val="baseline"/>
        </w:rPr>
        <w:t> </w:t>
      </w:r>
      <w:r>
        <w:rPr>
          <w:rFonts w:ascii="Times New Roman"/>
          <w:i/>
          <w:w w:val="88"/>
          <w:sz w:val="22"/>
          <w:vertAlign w:val="baseline"/>
        </w:rPr>
        <w:t>q</w:t>
      </w:r>
      <w:r>
        <w:rPr>
          <w:rFonts w:ascii="Times New Roman"/>
          <w:i/>
          <w:spacing w:val="13"/>
          <w:sz w:val="22"/>
          <w:vertAlign w:val="baseline"/>
        </w:rPr>
        <w:t> </w:t>
      </w:r>
      <w:r>
        <w:rPr>
          <w:rFonts w:ascii="MS UI Gothic"/>
          <w:w w:val="99"/>
          <w:sz w:val="22"/>
          <w:vertAlign w:val="baseline"/>
        </w:rPr>
        <w:t>/</w:t>
      </w:r>
      <w:r>
        <w:rPr>
          <w:w w:val="119"/>
          <w:sz w:val="22"/>
          <w:vertAlign w:val="baseline"/>
        </w:rPr>
        <w:t>=</w:t>
      </w:r>
      <w:r>
        <w:rPr>
          <w:spacing w:val="7"/>
          <w:sz w:val="22"/>
          <w:vertAlign w:val="baseline"/>
        </w:rPr>
        <w:t> </w:t>
      </w:r>
      <w:r>
        <w:rPr>
          <w:spacing w:val="-1"/>
          <w:w w:val="80"/>
          <w:sz w:val="22"/>
          <w:vertAlign w:val="baseline"/>
        </w:rPr>
        <w:t>0</w:t>
      </w:r>
      <w:r>
        <w:rPr>
          <w:rFonts w:ascii="MS UI Gothic"/>
          <w:w w:val="211"/>
          <w:sz w:val="22"/>
          <w:vertAlign w:val="baseline"/>
        </w:rPr>
        <w:t>}</w:t>
      </w:r>
      <w:r>
        <w:rPr>
          <w:rFonts w:ascii="MS UI Gothic"/>
          <w:sz w:val="22"/>
          <w:vertAlign w:val="baseline"/>
        </w:rPr>
        <w:tab/>
      </w:r>
      <w:r>
        <w:rPr>
          <w:w w:val="96"/>
          <w:sz w:val="22"/>
          <w:vertAlign w:val="baseline"/>
        </w:rPr>
        <w:t>rational</w:t>
      </w:r>
      <w:r>
        <w:rPr>
          <w:spacing w:val="19"/>
          <w:sz w:val="22"/>
          <w:vertAlign w:val="baseline"/>
        </w:rPr>
        <w:t> </w:t>
      </w:r>
      <w:r>
        <w:rPr>
          <w:spacing w:val="-9"/>
          <w:w w:val="93"/>
          <w:sz w:val="22"/>
          <w:vertAlign w:val="baseline"/>
        </w:rPr>
        <w:t>n</w:t>
      </w:r>
      <w:r>
        <w:rPr>
          <w:spacing w:val="-3"/>
          <w:w w:val="94"/>
          <w:sz w:val="22"/>
          <w:vertAlign w:val="baseline"/>
        </w:rPr>
        <w:t>u</w:t>
      </w:r>
      <w:r>
        <w:rPr>
          <w:spacing w:val="-9"/>
          <w:w w:val="94"/>
          <w:sz w:val="22"/>
          <w:vertAlign w:val="baseline"/>
        </w:rPr>
        <w:t>m</w:t>
      </w:r>
      <w:r>
        <w:rPr>
          <w:spacing w:val="3"/>
          <w:w w:val="98"/>
          <w:sz w:val="22"/>
          <w:vertAlign w:val="baseline"/>
        </w:rPr>
        <w:t>b</w:t>
      </w:r>
      <w:r>
        <w:rPr>
          <w:spacing w:val="-3"/>
          <w:w w:val="91"/>
          <w:sz w:val="22"/>
          <w:vertAlign w:val="baseline"/>
        </w:rPr>
        <w:t>ers</w:t>
      </w:r>
      <w:r>
        <w:rPr>
          <w:w w:val="91"/>
          <w:sz w:val="22"/>
          <w:vertAlign w:val="baseline"/>
        </w:rPr>
        <w:t> </w:t>
      </w:r>
      <w:r>
        <w:rPr>
          <w:rFonts w:ascii="Arial Black"/>
          <w:w w:val="105"/>
          <w:sz w:val="22"/>
          <w:vertAlign w:val="baseline"/>
        </w:rPr>
        <w:t>R</w:t>
        <w:tab/>
      </w:r>
      <w:r>
        <w:rPr>
          <w:w w:val="105"/>
          <w:sz w:val="22"/>
          <w:vertAlign w:val="baseline"/>
        </w:rPr>
        <w:t>real</w:t>
      </w:r>
      <w:r>
        <w:rPr>
          <w:spacing w:val="-6"/>
          <w:w w:val="105"/>
          <w:sz w:val="22"/>
          <w:vertAlign w:val="baseline"/>
        </w:rPr>
        <w:t> </w:t>
      </w:r>
      <w:r>
        <w:rPr>
          <w:w w:val="105"/>
          <w:sz w:val="22"/>
          <w:vertAlign w:val="baseline"/>
        </w:rPr>
        <w:t>numbers</w:t>
      </w:r>
    </w:p>
    <w:p>
      <w:pPr>
        <w:pStyle w:val="BodyText"/>
        <w:tabs>
          <w:tab w:pos="4490" w:val="left" w:leader="none"/>
        </w:tabs>
        <w:spacing w:before="24"/>
        <w:ind w:left="1291"/>
      </w:pPr>
      <w:r>
        <w:rPr>
          <w:rFonts w:ascii="Times New Roman"/>
          <w:i/>
          <w:w w:val="121"/>
        </w:rPr>
        <w:t>S</w:t>
      </w:r>
      <w:r>
        <w:rPr>
          <w:rFonts w:ascii="Times New Roman"/>
          <w:i/>
          <w:spacing w:val="18"/>
        </w:rPr>
        <w:t> </w:t>
      </w:r>
      <w:r>
        <w:rPr>
          <w:w w:val="119"/>
        </w:rPr>
        <w:t>=</w:t>
      </w:r>
      <w:r>
        <w:rPr>
          <w:spacing w:val="7"/>
        </w:rPr>
        <w:t> </w:t>
      </w:r>
      <w:r>
        <w:rPr>
          <w:rFonts w:ascii="MS UI Gothic"/>
          <w:spacing w:val="-1"/>
          <w:w w:val="211"/>
        </w:rPr>
        <w:t>{</w:t>
      </w:r>
      <w:r>
        <w:rPr>
          <w:w w:val="115"/>
        </w:rPr>
        <w:t>1</w:t>
      </w:r>
      <w:r>
        <w:rPr>
          <w:rFonts w:ascii="Times New Roman"/>
          <w:i/>
          <w:w w:val="109"/>
        </w:rPr>
        <w:t>,</w:t>
      </w:r>
      <w:r>
        <w:rPr>
          <w:rFonts w:ascii="Times New Roman"/>
          <w:i/>
          <w:spacing w:val="-19"/>
        </w:rPr>
        <w:t> </w:t>
      </w:r>
      <w:r>
        <w:rPr>
          <w:w w:val="88"/>
        </w:rPr>
        <w:t>2</w:t>
      </w:r>
      <w:r>
        <w:rPr>
          <w:rFonts w:ascii="Times New Roman"/>
          <w:i/>
          <w:w w:val="109"/>
        </w:rPr>
        <w:t>,</w:t>
      </w:r>
      <w:r>
        <w:rPr>
          <w:rFonts w:ascii="Times New Roman"/>
          <w:i/>
          <w:spacing w:val="-19"/>
        </w:rPr>
        <w:t> </w:t>
      </w:r>
      <w:r>
        <w:rPr>
          <w:w w:val="89"/>
        </w:rPr>
        <w:t>3</w:t>
      </w:r>
      <w:r>
        <w:rPr>
          <w:rFonts w:ascii="MS UI Gothic"/>
          <w:w w:val="211"/>
        </w:rPr>
        <w:t>}</w:t>
      </w:r>
      <w:r>
        <w:rPr>
          <w:rFonts w:ascii="MS UI Gothic"/>
        </w:rPr>
        <w:tab/>
      </w:r>
      <w:r>
        <w:rPr>
          <w:w w:val="97"/>
        </w:rPr>
        <w:t>the</w:t>
      </w:r>
      <w:r>
        <w:rPr>
          <w:spacing w:val="19"/>
        </w:rPr>
        <w:t> </w:t>
      </w:r>
      <w:r>
        <w:rPr>
          <w:w w:val="96"/>
        </w:rPr>
        <w:t>set</w:t>
      </w:r>
      <w:r>
        <w:rPr>
          <w:spacing w:val="19"/>
        </w:rPr>
        <w:t> </w:t>
      </w:r>
      <w:r>
        <w:rPr>
          <w:w w:val="93"/>
        </w:rPr>
        <w:t>co</w:t>
      </w:r>
      <w:r>
        <w:rPr>
          <w:spacing w:val="-7"/>
          <w:w w:val="93"/>
        </w:rPr>
        <w:t>n</w:t>
      </w:r>
      <w:r>
        <w:rPr>
          <w:w w:val="96"/>
        </w:rPr>
        <w:t>taining</w:t>
      </w:r>
      <w:r>
        <w:rPr>
          <w:spacing w:val="19"/>
        </w:rPr>
        <w:t> </w:t>
      </w:r>
      <w:r>
        <w:rPr>
          <w:w w:val="97"/>
        </w:rPr>
        <w:t>the</w:t>
      </w:r>
      <w:r>
        <w:rPr>
          <w:spacing w:val="19"/>
        </w:rPr>
        <w:t> </w:t>
      </w:r>
      <w:r>
        <w:rPr>
          <w:w w:val="95"/>
        </w:rPr>
        <w:t>three</w:t>
      </w:r>
      <w:r>
        <w:rPr>
          <w:spacing w:val="20"/>
        </w:rPr>
        <w:t> </w:t>
      </w:r>
      <w:r>
        <w:rPr>
          <w:spacing w:val="-6"/>
          <w:w w:val="93"/>
        </w:rPr>
        <w:t>n</w:t>
      </w:r>
      <w:r>
        <w:rPr>
          <w:w w:val="94"/>
        </w:rPr>
        <w:t>u</w:t>
      </w:r>
      <w:r>
        <w:rPr>
          <w:spacing w:val="-6"/>
          <w:w w:val="94"/>
        </w:rPr>
        <w:t>m</w:t>
      </w:r>
      <w:r>
        <w:rPr>
          <w:spacing w:val="6"/>
          <w:w w:val="98"/>
        </w:rPr>
        <w:t>b</w:t>
      </w:r>
      <w:r>
        <w:rPr>
          <w:w w:val="91"/>
        </w:rPr>
        <w:t>ers:</w:t>
      </w:r>
      <w:r>
        <w:rPr/>
        <w:t> </w:t>
      </w:r>
      <w:r>
        <w:rPr>
          <w:spacing w:val="-10"/>
        </w:rPr>
        <w:t> </w:t>
      </w:r>
      <w:r>
        <w:rPr>
          <w:spacing w:val="-1"/>
          <w:w w:val="115"/>
        </w:rPr>
        <w:t>1</w:t>
      </w:r>
      <w:r>
        <w:rPr>
          <w:rFonts w:ascii="Times New Roman"/>
          <w:i/>
          <w:w w:val="109"/>
        </w:rPr>
        <w:t>,</w:t>
      </w:r>
      <w:r>
        <w:rPr>
          <w:rFonts w:ascii="Times New Roman"/>
          <w:i/>
          <w:spacing w:val="-19"/>
        </w:rPr>
        <w:t> </w:t>
      </w:r>
      <w:r>
        <w:rPr>
          <w:w w:val="88"/>
        </w:rPr>
        <w:t>2</w:t>
      </w:r>
      <w:r>
        <w:rPr>
          <w:rFonts w:ascii="Times New Roman"/>
          <w:i/>
          <w:w w:val="109"/>
        </w:rPr>
        <w:t>,</w:t>
      </w:r>
      <w:r>
        <w:rPr>
          <w:rFonts w:ascii="Times New Roman"/>
          <w:i/>
          <w:spacing w:val="-19"/>
        </w:rPr>
        <w:t> </w:t>
      </w:r>
      <w:r>
        <w:rPr>
          <w:w w:val="93"/>
        </w:rPr>
        <w:t>3.</w:t>
      </w:r>
    </w:p>
    <w:p>
      <w:pPr>
        <w:pStyle w:val="BodyText"/>
        <w:spacing w:before="4"/>
        <w:rPr>
          <w:sz w:val="30"/>
        </w:rPr>
      </w:pPr>
    </w:p>
    <w:p>
      <w:pPr>
        <w:pStyle w:val="BodyText"/>
        <w:spacing w:line="326" w:lineRule="auto"/>
        <w:ind w:left="520" w:right="1099"/>
        <w:jc w:val="both"/>
      </w:pPr>
      <w:r>
        <w:rPr>
          <w:spacing w:val="-9"/>
        </w:rPr>
        <w:t>We </w:t>
      </w:r>
      <w:r>
        <w:rPr/>
        <w:t>use braces (also called curly brackets) to show the elements of a set. The elements of a set do not </w:t>
      </w:r>
      <w:r>
        <w:rPr>
          <w:spacing w:val="-3"/>
        </w:rPr>
        <w:t>have </w:t>
      </w:r>
      <w:r>
        <w:rPr/>
        <w:t>to </w:t>
      </w:r>
      <w:r>
        <w:rPr>
          <w:spacing w:val="3"/>
        </w:rPr>
        <w:t>be </w:t>
      </w:r>
      <w:r>
        <w:rPr/>
        <w:t>numbers. </w:t>
      </w:r>
      <w:r>
        <w:rPr>
          <w:spacing w:val="-9"/>
        </w:rPr>
        <w:t>We </w:t>
      </w:r>
      <w:r>
        <w:rPr/>
        <w:t>can talk about the set of all CCIS freshmen or just the CCIS freshmen who </w:t>
      </w:r>
      <w:r>
        <w:rPr>
          <w:spacing w:val="-3"/>
        </w:rPr>
        <w:t>showed </w:t>
      </w:r>
      <w:r>
        <w:rPr/>
        <w:t>up for class </w:t>
      </w:r>
      <w:r>
        <w:rPr>
          <w:spacing w:val="-3"/>
        </w:rPr>
        <w:t>today. </w:t>
      </w:r>
      <w:r>
        <w:rPr/>
        <w:t>Here are some other sets.</w:t>
      </w:r>
    </w:p>
    <w:p>
      <w:pPr>
        <w:pStyle w:val="Heading9"/>
        <w:spacing w:before="140"/>
        <w:ind w:left="520"/>
        <w:jc w:val="both"/>
      </w:pPr>
      <w:r>
        <w:rPr/>
        <w:t>Some Other Sets:</w:t>
      </w:r>
    </w:p>
    <w:p>
      <w:pPr>
        <w:pStyle w:val="BodyText"/>
        <w:spacing w:before="10"/>
        <w:rPr>
          <w:b/>
          <w:sz w:val="18"/>
        </w:rPr>
      </w:pPr>
    </w:p>
    <w:p>
      <w:pPr>
        <w:spacing w:before="0"/>
        <w:ind w:left="858" w:right="0" w:firstLine="0"/>
        <w:jc w:val="left"/>
        <w:rPr>
          <w:rFonts w:ascii="MS UI Gothic"/>
          <w:sz w:val="22"/>
        </w:rPr>
      </w:pPr>
      <w:r>
        <w:rPr>
          <w:w w:val="110"/>
          <w:sz w:val="22"/>
        </w:rPr>
        <w:t>Letters = </w:t>
      </w:r>
      <w:r>
        <w:rPr>
          <w:rFonts w:ascii="MS UI Gothic"/>
          <w:w w:val="135"/>
          <w:sz w:val="22"/>
        </w:rPr>
        <w:t>{</w:t>
      </w:r>
      <w:r>
        <w:rPr>
          <w:rFonts w:ascii="Times New Roman"/>
          <w:i/>
          <w:w w:val="135"/>
          <w:sz w:val="22"/>
        </w:rPr>
        <w:t>a, </w:t>
      </w:r>
      <w:r>
        <w:rPr>
          <w:rFonts w:ascii="Times New Roman"/>
          <w:i/>
          <w:w w:val="110"/>
          <w:sz w:val="22"/>
        </w:rPr>
        <w:t>b, c, d, e, </w:t>
      </w:r>
      <w:r>
        <w:rPr>
          <w:rFonts w:ascii="Times New Roman"/>
          <w:i/>
          <w:w w:val="135"/>
          <w:sz w:val="22"/>
        </w:rPr>
        <w:t>f, </w:t>
      </w:r>
      <w:r>
        <w:rPr>
          <w:rFonts w:ascii="Times New Roman"/>
          <w:i/>
          <w:w w:val="110"/>
          <w:sz w:val="22"/>
        </w:rPr>
        <w:t>g, h, i, j, k, l, m, n, o, p, q, r, s, t, u, v, w, x, y, </w:t>
      </w:r>
      <w:r>
        <w:rPr>
          <w:rFonts w:ascii="Times New Roman"/>
          <w:i/>
          <w:w w:val="135"/>
          <w:sz w:val="22"/>
        </w:rPr>
        <w:t>z</w:t>
      </w:r>
      <w:r>
        <w:rPr>
          <w:rFonts w:ascii="MS UI Gothic"/>
          <w:w w:val="135"/>
          <w:sz w:val="22"/>
        </w:rPr>
        <w:t>}</w:t>
      </w:r>
    </w:p>
    <w:p>
      <w:pPr>
        <w:spacing w:before="201"/>
        <w:ind w:left="858" w:right="0" w:firstLine="0"/>
        <w:jc w:val="left"/>
        <w:rPr>
          <w:rFonts w:ascii="MS UI Gothic"/>
          <w:sz w:val="22"/>
        </w:rPr>
      </w:pPr>
      <w:r>
        <w:rPr>
          <w:w w:val="110"/>
          <w:sz w:val="22"/>
        </w:rPr>
        <w:t>Vowels = </w:t>
      </w:r>
      <w:r>
        <w:rPr>
          <w:rFonts w:ascii="MS UI Gothic"/>
          <w:w w:val="140"/>
          <w:sz w:val="22"/>
        </w:rPr>
        <w:t>{</w:t>
      </w:r>
      <w:r>
        <w:rPr>
          <w:rFonts w:ascii="Times New Roman"/>
          <w:i/>
          <w:w w:val="140"/>
          <w:sz w:val="22"/>
        </w:rPr>
        <w:t>a, </w:t>
      </w:r>
      <w:r>
        <w:rPr>
          <w:rFonts w:ascii="Times New Roman"/>
          <w:i/>
          <w:w w:val="110"/>
          <w:sz w:val="22"/>
        </w:rPr>
        <w:t>e, i, o, </w:t>
      </w:r>
      <w:r>
        <w:rPr>
          <w:rFonts w:ascii="Times New Roman"/>
          <w:i/>
          <w:w w:val="140"/>
          <w:sz w:val="22"/>
        </w:rPr>
        <w:t>u</w:t>
      </w:r>
      <w:r>
        <w:rPr>
          <w:rFonts w:ascii="MS UI Gothic"/>
          <w:w w:val="140"/>
          <w:sz w:val="22"/>
        </w:rPr>
        <w:t>}</w:t>
      </w:r>
    </w:p>
    <w:p>
      <w:pPr>
        <w:spacing w:before="201"/>
        <w:ind w:left="858" w:right="0" w:firstLine="0"/>
        <w:jc w:val="left"/>
        <w:rPr>
          <w:rFonts w:ascii="MS UI Gothic"/>
          <w:sz w:val="22"/>
        </w:rPr>
      </w:pPr>
      <w:r>
        <w:rPr>
          <w:w w:val="95"/>
          <w:sz w:val="22"/>
        </w:rPr>
        <w:t>Nibbles</w:t>
      </w:r>
      <w:r>
        <w:rPr>
          <w:spacing w:val="-5"/>
          <w:sz w:val="22"/>
        </w:rPr>
        <w:t> </w:t>
      </w:r>
      <w:r>
        <w:rPr>
          <w:w w:val="119"/>
          <w:sz w:val="22"/>
        </w:rPr>
        <w:t>=</w:t>
      </w:r>
      <w:r>
        <w:rPr>
          <w:spacing w:val="8"/>
          <w:sz w:val="22"/>
        </w:rPr>
        <w:t> </w:t>
      </w:r>
      <w:r>
        <w:rPr>
          <w:rFonts w:ascii="MS UI Gothic"/>
          <w:w w:val="211"/>
          <w:sz w:val="22"/>
        </w:rPr>
        <w:t>{</w:t>
      </w:r>
      <w:r>
        <w:rPr>
          <w:w w:val="80"/>
          <w:sz w:val="22"/>
        </w:rPr>
        <w:t>0000</w:t>
      </w:r>
      <w:r>
        <w:rPr>
          <w:rFonts w:ascii="Times New Roman"/>
          <w:i/>
          <w:w w:val="109"/>
          <w:sz w:val="22"/>
        </w:rPr>
        <w:t>,</w:t>
      </w:r>
      <w:r>
        <w:rPr>
          <w:rFonts w:ascii="Times New Roman"/>
          <w:i/>
          <w:spacing w:val="-19"/>
          <w:sz w:val="22"/>
        </w:rPr>
        <w:t> </w:t>
      </w:r>
      <w:r>
        <w:rPr>
          <w:w w:val="87"/>
          <w:sz w:val="22"/>
        </w:rPr>
        <w:t>0001</w:t>
      </w:r>
      <w:r>
        <w:rPr>
          <w:rFonts w:ascii="Times New Roman"/>
          <w:i/>
          <w:w w:val="109"/>
          <w:sz w:val="22"/>
        </w:rPr>
        <w:t>,</w:t>
      </w:r>
      <w:r>
        <w:rPr>
          <w:rFonts w:ascii="Times New Roman"/>
          <w:i/>
          <w:spacing w:val="-19"/>
          <w:sz w:val="22"/>
        </w:rPr>
        <w:t> </w:t>
      </w:r>
      <w:r>
        <w:rPr>
          <w:w w:val="87"/>
          <w:sz w:val="22"/>
        </w:rPr>
        <w:t>0010</w:t>
      </w:r>
      <w:r>
        <w:rPr>
          <w:rFonts w:ascii="Times New Roman"/>
          <w:i/>
          <w:w w:val="109"/>
          <w:sz w:val="22"/>
        </w:rPr>
        <w:t>,</w:t>
      </w:r>
      <w:r>
        <w:rPr>
          <w:rFonts w:ascii="Times New Roman"/>
          <w:i/>
          <w:spacing w:val="-19"/>
          <w:sz w:val="22"/>
        </w:rPr>
        <w:t> </w:t>
      </w:r>
      <w:r>
        <w:rPr>
          <w:w w:val="95"/>
          <w:sz w:val="22"/>
        </w:rPr>
        <w:t>0011</w:t>
      </w:r>
      <w:r>
        <w:rPr>
          <w:rFonts w:ascii="Times New Roman"/>
          <w:i/>
          <w:w w:val="109"/>
          <w:sz w:val="22"/>
        </w:rPr>
        <w:t>,</w:t>
      </w:r>
      <w:r>
        <w:rPr>
          <w:rFonts w:ascii="Times New Roman"/>
          <w:i/>
          <w:spacing w:val="-19"/>
          <w:sz w:val="22"/>
        </w:rPr>
        <w:t> </w:t>
      </w:r>
      <w:r>
        <w:rPr>
          <w:w w:val="87"/>
          <w:sz w:val="22"/>
        </w:rPr>
        <w:t>0100</w:t>
      </w:r>
      <w:r>
        <w:rPr>
          <w:rFonts w:ascii="Times New Roman"/>
          <w:i/>
          <w:w w:val="109"/>
          <w:sz w:val="22"/>
        </w:rPr>
        <w:t>,</w:t>
      </w:r>
      <w:r>
        <w:rPr>
          <w:rFonts w:ascii="Times New Roman"/>
          <w:i/>
          <w:spacing w:val="-19"/>
          <w:sz w:val="22"/>
        </w:rPr>
        <w:t> </w:t>
      </w:r>
      <w:r>
        <w:rPr>
          <w:w w:val="95"/>
          <w:sz w:val="22"/>
        </w:rPr>
        <w:t>0101</w:t>
      </w:r>
      <w:r>
        <w:rPr>
          <w:rFonts w:ascii="Times New Roman"/>
          <w:i/>
          <w:w w:val="109"/>
          <w:sz w:val="22"/>
        </w:rPr>
        <w:t>,</w:t>
      </w:r>
      <w:r>
        <w:rPr>
          <w:rFonts w:ascii="Times New Roman"/>
          <w:i/>
          <w:spacing w:val="-19"/>
          <w:sz w:val="22"/>
        </w:rPr>
        <w:t> </w:t>
      </w:r>
      <w:r>
        <w:rPr>
          <w:w w:val="95"/>
          <w:sz w:val="22"/>
        </w:rPr>
        <w:t>0110</w:t>
      </w:r>
      <w:r>
        <w:rPr>
          <w:rFonts w:ascii="Times New Roman"/>
          <w:i/>
          <w:w w:val="109"/>
          <w:sz w:val="22"/>
        </w:rPr>
        <w:t>,</w:t>
      </w:r>
      <w:r>
        <w:rPr>
          <w:rFonts w:ascii="Times New Roman"/>
          <w:i/>
          <w:spacing w:val="-19"/>
          <w:sz w:val="22"/>
        </w:rPr>
        <w:t> </w:t>
      </w:r>
      <w:r>
        <w:rPr>
          <w:w w:val="104"/>
          <w:sz w:val="22"/>
        </w:rPr>
        <w:t>0111</w:t>
      </w:r>
      <w:r>
        <w:rPr>
          <w:rFonts w:ascii="Times New Roman"/>
          <w:i/>
          <w:w w:val="109"/>
          <w:sz w:val="22"/>
        </w:rPr>
        <w:t>,</w:t>
      </w:r>
      <w:r>
        <w:rPr>
          <w:rFonts w:ascii="Times New Roman"/>
          <w:i/>
          <w:spacing w:val="-19"/>
          <w:sz w:val="22"/>
        </w:rPr>
        <w:t> </w:t>
      </w:r>
      <w:r>
        <w:rPr>
          <w:w w:val="87"/>
          <w:sz w:val="22"/>
        </w:rPr>
        <w:t>1000</w:t>
      </w:r>
      <w:r>
        <w:rPr>
          <w:rFonts w:ascii="Times New Roman"/>
          <w:i/>
          <w:w w:val="109"/>
          <w:sz w:val="22"/>
        </w:rPr>
        <w:t>,</w:t>
      </w:r>
      <w:r>
        <w:rPr>
          <w:rFonts w:ascii="Times New Roman"/>
          <w:i/>
          <w:spacing w:val="-19"/>
          <w:sz w:val="22"/>
        </w:rPr>
        <w:t> </w:t>
      </w:r>
      <w:r>
        <w:rPr>
          <w:w w:val="95"/>
          <w:sz w:val="22"/>
        </w:rPr>
        <w:t>1001</w:t>
      </w:r>
      <w:r>
        <w:rPr>
          <w:rFonts w:ascii="Times New Roman"/>
          <w:i/>
          <w:w w:val="109"/>
          <w:sz w:val="22"/>
        </w:rPr>
        <w:t>,</w:t>
      </w:r>
      <w:r>
        <w:rPr>
          <w:rFonts w:ascii="Times New Roman"/>
          <w:i/>
          <w:spacing w:val="-19"/>
          <w:sz w:val="22"/>
        </w:rPr>
        <w:t> </w:t>
      </w:r>
      <w:r>
        <w:rPr>
          <w:w w:val="95"/>
          <w:sz w:val="22"/>
        </w:rPr>
        <w:t>1010</w:t>
      </w:r>
      <w:r>
        <w:rPr>
          <w:rFonts w:ascii="Times New Roman"/>
          <w:i/>
          <w:w w:val="109"/>
          <w:sz w:val="22"/>
        </w:rPr>
        <w:t>,</w:t>
      </w:r>
      <w:r>
        <w:rPr>
          <w:rFonts w:ascii="Times New Roman"/>
          <w:i/>
          <w:spacing w:val="-19"/>
          <w:sz w:val="22"/>
        </w:rPr>
        <w:t> </w:t>
      </w:r>
      <w:r>
        <w:rPr>
          <w:w w:val="104"/>
          <w:sz w:val="22"/>
        </w:rPr>
        <w:t>1011</w:t>
      </w:r>
      <w:r>
        <w:rPr>
          <w:rFonts w:ascii="Times New Roman"/>
          <w:i/>
          <w:w w:val="109"/>
          <w:sz w:val="22"/>
        </w:rPr>
        <w:t>,</w:t>
      </w:r>
      <w:r>
        <w:rPr>
          <w:rFonts w:ascii="Times New Roman"/>
          <w:i/>
          <w:spacing w:val="-19"/>
          <w:sz w:val="22"/>
        </w:rPr>
        <w:t> </w:t>
      </w:r>
      <w:r>
        <w:rPr>
          <w:w w:val="95"/>
          <w:sz w:val="22"/>
        </w:rPr>
        <w:t>1100</w:t>
      </w:r>
      <w:r>
        <w:rPr>
          <w:rFonts w:ascii="Times New Roman"/>
          <w:i/>
          <w:w w:val="109"/>
          <w:sz w:val="22"/>
        </w:rPr>
        <w:t>,</w:t>
      </w:r>
      <w:r>
        <w:rPr>
          <w:rFonts w:ascii="Times New Roman"/>
          <w:i/>
          <w:spacing w:val="-19"/>
          <w:sz w:val="22"/>
        </w:rPr>
        <w:t> </w:t>
      </w:r>
      <w:r>
        <w:rPr>
          <w:w w:val="104"/>
          <w:sz w:val="22"/>
        </w:rPr>
        <w:t>1101</w:t>
      </w:r>
      <w:r>
        <w:rPr>
          <w:rFonts w:ascii="Times New Roman"/>
          <w:i/>
          <w:w w:val="109"/>
          <w:sz w:val="22"/>
        </w:rPr>
        <w:t>,</w:t>
      </w:r>
      <w:r>
        <w:rPr>
          <w:rFonts w:ascii="Times New Roman"/>
          <w:i/>
          <w:spacing w:val="-19"/>
          <w:sz w:val="22"/>
        </w:rPr>
        <w:t> </w:t>
      </w:r>
      <w:r>
        <w:rPr>
          <w:w w:val="104"/>
          <w:sz w:val="22"/>
        </w:rPr>
        <w:t>1110</w:t>
      </w:r>
      <w:r>
        <w:rPr>
          <w:rFonts w:ascii="Times New Roman"/>
          <w:i/>
          <w:w w:val="109"/>
          <w:sz w:val="22"/>
        </w:rPr>
        <w:t>,</w:t>
      </w:r>
      <w:r>
        <w:rPr>
          <w:rFonts w:ascii="Times New Roman"/>
          <w:i/>
          <w:spacing w:val="-19"/>
          <w:sz w:val="22"/>
        </w:rPr>
        <w:t> </w:t>
      </w:r>
      <w:r>
        <w:rPr>
          <w:w w:val="115"/>
          <w:sz w:val="22"/>
        </w:rPr>
        <w:t>1111</w:t>
      </w:r>
      <w:r>
        <w:rPr>
          <w:rFonts w:ascii="MS UI Gothic"/>
          <w:w w:val="211"/>
          <w:sz w:val="22"/>
        </w:rPr>
        <w:t>}</w:t>
      </w:r>
    </w:p>
    <w:p>
      <w:pPr>
        <w:pStyle w:val="BodyText"/>
        <w:spacing w:before="201"/>
        <w:ind w:left="858"/>
      </w:pPr>
      <w:r>
        <w:rPr>
          <w:rFonts w:ascii="MS UI Gothic"/>
          <w:spacing w:val="-1"/>
          <w:w w:val="211"/>
        </w:rPr>
        <w:t>{</w:t>
      </w:r>
      <w:r>
        <w:rPr>
          <w:w w:val="96"/>
        </w:rPr>
        <w:t>George,</w:t>
      </w:r>
      <w:r>
        <w:rPr>
          <w:spacing w:val="19"/>
        </w:rPr>
        <w:t> </w:t>
      </w:r>
      <w:r>
        <w:rPr>
          <w:w w:val="101"/>
        </w:rPr>
        <w:t>text</w:t>
      </w:r>
      <w:r>
        <w:rPr>
          <w:spacing w:val="6"/>
          <w:w w:val="101"/>
        </w:rPr>
        <w:t>b</w:t>
      </w:r>
      <w:r>
        <w:rPr>
          <w:spacing w:val="6"/>
          <w:w w:val="91"/>
        </w:rPr>
        <w:t>o</w:t>
      </w:r>
      <w:r>
        <w:rPr>
          <w:w w:val="96"/>
        </w:rPr>
        <w:t>ok,</w:t>
      </w:r>
      <w:r>
        <w:rPr>
          <w:spacing w:val="19"/>
        </w:rPr>
        <w:t> </w:t>
      </w:r>
      <w:r>
        <w:rPr>
          <w:w w:val="98"/>
        </w:rPr>
        <w:t>a</w:t>
      </w:r>
      <w:r>
        <w:rPr>
          <w:spacing w:val="19"/>
        </w:rPr>
        <w:t> </w:t>
      </w:r>
      <w:r>
        <w:rPr>
          <w:w w:val="95"/>
        </w:rPr>
        <w:t>p</w:t>
      </w:r>
      <w:r>
        <w:rPr>
          <w:spacing w:val="-1"/>
          <w:w w:val="95"/>
        </w:rPr>
        <w:t>i</w:t>
      </w:r>
      <w:r>
        <w:rPr>
          <w:w w:val="91"/>
        </w:rPr>
        <w:t>e</w:t>
      </w:r>
      <w:r>
        <w:rPr>
          <w:w w:val="93"/>
        </w:rPr>
        <w:t>ce</w:t>
      </w:r>
      <w:r>
        <w:rPr>
          <w:spacing w:val="19"/>
        </w:rPr>
        <w:t> </w:t>
      </w:r>
      <w:r>
        <w:rPr>
          <w:w w:val="92"/>
        </w:rPr>
        <w:t>of</w:t>
      </w:r>
      <w:r>
        <w:rPr>
          <w:spacing w:val="19"/>
        </w:rPr>
        <w:t> </w:t>
      </w:r>
      <w:r>
        <w:rPr>
          <w:spacing w:val="-6"/>
          <w:w w:val="96"/>
        </w:rPr>
        <w:t>c</w:t>
      </w:r>
      <w:r>
        <w:rPr>
          <w:spacing w:val="-1"/>
          <w:w w:val="94"/>
        </w:rPr>
        <w:t>h</w:t>
      </w:r>
      <w:r>
        <w:rPr>
          <w:w w:val="98"/>
        </w:rPr>
        <w:t>alk,</w:t>
      </w:r>
      <w:r>
        <w:rPr>
          <w:spacing w:val="19"/>
        </w:rPr>
        <w:t> </w:t>
      </w:r>
      <w:r>
        <w:rPr>
          <w:w w:val="87"/>
        </w:rPr>
        <w:t>6</w:t>
      </w:r>
      <w:r>
        <w:rPr>
          <w:rFonts w:ascii="MS UI Gothic"/>
          <w:w w:val="211"/>
        </w:rPr>
        <w:t>}</w:t>
      </w:r>
      <w:r>
        <w:rPr>
          <w:rFonts w:ascii="MS UI Gothic"/>
          <w:spacing w:val="5"/>
        </w:rPr>
        <w:t> </w:t>
      </w:r>
      <w:r>
        <w:rPr>
          <w:w w:val="96"/>
        </w:rPr>
        <w:t>George</w:t>
      </w:r>
      <w:r>
        <w:rPr>
          <w:spacing w:val="19"/>
        </w:rPr>
        <w:t> </w:t>
      </w:r>
      <w:r>
        <w:rPr>
          <w:w w:val="91"/>
        </w:rPr>
        <w:t>is</w:t>
      </w:r>
      <w:r>
        <w:rPr>
          <w:spacing w:val="19"/>
        </w:rPr>
        <w:t> </w:t>
      </w:r>
      <w:r>
        <w:rPr>
          <w:spacing w:val="-7"/>
          <w:w w:val="93"/>
        </w:rPr>
        <w:t>m</w:t>
      </w:r>
      <w:r>
        <w:rPr>
          <w:w w:val="106"/>
        </w:rPr>
        <w:t>y</w:t>
      </w:r>
      <w:r>
        <w:rPr>
          <w:spacing w:val="19"/>
        </w:rPr>
        <w:t> </w:t>
      </w:r>
      <w:r>
        <w:rPr>
          <w:w w:val="93"/>
        </w:rPr>
        <w:t>son.</w:t>
      </w:r>
      <w:r>
        <w:rPr/>
        <w:t> </w:t>
      </w:r>
      <w:r>
        <w:rPr>
          <w:spacing w:val="-9"/>
        </w:rPr>
        <w:t> </w:t>
      </w:r>
      <w:r>
        <w:rPr>
          <w:w w:val="100"/>
        </w:rPr>
        <w:t>This</w:t>
      </w:r>
      <w:r>
        <w:rPr>
          <w:spacing w:val="19"/>
        </w:rPr>
        <w:t> </w:t>
      </w:r>
      <w:r>
        <w:rPr>
          <w:w w:val="91"/>
        </w:rPr>
        <w:t>is</w:t>
      </w:r>
      <w:r>
        <w:rPr>
          <w:spacing w:val="19"/>
        </w:rPr>
        <w:t> </w:t>
      </w:r>
      <w:r>
        <w:rPr>
          <w:w w:val="98"/>
        </w:rPr>
        <w:t>a</w:t>
      </w:r>
      <w:r>
        <w:rPr>
          <w:spacing w:val="19"/>
        </w:rPr>
        <w:t> </w:t>
      </w:r>
      <w:r>
        <w:rPr>
          <w:spacing w:val="-7"/>
          <w:w w:val="97"/>
        </w:rPr>
        <w:t>w</w:t>
      </w:r>
      <w:r>
        <w:rPr>
          <w:w w:val="93"/>
        </w:rPr>
        <w:t>eird</w:t>
      </w:r>
      <w:r>
        <w:rPr>
          <w:spacing w:val="19"/>
        </w:rPr>
        <w:t> </w:t>
      </w:r>
      <w:r>
        <w:rPr>
          <w:w w:val="97"/>
        </w:rPr>
        <w:t>set.</w:t>
      </w:r>
    </w:p>
    <w:p>
      <w:pPr>
        <w:pStyle w:val="BodyText"/>
        <w:rPr>
          <w:sz w:val="38"/>
        </w:rPr>
      </w:pPr>
    </w:p>
    <w:p>
      <w:pPr>
        <w:pStyle w:val="BodyText"/>
        <w:spacing w:before="7"/>
        <w:rPr>
          <w:sz w:val="52"/>
        </w:rPr>
      </w:pPr>
    </w:p>
    <w:p>
      <w:pPr>
        <w:pStyle w:val="BodyText"/>
        <w:ind w:right="577"/>
        <w:jc w:val="center"/>
      </w:pPr>
      <w:r>
        <w:rPr/>
        <w:t>87</w:t>
      </w:r>
    </w:p>
    <w:p>
      <w:pPr>
        <w:spacing w:after="0"/>
        <w:jc w:val="center"/>
        <w:sectPr>
          <w:headerReference w:type="default" r:id="rId130"/>
          <w:pgSz w:w="12240" w:h="15840"/>
          <w:pgMar w:header="0" w:footer="0" w:top="1500" w:bottom="280" w:left="1280" w:right="340"/>
        </w:sectPr>
      </w:pPr>
    </w:p>
    <w:p>
      <w:pPr>
        <w:pStyle w:val="BodyText"/>
        <w:rPr>
          <w:sz w:val="20"/>
        </w:rPr>
      </w:pPr>
    </w:p>
    <w:p>
      <w:pPr>
        <w:pStyle w:val="Heading5"/>
        <w:numPr>
          <w:ilvl w:val="1"/>
          <w:numId w:val="32"/>
        </w:numPr>
        <w:tabs>
          <w:tab w:pos="895" w:val="left" w:leader="none"/>
          <w:tab w:pos="896" w:val="left" w:leader="none"/>
        </w:tabs>
        <w:spacing w:line="240" w:lineRule="auto" w:before="224" w:after="0"/>
        <w:ind w:left="895" w:right="0" w:hanging="736"/>
        <w:jc w:val="left"/>
      </w:pPr>
      <w:bookmarkStart w:name="Set Basics" w:id="335"/>
      <w:bookmarkEnd w:id="335"/>
      <w:r>
        <w:rPr>
          <w:b w:val="0"/>
        </w:rPr>
      </w:r>
      <w:bookmarkStart w:name="_bookmark176" w:id="336"/>
      <w:bookmarkEnd w:id="336"/>
      <w:r>
        <w:rPr>
          <w:b w:val="0"/>
        </w:rPr>
      </w:r>
      <w:bookmarkStart w:name="_bookmark177" w:id="337"/>
      <w:bookmarkEnd w:id="337"/>
      <w:r>
        <w:rPr>
          <w:b w:val="0"/>
        </w:rPr>
      </w:r>
      <w:bookmarkStart w:name="_bookmark177" w:id="338"/>
      <w:bookmarkEnd w:id="338"/>
      <w:r>
        <w:rPr/>
        <w:t>Set</w:t>
      </w:r>
      <w:r>
        <w:rPr>
          <w:spacing w:val="35"/>
        </w:rPr>
        <w:t> </w:t>
      </w:r>
      <w:r>
        <w:rPr/>
        <w:t>Basics</w:t>
      </w:r>
    </w:p>
    <w:p>
      <w:pPr>
        <w:pStyle w:val="BodyText"/>
        <w:spacing w:before="1"/>
        <w:rPr>
          <w:b/>
          <w:sz w:val="24"/>
        </w:rPr>
      </w:pPr>
    </w:p>
    <w:p>
      <w:pPr>
        <w:pStyle w:val="BodyText"/>
        <w:spacing w:line="288" w:lineRule="auto"/>
        <w:ind w:left="159" w:right="3011"/>
      </w:pPr>
      <w:r>
        <w:rPr>
          <w:w w:val="105"/>
        </w:rPr>
        <w:t>If</w:t>
      </w:r>
      <w:r>
        <w:rPr>
          <w:spacing w:val="-5"/>
          <w:w w:val="105"/>
        </w:rPr>
        <w:t> </w:t>
      </w:r>
      <w:r>
        <w:rPr>
          <w:rFonts w:ascii="Times New Roman" w:hAnsi="Times New Roman"/>
          <w:i/>
          <w:w w:val="105"/>
        </w:rPr>
        <w:t>x</w:t>
      </w:r>
      <w:r>
        <w:rPr>
          <w:rFonts w:ascii="Times New Roman" w:hAnsi="Times New Roman"/>
          <w:i/>
          <w:spacing w:val="-6"/>
          <w:w w:val="105"/>
        </w:rPr>
        <w:t> </w:t>
      </w:r>
      <w:r>
        <w:rPr>
          <w:w w:val="105"/>
        </w:rPr>
        <w:t>is</w:t>
      </w:r>
      <w:r>
        <w:rPr>
          <w:spacing w:val="-4"/>
          <w:w w:val="105"/>
        </w:rPr>
        <w:t> </w:t>
      </w:r>
      <w:r>
        <w:rPr>
          <w:w w:val="105"/>
        </w:rPr>
        <w:t>an</w:t>
      </w:r>
      <w:r>
        <w:rPr>
          <w:spacing w:val="-4"/>
          <w:w w:val="105"/>
        </w:rPr>
        <w:t> </w:t>
      </w:r>
      <w:r>
        <w:rPr>
          <w:w w:val="105"/>
        </w:rPr>
        <w:t>element</w:t>
      </w:r>
      <w:r>
        <w:rPr>
          <w:spacing w:val="-4"/>
          <w:w w:val="105"/>
        </w:rPr>
        <w:t> </w:t>
      </w:r>
      <w:r>
        <w:rPr>
          <w:w w:val="105"/>
        </w:rPr>
        <w:t>of</w:t>
      </w:r>
      <w:r>
        <w:rPr>
          <w:spacing w:val="-3"/>
          <w:w w:val="105"/>
        </w:rPr>
        <w:t> </w:t>
      </w:r>
      <w:r>
        <w:rPr>
          <w:rFonts w:ascii="Times New Roman" w:hAnsi="Times New Roman"/>
          <w:i/>
          <w:spacing w:val="6"/>
          <w:w w:val="105"/>
        </w:rPr>
        <w:t>S</w:t>
      </w:r>
      <w:r>
        <w:rPr>
          <w:spacing w:val="6"/>
          <w:w w:val="105"/>
        </w:rPr>
        <w:t>,</w:t>
      </w:r>
      <w:r>
        <w:rPr>
          <w:spacing w:val="-4"/>
          <w:w w:val="105"/>
        </w:rPr>
        <w:t> </w:t>
      </w:r>
      <w:r>
        <w:rPr>
          <w:spacing w:val="-3"/>
          <w:w w:val="105"/>
        </w:rPr>
        <w:t>we</w:t>
      </w:r>
      <w:r>
        <w:rPr>
          <w:spacing w:val="-4"/>
          <w:w w:val="105"/>
        </w:rPr>
        <w:t> </w:t>
      </w:r>
      <w:r>
        <w:rPr>
          <w:w w:val="105"/>
        </w:rPr>
        <w:t>write</w:t>
      </w:r>
      <w:r>
        <w:rPr>
          <w:spacing w:val="-4"/>
          <w:w w:val="105"/>
        </w:rPr>
        <w:t> </w:t>
      </w:r>
      <w:r>
        <w:rPr>
          <w:rFonts w:ascii="Times New Roman" w:hAnsi="Times New Roman"/>
          <w:i/>
          <w:w w:val="105"/>
        </w:rPr>
        <w:t>x</w:t>
      </w:r>
      <w:r>
        <w:rPr>
          <w:rFonts w:ascii="Times New Roman" w:hAnsi="Times New Roman"/>
          <w:i/>
          <w:spacing w:val="-15"/>
          <w:w w:val="105"/>
        </w:rPr>
        <w:t> </w:t>
      </w:r>
      <w:r>
        <w:rPr>
          <w:rFonts w:ascii="MS UI Gothic" w:hAnsi="MS UI Gothic"/>
        </w:rPr>
        <w:t>∈</w:t>
      </w:r>
      <w:r>
        <w:rPr>
          <w:rFonts w:ascii="MS UI Gothic" w:hAnsi="MS UI Gothic"/>
          <w:spacing w:val="-24"/>
        </w:rPr>
        <w:t> </w:t>
      </w:r>
      <w:r>
        <w:rPr>
          <w:rFonts w:ascii="Times New Roman" w:hAnsi="Times New Roman"/>
          <w:i/>
          <w:w w:val="105"/>
        </w:rPr>
        <w:t>S</w:t>
      </w:r>
      <w:r>
        <w:rPr>
          <w:rFonts w:ascii="Times New Roman" w:hAnsi="Times New Roman"/>
          <w:i/>
          <w:spacing w:val="4"/>
          <w:w w:val="105"/>
        </w:rPr>
        <w:t> </w:t>
      </w:r>
      <w:r>
        <w:rPr>
          <w:w w:val="105"/>
        </w:rPr>
        <w:t>which</w:t>
      </w:r>
      <w:r>
        <w:rPr>
          <w:spacing w:val="-4"/>
          <w:w w:val="105"/>
        </w:rPr>
        <w:t> </w:t>
      </w:r>
      <w:r>
        <w:rPr>
          <w:spacing w:val="-3"/>
          <w:w w:val="105"/>
        </w:rPr>
        <w:t>may</w:t>
      </w:r>
      <w:r>
        <w:rPr>
          <w:spacing w:val="-5"/>
          <w:w w:val="105"/>
        </w:rPr>
        <w:t> </w:t>
      </w:r>
      <w:r>
        <w:rPr>
          <w:w w:val="105"/>
        </w:rPr>
        <w:t>also</w:t>
      </w:r>
      <w:r>
        <w:rPr>
          <w:spacing w:val="-4"/>
          <w:w w:val="105"/>
        </w:rPr>
        <w:t> </w:t>
      </w:r>
      <w:r>
        <w:rPr>
          <w:spacing w:val="3"/>
          <w:w w:val="105"/>
        </w:rPr>
        <w:t>be</w:t>
      </w:r>
      <w:r>
        <w:rPr>
          <w:spacing w:val="-4"/>
          <w:w w:val="105"/>
        </w:rPr>
        <w:t> </w:t>
      </w:r>
      <w:r>
        <w:rPr>
          <w:w w:val="105"/>
        </w:rPr>
        <w:t>read</w:t>
      </w:r>
      <w:r>
        <w:rPr>
          <w:spacing w:val="-4"/>
          <w:w w:val="105"/>
        </w:rPr>
        <w:t> </w:t>
      </w:r>
      <w:r>
        <w:rPr>
          <w:w w:val="105"/>
        </w:rPr>
        <w:t>as</w:t>
      </w:r>
      <w:r>
        <w:rPr>
          <w:spacing w:val="-4"/>
          <w:w w:val="105"/>
        </w:rPr>
        <w:t> </w:t>
      </w:r>
      <w:r>
        <w:rPr>
          <w:w w:val="105"/>
        </w:rPr>
        <w:t>“</w:t>
      </w:r>
      <w:r>
        <w:rPr>
          <w:rFonts w:ascii="Times New Roman" w:hAnsi="Times New Roman"/>
          <w:i/>
          <w:w w:val="105"/>
        </w:rPr>
        <w:t>x</w:t>
      </w:r>
      <w:r>
        <w:rPr>
          <w:rFonts w:ascii="Times New Roman" w:hAnsi="Times New Roman"/>
          <w:i/>
          <w:spacing w:val="-6"/>
          <w:w w:val="105"/>
        </w:rPr>
        <w:t> </w:t>
      </w:r>
      <w:r>
        <w:rPr>
          <w:w w:val="105"/>
        </w:rPr>
        <w:t>is</w:t>
      </w:r>
      <w:r>
        <w:rPr>
          <w:spacing w:val="-4"/>
          <w:w w:val="105"/>
        </w:rPr>
        <w:t> </w:t>
      </w:r>
      <w:r>
        <w:rPr>
          <w:w w:val="105"/>
        </w:rPr>
        <w:t>in</w:t>
      </w:r>
      <w:r>
        <w:rPr>
          <w:spacing w:val="-4"/>
          <w:w w:val="105"/>
        </w:rPr>
        <w:t> </w:t>
      </w:r>
      <w:r>
        <w:rPr>
          <w:rFonts w:ascii="Times New Roman" w:hAnsi="Times New Roman"/>
          <w:i/>
          <w:spacing w:val="4"/>
          <w:w w:val="105"/>
        </w:rPr>
        <w:t>S</w:t>
      </w:r>
      <w:r>
        <w:rPr>
          <w:spacing w:val="4"/>
          <w:w w:val="105"/>
        </w:rPr>
        <w:t>.” </w:t>
      </w:r>
      <w:r>
        <w:rPr>
          <w:w w:val="92"/>
        </w:rPr>
        <w:t>If</w:t>
      </w:r>
      <w:r>
        <w:rPr>
          <w:spacing w:val="19"/>
        </w:rPr>
        <w:t> </w:t>
      </w:r>
      <w:r>
        <w:rPr>
          <w:rFonts w:ascii="Times New Roman" w:hAnsi="Times New Roman"/>
          <w:i/>
          <w:w w:val="127"/>
        </w:rPr>
        <w:t>x</w:t>
      </w:r>
      <w:r>
        <w:rPr>
          <w:rFonts w:ascii="Times New Roman" w:hAnsi="Times New Roman"/>
          <w:i/>
          <w:spacing w:val="17"/>
        </w:rPr>
        <w:t> </w:t>
      </w:r>
      <w:r>
        <w:rPr>
          <w:w w:val="91"/>
        </w:rPr>
        <w:t>is</w:t>
      </w:r>
      <w:r>
        <w:rPr>
          <w:spacing w:val="19"/>
        </w:rPr>
        <w:t> </w:t>
      </w:r>
      <w:r>
        <w:rPr>
          <w:w w:val="97"/>
        </w:rPr>
        <w:t>not</w:t>
      </w:r>
      <w:r>
        <w:rPr>
          <w:spacing w:val="19"/>
        </w:rPr>
        <w:t> </w:t>
      </w:r>
      <w:r>
        <w:rPr>
          <w:w w:val="93"/>
        </w:rPr>
        <w:t>in</w:t>
      </w:r>
      <w:r>
        <w:rPr>
          <w:spacing w:val="19"/>
        </w:rPr>
        <w:t> </w:t>
      </w:r>
      <w:r>
        <w:rPr>
          <w:rFonts w:ascii="Times New Roman" w:hAnsi="Times New Roman"/>
          <w:i/>
          <w:spacing w:val="12"/>
          <w:w w:val="121"/>
        </w:rPr>
        <w:t>S</w:t>
      </w:r>
      <w:r>
        <w:rPr>
          <w:w w:val="101"/>
        </w:rPr>
        <w:t>,</w:t>
      </w:r>
      <w:r>
        <w:rPr>
          <w:spacing w:val="19"/>
        </w:rPr>
        <w:t> </w:t>
      </w:r>
      <w:r>
        <w:rPr>
          <w:spacing w:val="-6"/>
          <w:w w:val="97"/>
        </w:rPr>
        <w:t>w</w:t>
      </w:r>
      <w:r>
        <w:rPr>
          <w:w w:val="91"/>
        </w:rPr>
        <w:t>e</w:t>
      </w:r>
      <w:r>
        <w:rPr>
          <w:spacing w:val="19"/>
        </w:rPr>
        <w:t> </w:t>
      </w:r>
      <w:r>
        <w:rPr>
          <w:w w:val="97"/>
        </w:rPr>
        <w:t>write,</w:t>
      </w:r>
      <w:r>
        <w:rPr>
          <w:spacing w:val="20"/>
        </w:rPr>
        <w:t> </w:t>
      </w:r>
      <w:r>
        <w:rPr>
          <w:rFonts w:ascii="Times New Roman" w:hAnsi="Times New Roman"/>
          <w:i/>
          <w:w w:val="127"/>
        </w:rPr>
        <w:t>x</w:t>
      </w:r>
      <w:r>
        <w:rPr>
          <w:rFonts w:ascii="Times New Roman" w:hAnsi="Times New Roman"/>
          <w:i/>
          <w:spacing w:val="5"/>
        </w:rPr>
        <w:t> </w:t>
      </w:r>
      <w:r>
        <w:rPr>
          <w:rFonts w:ascii="MS UI Gothic" w:hAnsi="MS UI Gothic"/>
          <w:spacing w:val="-122"/>
          <w:w w:val="66"/>
        </w:rPr>
        <w:t>∈</w:t>
      </w:r>
      <w:r>
        <w:rPr>
          <w:rFonts w:ascii="Times New Roman" w:hAnsi="Times New Roman"/>
          <w:i/>
          <w:w w:val="178"/>
        </w:rPr>
        <w:t>/</w:t>
      </w:r>
      <w:r>
        <w:rPr>
          <w:rFonts w:ascii="Times New Roman" w:hAnsi="Times New Roman"/>
          <w:i/>
          <w:spacing w:val="17"/>
        </w:rPr>
        <w:t> </w:t>
      </w:r>
      <w:r>
        <w:rPr>
          <w:rFonts w:ascii="Times New Roman" w:hAnsi="Times New Roman"/>
          <w:i/>
          <w:spacing w:val="17"/>
          <w:w w:val="134"/>
        </w:rPr>
        <w:t>X</w:t>
      </w:r>
      <w:r>
        <w:rPr>
          <w:w w:val="101"/>
        </w:rPr>
        <w:t>.</w:t>
      </w:r>
    </w:p>
    <w:p>
      <w:pPr>
        <w:pStyle w:val="BodyText"/>
        <w:spacing w:before="163"/>
        <w:ind w:left="159"/>
      </w:pPr>
      <w:r>
        <w:rPr/>
        <w:t>Two sets are equal if and only if they have the same elements.</w:t>
      </w:r>
    </w:p>
    <w:p>
      <w:pPr>
        <w:spacing w:before="71"/>
        <w:ind w:left="498" w:right="0" w:firstLine="0"/>
        <w:jc w:val="left"/>
        <w:rPr>
          <w:rFonts w:ascii="MS UI Gothic"/>
          <w:sz w:val="22"/>
        </w:rPr>
      </w:pPr>
      <w:r>
        <w:rPr>
          <w:rFonts w:ascii="MS UI Gothic"/>
          <w:w w:val="211"/>
          <w:sz w:val="22"/>
        </w:rPr>
        <w:t>{</w:t>
      </w:r>
      <w:r>
        <w:rPr>
          <w:rFonts w:ascii="Times New Roman"/>
          <w:i/>
          <w:w w:val="106"/>
          <w:sz w:val="22"/>
        </w:rPr>
        <w:t>a,</w:t>
      </w:r>
      <w:r>
        <w:rPr>
          <w:rFonts w:ascii="Times New Roman"/>
          <w:i/>
          <w:spacing w:val="-19"/>
          <w:sz w:val="22"/>
        </w:rPr>
        <w:t> </w:t>
      </w:r>
      <w:r>
        <w:rPr>
          <w:rFonts w:ascii="Times New Roman"/>
          <w:i/>
          <w:w w:val="93"/>
          <w:sz w:val="22"/>
        </w:rPr>
        <w:t>b,</w:t>
      </w:r>
      <w:r>
        <w:rPr>
          <w:rFonts w:ascii="Times New Roman"/>
          <w:i/>
          <w:spacing w:val="-19"/>
          <w:sz w:val="22"/>
        </w:rPr>
        <w:t> </w:t>
      </w:r>
      <w:r>
        <w:rPr>
          <w:rFonts w:ascii="Times New Roman"/>
          <w:i/>
          <w:w w:val="96"/>
          <w:sz w:val="22"/>
        </w:rPr>
        <w:t>c</w:t>
      </w:r>
      <w:r>
        <w:rPr>
          <w:rFonts w:ascii="MS UI Gothic"/>
          <w:w w:val="211"/>
          <w:sz w:val="22"/>
        </w:rPr>
        <w:t>}</w:t>
      </w:r>
      <w:r>
        <w:rPr>
          <w:rFonts w:ascii="MS UI Gothic"/>
          <w:spacing w:val="-7"/>
          <w:sz w:val="22"/>
        </w:rPr>
        <w:t> </w:t>
      </w:r>
      <w:r>
        <w:rPr>
          <w:w w:val="119"/>
          <w:sz w:val="22"/>
        </w:rPr>
        <w:t>=</w:t>
      </w:r>
      <w:r>
        <w:rPr>
          <w:spacing w:val="7"/>
          <w:sz w:val="22"/>
        </w:rPr>
        <w:t> </w:t>
      </w:r>
      <w:r>
        <w:rPr>
          <w:rFonts w:ascii="MS UI Gothic"/>
          <w:w w:val="211"/>
          <w:sz w:val="22"/>
        </w:rPr>
        <w:t>{</w:t>
      </w:r>
      <w:r>
        <w:rPr>
          <w:rFonts w:ascii="Times New Roman"/>
          <w:i/>
          <w:w w:val="93"/>
          <w:sz w:val="22"/>
        </w:rPr>
        <w:t>b,</w:t>
      </w:r>
      <w:r>
        <w:rPr>
          <w:rFonts w:ascii="Times New Roman"/>
          <w:i/>
          <w:spacing w:val="-19"/>
          <w:sz w:val="22"/>
        </w:rPr>
        <w:t> </w:t>
      </w:r>
      <w:r>
        <w:rPr>
          <w:rFonts w:ascii="Times New Roman"/>
          <w:i/>
          <w:w w:val="101"/>
          <w:sz w:val="22"/>
        </w:rPr>
        <w:t>c,</w:t>
      </w:r>
      <w:r>
        <w:rPr>
          <w:rFonts w:ascii="Times New Roman"/>
          <w:i/>
          <w:spacing w:val="-19"/>
          <w:sz w:val="22"/>
        </w:rPr>
        <w:t> </w:t>
      </w:r>
      <w:r>
        <w:rPr>
          <w:rFonts w:ascii="Times New Roman"/>
          <w:i/>
          <w:w w:val="104"/>
          <w:sz w:val="22"/>
        </w:rPr>
        <w:t>a</w:t>
      </w:r>
      <w:r>
        <w:rPr>
          <w:rFonts w:ascii="MS UI Gothic"/>
          <w:w w:val="211"/>
          <w:sz w:val="22"/>
        </w:rPr>
        <w:t>}</w:t>
      </w:r>
      <w:r>
        <w:rPr>
          <w:rFonts w:ascii="MS UI Gothic"/>
          <w:spacing w:val="-7"/>
          <w:sz w:val="22"/>
        </w:rPr>
        <w:t> </w:t>
      </w:r>
      <w:r>
        <w:rPr>
          <w:w w:val="119"/>
          <w:sz w:val="22"/>
        </w:rPr>
        <w:t>=</w:t>
      </w:r>
      <w:r>
        <w:rPr>
          <w:spacing w:val="7"/>
          <w:sz w:val="22"/>
        </w:rPr>
        <w:t> </w:t>
      </w:r>
      <w:r>
        <w:rPr>
          <w:rFonts w:ascii="MS UI Gothic"/>
          <w:spacing w:val="-1"/>
          <w:w w:val="211"/>
          <w:sz w:val="22"/>
        </w:rPr>
        <w:t>{</w:t>
      </w:r>
      <w:r>
        <w:rPr>
          <w:rFonts w:ascii="Times New Roman"/>
          <w:i/>
          <w:w w:val="93"/>
          <w:sz w:val="22"/>
        </w:rPr>
        <w:t>b,</w:t>
      </w:r>
      <w:r>
        <w:rPr>
          <w:rFonts w:ascii="Times New Roman"/>
          <w:i/>
          <w:spacing w:val="-19"/>
          <w:sz w:val="22"/>
        </w:rPr>
        <w:t> </w:t>
      </w:r>
      <w:r>
        <w:rPr>
          <w:rFonts w:ascii="Times New Roman"/>
          <w:i/>
          <w:w w:val="106"/>
          <w:sz w:val="22"/>
        </w:rPr>
        <w:t>a,</w:t>
      </w:r>
      <w:r>
        <w:rPr>
          <w:rFonts w:ascii="Times New Roman"/>
          <w:i/>
          <w:spacing w:val="-19"/>
          <w:sz w:val="22"/>
        </w:rPr>
        <w:t> </w:t>
      </w:r>
      <w:r>
        <w:rPr>
          <w:rFonts w:ascii="Times New Roman"/>
          <w:i/>
          <w:w w:val="101"/>
          <w:sz w:val="22"/>
        </w:rPr>
        <w:t>c,</w:t>
      </w:r>
      <w:r>
        <w:rPr>
          <w:rFonts w:ascii="Times New Roman"/>
          <w:i/>
          <w:spacing w:val="-19"/>
          <w:sz w:val="22"/>
        </w:rPr>
        <w:t> </w:t>
      </w:r>
      <w:r>
        <w:rPr>
          <w:rFonts w:ascii="Times New Roman"/>
          <w:i/>
          <w:w w:val="85"/>
          <w:sz w:val="22"/>
        </w:rPr>
        <w:t>b</w:t>
      </w:r>
      <w:r>
        <w:rPr>
          <w:rFonts w:ascii="MS UI Gothic"/>
          <w:w w:val="211"/>
          <w:sz w:val="22"/>
        </w:rPr>
        <w:t>}</w:t>
      </w:r>
    </w:p>
    <w:p>
      <w:pPr>
        <w:pStyle w:val="BodyText"/>
        <w:spacing w:line="295" w:lineRule="auto" w:before="57"/>
        <w:ind w:left="159" w:right="1458"/>
        <w:jc w:val="both"/>
      </w:pPr>
      <w:r>
        <w:rPr>
          <w:spacing w:val="-18"/>
          <w:w w:val="104"/>
        </w:rPr>
        <w:t>W</w:t>
      </w:r>
      <w:r>
        <w:rPr>
          <w:w w:val="91"/>
        </w:rPr>
        <w:t>e</w:t>
      </w:r>
      <w:r>
        <w:rPr/>
        <w:t> </w:t>
      </w:r>
      <w:r>
        <w:rPr>
          <w:spacing w:val="-25"/>
        </w:rPr>
        <w:t> </w:t>
      </w:r>
      <w:r>
        <w:rPr>
          <w:w w:val="93"/>
        </w:rPr>
        <w:t>do</w:t>
      </w:r>
      <w:r>
        <w:rPr/>
        <w:t> </w:t>
      </w:r>
      <w:r>
        <w:rPr>
          <w:spacing w:val="-25"/>
        </w:rPr>
        <w:t> </w:t>
      </w:r>
      <w:r>
        <w:rPr>
          <w:w w:val="97"/>
        </w:rPr>
        <w:t>not</w:t>
      </w:r>
      <w:r>
        <w:rPr/>
        <w:t> </w:t>
      </w:r>
      <w:r>
        <w:rPr>
          <w:spacing w:val="-25"/>
        </w:rPr>
        <w:t> </w:t>
      </w:r>
      <w:r>
        <w:rPr>
          <w:w w:val="97"/>
        </w:rPr>
        <w:t>usually</w:t>
      </w:r>
      <w:r>
        <w:rPr/>
        <w:t> </w:t>
      </w:r>
      <w:r>
        <w:rPr>
          <w:spacing w:val="-25"/>
        </w:rPr>
        <w:t> </w:t>
      </w:r>
      <w:r>
        <w:rPr>
          <w:w w:val="97"/>
        </w:rPr>
        <w:t>write</w:t>
      </w:r>
      <w:r>
        <w:rPr/>
        <w:t> </w:t>
      </w:r>
      <w:r>
        <w:rPr>
          <w:spacing w:val="-25"/>
        </w:rPr>
        <w:t> </w:t>
      </w:r>
      <w:r>
        <w:rPr>
          <w:w w:val="98"/>
        </w:rPr>
        <w:t>a</w:t>
      </w:r>
      <w:r>
        <w:rPr/>
        <w:t> </w:t>
      </w:r>
      <w:r>
        <w:rPr>
          <w:spacing w:val="-25"/>
        </w:rPr>
        <w:t> </w:t>
      </w:r>
      <w:r>
        <w:rPr>
          <w:w w:val="92"/>
        </w:rPr>
        <w:t>eleme</w:t>
      </w:r>
      <w:r>
        <w:rPr>
          <w:spacing w:val="-7"/>
          <w:w w:val="92"/>
        </w:rPr>
        <w:t>n</w:t>
      </w:r>
      <w:r>
        <w:rPr>
          <w:w w:val="111"/>
        </w:rPr>
        <w:t>t</w:t>
      </w:r>
      <w:r>
        <w:rPr/>
        <w:t> </w:t>
      </w:r>
      <w:r>
        <w:rPr>
          <w:spacing w:val="-25"/>
        </w:rPr>
        <w:t> </w:t>
      </w:r>
      <w:r>
        <w:rPr>
          <w:spacing w:val="-6"/>
          <w:w w:val="111"/>
        </w:rPr>
        <w:t>t</w:t>
      </w:r>
      <w:r>
        <w:rPr>
          <w:w w:val="95"/>
        </w:rPr>
        <w:t>wice,</w:t>
      </w:r>
      <w:r>
        <w:rPr/>
        <w:t> </w:t>
      </w:r>
      <w:r>
        <w:rPr>
          <w:spacing w:val="-23"/>
        </w:rPr>
        <w:t> </w:t>
      </w:r>
      <w:r>
        <w:rPr>
          <w:w w:val="94"/>
        </w:rPr>
        <w:t>as</w:t>
      </w:r>
      <w:r>
        <w:rPr/>
        <w:t> </w:t>
      </w:r>
      <w:r>
        <w:rPr>
          <w:spacing w:val="-25"/>
        </w:rPr>
        <w:t> </w:t>
      </w:r>
      <w:r>
        <w:rPr>
          <w:w w:val="93"/>
        </w:rPr>
        <w:t>in</w:t>
      </w:r>
      <w:r>
        <w:rPr/>
        <w:t> </w:t>
      </w:r>
      <w:r>
        <w:rPr>
          <w:spacing w:val="-24"/>
        </w:rPr>
        <w:t> </w:t>
      </w:r>
      <w:r>
        <w:rPr>
          <w:rFonts w:ascii="MS UI Gothic" w:hAnsi="MS UI Gothic"/>
          <w:spacing w:val="-1"/>
          <w:w w:val="211"/>
        </w:rPr>
        <w:t>{</w:t>
      </w:r>
      <w:r>
        <w:rPr>
          <w:rFonts w:ascii="Times New Roman" w:hAnsi="Times New Roman"/>
          <w:i/>
          <w:w w:val="93"/>
        </w:rPr>
        <w:t>b,</w:t>
      </w:r>
      <w:r>
        <w:rPr>
          <w:rFonts w:ascii="Times New Roman" w:hAnsi="Times New Roman"/>
          <w:i/>
          <w:spacing w:val="-19"/>
        </w:rPr>
        <w:t> </w:t>
      </w:r>
      <w:r>
        <w:rPr>
          <w:rFonts w:ascii="Times New Roman" w:hAnsi="Times New Roman"/>
          <w:i/>
          <w:w w:val="106"/>
        </w:rPr>
        <w:t>a,</w:t>
      </w:r>
      <w:r>
        <w:rPr>
          <w:rFonts w:ascii="Times New Roman" w:hAnsi="Times New Roman"/>
          <w:i/>
          <w:spacing w:val="-19"/>
        </w:rPr>
        <w:t> </w:t>
      </w:r>
      <w:r>
        <w:rPr>
          <w:rFonts w:ascii="Times New Roman" w:hAnsi="Times New Roman"/>
          <w:i/>
          <w:w w:val="101"/>
        </w:rPr>
        <w:t>c,</w:t>
      </w:r>
      <w:r>
        <w:rPr>
          <w:rFonts w:ascii="Times New Roman" w:hAnsi="Times New Roman"/>
          <w:i/>
          <w:spacing w:val="-19"/>
        </w:rPr>
        <w:t> </w:t>
      </w:r>
      <w:r>
        <w:rPr>
          <w:rFonts w:ascii="Times New Roman" w:hAnsi="Times New Roman"/>
          <w:i/>
          <w:w w:val="85"/>
        </w:rPr>
        <w:t>b</w:t>
      </w:r>
      <w:r>
        <w:rPr>
          <w:rFonts w:ascii="MS UI Gothic" w:hAnsi="MS UI Gothic"/>
          <w:w w:val="211"/>
        </w:rPr>
        <w:t>}</w:t>
      </w:r>
      <w:r>
        <w:rPr>
          <w:rFonts w:ascii="MS UI Gothic" w:hAnsi="MS UI Gothic"/>
          <w:spacing w:val="14"/>
        </w:rPr>
        <w:t> </w:t>
      </w:r>
      <w:r>
        <w:rPr>
          <w:w w:val="100"/>
        </w:rPr>
        <w:t>but</w:t>
      </w:r>
      <w:r>
        <w:rPr/>
        <w:t> </w:t>
      </w:r>
      <w:r>
        <w:rPr>
          <w:spacing w:val="-25"/>
        </w:rPr>
        <w:t> </w:t>
      </w:r>
      <w:r>
        <w:rPr>
          <w:w w:val="93"/>
        </w:rPr>
        <w:t>sometimes</w:t>
      </w:r>
      <w:r>
        <w:rPr/>
        <w:t> </w:t>
      </w:r>
      <w:r>
        <w:rPr>
          <w:spacing w:val="-25"/>
        </w:rPr>
        <w:t> </w:t>
      </w:r>
      <w:r>
        <w:rPr>
          <w:w w:val="103"/>
        </w:rPr>
        <w:t>it</w:t>
      </w:r>
      <w:r>
        <w:rPr/>
        <w:t> </w:t>
      </w:r>
      <w:r>
        <w:rPr>
          <w:spacing w:val="-25"/>
        </w:rPr>
        <w:t> </w:t>
      </w:r>
      <w:r>
        <w:rPr>
          <w:w w:val="99"/>
        </w:rPr>
        <w:t>just</w:t>
      </w:r>
      <w:r>
        <w:rPr/>
        <w:t> </w:t>
      </w:r>
      <w:r>
        <w:rPr>
          <w:spacing w:val="-25"/>
        </w:rPr>
        <w:t> </w:t>
      </w:r>
      <w:r>
        <w:rPr>
          <w:w w:val="96"/>
        </w:rPr>
        <w:t>hap</w:t>
      </w:r>
      <w:r>
        <w:rPr>
          <w:spacing w:val="6"/>
          <w:w w:val="96"/>
        </w:rPr>
        <w:t>p</w:t>
      </w:r>
      <w:r>
        <w:rPr>
          <w:w w:val="93"/>
        </w:rPr>
        <w:t>ens.</w:t>
      </w:r>
      <w:r>
        <w:rPr/>
        <w:t> </w:t>
      </w:r>
      <w:r>
        <w:rPr>
          <w:spacing w:val="17"/>
        </w:rPr>
        <w:t> </w:t>
      </w:r>
      <w:r>
        <w:rPr>
          <w:spacing w:val="-18"/>
          <w:w w:val="104"/>
        </w:rPr>
        <w:t>W</w:t>
      </w:r>
      <w:r>
        <w:rPr>
          <w:w w:val="91"/>
        </w:rPr>
        <w:t>e </w:t>
      </w:r>
      <w:r>
        <w:rPr>
          <w:w w:val="94"/>
        </w:rPr>
        <w:t>mig</w:t>
      </w:r>
      <w:r>
        <w:rPr>
          <w:spacing w:val="-7"/>
          <w:w w:val="94"/>
        </w:rPr>
        <w:t>h</w:t>
      </w:r>
      <w:r>
        <w:rPr>
          <w:w w:val="107"/>
        </w:rPr>
        <w:t>t,</w:t>
      </w:r>
      <w:r>
        <w:rPr>
          <w:spacing w:val="13"/>
        </w:rPr>
        <w:t> </w:t>
      </w:r>
      <w:r>
        <w:rPr>
          <w:w w:val="93"/>
        </w:rPr>
        <w:t>for</w:t>
      </w:r>
      <w:r>
        <w:rPr>
          <w:spacing w:val="12"/>
        </w:rPr>
        <w:t> </w:t>
      </w:r>
      <w:r>
        <w:rPr>
          <w:w w:val="96"/>
        </w:rPr>
        <w:t>example,</w:t>
      </w:r>
      <w:r>
        <w:rPr>
          <w:spacing w:val="13"/>
        </w:rPr>
        <w:t> </w:t>
      </w:r>
      <w:r>
        <w:rPr>
          <w:w w:val="95"/>
        </w:rPr>
        <w:t>compute</w:t>
      </w:r>
      <w:r>
        <w:rPr>
          <w:spacing w:val="12"/>
        </w:rPr>
        <w:t> </w:t>
      </w:r>
      <w:r>
        <w:rPr>
          <w:rFonts w:ascii="MS UI Gothic" w:hAnsi="MS UI Gothic"/>
          <w:spacing w:val="-1"/>
          <w:w w:val="211"/>
        </w:rPr>
        <w:t>{</w:t>
      </w:r>
      <w:r>
        <w:rPr>
          <w:w w:val="88"/>
        </w:rPr>
        <w:t>2</w:t>
      </w:r>
      <w:r>
        <w:rPr>
          <w:rFonts w:ascii="Times New Roman" w:hAnsi="Times New Roman"/>
          <w:i/>
          <w:w w:val="121"/>
        </w:rPr>
        <w:t>x,</w:t>
      </w:r>
      <w:r>
        <w:rPr>
          <w:rFonts w:ascii="Times New Roman" w:hAnsi="Times New Roman"/>
          <w:i/>
          <w:spacing w:val="-19"/>
        </w:rPr>
        <w:t> </w:t>
      </w:r>
      <w:r>
        <w:rPr>
          <w:rFonts w:ascii="Times New Roman" w:hAnsi="Times New Roman"/>
          <w:i/>
          <w:w w:val="127"/>
        </w:rPr>
        <w:t>x</w:t>
      </w:r>
      <w:r>
        <w:rPr>
          <w:rFonts w:ascii="Times New Roman" w:hAnsi="Times New Roman"/>
          <w:spacing w:val="10"/>
          <w:w w:val="94"/>
          <w:vertAlign w:val="superscript"/>
        </w:rPr>
        <w:t>2</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27"/>
          <w:vertAlign w:val="baseline"/>
        </w:rPr>
        <w:t>x</w:t>
      </w:r>
      <w:r>
        <w:rPr>
          <w:rFonts w:ascii="Times New Roman" w:hAnsi="Times New Roman"/>
          <w:w w:val="94"/>
          <w:vertAlign w:val="superscript"/>
        </w:rPr>
        <w:t>3</w:t>
      </w:r>
      <w:r>
        <w:rPr>
          <w:rFonts w:ascii="Times New Roman" w:hAnsi="Times New Roman"/>
          <w:spacing w:val="-12"/>
          <w:vertAlign w:val="baseline"/>
        </w:rPr>
        <w:t> </w:t>
      </w:r>
      <w:r>
        <w:rPr>
          <w:rFonts w:ascii="MS UI Gothic" w:hAnsi="MS UI Gothic"/>
          <w:w w:val="115"/>
          <w:vertAlign w:val="baseline"/>
        </w:rPr>
        <w:t>−</w:t>
      </w:r>
      <w:r>
        <w:rPr>
          <w:rFonts w:ascii="MS UI Gothic" w:hAnsi="MS UI Gothic"/>
          <w:spacing w:val="-34"/>
          <w:vertAlign w:val="baseline"/>
        </w:rPr>
        <w:t> </w:t>
      </w:r>
      <w:r>
        <w:rPr>
          <w:w w:val="87"/>
          <w:vertAlign w:val="baseline"/>
        </w:rPr>
        <w:t>4</w:t>
      </w:r>
      <w:r>
        <w:rPr>
          <w:rFonts w:ascii="MS UI Gothic" w:hAnsi="MS UI Gothic"/>
          <w:w w:val="211"/>
          <w:vertAlign w:val="baseline"/>
        </w:rPr>
        <w:t>}</w:t>
      </w:r>
      <w:r>
        <w:rPr>
          <w:rFonts w:ascii="MS UI Gothic" w:hAnsi="MS UI Gothic"/>
          <w:spacing w:val="-2"/>
          <w:vertAlign w:val="baseline"/>
        </w:rPr>
        <w:t> </w:t>
      </w:r>
      <w:r>
        <w:rPr>
          <w:w w:val="93"/>
          <w:vertAlign w:val="baseline"/>
        </w:rPr>
        <w:t>for</w:t>
      </w:r>
      <w:r>
        <w:rPr>
          <w:spacing w:val="12"/>
          <w:vertAlign w:val="baseline"/>
        </w:rPr>
        <w:t> </w:t>
      </w:r>
      <w:r>
        <w:rPr>
          <w:w w:val="92"/>
          <w:vertAlign w:val="baseline"/>
        </w:rPr>
        <w:t>some</w:t>
      </w:r>
      <w:r>
        <w:rPr>
          <w:spacing w:val="12"/>
          <w:vertAlign w:val="baseline"/>
        </w:rPr>
        <w:t> </w:t>
      </w:r>
      <w:r>
        <w:rPr>
          <w:spacing w:val="-13"/>
          <w:w w:val="105"/>
          <w:vertAlign w:val="baseline"/>
        </w:rPr>
        <w:t>v</w:t>
      </w:r>
      <w:r>
        <w:rPr>
          <w:w w:val="94"/>
          <w:vertAlign w:val="baseline"/>
        </w:rPr>
        <w:t>alues</w:t>
      </w:r>
      <w:r>
        <w:rPr>
          <w:spacing w:val="12"/>
          <w:vertAlign w:val="baseline"/>
        </w:rPr>
        <w:t> </w:t>
      </w:r>
      <w:r>
        <w:rPr>
          <w:w w:val="92"/>
          <w:vertAlign w:val="baseline"/>
        </w:rPr>
        <w:t>of</w:t>
      </w:r>
      <w:r>
        <w:rPr>
          <w:spacing w:val="12"/>
          <w:vertAlign w:val="baseline"/>
        </w:rPr>
        <w:t> </w:t>
      </w:r>
      <w:r>
        <w:rPr>
          <w:rFonts w:ascii="Times New Roman" w:hAnsi="Times New Roman"/>
          <w:i/>
          <w:w w:val="127"/>
          <w:vertAlign w:val="baseline"/>
        </w:rPr>
        <w:t>x</w:t>
      </w:r>
      <w:r>
        <w:rPr>
          <w:w w:val="101"/>
          <w:vertAlign w:val="baseline"/>
        </w:rPr>
        <w:t>.</w:t>
      </w:r>
      <w:r>
        <w:rPr>
          <w:vertAlign w:val="baseline"/>
        </w:rPr>
        <w:t> </w:t>
      </w:r>
      <w:r>
        <w:rPr>
          <w:spacing w:val="-12"/>
          <w:vertAlign w:val="baseline"/>
        </w:rPr>
        <w:t> </w:t>
      </w:r>
      <w:r>
        <w:rPr>
          <w:w w:val="93"/>
          <w:vertAlign w:val="baseline"/>
        </w:rPr>
        <w:t>Here’s</w:t>
      </w:r>
      <w:r>
        <w:rPr>
          <w:spacing w:val="12"/>
          <w:vertAlign w:val="baseline"/>
        </w:rPr>
        <w:t> </w:t>
      </w:r>
      <w:r>
        <w:rPr>
          <w:w w:val="99"/>
          <w:vertAlign w:val="baseline"/>
        </w:rPr>
        <w:t>what</w:t>
      </w:r>
      <w:r>
        <w:rPr>
          <w:spacing w:val="12"/>
          <w:vertAlign w:val="baseline"/>
        </w:rPr>
        <w:t> </w:t>
      </w:r>
      <w:r>
        <w:rPr>
          <w:spacing w:val="-7"/>
          <w:w w:val="97"/>
          <w:vertAlign w:val="baseline"/>
        </w:rPr>
        <w:t>w</w:t>
      </w:r>
      <w:r>
        <w:rPr>
          <w:w w:val="91"/>
          <w:vertAlign w:val="baseline"/>
        </w:rPr>
        <w:t>e</w:t>
      </w:r>
      <w:r>
        <w:rPr>
          <w:spacing w:val="12"/>
          <w:vertAlign w:val="baseline"/>
        </w:rPr>
        <w:t> </w:t>
      </w:r>
      <w:r>
        <w:rPr>
          <w:w w:val="98"/>
          <w:vertAlign w:val="baseline"/>
        </w:rPr>
        <w:t>get</w:t>
      </w:r>
      <w:r>
        <w:rPr>
          <w:spacing w:val="11"/>
          <w:vertAlign w:val="baseline"/>
        </w:rPr>
        <w:t> </w:t>
      </w:r>
      <w:r>
        <w:rPr>
          <w:w w:val="93"/>
          <w:vertAlign w:val="baseline"/>
        </w:rPr>
        <w:t>for</w:t>
      </w:r>
      <w:r>
        <w:rPr>
          <w:spacing w:val="12"/>
          <w:vertAlign w:val="baseline"/>
        </w:rPr>
        <w:t> </w:t>
      </w:r>
      <w:r>
        <w:rPr>
          <w:w w:val="98"/>
          <w:vertAlign w:val="baseline"/>
        </w:rPr>
        <w:t>a</w:t>
      </w:r>
      <w:r>
        <w:rPr>
          <w:spacing w:val="12"/>
          <w:vertAlign w:val="baseline"/>
        </w:rPr>
        <w:t> </w:t>
      </w:r>
      <w:r>
        <w:rPr>
          <w:w w:val="94"/>
          <w:vertAlign w:val="baseline"/>
        </w:rPr>
        <w:t>few </w:t>
      </w:r>
      <w:r>
        <w:rPr>
          <w:vertAlign w:val="baseline"/>
        </w:rPr>
        <w:t>small values of</w:t>
      </w:r>
      <w:r>
        <w:rPr>
          <w:spacing w:val="3"/>
          <w:vertAlign w:val="baseline"/>
        </w:rPr>
        <w:t> </w:t>
      </w:r>
      <w:r>
        <w:rPr>
          <w:rFonts w:ascii="Times New Roman" w:hAnsi="Times New Roman"/>
          <w:i/>
          <w:vertAlign w:val="baseline"/>
        </w:rPr>
        <w:t>x</w:t>
      </w:r>
      <w:r>
        <w:rPr>
          <w:vertAlign w:val="baseline"/>
        </w:rPr>
        <w:t>.</w:t>
      </w:r>
    </w:p>
    <w:p>
      <w:pPr>
        <w:spacing w:before="11"/>
        <w:ind w:left="498" w:right="0" w:firstLine="0"/>
        <w:jc w:val="left"/>
        <w:rPr>
          <w:rFonts w:ascii="MS UI Gothic" w:hAnsi="MS UI Gothic"/>
          <w:sz w:val="22"/>
        </w:rPr>
      </w:pPr>
      <w:r>
        <w:rPr>
          <w:rFonts w:ascii="Times New Roman" w:hAnsi="Times New Roman"/>
          <w:i/>
          <w:w w:val="127"/>
          <w:sz w:val="22"/>
        </w:rPr>
        <w:t>x</w:t>
      </w:r>
      <w:r>
        <w:rPr>
          <w:rFonts w:ascii="Times New Roman" w:hAnsi="Times New Roman"/>
          <w:i/>
          <w:spacing w:val="5"/>
          <w:sz w:val="22"/>
        </w:rPr>
        <w:t> </w:t>
      </w:r>
      <w:r>
        <w:rPr>
          <w:w w:val="119"/>
          <w:sz w:val="22"/>
        </w:rPr>
        <w:t>=</w:t>
      </w:r>
      <w:r>
        <w:rPr>
          <w:spacing w:val="7"/>
          <w:sz w:val="22"/>
        </w:rPr>
        <w:t> </w:t>
      </w:r>
      <w:r>
        <w:rPr>
          <w:w w:val="103"/>
          <w:sz w:val="22"/>
        </w:rPr>
        <w:t>1:</w:t>
      </w:r>
      <w:r>
        <w:rPr>
          <w:sz w:val="22"/>
        </w:rPr>
        <w:t> </w:t>
      </w:r>
      <w:r>
        <w:rPr>
          <w:spacing w:val="-10"/>
          <w:sz w:val="22"/>
        </w:rPr>
        <w:t> </w:t>
      </w:r>
      <w:r>
        <w:rPr>
          <w:rFonts w:ascii="MS UI Gothic" w:hAnsi="MS UI Gothic"/>
          <w:w w:val="211"/>
          <w:sz w:val="22"/>
        </w:rPr>
        <w:t>{</w:t>
      </w:r>
      <w:r>
        <w:rPr>
          <w:spacing w:val="-1"/>
          <w:w w:val="88"/>
          <w:sz w:val="22"/>
        </w:rPr>
        <w:t>2</w:t>
      </w:r>
      <w:r>
        <w:rPr>
          <w:rFonts w:ascii="Times New Roman" w:hAnsi="Times New Roman"/>
          <w:i/>
          <w:w w:val="121"/>
          <w:sz w:val="22"/>
        </w:rPr>
        <w:t>x,</w:t>
      </w:r>
      <w:r>
        <w:rPr>
          <w:rFonts w:ascii="Times New Roman" w:hAnsi="Times New Roman"/>
          <w:i/>
          <w:spacing w:val="-19"/>
          <w:sz w:val="22"/>
        </w:rPr>
        <w:t> </w:t>
      </w:r>
      <w:r>
        <w:rPr>
          <w:rFonts w:ascii="Times New Roman" w:hAnsi="Times New Roman"/>
          <w:i/>
          <w:w w:val="127"/>
          <w:sz w:val="22"/>
        </w:rPr>
        <w:t>x</w:t>
      </w:r>
      <w:r>
        <w:rPr>
          <w:rFonts w:ascii="Times New Roman" w:hAnsi="Times New Roman"/>
          <w:spacing w:val="10"/>
          <w:w w:val="94"/>
          <w:sz w:val="22"/>
          <w:vertAlign w:val="superscript"/>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27"/>
          <w:sz w:val="22"/>
          <w:vertAlign w:val="baseline"/>
        </w:rPr>
        <w:t>x</w:t>
      </w:r>
      <w:r>
        <w:rPr>
          <w:rFonts w:ascii="Times New Roman" w:hAnsi="Times New Roman"/>
          <w:w w:val="94"/>
          <w:sz w:val="22"/>
          <w:vertAlign w:val="superscript"/>
        </w:rPr>
        <w:t>3</w:t>
      </w:r>
      <w:r>
        <w:rPr>
          <w:rFonts w:ascii="Times New Roman" w:hAnsi="Times New Roman"/>
          <w:spacing w:val="3"/>
          <w:sz w:val="22"/>
          <w:vertAlign w:val="baseline"/>
        </w:rPr>
        <w:t> </w:t>
      </w:r>
      <w:r>
        <w:rPr>
          <w:rFonts w:ascii="MS UI Gothic" w:hAnsi="MS UI Gothic"/>
          <w:w w:val="115"/>
          <w:sz w:val="22"/>
          <w:vertAlign w:val="baseline"/>
        </w:rPr>
        <w:t>−</w:t>
      </w:r>
      <w:r>
        <w:rPr>
          <w:rFonts w:ascii="MS UI Gothic" w:hAnsi="MS UI Gothic"/>
          <w:spacing w:val="-19"/>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8"/>
          <w:sz w:val="22"/>
          <w:vertAlign w:val="baseline"/>
        </w:rPr>
        <w:t>2</w:t>
      </w:r>
      <w:r>
        <w:rPr>
          <w:rFonts w:ascii="Times New Roman" w:hAnsi="Times New Roman"/>
          <w:i/>
          <w:w w:val="109"/>
          <w:sz w:val="22"/>
          <w:vertAlign w:val="baseline"/>
        </w:rPr>
        <w:t>,</w:t>
      </w:r>
      <w:r>
        <w:rPr>
          <w:rFonts w:ascii="Times New Roman" w:hAnsi="Times New Roman"/>
          <w:i/>
          <w:spacing w:val="-19"/>
          <w:sz w:val="22"/>
          <w:vertAlign w:val="baseline"/>
        </w:rPr>
        <w:t> </w:t>
      </w:r>
      <w:r>
        <w:rPr>
          <w:w w:val="115"/>
          <w:sz w:val="22"/>
          <w:vertAlign w:val="baseline"/>
        </w:rPr>
        <w:t>1</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15"/>
          <w:sz w:val="22"/>
          <w:vertAlign w:val="baseline"/>
        </w:rPr>
        <w:t>−</w:t>
      </w:r>
      <w:r>
        <w:rPr>
          <w:w w:val="89"/>
          <w:sz w:val="22"/>
          <w:vertAlign w:val="baseline"/>
        </w:rPr>
        <w:t>3</w:t>
      </w:r>
      <w:r>
        <w:rPr>
          <w:rFonts w:ascii="MS UI Gothic" w:hAnsi="MS UI Gothic"/>
          <w:w w:val="211"/>
          <w:sz w:val="22"/>
          <w:vertAlign w:val="baseline"/>
        </w:rPr>
        <w:t>}</w:t>
      </w:r>
    </w:p>
    <w:p>
      <w:pPr>
        <w:spacing w:before="57"/>
        <w:ind w:left="498" w:right="0" w:firstLine="0"/>
        <w:jc w:val="left"/>
        <w:rPr>
          <w:rFonts w:ascii="MS UI Gothic" w:hAnsi="MS UI Gothic"/>
          <w:sz w:val="22"/>
        </w:rPr>
      </w:pPr>
      <w:r>
        <w:rPr>
          <w:rFonts w:ascii="Times New Roman" w:hAnsi="Times New Roman"/>
          <w:i/>
          <w:w w:val="127"/>
          <w:sz w:val="22"/>
        </w:rPr>
        <w:t>x</w:t>
      </w:r>
      <w:r>
        <w:rPr>
          <w:rFonts w:ascii="Times New Roman" w:hAnsi="Times New Roman"/>
          <w:i/>
          <w:spacing w:val="5"/>
          <w:sz w:val="22"/>
        </w:rPr>
        <w:t> </w:t>
      </w:r>
      <w:r>
        <w:rPr>
          <w:w w:val="119"/>
          <w:sz w:val="22"/>
        </w:rPr>
        <w:t>=</w:t>
      </w:r>
      <w:r>
        <w:rPr>
          <w:spacing w:val="7"/>
          <w:sz w:val="22"/>
        </w:rPr>
        <w:t> </w:t>
      </w:r>
      <w:r>
        <w:rPr>
          <w:w w:val="89"/>
          <w:sz w:val="22"/>
        </w:rPr>
        <w:t>3:</w:t>
      </w:r>
      <w:r>
        <w:rPr>
          <w:sz w:val="22"/>
        </w:rPr>
        <w:t> </w:t>
      </w:r>
      <w:r>
        <w:rPr>
          <w:spacing w:val="-10"/>
          <w:sz w:val="22"/>
        </w:rPr>
        <w:t> </w:t>
      </w:r>
      <w:r>
        <w:rPr>
          <w:rFonts w:ascii="MS UI Gothic" w:hAnsi="MS UI Gothic"/>
          <w:w w:val="211"/>
          <w:sz w:val="22"/>
        </w:rPr>
        <w:t>{</w:t>
      </w:r>
      <w:r>
        <w:rPr>
          <w:spacing w:val="-1"/>
          <w:w w:val="88"/>
          <w:sz w:val="22"/>
        </w:rPr>
        <w:t>2</w:t>
      </w:r>
      <w:r>
        <w:rPr>
          <w:rFonts w:ascii="Times New Roman" w:hAnsi="Times New Roman"/>
          <w:i/>
          <w:w w:val="121"/>
          <w:sz w:val="22"/>
        </w:rPr>
        <w:t>x,</w:t>
      </w:r>
      <w:r>
        <w:rPr>
          <w:rFonts w:ascii="Times New Roman" w:hAnsi="Times New Roman"/>
          <w:i/>
          <w:spacing w:val="-19"/>
          <w:sz w:val="22"/>
        </w:rPr>
        <w:t> </w:t>
      </w:r>
      <w:r>
        <w:rPr>
          <w:rFonts w:ascii="Times New Roman" w:hAnsi="Times New Roman"/>
          <w:i/>
          <w:w w:val="127"/>
          <w:sz w:val="22"/>
        </w:rPr>
        <w:t>x</w:t>
      </w:r>
      <w:r>
        <w:rPr>
          <w:rFonts w:ascii="Times New Roman" w:hAnsi="Times New Roman"/>
          <w:spacing w:val="10"/>
          <w:w w:val="94"/>
          <w:sz w:val="22"/>
          <w:vertAlign w:val="superscript"/>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27"/>
          <w:sz w:val="22"/>
          <w:vertAlign w:val="baseline"/>
        </w:rPr>
        <w:t>x</w:t>
      </w:r>
      <w:r>
        <w:rPr>
          <w:rFonts w:ascii="Times New Roman" w:hAnsi="Times New Roman"/>
          <w:w w:val="94"/>
          <w:sz w:val="22"/>
          <w:vertAlign w:val="superscript"/>
        </w:rPr>
        <w:t>3</w:t>
      </w:r>
      <w:r>
        <w:rPr>
          <w:rFonts w:ascii="Times New Roman" w:hAnsi="Times New Roman"/>
          <w:spacing w:val="3"/>
          <w:sz w:val="22"/>
          <w:vertAlign w:val="baseline"/>
        </w:rPr>
        <w:t> </w:t>
      </w:r>
      <w:r>
        <w:rPr>
          <w:rFonts w:ascii="MS UI Gothic" w:hAnsi="MS UI Gothic"/>
          <w:w w:val="115"/>
          <w:sz w:val="22"/>
          <w:vertAlign w:val="baseline"/>
        </w:rPr>
        <w:t>−</w:t>
      </w:r>
      <w:r>
        <w:rPr>
          <w:rFonts w:ascii="MS UI Gothic" w:hAnsi="MS UI Gothic"/>
          <w:spacing w:val="-19"/>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7"/>
          <w:sz w:val="22"/>
          <w:vertAlign w:val="baseline"/>
        </w:rPr>
        <w:t>6</w:t>
      </w:r>
      <w:r>
        <w:rPr>
          <w:rFonts w:ascii="Times New Roman" w:hAnsi="Times New Roman"/>
          <w:i/>
          <w:w w:val="109"/>
          <w:sz w:val="22"/>
          <w:vertAlign w:val="baseline"/>
        </w:rPr>
        <w:t>,</w:t>
      </w:r>
      <w:r>
        <w:rPr>
          <w:rFonts w:ascii="Times New Roman" w:hAnsi="Times New Roman"/>
          <w:i/>
          <w:spacing w:val="-19"/>
          <w:sz w:val="22"/>
          <w:vertAlign w:val="baseline"/>
        </w:rPr>
        <w:t> </w:t>
      </w:r>
      <w:r>
        <w:rPr>
          <w:w w:val="87"/>
          <w:sz w:val="22"/>
          <w:vertAlign w:val="baseline"/>
        </w:rPr>
        <w:t>9</w:t>
      </w:r>
      <w:r>
        <w:rPr>
          <w:rFonts w:ascii="Times New Roman" w:hAnsi="Times New Roman"/>
          <w:i/>
          <w:w w:val="109"/>
          <w:sz w:val="22"/>
          <w:vertAlign w:val="baseline"/>
        </w:rPr>
        <w:t>,</w:t>
      </w:r>
      <w:r>
        <w:rPr>
          <w:rFonts w:ascii="Times New Roman" w:hAnsi="Times New Roman"/>
          <w:i/>
          <w:spacing w:val="-19"/>
          <w:sz w:val="22"/>
          <w:vertAlign w:val="baseline"/>
        </w:rPr>
        <w:t> </w:t>
      </w:r>
      <w:r>
        <w:rPr>
          <w:w w:val="89"/>
          <w:sz w:val="22"/>
          <w:vertAlign w:val="baseline"/>
        </w:rPr>
        <w:t>23</w:t>
      </w:r>
      <w:r>
        <w:rPr>
          <w:rFonts w:ascii="MS UI Gothic" w:hAnsi="MS UI Gothic"/>
          <w:w w:val="211"/>
          <w:sz w:val="22"/>
          <w:vertAlign w:val="baseline"/>
        </w:rPr>
        <w:t>}</w:t>
      </w:r>
    </w:p>
    <w:p>
      <w:pPr>
        <w:spacing w:before="56"/>
        <w:ind w:left="498" w:right="0" w:firstLine="0"/>
        <w:jc w:val="left"/>
        <w:rPr>
          <w:rFonts w:ascii="MS UI Gothic" w:hAnsi="MS UI Gothic"/>
          <w:sz w:val="22"/>
        </w:rPr>
      </w:pPr>
      <w:r>
        <w:rPr>
          <w:rFonts w:ascii="Times New Roman" w:hAnsi="Times New Roman"/>
          <w:i/>
          <w:w w:val="127"/>
          <w:sz w:val="22"/>
        </w:rPr>
        <w:t>x</w:t>
      </w:r>
      <w:r>
        <w:rPr>
          <w:rFonts w:ascii="Times New Roman" w:hAnsi="Times New Roman"/>
          <w:i/>
          <w:spacing w:val="5"/>
          <w:sz w:val="22"/>
        </w:rPr>
        <w:t> </w:t>
      </w:r>
      <w:r>
        <w:rPr>
          <w:w w:val="119"/>
          <w:sz w:val="22"/>
        </w:rPr>
        <w:t>=</w:t>
      </w:r>
      <w:r>
        <w:rPr>
          <w:spacing w:val="7"/>
          <w:sz w:val="22"/>
        </w:rPr>
        <w:t> </w:t>
      </w:r>
      <w:r>
        <w:rPr>
          <w:w w:val="83"/>
          <w:sz w:val="22"/>
        </w:rPr>
        <w:t>0:</w:t>
      </w:r>
      <w:r>
        <w:rPr>
          <w:sz w:val="22"/>
        </w:rPr>
        <w:t> </w:t>
      </w:r>
      <w:r>
        <w:rPr>
          <w:spacing w:val="-10"/>
          <w:sz w:val="22"/>
        </w:rPr>
        <w:t> </w:t>
      </w:r>
      <w:r>
        <w:rPr>
          <w:rFonts w:ascii="MS UI Gothic" w:hAnsi="MS UI Gothic"/>
          <w:w w:val="211"/>
          <w:sz w:val="22"/>
        </w:rPr>
        <w:t>{</w:t>
      </w:r>
      <w:r>
        <w:rPr>
          <w:spacing w:val="-1"/>
          <w:w w:val="88"/>
          <w:sz w:val="22"/>
        </w:rPr>
        <w:t>2</w:t>
      </w:r>
      <w:r>
        <w:rPr>
          <w:rFonts w:ascii="Times New Roman" w:hAnsi="Times New Roman"/>
          <w:i/>
          <w:w w:val="121"/>
          <w:sz w:val="22"/>
        </w:rPr>
        <w:t>x,</w:t>
      </w:r>
      <w:r>
        <w:rPr>
          <w:rFonts w:ascii="Times New Roman" w:hAnsi="Times New Roman"/>
          <w:i/>
          <w:spacing w:val="-19"/>
          <w:sz w:val="22"/>
        </w:rPr>
        <w:t> </w:t>
      </w:r>
      <w:r>
        <w:rPr>
          <w:rFonts w:ascii="Times New Roman" w:hAnsi="Times New Roman"/>
          <w:i/>
          <w:w w:val="127"/>
          <w:sz w:val="22"/>
        </w:rPr>
        <w:t>x</w:t>
      </w:r>
      <w:r>
        <w:rPr>
          <w:rFonts w:ascii="Times New Roman" w:hAnsi="Times New Roman"/>
          <w:spacing w:val="10"/>
          <w:w w:val="94"/>
          <w:sz w:val="22"/>
          <w:vertAlign w:val="superscript"/>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27"/>
          <w:sz w:val="22"/>
          <w:vertAlign w:val="baseline"/>
        </w:rPr>
        <w:t>x</w:t>
      </w:r>
      <w:r>
        <w:rPr>
          <w:rFonts w:ascii="Times New Roman" w:hAnsi="Times New Roman"/>
          <w:w w:val="94"/>
          <w:sz w:val="22"/>
          <w:vertAlign w:val="superscript"/>
        </w:rPr>
        <w:t>3</w:t>
      </w:r>
      <w:r>
        <w:rPr>
          <w:rFonts w:ascii="Times New Roman" w:hAnsi="Times New Roman"/>
          <w:spacing w:val="3"/>
          <w:sz w:val="22"/>
          <w:vertAlign w:val="baseline"/>
        </w:rPr>
        <w:t> </w:t>
      </w:r>
      <w:r>
        <w:rPr>
          <w:rFonts w:ascii="MS UI Gothic" w:hAnsi="MS UI Gothic"/>
          <w:w w:val="115"/>
          <w:sz w:val="22"/>
          <w:vertAlign w:val="baseline"/>
        </w:rPr>
        <w:t>−</w:t>
      </w:r>
      <w:r>
        <w:rPr>
          <w:rFonts w:ascii="MS UI Gothic" w:hAnsi="MS UI Gothic"/>
          <w:spacing w:val="-19"/>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0"/>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w w:val="80"/>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15"/>
          <w:sz w:val="22"/>
          <w:vertAlign w:val="baseline"/>
        </w:rPr>
        <w:t>−</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0"/>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15"/>
          <w:sz w:val="22"/>
          <w:vertAlign w:val="baseline"/>
        </w:rPr>
        <w:t>−</w:t>
      </w:r>
      <w:r>
        <w:rPr>
          <w:w w:val="87"/>
          <w:sz w:val="22"/>
          <w:vertAlign w:val="baseline"/>
        </w:rPr>
        <w:t>4</w:t>
      </w:r>
      <w:r>
        <w:rPr>
          <w:rFonts w:ascii="MS UI Gothic" w:hAnsi="MS UI Gothic"/>
          <w:w w:val="211"/>
          <w:sz w:val="22"/>
          <w:vertAlign w:val="baseline"/>
        </w:rPr>
        <w:t>}</w:t>
      </w:r>
    </w:p>
    <w:p>
      <w:pPr>
        <w:spacing w:before="57"/>
        <w:ind w:left="498" w:right="0" w:firstLine="0"/>
        <w:jc w:val="left"/>
        <w:rPr>
          <w:rFonts w:ascii="MS UI Gothic" w:hAnsi="MS UI Gothic"/>
          <w:sz w:val="22"/>
        </w:rPr>
      </w:pPr>
      <w:r>
        <w:rPr>
          <w:rFonts w:ascii="Times New Roman" w:hAnsi="Times New Roman"/>
          <w:i/>
          <w:w w:val="127"/>
          <w:sz w:val="22"/>
        </w:rPr>
        <w:t>x</w:t>
      </w:r>
      <w:r>
        <w:rPr>
          <w:rFonts w:ascii="Times New Roman" w:hAnsi="Times New Roman"/>
          <w:i/>
          <w:spacing w:val="5"/>
          <w:sz w:val="22"/>
        </w:rPr>
        <w:t> </w:t>
      </w:r>
      <w:r>
        <w:rPr>
          <w:w w:val="119"/>
          <w:sz w:val="22"/>
        </w:rPr>
        <w:t>=</w:t>
      </w:r>
      <w:r>
        <w:rPr>
          <w:spacing w:val="7"/>
          <w:sz w:val="22"/>
        </w:rPr>
        <w:t> </w:t>
      </w:r>
      <w:r>
        <w:rPr>
          <w:w w:val="88"/>
          <w:sz w:val="22"/>
        </w:rPr>
        <w:t>2:</w:t>
      </w:r>
      <w:r>
        <w:rPr>
          <w:sz w:val="22"/>
        </w:rPr>
        <w:t> </w:t>
      </w:r>
      <w:r>
        <w:rPr>
          <w:spacing w:val="-10"/>
          <w:sz w:val="22"/>
        </w:rPr>
        <w:t> </w:t>
      </w:r>
      <w:r>
        <w:rPr>
          <w:rFonts w:ascii="MS UI Gothic" w:hAnsi="MS UI Gothic"/>
          <w:w w:val="211"/>
          <w:sz w:val="22"/>
        </w:rPr>
        <w:t>{</w:t>
      </w:r>
      <w:r>
        <w:rPr>
          <w:spacing w:val="-1"/>
          <w:w w:val="88"/>
          <w:sz w:val="22"/>
        </w:rPr>
        <w:t>2</w:t>
      </w:r>
      <w:r>
        <w:rPr>
          <w:rFonts w:ascii="Times New Roman" w:hAnsi="Times New Roman"/>
          <w:i/>
          <w:w w:val="121"/>
          <w:sz w:val="22"/>
        </w:rPr>
        <w:t>x,</w:t>
      </w:r>
      <w:r>
        <w:rPr>
          <w:rFonts w:ascii="Times New Roman" w:hAnsi="Times New Roman"/>
          <w:i/>
          <w:spacing w:val="-19"/>
          <w:sz w:val="22"/>
        </w:rPr>
        <w:t> </w:t>
      </w:r>
      <w:r>
        <w:rPr>
          <w:rFonts w:ascii="Times New Roman" w:hAnsi="Times New Roman"/>
          <w:i/>
          <w:w w:val="127"/>
          <w:sz w:val="22"/>
        </w:rPr>
        <w:t>x</w:t>
      </w:r>
      <w:r>
        <w:rPr>
          <w:rFonts w:ascii="Times New Roman" w:hAnsi="Times New Roman"/>
          <w:spacing w:val="10"/>
          <w:w w:val="94"/>
          <w:sz w:val="22"/>
          <w:vertAlign w:val="superscript"/>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27"/>
          <w:sz w:val="22"/>
          <w:vertAlign w:val="baseline"/>
        </w:rPr>
        <w:t>x</w:t>
      </w:r>
      <w:r>
        <w:rPr>
          <w:rFonts w:ascii="Times New Roman" w:hAnsi="Times New Roman"/>
          <w:w w:val="94"/>
          <w:sz w:val="22"/>
          <w:vertAlign w:val="superscript"/>
        </w:rPr>
        <w:t>3</w:t>
      </w:r>
      <w:r>
        <w:rPr>
          <w:rFonts w:ascii="Times New Roman" w:hAnsi="Times New Roman"/>
          <w:spacing w:val="3"/>
          <w:sz w:val="22"/>
          <w:vertAlign w:val="baseline"/>
        </w:rPr>
        <w:t> </w:t>
      </w:r>
      <w:r>
        <w:rPr>
          <w:rFonts w:ascii="MS UI Gothic" w:hAnsi="MS UI Gothic"/>
          <w:w w:val="115"/>
          <w:sz w:val="22"/>
          <w:vertAlign w:val="baseline"/>
        </w:rPr>
        <w:t>−</w:t>
      </w:r>
      <w:r>
        <w:rPr>
          <w:rFonts w:ascii="MS UI Gothic" w:hAnsi="MS UI Gothic"/>
          <w:spacing w:val="-19"/>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7"/>
          <w:sz w:val="22"/>
          <w:vertAlign w:val="baseline"/>
        </w:rPr>
        <w:t>4</w:t>
      </w:r>
      <w:r>
        <w:rPr>
          <w:rFonts w:ascii="Times New Roman" w:hAnsi="Times New Roman"/>
          <w:i/>
          <w:w w:val="109"/>
          <w:sz w:val="22"/>
          <w:vertAlign w:val="baseline"/>
        </w:rPr>
        <w:t>,</w:t>
      </w:r>
      <w:r>
        <w:rPr>
          <w:rFonts w:ascii="Times New Roman" w:hAnsi="Times New Roman"/>
          <w:i/>
          <w:spacing w:val="-19"/>
          <w:sz w:val="22"/>
          <w:vertAlign w:val="baseline"/>
        </w:rPr>
        <w:t> </w:t>
      </w:r>
      <w:r>
        <w:rPr>
          <w:w w:val="87"/>
          <w:sz w:val="22"/>
          <w:vertAlign w:val="baseline"/>
        </w:rPr>
        <w:t>4</w:t>
      </w:r>
      <w:r>
        <w:rPr>
          <w:rFonts w:ascii="Times New Roman" w:hAnsi="Times New Roman"/>
          <w:i/>
          <w:w w:val="109"/>
          <w:sz w:val="22"/>
          <w:vertAlign w:val="baseline"/>
        </w:rPr>
        <w:t>,</w:t>
      </w:r>
      <w:r>
        <w:rPr>
          <w:rFonts w:ascii="Times New Roman" w:hAnsi="Times New Roman"/>
          <w:i/>
          <w:spacing w:val="-19"/>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spacing w:val="-1"/>
          <w:w w:val="211"/>
          <w:sz w:val="22"/>
          <w:vertAlign w:val="baseline"/>
        </w:rPr>
        <w:t>{</w:t>
      </w:r>
      <w:r>
        <w:rPr>
          <w:w w:val="87"/>
          <w:sz w:val="22"/>
          <w:vertAlign w:val="baseline"/>
        </w:rPr>
        <w:t>4</w:t>
      </w:r>
      <w:r>
        <w:rPr>
          <w:rFonts w:ascii="MS UI Gothic" w:hAnsi="MS UI Gothic"/>
          <w:w w:val="211"/>
          <w:sz w:val="22"/>
          <w:vertAlign w:val="baseline"/>
        </w:rPr>
        <w:t>}</w:t>
      </w:r>
    </w:p>
    <w:p>
      <w:pPr>
        <w:pStyle w:val="BodyText"/>
        <w:spacing w:line="338" w:lineRule="exact" w:before="151"/>
        <w:ind w:left="160" w:right="1457"/>
        <w:jc w:val="both"/>
      </w:pPr>
      <w:r>
        <w:rPr/>
        <w:t>If a set has a finite number of elements, </w:t>
      </w:r>
      <w:r>
        <w:rPr>
          <w:spacing w:val="-3"/>
        </w:rPr>
        <w:t>we say </w:t>
      </w:r>
      <w:r>
        <w:rPr/>
        <w:t>it is a </w:t>
      </w:r>
      <w:r>
        <w:rPr>
          <w:rFonts w:ascii="Times New Roman"/>
          <w:i/>
        </w:rPr>
        <w:t>finite set </w:t>
      </w:r>
      <w:r>
        <w:rPr/>
        <w:t>and the </w:t>
      </w:r>
      <w:r>
        <w:rPr>
          <w:rFonts w:ascii="Times New Roman"/>
          <w:i/>
          <w:spacing w:val="-3"/>
        </w:rPr>
        <w:t>cardinality  </w:t>
      </w:r>
      <w:r>
        <w:rPr/>
        <w:t>or </w:t>
      </w:r>
      <w:r>
        <w:rPr>
          <w:rFonts w:ascii="Times New Roman"/>
          <w:i/>
        </w:rPr>
        <w:t>size  </w:t>
      </w:r>
      <w:r>
        <w:rPr/>
        <w:t>of  the set is the number of elements it contains. </w:t>
      </w:r>
      <w:r>
        <w:rPr>
          <w:spacing w:val="-10"/>
        </w:rPr>
        <w:t>We </w:t>
      </w:r>
      <w:r>
        <w:rPr/>
        <w:t>use the notation </w:t>
      </w:r>
      <w:r>
        <w:rPr>
          <w:rFonts w:ascii="MS UI Gothic"/>
          <w:spacing w:val="4"/>
        </w:rPr>
        <w:t>|</w:t>
      </w:r>
      <w:r>
        <w:rPr>
          <w:rFonts w:ascii="Times New Roman"/>
          <w:i/>
          <w:spacing w:val="4"/>
        </w:rPr>
        <w:t>S</w:t>
      </w:r>
      <w:r>
        <w:rPr>
          <w:rFonts w:ascii="MS UI Gothic"/>
          <w:spacing w:val="4"/>
        </w:rPr>
        <w:t>|</w:t>
      </w:r>
      <w:r>
        <w:rPr>
          <w:rFonts w:ascii="MS UI Gothic"/>
          <w:spacing w:val="-40"/>
        </w:rPr>
        <w:t> </w:t>
      </w:r>
      <w:r>
        <w:rPr/>
        <w:t>to denote the cardinality </w:t>
      </w:r>
      <w:r>
        <w:rPr>
          <w:w w:val="92"/>
        </w:rPr>
        <w:t>of</w:t>
      </w:r>
      <w:r>
        <w:rPr>
          <w:spacing w:val="21"/>
        </w:rPr>
        <w:t> </w:t>
      </w:r>
      <w:r>
        <w:rPr>
          <w:rFonts w:ascii="Times New Roman"/>
          <w:i/>
          <w:spacing w:val="12"/>
          <w:w w:val="121"/>
        </w:rPr>
        <w:t>S</w:t>
      </w:r>
      <w:r>
        <w:rPr>
          <w:w w:val="101"/>
        </w:rPr>
        <w:t>.</w:t>
      </w:r>
      <w:r>
        <w:rPr/>
        <w:t> </w:t>
      </w:r>
      <w:r>
        <w:rPr>
          <w:spacing w:val="-5"/>
        </w:rPr>
        <w:t> </w:t>
      </w:r>
      <w:r>
        <w:rPr>
          <w:w w:val="92"/>
        </w:rPr>
        <w:t>If</w:t>
      </w:r>
      <w:r>
        <w:rPr>
          <w:spacing w:val="21"/>
        </w:rPr>
        <w:t> </w:t>
      </w:r>
      <w:r>
        <w:rPr>
          <w:rFonts w:ascii="Times New Roman"/>
          <w:i/>
          <w:w w:val="121"/>
        </w:rPr>
        <w:t>S</w:t>
      </w:r>
      <w:r>
        <w:rPr>
          <w:rFonts w:ascii="Times New Roman"/>
          <w:i/>
          <w:spacing w:val="20"/>
        </w:rPr>
        <w:t> </w:t>
      </w:r>
      <w:r>
        <w:rPr>
          <w:w w:val="119"/>
        </w:rPr>
        <w:t>=</w:t>
      </w:r>
      <w:r>
        <w:rPr>
          <w:spacing w:val="10"/>
        </w:rPr>
        <w:t> </w:t>
      </w:r>
      <w:r>
        <w:rPr>
          <w:rFonts w:ascii="MS UI Gothic"/>
          <w:spacing w:val="-1"/>
          <w:w w:val="211"/>
        </w:rPr>
        <w:t>{</w:t>
      </w:r>
      <w:r>
        <w:rPr>
          <w:w w:val="115"/>
        </w:rPr>
        <w:t>1</w:t>
      </w:r>
      <w:r>
        <w:rPr>
          <w:rFonts w:ascii="Times New Roman"/>
          <w:i/>
          <w:w w:val="109"/>
        </w:rPr>
        <w:t>,</w:t>
      </w:r>
      <w:r>
        <w:rPr>
          <w:rFonts w:ascii="Times New Roman"/>
          <w:i/>
          <w:spacing w:val="-19"/>
        </w:rPr>
        <w:t> </w:t>
      </w:r>
      <w:r>
        <w:rPr>
          <w:w w:val="88"/>
        </w:rPr>
        <w:t>2</w:t>
      </w:r>
      <w:r>
        <w:rPr>
          <w:rFonts w:ascii="Times New Roman"/>
          <w:i/>
          <w:w w:val="109"/>
        </w:rPr>
        <w:t>,</w:t>
      </w:r>
      <w:r>
        <w:rPr>
          <w:rFonts w:ascii="Times New Roman"/>
          <w:i/>
          <w:spacing w:val="-19"/>
        </w:rPr>
        <w:t> </w:t>
      </w:r>
      <w:r>
        <w:rPr>
          <w:w w:val="93"/>
        </w:rPr>
        <w:t>5</w:t>
      </w:r>
      <w:r>
        <w:rPr>
          <w:rFonts w:ascii="Times New Roman"/>
          <w:i/>
          <w:w w:val="109"/>
        </w:rPr>
        <w:t>,</w:t>
      </w:r>
      <w:r>
        <w:rPr>
          <w:rFonts w:ascii="Times New Roman"/>
          <w:i/>
          <w:spacing w:val="-19"/>
        </w:rPr>
        <w:t> </w:t>
      </w:r>
      <w:r>
        <w:rPr>
          <w:w w:val="98"/>
        </w:rPr>
        <w:t>7</w:t>
      </w:r>
      <w:r>
        <w:rPr>
          <w:rFonts w:ascii="MS UI Gothic"/>
          <w:w w:val="211"/>
        </w:rPr>
        <w:t>}</w:t>
      </w:r>
      <w:r>
        <w:rPr>
          <w:w w:val="101"/>
        </w:rPr>
        <w:t>,</w:t>
      </w:r>
      <w:r>
        <w:rPr>
          <w:spacing w:val="21"/>
        </w:rPr>
        <w:t> </w:t>
      </w:r>
      <w:r>
        <w:rPr>
          <w:w w:val="96"/>
        </w:rPr>
        <w:t>then</w:t>
      </w:r>
      <w:r>
        <w:rPr>
          <w:spacing w:val="21"/>
        </w:rPr>
        <w:t> </w:t>
      </w:r>
      <w:r>
        <w:rPr>
          <w:rFonts w:ascii="MS UI Gothic"/>
          <w:w w:val="117"/>
        </w:rPr>
        <w:t>|</w:t>
      </w:r>
      <w:r>
        <w:rPr>
          <w:rFonts w:ascii="Times New Roman"/>
          <w:i/>
          <w:spacing w:val="12"/>
          <w:w w:val="121"/>
        </w:rPr>
        <w:t>S</w:t>
      </w:r>
      <w:r>
        <w:rPr>
          <w:rFonts w:ascii="MS UI Gothic"/>
          <w:w w:val="117"/>
        </w:rPr>
        <w:t>|</w:t>
      </w:r>
      <w:r>
        <w:rPr>
          <w:rFonts w:ascii="MS UI Gothic"/>
          <w:spacing w:val="-4"/>
        </w:rPr>
        <w:t> </w:t>
      </w:r>
      <w:r>
        <w:rPr>
          <w:w w:val="119"/>
        </w:rPr>
        <w:t>=</w:t>
      </w:r>
      <w:r>
        <w:rPr>
          <w:spacing w:val="10"/>
        </w:rPr>
        <w:t> </w:t>
      </w:r>
      <w:r>
        <w:rPr>
          <w:w w:val="92"/>
        </w:rPr>
        <w:t>4.</w:t>
      </w:r>
      <w:r>
        <w:rPr/>
        <w:t> </w:t>
      </w:r>
      <w:r>
        <w:rPr>
          <w:spacing w:val="-5"/>
        </w:rPr>
        <w:t> </w:t>
      </w:r>
      <w:r>
        <w:rPr>
          <w:w w:val="99"/>
        </w:rPr>
        <w:t>Cardinali</w:t>
      </w:r>
      <w:r>
        <w:rPr>
          <w:spacing w:val="-7"/>
          <w:w w:val="99"/>
        </w:rPr>
        <w:t>t</w:t>
      </w:r>
      <w:r>
        <w:rPr>
          <w:w w:val="106"/>
        </w:rPr>
        <w:t>y</w:t>
      </w:r>
      <w:r>
        <w:rPr>
          <w:spacing w:val="21"/>
        </w:rPr>
        <w:t> </w:t>
      </w:r>
      <w:r>
        <w:rPr>
          <w:w w:val="91"/>
        </w:rPr>
        <w:t>is</w:t>
      </w:r>
      <w:r>
        <w:rPr>
          <w:spacing w:val="21"/>
        </w:rPr>
        <w:t> </w:t>
      </w:r>
      <w:r>
        <w:rPr>
          <w:w w:val="94"/>
        </w:rPr>
        <w:t>also</w:t>
      </w:r>
      <w:r>
        <w:rPr>
          <w:spacing w:val="21"/>
        </w:rPr>
        <w:t> </w:t>
      </w:r>
      <w:r>
        <w:rPr>
          <w:w w:val="92"/>
        </w:rPr>
        <w:t>defined</w:t>
      </w:r>
      <w:r>
        <w:rPr>
          <w:spacing w:val="21"/>
        </w:rPr>
        <w:t> </w:t>
      </w:r>
      <w:r>
        <w:rPr>
          <w:w w:val="93"/>
        </w:rPr>
        <w:t>for</w:t>
      </w:r>
      <w:r>
        <w:rPr>
          <w:spacing w:val="21"/>
        </w:rPr>
        <w:t> </w:t>
      </w:r>
      <w:r>
        <w:rPr>
          <w:w w:val="94"/>
        </w:rPr>
        <w:t>infinite</w:t>
      </w:r>
      <w:r>
        <w:rPr>
          <w:spacing w:val="21"/>
        </w:rPr>
        <w:t> </w:t>
      </w:r>
      <w:r>
        <w:rPr>
          <w:w w:val="95"/>
        </w:rPr>
        <w:t>sets,</w:t>
      </w:r>
      <w:r>
        <w:rPr>
          <w:spacing w:val="21"/>
        </w:rPr>
        <w:t> </w:t>
      </w:r>
      <w:r>
        <w:rPr>
          <w:w w:val="96"/>
        </w:rPr>
        <w:t>i.e.</w:t>
      </w:r>
      <w:r>
        <w:rPr/>
        <w:t> </w:t>
      </w:r>
      <w:r>
        <w:rPr>
          <w:spacing w:val="-5"/>
        </w:rPr>
        <w:t> </w:t>
      </w:r>
      <w:r>
        <w:rPr>
          <w:w w:val="94"/>
        </w:rPr>
        <w:t>sets</w:t>
      </w:r>
      <w:r>
        <w:rPr>
          <w:spacing w:val="21"/>
        </w:rPr>
        <w:t> </w:t>
      </w:r>
      <w:r>
        <w:rPr/>
        <w:t>wi</w:t>
      </w:r>
      <w:r>
        <w:rPr>
          <w:spacing w:val="-1"/>
        </w:rPr>
        <w:t>t</w:t>
      </w:r>
      <w:r>
        <w:rPr>
          <w:w w:val="94"/>
        </w:rPr>
        <w:t>h </w:t>
      </w:r>
      <w:r>
        <w:rPr/>
        <w:t>infinitely many elements. Though and both </w:t>
      </w:r>
      <w:r>
        <w:rPr>
          <w:rFonts w:ascii="Arial Black"/>
        </w:rPr>
        <w:t>R </w:t>
      </w:r>
      <w:r>
        <w:rPr/>
        <w:t>and </w:t>
      </w:r>
      <w:r>
        <w:rPr>
          <w:rFonts w:ascii="Arial Black"/>
        </w:rPr>
        <w:t>Z </w:t>
      </w:r>
      <w:r>
        <w:rPr>
          <w:spacing w:val="-3"/>
        </w:rPr>
        <w:t>have </w:t>
      </w:r>
      <w:r>
        <w:rPr/>
        <w:t>infinitely many elements, they do not </w:t>
      </w:r>
      <w:r>
        <w:rPr>
          <w:spacing w:val="-3"/>
        </w:rPr>
        <w:t>have </w:t>
      </w:r>
      <w:r>
        <w:rPr/>
        <w:t>the same </w:t>
      </w:r>
      <w:r>
        <w:rPr>
          <w:spacing w:val="-3"/>
        </w:rPr>
        <w:t>cardinality. </w:t>
      </w:r>
      <w:r>
        <w:rPr/>
        <w:t>In fact, there are an infinite number of different infinities. </w:t>
      </w:r>
      <w:r>
        <w:rPr>
          <w:spacing w:val="-7"/>
        </w:rPr>
        <w:t>You </w:t>
      </w:r>
      <w:r>
        <w:rPr/>
        <w:t>will</w:t>
      </w:r>
      <w:r>
        <w:rPr>
          <w:spacing w:val="15"/>
        </w:rPr>
        <w:t> </w:t>
      </w:r>
      <w:r>
        <w:rPr/>
        <w:t>learn</w:t>
      </w:r>
      <w:r>
        <w:rPr>
          <w:spacing w:val="16"/>
        </w:rPr>
        <w:t> </w:t>
      </w:r>
      <w:r>
        <w:rPr/>
        <w:t>about</w:t>
      </w:r>
      <w:r>
        <w:rPr>
          <w:spacing w:val="16"/>
        </w:rPr>
        <w:t> </w:t>
      </w:r>
      <w:r>
        <w:rPr/>
        <w:t>this</w:t>
      </w:r>
      <w:r>
        <w:rPr>
          <w:spacing w:val="15"/>
        </w:rPr>
        <w:t> </w:t>
      </w:r>
      <w:r>
        <w:rPr/>
        <w:t>in</w:t>
      </w:r>
      <w:r>
        <w:rPr>
          <w:spacing w:val="16"/>
        </w:rPr>
        <w:t> </w:t>
      </w:r>
      <w:r>
        <w:rPr/>
        <w:t>Theory</w:t>
      </w:r>
      <w:r>
        <w:rPr>
          <w:spacing w:val="16"/>
        </w:rPr>
        <w:t> </w:t>
      </w:r>
      <w:r>
        <w:rPr/>
        <w:t>of</w:t>
      </w:r>
      <w:r>
        <w:rPr>
          <w:spacing w:val="16"/>
        </w:rPr>
        <w:t> </w:t>
      </w:r>
      <w:r>
        <w:rPr/>
        <w:t>Computation,</w:t>
      </w:r>
      <w:r>
        <w:rPr>
          <w:spacing w:val="15"/>
        </w:rPr>
        <w:t> </w:t>
      </w:r>
      <w:r>
        <w:rPr/>
        <w:t>if</w:t>
      </w:r>
      <w:r>
        <w:rPr>
          <w:spacing w:val="16"/>
        </w:rPr>
        <w:t> </w:t>
      </w:r>
      <w:r>
        <w:rPr/>
        <w:t>not</w:t>
      </w:r>
      <w:r>
        <w:rPr>
          <w:spacing w:val="16"/>
        </w:rPr>
        <w:t> </w:t>
      </w:r>
      <w:r>
        <w:rPr/>
        <w:t>sooner.</w:t>
      </w:r>
    </w:p>
    <w:p>
      <w:pPr>
        <w:pStyle w:val="BodyText"/>
        <w:spacing w:before="5"/>
        <w:rPr>
          <w:sz w:val="31"/>
        </w:rPr>
      </w:pPr>
    </w:p>
    <w:p>
      <w:pPr>
        <w:pStyle w:val="BodyText"/>
        <w:spacing w:line="312" w:lineRule="auto"/>
        <w:ind w:left="160" w:right="1458"/>
        <w:jc w:val="both"/>
      </w:pPr>
      <w:r>
        <w:rPr/>
        <w:t>A set </w:t>
      </w:r>
      <w:r>
        <w:rPr>
          <w:spacing w:val="-3"/>
        </w:rPr>
        <w:t>may </w:t>
      </w:r>
      <w:r>
        <w:rPr/>
        <w:t>also </w:t>
      </w:r>
      <w:r>
        <w:rPr>
          <w:spacing w:val="-3"/>
        </w:rPr>
        <w:t>have </w:t>
      </w:r>
      <w:r>
        <w:rPr/>
        <w:t>no elements at all. </w:t>
      </w:r>
      <w:r>
        <w:rPr>
          <w:spacing w:val="-10"/>
        </w:rPr>
        <w:t>We </w:t>
      </w:r>
      <w:r>
        <w:rPr/>
        <w:t>call a set with no elements the </w:t>
      </w:r>
      <w:r>
        <w:rPr>
          <w:rFonts w:ascii="Times New Roman" w:hAnsi="Times New Roman"/>
          <w:i/>
        </w:rPr>
        <w:t>empty set </w:t>
      </w:r>
      <w:r>
        <w:rPr/>
        <w:t>and </w:t>
      </w:r>
      <w:r>
        <w:rPr>
          <w:w w:val="94"/>
        </w:rPr>
        <w:t>denote</w:t>
      </w:r>
      <w:r>
        <w:rPr>
          <w:spacing w:val="19"/>
        </w:rPr>
        <w:t> </w:t>
      </w:r>
      <w:r>
        <w:rPr>
          <w:w w:val="103"/>
        </w:rPr>
        <w:t>it</w:t>
      </w:r>
      <w:r>
        <w:rPr/>
        <w:t> </w:t>
      </w:r>
      <w:r>
        <w:rPr>
          <w:spacing w:val="-6"/>
          <w:w w:val="98"/>
        </w:rPr>
        <w:t>b</w:t>
      </w:r>
      <w:r>
        <w:rPr>
          <w:w w:val="106"/>
        </w:rPr>
        <w:t>y</w:t>
      </w:r>
      <w:r>
        <w:rPr/>
        <w:t> </w:t>
      </w:r>
      <w:r>
        <w:rPr>
          <w:rFonts w:ascii="MS UI Gothic" w:hAnsi="MS UI Gothic"/>
          <w:w w:val="99"/>
        </w:rPr>
        <w:t>∅</w:t>
      </w:r>
      <w:r>
        <w:rPr>
          <w:rFonts w:ascii="MS UI Gothic" w:hAnsi="MS UI Gothic"/>
        </w:rPr>
        <w:t> </w:t>
      </w:r>
      <w:r>
        <w:rPr>
          <w:w w:val="93"/>
        </w:rPr>
        <w:t>or</w:t>
      </w:r>
      <w:r>
        <w:rPr/>
        <w:t> </w:t>
      </w:r>
      <w:r>
        <w:rPr>
          <w:spacing w:val="-6"/>
          <w:w w:val="98"/>
        </w:rPr>
        <w:t>b</w:t>
      </w:r>
      <w:r>
        <w:rPr>
          <w:w w:val="106"/>
        </w:rPr>
        <w:t>y</w:t>
      </w:r>
      <w:r>
        <w:rPr/>
        <w:t> </w:t>
      </w:r>
      <w:r>
        <w:rPr>
          <w:rFonts w:ascii="MS UI Gothic" w:hAnsi="MS UI Gothic"/>
          <w:w w:val="211"/>
        </w:rPr>
        <w:t>{}</w:t>
      </w:r>
      <w:r>
        <w:rPr>
          <w:w w:val="101"/>
        </w:rPr>
        <w:t>.</w:t>
      </w:r>
      <w:r>
        <w:rPr/>
        <w:t>  </w:t>
      </w:r>
      <w:r>
        <w:rPr>
          <w:w w:val="100"/>
        </w:rPr>
        <w:t>This</w:t>
      </w:r>
      <w:r>
        <w:rPr/>
        <w:t> </w:t>
      </w:r>
      <w:r>
        <w:rPr>
          <w:w w:val="95"/>
        </w:rPr>
        <w:t>m</w:t>
      </w:r>
      <w:r>
        <w:rPr>
          <w:spacing w:val="-7"/>
          <w:w w:val="95"/>
        </w:rPr>
        <w:t>a</w:t>
      </w:r>
      <w:r>
        <w:rPr>
          <w:w w:val="106"/>
        </w:rPr>
        <w:t>y</w:t>
      </w:r>
      <w:r>
        <w:rPr/>
        <w:t> </w:t>
      </w:r>
      <w:r>
        <w:rPr>
          <w:w w:val="92"/>
        </w:rPr>
        <w:t>seem</w:t>
      </w:r>
      <w:r>
        <w:rPr/>
        <w:t> </w:t>
      </w:r>
      <w:r>
        <w:rPr>
          <w:w w:val="97"/>
        </w:rPr>
        <w:t>silly</w:t>
      </w:r>
      <w:r>
        <w:rPr/>
        <w:t> </w:t>
      </w:r>
      <w:r>
        <w:rPr>
          <w:w w:val="100"/>
        </w:rPr>
        <w:t>but</w:t>
      </w:r>
      <w:r>
        <w:rPr/>
        <w:t> </w:t>
      </w:r>
      <w:r>
        <w:rPr>
          <w:w w:val="97"/>
        </w:rPr>
        <w:t>the</w:t>
      </w:r>
      <w:r>
        <w:rPr/>
        <w:t> </w:t>
      </w:r>
      <w:r>
        <w:rPr>
          <w:w w:val="96"/>
        </w:rPr>
        <w:t>emp</w:t>
      </w:r>
      <w:r>
        <w:rPr>
          <w:spacing w:val="-7"/>
          <w:w w:val="96"/>
        </w:rPr>
        <w:t>t</w:t>
      </w:r>
      <w:r>
        <w:rPr>
          <w:w w:val="106"/>
        </w:rPr>
        <w:t>y</w:t>
      </w:r>
      <w:r>
        <w:rPr/>
        <w:t> </w:t>
      </w:r>
      <w:r>
        <w:rPr>
          <w:w w:val="96"/>
        </w:rPr>
        <w:t>set</w:t>
      </w:r>
      <w:r>
        <w:rPr/>
        <w:t> </w:t>
      </w:r>
      <w:r>
        <w:rPr>
          <w:w w:val="91"/>
        </w:rPr>
        <w:t>is</w:t>
      </w:r>
      <w:r>
        <w:rPr/>
        <w:t> </w:t>
      </w:r>
      <w:r>
        <w:rPr>
          <w:spacing w:val="-6"/>
          <w:w w:val="105"/>
        </w:rPr>
        <w:t>v</w:t>
      </w:r>
      <w:r>
        <w:rPr>
          <w:w w:val="97"/>
        </w:rPr>
        <w:t>ery</w:t>
      </w:r>
      <w:r>
        <w:rPr/>
        <w:t> </w:t>
      </w:r>
      <w:r>
        <w:rPr>
          <w:spacing w:val="-1"/>
          <w:w w:val="93"/>
        </w:rPr>
        <w:t>i</w:t>
      </w:r>
      <w:r>
        <w:rPr>
          <w:w w:val="93"/>
        </w:rPr>
        <w:t>m</w:t>
      </w:r>
      <w:r>
        <w:rPr>
          <w:spacing w:val="6"/>
          <w:w w:val="96"/>
        </w:rPr>
        <w:t>p</w:t>
      </w:r>
      <w:r>
        <w:rPr>
          <w:w w:val="96"/>
        </w:rPr>
        <w:t>orta</w:t>
      </w:r>
      <w:r>
        <w:rPr>
          <w:spacing w:val="-7"/>
          <w:w w:val="96"/>
        </w:rPr>
        <w:t>n</w:t>
      </w:r>
      <w:r>
        <w:rPr>
          <w:w w:val="107"/>
        </w:rPr>
        <w:t>t.</w:t>
      </w:r>
      <w:r>
        <w:rPr/>
        <w:t>  </w:t>
      </w:r>
      <w:r>
        <w:rPr>
          <w:w w:val="92"/>
        </w:rPr>
        <w:t>In</w:t>
      </w:r>
      <w:r>
        <w:rPr/>
        <w:t> </w:t>
      </w:r>
      <w:r>
        <w:rPr>
          <w:w w:val="98"/>
        </w:rPr>
        <w:t>a</w:t>
      </w:r>
      <w:r>
        <w:rPr/>
        <w:t> </w:t>
      </w:r>
      <w:r>
        <w:rPr>
          <w:spacing w:val="-6"/>
          <w:w w:val="97"/>
        </w:rPr>
        <w:t>w</w:t>
      </w:r>
      <w:r>
        <w:rPr>
          <w:spacing w:val="-7"/>
          <w:w w:val="98"/>
        </w:rPr>
        <w:t>a</w:t>
      </w:r>
      <w:r>
        <w:rPr>
          <w:spacing w:val="-19"/>
          <w:w w:val="106"/>
        </w:rPr>
        <w:t>y</w:t>
      </w:r>
      <w:r>
        <w:rPr>
          <w:w w:val="101"/>
        </w:rPr>
        <w:t>,</w:t>
      </w:r>
      <w:r>
        <w:rPr/>
        <w:t> </w:t>
      </w:r>
      <w:r>
        <w:rPr>
          <w:w w:val="103"/>
        </w:rPr>
        <w:t>it </w:t>
      </w:r>
      <w:r>
        <w:rPr/>
        <w:t>is a place-keeper like the number zero. When you declare a set variable in computing, it is an empty set until you put something in it. If </w:t>
      </w:r>
      <w:r>
        <w:rPr>
          <w:spacing w:val="-3"/>
        </w:rPr>
        <w:t>we </w:t>
      </w:r>
      <w:r>
        <w:rPr/>
        <w:t>compute</w:t>
      </w:r>
    </w:p>
    <w:p>
      <w:pPr>
        <w:spacing w:line="283" w:lineRule="exact" w:before="0"/>
        <w:ind w:left="498" w:right="0" w:firstLine="0"/>
        <w:jc w:val="left"/>
        <w:rPr>
          <w:rFonts w:ascii="MS UI Gothic" w:hAnsi="MS UI Gothic"/>
          <w:sz w:val="22"/>
        </w:rPr>
      </w:pPr>
      <w:r>
        <w:rPr>
          <w:rFonts w:ascii="Times New Roman" w:hAnsi="Times New Roman"/>
          <w:i/>
          <w:w w:val="121"/>
          <w:sz w:val="22"/>
        </w:rPr>
        <w:t>S</w:t>
      </w:r>
      <w:r>
        <w:rPr>
          <w:rFonts w:ascii="Times New Roman" w:hAnsi="Times New Roman"/>
          <w:i/>
          <w:spacing w:val="18"/>
          <w:sz w:val="22"/>
        </w:rPr>
        <w:t> </w:t>
      </w:r>
      <w:r>
        <w:rPr>
          <w:w w:val="119"/>
          <w:sz w:val="22"/>
        </w:rPr>
        <w:t>=</w:t>
      </w:r>
      <w:r>
        <w:rPr>
          <w:spacing w:val="7"/>
          <w:sz w:val="22"/>
        </w:rPr>
        <w:t> </w:t>
      </w:r>
      <w:r>
        <w:rPr>
          <w:rFonts w:ascii="MS UI Gothic" w:hAnsi="MS UI Gothic"/>
          <w:w w:val="211"/>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spacing w:val="-1"/>
          <w:w w:val="100"/>
          <w:sz w:val="22"/>
        </w:rPr>
        <w:t>R</w:t>
      </w:r>
      <w:r>
        <w:rPr>
          <w:rFonts w:ascii="MS UI Gothic" w:hAnsi="MS UI Gothic"/>
          <w:w w:val="117"/>
          <w:sz w:val="22"/>
        </w:rPr>
        <w:t>|</w:t>
      </w:r>
      <w:r>
        <w:rPr>
          <w:rFonts w:ascii="Times New Roman" w:hAnsi="Times New Roman"/>
          <w:i/>
          <w:w w:val="127"/>
          <w:sz w:val="22"/>
        </w:rPr>
        <w:t>x</w:t>
      </w:r>
      <w:r>
        <w:rPr>
          <w:rFonts w:ascii="Times New Roman" w:hAnsi="Times New Roman"/>
          <w:w w:val="94"/>
          <w:sz w:val="22"/>
          <w:vertAlign w:val="superscript"/>
        </w:rPr>
        <w:t>2</w:t>
      </w:r>
      <w:r>
        <w:rPr>
          <w:rFonts w:ascii="Times New Roman" w:hAnsi="Times New Roman"/>
          <w:spacing w:val="3"/>
          <w:sz w:val="22"/>
          <w:vertAlign w:val="baseline"/>
        </w:rPr>
        <w:t> </w:t>
      </w:r>
      <w:r>
        <w:rPr>
          <w:w w:val="119"/>
          <w:sz w:val="22"/>
          <w:vertAlign w:val="baseline"/>
        </w:rPr>
        <w:t>+</w:t>
      </w:r>
      <w:r>
        <w:rPr>
          <w:spacing w:val="-5"/>
          <w:sz w:val="22"/>
          <w:vertAlign w:val="baseline"/>
        </w:rPr>
        <w:t> </w:t>
      </w:r>
      <w:r>
        <w:rPr>
          <w:w w:val="87"/>
          <w:sz w:val="22"/>
          <w:vertAlign w:val="baseline"/>
        </w:rPr>
        <w:t>4</w:t>
      </w:r>
      <w:r>
        <w:rPr>
          <w:rFonts w:ascii="Times New Roman" w:hAnsi="Times New Roman"/>
          <w:i/>
          <w:w w:val="127"/>
          <w:sz w:val="22"/>
          <w:vertAlign w:val="baseline"/>
        </w:rPr>
        <w:t>x</w:t>
      </w:r>
      <w:r>
        <w:rPr>
          <w:rFonts w:ascii="Times New Roman" w:hAnsi="Times New Roman"/>
          <w:i/>
          <w:spacing w:val="-7"/>
          <w:sz w:val="22"/>
          <w:vertAlign w:val="baseline"/>
        </w:rPr>
        <w:t> </w:t>
      </w:r>
      <w:r>
        <w:rPr>
          <w:w w:val="119"/>
          <w:sz w:val="22"/>
          <w:vertAlign w:val="baseline"/>
        </w:rPr>
        <w:t>+</w:t>
      </w:r>
      <w:r>
        <w:rPr>
          <w:spacing w:val="-5"/>
          <w:sz w:val="22"/>
          <w:vertAlign w:val="baseline"/>
        </w:rPr>
        <w:t> </w:t>
      </w:r>
      <w:r>
        <w:rPr>
          <w:rFonts w:ascii="Times New Roman" w:hAnsi="Times New Roman"/>
          <w:i/>
          <w:w w:val="96"/>
          <w:sz w:val="22"/>
          <w:vertAlign w:val="baseline"/>
        </w:rPr>
        <w:t>c</w:t>
      </w:r>
      <w:r>
        <w:rPr>
          <w:rFonts w:ascii="Times New Roman" w:hAnsi="Times New Roman"/>
          <w:i/>
          <w:spacing w:val="5"/>
          <w:sz w:val="22"/>
          <w:vertAlign w:val="baseline"/>
        </w:rPr>
        <w:t> </w:t>
      </w:r>
      <w:r>
        <w:rPr>
          <w:w w:val="119"/>
          <w:sz w:val="22"/>
          <w:vertAlign w:val="baseline"/>
        </w:rPr>
        <w:t>=</w:t>
      </w:r>
      <w:r>
        <w:rPr>
          <w:spacing w:val="7"/>
          <w:sz w:val="22"/>
          <w:vertAlign w:val="baseline"/>
        </w:rPr>
        <w:t> </w:t>
      </w:r>
      <w:r>
        <w:rPr>
          <w:spacing w:val="-1"/>
          <w:w w:val="80"/>
          <w:sz w:val="22"/>
          <w:vertAlign w:val="baseline"/>
        </w:rPr>
        <w:t>0</w:t>
      </w:r>
      <w:r>
        <w:rPr>
          <w:rFonts w:ascii="MS UI Gothic" w:hAnsi="MS UI Gothic"/>
          <w:w w:val="211"/>
          <w:sz w:val="22"/>
          <w:vertAlign w:val="baseline"/>
        </w:rPr>
        <w:t>}</w:t>
      </w:r>
    </w:p>
    <w:p>
      <w:pPr>
        <w:pStyle w:val="BodyText"/>
        <w:spacing w:before="65"/>
        <w:ind w:left="160"/>
        <w:jc w:val="both"/>
      </w:pPr>
      <w:r>
        <w:rPr/>
        <w:t>for various values of </w:t>
      </w:r>
      <w:r>
        <w:rPr>
          <w:rFonts w:ascii="Times New Roman"/>
          <w:i/>
        </w:rPr>
        <w:t>c</w:t>
      </w:r>
      <w:r>
        <w:rPr/>
        <w:t>, then when</w:t>
      </w:r>
    </w:p>
    <w:p>
      <w:pPr>
        <w:pStyle w:val="BodyText"/>
        <w:spacing w:before="5"/>
        <w:rPr>
          <w:sz w:val="19"/>
        </w:rPr>
      </w:pPr>
    </w:p>
    <w:p>
      <w:pPr>
        <w:tabs>
          <w:tab w:pos="4486" w:val="left" w:leader="none"/>
        </w:tabs>
        <w:spacing w:before="50"/>
        <w:ind w:left="3692" w:right="0" w:firstLine="0"/>
        <w:jc w:val="left"/>
        <w:rPr>
          <w:rFonts w:ascii="MS UI Gothic" w:hAnsi="MS UI Gothic"/>
          <w:sz w:val="22"/>
        </w:rPr>
      </w:pPr>
      <w:r>
        <w:rPr>
          <w:rFonts w:ascii="Times New Roman" w:hAnsi="Times New Roman"/>
          <w:i/>
          <w:w w:val="96"/>
          <w:sz w:val="22"/>
        </w:rPr>
        <w:t>c</w:t>
      </w:r>
      <w:r>
        <w:rPr>
          <w:rFonts w:ascii="Times New Roman" w:hAnsi="Times New Roman"/>
          <w:i/>
          <w:spacing w:val="5"/>
          <w:sz w:val="22"/>
        </w:rPr>
        <w:t> </w:t>
      </w:r>
      <w:r>
        <w:rPr>
          <w:w w:val="119"/>
          <w:sz w:val="22"/>
        </w:rPr>
        <w:t>=</w:t>
      </w:r>
      <w:r>
        <w:rPr>
          <w:spacing w:val="7"/>
          <w:sz w:val="22"/>
        </w:rPr>
        <w:t> </w:t>
      </w:r>
      <w:r>
        <w:rPr>
          <w:w w:val="87"/>
          <w:sz w:val="22"/>
        </w:rPr>
        <w:t>0,</w:t>
      </w:r>
      <w:r>
        <w:rPr>
          <w:sz w:val="22"/>
        </w:rPr>
        <w:tab/>
      </w:r>
      <w:r>
        <w:rPr>
          <w:rFonts w:ascii="Times New Roman" w:hAnsi="Times New Roman"/>
          <w:i/>
          <w:w w:val="121"/>
          <w:sz w:val="22"/>
        </w:rPr>
        <w:t>S</w:t>
      </w:r>
      <w:r>
        <w:rPr>
          <w:rFonts w:ascii="Times New Roman" w:hAnsi="Times New Roman"/>
          <w:i/>
          <w:spacing w:val="18"/>
          <w:sz w:val="22"/>
        </w:rPr>
        <w:t> </w:t>
      </w:r>
      <w:r>
        <w:rPr>
          <w:w w:val="119"/>
          <w:sz w:val="22"/>
        </w:rPr>
        <w:t>=</w:t>
      </w:r>
      <w:r>
        <w:rPr>
          <w:spacing w:val="7"/>
          <w:sz w:val="22"/>
        </w:rPr>
        <w:t> </w:t>
      </w:r>
      <w:r>
        <w:rPr>
          <w:rFonts w:ascii="MS UI Gothic" w:hAnsi="MS UI Gothic"/>
          <w:w w:val="140"/>
          <w:sz w:val="22"/>
        </w:rPr>
        <w:t>{−</w:t>
      </w:r>
      <w:r>
        <w:rPr>
          <w:spacing w:val="-1"/>
          <w:w w:val="87"/>
          <w:sz w:val="22"/>
        </w:rPr>
        <w:t>4</w:t>
      </w:r>
      <w:r>
        <w:rPr>
          <w:rFonts w:ascii="Times New Roman" w:hAnsi="Times New Roman"/>
          <w:i/>
          <w:w w:val="109"/>
          <w:sz w:val="22"/>
        </w:rPr>
        <w:t>,</w:t>
      </w:r>
      <w:r>
        <w:rPr>
          <w:rFonts w:ascii="Times New Roman" w:hAnsi="Times New Roman"/>
          <w:i/>
          <w:spacing w:val="-19"/>
          <w:sz w:val="22"/>
        </w:rPr>
        <w:t> </w:t>
      </w:r>
      <w:r>
        <w:rPr>
          <w:spacing w:val="-1"/>
          <w:w w:val="80"/>
          <w:sz w:val="22"/>
        </w:rPr>
        <w:t>0</w:t>
      </w:r>
      <w:r>
        <w:rPr>
          <w:rFonts w:ascii="MS UI Gothic" w:hAnsi="MS UI Gothic"/>
          <w:w w:val="211"/>
          <w:sz w:val="22"/>
        </w:rPr>
        <w:t>}</w:t>
      </w:r>
    </w:p>
    <w:p>
      <w:pPr>
        <w:tabs>
          <w:tab w:pos="4486" w:val="left" w:leader="none"/>
        </w:tabs>
        <w:spacing w:before="56"/>
        <w:ind w:left="3692" w:right="0" w:firstLine="0"/>
        <w:jc w:val="left"/>
        <w:rPr>
          <w:rFonts w:ascii="MS UI Gothic" w:hAnsi="MS UI Gothic"/>
          <w:sz w:val="22"/>
        </w:rPr>
      </w:pPr>
      <w:r>
        <w:rPr>
          <w:rFonts w:ascii="Times New Roman" w:hAnsi="Times New Roman"/>
          <w:i/>
          <w:w w:val="96"/>
          <w:sz w:val="22"/>
        </w:rPr>
        <w:t>c</w:t>
      </w:r>
      <w:r>
        <w:rPr>
          <w:rFonts w:ascii="Times New Roman" w:hAnsi="Times New Roman"/>
          <w:i/>
          <w:spacing w:val="5"/>
          <w:sz w:val="22"/>
        </w:rPr>
        <w:t> </w:t>
      </w:r>
      <w:r>
        <w:rPr>
          <w:w w:val="119"/>
          <w:sz w:val="22"/>
        </w:rPr>
        <w:t>=</w:t>
      </w:r>
      <w:r>
        <w:rPr>
          <w:spacing w:val="7"/>
          <w:sz w:val="22"/>
        </w:rPr>
        <w:t> </w:t>
      </w:r>
      <w:r>
        <w:rPr>
          <w:w w:val="92"/>
          <w:sz w:val="22"/>
        </w:rPr>
        <w:t>4,</w:t>
      </w:r>
      <w:r>
        <w:rPr>
          <w:sz w:val="22"/>
        </w:rPr>
        <w:tab/>
      </w:r>
      <w:r>
        <w:rPr>
          <w:rFonts w:ascii="Times New Roman" w:hAnsi="Times New Roman"/>
          <w:i/>
          <w:w w:val="121"/>
          <w:sz w:val="22"/>
        </w:rPr>
        <w:t>S</w:t>
      </w:r>
      <w:r>
        <w:rPr>
          <w:rFonts w:ascii="Times New Roman" w:hAnsi="Times New Roman"/>
          <w:i/>
          <w:spacing w:val="18"/>
          <w:sz w:val="22"/>
        </w:rPr>
        <w:t> </w:t>
      </w:r>
      <w:r>
        <w:rPr>
          <w:w w:val="119"/>
          <w:sz w:val="22"/>
        </w:rPr>
        <w:t>=</w:t>
      </w:r>
      <w:r>
        <w:rPr>
          <w:spacing w:val="7"/>
          <w:sz w:val="22"/>
        </w:rPr>
        <w:t> </w:t>
      </w:r>
      <w:r>
        <w:rPr>
          <w:rFonts w:ascii="MS UI Gothic" w:hAnsi="MS UI Gothic"/>
          <w:w w:val="140"/>
          <w:sz w:val="22"/>
        </w:rPr>
        <w:t>{−</w:t>
      </w:r>
      <w:r>
        <w:rPr>
          <w:spacing w:val="-1"/>
          <w:w w:val="88"/>
          <w:sz w:val="22"/>
        </w:rPr>
        <w:t>2</w:t>
      </w:r>
      <w:r>
        <w:rPr>
          <w:rFonts w:ascii="MS UI Gothic" w:hAnsi="MS UI Gothic"/>
          <w:w w:val="211"/>
          <w:sz w:val="22"/>
        </w:rPr>
        <w:t>}</w:t>
      </w:r>
    </w:p>
    <w:p>
      <w:pPr>
        <w:tabs>
          <w:tab w:pos="4486" w:val="left" w:leader="none"/>
        </w:tabs>
        <w:spacing w:before="57"/>
        <w:ind w:left="3692" w:right="0" w:firstLine="0"/>
        <w:jc w:val="left"/>
        <w:rPr>
          <w:sz w:val="22"/>
        </w:rPr>
      </w:pPr>
      <w:r>
        <w:rPr>
          <w:rFonts w:ascii="Times New Roman"/>
          <w:i/>
          <w:w w:val="96"/>
          <w:sz w:val="22"/>
        </w:rPr>
        <w:t>c</w:t>
      </w:r>
      <w:r>
        <w:rPr>
          <w:rFonts w:ascii="Times New Roman"/>
          <w:i/>
          <w:spacing w:val="5"/>
          <w:sz w:val="22"/>
        </w:rPr>
        <w:t> </w:t>
      </w:r>
      <w:r>
        <w:rPr>
          <w:w w:val="119"/>
          <w:sz w:val="22"/>
        </w:rPr>
        <w:t>=</w:t>
      </w:r>
      <w:r>
        <w:rPr>
          <w:spacing w:val="7"/>
          <w:sz w:val="22"/>
        </w:rPr>
        <w:t> </w:t>
      </w:r>
      <w:r>
        <w:rPr>
          <w:w w:val="92"/>
          <w:sz w:val="22"/>
        </w:rPr>
        <w:t>6,</w:t>
      </w:r>
      <w:r>
        <w:rPr>
          <w:sz w:val="22"/>
        </w:rPr>
        <w:tab/>
      </w:r>
      <w:r>
        <w:rPr>
          <w:rFonts w:ascii="Times New Roman"/>
          <w:i/>
          <w:w w:val="121"/>
          <w:sz w:val="22"/>
        </w:rPr>
        <w:t>S</w:t>
      </w:r>
      <w:r>
        <w:rPr>
          <w:rFonts w:ascii="Times New Roman"/>
          <w:i/>
          <w:spacing w:val="18"/>
          <w:sz w:val="22"/>
        </w:rPr>
        <w:t> </w:t>
      </w:r>
      <w:r>
        <w:rPr>
          <w:w w:val="119"/>
          <w:sz w:val="22"/>
        </w:rPr>
        <w:t>=</w:t>
      </w:r>
      <w:r>
        <w:rPr>
          <w:spacing w:val="7"/>
          <w:sz w:val="22"/>
        </w:rPr>
        <w:t> </w:t>
      </w:r>
      <w:r>
        <w:rPr>
          <w:rFonts w:ascii="MS UI Gothic"/>
          <w:w w:val="211"/>
          <w:sz w:val="22"/>
        </w:rPr>
        <w:t>{}</w:t>
      </w:r>
      <w:r>
        <w:rPr>
          <w:w w:val="101"/>
          <w:sz w:val="22"/>
        </w:rPr>
        <w:t>.</w:t>
      </w:r>
    </w:p>
    <w:p>
      <w:pPr>
        <w:pStyle w:val="Heading5"/>
        <w:numPr>
          <w:ilvl w:val="1"/>
          <w:numId w:val="32"/>
        </w:numPr>
        <w:tabs>
          <w:tab w:pos="895" w:val="left" w:leader="none"/>
          <w:tab w:pos="896" w:val="left" w:leader="none"/>
        </w:tabs>
        <w:spacing w:line="240" w:lineRule="auto" w:before="331" w:after="0"/>
        <w:ind w:left="895" w:right="0" w:hanging="736"/>
        <w:jc w:val="left"/>
      </w:pPr>
      <w:bookmarkStart w:name="Set-Builder Notation" w:id="339"/>
      <w:bookmarkEnd w:id="339"/>
      <w:r>
        <w:rPr>
          <w:b w:val="0"/>
        </w:rPr>
      </w:r>
      <w:bookmarkStart w:name="_bookmark178" w:id="340"/>
      <w:bookmarkEnd w:id="340"/>
      <w:r>
        <w:rPr>
          <w:b w:val="0"/>
        </w:rPr>
      </w:r>
      <w:bookmarkStart w:name="_bookmark178" w:id="341"/>
      <w:bookmarkEnd w:id="341"/>
      <w:r>
        <w:rPr/>
        <w:t>Set-Builder</w:t>
      </w:r>
      <w:r>
        <w:rPr>
          <w:spacing w:val="35"/>
        </w:rPr>
        <w:t> </w:t>
      </w:r>
      <w:r>
        <w:rPr/>
        <w:t>Notation</w:t>
      </w:r>
    </w:p>
    <w:p>
      <w:pPr>
        <w:pStyle w:val="BodyText"/>
        <w:spacing w:before="8"/>
        <w:rPr>
          <w:b/>
          <w:sz w:val="25"/>
        </w:rPr>
      </w:pPr>
    </w:p>
    <w:p>
      <w:pPr>
        <w:pStyle w:val="BodyText"/>
        <w:spacing w:line="273" w:lineRule="auto"/>
        <w:ind w:left="160" w:right="1457"/>
        <w:jc w:val="both"/>
      </w:pPr>
      <w:r>
        <w:rPr>
          <w:w w:val="105"/>
        </w:rPr>
        <w:t>Sometimes</w:t>
      </w:r>
      <w:r>
        <w:rPr>
          <w:spacing w:val="-4"/>
          <w:w w:val="105"/>
        </w:rPr>
        <w:t> we </w:t>
      </w:r>
      <w:r>
        <w:rPr>
          <w:w w:val="105"/>
        </w:rPr>
        <w:t>define</w:t>
      </w:r>
      <w:r>
        <w:rPr>
          <w:spacing w:val="-4"/>
          <w:w w:val="105"/>
        </w:rPr>
        <w:t> </w:t>
      </w:r>
      <w:r>
        <w:rPr>
          <w:w w:val="105"/>
        </w:rPr>
        <w:t>a</w:t>
      </w:r>
      <w:r>
        <w:rPr>
          <w:spacing w:val="-4"/>
          <w:w w:val="105"/>
        </w:rPr>
        <w:t> </w:t>
      </w:r>
      <w:r>
        <w:rPr>
          <w:w w:val="105"/>
        </w:rPr>
        <w:t>set</w:t>
      </w:r>
      <w:r>
        <w:rPr>
          <w:spacing w:val="-4"/>
          <w:w w:val="105"/>
        </w:rPr>
        <w:t> </w:t>
      </w:r>
      <w:r>
        <w:rPr>
          <w:spacing w:val="-3"/>
          <w:w w:val="105"/>
        </w:rPr>
        <w:t>by</w:t>
      </w:r>
      <w:r>
        <w:rPr>
          <w:spacing w:val="-4"/>
          <w:w w:val="105"/>
        </w:rPr>
        <w:t> </w:t>
      </w:r>
      <w:r>
        <w:rPr>
          <w:w w:val="105"/>
        </w:rPr>
        <w:t>listing</w:t>
      </w:r>
      <w:r>
        <w:rPr>
          <w:spacing w:val="-3"/>
          <w:w w:val="105"/>
        </w:rPr>
        <w:t> </w:t>
      </w:r>
      <w:r>
        <w:rPr>
          <w:w w:val="105"/>
        </w:rPr>
        <w:t>all</w:t>
      </w:r>
      <w:r>
        <w:rPr>
          <w:spacing w:val="-4"/>
          <w:w w:val="105"/>
        </w:rPr>
        <w:t> </w:t>
      </w:r>
      <w:r>
        <w:rPr>
          <w:w w:val="105"/>
        </w:rPr>
        <w:t>the</w:t>
      </w:r>
      <w:r>
        <w:rPr>
          <w:spacing w:val="-4"/>
          <w:w w:val="105"/>
        </w:rPr>
        <w:t> </w:t>
      </w:r>
      <w:r>
        <w:rPr>
          <w:w w:val="105"/>
        </w:rPr>
        <w:t>elements</w:t>
      </w:r>
      <w:r>
        <w:rPr>
          <w:spacing w:val="-4"/>
          <w:w w:val="105"/>
        </w:rPr>
        <w:t> </w:t>
      </w:r>
      <w:r>
        <w:rPr>
          <w:w w:val="105"/>
        </w:rPr>
        <w:t>of</w:t>
      </w:r>
      <w:r>
        <w:rPr>
          <w:spacing w:val="-4"/>
          <w:w w:val="105"/>
        </w:rPr>
        <w:t> </w:t>
      </w:r>
      <w:r>
        <w:rPr>
          <w:w w:val="105"/>
        </w:rPr>
        <w:t>the</w:t>
      </w:r>
      <w:r>
        <w:rPr>
          <w:spacing w:val="-3"/>
          <w:w w:val="105"/>
        </w:rPr>
        <w:t> </w:t>
      </w:r>
      <w:r>
        <w:rPr>
          <w:w w:val="105"/>
        </w:rPr>
        <w:t>set</w:t>
      </w:r>
      <w:r>
        <w:rPr>
          <w:spacing w:val="-4"/>
          <w:w w:val="105"/>
        </w:rPr>
        <w:t> </w:t>
      </w:r>
      <w:r>
        <w:rPr>
          <w:w w:val="105"/>
        </w:rPr>
        <w:t>inside</w:t>
      </w:r>
      <w:r>
        <w:rPr>
          <w:spacing w:val="-4"/>
          <w:w w:val="105"/>
        </w:rPr>
        <w:t> </w:t>
      </w:r>
      <w:r>
        <w:rPr>
          <w:w w:val="105"/>
        </w:rPr>
        <w:t>curly</w:t>
      </w:r>
      <w:r>
        <w:rPr>
          <w:spacing w:val="-4"/>
          <w:w w:val="105"/>
        </w:rPr>
        <w:t> </w:t>
      </w:r>
      <w:r>
        <w:rPr>
          <w:w w:val="105"/>
        </w:rPr>
        <w:t>brackets</w:t>
      </w:r>
      <w:r>
        <w:rPr>
          <w:spacing w:val="-4"/>
          <w:w w:val="105"/>
        </w:rPr>
        <w:t> </w:t>
      </w:r>
      <w:r>
        <w:rPr>
          <w:w w:val="105"/>
        </w:rPr>
        <w:t>as</w:t>
      </w:r>
      <w:r>
        <w:rPr>
          <w:spacing w:val="-4"/>
          <w:w w:val="105"/>
        </w:rPr>
        <w:t> we </w:t>
      </w:r>
      <w:r>
        <w:rPr>
          <w:w w:val="95"/>
        </w:rPr>
        <w:t>did</w:t>
      </w:r>
      <w:r>
        <w:rPr/>
        <w:t> </w:t>
      </w:r>
      <w:r>
        <w:rPr>
          <w:spacing w:val="-7"/>
        </w:rPr>
        <w:t> </w:t>
      </w:r>
      <w:r>
        <w:rPr>
          <w:w w:val="98"/>
        </w:rPr>
        <w:t>a</w:t>
      </w:r>
      <w:r>
        <w:rPr>
          <w:spacing w:val="5"/>
          <w:w w:val="98"/>
        </w:rPr>
        <w:t>b</w:t>
      </w:r>
      <w:r>
        <w:rPr>
          <w:spacing w:val="-6"/>
          <w:w w:val="91"/>
        </w:rPr>
        <w:t>o</w:t>
      </w:r>
      <w:r>
        <w:rPr>
          <w:spacing w:val="-6"/>
          <w:w w:val="105"/>
        </w:rPr>
        <w:t>v</w:t>
      </w:r>
      <w:r>
        <w:rPr>
          <w:w w:val="91"/>
        </w:rPr>
        <w:t>e</w:t>
      </w:r>
      <w:r>
        <w:rPr/>
        <w:t> </w:t>
      </w:r>
      <w:r>
        <w:rPr>
          <w:spacing w:val="-7"/>
        </w:rPr>
        <w:t> </w:t>
      </w:r>
      <w:r>
        <w:rPr>
          <w:w w:val="93"/>
        </w:rPr>
        <w:t>for</w:t>
      </w:r>
      <w:r>
        <w:rPr/>
        <w:t> </w:t>
      </w:r>
      <w:r>
        <w:rPr>
          <w:spacing w:val="-7"/>
        </w:rPr>
        <w:t> </w:t>
      </w:r>
      <w:r>
        <w:rPr>
          <w:rFonts w:ascii="Times New Roman" w:hAnsi="Times New Roman"/>
          <w:i/>
          <w:w w:val="121"/>
        </w:rPr>
        <w:t>S</w:t>
      </w:r>
      <w:r>
        <w:rPr>
          <w:rFonts w:ascii="Times New Roman" w:hAnsi="Times New Roman"/>
          <w:i/>
        </w:rPr>
        <w:t> </w:t>
      </w:r>
      <w:r>
        <w:rPr>
          <w:rFonts w:ascii="Times New Roman" w:hAnsi="Times New Roman"/>
          <w:i/>
          <w:spacing w:val="7"/>
        </w:rPr>
        <w:t> </w:t>
      </w:r>
      <w:r>
        <w:rPr>
          <w:w w:val="119"/>
        </w:rPr>
        <w:t>=</w:t>
      </w:r>
      <w:r>
        <w:rPr/>
        <w:t> </w:t>
      </w:r>
      <w:r>
        <w:rPr>
          <w:spacing w:val="-1"/>
        </w:rPr>
        <w:t> </w:t>
      </w:r>
      <w:r>
        <w:rPr>
          <w:rFonts w:ascii="MS UI Gothic" w:hAnsi="MS UI Gothic"/>
          <w:w w:val="211"/>
        </w:rPr>
        <w:t>{</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Times New Roman" w:hAnsi="Times New Roman"/>
          <w:i/>
          <w:w w:val="109"/>
        </w:rPr>
        <w:t>,</w:t>
      </w:r>
      <w:r>
        <w:rPr>
          <w:rFonts w:ascii="Times New Roman" w:hAnsi="Times New Roman"/>
          <w:i/>
          <w:spacing w:val="-19"/>
        </w:rPr>
        <w:t> </w:t>
      </w:r>
      <w:r>
        <w:rPr>
          <w:spacing w:val="-1"/>
          <w:w w:val="89"/>
        </w:rPr>
        <w:t>3</w:t>
      </w:r>
      <w:r>
        <w:rPr>
          <w:rFonts w:ascii="MS UI Gothic" w:hAnsi="MS UI Gothic"/>
          <w:w w:val="211"/>
        </w:rPr>
        <w:t>}</w:t>
      </w:r>
      <w:r>
        <w:rPr>
          <w:w w:val="101"/>
        </w:rPr>
        <w:t>.</w:t>
      </w:r>
      <w:r>
        <w:rPr/>
        <w:t>  </w:t>
      </w:r>
      <w:r>
        <w:rPr>
          <w:spacing w:val="18"/>
        </w:rPr>
        <w:t> </w:t>
      </w:r>
      <w:r>
        <w:rPr>
          <w:spacing w:val="-18"/>
          <w:w w:val="104"/>
        </w:rPr>
        <w:t>W</w:t>
      </w:r>
      <w:r>
        <w:rPr>
          <w:w w:val="91"/>
        </w:rPr>
        <w:t>e</w:t>
      </w:r>
      <w:r>
        <w:rPr/>
        <w:t> </w:t>
      </w:r>
      <w:r>
        <w:rPr>
          <w:spacing w:val="-7"/>
        </w:rPr>
        <w:t> </w:t>
      </w:r>
      <w:r>
        <w:rPr>
          <w:w w:val="93"/>
        </w:rPr>
        <w:t>do</w:t>
      </w:r>
      <w:r>
        <w:rPr/>
        <w:t> </w:t>
      </w:r>
      <w:r>
        <w:rPr>
          <w:spacing w:val="-7"/>
        </w:rPr>
        <w:t> </w:t>
      </w:r>
      <w:r>
        <w:rPr>
          <w:w w:val="96"/>
        </w:rPr>
        <w:t>this</w:t>
      </w:r>
      <w:r>
        <w:rPr/>
        <w:t> </w:t>
      </w:r>
      <w:r>
        <w:rPr>
          <w:spacing w:val="-7"/>
        </w:rPr>
        <w:t> </w:t>
      </w:r>
      <w:r>
        <w:rPr>
          <w:w w:val="99"/>
        </w:rPr>
        <w:t>t</w:t>
      </w:r>
      <w:r>
        <w:rPr>
          <w:spacing w:val="6"/>
          <w:w w:val="99"/>
        </w:rPr>
        <w:t>o</w:t>
      </w:r>
      <w:r>
        <w:rPr>
          <w:w w:val="91"/>
        </w:rPr>
        <w:t>o</w:t>
      </w:r>
      <w:r>
        <w:rPr/>
        <w:t> </w:t>
      </w:r>
      <w:r>
        <w:rPr>
          <w:spacing w:val="-7"/>
        </w:rPr>
        <w:t> </w:t>
      </w:r>
      <w:r>
        <w:rPr>
          <w:w w:val="93"/>
        </w:rPr>
        <w:t>for</w:t>
      </w:r>
      <w:r>
        <w:rPr/>
        <w:t> </w:t>
      </w:r>
      <w:r>
        <w:rPr>
          <w:spacing w:val="-7"/>
        </w:rPr>
        <w:t> </w:t>
      </w:r>
      <w:r>
        <w:rPr>
          <w:w w:val="94"/>
        </w:rPr>
        <w:t>infinite</w:t>
      </w:r>
      <w:r>
        <w:rPr/>
        <w:t> </w:t>
      </w:r>
      <w:r>
        <w:rPr>
          <w:spacing w:val="-7"/>
        </w:rPr>
        <w:t> </w:t>
      </w:r>
      <w:r>
        <w:rPr>
          <w:w w:val="94"/>
        </w:rPr>
        <w:t>sets</w:t>
      </w:r>
      <w:r>
        <w:rPr/>
        <w:t> </w:t>
      </w:r>
      <w:r>
        <w:rPr>
          <w:spacing w:val="-7"/>
        </w:rPr>
        <w:t> </w:t>
      </w:r>
      <w:r>
        <w:rPr>
          <w:w w:val="94"/>
        </w:rPr>
        <w:t>as</w:t>
      </w:r>
      <w:r>
        <w:rPr/>
        <w:t> </w:t>
      </w:r>
      <w:r>
        <w:rPr>
          <w:spacing w:val="-7"/>
        </w:rPr>
        <w:t> </w:t>
      </w:r>
      <w:r>
        <w:rPr>
          <w:w w:val="93"/>
        </w:rPr>
        <w:t>in</w:t>
      </w:r>
      <w:r>
        <w:rPr/>
        <w:t> </w:t>
      </w:r>
      <w:r>
        <w:rPr>
          <w:spacing w:val="-8"/>
        </w:rPr>
        <w:t> </w:t>
      </w:r>
      <w:r>
        <w:rPr>
          <w:rFonts w:ascii="Arial Black" w:hAnsi="Arial Black"/>
          <w:spacing w:val="-1"/>
          <w:w w:val="102"/>
        </w:rPr>
        <w:t>Z</w:t>
      </w:r>
      <w:r>
        <w:rPr>
          <w:rFonts w:ascii="Times New Roman" w:hAnsi="Times New Roman"/>
          <w:w w:val="130"/>
          <w:vertAlign w:val="superscript"/>
        </w:rPr>
        <w:t>+</w:t>
      </w:r>
      <w:r>
        <w:rPr>
          <w:rFonts w:ascii="Times New Roman" w:hAnsi="Times New Roman"/>
          <w:vertAlign w:val="baseline"/>
        </w:rPr>
        <w:t> </w:t>
      </w:r>
      <w:r>
        <w:rPr>
          <w:rFonts w:ascii="Times New Roman" w:hAnsi="Times New Roman"/>
          <w:spacing w:val="5"/>
          <w:vertAlign w:val="baseline"/>
        </w:rPr>
        <w:t> </w:t>
      </w:r>
      <w:r>
        <w:rPr>
          <w:w w:val="119"/>
          <w:vertAlign w:val="baseline"/>
        </w:rPr>
        <w:t>=</w:t>
      </w:r>
      <w:r>
        <w:rPr>
          <w:vertAlign w:val="baseline"/>
        </w:rPr>
        <w:t> </w:t>
      </w:r>
      <w:r>
        <w:rPr>
          <w:spacing w:val="-1"/>
          <w:vertAlign w:val="baseline"/>
        </w:rPr>
        <w:t> </w:t>
      </w:r>
      <w:r>
        <w:rPr>
          <w:rFonts w:ascii="MS UI Gothic" w:hAnsi="MS UI Gothic"/>
          <w:w w:val="211"/>
          <w:vertAlign w:val="baseline"/>
        </w:rPr>
        <w:t>{</w:t>
      </w:r>
      <w:r>
        <w:rPr>
          <w:spacing w:val="-1"/>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spacing w:val="-1"/>
          <w:w w:val="88"/>
          <w:vertAlign w:val="baseline"/>
        </w:rPr>
        <w:t>2</w:t>
      </w:r>
      <w:r>
        <w:rPr>
          <w:rFonts w:ascii="Times New Roman" w:hAnsi="Times New Roman"/>
          <w:i/>
          <w:w w:val="109"/>
          <w:vertAlign w:val="baseline"/>
        </w:rPr>
        <w:t>,</w:t>
      </w:r>
      <w:r>
        <w:rPr>
          <w:rFonts w:ascii="Times New Roman" w:hAnsi="Times New Roman"/>
          <w:i/>
          <w:spacing w:val="-19"/>
          <w:vertAlign w:val="baseline"/>
        </w:rPr>
        <w:t> </w:t>
      </w:r>
      <w:r>
        <w:rPr>
          <w:spacing w:val="-1"/>
          <w:w w:val="89"/>
          <w:vertAlign w:val="baseline"/>
        </w:rPr>
        <w:t>3</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MS UI Gothic" w:hAnsi="MS UI Gothic"/>
          <w:w w:val="211"/>
          <w:vertAlign w:val="baseline"/>
        </w:rPr>
        <w:t>}</w:t>
      </w:r>
      <w:r>
        <w:rPr>
          <w:rFonts w:ascii="MS UI Gothic" w:hAnsi="MS UI Gothic"/>
          <w:spacing w:val="32"/>
          <w:vertAlign w:val="baseline"/>
        </w:rPr>
        <w:t> </w:t>
      </w:r>
      <w:r>
        <w:rPr>
          <w:w w:val="93"/>
          <w:vertAlign w:val="baseline"/>
        </w:rPr>
        <w:t>or</w:t>
      </w:r>
      <w:r>
        <w:rPr>
          <w:vertAlign w:val="baseline"/>
        </w:rPr>
        <w:t> </w:t>
      </w:r>
      <w:r>
        <w:rPr>
          <w:spacing w:val="-7"/>
          <w:vertAlign w:val="baseline"/>
        </w:rPr>
        <w:t> </w:t>
      </w:r>
      <w:r>
        <w:rPr>
          <w:w w:val="119"/>
          <w:vertAlign w:val="baseline"/>
        </w:rPr>
        <w:t>= </w:t>
      </w:r>
      <w:r>
        <w:rPr>
          <w:rFonts w:ascii="Arial Black" w:hAnsi="Arial Black"/>
          <w:w w:val="102"/>
          <w:vertAlign w:val="baseline"/>
        </w:rPr>
        <w:t>Z</w:t>
      </w:r>
      <w:r>
        <w:rPr>
          <w:rFonts w:ascii="Arial Black" w:hAnsi="Arial Black"/>
          <w:spacing w:val="-6"/>
          <w:vertAlign w:val="baseline"/>
        </w:rPr>
        <w:t> </w:t>
      </w:r>
      <w:r>
        <w:rPr>
          <w:w w:val="119"/>
          <w:vertAlign w:val="baseline"/>
        </w:rPr>
        <w:t>=</w:t>
      </w:r>
      <w:r>
        <w:rPr>
          <w:spacing w:val="15"/>
          <w:vertAlign w:val="baseline"/>
        </w:rPr>
        <w:t> </w:t>
      </w:r>
      <w:r>
        <w:rPr>
          <w:rFonts w:ascii="MS UI Gothic" w:hAnsi="MS UI Gothic"/>
          <w:spacing w:val="-1"/>
          <w:w w:val="211"/>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4"/>
          <w:vertAlign w:val="baseline"/>
        </w:rPr>
        <w:t> </w:t>
      </w:r>
      <w:r>
        <w:rPr>
          <w:rFonts w:ascii="MS UI Gothic" w:hAnsi="MS UI Gothic"/>
          <w:w w:val="115"/>
          <w:vertAlign w:val="baseline"/>
        </w:rPr>
        <w:t>−</w:t>
      </w:r>
      <w:r>
        <w:rPr>
          <w:rFonts w:ascii="MS UI Gothic" w:hAnsi="MS UI Gothic"/>
          <w:spacing w:val="-16"/>
          <w:vertAlign w:val="baseline"/>
        </w:rPr>
        <w:t> </w:t>
      </w:r>
      <w:r>
        <w:rPr>
          <w:spacing w:val="-1"/>
          <w:w w:val="88"/>
          <w:vertAlign w:val="baseline"/>
        </w:rPr>
        <w:t>2</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w w:val="115"/>
          <w:vertAlign w:val="baseline"/>
        </w:rPr>
        <w:t>−</w:t>
      </w:r>
      <w:r>
        <w:rPr>
          <w:spacing w:val="-1"/>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spacing w:val="-1"/>
          <w:w w:val="80"/>
          <w:vertAlign w:val="baseline"/>
        </w:rPr>
        <w:t>0</w:t>
      </w:r>
      <w:r>
        <w:rPr>
          <w:rFonts w:ascii="Times New Roman" w:hAnsi="Times New Roman"/>
          <w:i/>
          <w:w w:val="109"/>
          <w:vertAlign w:val="baseline"/>
        </w:rPr>
        <w:t>,</w:t>
      </w:r>
      <w:r>
        <w:rPr>
          <w:rFonts w:ascii="Times New Roman" w:hAnsi="Times New Roman"/>
          <w:i/>
          <w:spacing w:val="-19"/>
          <w:vertAlign w:val="baseline"/>
        </w:rPr>
        <w:t> </w:t>
      </w:r>
      <w:r>
        <w:rPr>
          <w:spacing w:val="-1"/>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spacing w:val="-1"/>
          <w:w w:val="88"/>
          <w:vertAlign w:val="baseline"/>
        </w:rPr>
        <w:t>2</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Times New Roman" w:hAnsi="Times New Roman"/>
          <w:i/>
          <w:spacing w:val="-19"/>
          <w:vertAlign w:val="baseline"/>
        </w:rPr>
        <w:t> </w:t>
      </w:r>
      <w:r>
        <w:rPr>
          <w:rFonts w:ascii="Times New Roman" w:hAnsi="Times New Roman"/>
          <w:i/>
          <w:w w:val="109"/>
          <w:vertAlign w:val="baseline"/>
        </w:rPr>
        <w:t>.</w:t>
      </w:r>
      <w:r>
        <w:rPr>
          <w:rFonts w:ascii="MS UI Gothic" w:hAnsi="MS UI Gothic"/>
          <w:w w:val="211"/>
          <w:vertAlign w:val="baseline"/>
        </w:rPr>
        <w:t>}</w:t>
      </w:r>
      <w:r>
        <w:rPr>
          <w:w w:val="101"/>
          <w:vertAlign w:val="baseline"/>
        </w:rPr>
        <w:t>.</w:t>
      </w:r>
      <w:r>
        <w:rPr>
          <w:vertAlign w:val="baseline"/>
        </w:rPr>
        <w:t> </w:t>
      </w:r>
      <w:r>
        <w:rPr>
          <w:spacing w:val="4"/>
          <w:vertAlign w:val="baseline"/>
        </w:rPr>
        <w:t> </w:t>
      </w:r>
      <w:r>
        <w:rPr>
          <w:w w:val="97"/>
          <w:vertAlign w:val="baseline"/>
        </w:rPr>
        <w:t>When</w:t>
      </w:r>
      <w:r>
        <w:rPr>
          <w:spacing w:val="24"/>
          <w:vertAlign w:val="baseline"/>
        </w:rPr>
        <w:t> </w:t>
      </w:r>
      <w:r>
        <w:rPr>
          <w:spacing w:val="-7"/>
          <w:w w:val="97"/>
          <w:vertAlign w:val="baseline"/>
        </w:rPr>
        <w:t>w</w:t>
      </w:r>
      <w:r>
        <w:rPr>
          <w:w w:val="91"/>
          <w:vertAlign w:val="baseline"/>
        </w:rPr>
        <w:t>e</w:t>
      </w:r>
      <w:r>
        <w:rPr>
          <w:spacing w:val="24"/>
          <w:vertAlign w:val="baseline"/>
        </w:rPr>
        <w:t> </w:t>
      </w:r>
      <w:r>
        <w:rPr>
          <w:w w:val="92"/>
          <w:vertAlign w:val="baseline"/>
        </w:rPr>
        <w:t>need</w:t>
      </w:r>
      <w:r>
        <w:rPr>
          <w:spacing w:val="24"/>
          <w:vertAlign w:val="baseline"/>
        </w:rPr>
        <w:t> </w:t>
      </w:r>
      <w:r>
        <w:rPr>
          <w:w w:val="99"/>
          <w:vertAlign w:val="baseline"/>
        </w:rPr>
        <w:t>to</w:t>
      </w:r>
      <w:r>
        <w:rPr>
          <w:spacing w:val="24"/>
          <w:vertAlign w:val="baseline"/>
        </w:rPr>
        <w:t> </w:t>
      </w:r>
      <w:r>
        <w:rPr>
          <w:w w:val="94"/>
          <w:vertAlign w:val="baseline"/>
        </w:rPr>
        <w:t>descri</w:t>
      </w:r>
      <w:r>
        <w:rPr>
          <w:spacing w:val="6"/>
          <w:w w:val="94"/>
          <w:vertAlign w:val="baseline"/>
        </w:rPr>
        <w:t>b</w:t>
      </w:r>
      <w:r>
        <w:rPr>
          <w:w w:val="91"/>
          <w:vertAlign w:val="baseline"/>
        </w:rPr>
        <w:t>e</w:t>
      </w:r>
      <w:r>
        <w:rPr>
          <w:spacing w:val="24"/>
          <w:vertAlign w:val="baseline"/>
        </w:rPr>
        <w:t> </w:t>
      </w:r>
      <w:r>
        <w:rPr>
          <w:w w:val="95"/>
          <w:vertAlign w:val="baseline"/>
        </w:rPr>
        <w:t>whi</w:t>
      </w:r>
      <w:r>
        <w:rPr>
          <w:spacing w:val="-7"/>
          <w:w w:val="95"/>
          <w:vertAlign w:val="baseline"/>
        </w:rPr>
        <w:t>c</w:t>
      </w:r>
      <w:r>
        <w:rPr>
          <w:w w:val="94"/>
          <w:vertAlign w:val="baseline"/>
        </w:rPr>
        <w:t>h</w:t>
      </w:r>
      <w:r>
        <w:rPr>
          <w:spacing w:val="24"/>
          <w:vertAlign w:val="baseline"/>
        </w:rPr>
        <w:t> </w:t>
      </w:r>
      <w:r>
        <w:rPr>
          <w:w w:val="92"/>
          <w:vertAlign w:val="baseline"/>
        </w:rPr>
        <w:t>eleme</w:t>
      </w:r>
      <w:r>
        <w:rPr>
          <w:spacing w:val="-7"/>
          <w:w w:val="92"/>
          <w:vertAlign w:val="baseline"/>
        </w:rPr>
        <w:t>n</w:t>
      </w:r>
      <w:r>
        <w:rPr>
          <w:w w:val="99"/>
          <w:vertAlign w:val="baseline"/>
        </w:rPr>
        <w:t>ts</w:t>
      </w:r>
      <w:r>
        <w:rPr>
          <w:spacing w:val="24"/>
          <w:vertAlign w:val="baseline"/>
        </w:rPr>
        <w:t> </w:t>
      </w:r>
      <w:r>
        <w:rPr>
          <w:w w:val="94"/>
          <w:vertAlign w:val="baseline"/>
        </w:rPr>
        <w:t>are</w:t>
      </w:r>
      <w:r>
        <w:rPr>
          <w:spacing w:val="24"/>
          <w:vertAlign w:val="baseline"/>
        </w:rPr>
        <w:t> </w:t>
      </w:r>
      <w:r>
        <w:rPr>
          <w:w w:val="93"/>
          <w:vertAlign w:val="baseline"/>
        </w:rPr>
        <w:t>in</w:t>
      </w:r>
      <w:r>
        <w:rPr>
          <w:spacing w:val="24"/>
          <w:vertAlign w:val="baseline"/>
        </w:rPr>
        <w:t> </w:t>
      </w:r>
      <w:r>
        <w:rPr>
          <w:w w:val="97"/>
          <w:vertAlign w:val="baseline"/>
        </w:rPr>
        <w:t>the</w:t>
      </w:r>
      <w:r>
        <w:rPr>
          <w:spacing w:val="24"/>
          <w:vertAlign w:val="baseline"/>
        </w:rPr>
        <w:t> </w:t>
      </w:r>
      <w:r>
        <w:rPr>
          <w:w w:val="96"/>
          <w:vertAlign w:val="baseline"/>
        </w:rPr>
        <w:t>set</w:t>
      </w:r>
      <w:r>
        <w:rPr>
          <w:spacing w:val="24"/>
          <w:vertAlign w:val="baseline"/>
        </w:rPr>
        <w:t> </w:t>
      </w:r>
      <w:r>
        <w:rPr>
          <w:w w:val="95"/>
          <w:vertAlign w:val="baseline"/>
        </w:rPr>
        <w:t>instead</w:t>
      </w:r>
    </w:p>
    <w:p>
      <w:pPr>
        <w:spacing w:after="0" w:line="273" w:lineRule="auto"/>
        <w:jc w:val="both"/>
        <w:sectPr>
          <w:headerReference w:type="even" r:id="rId131"/>
          <w:headerReference w:type="default" r:id="rId132"/>
          <w:pgSz w:w="12240" w:h="15840"/>
          <w:pgMar w:header="1427" w:footer="0" w:top="1660" w:bottom="280" w:left="1280" w:right="340"/>
          <w:pgNumType w:start="88"/>
        </w:sectPr>
      </w:pPr>
    </w:p>
    <w:p>
      <w:pPr>
        <w:pStyle w:val="BodyText"/>
        <w:rPr>
          <w:sz w:val="20"/>
        </w:rPr>
      </w:pPr>
    </w:p>
    <w:p>
      <w:pPr>
        <w:pStyle w:val="BodyText"/>
        <w:spacing w:before="2"/>
        <w:rPr>
          <w:sz w:val="19"/>
        </w:rPr>
      </w:pPr>
    </w:p>
    <w:p>
      <w:pPr>
        <w:pStyle w:val="BodyText"/>
        <w:spacing w:line="324" w:lineRule="auto" w:before="58"/>
        <w:ind w:left="520" w:right="1098"/>
        <w:jc w:val="both"/>
      </w:pPr>
      <w:bookmarkStart w:name="_bookmark179" w:id="342"/>
      <w:bookmarkEnd w:id="342"/>
      <w:r>
        <w:rPr/>
      </w:r>
      <w:r>
        <w:rPr/>
        <w:t>of just leaving it to the reader to figure out how to continue a list, </w:t>
      </w:r>
      <w:r>
        <w:rPr>
          <w:spacing w:val="-4"/>
        </w:rPr>
        <w:t>we </w:t>
      </w:r>
      <w:r>
        <w:rPr/>
        <w:t>use </w:t>
      </w:r>
      <w:r>
        <w:rPr>
          <w:rFonts w:ascii="Times New Roman"/>
          <w:i/>
        </w:rPr>
        <w:t>set-builder notation</w:t>
      </w:r>
      <w:r>
        <w:rPr/>
        <w:t>. A</w:t>
      </w:r>
      <w:r>
        <w:rPr>
          <w:spacing w:val="16"/>
        </w:rPr>
        <w:t> </w:t>
      </w:r>
      <w:r>
        <w:rPr/>
        <w:t>set</w:t>
      </w:r>
      <w:r>
        <w:rPr>
          <w:spacing w:val="16"/>
        </w:rPr>
        <w:t> </w:t>
      </w:r>
      <w:r>
        <w:rPr/>
        <w:t>description</w:t>
      </w:r>
      <w:r>
        <w:rPr>
          <w:spacing w:val="16"/>
        </w:rPr>
        <w:t> </w:t>
      </w:r>
      <w:r>
        <w:rPr/>
        <w:t>in</w:t>
      </w:r>
      <w:r>
        <w:rPr>
          <w:spacing w:val="16"/>
        </w:rPr>
        <w:t> </w:t>
      </w:r>
      <w:r>
        <w:rPr/>
        <w:t>set-builder</w:t>
      </w:r>
      <w:r>
        <w:rPr>
          <w:spacing w:val="16"/>
        </w:rPr>
        <w:t> </w:t>
      </w:r>
      <w:r>
        <w:rPr/>
        <w:t>notation</w:t>
      </w:r>
      <w:r>
        <w:rPr>
          <w:spacing w:val="16"/>
        </w:rPr>
        <w:t> </w:t>
      </w:r>
      <w:r>
        <w:rPr/>
        <w:t>looks</w:t>
      </w:r>
      <w:r>
        <w:rPr>
          <w:spacing w:val="16"/>
        </w:rPr>
        <w:t> </w:t>
      </w:r>
      <w:r>
        <w:rPr/>
        <w:t>like</w:t>
      </w:r>
    </w:p>
    <w:p>
      <w:pPr>
        <w:pStyle w:val="BodyText"/>
        <w:spacing w:before="4"/>
        <w:rPr>
          <w:sz w:val="28"/>
        </w:rPr>
      </w:pPr>
    </w:p>
    <w:p>
      <w:pPr>
        <w:pStyle w:val="BodyText"/>
        <w:ind w:right="577"/>
        <w:jc w:val="center"/>
        <w:rPr>
          <w:rFonts w:ascii="MS UI Gothic" w:hAnsi="MS UI Gothic"/>
        </w:rPr>
      </w:pPr>
      <w:r>
        <w:rPr>
          <w:rFonts w:ascii="MS UI Gothic" w:hAnsi="MS UI Gothic"/>
          <w:w w:val="135"/>
        </w:rPr>
        <w:t>{</w:t>
      </w:r>
      <w:r>
        <w:rPr>
          <w:rFonts w:ascii="Times New Roman" w:hAnsi="Times New Roman"/>
          <w:i/>
          <w:w w:val="135"/>
        </w:rPr>
        <w:t>v</w:t>
      </w:r>
      <w:r>
        <w:rPr>
          <w:rFonts w:ascii="MS UI Gothic" w:hAnsi="MS UI Gothic"/>
          <w:w w:val="135"/>
        </w:rPr>
        <w:t>| </w:t>
      </w:r>
      <w:r>
        <w:rPr>
          <w:w w:val="105"/>
        </w:rPr>
        <w:t>condition on </w:t>
      </w:r>
      <w:r>
        <w:rPr>
          <w:rFonts w:ascii="Times New Roman" w:hAnsi="Times New Roman"/>
          <w:i/>
          <w:w w:val="135"/>
        </w:rPr>
        <w:t>v</w:t>
      </w:r>
      <w:r>
        <w:rPr>
          <w:rFonts w:ascii="MS UI Gothic" w:hAnsi="MS UI Gothic"/>
          <w:w w:val="135"/>
        </w:rPr>
        <w:t>} </w:t>
      </w:r>
      <w:r>
        <w:rPr>
          <w:w w:val="105"/>
        </w:rPr>
        <w:t>or </w:t>
      </w:r>
      <w:r>
        <w:rPr>
          <w:rFonts w:ascii="MS UI Gothic" w:hAnsi="MS UI Gothic"/>
          <w:w w:val="135"/>
        </w:rPr>
        <w:t>{</w:t>
      </w:r>
      <w:r>
        <w:rPr>
          <w:rFonts w:ascii="Times New Roman" w:hAnsi="Times New Roman"/>
          <w:i/>
          <w:w w:val="135"/>
        </w:rPr>
        <w:t>v </w:t>
      </w:r>
      <w:r>
        <w:rPr>
          <w:rFonts w:ascii="MS UI Gothic" w:hAnsi="MS UI Gothic"/>
        </w:rPr>
        <w:t>∈ </w:t>
      </w:r>
      <w:r>
        <w:rPr>
          <w:rFonts w:ascii="Times New Roman" w:hAnsi="Times New Roman"/>
          <w:i/>
          <w:w w:val="105"/>
        </w:rPr>
        <w:t>S</w:t>
      </w:r>
      <w:r>
        <w:rPr>
          <w:rFonts w:ascii="MS UI Gothic" w:hAnsi="MS UI Gothic"/>
          <w:w w:val="105"/>
        </w:rPr>
        <w:t>| </w:t>
      </w:r>
      <w:r>
        <w:rPr>
          <w:w w:val="105"/>
        </w:rPr>
        <w:t>condition on </w:t>
      </w:r>
      <w:r>
        <w:rPr>
          <w:rFonts w:ascii="Times New Roman" w:hAnsi="Times New Roman"/>
          <w:i/>
          <w:w w:val="135"/>
        </w:rPr>
        <w:t>v</w:t>
      </w:r>
      <w:r>
        <w:rPr>
          <w:rFonts w:ascii="MS UI Gothic" w:hAnsi="MS UI Gothic"/>
          <w:w w:val="135"/>
        </w:rPr>
        <w:t>}</w:t>
      </w:r>
    </w:p>
    <w:p>
      <w:pPr>
        <w:pStyle w:val="BodyText"/>
        <w:spacing w:line="295" w:lineRule="auto" w:before="219"/>
        <w:ind w:left="520" w:right="1097"/>
        <w:jc w:val="both"/>
      </w:pPr>
      <w:r>
        <w:rPr/>
        <w:t>where </w:t>
      </w:r>
      <w:r>
        <w:rPr>
          <w:rFonts w:ascii="Times New Roman" w:hAnsi="Times New Roman"/>
          <w:i/>
        </w:rPr>
        <w:t>v </w:t>
      </w:r>
      <w:r>
        <w:rPr/>
        <w:t>is a variable and </w:t>
      </w:r>
      <w:r>
        <w:rPr>
          <w:rFonts w:ascii="Times New Roman" w:hAnsi="Times New Roman"/>
          <w:i/>
        </w:rPr>
        <w:t>S </w:t>
      </w:r>
      <w:r>
        <w:rPr/>
        <w:t>is a set. The braces </w:t>
      </w:r>
      <w:r>
        <w:rPr>
          <w:w w:val="125"/>
        </w:rPr>
        <w:t>‘</w:t>
      </w:r>
      <w:r>
        <w:rPr>
          <w:rFonts w:ascii="MS UI Gothic" w:hAnsi="MS UI Gothic"/>
          <w:w w:val="125"/>
        </w:rPr>
        <w:t>{</w:t>
      </w:r>
      <w:r>
        <w:rPr>
          <w:w w:val="125"/>
        </w:rPr>
        <w:t>’ </w:t>
      </w:r>
      <w:r>
        <w:rPr/>
        <w:t>and </w:t>
      </w:r>
      <w:r>
        <w:rPr>
          <w:w w:val="125"/>
        </w:rPr>
        <w:t>‘</w:t>
      </w:r>
      <w:r>
        <w:rPr>
          <w:rFonts w:ascii="MS UI Gothic" w:hAnsi="MS UI Gothic"/>
          <w:w w:val="125"/>
        </w:rPr>
        <w:t>}</w:t>
      </w:r>
      <w:r>
        <w:rPr>
          <w:w w:val="125"/>
        </w:rPr>
        <w:t>’ </w:t>
      </w:r>
      <w:r>
        <w:rPr/>
        <w:t>tell us to say “the set </w:t>
      </w:r>
      <w:r>
        <w:rPr>
          <w:spacing w:val="5"/>
        </w:rPr>
        <w:t>of” </w:t>
      </w:r>
      <w:r>
        <w:rPr/>
        <w:t>and the vertical bar ‘</w:t>
      </w:r>
      <w:r>
        <w:rPr>
          <w:rFonts w:ascii="MS UI Gothic" w:hAnsi="MS UI Gothic"/>
        </w:rPr>
        <w:t>|</w:t>
      </w:r>
      <w:r>
        <w:rPr/>
        <w:t>’ is read as “such that.” </w:t>
      </w:r>
      <w:r>
        <w:rPr>
          <w:spacing w:val="-9"/>
        </w:rPr>
        <w:t>We </w:t>
      </w:r>
      <w:r>
        <w:rPr/>
        <w:t>sometimes use a colon “:”  in place of the vertical  bar.</w:t>
      </w:r>
    </w:p>
    <w:p>
      <w:pPr>
        <w:pStyle w:val="BodyText"/>
        <w:spacing w:before="15"/>
        <w:ind w:left="858"/>
        <w:jc w:val="both"/>
      </w:pPr>
      <w:r>
        <w:rPr>
          <w:rFonts w:ascii="MS UI Gothic" w:hAnsi="MS UI Gothic"/>
          <w:w w:val="135"/>
        </w:rPr>
        <w:t>{</w:t>
      </w:r>
      <w:r>
        <w:rPr>
          <w:rFonts w:ascii="Times New Roman" w:hAnsi="Times New Roman"/>
          <w:i/>
          <w:w w:val="135"/>
        </w:rPr>
        <w:t>v</w:t>
      </w:r>
      <w:r>
        <w:rPr>
          <w:rFonts w:ascii="MS UI Gothic" w:hAnsi="MS UI Gothic"/>
          <w:w w:val="135"/>
        </w:rPr>
        <w:t>| </w:t>
      </w:r>
      <w:r>
        <w:rPr>
          <w:w w:val="105"/>
        </w:rPr>
        <w:t>condition on </w:t>
      </w:r>
      <w:r>
        <w:rPr>
          <w:rFonts w:ascii="Times New Roman" w:hAnsi="Times New Roman"/>
          <w:i/>
          <w:w w:val="135"/>
        </w:rPr>
        <w:t>v</w:t>
      </w:r>
      <w:r>
        <w:rPr>
          <w:rFonts w:ascii="MS UI Gothic" w:hAnsi="MS UI Gothic"/>
          <w:w w:val="135"/>
        </w:rPr>
        <w:t>} </w:t>
      </w:r>
      <w:r>
        <w:rPr>
          <w:w w:val="105"/>
        </w:rPr>
        <w:t>is read as “the set of </w:t>
      </w:r>
      <w:r>
        <w:rPr>
          <w:rFonts w:ascii="Times New Roman" w:hAnsi="Times New Roman"/>
          <w:i/>
          <w:w w:val="105"/>
        </w:rPr>
        <w:t>v </w:t>
      </w:r>
      <w:r>
        <w:rPr>
          <w:w w:val="105"/>
        </w:rPr>
        <w:t>such that” the condition on </w:t>
      </w:r>
      <w:r>
        <w:rPr>
          <w:rFonts w:ascii="Times New Roman" w:hAnsi="Times New Roman"/>
          <w:i/>
          <w:w w:val="105"/>
        </w:rPr>
        <w:t>v </w:t>
      </w:r>
      <w:r>
        <w:rPr>
          <w:w w:val="105"/>
        </w:rPr>
        <w:t>holds.</w:t>
      </w:r>
    </w:p>
    <w:p>
      <w:pPr>
        <w:pStyle w:val="BodyText"/>
        <w:spacing w:before="57"/>
        <w:ind w:left="858"/>
        <w:jc w:val="both"/>
      </w:pPr>
      <w:r>
        <w:rPr>
          <w:rFonts w:ascii="MS UI Gothic" w:hAnsi="MS UI Gothic"/>
          <w:w w:val="130"/>
        </w:rPr>
        <w:t>{</w:t>
      </w:r>
      <w:r>
        <w:rPr>
          <w:rFonts w:ascii="Times New Roman" w:hAnsi="Times New Roman"/>
          <w:i/>
          <w:w w:val="130"/>
        </w:rPr>
        <w:t>v </w:t>
      </w:r>
      <w:r>
        <w:rPr>
          <w:rFonts w:ascii="MS UI Gothic" w:hAnsi="MS UI Gothic"/>
        </w:rPr>
        <w:t>∈ </w:t>
      </w:r>
      <w:r>
        <w:rPr>
          <w:rFonts w:ascii="Times New Roman" w:hAnsi="Times New Roman"/>
          <w:i/>
          <w:w w:val="105"/>
        </w:rPr>
        <w:t>S</w:t>
      </w:r>
      <w:r>
        <w:rPr>
          <w:rFonts w:ascii="MS UI Gothic" w:hAnsi="MS UI Gothic"/>
          <w:w w:val="105"/>
        </w:rPr>
        <w:t>| </w:t>
      </w:r>
      <w:r>
        <w:rPr>
          <w:w w:val="105"/>
        </w:rPr>
        <w:t>condition on </w:t>
      </w:r>
      <w:r>
        <w:rPr>
          <w:rFonts w:ascii="Times New Roman" w:hAnsi="Times New Roman"/>
          <w:i/>
          <w:w w:val="130"/>
        </w:rPr>
        <w:t>v</w:t>
      </w:r>
      <w:r>
        <w:rPr>
          <w:rFonts w:ascii="MS UI Gothic" w:hAnsi="MS UI Gothic"/>
          <w:w w:val="130"/>
        </w:rPr>
        <w:t>} </w:t>
      </w:r>
      <w:r>
        <w:rPr>
          <w:w w:val="105"/>
        </w:rPr>
        <w:t>is read as “the set of </w:t>
      </w:r>
      <w:r>
        <w:rPr>
          <w:rFonts w:ascii="Times New Roman" w:hAnsi="Times New Roman"/>
          <w:i/>
          <w:w w:val="105"/>
        </w:rPr>
        <w:t>v </w:t>
      </w:r>
      <w:r>
        <w:rPr>
          <w:w w:val="105"/>
        </w:rPr>
        <w:t>in </w:t>
      </w:r>
      <w:r>
        <w:rPr>
          <w:rFonts w:ascii="Times New Roman" w:hAnsi="Times New Roman"/>
          <w:i/>
          <w:w w:val="105"/>
        </w:rPr>
        <w:t>S </w:t>
      </w:r>
      <w:r>
        <w:rPr>
          <w:w w:val="105"/>
        </w:rPr>
        <w:t>such that” the condition on </w:t>
      </w:r>
      <w:r>
        <w:rPr>
          <w:rFonts w:ascii="Times New Roman" w:hAnsi="Times New Roman"/>
          <w:i/>
          <w:w w:val="105"/>
        </w:rPr>
        <w:t>v </w:t>
      </w:r>
      <w:r>
        <w:rPr>
          <w:w w:val="105"/>
        </w:rPr>
        <w:t>holds.</w:t>
      </w:r>
    </w:p>
    <w:p>
      <w:pPr>
        <w:pStyle w:val="BodyText"/>
        <w:spacing w:before="75"/>
        <w:ind w:left="519"/>
        <w:jc w:val="both"/>
      </w:pPr>
      <w:r>
        <w:rPr/>
        <w:t>The examples below should explain how set builder notation works.</w:t>
      </w:r>
    </w:p>
    <w:p>
      <w:pPr>
        <w:pStyle w:val="BodyText"/>
      </w:pPr>
    </w:p>
    <w:p>
      <w:pPr>
        <w:pStyle w:val="Heading7"/>
        <w:numPr>
          <w:ilvl w:val="2"/>
          <w:numId w:val="32"/>
        </w:numPr>
        <w:tabs>
          <w:tab w:pos="1341" w:val="left" w:leader="none"/>
          <w:tab w:pos="1342" w:val="left" w:leader="none"/>
        </w:tabs>
        <w:spacing w:line="240" w:lineRule="auto" w:before="136" w:after="0"/>
        <w:ind w:left="1341" w:right="0" w:hanging="823"/>
        <w:jc w:val="left"/>
      </w:pPr>
      <w:bookmarkStart w:name="Examples" w:id="343"/>
      <w:bookmarkEnd w:id="343"/>
      <w:r>
        <w:rPr>
          <w:b w:val="0"/>
        </w:rPr>
      </w:r>
      <w:bookmarkStart w:name="_bookmark180" w:id="344"/>
      <w:bookmarkEnd w:id="344"/>
      <w:r>
        <w:rPr>
          <w:b w:val="0"/>
        </w:rPr>
      </w:r>
      <w:bookmarkStart w:name="_bookmark180" w:id="345"/>
      <w:bookmarkEnd w:id="345"/>
      <w:r>
        <w:rPr/>
        <w:t>Examples</w:t>
      </w:r>
    </w:p>
    <w:p>
      <w:pPr>
        <w:pStyle w:val="BodyText"/>
        <w:spacing w:line="261" w:lineRule="auto" w:before="184"/>
        <w:ind w:left="1065" w:right="1642"/>
      </w:pPr>
      <w:r>
        <w:rPr>
          <w:rFonts w:ascii="MS UI Gothic" w:hAnsi="MS UI Gothic"/>
          <w:spacing w:val="-1"/>
          <w:w w:val="211"/>
        </w:rPr>
        <w:t>{</w:t>
      </w:r>
      <w:r>
        <w:rPr>
          <w:rFonts w:ascii="Times New Roman" w:hAnsi="Times New Roman"/>
          <w:i/>
          <w:w w:val="127"/>
        </w:rPr>
        <w:t>x</w:t>
      </w:r>
      <w:r>
        <w:rPr>
          <w:rFonts w:ascii="MS UI Gothic" w:hAnsi="MS UI Gothic"/>
          <w:w w:val="117"/>
        </w:rPr>
        <w:t>|</w:t>
      </w:r>
      <w:r>
        <w:rPr>
          <w:rFonts w:ascii="Times New Roman" w:hAnsi="Times New Roman"/>
          <w:i/>
          <w:w w:val="127"/>
        </w:rPr>
        <w:t>x</w:t>
      </w:r>
      <w:r>
        <w:rPr>
          <w:rFonts w:ascii="Times New Roman" w:hAnsi="Times New Roman"/>
          <w:i/>
          <w:spacing w:val="9"/>
        </w:rPr>
        <w:t> </w:t>
      </w:r>
      <w:r>
        <w:rPr>
          <w:rFonts w:ascii="MS UI Gothic" w:hAnsi="MS UI Gothic"/>
          <w:w w:val="66"/>
        </w:rPr>
        <w:t>∈</w:t>
      </w:r>
      <w:r>
        <w:rPr>
          <w:rFonts w:ascii="MS UI Gothic" w:hAnsi="MS UI Gothic"/>
          <w:spacing w:val="-3"/>
        </w:rPr>
        <w:t> </w:t>
      </w:r>
      <w:r>
        <w:rPr>
          <w:rFonts w:ascii="Arial Black" w:hAnsi="Arial Black"/>
          <w:w w:val="102"/>
        </w:rPr>
        <w:t>Z</w:t>
      </w:r>
      <w:r>
        <w:rPr>
          <w:rFonts w:ascii="Arial Black" w:hAnsi="Arial Black"/>
          <w:spacing w:val="-1"/>
        </w:rPr>
        <w:t> </w:t>
      </w:r>
      <w:r>
        <w:rPr>
          <w:w w:val="95"/>
        </w:rPr>
        <w:t>and</w:t>
      </w:r>
      <w:r>
        <w:rPr>
          <w:spacing w:val="19"/>
        </w:rPr>
        <w:t> </w:t>
      </w:r>
      <w:r>
        <w:rPr>
          <w:rFonts w:ascii="MS UI Gothic" w:hAnsi="MS UI Gothic"/>
          <w:w w:val="117"/>
        </w:rPr>
        <w:t>|</w:t>
      </w:r>
      <w:r>
        <w:rPr>
          <w:rFonts w:ascii="Times New Roman" w:hAnsi="Times New Roman"/>
          <w:i/>
          <w:w w:val="127"/>
        </w:rPr>
        <w:t>x</w:t>
      </w:r>
      <w:r>
        <w:rPr>
          <w:rFonts w:ascii="MS UI Gothic" w:hAnsi="MS UI Gothic"/>
          <w:w w:val="117"/>
        </w:rPr>
        <w:t>|</w:t>
      </w:r>
      <w:r>
        <w:rPr>
          <w:rFonts w:ascii="MS UI Gothic" w:hAnsi="MS UI Gothic"/>
          <w:spacing w:val="-3"/>
        </w:rPr>
        <w:t> </w:t>
      </w:r>
      <w:r>
        <w:rPr>
          <w:rFonts w:ascii="Times New Roman" w:hAnsi="Times New Roman"/>
          <w:i/>
          <w:w w:val="114"/>
        </w:rPr>
        <w:t>&lt;</w:t>
      </w:r>
      <w:r>
        <w:rPr>
          <w:rFonts w:ascii="Times New Roman" w:hAnsi="Times New Roman"/>
          <w:i/>
          <w:spacing w:val="9"/>
        </w:rPr>
        <w:t> </w:t>
      </w:r>
      <w:r>
        <w:rPr>
          <w:spacing w:val="-1"/>
          <w:w w:val="93"/>
        </w:rPr>
        <w:t>5</w:t>
      </w:r>
      <w:r>
        <w:rPr>
          <w:rFonts w:ascii="MS UI Gothic" w:hAnsi="MS UI Gothic"/>
          <w:w w:val="211"/>
        </w:rPr>
        <w:t>}</w:t>
      </w:r>
      <w:r>
        <w:rPr>
          <w:rFonts w:ascii="MS UI Gothic" w:hAnsi="MS UI Gothic"/>
          <w:spacing w:val="7"/>
        </w:rPr>
        <w:t> </w:t>
      </w:r>
      <w:r>
        <w:rPr>
          <w:w w:val="93"/>
        </w:rPr>
        <w:t>means</w:t>
      </w:r>
      <w:r>
        <w:rPr>
          <w:spacing w:val="22"/>
        </w:rPr>
        <w:t> </w:t>
      </w:r>
      <w:r>
        <w:rPr>
          <w:w w:val="102"/>
        </w:rPr>
        <w:t>“the</w:t>
      </w:r>
      <w:r>
        <w:rPr>
          <w:spacing w:val="21"/>
        </w:rPr>
        <w:t> </w:t>
      </w:r>
      <w:r>
        <w:rPr>
          <w:w w:val="96"/>
        </w:rPr>
        <w:t>set</w:t>
      </w:r>
      <w:r>
        <w:rPr>
          <w:spacing w:val="22"/>
        </w:rPr>
        <w:t> </w:t>
      </w:r>
      <w:r>
        <w:rPr>
          <w:w w:val="92"/>
        </w:rPr>
        <w:t>of</w:t>
      </w:r>
      <w:r>
        <w:rPr>
          <w:spacing w:val="22"/>
        </w:rPr>
        <w:t> </w:t>
      </w:r>
      <w:r>
        <w:rPr>
          <w:rFonts w:ascii="Times New Roman" w:hAnsi="Times New Roman"/>
          <w:i/>
          <w:w w:val="127"/>
        </w:rPr>
        <w:t>x</w:t>
      </w:r>
      <w:r>
        <w:rPr>
          <w:rFonts w:ascii="Times New Roman" w:hAnsi="Times New Roman"/>
          <w:i/>
          <w:spacing w:val="20"/>
        </w:rPr>
        <w:t> </w:t>
      </w:r>
      <w:r>
        <w:rPr>
          <w:w w:val="93"/>
        </w:rPr>
        <w:t>in</w:t>
      </w:r>
      <w:r>
        <w:rPr>
          <w:spacing w:val="22"/>
        </w:rPr>
        <w:t> </w:t>
      </w:r>
      <w:r>
        <w:rPr>
          <w:rFonts w:ascii="Arial Black" w:hAnsi="Arial Black"/>
          <w:w w:val="102"/>
        </w:rPr>
        <w:t>Z</w:t>
      </w:r>
      <w:r>
        <w:rPr>
          <w:rFonts w:ascii="Arial Black" w:hAnsi="Arial Black"/>
          <w:spacing w:val="1"/>
        </w:rPr>
        <w:t> </w:t>
      </w:r>
      <w:r>
        <w:rPr>
          <w:w w:val="94"/>
        </w:rPr>
        <w:t>su</w:t>
      </w:r>
      <w:r>
        <w:rPr>
          <w:spacing w:val="-7"/>
          <w:w w:val="94"/>
        </w:rPr>
        <w:t>c</w:t>
      </w:r>
      <w:r>
        <w:rPr>
          <w:w w:val="94"/>
        </w:rPr>
        <w:t>h</w:t>
      </w:r>
      <w:r>
        <w:rPr>
          <w:spacing w:val="22"/>
        </w:rPr>
        <w:t> </w:t>
      </w:r>
      <w:r>
        <w:rPr>
          <w:w w:val="102"/>
        </w:rPr>
        <w:t>that</w:t>
      </w:r>
      <w:r>
        <w:rPr>
          <w:spacing w:val="21"/>
        </w:rPr>
        <w:t> </w:t>
      </w:r>
      <w:r>
        <w:rPr>
          <w:rFonts w:ascii="MS UI Gothic" w:hAnsi="MS UI Gothic"/>
          <w:w w:val="117"/>
        </w:rPr>
        <w:t>|</w:t>
      </w:r>
      <w:r>
        <w:rPr>
          <w:rFonts w:ascii="Times New Roman" w:hAnsi="Times New Roman"/>
          <w:i/>
          <w:w w:val="127"/>
        </w:rPr>
        <w:t>x</w:t>
      </w:r>
      <w:r>
        <w:rPr>
          <w:rFonts w:ascii="MS UI Gothic" w:hAnsi="MS UI Gothic"/>
          <w:w w:val="117"/>
        </w:rPr>
        <w:t>|</w:t>
      </w:r>
      <w:r>
        <w:rPr>
          <w:rFonts w:ascii="MS UI Gothic" w:hAnsi="MS UI Gothic"/>
          <w:spacing w:val="8"/>
        </w:rPr>
        <w:t> </w:t>
      </w:r>
      <w:r>
        <w:rPr>
          <w:w w:val="91"/>
        </w:rPr>
        <w:t>is</w:t>
      </w:r>
      <w:r>
        <w:rPr>
          <w:spacing w:val="22"/>
        </w:rPr>
        <w:t> </w:t>
      </w:r>
      <w:r>
        <w:rPr>
          <w:w w:val="91"/>
        </w:rPr>
        <w:t>less</w:t>
      </w:r>
      <w:r>
        <w:rPr>
          <w:spacing w:val="21"/>
        </w:rPr>
        <w:t> </w:t>
      </w:r>
      <w:r>
        <w:rPr>
          <w:w w:val="97"/>
        </w:rPr>
        <w:t>than</w:t>
      </w:r>
      <w:r>
        <w:rPr>
          <w:spacing w:val="22"/>
        </w:rPr>
        <w:t> </w:t>
      </w:r>
      <w:r>
        <w:rPr>
          <w:w w:val="105"/>
        </w:rPr>
        <w:t>5”</w:t>
      </w:r>
      <w:r>
        <w:rPr>
          <w:spacing w:val="21"/>
        </w:rPr>
        <w:t> </w:t>
      </w:r>
      <w:r>
        <w:rPr>
          <w:w w:val="95"/>
        </w:rPr>
        <w:t>whi</w:t>
      </w:r>
      <w:r>
        <w:rPr>
          <w:spacing w:val="-7"/>
          <w:w w:val="95"/>
        </w:rPr>
        <w:t>c</w:t>
      </w:r>
      <w:r>
        <w:rPr>
          <w:w w:val="94"/>
        </w:rPr>
        <w:t>h </w:t>
      </w:r>
      <w:r>
        <w:rPr>
          <w:w w:val="91"/>
        </w:rPr>
        <w:t>is</w:t>
      </w:r>
      <w:r>
        <w:rPr>
          <w:spacing w:val="19"/>
        </w:rPr>
        <w:t> </w:t>
      </w:r>
      <w:r>
        <w:rPr>
          <w:w w:val="94"/>
        </w:rPr>
        <w:t>equal</w:t>
      </w:r>
      <w:r>
        <w:rPr>
          <w:spacing w:val="19"/>
        </w:rPr>
        <w:t> </w:t>
      </w:r>
      <w:r>
        <w:rPr>
          <w:w w:val="99"/>
        </w:rPr>
        <w:t>to</w:t>
      </w:r>
      <w:r>
        <w:rPr>
          <w:spacing w:val="19"/>
        </w:rPr>
        <w:t> </w:t>
      </w:r>
      <w:r>
        <w:rPr>
          <w:rFonts w:ascii="MS UI Gothic" w:hAnsi="MS UI Gothic"/>
          <w:w w:val="140"/>
        </w:rPr>
        <w:t>{−</w:t>
      </w:r>
      <w:r>
        <w:rPr>
          <w:w w:val="87"/>
        </w:rPr>
        <w:t>4</w:t>
      </w:r>
      <w:r>
        <w:rPr>
          <w:rFonts w:ascii="Times New Roman" w:hAnsi="Times New Roman"/>
          <w:i/>
          <w:w w:val="109"/>
        </w:rPr>
        <w:t>,</w:t>
      </w:r>
      <w:r>
        <w:rPr>
          <w:rFonts w:ascii="Times New Roman" w:hAnsi="Times New Roman"/>
          <w:i/>
          <w:spacing w:val="-19"/>
        </w:rPr>
        <w:t> </w:t>
      </w:r>
      <w:r>
        <w:rPr>
          <w:rFonts w:ascii="MS UI Gothic" w:hAnsi="MS UI Gothic"/>
          <w:w w:val="115"/>
        </w:rPr>
        <w:t>−</w:t>
      </w:r>
      <w:r>
        <w:rPr>
          <w:w w:val="89"/>
        </w:rPr>
        <w:t>3</w:t>
      </w:r>
      <w:r>
        <w:rPr>
          <w:rFonts w:ascii="Times New Roman" w:hAnsi="Times New Roman"/>
          <w:i/>
          <w:w w:val="109"/>
        </w:rPr>
        <w:t>,</w:t>
      </w:r>
      <w:r>
        <w:rPr>
          <w:rFonts w:ascii="Times New Roman" w:hAnsi="Times New Roman"/>
          <w:i/>
          <w:spacing w:val="-19"/>
        </w:rPr>
        <w:t> </w:t>
      </w:r>
      <w:r>
        <w:rPr>
          <w:rFonts w:ascii="MS UI Gothic" w:hAnsi="MS UI Gothic"/>
          <w:w w:val="115"/>
        </w:rPr>
        <w:t>−</w:t>
      </w:r>
      <w:r>
        <w:rPr>
          <w:w w:val="88"/>
        </w:rPr>
        <w:t>2</w:t>
      </w:r>
      <w:r>
        <w:rPr>
          <w:rFonts w:ascii="Times New Roman" w:hAnsi="Times New Roman"/>
          <w:i/>
          <w:w w:val="109"/>
        </w:rPr>
        <w:t>,</w:t>
      </w:r>
      <w:r>
        <w:rPr>
          <w:rFonts w:ascii="Times New Roman" w:hAnsi="Times New Roman"/>
          <w:i/>
          <w:spacing w:val="-19"/>
        </w:rPr>
        <w:t> </w:t>
      </w:r>
      <w:r>
        <w:rPr>
          <w:rFonts w:ascii="MS UI Gothic" w:hAnsi="MS UI Gothic"/>
          <w:w w:val="115"/>
        </w:rPr>
        <w:t>−</w:t>
      </w:r>
      <w:r>
        <w:rPr>
          <w:spacing w:val="-1"/>
          <w:w w:val="115"/>
        </w:rPr>
        <w:t>1</w:t>
      </w:r>
      <w:r>
        <w:rPr>
          <w:rFonts w:ascii="Times New Roman" w:hAnsi="Times New Roman"/>
          <w:i/>
          <w:w w:val="109"/>
        </w:rPr>
        <w:t>,</w:t>
      </w:r>
      <w:r>
        <w:rPr>
          <w:rFonts w:ascii="Times New Roman" w:hAnsi="Times New Roman"/>
          <w:i/>
          <w:spacing w:val="-19"/>
        </w:rPr>
        <w:t> </w:t>
      </w:r>
      <w:r>
        <w:rPr>
          <w:spacing w:val="-1"/>
          <w:w w:val="80"/>
        </w:rPr>
        <w:t>0</w:t>
      </w:r>
      <w:r>
        <w:rPr>
          <w:rFonts w:ascii="Times New Roman" w:hAnsi="Times New Roman"/>
          <w:i/>
          <w:w w:val="109"/>
        </w:rPr>
        <w:t>,</w:t>
      </w:r>
      <w:r>
        <w:rPr>
          <w:rFonts w:ascii="Times New Roman" w:hAnsi="Times New Roman"/>
          <w:i/>
          <w:spacing w:val="-19"/>
        </w:rPr>
        <w:t> </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Times New Roman" w:hAnsi="Times New Roman"/>
          <w:i/>
          <w:w w:val="109"/>
        </w:rPr>
        <w:t>,</w:t>
      </w:r>
      <w:r>
        <w:rPr>
          <w:rFonts w:ascii="Times New Roman" w:hAnsi="Times New Roman"/>
          <w:i/>
          <w:spacing w:val="-19"/>
        </w:rPr>
        <w:t> </w:t>
      </w:r>
      <w:r>
        <w:rPr>
          <w:spacing w:val="-1"/>
          <w:w w:val="89"/>
        </w:rPr>
        <w:t>3</w:t>
      </w:r>
      <w:r>
        <w:rPr>
          <w:rFonts w:ascii="Times New Roman" w:hAnsi="Times New Roman"/>
          <w:i/>
          <w:w w:val="109"/>
        </w:rPr>
        <w:t>,</w:t>
      </w:r>
      <w:r>
        <w:rPr>
          <w:rFonts w:ascii="Times New Roman" w:hAnsi="Times New Roman"/>
          <w:i/>
          <w:spacing w:val="-19"/>
        </w:rPr>
        <w:t> </w:t>
      </w:r>
      <w:r>
        <w:rPr>
          <w:w w:val="87"/>
        </w:rPr>
        <w:t>4</w:t>
      </w:r>
      <w:r>
        <w:rPr>
          <w:rFonts w:ascii="MS UI Gothic" w:hAnsi="MS UI Gothic"/>
          <w:spacing w:val="-1"/>
          <w:w w:val="211"/>
        </w:rPr>
        <w:t>}</w:t>
      </w:r>
      <w:r>
        <w:rPr>
          <w:w w:val="101"/>
        </w:rPr>
        <w:t>.</w:t>
      </w:r>
      <w:r>
        <w:rPr/>
        <w:t> </w:t>
      </w:r>
      <w:r>
        <w:rPr>
          <w:spacing w:val="-10"/>
        </w:rPr>
        <w:t> </w:t>
      </w:r>
      <w:r>
        <w:rPr>
          <w:spacing w:val="-18"/>
          <w:w w:val="104"/>
        </w:rPr>
        <w:t>W</w:t>
      </w:r>
      <w:r>
        <w:rPr>
          <w:w w:val="91"/>
        </w:rPr>
        <w:t>e</w:t>
      </w:r>
      <w:r>
        <w:rPr>
          <w:spacing w:val="19"/>
        </w:rPr>
        <w:t> </w:t>
      </w:r>
      <w:r>
        <w:rPr>
          <w:w w:val="94"/>
        </w:rPr>
        <w:t>mig</w:t>
      </w:r>
      <w:r>
        <w:rPr>
          <w:spacing w:val="-6"/>
          <w:w w:val="94"/>
        </w:rPr>
        <w:t>h</w:t>
      </w:r>
      <w:r>
        <w:rPr>
          <w:w w:val="111"/>
        </w:rPr>
        <w:t>t</w:t>
      </w:r>
      <w:r>
        <w:rPr>
          <w:spacing w:val="19"/>
        </w:rPr>
        <w:t> </w:t>
      </w:r>
      <w:r>
        <w:rPr>
          <w:w w:val="94"/>
        </w:rPr>
        <w:t>also</w:t>
      </w:r>
      <w:r>
        <w:rPr>
          <w:spacing w:val="19"/>
        </w:rPr>
        <w:t> </w:t>
      </w:r>
      <w:r>
        <w:rPr>
          <w:w w:val="97"/>
        </w:rPr>
        <w:t>write</w:t>
      </w:r>
      <w:r>
        <w:rPr>
          <w:spacing w:val="20"/>
        </w:rPr>
        <w:t> </w:t>
      </w:r>
      <w:r>
        <w:rPr>
          <w:rFonts w:ascii="MS UI Gothic" w:hAnsi="MS UI Gothic"/>
          <w:spacing w:val="-1"/>
          <w:w w:val="211"/>
        </w:rPr>
        <w:t>{</w:t>
      </w:r>
      <w:r>
        <w:rPr>
          <w:rFonts w:ascii="Times New Roman" w:hAnsi="Times New Roman"/>
          <w:i/>
          <w:w w:val="127"/>
        </w:rPr>
        <w:t>x</w:t>
      </w:r>
      <w:r>
        <w:rPr>
          <w:rFonts w:ascii="Times New Roman" w:hAnsi="Times New Roman"/>
          <w:i/>
          <w:spacing w:val="5"/>
        </w:rPr>
        <w:t> </w:t>
      </w:r>
      <w:r>
        <w:rPr>
          <w:rFonts w:ascii="MS UI Gothic" w:hAnsi="MS UI Gothic"/>
          <w:w w:val="66"/>
        </w:rPr>
        <w:t>∈</w:t>
      </w:r>
      <w:r>
        <w:rPr>
          <w:rFonts w:ascii="MS UI Gothic" w:hAnsi="MS UI Gothic"/>
          <w:spacing w:val="-7"/>
        </w:rPr>
        <w:t> </w:t>
      </w:r>
      <w:r>
        <w:rPr>
          <w:rFonts w:ascii="Arial Black" w:hAnsi="Arial Black"/>
          <w:w w:val="102"/>
        </w:rPr>
        <w:t>Z</w:t>
      </w:r>
      <w:r>
        <w:rPr>
          <w:rFonts w:ascii="MS UI Gothic" w:hAnsi="MS UI Gothic"/>
          <w:w w:val="117"/>
        </w:rPr>
        <w:t>||</w:t>
      </w:r>
      <w:r>
        <w:rPr>
          <w:rFonts w:ascii="Times New Roman" w:hAnsi="Times New Roman"/>
          <w:i/>
          <w:w w:val="127"/>
        </w:rPr>
        <w:t>x</w:t>
      </w:r>
      <w:r>
        <w:rPr>
          <w:rFonts w:ascii="MS UI Gothic" w:hAnsi="MS UI Gothic"/>
          <w:w w:val="117"/>
        </w:rPr>
        <w:t>|</w:t>
      </w:r>
      <w:r>
        <w:rPr>
          <w:rFonts w:ascii="MS UI Gothic" w:hAnsi="MS UI Gothic"/>
          <w:spacing w:val="-7"/>
        </w:rPr>
        <w:t> </w:t>
      </w:r>
      <w:r>
        <w:rPr>
          <w:rFonts w:ascii="Times New Roman" w:hAnsi="Times New Roman"/>
          <w:i/>
          <w:w w:val="114"/>
        </w:rPr>
        <w:t>&lt;</w:t>
      </w:r>
      <w:r>
        <w:rPr>
          <w:rFonts w:ascii="Times New Roman" w:hAnsi="Times New Roman"/>
          <w:i/>
          <w:spacing w:val="5"/>
        </w:rPr>
        <w:t> </w:t>
      </w:r>
      <w:r>
        <w:rPr>
          <w:w w:val="93"/>
        </w:rPr>
        <w:t>5</w:t>
      </w:r>
      <w:r>
        <w:rPr>
          <w:rFonts w:ascii="MS UI Gothic" w:hAnsi="MS UI Gothic"/>
          <w:spacing w:val="-1"/>
          <w:w w:val="211"/>
        </w:rPr>
        <w:t>}</w:t>
      </w:r>
      <w:r>
        <w:rPr>
          <w:w w:val="101"/>
        </w:rPr>
        <w:t>.</w:t>
      </w:r>
    </w:p>
    <w:p>
      <w:pPr>
        <w:spacing w:before="241"/>
        <w:ind w:left="1065" w:right="0" w:firstLine="0"/>
        <w:jc w:val="left"/>
        <w:rPr>
          <w:sz w:val="22"/>
        </w:rPr>
      </w:pPr>
      <w:r>
        <w:rPr>
          <w:rFonts w:ascii="MS UI Gothic" w:hAnsi="MS UI Gothic"/>
          <w:spacing w:val="-1"/>
          <w:w w:val="211"/>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spacing w:val="-1"/>
          <w:w w:val="102"/>
          <w:sz w:val="22"/>
        </w:rPr>
        <w:t>Z</w:t>
      </w:r>
      <w:r>
        <w:rPr>
          <w:rFonts w:ascii="MS UI Gothic" w:hAnsi="MS UI Gothic"/>
          <w:w w:val="117"/>
          <w:sz w:val="22"/>
        </w:rPr>
        <w:t>|</w:t>
      </w:r>
      <w:r>
        <w:rPr>
          <w:rFonts w:ascii="Times New Roman" w:hAnsi="Times New Roman"/>
          <w:i/>
          <w:w w:val="127"/>
          <w:sz w:val="22"/>
        </w:rPr>
        <w:t>x</w:t>
      </w:r>
      <w:r>
        <w:rPr>
          <w:rFonts w:ascii="Times New Roman" w:hAnsi="Times New Roman"/>
          <w:w w:val="94"/>
          <w:sz w:val="22"/>
          <w:vertAlign w:val="superscript"/>
        </w:rPr>
        <w:t>2</w:t>
      </w:r>
      <w:r>
        <w:rPr>
          <w:rFonts w:ascii="Times New Roman" w:hAnsi="Times New Roman"/>
          <w:spacing w:val="15"/>
          <w:sz w:val="22"/>
          <w:vertAlign w:val="baseline"/>
        </w:rPr>
        <w:t> </w:t>
      </w:r>
      <w:r>
        <w:rPr>
          <w:rFonts w:ascii="Times New Roman" w:hAnsi="Times New Roman"/>
          <w:i/>
          <w:w w:val="114"/>
          <w:sz w:val="22"/>
          <w:vertAlign w:val="baseline"/>
        </w:rPr>
        <w:t>&lt;</w:t>
      </w:r>
      <w:r>
        <w:rPr>
          <w:rFonts w:ascii="Times New Roman" w:hAnsi="Times New Roman"/>
          <w:i/>
          <w:spacing w:val="5"/>
          <w:sz w:val="22"/>
          <w:vertAlign w:val="baseline"/>
        </w:rPr>
        <w:t> </w:t>
      </w:r>
      <w:r>
        <w:rPr>
          <w:w w:val="95"/>
          <w:sz w:val="22"/>
          <w:vertAlign w:val="baseline"/>
        </w:rPr>
        <w:t>10</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19"/>
          <w:sz w:val="22"/>
          <w:vertAlign w:val="baseline"/>
        </w:rPr>
        <w:t> </w:t>
      </w:r>
      <w:r>
        <w:rPr>
          <w:w w:val="97"/>
          <w:sz w:val="22"/>
          <w:vertAlign w:val="baseline"/>
        </w:rPr>
        <w:t>the</w:t>
      </w:r>
      <w:r>
        <w:rPr>
          <w:spacing w:val="20"/>
          <w:sz w:val="22"/>
          <w:vertAlign w:val="baseline"/>
        </w:rPr>
        <w:t> </w:t>
      </w:r>
      <w:r>
        <w:rPr>
          <w:w w:val="96"/>
          <w:sz w:val="22"/>
          <w:vertAlign w:val="baseline"/>
        </w:rPr>
        <w:t>set</w:t>
      </w:r>
      <w:r>
        <w:rPr>
          <w:spacing w:val="19"/>
          <w:sz w:val="22"/>
          <w:vertAlign w:val="baseline"/>
        </w:rPr>
        <w:t> </w:t>
      </w:r>
      <w:r>
        <w:rPr>
          <w:w w:val="92"/>
          <w:sz w:val="22"/>
          <w:vertAlign w:val="baseline"/>
        </w:rPr>
        <w:t>of</w:t>
      </w:r>
      <w:r>
        <w:rPr>
          <w:spacing w:val="19"/>
          <w:sz w:val="22"/>
          <w:vertAlign w:val="baseline"/>
        </w:rPr>
        <w:t> </w:t>
      </w:r>
      <w:r>
        <w:rPr>
          <w:w w:val="93"/>
          <w:sz w:val="22"/>
          <w:vertAlign w:val="baseline"/>
        </w:rPr>
        <w:t>i</w:t>
      </w:r>
      <w:r>
        <w:rPr>
          <w:spacing w:val="-6"/>
          <w:w w:val="93"/>
          <w:sz w:val="22"/>
          <w:vertAlign w:val="baseline"/>
        </w:rPr>
        <w:t>n</w:t>
      </w:r>
      <w:r>
        <w:rPr>
          <w:spacing w:val="-1"/>
          <w:w w:val="111"/>
          <w:sz w:val="22"/>
          <w:vertAlign w:val="baseline"/>
        </w:rPr>
        <w:t>t</w:t>
      </w:r>
      <w:r>
        <w:rPr>
          <w:w w:val="91"/>
          <w:sz w:val="22"/>
          <w:vertAlign w:val="baseline"/>
        </w:rPr>
        <w:t>e</w:t>
      </w:r>
      <w:r>
        <w:rPr>
          <w:w w:val="93"/>
          <w:sz w:val="22"/>
          <w:vertAlign w:val="baseline"/>
        </w:rPr>
        <w:t>gers</w:t>
      </w:r>
      <w:r>
        <w:rPr>
          <w:spacing w:val="19"/>
          <w:sz w:val="22"/>
          <w:vertAlign w:val="baseline"/>
        </w:rPr>
        <w:t> </w:t>
      </w:r>
      <w:r>
        <w:rPr>
          <w:w w:val="94"/>
          <w:sz w:val="22"/>
          <w:vertAlign w:val="baseline"/>
        </w:rPr>
        <w:t>su</w:t>
      </w:r>
      <w:r>
        <w:rPr>
          <w:spacing w:val="-7"/>
          <w:w w:val="94"/>
          <w:sz w:val="22"/>
          <w:vertAlign w:val="baseline"/>
        </w:rPr>
        <w:t>c</w:t>
      </w:r>
      <w:r>
        <w:rPr>
          <w:w w:val="94"/>
          <w:sz w:val="22"/>
          <w:vertAlign w:val="baseline"/>
        </w:rPr>
        <w:t>h</w:t>
      </w:r>
      <w:r>
        <w:rPr>
          <w:spacing w:val="19"/>
          <w:sz w:val="22"/>
          <w:vertAlign w:val="baseline"/>
        </w:rPr>
        <w:t> </w:t>
      </w:r>
      <w:r>
        <w:rPr>
          <w:w w:val="102"/>
          <w:sz w:val="22"/>
          <w:vertAlign w:val="baseline"/>
        </w:rPr>
        <w:t>that</w:t>
      </w:r>
      <w:r>
        <w:rPr>
          <w:spacing w:val="20"/>
          <w:sz w:val="22"/>
          <w:vertAlign w:val="baseline"/>
        </w:rPr>
        <w:t> </w:t>
      </w:r>
      <w:r>
        <w:rPr>
          <w:rFonts w:ascii="Times New Roman" w:hAnsi="Times New Roman"/>
          <w:i/>
          <w:w w:val="127"/>
          <w:sz w:val="22"/>
          <w:vertAlign w:val="baseline"/>
        </w:rPr>
        <w:t>x</w:t>
      </w:r>
      <w:r>
        <w:rPr>
          <w:rFonts w:ascii="Times New Roman" w:hAnsi="Times New Roman"/>
          <w:w w:val="94"/>
          <w:sz w:val="22"/>
          <w:vertAlign w:val="superscript"/>
        </w:rPr>
        <w:t>2</w:t>
      </w:r>
      <w:r>
        <w:rPr>
          <w:rFonts w:ascii="Times New Roman" w:hAnsi="Times New Roman"/>
          <w:spacing w:val="15"/>
          <w:sz w:val="22"/>
          <w:vertAlign w:val="baseline"/>
        </w:rPr>
        <w:t> </w:t>
      </w:r>
      <w:r>
        <w:rPr>
          <w:rFonts w:ascii="Times New Roman" w:hAnsi="Times New Roman"/>
          <w:i/>
          <w:w w:val="114"/>
          <w:sz w:val="22"/>
          <w:vertAlign w:val="baseline"/>
        </w:rPr>
        <w:t>&lt;</w:t>
      </w:r>
      <w:r>
        <w:rPr>
          <w:rFonts w:ascii="Times New Roman" w:hAnsi="Times New Roman"/>
          <w:i/>
          <w:spacing w:val="5"/>
          <w:sz w:val="22"/>
          <w:vertAlign w:val="baseline"/>
        </w:rPr>
        <w:t> </w:t>
      </w:r>
      <w:r>
        <w:rPr>
          <w:w w:val="95"/>
          <w:sz w:val="22"/>
          <w:vertAlign w:val="baseline"/>
        </w:rPr>
        <w:t>10</w:t>
      </w:r>
      <w:r>
        <w:rPr>
          <w:spacing w:val="7"/>
          <w:sz w:val="22"/>
          <w:vertAlign w:val="baseline"/>
        </w:rPr>
        <w:t> </w:t>
      </w:r>
      <w:r>
        <w:rPr>
          <w:w w:val="119"/>
          <w:sz w:val="22"/>
          <w:vertAlign w:val="baseline"/>
        </w:rPr>
        <w:t>=</w:t>
      </w:r>
      <w:r>
        <w:rPr>
          <w:spacing w:val="7"/>
          <w:sz w:val="22"/>
          <w:vertAlign w:val="baseline"/>
        </w:rPr>
        <w:t> </w:t>
      </w:r>
      <w:r>
        <w:rPr>
          <w:rFonts w:ascii="MS UI Gothic" w:hAnsi="MS UI Gothic"/>
          <w:w w:val="140"/>
          <w:sz w:val="22"/>
          <w:vertAlign w:val="baseline"/>
        </w:rPr>
        <w:t>{−</w:t>
      </w:r>
      <w:r>
        <w:rPr>
          <w:spacing w:val="-1"/>
          <w:w w:val="89"/>
          <w:sz w:val="22"/>
          <w:vertAlign w:val="baseline"/>
        </w:rPr>
        <w:t>3</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15"/>
          <w:sz w:val="22"/>
          <w:vertAlign w:val="baseline"/>
        </w:rPr>
        <w:t>−</w:t>
      </w:r>
      <w:r>
        <w:rPr>
          <w:spacing w:val="-1"/>
          <w:w w:val="88"/>
          <w:sz w:val="22"/>
          <w:vertAlign w:val="baseline"/>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15"/>
          <w:sz w:val="22"/>
          <w:vertAlign w:val="baseline"/>
        </w:rPr>
        <w:t>−</w:t>
      </w:r>
      <w:r>
        <w:rPr>
          <w:w w:val="115"/>
          <w:sz w:val="22"/>
          <w:vertAlign w:val="baseline"/>
        </w:rPr>
        <w:t>1</w:t>
      </w:r>
      <w:r>
        <w:rPr>
          <w:rFonts w:ascii="Times New Roman" w:hAnsi="Times New Roman"/>
          <w:i/>
          <w:w w:val="109"/>
          <w:sz w:val="22"/>
          <w:vertAlign w:val="baseline"/>
        </w:rPr>
        <w:t>,</w:t>
      </w:r>
      <w:r>
        <w:rPr>
          <w:rFonts w:ascii="Times New Roman" w:hAnsi="Times New Roman"/>
          <w:i/>
          <w:spacing w:val="-19"/>
          <w:sz w:val="22"/>
          <w:vertAlign w:val="baseline"/>
        </w:rPr>
        <w:t> </w:t>
      </w:r>
      <w:r>
        <w:rPr>
          <w:w w:val="80"/>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w w:val="115"/>
          <w:sz w:val="22"/>
          <w:vertAlign w:val="baseline"/>
        </w:rPr>
        <w:t>1</w:t>
      </w:r>
      <w:r>
        <w:rPr>
          <w:rFonts w:ascii="Times New Roman" w:hAnsi="Times New Roman"/>
          <w:i/>
          <w:w w:val="109"/>
          <w:sz w:val="22"/>
          <w:vertAlign w:val="baseline"/>
        </w:rPr>
        <w:t>,</w:t>
      </w:r>
      <w:r>
        <w:rPr>
          <w:rFonts w:ascii="Times New Roman" w:hAnsi="Times New Roman"/>
          <w:i/>
          <w:spacing w:val="-19"/>
          <w:sz w:val="22"/>
          <w:vertAlign w:val="baseline"/>
        </w:rPr>
        <w:t> </w:t>
      </w:r>
      <w:r>
        <w:rPr>
          <w:w w:val="88"/>
          <w:sz w:val="22"/>
          <w:vertAlign w:val="baseline"/>
        </w:rPr>
        <w:t>2</w:t>
      </w:r>
      <w:r>
        <w:rPr>
          <w:rFonts w:ascii="Times New Roman" w:hAnsi="Times New Roman"/>
          <w:i/>
          <w:w w:val="109"/>
          <w:sz w:val="22"/>
          <w:vertAlign w:val="baseline"/>
        </w:rPr>
        <w:t>,</w:t>
      </w:r>
      <w:r>
        <w:rPr>
          <w:rFonts w:ascii="Times New Roman" w:hAnsi="Times New Roman"/>
          <w:i/>
          <w:spacing w:val="-19"/>
          <w:sz w:val="22"/>
          <w:vertAlign w:val="baseline"/>
        </w:rPr>
        <w:t> </w:t>
      </w:r>
      <w:r>
        <w:rPr>
          <w:w w:val="89"/>
          <w:sz w:val="22"/>
          <w:vertAlign w:val="baseline"/>
        </w:rPr>
        <w:t>3</w:t>
      </w:r>
      <w:r>
        <w:rPr>
          <w:rFonts w:ascii="MS UI Gothic" w:hAnsi="MS UI Gothic"/>
          <w:w w:val="211"/>
          <w:sz w:val="22"/>
          <w:vertAlign w:val="baseline"/>
        </w:rPr>
        <w:t>}</w:t>
      </w:r>
      <w:r>
        <w:rPr>
          <w:w w:val="101"/>
          <w:sz w:val="22"/>
          <w:vertAlign w:val="baseline"/>
        </w:rPr>
        <w:t>.</w:t>
      </w:r>
    </w:p>
    <w:p>
      <w:pPr>
        <w:pStyle w:val="BodyText"/>
        <w:spacing w:before="267"/>
        <w:ind w:left="1065"/>
      </w:pPr>
      <w:r>
        <w:rPr>
          <w:rFonts w:ascii="MS UI Gothic" w:hAnsi="MS UI Gothic"/>
          <w:spacing w:val="-1"/>
          <w:w w:val="211"/>
        </w:rPr>
        <w:t>{</w:t>
      </w:r>
      <w:r>
        <w:rPr>
          <w:rFonts w:ascii="Times New Roman" w:hAnsi="Times New Roman"/>
          <w:i/>
          <w:w w:val="127"/>
        </w:rPr>
        <w:t>x</w:t>
      </w:r>
      <w:r>
        <w:rPr>
          <w:rFonts w:ascii="Times New Roman" w:hAnsi="Times New Roman"/>
          <w:i/>
          <w:spacing w:val="5"/>
        </w:rPr>
        <w:t> </w:t>
      </w:r>
      <w:r>
        <w:rPr>
          <w:rFonts w:ascii="MS UI Gothic" w:hAnsi="MS UI Gothic"/>
          <w:w w:val="66"/>
        </w:rPr>
        <w:t>∈</w:t>
      </w:r>
      <w:r>
        <w:rPr>
          <w:rFonts w:ascii="MS UI Gothic" w:hAnsi="MS UI Gothic"/>
          <w:spacing w:val="-7"/>
        </w:rPr>
        <w:t> </w:t>
      </w:r>
      <w:r>
        <w:rPr>
          <w:rFonts w:ascii="Arial Black" w:hAnsi="Arial Black"/>
          <w:w w:val="99"/>
        </w:rPr>
        <w:t>N</w:t>
      </w:r>
      <w:r>
        <w:rPr>
          <w:rFonts w:ascii="MS UI Gothic" w:hAnsi="MS UI Gothic"/>
          <w:w w:val="117"/>
        </w:rPr>
        <w:t>|</w:t>
      </w:r>
      <w:r>
        <w:rPr>
          <w:rFonts w:ascii="Times New Roman" w:hAnsi="Times New Roman"/>
          <w:i/>
          <w:w w:val="127"/>
        </w:rPr>
        <w:t>x</w:t>
      </w:r>
      <w:r>
        <w:rPr>
          <w:rFonts w:ascii="Times New Roman" w:hAnsi="Times New Roman"/>
          <w:w w:val="94"/>
          <w:vertAlign w:val="superscript"/>
        </w:rPr>
        <w:t>2</w:t>
      </w:r>
      <w:r>
        <w:rPr>
          <w:rFonts w:ascii="Times New Roman" w:hAnsi="Times New Roman"/>
          <w:spacing w:val="15"/>
          <w:vertAlign w:val="baseline"/>
        </w:rPr>
        <w:t> </w:t>
      </w:r>
      <w:r>
        <w:rPr>
          <w:rFonts w:ascii="Times New Roman" w:hAnsi="Times New Roman"/>
          <w:i/>
          <w:w w:val="114"/>
          <w:vertAlign w:val="baseline"/>
        </w:rPr>
        <w:t>&lt;</w:t>
      </w:r>
      <w:r>
        <w:rPr>
          <w:rFonts w:ascii="Times New Roman" w:hAnsi="Times New Roman"/>
          <w:i/>
          <w:spacing w:val="5"/>
          <w:vertAlign w:val="baseline"/>
        </w:rPr>
        <w:t> </w:t>
      </w:r>
      <w:r>
        <w:rPr>
          <w:w w:val="95"/>
          <w:vertAlign w:val="baseline"/>
        </w:rPr>
        <w:t>10</w:t>
      </w:r>
      <w:r>
        <w:rPr>
          <w:rFonts w:ascii="MS UI Gothic" w:hAnsi="MS UI Gothic"/>
          <w:w w:val="211"/>
          <w:vertAlign w:val="baseline"/>
        </w:rPr>
        <w:t>}</w:t>
      </w:r>
      <w:r>
        <w:rPr>
          <w:rFonts w:ascii="MS UI Gothic" w:hAnsi="MS UI Gothic"/>
          <w:spacing w:val="-7"/>
          <w:vertAlign w:val="baseline"/>
        </w:rPr>
        <w:t> </w:t>
      </w:r>
      <w:r>
        <w:rPr>
          <w:w w:val="119"/>
          <w:vertAlign w:val="baseline"/>
        </w:rPr>
        <w:t>=</w:t>
      </w:r>
      <w:r>
        <w:rPr>
          <w:spacing w:val="19"/>
          <w:vertAlign w:val="baseline"/>
        </w:rPr>
        <w:t> </w:t>
      </w:r>
      <w:r>
        <w:rPr>
          <w:w w:val="97"/>
          <w:vertAlign w:val="baseline"/>
        </w:rPr>
        <w:t>the</w:t>
      </w:r>
      <w:r>
        <w:rPr>
          <w:spacing w:val="20"/>
          <w:vertAlign w:val="baseline"/>
        </w:rPr>
        <w:t> </w:t>
      </w:r>
      <w:r>
        <w:rPr>
          <w:w w:val="96"/>
          <w:vertAlign w:val="baseline"/>
        </w:rPr>
        <w:t>set</w:t>
      </w:r>
      <w:r>
        <w:rPr>
          <w:spacing w:val="19"/>
          <w:vertAlign w:val="baseline"/>
        </w:rPr>
        <w:t> </w:t>
      </w:r>
      <w:r>
        <w:rPr>
          <w:w w:val="92"/>
          <w:vertAlign w:val="baseline"/>
        </w:rPr>
        <w:t>of</w:t>
      </w:r>
      <w:r>
        <w:rPr>
          <w:spacing w:val="19"/>
          <w:vertAlign w:val="baseline"/>
        </w:rPr>
        <w:t> </w:t>
      </w:r>
      <w:r>
        <w:rPr>
          <w:w w:val="97"/>
          <w:vertAlign w:val="baseline"/>
        </w:rPr>
        <w:t>natural</w:t>
      </w:r>
      <w:r>
        <w:rPr>
          <w:spacing w:val="19"/>
          <w:vertAlign w:val="baseline"/>
        </w:rPr>
        <w:t> </w:t>
      </w:r>
      <w:r>
        <w:rPr>
          <w:spacing w:val="-6"/>
          <w:w w:val="93"/>
          <w:vertAlign w:val="baseline"/>
        </w:rPr>
        <w:t>n</w:t>
      </w:r>
      <w:r>
        <w:rPr>
          <w:w w:val="94"/>
          <w:vertAlign w:val="baseline"/>
        </w:rPr>
        <w:t>u</w:t>
      </w:r>
      <w:r>
        <w:rPr>
          <w:spacing w:val="-6"/>
          <w:w w:val="94"/>
          <w:vertAlign w:val="baseline"/>
        </w:rPr>
        <w:t>m</w:t>
      </w:r>
      <w:r>
        <w:rPr>
          <w:spacing w:val="6"/>
          <w:w w:val="98"/>
          <w:vertAlign w:val="baseline"/>
        </w:rPr>
        <w:t>b</w:t>
      </w:r>
      <w:r>
        <w:rPr>
          <w:w w:val="91"/>
          <w:vertAlign w:val="baseline"/>
        </w:rPr>
        <w:t>ers</w:t>
      </w:r>
      <w:r>
        <w:rPr>
          <w:spacing w:val="19"/>
          <w:vertAlign w:val="baseline"/>
        </w:rPr>
        <w:t> </w:t>
      </w:r>
      <w:r>
        <w:rPr>
          <w:w w:val="94"/>
          <w:vertAlign w:val="baseline"/>
        </w:rPr>
        <w:t>su</w:t>
      </w:r>
      <w:r>
        <w:rPr>
          <w:spacing w:val="-7"/>
          <w:w w:val="94"/>
          <w:vertAlign w:val="baseline"/>
        </w:rPr>
        <w:t>c</w:t>
      </w:r>
      <w:r>
        <w:rPr>
          <w:w w:val="94"/>
          <w:vertAlign w:val="baseline"/>
        </w:rPr>
        <w:t>h</w:t>
      </w:r>
      <w:r>
        <w:rPr>
          <w:spacing w:val="19"/>
          <w:vertAlign w:val="baseline"/>
        </w:rPr>
        <w:t> </w:t>
      </w:r>
      <w:r>
        <w:rPr>
          <w:w w:val="102"/>
          <w:vertAlign w:val="baseline"/>
        </w:rPr>
        <w:t>that</w:t>
      </w:r>
      <w:r>
        <w:rPr>
          <w:spacing w:val="19"/>
          <w:vertAlign w:val="baseline"/>
        </w:rPr>
        <w:t> </w:t>
      </w:r>
      <w:r>
        <w:rPr>
          <w:rFonts w:ascii="Times New Roman" w:hAnsi="Times New Roman"/>
          <w:i/>
          <w:w w:val="127"/>
          <w:vertAlign w:val="baseline"/>
        </w:rPr>
        <w:t>x</w:t>
      </w:r>
      <w:r>
        <w:rPr>
          <w:rFonts w:ascii="Times New Roman" w:hAnsi="Times New Roman"/>
          <w:w w:val="94"/>
          <w:vertAlign w:val="superscript"/>
        </w:rPr>
        <w:t>2</w:t>
      </w:r>
      <w:r>
        <w:rPr>
          <w:rFonts w:ascii="Times New Roman" w:hAnsi="Times New Roman"/>
          <w:spacing w:val="15"/>
          <w:vertAlign w:val="baseline"/>
        </w:rPr>
        <w:t> </w:t>
      </w:r>
      <w:r>
        <w:rPr>
          <w:rFonts w:ascii="Times New Roman" w:hAnsi="Times New Roman"/>
          <w:i/>
          <w:w w:val="114"/>
          <w:vertAlign w:val="baseline"/>
        </w:rPr>
        <w:t>&lt;</w:t>
      </w:r>
      <w:r>
        <w:rPr>
          <w:rFonts w:ascii="Times New Roman" w:hAnsi="Times New Roman"/>
          <w:i/>
          <w:spacing w:val="5"/>
          <w:vertAlign w:val="baseline"/>
        </w:rPr>
        <w:t> </w:t>
      </w:r>
      <w:r>
        <w:rPr>
          <w:w w:val="95"/>
          <w:vertAlign w:val="baseline"/>
        </w:rPr>
        <w:t>10</w:t>
      </w:r>
      <w:r>
        <w:rPr>
          <w:spacing w:val="7"/>
          <w:vertAlign w:val="baseline"/>
        </w:rPr>
        <w:t> </w:t>
      </w:r>
      <w:r>
        <w:rPr>
          <w:w w:val="119"/>
          <w:vertAlign w:val="baseline"/>
        </w:rPr>
        <w:t>=</w:t>
      </w:r>
      <w:r>
        <w:rPr>
          <w:spacing w:val="7"/>
          <w:vertAlign w:val="baseline"/>
        </w:rPr>
        <w:t> </w:t>
      </w:r>
      <w:r>
        <w:rPr>
          <w:rFonts w:ascii="MS UI Gothic" w:hAnsi="MS UI Gothic"/>
          <w:spacing w:val="-1"/>
          <w:w w:val="211"/>
          <w:vertAlign w:val="baseline"/>
        </w:rPr>
        <w:t>{</w:t>
      </w:r>
      <w:r>
        <w:rPr>
          <w:w w:val="80"/>
          <w:vertAlign w:val="baseline"/>
        </w:rPr>
        <w:t>0</w:t>
      </w:r>
      <w:r>
        <w:rPr>
          <w:rFonts w:ascii="Times New Roman" w:hAnsi="Times New Roman"/>
          <w:i/>
          <w:w w:val="109"/>
          <w:vertAlign w:val="baseline"/>
        </w:rPr>
        <w:t>,</w:t>
      </w:r>
      <w:r>
        <w:rPr>
          <w:rFonts w:ascii="Times New Roman" w:hAnsi="Times New Roman"/>
          <w:i/>
          <w:spacing w:val="-19"/>
          <w:vertAlign w:val="baseline"/>
        </w:rPr>
        <w:t> </w:t>
      </w:r>
      <w:r>
        <w:rPr>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88"/>
          <w:vertAlign w:val="baseline"/>
        </w:rPr>
        <w:t>2</w:t>
      </w:r>
      <w:r>
        <w:rPr>
          <w:rFonts w:ascii="Times New Roman" w:hAnsi="Times New Roman"/>
          <w:i/>
          <w:w w:val="109"/>
          <w:vertAlign w:val="baseline"/>
        </w:rPr>
        <w:t>,</w:t>
      </w:r>
      <w:r>
        <w:rPr>
          <w:rFonts w:ascii="Times New Roman" w:hAnsi="Times New Roman"/>
          <w:i/>
          <w:spacing w:val="-19"/>
          <w:vertAlign w:val="baseline"/>
        </w:rPr>
        <w:t> </w:t>
      </w:r>
      <w:r>
        <w:rPr>
          <w:w w:val="89"/>
          <w:vertAlign w:val="baseline"/>
        </w:rPr>
        <w:t>3</w:t>
      </w:r>
      <w:r>
        <w:rPr>
          <w:rFonts w:ascii="MS UI Gothic" w:hAnsi="MS UI Gothic"/>
          <w:w w:val="211"/>
          <w:vertAlign w:val="baseline"/>
        </w:rPr>
        <w:t>}</w:t>
      </w:r>
      <w:r>
        <w:rPr>
          <w:w w:val="101"/>
          <w:vertAlign w:val="baseline"/>
        </w:rPr>
        <w:t>.</w:t>
      </w:r>
    </w:p>
    <w:p>
      <w:pPr>
        <w:pStyle w:val="BodyText"/>
        <w:spacing w:before="268"/>
        <w:ind w:left="1065"/>
      </w:pPr>
      <w:r>
        <w:rPr>
          <w:rFonts w:ascii="MS UI Gothic" w:hAnsi="MS UI Gothic"/>
          <w:spacing w:val="-1"/>
          <w:w w:val="211"/>
        </w:rPr>
        <w:t>{</w:t>
      </w:r>
      <w:r>
        <w:rPr>
          <w:rFonts w:ascii="Times New Roman" w:hAnsi="Times New Roman"/>
          <w:i/>
          <w:spacing w:val="9"/>
          <w:w w:val="118"/>
        </w:rPr>
        <w:t>z</w:t>
      </w:r>
      <w:r>
        <w:rPr>
          <w:rFonts w:ascii="MS UI Gothic" w:hAnsi="MS UI Gothic"/>
          <w:w w:val="117"/>
        </w:rPr>
        <w:t>|</w:t>
      </w:r>
      <w:r>
        <w:rPr>
          <w:rFonts w:ascii="Times New Roman" w:hAnsi="Times New Roman"/>
          <w:i/>
          <w:w w:val="118"/>
        </w:rPr>
        <w:t>z</w:t>
      </w:r>
      <w:r>
        <w:rPr>
          <w:rFonts w:ascii="Times New Roman" w:hAnsi="Times New Roman"/>
          <w:i/>
          <w:spacing w:val="15"/>
        </w:rPr>
        <w:t> </w:t>
      </w:r>
      <w:r>
        <w:rPr>
          <w:w w:val="119"/>
        </w:rPr>
        <w:t>=</w:t>
      </w:r>
      <w:r>
        <w:rPr>
          <w:spacing w:val="7"/>
        </w:rPr>
        <w:t> </w:t>
      </w:r>
      <w:r>
        <w:rPr>
          <w:spacing w:val="-1"/>
          <w:w w:val="88"/>
        </w:rPr>
        <w:t>2</w:t>
      </w:r>
      <w:r>
        <w:rPr>
          <w:rFonts w:ascii="Times New Roman" w:hAnsi="Times New Roman"/>
          <w:i/>
          <w:w w:val="116"/>
        </w:rPr>
        <w:t>k</w:t>
      </w:r>
      <w:r>
        <w:rPr>
          <w:rFonts w:ascii="Times New Roman" w:hAnsi="Times New Roman"/>
          <w:i/>
          <w:spacing w:val="24"/>
        </w:rPr>
        <w:t> </w:t>
      </w:r>
      <w:r>
        <w:rPr>
          <w:w w:val="95"/>
        </w:rPr>
        <w:t>and</w:t>
      </w:r>
      <w:r>
        <w:rPr>
          <w:spacing w:val="19"/>
        </w:rPr>
        <w:t> </w:t>
      </w:r>
      <w:r>
        <w:rPr>
          <w:rFonts w:ascii="Times New Roman" w:hAnsi="Times New Roman"/>
          <w:i/>
          <w:w w:val="116"/>
        </w:rPr>
        <w:t>k</w:t>
      </w:r>
      <w:r>
        <w:rPr>
          <w:rFonts w:ascii="Times New Roman" w:hAnsi="Times New Roman"/>
          <w:i/>
          <w:spacing w:val="12"/>
        </w:rPr>
        <w:t> </w:t>
      </w:r>
      <w:r>
        <w:rPr>
          <w:rFonts w:ascii="MS UI Gothic" w:hAnsi="MS UI Gothic"/>
          <w:w w:val="66"/>
        </w:rPr>
        <w:t>∈</w:t>
      </w:r>
      <w:r>
        <w:rPr>
          <w:rFonts w:ascii="MS UI Gothic" w:hAnsi="MS UI Gothic"/>
          <w:spacing w:val="-7"/>
        </w:rPr>
        <w:t> </w:t>
      </w:r>
      <w:r>
        <w:rPr>
          <w:rFonts w:ascii="Arial Black" w:hAnsi="Arial Black"/>
          <w:w w:val="99"/>
        </w:rPr>
        <w:t>N</w:t>
      </w:r>
      <w:r>
        <w:rPr>
          <w:rFonts w:ascii="MS UI Gothic" w:hAnsi="MS UI Gothic"/>
          <w:w w:val="211"/>
        </w:rPr>
        <w:t>}</w:t>
      </w:r>
      <w:r>
        <w:rPr>
          <w:rFonts w:ascii="MS UI Gothic" w:hAnsi="MS UI Gothic"/>
          <w:spacing w:val="-7"/>
        </w:rPr>
        <w:t> </w:t>
      </w:r>
      <w:r>
        <w:rPr>
          <w:w w:val="119"/>
        </w:rPr>
        <w:t>=</w:t>
      </w:r>
      <w:r>
        <w:rPr>
          <w:spacing w:val="19"/>
        </w:rPr>
        <w:t> </w:t>
      </w:r>
      <w:r>
        <w:rPr>
          <w:w w:val="97"/>
        </w:rPr>
        <w:t>the</w:t>
      </w:r>
      <w:r>
        <w:rPr>
          <w:spacing w:val="18"/>
        </w:rPr>
        <w:t> </w:t>
      </w:r>
      <w:r>
        <w:rPr>
          <w:w w:val="96"/>
        </w:rPr>
        <w:t>set</w:t>
      </w:r>
      <w:r>
        <w:rPr>
          <w:spacing w:val="19"/>
        </w:rPr>
        <w:t> </w:t>
      </w:r>
      <w:r>
        <w:rPr>
          <w:w w:val="92"/>
        </w:rPr>
        <w:t>of</w:t>
      </w:r>
      <w:r>
        <w:rPr>
          <w:spacing w:val="18"/>
        </w:rPr>
        <w:t> </w:t>
      </w:r>
      <w:r>
        <w:rPr>
          <w:rFonts w:ascii="Times New Roman" w:hAnsi="Times New Roman"/>
          <w:i/>
          <w:w w:val="118"/>
        </w:rPr>
        <w:t>z</w:t>
      </w:r>
      <w:r>
        <w:rPr>
          <w:rFonts w:ascii="Times New Roman" w:hAnsi="Times New Roman"/>
          <w:i/>
          <w:spacing w:val="26"/>
        </w:rPr>
        <w:t> </w:t>
      </w:r>
      <w:r>
        <w:rPr>
          <w:w w:val="94"/>
        </w:rPr>
        <w:t>su</w:t>
      </w:r>
      <w:r>
        <w:rPr>
          <w:spacing w:val="-7"/>
          <w:w w:val="94"/>
        </w:rPr>
        <w:t>c</w:t>
      </w:r>
      <w:r>
        <w:rPr>
          <w:w w:val="94"/>
        </w:rPr>
        <w:t>h</w:t>
      </w:r>
      <w:r>
        <w:rPr>
          <w:spacing w:val="19"/>
        </w:rPr>
        <w:t> </w:t>
      </w:r>
      <w:r>
        <w:rPr>
          <w:w w:val="102"/>
        </w:rPr>
        <w:t>that</w:t>
      </w:r>
      <w:r>
        <w:rPr>
          <w:spacing w:val="18"/>
        </w:rPr>
        <w:t> </w:t>
      </w:r>
      <w:r>
        <w:rPr>
          <w:rFonts w:ascii="Times New Roman" w:hAnsi="Times New Roman"/>
          <w:i/>
          <w:w w:val="118"/>
        </w:rPr>
        <w:t>z</w:t>
      </w:r>
      <w:r>
        <w:rPr>
          <w:rFonts w:ascii="Times New Roman" w:hAnsi="Times New Roman"/>
          <w:i/>
          <w:spacing w:val="15"/>
        </w:rPr>
        <w:t> </w:t>
      </w:r>
      <w:r>
        <w:rPr>
          <w:w w:val="119"/>
        </w:rPr>
        <w:t>=</w:t>
      </w:r>
      <w:r>
        <w:rPr>
          <w:spacing w:val="7"/>
        </w:rPr>
        <w:t> </w:t>
      </w:r>
      <w:r>
        <w:rPr>
          <w:spacing w:val="-1"/>
          <w:w w:val="88"/>
        </w:rPr>
        <w:t>2</w:t>
      </w:r>
      <w:r>
        <w:rPr>
          <w:rFonts w:ascii="Times New Roman" w:hAnsi="Times New Roman"/>
          <w:i/>
          <w:w w:val="116"/>
        </w:rPr>
        <w:t>k</w:t>
      </w:r>
      <w:r>
        <w:rPr>
          <w:rFonts w:ascii="Times New Roman" w:hAnsi="Times New Roman"/>
          <w:i/>
          <w:spacing w:val="23"/>
        </w:rPr>
        <w:t> </w:t>
      </w:r>
      <w:r>
        <w:rPr>
          <w:w w:val="94"/>
        </w:rPr>
        <w:t>where</w:t>
      </w:r>
      <w:r>
        <w:rPr>
          <w:spacing w:val="19"/>
        </w:rPr>
        <w:t> </w:t>
      </w:r>
      <w:r>
        <w:rPr>
          <w:rFonts w:ascii="Times New Roman" w:hAnsi="Times New Roman"/>
          <w:i/>
          <w:w w:val="116"/>
        </w:rPr>
        <w:t>k</w:t>
      </w:r>
      <w:r>
        <w:rPr>
          <w:rFonts w:ascii="Times New Roman" w:hAnsi="Times New Roman"/>
          <w:i/>
          <w:spacing w:val="23"/>
        </w:rPr>
        <w:t> </w:t>
      </w:r>
      <w:r>
        <w:rPr>
          <w:w w:val="91"/>
        </w:rPr>
        <w:t>is</w:t>
      </w:r>
      <w:r>
        <w:rPr>
          <w:spacing w:val="19"/>
        </w:rPr>
        <w:t> </w:t>
      </w:r>
      <w:r>
        <w:rPr>
          <w:w w:val="98"/>
        </w:rPr>
        <w:t>a</w:t>
      </w:r>
      <w:r>
        <w:rPr>
          <w:spacing w:val="18"/>
        </w:rPr>
        <w:t> </w:t>
      </w:r>
      <w:r>
        <w:rPr>
          <w:w w:val="97"/>
        </w:rPr>
        <w:t>natural</w:t>
      </w:r>
      <w:r>
        <w:rPr>
          <w:spacing w:val="19"/>
        </w:rPr>
        <w:t> </w:t>
      </w:r>
      <w:r>
        <w:rPr>
          <w:spacing w:val="-6"/>
          <w:w w:val="93"/>
        </w:rPr>
        <w:t>n</w:t>
      </w:r>
      <w:r>
        <w:rPr>
          <w:w w:val="94"/>
        </w:rPr>
        <w:t>u</w:t>
      </w:r>
      <w:r>
        <w:rPr>
          <w:spacing w:val="-6"/>
          <w:w w:val="94"/>
        </w:rPr>
        <w:t>m</w:t>
      </w:r>
      <w:r>
        <w:rPr>
          <w:spacing w:val="6"/>
          <w:w w:val="98"/>
        </w:rPr>
        <w:t>b</w:t>
      </w:r>
      <w:r>
        <w:rPr>
          <w:w w:val="92"/>
        </w:rPr>
        <w:t>er</w:t>
      </w:r>
    </w:p>
    <w:p>
      <w:pPr>
        <w:spacing w:before="50"/>
        <w:ind w:left="1065" w:right="0" w:firstLine="0"/>
        <w:jc w:val="left"/>
        <w:rPr>
          <w:sz w:val="22"/>
        </w:rPr>
      </w:pPr>
      <w:r>
        <w:rPr>
          <w:w w:val="119"/>
          <w:sz w:val="22"/>
        </w:rPr>
        <w:t>=</w:t>
      </w:r>
      <w:r>
        <w:rPr>
          <w:spacing w:val="7"/>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rFonts w:ascii="Times New Roman"/>
          <w:i/>
          <w:w w:val="109"/>
          <w:sz w:val="22"/>
        </w:rPr>
        <w:t>.</w:t>
      </w:r>
      <w:r>
        <w:rPr>
          <w:rFonts w:ascii="Times New Roman"/>
          <w:i/>
          <w:spacing w:val="-19"/>
          <w:sz w:val="22"/>
        </w:rPr>
        <w:t> </w:t>
      </w:r>
      <w:r>
        <w:rPr>
          <w:rFonts w:ascii="Times New Roman"/>
          <w:i/>
          <w:w w:val="109"/>
          <w:sz w:val="22"/>
        </w:rPr>
        <w:t>.</w:t>
      </w:r>
      <w:r>
        <w:rPr>
          <w:rFonts w:ascii="Times New Roman"/>
          <w:i/>
          <w:spacing w:val="-19"/>
          <w:sz w:val="22"/>
        </w:rPr>
        <w:t> </w:t>
      </w:r>
      <w:r>
        <w:rPr>
          <w:rFonts w:ascii="Times New Roman"/>
          <w:i/>
          <w:w w:val="109"/>
          <w:sz w:val="22"/>
        </w:rPr>
        <w:t>.</w:t>
      </w:r>
      <w:r>
        <w:rPr>
          <w:rFonts w:ascii="MS UI Gothic"/>
          <w:w w:val="211"/>
          <w:sz w:val="22"/>
        </w:rPr>
        <w:t>}</w:t>
      </w:r>
      <w:r>
        <w:rPr>
          <w:rFonts w:ascii="MS UI Gothic"/>
          <w:spacing w:val="-7"/>
          <w:sz w:val="22"/>
        </w:rPr>
        <w:t> </w:t>
      </w:r>
      <w:r>
        <w:rPr>
          <w:w w:val="119"/>
          <w:sz w:val="22"/>
        </w:rPr>
        <w:t>=</w:t>
      </w:r>
      <w:r>
        <w:rPr>
          <w:spacing w:val="19"/>
          <w:sz w:val="22"/>
        </w:rPr>
        <w:t> </w:t>
      </w:r>
      <w:r>
        <w:rPr>
          <w:w w:val="97"/>
          <w:sz w:val="22"/>
        </w:rPr>
        <w:t>the</w:t>
      </w:r>
      <w:r>
        <w:rPr>
          <w:spacing w:val="20"/>
          <w:sz w:val="22"/>
        </w:rPr>
        <w:t> </w:t>
      </w:r>
      <w:r>
        <w:rPr>
          <w:spacing w:val="6"/>
          <w:w w:val="96"/>
          <w:sz w:val="22"/>
        </w:rPr>
        <w:t>p</w:t>
      </w:r>
      <w:r>
        <w:rPr>
          <w:w w:val="97"/>
          <w:sz w:val="22"/>
        </w:rPr>
        <w:t>ositi</w:t>
      </w:r>
      <w:r>
        <w:rPr>
          <w:spacing w:val="-6"/>
          <w:w w:val="97"/>
          <w:sz w:val="22"/>
        </w:rPr>
        <w:t>v</w:t>
      </w:r>
      <w:r>
        <w:rPr>
          <w:w w:val="91"/>
          <w:sz w:val="22"/>
        </w:rPr>
        <w:t>e</w:t>
      </w:r>
      <w:r>
        <w:rPr>
          <w:spacing w:val="19"/>
          <w:sz w:val="22"/>
        </w:rPr>
        <w:t> </w:t>
      </w:r>
      <w:r>
        <w:rPr>
          <w:w w:val="98"/>
          <w:sz w:val="22"/>
        </w:rPr>
        <w:t>e</w:t>
      </w:r>
      <w:r>
        <w:rPr>
          <w:spacing w:val="-7"/>
          <w:w w:val="98"/>
          <w:sz w:val="22"/>
        </w:rPr>
        <w:t>v</w:t>
      </w:r>
      <w:r>
        <w:rPr>
          <w:w w:val="92"/>
          <w:sz w:val="22"/>
        </w:rPr>
        <w:t>en</w:t>
      </w:r>
      <w:r>
        <w:rPr>
          <w:spacing w:val="19"/>
          <w:sz w:val="22"/>
        </w:rPr>
        <w:t> </w:t>
      </w:r>
      <w:r>
        <w:rPr>
          <w:w w:val="93"/>
          <w:sz w:val="22"/>
        </w:rPr>
        <w:t>i</w:t>
      </w:r>
      <w:r>
        <w:rPr>
          <w:spacing w:val="-6"/>
          <w:w w:val="93"/>
          <w:sz w:val="22"/>
        </w:rPr>
        <w:t>n</w:t>
      </w:r>
      <w:r>
        <w:rPr>
          <w:w w:val="95"/>
          <w:sz w:val="22"/>
        </w:rPr>
        <w:t>tegers.</w:t>
      </w:r>
    </w:p>
    <w:p>
      <w:pPr>
        <w:pStyle w:val="BodyText"/>
        <w:spacing w:before="4"/>
        <w:rPr>
          <w:sz w:val="40"/>
        </w:rPr>
      </w:pPr>
    </w:p>
    <w:p>
      <w:pPr>
        <w:pStyle w:val="Heading5"/>
        <w:numPr>
          <w:ilvl w:val="1"/>
          <w:numId w:val="32"/>
        </w:numPr>
        <w:tabs>
          <w:tab w:pos="1255" w:val="left" w:leader="none"/>
          <w:tab w:pos="1256" w:val="left" w:leader="none"/>
        </w:tabs>
        <w:spacing w:line="240" w:lineRule="auto" w:before="0" w:after="0"/>
        <w:ind w:left="1255" w:right="0" w:hanging="737"/>
        <w:jc w:val="left"/>
      </w:pPr>
      <w:bookmarkStart w:name="Venn Diagrams" w:id="346"/>
      <w:bookmarkEnd w:id="346"/>
      <w:r>
        <w:rPr>
          <w:b w:val="0"/>
        </w:rPr>
      </w:r>
      <w:bookmarkStart w:name="_bookmark181" w:id="347"/>
      <w:bookmarkEnd w:id="347"/>
      <w:r>
        <w:rPr>
          <w:b w:val="0"/>
        </w:rPr>
      </w:r>
      <w:bookmarkStart w:name="_bookmark181" w:id="348"/>
      <w:bookmarkEnd w:id="348"/>
      <w:r>
        <w:rPr>
          <w:spacing w:val="-7"/>
        </w:rPr>
        <w:t>V</w:t>
      </w:r>
      <w:r>
        <w:rPr>
          <w:spacing w:val="-7"/>
        </w:rPr>
        <w:t>enn</w:t>
      </w:r>
      <w:r>
        <w:rPr>
          <w:spacing w:val="35"/>
        </w:rPr>
        <w:t> </w:t>
      </w:r>
      <w:r>
        <w:rPr/>
        <w:t>Diagrams</w:t>
      </w:r>
    </w:p>
    <w:p>
      <w:pPr>
        <w:pStyle w:val="BodyText"/>
        <w:spacing w:before="4"/>
        <w:rPr>
          <w:b/>
          <w:sz w:val="25"/>
        </w:rPr>
      </w:pPr>
    </w:p>
    <w:p>
      <w:pPr>
        <w:pStyle w:val="BodyText"/>
        <w:spacing w:line="321" w:lineRule="auto"/>
        <w:ind w:left="519" w:right="1097"/>
        <w:jc w:val="both"/>
      </w:pPr>
      <w:r>
        <w:rPr/>
        <w:pict>
          <v:shape style="position:absolute;margin-left:247.202011pt;margin-top:91.349243pt;width:135.050pt;height:63.05pt;mso-position-horizontal-relative:page;mso-position-vertical-relative:paragraph;z-index:-251300864;mso-wrap-distance-left:0;mso-wrap-distance-right:0" type="#_x0000_t202" filled="false" stroked="true" strokeweight=".600030pt" strokecolor="#000000">
            <v:textbox inset="0,0,0,0">
              <w:txbxContent>
                <w:p>
                  <w:pPr>
                    <w:spacing w:before="82"/>
                    <w:ind w:left="0" w:right="118" w:firstLine="0"/>
                    <w:jc w:val="right"/>
                    <w:rPr>
                      <w:rFonts w:ascii="Times New Roman"/>
                      <w:i/>
                      <w:sz w:val="24"/>
                    </w:rPr>
                  </w:pPr>
                  <w:r>
                    <w:rPr>
                      <w:rFonts w:ascii="Times New Roman"/>
                      <w:i/>
                      <w:w w:val="99"/>
                      <w:sz w:val="24"/>
                    </w:rPr>
                    <w:t>U</w:t>
                  </w:r>
                </w:p>
              </w:txbxContent>
            </v:textbox>
            <v:stroke dashstyle="solid"/>
            <w10:wrap type="topAndBottom"/>
          </v:shape>
        </w:pict>
      </w:r>
      <w:r>
        <w:rPr>
          <w:rFonts w:ascii="Times New Roman"/>
          <w:i/>
          <w:spacing w:val="-5"/>
        </w:rPr>
        <w:t>Venn </w:t>
      </w:r>
      <w:r>
        <w:rPr>
          <w:rFonts w:ascii="Times New Roman"/>
          <w:i/>
        </w:rPr>
        <w:t>Diagrams </w:t>
      </w:r>
      <w:r>
        <w:rPr/>
        <w:t>are a </w:t>
      </w:r>
      <w:r>
        <w:rPr>
          <w:spacing w:val="-5"/>
        </w:rPr>
        <w:t>way </w:t>
      </w:r>
      <w:r>
        <w:rPr/>
        <w:t>of using pictures to describe sets and set operations. The first thing </w:t>
      </w:r>
      <w:r>
        <w:rPr>
          <w:spacing w:val="-4"/>
        </w:rPr>
        <w:t>we </w:t>
      </w:r>
      <w:r>
        <w:rPr/>
        <w:t>do is draw a </w:t>
      </w:r>
      <w:r>
        <w:rPr>
          <w:rFonts w:ascii="Times New Roman"/>
          <w:i/>
        </w:rPr>
        <w:t>universe </w:t>
      </w:r>
      <w:r>
        <w:rPr/>
        <w:t>or </w:t>
      </w:r>
      <w:r>
        <w:rPr>
          <w:rFonts w:ascii="Times New Roman"/>
          <w:i/>
        </w:rPr>
        <w:t>universal </w:t>
      </w:r>
      <w:r>
        <w:rPr>
          <w:rFonts w:ascii="Times New Roman"/>
          <w:i/>
          <w:spacing w:val="5"/>
        </w:rPr>
        <w:t>set</w:t>
      </w:r>
      <w:r>
        <w:rPr>
          <w:spacing w:val="5"/>
        </w:rPr>
        <w:t>, </w:t>
      </w:r>
      <w:r>
        <w:rPr>
          <w:rFonts w:ascii="Times New Roman"/>
          <w:i/>
        </w:rPr>
        <w:t>U </w:t>
      </w:r>
      <w:r>
        <w:rPr/>
        <w:t>. The set </w:t>
      </w:r>
      <w:r>
        <w:rPr>
          <w:rFonts w:ascii="Times New Roman"/>
          <w:i/>
        </w:rPr>
        <w:t>U </w:t>
      </w:r>
      <w:r>
        <w:rPr/>
        <w:t>contains all the objects that </w:t>
      </w:r>
      <w:r>
        <w:rPr>
          <w:spacing w:val="-4"/>
        </w:rPr>
        <w:t>we </w:t>
      </w:r>
      <w:r>
        <w:rPr/>
        <w:t>might </w:t>
      </w:r>
      <w:r>
        <w:rPr>
          <w:spacing w:val="-4"/>
        </w:rPr>
        <w:t>want </w:t>
      </w:r>
      <w:r>
        <w:rPr/>
        <w:t>to </w:t>
      </w:r>
      <w:r>
        <w:rPr>
          <w:spacing w:val="3"/>
        </w:rPr>
        <w:t>be </w:t>
      </w:r>
      <w:r>
        <w:rPr/>
        <w:t>in the sets </w:t>
      </w:r>
      <w:r>
        <w:rPr>
          <w:spacing w:val="-3"/>
        </w:rPr>
        <w:t>we </w:t>
      </w:r>
      <w:r>
        <w:rPr/>
        <w:t>are talking about, for example, </w:t>
      </w:r>
      <w:r>
        <w:rPr>
          <w:rFonts w:ascii="Times New Roman"/>
          <w:i/>
        </w:rPr>
        <w:t>U </w:t>
      </w:r>
      <w:r>
        <w:rPr/>
        <w:t>might </w:t>
      </w:r>
      <w:r>
        <w:rPr>
          <w:spacing w:val="3"/>
        </w:rPr>
        <w:t>be </w:t>
      </w:r>
      <w:r>
        <w:rPr/>
        <w:t>all real numbers or all people</w:t>
      </w:r>
      <w:r>
        <w:rPr>
          <w:spacing w:val="-15"/>
        </w:rPr>
        <w:t> </w:t>
      </w:r>
      <w:r>
        <w:rPr/>
        <w:t>living</w:t>
      </w:r>
      <w:r>
        <w:rPr>
          <w:spacing w:val="-14"/>
        </w:rPr>
        <w:t> </w:t>
      </w:r>
      <w:r>
        <w:rPr/>
        <w:t>today</w:t>
      </w:r>
      <w:r>
        <w:rPr>
          <w:spacing w:val="-14"/>
        </w:rPr>
        <w:t> </w:t>
      </w:r>
      <w:r>
        <w:rPr/>
        <w:t>or</w:t>
      </w:r>
      <w:r>
        <w:rPr>
          <w:spacing w:val="-14"/>
        </w:rPr>
        <w:t> </w:t>
      </w:r>
      <w:r>
        <w:rPr/>
        <w:t>all</w:t>
      </w:r>
      <w:r>
        <w:rPr>
          <w:spacing w:val="-14"/>
        </w:rPr>
        <w:t> </w:t>
      </w:r>
      <w:r>
        <w:rPr/>
        <w:t>current</w:t>
      </w:r>
      <w:r>
        <w:rPr>
          <w:spacing w:val="-15"/>
        </w:rPr>
        <w:t> </w:t>
      </w:r>
      <w:r>
        <w:rPr/>
        <w:t>Northeastern</w:t>
      </w:r>
      <w:r>
        <w:rPr>
          <w:spacing w:val="-14"/>
        </w:rPr>
        <w:t> </w:t>
      </w:r>
      <w:r>
        <w:rPr/>
        <w:t>University</w:t>
      </w:r>
      <w:r>
        <w:rPr>
          <w:spacing w:val="-14"/>
        </w:rPr>
        <w:t> </w:t>
      </w:r>
      <w:r>
        <w:rPr/>
        <w:t>students.</w:t>
      </w:r>
      <w:r>
        <w:rPr>
          <w:spacing w:val="6"/>
        </w:rPr>
        <w:t> </w:t>
      </w:r>
      <w:r>
        <w:rPr>
          <w:spacing w:val="-9"/>
        </w:rPr>
        <w:t>We</w:t>
      </w:r>
      <w:r>
        <w:rPr>
          <w:spacing w:val="-14"/>
        </w:rPr>
        <w:t> </w:t>
      </w:r>
      <w:r>
        <w:rPr/>
        <w:t>use</w:t>
      </w:r>
      <w:r>
        <w:rPr>
          <w:spacing w:val="-14"/>
        </w:rPr>
        <w:t> </w:t>
      </w:r>
      <w:r>
        <w:rPr/>
        <w:t>a</w:t>
      </w:r>
      <w:r>
        <w:rPr>
          <w:spacing w:val="-14"/>
        </w:rPr>
        <w:t> </w:t>
      </w:r>
      <w:r>
        <w:rPr/>
        <w:t>rectangle</w:t>
      </w:r>
      <w:r>
        <w:rPr>
          <w:spacing w:val="-14"/>
        </w:rPr>
        <w:t> </w:t>
      </w:r>
      <w:r>
        <w:rPr/>
        <w:t>to</w:t>
      </w:r>
      <w:r>
        <w:rPr>
          <w:spacing w:val="-14"/>
        </w:rPr>
        <w:t> </w:t>
      </w:r>
      <w:r>
        <w:rPr/>
        <w:t>show </w:t>
      </w:r>
      <w:r>
        <w:rPr>
          <w:rFonts w:ascii="Times New Roman"/>
          <w:i/>
        </w:rPr>
        <w:t>U</w:t>
      </w:r>
      <w:r>
        <w:rPr>
          <w:rFonts w:ascii="Times New Roman"/>
          <w:i/>
          <w:spacing w:val="-33"/>
        </w:rPr>
        <w:t> </w:t>
      </w:r>
      <w:r>
        <w:rPr/>
        <w:t>.</w:t>
      </w:r>
    </w:p>
    <w:p>
      <w:pPr>
        <w:spacing w:after="0" w:line="321"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58"/>
        <w:ind w:left="160"/>
      </w:pPr>
      <w:bookmarkStart w:name="_bookmark182" w:id="349"/>
      <w:bookmarkEnd w:id="349"/>
      <w:r>
        <w:rPr/>
      </w:r>
      <w:r>
        <w:rPr/>
        <w:t>We then show a single set </w:t>
      </w:r>
      <w:r>
        <w:rPr>
          <w:rFonts w:ascii="Times New Roman"/>
          <w:i/>
        </w:rPr>
        <w:t>S </w:t>
      </w:r>
      <w:r>
        <w:rPr/>
        <w:t>with elements in the universe </w:t>
      </w:r>
      <w:r>
        <w:rPr>
          <w:rFonts w:ascii="Times New Roman"/>
          <w:i/>
        </w:rPr>
        <w:t>U </w:t>
      </w:r>
      <w:r>
        <w:rPr/>
        <w:t>like this.</w:t>
      </w:r>
    </w:p>
    <w:p>
      <w:pPr>
        <w:pStyle w:val="BodyText"/>
        <w:rPr>
          <w:sz w:val="19"/>
        </w:rPr>
      </w:pPr>
      <w:r>
        <w:rPr/>
        <w:pict>
          <v:group style="position:absolute;margin-left:228.901993pt;margin-top:12.756053pt;width:135.65pt;height:63.65pt;mso-position-horizontal-relative:page;mso-position-vertical-relative:paragraph;z-index:-251298816;mso-wrap-distance-left:0;mso-wrap-distance-right:0" coordorigin="4578,255" coordsize="2713,1273">
            <v:shape style="position:absolute;left:4944;top:441;width:901;height:901" coordorigin="4944,441" coordsize="901,901" path="m5388,441l5317,447,5250,464,5186,492,5128,528,5076,573,5031,625,4995,683,4967,747,4950,814,4944,885,4950,959,4967,1029,4995,1095,5031,1155,5076,1208,5128,1253,5186,1290,5250,1318,5317,1335,5388,1341,5462,1335,5532,1318,5598,1290,5657,1253,5711,1208,5756,1155,5793,1095,5821,1029,5838,959,5844,885,5838,814,5821,747,5793,683,5756,625,5711,573,5657,528,5598,492,5532,464,5462,447,5388,441xe" filled="true" fillcolor="#ff0000" stroked="false">
              <v:path arrowok="t"/>
              <v:fill type="solid"/>
            </v:shape>
            <v:shape style="position:absolute;left:4944;top:441;width:901;height:901" coordorigin="4944,441" coordsize="901,901" path="m5388,441l5317,447,5250,464,5186,492,5128,528,5076,573,5031,625,4995,683,4967,747,4950,814,4944,885,4950,959,4967,1029,4995,1095,5031,1155,5076,1208,5128,1253,5186,1290,5250,1318,5317,1335,5388,1341,5462,1335,5532,1318,5598,1290,5657,1253,5711,1208,5756,1155,5793,1095,5821,1029,5838,959,5844,885,5838,814,5821,747,5793,683,5756,625,5711,573,5657,528,5598,492,5532,464,5462,447,5388,441e" filled="false" stroked="true" strokeweight=".600030pt" strokecolor="#000000">
              <v:path arrowok="t"/>
              <v:stroke dashstyle="solid"/>
            </v:shape>
            <v:shape style="position:absolute;left:4584;top:261;width:2701;height:1261" type="#_x0000_t202" filled="false" stroked="true" strokeweight=".600030pt" strokecolor="#000000">
              <v:textbox inset="0,0,0,0">
                <w:txbxContent>
                  <w:p>
                    <w:pPr>
                      <w:spacing w:before="82"/>
                      <w:ind w:left="0" w:right="118" w:firstLine="0"/>
                      <w:jc w:val="right"/>
                      <w:rPr>
                        <w:rFonts w:ascii="Times New Roman"/>
                        <w:i/>
                        <w:sz w:val="24"/>
                      </w:rPr>
                    </w:pPr>
                    <w:r>
                      <w:rPr>
                        <w:rFonts w:ascii="Times New Roman"/>
                        <w:i/>
                        <w:w w:val="99"/>
                        <w:sz w:val="24"/>
                      </w:rPr>
                      <w:t>U</w:t>
                    </w:r>
                  </w:p>
                  <w:p>
                    <w:pPr>
                      <w:spacing w:before="228"/>
                      <w:ind w:left="678" w:right="0" w:firstLine="0"/>
                      <w:jc w:val="left"/>
                      <w:rPr>
                        <w:rFonts w:ascii="Times New Roman"/>
                        <w:i/>
                        <w:sz w:val="24"/>
                      </w:rPr>
                    </w:pPr>
                    <w:r>
                      <w:rPr>
                        <w:rFonts w:ascii="Times New Roman"/>
                        <w:i/>
                        <w:sz w:val="24"/>
                      </w:rPr>
                      <w:t>S</w:t>
                    </w:r>
                  </w:p>
                </w:txbxContent>
              </v:textbox>
              <v:stroke dashstyle="solid"/>
              <w10:wrap type="none"/>
            </v:shape>
            <w10:wrap type="topAndBottom"/>
          </v:group>
        </w:pict>
      </w:r>
    </w:p>
    <w:p>
      <w:pPr>
        <w:pStyle w:val="BodyText"/>
        <w:spacing w:before="3"/>
        <w:rPr>
          <w:sz w:val="26"/>
        </w:rPr>
      </w:pPr>
    </w:p>
    <w:p>
      <w:pPr>
        <w:pStyle w:val="BodyText"/>
        <w:spacing w:line="321" w:lineRule="auto" w:before="58"/>
        <w:ind w:left="160" w:right="1458"/>
        <w:jc w:val="both"/>
      </w:pPr>
      <w:r>
        <w:rPr/>
        <w:pict>
          <v:group style="position:absolute;margin-left:228.301956pt;margin-top:59.476185pt;width:135.65pt;height:63.65pt;mso-position-horizontal-relative:page;mso-position-vertical-relative:paragraph;z-index:-251294720;mso-wrap-distance-left:0;mso-wrap-distance-right:0" coordorigin="4566,1190" coordsize="2713,1273">
            <v:rect style="position:absolute;left:4572;top:1195;width:2701;height:1261" filled="false" stroked="true" strokeweight=".600030pt" strokecolor="#000000">
              <v:stroke dashstyle="solid"/>
            </v:rect>
            <v:shape style="position:absolute;left:4932;top:1375;width:901;height:901" coordorigin="4932,1376" coordsize="901,901" path="m5388,1376l5314,1381,5244,1399,5178,1426,5119,1463,5066,1509,5020,1562,4983,1622,4955,1687,4938,1758,4932,1832,4938,1905,4955,1975,4983,2039,5020,2097,5066,2148,5119,2192,5178,2227,5244,2254,5314,2270,5388,2276,5462,2270,5531,2254,5595,2227,5653,2192,5705,2148,5748,2097,5784,2039,5810,1975,5826,1905,5832,1832,5826,1758,5810,1687,5784,1622,5748,1562,5705,1509,5653,1463,5595,1426,5531,1399,5462,1381,5388,1376xe" filled="true" fillcolor="#ff0000" stroked="false">
              <v:path arrowok="t"/>
              <v:fill type="solid"/>
            </v:shape>
            <v:shape style="position:absolute;left:4932;top:1375;width:901;height:901" coordorigin="4932,1376" coordsize="901,901" path="m5388,1376l5314,1381,5244,1399,5178,1426,5119,1463,5066,1509,5020,1562,4983,1622,4955,1687,4938,1758,4932,1832,4938,1905,4955,1975,4983,2039,5020,2097,5066,2148,5119,2192,5178,2227,5244,2254,5314,2270,5388,2276,5462,2270,5531,2254,5595,2227,5653,2192,5705,2148,5748,2097,5784,2039,5810,1975,5826,1905,5832,1832,5826,1758,5810,1687,5784,1622,5748,1562,5705,1509,5653,1463,5595,1426,5531,1399,5462,1381,5388,1376e" filled="false" stroked="true" strokeweight=".600030pt" strokecolor="#000000">
              <v:path arrowok="t"/>
              <v:stroke dashstyle="solid"/>
            </v:shape>
            <v:shape style="position:absolute;left:6180;top:1495;width:901;height:901" coordorigin="6180,1496" coordsize="901,901" path="m6636,1496l6562,1502,6492,1519,6427,1546,6367,1583,6314,1629,6268,1682,6231,1742,6203,1807,6186,1878,6180,1952,6186,2025,6203,2095,6231,2159,6268,2217,6314,2268,6367,2312,6427,2347,6492,2374,6562,2390,6636,2396,6710,2390,6779,2374,6843,2347,6901,2312,6953,2268,6996,2217,7032,2159,7058,2095,7075,2025,7080,1952,7075,1878,7058,1807,7032,1742,6996,1682,6953,1629,6901,1583,6843,1546,6779,1519,6710,1502,6636,1496xe" filled="true" fillcolor="#00ffff" stroked="false">
              <v:path arrowok="t"/>
              <v:fill type="solid"/>
            </v:shape>
            <v:shape style="position:absolute;left:6180;top:1495;width:901;height:901" coordorigin="6180,1496" coordsize="901,901" path="m6636,1496l6562,1502,6492,1519,6427,1546,6367,1583,6314,1629,6268,1682,6231,1742,6203,1807,6186,1878,6180,1952,6186,2025,6203,2095,6231,2159,6268,2217,6314,2268,6367,2312,6427,2347,6492,2374,6562,2390,6636,2396,6710,2390,6779,2374,6843,2347,6901,2312,6953,2268,6996,2217,7032,2159,7058,2095,7075,2025,7080,1952,7075,1878,7058,1807,7032,1742,6996,1682,6953,1629,6901,1583,6843,1546,6779,1519,6710,1502,6636,1496e" filled="false" stroked="true" strokeweight=".600030pt" strokecolor="#000000">
              <v:path arrowok="t"/>
              <v:stroke dashstyle="solid"/>
            </v:shape>
            <v:shape style="position:absolute;left:6516;top:1917;width:167;height:266" type="#_x0000_t202" filled="false" stroked="false">
              <v:textbox inset="0,0,0,0">
                <w:txbxContent>
                  <w:p>
                    <w:pPr>
                      <w:spacing w:line="266" w:lineRule="exact" w:before="0"/>
                      <w:ind w:left="0" w:right="0" w:firstLine="0"/>
                      <w:jc w:val="left"/>
                      <w:rPr>
                        <w:rFonts w:ascii="Times New Roman"/>
                        <w:i/>
                        <w:sz w:val="24"/>
                      </w:rPr>
                    </w:pPr>
                    <w:r>
                      <w:rPr>
                        <w:rFonts w:ascii="Times New Roman"/>
                        <w:i/>
                        <w:sz w:val="24"/>
                      </w:rPr>
                      <w:t>B</w:t>
                    </w:r>
                  </w:p>
                </w:txbxContent>
              </v:textbox>
              <w10:wrap type="none"/>
            </v:shape>
            <v:shape style="position:absolute;left:5256;top:1797;width:167;height:266" type="#_x0000_t202" filled="false" stroked="false">
              <v:textbox inset="0,0,0,0">
                <w:txbxContent>
                  <w:p>
                    <w:pPr>
                      <w:spacing w:line="266" w:lineRule="exact" w:before="0"/>
                      <w:ind w:left="0" w:right="0" w:firstLine="0"/>
                      <w:jc w:val="left"/>
                      <w:rPr>
                        <w:rFonts w:ascii="Times New Roman"/>
                        <w:i/>
                        <w:sz w:val="24"/>
                      </w:rPr>
                    </w:pPr>
                    <w:r>
                      <w:rPr>
                        <w:rFonts w:ascii="Times New Roman"/>
                        <w:i/>
                        <w:sz w:val="24"/>
                      </w:rPr>
                      <w:t>A</w:t>
                    </w:r>
                  </w:p>
                </w:txbxContent>
              </v:textbox>
              <w10:wrap type="none"/>
            </v:shape>
            <v:shape style="position:absolute;left:6984;top:1293;width:194;height:266" type="#_x0000_t202" filled="false" stroked="false">
              <v:textbox inset="0,0,0,0">
                <w:txbxContent>
                  <w:p>
                    <w:pPr>
                      <w:spacing w:line="266" w:lineRule="exact" w:before="0"/>
                      <w:ind w:left="0" w:right="0" w:firstLine="0"/>
                      <w:jc w:val="left"/>
                      <w:rPr>
                        <w:rFonts w:ascii="Times New Roman"/>
                        <w:i/>
                        <w:sz w:val="24"/>
                      </w:rPr>
                    </w:pPr>
                    <w:r>
                      <w:rPr>
                        <w:rFonts w:ascii="Times New Roman"/>
                        <w:i/>
                        <w:w w:val="99"/>
                        <w:sz w:val="24"/>
                      </w:rPr>
                      <w:t>U</w:t>
                    </w:r>
                  </w:p>
                </w:txbxContent>
              </v:textbox>
              <w10:wrap type="none"/>
            </v:shape>
            <w10:wrap type="topAndBottom"/>
          </v:group>
        </w:pict>
      </w:r>
      <w:r>
        <w:rPr/>
        <w:t>If </w:t>
      </w:r>
      <w:r>
        <w:rPr>
          <w:spacing w:val="-4"/>
        </w:rPr>
        <w:t>two </w:t>
      </w:r>
      <w:r>
        <w:rPr/>
        <w:t>sets </w:t>
      </w:r>
      <w:r>
        <w:rPr>
          <w:rFonts w:ascii="Times New Roman"/>
          <w:i/>
        </w:rPr>
        <w:t>A </w:t>
      </w:r>
      <w:r>
        <w:rPr/>
        <w:t>and </w:t>
      </w:r>
      <w:r>
        <w:rPr>
          <w:rFonts w:ascii="Times New Roman"/>
          <w:i/>
        </w:rPr>
        <w:t>B </w:t>
      </w:r>
      <w:r>
        <w:rPr/>
        <w:t>with elements from the universe </w:t>
      </w:r>
      <w:r>
        <w:rPr>
          <w:rFonts w:ascii="Times New Roman"/>
          <w:i/>
        </w:rPr>
        <w:t>U </w:t>
      </w:r>
      <w:r>
        <w:rPr>
          <w:spacing w:val="-3"/>
        </w:rPr>
        <w:t>have </w:t>
      </w:r>
      <w:r>
        <w:rPr/>
        <w:t>no elements in common, </w:t>
      </w:r>
      <w:r>
        <w:rPr>
          <w:spacing w:val="-4"/>
        </w:rPr>
        <w:t>we </w:t>
      </w:r>
      <w:r>
        <w:rPr/>
        <w:t>say </w:t>
      </w:r>
      <w:r>
        <w:rPr>
          <w:rFonts w:ascii="Times New Roman"/>
          <w:i/>
        </w:rPr>
        <w:t>A </w:t>
      </w:r>
      <w:r>
        <w:rPr/>
        <w:t>and </w:t>
      </w:r>
      <w:r>
        <w:rPr>
          <w:rFonts w:ascii="Times New Roman"/>
          <w:i/>
        </w:rPr>
        <w:t>B </w:t>
      </w:r>
      <w:r>
        <w:rPr/>
        <w:t>are </w:t>
      </w:r>
      <w:r>
        <w:rPr>
          <w:rFonts w:ascii="Times New Roman"/>
          <w:i/>
        </w:rPr>
        <w:t>disjoint </w:t>
      </w:r>
      <w:r>
        <w:rPr/>
        <w:t>. Here is a </w:t>
      </w:r>
      <w:r>
        <w:rPr>
          <w:spacing w:val="-5"/>
        </w:rPr>
        <w:t>Venn </w:t>
      </w:r>
      <w:r>
        <w:rPr/>
        <w:t>diagram showing the relationship between disjoint sets </w:t>
      </w:r>
      <w:r>
        <w:rPr>
          <w:rFonts w:ascii="Times New Roman"/>
          <w:i/>
        </w:rPr>
        <w:t>A </w:t>
      </w:r>
      <w:r>
        <w:rPr/>
        <w:t>and </w:t>
      </w:r>
      <w:r>
        <w:rPr>
          <w:rFonts w:ascii="Times New Roman"/>
          <w:i/>
          <w:spacing w:val="5"/>
        </w:rPr>
        <w:t>B</w:t>
      </w:r>
      <w:r>
        <w:rPr>
          <w:spacing w:val="5"/>
        </w:rPr>
        <w:t>.</w:t>
      </w:r>
    </w:p>
    <w:p>
      <w:pPr>
        <w:pStyle w:val="BodyText"/>
        <w:spacing w:before="4"/>
        <w:rPr>
          <w:sz w:val="27"/>
        </w:rPr>
      </w:pPr>
    </w:p>
    <w:p>
      <w:pPr>
        <w:spacing w:line="321" w:lineRule="auto" w:before="58"/>
        <w:ind w:left="160" w:right="1453" w:firstLine="0"/>
        <w:jc w:val="left"/>
        <w:rPr>
          <w:sz w:val="22"/>
        </w:rPr>
      </w:pPr>
      <w:r>
        <w:rPr>
          <w:w w:val="105"/>
          <w:sz w:val="22"/>
        </w:rPr>
        <w:t>We say </w:t>
      </w:r>
      <w:r>
        <w:rPr>
          <w:rFonts w:ascii="Times New Roman"/>
          <w:i/>
          <w:w w:val="105"/>
          <w:sz w:val="22"/>
        </w:rPr>
        <w:t>A is a subset of B </w:t>
      </w:r>
      <w:r>
        <w:rPr>
          <w:w w:val="105"/>
          <w:sz w:val="22"/>
        </w:rPr>
        <w:t>(or </w:t>
      </w:r>
      <w:r>
        <w:rPr>
          <w:rFonts w:ascii="Times New Roman"/>
          <w:i/>
          <w:w w:val="105"/>
          <w:sz w:val="22"/>
        </w:rPr>
        <w:t>A is included in B </w:t>
      </w:r>
      <w:r>
        <w:rPr>
          <w:w w:val="105"/>
          <w:sz w:val="22"/>
        </w:rPr>
        <w:t>or </w:t>
      </w:r>
      <w:r>
        <w:rPr>
          <w:rFonts w:ascii="Times New Roman"/>
          <w:i/>
          <w:w w:val="105"/>
          <w:sz w:val="22"/>
        </w:rPr>
        <w:t>B includes A</w:t>
      </w:r>
      <w:r>
        <w:rPr>
          <w:w w:val="105"/>
          <w:sz w:val="22"/>
        </w:rPr>
        <w:t>) if every element of </w:t>
      </w:r>
      <w:r>
        <w:rPr>
          <w:rFonts w:ascii="Times New Roman"/>
          <w:i/>
          <w:w w:val="105"/>
          <w:sz w:val="22"/>
        </w:rPr>
        <w:t>A </w:t>
      </w:r>
      <w:r>
        <w:rPr>
          <w:w w:val="105"/>
          <w:sz w:val="22"/>
        </w:rPr>
        <w:t>is also an element of </w:t>
      </w:r>
      <w:r>
        <w:rPr>
          <w:rFonts w:ascii="Times New Roman"/>
          <w:i/>
          <w:w w:val="105"/>
          <w:sz w:val="22"/>
        </w:rPr>
        <w:t>B</w:t>
      </w:r>
      <w:r>
        <w:rPr>
          <w:w w:val="105"/>
          <w:sz w:val="22"/>
        </w:rPr>
        <w:t>. We write</w:t>
      </w:r>
    </w:p>
    <w:p>
      <w:pPr>
        <w:pStyle w:val="BodyText"/>
        <w:spacing w:line="265" w:lineRule="exact"/>
        <w:ind w:left="498"/>
      </w:pPr>
      <w:r>
        <w:rPr>
          <w:rFonts w:ascii="Times New Roman" w:hAnsi="Times New Roman"/>
          <w:i/>
        </w:rPr>
        <w:t>A </w:t>
      </w:r>
      <w:r>
        <w:rPr>
          <w:rFonts w:ascii="MS UI Gothic" w:hAnsi="MS UI Gothic"/>
        </w:rPr>
        <w:t>⊆ </w:t>
      </w:r>
      <w:r>
        <w:rPr>
          <w:rFonts w:ascii="Times New Roman" w:hAnsi="Times New Roman"/>
          <w:i/>
        </w:rPr>
        <w:t>B </w:t>
      </w:r>
      <w:r>
        <w:rPr/>
        <w:t>if </w:t>
      </w:r>
      <w:r>
        <w:rPr>
          <w:rFonts w:ascii="Times New Roman" w:hAnsi="Times New Roman"/>
          <w:i/>
        </w:rPr>
        <w:t>A </w:t>
      </w:r>
      <w:r>
        <w:rPr/>
        <w:t>is a subset of </w:t>
      </w:r>
      <w:r>
        <w:rPr>
          <w:rFonts w:ascii="Times New Roman" w:hAnsi="Times New Roman"/>
          <w:i/>
        </w:rPr>
        <w:t>B</w:t>
      </w:r>
      <w:r>
        <w:rPr/>
        <w:t>, In this case, </w:t>
      </w:r>
      <w:r>
        <w:rPr>
          <w:rFonts w:ascii="Times New Roman" w:hAnsi="Times New Roman"/>
          <w:i/>
        </w:rPr>
        <w:t>A </w:t>
      </w:r>
      <w:r>
        <w:rPr/>
        <w:t>might be equal to </w:t>
      </w:r>
      <w:r>
        <w:rPr>
          <w:rFonts w:ascii="Times New Roman" w:hAnsi="Times New Roman"/>
          <w:i/>
        </w:rPr>
        <w:t>B</w:t>
      </w:r>
      <w:r>
        <w:rPr/>
        <w:t>.</w:t>
      </w:r>
    </w:p>
    <w:p>
      <w:pPr>
        <w:pStyle w:val="BodyText"/>
        <w:spacing w:line="309" w:lineRule="auto" w:before="57"/>
        <w:ind w:left="160" w:right="1458" w:firstLine="338"/>
        <w:jc w:val="both"/>
      </w:pPr>
      <w:r>
        <w:rPr>
          <w:rFonts w:ascii="Times New Roman" w:hAnsi="Times New Roman"/>
          <w:i/>
        </w:rPr>
        <w:t>A </w:t>
      </w:r>
      <w:r>
        <w:rPr>
          <w:rFonts w:ascii="MS UI Gothic" w:hAnsi="MS UI Gothic"/>
        </w:rPr>
        <w:t>⊂ </w:t>
      </w:r>
      <w:r>
        <w:rPr>
          <w:rFonts w:ascii="Times New Roman" w:hAnsi="Times New Roman"/>
          <w:i/>
        </w:rPr>
        <w:t>B  </w:t>
      </w:r>
      <w:r>
        <w:rPr/>
        <w:t>if </w:t>
      </w:r>
      <w:r>
        <w:rPr>
          <w:rFonts w:ascii="Times New Roman" w:hAnsi="Times New Roman"/>
          <w:i/>
        </w:rPr>
        <w:t>A </w:t>
      </w:r>
      <w:r>
        <w:rPr/>
        <w:t>is a subset of </w:t>
      </w:r>
      <w:r>
        <w:rPr>
          <w:rFonts w:ascii="Times New Roman" w:hAnsi="Times New Roman"/>
          <w:i/>
        </w:rPr>
        <w:t>B  </w:t>
      </w:r>
      <w:r>
        <w:rPr/>
        <w:t>but </w:t>
      </w:r>
      <w:r>
        <w:rPr>
          <w:rFonts w:ascii="Times New Roman" w:hAnsi="Times New Roman"/>
          <w:i/>
        </w:rPr>
        <w:t>A </w:t>
      </w:r>
      <w:r>
        <w:rPr/>
        <w:t>is not equal to </w:t>
      </w:r>
      <w:r>
        <w:rPr>
          <w:rFonts w:ascii="Times New Roman" w:hAnsi="Times New Roman"/>
          <w:i/>
          <w:spacing w:val="5"/>
        </w:rPr>
        <w:t>B</w:t>
      </w:r>
      <w:r>
        <w:rPr>
          <w:spacing w:val="5"/>
        </w:rPr>
        <w:t>.  </w:t>
      </w:r>
      <w:r>
        <w:rPr/>
        <w:t>This means that every element of </w:t>
      </w:r>
      <w:r>
        <w:rPr>
          <w:rFonts w:ascii="Times New Roman" w:hAnsi="Times New Roman"/>
          <w:i/>
        </w:rPr>
        <w:t>A    </w:t>
      </w:r>
      <w:r>
        <w:rPr/>
        <w:t>is an element of </w:t>
      </w:r>
      <w:r>
        <w:rPr>
          <w:rFonts w:ascii="Times New Roman" w:hAnsi="Times New Roman"/>
          <w:i/>
        </w:rPr>
        <w:t>B </w:t>
      </w:r>
      <w:r>
        <w:rPr/>
        <w:t>but there is at least one element of </w:t>
      </w:r>
      <w:r>
        <w:rPr>
          <w:rFonts w:ascii="Times New Roman" w:hAnsi="Times New Roman"/>
          <w:i/>
        </w:rPr>
        <w:t>B  </w:t>
      </w:r>
      <w:r>
        <w:rPr/>
        <w:t>that is not an element of </w:t>
      </w:r>
      <w:r>
        <w:rPr>
          <w:rFonts w:ascii="Times New Roman" w:hAnsi="Times New Roman"/>
          <w:i/>
        </w:rPr>
        <w:t>A</w:t>
      </w:r>
      <w:r>
        <w:rPr/>
        <w:t>.  </w:t>
      </w:r>
      <w:r>
        <w:rPr>
          <w:spacing w:val="-9"/>
        </w:rPr>
        <w:t>We  </w:t>
      </w:r>
      <w:r>
        <w:rPr>
          <w:spacing w:val="-3"/>
        </w:rPr>
        <w:t>say  </w:t>
      </w:r>
      <w:r>
        <w:rPr>
          <w:rFonts w:ascii="Times New Roman" w:hAnsi="Times New Roman"/>
          <w:i/>
        </w:rPr>
        <w:t>A </w:t>
      </w:r>
      <w:r>
        <w:rPr/>
        <w:t>is a </w:t>
      </w:r>
      <w:r>
        <w:rPr>
          <w:rFonts w:ascii="Times New Roman" w:hAnsi="Times New Roman"/>
          <w:i/>
          <w:spacing w:val="-4"/>
        </w:rPr>
        <w:t>proper </w:t>
      </w:r>
      <w:r>
        <w:rPr>
          <w:rFonts w:ascii="Times New Roman" w:hAnsi="Times New Roman"/>
          <w:i/>
        </w:rPr>
        <w:t>subset </w:t>
      </w:r>
      <w:r>
        <w:rPr/>
        <w:t>of</w:t>
      </w:r>
      <w:r>
        <w:rPr>
          <w:spacing w:val="36"/>
        </w:rPr>
        <w:t> </w:t>
      </w:r>
      <w:r>
        <w:rPr>
          <w:rFonts w:ascii="Times New Roman" w:hAnsi="Times New Roman"/>
          <w:i/>
          <w:spacing w:val="5"/>
        </w:rPr>
        <w:t>B</w:t>
      </w:r>
      <w:r>
        <w:rPr>
          <w:spacing w:val="5"/>
        </w:rPr>
        <w:t>.</w:t>
      </w:r>
    </w:p>
    <w:p>
      <w:pPr>
        <w:pStyle w:val="BodyText"/>
        <w:spacing w:line="280" w:lineRule="exact"/>
        <w:ind w:left="160"/>
      </w:pPr>
      <w:r>
        <w:rPr/>
        <w:t>Here is a </w:t>
      </w:r>
      <w:r>
        <w:rPr>
          <w:spacing w:val="-5"/>
        </w:rPr>
        <w:t>Venn </w:t>
      </w:r>
      <w:r>
        <w:rPr/>
        <w:t>diagram that shows </w:t>
      </w:r>
      <w:r>
        <w:rPr>
          <w:rFonts w:ascii="Times New Roman" w:hAnsi="Times New Roman"/>
          <w:i/>
        </w:rPr>
        <w:t>A </w:t>
      </w:r>
      <w:r>
        <w:rPr>
          <w:rFonts w:ascii="MS UI Gothic" w:hAnsi="MS UI Gothic"/>
        </w:rPr>
        <w:t>⊆ </w:t>
      </w:r>
      <w:r>
        <w:rPr>
          <w:rFonts w:ascii="Times New Roman" w:hAnsi="Times New Roman"/>
          <w:i/>
        </w:rPr>
        <w:t>B </w:t>
      </w:r>
      <w:r>
        <w:rPr/>
        <w:t>or </w:t>
      </w:r>
      <w:r>
        <w:rPr>
          <w:rFonts w:ascii="Times New Roman" w:hAnsi="Times New Roman"/>
          <w:i/>
        </w:rPr>
        <w:t>A </w:t>
      </w:r>
      <w:r>
        <w:rPr>
          <w:rFonts w:ascii="MS UI Gothic" w:hAnsi="MS UI Gothic"/>
        </w:rPr>
        <w:t>⊂</w:t>
      </w:r>
      <w:r>
        <w:rPr>
          <w:rFonts w:ascii="MS UI Gothic" w:hAnsi="MS UI Gothic"/>
          <w:spacing w:val="60"/>
        </w:rPr>
        <w:t> </w:t>
      </w:r>
      <w:r>
        <w:rPr>
          <w:rFonts w:ascii="Times New Roman" w:hAnsi="Times New Roman"/>
          <w:i/>
          <w:spacing w:val="5"/>
        </w:rPr>
        <w:t>B</w:t>
      </w:r>
      <w:r>
        <w:rPr>
          <w:spacing w:val="5"/>
        </w:rPr>
        <w:t>.</w:t>
      </w:r>
    </w:p>
    <w:p>
      <w:pPr>
        <w:pStyle w:val="BodyText"/>
        <w:spacing w:before="4"/>
        <w:rPr>
          <w:sz w:val="28"/>
        </w:rPr>
      </w:pPr>
      <w:r>
        <w:rPr/>
        <w:pict>
          <v:group style="position:absolute;margin-left:228.301956pt;margin-top:18.069244pt;width:135.65pt;height:86.45pt;mso-position-horizontal-relative:page;mso-position-vertical-relative:paragraph;z-index:-251290624;mso-wrap-distance-left:0;mso-wrap-distance-right:0" coordorigin="4566,361" coordsize="2713,1729">
            <v:rect style="position:absolute;left:4572;top:367;width:2701;height:1717" filled="false" stroked="true" strokeweight=".600030pt" strokecolor="#000000">
              <v:stroke dashstyle="solid"/>
            </v:rect>
            <v:shape style="position:absolute;left:4752;top:439;width:1981;height:1225" coordorigin="4752,439" coordsize="1981,1225" path="m5748,439l5657,442,5569,449,5483,461,5400,478,5320,499,5245,523,5173,552,5106,584,5043,619,4986,658,4934,699,4888,743,4848,790,4787,889,4756,996,4752,1051,4756,1109,4787,1218,4848,1318,4888,1365,4934,1409,4986,1450,5043,1488,5106,1523,5173,1554,5245,1582,5320,1606,5400,1626,5483,1642,5569,1654,5657,1661,5748,1663,5839,1661,5927,1654,6013,1642,6095,1626,6174,1606,6249,1582,6319,1554,6386,1523,6447,1488,6504,1450,6554,1409,6600,1365,6639,1318,6698,1218,6728,1109,6732,1051,6728,996,6698,889,6639,790,6600,743,6554,699,6504,658,6447,619,6386,584,6319,552,6249,523,6174,499,6095,478,6013,461,5927,449,5839,442,5748,439xe" filled="true" fillcolor="#33cccc" stroked="false">
              <v:path arrowok="t"/>
              <v:fill type="solid"/>
            </v:shape>
            <v:shape style="position:absolute;left:4752;top:439;width:1981;height:1225" coordorigin="4752,439" coordsize="1981,1225" path="m5748,439l5657,442,5569,449,5483,461,5400,478,5320,499,5245,523,5173,552,5106,584,5043,619,4986,658,4934,699,4888,743,4848,790,4787,889,4756,996,4752,1051,4756,1109,4787,1218,4848,1318,4888,1365,4934,1409,4986,1450,5043,1488,5106,1523,5173,1554,5245,1582,5320,1606,5400,1626,5483,1642,5569,1654,5657,1661,5748,1663,5839,1661,5927,1654,6013,1642,6095,1626,6174,1606,6249,1582,6319,1554,6386,1523,6447,1488,6504,1450,6554,1409,6600,1365,6639,1318,6698,1218,6728,1109,6732,1051,6728,996,6698,889,6639,790,6600,743,6554,699,6504,658,6447,619,6386,584,6319,552,6249,523,6174,499,6095,478,6013,461,5927,449,5839,442,5748,439e" filled="false" stroked="true" strokeweight=".600030pt" strokecolor="#000000">
              <v:path arrowok="t"/>
              <v:stroke dashstyle="solid"/>
            </v:shape>
            <v:shape style="position:absolute;left:4932;top:547;width:901;height:901" coordorigin="4932,547" coordsize="901,901" path="m5388,547l5314,553,5244,571,5178,598,5119,635,5066,681,5020,734,4983,794,4955,859,4938,929,4932,1003,4938,1077,4955,1146,4983,1210,5020,1269,5066,1320,5119,1364,5178,1399,5244,1425,5314,1442,5388,1447,5462,1442,5531,1425,5595,1399,5653,1364,5705,1320,5748,1269,5784,1210,5810,1146,5826,1077,5832,1003,5826,929,5810,859,5784,794,5748,734,5705,681,5653,635,5595,598,5531,571,5462,553,5388,547xe" filled="true" fillcolor="#ff0000" stroked="false">
              <v:path arrowok="t"/>
              <v:fill type="solid"/>
            </v:shape>
            <v:shape style="position:absolute;left:4932;top:547;width:901;height:901" coordorigin="4932,547" coordsize="901,901" path="m5388,547l5314,553,5244,571,5178,598,5119,635,5066,681,5020,734,4983,794,4955,859,4938,929,4932,1003,4938,1077,4955,1146,4983,1210,5020,1269,5066,1320,5119,1364,5178,1399,5244,1425,5314,1442,5388,1447,5462,1442,5531,1425,5595,1399,5653,1364,5705,1320,5748,1269,5784,1210,5810,1146,5826,1077,5832,1003,5826,929,5810,859,5784,794,5748,734,5705,681,5653,635,5595,598,5531,571,5462,553,5388,547e" filled="false" stroked="true" strokeweight=".600030pt" strokecolor="#000000">
              <v:path arrowok="t"/>
              <v:stroke dashstyle="solid"/>
            </v:shape>
            <v:shape style="position:absolute;left:6936;top:1677;width:194;height:266" type="#_x0000_t202" filled="false" stroked="false">
              <v:textbox inset="0,0,0,0">
                <w:txbxContent>
                  <w:p>
                    <w:pPr>
                      <w:spacing w:line="266" w:lineRule="exact" w:before="0"/>
                      <w:ind w:left="0" w:right="0" w:firstLine="0"/>
                      <w:jc w:val="left"/>
                      <w:rPr>
                        <w:rFonts w:ascii="Times New Roman"/>
                        <w:i/>
                        <w:sz w:val="24"/>
                      </w:rPr>
                    </w:pPr>
                    <w:r>
                      <w:rPr>
                        <w:rFonts w:ascii="Times New Roman"/>
                        <w:i/>
                        <w:w w:val="99"/>
                        <w:sz w:val="24"/>
                      </w:rPr>
                      <w:t>U</w:t>
                    </w:r>
                  </w:p>
                </w:txbxContent>
              </v:textbox>
              <w10:wrap type="none"/>
            </v:shape>
            <v:shape style="position:absolute;left:6276;top:1041;width:167;height:266" type="#_x0000_t202" filled="false" stroked="false">
              <v:textbox inset="0,0,0,0">
                <w:txbxContent>
                  <w:p>
                    <w:pPr>
                      <w:spacing w:line="266" w:lineRule="exact" w:before="0"/>
                      <w:ind w:left="0" w:right="0" w:firstLine="0"/>
                      <w:jc w:val="left"/>
                      <w:rPr>
                        <w:rFonts w:ascii="Times New Roman"/>
                        <w:i/>
                        <w:sz w:val="24"/>
                      </w:rPr>
                    </w:pPr>
                    <w:r>
                      <w:rPr>
                        <w:rFonts w:ascii="Times New Roman"/>
                        <w:i/>
                        <w:sz w:val="24"/>
                      </w:rPr>
                      <w:t>B</w:t>
                    </w:r>
                  </w:p>
                </w:txbxContent>
              </v:textbox>
              <w10:wrap type="none"/>
            </v:shape>
            <v:shape style="position:absolute;left:5256;top:969;width:167;height:266" type="#_x0000_t202" filled="false" stroked="false">
              <v:textbox inset="0,0,0,0">
                <w:txbxContent>
                  <w:p>
                    <w:pPr>
                      <w:spacing w:line="266" w:lineRule="exact" w:before="0"/>
                      <w:ind w:left="0" w:right="0" w:firstLine="0"/>
                      <w:jc w:val="left"/>
                      <w:rPr>
                        <w:rFonts w:ascii="Times New Roman"/>
                        <w:i/>
                        <w:sz w:val="24"/>
                      </w:rPr>
                    </w:pPr>
                    <w:r>
                      <w:rPr>
                        <w:rFonts w:ascii="Times New Roman"/>
                        <w:i/>
                        <w:sz w:val="24"/>
                      </w:rPr>
                      <w:t>A</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0"/>
        </w:rPr>
      </w:pPr>
    </w:p>
    <w:p>
      <w:pPr>
        <w:pStyle w:val="Heading5"/>
        <w:numPr>
          <w:ilvl w:val="1"/>
          <w:numId w:val="32"/>
        </w:numPr>
        <w:tabs>
          <w:tab w:pos="895" w:val="left" w:leader="none"/>
          <w:tab w:pos="896" w:val="left" w:leader="none"/>
        </w:tabs>
        <w:spacing w:line="240" w:lineRule="auto" w:before="176" w:after="0"/>
        <w:ind w:left="895" w:right="0" w:hanging="736"/>
        <w:jc w:val="left"/>
      </w:pPr>
      <w:bookmarkStart w:name="Set Operations" w:id="350"/>
      <w:bookmarkEnd w:id="350"/>
      <w:r>
        <w:rPr>
          <w:b w:val="0"/>
        </w:rPr>
      </w:r>
      <w:bookmarkStart w:name="_bookmark183" w:id="351"/>
      <w:bookmarkEnd w:id="351"/>
      <w:r>
        <w:rPr>
          <w:b w:val="0"/>
        </w:rPr>
      </w:r>
      <w:bookmarkStart w:name="_bookmark183" w:id="352"/>
      <w:bookmarkEnd w:id="352"/>
      <w:r>
        <w:rPr/>
        <w:t>Set</w:t>
      </w:r>
      <w:r>
        <w:rPr>
          <w:spacing w:val="35"/>
        </w:rPr>
        <w:t> </w:t>
      </w:r>
      <w:r>
        <w:rPr/>
        <w:t>Operations</w:t>
      </w:r>
    </w:p>
    <w:p>
      <w:pPr>
        <w:pStyle w:val="BodyText"/>
        <w:spacing w:before="1"/>
        <w:rPr>
          <w:b/>
          <w:sz w:val="24"/>
        </w:rPr>
      </w:pPr>
    </w:p>
    <w:p>
      <w:pPr>
        <w:pStyle w:val="BodyText"/>
        <w:spacing w:line="314" w:lineRule="auto"/>
        <w:ind w:left="160" w:right="1457"/>
        <w:jc w:val="both"/>
      </w:pPr>
      <w:r>
        <w:rPr/>
        <w:t>Just like we use arithmetic operations, e.g. +, </w:t>
      </w:r>
      <w:r>
        <w:rPr>
          <w:rFonts w:ascii="MS UI Gothic" w:hAnsi="MS UI Gothic"/>
        </w:rPr>
        <w:t>−</w:t>
      </w:r>
      <w:r>
        <w:rPr/>
        <w:t>, </w:t>
      </w:r>
      <w:r>
        <w:rPr>
          <w:rFonts w:ascii="MS UI Gothic" w:hAnsi="MS UI Gothic"/>
        </w:rPr>
        <w:t>×</w:t>
      </w:r>
      <w:r>
        <w:rPr/>
        <w:t>, </w:t>
      </w:r>
      <w:r>
        <w:rPr>
          <w:rFonts w:ascii="Times New Roman" w:hAnsi="Times New Roman"/>
          <w:i/>
          <w:w w:val="110"/>
        </w:rPr>
        <w:t>/</w:t>
      </w:r>
      <w:r>
        <w:rPr>
          <w:w w:val="110"/>
        </w:rPr>
        <w:t>, </w:t>
      </w:r>
      <w:r>
        <w:rPr/>
        <w:t>to combine numbers to yield new numbers, we use set operations to combine sets to form new sets. The basic set operations follow with definitions, corresponding Venn diagrams, and examples.</w:t>
      </w:r>
    </w:p>
    <w:p>
      <w:pPr>
        <w:spacing w:after="0" w:line="314" w:lineRule="auto"/>
        <w:jc w:val="both"/>
        <w:sectPr>
          <w:pgSz w:w="12240" w:h="15840"/>
          <w:pgMar w:header="1427" w:footer="0" w:top="1660" w:bottom="280" w:left="1280" w:right="340"/>
        </w:sectPr>
      </w:pPr>
    </w:p>
    <w:p>
      <w:pPr>
        <w:pStyle w:val="BodyText"/>
        <w:rPr>
          <w:sz w:val="20"/>
        </w:rPr>
      </w:pPr>
    </w:p>
    <w:p>
      <w:pPr>
        <w:pStyle w:val="BodyText"/>
        <w:spacing w:before="3"/>
        <w:rPr>
          <w:sz w:val="17"/>
        </w:rPr>
      </w:pPr>
    </w:p>
    <w:p>
      <w:pPr>
        <w:pStyle w:val="ListParagraph"/>
        <w:numPr>
          <w:ilvl w:val="2"/>
          <w:numId w:val="32"/>
        </w:numPr>
        <w:tabs>
          <w:tab w:pos="1341" w:val="left" w:leader="none"/>
          <w:tab w:pos="1342" w:val="left" w:leader="none"/>
        </w:tabs>
        <w:spacing w:line="240" w:lineRule="auto" w:before="45" w:after="0"/>
        <w:ind w:left="1341" w:right="0" w:hanging="822"/>
        <w:jc w:val="left"/>
        <w:rPr>
          <w:b/>
          <w:sz w:val="24"/>
        </w:rPr>
      </w:pPr>
      <w:bookmarkStart w:name=" Union" w:id="353"/>
      <w:bookmarkEnd w:id="353"/>
      <w:r>
        <w:rPr/>
      </w:r>
      <w:bookmarkStart w:name="_bookmark184" w:id="354"/>
      <w:bookmarkEnd w:id="354"/>
      <w:r>
        <w:rPr/>
      </w:r>
      <w:bookmarkStart w:name="_bookmark185" w:id="355"/>
      <w:bookmarkEnd w:id="355"/>
      <w:r>
        <w:rPr/>
      </w:r>
      <w:bookmarkStart w:name="_bookmark185" w:id="356"/>
      <w:bookmarkEnd w:id="356"/>
      <w:r>
        <w:rPr>
          <w:rFonts w:ascii="MS UI Gothic" w:hAnsi="MS UI Gothic"/>
          <w:w w:val="95"/>
          <w:sz w:val="24"/>
        </w:rPr>
        <w:t>∪</w:t>
      </w:r>
      <w:r>
        <w:rPr>
          <w:rFonts w:ascii="MS UI Gothic" w:hAnsi="MS UI Gothic"/>
          <w:spacing w:val="18"/>
          <w:w w:val="95"/>
          <w:sz w:val="24"/>
        </w:rPr>
        <w:t> </w:t>
      </w:r>
      <w:r>
        <w:rPr>
          <w:b/>
          <w:w w:val="95"/>
          <w:sz w:val="24"/>
        </w:rPr>
        <w:t>Union</w:t>
      </w:r>
    </w:p>
    <w:p>
      <w:pPr>
        <w:spacing w:before="192"/>
        <w:ind w:left="520" w:right="0" w:firstLine="0"/>
        <w:jc w:val="left"/>
        <w:rPr>
          <w:rFonts w:ascii="MS UI Gothic" w:hAnsi="MS UI Gothic"/>
          <w:sz w:val="22"/>
        </w:rPr>
      </w:pPr>
      <w:r>
        <w:rPr>
          <w:rFonts w:ascii="Times New Roman" w:hAnsi="Times New Roman"/>
          <w:i/>
          <w:w w:val="135"/>
          <w:sz w:val="22"/>
        </w:rPr>
        <w:t>A </w:t>
      </w:r>
      <w:r>
        <w:rPr>
          <w:rFonts w:ascii="MS UI Gothic" w:hAnsi="MS UI Gothic"/>
          <w:sz w:val="22"/>
        </w:rPr>
        <w:t>∪ </w:t>
      </w:r>
      <w:r>
        <w:rPr>
          <w:rFonts w:ascii="Times New Roman" w:hAnsi="Times New Roman"/>
          <w:i/>
          <w:w w:val="135"/>
          <w:sz w:val="22"/>
        </w:rPr>
        <w:t>B </w:t>
      </w:r>
      <w:r>
        <w:rPr>
          <w:w w:val="135"/>
          <w:sz w:val="22"/>
        </w:rPr>
        <w:t>= </w:t>
      </w:r>
      <w:r>
        <w:rPr>
          <w:rFonts w:ascii="MS UI Gothic" w:hAnsi="MS UI Gothic"/>
          <w:w w:val="135"/>
          <w:sz w:val="22"/>
        </w:rPr>
        <w:t>{</w:t>
      </w:r>
      <w:r>
        <w:rPr>
          <w:rFonts w:ascii="Times New Roman" w:hAnsi="Times New Roman"/>
          <w:i/>
          <w:w w:val="135"/>
          <w:sz w:val="22"/>
        </w:rPr>
        <w:t>x</w:t>
      </w:r>
      <w:r>
        <w:rPr>
          <w:rFonts w:ascii="MS UI Gothic" w:hAnsi="MS UI Gothic"/>
          <w:w w:val="135"/>
          <w:sz w:val="22"/>
        </w:rPr>
        <w:t>|</w:t>
      </w:r>
      <w:r>
        <w:rPr>
          <w:rFonts w:ascii="Times New Roman" w:hAnsi="Times New Roman"/>
          <w:i/>
          <w:w w:val="135"/>
          <w:sz w:val="22"/>
        </w:rPr>
        <w:t>x </w:t>
      </w:r>
      <w:r>
        <w:rPr>
          <w:rFonts w:ascii="MS UI Gothic" w:hAnsi="MS UI Gothic"/>
          <w:sz w:val="22"/>
        </w:rPr>
        <w:t>∈ </w:t>
      </w:r>
      <w:r>
        <w:rPr>
          <w:rFonts w:ascii="Times New Roman" w:hAnsi="Times New Roman"/>
          <w:i/>
          <w:w w:val="135"/>
          <w:sz w:val="22"/>
        </w:rPr>
        <w:t>A </w:t>
      </w:r>
      <w:r>
        <w:rPr>
          <w:sz w:val="22"/>
        </w:rPr>
        <w:t>or </w:t>
      </w:r>
      <w:r>
        <w:rPr>
          <w:rFonts w:ascii="Times New Roman" w:hAnsi="Times New Roman"/>
          <w:i/>
          <w:w w:val="135"/>
          <w:sz w:val="22"/>
        </w:rPr>
        <w:t>x </w:t>
      </w:r>
      <w:r>
        <w:rPr>
          <w:rFonts w:ascii="MS UI Gothic" w:hAnsi="MS UI Gothic"/>
          <w:sz w:val="22"/>
        </w:rPr>
        <w:t>∈ </w:t>
      </w:r>
      <w:r>
        <w:rPr>
          <w:rFonts w:ascii="Times New Roman" w:hAnsi="Times New Roman"/>
          <w:i/>
          <w:w w:val="145"/>
          <w:sz w:val="22"/>
        </w:rPr>
        <w:t>B</w:t>
      </w:r>
      <w:r>
        <w:rPr>
          <w:rFonts w:ascii="MS UI Gothic" w:hAnsi="MS UI Gothic"/>
          <w:w w:val="145"/>
          <w:sz w:val="22"/>
        </w:rPr>
        <w:t>}</w:t>
      </w:r>
    </w:p>
    <w:p>
      <w:pPr>
        <w:pStyle w:val="BodyText"/>
        <w:spacing w:before="1"/>
        <w:rPr>
          <w:rFonts w:ascii="MS UI Gothic"/>
          <w:sz w:val="27"/>
        </w:rPr>
      </w:pPr>
      <w:r>
        <w:rPr/>
        <w:pict>
          <v:group style="position:absolute;margin-left:256.502472pt;margin-top:19.304367pt;width:115.85pt;height:74.45pt;mso-position-horizontal-relative:page;mso-position-vertical-relative:paragraph;z-index:-251288576;mso-wrap-distance-left:0;mso-wrap-distance-right:0" coordorigin="5130,386" coordsize="2317,1489">
            <v:shape style="position:absolute;left:5544;top:548;width:769;height:769" coordorigin="5544,548" coordsize="769,769" path="m5928,548l5850,556,5777,578,5712,613,5655,659,5609,716,5574,781,5552,854,5544,932,5552,1011,5574,1083,5609,1149,5655,1205,5712,1252,5777,1287,5850,1308,5928,1316,6007,1308,6079,1287,6145,1252,6201,1205,6248,1149,6282,1083,6304,1011,6312,932,6304,854,6282,781,6248,716,6201,659,6145,613,6079,578,6007,556,5928,548xe" filled="true" fillcolor="#ff0000" stroked="false">
              <v:path arrowok="t"/>
              <v:fill type="solid"/>
            </v:shape>
            <v:shape style="position:absolute;left:5544;top:548;width:769;height:769" coordorigin="5544,548" coordsize="769,769" path="m5928,548l5850,556,5777,578,5712,613,5655,659,5609,716,5574,781,5552,854,5544,932,5552,1011,5574,1083,5609,1149,5655,1205,5712,1252,5777,1287,5850,1308,5928,1316,6007,1308,6079,1287,6145,1252,6201,1205,6248,1149,6282,1083,6304,1011,6312,932,6304,854,6282,781,6248,716,6201,659,6145,613,6079,578,6007,556,5928,548e" filled="false" stroked="true" strokeweight=".600030pt" strokecolor="#000000">
              <v:path arrowok="t"/>
              <v:stroke dashstyle="solid"/>
            </v:shape>
            <v:shape style="position:absolute;left:5916;top:896;width:769;height:769" coordorigin="5916,896" coordsize="769,769" path="m6300,896l6222,904,6149,926,6084,961,6027,1007,5981,1064,5946,1129,5924,1202,5916,1280,5924,1359,5946,1431,5981,1497,6027,1553,6084,1600,6149,1635,6222,1657,6300,1664,6379,1657,6451,1635,6517,1600,6573,1553,6620,1497,6655,1431,6676,1359,6684,1280,6676,1202,6655,1129,6620,1064,6573,1007,6517,961,6451,926,6379,904,6300,896xe" filled="true" fillcolor="#ff0000" stroked="false">
              <v:path arrowok="t"/>
              <v:fill type="solid"/>
            </v:shape>
            <v:shape style="position:absolute;left:5916;top:896;width:769;height:769" coordorigin="5916,896" coordsize="769,769" path="m6300,896l6222,904,6149,926,6084,961,6027,1007,5981,1064,5946,1129,5924,1202,5916,1280,5924,1359,5946,1431,5981,1497,6027,1553,6084,1600,6149,1635,6222,1657,6300,1664,6379,1657,6451,1635,6517,1600,6573,1553,6620,1497,6655,1431,6676,1359,6684,1280,6676,1202,6655,1129,6620,1064,6573,1007,6517,961,6451,926,6379,904,6300,896e" filled="false" stroked="true" strokeweight=".600030pt" strokecolor="#000000">
              <v:path arrowok="t"/>
              <v:stroke dashstyle="solid"/>
            </v:shape>
            <v:shape style="position:absolute;left:5544;top:548;width:769;height:769" coordorigin="5544,548" coordsize="769,769" path="m5928,548l5850,556,5777,578,5712,613,5655,659,5609,716,5574,781,5552,854,5544,932,5552,1011,5574,1083,5609,1149,5655,1205,5712,1252,5777,1287,5850,1308,5928,1316,6007,1308,6079,1287,6145,1252,6201,1205,6248,1149,6282,1083,6304,1011,6312,932,6304,854,6282,781,6248,716,6201,659,6145,613,6079,578,6007,556,5928,548e" filled="false" stroked="true" strokeweight=".600030pt" strokecolor="#000000">
              <v:path arrowok="t"/>
              <v:stroke dashstyle="solid"/>
            </v:shape>
            <v:shape style="position:absolute;left:5136;top:392;width:2305;height:1477" type="#_x0000_t202" filled="false" stroked="true" strokeweight=".600030pt" strokecolor="#000000">
              <v:textbox inset="0,0,0,0">
                <w:txbxContent>
                  <w:p>
                    <w:pPr>
                      <w:spacing w:line="264" w:lineRule="exact" w:before="70"/>
                      <w:ind w:left="1962" w:right="0" w:firstLine="0"/>
                      <w:jc w:val="left"/>
                      <w:rPr>
                        <w:rFonts w:ascii="Times New Roman"/>
                        <w:i/>
                        <w:sz w:val="24"/>
                      </w:rPr>
                    </w:pPr>
                    <w:r>
                      <w:rPr>
                        <w:rFonts w:ascii="Times New Roman"/>
                        <w:i/>
                        <w:w w:val="99"/>
                        <w:sz w:val="24"/>
                      </w:rPr>
                      <w:t>U</w:t>
                    </w:r>
                  </w:p>
                  <w:p>
                    <w:pPr>
                      <w:spacing w:line="264" w:lineRule="exact" w:before="0"/>
                      <w:ind w:left="594" w:right="0" w:firstLine="0"/>
                      <w:jc w:val="left"/>
                      <w:rPr>
                        <w:rFonts w:ascii="Times New Roman"/>
                        <w:i/>
                        <w:sz w:val="24"/>
                      </w:rPr>
                    </w:pPr>
                    <w:r>
                      <w:rPr>
                        <w:rFonts w:ascii="Times New Roman"/>
                        <w:i/>
                        <w:sz w:val="24"/>
                      </w:rPr>
                      <w:t>A</w:t>
                    </w:r>
                  </w:p>
                  <w:p>
                    <w:pPr>
                      <w:spacing w:before="180"/>
                      <w:ind w:left="218" w:right="0" w:firstLine="0"/>
                      <w:jc w:val="center"/>
                      <w:rPr>
                        <w:rFonts w:ascii="Times New Roman"/>
                        <w:i/>
                        <w:sz w:val="24"/>
                      </w:rPr>
                    </w:pPr>
                    <w:r>
                      <w:rPr>
                        <w:rFonts w:ascii="Times New Roman"/>
                        <w:i/>
                        <w:sz w:val="24"/>
                      </w:rPr>
                      <w:t>B</w:t>
                    </w:r>
                  </w:p>
                </w:txbxContent>
              </v:textbox>
              <v:stroke dashstyle="solid"/>
              <w10:wrap type="none"/>
            </v:shape>
            <w10:wrap type="topAndBottom"/>
          </v:group>
        </w:pict>
      </w:r>
    </w:p>
    <w:p>
      <w:pPr>
        <w:pStyle w:val="BodyText"/>
        <w:rPr>
          <w:rFonts w:ascii="MS UI Gothic"/>
          <w:sz w:val="20"/>
        </w:rPr>
      </w:pPr>
    </w:p>
    <w:p>
      <w:pPr>
        <w:pStyle w:val="BodyText"/>
        <w:spacing w:before="7"/>
        <w:rPr>
          <w:rFonts w:ascii="MS UI Gothic"/>
        </w:rPr>
      </w:pPr>
    </w:p>
    <w:p>
      <w:pPr>
        <w:spacing w:before="49"/>
        <w:ind w:left="520" w:right="0" w:firstLine="0"/>
        <w:jc w:val="left"/>
        <w:rPr>
          <w:sz w:val="22"/>
        </w:rPr>
      </w:pPr>
      <w:r>
        <w:rPr>
          <w:w w:val="100"/>
          <w:sz w:val="22"/>
        </w:rPr>
        <w:t>Let</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pacing w:val="19"/>
          <w:sz w:val="22"/>
        </w:rPr>
        <w:t> </w:t>
      </w:r>
      <w:r>
        <w:rPr>
          <w:w w:val="95"/>
          <w:sz w:val="22"/>
        </w:rPr>
        <w:t>and</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0"/>
          <w:sz w:val="22"/>
        </w:rPr>
        <w:t> </w:t>
      </w:r>
      <w:r>
        <w:rPr>
          <w:w w:val="99"/>
          <w:sz w:val="22"/>
        </w:rPr>
        <w:t>Then</w:t>
      </w:r>
    </w:p>
    <w:p>
      <w:pPr>
        <w:spacing w:before="57"/>
        <w:ind w:left="858"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Times New Roman" w:hAnsi="Times New Roman"/>
          <w:i/>
          <w:w w:val="109"/>
          <w:sz w:val="22"/>
        </w:rPr>
        <w:t>,</w:t>
      </w:r>
      <w:r>
        <w:rPr>
          <w:rFonts w:ascii="Times New Roman" w:hAnsi="Times New Roman"/>
          <w:i/>
          <w:spacing w:val="-19"/>
          <w:sz w:val="22"/>
        </w:rPr>
        <w:t> </w:t>
      </w:r>
      <w:r>
        <w:rPr>
          <w:w w:val="89"/>
          <w:sz w:val="22"/>
        </w:rPr>
        <w:t>3</w:t>
      </w:r>
      <w:r>
        <w:rPr>
          <w:rFonts w:ascii="Times New Roman" w:hAnsi="Times New Roman"/>
          <w:i/>
          <w:w w:val="109"/>
          <w:sz w:val="22"/>
        </w:rPr>
        <w:t>,</w:t>
      </w:r>
      <w:r>
        <w:rPr>
          <w:rFonts w:ascii="Times New Roman" w:hAnsi="Times New Roman"/>
          <w:i/>
          <w:spacing w:val="-19"/>
          <w:sz w:val="22"/>
        </w:rPr>
        <w:t> </w:t>
      </w:r>
      <w:r>
        <w:rPr>
          <w:w w:val="87"/>
          <w:sz w:val="22"/>
        </w:rPr>
        <w:t>4</w:t>
      </w:r>
      <w:r>
        <w:rPr>
          <w:rFonts w:ascii="Times New Roman" w:hAnsi="Times New Roman"/>
          <w:i/>
          <w:w w:val="109"/>
          <w:sz w:val="22"/>
        </w:rPr>
        <w:t>,</w:t>
      </w:r>
      <w:r>
        <w:rPr>
          <w:rFonts w:ascii="Times New Roman" w:hAnsi="Times New Roman"/>
          <w:i/>
          <w:spacing w:val="-19"/>
          <w:sz w:val="22"/>
        </w:rPr>
        <w:t> </w:t>
      </w:r>
      <w:r>
        <w:rPr>
          <w:w w:val="87"/>
          <w:sz w:val="22"/>
        </w:rPr>
        <w:t>6</w:t>
      </w:r>
      <w:r>
        <w:rPr>
          <w:rFonts w:ascii="Times New Roman" w:hAnsi="Times New Roman"/>
          <w:i/>
          <w:w w:val="109"/>
          <w:sz w:val="22"/>
        </w:rPr>
        <w:t>,</w:t>
      </w:r>
      <w:r>
        <w:rPr>
          <w:rFonts w:ascii="Times New Roman" w:hAnsi="Times New Roman"/>
          <w:i/>
          <w:spacing w:val="-19"/>
          <w:sz w:val="22"/>
        </w:rPr>
        <w:t> </w:t>
      </w:r>
      <w:r>
        <w:rPr>
          <w:w w:val="98"/>
          <w:sz w:val="22"/>
        </w:rPr>
        <w:t>7</w:t>
      </w:r>
      <w:r>
        <w:rPr>
          <w:rFonts w:ascii="Times New Roman" w:hAnsi="Times New Roman"/>
          <w:i/>
          <w:w w:val="109"/>
          <w:sz w:val="22"/>
        </w:rPr>
        <w:t>,</w:t>
      </w:r>
      <w:r>
        <w:rPr>
          <w:rFonts w:ascii="Times New Roman" w:hAnsi="Times New Roman"/>
          <w:i/>
          <w:spacing w:val="-19"/>
          <w:sz w:val="22"/>
        </w:rPr>
        <w:t> </w:t>
      </w:r>
      <w:r>
        <w:rPr>
          <w:w w:val="87"/>
          <w:sz w:val="22"/>
        </w:rPr>
        <w:t>9</w:t>
      </w:r>
      <w:r>
        <w:rPr>
          <w:rFonts w:ascii="MS UI Gothic" w:hAnsi="MS UI Gothic"/>
          <w:w w:val="211"/>
          <w:sz w:val="22"/>
        </w:rPr>
        <w:t>}</w:t>
      </w:r>
    </w:p>
    <w:p>
      <w:pPr>
        <w:spacing w:before="57"/>
        <w:ind w:left="858" w:right="0" w:firstLine="0"/>
        <w:jc w:val="left"/>
        <w:rPr>
          <w:rFonts w:ascii="MS UI Gothic" w:hAnsi="MS UI Gothic"/>
          <w:sz w:val="22"/>
        </w:rPr>
      </w:pPr>
      <w:r>
        <w:rPr>
          <w:rFonts w:ascii="Times New Roman" w:hAnsi="Times New Roman"/>
          <w:i/>
          <w:w w:val="123"/>
          <w:sz w:val="22"/>
        </w:rPr>
        <w:t>B</w:t>
      </w:r>
      <w:r>
        <w:rPr>
          <w:rFonts w:ascii="Times New Roman" w:hAnsi="Times New Roman"/>
          <w:i/>
          <w:spacing w:val="4"/>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Times New Roman" w:hAnsi="Times New Roman"/>
          <w:i/>
          <w:w w:val="109"/>
          <w:sz w:val="22"/>
        </w:rPr>
        <w:t>,</w:t>
      </w:r>
      <w:r>
        <w:rPr>
          <w:rFonts w:ascii="Times New Roman" w:hAnsi="Times New Roman"/>
          <w:i/>
          <w:spacing w:val="-19"/>
          <w:sz w:val="22"/>
        </w:rPr>
        <w:t> </w:t>
      </w:r>
      <w:r>
        <w:rPr>
          <w:spacing w:val="-1"/>
          <w:w w:val="87"/>
          <w:sz w:val="22"/>
        </w:rPr>
        <w:t>4</w:t>
      </w:r>
      <w:r>
        <w:rPr>
          <w:rFonts w:ascii="Times New Roman" w:hAnsi="Times New Roman"/>
          <w:i/>
          <w:w w:val="109"/>
          <w:sz w:val="22"/>
        </w:rPr>
        <w:t>,</w:t>
      </w:r>
      <w:r>
        <w:rPr>
          <w:rFonts w:ascii="Times New Roman" w:hAnsi="Times New Roman"/>
          <w:i/>
          <w:spacing w:val="-19"/>
          <w:sz w:val="22"/>
        </w:rPr>
        <w:t> </w:t>
      </w:r>
      <w:r>
        <w:rPr>
          <w:spacing w:val="-1"/>
          <w:w w:val="87"/>
          <w:sz w:val="22"/>
        </w:rPr>
        <w:t>6</w:t>
      </w:r>
      <w:r>
        <w:rPr>
          <w:rFonts w:ascii="Times New Roman" w:hAnsi="Times New Roman"/>
          <w:i/>
          <w:w w:val="109"/>
          <w:sz w:val="22"/>
        </w:rPr>
        <w:t>,</w:t>
      </w:r>
      <w:r>
        <w:rPr>
          <w:rFonts w:ascii="Times New Roman" w:hAnsi="Times New Roman"/>
          <w:i/>
          <w:spacing w:val="-19"/>
          <w:sz w:val="22"/>
        </w:rPr>
        <w:t> </w:t>
      </w:r>
      <w:r>
        <w:rPr>
          <w:w w:val="98"/>
          <w:sz w:val="22"/>
        </w:rPr>
        <w:t>7</w:t>
      </w:r>
      <w:r>
        <w:rPr>
          <w:rFonts w:ascii="Times New Roman" w:hAnsi="Times New Roman"/>
          <w:i/>
          <w:w w:val="109"/>
          <w:sz w:val="22"/>
        </w:rPr>
        <w:t>,</w:t>
      </w:r>
      <w:r>
        <w:rPr>
          <w:rFonts w:ascii="Times New Roman" w:hAnsi="Times New Roman"/>
          <w:i/>
          <w:spacing w:val="-19"/>
          <w:sz w:val="22"/>
        </w:rPr>
        <w:t> </w:t>
      </w:r>
      <w:r>
        <w:rPr>
          <w:w w:val="87"/>
          <w:sz w:val="22"/>
        </w:rPr>
        <w:t>9</w:t>
      </w:r>
      <w:r>
        <w:rPr>
          <w:rFonts w:ascii="MS UI Gothic" w:hAnsi="MS UI Gothic"/>
          <w:w w:val="211"/>
          <w:sz w:val="22"/>
        </w:rPr>
        <w:t>}</w:t>
      </w:r>
    </w:p>
    <w:p>
      <w:pPr>
        <w:spacing w:before="57"/>
        <w:ind w:left="858"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Times New Roman" w:hAnsi="Times New Roman"/>
          <w:i/>
          <w:w w:val="109"/>
          <w:sz w:val="22"/>
        </w:rPr>
        <w:t>,</w:t>
      </w:r>
      <w:r>
        <w:rPr>
          <w:rFonts w:ascii="Times New Roman" w:hAnsi="Times New Roman"/>
          <w:i/>
          <w:spacing w:val="-19"/>
          <w:sz w:val="22"/>
        </w:rPr>
        <w:t> </w:t>
      </w:r>
      <w:r>
        <w:rPr>
          <w:spacing w:val="-1"/>
          <w:w w:val="87"/>
          <w:sz w:val="22"/>
        </w:rPr>
        <w:t>4</w:t>
      </w:r>
      <w:r>
        <w:rPr>
          <w:rFonts w:ascii="Times New Roman" w:hAnsi="Times New Roman"/>
          <w:i/>
          <w:w w:val="109"/>
          <w:sz w:val="22"/>
        </w:rPr>
        <w:t>,</w:t>
      </w:r>
      <w:r>
        <w:rPr>
          <w:rFonts w:ascii="Times New Roman" w:hAnsi="Times New Roman"/>
          <w:i/>
          <w:spacing w:val="-19"/>
          <w:sz w:val="22"/>
        </w:rPr>
        <w:t> </w:t>
      </w:r>
      <w:r>
        <w:rPr>
          <w:spacing w:val="-1"/>
          <w:w w:val="87"/>
          <w:sz w:val="22"/>
        </w:rPr>
        <w:t>9</w:t>
      </w:r>
      <w:r>
        <w:rPr>
          <w:rFonts w:ascii="MS UI Gothic" w:hAnsi="MS UI Gothic"/>
          <w:w w:val="211"/>
          <w:sz w:val="22"/>
        </w:rPr>
        <w:t>}</w:t>
      </w:r>
    </w:p>
    <w:p>
      <w:pPr>
        <w:spacing w:before="57"/>
        <w:ind w:left="520" w:right="0" w:firstLine="0"/>
        <w:jc w:val="left"/>
        <w:rPr>
          <w:sz w:val="22"/>
        </w:rPr>
      </w:pPr>
      <w:r>
        <w:rPr>
          <w:sz w:val="22"/>
        </w:rPr>
        <w:t>For any set </w:t>
      </w:r>
      <w:r>
        <w:rPr>
          <w:rFonts w:ascii="Times New Roman" w:hAnsi="Times New Roman"/>
          <w:i/>
          <w:sz w:val="22"/>
        </w:rPr>
        <w:t>S</w:t>
      </w:r>
      <w:r>
        <w:rPr>
          <w:sz w:val="22"/>
        </w:rPr>
        <w:t>, </w:t>
      </w:r>
      <w:r>
        <w:rPr>
          <w:rFonts w:ascii="Times New Roman" w:hAnsi="Times New Roman"/>
          <w:i/>
          <w:sz w:val="22"/>
        </w:rPr>
        <w:t>S </w:t>
      </w:r>
      <w:r>
        <w:rPr>
          <w:rFonts w:ascii="MS UI Gothic" w:hAnsi="MS UI Gothic"/>
          <w:sz w:val="22"/>
        </w:rPr>
        <w:t>∪ ∅ </w:t>
      </w:r>
      <w:r>
        <w:rPr>
          <w:sz w:val="22"/>
        </w:rPr>
        <w:t>= </w:t>
      </w:r>
      <w:r>
        <w:rPr>
          <w:rFonts w:ascii="Times New Roman" w:hAnsi="Times New Roman"/>
          <w:i/>
          <w:sz w:val="22"/>
        </w:rPr>
        <w:t>S </w:t>
      </w:r>
      <w:r>
        <w:rPr>
          <w:sz w:val="22"/>
        </w:rPr>
        <w:t>and </w:t>
      </w:r>
      <w:r>
        <w:rPr>
          <w:rFonts w:ascii="Times New Roman" w:hAnsi="Times New Roman"/>
          <w:i/>
          <w:sz w:val="22"/>
        </w:rPr>
        <w:t>S </w:t>
      </w:r>
      <w:r>
        <w:rPr>
          <w:rFonts w:ascii="MS UI Gothic" w:hAnsi="MS UI Gothic"/>
          <w:sz w:val="22"/>
        </w:rPr>
        <w:t>∪ </w:t>
      </w:r>
      <w:r>
        <w:rPr>
          <w:rFonts w:ascii="Times New Roman" w:hAnsi="Times New Roman"/>
          <w:i/>
          <w:sz w:val="22"/>
        </w:rPr>
        <w:t>U </w:t>
      </w:r>
      <w:r>
        <w:rPr>
          <w:sz w:val="22"/>
        </w:rPr>
        <w:t>= </w:t>
      </w:r>
      <w:r>
        <w:rPr>
          <w:rFonts w:ascii="Times New Roman" w:hAnsi="Times New Roman"/>
          <w:i/>
          <w:sz w:val="22"/>
        </w:rPr>
        <w:t>U </w:t>
      </w:r>
      <w:r>
        <w:rPr>
          <w:sz w:val="22"/>
        </w:rPr>
        <w:t>where </w:t>
      </w:r>
      <w:r>
        <w:rPr>
          <w:rFonts w:ascii="Times New Roman" w:hAnsi="Times New Roman"/>
          <w:i/>
          <w:sz w:val="22"/>
        </w:rPr>
        <w:t>U </w:t>
      </w:r>
      <w:r>
        <w:rPr>
          <w:sz w:val="22"/>
        </w:rPr>
        <w:t>is the universe.</w:t>
      </w:r>
    </w:p>
    <w:p>
      <w:pPr>
        <w:pStyle w:val="BodyText"/>
        <w:spacing w:before="11"/>
        <w:rPr>
          <w:sz w:val="30"/>
        </w:rPr>
      </w:pPr>
    </w:p>
    <w:p>
      <w:pPr>
        <w:pStyle w:val="Heading7"/>
        <w:numPr>
          <w:ilvl w:val="2"/>
          <w:numId w:val="32"/>
        </w:numPr>
        <w:tabs>
          <w:tab w:pos="1341" w:val="left" w:leader="none"/>
          <w:tab w:pos="1342" w:val="left" w:leader="none"/>
        </w:tabs>
        <w:spacing w:line="240" w:lineRule="auto" w:before="0" w:after="0"/>
        <w:ind w:left="1341" w:right="0" w:hanging="822"/>
        <w:jc w:val="left"/>
      </w:pPr>
      <w:bookmarkStart w:name=" Intersection" w:id="357"/>
      <w:bookmarkEnd w:id="357"/>
      <w:r>
        <w:rPr>
          <w:b w:val="0"/>
        </w:rPr>
      </w:r>
      <w:bookmarkStart w:name="_bookmark186" w:id="358"/>
      <w:bookmarkEnd w:id="358"/>
      <w:r>
        <w:rPr>
          <w:b w:val="0"/>
        </w:rPr>
      </w:r>
      <w:bookmarkStart w:name="_bookmark186" w:id="359"/>
      <w:bookmarkEnd w:id="359"/>
      <w:r>
        <w:rPr>
          <w:rFonts w:ascii="MS UI Gothic" w:hAnsi="MS UI Gothic"/>
          <w:b w:val="0"/>
          <w:w w:val="95"/>
        </w:rPr>
        <w:t>∩</w:t>
      </w:r>
      <w:r>
        <w:rPr>
          <w:rFonts w:ascii="MS UI Gothic" w:hAnsi="MS UI Gothic"/>
          <w:b w:val="0"/>
          <w:spacing w:val="18"/>
          <w:w w:val="95"/>
        </w:rPr>
        <w:t> </w:t>
      </w:r>
      <w:r>
        <w:rPr>
          <w:w w:val="95"/>
        </w:rPr>
        <w:t>Intersection</w:t>
      </w:r>
    </w:p>
    <w:p>
      <w:pPr>
        <w:spacing w:before="192"/>
        <w:ind w:left="520" w:right="0" w:firstLine="0"/>
        <w:jc w:val="left"/>
        <w:rPr>
          <w:rFonts w:ascii="MS UI Gothic" w:hAnsi="MS UI Gothic"/>
          <w:sz w:val="22"/>
        </w:rPr>
      </w:pPr>
      <w:r>
        <w:rPr>
          <w:rFonts w:ascii="Times New Roman" w:hAnsi="Times New Roman"/>
          <w:i/>
          <w:w w:val="135"/>
          <w:sz w:val="22"/>
        </w:rPr>
        <w:t>A </w:t>
      </w:r>
      <w:r>
        <w:rPr>
          <w:rFonts w:ascii="MS UI Gothic" w:hAnsi="MS UI Gothic"/>
          <w:sz w:val="22"/>
        </w:rPr>
        <w:t>∩ </w:t>
      </w:r>
      <w:r>
        <w:rPr>
          <w:rFonts w:ascii="Times New Roman" w:hAnsi="Times New Roman"/>
          <w:i/>
          <w:w w:val="135"/>
          <w:sz w:val="22"/>
        </w:rPr>
        <w:t>B </w:t>
      </w:r>
      <w:r>
        <w:rPr>
          <w:w w:val="135"/>
          <w:sz w:val="22"/>
        </w:rPr>
        <w:t>= </w:t>
      </w:r>
      <w:r>
        <w:rPr>
          <w:rFonts w:ascii="MS UI Gothic" w:hAnsi="MS UI Gothic"/>
          <w:w w:val="135"/>
          <w:sz w:val="22"/>
        </w:rPr>
        <w:t>{</w:t>
      </w:r>
      <w:r>
        <w:rPr>
          <w:rFonts w:ascii="Times New Roman" w:hAnsi="Times New Roman"/>
          <w:i/>
          <w:w w:val="135"/>
          <w:sz w:val="22"/>
        </w:rPr>
        <w:t>x</w:t>
      </w:r>
      <w:r>
        <w:rPr>
          <w:rFonts w:ascii="MS UI Gothic" w:hAnsi="MS UI Gothic"/>
          <w:w w:val="135"/>
          <w:sz w:val="22"/>
        </w:rPr>
        <w:t>|</w:t>
      </w:r>
      <w:r>
        <w:rPr>
          <w:rFonts w:ascii="Times New Roman" w:hAnsi="Times New Roman"/>
          <w:i/>
          <w:w w:val="135"/>
          <w:sz w:val="22"/>
        </w:rPr>
        <w:t>x </w:t>
      </w:r>
      <w:r>
        <w:rPr>
          <w:rFonts w:ascii="MS UI Gothic" w:hAnsi="MS UI Gothic"/>
          <w:sz w:val="22"/>
        </w:rPr>
        <w:t>∈ </w:t>
      </w:r>
      <w:r>
        <w:rPr>
          <w:rFonts w:ascii="Times New Roman" w:hAnsi="Times New Roman"/>
          <w:i/>
          <w:w w:val="135"/>
          <w:sz w:val="22"/>
        </w:rPr>
        <w:t>A </w:t>
      </w:r>
      <w:r>
        <w:rPr>
          <w:sz w:val="22"/>
        </w:rPr>
        <w:t>and </w:t>
      </w:r>
      <w:r>
        <w:rPr>
          <w:rFonts w:ascii="Times New Roman" w:hAnsi="Times New Roman"/>
          <w:i/>
          <w:w w:val="135"/>
          <w:sz w:val="22"/>
        </w:rPr>
        <w:t>x </w:t>
      </w:r>
      <w:r>
        <w:rPr>
          <w:rFonts w:ascii="MS UI Gothic" w:hAnsi="MS UI Gothic"/>
          <w:sz w:val="22"/>
        </w:rPr>
        <w:t>∈ </w:t>
      </w:r>
      <w:r>
        <w:rPr>
          <w:rFonts w:ascii="Times New Roman" w:hAnsi="Times New Roman"/>
          <w:i/>
          <w:w w:val="145"/>
          <w:sz w:val="22"/>
        </w:rPr>
        <w:t>B</w:t>
      </w:r>
      <w:r>
        <w:rPr>
          <w:rFonts w:ascii="MS UI Gothic" w:hAnsi="MS UI Gothic"/>
          <w:w w:val="145"/>
          <w:sz w:val="22"/>
        </w:rPr>
        <w:t>}</w:t>
      </w:r>
    </w:p>
    <w:p>
      <w:pPr>
        <w:pStyle w:val="BodyText"/>
        <w:spacing w:before="1"/>
        <w:rPr>
          <w:rFonts w:ascii="MS UI Gothic"/>
          <w:sz w:val="27"/>
        </w:rPr>
      </w:pPr>
      <w:r>
        <w:rPr/>
        <w:pict>
          <v:group style="position:absolute;margin-left:256.502472pt;margin-top:19.299091pt;width:115.85pt;height:74.45pt;mso-position-horizontal-relative:page;mso-position-vertical-relative:paragraph;z-index:-251286528;mso-wrap-distance-left:0;mso-wrap-distance-right:0" coordorigin="5130,386" coordsize="2317,1489">
            <v:shape style="position:absolute;left:5910;top:898;width:402;height:426" coordorigin="5910,898" coordsize="402,426" path="m6272,898l6180,915,6093,961,6009,1038,5948,1144,5924,1211,5910,1274,5916,1316,5949,1324,6003,1315,6061,1294,6155,1235,6201,1193,6243,1147,6298,1043,6312,938,6300,908,6272,898xe" filled="true" fillcolor="#ff0000" stroked="false">
              <v:path arrowok="t"/>
              <v:fill type="solid"/>
            </v:shape>
            <v:shape style="position:absolute;left:5544;top:547;width:769;height:769" coordorigin="5544,548" coordsize="769,769" path="m5928,548l5850,556,5777,578,5712,613,5655,659,5609,716,5574,781,5552,853,5544,932,5552,1011,5574,1083,5609,1148,5655,1205,5712,1251,5777,1286,5850,1308,5928,1316,6007,1308,6079,1286,6145,1251,6201,1205,6248,1148,6282,1083,6304,1011,6312,932,6304,853,6282,781,6248,716,6201,659,6145,613,6079,578,6007,556,5928,548e" filled="false" stroked="true" strokeweight=".600030pt" strokecolor="#000000">
              <v:path arrowok="t"/>
              <v:stroke dashstyle="solid"/>
            </v:shape>
            <v:shape style="position:absolute;left:5916;top:896;width:769;height:769" coordorigin="5916,896" coordsize="769,769" path="m6300,896l6222,904,6149,926,6084,961,6027,1007,5981,1064,5946,1129,5924,1202,5916,1280,5924,1359,5946,1431,5981,1496,6027,1553,6084,1599,6149,1634,6222,1656,6300,1664,6379,1656,6451,1634,6517,1599,6573,1553,6620,1496,6655,1431,6676,1359,6684,1280,6676,1202,6655,1129,6620,1064,6573,1007,6517,961,6451,926,6379,904,6300,896e" filled="false" stroked="true" strokeweight=".600030pt" strokecolor="#000000">
              <v:path arrowok="t"/>
              <v:stroke dashstyle="solid"/>
            </v:shape>
            <v:shape style="position:absolute;left:5136;top:391;width:2305;height:1477" type="#_x0000_t202" filled="false" stroked="true" strokeweight=".600030pt" strokecolor="#000000">
              <v:textbox inset="0,0,0,0">
                <w:txbxContent>
                  <w:p>
                    <w:pPr>
                      <w:spacing w:line="264" w:lineRule="exact" w:before="70"/>
                      <w:ind w:left="1962" w:right="0" w:firstLine="0"/>
                      <w:jc w:val="left"/>
                      <w:rPr>
                        <w:rFonts w:ascii="Times New Roman"/>
                        <w:i/>
                        <w:sz w:val="24"/>
                      </w:rPr>
                    </w:pPr>
                    <w:r>
                      <w:rPr>
                        <w:rFonts w:ascii="Times New Roman"/>
                        <w:i/>
                        <w:w w:val="99"/>
                        <w:sz w:val="24"/>
                      </w:rPr>
                      <w:t>U</w:t>
                    </w:r>
                  </w:p>
                  <w:p>
                    <w:pPr>
                      <w:spacing w:line="264" w:lineRule="exact" w:before="0"/>
                      <w:ind w:left="594" w:right="0" w:firstLine="0"/>
                      <w:jc w:val="left"/>
                      <w:rPr>
                        <w:rFonts w:ascii="Times New Roman"/>
                        <w:i/>
                        <w:sz w:val="24"/>
                      </w:rPr>
                    </w:pPr>
                    <w:r>
                      <w:rPr>
                        <w:rFonts w:ascii="Times New Roman"/>
                        <w:i/>
                        <w:sz w:val="24"/>
                      </w:rPr>
                      <w:t>A</w:t>
                    </w:r>
                  </w:p>
                  <w:p>
                    <w:pPr>
                      <w:spacing w:before="180"/>
                      <w:ind w:left="218" w:right="0" w:firstLine="0"/>
                      <w:jc w:val="center"/>
                      <w:rPr>
                        <w:rFonts w:ascii="Times New Roman"/>
                        <w:i/>
                        <w:sz w:val="24"/>
                      </w:rPr>
                    </w:pPr>
                    <w:r>
                      <w:rPr>
                        <w:rFonts w:ascii="Times New Roman"/>
                        <w:i/>
                        <w:sz w:val="24"/>
                      </w:rPr>
                      <w:t>B</w:t>
                    </w:r>
                  </w:p>
                </w:txbxContent>
              </v:textbox>
              <v:stroke dashstyle="solid"/>
              <w10:wrap type="none"/>
            </v:shape>
            <w10:wrap type="topAndBottom"/>
          </v:group>
        </w:pict>
      </w:r>
    </w:p>
    <w:p>
      <w:pPr>
        <w:pStyle w:val="BodyText"/>
        <w:rPr>
          <w:rFonts w:ascii="MS UI Gothic"/>
          <w:sz w:val="20"/>
        </w:rPr>
      </w:pPr>
    </w:p>
    <w:p>
      <w:pPr>
        <w:pStyle w:val="BodyText"/>
        <w:spacing w:before="7"/>
        <w:rPr>
          <w:rFonts w:ascii="MS UI Gothic"/>
        </w:rPr>
      </w:pPr>
    </w:p>
    <w:p>
      <w:pPr>
        <w:spacing w:before="49"/>
        <w:ind w:left="520" w:right="0" w:firstLine="0"/>
        <w:jc w:val="left"/>
        <w:rPr>
          <w:sz w:val="22"/>
        </w:rPr>
      </w:pPr>
      <w:r>
        <w:rPr>
          <w:w w:val="100"/>
          <w:sz w:val="22"/>
        </w:rPr>
        <w:t>Let</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pacing w:val="19"/>
          <w:sz w:val="22"/>
        </w:rPr>
        <w:t> </w:t>
      </w:r>
      <w:r>
        <w:rPr>
          <w:w w:val="95"/>
          <w:sz w:val="22"/>
        </w:rPr>
        <w:t>and</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0"/>
          <w:sz w:val="22"/>
        </w:rPr>
        <w:t> </w:t>
      </w:r>
      <w:r>
        <w:rPr>
          <w:w w:val="99"/>
          <w:sz w:val="22"/>
        </w:rPr>
        <w:t>Then</w:t>
      </w:r>
    </w:p>
    <w:p>
      <w:pPr>
        <w:spacing w:before="57"/>
        <w:ind w:left="858"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spacing w:val="-1"/>
          <w:w w:val="211"/>
          <w:sz w:val="22"/>
        </w:rPr>
        <w:t>{</w:t>
      </w:r>
      <w:r>
        <w:rPr>
          <w:w w:val="88"/>
          <w:sz w:val="22"/>
        </w:rPr>
        <w:t>2</w:t>
      </w:r>
      <w:r>
        <w:rPr>
          <w:rFonts w:ascii="Times New Roman" w:hAnsi="Times New Roman"/>
          <w:i/>
          <w:w w:val="109"/>
          <w:sz w:val="22"/>
        </w:rPr>
        <w:t>,</w:t>
      </w:r>
      <w:r>
        <w:rPr>
          <w:rFonts w:ascii="Times New Roman" w:hAnsi="Times New Roman"/>
          <w:i/>
          <w:spacing w:val="-19"/>
          <w:sz w:val="22"/>
        </w:rPr>
        <w:t> </w:t>
      </w:r>
      <w:r>
        <w:rPr>
          <w:w w:val="89"/>
          <w:sz w:val="22"/>
        </w:rPr>
        <w:t>3</w:t>
      </w:r>
      <w:r>
        <w:rPr>
          <w:rFonts w:ascii="Times New Roman" w:hAnsi="Times New Roman"/>
          <w:i/>
          <w:w w:val="109"/>
          <w:sz w:val="22"/>
        </w:rPr>
        <w:t>,</w:t>
      </w:r>
      <w:r>
        <w:rPr>
          <w:rFonts w:ascii="Times New Roman" w:hAnsi="Times New Roman"/>
          <w:i/>
          <w:spacing w:val="-19"/>
          <w:sz w:val="22"/>
        </w:rPr>
        <w:t> </w:t>
      </w:r>
      <w:r>
        <w:rPr>
          <w:w w:val="87"/>
          <w:sz w:val="22"/>
        </w:rPr>
        <w:t>4</w:t>
      </w:r>
      <w:r>
        <w:rPr>
          <w:rFonts w:ascii="MS UI Gothic" w:hAnsi="MS UI Gothic"/>
          <w:w w:val="211"/>
          <w:sz w:val="22"/>
        </w:rPr>
        <w:t>}</w:t>
      </w:r>
    </w:p>
    <w:p>
      <w:pPr>
        <w:spacing w:before="57"/>
        <w:ind w:left="858" w:right="0" w:firstLine="0"/>
        <w:jc w:val="left"/>
        <w:rPr>
          <w:rFonts w:ascii="MS UI Gothic" w:hAnsi="MS UI Gothic"/>
          <w:sz w:val="22"/>
        </w:rPr>
      </w:pPr>
      <w:r>
        <w:rPr>
          <w:rFonts w:ascii="Times New Roman" w:hAnsi="Times New Roman"/>
          <w:i/>
          <w:w w:val="123"/>
          <w:sz w:val="22"/>
        </w:rPr>
        <w:t>B</w:t>
      </w:r>
      <w:r>
        <w:rPr>
          <w:rFonts w:ascii="Times New Roman" w:hAnsi="Times New Roman"/>
          <w:i/>
          <w:spacing w:val="4"/>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7"/>
          <w:sz w:val="22"/>
        </w:rPr>
        <w:t>9</w:t>
      </w:r>
      <w:r>
        <w:rPr>
          <w:rFonts w:ascii="MS UI Gothic" w:hAnsi="MS UI Gothic"/>
          <w:w w:val="211"/>
          <w:sz w:val="22"/>
        </w:rPr>
        <w:t>}</w:t>
      </w:r>
    </w:p>
    <w:p>
      <w:pPr>
        <w:spacing w:before="57"/>
        <w:ind w:left="858"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66"/>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MS UI Gothic" w:hAnsi="MS UI Gothic"/>
          <w:w w:val="211"/>
          <w:sz w:val="22"/>
        </w:rPr>
        <w:t>}</w:t>
      </w:r>
    </w:p>
    <w:p>
      <w:pPr>
        <w:pStyle w:val="BodyText"/>
        <w:spacing w:line="288" w:lineRule="auto" w:before="57"/>
        <w:ind w:left="520" w:right="3638"/>
      </w:pPr>
      <w:r>
        <w:rPr/>
        <w:t>For any set </w:t>
      </w:r>
      <w:r>
        <w:rPr>
          <w:rFonts w:ascii="Times New Roman" w:hAnsi="Times New Roman"/>
          <w:i/>
        </w:rPr>
        <w:t>S</w:t>
      </w:r>
      <w:r>
        <w:rPr/>
        <w:t>, </w:t>
      </w:r>
      <w:r>
        <w:rPr>
          <w:rFonts w:ascii="Times New Roman" w:hAnsi="Times New Roman"/>
          <w:i/>
        </w:rPr>
        <w:t>S </w:t>
      </w:r>
      <w:r>
        <w:rPr>
          <w:rFonts w:ascii="MS UI Gothic" w:hAnsi="MS UI Gothic"/>
        </w:rPr>
        <w:t>∩ ∅ </w:t>
      </w:r>
      <w:r>
        <w:rPr/>
        <w:t>= </w:t>
      </w:r>
      <w:r>
        <w:rPr>
          <w:rFonts w:ascii="MS UI Gothic" w:hAnsi="MS UI Gothic"/>
        </w:rPr>
        <w:t>∅ </w:t>
      </w:r>
      <w:r>
        <w:rPr/>
        <w:t>and </w:t>
      </w:r>
      <w:r>
        <w:rPr>
          <w:rFonts w:ascii="Times New Roman" w:hAnsi="Times New Roman"/>
          <w:i/>
        </w:rPr>
        <w:t>S </w:t>
      </w:r>
      <w:r>
        <w:rPr>
          <w:rFonts w:ascii="MS UI Gothic" w:hAnsi="MS UI Gothic"/>
        </w:rPr>
        <w:t>∩ </w:t>
      </w:r>
      <w:r>
        <w:rPr>
          <w:rFonts w:ascii="Times New Roman" w:hAnsi="Times New Roman"/>
          <w:i/>
        </w:rPr>
        <w:t>U </w:t>
      </w:r>
      <w:r>
        <w:rPr/>
        <w:t>= </w:t>
      </w:r>
      <w:r>
        <w:rPr>
          <w:rFonts w:ascii="Times New Roman" w:hAnsi="Times New Roman"/>
          <w:i/>
        </w:rPr>
        <w:t>S </w:t>
      </w:r>
      <w:r>
        <w:rPr/>
        <w:t>where </w:t>
      </w:r>
      <w:r>
        <w:rPr>
          <w:rFonts w:ascii="Times New Roman" w:hAnsi="Times New Roman"/>
          <w:i/>
        </w:rPr>
        <w:t>U </w:t>
      </w:r>
      <w:r>
        <w:rPr/>
        <w:t>is the universe. Sets </w:t>
      </w:r>
      <w:r>
        <w:rPr>
          <w:rFonts w:ascii="Times New Roman" w:hAnsi="Times New Roman"/>
          <w:i/>
        </w:rPr>
        <w:t>A </w:t>
      </w:r>
      <w:r>
        <w:rPr/>
        <w:t>and </w:t>
      </w:r>
      <w:r>
        <w:rPr>
          <w:rFonts w:ascii="Times New Roman" w:hAnsi="Times New Roman"/>
          <w:i/>
        </w:rPr>
        <w:t>B </w:t>
      </w:r>
      <w:r>
        <w:rPr/>
        <w:t>are disjoint if and only if </w:t>
      </w:r>
      <w:r>
        <w:rPr>
          <w:rFonts w:ascii="Times New Roman" w:hAnsi="Times New Roman"/>
          <w:i/>
        </w:rPr>
        <w:t>A </w:t>
      </w:r>
      <w:r>
        <w:rPr>
          <w:rFonts w:ascii="MS UI Gothic" w:hAnsi="MS UI Gothic"/>
        </w:rPr>
        <w:t>∩ </w:t>
      </w:r>
      <w:r>
        <w:rPr>
          <w:rFonts w:ascii="Times New Roman" w:hAnsi="Times New Roman"/>
          <w:i/>
        </w:rPr>
        <w:t>B </w:t>
      </w:r>
      <w:r>
        <w:rPr/>
        <w:t>= </w:t>
      </w:r>
      <w:r>
        <w:rPr>
          <w:rFonts w:ascii="MS UI Gothic" w:hAnsi="MS UI Gothic"/>
        </w:rPr>
        <w:t>∅</w:t>
      </w:r>
      <w:r>
        <w:rPr/>
        <w:t>.</w:t>
      </w:r>
    </w:p>
    <w:p>
      <w:pPr>
        <w:pStyle w:val="BodyText"/>
        <w:spacing w:line="292" w:lineRule="auto" w:before="219"/>
        <w:ind w:left="520" w:right="1097"/>
        <w:jc w:val="both"/>
      </w:pPr>
      <w:r>
        <w:rPr/>
        <w:t>If </w:t>
      </w:r>
      <w:r>
        <w:rPr>
          <w:rFonts w:ascii="Times New Roman" w:hAnsi="Times New Roman"/>
          <w:i/>
        </w:rPr>
        <w:t>A </w:t>
      </w:r>
      <w:r>
        <w:rPr/>
        <w:t>and </w:t>
      </w:r>
      <w:r>
        <w:rPr>
          <w:rFonts w:ascii="Times New Roman" w:hAnsi="Times New Roman"/>
          <w:i/>
        </w:rPr>
        <w:t>B </w:t>
      </w:r>
      <w:r>
        <w:rPr/>
        <w:t>are finite sets, the cardinality of </w:t>
      </w:r>
      <w:r>
        <w:rPr>
          <w:rFonts w:ascii="Times New Roman" w:hAnsi="Times New Roman"/>
          <w:i/>
        </w:rPr>
        <w:t>A </w:t>
      </w:r>
      <w:r>
        <w:rPr>
          <w:rFonts w:ascii="MS UI Gothic" w:hAnsi="MS UI Gothic"/>
        </w:rPr>
        <w:t>∪ </w:t>
      </w:r>
      <w:r>
        <w:rPr>
          <w:rFonts w:ascii="Times New Roman" w:hAnsi="Times New Roman"/>
          <w:i/>
          <w:spacing w:val="5"/>
        </w:rPr>
        <w:t>B</w:t>
      </w:r>
      <w:r>
        <w:rPr>
          <w:spacing w:val="5"/>
        </w:rPr>
        <w:t>, </w:t>
      </w:r>
      <w:r>
        <w:rPr/>
        <w:t>is given </w:t>
      </w:r>
      <w:r>
        <w:rPr>
          <w:spacing w:val="-3"/>
        </w:rPr>
        <w:t>by </w:t>
      </w:r>
      <w:r>
        <w:rPr>
          <w:rFonts w:ascii="MS UI Gothic" w:hAnsi="MS UI Gothic"/>
        </w:rPr>
        <w:t>|</w:t>
      </w:r>
      <w:r>
        <w:rPr>
          <w:rFonts w:ascii="Times New Roman" w:hAnsi="Times New Roman"/>
          <w:i/>
        </w:rPr>
        <w:t>A </w:t>
      </w:r>
      <w:r>
        <w:rPr>
          <w:rFonts w:ascii="MS UI Gothic" w:hAnsi="MS UI Gothic"/>
        </w:rPr>
        <w:t>∪ </w:t>
      </w:r>
      <w:r>
        <w:rPr>
          <w:rFonts w:ascii="Times New Roman" w:hAnsi="Times New Roman"/>
          <w:i/>
          <w:spacing w:val="5"/>
        </w:rPr>
        <w:t>B</w:t>
      </w:r>
      <w:r>
        <w:rPr>
          <w:rFonts w:ascii="MS UI Gothic" w:hAnsi="MS UI Gothic"/>
          <w:spacing w:val="5"/>
        </w:rPr>
        <w:t>| </w:t>
      </w:r>
      <w:r>
        <w:rPr/>
        <w:t>= </w:t>
      </w:r>
      <w:r>
        <w:rPr>
          <w:rFonts w:ascii="MS UI Gothic" w:hAnsi="MS UI Gothic"/>
        </w:rPr>
        <w:t>|</w:t>
      </w:r>
      <w:r>
        <w:rPr>
          <w:rFonts w:ascii="Times New Roman" w:hAnsi="Times New Roman"/>
          <w:i/>
        </w:rPr>
        <w:t>A</w:t>
      </w:r>
      <w:r>
        <w:rPr>
          <w:rFonts w:ascii="MS UI Gothic" w:hAnsi="MS UI Gothic"/>
        </w:rPr>
        <w:t>| </w:t>
      </w:r>
      <w:r>
        <w:rPr/>
        <w:t>+ </w:t>
      </w:r>
      <w:r>
        <w:rPr>
          <w:rFonts w:ascii="MS UI Gothic" w:hAnsi="MS UI Gothic"/>
          <w:spacing w:val="3"/>
        </w:rPr>
        <w:t>|</w:t>
      </w:r>
      <w:r>
        <w:rPr>
          <w:rFonts w:ascii="Times New Roman" w:hAnsi="Times New Roman"/>
          <w:i/>
          <w:spacing w:val="3"/>
        </w:rPr>
        <w:t>B</w:t>
      </w:r>
      <w:r>
        <w:rPr>
          <w:rFonts w:ascii="MS UI Gothic" w:hAnsi="MS UI Gothic"/>
          <w:spacing w:val="3"/>
        </w:rPr>
        <w:t>| </w:t>
      </w:r>
      <w:r>
        <w:rPr>
          <w:rFonts w:ascii="MS UI Gothic" w:hAnsi="MS UI Gothic"/>
        </w:rPr>
        <w:t>− |</w:t>
      </w:r>
      <w:r>
        <w:rPr>
          <w:rFonts w:ascii="Times New Roman" w:hAnsi="Times New Roman"/>
          <w:i/>
        </w:rPr>
        <w:t>A </w:t>
      </w:r>
      <w:r>
        <w:rPr>
          <w:rFonts w:ascii="MS UI Gothic" w:hAnsi="MS UI Gothic"/>
        </w:rPr>
        <w:t>∩ </w:t>
      </w:r>
      <w:r>
        <w:rPr>
          <w:rFonts w:ascii="Times New Roman" w:hAnsi="Times New Roman"/>
          <w:i/>
          <w:spacing w:val="3"/>
        </w:rPr>
        <w:t>B</w:t>
      </w:r>
      <w:r>
        <w:rPr>
          <w:rFonts w:ascii="MS UI Gothic" w:hAnsi="MS UI Gothic"/>
          <w:spacing w:val="3"/>
        </w:rPr>
        <w:t>|</w:t>
      </w:r>
      <w:r>
        <w:rPr>
          <w:spacing w:val="3"/>
        </w:rPr>
        <w:t>. </w:t>
      </w:r>
      <w:r>
        <w:rPr/>
        <w:t>This is the </w:t>
      </w:r>
      <w:r>
        <w:rPr>
          <w:b/>
        </w:rPr>
        <w:t>Principle of Inclusion-Exclusion</w:t>
      </w:r>
      <w:r>
        <w:rPr/>
        <w:t>. When </w:t>
      </w:r>
      <w:r>
        <w:rPr>
          <w:spacing w:val="-4"/>
        </w:rPr>
        <w:t>we </w:t>
      </w:r>
      <w:r>
        <w:rPr/>
        <w:t>add up </w:t>
      </w:r>
      <w:r>
        <w:rPr>
          <w:rFonts w:ascii="MS UI Gothic" w:hAnsi="MS UI Gothic"/>
        </w:rPr>
        <w:t>|</w:t>
      </w:r>
      <w:r>
        <w:rPr>
          <w:rFonts w:ascii="Times New Roman" w:hAnsi="Times New Roman"/>
          <w:i/>
        </w:rPr>
        <w:t>A</w:t>
      </w:r>
      <w:r>
        <w:rPr>
          <w:rFonts w:ascii="MS UI Gothic" w:hAnsi="MS UI Gothic"/>
        </w:rPr>
        <w:t>| </w:t>
      </w:r>
      <w:r>
        <w:rPr/>
        <w:t>+ </w:t>
      </w:r>
      <w:r>
        <w:rPr>
          <w:rFonts w:ascii="MS UI Gothic" w:hAnsi="MS UI Gothic"/>
          <w:spacing w:val="2"/>
        </w:rPr>
        <w:t>|</w:t>
      </w:r>
      <w:r>
        <w:rPr>
          <w:rFonts w:ascii="Times New Roman" w:hAnsi="Times New Roman"/>
          <w:i/>
          <w:spacing w:val="2"/>
        </w:rPr>
        <w:t>B</w:t>
      </w:r>
      <w:r>
        <w:rPr>
          <w:rFonts w:ascii="MS UI Gothic" w:hAnsi="MS UI Gothic"/>
          <w:spacing w:val="2"/>
        </w:rPr>
        <w:t>|</w:t>
      </w:r>
      <w:r>
        <w:rPr>
          <w:spacing w:val="2"/>
        </w:rPr>
        <w:t>, </w:t>
      </w:r>
      <w:r>
        <w:rPr>
          <w:spacing w:val="-3"/>
        </w:rPr>
        <w:t>we have </w:t>
      </w:r>
      <w:r>
        <w:rPr/>
        <w:t>counted all the elements of </w:t>
      </w:r>
      <w:r>
        <w:rPr>
          <w:rFonts w:ascii="Times New Roman" w:hAnsi="Times New Roman"/>
          <w:i/>
        </w:rPr>
        <w:t>A </w:t>
      </w:r>
      <w:r>
        <w:rPr/>
        <w:t>and all the elements of </w:t>
      </w:r>
      <w:r>
        <w:rPr>
          <w:rFonts w:ascii="Times New Roman" w:hAnsi="Times New Roman"/>
          <w:i/>
        </w:rPr>
        <w:t>B </w:t>
      </w:r>
      <w:r>
        <w:rPr/>
        <w:t>but </w:t>
      </w:r>
      <w:r>
        <w:rPr>
          <w:spacing w:val="-3"/>
        </w:rPr>
        <w:t>we have </w:t>
      </w:r>
      <w:r>
        <w:rPr/>
        <w:t>counted the elements in </w:t>
      </w:r>
      <w:r>
        <w:rPr>
          <w:rFonts w:ascii="Times New Roman" w:hAnsi="Times New Roman"/>
          <w:i/>
        </w:rPr>
        <w:t>A </w:t>
      </w:r>
      <w:r>
        <w:rPr>
          <w:rFonts w:ascii="MS UI Gothic" w:hAnsi="MS UI Gothic"/>
        </w:rPr>
        <w:t>∩ </w:t>
      </w:r>
      <w:r>
        <w:rPr>
          <w:rFonts w:ascii="Times New Roman" w:hAnsi="Times New Roman"/>
          <w:i/>
        </w:rPr>
        <w:t>B </w:t>
      </w:r>
      <w:r>
        <w:rPr/>
        <w:t>twice</w:t>
      </w:r>
      <w:r>
        <w:rPr>
          <w:spacing w:val="-8"/>
        </w:rPr>
        <w:t> </w:t>
      </w:r>
      <w:r>
        <w:rPr/>
        <w:t>so</w:t>
      </w:r>
      <w:r>
        <w:rPr>
          <w:spacing w:val="-7"/>
        </w:rPr>
        <w:t> </w:t>
      </w:r>
      <w:r>
        <w:rPr>
          <w:spacing w:val="-4"/>
        </w:rPr>
        <w:t>we</w:t>
      </w:r>
      <w:r>
        <w:rPr>
          <w:spacing w:val="-7"/>
        </w:rPr>
        <w:t> </w:t>
      </w:r>
      <w:r>
        <w:rPr/>
        <w:t>must</w:t>
      </w:r>
      <w:r>
        <w:rPr>
          <w:spacing w:val="-7"/>
        </w:rPr>
        <w:t> </w:t>
      </w:r>
      <w:r>
        <w:rPr/>
        <w:t>subtract</w:t>
      </w:r>
      <w:r>
        <w:rPr>
          <w:spacing w:val="-7"/>
        </w:rPr>
        <w:t> </w:t>
      </w:r>
      <w:r>
        <w:rPr/>
        <w:t>that</w:t>
      </w:r>
      <w:r>
        <w:rPr>
          <w:spacing w:val="-8"/>
        </w:rPr>
        <w:t> </w:t>
      </w:r>
      <w:r>
        <w:rPr/>
        <w:t>number</w:t>
      </w:r>
      <w:r>
        <w:rPr>
          <w:spacing w:val="-7"/>
        </w:rPr>
        <w:t> </w:t>
      </w:r>
      <w:r>
        <w:rPr/>
        <w:t>to</w:t>
      </w:r>
      <w:r>
        <w:rPr>
          <w:spacing w:val="-6"/>
        </w:rPr>
        <w:t> </w:t>
      </w:r>
      <w:r>
        <w:rPr/>
        <w:t>get</w:t>
      </w:r>
      <w:r>
        <w:rPr>
          <w:spacing w:val="-7"/>
        </w:rPr>
        <w:t> </w:t>
      </w:r>
      <w:r>
        <w:rPr/>
        <w:t>the</w:t>
      </w:r>
      <w:r>
        <w:rPr>
          <w:spacing w:val="-8"/>
        </w:rPr>
        <w:t> </w:t>
      </w:r>
      <w:r>
        <w:rPr/>
        <w:t>correct</w:t>
      </w:r>
      <w:r>
        <w:rPr>
          <w:spacing w:val="-7"/>
        </w:rPr>
        <w:t> </w:t>
      </w:r>
      <w:r>
        <w:rPr/>
        <w:t>result.</w:t>
      </w:r>
      <w:r>
        <w:rPr>
          <w:spacing w:val="13"/>
        </w:rPr>
        <w:t> </w:t>
      </w:r>
      <w:r>
        <w:rPr/>
        <w:t>This</w:t>
      </w:r>
      <w:r>
        <w:rPr>
          <w:spacing w:val="-7"/>
        </w:rPr>
        <w:t> </w:t>
      </w:r>
      <w:r>
        <w:rPr/>
        <w:t>statement</w:t>
      </w:r>
      <w:r>
        <w:rPr>
          <w:spacing w:val="-6"/>
        </w:rPr>
        <w:t> </w:t>
      </w:r>
      <w:r>
        <w:rPr/>
        <w:t>seems</w:t>
      </w:r>
      <w:r>
        <w:rPr>
          <w:spacing w:val="-7"/>
        </w:rPr>
        <w:t> </w:t>
      </w:r>
      <w:r>
        <w:rPr/>
        <w:t>obvious</w:t>
      </w:r>
    </w:p>
    <w:p>
      <w:pPr>
        <w:spacing w:after="0" w:line="292" w:lineRule="auto"/>
        <w:jc w:val="both"/>
        <w:sectPr>
          <w:headerReference w:type="default" r:id="rId133"/>
          <w:headerReference w:type="even" r:id="rId134"/>
          <w:pgSz w:w="12240" w:h="15840"/>
          <w:pgMar w:header="1429" w:footer="0" w:top="1660" w:bottom="280" w:left="1280" w:right="340"/>
          <w:pgNumType w:start="91"/>
        </w:sectPr>
      </w:pPr>
    </w:p>
    <w:p>
      <w:pPr>
        <w:pStyle w:val="BodyText"/>
        <w:rPr>
          <w:sz w:val="20"/>
        </w:rPr>
      </w:pPr>
    </w:p>
    <w:p>
      <w:pPr>
        <w:pStyle w:val="BodyText"/>
        <w:spacing w:before="2"/>
        <w:rPr>
          <w:sz w:val="19"/>
        </w:rPr>
      </w:pPr>
    </w:p>
    <w:p>
      <w:pPr>
        <w:pStyle w:val="BodyText"/>
        <w:spacing w:line="326" w:lineRule="auto" w:before="62"/>
        <w:ind w:left="160" w:right="1182"/>
      </w:pPr>
      <w:bookmarkStart w:name="_bookmark187" w:id="360"/>
      <w:bookmarkEnd w:id="360"/>
      <w:r>
        <w:rPr/>
      </w:r>
      <w:r>
        <w:rPr/>
        <w:t>but often proves to be a stumbling block in the counting problems we will get to later in the semester.</w:t>
      </w:r>
    </w:p>
    <w:p>
      <w:pPr>
        <w:pStyle w:val="BodyText"/>
        <w:rPr>
          <w:sz w:val="24"/>
        </w:rPr>
      </w:pPr>
    </w:p>
    <w:p>
      <w:pPr>
        <w:pStyle w:val="Heading7"/>
        <w:numPr>
          <w:ilvl w:val="2"/>
          <w:numId w:val="32"/>
        </w:numPr>
        <w:tabs>
          <w:tab w:pos="981" w:val="left" w:leader="none"/>
          <w:tab w:pos="982" w:val="left" w:leader="none"/>
        </w:tabs>
        <w:spacing w:line="240" w:lineRule="auto" w:before="0" w:after="0"/>
        <w:ind w:left="981" w:right="0" w:hanging="822"/>
        <w:jc w:val="left"/>
      </w:pPr>
      <w:r>
        <w:rPr/>
        <w:pict>
          <v:line style="position:absolute;mso-position-horizontal-relative:page;mso-position-vertical-relative:paragraph;z-index:-284946432" from="113.096001pt,2.221483pt" to="121.871001pt,2.221483pt" stroked="true" strokeweight=".478pt" strokecolor="#000000">
            <v:stroke dashstyle="solid"/>
            <w10:wrap type="none"/>
          </v:line>
        </w:pict>
      </w:r>
      <w:bookmarkStart w:name="A Complement" w:id="361"/>
      <w:bookmarkEnd w:id="361"/>
      <w:r>
        <w:rPr>
          <w:b w:val="0"/>
        </w:rPr>
      </w:r>
      <w:bookmarkStart w:name="_bookmark188" w:id="362"/>
      <w:bookmarkEnd w:id="362"/>
      <w:r>
        <w:rPr>
          <w:b w:val="0"/>
        </w:rPr>
      </w:r>
      <w:bookmarkStart w:name="_bookmark188" w:id="363"/>
      <w:bookmarkEnd w:id="363"/>
      <w:r>
        <w:rPr>
          <w:rFonts w:ascii="Verdana"/>
          <w:b w:val="0"/>
          <w:i/>
        </w:rPr>
        <w:t>A</w:t>
      </w:r>
      <w:r>
        <w:rPr>
          <w:rFonts w:ascii="Verdana"/>
          <w:b w:val="0"/>
          <w:i/>
          <w:spacing w:val="4"/>
        </w:rPr>
        <w:t> </w:t>
      </w:r>
      <w:r>
        <w:rPr/>
        <w:t>Complement</w:t>
      </w:r>
    </w:p>
    <w:p>
      <w:pPr>
        <w:spacing w:before="207"/>
        <w:ind w:left="160" w:right="0" w:firstLine="0"/>
        <w:jc w:val="left"/>
        <w:rPr>
          <w:rFonts w:ascii="MS UI Gothic" w:hAnsi="MS UI Gothic"/>
          <w:sz w:val="22"/>
        </w:rPr>
      </w:pPr>
      <w:r>
        <w:rPr/>
        <w:pict>
          <v:line style="position:absolute;mso-position-horizontal-relative:page;mso-position-vertical-relative:paragraph;z-index:-284945408" from="72pt,12.367973pt" to="80.182pt,12.367973pt" stroked="true" strokeweight=".436pt" strokecolor="#000000">
            <v:stroke dashstyle="solid"/>
            <w10:wrap type="none"/>
          </v:line>
        </w:pic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rFonts w:ascii="Times New Roman" w:hAnsi="Times New Roman"/>
          <w:i/>
          <w:w w:val="127"/>
          <w:sz w:val="22"/>
        </w:rPr>
        <w:t>x</w:t>
      </w:r>
      <w:r>
        <w:rPr>
          <w:rFonts w:ascii="MS UI Gothic" w:hAnsi="MS UI Gothic"/>
          <w:w w:val="117"/>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Times New Roman" w:hAnsi="Times New Roman"/>
          <w:i/>
          <w:w w:val="93"/>
          <w:sz w:val="22"/>
        </w:rPr>
        <w:t>U</w:t>
      </w:r>
      <w:r>
        <w:rPr>
          <w:rFonts w:ascii="Times New Roman" w:hAnsi="Times New Roman"/>
          <w:i/>
          <w:sz w:val="22"/>
        </w:rPr>
        <w:t> </w:t>
      </w:r>
      <w:r>
        <w:rPr>
          <w:rFonts w:ascii="Times New Roman" w:hAnsi="Times New Roman"/>
          <w:i/>
          <w:spacing w:val="-14"/>
          <w:sz w:val="22"/>
        </w:rPr>
        <w:t> </w:t>
      </w:r>
      <w:r>
        <w:rPr>
          <w:w w:val="95"/>
          <w:sz w:val="22"/>
        </w:rPr>
        <w:t>and</w:t>
      </w:r>
      <w:r>
        <w:rPr>
          <w:spacing w:val="19"/>
          <w:sz w:val="22"/>
        </w:rPr>
        <w:t> </w:t>
      </w:r>
      <w:r>
        <w:rPr>
          <w:rFonts w:ascii="Times New Roman" w:hAnsi="Times New Roman"/>
          <w:i/>
          <w:w w:val="127"/>
          <w:sz w:val="22"/>
        </w:rPr>
        <w:t>x</w:t>
      </w:r>
      <w:r>
        <w:rPr>
          <w:rFonts w:ascii="Times New Roman" w:hAnsi="Times New Roman"/>
          <w:i/>
          <w:spacing w:val="5"/>
          <w:sz w:val="22"/>
        </w:rPr>
        <w:t> </w:t>
      </w:r>
      <w:r>
        <w:rPr>
          <w:rFonts w:ascii="MS UI Gothic" w:hAnsi="MS UI Gothic"/>
          <w:spacing w:val="-122"/>
          <w:w w:val="66"/>
          <w:sz w:val="22"/>
        </w:rPr>
        <w:t>∈</w:t>
      </w:r>
      <w:r>
        <w:rPr>
          <w:rFonts w:ascii="Times New Roman" w:hAnsi="Times New Roman"/>
          <w:i/>
          <w:w w:val="178"/>
          <w:sz w:val="22"/>
        </w:rPr>
        <w:t>/</w:t>
      </w:r>
      <w:r>
        <w:rPr>
          <w:rFonts w:ascii="Times New Roman" w:hAnsi="Times New Roman"/>
          <w:i/>
          <w:spacing w:val="17"/>
          <w:sz w:val="22"/>
        </w:rPr>
        <w:t> </w:t>
      </w:r>
      <w:r>
        <w:rPr>
          <w:rFonts w:ascii="Times New Roman" w:hAnsi="Times New Roman"/>
          <w:i/>
          <w:w w:val="121"/>
          <w:sz w:val="22"/>
        </w:rPr>
        <w:t>A</w:t>
      </w:r>
      <w:r>
        <w:rPr>
          <w:rFonts w:ascii="MS UI Gothic" w:hAnsi="MS UI Gothic"/>
          <w:w w:val="211"/>
          <w:sz w:val="22"/>
        </w:rPr>
        <w:t>}</w:t>
      </w:r>
    </w:p>
    <w:p>
      <w:pPr>
        <w:pStyle w:val="BodyText"/>
        <w:spacing w:before="1"/>
        <w:rPr>
          <w:rFonts w:ascii="MS UI Gothic"/>
          <w:sz w:val="27"/>
        </w:rPr>
      </w:pPr>
      <w:r>
        <w:rPr/>
        <w:pict>
          <v:group style="position:absolute;margin-left:238.502472pt;margin-top:19.303043pt;width:115.85pt;height:74.45pt;mso-position-horizontal-relative:page;mso-position-vertical-relative:paragraph;z-index:-251284480;mso-wrap-distance-left:0;mso-wrap-distance-right:0" coordorigin="4770,386" coordsize="2317,1489">
            <v:rect style="position:absolute;left:4776;top:392;width:2305;height:1477" filled="true" fillcolor="#ff0000" stroked="false">
              <v:fill type="solid"/>
            </v:rect>
            <v:shape style="position:absolute;left:5184;top:548;width:769;height:769" coordorigin="5184,548" coordsize="769,769" path="m5568,548l5490,556,5417,578,5352,613,5295,659,5249,716,5214,781,5192,854,5184,932,5192,1011,5214,1083,5249,1149,5295,1205,5352,1252,5417,1286,5490,1308,5568,1316,5647,1308,5719,1286,5785,1252,5841,1205,5888,1149,5922,1083,5944,1011,5952,932,5944,854,5922,781,5888,716,5841,659,5785,613,5719,578,5647,556,5568,548xe" filled="true" fillcolor="#ffffff" stroked="false">
              <v:path arrowok="t"/>
              <v:fill type="solid"/>
            </v:shape>
            <v:shape style="position:absolute;left:5184;top:548;width:769;height:769" coordorigin="5184,548" coordsize="769,769" path="m5568,548l5490,556,5417,578,5352,613,5295,659,5249,716,5214,781,5192,854,5184,932,5192,1011,5214,1083,5249,1149,5295,1205,5352,1252,5417,1286,5490,1308,5568,1316,5647,1308,5719,1286,5785,1252,5841,1205,5888,1149,5922,1083,5944,1011,5952,932,5944,854,5922,781,5888,716,5841,659,5785,613,5719,578,5647,556,5568,548e" filled="false" stroked="true" strokeweight=".600030pt" strokecolor="#000000">
              <v:path arrowok="t"/>
              <v:stroke dashstyle="solid"/>
            </v:shape>
            <v:shape style="position:absolute;left:4776;top:392;width:2305;height:1477" type="#_x0000_t202" filled="false" stroked="true" strokeweight=".600030pt" strokecolor="#000000">
              <v:textbox inset="0,0,0,0">
                <w:txbxContent>
                  <w:p>
                    <w:pPr>
                      <w:spacing w:line="264" w:lineRule="exact" w:before="70"/>
                      <w:ind w:left="1962" w:right="0" w:firstLine="0"/>
                      <w:jc w:val="left"/>
                      <w:rPr>
                        <w:rFonts w:ascii="Times New Roman"/>
                        <w:i/>
                        <w:sz w:val="24"/>
                      </w:rPr>
                    </w:pPr>
                    <w:r>
                      <w:rPr>
                        <w:rFonts w:ascii="Times New Roman"/>
                        <w:i/>
                        <w:w w:val="99"/>
                        <w:sz w:val="24"/>
                      </w:rPr>
                      <w:t>U</w:t>
                    </w:r>
                  </w:p>
                  <w:p>
                    <w:pPr>
                      <w:spacing w:line="264" w:lineRule="exact" w:before="0"/>
                      <w:ind w:left="594" w:right="0" w:firstLine="0"/>
                      <w:jc w:val="left"/>
                      <w:rPr>
                        <w:rFonts w:ascii="Times New Roman"/>
                        <w:i/>
                        <w:sz w:val="24"/>
                      </w:rPr>
                    </w:pPr>
                    <w:r>
                      <w:rPr>
                        <w:rFonts w:ascii="Times New Roman"/>
                        <w:i/>
                        <w:sz w:val="24"/>
                      </w:rPr>
                      <w:t>A</w:t>
                    </w:r>
                  </w:p>
                </w:txbxContent>
              </v:textbox>
              <v:stroke dashstyle="solid"/>
              <w10:wrap type="none"/>
            </v:shape>
            <w10:wrap type="topAndBottom"/>
          </v:group>
        </w:pict>
      </w:r>
    </w:p>
    <w:p>
      <w:pPr>
        <w:pStyle w:val="BodyText"/>
        <w:rPr>
          <w:rFonts w:ascii="MS UI Gothic"/>
          <w:sz w:val="20"/>
        </w:rPr>
      </w:pPr>
    </w:p>
    <w:p>
      <w:pPr>
        <w:pStyle w:val="BodyText"/>
        <w:spacing w:before="7"/>
        <w:rPr>
          <w:rFonts w:ascii="MS UI Gothic"/>
        </w:rPr>
      </w:pPr>
    </w:p>
    <w:p>
      <w:pPr>
        <w:spacing w:before="49"/>
        <w:ind w:left="160" w:right="0" w:firstLine="0"/>
        <w:jc w:val="left"/>
        <w:rPr>
          <w:sz w:val="22"/>
        </w:rPr>
      </w:pPr>
      <w:r>
        <w:rPr>
          <w:w w:val="100"/>
          <w:sz w:val="22"/>
        </w:rPr>
        <w:t>Let</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pacing w:val="5"/>
          <w:sz w:val="22"/>
        </w:rPr>
        <w:t> </w:t>
      </w:r>
      <w:r>
        <w:rPr>
          <w:w w:val="95"/>
          <w:sz w:val="22"/>
        </w:rPr>
        <w:t>and</w:t>
      </w:r>
      <w:r>
        <w:rPr>
          <w:spacing w:val="19"/>
          <w:sz w:val="22"/>
        </w:rPr>
        <w:t> </w:t>
      </w: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w w:val="101"/>
          <w:sz w:val="22"/>
        </w:rPr>
        <w:t>.</w:t>
      </w:r>
      <w:r>
        <w:rPr>
          <w:sz w:val="22"/>
        </w:rPr>
        <w:t> </w:t>
      </w:r>
      <w:r>
        <w:rPr>
          <w:spacing w:val="-10"/>
          <w:sz w:val="22"/>
        </w:rPr>
        <w:t> </w:t>
      </w:r>
      <w:r>
        <w:rPr>
          <w:w w:val="99"/>
          <w:sz w:val="22"/>
        </w:rPr>
        <w:t>Then</w:t>
      </w:r>
    </w:p>
    <w:p>
      <w:pPr>
        <w:spacing w:before="57"/>
        <w:ind w:left="498" w:right="0" w:firstLine="0"/>
        <w:jc w:val="left"/>
        <w:rPr>
          <w:rFonts w:ascii="MS UI Gothic"/>
          <w:sz w:val="22"/>
        </w:rPr>
      </w:pPr>
      <w:r>
        <w:rPr/>
        <w:pict>
          <v:line style="position:absolute;mso-position-horizontal-relative:page;mso-position-vertical-relative:paragraph;z-index:-284944384" from="88.935997pt,4.867987pt" to="97.117997pt,4.867987pt" stroked="true" strokeweight=".436pt" strokecolor="#000000">
            <v:stroke dashstyle="solid"/>
            <w10:wrap type="none"/>
          </v:line>
        </w:pic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p>
      <w:pPr>
        <w:spacing w:before="57"/>
        <w:ind w:left="498" w:right="0" w:firstLine="0"/>
        <w:jc w:val="left"/>
        <w:rPr>
          <w:rFonts w:ascii="MS UI Gothic"/>
          <w:sz w:val="22"/>
        </w:rPr>
      </w:pPr>
      <w:r>
        <w:rPr/>
        <w:pict>
          <v:line style="position:absolute;mso-position-horizontal-relative:page;mso-position-vertical-relative:paragraph;z-index:-284943360" from="88.935997pt,4.868006pt" to="97.757997pt,4.868006pt" stroked="true" strokeweight=".436pt" strokecolor="#000000">
            <v:stroke dashstyle="solid"/>
            <w10:wrap type="none"/>
          </v:line>
        </w:pic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3"/>
          <w:sz w:val="22"/>
        </w:rPr>
        <w:t>8</w:t>
      </w:r>
      <w:r>
        <w:rPr>
          <w:rFonts w:ascii="MS UI Gothic"/>
          <w:w w:val="211"/>
          <w:sz w:val="22"/>
        </w:rPr>
        <w:t>}</w:t>
      </w:r>
    </w:p>
    <w:p>
      <w:pPr>
        <w:tabs>
          <w:tab w:pos="4444" w:val="left" w:leader="none"/>
          <w:tab w:pos="5513" w:val="left" w:leader="none"/>
        </w:tabs>
        <w:spacing w:before="57"/>
        <w:ind w:left="498" w:right="0" w:firstLine="0"/>
        <w:jc w:val="left"/>
        <w:rPr>
          <w:rFonts w:ascii="Times New Roman"/>
          <w:sz w:val="22"/>
        </w:rPr>
      </w:pPr>
      <w:r>
        <w:rPr/>
        <w:pict>
          <v:line style="position:absolute;mso-position-horizontal-relative:page;mso-position-vertical-relative:paragraph;z-index:-284942336" from="88.935997pt,4.868001pt" to="97.512997pt,4.868001pt" stroked="true" strokeweight=".436pt" strokecolor="#000000">
            <v:stroke dashstyle="solid"/>
            <w10:wrap type="none"/>
          </v:line>
        </w:pic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MS UI Gothic"/>
          <w:w w:val="211"/>
          <w:sz w:val="22"/>
        </w:rPr>
        <w:t>}</w:t>
      </w:r>
      <w:r>
        <w:rPr>
          <w:rFonts w:ascii="MS UI Gothic"/>
          <w:sz w:val="22"/>
        </w:rPr>
        <w:tab/>
      </w:r>
      <w:r>
        <w:rPr>
          <w:rFonts w:ascii="Times New Roman"/>
          <w:w w:val="99"/>
          <w:sz w:val="22"/>
          <w:u w:val="single"/>
        </w:rPr>
        <w:t> </w:t>
      </w:r>
      <w:r>
        <w:rPr>
          <w:rFonts w:ascii="Times New Roman"/>
          <w:sz w:val="22"/>
          <w:u w:val="single"/>
        </w:rPr>
        <w:t> </w:t>
      </w:r>
      <w:r>
        <w:rPr>
          <w:rFonts w:ascii="Times New Roman"/>
          <w:spacing w:val="-6"/>
          <w:sz w:val="22"/>
          <w:u w:val="single"/>
        </w:rPr>
        <w:t> </w:t>
      </w:r>
      <w:r>
        <w:rPr>
          <w:rFonts w:ascii="Times New Roman"/>
          <w:sz w:val="22"/>
        </w:rPr>
        <w:tab/>
      </w:r>
      <w:r>
        <w:rPr>
          <w:rFonts w:ascii="Times New Roman"/>
          <w:w w:val="99"/>
          <w:sz w:val="22"/>
          <w:u w:val="single"/>
        </w:rPr>
        <w:t> </w:t>
      </w:r>
      <w:r>
        <w:rPr>
          <w:rFonts w:ascii="Times New Roman"/>
          <w:spacing w:val="2"/>
          <w:sz w:val="22"/>
          <w:u w:val="single"/>
        </w:rPr>
        <w:t> </w:t>
      </w:r>
    </w:p>
    <w:p>
      <w:pPr>
        <w:pStyle w:val="BodyText"/>
        <w:spacing w:before="57"/>
        <w:ind w:left="160"/>
      </w:pPr>
      <w:r>
        <w:rPr/>
        <w:t>The empty and universal sets are related by </w:t>
      </w:r>
      <w:r>
        <w:rPr>
          <w:rFonts w:ascii="MS UI Gothic" w:hAnsi="MS UI Gothic"/>
        </w:rPr>
        <w:t>∅ </w:t>
      </w:r>
      <w:r>
        <w:rPr/>
        <w:t>= </w:t>
      </w:r>
      <w:r>
        <w:rPr>
          <w:rFonts w:ascii="Times New Roman" w:hAnsi="Times New Roman"/>
          <w:i/>
        </w:rPr>
        <w:t>U </w:t>
      </w:r>
      <w:r>
        <w:rPr/>
        <w:t>and </w:t>
      </w:r>
      <w:r>
        <w:rPr>
          <w:rFonts w:ascii="Times New Roman" w:hAnsi="Times New Roman"/>
          <w:i/>
        </w:rPr>
        <w:t>U </w:t>
      </w:r>
      <w:r>
        <w:rPr/>
        <w:t>= </w:t>
      </w:r>
      <w:r>
        <w:rPr>
          <w:rFonts w:ascii="MS UI Gothic" w:hAnsi="MS UI Gothic"/>
        </w:rPr>
        <w:t>∅</w:t>
      </w:r>
      <w:r>
        <w:rPr/>
        <w:t>.</w:t>
      </w:r>
    </w:p>
    <w:p>
      <w:pPr>
        <w:pStyle w:val="BodyText"/>
        <w:spacing w:before="8"/>
        <w:rPr>
          <w:sz w:val="32"/>
        </w:rPr>
      </w:pPr>
    </w:p>
    <w:p>
      <w:pPr>
        <w:pStyle w:val="Heading7"/>
        <w:numPr>
          <w:ilvl w:val="2"/>
          <w:numId w:val="32"/>
        </w:numPr>
        <w:tabs>
          <w:tab w:pos="981" w:val="left" w:leader="none"/>
          <w:tab w:pos="982" w:val="left" w:leader="none"/>
        </w:tabs>
        <w:spacing w:line="240" w:lineRule="auto" w:before="0" w:after="0"/>
        <w:ind w:left="981" w:right="0" w:hanging="822"/>
        <w:jc w:val="left"/>
      </w:pPr>
      <w:bookmarkStart w:name="Difference" w:id="364"/>
      <w:bookmarkEnd w:id="364"/>
      <w:r>
        <w:rPr>
          <w:b w:val="0"/>
        </w:rPr>
      </w:r>
      <w:bookmarkStart w:name="_bookmark189" w:id="365"/>
      <w:bookmarkEnd w:id="365"/>
      <w:r>
        <w:rPr>
          <w:b w:val="0"/>
        </w:rPr>
      </w:r>
      <w:bookmarkStart w:name="_bookmark189" w:id="366"/>
      <w:bookmarkEnd w:id="366"/>
      <w:r>
        <w:rPr/>
        <w:t>Difference</w:t>
      </w:r>
    </w:p>
    <w:p>
      <w:pPr>
        <w:spacing w:before="207"/>
        <w:ind w:left="160"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115"/>
          <w:sz w:val="22"/>
        </w:rPr>
        <w:t>−</w:t>
      </w:r>
      <w:r>
        <w:rPr>
          <w:rFonts w:ascii="MS UI Gothic" w:hAnsi="MS UI Gothic"/>
          <w:spacing w:val="-19"/>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w w:val="211"/>
          <w:sz w:val="22"/>
        </w:rPr>
        <w:t>{</w:t>
      </w:r>
      <w:r>
        <w:rPr>
          <w:rFonts w:ascii="Times New Roman" w:hAnsi="Times New Roman"/>
          <w:i/>
          <w:w w:val="127"/>
          <w:sz w:val="22"/>
        </w:rPr>
        <w:t>x</w:t>
      </w:r>
      <w:r>
        <w:rPr>
          <w:rFonts w:ascii="MS UI Gothic" w:hAnsi="MS UI Gothic"/>
          <w:w w:val="117"/>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Times New Roman" w:hAnsi="Times New Roman"/>
          <w:i/>
          <w:w w:val="121"/>
          <w:sz w:val="22"/>
        </w:rPr>
        <w:t>A</w:t>
      </w:r>
      <w:r>
        <w:rPr>
          <w:rFonts w:ascii="Times New Roman" w:hAnsi="Times New Roman"/>
          <w:i/>
          <w:spacing w:val="17"/>
          <w:sz w:val="22"/>
        </w:rPr>
        <w:t> </w:t>
      </w:r>
      <w:r>
        <w:rPr>
          <w:w w:val="95"/>
          <w:sz w:val="22"/>
        </w:rPr>
        <w:t>and</w:t>
      </w:r>
      <w:r>
        <w:rPr>
          <w:spacing w:val="19"/>
          <w:sz w:val="22"/>
        </w:rPr>
        <w:t> </w:t>
      </w:r>
      <w:r>
        <w:rPr>
          <w:rFonts w:ascii="Times New Roman" w:hAnsi="Times New Roman"/>
          <w:i/>
          <w:w w:val="127"/>
          <w:sz w:val="22"/>
        </w:rPr>
        <w:t>x</w:t>
      </w:r>
      <w:r>
        <w:rPr>
          <w:rFonts w:ascii="Times New Roman" w:hAnsi="Times New Roman"/>
          <w:i/>
          <w:spacing w:val="5"/>
          <w:sz w:val="22"/>
        </w:rPr>
        <w:t> </w:t>
      </w:r>
      <w:r>
        <w:rPr>
          <w:rFonts w:ascii="MS UI Gothic" w:hAnsi="MS UI Gothic"/>
          <w:spacing w:val="-122"/>
          <w:w w:val="66"/>
          <w:sz w:val="22"/>
        </w:rPr>
        <w:t>∈</w:t>
      </w:r>
      <w:r>
        <w:rPr>
          <w:rFonts w:ascii="Times New Roman" w:hAnsi="Times New Roman"/>
          <w:i/>
          <w:w w:val="178"/>
          <w:sz w:val="22"/>
        </w:rPr>
        <w:t>/</w:t>
      </w:r>
      <w:r>
        <w:rPr>
          <w:rFonts w:ascii="Times New Roman" w:hAnsi="Times New Roman"/>
          <w:i/>
          <w:spacing w:val="17"/>
          <w:sz w:val="22"/>
        </w:rPr>
        <w:t> </w:t>
      </w:r>
      <w:r>
        <w:rPr>
          <w:rFonts w:ascii="Times New Roman" w:hAnsi="Times New Roman"/>
          <w:i/>
          <w:spacing w:val="11"/>
          <w:w w:val="123"/>
          <w:sz w:val="22"/>
        </w:rPr>
        <w:t>B</w:t>
      </w:r>
      <w:r>
        <w:rPr>
          <w:rFonts w:ascii="MS UI Gothic" w:hAnsi="MS UI Gothic"/>
          <w:w w:val="211"/>
          <w:sz w:val="22"/>
        </w:rPr>
        <w:t>}</w:t>
      </w:r>
    </w:p>
    <w:p>
      <w:pPr>
        <w:pStyle w:val="BodyText"/>
        <w:spacing w:before="1"/>
        <w:rPr>
          <w:rFonts w:ascii="MS UI Gothic"/>
          <w:sz w:val="27"/>
        </w:rPr>
      </w:pPr>
      <w:r>
        <w:rPr/>
        <w:pict>
          <v:group style="position:absolute;margin-left:238.502472pt;margin-top:19.303095pt;width:115.85pt;height:74.45pt;mso-position-horizontal-relative:page;mso-position-vertical-relative:paragraph;z-index:-251282432;mso-wrap-distance-left:0;mso-wrap-distance-right:0" coordorigin="4770,386" coordsize="2317,1489">
            <v:shape style="position:absolute;left:5184;top:548;width:769;height:769" coordorigin="5184,548" coordsize="769,769" path="m5568,548l5490,556,5417,578,5352,613,5295,659,5249,716,5214,781,5192,854,5184,932,5192,1011,5214,1083,5249,1149,5295,1205,5352,1252,5417,1286,5490,1308,5568,1316,5647,1308,5719,1286,5785,1252,5841,1205,5888,1149,5922,1083,5944,1011,5952,932,5944,854,5922,781,5888,716,5841,659,5785,613,5719,578,5647,556,5568,548xe" filled="true" fillcolor="#ff0000" stroked="false">
              <v:path arrowok="t"/>
              <v:fill type="solid"/>
            </v:shape>
            <v:shape style="position:absolute;left:5184;top:548;width:769;height:769" coordorigin="5184,548" coordsize="769,769" path="m5568,548l5490,556,5417,578,5352,613,5295,659,5249,716,5214,781,5192,854,5184,932,5192,1011,5214,1083,5249,1149,5295,1205,5352,1252,5417,1286,5490,1308,5568,1316,5647,1308,5719,1286,5785,1252,5841,1205,5888,1149,5922,1083,5944,1011,5952,932,5944,854,5922,781,5888,716,5841,659,5785,613,5719,578,5647,556,5568,548e" filled="false" stroked="true" strokeweight=".600030pt" strokecolor="#000000">
              <v:path arrowok="t"/>
              <v:stroke dashstyle="solid"/>
            </v:shape>
            <v:shape style="position:absolute;left:5556;top:896;width:769;height:769" coordorigin="5556,896" coordsize="769,769" path="m5940,896l5862,904,5789,926,5724,961,5667,1007,5621,1064,5586,1129,5564,1202,5556,1280,5564,1359,5586,1431,5621,1497,5667,1553,5724,1600,5789,1634,5862,1656,5940,1664,6019,1656,6091,1634,6157,1600,6213,1553,6260,1497,6295,1431,6316,1359,6324,1280,6316,1202,6295,1129,6260,1064,6213,1007,6157,961,6091,926,6019,904,5940,896xe" filled="true" fillcolor="#ffffff" stroked="false">
              <v:path arrowok="t"/>
              <v:fill type="solid"/>
            </v:shape>
            <v:shape style="position:absolute;left:5556;top:896;width:769;height:769" coordorigin="5556,896" coordsize="769,769" path="m5940,896l5862,904,5789,926,5724,961,5667,1007,5621,1064,5586,1129,5564,1202,5556,1280,5564,1359,5586,1431,5621,1497,5667,1553,5724,1600,5789,1634,5862,1656,5940,1664,6019,1656,6091,1634,6157,1600,6213,1553,6260,1497,6295,1431,6316,1359,6324,1280,6316,1202,6295,1129,6260,1064,6213,1007,6157,961,6091,926,6019,904,5940,896e" filled="false" stroked="true" strokeweight=".600030pt" strokecolor="#000000">
              <v:path arrowok="t"/>
              <v:stroke dashstyle="solid"/>
            </v:shape>
            <v:shape style="position:absolute;left:5184;top:548;width:769;height:769" coordorigin="5184,548" coordsize="769,769" path="m5568,548l5490,556,5417,578,5352,613,5295,659,5249,716,5214,781,5192,854,5184,932,5192,1011,5214,1083,5249,1149,5295,1205,5352,1252,5417,1286,5490,1308,5568,1316,5647,1308,5719,1286,5785,1252,5841,1205,5888,1149,5922,1083,5944,1011,5952,932,5944,854,5922,781,5888,716,5841,659,5785,613,5719,578,5647,556,5568,548e" filled="false" stroked="true" strokeweight=".600030pt" strokecolor="#000000">
              <v:path arrowok="t"/>
              <v:stroke dashstyle="solid"/>
            </v:shape>
            <v:shape style="position:absolute;left:4776;top:392;width:2305;height:1477" type="#_x0000_t202" filled="false" stroked="true" strokeweight=".600030pt" strokecolor="#000000">
              <v:textbox inset="0,0,0,0">
                <w:txbxContent>
                  <w:p>
                    <w:pPr>
                      <w:spacing w:line="264" w:lineRule="exact" w:before="70"/>
                      <w:ind w:left="1962" w:right="0" w:firstLine="0"/>
                      <w:jc w:val="left"/>
                      <w:rPr>
                        <w:rFonts w:ascii="Times New Roman"/>
                        <w:i/>
                        <w:sz w:val="24"/>
                      </w:rPr>
                    </w:pPr>
                    <w:r>
                      <w:rPr>
                        <w:rFonts w:ascii="Times New Roman"/>
                        <w:i/>
                        <w:w w:val="99"/>
                        <w:sz w:val="24"/>
                      </w:rPr>
                      <w:t>U</w:t>
                    </w:r>
                  </w:p>
                  <w:p>
                    <w:pPr>
                      <w:spacing w:line="264" w:lineRule="exact" w:before="0"/>
                      <w:ind w:left="594" w:right="0" w:firstLine="0"/>
                      <w:jc w:val="left"/>
                      <w:rPr>
                        <w:rFonts w:ascii="Times New Roman"/>
                        <w:i/>
                        <w:sz w:val="24"/>
                      </w:rPr>
                    </w:pPr>
                    <w:r>
                      <w:rPr>
                        <w:rFonts w:ascii="Times New Roman"/>
                        <w:i/>
                        <w:sz w:val="24"/>
                      </w:rPr>
                      <w:t>A</w:t>
                    </w:r>
                  </w:p>
                  <w:p>
                    <w:pPr>
                      <w:spacing w:before="180"/>
                      <w:ind w:left="218" w:right="0" w:firstLine="0"/>
                      <w:jc w:val="center"/>
                      <w:rPr>
                        <w:rFonts w:ascii="Times New Roman"/>
                        <w:i/>
                        <w:sz w:val="24"/>
                      </w:rPr>
                    </w:pPr>
                    <w:r>
                      <w:rPr>
                        <w:rFonts w:ascii="Times New Roman"/>
                        <w:i/>
                        <w:sz w:val="24"/>
                      </w:rPr>
                      <w:t>B</w:t>
                    </w:r>
                  </w:p>
                </w:txbxContent>
              </v:textbox>
              <v:stroke dashstyle="solid"/>
              <w10:wrap type="none"/>
            </v:shape>
            <w10:wrap type="topAndBottom"/>
          </v:group>
        </w:pict>
      </w:r>
    </w:p>
    <w:p>
      <w:pPr>
        <w:pStyle w:val="BodyText"/>
        <w:rPr>
          <w:rFonts w:ascii="MS UI Gothic"/>
          <w:sz w:val="20"/>
        </w:rPr>
      </w:pPr>
    </w:p>
    <w:p>
      <w:pPr>
        <w:pStyle w:val="BodyText"/>
        <w:spacing w:before="7"/>
        <w:rPr>
          <w:rFonts w:ascii="MS UI Gothic"/>
        </w:rPr>
      </w:pPr>
    </w:p>
    <w:p>
      <w:pPr>
        <w:spacing w:before="49"/>
        <w:ind w:left="160" w:right="0" w:firstLine="0"/>
        <w:jc w:val="left"/>
        <w:rPr>
          <w:sz w:val="22"/>
        </w:rPr>
      </w:pPr>
      <w:r>
        <w:rPr>
          <w:w w:val="100"/>
          <w:sz w:val="22"/>
        </w:rPr>
        <w:t>Let</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pacing w:val="19"/>
          <w:sz w:val="22"/>
        </w:rPr>
        <w:t> </w:t>
      </w:r>
      <w:r>
        <w:rPr>
          <w:w w:val="95"/>
          <w:sz w:val="22"/>
        </w:rPr>
        <w:t>and</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0"/>
          <w:sz w:val="22"/>
        </w:rPr>
        <w:t> </w:t>
      </w:r>
      <w:r>
        <w:rPr>
          <w:w w:val="99"/>
          <w:sz w:val="22"/>
        </w:rPr>
        <w:t>Then</w:t>
      </w:r>
    </w:p>
    <w:p>
      <w:pPr>
        <w:spacing w:before="57"/>
        <w:ind w:left="498" w:right="0" w:firstLine="0"/>
        <w:jc w:val="left"/>
        <w:rPr>
          <w:rFonts w:ascii="MS UI Gothic" w:hAnsi="MS UI Gothic"/>
          <w:sz w:val="22"/>
        </w:rPr>
      </w:pPr>
      <w:r>
        <w:rPr>
          <w:rFonts w:ascii="Times New Roman" w:hAnsi="Times New Roman"/>
          <w:i/>
          <w:w w:val="130"/>
          <w:sz w:val="22"/>
        </w:rPr>
        <w:t>A </w:t>
      </w:r>
      <w:r>
        <w:rPr>
          <w:rFonts w:ascii="MS UI Gothic" w:hAnsi="MS UI Gothic"/>
          <w:w w:val="130"/>
          <w:sz w:val="22"/>
        </w:rPr>
        <w:t>− </w:t>
      </w:r>
      <w:r>
        <w:rPr>
          <w:rFonts w:ascii="Times New Roman" w:hAnsi="Times New Roman"/>
          <w:i/>
          <w:w w:val="130"/>
          <w:sz w:val="22"/>
        </w:rPr>
        <w:t>B </w:t>
      </w:r>
      <w:r>
        <w:rPr>
          <w:w w:val="130"/>
          <w:sz w:val="22"/>
        </w:rPr>
        <w:t>= </w:t>
      </w:r>
      <w:r>
        <w:rPr>
          <w:rFonts w:ascii="MS UI Gothic" w:hAnsi="MS UI Gothic"/>
          <w:w w:val="160"/>
          <w:sz w:val="22"/>
        </w:rPr>
        <w:t>{</w:t>
      </w:r>
      <w:r>
        <w:rPr>
          <w:w w:val="160"/>
          <w:sz w:val="22"/>
        </w:rPr>
        <w:t>1</w:t>
      </w:r>
      <w:r>
        <w:rPr>
          <w:rFonts w:ascii="MS UI Gothic" w:hAnsi="MS UI Gothic"/>
          <w:w w:val="160"/>
          <w:sz w:val="22"/>
        </w:rPr>
        <w:t>}</w:t>
      </w:r>
    </w:p>
    <w:p>
      <w:pPr>
        <w:spacing w:before="57"/>
        <w:ind w:left="498" w:right="0" w:firstLine="0"/>
        <w:jc w:val="left"/>
        <w:rPr>
          <w:rFonts w:ascii="MS UI Gothic" w:hAnsi="MS UI Gothic"/>
          <w:sz w:val="22"/>
        </w:rPr>
      </w:pPr>
      <w:r>
        <w:rPr>
          <w:rFonts w:ascii="Times New Roman" w:hAnsi="Times New Roman"/>
          <w:i/>
          <w:w w:val="123"/>
          <w:sz w:val="22"/>
        </w:rPr>
        <w:t>B</w:t>
      </w:r>
      <w:r>
        <w:rPr>
          <w:rFonts w:ascii="Times New Roman" w:hAnsi="Times New Roman"/>
          <w:i/>
          <w:spacing w:val="4"/>
          <w:sz w:val="22"/>
        </w:rPr>
        <w:t> </w:t>
      </w:r>
      <w:r>
        <w:rPr>
          <w:rFonts w:ascii="MS UI Gothic" w:hAnsi="MS UI Gothic"/>
          <w:w w:val="115"/>
          <w:sz w:val="22"/>
        </w:rPr>
        <w:t>−</w:t>
      </w:r>
      <w:r>
        <w:rPr>
          <w:rFonts w:ascii="MS UI Gothic" w:hAnsi="MS UI Gothic"/>
          <w:spacing w:val="-19"/>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spacing w:val="-1"/>
          <w:w w:val="87"/>
          <w:sz w:val="22"/>
        </w:rPr>
        <w:t>6</w:t>
      </w:r>
      <w:r>
        <w:rPr>
          <w:rFonts w:ascii="Times New Roman" w:hAnsi="Times New Roman"/>
          <w:i/>
          <w:w w:val="109"/>
          <w:sz w:val="22"/>
        </w:rPr>
        <w:t>,</w:t>
      </w:r>
      <w:r>
        <w:rPr>
          <w:rFonts w:ascii="Times New Roman" w:hAnsi="Times New Roman"/>
          <w:i/>
          <w:spacing w:val="-19"/>
          <w:sz w:val="22"/>
        </w:rPr>
        <w:t> </w:t>
      </w:r>
      <w:r>
        <w:rPr>
          <w:spacing w:val="-1"/>
          <w:w w:val="98"/>
          <w:sz w:val="22"/>
        </w:rPr>
        <w:t>7</w:t>
      </w:r>
      <w:r>
        <w:rPr>
          <w:rFonts w:ascii="Times New Roman" w:hAnsi="Times New Roman"/>
          <w:i/>
          <w:w w:val="109"/>
          <w:sz w:val="22"/>
        </w:rPr>
        <w:t>,</w:t>
      </w:r>
      <w:r>
        <w:rPr>
          <w:rFonts w:ascii="Times New Roman" w:hAnsi="Times New Roman"/>
          <w:i/>
          <w:spacing w:val="-19"/>
          <w:sz w:val="22"/>
        </w:rPr>
        <w:t> </w:t>
      </w:r>
      <w:r>
        <w:rPr>
          <w:spacing w:val="-1"/>
          <w:w w:val="87"/>
          <w:sz w:val="22"/>
        </w:rPr>
        <w:t>9</w:t>
      </w:r>
      <w:r>
        <w:rPr>
          <w:rFonts w:ascii="MS UI Gothic" w:hAnsi="MS UI Gothic"/>
          <w:w w:val="211"/>
          <w:sz w:val="22"/>
        </w:rPr>
        <w:t>}</w:t>
      </w:r>
    </w:p>
    <w:p>
      <w:pPr>
        <w:spacing w:before="57"/>
        <w:ind w:left="498" w:right="0" w:firstLine="0"/>
        <w:jc w:val="left"/>
        <w:rPr>
          <w:rFonts w:ascii="MS UI Gothic" w:hAnsi="MS UI Gothic"/>
          <w:sz w:val="22"/>
        </w:rPr>
      </w:pPr>
      <w:r>
        <w:rPr>
          <w:rFonts w:ascii="Times New Roman" w:hAnsi="Times New Roman"/>
          <w:i/>
          <w:w w:val="123"/>
          <w:sz w:val="22"/>
        </w:rPr>
        <w:t>B</w:t>
      </w:r>
      <w:r>
        <w:rPr>
          <w:rFonts w:ascii="Times New Roman" w:hAnsi="Times New Roman"/>
          <w:i/>
          <w:spacing w:val="4"/>
          <w:sz w:val="22"/>
        </w:rPr>
        <w:t> </w:t>
      </w:r>
      <w:r>
        <w:rPr>
          <w:rFonts w:ascii="MS UI Gothic" w:hAnsi="MS UI Gothic"/>
          <w:w w:val="115"/>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spacing w:val="-1"/>
          <w:w w:val="211"/>
          <w:sz w:val="22"/>
        </w:rPr>
        <w:t>{</w:t>
      </w:r>
      <w:r>
        <w:rPr>
          <w:w w:val="89"/>
          <w:sz w:val="22"/>
        </w:rPr>
        <w:t>3</w:t>
      </w:r>
      <w:r>
        <w:rPr>
          <w:rFonts w:ascii="Times New Roman" w:hAnsi="Times New Roman"/>
          <w:i/>
          <w:w w:val="109"/>
          <w:sz w:val="22"/>
        </w:rPr>
        <w:t>,</w:t>
      </w:r>
      <w:r>
        <w:rPr>
          <w:rFonts w:ascii="Times New Roman" w:hAnsi="Times New Roman"/>
          <w:i/>
          <w:spacing w:val="-19"/>
          <w:sz w:val="22"/>
        </w:rPr>
        <w:t> </w:t>
      </w:r>
      <w:r>
        <w:rPr>
          <w:w w:val="87"/>
          <w:sz w:val="22"/>
        </w:rPr>
        <w:t>4</w:t>
      </w:r>
      <w:r>
        <w:rPr>
          <w:rFonts w:ascii="Times New Roman" w:hAnsi="Times New Roman"/>
          <w:i/>
          <w:w w:val="109"/>
          <w:sz w:val="22"/>
        </w:rPr>
        <w:t>,</w:t>
      </w:r>
      <w:r>
        <w:rPr>
          <w:rFonts w:ascii="Times New Roman" w:hAnsi="Times New Roman"/>
          <w:i/>
          <w:spacing w:val="-19"/>
          <w:sz w:val="22"/>
        </w:rPr>
        <w:t> </w:t>
      </w:r>
      <w:r>
        <w:rPr>
          <w:w w:val="87"/>
          <w:sz w:val="22"/>
        </w:rPr>
        <w:t>6</w:t>
      </w:r>
      <w:r>
        <w:rPr>
          <w:rFonts w:ascii="Times New Roman" w:hAnsi="Times New Roman"/>
          <w:i/>
          <w:w w:val="109"/>
          <w:sz w:val="22"/>
        </w:rPr>
        <w:t>,</w:t>
      </w:r>
      <w:r>
        <w:rPr>
          <w:rFonts w:ascii="Times New Roman" w:hAnsi="Times New Roman"/>
          <w:i/>
          <w:spacing w:val="-19"/>
          <w:sz w:val="22"/>
        </w:rPr>
        <w:t> </w:t>
      </w:r>
      <w:r>
        <w:rPr>
          <w:w w:val="98"/>
          <w:sz w:val="22"/>
        </w:rPr>
        <w:t>7</w:t>
      </w:r>
      <w:r>
        <w:rPr>
          <w:rFonts w:ascii="MS UI Gothic" w:hAnsi="MS UI Gothic"/>
          <w:w w:val="211"/>
          <w:sz w:val="22"/>
        </w:rPr>
        <w:t>}</w:t>
      </w:r>
    </w:p>
    <w:p>
      <w:pPr>
        <w:spacing w:line="288" w:lineRule="auto" w:before="57"/>
        <w:ind w:left="498" w:right="8632" w:firstLine="0"/>
        <w:jc w:val="left"/>
        <w:rPr>
          <w:rFonts w:ascii="MS UI Gothic" w:hAnsi="MS UI Gothic"/>
          <w:sz w:val="22"/>
        </w:rPr>
      </w:pPr>
      <w:r>
        <w:rPr>
          <w:rFonts w:ascii="Times New Roman" w:hAnsi="Times New Roman"/>
          <w:i/>
          <w:w w:val="125"/>
          <w:sz w:val="22"/>
        </w:rPr>
        <w:t>C </w:t>
      </w:r>
      <w:r>
        <w:rPr>
          <w:rFonts w:ascii="MS UI Gothic" w:hAnsi="MS UI Gothic"/>
          <w:w w:val="130"/>
          <w:sz w:val="22"/>
        </w:rPr>
        <w:t>− </w:t>
      </w:r>
      <w:r>
        <w:rPr>
          <w:rFonts w:ascii="Times New Roman" w:hAnsi="Times New Roman"/>
          <w:i/>
          <w:w w:val="130"/>
          <w:sz w:val="22"/>
        </w:rPr>
        <w:t>B </w:t>
      </w:r>
      <w:r>
        <w:rPr>
          <w:w w:val="130"/>
          <w:sz w:val="22"/>
        </w:rPr>
        <w:t>= </w:t>
      </w:r>
      <w:r>
        <w:rPr>
          <w:rFonts w:ascii="MS UI Gothic" w:hAnsi="MS UI Gothic"/>
          <w:w w:val="160"/>
          <w:sz w:val="22"/>
        </w:rPr>
        <w:t>{</w:t>
      </w:r>
      <w:r>
        <w:rPr>
          <w:w w:val="160"/>
          <w:sz w:val="22"/>
        </w:rPr>
        <w:t>1</w:t>
      </w:r>
      <w:r>
        <w:rPr>
          <w:rFonts w:ascii="MS UI Gothic" w:hAnsi="MS UI Gothic"/>
          <w:w w:val="160"/>
          <w:sz w:val="22"/>
        </w:rPr>
        <w:t>} </w:t>
      </w:r>
      <w:r>
        <w:rPr>
          <w:rFonts w:ascii="Times New Roman" w:hAnsi="Times New Roman"/>
          <w:i/>
          <w:w w:val="121"/>
          <w:sz w:val="22"/>
        </w:rPr>
        <w:t>A</w:t>
      </w:r>
      <w:r>
        <w:rPr>
          <w:rFonts w:ascii="Times New Roman" w:hAnsi="Times New Roman"/>
          <w:i/>
          <w:sz w:val="22"/>
        </w:rPr>
        <w:t> </w:t>
      </w:r>
      <w:r>
        <w:rPr>
          <w:rFonts w:ascii="MS UI Gothic" w:hAnsi="MS UI Gothic"/>
          <w:w w:val="115"/>
          <w:sz w:val="22"/>
        </w:rPr>
        <w:t>−</w:t>
      </w:r>
      <w:r>
        <w:rPr>
          <w:rFonts w:ascii="MS UI Gothic" w:hAnsi="MS UI Gothic"/>
          <w:sz w:val="22"/>
        </w:rPr>
        <w:t> </w:t>
      </w:r>
      <w:r>
        <w:rPr>
          <w:rFonts w:ascii="Times New Roman" w:hAnsi="Times New Roman"/>
          <w:i/>
          <w:w w:val="106"/>
          <w:sz w:val="22"/>
        </w:rPr>
        <w:t>C</w:t>
      </w:r>
      <w:r>
        <w:rPr>
          <w:rFonts w:ascii="Times New Roman" w:hAnsi="Times New Roman"/>
          <w:i/>
          <w:sz w:val="22"/>
        </w:rPr>
        <w:t> </w:t>
      </w:r>
      <w:r>
        <w:rPr>
          <w:w w:val="119"/>
          <w:sz w:val="22"/>
        </w:rPr>
        <w:t>=</w:t>
      </w:r>
      <w:r>
        <w:rPr>
          <w:sz w:val="22"/>
        </w:rPr>
        <w:t> </w:t>
      </w:r>
      <w:r>
        <w:rPr>
          <w:rFonts w:ascii="MS UI Gothic" w:hAnsi="MS UI Gothic"/>
          <w:w w:val="211"/>
          <w:sz w:val="22"/>
        </w:rPr>
        <w:t>{</w:t>
      </w:r>
      <w:r>
        <w:rPr>
          <w:w w:val="89"/>
          <w:sz w:val="22"/>
        </w:rPr>
        <w:t>3</w:t>
      </w:r>
      <w:r>
        <w:rPr>
          <w:rFonts w:ascii="Times New Roman" w:hAnsi="Times New Roman"/>
          <w:i/>
          <w:w w:val="109"/>
          <w:sz w:val="22"/>
        </w:rPr>
        <w:t>,</w:t>
      </w:r>
      <w:r>
        <w:rPr>
          <w:rFonts w:ascii="Times New Roman" w:hAnsi="Times New Roman"/>
          <w:i/>
          <w:sz w:val="22"/>
        </w:rPr>
        <w:t> </w:t>
      </w:r>
      <w:r>
        <w:rPr>
          <w:w w:val="87"/>
          <w:sz w:val="22"/>
        </w:rPr>
        <w:t>4</w:t>
      </w:r>
      <w:r>
        <w:rPr>
          <w:rFonts w:ascii="MS UI Gothic" w:hAnsi="MS UI Gothic"/>
          <w:w w:val="211"/>
          <w:sz w:val="22"/>
        </w:rPr>
        <w:t>} </w:t>
      </w:r>
      <w:r>
        <w:rPr>
          <w:rFonts w:ascii="Times New Roman" w:hAnsi="Times New Roman"/>
          <w:i/>
          <w:w w:val="106"/>
          <w:sz w:val="22"/>
        </w:rPr>
        <w:t>C</w:t>
      </w:r>
      <w:r>
        <w:rPr>
          <w:rFonts w:ascii="Times New Roman" w:hAnsi="Times New Roman"/>
          <w:i/>
          <w:sz w:val="22"/>
        </w:rPr>
        <w:t> </w:t>
      </w:r>
      <w:r>
        <w:rPr>
          <w:rFonts w:ascii="MS UI Gothic" w:hAnsi="MS UI Gothic"/>
          <w:w w:val="115"/>
          <w:sz w:val="22"/>
        </w:rPr>
        <w:t>−</w:t>
      </w:r>
      <w:r>
        <w:rPr>
          <w:rFonts w:ascii="MS UI Gothic" w:hAnsi="MS UI Gothic"/>
          <w:sz w:val="22"/>
        </w:rPr>
        <w:t> </w:t>
      </w:r>
      <w:r>
        <w:rPr>
          <w:rFonts w:ascii="Times New Roman" w:hAnsi="Times New Roman"/>
          <w:i/>
          <w:w w:val="121"/>
          <w:sz w:val="22"/>
        </w:rPr>
        <w:t>A</w:t>
      </w:r>
      <w:r>
        <w:rPr>
          <w:rFonts w:ascii="Times New Roman" w:hAnsi="Times New Roman"/>
          <w:i/>
          <w:sz w:val="22"/>
        </w:rPr>
        <w:t> </w:t>
      </w:r>
      <w:r>
        <w:rPr>
          <w:w w:val="119"/>
          <w:sz w:val="22"/>
        </w:rPr>
        <w:t>=</w:t>
      </w:r>
      <w:r>
        <w:rPr>
          <w:sz w:val="22"/>
        </w:rPr>
        <w:t> </w:t>
      </w:r>
      <w:r>
        <w:rPr>
          <w:rFonts w:ascii="MS UI Gothic" w:hAnsi="MS UI Gothic"/>
          <w:w w:val="211"/>
          <w:sz w:val="22"/>
        </w:rPr>
        <w:t>{</w:t>
      </w:r>
      <w:r>
        <w:rPr>
          <w:w w:val="87"/>
          <w:sz w:val="22"/>
        </w:rPr>
        <w:t>9</w:t>
      </w:r>
      <w:r>
        <w:rPr>
          <w:rFonts w:ascii="MS UI Gothic" w:hAnsi="MS UI Gothic"/>
          <w:w w:val="211"/>
          <w:sz w:val="22"/>
        </w:rPr>
        <w:t>}</w:t>
      </w:r>
    </w:p>
    <w:p>
      <w:pPr>
        <w:pStyle w:val="BodyText"/>
        <w:spacing w:before="1"/>
        <w:ind w:left="160"/>
      </w:pPr>
      <w:r>
        <w:rPr/>
        <w:t>For any set </w:t>
      </w:r>
      <w:r>
        <w:rPr>
          <w:rFonts w:ascii="Times New Roman" w:hAnsi="Times New Roman"/>
          <w:i/>
        </w:rPr>
        <w:t>S</w:t>
      </w:r>
      <w:r>
        <w:rPr/>
        <w:t>, </w:t>
      </w:r>
      <w:r>
        <w:rPr>
          <w:rFonts w:ascii="Times New Roman" w:hAnsi="Times New Roman"/>
          <w:i/>
        </w:rPr>
        <w:t>S </w:t>
      </w:r>
      <w:r>
        <w:rPr>
          <w:rFonts w:ascii="MS UI Gothic" w:hAnsi="MS UI Gothic"/>
        </w:rPr>
        <w:t>− ∅ </w:t>
      </w:r>
      <w:r>
        <w:rPr/>
        <w:t>= </w:t>
      </w:r>
      <w:r>
        <w:rPr>
          <w:rFonts w:ascii="Times New Roman" w:hAnsi="Times New Roman"/>
          <w:i/>
        </w:rPr>
        <w:t>S </w:t>
      </w:r>
      <w:r>
        <w:rPr/>
        <w:t>and </w:t>
      </w:r>
      <w:r>
        <w:rPr>
          <w:rFonts w:ascii="Times New Roman" w:hAnsi="Times New Roman"/>
          <w:i/>
        </w:rPr>
        <w:t>S </w:t>
      </w:r>
      <w:r>
        <w:rPr>
          <w:rFonts w:ascii="MS UI Gothic" w:hAnsi="MS UI Gothic"/>
        </w:rPr>
        <w:t>− </w:t>
      </w:r>
      <w:r>
        <w:rPr>
          <w:rFonts w:ascii="Times New Roman" w:hAnsi="Times New Roman"/>
          <w:i/>
        </w:rPr>
        <w:t>U </w:t>
      </w:r>
      <w:r>
        <w:rPr/>
        <w:t>= </w:t>
      </w:r>
      <w:r>
        <w:rPr>
          <w:rFonts w:ascii="MS UI Gothic" w:hAnsi="MS UI Gothic"/>
        </w:rPr>
        <w:t>∅ </w:t>
      </w:r>
      <w:r>
        <w:rPr/>
        <w:t>where </w:t>
      </w:r>
      <w:r>
        <w:rPr>
          <w:rFonts w:ascii="Times New Roman" w:hAnsi="Times New Roman"/>
          <w:i/>
        </w:rPr>
        <w:t>U </w:t>
      </w:r>
      <w:r>
        <w:rPr/>
        <w:t>is the universe.</w:t>
      </w:r>
    </w:p>
    <w:p>
      <w:pPr>
        <w:spacing w:after="0"/>
        <w:sectPr>
          <w:pgSz w:w="12240" w:h="15840"/>
          <w:pgMar w:header="1427" w:footer="0" w:top="1660" w:bottom="280" w:left="1280" w:right="340"/>
        </w:sectPr>
      </w:pPr>
    </w:p>
    <w:p>
      <w:pPr>
        <w:pStyle w:val="BodyText"/>
        <w:rPr>
          <w:sz w:val="20"/>
        </w:rPr>
      </w:pPr>
    </w:p>
    <w:p>
      <w:pPr>
        <w:pStyle w:val="BodyText"/>
        <w:spacing w:before="9"/>
        <w:rPr>
          <w:sz w:val="17"/>
        </w:rPr>
      </w:pPr>
    </w:p>
    <w:p>
      <w:pPr>
        <w:pStyle w:val="Heading7"/>
        <w:numPr>
          <w:ilvl w:val="2"/>
          <w:numId w:val="32"/>
        </w:numPr>
        <w:tabs>
          <w:tab w:pos="1341" w:val="left" w:leader="none"/>
          <w:tab w:pos="1342" w:val="left" w:leader="none"/>
        </w:tabs>
        <w:spacing w:line="240" w:lineRule="auto" w:before="59" w:after="0"/>
        <w:ind w:left="1341" w:right="0" w:hanging="822"/>
        <w:jc w:val="left"/>
      </w:pPr>
      <w:bookmarkStart w:name="Symmetric Difference" w:id="367"/>
      <w:bookmarkEnd w:id="367"/>
      <w:r>
        <w:rPr>
          <w:b w:val="0"/>
        </w:rPr>
      </w:r>
      <w:bookmarkStart w:name="_bookmark190" w:id="368"/>
      <w:bookmarkEnd w:id="368"/>
      <w:r>
        <w:rPr>
          <w:b w:val="0"/>
        </w:rPr>
      </w:r>
      <w:bookmarkStart w:name="_bookmark191" w:id="369"/>
      <w:bookmarkEnd w:id="369"/>
      <w:r>
        <w:rPr>
          <w:b w:val="0"/>
        </w:rPr>
      </w:r>
      <w:bookmarkStart w:name="_bookmark191" w:id="370"/>
      <w:bookmarkEnd w:id="370"/>
      <w:r>
        <w:rPr/>
        <w:t>Symmetric</w:t>
      </w:r>
      <w:r>
        <w:rPr>
          <w:spacing w:val="25"/>
        </w:rPr>
        <w:t> </w:t>
      </w:r>
      <w:r>
        <w:rPr/>
        <w:t>Difference</w:t>
      </w:r>
    </w:p>
    <w:p>
      <w:pPr>
        <w:spacing w:before="207"/>
        <w:ind w:left="520" w:right="0" w:firstLine="0"/>
        <w:jc w:val="left"/>
        <w:rPr>
          <w:rFonts w:ascii="MS UI Gothic" w:hAnsi="MS UI Gothic"/>
          <w:sz w:val="22"/>
        </w:rPr>
      </w:pPr>
      <w:r>
        <w:rPr/>
        <w:drawing>
          <wp:anchor distT="0" distB="0" distL="0" distR="0" allowOverlap="1" layoutInCell="1" locked="0" behindDoc="1" simplePos="0" relativeHeight="218375168">
            <wp:simplePos x="0" y="0"/>
            <wp:positionH relativeFrom="page">
              <wp:posOffset>2628900</wp:posOffset>
            </wp:positionH>
            <wp:positionV relativeFrom="paragraph">
              <wp:posOffset>121130</wp:posOffset>
            </wp:positionV>
            <wp:extent cx="2743337" cy="1828891"/>
            <wp:effectExtent l="0" t="0" r="0" b="0"/>
            <wp:wrapNone/>
            <wp:docPr id="35" name="image45.png"/>
            <wp:cNvGraphicFramePr>
              <a:graphicFrameLocks noChangeAspect="1"/>
            </wp:cNvGraphicFramePr>
            <a:graphic>
              <a:graphicData uri="http://schemas.openxmlformats.org/drawingml/2006/picture">
                <pic:pic>
                  <pic:nvPicPr>
                    <pic:cNvPr id="36" name="image45.png"/>
                    <pic:cNvPicPr/>
                  </pic:nvPicPr>
                  <pic:blipFill>
                    <a:blip r:embed="rId135" cstate="print"/>
                    <a:stretch>
                      <a:fillRect/>
                    </a:stretch>
                  </pic:blipFill>
                  <pic:spPr>
                    <a:xfrm>
                      <a:off x="0" y="0"/>
                      <a:ext cx="2743337" cy="1828891"/>
                    </a:xfrm>
                    <a:prstGeom prst="rect">
                      <a:avLst/>
                    </a:prstGeom>
                  </pic:spPr>
                </pic:pic>
              </a:graphicData>
            </a:graphic>
          </wp:anchor>
        </w:drawing>
      </w:r>
      <w:r>
        <w:rPr>
          <w:rFonts w:ascii="Times New Roman" w:hAnsi="Times New Roman"/>
          <w:i/>
          <w:w w:val="121"/>
          <w:sz w:val="22"/>
        </w:rPr>
        <w:t>A</w:t>
      </w:r>
      <w:r>
        <w:rPr>
          <w:rFonts w:ascii="Times New Roman" w:hAnsi="Times New Roman"/>
          <w:i/>
          <w:spacing w:val="-7"/>
          <w:sz w:val="22"/>
        </w:rPr>
        <w:t> </w:t>
      </w:r>
      <w:r>
        <w:rPr>
          <w:rFonts w:ascii="MS UI Gothic" w:hAnsi="MS UI Gothic"/>
          <w:w w:val="176"/>
          <w:sz w:val="22"/>
        </w:rPr>
        <w:t>6</w:t>
      </w:r>
      <w:r>
        <w:rPr>
          <w:rFonts w:ascii="MS UI Gothic" w:hAnsi="MS UI Gothic"/>
          <w:spacing w:val="-19"/>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spacing w:val="-1"/>
          <w:w w:val="211"/>
          <w:sz w:val="22"/>
        </w:rPr>
        <w:t>{</w:t>
      </w:r>
      <w:r>
        <w:rPr>
          <w:rFonts w:ascii="Times New Roman" w:hAnsi="Times New Roman"/>
          <w:i/>
          <w:w w:val="127"/>
          <w:sz w:val="22"/>
        </w:rPr>
        <w:t>x</w:t>
      </w:r>
      <w:r>
        <w:rPr>
          <w:rFonts w:ascii="MS UI Gothic" w:hAnsi="MS UI Gothic"/>
          <w:w w:val="117"/>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Times New Roman" w:hAnsi="Times New Roman"/>
          <w:i/>
          <w:w w:val="121"/>
          <w:sz w:val="22"/>
        </w:rPr>
        <w:t>A</w:t>
      </w:r>
      <w:r>
        <w:rPr>
          <w:rFonts w:ascii="Times New Roman" w:hAnsi="Times New Roman"/>
          <w:i/>
          <w:spacing w:val="17"/>
          <w:sz w:val="22"/>
        </w:rPr>
        <w:t> </w:t>
      </w:r>
      <w:r>
        <w:rPr>
          <w:w w:val="95"/>
          <w:sz w:val="22"/>
        </w:rPr>
        <w:t>and</w:t>
      </w:r>
      <w:r>
        <w:rPr>
          <w:spacing w:val="19"/>
          <w:sz w:val="22"/>
        </w:rPr>
        <w:t> </w:t>
      </w:r>
      <w:r>
        <w:rPr>
          <w:rFonts w:ascii="Times New Roman" w:hAnsi="Times New Roman"/>
          <w:i/>
          <w:w w:val="127"/>
          <w:sz w:val="22"/>
        </w:rPr>
        <w:t>x</w:t>
      </w:r>
      <w:r>
        <w:rPr>
          <w:rFonts w:ascii="Times New Roman" w:hAnsi="Times New Roman"/>
          <w:i/>
          <w:spacing w:val="5"/>
          <w:sz w:val="22"/>
        </w:rPr>
        <w:t> </w:t>
      </w:r>
      <w:r>
        <w:rPr>
          <w:rFonts w:ascii="MS UI Gothic" w:hAnsi="MS UI Gothic"/>
          <w:spacing w:val="-122"/>
          <w:w w:val="66"/>
          <w:sz w:val="22"/>
        </w:rPr>
        <w:t>∈</w:t>
      </w:r>
      <w:r>
        <w:rPr>
          <w:rFonts w:ascii="Times New Roman" w:hAnsi="Times New Roman"/>
          <w:i/>
          <w:w w:val="178"/>
          <w:sz w:val="22"/>
        </w:rPr>
        <w:t>/</w:t>
      </w:r>
      <w:r>
        <w:rPr>
          <w:rFonts w:ascii="Times New Roman" w:hAnsi="Times New Roman"/>
          <w:i/>
          <w:spacing w:val="17"/>
          <w:sz w:val="22"/>
        </w:rPr>
        <w:t> </w:t>
      </w:r>
      <w:r>
        <w:rPr>
          <w:rFonts w:ascii="Times New Roman" w:hAnsi="Times New Roman"/>
          <w:i/>
          <w:spacing w:val="11"/>
          <w:w w:val="123"/>
          <w:sz w:val="22"/>
        </w:rPr>
        <w:t>B</w:t>
      </w:r>
      <w:r>
        <w:rPr>
          <w:rFonts w:ascii="MS UI Gothic" w:hAnsi="MS UI Gothic"/>
          <w:w w:val="211"/>
          <w:sz w:val="22"/>
        </w:rPr>
        <w:t>}</w:t>
      </w:r>
      <w:r>
        <w:rPr>
          <w:rFonts w:ascii="MS UI Gothic" w:hAnsi="MS UI Gothic"/>
          <w:spacing w:val="-19"/>
          <w:sz w:val="22"/>
        </w:rPr>
        <w:t> </w:t>
      </w:r>
      <w:r>
        <w:rPr>
          <w:rFonts w:ascii="MS UI Gothic" w:hAnsi="MS UI Gothic"/>
          <w:w w:val="66"/>
          <w:sz w:val="22"/>
        </w:rPr>
        <w:t>∪</w:t>
      </w:r>
      <w:r>
        <w:rPr>
          <w:rFonts w:ascii="MS UI Gothic" w:hAnsi="MS UI Gothic"/>
          <w:spacing w:val="-19"/>
          <w:sz w:val="22"/>
        </w:rPr>
        <w:t> </w:t>
      </w:r>
      <w:r>
        <w:rPr>
          <w:rFonts w:ascii="MS UI Gothic" w:hAnsi="MS UI Gothic"/>
          <w:w w:val="211"/>
          <w:sz w:val="22"/>
        </w:rPr>
        <w:t>{</w:t>
      </w:r>
      <w:r>
        <w:rPr>
          <w:rFonts w:ascii="Times New Roman" w:hAnsi="Times New Roman"/>
          <w:i/>
          <w:w w:val="127"/>
          <w:sz w:val="22"/>
        </w:rPr>
        <w:t>x</w:t>
      </w:r>
      <w:r>
        <w:rPr>
          <w:rFonts w:ascii="MS UI Gothic" w:hAnsi="MS UI Gothic"/>
          <w:w w:val="117"/>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Times New Roman" w:hAnsi="Times New Roman"/>
          <w:i/>
          <w:w w:val="123"/>
          <w:sz w:val="22"/>
        </w:rPr>
        <w:t>B</w:t>
      </w:r>
      <w:r>
        <w:rPr>
          <w:rFonts w:ascii="Times New Roman" w:hAnsi="Times New Roman"/>
          <w:i/>
          <w:sz w:val="22"/>
        </w:rPr>
        <w:t> </w:t>
      </w:r>
      <w:r>
        <w:rPr>
          <w:rFonts w:ascii="Times New Roman" w:hAnsi="Times New Roman"/>
          <w:i/>
          <w:spacing w:val="-27"/>
          <w:sz w:val="22"/>
        </w:rPr>
        <w:t> </w:t>
      </w:r>
      <w:r>
        <w:rPr>
          <w:w w:val="95"/>
          <w:sz w:val="22"/>
        </w:rPr>
        <w:t>and</w:t>
      </w:r>
      <w:r>
        <w:rPr>
          <w:spacing w:val="19"/>
          <w:sz w:val="22"/>
        </w:rPr>
        <w:t> </w:t>
      </w:r>
      <w:r>
        <w:rPr>
          <w:rFonts w:ascii="Times New Roman" w:hAnsi="Times New Roman"/>
          <w:i/>
          <w:w w:val="127"/>
          <w:sz w:val="22"/>
        </w:rPr>
        <w:t>x</w:t>
      </w:r>
      <w:r>
        <w:rPr>
          <w:rFonts w:ascii="Times New Roman" w:hAnsi="Times New Roman"/>
          <w:i/>
          <w:spacing w:val="5"/>
          <w:sz w:val="22"/>
        </w:rPr>
        <w:t> </w:t>
      </w:r>
      <w:r>
        <w:rPr>
          <w:rFonts w:ascii="MS UI Gothic" w:hAnsi="MS UI Gothic"/>
          <w:spacing w:val="-122"/>
          <w:w w:val="66"/>
          <w:sz w:val="22"/>
        </w:rPr>
        <w:t>∈</w:t>
      </w:r>
      <w:r>
        <w:rPr>
          <w:rFonts w:ascii="Times New Roman" w:hAnsi="Times New Roman"/>
          <w:i/>
          <w:w w:val="178"/>
          <w:sz w:val="22"/>
        </w:rPr>
        <w:t>/</w:t>
      </w:r>
      <w:r>
        <w:rPr>
          <w:rFonts w:ascii="Times New Roman" w:hAnsi="Times New Roman"/>
          <w:i/>
          <w:spacing w:val="17"/>
          <w:sz w:val="22"/>
        </w:rPr>
        <w:t> </w:t>
      </w:r>
      <w:r>
        <w:rPr>
          <w:rFonts w:ascii="Times New Roman" w:hAnsi="Times New Roman"/>
          <w:i/>
          <w:w w:val="121"/>
          <w:sz w:val="22"/>
        </w:rPr>
        <w:t>A</w:t>
      </w:r>
      <w:r>
        <w:rPr>
          <w:rFonts w:ascii="MS UI Gothic" w:hAnsi="MS UI Gothic"/>
          <w:w w:val="211"/>
          <w:sz w:val="22"/>
        </w:rPr>
        <w:t>}</w:t>
      </w: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rPr>
          <w:rFonts w:ascii="MS UI Gothic"/>
          <w:sz w:val="20"/>
        </w:rPr>
      </w:pPr>
    </w:p>
    <w:p>
      <w:pPr>
        <w:pStyle w:val="BodyText"/>
        <w:spacing w:before="9"/>
        <w:rPr>
          <w:rFonts w:ascii="MS UI Gothic"/>
        </w:rPr>
      </w:pPr>
    </w:p>
    <w:p>
      <w:pPr>
        <w:spacing w:before="49"/>
        <w:ind w:left="520" w:right="0" w:firstLine="0"/>
        <w:jc w:val="left"/>
        <w:rPr>
          <w:sz w:val="22"/>
        </w:rPr>
      </w:pPr>
      <w:r>
        <w:rPr>
          <w:w w:val="100"/>
          <w:sz w:val="22"/>
        </w:rPr>
        <w:t>Let</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pacing w:val="19"/>
          <w:sz w:val="22"/>
        </w:rPr>
        <w:t> </w:t>
      </w:r>
      <w:r>
        <w:rPr>
          <w:w w:val="95"/>
          <w:sz w:val="22"/>
        </w:rPr>
        <w:t>and</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0"/>
          <w:sz w:val="22"/>
        </w:rPr>
        <w:t> </w:t>
      </w:r>
      <w:r>
        <w:rPr>
          <w:w w:val="99"/>
          <w:sz w:val="22"/>
        </w:rPr>
        <w:t>Then</w:t>
      </w:r>
    </w:p>
    <w:p>
      <w:pPr>
        <w:spacing w:before="57"/>
        <w:ind w:left="858" w:right="0" w:firstLine="0"/>
        <w:jc w:val="left"/>
        <w:rPr>
          <w:rFonts w:ascii="MS UI Gothic"/>
          <w:sz w:val="22"/>
        </w:rPr>
      </w:pPr>
      <w:r>
        <w:rPr>
          <w:rFonts w:ascii="Times New Roman"/>
          <w:i/>
          <w:w w:val="121"/>
          <w:sz w:val="22"/>
        </w:rPr>
        <w:t>A</w:t>
      </w:r>
      <w:r>
        <w:rPr>
          <w:rFonts w:ascii="Times New Roman"/>
          <w:i/>
          <w:spacing w:val="-7"/>
          <w:sz w:val="22"/>
        </w:rPr>
        <w:t> </w:t>
      </w:r>
      <w:r>
        <w:rPr>
          <w:rFonts w:ascii="MS UI Gothic"/>
          <w:w w:val="176"/>
          <w:sz w:val="22"/>
        </w:rPr>
        <w:t>6</w:t>
      </w:r>
      <w:r>
        <w:rPr>
          <w:rFonts w:ascii="MS UI Gothic"/>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p>
      <w:pPr>
        <w:spacing w:before="57"/>
        <w:ind w:left="858" w:right="0" w:firstLine="0"/>
        <w:jc w:val="left"/>
        <w:rPr>
          <w:rFonts w:ascii="MS UI Gothic"/>
          <w:sz w:val="22"/>
        </w:rPr>
      </w:pPr>
      <w:r>
        <w:rPr>
          <w:rFonts w:ascii="Times New Roman"/>
          <w:i/>
          <w:w w:val="123"/>
          <w:sz w:val="22"/>
        </w:rPr>
        <w:t>B</w:t>
      </w:r>
      <w:r>
        <w:rPr>
          <w:rFonts w:ascii="Times New Roman"/>
          <w:i/>
          <w:spacing w:val="4"/>
          <w:sz w:val="22"/>
        </w:rPr>
        <w:t> </w:t>
      </w:r>
      <w:r>
        <w:rPr>
          <w:rFonts w:ascii="MS UI Gothic"/>
          <w:w w:val="176"/>
          <w:sz w:val="22"/>
        </w:rPr>
        <w:t>6</w:t>
      </w:r>
      <w:r>
        <w:rPr>
          <w:rFonts w:ascii="MS UI Gothic"/>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p>
      <w:pPr>
        <w:spacing w:before="57"/>
        <w:ind w:left="858" w:right="0" w:firstLine="0"/>
        <w:jc w:val="left"/>
        <w:rPr>
          <w:rFonts w:ascii="MS UI Gothic"/>
          <w:sz w:val="22"/>
        </w:rPr>
      </w:pPr>
      <w:r>
        <w:rPr>
          <w:rFonts w:ascii="Times New Roman"/>
          <w:i/>
          <w:w w:val="123"/>
          <w:sz w:val="22"/>
        </w:rPr>
        <w:t>B</w:t>
      </w:r>
      <w:r>
        <w:rPr>
          <w:rFonts w:ascii="Times New Roman"/>
          <w:i/>
          <w:spacing w:val="4"/>
          <w:sz w:val="22"/>
        </w:rPr>
        <w:t> </w:t>
      </w:r>
      <w:r>
        <w:rPr>
          <w:rFonts w:ascii="MS UI Gothic"/>
          <w:w w:val="176"/>
          <w:sz w:val="22"/>
        </w:rPr>
        <w:t>6</w:t>
      </w:r>
      <w:r>
        <w:rPr>
          <w:rFonts w:ascii="MS UI Gothic"/>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MS UI Gothic"/>
          <w:w w:val="211"/>
          <w:sz w:val="22"/>
        </w:rPr>
        <w:t>}</w:t>
      </w:r>
    </w:p>
    <w:p>
      <w:pPr>
        <w:spacing w:before="57"/>
        <w:ind w:left="858" w:right="0" w:firstLine="0"/>
        <w:jc w:val="left"/>
        <w:rPr>
          <w:rFonts w:ascii="MS UI Gothic"/>
          <w:sz w:val="22"/>
        </w:rPr>
      </w:pPr>
      <w:r>
        <w:rPr>
          <w:rFonts w:ascii="Times New Roman"/>
          <w:i/>
          <w:w w:val="106"/>
          <w:sz w:val="22"/>
        </w:rPr>
        <w:t>C</w:t>
      </w:r>
      <w:r>
        <w:rPr>
          <w:rFonts w:ascii="Times New Roman"/>
          <w:i/>
          <w:spacing w:val="9"/>
          <w:sz w:val="22"/>
        </w:rPr>
        <w:t> </w:t>
      </w:r>
      <w:r>
        <w:rPr>
          <w:rFonts w:ascii="MS UI Gothic"/>
          <w:w w:val="176"/>
          <w:sz w:val="22"/>
        </w:rPr>
        <w:t>6</w:t>
      </w:r>
      <w:r>
        <w:rPr>
          <w:rFonts w:ascii="MS UI Gothic"/>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MS UI Gothic"/>
          <w:w w:val="211"/>
          <w:sz w:val="22"/>
        </w:rPr>
        <w:t>}</w:t>
      </w:r>
    </w:p>
    <w:p>
      <w:pPr>
        <w:spacing w:before="56"/>
        <w:ind w:left="858" w:right="0" w:firstLine="0"/>
        <w:jc w:val="left"/>
        <w:rPr>
          <w:rFonts w:ascii="MS UI Gothic"/>
          <w:sz w:val="22"/>
        </w:rPr>
      </w:pPr>
      <w:r>
        <w:rPr>
          <w:rFonts w:ascii="Times New Roman"/>
          <w:i/>
          <w:w w:val="121"/>
          <w:sz w:val="22"/>
        </w:rPr>
        <w:t>A</w:t>
      </w:r>
      <w:r>
        <w:rPr>
          <w:rFonts w:ascii="Times New Roman"/>
          <w:i/>
          <w:spacing w:val="-7"/>
          <w:sz w:val="22"/>
        </w:rPr>
        <w:t> </w:t>
      </w:r>
      <w:r>
        <w:rPr>
          <w:rFonts w:ascii="MS UI Gothic"/>
          <w:w w:val="176"/>
          <w:sz w:val="22"/>
        </w:rPr>
        <w:t>6</w:t>
      </w:r>
      <w:r>
        <w:rPr>
          <w:rFonts w:ascii="MS UI Gothic"/>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p>
      <w:pPr>
        <w:spacing w:before="57"/>
        <w:ind w:left="858" w:right="0" w:firstLine="0"/>
        <w:jc w:val="left"/>
        <w:rPr>
          <w:rFonts w:ascii="MS UI Gothic"/>
          <w:sz w:val="22"/>
        </w:rPr>
      </w:pPr>
      <w:r>
        <w:rPr>
          <w:rFonts w:ascii="Times New Roman"/>
          <w:i/>
          <w:w w:val="106"/>
          <w:sz w:val="22"/>
        </w:rPr>
        <w:t>C</w:t>
      </w:r>
      <w:r>
        <w:rPr>
          <w:rFonts w:ascii="Times New Roman"/>
          <w:i/>
          <w:spacing w:val="9"/>
          <w:sz w:val="22"/>
        </w:rPr>
        <w:t> </w:t>
      </w:r>
      <w:r>
        <w:rPr>
          <w:rFonts w:ascii="MS UI Gothic"/>
          <w:w w:val="176"/>
          <w:sz w:val="22"/>
        </w:rPr>
        <w:t>6</w:t>
      </w:r>
      <w:r>
        <w:rPr>
          <w:rFonts w:ascii="MS UI Gothic"/>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p>
      <w:pPr>
        <w:pStyle w:val="BodyText"/>
        <w:spacing w:line="326" w:lineRule="auto" w:before="272"/>
        <w:ind w:left="520" w:right="1098"/>
        <w:jc w:val="both"/>
      </w:pPr>
      <w:r>
        <w:rPr/>
        <w:t>All of the set operations introduced above yield sets in the same universe as the original sets. We now look at two ways of building sets from a given set or sets that result in a set with elements from a different universe.</w:t>
      </w:r>
    </w:p>
    <w:p>
      <w:pPr>
        <w:pStyle w:val="BodyText"/>
        <w:spacing w:before="10"/>
        <w:rPr>
          <w:sz w:val="24"/>
        </w:rPr>
      </w:pPr>
    </w:p>
    <w:p>
      <w:pPr>
        <w:pStyle w:val="Heading7"/>
        <w:numPr>
          <w:ilvl w:val="2"/>
          <w:numId w:val="32"/>
        </w:numPr>
        <w:tabs>
          <w:tab w:pos="1341" w:val="left" w:leader="none"/>
          <w:tab w:pos="1342" w:val="left" w:leader="none"/>
        </w:tabs>
        <w:spacing w:line="240" w:lineRule="auto" w:before="0" w:after="0"/>
        <w:ind w:left="1341" w:right="0" w:hanging="822"/>
        <w:jc w:val="left"/>
      </w:pPr>
      <w:bookmarkStart w:name="Power Set" w:id="371"/>
      <w:bookmarkEnd w:id="371"/>
      <w:r>
        <w:rPr>
          <w:b w:val="0"/>
        </w:rPr>
      </w:r>
      <w:bookmarkStart w:name="_bookmark192" w:id="372"/>
      <w:bookmarkEnd w:id="372"/>
      <w:r>
        <w:rPr>
          <w:b w:val="0"/>
        </w:rPr>
      </w:r>
      <w:bookmarkStart w:name="_bookmark192" w:id="373"/>
      <w:bookmarkEnd w:id="373"/>
      <w:r>
        <w:rPr>
          <w:spacing w:val="-5"/>
        </w:rPr>
        <w:t>P</w:t>
      </w:r>
      <w:r>
        <w:rPr>
          <w:spacing w:val="-5"/>
        </w:rPr>
        <w:t>ower</w:t>
      </w:r>
      <w:r>
        <w:rPr>
          <w:spacing w:val="27"/>
        </w:rPr>
        <w:t> </w:t>
      </w:r>
      <w:r>
        <w:rPr/>
        <w:t>Set</w:t>
      </w:r>
    </w:p>
    <w:p>
      <w:pPr>
        <w:pStyle w:val="BodyText"/>
        <w:spacing w:line="309" w:lineRule="auto" w:before="185"/>
        <w:ind w:left="520" w:right="1098"/>
        <w:jc w:val="both"/>
      </w:pPr>
      <w:r>
        <w:rPr/>
        <w:t>If </w:t>
      </w:r>
      <w:r>
        <w:rPr>
          <w:rFonts w:ascii="Times New Roman"/>
          <w:i/>
        </w:rPr>
        <w:t>A </w:t>
      </w:r>
      <w:r>
        <w:rPr/>
        <w:t>is a set, the power set </w:t>
      </w:r>
      <w:r>
        <w:rPr>
          <w:rFonts w:ascii="Arial Black"/>
        </w:rPr>
        <w:t>P</w:t>
      </w:r>
      <w:r>
        <w:rPr/>
        <w:t>(</w:t>
      </w:r>
      <w:r>
        <w:rPr>
          <w:rFonts w:ascii="Times New Roman"/>
          <w:i/>
        </w:rPr>
        <w:t>A</w:t>
      </w:r>
      <w:r>
        <w:rPr/>
        <w:t>) is the set of all subsets of </w:t>
      </w:r>
      <w:r>
        <w:rPr>
          <w:rFonts w:ascii="Times New Roman"/>
          <w:i/>
        </w:rPr>
        <w:t>A</w:t>
      </w:r>
      <w:r>
        <w:rPr/>
        <w:t>.  </w:t>
      </w:r>
      <w:r>
        <w:rPr>
          <w:spacing w:val="-9"/>
        </w:rPr>
        <w:t>We  </w:t>
      </w:r>
      <w:r>
        <w:rPr/>
        <w:t>often need to use subsets of  a set when </w:t>
      </w:r>
      <w:r>
        <w:rPr>
          <w:spacing w:val="-4"/>
        </w:rPr>
        <w:t>we </w:t>
      </w:r>
      <w:r>
        <w:rPr/>
        <w:t>model a real problem, e.g. if the universe is all Northeastern students, </w:t>
      </w:r>
      <w:r>
        <w:rPr>
          <w:spacing w:val="-4"/>
        </w:rPr>
        <w:t>we </w:t>
      </w:r>
      <w:r>
        <w:rPr>
          <w:spacing w:val="-3"/>
        </w:rPr>
        <w:t>may </w:t>
      </w:r>
      <w:r>
        <w:rPr>
          <w:spacing w:val="-4"/>
        </w:rPr>
        <w:t>want </w:t>
      </w:r>
      <w:r>
        <w:rPr/>
        <w:t>to consider possible subsets of students in particular classes, or dorms, or</w:t>
      </w:r>
      <w:r>
        <w:rPr>
          <w:spacing w:val="2"/>
        </w:rPr>
        <w:t> </w:t>
      </w:r>
      <w:r>
        <w:rPr/>
        <w:t>teams.</w:t>
      </w:r>
    </w:p>
    <w:p>
      <w:pPr>
        <w:pStyle w:val="BodyText"/>
        <w:spacing w:line="252" w:lineRule="auto" w:before="69"/>
        <w:ind w:left="520" w:right="1097"/>
        <w:jc w:val="both"/>
      </w:pPr>
      <w:r>
        <w:rPr>
          <w:w w:val="92"/>
        </w:rPr>
        <w:t>If</w:t>
      </w:r>
      <w:r>
        <w:rPr/>
        <w:t> </w:t>
      </w:r>
      <w:r>
        <w:rPr>
          <w:spacing w:val="-25"/>
        </w:rPr>
        <w:t> </w:t>
      </w:r>
      <w:r>
        <w:rPr>
          <w:rFonts w:ascii="Times New Roman" w:hAnsi="Times New Roman"/>
          <w:i/>
          <w:w w:val="121"/>
        </w:rPr>
        <w:t>A</w:t>
      </w:r>
      <w:r>
        <w:rPr>
          <w:rFonts w:ascii="Times New Roman" w:hAnsi="Times New Roman"/>
          <w:i/>
          <w:spacing w:val="20"/>
        </w:rPr>
        <w:t> </w:t>
      </w:r>
      <w:r>
        <w:rPr>
          <w:w w:val="119"/>
        </w:rPr>
        <w:t>=</w:t>
      </w:r>
      <w:r>
        <w:rPr>
          <w:spacing w:val="22"/>
        </w:rPr>
        <w:t> </w:t>
      </w:r>
      <w:r>
        <w:rPr>
          <w:rFonts w:ascii="MS UI Gothic" w:hAnsi="MS UI Gothic"/>
          <w:w w:val="211"/>
        </w:rPr>
        <w:t>{</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MS UI Gothic" w:hAnsi="MS UI Gothic"/>
          <w:w w:val="211"/>
        </w:rPr>
        <w:t>}</w:t>
      </w:r>
      <w:r>
        <w:rPr>
          <w:rFonts w:ascii="MS UI Gothic" w:hAnsi="MS UI Gothic"/>
          <w:spacing w:val="14"/>
        </w:rPr>
        <w:t> </w:t>
      </w:r>
      <w:r>
        <w:rPr>
          <w:w w:val="96"/>
        </w:rPr>
        <w:t>then</w:t>
      </w:r>
      <w:r>
        <w:rPr/>
        <w:t> </w:t>
      </w:r>
      <w:r>
        <w:rPr>
          <w:spacing w:val="-25"/>
        </w:rPr>
        <w:t> </w:t>
      </w:r>
      <w:r>
        <w:rPr>
          <w:rFonts w:ascii="Arial Black" w:hAnsi="Arial Black"/>
          <w:spacing w:val="-1"/>
          <w:w w:val="113"/>
        </w:rPr>
        <w:t>P</w:t>
      </w:r>
      <w:r>
        <w:rPr>
          <w:w w:val="102"/>
        </w:rPr>
        <w:t>(</w:t>
      </w:r>
      <w:r>
        <w:rPr>
          <w:rFonts w:ascii="Times New Roman" w:hAnsi="Times New Roman"/>
          <w:i/>
          <w:spacing w:val="-1"/>
          <w:w w:val="121"/>
        </w:rPr>
        <w:t>A</w:t>
      </w:r>
      <w:r>
        <w:rPr>
          <w:w w:val="102"/>
        </w:rPr>
        <w:t>)</w:t>
      </w:r>
      <w:r>
        <w:rPr>
          <w:spacing w:val="22"/>
        </w:rPr>
        <w:t> </w:t>
      </w:r>
      <w:r>
        <w:rPr>
          <w:w w:val="119"/>
        </w:rPr>
        <w:t>=</w:t>
      </w:r>
      <w:r>
        <w:rPr>
          <w:spacing w:val="22"/>
        </w:rPr>
        <w:t> </w:t>
      </w:r>
      <w:r>
        <w:rPr>
          <w:rFonts w:ascii="MS UI Gothic" w:hAnsi="MS UI Gothic"/>
          <w:w w:val="135"/>
        </w:rPr>
        <w:t>{∅</w:t>
      </w:r>
      <w:r>
        <w:rPr>
          <w:rFonts w:ascii="Times New Roman" w:hAnsi="Times New Roman"/>
          <w:i/>
          <w:w w:val="109"/>
        </w:rPr>
        <w:t>,</w:t>
      </w:r>
      <w:r>
        <w:rPr>
          <w:rFonts w:ascii="Times New Roman" w:hAnsi="Times New Roman"/>
          <w:i/>
          <w:spacing w:val="-19"/>
        </w:rPr>
        <w:t> </w:t>
      </w:r>
      <w:r>
        <w:rPr>
          <w:rFonts w:ascii="MS UI Gothic" w:hAnsi="MS UI Gothic"/>
          <w:w w:val="211"/>
        </w:rPr>
        <w:t>{</w:t>
      </w:r>
      <w:r>
        <w:rPr>
          <w:spacing w:val="-1"/>
          <w:w w:val="115"/>
        </w:rPr>
        <w:t>1</w:t>
      </w:r>
      <w:r>
        <w:rPr>
          <w:rFonts w:ascii="MS UI Gothic" w:hAnsi="MS UI Gothic"/>
          <w:w w:val="211"/>
        </w:rPr>
        <w:t>}</w:t>
      </w:r>
      <w:r>
        <w:rPr>
          <w:rFonts w:ascii="Times New Roman" w:hAnsi="Times New Roman"/>
          <w:i/>
          <w:w w:val="109"/>
        </w:rPr>
        <w:t>,</w:t>
      </w:r>
      <w:r>
        <w:rPr>
          <w:rFonts w:ascii="Times New Roman" w:hAnsi="Times New Roman"/>
          <w:i/>
          <w:spacing w:val="-19"/>
        </w:rPr>
        <w:t> </w:t>
      </w:r>
      <w:r>
        <w:rPr>
          <w:rFonts w:ascii="MS UI Gothic" w:hAnsi="MS UI Gothic"/>
          <w:w w:val="211"/>
        </w:rPr>
        <w:t>{</w:t>
      </w:r>
      <w:r>
        <w:rPr>
          <w:spacing w:val="-1"/>
          <w:w w:val="88"/>
        </w:rPr>
        <w:t>2</w:t>
      </w:r>
      <w:r>
        <w:rPr>
          <w:rFonts w:ascii="MS UI Gothic" w:hAnsi="MS UI Gothic"/>
          <w:w w:val="211"/>
        </w:rPr>
        <w:t>}</w:t>
      </w:r>
      <w:r>
        <w:rPr>
          <w:rFonts w:ascii="Times New Roman" w:hAnsi="Times New Roman"/>
          <w:i/>
          <w:w w:val="109"/>
        </w:rPr>
        <w:t>,</w:t>
      </w:r>
      <w:r>
        <w:rPr>
          <w:rFonts w:ascii="Times New Roman" w:hAnsi="Times New Roman"/>
          <w:i/>
          <w:spacing w:val="-19"/>
        </w:rPr>
        <w:t> </w:t>
      </w:r>
      <w:r>
        <w:rPr>
          <w:rFonts w:ascii="MS UI Gothic" w:hAnsi="MS UI Gothic"/>
          <w:w w:val="211"/>
        </w:rPr>
        <w:t>{</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MS UI Gothic" w:hAnsi="MS UI Gothic"/>
          <w:w w:val="211"/>
        </w:rPr>
        <w:t>}}</w:t>
      </w:r>
      <w:r>
        <w:rPr>
          <w:w w:val="101"/>
        </w:rPr>
        <w:t>.</w:t>
      </w:r>
      <w:r>
        <w:rPr/>
        <w:t> </w:t>
      </w:r>
      <w:r>
        <w:rPr>
          <w:spacing w:val="16"/>
        </w:rPr>
        <w:t> </w:t>
      </w:r>
      <w:r>
        <w:rPr>
          <w:w w:val="101"/>
        </w:rPr>
        <w:t>The</w:t>
      </w:r>
      <w:r>
        <w:rPr/>
        <w:t> </w:t>
      </w:r>
      <w:r>
        <w:rPr>
          <w:spacing w:val="-25"/>
        </w:rPr>
        <w:t> </w:t>
      </w:r>
      <w:r>
        <w:rPr>
          <w:w w:val="92"/>
        </w:rPr>
        <w:t>eleme</w:t>
      </w:r>
      <w:r>
        <w:rPr>
          <w:spacing w:val="-6"/>
          <w:w w:val="92"/>
        </w:rPr>
        <w:t>n</w:t>
      </w:r>
      <w:r>
        <w:rPr>
          <w:w w:val="99"/>
        </w:rPr>
        <w:t>ts</w:t>
      </w:r>
      <w:r>
        <w:rPr/>
        <w:t> </w:t>
      </w:r>
      <w:r>
        <w:rPr>
          <w:spacing w:val="-25"/>
        </w:rPr>
        <w:t> </w:t>
      </w:r>
      <w:r>
        <w:rPr>
          <w:w w:val="92"/>
        </w:rPr>
        <w:t>of</w:t>
      </w:r>
      <w:r>
        <w:rPr/>
        <w:t> </w:t>
      </w:r>
      <w:r>
        <w:rPr>
          <w:spacing w:val="-25"/>
        </w:rPr>
        <w:t> </w:t>
      </w:r>
      <w:r>
        <w:rPr>
          <w:rFonts w:ascii="Arial Black" w:hAnsi="Arial Black"/>
          <w:spacing w:val="-1"/>
          <w:w w:val="113"/>
        </w:rPr>
        <w:t>P</w:t>
      </w:r>
      <w:r>
        <w:rPr>
          <w:w w:val="102"/>
        </w:rPr>
        <w:t>(</w:t>
      </w:r>
      <w:r>
        <w:rPr>
          <w:rFonts w:ascii="Times New Roman" w:hAnsi="Times New Roman"/>
          <w:i/>
          <w:w w:val="121"/>
        </w:rPr>
        <w:t>A</w:t>
      </w:r>
      <w:r>
        <w:rPr>
          <w:w w:val="102"/>
        </w:rPr>
        <w:t>)</w:t>
      </w:r>
      <w:r>
        <w:rPr/>
        <w:t> </w:t>
      </w:r>
      <w:r>
        <w:rPr>
          <w:spacing w:val="-25"/>
        </w:rPr>
        <w:t> </w:t>
      </w:r>
      <w:r>
        <w:rPr>
          <w:w w:val="94"/>
        </w:rPr>
        <w:t>are</w:t>
      </w:r>
      <w:r>
        <w:rPr/>
        <w:t> </w:t>
      </w:r>
      <w:r>
        <w:rPr>
          <w:spacing w:val="-25"/>
        </w:rPr>
        <w:t> </w:t>
      </w:r>
      <w:r>
        <w:rPr>
          <w:w w:val="95"/>
        </w:rPr>
        <w:t>sets,</w:t>
      </w:r>
      <w:r>
        <w:rPr/>
        <w:t> </w:t>
      </w:r>
      <w:r>
        <w:rPr>
          <w:spacing w:val="-23"/>
        </w:rPr>
        <w:t> </w:t>
      </w:r>
      <w:r>
        <w:rPr>
          <w:w w:val="97"/>
        </w:rPr>
        <w:t>not</w:t>
      </w:r>
      <w:r>
        <w:rPr/>
        <w:t> </w:t>
      </w:r>
      <w:r>
        <w:rPr>
          <w:spacing w:val="-25"/>
        </w:rPr>
        <w:t> </w:t>
      </w:r>
      <w:r>
        <w:rPr>
          <w:spacing w:val="-6"/>
          <w:w w:val="93"/>
        </w:rPr>
        <w:t>n</w:t>
      </w:r>
      <w:r>
        <w:rPr>
          <w:w w:val="94"/>
        </w:rPr>
        <w:t>u</w:t>
      </w:r>
      <w:r>
        <w:rPr>
          <w:spacing w:val="-6"/>
          <w:w w:val="94"/>
        </w:rPr>
        <w:t>m</w:t>
      </w:r>
      <w:r>
        <w:rPr>
          <w:spacing w:val="6"/>
          <w:w w:val="98"/>
        </w:rPr>
        <w:t>b</w:t>
      </w:r>
      <w:r>
        <w:rPr>
          <w:w w:val="93"/>
        </w:rPr>
        <w:t>ers. </w:t>
      </w:r>
      <w:r>
        <w:rPr>
          <w:w w:val="105"/>
        </w:rPr>
        <w:t>In</w:t>
      </w:r>
      <w:r>
        <w:rPr>
          <w:spacing w:val="-16"/>
          <w:w w:val="105"/>
        </w:rPr>
        <w:t> </w:t>
      </w:r>
      <w:r>
        <w:rPr>
          <w:w w:val="105"/>
        </w:rPr>
        <w:t>general,</w:t>
      </w:r>
      <w:r>
        <w:rPr>
          <w:spacing w:val="-13"/>
          <w:w w:val="105"/>
        </w:rPr>
        <w:t> </w:t>
      </w:r>
      <w:r>
        <w:rPr>
          <w:w w:val="105"/>
        </w:rPr>
        <w:t>the</w:t>
      </w:r>
      <w:r>
        <w:rPr>
          <w:spacing w:val="-15"/>
          <w:w w:val="105"/>
        </w:rPr>
        <w:t> </w:t>
      </w:r>
      <w:r>
        <w:rPr>
          <w:w w:val="105"/>
        </w:rPr>
        <w:t>cardinality</w:t>
      </w:r>
      <w:r>
        <w:rPr>
          <w:spacing w:val="-15"/>
          <w:w w:val="105"/>
        </w:rPr>
        <w:t> </w:t>
      </w:r>
      <w:r>
        <w:rPr>
          <w:w w:val="105"/>
        </w:rPr>
        <w:t>of</w:t>
      </w:r>
      <w:r>
        <w:rPr>
          <w:spacing w:val="-15"/>
          <w:w w:val="105"/>
        </w:rPr>
        <w:t> </w:t>
      </w:r>
      <w:r>
        <w:rPr>
          <w:w w:val="105"/>
        </w:rPr>
        <w:t>the</w:t>
      </w:r>
      <w:r>
        <w:rPr>
          <w:spacing w:val="-14"/>
          <w:w w:val="105"/>
        </w:rPr>
        <w:t> </w:t>
      </w:r>
      <w:r>
        <w:rPr>
          <w:w w:val="105"/>
        </w:rPr>
        <w:t>power</w:t>
      </w:r>
      <w:r>
        <w:rPr>
          <w:spacing w:val="-15"/>
          <w:w w:val="105"/>
        </w:rPr>
        <w:t> </w:t>
      </w:r>
      <w:r>
        <w:rPr>
          <w:w w:val="105"/>
        </w:rPr>
        <w:t>set</w:t>
      </w:r>
      <w:r>
        <w:rPr>
          <w:spacing w:val="-14"/>
          <w:w w:val="105"/>
        </w:rPr>
        <w:t> </w:t>
      </w:r>
      <w:r>
        <w:rPr>
          <w:rFonts w:ascii="MS UI Gothic" w:hAnsi="MS UI Gothic"/>
          <w:w w:val="105"/>
        </w:rPr>
        <w:t>|</w:t>
      </w:r>
      <w:r>
        <w:rPr>
          <w:rFonts w:ascii="Arial Black" w:hAnsi="Arial Black"/>
          <w:w w:val="105"/>
        </w:rPr>
        <w:t>P</w:t>
      </w:r>
      <w:r>
        <w:rPr>
          <w:w w:val="105"/>
        </w:rPr>
        <w:t>(</w:t>
      </w:r>
      <w:r>
        <w:rPr>
          <w:rFonts w:ascii="Times New Roman" w:hAnsi="Times New Roman"/>
          <w:i/>
          <w:w w:val="105"/>
        </w:rPr>
        <w:t>A</w:t>
      </w:r>
      <w:r>
        <w:rPr>
          <w:w w:val="105"/>
        </w:rPr>
        <w:t>)</w:t>
      </w:r>
      <w:r>
        <w:rPr>
          <w:rFonts w:ascii="MS UI Gothic" w:hAnsi="MS UI Gothic"/>
          <w:w w:val="105"/>
        </w:rPr>
        <w:t>|</w:t>
      </w:r>
      <w:r>
        <w:rPr>
          <w:rFonts w:ascii="MS UI Gothic" w:hAnsi="MS UI Gothic"/>
          <w:spacing w:val="-34"/>
          <w:w w:val="105"/>
        </w:rPr>
        <w:t> </w:t>
      </w:r>
      <w:r>
        <w:rPr>
          <w:w w:val="105"/>
        </w:rPr>
        <w:t>=</w:t>
      </w:r>
      <w:r>
        <w:rPr>
          <w:spacing w:val="-20"/>
          <w:w w:val="105"/>
        </w:rPr>
        <w:t> </w:t>
      </w:r>
      <w:r>
        <w:rPr>
          <w:w w:val="105"/>
        </w:rPr>
        <w:t>2</w:t>
      </w:r>
      <w:r>
        <w:rPr>
          <w:rFonts w:ascii="Lucida Sans Unicode" w:hAnsi="Lucida Sans Unicode"/>
          <w:w w:val="105"/>
          <w:vertAlign w:val="superscript"/>
        </w:rPr>
        <w:t>|</w:t>
      </w:r>
      <w:r>
        <w:rPr>
          <w:rFonts w:ascii="Times New Roman" w:hAnsi="Times New Roman"/>
          <w:i/>
          <w:w w:val="105"/>
          <w:vertAlign w:val="superscript"/>
        </w:rPr>
        <w:t>A</w:t>
      </w:r>
      <w:r>
        <w:rPr>
          <w:rFonts w:ascii="Lucida Sans Unicode" w:hAnsi="Lucida Sans Unicode"/>
          <w:w w:val="105"/>
          <w:vertAlign w:val="superscript"/>
        </w:rPr>
        <w:t>|</w:t>
      </w:r>
      <w:r>
        <w:rPr>
          <w:rFonts w:ascii="Lucida Sans Unicode" w:hAnsi="Lucida Sans Unicode"/>
          <w:spacing w:val="-27"/>
          <w:w w:val="105"/>
          <w:vertAlign w:val="baseline"/>
        </w:rPr>
        <w:t> </w:t>
      </w:r>
      <w:r>
        <w:rPr>
          <w:w w:val="105"/>
          <w:vertAlign w:val="baseline"/>
        </w:rPr>
        <w:t>and</w:t>
      </w:r>
      <w:r>
        <w:rPr>
          <w:spacing w:val="-15"/>
          <w:w w:val="105"/>
          <w:vertAlign w:val="baseline"/>
        </w:rPr>
        <w:t> </w:t>
      </w:r>
      <w:r>
        <w:rPr>
          <w:w w:val="105"/>
          <w:vertAlign w:val="baseline"/>
        </w:rPr>
        <w:t>sometimes</w:t>
      </w:r>
      <w:r>
        <w:rPr>
          <w:spacing w:val="-14"/>
          <w:w w:val="105"/>
          <w:vertAlign w:val="baseline"/>
        </w:rPr>
        <w:t> </w:t>
      </w:r>
      <w:r>
        <w:rPr>
          <w:spacing w:val="-3"/>
          <w:w w:val="105"/>
          <w:vertAlign w:val="baseline"/>
        </w:rPr>
        <w:t>we</w:t>
      </w:r>
      <w:r>
        <w:rPr>
          <w:spacing w:val="-15"/>
          <w:w w:val="105"/>
          <w:vertAlign w:val="baseline"/>
        </w:rPr>
        <w:t> </w:t>
      </w:r>
      <w:r>
        <w:rPr>
          <w:w w:val="105"/>
          <w:vertAlign w:val="baseline"/>
        </w:rPr>
        <w:t>use</w:t>
      </w:r>
      <w:r>
        <w:rPr>
          <w:spacing w:val="-14"/>
          <w:w w:val="105"/>
          <w:vertAlign w:val="baseline"/>
        </w:rPr>
        <w:t> </w:t>
      </w:r>
      <w:r>
        <w:rPr>
          <w:w w:val="105"/>
          <w:vertAlign w:val="baseline"/>
        </w:rPr>
        <w:t>2</w:t>
      </w:r>
      <w:r>
        <w:rPr>
          <w:rFonts w:ascii="Times New Roman" w:hAnsi="Times New Roman"/>
          <w:i/>
          <w:w w:val="105"/>
          <w:vertAlign w:val="superscript"/>
        </w:rPr>
        <w:t>A</w:t>
      </w:r>
      <w:r>
        <w:rPr>
          <w:rFonts w:ascii="Times New Roman" w:hAnsi="Times New Roman"/>
          <w:i/>
          <w:spacing w:val="-11"/>
          <w:w w:val="105"/>
          <w:vertAlign w:val="baseline"/>
        </w:rPr>
        <w:t> </w:t>
      </w:r>
      <w:r>
        <w:rPr>
          <w:w w:val="105"/>
          <w:vertAlign w:val="baseline"/>
        </w:rPr>
        <w:t>instead</w:t>
      </w:r>
      <w:r>
        <w:rPr>
          <w:spacing w:val="-15"/>
          <w:w w:val="105"/>
          <w:vertAlign w:val="baseline"/>
        </w:rPr>
        <w:t> </w:t>
      </w:r>
      <w:r>
        <w:rPr>
          <w:w w:val="105"/>
          <w:vertAlign w:val="baseline"/>
        </w:rPr>
        <w:t>of </w:t>
      </w:r>
      <w:r>
        <w:rPr>
          <w:rFonts w:ascii="Arial Black" w:hAnsi="Arial Black"/>
          <w:w w:val="105"/>
          <w:vertAlign w:val="baseline"/>
        </w:rPr>
        <w:t>P</w:t>
      </w:r>
      <w:r>
        <w:rPr>
          <w:w w:val="105"/>
          <w:vertAlign w:val="baseline"/>
        </w:rPr>
        <w:t>(</w:t>
      </w:r>
      <w:r>
        <w:rPr>
          <w:rFonts w:ascii="Times New Roman" w:hAnsi="Times New Roman"/>
          <w:i/>
          <w:w w:val="105"/>
          <w:vertAlign w:val="baseline"/>
        </w:rPr>
        <w:t>A</w:t>
      </w:r>
      <w:r>
        <w:rPr>
          <w:w w:val="105"/>
          <w:vertAlign w:val="baseline"/>
        </w:rPr>
        <w:t>)</w:t>
      </w:r>
      <w:r>
        <w:rPr>
          <w:spacing w:val="14"/>
          <w:w w:val="105"/>
          <w:vertAlign w:val="baseline"/>
        </w:rPr>
        <w:t> </w:t>
      </w:r>
      <w:r>
        <w:rPr>
          <w:w w:val="105"/>
          <w:vertAlign w:val="baseline"/>
        </w:rPr>
        <w:t>to</w:t>
      </w:r>
      <w:r>
        <w:rPr>
          <w:spacing w:val="15"/>
          <w:w w:val="105"/>
          <w:vertAlign w:val="baseline"/>
        </w:rPr>
        <w:t> </w:t>
      </w:r>
      <w:r>
        <w:rPr>
          <w:w w:val="105"/>
          <w:vertAlign w:val="baseline"/>
        </w:rPr>
        <w:t>denote</w:t>
      </w:r>
      <w:r>
        <w:rPr>
          <w:spacing w:val="15"/>
          <w:w w:val="105"/>
          <w:vertAlign w:val="baseline"/>
        </w:rPr>
        <w:t> </w:t>
      </w:r>
      <w:r>
        <w:rPr>
          <w:w w:val="105"/>
          <w:vertAlign w:val="baseline"/>
        </w:rPr>
        <w:t>the</w:t>
      </w:r>
      <w:r>
        <w:rPr>
          <w:spacing w:val="14"/>
          <w:w w:val="105"/>
          <w:vertAlign w:val="baseline"/>
        </w:rPr>
        <w:t> </w:t>
      </w:r>
      <w:r>
        <w:rPr>
          <w:w w:val="105"/>
          <w:vertAlign w:val="baseline"/>
        </w:rPr>
        <w:t>power</w:t>
      </w:r>
      <w:r>
        <w:rPr>
          <w:spacing w:val="14"/>
          <w:w w:val="105"/>
          <w:vertAlign w:val="baseline"/>
        </w:rPr>
        <w:t> </w:t>
      </w:r>
      <w:r>
        <w:rPr>
          <w:w w:val="105"/>
          <w:vertAlign w:val="baseline"/>
        </w:rPr>
        <w:t>set</w:t>
      </w:r>
      <w:r>
        <w:rPr>
          <w:spacing w:val="15"/>
          <w:w w:val="105"/>
          <w:vertAlign w:val="baseline"/>
        </w:rPr>
        <w:t> </w:t>
      </w:r>
      <w:r>
        <w:rPr>
          <w:w w:val="105"/>
          <w:vertAlign w:val="baseline"/>
        </w:rPr>
        <w:t>of</w:t>
      </w:r>
      <w:r>
        <w:rPr>
          <w:spacing w:val="14"/>
          <w:w w:val="105"/>
          <w:vertAlign w:val="baseline"/>
        </w:rPr>
        <w:t> </w:t>
      </w:r>
      <w:r>
        <w:rPr>
          <w:rFonts w:ascii="Times New Roman" w:hAnsi="Times New Roman"/>
          <w:i/>
          <w:w w:val="105"/>
          <w:vertAlign w:val="baseline"/>
        </w:rPr>
        <w:t>A</w:t>
      </w:r>
      <w:r>
        <w:rPr>
          <w:w w:val="105"/>
          <w:vertAlign w:val="baseline"/>
        </w:rPr>
        <w:t>.</w:t>
      </w:r>
    </w:p>
    <w:p>
      <w:pPr>
        <w:pStyle w:val="Heading9"/>
        <w:spacing w:before="147"/>
        <w:ind w:left="520"/>
        <w:jc w:val="both"/>
      </w:pPr>
      <w:r>
        <w:rPr/>
        <w:t>More Examples of Power Sets</w:t>
      </w:r>
    </w:p>
    <w:p>
      <w:pPr>
        <w:pStyle w:val="BodyText"/>
        <w:spacing w:before="8"/>
        <w:rPr>
          <w:b/>
          <w:sz w:val="19"/>
        </w:rPr>
      </w:pPr>
    </w:p>
    <w:p>
      <w:pPr>
        <w:spacing w:before="0"/>
        <w:ind w:left="1065" w:right="0" w:firstLine="0"/>
        <w:jc w:val="left"/>
        <w:rPr>
          <w:sz w:val="22"/>
        </w:rPr>
      </w:pPr>
      <w:r>
        <w:rPr>
          <w:w w:val="92"/>
          <w:sz w:val="22"/>
        </w:rPr>
        <w:t>If</w:t>
      </w:r>
      <w:r>
        <w:rPr>
          <w:spacing w:val="19"/>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rFonts w:ascii="Times New Roman" w:hAnsi="Times New Roman"/>
          <w:i/>
          <w:w w:val="106"/>
          <w:sz w:val="22"/>
        </w:rPr>
        <w:t>a,</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w w:val="96"/>
          <w:sz w:val="22"/>
        </w:rPr>
        <w:t>c</w:t>
      </w:r>
      <w:r>
        <w:rPr>
          <w:rFonts w:ascii="MS UI Gothic" w:hAnsi="MS UI Gothic"/>
          <w:w w:val="211"/>
          <w:sz w:val="22"/>
        </w:rPr>
        <w:t>}</w:t>
      </w:r>
      <w:r>
        <w:rPr>
          <w:rFonts w:ascii="MS UI Gothic" w:hAnsi="MS UI Gothic"/>
          <w:spacing w:val="5"/>
          <w:sz w:val="22"/>
        </w:rPr>
        <w:t> </w:t>
      </w:r>
      <w:r>
        <w:rPr>
          <w:w w:val="96"/>
          <w:sz w:val="22"/>
        </w:rPr>
        <w:t>then</w:t>
      </w:r>
      <w:r>
        <w:rPr>
          <w:spacing w:val="19"/>
          <w:sz w:val="22"/>
        </w:rPr>
        <w:t> </w:t>
      </w:r>
      <w:r>
        <w:rPr>
          <w:rFonts w:ascii="Arial Black" w:hAnsi="Arial Black"/>
          <w:spacing w:val="-1"/>
          <w:w w:val="113"/>
          <w:sz w:val="22"/>
        </w:rPr>
        <w:t>P</w:t>
      </w:r>
      <w:r>
        <w:rPr>
          <w:w w:val="102"/>
          <w:sz w:val="22"/>
        </w:rPr>
        <w:t>(</w:t>
      </w:r>
      <w:r>
        <w:rPr>
          <w:rFonts w:ascii="Times New Roman" w:hAnsi="Times New Roman"/>
          <w:i/>
          <w:spacing w:val="-1"/>
          <w:w w:val="121"/>
          <w:sz w:val="22"/>
        </w:rPr>
        <w:t>A</w:t>
      </w:r>
      <w:r>
        <w:rPr>
          <w:w w:val="102"/>
          <w:sz w:val="22"/>
        </w:rPr>
        <w:t>)</w:t>
      </w:r>
      <w:r>
        <w:rPr>
          <w:spacing w:val="7"/>
          <w:sz w:val="22"/>
        </w:rPr>
        <w:t> </w:t>
      </w:r>
      <w:r>
        <w:rPr>
          <w:w w:val="119"/>
          <w:sz w:val="22"/>
        </w:rPr>
        <w:t>=</w:t>
      </w:r>
      <w:r>
        <w:rPr>
          <w:spacing w:val="7"/>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4"/>
          <w:sz w:val="22"/>
        </w:rPr>
        <w:t>a</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85"/>
          <w:sz w:val="22"/>
        </w:rPr>
        <w:t>b</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96"/>
          <w:sz w:val="22"/>
        </w:rPr>
        <w:t>c</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6"/>
          <w:sz w:val="22"/>
        </w:rPr>
        <w:t>a,</w:t>
      </w:r>
      <w:r>
        <w:rPr>
          <w:rFonts w:ascii="Times New Roman" w:hAnsi="Times New Roman"/>
          <w:i/>
          <w:spacing w:val="-19"/>
          <w:sz w:val="22"/>
        </w:rPr>
        <w:t> </w:t>
      </w:r>
      <w:r>
        <w:rPr>
          <w:rFonts w:ascii="Times New Roman" w:hAnsi="Times New Roman"/>
          <w:i/>
          <w:w w:val="85"/>
          <w:sz w:val="22"/>
        </w:rPr>
        <w:t>b</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6"/>
          <w:sz w:val="22"/>
        </w:rPr>
        <w:t>a,</w:t>
      </w:r>
      <w:r>
        <w:rPr>
          <w:rFonts w:ascii="Times New Roman" w:hAnsi="Times New Roman"/>
          <w:i/>
          <w:spacing w:val="-19"/>
          <w:sz w:val="22"/>
        </w:rPr>
        <w:t> </w:t>
      </w:r>
      <w:r>
        <w:rPr>
          <w:rFonts w:ascii="Times New Roman" w:hAnsi="Times New Roman"/>
          <w:i/>
          <w:w w:val="96"/>
          <w:sz w:val="22"/>
        </w:rPr>
        <w:t>c</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93"/>
          <w:sz w:val="22"/>
        </w:rPr>
        <w:t>b,</w:t>
      </w:r>
      <w:r>
        <w:rPr>
          <w:rFonts w:ascii="Times New Roman" w:hAnsi="Times New Roman"/>
          <w:i/>
          <w:spacing w:val="-19"/>
          <w:sz w:val="22"/>
        </w:rPr>
        <w:t> </w:t>
      </w:r>
      <w:r>
        <w:rPr>
          <w:rFonts w:ascii="Times New Roman" w:hAnsi="Times New Roman"/>
          <w:i/>
          <w:w w:val="96"/>
          <w:sz w:val="22"/>
        </w:rPr>
        <w:t>c</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6"/>
          <w:sz w:val="22"/>
        </w:rPr>
        <w:t>a,</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w w:val="96"/>
          <w:sz w:val="22"/>
        </w:rPr>
        <w:t>c</w:t>
      </w:r>
      <w:r>
        <w:rPr>
          <w:rFonts w:ascii="MS UI Gothic" w:hAnsi="MS UI Gothic"/>
          <w:w w:val="211"/>
          <w:sz w:val="22"/>
        </w:rPr>
        <w:t>}}</w:t>
      </w:r>
      <w:r>
        <w:rPr>
          <w:w w:val="101"/>
          <w:sz w:val="22"/>
        </w:rPr>
        <w:t>.</w:t>
      </w:r>
    </w:p>
    <w:p>
      <w:pPr>
        <w:pStyle w:val="BodyText"/>
        <w:spacing w:line="278" w:lineRule="auto" w:before="203"/>
        <w:ind w:left="1065" w:right="1995"/>
      </w:pPr>
      <w:r>
        <w:rPr>
          <w:rFonts w:ascii="Arial Black" w:hAnsi="Arial Black"/>
        </w:rPr>
        <w:t>P</w:t>
      </w:r>
      <w:r>
        <w:rPr/>
        <w:t>(</w:t>
      </w:r>
      <w:r>
        <w:rPr>
          <w:rFonts w:ascii="MS UI Gothic" w:hAnsi="MS UI Gothic"/>
        </w:rPr>
        <w:t>∅</w:t>
      </w:r>
      <w:r>
        <w:rPr/>
        <w:t>) = </w:t>
      </w:r>
      <w:r>
        <w:rPr>
          <w:rFonts w:ascii="MS UI Gothic" w:hAnsi="MS UI Gothic"/>
          <w:w w:val="130"/>
        </w:rPr>
        <w:t>{∅} </w:t>
      </w:r>
      <w:r>
        <w:rPr/>
        <w:t>which is not the same as </w:t>
      </w:r>
      <w:r>
        <w:rPr>
          <w:rFonts w:ascii="MS UI Gothic" w:hAnsi="MS UI Gothic"/>
        </w:rPr>
        <w:t>∅</w:t>
      </w:r>
      <w:r>
        <w:rPr/>
        <w:t>. The empty set </w:t>
      </w:r>
      <w:r>
        <w:rPr>
          <w:rFonts w:ascii="MS UI Gothic" w:hAnsi="MS UI Gothic"/>
        </w:rPr>
        <w:t>∅ </w:t>
      </w:r>
      <w:r>
        <w:rPr/>
        <w:t>has no elements but it  does </w:t>
      </w:r>
      <w:r>
        <w:rPr>
          <w:spacing w:val="-3"/>
        </w:rPr>
        <w:t>have </w:t>
      </w:r>
      <w:r>
        <w:rPr/>
        <w:t>one subset,</w:t>
      </w:r>
      <w:r>
        <w:rPr>
          <w:spacing w:val="25"/>
        </w:rPr>
        <w:t> </w:t>
      </w:r>
      <w:r>
        <w:rPr>
          <w:rFonts w:ascii="MS UI Gothic" w:hAnsi="MS UI Gothic"/>
        </w:rPr>
        <w:t>∅</w:t>
      </w:r>
      <w:r>
        <w:rPr/>
        <w:t>.</w:t>
      </w:r>
    </w:p>
    <w:p>
      <w:pPr>
        <w:spacing w:before="165"/>
        <w:ind w:left="1065" w:right="0" w:firstLine="0"/>
        <w:jc w:val="left"/>
        <w:rPr>
          <w:sz w:val="22"/>
        </w:rPr>
      </w:pPr>
      <w:r>
        <w:rPr>
          <w:w w:val="92"/>
          <w:sz w:val="22"/>
        </w:rPr>
        <w:t>If</w:t>
      </w:r>
      <w:r>
        <w:rPr>
          <w:sz w:val="22"/>
        </w:rPr>
        <w:t> </w:t>
      </w:r>
      <w:r>
        <w:rPr>
          <w:spacing w:val="-21"/>
          <w:sz w:val="22"/>
        </w:rPr>
        <w:t> </w:t>
      </w:r>
      <w:r>
        <w:rPr>
          <w:rFonts w:ascii="Times New Roman" w:hAnsi="Times New Roman"/>
          <w:i/>
          <w:w w:val="121"/>
          <w:sz w:val="22"/>
        </w:rPr>
        <w:t>S</w:t>
      </w:r>
      <w:r>
        <w:rPr>
          <w:rFonts w:ascii="Times New Roman" w:hAnsi="Times New Roman"/>
          <w:i/>
          <w:sz w:val="22"/>
        </w:rPr>
        <w:t> </w:t>
      </w:r>
      <w:r>
        <w:rPr>
          <w:rFonts w:ascii="Times New Roman" w:hAnsi="Times New Roman"/>
          <w:i/>
          <w:spacing w:val="-16"/>
          <w:sz w:val="22"/>
        </w:rPr>
        <w:t> </w:t>
      </w:r>
      <w:r>
        <w:rPr>
          <w:w w:val="119"/>
          <w:sz w:val="22"/>
        </w:rPr>
        <w:t>=</w:t>
      </w:r>
      <w:r>
        <w:rPr>
          <w:sz w:val="22"/>
        </w:rPr>
        <w:t> </w:t>
      </w:r>
      <w:r>
        <w:rPr>
          <w:spacing w:val="-25"/>
          <w:sz w:val="22"/>
        </w:rPr>
        <w:t> </w:t>
      </w:r>
      <w:r>
        <w:rPr>
          <w:rFonts w:ascii="MS UI Gothic" w:hAnsi="MS UI Gothic"/>
          <w:w w:val="211"/>
          <w:sz w:val="22"/>
        </w:rPr>
        <w:t>{</w:t>
      </w:r>
      <w:r>
        <w:rPr>
          <w:rFonts w:ascii="Times New Roman" w:hAnsi="Times New Roman"/>
          <w:i/>
          <w:w w:val="127"/>
          <w:sz w:val="22"/>
        </w:rPr>
        <w:t>x</w:t>
      </w:r>
      <w:r>
        <w:rPr>
          <w:rFonts w:ascii="MS UI Gothic" w:hAnsi="MS UI Gothic"/>
          <w:spacing w:val="-1"/>
          <w:w w:val="211"/>
          <w:sz w:val="22"/>
        </w:rPr>
        <w:t>}</w:t>
      </w:r>
      <w:r>
        <w:rPr>
          <w:w w:val="101"/>
          <w:sz w:val="22"/>
        </w:rPr>
        <w:t>,</w:t>
      </w:r>
      <w:r>
        <w:rPr>
          <w:sz w:val="22"/>
        </w:rPr>
        <w:t> </w:t>
      </w:r>
      <w:r>
        <w:rPr>
          <w:spacing w:val="-18"/>
          <w:sz w:val="22"/>
        </w:rPr>
        <w:t> </w:t>
      </w:r>
      <w:r>
        <w:rPr>
          <w:rFonts w:ascii="Arial Black" w:hAnsi="Arial Black"/>
          <w:spacing w:val="-1"/>
          <w:w w:val="113"/>
          <w:sz w:val="22"/>
        </w:rPr>
        <w:t>P</w:t>
      </w:r>
      <w:r>
        <w:rPr>
          <w:w w:val="102"/>
          <w:sz w:val="22"/>
        </w:rPr>
        <w:t>(</w:t>
      </w:r>
      <w:r>
        <w:rPr>
          <w:rFonts w:ascii="Times New Roman" w:hAnsi="Times New Roman"/>
          <w:i/>
          <w:spacing w:val="12"/>
          <w:w w:val="121"/>
          <w:sz w:val="22"/>
        </w:rPr>
        <w:t>S</w:t>
      </w:r>
      <w:r>
        <w:rPr>
          <w:w w:val="102"/>
          <w:sz w:val="22"/>
        </w:rPr>
        <w:t>)</w:t>
      </w:r>
      <w:r>
        <w:rPr>
          <w:sz w:val="22"/>
        </w:rPr>
        <w:t> </w:t>
      </w:r>
      <w:r>
        <w:rPr>
          <w:spacing w:val="-25"/>
          <w:sz w:val="22"/>
        </w:rPr>
        <w:t> </w:t>
      </w:r>
      <w:r>
        <w:rPr>
          <w:w w:val="119"/>
          <w:sz w:val="22"/>
        </w:rPr>
        <w:t>=</w:t>
      </w:r>
      <w:r>
        <w:rPr>
          <w:sz w:val="22"/>
        </w:rPr>
        <w:t> </w:t>
      </w:r>
      <w:r>
        <w:rPr>
          <w:spacing w:val="-25"/>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27"/>
          <w:sz w:val="22"/>
        </w:rPr>
        <w:t>x</w:t>
      </w:r>
      <w:r>
        <w:rPr>
          <w:rFonts w:ascii="MS UI Gothic" w:hAnsi="MS UI Gothic"/>
          <w:w w:val="211"/>
          <w:sz w:val="22"/>
        </w:rPr>
        <w:t>}}</w:t>
      </w:r>
      <w:r>
        <w:rPr>
          <w:rFonts w:ascii="MS UI Gothic" w:hAnsi="MS UI Gothic"/>
          <w:spacing w:val="18"/>
          <w:sz w:val="22"/>
        </w:rPr>
        <w:t> </w:t>
      </w:r>
      <w:r>
        <w:rPr>
          <w:w w:val="95"/>
          <w:sz w:val="22"/>
        </w:rPr>
        <w:t>and</w:t>
      </w:r>
      <w:r>
        <w:rPr>
          <w:sz w:val="22"/>
        </w:rPr>
        <w:t> </w:t>
      </w:r>
      <w:r>
        <w:rPr>
          <w:spacing w:val="-21"/>
          <w:sz w:val="22"/>
        </w:rPr>
        <w:t> </w:t>
      </w:r>
      <w:r>
        <w:rPr>
          <w:rFonts w:ascii="Arial Black" w:hAnsi="Arial Black"/>
          <w:spacing w:val="-1"/>
          <w:w w:val="113"/>
          <w:sz w:val="22"/>
        </w:rPr>
        <w:t>P</w:t>
      </w:r>
      <w:r>
        <w:rPr>
          <w:w w:val="102"/>
          <w:sz w:val="22"/>
        </w:rPr>
        <w:t>(</w:t>
      </w:r>
      <w:r>
        <w:rPr>
          <w:rFonts w:ascii="Arial Black" w:hAnsi="Arial Black"/>
          <w:spacing w:val="-1"/>
          <w:w w:val="113"/>
          <w:sz w:val="22"/>
        </w:rPr>
        <w:t>P</w:t>
      </w:r>
      <w:r>
        <w:rPr>
          <w:w w:val="102"/>
          <w:sz w:val="22"/>
        </w:rPr>
        <w:t>(</w:t>
      </w:r>
      <w:r>
        <w:rPr>
          <w:rFonts w:ascii="Times New Roman" w:hAnsi="Times New Roman"/>
          <w:i/>
          <w:spacing w:val="12"/>
          <w:w w:val="121"/>
          <w:sz w:val="22"/>
        </w:rPr>
        <w:t>S</w:t>
      </w:r>
      <w:r>
        <w:rPr>
          <w:w w:val="102"/>
          <w:sz w:val="22"/>
        </w:rPr>
        <w:t>))</w:t>
      </w:r>
      <w:r>
        <w:rPr>
          <w:sz w:val="22"/>
        </w:rPr>
        <w:t> </w:t>
      </w:r>
      <w:r>
        <w:rPr>
          <w:spacing w:val="-25"/>
          <w:sz w:val="22"/>
        </w:rPr>
        <w:t> </w:t>
      </w:r>
      <w:r>
        <w:rPr>
          <w:w w:val="119"/>
          <w:sz w:val="22"/>
        </w:rPr>
        <w:t>=</w:t>
      </w:r>
      <w:r>
        <w:rPr>
          <w:sz w:val="22"/>
        </w:rPr>
        <w:t> </w:t>
      </w:r>
      <w:r>
        <w:rPr>
          <w:spacing w:val="-25"/>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53"/>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27"/>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27"/>
          <w:sz w:val="22"/>
        </w:rPr>
        <w:t>x</w:t>
      </w:r>
      <w:r>
        <w:rPr>
          <w:rFonts w:ascii="MS UI Gothic" w:hAnsi="MS UI Gothic"/>
          <w:w w:val="211"/>
          <w:sz w:val="22"/>
        </w:rPr>
        <w:t>}}</w:t>
      </w:r>
      <w:r>
        <w:rPr>
          <w:rFonts w:ascii="MS UI Gothic" w:hAnsi="MS UI Gothic"/>
          <w:spacing w:val="-1"/>
          <w:w w:val="211"/>
          <w:sz w:val="22"/>
        </w:rPr>
        <w:t>}</w:t>
      </w:r>
      <w:r>
        <w:rPr>
          <w:w w:val="101"/>
          <w:sz w:val="22"/>
        </w:rPr>
        <w:t>.</w:t>
      </w:r>
      <w:r>
        <w:rPr>
          <w:sz w:val="22"/>
        </w:rPr>
        <w:t>  </w:t>
      </w:r>
      <w:r>
        <w:rPr>
          <w:spacing w:val="-25"/>
          <w:sz w:val="22"/>
        </w:rPr>
        <w:t> </w:t>
      </w:r>
      <w:r>
        <w:rPr>
          <w:w w:val="96"/>
          <w:sz w:val="22"/>
        </w:rPr>
        <w:t>Note</w:t>
      </w:r>
      <w:r>
        <w:rPr>
          <w:sz w:val="22"/>
        </w:rPr>
        <w:t> </w:t>
      </w:r>
      <w:r>
        <w:rPr>
          <w:spacing w:val="-21"/>
          <w:sz w:val="22"/>
        </w:rPr>
        <w:t> </w:t>
      </w:r>
      <w:r>
        <w:rPr>
          <w:w w:val="102"/>
          <w:sz w:val="22"/>
        </w:rPr>
        <w:t>that</w:t>
      </w:r>
    </w:p>
    <w:p>
      <w:pPr>
        <w:pStyle w:val="BodyText"/>
        <w:spacing w:before="29"/>
        <w:ind w:left="1065"/>
      </w:pPr>
      <w:r>
        <w:rPr>
          <w:rFonts w:ascii="MS UI Gothic"/>
          <w:w w:val="105"/>
        </w:rPr>
        <w:t>|</w:t>
      </w:r>
      <w:r>
        <w:rPr>
          <w:rFonts w:ascii="Times New Roman"/>
          <w:i/>
          <w:w w:val="105"/>
        </w:rPr>
        <w:t>S</w:t>
      </w:r>
      <w:r>
        <w:rPr>
          <w:rFonts w:ascii="MS UI Gothic"/>
          <w:w w:val="105"/>
        </w:rPr>
        <w:t>| </w:t>
      </w:r>
      <w:r>
        <w:rPr>
          <w:w w:val="105"/>
        </w:rPr>
        <w:t>= 1, </w:t>
      </w:r>
      <w:r>
        <w:rPr>
          <w:rFonts w:ascii="MS UI Gothic"/>
          <w:w w:val="105"/>
        </w:rPr>
        <w:t>|</w:t>
      </w:r>
      <w:r>
        <w:rPr>
          <w:rFonts w:ascii="Arial Black"/>
          <w:w w:val="105"/>
        </w:rPr>
        <w:t>P</w:t>
      </w:r>
      <w:r>
        <w:rPr>
          <w:w w:val="105"/>
        </w:rPr>
        <w:t>(</w:t>
      </w:r>
      <w:r>
        <w:rPr>
          <w:rFonts w:ascii="Times New Roman"/>
          <w:i/>
          <w:w w:val="105"/>
        </w:rPr>
        <w:t>S</w:t>
      </w:r>
      <w:r>
        <w:rPr>
          <w:w w:val="105"/>
        </w:rPr>
        <w:t>)</w:t>
      </w:r>
      <w:r>
        <w:rPr>
          <w:rFonts w:ascii="MS UI Gothic"/>
          <w:w w:val="105"/>
        </w:rPr>
        <w:t>| </w:t>
      </w:r>
      <w:r>
        <w:rPr>
          <w:w w:val="105"/>
        </w:rPr>
        <w:t>= 2 = 2</w:t>
      </w:r>
      <w:r>
        <w:rPr>
          <w:rFonts w:ascii="Lucida Sans Unicode"/>
          <w:w w:val="105"/>
          <w:vertAlign w:val="superscript"/>
        </w:rPr>
        <w:t>|</w:t>
      </w:r>
      <w:r>
        <w:rPr>
          <w:rFonts w:ascii="Times New Roman"/>
          <w:i/>
          <w:w w:val="105"/>
          <w:vertAlign w:val="superscript"/>
        </w:rPr>
        <w:t>S</w:t>
      </w:r>
      <w:r>
        <w:rPr>
          <w:rFonts w:ascii="Lucida Sans Unicode"/>
          <w:w w:val="105"/>
          <w:vertAlign w:val="superscript"/>
        </w:rPr>
        <w:t>|</w:t>
      </w:r>
      <w:r>
        <w:rPr>
          <w:w w:val="105"/>
          <w:vertAlign w:val="baseline"/>
        </w:rPr>
        <w:t>, and </w:t>
      </w:r>
      <w:r>
        <w:rPr>
          <w:rFonts w:ascii="MS UI Gothic"/>
          <w:w w:val="105"/>
          <w:vertAlign w:val="baseline"/>
        </w:rPr>
        <w:t>|</w:t>
      </w:r>
      <w:r>
        <w:rPr>
          <w:rFonts w:ascii="Arial Black"/>
          <w:w w:val="105"/>
          <w:vertAlign w:val="baseline"/>
        </w:rPr>
        <w:t>P</w:t>
      </w:r>
      <w:r>
        <w:rPr>
          <w:w w:val="105"/>
          <w:vertAlign w:val="baseline"/>
        </w:rPr>
        <w:t>(</w:t>
      </w:r>
      <w:r>
        <w:rPr>
          <w:rFonts w:ascii="Arial Black"/>
          <w:w w:val="105"/>
          <w:vertAlign w:val="baseline"/>
        </w:rPr>
        <w:t>P</w:t>
      </w:r>
      <w:r>
        <w:rPr>
          <w:w w:val="105"/>
          <w:vertAlign w:val="baseline"/>
        </w:rPr>
        <w:t>(</w:t>
      </w:r>
      <w:r>
        <w:rPr>
          <w:rFonts w:ascii="Times New Roman"/>
          <w:i/>
          <w:w w:val="105"/>
          <w:vertAlign w:val="baseline"/>
        </w:rPr>
        <w:t>S</w:t>
      </w:r>
      <w:r>
        <w:rPr>
          <w:w w:val="105"/>
          <w:vertAlign w:val="baseline"/>
        </w:rPr>
        <w:t>))</w:t>
      </w:r>
      <w:r>
        <w:rPr>
          <w:rFonts w:ascii="MS UI Gothic"/>
          <w:w w:val="105"/>
          <w:vertAlign w:val="baseline"/>
        </w:rPr>
        <w:t>| </w:t>
      </w:r>
      <w:r>
        <w:rPr>
          <w:w w:val="105"/>
          <w:vertAlign w:val="baseline"/>
        </w:rPr>
        <w:t>= 4 = 2</w:t>
      </w:r>
      <w:r>
        <w:rPr>
          <w:rFonts w:ascii="Lucida Sans Unicode"/>
          <w:w w:val="105"/>
          <w:vertAlign w:val="superscript"/>
        </w:rPr>
        <w:t>|</w:t>
      </w:r>
      <w:r>
        <w:rPr>
          <w:rFonts w:ascii="Arial Black"/>
          <w:w w:val="105"/>
          <w:vertAlign w:val="superscript"/>
        </w:rPr>
        <w:t>P</w:t>
      </w:r>
      <w:r>
        <w:rPr>
          <w:rFonts w:ascii="Times New Roman"/>
          <w:w w:val="105"/>
          <w:vertAlign w:val="superscript"/>
        </w:rPr>
        <w:t>(</w:t>
      </w:r>
      <w:r>
        <w:rPr>
          <w:rFonts w:ascii="Times New Roman"/>
          <w:i/>
          <w:w w:val="105"/>
          <w:vertAlign w:val="superscript"/>
        </w:rPr>
        <w:t>S</w:t>
      </w:r>
      <w:r>
        <w:rPr>
          <w:rFonts w:ascii="Times New Roman"/>
          <w:w w:val="105"/>
          <w:vertAlign w:val="superscript"/>
        </w:rPr>
        <w:t>)</w:t>
      </w:r>
      <w:r>
        <w:rPr>
          <w:rFonts w:ascii="Lucida Sans Unicode"/>
          <w:w w:val="105"/>
          <w:vertAlign w:val="superscript"/>
        </w:rPr>
        <w:t>|</w:t>
      </w:r>
      <w:r>
        <w:rPr>
          <w:rFonts w:ascii="Lucida Sans Unicode"/>
          <w:w w:val="105"/>
          <w:vertAlign w:val="baseline"/>
        </w:rPr>
        <w:t> </w:t>
      </w:r>
      <w:r>
        <w:rPr>
          <w:w w:val="105"/>
          <w:vertAlign w:val="baseline"/>
        </w:rPr>
        <w:t>.</w:t>
      </w:r>
    </w:p>
    <w:p>
      <w:pPr>
        <w:spacing w:after="0"/>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32"/>
        </w:numPr>
        <w:tabs>
          <w:tab w:pos="981" w:val="left" w:leader="none"/>
          <w:tab w:pos="982" w:val="left" w:leader="none"/>
        </w:tabs>
        <w:spacing w:line="240" w:lineRule="auto" w:before="59" w:after="0"/>
        <w:ind w:left="981" w:right="0" w:hanging="822"/>
        <w:jc w:val="left"/>
      </w:pPr>
      <w:bookmarkStart w:name="Cartesian Product" w:id="374"/>
      <w:bookmarkEnd w:id="374"/>
      <w:r>
        <w:rPr>
          <w:b w:val="0"/>
        </w:rPr>
      </w:r>
      <w:bookmarkStart w:name="_bookmark193" w:id="375"/>
      <w:bookmarkEnd w:id="375"/>
      <w:r>
        <w:rPr>
          <w:b w:val="0"/>
        </w:rPr>
      </w:r>
      <w:bookmarkStart w:name="_bookmark194" w:id="376"/>
      <w:bookmarkEnd w:id="376"/>
      <w:r>
        <w:rPr>
          <w:b w:val="0"/>
        </w:rPr>
      </w:r>
      <w:bookmarkStart w:name="_bookmark194" w:id="377"/>
      <w:bookmarkEnd w:id="377"/>
      <w:r>
        <w:rPr/>
        <w:t>Cartesian</w:t>
      </w:r>
      <w:r>
        <w:rPr>
          <w:spacing w:val="26"/>
        </w:rPr>
        <w:t> </w:t>
      </w:r>
      <w:r>
        <w:rPr/>
        <w:t>Product</w:t>
      </w:r>
    </w:p>
    <w:p>
      <w:pPr>
        <w:pStyle w:val="BodyText"/>
        <w:spacing w:line="261" w:lineRule="auto" w:before="185"/>
        <w:ind w:left="159" w:right="1451"/>
      </w:pPr>
      <w:r>
        <w:rPr>
          <w:spacing w:val="-7"/>
        </w:rPr>
        <w:t>You</w:t>
      </w:r>
      <w:r>
        <w:rPr>
          <w:spacing w:val="-6"/>
        </w:rPr>
        <w:t> </w:t>
      </w:r>
      <w:r>
        <w:rPr/>
        <w:t>learned</w:t>
      </w:r>
      <w:r>
        <w:rPr>
          <w:spacing w:val="-7"/>
        </w:rPr>
        <w:t> </w:t>
      </w:r>
      <w:r>
        <w:rPr/>
        <w:t>about</w:t>
      </w:r>
      <w:r>
        <w:rPr>
          <w:spacing w:val="-6"/>
        </w:rPr>
        <w:t> </w:t>
      </w:r>
      <w:r>
        <w:rPr/>
        <w:t>one</w:t>
      </w:r>
      <w:r>
        <w:rPr>
          <w:spacing w:val="-6"/>
        </w:rPr>
        <w:t> </w:t>
      </w:r>
      <w:r>
        <w:rPr/>
        <w:t>particular</w:t>
      </w:r>
      <w:r>
        <w:rPr>
          <w:spacing w:val="-6"/>
        </w:rPr>
        <w:t> </w:t>
      </w:r>
      <w:r>
        <w:rPr/>
        <w:t>Cartesian</w:t>
      </w:r>
      <w:r>
        <w:rPr>
          <w:spacing w:val="-6"/>
        </w:rPr>
        <w:t> </w:t>
      </w:r>
      <w:r>
        <w:rPr/>
        <w:t>product</w:t>
      </w:r>
      <w:r>
        <w:rPr>
          <w:spacing w:val="-5"/>
        </w:rPr>
        <w:t> </w:t>
      </w:r>
      <w:r>
        <w:rPr>
          <w:rFonts w:ascii="Arial Black" w:hAnsi="Arial Black"/>
        </w:rPr>
        <w:t>R</w:t>
      </w:r>
      <w:r>
        <w:rPr>
          <w:rFonts w:ascii="Arial Black" w:hAnsi="Arial Black"/>
          <w:spacing w:val="-46"/>
        </w:rPr>
        <w:t> </w:t>
      </w:r>
      <w:r>
        <w:rPr>
          <w:rFonts w:ascii="MS UI Gothic" w:hAnsi="MS UI Gothic"/>
        </w:rPr>
        <w:t>×</w:t>
      </w:r>
      <w:r>
        <w:rPr>
          <w:rFonts w:ascii="MS UI Gothic" w:hAnsi="MS UI Gothic"/>
          <w:spacing w:val="-40"/>
        </w:rPr>
        <w:t> </w:t>
      </w:r>
      <w:r>
        <w:rPr>
          <w:rFonts w:ascii="Arial Black" w:hAnsi="Arial Black"/>
        </w:rPr>
        <w:t>R</w:t>
      </w:r>
      <w:r>
        <w:rPr>
          <w:rFonts w:ascii="Arial Black" w:hAnsi="Arial Black"/>
          <w:spacing w:val="-27"/>
        </w:rPr>
        <w:t> </w:t>
      </w:r>
      <w:r>
        <w:rPr/>
        <w:t>back</w:t>
      </w:r>
      <w:r>
        <w:rPr>
          <w:spacing w:val="-6"/>
        </w:rPr>
        <w:t> </w:t>
      </w:r>
      <w:r>
        <w:rPr/>
        <w:t>in</w:t>
      </w:r>
      <w:r>
        <w:rPr>
          <w:spacing w:val="-6"/>
        </w:rPr>
        <w:t> </w:t>
      </w:r>
      <w:r>
        <w:rPr/>
        <w:t>high</w:t>
      </w:r>
      <w:r>
        <w:rPr>
          <w:spacing w:val="-6"/>
        </w:rPr>
        <w:t> </w:t>
      </w:r>
      <w:r>
        <w:rPr/>
        <w:t>school</w:t>
      </w:r>
      <w:r>
        <w:rPr>
          <w:spacing w:val="-6"/>
        </w:rPr>
        <w:t> </w:t>
      </w:r>
      <w:r>
        <w:rPr/>
        <w:t>when</w:t>
      </w:r>
      <w:r>
        <w:rPr>
          <w:spacing w:val="-6"/>
        </w:rPr>
        <w:t> </w:t>
      </w:r>
      <w:r>
        <w:rPr/>
        <w:t>you</w:t>
      </w:r>
      <w:r>
        <w:rPr>
          <w:spacing w:val="-6"/>
        </w:rPr>
        <w:t> </w:t>
      </w:r>
      <w:r>
        <w:rPr/>
        <w:t>drew </w:t>
      </w:r>
      <w:r>
        <w:rPr>
          <w:w w:val="95"/>
        </w:rPr>
        <w:t>graphs</w:t>
      </w:r>
      <w:r>
        <w:rPr>
          <w:spacing w:val="19"/>
        </w:rPr>
        <w:t> </w:t>
      </w:r>
      <w:r>
        <w:rPr>
          <w:w w:val="92"/>
        </w:rPr>
        <w:t>of</w:t>
      </w:r>
      <w:r>
        <w:rPr>
          <w:spacing w:val="19"/>
        </w:rPr>
        <w:t> </w:t>
      </w:r>
      <w:r>
        <w:rPr>
          <w:w w:val="94"/>
        </w:rPr>
        <w:t>f</w:t>
      </w:r>
      <w:r>
        <w:rPr>
          <w:spacing w:val="-1"/>
          <w:w w:val="94"/>
        </w:rPr>
        <w:t>u</w:t>
      </w:r>
      <w:r>
        <w:rPr>
          <w:w w:val="95"/>
        </w:rPr>
        <w:t>nctions.</w:t>
      </w:r>
      <w:r>
        <w:rPr/>
        <w:t> </w:t>
      </w:r>
      <w:r>
        <w:rPr>
          <w:spacing w:val="-9"/>
        </w:rPr>
        <w:t> </w:t>
      </w:r>
      <w:r>
        <w:rPr>
          <w:rFonts w:ascii="Arial Black" w:hAnsi="Arial Black"/>
          <w:w w:val="100"/>
        </w:rPr>
        <w:t>R</w:t>
      </w:r>
      <w:r>
        <w:rPr>
          <w:rFonts w:ascii="Arial Black" w:hAnsi="Arial Black"/>
          <w:spacing w:val="-25"/>
        </w:rPr>
        <w:t> </w:t>
      </w:r>
      <w:r>
        <w:rPr>
          <w:rFonts w:ascii="MS UI Gothic" w:hAnsi="MS UI Gothic"/>
          <w:w w:val="77"/>
        </w:rPr>
        <w:t>×</w:t>
      </w:r>
      <w:r>
        <w:rPr>
          <w:rFonts w:ascii="MS UI Gothic" w:hAnsi="MS UI Gothic"/>
          <w:spacing w:val="-19"/>
        </w:rPr>
        <w:t> </w:t>
      </w:r>
      <w:r>
        <w:rPr>
          <w:rFonts w:ascii="Arial Black" w:hAnsi="Arial Black"/>
          <w:w w:val="100"/>
        </w:rPr>
        <w:t>R</w:t>
      </w:r>
      <w:r>
        <w:rPr>
          <w:rFonts w:ascii="Arial Black" w:hAnsi="Arial Black"/>
          <w:spacing w:val="-13"/>
        </w:rPr>
        <w:t> </w:t>
      </w:r>
      <w:r>
        <w:rPr>
          <w:w w:val="119"/>
        </w:rPr>
        <w:t>=</w:t>
      </w:r>
      <w:r>
        <w:rPr>
          <w:spacing w:val="7"/>
        </w:rPr>
        <w:t> </w:t>
      </w:r>
      <w:r>
        <w:rPr>
          <w:rFonts w:ascii="MS UI Gothic" w:hAnsi="MS UI Gothic"/>
          <w:spacing w:val="-1"/>
          <w:w w:val="211"/>
        </w:rPr>
        <w:t>{</w:t>
      </w:r>
      <w:r>
        <w:rPr>
          <w:w w:val="102"/>
        </w:rPr>
        <w:t>(</w:t>
      </w:r>
      <w:r>
        <w:rPr>
          <w:rFonts w:ascii="Times New Roman" w:hAnsi="Times New Roman"/>
          <w:i/>
          <w:w w:val="121"/>
        </w:rPr>
        <w:t>x,</w:t>
      </w:r>
      <w:r>
        <w:rPr>
          <w:rFonts w:ascii="Times New Roman" w:hAnsi="Times New Roman"/>
          <w:i/>
          <w:spacing w:val="-19"/>
        </w:rPr>
        <w:t> </w:t>
      </w:r>
      <w:r>
        <w:rPr>
          <w:rFonts w:ascii="Times New Roman" w:hAnsi="Times New Roman"/>
          <w:i/>
          <w:spacing w:val="7"/>
          <w:w w:val="109"/>
        </w:rPr>
        <w:t>y</w:t>
      </w:r>
      <w:r>
        <w:rPr>
          <w:w w:val="102"/>
        </w:rPr>
        <w:t>)</w:t>
      </w:r>
      <w:r>
        <w:rPr>
          <w:rFonts w:ascii="MS UI Gothic" w:hAnsi="MS UI Gothic"/>
          <w:w w:val="117"/>
        </w:rPr>
        <w:t>|</w:t>
      </w:r>
      <w:r>
        <w:rPr>
          <w:rFonts w:ascii="Times New Roman" w:hAnsi="Times New Roman"/>
          <w:i/>
          <w:w w:val="121"/>
        </w:rPr>
        <w:t>x,</w:t>
      </w:r>
      <w:r>
        <w:rPr>
          <w:rFonts w:ascii="Times New Roman" w:hAnsi="Times New Roman"/>
          <w:i/>
          <w:spacing w:val="-19"/>
        </w:rPr>
        <w:t> </w:t>
      </w:r>
      <w:r>
        <w:rPr>
          <w:rFonts w:ascii="Times New Roman" w:hAnsi="Times New Roman"/>
          <w:i/>
          <w:w w:val="109"/>
        </w:rPr>
        <w:t>y</w:t>
      </w:r>
      <w:r>
        <w:rPr>
          <w:rFonts w:ascii="Times New Roman" w:hAnsi="Times New Roman"/>
          <w:i/>
          <w:spacing w:val="13"/>
        </w:rPr>
        <w:t> </w:t>
      </w:r>
      <w:r>
        <w:rPr>
          <w:rFonts w:ascii="MS UI Gothic" w:hAnsi="MS UI Gothic"/>
          <w:w w:val="66"/>
        </w:rPr>
        <w:t>∈</w:t>
      </w:r>
      <w:r>
        <w:rPr>
          <w:rFonts w:ascii="MS UI Gothic" w:hAnsi="MS UI Gothic"/>
          <w:spacing w:val="-7"/>
        </w:rPr>
        <w:t> </w:t>
      </w:r>
      <w:r>
        <w:rPr>
          <w:rFonts w:ascii="Arial Black" w:hAnsi="Arial Black"/>
          <w:spacing w:val="-1"/>
          <w:w w:val="100"/>
        </w:rPr>
        <w:t>R</w:t>
      </w:r>
      <w:r>
        <w:rPr>
          <w:rFonts w:ascii="MS UI Gothic" w:hAnsi="MS UI Gothic"/>
          <w:w w:val="211"/>
        </w:rPr>
        <w:t>}</w:t>
      </w:r>
      <w:r>
        <w:rPr>
          <w:rFonts w:ascii="MS UI Gothic" w:hAnsi="MS UI Gothic"/>
          <w:spacing w:val="5"/>
        </w:rPr>
        <w:t> </w:t>
      </w:r>
      <w:r>
        <w:rPr>
          <w:w w:val="95"/>
        </w:rPr>
        <w:t>and</w:t>
      </w:r>
      <w:r>
        <w:rPr>
          <w:spacing w:val="19"/>
        </w:rPr>
        <w:t> </w:t>
      </w:r>
      <w:r>
        <w:rPr>
          <w:w w:val="103"/>
        </w:rPr>
        <w:t>it</w:t>
      </w:r>
      <w:r>
        <w:rPr>
          <w:spacing w:val="19"/>
        </w:rPr>
        <w:t> </w:t>
      </w:r>
      <w:r>
        <w:rPr>
          <w:spacing w:val="-1"/>
          <w:w w:val="93"/>
        </w:rPr>
        <w:t>i</w:t>
      </w:r>
      <w:r>
        <w:rPr>
          <w:w w:val="90"/>
        </w:rPr>
        <w:t>s</w:t>
      </w:r>
      <w:r>
        <w:rPr>
          <w:spacing w:val="19"/>
        </w:rPr>
        <w:t> </w:t>
      </w:r>
      <w:r>
        <w:rPr>
          <w:w w:val="97"/>
        </w:rPr>
        <w:t>usually</w:t>
      </w:r>
      <w:r>
        <w:rPr>
          <w:spacing w:val="19"/>
        </w:rPr>
        <w:t> </w:t>
      </w:r>
      <w:r>
        <w:rPr>
          <w:w w:val="96"/>
        </w:rPr>
        <w:t>visualized</w:t>
      </w:r>
      <w:r>
        <w:rPr>
          <w:spacing w:val="19"/>
        </w:rPr>
        <w:t> </w:t>
      </w:r>
      <w:r>
        <w:rPr>
          <w:w w:val="94"/>
        </w:rPr>
        <w:t>as</w:t>
      </w:r>
      <w:r>
        <w:rPr>
          <w:spacing w:val="19"/>
        </w:rPr>
        <w:t> </w:t>
      </w:r>
      <w:r>
        <w:rPr>
          <w:w w:val="98"/>
        </w:rPr>
        <w:t>a</w:t>
      </w:r>
      <w:r>
        <w:rPr>
          <w:spacing w:val="19"/>
        </w:rPr>
        <w:t> </w:t>
      </w:r>
      <w:r>
        <w:rPr>
          <w:w w:val="95"/>
        </w:rPr>
        <w:t>plane.</w:t>
      </w:r>
    </w:p>
    <w:p>
      <w:pPr>
        <w:spacing w:before="144"/>
        <w:ind w:left="0" w:right="2143" w:firstLine="0"/>
        <w:jc w:val="center"/>
        <w:rPr>
          <w:rFonts w:ascii="Symbol" w:hAnsi="Symbol"/>
          <w:sz w:val="18"/>
        </w:rPr>
      </w:pPr>
      <w:r>
        <w:rPr/>
        <w:pict>
          <v:group style="position:absolute;margin-left:200.699997pt;margin-top:18.128334pt;width:158.4pt;height:111.1pt;mso-position-horizontal-relative:page;mso-position-vertical-relative:paragraph;z-index:252044288" coordorigin="4014,363" coordsize="3168,2222">
            <v:shape style="position:absolute;left:312;top:9390;width:4224;height:2652" coordorigin="312,9391" coordsize="4224,2652" path="m5508,595l5508,2584m4014,1351l7182,1351e" filled="false" stroked="true" strokeweight=".9pt" strokecolor="#000000">
              <v:path arrowok="t"/>
              <v:stroke dashstyle="solid"/>
            </v:shape>
            <v:shape style="position:absolute;left:6030;top:792;width:54;height:54" coordorigin="6030,793" coordsize="54,54" path="m6075,793l6039,793,6030,802,6030,838,6039,847,6075,847,6084,838,6084,802,6075,793xe" filled="true" fillcolor="#000000" stroked="false">
              <v:path arrowok="t"/>
              <v:fill type="solid"/>
            </v:shape>
            <v:shape style="position:absolute;left:6030;top:792;width:54;height:54" coordorigin="6030,793" coordsize="54,54" path="m6057,793l6039,793,6030,802,6030,820,6030,838,6039,847,6057,847,6075,847,6084,838,6084,820,6084,802,6075,793,6057,793e" filled="false" stroked="true" strokeweight=".45pt" strokecolor="#000000">
              <v:path arrowok="t"/>
              <v:stroke dashstyle="solid"/>
            </v:shape>
            <v:shape style="position:absolute;left:2292;top:9678;width:744;height:720" coordorigin="2292,9679" coordsize="744,720" path="m6057,829l6057,1351m6057,811l5499,811e" filled="false" stroked="true" strokeweight=".45pt" strokecolor="#000000">
              <v:path arrowok="t"/>
              <v:stroke dashstyle="shortdot"/>
            </v:shape>
            <v:shape style="position:absolute;left:5382;top:362;width:191;height:533" type="#_x0000_t202" filled="false" stroked="false">
              <v:textbox inset="0,0,0,0">
                <w:txbxContent>
                  <w:p>
                    <w:pPr>
                      <w:spacing w:line="199" w:lineRule="exact" w:before="0"/>
                      <w:ind w:left="80" w:right="0" w:firstLine="0"/>
                      <w:jc w:val="left"/>
                      <w:rPr>
                        <w:rFonts w:ascii="Times New Roman"/>
                        <w:sz w:val="18"/>
                      </w:rPr>
                    </w:pPr>
                    <w:r>
                      <w:rPr>
                        <w:rFonts w:ascii="Times New Roman"/>
                        <w:sz w:val="18"/>
                      </w:rPr>
                      <w:t>y</w:t>
                    </w:r>
                  </w:p>
                  <w:p>
                    <w:pPr>
                      <w:spacing w:before="126"/>
                      <w:ind w:left="0" w:right="0" w:firstLine="0"/>
                      <w:jc w:val="left"/>
                      <w:rPr>
                        <w:rFonts w:ascii="Times New Roman"/>
                        <w:sz w:val="18"/>
                      </w:rPr>
                    </w:pPr>
                    <w:r>
                      <w:rPr>
                        <w:rFonts w:ascii="Times New Roman"/>
                        <w:sz w:val="18"/>
                      </w:rPr>
                      <w:t>y</w:t>
                    </w:r>
                  </w:p>
                </w:txbxContent>
              </v:textbox>
              <w10:wrap type="none"/>
            </v:shape>
            <v:shape style="position:absolute;left:6120;top:659;width:35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w:t>
                    </w:r>
                    <w:r>
                      <w:rPr>
                        <w:rFonts w:ascii="Times New Roman"/>
                        <w:i/>
                        <w:sz w:val="18"/>
                      </w:rPr>
                      <w:t>x,y</w:t>
                    </w:r>
                    <w:r>
                      <w:rPr>
                        <w:rFonts w:ascii="Times New Roman"/>
                        <w:sz w:val="18"/>
                      </w:rPr>
                      <w:t>)</w:t>
                    </w:r>
                  </w:p>
                </w:txbxContent>
              </v:textbox>
              <w10:wrap type="none"/>
            </v:shape>
            <v:shape style="position:absolute;left:6021;top:1352;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x</w:t>
                    </w:r>
                  </w:p>
                </w:txbxContent>
              </v:textbox>
              <w10:wrap type="none"/>
            </v:shape>
            <w10:wrap type="none"/>
          </v:group>
        </w:pict>
      </w:r>
      <w:r>
        <w:rPr>
          <w:rFonts w:ascii="Symbol" w:hAnsi="Symbol"/>
          <w:sz w:val="18"/>
        </w:rPr>
        <w:t></w:t>
      </w:r>
    </w:p>
    <w:p>
      <w:pPr>
        <w:pStyle w:val="BodyText"/>
        <w:rPr>
          <w:rFonts w:ascii="Symbol" w:hAnsi="Symbol"/>
          <w:sz w:val="20"/>
        </w:rPr>
      </w:pPr>
    </w:p>
    <w:p>
      <w:pPr>
        <w:pStyle w:val="BodyText"/>
        <w:rPr>
          <w:rFonts w:ascii="Symbol" w:hAnsi="Symbol"/>
          <w:sz w:val="20"/>
        </w:rPr>
      </w:pPr>
    </w:p>
    <w:p>
      <w:pPr>
        <w:pStyle w:val="BodyText"/>
        <w:spacing w:before="6"/>
        <w:rPr>
          <w:rFonts w:ascii="Symbol" w:hAnsi="Symbol"/>
          <w:sz w:val="20"/>
        </w:rPr>
      </w:pPr>
    </w:p>
    <w:p>
      <w:pPr>
        <w:spacing w:before="100"/>
        <w:ind w:left="2617" w:right="977" w:firstLine="0"/>
        <w:jc w:val="center"/>
        <w:rPr>
          <w:rFonts w:ascii="Symbol" w:hAnsi="Symbol"/>
          <w:sz w:val="18"/>
        </w:rPr>
      </w:pPr>
      <w:r>
        <w:rPr>
          <w:rFonts w:ascii="Times New Roman" w:hAnsi="Times New Roman"/>
          <w:sz w:val="18"/>
        </w:rPr>
        <w:t>x</w:t>
      </w:r>
      <w:r>
        <w:rPr>
          <w:rFonts w:ascii="Symbol" w:hAnsi="Symbol"/>
          <w:sz w:val="18"/>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line="304" w:lineRule="auto" w:before="187"/>
        <w:ind w:left="160" w:right="1458"/>
        <w:jc w:val="both"/>
      </w:pPr>
      <w:r>
        <w:rPr>
          <w:spacing w:val="-3"/>
        </w:rPr>
        <w:t>Points </w:t>
      </w:r>
      <w:r>
        <w:rPr/>
        <w:t>correspond to order pairs (</w:t>
      </w:r>
      <w:r>
        <w:rPr>
          <w:rFonts w:ascii="Times New Roman"/>
          <w:i/>
        </w:rPr>
        <w:t>x, </w:t>
      </w:r>
      <w:r>
        <w:rPr>
          <w:rFonts w:ascii="Times New Roman"/>
          <w:i/>
          <w:spacing w:val="2"/>
        </w:rPr>
        <w:t>y</w:t>
      </w:r>
      <w:r>
        <w:rPr>
          <w:spacing w:val="2"/>
        </w:rPr>
        <w:t>). </w:t>
      </w:r>
      <w:r>
        <w:rPr/>
        <w:t>Unlike sets, order matters when </w:t>
      </w:r>
      <w:r>
        <w:rPr>
          <w:spacing w:val="-4"/>
        </w:rPr>
        <w:t>we </w:t>
      </w:r>
      <w:r>
        <w:rPr/>
        <w:t>write an ordered </w:t>
      </w:r>
      <w:r>
        <w:rPr>
          <w:w w:val="96"/>
        </w:rPr>
        <w:t>pair.</w:t>
      </w:r>
      <w:r>
        <w:rPr/>
        <w:t>  </w:t>
      </w:r>
      <w:r>
        <w:rPr>
          <w:spacing w:val="-18"/>
        </w:rPr>
        <w:t> </w:t>
      </w:r>
      <w:r>
        <w:rPr>
          <w:w w:val="101"/>
        </w:rPr>
        <w:t>The</w:t>
      </w:r>
      <w:r>
        <w:rPr/>
        <w:t> </w:t>
      </w:r>
      <w:r>
        <w:rPr>
          <w:spacing w:val="-19"/>
        </w:rPr>
        <w:t> </w:t>
      </w:r>
      <w:r>
        <w:rPr>
          <w:w w:val="93"/>
        </w:rPr>
        <w:t>ordered</w:t>
      </w:r>
      <w:r>
        <w:rPr/>
        <w:t> </w:t>
      </w:r>
      <w:r>
        <w:rPr>
          <w:spacing w:val="-19"/>
        </w:rPr>
        <w:t> </w:t>
      </w:r>
      <w:r>
        <w:rPr>
          <w:w w:val="95"/>
        </w:rPr>
        <w:t>pairs</w:t>
      </w:r>
      <w:r>
        <w:rPr/>
        <w:t> </w:t>
      </w:r>
      <w:r>
        <w:rPr>
          <w:spacing w:val="-19"/>
        </w:rPr>
        <w:t> </w:t>
      </w:r>
      <w:r>
        <w:rPr>
          <w:w w:val="109"/>
        </w:rPr>
        <w:t>(1</w:t>
      </w:r>
      <w:r>
        <w:rPr>
          <w:rFonts w:ascii="Times New Roman"/>
          <w:i/>
          <w:w w:val="109"/>
        </w:rPr>
        <w:t>,</w:t>
      </w:r>
      <w:r>
        <w:rPr>
          <w:rFonts w:ascii="Times New Roman"/>
          <w:i/>
          <w:spacing w:val="-19"/>
        </w:rPr>
        <w:t> </w:t>
      </w:r>
      <w:r>
        <w:rPr>
          <w:w w:val="94"/>
        </w:rPr>
        <w:t>2)</w:t>
      </w:r>
      <w:r>
        <w:rPr/>
        <w:t> </w:t>
      </w:r>
      <w:r>
        <w:rPr>
          <w:spacing w:val="-19"/>
        </w:rPr>
        <w:t> </w:t>
      </w:r>
      <w:r>
        <w:rPr>
          <w:w w:val="95"/>
        </w:rPr>
        <w:t>and</w:t>
      </w:r>
      <w:r>
        <w:rPr/>
        <w:t> </w:t>
      </w:r>
      <w:r>
        <w:rPr>
          <w:spacing w:val="-19"/>
        </w:rPr>
        <w:t> </w:t>
      </w:r>
      <w:r>
        <w:rPr>
          <w:w w:val="94"/>
        </w:rPr>
        <w:t>(2</w:t>
      </w:r>
      <w:r>
        <w:rPr>
          <w:rFonts w:ascii="Times New Roman"/>
          <w:i/>
          <w:w w:val="109"/>
        </w:rPr>
        <w:t>,</w:t>
      </w:r>
      <w:r>
        <w:rPr>
          <w:rFonts w:ascii="Times New Roman"/>
          <w:i/>
          <w:spacing w:val="-19"/>
        </w:rPr>
        <w:t> </w:t>
      </w:r>
      <w:r>
        <w:rPr>
          <w:w w:val="109"/>
        </w:rPr>
        <w:t>1)</w:t>
      </w:r>
      <w:r>
        <w:rPr/>
        <w:t> </w:t>
      </w:r>
      <w:r>
        <w:rPr>
          <w:spacing w:val="-19"/>
        </w:rPr>
        <w:t> </w:t>
      </w:r>
      <w:r>
        <w:rPr>
          <w:w w:val="94"/>
        </w:rPr>
        <w:t>are</w:t>
      </w:r>
      <w:r>
        <w:rPr/>
        <w:t> </w:t>
      </w:r>
      <w:r>
        <w:rPr>
          <w:spacing w:val="-19"/>
        </w:rPr>
        <w:t> </w:t>
      </w:r>
      <w:r>
        <w:rPr>
          <w:w w:val="97"/>
        </w:rPr>
        <w:t>not</w:t>
      </w:r>
      <w:r>
        <w:rPr/>
        <w:t> </w:t>
      </w:r>
      <w:r>
        <w:rPr>
          <w:spacing w:val="-19"/>
        </w:rPr>
        <w:t> </w:t>
      </w:r>
      <w:r>
        <w:rPr>
          <w:w w:val="94"/>
        </w:rPr>
        <w:t>equal</w:t>
      </w:r>
      <w:r>
        <w:rPr/>
        <w:t> </w:t>
      </w:r>
      <w:r>
        <w:rPr>
          <w:spacing w:val="-19"/>
        </w:rPr>
        <w:t> </w:t>
      </w:r>
      <w:r>
        <w:rPr>
          <w:w w:val="94"/>
        </w:rPr>
        <w:t>whereas</w:t>
      </w:r>
      <w:r>
        <w:rPr/>
        <w:t> </w:t>
      </w:r>
      <w:r>
        <w:rPr>
          <w:spacing w:val="-19"/>
        </w:rPr>
        <w:t> </w:t>
      </w:r>
      <w:r>
        <w:rPr>
          <w:w w:val="97"/>
        </w:rPr>
        <w:t>the</w:t>
      </w:r>
      <w:r>
        <w:rPr/>
        <w:t> </w:t>
      </w:r>
      <w:r>
        <w:rPr>
          <w:spacing w:val="-19"/>
        </w:rPr>
        <w:t> </w:t>
      </w:r>
      <w:r>
        <w:rPr>
          <w:w w:val="94"/>
        </w:rPr>
        <w:t>sets</w:t>
      </w:r>
      <w:r>
        <w:rPr/>
        <w:t> </w:t>
      </w:r>
      <w:r>
        <w:rPr>
          <w:spacing w:val="-18"/>
        </w:rPr>
        <w:t> </w:t>
      </w:r>
      <w:r>
        <w:rPr>
          <w:rFonts w:ascii="MS UI Gothic"/>
          <w:spacing w:val="-1"/>
          <w:w w:val="211"/>
        </w:rPr>
        <w:t>{</w:t>
      </w:r>
      <w:r>
        <w:rPr>
          <w:w w:val="115"/>
        </w:rPr>
        <w:t>1</w:t>
      </w:r>
      <w:r>
        <w:rPr>
          <w:rFonts w:ascii="Times New Roman"/>
          <w:i/>
          <w:w w:val="109"/>
        </w:rPr>
        <w:t>,</w:t>
      </w:r>
      <w:r>
        <w:rPr>
          <w:rFonts w:ascii="Times New Roman"/>
          <w:i/>
          <w:spacing w:val="-19"/>
        </w:rPr>
        <w:t> </w:t>
      </w:r>
      <w:r>
        <w:rPr>
          <w:w w:val="88"/>
        </w:rPr>
        <w:t>2</w:t>
      </w:r>
      <w:r>
        <w:rPr>
          <w:rFonts w:ascii="MS UI Gothic"/>
          <w:w w:val="211"/>
        </w:rPr>
        <w:t>}</w:t>
      </w:r>
      <w:r>
        <w:rPr>
          <w:rFonts w:ascii="MS UI Gothic"/>
          <w:spacing w:val="20"/>
        </w:rPr>
        <w:t> </w:t>
      </w:r>
      <w:r>
        <w:rPr>
          <w:w w:val="95"/>
        </w:rPr>
        <w:t>and</w:t>
      </w:r>
      <w:r>
        <w:rPr/>
        <w:t> </w:t>
      </w:r>
      <w:r>
        <w:rPr>
          <w:spacing w:val="-19"/>
        </w:rPr>
        <w:t> </w:t>
      </w:r>
      <w:r>
        <w:rPr>
          <w:rFonts w:ascii="MS UI Gothic"/>
          <w:w w:val="211"/>
        </w:rPr>
        <w:t>{</w:t>
      </w:r>
      <w:r>
        <w:rPr>
          <w:spacing w:val="-1"/>
          <w:w w:val="88"/>
        </w:rPr>
        <w:t>2</w:t>
      </w:r>
      <w:r>
        <w:rPr>
          <w:rFonts w:ascii="Times New Roman"/>
          <w:i/>
          <w:w w:val="109"/>
        </w:rPr>
        <w:t>,</w:t>
      </w:r>
      <w:r>
        <w:rPr>
          <w:rFonts w:ascii="Times New Roman"/>
          <w:i/>
          <w:spacing w:val="-19"/>
        </w:rPr>
        <w:t> </w:t>
      </w:r>
      <w:r>
        <w:rPr>
          <w:spacing w:val="-1"/>
          <w:w w:val="115"/>
        </w:rPr>
        <w:t>1</w:t>
      </w:r>
      <w:r>
        <w:rPr>
          <w:rFonts w:ascii="MS UI Gothic"/>
          <w:w w:val="211"/>
        </w:rPr>
        <w:t>}</w:t>
      </w:r>
      <w:r>
        <w:rPr>
          <w:rFonts w:ascii="MS UI Gothic"/>
          <w:spacing w:val="20"/>
        </w:rPr>
        <w:t> </w:t>
      </w:r>
      <w:r>
        <w:rPr>
          <w:w w:val="94"/>
        </w:rPr>
        <w:t>are </w:t>
      </w:r>
      <w:r>
        <w:rPr/>
        <w:t>equal.</w:t>
      </w:r>
      <w:r>
        <w:rPr>
          <w:spacing w:val="38"/>
        </w:rPr>
        <w:t> </w:t>
      </w:r>
      <w:r>
        <w:rPr/>
        <w:t>The</w:t>
      </w:r>
      <w:r>
        <w:rPr>
          <w:spacing w:val="16"/>
        </w:rPr>
        <w:t> </w:t>
      </w:r>
      <w:r>
        <w:rPr/>
        <w:t>Cartesian</w:t>
      </w:r>
      <w:r>
        <w:rPr>
          <w:spacing w:val="15"/>
        </w:rPr>
        <w:t> </w:t>
      </w:r>
      <w:r>
        <w:rPr/>
        <w:t>product</w:t>
      </w:r>
      <w:r>
        <w:rPr>
          <w:spacing w:val="16"/>
        </w:rPr>
        <w:t> </w:t>
      </w:r>
      <w:r>
        <w:rPr/>
        <w:t>is</w:t>
      </w:r>
      <w:r>
        <w:rPr>
          <w:spacing w:val="16"/>
        </w:rPr>
        <w:t> </w:t>
      </w:r>
      <w:r>
        <w:rPr/>
        <w:t>named</w:t>
      </w:r>
      <w:r>
        <w:rPr>
          <w:spacing w:val="15"/>
        </w:rPr>
        <w:t> </w:t>
      </w:r>
      <w:r>
        <w:rPr/>
        <w:t>after</w:t>
      </w:r>
      <w:r>
        <w:rPr>
          <w:spacing w:val="16"/>
        </w:rPr>
        <w:t> </w:t>
      </w:r>
      <w:hyperlink w:history="true" w:anchor="_bookmark0">
        <w:r>
          <w:rPr/>
          <w:t>Rene</w:t>
        </w:r>
        <w:r>
          <w:rPr>
            <w:spacing w:val="16"/>
          </w:rPr>
          <w:t> </w:t>
        </w:r>
        <w:r>
          <w:rPr/>
          <w:t>Descartes.</w:t>
        </w:r>
      </w:hyperlink>
    </w:p>
    <w:p>
      <w:pPr>
        <w:spacing w:before="138"/>
        <w:ind w:left="160" w:right="0" w:firstLine="0"/>
        <w:jc w:val="both"/>
        <w:rPr>
          <w:sz w:val="22"/>
        </w:rPr>
      </w:pPr>
      <w:r>
        <w:rPr>
          <w:sz w:val="22"/>
        </w:rPr>
        <w:t>We can define the </w:t>
      </w:r>
      <w:r>
        <w:rPr>
          <w:rFonts w:ascii="Times New Roman"/>
          <w:i/>
          <w:sz w:val="22"/>
        </w:rPr>
        <w:t>Cartesian product </w:t>
      </w:r>
      <w:r>
        <w:rPr>
          <w:sz w:val="22"/>
        </w:rPr>
        <w:t>of any two sets, </w:t>
      </w:r>
      <w:r>
        <w:rPr>
          <w:rFonts w:ascii="Times New Roman"/>
          <w:i/>
          <w:sz w:val="22"/>
        </w:rPr>
        <w:t>A </w:t>
      </w:r>
      <w:r>
        <w:rPr>
          <w:sz w:val="22"/>
        </w:rPr>
        <w:t>and </w:t>
      </w:r>
      <w:r>
        <w:rPr>
          <w:rFonts w:ascii="Times New Roman"/>
          <w:i/>
          <w:sz w:val="22"/>
        </w:rPr>
        <w:t>B</w:t>
      </w:r>
      <w:r>
        <w:rPr>
          <w:sz w:val="22"/>
        </w:rPr>
        <w:t>, in a similar way.</w:t>
      </w:r>
    </w:p>
    <w:p>
      <w:pPr>
        <w:pStyle w:val="BodyText"/>
        <w:spacing w:before="4"/>
        <w:rPr>
          <w:sz w:val="30"/>
        </w:rPr>
      </w:pPr>
    </w:p>
    <w:p>
      <w:pPr>
        <w:spacing w:before="0"/>
        <w:ind w:left="3013"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spacing w:val="-1"/>
          <w:w w:val="211"/>
          <w:sz w:val="22"/>
        </w:rPr>
        <w:t>{</w:t>
      </w:r>
      <w:r>
        <w:rPr>
          <w:w w:val="102"/>
          <w:sz w:val="22"/>
        </w:rPr>
        <w:t>(</w:t>
      </w:r>
      <w:r>
        <w:rPr>
          <w:rFonts w:ascii="Times New Roman" w:hAnsi="Times New Roman"/>
          <w:i/>
          <w:w w:val="121"/>
          <w:sz w:val="22"/>
        </w:rPr>
        <w:t>x,</w:t>
      </w:r>
      <w:r>
        <w:rPr>
          <w:rFonts w:ascii="Times New Roman" w:hAnsi="Times New Roman"/>
          <w:i/>
          <w:spacing w:val="-19"/>
          <w:sz w:val="22"/>
        </w:rPr>
        <w:t> </w:t>
      </w:r>
      <w:r>
        <w:rPr>
          <w:rFonts w:ascii="Times New Roman" w:hAnsi="Times New Roman"/>
          <w:i/>
          <w:spacing w:val="7"/>
          <w:w w:val="109"/>
          <w:sz w:val="22"/>
        </w:rPr>
        <w:t>y</w:t>
      </w:r>
      <w:r>
        <w:rPr>
          <w:w w:val="102"/>
          <w:sz w:val="22"/>
        </w:rPr>
        <w:t>)</w:t>
      </w:r>
      <w:r>
        <w:rPr>
          <w:rFonts w:ascii="MS UI Gothic" w:hAnsi="MS UI Gothic"/>
          <w:w w:val="117"/>
          <w:sz w:val="22"/>
        </w:rPr>
        <w:t>|</w:t>
      </w:r>
      <w:r>
        <w:rPr>
          <w:rFonts w:ascii="Times New Roman" w:hAnsi="Times New Roman"/>
          <w:i/>
          <w:w w:val="127"/>
          <w:sz w:val="22"/>
        </w:rPr>
        <w:t>x</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Times New Roman" w:hAnsi="Times New Roman"/>
          <w:i/>
          <w:w w:val="121"/>
          <w:sz w:val="22"/>
        </w:rPr>
        <w:t>A</w:t>
      </w:r>
      <w:r>
        <w:rPr>
          <w:rFonts w:ascii="Times New Roman" w:hAnsi="Times New Roman"/>
          <w:i/>
          <w:spacing w:val="17"/>
          <w:sz w:val="22"/>
        </w:rPr>
        <w:t> </w:t>
      </w:r>
      <w:r>
        <w:rPr>
          <w:w w:val="95"/>
          <w:sz w:val="22"/>
        </w:rPr>
        <w:t>and</w:t>
      </w:r>
      <w:r>
        <w:rPr>
          <w:spacing w:val="19"/>
          <w:sz w:val="22"/>
        </w:rPr>
        <w:t> </w:t>
      </w:r>
      <w:r>
        <w:rPr>
          <w:rFonts w:ascii="Times New Roman" w:hAnsi="Times New Roman"/>
          <w:i/>
          <w:w w:val="109"/>
          <w:sz w:val="22"/>
        </w:rPr>
        <w:t>y</w:t>
      </w:r>
      <w:r>
        <w:rPr>
          <w:rFonts w:ascii="Times New Roman" w:hAnsi="Times New Roman"/>
          <w:i/>
          <w:spacing w:val="13"/>
          <w:sz w:val="22"/>
        </w:rPr>
        <w:t> </w:t>
      </w:r>
      <w:r>
        <w:rPr>
          <w:rFonts w:ascii="MS UI Gothic" w:hAnsi="MS UI Gothic"/>
          <w:w w:val="66"/>
          <w:sz w:val="22"/>
        </w:rPr>
        <w:t>∈</w:t>
      </w:r>
      <w:r>
        <w:rPr>
          <w:rFonts w:ascii="MS UI Gothic" w:hAnsi="MS UI Gothic"/>
          <w:spacing w:val="-7"/>
          <w:sz w:val="22"/>
        </w:rPr>
        <w:t> </w:t>
      </w:r>
      <w:r>
        <w:rPr>
          <w:rFonts w:ascii="Times New Roman" w:hAnsi="Times New Roman"/>
          <w:i/>
          <w:spacing w:val="11"/>
          <w:w w:val="123"/>
          <w:sz w:val="22"/>
        </w:rPr>
        <w:t>B</w:t>
      </w:r>
      <w:r>
        <w:rPr>
          <w:rFonts w:ascii="MS UI Gothic" w:hAnsi="MS UI Gothic"/>
          <w:w w:val="211"/>
          <w:sz w:val="22"/>
        </w:rPr>
        <w:t>}</w:t>
      </w:r>
    </w:p>
    <w:p>
      <w:pPr>
        <w:spacing w:before="331"/>
        <w:ind w:left="159" w:right="0" w:firstLine="0"/>
        <w:jc w:val="both"/>
        <w:rPr>
          <w:sz w:val="22"/>
        </w:rPr>
      </w:pPr>
      <w:r>
        <w:rPr>
          <w:w w:val="100"/>
          <w:sz w:val="22"/>
        </w:rPr>
        <w:t>Let</w:t>
      </w:r>
      <w:r>
        <w:rPr>
          <w:spacing w:val="15"/>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MS UI Gothic" w:hAnsi="MS UI Gothic"/>
          <w:w w:val="211"/>
          <w:sz w:val="22"/>
        </w:rPr>
        <w:t>}</w:t>
      </w:r>
      <w:r>
        <w:rPr>
          <w:rFonts w:ascii="MS UI Gothic" w:hAnsi="MS UI Gothic"/>
          <w:spacing w:val="1"/>
          <w:sz w:val="22"/>
        </w:rPr>
        <w:t> </w:t>
      </w:r>
      <w:r>
        <w:rPr>
          <w:w w:val="95"/>
          <w:sz w:val="22"/>
        </w:rPr>
        <w:t>and</w:t>
      </w:r>
      <w:r>
        <w:rPr>
          <w:spacing w:val="15"/>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spacing w:val="-1"/>
          <w:w w:val="211"/>
          <w:sz w:val="22"/>
        </w:rPr>
        <w:t>{</w:t>
      </w:r>
      <w:r>
        <w:rPr>
          <w:rFonts w:ascii="Times New Roman" w:hAnsi="Times New Roman"/>
          <w:i/>
          <w:w w:val="106"/>
          <w:sz w:val="22"/>
        </w:rPr>
        <w:t>a,</w:t>
      </w:r>
      <w:r>
        <w:rPr>
          <w:rFonts w:ascii="Times New Roman" w:hAnsi="Times New Roman"/>
          <w:i/>
          <w:spacing w:val="-19"/>
          <w:sz w:val="22"/>
        </w:rPr>
        <w:t> </w:t>
      </w:r>
      <w:r>
        <w:rPr>
          <w:rFonts w:ascii="Times New Roman" w:hAnsi="Times New Roman"/>
          <w:i/>
          <w:w w:val="85"/>
          <w:sz w:val="22"/>
        </w:rPr>
        <w:t>b</w:t>
      </w:r>
      <w:r>
        <w:rPr>
          <w:rFonts w:ascii="MS UI Gothic" w:hAnsi="MS UI Gothic"/>
          <w:w w:val="211"/>
          <w:sz w:val="22"/>
        </w:rPr>
        <w:t>}</w:t>
      </w:r>
      <w:r>
        <w:rPr>
          <w:w w:val="101"/>
          <w:sz w:val="22"/>
        </w:rPr>
        <w:t>,</w:t>
      </w:r>
      <w:r>
        <w:rPr>
          <w:spacing w:val="16"/>
          <w:sz w:val="22"/>
        </w:rPr>
        <w:t> </w:t>
      </w:r>
      <w:r>
        <w:rPr>
          <w:w w:val="100"/>
          <w:sz w:val="22"/>
        </w:rPr>
        <w:t>t</w:t>
      </w:r>
      <w:r>
        <w:rPr>
          <w:spacing w:val="-1"/>
          <w:w w:val="100"/>
          <w:sz w:val="22"/>
        </w:rPr>
        <w:t>h</w:t>
      </w:r>
      <w:r>
        <w:rPr>
          <w:w w:val="91"/>
          <w:sz w:val="22"/>
        </w:rPr>
        <w:t>e</w:t>
      </w:r>
      <w:r>
        <w:rPr>
          <w:w w:val="93"/>
          <w:sz w:val="22"/>
        </w:rPr>
        <w:t>n</w:t>
      </w:r>
      <w:r>
        <w:rPr>
          <w:spacing w:val="15"/>
          <w:sz w:val="22"/>
        </w:rPr>
        <w:t> </w:t>
      </w:r>
      <w:r>
        <w:rPr>
          <w:rFonts w:ascii="Times New Roman" w:hAnsi="Times New Roman"/>
          <w:i/>
          <w:w w:val="121"/>
          <w:sz w:val="22"/>
        </w:rPr>
        <w:t>A</w:t>
      </w:r>
      <w:r>
        <w:rPr>
          <w:rFonts w:ascii="Times New Roman" w:hAnsi="Times New Roman"/>
          <w:i/>
          <w:spacing w:val="-16"/>
          <w:sz w:val="22"/>
        </w:rPr>
        <w:t> </w:t>
      </w:r>
      <w:r>
        <w:rPr>
          <w:rFonts w:ascii="MS UI Gothic" w:hAnsi="MS UI Gothic"/>
          <w:w w:val="77"/>
          <w:sz w:val="22"/>
        </w:rPr>
        <w:t>×</w:t>
      </w:r>
      <w:r>
        <w:rPr>
          <w:rFonts w:ascii="MS UI Gothic" w:hAnsi="MS UI Gothic"/>
          <w:spacing w:val="-28"/>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w w:val="211"/>
          <w:sz w:val="22"/>
        </w:rPr>
        <w:t>{</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4"/>
          <w:sz w:val="22"/>
        </w:rPr>
        <w:t>a</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
          <w:w w:val="85"/>
          <w:sz w:val="22"/>
        </w:rPr>
        <w:t>b</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4"/>
          <w:sz w:val="22"/>
        </w:rPr>
        <w:t>a</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
          <w:w w:val="85"/>
          <w:sz w:val="22"/>
        </w:rPr>
        <w:t>b</w:t>
      </w:r>
      <w:r>
        <w:rPr>
          <w:w w:val="102"/>
          <w:sz w:val="22"/>
        </w:rPr>
        <w:t>)</w:t>
      </w:r>
      <w:r>
        <w:rPr>
          <w:rFonts w:ascii="Times New Roman" w:hAnsi="Times New Roman"/>
          <w:i/>
          <w:w w:val="109"/>
          <w:sz w:val="22"/>
        </w:rPr>
        <w:t>,</w:t>
      </w:r>
      <w:r>
        <w:rPr>
          <w:rFonts w:ascii="Times New Roman" w:hAnsi="Times New Roman"/>
          <w:i/>
          <w:spacing w:val="-19"/>
          <w:sz w:val="22"/>
        </w:rPr>
        <w:t> </w:t>
      </w:r>
      <w:r>
        <w:rPr>
          <w:w w:val="95"/>
          <w:sz w:val="22"/>
        </w:rPr>
        <w:t>(3</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4"/>
          <w:sz w:val="22"/>
        </w:rPr>
        <w:t>a</w:t>
      </w:r>
      <w:r>
        <w:rPr>
          <w:w w:val="102"/>
          <w:sz w:val="22"/>
        </w:rPr>
        <w:t>)</w:t>
      </w:r>
      <w:r>
        <w:rPr>
          <w:rFonts w:ascii="Times New Roman" w:hAnsi="Times New Roman"/>
          <w:i/>
          <w:w w:val="109"/>
          <w:sz w:val="22"/>
        </w:rPr>
        <w:t>,</w:t>
      </w:r>
      <w:r>
        <w:rPr>
          <w:rFonts w:ascii="Times New Roman" w:hAnsi="Times New Roman"/>
          <w:i/>
          <w:spacing w:val="-19"/>
          <w:sz w:val="22"/>
        </w:rPr>
        <w:t> </w:t>
      </w:r>
      <w:r>
        <w:rPr>
          <w:w w:val="95"/>
          <w:sz w:val="22"/>
        </w:rPr>
        <w:t>(3</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
          <w:w w:val="85"/>
          <w:sz w:val="22"/>
        </w:rPr>
        <w:t>b</w:t>
      </w:r>
      <w:r>
        <w:rPr>
          <w:w w:val="102"/>
          <w:sz w:val="22"/>
        </w:rPr>
        <w:t>)</w:t>
      </w:r>
      <w:r>
        <w:rPr>
          <w:rFonts w:ascii="MS UI Gothic" w:hAnsi="MS UI Gothic"/>
          <w:spacing w:val="-1"/>
          <w:w w:val="211"/>
          <w:sz w:val="22"/>
        </w:rPr>
        <w:t>}</w:t>
      </w:r>
      <w:r>
        <w:rPr>
          <w:w w:val="101"/>
          <w:sz w:val="22"/>
        </w:rPr>
        <w:t>.</w:t>
      </w:r>
      <w:r>
        <w:rPr>
          <w:sz w:val="22"/>
        </w:rPr>
        <w:t> </w:t>
      </w:r>
      <w:r>
        <w:rPr>
          <w:spacing w:val="-11"/>
          <w:sz w:val="22"/>
        </w:rPr>
        <w:t> </w:t>
      </w:r>
      <w:r>
        <w:rPr>
          <w:spacing w:val="-18"/>
          <w:w w:val="104"/>
          <w:sz w:val="22"/>
        </w:rPr>
        <w:t>W</w:t>
      </w:r>
      <w:r>
        <w:rPr>
          <w:w w:val="91"/>
          <w:sz w:val="22"/>
        </w:rPr>
        <w:t>e</w:t>
      </w:r>
      <w:r>
        <w:rPr>
          <w:spacing w:val="15"/>
          <w:sz w:val="22"/>
        </w:rPr>
        <w:t> </w:t>
      </w:r>
      <w:r>
        <w:rPr>
          <w:w w:val="95"/>
          <w:sz w:val="22"/>
        </w:rPr>
        <w:t>can</w:t>
      </w:r>
    </w:p>
    <w:p>
      <w:pPr>
        <w:pStyle w:val="BodyText"/>
        <w:spacing w:before="34"/>
        <w:ind w:left="159"/>
        <w:jc w:val="both"/>
      </w:pPr>
      <w:r>
        <w:rPr/>
        <w:t>visualize </w:t>
      </w:r>
      <w:r>
        <w:rPr>
          <w:rFonts w:ascii="Times New Roman" w:hAnsi="Times New Roman"/>
          <w:i/>
        </w:rPr>
        <w:t>A </w:t>
      </w:r>
      <w:r>
        <w:rPr>
          <w:rFonts w:ascii="MS UI Gothic" w:hAnsi="MS UI Gothic"/>
        </w:rPr>
        <w:t>× </w:t>
      </w:r>
      <w:r>
        <w:rPr>
          <w:rFonts w:ascii="Times New Roman" w:hAnsi="Times New Roman"/>
          <w:i/>
        </w:rPr>
        <w:t>B </w:t>
      </w:r>
      <w:r>
        <w:rPr/>
        <w:t>similarly to the way we visualized </w:t>
      </w:r>
      <w:r>
        <w:rPr>
          <w:rFonts w:ascii="Arial Black" w:hAnsi="Arial Black"/>
        </w:rPr>
        <w:t>R </w:t>
      </w:r>
      <w:r>
        <w:rPr>
          <w:rFonts w:ascii="MS UI Gothic" w:hAnsi="MS UI Gothic"/>
        </w:rPr>
        <w:t>× </w:t>
      </w:r>
      <w:r>
        <w:rPr>
          <w:rFonts w:ascii="Arial Black" w:hAnsi="Arial Black"/>
        </w:rPr>
        <w:t>R</w:t>
      </w:r>
      <w:r>
        <w:rPr/>
        <w:t>.</w:t>
      </w:r>
    </w:p>
    <w:p>
      <w:pPr>
        <w:pStyle w:val="BodyText"/>
        <w:spacing w:before="9"/>
        <w:rPr>
          <w:sz w:val="11"/>
        </w:rPr>
      </w:pPr>
    </w:p>
    <w:p>
      <w:pPr>
        <w:spacing w:after="0"/>
        <w:rPr>
          <w:sz w:val="11"/>
        </w:rPr>
        <w:sectPr>
          <w:pgSz w:w="12240" w:h="15840"/>
          <w:pgMar w:header="1427" w:footer="0" w:top="1660" w:bottom="280" w:left="1280" w:right="340"/>
        </w:sectPr>
      </w:pPr>
    </w:p>
    <w:p>
      <w:pPr>
        <w:tabs>
          <w:tab w:pos="3795" w:val="left" w:leader="none"/>
        </w:tabs>
        <w:spacing w:before="90"/>
        <w:ind w:left="3220" w:right="0" w:firstLine="0"/>
        <w:jc w:val="left"/>
        <w:rPr>
          <w:rFonts w:ascii="Times New Roman"/>
          <w:b/>
          <w:sz w:val="24"/>
        </w:rPr>
      </w:pPr>
      <w:r>
        <w:rPr/>
        <w:pict>
          <v:group style="position:absolute;margin-left:243.90274pt;margin-top:7.002687pt;width:99.05pt;height:57.05pt;mso-position-horizontal-relative:page;mso-position-vertical-relative:paragraph;z-index:-284936192" coordorigin="4878,140" coordsize="1981,1141">
            <v:rect style="position:absolute;left:4884;top:146;width:1969;height:1129" filled="true" fillcolor="#ccffff" stroked="false">
              <v:fill type="solid"/>
            </v:rect>
            <v:rect style="position:absolute;left:4884;top:146;width:1969;height:1129" filled="false" stroked="true" strokeweight=".600030pt" strokecolor="#000000">
              <v:stroke dashstyle="solid"/>
            </v:rect>
            <w10:wrap type="none"/>
          </v:group>
        </w:pict>
      </w:r>
      <w:r>
        <w:rPr>
          <w:rFonts w:ascii="Times New Roman"/>
          <w:i/>
          <w:sz w:val="24"/>
        </w:rPr>
        <w:t>b</w:t>
        <w:tab/>
      </w:r>
      <w:r>
        <w:rPr>
          <w:rFonts w:ascii="Times New Roman"/>
          <w:b/>
          <w:sz w:val="24"/>
        </w:rPr>
        <w:t>.</w:t>
      </w:r>
    </w:p>
    <w:p>
      <w:pPr>
        <w:spacing w:before="0"/>
        <w:ind w:left="3796" w:right="0" w:firstLine="0"/>
        <w:jc w:val="left"/>
        <w:rPr>
          <w:rFonts w:ascii="Times New Roman"/>
          <w:sz w:val="24"/>
        </w:rPr>
      </w:pPr>
      <w:r>
        <w:rPr>
          <w:rFonts w:ascii="Times New Roman"/>
          <w:sz w:val="24"/>
        </w:rPr>
        <w:t>(1,</w:t>
      </w:r>
      <w:r>
        <w:rPr>
          <w:rFonts w:ascii="Times New Roman"/>
          <w:i/>
          <w:sz w:val="24"/>
        </w:rPr>
        <w:t>b</w:t>
      </w:r>
      <w:r>
        <w:rPr>
          <w:rFonts w:ascii="Times New Roman"/>
          <w:sz w:val="24"/>
        </w:rPr>
        <w:t>)</w:t>
      </w:r>
    </w:p>
    <w:p>
      <w:pPr>
        <w:tabs>
          <w:tab w:pos="3795" w:val="left" w:leader="none"/>
        </w:tabs>
        <w:spacing w:before="24"/>
        <w:ind w:left="3220" w:right="0" w:firstLine="0"/>
        <w:jc w:val="left"/>
        <w:rPr>
          <w:rFonts w:ascii="Times New Roman"/>
          <w:b/>
          <w:sz w:val="24"/>
        </w:rPr>
      </w:pPr>
      <w:r>
        <w:rPr>
          <w:rFonts w:ascii="Times New Roman"/>
          <w:i/>
          <w:sz w:val="24"/>
        </w:rPr>
        <w:t>a</w:t>
        <w:tab/>
      </w:r>
      <w:r>
        <w:rPr>
          <w:rFonts w:ascii="Times New Roman"/>
          <w:b/>
          <w:sz w:val="24"/>
        </w:rPr>
        <w:t>.</w:t>
      </w:r>
    </w:p>
    <w:p>
      <w:pPr>
        <w:spacing w:before="0"/>
        <w:ind w:left="3796" w:right="0" w:firstLine="0"/>
        <w:jc w:val="left"/>
        <w:rPr>
          <w:rFonts w:ascii="Times New Roman"/>
          <w:sz w:val="24"/>
        </w:rPr>
      </w:pPr>
      <w:r>
        <w:rPr>
          <w:rFonts w:ascii="Times New Roman"/>
          <w:sz w:val="24"/>
        </w:rPr>
        <w:t>(1,</w:t>
      </w:r>
      <w:r>
        <w:rPr>
          <w:rFonts w:ascii="Times New Roman"/>
          <w:i/>
          <w:sz w:val="24"/>
        </w:rPr>
        <w:t>a</w:t>
      </w:r>
      <w:r>
        <w:rPr>
          <w:rFonts w:ascii="Times New Roman"/>
          <w:sz w:val="24"/>
        </w:rPr>
        <w:t>)</w:t>
      </w:r>
    </w:p>
    <w:p>
      <w:pPr>
        <w:spacing w:before="90"/>
        <w:ind w:left="72" w:right="0" w:firstLine="0"/>
        <w:jc w:val="left"/>
        <w:rPr>
          <w:rFonts w:ascii="Times New Roman"/>
          <w:b/>
          <w:sz w:val="24"/>
        </w:rPr>
      </w:pPr>
      <w:r>
        <w:rPr/>
        <w:br w:type="column"/>
      </w:r>
      <w:r>
        <w:rPr>
          <w:rFonts w:ascii="Times New Roman"/>
          <w:b/>
          <w:sz w:val="24"/>
        </w:rPr>
        <w:t>.</w:t>
      </w:r>
    </w:p>
    <w:p>
      <w:pPr>
        <w:spacing w:before="0"/>
        <w:ind w:left="72" w:right="0" w:firstLine="0"/>
        <w:jc w:val="left"/>
        <w:rPr>
          <w:rFonts w:ascii="Times New Roman"/>
          <w:sz w:val="24"/>
        </w:rPr>
      </w:pPr>
      <w:r>
        <w:rPr>
          <w:rFonts w:ascii="Times New Roman"/>
          <w:sz w:val="24"/>
        </w:rPr>
        <w:t>(2,</w:t>
      </w:r>
      <w:r>
        <w:rPr>
          <w:rFonts w:ascii="Times New Roman"/>
          <w:i/>
          <w:sz w:val="24"/>
        </w:rPr>
        <w:t>b</w:t>
      </w:r>
      <w:r>
        <w:rPr>
          <w:rFonts w:ascii="Times New Roman"/>
          <w:sz w:val="24"/>
        </w:rPr>
        <w:t>)</w:t>
      </w:r>
    </w:p>
    <w:p>
      <w:pPr>
        <w:spacing w:before="24"/>
        <w:ind w:left="72" w:right="0" w:firstLine="0"/>
        <w:jc w:val="left"/>
        <w:rPr>
          <w:rFonts w:ascii="Times New Roman"/>
          <w:b/>
          <w:sz w:val="24"/>
        </w:rPr>
      </w:pPr>
      <w:r>
        <w:rPr>
          <w:rFonts w:ascii="Times New Roman"/>
          <w:b/>
          <w:sz w:val="24"/>
        </w:rPr>
        <w:t>.</w:t>
      </w:r>
    </w:p>
    <w:p>
      <w:pPr>
        <w:spacing w:before="0"/>
        <w:ind w:left="72" w:right="0" w:firstLine="0"/>
        <w:jc w:val="left"/>
        <w:rPr>
          <w:rFonts w:ascii="Times New Roman"/>
          <w:sz w:val="24"/>
        </w:rPr>
      </w:pPr>
      <w:r>
        <w:rPr>
          <w:rFonts w:ascii="Times New Roman"/>
          <w:sz w:val="24"/>
        </w:rPr>
        <w:t>(2,</w:t>
      </w:r>
      <w:r>
        <w:rPr>
          <w:rFonts w:ascii="Times New Roman"/>
          <w:i/>
          <w:sz w:val="24"/>
        </w:rPr>
        <w:t>a</w:t>
      </w:r>
      <w:r>
        <w:rPr>
          <w:rFonts w:ascii="Times New Roman"/>
          <w:sz w:val="24"/>
        </w:rPr>
        <w:t>)</w:t>
      </w:r>
    </w:p>
    <w:p>
      <w:pPr>
        <w:spacing w:before="90"/>
        <w:ind w:left="72" w:right="0" w:firstLine="0"/>
        <w:jc w:val="left"/>
        <w:rPr>
          <w:rFonts w:ascii="Times New Roman"/>
          <w:b/>
          <w:sz w:val="24"/>
        </w:rPr>
      </w:pPr>
      <w:r>
        <w:rPr/>
        <w:br w:type="column"/>
      </w:r>
      <w:r>
        <w:rPr>
          <w:rFonts w:ascii="Times New Roman"/>
          <w:b/>
          <w:sz w:val="24"/>
        </w:rPr>
        <w:t>.</w:t>
      </w:r>
    </w:p>
    <w:p>
      <w:pPr>
        <w:spacing w:before="0"/>
        <w:ind w:left="72" w:right="0" w:firstLine="0"/>
        <w:jc w:val="left"/>
        <w:rPr>
          <w:rFonts w:ascii="Times New Roman"/>
          <w:sz w:val="24"/>
        </w:rPr>
      </w:pPr>
      <w:r>
        <w:rPr>
          <w:rFonts w:ascii="Times New Roman"/>
          <w:sz w:val="24"/>
        </w:rPr>
        <w:t>(3,</w:t>
      </w:r>
      <w:r>
        <w:rPr>
          <w:rFonts w:ascii="Times New Roman"/>
          <w:i/>
          <w:sz w:val="24"/>
        </w:rPr>
        <w:t>b</w:t>
      </w:r>
      <w:r>
        <w:rPr>
          <w:rFonts w:ascii="Times New Roman"/>
          <w:sz w:val="24"/>
        </w:rPr>
        <w:t>)</w:t>
      </w:r>
    </w:p>
    <w:p>
      <w:pPr>
        <w:spacing w:before="24"/>
        <w:ind w:left="72" w:right="0" w:firstLine="0"/>
        <w:jc w:val="left"/>
        <w:rPr>
          <w:rFonts w:ascii="Times New Roman"/>
          <w:b/>
          <w:sz w:val="24"/>
        </w:rPr>
      </w:pPr>
      <w:r>
        <w:rPr>
          <w:rFonts w:ascii="Times New Roman"/>
          <w:b/>
          <w:sz w:val="24"/>
        </w:rPr>
        <w:t>.</w:t>
      </w:r>
    </w:p>
    <w:p>
      <w:pPr>
        <w:spacing w:before="0"/>
        <w:ind w:left="72" w:right="0" w:firstLine="0"/>
        <w:jc w:val="left"/>
        <w:rPr>
          <w:rFonts w:ascii="Times New Roman"/>
          <w:sz w:val="24"/>
        </w:rPr>
      </w:pPr>
      <w:r>
        <w:rPr>
          <w:rFonts w:ascii="Times New Roman"/>
          <w:sz w:val="24"/>
        </w:rPr>
        <w:t>(3,</w:t>
      </w:r>
      <w:r>
        <w:rPr>
          <w:rFonts w:ascii="Times New Roman"/>
          <w:i/>
          <w:sz w:val="24"/>
        </w:rPr>
        <w:t>a</w:t>
      </w:r>
      <w:r>
        <w:rPr>
          <w:rFonts w:ascii="Times New Roman"/>
          <w:sz w:val="24"/>
        </w:rPr>
        <w:t>)</w:t>
      </w:r>
    </w:p>
    <w:p>
      <w:pPr>
        <w:spacing w:before="165"/>
        <w:ind w:left="228" w:right="0" w:firstLine="0"/>
        <w:jc w:val="left"/>
        <w:rPr>
          <w:rFonts w:ascii="Times New Roman" w:hAnsi="Times New Roman"/>
          <w:i/>
          <w:sz w:val="16"/>
        </w:rPr>
      </w:pPr>
      <w:r>
        <w:rPr/>
        <w:br w:type="column"/>
      </w:r>
      <w:r>
        <w:rPr>
          <w:rFonts w:ascii="Times New Roman" w:hAnsi="Times New Roman"/>
          <w:i/>
          <w:w w:val="105"/>
          <w:sz w:val="16"/>
        </w:rPr>
        <w:t>A </w:t>
      </w:r>
      <w:r>
        <w:rPr>
          <w:rFonts w:ascii="Symbol" w:hAnsi="Symbol"/>
          <w:w w:val="105"/>
          <w:sz w:val="16"/>
        </w:rPr>
        <w:t></w:t>
      </w:r>
      <w:r>
        <w:rPr>
          <w:rFonts w:ascii="Times New Roman" w:hAnsi="Times New Roman"/>
          <w:w w:val="105"/>
          <w:sz w:val="16"/>
        </w:rPr>
        <w:t> </w:t>
      </w:r>
      <w:r>
        <w:rPr>
          <w:rFonts w:ascii="Times New Roman" w:hAnsi="Times New Roman"/>
          <w:i/>
          <w:w w:val="105"/>
          <w:sz w:val="16"/>
        </w:rPr>
        <w:t>B</w:t>
      </w:r>
    </w:p>
    <w:p>
      <w:pPr>
        <w:spacing w:after="0"/>
        <w:jc w:val="left"/>
        <w:rPr>
          <w:rFonts w:ascii="Times New Roman" w:hAnsi="Times New Roman"/>
          <w:sz w:val="16"/>
        </w:rPr>
        <w:sectPr>
          <w:type w:val="continuous"/>
          <w:pgSz w:w="12240" w:h="15840"/>
          <w:pgMar w:top="1500" w:bottom="280" w:left="1280" w:right="340"/>
          <w:cols w:num="4" w:equalWidth="0">
            <w:col w:w="4261" w:space="40"/>
            <w:col w:w="537" w:space="39"/>
            <w:col w:w="537" w:space="39"/>
            <w:col w:w="5167"/>
          </w:cols>
        </w:sectPr>
      </w:pPr>
    </w:p>
    <w:p>
      <w:pPr>
        <w:tabs>
          <w:tab w:pos="575" w:val="left" w:leader="none"/>
          <w:tab w:pos="1151" w:val="left" w:leader="none"/>
        </w:tabs>
        <w:spacing w:before="24"/>
        <w:ind w:left="0" w:right="1753" w:firstLine="0"/>
        <w:jc w:val="center"/>
        <w:rPr>
          <w:rFonts w:ascii="Times New Roman"/>
          <w:sz w:val="24"/>
        </w:rPr>
      </w:pPr>
      <w:r>
        <w:rPr>
          <w:rFonts w:ascii="Times New Roman"/>
          <w:sz w:val="24"/>
        </w:rPr>
        <w:t>1</w:t>
        <w:tab/>
        <w:t>2</w:t>
        <w:tab/>
        <w:t>3</w:t>
      </w:r>
    </w:p>
    <w:p>
      <w:pPr>
        <w:pStyle w:val="BodyText"/>
        <w:spacing w:before="4"/>
        <w:rPr>
          <w:rFonts w:ascii="Times New Roman"/>
          <w:sz w:val="28"/>
        </w:rPr>
      </w:pPr>
    </w:p>
    <w:p>
      <w:pPr>
        <w:pStyle w:val="BodyText"/>
        <w:ind w:left="160"/>
        <w:jc w:val="both"/>
      </w:pPr>
      <w:r>
        <w:rPr>
          <w:w w:val="105"/>
        </w:rPr>
        <w:t>In general, the cardinality of </w:t>
      </w:r>
      <w:r>
        <w:rPr>
          <w:rFonts w:ascii="Times New Roman" w:hAnsi="Times New Roman"/>
          <w:i/>
          <w:w w:val="105"/>
        </w:rPr>
        <w:t>A </w:t>
      </w:r>
      <w:r>
        <w:rPr>
          <w:rFonts w:ascii="MS UI Gothic" w:hAnsi="MS UI Gothic"/>
          <w:w w:val="105"/>
        </w:rPr>
        <w:t>× </w:t>
      </w:r>
      <w:r>
        <w:rPr>
          <w:rFonts w:ascii="Times New Roman" w:hAnsi="Times New Roman"/>
          <w:i/>
          <w:w w:val="105"/>
        </w:rPr>
        <w:t>B </w:t>
      </w:r>
      <w:r>
        <w:rPr>
          <w:w w:val="105"/>
        </w:rPr>
        <w:t>= </w:t>
      </w:r>
      <w:r>
        <w:rPr>
          <w:rFonts w:ascii="MS UI Gothic" w:hAnsi="MS UI Gothic"/>
          <w:w w:val="105"/>
        </w:rPr>
        <w:t>|</w:t>
      </w:r>
      <w:r>
        <w:rPr>
          <w:rFonts w:ascii="Times New Roman" w:hAnsi="Times New Roman"/>
          <w:i/>
          <w:w w:val="105"/>
        </w:rPr>
        <w:t>A </w:t>
      </w:r>
      <w:r>
        <w:rPr>
          <w:rFonts w:ascii="MS UI Gothic" w:hAnsi="MS UI Gothic"/>
          <w:w w:val="105"/>
        </w:rPr>
        <w:t>× </w:t>
      </w:r>
      <w:r>
        <w:rPr>
          <w:rFonts w:ascii="Times New Roman" w:hAnsi="Times New Roman"/>
          <w:i/>
          <w:spacing w:val="5"/>
          <w:w w:val="105"/>
        </w:rPr>
        <w:t>B</w:t>
      </w:r>
      <w:r>
        <w:rPr>
          <w:rFonts w:ascii="MS UI Gothic" w:hAnsi="MS UI Gothic"/>
          <w:spacing w:val="5"/>
          <w:w w:val="105"/>
        </w:rPr>
        <w:t>| </w:t>
      </w:r>
      <w:r>
        <w:rPr>
          <w:w w:val="105"/>
        </w:rPr>
        <w:t>= </w:t>
      </w:r>
      <w:r>
        <w:rPr>
          <w:rFonts w:ascii="MS UI Gothic" w:hAnsi="MS UI Gothic"/>
          <w:w w:val="105"/>
        </w:rPr>
        <w:t>|</w:t>
      </w:r>
      <w:r>
        <w:rPr>
          <w:rFonts w:ascii="Times New Roman" w:hAnsi="Times New Roman"/>
          <w:i/>
          <w:w w:val="105"/>
        </w:rPr>
        <w:t>A</w:t>
      </w:r>
      <w:r>
        <w:rPr>
          <w:rFonts w:ascii="MS UI Gothic" w:hAnsi="MS UI Gothic"/>
          <w:w w:val="105"/>
        </w:rPr>
        <w:t>| ×</w:t>
      </w:r>
      <w:r>
        <w:rPr>
          <w:rFonts w:ascii="MS UI Gothic" w:hAnsi="MS UI Gothic"/>
          <w:spacing w:val="-51"/>
          <w:w w:val="105"/>
        </w:rPr>
        <w:t> </w:t>
      </w:r>
      <w:r>
        <w:rPr>
          <w:rFonts w:ascii="MS UI Gothic" w:hAnsi="MS UI Gothic"/>
          <w:spacing w:val="2"/>
          <w:w w:val="105"/>
        </w:rPr>
        <w:t>|</w:t>
      </w:r>
      <w:r>
        <w:rPr>
          <w:rFonts w:ascii="Times New Roman" w:hAnsi="Times New Roman"/>
          <w:i/>
          <w:spacing w:val="2"/>
          <w:w w:val="105"/>
        </w:rPr>
        <w:t>B</w:t>
      </w:r>
      <w:r>
        <w:rPr>
          <w:rFonts w:ascii="MS UI Gothic" w:hAnsi="MS UI Gothic"/>
          <w:spacing w:val="2"/>
          <w:w w:val="105"/>
        </w:rPr>
        <w:t>|</w:t>
      </w:r>
      <w:r>
        <w:rPr>
          <w:spacing w:val="2"/>
          <w:w w:val="105"/>
        </w:rPr>
        <w:t>.</w:t>
      </w:r>
    </w:p>
    <w:p>
      <w:pPr>
        <w:pStyle w:val="BodyText"/>
        <w:spacing w:line="302" w:lineRule="auto" w:before="176"/>
        <w:ind w:left="159" w:right="1459"/>
        <w:jc w:val="both"/>
      </w:pPr>
      <w:r>
        <w:rPr>
          <w:spacing w:val="-9"/>
        </w:rPr>
        <w:t>We </w:t>
      </w:r>
      <w:r>
        <w:rPr/>
        <w:t>often need the Cartesian product of many sets, e.g. </w:t>
      </w:r>
      <w:r>
        <w:rPr>
          <w:rFonts w:ascii="Times New Roman" w:hAnsi="Times New Roman"/>
          <w:i/>
        </w:rPr>
        <w:t>A </w:t>
      </w:r>
      <w:r>
        <w:rPr>
          <w:rFonts w:ascii="MS UI Gothic" w:hAnsi="MS UI Gothic"/>
        </w:rPr>
        <w:t>× </w:t>
      </w:r>
      <w:r>
        <w:rPr>
          <w:rFonts w:ascii="Times New Roman" w:hAnsi="Times New Roman"/>
          <w:i/>
        </w:rPr>
        <w:t>B </w:t>
      </w:r>
      <w:r>
        <w:rPr>
          <w:rFonts w:ascii="MS UI Gothic" w:hAnsi="MS UI Gothic"/>
        </w:rPr>
        <w:t>× </w:t>
      </w:r>
      <w:r>
        <w:rPr>
          <w:rFonts w:ascii="Times New Roman" w:hAnsi="Times New Roman"/>
          <w:i/>
          <w:spacing w:val="7"/>
        </w:rPr>
        <w:t>C</w:t>
      </w:r>
      <w:r>
        <w:rPr>
          <w:spacing w:val="7"/>
        </w:rPr>
        <w:t>. </w:t>
      </w:r>
      <w:r>
        <w:rPr/>
        <w:t>The elements of the Cartesian product </w:t>
      </w:r>
      <w:r>
        <w:rPr>
          <w:rFonts w:ascii="Times New Roman" w:hAnsi="Times New Roman"/>
          <w:i/>
        </w:rPr>
        <w:t>A </w:t>
      </w:r>
      <w:r>
        <w:rPr>
          <w:rFonts w:ascii="MS UI Gothic" w:hAnsi="MS UI Gothic"/>
        </w:rPr>
        <w:t>× </w:t>
      </w:r>
      <w:r>
        <w:rPr>
          <w:rFonts w:ascii="Times New Roman" w:hAnsi="Times New Roman"/>
          <w:i/>
        </w:rPr>
        <w:t>B </w:t>
      </w:r>
      <w:r>
        <w:rPr>
          <w:rFonts w:ascii="MS UI Gothic" w:hAnsi="MS UI Gothic"/>
        </w:rPr>
        <w:t>× </w:t>
      </w:r>
      <w:r>
        <w:rPr>
          <w:rFonts w:ascii="Times New Roman" w:hAnsi="Times New Roman"/>
          <w:i/>
        </w:rPr>
        <w:t>C </w:t>
      </w:r>
      <w:r>
        <w:rPr/>
        <w:t>are similar to ordered pairs but they </w:t>
      </w:r>
      <w:r>
        <w:rPr>
          <w:spacing w:val="-3"/>
        </w:rPr>
        <w:t>have </w:t>
      </w:r>
      <w:r>
        <w:rPr/>
        <w:t>three components instead of </w:t>
      </w:r>
      <w:r>
        <w:rPr>
          <w:spacing w:val="-4"/>
        </w:rPr>
        <w:t>two, </w:t>
      </w:r>
      <w:r>
        <w:rPr/>
        <w:t>e.g. (</w:t>
      </w:r>
      <w:r>
        <w:rPr>
          <w:rFonts w:ascii="Times New Roman" w:hAnsi="Times New Roman"/>
          <w:i/>
        </w:rPr>
        <w:t>a, b, c</w:t>
      </w:r>
      <w:r>
        <w:rPr/>
        <w:t>). As with ordered pairs, the order matters. </w:t>
      </w:r>
      <w:r>
        <w:rPr>
          <w:spacing w:val="-9"/>
        </w:rPr>
        <w:t>We </w:t>
      </w:r>
      <w:r>
        <w:rPr/>
        <w:t>call such an ordered triple a </w:t>
      </w:r>
      <w:r>
        <w:rPr>
          <w:rFonts w:ascii="Times New Roman" w:hAnsi="Times New Roman"/>
          <w:i/>
        </w:rPr>
        <w:t>3-tuple</w:t>
      </w:r>
      <w:r>
        <w:rPr/>
        <w:t>. An </w:t>
      </w:r>
      <w:r>
        <w:rPr>
          <w:rFonts w:ascii="Times New Roman" w:hAnsi="Times New Roman"/>
          <w:i/>
        </w:rPr>
        <w:t>n-tuple </w:t>
      </w:r>
      <w:r>
        <w:rPr/>
        <w:t>has n components.</w:t>
      </w:r>
    </w:p>
    <w:p>
      <w:pPr>
        <w:pStyle w:val="Heading9"/>
        <w:spacing w:line="326" w:lineRule="auto" w:before="144"/>
        <w:ind w:left="159" w:right="9394"/>
      </w:pPr>
      <w:r>
        <w:rPr>
          <w:w w:val="95"/>
        </w:rPr>
        <w:t>Examples </w:t>
      </w:r>
      <w:r>
        <w:rPr/>
        <w:t>Tuples</w:t>
      </w:r>
    </w:p>
    <w:p>
      <w:pPr>
        <w:spacing w:line="261" w:lineRule="exact" w:before="0"/>
        <w:ind w:left="498" w:right="0" w:firstLine="0"/>
        <w:jc w:val="left"/>
        <w:rPr>
          <w:sz w:val="22"/>
        </w:rPr>
      </w:pPr>
      <w:r>
        <w:rPr>
          <w:sz w:val="22"/>
        </w:rPr>
        <w:t>(7</w:t>
      </w:r>
      <w:r>
        <w:rPr>
          <w:rFonts w:ascii="Times New Roman" w:hAnsi="Times New Roman"/>
          <w:i/>
          <w:sz w:val="22"/>
        </w:rPr>
        <w:t>, </w:t>
      </w:r>
      <w:r>
        <w:rPr>
          <w:sz w:val="22"/>
        </w:rPr>
        <w:t>5</w:t>
      </w:r>
      <w:r>
        <w:rPr>
          <w:rFonts w:ascii="Times New Roman" w:hAnsi="Times New Roman"/>
          <w:i/>
          <w:sz w:val="22"/>
        </w:rPr>
        <w:t>, </w:t>
      </w:r>
      <w:r>
        <w:rPr>
          <w:sz w:val="22"/>
        </w:rPr>
        <w:t>0</w:t>
      </w:r>
      <w:r>
        <w:rPr>
          <w:rFonts w:ascii="Times New Roman" w:hAnsi="Times New Roman"/>
          <w:i/>
          <w:sz w:val="22"/>
        </w:rPr>
        <w:t>, </w:t>
      </w:r>
      <w:r>
        <w:rPr>
          <w:rFonts w:ascii="MS UI Gothic" w:hAnsi="MS UI Gothic"/>
          <w:sz w:val="22"/>
        </w:rPr>
        <w:t>−</w:t>
      </w:r>
      <w:r>
        <w:rPr>
          <w:sz w:val="22"/>
        </w:rPr>
        <w:t>3</w:t>
      </w:r>
      <w:r>
        <w:rPr>
          <w:rFonts w:ascii="Times New Roman" w:hAnsi="Times New Roman"/>
          <w:i/>
          <w:sz w:val="22"/>
        </w:rPr>
        <w:t>, </w:t>
      </w:r>
      <w:r>
        <w:rPr>
          <w:sz w:val="22"/>
        </w:rPr>
        <w:t>11</w:t>
      </w:r>
      <w:r>
        <w:rPr>
          <w:rFonts w:ascii="Times New Roman" w:hAnsi="Times New Roman"/>
          <w:i/>
          <w:sz w:val="22"/>
        </w:rPr>
        <w:t>, </w:t>
      </w:r>
      <w:r>
        <w:rPr>
          <w:sz w:val="22"/>
        </w:rPr>
        <w:t>4) is a 6-tuple of integers.</w:t>
      </w:r>
    </w:p>
    <w:p>
      <w:pPr>
        <w:pStyle w:val="BodyText"/>
        <w:spacing w:before="75"/>
        <w:ind w:left="498"/>
      </w:pPr>
      <w:r>
        <w:rPr/>
        <w:t>(Fell, Felleisen, Aslam) is a 3-tuple of CCIS professors.</w:t>
      </w:r>
    </w:p>
    <w:p>
      <w:pPr>
        <w:spacing w:after="0"/>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before="62"/>
        <w:ind w:left="858"/>
      </w:pPr>
      <w:bookmarkStart w:name="_bookmark195" w:id="378"/>
      <w:bookmarkEnd w:id="378"/>
      <w:r>
        <w:rPr/>
      </w:r>
      <w:r>
        <w:rPr/>
        <w:t>(Aslam, Felleisen, Fell) is a different 3-tuple of CCIS professors.</w:t>
      </w:r>
    </w:p>
    <w:p>
      <w:pPr>
        <w:pStyle w:val="BodyText"/>
        <w:spacing w:before="3"/>
        <w:rPr>
          <w:sz w:val="18"/>
        </w:rPr>
      </w:pPr>
    </w:p>
    <w:p>
      <w:pPr>
        <w:pStyle w:val="Heading9"/>
        <w:ind w:left="520"/>
      </w:pPr>
      <w:r>
        <w:rPr/>
        <w:t>Cartesian Products</w:t>
      </w:r>
    </w:p>
    <w:p>
      <w:pPr>
        <w:pStyle w:val="BodyText"/>
        <w:spacing w:before="49"/>
        <w:ind w:left="858"/>
      </w:pPr>
      <w:r>
        <w:rPr>
          <w:rFonts w:ascii="Arial Black" w:hAnsi="Arial Black"/>
          <w:w w:val="100"/>
        </w:rPr>
        <w:t>R</w:t>
      </w:r>
      <w:r>
        <w:rPr>
          <w:rFonts w:ascii="Arial Black" w:hAnsi="Arial Black"/>
          <w:spacing w:val="-25"/>
        </w:rPr>
        <w:t> </w:t>
      </w:r>
      <w:r>
        <w:rPr>
          <w:rFonts w:ascii="MS UI Gothic" w:hAnsi="MS UI Gothic"/>
          <w:w w:val="77"/>
        </w:rPr>
        <w:t>×</w:t>
      </w:r>
      <w:r>
        <w:rPr>
          <w:rFonts w:ascii="MS UI Gothic" w:hAnsi="MS UI Gothic"/>
          <w:spacing w:val="-19"/>
        </w:rPr>
        <w:t> </w:t>
      </w:r>
      <w:r>
        <w:rPr>
          <w:rFonts w:ascii="Arial Black" w:hAnsi="Arial Black"/>
          <w:w w:val="100"/>
        </w:rPr>
        <w:t>R</w:t>
      </w:r>
      <w:r>
        <w:rPr>
          <w:rFonts w:ascii="Arial Black" w:hAnsi="Arial Black"/>
          <w:spacing w:val="-25"/>
        </w:rPr>
        <w:t> </w:t>
      </w:r>
      <w:r>
        <w:rPr>
          <w:rFonts w:ascii="MS UI Gothic" w:hAnsi="MS UI Gothic"/>
          <w:w w:val="77"/>
        </w:rPr>
        <w:t>×</w:t>
      </w:r>
      <w:r>
        <w:rPr>
          <w:rFonts w:ascii="MS UI Gothic" w:hAnsi="MS UI Gothic"/>
          <w:spacing w:val="-19"/>
        </w:rPr>
        <w:t> </w:t>
      </w:r>
      <w:r>
        <w:rPr>
          <w:rFonts w:ascii="Arial Black" w:hAnsi="Arial Black"/>
          <w:w w:val="100"/>
        </w:rPr>
        <w:t>R</w:t>
      </w:r>
      <w:r>
        <w:rPr>
          <w:rFonts w:ascii="Arial Black" w:hAnsi="Arial Black"/>
          <w:spacing w:val="-13"/>
        </w:rPr>
        <w:t> </w:t>
      </w:r>
      <w:r>
        <w:rPr>
          <w:w w:val="119"/>
        </w:rPr>
        <w:t>=</w:t>
      </w:r>
      <w:r>
        <w:rPr>
          <w:spacing w:val="7"/>
        </w:rPr>
        <w:t> </w:t>
      </w:r>
      <w:r>
        <w:rPr>
          <w:rFonts w:ascii="MS UI Gothic" w:hAnsi="MS UI Gothic"/>
          <w:w w:val="211"/>
        </w:rPr>
        <w:t>{</w:t>
      </w:r>
      <w:r>
        <w:rPr>
          <w:w w:val="102"/>
        </w:rPr>
        <w:t>(</w:t>
      </w:r>
      <w:r>
        <w:rPr>
          <w:rFonts w:ascii="Times New Roman" w:hAnsi="Times New Roman"/>
          <w:i/>
          <w:w w:val="121"/>
        </w:rPr>
        <w:t>x,</w:t>
      </w:r>
      <w:r>
        <w:rPr>
          <w:rFonts w:ascii="Times New Roman" w:hAnsi="Times New Roman"/>
          <w:i/>
          <w:spacing w:val="-19"/>
        </w:rPr>
        <w:t> </w:t>
      </w:r>
      <w:r>
        <w:rPr>
          <w:rFonts w:ascii="Times New Roman" w:hAnsi="Times New Roman"/>
          <w:i/>
          <w:spacing w:val="7"/>
          <w:w w:val="109"/>
        </w:rPr>
        <w:t>y</w:t>
      </w:r>
      <w:r>
        <w:rPr>
          <w:rFonts w:ascii="Times New Roman" w:hAnsi="Times New Roman"/>
          <w:i/>
          <w:w w:val="109"/>
        </w:rPr>
        <w:t>,</w:t>
      </w:r>
      <w:r>
        <w:rPr>
          <w:rFonts w:ascii="Times New Roman" w:hAnsi="Times New Roman"/>
          <w:i/>
          <w:spacing w:val="-19"/>
        </w:rPr>
        <w:t> </w:t>
      </w:r>
      <w:r>
        <w:rPr>
          <w:rFonts w:ascii="Times New Roman" w:hAnsi="Times New Roman"/>
          <w:i/>
          <w:spacing w:val="9"/>
          <w:w w:val="118"/>
        </w:rPr>
        <w:t>z</w:t>
      </w:r>
      <w:r>
        <w:rPr>
          <w:w w:val="102"/>
        </w:rPr>
        <w:t>)</w:t>
      </w:r>
      <w:r>
        <w:rPr>
          <w:rFonts w:ascii="MS UI Gothic" w:hAnsi="MS UI Gothic"/>
          <w:w w:val="117"/>
        </w:rPr>
        <w:t>|</w:t>
      </w:r>
      <w:r>
        <w:rPr>
          <w:rFonts w:ascii="Times New Roman" w:hAnsi="Times New Roman"/>
          <w:i/>
          <w:w w:val="121"/>
        </w:rPr>
        <w:t>x,</w:t>
      </w:r>
      <w:r>
        <w:rPr>
          <w:rFonts w:ascii="Times New Roman" w:hAnsi="Times New Roman"/>
          <w:i/>
          <w:spacing w:val="-19"/>
        </w:rPr>
        <w:t> </w:t>
      </w:r>
      <w:r>
        <w:rPr>
          <w:rFonts w:ascii="Times New Roman" w:hAnsi="Times New Roman"/>
          <w:i/>
          <w:spacing w:val="7"/>
          <w:w w:val="109"/>
        </w:rPr>
        <w:t>y</w:t>
      </w:r>
      <w:r>
        <w:rPr>
          <w:rFonts w:ascii="Times New Roman" w:hAnsi="Times New Roman"/>
          <w:i/>
          <w:w w:val="109"/>
        </w:rPr>
        <w:t>,</w:t>
      </w:r>
      <w:r>
        <w:rPr>
          <w:rFonts w:ascii="Times New Roman" w:hAnsi="Times New Roman"/>
          <w:i/>
          <w:spacing w:val="-19"/>
        </w:rPr>
        <w:t> </w:t>
      </w:r>
      <w:r>
        <w:rPr>
          <w:rFonts w:ascii="Times New Roman" w:hAnsi="Times New Roman"/>
          <w:i/>
          <w:w w:val="118"/>
        </w:rPr>
        <w:t>z</w:t>
      </w:r>
      <w:r>
        <w:rPr>
          <w:rFonts w:ascii="Times New Roman" w:hAnsi="Times New Roman"/>
          <w:i/>
          <w:spacing w:val="15"/>
        </w:rPr>
        <w:t> </w:t>
      </w:r>
      <w:r>
        <w:rPr>
          <w:rFonts w:ascii="MS UI Gothic" w:hAnsi="MS UI Gothic"/>
          <w:w w:val="66"/>
        </w:rPr>
        <w:t>∈</w:t>
      </w:r>
      <w:r>
        <w:rPr>
          <w:rFonts w:ascii="MS UI Gothic" w:hAnsi="MS UI Gothic"/>
          <w:spacing w:val="-7"/>
        </w:rPr>
        <w:t> </w:t>
      </w:r>
      <w:r>
        <w:rPr>
          <w:rFonts w:ascii="Arial Black" w:hAnsi="Arial Black"/>
          <w:spacing w:val="-1"/>
          <w:w w:val="100"/>
        </w:rPr>
        <w:t>R</w:t>
      </w:r>
      <w:r>
        <w:rPr>
          <w:rFonts w:ascii="MS UI Gothic" w:hAnsi="MS UI Gothic"/>
          <w:w w:val="211"/>
        </w:rPr>
        <w:t>}</w:t>
      </w:r>
      <w:r>
        <w:rPr>
          <w:rFonts w:ascii="MS UI Gothic" w:hAnsi="MS UI Gothic"/>
          <w:spacing w:val="5"/>
        </w:rPr>
        <w:t> </w:t>
      </w:r>
      <w:r>
        <w:rPr>
          <w:w w:val="91"/>
        </w:rPr>
        <w:t>is</w:t>
      </w:r>
      <w:r>
        <w:rPr>
          <w:spacing w:val="19"/>
        </w:rPr>
        <w:t> </w:t>
      </w:r>
      <w:r>
        <w:rPr>
          <w:w w:val="97"/>
        </w:rPr>
        <w:t>usually</w:t>
      </w:r>
      <w:r>
        <w:rPr>
          <w:spacing w:val="19"/>
        </w:rPr>
        <w:t> </w:t>
      </w:r>
      <w:r>
        <w:rPr>
          <w:w w:val="93"/>
        </w:rPr>
        <w:t>used</w:t>
      </w:r>
      <w:r>
        <w:rPr>
          <w:spacing w:val="19"/>
        </w:rPr>
        <w:t> </w:t>
      </w:r>
      <w:r>
        <w:rPr>
          <w:w w:val="99"/>
        </w:rPr>
        <w:t>to</w:t>
      </w:r>
      <w:r>
        <w:rPr>
          <w:spacing w:val="19"/>
        </w:rPr>
        <w:t> </w:t>
      </w:r>
      <w:r>
        <w:rPr>
          <w:w w:val="92"/>
        </w:rPr>
        <w:t>represe</w:t>
      </w:r>
      <w:r>
        <w:rPr>
          <w:spacing w:val="-6"/>
          <w:w w:val="92"/>
        </w:rPr>
        <w:t>n</w:t>
      </w:r>
      <w:r>
        <w:rPr>
          <w:w w:val="111"/>
        </w:rPr>
        <w:t>t</w:t>
      </w:r>
      <w:r>
        <w:rPr>
          <w:spacing w:val="19"/>
        </w:rPr>
        <w:t> </w:t>
      </w:r>
      <w:r>
        <w:rPr>
          <w:w w:val="93"/>
        </w:rPr>
        <w:t>3-dimensional</w:t>
      </w:r>
      <w:r>
        <w:rPr>
          <w:spacing w:val="19"/>
        </w:rPr>
        <w:t> </w:t>
      </w:r>
      <w:r>
        <w:rPr>
          <w:w w:val="94"/>
        </w:rPr>
        <w:t>space</w:t>
      </w:r>
    </w:p>
    <w:p>
      <w:pPr>
        <w:spacing w:before="274"/>
        <w:ind w:left="0" w:right="957" w:firstLine="0"/>
        <w:jc w:val="center"/>
        <w:rPr>
          <w:rFonts w:ascii="Times New Roman"/>
          <w:i/>
          <w:sz w:val="18"/>
        </w:rPr>
      </w:pPr>
      <w:r>
        <w:rPr>
          <w:rFonts w:ascii="Times New Roman"/>
          <w:i/>
          <w:w w:val="99"/>
          <w:sz w:val="18"/>
        </w:rPr>
        <w:t>z</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4"/>
        <w:rPr>
          <w:rFonts w:ascii="Times New Roman"/>
          <w:i/>
          <w:sz w:val="21"/>
        </w:rPr>
      </w:pPr>
    </w:p>
    <w:p>
      <w:pPr>
        <w:spacing w:before="1"/>
        <w:ind w:left="1803" w:right="0" w:firstLine="0"/>
        <w:jc w:val="center"/>
        <w:rPr>
          <w:rFonts w:ascii="Times New Roman"/>
          <w:i/>
          <w:sz w:val="18"/>
        </w:rPr>
      </w:pPr>
      <w:r>
        <w:rPr/>
        <w:pict>
          <v:group style="position:absolute;margin-left:247.050003pt;margin-top:-46.672676pt;width:121.75pt;height:101.05pt;mso-position-horizontal-relative:page;mso-position-vertical-relative:paragraph;z-index:252051456" coordorigin="4941,-933" coordsize="2435,2021">
            <v:shape style="position:absolute;left:1716;top:7843;width:2592;height:2304" coordorigin="1716,7843" coordsize="2592,2304" path="m6102,-929l6102,124,7371,124m6102,124l5427,799e" filled="false" stroked="true" strokeweight=".45pt" strokecolor="#000000">
              <v:path arrowok="t"/>
              <v:stroke dashstyle="solid"/>
            </v:shape>
            <v:shape style="position:absolute;left:4941;top:-623;width:1917;height:1710" coordorigin="4941,-623" coordsize="1917,1710" path="m4986,124l4941,124,4941,133,4986,133,4986,124m5067,124l5022,124,5022,133,5067,133,5067,124m5148,124l5103,124,5103,133,5148,133,5148,124m5229,124l5184,124,5184,133,5229,133,5229,124m5301,124l5256,124,5256,133,5301,133,5301,124m5382,124l5337,124,5337,133,5382,133,5382,124m5463,124l5418,124,5418,133,5463,133,5463,124m5544,124l5499,124,5499,133,5544,133,5544,124m5616,124l5571,124,5571,133,5616,133,5616,124m5697,124l5652,124,5652,133,5697,133,5697,124m5778,124l5733,124,5733,133,5778,133,5778,124m5859,124l5814,124,5814,133,5859,133,5859,124m5931,124l5886,124,5886,133,5931,133,5931,124m6012,124l5967,124,5967,133,6012,133,6012,124m6111,1069l6093,1069,6093,1078,6102,1087,6111,1078,6111,1069m6111,997l6093,997,6093,1042,6111,1042,6111,997m6111,916l6093,916,6093,961,6111,961,6111,916m6111,835l6093,835,6093,880,6111,880,6111,835m6111,754l6093,754,6093,799,6111,799,6111,754m6111,682l6093,682,6093,727,6111,727,6111,682m6111,601l6093,601,6093,646,6111,646,6111,601m6111,520l6093,520,6093,565,6111,565,6111,520m6111,439l6093,439,6093,484,6111,484,6111,439m6111,367l6093,367,6093,412,6111,412,6111,367m6111,286l6093,286,6093,331,6111,331,6111,286m6111,205l6093,205,6093,250,6111,250,6111,205m6147,97l6138,97,6111,124,6102,124,6093,124,6048,124,6048,133,6093,133,6093,169,6111,169,6111,133,6147,97m6201,43l6192,34,6165,70,6174,79,6201,43m6255,-11l6246,-20,6219,16,6228,25,6255,-11m6318,-65l6309,-74,6273,-47,6282,-38,6318,-65m6372,-119l6363,-128,6327,-101,6336,-92,6372,-119m6426,-182l6417,-182,6381,-155,6390,-146,6426,-182m6480,-236l6471,-245,6444,-209,6453,-200,6480,-236m6534,-290l6525,-299,6498,-263,6507,-254,6534,-290m6588,-353l6552,-317,6561,-317,6588,-344,6588,-353m6651,-398l6642,-407,6606,-380,6615,-371,6651,-398m6705,-452l6696,-461,6660,-434,6669,-425,6705,-452m6759,-515l6750,-524,6723,-488,6723,-479,6759,-515m6813,-569l6804,-578,6777,-542,6786,-533,6813,-569m6858,-623l6831,-596,6840,-587,6858,-614,6858,-623e" filled="true" fillcolor="#000000" stroked="false">
              <v:path arrowok="t"/>
              <v:fill type="solid"/>
            </v:shape>
            <v:shape style="position:absolute;left:2352;top:8311;width:1116;height:1200" coordorigin="2352,8311" coordsize="1116,1200" path="m5904,322l6570,322m6543,322l6741,124m6534,322l6534,-578e" filled="false" stroked="true" strokeweight=".45pt" strokecolor="#000000">
              <v:path arrowok="t"/>
              <v:stroke dashstyle="shortdot"/>
            </v:shape>
            <v:shape style="position:absolute;left:6498;top:-614;width:72;height:72" coordorigin="6498,-614" coordsize="72,72" path="m6534,-614l6521,-611,6509,-603,6501,-591,6498,-578,6501,-561,6509,-550,6521,-544,6534,-542,6547,-544,6559,-550,6567,-561,6570,-578,6567,-591,6559,-603,6547,-611,6534,-614xe" filled="true" fillcolor="#000000" stroked="false">
              <v:path arrowok="t"/>
              <v:fill type="solid"/>
            </v:shape>
            <v:shape style="position:absolute;left:6498;top:-614;width:72;height:72" coordorigin="6498,-614" coordsize="72,72" path="m6534,-614l6521,-611,6509,-603,6501,-591,6498,-578,6501,-561,6509,-550,6521,-544,6534,-542,6547,-544,6559,-550,6567,-561,6570,-578,6567,-591,6559,-603,6547,-611,6534,-614e" filled="false" stroked="true" strokeweight=".45pt" strokecolor="#000000">
              <v:path arrowok="t"/>
              <v:stroke dashstyle="shortdot"/>
            </v:shape>
            <v:shape style="position:absolute;left:6237;top:-811;width:584;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w:t>
                    </w:r>
                    <w:r>
                      <w:rPr>
                        <w:rFonts w:ascii="Times New Roman"/>
                        <w:i/>
                        <w:sz w:val="18"/>
                      </w:rPr>
                      <w:t>a</w:t>
                    </w:r>
                    <w:r>
                      <w:rPr>
                        <w:rFonts w:ascii="Times New Roman"/>
                        <w:sz w:val="18"/>
                      </w:rPr>
                      <w:t>, </w:t>
                    </w:r>
                    <w:r>
                      <w:rPr>
                        <w:rFonts w:ascii="Times New Roman"/>
                        <w:i/>
                        <w:sz w:val="18"/>
                      </w:rPr>
                      <w:t>b</w:t>
                    </w:r>
                    <w:r>
                      <w:rPr>
                        <w:rFonts w:ascii="Times New Roman"/>
                        <w:sz w:val="18"/>
                      </w:rPr>
                      <w:t>, </w:t>
                    </w:r>
                    <w:r>
                      <w:rPr>
                        <w:rFonts w:ascii="Times New Roman"/>
                        <w:i/>
                        <w:sz w:val="18"/>
                      </w:rPr>
                      <w:t>c</w:t>
                    </w:r>
                    <w:r>
                      <w:rPr>
                        <w:rFonts w:ascii="Times New Roman"/>
                        <w:sz w:val="18"/>
                      </w:rPr>
                      <w:t>)</w:t>
                    </w:r>
                  </w:p>
                </w:txbxContent>
              </v:textbox>
              <w10:wrap type="none"/>
            </v:shape>
            <v:shape style="position:absolute;left:6570;top:-186;width:80;height:150" type="#_x0000_t202" filled="false" stroked="false">
              <v:textbox inset="0,0,0,0">
                <w:txbxContent>
                  <w:p>
                    <w:pPr>
                      <w:spacing w:line="148" w:lineRule="exact" w:before="0"/>
                      <w:ind w:left="0" w:right="0" w:firstLine="0"/>
                      <w:jc w:val="left"/>
                      <w:rPr>
                        <w:rFonts w:ascii="Times New Roman"/>
                        <w:i/>
                        <w:sz w:val="13"/>
                      </w:rPr>
                    </w:pPr>
                    <w:r>
                      <w:rPr>
                        <w:rFonts w:ascii="Times New Roman"/>
                        <w:i/>
                        <w:w w:val="103"/>
                        <w:sz w:val="13"/>
                      </w:rPr>
                      <w:t>c</w:t>
                    </w:r>
                  </w:p>
                </w:txbxContent>
              </v:textbox>
              <w10:wrap type="none"/>
            </v:shape>
            <v:shape style="position:absolute;left:6687;top:147;width:88;height:150" type="#_x0000_t202" filled="false" stroked="false">
              <v:textbox inset="0,0,0,0">
                <w:txbxContent>
                  <w:p>
                    <w:pPr>
                      <w:spacing w:line="148" w:lineRule="exact" w:before="0"/>
                      <w:ind w:left="0" w:right="0" w:firstLine="0"/>
                      <w:jc w:val="left"/>
                      <w:rPr>
                        <w:rFonts w:ascii="Times New Roman"/>
                        <w:i/>
                        <w:sz w:val="13"/>
                      </w:rPr>
                    </w:pPr>
                    <w:r>
                      <w:rPr>
                        <w:rFonts w:ascii="Times New Roman"/>
                        <w:i/>
                        <w:w w:val="103"/>
                        <w:sz w:val="13"/>
                      </w:rPr>
                      <w:t>a</w:t>
                    </w:r>
                  </w:p>
                </w:txbxContent>
              </v:textbox>
              <w10:wrap type="none"/>
            </v:shape>
            <v:shape style="position:absolute;left:6228;top:336;width:88;height:150" type="#_x0000_t202" filled="false" stroked="false">
              <v:textbox inset="0,0,0,0">
                <w:txbxContent>
                  <w:p>
                    <w:pPr>
                      <w:spacing w:line="148" w:lineRule="exact" w:before="0"/>
                      <w:ind w:left="0" w:right="0" w:firstLine="0"/>
                      <w:jc w:val="left"/>
                      <w:rPr>
                        <w:rFonts w:ascii="Times New Roman"/>
                        <w:i/>
                        <w:sz w:val="13"/>
                      </w:rPr>
                    </w:pPr>
                    <w:r>
                      <w:rPr>
                        <w:rFonts w:ascii="Times New Roman"/>
                        <w:i/>
                        <w:w w:val="103"/>
                        <w:sz w:val="13"/>
                      </w:rPr>
                      <w:t>b</w:t>
                    </w:r>
                  </w:p>
                </w:txbxContent>
              </v:textbox>
              <w10:wrap type="none"/>
            </v:shape>
            <v:shape style="position:absolute;left:5301;top:782;width:100;height:200" type="#_x0000_t202" filled="false" stroked="false">
              <v:textbox inset="0,0,0,0">
                <w:txbxContent>
                  <w:p>
                    <w:pPr>
                      <w:spacing w:line="199" w:lineRule="exact" w:before="0"/>
                      <w:ind w:left="0" w:right="0" w:firstLine="0"/>
                      <w:jc w:val="left"/>
                      <w:rPr>
                        <w:rFonts w:ascii="Times New Roman"/>
                        <w:i/>
                        <w:sz w:val="18"/>
                      </w:rPr>
                    </w:pPr>
                    <w:r>
                      <w:rPr>
                        <w:rFonts w:ascii="Times New Roman"/>
                        <w:i/>
                        <w:sz w:val="18"/>
                      </w:rPr>
                      <w:t>x</w:t>
                    </w:r>
                  </w:p>
                </w:txbxContent>
              </v:textbox>
              <w10:wrap type="none"/>
            </v:shape>
            <w10:wrap type="none"/>
          </v:group>
        </w:pict>
      </w:r>
      <w:r>
        <w:rPr>
          <w:rFonts w:ascii="Times New Roman"/>
          <w:i/>
          <w:sz w:val="18"/>
        </w:rPr>
        <w:t>y</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4"/>
        <w:rPr>
          <w:rFonts w:ascii="Times New Roman"/>
          <w:i/>
          <w:sz w:val="20"/>
        </w:rPr>
      </w:pPr>
    </w:p>
    <w:p>
      <w:pPr>
        <w:spacing w:before="49"/>
        <w:ind w:left="858" w:right="0" w:firstLine="0"/>
        <w:jc w:val="left"/>
        <w:rPr>
          <w:sz w:val="22"/>
        </w:rPr>
      </w:pPr>
      <w:r>
        <w:rPr>
          <w:w w:val="92"/>
          <w:sz w:val="22"/>
        </w:rPr>
        <w:t>If</w:t>
      </w:r>
      <w:r>
        <w:rPr>
          <w:spacing w:val="19"/>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MS UI Gothic"/>
          <w:spacing w:val="-1"/>
          <w:w w:val="211"/>
          <w:sz w:val="22"/>
        </w:rPr>
        <w:t>}</w:t>
      </w:r>
      <w:r>
        <w:rPr>
          <w:w w:val="101"/>
          <w:sz w:val="22"/>
        </w:rPr>
        <w:t>,</w:t>
      </w:r>
      <w:r>
        <w:rPr>
          <w:spacing w:val="19"/>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rFonts w:ascii="Times New Roman"/>
          <w:i/>
          <w:w w:val="106"/>
          <w:sz w:val="22"/>
        </w:rPr>
        <w:t>a,</w:t>
      </w:r>
      <w:r>
        <w:rPr>
          <w:rFonts w:ascii="Times New Roman"/>
          <w:i/>
          <w:spacing w:val="-19"/>
          <w:sz w:val="22"/>
        </w:rPr>
        <w:t> </w:t>
      </w:r>
      <w:r>
        <w:rPr>
          <w:rFonts w:ascii="Times New Roman"/>
          <w:i/>
          <w:w w:val="85"/>
          <w:sz w:val="22"/>
        </w:rPr>
        <w:t>b</w:t>
      </w:r>
      <w:r>
        <w:rPr>
          <w:rFonts w:ascii="MS UI Gothic"/>
          <w:spacing w:val="-1"/>
          <w:w w:val="211"/>
          <w:sz w:val="22"/>
        </w:rPr>
        <w:t>}</w:t>
      </w:r>
      <w:r>
        <w:rPr>
          <w:w w:val="101"/>
          <w:sz w:val="22"/>
        </w:rPr>
        <w:t>,</w:t>
      </w:r>
      <w:r>
        <w:rPr>
          <w:spacing w:val="19"/>
          <w:sz w:val="22"/>
        </w:rPr>
        <w:t> </w:t>
      </w:r>
      <w:r>
        <w:rPr>
          <w:w w:val="95"/>
          <w:sz w:val="22"/>
        </w:rPr>
        <w:t>and</w:t>
      </w:r>
      <w:r>
        <w:rPr>
          <w:spacing w:val="19"/>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rFonts w:ascii="Times New Roman"/>
          <w:i/>
          <w:spacing w:val="5"/>
          <w:w w:val="134"/>
          <w:sz w:val="22"/>
        </w:rPr>
        <w:t>X</w:t>
      </w:r>
      <w:r>
        <w:rPr>
          <w:rFonts w:ascii="Times New Roman"/>
          <w:i/>
          <w:w w:val="109"/>
          <w:sz w:val="22"/>
        </w:rPr>
        <w:t>,</w:t>
      </w:r>
      <w:r>
        <w:rPr>
          <w:rFonts w:ascii="Times New Roman"/>
          <w:i/>
          <w:spacing w:val="-19"/>
          <w:sz w:val="22"/>
        </w:rPr>
        <w:t> </w:t>
      </w:r>
      <w:r>
        <w:rPr>
          <w:rFonts w:ascii="Times New Roman"/>
          <w:i/>
          <w:w w:val="103"/>
          <w:sz w:val="22"/>
        </w:rPr>
        <w:t>Y</w:t>
      </w:r>
      <w:r>
        <w:rPr>
          <w:rFonts w:ascii="Times New Roman"/>
          <w:i/>
          <w:spacing w:val="-7"/>
          <w:sz w:val="22"/>
        </w:rPr>
        <w:t> </w:t>
      </w:r>
      <w:r>
        <w:rPr>
          <w:rFonts w:ascii="MS UI Gothic"/>
          <w:w w:val="211"/>
          <w:sz w:val="22"/>
        </w:rPr>
        <w:t>}</w:t>
      </w:r>
      <w:r>
        <w:rPr>
          <w:rFonts w:ascii="MS UI Gothic"/>
          <w:spacing w:val="5"/>
          <w:sz w:val="22"/>
        </w:rPr>
        <w:t> </w:t>
      </w:r>
      <w:r>
        <w:rPr>
          <w:w w:val="96"/>
          <w:sz w:val="22"/>
        </w:rPr>
        <w:t>then</w:t>
      </w:r>
    </w:p>
    <w:p>
      <w:pPr>
        <w:spacing w:before="331"/>
        <w:ind w:left="848" w:right="0" w:firstLine="0"/>
        <w:jc w:val="left"/>
        <w:rPr>
          <w:rFonts w:ascii="MS UI Gothic" w:hAnsi="MS UI Gothic"/>
          <w:sz w:val="22"/>
        </w:rPr>
      </w:pPr>
      <w:r>
        <w:rPr>
          <w:rFonts w:ascii="Times New Roman" w:hAnsi="Times New Roman"/>
          <w:i/>
          <w:w w:val="121"/>
          <w:sz w:val="22"/>
        </w:rPr>
        <w:t>A</w:t>
      </w:r>
      <w:r>
        <w:rPr>
          <w:rFonts w:ascii="Times New Roman" w:hAnsi="Times New Roman"/>
          <w:i/>
          <w:spacing w:val="-7"/>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23"/>
          <w:sz w:val="22"/>
        </w:rPr>
        <w:t>B</w:t>
      </w:r>
      <w:r>
        <w:rPr>
          <w:rFonts w:ascii="Times New Roman" w:hAnsi="Times New Roman"/>
          <w:i/>
          <w:spacing w:val="4"/>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6"/>
          <w:sz w:val="22"/>
        </w:rPr>
        <w:t>a,</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6"/>
          <w:sz w:val="22"/>
        </w:rPr>
        <w:t>a,</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6"/>
          <w:sz w:val="22"/>
        </w:rPr>
        <w:t>a,</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6"/>
          <w:sz w:val="22"/>
        </w:rPr>
        <w:t>a,</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93"/>
          <w:sz w:val="22"/>
        </w:rPr>
        <w:t>b,</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MS UI Gothic" w:hAnsi="MS UI Gothic"/>
          <w:w w:val="211"/>
          <w:sz w:val="22"/>
        </w:rPr>
        <w:t>}</w:t>
      </w:r>
    </w:p>
    <w:p>
      <w:pPr>
        <w:pStyle w:val="BodyText"/>
        <w:spacing w:before="1"/>
        <w:rPr>
          <w:rFonts w:ascii="MS UI Gothic"/>
          <w:sz w:val="35"/>
        </w:rPr>
      </w:pPr>
    </w:p>
    <w:p>
      <w:pPr>
        <w:pStyle w:val="BodyText"/>
        <w:spacing w:before="1"/>
        <w:ind w:left="520"/>
        <w:jc w:val="both"/>
      </w:pPr>
      <w:r>
        <w:rPr>
          <w:w w:val="105"/>
        </w:rPr>
        <w:t>In general, the cardinality </w:t>
      </w:r>
      <w:r>
        <w:rPr>
          <w:rFonts w:ascii="MS UI Gothic" w:hAnsi="MS UI Gothic"/>
          <w:w w:val="105"/>
        </w:rPr>
        <w:t>|</w:t>
      </w:r>
      <w:r>
        <w:rPr>
          <w:rFonts w:ascii="Times New Roman" w:hAnsi="Times New Roman"/>
          <w:i/>
          <w:w w:val="105"/>
        </w:rPr>
        <w:t>A</w:t>
      </w:r>
      <w:r>
        <w:rPr>
          <w:rFonts w:ascii="Times New Roman" w:hAnsi="Times New Roman"/>
          <w:w w:val="105"/>
          <w:vertAlign w:val="subscript"/>
        </w:rPr>
        <w:t>1</w:t>
      </w:r>
      <w:r>
        <w:rPr>
          <w:rFonts w:ascii="Times New Roman" w:hAnsi="Times New Roman"/>
          <w:w w:val="105"/>
          <w:vertAlign w:val="baseline"/>
        </w:rPr>
        <w:t> </w:t>
      </w:r>
      <w:r>
        <w:rPr>
          <w:rFonts w:ascii="MS UI Gothic" w:hAnsi="MS UI Gothic"/>
          <w:w w:val="105"/>
          <w:vertAlign w:val="baseline"/>
        </w:rPr>
        <w:t>× </w:t>
      </w:r>
      <w:r>
        <w:rPr>
          <w:rFonts w:ascii="Times New Roman" w:hAnsi="Times New Roman"/>
          <w:i/>
          <w:w w:val="105"/>
          <w:vertAlign w:val="baseline"/>
        </w:rPr>
        <w:t>A</w:t>
      </w:r>
      <w:r>
        <w:rPr>
          <w:rFonts w:ascii="Times New Roman" w:hAnsi="Times New Roman"/>
          <w:w w:val="105"/>
          <w:vertAlign w:val="subscript"/>
        </w:rPr>
        <w:t>2</w:t>
      </w:r>
      <w:r>
        <w:rPr>
          <w:rFonts w:ascii="Times New Roman" w:hAnsi="Times New Roman"/>
          <w:w w:val="105"/>
          <w:vertAlign w:val="baseline"/>
        </w:rPr>
        <w:t> </w:t>
      </w:r>
      <w:r>
        <w:rPr>
          <w:rFonts w:ascii="MS UI Gothic" w:hAnsi="MS UI Gothic"/>
          <w:w w:val="105"/>
          <w:vertAlign w:val="baseline"/>
        </w:rPr>
        <w:t>× · · · × </w:t>
      </w:r>
      <w:r>
        <w:rPr>
          <w:rFonts w:ascii="Times New Roman" w:hAnsi="Times New Roman"/>
          <w:i/>
          <w:w w:val="105"/>
          <w:vertAlign w:val="baseline"/>
        </w:rPr>
        <w:t>A</w:t>
      </w:r>
      <w:r>
        <w:rPr>
          <w:rFonts w:ascii="Times New Roman" w:hAnsi="Times New Roman"/>
          <w:i/>
          <w:w w:val="105"/>
          <w:vertAlign w:val="subscript"/>
        </w:rPr>
        <w:t>n</w:t>
      </w:r>
      <w:r>
        <w:rPr>
          <w:rFonts w:ascii="MS UI Gothic" w:hAnsi="MS UI Gothic"/>
          <w:w w:val="105"/>
          <w:vertAlign w:val="baseline"/>
        </w:rPr>
        <w:t>| </w:t>
      </w:r>
      <w:r>
        <w:rPr>
          <w:w w:val="105"/>
          <w:vertAlign w:val="baseline"/>
        </w:rPr>
        <w:t>= </w:t>
      </w:r>
      <w:r>
        <w:rPr>
          <w:rFonts w:ascii="MS UI Gothic" w:hAnsi="MS UI Gothic"/>
          <w:w w:val="105"/>
          <w:vertAlign w:val="baseline"/>
        </w:rPr>
        <w:t>|</w:t>
      </w:r>
      <w:r>
        <w:rPr>
          <w:rFonts w:ascii="Times New Roman" w:hAnsi="Times New Roman"/>
          <w:i/>
          <w:w w:val="105"/>
          <w:vertAlign w:val="baseline"/>
        </w:rPr>
        <w:t>A</w:t>
      </w:r>
      <w:r>
        <w:rPr>
          <w:rFonts w:ascii="Times New Roman" w:hAnsi="Times New Roman"/>
          <w:w w:val="105"/>
          <w:vertAlign w:val="subscript"/>
        </w:rPr>
        <w:t>1</w:t>
      </w:r>
      <w:r>
        <w:rPr>
          <w:rFonts w:ascii="MS UI Gothic" w:hAnsi="MS UI Gothic"/>
          <w:w w:val="105"/>
          <w:vertAlign w:val="baseline"/>
        </w:rPr>
        <w:t>| × |</w:t>
      </w:r>
      <w:r>
        <w:rPr>
          <w:rFonts w:ascii="Times New Roman" w:hAnsi="Times New Roman"/>
          <w:i/>
          <w:w w:val="105"/>
          <w:vertAlign w:val="baseline"/>
        </w:rPr>
        <w:t>A</w:t>
      </w:r>
      <w:r>
        <w:rPr>
          <w:rFonts w:ascii="Times New Roman" w:hAnsi="Times New Roman"/>
          <w:w w:val="105"/>
          <w:vertAlign w:val="subscript"/>
        </w:rPr>
        <w:t>2</w:t>
      </w:r>
      <w:r>
        <w:rPr>
          <w:rFonts w:ascii="MS UI Gothic" w:hAnsi="MS UI Gothic"/>
          <w:w w:val="105"/>
          <w:vertAlign w:val="baseline"/>
        </w:rPr>
        <w:t>| × · · · × |</w:t>
      </w:r>
      <w:r>
        <w:rPr>
          <w:rFonts w:ascii="Times New Roman" w:hAnsi="Times New Roman"/>
          <w:i/>
          <w:w w:val="105"/>
          <w:vertAlign w:val="baseline"/>
        </w:rPr>
        <w:t>A</w:t>
      </w:r>
      <w:r>
        <w:rPr>
          <w:rFonts w:ascii="Times New Roman" w:hAnsi="Times New Roman"/>
          <w:i/>
          <w:w w:val="105"/>
          <w:vertAlign w:val="subscript"/>
        </w:rPr>
        <w:t>n</w:t>
      </w:r>
      <w:r>
        <w:rPr>
          <w:rFonts w:ascii="MS UI Gothic" w:hAnsi="MS UI Gothic"/>
          <w:w w:val="105"/>
          <w:vertAlign w:val="baseline"/>
        </w:rPr>
        <w:t>|</w:t>
      </w:r>
      <w:r>
        <w:rPr>
          <w:w w:val="105"/>
          <w:vertAlign w:val="baseline"/>
        </w:rPr>
        <w:t>.</w:t>
      </w:r>
    </w:p>
    <w:p>
      <w:pPr>
        <w:pStyle w:val="BodyText"/>
        <w:spacing w:before="3"/>
        <w:rPr>
          <w:sz w:val="40"/>
        </w:rPr>
      </w:pPr>
    </w:p>
    <w:p>
      <w:pPr>
        <w:pStyle w:val="Heading5"/>
        <w:numPr>
          <w:ilvl w:val="1"/>
          <w:numId w:val="32"/>
        </w:numPr>
        <w:tabs>
          <w:tab w:pos="1255" w:val="left" w:leader="none"/>
          <w:tab w:pos="1256" w:val="left" w:leader="none"/>
        </w:tabs>
        <w:spacing w:line="240" w:lineRule="auto" w:before="1" w:after="0"/>
        <w:ind w:left="1255" w:right="0" w:hanging="736"/>
        <w:jc w:val="left"/>
      </w:pPr>
      <w:bookmarkStart w:name="Computer Representation of Sets" w:id="379"/>
      <w:bookmarkEnd w:id="379"/>
      <w:r>
        <w:rPr>
          <w:b w:val="0"/>
        </w:rPr>
      </w:r>
      <w:bookmarkStart w:name="Exercises" w:id="380"/>
      <w:bookmarkEnd w:id="380"/>
      <w:r>
        <w:rPr>
          <w:b w:val="0"/>
        </w:rPr>
      </w:r>
      <w:bookmarkStart w:name="_bookmark196" w:id="381"/>
      <w:bookmarkEnd w:id="381"/>
      <w:r>
        <w:rPr>
          <w:b w:val="0"/>
        </w:rPr>
      </w:r>
      <w:bookmarkStart w:name="_bookmark196" w:id="382"/>
      <w:bookmarkEnd w:id="382"/>
      <w:r>
        <w:rPr/>
        <w:t>Computer</w:t>
      </w:r>
      <w:r>
        <w:rPr/>
        <w:t> Representation of</w:t>
      </w:r>
      <w:r>
        <w:rPr>
          <w:spacing w:val="25"/>
        </w:rPr>
        <w:t> </w:t>
      </w:r>
      <w:r>
        <w:rPr/>
        <w:t>Sets</w:t>
      </w:r>
    </w:p>
    <w:p>
      <w:pPr>
        <w:pStyle w:val="BodyText"/>
        <w:spacing w:before="3"/>
        <w:rPr>
          <w:b/>
          <w:sz w:val="25"/>
        </w:rPr>
      </w:pPr>
    </w:p>
    <w:p>
      <w:pPr>
        <w:pStyle w:val="BodyText"/>
        <w:spacing w:line="321" w:lineRule="auto" w:before="1"/>
        <w:ind w:left="520" w:right="1098"/>
        <w:jc w:val="both"/>
      </w:pPr>
      <w:r>
        <w:rPr/>
        <w:t>Just like numbers, sets can </w:t>
      </w:r>
      <w:r>
        <w:rPr>
          <w:spacing w:val="3"/>
        </w:rPr>
        <w:t>be </w:t>
      </w:r>
      <w:r>
        <w:rPr/>
        <w:t>represented on a computer </w:t>
      </w:r>
      <w:r>
        <w:rPr>
          <w:spacing w:val="-3"/>
        </w:rPr>
        <w:t>by </w:t>
      </w:r>
      <w:r>
        <w:rPr/>
        <w:t>0</w:t>
      </w:r>
      <w:r>
        <w:rPr>
          <w:rFonts w:ascii="Times New Roman"/>
          <w:i/>
          <w:vertAlign w:val="superscript"/>
        </w:rPr>
        <w:t>s</w:t>
      </w:r>
      <w:r>
        <w:rPr>
          <w:rFonts w:ascii="Times New Roman"/>
          <w:i/>
          <w:vertAlign w:val="baseline"/>
        </w:rPr>
        <w:t> </w:t>
      </w:r>
      <w:r>
        <w:rPr>
          <w:vertAlign w:val="baseline"/>
        </w:rPr>
        <w:t>and </w:t>
      </w:r>
      <w:r>
        <w:rPr>
          <w:spacing w:val="3"/>
          <w:vertAlign w:val="baseline"/>
        </w:rPr>
        <w:t>1</w:t>
      </w:r>
      <w:r>
        <w:rPr>
          <w:rFonts w:ascii="Times New Roman"/>
          <w:i/>
          <w:spacing w:val="3"/>
          <w:vertAlign w:val="superscript"/>
        </w:rPr>
        <w:t>s</w:t>
      </w:r>
      <w:r>
        <w:rPr>
          <w:spacing w:val="3"/>
          <w:vertAlign w:val="baseline"/>
        </w:rPr>
        <w:t>. </w:t>
      </w:r>
      <w:r>
        <w:rPr>
          <w:vertAlign w:val="baseline"/>
        </w:rPr>
        <w:t>First, </w:t>
      </w:r>
      <w:r>
        <w:rPr>
          <w:spacing w:val="-4"/>
          <w:vertAlign w:val="baseline"/>
        </w:rPr>
        <w:t>we </w:t>
      </w:r>
      <w:r>
        <w:rPr>
          <w:vertAlign w:val="baseline"/>
        </w:rPr>
        <w:t>order the elements of the universe. </w:t>
      </w:r>
      <w:r>
        <w:rPr>
          <w:spacing w:val="-9"/>
          <w:vertAlign w:val="baseline"/>
        </w:rPr>
        <w:t>We </w:t>
      </w:r>
      <w:r>
        <w:rPr>
          <w:vertAlign w:val="baseline"/>
        </w:rPr>
        <w:t>use bit-strings whose length is the cardinality of the universe </w:t>
      </w:r>
      <w:r>
        <w:rPr>
          <w:rFonts w:ascii="Times New Roman"/>
          <w:i/>
          <w:vertAlign w:val="baseline"/>
        </w:rPr>
        <w:t>U </w:t>
      </w:r>
      <w:r>
        <w:rPr>
          <w:vertAlign w:val="baseline"/>
        </w:rPr>
        <w:t>to represent the subsets of </w:t>
      </w:r>
      <w:r>
        <w:rPr>
          <w:rFonts w:ascii="Times New Roman"/>
          <w:i/>
          <w:vertAlign w:val="baseline"/>
        </w:rPr>
        <w:t>U </w:t>
      </w:r>
      <w:r>
        <w:rPr>
          <w:vertAlign w:val="baseline"/>
        </w:rPr>
        <w:t>. Each position in the bit-string corresponds to an element of </w:t>
      </w:r>
      <w:r>
        <w:rPr>
          <w:rFonts w:ascii="Times New Roman"/>
          <w:i/>
          <w:vertAlign w:val="baseline"/>
        </w:rPr>
        <w:t>U</w:t>
      </w:r>
      <w:r>
        <w:rPr>
          <w:rFonts w:ascii="Times New Roman"/>
          <w:i/>
          <w:spacing w:val="-40"/>
          <w:vertAlign w:val="baseline"/>
        </w:rPr>
        <w:t> </w:t>
      </w:r>
      <w:r>
        <w:rPr>
          <w:vertAlign w:val="baseline"/>
        </w:rPr>
        <w:t>. A one in some position means the corresponding element is in the set while a zero means the element</w:t>
      </w:r>
      <w:r>
        <w:rPr>
          <w:spacing w:val="37"/>
          <w:vertAlign w:val="baseline"/>
        </w:rPr>
        <w:t> </w:t>
      </w:r>
      <w:r>
        <w:rPr>
          <w:vertAlign w:val="baseline"/>
        </w:rPr>
        <w:t>is not in the set.</w:t>
      </w:r>
    </w:p>
    <w:p>
      <w:pPr>
        <w:pStyle w:val="BodyText"/>
        <w:spacing w:before="8"/>
        <w:rPr>
          <w:sz w:val="21"/>
        </w:rPr>
      </w:pPr>
    </w:p>
    <w:p>
      <w:pPr>
        <w:pStyle w:val="Heading9"/>
        <w:spacing w:before="1"/>
        <w:ind w:left="520"/>
      </w:pPr>
      <w:r>
        <w:rPr/>
        <w:t>Examples</w:t>
      </w:r>
    </w:p>
    <w:p>
      <w:pPr>
        <w:spacing w:before="70"/>
        <w:ind w:left="520" w:right="0" w:firstLine="0"/>
        <w:jc w:val="left"/>
        <w:rPr>
          <w:sz w:val="22"/>
        </w:rPr>
      </w:pPr>
      <w:r>
        <w:rPr>
          <w:w w:val="100"/>
          <w:sz w:val="22"/>
        </w:rPr>
        <w:t>Let</w:t>
      </w:r>
      <w:r>
        <w:rPr>
          <w:spacing w:val="19"/>
          <w:sz w:val="22"/>
        </w:rPr>
        <w:t> </w:t>
      </w: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w w:val="101"/>
          <w:sz w:val="22"/>
        </w:rPr>
        <w:t>.</w:t>
      </w:r>
      <w:r>
        <w:rPr>
          <w:sz w:val="22"/>
        </w:rPr>
        <w:t> </w:t>
      </w:r>
      <w:r>
        <w:rPr>
          <w:spacing w:val="-10"/>
          <w:sz w:val="22"/>
        </w:rPr>
        <w:t> </w:t>
      </w:r>
      <w:r>
        <w:rPr>
          <w:w w:val="91"/>
          <w:sz w:val="22"/>
        </w:rPr>
        <w:t>Here</w:t>
      </w:r>
      <w:r>
        <w:rPr>
          <w:spacing w:val="19"/>
          <w:sz w:val="22"/>
        </w:rPr>
        <w:t> </w:t>
      </w:r>
      <w:r>
        <w:rPr>
          <w:w w:val="94"/>
          <w:sz w:val="22"/>
        </w:rPr>
        <w:t>are</w:t>
      </w:r>
      <w:r>
        <w:rPr>
          <w:spacing w:val="19"/>
          <w:sz w:val="22"/>
        </w:rPr>
        <w:t> </w:t>
      </w:r>
      <w:r>
        <w:rPr>
          <w:w w:val="92"/>
          <w:sz w:val="22"/>
        </w:rPr>
        <w:t>some</w:t>
      </w:r>
      <w:r>
        <w:rPr>
          <w:spacing w:val="19"/>
          <w:sz w:val="22"/>
        </w:rPr>
        <w:t> </w:t>
      </w:r>
      <w:r>
        <w:rPr>
          <w:w w:val="95"/>
          <w:sz w:val="22"/>
        </w:rPr>
        <w:t>subsets</w:t>
      </w:r>
      <w:r>
        <w:rPr>
          <w:spacing w:val="19"/>
          <w:sz w:val="22"/>
        </w:rPr>
        <w:t> </w:t>
      </w:r>
      <w:r>
        <w:rPr>
          <w:w w:val="92"/>
          <w:sz w:val="22"/>
        </w:rPr>
        <w:t>of</w:t>
      </w:r>
      <w:r>
        <w:rPr>
          <w:spacing w:val="20"/>
          <w:sz w:val="22"/>
        </w:rPr>
        <w:t> </w:t>
      </w:r>
      <w:r>
        <w:rPr>
          <w:rFonts w:ascii="Times New Roman"/>
          <w:i/>
          <w:w w:val="93"/>
          <w:sz w:val="22"/>
        </w:rPr>
        <w:t>U</w:t>
      </w:r>
      <w:r>
        <w:rPr>
          <w:rFonts w:ascii="Times New Roman"/>
          <w:i/>
          <w:spacing w:val="-32"/>
          <w:sz w:val="22"/>
        </w:rPr>
        <w:t> </w:t>
      </w:r>
      <w:r>
        <w:rPr>
          <w:w w:val="101"/>
          <w:sz w:val="22"/>
        </w:rPr>
        <w:t>.</w:t>
      </w:r>
    </w:p>
    <w:p>
      <w:pPr>
        <w:spacing w:after="0"/>
        <w:jc w:val="left"/>
        <w:rPr>
          <w:sz w:val="22"/>
        </w:rPr>
        <w:sectPr>
          <w:headerReference w:type="default" r:id="rId136"/>
          <w:headerReference w:type="even" r:id="rId137"/>
          <w:pgSz w:w="12240" w:h="15840"/>
          <w:pgMar w:header="1429" w:footer="0" w:top="1660" w:bottom="280" w:left="1280" w:right="340"/>
          <w:pgNumType w:start="95"/>
        </w:sectPr>
      </w:pPr>
    </w:p>
    <w:p>
      <w:pPr>
        <w:pStyle w:val="BodyText"/>
        <w:rPr>
          <w:sz w:val="20"/>
        </w:rPr>
      </w:pPr>
    </w:p>
    <w:p>
      <w:pPr>
        <w:pStyle w:val="BodyText"/>
        <w:spacing w:before="3"/>
        <w:rPr>
          <w:sz w:val="20"/>
        </w:rPr>
      </w:pPr>
    </w:p>
    <w:p>
      <w:pPr>
        <w:tabs>
          <w:tab w:pos="3502" w:val="left" w:leader="none"/>
        </w:tabs>
        <w:spacing w:before="49"/>
        <w:ind w:left="618" w:right="0" w:firstLine="0"/>
        <w:jc w:val="left"/>
        <w:rPr>
          <w:sz w:val="22"/>
        </w:rPr>
      </w:pP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z w:val="22"/>
        </w:rPr>
        <w:tab/>
      </w:r>
      <w:r>
        <w:rPr>
          <w:w w:val="115"/>
          <w:sz w:val="22"/>
        </w:rPr>
        <w:t>1111111111</w:t>
      </w:r>
    </w:p>
    <w:p>
      <w:pPr>
        <w:pStyle w:val="BodyText"/>
        <w:spacing w:before="71"/>
        <w:ind w:left="3502"/>
      </w:pPr>
      <w:r>
        <w:rPr/>
        <w:t>All elements are in </w:t>
      </w:r>
      <w:r>
        <w:rPr>
          <w:rFonts w:ascii="Times New Roman"/>
          <w:i/>
        </w:rPr>
        <w:t>U </w:t>
      </w:r>
      <w:r>
        <w:rPr/>
        <w:t>.</w:t>
      </w:r>
    </w:p>
    <w:p>
      <w:pPr>
        <w:tabs>
          <w:tab w:pos="4593" w:val="right" w:leader="none"/>
        </w:tabs>
        <w:spacing w:before="469"/>
        <w:ind w:left="618" w:right="0" w:firstLine="0"/>
        <w:jc w:val="left"/>
        <w:rPr>
          <w:sz w:val="22"/>
        </w:rPr>
      </w:pPr>
      <w:r>
        <w:rPr>
          <w:rFonts w:ascii="Times New Roman"/>
          <w:i/>
          <w:w w:val="121"/>
          <w:sz w:val="22"/>
        </w:rPr>
        <w:t>S</w:t>
      </w:r>
      <w:r>
        <w:rPr>
          <w:rFonts w:ascii="Times New Roman"/>
          <w:i/>
          <w:spacing w:val="18"/>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Times New Roman"/>
          <w:w w:val="99"/>
          <w:sz w:val="22"/>
        </w:rPr>
        <w:t> </w:t>
      </w:r>
      <w:r>
        <w:rPr>
          <w:rFonts w:ascii="Times New Roman"/>
          <w:sz w:val="22"/>
        </w:rPr>
        <w:tab/>
      </w:r>
      <w:r>
        <w:rPr>
          <w:w w:val="98"/>
          <w:sz w:val="22"/>
        </w:rPr>
        <w:t>0110011101</w:t>
      </w:r>
    </w:p>
    <w:p>
      <w:pPr>
        <w:tabs>
          <w:tab w:pos="4593" w:val="right" w:leader="none"/>
        </w:tabs>
        <w:spacing w:before="57"/>
        <w:ind w:left="618" w:right="0" w:firstLine="0"/>
        <w:jc w:val="left"/>
        <w:rPr>
          <w:sz w:val="22"/>
        </w:rPr>
      </w:pPr>
      <w:r>
        <w:rPr/>
        <w:pict>
          <v:line style="position:absolute;mso-position-horizontal-relative:page;mso-position-vertical-relative:paragraph;z-index:-284928000" from="94.914001pt,4.867973pt" to="102.232001pt,4.867973pt" stroked="true" strokeweight=".436pt" strokecolor="#000000">
            <v:stroke dashstyle="solid"/>
            <w10:wrap type="none"/>
          </v:line>
        </w:pict>
      </w:r>
      <w:r>
        <w:rPr>
          <w:rFonts w:ascii="Times New Roman"/>
          <w:i/>
          <w:w w:val="121"/>
          <w:sz w:val="22"/>
        </w:rPr>
        <w:t>S</w:t>
      </w:r>
      <w:r>
        <w:rPr>
          <w:rFonts w:ascii="Times New Roman"/>
          <w:i/>
          <w:spacing w:val="18"/>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3"/>
          <w:sz w:val="22"/>
        </w:rPr>
        <w:t>8</w:t>
      </w:r>
      <w:r>
        <w:rPr>
          <w:rFonts w:ascii="MS UI Gothic"/>
          <w:w w:val="211"/>
          <w:sz w:val="22"/>
        </w:rPr>
        <w:t>}</w:t>
      </w:r>
      <w:r>
        <w:rPr>
          <w:rFonts w:ascii="Times New Roman"/>
          <w:w w:val="99"/>
          <w:sz w:val="22"/>
        </w:rPr>
        <w:t> </w:t>
      </w:r>
      <w:r>
        <w:rPr>
          <w:rFonts w:ascii="Times New Roman"/>
          <w:sz w:val="22"/>
        </w:rPr>
        <w:tab/>
      </w:r>
      <w:r>
        <w:rPr>
          <w:w w:val="91"/>
          <w:sz w:val="22"/>
        </w:rPr>
        <w:t>1001100010</w:t>
      </w:r>
    </w:p>
    <w:p>
      <w:pPr>
        <w:pStyle w:val="BodyText"/>
        <w:spacing w:before="75"/>
        <w:ind w:left="3502"/>
      </w:pPr>
      <w:r>
        <w:rPr/>
        <w:t>This is the bit-wise complement of the bit-string for S.</w:t>
      </w:r>
    </w:p>
    <w:p>
      <w:pPr>
        <w:tabs>
          <w:tab w:pos="4593" w:val="right" w:leader="none"/>
        </w:tabs>
        <w:spacing w:before="469"/>
        <w:ind w:left="618" w:right="0" w:firstLine="0"/>
        <w:jc w:val="left"/>
        <w:rPr>
          <w:sz w:val="22"/>
        </w:rPr>
      </w:pP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rFonts w:ascii="Times New Roman"/>
          <w:w w:val="99"/>
          <w:sz w:val="22"/>
        </w:rPr>
        <w:t> </w:t>
      </w:r>
      <w:r>
        <w:rPr>
          <w:rFonts w:ascii="Times New Roman"/>
          <w:sz w:val="22"/>
        </w:rPr>
        <w:tab/>
      </w:r>
      <w:r>
        <w:rPr>
          <w:w w:val="95"/>
          <w:sz w:val="22"/>
        </w:rPr>
        <w:t>0010011101</w:t>
      </w:r>
    </w:p>
    <w:p>
      <w:pPr>
        <w:tabs>
          <w:tab w:pos="4593" w:val="right" w:leader="none"/>
        </w:tabs>
        <w:spacing w:before="57"/>
        <w:ind w:left="618" w:right="0" w:firstLine="0"/>
        <w:jc w:val="left"/>
        <w:rPr>
          <w:sz w:val="22"/>
        </w:rPr>
      </w:pP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w w:val="115"/>
          <w:sz w:val="22"/>
        </w:rPr>
        <w:t>1</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Times New Roman"/>
          <w:w w:val="99"/>
          <w:sz w:val="22"/>
        </w:rPr>
        <w:t> </w:t>
      </w:r>
      <w:r>
        <w:rPr>
          <w:rFonts w:ascii="Times New Roman"/>
          <w:sz w:val="22"/>
        </w:rPr>
        <w:tab/>
      </w:r>
      <w:r>
        <w:rPr>
          <w:w w:val="95"/>
          <w:sz w:val="22"/>
        </w:rPr>
        <w:t>0100101011</w:t>
      </w:r>
    </w:p>
    <w:p>
      <w:pPr>
        <w:tabs>
          <w:tab w:pos="4593" w:val="right" w:leader="none"/>
        </w:tabs>
        <w:spacing w:before="456"/>
        <w:ind w:left="618" w:right="0" w:firstLine="0"/>
        <w:jc w:val="left"/>
        <w:rPr>
          <w:sz w:val="22"/>
        </w:rPr>
      </w:pPr>
      <w:r>
        <w:rPr>
          <w:rFonts w:ascii="Times New Roman" w:hAnsi="Times New Roman"/>
          <w:i/>
          <w:sz w:val="22"/>
        </w:rPr>
        <w:t>A</w:t>
      </w:r>
      <w:r>
        <w:rPr>
          <w:rFonts w:ascii="Times New Roman" w:hAnsi="Times New Roman"/>
          <w:i/>
          <w:spacing w:val="-11"/>
          <w:sz w:val="22"/>
        </w:rPr>
        <w:t> </w:t>
      </w:r>
      <w:r>
        <w:rPr>
          <w:rFonts w:ascii="MS UI Gothic" w:hAnsi="MS UI Gothic"/>
          <w:sz w:val="22"/>
        </w:rPr>
        <w:t>∩</w:t>
      </w:r>
      <w:r>
        <w:rPr>
          <w:rFonts w:ascii="MS UI Gothic" w:hAnsi="MS UI Gothic"/>
          <w:spacing w:val="-23"/>
          <w:sz w:val="22"/>
        </w:rPr>
        <w:t> </w:t>
      </w:r>
      <w:r>
        <w:rPr>
          <w:rFonts w:ascii="Times New Roman" w:hAnsi="Times New Roman"/>
          <w:i/>
          <w:sz w:val="22"/>
        </w:rPr>
        <w:t>B</w:t>
        <w:tab/>
      </w:r>
      <w:r>
        <w:rPr>
          <w:sz w:val="22"/>
        </w:rPr>
        <w:t>0000001001</w:t>
      </w:r>
    </w:p>
    <w:p>
      <w:pPr>
        <w:pStyle w:val="BodyText"/>
        <w:spacing w:before="71"/>
        <w:ind w:left="3502"/>
      </w:pPr>
      <w:r>
        <w:rPr/>
        <w:t>This is the bit-wise </w:t>
      </w:r>
      <w:r>
        <w:rPr>
          <w:b/>
        </w:rPr>
        <w:t>and </w:t>
      </w:r>
      <w:r>
        <w:rPr/>
        <w:t>of the bit-strings for </w:t>
      </w:r>
      <w:r>
        <w:rPr>
          <w:rFonts w:ascii="Times New Roman"/>
          <w:i/>
        </w:rPr>
        <w:t>A </w:t>
      </w:r>
      <w:r>
        <w:rPr/>
        <w:t>and </w:t>
      </w:r>
      <w:r>
        <w:rPr>
          <w:rFonts w:ascii="Times New Roman"/>
          <w:i/>
        </w:rPr>
        <w:t>B</w:t>
      </w:r>
      <w:r>
        <w:rPr/>
        <w:t>.</w:t>
      </w:r>
    </w:p>
    <w:p>
      <w:pPr>
        <w:tabs>
          <w:tab w:pos="4593" w:val="right" w:leader="none"/>
        </w:tabs>
        <w:spacing w:before="469"/>
        <w:ind w:left="618" w:right="0" w:firstLine="0"/>
        <w:jc w:val="left"/>
        <w:rPr>
          <w:sz w:val="22"/>
        </w:rPr>
      </w:pPr>
      <w:r>
        <w:rPr>
          <w:rFonts w:ascii="Times New Roman" w:hAnsi="Times New Roman"/>
          <w:i/>
          <w:w w:val="105"/>
          <w:sz w:val="22"/>
        </w:rPr>
        <w:t>A</w:t>
      </w:r>
      <w:r>
        <w:rPr>
          <w:rFonts w:ascii="Times New Roman" w:hAnsi="Times New Roman"/>
          <w:i/>
          <w:spacing w:val="-11"/>
          <w:w w:val="105"/>
          <w:sz w:val="22"/>
        </w:rPr>
        <w:t> </w:t>
      </w:r>
      <w:r>
        <w:rPr>
          <w:rFonts w:ascii="MS UI Gothic" w:hAnsi="MS UI Gothic"/>
          <w:sz w:val="22"/>
        </w:rPr>
        <w:t>∪</w:t>
      </w:r>
      <w:r>
        <w:rPr>
          <w:rFonts w:ascii="MS UI Gothic" w:hAnsi="MS UI Gothic"/>
          <w:spacing w:val="-19"/>
          <w:sz w:val="22"/>
        </w:rPr>
        <w:t> </w:t>
      </w:r>
      <w:r>
        <w:rPr>
          <w:rFonts w:ascii="Times New Roman" w:hAnsi="Times New Roman"/>
          <w:i/>
          <w:w w:val="105"/>
          <w:sz w:val="22"/>
        </w:rPr>
        <w:t>B</w:t>
        <w:tab/>
      </w:r>
      <w:r>
        <w:rPr>
          <w:w w:val="105"/>
          <w:sz w:val="22"/>
        </w:rPr>
        <w:t>0110111111</w:t>
      </w:r>
    </w:p>
    <w:p>
      <w:pPr>
        <w:pStyle w:val="BodyText"/>
        <w:spacing w:before="71"/>
        <w:ind w:left="3502"/>
      </w:pPr>
      <w:r>
        <w:rPr/>
        <w:t>This is the bit-wise </w:t>
      </w:r>
      <w:r>
        <w:rPr>
          <w:b/>
        </w:rPr>
        <w:t>or </w:t>
      </w:r>
      <w:r>
        <w:rPr/>
        <w:t>of the bit-strings for </w:t>
      </w:r>
      <w:r>
        <w:rPr>
          <w:rFonts w:ascii="Times New Roman"/>
          <w:i/>
        </w:rPr>
        <w:t>A </w:t>
      </w:r>
      <w:r>
        <w:rPr/>
        <w:t>and </w:t>
      </w:r>
      <w:r>
        <w:rPr>
          <w:rFonts w:ascii="Times New Roman"/>
          <w:i/>
        </w:rPr>
        <w:t>B</w:t>
      </w:r>
      <w:r>
        <w:rPr/>
        <w:t>.</w:t>
      </w:r>
    </w:p>
    <w:p>
      <w:pPr>
        <w:pStyle w:val="Heading9"/>
        <w:spacing w:before="141"/>
      </w:pPr>
      <w:r>
        <w:rPr/>
        <w:t>Further Reading</w:t>
      </w:r>
    </w:p>
    <w:p>
      <w:pPr>
        <w:spacing w:line="321" w:lineRule="auto" w:before="145"/>
        <w:ind w:left="160" w:right="1642" w:firstLine="0"/>
        <w:jc w:val="left"/>
        <w:rPr>
          <w:sz w:val="22"/>
        </w:rPr>
      </w:pPr>
      <w:r>
        <w:rPr>
          <w:sz w:val="22"/>
        </w:rPr>
        <w:t>Kenneth H. Rosen, </w:t>
      </w:r>
      <w:r>
        <w:rPr>
          <w:rFonts w:ascii="Times New Roman"/>
          <w:i/>
          <w:sz w:val="22"/>
        </w:rPr>
        <w:t>Discrete Mathematics and Its Applications </w:t>
      </w:r>
      <w:hyperlink w:history="true" w:anchor="_bookmark494">
        <w:r>
          <w:rPr>
            <w:sz w:val="22"/>
          </w:rPr>
          <w:t>[7, </w:t>
        </w:r>
      </w:hyperlink>
      <w:r>
        <w:rPr>
          <w:sz w:val="22"/>
        </w:rPr>
        <w:t>pages 82-85 and 93-94]. Think about the set </w:t>
      </w:r>
      <w:r>
        <w:rPr>
          <w:rFonts w:ascii="Times New Roman"/>
          <w:i/>
          <w:sz w:val="22"/>
        </w:rPr>
        <w:t>R </w:t>
      </w:r>
      <w:r>
        <w:rPr>
          <w:sz w:val="22"/>
        </w:rPr>
        <w:t>of all sets that are not members of themselves.</w:t>
      </w:r>
    </w:p>
    <w:p>
      <w:pPr>
        <w:pStyle w:val="BodyText"/>
        <w:spacing w:before="60"/>
        <w:ind w:left="498"/>
      </w:pPr>
      <w:r>
        <w:rPr/>
        <w:t>See Wikipedia on Russell’s Paradox</w:t>
      </w:r>
    </w:p>
    <w:p>
      <w:pPr>
        <w:pStyle w:val="BodyText"/>
        <w:rPr>
          <w:sz w:val="20"/>
        </w:rPr>
      </w:pPr>
    </w:p>
    <w:p>
      <w:pPr>
        <w:pStyle w:val="BodyText"/>
        <w:spacing w:before="2"/>
        <w:rPr>
          <w:sz w:val="21"/>
        </w:rPr>
      </w:pPr>
      <w:r>
        <w:rPr/>
        <w:pict>
          <v:shape style="position:absolute;margin-left:72pt;margin-top:14.480199pt;width:315pt;height:.1pt;mso-position-horizontal-relative:page;mso-position-vertical-relative:paragraph;z-index:-251264000;mso-wrap-distance-left:0;mso-wrap-distance-right:0" coordorigin="1440,290" coordsize="6300,0" path="m1440,290l7740,290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8"/>
        <w:rPr>
          <w:b/>
          <w:sz w:val="25"/>
        </w:rPr>
      </w:pPr>
    </w:p>
    <w:p>
      <w:pPr>
        <w:pStyle w:val="Heading7"/>
        <w:spacing w:before="1"/>
        <w:ind w:left="160"/>
      </w:pPr>
      <w:r>
        <w:rPr/>
        <w:t>Set Builder Notation</w:t>
      </w:r>
    </w:p>
    <w:p>
      <w:pPr>
        <w:pStyle w:val="Heading9"/>
        <w:spacing w:before="202"/>
      </w:pPr>
      <w:bookmarkStart w:name="_bookmark197" w:id="383"/>
      <w:bookmarkEnd w:id="383"/>
      <w:r>
        <w:rPr>
          <w:b w:val="0"/>
        </w:rPr>
      </w:r>
      <w:r>
        <w:rPr/>
        <w:t>Exercise 7.1</w:t>
      </w:r>
    </w:p>
    <w:p>
      <w:pPr>
        <w:pStyle w:val="BodyText"/>
        <w:spacing w:before="89"/>
        <w:ind w:left="232"/>
      </w:pPr>
      <w:r>
        <w:rPr/>
        <w:t>Show or describe the elements in each set.</w:t>
      </w:r>
    </w:p>
    <w:p>
      <w:pPr>
        <w:pStyle w:val="BodyText"/>
        <w:spacing w:before="9"/>
        <w:rPr>
          <w:sz w:val="24"/>
        </w:rPr>
      </w:pPr>
    </w:p>
    <w:p>
      <w:pPr>
        <w:spacing w:before="0"/>
        <w:ind w:left="404" w:right="0" w:firstLine="0"/>
        <w:jc w:val="left"/>
        <w:rPr>
          <w:rFonts w:ascii="MS UI Gothic" w:hAnsi="MS UI Gothic"/>
          <w:sz w:val="22"/>
        </w:rPr>
      </w:pPr>
      <w:r>
        <w:rPr>
          <w:b/>
          <w:w w:val="94"/>
          <w:sz w:val="22"/>
        </w:rPr>
        <w:t>a.</w:t>
      </w:r>
      <w:r>
        <w:rPr>
          <w:b/>
          <w:sz w:val="22"/>
        </w:rPr>
        <w:t> </w:t>
      </w:r>
      <w:r>
        <w:rPr>
          <w:b/>
          <w:spacing w:val="-3"/>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w w:val="115"/>
          <w:sz w:val="22"/>
        </w:rPr>
        <w:t>1</w:t>
      </w:r>
      <w:r>
        <w:rPr>
          <w:spacing w:val="7"/>
          <w:sz w:val="22"/>
        </w:rPr>
        <w:t> </w:t>
      </w:r>
      <w:r>
        <w:rPr>
          <w:rFonts w:ascii="MS UI Gothic" w:hAnsi="MS UI Gothic"/>
          <w:w w:val="152"/>
          <w:sz w:val="22"/>
        </w:rPr>
        <w:t>≤</w:t>
      </w:r>
      <w:r>
        <w:rPr>
          <w:rFonts w:ascii="MS UI Gothic" w:hAnsi="MS UI Gothic"/>
          <w:spacing w:val="-7"/>
          <w:sz w:val="22"/>
        </w:rPr>
        <w:t> </w:t>
      </w:r>
      <w:r>
        <w:rPr>
          <w:rFonts w:ascii="MS UI Gothic" w:hAnsi="MS UI Gothic"/>
          <w:w w:val="117"/>
          <w:sz w:val="22"/>
        </w:rPr>
        <w:t>|</w:t>
      </w:r>
      <w:r>
        <w:rPr>
          <w:w w:val="88"/>
          <w:sz w:val="22"/>
        </w:rPr>
        <w:t>2</w:t>
      </w:r>
      <w:r>
        <w:rPr>
          <w:spacing w:val="-5"/>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19"/>
          <w:sz w:val="22"/>
        </w:rPr>
        <w:t>n</w:t>
      </w:r>
      <w:r>
        <w:rPr>
          <w:rFonts w:ascii="MS UI Gothic" w:hAnsi="MS UI Gothic"/>
          <w:w w:val="117"/>
          <w:sz w:val="22"/>
        </w:rPr>
        <w:t>|</w:t>
      </w:r>
      <w:r>
        <w:rPr>
          <w:rFonts w:ascii="MS UI Gothic" w:hAnsi="MS UI Gothic"/>
          <w:spacing w:val="-7"/>
          <w:sz w:val="22"/>
        </w:rPr>
        <w:t> </w:t>
      </w:r>
      <w:r>
        <w:rPr>
          <w:rFonts w:ascii="MS UI Gothic" w:hAnsi="MS UI Gothic"/>
          <w:w w:val="152"/>
          <w:sz w:val="22"/>
        </w:rPr>
        <w:t>≤</w:t>
      </w:r>
      <w:r>
        <w:rPr>
          <w:rFonts w:ascii="MS UI Gothic" w:hAnsi="MS UI Gothic"/>
          <w:spacing w:val="-7"/>
          <w:sz w:val="22"/>
        </w:rPr>
        <w:t> </w:t>
      </w:r>
      <w:r>
        <w:rPr>
          <w:w w:val="87"/>
          <w:sz w:val="22"/>
        </w:rPr>
        <w:t>6</w:t>
      </w:r>
      <w:r>
        <w:rPr>
          <w:rFonts w:ascii="MS UI Gothic" w:hAnsi="MS UI Gothic"/>
          <w:w w:val="211"/>
          <w:sz w:val="22"/>
        </w:rPr>
        <w:t>}</w:t>
      </w:r>
    </w:p>
    <w:p>
      <w:pPr>
        <w:spacing w:before="206"/>
        <w:ind w:left="387" w:right="0" w:firstLine="0"/>
        <w:jc w:val="left"/>
        <w:rPr>
          <w:rFonts w:ascii="MS UI Gothic" w:hAnsi="MS UI Gothic"/>
          <w:sz w:val="22"/>
        </w:rPr>
      </w:pPr>
      <w:r>
        <w:rPr>
          <w:b/>
          <w:w w:val="97"/>
          <w:sz w:val="22"/>
        </w:rPr>
        <w:t>b.</w:t>
      </w:r>
      <w:r>
        <w:rPr>
          <w:b/>
          <w:sz w:val="22"/>
        </w:rPr>
        <w:t> </w:t>
      </w:r>
      <w:r>
        <w:rPr>
          <w:b/>
          <w:spacing w:val="-3"/>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99"/>
          <w:sz w:val="22"/>
        </w:rPr>
        <w:t>N</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w w:val="115"/>
          <w:sz w:val="22"/>
        </w:rPr>
        <w:t>1</w:t>
      </w:r>
      <w:r>
        <w:rPr>
          <w:spacing w:val="7"/>
          <w:sz w:val="22"/>
        </w:rPr>
        <w:t> </w:t>
      </w:r>
      <w:r>
        <w:rPr>
          <w:rFonts w:ascii="MS UI Gothic" w:hAnsi="MS UI Gothic"/>
          <w:w w:val="152"/>
          <w:sz w:val="22"/>
        </w:rPr>
        <w:t>≤</w:t>
      </w:r>
      <w:r>
        <w:rPr>
          <w:rFonts w:ascii="MS UI Gothic" w:hAnsi="MS UI Gothic"/>
          <w:spacing w:val="-7"/>
          <w:sz w:val="22"/>
        </w:rPr>
        <w:t> </w:t>
      </w:r>
      <w:r>
        <w:rPr>
          <w:rFonts w:ascii="MS UI Gothic" w:hAnsi="MS UI Gothic"/>
          <w:w w:val="117"/>
          <w:sz w:val="22"/>
        </w:rPr>
        <w:t>|</w:t>
      </w:r>
      <w:r>
        <w:rPr>
          <w:w w:val="88"/>
          <w:sz w:val="22"/>
        </w:rPr>
        <w:t>2</w:t>
      </w:r>
      <w:r>
        <w:rPr>
          <w:spacing w:val="-5"/>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19"/>
          <w:sz w:val="22"/>
        </w:rPr>
        <w:t>n</w:t>
      </w:r>
      <w:r>
        <w:rPr>
          <w:rFonts w:ascii="MS UI Gothic" w:hAnsi="MS UI Gothic"/>
          <w:w w:val="117"/>
          <w:sz w:val="22"/>
        </w:rPr>
        <w:t>|</w:t>
      </w:r>
      <w:r>
        <w:rPr>
          <w:rFonts w:ascii="MS UI Gothic" w:hAnsi="MS UI Gothic"/>
          <w:spacing w:val="-7"/>
          <w:sz w:val="22"/>
        </w:rPr>
        <w:t> </w:t>
      </w:r>
      <w:r>
        <w:rPr>
          <w:rFonts w:ascii="MS UI Gothic" w:hAnsi="MS UI Gothic"/>
          <w:w w:val="152"/>
          <w:sz w:val="22"/>
        </w:rPr>
        <w:t>≤</w:t>
      </w:r>
      <w:r>
        <w:rPr>
          <w:rFonts w:ascii="MS UI Gothic" w:hAnsi="MS UI Gothic"/>
          <w:spacing w:val="-7"/>
          <w:sz w:val="22"/>
        </w:rPr>
        <w:t> </w:t>
      </w:r>
      <w:r>
        <w:rPr>
          <w:w w:val="87"/>
          <w:sz w:val="22"/>
        </w:rPr>
        <w:t>6</w:t>
      </w:r>
      <w:r>
        <w:rPr>
          <w:rFonts w:ascii="MS UI Gothic" w:hAnsi="MS UI Gothic"/>
          <w:w w:val="211"/>
          <w:sz w:val="22"/>
        </w:rPr>
        <w:t>}</w:t>
      </w:r>
    </w:p>
    <w:p>
      <w:pPr>
        <w:spacing w:before="207"/>
        <w:ind w:left="415" w:right="0" w:firstLine="0"/>
        <w:jc w:val="left"/>
        <w:rPr>
          <w:rFonts w:ascii="MS UI Gothic" w:hAnsi="MS UI Gothic"/>
          <w:sz w:val="22"/>
        </w:rPr>
      </w:pPr>
      <w:r>
        <w:rPr>
          <w:b/>
          <w:w w:val="95"/>
          <w:sz w:val="22"/>
        </w:rPr>
        <w:t>c.</w:t>
      </w:r>
      <w:r>
        <w:rPr>
          <w:b/>
          <w:sz w:val="22"/>
        </w:rPr>
        <w:t> </w:t>
      </w:r>
      <w:r>
        <w:rPr>
          <w:b/>
          <w:spacing w:val="-3"/>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i/>
          <w:spacing w:val="5"/>
          <w:sz w:val="22"/>
        </w:rPr>
        <w:t> </w:t>
      </w:r>
      <w:r>
        <w:rPr>
          <w:rFonts w:ascii="MS UI Gothic" w:hAnsi="MS UI Gothic"/>
          <w:w w:val="152"/>
          <w:sz w:val="22"/>
        </w:rPr>
        <w:t>≤</w:t>
      </w:r>
      <w:r>
        <w:rPr>
          <w:rFonts w:ascii="MS UI Gothic" w:hAnsi="MS UI Gothic"/>
          <w:spacing w:val="-7"/>
          <w:sz w:val="22"/>
        </w:rPr>
        <w:t> </w:t>
      </w:r>
      <w:r>
        <w:rPr>
          <w:w w:val="87"/>
          <w:sz w:val="22"/>
        </w:rPr>
        <w:t>4</w:t>
      </w:r>
      <w:r>
        <w:rPr>
          <w:rFonts w:ascii="MS UI Gothic" w:hAnsi="MS UI Gothic"/>
          <w:w w:val="211"/>
          <w:sz w:val="22"/>
        </w:rPr>
        <w:t>}</w:t>
      </w:r>
    </w:p>
    <w:p>
      <w:pPr>
        <w:spacing w:before="206"/>
        <w:ind w:left="387" w:right="0" w:firstLine="0"/>
        <w:jc w:val="left"/>
        <w:rPr>
          <w:rFonts w:ascii="MS UI Gothic" w:hAnsi="MS UI Gothic"/>
          <w:sz w:val="22"/>
        </w:rPr>
      </w:pPr>
      <w:r>
        <w:rPr>
          <w:b/>
          <w:w w:val="95"/>
          <w:sz w:val="22"/>
        </w:rPr>
        <w:t>d.</w:t>
      </w:r>
      <w:r>
        <w:rPr>
          <w:b/>
          <w:sz w:val="22"/>
        </w:rPr>
        <w:t> </w:t>
      </w:r>
      <w:r>
        <w:rPr>
          <w:b/>
          <w:spacing w:val="-3"/>
          <w:sz w:val="22"/>
        </w:rPr>
        <w:t> </w:t>
      </w:r>
      <w:r>
        <w:rPr>
          <w:rFonts w:ascii="Times New Roman" w:hAnsi="Times New Roman"/>
          <w:i/>
          <w:w w:val="113"/>
          <w:sz w:val="22"/>
        </w:rPr>
        <w:t>D</w:t>
      </w:r>
      <w:r>
        <w:rPr>
          <w:rFonts w:ascii="Times New Roman" w:hAnsi="Times New Roman"/>
          <w:i/>
          <w:spacing w:val="11"/>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w w:val="87"/>
          <w:sz w:val="22"/>
          <w:vertAlign w:val="baseline"/>
        </w:rPr>
        <w:t>4</w:t>
      </w:r>
      <w:r>
        <w:rPr>
          <w:rFonts w:ascii="MS UI Gothic" w:hAnsi="MS UI Gothic"/>
          <w:w w:val="211"/>
          <w:sz w:val="22"/>
          <w:vertAlign w:val="baseline"/>
        </w:rPr>
        <w:t>}</w:t>
      </w:r>
    </w:p>
    <w:p>
      <w:pPr>
        <w:spacing w:before="206"/>
        <w:ind w:left="411" w:right="0" w:firstLine="0"/>
        <w:jc w:val="left"/>
        <w:rPr>
          <w:rFonts w:ascii="MS UI Gothic" w:hAnsi="MS UI Gothic"/>
          <w:sz w:val="22"/>
        </w:rPr>
      </w:pPr>
      <w:r>
        <w:rPr>
          <w:b/>
          <w:w w:val="93"/>
          <w:sz w:val="22"/>
        </w:rPr>
        <w:t>e.</w:t>
      </w:r>
      <w:r>
        <w:rPr>
          <w:b/>
          <w:sz w:val="22"/>
        </w:rPr>
        <w:t> </w:t>
      </w:r>
      <w:r>
        <w:rPr>
          <w:b/>
          <w:spacing w:val="-3"/>
          <w:sz w:val="22"/>
        </w:rPr>
        <w:t> </w:t>
      </w:r>
      <w:r>
        <w:rPr>
          <w:rFonts w:ascii="Times New Roman" w:hAnsi="Times New Roman"/>
          <w:i/>
          <w:w w:val="119"/>
          <w:sz w:val="22"/>
        </w:rPr>
        <w:t>E</w:t>
      </w:r>
      <w:r>
        <w:rPr>
          <w:rFonts w:ascii="Times New Roman" w:hAnsi="Times New Roman"/>
          <w:i/>
          <w:spacing w:val="18"/>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Arial Black" w:hAnsi="Arial Black"/>
          <w:w w:val="102"/>
          <w:sz w:val="22"/>
          <w:vertAlign w:val="baseline"/>
        </w:rPr>
        <w:t>Z</w:t>
      </w:r>
      <w:r>
        <w:rPr>
          <w:rFonts w:ascii="Arial Black" w:hAnsi="Arial Black"/>
          <w:spacing w:val="-25"/>
          <w:sz w:val="22"/>
          <w:vertAlign w:val="baseline"/>
        </w:rPr>
        <w:t> </w:t>
      </w:r>
      <w:r>
        <w:rPr>
          <w:rFonts w:ascii="MS UI Gothic" w:hAnsi="MS UI Gothic"/>
          <w:w w:val="117"/>
          <w:sz w:val="22"/>
          <w:vertAlign w:val="baseline"/>
        </w:rPr>
        <w:t>|</w:t>
      </w:r>
      <w:r>
        <w:rPr>
          <w:rFonts w:ascii="MS UI Gothic" w:hAnsi="MS UI Gothic"/>
          <w:spacing w:val="-19"/>
          <w:sz w:val="22"/>
          <w:vertAlign w:val="baseline"/>
        </w:rPr>
        <w:t> </w:t>
      </w:r>
      <w:r>
        <w:rPr>
          <w:rFonts w:ascii="MS UI Gothic" w:hAnsi="MS UI Gothic"/>
          <w:w w:val="117"/>
          <w:sz w:val="22"/>
          <w:vertAlign w:val="baseline"/>
        </w:rPr>
        <w:t>|</w:t>
      </w:r>
      <w:r>
        <w:rPr>
          <w:rFonts w:ascii="Times New Roman" w:hAnsi="Times New Roman"/>
          <w:i/>
          <w:w w:val="119"/>
          <w:sz w:val="22"/>
          <w:vertAlign w:val="baseline"/>
        </w:rPr>
        <w:t>n</w:t>
      </w:r>
      <w:r>
        <w:rPr>
          <w:rFonts w:ascii="MS UI Gothic" w:hAnsi="MS UI Gothic"/>
          <w:w w:val="117"/>
          <w:sz w:val="22"/>
          <w:vertAlign w:val="baseline"/>
        </w:rPr>
        <w:t>|</w:t>
      </w:r>
      <w:r>
        <w:rPr>
          <w:rFonts w:ascii="MS UI Gothic" w:hAnsi="MS UI Gothic"/>
          <w:spacing w:val="-7"/>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spacing w:val="-1"/>
          <w:w w:val="87"/>
          <w:sz w:val="22"/>
          <w:vertAlign w:val="baseline"/>
        </w:rPr>
        <w:t>4</w:t>
      </w:r>
      <w:r>
        <w:rPr>
          <w:rFonts w:ascii="MS UI Gothic" w:hAnsi="MS UI Gothic"/>
          <w:w w:val="211"/>
          <w:sz w:val="22"/>
          <w:vertAlign w:val="baseline"/>
        </w:rPr>
        <w:t>}</w:t>
      </w:r>
    </w:p>
    <w:p>
      <w:pPr>
        <w:spacing w:before="206"/>
        <w:ind w:left="450" w:right="0" w:firstLine="0"/>
        <w:jc w:val="left"/>
        <w:rPr>
          <w:rFonts w:ascii="MS UI Gothic" w:hAnsi="MS UI Gothic"/>
          <w:sz w:val="22"/>
        </w:rPr>
      </w:pPr>
      <w:r>
        <w:rPr>
          <w:b/>
          <w:w w:val="92"/>
          <w:sz w:val="22"/>
        </w:rPr>
        <w:t>f.</w:t>
      </w:r>
      <w:r>
        <w:rPr>
          <w:b/>
          <w:sz w:val="22"/>
        </w:rPr>
        <w:t> </w:t>
      </w:r>
      <w:r>
        <w:rPr>
          <w:b/>
          <w:spacing w:val="-3"/>
          <w:sz w:val="22"/>
        </w:rPr>
        <w:t> </w:t>
      </w:r>
      <w:r>
        <w:rPr>
          <w:rFonts w:ascii="Times New Roman" w:hAnsi="Times New Roman"/>
          <w:i/>
          <w:w w:val="104"/>
          <w:sz w:val="22"/>
        </w:rPr>
        <w:t>F</w:t>
      </w:r>
      <w:r>
        <w:rPr>
          <w:rFonts w:ascii="Times New Roman" w:hAnsi="Times New Roman"/>
          <w:i/>
          <w:sz w:val="22"/>
        </w:rPr>
        <w:t> </w:t>
      </w:r>
      <w:r>
        <w:rPr>
          <w:rFonts w:ascii="Times New Roman" w:hAnsi="Times New Roman"/>
          <w:i/>
          <w:spacing w:val="-20"/>
          <w:sz w:val="22"/>
        </w:rPr>
        <w:t> </w:t>
      </w:r>
      <w:r>
        <w:rPr>
          <w:w w:val="119"/>
          <w:sz w:val="22"/>
        </w:rPr>
        <w:t>=</w:t>
      </w:r>
      <w:r>
        <w:rPr>
          <w:spacing w:val="7"/>
          <w:sz w:val="22"/>
        </w:rPr>
        <w:t> </w:t>
      </w:r>
      <w:r>
        <w:rPr>
          <w:rFonts w:ascii="MS UI Gothic" w:hAnsi="MS UI Gothic"/>
          <w:spacing w:val="-1"/>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0"/>
          <w:sz w:val="22"/>
        </w:rPr>
        <w:t>R</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i/>
          <w:spacing w:val="5"/>
          <w:sz w:val="22"/>
        </w:rPr>
        <w:t> </w:t>
      </w:r>
      <w:r>
        <w:rPr>
          <w:rFonts w:ascii="MS UI Gothic" w:hAnsi="MS UI Gothic"/>
          <w:w w:val="152"/>
          <w:sz w:val="22"/>
        </w:rPr>
        <w:t>≤</w:t>
      </w:r>
      <w:r>
        <w:rPr>
          <w:rFonts w:ascii="MS UI Gothic" w:hAnsi="MS UI Gothic"/>
          <w:spacing w:val="-7"/>
          <w:sz w:val="22"/>
        </w:rPr>
        <w:t> </w:t>
      </w:r>
      <w:r>
        <w:rPr>
          <w:spacing w:val="-1"/>
          <w:w w:val="87"/>
          <w:sz w:val="22"/>
        </w:rPr>
        <w:t>4</w:t>
      </w:r>
      <w:r>
        <w:rPr>
          <w:rFonts w:ascii="MS UI Gothic" w:hAnsi="MS UI Gothic"/>
          <w:w w:val="211"/>
          <w:sz w:val="22"/>
        </w:rPr>
        <w:t>}</w:t>
      </w:r>
    </w:p>
    <w:p>
      <w:pPr>
        <w:spacing w:after="0"/>
        <w:jc w:val="left"/>
        <w:rPr>
          <w:rFonts w:ascii="MS UI Gothic" w:hAnsi="MS UI Gothic"/>
          <w:sz w:val="22"/>
        </w:rPr>
        <w:sectPr>
          <w:pgSz w:w="12240" w:h="15840"/>
          <w:pgMar w:header="1427" w:footer="0" w:top="1660" w:bottom="280" w:left="1280" w:right="340"/>
        </w:sectPr>
      </w:pPr>
    </w:p>
    <w:p>
      <w:pPr>
        <w:pStyle w:val="BodyText"/>
        <w:rPr>
          <w:rFonts w:ascii="MS UI Gothic"/>
          <w:sz w:val="20"/>
        </w:rPr>
      </w:pPr>
    </w:p>
    <w:p>
      <w:pPr>
        <w:spacing w:before="210"/>
        <w:ind w:left="761" w:right="0" w:firstLine="0"/>
        <w:jc w:val="left"/>
        <w:rPr>
          <w:rFonts w:ascii="MS UI Gothic" w:hAnsi="MS UI Gothic"/>
          <w:sz w:val="22"/>
        </w:rPr>
      </w:pPr>
      <w:r>
        <w:rPr>
          <w:b/>
          <w:w w:val="97"/>
          <w:sz w:val="22"/>
        </w:rPr>
        <w:t>g.</w:t>
      </w:r>
      <w:r>
        <w:rPr>
          <w:b/>
          <w:sz w:val="22"/>
        </w:rPr>
        <w:t> </w:t>
      </w:r>
      <w:r>
        <w:rPr>
          <w:b/>
          <w:spacing w:val="-3"/>
          <w:sz w:val="22"/>
        </w:rPr>
        <w:t> </w:t>
      </w:r>
      <w:r>
        <w:rPr>
          <w:rFonts w:ascii="Times New Roman" w:hAnsi="Times New Roman"/>
          <w:i/>
          <w:w w:val="107"/>
          <w:sz w:val="22"/>
        </w:rPr>
        <w:t>G</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0"/>
          <w:sz w:val="22"/>
        </w:rPr>
        <w:t>R</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w w:val="87"/>
          <w:sz w:val="22"/>
          <w:vertAlign w:val="baseline"/>
        </w:rPr>
        <w:t>4</w:t>
      </w:r>
      <w:r>
        <w:rPr>
          <w:rFonts w:ascii="MS UI Gothic" w:hAnsi="MS UI Gothic"/>
          <w:w w:val="211"/>
          <w:sz w:val="22"/>
          <w:vertAlign w:val="baseline"/>
        </w:rPr>
        <w:t>}</w:t>
      </w:r>
    </w:p>
    <w:p>
      <w:pPr>
        <w:spacing w:before="208"/>
        <w:ind w:left="747" w:right="0" w:firstLine="0"/>
        <w:jc w:val="left"/>
        <w:rPr>
          <w:rFonts w:ascii="MS UI Gothic" w:hAnsi="MS UI Gothic"/>
          <w:sz w:val="22"/>
        </w:rPr>
      </w:pPr>
      <w:r>
        <w:rPr>
          <w:b/>
          <w:w w:val="94"/>
          <w:sz w:val="22"/>
        </w:rPr>
        <w:t>h.</w:t>
      </w:r>
      <w:r>
        <w:rPr>
          <w:b/>
          <w:sz w:val="22"/>
        </w:rPr>
        <w:t> </w:t>
      </w:r>
      <w:r>
        <w:rPr>
          <w:b/>
          <w:spacing w:val="-3"/>
          <w:sz w:val="22"/>
        </w:rPr>
        <w:t> </w:t>
      </w:r>
      <w:r>
        <w:rPr>
          <w:rFonts w:ascii="Times New Roman" w:hAnsi="Times New Roman"/>
          <w:i/>
          <w:w w:val="114"/>
          <w:sz w:val="22"/>
        </w:rPr>
        <w:t>H</w:t>
      </w:r>
      <w:r>
        <w:rPr>
          <w:rFonts w:ascii="Times New Roman" w:hAnsi="Times New Roman"/>
          <w:i/>
          <w:spacing w:val="23"/>
          <w:sz w:val="22"/>
        </w:rPr>
        <w:t> </w:t>
      </w:r>
      <w:r>
        <w:rPr>
          <w:w w:val="119"/>
          <w:sz w:val="22"/>
        </w:rPr>
        <w:t>=</w:t>
      </w:r>
      <w:r>
        <w:rPr>
          <w:spacing w:val="7"/>
          <w:sz w:val="22"/>
        </w:rPr>
        <w:t> </w:t>
      </w:r>
      <w:r>
        <w:rPr>
          <w:rFonts w:ascii="MS UI Gothic" w:hAnsi="MS UI Gothic"/>
          <w:spacing w:val="-1"/>
          <w:w w:val="211"/>
          <w:sz w:val="22"/>
        </w:rPr>
        <w:t>{</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Arial Black" w:hAnsi="Arial Black"/>
          <w:w w:val="100"/>
          <w:sz w:val="22"/>
          <w:vertAlign w:val="baseline"/>
        </w:rPr>
        <w:t>R</w:t>
      </w:r>
      <w:r>
        <w:rPr>
          <w:rFonts w:ascii="Arial Black" w:hAnsi="Arial Black"/>
          <w:spacing w:val="-25"/>
          <w:sz w:val="22"/>
          <w:vertAlign w:val="baseline"/>
        </w:rPr>
        <w:t> </w:t>
      </w:r>
      <w:r>
        <w:rPr>
          <w:rFonts w:ascii="MS UI Gothic" w:hAnsi="MS UI Gothic"/>
          <w:w w:val="117"/>
          <w:sz w:val="22"/>
          <w:vertAlign w:val="baseline"/>
        </w:rPr>
        <w:t>|</w:t>
      </w:r>
      <w:r>
        <w:rPr>
          <w:rFonts w:ascii="MS UI Gothic" w:hAnsi="MS UI Gothic"/>
          <w:spacing w:val="-19"/>
          <w:sz w:val="22"/>
          <w:vertAlign w:val="baseline"/>
        </w:rPr>
        <w:t> </w:t>
      </w:r>
      <w:r>
        <w:rPr>
          <w:rFonts w:ascii="Times New Roman" w:hAnsi="Times New Roman"/>
          <w:i/>
          <w:w w:val="119"/>
          <w:sz w:val="22"/>
          <w:vertAlign w:val="baseline"/>
        </w:rPr>
        <w:t>n</w:t>
      </w:r>
      <w:r>
        <w:rPr>
          <w:rFonts w:ascii="Times New Roman" w:hAnsi="Times New Roman"/>
          <w:i/>
          <w:spacing w:val="5"/>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w w:val="87"/>
          <w:sz w:val="22"/>
          <w:vertAlign w:val="baseline"/>
        </w:rPr>
        <w:t>4</w:t>
      </w:r>
      <w:r>
        <w:rPr>
          <w:rFonts w:ascii="MS UI Gothic" w:hAnsi="MS UI Gothic"/>
          <w:w w:val="211"/>
          <w:sz w:val="22"/>
          <w:vertAlign w:val="baseline"/>
        </w:rPr>
        <w:t>}</w:t>
      </w:r>
    </w:p>
    <w:p>
      <w:pPr>
        <w:pStyle w:val="BodyText"/>
        <w:spacing w:before="12"/>
        <w:rPr>
          <w:rFonts w:ascii="MS UI Gothic"/>
          <w:sz w:val="31"/>
        </w:rPr>
      </w:pPr>
    </w:p>
    <w:p>
      <w:pPr>
        <w:pStyle w:val="Heading7"/>
      </w:pPr>
      <w:r>
        <w:rPr/>
        <w:t>Venn Diagrams</w:t>
      </w:r>
    </w:p>
    <w:p>
      <w:pPr>
        <w:pStyle w:val="Heading9"/>
        <w:spacing w:before="204"/>
        <w:ind w:left="520"/>
      </w:pPr>
      <w:bookmarkStart w:name="_bookmark198" w:id="384"/>
      <w:bookmarkEnd w:id="384"/>
      <w:r>
        <w:rPr>
          <w:b w:val="0"/>
        </w:rPr>
      </w:r>
      <w:r>
        <w:rPr/>
        <w:t>Exercise 7.2</w:t>
      </w:r>
    </w:p>
    <w:p>
      <w:pPr>
        <w:pStyle w:val="BodyText"/>
        <w:spacing w:before="89"/>
        <w:ind w:left="592"/>
      </w:pPr>
      <w:r>
        <w:rPr/>
        <w:t>Create a Venn diagram for each of the sets below.</w:t>
      </w:r>
    </w:p>
    <w:p>
      <w:pPr>
        <w:pStyle w:val="BodyText"/>
        <w:spacing w:before="2"/>
        <w:rPr>
          <w:sz w:val="27"/>
        </w:rPr>
      </w:pPr>
    </w:p>
    <w:p>
      <w:pPr>
        <w:pStyle w:val="ListParagraph"/>
        <w:numPr>
          <w:ilvl w:val="0"/>
          <w:numId w:val="33"/>
        </w:numPr>
        <w:tabs>
          <w:tab w:pos="1066" w:val="left" w:leader="none"/>
        </w:tabs>
        <w:spacing w:line="240" w:lineRule="auto" w:before="0" w:after="0"/>
        <w:ind w:left="1065" w:right="0" w:hanging="302"/>
        <w:jc w:val="left"/>
        <w:rPr>
          <w:rFonts w:ascii="Times New Roman" w:hAnsi="Times New Roman"/>
          <w:i/>
          <w:sz w:val="22"/>
        </w:rPr>
      </w:pPr>
      <w:r>
        <w:rPr>
          <w:rFonts w:ascii="Times New Roman" w:hAnsi="Times New Roman"/>
          <w:i/>
          <w:w w:val="105"/>
          <w:sz w:val="22"/>
        </w:rPr>
        <w:t>A</w:t>
      </w:r>
      <w:r>
        <w:rPr>
          <w:rFonts w:ascii="Times New Roman" w:hAnsi="Times New Roman"/>
          <w:i/>
          <w:spacing w:val="-29"/>
          <w:w w:val="105"/>
          <w:sz w:val="22"/>
        </w:rPr>
        <w:t> </w:t>
      </w:r>
      <w:r>
        <w:rPr>
          <w:rFonts w:ascii="MS UI Gothic" w:hAnsi="MS UI Gothic"/>
          <w:w w:val="95"/>
          <w:sz w:val="22"/>
        </w:rPr>
        <w:t>∪</w:t>
      </w:r>
      <w:r>
        <w:rPr>
          <w:rFonts w:ascii="MS UI Gothic" w:hAnsi="MS UI Gothic"/>
          <w:spacing w:val="-34"/>
          <w:w w:val="95"/>
          <w:sz w:val="22"/>
        </w:rPr>
        <w:t> </w:t>
      </w:r>
      <w:r>
        <w:rPr>
          <w:rFonts w:ascii="Times New Roman" w:hAnsi="Times New Roman"/>
          <w:i/>
          <w:w w:val="105"/>
          <w:sz w:val="22"/>
        </w:rPr>
        <w:t>B</w:t>
      </w:r>
      <w:r>
        <w:rPr>
          <w:rFonts w:ascii="Times New Roman" w:hAnsi="Times New Roman"/>
          <w:i/>
          <w:spacing w:val="-22"/>
          <w:w w:val="105"/>
          <w:sz w:val="22"/>
        </w:rPr>
        <w:t> </w:t>
      </w:r>
      <w:r>
        <w:rPr>
          <w:rFonts w:ascii="MS UI Gothic" w:hAnsi="MS UI Gothic"/>
          <w:w w:val="95"/>
          <w:sz w:val="22"/>
        </w:rPr>
        <w:t>∪</w:t>
      </w:r>
      <w:r>
        <w:rPr>
          <w:rFonts w:ascii="MS UI Gothic" w:hAnsi="MS UI Gothic"/>
          <w:spacing w:val="-34"/>
          <w:w w:val="95"/>
          <w:sz w:val="22"/>
        </w:rPr>
        <w:t> </w:t>
      </w:r>
      <w:r>
        <w:rPr>
          <w:rFonts w:ascii="Times New Roman" w:hAnsi="Times New Roman"/>
          <w:i/>
          <w:w w:val="105"/>
          <w:sz w:val="22"/>
        </w:rPr>
        <w:t>C</w:t>
      </w:r>
    </w:p>
    <w:p>
      <w:pPr>
        <w:pStyle w:val="ListParagraph"/>
        <w:numPr>
          <w:ilvl w:val="0"/>
          <w:numId w:val="33"/>
        </w:numPr>
        <w:tabs>
          <w:tab w:pos="1066" w:val="left" w:leader="none"/>
        </w:tabs>
        <w:spacing w:line="240" w:lineRule="auto" w:before="237" w:after="0"/>
        <w:ind w:left="1065" w:right="0" w:hanging="319"/>
        <w:jc w:val="left"/>
        <w:rPr>
          <w:rFonts w:ascii="Times New Roman" w:hAnsi="Times New Roman"/>
          <w:i/>
          <w:sz w:val="22"/>
        </w:rPr>
      </w:pPr>
      <w:r>
        <w:rPr>
          <w:rFonts w:ascii="Times New Roman" w:hAnsi="Times New Roman"/>
          <w:i/>
          <w:w w:val="105"/>
          <w:sz w:val="22"/>
        </w:rPr>
        <w:t>A</w:t>
      </w:r>
      <w:r>
        <w:rPr>
          <w:rFonts w:ascii="Times New Roman" w:hAnsi="Times New Roman"/>
          <w:i/>
          <w:spacing w:val="-29"/>
          <w:w w:val="105"/>
          <w:sz w:val="22"/>
        </w:rPr>
        <w:t> </w:t>
      </w:r>
      <w:r>
        <w:rPr>
          <w:rFonts w:ascii="MS UI Gothic" w:hAnsi="MS UI Gothic"/>
          <w:w w:val="95"/>
          <w:sz w:val="22"/>
        </w:rPr>
        <w:t>∩</w:t>
      </w:r>
      <w:r>
        <w:rPr>
          <w:rFonts w:ascii="MS UI Gothic" w:hAnsi="MS UI Gothic"/>
          <w:spacing w:val="-34"/>
          <w:w w:val="95"/>
          <w:sz w:val="22"/>
        </w:rPr>
        <w:t> </w:t>
      </w:r>
      <w:r>
        <w:rPr>
          <w:rFonts w:ascii="Times New Roman" w:hAnsi="Times New Roman"/>
          <w:i/>
          <w:w w:val="105"/>
          <w:sz w:val="22"/>
        </w:rPr>
        <w:t>B</w:t>
      </w:r>
      <w:r>
        <w:rPr>
          <w:rFonts w:ascii="Times New Roman" w:hAnsi="Times New Roman"/>
          <w:i/>
          <w:spacing w:val="-22"/>
          <w:w w:val="105"/>
          <w:sz w:val="22"/>
        </w:rPr>
        <w:t> </w:t>
      </w:r>
      <w:r>
        <w:rPr>
          <w:rFonts w:ascii="MS UI Gothic" w:hAnsi="MS UI Gothic"/>
          <w:w w:val="95"/>
          <w:sz w:val="22"/>
        </w:rPr>
        <w:t>∩</w:t>
      </w:r>
      <w:r>
        <w:rPr>
          <w:rFonts w:ascii="MS UI Gothic" w:hAnsi="MS UI Gothic"/>
          <w:spacing w:val="-34"/>
          <w:w w:val="95"/>
          <w:sz w:val="22"/>
        </w:rPr>
        <w:t> </w:t>
      </w:r>
      <w:r>
        <w:rPr>
          <w:rFonts w:ascii="Times New Roman" w:hAnsi="Times New Roman"/>
          <w:i/>
          <w:w w:val="105"/>
          <w:sz w:val="22"/>
        </w:rPr>
        <w:t>C</w:t>
      </w:r>
    </w:p>
    <w:p>
      <w:pPr>
        <w:pStyle w:val="ListParagraph"/>
        <w:numPr>
          <w:ilvl w:val="0"/>
          <w:numId w:val="33"/>
        </w:numPr>
        <w:tabs>
          <w:tab w:pos="1066" w:val="left" w:leader="none"/>
        </w:tabs>
        <w:spacing w:line="240" w:lineRule="auto" w:before="236" w:after="0"/>
        <w:ind w:left="1065" w:right="0" w:hanging="291"/>
        <w:jc w:val="left"/>
        <w:rPr>
          <w:sz w:val="22"/>
        </w:rPr>
      </w:pPr>
      <w:r>
        <w:rPr/>
        <w:pict>
          <v:line style="position:absolute;mso-position-horizontal-relative:page;mso-position-vertical-relative:paragraph;z-index:-284926976" from="141.817993pt,13.818008pt" to="150.639993pt,13.818008pt" stroked="true" strokeweight=".436pt" strokecolor="#000000">
            <v:stroke dashstyle="solid"/>
            <w10:wrap type="none"/>
          </v:line>
        </w:pict>
      </w:r>
      <w:r>
        <w:rPr>
          <w:rFonts w:ascii="Times New Roman" w:hAnsi="Times New Roman"/>
          <w:i/>
          <w:sz w:val="22"/>
        </w:rPr>
        <w:t>A</w:t>
      </w:r>
      <w:r>
        <w:rPr>
          <w:rFonts w:ascii="Times New Roman" w:hAnsi="Times New Roman"/>
          <w:i/>
          <w:spacing w:val="-20"/>
          <w:sz w:val="22"/>
        </w:rPr>
        <w:t> </w:t>
      </w:r>
      <w:r>
        <w:rPr>
          <w:rFonts w:ascii="MS UI Gothic" w:hAnsi="MS UI Gothic"/>
          <w:w w:val="95"/>
          <w:sz w:val="22"/>
        </w:rPr>
        <w:t>∩</w:t>
      </w:r>
      <w:r>
        <w:rPr>
          <w:rFonts w:ascii="MS UI Gothic" w:hAnsi="MS UI Gothic"/>
          <w:spacing w:val="-28"/>
          <w:w w:val="95"/>
          <w:sz w:val="22"/>
        </w:rPr>
        <w:t> </w:t>
      </w:r>
      <w:r>
        <w:rPr>
          <w:sz w:val="22"/>
        </w:rPr>
        <w:t>(</w:t>
      </w:r>
      <w:r>
        <w:rPr>
          <w:rFonts w:ascii="Times New Roman" w:hAnsi="Times New Roman"/>
          <w:i/>
          <w:sz w:val="22"/>
        </w:rPr>
        <w:t>B</w:t>
      </w:r>
      <w:r>
        <w:rPr>
          <w:rFonts w:ascii="Times New Roman" w:hAnsi="Times New Roman"/>
          <w:i/>
          <w:spacing w:val="-11"/>
          <w:sz w:val="22"/>
        </w:rPr>
        <w:t> </w:t>
      </w:r>
      <w:r>
        <w:rPr>
          <w:rFonts w:ascii="MS UI Gothic" w:hAnsi="MS UI Gothic"/>
          <w:w w:val="95"/>
          <w:sz w:val="22"/>
        </w:rPr>
        <w:t>∪</w:t>
      </w:r>
      <w:r>
        <w:rPr>
          <w:rFonts w:ascii="MS UI Gothic" w:hAnsi="MS UI Gothic"/>
          <w:spacing w:val="-29"/>
          <w:w w:val="95"/>
          <w:sz w:val="22"/>
        </w:rPr>
        <w:t> </w:t>
      </w:r>
      <w:r>
        <w:rPr>
          <w:rFonts w:ascii="Times New Roman" w:hAnsi="Times New Roman"/>
          <w:i/>
          <w:spacing w:val="7"/>
          <w:sz w:val="22"/>
        </w:rPr>
        <w:t>C</w:t>
      </w:r>
      <w:r>
        <w:rPr>
          <w:spacing w:val="7"/>
          <w:sz w:val="22"/>
        </w:rPr>
        <w:t>)</w:t>
      </w:r>
    </w:p>
    <w:p>
      <w:pPr>
        <w:pStyle w:val="ListParagraph"/>
        <w:numPr>
          <w:ilvl w:val="0"/>
          <w:numId w:val="33"/>
        </w:numPr>
        <w:tabs>
          <w:tab w:pos="1066" w:val="left" w:leader="none"/>
        </w:tabs>
        <w:spacing w:line="240" w:lineRule="auto" w:before="236" w:after="0"/>
        <w:ind w:left="1065" w:right="0" w:hanging="319"/>
        <w:jc w:val="left"/>
        <w:rPr>
          <w:rFonts w:ascii="Times New Roman" w:hAnsi="Times New Roman"/>
          <w:i/>
          <w:sz w:val="22"/>
        </w:rPr>
      </w:pPr>
      <w:r>
        <w:rPr/>
        <w:pict>
          <v:line style="position:absolute;mso-position-horizontal-relative:page;mso-position-vertical-relative:paragraph;z-index:-284925952" from="121.514999pt,13.817993pt" to="129.696999pt,13.817993pt" stroked="true" strokeweight=".436pt" strokecolor="#000000">
            <v:stroke dashstyle="solid"/>
            <w10:wrap type="none"/>
          </v:line>
        </w:pict>
      </w:r>
      <w:r>
        <w:rPr>
          <w:sz w:val="22"/>
        </w:rPr>
        <w:t>(</w:t>
      </w:r>
      <w:r>
        <w:rPr>
          <w:rFonts w:ascii="Times New Roman" w:hAnsi="Times New Roman"/>
          <w:i/>
          <w:sz w:val="22"/>
        </w:rPr>
        <w:t>A</w:t>
      </w:r>
      <w:r>
        <w:rPr>
          <w:rFonts w:ascii="Times New Roman" w:hAnsi="Times New Roman"/>
          <w:i/>
          <w:spacing w:val="-21"/>
          <w:sz w:val="22"/>
        </w:rPr>
        <w:t> </w:t>
      </w:r>
      <w:r>
        <w:rPr>
          <w:rFonts w:ascii="MS UI Gothic" w:hAnsi="MS UI Gothic"/>
          <w:w w:val="95"/>
          <w:sz w:val="22"/>
        </w:rPr>
        <w:t>∪</w:t>
      </w:r>
      <w:r>
        <w:rPr>
          <w:rFonts w:ascii="MS UI Gothic" w:hAnsi="MS UI Gothic"/>
          <w:spacing w:val="-29"/>
          <w:w w:val="95"/>
          <w:sz w:val="22"/>
        </w:rPr>
        <w:t> </w:t>
      </w:r>
      <w:r>
        <w:rPr>
          <w:rFonts w:ascii="Times New Roman" w:hAnsi="Times New Roman"/>
          <w:i/>
          <w:spacing w:val="5"/>
          <w:sz w:val="22"/>
        </w:rPr>
        <w:t>B</w:t>
      </w:r>
      <w:r>
        <w:rPr>
          <w:spacing w:val="5"/>
          <w:sz w:val="22"/>
        </w:rPr>
        <w:t>)</w:t>
      </w:r>
      <w:r>
        <w:rPr>
          <w:spacing w:val="-18"/>
          <w:sz w:val="22"/>
        </w:rPr>
        <w:t> </w:t>
      </w:r>
      <w:r>
        <w:rPr>
          <w:rFonts w:ascii="MS UI Gothic" w:hAnsi="MS UI Gothic"/>
          <w:w w:val="95"/>
          <w:sz w:val="22"/>
        </w:rPr>
        <w:t>∩</w:t>
      </w:r>
      <w:r>
        <w:rPr>
          <w:rFonts w:ascii="MS UI Gothic" w:hAnsi="MS UI Gothic"/>
          <w:spacing w:val="-29"/>
          <w:w w:val="95"/>
          <w:sz w:val="22"/>
        </w:rPr>
        <w:t> </w:t>
      </w:r>
      <w:r>
        <w:rPr>
          <w:rFonts w:ascii="Times New Roman" w:hAnsi="Times New Roman"/>
          <w:i/>
          <w:sz w:val="22"/>
        </w:rPr>
        <w:t>C</w:t>
      </w:r>
    </w:p>
    <w:p>
      <w:pPr>
        <w:pStyle w:val="BodyText"/>
        <w:spacing w:before="1"/>
        <w:rPr>
          <w:rFonts w:ascii="Times New Roman"/>
          <w:i/>
          <w:sz w:val="36"/>
        </w:rPr>
      </w:pPr>
    </w:p>
    <w:p>
      <w:pPr>
        <w:pStyle w:val="Heading7"/>
      </w:pPr>
      <w:r>
        <w:rPr/>
        <w:t>Set Operations</w:t>
      </w:r>
    </w:p>
    <w:p>
      <w:pPr>
        <w:pStyle w:val="Heading9"/>
        <w:spacing w:before="204"/>
        <w:ind w:left="520"/>
      </w:pPr>
      <w:bookmarkStart w:name="_bookmark199" w:id="385"/>
      <w:bookmarkEnd w:id="385"/>
      <w:r>
        <w:rPr>
          <w:b w:val="0"/>
        </w:rPr>
      </w:r>
      <w:r>
        <w:rPr/>
        <w:t>Exercise 7.3</w:t>
      </w:r>
    </w:p>
    <w:p>
      <w:pPr>
        <w:spacing w:before="71"/>
        <w:ind w:left="598" w:right="0" w:firstLine="0"/>
        <w:jc w:val="left"/>
        <w:rPr>
          <w:sz w:val="22"/>
        </w:rPr>
      </w:pPr>
      <w:r>
        <w:rPr>
          <w:w w:val="100"/>
          <w:sz w:val="22"/>
        </w:rPr>
        <w:t>Let</w:t>
      </w:r>
      <w:r>
        <w:rPr>
          <w:spacing w:val="25"/>
          <w:sz w:val="22"/>
        </w:rPr>
        <w:t> </w:t>
      </w:r>
      <w:r>
        <w:rPr>
          <w:rFonts w:ascii="Times New Roman"/>
          <w:i/>
          <w:w w:val="121"/>
          <w:sz w:val="22"/>
        </w:rPr>
        <w:t>A</w:t>
      </w:r>
      <w:r>
        <w:rPr>
          <w:rFonts w:ascii="Times New Roman"/>
          <w:i/>
          <w:spacing w:val="14"/>
          <w:sz w:val="22"/>
        </w:rPr>
        <w:t> </w:t>
      </w:r>
      <w:r>
        <w:rPr>
          <w:w w:val="119"/>
          <w:sz w:val="22"/>
        </w:rPr>
        <w:t>=</w:t>
      </w:r>
      <w:r>
        <w:rPr>
          <w:spacing w:val="16"/>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w w:val="101"/>
          <w:sz w:val="22"/>
        </w:rPr>
        <w:t>,</w:t>
      </w:r>
      <w:r>
        <w:rPr>
          <w:spacing w:val="26"/>
          <w:sz w:val="22"/>
        </w:rPr>
        <w:t> </w:t>
      </w:r>
      <w:r>
        <w:rPr>
          <w:rFonts w:ascii="Times New Roman"/>
          <w:i/>
          <w:w w:val="123"/>
          <w:sz w:val="22"/>
        </w:rPr>
        <w:t>B</w:t>
      </w:r>
      <w:r>
        <w:rPr>
          <w:rFonts w:ascii="Times New Roman"/>
          <w:i/>
          <w:spacing w:val="25"/>
          <w:sz w:val="22"/>
        </w:rPr>
        <w:t> </w:t>
      </w:r>
      <w:r>
        <w:rPr>
          <w:w w:val="119"/>
          <w:sz w:val="22"/>
        </w:rPr>
        <w:t>=</w:t>
      </w:r>
      <w:r>
        <w:rPr>
          <w:spacing w:val="16"/>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MS UI Gothic"/>
          <w:w w:val="211"/>
          <w:sz w:val="22"/>
        </w:rPr>
        <w:t>}</w:t>
      </w:r>
      <w:r>
        <w:rPr>
          <w:w w:val="101"/>
          <w:sz w:val="22"/>
        </w:rPr>
        <w:t>,</w:t>
      </w:r>
      <w:r>
        <w:rPr>
          <w:spacing w:val="26"/>
          <w:sz w:val="22"/>
        </w:rPr>
        <w:t> </w:t>
      </w:r>
      <w:r>
        <w:rPr>
          <w:rFonts w:ascii="Times New Roman"/>
          <w:i/>
          <w:w w:val="106"/>
          <w:sz w:val="22"/>
        </w:rPr>
        <w:t>C</w:t>
      </w:r>
      <w:r>
        <w:rPr>
          <w:rFonts w:ascii="Times New Roman"/>
          <w:i/>
          <w:sz w:val="22"/>
        </w:rPr>
        <w:t> </w:t>
      </w:r>
      <w:r>
        <w:rPr>
          <w:rFonts w:ascii="Times New Roman"/>
          <w:i/>
          <w:spacing w:val="-25"/>
          <w:sz w:val="22"/>
        </w:rPr>
        <w:t> </w:t>
      </w:r>
      <w:r>
        <w:rPr>
          <w:w w:val="119"/>
          <w:sz w:val="22"/>
        </w:rPr>
        <w:t>=</w:t>
      </w:r>
      <w:r>
        <w:rPr>
          <w:spacing w:val="16"/>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pacing w:val="11"/>
          <w:sz w:val="22"/>
        </w:rPr>
        <w:t> </w:t>
      </w:r>
      <w:r>
        <w:rPr>
          <w:w w:val="95"/>
          <w:sz w:val="22"/>
        </w:rPr>
        <w:t>and</w:t>
      </w:r>
      <w:r>
        <w:rPr>
          <w:spacing w:val="25"/>
          <w:sz w:val="22"/>
        </w:rPr>
        <w:t> </w:t>
      </w:r>
      <w:r>
        <w:rPr>
          <w:rFonts w:ascii="Times New Roman"/>
          <w:i/>
          <w:w w:val="93"/>
          <w:sz w:val="22"/>
        </w:rPr>
        <w:t>U</w:t>
      </w:r>
      <w:r>
        <w:rPr>
          <w:rFonts w:ascii="Times New Roman"/>
          <w:i/>
          <w:sz w:val="22"/>
        </w:rPr>
        <w:t> </w:t>
      </w:r>
      <w:r>
        <w:rPr>
          <w:rFonts w:ascii="Times New Roman"/>
          <w:i/>
          <w:spacing w:val="-17"/>
          <w:sz w:val="22"/>
        </w:rPr>
        <w:t> </w:t>
      </w:r>
      <w:r>
        <w:rPr>
          <w:w w:val="119"/>
          <w:sz w:val="22"/>
        </w:rPr>
        <w:t>=</w:t>
      </w:r>
      <w:r>
        <w:rPr>
          <w:spacing w:val="16"/>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7"/>
          <w:sz w:val="22"/>
        </w:rPr>
        <w:t> </w:t>
      </w:r>
      <w:r>
        <w:rPr>
          <w:w w:val="104"/>
          <w:sz w:val="22"/>
        </w:rPr>
        <w:t>E</w:t>
      </w:r>
      <w:r>
        <w:rPr>
          <w:spacing w:val="-13"/>
          <w:w w:val="104"/>
          <w:sz w:val="22"/>
        </w:rPr>
        <w:t>v</w:t>
      </w:r>
      <w:r>
        <w:rPr>
          <w:w w:val="97"/>
          <w:sz w:val="22"/>
        </w:rPr>
        <w:t>aluate</w:t>
      </w:r>
    </w:p>
    <w:p>
      <w:pPr>
        <w:pStyle w:val="BodyText"/>
        <w:spacing w:before="75"/>
        <w:ind w:left="520"/>
      </w:pPr>
      <w:r>
        <w:rPr/>
        <w:t>the following.</w:t>
      </w:r>
    </w:p>
    <w:p>
      <w:pPr>
        <w:pStyle w:val="BodyText"/>
        <w:spacing w:before="2"/>
        <w:rPr>
          <w:sz w:val="7"/>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7"/>
        <w:gridCol w:w="1130"/>
        <w:gridCol w:w="1214"/>
        <w:gridCol w:w="1159"/>
        <w:gridCol w:w="1071"/>
      </w:tblGrid>
      <w:tr>
        <w:trPr>
          <w:trHeight w:val="358" w:hRule="atLeast"/>
        </w:trPr>
        <w:tc>
          <w:tcPr>
            <w:tcW w:w="1497" w:type="dxa"/>
          </w:tcPr>
          <w:p>
            <w:pPr>
              <w:pStyle w:val="TableParagraph"/>
              <w:spacing w:line="231" w:lineRule="exact"/>
              <w:ind w:right="126"/>
              <w:jc w:val="right"/>
              <w:rPr>
                <w:rFonts w:ascii="Times New Roman" w:hAnsi="Times New Roman"/>
                <w:i/>
                <w:sz w:val="22"/>
              </w:rPr>
            </w:pPr>
            <w:r>
              <w:rPr>
                <w:b/>
                <w:w w:val="95"/>
                <w:sz w:val="22"/>
              </w:rPr>
              <w:t>a.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31" w:lineRule="exact"/>
              <w:ind w:left="127"/>
              <w:rPr>
                <w:rFonts w:ascii="Times New Roman" w:hAnsi="Times New Roman"/>
                <w:i/>
                <w:sz w:val="22"/>
              </w:rPr>
            </w:pPr>
            <w:r>
              <w:rPr>
                <w:b/>
                <w:w w:val="105"/>
                <w:sz w:val="22"/>
              </w:rPr>
              <w:t>b.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31" w:lineRule="exact"/>
              <w:ind w:left="124"/>
              <w:rPr>
                <w:rFonts w:ascii="Times New Roman" w:hAnsi="Times New Roman"/>
                <w:i/>
                <w:sz w:val="22"/>
              </w:rPr>
            </w:pPr>
            <w:r>
              <w:rPr>
                <w:b/>
                <w:w w:val="115"/>
                <w:sz w:val="22"/>
              </w:rPr>
              <w:t>c. </w:t>
            </w:r>
            <w:r>
              <w:rPr>
                <w:rFonts w:ascii="Times New Roman" w:hAnsi="Times New Roman"/>
                <w:i/>
                <w:w w:val="115"/>
                <w:sz w:val="22"/>
              </w:rPr>
              <w:t>A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31" w:lineRule="exact"/>
              <w:ind w:left="127"/>
              <w:rPr>
                <w:rFonts w:ascii="Times New Roman" w:hAnsi="Times New Roman"/>
                <w:i/>
                <w:sz w:val="22"/>
              </w:rPr>
            </w:pPr>
            <w:r>
              <w:rPr>
                <w:b/>
                <w:w w:val="115"/>
                <w:sz w:val="22"/>
              </w:rPr>
              <w:t>d. </w:t>
            </w:r>
            <w:r>
              <w:rPr>
                <w:rFonts w:ascii="Times New Roman" w:hAnsi="Times New Roman"/>
                <w:i/>
                <w:w w:val="115"/>
                <w:sz w:val="22"/>
              </w:rPr>
              <w:t>B </w:t>
            </w:r>
            <w:r>
              <w:rPr>
                <w:rFonts w:ascii="MS UI Gothic" w:hAnsi="MS UI Gothic"/>
                <w:w w:val="115"/>
                <w:sz w:val="22"/>
              </w:rPr>
              <w:t>− </w:t>
            </w:r>
            <w:r>
              <w:rPr>
                <w:rFonts w:ascii="Times New Roman" w:hAnsi="Times New Roman"/>
                <w:i/>
                <w:w w:val="115"/>
                <w:sz w:val="22"/>
              </w:rPr>
              <w:t>A</w:t>
            </w:r>
          </w:p>
        </w:tc>
        <w:tc>
          <w:tcPr>
            <w:tcW w:w="1071" w:type="dxa"/>
          </w:tcPr>
          <w:p>
            <w:pPr>
              <w:pStyle w:val="TableParagraph"/>
              <w:spacing w:line="231" w:lineRule="exact"/>
              <w:ind w:right="47"/>
              <w:jc w:val="right"/>
              <w:rPr>
                <w:rFonts w:ascii="Times New Roman"/>
                <w:i/>
                <w:sz w:val="22"/>
              </w:rPr>
            </w:pPr>
            <w:r>
              <w:rPr>
                <w:b/>
                <w:w w:val="110"/>
                <w:sz w:val="22"/>
              </w:rPr>
              <w:t>e. </w:t>
            </w:r>
            <w:r>
              <w:rPr>
                <w:rFonts w:ascii="Times New Roman"/>
                <w:i/>
                <w:w w:val="130"/>
                <w:sz w:val="22"/>
              </w:rPr>
              <w:t>A </w:t>
            </w:r>
            <w:r>
              <w:rPr>
                <w:rFonts w:ascii="MS UI Gothic"/>
                <w:w w:val="155"/>
                <w:sz w:val="22"/>
              </w:rPr>
              <w:t>6</w:t>
            </w:r>
            <w:r>
              <w:rPr>
                <w:rFonts w:ascii="MS UI Gothic"/>
                <w:spacing w:val="-75"/>
                <w:w w:val="155"/>
                <w:sz w:val="22"/>
              </w:rPr>
              <w:t> </w:t>
            </w:r>
            <w:r>
              <w:rPr>
                <w:rFonts w:ascii="Times New Roman"/>
                <w:i/>
                <w:w w:val="130"/>
                <w:sz w:val="22"/>
              </w:rPr>
              <w:t>B</w:t>
            </w:r>
          </w:p>
        </w:tc>
      </w:tr>
      <w:tr>
        <w:trPr>
          <w:trHeight w:val="338" w:hRule="atLeast"/>
        </w:trPr>
        <w:tc>
          <w:tcPr>
            <w:tcW w:w="1497" w:type="dxa"/>
          </w:tcPr>
          <w:p>
            <w:pPr>
              <w:pStyle w:val="TableParagraph"/>
              <w:spacing w:line="211" w:lineRule="exact"/>
              <w:ind w:right="164"/>
              <w:jc w:val="right"/>
              <w:rPr>
                <w:rFonts w:ascii="Times New Roman" w:hAnsi="Times New Roman"/>
                <w:i/>
                <w:sz w:val="22"/>
              </w:rPr>
            </w:pPr>
            <w:r>
              <w:rPr>
                <w:b/>
                <w:w w:val="105"/>
                <w:sz w:val="22"/>
              </w:rPr>
              <w:t>f.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11" w:lineRule="exact"/>
              <w:ind w:left="127"/>
              <w:rPr>
                <w:rFonts w:ascii="Times New Roman" w:hAnsi="Times New Roman"/>
                <w:i/>
                <w:sz w:val="22"/>
              </w:rPr>
            </w:pPr>
            <w:r>
              <w:rPr>
                <w:b/>
                <w:w w:val="105"/>
                <w:sz w:val="22"/>
              </w:rPr>
              <w:t>g.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11" w:lineRule="exact"/>
              <w:ind w:left="124"/>
              <w:rPr>
                <w:rFonts w:ascii="Times New Roman" w:hAnsi="Times New Roman"/>
                <w:i/>
                <w:sz w:val="22"/>
              </w:rPr>
            </w:pPr>
            <w:r>
              <w:rPr>
                <w:b/>
                <w:w w:val="115"/>
                <w:sz w:val="22"/>
              </w:rPr>
              <w:t>h. </w:t>
            </w:r>
            <w:r>
              <w:rPr>
                <w:rFonts w:ascii="Times New Roman" w:hAnsi="Times New Roman"/>
                <w:i/>
                <w:w w:val="115"/>
                <w:sz w:val="22"/>
              </w:rPr>
              <w:t>C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11" w:lineRule="exact"/>
              <w:ind w:left="127"/>
              <w:rPr>
                <w:rFonts w:ascii="Times New Roman" w:hAnsi="Times New Roman"/>
                <w:i/>
                <w:sz w:val="22"/>
              </w:rPr>
            </w:pPr>
            <w:r>
              <w:rPr>
                <w:b/>
                <w:w w:val="110"/>
                <w:sz w:val="22"/>
              </w:rPr>
              <w:t>i. </w:t>
            </w:r>
            <w:r>
              <w:rPr>
                <w:rFonts w:ascii="Times New Roman" w:hAnsi="Times New Roman"/>
                <w:i/>
                <w:w w:val="110"/>
                <w:sz w:val="22"/>
              </w:rPr>
              <w:t>B </w:t>
            </w:r>
            <w:r>
              <w:rPr>
                <w:rFonts w:ascii="MS UI Gothic" w:hAnsi="MS UI Gothic"/>
                <w:w w:val="110"/>
                <w:sz w:val="22"/>
              </w:rPr>
              <w:t>−</w:t>
            </w:r>
            <w:r>
              <w:rPr>
                <w:rFonts w:ascii="MS UI Gothic" w:hAnsi="MS UI Gothic"/>
                <w:spacing w:val="-57"/>
                <w:w w:val="110"/>
                <w:sz w:val="22"/>
              </w:rPr>
              <w:t> </w:t>
            </w:r>
            <w:r>
              <w:rPr>
                <w:rFonts w:ascii="Times New Roman" w:hAnsi="Times New Roman"/>
                <w:i/>
                <w:w w:val="110"/>
                <w:sz w:val="22"/>
              </w:rPr>
              <w:t>C</w:t>
            </w:r>
          </w:p>
        </w:tc>
        <w:tc>
          <w:tcPr>
            <w:tcW w:w="1071" w:type="dxa"/>
          </w:tcPr>
          <w:p>
            <w:pPr>
              <w:pStyle w:val="TableParagraph"/>
              <w:spacing w:line="211" w:lineRule="exact"/>
              <w:ind w:right="77"/>
              <w:jc w:val="right"/>
              <w:rPr>
                <w:rFonts w:ascii="Times New Roman"/>
                <w:i/>
                <w:sz w:val="22"/>
              </w:rPr>
            </w:pPr>
            <w:r>
              <w:rPr>
                <w:b/>
                <w:w w:val="115"/>
                <w:sz w:val="22"/>
              </w:rPr>
              <w:t>j. </w:t>
            </w:r>
            <w:r>
              <w:rPr>
                <w:rFonts w:ascii="Times New Roman"/>
                <w:i/>
                <w:w w:val="125"/>
                <w:sz w:val="22"/>
              </w:rPr>
              <w:t>C </w:t>
            </w:r>
            <w:r>
              <w:rPr>
                <w:rFonts w:ascii="MS UI Gothic"/>
                <w:w w:val="155"/>
                <w:sz w:val="22"/>
              </w:rPr>
              <w:t>6</w:t>
            </w:r>
            <w:r>
              <w:rPr>
                <w:rFonts w:ascii="MS UI Gothic"/>
                <w:spacing w:val="-60"/>
                <w:w w:val="155"/>
                <w:sz w:val="22"/>
              </w:rPr>
              <w:t> </w:t>
            </w:r>
            <w:r>
              <w:rPr>
                <w:rFonts w:ascii="Times New Roman"/>
                <w:i/>
                <w:w w:val="125"/>
                <w:sz w:val="22"/>
              </w:rPr>
              <w:t>B</w:t>
            </w:r>
          </w:p>
        </w:tc>
      </w:tr>
      <w:tr>
        <w:trPr>
          <w:trHeight w:val="715" w:hRule="atLeast"/>
        </w:trPr>
        <w:tc>
          <w:tcPr>
            <w:tcW w:w="1497" w:type="dxa"/>
          </w:tcPr>
          <w:p>
            <w:pPr>
              <w:pStyle w:val="TableParagraph"/>
              <w:spacing w:line="211" w:lineRule="exact"/>
              <w:ind w:left="508"/>
              <w:rPr>
                <w:rFonts w:ascii="Times New Roman" w:hAnsi="Times New Roman"/>
                <w:i/>
                <w:sz w:val="22"/>
              </w:rPr>
            </w:pPr>
            <w:r>
              <w:rPr>
                <w:b/>
                <w:sz w:val="22"/>
              </w:rPr>
              <w:t>k. </w:t>
            </w:r>
            <w:r>
              <w:rPr>
                <w:rFonts w:ascii="Times New Roman" w:hAnsi="Times New Roman"/>
                <w:i/>
                <w:sz w:val="22"/>
              </w:rPr>
              <w:t>A </w:t>
            </w:r>
            <w:r>
              <w:rPr>
                <w:rFonts w:ascii="MS UI Gothic" w:hAnsi="MS UI Gothic"/>
                <w:w w:val="95"/>
                <w:sz w:val="22"/>
              </w:rPr>
              <w:t>∪</w:t>
            </w:r>
            <w:r>
              <w:rPr>
                <w:rFonts w:ascii="MS UI Gothic" w:hAnsi="MS UI Gothic"/>
                <w:spacing w:val="-17"/>
                <w:w w:val="95"/>
                <w:sz w:val="22"/>
              </w:rPr>
              <w:t> </w:t>
            </w:r>
            <w:r>
              <w:rPr>
                <w:rFonts w:ascii="Times New Roman" w:hAnsi="Times New Roman"/>
                <w:i/>
                <w:sz w:val="22"/>
              </w:rPr>
              <w:t>C</w:t>
            </w:r>
          </w:p>
          <w:p>
            <w:pPr>
              <w:pStyle w:val="TableParagraph"/>
              <w:spacing w:line="236" w:lineRule="exact" w:before="248"/>
              <w:ind w:left="50"/>
              <w:rPr>
                <w:b/>
                <w:sz w:val="22"/>
              </w:rPr>
            </w:pPr>
            <w:r>
              <w:rPr>
                <w:b/>
                <w:w w:val="95"/>
                <w:sz w:val="22"/>
              </w:rPr>
              <w:t>Exercise</w:t>
            </w:r>
            <w:r>
              <w:rPr>
                <w:b/>
                <w:spacing w:val="26"/>
                <w:w w:val="95"/>
                <w:sz w:val="22"/>
              </w:rPr>
              <w:t> </w:t>
            </w:r>
            <w:r>
              <w:rPr>
                <w:b/>
                <w:w w:val="95"/>
                <w:sz w:val="22"/>
              </w:rPr>
              <w:t>7.4</w:t>
            </w:r>
          </w:p>
        </w:tc>
        <w:tc>
          <w:tcPr>
            <w:tcW w:w="1130" w:type="dxa"/>
          </w:tcPr>
          <w:p>
            <w:pPr>
              <w:pStyle w:val="TableParagraph"/>
              <w:spacing w:line="211" w:lineRule="exact"/>
              <w:ind w:left="127"/>
              <w:rPr>
                <w:rFonts w:ascii="Times New Roman" w:hAnsi="Times New Roman"/>
                <w:i/>
                <w:sz w:val="22"/>
              </w:rPr>
            </w:pPr>
            <w:r>
              <w:rPr>
                <w:b/>
                <w:sz w:val="22"/>
              </w:rPr>
              <w:t>l. </w:t>
            </w:r>
            <w:r>
              <w:rPr>
                <w:rFonts w:ascii="Times New Roman" w:hAnsi="Times New Roman"/>
                <w:i/>
                <w:sz w:val="22"/>
              </w:rPr>
              <w:t>A </w:t>
            </w:r>
            <w:r>
              <w:rPr>
                <w:rFonts w:ascii="MS UI Gothic" w:hAnsi="MS UI Gothic"/>
                <w:w w:val="95"/>
                <w:sz w:val="22"/>
              </w:rPr>
              <w:t>∩ </w:t>
            </w:r>
            <w:r>
              <w:rPr>
                <w:rFonts w:ascii="Times New Roman" w:hAnsi="Times New Roman"/>
                <w:i/>
                <w:sz w:val="22"/>
              </w:rPr>
              <w:t>C</w:t>
            </w:r>
          </w:p>
        </w:tc>
        <w:tc>
          <w:tcPr>
            <w:tcW w:w="1214" w:type="dxa"/>
          </w:tcPr>
          <w:p>
            <w:pPr>
              <w:pStyle w:val="TableParagraph"/>
              <w:spacing w:line="211" w:lineRule="exact"/>
              <w:ind w:left="124"/>
              <w:rPr>
                <w:rFonts w:ascii="Times New Roman" w:hAnsi="Times New Roman"/>
                <w:i/>
                <w:sz w:val="22"/>
              </w:rPr>
            </w:pPr>
            <w:r>
              <w:rPr>
                <w:b/>
                <w:w w:val="110"/>
                <w:sz w:val="22"/>
              </w:rPr>
              <w:t>m. </w:t>
            </w:r>
            <w:r>
              <w:rPr>
                <w:rFonts w:ascii="Times New Roman" w:hAnsi="Times New Roman"/>
                <w:i/>
                <w:w w:val="110"/>
                <w:sz w:val="22"/>
              </w:rPr>
              <w:t>A </w:t>
            </w:r>
            <w:r>
              <w:rPr>
                <w:rFonts w:ascii="MS UI Gothic" w:hAnsi="MS UI Gothic"/>
                <w:w w:val="110"/>
                <w:sz w:val="22"/>
              </w:rPr>
              <w:t>− </w:t>
            </w:r>
            <w:r>
              <w:rPr>
                <w:rFonts w:ascii="Times New Roman" w:hAnsi="Times New Roman"/>
                <w:i/>
                <w:w w:val="110"/>
                <w:sz w:val="22"/>
              </w:rPr>
              <w:t>C</w:t>
            </w:r>
          </w:p>
        </w:tc>
        <w:tc>
          <w:tcPr>
            <w:tcW w:w="1159" w:type="dxa"/>
          </w:tcPr>
          <w:p>
            <w:pPr>
              <w:pStyle w:val="TableParagraph"/>
              <w:spacing w:line="211" w:lineRule="exact"/>
              <w:ind w:left="127"/>
              <w:rPr>
                <w:rFonts w:ascii="Times New Roman" w:hAnsi="Times New Roman"/>
                <w:i/>
                <w:sz w:val="22"/>
              </w:rPr>
            </w:pPr>
            <w:r>
              <w:rPr>
                <w:b/>
                <w:w w:val="110"/>
                <w:sz w:val="22"/>
              </w:rPr>
              <w:t>n. </w:t>
            </w:r>
            <w:r>
              <w:rPr>
                <w:rFonts w:ascii="Times New Roman" w:hAnsi="Times New Roman"/>
                <w:i/>
                <w:w w:val="110"/>
                <w:sz w:val="22"/>
              </w:rPr>
              <w:t>C </w:t>
            </w:r>
            <w:r>
              <w:rPr>
                <w:rFonts w:ascii="MS UI Gothic" w:hAnsi="MS UI Gothic"/>
                <w:w w:val="110"/>
                <w:sz w:val="22"/>
              </w:rPr>
              <w:t>− </w:t>
            </w:r>
            <w:r>
              <w:rPr>
                <w:rFonts w:ascii="Times New Roman" w:hAnsi="Times New Roman"/>
                <w:i/>
                <w:w w:val="110"/>
                <w:sz w:val="22"/>
              </w:rPr>
              <w:t>A</w:t>
            </w:r>
          </w:p>
        </w:tc>
        <w:tc>
          <w:tcPr>
            <w:tcW w:w="1071" w:type="dxa"/>
          </w:tcPr>
          <w:p>
            <w:pPr>
              <w:pStyle w:val="TableParagraph"/>
              <w:spacing w:line="211" w:lineRule="exact"/>
              <w:ind w:right="46"/>
              <w:jc w:val="right"/>
              <w:rPr>
                <w:rFonts w:ascii="Times New Roman"/>
                <w:i/>
                <w:sz w:val="22"/>
              </w:rPr>
            </w:pPr>
            <w:r>
              <w:rPr>
                <w:b/>
                <w:w w:val="105"/>
                <w:sz w:val="22"/>
              </w:rPr>
              <w:t>o. </w:t>
            </w:r>
            <w:r>
              <w:rPr>
                <w:rFonts w:ascii="Times New Roman"/>
                <w:i/>
                <w:w w:val="125"/>
                <w:sz w:val="22"/>
              </w:rPr>
              <w:t>A </w:t>
            </w:r>
            <w:r>
              <w:rPr>
                <w:rFonts w:ascii="MS UI Gothic"/>
                <w:w w:val="155"/>
                <w:sz w:val="22"/>
              </w:rPr>
              <w:t>6 </w:t>
            </w:r>
            <w:r>
              <w:rPr>
                <w:rFonts w:ascii="Times New Roman"/>
                <w:i/>
                <w:w w:val="105"/>
                <w:sz w:val="22"/>
              </w:rPr>
              <w:t>C</w:t>
            </w:r>
          </w:p>
        </w:tc>
      </w:tr>
    </w:tbl>
    <w:p>
      <w:pPr>
        <w:spacing w:before="65"/>
        <w:ind w:left="614" w:right="0" w:firstLine="0"/>
        <w:jc w:val="left"/>
        <w:rPr>
          <w:sz w:val="22"/>
        </w:rPr>
      </w:pPr>
      <w:r>
        <w:rPr>
          <w:w w:val="100"/>
          <w:sz w:val="22"/>
        </w:rPr>
        <w:t>Let</w:t>
      </w:r>
      <w:r>
        <w:rPr>
          <w:sz w:val="22"/>
        </w:rPr>
        <w:t> </w:t>
      </w:r>
      <w:r>
        <w:rPr>
          <w:spacing w:val="-12"/>
          <w:sz w:val="22"/>
        </w:rPr>
        <w:t> </w:t>
      </w:r>
      <w:r>
        <w:rPr>
          <w:rFonts w:ascii="Times New Roman"/>
          <w:i/>
          <w:w w:val="121"/>
          <w:sz w:val="22"/>
        </w:rPr>
        <w:t>A</w:t>
      </w:r>
      <w:r>
        <w:rPr>
          <w:rFonts w:ascii="Times New Roman"/>
          <w:i/>
          <w:sz w:val="22"/>
        </w:rPr>
        <w:t> </w:t>
      </w:r>
      <w:r>
        <w:rPr>
          <w:rFonts w:ascii="Times New Roman"/>
          <w:i/>
          <w:spacing w:val="-13"/>
          <w:sz w:val="22"/>
        </w:rPr>
        <w:t> </w:t>
      </w:r>
      <w:r>
        <w:rPr>
          <w:w w:val="119"/>
          <w:sz w:val="22"/>
        </w:rPr>
        <w:t>=</w:t>
      </w:r>
      <w:r>
        <w:rPr>
          <w:sz w:val="22"/>
        </w:rPr>
        <w:t> </w:t>
      </w:r>
      <w:r>
        <w:rPr>
          <w:spacing w:val="-9"/>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w w:val="211"/>
          <w:sz w:val="22"/>
        </w:rPr>
        <w:t>}</w:t>
      </w:r>
      <w:r>
        <w:rPr>
          <w:w w:val="101"/>
          <w:sz w:val="22"/>
        </w:rPr>
        <w:t>,</w:t>
      </w:r>
      <w:r>
        <w:rPr>
          <w:sz w:val="22"/>
        </w:rPr>
        <w:t> </w:t>
      </w:r>
      <w:r>
        <w:rPr>
          <w:spacing w:val="-6"/>
          <w:sz w:val="22"/>
        </w:rPr>
        <w:t> </w:t>
      </w:r>
      <w:r>
        <w:rPr>
          <w:rFonts w:ascii="Times New Roman"/>
          <w:i/>
          <w:w w:val="123"/>
          <w:sz w:val="22"/>
        </w:rPr>
        <w:t>B</w:t>
      </w:r>
      <w:r>
        <w:rPr>
          <w:rFonts w:ascii="Times New Roman"/>
          <w:i/>
          <w:sz w:val="22"/>
        </w:rPr>
        <w:t> </w:t>
      </w:r>
      <w:r>
        <w:rPr>
          <w:rFonts w:ascii="Times New Roman"/>
          <w:i/>
          <w:spacing w:val="-2"/>
          <w:sz w:val="22"/>
        </w:rPr>
        <w:t> </w:t>
      </w:r>
      <w:r>
        <w:rPr>
          <w:w w:val="119"/>
          <w:sz w:val="22"/>
        </w:rPr>
        <w:t>=</w:t>
      </w:r>
      <w:r>
        <w:rPr>
          <w:sz w:val="22"/>
        </w:rPr>
        <w:t> </w:t>
      </w:r>
      <w:r>
        <w:rPr>
          <w:spacing w:val="-9"/>
          <w:sz w:val="22"/>
        </w:rPr>
        <w:t> </w:t>
      </w:r>
      <w:r>
        <w:rPr>
          <w:rFonts w:ascii="MS UI Gothic"/>
          <w:w w:val="211"/>
          <w:sz w:val="22"/>
        </w:rPr>
        <w:t>{</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w w:val="101"/>
          <w:sz w:val="22"/>
        </w:rPr>
        <w:t>,</w:t>
      </w:r>
      <w:r>
        <w:rPr>
          <w:sz w:val="22"/>
        </w:rPr>
        <w:t> </w:t>
      </w:r>
      <w:r>
        <w:rPr>
          <w:spacing w:val="-6"/>
          <w:sz w:val="22"/>
        </w:rPr>
        <w:t> </w:t>
      </w:r>
      <w:r>
        <w:rPr>
          <w:rFonts w:ascii="Times New Roman"/>
          <w:i/>
          <w:w w:val="106"/>
          <w:sz w:val="22"/>
        </w:rPr>
        <w:t>C</w:t>
      </w:r>
      <w:r>
        <w:rPr>
          <w:rFonts w:ascii="Times New Roman"/>
          <w:i/>
          <w:sz w:val="22"/>
        </w:rPr>
        <w:t> </w:t>
      </w:r>
      <w:r>
        <w:rPr>
          <w:rFonts w:ascii="Times New Roman"/>
          <w:i/>
          <w:spacing w:val="2"/>
          <w:sz w:val="22"/>
        </w:rPr>
        <w:t> </w:t>
      </w:r>
      <w:r>
        <w:rPr>
          <w:w w:val="119"/>
          <w:sz w:val="22"/>
        </w:rPr>
        <w:t>=</w:t>
      </w:r>
      <w:r>
        <w:rPr>
          <w:sz w:val="22"/>
        </w:rPr>
        <w:t> </w:t>
      </w:r>
      <w:r>
        <w:rPr>
          <w:spacing w:val="-9"/>
          <w:sz w:val="22"/>
        </w:rPr>
        <w:t> </w:t>
      </w:r>
      <w:r>
        <w:rPr>
          <w:rFonts w:ascii="MS UI Gothic"/>
          <w:spacing w:val="-1"/>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MS UI Gothic"/>
          <w:w w:val="211"/>
          <w:sz w:val="22"/>
        </w:rPr>
        <w:t>}</w:t>
      </w:r>
      <w:r>
        <w:rPr>
          <w:rFonts w:ascii="MS UI Gothic"/>
          <w:spacing w:val="27"/>
          <w:sz w:val="22"/>
        </w:rPr>
        <w:t> </w:t>
      </w:r>
      <w:r>
        <w:rPr>
          <w:w w:val="95"/>
          <w:sz w:val="22"/>
        </w:rPr>
        <w:t>and</w:t>
      </w:r>
      <w:r>
        <w:rPr>
          <w:sz w:val="22"/>
        </w:rPr>
        <w:t> </w:t>
      </w:r>
      <w:r>
        <w:rPr>
          <w:spacing w:val="-12"/>
          <w:sz w:val="22"/>
        </w:rPr>
        <w:t> </w:t>
      </w:r>
      <w:r>
        <w:rPr>
          <w:rFonts w:ascii="Times New Roman"/>
          <w:i/>
          <w:w w:val="93"/>
          <w:sz w:val="22"/>
        </w:rPr>
        <w:t>U</w:t>
      </w:r>
      <w:r>
        <w:rPr>
          <w:rFonts w:ascii="Times New Roman"/>
          <w:i/>
          <w:sz w:val="22"/>
        </w:rPr>
        <w:t> </w:t>
      </w:r>
      <w:r>
        <w:rPr>
          <w:rFonts w:ascii="Times New Roman"/>
          <w:i/>
          <w:spacing w:val="11"/>
          <w:sz w:val="22"/>
        </w:rPr>
        <w:t> </w:t>
      </w:r>
      <w:r>
        <w:rPr>
          <w:w w:val="119"/>
          <w:sz w:val="22"/>
        </w:rPr>
        <w:t>=</w:t>
      </w:r>
      <w:r>
        <w:rPr>
          <w:sz w:val="22"/>
        </w:rPr>
        <w:t> </w:t>
      </w:r>
      <w:r>
        <w:rPr>
          <w:spacing w:val="-9"/>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w w:val="101"/>
          <w:sz w:val="22"/>
        </w:rPr>
        <w:t>.</w:t>
      </w:r>
    </w:p>
    <w:p>
      <w:pPr>
        <w:pStyle w:val="BodyText"/>
        <w:spacing w:before="75"/>
        <w:ind w:left="520"/>
      </w:pPr>
      <w:r>
        <w:rPr/>
        <w:t>Evaluate the following.</w:t>
      </w:r>
    </w:p>
    <w:p>
      <w:pPr>
        <w:pStyle w:val="BodyText"/>
        <w:spacing w:before="2"/>
        <w:rPr>
          <w:sz w:val="7"/>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7"/>
        <w:gridCol w:w="1130"/>
        <w:gridCol w:w="1214"/>
        <w:gridCol w:w="1159"/>
        <w:gridCol w:w="1071"/>
      </w:tblGrid>
      <w:tr>
        <w:trPr>
          <w:trHeight w:val="358" w:hRule="atLeast"/>
        </w:trPr>
        <w:tc>
          <w:tcPr>
            <w:tcW w:w="1497" w:type="dxa"/>
          </w:tcPr>
          <w:p>
            <w:pPr>
              <w:pStyle w:val="TableParagraph"/>
              <w:spacing w:line="231" w:lineRule="exact"/>
              <w:ind w:right="126"/>
              <w:jc w:val="right"/>
              <w:rPr>
                <w:rFonts w:ascii="Times New Roman" w:hAnsi="Times New Roman"/>
                <w:i/>
                <w:sz w:val="22"/>
              </w:rPr>
            </w:pPr>
            <w:r>
              <w:rPr>
                <w:b/>
                <w:w w:val="95"/>
                <w:sz w:val="22"/>
              </w:rPr>
              <w:t>a.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31" w:lineRule="exact"/>
              <w:ind w:left="127"/>
              <w:rPr>
                <w:rFonts w:ascii="Times New Roman" w:hAnsi="Times New Roman"/>
                <w:i/>
                <w:sz w:val="22"/>
              </w:rPr>
            </w:pPr>
            <w:r>
              <w:rPr>
                <w:b/>
                <w:w w:val="105"/>
                <w:sz w:val="22"/>
              </w:rPr>
              <w:t>b.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31" w:lineRule="exact"/>
              <w:ind w:left="124"/>
              <w:rPr>
                <w:rFonts w:ascii="Times New Roman" w:hAnsi="Times New Roman"/>
                <w:i/>
                <w:sz w:val="22"/>
              </w:rPr>
            </w:pPr>
            <w:r>
              <w:rPr>
                <w:b/>
                <w:w w:val="115"/>
                <w:sz w:val="22"/>
              </w:rPr>
              <w:t>c. </w:t>
            </w:r>
            <w:r>
              <w:rPr>
                <w:rFonts w:ascii="Times New Roman" w:hAnsi="Times New Roman"/>
                <w:i/>
                <w:w w:val="115"/>
                <w:sz w:val="22"/>
              </w:rPr>
              <w:t>A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31" w:lineRule="exact"/>
              <w:ind w:left="127"/>
              <w:rPr>
                <w:rFonts w:ascii="Times New Roman" w:hAnsi="Times New Roman"/>
                <w:i/>
                <w:sz w:val="22"/>
              </w:rPr>
            </w:pPr>
            <w:r>
              <w:rPr>
                <w:b/>
                <w:w w:val="115"/>
                <w:sz w:val="22"/>
              </w:rPr>
              <w:t>d. </w:t>
            </w:r>
            <w:r>
              <w:rPr>
                <w:rFonts w:ascii="Times New Roman" w:hAnsi="Times New Roman"/>
                <w:i/>
                <w:w w:val="115"/>
                <w:sz w:val="22"/>
              </w:rPr>
              <w:t>B </w:t>
            </w:r>
            <w:r>
              <w:rPr>
                <w:rFonts w:ascii="MS UI Gothic" w:hAnsi="MS UI Gothic"/>
                <w:w w:val="115"/>
                <w:sz w:val="22"/>
              </w:rPr>
              <w:t>− </w:t>
            </w:r>
            <w:r>
              <w:rPr>
                <w:rFonts w:ascii="Times New Roman" w:hAnsi="Times New Roman"/>
                <w:i/>
                <w:w w:val="115"/>
                <w:sz w:val="22"/>
              </w:rPr>
              <w:t>A</w:t>
            </w:r>
          </w:p>
        </w:tc>
        <w:tc>
          <w:tcPr>
            <w:tcW w:w="1071" w:type="dxa"/>
          </w:tcPr>
          <w:p>
            <w:pPr>
              <w:pStyle w:val="TableParagraph"/>
              <w:spacing w:line="231" w:lineRule="exact"/>
              <w:ind w:right="47"/>
              <w:jc w:val="right"/>
              <w:rPr>
                <w:rFonts w:ascii="Times New Roman"/>
                <w:i/>
                <w:sz w:val="22"/>
              </w:rPr>
            </w:pPr>
            <w:r>
              <w:rPr>
                <w:b/>
                <w:w w:val="110"/>
                <w:sz w:val="22"/>
              </w:rPr>
              <w:t>e. </w:t>
            </w:r>
            <w:r>
              <w:rPr>
                <w:rFonts w:ascii="Times New Roman"/>
                <w:i/>
                <w:w w:val="130"/>
                <w:sz w:val="22"/>
              </w:rPr>
              <w:t>A </w:t>
            </w:r>
            <w:r>
              <w:rPr>
                <w:rFonts w:ascii="MS UI Gothic"/>
                <w:w w:val="155"/>
                <w:sz w:val="22"/>
              </w:rPr>
              <w:t>6</w:t>
            </w:r>
            <w:r>
              <w:rPr>
                <w:rFonts w:ascii="MS UI Gothic"/>
                <w:spacing w:val="-75"/>
                <w:w w:val="155"/>
                <w:sz w:val="22"/>
              </w:rPr>
              <w:t> </w:t>
            </w:r>
            <w:r>
              <w:rPr>
                <w:rFonts w:ascii="Times New Roman"/>
                <w:i/>
                <w:w w:val="130"/>
                <w:sz w:val="22"/>
              </w:rPr>
              <w:t>B</w:t>
            </w:r>
          </w:p>
        </w:tc>
      </w:tr>
      <w:tr>
        <w:trPr>
          <w:trHeight w:val="338" w:hRule="atLeast"/>
        </w:trPr>
        <w:tc>
          <w:tcPr>
            <w:tcW w:w="1497" w:type="dxa"/>
          </w:tcPr>
          <w:p>
            <w:pPr>
              <w:pStyle w:val="TableParagraph"/>
              <w:spacing w:line="211" w:lineRule="exact"/>
              <w:ind w:right="164"/>
              <w:jc w:val="right"/>
              <w:rPr>
                <w:rFonts w:ascii="Times New Roman" w:hAnsi="Times New Roman"/>
                <w:i/>
                <w:sz w:val="22"/>
              </w:rPr>
            </w:pPr>
            <w:r>
              <w:rPr>
                <w:b/>
                <w:w w:val="105"/>
                <w:sz w:val="22"/>
              </w:rPr>
              <w:t>f.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11" w:lineRule="exact"/>
              <w:ind w:left="127"/>
              <w:rPr>
                <w:rFonts w:ascii="Times New Roman" w:hAnsi="Times New Roman"/>
                <w:i/>
                <w:sz w:val="22"/>
              </w:rPr>
            </w:pPr>
            <w:r>
              <w:rPr>
                <w:b/>
                <w:w w:val="105"/>
                <w:sz w:val="22"/>
              </w:rPr>
              <w:t>g.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11" w:lineRule="exact"/>
              <w:ind w:left="124"/>
              <w:rPr>
                <w:rFonts w:ascii="Times New Roman" w:hAnsi="Times New Roman"/>
                <w:i/>
                <w:sz w:val="22"/>
              </w:rPr>
            </w:pPr>
            <w:r>
              <w:rPr>
                <w:b/>
                <w:w w:val="115"/>
                <w:sz w:val="22"/>
              </w:rPr>
              <w:t>h. </w:t>
            </w:r>
            <w:r>
              <w:rPr>
                <w:rFonts w:ascii="Times New Roman" w:hAnsi="Times New Roman"/>
                <w:i/>
                <w:w w:val="115"/>
                <w:sz w:val="22"/>
              </w:rPr>
              <w:t>C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11" w:lineRule="exact"/>
              <w:ind w:left="127"/>
              <w:rPr>
                <w:rFonts w:ascii="Times New Roman" w:hAnsi="Times New Roman"/>
                <w:i/>
                <w:sz w:val="22"/>
              </w:rPr>
            </w:pPr>
            <w:r>
              <w:rPr>
                <w:b/>
                <w:w w:val="110"/>
                <w:sz w:val="22"/>
              </w:rPr>
              <w:t>i. </w:t>
            </w:r>
            <w:r>
              <w:rPr>
                <w:rFonts w:ascii="Times New Roman" w:hAnsi="Times New Roman"/>
                <w:i/>
                <w:w w:val="110"/>
                <w:sz w:val="22"/>
              </w:rPr>
              <w:t>B </w:t>
            </w:r>
            <w:r>
              <w:rPr>
                <w:rFonts w:ascii="MS UI Gothic" w:hAnsi="MS UI Gothic"/>
                <w:w w:val="110"/>
                <w:sz w:val="22"/>
              </w:rPr>
              <w:t>−</w:t>
            </w:r>
            <w:r>
              <w:rPr>
                <w:rFonts w:ascii="MS UI Gothic" w:hAnsi="MS UI Gothic"/>
                <w:spacing w:val="-57"/>
                <w:w w:val="110"/>
                <w:sz w:val="22"/>
              </w:rPr>
              <w:t> </w:t>
            </w:r>
            <w:r>
              <w:rPr>
                <w:rFonts w:ascii="Times New Roman" w:hAnsi="Times New Roman"/>
                <w:i/>
                <w:w w:val="110"/>
                <w:sz w:val="22"/>
              </w:rPr>
              <w:t>C</w:t>
            </w:r>
          </w:p>
        </w:tc>
        <w:tc>
          <w:tcPr>
            <w:tcW w:w="1071" w:type="dxa"/>
          </w:tcPr>
          <w:p>
            <w:pPr>
              <w:pStyle w:val="TableParagraph"/>
              <w:spacing w:line="211" w:lineRule="exact"/>
              <w:ind w:right="77"/>
              <w:jc w:val="right"/>
              <w:rPr>
                <w:rFonts w:ascii="Times New Roman"/>
                <w:i/>
                <w:sz w:val="22"/>
              </w:rPr>
            </w:pPr>
            <w:r>
              <w:rPr>
                <w:b/>
                <w:w w:val="115"/>
                <w:sz w:val="22"/>
              </w:rPr>
              <w:t>j. </w:t>
            </w:r>
            <w:r>
              <w:rPr>
                <w:rFonts w:ascii="Times New Roman"/>
                <w:i/>
                <w:w w:val="125"/>
                <w:sz w:val="22"/>
              </w:rPr>
              <w:t>C </w:t>
            </w:r>
            <w:r>
              <w:rPr>
                <w:rFonts w:ascii="MS UI Gothic"/>
                <w:w w:val="155"/>
                <w:sz w:val="22"/>
              </w:rPr>
              <w:t>6</w:t>
            </w:r>
            <w:r>
              <w:rPr>
                <w:rFonts w:ascii="MS UI Gothic"/>
                <w:spacing w:val="-60"/>
                <w:w w:val="155"/>
                <w:sz w:val="22"/>
              </w:rPr>
              <w:t> </w:t>
            </w:r>
            <w:r>
              <w:rPr>
                <w:rFonts w:ascii="Times New Roman"/>
                <w:i/>
                <w:w w:val="125"/>
                <w:sz w:val="22"/>
              </w:rPr>
              <w:t>B</w:t>
            </w:r>
          </w:p>
        </w:tc>
      </w:tr>
      <w:tr>
        <w:trPr>
          <w:trHeight w:val="715" w:hRule="atLeast"/>
        </w:trPr>
        <w:tc>
          <w:tcPr>
            <w:tcW w:w="1497" w:type="dxa"/>
          </w:tcPr>
          <w:p>
            <w:pPr>
              <w:pStyle w:val="TableParagraph"/>
              <w:spacing w:line="211" w:lineRule="exact"/>
              <w:ind w:left="508"/>
              <w:rPr>
                <w:rFonts w:ascii="Times New Roman" w:hAnsi="Times New Roman"/>
                <w:i/>
                <w:sz w:val="22"/>
              </w:rPr>
            </w:pPr>
            <w:r>
              <w:rPr>
                <w:b/>
                <w:sz w:val="22"/>
              </w:rPr>
              <w:t>k. </w:t>
            </w:r>
            <w:r>
              <w:rPr>
                <w:rFonts w:ascii="Times New Roman" w:hAnsi="Times New Roman"/>
                <w:i/>
                <w:sz w:val="22"/>
              </w:rPr>
              <w:t>A </w:t>
            </w:r>
            <w:r>
              <w:rPr>
                <w:rFonts w:ascii="MS UI Gothic" w:hAnsi="MS UI Gothic"/>
                <w:w w:val="95"/>
                <w:sz w:val="22"/>
              </w:rPr>
              <w:t>∪</w:t>
            </w:r>
            <w:r>
              <w:rPr>
                <w:rFonts w:ascii="MS UI Gothic" w:hAnsi="MS UI Gothic"/>
                <w:spacing w:val="-17"/>
                <w:w w:val="95"/>
                <w:sz w:val="22"/>
              </w:rPr>
              <w:t> </w:t>
            </w:r>
            <w:r>
              <w:rPr>
                <w:rFonts w:ascii="Times New Roman" w:hAnsi="Times New Roman"/>
                <w:i/>
                <w:sz w:val="22"/>
              </w:rPr>
              <w:t>C</w:t>
            </w:r>
          </w:p>
          <w:p>
            <w:pPr>
              <w:pStyle w:val="TableParagraph"/>
              <w:spacing w:line="236" w:lineRule="exact" w:before="248"/>
              <w:ind w:left="50"/>
              <w:rPr>
                <w:b/>
                <w:sz w:val="22"/>
              </w:rPr>
            </w:pPr>
            <w:r>
              <w:rPr>
                <w:b/>
                <w:w w:val="95"/>
                <w:sz w:val="22"/>
              </w:rPr>
              <w:t>Exercise</w:t>
            </w:r>
            <w:r>
              <w:rPr>
                <w:b/>
                <w:spacing w:val="37"/>
                <w:w w:val="95"/>
                <w:sz w:val="22"/>
              </w:rPr>
              <w:t> </w:t>
            </w:r>
            <w:r>
              <w:rPr>
                <w:b/>
                <w:w w:val="95"/>
                <w:sz w:val="22"/>
              </w:rPr>
              <w:t>7.5</w:t>
            </w:r>
          </w:p>
        </w:tc>
        <w:tc>
          <w:tcPr>
            <w:tcW w:w="1130" w:type="dxa"/>
          </w:tcPr>
          <w:p>
            <w:pPr>
              <w:pStyle w:val="TableParagraph"/>
              <w:spacing w:line="211" w:lineRule="exact"/>
              <w:ind w:left="127"/>
              <w:rPr>
                <w:rFonts w:ascii="Times New Roman" w:hAnsi="Times New Roman"/>
                <w:i/>
                <w:sz w:val="22"/>
              </w:rPr>
            </w:pPr>
            <w:r>
              <w:rPr>
                <w:b/>
                <w:sz w:val="22"/>
              </w:rPr>
              <w:t>l. </w:t>
            </w:r>
            <w:r>
              <w:rPr>
                <w:rFonts w:ascii="Times New Roman" w:hAnsi="Times New Roman"/>
                <w:i/>
                <w:sz w:val="22"/>
              </w:rPr>
              <w:t>A </w:t>
            </w:r>
            <w:r>
              <w:rPr>
                <w:rFonts w:ascii="MS UI Gothic" w:hAnsi="MS UI Gothic"/>
                <w:w w:val="95"/>
                <w:sz w:val="22"/>
              </w:rPr>
              <w:t>∩ </w:t>
            </w:r>
            <w:r>
              <w:rPr>
                <w:rFonts w:ascii="Times New Roman" w:hAnsi="Times New Roman"/>
                <w:i/>
                <w:sz w:val="22"/>
              </w:rPr>
              <w:t>C</w:t>
            </w:r>
          </w:p>
        </w:tc>
        <w:tc>
          <w:tcPr>
            <w:tcW w:w="1214" w:type="dxa"/>
          </w:tcPr>
          <w:p>
            <w:pPr>
              <w:pStyle w:val="TableParagraph"/>
              <w:spacing w:line="211" w:lineRule="exact"/>
              <w:ind w:left="124"/>
              <w:rPr>
                <w:rFonts w:ascii="Times New Roman" w:hAnsi="Times New Roman"/>
                <w:i/>
                <w:sz w:val="22"/>
              </w:rPr>
            </w:pPr>
            <w:r>
              <w:rPr>
                <w:b/>
                <w:w w:val="110"/>
                <w:sz w:val="22"/>
              </w:rPr>
              <w:t>m. </w:t>
            </w:r>
            <w:r>
              <w:rPr>
                <w:rFonts w:ascii="Times New Roman" w:hAnsi="Times New Roman"/>
                <w:i/>
                <w:w w:val="110"/>
                <w:sz w:val="22"/>
              </w:rPr>
              <w:t>A </w:t>
            </w:r>
            <w:r>
              <w:rPr>
                <w:rFonts w:ascii="MS UI Gothic" w:hAnsi="MS UI Gothic"/>
                <w:w w:val="110"/>
                <w:sz w:val="22"/>
              </w:rPr>
              <w:t>− </w:t>
            </w:r>
            <w:r>
              <w:rPr>
                <w:rFonts w:ascii="Times New Roman" w:hAnsi="Times New Roman"/>
                <w:i/>
                <w:w w:val="110"/>
                <w:sz w:val="22"/>
              </w:rPr>
              <w:t>C</w:t>
            </w:r>
          </w:p>
        </w:tc>
        <w:tc>
          <w:tcPr>
            <w:tcW w:w="1159" w:type="dxa"/>
          </w:tcPr>
          <w:p>
            <w:pPr>
              <w:pStyle w:val="TableParagraph"/>
              <w:spacing w:line="211" w:lineRule="exact"/>
              <w:ind w:left="127"/>
              <w:rPr>
                <w:rFonts w:ascii="Times New Roman" w:hAnsi="Times New Roman"/>
                <w:i/>
                <w:sz w:val="22"/>
              </w:rPr>
            </w:pPr>
            <w:r>
              <w:rPr>
                <w:b/>
                <w:w w:val="110"/>
                <w:sz w:val="22"/>
              </w:rPr>
              <w:t>n. </w:t>
            </w:r>
            <w:r>
              <w:rPr>
                <w:rFonts w:ascii="Times New Roman" w:hAnsi="Times New Roman"/>
                <w:i/>
                <w:w w:val="110"/>
                <w:sz w:val="22"/>
              </w:rPr>
              <w:t>C </w:t>
            </w:r>
            <w:r>
              <w:rPr>
                <w:rFonts w:ascii="MS UI Gothic" w:hAnsi="MS UI Gothic"/>
                <w:w w:val="110"/>
                <w:sz w:val="22"/>
              </w:rPr>
              <w:t>− </w:t>
            </w:r>
            <w:r>
              <w:rPr>
                <w:rFonts w:ascii="Times New Roman" w:hAnsi="Times New Roman"/>
                <w:i/>
                <w:w w:val="110"/>
                <w:sz w:val="22"/>
              </w:rPr>
              <w:t>A</w:t>
            </w:r>
          </w:p>
        </w:tc>
        <w:tc>
          <w:tcPr>
            <w:tcW w:w="1071" w:type="dxa"/>
          </w:tcPr>
          <w:p>
            <w:pPr>
              <w:pStyle w:val="TableParagraph"/>
              <w:spacing w:line="211" w:lineRule="exact"/>
              <w:ind w:right="46"/>
              <w:jc w:val="right"/>
              <w:rPr>
                <w:rFonts w:ascii="Times New Roman"/>
                <w:i/>
                <w:sz w:val="22"/>
              </w:rPr>
            </w:pPr>
            <w:r>
              <w:rPr>
                <w:b/>
                <w:w w:val="105"/>
                <w:sz w:val="22"/>
              </w:rPr>
              <w:t>o. </w:t>
            </w:r>
            <w:r>
              <w:rPr>
                <w:rFonts w:ascii="Times New Roman"/>
                <w:i/>
                <w:w w:val="125"/>
                <w:sz w:val="22"/>
              </w:rPr>
              <w:t>A </w:t>
            </w:r>
            <w:r>
              <w:rPr>
                <w:rFonts w:ascii="MS UI Gothic"/>
                <w:w w:val="155"/>
                <w:sz w:val="22"/>
              </w:rPr>
              <w:t>6 </w:t>
            </w:r>
            <w:r>
              <w:rPr>
                <w:rFonts w:ascii="Times New Roman"/>
                <w:i/>
                <w:w w:val="105"/>
                <w:sz w:val="22"/>
              </w:rPr>
              <w:t>C</w:t>
            </w:r>
          </w:p>
        </w:tc>
      </w:tr>
    </w:tbl>
    <w:p>
      <w:pPr>
        <w:spacing w:before="65"/>
        <w:ind w:left="585" w:right="0" w:firstLine="0"/>
        <w:jc w:val="left"/>
        <w:rPr>
          <w:sz w:val="22"/>
        </w:rPr>
      </w:pPr>
      <w:r>
        <w:rPr>
          <w:w w:val="100"/>
          <w:sz w:val="22"/>
        </w:rPr>
        <w:t>Let</w:t>
      </w:r>
      <w:r>
        <w:rPr>
          <w:spacing w:val="13"/>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MS UI Gothic"/>
          <w:spacing w:val="-1"/>
          <w:w w:val="211"/>
          <w:sz w:val="22"/>
        </w:rPr>
        <w:t>}</w:t>
      </w:r>
      <w:r>
        <w:rPr>
          <w:w w:val="101"/>
          <w:sz w:val="22"/>
        </w:rPr>
        <w:t>,</w:t>
      </w:r>
      <w:r>
        <w:rPr>
          <w:spacing w:val="14"/>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MS UI Gothic"/>
          <w:spacing w:val="-1"/>
          <w:w w:val="211"/>
          <w:sz w:val="22"/>
        </w:rPr>
        <w:t>}</w:t>
      </w:r>
      <w:r>
        <w:rPr>
          <w:w w:val="101"/>
          <w:sz w:val="22"/>
        </w:rPr>
        <w:t>,</w:t>
      </w:r>
      <w:r>
        <w:rPr>
          <w:spacing w:val="14"/>
          <w:sz w:val="22"/>
        </w:rPr>
        <w:t> </w:t>
      </w:r>
      <w:r>
        <w:rPr>
          <w:rFonts w:ascii="Times New Roman"/>
          <w:i/>
          <w:w w:val="106"/>
          <w:sz w:val="22"/>
        </w:rPr>
        <w:t>C</w:t>
      </w:r>
      <w:r>
        <w:rPr>
          <w:rFonts w:ascii="Times New Roman"/>
          <w:i/>
          <w:spacing w:val="21"/>
          <w:sz w:val="22"/>
        </w:rPr>
        <w:t> </w:t>
      </w:r>
      <w:r>
        <w:rPr>
          <w:w w:val="119"/>
          <w:sz w:val="22"/>
        </w:rPr>
        <w:t>=</w:t>
      </w:r>
      <w:r>
        <w:rPr>
          <w:spacing w:val="7"/>
          <w:sz w:val="22"/>
        </w:rPr>
        <w:t> </w:t>
      </w:r>
      <w:r>
        <w:rPr>
          <w:rFonts w:ascii="MS UI Gothic"/>
          <w:spacing w:val="-1"/>
          <w:w w:val="211"/>
          <w:sz w:val="22"/>
        </w:rPr>
        <w:t>{</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pacing w:val="-2"/>
          <w:sz w:val="22"/>
        </w:rPr>
        <w:t> </w:t>
      </w:r>
      <w:r>
        <w:rPr>
          <w:w w:val="95"/>
          <w:sz w:val="22"/>
        </w:rPr>
        <w:t>and</w:t>
      </w:r>
      <w:r>
        <w:rPr>
          <w:spacing w:val="12"/>
          <w:sz w:val="22"/>
        </w:rPr>
        <w:t> </w:t>
      </w: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2"/>
          <w:sz w:val="22"/>
        </w:rPr>
        <w:t> </w:t>
      </w:r>
      <w:r>
        <w:rPr>
          <w:w w:val="104"/>
          <w:sz w:val="22"/>
        </w:rPr>
        <w:t>E</w:t>
      </w:r>
      <w:r>
        <w:rPr>
          <w:spacing w:val="-13"/>
          <w:w w:val="104"/>
          <w:sz w:val="22"/>
        </w:rPr>
        <w:t>v</w:t>
      </w:r>
      <w:r>
        <w:rPr>
          <w:w w:val="97"/>
          <w:sz w:val="22"/>
        </w:rPr>
        <w:t>aluate</w:t>
      </w:r>
      <w:r>
        <w:rPr>
          <w:spacing w:val="12"/>
          <w:sz w:val="22"/>
        </w:rPr>
        <w:t> </w:t>
      </w:r>
      <w:r>
        <w:rPr>
          <w:w w:val="97"/>
          <w:sz w:val="22"/>
        </w:rPr>
        <w:t>the</w:t>
      </w:r>
    </w:p>
    <w:p>
      <w:pPr>
        <w:pStyle w:val="BodyText"/>
        <w:spacing w:before="75"/>
        <w:ind w:left="520"/>
      </w:pPr>
      <w:r>
        <w:rPr/>
        <w:t>following.</w:t>
      </w:r>
    </w:p>
    <w:p>
      <w:pPr>
        <w:pStyle w:val="BodyText"/>
        <w:spacing w:before="2"/>
        <w:rPr>
          <w:sz w:val="7"/>
        </w:rPr>
      </w:pPr>
    </w:p>
    <w:tbl>
      <w:tblPr>
        <w:tblW w:w="0" w:type="auto"/>
        <w:jc w:val="left"/>
        <w:tblInd w:w="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1130"/>
        <w:gridCol w:w="1214"/>
        <w:gridCol w:w="1159"/>
        <w:gridCol w:w="1110"/>
      </w:tblGrid>
      <w:tr>
        <w:trPr>
          <w:trHeight w:val="358" w:hRule="atLeast"/>
        </w:trPr>
        <w:tc>
          <w:tcPr>
            <w:tcW w:w="1038" w:type="dxa"/>
          </w:tcPr>
          <w:p>
            <w:pPr>
              <w:pStyle w:val="TableParagraph"/>
              <w:spacing w:line="231" w:lineRule="exact"/>
              <w:ind w:left="50"/>
              <w:rPr>
                <w:rFonts w:ascii="Times New Roman" w:hAnsi="Times New Roman"/>
                <w:i/>
                <w:sz w:val="22"/>
              </w:rPr>
            </w:pPr>
            <w:r>
              <w:rPr>
                <w:b/>
                <w:w w:val="95"/>
                <w:sz w:val="22"/>
              </w:rPr>
              <w:t>a.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31" w:lineRule="exact"/>
              <w:ind w:left="127"/>
              <w:rPr>
                <w:rFonts w:ascii="Times New Roman" w:hAnsi="Times New Roman"/>
                <w:i/>
                <w:sz w:val="22"/>
              </w:rPr>
            </w:pPr>
            <w:r>
              <w:rPr>
                <w:b/>
                <w:w w:val="105"/>
                <w:sz w:val="22"/>
              </w:rPr>
              <w:t>b.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31" w:lineRule="exact"/>
              <w:ind w:left="125"/>
              <w:rPr>
                <w:rFonts w:ascii="Times New Roman" w:hAnsi="Times New Roman"/>
                <w:i/>
                <w:sz w:val="22"/>
              </w:rPr>
            </w:pPr>
            <w:r>
              <w:rPr>
                <w:b/>
                <w:w w:val="115"/>
                <w:sz w:val="22"/>
              </w:rPr>
              <w:t>c. </w:t>
            </w:r>
            <w:r>
              <w:rPr>
                <w:rFonts w:ascii="Times New Roman" w:hAnsi="Times New Roman"/>
                <w:i/>
                <w:w w:val="115"/>
                <w:sz w:val="22"/>
              </w:rPr>
              <w:t>A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31" w:lineRule="exact"/>
              <w:ind w:left="128"/>
              <w:rPr>
                <w:rFonts w:ascii="Times New Roman" w:hAnsi="Times New Roman"/>
                <w:i/>
                <w:sz w:val="22"/>
              </w:rPr>
            </w:pPr>
            <w:r>
              <w:rPr>
                <w:b/>
                <w:w w:val="115"/>
                <w:sz w:val="22"/>
              </w:rPr>
              <w:t>d. </w:t>
            </w:r>
            <w:r>
              <w:rPr>
                <w:rFonts w:ascii="Times New Roman" w:hAnsi="Times New Roman"/>
                <w:i/>
                <w:w w:val="115"/>
                <w:sz w:val="22"/>
              </w:rPr>
              <w:t>B </w:t>
            </w:r>
            <w:r>
              <w:rPr>
                <w:rFonts w:ascii="MS UI Gothic" w:hAnsi="MS UI Gothic"/>
                <w:w w:val="115"/>
                <w:sz w:val="22"/>
              </w:rPr>
              <w:t>− </w:t>
            </w:r>
            <w:r>
              <w:rPr>
                <w:rFonts w:ascii="Times New Roman" w:hAnsi="Times New Roman"/>
                <w:i/>
                <w:w w:val="115"/>
                <w:sz w:val="22"/>
              </w:rPr>
              <w:t>A</w:t>
            </w:r>
          </w:p>
        </w:tc>
        <w:tc>
          <w:tcPr>
            <w:tcW w:w="1110" w:type="dxa"/>
          </w:tcPr>
          <w:p>
            <w:pPr>
              <w:pStyle w:val="TableParagraph"/>
              <w:spacing w:line="231" w:lineRule="exact"/>
              <w:ind w:right="85"/>
              <w:jc w:val="right"/>
              <w:rPr>
                <w:rFonts w:ascii="Times New Roman"/>
                <w:i/>
                <w:sz w:val="22"/>
              </w:rPr>
            </w:pPr>
            <w:r>
              <w:rPr>
                <w:b/>
                <w:w w:val="110"/>
                <w:sz w:val="22"/>
              </w:rPr>
              <w:t>e. </w:t>
            </w:r>
            <w:r>
              <w:rPr>
                <w:rFonts w:ascii="Times New Roman"/>
                <w:i/>
                <w:w w:val="130"/>
                <w:sz w:val="22"/>
              </w:rPr>
              <w:t>A </w:t>
            </w:r>
            <w:r>
              <w:rPr>
                <w:rFonts w:ascii="MS UI Gothic"/>
                <w:w w:val="155"/>
                <w:sz w:val="22"/>
              </w:rPr>
              <w:t>6</w:t>
            </w:r>
            <w:r>
              <w:rPr>
                <w:rFonts w:ascii="MS UI Gothic"/>
                <w:spacing w:val="-75"/>
                <w:w w:val="155"/>
                <w:sz w:val="22"/>
              </w:rPr>
              <w:t> </w:t>
            </w:r>
            <w:r>
              <w:rPr>
                <w:rFonts w:ascii="Times New Roman"/>
                <w:i/>
                <w:w w:val="130"/>
                <w:sz w:val="22"/>
              </w:rPr>
              <w:t>B</w:t>
            </w:r>
          </w:p>
        </w:tc>
      </w:tr>
      <w:tr>
        <w:trPr>
          <w:trHeight w:val="338" w:hRule="atLeast"/>
        </w:trPr>
        <w:tc>
          <w:tcPr>
            <w:tcW w:w="1038" w:type="dxa"/>
          </w:tcPr>
          <w:p>
            <w:pPr>
              <w:pStyle w:val="TableParagraph"/>
              <w:spacing w:line="211" w:lineRule="exact"/>
              <w:ind w:left="50"/>
              <w:rPr>
                <w:rFonts w:ascii="Times New Roman" w:hAnsi="Times New Roman"/>
                <w:i/>
                <w:sz w:val="22"/>
              </w:rPr>
            </w:pPr>
            <w:r>
              <w:rPr>
                <w:b/>
                <w:w w:val="105"/>
                <w:sz w:val="22"/>
              </w:rPr>
              <w:t>f.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130" w:type="dxa"/>
          </w:tcPr>
          <w:p>
            <w:pPr>
              <w:pStyle w:val="TableParagraph"/>
              <w:spacing w:line="211" w:lineRule="exact"/>
              <w:ind w:left="127"/>
              <w:rPr>
                <w:rFonts w:ascii="Times New Roman" w:hAnsi="Times New Roman"/>
                <w:i/>
                <w:sz w:val="22"/>
              </w:rPr>
            </w:pPr>
            <w:r>
              <w:rPr>
                <w:b/>
                <w:w w:val="105"/>
                <w:sz w:val="22"/>
              </w:rPr>
              <w:t>g. </w:t>
            </w:r>
            <w:r>
              <w:rPr>
                <w:rFonts w:ascii="Times New Roman" w:hAnsi="Times New Roman"/>
                <w:i/>
                <w:w w:val="105"/>
                <w:sz w:val="22"/>
              </w:rPr>
              <w:t>C </w:t>
            </w:r>
            <w:r>
              <w:rPr>
                <w:rFonts w:ascii="MS UI Gothic" w:hAnsi="MS UI Gothic"/>
                <w:w w:val="95"/>
                <w:sz w:val="22"/>
              </w:rPr>
              <w:t>∩ </w:t>
            </w:r>
            <w:r>
              <w:rPr>
                <w:rFonts w:ascii="Times New Roman" w:hAnsi="Times New Roman"/>
                <w:i/>
                <w:w w:val="105"/>
                <w:sz w:val="22"/>
              </w:rPr>
              <w:t>B</w:t>
            </w:r>
          </w:p>
        </w:tc>
        <w:tc>
          <w:tcPr>
            <w:tcW w:w="1214" w:type="dxa"/>
          </w:tcPr>
          <w:p>
            <w:pPr>
              <w:pStyle w:val="TableParagraph"/>
              <w:spacing w:line="211" w:lineRule="exact"/>
              <w:ind w:left="125"/>
              <w:rPr>
                <w:rFonts w:ascii="Times New Roman" w:hAnsi="Times New Roman"/>
                <w:i/>
                <w:sz w:val="22"/>
              </w:rPr>
            </w:pPr>
            <w:r>
              <w:rPr>
                <w:b/>
                <w:w w:val="115"/>
                <w:sz w:val="22"/>
              </w:rPr>
              <w:t>h. </w:t>
            </w:r>
            <w:r>
              <w:rPr>
                <w:rFonts w:ascii="Times New Roman" w:hAnsi="Times New Roman"/>
                <w:i/>
                <w:w w:val="115"/>
                <w:sz w:val="22"/>
              </w:rPr>
              <w:t>C </w:t>
            </w:r>
            <w:r>
              <w:rPr>
                <w:rFonts w:ascii="MS UI Gothic" w:hAnsi="MS UI Gothic"/>
                <w:w w:val="115"/>
                <w:sz w:val="22"/>
              </w:rPr>
              <w:t>− </w:t>
            </w:r>
            <w:r>
              <w:rPr>
                <w:rFonts w:ascii="Times New Roman" w:hAnsi="Times New Roman"/>
                <w:i/>
                <w:w w:val="115"/>
                <w:sz w:val="22"/>
              </w:rPr>
              <w:t>B</w:t>
            </w:r>
          </w:p>
        </w:tc>
        <w:tc>
          <w:tcPr>
            <w:tcW w:w="1159" w:type="dxa"/>
          </w:tcPr>
          <w:p>
            <w:pPr>
              <w:pStyle w:val="TableParagraph"/>
              <w:spacing w:line="211" w:lineRule="exact"/>
              <w:ind w:left="128"/>
              <w:rPr>
                <w:rFonts w:ascii="Times New Roman" w:hAnsi="Times New Roman"/>
                <w:i/>
                <w:sz w:val="22"/>
              </w:rPr>
            </w:pPr>
            <w:r>
              <w:rPr>
                <w:b/>
                <w:w w:val="110"/>
                <w:sz w:val="22"/>
              </w:rPr>
              <w:t>i. </w:t>
            </w:r>
            <w:r>
              <w:rPr>
                <w:rFonts w:ascii="Times New Roman" w:hAnsi="Times New Roman"/>
                <w:i/>
                <w:w w:val="110"/>
                <w:sz w:val="22"/>
              </w:rPr>
              <w:t>B </w:t>
            </w:r>
            <w:r>
              <w:rPr>
                <w:rFonts w:ascii="MS UI Gothic" w:hAnsi="MS UI Gothic"/>
                <w:w w:val="110"/>
                <w:sz w:val="22"/>
              </w:rPr>
              <w:t>−</w:t>
            </w:r>
            <w:r>
              <w:rPr>
                <w:rFonts w:ascii="MS UI Gothic" w:hAnsi="MS UI Gothic"/>
                <w:spacing w:val="-57"/>
                <w:w w:val="110"/>
                <w:sz w:val="22"/>
              </w:rPr>
              <w:t> </w:t>
            </w:r>
            <w:r>
              <w:rPr>
                <w:rFonts w:ascii="Times New Roman" w:hAnsi="Times New Roman"/>
                <w:i/>
                <w:w w:val="110"/>
                <w:sz w:val="22"/>
              </w:rPr>
              <w:t>C</w:t>
            </w:r>
          </w:p>
        </w:tc>
        <w:tc>
          <w:tcPr>
            <w:tcW w:w="1110" w:type="dxa"/>
          </w:tcPr>
          <w:p>
            <w:pPr>
              <w:pStyle w:val="TableParagraph"/>
              <w:spacing w:line="211" w:lineRule="exact"/>
              <w:ind w:right="115"/>
              <w:jc w:val="right"/>
              <w:rPr>
                <w:rFonts w:ascii="Times New Roman"/>
                <w:i/>
                <w:sz w:val="22"/>
              </w:rPr>
            </w:pPr>
            <w:r>
              <w:rPr>
                <w:b/>
                <w:w w:val="115"/>
                <w:sz w:val="22"/>
              </w:rPr>
              <w:t>j. </w:t>
            </w:r>
            <w:r>
              <w:rPr>
                <w:rFonts w:ascii="Times New Roman"/>
                <w:i/>
                <w:w w:val="125"/>
                <w:sz w:val="22"/>
              </w:rPr>
              <w:t>C </w:t>
            </w:r>
            <w:r>
              <w:rPr>
                <w:rFonts w:ascii="MS UI Gothic"/>
                <w:w w:val="155"/>
                <w:sz w:val="22"/>
              </w:rPr>
              <w:t>6</w:t>
            </w:r>
            <w:r>
              <w:rPr>
                <w:rFonts w:ascii="MS UI Gothic"/>
                <w:spacing w:val="-60"/>
                <w:w w:val="155"/>
                <w:sz w:val="22"/>
              </w:rPr>
              <w:t> </w:t>
            </w:r>
            <w:r>
              <w:rPr>
                <w:rFonts w:ascii="Times New Roman"/>
                <w:i/>
                <w:w w:val="125"/>
                <w:sz w:val="22"/>
              </w:rPr>
              <w:t>B</w:t>
            </w:r>
          </w:p>
        </w:tc>
      </w:tr>
      <w:tr>
        <w:trPr>
          <w:trHeight w:val="358" w:hRule="atLeast"/>
        </w:trPr>
        <w:tc>
          <w:tcPr>
            <w:tcW w:w="1038" w:type="dxa"/>
          </w:tcPr>
          <w:p>
            <w:pPr>
              <w:pStyle w:val="TableParagraph"/>
              <w:spacing w:line="211" w:lineRule="exact"/>
              <w:ind w:left="50"/>
              <w:rPr>
                <w:rFonts w:ascii="Times New Roman" w:hAnsi="Times New Roman"/>
                <w:i/>
                <w:sz w:val="22"/>
              </w:rPr>
            </w:pPr>
            <w:r>
              <w:rPr>
                <w:b/>
                <w:sz w:val="22"/>
              </w:rPr>
              <w:t>k. </w:t>
            </w:r>
            <w:r>
              <w:rPr>
                <w:rFonts w:ascii="Times New Roman" w:hAnsi="Times New Roman"/>
                <w:i/>
                <w:sz w:val="22"/>
              </w:rPr>
              <w:t>A </w:t>
            </w:r>
            <w:r>
              <w:rPr>
                <w:rFonts w:ascii="MS UI Gothic" w:hAnsi="MS UI Gothic"/>
                <w:w w:val="95"/>
                <w:sz w:val="22"/>
              </w:rPr>
              <w:t>∪ </w:t>
            </w:r>
            <w:r>
              <w:rPr>
                <w:rFonts w:ascii="Times New Roman" w:hAnsi="Times New Roman"/>
                <w:i/>
                <w:sz w:val="22"/>
              </w:rPr>
              <w:t>C</w:t>
            </w:r>
          </w:p>
        </w:tc>
        <w:tc>
          <w:tcPr>
            <w:tcW w:w="1130" w:type="dxa"/>
          </w:tcPr>
          <w:p>
            <w:pPr>
              <w:pStyle w:val="TableParagraph"/>
              <w:spacing w:line="211" w:lineRule="exact"/>
              <w:ind w:left="127"/>
              <w:rPr>
                <w:rFonts w:ascii="Times New Roman" w:hAnsi="Times New Roman"/>
                <w:i/>
                <w:sz w:val="22"/>
              </w:rPr>
            </w:pPr>
            <w:r>
              <w:rPr>
                <w:b/>
                <w:sz w:val="22"/>
              </w:rPr>
              <w:t>l. </w:t>
            </w:r>
            <w:r>
              <w:rPr>
                <w:rFonts w:ascii="Times New Roman" w:hAnsi="Times New Roman"/>
                <w:i/>
                <w:sz w:val="22"/>
              </w:rPr>
              <w:t>A </w:t>
            </w:r>
            <w:r>
              <w:rPr>
                <w:rFonts w:ascii="MS UI Gothic" w:hAnsi="MS UI Gothic"/>
                <w:w w:val="95"/>
                <w:sz w:val="22"/>
              </w:rPr>
              <w:t>∩ </w:t>
            </w:r>
            <w:r>
              <w:rPr>
                <w:rFonts w:ascii="Times New Roman" w:hAnsi="Times New Roman"/>
                <w:i/>
                <w:sz w:val="22"/>
              </w:rPr>
              <w:t>C</w:t>
            </w:r>
          </w:p>
        </w:tc>
        <w:tc>
          <w:tcPr>
            <w:tcW w:w="1214" w:type="dxa"/>
          </w:tcPr>
          <w:p>
            <w:pPr>
              <w:pStyle w:val="TableParagraph"/>
              <w:spacing w:line="211" w:lineRule="exact"/>
              <w:ind w:left="125"/>
              <w:rPr>
                <w:rFonts w:ascii="Times New Roman" w:hAnsi="Times New Roman"/>
                <w:i/>
                <w:sz w:val="22"/>
              </w:rPr>
            </w:pPr>
            <w:r>
              <w:rPr>
                <w:b/>
                <w:w w:val="110"/>
                <w:sz w:val="22"/>
              </w:rPr>
              <w:t>m. </w:t>
            </w:r>
            <w:r>
              <w:rPr>
                <w:rFonts w:ascii="Times New Roman" w:hAnsi="Times New Roman"/>
                <w:i/>
                <w:w w:val="110"/>
                <w:sz w:val="22"/>
              </w:rPr>
              <w:t>A </w:t>
            </w:r>
            <w:r>
              <w:rPr>
                <w:rFonts w:ascii="MS UI Gothic" w:hAnsi="MS UI Gothic"/>
                <w:w w:val="110"/>
                <w:sz w:val="22"/>
              </w:rPr>
              <w:t>− </w:t>
            </w:r>
            <w:r>
              <w:rPr>
                <w:rFonts w:ascii="Times New Roman" w:hAnsi="Times New Roman"/>
                <w:i/>
                <w:w w:val="110"/>
                <w:sz w:val="22"/>
              </w:rPr>
              <w:t>C</w:t>
            </w:r>
          </w:p>
        </w:tc>
        <w:tc>
          <w:tcPr>
            <w:tcW w:w="1159" w:type="dxa"/>
          </w:tcPr>
          <w:p>
            <w:pPr>
              <w:pStyle w:val="TableParagraph"/>
              <w:spacing w:line="211" w:lineRule="exact"/>
              <w:ind w:left="128"/>
              <w:rPr>
                <w:rFonts w:ascii="Times New Roman" w:hAnsi="Times New Roman"/>
                <w:i/>
                <w:sz w:val="22"/>
              </w:rPr>
            </w:pPr>
            <w:r>
              <w:rPr>
                <w:b/>
                <w:w w:val="110"/>
                <w:sz w:val="22"/>
              </w:rPr>
              <w:t>n. </w:t>
            </w:r>
            <w:r>
              <w:rPr>
                <w:rFonts w:ascii="Times New Roman" w:hAnsi="Times New Roman"/>
                <w:i/>
                <w:w w:val="110"/>
                <w:sz w:val="22"/>
              </w:rPr>
              <w:t>C </w:t>
            </w:r>
            <w:r>
              <w:rPr>
                <w:rFonts w:ascii="MS UI Gothic" w:hAnsi="MS UI Gothic"/>
                <w:w w:val="110"/>
                <w:sz w:val="22"/>
              </w:rPr>
              <w:t>− </w:t>
            </w:r>
            <w:r>
              <w:rPr>
                <w:rFonts w:ascii="Times New Roman" w:hAnsi="Times New Roman"/>
                <w:i/>
                <w:w w:val="110"/>
                <w:sz w:val="22"/>
              </w:rPr>
              <w:t>A</w:t>
            </w:r>
          </w:p>
        </w:tc>
        <w:tc>
          <w:tcPr>
            <w:tcW w:w="1110" w:type="dxa"/>
          </w:tcPr>
          <w:p>
            <w:pPr>
              <w:pStyle w:val="TableParagraph"/>
              <w:spacing w:line="211" w:lineRule="exact"/>
              <w:ind w:right="45"/>
              <w:jc w:val="right"/>
              <w:rPr>
                <w:rFonts w:ascii="Times New Roman"/>
                <w:i/>
                <w:sz w:val="22"/>
              </w:rPr>
            </w:pPr>
            <w:r>
              <w:rPr>
                <w:b/>
                <w:w w:val="115"/>
                <w:sz w:val="22"/>
              </w:rPr>
              <w:t>O. </w:t>
            </w:r>
            <w:r>
              <w:rPr>
                <w:rFonts w:ascii="Times New Roman"/>
                <w:i/>
                <w:w w:val="115"/>
                <w:sz w:val="22"/>
              </w:rPr>
              <w:t>A </w:t>
            </w:r>
            <w:r>
              <w:rPr>
                <w:rFonts w:ascii="MS UI Gothic"/>
                <w:w w:val="155"/>
                <w:sz w:val="22"/>
              </w:rPr>
              <w:t>6</w:t>
            </w:r>
            <w:r>
              <w:rPr>
                <w:rFonts w:ascii="MS UI Gothic"/>
                <w:spacing w:val="-77"/>
                <w:w w:val="155"/>
                <w:sz w:val="22"/>
              </w:rPr>
              <w:t> </w:t>
            </w:r>
            <w:r>
              <w:rPr>
                <w:rFonts w:ascii="Times New Roman"/>
                <w:i/>
                <w:w w:val="115"/>
                <w:sz w:val="22"/>
              </w:rPr>
              <w:t>C</w:t>
            </w:r>
          </w:p>
        </w:tc>
      </w:tr>
    </w:tbl>
    <w:p>
      <w:pPr>
        <w:pStyle w:val="Heading7"/>
        <w:spacing w:before="96"/>
      </w:pPr>
      <w:r>
        <w:rPr/>
        <w:t>Power Set</w:t>
      </w:r>
    </w:p>
    <w:p>
      <w:pPr>
        <w:spacing w:after="0"/>
        <w:sectPr>
          <w:pgSz w:w="12240" w:h="15840"/>
          <w:pgMar w:header="1429" w:footer="0" w:top="1660" w:bottom="280" w:left="1280" w:right="340"/>
        </w:sectPr>
      </w:pPr>
    </w:p>
    <w:p>
      <w:pPr>
        <w:pStyle w:val="BodyText"/>
        <w:rPr>
          <w:b/>
          <w:sz w:val="20"/>
        </w:rPr>
      </w:pPr>
    </w:p>
    <w:p>
      <w:pPr>
        <w:pStyle w:val="BodyText"/>
        <w:spacing w:before="2"/>
        <w:rPr>
          <w:b/>
          <w:sz w:val="19"/>
        </w:rPr>
      </w:pPr>
    </w:p>
    <w:p>
      <w:pPr>
        <w:pStyle w:val="Heading9"/>
        <w:spacing w:before="62"/>
      </w:pPr>
      <w:bookmarkStart w:name="_bookmark200" w:id="386"/>
      <w:bookmarkEnd w:id="386"/>
      <w:r>
        <w:rPr>
          <w:b w:val="0"/>
        </w:rPr>
      </w:r>
      <w:r>
        <w:rPr/>
        <w:t>Exercise 7.6</w:t>
      </w:r>
    </w:p>
    <w:p>
      <w:pPr>
        <w:pStyle w:val="BodyText"/>
        <w:spacing w:before="88"/>
        <w:ind w:left="232"/>
      </w:pPr>
      <w:r>
        <w:rPr/>
        <w:t>Give the power set for each of these sets.</w:t>
      </w:r>
    </w:p>
    <w:p>
      <w:pPr>
        <w:pStyle w:val="BodyText"/>
        <w:spacing w:before="3"/>
        <w:rPr>
          <w:sz w:val="7"/>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1"/>
        <w:gridCol w:w="1744"/>
        <w:gridCol w:w="1914"/>
        <w:gridCol w:w="1491"/>
      </w:tblGrid>
      <w:tr>
        <w:trPr>
          <w:trHeight w:val="358" w:hRule="atLeast"/>
        </w:trPr>
        <w:tc>
          <w:tcPr>
            <w:tcW w:w="1491" w:type="dxa"/>
          </w:tcPr>
          <w:p>
            <w:pPr>
              <w:pStyle w:val="TableParagraph"/>
              <w:spacing w:line="231" w:lineRule="exact"/>
              <w:ind w:left="50"/>
              <w:rPr>
                <w:rFonts w:ascii="MS UI Gothic"/>
                <w:sz w:val="22"/>
              </w:rPr>
            </w:pPr>
            <w:r>
              <w:rPr>
                <w:b/>
                <w:w w:val="115"/>
                <w:sz w:val="22"/>
              </w:rPr>
              <w:t>a. </w:t>
            </w:r>
            <w:r>
              <w:rPr>
                <w:rFonts w:ascii="MS UI Gothic"/>
                <w:w w:val="160"/>
                <w:sz w:val="22"/>
              </w:rPr>
              <w:t>{</w:t>
            </w:r>
            <w:r>
              <w:rPr>
                <w:w w:val="160"/>
                <w:sz w:val="22"/>
              </w:rPr>
              <w:t>1</w:t>
            </w:r>
            <w:r>
              <w:rPr>
                <w:rFonts w:ascii="MS UI Gothic"/>
                <w:w w:val="160"/>
                <w:sz w:val="22"/>
              </w:rPr>
              <w:t>}</w:t>
            </w:r>
          </w:p>
        </w:tc>
        <w:tc>
          <w:tcPr>
            <w:tcW w:w="1744" w:type="dxa"/>
          </w:tcPr>
          <w:p>
            <w:pPr>
              <w:pStyle w:val="TableParagraph"/>
              <w:spacing w:line="231" w:lineRule="exact"/>
              <w:ind w:left="119"/>
              <w:rPr>
                <w:rFonts w:ascii="MS UI Gothic"/>
                <w:sz w:val="22"/>
              </w:rPr>
            </w:pPr>
            <w:r>
              <w:rPr>
                <w:b/>
                <w:w w:val="120"/>
                <w:sz w:val="22"/>
              </w:rPr>
              <w:t>b. </w:t>
            </w:r>
            <w:r>
              <w:rPr>
                <w:rFonts w:ascii="MS UI Gothic"/>
                <w:w w:val="170"/>
                <w:sz w:val="22"/>
              </w:rPr>
              <w:t>{</w:t>
            </w:r>
            <w:r>
              <w:rPr>
                <w:rFonts w:ascii="Times New Roman"/>
                <w:i/>
                <w:w w:val="170"/>
                <w:sz w:val="22"/>
              </w:rPr>
              <w:t>X</w:t>
            </w:r>
            <w:r>
              <w:rPr>
                <w:rFonts w:ascii="MS UI Gothic"/>
                <w:w w:val="170"/>
                <w:sz w:val="22"/>
              </w:rPr>
              <w:t>}</w:t>
            </w:r>
          </w:p>
        </w:tc>
        <w:tc>
          <w:tcPr>
            <w:tcW w:w="1914" w:type="dxa"/>
          </w:tcPr>
          <w:p>
            <w:pPr>
              <w:pStyle w:val="TableParagraph"/>
              <w:spacing w:line="231" w:lineRule="exact"/>
              <w:ind w:left="118"/>
              <w:rPr>
                <w:rFonts w:ascii="MS UI Gothic"/>
                <w:sz w:val="22"/>
              </w:rPr>
            </w:pPr>
            <w:r>
              <w:rPr>
                <w:b/>
                <w:w w:val="95"/>
                <w:sz w:val="22"/>
              </w:rPr>
              <w:t>c.</w:t>
            </w:r>
            <w:r>
              <w:rPr>
                <w:b/>
                <w:sz w:val="22"/>
              </w:rPr>
              <w:t> </w:t>
            </w:r>
            <w:r>
              <w:rPr>
                <w:b/>
                <w:spacing w:val="-15"/>
                <w:sz w:val="22"/>
              </w:rPr>
              <w:t> </w:t>
            </w:r>
            <w:r>
              <w:rPr>
                <w:rFonts w:ascii="MS UI Gothic"/>
                <w:spacing w:val="-1"/>
                <w:w w:val="211"/>
                <w:sz w:val="22"/>
              </w:rPr>
              <w:t>{</w:t>
            </w:r>
            <w:r>
              <w:rPr>
                <w:w w:val="100"/>
                <w:sz w:val="22"/>
              </w:rPr>
              <w:t>21</w:t>
            </w:r>
            <w:r>
              <w:rPr>
                <w:rFonts w:ascii="MS UI Gothic"/>
                <w:w w:val="211"/>
                <w:sz w:val="22"/>
              </w:rPr>
              <w:t>}</w:t>
            </w:r>
          </w:p>
        </w:tc>
        <w:tc>
          <w:tcPr>
            <w:tcW w:w="1491" w:type="dxa"/>
          </w:tcPr>
          <w:p>
            <w:pPr>
              <w:pStyle w:val="TableParagraph"/>
              <w:spacing w:line="231" w:lineRule="exact"/>
              <w:ind w:left="117"/>
              <w:rPr>
                <w:rFonts w:ascii="MS UI Gothic" w:hAnsi="MS UI Gothic"/>
                <w:sz w:val="22"/>
              </w:rPr>
            </w:pPr>
            <w:r>
              <w:rPr>
                <w:b/>
                <w:w w:val="115"/>
                <w:sz w:val="22"/>
              </w:rPr>
              <w:t>d. </w:t>
            </w:r>
            <w:r>
              <w:rPr>
                <w:rFonts w:ascii="MS UI Gothic" w:hAnsi="MS UI Gothic"/>
                <w:w w:val="165"/>
                <w:sz w:val="22"/>
              </w:rPr>
              <w:t>{</w:t>
            </w:r>
            <w:r>
              <w:rPr>
                <w:rFonts w:ascii="Times New Roman" w:hAnsi="Times New Roman"/>
                <w:i/>
                <w:w w:val="165"/>
                <w:sz w:val="22"/>
              </w:rPr>
              <w:t>α</w:t>
            </w:r>
            <w:r>
              <w:rPr>
                <w:rFonts w:ascii="MS UI Gothic" w:hAnsi="MS UI Gothic"/>
                <w:w w:val="165"/>
                <w:sz w:val="22"/>
              </w:rPr>
              <w:t>}</w:t>
            </w:r>
          </w:p>
        </w:tc>
      </w:tr>
      <w:tr>
        <w:trPr>
          <w:trHeight w:val="338" w:hRule="atLeast"/>
        </w:trPr>
        <w:tc>
          <w:tcPr>
            <w:tcW w:w="1491" w:type="dxa"/>
          </w:tcPr>
          <w:p>
            <w:pPr>
              <w:pStyle w:val="TableParagraph"/>
              <w:spacing w:line="211" w:lineRule="exact"/>
              <w:ind w:left="50"/>
              <w:rPr>
                <w:rFonts w:ascii="MS UI Gothic"/>
                <w:sz w:val="22"/>
              </w:rPr>
            </w:pPr>
            <w:r>
              <w:rPr>
                <w:b/>
                <w:w w:val="93"/>
                <w:sz w:val="22"/>
              </w:rPr>
              <w:t>e.</w:t>
            </w:r>
            <w:r>
              <w:rPr>
                <w:b/>
                <w:sz w:val="22"/>
              </w:rPr>
              <w:t> </w:t>
            </w:r>
            <w:r>
              <w:rPr>
                <w:b/>
                <w:spacing w:val="-15"/>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MS UI Gothic"/>
                <w:w w:val="211"/>
                <w:sz w:val="22"/>
              </w:rPr>
              <w:t>}</w:t>
            </w:r>
          </w:p>
        </w:tc>
        <w:tc>
          <w:tcPr>
            <w:tcW w:w="1744" w:type="dxa"/>
          </w:tcPr>
          <w:p>
            <w:pPr>
              <w:pStyle w:val="TableParagraph"/>
              <w:spacing w:line="211" w:lineRule="exact"/>
              <w:ind w:left="119"/>
              <w:rPr>
                <w:rFonts w:ascii="MS UI Gothic"/>
                <w:sz w:val="22"/>
              </w:rPr>
            </w:pPr>
            <w:r>
              <w:rPr>
                <w:b/>
                <w:w w:val="110"/>
                <w:sz w:val="22"/>
              </w:rPr>
              <w:t>f. </w:t>
            </w:r>
            <w:r>
              <w:rPr>
                <w:rFonts w:ascii="MS UI Gothic"/>
                <w:w w:val="140"/>
                <w:sz w:val="22"/>
              </w:rPr>
              <w:t>{</w:t>
            </w:r>
            <w:r>
              <w:rPr>
                <w:rFonts w:ascii="Times New Roman"/>
                <w:i/>
                <w:w w:val="140"/>
                <w:sz w:val="22"/>
              </w:rPr>
              <w:t>X, </w:t>
            </w:r>
            <w:r>
              <w:rPr>
                <w:rFonts w:ascii="Times New Roman"/>
                <w:i/>
                <w:w w:val="110"/>
                <w:sz w:val="22"/>
              </w:rPr>
              <w:t>Y </w:t>
            </w:r>
            <w:r>
              <w:rPr>
                <w:rFonts w:ascii="MS UI Gothic"/>
                <w:w w:val="185"/>
                <w:sz w:val="22"/>
              </w:rPr>
              <w:t>}</w:t>
            </w:r>
          </w:p>
        </w:tc>
        <w:tc>
          <w:tcPr>
            <w:tcW w:w="1914" w:type="dxa"/>
          </w:tcPr>
          <w:p>
            <w:pPr>
              <w:pStyle w:val="TableParagraph"/>
              <w:spacing w:line="211" w:lineRule="exact"/>
              <w:ind w:left="118"/>
              <w:rPr>
                <w:rFonts w:ascii="MS UI Gothic"/>
                <w:sz w:val="22"/>
              </w:rPr>
            </w:pPr>
            <w:r>
              <w:rPr>
                <w:b/>
                <w:w w:val="97"/>
                <w:sz w:val="22"/>
              </w:rPr>
              <w:t>g.</w:t>
            </w:r>
            <w:r>
              <w:rPr>
                <w:b/>
                <w:sz w:val="22"/>
              </w:rPr>
              <w:t> </w:t>
            </w:r>
            <w:r>
              <w:rPr>
                <w:b/>
                <w:spacing w:val="-15"/>
                <w:sz w:val="22"/>
              </w:rPr>
              <w:t> </w:t>
            </w:r>
            <w:r>
              <w:rPr>
                <w:rFonts w:ascii="MS UI Gothic"/>
                <w:spacing w:val="-1"/>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MS UI Gothic"/>
                <w:w w:val="211"/>
                <w:sz w:val="22"/>
              </w:rPr>
              <w:t>}</w:t>
            </w:r>
          </w:p>
        </w:tc>
        <w:tc>
          <w:tcPr>
            <w:tcW w:w="1491" w:type="dxa"/>
          </w:tcPr>
          <w:p>
            <w:pPr>
              <w:pStyle w:val="TableParagraph"/>
              <w:spacing w:line="211" w:lineRule="exact"/>
              <w:ind w:left="117"/>
              <w:rPr>
                <w:rFonts w:ascii="MS UI Gothic" w:hAnsi="MS UI Gothic"/>
                <w:sz w:val="22"/>
              </w:rPr>
            </w:pPr>
            <w:r>
              <w:rPr>
                <w:b/>
                <w:w w:val="115"/>
                <w:sz w:val="22"/>
              </w:rPr>
              <w:t>h. </w:t>
            </w:r>
            <w:r>
              <w:rPr>
                <w:rFonts w:ascii="MS UI Gothic" w:hAnsi="MS UI Gothic"/>
                <w:w w:val="145"/>
                <w:sz w:val="22"/>
              </w:rPr>
              <w:t>{</w:t>
            </w:r>
            <w:r>
              <w:rPr>
                <w:rFonts w:ascii="Times New Roman" w:hAnsi="Times New Roman"/>
                <w:i/>
                <w:w w:val="145"/>
                <w:sz w:val="22"/>
              </w:rPr>
              <w:t>α, β</w:t>
            </w:r>
            <w:r>
              <w:rPr>
                <w:rFonts w:ascii="MS UI Gothic" w:hAnsi="MS UI Gothic"/>
                <w:w w:val="145"/>
                <w:sz w:val="22"/>
              </w:rPr>
              <w:t>}</w:t>
            </w:r>
          </w:p>
        </w:tc>
      </w:tr>
      <w:tr>
        <w:trPr>
          <w:trHeight w:val="338" w:hRule="atLeast"/>
        </w:trPr>
        <w:tc>
          <w:tcPr>
            <w:tcW w:w="1491" w:type="dxa"/>
          </w:tcPr>
          <w:p>
            <w:pPr>
              <w:pStyle w:val="TableParagraph"/>
              <w:spacing w:line="211" w:lineRule="exact"/>
              <w:ind w:left="50"/>
              <w:rPr>
                <w:rFonts w:ascii="MS UI Gothic"/>
                <w:sz w:val="22"/>
              </w:rPr>
            </w:pPr>
            <w:r>
              <w:rPr>
                <w:b/>
                <w:w w:val="92"/>
                <w:sz w:val="22"/>
              </w:rPr>
              <w:t>i.</w:t>
            </w:r>
            <w:r>
              <w:rPr>
                <w:b/>
                <w:sz w:val="22"/>
              </w:rPr>
              <w:t> </w:t>
            </w:r>
            <w:r>
              <w:rPr>
                <w:b/>
                <w:spacing w:val="-15"/>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MS UI Gothic"/>
                <w:w w:val="211"/>
                <w:sz w:val="22"/>
              </w:rPr>
              <w:t>}</w:t>
            </w:r>
          </w:p>
        </w:tc>
        <w:tc>
          <w:tcPr>
            <w:tcW w:w="1744" w:type="dxa"/>
          </w:tcPr>
          <w:p>
            <w:pPr>
              <w:pStyle w:val="TableParagraph"/>
              <w:spacing w:line="211" w:lineRule="exact"/>
              <w:ind w:left="119"/>
              <w:rPr>
                <w:rFonts w:ascii="MS UI Gothic"/>
                <w:sz w:val="22"/>
              </w:rPr>
            </w:pPr>
            <w:r>
              <w:rPr>
                <w:b/>
                <w:w w:val="120"/>
                <w:sz w:val="22"/>
              </w:rPr>
              <w:t>j. </w:t>
            </w:r>
            <w:r>
              <w:rPr>
                <w:rFonts w:ascii="MS UI Gothic"/>
                <w:w w:val="145"/>
                <w:sz w:val="22"/>
              </w:rPr>
              <w:t>{</w:t>
            </w:r>
            <w:r>
              <w:rPr>
                <w:rFonts w:ascii="Times New Roman"/>
                <w:i/>
                <w:w w:val="145"/>
                <w:sz w:val="22"/>
              </w:rPr>
              <w:t>X, </w:t>
            </w:r>
            <w:r>
              <w:rPr>
                <w:rFonts w:ascii="Times New Roman"/>
                <w:i/>
                <w:spacing w:val="6"/>
                <w:w w:val="120"/>
                <w:sz w:val="22"/>
              </w:rPr>
              <w:t>Y,</w:t>
            </w:r>
            <w:r>
              <w:rPr>
                <w:rFonts w:ascii="Times New Roman"/>
                <w:i/>
                <w:spacing w:val="-56"/>
                <w:w w:val="120"/>
                <w:sz w:val="22"/>
              </w:rPr>
              <w:t> </w:t>
            </w:r>
            <w:r>
              <w:rPr>
                <w:rFonts w:ascii="Times New Roman"/>
                <w:i/>
                <w:spacing w:val="7"/>
                <w:w w:val="145"/>
                <w:sz w:val="22"/>
              </w:rPr>
              <w:t>Z</w:t>
            </w:r>
            <w:r>
              <w:rPr>
                <w:rFonts w:ascii="MS UI Gothic"/>
                <w:spacing w:val="7"/>
                <w:w w:val="145"/>
                <w:sz w:val="22"/>
              </w:rPr>
              <w:t>}</w:t>
            </w:r>
          </w:p>
        </w:tc>
        <w:tc>
          <w:tcPr>
            <w:tcW w:w="1914" w:type="dxa"/>
          </w:tcPr>
          <w:p>
            <w:pPr>
              <w:pStyle w:val="TableParagraph"/>
              <w:spacing w:line="211" w:lineRule="exact"/>
              <w:ind w:left="118"/>
              <w:rPr>
                <w:rFonts w:ascii="MS UI Gothic"/>
                <w:sz w:val="22"/>
              </w:rPr>
            </w:pPr>
            <w:r>
              <w:rPr>
                <w:b/>
                <w:w w:val="95"/>
                <w:sz w:val="22"/>
              </w:rPr>
              <w:t>k.</w:t>
            </w:r>
            <w:r>
              <w:rPr>
                <w:b/>
                <w:sz w:val="22"/>
              </w:rPr>
              <w:t> </w:t>
            </w:r>
            <w:r>
              <w:rPr>
                <w:b/>
                <w:spacing w:val="-15"/>
                <w:sz w:val="22"/>
              </w:rPr>
              <w:t> </w:t>
            </w:r>
            <w:r>
              <w:rPr>
                <w:rFonts w:ascii="MS UI Gothic"/>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Times New Roman"/>
                <w:i/>
                <w:w w:val="109"/>
                <w:sz w:val="22"/>
              </w:rPr>
              <w:t>,</w:t>
            </w:r>
            <w:r>
              <w:rPr>
                <w:rFonts w:ascii="Times New Roman"/>
                <w:i/>
                <w:spacing w:val="-19"/>
                <w:sz w:val="22"/>
              </w:rPr>
              <w:t> </w:t>
            </w:r>
            <w:r>
              <w:rPr>
                <w:w w:val="88"/>
                <w:sz w:val="22"/>
              </w:rPr>
              <w:t>42</w:t>
            </w:r>
            <w:r>
              <w:rPr>
                <w:rFonts w:ascii="MS UI Gothic"/>
                <w:w w:val="211"/>
                <w:sz w:val="22"/>
              </w:rPr>
              <w:t>}</w:t>
            </w:r>
          </w:p>
        </w:tc>
        <w:tc>
          <w:tcPr>
            <w:tcW w:w="1491" w:type="dxa"/>
          </w:tcPr>
          <w:p>
            <w:pPr>
              <w:pStyle w:val="TableParagraph"/>
              <w:spacing w:line="211" w:lineRule="exact"/>
              <w:ind w:left="117"/>
              <w:rPr>
                <w:rFonts w:ascii="MS UI Gothic" w:hAnsi="MS UI Gothic"/>
                <w:sz w:val="22"/>
              </w:rPr>
            </w:pPr>
            <w:r>
              <w:rPr>
                <w:b/>
                <w:w w:val="115"/>
                <w:sz w:val="22"/>
              </w:rPr>
              <w:t>l. </w:t>
            </w:r>
            <w:r>
              <w:rPr>
                <w:rFonts w:ascii="MS UI Gothic" w:hAnsi="MS UI Gothic"/>
                <w:w w:val="150"/>
                <w:sz w:val="22"/>
              </w:rPr>
              <w:t>{</w:t>
            </w:r>
            <w:r>
              <w:rPr>
                <w:rFonts w:ascii="Times New Roman" w:hAnsi="Times New Roman"/>
                <w:i/>
                <w:w w:val="150"/>
                <w:sz w:val="22"/>
              </w:rPr>
              <w:t>α,</w:t>
            </w:r>
            <w:r>
              <w:rPr>
                <w:rFonts w:ascii="Times New Roman" w:hAnsi="Times New Roman"/>
                <w:i/>
                <w:spacing w:val="-62"/>
                <w:w w:val="150"/>
                <w:sz w:val="22"/>
              </w:rPr>
              <w:t> </w:t>
            </w:r>
            <w:r>
              <w:rPr>
                <w:rFonts w:ascii="Times New Roman" w:hAnsi="Times New Roman"/>
                <w:i/>
                <w:spacing w:val="5"/>
                <w:w w:val="115"/>
                <w:sz w:val="22"/>
              </w:rPr>
              <w:t>β, </w:t>
            </w:r>
            <w:r>
              <w:rPr>
                <w:rFonts w:ascii="Times New Roman" w:hAnsi="Times New Roman"/>
                <w:i/>
                <w:spacing w:val="6"/>
                <w:w w:val="150"/>
                <w:sz w:val="22"/>
              </w:rPr>
              <w:t>γ</w:t>
            </w:r>
            <w:r>
              <w:rPr>
                <w:rFonts w:ascii="MS UI Gothic" w:hAnsi="MS UI Gothic"/>
                <w:spacing w:val="6"/>
                <w:w w:val="150"/>
                <w:sz w:val="22"/>
              </w:rPr>
              <w:t>}</w:t>
            </w:r>
          </w:p>
        </w:tc>
      </w:tr>
      <w:tr>
        <w:trPr>
          <w:trHeight w:val="338" w:hRule="atLeast"/>
        </w:trPr>
        <w:tc>
          <w:tcPr>
            <w:tcW w:w="1491" w:type="dxa"/>
          </w:tcPr>
          <w:p>
            <w:pPr>
              <w:pStyle w:val="TableParagraph"/>
              <w:spacing w:line="211" w:lineRule="exact"/>
              <w:ind w:left="50"/>
              <w:rPr>
                <w:rFonts w:ascii="MS UI Gothic"/>
                <w:sz w:val="22"/>
              </w:rPr>
            </w:pPr>
            <w:r>
              <w:rPr>
                <w:b/>
                <w:w w:val="94"/>
                <w:sz w:val="22"/>
              </w:rPr>
              <w:t>m.</w:t>
            </w:r>
            <w:r>
              <w:rPr>
                <w:b/>
                <w:sz w:val="22"/>
              </w:rPr>
              <w:t> </w:t>
            </w:r>
            <w:r>
              <w:rPr>
                <w:b/>
                <w:spacing w:val="-15"/>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MS UI Gothic"/>
                <w:w w:val="211"/>
                <w:sz w:val="22"/>
              </w:rPr>
              <w:t>}</w:t>
            </w:r>
          </w:p>
        </w:tc>
        <w:tc>
          <w:tcPr>
            <w:tcW w:w="1744" w:type="dxa"/>
          </w:tcPr>
          <w:p>
            <w:pPr>
              <w:pStyle w:val="TableParagraph"/>
              <w:spacing w:line="211" w:lineRule="exact"/>
              <w:ind w:left="119"/>
              <w:rPr>
                <w:rFonts w:ascii="MS UI Gothic"/>
                <w:sz w:val="22"/>
              </w:rPr>
            </w:pPr>
            <w:r>
              <w:rPr>
                <w:b/>
                <w:w w:val="115"/>
                <w:sz w:val="22"/>
              </w:rPr>
              <w:t>n.</w:t>
            </w:r>
            <w:r>
              <w:rPr>
                <w:b/>
                <w:spacing w:val="6"/>
                <w:w w:val="115"/>
                <w:sz w:val="22"/>
              </w:rPr>
              <w:t> </w:t>
            </w:r>
            <w:r>
              <w:rPr>
                <w:rFonts w:ascii="MS UI Gothic"/>
                <w:spacing w:val="-3"/>
                <w:w w:val="135"/>
                <w:sz w:val="22"/>
              </w:rPr>
              <w:t>{</w:t>
            </w:r>
            <w:r>
              <w:rPr>
                <w:rFonts w:ascii="Times New Roman"/>
                <w:i/>
                <w:spacing w:val="-3"/>
                <w:w w:val="135"/>
                <w:sz w:val="22"/>
              </w:rPr>
              <w:t>W,</w:t>
            </w:r>
            <w:r>
              <w:rPr>
                <w:rFonts w:ascii="Times New Roman"/>
                <w:i/>
                <w:spacing w:val="-47"/>
                <w:w w:val="135"/>
                <w:sz w:val="22"/>
              </w:rPr>
              <w:t> </w:t>
            </w:r>
            <w:r>
              <w:rPr>
                <w:rFonts w:ascii="Times New Roman"/>
                <w:i/>
                <w:spacing w:val="2"/>
                <w:w w:val="135"/>
                <w:sz w:val="22"/>
              </w:rPr>
              <w:t>X,</w:t>
            </w:r>
            <w:r>
              <w:rPr>
                <w:rFonts w:ascii="Times New Roman"/>
                <w:i/>
                <w:spacing w:val="-48"/>
                <w:w w:val="135"/>
                <w:sz w:val="22"/>
              </w:rPr>
              <w:t> </w:t>
            </w:r>
            <w:r>
              <w:rPr>
                <w:rFonts w:ascii="Times New Roman"/>
                <w:i/>
                <w:spacing w:val="6"/>
                <w:w w:val="115"/>
                <w:sz w:val="22"/>
              </w:rPr>
              <w:t>Y,</w:t>
            </w:r>
            <w:r>
              <w:rPr>
                <w:rFonts w:ascii="Times New Roman"/>
                <w:i/>
                <w:spacing w:val="-37"/>
                <w:w w:val="115"/>
                <w:sz w:val="22"/>
              </w:rPr>
              <w:t> </w:t>
            </w:r>
            <w:r>
              <w:rPr>
                <w:rFonts w:ascii="Times New Roman"/>
                <w:i/>
                <w:spacing w:val="7"/>
                <w:w w:val="145"/>
                <w:sz w:val="22"/>
              </w:rPr>
              <w:t>Z</w:t>
            </w:r>
            <w:r>
              <w:rPr>
                <w:rFonts w:ascii="MS UI Gothic"/>
                <w:spacing w:val="7"/>
                <w:w w:val="145"/>
                <w:sz w:val="22"/>
              </w:rPr>
              <w:t>}</w:t>
            </w:r>
          </w:p>
        </w:tc>
        <w:tc>
          <w:tcPr>
            <w:tcW w:w="1914" w:type="dxa"/>
          </w:tcPr>
          <w:p>
            <w:pPr>
              <w:pStyle w:val="TableParagraph"/>
              <w:spacing w:line="211" w:lineRule="exact"/>
              <w:ind w:left="118"/>
              <w:rPr>
                <w:rFonts w:ascii="MS UI Gothic"/>
                <w:sz w:val="22"/>
              </w:rPr>
            </w:pPr>
            <w:r>
              <w:rPr>
                <w:b/>
                <w:w w:val="91"/>
                <w:sz w:val="22"/>
              </w:rPr>
              <w:t>o.</w:t>
            </w:r>
            <w:r>
              <w:rPr>
                <w:b/>
                <w:sz w:val="22"/>
              </w:rPr>
              <w:t> </w:t>
            </w:r>
            <w:r>
              <w:rPr>
                <w:b/>
                <w:spacing w:val="-15"/>
                <w:sz w:val="22"/>
              </w:rPr>
              <w:t> </w:t>
            </w:r>
            <w:r>
              <w:rPr>
                <w:rFonts w:ascii="MS UI Gothic"/>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Times New Roman"/>
                <w:i/>
                <w:w w:val="109"/>
                <w:sz w:val="22"/>
              </w:rPr>
              <w:t>,</w:t>
            </w:r>
            <w:r>
              <w:rPr>
                <w:rFonts w:ascii="Times New Roman"/>
                <w:i/>
                <w:spacing w:val="-19"/>
                <w:sz w:val="22"/>
              </w:rPr>
              <w:t> </w:t>
            </w:r>
            <w:r>
              <w:rPr>
                <w:w w:val="88"/>
                <w:sz w:val="22"/>
              </w:rPr>
              <w:t>42</w:t>
            </w:r>
            <w:r>
              <w:rPr>
                <w:rFonts w:ascii="Times New Roman"/>
                <w:i/>
                <w:w w:val="109"/>
                <w:sz w:val="22"/>
              </w:rPr>
              <w:t>,</w:t>
            </w:r>
            <w:r>
              <w:rPr>
                <w:rFonts w:ascii="Times New Roman"/>
                <w:i/>
                <w:spacing w:val="-19"/>
                <w:sz w:val="22"/>
              </w:rPr>
              <w:t> </w:t>
            </w:r>
            <w:r>
              <w:rPr>
                <w:w w:val="90"/>
                <w:sz w:val="22"/>
              </w:rPr>
              <w:t>56</w:t>
            </w:r>
            <w:r>
              <w:rPr>
                <w:rFonts w:ascii="MS UI Gothic"/>
                <w:w w:val="211"/>
                <w:sz w:val="22"/>
              </w:rPr>
              <w:t>}</w:t>
            </w:r>
          </w:p>
        </w:tc>
        <w:tc>
          <w:tcPr>
            <w:tcW w:w="1491" w:type="dxa"/>
          </w:tcPr>
          <w:p>
            <w:pPr>
              <w:pStyle w:val="TableParagraph"/>
              <w:spacing w:line="211" w:lineRule="exact"/>
              <w:ind w:left="117"/>
              <w:rPr>
                <w:rFonts w:ascii="MS UI Gothic" w:hAnsi="MS UI Gothic"/>
                <w:sz w:val="22"/>
              </w:rPr>
            </w:pPr>
            <w:r>
              <w:rPr>
                <w:b/>
                <w:w w:val="96"/>
                <w:sz w:val="22"/>
              </w:rPr>
              <w:t>p.</w:t>
            </w:r>
            <w:r>
              <w:rPr>
                <w:b/>
                <w:sz w:val="22"/>
              </w:rPr>
              <w:t> </w:t>
            </w:r>
            <w:r>
              <w:rPr>
                <w:b/>
                <w:spacing w:val="-15"/>
                <w:sz w:val="22"/>
              </w:rPr>
              <w:t> </w:t>
            </w:r>
            <w:r>
              <w:rPr>
                <w:rFonts w:ascii="MS UI Gothic" w:hAnsi="MS UI Gothic"/>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w w:val="211"/>
                <w:sz w:val="22"/>
              </w:rPr>
              <w:t>}</w:t>
            </w:r>
          </w:p>
        </w:tc>
      </w:tr>
      <w:tr>
        <w:trPr>
          <w:trHeight w:val="338" w:hRule="atLeast"/>
        </w:trPr>
        <w:tc>
          <w:tcPr>
            <w:tcW w:w="1491" w:type="dxa"/>
          </w:tcPr>
          <w:p>
            <w:pPr>
              <w:pStyle w:val="TableParagraph"/>
              <w:spacing w:line="217" w:lineRule="exact"/>
              <w:ind w:left="50"/>
              <w:rPr>
                <w:sz w:val="22"/>
              </w:rPr>
            </w:pPr>
            <w:r>
              <w:rPr>
                <w:b/>
                <w:w w:val="93"/>
                <w:sz w:val="22"/>
              </w:rPr>
              <w:t>q.</w:t>
            </w:r>
            <w:r>
              <w:rPr>
                <w:b/>
                <w:sz w:val="22"/>
              </w:rPr>
              <w:t> </w:t>
            </w:r>
            <w:r>
              <w:rPr>
                <w:b/>
                <w:spacing w:val="-15"/>
                <w:sz w:val="22"/>
              </w:rPr>
              <w:t> </w:t>
            </w:r>
            <w:r>
              <w:rPr>
                <w:rFonts w:ascii="Arial Black"/>
                <w:spacing w:val="-1"/>
                <w:w w:val="113"/>
                <w:sz w:val="22"/>
              </w:rPr>
              <w:t>P</w:t>
            </w:r>
            <w:r>
              <w:rPr>
                <w:w w:val="102"/>
                <w:sz w:val="22"/>
              </w:rPr>
              <w:t>(</w:t>
            </w:r>
            <w:r>
              <w:rPr>
                <w:rFonts w:ascii="MS UI Gothic"/>
                <w:spacing w:val="-1"/>
                <w:w w:val="211"/>
                <w:sz w:val="22"/>
              </w:rPr>
              <w:t>{</w:t>
            </w:r>
            <w:r>
              <w:rPr>
                <w:w w:val="115"/>
                <w:sz w:val="22"/>
              </w:rPr>
              <w:t>1</w:t>
            </w:r>
            <w:r>
              <w:rPr>
                <w:rFonts w:ascii="MS UI Gothic"/>
                <w:spacing w:val="-1"/>
                <w:w w:val="211"/>
                <w:sz w:val="22"/>
              </w:rPr>
              <w:t>}</w:t>
            </w:r>
            <w:r>
              <w:rPr>
                <w:w w:val="102"/>
                <w:sz w:val="22"/>
              </w:rPr>
              <w:t>)</w:t>
            </w:r>
          </w:p>
        </w:tc>
        <w:tc>
          <w:tcPr>
            <w:tcW w:w="1744" w:type="dxa"/>
          </w:tcPr>
          <w:p>
            <w:pPr>
              <w:pStyle w:val="TableParagraph"/>
              <w:spacing w:line="217" w:lineRule="exact"/>
              <w:ind w:left="119"/>
              <w:rPr>
                <w:sz w:val="22"/>
              </w:rPr>
            </w:pPr>
            <w:r>
              <w:rPr>
                <w:b/>
                <w:w w:val="92"/>
                <w:sz w:val="22"/>
              </w:rPr>
              <w:t>r.</w:t>
            </w:r>
            <w:r>
              <w:rPr>
                <w:b/>
                <w:sz w:val="22"/>
              </w:rPr>
              <w:t> </w:t>
            </w:r>
            <w:r>
              <w:rPr>
                <w:b/>
                <w:spacing w:val="-15"/>
                <w:sz w:val="22"/>
              </w:rPr>
              <w:t> </w:t>
            </w:r>
            <w:r>
              <w:rPr>
                <w:rFonts w:ascii="Arial Black"/>
                <w:spacing w:val="-1"/>
                <w:w w:val="113"/>
                <w:sz w:val="22"/>
              </w:rPr>
              <w:t>P</w:t>
            </w:r>
            <w:r>
              <w:rPr>
                <w:w w:val="102"/>
                <w:sz w:val="22"/>
              </w:rPr>
              <w:t>(</w:t>
            </w:r>
            <w:r>
              <w:rPr>
                <w:rFonts w:ascii="MS UI Gothic"/>
                <w:spacing w:val="-1"/>
                <w:w w:val="211"/>
                <w:sz w:val="22"/>
              </w:rPr>
              <w:t>{</w:t>
            </w:r>
            <w:r>
              <w:rPr>
                <w:rFonts w:ascii="Times New Roman"/>
                <w:i/>
                <w:spacing w:val="17"/>
                <w:w w:val="134"/>
                <w:sz w:val="22"/>
              </w:rPr>
              <w:t>X</w:t>
            </w:r>
            <w:r>
              <w:rPr>
                <w:rFonts w:ascii="MS UI Gothic"/>
                <w:w w:val="211"/>
                <w:sz w:val="22"/>
              </w:rPr>
              <w:t>}</w:t>
            </w:r>
            <w:r>
              <w:rPr>
                <w:w w:val="102"/>
                <w:sz w:val="22"/>
              </w:rPr>
              <w:t>)</w:t>
            </w:r>
          </w:p>
        </w:tc>
        <w:tc>
          <w:tcPr>
            <w:tcW w:w="1914" w:type="dxa"/>
          </w:tcPr>
          <w:p>
            <w:pPr>
              <w:pStyle w:val="TableParagraph"/>
              <w:spacing w:line="217" w:lineRule="exact"/>
              <w:ind w:left="118"/>
              <w:rPr>
                <w:sz w:val="22"/>
              </w:rPr>
            </w:pPr>
            <w:r>
              <w:rPr>
                <w:b/>
                <w:w w:val="91"/>
                <w:sz w:val="22"/>
              </w:rPr>
              <w:t>s.</w:t>
            </w:r>
            <w:r>
              <w:rPr>
                <w:b/>
                <w:sz w:val="22"/>
              </w:rPr>
              <w:t> </w:t>
            </w:r>
            <w:r>
              <w:rPr>
                <w:b/>
                <w:spacing w:val="-15"/>
                <w:sz w:val="22"/>
              </w:rPr>
              <w:t> </w:t>
            </w:r>
            <w:r>
              <w:rPr>
                <w:rFonts w:ascii="Arial Black"/>
                <w:spacing w:val="-1"/>
                <w:w w:val="113"/>
                <w:sz w:val="22"/>
              </w:rPr>
              <w:t>P</w:t>
            </w:r>
            <w:r>
              <w:rPr>
                <w:w w:val="102"/>
                <w:sz w:val="22"/>
              </w:rPr>
              <w:t>(</w:t>
            </w:r>
            <w:r>
              <w:rPr>
                <w:rFonts w:ascii="MS UI Gothic"/>
                <w:spacing w:val="-1"/>
                <w:w w:val="211"/>
                <w:sz w:val="22"/>
              </w:rPr>
              <w:t>{</w:t>
            </w:r>
            <w:r>
              <w:rPr>
                <w:w w:val="100"/>
                <w:sz w:val="22"/>
              </w:rPr>
              <w:t>21</w:t>
            </w:r>
            <w:r>
              <w:rPr>
                <w:rFonts w:ascii="MS UI Gothic"/>
                <w:w w:val="211"/>
                <w:sz w:val="22"/>
              </w:rPr>
              <w:t>}</w:t>
            </w:r>
            <w:r>
              <w:rPr>
                <w:w w:val="102"/>
                <w:sz w:val="22"/>
              </w:rPr>
              <w:t>)</w:t>
            </w:r>
          </w:p>
        </w:tc>
        <w:tc>
          <w:tcPr>
            <w:tcW w:w="1491" w:type="dxa"/>
          </w:tcPr>
          <w:p>
            <w:pPr>
              <w:pStyle w:val="TableParagraph"/>
              <w:spacing w:line="217" w:lineRule="exact"/>
              <w:ind w:left="117"/>
              <w:rPr>
                <w:sz w:val="22"/>
              </w:rPr>
            </w:pPr>
            <w:r>
              <w:rPr>
                <w:b/>
                <w:w w:val="104"/>
                <w:sz w:val="22"/>
              </w:rPr>
              <w:t>t.</w:t>
            </w:r>
            <w:r>
              <w:rPr>
                <w:b/>
                <w:sz w:val="22"/>
              </w:rPr>
              <w:t> </w:t>
            </w:r>
            <w:r>
              <w:rPr>
                <w:b/>
                <w:spacing w:val="-15"/>
                <w:sz w:val="22"/>
              </w:rPr>
              <w:t> </w:t>
            </w:r>
            <w:r>
              <w:rPr>
                <w:rFonts w:ascii="Arial Black" w:hAnsi="Arial Black"/>
                <w:spacing w:val="-1"/>
                <w:w w:val="113"/>
                <w:sz w:val="22"/>
              </w:rPr>
              <w:t>P</w:t>
            </w:r>
            <w:r>
              <w:rPr>
                <w:w w:val="102"/>
                <w:sz w:val="22"/>
              </w:rPr>
              <w:t>(</w:t>
            </w:r>
            <w:r>
              <w:rPr>
                <w:rFonts w:ascii="MS UI Gothic" w:hAnsi="MS UI Gothic"/>
                <w:w w:val="211"/>
                <w:sz w:val="22"/>
              </w:rPr>
              <w:t>{</w:t>
            </w:r>
            <w:r>
              <w:rPr>
                <w:rFonts w:ascii="Times New Roman" w:hAnsi="Times New Roman"/>
                <w:i/>
                <w:w w:val="120"/>
                <w:sz w:val="22"/>
              </w:rPr>
              <w:t>α</w:t>
            </w:r>
            <w:r>
              <w:rPr>
                <w:rFonts w:ascii="MS UI Gothic" w:hAnsi="MS UI Gothic"/>
                <w:spacing w:val="-1"/>
                <w:w w:val="211"/>
                <w:sz w:val="22"/>
              </w:rPr>
              <w:t>}</w:t>
            </w:r>
            <w:r>
              <w:rPr>
                <w:w w:val="102"/>
                <w:sz w:val="22"/>
              </w:rPr>
              <w:t>)</w:t>
            </w:r>
          </w:p>
        </w:tc>
      </w:tr>
      <w:tr>
        <w:trPr>
          <w:trHeight w:val="358" w:hRule="atLeast"/>
        </w:trPr>
        <w:tc>
          <w:tcPr>
            <w:tcW w:w="1491" w:type="dxa"/>
          </w:tcPr>
          <w:p>
            <w:pPr>
              <w:pStyle w:val="TableParagraph"/>
              <w:spacing w:line="217" w:lineRule="exact"/>
              <w:ind w:left="50"/>
              <w:rPr>
                <w:sz w:val="22"/>
              </w:rPr>
            </w:pPr>
            <w:r>
              <w:rPr>
                <w:b/>
                <w:w w:val="94"/>
                <w:sz w:val="22"/>
              </w:rPr>
              <w:t>u.</w:t>
            </w:r>
            <w:r>
              <w:rPr>
                <w:b/>
                <w:sz w:val="22"/>
              </w:rPr>
              <w:t> </w:t>
            </w:r>
            <w:r>
              <w:rPr>
                <w:b/>
                <w:spacing w:val="-15"/>
                <w:sz w:val="22"/>
              </w:rPr>
              <w:t> </w:t>
            </w:r>
            <w:r>
              <w:rPr>
                <w:rFonts w:ascii="Arial Black"/>
                <w:spacing w:val="-1"/>
                <w:w w:val="113"/>
                <w:sz w:val="22"/>
              </w:rPr>
              <w:t>P</w:t>
            </w:r>
            <w:r>
              <w:rPr>
                <w:w w:val="102"/>
                <w:sz w:val="22"/>
              </w:rPr>
              <w:t>(</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MS UI Gothic"/>
                <w:w w:val="211"/>
                <w:sz w:val="22"/>
              </w:rPr>
              <w:t>}</w:t>
            </w:r>
            <w:r>
              <w:rPr>
                <w:w w:val="102"/>
                <w:sz w:val="22"/>
              </w:rPr>
              <w:t>)</w:t>
            </w:r>
          </w:p>
        </w:tc>
        <w:tc>
          <w:tcPr>
            <w:tcW w:w="1744" w:type="dxa"/>
          </w:tcPr>
          <w:p>
            <w:pPr>
              <w:pStyle w:val="TableParagraph"/>
              <w:spacing w:line="217" w:lineRule="exact"/>
              <w:ind w:left="119"/>
              <w:rPr>
                <w:sz w:val="22"/>
              </w:rPr>
            </w:pPr>
            <w:r>
              <w:rPr>
                <w:b/>
                <w:w w:val="102"/>
                <w:sz w:val="22"/>
              </w:rPr>
              <w:t>v.</w:t>
            </w:r>
            <w:r>
              <w:rPr>
                <w:b/>
                <w:sz w:val="22"/>
              </w:rPr>
              <w:t> </w:t>
            </w:r>
            <w:r>
              <w:rPr>
                <w:b/>
                <w:spacing w:val="-15"/>
                <w:sz w:val="22"/>
              </w:rPr>
              <w:t> </w:t>
            </w:r>
            <w:r>
              <w:rPr>
                <w:rFonts w:ascii="Arial Black"/>
                <w:spacing w:val="-1"/>
                <w:w w:val="113"/>
                <w:sz w:val="22"/>
              </w:rPr>
              <w:t>P</w:t>
            </w:r>
            <w:r>
              <w:rPr>
                <w:w w:val="102"/>
                <w:sz w:val="22"/>
              </w:rPr>
              <w:t>(</w:t>
            </w:r>
            <w:r>
              <w:rPr>
                <w:rFonts w:ascii="MS UI Gothic"/>
                <w:w w:val="211"/>
                <w:sz w:val="22"/>
              </w:rPr>
              <w:t>{</w:t>
            </w:r>
            <w:r>
              <w:rPr>
                <w:rFonts w:ascii="Times New Roman"/>
                <w:i/>
                <w:spacing w:val="5"/>
                <w:w w:val="134"/>
                <w:sz w:val="22"/>
              </w:rPr>
              <w:t>X</w:t>
            </w:r>
            <w:r>
              <w:rPr>
                <w:rFonts w:ascii="Times New Roman"/>
                <w:i/>
                <w:w w:val="109"/>
                <w:sz w:val="22"/>
              </w:rPr>
              <w:t>,</w:t>
            </w:r>
            <w:r>
              <w:rPr>
                <w:rFonts w:ascii="Times New Roman"/>
                <w:i/>
                <w:spacing w:val="-19"/>
                <w:sz w:val="22"/>
              </w:rPr>
              <w:t> </w:t>
            </w:r>
            <w:r>
              <w:rPr>
                <w:rFonts w:ascii="Times New Roman"/>
                <w:i/>
                <w:w w:val="103"/>
                <w:sz w:val="22"/>
              </w:rPr>
              <w:t>Y</w:t>
            </w:r>
            <w:r>
              <w:rPr>
                <w:rFonts w:ascii="Times New Roman"/>
                <w:i/>
                <w:spacing w:val="-7"/>
                <w:sz w:val="22"/>
              </w:rPr>
              <w:t> </w:t>
            </w:r>
            <w:r>
              <w:rPr>
                <w:rFonts w:ascii="MS UI Gothic"/>
                <w:spacing w:val="-1"/>
                <w:w w:val="211"/>
                <w:sz w:val="22"/>
              </w:rPr>
              <w:t>}</w:t>
            </w:r>
            <w:r>
              <w:rPr>
                <w:w w:val="102"/>
                <w:sz w:val="22"/>
              </w:rPr>
              <w:t>)</w:t>
            </w:r>
          </w:p>
        </w:tc>
        <w:tc>
          <w:tcPr>
            <w:tcW w:w="1914" w:type="dxa"/>
          </w:tcPr>
          <w:p>
            <w:pPr>
              <w:pStyle w:val="TableParagraph"/>
              <w:spacing w:line="217" w:lineRule="exact"/>
              <w:ind w:left="118"/>
              <w:rPr>
                <w:sz w:val="22"/>
              </w:rPr>
            </w:pPr>
            <w:r>
              <w:rPr>
                <w:b/>
                <w:w w:val="95"/>
                <w:sz w:val="22"/>
              </w:rPr>
              <w:t>w.</w:t>
            </w:r>
            <w:r>
              <w:rPr>
                <w:b/>
                <w:sz w:val="22"/>
              </w:rPr>
              <w:t> </w:t>
            </w:r>
            <w:r>
              <w:rPr>
                <w:b/>
                <w:spacing w:val="-15"/>
                <w:sz w:val="22"/>
              </w:rPr>
              <w:t> </w:t>
            </w:r>
            <w:r>
              <w:rPr>
                <w:rFonts w:ascii="Arial Black"/>
                <w:spacing w:val="-1"/>
                <w:w w:val="113"/>
                <w:sz w:val="22"/>
              </w:rPr>
              <w:t>P</w:t>
            </w:r>
            <w:r>
              <w:rPr>
                <w:w w:val="102"/>
                <w:sz w:val="22"/>
              </w:rPr>
              <w:t>(</w:t>
            </w:r>
            <w:r>
              <w:rPr>
                <w:rFonts w:ascii="MS UI Gothic"/>
                <w:spacing w:val="-1"/>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MS UI Gothic"/>
                <w:w w:val="211"/>
                <w:sz w:val="22"/>
              </w:rPr>
              <w:t>}</w:t>
            </w:r>
            <w:r>
              <w:rPr>
                <w:w w:val="102"/>
                <w:sz w:val="22"/>
              </w:rPr>
              <w:t>)</w:t>
            </w:r>
          </w:p>
        </w:tc>
        <w:tc>
          <w:tcPr>
            <w:tcW w:w="1491" w:type="dxa"/>
          </w:tcPr>
          <w:p>
            <w:pPr>
              <w:pStyle w:val="TableParagraph"/>
              <w:spacing w:line="217" w:lineRule="exact"/>
              <w:ind w:left="117"/>
              <w:rPr>
                <w:sz w:val="22"/>
              </w:rPr>
            </w:pPr>
            <w:r>
              <w:rPr>
                <w:b/>
                <w:w w:val="100"/>
                <w:sz w:val="22"/>
              </w:rPr>
              <w:t>x.</w:t>
            </w:r>
            <w:r>
              <w:rPr>
                <w:b/>
                <w:sz w:val="22"/>
              </w:rPr>
              <w:t> </w:t>
            </w:r>
            <w:r>
              <w:rPr>
                <w:b/>
                <w:spacing w:val="-15"/>
                <w:sz w:val="22"/>
              </w:rPr>
              <w:t> </w:t>
            </w:r>
            <w:r>
              <w:rPr>
                <w:rFonts w:ascii="Arial Black" w:hAnsi="Arial Black"/>
                <w:spacing w:val="-1"/>
                <w:w w:val="113"/>
                <w:sz w:val="22"/>
              </w:rPr>
              <w:t>P</w:t>
            </w:r>
            <w:r>
              <w:rPr>
                <w:w w:val="102"/>
                <w:sz w:val="22"/>
              </w:rPr>
              <w:t>(</w:t>
            </w:r>
            <w:r>
              <w:rPr>
                <w:rFonts w:ascii="MS UI Gothic" w:hAnsi="MS UI Gothic"/>
                <w:spacing w:val="-1"/>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MS UI Gothic" w:hAnsi="MS UI Gothic"/>
                <w:spacing w:val="-1"/>
                <w:w w:val="211"/>
                <w:sz w:val="22"/>
              </w:rPr>
              <w:t>}</w:t>
            </w:r>
            <w:r>
              <w:rPr>
                <w:w w:val="102"/>
                <w:sz w:val="22"/>
              </w:rPr>
              <w:t>)</w:t>
            </w:r>
          </w:p>
        </w:tc>
      </w:tr>
    </w:tbl>
    <w:p>
      <w:pPr>
        <w:pStyle w:val="Heading7"/>
        <w:spacing w:before="97"/>
        <w:ind w:left="159"/>
      </w:pPr>
      <w:r>
        <w:rPr/>
        <w:t>Cartesian Product</w:t>
      </w:r>
    </w:p>
    <w:p>
      <w:pPr>
        <w:pStyle w:val="Heading9"/>
        <w:spacing w:before="204"/>
        <w:ind w:left="159"/>
      </w:pPr>
      <w:bookmarkStart w:name="_bookmark201" w:id="387"/>
      <w:bookmarkEnd w:id="387"/>
      <w:r>
        <w:rPr>
          <w:b w:val="0"/>
        </w:rPr>
      </w:r>
      <w:r>
        <w:rPr/>
        <w:t>Exercise 7.7</w:t>
      </w:r>
    </w:p>
    <w:p>
      <w:pPr>
        <w:spacing w:before="71"/>
        <w:ind w:left="218" w:right="0" w:firstLine="0"/>
        <w:jc w:val="left"/>
        <w:rPr>
          <w:sz w:val="22"/>
        </w:rPr>
      </w:pPr>
      <w:r>
        <w:rPr>
          <w:w w:val="100"/>
          <w:sz w:val="22"/>
        </w:rPr>
        <w:t>Let</w:t>
      </w:r>
      <w:r>
        <w:rPr>
          <w:spacing w:val="5"/>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MS UI Gothic" w:hAnsi="MS UI Gothic"/>
          <w:w w:val="211"/>
          <w:sz w:val="22"/>
        </w:rPr>
        <w:t>}</w:t>
      </w:r>
      <w:r>
        <w:rPr>
          <w:w w:val="101"/>
          <w:sz w:val="22"/>
        </w:rPr>
        <w:t>,</w:t>
      </w:r>
      <w:r>
        <w:rPr>
          <w:spacing w:val="8"/>
          <w:sz w:val="22"/>
        </w:rPr>
        <w:t> </w:t>
      </w:r>
      <w:r>
        <w:rPr>
          <w:rFonts w:ascii="Times New Roman" w:hAnsi="Times New Roman"/>
          <w:i/>
          <w:w w:val="123"/>
          <w:sz w:val="22"/>
        </w:rPr>
        <w:t>B</w:t>
      </w:r>
      <w:r>
        <w:rPr>
          <w:rFonts w:ascii="Times New Roman" w:hAnsi="Times New Roman"/>
          <w:i/>
          <w:spacing w:val="16"/>
          <w:sz w:val="22"/>
        </w:rPr>
        <w:t> </w:t>
      </w:r>
      <w:r>
        <w:rPr>
          <w:w w:val="119"/>
          <w:sz w:val="22"/>
        </w:rPr>
        <w:t>=</w:t>
      </w:r>
      <w:r>
        <w:rPr>
          <w:spacing w:val="7"/>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w w:val="211"/>
          <w:sz w:val="22"/>
        </w:rPr>
        <w:t>}</w:t>
      </w:r>
      <w:r>
        <w:rPr>
          <w:w w:val="101"/>
          <w:sz w:val="22"/>
        </w:rPr>
        <w:t>,</w:t>
      </w:r>
      <w:r>
        <w:rPr>
          <w:spacing w:val="8"/>
          <w:sz w:val="22"/>
        </w:rPr>
        <w:t> </w:t>
      </w:r>
      <w:r>
        <w:rPr>
          <w:w w:val="95"/>
          <w:sz w:val="22"/>
        </w:rPr>
        <w:t>and</w:t>
      </w:r>
      <w:r>
        <w:rPr>
          <w:spacing w:val="5"/>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MS UI Gothic" w:hAnsi="MS UI Gothic"/>
          <w:spacing w:val="-1"/>
          <w:w w:val="211"/>
          <w:sz w:val="22"/>
        </w:rPr>
        <w:t>}</w:t>
      </w:r>
      <w:r>
        <w:rPr>
          <w:w w:val="101"/>
          <w:sz w:val="22"/>
        </w:rPr>
        <w:t>.</w:t>
      </w:r>
      <w:r>
        <w:rPr>
          <w:sz w:val="22"/>
        </w:rPr>
        <w:t> </w:t>
      </w:r>
      <w:r>
        <w:rPr>
          <w:spacing w:val="-14"/>
          <w:sz w:val="22"/>
        </w:rPr>
        <w:t> </w:t>
      </w:r>
      <w:r>
        <w:rPr>
          <w:w w:val="94"/>
          <w:sz w:val="22"/>
        </w:rPr>
        <w:t>Sh</w:t>
      </w:r>
      <w:r>
        <w:rPr>
          <w:spacing w:val="-6"/>
          <w:w w:val="94"/>
          <w:sz w:val="22"/>
        </w:rPr>
        <w:t>o</w:t>
      </w:r>
      <w:r>
        <w:rPr>
          <w:w w:val="97"/>
          <w:sz w:val="22"/>
        </w:rPr>
        <w:t>w</w:t>
      </w:r>
      <w:r>
        <w:rPr>
          <w:spacing w:val="5"/>
          <w:sz w:val="22"/>
        </w:rPr>
        <w:t> </w:t>
      </w:r>
      <w:r>
        <w:rPr>
          <w:w w:val="95"/>
          <w:sz w:val="22"/>
        </w:rPr>
        <w:t>ea</w:t>
      </w:r>
      <w:r>
        <w:rPr>
          <w:spacing w:val="-7"/>
          <w:w w:val="95"/>
          <w:sz w:val="22"/>
        </w:rPr>
        <w:t>c</w:t>
      </w:r>
      <w:r>
        <w:rPr>
          <w:w w:val="94"/>
          <w:sz w:val="22"/>
        </w:rPr>
        <w:t>h</w:t>
      </w:r>
      <w:r>
        <w:rPr>
          <w:spacing w:val="5"/>
          <w:sz w:val="22"/>
        </w:rPr>
        <w:t> </w:t>
      </w:r>
      <w:r>
        <w:rPr>
          <w:w w:val="92"/>
          <w:sz w:val="22"/>
        </w:rPr>
        <w:t>of</w:t>
      </w:r>
      <w:r>
        <w:rPr>
          <w:spacing w:val="5"/>
          <w:sz w:val="22"/>
        </w:rPr>
        <w:t> </w:t>
      </w:r>
      <w:r>
        <w:rPr>
          <w:w w:val="97"/>
          <w:sz w:val="22"/>
        </w:rPr>
        <w:t>the</w:t>
      </w:r>
      <w:r>
        <w:rPr>
          <w:spacing w:val="5"/>
          <w:sz w:val="22"/>
        </w:rPr>
        <w:t> </w:t>
      </w:r>
      <w:r>
        <w:rPr>
          <w:w w:val="98"/>
          <w:sz w:val="22"/>
        </w:rPr>
        <w:t>Cartesian</w:t>
      </w:r>
      <w:r>
        <w:rPr>
          <w:spacing w:val="5"/>
          <w:sz w:val="22"/>
        </w:rPr>
        <w:t> </w:t>
      </w:r>
      <w:r>
        <w:rPr>
          <w:w w:val="99"/>
          <w:sz w:val="22"/>
        </w:rPr>
        <w:t>Pr</w:t>
      </w:r>
      <w:r>
        <w:rPr>
          <w:spacing w:val="6"/>
          <w:w w:val="99"/>
          <w:sz w:val="22"/>
        </w:rPr>
        <w:t>o</w:t>
      </w:r>
      <w:r>
        <w:rPr>
          <w:w w:val="97"/>
          <w:sz w:val="22"/>
        </w:rPr>
        <w:t>ducts</w:t>
      </w:r>
      <w:r>
        <w:rPr>
          <w:spacing w:val="5"/>
          <w:sz w:val="22"/>
        </w:rPr>
        <w:t> </w:t>
      </w:r>
      <w:r>
        <w:rPr>
          <w:spacing w:val="6"/>
          <w:w w:val="98"/>
          <w:sz w:val="22"/>
        </w:rPr>
        <w:t>b</w:t>
      </w:r>
      <w:r>
        <w:rPr>
          <w:w w:val="92"/>
          <w:sz w:val="22"/>
        </w:rPr>
        <w:t>el</w:t>
      </w:r>
      <w:r>
        <w:rPr>
          <w:spacing w:val="-6"/>
          <w:w w:val="92"/>
          <w:sz w:val="22"/>
        </w:rPr>
        <w:t>o</w:t>
      </w:r>
      <w:r>
        <w:rPr>
          <w:w w:val="98"/>
          <w:sz w:val="22"/>
        </w:rPr>
        <w:t>w.</w:t>
      </w:r>
    </w:p>
    <w:p>
      <w:pPr>
        <w:tabs>
          <w:tab w:pos="2117" w:val="left" w:leader="none"/>
          <w:tab w:pos="3269" w:val="left" w:leader="none"/>
          <w:tab w:pos="4578" w:val="left" w:leader="none"/>
        </w:tabs>
        <w:spacing w:before="29"/>
        <w:ind w:left="618" w:right="0" w:firstLine="0"/>
        <w:jc w:val="left"/>
        <w:rPr>
          <w:rFonts w:ascii="Times New Roman" w:hAnsi="Times New Roman"/>
          <w:i/>
          <w:sz w:val="22"/>
        </w:rPr>
      </w:pPr>
      <w:r>
        <w:rPr>
          <w:b/>
          <w:w w:val="105"/>
          <w:sz w:val="22"/>
        </w:rPr>
        <w:t>a.  </w:t>
      </w:r>
      <w:r>
        <w:rPr>
          <w:rFonts w:ascii="Times New Roman" w:hAnsi="Times New Roman"/>
          <w:i/>
          <w:w w:val="105"/>
          <w:sz w:val="22"/>
        </w:rPr>
        <w:t>A</w:t>
      </w:r>
      <w:r>
        <w:rPr>
          <w:rFonts w:ascii="Times New Roman" w:hAnsi="Times New Roman"/>
          <w:i/>
          <w:spacing w:val="-42"/>
          <w:w w:val="105"/>
          <w:sz w:val="22"/>
        </w:rPr>
        <w:t> </w:t>
      </w:r>
      <w:r>
        <w:rPr>
          <w:rFonts w:ascii="MS UI Gothic" w:hAnsi="MS UI Gothic"/>
          <w:sz w:val="22"/>
        </w:rPr>
        <w:t>×</w:t>
      </w:r>
      <w:r>
        <w:rPr>
          <w:rFonts w:ascii="MS UI Gothic" w:hAnsi="MS UI Gothic"/>
          <w:spacing w:val="-22"/>
          <w:sz w:val="22"/>
        </w:rPr>
        <w:t> </w:t>
      </w:r>
      <w:r>
        <w:rPr>
          <w:rFonts w:ascii="Times New Roman" w:hAnsi="Times New Roman"/>
          <w:i/>
          <w:w w:val="105"/>
          <w:sz w:val="22"/>
        </w:rPr>
        <w:t>B</w:t>
        <w:tab/>
      </w:r>
      <w:r>
        <w:rPr>
          <w:b/>
          <w:w w:val="105"/>
          <w:sz w:val="22"/>
        </w:rPr>
        <w:t>b.  </w:t>
      </w:r>
      <w:r>
        <w:rPr>
          <w:rFonts w:ascii="Times New Roman" w:hAnsi="Times New Roman"/>
          <w:i/>
          <w:w w:val="105"/>
          <w:sz w:val="22"/>
        </w:rPr>
        <w:t>B</w:t>
      </w:r>
      <w:r>
        <w:rPr>
          <w:rFonts w:ascii="Times New Roman" w:hAnsi="Times New Roman"/>
          <w:i/>
          <w:spacing w:val="-28"/>
          <w:w w:val="105"/>
          <w:sz w:val="22"/>
        </w:rPr>
        <w:t> </w:t>
      </w:r>
      <w:r>
        <w:rPr>
          <w:rFonts w:ascii="MS UI Gothic" w:hAnsi="MS UI Gothic"/>
          <w:sz w:val="22"/>
        </w:rPr>
        <w:t>×</w:t>
      </w:r>
      <w:r>
        <w:rPr>
          <w:rFonts w:ascii="MS UI Gothic" w:hAnsi="MS UI Gothic"/>
          <w:spacing w:val="-22"/>
          <w:sz w:val="22"/>
        </w:rPr>
        <w:t> </w:t>
      </w:r>
      <w:r>
        <w:rPr>
          <w:rFonts w:ascii="Times New Roman" w:hAnsi="Times New Roman"/>
          <w:i/>
          <w:w w:val="105"/>
          <w:sz w:val="22"/>
        </w:rPr>
        <w:t>A</w:t>
        <w:tab/>
      </w:r>
      <w:r>
        <w:rPr>
          <w:b/>
          <w:w w:val="105"/>
          <w:sz w:val="22"/>
        </w:rPr>
        <w:t>c.  </w:t>
      </w:r>
      <w:r>
        <w:rPr>
          <w:rFonts w:ascii="Times New Roman" w:hAnsi="Times New Roman"/>
          <w:i/>
          <w:w w:val="105"/>
          <w:sz w:val="22"/>
        </w:rPr>
        <w:t>B</w:t>
      </w:r>
      <w:r>
        <w:rPr>
          <w:rFonts w:ascii="Times New Roman" w:hAnsi="Times New Roman"/>
          <w:i/>
          <w:spacing w:val="-38"/>
          <w:w w:val="105"/>
          <w:sz w:val="22"/>
        </w:rPr>
        <w:t> </w:t>
      </w:r>
      <w:r>
        <w:rPr>
          <w:rFonts w:ascii="MS UI Gothic" w:hAnsi="MS UI Gothic"/>
          <w:sz w:val="22"/>
        </w:rPr>
        <w:t>×</w:t>
      </w:r>
      <w:r>
        <w:rPr>
          <w:rFonts w:ascii="MS UI Gothic" w:hAnsi="MS UI Gothic"/>
          <w:spacing w:val="-24"/>
          <w:sz w:val="22"/>
        </w:rPr>
        <w:t> </w:t>
      </w:r>
      <w:r>
        <w:rPr>
          <w:rFonts w:ascii="Times New Roman" w:hAnsi="Times New Roman"/>
          <w:i/>
          <w:w w:val="105"/>
          <w:sz w:val="22"/>
        </w:rPr>
        <w:t>C</w:t>
        <w:tab/>
      </w:r>
      <w:r>
        <w:rPr>
          <w:b/>
          <w:w w:val="105"/>
          <w:sz w:val="22"/>
        </w:rPr>
        <w:t>d. </w:t>
      </w:r>
      <w:r>
        <w:rPr>
          <w:rFonts w:ascii="Times New Roman" w:hAnsi="Times New Roman"/>
          <w:i/>
          <w:w w:val="105"/>
          <w:sz w:val="22"/>
        </w:rPr>
        <w:t>C </w:t>
      </w:r>
      <w:r>
        <w:rPr>
          <w:rFonts w:ascii="MS UI Gothic" w:hAnsi="MS UI Gothic"/>
          <w:sz w:val="22"/>
        </w:rPr>
        <w:t>×</w:t>
      </w:r>
      <w:r>
        <w:rPr>
          <w:rFonts w:ascii="MS UI Gothic" w:hAnsi="MS UI Gothic"/>
          <w:spacing w:val="-35"/>
          <w:sz w:val="22"/>
        </w:rPr>
        <w:t> </w:t>
      </w:r>
      <w:r>
        <w:rPr>
          <w:rFonts w:ascii="Times New Roman" w:hAnsi="Times New Roman"/>
          <w:i/>
          <w:w w:val="105"/>
          <w:sz w:val="22"/>
        </w:rPr>
        <w:t>B</w:t>
      </w:r>
    </w:p>
    <w:p>
      <w:pPr>
        <w:tabs>
          <w:tab w:pos="2117" w:val="left" w:leader="none"/>
          <w:tab w:pos="3269" w:val="left" w:leader="none"/>
          <w:tab w:pos="4578" w:val="left" w:leader="none"/>
        </w:tabs>
        <w:spacing w:before="57"/>
        <w:ind w:left="618" w:right="0" w:firstLine="0"/>
        <w:jc w:val="left"/>
        <w:rPr>
          <w:rFonts w:ascii="Times New Roman" w:hAnsi="Times New Roman"/>
          <w:i/>
          <w:sz w:val="22"/>
        </w:rPr>
      </w:pPr>
      <w:r>
        <w:rPr>
          <w:b/>
          <w:w w:val="105"/>
          <w:sz w:val="22"/>
        </w:rPr>
        <w:t>e. </w:t>
      </w:r>
      <w:r>
        <w:rPr>
          <w:rFonts w:ascii="Times New Roman" w:hAnsi="Times New Roman"/>
          <w:i/>
          <w:w w:val="105"/>
          <w:sz w:val="22"/>
        </w:rPr>
        <w:t>A</w:t>
      </w:r>
      <w:r>
        <w:rPr>
          <w:rFonts w:ascii="Times New Roman" w:hAnsi="Times New Roman"/>
          <w:i/>
          <w:spacing w:val="7"/>
          <w:w w:val="105"/>
          <w:sz w:val="22"/>
        </w:rPr>
        <w:t> </w:t>
      </w:r>
      <w:r>
        <w:rPr>
          <w:rFonts w:ascii="MS UI Gothic" w:hAnsi="MS UI Gothic"/>
          <w:sz w:val="22"/>
        </w:rPr>
        <w:t>×</w:t>
      </w:r>
      <w:r>
        <w:rPr>
          <w:rFonts w:ascii="MS UI Gothic" w:hAnsi="MS UI Gothic"/>
          <w:spacing w:val="-26"/>
          <w:sz w:val="22"/>
        </w:rPr>
        <w:t> </w:t>
      </w:r>
      <w:r>
        <w:rPr>
          <w:rFonts w:ascii="Times New Roman" w:hAnsi="Times New Roman"/>
          <w:i/>
          <w:w w:val="105"/>
          <w:sz w:val="22"/>
        </w:rPr>
        <w:t>C</w:t>
        <w:tab/>
      </w:r>
      <w:r>
        <w:rPr>
          <w:b/>
          <w:w w:val="105"/>
          <w:sz w:val="22"/>
        </w:rPr>
        <w:t>f.  </w:t>
      </w:r>
      <w:r>
        <w:rPr>
          <w:rFonts w:ascii="Times New Roman" w:hAnsi="Times New Roman"/>
          <w:i/>
          <w:w w:val="105"/>
          <w:sz w:val="22"/>
        </w:rPr>
        <w:t>C</w:t>
      </w:r>
      <w:r>
        <w:rPr>
          <w:rFonts w:ascii="Times New Roman" w:hAnsi="Times New Roman"/>
          <w:i/>
          <w:spacing w:val="-35"/>
          <w:w w:val="105"/>
          <w:sz w:val="22"/>
        </w:rPr>
        <w:t> </w:t>
      </w:r>
      <w:r>
        <w:rPr>
          <w:rFonts w:ascii="MS UI Gothic" w:hAnsi="MS UI Gothic"/>
          <w:sz w:val="22"/>
        </w:rPr>
        <w:t>×</w:t>
      </w:r>
      <w:r>
        <w:rPr>
          <w:rFonts w:ascii="MS UI Gothic" w:hAnsi="MS UI Gothic"/>
          <w:spacing w:val="-25"/>
          <w:sz w:val="22"/>
        </w:rPr>
        <w:t> </w:t>
      </w:r>
      <w:r>
        <w:rPr>
          <w:rFonts w:ascii="Times New Roman" w:hAnsi="Times New Roman"/>
          <w:i/>
          <w:w w:val="105"/>
          <w:sz w:val="22"/>
        </w:rPr>
        <w:t>A</w:t>
        <w:tab/>
      </w:r>
      <w:r>
        <w:rPr>
          <w:b/>
          <w:w w:val="105"/>
          <w:sz w:val="22"/>
        </w:rPr>
        <w:t>g.  </w:t>
      </w:r>
      <w:r>
        <w:rPr>
          <w:rFonts w:ascii="Times New Roman" w:hAnsi="Times New Roman"/>
          <w:i/>
          <w:w w:val="105"/>
          <w:sz w:val="22"/>
        </w:rPr>
        <w:t>A</w:t>
      </w:r>
      <w:r>
        <w:rPr>
          <w:rFonts w:ascii="Times New Roman" w:hAnsi="Times New Roman"/>
          <w:i/>
          <w:spacing w:val="-39"/>
          <w:w w:val="105"/>
          <w:sz w:val="22"/>
        </w:rPr>
        <w:t> </w:t>
      </w:r>
      <w:r>
        <w:rPr>
          <w:rFonts w:ascii="MS UI Gothic" w:hAnsi="MS UI Gothic"/>
          <w:sz w:val="22"/>
        </w:rPr>
        <w:t>×</w:t>
      </w:r>
      <w:r>
        <w:rPr>
          <w:rFonts w:ascii="MS UI Gothic" w:hAnsi="MS UI Gothic"/>
          <w:spacing w:val="-22"/>
          <w:sz w:val="22"/>
        </w:rPr>
        <w:t> </w:t>
      </w:r>
      <w:r>
        <w:rPr>
          <w:rFonts w:ascii="Times New Roman" w:hAnsi="Times New Roman"/>
          <w:i/>
          <w:w w:val="105"/>
          <w:sz w:val="22"/>
        </w:rPr>
        <w:t>A</w:t>
        <w:tab/>
      </w:r>
      <w:r>
        <w:rPr>
          <w:b/>
          <w:w w:val="105"/>
          <w:sz w:val="22"/>
        </w:rPr>
        <w:t>h. </w:t>
      </w:r>
      <w:r>
        <w:rPr>
          <w:rFonts w:ascii="Times New Roman" w:hAnsi="Times New Roman"/>
          <w:i/>
          <w:w w:val="105"/>
          <w:sz w:val="22"/>
        </w:rPr>
        <w:t>A </w:t>
      </w:r>
      <w:r>
        <w:rPr>
          <w:rFonts w:ascii="MS UI Gothic" w:hAnsi="MS UI Gothic"/>
          <w:sz w:val="22"/>
        </w:rPr>
        <w:t>× </w:t>
      </w:r>
      <w:r>
        <w:rPr>
          <w:rFonts w:ascii="Times New Roman" w:hAnsi="Times New Roman"/>
          <w:i/>
          <w:w w:val="105"/>
          <w:sz w:val="22"/>
        </w:rPr>
        <w:t>B </w:t>
      </w:r>
      <w:r>
        <w:rPr>
          <w:rFonts w:ascii="MS UI Gothic" w:hAnsi="MS UI Gothic"/>
          <w:sz w:val="22"/>
        </w:rPr>
        <w:t>×</w:t>
      </w:r>
      <w:r>
        <w:rPr>
          <w:rFonts w:ascii="MS UI Gothic" w:hAnsi="MS UI Gothic"/>
          <w:spacing w:val="-11"/>
          <w:sz w:val="22"/>
        </w:rPr>
        <w:t> </w:t>
      </w:r>
      <w:r>
        <w:rPr>
          <w:rFonts w:ascii="Times New Roman" w:hAnsi="Times New Roman"/>
          <w:i/>
          <w:w w:val="105"/>
          <w:sz w:val="22"/>
        </w:rPr>
        <w:t>A</w:t>
      </w:r>
    </w:p>
    <w:p>
      <w:pPr>
        <w:tabs>
          <w:tab w:pos="2117" w:val="left" w:leader="none"/>
          <w:tab w:pos="3269" w:val="left" w:leader="none"/>
          <w:tab w:pos="4578" w:val="left" w:leader="none"/>
        </w:tabs>
        <w:spacing w:before="57"/>
        <w:ind w:left="618" w:right="0" w:firstLine="0"/>
        <w:jc w:val="left"/>
        <w:rPr>
          <w:rFonts w:ascii="Times New Roman" w:hAnsi="Times New Roman"/>
          <w:i/>
          <w:sz w:val="22"/>
        </w:rPr>
      </w:pPr>
      <w:r>
        <w:rPr>
          <w:b/>
          <w:w w:val="92"/>
          <w:sz w:val="22"/>
        </w:rPr>
        <w:t>i.</w:t>
      </w:r>
      <w:r>
        <w:rPr>
          <w:b/>
          <w:sz w:val="22"/>
        </w:rPr>
        <w:t> </w:t>
      </w:r>
      <w:r>
        <w:rPr>
          <w:b/>
          <w:spacing w:val="-15"/>
          <w:sz w:val="22"/>
        </w:rPr>
        <w:t> </w:t>
      </w:r>
      <w:r>
        <w:rPr>
          <w:rFonts w:ascii="Times New Roman" w:hAnsi="Times New Roman"/>
          <w:i/>
          <w:w w:val="121"/>
          <w:sz w:val="22"/>
        </w:rPr>
        <w:t>A</w:t>
      </w:r>
      <w:r>
        <w:rPr>
          <w:rFonts w:ascii="Times New Roman" w:hAnsi="Times New Roman"/>
          <w:i/>
          <w:spacing w:val="-7"/>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21"/>
          <w:sz w:val="22"/>
        </w:rPr>
        <w:t>A</w:t>
      </w:r>
      <w:r>
        <w:rPr>
          <w:rFonts w:ascii="Times New Roman" w:hAnsi="Times New Roman"/>
          <w:i/>
          <w:spacing w:val="-7"/>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21"/>
          <w:sz w:val="22"/>
        </w:rPr>
        <w:t>A</w:t>
      </w:r>
      <w:r>
        <w:rPr>
          <w:rFonts w:ascii="Times New Roman" w:hAnsi="Times New Roman"/>
          <w:i/>
          <w:sz w:val="22"/>
        </w:rPr>
        <w:tab/>
      </w:r>
      <w:r>
        <w:rPr>
          <w:b/>
          <w:w w:val="98"/>
          <w:sz w:val="22"/>
        </w:rPr>
        <w:t>j.</w:t>
      </w:r>
      <w:r>
        <w:rPr>
          <w:b/>
          <w:sz w:val="22"/>
        </w:rPr>
        <w:t> </w:t>
      </w:r>
      <w:r>
        <w:rPr>
          <w:b/>
          <w:spacing w:val="-15"/>
          <w:sz w:val="22"/>
        </w:rPr>
        <w:t> </w:t>
      </w:r>
      <w:r>
        <w:rPr>
          <w:rFonts w:ascii="Times New Roman" w:hAnsi="Times New Roman"/>
          <w:i/>
          <w:w w:val="123"/>
          <w:sz w:val="22"/>
        </w:rPr>
        <w:t>B</w:t>
      </w:r>
      <w:r>
        <w:rPr>
          <w:rFonts w:ascii="Times New Roman" w:hAnsi="Times New Roman"/>
          <w:i/>
          <w:spacing w:val="4"/>
          <w:sz w:val="22"/>
        </w:rPr>
        <w:t> </w:t>
      </w:r>
      <w:r>
        <w:rPr>
          <w:rFonts w:ascii="MS UI Gothic" w:hAnsi="MS UI Gothic"/>
          <w:w w:val="77"/>
          <w:sz w:val="22"/>
        </w:rPr>
        <w:t>×</w:t>
      </w:r>
      <w:r>
        <w:rPr>
          <w:rFonts w:ascii="MS UI Gothic" w:hAnsi="MS UI Gothic"/>
          <w:spacing w:val="-19"/>
          <w:sz w:val="22"/>
        </w:rPr>
        <w:t> </w:t>
      </w:r>
      <w:r>
        <w:rPr>
          <w:rFonts w:ascii="MS UI Gothic" w:hAnsi="MS UI Gothic"/>
          <w:w w:val="99"/>
          <w:sz w:val="22"/>
        </w:rPr>
        <w:t>∅</w:t>
      </w:r>
      <w:r>
        <w:rPr>
          <w:rFonts w:ascii="MS UI Gothic" w:hAnsi="MS UI Gothic"/>
          <w:sz w:val="22"/>
        </w:rPr>
        <w:tab/>
      </w:r>
      <w:r>
        <w:rPr>
          <w:b/>
          <w:w w:val="95"/>
          <w:sz w:val="22"/>
        </w:rPr>
        <w:t>k.</w:t>
      </w:r>
      <w:r>
        <w:rPr>
          <w:b/>
          <w:sz w:val="22"/>
        </w:rPr>
        <w:t> </w:t>
      </w:r>
      <w:r>
        <w:rPr>
          <w:b/>
          <w:spacing w:val="-15"/>
          <w:sz w:val="22"/>
        </w:rPr>
        <w:t> </w:t>
      </w:r>
      <w:r>
        <w:rPr>
          <w:rFonts w:ascii="Times New Roman" w:hAnsi="Times New Roman"/>
          <w:i/>
          <w:w w:val="123"/>
          <w:sz w:val="22"/>
        </w:rPr>
        <w:t>B</w:t>
      </w:r>
      <w:r>
        <w:rPr>
          <w:rFonts w:ascii="Times New Roman" w:hAnsi="Times New Roman"/>
          <w:i/>
          <w:spacing w:val="4"/>
          <w:sz w:val="22"/>
        </w:rPr>
        <w:t> </w:t>
      </w:r>
      <w:r>
        <w:rPr>
          <w:rFonts w:ascii="MS UI Gothic" w:hAnsi="MS UI Gothic"/>
          <w:w w:val="77"/>
          <w:sz w:val="22"/>
        </w:rPr>
        <w:t>×</w:t>
      </w:r>
      <w:r>
        <w:rPr>
          <w:rFonts w:ascii="MS UI Gothic" w:hAnsi="MS UI Gothic"/>
          <w:spacing w:val="-19"/>
          <w:sz w:val="22"/>
        </w:rPr>
        <w:t> </w:t>
      </w:r>
      <w:r>
        <w:rPr>
          <w:rFonts w:ascii="MS UI Gothic" w:hAnsi="MS UI Gothic"/>
          <w:w w:val="153"/>
          <w:sz w:val="22"/>
        </w:rPr>
        <w:t>{∅}</w:t>
      </w:r>
      <w:r>
        <w:rPr>
          <w:rFonts w:ascii="MS UI Gothic" w:hAnsi="MS UI Gothic"/>
          <w:sz w:val="22"/>
        </w:rPr>
        <w:tab/>
      </w:r>
      <w:r>
        <w:rPr>
          <w:b/>
          <w:w w:val="94"/>
          <w:sz w:val="22"/>
        </w:rPr>
        <w:t>l.</w:t>
      </w:r>
      <w:r>
        <w:rPr>
          <w:b/>
          <w:sz w:val="22"/>
        </w:rPr>
        <w:t> </w:t>
      </w:r>
      <w:r>
        <w:rPr>
          <w:b/>
          <w:spacing w:val="-15"/>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w w:val="80"/>
          <w:sz w:val="22"/>
        </w:rPr>
        <w:t>0</w:t>
      </w:r>
      <w:r>
        <w:rPr>
          <w:rFonts w:ascii="MS UI Gothic" w:hAnsi="MS UI Gothic"/>
          <w:w w:val="211"/>
          <w:sz w:val="22"/>
        </w:rPr>
        <w:t>}</w:t>
      </w:r>
      <w:r>
        <w:rPr>
          <w:rFonts w:ascii="MS UI Gothic" w:hAnsi="MS UI Gothic"/>
          <w:spacing w:val="-19"/>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23"/>
          <w:sz w:val="22"/>
        </w:rPr>
        <w:t>B</w:t>
      </w:r>
    </w:p>
    <w:p>
      <w:pPr>
        <w:pStyle w:val="Heading7"/>
        <w:spacing w:before="245"/>
        <w:ind w:left="159"/>
      </w:pPr>
      <w:r>
        <w:rPr/>
        <w:t>Cardinality</w:t>
      </w:r>
    </w:p>
    <w:p>
      <w:pPr>
        <w:pStyle w:val="Heading9"/>
        <w:spacing w:before="204"/>
        <w:ind w:left="159"/>
      </w:pPr>
      <w:bookmarkStart w:name="_bookmark202" w:id="388"/>
      <w:bookmarkEnd w:id="388"/>
      <w:r>
        <w:rPr>
          <w:b w:val="0"/>
        </w:rPr>
      </w:r>
      <w:r>
        <w:rPr>
          <w:w w:val="95"/>
        </w:rPr>
        <w:t>Exercise</w:t>
      </w:r>
      <w:r>
        <w:rPr>
          <w:spacing w:val="21"/>
          <w:w w:val="95"/>
        </w:rPr>
        <w:t> </w:t>
      </w:r>
      <w:r>
        <w:rPr>
          <w:w w:val="95"/>
        </w:rPr>
        <w:t>7.8</w:t>
      </w:r>
    </w:p>
    <w:p>
      <w:pPr>
        <w:pStyle w:val="BodyText"/>
        <w:spacing w:before="70"/>
        <w:ind w:left="232"/>
      </w:pPr>
      <w:r>
        <w:rPr>
          <w:w w:val="100"/>
        </w:rPr>
        <w:t>Let</w:t>
      </w:r>
      <w:r>
        <w:rPr>
          <w:spacing w:val="19"/>
        </w:rPr>
        <w:t> </w:t>
      </w:r>
      <w:r>
        <w:rPr>
          <w:rFonts w:ascii="Times New Roman"/>
          <w:i/>
          <w:w w:val="121"/>
        </w:rPr>
        <w:t>A</w:t>
      </w:r>
      <w:r>
        <w:rPr>
          <w:rFonts w:ascii="Times New Roman"/>
          <w:i/>
          <w:spacing w:val="5"/>
        </w:rPr>
        <w:t> </w:t>
      </w:r>
      <w:r>
        <w:rPr>
          <w:w w:val="119"/>
        </w:rPr>
        <w:t>=</w:t>
      </w:r>
      <w:r>
        <w:rPr>
          <w:spacing w:val="7"/>
        </w:rPr>
        <w:t> </w:t>
      </w:r>
      <w:r>
        <w:rPr>
          <w:rFonts w:ascii="MS UI Gothic"/>
          <w:w w:val="211"/>
        </w:rPr>
        <w:t>{</w:t>
      </w:r>
      <w:r>
        <w:rPr>
          <w:spacing w:val="-1"/>
          <w:w w:val="115"/>
        </w:rPr>
        <w:t>1</w:t>
      </w:r>
      <w:r>
        <w:rPr>
          <w:rFonts w:ascii="Times New Roman"/>
          <w:i/>
          <w:w w:val="109"/>
        </w:rPr>
        <w:t>,</w:t>
      </w:r>
      <w:r>
        <w:rPr>
          <w:rFonts w:ascii="Times New Roman"/>
          <w:i/>
          <w:spacing w:val="-19"/>
        </w:rPr>
        <w:t> </w:t>
      </w:r>
      <w:r>
        <w:rPr>
          <w:spacing w:val="-1"/>
          <w:w w:val="88"/>
        </w:rPr>
        <w:t>2</w:t>
      </w:r>
      <w:r>
        <w:rPr>
          <w:rFonts w:ascii="MS UI Gothic"/>
          <w:w w:val="211"/>
        </w:rPr>
        <w:t>}</w:t>
      </w:r>
      <w:r>
        <w:rPr>
          <w:w w:val="101"/>
        </w:rPr>
        <w:t>,</w:t>
      </w:r>
      <w:r>
        <w:rPr>
          <w:spacing w:val="19"/>
        </w:rPr>
        <w:t> </w:t>
      </w:r>
      <w:r>
        <w:rPr>
          <w:w w:val="95"/>
        </w:rPr>
        <w:t>and</w:t>
      </w:r>
      <w:r>
        <w:rPr>
          <w:spacing w:val="19"/>
        </w:rPr>
        <w:t> </w:t>
      </w:r>
      <w:r>
        <w:rPr>
          <w:rFonts w:ascii="Times New Roman"/>
          <w:i/>
          <w:w w:val="123"/>
        </w:rPr>
        <w:t>B</w:t>
      </w:r>
      <w:r>
        <w:rPr>
          <w:rFonts w:ascii="Times New Roman"/>
          <w:i/>
          <w:spacing w:val="16"/>
        </w:rPr>
        <w:t> </w:t>
      </w:r>
      <w:r>
        <w:rPr>
          <w:w w:val="119"/>
        </w:rPr>
        <w:t>=</w:t>
      </w:r>
      <w:r>
        <w:rPr>
          <w:spacing w:val="7"/>
        </w:rPr>
        <w:t> </w:t>
      </w:r>
      <w:r>
        <w:rPr>
          <w:rFonts w:ascii="MS UI Gothic"/>
          <w:w w:val="211"/>
        </w:rPr>
        <w:t>{</w:t>
      </w:r>
      <w:r>
        <w:rPr>
          <w:rFonts w:ascii="Times New Roman"/>
          <w:i/>
          <w:spacing w:val="5"/>
          <w:w w:val="134"/>
        </w:rPr>
        <w:t>X</w:t>
      </w:r>
      <w:r>
        <w:rPr>
          <w:rFonts w:ascii="Times New Roman"/>
          <w:i/>
          <w:w w:val="109"/>
        </w:rPr>
        <w:t>,</w:t>
      </w:r>
      <w:r>
        <w:rPr>
          <w:rFonts w:ascii="Times New Roman"/>
          <w:i/>
          <w:spacing w:val="-19"/>
        </w:rPr>
        <w:t> </w:t>
      </w:r>
      <w:r>
        <w:rPr>
          <w:rFonts w:ascii="Times New Roman"/>
          <w:i/>
          <w:spacing w:val="12"/>
          <w:w w:val="103"/>
        </w:rPr>
        <w:t>Y</w:t>
      </w:r>
      <w:r>
        <w:rPr>
          <w:rFonts w:ascii="Times New Roman"/>
          <w:i/>
          <w:w w:val="109"/>
        </w:rPr>
        <w:t>,</w:t>
      </w:r>
      <w:r>
        <w:rPr>
          <w:rFonts w:ascii="Times New Roman"/>
          <w:i/>
          <w:spacing w:val="-19"/>
        </w:rPr>
        <w:t> </w:t>
      </w:r>
      <w:r>
        <w:rPr>
          <w:rFonts w:ascii="Times New Roman"/>
          <w:i/>
          <w:spacing w:val="15"/>
          <w:w w:val="121"/>
        </w:rPr>
        <w:t>Z</w:t>
      </w:r>
      <w:r>
        <w:rPr>
          <w:rFonts w:ascii="MS UI Gothic"/>
          <w:w w:val="211"/>
        </w:rPr>
        <w:t>}</w:t>
      </w:r>
      <w:r>
        <w:rPr>
          <w:w w:val="101"/>
        </w:rPr>
        <w:t>.</w:t>
      </w:r>
      <w:r>
        <w:rPr/>
        <w:t> </w:t>
      </w:r>
      <w:r>
        <w:rPr>
          <w:spacing w:val="-10"/>
        </w:rPr>
        <w:t> </w:t>
      </w:r>
      <w:r>
        <w:rPr>
          <w:w w:val="103"/>
        </w:rPr>
        <w:t>Gi</w:t>
      </w:r>
      <w:r>
        <w:rPr>
          <w:spacing w:val="-6"/>
          <w:w w:val="103"/>
        </w:rPr>
        <w:t>v</w:t>
      </w:r>
      <w:r>
        <w:rPr>
          <w:w w:val="91"/>
        </w:rPr>
        <w:t>e</w:t>
      </w:r>
      <w:r>
        <w:rPr>
          <w:spacing w:val="19"/>
        </w:rPr>
        <w:t> </w:t>
      </w:r>
      <w:r>
        <w:rPr>
          <w:w w:val="97"/>
        </w:rPr>
        <w:t>the</w:t>
      </w:r>
      <w:r>
        <w:rPr>
          <w:spacing w:val="19"/>
        </w:rPr>
        <w:t> </w:t>
      </w:r>
      <w:r>
        <w:rPr>
          <w:w w:val="97"/>
        </w:rPr>
        <w:t>cardinali</w:t>
      </w:r>
      <w:r>
        <w:rPr>
          <w:spacing w:val="-7"/>
          <w:w w:val="97"/>
        </w:rPr>
        <w:t>t</w:t>
      </w:r>
      <w:r>
        <w:rPr>
          <w:w w:val="106"/>
        </w:rPr>
        <w:t>y</w:t>
      </w:r>
      <w:r>
        <w:rPr>
          <w:spacing w:val="19"/>
        </w:rPr>
        <w:t> </w:t>
      </w:r>
      <w:r>
        <w:rPr>
          <w:w w:val="92"/>
        </w:rPr>
        <w:t>of</w:t>
      </w:r>
      <w:r>
        <w:rPr>
          <w:spacing w:val="19"/>
        </w:rPr>
        <w:t> </w:t>
      </w:r>
      <w:r>
        <w:rPr>
          <w:w w:val="95"/>
        </w:rPr>
        <w:t>ea</w:t>
      </w:r>
      <w:r>
        <w:rPr>
          <w:spacing w:val="-7"/>
          <w:w w:val="95"/>
        </w:rPr>
        <w:t>c</w:t>
      </w:r>
      <w:r>
        <w:rPr>
          <w:w w:val="94"/>
        </w:rPr>
        <w:t>h</w:t>
      </w:r>
      <w:r>
        <w:rPr>
          <w:spacing w:val="19"/>
        </w:rPr>
        <w:t> </w:t>
      </w:r>
      <w:r>
        <w:rPr>
          <w:w w:val="96"/>
        </w:rPr>
        <w:t>set</w:t>
      </w:r>
      <w:r>
        <w:rPr>
          <w:spacing w:val="19"/>
        </w:rPr>
        <w:t> </w:t>
      </w:r>
      <w:r>
        <w:rPr>
          <w:spacing w:val="6"/>
          <w:w w:val="98"/>
        </w:rPr>
        <w:t>b</w:t>
      </w:r>
      <w:r>
        <w:rPr>
          <w:w w:val="92"/>
        </w:rPr>
        <w:t>el</w:t>
      </w:r>
      <w:r>
        <w:rPr>
          <w:spacing w:val="-7"/>
          <w:w w:val="92"/>
        </w:rPr>
        <w:t>o</w:t>
      </w:r>
      <w:r>
        <w:rPr>
          <w:w w:val="98"/>
        </w:rPr>
        <w:t>w.</w:t>
      </w:r>
    </w:p>
    <w:p>
      <w:pPr>
        <w:tabs>
          <w:tab w:pos="2433" w:val="left" w:leader="none"/>
          <w:tab w:pos="4573" w:val="left" w:leader="none"/>
          <w:tab w:pos="6364" w:val="left" w:leader="none"/>
        </w:tabs>
        <w:spacing w:before="8"/>
        <w:ind w:left="618" w:right="0" w:firstLine="0"/>
        <w:jc w:val="left"/>
        <w:rPr>
          <w:sz w:val="22"/>
        </w:rPr>
      </w:pPr>
      <w:r>
        <w:rPr>
          <w:b/>
          <w:w w:val="105"/>
          <w:sz w:val="22"/>
        </w:rPr>
        <w:t>a. </w:t>
      </w:r>
      <w:r>
        <w:rPr>
          <w:rFonts w:ascii="Times New Roman" w:hAnsi="Times New Roman"/>
          <w:i/>
          <w:w w:val="105"/>
          <w:sz w:val="22"/>
        </w:rPr>
        <w:t>A</w:t>
      </w:r>
      <w:r>
        <w:rPr>
          <w:rFonts w:ascii="Times New Roman" w:hAnsi="Times New Roman"/>
          <w:i/>
          <w:spacing w:val="13"/>
          <w:w w:val="105"/>
          <w:sz w:val="22"/>
        </w:rPr>
        <w:t> </w:t>
      </w:r>
      <w:r>
        <w:rPr>
          <w:rFonts w:ascii="MS UI Gothic" w:hAnsi="MS UI Gothic"/>
          <w:w w:val="105"/>
          <w:sz w:val="22"/>
        </w:rPr>
        <w:t>×</w:t>
      </w:r>
      <w:r>
        <w:rPr>
          <w:rFonts w:ascii="MS UI Gothic" w:hAnsi="MS UI Gothic"/>
          <w:spacing w:val="-28"/>
          <w:w w:val="105"/>
          <w:sz w:val="22"/>
        </w:rPr>
        <w:t> </w:t>
      </w:r>
      <w:r>
        <w:rPr>
          <w:rFonts w:ascii="Times New Roman" w:hAnsi="Times New Roman"/>
          <w:i/>
          <w:w w:val="105"/>
          <w:sz w:val="22"/>
        </w:rPr>
        <w:t>B</w:t>
        <w:tab/>
      </w:r>
      <w:r>
        <w:rPr>
          <w:b/>
          <w:w w:val="105"/>
          <w:sz w:val="22"/>
        </w:rPr>
        <w:t>b. </w:t>
      </w:r>
      <w:r>
        <w:rPr>
          <w:rFonts w:ascii="Times New Roman" w:hAnsi="Times New Roman"/>
          <w:i/>
          <w:w w:val="105"/>
          <w:sz w:val="22"/>
        </w:rPr>
        <w:t>A </w:t>
      </w:r>
      <w:r>
        <w:rPr>
          <w:rFonts w:ascii="MS UI Gothic" w:hAnsi="MS UI Gothic"/>
          <w:w w:val="105"/>
          <w:sz w:val="22"/>
        </w:rPr>
        <w:t>× </w:t>
      </w:r>
      <w:r>
        <w:rPr>
          <w:rFonts w:ascii="Times New Roman" w:hAnsi="Times New Roman"/>
          <w:i/>
          <w:w w:val="105"/>
          <w:sz w:val="22"/>
        </w:rPr>
        <w:t>A</w:t>
      </w:r>
      <w:r>
        <w:rPr>
          <w:rFonts w:ascii="Times New Roman" w:hAnsi="Times New Roman"/>
          <w:i/>
          <w:spacing w:val="-42"/>
          <w:w w:val="105"/>
          <w:sz w:val="22"/>
        </w:rPr>
        <w:t> </w:t>
      </w:r>
      <w:r>
        <w:rPr>
          <w:rFonts w:ascii="MS UI Gothic" w:hAnsi="MS UI Gothic"/>
          <w:w w:val="105"/>
          <w:sz w:val="22"/>
        </w:rPr>
        <w:t>×</w:t>
      </w:r>
      <w:r>
        <w:rPr>
          <w:rFonts w:ascii="MS UI Gothic" w:hAnsi="MS UI Gothic"/>
          <w:spacing w:val="-30"/>
          <w:w w:val="105"/>
          <w:sz w:val="22"/>
        </w:rPr>
        <w:t> </w:t>
      </w:r>
      <w:r>
        <w:rPr>
          <w:rFonts w:ascii="Times New Roman" w:hAnsi="Times New Roman"/>
          <w:i/>
          <w:w w:val="105"/>
          <w:sz w:val="22"/>
        </w:rPr>
        <w:t>A</w:t>
        <w:tab/>
      </w:r>
      <w:r>
        <w:rPr>
          <w:b/>
          <w:w w:val="105"/>
          <w:sz w:val="22"/>
        </w:rPr>
        <w:t>c. </w:t>
      </w:r>
      <w:r>
        <w:rPr>
          <w:rFonts w:ascii="Times New Roman" w:hAnsi="Times New Roman"/>
          <w:i/>
          <w:w w:val="105"/>
          <w:sz w:val="22"/>
        </w:rPr>
        <w:t>B </w:t>
      </w:r>
      <w:r>
        <w:rPr>
          <w:rFonts w:ascii="MS UI Gothic" w:hAnsi="MS UI Gothic"/>
          <w:w w:val="105"/>
          <w:sz w:val="22"/>
        </w:rPr>
        <w:t>× </w:t>
      </w:r>
      <w:r>
        <w:rPr>
          <w:rFonts w:ascii="Times New Roman" w:hAnsi="Times New Roman"/>
          <w:i/>
          <w:w w:val="105"/>
          <w:sz w:val="22"/>
        </w:rPr>
        <w:t>B</w:t>
      </w:r>
      <w:r>
        <w:rPr>
          <w:rFonts w:ascii="Times New Roman" w:hAnsi="Times New Roman"/>
          <w:i/>
          <w:spacing w:val="-20"/>
          <w:w w:val="105"/>
          <w:sz w:val="22"/>
        </w:rPr>
        <w:t> </w:t>
      </w:r>
      <w:r>
        <w:rPr>
          <w:rFonts w:ascii="MS UI Gothic" w:hAnsi="MS UI Gothic"/>
          <w:w w:val="105"/>
          <w:sz w:val="22"/>
        </w:rPr>
        <w:t>×</w:t>
      </w:r>
      <w:r>
        <w:rPr>
          <w:rFonts w:ascii="MS UI Gothic" w:hAnsi="MS UI Gothic"/>
          <w:spacing w:val="-29"/>
          <w:w w:val="105"/>
          <w:sz w:val="22"/>
        </w:rPr>
        <w:t> </w:t>
      </w:r>
      <w:r>
        <w:rPr>
          <w:rFonts w:ascii="Times New Roman" w:hAnsi="Times New Roman"/>
          <w:i/>
          <w:w w:val="105"/>
          <w:sz w:val="22"/>
        </w:rPr>
        <w:t>B</w:t>
        <w:tab/>
      </w:r>
      <w:r>
        <w:rPr>
          <w:b/>
          <w:w w:val="105"/>
          <w:sz w:val="22"/>
        </w:rPr>
        <w:t>d. </w:t>
      </w:r>
      <w:r>
        <w:rPr>
          <w:rFonts w:ascii="Times New Roman" w:hAnsi="Times New Roman"/>
          <w:i/>
          <w:w w:val="105"/>
          <w:sz w:val="22"/>
        </w:rPr>
        <w:t>A </w:t>
      </w:r>
      <w:r>
        <w:rPr>
          <w:rFonts w:ascii="MS UI Gothic" w:hAnsi="MS UI Gothic"/>
          <w:w w:val="105"/>
          <w:sz w:val="22"/>
        </w:rPr>
        <w:t>×</w:t>
      </w:r>
      <w:r>
        <w:rPr>
          <w:rFonts w:ascii="MS UI Gothic" w:hAnsi="MS UI Gothic"/>
          <w:spacing w:val="-55"/>
          <w:w w:val="105"/>
          <w:sz w:val="22"/>
        </w:rPr>
        <w:t> </w:t>
      </w:r>
      <w:r>
        <w:rPr>
          <w:rFonts w:ascii="Arial Black" w:hAnsi="Arial Black"/>
          <w:w w:val="105"/>
          <w:sz w:val="22"/>
        </w:rPr>
        <w:t>P</w:t>
      </w:r>
      <w:r>
        <w:rPr>
          <w:w w:val="105"/>
          <w:sz w:val="22"/>
        </w:rPr>
        <w:t>(</w:t>
      </w:r>
      <w:r>
        <w:rPr>
          <w:rFonts w:ascii="Times New Roman" w:hAnsi="Times New Roman"/>
          <w:i/>
          <w:w w:val="105"/>
          <w:sz w:val="22"/>
        </w:rPr>
        <w:t>A</w:t>
      </w:r>
      <w:r>
        <w:rPr>
          <w:w w:val="105"/>
          <w:sz w:val="22"/>
        </w:rPr>
        <w:t>)</w:t>
      </w:r>
    </w:p>
    <w:p>
      <w:pPr>
        <w:pStyle w:val="BodyText"/>
        <w:spacing w:before="10"/>
        <w:rPr>
          <w:sz w:val="8"/>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6"/>
        <w:gridCol w:w="2140"/>
        <w:gridCol w:w="1785"/>
        <w:gridCol w:w="2419"/>
      </w:tblGrid>
      <w:tr>
        <w:trPr>
          <w:trHeight w:val="358" w:hRule="atLeast"/>
        </w:trPr>
        <w:tc>
          <w:tcPr>
            <w:tcW w:w="1746" w:type="dxa"/>
          </w:tcPr>
          <w:p>
            <w:pPr>
              <w:pStyle w:val="TableParagraph"/>
              <w:spacing w:line="237" w:lineRule="exact"/>
              <w:ind w:left="50"/>
              <w:rPr>
                <w:sz w:val="22"/>
              </w:rPr>
            </w:pPr>
            <w:r>
              <w:rPr>
                <w:b/>
                <w:sz w:val="22"/>
              </w:rPr>
              <w:t>e. </w:t>
            </w:r>
            <w:r>
              <w:rPr>
                <w:rFonts w:ascii="Arial Black" w:hAnsi="Arial Black"/>
                <w:sz w:val="22"/>
              </w:rPr>
              <w:t>P</w:t>
            </w:r>
            <w:r>
              <w:rPr>
                <w:sz w:val="22"/>
              </w:rPr>
              <w:t>(</w:t>
            </w:r>
            <w:r>
              <w:rPr>
                <w:rFonts w:ascii="Times New Roman" w:hAnsi="Times New Roman"/>
                <w:i/>
                <w:sz w:val="22"/>
              </w:rPr>
              <w:t>A</w:t>
            </w:r>
            <w:r>
              <w:rPr>
                <w:sz w:val="22"/>
              </w:rPr>
              <w:t>) </w:t>
            </w:r>
            <w:r>
              <w:rPr>
                <w:rFonts w:ascii="MS UI Gothic" w:hAnsi="MS UI Gothic"/>
                <w:sz w:val="22"/>
              </w:rPr>
              <w:t>× </w:t>
            </w:r>
            <w:r>
              <w:rPr>
                <w:rFonts w:ascii="Arial Black" w:hAnsi="Arial Black"/>
                <w:sz w:val="22"/>
              </w:rPr>
              <w:t>P</w:t>
            </w:r>
            <w:r>
              <w:rPr>
                <w:sz w:val="22"/>
              </w:rPr>
              <w:t>(</w:t>
            </w:r>
            <w:r>
              <w:rPr>
                <w:rFonts w:ascii="Times New Roman" w:hAnsi="Times New Roman"/>
                <w:i/>
                <w:sz w:val="22"/>
              </w:rPr>
              <w:t>A</w:t>
            </w:r>
            <w:r>
              <w:rPr>
                <w:sz w:val="22"/>
              </w:rPr>
              <w:t>)</w:t>
            </w:r>
          </w:p>
        </w:tc>
        <w:tc>
          <w:tcPr>
            <w:tcW w:w="2140" w:type="dxa"/>
          </w:tcPr>
          <w:p>
            <w:pPr>
              <w:pStyle w:val="TableParagraph"/>
              <w:spacing w:line="237" w:lineRule="exact"/>
              <w:ind w:left="119"/>
              <w:rPr>
                <w:sz w:val="22"/>
              </w:rPr>
            </w:pPr>
            <w:r>
              <w:rPr>
                <w:b/>
                <w:sz w:val="22"/>
              </w:rPr>
              <w:t>f. </w:t>
            </w:r>
            <w:r>
              <w:rPr>
                <w:rFonts w:ascii="Arial Black" w:hAnsi="Arial Black"/>
                <w:sz w:val="22"/>
              </w:rPr>
              <w:t>P</w:t>
            </w:r>
            <w:r>
              <w:rPr>
                <w:sz w:val="22"/>
              </w:rPr>
              <w:t>(</w:t>
            </w:r>
            <w:r>
              <w:rPr>
                <w:rFonts w:ascii="Times New Roman" w:hAnsi="Times New Roman"/>
                <w:i/>
                <w:sz w:val="22"/>
              </w:rPr>
              <w:t>A</w:t>
            </w:r>
            <w:r>
              <w:rPr>
                <w:sz w:val="22"/>
              </w:rPr>
              <w:t>) </w:t>
            </w:r>
            <w:r>
              <w:rPr>
                <w:rFonts w:ascii="MS UI Gothic" w:hAnsi="MS UI Gothic"/>
                <w:sz w:val="22"/>
              </w:rPr>
              <w:t>× </w:t>
            </w:r>
            <w:r>
              <w:rPr>
                <w:rFonts w:ascii="Arial Black" w:hAnsi="Arial Black"/>
                <w:sz w:val="22"/>
              </w:rPr>
              <w:t>P</w:t>
            </w:r>
            <w:r>
              <w:rPr>
                <w:sz w:val="22"/>
              </w:rPr>
              <w:t>(</w:t>
            </w:r>
            <w:r>
              <w:rPr>
                <w:rFonts w:ascii="Times New Roman" w:hAnsi="Times New Roman"/>
                <w:i/>
                <w:sz w:val="22"/>
              </w:rPr>
              <w:t>B</w:t>
            </w:r>
            <w:r>
              <w:rPr>
                <w:sz w:val="22"/>
              </w:rPr>
              <w:t>)</w:t>
            </w:r>
          </w:p>
        </w:tc>
        <w:tc>
          <w:tcPr>
            <w:tcW w:w="1785" w:type="dxa"/>
          </w:tcPr>
          <w:p>
            <w:pPr>
              <w:pStyle w:val="TableParagraph"/>
              <w:spacing w:line="237" w:lineRule="exact"/>
              <w:ind w:left="119"/>
              <w:rPr>
                <w:sz w:val="22"/>
              </w:rPr>
            </w:pPr>
            <w:r>
              <w:rPr>
                <w:b/>
                <w:w w:val="105"/>
                <w:sz w:val="22"/>
              </w:rPr>
              <w:t>g. </w:t>
            </w:r>
            <w:r>
              <w:rPr>
                <w:rFonts w:ascii="Arial Black"/>
                <w:w w:val="105"/>
                <w:sz w:val="22"/>
              </w:rPr>
              <w:t>P</w:t>
            </w:r>
            <w:r>
              <w:rPr>
                <w:w w:val="105"/>
                <w:sz w:val="22"/>
              </w:rPr>
              <w:t>(</w:t>
            </w:r>
            <w:r>
              <w:rPr>
                <w:rFonts w:ascii="Arial Black"/>
                <w:w w:val="105"/>
                <w:sz w:val="22"/>
              </w:rPr>
              <w:t>P</w:t>
            </w:r>
            <w:r>
              <w:rPr>
                <w:w w:val="105"/>
                <w:sz w:val="22"/>
              </w:rPr>
              <w:t>(</w:t>
            </w:r>
            <w:r>
              <w:rPr>
                <w:rFonts w:ascii="Times New Roman"/>
                <w:i/>
                <w:w w:val="105"/>
                <w:sz w:val="22"/>
              </w:rPr>
              <w:t>A</w:t>
            </w:r>
            <w:r>
              <w:rPr>
                <w:w w:val="105"/>
                <w:sz w:val="22"/>
              </w:rPr>
              <w:t>))</w:t>
            </w:r>
          </w:p>
        </w:tc>
        <w:tc>
          <w:tcPr>
            <w:tcW w:w="2419" w:type="dxa"/>
          </w:tcPr>
          <w:p>
            <w:pPr>
              <w:pStyle w:val="TableParagraph"/>
              <w:spacing w:line="237" w:lineRule="exact"/>
              <w:ind w:left="125"/>
              <w:rPr>
                <w:sz w:val="22"/>
              </w:rPr>
            </w:pPr>
            <w:r>
              <w:rPr>
                <w:b/>
                <w:w w:val="105"/>
                <w:sz w:val="22"/>
              </w:rPr>
              <w:t>h. </w:t>
            </w:r>
            <w:r>
              <w:rPr>
                <w:rFonts w:ascii="Arial Black"/>
                <w:w w:val="105"/>
                <w:sz w:val="22"/>
              </w:rPr>
              <w:t>P</w:t>
            </w:r>
            <w:r>
              <w:rPr>
                <w:w w:val="105"/>
                <w:sz w:val="22"/>
              </w:rPr>
              <w:t>(</w:t>
            </w:r>
            <w:r>
              <w:rPr>
                <w:rFonts w:ascii="Arial Black"/>
                <w:w w:val="105"/>
                <w:sz w:val="22"/>
              </w:rPr>
              <w:t>P</w:t>
            </w:r>
            <w:r>
              <w:rPr>
                <w:w w:val="105"/>
                <w:sz w:val="22"/>
              </w:rPr>
              <w:t>(</w:t>
            </w:r>
            <w:r>
              <w:rPr>
                <w:rFonts w:ascii="Times New Roman"/>
                <w:i/>
                <w:w w:val="105"/>
                <w:sz w:val="22"/>
              </w:rPr>
              <w:t>B</w:t>
            </w:r>
            <w:r>
              <w:rPr>
                <w:w w:val="105"/>
                <w:sz w:val="22"/>
              </w:rPr>
              <w:t>))</w:t>
            </w:r>
          </w:p>
        </w:tc>
      </w:tr>
      <w:tr>
        <w:trPr>
          <w:trHeight w:val="358" w:hRule="atLeast"/>
        </w:trPr>
        <w:tc>
          <w:tcPr>
            <w:tcW w:w="1746" w:type="dxa"/>
          </w:tcPr>
          <w:p>
            <w:pPr>
              <w:pStyle w:val="TableParagraph"/>
              <w:spacing w:line="217" w:lineRule="exact"/>
              <w:ind w:left="50"/>
              <w:rPr>
                <w:sz w:val="22"/>
              </w:rPr>
            </w:pPr>
            <w:r>
              <w:rPr>
                <w:b/>
                <w:sz w:val="22"/>
              </w:rPr>
              <w:t>i. </w:t>
            </w:r>
            <w:r>
              <w:rPr>
                <w:rFonts w:ascii="Arial Black" w:hAnsi="Arial Black"/>
                <w:sz w:val="22"/>
              </w:rPr>
              <w:t>P</w:t>
            </w:r>
            <w:r>
              <w:rPr>
                <w:sz w:val="22"/>
              </w:rPr>
              <w:t>(</w:t>
            </w:r>
            <w:r>
              <w:rPr>
                <w:rFonts w:ascii="Arial Black" w:hAnsi="Arial Black"/>
                <w:sz w:val="22"/>
              </w:rPr>
              <w:t>P</w:t>
            </w:r>
            <w:r>
              <w:rPr>
                <w:sz w:val="22"/>
              </w:rPr>
              <w:t>(</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w:t>
            </w:r>
          </w:p>
        </w:tc>
        <w:tc>
          <w:tcPr>
            <w:tcW w:w="2140" w:type="dxa"/>
          </w:tcPr>
          <w:p>
            <w:pPr>
              <w:pStyle w:val="TableParagraph"/>
              <w:spacing w:line="217" w:lineRule="exact"/>
              <w:ind w:left="119"/>
              <w:rPr>
                <w:sz w:val="22"/>
              </w:rPr>
            </w:pPr>
            <w:r>
              <w:rPr>
                <w:b/>
                <w:sz w:val="22"/>
              </w:rPr>
              <w:t>j. </w:t>
            </w:r>
            <w:r>
              <w:rPr>
                <w:rFonts w:ascii="Arial Black" w:hAnsi="Arial Black"/>
                <w:sz w:val="22"/>
              </w:rPr>
              <w:t>P</w:t>
            </w:r>
            <w:r>
              <w:rPr>
                <w:sz w:val="22"/>
              </w:rPr>
              <w:t>(</w:t>
            </w:r>
            <w:r>
              <w:rPr>
                <w:rFonts w:ascii="Arial Black" w:hAnsi="Arial Black"/>
                <w:sz w:val="22"/>
              </w:rPr>
              <w:t>P</w:t>
            </w:r>
            <w:r>
              <w:rPr>
                <w:sz w:val="22"/>
              </w:rPr>
              <w:t>(</w:t>
            </w:r>
            <w:r>
              <w:rPr>
                <w:rFonts w:ascii="Times New Roman" w:hAnsi="Times New Roman"/>
                <w:i/>
                <w:sz w:val="22"/>
              </w:rPr>
              <w:t>A</w:t>
            </w:r>
            <w:r>
              <w:rPr>
                <w:sz w:val="22"/>
              </w:rPr>
              <w:t>) </w:t>
            </w:r>
            <w:r>
              <w:rPr>
                <w:rFonts w:ascii="MS UI Gothic" w:hAnsi="MS UI Gothic"/>
                <w:sz w:val="22"/>
              </w:rPr>
              <w:t>× </w:t>
            </w:r>
            <w:r>
              <w:rPr>
                <w:rFonts w:ascii="Arial Black" w:hAnsi="Arial Black"/>
                <w:sz w:val="22"/>
              </w:rPr>
              <w:t>P</w:t>
            </w:r>
            <w:r>
              <w:rPr>
                <w:sz w:val="22"/>
              </w:rPr>
              <w:t>(</w:t>
            </w:r>
            <w:r>
              <w:rPr>
                <w:rFonts w:ascii="Times New Roman" w:hAnsi="Times New Roman"/>
                <w:i/>
                <w:sz w:val="22"/>
              </w:rPr>
              <w:t>B</w:t>
            </w:r>
            <w:r>
              <w:rPr>
                <w:sz w:val="22"/>
              </w:rPr>
              <w:t>))</w:t>
            </w:r>
          </w:p>
        </w:tc>
        <w:tc>
          <w:tcPr>
            <w:tcW w:w="1785" w:type="dxa"/>
          </w:tcPr>
          <w:p>
            <w:pPr>
              <w:pStyle w:val="TableParagraph"/>
              <w:spacing w:line="217" w:lineRule="exact"/>
              <w:ind w:left="119"/>
              <w:rPr>
                <w:rFonts w:ascii="Times New Roman" w:hAnsi="Times New Roman"/>
                <w:i/>
                <w:sz w:val="22"/>
              </w:rPr>
            </w:pPr>
            <w:r>
              <w:rPr>
                <w:b/>
                <w:sz w:val="22"/>
              </w:rPr>
              <w:t>k. </w:t>
            </w:r>
            <w:r>
              <w:rPr>
                <w:rFonts w:ascii="Arial Black" w:hAnsi="Arial Black"/>
                <w:sz w:val="22"/>
              </w:rPr>
              <w:t>P</w:t>
            </w:r>
            <w:r>
              <w:rPr>
                <w:sz w:val="22"/>
              </w:rPr>
              <w:t>(</w:t>
            </w:r>
            <w:r>
              <w:rPr>
                <w:rFonts w:ascii="Arial Black" w:hAnsi="Arial Black"/>
                <w:sz w:val="22"/>
              </w:rPr>
              <w:t>P</w:t>
            </w:r>
            <w:r>
              <w:rPr>
                <w:sz w:val="22"/>
              </w:rPr>
              <w:t>(</w:t>
            </w:r>
            <w:r>
              <w:rPr>
                <w:rFonts w:ascii="MS UI Gothic" w:hAnsi="MS UI Gothic"/>
                <w:sz w:val="22"/>
              </w:rPr>
              <w:t>∅</w:t>
            </w:r>
            <w:r>
              <w:rPr>
                <w:sz w:val="22"/>
              </w:rPr>
              <w:t>)) </w:t>
            </w:r>
            <w:r>
              <w:rPr>
                <w:rFonts w:ascii="MS UI Gothic" w:hAnsi="MS UI Gothic"/>
                <w:sz w:val="22"/>
              </w:rPr>
              <w:t>× </w:t>
            </w:r>
            <w:r>
              <w:rPr>
                <w:rFonts w:ascii="Times New Roman" w:hAnsi="Times New Roman"/>
                <w:i/>
                <w:sz w:val="22"/>
              </w:rPr>
              <w:t>B</w:t>
            </w:r>
          </w:p>
        </w:tc>
        <w:tc>
          <w:tcPr>
            <w:tcW w:w="2419" w:type="dxa"/>
          </w:tcPr>
          <w:p>
            <w:pPr>
              <w:pStyle w:val="TableParagraph"/>
              <w:spacing w:line="217" w:lineRule="exact"/>
              <w:ind w:left="125"/>
              <w:rPr>
                <w:sz w:val="22"/>
              </w:rPr>
            </w:pPr>
            <w:r>
              <w:rPr>
                <w:b/>
                <w:sz w:val="22"/>
              </w:rPr>
              <w:t>l. </w:t>
            </w:r>
            <w:r>
              <w:rPr>
                <w:rFonts w:ascii="Arial Black" w:hAnsi="Arial Black"/>
                <w:sz w:val="22"/>
              </w:rPr>
              <w:t>P</w:t>
            </w:r>
            <w:r>
              <w:rPr>
                <w:sz w:val="22"/>
              </w:rPr>
              <w:t>(</w:t>
            </w:r>
            <w:r>
              <w:rPr>
                <w:rFonts w:ascii="Arial Black" w:hAnsi="Arial Black"/>
                <w:sz w:val="22"/>
              </w:rPr>
              <w:t>P</w:t>
            </w:r>
            <w:r>
              <w:rPr>
                <w:sz w:val="22"/>
              </w:rPr>
              <w:t>(</w:t>
            </w:r>
            <w:r>
              <w:rPr>
                <w:rFonts w:ascii="Times New Roman" w:hAnsi="Times New Roman"/>
                <w:i/>
                <w:sz w:val="22"/>
              </w:rPr>
              <w:t>A</w:t>
            </w:r>
            <w:r>
              <w:rPr>
                <w:sz w:val="22"/>
              </w:rPr>
              <w:t>) </w:t>
            </w:r>
            <w:r>
              <w:rPr>
                <w:rFonts w:ascii="MS UI Gothic" w:hAnsi="MS UI Gothic"/>
                <w:sz w:val="22"/>
              </w:rPr>
              <w:t>× </w:t>
            </w:r>
            <w:r>
              <w:rPr>
                <w:rFonts w:ascii="Arial Black" w:hAnsi="Arial Black"/>
                <w:sz w:val="22"/>
              </w:rPr>
              <w:t>P</w:t>
            </w:r>
            <w:r>
              <w:rPr>
                <w:sz w:val="22"/>
              </w:rPr>
              <w:t>(</w:t>
            </w:r>
            <w:r>
              <w:rPr>
                <w:rFonts w:ascii="Arial Black" w:hAnsi="Arial Black"/>
                <w:sz w:val="22"/>
              </w:rPr>
              <w:t>P</w:t>
            </w:r>
            <w:r>
              <w:rPr>
                <w:sz w:val="22"/>
              </w:rPr>
              <w:t>(</w:t>
            </w:r>
            <w:r>
              <w:rPr>
                <w:rFonts w:ascii="Times New Roman" w:hAnsi="Times New Roman"/>
                <w:i/>
                <w:sz w:val="22"/>
              </w:rPr>
              <w:t>B</w:t>
            </w:r>
            <w:r>
              <w:rPr>
                <w:sz w:val="22"/>
              </w:rPr>
              <w:t>)))</w:t>
            </w:r>
          </w:p>
        </w:tc>
      </w:tr>
    </w:tbl>
    <w:p>
      <w:pPr>
        <w:pStyle w:val="Heading7"/>
        <w:spacing w:before="97"/>
        <w:ind w:left="159"/>
      </w:pPr>
      <w:r>
        <w:rPr/>
        <w:t>Computer Representation of Sets</w:t>
      </w:r>
    </w:p>
    <w:p>
      <w:pPr>
        <w:pStyle w:val="Heading9"/>
        <w:spacing w:before="204"/>
        <w:ind w:left="159"/>
      </w:pPr>
      <w:bookmarkStart w:name="_bookmark203" w:id="389"/>
      <w:bookmarkEnd w:id="389"/>
      <w:r>
        <w:rPr>
          <w:b w:val="0"/>
        </w:rPr>
      </w:r>
      <w:r>
        <w:rPr/>
        <w:t>Exercise 7.9</w:t>
      </w:r>
    </w:p>
    <w:p>
      <w:pPr>
        <w:spacing w:before="70"/>
        <w:ind w:left="208" w:right="0" w:firstLine="0"/>
        <w:jc w:val="left"/>
        <w:rPr>
          <w:sz w:val="22"/>
        </w:rPr>
      </w:pPr>
      <w:r>
        <w:rPr>
          <w:w w:val="100"/>
          <w:sz w:val="22"/>
        </w:rPr>
        <w:t>Let</w:t>
      </w:r>
      <w:r>
        <w:rPr>
          <w:spacing w:val="-5"/>
          <w:sz w:val="22"/>
        </w:rPr>
        <w:t> </w:t>
      </w:r>
      <w:r>
        <w:rPr>
          <w:w w:val="97"/>
          <w:sz w:val="22"/>
        </w:rPr>
        <w:t>the</w:t>
      </w:r>
      <w:r>
        <w:rPr>
          <w:spacing w:val="-5"/>
          <w:sz w:val="22"/>
        </w:rPr>
        <w:t> </w:t>
      </w:r>
      <w:r>
        <w:rPr>
          <w:w w:val="97"/>
          <w:sz w:val="22"/>
        </w:rPr>
        <w:t>uni</w:t>
      </w:r>
      <w:r>
        <w:rPr>
          <w:spacing w:val="-6"/>
          <w:w w:val="97"/>
          <w:sz w:val="22"/>
        </w:rPr>
        <w:t>v</w:t>
      </w:r>
      <w:r>
        <w:rPr>
          <w:w w:val="94"/>
          <w:sz w:val="22"/>
        </w:rPr>
        <w:t>ersal</w:t>
      </w:r>
      <w:r>
        <w:rPr>
          <w:spacing w:val="-5"/>
          <w:sz w:val="22"/>
        </w:rPr>
        <w:t> </w:t>
      </w:r>
      <w:r>
        <w:rPr>
          <w:w w:val="96"/>
          <w:sz w:val="22"/>
        </w:rPr>
        <w:t>set</w:t>
      </w:r>
      <w:r>
        <w:rPr>
          <w:spacing w:val="-5"/>
          <w:sz w:val="22"/>
        </w:rPr>
        <w:t> </w:t>
      </w: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spacing w:val="-1"/>
          <w:w w:val="211"/>
          <w:sz w:val="22"/>
        </w:rPr>
        <w:t>}</w:t>
      </w:r>
      <w:r>
        <w:rPr>
          <w:w w:val="101"/>
          <w:sz w:val="22"/>
        </w:rPr>
        <w:t>.</w:t>
      </w:r>
      <w:r>
        <w:rPr>
          <w:sz w:val="22"/>
        </w:rPr>
        <w:t> </w:t>
      </w:r>
      <w:r>
        <w:rPr>
          <w:spacing w:val="-18"/>
          <w:sz w:val="22"/>
        </w:rPr>
        <w:t> </w:t>
      </w:r>
      <w:r>
        <w:rPr>
          <w:w w:val="100"/>
          <w:sz w:val="22"/>
        </w:rPr>
        <w:t>Let</w:t>
      </w:r>
      <w:r>
        <w:rPr>
          <w:spacing w:val="-5"/>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pacing w:val="-19"/>
          <w:sz w:val="22"/>
        </w:rPr>
        <w:t> </w:t>
      </w:r>
      <w:r>
        <w:rPr>
          <w:w w:val="95"/>
          <w:sz w:val="22"/>
        </w:rPr>
        <w:t>and</w:t>
      </w:r>
      <w:r>
        <w:rPr>
          <w:spacing w:val="-5"/>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w w:val="101"/>
          <w:sz w:val="22"/>
        </w:rPr>
        <w:t>.</w:t>
      </w:r>
    </w:p>
    <w:p>
      <w:pPr>
        <w:pStyle w:val="BodyText"/>
        <w:spacing w:line="326" w:lineRule="auto" w:before="75"/>
        <w:ind w:left="159" w:right="1358"/>
      </w:pPr>
      <w:r>
        <w:rPr/>
        <w:t>Using the representation of sets shown in section </w:t>
      </w:r>
      <w:hyperlink w:history="true" w:anchor="_bookmark196">
        <w:r>
          <w:rPr/>
          <w:t>7.5, </w:t>
        </w:r>
      </w:hyperlink>
      <w:r>
        <w:rPr/>
        <w:t>give the representation for each of these sets.</w:t>
      </w:r>
    </w:p>
    <w:p>
      <w:pPr>
        <w:tabs>
          <w:tab w:pos="1676" w:val="left" w:leader="none"/>
          <w:tab w:pos="2741" w:val="left" w:leader="none"/>
          <w:tab w:pos="3861" w:val="left" w:leader="none"/>
        </w:tabs>
        <w:spacing w:line="180" w:lineRule="exact" w:before="0"/>
        <w:ind w:left="618" w:right="0" w:firstLine="0"/>
        <w:jc w:val="left"/>
        <w:rPr>
          <w:rFonts w:ascii="Times New Roman" w:hAnsi="Times New Roman"/>
          <w:i/>
          <w:sz w:val="22"/>
        </w:rPr>
      </w:pPr>
      <w:r>
        <w:rPr>
          <w:b/>
          <w:w w:val="95"/>
          <w:sz w:val="22"/>
        </w:rPr>
        <w:t>a.</w:t>
      </w:r>
      <w:r>
        <w:rPr>
          <w:b/>
          <w:spacing w:val="51"/>
          <w:w w:val="95"/>
          <w:sz w:val="22"/>
        </w:rPr>
        <w:t> </w:t>
      </w:r>
      <w:r>
        <w:rPr>
          <w:rFonts w:ascii="Times New Roman" w:hAnsi="Times New Roman"/>
          <w:i/>
          <w:w w:val="105"/>
          <w:sz w:val="22"/>
        </w:rPr>
        <w:t>A</w:t>
        <w:tab/>
      </w:r>
      <w:r>
        <w:rPr>
          <w:b/>
          <w:w w:val="95"/>
          <w:sz w:val="22"/>
        </w:rPr>
        <w:t>b. </w:t>
      </w:r>
      <w:r>
        <w:rPr>
          <w:b/>
          <w:spacing w:val="3"/>
          <w:w w:val="95"/>
          <w:sz w:val="22"/>
        </w:rPr>
        <w:t> </w:t>
      </w:r>
      <w:r>
        <w:rPr>
          <w:rFonts w:ascii="Times New Roman" w:hAnsi="Times New Roman"/>
          <w:i/>
          <w:w w:val="105"/>
          <w:sz w:val="22"/>
        </w:rPr>
        <w:t>B</w:t>
        <w:tab/>
      </w:r>
      <w:r>
        <w:rPr>
          <w:b/>
          <w:w w:val="95"/>
          <w:sz w:val="22"/>
        </w:rPr>
        <w:t>c.  </w:t>
      </w:r>
      <w:r>
        <w:rPr>
          <w:rFonts w:ascii="Times New Roman" w:hAnsi="Times New Roman"/>
          <w:i/>
          <w:w w:val="105"/>
          <w:sz w:val="22"/>
        </w:rPr>
        <w:t>A</w:t>
      </w:r>
      <w:r>
        <w:rPr>
          <w:rFonts w:ascii="Times New Roman" w:hAnsi="Times New Roman"/>
          <w:i/>
          <w:spacing w:val="-26"/>
          <w:w w:val="105"/>
          <w:sz w:val="22"/>
        </w:rPr>
        <w:t> </w:t>
      </w:r>
      <w:r>
        <w:rPr>
          <w:rFonts w:ascii="MS UI Gothic" w:hAnsi="MS UI Gothic"/>
          <w:w w:val="95"/>
          <w:sz w:val="22"/>
        </w:rPr>
        <w:t>∪</w:t>
      </w:r>
      <w:r>
        <w:rPr>
          <w:rFonts w:ascii="MS UI Gothic" w:hAnsi="MS UI Gothic"/>
          <w:spacing w:val="-18"/>
          <w:w w:val="95"/>
          <w:sz w:val="22"/>
        </w:rPr>
        <w:t> </w:t>
      </w:r>
      <w:r>
        <w:rPr>
          <w:rFonts w:ascii="Times New Roman" w:hAnsi="Times New Roman"/>
          <w:i/>
          <w:w w:val="105"/>
          <w:sz w:val="22"/>
        </w:rPr>
        <w:t>B</w:t>
        <w:tab/>
      </w:r>
      <w:r>
        <w:rPr>
          <w:b/>
          <w:w w:val="95"/>
          <w:sz w:val="22"/>
        </w:rPr>
        <w:t>d.  </w:t>
      </w:r>
      <w:r>
        <w:rPr>
          <w:rFonts w:ascii="Times New Roman" w:hAnsi="Times New Roman"/>
          <w:i/>
          <w:w w:val="105"/>
          <w:sz w:val="22"/>
        </w:rPr>
        <w:t>A </w:t>
      </w:r>
      <w:r>
        <w:rPr>
          <w:rFonts w:ascii="MS UI Gothic" w:hAnsi="MS UI Gothic"/>
          <w:w w:val="95"/>
          <w:sz w:val="22"/>
        </w:rPr>
        <w:t>∩</w:t>
      </w:r>
      <w:r>
        <w:rPr>
          <w:rFonts w:ascii="MS UI Gothic" w:hAnsi="MS UI Gothic"/>
          <w:spacing w:val="-50"/>
          <w:w w:val="95"/>
          <w:sz w:val="22"/>
        </w:rPr>
        <w:t> </w:t>
      </w:r>
      <w:r>
        <w:rPr>
          <w:rFonts w:ascii="Times New Roman" w:hAnsi="Times New Roman"/>
          <w:i/>
          <w:w w:val="105"/>
          <w:sz w:val="22"/>
        </w:rPr>
        <w:t>B</w:t>
      </w:r>
    </w:p>
    <w:p>
      <w:pPr>
        <w:tabs>
          <w:tab w:pos="2325" w:val="left" w:leader="none"/>
          <w:tab w:pos="3861" w:val="left" w:leader="none"/>
        </w:tabs>
        <w:spacing w:before="57"/>
        <w:ind w:left="618" w:right="0" w:firstLine="0"/>
        <w:jc w:val="left"/>
        <w:rPr>
          <w:rFonts w:ascii="Times New Roman" w:hAnsi="Times New Roman"/>
          <w:i/>
          <w:sz w:val="22"/>
        </w:rPr>
      </w:pPr>
      <w:r>
        <w:rPr/>
        <w:pict>
          <v:line style="position:absolute;mso-position-horizontal-relative:page;mso-position-vertical-relative:paragraph;z-index:-284924928" from="108.997002pt,4.868003pt" to="117.179002pt,4.868003pt" stroked="true" strokeweight=".436pt" strokecolor="#000000">
            <v:stroke dashstyle="solid"/>
            <w10:wrap type="none"/>
          </v:line>
        </w:pict>
      </w:r>
      <w:r>
        <w:rPr/>
        <w:pict>
          <v:line style="position:absolute;mso-position-horizontal-relative:page;mso-position-vertical-relative:paragraph;z-index:-284923904" from="159.979004pt,4.868003pt" to="168.801004pt,4.868003pt" stroked="true" strokeweight=".436pt" strokecolor="#000000">
            <v:stroke dashstyle="solid"/>
            <w10:wrap type="none"/>
          </v:line>
        </w:pict>
      </w:r>
      <w:r>
        <w:rPr/>
        <w:pict>
          <v:line style="position:absolute;mso-position-horizontal-relative:page;mso-position-vertical-relative:paragraph;z-index:-284922880" from="215.664993pt,4.868003pt" to="223.846993pt,4.868003pt" stroked="true" strokeweight=".436pt" strokecolor="#000000">
            <v:stroke dashstyle="solid"/>
            <w10:wrap type="none"/>
          </v:line>
        </w:pict>
      </w:r>
      <w:r>
        <w:rPr/>
        <w:pict>
          <v:line style="position:absolute;mso-position-horizontal-relative:page;mso-position-vertical-relative:paragraph;z-index:-284921856" from="235.968002pt,4.868003pt" to="244.790002pt,4.868003pt" stroked="true" strokeweight=".436pt" strokecolor="#000000">
            <v:stroke dashstyle="solid"/>
            <w10:wrap type="none"/>
          </v:line>
        </w:pict>
      </w:r>
      <w:r>
        <w:rPr/>
        <w:pict>
          <v:line style="position:absolute;mso-position-horizontal-relative:page;mso-position-vertical-relative:paragraph;z-index:-284920832" from="272.397003pt,4.868003pt" to="280.579003pt,4.868003pt" stroked="true" strokeweight=".436pt" strokecolor="#000000">
            <v:stroke dashstyle="solid"/>
            <w10:wrap type="none"/>
          </v:line>
        </w:pict>
      </w:r>
      <w:r>
        <w:rPr/>
        <w:pict>
          <v:line style="position:absolute;mso-position-horizontal-relative:page;mso-position-vertical-relative:paragraph;z-index:-284919808" from="292.700012pt,4.868003pt" to="301.522012pt,4.868003pt" stroked="true" strokeweight=".436pt" strokecolor="#000000">
            <v:stroke dashstyle="solid"/>
            <w10:wrap type="none"/>
          </v:line>
        </w:pict>
      </w:r>
      <w:r>
        <w:rPr>
          <w:b/>
          <w:w w:val="105"/>
          <w:sz w:val="22"/>
        </w:rPr>
        <w:t>e.  </w:t>
      </w:r>
      <w:r>
        <w:rPr>
          <w:rFonts w:ascii="Times New Roman" w:hAnsi="Times New Roman"/>
          <w:i/>
          <w:w w:val="105"/>
          <w:sz w:val="22"/>
        </w:rPr>
        <w:t>A   </w:t>
      </w:r>
      <w:r>
        <w:rPr>
          <w:rFonts w:ascii="Times New Roman" w:hAnsi="Times New Roman"/>
          <w:i/>
          <w:w w:val="105"/>
          <w:sz w:val="22"/>
          <w:u w:val="single"/>
        </w:rPr>
        <w:t>    </w:t>
      </w:r>
      <w:r>
        <w:rPr>
          <w:rFonts w:ascii="Times New Roman" w:hAnsi="Times New Roman"/>
          <w:i/>
          <w:w w:val="105"/>
          <w:sz w:val="22"/>
        </w:rPr>
        <w:t>  </w:t>
      </w:r>
      <w:r>
        <w:rPr>
          <w:rFonts w:ascii="Times New Roman" w:hAnsi="Times New Roman"/>
          <w:i/>
          <w:spacing w:val="15"/>
          <w:w w:val="105"/>
          <w:sz w:val="22"/>
        </w:rPr>
        <w:t> </w:t>
      </w:r>
      <w:r>
        <w:rPr>
          <w:b/>
          <w:w w:val="105"/>
          <w:sz w:val="22"/>
        </w:rPr>
        <w:t>f.</w:t>
      </w:r>
      <w:r>
        <w:rPr>
          <w:b/>
          <w:spacing w:val="39"/>
          <w:w w:val="105"/>
          <w:sz w:val="22"/>
        </w:rPr>
        <w:t> </w:t>
      </w:r>
      <w:r>
        <w:rPr>
          <w:rFonts w:ascii="Times New Roman" w:hAnsi="Times New Roman"/>
          <w:i/>
          <w:w w:val="105"/>
          <w:sz w:val="22"/>
        </w:rPr>
        <w:t>B</w:t>
        <w:tab/>
      </w:r>
      <w:r>
        <w:rPr>
          <w:rFonts w:ascii="Times New Roman" w:hAnsi="Times New Roman"/>
          <w:i/>
          <w:w w:val="105"/>
          <w:sz w:val="22"/>
          <w:u w:val="single"/>
        </w:rPr>
        <w:t> </w:t>
      </w:r>
      <w:r>
        <w:rPr>
          <w:b/>
          <w:w w:val="105"/>
          <w:sz w:val="22"/>
        </w:rPr>
        <w:t>g.  </w:t>
      </w:r>
      <w:r>
        <w:rPr>
          <w:rFonts w:ascii="Times New Roman" w:hAnsi="Times New Roman"/>
          <w:i/>
          <w:w w:val="105"/>
          <w:sz w:val="22"/>
        </w:rPr>
        <w:t>A</w:t>
      </w:r>
      <w:r>
        <w:rPr>
          <w:rFonts w:ascii="Times New Roman" w:hAnsi="Times New Roman"/>
          <w:i/>
          <w:spacing w:val="-44"/>
          <w:w w:val="105"/>
          <w:sz w:val="22"/>
        </w:rPr>
        <w:t> </w:t>
      </w:r>
      <w:r>
        <w:rPr>
          <w:rFonts w:ascii="MS UI Gothic" w:hAnsi="MS UI Gothic"/>
          <w:w w:val="95"/>
          <w:sz w:val="22"/>
        </w:rPr>
        <w:t>∪</w:t>
      </w:r>
      <w:r>
        <w:rPr>
          <w:rFonts w:ascii="MS UI Gothic" w:hAnsi="MS UI Gothic"/>
          <w:spacing w:val="-20"/>
          <w:w w:val="95"/>
          <w:sz w:val="22"/>
        </w:rPr>
        <w:t> </w:t>
      </w:r>
      <w:r>
        <w:rPr>
          <w:rFonts w:ascii="Times New Roman" w:hAnsi="Times New Roman"/>
          <w:i/>
          <w:w w:val="105"/>
          <w:sz w:val="22"/>
        </w:rPr>
        <w:t>B</w:t>
        <w:tab/>
      </w:r>
      <w:r>
        <w:rPr>
          <w:b/>
          <w:w w:val="105"/>
          <w:sz w:val="22"/>
        </w:rPr>
        <w:t>h. </w:t>
      </w:r>
      <w:r>
        <w:rPr>
          <w:rFonts w:ascii="Times New Roman" w:hAnsi="Times New Roman"/>
          <w:i/>
          <w:w w:val="105"/>
          <w:sz w:val="22"/>
        </w:rPr>
        <w:t>A </w:t>
      </w:r>
      <w:r>
        <w:rPr>
          <w:rFonts w:ascii="MS UI Gothic" w:hAnsi="MS UI Gothic"/>
          <w:w w:val="95"/>
          <w:sz w:val="22"/>
        </w:rPr>
        <w:t>∩</w:t>
      </w:r>
      <w:r>
        <w:rPr>
          <w:rFonts w:ascii="MS UI Gothic" w:hAnsi="MS UI Gothic"/>
          <w:spacing w:val="-28"/>
          <w:w w:val="95"/>
          <w:sz w:val="22"/>
        </w:rPr>
        <w:t> </w:t>
      </w:r>
      <w:r>
        <w:rPr>
          <w:rFonts w:ascii="Times New Roman" w:hAnsi="Times New Roman"/>
          <w:i/>
          <w:w w:val="105"/>
          <w:sz w:val="22"/>
        </w:rPr>
        <w:t>B</w:t>
      </w:r>
    </w:p>
    <w:p>
      <w:pPr>
        <w:tabs>
          <w:tab w:pos="1676" w:val="left" w:leader="none"/>
          <w:tab w:pos="2741" w:val="left" w:leader="none"/>
          <w:tab w:pos="3861" w:val="left" w:leader="none"/>
        </w:tabs>
        <w:spacing w:before="56"/>
        <w:ind w:left="618" w:right="0" w:firstLine="0"/>
        <w:jc w:val="left"/>
        <w:rPr>
          <w:rFonts w:ascii="Times New Roman" w:hAnsi="Times New Roman"/>
          <w:i/>
          <w:sz w:val="22"/>
        </w:rPr>
      </w:pPr>
      <w:r>
        <w:rPr/>
        <w:pict>
          <v:line style="position:absolute;mso-position-horizontal-relative:page;mso-position-vertical-relative:paragraph;z-index:-284918784" from="236.957001pt,4.817998pt" to="245.139001pt,4.817998pt" stroked="true" strokeweight=".436pt" strokecolor="#000000">
            <v:stroke dashstyle="solid"/>
            <w10:wrap type="none"/>
          </v:line>
        </w:pict>
      </w:r>
      <w:r>
        <w:rPr/>
        <w:pict>
          <v:line style="position:absolute;mso-position-horizontal-relative:page;mso-position-vertical-relative:paragraph;z-index:-284917760" from="289.855011pt,4.817998pt" to="298.677011pt,4.817998pt" stroked="true" strokeweight=".436pt" strokecolor="#000000">
            <v:stroke dashstyle="solid"/>
            <w10:wrap type="none"/>
          </v:line>
        </w:pict>
      </w:r>
      <w:r>
        <w:rPr>
          <w:b/>
          <w:sz w:val="22"/>
        </w:rPr>
        <w:t>i.  </w:t>
      </w:r>
      <w:r>
        <w:rPr>
          <w:rFonts w:ascii="Times New Roman" w:hAnsi="Times New Roman"/>
          <w:i/>
          <w:w w:val="105"/>
          <w:sz w:val="22"/>
        </w:rPr>
        <w:t>A</w:t>
      </w:r>
      <w:r>
        <w:rPr>
          <w:rFonts w:ascii="Times New Roman" w:hAnsi="Times New Roman"/>
          <w:i/>
          <w:spacing w:val="-37"/>
          <w:w w:val="105"/>
          <w:sz w:val="22"/>
        </w:rPr>
        <w:t> </w:t>
      </w:r>
      <w:r>
        <w:rPr>
          <w:rFonts w:ascii="MS UI Gothic" w:hAnsi="MS UI Gothic"/>
          <w:w w:val="95"/>
          <w:sz w:val="22"/>
        </w:rPr>
        <w:t>∪</w:t>
      </w:r>
      <w:r>
        <w:rPr>
          <w:rFonts w:ascii="MS UI Gothic" w:hAnsi="MS UI Gothic"/>
          <w:spacing w:val="-19"/>
          <w:w w:val="95"/>
          <w:sz w:val="22"/>
        </w:rPr>
        <w:t> </w:t>
      </w:r>
      <w:r>
        <w:rPr>
          <w:rFonts w:ascii="Times New Roman" w:hAnsi="Times New Roman"/>
          <w:i/>
          <w:w w:val="105"/>
          <w:sz w:val="22"/>
        </w:rPr>
        <w:t>B</w:t>
        <w:tab/>
      </w:r>
      <w:r>
        <w:rPr>
          <w:b/>
          <w:sz w:val="22"/>
        </w:rPr>
        <w:t>j.  </w:t>
      </w:r>
      <w:r>
        <w:rPr>
          <w:rFonts w:ascii="Times New Roman" w:hAnsi="Times New Roman"/>
          <w:i/>
          <w:w w:val="105"/>
          <w:sz w:val="22"/>
        </w:rPr>
        <w:t>A</w:t>
      </w:r>
      <w:r>
        <w:rPr>
          <w:rFonts w:ascii="Times New Roman" w:hAnsi="Times New Roman"/>
          <w:i/>
          <w:spacing w:val="-33"/>
          <w:w w:val="105"/>
          <w:sz w:val="22"/>
        </w:rPr>
        <w:t> </w:t>
      </w:r>
      <w:r>
        <w:rPr>
          <w:rFonts w:ascii="MS UI Gothic" w:hAnsi="MS UI Gothic"/>
          <w:w w:val="95"/>
          <w:sz w:val="22"/>
        </w:rPr>
        <w:t>∩</w:t>
      </w:r>
      <w:r>
        <w:rPr>
          <w:rFonts w:ascii="MS UI Gothic" w:hAnsi="MS UI Gothic"/>
          <w:spacing w:val="-18"/>
          <w:w w:val="95"/>
          <w:sz w:val="22"/>
        </w:rPr>
        <w:t> </w:t>
      </w:r>
      <w:r>
        <w:rPr>
          <w:rFonts w:ascii="Times New Roman" w:hAnsi="Times New Roman"/>
          <w:i/>
          <w:w w:val="105"/>
          <w:sz w:val="22"/>
        </w:rPr>
        <w:t>B</w:t>
        <w:tab/>
      </w:r>
      <w:r>
        <w:rPr>
          <w:b/>
          <w:sz w:val="22"/>
        </w:rPr>
        <w:t>k.  </w:t>
      </w:r>
      <w:r>
        <w:rPr>
          <w:rFonts w:ascii="Times New Roman" w:hAnsi="Times New Roman"/>
          <w:i/>
          <w:w w:val="105"/>
          <w:sz w:val="22"/>
        </w:rPr>
        <w:t>B</w:t>
      </w:r>
      <w:r>
        <w:rPr>
          <w:rFonts w:ascii="Times New Roman" w:hAnsi="Times New Roman"/>
          <w:i/>
          <w:spacing w:val="-26"/>
          <w:w w:val="105"/>
          <w:sz w:val="22"/>
        </w:rPr>
        <w:t> </w:t>
      </w:r>
      <w:r>
        <w:rPr>
          <w:rFonts w:ascii="MS UI Gothic" w:hAnsi="MS UI Gothic"/>
          <w:w w:val="95"/>
          <w:sz w:val="22"/>
        </w:rPr>
        <w:t>∪</w:t>
      </w:r>
      <w:r>
        <w:rPr>
          <w:rFonts w:ascii="MS UI Gothic" w:hAnsi="MS UI Gothic"/>
          <w:spacing w:val="-19"/>
          <w:w w:val="95"/>
          <w:sz w:val="22"/>
        </w:rPr>
        <w:t> </w:t>
      </w:r>
      <w:r>
        <w:rPr>
          <w:rFonts w:ascii="Times New Roman" w:hAnsi="Times New Roman"/>
          <w:i/>
          <w:w w:val="105"/>
          <w:sz w:val="22"/>
        </w:rPr>
        <w:t>A</w:t>
        <w:tab/>
      </w:r>
      <w:r>
        <w:rPr>
          <w:b/>
          <w:sz w:val="22"/>
        </w:rPr>
        <w:t>l. </w:t>
      </w:r>
      <w:r>
        <w:rPr>
          <w:rFonts w:ascii="Times New Roman" w:hAnsi="Times New Roman"/>
          <w:i/>
          <w:w w:val="105"/>
          <w:sz w:val="22"/>
        </w:rPr>
        <w:t>B </w:t>
      </w:r>
      <w:r>
        <w:rPr>
          <w:rFonts w:ascii="MS UI Gothic" w:hAnsi="MS UI Gothic"/>
          <w:w w:val="95"/>
          <w:sz w:val="22"/>
        </w:rPr>
        <w:t>∩</w:t>
      </w:r>
      <w:r>
        <w:rPr>
          <w:rFonts w:ascii="MS UI Gothic" w:hAnsi="MS UI Gothic"/>
          <w:spacing w:val="-30"/>
          <w:w w:val="95"/>
          <w:sz w:val="22"/>
        </w:rPr>
        <w:t> </w:t>
      </w:r>
      <w:r>
        <w:rPr>
          <w:rFonts w:ascii="Times New Roman" w:hAnsi="Times New Roman"/>
          <w:i/>
          <w:w w:val="105"/>
          <w:sz w:val="22"/>
        </w:rPr>
        <w:t>B</w:t>
      </w:r>
    </w:p>
    <w:p>
      <w:pPr>
        <w:spacing w:after="0"/>
        <w:jc w:val="left"/>
        <w:rPr>
          <w:rFonts w:ascii="Times New Roman" w:hAnsi="Times New Roman"/>
          <w:sz w:val="22"/>
        </w:rPr>
        <w:sectPr>
          <w:pgSz w:w="12240" w:h="15840"/>
          <w:pgMar w:header="1427" w:footer="0" w:top="1660" w:bottom="280" w:left="1280" w:right="340"/>
        </w:sect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8"/>
        <w:rPr>
          <w:rFonts w:ascii="Times New Roman"/>
          <w:i/>
          <w:sz w:val="25"/>
        </w:rPr>
      </w:pPr>
    </w:p>
    <w:p>
      <w:pPr>
        <w:spacing w:before="55"/>
        <w:ind w:left="0" w:right="1098" w:firstLine="0"/>
        <w:jc w:val="right"/>
        <w:rPr>
          <w:rFonts w:ascii="Times New Roman"/>
          <w:sz w:val="24"/>
        </w:rPr>
      </w:pPr>
      <w:bookmarkStart w:name="Counting" w:id="390"/>
      <w:bookmarkEnd w:id="390"/>
      <w:r>
        <w:rPr/>
      </w:r>
      <w:bookmarkStart w:name="_bookmark204" w:id="391"/>
      <w:bookmarkEnd w:id="391"/>
      <w:r>
        <w:rPr/>
      </w:r>
      <w:bookmarkStart w:name="_bookmark205" w:id="392"/>
      <w:bookmarkEnd w:id="392"/>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8</w:t>
      </w:r>
    </w:p>
    <w:p>
      <w:pPr>
        <w:pStyle w:val="BodyText"/>
        <w:spacing w:before="3"/>
        <w:rPr>
          <w:rFonts w:ascii="Times New Roman"/>
          <w:sz w:val="10"/>
        </w:rPr>
      </w:pPr>
      <w:r>
        <w:rPr/>
        <w:pict>
          <v:shape style="position:absolute;margin-left:225.001007pt;margin-top:8.648252pt;width:315pt;height:.1pt;mso-position-horizontal-relative:page;mso-position-vertical-relative:paragraph;z-index:-251251712;mso-wrap-distance-left:0;mso-wrap-distance-right:0" coordorigin="4500,173" coordsize="6300,0" path="m4500,173l10800,173e" filled="false" stroked="true" strokeweight="1.494pt" strokecolor="#000000">
            <v:path arrowok="t"/>
            <v:stroke dashstyle="solid"/>
            <w10:wrap type="topAndBottom"/>
          </v:shape>
        </w:pict>
      </w:r>
    </w:p>
    <w:p>
      <w:pPr>
        <w:spacing w:before="37"/>
        <w:ind w:left="0" w:right="1097" w:firstLine="0"/>
        <w:jc w:val="right"/>
        <w:rPr>
          <w:b/>
          <w:sz w:val="34"/>
        </w:rPr>
      </w:pPr>
      <w:r>
        <w:rPr>
          <w:b/>
          <w:spacing w:val="-2"/>
          <w:w w:val="95"/>
          <w:sz w:val="34"/>
        </w:rPr>
        <w:t>Counting</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0"/>
        <w:rPr>
          <w:b/>
          <w:sz w:val="37"/>
        </w:rPr>
      </w:pPr>
    </w:p>
    <w:p>
      <w:pPr>
        <w:pStyle w:val="BodyText"/>
        <w:spacing w:line="321" w:lineRule="auto"/>
        <w:ind w:left="520" w:right="1097"/>
        <w:jc w:val="both"/>
      </w:pPr>
      <w:r>
        <w:rPr>
          <w:rFonts w:ascii="Times New Roman"/>
          <w:i/>
        </w:rPr>
        <w:t>Combinatorics </w:t>
      </w:r>
      <w:r>
        <w:rPr/>
        <w:t>is the branch of mathematics largely concerned with </w:t>
      </w:r>
      <w:r>
        <w:rPr>
          <w:rFonts w:ascii="Times New Roman"/>
          <w:i/>
        </w:rPr>
        <w:t>counting </w:t>
      </w:r>
      <w:r>
        <w:rPr/>
        <w:t>discrete objects, and counting plays a central role in many aspects of computer science. Many problems in computer science </w:t>
      </w:r>
      <w:r>
        <w:rPr>
          <w:spacing w:val="-3"/>
        </w:rPr>
        <w:t>involve </w:t>
      </w:r>
      <w:r>
        <w:rPr>
          <w:rFonts w:ascii="Times New Roman"/>
          <w:i/>
        </w:rPr>
        <w:t>counting </w:t>
      </w:r>
      <w:r>
        <w:rPr/>
        <w:t>possible solutions, </w:t>
      </w:r>
      <w:r>
        <w:rPr>
          <w:rFonts w:ascii="Times New Roman"/>
          <w:i/>
        </w:rPr>
        <w:t>enumerating </w:t>
      </w:r>
      <w:r>
        <w:rPr/>
        <w:t>those solutions, or finding the</w:t>
      </w:r>
      <w:r>
        <w:rPr>
          <w:spacing w:val="-8"/>
        </w:rPr>
        <w:t> </w:t>
      </w:r>
      <w:r>
        <w:rPr>
          <w:rFonts w:ascii="Times New Roman"/>
          <w:i/>
        </w:rPr>
        <w:t>optimal</w:t>
      </w:r>
      <w:r>
        <w:rPr>
          <w:rFonts w:ascii="Times New Roman"/>
          <w:i/>
          <w:spacing w:val="6"/>
        </w:rPr>
        <w:t> </w:t>
      </w:r>
      <w:r>
        <w:rPr/>
        <w:t>solution</w:t>
      </w:r>
      <w:r>
        <w:rPr>
          <w:spacing w:val="-7"/>
        </w:rPr>
        <w:t> </w:t>
      </w:r>
      <w:r>
        <w:rPr/>
        <w:t>among</w:t>
      </w:r>
      <w:r>
        <w:rPr>
          <w:spacing w:val="-8"/>
        </w:rPr>
        <w:t> </w:t>
      </w:r>
      <w:r>
        <w:rPr/>
        <w:t>a</w:t>
      </w:r>
      <w:r>
        <w:rPr>
          <w:spacing w:val="-7"/>
        </w:rPr>
        <w:t> </w:t>
      </w:r>
      <w:r>
        <w:rPr/>
        <w:t>candidate</w:t>
      </w:r>
      <w:r>
        <w:rPr>
          <w:spacing w:val="-8"/>
        </w:rPr>
        <w:t> </w:t>
      </w:r>
      <w:r>
        <w:rPr/>
        <w:t>set.</w:t>
      </w:r>
      <w:r>
        <w:rPr>
          <w:spacing w:val="13"/>
        </w:rPr>
        <w:t> </w:t>
      </w:r>
      <w:r>
        <w:rPr/>
        <w:t>The</w:t>
      </w:r>
      <w:r>
        <w:rPr>
          <w:spacing w:val="-8"/>
        </w:rPr>
        <w:t> </w:t>
      </w:r>
      <w:r>
        <w:rPr/>
        <w:t>algorithms</w:t>
      </w:r>
      <w:r>
        <w:rPr>
          <w:spacing w:val="-8"/>
        </w:rPr>
        <w:t> </w:t>
      </w:r>
      <w:r>
        <w:rPr/>
        <w:t>for</w:t>
      </w:r>
      <w:r>
        <w:rPr>
          <w:spacing w:val="-7"/>
        </w:rPr>
        <w:t> </w:t>
      </w:r>
      <w:r>
        <w:rPr/>
        <w:t>finding</w:t>
      </w:r>
      <w:r>
        <w:rPr>
          <w:spacing w:val="-8"/>
        </w:rPr>
        <w:t> </w:t>
      </w:r>
      <w:r>
        <w:rPr/>
        <w:t>such</w:t>
      </w:r>
      <w:r>
        <w:rPr>
          <w:spacing w:val="-8"/>
        </w:rPr>
        <w:t> </w:t>
      </w:r>
      <w:r>
        <w:rPr/>
        <w:t>solutions,</w:t>
      </w:r>
      <w:r>
        <w:rPr>
          <w:spacing w:val="-6"/>
        </w:rPr>
        <w:t> </w:t>
      </w:r>
      <w:r>
        <w:rPr/>
        <w:t>and</w:t>
      </w:r>
      <w:r>
        <w:rPr>
          <w:spacing w:val="-7"/>
        </w:rPr>
        <w:t> </w:t>
      </w:r>
      <w:r>
        <w:rPr/>
        <w:t>the analysis</w:t>
      </w:r>
      <w:r>
        <w:rPr>
          <w:spacing w:val="15"/>
        </w:rPr>
        <w:t> </w:t>
      </w:r>
      <w:r>
        <w:rPr/>
        <w:t>of</w:t>
      </w:r>
      <w:r>
        <w:rPr>
          <w:spacing w:val="16"/>
        </w:rPr>
        <w:t> </w:t>
      </w:r>
      <w:r>
        <w:rPr/>
        <w:t>these</w:t>
      </w:r>
      <w:r>
        <w:rPr>
          <w:spacing w:val="15"/>
        </w:rPr>
        <w:t> </w:t>
      </w:r>
      <w:r>
        <w:rPr/>
        <w:t>algorithms,</w:t>
      </w:r>
      <w:r>
        <w:rPr>
          <w:spacing w:val="16"/>
        </w:rPr>
        <w:t> </w:t>
      </w:r>
      <w:r>
        <w:rPr/>
        <w:t>all</w:t>
      </w:r>
      <w:r>
        <w:rPr>
          <w:spacing w:val="15"/>
        </w:rPr>
        <w:t> </w:t>
      </w:r>
      <w:r>
        <w:rPr/>
        <w:t>depend</w:t>
      </w:r>
      <w:r>
        <w:rPr>
          <w:spacing w:val="16"/>
        </w:rPr>
        <w:t> </w:t>
      </w:r>
      <w:r>
        <w:rPr/>
        <w:t>on</w:t>
      </w:r>
      <w:r>
        <w:rPr>
          <w:spacing w:val="15"/>
        </w:rPr>
        <w:t> </w:t>
      </w:r>
      <w:r>
        <w:rPr/>
        <w:t>counting.</w:t>
      </w:r>
    </w:p>
    <w:p>
      <w:pPr>
        <w:pStyle w:val="BodyText"/>
        <w:spacing w:line="326" w:lineRule="auto" w:before="9"/>
        <w:ind w:left="520" w:right="1097" w:firstLine="338"/>
        <w:jc w:val="both"/>
      </w:pPr>
      <w:r>
        <w:rPr/>
        <w:t>As a simple example, consider the problem of planning a </w:t>
      </w:r>
      <w:r>
        <w:rPr>
          <w:spacing w:val="-4"/>
        </w:rPr>
        <w:t>party. </w:t>
      </w:r>
      <w:r>
        <w:rPr/>
        <w:t>Suppose that you </w:t>
      </w:r>
      <w:r>
        <w:rPr>
          <w:spacing w:val="-3"/>
        </w:rPr>
        <w:t>have </w:t>
      </w:r>
      <w:r>
        <w:rPr/>
        <w:t>20 friends, and you wish to invite eight of them </w:t>
      </w:r>
      <w:r>
        <w:rPr>
          <w:spacing w:val="-4"/>
        </w:rPr>
        <w:t>over </w:t>
      </w:r>
      <w:r>
        <w:rPr/>
        <w:t>for dinner. </w:t>
      </w:r>
      <w:r>
        <w:rPr>
          <w:spacing w:val="-7"/>
        </w:rPr>
        <w:t>You </w:t>
      </w:r>
      <w:r>
        <w:rPr/>
        <w:t>also </w:t>
      </w:r>
      <w:r>
        <w:rPr>
          <w:spacing w:val="-4"/>
        </w:rPr>
        <w:t>want </w:t>
      </w:r>
      <w:r>
        <w:rPr/>
        <w:t>to discuss</w:t>
      </w:r>
      <w:r>
        <w:rPr>
          <w:spacing w:val="-32"/>
        </w:rPr>
        <w:t> </w:t>
      </w:r>
      <w:r>
        <w:rPr/>
        <w:t>possible invitation</w:t>
      </w:r>
      <w:r>
        <w:rPr>
          <w:spacing w:val="-12"/>
        </w:rPr>
        <w:t> </w:t>
      </w:r>
      <w:r>
        <w:rPr/>
        <w:t>lists</w:t>
      </w:r>
      <w:r>
        <w:rPr>
          <w:spacing w:val="-11"/>
        </w:rPr>
        <w:t> </w:t>
      </w:r>
      <w:r>
        <w:rPr/>
        <w:t>with</w:t>
      </w:r>
      <w:r>
        <w:rPr>
          <w:spacing w:val="-11"/>
        </w:rPr>
        <w:t> </w:t>
      </w:r>
      <w:r>
        <w:rPr/>
        <w:t>your</w:t>
      </w:r>
      <w:r>
        <w:rPr>
          <w:spacing w:val="-12"/>
        </w:rPr>
        <w:t> </w:t>
      </w:r>
      <w:r>
        <w:rPr/>
        <w:t>best</w:t>
      </w:r>
      <w:r>
        <w:rPr>
          <w:spacing w:val="-12"/>
        </w:rPr>
        <w:t> </w:t>
      </w:r>
      <w:r>
        <w:rPr/>
        <w:t>friend.</w:t>
      </w:r>
      <w:r>
        <w:rPr>
          <w:spacing w:val="9"/>
        </w:rPr>
        <w:t> </w:t>
      </w:r>
      <w:r>
        <w:rPr>
          <w:spacing w:val="-3"/>
        </w:rPr>
        <w:t>How</w:t>
      </w:r>
      <w:r>
        <w:rPr>
          <w:spacing w:val="-12"/>
        </w:rPr>
        <w:t> </w:t>
      </w:r>
      <w:r>
        <w:rPr/>
        <w:t>many</w:t>
      </w:r>
      <w:r>
        <w:rPr>
          <w:spacing w:val="-11"/>
        </w:rPr>
        <w:t> </w:t>
      </w:r>
      <w:r>
        <w:rPr/>
        <w:t>possible</w:t>
      </w:r>
      <w:r>
        <w:rPr>
          <w:spacing w:val="-11"/>
        </w:rPr>
        <w:t> </w:t>
      </w:r>
      <w:r>
        <w:rPr/>
        <w:t>invitation</w:t>
      </w:r>
      <w:r>
        <w:rPr>
          <w:spacing w:val="-11"/>
        </w:rPr>
        <w:t> </w:t>
      </w:r>
      <w:r>
        <w:rPr/>
        <w:t>lists</w:t>
      </w:r>
      <w:r>
        <w:rPr>
          <w:spacing w:val="-12"/>
        </w:rPr>
        <w:t> </w:t>
      </w:r>
      <w:r>
        <w:rPr/>
        <w:t>are</w:t>
      </w:r>
      <w:r>
        <w:rPr>
          <w:spacing w:val="-11"/>
        </w:rPr>
        <w:t> </w:t>
      </w:r>
      <w:r>
        <w:rPr/>
        <w:t>there?</w:t>
      </w:r>
      <w:r>
        <w:rPr>
          <w:spacing w:val="8"/>
        </w:rPr>
        <w:t> </w:t>
      </w:r>
      <w:r>
        <w:rPr/>
        <w:t>The</w:t>
      </w:r>
      <w:r>
        <w:rPr>
          <w:spacing w:val="-11"/>
        </w:rPr>
        <w:t> </w:t>
      </w:r>
      <w:r>
        <w:rPr/>
        <w:t>answer is a surprisingly large number: 125,970.</w:t>
      </w:r>
    </w:p>
    <w:p>
      <w:pPr>
        <w:pStyle w:val="BodyText"/>
        <w:spacing w:line="321" w:lineRule="auto"/>
        <w:ind w:left="520" w:right="1096" w:firstLine="338"/>
        <w:jc w:val="both"/>
      </w:pPr>
      <w:r>
        <w:rPr/>
        <w:t>Once</w:t>
      </w:r>
      <w:r>
        <w:rPr>
          <w:spacing w:val="-11"/>
        </w:rPr>
        <w:t> </w:t>
      </w:r>
      <w:r>
        <w:rPr/>
        <w:t>you</w:t>
      </w:r>
      <w:r>
        <w:rPr>
          <w:spacing w:val="-11"/>
        </w:rPr>
        <w:t> </w:t>
      </w:r>
      <w:r>
        <w:rPr>
          <w:spacing w:val="-3"/>
        </w:rPr>
        <w:t>have</w:t>
      </w:r>
      <w:r>
        <w:rPr>
          <w:spacing w:val="-11"/>
        </w:rPr>
        <w:t> </w:t>
      </w:r>
      <w:r>
        <w:rPr/>
        <w:t>selected</w:t>
      </w:r>
      <w:r>
        <w:rPr>
          <w:spacing w:val="-11"/>
        </w:rPr>
        <w:t> </w:t>
      </w:r>
      <w:r>
        <w:rPr/>
        <w:t>the</w:t>
      </w:r>
      <w:r>
        <w:rPr>
          <w:spacing w:val="-11"/>
        </w:rPr>
        <w:t> </w:t>
      </w:r>
      <w:r>
        <w:rPr/>
        <w:t>eight</w:t>
      </w:r>
      <w:r>
        <w:rPr>
          <w:spacing w:val="-11"/>
        </w:rPr>
        <w:t> </w:t>
      </w:r>
      <w:r>
        <w:rPr/>
        <w:t>invitees,</w:t>
      </w:r>
      <w:r>
        <w:rPr>
          <w:spacing w:val="-9"/>
        </w:rPr>
        <w:t> </w:t>
      </w:r>
      <w:r>
        <w:rPr/>
        <w:t>you</w:t>
      </w:r>
      <w:r>
        <w:rPr>
          <w:spacing w:val="-11"/>
        </w:rPr>
        <w:t> </w:t>
      </w:r>
      <w:r>
        <w:rPr>
          <w:spacing w:val="-3"/>
        </w:rPr>
        <w:t>may</w:t>
      </w:r>
      <w:r>
        <w:rPr>
          <w:spacing w:val="-11"/>
        </w:rPr>
        <w:t> </w:t>
      </w:r>
      <w:r>
        <w:rPr>
          <w:spacing w:val="-4"/>
        </w:rPr>
        <w:t>want</w:t>
      </w:r>
      <w:r>
        <w:rPr>
          <w:spacing w:val="-10"/>
        </w:rPr>
        <w:t> </w:t>
      </w:r>
      <w:r>
        <w:rPr/>
        <w:t>to</w:t>
      </w:r>
      <w:r>
        <w:rPr>
          <w:spacing w:val="-11"/>
        </w:rPr>
        <w:t> </w:t>
      </w:r>
      <w:r>
        <w:rPr/>
        <w:t>arrange</w:t>
      </w:r>
      <w:r>
        <w:rPr>
          <w:spacing w:val="-12"/>
        </w:rPr>
        <w:t> </w:t>
      </w:r>
      <w:r>
        <w:rPr/>
        <w:t>them</w:t>
      </w:r>
      <w:r>
        <w:rPr>
          <w:spacing w:val="-11"/>
        </w:rPr>
        <w:t> </w:t>
      </w:r>
      <w:r>
        <w:rPr/>
        <w:t>at</w:t>
      </w:r>
      <w:r>
        <w:rPr>
          <w:spacing w:val="-11"/>
        </w:rPr>
        <w:t> </w:t>
      </w:r>
      <w:r>
        <w:rPr/>
        <w:t>the</w:t>
      </w:r>
      <w:r>
        <w:rPr>
          <w:spacing w:val="-10"/>
        </w:rPr>
        <w:t> </w:t>
      </w:r>
      <w:r>
        <w:rPr/>
        <w:t>dinner</w:t>
      </w:r>
      <w:r>
        <w:rPr>
          <w:spacing w:val="-12"/>
        </w:rPr>
        <w:t> </w:t>
      </w:r>
      <w:r>
        <w:rPr/>
        <w:t>table in a particular order—some pairs of your guest </w:t>
      </w:r>
      <w:r>
        <w:rPr>
          <w:spacing w:val="-3"/>
        </w:rPr>
        <w:t>may have much </w:t>
      </w:r>
      <w:r>
        <w:rPr/>
        <w:t>more fun sitting next to each other</w:t>
      </w:r>
      <w:r>
        <w:rPr>
          <w:spacing w:val="-9"/>
        </w:rPr>
        <w:t> </w:t>
      </w:r>
      <w:r>
        <w:rPr/>
        <w:t>than</w:t>
      </w:r>
      <w:r>
        <w:rPr>
          <w:spacing w:val="-9"/>
        </w:rPr>
        <w:t> </w:t>
      </w:r>
      <w:r>
        <w:rPr/>
        <w:t>others.</w:t>
      </w:r>
      <w:r>
        <w:rPr>
          <w:spacing w:val="13"/>
        </w:rPr>
        <w:t> </w:t>
      </w:r>
      <w:r>
        <w:rPr>
          <w:spacing w:val="-10"/>
        </w:rPr>
        <w:t>To</w:t>
      </w:r>
      <w:r>
        <w:rPr>
          <w:spacing w:val="-9"/>
        </w:rPr>
        <w:t> </w:t>
      </w:r>
      <w:r>
        <w:rPr/>
        <w:t>model</w:t>
      </w:r>
      <w:r>
        <w:rPr>
          <w:spacing w:val="-8"/>
        </w:rPr>
        <w:t> </w:t>
      </w:r>
      <w:r>
        <w:rPr/>
        <w:t>this</w:t>
      </w:r>
      <w:r>
        <w:rPr>
          <w:spacing w:val="-9"/>
        </w:rPr>
        <w:t> </w:t>
      </w:r>
      <w:r>
        <w:rPr/>
        <w:t>problem,</w:t>
      </w:r>
      <w:r>
        <w:rPr>
          <w:spacing w:val="-7"/>
        </w:rPr>
        <w:t> </w:t>
      </w:r>
      <w:r>
        <w:rPr/>
        <w:t>you</w:t>
      </w:r>
      <w:r>
        <w:rPr>
          <w:spacing w:val="-8"/>
        </w:rPr>
        <w:t> </w:t>
      </w:r>
      <w:r>
        <w:rPr/>
        <w:t>might</w:t>
      </w:r>
      <w:r>
        <w:rPr>
          <w:spacing w:val="-9"/>
        </w:rPr>
        <w:t> </w:t>
      </w:r>
      <w:r>
        <w:rPr/>
        <w:t>start</w:t>
      </w:r>
      <w:r>
        <w:rPr>
          <w:spacing w:val="-9"/>
        </w:rPr>
        <w:t> </w:t>
      </w:r>
      <w:r>
        <w:rPr>
          <w:spacing w:val="-3"/>
        </w:rPr>
        <w:t>by</w:t>
      </w:r>
      <w:r>
        <w:rPr>
          <w:spacing w:val="-8"/>
        </w:rPr>
        <w:t> </w:t>
      </w:r>
      <w:r>
        <w:rPr/>
        <w:t>assigning</w:t>
      </w:r>
      <w:r>
        <w:rPr>
          <w:spacing w:val="-9"/>
        </w:rPr>
        <w:t> </w:t>
      </w:r>
      <w:r>
        <w:rPr/>
        <w:t>each</w:t>
      </w:r>
      <w:r>
        <w:rPr>
          <w:spacing w:val="-8"/>
        </w:rPr>
        <w:t> </w:t>
      </w:r>
      <w:r>
        <w:rPr/>
        <w:t>pair</w:t>
      </w:r>
      <w:r>
        <w:rPr>
          <w:spacing w:val="-9"/>
        </w:rPr>
        <w:t> </w:t>
      </w:r>
      <w:r>
        <w:rPr/>
        <w:t>of</w:t>
      </w:r>
      <w:r>
        <w:rPr>
          <w:spacing w:val="-8"/>
        </w:rPr>
        <w:t> </w:t>
      </w:r>
      <w:r>
        <w:rPr/>
        <w:t>partygoers a </w:t>
      </w:r>
      <w:r>
        <w:rPr>
          <w:rFonts w:ascii="Times New Roman" w:hAnsi="Times New Roman"/>
          <w:i/>
        </w:rPr>
        <w:t>conviviality index</w:t>
      </w:r>
      <w:r>
        <w:rPr/>
        <w:t>, e.g., a number in the range 1 to 10 indicating how </w:t>
      </w:r>
      <w:r>
        <w:rPr>
          <w:spacing w:val="-3"/>
        </w:rPr>
        <w:t>much </w:t>
      </w:r>
      <w:r>
        <w:rPr/>
        <w:t>fun this pair would </w:t>
      </w:r>
      <w:r>
        <w:rPr>
          <w:spacing w:val="-3"/>
        </w:rPr>
        <w:t>have </w:t>
      </w:r>
      <w:r>
        <w:rPr/>
        <w:t>sitting next to each other at dinner. </w:t>
      </w:r>
      <w:r>
        <w:rPr>
          <w:spacing w:val="-3"/>
        </w:rPr>
        <w:t>How </w:t>
      </w:r>
      <w:r>
        <w:rPr/>
        <w:t>many such conviviality indices must </w:t>
      </w:r>
      <w:r>
        <w:rPr>
          <w:spacing w:val="3"/>
        </w:rPr>
        <w:t>be </w:t>
      </w:r>
      <w:r>
        <w:rPr/>
        <w:t>computed? </w:t>
      </w:r>
      <w:r>
        <w:rPr>
          <w:spacing w:val="-7"/>
        </w:rPr>
        <w:t>You </w:t>
      </w:r>
      <w:r>
        <w:rPr/>
        <w:t>might naively construct a 9 </w:t>
      </w:r>
      <w:r>
        <w:rPr>
          <w:rFonts w:ascii="MS UI Gothic" w:hAnsi="MS UI Gothic"/>
        </w:rPr>
        <w:t>× </w:t>
      </w:r>
      <w:r>
        <w:rPr/>
        <w:t>9 table, where each row is labeled with one of the</w:t>
      </w:r>
      <w:r>
        <w:rPr>
          <w:spacing w:val="-11"/>
        </w:rPr>
        <w:t> </w:t>
      </w:r>
      <w:r>
        <w:rPr/>
        <w:t>nine</w:t>
      </w:r>
      <w:r>
        <w:rPr>
          <w:spacing w:val="-11"/>
        </w:rPr>
        <w:t> </w:t>
      </w:r>
      <w:r>
        <w:rPr/>
        <w:t>partygoers</w:t>
      </w:r>
      <w:r>
        <w:rPr>
          <w:spacing w:val="-11"/>
        </w:rPr>
        <w:t> </w:t>
      </w:r>
      <w:r>
        <w:rPr/>
        <w:t>(eight</w:t>
      </w:r>
      <w:r>
        <w:rPr>
          <w:spacing w:val="-11"/>
        </w:rPr>
        <w:t> </w:t>
      </w:r>
      <w:r>
        <w:rPr/>
        <w:t>guest</w:t>
      </w:r>
      <w:r>
        <w:rPr>
          <w:spacing w:val="-11"/>
        </w:rPr>
        <w:t> </w:t>
      </w:r>
      <w:r>
        <w:rPr/>
        <w:t>plus</w:t>
      </w:r>
      <w:r>
        <w:rPr>
          <w:spacing w:val="-11"/>
        </w:rPr>
        <w:t> </w:t>
      </w:r>
      <w:r>
        <w:rPr/>
        <w:t>yourself)</w:t>
      </w:r>
      <w:r>
        <w:rPr>
          <w:spacing w:val="-11"/>
        </w:rPr>
        <w:t> </w:t>
      </w:r>
      <w:r>
        <w:rPr/>
        <w:t>and</w:t>
      </w:r>
      <w:r>
        <w:rPr>
          <w:spacing w:val="-11"/>
        </w:rPr>
        <w:t> </w:t>
      </w:r>
      <w:r>
        <w:rPr/>
        <w:t>each</w:t>
      </w:r>
      <w:r>
        <w:rPr>
          <w:spacing w:val="-11"/>
        </w:rPr>
        <w:t> </w:t>
      </w:r>
      <w:r>
        <w:rPr/>
        <w:t>column</w:t>
      </w:r>
      <w:r>
        <w:rPr>
          <w:spacing w:val="-11"/>
        </w:rPr>
        <w:t> </w:t>
      </w:r>
      <w:r>
        <w:rPr/>
        <w:t>is</w:t>
      </w:r>
      <w:r>
        <w:rPr>
          <w:spacing w:val="-11"/>
        </w:rPr>
        <w:t> </w:t>
      </w:r>
      <w:r>
        <w:rPr/>
        <w:t>similarly</w:t>
      </w:r>
      <w:r>
        <w:rPr>
          <w:spacing w:val="-11"/>
        </w:rPr>
        <w:t> </w:t>
      </w:r>
      <w:r>
        <w:rPr/>
        <w:t>labeled</w:t>
      </w:r>
      <w:r>
        <w:rPr>
          <w:spacing w:val="-11"/>
        </w:rPr>
        <w:t> </w:t>
      </w:r>
      <w:r>
        <w:rPr/>
        <w:t>with</w:t>
      </w:r>
      <w:r>
        <w:rPr>
          <w:spacing w:val="-11"/>
        </w:rPr>
        <w:t> </w:t>
      </w:r>
      <w:r>
        <w:rPr/>
        <w:t>one</w:t>
      </w:r>
      <w:r>
        <w:rPr>
          <w:spacing w:val="-11"/>
        </w:rPr>
        <w:t> </w:t>
      </w:r>
      <w:r>
        <w:rPr/>
        <w:t>of the</w:t>
      </w:r>
      <w:r>
        <w:rPr>
          <w:spacing w:val="-10"/>
        </w:rPr>
        <w:t> </w:t>
      </w:r>
      <w:r>
        <w:rPr/>
        <w:t>partygoers;</w:t>
      </w:r>
      <w:r>
        <w:rPr>
          <w:spacing w:val="-8"/>
        </w:rPr>
        <w:t> </w:t>
      </w:r>
      <w:r>
        <w:rPr/>
        <w:t>the</w:t>
      </w:r>
      <w:r>
        <w:rPr>
          <w:spacing w:val="-9"/>
        </w:rPr>
        <w:t> </w:t>
      </w:r>
      <w:r>
        <w:rPr/>
        <w:t>(</w:t>
      </w:r>
      <w:r>
        <w:rPr>
          <w:rFonts w:ascii="Times New Roman" w:hAnsi="Times New Roman"/>
          <w:i/>
        </w:rPr>
        <w:t>i,</w:t>
      </w:r>
      <w:r>
        <w:rPr>
          <w:rFonts w:ascii="Times New Roman" w:hAnsi="Times New Roman"/>
          <w:i/>
          <w:spacing w:val="-30"/>
        </w:rPr>
        <w:t> </w:t>
      </w:r>
      <w:r>
        <w:rPr>
          <w:rFonts w:ascii="Times New Roman" w:hAnsi="Times New Roman"/>
          <w:i/>
          <w:spacing w:val="6"/>
        </w:rPr>
        <w:t>j</w:t>
      </w:r>
      <w:r>
        <w:rPr>
          <w:spacing w:val="6"/>
        </w:rPr>
        <w:t>)</w:t>
      </w:r>
      <w:r>
        <w:rPr>
          <w:spacing w:val="-10"/>
        </w:rPr>
        <w:t> </w:t>
      </w:r>
      <w:r>
        <w:rPr/>
        <w:t>entry</w:t>
      </w:r>
      <w:r>
        <w:rPr>
          <w:spacing w:val="-10"/>
        </w:rPr>
        <w:t> </w:t>
      </w:r>
      <w:r>
        <w:rPr/>
        <w:t>would</w:t>
      </w:r>
      <w:r>
        <w:rPr>
          <w:spacing w:val="-11"/>
        </w:rPr>
        <w:t> </w:t>
      </w:r>
      <w:r>
        <w:rPr/>
        <w:t>then</w:t>
      </w:r>
      <w:r>
        <w:rPr>
          <w:spacing w:val="-9"/>
        </w:rPr>
        <w:t> </w:t>
      </w:r>
      <w:r>
        <w:rPr/>
        <w:t>contain</w:t>
      </w:r>
      <w:r>
        <w:rPr>
          <w:spacing w:val="-11"/>
        </w:rPr>
        <w:t> </w:t>
      </w:r>
      <w:r>
        <w:rPr/>
        <w:t>the</w:t>
      </w:r>
      <w:r>
        <w:rPr>
          <w:spacing w:val="-9"/>
        </w:rPr>
        <w:t> </w:t>
      </w:r>
      <w:r>
        <w:rPr/>
        <w:t>conviviality</w:t>
      </w:r>
      <w:r>
        <w:rPr>
          <w:spacing w:val="-10"/>
        </w:rPr>
        <w:t> </w:t>
      </w:r>
      <w:r>
        <w:rPr/>
        <w:t>index</w:t>
      </w:r>
      <w:r>
        <w:rPr>
          <w:spacing w:val="-10"/>
        </w:rPr>
        <w:t> </w:t>
      </w:r>
      <w:r>
        <w:rPr/>
        <w:t>for</w:t>
      </w:r>
      <w:r>
        <w:rPr>
          <w:spacing w:val="-10"/>
        </w:rPr>
        <w:t> </w:t>
      </w:r>
      <w:r>
        <w:rPr/>
        <w:t>corresponding</w:t>
      </w:r>
      <w:r>
        <w:rPr>
          <w:spacing w:val="-10"/>
        </w:rPr>
        <w:t> </w:t>
      </w:r>
      <w:r>
        <w:rPr/>
        <w:t>pair of partygoers. </w:t>
      </w:r>
      <w:r>
        <w:rPr>
          <w:spacing w:val="-3"/>
        </w:rPr>
        <w:t>However, </w:t>
      </w:r>
      <w:r>
        <w:rPr/>
        <w:t>this table containing 81 entries is clearly excessive: each conviviality index appears twice, once as (</w:t>
      </w:r>
      <w:r>
        <w:rPr>
          <w:rFonts w:ascii="Times New Roman" w:hAnsi="Times New Roman"/>
          <w:i/>
        </w:rPr>
        <w:t>i, </w:t>
      </w:r>
      <w:r>
        <w:rPr>
          <w:rFonts w:ascii="Times New Roman" w:hAnsi="Times New Roman"/>
          <w:i/>
          <w:spacing w:val="6"/>
        </w:rPr>
        <w:t>j</w:t>
      </w:r>
      <w:r>
        <w:rPr>
          <w:spacing w:val="6"/>
        </w:rPr>
        <w:t>) </w:t>
      </w:r>
      <w:r>
        <w:rPr/>
        <w:t>and once as (</w:t>
      </w:r>
      <w:r>
        <w:rPr>
          <w:rFonts w:ascii="Times New Roman" w:hAnsi="Times New Roman"/>
          <w:i/>
        </w:rPr>
        <w:t>j, i</w:t>
      </w:r>
      <w:r>
        <w:rPr/>
        <w:t>), and the (</w:t>
      </w:r>
      <w:r>
        <w:rPr>
          <w:rFonts w:ascii="Times New Roman" w:hAnsi="Times New Roman"/>
          <w:i/>
        </w:rPr>
        <w:t>i, i</w:t>
      </w:r>
      <w:r>
        <w:rPr/>
        <w:t>) indices are not needed (we trust that everyone gets along with themselves!). </w:t>
      </w:r>
      <w:r>
        <w:rPr>
          <w:spacing w:val="-3"/>
        </w:rPr>
        <w:t>How </w:t>
      </w:r>
      <w:r>
        <w:rPr/>
        <w:t>many conviviality indices are actually needed? The answer is significantly smaller:</w:t>
      </w:r>
      <w:r>
        <w:rPr>
          <w:spacing w:val="34"/>
        </w:rPr>
        <w:t> </w:t>
      </w:r>
      <w:r>
        <w:rPr/>
        <w:t>36.</w:t>
      </w:r>
    </w:p>
    <w:p>
      <w:pPr>
        <w:pStyle w:val="BodyText"/>
        <w:spacing w:line="238" w:lineRule="exact"/>
        <w:ind w:left="858"/>
        <w:jc w:val="both"/>
      </w:pPr>
      <w:r>
        <w:rPr/>
        <w:t>Finally, given any arrangement of partygoers around a table, you could compute the total</w:t>
      </w:r>
    </w:p>
    <w:p>
      <w:pPr>
        <w:pStyle w:val="BodyText"/>
      </w:pPr>
    </w:p>
    <w:p>
      <w:pPr>
        <w:pStyle w:val="BodyText"/>
        <w:spacing w:before="6"/>
      </w:pPr>
    </w:p>
    <w:p>
      <w:pPr>
        <w:pStyle w:val="BodyText"/>
        <w:spacing w:before="1"/>
        <w:ind w:right="578"/>
        <w:jc w:val="center"/>
      </w:pPr>
      <w:r>
        <w:rPr/>
        <w:t>99</w:t>
      </w:r>
    </w:p>
    <w:p>
      <w:pPr>
        <w:spacing w:after="0"/>
        <w:jc w:val="center"/>
        <w:sectPr>
          <w:headerReference w:type="default" r:id="rId138"/>
          <w:pgSz w:w="12240" w:h="15840"/>
          <w:pgMar w:header="0" w:footer="0"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457"/>
        <w:jc w:val="both"/>
      </w:pPr>
      <w:bookmarkStart w:name="_bookmark206" w:id="393"/>
      <w:bookmarkEnd w:id="393"/>
      <w:r>
        <w:rPr/>
      </w:r>
      <w:r>
        <w:rPr/>
        <w:t>conviviality </w:t>
      </w:r>
      <w:r>
        <w:rPr>
          <w:spacing w:val="-3"/>
        </w:rPr>
        <w:t>by </w:t>
      </w:r>
      <w:r>
        <w:rPr/>
        <w:t>simply adding the conviviality indices for each pair of partygoers sitting next to</w:t>
      </w:r>
      <w:r>
        <w:rPr>
          <w:spacing w:val="-7"/>
        </w:rPr>
        <w:t> </w:t>
      </w:r>
      <w:r>
        <w:rPr/>
        <w:t>each</w:t>
      </w:r>
      <w:r>
        <w:rPr>
          <w:spacing w:val="-7"/>
        </w:rPr>
        <w:t> </w:t>
      </w:r>
      <w:r>
        <w:rPr/>
        <w:t>other;</w:t>
      </w:r>
      <w:r>
        <w:rPr>
          <w:spacing w:val="-6"/>
        </w:rPr>
        <w:t> </w:t>
      </w:r>
      <w:r>
        <w:rPr/>
        <w:t>your</w:t>
      </w:r>
      <w:r>
        <w:rPr>
          <w:spacing w:val="-7"/>
        </w:rPr>
        <w:t> </w:t>
      </w:r>
      <w:r>
        <w:rPr/>
        <w:t>goal</w:t>
      </w:r>
      <w:r>
        <w:rPr>
          <w:spacing w:val="-7"/>
        </w:rPr>
        <w:t> </w:t>
      </w:r>
      <w:r>
        <w:rPr/>
        <w:t>would</w:t>
      </w:r>
      <w:r>
        <w:rPr>
          <w:spacing w:val="-7"/>
        </w:rPr>
        <w:t> </w:t>
      </w:r>
      <w:r>
        <w:rPr>
          <w:spacing w:val="3"/>
        </w:rPr>
        <w:t>be</w:t>
      </w:r>
      <w:r>
        <w:rPr>
          <w:spacing w:val="-7"/>
        </w:rPr>
        <w:t> </w:t>
      </w:r>
      <w:r>
        <w:rPr/>
        <w:t>to</w:t>
      </w:r>
      <w:r>
        <w:rPr>
          <w:spacing w:val="-6"/>
        </w:rPr>
        <w:t> </w:t>
      </w:r>
      <w:r>
        <w:rPr/>
        <w:t>find</w:t>
      </w:r>
      <w:r>
        <w:rPr>
          <w:spacing w:val="-7"/>
        </w:rPr>
        <w:t> </w:t>
      </w:r>
      <w:r>
        <w:rPr/>
        <w:t>such</w:t>
      </w:r>
      <w:r>
        <w:rPr>
          <w:spacing w:val="-7"/>
        </w:rPr>
        <w:t> </w:t>
      </w:r>
      <w:r>
        <w:rPr/>
        <w:t>an</w:t>
      </w:r>
      <w:r>
        <w:rPr>
          <w:spacing w:val="-7"/>
        </w:rPr>
        <w:t> </w:t>
      </w:r>
      <w:r>
        <w:rPr/>
        <w:t>arrangement</w:t>
      </w:r>
      <w:r>
        <w:rPr>
          <w:spacing w:val="-6"/>
        </w:rPr>
        <w:t> </w:t>
      </w:r>
      <w:r>
        <w:rPr/>
        <w:t>which</w:t>
      </w:r>
      <w:r>
        <w:rPr>
          <w:spacing w:val="-7"/>
        </w:rPr>
        <w:t> </w:t>
      </w:r>
      <w:r>
        <w:rPr/>
        <w:t>maximizes</w:t>
      </w:r>
      <w:r>
        <w:rPr>
          <w:spacing w:val="-7"/>
        </w:rPr>
        <w:t> </w:t>
      </w:r>
      <w:r>
        <w:rPr/>
        <w:t>the</w:t>
      </w:r>
      <w:r>
        <w:rPr>
          <w:spacing w:val="-6"/>
        </w:rPr>
        <w:t> </w:t>
      </w:r>
      <w:r>
        <w:rPr/>
        <w:t>total</w:t>
      </w:r>
      <w:r>
        <w:rPr>
          <w:spacing w:val="-7"/>
        </w:rPr>
        <w:t> </w:t>
      </w:r>
      <w:r>
        <w:rPr/>
        <w:t>con- </w:t>
      </w:r>
      <w:r>
        <w:rPr>
          <w:spacing w:val="-3"/>
        </w:rPr>
        <w:t>viviality. </w:t>
      </w:r>
      <w:r>
        <w:rPr/>
        <w:t>One naive approach would </w:t>
      </w:r>
      <w:r>
        <w:rPr>
          <w:spacing w:val="3"/>
        </w:rPr>
        <w:t>be </w:t>
      </w:r>
      <w:r>
        <w:rPr/>
        <w:t>to simply enumerate all possible such arrangements, compute the total conviviality for each arrangement, and output the arrangement with max- imum total </w:t>
      </w:r>
      <w:r>
        <w:rPr>
          <w:spacing w:val="-3"/>
        </w:rPr>
        <w:t>conviviality. How </w:t>
      </w:r>
      <w:r>
        <w:rPr/>
        <w:t>many such arrangements must </w:t>
      </w:r>
      <w:r>
        <w:rPr>
          <w:spacing w:val="3"/>
        </w:rPr>
        <w:t>be </w:t>
      </w:r>
      <w:r>
        <w:rPr/>
        <w:t>considered? The number of such arrangements is surprisingly large:</w:t>
      </w:r>
      <w:r>
        <w:rPr>
          <w:spacing w:val="44"/>
        </w:rPr>
        <w:t> </w:t>
      </w:r>
      <w:r>
        <w:rPr/>
        <w:t>20,160.</w:t>
      </w:r>
    </w:p>
    <w:p>
      <w:pPr>
        <w:pStyle w:val="BodyText"/>
        <w:spacing w:line="324" w:lineRule="auto"/>
        <w:ind w:left="160" w:right="1457" w:firstLine="338"/>
        <w:jc w:val="both"/>
      </w:pPr>
      <w:r>
        <w:rPr/>
        <w:t>The example above illustrates how counting can and does play a role in solving problems and/or analyzing the efficiency of such solutions. Creating invitation lists and computing conviviality</w:t>
      </w:r>
      <w:r>
        <w:rPr>
          <w:spacing w:val="-16"/>
        </w:rPr>
        <w:t> </w:t>
      </w:r>
      <w:r>
        <w:rPr/>
        <w:t>indices</w:t>
      </w:r>
      <w:r>
        <w:rPr>
          <w:spacing w:val="-15"/>
        </w:rPr>
        <w:t> </w:t>
      </w:r>
      <w:r>
        <w:rPr/>
        <w:t>are</w:t>
      </w:r>
      <w:r>
        <w:rPr>
          <w:spacing w:val="-15"/>
        </w:rPr>
        <w:t> </w:t>
      </w:r>
      <w:r>
        <w:rPr/>
        <w:t>related</w:t>
      </w:r>
      <w:r>
        <w:rPr>
          <w:spacing w:val="-15"/>
        </w:rPr>
        <w:t> </w:t>
      </w:r>
      <w:r>
        <w:rPr/>
        <w:t>to</w:t>
      </w:r>
      <w:r>
        <w:rPr>
          <w:spacing w:val="-15"/>
        </w:rPr>
        <w:t> </w:t>
      </w:r>
      <w:r>
        <w:rPr/>
        <w:t>the</w:t>
      </w:r>
      <w:r>
        <w:rPr>
          <w:spacing w:val="-16"/>
        </w:rPr>
        <w:t> </w:t>
      </w:r>
      <w:r>
        <w:rPr/>
        <w:t>counting</w:t>
      </w:r>
      <w:r>
        <w:rPr>
          <w:spacing w:val="-16"/>
        </w:rPr>
        <w:t> </w:t>
      </w:r>
      <w:r>
        <w:rPr/>
        <w:t>paradigm</w:t>
      </w:r>
      <w:r>
        <w:rPr>
          <w:spacing w:val="-15"/>
        </w:rPr>
        <w:t> </w:t>
      </w:r>
      <w:r>
        <w:rPr/>
        <w:t>of</w:t>
      </w:r>
      <w:r>
        <w:rPr>
          <w:spacing w:val="-16"/>
        </w:rPr>
        <w:t> </w:t>
      </w:r>
      <w:r>
        <w:rPr>
          <w:rFonts w:ascii="Times New Roman"/>
          <w:i/>
        </w:rPr>
        <w:t>combinations</w:t>
      </w:r>
      <w:r>
        <w:rPr>
          <w:rFonts w:ascii="Times New Roman"/>
          <w:i/>
          <w:spacing w:val="-5"/>
        </w:rPr>
        <w:t> </w:t>
      </w:r>
      <w:r>
        <w:rPr/>
        <w:t>which</w:t>
      </w:r>
      <w:r>
        <w:rPr>
          <w:spacing w:val="-15"/>
        </w:rPr>
        <w:t> </w:t>
      </w:r>
      <w:r>
        <w:rPr>
          <w:spacing w:val="-4"/>
        </w:rPr>
        <w:t>we</w:t>
      </w:r>
      <w:r>
        <w:rPr>
          <w:spacing w:val="-16"/>
        </w:rPr>
        <w:t> </w:t>
      </w:r>
      <w:r>
        <w:rPr/>
        <w:t>shall</w:t>
      </w:r>
      <w:r>
        <w:rPr>
          <w:spacing w:val="-16"/>
        </w:rPr>
        <w:t> </w:t>
      </w:r>
      <w:r>
        <w:rPr/>
        <w:t>explore in Section </w:t>
      </w:r>
      <w:hyperlink w:history="true" w:anchor="_bookmark220">
        <w:r>
          <w:rPr/>
          <w:t>8.5.</w:t>
        </w:r>
      </w:hyperlink>
      <w:r>
        <w:rPr/>
        <w:t> Arranging partygoers around a table is related to the counting paradigm of </w:t>
      </w:r>
      <w:r>
        <w:rPr>
          <w:rFonts w:ascii="Times New Roman"/>
          <w:i/>
        </w:rPr>
        <w:t>permutations </w:t>
      </w:r>
      <w:r>
        <w:rPr/>
        <w:t>which </w:t>
      </w:r>
      <w:r>
        <w:rPr>
          <w:spacing w:val="-3"/>
        </w:rPr>
        <w:t>we </w:t>
      </w:r>
      <w:r>
        <w:rPr/>
        <w:t>shall explore in Section </w:t>
      </w:r>
      <w:hyperlink w:history="true" w:anchor="_bookmark218">
        <w:r>
          <w:rPr/>
          <w:t>8.4.</w:t>
        </w:r>
      </w:hyperlink>
      <w:r>
        <w:rPr/>
        <w:t> </w:t>
      </w:r>
      <w:r>
        <w:rPr>
          <w:spacing w:val="-10"/>
        </w:rPr>
        <w:t>We </w:t>
      </w:r>
      <w:r>
        <w:rPr/>
        <w:t>begin </w:t>
      </w:r>
      <w:r>
        <w:rPr>
          <w:spacing w:val="-3"/>
        </w:rPr>
        <w:t>by </w:t>
      </w:r>
      <w:r>
        <w:rPr/>
        <w:t>discussing some basic rules </w:t>
      </w:r>
      <w:r>
        <w:rPr>
          <w:w w:val="95"/>
        </w:rPr>
        <w:t>from which one can derive formulae for counting combinations, permutations, and other discrete </w:t>
      </w:r>
      <w:r>
        <w:rPr/>
        <w:t>objects.</w:t>
      </w:r>
    </w:p>
    <w:p>
      <w:pPr>
        <w:pStyle w:val="BodyText"/>
      </w:pPr>
    </w:p>
    <w:p>
      <w:pPr>
        <w:pStyle w:val="Heading5"/>
        <w:numPr>
          <w:ilvl w:val="1"/>
          <w:numId w:val="34"/>
        </w:numPr>
        <w:tabs>
          <w:tab w:pos="895" w:val="left" w:leader="none"/>
          <w:tab w:pos="896" w:val="left" w:leader="none"/>
        </w:tabs>
        <w:spacing w:line="240" w:lineRule="auto" w:before="125" w:after="0"/>
        <w:ind w:left="895" w:right="0" w:hanging="736"/>
        <w:jc w:val="left"/>
      </w:pPr>
      <w:bookmarkStart w:name="Basic Rules" w:id="394"/>
      <w:bookmarkEnd w:id="394"/>
      <w:r>
        <w:rPr>
          <w:b w:val="0"/>
        </w:rPr>
      </w:r>
      <w:bookmarkStart w:name="_bookmark207" w:id="395"/>
      <w:bookmarkEnd w:id="395"/>
      <w:r>
        <w:rPr>
          <w:b w:val="0"/>
        </w:rPr>
      </w:r>
      <w:bookmarkStart w:name="_bookmark207" w:id="396"/>
      <w:bookmarkEnd w:id="396"/>
      <w:r>
        <w:rPr/>
        <w:t>Basic</w:t>
      </w:r>
      <w:r>
        <w:rPr>
          <w:spacing w:val="35"/>
        </w:rPr>
        <w:t> </w:t>
      </w:r>
      <w:r>
        <w:rPr/>
        <w:t>Rules</w:t>
      </w:r>
    </w:p>
    <w:p>
      <w:pPr>
        <w:pStyle w:val="BodyText"/>
        <w:spacing w:before="4"/>
        <w:rPr>
          <w:b/>
          <w:sz w:val="25"/>
        </w:rPr>
      </w:pPr>
    </w:p>
    <w:p>
      <w:pPr>
        <w:pStyle w:val="BodyText"/>
        <w:spacing w:line="324" w:lineRule="auto"/>
        <w:ind w:left="160" w:right="1457"/>
        <w:jc w:val="both"/>
      </w:pPr>
      <w:r>
        <w:rPr/>
        <w:t>In order to count or enumerate a collection of discrete objects, one can consider the </w:t>
      </w:r>
      <w:r>
        <w:rPr>
          <w:rFonts w:ascii="Times New Roman"/>
          <w:i/>
        </w:rPr>
        <w:t>choices </w:t>
      </w:r>
      <w:r>
        <w:rPr/>
        <w:t>that need to be made in order to </w:t>
      </w:r>
      <w:r>
        <w:rPr>
          <w:rFonts w:ascii="Times New Roman"/>
          <w:i/>
        </w:rPr>
        <w:t>generate </w:t>
      </w:r>
      <w:r>
        <w:rPr/>
        <w:t>the objects in the collection, and then count the number of objects which can be generated based on those choices and a few basic rules. We illustrate two basic such rules through an example below.</w:t>
      </w:r>
    </w:p>
    <w:p>
      <w:pPr>
        <w:pStyle w:val="BodyText"/>
        <w:spacing w:line="326" w:lineRule="auto"/>
        <w:ind w:left="160" w:right="1458" w:firstLine="338"/>
        <w:jc w:val="both"/>
      </w:pPr>
      <w:r>
        <w:rPr/>
        <w:t>Alice and Bob often eat lunch together at a local deli. Alice eats a big breakfast every day, so she has a light lunch; she always orders either a soup or a sandwich, never both. Bob skips breakfast every day, so he has a big lunch; he always orders both a soup and a sandwich. On an average day, the deli might offer six different soups and twelve different sandwiches.</w:t>
      </w:r>
    </w:p>
    <w:p>
      <w:pPr>
        <w:pStyle w:val="BodyText"/>
        <w:spacing w:line="326" w:lineRule="auto" w:before="54"/>
        <w:ind w:left="160" w:right="6346"/>
        <w:jc w:val="both"/>
      </w:pPr>
      <w:r>
        <w:rPr>
          <w:spacing w:val="-3"/>
        </w:rPr>
        <w:t>How</w:t>
      </w:r>
      <w:r>
        <w:rPr>
          <w:spacing w:val="-14"/>
        </w:rPr>
        <w:t> </w:t>
      </w:r>
      <w:r>
        <w:rPr/>
        <w:t>many</w:t>
      </w:r>
      <w:r>
        <w:rPr>
          <w:spacing w:val="-13"/>
        </w:rPr>
        <w:t> </w:t>
      </w:r>
      <w:r>
        <w:rPr/>
        <w:t>different</w:t>
      </w:r>
      <w:r>
        <w:rPr>
          <w:spacing w:val="-13"/>
        </w:rPr>
        <w:t> </w:t>
      </w:r>
      <w:r>
        <w:rPr/>
        <w:t>meals</w:t>
      </w:r>
      <w:r>
        <w:rPr>
          <w:spacing w:val="-14"/>
        </w:rPr>
        <w:t> </w:t>
      </w:r>
      <w:r>
        <w:rPr/>
        <w:t>can</w:t>
      </w:r>
      <w:r>
        <w:rPr>
          <w:spacing w:val="-13"/>
        </w:rPr>
        <w:t> </w:t>
      </w:r>
      <w:r>
        <w:rPr/>
        <w:t>Alice</w:t>
      </w:r>
      <w:r>
        <w:rPr>
          <w:spacing w:val="-13"/>
        </w:rPr>
        <w:t> </w:t>
      </w:r>
      <w:r>
        <w:rPr/>
        <w:t>order? </w:t>
      </w:r>
      <w:r>
        <w:rPr>
          <w:spacing w:val="-3"/>
        </w:rPr>
        <w:t>How </w:t>
      </w:r>
      <w:r>
        <w:rPr/>
        <w:t>many different meals can Bob</w:t>
      </w:r>
      <w:r>
        <w:rPr>
          <w:spacing w:val="-37"/>
        </w:rPr>
        <w:t> </w:t>
      </w:r>
      <w:r>
        <w:rPr/>
        <w:t>order?</w:t>
      </w:r>
    </w:p>
    <w:p>
      <w:pPr>
        <w:pStyle w:val="BodyText"/>
        <w:spacing w:line="314" w:lineRule="auto" w:before="58"/>
        <w:ind w:left="160" w:right="1458" w:firstLine="338"/>
        <w:jc w:val="both"/>
      </w:pPr>
      <w:r>
        <w:rPr/>
        <w:t>Though the questions look similar and the underlying numbers are the same, the</w:t>
      </w:r>
      <w:r>
        <w:rPr>
          <w:spacing w:val="-15"/>
        </w:rPr>
        <w:t> </w:t>
      </w:r>
      <w:r>
        <w:rPr/>
        <w:t>answers are quite different. Bob must choose one soup and one sandwich. He has 6 </w:t>
      </w:r>
      <w:r>
        <w:rPr>
          <w:spacing w:val="-4"/>
        </w:rPr>
        <w:t>ways </w:t>
      </w:r>
      <w:r>
        <w:rPr/>
        <w:t>to choose a soup</w:t>
      </w:r>
      <w:r>
        <w:rPr>
          <w:spacing w:val="-12"/>
        </w:rPr>
        <w:t> </w:t>
      </w:r>
      <w:r>
        <w:rPr/>
        <w:t>and</w:t>
      </w:r>
      <w:r>
        <w:rPr>
          <w:spacing w:val="-10"/>
        </w:rPr>
        <w:t> </w:t>
      </w:r>
      <w:r>
        <w:rPr/>
        <w:t>12</w:t>
      </w:r>
      <w:r>
        <w:rPr>
          <w:spacing w:val="-11"/>
        </w:rPr>
        <w:t> </w:t>
      </w:r>
      <w:r>
        <w:rPr>
          <w:spacing w:val="-4"/>
        </w:rPr>
        <w:t>ways</w:t>
      </w:r>
      <w:r>
        <w:rPr>
          <w:spacing w:val="-10"/>
        </w:rPr>
        <w:t> </w:t>
      </w:r>
      <w:r>
        <w:rPr/>
        <w:t>to</w:t>
      </w:r>
      <w:r>
        <w:rPr>
          <w:spacing w:val="-11"/>
        </w:rPr>
        <w:t> </w:t>
      </w:r>
      <w:r>
        <w:rPr/>
        <w:t>choose</w:t>
      </w:r>
      <w:r>
        <w:rPr>
          <w:spacing w:val="-11"/>
        </w:rPr>
        <w:t> </w:t>
      </w:r>
      <w:r>
        <w:rPr/>
        <w:t>a</w:t>
      </w:r>
      <w:r>
        <w:rPr>
          <w:spacing w:val="-11"/>
        </w:rPr>
        <w:t> </w:t>
      </w:r>
      <w:r>
        <w:rPr/>
        <w:t>sandwich.</w:t>
      </w:r>
      <w:r>
        <w:rPr>
          <w:spacing w:val="11"/>
        </w:rPr>
        <w:t> </w:t>
      </w:r>
      <w:r>
        <w:rPr/>
        <w:t>Since</w:t>
      </w:r>
      <w:r>
        <w:rPr>
          <w:spacing w:val="-11"/>
        </w:rPr>
        <w:t> </w:t>
      </w:r>
      <w:r>
        <w:rPr>
          <w:spacing w:val="-3"/>
        </w:rPr>
        <w:t>any</w:t>
      </w:r>
      <w:r>
        <w:rPr>
          <w:spacing w:val="-10"/>
        </w:rPr>
        <w:t> </w:t>
      </w:r>
      <w:r>
        <w:rPr/>
        <w:t>soup</w:t>
      </w:r>
      <w:r>
        <w:rPr>
          <w:spacing w:val="-11"/>
        </w:rPr>
        <w:t> </w:t>
      </w:r>
      <w:r>
        <w:rPr/>
        <w:t>can</w:t>
      </w:r>
      <w:r>
        <w:rPr>
          <w:spacing w:val="-10"/>
        </w:rPr>
        <w:t> </w:t>
      </w:r>
      <w:r>
        <w:rPr>
          <w:spacing w:val="3"/>
        </w:rPr>
        <w:t>be</w:t>
      </w:r>
      <w:r>
        <w:rPr>
          <w:spacing w:val="-11"/>
        </w:rPr>
        <w:t> </w:t>
      </w:r>
      <w:r>
        <w:rPr/>
        <w:t>paired</w:t>
      </w:r>
      <w:r>
        <w:rPr>
          <w:spacing w:val="-10"/>
        </w:rPr>
        <w:t> </w:t>
      </w:r>
      <w:r>
        <w:rPr/>
        <w:t>with</w:t>
      </w:r>
      <w:r>
        <w:rPr>
          <w:spacing w:val="-11"/>
        </w:rPr>
        <w:t> </w:t>
      </w:r>
      <w:r>
        <w:rPr>
          <w:spacing w:val="-3"/>
        </w:rPr>
        <w:t>any</w:t>
      </w:r>
      <w:r>
        <w:rPr>
          <w:spacing w:val="-10"/>
        </w:rPr>
        <w:t> </w:t>
      </w:r>
      <w:r>
        <w:rPr/>
        <w:t>sandwich,</w:t>
      </w:r>
      <w:r>
        <w:rPr>
          <w:spacing w:val="-9"/>
        </w:rPr>
        <w:t> </w:t>
      </w:r>
      <w:r>
        <w:rPr/>
        <w:t>there are</w:t>
      </w:r>
      <w:r>
        <w:rPr>
          <w:spacing w:val="-7"/>
        </w:rPr>
        <w:t> </w:t>
      </w:r>
      <w:r>
        <w:rPr/>
        <w:t>6</w:t>
      </w:r>
      <w:r>
        <w:rPr>
          <w:spacing w:val="-29"/>
        </w:rPr>
        <w:t> </w:t>
      </w:r>
      <w:r>
        <w:rPr>
          <w:rFonts w:ascii="MS UI Gothic" w:hAnsi="MS UI Gothic"/>
          <w:w w:val="105"/>
        </w:rPr>
        <w:t>·</w:t>
      </w:r>
      <w:r>
        <w:rPr>
          <w:rFonts w:ascii="MS UI Gothic" w:hAnsi="MS UI Gothic"/>
          <w:spacing w:val="-46"/>
          <w:w w:val="105"/>
        </w:rPr>
        <w:t> </w:t>
      </w:r>
      <w:r>
        <w:rPr/>
        <w:t>12</w:t>
      </w:r>
      <w:r>
        <w:rPr>
          <w:spacing w:val="-9"/>
        </w:rPr>
        <w:t> </w:t>
      </w:r>
      <w:r>
        <w:rPr>
          <w:w w:val="105"/>
        </w:rPr>
        <w:t>=</w:t>
      </w:r>
      <w:r>
        <w:rPr>
          <w:spacing w:val="-12"/>
          <w:w w:val="105"/>
        </w:rPr>
        <w:t> </w:t>
      </w:r>
      <w:r>
        <w:rPr/>
        <w:t>72</w:t>
      </w:r>
      <w:r>
        <w:rPr>
          <w:spacing w:val="-7"/>
        </w:rPr>
        <w:t> </w:t>
      </w:r>
      <w:r>
        <w:rPr/>
        <w:t>total</w:t>
      </w:r>
      <w:r>
        <w:rPr>
          <w:spacing w:val="-5"/>
        </w:rPr>
        <w:t> </w:t>
      </w:r>
      <w:r>
        <w:rPr/>
        <w:t>different</w:t>
      </w:r>
      <w:r>
        <w:rPr>
          <w:spacing w:val="-6"/>
        </w:rPr>
        <w:t> </w:t>
      </w:r>
      <w:r>
        <w:rPr/>
        <w:t>meals</w:t>
      </w:r>
      <w:r>
        <w:rPr>
          <w:spacing w:val="-6"/>
        </w:rPr>
        <w:t> </w:t>
      </w:r>
      <w:r>
        <w:rPr/>
        <w:t>that</w:t>
      </w:r>
      <w:r>
        <w:rPr>
          <w:spacing w:val="-5"/>
        </w:rPr>
        <w:t> </w:t>
      </w:r>
      <w:r>
        <w:rPr/>
        <w:t>he</w:t>
      </w:r>
      <w:r>
        <w:rPr>
          <w:spacing w:val="-6"/>
        </w:rPr>
        <w:t> </w:t>
      </w:r>
      <w:r>
        <w:rPr/>
        <w:t>can</w:t>
      </w:r>
      <w:r>
        <w:rPr>
          <w:spacing w:val="-6"/>
        </w:rPr>
        <w:t> </w:t>
      </w:r>
      <w:r>
        <w:rPr/>
        <w:t>order.</w:t>
      </w:r>
      <w:r>
        <w:rPr>
          <w:spacing w:val="16"/>
        </w:rPr>
        <w:t> </w:t>
      </w:r>
      <w:r>
        <w:rPr/>
        <w:t>Alice</w:t>
      </w:r>
      <w:r>
        <w:rPr>
          <w:spacing w:val="-6"/>
        </w:rPr>
        <w:t> </w:t>
      </w:r>
      <w:r>
        <w:rPr/>
        <w:t>must</w:t>
      </w:r>
      <w:r>
        <w:rPr>
          <w:spacing w:val="-6"/>
        </w:rPr>
        <w:t> </w:t>
      </w:r>
      <w:r>
        <w:rPr/>
        <w:t>choose</w:t>
      </w:r>
      <w:r>
        <w:rPr>
          <w:spacing w:val="-6"/>
        </w:rPr>
        <w:t> </w:t>
      </w:r>
      <w:r>
        <w:rPr/>
        <w:t>either</w:t>
      </w:r>
      <w:r>
        <w:rPr>
          <w:spacing w:val="-6"/>
        </w:rPr>
        <w:t> </w:t>
      </w:r>
      <w:r>
        <w:rPr/>
        <w:t>one</w:t>
      </w:r>
      <w:r>
        <w:rPr>
          <w:spacing w:val="-6"/>
        </w:rPr>
        <w:t> </w:t>
      </w:r>
      <w:r>
        <w:rPr/>
        <w:t>of</w:t>
      </w:r>
      <w:r>
        <w:rPr>
          <w:spacing w:val="-7"/>
        </w:rPr>
        <w:t> </w:t>
      </w:r>
      <w:r>
        <w:rPr/>
        <w:t>six</w:t>
      </w:r>
      <w:r>
        <w:rPr>
          <w:spacing w:val="-6"/>
        </w:rPr>
        <w:t> </w:t>
      </w:r>
      <w:r>
        <w:rPr/>
        <w:t>soups or</w:t>
      </w:r>
      <w:r>
        <w:rPr>
          <w:spacing w:val="14"/>
        </w:rPr>
        <w:t> </w:t>
      </w:r>
      <w:r>
        <w:rPr/>
        <w:t>one</w:t>
      </w:r>
      <w:r>
        <w:rPr>
          <w:spacing w:val="15"/>
        </w:rPr>
        <w:t> </w:t>
      </w:r>
      <w:r>
        <w:rPr/>
        <w:t>of</w:t>
      </w:r>
      <w:r>
        <w:rPr>
          <w:spacing w:val="15"/>
        </w:rPr>
        <w:t> </w:t>
      </w:r>
      <w:r>
        <w:rPr/>
        <w:t>12</w:t>
      </w:r>
      <w:r>
        <w:rPr>
          <w:spacing w:val="14"/>
        </w:rPr>
        <w:t> </w:t>
      </w:r>
      <w:r>
        <w:rPr/>
        <w:t>sandwiches</w:t>
      </w:r>
      <w:r>
        <w:rPr>
          <w:spacing w:val="15"/>
        </w:rPr>
        <w:t> </w:t>
      </w:r>
      <w:r>
        <w:rPr/>
        <w:t>for</w:t>
      </w:r>
      <w:r>
        <w:rPr>
          <w:spacing w:val="15"/>
        </w:rPr>
        <w:t> </w:t>
      </w:r>
      <w:r>
        <w:rPr/>
        <w:t>a</w:t>
      </w:r>
      <w:r>
        <w:rPr>
          <w:spacing w:val="14"/>
        </w:rPr>
        <w:t> </w:t>
      </w:r>
      <w:r>
        <w:rPr/>
        <w:t>total</w:t>
      </w:r>
      <w:r>
        <w:rPr>
          <w:spacing w:val="16"/>
        </w:rPr>
        <w:t> </w:t>
      </w:r>
      <w:r>
        <w:rPr/>
        <w:t>of</w:t>
      </w:r>
      <w:r>
        <w:rPr>
          <w:spacing w:val="15"/>
        </w:rPr>
        <w:t> </w:t>
      </w:r>
      <w:r>
        <w:rPr/>
        <w:t>6</w:t>
      </w:r>
      <w:r>
        <w:rPr>
          <w:spacing w:val="-8"/>
        </w:rPr>
        <w:t> </w:t>
      </w:r>
      <w:r>
        <w:rPr>
          <w:w w:val="105"/>
        </w:rPr>
        <w:t>+</w:t>
      </w:r>
      <w:r>
        <w:rPr>
          <w:spacing w:val="-11"/>
          <w:w w:val="105"/>
        </w:rPr>
        <w:t> </w:t>
      </w:r>
      <w:r>
        <w:rPr/>
        <w:t>12</w:t>
      </w:r>
      <w:r>
        <w:rPr>
          <w:spacing w:val="4"/>
        </w:rPr>
        <w:t> </w:t>
      </w:r>
      <w:r>
        <w:rPr>
          <w:w w:val="105"/>
        </w:rPr>
        <w:t>= </w:t>
      </w:r>
      <w:r>
        <w:rPr/>
        <w:t>18</w:t>
      </w:r>
      <w:r>
        <w:rPr>
          <w:spacing w:val="15"/>
        </w:rPr>
        <w:t> </w:t>
      </w:r>
      <w:r>
        <w:rPr/>
        <w:t>different</w:t>
      </w:r>
      <w:r>
        <w:rPr>
          <w:spacing w:val="15"/>
        </w:rPr>
        <w:t> </w:t>
      </w:r>
      <w:r>
        <w:rPr/>
        <w:t>meals.</w:t>
      </w:r>
    </w:p>
    <w:p>
      <w:pPr>
        <w:pStyle w:val="BodyText"/>
        <w:spacing w:line="321" w:lineRule="auto" w:before="14"/>
        <w:ind w:left="160" w:right="1458" w:firstLine="338"/>
        <w:jc w:val="both"/>
      </w:pPr>
      <w:r>
        <w:rPr/>
        <w:t>The</w:t>
      </w:r>
      <w:r>
        <w:rPr>
          <w:spacing w:val="-22"/>
        </w:rPr>
        <w:t> </w:t>
      </w:r>
      <w:r>
        <w:rPr>
          <w:spacing w:val="-5"/>
        </w:rPr>
        <w:t>two</w:t>
      </w:r>
      <w:r>
        <w:rPr>
          <w:spacing w:val="-22"/>
        </w:rPr>
        <w:t> </w:t>
      </w:r>
      <w:r>
        <w:rPr/>
        <w:t>different</w:t>
      </w:r>
      <w:r>
        <w:rPr>
          <w:spacing w:val="-22"/>
        </w:rPr>
        <w:t> </w:t>
      </w:r>
      <w:r>
        <w:rPr/>
        <w:t>counting</w:t>
      </w:r>
      <w:r>
        <w:rPr>
          <w:spacing w:val="-22"/>
        </w:rPr>
        <w:t> </w:t>
      </w:r>
      <w:r>
        <w:rPr/>
        <w:t>rules</w:t>
      </w:r>
      <w:r>
        <w:rPr>
          <w:spacing w:val="-21"/>
        </w:rPr>
        <w:t> </w:t>
      </w:r>
      <w:r>
        <w:rPr/>
        <w:t>that</w:t>
      </w:r>
      <w:r>
        <w:rPr>
          <w:spacing w:val="-22"/>
        </w:rPr>
        <w:t> </w:t>
      </w:r>
      <w:r>
        <w:rPr>
          <w:spacing w:val="-3"/>
        </w:rPr>
        <w:t>we</w:t>
      </w:r>
      <w:r>
        <w:rPr>
          <w:spacing w:val="-22"/>
        </w:rPr>
        <w:t> </w:t>
      </w:r>
      <w:r>
        <w:rPr/>
        <w:t>used</w:t>
      </w:r>
      <w:r>
        <w:rPr>
          <w:spacing w:val="-22"/>
        </w:rPr>
        <w:t> </w:t>
      </w:r>
      <w:r>
        <w:rPr/>
        <w:t>can</w:t>
      </w:r>
      <w:r>
        <w:rPr>
          <w:spacing w:val="-22"/>
        </w:rPr>
        <w:t> </w:t>
      </w:r>
      <w:r>
        <w:rPr>
          <w:spacing w:val="3"/>
        </w:rPr>
        <w:t>be</w:t>
      </w:r>
      <w:r>
        <w:rPr>
          <w:spacing w:val="-21"/>
        </w:rPr>
        <w:t> </w:t>
      </w:r>
      <w:r>
        <w:rPr/>
        <w:t>generalized.</w:t>
      </w:r>
      <w:r>
        <w:rPr>
          <w:spacing w:val="-2"/>
        </w:rPr>
        <w:t> </w:t>
      </w:r>
      <w:r>
        <w:rPr/>
        <w:t>Bob’s</w:t>
      </w:r>
      <w:r>
        <w:rPr>
          <w:spacing w:val="-21"/>
        </w:rPr>
        <w:t> </w:t>
      </w:r>
      <w:r>
        <w:rPr/>
        <w:t>meal</w:t>
      </w:r>
      <w:r>
        <w:rPr>
          <w:spacing w:val="-22"/>
        </w:rPr>
        <w:t> </w:t>
      </w:r>
      <w:r>
        <w:rPr/>
        <w:t>choice</w:t>
      </w:r>
      <w:r>
        <w:rPr>
          <w:spacing w:val="-22"/>
        </w:rPr>
        <w:t> </w:t>
      </w:r>
      <w:r>
        <w:rPr/>
        <w:t>problem generalizes</w:t>
      </w:r>
      <w:r>
        <w:rPr>
          <w:spacing w:val="9"/>
        </w:rPr>
        <w:t> </w:t>
      </w:r>
      <w:r>
        <w:rPr/>
        <w:t>to</w:t>
      </w:r>
      <w:r>
        <w:rPr>
          <w:spacing w:val="11"/>
        </w:rPr>
        <w:t> </w:t>
      </w:r>
      <w:r>
        <w:rPr/>
        <w:t>the</w:t>
      </w:r>
      <w:r>
        <w:rPr>
          <w:spacing w:val="10"/>
        </w:rPr>
        <w:t> </w:t>
      </w:r>
      <w:r>
        <w:rPr>
          <w:rFonts w:ascii="Times New Roman" w:hAnsi="Times New Roman"/>
          <w:i/>
          <w:spacing w:val="-4"/>
        </w:rPr>
        <w:t>Product</w:t>
      </w:r>
      <w:r>
        <w:rPr>
          <w:rFonts w:ascii="Times New Roman" w:hAnsi="Times New Roman"/>
          <w:i/>
          <w:spacing w:val="13"/>
        </w:rPr>
        <w:t> </w:t>
      </w:r>
      <w:r>
        <w:rPr>
          <w:rFonts w:ascii="Times New Roman" w:hAnsi="Times New Roman"/>
          <w:i/>
        </w:rPr>
        <w:t>Rule</w:t>
      </w:r>
      <w:r>
        <w:rPr/>
        <w:t>,</w:t>
      </w:r>
      <w:r>
        <w:rPr>
          <w:spacing w:val="10"/>
        </w:rPr>
        <w:t> </w:t>
      </w:r>
      <w:r>
        <w:rPr/>
        <w:t>and</w:t>
      </w:r>
      <w:r>
        <w:rPr>
          <w:spacing w:val="10"/>
        </w:rPr>
        <w:t> </w:t>
      </w:r>
      <w:r>
        <w:rPr/>
        <w:t>Alice’s</w:t>
      </w:r>
      <w:r>
        <w:rPr>
          <w:spacing w:val="9"/>
        </w:rPr>
        <w:t> </w:t>
      </w:r>
      <w:r>
        <w:rPr/>
        <w:t>meal</w:t>
      </w:r>
      <w:r>
        <w:rPr>
          <w:spacing w:val="10"/>
        </w:rPr>
        <w:t> </w:t>
      </w:r>
      <w:r>
        <w:rPr/>
        <w:t>choice</w:t>
      </w:r>
      <w:r>
        <w:rPr>
          <w:spacing w:val="10"/>
        </w:rPr>
        <w:t> </w:t>
      </w:r>
      <w:r>
        <w:rPr/>
        <w:t>problem</w:t>
      </w:r>
      <w:r>
        <w:rPr>
          <w:spacing w:val="9"/>
        </w:rPr>
        <w:t> </w:t>
      </w:r>
      <w:r>
        <w:rPr/>
        <w:t>generalizes</w:t>
      </w:r>
      <w:r>
        <w:rPr>
          <w:spacing w:val="10"/>
        </w:rPr>
        <w:t> </w:t>
      </w:r>
      <w:r>
        <w:rPr/>
        <w:t>to</w:t>
      </w:r>
      <w:r>
        <w:rPr>
          <w:spacing w:val="10"/>
        </w:rPr>
        <w:t> </w:t>
      </w:r>
      <w:r>
        <w:rPr/>
        <w:t>the</w:t>
      </w:r>
      <w:r>
        <w:rPr>
          <w:spacing w:val="11"/>
        </w:rPr>
        <w:t> </w:t>
      </w:r>
      <w:r>
        <w:rPr>
          <w:rFonts w:ascii="Times New Roman" w:hAnsi="Times New Roman"/>
          <w:i/>
        </w:rPr>
        <w:t>Sum</w:t>
      </w:r>
      <w:r>
        <w:rPr>
          <w:rFonts w:ascii="Times New Roman" w:hAnsi="Times New Roman"/>
          <w:i/>
          <w:spacing w:val="13"/>
        </w:rPr>
        <w:t> </w:t>
      </w:r>
      <w:r>
        <w:rPr>
          <w:rFonts w:ascii="Times New Roman" w:hAnsi="Times New Roman"/>
          <w:i/>
        </w:rPr>
        <w:t>Rule</w:t>
      </w:r>
      <w:r>
        <w:rPr/>
        <w:t>.</w:t>
      </w:r>
    </w:p>
    <w:p>
      <w:pPr>
        <w:pStyle w:val="BodyText"/>
        <w:spacing w:before="9"/>
        <w:rPr>
          <w:sz w:val="26"/>
        </w:rPr>
      </w:pPr>
    </w:p>
    <w:p>
      <w:pPr>
        <w:spacing w:line="307" w:lineRule="auto" w:before="0"/>
        <w:ind w:left="160" w:right="1459" w:firstLine="0"/>
        <w:jc w:val="both"/>
        <w:rPr>
          <w:rFonts w:ascii="Times New Roman" w:hAnsi="Times New Roman"/>
          <w:i/>
          <w:sz w:val="22"/>
        </w:rPr>
      </w:pPr>
      <w:r>
        <w:rPr>
          <w:b/>
          <w:w w:val="105"/>
          <w:sz w:val="22"/>
        </w:rPr>
        <w:t>The Product Rule </w:t>
      </w:r>
      <w:r>
        <w:rPr>
          <w:rFonts w:ascii="Times New Roman" w:hAnsi="Times New Roman"/>
          <w:i/>
          <w:w w:val="105"/>
          <w:sz w:val="22"/>
        </w:rPr>
        <w:t>If A and B </w:t>
      </w:r>
      <w:r>
        <w:rPr>
          <w:rFonts w:ascii="Times New Roman" w:hAnsi="Times New Roman"/>
          <w:i/>
          <w:spacing w:val="-4"/>
          <w:w w:val="105"/>
          <w:sz w:val="22"/>
        </w:rPr>
        <w:t>are </w:t>
      </w:r>
      <w:r>
        <w:rPr>
          <w:rFonts w:ascii="Times New Roman" w:hAnsi="Times New Roman"/>
          <w:i/>
          <w:w w:val="105"/>
          <w:sz w:val="22"/>
        </w:rPr>
        <w:t>finite sets then the number of ways of choosing an element </w:t>
      </w:r>
      <w:r>
        <w:rPr>
          <w:rFonts w:ascii="Times New Roman" w:hAnsi="Times New Roman"/>
          <w:i/>
          <w:spacing w:val="-3"/>
          <w:w w:val="105"/>
          <w:sz w:val="22"/>
        </w:rPr>
        <w:t>from </w:t>
      </w:r>
      <w:r>
        <w:rPr>
          <w:rFonts w:ascii="Times New Roman" w:hAnsi="Times New Roman"/>
          <w:i/>
          <w:w w:val="105"/>
          <w:sz w:val="22"/>
        </w:rPr>
        <w:t>A and an element </w:t>
      </w:r>
      <w:r>
        <w:rPr>
          <w:rFonts w:ascii="Times New Roman" w:hAnsi="Times New Roman"/>
          <w:i/>
          <w:spacing w:val="-3"/>
          <w:w w:val="105"/>
          <w:sz w:val="22"/>
        </w:rPr>
        <w:t>from </w:t>
      </w:r>
      <w:r>
        <w:rPr>
          <w:rFonts w:ascii="Times New Roman" w:hAnsi="Times New Roman"/>
          <w:i/>
          <w:w w:val="105"/>
          <w:sz w:val="22"/>
        </w:rPr>
        <w:t>B is </w:t>
      </w:r>
      <w:r>
        <w:rPr>
          <w:rFonts w:ascii="MS UI Gothic" w:hAnsi="MS UI Gothic"/>
          <w:w w:val="105"/>
          <w:sz w:val="22"/>
        </w:rPr>
        <w:t>|</w:t>
      </w:r>
      <w:r>
        <w:rPr>
          <w:rFonts w:ascii="Times New Roman" w:hAnsi="Times New Roman"/>
          <w:i/>
          <w:w w:val="105"/>
          <w:sz w:val="22"/>
        </w:rPr>
        <w:t>A </w:t>
      </w:r>
      <w:r>
        <w:rPr>
          <w:rFonts w:ascii="MS UI Gothic" w:hAnsi="MS UI Gothic"/>
          <w:w w:val="105"/>
          <w:sz w:val="22"/>
        </w:rPr>
        <w:t>× </w:t>
      </w:r>
      <w:r>
        <w:rPr>
          <w:rFonts w:ascii="Times New Roman" w:hAnsi="Times New Roman"/>
          <w:i/>
          <w:spacing w:val="5"/>
          <w:w w:val="105"/>
          <w:sz w:val="22"/>
        </w:rPr>
        <w:t>B</w:t>
      </w:r>
      <w:r>
        <w:rPr>
          <w:rFonts w:ascii="MS UI Gothic" w:hAnsi="MS UI Gothic"/>
          <w:spacing w:val="5"/>
          <w:w w:val="105"/>
          <w:sz w:val="22"/>
        </w:rPr>
        <w:t>| </w:t>
      </w:r>
      <w:r>
        <w:rPr>
          <w:w w:val="105"/>
          <w:sz w:val="22"/>
        </w:rPr>
        <w:t>= </w:t>
      </w:r>
      <w:r>
        <w:rPr>
          <w:rFonts w:ascii="MS UI Gothic" w:hAnsi="MS UI Gothic"/>
          <w:w w:val="105"/>
          <w:sz w:val="22"/>
        </w:rPr>
        <w:t>|</w:t>
      </w:r>
      <w:r>
        <w:rPr>
          <w:rFonts w:ascii="Times New Roman" w:hAnsi="Times New Roman"/>
          <w:i/>
          <w:w w:val="105"/>
          <w:sz w:val="22"/>
        </w:rPr>
        <w:t>A</w:t>
      </w:r>
      <w:r>
        <w:rPr>
          <w:rFonts w:ascii="MS UI Gothic" w:hAnsi="MS UI Gothic"/>
          <w:w w:val="105"/>
          <w:sz w:val="22"/>
        </w:rPr>
        <w:t>| ×</w:t>
      </w:r>
      <w:r>
        <w:rPr>
          <w:rFonts w:ascii="MS UI Gothic" w:hAnsi="MS UI Gothic"/>
          <w:spacing w:val="-51"/>
          <w:w w:val="105"/>
          <w:sz w:val="22"/>
        </w:rPr>
        <w:t> </w:t>
      </w:r>
      <w:r>
        <w:rPr>
          <w:rFonts w:ascii="MS UI Gothic" w:hAnsi="MS UI Gothic"/>
          <w:spacing w:val="2"/>
          <w:w w:val="105"/>
          <w:sz w:val="22"/>
        </w:rPr>
        <w:t>|</w:t>
      </w:r>
      <w:r>
        <w:rPr>
          <w:rFonts w:ascii="Times New Roman" w:hAnsi="Times New Roman"/>
          <w:i/>
          <w:spacing w:val="2"/>
          <w:w w:val="105"/>
          <w:sz w:val="22"/>
        </w:rPr>
        <w:t>B</w:t>
      </w:r>
      <w:r>
        <w:rPr>
          <w:rFonts w:ascii="MS UI Gothic" w:hAnsi="MS UI Gothic"/>
          <w:spacing w:val="2"/>
          <w:w w:val="105"/>
          <w:sz w:val="22"/>
        </w:rPr>
        <w:t>|</w:t>
      </w:r>
      <w:r>
        <w:rPr>
          <w:rFonts w:ascii="Times New Roman" w:hAnsi="Times New Roman"/>
          <w:i/>
          <w:spacing w:val="2"/>
          <w:w w:val="105"/>
          <w:sz w:val="22"/>
        </w:rPr>
        <w:t>.</w:t>
      </w:r>
    </w:p>
    <w:p>
      <w:pPr>
        <w:spacing w:after="0" w:line="307" w:lineRule="auto"/>
        <w:jc w:val="both"/>
        <w:rPr>
          <w:rFonts w:ascii="Times New Roman" w:hAnsi="Times New Roman"/>
          <w:sz w:val="22"/>
        </w:rPr>
        <w:sectPr>
          <w:headerReference w:type="even" r:id="rId139"/>
          <w:headerReference w:type="default" r:id="rId140"/>
          <w:pgSz w:w="12240" w:h="15840"/>
          <w:pgMar w:header="1429" w:footer="0" w:top="1660" w:bottom="280" w:left="1280" w:right="340"/>
          <w:pgNumType w:start="100"/>
        </w:sectPr>
      </w:pPr>
    </w:p>
    <w:p>
      <w:pPr>
        <w:pStyle w:val="BodyText"/>
        <w:rPr>
          <w:rFonts w:ascii="Times New Roman"/>
          <w:i/>
          <w:sz w:val="20"/>
        </w:rPr>
      </w:pPr>
    </w:p>
    <w:p>
      <w:pPr>
        <w:pStyle w:val="BodyText"/>
        <w:spacing w:before="8"/>
        <w:rPr>
          <w:rFonts w:ascii="Times New Roman"/>
          <w:i/>
          <w:sz w:val="18"/>
        </w:rPr>
      </w:pPr>
    </w:p>
    <w:p>
      <w:pPr>
        <w:pStyle w:val="BodyText"/>
        <w:spacing w:line="304" w:lineRule="auto" w:before="58"/>
        <w:ind w:left="519" w:right="1098" w:firstLine="338"/>
        <w:jc w:val="both"/>
      </w:pPr>
      <w:bookmarkStart w:name="_bookmark208" w:id="397"/>
      <w:bookmarkEnd w:id="397"/>
      <w:r>
        <w:rPr/>
      </w:r>
      <w:r>
        <w:rPr/>
        <w:t>This corresponds to Bob’s meal choice: he must choose a soup </w:t>
      </w:r>
      <w:r>
        <w:rPr>
          <w:rFonts w:ascii="Times New Roman" w:hAnsi="Times New Roman"/>
          <w:i/>
        </w:rPr>
        <w:t>and </w:t>
      </w:r>
      <w:r>
        <w:rPr/>
        <w:t>a sandwich, and since there</w:t>
      </w:r>
      <w:r>
        <w:rPr>
          <w:spacing w:val="-4"/>
        </w:rPr>
        <w:t> </w:t>
      </w:r>
      <w:r>
        <w:rPr/>
        <w:t>are</w:t>
      </w:r>
      <w:r>
        <w:rPr>
          <w:spacing w:val="-4"/>
        </w:rPr>
        <w:t> </w:t>
      </w:r>
      <w:r>
        <w:rPr/>
        <w:t>six</w:t>
      </w:r>
      <w:r>
        <w:rPr>
          <w:spacing w:val="-3"/>
        </w:rPr>
        <w:t> </w:t>
      </w:r>
      <w:r>
        <w:rPr/>
        <w:t>soups</w:t>
      </w:r>
      <w:r>
        <w:rPr>
          <w:spacing w:val="-4"/>
        </w:rPr>
        <w:t> </w:t>
      </w:r>
      <w:r>
        <w:rPr/>
        <w:t>and</w:t>
      </w:r>
      <w:r>
        <w:rPr>
          <w:spacing w:val="-4"/>
        </w:rPr>
        <w:t> </w:t>
      </w:r>
      <w:r>
        <w:rPr/>
        <w:t>12</w:t>
      </w:r>
      <w:r>
        <w:rPr>
          <w:spacing w:val="-3"/>
        </w:rPr>
        <w:t> </w:t>
      </w:r>
      <w:r>
        <w:rPr/>
        <w:t>sandwiches,</w:t>
      </w:r>
      <w:r>
        <w:rPr>
          <w:spacing w:val="-3"/>
        </w:rPr>
        <w:t> </w:t>
      </w:r>
      <w:r>
        <w:rPr/>
        <w:t>he</w:t>
      </w:r>
      <w:r>
        <w:rPr>
          <w:spacing w:val="-4"/>
        </w:rPr>
        <w:t> </w:t>
      </w:r>
      <w:r>
        <w:rPr/>
        <w:t>can</w:t>
      </w:r>
      <w:r>
        <w:rPr>
          <w:spacing w:val="-3"/>
        </w:rPr>
        <w:t> </w:t>
      </w:r>
      <w:r>
        <w:rPr/>
        <w:t>choose</w:t>
      </w:r>
      <w:r>
        <w:rPr>
          <w:spacing w:val="-4"/>
        </w:rPr>
        <w:t> </w:t>
      </w:r>
      <w:r>
        <w:rPr/>
        <w:t>from</w:t>
      </w:r>
      <w:r>
        <w:rPr>
          <w:spacing w:val="-4"/>
        </w:rPr>
        <w:t> </w:t>
      </w:r>
      <w:r>
        <w:rPr/>
        <w:t>among</w:t>
      </w:r>
      <w:r>
        <w:rPr>
          <w:spacing w:val="-3"/>
        </w:rPr>
        <w:t> </w:t>
      </w:r>
      <w:r>
        <w:rPr/>
        <w:t>6</w:t>
      </w:r>
      <w:r>
        <w:rPr>
          <w:spacing w:val="-20"/>
        </w:rPr>
        <w:t> </w:t>
      </w:r>
      <w:r>
        <w:rPr>
          <w:rFonts w:ascii="MS UI Gothic" w:hAnsi="MS UI Gothic"/>
        </w:rPr>
        <w:t>×</w:t>
      </w:r>
      <w:r>
        <w:rPr>
          <w:rFonts w:ascii="MS UI Gothic" w:hAnsi="MS UI Gothic"/>
          <w:spacing w:val="-34"/>
        </w:rPr>
        <w:t> </w:t>
      </w:r>
      <w:r>
        <w:rPr/>
        <w:t>12</w:t>
      </w:r>
      <w:r>
        <w:rPr>
          <w:spacing w:val="-10"/>
        </w:rPr>
        <w:t> </w:t>
      </w:r>
      <w:r>
        <w:rPr/>
        <w:t>=</w:t>
      </w:r>
      <w:r>
        <w:rPr>
          <w:spacing w:val="-11"/>
        </w:rPr>
        <w:t> </w:t>
      </w:r>
      <w:r>
        <w:rPr/>
        <w:t>72</w:t>
      </w:r>
      <w:r>
        <w:rPr>
          <w:spacing w:val="-3"/>
        </w:rPr>
        <w:t> </w:t>
      </w:r>
      <w:r>
        <w:rPr/>
        <w:t>possible</w:t>
      </w:r>
      <w:r>
        <w:rPr>
          <w:spacing w:val="-4"/>
        </w:rPr>
        <w:t> </w:t>
      </w:r>
      <w:r>
        <w:rPr/>
        <w:t>meals. If</w:t>
      </w:r>
      <w:r>
        <w:rPr>
          <w:spacing w:val="-10"/>
        </w:rPr>
        <w:t> </w:t>
      </w:r>
      <w:r>
        <w:rPr/>
        <w:t>in</w:t>
      </w:r>
      <w:r>
        <w:rPr>
          <w:spacing w:val="-9"/>
        </w:rPr>
        <w:t> </w:t>
      </w:r>
      <w:r>
        <w:rPr/>
        <w:t>addition</w:t>
      </w:r>
      <w:r>
        <w:rPr>
          <w:spacing w:val="-9"/>
        </w:rPr>
        <w:t> </w:t>
      </w:r>
      <w:r>
        <w:rPr/>
        <w:t>Bob</w:t>
      </w:r>
      <w:r>
        <w:rPr>
          <w:spacing w:val="-10"/>
        </w:rPr>
        <w:t> </w:t>
      </w:r>
      <w:r>
        <w:rPr/>
        <w:t>were</w:t>
      </w:r>
      <w:r>
        <w:rPr>
          <w:spacing w:val="-9"/>
        </w:rPr>
        <w:t> </w:t>
      </w:r>
      <w:r>
        <w:rPr/>
        <w:t>to</w:t>
      </w:r>
      <w:r>
        <w:rPr>
          <w:spacing w:val="-9"/>
        </w:rPr>
        <w:t> </w:t>
      </w:r>
      <w:r>
        <w:rPr/>
        <w:t>choose</w:t>
      </w:r>
      <w:r>
        <w:rPr>
          <w:spacing w:val="-10"/>
        </w:rPr>
        <w:t> </w:t>
      </w:r>
      <w:r>
        <w:rPr/>
        <w:t>a</w:t>
      </w:r>
      <w:r>
        <w:rPr>
          <w:spacing w:val="-9"/>
        </w:rPr>
        <w:t> </w:t>
      </w:r>
      <w:r>
        <w:rPr/>
        <w:t>drink</w:t>
      </w:r>
      <w:r>
        <w:rPr>
          <w:spacing w:val="-10"/>
        </w:rPr>
        <w:t> </w:t>
      </w:r>
      <w:r>
        <w:rPr/>
        <w:t>and</w:t>
      </w:r>
      <w:r>
        <w:rPr>
          <w:spacing w:val="-9"/>
        </w:rPr>
        <w:t> </w:t>
      </w:r>
      <w:r>
        <w:rPr/>
        <w:t>there</w:t>
      </w:r>
      <w:r>
        <w:rPr>
          <w:spacing w:val="-10"/>
        </w:rPr>
        <w:t> </w:t>
      </w:r>
      <w:r>
        <w:rPr/>
        <w:t>were</w:t>
      </w:r>
      <w:r>
        <w:rPr>
          <w:spacing w:val="-8"/>
        </w:rPr>
        <w:t> </w:t>
      </w:r>
      <w:r>
        <w:rPr/>
        <w:t>eight</w:t>
      </w:r>
      <w:r>
        <w:rPr>
          <w:spacing w:val="-10"/>
        </w:rPr>
        <w:t> </w:t>
      </w:r>
      <w:r>
        <w:rPr/>
        <w:t>possible</w:t>
      </w:r>
      <w:r>
        <w:rPr>
          <w:spacing w:val="-9"/>
        </w:rPr>
        <w:t> </w:t>
      </w:r>
      <w:r>
        <w:rPr/>
        <w:t>drinks,</w:t>
      </w:r>
      <w:r>
        <w:rPr>
          <w:spacing w:val="-9"/>
        </w:rPr>
        <w:t> </w:t>
      </w:r>
      <w:r>
        <w:rPr/>
        <w:t>Bob</w:t>
      </w:r>
      <w:r>
        <w:rPr>
          <w:spacing w:val="-9"/>
        </w:rPr>
        <w:t> </w:t>
      </w:r>
      <w:r>
        <w:rPr/>
        <w:t>would</w:t>
      </w:r>
      <w:r>
        <w:rPr>
          <w:spacing w:val="-10"/>
        </w:rPr>
        <w:t> </w:t>
      </w:r>
      <w:r>
        <w:rPr/>
        <w:t>then </w:t>
      </w:r>
      <w:r>
        <w:rPr>
          <w:spacing w:val="-3"/>
        </w:rPr>
        <w:t>have</w:t>
      </w:r>
      <w:r>
        <w:rPr>
          <w:spacing w:val="-1"/>
        </w:rPr>
        <w:t> </w:t>
      </w:r>
      <w:r>
        <w:rPr/>
        <w:t>6</w:t>
      </w:r>
      <w:r>
        <w:rPr>
          <w:spacing w:val="-19"/>
        </w:rPr>
        <w:t> </w:t>
      </w:r>
      <w:r>
        <w:rPr>
          <w:rFonts w:ascii="MS UI Gothic" w:hAnsi="MS UI Gothic"/>
        </w:rPr>
        <w:t>×</w:t>
      </w:r>
      <w:r>
        <w:rPr>
          <w:rFonts w:ascii="MS UI Gothic" w:hAnsi="MS UI Gothic"/>
          <w:spacing w:val="-32"/>
        </w:rPr>
        <w:t> </w:t>
      </w:r>
      <w:r>
        <w:rPr/>
        <w:t>12</w:t>
      </w:r>
      <w:r>
        <w:rPr>
          <w:spacing w:val="-19"/>
        </w:rPr>
        <w:t> </w:t>
      </w:r>
      <w:r>
        <w:rPr>
          <w:rFonts w:ascii="MS UI Gothic" w:hAnsi="MS UI Gothic"/>
        </w:rPr>
        <w:t>×</w:t>
      </w:r>
      <w:r>
        <w:rPr>
          <w:rFonts w:ascii="MS UI Gothic" w:hAnsi="MS UI Gothic"/>
          <w:spacing w:val="-32"/>
        </w:rPr>
        <w:t> </w:t>
      </w:r>
      <w:r>
        <w:rPr/>
        <w:t>8</w:t>
      </w:r>
      <w:r>
        <w:rPr>
          <w:spacing w:val="-10"/>
        </w:rPr>
        <w:t> </w:t>
      </w:r>
      <w:r>
        <w:rPr/>
        <w:t>=</w:t>
      </w:r>
      <w:r>
        <w:rPr>
          <w:spacing w:val="-9"/>
        </w:rPr>
        <w:t> </w:t>
      </w:r>
      <w:r>
        <w:rPr/>
        <w:t>576</w:t>
      </w:r>
      <w:r>
        <w:rPr>
          <w:spacing w:val="-1"/>
        </w:rPr>
        <w:t> </w:t>
      </w:r>
      <w:r>
        <w:rPr/>
        <w:t>possible</w:t>
      </w:r>
      <w:r>
        <w:rPr>
          <w:spacing w:val="-1"/>
        </w:rPr>
        <w:t> </w:t>
      </w:r>
      <w:r>
        <w:rPr/>
        <w:t>meal</w:t>
      </w:r>
      <w:r>
        <w:rPr>
          <w:spacing w:val="-1"/>
        </w:rPr>
        <w:t> </w:t>
      </w:r>
      <w:r>
        <w:rPr/>
        <w:t>choices.</w:t>
      </w:r>
      <w:r>
        <w:rPr>
          <w:spacing w:val="18"/>
        </w:rPr>
        <w:t> </w:t>
      </w:r>
      <w:r>
        <w:rPr/>
        <w:t>The</w:t>
      </w:r>
      <w:r>
        <w:rPr>
          <w:spacing w:val="-2"/>
        </w:rPr>
        <w:t> </w:t>
      </w:r>
      <w:r>
        <w:rPr/>
        <w:t>product</w:t>
      </w:r>
      <w:r>
        <w:rPr>
          <w:spacing w:val="-1"/>
        </w:rPr>
        <w:t> </w:t>
      </w:r>
      <w:r>
        <w:rPr/>
        <w:t>rule</w:t>
      </w:r>
      <w:r>
        <w:rPr>
          <w:spacing w:val="-1"/>
        </w:rPr>
        <w:t> </w:t>
      </w:r>
      <w:r>
        <w:rPr/>
        <w:t>can</w:t>
      </w:r>
      <w:r>
        <w:rPr>
          <w:spacing w:val="-1"/>
        </w:rPr>
        <w:t> </w:t>
      </w:r>
      <w:r>
        <w:rPr/>
        <w:t>clearly</w:t>
      </w:r>
      <w:r>
        <w:rPr>
          <w:spacing w:val="-1"/>
        </w:rPr>
        <w:t> </w:t>
      </w:r>
      <w:r>
        <w:rPr>
          <w:spacing w:val="3"/>
        </w:rPr>
        <w:t>be</w:t>
      </w:r>
      <w:r>
        <w:rPr>
          <w:spacing w:val="-1"/>
        </w:rPr>
        <w:t> </w:t>
      </w:r>
      <w:r>
        <w:rPr/>
        <w:t>extended</w:t>
      </w:r>
      <w:r>
        <w:rPr>
          <w:spacing w:val="-1"/>
        </w:rPr>
        <w:t> </w:t>
      </w:r>
      <w:r>
        <w:rPr/>
        <w:t>to</w:t>
      </w:r>
      <w:r>
        <w:rPr>
          <w:spacing w:val="-1"/>
        </w:rPr>
        <w:t> </w:t>
      </w:r>
      <w:r>
        <w:rPr/>
        <w:t>this more general</w:t>
      </w:r>
      <w:r>
        <w:rPr>
          <w:spacing w:val="-17"/>
        </w:rPr>
        <w:t> </w:t>
      </w:r>
      <w:r>
        <w:rPr/>
        <w:t>case.</w:t>
      </w:r>
    </w:p>
    <w:p>
      <w:pPr>
        <w:pStyle w:val="BodyText"/>
        <w:spacing w:before="8"/>
        <w:rPr>
          <w:sz w:val="28"/>
        </w:rPr>
      </w:pPr>
    </w:p>
    <w:p>
      <w:pPr>
        <w:tabs>
          <w:tab w:pos="3722" w:val="left" w:leader="none"/>
        </w:tabs>
        <w:spacing w:line="307" w:lineRule="auto" w:before="0"/>
        <w:ind w:left="519" w:right="1182" w:firstLine="0"/>
        <w:jc w:val="left"/>
        <w:rPr>
          <w:rFonts w:ascii="MS UI Gothic" w:hAnsi="MS UI Gothic"/>
          <w:sz w:val="22"/>
        </w:rPr>
      </w:pPr>
      <w:r>
        <w:rPr>
          <w:b/>
          <w:w w:val="105"/>
          <w:sz w:val="22"/>
        </w:rPr>
        <w:t>The General</w:t>
      </w:r>
      <w:r>
        <w:rPr>
          <w:b/>
          <w:spacing w:val="-22"/>
          <w:w w:val="105"/>
          <w:sz w:val="22"/>
        </w:rPr>
        <w:t> </w:t>
      </w:r>
      <w:r>
        <w:rPr>
          <w:b/>
          <w:w w:val="105"/>
          <w:sz w:val="22"/>
        </w:rPr>
        <w:t>Product</w:t>
      </w:r>
      <w:r>
        <w:rPr>
          <w:b/>
          <w:spacing w:val="-11"/>
          <w:w w:val="105"/>
          <w:sz w:val="22"/>
        </w:rPr>
        <w:t> </w:t>
      </w:r>
      <w:r>
        <w:rPr>
          <w:b/>
          <w:w w:val="105"/>
          <w:sz w:val="22"/>
        </w:rPr>
        <w:t>Rule</w:t>
        <w:tab/>
      </w:r>
      <w:r>
        <w:rPr>
          <w:rFonts w:ascii="Times New Roman" w:hAnsi="Times New Roman"/>
          <w:i/>
          <w:w w:val="105"/>
          <w:sz w:val="22"/>
        </w:rPr>
        <w:t>If </w:t>
      </w:r>
      <w:r>
        <w:rPr>
          <w:rFonts w:ascii="Times New Roman" w:hAnsi="Times New Roman"/>
          <w:i/>
          <w:spacing w:val="3"/>
          <w:w w:val="105"/>
          <w:sz w:val="22"/>
        </w:rPr>
        <w:t>A</w:t>
      </w:r>
      <w:r>
        <w:rPr>
          <w:rFonts w:ascii="Times New Roman" w:hAnsi="Times New Roman"/>
          <w:spacing w:val="3"/>
          <w:w w:val="105"/>
          <w:sz w:val="22"/>
          <w:vertAlign w:val="subscript"/>
        </w:rPr>
        <w:t>1</w:t>
      </w:r>
      <w:r>
        <w:rPr>
          <w:rFonts w:ascii="Times New Roman" w:hAnsi="Times New Roman"/>
          <w:i/>
          <w:spacing w:val="3"/>
          <w:w w:val="105"/>
          <w:sz w:val="22"/>
          <w:vertAlign w:val="baseline"/>
        </w:rPr>
        <w:t>, A</w:t>
      </w:r>
      <w:r>
        <w:rPr>
          <w:rFonts w:ascii="Times New Roman" w:hAnsi="Times New Roman"/>
          <w:spacing w:val="3"/>
          <w:w w:val="105"/>
          <w:sz w:val="22"/>
          <w:vertAlign w:val="subscript"/>
        </w:rPr>
        <w:t>2</w:t>
      </w:r>
      <w:r>
        <w:rPr>
          <w:rFonts w:ascii="Times New Roman" w:hAnsi="Times New Roman"/>
          <w:i/>
          <w:spacing w:val="3"/>
          <w:w w:val="105"/>
          <w:sz w:val="22"/>
          <w:vertAlign w:val="baseline"/>
        </w:rPr>
        <w:t>, </w:t>
      </w:r>
      <w:r>
        <w:rPr>
          <w:rFonts w:ascii="Times New Roman" w:hAnsi="Times New Roman"/>
          <w:i/>
          <w:w w:val="105"/>
          <w:sz w:val="22"/>
          <w:vertAlign w:val="baseline"/>
        </w:rPr>
        <w:t>. . . , A</w:t>
      </w:r>
      <w:r>
        <w:rPr>
          <w:rFonts w:ascii="Times New Roman" w:hAnsi="Times New Roman"/>
          <w:i/>
          <w:w w:val="105"/>
          <w:sz w:val="22"/>
          <w:vertAlign w:val="subscript"/>
        </w:rPr>
        <w:t>n</w:t>
      </w:r>
      <w:r>
        <w:rPr>
          <w:rFonts w:ascii="Times New Roman" w:hAnsi="Times New Roman"/>
          <w:i/>
          <w:w w:val="105"/>
          <w:sz w:val="22"/>
          <w:vertAlign w:val="baseline"/>
        </w:rPr>
        <w:t> </w:t>
      </w:r>
      <w:r>
        <w:rPr>
          <w:rFonts w:ascii="Times New Roman" w:hAnsi="Times New Roman"/>
          <w:i/>
          <w:spacing w:val="-4"/>
          <w:w w:val="105"/>
          <w:sz w:val="22"/>
          <w:vertAlign w:val="baseline"/>
        </w:rPr>
        <w:t>are </w:t>
      </w:r>
      <w:r>
        <w:rPr>
          <w:rFonts w:ascii="Times New Roman" w:hAnsi="Times New Roman"/>
          <w:i/>
          <w:w w:val="105"/>
          <w:sz w:val="22"/>
          <w:vertAlign w:val="baseline"/>
        </w:rPr>
        <w:t>finite sets, then the number of ways of </w:t>
      </w:r>
      <w:r>
        <w:rPr>
          <w:rFonts w:ascii="Times New Roman" w:hAnsi="Times New Roman"/>
          <w:i/>
          <w:w w:val="105"/>
          <w:sz w:val="22"/>
          <w:vertAlign w:val="baseline"/>
        </w:rPr>
        <w:t>choosing an element </w:t>
      </w:r>
      <w:r>
        <w:rPr>
          <w:rFonts w:ascii="Times New Roman" w:hAnsi="Times New Roman"/>
          <w:i/>
          <w:spacing w:val="-3"/>
          <w:w w:val="105"/>
          <w:sz w:val="22"/>
          <w:vertAlign w:val="baseline"/>
        </w:rPr>
        <w:t>from </w:t>
      </w:r>
      <w:r>
        <w:rPr>
          <w:rFonts w:ascii="Times New Roman" w:hAnsi="Times New Roman"/>
          <w:i/>
          <w:spacing w:val="3"/>
          <w:w w:val="105"/>
          <w:sz w:val="22"/>
          <w:vertAlign w:val="baseline"/>
        </w:rPr>
        <w:t>A</w:t>
      </w:r>
      <w:r>
        <w:rPr>
          <w:rFonts w:ascii="Times New Roman" w:hAnsi="Times New Roman"/>
          <w:spacing w:val="3"/>
          <w:w w:val="105"/>
          <w:sz w:val="22"/>
          <w:vertAlign w:val="subscript"/>
        </w:rPr>
        <w:t>1</w:t>
      </w:r>
      <w:r>
        <w:rPr>
          <w:rFonts w:ascii="Times New Roman" w:hAnsi="Times New Roman"/>
          <w:i/>
          <w:spacing w:val="3"/>
          <w:w w:val="105"/>
          <w:sz w:val="22"/>
          <w:vertAlign w:val="baseline"/>
        </w:rPr>
        <w:t>, </w:t>
      </w:r>
      <w:r>
        <w:rPr>
          <w:rFonts w:ascii="Times New Roman" w:hAnsi="Times New Roman"/>
          <w:i/>
          <w:w w:val="105"/>
          <w:sz w:val="22"/>
          <w:vertAlign w:val="baseline"/>
        </w:rPr>
        <w:t>an element </w:t>
      </w:r>
      <w:r>
        <w:rPr>
          <w:rFonts w:ascii="Times New Roman" w:hAnsi="Times New Roman"/>
          <w:i/>
          <w:spacing w:val="-3"/>
          <w:w w:val="105"/>
          <w:sz w:val="22"/>
          <w:vertAlign w:val="baseline"/>
        </w:rPr>
        <w:t>from </w:t>
      </w:r>
      <w:r>
        <w:rPr>
          <w:rFonts w:ascii="Times New Roman" w:hAnsi="Times New Roman"/>
          <w:i/>
          <w:spacing w:val="3"/>
          <w:w w:val="105"/>
          <w:sz w:val="22"/>
          <w:vertAlign w:val="baseline"/>
        </w:rPr>
        <w:t>A</w:t>
      </w:r>
      <w:r>
        <w:rPr>
          <w:rFonts w:ascii="Times New Roman" w:hAnsi="Times New Roman"/>
          <w:spacing w:val="3"/>
          <w:w w:val="105"/>
          <w:sz w:val="22"/>
          <w:vertAlign w:val="subscript"/>
        </w:rPr>
        <w:t>2</w:t>
      </w:r>
      <w:r>
        <w:rPr>
          <w:rFonts w:ascii="Times New Roman" w:hAnsi="Times New Roman"/>
          <w:i/>
          <w:spacing w:val="3"/>
          <w:w w:val="105"/>
          <w:sz w:val="22"/>
          <w:vertAlign w:val="baseline"/>
        </w:rPr>
        <w:t>, </w:t>
      </w:r>
      <w:r>
        <w:rPr>
          <w:rFonts w:ascii="Times New Roman" w:hAnsi="Times New Roman"/>
          <w:i/>
          <w:w w:val="105"/>
          <w:sz w:val="22"/>
          <w:vertAlign w:val="baseline"/>
        </w:rPr>
        <w:t>. . . , and an element </w:t>
      </w:r>
      <w:r>
        <w:rPr>
          <w:rFonts w:ascii="Times New Roman" w:hAnsi="Times New Roman"/>
          <w:i/>
          <w:spacing w:val="-3"/>
          <w:w w:val="105"/>
          <w:sz w:val="22"/>
          <w:vertAlign w:val="baseline"/>
        </w:rPr>
        <w:t>from </w:t>
      </w:r>
      <w:r>
        <w:rPr>
          <w:rFonts w:ascii="Times New Roman" w:hAnsi="Times New Roman"/>
          <w:i/>
          <w:w w:val="105"/>
          <w:sz w:val="22"/>
          <w:vertAlign w:val="baseline"/>
        </w:rPr>
        <w:t>A</w:t>
      </w:r>
      <w:r>
        <w:rPr>
          <w:rFonts w:ascii="Times New Roman" w:hAnsi="Times New Roman"/>
          <w:i/>
          <w:w w:val="105"/>
          <w:sz w:val="22"/>
          <w:vertAlign w:val="subscript"/>
        </w:rPr>
        <w:t>n</w:t>
      </w:r>
      <w:r>
        <w:rPr>
          <w:rFonts w:ascii="Times New Roman" w:hAnsi="Times New Roman"/>
          <w:i/>
          <w:w w:val="105"/>
          <w:sz w:val="22"/>
          <w:vertAlign w:val="baseline"/>
        </w:rPr>
        <w:t> is </w:t>
      </w:r>
      <w:r>
        <w:rPr>
          <w:rFonts w:ascii="MS UI Gothic" w:hAnsi="MS UI Gothic"/>
          <w:w w:val="105"/>
          <w:sz w:val="22"/>
          <w:vertAlign w:val="baseline"/>
        </w:rPr>
        <w:t>|</w:t>
      </w:r>
      <w:r>
        <w:rPr>
          <w:rFonts w:ascii="Times New Roman" w:hAnsi="Times New Roman"/>
          <w:i/>
          <w:w w:val="105"/>
          <w:sz w:val="22"/>
          <w:vertAlign w:val="baseline"/>
        </w:rPr>
        <w:t>A</w:t>
      </w:r>
      <w:r>
        <w:rPr>
          <w:rFonts w:ascii="Times New Roman" w:hAnsi="Times New Roman"/>
          <w:w w:val="105"/>
          <w:sz w:val="22"/>
          <w:vertAlign w:val="subscript"/>
        </w:rPr>
        <w:t>1</w:t>
      </w:r>
      <w:r>
        <w:rPr>
          <w:rFonts w:ascii="Times New Roman" w:hAnsi="Times New Roman"/>
          <w:w w:val="105"/>
          <w:sz w:val="22"/>
          <w:vertAlign w:val="baseline"/>
        </w:rPr>
        <w:t> </w:t>
      </w:r>
      <w:r>
        <w:rPr>
          <w:rFonts w:ascii="MS UI Gothic" w:hAnsi="MS UI Gothic"/>
          <w:w w:val="105"/>
          <w:sz w:val="22"/>
          <w:vertAlign w:val="baseline"/>
        </w:rPr>
        <w:t>× </w:t>
      </w:r>
      <w:r>
        <w:rPr>
          <w:rFonts w:ascii="Times New Roman" w:hAnsi="Times New Roman"/>
          <w:i/>
          <w:w w:val="105"/>
          <w:sz w:val="22"/>
          <w:vertAlign w:val="baseline"/>
        </w:rPr>
        <w:t>A</w:t>
      </w:r>
      <w:r>
        <w:rPr>
          <w:rFonts w:ascii="Times New Roman" w:hAnsi="Times New Roman"/>
          <w:w w:val="105"/>
          <w:sz w:val="22"/>
          <w:vertAlign w:val="subscript"/>
        </w:rPr>
        <w:t>2</w:t>
      </w:r>
      <w:r>
        <w:rPr>
          <w:rFonts w:ascii="Times New Roman" w:hAnsi="Times New Roman"/>
          <w:spacing w:val="-30"/>
          <w:w w:val="105"/>
          <w:sz w:val="22"/>
          <w:vertAlign w:val="baseline"/>
        </w:rPr>
        <w:t> </w:t>
      </w:r>
      <w:r>
        <w:rPr>
          <w:rFonts w:ascii="MS UI Gothic" w:hAnsi="MS UI Gothic"/>
          <w:w w:val="105"/>
          <w:sz w:val="22"/>
          <w:vertAlign w:val="baseline"/>
        </w:rPr>
        <w:t>×</w:t>
      </w:r>
    </w:p>
    <w:p>
      <w:pPr>
        <w:pStyle w:val="BodyText"/>
        <w:spacing w:line="259" w:lineRule="exact"/>
        <w:ind w:left="520"/>
        <w:rPr>
          <w:rFonts w:ascii="Times New Roman" w:hAnsi="Times New Roman"/>
          <w:i/>
        </w:rPr>
      </w:pPr>
      <w:r>
        <w:rPr>
          <w:rFonts w:ascii="MS UI Gothic" w:hAnsi="MS UI Gothic"/>
          <w:w w:val="115"/>
        </w:rPr>
        <w:t>· · · </w:t>
      </w:r>
      <w:r>
        <w:rPr>
          <w:rFonts w:ascii="MS UI Gothic" w:hAnsi="MS UI Gothic"/>
          <w:w w:val="105"/>
        </w:rPr>
        <w:t>× </w:t>
      </w:r>
      <w:r>
        <w:rPr>
          <w:rFonts w:ascii="Times New Roman" w:hAnsi="Times New Roman"/>
          <w:i/>
          <w:w w:val="115"/>
        </w:rPr>
        <w:t>A</w:t>
      </w:r>
      <w:r>
        <w:rPr>
          <w:rFonts w:ascii="Times New Roman" w:hAnsi="Times New Roman"/>
          <w:i/>
          <w:w w:val="115"/>
          <w:vertAlign w:val="subscript"/>
        </w:rPr>
        <w:t>n</w:t>
      </w:r>
      <w:r>
        <w:rPr>
          <w:rFonts w:ascii="MS UI Gothic" w:hAnsi="MS UI Gothic"/>
          <w:w w:val="115"/>
          <w:vertAlign w:val="baseline"/>
        </w:rPr>
        <w:t>| </w:t>
      </w:r>
      <w:r>
        <w:rPr>
          <w:w w:val="115"/>
          <w:vertAlign w:val="baseline"/>
        </w:rPr>
        <w:t>= </w:t>
      </w:r>
      <w:r>
        <w:rPr>
          <w:rFonts w:ascii="MS UI Gothic" w:hAnsi="MS UI Gothic"/>
          <w:w w:val="115"/>
          <w:vertAlign w:val="baseline"/>
        </w:rPr>
        <w:t>|</w:t>
      </w:r>
      <w:r>
        <w:rPr>
          <w:rFonts w:ascii="Times New Roman" w:hAnsi="Times New Roman"/>
          <w:i/>
          <w:w w:val="115"/>
          <w:vertAlign w:val="baseline"/>
        </w:rPr>
        <w:t>A</w:t>
      </w:r>
      <w:r>
        <w:rPr>
          <w:rFonts w:ascii="Times New Roman" w:hAnsi="Times New Roman"/>
          <w:w w:val="115"/>
          <w:vertAlign w:val="subscript"/>
        </w:rPr>
        <w:t>1</w:t>
      </w:r>
      <w:r>
        <w:rPr>
          <w:rFonts w:ascii="MS UI Gothic" w:hAnsi="MS UI Gothic"/>
          <w:w w:val="115"/>
          <w:vertAlign w:val="baseline"/>
        </w:rPr>
        <w:t>| </w:t>
      </w:r>
      <w:r>
        <w:rPr>
          <w:rFonts w:ascii="MS UI Gothic" w:hAnsi="MS UI Gothic"/>
          <w:w w:val="105"/>
          <w:vertAlign w:val="baseline"/>
        </w:rPr>
        <w:t>× </w:t>
      </w:r>
      <w:r>
        <w:rPr>
          <w:rFonts w:ascii="MS UI Gothic" w:hAnsi="MS UI Gothic"/>
          <w:w w:val="115"/>
          <w:vertAlign w:val="baseline"/>
        </w:rPr>
        <w:t>|</w:t>
      </w:r>
      <w:r>
        <w:rPr>
          <w:rFonts w:ascii="Times New Roman" w:hAnsi="Times New Roman"/>
          <w:i/>
          <w:w w:val="115"/>
          <w:vertAlign w:val="baseline"/>
        </w:rPr>
        <w:t>A</w:t>
      </w:r>
      <w:r>
        <w:rPr>
          <w:rFonts w:ascii="Times New Roman" w:hAnsi="Times New Roman"/>
          <w:w w:val="115"/>
          <w:vertAlign w:val="subscript"/>
        </w:rPr>
        <w:t>2</w:t>
      </w:r>
      <w:r>
        <w:rPr>
          <w:rFonts w:ascii="MS UI Gothic" w:hAnsi="MS UI Gothic"/>
          <w:w w:val="115"/>
          <w:vertAlign w:val="baseline"/>
        </w:rPr>
        <w:t>| </w:t>
      </w:r>
      <w:r>
        <w:rPr>
          <w:rFonts w:ascii="MS UI Gothic" w:hAnsi="MS UI Gothic"/>
          <w:w w:val="105"/>
          <w:vertAlign w:val="baseline"/>
        </w:rPr>
        <w:t>× </w:t>
      </w:r>
      <w:r>
        <w:rPr>
          <w:rFonts w:ascii="MS UI Gothic" w:hAnsi="MS UI Gothic"/>
          <w:w w:val="115"/>
          <w:vertAlign w:val="baseline"/>
        </w:rPr>
        <w:t>· · · </w:t>
      </w:r>
      <w:r>
        <w:rPr>
          <w:rFonts w:ascii="MS UI Gothic" w:hAnsi="MS UI Gothic"/>
          <w:w w:val="105"/>
          <w:vertAlign w:val="baseline"/>
        </w:rPr>
        <w:t>× </w:t>
      </w:r>
      <w:r>
        <w:rPr>
          <w:rFonts w:ascii="MS UI Gothic" w:hAnsi="MS UI Gothic"/>
          <w:w w:val="115"/>
          <w:vertAlign w:val="baseline"/>
        </w:rPr>
        <w:t>|</w:t>
      </w:r>
      <w:r>
        <w:rPr>
          <w:rFonts w:ascii="Times New Roman" w:hAnsi="Times New Roman"/>
          <w:i/>
          <w:w w:val="115"/>
          <w:vertAlign w:val="baseline"/>
        </w:rPr>
        <w:t>A</w:t>
      </w:r>
      <w:r>
        <w:rPr>
          <w:rFonts w:ascii="Times New Roman" w:hAnsi="Times New Roman"/>
          <w:i/>
          <w:w w:val="115"/>
          <w:vertAlign w:val="subscript"/>
        </w:rPr>
        <w:t>n</w:t>
      </w:r>
      <w:r>
        <w:rPr>
          <w:rFonts w:ascii="MS UI Gothic" w:hAnsi="MS UI Gothic"/>
          <w:w w:val="115"/>
          <w:vertAlign w:val="baseline"/>
        </w:rPr>
        <w:t>|</w:t>
      </w:r>
      <w:r>
        <w:rPr>
          <w:rFonts w:ascii="Times New Roman" w:hAnsi="Times New Roman"/>
          <w:i/>
          <w:w w:val="115"/>
          <w:vertAlign w:val="baseline"/>
        </w:rPr>
        <w:t>.</w:t>
      </w:r>
    </w:p>
    <w:p>
      <w:pPr>
        <w:pStyle w:val="BodyText"/>
        <w:spacing w:line="324" w:lineRule="auto" w:before="314"/>
        <w:ind w:left="520" w:right="1097" w:firstLine="338"/>
        <w:jc w:val="both"/>
      </w:pPr>
      <w:r>
        <w:rPr/>
        <w:t>The</w:t>
      </w:r>
      <w:r>
        <w:rPr>
          <w:spacing w:val="-15"/>
        </w:rPr>
        <w:t> </w:t>
      </w:r>
      <w:r>
        <w:rPr/>
        <w:t>product</w:t>
      </w:r>
      <w:r>
        <w:rPr>
          <w:spacing w:val="-15"/>
        </w:rPr>
        <w:t> </w:t>
      </w:r>
      <w:r>
        <w:rPr/>
        <w:t>rule</w:t>
      </w:r>
      <w:r>
        <w:rPr>
          <w:spacing w:val="-15"/>
        </w:rPr>
        <w:t> </w:t>
      </w:r>
      <w:r>
        <w:rPr/>
        <w:t>is</w:t>
      </w:r>
      <w:r>
        <w:rPr>
          <w:spacing w:val="-15"/>
        </w:rPr>
        <w:t> </w:t>
      </w:r>
      <w:r>
        <w:rPr/>
        <w:t>applicable</w:t>
      </w:r>
      <w:r>
        <w:rPr>
          <w:spacing w:val="-15"/>
        </w:rPr>
        <w:t> </w:t>
      </w:r>
      <w:r>
        <w:rPr/>
        <w:t>when</w:t>
      </w:r>
      <w:r>
        <w:rPr>
          <w:spacing w:val="-15"/>
        </w:rPr>
        <w:t> </w:t>
      </w:r>
      <w:r>
        <w:rPr/>
        <w:t>one</w:t>
      </w:r>
      <w:r>
        <w:rPr>
          <w:spacing w:val="-15"/>
        </w:rPr>
        <w:t> </w:t>
      </w:r>
      <w:r>
        <w:rPr/>
        <w:t>must</w:t>
      </w:r>
      <w:r>
        <w:rPr>
          <w:spacing w:val="-15"/>
        </w:rPr>
        <w:t> </w:t>
      </w:r>
      <w:r>
        <w:rPr/>
        <w:t>make</w:t>
      </w:r>
      <w:r>
        <w:rPr>
          <w:spacing w:val="-15"/>
        </w:rPr>
        <w:t> </w:t>
      </w:r>
      <w:r>
        <w:rPr>
          <w:spacing w:val="-5"/>
        </w:rPr>
        <w:t>two</w:t>
      </w:r>
      <w:r>
        <w:rPr>
          <w:spacing w:val="-15"/>
        </w:rPr>
        <w:t> </w:t>
      </w:r>
      <w:r>
        <w:rPr/>
        <w:t>(or</w:t>
      </w:r>
      <w:r>
        <w:rPr>
          <w:spacing w:val="-14"/>
        </w:rPr>
        <w:t> </w:t>
      </w:r>
      <w:r>
        <w:rPr/>
        <w:t>more)</w:t>
      </w:r>
      <w:r>
        <w:rPr>
          <w:spacing w:val="-15"/>
        </w:rPr>
        <w:t> </w:t>
      </w:r>
      <w:r>
        <w:rPr/>
        <w:t>consecutive</w:t>
      </w:r>
      <w:r>
        <w:rPr>
          <w:spacing w:val="-15"/>
        </w:rPr>
        <w:t> </w:t>
      </w:r>
      <w:r>
        <w:rPr/>
        <w:t>choices</w:t>
      </w:r>
      <w:r>
        <w:rPr>
          <w:spacing w:val="-15"/>
        </w:rPr>
        <w:t> </w:t>
      </w:r>
      <w:r>
        <w:rPr/>
        <w:t>from sets of alternatives; for example, Bob must first choose a soup and then choose a sandwich. </w:t>
      </w:r>
      <w:r>
        <w:rPr>
          <w:spacing w:val="-3"/>
        </w:rPr>
        <w:t>Conversely, </w:t>
      </w:r>
      <w:r>
        <w:rPr/>
        <w:t>the sum rule is applicable when one must make </w:t>
      </w:r>
      <w:r>
        <w:rPr>
          <w:rFonts w:ascii="Times New Roman"/>
          <w:i/>
        </w:rPr>
        <w:t>one </w:t>
      </w:r>
      <w:r>
        <w:rPr/>
        <w:t>choice from the union of </w:t>
      </w:r>
      <w:r>
        <w:rPr>
          <w:spacing w:val="-5"/>
        </w:rPr>
        <w:t>two </w:t>
      </w:r>
      <w:r>
        <w:rPr/>
        <w:t>(or</w:t>
      </w:r>
      <w:r>
        <w:rPr>
          <w:spacing w:val="-5"/>
        </w:rPr>
        <w:t> </w:t>
      </w:r>
      <w:r>
        <w:rPr/>
        <w:t>more)</w:t>
      </w:r>
      <w:r>
        <w:rPr>
          <w:spacing w:val="-4"/>
        </w:rPr>
        <w:t> </w:t>
      </w:r>
      <w:r>
        <w:rPr/>
        <w:t>sets</w:t>
      </w:r>
      <w:r>
        <w:rPr>
          <w:spacing w:val="-5"/>
        </w:rPr>
        <w:t> </w:t>
      </w:r>
      <w:r>
        <w:rPr/>
        <w:t>of</w:t>
      </w:r>
      <w:r>
        <w:rPr>
          <w:spacing w:val="-4"/>
        </w:rPr>
        <w:t> </w:t>
      </w:r>
      <w:r>
        <w:rPr/>
        <w:t>alternatives;</w:t>
      </w:r>
      <w:r>
        <w:rPr>
          <w:spacing w:val="-5"/>
        </w:rPr>
        <w:t> </w:t>
      </w:r>
      <w:r>
        <w:rPr/>
        <w:t>for</w:t>
      </w:r>
      <w:r>
        <w:rPr>
          <w:spacing w:val="-4"/>
        </w:rPr>
        <w:t> </w:t>
      </w:r>
      <w:r>
        <w:rPr/>
        <w:t>example,</w:t>
      </w:r>
      <w:r>
        <w:rPr>
          <w:spacing w:val="-5"/>
        </w:rPr>
        <w:t> </w:t>
      </w:r>
      <w:r>
        <w:rPr/>
        <w:t>Alice</w:t>
      </w:r>
      <w:r>
        <w:rPr>
          <w:spacing w:val="-4"/>
        </w:rPr>
        <w:t> </w:t>
      </w:r>
      <w:r>
        <w:rPr/>
        <w:t>must</w:t>
      </w:r>
      <w:r>
        <w:rPr>
          <w:spacing w:val="-5"/>
        </w:rPr>
        <w:t> </w:t>
      </w:r>
      <w:r>
        <w:rPr/>
        <w:t>choose</w:t>
      </w:r>
      <w:r>
        <w:rPr>
          <w:spacing w:val="-4"/>
        </w:rPr>
        <w:t> </w:t>
      </w:r>
      <w:r>
        <w:rPr/>
        <w:t>a</w:t>
      </w:r>
      <w:r>
        <w:rPr>
          <w:spacing w:val="-5"/>
        </w:rPr>
        <w:t> </w:t>
      </w:r>
      <w:r>
        <w:rPr/>
        <w:t>meal</w:t>
      </w:r>
      <w:r>
        <w:rPr>
          <w:spacing w:val="-4"/>
        </w:rPr>
        <w:t> </w:t>
      </w:r>
      <w:r>
        <w:rPr/>
        <w:t>from</w:t>
      </w:r>
      <w:r>
        <w:rPr>
          <w:spacing w:val="-5"/>
        </w:rPr>
        <w:t> </w:t>
      </w:r>
      <w:r>
        <w:rPr/>
        <w:t>the</w:t>
      </w:r>
      <w:r>
        <w:rPr>
          <w:spacing w:val="-4"/>
        </w:rPr>
        <w:t> </w:t>
      </w:r>
      <w:r>
        <w:rPr/>
        <w:t>union</w:t>
      </w:r>
      <w:r>
        <w:rPr>
          <w:spacing w:val="-5"/>
        </w:rPr>
        <w:t> </w:t>
      </w:r>
      <w:r>
        <w:rPr/>
        <w:t>of</w:t>
      </w:r>
      <w:r>
        <w:rPr>
          <w:spacing w:val="-4"/>
        </w:rPr>
        <w:t> </w:t>
      </w:r>
      <w:r>
        <w:rPr/>
        <w:t>the</w:t>
      </w:r>
      <w:r>
        <w:rPr>
          <w:spacing w:val="-5"/>
        </w:rPr>
        <w:t> </w:t>
      </w:r>
      <w:r>
        <w:rPr/>
        <w:t>set of soups and</w:t>
      </w:r>
      <w:r>
        <w:rPr>
          <w:spacing w:val="52"/>
        </w:rPr>
        <w:t> </w:t>
      </w:r>
      <w:r>
        <w:rPr/>
        <w:t>sandwiches.</w:t>
      </w:r>
    </w:p>
    <w:p>
      <w:pPr>
        <w:pStyle w:val="BodyText"/>
        <w:spacing w:before="8"/>
        <w:rPr>
          <w:sz w:val="26"/>
        </w:rPr>
      </w:pPr>
    </w:p>
    <w:p>
      <w:pPr>
        <w:tabs>
          <w:tab w:pos="2365" w:val="left" w:leader="none"/>
        </w:tabs>
        <w:spacing w:line="307" w:lineRule="auto" w:before="0"/>
        <w:ind w:left="520" w:right="1182" w:firstLine="0"/>
        <w:jc w:val="left"/>
        <w:rPr>
          <w:rFonts w:ascii="Times New Roman" w:hAnsi="Times New Roman"/>
          <w:i/>
          <w:sz w:val="22"/>
        </w:rPr>
      </w:pPr>
      <w:r>
        <w:rPr>
          <w:b/>
          <w:w w:val="105"/>
          <w:sz w:val="22"/>
        </w:rPr>
        <w:t>The</w:t>
      </w:r>
      <w:r>
        <w:rPr>
          <w:b/>
          <w:spacing w:val="6"/>
          <w:w w:val="105"/>
          <w:sz w:val="22"/>
        </w:rPr>
        <w:t> </w:t>
      </w:r>
      <w:r>
        <w:rPr>
          <w:b/>
          <w:w w:val="105"/>
          <w:sz w:val="22"/>
        </w:rPr>
        <w:t>Sum</w:t>
      </w:r>
      <w:r>
        <w:rPr>
          <w:b/>
          <w:spacing w:val="6"/>
          <w:w w:val="105"/>
          <w:sz w:val="22"/>
        </w:rPr>
        <w:t> </w:t>
      </w:r>
      <w:r>
        <w:rPr>
          <w:b/>
          <w:w w:val="105"/>
          <w:sz w:val="22"/>
        </w:rPr>
        <w:t>Rule</w:t>
        <w:tab/>
      </w:r>
      <w:r>
        <w:rPr>
          <w:rFonts w:ascii="Times New Roman" w:hAnsi="Times New Roman"/>
          <w:i/>
          <w:w w:val="105"/>
          <w:sz w:val="22"/>
        </w:rPr>
        <w:t>If A and B </w:t>
      </w:r>
      <w:r>
        <w:rPr>
          <w:rFonts w:ascii="Times New Roman" w:hAnsi="Times New Roman"/>
          <w:i/>
          <w:spacing w:val="-4"/>
          <w:w w:val="105"/>
          <w:sz w:val="22"/>
        </w:rPr>
        <w:t>are </w:t>
      </w:r>
      <w:r>
        <w:rPr>
          <w:w w:val="105"/>
          <w:sz w:val="22"/>
        </w:rPr>
        <w:t>disjoint </w:t>
      </w:r>
      <w:r>
        <w:rPr>
          <w:rFonts w:ascii="Times New Roman" w:hAnsi="Times New Roman"/>
          <w:i/>
          <w:w w:val="105"/>
          <w:sz w:val="22"/>
        </w:rPr>
        <w:t>finite sets then the number of ways of choosing a </w:t>
      </w:r>
      <w:r>
        <w:rPr>
          <w:rFonts w:ascii="Times New Roman" w:hAnsi="Times New Roman"/>
          <w:i/>
          <w:w w:val="105"/>
          <w:sz w:val="22"/>
        </w:rPr>
        <w:t>single element </w:t>
      </w:r>
      <w:r>
        <w:rPr>
          <w:rFonts w:ascii="Times New Roman" w:hAnsi="Times New Roman"/>
          <w:i/>
          <w:spacing w:val="-3"/>
          <w:w w:val="105"/>
          <w:sz w:val="22"/>
        </w:rPr>
        <w:t>from </w:t>
      </w:r>
      <w:r>
        <w:rPr>
          <w:rFonts w:ascii="Times New Roman" w:hAnsi="Times New Roman"/>
          <w:i/>
          <w:w w:val="105"/>
          <w:sz w:val="22"/>
        </w:rPr>
        <w:t>A or B is </w:t>
      </w:r>
      <w:r>
        <w:rPr>
          <w:rFonts w:ascii="MS UI Gothic" w:hAnsi="MS UI Gothic"/>
          <w:w w:val="105"/>
          <w:sz w:val="22"/>
        </w:rPr>
        <w:t>|</w:t>
      </w:r>
      <w:r>
        <w:rPr>
          <w:rFonts w:ascii="Times New Roman" w:hAnsi="Times New Roman"/>
          <w:i/>
          <w:w w:val="105"/>
          <w:sz w:val="22"/>
        </w:rPr>
        <w:t>A </w:t>
      </w:r>
      <w:r>
        <w:rPr>
          <w:rFonts w:ascii="MS UI Gothic" w:hAnsi="MS UI Gothic"/>
          <w:sz w:val="22"/>
        </w:rPr>
        <w:t>∪ </w:t>
      </w:r>
      <w:r>
        <w:rPr>
          <w:rFonts w:ascii="Times New Roman" w:hAnsi="Times New Roman"/>
          <w:i/>
          <w:spacing w:val="5"/>
          <w:w w:val="105"/>
          <w:sz w:val="22"/>
        </w:rPr>
        <w:t>B</w:t>
      </w:r>
      <w:r>
        <w:rPr>
          <w:rFonts w:ascii="MS UI Gothic" w:hAnsi="MS UI Gothic"/>
          <w:spacing w:val="5"/>
          <w:w w:val="105"/>
          <w:sz w:val="22"/>
        </w:rPr>
        <w:t>| </w:t>
      </w:r>
      <w:r>
        <w:rPr>
          <w:w w:val="105"/>
          <w:sz w:val="22"/>
        </w:rPr>
        <w:t>= </w:t>
      </w:r>
      <w:r>
        <w:rPr>
          <w:rFonts w:ascii="MS UI Gothic" w:hAnsi="MS UI Gothic"/>
          <w:w w:val="105"/>
          <w:sz w:val="22"/>
        </w:rPr>
        <w:t>|</w:t>
      </w:r>
      <w:r>
        <w:rPr>
          <w:rFonts w:ascii="Times New Roman" w:hAnsi="Times New Roman"/>
          <w:i/>
          <w:w w:val="105"/>
          <w:sz w:val="22"/>
        </w:rPr>
        <w:t>A</w:t>
      </w:r>
      <w:r>
        <w:rPr>
          <w:rFonts w:ascii="MS UI Gothic" w:hAnsi="MS UI Gothic"/>
          <w:w w:val="105"/>
          <w:sz w:val="22"/>
        </w:rPr>
        <w:t>| </w:t>
      </w:r>
      <w:r>
        <w:rPr>
          <w:w w:val="105"/>
          <w:sz w:val="22"/>
        </w:rPr>
        <w:t>+</w:t>
      </w:r>
      <w:r>
        <w:rPr>
          <w:spacing w:val="1"/>
          <w:w w:val="105"/>
          <w:sz w:val="22"/>
        </w:rPr>
        <w:t> </w:t>
      </w:r>
      <w:r>
        <w:rPr>
          <w:rFonts w:ascii="MS UI Gothic" w:hAnsi="MS UI Gothic"/>
          <w:spacing w:val="2"/>
          <w:w w:val="105"/>
          <w:sz w:val="22"/>
        </w:rPr>
        <w:t>|</w:t>
      </w:r>
      <w:r>
        <w:rPr>
          <w:rFonts w:ascii="Times New Roman" w:hAnsi="Times New Roman"/>
          <w:i/>
          <w:spacing w:val="2"/>
          <w:w w:val="105"/>
          <w:sz w:val="22"/>
        </w:rPr>
        <w:t>B</w:t>
      </w:r>
      <w:r>
        <w:rPr>
          <w:rFonts w:ascii="MS UI Gothic" w:hAnsi="MS UI Gothic"/>
          <w:spacing w:val="2"/>
          <w:w w:val="105"/>
          <w:sz w:val="22"/>
        </w:rPr>
        <w:t>|</w:t>
      </w:r>
      <w:r>
        <w:rPr>
          <w:rFonts w:ascii="Times New Roman" w:hAnsi="Times New Roman"/>
          <w:i/>
          <w:spacing w:val="2"/>
          <w:w w:val="105"/>
          <w:sz w:val="22"/>
        </w:rPr>
        <w:t>.</w:t>
      </w:r>
    </w:p>
    <w:p>
      <w:pPr>
        <w:pStyle w:val="BodyText"/>
        <w:spacing w:line="326" w:lineRule="auto" w:before="235"/>
        <w:ind w:left="520" w:right="1099" w:firstLine="338"/>
        <w:jc w:val="both"/>
      </w:pPr>
      <w:r>
        <w:rPr/>
        <w:t>Like</w:t>
      </w:r>
      <w:r>
        <w:rPr>
          <w:spacing w:val="-9"/>
        </w:rPr>
        <w:t> </w:t>
      </w:r>
      <w:r>
        <w:rPr/>
        <w:t>the</w:t>
      </w:r>
      <w:r>
        <w:rPr>
          <w:spacing w:val="-8"/>
        </w:rPr>
        <w:t> </w:t>
      </w:r>
      <w:r>
        <w:rPr/>
        <w:t>product</w:t>
      </w:r>
      <w:r>
        <w:rPr>
          <w:spacing w:val="-8"/>
        </w:rPr>
        <w:t> </w:t>
      </w:r>
      <w:r>
        <w:rPr/>
        <w:t>rule,</w:t>
      </w:r>
      <w:r>
        <w:rPr>
          <w:spacing w:val="-7"/>
        </w:rPr>
        <w:t> </w:t>
      </w:r>
      <w:r>
        <w:rPr/>
        <w:t>the</w:t>
      </w:r>
      <w:r>
        <w:rPr>
          <w:spacing w:val="-9"/>
        </w:rPr>
        <w:t> </w:t>
      </w:r>
      <w:r>
        <w:rPr/>
        <w:t>sum</w:t>
      </w:r>
      <w:r>
        <w:rPr>
          <w:spacing w:val="-8"/>
        </w:rPr>
        <w:t> </w:t>
      </w:r>
      <w:r>
        <w:rPr/>
        <w:t>rule</w:t>
      </w:r>
      <w:r>
        <w:rPr>
          <w:spacing w:val="-8"/>
        </w:rPr>
        <w:t> </w:t>
      </w:r>
      <w:r>
        <w:rPr/>
        <w:t>can</w:t>
      </w:r>
      <w:r>
        <w:rPr>
          <w:spacing w:val="-8"/>
        </w:rPr>
        <w:t> </w:t>
      </w:r>
      <w:r>
        <w:rPr>
          <w:spacing w:val="3"/>
        </w:rPr>
        <w:t>be</w:t>
      </w:r>
      <w:r>
        <w:rPr>
          <w:spacing w:val="-8"/>
        </w:rPr>
        <w:t> </w:t>
      </w:r>
      <w:r>
        <w:rPr/>
        <w:t>generalized</w:t>
      </w:r>
      <w:r>
        <w:rPr>
          <w:spacing w:val="-8"/>
        </w:rPr>
        <w:t> </w:t>
      </w:r>
      <w:r>
        <w:rPr/>
        <w:t>to</w:t>
      </w:r>
      <w:r>
        <w:rPr>
          <w:spacing w:val="-9"/>
        </w:rPr>
        <w:t> </w:t>
      </w:r>
      <w:r>
        <w:rPr/>
        <w:t>more</w:t>
      </w:r>
      <w:r>
        <w:rPr>
          <w:spacing w:val="-8"/>
        </w:rPr>
        <w:t> </w:t>
      </w:r>
      <w:r>
        <w:rPr/>
        <w:t>than</w:t>
      </w:r>
      <w:r>
        <w:rPr>
          <w:spacing w:val="-8"/>
        </w:rPr>
        <w:t> </w:t>
      </w:r>
      <w:r>
        <w:rPr>
          <w:spacing w:val="-5"/>
        </w:rPr>
        <w:t>two</w:t>
      </w:r>
      <w:r>
        <w:rPr>
          <w:spacing w:val="-9"/>
        </w:rPr>
        <w:t> </w:t>
      </w:r>
      <w:r>
        <w:rPr/>
        <w:t>sets</w:t>
      </w:r>
      <w:r>
        <w:rPr>
          <w:spacing w:val="-8"/>
        </w:rPr>
        <w:t> </w:t>
      </w:r>
      <w:r>
        <w:rPr/>
        <w:t>of</w:t>
      </w:r>
      <w:r>
        <w:rPr>
          <w:spacing w:val="-8"/>
        </w:rPr>
        <w:t> </w:t>
      </w:r>
      <w:r>
        <w:rPr/>
        <w:t>alternatives in an obvious</w:t>
      </w:r>
      <w:r>
        <w:rPr>
          <w:spacing w:val="2"/>
        </w:rPr>
        <w:t> </w:t>
      </w:r>
      <w:r>
        <w:rPr>
          <w:spacing w:val="-8"/>
        </w:rPr>
        <w:t>way.</w:t>
      </w:r>
    </w:p>
    <w:p>
      <w:pPr>
        <w:pStyle w:val="BodyText"/>
        <w:spacing w:before="4"/>
        <w:rPr>
          <w:sz w:val="26"/>
        </w:rPr>
      </w:pPr>
    </w:p>
    <w:p>
      <w:pPr>
        <w:tabs>
          <w:tab w:pos="3258" w:val="left" w:leader="none"/>
        </w:tabs>
        <w:spacing w:line="307" w:lineRule="auto" w:before="0"/>
        <w:ind w:left="520" w:right="1097" w:firstLine="0"/>
        <w:jc w:val="left"/>
        <w:rPr>
          <w:sz w:val="22"/>
        </w:rPr>
      </w:pPr>
      <w:r>
        <w:rPr>
          <w:b/>
          <w:w w:val="105"/>
          <w:sz w:val="22"/>
        </w:rPr>
        <w:t>The</w:t>
      </w:r>
      <w:r>
        <w:rPr>
          <w:b/>
          <w:spacing w:val="-26"/>
          <w:w w:val="105"/>
          <w:sz w:val="22"/>
        </w:rPr>
        <w:t> </w:t>
      </w:r>
      <w:r>
        <w:rPr>
          <w:b/>
          <w:w w:val="105"/>
          <w:sz w:val="22"/>
        </w:rPr>
        <w:t>General</w:t>
      </w:r>
      <w:r>
        <w:rPr>
          <w:b/>
          <w:spacing w:val="-25"/>
          <w:w w:val="105"/>
          <w:sz w:val="22"/>
        </w:rPr>
        <w:t> </w:t>
      </w:r>
      <w:r>
        <w:rPr>
          <w:b/>
          <w:w w:val="105"/>
          <w:sz w:val="22"/>
        </w:rPr>
        <w:t>Sum</w:t>
      </w:r>
      <w:r>
        <w:rPr>
          <w:b/>
          <w:spacing w:val="-25"/>
          <w:w w:val="105"/>
          <w:sz w:val="22"/>
        </w:rPr>
        <w:t> </w:t>
      </w:r>
      <w:r>
        <w:rPr>
          <w:b/>
          <w:w w:val="105"/>
          <w:sz w:val="22"/>
        </w:rPr>
        <w:t>Rule</w:t>
        <w:tab/>
      </w:r>
      <w:r>
        <w:rPr>
          <w:rFonts w:ascii="Times New Roman" w:hAnsi="Times New Roman"/>
          <w:i/>
          <w:w w:val="105"/>
          <w:sz w:val="22"/>
        </w:rPr>
        <w:t>If </w:t>
      </w:r>
      <w:r>
        <w:rPr>
          <w:rFonts w:ascii="Times New Roman" w:hAnsi="Times New Roman"/>
          <w:i/>
          <w:spacing w:val="3"/>
          <w:w w:val="105"/>
          <w:sz w:val="22"/>
        </w:rPr>
        <w:t>A</w:t>
      </w:r>
      <w:r>
        <w:rPr>
          <w:rFonts w:ascii="Times New Roman" w:hAnsi="Times New Roman"/>
          <w:spacing w:val="3"/>
          <w:w w:val="105"/>
          <w:sz w:val="22"/>
          <w:vertAlign w:val="subscript"/>
        </w:rPr>
        <w:t>1</w:t>
      </w:r>
      <w:r>
        <w:rPr>
          <w:rFonts w:ascii="Times New Roman" w:hAnsi="Times New Roman"/>
          <w:i/>
          <w:spacing w:val="3"/>
          <w:w w:val="105"/>
          <w:sz w:val="22"/>
          <w:vertAlign w:val="baseline"/>
        </w:rPr>
        <w:t>, A</w:t>
      </w:r>
      <w:r>
        <w:rPr>
          <w:rFonts w:ascii="Times New Roman" w:hAnsi="Times New Roman"/>
          <w:spacing w:val="3"/>
          <w:w w:val="105"/>
          <w:sz w:val="22"/>
          <w:vertAlign w:val="subscript"/>
        </w:rPr>
        <w:t>2</w:t>
      </w:r>
      <w:r>
        <w:rPr>
          <w:rFonts w:ascii="Times New Roman" w:hAnsi="Times New Roman"/>
          <w:i/>
          <w:spacing w:val="3"/>
          <w:w w:val="105"/>
          <w:sz w:val="22"/>
          <w:vertAlign w:val="baseline"/>
        </w:rPr>
        <w:t>, </w:t>
      </w:r>
      <w:r>
        <w:rPr>
          <w:rFonts w:ascii="Times New Roman" w:hAnsi="Times New Roman"/>
          <w:i/>
          <w:w w:val="105"/>
          <w:sz w:val="22"/>
          <w:vertAlign w:val="baseline"/>
        </w:rPr>
        <w:t>. . . , A</w:t>
      </w:r>
      <w:r>
        <w:rPr>
          <w:rFonts w:ascii="Times New Roman" w:hAnsi="Times New Roman"/>
          <w:i/>
          <w:w w:val="105"/>
          <w:sz w:val="22"/>
          <w:vertAlign w:val="subscript"/>
        </w:rPr>
        <w:t>n</w:t>
      </w:r>
      <w:r>
        <w:rPr>
          <w:rFonts w:ascii="Times New Roman" w:hAnsi="Times New Roman"/>
          <w:i/>
          <w:w w:val="105"/>
          <w:sz w:val="22"/>
          <w:vertAlign w:val="baseline"/>
        </w:rPr>
        <w:t> </w:t>
      </w:r>
      <w:r>
        <w:rPr>
          <w:rFonts w:ascii="Times New Roman" w:hAnsi="Times New Roman"/>
          <w:i/>
          <w:spacing w:val="-4"/>
          <w:w w:val="105"/>
          <w:sz w:val="22"/>
          <w:vertAlign w:val="baseline"/>
        </w:rPr>
        <w:t>are </w:t>
      </w:r>
      <w:r>
        <w:rPr>
          <w:w w:val="105"/>
          <w:sz w:val="22"/>
          <w:vertAlign w:val="baseline"/>
        </w:rPr>
        <w:t>mutually disjoint </w:t>
      </w:r>
      <w:r>
        <w:rPr>
          <w:rFonts w:ascii="Times New Roman" w:hAnsi="Times New Roman"/>
          <w:i/>
          <w:w w:val="105"/>
          <w:sz w:val="22"/>
          <w:vertAlign w:val="baseline"/>
        </w:rPr>
        <w:t>finite sets then the number </w:t>
      </w:r>
      <w:r>
        <w:rPr>
          <w:rFonts w:ascii="Times New Roman" w:hAnsi="Times New Roman"/>
          <w:i/>
          <w:w w:val="105"/>
          <w:sz w:val="22"/>
          <w:vertAlign w:val="baseline"/>
        </w:rPr>
        <w:t>of ways of choosing a single element </w:t>
      </w:r>
      <w:r>
        <w:rPr>
          <w:rFonts w:ascii="Times New Roman" w:hAnsi="Times New Roman"/>
          <w:i/>
          <w:spacing w:val="-3"/>
          <w:w w:val="105"/>
          <w:sz w:val="22"/>
          <w:vertAlign w:val="baseline"/>
        </w:rPr>
        <w:t>from </w:t>
      </w:r>
      <w:r>
        <w:rPr>
          <w:rFonts w:ascii="Times New Roman" w:hAnsi="Times New Roman"/>
          <w:i/>
          <w:spacing w:val="3"/>
          <w:w w:val="105"/>
          <w:sz w:val="22"/>
          <w:vertAlign w:val="baseline"/>
        </w:rPr>
        <w:t>A</w:t>
      </w:r>
      <w:r>
        <w:rPr>
          <w:rFonts w:ascii="Times New Roman" w:hAnsi="Times New Roman"/>
          <w:spacing w:val="3"/>
          <w:w w:val="105"/>
          <w:sz w:val="22"/>
          <w:vertAlign w:val="subscript"/>
        </w:rPr>
        <w:t>1</w:t>
      </w:r>
      <w:r>
        <w:rPr>
          <w:rFonts w:ascii="Times New Roman" w:hAnsi="Times New Roman"/>
          <w:i/>
          <w:spacing w:val="3"/>
          <w:w w:val="105"/>
          <w:sz w:val="22"/>
          <w:vertAlign w:val="baseline"/>
        </w:rPr>
        <w:t>, A</w:t>
      </w:r>
      <w:r>
        <w:rPr>
          <w:rFonts w:ascii="Times New Roman" w:hAnsi="Times New Roman"/>
          <w:spacing w:val="3"/>
          <w:w w:val="105"/>
          <w:sz w:val="22"/>
          <w:vertAlign w:val="subscript"/>
        </w:rPr>
        <w:t>2</w:t>
      </w:r>
      <w:r>
        <w:rPr>
          <w:rFonts w:ascii="Times New Roman" w:hAnsi="Times New Roman"/>
          <w:i/>
          <w:spacing w:val="3"/>
          <w:w w:val="105"/>
          <w:sz w:val="22"/>
          <w:vertAlign w:val="baseline"/>
        </w:rPr>
        <w:t>, </w:t>
      </w:r>
      <w:r>
        <w:rPr>
          <w:rFonts w:ascii="Times New Roman" w:hAnsi="Times New Roman"/>
          <w:i/>
          <w:w w:val="105"/>
          <w:sz w:val="22"/>
          <w:vertAlign w:val="baseline"/>
        </w:rPr>
        <w:t>. . . , or A</w:t>
      </w:r>
      <w:r>
        <w:rPr>
          <w:rFonts w:ascii="Times New Roman" w:hAnsi="Times New Roman"/>
          <w:i/>
          <w:w w:val="105"/>
          <w:sz w:val="22"/>
          <w:vertAlign w:val="subscript"/>
        </w:rPr>
        <w:t>n</w:t>
      </w:r>
      <w:r>
        <w:rPr>
          <w:rFonts w:ascii="Times New Roman" w:hAnsi="Times New Roman"/>
          <w:i/>
          <w:w w:val="105"/>
          <w:sz w:val="22"/>
          <w:vertAlign w:val="baseline"/>
        </w:rPr>
        <w:t> is</w:t>
      </w:r>
      <w:r>
        <w:rPr>
          <w:rFonts w:ascii="Times New Roman" w:hAnsi="Times New Roman"/>
          <w:i/>
          <w:spacing w:val="-15"/>
          <w:w w:val="105"/>
          <w:sz w:val="22"/>
          <w:vertAlign w:val="baseline"/>
        </w:rPr>
        <w:t> </w:t>
      </w:r>
      <w:r>
        <w:rPr>
          <w:rFonts w:ascii="MS UI Gothic" w:hAnsi="MS UI Gothic"/>
          <w:w w:val="105"/>
          <w:sz w:val="22"/>
          <w:vertAlign w:val="baseline"/>
        </w:rPr>
        <w:t>|</w:t>
      </w:r>
      <w:r>
        <w:rPr>
          <w:rFonts w:ascii="Times New Roman" w:hAnsi="Times New Roman"/>
          <w:i/>
          <w:w w:val="105"/>
          <w:sz w:val="22"/>
          <w:vertAlign w:val="baseline"/>
        </w:rPr>
        <w:t>A</w:t>
      </w:r>
      <w:r>
        <w:rPr>
          <w:rFonts w:ascii="Times New Roman" w:hAnsi="Times New Roman"/>
          <w:w w:val="105"/>
          <w:sz w:val="22"/>
          <w:vertAlign w:val="subscript"/>
        </w:rPr>
        <w:t>1</w:t>
      </w:r>
      <w:r>
        <w:rPr>
          <w:rFonts w:ascii="Times New Roman" w:hAnsi="Times New Roman"/>
          <w:w w:val="105"/>
          <w:sz w:val="22"/>
          <w:vertAlign w:val="baseline"/>
        </w:rPr>
        <w:t> </w:t>
      </w:r>
      <w:r>
        <w:rPr>
          <w:rFonts w:ascii="MS UI Gothic" w:hAnsi="MS UI Gothic"/>
          <w:sz w:val="22"/>
          <w:vertAlign w:val="baseline"/>
        </w:rPr>
        <w:t>∪ </w:t>
      </w:r>
      <w:r>
        <w:rPr>
          <w:rFonts w:ascii="Times New Roman" w:hAnsi="Times New Roman"/>
          <w:i/>
          <w:w w:val="105"/>
          <w:sz w:val="22"/>
          <w:vertAlign w:val="baseline"/>
        </w:rPr>
        <w:t>A</w:t>
      </w:r>
      <w:r>
        <w:rPr>
          <w:rFonts w:ascii="Times New Roman" w:hAnsi="Times New Roman"/>
          <w:w w:val="105"/>
          <w:sz w:val="22"/>
          <w:vertAlign w:val="subscript"/>
        </w:rPr>
        <w:t>2</w:t>
      </w:r>
      <w:r>
        <w:rPr>
          <w:rFonts w:ascii="Times New Roman" w:hAnsi="Times New Roman"/>
          <w:w w:val="105"/>
          <w:sz w:val="22"/>
          <w:vertAlign w:val="baseline"/>
        </w:rPr>
        <w:t> </w:t>
      </w:r>
      <w:r>
        <w:rPr>
          <w:rFonts w:ascii="MS UI Gothic" w:hAnsi="MS UI Gothic"/>
          <w:sz w:val="22"/>
          <w:vertAlign w:val="baseline"/>
        </w:rPr>
        <w:t>∪ </w:t>
      </w:r>
      <w:r>
        <w:rPr>
          <w:rFonts w:ascii="MS UI Gothic" w:hAnsi="MS UI Gothic"/>
          <w:w w:val="105"/>
          <w:sz w:val="22"/>
          <w:vertAlign w:val="baseline"/>
        </w:rPr>
        <w:t>· · · </w:t>
      </w:r>
      <w:r>
        <w:rPr>
          <w:rFonts w:ascii="MS UI Gothic" w:hAnsi="MS UI Gothic"/>
          <w:sz w:val="22"/>
          <w:vertAlign w:val="baseline"/>
        </w:rPr>
        <w:t>∪ </w:t>
      </w:r>
      <w:r>
        <w:rPr>
          <w:rFonts w:ascii="Times New Roman" w:hAnsi="Times New Roman"/>
          <w:i/>
          <w:spacing w:val="3"/>
          <w:w w:val="105"/>
          <w:sz w:val="22"/>
          <w:vertAlign w:val="baseline"/>
        </w:rPr>
        <w:t>A</w:t>
      </w:r>
      <w:r>
        <w:rPr>
          <w:rFonts w:ascii="Times New Roman" w:hAnsi="Times New Roman"/>
          <w:i/>
          <w:spacing w:val="3"/>
          <w:w w:val="105"/>
          <w:sz w:val="22"/>
          <w:vertAlign w:val="subscript"/>
        </w:rPr>
        <w:t>n</w:t>
      </w:r>
      <w:r>
        <w:rPr>
          <w:rFonts w:ascii="MS UI Gothic" w:hAnsi="MS UI Gothic"/>
          <w:spacing w:val="3"/>
          <w:w w:val="105"/>
          <w:sz w:val="22"/>
          <w:vertAlign w:val="baseline"/>
        </w:rPr>
        <w:t>| </w:t>
      </w:r>
      <w:r>
        <w:rPr>
          <w:w w:val="105"/>
          <w:sz w:val="22"/>
          <w:vertAlign w:val="baseline"/>
        </w:rPr>
        <w:t>=</w:t>
      </w:r>
    </w:p>
    <w:p>
      <w:pPr>
        <w:pStyle w:val="BodyText"/>
        <w:spacing w:line="259" w:lineRule="exact"/>
        <w:ind w:left="520"/>
        <w:rPr>
          <w:rFonts w:ascii="Times New Roman" w:hAnsi="Times New Roman"/>
          <w:i/>
        </w:rPr>
      </w:pPr>
      <w:r>
        <w:rPr>
          <w:rFonts w:ascii="MS UI Gothic" w:hAnsi="MS UI Gothic"/>
          <w:w w:val="120"/>
        </w:rPr>
        <w:t>|</w:t>
      </w:r>
      <w:r>
        <w:rPr>
          <w:rFonts w:ascii="Times New Roman" w:hAnsi="Times New Roman"/>
          <w:i/>
          <w:w w:val="120"/>
        </w:rPr>
        <w:t>A</w:t>
      </w:r>
      <w:r>
        <w:rPr>
          <w:rFonts w:ascii="Times New Roman" w:hAnsi="Times New Roman"/>
          <w:w w:val="120"/>
          <w:vertAlign w:val="subscript"/>
        </w:rPr>
        <w:t>1</w:t>
      </w:r>
      <w:r>
        <w:rPr>
          <w:rFonts w:ascii="MS UI Gothic" w:hAnsi="MS UI Gothic"/>
          <w:w w:val="120"/>
          <w:vertAlign w:val="baseline"/>
        </w:rPr>
        <w:t>| </w:t>
      </w:r>
      <w:r>
        <w:rPr>
          <w:w w:val="120"/>
          <w:vertAlign w:val="baseline"/>
        </w:rPr>
        <w:t>+ </w:t>
      </w:r>
      <w:r>
        <w:rPr>
          <w:rFonts w:ascii="MS UI Gothic" w:hAnsi="MS UI Gothic"/>
          <w:w w:val="120"/>
          <w:vertAlign w:val="baseline"/>
        </w:rPr>
        <w:t>|</w:t>
      </w:r>
      <w:r>
        <w:rPr>
          <w:rFonts w:ascii="Times New Roman" w:hAnsi="Times New Roman"/>
          <w:i/>
          <w:w w:val="120"/>
          <w:vertAlign w:val="baseline"/>
        </w:rPr>
        <w:t>A</w:t>
      </w:r>
      <w:r>
        <w:rPr>
          <w:rFonts w:ascii="Times New Roman" w:hAnsi="Times New Roman"/>
          <w:w w:val="120"/>
          <w:vertAlign w:val="subscript"/>
        </w:rPr>
        <w:t>2</w:t>
      </w:r>
      <w:r>
        <w:rPr>
          <w:rFonts w:ascii="MS UI Gothic" w:hAnsi="MS UI Gothic"/>
          <w:w w:val="120"/>
          <w:vertAlign w:val="baseline"/>
        </w:rPr>
        <w:t>| </w:t>
      </w:r>
      <w:r>
        <w:rPr>
          <w:w w:val="120"/>
          <w:vertAlign w:val="baseline"/>
        </w:rPr>
        <w:t>+ </w:t>
      </w:r>
      <w:r>
        <w:rPr>
          <w:rFonts w:ascii="MS UI Gothic" w:hAnsi="MS UI Gothic"/>
          <w:w w:val="120"/>
          <w:vertAlign w:val="baseline"/>
        </w:rPr>
        <w:t>· · · </w:t>
      </w:r>
      <w:r>
        <w:rPr>
          <w:w w:val="120"/>
          <w:vertAlign w:val="baseline"/>
        </w:rPr>
        <w:t>+ </w:t>
      </w:r>
      <w:r>
        <w:rPr>
          <w:rFonts w:ascii="MS UI Gothic" w:hAnsi="MS UI Gothic"/>
          <w:w w:val="120"/>
          <w:vertAlign w:val="baseline"/>
        </w:rPr>
        <w:t>|</w:t>
      </w:r>
      <w:r>
        <w:rPr>
          <w:rFonts w:ascii="Times New Roman" w:hAnsi="Times New Roman"/>
          <w:i/>
          <w:w w:val="120"/>
          <w:vertAlign w:val="baseline"/>
        </w:rPr>
        <w:t>A</w:t>
      </w:r>
      <w:r>
        <w:rPr>
          <w:rFonts w:ascii="Times New Roman" w:hAnsi="Times New Roman"/>
          <w:i/>
          <w:w w:val="120"/>
          <w:vertAlign w:val="subscript"/>
        </w:rPr>
        <w:t>n</w:t>
      </w:r>
      <w:r>
        <w:rPr>
          <w:rFonts w:ascii="MS UI Gothic" w:hAnsi="MS UI Gothic"/>
          <w:w w:val="120"/>
          <w:vertAlign w:val="baseline"/>
        </w:rPr>
        <w:t>|</w:t>
      </w:r>
      <w:r>
        <w:rPr>
          <w:rFonts w:ascii="Times New Roman" w:hAnsi="Times New Roman"/>
          <w:i/>
          <w:w w:val="120"/>
          <w:vertAlign w:val="baseline"/>
        </w:rPr>
        <w:t>.</w:t>
      </w:r>
    </w:p>
    <w:p>
      <w:pPr>
        <w:pStyle w:val="Heading9"/>
        <w:spacing w:before="314"/>
        <w:ind w:left="520"/>
      </w:pPr>
      <w:r>
        <w:rPr/>
        <w:t>Example 8.1</w:t>
      </w:r>
    </w:p>
    <w:p>
      <w:pPr>
        <w:spacing w:line="324" w:lineRule="auto" w:before="85"/>
        <w:ind w:left="520" w:right="1096" w:firstLine="0"/>
        <w:jc w:val="left"/>
        <w:rPr>
          <w:sz w:val="22"/>
        </w:rPr>
      </w:pPr>
      <w:r>
        <w:rPr>
          <w:rFonts w:ascii="Times New Roman"/>
          <w:i/>
          <w:sz w:val="22"/>
        </w:rPr>
        <w:t>Personal Identification Numbers </w:t>
      </w:r>
      <w:r>
        <w:rPr>
          <w:sz w:val="22"/>
        </w:rPr>
        <w:t>or PINs are entered on a numeric keypad and, hence made up entirely of digits.</w:t>
      </w:r>
    </w:p>
    <w:p>
      <w:pPr>
        <w:pStyle w:val="BodyText"/>
        <w:spacing w:line="326" w:lineRule="auto" w:before="146"/>
        <w:ind w:left="520" w:right="1096"/>
      </w:pPr>
      <w:r>
        <w:rPr/>
        <w:t>The PINs on our office locks are required to be exactly 4 digits. How many different PINs are possible?</w:t>
      </w:r>
    </w:p>
    <w:p>
      <w:pPr>
        <w:pStyle w:val="BodyText"/>
        <w:spacing w:line="307" w:lineRule="auto" w:before="173"/>
        <w:ind w:left="1065" w:right="1630"/>
      </w:pPr>
      <w:r>
        <w:rPr/>
        <w:t>The set of digits, </w:t>
      </w:r>
      <w:r>
        <w:rPr>
          <w:rFonts w:ascii="Times New Roman" w:hAnsi="Times New Roman"/>
          <w:i/>
        </w:rPr>
        <w:t>D </w:t>
      </w:r>
      <w:r>
        <w:rPr/>
        <w:t>= 0</w:t>
      </w:r>
      <w:r>
        <w:rPr>
          <w:rFonts w:ascii="Times New Roman" w:hAnsi="Times New Roman"/>
          <w:i/>
        </w:rPr>
        <w:t>, </w:t>
      </w:r>
      <w:r>
        <w:rPr/>
        <w:t>1</w:t>
      </w:r>
      <w:r>
        <w:rPr>
          <w:rFonts w:ascii="Times New Roman" w:hAnsi="Times New Roman"/>
          <w:i/>
        </w:rPr>
        <w:t>, </w:t>
      </w:r>
      <w:r>
        <w:rPr/>
        <w:t>2</w:t>
      </w:r>
      <w:r>
        <w:rPr>
          <w:rFonts w:ascii="Times New Roman" w:hAnsi="Times New Roman"/>
          <w:i/>
        </w:rPr>
        <w:t>, </w:t>
      </w:r>
      <w:r>
        <w:rPr/>
        <w:t>3</w:t>
      </w:r>
      <w:r>
        <w:rPr>
          <w:rFonts w:ascii="Times New Roman" w:hAnsi="Times New Roman"/>
          <w:i/>
        </w:rPr>
        <w:t>, </w:t>
      </w:r>
      <w:r>
        <w:rPr/>
        <w:t>4</w:t>
      </w:r>
      <w:r>
        <w:rPr>
          <w:rFonts w:ascii="Times New Roman" w:hAnsi="Times New Roman"/>
          <w:i/>
        </w:rPr>
        <w:t>, </w:t>
      </w:r>
      <w:r>
        <w:rPr/>
        <w:t>5</w:t>
      </w:r>
      <w:r>
        <w:rPr>
          <w:rFonts w:ascii="Times New Roman" w:hAnsi="Times New Roman"/>
          <w:i/>
        </w:rPr>
        <w:t>, </w:t>
      </w:r>
      <w:r>
        <w:rPr/>
        <w:t>6</w:t>
      </w:r>
      <w:r>
        <w:rPr>
          <w:rFonts w:ascii="Times New Roman" w:hAnsi="Times New Roman"/>
          <w:i/>
        </w:rPr>
        <w:t>, </w:t>
      </w:r>
      <w:r>
        <w:rPr/>
        <w:t>7</w:t>
      </w:r>
      <w:r>
        <w:rPr>
          <w:rFonts w:ascii="Times New Roman" w:hAnsi="Times New Roman"/>
          <w:i/>
        </w:rPr>
        <w:t>, </w:t>
      </w:r>
      <w:r>
        <w:rPr/>
        <w:t>8</w:t>
      </w:r>
      <w:r>
        <w:rPr>
          <w:rFonts w:ascii="Times New Roman" w:hAnsi="Times New Roman"/>
          <w:i/>
        </w:rPr>
        <w:t>, </w:t>
      </w:r>
      <w:r>
        <w:rPr/>
        <w:t>9 has cardinality 10. Each PIN corre- sponds to an element of </w:t>
      </w:r>
      <w:r>
        <w:rPr>
          <w:rFonts w:ascii="Times New Roman" w:hAnsi="Times New Roman"/>
          <w:i/>
        </w:rPr>
        <w:t>D </w:t>
      </w:r>
      <w:r>
        <w:rPr>
          <w:rFonts w:ascii="MS UI Gothic" w:hAnsi="MS UI Gothic"/>
        </w:rPr>
        <w:t>× </w:t>
      </w:r>
      <w:r>
        <w:rPr>
          <w:rFonts w:ascii="Times New Roman" w:hAnsi="Times New Roman"/>
          <w:i/>
        </w:rPr>
        <w:t>D </w:t>
      </w:r>
      <w:r>
        <w:rPr>
          <w:rFonts w:ascii="MS UI Gothic" w:hAnsi="MS UI Gothic"/>
        </w:rPr>
        <w:t>× </w:t>
      </w:r>
      <w:r>
        <w:rPr>
          <w:rFonts w:ascii="Times New Roman" w:hAnsi="Times New Roman"/>
          <w:i/>
        </w:rPr>
        <w:t>D </w:t>
      </w:r>
      <w:r>
        <w:rPr>
          <w:rFonts w:ascii="MS UI Gothic" w:hAnsi="MS UI Gothic"/>
        </w:rPr>
        <w:t>× </w:t>
      </w:r>
      <w:r>
        <w:rPr>
          <w:rFonts w:ascii="Times New Roman" w:hAnsi="Times New Roman"/>
          <w:i/>
        </w:rPr>
        <w:t>D</w:t>
      </w:r>
      <w:r>
        <w:rPr/>
        <w:t>. There are 10</w:t>
      </w:r>
      <w:r>
        <w:rPr>
          <w:rFonts w:ascii="Times New Roman" w:hAnsi="Times New Roman"/>
          <w:vertAlign w:val="superscript"/>
        </w:rPr>
        <w:t>4</w:t>
      </w:r>
      <w:r>
        <w:rPr>
          <w:rFonts w:ascii="Times New Roman" w:hAnsi="Times New Roman"/>
          <w:vertAlign w:val="baseline"/>
        </w:rPr>
        <w:t> </w:t>
      </w:r>
      <w:r>
        <w:rPr>
          <w:vertAlign w:val="baseline"/>
        </w:rPr>
        <w:t>= 10</w:t>
      </w:r>
      <w:r>
        <w:rPr>
          <w:rFonts w:ascii="Times New Roman" w:hAnsi="Times New Roman"/>
          <w:i/>
          <w:vertAlign w:val="baseline"/>
        </w:rPr>
        <w:t>, </w:t>
      </w:r>
      <w:r>
        <w:rPr>
          <w:vertAlign w:val="baseline"/>
        </w:rPr>
        <w:t>000 different PINs.</w:t>
      </w:r>
    </w:p>
    <w:p>
      <w:pPr>
        <w:pStyle w:val="BodyText"/>
        <w:spacing w:before="175"/>
        <w:ind w:left="519"/>
      </w:pPr>
      <w:r>
        <w:rPr/>
        <w:t>How many different 7 digit PINs are there?</w:t>
      </w:r>
    </w:p>
    <w:p>
      <w:pPr>
        <w:pStyle w:val="BodyText"/>
        <w:spacing w:before="3"/>
        <w:rPr>
          <w:sz w:val="23"/>
        </w:rPr>
      </w:pPr>
    </w:p>
    <w:p>
      <w:pPr>
        <w:spacing w:before="0"/>
        <w:ind w:left="1065" w:right="0" w:firstLine="0"/>
        <w:jc w:val="left"/>
        <w:rPr>
          <w:sz w:val="22"/>
        </w:rPr>
      </w:pPr>
      <w:r>
        <w:rPr>
          <w:sz w:val="22"/>
        </w:rPr>
        <w:t>10</w:t>
      </w:r>
      <w:r>
        <w:rPr>
          <w:rFonts w:ascii="Times New Roman"/>
          <w:sz w:val="22"/>
          <w:vertAlign w:val="superscript"/>
        </w:rPr>
        <w:t>7</w:t>
      </w:r>
      <w:r>
        <w:rPr>
          <w:rFonts w:ascii="Times New Roman"/>
          <w:sz w:val="22"/>
          <w:vertAlign w:val="baseline"/>
        </w:rPr>
        <w:t> </w:t>
      </w:r>
      <w:r>
        <w:rPr>
          <w:sz w:val="22"/>
          <w:vertAlign w:val="baseline"/>
        </w:rPr>
        <w:t>= 10</w:t>
      </w:r>
      <w:r>
        <w:rPr>
          <w:rFonts w:ascii="Times New Roman"/>
          <w:i/>
          <w:sz w:val="22"/>
          <w:vertAlign w:val="baseline"/>
        </w:rPr>
        <w:t>, </w:t>
      </w:r>
      <w:r>
        <w:rPr>
          <w:sz w:val="22"/>
          <w:vertAlign w:val="baseline"/>
        </w:rPr>
        <w:t>000</w:t>
      </w:r>
      <w:r>
        <w:rPr>
          <w:rFonts w:ascii="Times New Roman"/>
          <w:i/>
          <w:sz w:val="22"/>
          <w:vertAlign w:val="baseline"/>
        </w:rPr>
        <w:t>, </w:t>
      </w:r>
      <w:r>
        <w:rPr>
          <w:sz w:val="22"/>
          <w:vertAlign w:val="baseline"/>
        </w:rPr>
        <w:t>000.</w:t>
      </w:r>
    </w:p>
    <w:p>
      <w:pPr>
        <w:spacing w:after="0"/>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62"/>
        <w:ind w:left="160"/>
      </w:pPr>
      <w:bookmarkStart w:name="_bookmark209" w:id="398"/>
      <w:bookmarkEnd w:id="398"/>
      <w:r>
        <w:rPr/>
      </w:r>
      <w:r>
        <w:rPr/>
        <w:t>How many different 4 to 7 digit PINs are there?</w:t>
      </w:r>
    </w:p>
    <w:p>
      <w:pPr>
        <w:pStyle w:val="BodyText"/>
        <w:spacing w:before="6"/>
        <w:rPr>
          <w:sz w:val="20"/>
        </w:rPr>
      </w:pPr>
    </w:p>
    <w:p>
      <w:pPr>
        <w:pStyle w:val="BodyText"/>
        <w:spacing w:line="321" w:lineRule="auto" w:before="1"/>
        <w:ind w:left="705" w:right="2003"/>
        <w:jc w:val="both"/>
      </w:pPr>
      <w:r>
        <w:rPr/>
        <w:t>A</w:t>
      </w:r>
      <w:r>
        <w:rPr>
          <w:spacing w:val="-8"/>
        </w:rPr>
        <w:t> </w:t>
      </w:r>
      <w:r>
        <w:rPr/>
        <w:t>single</w:t>
      </w:r>
      <w:r>
        <w:rPr>
          <w:spacing w:val="-6"/>
        </w:rPr>
        <w:t> </w:t>
      </w:r>
      <w:r>
        <w:rPr/>
        <w:t>PIN</w:t>
      </w:r>
      <w:r>
        <w:rPr>
          <w:spacing w:val="-6"/>
        </w:rPr>
        <w:t> </w:t>
      </w:r>
      <w:r>
        <w:rPr/>
        <w:t>has</w:t>
      </w:r>
      <w:r>
        <w:rPr>
          <w:spacing w:val="-6"/>
        </w:rPr>
        <w:t> </w:t>
      </w:r>
      <w:r>
        <w:rPr/>
        <w:t>either</w:t>
      </w:r>
      <w:r>
        <w:rPr>
          <w:spacing w:val="-7"/>
        </w:rPr>
        <w:t> </w:t>
      </w:r>
      <w:r>
        <w:rPr/>
        <w:t>4</w:t>
      </w:r>
      <w:r>
        <w:rPr>
          <w:spacing w:val="-6"/>
        </w:rPr>
        <w:t> </w:t>
      </w:r>
      <w:r>
        <w:rPr/>
        <w:t>or</w:t>
      </w:r>
      <w:r>
        <w:rPr>
          <w:spacing w:val="-7"/>
        </w:rPr>
        <w:t> </w:t>
      </w:r>
      <w:r>
        <w:rPr/>
        <w:t>5</w:t>
      </w:r>
      <w:r>
        <w:rPr>
          <w:spacing w:val="-7"/>
        </w:rPr>
        <w:t> </w:t>
      </w:r>
      <w:r>
        <w:rPr/>
        <w:t>or</w:t>
      </w:r>
      <w:r>
        <w:rPr>
          <w:spacing w:val="-6"/>
        </w:rPr>
        <w:t> </w:t>
      </w:r>
      <w:r>
        <w:rPr/>
        <w:t>6</w:t>
      </w:r>
      <w:r>
        <w:rPr>
          <w:spacing w:val="-7"/>
        </w:rPr>
        <w:t> </w:t>
      </w:r>
      <w:r>
        <w:rPr/>
        <w:t>or</w:t>
      </w:r>
      <w:r>
        <w:rPr>
          <w:spacing w:val="-7"/>
        </w:rPr>
        <w:t> </w:t>
      </w:r>
      <w:r>
        <w:rPr/>
        <w:t>7</w:t>
      </w:r>
      <w:r>
        <w:rPr>
          <w:spacing w:val="-7"/>
        </w:rPr>
        <w:t> </w:t>
      </w:r>
      <w:r>
        <w:rPr/>
        <w:t>digits.</w:t>
      </w:r>
      <w:r>
        <w:rPr>
          <w:spacing w:val="19"/>
        </w:rPr>
        <w:t> </w:t>
      </w:r>
      <w:r>
        <w:rPr>
          <w:spacing w:val="-9"/>
        </w:rPr>
        <w:t>We</w:t>
      </w:r>
      <w:r>
        <w:rPr>
          <w:spacing w:val="-6"/>
        </w:rPr>
        <w:t> </w:t>
      </w:r>
      <w:r>
        <w:rPr/>
        <w:t>use</w:t>
      </w:r>
      <w:r>
        <w:rPr>
          <w:spacing w:val="-7"/>
        </w:rPr>
        <w:t> </w:t>
      </w:r>
      <w:r>
        <w:rPr/>
        <w:t>the</w:t>
      </w:r>
      <w:r>
        <w:rPr>
          <w:spacing w:val="-6"/>
        </w:rPr>
        <w:t> </w:t>
      </w:r>
      <w:r>
        <w:rPr/>
        <w:t>product</w:t>
      </w:r>
      <w:r>
        <w:rPr>
          <w:spacing w:val="-6"/>
        </w:rPr>
        <w:t> </w:t>
      </w:r>
      <w:r>
        <w:rPr/>
        <w:t>rule</w:t>
      </w:r>
      <w:r>
        <w:rPr>
          <w:spacing w:val="-7"/>
        </w:rPr>
        <w:t> </w:t>
      </w:r>
      <w:r>
        <w:rPr/>
        <w:t>to</w:t>
      </w:r>
      <w:r>
        <w:rPr>
          <w:spacing w:val="-6"/>
        </w:rPr>
        <w:t> </w:t>
      </w:r>
      <w:r>
        <w:rPr/>
        <w:t>separately count the sets of 4-digit, 5-digit, 6-digit, and 7-digit passwords then use the sum rule to count the union of these sets. The number of 4 to 7 digit pins is 10</w:t>
      </w:r>
      <w:r>
        <w:rPr>
          <w:rFonts w:ascii="Times New Roman"/>
          <w:vertAlign w:val="superscript"/>
        </w:rPr>
        <w:t>4</w:t>
      </w:r>
      <w:r>
        <w:rPr>
          <w:rFonts w:ascii="Times New Roman"/>
          <w:vertAlign w:val="baseline"/>
        </w:rPr>
        <w:t> </w:t>
      </w:r>
      <w:r>
        <w:rPr>
          <w:vertAlign w:val="baseline"/>
        </w:rPr>
        <w:t>+ 10</w:t>
      </w:r>
      <w:r>
        <w:rPr>
          <w:rFonts w:ascii="Times New Roman"/>
          <w:vertAlign w:val="superscript"/>
        </w:rPr>
        <w:t>5</w:t>
      </w:r>
      <w:r>
        <w:rPr>
          <w:rFonts w:ascii="Times New Roman"/>
          <w:vertAlign w:val="baseline"/>
        </w:rPr>
        <w:t> </w:t>
      </w:r>
      <w:r>
        <w:rPr>
          <w:vertAlign w:val="baseline"/>
        </w:rPr>
        <w:t>+ 10</w:t>
      </w:r>
      <w:r>
        <w:rPr>
          <w:rFonts w:ascii="Times New Roman"/>
          <w:vertAlign w:val="superscript"/>
        </w:rPr>
        <w:t>6</w:t>
      </w:r>
      <w:r>
        <w:rPr>
          <w:rFonts w:ascii="Times New Roman"/>
          <w:vertAlign w:val="baseline"/>
        </w:rPr>
        <w:t> </w:t>
      </w:r>
      <w:r>
        <w:rPr>
          <w:vertAlign w:val="baseline"/>
        </w:rPr>
        <w:t>+ 10</w:t>
      </w:r>
      <w:r>
        <w:rPr>
          <w:rFonts w:ascii="Times New Roman"/>
          <w:vertAlign w:val="superscript"/>
        </w:rPr>
        <w:t>7</w:t>
      </w:r>
      <w:r>
        <w:rPr>
          <w:rFonts w:ascii="Times New Roman"/>
          <w:vertAlign w:val="baseline"/>
        </w:rPr>
        <w:t> </w:t>
      </w:r>
      <w:r>
        <w:rPr>
          <w:vertAlign w:val="baseline"/>
        </w:rPr>
        <w:t>= 11</w:t>
      </w:r>
      <w:r>
        <w:rPr>
          <w:rFonts w:ascii="Times New Roman"/>
          <w:i/>
          <w:vertAlign w:val="baseline"/>
        </w:rPr>
        <w:t>, </w:t>
      </w:r>
      <w:r>
        <w:rPr>
          <w:vertAlign w:val="baseline"/>
        </w:rPr>
        <w:t>110</w:t>
      </w:r>
      <w:r>
        <w:rPr>
          <w:rFonts w:ascii="Times New Roman"/>
          <w:i/>
          <w:vertAlign w:val="baseline"/>
        </w:rPr>
        <w:t>,</w:t>
      </w:r>
      <w:r>
        <w:rPr>
          <w:rFonts w:ascii="Times New Roman"/>
          <w:i/>
          <w:spacing w:val="-19"/>
          <w:vertAlign w:val="baseline"/>
        </w:rPr>
        <w:t> </w:t>
      </w:r>
      <w:r>
        <w:rPr>
          <w:vertAlign w:val="baseline"/>
        </w:rPr>
        <w:t>000.</w:t>
      </w:r>
    </w:p>
    <w:p>
      <w:pPr>
        <w:pStyle w:val="BodyText"/>
        <w:spacing w:before="7"/>
      </w:pPr>
    </w:p>
    <w:p>
      <w:pPr>
        <w:pStyle w:val="Heading9"/>
      </w:pPr>
      <w:r>
        <w:rPr/>
        <w:t>Example 8.2</w:t>
      </w:r>
    </w:p>
    <w:p>
      <w:pPr>
        <w:spacing w:line="321" w:lineRule="auto" w:before="85"/>
        <w:ind w:left="160" w:right="1452" w:firstLine="0"/>
        <w:jc w:val="left"/>
        <w:rPr>
          <w:sz w:val="22"/>
        </w:rPr>
      </w:pPr>
      <w:r>
        <w:rPr>
          <w:rFonts w:ascii="Times New Roman"/>
          <w:i/>
          <w:sz w:val="22"/>
        </w:rPr>
        <w:t>Passwords</w:t>
      </w:r>
      <w:r>
        <w:rPr>
          <w:rFonts w:ascii="Times New Roman"/>
          <w:i/>
          <w:spacing w:val="-7"/>
          <w:sz w:val="22"/>
        </w:rPr>
        <w:t> </w:t>
      </w:r>
      <w:r>
        <w:rPr>
          <w:sz w:val="22"/>
        </w:rPr>
        <w:t>are</w:t>
      </w:r>
      <w:r>
        <w:rPr>
          <w:spacing w:val="-18"/>
          <w:sz w:val="22"/>
        </w:rPr>
        <w:t> </w:t>
      </w:r>
      <w:r>
        <w:rPr>
          <w:sz w:val="22"/>
        </w:rPr>
        <w:t>often</w:t>
      </w:r>
      <w:r>
        <w:rPr>
          <w:spacing w:val="-18"/>
          <w:sz w:val="22"/>
        </w:rPr>
        <w:t> </w:t>
      </w:r>
      <w:r>
        <w:rPr>
          <w:sz w:val="22"/>
        </w:rPr>
        <w:t>composed</w:t>
      </w:r>
      <w:r>
        <w:rPr>
          <w:spacing w:val="-17"/>
          <w:sz w:val="22"/>
        </w:rPr>
        <w:t> </w:t>
      </w:r>
      <w:r>
        <w:rPr>
          <w:sz w:val="22"/>
        </w:rPr>
        <w:t>of</w:t>
      </w:r>
      <w:r>
        <w:rPr>
          <w:spacing w:val="-18"/>
          <w:sz w:val="22"/>
        </w:rPr>
        <w:t> </w:t>
      </w:r>
      <w:r>
        <w:rPr>
          <w:sz w:val="22"/>
        </w:rPr>
        <w:t>alpha-numeric</w:t>
      </w:r>
      <w:r>
        <w:rPr>
          <w:spacing w:val="-18"/>
          <w:sz w:val="22"/>
        </w:rPr>
        <w:t> </w:t>
      </w:r>
      <w:r>
        <w:rPr>
          <w:sz w:val="22"/>
        </w:rPr>
        <w:t>characters,</w:t>
      </w:r>
      <w:r>
        <w:rPr>
          <w:spacing w:val="-13"/>
          <w:sz w:val="22"/>
        </w:rPr>
        <w:t> </w:t>
      </w:r>
      <w:r>
        <w:rPr>
          <w:rFonts w:ascii="Times New Roman"/>
          <w:i/>
          <w:sz w:val="22"/>
        </w:rPr>
        <w:t>a,</w:t>
      </w:r>
      <w:r>
        <w:rPr>
          <w:rFonts w:ascii="Times New Roman"/>
          <w:i/>
          <w:spacing w:val="-29"/>
          <w:sz w:val="22"/>
        </w:rPr>
        <w:t> </w:t>
      </w:r>
      <w:r>
        <w:rPr>
          <w:rFonts w:ascii="Times New Roman"/>
          <w:i/>
          <w:sz w:val="22"/>
        </w:rPr>
        <w:t>b,</w:t>
      </w:r>
      <w:r>
        <w:rPr>
          <w:rFonts w:ascii="Times New Roman"/>
          <w:i/>
          <w:spacing w:val="-28"/>
          <w:sz w:val="22"/>
        </w:rPr>
        <w:t> </w:t>
      </w:r>
      <w:r>
        <w:rPr>
          <w:rFonts w:ascii="Times New Roman"/>
          <w:i/>
          <w:sz w:val="22"/>
        </w:rPr>
        <w:t>...,</w:t>
      </w:r>
      <w:r>
        <w:rPr>
          <w:rFonts w:ascii="Times New Roman"/>
          <w:i/>
          <w:spacing w:val="-29"/>
          <w:sz w:val="22"/>
        </w:rPr>
        <w:t> </w:t>
      </w:r>
      <w:r>
        <w:rPr>
          <w:rFonts w:ascii="Times New Roman"/>
          <w:i/>
          <w:spacing w:val="4"/>
          <w:sz w:val="22"/>
        </w:rPr>
        <w:t>z,</w:t>
      </w:r>
      <w:r>
        <w:rPr>
          <w:rFonts w:ascii="Times New Roman"/>
          <w:i/>
          <w:spacing w:val="-29"/>
          <w:sz w:val="22"/>
        </w:rPr>
        <w:t> </w:t>
      </w:r>
      <w:r>
        <w:rPr>
          <w:sz w:val="22"/>
        </w:rPr>
        <w:t>0</w:t>
      </w:r>
      <w:r>
        <w:rPr>
          <w:rFonts w:ascii="Times New Roman"/>
          <w:i/>
          <w:sz w:val="22"/>
        </w:rPr>
        <w:t>,</w:t>
      </w:r>
      <w:r>
        <w:rPr>
          <w:rFonts w:ascii="Times New Roman"/>
          <w:i/>
          <w:spacing w:val="-28"/>
          <w:sz w:val="22"/>
        </w:rPr>
        <w:t> </w:t>
      </w:r>
      <w:r>
        <w:rPr>
          <w:sz w:val="22"/>
        </w:rPr>
        <w:t>1</w:t>
      </w:r>
      <w:r>
        <w:rPr>
          <w:rFonts w:ascii="Times New Roman"/>
          <w:i/>
          <w:sz w:val="22"/>
        </w:rPr>
        <w:t>,</w:t>
      </w:r>
      <w:r>
        <w:rPr>
          <w:rFonts w:ascii="Times New Roman"/>
          <w:i/>
          <w:spacing w:val="-29"/>
          <w:sz w:val="22"/>
        </w:rPr>
        <w:t> </w:t>
      </w:r>
      <w:r>
        <w:rPr>
          <w:sz w:val="22"/>
        </w:rPr>
        <w:t>2</w:t>
      </w:r>
      <w:r>
        <w:rPr>
          <w:rFonts w:ascii="Times New Roman"/>
          <w:i/>
          <w:sz w:val="22"/>
        </w:rPr>
        <w:t>,</w:t>
      </w:r>
      <w:r>
        <w:rPr>
          <w:rFonts w:ascii="Times New Roman"/>
          <w:i/>
          <w:spacing w:val="-28"/>
          <w:sz w:val="22"/>
        </w:rPr>
        <w:t> </w:t>
      </w:r>
      <w:r>
        <w:rPr>
          <w:rFonts w:ascii="Times New Roman"/>
          <w:i/>
          <w:sz w:val="22"/>
        </w:rPr>
        <w:t>...,</w:t>
      </w:r>
      <w:r>
        <w:rPr>
          <w:rFonts w:ascii="Times New Roman"/>
          <w:i/>
          <w:spacing w:val="-29"/>
          <w:sz w:val="22"/>
        </w:rPr>
        <w:t> </w:t>
      </w:r>
      <w:r>
        <w:rPr>
          <w:sz w:val="22"/>
        </w:rPr>
        <w:t>9</w:t>
      </w:r>
      <w:r>
        <w:rPr>
          <w:spacing w:val="-18"/>
          <w:sz w:val="22"/>
        </w:rPr>
        <w:t> </w:t>
      </w:r>
      <w:r>
        <w:rPr>
          <w:sz w:val="22"/>
        </w:rPr>
        <w:t>on</w:t>
      </w:r>
      <w:r>
        <w:rPr>
          <w:spacing w:val="-17"/>
          <w:sz w:val="22"/>
        </w:rPr>
        <w:t> </w:t>
      </w:r>
      <w:r>
        <w:rPr>
          <w:sz w:val="22"/>
        </w:rPr>
        <w:t>systems</w:t>
      </w:r>
      <w:r>
        <w:rPr>
          <w:spacing w:val="-18"/>
          <w:sz w:val="22"/>
        </w:rPr>
        <w:t> </w:t>
      </w:r>
      <w:r>
        <w:rPr>
          <w:sz w:val="22"/>
        </w:rPr>
        <w:t>that are</w:t>
      </w:r>
      <w:r>
        <w:rPr>
          <w:spacing w:val="14"/>
          <w:sz w:val="22"/>
        </w:rPr>
        <w:t> </w:t>
      </w:r>
      <w:r>
        <w:rPr>
          <w:sz w:val="22"/>
        </w:rPr>
        <w:t>not</w:t>
      </w:r>
      <w:r>
        <w:rPr>
          <w:spacing w:val="15"/>
          <w:sz w:val="22"/>
        </w:rPr>
        <w:t> </w:t>
      </w:r>
      <w:r>
        <w:rPr>
          <w:sz w:val="22"/>
        </w:rPr>
        <w:t>case-sensitive</w:t>
      </w:r>
      <w:r>
        <w:rPr>
          <w:spacing w:val="14"/>
          <w:sz w:val="22"/>
        </w:rPr>
        <w:t> </w:t>
      </w:r>
      <w:r>
        <w:rPr>
          <w:sz w:val="22"/>
        </w:rPr>
        <w:t>or</w:t>
      </w:r>
      <w:r>
        <w:rPr>
          <w:spacing w:val="16"/>
          <w:sz w:val="22"/>
        </w:rPr>
        <w:t> </w:t>
      </w:r>
      <w:r>
        <w:rPr>
          <w:rFonts w:ascii="Times New Roman"/>
          <w:i/>
          <w:sz w:val="22"/>
        </w:rPr>
        <w:t>A,</w:t>
      </w:r>
      <w:r>
        <w:rPr>
          <w:rFonts w:ascii="Times New Roman"/>
          <w:i/>
          <w:spacing w:val="-21"/>
          <w:sz w:val="22"/>
        </w:rPr>
        <w:t> </w:t>
      </w:r>
      <w:r>
        <w:rPr>
          <w:rFonts w:ascii="Times New Roman"/>
          <w:i/>
          <w:spacing w:val="5"/>
          <w:sz w:val="22"/>
        </w:rPr>
        <w:t>B,</w:t>
      </w:r>
      <w:r>
        <w:rPr>
          <w:rFonts w:ascii="Times New Roman"/>
          <w:i/>
          <w:spacing w:val="-21"/>
          <w:sz w:val="22"/>
        </w:rPr>
        <w:t> </w:t>
      </w:r>
      <w:r>
        <w:rPr>
          <w:rFonts w:ascii="Times New Roman"/>
          <w:i/>
          <w:sz w:val="22"/>
        </w:rPr>
        <w:t>...,</w:t>
      </w:r>
      <w:r>
        <w:rPr>
          <w:rFonts w:ascii="Times New Roman"/>
          <w:i/>
          <w:spacing w:val="-22"/>
          <w:sz w:val="22"/>
        </w:rPr>
        <w:t> </w:t>
      </w:r>
      <w:r>
        <w:rPr>
          <w:rFonts w:ascii="Times New Roman"/>
          <w:i/>
          <w:sz w:val="22"/>
        </w:rPr>
        <w:t>Z,</w:t>
      </w:r>
      <w:r>
        <w:rPr>
          <w:rFonts w:ascii="Times New Roman"/>
          <w:i/>
          <w:spacing w:val="-21"/>
          <w:sz w:val="22"/>
        </w:rPr>
        <w:t> </w:t>
      </w:r>
      <w:r>
        <w:rPr>
          <w:rFonts w:ascii="Times New Roman"/>
          <w:i/>
          <w:sz w:val="22"/>
        </w:rPr>
        <w:t>a,</w:t>
      </w:r>
      <w:r>
        <w:rPr>
          <w:rFonts w:ascii="Times New Roman"/>
          <w:i/>
          <w:spacing w:val="-21"/>
          <w:sz w:val="22"/>
        </w:rPr>
        <w:t> </w:t>
      </w:r>
      <w:r>
        <w:rPr>
          <w:rFonts w:ascii="Times New Roman"/>
          <w:i/>
          <w:sz w:val="22"/>
        </w:rPr>
        <w:t>b,</w:t>
      </w:r>
      <w:r>
        <w:rPr>
          <w:rFonts w:ascii="Times New Roman"/>
          <w:i/>
          <w:spacing w:val="-21"/>
          <w:sz w:val="22"/>
        </w:rPr>
        <w:t> </w:t>
      </w:r>
      <w:r>
        <w:rPr>
          <w:rFonts w:ascii="Times New Roman"/>
          <w:i/>
          <w:sz w:val="22"/>
        </w:rPr>
        <w:t>...,</w:t>
      </w:r>
      <w:r>
        <w:rPr>
          <w:rFonts w:ascii="Times New Roman"/>
          <w:i/>
          <w:spacing w:val="-21"/>
          <w:sz w:val="22"/>
        </w:rPr>
        <w:t> </w:t>
      </w:r>
      <w:r>
        <w:rPr>
          <w:rFonts w:ascii="Times New Roman"/>
          <w:i/>
          <w:spacing w:val="4"/>
          <w:sz w:val="22"/>
        </w:rPr>
        <w:t>z,</w:t>
      </w:r>
      <w:r>
        <w:rPr>
          <w:rFonts w:ascii="Times New Roman"/>
          <w:i/>
          <w:spacing w:val="-21"/>
          <w:sz w:val="22"/>
        </w:rPr>
        <w:t> </w:t>
      </w:r>
      <w:r>
        <w:rPr>
          <w:sz w:val="22"/>
        </w:rPr>
        <w:t>0</w:t>
      </w:r>
      <w:r>
        <w:rPr>
          <w:rFonts w:ascii="Times New Roman"/>
          <w:i/>
          <w:sz w:val="22"/>
        </w:rPr>
        <w:t>,</w:t>
      </w:r>
      <w:r>
        <w:rPr>
          <w:rFonts w:ascii="Times New Roman"/>
          <w:i/>
          <w:spacing w:val="-22"/>
          <w:sz w:val="22"/>
        </w:rPr>
        <w:t> </w:t>
      </w:r>
      <w:r>
        <w:rPr>
          <w:sz w:val="22"/>
        </w:rPr>
        <w:t>1</w:t>
      </w:r>
      <w:r>
        <w:rPr>
          <w:rFonts w:ascii="Times New Roman"/>
          <w:i/>
          <w:sz w:val="22"/>
        </w:rPr>
        <w:t>,</w:t>
      </w:r>
      <w:r>
        <w:rPr>
          <w:rFonts w:ascii="Times New Roman"/>
          <w:i/>
          <w:spacing w:val="-21"/>
          <w:sz w:val="22"/>
        </w:rPr>
        <w:t> </w:t>
      </w:r>
      <w:r>
        <w:rPr>
          <w:sz w:val="22"/>
        </w:rPr>
        <w:t>2</w:t>
      </w:r>
      <w:r>
        <w:rPr>
          <w:rFonts w:ascii="Times New Roman"/>
          <w:i/>
          <w:sz w:val="22"/>
        </w:rPr>
        <w:t>,</w:t>
      </w:r>
      <w:r>
        <w:rPr>
          <w:rFonts w:ascii="Times New Roman"/>
          <w:i/>
          <w:spacing w:val="-21"/>
          <w:sz w:val="22"/>
        </w:rPr>
        <w:t> </w:t>
      </w:r>
      <w:r>
        <w:rPr>
          <w:rFonts w:ascii="Times New Roman"/>
          <w:i/>
          <w:sz w:val="22"/>
        </w:rPr>
        <w:t>...,</w:t>
      </w:r>
      <w:r>
        <w:rPr>
          <w:rFonts w:ascii="Times New Roman"/>
          <w:i/>
          <w:spacing w:val="-21"/>
          <w:sz w:val="22"/>
        </w:rPr>
        <w:t> </w:t>
      </w:r>
      <w:r>
        <w:rPr>
          <w:sz w:val="22"/>
        </w:rPr>
        <w:t>9</w:t>
      </w:r>
      <w:r>
        <w:rPr>
          <w:spacing w:val="14"/>
          <w:sz w:val="22"/>
        </w:rPr>
        <w:t> </w:t>
      </w:r>
      <w:r>
        <w:rPr>
          <w:sz w:val="22"/>
        </w:rPr>
        <w:t>on</w:t>
      </w:r>
      <w:r>
        <w:rPr>
          <w:spacing w:val="15"/>
          <w:sz w:val="22"/>
        </w:rPr>
        <w:t> </w:t>
      </w:r>
      <w:r>
        <w:rPr>
          <w:sz w:val="22"/>
        </w:rPr>
        <w:t>systems</w:t>
      </w:r>
      <w:r>
        <w:rPr>
          <w:spacing w:val="15"/>
          <w:sz w:val="22"/>
        </w:rPr>
        <w:t> </w:t>
      </w:r>
      <w:r>
        <w:rPr>
          <w:sz w:val="22"/>
        </w:rPr>
        <w:t>that</w:t>
      </w:r>
      <w:r>
        <w:rPr>
          <w:spacing w:val="14"/>
          <w:sz w:val="22"/>
        </w:rPr>
        <w:t> </w:t>
      </w:r>
      <w:r>
        <w:rPr>
          <w:sz w:val="22"/>
        </w:rPr>
        <w:t>are</w:t>
      </w:r>
      <w:r>
        <w:rPr>
          <w:spacing w:val="15"/>
          <w:sz w:val="22"/>
        </w:rPr>
        <w:t> </w:t>
      </w:r>
      <w:r>
        <w:rPr>
          <w:sz w:val="22"/>
        </w:rPr>
        <w:t>case-sensitive.</w:t>
      </w:r>
    </w:p>
    <w:p>
      <w:pPr>
        <w:pStyle w:val="BodyText"/>
        <w:spacing w:line="326" w:lineRule="auto" w:before="146"/>
        <w:ind w:left="160" w:right="1445"/>
      </w:pPr>
      <w:r>
        <w:rPr>
          <w:spacing w:val="-3"/>
        </w:rPr>
        <w:t>How</w:t>
      </w:r>
      <w:r>
        <w:rPr>
          <w:spacing w:val="-23"/>
        </w:rPr>
        <w:t> </w:t>
      </w:r>
      <w:r>
        <w:rPr/>
        <w:t>many</w:t>
      </w:r>
      <w:r>
        <w:rPr>
          <w:spacing w:val="-22"/>
        </w:rPr>
        <w:t> </w:t>
      </w:r>
      <w:r>
        <w:rPr/>
        <w:t>4-character</w:t>
      </w:r>
      <w:r>
        <w:rPr>
          <w:spacing w:val="-22"/>
        </w:rPr>
        <w:t> </w:t>
      </w:r>
      <w:r>
        <w:rPr/>
        <w:t>alpha-numeric</w:t>
      </w:r>
      <w:r>
        <w:rPr>
          <w:spacing w:val="-23"/>
        </w:rPr>
        <w:t> </w:t>
      </w:r>
      <w:r>
        <w:rPr/>
        <w:t>passwords</w:t>
      </w:r>
      <w:r>
        <w:rPr>
          <w:spacing w:val="-22"/>
        </w:rPr>
        <w:t> </w:t>
      </w:r>
      <w:r>
        <w:rPr/>
        <w:t>are</w:t>
      </w:r>
      <w:r>
        <w:rPr>
          <w:spacing w:val="-22"/>
        </w:rPr>
        <w:t> </w:t>
      </w:r>
      <w:r>
        <w:rPr/>
        <w:t>there</w:t>
      </w:r>
      <w:r>
        <w:rPr>
          <w:spacing w:val="-22"/>
        </w:rPr>
        <w:t> </w:t>
      </w:r>
      <w:r>
        <w:rPr/>
        <w:t>if</w:t>
      </w:r>
      <w:r>
        <w:rPr>
          <w:spacing w:val="-23"/>
        </w:rPr>
        <w:t> </w:t>
      </w:r>
      <w:r>
        <w:rPr/>
        <w:t>you</w:t>
      </w:r>
      <w:r>
        <w:rPr>
          <w:spacing w:val="-22"/>
        </w:rPr>
        <w:t> </w:t>
      </w:r>
      <w:r>
        <w:rPr/>
        <w:t>can</w:t>
      </w:r>
      <w:r>
        <w:rPr>
          <w:spacing w:val="-22"/>
        </w:rPr>
        <w:t> </w:t>
      </w:r>
      <w:r>
        <w:rPr/>
        <w:t>use</w:t>
      </w:r>
      <w:r>
        <w:rPr>
          <w:spacing w:val="-22"/>
        </w:rPr>
        <w:t> </w:t>
      </w:r>
      <w:r>
        <w:rPr/>
        <w:t>upper-</w:t>
      </w:r>
      <w:r>
        <w:rPr>
          <w:spacing w:val="-23"/>
        </w:rPr>
        <w:t> </w:t>
      </w:r>
      <w:r>
        <w:rPr/>
        <w:t>and</w:t>
      </w:r>
      <w:r>
        <w:rPr>
          <w:spacing w:val="-22"/>
        </w:rPr>
        <w:t> </w:t>
      </w:r>
      <w:r>
        <w:rPr/>
        <w:t>lower-case letters and digits (i.e.</w:t>
      </w:r>
      <w:r>
        <w:rPr>
          <w:spacing w:val="15"/>
        </w:rPr>
        <w:t> </w:t>
      </w:r>
      <w:r>
        <w:rPr/>
        <w:t>case-sensitive)?</w:t>
      </w:r>
    </w:p>
    <w:p>
      <w:pPr>
        <w:pStyle w:val="BodyText"/>
        <w:spacing w:line="304" w:lineRule="auto" w:before="143"/>
        <w:ind w:left="705" w:right="2003"/>
        <w:jc w:val="both"/>
      </w:pPr>
      <w:r>
        <w:rPr/>
        <w:t>There</w:t>
      </w:r>
      <w:r>
        <w:rPr>
          <w:spacing w:val="-4"/>
        </w:rPr>
        <w:t> </w:t>
      </w:r>
      <w:r>
        <w:rPr/>
        <w:t>are</w:t>
      </w:r>
      <w:r>
        <w:rPr>
          <w:spacing w:val="-3"/>
        </w:rPr>
        <w:t> </w:t>
      </w:r>
      <w:r>
        <w:rPr/>
        <w:t>26</w:t>
      </w:r>
      <w:r>
        <w:rPr>
          <w:spacing w:val="-4"/>
        </w:rPr>
        <w:t> </w:t>
      </w:r>
      <w:r>
        <w:rPr/>
        <w:t>upper-case</w:t>
      </w:r>
      <w:r>
        <w:rPr>
          <w:spacing w:val="-3"/>
        </w:rPr>
        <w:t> </w:t>
      </w:r>
      <w:r>
        <w:rPr/>
        <w:t>letters,</w:t>
      </w:r>
      <w:r>
        <w:rPr>
          <w:spacing w:val="-3"/>
        </w:rPr>
        <w:t> </w:t>
      </w:r>
      <w:r>
        <w:rPr/>
        <w:t>26</w:t>
      </w:r>
      <w:r>
        <w:rPr>
          <w:spacing w:val="-4"/>
        </w:rPr>
        <w:t> </w:t>
      </w:r>
      <w:r>
        <w:rPr/>
        <w:t>lower-case</w:t>
      </w:r>
      <w:r>
        <w:rPr>
          <w:spacing w:val="-3"/>
        </w:rPr>
        <w:t> </w:t>
      </w:r>
      <w:r>
        <w:rPr/>
        <w:t>letters,</w:t>
      </w:r>
      <w:r>
        <w:rPr>
          <w:spacing w:val="-3"/>
        </w:rPr>
        <w:t> </w:t>
      </w:r>
      <w:r>
        <w:rPr/>
        <w:t>and</w:t>
      </w:r>
      <w:r>
        <w:rPr>
          <w:spacing w:val="-3"/>
        </w:rPr>
        <w:t> </w:t>
      </w:r>
      <w:r>
        <w:rPr/>
        <w:t>10</w:t>
      </w:r>
      <w:r>
        <w:rPr>
          <w:spacing w:val="-4"/>
        </w:rPr>
        <w:t> </w:t>
      </w:r>
      <w:r>
        <w:rPr/>
        <w:t>digits</w:t>
      </w:r>
      <w:r>
        <w:rPr>
          <w:spacing w:val="-3"/>
        </w:rPr>
        <w:t> </w:t>
      </w:r>
      <w:r>
        <w:rPr/>
        <w:t>for</w:t>
      </w:r>
      <w:r>
        <w:rPr>
          <w:spacing w:val="-4"/>
        </w:rPr>
        <w:t> </w:t>
      </w:r>
      <w:r>
        <w:rPr/>
        <w:t>a</w:t>
      </w:r>
      <w:r>
        <w:rPr>
          <w:spacing w:val="-3"/>
        </w:rPr>
        <w:t> </w:t>
      </w:r>
      <w:r>
        <w:rPr/>
        <w:t>character set </w:t>
      </w:r>
      <w:r>
        <w:rPr>
          <w:rFonts w:ascii="Times New Roman" w:hAnsi="Times New Roman"/>
          <w:i/>
        </w:rPr>
        <w:t>C </w:t>
      </w:r>
      <w:r>
        <w:rPr/>
        <w:t>of size 62. The total number of possible passwords is </w:t>
      </w:r>
      <w:r>
        <w:rPr>
          <w:rFonts w:ascii="MS UI Gothic" w:hAnsi="MS UI Gothic"/>
        </w:rPr>
        <w:t>|</w:t>
      </w:r>
      <w:r>
        <w:rPr>
          <w:rFonts w:ascii="Times New Roman" w:hAnsi="Times New Roman"/>
          <w:i/>
        </w:rPr>
        <w:t>C </w:t>
      </w:r>
      <w:r>
        <w:rPr>
          <w:rFonts w:ascii="MS UI Gothic" w:hAnsi="MS UI Gothic"/>
        </w:rPr>
        <w:t>× </w:t>
      </w:r>
      <w:r>
        <w:rPr>
          <w:rFonts w:ascii="Times New Roman" w:hAnsi="Times New Roman"/>
          <w:i/>
        </w:rPr>
        <w:t>C </w:t>
      </w:r>
      <w:r>
        <w:rPr>
          <w:rFonts w:ascii="MS UI Gothic" w:hAnsi="MS UI Gothic"/>
        </w:rPr>
        <w:t>× </w:t>
      </w:r>
      <w:r>
        <w:rPr>
          <w:rFonts w:ascii="Times New Roman" w:hAnsi="Times New Roman"/>
          <w:i/>
        </w:rPr>
        <w:t>C </w:t>
      </w:r>
      <w:r>
        <w:rPr>
          <w:rFonts w:ascii="MS UI Gothic" w:hAnsi="MS UI Gothic"/>
        </w:rPr>
        <w:t>× </w:t>
      </w:r>
      <w:r>
        <w:rPr>
          <w:rFonts w:ascii="Times New Roman" w:hAnsi="Times New Roman"/>
          <w:i/>
          <w:spacing w:val="7"/>
        </w:rPr>
        <w:t>C</w:t>
      </w:r>
      <w:r>
        <w:rPr>
          <w:rFonts w:ascii="MS UI Gothic" w:hAnsi="MS UI Gothic"/>
          <w:spacing w:val="7"/>
        </w:rPr>
        <w:t>| </w:t>
      </w:r>
      <w:r>
        <w:rPr/>
        <w:t>= (62)</w:t>
      </w:r>
      <w:r>
        <w:rPr>
          <w:rFonts w:ascii="Times New Roman" w:hAnsi="Times New Roman"/>
          <w:vertAlign w:val="superscript"/>
        </w:rPr>
        <w:t>4</w:t>
      </w:r>
      <w:r>
        <w:rPr>
          <w:rFonts w:ascii="Times New Roman" w:hAnsi="Times New Roman"/>
          <w:vertAlign w:val="baseline"/>
        </w:rPr>
        <w:t> </w:t>
      </w:r>
      <w:r>
        <w:rPr>
          <w:vertAlign w:val="baseline"/>
        </w:rPr>
        <w:t>= 14</w:t>
      </w:r>
      <w:r>
        <w:rPr>
          <w:rFonts w:ascii="Times New Roman" w:hAnsi="Times New Roman"/>
          <w:i/>
          <w:vertAlign w:val="baseline"/>
        </w:rPr>
        <w:t>, </w:t>
      </w:r>
      <w:r>
        <w:rPr>
          <w:vertAlign w:val="baseline"/>
        </w:rPr>
        <w:t>776</w:t>
      </w:r>
      <w:r>
        <w:rPr>
          <w:rFonts w:ascii="Times New Roman" w:hAnsi="Times New Roman"/>
          <w:i/>
          <w:vertAlign w:val="baseline"/>
        </w:rPr>
        <w:t>,</w:t>
      </w:r>
      <w:r>
        <w:rPr>
          <w:rFonts w:ascii="Times New Roman" w:hAnsi="Times New Roman"/>
          <w:i/>
          <w:spacing w:val="-18"/>
          <w:vertAlign w:val="baseline"/>
        </w:rPr>
        <w:t> </w:t>
      </w:r>
      <w:r>
        <w:rPr>
          <w:vertAlign w:val="baseline"/>
        </w:rPr>
        <w:t>336.</w:t>
      </w:r>
    </w:p>
    <w:p>
      <w:pPr>
        <w:pStyle w:val="BodyText"/>
        <w:spacing w:line="326" w:lineRule="auto" w:before="164"/>
        <w:ind w:left="159" w:right="1384"/>
      </w:pPr>
      <w:r>
        <w:rPr/>
        <w:t>If a hacker has code that can try out passwords on a system at a rate of 1 per second, how long would it take her to break into a system that</w:t>
      </w:r>
    </w:p>
    <w:p>
      <w:pPr>
        <w:pStyle w:val="ListParagraph"/>
        <w:numPr>
          <w:ilvl w:val="0"/>
          <w:numId w:val="35"/>
        </w:numPr>
        <w:tabs>
          <w:tab w:pos="453" w:val="left" w:leader="none"/>
        </w:tabs>
        <w:spacing w:line="240" w:lineRule="auto" w:before="142" w:after="0"/>
        <w:ind w:left="452" w:right="0" w:hanging="294"/>
        <w:jc w:val="left"/>
        <w:rPr>
          <w:sz w:val="22"/>
        </w:rPr>
      </w:pPr>
      <w:r>
        <w:rPr>
          <w:sz w:val="22"/>
        </w:rPr>
        <w:t>uses 4-digit</w:t>
      </w:r>
      <w:r>
        <w:rPr>
          <w:spacing w:val="-18"/>
          <w:sz w:val="22"/>
        </w:rPr>
        <w:t> </w:t>
      </w:r>
      <w:r>
        <w:rPr>
          <w:sz w:val="22"/>
        </w:rPr>
        <w:t>passwords?</w:t>
      </w:r>
    </w:p>
    <w:p>
      <w:pPr>
        <w:pStyle w:val="BodyText"/>
        <w:spacing w:before="7"/>
        <w:rPr>
          <w:sz w:val="20"/>
        </w:rPr>
      </w:pPr>
    </w:p>
    <w:p>
      <w:pPr>
        <w:pStyle w:val="BodyText"/>
        <w:ind w:left="705"/>
      </w:pPr>
      <w:r>
        <w:rPr/>
        <w:t>10,000 seconds = 2 hours 46 minutes 40 seconds.</w:t>
      </w:r>
    </w:p>
    <w:p>
      <w:pPr>
        <w:pStyle w:val="BodyText"/>
        <w:spacing w:before="7"/>
        <w:rPr>
          <w:sz w:val="20"/>
        </w:rPr>
      </w:pPr>
    </w:p>
    <w:p>
      <w:pPr>
        <w:pStyle w:val="ListParagraph"/>
        <w:numPr>
          <w:ilvl w:val="0"/>
          <w:numId w:val="35"/>
        </w:numPr>
        <w:tabs>
          <w:tab w:pos="470" w:val="left" w:leader="none"/>
        </w:tabs>
        <w:spacing w:line="240" w:lineRule="auto" w:before="0" w:after="0"/>
        <w:ind w:left="469" w:right="0" w:hanging="311"/>
        <w:jc w:val="left"/>
        <w:rPr>
          <w:sz w:val="22"/>
        </w:rPr>
      </w:pPr>
      <w:r>
        <w:rPr>
          <w:sz w:val="22"/>
        </w:rPr>
        <w:t>uses 4-character case-sensitive, alpha-numeric</w:t>
      </w:r>
      <w:r>
        <w:rPr>
          <w:spacing w:val="4"/>
          <w:sz w:val="22"/>
        </w:rPr>
        <w:t> </w:t>
      </w:r>
      <w:r>
        <w:rPr>
          <w:sz w:val="22"/>
        </w:rPr>
        <w:t>passwords?</w:t>
      </w:r>
    </w:p>
    <w:p>
      <w:pPr>
        <w:pStyle w:val="BodyText"/>
        <w:spacing w:before="7"/>
        <w:rPr>
          <w:sz w:val="20"/>
        </w:rPr>
      </w:pPr>
    </w:p>
    <w:p>
      <w:pPr>
        <w:pStyle w:val="BodyText"/>
        <w:ind w:left="705"/>
      </w:pPr>
      <w:r>
        <w:rPr/>
        <w:t>14,776,336 seconds = 171 days 32 minutes 16 seconds</w:t>
      </w:r>
    </w:p>
    <w:p>
      <w:pPr>
        <w:pStyle w:val="BodyText"/>
        <w:rPr>
          <w:sz w:val="30"/>
        </w:rPr>
      </w:pPr>
    </w:p>
    <w:p>
      <w:pPr>
        <w:pStyle w:val="Heading9"/>
        <w:ind w:left="159"/>
      </w:pPr>
      <w:r>
        <w:rPr/>
        <w:t>Example 8.3</w:t>
      </w:r>
    </w:p>
    <w:p>
      <w:pPr>
        <w:pStyle w:val="BodyText"/>
        <w:spacing w:line="460" w:lineRule="auto" w:before="85"/>
        <w:ind w:left="159" w:right="5746"/>
      </w:pPr>
      <w:r>
        <w:rPr>
          <w:rFonts w:ascii="Times New Roman"/>
          <w:i/>
        </w:rPr>
        <w:t>Bit strings </w:t>
      </w:r>
      <w:r>
        <w:rPr/>
        <w:t>are strings composed of 0s and 1s. How many bit strings are there with 8 bits?</w:t>
      </w:r>
    </w:p>
    <w:p>
      <w:pPr>
        <w:pStyle w:val="BodyText"/>
        <w:spacing w:before="1"/>
        <w:ind w:left="705"/>
      </w:pPr>
      <w:r>
        <w:rPr/>
        <w:t>2</w:t>
      </w:r>
      <w:r>
        <w:rPr>
          <w:rFonts w:ascii="Times New Roman"/>
          <w:vertAlign w:val="superscript"/>
        </w:rPr>
        <w:t>8</w:t>
      </w:r>
      <w:r>
        <w:rPr>
          <w:rFonts w:ascii="Times New Roman"/>
          <w:vertAlign w:val="baseline"/>
        </w:rPr>
        <w:t> </w:t>
      </w:r>
      <w:r>
        <w:rPr>
          <w:vertAlign w:val="baseline"/>
        </w:rPr>
        <w:t>= 256.</w:t>
      </w:r>
    </w:p>
    <w:p>
      <w:pPr>
        <w:pStyle w:val="BodyText"/>
        <w:spacing w:before="6"/>
        <w:rPr>
          <w:sz w:val="20"/>
        </w:rPr>
      </w:pPr>
    </w:p>
    <w:p>
      <w:pPr>
        <w:pStyle w:val="BodyText"/>
        <w:spacing w:before="1"/>
        <w:ind w:left="159"/>
      </w:pPr>
      <w:r>
        <w:rPr/>
        <w:t>How many bit strings are there with 16 bits?</w:t>
      </w:r>
    </w:p>
    <w:p>
      <w:pPr>
        <w:pStyle w:val="BodyText"/>
        <w:spacing w:before="3"/>
        <w:rPr>
          <w:sz w:val="20"/>
        </w:rPr>
      </w:pPr>
    </w:p>
    <w:p>
      <w:pPr>
        <w:pStyle w:val="BodyText"/>
        <w:ind w:left="705"/>
      </w:pPr>
      <w:r>
        <w:rPr/>
        <w:t>2</w:t>
      </w:r>
      <w:r>
        <w:rPr>
          <w:rFonts w:ascii="Times New Roman"/>
          <w:vertAlign w:val="superscript"/>
        </w:rPr>
        <w:t>16</w:t>
      </w:r>
      <w:r>
        <w:rPr>
          <w:rFonts w:ascii="Times New Roman"/>
          <w:vertAlign w:val="baseline"/>
        </w:rPr>
        <w:t> </w:t>
      </w:r>
      <w:r>
        <w:rPr>
          <w:vertAlign w:val="baseline"/>
        </w:rPr>
        <w:t>= 65</w:t>
      </w:r>
      <w:r>
        <w:rPr>
          <w:rFonts w:ascii="Times New Roman"/>
          <w:i/>
          <w:vertAlign w:val="baseline"/>
        </w:rPr>
        <w:t>, </w:t>
      </w:r>
      <w:r>
        <w:rPr>
          <w:vertAlign w:val="baseline"/>
        </w:rPr>
        <w:t>536.</w:t>
      </w:r>
    </w:p>
    <w:p>
      <w:pPr>
        <w:pStyle w:val="BodyText"/>
        <w:spacing w:before="7"/>
        <w:rPr>
          <w:sz w:val="20"/>
        </w:rPr>
      </w:pPr>
    </w:p>
    <w:p>
      <w:pPr>
        <w:pStyle w:val="BodyText"/>
        <w:ind w:left="159"/>
      </w:pPr>
      <w:r>
        <w:rPr/>
        <w:t>What is the largest integer that can be represented in 16-bit two’s complement?</w:t>
      </w:r>
    </w:p>
    <w:p>
      <w:pPr>
        <w:pStyle w:val="BodyText"/>
        <w:spacing w:before="7"/>
        <w:rPr>
          <w:sz w:val="20"/>
        </w:rPr>
      </w:pPr>
    </w:p>
    <w:p>
      <w:pPr>
        <w:pStyle w:val="BodyText"/>
        <w:spacing w:line="316" w:lineRule="auto"/>
        <w:ind w:left="705" w:right="2001"/>
        <w:jc w:val="both"/>
      </w:pPr>
      <w:r>
        <w:rPr/>
        <w:t>Since</w:t>
      </w:r>
      <w:r>
        <w:rPr>
          <w:spacing w:val="-7"/>
        </w:rPr>
        <w:t> </w:t>
      </w:r>
      <w:r>
        <w:rPr/>
        <w:t>positive</w:t>
      </w:r>
      <w:r>
        <w:rPr>
          <w:spacing w:val="-6"/>
        </w:rPr>
        <w:t> </w:t>
      </w:r>
      <w:r>
        <w:rPr/>
        <w:t>integers</w:t>
      </w:r>
      <w:r>
        <w:rPr>
          <w:spacing w:val="-7"/>
        </w:rPr>
        <w:t> </w:t>
      </w:r>
      <w:r>
        <w:rPr/>
        <w:t>in</w:t>
      </w:r>
      <w:r>
        <w:rPr>
          <w:spacing w:val="-6"/>
        </w:rPr>
        <w:t> </w:t>
      </w:r>
      <w:r>
        <w:rPr>
          <w:spacing w:val="-3"/>
        </w:rPr>
        <w:t>two’s</w:t>
      </w:r>
      <w:r>
        <w:rPr>
          <w:spacing w:val="-7"/>
        </w:rPr>
        <w:t> </w:t>
      </w:r>
      <w:r>
        <w:rPr/>
        <w:t>complement</w:t>
      </w:r>
      <w:r>
        <w:rPr>
          <w:spacing w:val="-6"/>
        </w:rPr>
        <w:t> </w:t>
      </w:r>
      <w:r>
        <w:rPr/>
        <w:t>must</w:t>
      </w:r>
      <w:r>
        <w:rPr>
          <w:spacing w:val="-7"/>
        </w:rPr>
        <w:t> </w:t>
      </w:r>
      <w:r>
        <w:rPr>
          <w:spacing w:val="-3"/>
        </w:rPr>
        <w:t>have</w:t>
      </w:r>
      <w:r>
        <w:rPr>
          <w:spacing w:val="-6"/>
        </w:rPr>
        <w:t> </w:t>
      </w:r>
      <w:r>
        <w:rPr/>
        <w:t>a</w:t>
      </w:r>
      <w:r>
        <w:rPr>
          <w:spacing w:val="-6"/>
        </w:rPr>
        <w:t> </w:t>
      </w:r>
      <w:r>
        <w:rPr/>
        <w:t>0</w:t>
      </w:r>
      <w:r>
        <w:rPr>
          <w:spacing w:val="-7"/>
        </w:rPr>
        <w:t> </w:t>
      </w:r>
      <w:r>
        <w:rPr/>
        <w:t>in</w:t>
      </w:r>
      <w:r>
        <w:rPr>
          <w:spacing w:val="-7"/>
        </w:rPr>
        <w:t> </w:t>
      </w:r>
      <w:r>
        <w:rPr/>
        <w:t>the</w:t>
      </w:r>
      <w:r>
        <w:rPr>
          <w:spacing w:val="-6"/>
        </w:rPr>
        <w:t> </w:t>
      </w:r>
      <w:r>
        <w:rPr/>
        <w:t>leftmost</w:t>
      </w:r>
      <w:r>
        <w:rPr>
          <w:spacing w:val="-6"/>
        </w:rPr>
        <w:t> </w:t>
      </w:r>
      <w:r>
        <w:rPr/>
        <w:t>position, </w:t>
      </w:r>
      <w:r>
        <w:rPr>
          <w:spacing w:val="-4"/>
        </w:rPr>
        <w:t>we</w:t>
      </w:r>
      <w:r>
        <w:rPr>
          <w:spacing w:val="-17"/>
        </w:rPr>
        <w:t> </w:t>
      </w:r>
      <w:r>
        <w:rPr>
          <w:spacing w:val="-3"/>
        </w:rPr>
        <w:t>have</w:t>
      </w:r>
      <w:r>
        <w:rPr>
          <w:spacing w:val="-17"/>
        </w:rPr>
        <w:t> </w:t>
      </w:r>
      <w:r>
        <w:rPr/>
        <w:t>only</w:t>
      </w:r>
      <w:r>
        <w:rPr>
          <w:spacing w:val="-17"/>
        </w:rPr>
        <w:t> </w:t>
      </w:r>
      <w:r>
        <w:rPr/>
        <w:t>15</w:t>
      </w:r>
      <w:r>
        <w:rPr>
          <w:spacing w:val="-16"/>
        </w:rPr>
        <w:t> </w:t>
      </w:r>
      <w:r>
        <w:rPr/>
        <w:t>places</w:t>
      </w:r>
      <w:r>
        <w:rPr>
          <w:spacing w:val="-17"/>
        </w:rPr>
        <w:t> </w:t>
      </w:r>
      <w:r>
        <w:rPr/>
        <w:t>to</w:t>
      </w:r>
      <w:r>
        <w:rPr>
          <w:spacing w:val="-17"/>
        </w:rPr>
        <w:t> </w:t>
      </w:r>
      <w:r>
        <w:rPr/>
        <w:t>represent</w:t>
      </w:r>
      <w:r>
        <w:rPr>
          <w:spacing w:val="-17"/>
        </w:rPr>
        <w:t> </w:t>
      </w:r>
      <w:r>
        <w:rPr/>
        <w:t>the</w:t>
      </w:r>
      <w:r>
        <w:rPr>
          <w:spacing w:val="-16"/>
        </w:rPr>
        <w:t> </w:t>
      </w:r>
      <w:r>
        <w:rPr/>
        <w:t>magnitude</w:t>
      </w:r>
      <w:r>
        <w:rPr>
          <w:spacing w:val="-17"/>
        </w:rPr>
        <w:t> </w:t>
      </w:r>
      <w:r>
        <w:rPr/>
        <w:t>of</w:t>
      </w:r>
      <w:r>
        <w:rPr>
          <w:spacing w:val="-17"/>
        </w:rPr>
        <w:t> </w:t>
      </w:r>
      <w:r>
        <w:rPr/>
        <w:t>the</w:t>
      </w:r>
      <w:r>
        <w:rPr>
          <w:spacing w:val="-16"/>
        </w:rPr>
        <w:t> </w:t>
      </w:r>
      <w:r>
        <w:rPr/>
        <w:t>integer.</w:t>
      </w:r>
      <w:r>
        <w:rPr>
          <w:spacing w:val="7"/>
        </w:rPr>
        <w:t> </w:t>
      </w:r>
      <w:r>
        <w:rPr/>
        <w:t>The</w:t>
      </w:r>
      <w:r>
        <w:rPr>
          <w:spacing w:val="-17"/>
        </w:rPr>
        <w:t> </w:t>
      </w:r>
      <w:r>
        <w:rPr/>
        <w:t>largest</w:t>
      </w:r>
      <w:r>
        <w:rPr>
          <w:spacing w:val="-17"/>
        </w:rPr>
        <w:t> </w:t>
      </w:r>
      <w:r>
        <w:rPr/>
        <w:t>integer </w:t>
      </w:r>
      <w:r>
        <w:rPr>
          <w:spacing w:val="-4"/>
        </w:rPr>
        <w:t>we </w:t>
      </w:r>
      <w:r>
        <w:rPr/>
        <w:t>can represent is</w:t>
      </w:r>
      <w:r>
        <w:rPr>
          <w:spacing w:val="-10"/>
        </w:rPr>
        <w:t> </w:t>
      </w:r>
      <w:r>
        <w:rPr/>
        <w:t>0111 1111 1111 1111 = 2</w:t>
      </w:r>
      <w:r>
        <w:rPr>
          <w:rFonts w:ascii="Times New Roman" w:hAnsi="Times New Roman"/>
          <w:vertAlign w:val="superscript"/>
        </w:rPr>
        <w:t>15</w:t>
      </w:r>
      <w:r>
        <w:rPr>
          <w:rFonts w:ascii="Times New Roman" w:hAnsi="Times New Roman"/>
          <w:vertAlign w:val="baseline"/>
        </w:rPr>
        <w:t> </w:t>
      </w:r>
      <w:r>
        <w:rPr>
          <w:rFonts w:ascii="MS UI Gothic" w:hAnsi="MS UI Gothic"/>
          <w:vertAlign w:val="baseline"/>
        </w:rPr>
        <w:t>− </w:t>
      </w:r>
      <w:r>
        <w:rPr>
          <w:vertAlign w:val="baseline"/>
        </w:rPr>
        <w:t>1 = 32767.</w:t>
      </w:r>
    </w:p>
    <w:p>
      <w:pPr>
        <w:spacing w:after="0" w:line="316"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520"/>
      </w:pPr>
      <w:r>
        <w:rPr/>
        <w:t>Example 8.4</w:t>
      </w:r>
    </w:p>
    <w:p>
      <w:pPr>
        <w:pStyle w:val="BodyText"/>
        <w:spacing w:line="324" w:lineRule="auto" w:before="85"/>
        <w:ind w:left="520" w:right="1096"/>
      </w:pPr>
      <w:r>
        <w:rPr>
          <w:rFonts w:ascii="Times New Roman"/>
          <w:i/>
        </w:rPr>
        <w:t>Picking Students </w:t>
      </w:r>
      <w:r>
        <w:rPr/>
        <w:t>Suppose that there are three sections of a discrete structures class containing 73, 64, and 41 students, respectively.</w:t>
      </w:r>
    </w:p>
    <w:p>
      <w:pPr>
        <w:pStyle w:val="ListParagraph"/>
        <w:numPr>
          <w:ilvl w:val="1"/>
          <w:numId w:val="35"/>
        </w:numPr>
        <w:tabs>
          <w:tab w:pos="812" w:val="left" w:leader="none"/>
        </w:tabs>
        <w:spacing w:line="326" w:lineRule="auto" w:before="145" w:after="0"/>
        <w:ind w:left="520" w:right="1099" w:firstLine="0"/>
        <w:jc w:val="left"/>
        <w:rPr>
          <w:sz w:val="22"/>
        </w:rPr>
      </w:pPr>
      <w:r>
        <w:rPr>
          <w:spacing w:val="-3"/>
          <w:sz w:val="22"/>
        </w:rPr>
        <w:t>How</w:t>
      </w:r>
      <w:r>
        <w:rPr>
          <w:spacing w:val="-4"/>
          <w:sz w:val="22"/>
        </w:rPr>
        <w:t> </w:t>
      </w:r>
      <w:r>
        <w:rPr>
          <w:sz w:val="22"/>
        </w:rPr>
        <w:t>many</w:t>
      </w:r>
      <w:r>
        <w:rPr>
          <w:spacing w:val="-4"/>
          <w:sz w:val="22"/>
        </w:rPr>
        <w:t> </w:t>
      </w:r>
      <w:r>
        <w:rPr>
          <w:sz w:val="22"/>
        </w:rPr>
        <w:t>distinct</w:t>
      </w:r>
      <w:r>
        <w:rPr>
          <w:spacing w:val="-3"/>
          <w:sz w:val="22"/>
        </w:rPr>
        <w:t> </w:t>
      </w:r>
      <w:r>
        <w:rPr>
          <w:spacing w:val="-4"/>
          <w:sz w:val="22"/>
        </w:rPr>
        <w:t>ways</w:t>
      </w:r>
      <w:r>
        <w:rPr>
          <w:spacing w:val="-3"/>
          <w:sz w:val="22"/>
        </w:rPr>
        <w:t> </w:t>
      </w:r>
      <w:r>
        <w:rPr>
          <w:sz w:val="22"/>
        </w:rPr>
        <w:t>are</w:t>
      </w:r>
      <w:r>
        <w:rPr>
          <w:spacing w:val="-4"/>
          <w:sz w:val="22"/>
        </w:rPr>
        <w:t> </w:t>
      </w:r>
      <w:r>
        <w:rPr>
          <w:sz w:val="22"/>
        </w:rPr>
        <w:t>there</w:t>
      </w:r>
      <w:r>
        <w:rPr>
          <w:spacing w:val="-3"/>
          <w:sz w:val="22"/>
        </w:rPr>
        <w:t> </w:t>
      </w:r>
      <w:r>
        <w:rPr>
          <w:sz w:val="22"/>
        </w:rPr>
        <w:t>of</w:t>
      </w:r>
      <w:r>
        <w:rPr>
          <w:spacing w:val="-4"/>
          <w:sz w:val="22"/>
        </w:rPr>
        <w:t> </w:t>
      </w:r>
      <w:r>
        <w:rPr>
          <w:sz w:val="22"/>
        </w:rPr>
        <w:t>choosing</w:t>
      </w:r>
      <w:r>
        <w:rPr>
          <w:spacing w:val="-4"/>
          <w:sz w:val="22"/>
        </w:rPr>
        <w:t> </w:t>
      </w:r>
      <w:r>
        <w:rPr>
          <w:sz w:val="22"/>
        </w:rPr>
        <w:t>one</w:t>
      </w:r>
      <w:r>
        <w:rPr>
          <w:spacing w:val="-3"/>
          <w:sz w:val="22"/>
        </w:rPr>
        <w:t> </w:t>
      </w:r>
      <w:r>
        <w:rPr>
          <w:sz w:val="22"/>
        </w:rPr>
        <w:t>discrete</w:t>
      </w:r>
      <w:r>
        <w:rPr>
          <w:spacing w:val="-3"/>
          <w:sz w:val="22"/>
        </w:rPr>
        <w:t> </w:t>
      </w:r>
      <w:r>
        <w:rPr>
          <w:sz w:val="22"/>
        </w:rPr>
        <w:t>structures</w:t>
      </w:r>
      <w:r>
        <w:rPr>
          <w:spacing w:val="-4"/>
          <w:sz w:val="22"/>
        </w:rPr>
        <w:t> </w:t>
      </w:r>
      <w:r>
        <w:rPr>
          <w:sz w:val="22"/>
        </w:rPr>
        <w:t>student</w:t>
      </w:r>
      <w:r>
        <w:rPr>
          <w:spacing w:val="-3"/>
          <w:sz w:val="22"/>
        </w:rPr>
        <w:t> </w:t>
      </w:r>
      <w:r>
        <w:rPr>
          <w:sz w:val="22"/>
        </w:rPr>
        <w:t>to</w:t>
      </w:r>
      <w:r>
        <w:rPr>
          <w:spacing w:val="-4"/>
          <w:sz w:val="22"/>
        </w:rPr>
        <w:t> </w:t>
      </w:r>
      <w:r>
        <w:rPr>
          <w:sz w:val="22"/>
        </w:rPr>
        <w:t>write</w:t>
      </w:r>
      <w:r>
        <w:rPr>
          <w:spacing w:val="-4"/>
          <w:sz w:val="22"/>
        </w:rPr>
        <w:t> </w:t>
      </w:r>
      <w:r>
        <w:rPr>
          <w:sz w:val="22"/>
        </w:rPr>
        <w:t>up</w:t>
      </w:r>
      <w:r>
        <w:rPr>
          <w:spacing w:val="-3"/>
          <w:sz w:val="22"/>
        </w:rPr>
        <w:t> </w:t>
      </w:r>
      <w:r>
        <w:rPr>
          <w:sz w:val="22"/>
        </w:rPr>
        <w:t>a sheet</w:t>
      </w:r>
      <w:r>
        <w:rPr>
          <w:spacing w:val="16"/>
          <w:sz w:val="22"/>
        </w:rPr>
        <w:t> </w:t>
      </w:r>
      <w:r>
        <w:rPr>
          <w:sz w:val="22"/>
        </w:rPr>
        <w:t>of</w:t>
      </w:r>
      <w:r>
        <w:rPr>
          <w:spacing w:val="16"/>
          <w:sz w:val="22"/>
        </w:rPr>
        <w:t> </w:t>
      </w:r>
      <w:r>
        <w:rPr>
          <w:sz w:val="22"/>
        </w:rPr>
        <w:t>notes</w:t>
      </w:r>
      <w:r>
        <w:rPr>
          <w:spacing w:val="16"/>
          <w:sz w:val="22"/>
        </w:rPr>
        <w:t> </w:t>
      </w:r>
      <w:r>
        <w:rPr>
          <w:sz w:val="22"/>
        </w:rPr>
        <w:t>for</w:t>
      </w:r>
      <w:r>
        <w:rPr>
          <w:spacing w:val="17"/>
          <w:sz w:val="22"/>
        </w:rPr>
        <w:t> </w:t>
      </w:r>
      <w:r>
        <w:rPr>
          <w:sz w:val="22"/>
        </w:rPr>
        <w:t>everyone</w:t>
      </w:r>
      <w:r>
        <w:rPr>
          <w:spacing w:val="16"/>
          <w:sz w:val="22"/>
        </w:rPr>
        <w:t> </w:t>
      </w:r>
      <w:r>
        <w:rPr>
          <w:sz w:val="22"/>
        </w:rPr>
        <w:t>to</w:t>
      </w:r>
      <w:r>
        <w:rPr>
          <w:spacing w:val="16"/>
          <w:sz w:val="22"/>
        </w:rPr>
        <w:t> </w:t>
      </w:r>
      <w:r>
        <w:rPr>
          <w:sz w:val="22"/>
        </w:rPr>
        <w:t>use</w:t>
      </w:r>
      <w:r>
        <w:rPr>
          <w:spacing w:val="17"/>
          <w:sz w:val="22"/>
        </w:rPr>
        <w:t> </w:t>
      </w:r>
      <w:r>
        <w:rPr>
          <w:sz w:val="22"/>
        </w:rPr>
        <w:t>at</w:t>
      </w:r>
      <w:r>
        <w:rPr>
          <w:spacing w:val="16"/>
          <w:sz w:val="22"/>
        </w:rPr>
        <w:t> </w:t>
      </w:r>
      <w:r>
        <w:rPr>
          <w:sz w:val="22"/>
        </w:rPr>
        <w:t>the</w:t>
      </w:r>
      <w:r>
        <w:rPr>
          <w:spacing w:val="16"/>
          <w:sz w:val="22"/>
        </w:rPr>
        <w:t> </w:t>
      </w:r>
      <w:r>
        <w:rPr>
          <w:sz w:val="22"/>
        </w:rPr>
        <w:t>final?</w:t>
      </w:r>
    </w:p>
    <w:p>
      <w:pPr>
        <w:pStyle w:val="BodyText"/>
        <w:spacing w:before="160"/>
        <w:ind w:left="1065"/>
      </w:pPr>
      <w:r>
        <w:rPr/>
        <w:t>The sum rule applies, yielding 73 + 64 + 41 = 178 possibilities.</w:t>
      </w:r>
    </w:p>
    <w:p>
      <w:pPr>
        <w:pStyle w:val="BodyText"/>
      </w:pPr>
    </w:p>
    <w:p>
      <w:pPr>
        <w:pStyle w:val="ListParagraph"/>
        <w:numPr>
          <w:ilvl w:val="1"/>
          <w:numId w:val="35"/>
        </w:numPr>
        <w:tabs>
          <w:tab w:pos="850" w:val="left" w:leader="none"/>
        </w:tabs>
        <w:spacing w:line="326" w:lineRule="auto" w:before="145" w:after="0"/>
        <w:ind w:left="520" w:right="1099" w:firstLine="0"/>
        <w:jc w:val="left"/>
        <w:rPr>
          <w:sz w:val="22"/>
        </w:rPr>
      </w:pPr>
      <w:r>
        <w:rPr>
          <w:spacing w:val="-3"/>
          <w:sz w:val="22"/>
        </w:rPr>
        <w:t>How </w:t>
      </w:r>
      <w:r>
        <w:rPr>
          <w:sz w:val="22"/>
        </w:rPr>
        <w:t>many distinct </w:t>
      </w:r>
      <w:r>
        <w:rPr>
          <w:spacing w:val="-4"/>
          <w:sz w:val="22"/>
        </w:rPr>
        <w:t>ways </w:t>
      </w:r>
      <w:r>
        <w:rPr>
          <w:sz w:val="22"/>
        </w:rPr>
        <w:t>are there of choosing one discrete structures student from each class to form an advisory</w:t>
      </w:r>
      <w:r>
        <w:rPr>
          <w:spacing w:val="34"/>
          <w:sz w:val="22"/>
        </w:rPr>
        <w:t> </w:t>
      </w:r>
      <w:r>
        <w:rPr>
          <w:sz w:val="22"/>
        </w:rPr>
        <w:t>committee?</w:t>
      </w:r>
    </w:p>
    <w:p>
      <w:pPr>
        <w:pStyle w:val="BodyText"/>
        <w:spacing w:before="142"/>
        <w:ind w:left="1065"/>
      </w:pPr>
      <w:r>
        <w:rPr>
          <w:w w:val="105"/>
        </w:rPr>
        <w:t>The product rule applies, yielding 73 </w:t>
      </w:r>
      <w:r>
        <w:rPr>
          <w:rFonts w:ascii="MS UI Gothic" w:hAnsi="MS UI Gothic"/>
          <w:w w:val="105"/>
        </w:rPr>
        <w:t>· </w:t>
      </w:r>
      <w:r>
        <w:rPr>
          <w:w w:val="105"/>
        </w:rPr>
        <w:t>64 </w:t>
      </w:r>
      <w:r>
        <w:rPr>
          <w:rFonts w:ascii="MS UI Gothic" w:hAnsi="MS UI Gothic"/>
          <w:w w:val="105"/>
        </w:rPr>
        <w:t>· </w:t>
      </w:r>
      <w:r>
        <w:rPr>
          <w:w w:val="105"/>
        </w:rPr>
        <w:t>41 </w:t>
      </w:r>
      <w:r>
        <w:rPr>
          <w:w w:val="110"/>
        </w:rPr>
        <w:t>= </w:t>
      </w:r>
      <w:r>
        <w:rPr>
          <w:w w:val="105"/>
        </w:rPr>
        <w:t>191</w:t>
      </w:r>
      <w:r>
        <w:rPr>
          <w:rFonts w:ascii="Times New Roman" w:hAnsi="Times New Roman"/>
          <w:i/>
          <w:w w:val="105"/>
        </w:rPr>
        <w:t>, </w:t>
      </w:r>
      <w:r>
        <w:rPr>
          <w:w w:val="105"/>
        </w:rPr>
        <w:t>552.</w:t>
      </w:r>
    </w:p>
    <w:p>
      <w:pPr>
        <w:pStyle w:val="BodyText"/>
        <w:spacing w:before="6"/>
        <w:rPr>
          <w:sz w:val="33"/>
        </w:rPr>
      </w:pPr>
    </w:p>
    <w:p>
      <w:pPr>
        <w:pStyle w:val="ListParagraph"/>
        <w:numPr>
          <w:ilvl w:val="1"/>
          <w:numId w:val="35"/>
        </w:numPr>
        <w:tabs>
          <w:tab w:pos="800" w:val="left" w:leader="none"/>
        </w:tabs>
        <w:spacing w:line="326" w:lineRule="auto" w:before="1" w:after="0"/>
        <w:ind w:left="520" w:right="1098" w:firstLine="0"/>
        <w:jc w:val="both"/>
        <w:rPr>
          <w:sz w:val="22"/>
        </w:rPr>
      </w:pPr>
      <w:r>
        <w:rPr>
          <w:spacing w:val="-3"/>
          <w:sz w:val="22"/>
        </w:rPr>
        <w:t>How</w:t>
      </w:r>
      <w:r>
        <w:rPr>
          <w:spacing w:val="-8"/>
          <w:sz w:val="22"/>
        </w:rPr>
        <w:t> </w:t>
      </w:r>
      <w:r>
        <w:rPr>
          <w:sz w:val="22"/>
        </w:rPr>
        <w:t>many</w:t>
      </w:r>
      <w:r>
        <w:rPr>
          <w:spacing w:val="-8"/>
          <w:sz w:val="22"/>
        </w:rPr>
        <w:t> </w:t>
      </w:r>
      <w:r>
        <w:rPr>
          <w:sz w:val="22"/>
        </w:rPr>
        <w:t>distinct</w:t>
      </w:r>
      <w:r>
        <w:rPr>
          <w:spacing w:val="-8"/>
          <w:sz w:val="22"/>
        </w:rPr>
        <w:t> </w:t>
      </w:r>
      <w:r>
        <w:rPr>
          <w:spacing w:val="-4"/>
          <w:sz w:val="22"/>
        </w:rPr>
        <w:t>ways</w:t>
      </w:r>
      <w:r>
        <w:rPr>
          <w:spacing w:val="-7"/>
          <w:sz w:val="22"/>
        </w:rPr>
        <w:t> </w:t>
      </w:r>
      <w:r>
        <w:rPr>
          <w:sz w:val="22"/>
        </w:rPr>
        <w:t>are</w:t>
      </w:r>
      <w:r>
        <w:rPr>
          <w:spacing w:val="-8"/>
          <w:sz w:val="22"/>
        </w:rPr>
        <w:t> </w:t>
      </w:r>
      <w:r>
        <w:rPr>
          <w:sz w:val="22"/>
        </w:rPr>
        <w:t>there</w:t>
      </w:r>
      <w:r>
        <w:rPr>
          <w:spacing w:val="-8"/>
          <w:sz w:val="22"/>
        </w:rPr>
        <w:t> </w:t>
      </w:r>
      <w:r>
        <w:rPr>
          <w:sz w:val="22"/>
        </w:rPr>
        <w:t>of</w:t>
      </w:r>
      <w:r>
        <w:rPr>
          <w:spacing w:val="-8"/>
          <w:sz w:val="22"/>
        </w:rPr>
        <w:t> </w:t>
      </w:r>
      <w:r>
        <w:rPr>
          <w:sz w:val="22"/>
        </w:rPr>
        <w:t>listing</w:t>
      </w:r>
      <w:r>
        <w:rPr>
          <w:spacing w:val="-7"/>
          <w:sz w:val="22"/>
        </w:rPr>
        <w:t> </w:t>
      </w:r>
      <w:r>
        <w:rPr>
          <w:sz w:val="22"/>
        </w:rPr>
        <w:t>six</w:t>
      </w:r>
      <w:r>
        <w:rPr>
          <w:spacing w:val="-8"/>
          <w:sz w:val="22"/>
        </w:rPr>
        <w:t> </w:t>
      </w:r>
      <w:r>
        <w:rPr>
          <w:sz w:val="22"/>
        </w:rPr>
        <w:t>different</w:t>
      </w:r>
      <w:r>
        <w:rPr>
          <w:spacing w:val="-8"/>
          <w:sz w:val="22"/>
        </w:rPr>
        <w:t> </w:t>
      </w:r>
      <w:r>
        <w:rPr>
          <w:sz w:val="22"/>
        </w:rPr>
        <w:t>discrete</w:t>
      </w:r>
      <w:r>
        <w:rPr>
          <w:spacing w:val="-7"/>
          <w:sz w:val="22"/>
        </w:rPr>
        <w:t> </w:t>
      </w:r>
      <w:r>
        <w:rPr>
          <w:sz w:val="22"/>
        </w:rPr>
        <w:t>structures</w:t>
      </w:r>
      <w:r>
        <w:rPr>
          <w:spacing w:val="-8"/>
          <w:sz w:val="22"/>
        </w:rPr>
        <w:t> </w:t>
      </w:r>
      <w:r>
        <w:rPr>
          <w:sz w:val="22"/>
        </w:rPr>
        <w:t>students</w:t>
      </w:r>
      <w:r>
        <w:rPr>
          <w:spacing w:val="-8"/>
          <w:sz w:val="22"/>
        </w:rPr>
        <w:t> </w:t>
      </w:r>
      <w:r>
        <w:rPr>
          <w:sz w:val="22"/>
        </w:rPr>
        <w:t>from</w:t>
      </w:r>
      <w:r>
        <w:rPr>
          <w:spacing w:val="-8"/>
          <w:sz w:val="22"/>
        </w:rPr>
        <w:t> </w:t>
      </w:r>
      <w:r>
        <w:rPr>
          <w:sz w:val="22"/>
        </w:rPr>
        <w:t>a 41</w:t>
      </w:r>
      <w:r>
        <w:rPr>
          <w:spacing w:val="6"/>
          <w:sz w:val="22"/>
        </w:rPr>
        <w:t> </w:t>
      </w:r>
      <w:r>
        <w:rPr>
          <w:sz w:val="22"/>
        </w:rPr>
        <w:t>person</w:t>
      </w:r>
      <w:r>
        <w:rPr>
          <w:spacing w:val="6"/>
          <w:sz w:val="22"/>
        </w:rPr>
        <w:t> </w:t>
      </w:r>
      <w:r>
        <w:rPr>
          <w:sz w:val="22"/>
        </w:rPr>
        <w:t>section</w:t>
      </w:r>
      <w:r>
        <w:rPr>
          <w:spacing w:val="7"/>
          <w:sz w:val="22"/>
        </w:rPr>
        <w:t> </w:t>
      </w:r>
      <w:r>
        <w:rPr>
          <w:sz w:val="22"/>
        </w:rPr>
        <w:t>to</w:t>
      </w:r>
      <w:r>
        <w:rPr>
          <w:spacing w:val="6"/>
          <w:sz w:val="22"/>
        </w:rPr>
        <w:t> </w:t>
      </w:r>
      <w:r>
        <w:rPr>
          <w:sz w:val="22"/>
        </w:rPr>
        <w:t>go</w:t>
      </w:r>
      <w:r>
        <w:rPr>
          <w:spacing w:val="7"/>
          <w:sz w:val="22"/>
        </w:rPr>
        <w:t> </w:t>
      </w:r>
      <w:r>
        <w:rPr>
          <w:sz w:val="22"/>
        </w:rPr>
        <w:t>to</w:t>
      </w:r>
      <w:r>
        <w:rPr>
          <w:spacing w:val="7"/>
          <w:sz w:val="22"/>
        </w:rPr>
        <w:t> </w:t>
      </w:r>
      <w:r>
        <w:rPr>
          <w:sz w:val="22"/>
        </w:rPr>
        <w:t>the</w:t>
      </w:r>
      <w:r>
        <w:rPr>
          <w:spacing w:val="6"/>
          <w:sz w:val="22"/>
        </w:rPr>
        <w:t> </w:t>
      </w:r>
      <w:r>
        <w:rPr>
          <w:sz w:val="22"/>
        </w:rPr>
        <w:t>board</w:t>
      </w:r>
      <w:r>
        <w:rPr>
          <w:spacing w:val="7"/>
          <w:sz w:val="22"/>
        </w:rPr>
        <w:t> </w:t>
      </w:r>
      <w:r>
        <w:rPr>
          <w:sz w:val="22"/>
        </w:rPr>
        <w:t>one</w:t>
      </w:r>
      <w:r>
        <w:rPr>
          <w:spacing w:val="6"/>
          <w:sz w:val="22"/>
        </w:rPr>
        <w:t> </w:t>
      </w:r>
      <w:r>
        <w:rPr>
          <w:sz w:val="22"/>
        </w:rPr>
        <w:t>after</w:t>
      </w:r>
      <w:r>
        <w:rPr>
          <w:spacing w:val="7"/>
          <w:sz w:val="22"/>
        </w:rPr>
        <w:t> </w:t>
      </w:r>
      <w:r>
        <w:rPr>
          <w:sz w:val="22"/>
        </w:rPr>
        <w:t>the</w:t>
      </w:r>
      <w:r>
        <w:rPr>
          <w:spacing w:val="6"/>
          <w:sz w:val="22"/>
        </w:rPr>
        <w:t> </w:t>
      </w:r>
      <w:r>
        <w:rPr>
          <w:sz w:val="22"/>
        </w:rPr>
        <w:t>other</w:t>
      </w:r>
      <w:r>
        <w:rPr>
          <w:spacing w:val="7"/>
          <w:sz w:val="22"/>
        </w:rPr>
        <w:t> </w:t>
      </w:r>
      <w:r>
        <w:rPr>
          <w:sz w:val="22"/>
        </w:rPr>
        <w:t>to</w:t>
      </w:r>
      <w:r>
        <w:rPr>
          <w:spacing w:val="7"/>
          <w:sz w:val="22"/>
        </w:rPr>
        <w:t> </w:t>
      </w:r>
      <w:r>
        <w:rPr>
          <w:sz w:val="22"/>
        </w:rPr>
        <w:t>present</w:t>
      </w:r>
      <w:r>
        <w:rPr>
          <w:spacing w:val="6"/>
          <w:sz w:val="22"/>
        </w:rPr>
        <w:t> </w:t>
      </w:r>
      <w:r>
        <w:rPr>
          <w:sz w:val="22"/>
        </w:rPr>
        <w:t>problem</w:t>
      </w:r>
      <w:r>
        <w:rPr>
          <w:spacing w:val="7"/>
          <w:sz w:val="22"/>
        </w:rPr>
        <w:t> </w:t>
      </w:r>
      <w:r>
        <w:rPr>
          <w:sz w:val="22"/>
        </w:rPr>
        <w:t>solutions?</w:t>
      </w:r>
    </w:p>
    <w:p>
      <w:pPr>
        <w:pStyle w:val="BodyText"/>
        <w:spacing w:line="324" w:lineRule="auto" w:before="159"/>
        <w:ind w:left="1065" w:right="1642"/>
        <w:jc w:val="both"/>
      </w:pPr>
      <w:r>
        <w:rPr/>
        <w:t>Consider the choices that must </w:t>
      </w:r>
      <w:r>
        <w:rPr>
          <w:spacing w:val="3"/>
        </w:rPr>
        <w:t>be </w:t>
      </w:r>
      <w:r>
        <w:rPr/>
        <w:t>made in generating such a section. There are</w:t>
      </w:r>
      <w:r>
        <w:rPr>
          <w:spacing w:val="-35"/>
        </w:rPr>
        <w:t> </w:t>
      </w:r>
      <w:r>
        <w:rPr/>
        <w:t>41 students to choose from as the first presenter, but then there are only 40 students to choose from as the second presenter, 39 as the third presenter and so on. Note that </w:t>
      </w:r>
      <w:r>
        <w:rPr>
          <w:rFonts w:ascii="Times New Roman"/>
          <w:i/>
        </w:rPr>
        <w:t>multiple </w:t>
      </w:r>
      <w:r>
        <w:rPr/>
        <w:t>choices must </w:t>
      </w:r>
      <w:r>
        <w:rPr>
          <w:spacing w:val="3"/>
        </w:rPr>
        <w:t>be </w:t>
      </w:r>
      <w:r>
        <w:rPr/>
        <w:t>made (so the product rule applies) and the size of the</w:t>
      </w:r>
      <w:r>
        <w:rPr>
          <w:spacing w:val="-9"/>
        </w:rPr>
        <w:t> </w:t>
      </w:r>
      <w:r>
        <w:rPr/>
        <w:t>sets</w:t>
      </w:r>
      <w:r>
        <w:rPr>
          <w:spacing w:val="-8"/>
        </w:rPr>
        <w:t> </w:t>
      </w:r>
      <w:r>
        <w:rPr/>
        <w:t>of</w:t>
      </w:r>
      <w:r>
        <w:rPr>
          <w:spacing w:val="-8"/>
        </w:rPr>
        <w:t> </w:t>
      </w:r>
      <w:r>
        <w:rPr/>
        <w:t>alternatives</w:t>
      </w:r>
      <w:r>
        <w:rPr>
          <w:spacing w:val="-8"/>
        </w:rPr>
        <w:t> </w:t>
      </w:r>
      <w:r>
        <w:rPr/>
        <w:t>(from</w:t>
      </w:r>
      <w:r>
        <w:rPr>
          <w:spacing w:val="-8"/>
        </w:rPr>
        <w:t> </w:t>
      </w:r>
      <w:r>
        <w:rPr/>
        <w:t>which</w:t>
      </w:r>
      <w:r>
        <w:rPr>
          <w:spacing w:val="-8"/>
        </w:rPr>
        <w:t> </w:t>
      </w:r>
      <w:r>
        <w:rPr/>
        <w:t>these</w:t>
      </w:r>
      <w:r>
        <w:rPr>
          <w:spacing w:val="-9"/>
        </w:rPr>
        <w:t> </w:t>
      </w:r>
      <w:r>
        <w:rPr/>
        <w:t>choices</w:t>
      </w:r>
      <w:r>
        <w:rPr>
          <w:spacing w:val="-8"/>
        </w:rPr>
        <w:t> </w:t>
      </w:r>
      <w:r>
        <w:rPr/>
        <w:t>must</w:t>
      </w:r>
      <w:r>
        <w:rPr>
          <w:spacing w:val="-8"/>
        </w:rPr>
        <w:t> </w:t>
      </w:r>
      <w:r>
        <w:rPr>
          <w:spacing w:val="3"/>
        </w:rPr>
        <w:t>be</w:t>
      </w:r>
      <w:r>
        <w:rPr>
          <w:spacing w:val="-8"/>
        </w:rPr>
        <w:t> </w:t>
      </w:r>
      <w:r>
        <w:rPr/>
        <w:t>made)</w:t>
      </w:r>
      <w:r>
        <w:rPr>
          <w:spacing w:val="-8"/>
        </w:rPr>
        <w:t> </w:t>
      </w:r>
      <w:r>
        <w:rPr/>
        <w:t>shrinks</w:t>
      </w:r>
      <w:r>
        <w:rPr>
          <w:spacing w:val="-8"/>
        </w:rPr>
        <w:t> </w:t>
      </w:r>
      <w:r>
        <w:rPr/>
        <w:t>with</w:t>
      </w:r>
      <w:r>
        <w:rPr>
          <w:spacing w:val="-8"/>
        </w:rPr>
        <w:t> </w:t>
      </w:r>
      <w:r>
        <w:rPr/>
        <w:t>each successive choice.The result</w:t>
      </w:r>
      <w:r>
        <w:rPr>
          <w:spacing w:val="51"/>
        </w:rPr>
        <w:t> </w:t>
      </w:r>
      <w:r>
        <w:rPr/>
        <w:t>is</w:t>
      </w:r>
    </w:p>
    <w:p>
      <w:pPr>
        <w:pStyle w:val="BodyText"/>
        <w:spacing w:before="9"/>
      </w:pPr>
    </w:p>
    <w:p>
      <w:pPr>
        <w:pStyle w:val="BodyText"/>
        <w:ind w:right="578"/>
        <w:jc w:val="center"/>
        <w:rPr>
          <w:rFonts w:ascii="Times New Roman" w:hAnsi="Times New Roman"/>
          <w:i/>
        </w:rPr>
      </w:pPr>
      <w:r>
        <w:rPr/>
        <w:t>41 </w:t>
      </w:r>
      <w:r>
        <w:rPr>
          <w:rFonts w:ascii="MS UI Gothic" w:hAnsi="MS UI Gothic"/>
          <w:w w:val="105"/>
        </w:rPr>
        <w:t>· </w:t>
      </w:r>
      <w:r>
        <w:rPr/>
        <w:t>40 </w:t>
      </w:r>
      <w:r>
        <w:rPr>
          <w:rFonts w:ascii="MS UI Gothic" w:hAnsi="MS UI Gothic"/>
          <w:w w:val="105"/>
        </w:rPr>
        <w:t>· </w:t>
      </w:r>
      <w:r>
        <w:rPr/>
        <w:t>39 </w:t>
      </w:r>
      <w:r>
        <w:rPr>
          <w:rFonts w:ascii="MS UI Gothic" w:hAnsi="MS UI Gothic"/>
          <w:w w:val="105"/>
        </w:rPr>
        <w:t>· </w:t>
      </w:r>
      <w:r>
        <w:rPr/>
        <w:t>38 </w:t>
      </w:r>
      <w:r>
        <w:rPr>
          <w:rFonts w:ascii="MS UI Gothic" w:hAnsi="MS UI Gothic"/>
          <w:w w:val="105"/>
        </w:rPr>
        <w:t>· </w:t>
      </w:r>
      <w:r>
        <w:rPr/>
        <w:t>37 </w:t>
      </w:r>
      <w:r>
        <w:rPr>
          <w:rFonts w:ascii="MS UI Gothic" w:hAnsi="MS UI Gothic"/>
          <w:w w:val="105"/>
        </w:rPr>
        <w:t>· </w:t>
      </w:r>
      <w:r>
        <w:rPr/>
        <w:t>36 = 3</w:t>
      </w:r>
      <w:r>
        <w:rPr>
          <w:rFonts w:ascii="Times New Roman" w:hAnsi="Times New Roman"/>
          <w:i/>
        </w:rPr>
        <w:t>, </w:t>
      </w:r>
      <w:r>
        <w:rPr/>
        <w:t>237</w:t>
      </w:r>
      <w:r>
        <w:rPr>
          <w:rFonts w:ascii="Times New Roman" w:hAnsi="Times New Roman"/>
          <w:i/>
        </w:rPr>
        <w:t>, </w:t>
      </w:r>
      <w:r>
        <w:rPr/>
        <w:t>399</w:t>
      </w:r>
      <w:r>
        <w:rPr>
          <w:rFonts w:ascii="Times New Roman" w:hAnsi="Times New Roman"/>
          <w:i/>
        </w:rPr>
        <w:t>, </w:t>
      </w:r>
      <w:r>
        <w:rPr/>
        <w:t>360</w:t>
      </w:r>
      <w:r>
        <w:rPr>
          <w:rFonts w:ascii="Times New Roman" w:hAnsi="Times New Roman"/>
          <w:i/>
        </w:rPr>
        <w:t>.</w:t>
      </w:r>
    </w:p>
    <w:p>
      <w:pPr>
        <w:pStyle w:val="BodyText"/>
        <w:spacing w:before="6"/>
        <w:rPr>
          <w:rFonts w:ascii="Times New Roman"/>
          <w:i/>
          <w:sz w:val="42"/>
        </w:rPr>
      </w:pPr>
    </w:p>
    <w:p>
      <w:pPr>
        <w:pStyle w:val="BodyText"/>
        <w:spacing w:before="1"/>
        <w:ind w:left="520"/>
      </w:pPr>
      <w:r>
        <w:rPr/>
        <w:t>This is an example of </w:t>
      </w:r>
      <w:r>
        <w:rPr>
          <w:rFonts w:ascii="Times New Roman"/>
          <w:i/>
        </w:rPr>
        <w:t>permutations</w:t>
      </w:r>
      <w:r>
        <w:rPr/>
        <w:t>, which is discussed in more detail in Section </w:t>
      </w:r>
      <w:hyperlink w:history="true" w:anchor="_bookmark218">
        <w:r>
          <w:rPr/>
          <w:t>8.4.</w:t>
        </w:r>
      </w:hyperlink>
    </w:p>
    <w:p>
      <w:pPr>
        <w:pStyle w:val="BodyText"/>
        <w:spacing w:before="5"/>
        <w:rPr>
          <w:sz w:val="20"/>
        </w:rPr>
      </w:pPr>
    </w:p>
    <w:p>
      <w:pPr>
        <w:pStyle w:val="ListParagraph"/>
        <w:numPr>
          <w:ilvl w:val="1"/>
          <w:numId w:val="35"/>
        </w:numPr>
        <w:tabs>
          <w:tab w:pos="838" w:val="left" w:leader="none"/>
        </w:tabs>
        <w:spacing w:line="326" w:lineRule="auto" w:before="0" w:after="0"/>
        <w:ind w:left="520" w:right="1098" w:firstLine="0"/>
        <w:jc w:val="both"/>
        <w:rPr>
          <w:sz w:val="22"/>
        </w:rPr>
      </w:pPr>
      <w:r>
        <w:rPr>
          <w:spacing w:val="-3"/>
          <w:sz w:val="22"/>
        </w:rPr>
        <w:t>How </w:t>
      </w:r>
      <w:r>
        <w:rPr>
          <w:sz w:val="22"/>
        </w:rPr>
        <w:t>many distinct </w:t>
      </w:r>
      <w:r>
        <w:rPr>
          <w:spacing w:val="-4"/>
          <w:sz w:val="22"/>
        </w:rPr>
        <w:t>ways </w:t>
      </w:r>
      <w:r>
        <w:rPr>
          <w:sz w:val="22"/>
        </w:rPr>
        <w:t>are there of choosing six discrete structures students to form the course volleyball</w:t>
      </w:r>
      <w:r>
        <w:rPr>
          <w:spacing w:val="-17"/>
          <w:sz w:val="22"/>
        </w:rPr>
        <w:t> </w:t>
      </w:r>
      <w:r>
        <w:rPr>
          <w:sz w:val="22"/>
        </w:rPr>
        <w:t>team?</w:t>
      </w:r>
    </w:p>
    <w:p>
      <w:pPr>
        <w:pStyle w:val="BodyText"/>
        <w:spacing w:line="326" w:lineRule="auto" w:before="160"/>
        <w:ind w:left="1065" w:right="1644"/>
        <w:jc w:val="both"/>
      </w:pPr>
      <w:r>
        <w:rPr/>
        <w:t>Now we have to choose a set of six students out of the 178 discrete structures students. If we count the ways to make a list of 6 students, as in c, we get</w:t>
      </w:r>
    </w:p>
    <w:p>
      <w:pPr>
        <w:pStyle w:val="BodyText"/>
        <w:spacing w:before="3"/>
      </w:pPr>
    </w:p>
    <w:p>
      <w:pPr>
        <w:pStyle w:val="BodyText"/>
        <w:ind w:right="676"/>
        <w:jc w:val="center"/>
      </w:pPr>
      <w:r>
        <w:rPr>
          <w:w w:val="105"/>
        </w:rPr>
        <w:t>178 </w:t>
      </w:r>
      <w:r>
        <w:rPr>
          <w:rFonts w:ascii="MS UI Gothic" w:hAnsi="MS UI Gothic"/>
          <w:w w:val="105"/>
        </w:rPr>
        <w:t>· </w:t>
      </w:r>
      <w:r>
        <w:rPr>
          <w:w w:val="105"/>
        </w:rPr>
        <w:t>177 </w:t>
      </w:r>
      <w:r>
        <w:rPr>
          <w:rFonts w:ascii="MS UI Gothic" w:hAnsi="MS UI Gothic"/>
          <w:w w:val="105"/>
        </w:rPr>
        <w:t>· </w:t>
      </w:r>
      <w:r>
        <w:rPr>
          <w:w w:val="105"/>
        </w:rPr>
        <w:t>176 </w:t>
      </w:r>
      <w:r>
        <w:rPr>
          <w:rFonts w:ascii="MS UI Gothic" w:hAnsi="MS UI Gothic"/>
          <w:w w:val="105"/>
        </w:rPr>
        <w:t>· </w:t>
      </w:r>
      <w:r>
        <w:rPr>
          <w:w w:val="105"/>
        </w:rPr>
        <w:t>175 </w:t>
      </w:r>
      <w:r>
        <w:rPr>
          <w:rFonts w:ascii="MS UI Gothic" w:hAnsi="MS UI Gothic"/>
          <w:w w:val="105"/>
        </w:rPr>
        <w:t>· </w:t>
      </w:r>
      <w:r>
        <w:rPr>
          <w:w w:val="105"/>
        </w:rPr>
        <w:t>174 </w:t>
      </w:r>
      <w:r>
        <w:rPr>
          <w:rFonts w:ascii="MS UI Gothic" w:hAnsi="MS UI Gothic"/>
          <w:w w:val="105"/>
        </w:rPr>
        <w:t>· </w:t>
      </w:r>
      <w:r>
        <w:rPr>
          <w:w w:val="105"/>
        </w:rPr>
        <w:t>173 possible ordered lists of 6 students.</w:t>
      </w:r>
    </w:p>
    <w:p>
      <w:pPr>
        <w:pStyle w:val="BodyText"/>
        <w:spacing w:line="304" w:lineRule="auto" w:before="331"/>
        <w:ind w:left="1065" w:right="1642"/>
        <w:jc w:val="both"/>
      </w:pPr>
      <w:r>
        <w:rPr/>
        <w:t>Each</w:t>
      </w:r>
      <w:r>
        <w:rPr>
          <w:spacing w:val="6"/>
        </w:rPr>
        <w:t> </w:t>
      </w:r>
      <w:r>
        <w:rPr/>
        <w:t>set</w:t>
      </w:r>
      <w:r>
        <w:rPr>
          <w:spacing w:val="7"/>
        </w:rPr>
        <w:t> </w:t>
      </w:r>
      <w:r>
        <w:rPr/>
        <w:t>of</w:t>
      </w:r>
      <w:r>
        <w:rPr>
          <w:spacing w:val="7"/>
        </w:rPr>
        <w:t> </w:t>
      </w:r>
      <w:r>
        <w:rPr/>
        <w:t>6</w:t>
      </w:r>
      <w:r>
        <w:rPr>
          <w:spacing w:val="7"/>
        </w:rPr>
        <w:t> </w:t>
      </w:r>
      <w:r>
        <w:rPr/>
        <w:t>students</w:t>
      </w:r>
      <w:r>
        <w:rPr>
          <w:spacing w:val="7"/>
        </w:rPr>
        <w:t> </w:t>
      </w:r>
      <w:r>
        <w:rPr/>
        <w:t>appears</w:t>
      </w:r>
      <w:r>
        <w:rPr>
          <w:spacing w:val="7"/>
        </w:rPr>
        <w:t> </w:t>
      </w:r>
      <w:r>
        <w:rPr/>
        <w:t>in</w:t>
      </w:r>
      <w:r>
        <w:rPr>
          <w:spacing w:val="7"/>
        </w:rPr>
        <w:t> </w:t>
      </w:r>
      <w:r>
        <w:rPr/>
        <w:t>this</w:t>
      </w:r>
      <w:r>
        <w:rPr>
          <w:spacing w:val="7"/>
        </w:rPr>
        <w:t> </w:t>
      </w:r>
      <w:r>
        <w:rPr/>
        <w:t>list</w:t>
      </w:r>
      <w:r>
        <w:rPr>
          <w:spacing w:val="7"/>
        </w:rPr>
        <w:t> </w:t>
      </w:r>
      <w:r>
        <w:rPr/>
        <w:t>6!</w:t>
      </w:r>
      <w:r>
        <w:rPr>
          <w:spacing w:val="-2"/>
        </w:rPr>
        <w:t> </w:t>
      </w:r>
      <w:r>
        <w:rPr/>
        <w:t>=</w:t>
      </w:r>
      <w:r>
        <w:rPr>
          <w:spacing w:val="-2"/>
        </w:rPr>
        <w:t> </w:t>
      </w:r>
      <w:r>
        <w:rPr/>
        <w:t>6</w:t>
      </w:r>
      <w:r>
        <w:rPr>
          <w:spacing w:val="-15"/>
        </w:rPr>
        <w:t> </w:t>
      </w:r>
      <w:r>
        <w:rPr>
          <w:rFonts w:ascii="MS UI Gothic" w:hAnsi="MS UI Gothic"/>
          <w:w w:val="105"/>
        </w:rPr>
        <w:t>·</w:t>
      </w:r>
      <w:r>
        <w:rPr>
          <w:rFonts w:ascii="MS UI Gothic" w:hAnsi="MS UI Gothic"/>
          <w:spacing w:val="-33"/>
          <w:w w:val="105"/>
        </w:rPr>
        <w:t> </w:t>
      </w:r>
      <w:r>
        <w:rPr/>
        <w:t>5</w:t>
      </w:r>
      <w:r>
        <w:rPr>
          <w:spacing w:val="-15"/>
        </w:rPr>
        <w:t> </w:t>
      </w:r>
      <w:r>
        <w:rPr>
          <w:rFonts w:ascii="MS UI Gothic" w:hAnsi="MS UI Gothic"/>
          <w:w w:val="105"/>
        </w:rPr>
        <w:t>·</w:t>
      </w:r>
      <w:r>
        <w:rPr>
          <w:rFonts w:ascii="MS UI Gothic" w:hAnsi="MS UI Gothic"/>
          <w:spacing w:val="-32"/>
          <w:w w:val="105"/>
        </w:rPr>
        <w:t> </w:t>
      </w:r>
      <w:r>
        <w:rPr/>
        <w:t>4</w:t>
      </w:r>
      <w:r>
        <w:rPr>
          <w:spacing w:val="-15"/>
        </w:rPr>
        <w:t> </w:t>
      </w:r>
      <w:r>
        <w:rPr>
          <w:rFonts w:ascii="MS UI Gothic" w:hAnsi="MS UI Gothic"/>
          <w:w w:val="105"/>
        </w:rPr>
        <w:t>·</w:t>
      </w:r>
      <w:r>
        <w:rPr>
          <w:rFonts w:ascii="MS UI Gothic" w:hAnsi="MS UI Gothic"/>
          <w:spacing w:val="-32"/>
          <w:w w:val="105"/>
        </w:rPr>
        <w:t> </w:t>
      </w:r>
      <w:r>
        <w:rPr/>
        <w:t>3</w:t>
      </w:r>
      <w:r>
        <w:rPr>
          <w:spacing w:val="-15"/>
        </w:rPr>
        <w:t> </w:t>
      </w:r>
      <w:r>
        <w:rPr>
          <w:rFonts w:ascii="MS UI Gothic" w:hAnsi="MS UI Gothic"/>
          <w:w w:val="105"/>
        </w:rPr>
        <w:t>·</w:t>
      </w:r>
      <w:r>
        <w:rPr>
          <w:rFonts w:ascii="MS UI Gothic" w:hAnsi="MS UI Gothic"/>
          <w:spacing w:val="-32"/>
          <w:w w:val="105"/>
        </w:rPr>
        <w:t> </w:t>
      </w:r>
      <w:r>
        <w:rPr/>
        <w:t>2</w:t>
      </w:r>
      <w:r>
        <w:rPr>
          <w:spacing w:val="-15"/>
        </w:rPr>
        <w:t> </w:t>
      </w:r>
      <w:r>
        <w:rPr>
          <w:rFonts w:ascii="MS UI Gothic" w:hAnsi="MS UI Gothic"/>
          <w:w w:val="105"/>
        </w:rPr>
        <w:t>·</w:t>
      </w:r>
      <w:r>
        <w:rPr>
          <w:rFonts w:ascii="MS UI Gothic" w:hAnsi="MS UI Gothic"/>
          <w:spacing w:val="-33"/>
          <w:w w:val="105"/>
        </w:rPr>
        <w:t> </w:t>
      </w:r>
      <w:r>
        <w:rPr/>
        <w:t>1</w:t>
      </w:r>
      <w:r>
        <w:rPr>
          <w:spacing w:val="7"/>
        </w:rPr>
        <w:t> </w:t>
      </w:r>
      <w:r>
        <w:rPr/>
        <w:t>times</w:t>
      </w:r>
      <w:r>
        <w:rPr>
          <w:spacing w:val="7"/>
        </w:rPr>
        <w:t> </w:t>
      </w:r>
      <w:r>
        <w:rPr/>
        <w:t>so</w:t>
      </w:r>
      <w:r>
        <w:rPr>
          <w:spacing w:val="7"/>
        </w:rPr>
        <w:t> </w:t>
      </w:r>
      <w:r>
        <w:rPr/>
        <w:t>the</w:t>
      </w:r>
      <w:r>
        <w:rPr>
          <w:spacing w:val="7"/>
        </w:rPr>
        <w:t> </w:t>
      </w:r>
      <w:r>
        <w:rPr/>
        <w:t>number of</w:t>
      </w:r>
      <w:r>
        <w:rPr>
          <w:spacing w:val="16"/>
        </w:rPr>
        <w:t> </w:t>
      </w:r>
      <w:r>
        <w:rPr/>
        <w:t>sets</w:t>
      </w:r>
      <w:r>
        <w:rPr>
          <w:spacing w:val="17"/>
        </w:rPr>
        <w:t> </w:t>
      </w:r>
      <w:r>
        <w:rPr/>
        <w:t>is</w:t>
      </w:r>
      <w:r>
        <w:rPr>
          <w:spacing w:val="16"/>
        </w:rPr>
        <w:t> </w:t>
      </w:r>
      <w:r>
        <w:rPr/>
        <w:t>of</w:t>
      </w:r>
      <w:r>
        <w:rPr>
          <w:spacing w:val="17"/>
        </w:rPr>
        <w:t> </w:t>
      </w:r>
      <w:r>
        <w:rPr/>
        <w:t>six</w:t>
      </w:r>
      <w:r>
        <w:rPr>
          <w:spacing w:val="17"/>
        </w:rPr>
        <w:t> </w:t>
      </w:r>
      <w:r>
        <w:rPr/>
        <w:t>students</w:t>
      </w:r>
      <w:r>
        <w:rPr>
          <w:spacing w:val="16"/>
        </w:rPr>
        <w:t> </w:t>
      </w:r>
      <w:r>
        <w:rPr/>
        <w:t>out</w:t>
      </w:r>
      <w:r>
        <w:rPr>
          <w:spacing w:val="17"/>
        </w:rPr>
        <w:t> </w:t>
      </w:r>
      <w:r>
        <w:rPr/>
        <w:t>of</w:t>
      </w:r>
      <w:r>
        <w:rPr>
          <w:spacing w:val="16"/>
        </w:rPr>
        <w:t> </w:t>
      </w:r>
      <w:r>
        <w:rPr/>
        <w:t>the</w:t>
      </w:r>
      <w:r>
        <w:rPr>
          <w:spacing w:val="17"/>
        </w:rPr>
        <w:t> </w:t>
      </w:r>
      <w:r>
        <w:rPr/>
        <w:t>178</w:t>
      </w:r>
      <w:r>
        <w:rPr>
          <w:spacing w:val="17"/>
        </w:rPr>
        <w:t> </w:t>
      </w:r>
      <w:r>
        <w:rPr/>
        <w:t>is</w:t>
      </w:r>
    </w:p>
    <w:p>
      <w:pPr>
        <w:pStyle w:val="BodyText"/>
        <w:tabs>
          <w:tab w:pos="3253" w:val="left" w:leader="none"/>
        </w:tabs>
        <w:spacing w:line="153" w:lineRule="auto" w:before="158"/>
        <w:ind w:right="741"/>
        <w:jc w:val="center"/>
      </w:pPr>
      <w:r>
        <w:rPr/>
        <w:pict>
          <v:line style="position:absolute;mso-position-horizontal-relative:page;mso-position-vertical-relative:paragraph;z-index:252065792" from="374.377014pt,22.089254pt" to="410.135014pt,22.089254pt" stroked="true" strokeweight=".436pt" strokecolor="#000000">
            <v:stroke dashstyle="solid"/>
            <w10:wrap type="none"/>
          </v:line>
        </w:pict>
      </w:r>
      <w:r>
        <w:rPr>
          <w:w w:val="115"/>
          <w:u w:val="single"/>
        </w:rPr>
        <w:t>178</w:t>
      </w:r>
      <w:r>
        <w:rPr>
          <w:spacing w:val="-28"/>
          <w:w w:val="115"/>
          <w:u w:val="single"/>
        </w:rPr>
        <w:t> </w:t>
      </w:r>
      <w:r>
        <w:rPr>
          <w:rFonts w:ascii="MS UI Gothic" w:hAnsi="MS UI Gothic"/>
          <w:w w:val="115"/>
          <w:u w:val="single"/>
        </w:rPr>
        <w:t>·</w:t>
      </w:r>
      <w:r>
        <w:rPr>
          <w:rFonts w:ascii="MS UI Gothic" w:hAnsi="MS UI Gothic"/>
          <w:spacing w:val="-43"/>
          <w:w w:val="115"/>
          <w:u w:val="single"/>
        </w:rPr>
        <w:t> </w:t>
      </w:r>
      <w:r>
        <w:rPr>
          <w:w w:val="115"/>
          <w:u w:val="single"/>
        </w:rPr>
        <w:t>177</w:t>
      </w:r>
      <w:r>
        <w:rPr>
          <w:spacing w:val="-28"/>
          <w:w w:val="115"/>
          <w:u w:val="single"/>
        </w:rPr>
        <w:t> </w:t>
      </w:r>
      <w:r>
        <w:rPr>
          <w:rFonts w:ascii="MS UI Gothic" w:hAnsi="MS UI Gothic"/>
          <w:w w:val="115"/>
          <w:u w:val="single"/>
        </w:rPr>
        <w:t>·</w:t>
      </w:r>
      <w:r>
        <w:rPr>
          <w:rFonts w:ascii="MS UI Gothic" w:hAnsi="MS UI Gothic"/>
          <w:spacing w:val="-43"/>
          <w:w w:val="115"/>
          <w:u w:val="single"/>
        </w:rPr>
        <w:t> </w:t>
      </w:r>
      <w:r>
        <w:rPr>
          <w:w w:val="115"/>
          <w:u w:val="single"/>
        </w:rPr>
        <w:t>176</w:t>
      </w:r>
      <w:r>
        <w:rPr>
          <w:spacing w:val="-27"/>
          <w:w w:val="115"/>
          <w:u w:val="single"/>
        </w:rPr>
        <w:t> </w:t>
      </w:r>
      <w:r>
        <w:rPr>
          <w:rFonts w:ascii="MS UI Gothic" w:hAnsi="MS UI Gothic"/>
          <w:w w:val="115"/>
          <w:u w:val="single"/>
        </w:rPr>
        <w:t>·</w:t>
      </w:r>
      <w:r>
        <w:rPr>
          <w:rFonts w:ascii="MS UI Gothic" w:hAnsi="MS UI Gothic"/>
          <w:spacing w:val="-44"/>
          <w:w w:val="115"/>
          <w:u w:val="single"/>
        </w:rPr>
        <w:t> </w:t>
      </w:r>
      <w:r>
        <w:rPr>
          <w:w w:val="115"/>
          <w:u w:val="single"/>
        </w:rPr>
        <w:t>175</w:t>
      </w:r>
      <w:r>
        <w:rPr>
          <w:spacing w:val="-27"/>
          <w:w w:val="115"/>
          <w:u w:val="single"/>
        </w:rPr>
        <w:t> </w:t>
      </w:r>
      <w:r>
        <w:rPr>
          <w:rFonts w:ascii="MS UI Gothic" w:hAnsi="MS UI Gothic"/>
          <w:w w:val="115"/>
          <w:u w:val="single"/>
        </w:rPr>
        <w:t>·</w:t>
      </w:r>
      <w:r>
        <w:rPr>
          <w:rFonts w:ascii="MS UI Gothic" w:hAnsi="MS UI Gothic"/>
          <w:spacing w:val="-43"/>
          <w:w w:val="115"/>
          <w:u w:val="single"/>
        </w:rPr>
        <w:t> </w:t>
      </w:r>
      <w:r>
        <w:rPr>
          <w:w w:val="115"/>
          <w:u w:val="single"/>
        </w:rPr>
        <w:t>174</w:t>
      </w:r>
      <w:r>
        <w:rPr>
          <w:spacing w:val="-28"/>
          <w:w w:val="115"/>
          <w:u w:val="single"/>
        </w:rPr>
        <w:t> </w:t>
      </w:r>
      <w:r>
        <w:rPr>
          <w:rFonts w:ascii="MS UI Gothic" w:hAnsi="MS UI Gothic"/>
          <w:w w:val="115"/>
          <w:u w:val="single"/>
        </w:rPr>
        <w:t>·</w:t>
      </w:r>
      <w:r>
        <w:rPr>
          <w:rFonts w:ascii="MS UI Gothic" w:hAnsi="MS UI Gothic"/>
          <w:spacing w:val="-43"/>
          <w:w w:val="115"/>
          <w:u w:val="single"/>
        </w:rPr>
        <w:t> </w:t>
      </w:r>
      <w:r>
        <w:rPr>
          <w:w w:val="115"/>
          <w:u w:val="single"/>
        </w:rPr>
        <w:t>173</w:t>
      </w:r>
      <w:r>
        <w:rPr>
          <w:spacing w:val="-2"/>
          <w:w w:val="115"/>
        </w:rPr>
        <w:t> </w:t>
      </w:r>
      <w:r>
        <w:rPr>
          <w:w w:val="115"/>
          <w:position w:val="-14"/>
        </w:rPr>
        <w:t>=</w:t>
        <w:tab/>
      </w:r>
      <w:r>
        <w:rPr>
          <w:w w:val="115"/>
        </w:rPr>
        <w:t>178!</w:t>
      </w:r>
    </w:p>
    <w:p>
      <w:pPr>
        <w:pStyle w:val="BodyText"/>
        <w:tabs>
          <w:tab w:pos="2509" w:val="left" w:leader="none"/>
        </w:tabs>
        <w:spacing w:line="230" w:lineRule="exact"/>
        <w:ind w:left="74"/>
        <w:jc w:val="center"/>
      </w:pPr>
      <w:r>
        <w:rPr>
          <w:w w:val="105"/>
        </w:rPr>
        <w:t>6</w:t>
      </w:r>
      <w:r>
        <w:rPr>
          <w:spacing w:val="-9"/>
          <w:w w:val="105"/>
        </w:rPr>
        <w:t> </w:t>
      </w:r>
      <w:r>
        <w:rPr>
          <w:rFonts w:ascii="MS UI Gothic" w:hAnsi="MS UI Gothic"/>
          <w:w w:val="105"/>
        </w:rPr>
        <w:t>·</w:t>
      </w:r>
      <w:r>
        <w:rPr>
          <w:rFonts w:ascii="MS UI Gothic" w:hAnsi="MS UI Gothic"/>
          <w:spacing w:val="-24"/>
          <w:w w:val="105"/>
        </w:rPr>
        <w:t> </w:t>
      </w:r>
      <w:r>
        <w:rPr>
          <w:w w:val="105"/>
        </w:rPr>
        <w:t>5</w:t>
      </w:r>
      <w:r>
        <w:rPr>
          <w:spacing w:val="-9"/>
          <w:w w:val="105"/>
        </w:rPr>
        <w:t> </w:t>
      </w:r>
      <w:r>
        <w:rPr>
          <w:rFonts w:ascii="MS UI Gothic" w:hAnsi="MS UI Gothic"/>
          <w:w w:val="105"/>
        </w:rPr>
        <w:t>·</w:t>
      </w:r>
      <w:r>
        <w:rPr>
          <w:rFonts w:ascii="MS UI Gothic" w:hAnsi="MS UI Gothic"/>
          <w:spacing w:val="-24"/>
          <w:w w:val="105"/>
        </w:rPr>
        <w:t> </w:t>
      </w:r>
      <w:r>
        <w:rPr>
          <w:w w:val="105"/>
        </w:rPr>
        <w:t>4</w:t>
      </w:r>
      <w:r>
        <w:rPr>
          <w:spacing w:val="-9"/>
          <w:w w:val="105"/>
        </w:rPr>
        <w:t> </w:t>
      </w:r>
      <w:r>
        <w:rPr>
          <w:rFonts w:ascii="MS UI Gothic" w:hAnsi="MS UI Gothic"/>
          <w:w w:val="105"/>
        </w:rPr>
        <w:t>·</w:t>
      </w:r>
      <w:r>
        <w:rPr>
          <w:rFonts w:ascii="MS UI Gothic" w:hAnsi="MS UI Gothic"/>
          <w:spacing w:val="-23"/>
          <w:w w:val="105"/>
        </w:rPr>
        <w:t> </w:t>
      </w:r>
      <w:r>
        <w:rPr>
          <w:w w:val="105"/>
        </w:rPr>
        <w:t>3</w:t>
      </w:r>
      <w:r>
        <w:rPr>
          <w:spacing w:val="-9"/>
          <w:w w:val="105"/>
        </w:rPr>
        <w:t> </w:t>
      </w:r>
      <w:r>
        <w:rPr>
          <w:rFonts w:ascii="MS UI Gothic" w:hAnsi="MS UI Gothic"/>
          <w:w w:val="105"/>
        </w:rPr>
        <w:t>·</w:t>
      </w:r>
      <w:r>
        <w:rPr>
          <w:rFonts w:ascii="MS UI Gothic" w:hAnsi="MS UI Gothic"/>
          <w:spacing w:val="-24"/>
          <w:w w:val="105"/>
        </w:rPr>
        <w:t> </w:t>
      </w:r>
      <w:r>
        <w:rPr>
          <w:w w:val="105"/>
        </w:rPr>
        <w:t>2</w:t>
      </w:r>
      <w:r>
        <w:rPr>
          <w:spacing w:val="-9"/>
          <w:w w:val="105"/>
        </w:rPr>
        <w:t> </w:t>
      </w:r>
      <w:r>
        <w:rPr>
          <w:rFonts w:ascii="MS UI Gothic" w:hAnsi="MS UI Gothic"/>
          <w:w w:val="105"/>
        </w:rPr>
        <w:t>·</w:t>
      </w:r>
      <w:r>
        <w:rPr>
          <w:rFonts w:ascii="MS UI Gothic" w:hAnsi="MS UI Gothic"/>
          <w:spacing w:val="-23"/>
          <w:w w:val="105"/>
        </w:rPr>
        <w:t> </w:t>
      </w:r>
      <w:r>
        <w:rPr>
          <w:w w:val="105"/>
        </w:rPr>
        <w:t>1</w:t>
        <w:tab/>
        <w:t>172! </w:t>
      </w:r>
      <w:r>
        <w:rPr>
          <w:rFonts w:ascii="MS UI Gothic" w:hAnsi="MS UI Gothic"/>
          <w:w w:val="105"/>
        </w:rPr>
        <w:t>·</w:t>
      </w:r>
      <w:r>
        <w:rPr>
          <w:rFonts w:ascii="MS UI Gothic" w:hAnsi="MS UI Gothic"/>
          <w:spacing w:val="-32"/>
          <w:w w:val="105"/>
        </w:rPr>
        <w:t> </w:t>
      </w:r>
      <w:r>
        <w:rPr>
          <w:w w:val="105"/>
        </w:rPr>
        <w:t>6!</w:t>
      </w:r>
    </w:p>
    <w:p>
      <w:pPr>
        <w:spacing w:after="0" w:line="230" w:lineRule="exact"/>
        <w:jc w:val="cente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58"/>
        <w:ind w:left="160"/>
      </w:pPr>
      <w:bookmarkStart w:name="_bookmark210" w:id="399"/>
      <w:bookmarkEnd w:id="399"/>
      <w:r>
        <w:rPr/>
      </w:r>
      <w:r>
        <w:rPr/>
        <w:t>This is an example of </w:t>
      </w:r>
      <w:r>
        <w:rPr>
          <w:rFonts w:ascii="Times New Roman"/>
          <w:i/>
        </w:rPr>
        <w:t>combinations</w:t>
      </w:r>
      <w:r>
        <w:rPr/>
        <w:t>, which is discussed in more detail in Section </w:t>
      </w:r>
      <w:hyperlink w:history="true" w:anchor="_bookmark220">
        <w:r>
          <w:rPr/>
          <w:t>8.5.</w:t>
        </w:r>
      </w:hyperlink>
    </w:p>
    <w:p>
      <w:pPr>
        <w:pStyle w:val="BodyText"/>
        <w:spacing w:before="4"/>
        <w:rPr>
          <w:sz w:val="18"/>
        </w:rPr>
      </w:pPr>
    </w:p>
    <w:p>
      <w:pPr>
        <w:pStyle w:val="Heading9"/>
      </w:pPr>
      <w:r>
        <w:rPr/>
        <w:t>Example 8.5</w:t>
      </w:r>
    </w:p>
    <w:p>
      <w:pPr>
        <w:pStyle w:val="BodyText"/>
        <w:spacing w:line="324" w:lineRule="auto" w:before="85"/>
        <w:ind w:left="160" w:right="1450"/>
      </w:pPr>
      <w:r>
        <w:rPr>
          <w:rFonts w:ascii="Times New Roman"/>
          <w:i/>
          <w:spacing w:val="-3"/>
        </w:rPr>
        <w:t>More</w:t>
      </w:r>
      <w:r>
        <w:rPr>
          <w:rFonts w:ascii="Times New Roman"/>
          <w:i/>
          <w:spacing w:val="-14"/>
        </w:rPr>
        <w:t> </w:t>
      </w:r>
      <w:r>
        <w:rPr>
          <w:rFonts w:ascii="Times New Roman"/>
          <w:i/>
        </w:rPr>
        <w:t>Passwords</w:t>
      </w:r>
      <w:r>
        <w:rPr>
          <w:rFonts w:ascii="Times New Roman"/>
          <w:i/>
          <w:spacing w:val="-7"/>
        </w:rPr>
        <w:t> </w:t>
      </w:r>
      <w:r>
        <w:rPr/>
        <w:t>Suppose</w:t>
      </w:r>
      <w:r>
        <w:rPr>
          <w:spacing w:val="-15"/>
        </w:rPr>
        <w:t> </w:t>
      </w:r>
      <w:r>
        <w:rPr/>
        <w:t>passwords</w:t>
      </w:r>
      <w:r>
        <w:rPr>
          <w:spacing w:val="-15"/>
        </w:rPr>
        <w:t> </w:t>
      </w:r>
      <w:r>
        <w:rPr/>
        <w:t>are</w:t>
      </w:r>
      <w:r>
        <w:rPr>
          <w:spacing w:val="-15"/>
        </w:rPr>
        <w:t> </w:t>
      </w:r>
      <w:r>
        <w:rPr/>
        <w:t>restricted</w:t>
      </w:r>
      <w:r>
        <w:rPr>
          <w:spacing w:val="-15"/>
        </w:rPr>
        <w:t> </w:t>
      </w:r>
      <w:r>
        <w:rPr/>
        <w:t>to</w:t>
      </w:r>
      <w:r>
        <w:rPr>
          <w:spacing w:val="-15"/>
        </w:rPr>
        <w:t> </w:t>
      </w:r>
      <w:r>
        <w:rPr/>
        <w:t>6</w:t>
      </w:r>
      <w:r>
        <w:rPr>
          <w:spacing w:val="-15"/>
        </w:rPr>
        <w:t> </w:t>
      </w:r>
      <w:r>
        <w:rPr/>
        <w:t>case-sensitive</w:t>
      </w:r>
      <w:r>
        <w:rPr>
          <w:spacing w:val="-15"/>
        </w:rPr>
        <w:t> </w:t>
      </w:r>
      <w:r>
        <w:rPr/>
        <w:t>alpha-numeric</w:t>
      </w:r>
      <w:r>
        <w:rPr>
          <w:spacing w:val="-15"/>
        </w:rPr>
        <w:t> </w:t>
      </w:r>
      <w:r>
        <w:rPr/>
        <w:t>characters and</w:t>
      </w:r>
      <w:r>
        <w:rPr>
          <w:spacing w:val="14"/>
        </w:rPr>
        <w:t> </w:t>
      </w:r>
      <w:r>
        <w:rPr/>
        <w:t>must</w:t>
      </w:r>
      <w:r>
        <w:rPr>
          <w:spacing w:val="14"/>
        </w:rPr>
        <w:t> </w:t>
      </w:r>
      <w:r>
        <w:rPr/>
        <w:t>contain</w:t>
      </w:r>
      <w:r>
        <w:rPr>
          <w:spacing w:val="14"/>
        </w:rPr>
        <w:t> </w:t>
      </w:r>
      <w:r>
        <w:rPr/>
        <w:t>at</w:t>
      </w:r>
      <w:r>
        <w:rPr>
          <w:spacing w:val="14"/>
        </w:rPr>
        <w:t> </w:t>
      </w:r>
      <w:r>
        <w:rPr/>
        <w:t>least</w:t>
      </w:r>
      <w:r>
        <w:rPr>
          <w:spacing w:val="14"/>
        </w:rPr>
        <w:t> </w:t>
      </w:r>
      <w:r>
        <w:rPr/>
        <w:t>1</w:t>
      </w:r>
      <w:r>
        <w:rPr>
          <w:spacing w:val="14"/>
        </w:rPr>
        <w:t> </w:t>
      </w:r>
      <w:r>
        <w:rPr/>
        <w:t>digit</w:t>
      </w:r>
      <w:r>
        <w:rPr>
          <w:spacing w:val="14"/>
        </w:rPr>
        <w:t> </w:t>
      </w:r>
      <w:r>
        <w:rPr/>
        <w:t>and</w:t>
      </w:r>
      <w:r>
        <w:rPr>
          <w:spacing w:val="15"/>
        </w:rPr>
        <w:t> </w:t>
      </w:r>
      <w:r>
        <w:rPr/>
        <w:t>at</w:t>
      </w:r>
      <w:r>
        <w:rPr>
          <w:spacing w:val="14"/>
        </w:rPr>
        <w:t> </w:t>
      </w:r>
      <w:r>
        <w:rPr/>
        <w:t>least</w:t>
      </w:r>
      <w:r>
        <w:rPr>
          <w:spacing w:val="14"/>
        </w:rPr>
        <w:t> </w:t>
      </w:r>
      <w:r>
        <w:rPr/>
        <w:t>1</w:t>
      </w:r>
      <w:r>
        <w:rPr>
          <w:spacing w:val="14"/>
        </w:rPr>
        <w:t> </w:t>
      </w:r>
      <w:r>
        <w:rPr/>
        <w:t>letter.</w:t>
      </w:r>
      <w:r>
        <w:rPr>
          <w:spacing w:val="37"/>
        </w:rPr>
        <w:t> </w:t>
      </w:r>
      <w:r>
        <w:rPr/>
        <w:t>How</w:t>
      </w:r>
      <w:r>
        <w:rPr>
          <w:spacing w:val="14"/>
        </w:rPr>
        <w:t> </w:t>
      </w:r>
      <w:r>
        <w:rPr/>
        <w:t>many</w:t>
      </w:r>
      <w:r>
        <w:rPr>
          <w:spacing w:val="14"/>
        </w:rPr>
        <w:t> </w:t>
      </w:r>
      <w:r>
        <w:rPr/>
        <w:t>are</w:t>
      </w:r>
      <w:r>
        <w:rPr>
          <w:spacing w:val="14"/>
        </w:rPr>
        <w:t> </w:t>
      </w:r>
      <w:r>
        <w:rPr/>
        <w:t>there?</w:t>
      </w:r>
    </w:p>
    <w:p>
      <w:pPr>
        <w:pStyle w:val="BodyText"/>
        <w:spacing w:line="316" w:lineRule="auto" w:before="177"/>
        <w:ind w:left="705" w:right="2004"/>
        <w:jc w:val="both"/>
      </w:pPr>
      <w:r>
        <w:rPr/>
        <w:t>There</w:t>
      </w:r>
      <w:r>
        <w:rPr>
          <w:spacing w:val="-6"/>
        </w:rPr>
        <w:t> </w:t>
      </w:r>
      <w:r>
        <w:rPr/>
        <w:t>are</w:t>
      </w:r>
      <w:r>
        <w:rPr>
          <w:spacing w:val="-5"/>
        </w:rPr>
        <w:t> </w:t>
      </w:r>
      <w:r>
        <w:rPr/>
        <w:t>(62)</w:t>
      </w:r>
      <w:r>
        <w:rPr>
          <w:rFonts w:ascii="Times New Roman" w:hAnsi="Times New Roman"/>
          <w:vertAlign w:val="superscript"/>
        </w:rPr>
        <w:t>6</w:t>
      </w:r>
      <w:r>
        <w:rPr>
          <w:rFonts w:ascii="Times New Roman" w:hAnsi="Times New Roman"/>
          <w:spacing w:val="-2"/>
          <w:vertAlign w:val="baseline"/>
        </w:rPr>
        <w:t> </w:t>
      </w:r>
      <w:r>
        <w:rPr>
          <w:vertAlign w:val="baseline"/>
        </w:rPr>
        <w:t>passwords</w:t>
      </w:r>
      <w:r>
        <w:rPr>
          <w:spacing w:val="-5"/>
          <w:vertAlign w:val="baseline"/>
        </w:rPr>
        <w:t> </w:t>
      </w:r>
      <w:r>
        <w:rPr>
          <w:vertAlign w:val="baseline"/>
        </w:rPr>
        <w:t>composed</w:t>
      </w:r>
      <w:r>
        <w:rPr>
          <w:spacing w:val="-5"/>
          <w:vertAlign w:val="baseline"/>
        </w:rPr>
        <w:t> </w:t>
      </w:r>
      <w:r>
        <w:rPr>
          <w:vertAlign w:val="baseline"/>
        </w:rPr>
        <w:t>of</w:t>
      </w:r>
      <w:r>
        <w:rPr>
          <w:spacing w:val="-5"/>
          <w:vertAlign w:val="baseline"/>
        </w:rPr>
        <w:t> </w:t>
      </w:r>
      <w:r>
        <w:rPr>
          <w:vertAlign w:val="baseline"/>
        </w:rPr>
        <w:t>6</w:t>
      </w:r>
      <w:r>
        <w:rPr>
          <w:spacing w:val="-5"/>
          <w:vertAlign w:val="baseline"/>
        </w:rPr>
        <w:t> </w:t>
      </w:r>
      <w:r>
        <w:rPr>
          <w:vertAlign w:val="baseline"/>
        </w:rPr>
        <w:t>case-sensitive</w:t>
      </w:r>
      <w:r>
        <w:rPr>
          <w:spacing w:val="-5"/>
          <w:vertAlign w:val="baseline"/>
        </w:rPr>
        <w:t> </w:t>
      </w:r>
      <w:r>
        <w:rPr>
          <w:vertAlign w:val="baseline"/>
        </w:rPr>
        <w:t>alpha-numeric</w:t>
      </w:r>
      <w:r>
        <w:rPr>
          <w:spacing w:val="-6"/>
          <w:vertAlign w:val="baseline"/>
        </w:rPr>
        <w:t> </w:t>
      </w:r>
      <w:r>
        <w:rPr>
          <w:vertAlign w:val="baseline"/>
        </w:rPr>
        <w:t>characters with no other restrictions. Of these, (52)</w:t>
      </w:r>
      <w:r>
        <w:rPr>
          <w:rFonts w:ascii="Times New Roman" w:hAnsi="Times New Roman"/>
          <w:vertAlign w:val="superscript"/>
        </w:rPr>
        <w:t>6</w:t>
      </w:r>
      <w:r>
        <w:rPr>
          <w:rFonts w:ascii="Times New Roman" w:hAnsi="Times New Roman"/>
          <w:vertAlign w:val="baseline"/>
        </w:rPr>
        <w:t> </w:t>
      </w:r>
      <w:r>
        <w:rPr>
          <w:vertAlign w:val="baseline"/>
        </w:rPr>
        <w:t>are composed of letters only and (10)</w:t>
      </w:r>
      <w:r>
        <w:rPr>
          <w:rFonts w:ascii="Times New Roman" w:hAnsi="Times New Roman"/>
          <w:vertAlign w:val="superscript"/>
        </w:rPr>
        <w:t>6</w:t>
      </w:r>
      <w:r>
        <w:rPr>
          <w:rFonts w:ascii="Times New Roman" w:hAnsi="Times New Roman"/>
          <w:vertAlign w:val="baseline"/>
        </w:rPr>
        <w:t> </w:t>
      </w:r>
      <w:r>
        <w:rPr>
          <w:vertAlign w:val="baseline"/>
        </w:rPr>
        <w:t>are composed of digits </w:t>
      </w:r>
      <w:r>
        <w:rPr>
          <w:spacing w:val="-4"/>
          <w:vertAlign w:val="baseline"/>
        </w:rPr>
        <w:t>only. </w:t>
      </w:r>
      <w:r>
        <w:rPr>
          <w:vertAlign w:val="baseline"/>
        </w:rPr>
        <w:t>All the others </w:t>
      </w:r>
      <w:r>
        <w:rPr>
          <w:spacing w:val="-3"/>
          <w:vertAlign w:val="baseline"/>
        </w:rPr>
        <w:t>have </w:t>
      </w:r>
      <w:r>
        <w:rPr>
          <w:vertAlign w:val="baseline"/>
        </w:rPr>
        <w:t>at least one digit and at least one letter. So the answer is [(62)</w:t>
      </w:r>
      <w:r>
        <w:rPr>
          <w:rFonts w:ascii="Times New Roman" w:hAnsi="Times New Roman"/>
          <w:vertAlign w:val="superscript"/>
        </w:rPr>
        <w:t>6</w:t>
      </w:r>
      <w:r>
        <w:rPr>
          <w:rFonts w:ascii="Times New Roman" w:hAnsi="Times New Roman"/>
          <w:vertAlign w:val="baseline"/>
        </w:rPr>
        <w:t> </w:t>
      </w:r>
      <w:r>
        <w:rPr>
          <w:rFonts w:ascii="MS UI Gothic" w:hAnsi="MS UI Gothic"/>
          <w:vertAlign w:val="baseline"/>
        </w:rPr>
        <w:t>− </w:t>
      </w:r>
      <w:r>
        <w:rPr>
          <w:vertAlign w:val="baseline"/>
        </w:rPr>
        <w:t>(52)</w:t>
      </w:r>
      <w:r>
        <w:rPr>
          <w:rFonts w:ascii="Times New Roman" w:hAnsi="Times New Roman"/>
          <w:vertAlign w:val="superscript"/>
        </w:rPr>
        <w:t>6</w:t>
      </w:r>
      <w:r>
        <w:rPr>
          <w:rFonts w:ascii="Times New Roman" w:hAnsi="Times New Roman"/>
          <w:vertAlign w:val="baseline"/>
        </w:rPr>
        <w:t> </w:t>
      </w:r>
      <w:r>
        <w:rPr>
          <w:rFonts w:ascii="MS UI Gothic" w:hAnsi="MS UI Gothic"/>
          <w:vertAlign w:val="baseline"/>
        </w:rPr>
        <w:t>−</w:t>
      </w:r>
      <w:r>
        <w:rPr>
          <w:rFonts w:ascii="MS UI Gothic" w:hAnsi="MS UI Gothic"/>
          <w:spacing w:val="14"/>
          <w:vertAlign w:val="baseline"/>
        </w:rPr>
        <w:t> </w:t>
      </w:r>
      <w:r>
        <w:rPr>
          <w:vertAlign w:val="baseline"/>
        </w:rPr>
        <w:t>(10)</w:t>
      </w:r>
      <w:r>
        <w:rPr>
          <w:rFonts w:ascii="Times New Roman" w:hAnsi="Times New Roman"/>
          <w:vertAlign w:val="superscript"/>
        </w:rPr>
        <w:t>6</w:t>
      </w:r>
      <w:r>
        <w:rPr>
          <w:vertAlign w:val="baseline"/>
        </w:rPr>
        <w:t>].</w:t>
      </w:r>
    </w:p>
    <w:p>
      <w:pPr>
        <w:pStyle w:val="BodyText"/>
        <w:spacing w:line="326" w:lineRule="auto" w:before="167"/>
        <w:ind w:left="160" w:right="1447"/>
      </w:pPr>
      <w:r>
        <w:rPr/>
        <w:t>Suppose</w:t>
      </w:r>
      <w:r>
        <w:rPr>
          <w:spacing w:val="-22"/>
        </w:rPr>
        <w:t> </w:t>
      </w:r>
      <w:r>
        <w:rPr/>
        <w:t>passwords</w:t>
      </w:r>
      <w:r>
        <w:rPr>
          <w:spacing w:val="-21"/>
        </w:rPr>
        <w:t> </w:t>
      </w:r>
      <w:r>
        <w:rPr/>
        <w:t>may</w:t>
      </w:r>
      <w:r>
        <w:rPr>
          <w:spacing w:val="-22"/>
        </w:rPr>
        <w:t> </w:t>
      </w:r>
      <w:r>
        <w:rPr>
          <w:spacing w:val="-3"/>
        </w:rPr>
        <w:t>have</w:t>
      </w:r>
      <w:r>
        <w:rPr>
          <w:spacing w:val="-21"/>
        </w:rPr>
        <w:t> </w:t>
      </w:r>
      <w:r>
        <w:rPr/>
        <w:t>6</w:t>
      </w:r>
      <w:r>
        <w:rPr>
          <w:spacing w:val="-22"/>
        </w:rPr>
        <w:t> </w:t>
      </w:r>
      <w:r>
        <w:rPr/>
        <w:t>to</w:t>
      </w:r>
      <w:r>
        <w:rPr>
          <w:spacing w:val="-21"/>
        </w:rPr>
        <w:t> </w:t>
      </w:r>
      <w:r>
        <w:rPr/>
        <w:t>10</w:t>
      </w:r>
      <w:r>
        <w:rPr>
          <w:spacing w:val="-21"/>
        </w:rPr>
        <w:t> </w:t>
      </w:r>
      <w:r>
        <w:rPr/>
        <w:t>case-sensitive</w:t>
      </w:r>
      <w:r>
        <w:rPr>
          <w:spacing w:val="-22"/>
        </w:rPr>
        <w:t> </w:t>
      </w:r>
      <w:r>
        <w:rPr/>
        <w:t>alpha-numeric</w:t>
      </w:r>
      <w:r>
        <w:rPr>
          <w:spacing w:val="-21"/>
        </w:rPr>
        <w:t> </w:t>
      </w:r>
      <w:r>
        <w:rPr/>
        <w:t>characters</w:t>
      </w:r>
      <w:r>
        <w:rPr>
          <w:spacing w:val="-22"/>
        </w:rPr>
        <w:t> </w:t>
      </w:r>
      <w:r>
        <w:rPr/>
        <w:t>and</w:t>
      </w:r>
      <w:r>
        <w:rPr>
          <w:spacing w:val="-21"/>
        </w:rPr>
        <w:t> </w:t>
      </w:r>
      <w:r>
        <w:rPr/>
        <w:t>must</w:t>
      </w:r>
      <w:r>
        <w:rPr>
          <w:spacing w:val="-21"/>
        </w:rPr>
        <w:t> </w:t>
      </w:r>
      <w:r>
        <w:rPr/>
        <w:t>contain at</w:t>
      </w:r>
      <w:r>
        <w:rPr>
          <w:spacing w:val="17"/>
        </w:rPr>
        <w:t> </w:t>
      </w:r>
      <w:r>
        <w:rPr/>
        <w:t>least</w:t>
      </w:r>
      <w:r>
        <w:rPr>
          <w:spacing w:val="17"/>
        </w:rPr>
        <w:t> </w:t>
      </w:r>
      <w:r>
        <w:rPr/>
        <w:t>1</w:t>
      </w:r>
      <w:r>
        <w:rPr>
          <w:spacing w:val="17"/>
        </w:rPr>
        <w:t> </w:t>
      </w:r>
      <w:r>
        <w:rPr/>
        <w:t>digit</w:t>
      </w:r>
      <w:r>
        <w:rPr>
          <w:spacing w:val="17"/>
        </w:rPr>
        <w:t> </w:t>
      </w:r>
      <w:r>
        <w:rPr/>
        <w:t>and</w:t>
      </w:r>
      <w:r>
        <w:rPr>
          <w:spacing w:val="18"/>
        </w:rPr>
        <w:t> </w:t>
      </w:r>
      <w:r>
        <w:rPr/>
        <w:t>at</w:t>
      </w:r>
      <w:r>
        <w:rPr>
          <w:spacing w:val="17"/>
        </w:rPr>
        <w:t> </w:t>
      </w:r>
      <w:r>
        <w:rPr/>
        <w:t>least</w:t>
      </w:r>
      <w:r>
        <w:rPr>
          <w:spacing w:val="17"/>
        </w:rPr>
        <w:t> </w:t>
      </w:r>
      <w:r>
        <w:rPr/>
        <w:t>1</w:t>
      </w:r>
      <w:r>
        <w:rPr>
          <w:spacing w:val="17"/>
        </w:rPr>
        <w:t> </w:t>
      </w:r>
      <w:r>
        <w:rPr/>
        <w:t>letter.</w:t>
      </w:r>
      <w:r>
        <w:rPr>
          <w:spacing w:val="41"/>
        </w:rPr>
        <w:t> </w:t>
      </w:r>
      <w:r>
        <w:rPr>
          <w:spacing w:val="-3"/>
        </w:rPr>
        <w:t>How</w:t>
      </w:r>
      <w:r>
        <w:rPr>
          <w:spacing w:val="17"/>
        </w:rPr>
        <w:t> </w:t>
      </w:r>
      <w:r>
        <w:rPr/>
        <w:t>many</w:t>
      </w:r>
      <w:r>
        <w:rPr>
          <w:spacing w:val="17"/>
        </w:rPr>
        <w:t> </w:t>
      </w:r>
      <w:r>
        <w:rPr/>
        <w:t>are</w:t>
      </w:r>
      <w:r>
        <w:rPr>
          <w:spacing w:val="18"/>
        </w:rPr>
        <w:t> </w:t>
      </w:r>
      <w:r>
        <w:rPr/>
        <w:t>there?</w:t>
      </w:r>
    </w:p>
    <w:p>
      <w:pPr>
        <w:pStyle w:val="BodyText"/>
        <w:spacing w:line="264" w:lineRule="auto" w:before="112"/>
        <w:ind w:left="705" w:right="2003"/>
        <w:jc w:val="both"/>
      </w:pPr>
      <w:r>
        <w:rPr/>
        <w:t>Since</w:t>
      </w:r>
      <w:r>
        <w:rPr>
          <w:spacing w:val="-6"/>
        </w:rPr>
        <w:t> </w:t>
      </w:r>
      <w:r>
        <w:rPr/>
        <w:t>a</w:t>
      </w:r>
      <w:r>
        <w:rPr>
          <w:spacing w:val="-5"/>
        </w:rPr>
        <w:t> </w:t>
      </w:r>
      <w:r>
        <w:rPr/>
        <w:t>password</w:t>
      </w:r>
      <w:r>
        <w:rPr>
          <w:spacing w:val="-5"/>
        </w:rPr>
        <w:t> </w:t>
      </w:r>
      <w:r>
        <w:rPr/>
        <w:t>may</w:t>
      </w:r>
      <w:r>
        <w:rPr>
          <w:spacing w:val="-6"/>
        </w:rPr>
        <w:t> </w:t>
      </w:r>
      <w:r>
        <w:rPr>
          <w:spacing w:val="-3"/>
        </w:rPr>
        <w:t>have</w:t>
      </w:r>
      <w:r>
        <w:rPr>
          <w:spacing w:val="-5"/>
        </w:rPr>
        <w:t> </w:t>
      </w:r>
      <w:r>
        <w:rPr/>
        <w:t>6</w:t>
      </w:r>
      <w:r>
        <w:rPr>
          <w:spacing w:val="-5"/>
        </w:rPr>
        <w:t> </w:t>
      </w:r>
      <w:r>
        <w:rPr/>
        <w:t>or</w:t>
      </w:r>
      <w:r>
        <w:rPr>
          <w:spacing w:val="-5"/>
        </w:rPr>
        <w:t> </w:t>
      </w:r>
      <w:r>
        <w:rPr/>
        <w:t>7</w:t>
      </w:r>
      <w:r>
        <w:rPr>
          <w:spacing w:val="-6"/>
        </w:rPr>
        <w:t> </w:t>
      </w:r>
      <w:r>
        <w:rPr/>
        <w:t>or</w:t>
      </w:r>
      <w:r>
        <w:rPr>
          <w:spacing w:val="-5"/>
        </w:rPr>
        <w:t> </w:t>
      </w:r>
      <w:r>
        <w:rPr/>
        <w:t>8</w:t>
      </w:r>
      <w:r>
        <w:rPr>
          <w:spacing w:val="-5"/>
        </w:rPr>
        <w:t> </w:t>
      </w:r>
      <w:r>
        <w:rPr/>
        <w:t>or</w:t>
      </w:r>
      <w:r>
        <w:rPr>
          <w:spacing w:val="-5"/>
        </w:rPr>
        <w:t> </w:t>
      </w:r>
      <w:r>
        <w:rPr/>
        <w:t>9</w:t>
      </w:r>
      <w:r>
        <w:rPr>
          <w:spacing w:val="-6"/>
        </w:rPr>
        <w:t> </w:t>
      </w:r>
      <w:r>
        <w:rPr/>
        <w:t>or</w:t>
      </w:r>
      <w:r>
        <w:rPr>
          <w:spacing w:val="-5"/>
        </w:rPr>
        <w:t> </w:t>
      </w:r>
      <w:r>
        <w:rPr/>
        <w:t>10</w:t>
      </w:r>
      <w:r>
        <w:rPr>
          <w:spacing w:val="-5"/>
        </w:rPr>
        <w:t> </w:t>
      </w:r>
      <w:r>
        <w:rPr/>
        <w:t>letters,</w:t>
      </w:r>
      <w:r>
        <w:rPr>
          <w:spacing w:val="-5"/>
        </w:rPr>
        <w:t> </w:t>
      </w:r>
      <w:r>
        <w:rPr>
          <w:spacing w:val="-4"/>
        </w:rPr>
        <w:t>we</w:t>
      </w:r>
      <w:r>
        <w:rPr>
          <w:spacing w:val="-5"/>
        </w:rPr>
        <w:t> </w:t>
      </w:r>
      <w:r>
        <w:rPr/>
        <w:t>can</w:t>
      </w:r>
      <w:r>
        <w:rPr>
          <w:spacing w:val="-5"/>
        </w:rPr>
        <w:t> </w:t>
      </w:r>
      <w:r>
        <w:rPr/>
        <w:t>count</w:t>
      </w:r>
      <w:r>
        <w:rPr>
          <w:spacing w:val="-5"/>
        </w:rPr>
        <w:t> </w:t>
      </w:r>
      <w:r>
        <w:rPr/>
        <w:t>each</w:t>
      </w:r>
      <w:r>
        <w:rPr>
          <w:spacing w:val="-6"/>
        </w:rPr>
        <w:t> </w:t>
      </w:r>
      <w:r>
        <w:rPr/>
        <w:t>of</w:t>
      </w:r>
      <w:r>
        <w:rPr>
          <w:spacing w:val="-5"/>
        </w:rPr>
        <w:t> </w:t>
      </w:r>
      <w:r>
        <w:rPr/>
        <w:t>these possibilities</w:t>
      </w:r>
      <w:r>
        <w:rPr>
          <w:spacing w:val="13"/>
        </w:rPr>
        <w:t> </w:t>
      </w:r>
      <w:r>
        <w:rPr/>
        <w:t>separately</w:t>
      </w:r>
      <w:r>
        <w:rPr>
          <w:spacing w:val="13"/>
        </w:rPr>
        <w:t> </w:t>
      </w:r>
      <w:r>
        <w:rPr/>
        <w:t>and</w:t>
      </w:r>
      <w:r>
        <w:rPr>
          <w:spacing w:val="13"/>
        </w:rPr>
        <w:t> </w:t>
      </w:r>
      <w:r>
        <w:rPr/>
        <w:t>apply</w:t>
      </w:r>
      <w:r>
        <w:rPr>
          <w:spacing w:val="14"/>
        </w:rPr>
        <w:t> </w:t>
      </w:r>
      <w:r>
        <w:rPr/>
        <w:t>the</w:t>
      </w:r>
      <w:r>
        <w:rPr>
          <w:spacing w:val="13"/>
        </w:rPr>
        <w:t> </w:t>
      </w:r>
      <w:r>
        <w:rPr/>
        <w:t>sum</w:t>
      </w:r>
      <w:r>
        <w:rPr>
          <w:spacing w:val="13"/>
        </w:rPr>
        <w:t> </w:t>
      </w:r>
      <w:r>
        <w:rPr/>
        <w:t>rule</w:t>
      </w:r>
      <w:r>
        <w:rPr>
          <w:spacing w:val="14"/>
        </w:rPr>
        <w:t> </w:t>
      </w:r>
      <w:r>
        <w:rPr/>
        <w:t>to</w:t>
      </w:r>
      <w:r>
        <w:rPr>
          <w:spacing w:val="13"/>
        </w:rPr>
        <w:t> </w:t>
      </w:r>
      <w:r>
        <w:rPr/>
        <w:t>get</w:t>
      </w:r>
      <w:r>
        <w:rPr>
          <w:spacing w:val="13"/>
        </w:rPr>
        <w:t> </w:t>
      </w:r>
      <w:r>
        <w:rPr/>
        <w:t>the</w:t>
      </w:r>
      <w:r>
        <w:rPr>
          <w:spacing w:val="14"/>
        </w:rPr>
        <w:t> </w:t>
      </w:r>
      <w:r>
        <w:rPr/>
        <w:t>result.</w:t>
      </w:r>
    </w:p>
    <w:p>
      <w:pPr>
        <w:pStyle w:val="BodyText"/>
        <w:spacing w:before="2"/>
        <w:rPr>
          <w:sz w:val="19"/>
        </w:rPr>
      </w:pPr>
    </w:p>
    <w:p>
      <w:pPr>
        <w:spacing w:before="0"/>
        <w:ind w:left="705" w:right="0" w:firstLine="0"/>
        <w:jc w:val="left"/>
        <w:rPr>
          <w:rFonts w:ascii="Times New Roman" w:hAnsi="Times New Roman"/>
          <w:sz w:val="18"/>
        </w:rPr>
      </w:pPr>
      <w:r>
        <w:rPr>
          <w:rFonts w:ascii="Times New Roman" w:hAnsi="Times New Roman"/>
          <w:w w:val="110"/>
          <w:sz w:val="18"/>
        </w:rPr>
        <w:t>[(62)</w:t>
      </w:r>
      <w:r>
        <w:rPr>
          <w:rFonts w:ascii="Times New Roman" w:hAnsi="Times New Roman"/>
          <w:w w:val="110"/>
          <w:sz w:val="18"/>
          <w:vertAlign w:val="superscript"/>
        </w:rPr>
        <w:t>6</w:t>
      </w:r>
      <w:r>
        <w:rPr>
          <w:rFonts w:ascii="Verdana" w:hAnsi="Verdana"/>
          <w:i/>
          <w:w w:val="110"/>
          <w:sz w:val="18"/>
          <w:vertAlign w:val="baseline"/>
        </w:rPr>
        <w:t>−</w:t>
      </w:r>
      <w:r>
        <w:rPr>
          <w:rFonts w:ascii="Times New Roman" w:hAnsi="Times New Roman"/>
          <w:w w:val="110"/>
          <w:sz w:val="18"/>
          <w:vertAlign w:val="baseline"/>
        </w:rPr>
        <w:t>(52)</w:t>
      </w:r>
      <w:r>
        <w:rPr>
          <w:rFonts w:ascii="Times New Roman" w:hAnsi="Times New Roman"/>
          <w:w w:val="110"/>
          <w:sz w:val="18"/>
          <w:vertAlign w:val="superscript"/>
        </w:rPr>
        <w:t>6</w:t>
      </w:r>
      <w:r>
        <w:rPr>
          <w:rFonts w:ascii="Verdana" w:hAnsi="Verdana"/>
          <w:i/>
          <w:w w:val="110"/>
          <w:sz w:val="18"/>
          <w:vertAlign w:val="baseline"/>
        </w:rPr>
        <w:t>−</w:t>
      </w:r>
      <w:r>
        <w:rPr>
          <w:rFonts w:ascii="Times New Roman" w:hAnsi="Times New Roman"/>
          <w:w w:val="110"/>
          <w:sz w:val="18"/>
          <w:vertAlign w:val="baseline"/>
        </w:rPr>
        <w:t>(10)</w:t>
      </w:r>
      <w:r>
        <w:rPr>
          <w:rFonts w:ascii="Times New Roman" w:hAnsi="Times New Roman"/>
          <w:w w:val="110"/>
          <w:sz w:val="18"/>
          <w:vertAlign w:val="superscript"/>
        </w:rPr>
        <w:t>6</w:t>
      </w:r>
      <w:r>
        <w:rPr>
          <w:rFonts w:ascii="Times New Roman" w:hAnsi="Times New Roman"/>
          <w:w w:val="110"/>
          <w:sz w:val="18"/>
          <w:vertAlign w:val="baseline"/>
        </w:rPr>
        <w:t>]+[(62)</w:t>
      </w:r>
      <w:r>
        <w:rPr>
          <w:rFonts w:ascii="Times New Roman" w:hAnsi="Times New Roman"/>
          <w:w w:val="110"/>
          <w:sz w:val="18"/>
          <w:vertAlign w:val="superscript"/>
        </w:rPr>
        <w:t>7</w:t>
      </w:r>
      <w:r>
        <w:rPr>
          <w:rFonts w:ascii="Verdana" w:hAnsi="Verdana"/>
          <w:i/>
          <w:w w:val="110"/>
          <w:sz w:val="18"/>
          <w:vertAlign w:val="baseline"/>
        </w:rPr>
        <w:t>−</w:t>
      </w:r>
      <w:r>
        <w:rPr>
          <w:rFonts w:ascii="Times New Roman" w:hAnsi="Times New Roman"/>
          <w:w w:val="110"/>
          <w:sz w:val="18"/>
          <w:vertAlign w:val="baseline"/>
        </w:rPr>
        <w:t>(52)</w:t>
      </w:r>
      <w:r>
        <w:rPr>
          <w:rFonts w:ascii="Times New Roman" w:hAnsi="Times New Roman"/>
          <w:w w:val="110"/>
          <w:sz w:val="18"/>
          <w:vertAlign w:val="superscript"/>
        </w:rPr>
        <w:t>7</w:t>
      </w:r>
      <w:r>
        <w:rPr>
          <w:rFonts w:ascii="Verdana" w:hAnsi="Verdana"/>
          <w:i/>
          <w:w w:val="110"/>
          <w:sz w:val="18"/>
          <w:vertAlign w:val="baseline"/>
        </w:rPr>
        <w:t>−</w:t>
      </w:r>
      <w:r>
        <w:rPr>
          <w:rFonts w:ascii="Times New Roman" w:hAnsi="Times New Roman"/>
          <w:w w:val="110"/>
          <w:sz w:val="18"/>
          <w:vertAlign w:val="baseline"/>
        </w:rPr>
        <w:t>(10)</w:t>
      </w:r>
      <w:r>
        <w:rPr>
          <w:rFonts w:ascii="Times New Roman" w:hAnsi="Times New Roman"/>
          <w:w w:val="110"/>
          <w:sz w:val="18"/>
          <w:vertAlign w:val="superscript"/>
        </w:rPr>
        <w:t>7</w:t>
      </w:r>
      <w:r>
        <w:rPr>
          <w:rFonts w:ascii="Times New Roman" w:hAnsi="Times New Roman"/>
          <w:w w:val="110"/>
          <w:sz w:val="18"/>
          <w:vertAlign w:val="baseline"/>
        </w:rPr>
        <w:t>]+[(62)</w:t>
      </w:r>
      <w:r>
        <w:rPr>
          <w:rFonts w:ascii="Times New Roman" w:hAnsi="Times New Roman"/>
          <w:w w:val="110"/>
          <w:sz w:val="18"/>
          <w:vertAlign w:val="superscript"/>
        </w:rPr>
        <w:t>8</w:t>
      </w:r>
      <w:r>
        <w:rPr>
          <w:rFonts w:ascii="Verdana" w:hAnsi="Verdana"/>
          <w:i/>
          <w:w w:val="110"/>
          <w:sz w:val="18"/>
          <w:vertAlign w:val="baseline"/>
        </w:rPr>
        <w:t>−</w:t>
      </w:r>
      <w:r>
        <w:rPr>
          <w:rFonts w:ascii="Times New Roman" w:hAnsi="Times New Roman"/>
          <w:w w:val="110"/>
          <w:sz w:val="18"/>
          <w:vertAlign w:val="baseline"/>
        </w:rPr>
        <w:t>(52)</w:t>
      </w:r>
      <w:r>
        <w:rPr>
          <w:rFonts w:ascii="Times New Roman" w:hAnsi="Times New Roman"/>
          <w:w w:val="110"/>
          <w:sz w:val="18"/>
          <w:vertAlign w:val="superscript"/>
        </w:rPr>
        <w:t>8</w:t>
      </w:r>
      <w:r>
        <w:rPr>
          <w:rFonts w:ascii="Verdana" w:hAnsi="Verdana"/>
          <w:i/>
          <w:w w:val="110"/>
          <w:sz w:val="18"/>
          <w:vertAlign w:val="baseline"/>
        </w:rPr>
        <w:t>−</w:t>
      </w:r>
      <w:r>
        <w:rPr>
          <w:rFonts w:ascii="Times New Roman" w:hAnsi="Times New Roman"/>
          <w:w w:val="110"/>
          <w:sz w:val="18"/>
          <w:vertAlign w:val="baseline"/>
        </w:rPr>
        <w:t>(10)</w:t>
      </w:r>
      <w:r>
        <w:rPr>
          <w:rFonts w:ascii="Times New Roman" w:hAnsi="Times New Roman"/>
          <w:w w:val="110"/>
          <w:sz w:val="18"/>
          <w:vertAlign w:val="superscript"/>
        </w:rPr>
        <w:t>8</w:t>
      </w:r>
      <w:r>
        <w:rPr>
          <w:rFonts w:ascii="Times New Roman" w:hAnsi="Times New Roman"/>
          <w:w w:val="110"/>
          <w:sz w:val="18"/>
          <w:vertAlign w:val="baseline"/>
        </w:rPr>
        <w:t>]+[(62)</w:t>
      </w:r>
      <w:r>
        <w:rPr>
          <w:rFonts w:ascii="Times New Roman" w:hAnsi="Times New Roman"/>
          <w:w w:val="110"/>
          <w:sz w:val="18"/>
          <w:vertAlign w:val="superscript"/>
        </w:rPr>
        <w:t>9</w:t>
      </w:r>
      <w:r>
        <w:rPr>
          <w:rFonts w:ascii="Verdana" w:hAnsi="Verdana"/>
          <w:i/>
          <w:w w:val="110"/>
          <w:sz w:val="18"/>
          <w:vertAlign w:val="baseline"/>
        </w:rPr>
        <w:t>−</w:t>
      </w:r>
      <w:r>
        <w:rPr>
          <w:rFonts w:ascii="Times New Roman" w:hAnsi="Times New Roman"/>
          <w:w w:val="110"/>
          <w:sz w:val="18"/>
          <w:vertAlign w:val="baseline"/>
        </w:rPr>
        <w:t>(52)</w:t>
      </w:r>
      <w:r>
        <w:rPr>
          <w:rFonts w:ascii="Times New Roman" w:hAnsi="Times New Roman"/>
          <w:w w:val="110"/>
          <w:sz w:val="18"/>
          <w:vertAlign w:val="superscript"/>
        </w:rPr>
        <w:t>9</w:t>
      </w:r>
      <w:r>
        <w:rPr>
          <w:rFonts w:ascii="Verdana" w:hAnsi="Verdana"/>
          <w:i/>
          <w:w w:val="110"/>
          <w:sz w:val="18"/>
          <w:vertAlign w:val="baseline"/>
        </w:rPr>
        <w:t>−</w:t>
      </w:r>
      <w:r>
        <w:rPr>
          <w:rFonts w:ascii="Times New Roman" w:hAnsi="Times New Roman"/>
          <w:w w:val="110"/>
          <w:sz w:val="18"/>
          <w:vertAlign w:val="baseline"/>
        </w:rPr>
        <w:t>(10)</w:t>
      </w:r>
      <w:r>
        <w:rPr>
          <w:rFonts w:ascii="Times New Roman" w:hAnsi="Times New Roman"/>
          <w:w w:val="110"/>
          <w:sz w:val="18"/>
          <w:vertAlign w:val="superscript"/>
        </w:rPr>
        <w:t>9</w:t>
      </w:r>
      <w:r>
        <w:rPr>
          <w:rFonts w:ascii="Times New Roman" w:hAnsi="Times New Roman"/>
          <w:w w:val="110"/>
          <w:sz w:val="18"/>
          <w:vertAlign w:val="baseline"/>
        </w:rPr>
        <w:t>]+[(62)</w:t>
      </w:r>
      <w:r>
        <w:rPr>
          <w:rFonts w:ascii="Times New Roman" w:hAnsi="Times New Roman"/>
          <w:w w:val="110"/>
          <w:sz w:val="18"/>
          <w:vertAlign w:val="superscript"/>
        </w:rPr>
        <w:t>10</w:t>
      </w:r>
      <w:r>
        <w:rPr>
          <w:rFonts w:ascii="Verdana" w:hAnsi="Verdana"/>
          <w:i/>
          <w:w w:val="110"/>
          <w:sz w:val="18"/>
          <w:vertAlign w:val="baseline"/>
        </w:rPr>
        <w:t>−</w:t>
      </w:r>
      <w:r>
        <w:rPr>
          <w:rFonts w:ascii="Times New Roman" w:hAnsi="Times New Roman"/>
          <w:w w:val="110"/>
          <w:sz w:val="18"/>
          <w:vertAlign w:val="baseline"/>
        </w:rPr>
        <w:t>(52)</w:t>
      </w:r>
      <w:r>
        <w:rPr>
          <w:rFonts w:ascii="Times New Roman" w:hAnsi="Times New Roman"/>
          <w:w w:val="110"/>
          <w:sz w:val="18"/>
          <w:vertAlign w:val="superscript"/>
        </w:rPr>
        <w:t>10</w:t>
      </w:r>
      <w:r>
        <w:rPr>
          <w:rFonts w:ascii="Verdana" w:hAnsi="Verdana"/>
          <w:i/>
          <w:w w:val="110"/>
          <w:sz w:val="18"/>
          <w:vertAlign w:val="baseline"/>
        </w:rPr>
        <w:t>−</w:t>
      </w:r>
      <w:r>
        <w:rPr>
          <w:rFonts w:ascii="Times New Roman" w:hAnsi="Times New Roman"/>
          <w:w w:val="110"/>
          <w:sz w:val="18"/>
          <w:vertAlign w:val="baseline"/>
        </w:rPr>
        <w:t>(10)</w:t>
      </w:r>
      <w:r>
        <w:rPr>
          <w:rFonts w:ascii="Times New Roman" w:hAnsi="Times New Roman"/>
          <w:w w:val="110"/>
          <w:sz w:val="18"/>
          <w:vertAlign w:val="superscript"/>
        </w:rPr>
        <w:t>10</w:t>
      </w:r>
      <w:r>
        <w:rPr>
          <w:rFonts w:ascii="Times New Roman" w:hAnsi="Times New Roman"/>
          <w:w w:val="110"/>
          <w:sz w:val="18"/>
          <w:vertAlign w:val="baseline"/>
        </w:rPr>
        <w:t>]</w:t>
      </w:r>
    </w:p>
    <w:p>
      <w:pPr>
        <w:pStyle w:val="BodyText"/>
        <w:rPr>
          <w:rFonts w:ascii="Times New Roman"/>
          <w:sz w:val="34"/>
        </w:rPr>
      </w:pPr>
    </w:p>
    <w:p>
      <w:pPr>
        <w:pStyle w:val="BodyText"/>
        <w:rPr>
          <w:rFonts w:ascii="Times New Roman"/>
          <w:sz w:val="46"/>
        </w:rPr>
      </w:pPr>
    </w:p>
    <w:p>
      <w:pPr>
        <w:pStyle w:val="Heading5"/>
        <w:numPr>
          <w:ilvl w:val="1"/>
          <w:numId w:val="34"/>
        </w:numPr>
        <w:tabs>
          <w:tab w:pos="895" w:val="left" w:leader="none"/>
          <w:tab w:pos="896" w:val="left" w:leader="none"/>
        </w:tabs>
        <w:spacing w:line="240" w:lineRule="auto" w:before="0" w:after="0"/>
        <w:ind w:left="895" w:right="0" w:hanging="737"/>
        <w:jc w:val="left"/>
      </w:pPr>
      <w:bookmarkStart w:name="Inclusion-Exclusion Principle" w:id="400"/>
      <w:bookmarkEnd w:id="400"/>
      <w:r>
        <w:rPr>
          <w:b w:val="0"/>
        </w:rPr>
      </w:r>
      <w:bookmarkStart w:name="_bookmark211" w:id="401"/>
      <w:bookmarkEnd w:id="401"/>
      <w:r>
        <w:rPr>
          <w:b w:val="0"/>
        </w:rPr>
      </w:r>
      <w:bookmarkStart w:name="_bookmark211" w:id="402"/>
      <w:bookmarkEnd w:id="402"/>
      <w:r>
        <w:rPr/>
        <w:t>Inclusion-Exclusion</w:t>
      </w:r>
      <w:r>
        <w:rPr>
          <w:spacing w:val="32"/>
        </w:rPr>
        <w:t> </w:t>
      </w:r>
      <w:r>
        <w:rPr/>
        <w:t>Principle</w:t>
      </w:r>
    </w:p>
    <w:p>
      <w:pPr>
        <w:pStyle w:val="BodyText"/>
        <w:spacing w:line="338" w:lineRule="exact" w:before="223"/>
        <w:ind w:left="159" w:right="1457"/>
        <w:jc w:val="both"/>
      </w:pPr>
      <w:r>
        <w:rPr/>
        <w:t>In our description of the sum rule above, </w:t>
      </w:r>
      <w:r>
        <w:rPr>
          <w:spacing w:val="-4"/>
        </w:rPr>
        <w:t>we </w:t>
      </w:r>
      <w:r>
        <w:rPr/>
        <w:t>assumed that the sets of alternatives from which one must make a single choice were </w:t>
      </w:r>
      <w:r>
        <w:rPr>
          <w:rFonts w:ascii="Times New Roman" w:hAnsi="Times New Roman"/>
          <w:i/>
        </w:rPr>
        <w:t>mutually disjoint</w:t>
      </w:r>
      <w:r>
        <w:rPr/>
        <w:t>, i.e., that they did not share </w:t>
      </w:r>
      <w:r>
        <w:rPr>
          <w:spacing w:val="-3"/>
        </w:rPr>
        <w:t>any </w:t>
      </w:r>
      <w:r>
        <w:rPr/>
        <w:t>common elements.</w:t>
      </w:r>
      <w:r>
        <w:rPr>
          <w:spacing w:val="13"/>
        </w:rPr>
        <w:t> </w:t>
      </w:r>
      <w:r>
        <w:rPr/>
        <w:t>In</w:t>
      </w:r>
      <w:r>
        <w:rPr>
          <w:spacing w:val="-4"/>
        </w:rPr>
        <w:t> </w:t>
      </w:r>
      <w:r>
        <w:rPr/>
        <w:t>our</w:t>
      </w:r>
      <w:r>
        <w:rPr>
          <w:spacing w:val="-5"/>
        </w:rPr>
        <w:t> </w:t>
      </w:r>
      <w:r>
        <w:rPr/>
        <w:t>lunch</w:t>
      </w:r>
      <w:r>
        <w:rPr>
          <w:spacing w:val="-3"/>
        </w:rPr>
        <w:t> </w:t>
      </w:r>
      <w:r>
        <w:rPr/>
        <w:t>example</w:t>
      </w:r>
      <w:r>
        <w:rPr>
          <w:spacing w:val="-5"/>
        </w:rPr>
        <w:t> </w:t>
      </w:r>
      <w:r>
        <w:rPr/>
        <w:t>with</w:t>
      </w:r>
      <w:r>
        <w:rPr>
          <w:spacing w:val="-4"/>
        </w:rPr>
        <w:t> </w:t>
      </w:r>
      <w:r>
        <w:rPr/>
        <w:t>Alice</w:t>
      </w:r>
      <w:r>
        <w:rPr>
          <w:spacing w:val="-5"/>
        </w:rPr>
        <w:t> </w:t>
      </w:r>
      <w:r>
        <w:rPr/>
        <w:t>and</w:t>
      </w:r>
      <w:r>
        <w:rPr>
          <w:spacing w:val="-4"/>
        </w:rPr>
        <w:t> </w:t>
      </w:r>
      <w:r>
        <w:rPr/>
        <w:t>Bob,</w:t>
      </w:r>
      <w:r>
        <w:rPr>
          <w:spacing w:val="-4"/>
        </w:rPr>
        <w:t> </w:t>
      </w:r>
      <w:r>
        <w:rPr/>
        <w:t>the</w:t>
      </w:r>
      <w:r>
        <w:rPr>
          <w:spacing w:val="-4"/>
        </w:rPr>
        <w:t> </w:t>
      </w:r>
      <w:r>
        <w:rPr/>
        <w:t>sets</w:t>
      </w:r>
      <w:r>
        <w:rPr>
          <w:spacing w:val="-4"/>
        </w:rPr>
        <w:t> </w:t>
      </w:r>
      <w:r>
        <w:rPr/>
        <w:t>of</w:t>
      </w:r>
      <w:r>
        <w:rPr>
          <w:spacing w:val="-5"/>
        </w:rPr>
        <w:t> </w:t>
      </w:r>
      <w:r>
        <w:rPr/>
        <w:t>soups,</w:t>
      </w:r>
      <w:r>
        <w:rPr>
          <w:spacing w:val="-3"/>
        </w:rPr>
        <w:t> </w:t>
      </w:r>
      <w:r>
        <w:rPr/>
        <w:t>sandwiches,</w:t>
      </w:r>
      <w:r>
        <w:rPr>
          <w:spacing w:val="-4"/>
        </w:rPr>
        <w:t> </w:t>
      </w:r>
      <w:r>
        <w:rPr/>
        <w:t>and</w:t>
      </w:r>
      <w:r>
        <w:rPr>
          <w:spacing w:val="-4"/>
        </w:rPr>
        <w:t> </w:t>
      </w:r>
      <w:r>
        <w:rPr/>
        <w:t>drinks are clearly mutually disjoint. </w:t>
      </w:r>
      <w:r>
        <w:rPr>
          <w:spacing w:val="-3"/>
        </w:rPr>
        <w:t>However, </w:t>
      </w:r>
      <w:r>
        <w:rPr/>
        <w:t>one often encounters situations when a single choice must</w:t>
      </w:r>
      <w:r>
        <w:rPr>
          <w:spacing w:val="-8"/>
        </w:rPr>
        <w:t> </w:t>
      </w:r>
      <w:r>
        <w:rPr>
          <w:spacing w:val="3"/>
        </w:rPr>
        <w:t>be</w:t>
      </w:r>
      <w:r>
        <w:rPr>
          <w:spacing w:val="-8"/>
        </w:rPr>
        <w:t> </w:t>
      </w:r>
      <w:r>
        <w:rPr/>
        <w:t>made</w:t>
      </w:r>
      <w:r>
        <w:rPr>
          <w:spacing w:val="-8"/>
        </w:rPr>
        <w:t> </w:t>
      </w:r>
      <w:r>
        <w:rPr/>
        <w:t>from</w:t>
      </w:r>
      <w:r>
        <w:rPr>
          <w:spacing w:val="-7"/>
        </w:rPr>
        <w:t> </w:t>
      </w:r>
      <w:r>
        <w:rPr/>
        <w:t>sets</w:t>
      </w:r>
      <w:r>
        <w:rPr>
          <w:spacing w:val="-8"/>
        </w:rPr>
        <w:t> </w:t>
      </w:r>
      <w:r>
        <w:rPr/>
        <w:t>of</w:t>
      </w:r>
      <w:r>
        <w:rPr>
          <w:spacing w:val="-8"/>
        </w:rPr>
        <w:t> </w:t>
      </w:r>
      <w:r>
        <w:rPr/>
        <w:t>alternatives</w:t>
      </w:r>
      <w:r>
        <w:rPr>
          <w:spacing w:val="-8"/>
        </w:rPr>
        <w:t> </w:t>
      </w:r>
      <w:r>
        <w:rPr/>
        <w:t>which</w:t>
      </w:r>
      <w:r>
        <w:rPr>
          <w:spacing w:val="-7"/>
        </w:rPr>
        <w:t> </w:t>
      </w:r>
      <w:r>
        <w:rPr/>
        <w:t>are</w:t>
      </w:r>
      <w:r>
        <w:rPr>
          <w:spacing w:val="-7"/>
        </w:rPr>
        <w:t> </w:t>
      </w:r>
      <w:r>
        <w:rPr>
          <w:rFonts w:ascii="Times New Roman" w:hAnsi="Times New Roman"/>
          <w:i/>
        </w:rPr>
        <w:t>not</w:t>
      </w:r>
      <w:r>
        <w:rPr>
          <w:rFonts w:ascii="Times New Roman" w:hAnsi="Times New Roman"/>
          <w:i/>
          <w:spacing w:val="6"/>
        </w:rPr>
        <w:t> </w:t>
      </w:r>
      <w:r>
        <w:rPr/>
        <w:t>disjoint.</w:t>
      </w:r>
      <w:r>
        <w:rPr>
          <w:spacing w:val="13"/>
        </w:rPr>
        <w:t> </w:t>
      </w:r>
      <w:r>
        <w:rPr>
          <w:spacing w:val="-6"/>
        </w:rPr>
        <w:t>For</w:t>
      </w:r>
      <w:r>
        <w:rPr>
          <w:spacing w:val="-8"/>
        </w:rPr>
        <w:t> </w:t>
      </w:r>
      <w:r>
        <w:rPr/>
        <w:t>example,</w:t>
      </w:r>
      <w:r>
        <w:rPr>
          <w:spacing w:val="-6"/>
        </w:rPr>
        <w:t> </w:t>
      </w:r>
      <w:r>
        <w:rPr/>
        <w:t>suppose</w:t>
      </w:r>
      <w:r>
        <w:rPr>
          <w:spacing w:val="-8"/>
        </w:rPr>
        <w:t> </w:t>
      </w:r>
      <w:r>
        <w:rPr/>
        <w:t>that</w:t>
      </w:r>
      <w:r>
        <w:rPr>
          <w:spacing w:val="-7"/>
        </w:rPr>
        <w:t> </w:t>
      </w:r>
      <w:r>
        <w:rPr/>
        <w:t>Alice and Bob’s deli has both a lunch menu and a dinner menu, and that one is allowed to order  off either menu at lunchtime. Furthermore, suppose that some sandwiches that are </w:t>
      </w:r>
      <w:r>
        <w:rPr>
          <w:spacing w:val="-3"/>
        </w:rPr>
        <w:t>available </w:t>
      </w:r>
      <w:r>
        <w:rPr/>
        <w:t>for lunch are also </w:t>
      </w:r>
      <w:r>
        <w:rPr>
          <w:spacing w:val="-3"/>
        </w:rPr>
        <w:t>available </w:t>
      </w:r>
      <w:r>
        <w:rPr/>
        <w:t>for dinner? In how many </w:t>
      </w:r>
      <w:r>
        <w:rPr>
          <w:spacing w:val="-4"/>
        </w:rPr>
        <w:t>ways </w:t>
      </w:r>
      <w:r>
        <w:rPr/>
        <w:t>can Bob pick his sandwich? In mathematical terms, let </w:t>
      </w:r>
      <w:r>
        <w:rPr>
          <w:rFonts w:ascii="Times New Roman" w:hAnsi="Times New Roman"/>
          <w:i/>
        </w:rPr>
        <w:t>S</w:t>
      </w:r>
      <w:r>
        <w:rPr>
          <w:rFonts w:ascii="Times New Roman" w:hAnsi="Times New Roman"/>
          <w:i/>
          <w:vertAlign w:val="subscript"/>
        </w:rPr>
        <w:t>l</w:t>
      </w:r>
      <w:r>
        <w:rPr>
          <w:rFonts w:ascii="Times New Roman" w:hAnsi="Times New Roman"/>
          <w:i/>
          <w:vertAlign w:val="baseline"/>
        </w:rPr>
        <w:t> </w:t>
      </w:r>
      <w:r>
        <w:rPr>
          <w:vertAlign w:val="baseline"/>
        </w:rPr>
        <w:t>denote the set of lunch sandwiches, and let </w:t>
      </w:r>
      <w:r>
        <w:rPr>
          <w:rFonts w:ascii="Times New Roman" w:hAnsi="Times New Roman"/>
          <w:i/>
          <w:vertAlign w:val="baseline"/>
        </w:rPr>
        <w:t>S</w:t>
      </w:r>
      <w:r>
        <w:rPr>
          <w:rFonts w:ascii="Times New Roman" w:hAnsi="Times New Roman"/>
          <w:i/>
          <w:vertAlign w:val="subscript"/>
        </w:rPr>
        <w:t>d</w:t>
      </w:r>
      <w:r>
        <w:rPr>
          <w:rFonts w:ascii="Times New Roman" w:hAnsi="Times New Roman"/>
          <w:i/>
          <w:vertAlign w:val="baseline"/>
        </w:rPr>
        <w:t> </w:t>
      </w:r>
      <w:r>
        <w:rPr>
          <w:vertAlign w:val="baseline"/>
        </w:rPr>
        <w:t>denote the set of dinner sandwiches. Applying the sum rule, the total number of sandwich choices is </w:t>
      </w:r>
      <w:r>
        <w:rPr>
          <w:rFonts w:ascii="MS UI Gothic" w:hAnsi="MS UI Gothic"/>
          <w:vertAlign w:val="baseline"/>
        </w:rPr>
        <w:t>|</w:t>
      </w:r>
      <w:r>
        <w:rPr>
          <w:rFonts w:ascii="Times New Roman" w:hAnsi="Times New Roman"/>
          <w:i/>
          <w:vertAlign w:val="baseline"/>
        </w:rPr>
        <w:t>S</w:t>
      </w:r>
      <w:r>
        <w:rPr>
          <w:rFonts w:ascii="Times New Roman" w:hAnsi="Times New Roman"/>
          <w:i/>
          <w:vertAlign w:val="subscript"/>
        </w:rPr>
        <w:t>l</w:t>
      </w:r>
      <w:r>
        <w:rPr>
          <w:rFonts w:ascii="Times New Roman" w:hAnsi="Times New Roman"/>
          <w:i/>
          <w:vertAlign w:val="baseline"/>
        </w:rPr>
        <w:t> </w:t>
      </w:r>
      <w:r>
        <w:rPr>
          <w:rFonts w:ascii="MS UI Gothic" w:hAnsi="MS UI Gothic"/>
          <w:vertAlign w:val="baseline"/>
        </w:rPr>
        <w:t>∪ </w:t>
      </w:r>
      <w:r>
        <w:rPr>
          <w:rFonts w:ascii="Times New Roman" w:hAnsi="Times New Roman"/>
          <w:i/>
          <w:spacing w:val="3"/>
          <w:vertAlign w:val="baseline"/>
        </w:rPr>
        <w:t>S</w:t>
      </w:r>
      <w:r>
        <w:rPr>
          <w:rFonts w:ascii="Times New Roman" w:hAnsi="Times New Roman"/>
          <w:i/>
          <w:spacing w:val="3"/>
          <w:vertAlign w:val="subscript"/>
        </w:rPr>
        <w:t>d</w:t>
      </w:r>
      <w:r>
        <w:rPr>
          <w:rFonts w:ascii="MS UI Gothic" w:hAnsi="MS UI Gothic"/>
          <w:spacing w:val="3"/>
          <w:vertAlign w:val="baseline"/>
        </w:rPr>
        <w:t>| </w:t>
      </w:r>
      <w:r>
        <w:rPr>
          <w:vertAlign w:val="baseline"/>
        </w:rPr>
        <w:t>which is </w:t>
      </w:r>
      <w:r>
        <w:rPr>
          <w:rFonts w:ascii="MS UI Gothic" w:hAnsi="MS UI Gothic"/>
          <w:spacing w:val="7"/>
          <w:vertAlign w:val="baseline"/>
        </w:rPr>
        <w:t>|</w:t>
      </w:r>
      <w:r>
        <w:rPr>
          <w:rFonts w:ascii="Times New Roman" w:hAnsi="Times New Roman"/>
          <w:i/>
          <w:spacing w:val="7"/>
          <w:vertAlign w:val="baseline"/>
        </w:rPr>
        <w:t>S</w:t>
      </w:r>
      <w:r>
        <w:rPr>
          <w:rFonts w:ascii="Times New Roman" w:hAnsi="Times New Roman"/>
          <w:i/>
          <w:spacing w:val="7"/>
          <w:vertAlign w:val="subscript"/>
        </w:rPr>
        <w:t>l</w:t>
      </w:r>
      <w:r>
        <w:rPr>
          <w:rFonts w:ascii="MS UI Gothic" w:hAnsi="MS UI Gothic"/>
          <w:spacing w:val="7"/>
          <w:vertAlign w:val="baseline"/>
        </w:rPr>
        <w:t>|</w:t>
      </w:r>
      <w:r>
        <w:rPr>
          <w:spacing w:val="7"/>
          <w:vertAlign w:val="baseline"/>
        </w:rPr>
        <w:t>+</w:t>
      </w:r>
      <w:r>
        <w:rPr>
          <w:rFonts w:ascii="MS UI Gothic" w:hAnsi="MS UI Gothic"/>
          <w:spacing w:val="7"/>
          <w:vertAlign w:val="baseline"/>
        </w:rPr>
        <w:t>|</w:t>
      </w:r>
      <w:r>
        <w:rPr>
          <w:rFonts w:ascii="Times New Roman" w:hAnsi="Times New Roman"/>
          <w:i/>
          <w:spacing w:val="7"/>
          <w:vertAlign w:val="baseline"/>
        </w:rPr>
        <w:t>S</w:t>
      </w:r>
      <w:r>
        <w:rPr>
          <w:rFonts w:ascii="Times New Roman" w:hAnsi="Times New Roman"/>
          <w:i/>
          <w:spacing w:val="7"/>
          <w:vertAlign w:val="subscript"/>
        </w:rPr>
        <w:t>d</w:t>
      </w:r>
      <w:r>
        <w:rPr>
          <w:rFonts w:ascii="MS UI Gothic" w:hAnsi="MS UI Gothic"/>
          <w:spacing w:val="7"/>
          <w:vertAlign w:val="baseline"/>
        </w:rPr>
        <w:t>| </w:t>
      </w:r>
      <w:r>
        <w:rPr>
          <w:rFonts w:ascii="Times New Roman" w:hAnsi="Times New Roman"/>
          <w:i/>
          <w:vertAlign w:val="baseline"/>
        </w:rPr>
        <w:t>if the sets S</w:t>
      </w:r>
      <w:r>
        <w:rPr>
          <w:rFonts w:ascii="Times New Roman" w:hAnsi="Times New Roman"/>
          <w:i/>
          <w:vertAlign w:val="subscript"/>
        </w:rPr>
        <w:t>l</w:t>
      </w:r>
      <w:r>
        <w:rPr>
          <w:rFonts w:ascii="Times New Roman" w:hAnsi="Times New Roman"/>
          <w:i/>
          <w:vertAlign w:val="baseline"/>
        </w:rPr>
        <w:t> and S</w:t>
      </w:r>
      <w:r>
        <w:rPr>
          <w:rFonts w:ascii="Times New Roman" w:hAnsi="Times New Roman"/>
          <w:i/>
          <w:vertAlign w:val="subscript"/>
        </w:rPr>
        <w:t>d</w:t>
      </w:r>
      <w:r>
        <w:rPr>
          <w:rFonts w:ascii="Times New Roman" w:hAnsi="Times New Roman"/>
          <w:i/>
          <w:vertAlign w:val="baseline"/>
        </w:rPr>
        <w:t> </w:t>
      </w:r>
      <w:r>
        <w:rPr>
          <w:rFonts w:ascii="Times New Roman" w:hAnsi="Times New Roman"/>
          <w:i/>
          <w:spacing w:val="-4"/>
          <w:vertAlign w:val="baseline"/>
        </w:rPr>
        <w:t>are  </w:t>
      </w:r>
      <w:r>
        <w:rPr>
          <w:rFonts w:ascii="Times New Roman" w:hAnsi="Times New Roman"/>
          <w:i/>
          <w:vertAlign w:val="baseline"/>
        </w:rPr>
        <w:t>disjoint</w:t>
      </w:r>
      <w:r>
        <w:rPr>
          <w:vertAlign w:val="baseline"/>
        </w:rPr>
        <w:t>.  If </w:t>
      </w:r>
      <w:r>
        <w:rPr>
          <w:rFonts w:ascii="Times New Roman" w:hAnsi="Times New Roman"/>
          <w:i/>
          <w:vertAlign w:val="baseline"/>
        </w:rPr>
        <w:t>S</w:t>
      </w:r>
      <w:r>
        <w:rPr>
          <w:rFonts w:ascii="Times New Roman" w:hAnsi="Times New Roman"/>
          <w:i/>
          <w:vertAlign w:val="subscript"/>
        </w:rPr>
        <w:t>l</w:t>
      </w:r>
      <w:r>
        <w:rPr>
          <w:rFonts w:ascii="Times New Roman" w:hAnsi="Times New Roman"/>
          <w:i/>
          <w:vertAlign w:val="baseline"/>
        </w:rPr>
        <w:t>  </w:t>
      </w:r>
      <w:r>
        <w:rPr>
          <w:vertAlign w:val="baseline"/>
        </w:rPr>
        <w:t>and </w:t>
      </w:r>
      <w:r>
        <w:rPr>
          <w:rFonts w:ascii="Times New Roman" w:hAnsi="Times New Roman"/>
          <w:i/>
          <w:vertAlign w:val="baseline"/>
        </w:rPr>
        <w:t>S</w:t>
      </w:r>
      <w:r>
        <w:rPr>
          <w:rFonts w:ascii="Times New Roman" w:hAnsi="Times New Roman"/>
          <w:i/>
          <w:vertAlign w:val="subscript"/>
        </w:rPr>
        <w:t>d</w:t>
      </w:r>
      <w:r>
        <w:rPr>
          <w:rFonts w:ascii="Times New Roman" w:hAnsi="Times New Roman"/>
          <w:i/>
          <w:vertAlign w:val="baseline"/>
        </w:rPr>
        <w:t>  </w:t>
      </w:r>
      <w:r>
        <w:rPr>
          <w:vertAlign w:val="baseline"/>
        </w:rPr>
        <w:t>are </w:t>
      </w:r>
      <w:r>
        <w:rPr>
          <w:rFonts w:ascii="Times New Roman" w:hAnsi="Times New Roman"/>
          <w:i/>
          <w:vertAlign w:val="baseline"/>
        </w:rPr>
        <w:t>not  </w:t>
      </w:r>
      <w:r>
        <w:rPr>
          <w:vertAlign w:val="baseline"/>
        </w:rPr>
        <w:t>disjoint, then </w:t>
      </w:r>
      <w:r>
        <w:rPr>
          <w:rFonts w:ascii="MS UI Gothic" w:hAnsi="MS UI Gothic"/>
          <w:spacing w:val="7"/>
          <w:vertAlign w:val="baseline"/>
        </w:rPr>
        <w:t>|</w:t>
      </w:r>
      <w:r>
        <w:rPr>
          <w:rFonts w:ascii="Times New Roman" w:hAnsi="Times New Roman"/>
          <w:i/>
          <w:spacing w:val="7"/>
          <w:vertAlign w:val="baseline"/>
        </w:rPr>
        <w:t>S</w:t>
      </w:r>
      <w:r>
        <w:rPr>
          <w:rFonts w:ascii="Times New Roman" w:hAnsi="Times New Roman"/>
          <w:i/>
          <w:spacing w:val="7"/>
          <w:vertAlign w:val="subscript"/>
        </w:rPr>
        <w:t>l</w:t>
      </w:r>
      <w:r>
        <w:rPr>
          <w:rFonts w:ascii="MS UI Gothic" w:hAnsi="MS UI Gothic"/>
          <w:spacing w:val="7"/>
          <w:vertAlign w:val="baseline"/>
        </w:rPr>
        <w:t>|</w:t>
      </w:r>
      <w:r>
        <w:rPr>
          <w:spacing w:val="7"/>
          <w:vertAlign w:val="baseline"/>
        </w:rPr>
        <w:t>+</w:t>
      </w:r>
      <w:r>
        <w:rPr>
          <w:rFonts w:ascii="MS UI Gothic" w:hAnsi="MS UI Gothic"/>
          <w:spacing w:val="7"/>
          <w:vertAlign w:val="baseline"/>
        </w:rPr>
        <w:t>|</w:t>
      </w:r>
      <w:r>
        <w:rPr>
          <w:rFonts w:ascii="Times New Roman" w:hAnsi="Times New Roman"/>
          <w:i/>
          <w:spacing w:val="7"/>
          <w:vertAlign w:val="baseline"/>
        </w:rPr>
        <w:t>S</w:t>
      </w:r>
      <w:r>
        <w:rPr>
          <w:rFonts w:ascii="Times New Roman" w:hAnsi="Times New Roman"/>
          <w:i/>
          <w:spacing w:val="7"/>
          <w:vertAlign w:val="subscript"/>
        </w:rPr>
        <w:t>d</w:t>
      </w:r>
      <w:r>
        <w:rPr>
          <w:rFonts w:ascii="MS UI Gothic" w:hAnsi="MS UI Gothic"/>
          <w:spacing w:val="7"/>
          <w:vertAlign w:val="baseline"/>
        </w:rPr>
        <w:t>| </w:t>
      </w:r>
      <w:r>
        <w:rPr>
          <w:vertAlign w:val="baseline"/>
        </w:rPr>
        <w:t>will double-count those sandwiches which are in both </w:t>
      </w:r>
      <w:r>
        <w:rPr>
          <w:rFonts w:ascii="Times New Roman" w:hAnsi="Times New Roman"/>
          <w:i/>
          <w:vertAlign w:val="baseline"/>
        </w:rPr>
        <w:t>S</w:t>
      </w:r>
      <w:r>
        <w:rPr>
          <w:rFonts w:ascii="Times New Roman" w:hAnsi="Times New Roman"/>
          <w:i/>
          <w:vertAlign w:val="subscript"/>
        </w:rPr>
        <w:t>l</w:t>
      </w:r>
      <w:r>
        <w:rPr>
          <w:rFonts w:ascii="Times New Roman" w:hAnsi="Times New Roman"/>
          <w:i/>
          <w:vertAlign w:val="baseline"/>
        </w:rPr>
        <w:t> </w:t>
      </w:r>
      <w:r>
        <w:rPr>
          <w:vertAlign w:val="baseline"/>
        </w:rPr>
        <w:t>and </w:t>
      </w:r>
      <w:r>
        <w:rPr>
          <w:rFonts w:ascii="Times New Roman" w:hAnsi="Times New Roman"/>
          <w:i/>
          <w:spacing w:val="3"/>
          <w:vertAlign w:val="baseline"/>
        </w:rPr>
        <w:t>S</w:t>
      </w:r>
      <w:r>
        <w:rPr>
          <w:rFonts w:ascii="Times New Roman" w:hAnsi="Times New Roman"/>
          <w:i/>
          <w:spacing w:val="3"/>
          <w:vertAlign w:val="subscript"/>
        </w:rPr>
        <w:t>d</w:t>
      </w:r>
      <w:r>
        <w:rPr>
          <w:spacing w:val="3"/>
          <w:vertAlign w:val="baseline"/>
        </w:rPr>
        <w:t>, </w:t>
      </w:r>
      <w:r>
        <w:rPr>
          <w:vertAlign w:val="baseline"/>
        </w:rPr>
        <w:t>i.e., </w:t>
      </w:r>
      <w:r>
        <w:rPr>
          <w:spacing w:val="-3"/>
          <w:vertAlign w:val="baseline"/>
        </w:rPr>
        <w:t>available </w:t>
      </w:r>
      <w:r>
        <w:rPr>
          <w:vertAlign w:val="baseline"/>
        </w:rPr>
        <w:t>for both lunch and</w:t>
      </w:r>
      <w:r>
        <w:rPr>
          <w:spacing w:val="-8"/>
          <w:vertAlign w:val="baseline"/>
        </w:rPr>
        <w:t> </w:t>
      </w:r>
      <w:r>
        <w:rPr>
          <w:vertAlign w:val="baseline"/>
        </w:rPr>
        <w:t>dinner.</w:t>
      </w:r>
      <w:r>
        <w:rPr>
          <w:spacing w:val="17"/>
          <w:vertAlign w:val="baseline"/>
        </w:rPr>
        <w:t> </w:t>
      </w:r>
      <w:r>
        <w:rPr>
          <w:spacing w:val="-10"/>
          <w:vertAlign w:val="baseline"/>
        </w:rPr>
        <w:t>To</w:t>
      </w:r>
      <w:r>
        <w:rPr>
          <w:spacing w:val="-7"/>
          <w:vertAlign w:val="baseline"/>
        </w:rPr>
        <w:t> </w:t>
      </w:r>
      <w:r>
        <w:rPr>
          <w:spacing w:val="-3"/>
          <w:vertAlign w:val="baseline"/>
        </w:rPr>
        <w:t>avoid</w:t>
      </w:r>
      <w:r>
        <w:rPr>
          <w:spacing w:val="-7"/>
          <w:vertAlign w:val="baseline"/>
        </w:rPr>
        <w:t> </w:t>
      </w:r>
      <w:r>
        <w:rPr>
          <w:vertAlign w:val="baseline"/>
        </w:rPr>
        <w:t>this</w:t>
      </w:r>
      <w:r>
        <w:rPr>
          <w:spacing w:val="-7"/>
          <w:vertAlign w:val="baseline"/>
        </w:rPr>
        <w:t> </w:t>
      </w:r>
      <w:r>
        <w:rPr>
          <w:vertAlign w:val="baseline"/>
        </w:rPr>
        <w:t>double</w:t>
      </w:r>
      <w:r>
        <w:rPr>
          <w:spacing w:val="-8"/>
          <w:vertAlign w:val="baseline"/>
        </w:rPr>
        <w:t> </w:t>
      </w:r>
      <w:r>
        <w:rPr>
          <w:vertAlign w:val="baseline"/>
        </w:rPr>
        <w:t>counting,</w:t>
      </w:r>
      <w:r>
        <w:rPr>
          <w:spacing w:val="-5"/>
          <w:vertAlign w:val="baseline"/>
        </w:rPr>
        <w:t> </w:t>
      </w:r>
      <w:r>
        <w:rPr>
          <w:spacing w:val="-4"/>
          <w:vertAlign w:val="baseline"/>
        </w:rPr>
        <w:t>we</w:t>
      </w:r>
      <w:r>
        <w:rPr>
          <w:spacing w:val="-8"/>
          <w:vertAlign w:val="baseline"/>
        </w:rPr>
        <w:t> </w:t>
      </w:r>
      <w:r>
        <w:rPr>
          <w:vertAlign w:val="baseline"/>
        </w:rPr>
        <w:t>must</w:t>
      </w:r>
      <w:r>
        <w:rPr>
          <w:spacing w:val="-7"/>
          <w:vertAlign w:val="baseline"/>
        </w:rPr>
        <w:t> </w:t>
      </w:r>
      <w:r>
        <w:rPr>
          <w:rFonts w:ascii="Times New Roman" w:hAnsi="Times New Roman"/>
          <w:i/>
          <w:vertAlign w:val="baseline"/>
        </w:rPr>
        <w:t>subtract</w:t>
      </w:r>
      <w:r>
        <w:rPr>
          <w:rFonts w:ascii="Times New Roman" w:hAnsi="Times New Roman"/>
          <w:i/>
          <w:spacing w:val="6"/>
          <w:vertAlign w:val="baseline"/>
        </w:rPr>
        <w:t> </w:t>
      </w:r>
      <w:r>
        <w:rPr>
          <w:vertAlign w:val="baseline"/>
        </w:rPr>
        <w:t>a</w:t>
      </w:r>
      <w:r>
        <w:rPr>
          <w:spacing w:val="-7"/>
          <w:vertAlign w:val="baseline"/>
        </w:rPr>
        <w:t> </w:t>
      </w:r>
      <w:r>
        <w:rPr>
          <w:vertAlign w:val="baseline"/>
        </w:rPr>
        <w:t>quantity</w:t>
      </w:r>
      <w:r>
        <w:rPr>
          <w:spacing w:val="-7"/>
          <w:vertAlign w:val="baseline"/>
        </w:rPr>
        <w:t> </w:t>
      </w:r>
      <w:r>
        <w:rPr>
          <w:vertAlign w:val="baseline"/>
        </w:rPr>
        <w:t>that</w:t>
      </w:r>
      <w:r>
        <w:rPr>
          <w:spacing w:val="-8"/>
          <w:vertAlign w:val="baseline"/>
        </w:rPr>
        <w:t> </w:t>
      </w:r>
      <w:r>
        <w:rPr>
          <w:vertAlign w:val="baseline"/>
        </w:rPr>
        <w:t>corresponds</w:t>
      </w:r>
      <w:r>
        <w:rPr>
          <w:spacing w:val="-7"/>
          <w:vertAlign w:val="baseline"/>
        </w:rPr>
        <w:t> </w:t>
      </w:r>
      <w:r>
        <w:rPr>
          <w:vertAlign w:val="baseline"/>
        </w:rPr>
        <w:t>to</w:t>
      </w:r>
      <w:r>
        <w:rPr>
          <w:spacing w:val="-7"/>
          <w:vertAlign w:val="baseline"/>
        </w:rPr>
        <w:t> </w:t>
      </w:r>
      <w:r>
        <w:rPr>
          <w:vertAlign w:val="baseline"/>
        </w:rPr>
        <w:t>the number</w:t>
      </w:r>
      <w:r>
        <w:rPr>
          <w:spacing w:val="-9"/>
          <w:vertAlign w:val="baseline"/>
        </w:rPr>
        <w:t> </w:t>
      </w:r>
      <w:r>
        <w:rPr>
          <w:vertAlign w:val="baseline"/>
        </w:rPr>
        <w:t>of</w:t>
      </w:r>
      <w:r>
        <w:rPr>
          <w:spacing w:val="-8"/>
          <w:vertAlign w:val="baseline"/>
        </w:rPr>
        <w:t> </w:t>
      </w:r>
      <w:r>
        <w:rPr>
          <w:vertAlign w:val="baseline"/>
        </w:rPr>
        <w:t>sandwiches</w:t>
      </w:r>
      <w:r>
        <w:rPr>
          <w:spacing w:val="-8"/>
          <w:vertAlign w:val="baseline"/>
        </w:rPr>
        <w:t> </w:t>
      </w:r>
      <w:r>
        <w:rPr>
          <w:vertAlign w:val="baseline"/>
        </w:rPr>
        <w:t>which</w:t>
      </w:r>
      <w:r>
        <w:rPr>
          <w:spacing w:val="-8"/>
          <w:vertAlign w:val="baseline"/>
        </w:rPr>
        <w:t> </w:t>
      </w:r>
      <w:r>
        <w:rPr>
          <w:vertAlign w:val="baseline"/>
        </w:rPr>
        <w:t>are</w:t>
      </w:r>
      <w:r>
        <w:rPr>
          <w:spacing w:val="-8"/>
          <w:vertAlign w:val="baseline"/>
        </w:rPr>
        <w:t> </w:t>
      </w:r>
      <w:r>
        <w:rPr>
          <w:vertAlign w:val="baseline"/>
        </w:rPr>
        <w:t>double-counted;</w:t>
      </w:r>
      <w:r>
        <w:rPr>
          <w:spacing w:val="-7"/>
          <w:vertAlign w:val="baseline"/>
        </w:rPr>
        <w:t> </w:t>
      </w:r>
      <w:r>
        <w:rPr>
          <w:vertAlign w:val="baseline"/>
        </w:rPr>
        <w:t>this</w:t>
      </w:r>
      <w:r>
        <w:rPr>
          <w:spacing w:val="-8"/>
          <w:vertAlign w:val="baseline"/>
        </w:rPr>
        <w:t> </w:t>
      </w:r>
      <w:r>
        <w:rPr>
          <w:vertAlign w:val="baseline"/>
        </w:rPr>
        <w:t>is</w:t>
      </w:r>
      <w:r>
        <w:rPr>
          <w:spacing w:val="-8"/>
          <w:vertAlign w:val="baseline"/>
        </w:rPr>
        <w:t> </w:t>
      </w:r>
      <w:r>
        <w:rPr>
          <w:vertAlign w:val="baseline"/>
        </w:rPr>
        <w:t>precisely</w:t>
      </w:r>
      <w:r>
        <w:rPr>
          <w:spacing w:val="-8"/>
          <w:vertAlign w:val="baseline"/>
        </w:rPr>
        <w:t> </w:t>
      </w:r>
      <w:r>
        <w:rPr>
          <w:rFonts w:ascii="MS UI Gothic" w:hAnsi="MS UI Gothic"/>
          <w:vertAlign w:val="baseline"/>
        </w:rPr>
        <w:t>|</w:t>
      </w:r>
      <w:r>
        <w:rPr>
          <w:rFonts w:ascii="Times New Roman" w:hAnsi="Times New Roman"/>
          <w:i/>
          <w:vertAlign w:val="baseline"/>
        </w:rPr>
        <w:t>S</w:t>
      </w:r>
      <w:r>
        <w:rPr>
          <w:rFonts w:ascii="Times New Roman" w:hAnsi="Times New Roman"/>
          <w:i/>
          <w:vertAlign w:val="subscript"/>
        </w:rPr>
        <w:t>l</w:t>
      </w:r>
      <w:r>
        <w:rPr>
          <w:rFonts w:ascii="Times New Roman" w:hAnsi="Times New Roman"/>
          <w:i/>
          <w:spacing w:val="-18"/>
          <w:vertAlign w:val="baseline"/>
        </w:rPr>
        <w:t> </w:t>
      </w:r>
      <w:r>
        <w:rPr>
          <w:rFonts w:ascii="MS UI Gothic" w:hAnsi="MS UI Gothic"/>
          <w:vertAlign w:val="baseline"/>
        </w:rPr>
        <w:t>∩</w:t>
      </w:r>
      <w:r>
        <w:rPr>
          <w:rFonts w:ascii="MS UI Gothic" w:hAnsi="MS UI Gothic"/>
          <w:spacing w:val="-37"/>
          <w:vertAlign w:val="baseline"/>
        </w:rPr>
        <w:t> </w:t>
      </w:r>
      <w:r>
        <w:rPr>
          <w:rFonts w:ascii="Times New Roman" w:hAnsi="Times New Roman"/>
          <w:i/>
          <w:spacing w:val="2"/>
          <w:vertAlign w:val="baseline"/>
        </w:rPr>
        <w:t>S</w:t>
      </w:r>
      <w:r>
        <w:rPr>
          <w:rFonts w:ascii="Times New Roman" w:hAnsi="Times New Roman"/>
          <w:i/>
          <w:spacing w:val="2"/>
          <w:vertAlign w:val="subscript"/>
        </w:rPr>
        <w:t>d</w:t>
      </w:r>
      <w:r>
        <w:rPr>
          <w:rFonts w:ascii="MS UI Gothic" w:hAnsi="MS UI Gothic"/>
          <w:spacing w:val="2"/>
          <w:vertAlign w:val="baseline"/>
        </w:rPr>
        <w:t>|</w:t>
      </w:r>
      <w:r>
        <w:rPr>
          <w:spacing w:val="2"/>
          <w:vertAlign w:val="baseline"/>
        </w:rPr>
        <w:t>.</w:t>
      </w:r>
      <w:r>
        <w:rPr>
          <w:spacing w:val="8"/>
          <w:vertAlign w:val="baseline"/>
        </w:rPr>
        <w:t> </w:t>
      </w:r>
      <w:r>
        <w:rPr>
          <w:vertAlign w:val="baseline"/>
        </w:rPr>
        <w:t>This</w:t>
      </w:r>
      <w:r>
        <w:rPr>
          <w:spacing w:val="-8"/>
          <w:vertAlign w:val="baseline"/>
        </w:rPr>
        <w:t> </w:t>
      </w:r>
      <w:r>
        <w:rPr>
          <w:vertAlign w:val="baseline"/>
        </w:rPr>
        <w:t>is</w:t>
      </w:r>
      <w:r>
        <w:rPr>
          <w:spacing w:val="-8"/>
          <w:vertAlign w:val="baseline"/>
        </w:rPr>
        <w:t> </w:t>
      </w:r>
      <w:r>
        <w:rPr>
          <w:vertAlign w:val="baseline"/>
        </w:rPr>
        <w:t>the</w:t>
      </w:r>
      <w:r>
        <w:rPr>
          <w:spacing w:val="-7"/>
          <w:vertAlign w:val="baseline"/>
        </w:rPr>
        <w:t> </w:t>
      </w:r>
      <w:r>
        <w:rPr>
          <w:vertAlign w:val="baseline"/>
        </w:rPr>
        <w:t>essence of the inclusion-exclusion principle, as defined below and shown graphically in Figure</w:t>
      </w:r>
      <w:r>
        <w:rPr>
          <w:spacing w:val="-31"/>
          <w:vertAlign w:val="baseline"/>
        </w:rPr>
        <w:t> </w:t>
      </w:r>
      <w:hyperlink w:history="true" w:anchor="_bookmark212">
        <w:r>
          <w:rPr>
            <w:vertAlign w:val="baseline"/>
          </w:rPr>
          <w:t>8.1.</w:t>
        </w:r>
      </w:hyperlink>
    </w:p>
    <w:p>
      <w:pPr>
        <w:spacing w:after="0" w:line="338" w:lineRule="exact"/>
        <w:jc w:val="both"/>
        <w:sectPr>
          <w:pgSz w:w="12240" w:h="15840"/>
          <w:pgMar w:header="1429" w:footer="0" w:top="1660" w:bottom="280" w:left="1280" w:right="340"/>
        </w:sectPr>
      </w:pPr>
    </w:p>
    <w:p>
      <w:pPr>
        <w:pStyle w:val="BodyText"/>
        <w:rPr>
          <w:sz w:val="20"/>
        </w:rPr>
      </w:pPr>
    </w:p>
    <w:p>
      <w:pPr>
        <w:pStyle w:val="BodyText"/>
        <w:spacing w:before="1"/>
        <w:rPr>
          <w:sz w:val="23"/>
        </w:rPr>
      </w:pPr>
    </w:p>
    <w:p>
      <w:pPr>
        <w:pStyle w:val="BodyText"/>
        <w:ind w:left="3610"/>
        <w:rPr>
          <w:sz w:val="20"/>
        </w:rPr>
      </w:pPr>
      <w:r>
        <w:rPr>
          <w:sz w:val="20"/>
        </w:rPr>
        <w:drawing>
          <wp:inline distT="0" distB="0" distL="0" distR="0">
            <wp:extent cx="1790700" cy="1362075"/>
            <wp:effectExtent l="0" t="0" r="0" b="0"/>
            <wp:docPr id="37" name="image46.png"/>
            <wp:cNvGraphicFramePr>
              <a:graphicFrameLocks noChangeAspect="1"/>
            </wp:cNvGraphicFramePr>
            <a:graphic>
              <a:graphicData uri="http://schemas.openxmlformats.org/drawingml/2006/picture">
                <pic:pic>
                  <pic:nvPicPr>
                    <pic:cNvPr id="38" name="image46.png"/>
                    <pic:cNvPicPr/>
                  </pic:nvPicPr>
                  <pic:blipFill>
                    <a:blip r:embed="rId143" cstate="print"/>
                    <a:stretch>
                      <a:fillRect/>
                    </a:stretch>
                  </pic:blipFill>
                  <pic:spPr>
                    <a:xfrm>
                      <a:off x="0" y="0"/>
                      <a:ext cx="1790700" cy="1362075"/>
                    </a:xfrm>
                    <a:prstGeom prst="rect">
                      <a:avLst/>
                    </a:prstGeom>
                  </pic:spPr>
                </pic:pic>
              </a:graphicData>
            </a:graphic>
          </wp:inline>
        </w:drawing>
      </w:r>
      <w:r>
        <w:rPr>
          <w:sz w:val="20"/>
        </w:rPr>
      </w:r>
    </w:p>
    <w:p>
      <w:pPr>
        <w:pStyle w:val="BodyText"/>
        <w:spacing w:before="7"/>
        <w:rPr>
          <w:sz w:val="17"/>
        </w:rPr>
      </w:pPr>
    </w:p>
    <w:p>
      <w:pPr>
        <w:pStyle w:val="BodyText"/>
        <w:spacing w:line="237" w:lineRule="auto" w:before="52"/>
        <w:ind w:left="519" w:right="1098"/>
        <w:jc w:val="both"/>
      </w:pPr>
      <w:r>
        <w:rPr>
          <w:b/>
        </w:rPr>
        <w:t>Figure</w:t>
      </w:r>
      <w:r>
        <w:rPr>
          <w:b/>
          <w:spacing w:val="-2"/>
        </w:rPr>
        <w:t> </w:t>
      </w:r>
      <w:r>
        <w:rPr>
          <w:b/>
        </w:rPr>
        <w:t>8.1</w:t>
      </w:r>
      <w:r>
        <w:rPr/>
        <w:t>:</w:t>
      </w:r>
      <w:bookmarkStart w:name="_bookmark212" w:id="403"/>
      <w:bookmarkEnd w:id="403"/>
      <w:r>
        <w:rPr/>
      </w:r>
      <w:r>
        <w:rPr>
          <w:spacing w:val="21"/>
        </w:rPr>
        <w:t> </w:t>
      </w:r>
      <w:r>
        <w:rPr>
          <w:rFonts w:ascii="MS UI Gothic" w:hAnsi="MS UI Gothic"/>
          <w:spacing w:val="6"/>
        </w:rPr>
        <w:t>|</w:t>
      </w:r>
      <w:r>
        <w:rPr>
          <w:rFonts w:ascii="Times New Roman" w:hAnsi="Times New Roman"/>
          <w:i/>
          <w:spacing w:val="6"/>
        </w:rPr>
        <w:t>A</w:t>
      </w:r>
      <w:r>
        <w:rPr>
          <w:rFonts w:ascii="MS UI Gothic" w:hAnsi="MS UI Gothic"/>
          <w:spacing w:val="6"/>
        </w:rPr>
        <w:t>|</w:t>
      </w:r>
      <w:r>
        <w:rPr>
          <w:spacing w:val="6"/>
        </w:rPr>
        <w:t>+</w:t>
      </w:r>
      <w:r>
        <w:rPr>
          <w:rFonts w:ascii="MS UI Gothic" w:hAnsi="MS UI Gothic"/>
          <w:spacing w:val="6"/>
        </w:rPr>
        <w:t>|</w:t>
      </w:r>
      <w:r>
        <w:rPr>
          <w:rFonts w:ascii="Times New Roman" w:hAnsi="Times New Roman"/>
          <w:i/>
          <w:spacing w:val="6"/>
        </w:rPr>
        <w:t>B</w:t>
      </w:r>
      <w:r>
        <w:rPr>
          <w:rFonts w:ascii="MS UI Gothic" w:hAnsi="MS UI Gothic"/>
          <w:spacing w:val="6"/>
        </w:rPr>
        <w:t>|</w:t>
      </w:r>
      <w:r>
        <w:rPr>
          <w:rFonts w:ascii="MS UI Gothic" w:hAnsi="MS UI Gothic"/>
          <w:spacing w:val="-20"/>
        </w:rPr>
        <w:t> </w:t>
      </w:r>
      <w:r>
        <w:rPr/>
        <w:t>counts</w:t>
      </w:r>
      <w:r>
        <w:rPr>
          <w:spacing w:val="-6"/>
        </w:rPr>
        <w:t> </w:t>
      </w:r>
      <w:r>
        <w:rPr/>
        <w:t>the</w:t>
      </w:r>
      <w:r>
        <w:rPr>
          <w:spacing w:val="-6"/>
        </w:rPr>
        <w:t> </w:t>
      </w:r>
      <w:r>
        <w:rPr/>
        <w:t>elements</w:t>
      </w:r>
      <w:r>
        <w:rPr>
          <w:spacing w:val="-6"/>
        </w:rPr>
        <w:t> </w:t>
      </w:r>
      <w:r>
        <w:rPr/>
        <w:t>in</w:t>
      </w:r>
      <w:r>
        <w:rPr>
          <w:spacing w:val="-6"/>
        </w:rPr>
        <w:t> </w:t>
      </w:r>
      <w:r>
        <w:rPr>
          <w:rFonts w:ascii="Times New Roman" w:hAnsi="Times New Roman"/>
          <w:i/>
        </w:rPr>
        <w:t>A</w:t>
      </w:r>
      <w:r>
        <w:rPr>
          <w:rFonts w:ascii="Times New Roman" w:hAnsi="Times New Roman"/>
          <w:i/>
          <w:spacing w:val="-8"/>
        </w:rPr>
        <w:t> </w:t>
      </w:r>
      <w:r>
        <w:rPr/>
        <w:t>and</w:t>
      </w:r>
      <w:r>
        <w:rPr>
          <w:spacing w:val="-6"/>
        </w:rPr>
        <w:t> </w:t>
      </w:r>
      <w:r>
        <w:rPr/>
        <w:t>the</w:t>
      </w:r>
      <w:r>
        <w:rPr>
          <w:spacing w:val="-6"/>
        </w:rPr>
        <w:t> </w:t>
      </w:r>
      <w:r>
        <w:rPr/>
        <w:t>elements</w:t>
      </w:r>
      <w:r>
        <w:rPr>
          <w:spacing w:val="-5"/>
        </w:rPr>
        <w:t> </w:t>
      </w:r>
      <w:r>
        <w:rPr/>
        <w:t>in</w:t>
      </w:r>
      <w:r>
        <w:rPr>
          <w:spacing w:val="-6"/>
        </w:rPr>
        <w:t> </w:t>
      </w:r>
      <w:r>
        <w:rPr>
          <w:rFonts w:ascii="Times New Roman" w:hAnsi="Times New Roman"/>
          <w:i/>
          <w:spacing w:val="5"/>
        </w:rPr>
        <w:t>B</w:t>
      </w:r>
      <w:r>
        <w:rPr>
          <w:spacing w:val="5"/>
        </w:rPr>
        <w:t>,</w:t>
      </w:r>
      <w:r>
        <w:rPr>
          <w:spacing w:val="-4"/>
        </w:rPr>
        <w:t> </w:t>
      </w:r>
      <w:r>
        <w:rPr/>
        <w:t>but</w:t>
      </w:r>
      <w:r>
        <w:rPr>
          <w:spacing w:val="-6"/>
        </w:rPr>
        <w:t> </w:t>
      </w:r>
      <w:r>
        <w:rPr/>
        <w:t>the</w:t>
      </w:r>
      <w:r>
        <w:rPr>
          <w:spacing w:val="-6"/>
        </w:rPr>
        <w:t> </w:t>
      </w:r>
      <w:r>
        <w:rPr/>
        <w:t>elements</w:t>
      </w:r>
      <w:r>
        <w:rPr>
          <w:spacing w:val="-6"/>
        </w:rPr>
        <w:t> </w:t>
      </w:r>
      <w:r>
        <w:rPr/>
        <w:t>of</w:t>
      </w:r>
      <w:r>
        <w:rPr>
          <w:spacing w:val="-6"/>
        </w:rPr>
        <w:t> </w:t>
      </w:r>
      <w:r>
        <w:rPr>
          <w:rFonts w:ascii="Times New Roman" w:hAnsi="Times New Roman"/>
          <w:i/>
          <w:spacing w:val="10"/>
        </w:rPr>
        <w:t>A</w:t>
      </w:r>
      <w:r>
        <w:rPr>
          <w:rFonts w:ascii="MS UI Gothic" w:hAnsi="MS UI Gothic"/>
          <w:spacing w:val="10"/>
        </w:rPr>
        <w:t>∩</w:t>
      </w:r>
      <w:r>
        <w:rPr>
          <w:rFonts w:ascii="Times New Roman" w:hAnsi="Times New Roman"/>
          <w:i/>
          <w:spacing w:val="10"/>
        </w:rPr>
        <w:t>B </w:t>
      </w:r>
      <w:r>
        <w:rPr/>
        <w:t>(the</w:t>
      </w:r>
      <w:r>
        <w:rPr>
          <w:spacing w:val="5"/>
        </w:rPr>
        <w:t> </w:t>
      </w:r>
      <w:r>
        <w:rPr/>
        <w:t>red/shaded</w:t>
      </w:r>
      <w:r>
        <w:rPr>
          <w:spacing w:val="6"/>
        </w:rPr>
        <w:t> </w:t>
      </w:r>
      <w:r>
        <w:rPr/>
        <w:t>ones)</w:t>
      </w:r>
      <w:r>
        <w:rPr>
          <w:spacing w:val="5"/>
        </w:rPr>
        <w:t> </w:t>
      </w:r>
      <w:r>
        <w:rPr/>
        <w:t>are</w:t>
      </w:r>
      <w:r>
        <w:rPr>
          <w:spacing w:val="6"/>
        </w:rPr>
        <w:t> </w:t>
      </w:r>
      <w:r>
        <w:rPr/>
        <w:t>counted</w:t>
      </w:r>
      <w:r>
        <w:rPr>
          <w:spacing w:val="6"/>
        </w:rPr>
        <w:t> </w:t>
      </w:r>
      <w:r>
        <w:rPr/>
        <w:t>twice.</w:t>
      </w:r>
      <w:r>
        <w:rPr>
          <w:spacing w:val="35"/>
        </w:rPr>
        <w:t> </w:t>
      </w:r>
      <w:r>
        <w:rPr/>
        <w:t>The</w:t>
      </w:r>
      <w:r>
        <w:rPr>
          <w:spacing w:val="6"/>
        </w:rPr>
        <w:t> </w:t>
      </w:r>
      <w:r>
        <w:rPr/>
        <w:t>proper</w:t>
      </w:r>
      <w:r>
        <w:rPr>
          <w:spacing w:val="5"/>
        </w:rPr>
        <w:t> </w:t>
      </w:r>
      <w:r>
        <w:rPr/>
        <w:t>total</w:t>
      </w:r>
      <w:r>
        <w:rPr>
          <w:spacing w:val="6"/>
        </w:rPr>
        <w:t> </w:t>
      </w:r>
      <w:r>
        <w:rPr/>
        <w:t>count</w:t>
      </w:r>
      <w:r>
        <w:rPr>
          <w:spacing w:val="6"/>
        </w:rPr>
        <w:t> </w:t>
      </w:r>
      <w:r>
        <w:rPr/>
        <w:t>is</w:t>
      </w:r>
      <w:r>
        <w:rPr>
          <w:spacing w:val="5"/>
        </w:rPr>
        <w:t> </w:t>
      </w:r>
      <w:r>
        <w:rPr>
          <w:rFonts w:ascii="MS UI Gothic" w:hAnsi="MS UI Gothic"/>
        </w:rPr>
        <w:t>|</w:t>
      </w:r>
      <w:r>
        <w:rPr>
          <w:rFonts w:ascii="Times New Roman" w:hAnsi="Times New Roman"/>
          <w:i/>
        </w:rPr>
        <w:t>A</w:t>
      </w:r>
      <w:r>
        <w:rPr>
          <w:rFonts w:ascii="Times New Roman" w:hAnsi="Times New Roman"/>
          <w:i/>
          <w:spacing w:val="-31"/>
        </w:rPr>
        <w:t> </w:t>
      </w:r>
      <w:r>
        <w:rPr>
          <w:rFonts w:ascii="MS UI Gothic" w:hAnsi="MS UI Gothic"/>
        </w:rPr>
        <w:t>∪</w:t>
      </w:r>
      <w:r>
        <w:rPr>
          <w:rFonts w:ascii="MS UI Gothic" w:hAnsi="MS UI Gothic"/>
          <w:spacing w:val="-43"/>
        </w:rPr>
        <w:t> </w:t>
      </w:r>
      <w:r>
        <w:rPr>
          <w:rFonts w:ascii="Times New Roman" w:hAnsi="Times New Roman"/>
          <w:i/>
          <w:spacing w:val="5"/>
        </w:rPr>
        <w:t>B</w:t>
      </w:r>
      <w:r>
        <w:rPr>
          <w:rFonts w:ascii="MS UI Gothic" w:hAnsi="MS UI Gothic"/>
          <w:spacing w:val="5"/>
        </w:rPr>
        <w:t>|</w:t>
      </w:r>
      <w:r>
        <w:rPr>
          <w:rFonts w:ascii="MS UI Gothic" w:hAnsi="MS UI Gothic"/>
          <w:spacing w:val="-9"/>
        </w:rPr>
        <w:t> </w:t>
      </w:r>
      <w:r>
        <w:rPr/>
        <w:t>=</w:t>
      </w:r>
      <w:r>
        <w:rPr>
          <w:spacing w:val="5"/>
        </w:rPr>
        <w:t> </w:t>
      </w:r>
      <w:r>
        <w:rPr>
          <w:rFonts w:ascii="MS UI Gothic" w:hAnsi="MS UI Gothic"/>
          <w:spacing w:val="8"/>
        </w:rPr>
        <w:t>|</w:t>
      </w:r>
      <w:r>
        <w:rPr>
          <w:rFonts w:ascii="Times New Roman" w:hAnsi="Times New Roman"/>
          <w:i/>
          <w:spacing w:val="8"/>
        </w:rPr>
        <w:t>A</w:t>
      </w:r>
      <w:r>
        <w:rPr>
          <w:rFonts w:ascii="MS UI Gothic" w:hAnsi="MS UI Gothic"/>
          <w:spacing w:val="8"/>
        </w:rPr>
        <w:t>|</w:t>
      </w:r>
      <w:r>
        <w:rPr>
          <w:spacing w:val="8"/>
        </w:rPr>
        <w:t>+</w:t>
      </w:r>
      <w:r>
        <w:rPr>
          <w:rFonts w:ascii="MS UI Gothic" w:hAnsi="MS UI Gothic"/>
          <w:spacing w:val="8"/>
        </w:rPr>
        <w:t>|</w:t>
      </w:r>
      <w:r>
        <w:rPr>
          <w:rFonts w:ascii="Times New Roman" w:hAnsi="Times New Roman"/>
          <w:i/>
          <w:spacing w:val="8"/>
        </w:rPr>
        <w:t>B</w:t>
      </w:r>
      <w:r>
        <w:rPr>
          <w:rFonts w:ascii="MS UI Gothic" w:hAnsi="MS UI Gothic"/>
          <w:spacing w:val="8"/>
        </w:rPr>
        <w:t>|</w:t>
      </w:r>
      <w:r>
        <w:rPr>
          <w:rFonts w:ascii="MS UI Gothic" w:hAnsi="MS UI Gothic"/>
          <w:spacing w:val="-43"/>
        </w:rPr>
        <w:t> </w:t>
      </w:r>
      <w:r>
        <w:rPr>
          <w:rFonts w:ascii="MS UI Gothic" w:hAnsi="MS UI Gothic"/>
          <w:spacing w:val="8"/>
        </w:rPr>
        <w:t>−|</w:t>
      </w:r>
      <w:r>
        <w:rPr>
          <w:rFonts w:ascii="Times New Roman" w:hAnsi="Times New Roman"/>
          <w:i/>
          <w:spacing w:val="8"/>
        </w:rPr>
        <w:t>A</w:t>
      </w:r>
      <w:r>
        <w:rPr>
          <w:rFonts w:ascii="Times New Roman" w:hAnsi="Times New Roman"/>
          <w:i/>
          <w:spacing w:val="-31"/>
        </w:rPr>
        <w:t> </w:t>
      </w:r>
      <w:r>
        <w:rPr>
          <w:rFonts w:ascii="MS UI Gothic" w:hAnsi="MS UI Gothic"/>
        </w:rPr>
        <w:t>∩</w:t>
      </w:r>
      <w:r>
        <w:rPr>
          <w:rFonts w:ascii="MS UI Gothic" w:hAnsi="MS UI Gothic"/>
          <w:spacing w:val="-43"/>
        </w:rPr>
        <w:t> </w:t>
      </w:r>
      <w:r>
        <w:rPr>
          <w:rFonts w:ascii="Times New Roman" w:hAnsi="Times New Roman"/>
          <w:i/>
          <w:spacing w:val="5"/>
        </w:rPr>
        <w:t>B</w:t>
      </w:r>
      <w:r>
        <w:rPr>
          <w:rFonts w:ascii="MS UI Gothic" w:hAnsi="MS UI Gothic"/>
          <w:spacing w:val="5"/>
        </w:rPr>
        <w:t>| </w:t>
      </w:r>
      <w:r>
        <w:rPr/>
        <w:t>as dictated </w:t>
      </w:r>
      <w:r>
        <w:rPr>
          <w:spacing w:val="-3"/>
        </w:rPr>
        <w:t>by </w:t>
      </w:r>
      <w:r>
        <w:rPr/>
        <w:t>the inclusion-exclusion</w:t>
      </w:r>
      <w:r>
        <w:rPr>
          <w:spacing w:val="34"/>
        </w:rPr>
        <w:t> </w:t>
      </w:r>
      <w:r>
        <w:rPr/>
        <w:t>principle.</w:t>
      </w:r>
    </w:p>
    <w:p>
      <w:pPr>
        <w:pStyle w:val="BodyText"/>
        <w:spacing w:before="7"/>
        <w:rPr>
          <w:sz w:val="32"/>
        </w:rPr>
      </w:pPr>
    </w:p>
    <w:p>
      <w:pPr>
        <w:spacing w:before="0"/>
        <w:ind w:left="519" w:right="0" w:firstLine="0"/>
        <w:jc w:val="both"/>
        <w:rPr>
          <w:rFonts w:ascii="Times New Roman" w:hAnsi="Times New Roman"/>
          <w:i/>
          <w:sz w:val="22"/>
        </w:rPr>
      </w:pPr>
      <w:r>
        <w:rPr>
          <w:b/>
          <w:w w:val="105"/>
          <w:sz w:val="22"/>
        </w:rPr>
        <w:t>Inclusion-exclusion Principle </w:t>
      </w:r>
      <w:r>
        <w:rPr>
          <w:rFonts w:ascii="Times New Roman" w:hAnsi="Times New Roman"/>
          <w:i/>
          <w:w w:val="105"/>
          <w:sz w:val="22"/>
        </w:rPr>
        <w:t>If A and B </w:t>
      </w:r>
      <w:r>
        <w:rPr>
          <w:rFonts w:ascii="Times New Roman" w:hAnsi="Times New Roman"/>
          <w:i/>
          <w:spacing w:val="-4"/>
          <w:w w:val="105"/>
          <w:sz w:val="22"/>
        </w:rPr>
        <w:t>are </w:t>
      </w:r>
      <w:r>
        <w:rPr>
          <w:rFonts w:ascii="Times New Roman" w:hAnsi="Times New Roman"/>
          <w:i/>
          <w:w w:val="105"/>
          <w:sz w:val="22"/>
        </w:rPr>
        <w:t>finite sets then </w:t>
      </w:r>
      <w:r>
        <w:rPr>
          <w:rFonts w:ascii="MS UI Gothic" w:hAnsi="MS UI Gothic"/>
          <w:w w:val="105"/>
          <w:sz w:val="22"/>
        </w:rPr>
        <w:t>|</w:t>
      </w:r>
      <w:r>
        <w:rPr>
          <w:rFonts w:ascii="Times New Roman" w:hAnsi="Times New Roman"/>
          <w:i/>
          <w:w w:val="105"/>
          <w:sz w:val="22"/>
        </w:rPr>
        <w:t>A </w:t>
      </w:r>
      <w:r>
        <w:rPr>
          <w:rFonts w:ascii="MS UI Gothic" w:hAnsi="MS UI Gothic"/>
          <w:sz w:val="22"/>
        </w:rPr>
        <w:t>∪ </w:t>
      </w:r>
      <w:r>
        <w:rPr>
          <w:rFonts w:ascii="Times New Roman" w:hAnsi="Times New Roman"/>
          <w:i/>
          <w:spacing w:val="5"/>
          <w:w w:val="105"/>
          <w:sz w:val="22"/>
        </w:rPr>
        <w:t>B</w:t>
      </w:r>
      <w:r>
        <w:rPr>
          <w:rFonts w:ascii="MS UI Gothic" w:hAnsi="MS UI Gothic"/>
          <w:spacing w:val="5"/>
          <w:w w:val="105"/>
          <w:sz w:val="22"/>
        </w:rPr>
        <w:t>| </w:t>
      </w:r>
      <w:r>
        <w:rPr>
          <w:w w:val="105"/>
          <w:sz w:val="22"/>
        </w:rPr>
        <w:t>= </w:t>
      </w:r>
      <w:r>
        <w:rPr>
          <w:rFonts w:ascii="MS UI Gothic" w:hAnsi="MS UI Gothic"/>
          <w:spacing w:val="9"/>
          <w:w w:val="105"/>
          <w:sz w:val="22"/>
        </w:rPr>
        <w:t>|</w:t>
      </w:r>
      <w:r>
        <w:rPr>
          <w:rFonts w:ascii="Times New Roman" w:hAnsi="Times New Roman"/>
          <w:i/>
          <w:spacing w:val="9"/>
          <w:w w:val="105"/>
          <w:sz w:val="22"/>
        </w:rPr>
        <w:t>A</w:t>
      </w:r>
      <w:r>
        <w:rPr>
          <w:rFonts w:ascii="MS UI Gothic" w:hAnsi="MS UI Gothic"/>
          <w:spacing w:val="9"/>
          <w:w w:val="105"/>
          <w:sz w:val="22"/>
        </w:rPr>
        <w:t>|</w:t>
      </w:r>
      <w:r>
        <w:rPr>
          <w:spacing w:val="9"/>
          <w:w w:val="105"/>
          <w:sz w:val="22"/>
        </w:rPr>
        <w:t>+</w:t>
      </w:r>
      <w:r>
        <w:rPr>
          <w:rFonts w:ascii="MS UI Gothic" w:hAnsi="MS UI Gothic"/>
          <w:spacing w:val="9"/>
          <w:w w:val="105"/>
          <w:sz w:val="22"/>
        </w:rPr>
        <w:t>|</w:t>
      </w:r>
      <w:r>
        <w:rPr>
          <w:rFonts w:ascii="Times New Roman" w:hAnsi="Times New Roman"/>
          <w:i/>
          <w:spacing w:val="9"/>
          <w:w w:val="105"/>
          <w:sz w:val="22"/>
        </w:rPr>
        <w:t>B</w:t>
      </w:r>
      <w:r>
        <w:rPr>
          <w:rFonts w:ascii="MS UI Gothic" w:hAnsi="MS UI Gothic"/>
          <w:spacing w:val="9"/>
          <w:w w:val="105"/>
          <w:sz w:val="22"/>
        </w:rPr>
        <w:t>|</w:t>
      </w:r>
      <w:r>
        <w:rPr>
          <w:rFonts w:ascii="MS UI Gothic" w:hAnsi="MS UI Gothic"/>
          <w:spacing w:val="-45"/>
          <w:w w:val="105"/>
          <w:sz w:val="22"/>
        </w:rPr>
        <w:t> </w:t>
      </w:r>
      <w:r>
        <w:rPr>
          <w:rFonts w:ascii="MS UI Gothic" w:hAnsi="MS UI Gothic"/>
          <w:spacing w:val="9"/>
          <w:w w:val="105"/>
          <w:sz w:val="22"/>
        </w:rPr>
        <w:t>−|</w:t>
      </w:r>
      <w:r>
        <w:rPr>
          <w:rFonts w:ascii="Times New Roman" w:hAnsi="Times New Roman"/>
          <w:i/>
          <w:spacing w:val="9"/>
          <w:w w:val="105"/>
          <w:sz w:val="22"/>
        </w:rPr>
        <w:t>A </w:t>
      </w:r>
      <w:r>
        <w:rPr>
          <w:rFonts w:ascii="MS UI Gothic" w:hAnsi="MS UI Gothic"/>
          <w:sz w:val="22"/>
        </w:rPr>
        <w:t>∩ </w:t>
      </w:r>
      <w:r>
        <w:rPr>
          <w:rFonts w:ascii="Times New Roman" w:hAnsi="Times New Roman"/>
          <w:i/>
          <w:spacing w:val="3"/>
          <w:w w:val="105"/>
          <w:sz w:val="22"/>
        </w:rPr>
        <w:t>B</w:t>
      </w:r>
      <w:r>
        <w:rPr>
          <w:rFonts w:ascii="MS UI Gothic" w:hAnsi="MS UI Gothic"/>
          <w:spacing w:val="3"/>
          <w:w w:val="105"/>
          <w:sz w:val="22"/>
        </w:rPr>
        <w:t>|</w:t>
      </w:r>
      <w:r>
        <w:rPr>
          <w:rFonts w:ascii="Times New Roman" w:hAnsi="Times New Roman"/>
          <w:i/>
          <w:spacing w:val="3"/>
          <w:w w:val="105"/>
          <w:sz w:val="22"/>
        </w:rPr>
        <w:t>.</w:t>
      </w:r>
    </w:p>
    <w:p>
      <w:pPr>
        <w:pStyle w:val="Heading9"/>
        <w:spacing w:before="291"/>
        <w:ind w:left="519"/>
        <w:jc w:val="both"/>
      </w:pPr>
      <w:r>
        <w:rPr/>
        <w:t>Example 8.6</w:t>
      </w:r>
    </w:p>
    <w:p>
      <w:pPr>
        <w:pStyle w:val="BodyText"/>
        <w:spacing w:before="88"/>
        <w:ind w:left="519"/>
        <w:jc w:val="both"/>
      </w:pPr>
      <w:r>
        <w:rPr/>
        <w:t>How many strings of 6 upper-case letters start with A or end with Z?</w:t>
      </w:r>
    </w:p>
    <w:p>
      <w:pPr>
        <w:pStyle w:val="BodyText"/>
        <w:spacing w:before="8"/>
        <w:rPr>
          <w:sz w:val="20"/>
        </w:rPr>
      </w:pPr>
    </w:p>
    <w:p>
      <w:pPr>
        <w:pStyle w:val="BodyText"/>
        <w:spacing w:line="307" w:lineRule="auto"/>
        <w:ind w:left="1065" w:right="1644"/>
        <w:jc w:val="both"/>
      </w:pPr>
      <w:r>
        <w:rPr/>
        <w:t>26</w:t>
      </w:r>
      <w:r>
        <w:rPr>
          <w:rFonts w:ascii="Times New Roman" w:hAnsi="Times New Roman"/>
          <w:vertAlign w:val="superscript"/>
        </w:rPr>
        <w:t>5</w:t>
      </w:r>
      <w:r>
        <w:rPr>
          <w:rFonts w:ascii="Times New Roman" w:hAnsi="Times New Roman"/>
          <w:vertAlign w:val="baseline"/>
        </w:rPr>
        <w:t> </w:t>
      </w:r>
      <w:r>
        <w:rPr>
          <w:vertAlign w:val="baseline"/>
        </w:rPr>
        <w:t>start with A. 26</w:t>
      </w:r>
      <w:r>
        <w:rPr>
          <w:rFonts w:ascii="Times New Roman" w:hAnsi="Times New Roman"/>
          <w:vertAlign w:val="superscript"/>
        </w:rPr>
        <w:t>5</w:t>
      </w:r>
      <w:r>
        <w:rPr>
          <w:rFonts w:ascii="Times New Roman" w:hAnsi="Times New Roman"/>
          <w:vertAlign w:val="baseline"/>
        </w:rPr>
        <w:t> </w:t>
      </w:r>
      <w:r>
        <w:rPr>
          <w:vertAlign w:val="baseline"/>
        </w:rPr>
        <w:t>end with Z. 26</w:t>
      </w:r>
      <w:r>
        <w:rPr>
          <w:rFonts w:ascii="Times New Roman" w:hAnsi="Times New Roman"/>
          <w:vertAlign w:val="superscript"/>
        </w:rPr>
        <w:t>4</w:t>
      </w:r>
      <w:r>
        <w:rPr>
          <w:rFonts w:ascii="Times New Roman" w:hAnsi="Times New Roman"/>
          <w:vertAlign w:val="baseline"/>
        </w:rPr>
        <w:t> </w:t>
      </w:r>
      <w:r>
        <w:rPr>
          <w:vertAlign w:val="baseline"/>
        </w:rPr>
        <w:t>start with A and end with Z and they were counted twice. The answer is 26</w:t>
      </w:r>
      <w:r>
        <w:rPr>
          <w:rFonts w:ascii="Times New Roman" w:hAnsi="Times New Roman"/>
          <w:vertAlign w:val="superscript"/>
        </w:rPr>
        <w:t>5</w:t>
      </w:r>
      <w:r>
        <w:rPr>
          <w:rFonts w:ascii="Times New Roman" w:hAnsi="Times New Roman"/>
          <w:vertAlign w:val="baseline"/>
        </w:rPr>
        <w:t> </w:t>
      </w:r>
      <w:r>
        <w:rPr>
          <w:vertAlign w:val="baseline"/>
        </w:rPr>
        <w:t>+ 26</w:t>
      </w:r>
      <w:r>
        <w:rPr>
          <w:rFonts w:ascii="Times New Roman" w:hAnsi="Times New Roman"/>
          <w:vertAlign w:val="superscript"/>
        </w:rPr>
        <w:t>5</w:t>
      </w:r>
      <w:r>
        <w:rPr>
          <w:rFonts w:ascii="Times New Roman" w:hAnsi="Times New Roman"/>
          <w:vertAlign w:val="baseline"/>
        </w:rPr>
        <w:t> </w:t>
      </w:r>
      <w:r>
        <w:rPr>
          <w:rFonts w:ascii="MS UI Gothic" w:hAnsi="MS UI Gothic"/>
          <w:vertAlign w:val="baseline"/>
        </w:rPr>
        <w:t>− </w:t>
      </w:r>
      <w:r>
        <w:rPr>
          <w:vertAlign w:val="baseline"/>
        </w:rPr>
        <w:t>26</w:t>
      </w:r>
      <w:r>
        <w:rPr>
          <w:rFonts w:ascii="Times New Roman" w:hAnsi="Times New Roman"/>
          <w:vertAlign w:val="superscript"/>
        </w:rPr>
        <w:t>4</w:t>
      </w:r>
      <w:r>
        <w:rPr>
          <w:vertAlign w:val="baseline"/>
        </w:rPr>
        <w:t>.</w:t>
      </w:r>
    </w:p>
    <w:p>
      <w:pPr>
        <w:pStyle w:val="Heading9"/>
        <w:spacing w:before="254"/>
        <w:ind w:left="519"/>
        <w:jc w:val="both"/>
      </w:pPr>
      <w:r>
        <w:rPr/>
        <w:t>Example 8.7</w:t>
      </w:r>
    </w:p>
    <w:p>
      <w:pPr>
        <w:spacing w:line="324" w:lineRule="auto" w:before="85"/>
        <w:ind w:left="519" w:right="1097" w:firstLine="0"/>
        <w:jc w:val="both"/>
        <w:rPr>
          <w:sz w:val="22"/>
        </w:rPr>
      </w:pPr>
      <w:r>
        <w:rPr>
          <w:sz w:val="22"/>
        </w:rPr>
        <w:t>This problem is Exercise 20 in Kenneth H. Rosen, </w:t>
      </w:r>
      <w:r>
        <w:rPr>
          <w:rFonts w:ascii="Times New Roman"/>
          <w:i/>
          <w:sz w:val="22"/>
        </w:rPr>
        <w:t>Discrete Mathematics and Its Applications </w:t>
      </w:r>
      <w:hyperlink w:history="true" w:anchor="_bookmark494">
        <w:r>
          <w:rPr>
            <w:sz w:val="22"/>
          </w:rPr>
          <w:t>[7,</w:t>
        </w:r>
      </w:hyperlink>
      <w:r>
        <w:rPr>
          <w:sz w:val="22"/>
        </w:rPr>
        <w:t> page</w:t>
      </w:r>
      <w:r>
        <w:rPr>
          <w:spacing w:val="-12"/>
          <w:sz w:val="22"/>
        </w:rPr>
        <w:t> </w:t>
      </w:r>
      <w:r>
        <w:rPr>
          <w:sz w:val="22"/>
        </w:rPr>
        <w:t>311].</w:t>
      </w:r>
      <w:r>
        <w:rPr>
          <w:spacing w:val="7"/>
          <w:sz w:val="22"/>
        </w:rPr>
        <w:t> </w:t>
      </w:r>
      <w:r>
        <w:rPr>
          <w:spacing w:val="-3"/>
          <w:sz w:val="22"/>
        </w:rPr>
        <w:t>How</w:t>
      </w:r>
      <w:r>
        <w:rPr>
          <w:spacing w:val="-12"/>
          <w:sz w:val="22"/>
        </w:rPr>
        <w:t> </w:t>
      </w:r>
      <w:r>
        <w:rPr>
          <w:sz w:val="22"/>
        </w:rPr>
        <w:t>many</w:t>
      </w:r>
      <w:r>
        <w:rPr>
          <w:spacing w:val="-11"/>
          <w:sz w:val="22"/>
        </w:rPr>
        <w:t> </w:t>
      </w:r>
      <w:r>
        <w:rPr>
          <w:sz w:val="22"/>
        </w:rPr>
        <w:t>positive</w:t>
      </w:r>
      <w:r>
        <w:rPr>
          <w:spacing w:val="-12"/>
          <w:sz w:val="22"/>
        </w:rPr>
        <w:t> </w:t>
      </w:r>
      <w:r>
        <w:rPr>
          <w:sz w:val="22"/>
        </w:rPr>
        <w:t>integers</w:t>
      </w:r>
      <w:r>
        <w:rPr>
          <w:spacing w:val="-12"/>
          <w:sz w:val="22"/>
        </w:rPr>
        <w:t> </w:t>
      </w:r>
      <w:r>
        <w:rPr>
          <w:sz w:val="22"/>
        </w:rPr>
        <w:t>between</w:t>
      </w:r>
      <w:r>
        <w:rPr>
          <w:spacing w:val="-11"/>
          <w:sz w:val="22"/>
        </w:rPr>
        <w:t> </w:t>
      </w:r>
      <w:r>
        <w:rPr>
          <w:sz w:val="22"/>
        </w:rPr>
        <w:t>1000</w:t>
      </w:r>
      <w:r>
        <w:rPr>
          <w:spacing w:val="-12"/>
          <w:sz w:val="22"/>
        </w:rPr>
        <w:t> </w:t>
      </w:r>
      <w:r>
        <w:rPr>
          <w:sz w:val="22"/>
        </w:rPr>
        <w:t>and</w:t>
      </w:r>
      <w:r>
        <w:rPr>
          <w:spacing w:val="-11"/>
          <w:sz w:val="22"/>
        </w:rPr>
        <w:t> </w:t>
      </w:r>
      <w:r>
        <w:rPr>
          <w:sz w:val="22"/>
        </w:rPr>
        <w:t>9999</w:t>
      </w:r>
      <w:r>
        <w:rPr>
          <w:spacing w:val="-12"/>
          <w:sz w:val="22"/>
        </w:rPr>
        <w:t> </w:t>
      </w:r>
      <w:r>
        <w:rPr>
          <w:sz w:val="22"/>
        </w:rPr>
        <w:t>inclusive</w:t>
      </w:r>
      <w:r>
        <w:rPr>
          <w:spacing w:val="-12"/>
          <w:sz w:val="22"/>
        </w:rPr>
        <w:t> </w:t>
      </w:r>
      <w:r>
        <w:rPr>
          <w:sz w:val="22"/>
        </w:rPr>
        <w:t>(There</w:t>
      </w:r>
      <w:r>
        <w:rPr>
          <w:spacing w:val="-11"/>
          <w:sz w:val="22"/>
        </w:rPr>
        <w:t> </w:t>
      </w:r>
      <w:r>
        <w:rPr>
          <w:sz w:val="22"/>
        </w:rPr>
        <w:t>are</w:t>
      </w:r>
      <w:r>
        <w:rPr>
          <w:spacing w:val="-12"/>
          <w:sz w:val="22"/>
        </w:rPr>
        <w:t> </w:t>
      </w:r>
      <w:r>
        <w:rPr>
          <w:sz w:val="22"/>
        </w:rPr>
        <w:t>9000</w:t>
      </w:r>
      <w:r>
        <w:rPr>
          <w:spacing w:val="-11"/>
          <w:sz w:val="22"/>
        </w:rPr>
        <w:t> </w:t>
      </w:r>
      <w:r>
        <w:rPr>
          <w:sz w:val="22"/>
        </w:rPr>
        <w:t>con- secutive</w:t>
      </w:r>
      <w:r>
        <w:rPr>
          <w:spacing w:val="18"/>
          <w:sz w:val="22"/>
        </w:rPr>
        <w:t> </w:t>
      </w:r>
      <w:r>
        <w:rPr>
          <w:sz w:val="22"/>
        </w:rPr>
        <w:t>integers.)</w:t>
      </w:r>
    </w:p>
    <w:p>
      <w:pPr>
        <w:pStyle w:val="ListParagraph"/>
        <w:numPr>
          <w:ilvl w:val="2"/>
          <w:numId w:val="34"/>
        </w:numPr>
        <w:tabs>
          <w:tab w:pos="787" w:val="left" w:leader="none"/>
        </w:tabs>
        <w:spacing w:line="240" w:lineRule="auto" w:before="2" w:after="0"/>
        <w:ind w:left="786" w:right="0" w:hanging="268"/>
        <w:jc w:val="both"/>
        <w:rPr>
          <w:sz w:val="22"/>
        </w:rPr>
      </w:pPr>
      <w:r>
        <w:rPr>
          <w:sz w:val="22"/>
        </w:rPr>
        <w:t>are divisible </w:t>
      </w:r>
      <w:r>
        <w:rPr>
          <w:spacing w:val="-3"/>
          <w:sz w:val="22"/>
        </w:rPr>
        <w:t>by</w:t>
      </w:r>
      <w:r>
        <w:rPr>
          <w:spacing w:val="5"/>
          <w:sz w:val="22"/>
        </w:rPr>
        <w:t> </w:t>
      </w:r>
      <w:r>
        <w:rPr>
          <w:sz w:val="22"/>
        </w:rPr>
        <w:t>9?</w:t>
      </w:r>
    </w:p>
    <w:p>
      <w:pPr>
        <w:pStyle w:val="BodyText"/>
        <w:rPr>
          <w:sz w:val="21"/>
        </w:rPr>
      </w:pPr>
    </w:p>
    <w:p>
      <w:pPr>
        <w:pStyle w:val="BodyText"/>
        <w:ind w:left="1065"/>
        <w:jc w:val="both"/>
      </w:pPr>
      <w:r>
        <w:rPr/>
        <w:t>Every 9th integer is divisible by 9 and 9 divides 9000 evenly so there are 1000.</w:t>
      </w:r>
    </w:p>
    <w:p>
      <w:pPr>
        <w:pStyle w:val="BodyText"/>
        <w:rPr>
          <w:sz w:val="21"/>
        </w:rPr>
      </w:pPr>
    </w:p>
    <w:p>
      <w:pPr>
        <w:pStyle w:val="ListParagraph"/>
        <w:numPr>
          <w:ilvl w:val="2"/>
          <w:numId w:val="34"/>
        </w:numPr>
        <w:tabs>
          <w:tab w:pos="799" w:val="left" w:leader="none"/>
        </w:tabs>
        <w:spacing w:line="240" w:lineRule="auto" w:before="0" w:after="0"/>
        <w:ind w:left="798" w:right="0" w:hanging="280"/>
        <w:jc w:val="both"/>
        <w:rPr>
          <w:sz w:val="22"/>
        </w:rPr>
      </w:pPr>
      <w:r>
        <w:rPr>
          <w:sz w:val="22"/>
        </w:rPr>
        <w:t>are</w:t>
      </w:r>
      <w:r>
        <w:rPr>
          <w:spacing w:val="18"/>
          <w:sz w:val="22"/>
        </w:rPr>
        <w:t> </w:t>
      </w:r>
      <w:r>
        <w:rPr>
          <w:sz w:val="22"/>
        </w:rPr>
        <w:t>even?</w:t>
      </w:r>
    </w:p>
    <w:p>
      <w:pPr>
        <w:pStyle w:val="BodyText"/>
        <w:rPr>
          <w:sz w:val="21"/>
        </w:rPr>
      </w:pPr>
    </w:p>
    <w:p>
      <w:pPr>
        <w:pStyle w:val="BodyText"/>
        <w:ind w:left="1065"/>
        <w:jc w:val="both"/>
      </w:pPr>
      <w:r>
        <w:rPr/>
        <w:t>Half the integers are even and 2 divides 9000 evenly so 4500 are even.</w:t>
      </w:r>
    </w:p>
    <w:p>
      <w:pPr>
        <w:pStyle w:val="BodyText"/>
        <w:rPr>
          <w:sz w:val="21"/>
        </w:rPr>
      </w:pPr>
    </w:p>
    <w:p>
      <w:pPr>
        <w:pStyle w:val="ListParagraph"/>
        <w:numPr>
          <w:ilvl w:val="2"/>
          <w:numId w:val="34"/>
        </w:numPr>
        <w:tabs>
          <w:tab w:pos="775" w:val="left" w:leader="none"/>
        </w:tabs>
        <w:spacing w:line="240" w:lineRule="auto" w:before="0" w:after="0"/>
        <w:ind w:left="774" w:right="0" w:hanging="256"/>
        <w:jc w:val="both"/>
        <w:rPr>
          <w:sz w:val="22"/>
        </w:rPr>
      </w:pPr>
      <w:r>
        <w:rPr>
          <w:spacing w:val="-3"/>
          <w:sz w:val="22"/>
        </w:rPr>
        <w:t>have </w:t>
      </w:r>
      <w:r>
        <w:rPr>
          <w:sz w:val="22"/>
        </w:rPr>
        <w:t>distinct</w:t>
      </w:r>
      <w:r>
        <w:rPr>
          <w:spacing w:val="-10"/>
          <w:sz w:val="22"/>
        </w:rPr>
        <w:t> </w:t>
      </w:r>
      <w:r>
        <w:rPr>
          <w:sz w:val="22"/>
        </w:rPr>
        <w:t>digits?</w:t>
      </w:r>
    </w:p>
    <w:p>
      <w:pPr>
        <w:pStyle w:val="BodyText"/>
        <w:rPr>
          <w:sz w:val="21"/>
        </w:rPr>
      </w:pPr>
    </w:p>
    <w:p>
      <w:pPr>
        <w:pStyle w:val="BodyText"/>
        <w:spacing w:line="316" w:lineRule="auto"/>
        <w:ind w:left="1065" w:right="1643"/>
        <w:jc w:val="both"/>
      </w:pPr>
      <w:r>
        <w:rPr/>
        <w:t>Integers</w:t>
      </w:r>
      <w:r>
        <w:rPr>
          <w:spacing w:val="-11"/>
        </w:rPr>
        <w:t> </w:t>
      </w:r>
      <w:r>
        <w:rPr/>
        <w:t>between</w:t>
      </w:r>
      <w:r>
        <w:rPr>
          <w:spacing w:val="-12"/>
        </w:rPr>
        <w:t> </w:t>
      </w:r>
      <w:r>
        <w:rPr/>
        <w:t>1000</w:t>
      </w:r>
      <w:r>
        <w:rPr>
          <w:spacing w:val="-11"/>
        </w:rPr>
        <w:t> </w:t>
      </w:r>
      <w:r>
        <w:rPr/>
        <w:t>and</w:t>
      </w:r>
      <w:r>
        <w:rPr>
          <w:spacing w:val="-12"/>
        </w:rPr>
        <w:t> </w:t>
      </w:r>
      <w:r>
        <w:rPr/>
        <w:t>9999</w:t>
      </w:r>
      <w:r>
        <w:rPr>
          <w:spacing w:val="-12"/>
        </w:rPr>
        <w:t> </w:t>
      </w:r>
      <w:r>
        <w:rPr/>
        <w:t>all</w:t>
      </w:r>
      <w:r>
        <w:rPr>
          <w:spacing w:val="-11"/>
        </w:rPr>
        <w:t> </w:t>
      </w:r>
      <w:r>
        <w:rPr>
          <w:spacing w:val="-3"/>
        </w:rPr>
        <w:t>have</w:t>
      </w:r>
      <w:r>
        <w:rPr>
          <w:spacing w:val="-12"/>
        </w:rPr>
        <w:t> </w:t>
      </w:r>
      <w:r>
        <w:rPr/>
        <w:t>4</w:t>
      </w:r>
      <w:r>
        <w:rPr>
          <w:spacing w:val="-11"/>
        </w:rPr>
        <w:t> </w:t>
      </w:r>
      <w:r>
        <w:rPr/>
        <w:t>digits</w:t>
      </w:r>
      <w:r>
        <w:rPr>
          <w:spacing w:val="-12"/>
        </w:rPr>
        <w:t> </w:t>
      </w:r>
      <w:r>
        <w:rPr/>
        <w:t>and</w:t>
      </w:r>
      <w:r>
        <w:rPr>
          <w:spacing w:val="-11"/>
        </w:rPr>
        <w:t> </w:t>
      </w:r>
      <w:r>
        <w:rPr/>
        <w:t>the</w:t>
      </w:r>
      <w:r>
        <w:rPr>
          <w:spacing w:val="-11"/>
        </w:rPr>
        <w:t> </w:t>
      </w:r>
      <w:r>
        <w:rPr/>
        <w:t>leftmost</w:t>
      </w:r>
      <w:r>
        <w:rPr>
          <w:spacing w:val="-12"/>
        </w:rPr>
        <w:t> </w:t>
      </w:r>
      <w:r>
        <w:rPr/>
        <w:t>digit</w:t>
      </w:r>
      <w:r>
        <w:rPr>
          <w:spacing w:val="-11"/>
        </w:rPr>
        <w:t> </w:t>
      </w:r>
      <w:r>
        <w:rPr/>
        <w:t>cannot</w:t>
      </w:r>
      <w:r>
        <w:rPr>
          <w:spacing w:val="-12"/>
        </w:rPr>
        <w:t> </w:t>
      </w:r>
      <w:r>
        <w:rPr>
          <w:spacing w:val="3"/>
        </w:rPr>
        <w:t>be</w:t>
      </w:r>
      <w:r>
        <w:rPr>
          <w:spacing w:val="-11"/>
        </w:rPr>
        <w:t> </w:t>
      </w:r>
      <w:r>
        <w:rPr/>
        <w:t>0 so there are 9 choices. The second digit can </w:t>
      </w:r>
      <w:r>
        <w:rPr>
          <w:spacing w:val="3"/>
        </w:rPr>
        <w:t>be </w:t>
      </w:r>
      <w:r>
        <w:rPr>
          <w:spacing w:val="-3"/>
        </w:rPr>
        <w:t>any </w:t>
      </w:r>
      <w:r>
        <w:rPr/>
        <w:t>digit but the first so there are</w:t>
      </w:r>
      <w:r>
        <w:rPr>
          <w:spacing w:val="-19"/>
        </w:rPr>
        <w:t> </w:t>
      </w:r>
      <w:r>
        <w:rPr/>
        <w:t>9 choices. There are 8 choices for the third digit and 7 for the fourth. By the </w:t>
      </w:r>
      <w:r>
        <w:rPr>
          <w:rFonts w:ascii="Times New Roman" w:hAnsi="Times New Roman"/>
          <w:i/>
          <w:spacing w:val="-4"/>
        </w:rPr>
        <w:t>Product </w:t>
      </w:r>
      <w:r>
        <w:rPr>
          <w:rFonts w:ascii="Times New Roman" w:hAnsi="Times New Roman"/>
          <w:i/>
        </w:rPr>
        <w:t>Rule</w:t>
      </w:r>
      <w:r>
        <w:rPr/>
        <w:t>, 9 </w:t>
      </w:r>
      <w:r>
        <w:rPr>
          <w:rFonts w:ascii="MS UI Gothic" w:hAnsi="MS UI Gothic"/>
        </w:rPr>
        <w:t>× </w:t>
      </w:r>
      <w:r>
        <w:rPr/>
        <w:t>9 </w:t>
      </w:r>
      <w:r>
        <w:rPr>
          <w:rFonts w:ascii="MS UI Gothic" w:hAnsi="MS UI Gothic"/>
        </w:rPr>
        <w:t>× </w:t>
      </w:r>
      <w:r>
        <w:rPr/>
        <w:t>8 </w:t>
      </w:r>
      <w:r>
        <w:rPr>
          <w:rFonts w:ascii="MS UI Gothic" w:hAnsi="MS UI Gothic"/>
        </w:rPr>
        <w:t>× </w:t>
      </w:r>
      <w:r>
        <w:rPr/>
        <w:t>7 = 4536 </w:t>
      </w:r>
      <w:r>
        <w:rPr>
          <w:spacing w:val="-3"/>
        </w:rPr>
        <w:t>have </w:t>
      </w:r>
      <w:r>
        <w:rPr/>
        <w:t>distinct</w:t>
      </w:r>
      <w:r>
        <w:rPr>
          <w:spacing w:val="-21"/>
        </w:rPr>
        <w:t> </w:t>
      </w:r>
      <w:r>
        <w:rPr/>
        <w:t>digits.</w:t>
      </w:r>
    </w:p>
    <w:p>
      <w:pPr>
        <w:pStyle w:val="ListParagraph"/>
        <w:numPr>
          <w:ilvl w:val="2"/>
          <w:numId w:val="34"/>
        </w:numPr>
        <w:tabs>
          <w:tab w:pos="799" w:val="left" w:leader="none"/>
        </w:tabs>
        <w:spacing w:line="240" w:lineRule="auto" w:before="138" w:after="0"/>
        <w:ind w:left="798" w:right="0" w:hanging="280"/>
        <w:jc w:val="both"/>
        <w:rPr>
          <w:sz w:val="22"/>
        </w:rPr>
      </w:pPr>
      <w:r>
        <w:rPr>
          <w:sz w:val="22"/>
        </w:rPr>
        <w:t>are not divisible </w:t>
      </w:r>
      <w:r>
        <w:rPr>
          <w:spacing w:val="-3"/>
          <w:sz w:val="22"/>
        </w:rPr>
        <w:t>by</w:t>
      </w:r>
      <w:r>
        <w:rPr>
          <w:spacing w:val="23"/>
          <w:sz w:val="22"/>
        </w:rPr>
        <w:t> </w:t>
      </w:r>
      <w:r>
        <w:rPr>
          <w:sz w:val="22"/>
        </w:rPr>
        <w:t>3?</w:t>
      </w:r>
    </w:p>
    <w:p>
      <w:pPr>
        <w:pStyle w:val="BodyText"/>
        <w:rPr>
          <w:sz w:val="21"/>
        </w:rPr>
      </w:pPr>
    </w:p>
    <w:p>
      <w:pPr>
        <w:pStyle w:val="BodyText"/>
        <w:spacing w:line="307" w:lineRule="auto"/>
        <w:ind w:left="1065" w:right="1643"/>
        <w:jc w:val="both"/>
      </w:pPr>
      <w:r>
        <w:rPr/>
        <w:t>Every</w:t>
      </w:r>
      <w:r>
        <w:rPr>
          <w:spacing w:val="-8"/>
        </w:rPr>
        <w:t> </w:t>
      </w:r>
      <w:r>
        <w:rPr/>
        <w:t>3rd</w:t>
      </w:r>
      <w:r>
        <w:rPr>
          <w:spacing w:val="-9"/>
        </w:rPr>
        <w:t> </w:t>
      </w:r>
      <w:r>
        <w:rPr/>
        <w:t>integer</w:t>
      </w:r>
      <w:r>
        <w:rPr>
          <w:spacing w:val="-8"/>
        </w:rPr>
        <w:t> </w:t>
      </w:r>
      <w:r>
        <w:rPr/>
        <w:t>is</w:t>
      </w:r>
      <w:r>
        <w:rPr>
          <w:spacing w:val="-7"/>
        </w:rPr>
        <w:t> </w:t>
      </w:r>
      <w:r>
        <w:rPr/>
        <w:t>divisible</w:t>
      </w:r>
      <w:r>
        <w:rPr>
          <w:spacing w:val="-8"/>
        </w:rPr>
        <w:t> </w:t>
      </w:r>
      <w:r>
        <w:rPr>
          <w:spacing w:val="-3"/>
        </w:rPr>
        <w:t>by</w:t>
      </w:r>
      <w:r>
        <w:rPr>
          <w:spacing w:val="-8"/>
        </w:rPr>
        <w:t> </w:t>
      </w:r>
      <w:r>
        <w:rPr/>
        <w:t>3</w:t>
      </w:r>
      <w:r>
        <w:rPr>
          <w:spacing w:val="-9"/>
        </w:rPr>
        <w:t> </w:t>
      </w:r>
      <w:r>
        <w:rPr/>
        <w:t>and</w:t>
      </w:r>
      <w:r>
        <w:rPr>
          <w:spacing w:val="-8"/>
        </w:rPr>
        <w:t> </w:t>
      </w:r>
      <w:r>
        <w:rPr/>
        <w:t>3</w:t>
      </w:r>
      <w:r>
        <w:rPr>
          <w:spacing w:val="-9"/>
        </w:rPr>
        <w:t> </w:t>
      </w:r>
      <w:r>
        <w:rPr/>
        <w:t>divides</w:t>
      </w:r>
      <w:r>
        <w:rPr>
          <w:spacing w:val="-7"/>
        </w:rPr>
        <w:t> </w:t>
      </w:r>
      <w:r>
        <w:rPr/>
        <w:t>9000</w:t>
      </w:r>
      <w:r>
        <w:rPr>
          <w:spacing w:val="-9"/>
        </w:rPr>
        <w:t> </w:t>
      </w:r>
      <w:r>
        <w:rPr/>
        <w:t>evenly</w:t>
      </w:r>
      <w:r>
        <w:rPr>
          <w:spacing w:val="-8"/>
        </w:rPr>
        <w:t> </w:t>
      </w:r>
      <w:r>
        <w:rPr/>
        <w:t>so</w:t>
      </w:r>
      <w:r>
        <w:rPr>
          <w:spacing w:val="-7"/>
        </w:rPr>
        <w:t> </w:t>
      </w:r>
      <w:r>
        <w:rPr/>
        <w:t>there</w:t>
      </w:r>
      <w:r>
        <w:rPr>
          <w:spacing w:val="-8"/>
        </w:rPr>
        <w:t> </w:t>
      </w:r>
      <w:r>
        <w:rPr/>
        <w:t>are</w:t>
      </w:r>
      <w:r>
        <w:rPr>
          <w:spacing w:val="-8"/>
        </w:rPr>
        <w:t> </w:t>
      </w:r>
      <w:r>
        <w:rPr/>
        <w:t>3000</w:t>
      </w:r>
      <w:r>
        <w:rPr>
          <w:spacing w:val="-9"/>
        </w:rPr>
        <w:t> </w:t>
      </w:r>
      <w:r>
        <w:rPr/>
        <w:t>that are divisible </w:t>
      </w:r>
      <w:r>
        <w:rPr>
          <w:spacing w:val="-3"/>
        </w:rPr>
        <w:t>by </w:t>
      </w:r>
      <w:r>
        <w:rPr/>
        <w:t>3 and 9000 </w:t>
      </w:r>
      <w:r>
        <w:rPr>
          <w:rFonts w:ascii="MS UI Gothic" w:hAnsi="MS UI Gothic"/>
        </w:rPr>
        <w:t>− </w:t>
      </w:r>
      <w:r>
        <w:rPr/>
        <w:t>3000 = 6000 that are not divisible </w:t>
      </w:r>
      <w:r>
        <w:rPr>
          <w:spacing w:val="-3"/>
        </w:rPr>
        <w:t>by</w:t>
      </w:r>
      <w:r>
        <w:rPr>
          <w:spacing w:val="45"/>
        </w:rPr>
        <w:t> </w:t>
      </w:r>
      <w:r>
        <w:rPr/>
        <w:t>3.</w:t>
      </w:r>
    </w:p>
    <w:p>
      <w:pPr>
        <w:spacing w:after="0" w:line="307" w:lineRule="auto"/>
        <w:jc w:val="both"/>
        <w:sectPr>
          <w:headerReference w:type="default" r:id="rId141"/>
          <w:headerReference w:type="even" r:id="rId142"/>
          <w:pgSz w:w="12240" w:h="15840"/>
          <w:pgMar w:header="1429" w:footer="0" w:top="1660" w:bottom="280" w:left="1280" w:right="340"/>
          <w:pgNumType w:start="105"/>
        </w:sectPr>
      </w:pPr>
    </w:p>
    <w:p>
      <w:pPr>
        <w:pStyle w:val="BodyText"/>
        <w:rPr>
          <w:sz w:val="20"/>
        </w:rPr>
      </w:pPr>
    </w:p>
    <w:p>
      <w:pPr>
        <w:pStyle w:val="BodyText"/>
        <w:spacing w:before="2"/>
        <w:rPr>
          <w:sz w:val="19"/>
        </w:rPr>
      </w:pPr>
    </w:p>
    <w:p>
      <w:pPr>
        <w:pStyle w:val="ListParagraph"/>
        <w:numPr>
          <w:ilvl w:val="2"/>
          <w:numId w:val="34"/>
        </w:numPr>
        <w:tabs>
          <w:tab w:pos="415" w:val="left" w:leader="none"/>
        </w:tabs>
        <w:spacing w:line="240" w:lineRule="auto" w:before="62" w:after="0"/>
        <w:ind w:left="414" w:right="0" w:hanging="255"/>
        <w:jc w:val="left"/>
        <w:rPr>
          <w:sz w:val="22"/>
        </w:rPr>
      </w:pPr>
      <w:bookmarkStart w:name="_bookmark213" w:id="404"/>
      <w:bookmarkEnd w:id="404"/>
      <w:r>
        <w:rPr/>
      </w:r>
      <w:bookmarkStart w:name="_bookmark213" w:id="405"/>
      <w:bookmarkEnd w:id="405"/>
      <w:r>
        <w:rPr>
          <w:sz w:val="22"/>
        </w:rPr>
        <w:t>are</w:t>
      </w:r>
      <w:r>
        <w:rPr>
          <w:sz w:val="22"/>
        </w:rPr>
        <w:t> divisible </w:t>
      </w:r>
      <w:r>
        <w:rPr>
          <w:spacing w:val="-3"/>
          <w:sz w:val="22"/>
        </w:rPr>
        <w:t>by </w:t>
      </w:r>
      <w:r>
        <w:rPr>
          <w:sz w:val="22"/>
        </w:rPr>
        <w:t>5 or 7? Use the Inclusion-Exclusion Principle</w:t>
      </w:r>
      <w:r>
        <w:rPr>
          <w:spacing w:val="18"/>
          <w:sz w:val="22"/>
        </w:rPr>
        <w:t> </w:t>
      </w:r>
      <w:r>
        <w:rPr>
          <w:sz w:val="22"/>
        </w:rPr>
        <w:t>here.</w:t>
      </w:r>
    </w:p>
    <w:p>
      <w:pPr>
        <w:pStyle w:val="BodyText"/>
        <w:spacing w:before="6"/>
        <w:rPr>
          <w:sz w:val="23"/>
        </w:rPr>
      </w:pPr>
    </w:p>
    <w:p>
      <w:pPr>
        <w:pStyle w:val="BodyText"/>
        <w:spacing w:line="326" w:lineRule="auto"/>
        <w:ind w:left="705" w:right="1642"/>
      </w:pPr>
      <w:r>
        <w:rPr>
          <w:spacing w:val="-9"/>
        </w:rPr>
        <w:t>We </w:t>
      </w:r>
      <w:r>
        <w:rPr/>
        <w:t>compute the number divisible </w:t>
      </w:r>
      <w:r>
        <w:rPr>
          <w:spacing w:val="-3"/>
        </w:rPr>
        <w:t>by </w:t>
      </w:r>
      <w:r>
        <w:rPr/>
        <w:t>5 plus the number divisible </w:t>
      </w:r>
      <w:r>
        <w:rPr>
          <w:spacing w:val="-3"/>
        </w:rPr>
        <w:t>by </w:t>
      </w:r>
      <w:r>
        <w:rPr/>
        <w:t>7 minus the number divisible </w:t>
      </w:r>
      <w:r>
        <w:rPr>
          <w:spacing w:val="-3"/>
        </w:rPr>
        <w:t>by </w:t>
      </w:r>
      <w:r>
        <w:rPr/>
        <w:t>both (i.e. divisible </w:t>
      </w:r>
      <w:r>
        <w:rPr>
          <w:spacing w:val="-3"/>
        </w:rPr>
        <w:t>by</w:t>
      </w:r>
      <w:r>
        <w:rPr>
          <w:spacing w:val="39"/>
        </w:rPr>
        <w:t> </w:t>
      </w:r>
      <w:r>
        <w:rPr/>
        <w:t>35).</w:t>
      </w:r>
    </w:p>
    <w:p>
      <w:pPr>
        <w:pStyle w:val="ListParagraph"/>
        <w:numPr>
          <w:ilvl w:val="3"/>
          <w:numId w:val="34"/>
        </w:numPr>
        <w:tabs>
          <w:tab w:pos="1186" w:val="left" w:leader="none"/>
        </w:tabs>
        <w:spacing w:line="240" w:lineRule="auto" w:before="129" w:after="0"/>
        <w:ind w:left="1185" w:right="0" w:hanging="219"/>
        <w:jc w:val="left"/>
        <w:rPr>
          <w:sz w:val="22"/>
        </w:rPr>
      </w:pPr>
      <w:r>
        <w:rPr>
          <w:w w:val="95"/>
          <w:sz w:val="22"/>
        </w:rPr>
        <w:t>divisible</w:t>
      </w:r>
      <w:r>
        <w:rPr>
          <w:spacing w:val="19"/>
          <w:sz w:val="22"/>
        </w:rPr>
        <w:t> </w:t>
      </w:r>
      <w:r>
        <w:rPr>
          <w:spacing w:val="-6"/>
          <w:w w:val="98"/>
          <w:sz w:val="22"/>
        </w:rPr>
        <w:t>b</w:t>
      </w:r>
      <w:r>
        <w:rPr>
          <w:w w:val="106"/>
          <w:sz w:val="22"/>
        </w:rPr>
        <w:t>y</w:t>
      </w:r>
      <w:r>
        <w:rPr>
          <w:spacing w:val="19"/>
          <w:sz w:val="22"/>
        </w:rPr>
        <w:t> </w:t>
      </w:r>
      <w:r>
        <w:rPr>
          <w:w w:val="91"/>
          <w:sz w:val="22"/>
        </w:rPr>
        <w:t>5:</w:t>
      </w:r>
      <w:r>
        <w:rPr>
          <w:sz w:val="22"/>
        </w:rPr>
        <w:t> </w:t>
      </w:r>
      <w:r>
        <w:rPr>
          <w:spacing w:val="-10"/>
          <w:sz w:val="22"/>
        </w:rPr>
        <w:t> </w:t>
      </w:r>
      <w:r>
        <w:rPr>
          <w:w w:val="82"/>
          <w:sz w:val="22"/>
        </w:rPr>
        <w:t>9000</w:t>
      </w:r>
      <w:r>
        <w:rPr>
          <w:rFonts w:ascii="Times New Roman" w:hAnsi="Times New Roman"/>
          <w:i/>
          <w:spacing w:val="-1"/>
          <w:w w:val="178"/>
          <w:sz w:val="22"/>
        </w:rPr>
        <w:t>/</w:t>
      </w:r>
      <w:r>
        <w:rPr>
          <w:w w:val="93"/>
          <w:sz w:val="22"/>
        </w:rPr>
        <w:t>5</w:t>
      </w:r>
      <w:r>
        <w:rPr>
          <w:spacing w:val="7"/>
          <w:sz w:val="22"/>
        </w:rPr>
        <w:t> </w:t>
      </w:r>
      <w:r>
        <w:rPr>
          <w:w w:val="119"/>
          <w:sz w:val="22"/>
        </w:rPr>
        <w:t>=</w:t>
      </w:r>
      <w:r>
        <w:rPr>
          <w:spacing w:val="7"/>
          <w:sz w:val="22"/>
        </w:rPr>
        <w:t> </w:t>
      </w:r>
      <w:r>
        <w:rPr>
          <w:w w:val="88"/>
          <w:sz w:val="22"/>
        </w:rPr>
        <w:t>1800</w:t>
      </w:r>
    </w:p>
    <w:p>
      <w:pPr>
        <w:pStyle w:val="ListParagraph"/>
        <w:numPr>
          <w:ilvl w:val="3"/>
          <w:numId w:val="34"/>
        </w:numPr>
        <w:tabs>
          <w:tab w:pos="1186" w:val="left" w:leader="none"/>
        </w:tabs>
        <w:spacing w:line="240" w:lineRule="auto" w:before="137" w:after="0"/>
        <w:ind w:left="1185" w:right="0" w:hanging="219"/>
        <w:jc w:val="left"/>
        <w:rPr>
          <w:sz w:val="22"/>
        </w:rPr>
      </w:pPr>
      <w:r>
        <w:rPr>
          <w:w w:val="95"/>
          <w:sz w:val="22"/>
        </w:rPr>
        <w:t>divisible</w:t>
      </w:r>
      <w:r>
        <w:rPr>
          <w:spacing w:val="19"/>
          <w:sz w:val="22"/>
        </w:rPr>
        <w:t> </w:t>
      </w:r>
      <w:r>
        <w:rPr>
          <w:spacing w:val="-6"/>
          <w:w w:val="98"/>
          <w:sz w:val="22"/>
        </w:rPr>
        <w:t>b</w:t>
      </w:r>
      <w:r>
        <w:rPr>
          <w:w w:val="106"/>
          <w:sz w:val="22"/>
        </w:rPr>
        <w:t>y</w:t>
      </w:r>
      <w:r>
        <w:rPr>
          <w:spacing w:val="19"/>
          <w:sz w:val="22"/>
        </w:rPr>
        <w:t> </w:t>
      </w:r>
      <w:r>
        <w:rPr>
          <w:w w:val="94"/>
          <w:sz w:val="22"/>
        </w:rPr>
        <w:t>7:</w:t>
      </w:r>
      <w:r>
        <w:rPr>
          <w:sz w:val="22"/>
        </w:rPr>
        <w:t> </w:t>
      </w:r>
      <w:r>
        <w:rPr>
          <w:spacing w:val="-10"/>
          <w:sz w:val="22"/>
        </w:rPr>
        <w:t> </w:t>
      </w:r>
      <w:r>
        <w:rPr>
          <w:w w:val="82"/>
          <w:sz w:val="22"/>
        </w:rPr>
        <w:t>9000</w:t>
      </w:r>
      <w:r>
        <w:rPr>
          <w:rFonts w:ascii="Times New Roman" w:hAnsi="Times New Roman"/>
          <w:i/>
          <w:spacing w:val="-1"/>
          <w:w w:val="178"/>
          <w:sz w:val="22"/>
        </w:rPr>
        <w:t>/</w:t>
      </w:r>
      <w:r>
        <w:rPr>
          <w:w w:val="98"/>
          <w:sz w:val="22"/>
        </w:rPr>
        <w:t>7</w:t>
      </w:r>
      <w:r>
        <w:rPr>
          <w:spacing w:val="7"/>
          <w:sz w:val="22"/>
        </w:rPr>
        <w:t> </w:t>
      </w:r>
      <w:r>
        <w:rPr>
          <w:w w:val="119"/>
          <w:sz w:val="22"/>
        </w:rPr>
        <w:t>=</w:t>
      </w:r>
      <w:r>
        <w:rPr>
          <w:spacing w:val="7"/>
          <w:sz w:val="22"/>
        </w:rPr>
        <w:t> </w:t>
      </w:r>
      <w:r>
        <w:rPr>
          <w:w w:val="93"/>
          <w:sz w:val="22"/>
        </w:rPr>
        <w:t>128</w:t>
      </w:r>
      <w:r>
        <w:rPr>
          <w:spacing w:val="-1"/>
          <w:w w:val="93"/>
          <w:sz w:val="22"/>
        </w:rPr>
        <w:t>5</w:t>
      </w:r>
      <w:r>
        <w:rPr>
          <w:rFonts w:ascii="Times New Roman" w:hAnsi="Times New Roman"/>
          <w:i/>
          <w:w w:val="109"/>
          <w:sz w:val="22"/>
        </w:rPr>
        <w:t>.</w:t>
      </w:r>
      <w:r>
        <w:rPr>
          <w:w w:val="94"/>
          <w:sz w:val="22"/>
        </w:rPr>
        <w:t>71429</w:t>
      </w:r>
      <w:r>
        <w:rPr>
          <w:spacing w:val="-17"/>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7"/>
          <w:sz w:val="22"/>
        </w:rPr>
        <w:t> </w:t>
      </w:r>
      <w:r>
        <w:rPr>
          <w:w w:val="91"/>
          <w:sz w:val="22"/>
        </w:rPr>
        <w:t>so</w:t>
      </w:r>
      <w:r>
        <w:rPr>
          <w:spacing w:val="19"/>
          <w:sz w:val="22"/>
        </w:rPr>
        <w:t> </w:t>
      </w:r>
      <w:r>
        <w:rPr>
          <w:w w:val="95"/>
          <w:sz w:val="22"/>
        </w:rPr>
        <w:t>there</w:t>
      </w:r>
      <w:r>
        <w:rPr>
          <w:spacing w:val="20"/>
          <w:sz w:val="22"/>
        </w:rPr>
        <w:t> </w:t>
      </w:r>
      <w:r>
        <w:rPr>
          <w:w w:val="94"/>
          <w:sz w:val="22"/>
        </w:rPr>
        <w:t>are</w:t>
      </w:r>
      <w:r>
        <w:rPr>
          <w:spacing w:val="19"/>
          <w:sz w:val="22"/>
        </w:rPr>
        <w:t> </w:t>
      </w:r>
      <w:r>
        <w:rPr>
          <w:w w:val="95"/>
          <w:sz w:val="22"/>
        </w:rPr>
        <w:t>either</w:t>
      </w:r>
      <w:r>
        <w:rPr>
          <w:spacing w:val="19"/>
          <w:sz w:val="22"/>
        </w:rPr>
        <w:t> </w:t>
      </w:r>
      <w:r>
        <w:rPr>
          <w:w w:val="93"/>
          <w:sz w:val="22"/>
        </w:rPr>
        <w:t>1285</w:t>
      </w:r>
      <w:r>
        <w:rPr>
          <w:spacing w:val="19"/>
          <w:sz w:val="22"/>
        </w:rPr>
        <w:t> </w:t>
      </w:r>
      <w:r>
        <w:rPr>
          <w:w w:val="93"/>
          <w:sz w:val="22"/>
        </w:rPr>
        <w:t>or</w:t>
      </w:r>
      <w:r>
        <w:rPr>
          <w:spacing w:val="19"/>
          <w:sz w:val="22"/>
        </w:rPr>
        <w:t> </w:t>
      </w:r>
      <w:r>
        <w:rPr>
          <w:w w:val="93"/>
          <w:sz w:val="22"/>
        </w:rPr>
        <w:t>1286.</w:t>
      </w:r>
    </w:p>
    <w:p>
      <w:pPr>
        <w:pStyle w:val="BodyText"/>
        <w:spacing w:line="324" w:lineRule="auto" w:before="115"/>
        <w:ind w:left="1185" w:right="2002"/>
        <w:jc w:val="both"/>
      </w:pPr>
      <w:r>
        <w:rPr/>
        <w:t>This take some extra checking, e.g. there are 3 integers from 4 to 12 that are divisible</w:t>
      </w:r>
      <w:r>
        <w:rPr>
          <w:spacing w:val="-5"/>
        </w:rPr>
        <w:t> </w:t>
      </w:r>
      <w:r>
        <w:rPr>
          <w:spacing w:val="-3"/>
        </w:rPr>
        <w:t>by</w:t>
      </w:r>
      <w:r>
        <w:rPr>
          <w:spacing w:val="-5"/>
        </w:rPr>
        <w:t> </w:t>
      </w:r>
      <w:r>
        <w:rPr/>
        <w:t>4</w:t>
      </w:r>
      <w:r>
        <w:rPr>
          <w:spacing w:val="-5"/>
        </w:rPr>
        <w:t> </w:t>
      </w:r>
      <w:r>
        <w:rPr/>
        <w:t>(4,</w:t>
      </w:r>
      <w:r>
        <w:rPr>
          <w:spacing w:val="-3"/>
        </w:rPr>
        <w:t> </w:t>
      </w:r>
      <w:r>
        <w:rPr/>
        <w:t>8,</w:t>
      </w:r>
      <w:r>
        <w:rPr>
          <w:spacing w:val="-3"/>
        </w:rPr>
        <w:t> </w:t>
      </w:r>
      <w:r>
        <w:rPr/>
        <w:t>12)</w:t>
      </w:r>
      <w:r>
        <w:rPr>
          <w:spacing w:val="-5"/>
        </w:rPr>
        <w:t> </w:t>
      </w:r>
      <w:r>
        <w:rPr/>
        <w:t>but</w:t>
      </w:r>
      <w:r>
        <w:rPr>
          <w:spacing w:val="-5"/>
        </w:rPr>
        <w:t> </w:t>
      </w:r>
      <w:r>
        <w:rPr/>
        <w:t>only</w:t>
      </w:r>
      <w:r>
        <w:rPr>
          <w:spacing w:val="-5"/>
        </w:rPr>
        <w:t> </w:t>
      </w:r>
      <w:r>
        <w:rPr/>
        <w:t>2</w:t>
      </w:r>
      <w:r>
        <w:rPr>
          <w:spacing w:val="-5"/>
        </w:rPr>
        <w:t> </w:t>
      </w:r>
      <w:r>
        <w:rPr/>
        <w:t>integers</w:t>
      </w:r>
      <w:r>
        <w:rPr>
          <w:spacing w:val="-4"/>
        </w:rPr>
        <w:t> </w:t>
      </w:r>
      <w:r>
        <w:rPr/>
        <w:t>from</w:t>
      </w:r>
      <w:r>
        <w:rPr>
          <w:spacing w:val="-5"/>
        </w:rPr>
        <w:t> </w:t>
      </w:r>
      <w:r>
        <w:rPr/>
        <w:t>3</w:t>
      </w:r>
      <w:r>
        <w:rPr>
          <w:spacing w:val="-5"/>
        </w:rPr>
        <w:t> </w:t>
      </w:r>
      <w:r>
        <w:rPr/>
        <w:t>to</w:t>
      </w:r>
      <w:r>
        <w:rPr>
          <w:spacing w:val="-5"/>
        </w:rPr>
        <w:t> </w:t>
      </w:r>
      <w:r>
        <w:rPr/>
        <w:t>11</w:t>
      </w:r>
      <w:r>
        <w:rPr>
          <w:spacing w:val="-5"/>
        </w:rPr>
        <w:t> </w:t>
      </w:r>
      <w:r>
        <w:rPr/>
        <w:t>(4,</w:t>
      </w:r>
      <w:r>
        <w:rPr>
          <w:spacing w:val="-3"/>
        </w:rPr>
        <w:t> </w:t>
      </w:r>
      <w:r>
        <w:rPr/>
        <w:t>8)</w:t>
      </w:r>
      <w:r>
        <w:rPr>
          <w:spacing w:val="-5"/>
        </w:rPr>
        <w:t> </w:t>
      </w:r>
      <w:r>
        <w:rPr/>
        <w:t>that</w:t>
      </w:r>
      <w:r>
        <w:rPr>
          <w:spacing w:val="-5"/>
        </w:rPr>
        <w:t> </w:t>
      </w:r>
      <w:r>
        <w:rPr/>
        <w:t>are</w:t>
      </w:r>
      <w:r>
        <w:rPr>
          <w:spacing w:val="-5"/>
        </w:rPr>
        <w:t> </w:t>
      </w:r>
      <w:r>
        <w:rPr/>
        <w:t>divisible </w:t>
      </w:r>
      <w:r>
        <w:rPr>
          <w:spacing w:val="-6"/>
          <w:w w:val="98"/>
        </w:rPr>
        <w:t>b</w:t>
      </w:r>
      <w:r>
        <w:rPr>
          <w:w w:val="106"/>
        </w:rPr>
        <w:t>y</w:t>
      </w:r>
      <w:r>
        <w:rPr>
          <w:spacing w:val="19"/>
        </w:rPr>
        <w:t> </w:t>
      </w:r>
      <w:r>
        <w:rPr>
          <w:w w:val="92"/>
        </w:rPr>
        <w:t>4.</w:t>
      </w:r>
      <w:r>
        <w:rPr/>
        <w:t> </w:t>
      </w:r>
      <w:r>
        <w:rPr>
          <w:spacing w:val="-10"/>
        </w:rPr>
        <w:t> </w:t>
      </w:r>
      <w:r>
        <w:rPr>
          <w:w w:val="101"/>
        </w:rPr>
        <w:t>The</w:t>
      </w:r>
      <w:r>
        <w:rPr>
          <w:spacing w:val="19"/>
        </w:rPr>
        <w:t> </w:t>
      </w:r>
      <w:r>
        <w:rPr>
          <w:w w:val="94"/>
        </w:rPr>
        <w:t>range</w:t>
      </w:r>
      <w:r>
        <w:rPr>
          <w:spacing w:val="19"/>
        </w:rPr>
        <w:t> </w:t>
      </w:r>
      <w:r>
        <w:rPr>
          <w:w w:val="93"/>
        </w:rPr>
        <w:t>in</w:t>
      </w:r>
      <w:r>
        <w:rPr>
          <w:spacing w:val="19"/>
        </w:rPr>
        <w:t> </w:t>
      </w:r>
      <w:r>
        <w:rPr>
          <w:w w:val="95"/>
        </w:rPr>
        <w:t>ea</w:t>
      </w:r>
      <w:r>
        <w:rPr>
          <w:spacing w:val="-7"/>
          <w:w w:val="95"/>
        </w:rPr>
        <w:t>c</w:t>
      </w:r>
      <w:r>
        <w:rPr>
          <w:w w:val="94"/>
        </w:rPr>
        <w:t>h</w:t>
      </w:r>
      <w:r>
        <w:rPr>
          <w:spacing w:val="19"/>
        </w:rPr>
        <w:t> </w:t>
      </w:r>
      <w:r>
        <w:rPr>
          <w:w w:val="95"/>
        </w:rPr>
        <w:t>cas</w:t>
      </w:r>
      <w:r>
        <w:rPr>
          <w:w w:val="91"/>
        </w:rPr>
        <w:t>e</w:t>
      </w:r>
      <w:r>
        <w:rPr>
          <w:spacing w:val="19"/>
        </w:rPr>
        <w:t> </w:t>
      </w:r>
      <w:r>
        <w:rPr>
          <w:w w:val="94"/>
        </w:rPr>
        <w:t>includes</w:t>
      </w:r>
      <w:r>
        <w:rPr>
          <w:spacing w:val="19"/>
        </w:rPr>
        <w:t> </w:t>
      </w:r>
      <w:r>
        <w:rPr>
          <w:w w:val="87"/>
        </w:rPr>
        <w:t>9</w:t>
      </w:r>
      <w:r>
        <w:rPr>
          <w:spacing w:val="19"/>
        </w:rPr>
        <w:t> </w:t>
      </w:r>
      <w:r>
        <w:rPr>
          <w:w w:val="93"/>
        </w:rPr>
        <w:t>i</w:t>
      </w:r>
      <w:r>
        <w:rPr>
          <w:spacing w:val="-6"/>
          <w:w w:val="93"/>
        </w:rPr>
        <w:t>n</w:t>
      </w:r>
      <w:r>
        <w:rPr>
          <w:w w:val="95"/>
        </w:rPr>
        <w:t>tegers</w:t>
      </w:r>
      <w:r>
        <w:rPr>
          <w:spacing w:val="19"/>
        </w:rPr>
        <w:t> </w:t>
      </w:r>
      <w:r>
        <w:rPr>
          <w:w w:val="95"/>
        </w:rPr>
        <w:t>and</w:t>
      </w:r>
      <w:r>
        <w:rPr>
          <w:spacing w:val="19"/>
        </w:rPr>
        <w:t> </w:t>
      </w:r>
      <w:r>
        <w:rPr>
          <w:spacing w:val="-1"/>
          <w:w w:val="87"/>
        </w:rPr>
        <w:t>9</w:t>
      </w:r>
      <w:r>
        <w:rPr>
          <w:rFonts w:ascii="Times New Roman"/>
          <w:i/>
          <w:w w:val="178"/>
        </w:rPr>
        <w:t>/</w:t>
      </w:r>
      <w:r>
        <w:rPr>
          <w:w w:val="87"/>
        </w:rPr>
        <w:t>4</w:t>
      </w:r>
      <w:r>
        <w:rPr>
          <w:spacing w:val="7"/>
        </w:rPr>
        <w:t> </w:t>
      </w:r>
      <w:r>
        <w:rPr>
          <w:w w:val="119"/>
        </w:rPr>
        <w:t>=</w:t>
      </w:r>
      <w:r>
        <w:rPr>
          <w:spacing w:val="7"/>
        </w:rPr>
        <w:t> </w:t>
      </w:r>
      <w:r>
        <w:rPr>
          <w:spacing w:val="-1"/>
          <w:w w:val="88"/>
        </w:rPr>
        <w:t>2</w:t>
      </w:r>
      <w:r>
        <w:rPr>
          <w:rFonts w:ascii="Times New Roman"/>
          <w:i/>
          <w:w w:val="109"/>
        </w:rPr>
        <w:t>.</w:t>
      </w:r>
      <w:r>
        <w:rPr>
          <w:w w:val="93"/>
        </w:rPr>
        <w:t>25.</w:t>
      </w:r>
    </w:p>
    <w:p>
      <w:pPr>
        <w:pStyle w:val="BodyText"/>
        <w:spacing w:line="304" w:lineRule="auto" w:before="20"/>
        <w:ind w:left="1185" w:right="2003"/>
        <w:jc w:val="both"/>
      </w:pPr>
      <w:r>
        <w:rPr/>
        <w:t>The first integer starting at 1000 that is divisible by 7 is 1001 and 1001 </w:t>
      </w:r>
      <w:r>
        <w:rPr>
          <w:w w:val="110"/>
        </w:rPr>
        <w:t>+ </w:t>
      </w:r>
      <w:r>
        <w:rPr/>
        <w:t>7 </w:t>
      </w:r>
      <w:r>
        <w:rPr>
          <w:rFonts w:ascii="MS UI Gothic" w:hAnsi="MS UI Gothic"/>
          <w:w w:val="110"/>
        </w:rPr>
        <w:t>· </w:t>
      </w:r>
      <w:r>
        <w:rPr/>
        <w:t>1285 </w:t>
      </w:r>
      <w:r>
        <w:rPr>
          <w:w w:val="110"/>
        </w:rPr>
        <w:t>= </w:t>
      </w:r>
      <w:r>
        <w:rPr/>
        <w:t>1001 </w:t>
      </w:r>
      <w:r>
        <w:rPr>
          <w:w w:val="110"/>
        </w:rPr>
        <w:t>+ </w:t>
      </w:r>
      <w:r>
        <w:rPr/>
        <w:t>8995 </w:t>
      </w:r>
      <w:r>
        <w:rPr>
          <w:w w:val="110"/>
        </w:rPr>
        <w:t>= </w:t>
      </w:r>
      <w:r>
        <w:rPr/>
        <w:t>9996 so the answer is 1286.</w:t>
      </w:r>
    </w:p>
    <w:p>
      <w:pPr>
        <w:pStyle w:val="ListParagraph"/>
        <w:numPr>
          <w:ilvl w:val="3"/>
          <w:numId w:val="34"/>
        </w:numPr>
        <w:tabs>
          <w:tab w:pos="1186" w:val="left" w:leader="none"/>
        </w:tabs>
        <w:spacing w:line="295" w:lineRule="auto" w:before="82" w:after="0"/>
        <w:ind w:left="1185" w:right="2003" w:hanging="219"/>
        <w:jc w:val="both"/>
        <w:rPr>
          <w:sz w:val="22"/>
        </w:rPr>
      </w:pPr>
      <w:r>
        <w:rPr>
          <w:w w:val="95"/>
          <w:sz w:val="22"/>
        </w:rPr>
        <w:t>divisible</w:t>
      </w:r>
      <w:r>
        <w:rPr>
          <w:sz w:val="22"/>
        </w:rPr>
        <w:t> </w:t>
      </w:r>
      <w:r>
        <w:rPr>
          <w:spacing w:val="-20"/>
          <w:sz w:val="22"/>
        </w:rPr>
        <w:t> </w:t>
      </w:r>
      <w:r>
        <w:rPr>
          <w:spacing w:val="-6"/>
          <w:w w:val="98"/>
          <w:sz w:val="22"/>
        </w:rPr>
        <w:t>b</w:t>
      </w:r>
      <w:r>
        <w:rPr>
          <w:w w:val="106"/>
          <w:sz w:val="22"/>
        </w:rPr>
        <w:t>y</w:t>
      </w:r>
      <w:r>
        <w:rPr>
          <w:sz w:val="22"/>
        </w:rPr>
        <w:t> </w:t>
      </w:r>
      <w:r>
        <w:rPr>
          <w:spacing w:val="-20"/>
          <w:sz w:val="22"/>
        </w:rPr>
        <w:t> </w:t>
      </w:r>
      <w:r>
        <w:rPr>
          <w:w w:val="90"/>
          <w:sz w:val="22"/>
        </w:rPr>
        <w:t>35:</w:t>
      </w:r>
      <w:r>
        <w:rPr>
          <w:sz w:val="22"/>
        </w:rPr>
        <w:t> </w:t>
      </w:r>
      <w:r>
        <w:rPr>
          <w:spacing w:val="18"/>
          <w:sz w:val="22"/>
        </w:rPr>
        <w:t> </w:t>
      </w:r>
      <w:r>
        <w:rPr>
          <w:w w:val="82"/>
          <w:sz w:val="22"/>
        </w:rPr>
        <w:t>9000</w:t>
      </w:r>
      <w:r>
        <w:rPr>
          <w:rFonts w:ascii="Times New Roman" w:hAnsi="Times New Roman"/>
          <w:i/>
          <w:w w:val="178"/>
          <w:sz w:val="22"/>
        </w:rPr>
        <w:t>/</w:t>
      </w:r>
      <w:r>
        <w:rPr>
          <w:w w:val="91"/>
          <w:sz w:val="22"/>
        </w:rPr>
        <w:t>35</w:t>
      </w:r>
      <w:r>
        <w:rPr>
          <w:sz w:val="22"/>
        </w:rPr>
        <w:t> </w:t>
      </w:r>
      <w:r>
        <w:rPr>
          <w:spacing w:val="-23"/>
          <w:sz w:val="22"/>
        </w:rPr>
        <w:t> </w:t>
      </w:r>
      <w:r>
        <w:rPr>
          <w:w w:val="119"/>
          <w:sz w:val="22"/>
        </w:rPr>
        <w:t>=</w:t>
      </w:r>
      <w:r>
        <w:rPr>
          <w:sz w:val="22"/>
        </w:rPr>
        <w:t> </w:t>
      </w:r>
      <w:r>
        <w:rPr>
          <w:spacing w:val="-23"/>
          <w:sz w:val="22"/>
        </w:rPr>
        <w:t> </w:t>
      </w:r>
      <w:r>
        <w:rPr>
          <w:w w:val="93"/>
          <w:sz w:val="22"/>
        </w:rPr>
        <w:t>257</w:t>
      </w:r>
      <w:r>
        <w:rPr>
          <w:rFonts w:ascii="Times New Roman" w:hAnsi="Times New Roman"/>
          <w:i/>
          <w:w w:val="109"/>
          <w:sz w:val="22"/>
        </w:rPr>
        <w:t>.</w:t>
      </w:r>
      <w:r>
        <w:rPr>
          <w:w w:val="93"/>
          <w:sz w:val="22"/>
        </w:rPr>
        <w:t>142857</w:t>
      </w:r>
      <w:r>
        <w:rPr>
          <w:spacing w:val="-17"/>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w w:val="101"/>
          <w:sz w:val="22"/>
        </w:rPr>
        <w:t>.</w:t>
      </w:r>
      <w:r>
        <w:rPr>
          <w:sz w:val="22"/>
        </w:rPr>
        <w:t>  </w:t>
      </w:r>
      <w:r>
        <w:rPr>
          <w:spacing w:val="-21"/>
          <w:sz w:val="22"/>
        </w:rPr>
        <w:t> </w:t>
      </w:r>
      <w:r>
        <w:rPr>
          <w:w w:val="101"/>
          <w:sz w:val="22"/>
        </w:rPr>
        <w:t>The</w:t>
      </w:r>
      <w:r>
        <w:rPr>
          <w:sz w:val="22"/>
        </w:rPr>
        <w:t> </w:t>
      </w:r>
      <w:r>
        <w:rPr>
          <w:spacing w:val="-20"/>
          <w:sz w:val="22"/>
        </w:rPr>
        <w:t> </w:t>
      </w:r>
      <w:r>
        <w:rPr>
          <w:w w:val="94"/>
          <w:sz w:val="22"/>
        </w:rPr>
        <w:t>first</w:t>
      </w:r>
      <w:r>
        <w:rPr>
          <w:sz w:val="22"/>
        </w:rPr>
        <w:t> </w:t>
      </w:r>
      <w:r>
        <w:rPr>
          <w:spacing w:val="-20"/>
          <w:sz w:val="22"/>
        </w:rPr>
        <w:t> </w:t>
      </w:r>
      <w:r>
        <w:rPr>
          <w:w w:val="93"/>
          <w:sz w:val="22"/>
        </w:rPr>
        <w:t>i</w:t>
      </w:r>
      <w:r>
        <w:rPr>
          <w:spacing w:val="-6"/>
          <w:w w:val="93"/>
          <w:sz w:val="22"/>
        </w:rPr>
        <w:t>n</w:t>
      </w:r>
      <w:r>
        <w:rPr>
          <w:w w:val="96"/>
          <w:sz w:val="22"/>
        </w:rPr>
        <w:t>teger</w:t>
      </w:r>
      <w:r>
        <w:rPr>
          <w:sz w:val="22"/>
        </w:rPr>
        <w:t> </w:t>
      </w:r>
      <w:r>
        <w:rPr>
          <w:spacing w:val="-20"/>
          <w:sz w:val="22"/>
        </w:rPr>
        <w:t> </w:t>
      </w:r>
      <w:r>
        <w:rPr>
          <w:w w:val="98"/>
          <w:sz w:val="22"/>
        </w:rPr>
        <w:t>starting</w:t>
      </w:r>
      <w:r>
        <w:rPr>
          <w:sz w:val="22"/>
        </w:rPr>
        <w:t> </w:t>
      </w:r>
      <w:r>
        <w:rPr>
          <w:spacing w:val="-20"/>
          <w:sz w:val="22"/>
        </w:rPr>
        <w:t> </w:t>
      </w:r>
      <w:r>
        <w:rPr>
          <w:w w:val="103"/>
          <w:sz w:val="22"/>
        </w:rPr>
        <w:t>at</w:t>
      </w:r>
      <w:r>
        <w:rPr>
          <w:sz w:val="22"/>
        </w:rPr>
        <w:t> </w:t>
      </w:r>
      <w:r>
        <w:rPr>
          <w:spacing w:val="-20"/>
          <w:sz w:val="22"/>
        </w:rPr>
        <w:t> </w:t>
      </w:r>
      <w:r>
        <w:rPr>
          <w:w w:val="87"/>
          <w:sz w:val="22"/>
        </w:rPr>
        <w:t>1000 </w:t>
      </w:r>
      <w:r>
        <w:rPr>
          <w:sz w:val="22"/>
        </w:rPr>
        <w:t>that</w:t>
      </w:r>
      <w:r>
        <w:rPr>
          <w:spacing w:val="-5"/>
          <w:sz w:val="22"/>
        </w:rPr>
        <w:t> </w:t>
      </w:r>
      <w:r>
        <w:rPr>
          <w:sz w:val="22"/>
        </w:rPr>
        <w:t>is</w:t>
      </w:r>
      <w:r>
        <w:rPr>
          <w:spacing w:val="-4"/>
          <w:sz w:val="22"/>
        </w:rPr>
        <w:t> </w:t>
      </w:r>
      <w:r>
        <w:rPr>
          <w:sz w:val="22"/>
        </w:rPr>
        <w:t>divisible</w:t>
      </w:r>
      <w:r>
        <w:rPr>
          <w:spacing w:val="-5"/>
          <w:sz w:val="22"/>
        </w:rPr>
        <w:t> </w:t>
      </w:r>
      <w:r>
        <w:rPr>
          <w:spacing w:val="-3"/>
          <w:sz w:val="22"/>
        </w:rPr>
        <w:t>by</w:t>
      </w:r>
      <w:r>
        <w:rPr>
          <w:spacing w:val="-4"/>
          <w:sz w:val="22"/>
        </w:rPr>
        <w:t> </w:t>
      </w:r>
      <w:r>
        <w:rPr>
          <w:sz w:val="22"/>
        </w:rPr>
        <w:t>35</w:t>
      </w:r>
      <w:r>
        <w:rPr>
          <w:spacing w:val="-5"/>
          <w:sz w:val="22"/>
        </w:rPr>
        <w:t> </w:t>
      </w:r>
      <w:r>
        <w:rPr>
          <w:sz w:val="22"/>
        </w:rPr>
        <w:t>is</w:t>
      </w:r>
      <w:r>
        <w:rPr>
          <w:spacing w:val="-4"/>
          <w:sz w:val="22"/>
        </w:rPr>
        <w:t> </w:t>
      </w:r>
      <w:r>
        <w:rPr>
          <w:sz w:val="22"/>
        </w:rPr>
        <w:t>1015</w:t>
      </w:r>
      <w:r>
        <w:rPr>
          <w:spacing w:val="-5"/>
          <w:sz w:val="22"/>
        </w:rPr>
        <w:t> </w:t>
      </w:r>
      <w:r>
        <w:rPr>
          <w:sz w:val="22"/>
        </w:rPr>
        <w:t>and</w:t>
      </w:r>
      <w:r>
        <w:rPr>
          <w:spacing w:val="-5"/>
          <w:sz w:val="22"/>
        </w:rPr>
        <w:t> </w:t>
      </w:r>
      <w:r>
        <w:rPr>
          <w:sz w:val="22"/>
        </w:rPr>
        <w:t>1015</w:t>
      </w:r>
      <w:r>
        <w:rPr>
          <w:spacing w:val="-32"/>
          <w:sz w:val="22"/>
        </w:rPr>
        <w:t> </w:t>
      </w:r>
      <w:r>
        <w:rPr>
          <w:sz w:val="22"/>
        </w:rPr>
        <w:t>+</w:t>
      </w:r>
      <w:r>
        <w:rPr>
          <w:spacing w:val="-32"/>
          <w:sz w:val="22"/>
        </w:rPr>
        <w:t> </w:t>
      </w:r>
      <w:r>
        <w:rPr>
          <w:sz w:val="22"/>
        </w:rPr>
        <w:t>35</w:t>
      </w:r>
      <w:r>
        <w:rPr>
          <w:spacing w:val="-31"/>
          <w:sz w:val="22"/>
        </w:rPr>
        <w:t> </w:t>
      </w:r>
      <w:r>
        <w:rPr>
          <w:rFonts w:ascii="MS UI Gothic" w:hAnsi="MS UI Gothic"/>
          <w:w w:val="105"/>
          <w:sz w:val="22"/>
        </w:rPr>
        <w:t>·</w:t>
      </w:r>
      <w:r>
        <w:rPr>
          <w:rFonts w:ascii="MS UI Gothic" w:hAnsi="MS UI Gothic"/>
          <w:spacing w:val="-50"/>
          <w:w w:val="105"/>
          <w:sz w:val="22"/>
        </w:rPr>
        <w:t> </w:t>
      </w:r>
      <w:r>
        <w:rPr>
          <w:sz w:val="22"/>
        </w:rPr>
        <w:t>257</w:t>
      </w:r>
      <w:r>
        <w:rPr>
          <w:spacing w:val="-6"/>
          <w:sz w:val="22"/>
        </w:rPr>
        <w:t> </w:t>
      </w:r>
      <w:r>
        <w:rPr>
          <w:sz w:val="22"/>
        </w:rPr>
        <w:t>=</w:t>
      </w:r>
      <w:r>
        <w:rPr>
          <w:spacing w:val="-5"/>
          <w:sz w:val="22"/>
        </w:rPr>
        <w:t> </w:t>
      </w:r>
      <w:r>
        <w:rPr>
          <w:sz w:val="22"/>
        </w:rPr>
        <w:t>10010</w:t>
      </w:r>
      <w:r>
        <w:rPr>
          <w:spacing w:val="-6"/>
          <w:sz w:val="22"/>
        </w:rPr>
        <w:t> </w:t>
      </w:r>
      <w:r>
        <w:rPr>
          <w:rFonts w:ascii="Times New Roman" w:hAnsi="Times New Roman"/>
          <w:i/>
          <w:sz w:val="22"/>
        </w:rPr>
        <w:t>&gt;</w:t>
      </w:r>
      <w:r>
        <w:rPr>
          <w:rFonts w:ascii="Times New Roman" w:hAnsi="Times New Roman"/>
          <w:i/>
          <w:spacing w:val="-8"/>
          <w:sz w:val="22"/>
        </w:rPr>
        <w:t> </w:t>
      </w:r>
      <w:r>
        <w:rPr>
          <w:sz w:val="22"/>
        </w:rPr>
        <w:t>9999</w:t>
      </w:r>
      <w:r>
        <w:rPr>
          <w:spacing w:val="-5"/>
          <w:sz w:val="22"/>
        </w:rPr>
        <w:t> </w:t>
      </w:r>
      <w:r>
        <w:rPr>
          <w:sz w:val="22"/>
        </w:rPr>
        <w:t>so</w:t>
      </w:r>
      <w:r>
        <w:rPr>
          <w:spacing w:val="-5"/>
          <w:sz w:val="22"/>
        </w:rPr>
        <w:t> </w:t>
      </w:r>
      <w:r>
        <w:rPr>
          <w:sz w:val="22"/>
        </w:rPr>
        <w:t>the</w:t>
      </w:r>
      <w:r>
        <w:rPr>
          <w:spacing w:val="-4"/>
          <w:sz w:val="22"/>
        </w:rPr>
        <w:t> </w:t>
      </w:r>
      <w:r>
        <w:rPr>
          <w:sz w:val="22"/>
        </w:rPr>
        <w:t>answer is 257 (not</w:t>
      </w:r>
      <w:r>
        <w:rPr>
          <w:spacing w:val="1"/>
          <w:sz w:val="22"/>
        </w:rPr>
        <w:t> </w:t>
      </w:r>
      <w:r>
        <w:rPr>
          <w:sz w:val="22"/>
        </w:rPr>
        <w:t>258).</w:t>
      </w:r>
    </w:p>
    <w:p>
      <w:pPr>
        <w:pStyle w:val="ListParagraph"/>
        <w:numPr>
          <w:ilvl w:val="3"/>
          <w:numId w:val="34"/>
        </w:numPr>
        <w:tabs>
          <w:tab w:pos="1186" w:val="left" w:leader="none"/>
        </w:tabs>
        <w:spacing w:line="304" w:lineRule="auto" w:before="95" w:after="0"/>
        <w:ind w:left="1185" w:right="2003" w:hanging="219"/>
        <w:jc w:val="both"/>
        <w:rPr>
          <w:sz w:val="22"/>
        </w:rPr>
      </w:pPr>
      <w:r>
        <w:rPr>
          <w:spacing w:val="-3"/>
          <w:sz w:val="22"/>
        </w:rPr>
        <w:t>Now </w:t>
      </w:r>
      <w:r>
        <w:rPr>
          <w:spacing w:val="-4"/>
          <w:sz w:val="22"/>
        </w:rPr>
        <w:t>we </w:t>
      </w:r>
      <w:r>
        <w:rPr>
          <w:sz w:val="22"/>
        </w:rPr>
        <w:t>apply the Inclusion-Exclusion Principle. The number divisible </w:t>
      </w:r>
      <w:r>
        <w:rPr>
          <w:spacing w:val="-3"/>
          <w:sz w:val="22"/>
        </w:rPr>
        <w:t>by </w:t>
      </w:r>
      <w:r>
        <w:rPr>
          <w:sz w:val="22"/>
        </w:rPr>
        <w:t>5 plus the number divisible </w:t>
      </w:r>
      <w:r>
        <w:rPr>
          <w:spacing w:val="-3"/>
          <w:sz w:val="22"/>
        </w:rPr>
        <w:t>by </w:t>
      </w:r>
      <w:r>
        <w:rPr>
          <w:sz w:val="22"/>
        </w:rPr>
        <w:t>7 minus the number divisible </w:t>
      </w:r>
      <w:r>
        <w:rPr>
          <w:spacing w:val="-3"/>
          <w:sz w:val="22"/>
        </w:rPr>
        <w:t>by </w:t>
      </w:r>
      <w:r>
        <w:rPr>
          <w:sz w:val="22"/>
        </w:rPr>
        <w:t>both is 1800 + 1286 </w:t>
      </w:r>
      <w:r>
        <w:rPr>
          <w:rFonts w:ascii="MS UI Gothic" w:hAnsi="MS UI Gothic"/>
          <w:sz w:val="22"/>
        </w:rPr>
        <w:t>− </w:t>
      </w:r>
      <w:r>
        <w:rPr>
          <w:sz w:val="22"/>
        </w:rPr>
        <w:t>257 =</w:t>
      </w:r>
      <w:r>
        <w:rPr>
          <w:spacing w:val="-13"/>
          <w:sz w:val="22"/>
        </w:rPr>
        <w:t> </w:t>
      </w:r>
      <w:r>
        <w:rPr>
          <w:sz w:val="22"/>
        </w:rPr>
        <w:t>2829.</w:t>
      </w:r>
    </w:p>
    <w:p>
      <w:pPr>
        <w:pStyle w:val="ListParagraph"/>
        <w:numPr>
          <w:ilvl w:val="2"/>
          <w:numId w:val="34"/>
        </w:numPr>
        <w:tabs>
          <w:tab w:pos="402" w:val="left" w:leader="none"/>
        </w:tabs>
        <w:spacing w:line="240" w:lineRule="auto" w:before="180" w:after="0"/>
        <w:ind w:left="401" w:right="0" w:hanging="243"/>
        <w:jc w:val="both"/>
        <w:rPr>
          <w:sz w:val="22"/>
        </w:rPr>
      </w:pPr>
      <w:r>
        <w:rPr>
          <w:sz w:val="22"/>
        </w:rPr>
        <w:t>are not divisible </w:t>
      </w:r>
      <w:r>
        <w:rPr>
          <w:spacing w:val="-3"/>
          <w:sz w:val="22"/>
        </w:rPr>
        <w:t>by </w:t>
      </w:r>
      <w:r>
        <w:rPr>
          <w:sz w:val="22"/>
        </w:rPr>
        <w:t>either 5 or</w:t>
      </w:r>
      <w:r>
        <w:rPr>
          <w:spacing w:val="25"/>
          <w:sz w:val="22"/>
        </w:rPr>
        <w:t> </w:t>
      </w:r>
      <w:r>
        <w:rPr>
          <w:sz w:val="22"/>
        </w:rPr>
        <w:t>7?</w:t>
      </w:r>
    </w:p>
    <w:p>
      <w:pPr>
        <w:pStyle w:val="BodyText"/>
      </w:pPr>
    </w:p>
    <w:p>
      <w:pPr>
        <w:pStyle w:val="BodyText"/>
        <w:ind w:left="705"/>
      </w:pPr>
      <w:r>
        <w:rPr/>
        <w:t>This is 9000 minus the number that are divisible by 5 or 7, 9000 </w:t>
      </w:r>
      <w:r>
        <w:rPr>
          <w:rFonts w:ascii="MS UI Gothic" w:hAnsi="MS UI Gothic"/>
        </w:rPr>
        <w:t>− </w:t>
      </w:r>
      <w:r>
        <w:rPr/>
        <w:t>2829 = 6171.</w:t>
      </w:r>
    </w:p>
    <w:p>
      <w:pPr>
        <w:pStyle w:val="ListParagraph"/>
        <w:numPr>
          <w:ilvl w:val="2"/>
          <w:numId w:val="34"/>
        </w:numPr>
        <w:tabs>
          <w:tab w:pos="427" w:val="left" w:leader="none"/>
        </w:tabs>
        <w:spacing w:line="240" w:lineRule="auto" w:before="255" w:after="0"/>
        <w:ind w:left="426" w:right="0" w:hanging="268"/>
        <w:jc w:val="left"/>
        <w:rPr>
          <w:sz w:val="22"/>
        </w:rPr>
      </w:pPr>
      <w:r>
        <w:rPr>
          <w:sz w:val="22"/>
        </w:rPr>
        <w:t>are divisible </w:t>
      </w:r>
      <w:r>
        <w:rPr>
          <w:spacing w:val="-3"/>
          <w:sz w:val="22"/>
        </w:rPr>
        <w:t>by </w:t>
      </w:r>
      <w:r>
        <w:rPr>
          <w:sz w:val="22"/>
        </w:rPr>
        <w:t>5 but not </w:t>
      </w:r>
      <w:r>
        <w:rPr>
          <w:spacing w:val="-3"/>
          <w:sz w:val="22"/>
        </w:rPr>
        <w:t>by</w:t>
      </w:r>
      <w:r>
        <w:rPr>
          <w:spacing w:val="31"/>
          <w:sz w:val="22"/>
        </w:rPr>
        <w:t> </w:t>
      </w:r>
      <w:r>
        <w:rPr>
          <w:sz w:val="22"/>
        </w:rPr>
        <w:t>7?</w:t>
      </w:r>
    </w:p>
    <w:p>
      <w:pPr>
        <w:pStyle w:val="BodyText"/>
        <w:spacing w:before="11"/>
        <w:rPr>
          <w:sz w:val="21"/>
        </w:rPr>
      </w:pPr>
    </w:p>
    <w:p>
      <w:pPr>
        <w:pStyle w:val="BodyText"/>
        <w:ind w:left="705"/>
      </w:pPr>
      <w:r>
        <w:rPr/>
        <w:t>This is the number divisible </w:t>
      </w:r>
      <w:r>
        <w:rPr>
          <w:spacing w:val="-3"/>
        </w:rPr>
        <w:t>by </w:t>
      </w:r>
      <w:r>
        <w:rPr/>
        <w:t>5 but not divisible </w:t>
      </w:r>
      <w:r>
        <w:rPr>
          <w:spacing w:val="-3"/>
        </w:rPr>
        <w:t>by </w:t>
      </w:r>
      <w:r>
        <w:rPr/>
        <w:t>35, 1800 </w:t>
      </w:r>
      <w:r>
        <w:rPr>
          <w:rFonts w:ascii="MS UI Gothic" w:hAnsi="MS UI Gothic"/>
        </w:rPr>
        <w:t>−</w:t>
      </w:r>
      <w:r>
        <w:rPr>
          <w:rFonts w:ascii="MS UI Gothic" w:hAnsi="MS UI Gothic"/>
          <w:spacing w:val="60"/>
        </w:rPr>
        <w:t> </w:t>
      </w:r>
      <w:r>
        <w:rPr/>
        <w:t>257 = 1543.</w:t>
      </w:r>
    </w:p>
    <w:p>
      <w:pPr>
        <w:pStyle w:val="ListParagraph"/>
        <w:numPr>
          <w:ilvl w:val="2"/>
          <w:numId w:val="34"/>
        </w:numPr>
        <w:tabs>
          <w:tab w:pos="439" w:val="left" w:leader="none"/>
        </w:tabs>
        <w:spacing w:line="240" w:lineRule="auto" w:before="254" w:after="0"/>
        <w:ind w:left="438" w:right="0" w:hanging="280"/>
        <w:jc w:val="left"/>
        <w:rPr>
          <w:sz w:val="22"/>
        </w:rPr>
      </w:pPr>
      <w:r>
        <w:rPr>
          <w:sz w:val="22"/>
        </w:rPr>
        <w:t>are divisible </w:t>
      </w:r>
      <w:r>
        <w:rPr>
          <w:spacing w:val="-3"/>
          <w:sz w:val="22"/>
        </w:rPr>
        <w:t>by </w:t>
      </w:r>
      <w:r>
        <w:rPr>
          <w:sz w:val="22"/>
        </w:rPr>
        <w:t>5 and</w:t>
      </w:r>
      <w:r>
        <w:rPr>
          <w:spacing w:val="44"/>
          <w:sz w:val="22"/>
        </w:rPr>
        <w:t> </w:t>
      </w:r>
      <w:r>
        <w:rPr>
          <w:sz w:val="22"/>
        </w:rPr>
        <w:t>7?</w:t>
      </w:r>
    </w:p>
    <w:p>
      <w:pPr>
        <w:pStyle w:val="BodyText"/>
        <w:spacing w:before="7"/>
        <w:rPr>
          <w:sz w:val="23"/>
        </w:rPr>
      </w:pPr>
    </w:p>
    <w:p>
      <w:pPr>
        <w:pStyle w:val="BodyText"/>
        <w:ind w:left="705"/>
      </w:pPr>
      <w:r>
        <w:rPr/>
        <w:t>This is the same as the number divisible by 35 which is 257.</w:t>
      </w:r>
    </w:p>
    <w:p>
      <w:pPr>
        <w:pStyle w:val="BodyText"/>
      </w:pPr>
    </w:p>
    <w:p>
      <w:pPr>
        <w:pStyle w:val="BodyText"/>
      </w:pPr>
    </w:p>
    <w:p>
      <w:pPr>
        <w:pStyle w:val="BodyText"/>
      </w:pPr>
    </w:p>
    <w:p>
      <w:pPr>
        <w:pStyle w:val="Heading5"/>
        <w:numPr>
          <w:ilvl w:val="1"/>
          <w:numId w:val="34"/>
        </w:numPr>
        <w:tabs>
          <w:tab w:pos="895" w:val="left" w:leader="none"/>
          <w:tab w:pos="896" w:val="left" w:leader="none"/>
        </w:tabs>
        <w:spacing w:line="240" w:lineRule="auto" w:before="141" w:after="0"/>
        <w:ind w:left="895" w:right="0" w:hanging="737"/>
        <w:jc w:val="left"/>
      </w:pPr>
      <w:bookmarkStart w:name="Pigeonhole Principle" w:id="406"/>
      <w:bookmarkEnd w:id="406"/>
      <w:r>
        <w:rPr>
          <w:b w:val="0"/>
        </w:rPr>
      </w:r>
      <w:bookmarkStart w:name="_bookmark214" w:id="407"/>
      <w:bookmarkEnd w:id="407"/>
      <w:r>
        <w:rPr>
          <w:b w:val="0"/>
        </w:rPr>
      </w:r>
      <w:bookmarkStart w:name="_bookmark214" w:id="408"/>
      <w:bookmarkEnd w:id="408"/>
      <w:r>
        <w:rPr/>
        <w:t>Pigeonhole</w:t>
      </w:r>
      <w:r>
        <w:rPr>
          <w:spacing w:val="34"/>
        </w:rPr>
        <w:t> </w:t>
      </w:r>
      <w:r>
        <w:rPr/>
        <w:t>Principle</w:t>
      </w:r>
    </w:p>
    <w:p>
      <w:pPr>
        <w:pStyle w:val="BodyText"/>
        <w:spacing w:before="7"/>
        <w:rPr>
          <w:b/>
          <w:sz w:val="25"/>
        </w:rPr>
      </w:pPr>
    </w:p>
    <w:p>
      <w:pPr>
        <w:pStyle w:val="BodyText"/>
        <w:spacing w:line="326" w:lineRule="auto"/>
        <w:ind w:left="159" w:right="1456"/>
        <w:jc w:val="both"/>
      </w:pPr>
      <w:r>
        <w:rPr/>
        <w:t>Pigeons</w:t>
      </w:r>
      <w:r>
        <w:rPr>
          <w:spacing w:val="-6"/>
        </w:rPr>
        <w:t> </w:t>
      </w:r>
      <w:r>
        <w:rPr/>
        <w:t>like</w:t>
      </w:r>
      <w:r>
        <w:rPr>
          <w:spacing w:val="-6"/>
        </w:rPr>
        <w:t> </w:t>
      </w:r>
      <w:r>
        <w:rPr/>
        <w:t>to</w:t>
      </w:r>
      <w:r>
        <w:rPr>
          <w:spacing w:val="-5"/>
        </w:rPr>
        <w:t> </w:t>
      </w:r>
      <w:r>
        <w:rPr/>
        <w:t>roost</w:t>
      </w:r>
      <w:r>
        <w:rPr>
          <w:spacing w:val="-6"/>
        </w:rPr>
        <w:t> </w:t>
      </w:r>
      <w:r>
        <w:rPr/>
        <w:t>between</w:t>
      </w:r>
      <w:r>
        <w:rPr>
          <w:spacing w:val="-5"/>
        </w:rPr>
        <w:t> </w:t>
      </w:r>
      <w:r>
        <w:rPr/>
        <w:t>the</w:t>
      </w:r>
      <w:r>
        <w:rPr>
          <w:spacing w:val="-6"/>
        </w:rPr>
        <w:t> </w:t>
      </w:r>
      <w:r>
        <w:rPr/>
        <w:t>rafters</w:t>
      </w:r>
      <w:r>
        <w:rPr>
          <w:spacing w:val="-5"/>
        </w:rPr>
        <w:t> </w:t>
      </w:r>
      <w:r>
        <w:rPr/>
        <w:t>in</w:t>
      </w:r>
      <w:r>
        <w:rPr>
          <w:spacing w:val="-5"/>
        </w:rPr>
        <w:t> </w:t>
      </w:r>
      <w:r>
        <w:rPr/>
        <w:t>the</w:t>
      </w:r>
      <w:r>
        <w:rPr>
          <w:spacing w:val="-5"/>
        </w:rPr>
        <w:t> </w:t>
      </w:r>
      <w:r>
        <w:rPr>
          <w:spacing w:val="-3"/>
        </w:rPr>
        <w:t>eaves</w:t>
      </w:r>
      <w:r>
        <w:rPr>
          <w:spacing w:val="-5"/>
        </w:rPr>
        <w:t> </w:t>
      </w:r>
      <w:r>
        <w:rPr/>
        <w:t>of</w:t>
      </w:r>
      <w:r>
        <w:rPr>
          <w:spacing w:val="-6"/>
        </w:rPr>
        <w:t> </w:t>
      </w:r>
      <w:r>
        <w:rPr/>
        <w:t>overhanging</w:t>
      </w:r>
      <w:r>
        <w:rPr>
          <w:spacing w:val="-6"/>
        </w:rPr>
        <w:t> </w:t>
      </w:r>
      <w:r>
        <w:rPr/>
        <w:t>roofs.</w:t>
      </w:r>
      <w:r>
        <w:rPr>
          <w:spacing w:val="12"/>
        </w:rPr>
        <w:t> </w:t>
      </w:r>
      <w:r>
        <w:rPr/>
        <w:t>Suppose</w:t>
      </w:r>
      <w:r>
        <w:rPr>
          <w:spacing w:val="-6"/>
        </w:rPr>
        <w:t> </w:t>
      </w:r>
      <w:r>
        <w:rPr/>
        <w:t>that</w:t>
      </w:r>
      <w:r>
        <w:rPr>
          <w:spacing w:val="-5"/>
        </w:rPr>
        <w:t> </w:t>
      </w:r>
      <w:r>
        <w:rPr/>
        <w:t>there are 10 such locations, and suppose that 11 or more pigeons decide to roost there. Then there must exist a location with </w:t>
      </w:r>
      <w:r>
        <w:rPr>
          <w:spacing w:val="-5"/>
        </w:rPr>
        <w:t>two </w:t>
      </w:r>
      <w:r>
        <w:rPr/>
        <w:t>or more roosting pigeons. This is the essence of the Pigeonhole Principle.</w:t>
      </w:r>
    </w:p>
    <w:p>
      <w:pPr>
        <w:spacing w:after="0" w:line="326"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tabs>
          <w:tab w:pos="3011" w:val="left" w:leader="none"/>
        </w:tabs>
        <w:spacing w:line="321" w:lineRule="auto" w:before="58"/>
        <w:ind w:left="519" w:right="1182" w:firstLine="0"/>
        <w:jc w:val="left"/>
        <w:rPr>
          <w:rFonts w:ascii="Times New Roman"/>
          <w:i/>
          <w:sz w:val="22"/>
        </w:rPr>
      </w:pPr>
      <w:r>
        <w:rPr>
          <w:b/>
          <w:sz w:val="22"/>
        </w:rPr>
        <w:t>Pigeonhole</w:t>
      </w:r>
      <w:r>
        <w:rPr>
          <w:b/>
          <w:spacing w:val="-19"/>
          <w:sz w:val="22"/>
        </w:rPr>
        <w:t> </w:t>
      </w:r>
      <w:r>
        <w:rPr>
          <w:b/>
          <w:sz w:val="22"/>
        </w:rPr>
        <w:t>Principle</w:t>
        <w:tab/>
      </w:r>
      <w:r>
        <w:rPr>
          <w:rFonts w:ascii="Times New Roman"/>
          <w:i/>
          <w:w w:val="105"/>
          <w:sz w:val="22"/>
        </w:rPr>
        <w:t>If k </w:t>
      </w:r>
      <w:r>
        <w:rPr>
          <w:w w:val="105"/>
          <w:sz w:val="22"/>
        </w:rPr>
        <w:t>+ 1 </w:t>
      </w:r>
      <w:r>
        <w:rPr>
          <w:rFonts w:ascii="Times New Roman"/>
          <w:i/>
          <w:w w:val="105"/>
          <w:sz w:val="22"/>
        </w:rPr>
        <w:t>or </w:t>
      </w:r>
      <w:r>
        <w:rPr>
          <w:rFonts w:ascii="Times New Roman"/>
          <w:i/>
          <w:spacing w:val="-3"/>
          <w:w w:val="105"/>
          <w:sz w:val="22"/>
        </w:rPr>
        <w:t>more </w:t>
      </w:r>
      <w:r>
        <w:rPr>
          <w:rFonts w:ascii="Times New Roman"/>
          <w:i/>
          <w:w w:val="105"/>
          <w:sz w:val="22"/>
        </w:rPr>
        <w:t>objects </w:t>
      </w:r>
      <w:r>
        <w:rPr>
          <w:rFonts w:ascii="Times New Roman"/>
          <w:i/>
          <w:spacing w:val="-4"/>
          <w:w w:val="105"/>
          <w:sz w:val="22"/>
        </w:rPr>
        <w:t>are placed  </w:t>
      </w:r>
      <w:r>
        <w:rPr>
          <w:rFonts w:ascii="Times New Roman"/>
          <w:i/>
          <w:w w:val="105"/>
          <w:sz w:val="22"/>
        </w:rPr>
        <w:t>in k  boxes, then </w:t>
      </w:r>
      <w:r>
        <w:rPr>
          <w:rFonts w:ascii="Times New Roman"/>
          <w:i/>
          <w:spacing w:val="-3"/>
          <w:w w:val="105"/>
          <w:sz w:val="22"/>
        </w:rPr>
        <w:t>there  </w:t>
      </w:r>
      <w:r>
        <w:rPr>
          <w:rFonts w:ascii="Times New Roman"/>
          <w:i/>
          <w:w w:val="105"/>
          <w:sz w:val="22"/>
        </w:rPr>
        <w:t>must exist  </w:t>
      </w:r>
      <w:r>
        <w:rPr>
          <w:rFonts w:ascii="Times New Roman"/>
          <w:i/>
          <w:w w:val="105"/>
          <w:sz w:val="22"/>
        </w:rPr>
        <w:t>a </w:t>
      </w:r>
      <w:r>
        <w:rPr>
          <w:rFonts w:ascii="Times New Roman"/>
          <w:i/>
          <w:spacing w:val="-4"/>
          <w:w w:val="105"/>
          <w:sz w:val="22"/>
        </w:rPr>
        <w:t>box </w:t>
      </w:r>
      <w:r>
        <w:rPr>
          <w:rFonts w:ascii="Times New Roman"/>
          <w:i/>
          <w:w w:val="105"/>
          <w:sz w:val="22"/>
        </w:rPr>
        <w:t>that contains two or </w:t>
      </w:r>
      <w:r>
        <w:rPr>
          <w:rFonts w:ascii="Times New Roman"/>
          <w:i/>
          <w:spacing w:val="-3"/>
          <w:w w:val="105"/>
          <w:sz w:val="22"/>
        </w:rPr>
        <w:t>more</w:t>
      </w:r>
      <w:r>
        <w:rPr>
          <w:rFonts w:ascii="Times New Roman"/>
          <w:i/>
          <w:spacing w:val="33"/>
          <w:w w:val="105"/>
          <w:sz w:val="22"/>
        </w:rPr>
        <w:t> </w:t>
      </w:r>
      <w:r>
        <w:rPr>
          <w:rFonts w:ascii="Times New Roman"/>
          <w:i/>
          <w:w w:val="105"/>
          <w:sz w:val="22"/>
        </w:rPr>
        <w:t>objects.</w:t>
      </w:r>
    </w:p>
    <w:p>
      <w:pPr>
        <w:pStyle w:val="BodyText"/>
        <w:rPr>
          <w:rFonts w:ascii="Times New Roman"/>
          <w:i/>
          <w:sz w:val="21"/>
        </w:rPr>
      </w:pPr>
    </w:p>
    <w:p>
      <w:pPr>
        <w:pStyle w:val="BodyText"/>
        <w:spacing w:line="321" w:lineRule="auto"/>
        <w:ind w:left="519" w:right="1097" w:firstLine="338"/>
        <w:jc w:val="both"/>
      </w:pPr>
      <w:r>
        <w:rPr/>
        <w:t>This simple and seemingly obvious principle show up quite often in counting problems, primarily to show that some property of a collection of objects must exist. </w:t>
      </w:r>
      <w:r>
        <w:rPr>
          <w:spacing w:val="-6"/>
        </w:rPr>
        <w:t>For </w:t>
      </w:r>
      <w:r>
        <w:rPr/>
        <w:t>example, if 13 or more people gather in a room, then it is </w:t>
      </w:r>
      <w:r>
        <w:rPr>
          <w:rFonts w:ascii="Times New Roman"/>
          <w:i/>
          <w:spacing w:val="-4"/>
        </w:rPr>
        <w:t>guaranteed </w:t>
      </w:r>
      <w:r>
        <w:rPr/>
        <w:t>that at least </w:t>
      </w:r>
      <w:r>
        <w:rPr>
          <w:spacing w:val="-5"/>
        </w:rPr>
        <w:t>two </w:t>
      </w:r>
      <w:r>
        <w:rPr/>
        <w:t>of them share the same birth month. While this </w:t>
      </w:r>
      <w:r>
        <w:rPr>
          <w:rFonts w:ascii="Times New Roman"/>
          <w:i/>
        </w:rPr>
        <w:t>may </w:t>
      </w:r>
      <w:r>
        <w:rPr/>
        <w:t>happen in a gathering of 12 or fewer people, it is not guaranteed.</w:t>
      </w:r>
    </w:p>
    <w:p>
      <w:pPr>
        <w:pStyle w:val="BodyText"/>
        <w:spacing w:before="6"/>
        <w:rPr>
          <w:sz w:val="21"/>
        </w:rPr>
      </w:pPr>
    </w:p>
    <w:p>
      <w:pPr>
        <w:pStyle w:val="Heading9"/>
        <w:ind w:left="520"/>
      </w:pPr>
      <w:r>
        <w:rPr/>
        <w:t>Example 8.8</w:t>
      </w:r>
    </w:p>
    <w:p>
      <w:pPr>
        <w:pStyle w:val="BodyText"/>
        <w:spacing w:line="326" w:lineRule="auto" w:before="89"/>
        <w:ind w:left="520" w:right="1096"/>
      </w:pPr>
      <w:r>
        <w:rPr/>
        <w:t>Suppose that there are 102 students in two sections of discrete structures. If they all take the final, will at least two of them get the same grade?</w:t>
      </w:r>
    </w:p>
    <w:p>
      <w:pPr>
        <w:pStyle w:val="BodyText"/>
        <w:spacing w:line="324" w:lineRule="auto" w:before="173"/>
        <w:ind w:left="1065" w:right="1635"/>
      </w:pPr>
      <w:r>
        <w:rPr/>
        <w:t>There</w:t>
      </w:r>
      <w:r>
        <w:rPr>
          <w:spacing w:val="-6"/>
        </w:rPr>
        <w:t> </w:t>
      </w:r>
      <w:r>
        <w:rPr/>
        <w:t>are</w:t>
      </w:r>
      <w:r>
        <w:rPr>
          <w:spacing w:val="-6"/>
        </w:rPr>
        <w:t> </w:t>
      </w:r>
      <w:r>
        <w:rPr/>
        <w:t>101</w:t>
      </w:r>
      <w:r>
        <w:rPr>
          <w:spacing w:val="-6"/>
        </w:rPr>
        <w:t> </w:t>
      </w:r>
      <w:r>
        <w:rPr/>
        <w:t>possible</w:t>
      </w:r>
      <w:r>
        <w:rPr>
          <w:spacing w:val="-6"/>
        </w:rPr>
        <w:t> </w:t>
      </w:r>
      <w:r>
        <w:rPr/>
        <w:t>grades</w:t>
      </w:r>
      <w:r>
        <w:rPr>
          <w:spacing w:val="-6"/>
        </w:rPr>
        <w:t> </w:t>
      </w:r>
      <w:r>
        <w:rPr/>
        <w:t>0</w:t>
      </w:r>
      <w:r>
        <w:rPr>
          <w:rFonts w:ascii="Times New Roman"/>
          <w:i/>
        </w:rPr>
        <w:t>,</w:t>
      </w:r>
      <w:r>
        <w:rPr>
          <w:rFonts w:ascii="Times New Roman"/>
          <w:i/>
          <w:spacing w:val="-30"/>
        </w:rPr>
        <w:t> </w:t>
      </w:r>
      <w:r>
        <w:rPr/>
        <w:t>1</w:t>
      </w:r>
      <w:r>
        <w:rPr>
          <w:rFonts w:ascii="Times New Roman"/>
          <w:i/>
        </w:rPr>
        <w:t>,</w:t>
      </w:r>
      <w:r>
        <w:rPr>
          <w:rFonts w:ascii="Times New Roman"/>
          <w:i/>
          <w:spacing w:val="-30"/>
        </w:rPr>
        <w:t> </w:t>
      </w:r>
      <w:r>
        <w:rPr>
          <w:rFonts w:ascii="Times New Roman"/>
          <w:i/>
        </w:rPr>
        <w:t>.</w:t>
      </w:r>
      <w:r>
        <w:rPr>
          <w:rFonts w:ascii="Times New Roman"/>
          <w:i/>
          <w:spacing w:val="-30"/>
        </w:rPr>
        <w:t> </w:t>
      </w:r>
      <w:r>
        <w:rPr>
          <w:rFonts w:ascii="Times New Roman"/>
          <w:i/>
        </w:rPr>
        <w:t>.</w:t>
      </w:r>
      <w:r>
        <w:rPr>
          <w:rFonts w:ascii="Times New Roman"/>
          <w:i/>
          <w:spacing w:val="-30"/>
        </w:rPr>
        <w:t> </w:t>
      </w:r>
      <w:r>
        <w:rPr>
          <w:rFonts w:ascii="Times New Roman"/>
          <w:i/>
        </w:rPr>
        <w:t>.</w:t>
      </w:r>
      <w:r>
        <w:rPr>
          <w:rFonts w:ascii="Times New Roman"/>
          <w:i/>
          <w:spacing w:val="-30"/>
        </w:rPr>
        <w:t> </w:t>
      </w:r>
      <w:r>
        <w:rPr>
          <w:rFonts w:ascii="Times New Roman"/>
          <w:i/>
        </w:rPr>
        <w:t>,</w:t>
      </w:r>
      <w:r>
        <w:rPr>
          <w:rFonts w:ascii="Times New Roman"/>
          <w:i/>
          <w:spacing w:val="-30"/>
        </w:rPr>
        <w:t> </w:t>
      </w:r>
      <w:r>
        <w:rPr/>
        <w:t>100</w:t>
      </w:r>
      <w:r>
        <w:rPr>
          <w:spacing w:val="-6"/>
        </w:rPr>
        <w:t> </w:t>
      </w:r>
      <w:r>
        <w:rPr/>
        <w:t>so</w:t>
      </w:r>
      <w:r>
        <w:rPr>
          <w:spacing w:val="-6"/>
        </w:rPr>
        <w:t> </w:t>
      </w:r>
      <w:r>
        <w:rPr/>
        <w:t>the</w:t>
      </w:r>
      <w:r>
        <w:rPr>
          <w:spacing w:val="-6"/>
        </w:rPr>
        <w:t> </w:t>
      </w:r>
      <w:r>
        <w:rPr/>
        <w:t>result</w:t>
      </w:r>
      <w:r>
        <w:rPr>
          <w:spacing w:val="-6"/>
        </w:rPr>
        <w:t> </w:t>
      </w:r>
      <w:r>
        <w:rPr/>
        <w:t>follows</w:t>
      </w:r>
      <w:r>
        <w:rPr>
          <w:spacing w:val="-6"/>
        </w:rPr>
        <w:t> </w:t>
      </w:r>
      <w:r>
        <w:rPr/>
        <w:t>from</w:t>
      </w:r>
      <w:r>
        <w:rPr>
          <w:spacing w:val="-6"/>
        </w:rPr>
        <w:t> </w:t>
      </w:r>
      <w:r>
        <w:rPr/>
        <w:t>the</w:t>
      </w:r>
      <w:r>
        <w:rPr>
          <w:spacing w:val="-6"/>
        </w:rPr>
        <w:t> </w:t>
      </w:r>
      <w:r>
        <w:rPr/>
        <w:t>pigeonhole principle.</w:t>
      </w:r>
    </w:p>
    <w:p>
      <w:pPr>
        <w:pStyle w:val="BodyText"/>
        <w:spacing w:before="5"/>
        <w:rPr>
          <w:sz w:val="26"/>
        </w:rPr>
      </w:pPr>
    </w:p>
    <w:p>
      <w:pPr>
        <w:pStyle w:val="Heading9"/>
        <w:ind w:left="520"/>
      </w:pPr>
      <w:r>
        <w:rPr/>
        <w:t>Example 8.9</w:t>
      </w:r>
    </w:p>
    <w:p>
      <w:pPr>
        <w:pStyle w:val="BodyText"/>
        <w:spacing w:line="326" w:lineRule="auto" w:before="89"/>
        <w:ind w:left="520" w:right="1092"/>
      </w:pPr>
      <w:r>
        <w:rPr/>
        <w:t>If</w:t>
      </w:r>
      <w:r>
        <w:rPr>
          <w:spacing w:val="-13"/>
        </w:rPr>
        <w:t> </w:t>
      </w:r>
      <w:r>
        <w:rPr/>
        <w:t>I</w:t>
      </w:r>
      <w:r>
        <w:rPr>
          <w:spacing w:val="-12"/>
        </w:rPr>
        <w:t> </w:t>
      </w:r>
      <w:r>
        <w:rPr/>
        <w:t>use</w:t>
      </w:r>
      <w:r>
        <w:rPr>
          <w:spacing w:val="-13"/>
        </w:rPr>
        <w:t> </w:t>
      </w:r>
      <w:r>
        <w:rPr/>
        <w:t>the</w:t>
      </w:r>
      <w:r>
        <w:rPr>
          <w:spacing w:val="-12"/>
        </w:rPr>
        <w:t> </w:t>
      </w:r>
      <w:r>
        <w:rPr/>
        <w:t>last</w:t>
      </w:r>
      <w:r>
        <w:rPr>
          <w:spacing w:val="-13"/>
        </w:rPr>
        <w:t> </w:t>
      </w:r>
      <w:r>
        <w:rPr>
          <w:spacing w:val="-5"/>
        </w:rPr>
        <w:t>two</w:t>
      </w:r>
      <w:r>
        <w:rPr>
          <w:spacing w:val="-12"/>
        </w:rPr>
        <w:t> </w:t>
      </w:r>
      <w:r>
        <w:rPr/>
        <w:t>digits</w:t>
      </w:r>
      <w:r>
        <w:rPr>
          <w:spacing w:val="-13"/>
        </w:rPr>
        <w:t> </w:t>
      </w:r>
      <w:r>
        <w:rPr/>
        <w:t>of</w:t>
      </w:r>
      <w:r>
        <w:rPr>
          <w:spacing w:val="-12"/>
        </w:rPr>
        <w:t> </w:t>
      </w:r>
      <w:r>
        <w:rPr/>
        <w:t>their</w:t>
      </w:r>
      <w:r>
        <w:rPr>
          <w:spacing w:val="-13"/>
        </w:rPr>
        <w:t> </w:t>
      </w:r>
      <w:r>
        <w:rPr/>
        <w:t>social</w:t>
      </w:r>
      <w:r>
        <w:rPr>
          <w:spacing w:val="-12"/>
        </w:rPr>
        <w:t> </w:t>
      </w:r>
      <w:r>
        <w:rPr/>
        <w:t>security</w:t>
      </w:r>
      <w:r>
        <w:rPr>
          <w:spacing w:val="-13"/>
        </w:rPr>
        <w:t> </w:t>
      </w:r>
      <w:r>
        <w:rPr/>
        <w:t>numbers</w:t>
      </w:r>
      <w:r>
        <w:rPr>
          <w:spacing w:val="-12"/>
        </w:rPr>
        <w:t> </w:t>
      </w:r>
      <w:r>
        <w:rPr/>
        <w:t>as</w:t>
      </w:r>
      <w:r>
        <w:rPr>
          <w:spacing w:val="-13"/>
        </w:rPr>
        <w:t> </w:t>
      </w:r>
      <w:r>
        <w:rPr/>
        <w:t>a</w:t>
      </w:r>
      <w:r>
        <w:rPr>
          <w:spacing w:val="-12"/>
        </w:rPr>
        <w:t> </w:t>
      </w:r>
      <w:r>
        <w:rPr/>
        <w:t>code</w:t>
      </w:r>
      <w:r>
        <w:rPr>
          <w:spacing w:val="-13"/>
        </w:rPr>
        <w:t> </w:t>
      </w:r>
      <w:r>
        <w:rPr/>
        <w:t>to</w:t>
      </w:r>
      <w:r>
        <w:rPr>
          <w:spacing w:val="-12"/>
        </w:rPr>
        <w:t> </w:t>
      </w:r>
      <w:r>
        <w:rPr/>
        <w:t>post</w:t>
      </w:r>
      <w:r>
        <w:rPr>
          <w:spacing w:val="-13"/>
        </w:rPr>
        <w:t> </w:t>
      </w:r>
      <w:r>
        <w:rPr/>
        <w:t>grades</w:t>
      </w:r>
      <w:r>
        <w:rPr>
          <w:spacing w:val="-12"/>
        </w:rPr>
        <w:t> </w:t>
      </w:r>
      <w:r>
        <w:rPr/>
        <w:t>in</w:t>
      </w:r>
      <w:r>
        <w:rPr>
          <w:spacing w:val="-13"/>
        </w:rPr>
        <w:t> </w:t>
      </w:r>
      <w:r>
        <w:rPr>
          <w:spacing w:val="-4"/>
        </w:rPr>
        <w:t>anonymity, </w:t>
      </w:r>
      <w:r>
        <w:rPr/>
        <w:t>will</w:t>
      </w:r>
      <w:r>
        <w:rPr>
          <w:spacing w:val="17"/>
        </w:rPr>
        <w:t> </w:t>
      </w:r>
      <w:r>
        <w:rPr/>
        <w:t>at</w:t>
      </w:r>
      <w:r>
        <w:rPr>
          <w:spacing w:val="17"/>
        </w:rPr>
        <w:t> </w:t>
      </w:r>
      <w:r>
        <w:rPr/>
        <w:t>least</w:t>
      </w:r>
      <w:r>
        <w:rPr>
          <w:spacing w:val="17"/>
        </w:rPr>
        <w:t> </w:t>
      </w:r>
      <w:r>
        <w:rPr>
          <w:spacing w:val="-5"/>
        </w:rPr>
        <w:t>two</w:t>
      </w:r>
      <w:r>
        <w:rPr>
          <w:spacing w:val="17"/>
        </w:rPr>
        <w:t> </w:t>
      </w:r>
      <w:r>
        <w:rPr/>
        <w:t>students</w:t>
      </w:r>
      <w:r>
        <w:rPr>
          <w:spacing w:val="18"/>
        </w:rPr>
        <w:t> </w:t>
      </w:r>
      <w:r>
        <w:rPr/>
        <w:t>get</w:t>
      </w:r>
      <w:r>
        <w:rPr>
          <w:spacing w:val="17"/>
        </w:rPr>
        <w:t> </w:t>
      </w:r>
      <w:r>
        <w:rPr/>
        <w:t>the</w:t>
      </w:r>
      <w:r>
        <w:rPr>
          <w:spacing w:val="17"/>
        </w:rPr>
        <w:t> </w:t>
      </w:r>
      <w:r>
        <w:rPr/>
        <w:t>same</w:t>
      </w:r>
      <w:r>
        <w:rPr>
          <w:spacing w:val="17"/>
        </w:rPr>
        <w:t> </w:t>
      </w:r>
      <w:r>
        <w:rPr/>
        <w:t>code?</w:t>
      </w:r>
    </w:p>
    <w:p>
      <w:pPr>
        <w:pStyle w:val="BodyText"/>
        <w:spacing w:line="326" w:lineRule="auto" w:before="177"/>
        <w:ind w:left="1065" w:right="1636"/>
      </w:pPr>
      <w:r>
        <w:rPr/>
        <w:t>There</w:t>
      </w:r>
      <w:r>
        <w:rPr>
          <w:spacing w:val="-14"/>
        </w:rPr>
        <w:t> </w:t>
      </w:r>
      <w:r>
        <w:rPr/>
        <w:t>are</w:t>
      </w:r>
      <w:r>
        <w:rPr>
          <w:spacing w:val="-14"/>
        </w:rPr>
        <w:t> </w:t>
      </w:r>
      <w:r>
        <w:rPr/>
        <w:t>100</w:t>
      </w:r>
      <w:r>
        <w:rPr>
          <w:spacing w:val="-14"/>
        </w:rPr>
        <w:t> </w:t>
      </w:r>
      <w:r>
        <w:rPr/>
        <w:t>2-digit</w:t>
      </w:r>
      <w:r>
        <w:rPr>
          <w:spacing w:val="-14"/>
        </w:rPr>
        <w:t> </w:t>
      </w:r>
      <w:r>
        <w:rPr/>
        <w:t>codes,</w:t>
      </w:r>
      <w:r>
        <w:rPr>
          <w:spacing w:val="-12"/>
        </w:rPr>
        <w:t> </w:t>
      </w:r>
      <w:r>
        <w:rPr/>
        <w:t>00</w:t>
      </w:r>
      <w:r>
        <w:rPr>
          <w:spacing w:val="-14"/>
        </w:rPr>
        <w:t> </w:t>
      </w:r>
      <w:r>
        <w:rPr/>
        <w:t>through</w:t>
      </w:r>
      <w:r>
        <w:rPr>
          <w:spacing w:val="-13"/>
        </w:rPr>
        <w:t> </w:t>
      </w:r>
      <w:r>
        <w:rPr/>
        <w:t>99</w:t>
      </w:r>
      <w:r>
        <w:rPr>
          <w:spacing w:val="-14"/>
        </w:rPr>
        <w:t> </w:t>
      </w:r>
      <w:r>
        <w:rPr/>
        <w:t>so</w:t>
      </w:r>
      <w:r>
        <w:rPr>
          <w:spacing w:val="-13"/>
        </w:rPr>
        <w:t> </w:t>
      </w:r>
      <w:r>
        <w:rPr>
          <w:spacing w:val="-3"/>
        </w:rPr>
        <w:t>by</w:t>
      </w:r>
      <w:r>
        <w:rPr>
          <w:spacing w:val="-14"/>
        </w:rPr>
        <w:t> </w:t>
      </w:r>
      <w:r>
        <w:rPr/>
        <w:t>the</w:t>
      </w:r>
      <w:r>
        <w:rPr>
          <w:spacing w:val="-13"/>
        </w:rPr>
        <w:t> </w:t>
      </w:r>
      <w:r>
        <w:rPr/>
        <w:t>time</w:t>
      </w:r>
      <w:r>
        <w:rPr>
          <w:spacing w:val="-14"/>
        </w:rPr>
        <w:t> </w:t>
      </w:r>
      <w:r>
        <w:rPr/>
        <w:t>I</w:t>
      </w:r>
      <w:r>
        <w:rPr>
          <w:spacing w:val="-14"/>
        </w:rPr>
        <w:t> </w:t>
      </w:r>
      <w:r>
        <w:rPr/>
        <w:t>list</w:t>
      </w:r>
      <w:r>
        <w:rPr>
          <w:spacing w:val="-14"/>
        </w:rPr>
        <w:t> </w:t>
      </w:r>
      <w:r>
        <w:rPr/>
        <w:t>the</w:t>
      </w:r>
      <w:r>
        <w:rPr>
          <w:spacing w:val="-13"/>
        </w:rPr>
        <w:t> </w:t>
      </w:r>
      <w:r>
        <w:rPr/>
        <w:t>first</w:t>
      </w:r>
      <w:r>
        <w:rPr>
          <w:spacing w:val="-14"/>
        </w:rPr>
        <w:t> </w:t>
      </w:r>
      <w:r>
        <w:rPr/>
        <w:t>101</w:t>
      </w:r>
      <w:r>
        <w:rPr>
          <w:spacing w:val="-14"/>
        </w:rPr>
        <w:t> </w:t>
      </w:r>
      <w:r>
        <w:rPr/>
        <w:t>students there will </w:t>
      </w:r>
      <w:r>
        <w:rPr>
          <w:spacing w:val="3"/>
        </w:rPr>
        <w:t>be </w:t>
      </w:r>
      <w:r>
        <w:rPr>
          <w:spacing w:val="-5"/>
        </w:rPr>
        <w:t>two </w:t>
      </w:r>
      <w:r>
        <w:rPr/>
        <w:t>with the same</w:t>
      </w:r>
      <w:r>
        <w:rPr>
          <w:spacing w:val="21"/>
        </w:rPr>
        <w:t> </w:t>
      </w:r>
      <w:r>
        <w:rPr/>
        <w:t>code.</w:t>
      </w:r>
    </w:p>
    <w:p>
      <w:pPr>
        <w:pStyle w:val="BodyText"/>
        <w:spacing w:before="1"/>
        <w:rPr>
          <w:sz w:val="26"/>
        </w:rPr>
      </w:pPr>
    </w:p>
    <w:p>
      <w:pPr>
        <w:pStyle w:val="Heading9"/>
        <w:ind w:left="520"/>
      </w:pPr>
      <w:r>
        <w:rPr/>
        <w:t>Example 8.10</w:t>
      </w:r>
    </w:p>
    <w:p>
      <w:pPr>
        <w:pStyle w:val="BodyText"/>
        <w:spacing w:before="89"/>
        <w:ind w:left="520"/>
      </w:pPr>
      <w:r>
        <w:rPr/>
        <w:t>If a drawer contains 12 red socks and 12 blue socks and I pull some socks out in the dark,</w:t>
      </w:r>
    </w:p>
    <w:p>
      <w:pPr>
        <w:pStyle w:val="ListParagraph"/>
        <w:numPr>
          <w:ilvl w:val="2"/>
          <w:numId w:val="34"/>
        </w:numPr>
        <w:tabs>
          <w:tab w:pos="787" w:val="left" w:leader="none"/>
        </w:tabs>
        <w:spacing w:line="240" w:lineRule="auto" w:before="88" w:after="0"/>
        <w:ind w:left="786" w:right="0" w:hanging="267"/>
        <w:jc w:val="left"/>
        <w:rPr>
          <w:sz w:val="22"/>
        </w:rPr>
      </w:pPr>
      <w:r>
        <w:rPr>
          <w:sz w:val="22"/>
        </w:rPr>
        <w:t>how</w:t>
      </w:r>
      <w:r>
        <w:rPr>
          <w:spacing w:val="16"/>
          <w:sz w:val="22"/>
        </w:rPr>
        <w:t> </w:t>
      </w:r>
      <w:r>
        <w:rPr>
          <w:sz w:val="22"/>
        </w:rPr>
        <w:t>many</w:t>
      </w:r>
      <w:r>
        <w:rPr>
          <w:spacing w:val="16"/>
          <w:sz w:val="22"/>
        </w:rPr>
        <w:t> </w:t>
      </w:r>
      <w:r>
        <w:rPr>
          <w:sz w:val="22"/>
        </w:rPr>
        <w:t>must</w:t>
      </w:r>
      <w:r>
        <w:rPr>
          <w:spacing w:val="17"/>
          <w:sz w:val="22"/>
        </w:rPr>
        <w:t> </w:t>
      </w:r>
      <w:r>
        <w:rPr>
          <w:sz w:val="22"/>
        </w:rPr>
        <w:t>I</w:t>
      </w:r>
      <w:r>
        <w:rPr>
          <w:spacing w:val="16"/>
          <w:sz w:val="22"/>
        </w:rPr>
        <w:t> </w:t>
      </w:r>
      <w:r>
        <w:rPr>
          <w:sz w:val="22"/>
        </w:rPr>
        <w:t>pull</w:t>
      </w:r>
      <w:r>
        <w:rPr>
          <w:spacing w:val="16"/>
          <w:sz w:val="22"/>
        </w:rPr>
        <w:t> </w:t>
      </w:r>
      <w:r>
        <w:rPr>
          <w:sz w:val="22"/>
        </w:rPr>
        <w:t>out</w:t>
      </w:r>
      <w:r>
        <w:rPr>
          <w:spacing w:val="18"/>
          <w:sz w:val="22"/>
        </w:rPr>
        <w:t> </w:t>
      </w:r>
      <w:r>
        <w:rPr>
          <w:sz w:val="22"/>
        </w:rPr>
        <w:t>to</w:t>
      </w:r>
      <w:r>
        <w:rPr>
          <w:spacing w:val="16"/>
          <w:sz w:val="22"/>
        </w:rPr>
        <w:t> </w:t>
      </w:r>
      <w:r>
        <w:rPr>
          <w:spacing w:val="3"/>
          <w:sz w:val="22"/>
        </w:rPr>
        <w:t>be</w:t>
      </w:r>
      <w:r>
        <w:rPr>
          <w:spacing w:val="16"/>
          <w:sz w:val="22"/>
        </w:rPr>
        <w:t> </w:t>
      </w:r>
      <w:r>
        <w:rPr>
          <w:sz w:val="22"/>
        </w:rPr>
        <w:t>sure</w:t>
      </w:r>
      <w:r>
        <w:rPr>
          <w:spacing w:val="17"/>
          <w:sz w:val="22"/>
        </w:rPr>
        <w:t> </w:t>
      </w:r>
      <w:r>
        <w:rPr>
          <w:sz w:val="22"/>
        </w:rPr>
        <w:t>of</w:t>
      </w:r>
      <w:r>
        <w:rPr>
          <w:spacing w:val="16"/>
          <w:sz w:val="22"/>
        </w:rPr>
        <w:t> </w:t>
      </w:r>
      <w:r>
        <w:rPr>
          <w:sz w:val="22"/>
        </w:rPr>
        <w:t>having</w:t>
      </w:r>
      <w:r>
        <w:rPr>
          <w:spacing w:val="16"/>
          <w:sz w:val="22"/>
        </w:rPr>
        <w:t> </w:t>
      </w:r>
      <w:r>
        <w:rPr>
          <w:sz w:val="22"/>
        </w:rPr>
        <w:t>a</w:t>
      </w:r>
      <w:r>
        <w:rPr>
          <w:spacing w:val="17"/>
          <w:sz w:val="22"/>
        </w:rPr>
        <w:t> </w:t>
      </w:r>
      <w:r>
        <w:rPr>
          <w:sz w:val="22"/>
        </w:rPr>
        <w:t>pair?</w:t>
      </w:r>
    </w:p>
    <w:p>
      <w:pPr>
        <w:pStyle w:val="BodyText"/>
        <w:spacing w:before="7"/>
        <w:rPr>
          <w:sz w:val="23"/>
        </w:rPr>
      </w:pPr>
    </w:p>
    <w:p>
      <w:pPr>
        <w:pStyle w:val="BodyText"/>
        <w:ind w:left="1065"/>
      </w:pPr>
      <w:r>
        <w:rPr/>
        <w:t>3 because there are only 2 colors.</w:t>
      </w:r>
    </w:p>
    <w:p>
      <w:pPr>
        <w:pStyle w:val="BodyText"/>
        <w:spacing w:before="7"/>
        <w:rPr>
          <w:sz w:val="23"/>
        </w:rPr>
      </w:pPr>
    </w:p>
    <w:p>
      <w:pPr>
        <w:pStyle w:val="ListParagraph"/>
        <w:numPr>
          <w:ilvl w:val="2"/>
          <w:numId w:val="34"/>
        </w:numPr>
        <w:tabs>
          <w:tab w:pos="799" w:val="left" w:leader="none"/>
        </w:tabs>
        <w:spacing w:line="240" w:lineRule="auto" w:before="0" w:after="0"/>
        <w:ind w:left="798" w:right="0" w:hanging="279"/>
        <w:jc w:val="left"/>
        <w:rPr>
          <w:sz w:val="22"/>
        </w:rPr>
      </w:pPr>
      <w:r>
        <w:rPr>
          <w:sz w:val="22"/>
        </w:rPr>
        <w:t>how</w:t>
      </w:r>
      <w:r>
        <w:rPr>
          <w:spacing w:val="14"/>
          <w:sz w:val="22"/>
        </w:rPr>
        <w:t> </w:t>
      </w:r>
      <w:r>
        <w:rPr>
          <w:sz w:val="22"/>
        </w:rPr>
        <w:t>many</w:t>
      </w:r>
      <w:r>
        <w:rPr>
          <w:spacing w:val="15"/>
          <w:sz w:val="22"/>
        </w:rPr>
        <w:t> </w:t>
      </w:r>
      <w:r>
        <w:rPr>
          <w:sz w:val="22"/>
        </w:rPr>
        <w:t>must</w:t>
      </w:r>
      <w:r>
        <w:rPr>
          <w:spacing w:val="15"/>
          <w:sz w:val="22"/>
        </w:rPr>
        <w:t> </w:t>
      </w:r>
      <w:r>
        <w:rPr>
          <w:sz w:val="22"/>
        </w:rPr>
        <w:t>I</w:t>
      </w:r>
      <w:r>
        <w:rPr>
          <w:spacing w:val="14"/>
          <w:sz w:val="22"/>
        </w:rPr>
        <w:t> </w:t>
      </w:r>
      <w:r>
        <w:rPr>
          <w:sz w:val="22"/>
        </w:rPr>
        <w:t>pull</w:t>
      </w:r>
      <w:r>
        <w:rPr>
          <w:spacing w:val="15"/>
          <w:sz w:val="22"/>
        </w:rPr>
        <w:t> </w:t>
      </w:r>
      <w:r>
        <w:rPr>
          <w:sz w:val="22"/>
        </w:rPr>
        <w:t>out</w:t>
      </w:r>
      <w:r>
        <w:rPr>
          <w:spacing w:val="15"/>
          <w:sz w:val="22"/>
        </w:rPr>
        <w:t> </w:t>
      </w:r>
      <w:r>
        <w:rPr>
          <w:sz w:val="22"/>
        </w:rPr>
        <w:t>to</w:t>
      </w:r>
      <w:r>
        <w:rPr>
          <w:spacing w:val="14"/>
          <w:sz w:val="22"/>
        </w:rPr>
        <w:t> </w:t>
      </w:r>
      <w:r>
        <w:rPr>
          <w:spacing w:val="3"/>
          <w:sz w:val="22"/>
        </w:rPr>
        <w:t>be</w:t>
      </w:r>
      <w:r>
        <w:rPr>
          <w:spacing w:val="15"/>
          <w:sz w:val="22"/>
        </w:rPr>
        <w:t> </w:t>
      </w:r>
      <w:r>
        <w:rPr>
          <w:sz w:val="22"/>
        </w:rPr>
        <w:t>sure</w:t>
      </w:r>
      <w:r>
        <w:rPr>
          <w:spacing w:val="15"/>
          <w:sz w:val="22"/>
        </w:rPr>
        <w:t> </w:t>
      </w:r>
      <w:r>
        <w:rPr>
          <w:sz w:val="22"/>
        </w:rPr>
        <w:t>of</w:t>
      </w:r>
      <w:r>
        <w:rPr>
          <w:spacing w:val="14"/>
          <w:sz w:val="22"/>
        </w:rPr>
        <w:t> </w:t>
      </w:r>
      <w:r>
        <w:rPr>
          <w:sz w:val="22"/>
        </w:rPr>
        <w:t>having</w:t>
      </w:r>
      <w:r>
        <w:rPr>
          <w:spacing w:val="15"/>
          <w:sz w:val="22"/>
        </w:rPr>
        <w:t> </w:t>
      </w:r>
      <w:r>
        <w:rPr>
          <w:sz w:val="22"/>
        </w:rPr>
        <w:t>a</w:t>
      </w:r>
      <w:r>
        <w:rPr>
          <w:spacing w:val="15"/>
          <w:sz w:val="22"/>
        </w:rPr>
        <w:t> </w:t>
      </w:r>
      <w:r>
        <w:rPr>
          <w:sz w:val="22"/>
        </w:rPr>
        <w:t>pair</w:t>
      </w:r>
      <w:r>
        <w:rPr>
          <w:spacing w:val="14"/>
          <w:sz w:val="22"/>
        </w:rPr>
        <w:t> </w:t>
      </w:r>
      <w:r>
        <w:rPr>
          <w:sz w:val="22"/>
        </w:rPr>
        <w:t>of</w:t>
      </w:r>
      <w:r>
        <w:rPr>
          <w:spacing w:val="15"/>
          <w:sz w:val="22"/>
        </w:rPr>
        <w:t> </w:t>
      </w:r>
      <w:r>
        <w:rPr>
          <w:sz w:val="22"/>
        </w:rPr>
        <w:t>red</w:t>
      </w:r>
      <w:r>
        <w:rPr>
          <w:spacing w:val="15"/>
          <w:sz w:val="22"/>
        </w:rPr>
        <w:t> </w:t>
      </w:r>
      <w:r>
        <w:rPr>
          <w:sz w:val="22"/>
        </w:rPr>
        <w:t>socks?</w:t>
      </w:r>
    </w:p>
    <w:p>
      <w:pPr>
        <w:pStyle w:val="BodyText"/>
        <w:spacing w:before="6"/>
        <w:rPr>
          <w:sz w:val="23"/>
        </w:rPr>
      </w:pPr>
    </w:p>
    <w:p>
      <w:pPr>
        <w:pStyle w:val="BodyText"/>
        <w:spacing w:before="1"/>
        <w:ind w:left="1065"/>
      </w:pPr>
      <w:r>
        <w:rPr/>
        <w:t>14 because I might pull out all the blue ones and just 2 red ones.</w:t>
      </w:r>
    </w:p>
    <w:p>
      <w:pPr>
        <w:pStyle w:val="BodyText"/>
        <w:spacing w:before="6"/>
        <w:rPr>
          <w:sz w:val="23"/>
        </w:rPr>
      </w:pPr>
    </w:p>
    <w:p>
      <w:pPr>
        <w:pStyle w:val="ListParagraph"/>
        <w:numPr>
          <w:ilvl w:val="2"/>
          <w:numId w:val="34"/>
        </w:numPr>
        <w:tabs>
          <w:tab w:pos="775" w:val="left" w:leader="none"/>
        </w:tabs>
        <w:spacing w:line="240" w:lineRule="auto" w:before="0" w:after="0"/>
        <w:ind w:left="774" w:right="0" w:hanging="255"/>
        <w:jc w:val="left"/>
        <w:rPr>
          <w:sz w:val="22"/>
        </w:rPr>
      </w:pPr>
      <w:r>
        <w:rPr>
          <w:sz w:val="22"/>
        </w:rPr>
        <w:t>how</w:t>
      </w:r>
      <w:r>
        <w:rPr>
          <w:spacing w:val="13"/>
          <w:sz w:val="22"/>
        </w:rPr>
        <w:t> </w:t>
      </w:r>
      <w:r>
        <w:rPr>
          <w:sz w:val="22"/>
        </w:rPr>
        <w:t>many</w:t>
      </w:r>
      <w:r>
        <w:rPr>
          <w:spacing w:val="14"/>
          <w:sz w:val="22"/>
        </w:rPr>
        <w:t> </w:t>
      </w:r>
      <w:r>
        <w:rPr>
          <w:sz w:val="22"/>
        </w:rPr>
        <w:t>must</w:t>
      </w:r>
      <w:r>
        <w:rPr>
          <w:spacing w:val="14"/>
          <w:sz w:val="22"/>
        </w:rPr>
        <w:t> </w:t>
      </w:r>
      <w:r>
        <w:rPr>
          <w:sz w:val="22"/>
        </w:rPr>
        <w:t>I</w:t>
      </w:r>
      <w:r>
        <w:rPr>
          <w:spacing w:val="13"/>
          <w:sz w:val="22"/>
        </w:rPr>
        <w:t> </w:t>
      </w:r>
      <w:r>
        <w:rPr>
          <w:sz w:val="22"/>
        </w:rPr>
        <w:t>pull</w:t>
      </w:r>
      <w:r>
        <w:rPr>
          <w:spacing w:val="14"/>
          <w:sz w:val="22"/>
        </w:rPr>
        <w:t> </w:t>
      </w:r>
      <w:r>
        <w:rPr>
          <w:sz w:val="22"/>
        </w:rPr>
        <w:t>out</w:t>
      </w:r>
      <w:r>
        <w:rPr>
          <w:spacing w:val="14"/>
          <w:sz w:val="22"/>
        </w:rPr>
        <w:t> </w:t>
      </w:r>
      <w:r>
        <w:rPr>
          <w:sz w:val="22"/>
        </w:rPr>
        <w:t>to</w:t>
      </w:r>
      <w:r>
        <w:rPr>
          <w:spacing w:val="14"/>
          <w:sz w:val="22"/>
        </w:rPr>
        <w:t> </w:t>
      </w:r>
      <w:r>
        <w:rPr>
          <w:spacing w:val="3"/>
          <w:sz w:val="22"/>
        </w:rPr>
        <w:t>be</w:t>
      </w:r>
      <w:r>
        <w:rPr>
          <w:spacing w:val="13"/>
          <w:sz w:val="22"/>
        </w:rPr>
        <w:t> </w:t>
      </w:r>
      <w:r>
        <w:rPr>
          <w:sz w:val="22"/>
        </w:rPr>
        <w:t>sure</w:t>
      </w:r>
      <w:r>
        <w:rPr>
          <w:spacing w:val="14"/>
          <w:sz w:val="22"/>
        </w:rPr>
        <w:t> </w:t>
      </w:r>
      <w:r>
        <w:rPr>
          <w:sz w:val="22"/>
        </w:rPr>
        <w:t>of</w:t>
      </w:r>
      <w:r>
        <w:rPr>
          <w:spacing w:val="14"/>
          <w:sz w:val="22"/>
        </w:rPr>
        <w:t> </w:t>
      </w:r>
      <w:r>
        <w:rPr>
          <w:sz w:val="22"/>
        </w:rPr>
        <w:t>having</w:t>
      </w:r>
      <w:r>
        <w:rPr>
          <w:spacing w:val="13"/>
          <w:sz w:val="22"/>
        </w:rPr>
        <w:t> </w:t>
      </w:r>
      <w:r>
        <w:rPr>
          <w:sz w:val="22"/>
        </w:rPr>
        <w:t>at</w:t>
      </w:r>
      <w:r>
        <w:rPr>
          <w:spacing w:val="14"/>
          <w:sz w:val="22"/>
        </w:rPr>
        <w:t> </w:t>
      </w:r>
      <w:r>
        <w:rPr>
          <w:sz w:val="22"/>
        </w:rPr>
        <w:t>least</w:t>
      </w:r>
      <w:r>
        <w:rPr>
          <w:spacing w:val="14"/>
          <w:sz w:val="22"/>
        </w:rPr>
        <w:t> </w:t>
      </w:r>
      <w:r>
        <w:rPr>
          <w:sz w:val="22"/>
        </w:rPr>
        <w:t>one</w:t>
      </w:r>
      <w:r>
        <w:rPr>
          <w:spacing w:val="14"/>
          <w:sz w:val="22"/>
        </w:rPr>
        <w:t> </w:t>
      </w:r>
      <w:r>
        <w:rPr>
          <w:sz w:val="22"/>
        </w:rPr>
        <w:t>of</w:t>
      </w:r>
      <w:r>
        <w:rPr>
          <w:spacing w:val="13"/>
          <w:sz w:val="22"/>
        </w:rPr>
        <w:t> </w:t>
      </w:r>
      <w:r>
        <w:rPr>
          <w:sz w:val="22"/>
        </w:rPr>
        <w:t>each</w:t>
      </w:r>
      <w:r>
        <w:rPr>
          <w:spacing w:val="14"/>
          <w:sz w:val="22"/>
        </w:rPr>
        <w:t> </w:t>
      </w:r>
      <w:r>
        <w:rPr>
          <w:sz w:val="22"/>
        </w:rPr>
        <w:t>color?</w:t>
      </w:r>
    </w:p>
    <w:p>
      <w:pPr>
        <w:pStyle w:val="BodyText"/>
        <w:spacing w:before="7"/>
        <w:rPr>
          <w:sz w:val="23"/>
        </w:rPr>
      </w:pPr>
    </w:p>
    <w:p>
      <w:pPr>
        <w:pStyle w:val="BodyText"/>
        <w:ind w:left="1065"/>
      </w:pPr>
      <w:r>
        <w:rPr/>
        <w:t>13 because I might pull out all 12 of one color and just one of the other color.</w:t>
      </w:r>
    </w:p>
    <w:p>
      <w:pPr>
        <w:pStyle w:val="BodyText"/>
      </w:pPr>
    </w:p>
    <w:p>
      <w:pPr>
        <w:pStyle w:val="Heading9"/>
        <w:spacing w:before="138"/>
        <w:ind w:left="520"/>
      </w:pPr>
      <w:r>
        <w:rPr/>
        <w:t>Example 8.11</w:t>
      </w:r>
    </w:p>
    <w:p>
      <w:pPr>
        <w:pStyle w:val="BodyText"/>
        <w:spacing w:before="89"/>
        <w:ind w:left="520"/>
      </w:pPr>
      <w:r>
        <w:rPr/>
        <w:t>Every integer n has a multiple that has only 0s and 1s in its decimal expansion.</w:t>
      </w:r>
    </w:p>
    <w:p>
      <w:pPr>
        <w:spacing w:after="0"/>
        <w:sectPr>
          <w:headerReference w:type="default" r:id="rId144"/>
          <w:headerReference w:type="even" r:id="rId145"/>
          <w:pgSz w:w="12240" w:h="15840"/>
          <w:pgMar w:header="1429" w:footer="0" w:top="1660" w:bottom="280" w:left="1280" w:right="340"/>
          <w:pgNumType w:start="107"/>
        </w:sectPr>
      </w:pPr>
    </w:p>
    <w:p>
      <w:pPr>
        <w:pStyle w:val="BodyText"/>
        <w:rPr>
          <w:sz w:val="20"/>
        </w:rPr>
      </w:pPr>
    </w:p>
    <w:p>
      <w:pPr>
        <w:pStyle w:val="BodyText"/>
        <w:spacing w:before="2"/>
        <w:rPr>
          <w:sz w:val="19"/>
        </w:rPr>
      </w:pPr>
    </w:p>
    <w:p>
      <w:pPr>
        <w:pStyle w:val="Heading9"/>
        <w:spacing w:before="62"/>
        <w:ind w:left="705"/>
      </w:pPr>
      <w:bookmarkStart w:name="_bookmark215" w:id="409"/>
      <w:bookmarkEnd w:id="409"/>
      <w:r>
        <w:rPr>
          <w:b w:val="0"/>
        </w:rPr>
      </w:r>
      <w:r>
        <w:rPr/>
        <w:t>Proof</w:t>
      </w:r>
    </w:p>
    <w:p>
      <w:pPr>
        <w:pStyle w:val="BodyText"/>
        <w:spacing w:line="314" w:lineRule="auto" w:before="85"/>
        <w:ind w:left="705" w:right="2003"/>
        <w:jc w:val="both"/>
      </w:pPr>
      <w:r>
        <w:rPr/>
        <w:t>Consider the </w:t>
      </w:r>
      <w:r>
        <w:rPr>
          <w:rFonts w:ascii="Times New Roman" w:hAnsi="Times New Roman"/>
          <w:i/>
        </w:rPr>
        <w:t>n </w:t>
      </w:r>
      <w:r>
        <w:rPr/>
        <w:t>+ 1 numbers 1</w:t>
      </w:r>
      <w:r>
        <w:rPr>
          <w:rFonts w:ascii="Times New Roman" w:hAnsi="Times New Roman"/>
          <w:i/>
        </w:rPr>
        <w:t>, </w:t>
      </w:r>
      <w:r>
        <w:rPr/>
        <w:t>11</w:t>
      </w:r>
      <w:r>
        <w:rPr>
          <w:rFonts w:ascii="Times New Roman" w:hAnsi="Times New Roman"/>
          <w:i/>
        </w:rPr>
        <w:t>, . . . , </w:t>
      </w:r>
      <w:r>
        <w:rPr/>
        <w:t>11111</w:t>
      </w:r>
      <w:r>
        <w:rPr>
          <w:rFonts w:ascii="Times New Roman" w:hAnsi="Times New Roman"/>
          <w:i/>
        </w:rPr>
        <w:t>...</w:t>
      </w:r>
      <w:r>
        <w:rPr/>
        <w:t>11 where the last number has (</w:t>
      </w:r>
      <w:r>
        <w:rPr>
          <w:rFonts w:ascii="Times New Roman" w:hAnsi="Times New Roman"/>
          <w:i/>
        </w:rPr>
        <w:t>n </w:t>
      </w:r>
      <w:r>
        <w:rPr/>
        <w:t>+ 1) ones. If </w:t>
      </w:r>
      <w:r>
        <w:rPr>
          <w:spacing w:val="-4"/>
        </w:rPr>
        <w:t>we </w:t>
      </w:r>
      <w:r>
        <w:rPr/>
        <w:t>evaluate each of these numbers </w:t>
      </w:r>
      <w:r>
        <w:rPr>
          <w:spacing w:val="3"/>
        </w:rPr>
        <w:t>mod</w:t>
      </w:r>
      <w:r>
        <w:rPr>
          <w:rFonts w:ascii="Times New Roman" w:hAnsi="Times New Roman"/>
          <w:i/>
          <w:spacing w:val="3"/>
        </w:rPr>
        <w:t>n</w:t>
      </w:r>
      <w:r>
        <w:rPr>
          <w:spacing w:val="3"/>
        </w:rPr>
        <w:t>, </w:t>
      </w:r>
      <w:r>
        <w:rPr>
          <w:spacing w:val="-5"/>
        </w:rPr>
        <w:t>two </w:t>
      </w:r>
      <w:r>
        <w:rPr/>
        <w:t>of them must give the same </w:t>
      </w:r>
      <w:r>
        <w:rPr>
          <w:spacing w:val="-3"/>
        </w:rPr>
        <w:t>value  </w:t>
      </w:r>
      <w:r>
        <w:rPr/>
        <w:t>as there are only </w:t>
      </w:r>
      <w:r>
        <w:rPr>
          <w:rFonts w:ascii="Times New Roman" w:hAnsi="Times New Roman"/>
          <w:i/>
        </w:rPr>
        <w:t>n </w:t>
      </w:r>
      <w:r>
        <w:rPr/>
        <w:t>possible results, 0</w:t>
      </w:r>
      <w:r>
        <w:rPr>
          <w:rFonts w:ascii="Times New Roman" w:hAnsi="Times New Roman"/>
          <w:i/>
        </w:rPr>
        <w:t>, . . . , n </w:t>
      </w:r>
      <w:r>
        <w:rPr>
          <w:rFonts w:ascii="MS UI Gothic" w:hAnsi="MS UI Gothic"/>
        </w:rPr>
        <w:t>− </w:t>
      </w:r>
      <w:r>
        <w:rPr/>
        <w:t>1.  If then </w:t>
      </w:r>
      <w:r>
        <w:rPr>
          <w:rFonts w:ascii="Times New Roman" w:hAnsi="Times New Roman"/>
          <w:i/>
        </w:rPr>
        <w:t>a </w:t>
      </w:r>
      <w:r>
        <w:rPr>
          <w:rFonts w:ascii="MS UI Gothic" w:hAnsi="MS UI Gothic"/>
        </w:rPr>
        <w:t>− </w:t>
      </w:r>
      <w:r>
        <w:rPr>
          <w:rFonts w:ascii="Times New Roman" w:hAnsi="Times New Roman"/>
          <w:i/>
        </w:rPr>
        <w:t>b </w:t>
      </w:r>
      <w:r>
        <w:rPr/>
        <w:t>is divisible</w:t>
      </w:r>
      <w:r>
        <w:rPr>
          <w:spacing w:val="-12"/>
        </w:rPr>
        <w:t> </w:t>
      </w:r>
      <w:r>
        <w:rPr>
          <w:spacing w:val="-3"/>
        </w:rPr>
        <w:t>by</w:t>
      </w:r>
    </w:p>
    <w:p>
      <w:pPr>
        <w:pStyle w:val="BodyText"/>
        <w:spacing w:line="236" w:lineRule="exact"/>
        <w:ind w:left="705"/>
      </w:pPr>
      <w:r>
        <w:rPr>
          <w:rFonts w:ascii="Times New Roman"/>
          <w:i/>
        </w:rPr>
        <w:t>n</w:t>
      </w:r>
      <w:r>
        <w:rPr/>
        <w:t>.  So take the </w:t>
      </w:r>
      <w:r>
        <w:rPr>
          <w:spacing w:val="-4"/>
        </w:rPr>
        <w:t>two </w:t>
      </w:r>
      <w:r>
        <w:rPr/>
        <w:t>numbers that result in the same </w:t>
      </w:r>
      <w:r>
        <w:rPr>
          <w:spacing w:val="-3"/>
        </w:rPr>
        <w:t>value </w:t>
      </w:r>
      <w:r>
        <w:rPr/>
        <w:t>and subtract the</w:t>
      </w:r>
      <w:r>
        <w:rPr>
          <w:spacing w:val="52"/>
        </w:rPr>
        <w:t> </w:t>
      </w:r>
      <w:r>
        <w:rPr/>
        <w:t>smaller</w:t>
      </w:r>
    </w:p>
    <w:p>
      <w:pPr>
        <w:pStyle w:val="BodyText"/>
        <w:spacing w:line="321" w:lineRule="auto" w:before="85"/>
        <w:ind w:left="705" w:right="1182"/>
      </w:pPr>
      <w:r>
        <w:rPr/>
        <w:t>from the larger. The result is a multiple of </w:t>
      </w:r>
      <w:r>
        <w:rPr>
          <w:rFonts w:ascii="Times New Roman" w:hAnsi="Times New Roman"/>
          <w:i/>
        </w:rPr>
        <w:t>n </w:t>
      </w:r>
      <w:r>
        <w:rPr/>
        <w:t>and has only 0s and 1s in its decimal expansion. Here’s an example. Take </w:t>
      </w:r>
      <w:r>
        <w:rPr>
          <w:rFonts w:ascii="Times New Roman" w:hAnsi="Times New Roman"/>
          <w:i/>
        </w:rPr>
        <w:t>n </w:t>
      </w:r>
      <w:r>
        <w:rPr/>
        <w:t>= 6.</w:t>
      </w:r>
    </w:p>
    <w:p>
      <w:pPr>
        <w:pStyle w:val="BodyText"/>
        <w:spacing w:before="2"/>
        <w:ind w:left="705"/>
      </w:pPr>
      <w:r>
        <w:rPr>
          <w:w w:val="105"/>
        </w:rPr>
        <w:t>1 mod 6 = 1</w:t>
      </w:r>
    </w:p>
    <w:p>
      <w:pPr>
        <w:pStyle w:val="BodyText"/>
        <w:spacing w:before="88"/>
        <w:ind w:left="705"/>
      </w:pPr>
      <w:r>
        <w:rPr/>
        <w:t>11 mod 6 = 5</w:t>
      </w:r>
    </w:p>
    <w:p>
      <w:pPr>
        <w:pStyle w:val="BodyText"/>
        <w:spacing w:before="89"/>
        <w:ind w:left="705"/>
      </w:pPr>
      <w:r>
        <w:rPr/>
        <w:t>111 mod 6 = 3</w:t>
      </w:r>
    </w:p>
    <w:p>
      <w:pPr>
        <w:pStyle w:val="BodyText"/>
        <w:spacing w:before="89"/>
        <w:ind w:left="705"/>
      </w:pPr>
      <w:r>
        <w:rPr>
          <w:w w:val="105"/>
        </w:rPr>
        <w:t>1111 mod 6 = 1</w:t>
      </w:r>
    </w:p>
    <w:p>
      <w:pPr>
        <w:pStyle w:val="BodyText"/>
        <w:spacing w:before="70"/>
        <w:ind w:left="1032"/>
      </w:pPr>
      <w:r>
        <w:rPr>
          <w:w w:val="105"/>
        </w:rPr>
        <w:t>so 1111 </w:t>
      </w:r>
      <w:r>
        <w:rPr>
          <w:rFonts w:ascii="MS UI Gothic" w:hAnsi="MS UI Gothic"/>
          <w:w w:val="105"/>
        </w:rPr>
        <w:t>− </w:t>
      </w:r>
      <w:r>
        <w:rPr>
          <w:w w:val="105"/>
        </w:rPr>
        <w:t>1 = 1110 is a multiple of 6.</w:t>
      </w:r>
    </w:p>
    <w:p>
      <w:pPr>
        <w:pStyle w:val="BodyText"/>
        <w:spacing w:before="11"/>
        <w:rPr>
          <w:sz w:val="32"/>
        </w:rPr>
      </w:pPr>
    </w:p>
    <w:p>
      <w:pPr>
        <w:pStyle w:val="Heading9"/>
        <w:jc w:val="both"/>
      </w:pPr>
      <w:r>
        <w:rPr/>
        <w:t>Example 8.12</w:t>
      </w:r>
    </w:p>
    <w:p>
      <w:pPr>
        <w:pStyle w:val="BodyText"/>
        <w:spacing w:line="324" w:lineRule="auto" w:before="85"/>
        <w:ind w:left="160" w:right="1457"/>
        <w:jc w:val="both"/>
      </w:pPr>
      <w:r>
        <w:rPr/>
        <w:t>In any set of </w:t>
      </w:r>
      <w:r>
        <w:rPr>
          <w:rFonts w:ascii="Times New Roman"/>
          <w:i/>
        </w:rPr>
        <w:t>n </w:t>
      </w:r>
      <w:r>
        <w:rPr/>
        <w:t>+ 1 positive integers not exceeding 2</w:t>
      </w:r>
      <w:r>
        <w:rPr>
          <w:rFonts w:ascii="Times New Roman"/>
          <w:i/>
        </w:rPr>
        <w:t>n</w:t>
      </w:r>
      <w:r>
        <w:rPr/>
        <w:t>, there must be one integer that divides another.</w:t>
      </w:r>
    </w:p>
    <w:p>
      <w:pPr>
        <w:pStyle w:val="BodyText"/>
        <w:spacing w:line="321" w:lineRule="auto" w:before="177"/>
        <w:ind w:left="705" w:right="2003"/>
        <w:jc w:val="both"/>
      </w:pPr>
      <w:r>
        <w:rPr>
          <w:spacing w:val="-18"/>
          <w:w w:val="104"/>
        </w:rPr>
        <w:t>W</w:t>
      </w:r>
      <w:r>
        <w:rPr>
          <w:w w:val="97"/>
        </w:rPr>
        <w:t>rite</w:t>
      </w:r>
      <w:r>
        <w:rPr/>
        <w:t> </w:t>
      </w:r>
      <w:r>
        <w:rPr>
          <w:spacing w:val="-25"/>
        </w:rPr>
        <w:t> </w:t>
      </w:r>
      <w:r>
        <w:rPr>
          <w:w w:val="95"/>
        </w:rPr>
        <w:t>ea</w:t>
      </w:r>
      <w:r>
        <w:rPr>
          <w:spacing w:val="-7"/>
          <w:w w:val="95"/>
        </w:rPr>
        <w:t>c</w:t>
      </w:r>
      <w:r>
        <w:rPr>
          <w:w w:val="94"/>
        </w:rPr>
        <w:t>h</w:t>
      </w:r>
      <w:r>
        <w:rPr/>
        <w:t> </w:t>
      </w:r>
      <w:r>
        <w:rPr>
          <w:spacing w:val="-25"/>
        </w:rPr>
        <w:t> </w:t>
      </w:r>
      <w:r>
        <w:rPr>
          <w:w w:val="92"/>
        </w:rPr>
        <w:t>of</w:t>
      </w:r>
      <w:r>
        <w:rPr/>
        <w:t> </w:t>
      </w:r>
      <w:r>
        <w:rPr>
          <w:spacing w:val="-25"/>
        </w:rPr>
        <w:t> </w:t>
      </w:r>
      <w:r>
        <w:rPr>
          <w:w w:val="97"/>
        </w:rPr>
        <w:t>the</w:t>
      </w:r>
      <w:r>
        <w:rPr/>
        <w:t> </w:t>
      </w:r>
      <w:r>
        <w:rPr>
          <w:spacing w:val="-25"/>
        </w:rPr>
        <w:t> </w:t>
      </w:r>
      <w:r>
        <w:rPr>
          <w:rFonts w:ascii="Times New Roman"/>
          <w:i/>
          <w:w w:val="119"/>
        </w:rPr>
        <w:t>n</w:t>
      </w:r>
      <w:r>
        <w:rPr>
          <w:rFonts w:ascii="Times New Roman"/>
          <w:i/>
          <w:spacing w:val="-1"/>
        </w:rPr>
        <w:t> </w:t>
      </w:r>
      <w:r>
        <w:rPr>
          <w:w w:val="119"/>
        </w:rPr>
        <w:t>+</w:t>
      </w:r>
      <w:r>
        <w:rPr>
          <w:spacing w:val="1"/>
        </w:rPr>
        <w:t> </w:t>
      </w:r>
      <w:r>
        <w:rPr>
          <w:w w:val="115"/>
        </w:rPr>
        <w:t>1</w:t>
      </w:r>
      <w:r>
        <w:rPr/>
        <w:t> </w:t>
      </w:r>
      <w:r>
        <w:rPr>
          <w:spacing w:val="-25"/>
        </w:rPr>
        <w:t> </w:t>
      </w:r>
      <w:r>
        <w:rPr>
          <w:w w:val="93"/>
        </w:rPr>
        <w:t>i</w:t>
      </w:r>
      <w:r>
        <w:rPr>
          <w:spacing w:val="-6"/>
          <w:w w:val="93"/>
        </w:rPr>
        <w:t>n</w:t>
      </w:r>
      <w:r>
        <w:rPr>
          <w:w w:val="99"/>
        </w:rPr>
        <w:t>te</w:t>
      </w:r>
      <w:r>
        <w:rPr>
          <w:w w:val="93"/>
        </w:rPr>
        <w:t>gers</w:t>
      </w:r>
      <w:r>
        <w:rPr/>
        <w:t> </w:t>
      </w:r>
      <w:r>
        <w:rPr>
          <w:spacing w:val="-25"/>
        </w:rPr>
        <w:t> </w:t>
      </w:r>
      <w:r>
        <w:rPr>
          <w:w w:val="94"/>
        </w:rPr>
        <w:t>as</w:t>
      </w:r>
      <w:r>
        <w:rPr/>
        <w:t> </w:t>
      </w:r>
      <w:r>
        <w:rPr>
          <w:spacing w:val="-25"/>
        </w:rPr>
        <w:t> </w:t>
      </w:r>
      <w:r>
        <w:rPr>
          <w:w w:val="98"/>
        </w:rPr>
        <w:t>a</w:t>
      </w:r>
      <w:r>
        <w:rPr/>
        <w:t> </w:t>
      </w:r>
      <w:r>
        <w:rPr>
          <w:spacing w:val="-25"/>
        </w:rPr>
        <w:t> </w:t>
      </w:r>
      <w:r>
        <w:rPr>
          <w:spacing w:val="6"/>
          <w:w w:val="96"/>
        </w:rPr>
        <w:t>p</w:t>
      </w:r>
      <w:r>
        <w:rPr>
          <w:spacing w:val="-7"/>
          <w:w w:val="91"/>
        </w:rPr>
        <w:t>o</w:t>
      </w:r>
      <w:r>
        <w:rPr>
          <w:spacing w:val="-7"/>
          <w:w w:val="97"/>
        </w:rPr>
        <w:t>w</w:t>
      </w:r>
      <w:r>
        <w:rPr>
          <w:w w:val="91"/>
        </w:rPr>
        <w:t>e</w:t>
      </w:r>
      <w:r>
        <w:rPr>
          <w:w w:val="94"/>
        </w:rPr>
        <w:t>r</w:t>
      </w:r>
      <w:r>
        <w:rPr/>
        <w:t> </w:t>
      </w:r>
      <w:r>
        <w:rPr>
          <w:spacing w:val="-25"/>
        </w:rPr>
        <w:t> </w:t>
      </w:r>
      <w:r>
        <w:rPr>
          <w:w w:val="92"/>
        </w:rPr>
        <w:t>of</w:t>
      </w:r>
      <w:r>
        <w:rPr/>
        <w:t> </w:t>
      </w:r>
      <w:r>
        <w:rPr>
          <w:spacing w:val="-25"/>
        </w:rPr>
        <w:t> </w:t>
      </w:r>
      <w:r>
        <w:rPr>
          <w:w w:val="88"/>
        </w:rPr>
        <w:t>2</w:t>
      </w:r>
      <w:r>
        <w:rPr/>
        <w:t> </w:t>
      </w:r>
      <w:r>
        <w:rPr>
          <w:spacing w:val="-25"/>
        </w:rPr>
        <w:t> </w:t>
      </w:r>
      <w:r>
        <w:rPr>
          <w:w w:val="95"/>
        </w:rPr>
        <w:t>times</w:t>
      </w:r>
      <w:r>
        <w:rPr/>
        <w:t> </w:t>
      </w:r>
      <w:r>
        <w:rPr>
          <w:spacing w:val="-25"/>
        </w:rPr>
        <w:t> </w:t>
      </w:r>
      <w:r>
        <w:rPr>
          <w:w w:val="95"/>
        </w:rPr>
        <w:t>an</w:t>
      </w:r>
      <w:r>
        <w:rPr/>
        <w:t> </w:t>
      </w:r>
      <w:r>
        <w:rPr>
          <w:spacing w:val="-25"/>
        </w:rPr>
        <w:t> </w:t>
      </w:r>
      <w:r>
        <w:rPr>
          <w:spacing w:val="5"/>
          <w:w w:val="91"/>
        </w:rPr>
        <w:t>o</w:t>
      </w:r>
      <w:r>
        <w:rPr>
          <w:w w:val="95"/>
        </w:rPr>
        <w:t>dd</w:t>
      </w:r>
      <w:r>
        <w:rPr/>
        <w:t> </w:t>
      </w:r>
      <w:r>
        <w:rPr>
          <w:spacing w:val="-25"/>
        </w:rPr>
        <w:t> </w:t>
      </w:r>
      <w:r>
        <w:rPr>
          <w:spacing w:val="-1"/>
          <w:w w:val="93"/>
        </w:rPr>
        <w:t>i</w:t>
      </w:r>
      <w:r>
        <w:rPr>
          <w:spacing w:val="-6"/>
          <w:w w:val="93"/>
        </w:rPr>
        <w:t>n</w:t>
      </w:r>
      <w:r>
        <w:rPr>
          <w:w w:val="96"/>
        </w:rPr>
        <w:t>teger,</w:t>
      </w:r>
      <w:r>
        <w:rPr/>
        <w:t> </w:t>
      </w:r>
      <w:r>
        <w:rPr>
          <w:spacing w:val="-23"/>
        </w:rPr>
        <w:t> </w:t>
      </w:r>
      <w:r>
        <w:rPr>
          <w:rFonts w:ascii="Times New Roman"/>
          <w:i/>
          <w:w w:val="104"/>
        </w:rPr>
        <w:t>a</w:t>
      </w:r>
      <w:r>
        <w:rPr>
          <w:rFonts w:ascii="Times New Roman"/>
          <w:i/>
          <w:w w:val="142"/>
          <w:vertAlign w:val="subscript"/>
        </w:rPr>
        <w:t>j</w:t>
      </w:r>
      <w:r>
        <w:rPr>
          <w:rFonts w:ascii="Times New Roman"/>
          <w:i/>
          <w:vertAlign w:val="baseline"/>
        </w:rPr>
        <w:t> </w:t>
      </w:r>
      <w:r>
        <w:rPr>
          <w:rFonts w:ascii="Times New Roman"/>
          <w:i/>
          <w:spacing w:val="-16"/>
          <w:vertAlign w:val="baseline"/>
        </w:rPr>
        <w:t> </w:t>
      </w:r>
      <w:r>
        <w:rPr>
          <w:w w:val="119"/>
          <w:vertAlign w:val="baseline"/>
        </w:rPr>
        <w:t>=</w:t>
      </w:r>
      <w:r>
        <w:rPr>
          <w:spacing w:val="21"/>
          <w:vertAlign w:val="baseline"/>
        </w:rPr>
        <w:t> </w:t>
      </w:r>
      <w:r>
        <w:rPr>
          <w:spacing w:val="-1"/>
          <w:w w:val="88"/>
          <w:vertAlign w:val="baseline"/>
        </w:rPr>
        <w:t>2</w:t>
      </w:r>
      <w:r>
        <w:rPr>
          <w:rFonts w:ascii="Times New Roman"/>
          <w:i/>
          <w:w w:val="104"/>
          <w:vertAlign w:val="superscript"/>
        </w:rPr>
        <w:t>e</w:t>
      </w:r>
      <w:r>
        <w:rPr>
          <w:rFonts w:ascii="Times New Roman"/>
          <w:i/>
          <w:w w:val="183"/>
          <w:position w:val="5"/>
          <w:sz w:val="12"/>
          <w:vertAlign w:val="baseline"/>
        </w:rPr>
        <w:t>j</w:t>
      </w:r>
      <w:r>
        <w:rPr>
          <w:rFonts w:ascii="Times New Roman"/>
          <w:i/>
          <w:spacing w:val="-4"/>
          <w:position w:val="5"/>
          <w:sz w:val="12"/>
          <w:vertAlign w:val="baseline"/>
        </w:rPr>
        <w:t> </w:t>
      </w:r>
      <w:r>
        <w:rPr>
          <w:rFonts w:ascii="Times New Roman"/>
          <w:i/>
          <w:w w:val="88"/>
          <w:vertAlign w:val="baseline"/>
        </w:rPr>
        <w:t>q</w:t>
      </w:r>
      <w:r>
        <w:rPr>
          <w:rFonts w:ascii="Times New Roman"/>
          <w:i/>
          <w:spacing w:val="19"/>
          <w:w w:val="142"/>
          <w:vertAlign w:val="subscript"/>
        </w:rPr>
        <w:t>j</w:t>
      </w:r>
      <w:r>
        <w:rPr>
          <w:w w:val="101"/>
          <w:vertAlign w:val="baseline"/>
        </w:rPr>
        <w:t>. </w:t>
      </w:r>
      <w:r>
        <w:rPr>
          <w:vertAlign w:val="baseline"/>
        </w:rPr>
        <w:t>Then</w:t>
      </w:r>
      <w:r>
        <w:rPr>
          <w:spacing w:val="1"/>
          <w:vertAlign w:val="baseline"/>
        </w:rPr>
        <w:t> </w:t>
      </w:r>
      <w:r>
        <w:rPr>
          <w:rFonts w:ascii="Times New Roman"/>
          <w:i/>
          <w:vertAlign w:val="baseline"/>
        </w:rPr>
        <w:t>q</w:t>
      </w:r>
      <w:r>
        <w:rPr>
          <w:rFonts w:ascii="Times New Roman"/>
          <w:vertAlign w:val="subscript"/>
        </w:rPr>
        <w:t>1</w:t>
      </w:r>
      <w:r>
        <w:rPr>
          <w:rFonts w:ascii="Times New Roman"/>
          <w:spacing w:val="-14"/>
          <w:vertAlign w:val="baseline"/>
        </w:rPr>
        <w:t> </w:t>
      </w:r>
      <w:r>
        <w:rPr>
          <w:rFonts w:ascii="Times New Roman"/>
          <w:i/>
          <w:vertAlign w:val="baseline"/>
        </w:rPr>
        <w:t>.</w:t>
      </w:r>
      <w:r>
        <w:rPr>
          <w:rFonts w:ascii="Times New Roman"/>
          <w:i/>
          <w:spacing w:val="-23"/>
          <w:vertAlign w:val="baseline"/>
        </w:rPr>
        <w:t> </w:t>
      </w:r>
      <w:r>
        <w:rPr>
          <w:rFonts w:ascii="Times New Roman"/>
          <w:i/>
          <w:vertAlign w:val="baseline"/>
        </w:rPr>
        <w:t>.</w:t>
      </w:r>
      <w:r>
        <w:rPr>
          <w:rFonts w:ascii="Times New Roman"/>
          <w:i/>
          <w:spacing w:val="-23"/>
          <w:vertAlign w:val="baseline"/>
        </w:rPr>
        <w:t> </w:t>
      </w:r>
      <w:r>
        <w:rPr>
          <w:rFonts w:ascii="Times New Roman"/>
          <w:i/>
          <w:vertAlign w:val="baseline"/>
        </w:rPr>
        <w:t>.</w:t>
      </w:r>
      <w:r>
        <w:rPr>
          <w:rFonts w:ascii="Times New Roman"/>
          <w:i/>
          <w:spacing w:val="-23"/>
          <w:vertAlign w:val="baseline"/>
        </w:rPr>
        <w:t> </w:t>
      </w:r>
      <w:r>
        <w:rPr>
          <w:rFonts w:ascii="Times New Roman"/>
          <w:i/>
          <w:vertAlign w:val="baseline"/>
        </w:rPr>
        <w:t>q</w:t>
      </w:r>
      <w:r>
        <w:rPr>
          <w:rFonts w:ascii="Times New Roman"/>
          <w:i/>
          <w:vertAlign w:val="subscript"/>
        </w:rPr>
        <w:t>n</w:t>
      </w:r>
      <w:r>
        <w:rPr>
          <w:rFonts w:ascii="Times New Roman"/>
          <w:vertAlign w:val="subscript"/>
        </w:rPr>
        <w:t>+1</w:t>
      </w:r>
      <w:r>
        <w:rPr>
          <w:rFonts w:ascii="Times New Roman"/>
          <w:spacing w:val="9"/>
          <w:vertAlign w:val="baseline"/>
        </w:rPr>
        <w:t> </w:t>
      </w:r>
      <w:r>
        <w:rPr>
          <w:vertAlign w:val="baseline"/>
        </w:rPr>
        <w:t>are</w:t>
      </w:r>
      <w:r>
        <w:rPr>
          <w:spacing w:val="1"/>
          <w:vertAlign w:val="baseline"/>
        </w:rPr>
        <w:t> </w:t>
      </w:r>
      <w:r>
        <w:rPr>
          <w:rFonts w:ascii="Times New Roman"/>
          <w:i/>
          <w:vertAlign w:val="baseline"/>
        </w:rPr>
        <w:t>n</w:t>
      </w:r>
      <w:r>
        <w:rPr>
          <w:rFonts w:ascii="Times New Roman"/>
          <w:i/>
          <w:spacing w:val="-33"/>
          <w:vertAlign w:val="baseline"/>
        </w:rPr>
        <w:t> </w:t>
      </w:r>
      <w:r>
        <w:rPr>
          <w:vertAlign w:val="baseline"/>
        </w:rPr>
        <w:t>+</w:t>
      </w:r>
      <w:r>
        <w:rPr>
          <w:spacing w:val="-30"/>
          <w:vertAlign w:val="baseline"/>
        </w:rPr>
        <w:t> </w:t>
      </w:r>
      <w:r>
        <w:rPr>
          <w:vertAlign w:val="baseline"/>
        </w:rPr>
        <w:t>1 odd</w:t>
      </w:r>
      <w:r>
        <w:rPr>
          <w:spacing w:val="1"/>
          <w:vertAlign w:val="baseline"/>
        </w:rPr>
        <w:t> </w:t>
      </w:r>
      <w:r>
        <w:rPr>
          <w:vertAlign w:val="baseline"/>
        </w:rPr>
        <w:t>integers</w:t>
      </w:r>
      <w:r>
        <w:rPr>
          <w:spacing w:val="1"/>
          <w:vertAlign w:val="baseline"/>
        </w:rPr>
        <w:t> </w:t>
      </w:r>
      <w:r>
        <w:rPr>
          <w:vertAlign w:val="baseline"/>
        </w:rPr>
        <w:t>less</w:t>
      </w:r>
      <w:r>
        <w:rPr>
          <w:spacing w:val="2"/>
          <w:vertAlign w:val="baseline"/>
        </w:rPr>
        <w:t> </w:t>
      </w:r>
      <w:r>
        <w:rPr>
          <w:vertAlign w:val="baseline"/>
        </w:rPr>
        <w:t>than</w:t>
      </w:r>
      <w:r>
        <w:rPr>
          <w:spacing w:val="1"/>
          <w:vertAlign w:val="baseline"/>
        </w:rPr>
        <w:t> </w:t>
      </w:r>
      <w:r>
        <w:rPr>
          <w:vertAlign w:val="baseline"/>
        </w:rPr>
        <w:t>2</w:t>
      </w:r>
      <w:r>
        <w:rPr>
          <w:rFonts w:ascii="Times New Roman"/>
          <w:i/>
          <w:vertAlign w:val="baseline"/>
        </w:rPr>
        <w:t>n</w:t>
      </w:r>
      <w:r>
        <w:rPr>
          <w:vertAlign w:val="baseline"/>
        </w:rPr>
        <w:t>.</w:t>
      </w:r>
      <w:r>
        <w:rPr>
          <w:spacing w:val="29"/>
          <w:vertAlign w:val="baseline"/>
        </w:rPr>
        <w:t> </w:t>
      </w:r>
      <w:r>
        <w:rPr>
          <w:vertAlign w:val="baseline"/>
        </w:rPr>
        <w:t>Two</w:t>
      </w:r>
      <w:r>
        <w:rPr>
          <w:spacing w:val="1"/>
          <w:vertAlign w:val="baseline"/>
        </w:rPr>
        <w:t> </w:t>
      </w:r>
      <w:r>
        <w:rPr>
          <w:vertAlign w:val="baseline"/>
        </w:rPr>
        <w:t>of</w:t>
      </w:r>
      <w:r>
        <w:rPr>
          <w:spacing w:val="1"/>
          <w:vertAlign w:val="baseline"/>
        </w:rPr>
        <w:t> </w:t>
      </w:r>
      <w:r>
        <w:rPr>
          <w:vertAlign w:val="baseline"/>
        </w:rPr>
        <w:t>them</w:t>
      </w:r>
      <w:r>
        <w:rPr>
          <w:spacing w:val="2"/>
          <w:vertAlign w:val="baseline"/>
        </w:rPr>
        <w:t> </w:t>
      </w:r>
      <w:r>
        <w:rPr>
          <w:vertAlign w:val="baseline"/>
        </w:rPr>
        <w:t>must </w:t>
      </w:r>
      <w:r>
        <w:rPr>
          <w:spacing w:val="3"/>
          <w:vertAlign w:val="baseline"/>
        </w:rPr>
        <w:t>be</w:t>
      </w:r>
      <w:r>
        <w:rPr>
          <w:spacing w:val="2"/>
          <w:vertAlign w:val="baseline"/>
        </w:rPr>
        <w:t> </w:t>
      </w:r>
      <w:r>
        <w:rPr>
          <w:vertAlign w:val="baseline"/>
        </w:rPr>
        <w:t>the</w:t>
      </w:r>
      <w:r>
        <w:rPr>
          <w:spacing w:val="1"/>
          <w:vertAlign w:val="baseline"/>
        </w:rPr>
        <w:t> </w:t>
      </w:r>
      <w:r>
        <w:rPr>
          <w:vertAlign w:val="baseline"/>
        </w:rPr>
        <w:t>same. One</w:t>
      </w:r>
      <w:r>
        <w:rPr>
          <w:spacing w:val="16"/>
          <w:vertAlign w:val="baseline"/>
        </w:rPr>
        <w:t> </w:t>
      </w:r>
      <w:r>
        <w:rPr>
          <w:vertAlign w:val="baseline"/>
        </w:rPr>
        <w:t>of</w:t>
      </w:r>
      <w:r>
        <w:rPr>
          <w:spacing w:val="16"/>
          <w:vertAlign w:val="baseline"/>
        </w:rPr>
        <w:t> </w:t>
      </w:r>
      <w:r>
        <w:rPr>
          <w:vertAlign w:val="baseline"/>
        </w:rPr>
        <w:t>the</w:t>
      </w:r>
      <w:r>
        <w:rPr>
          <w:spacing w:val="16"/>
          <w:vertAlign w:val="baseline"/>
        </w:rPr>
        <w:t> </w:t>
      </w:r>
      <w:r>
        <w:rPr>
          <w:vertAlign w:val="baseline"/>
        </w:rPr>
        <w:t>corresponding</w:t>
      </w:r>
      <w:r>
        <w:rPr>
          <w:spacing w:val="17"/>
          <w:vertAlign w:val="baseline"/>
        </w:rPr>
        <w:t> </w:t>
      </w:r>
      <w:r>
        <w:rPr>
          <w:rFonts w:ascii="Times New Roman"/>
          <w:i/>
          <w:spacing w:val="6"/>
          <w:vertAlign w:val="baseline"/>
        </w:rPr>
        <w:t>a</w:t>
      </w:r>
      <w:r>
        <w:rPr>
          <w:rFonts w:ascii="Times New Roman"/>
          <w:i/>
          <w:spacing w:val="6"/>
          <w:vertAlign w:val="subscript"/>
        </w:rPr>
        <w:t>j</w:t>
      </w:r>
      <w:r>
        <w:rPr>
          <w:spacing w:val="6"/>
          <w:vertAlign w:val="baseline"/>
        </w:rPr>
        <w:t>s</w:t>
      </w:r>
      <w:r>
        <w:rPr>
          <w:spacing w:val="16"/>
          <w:vertAlign w:val="baseline"/>
        </w:rPr>
        <w:t> </w:t>
      </w:r>
      <w:r>
        <w:rPr>
          <w:vertAlign w:val="baseline"/>
        </w:rPr>
        <w:t>divides</w:t>
      </w:r>
      <w:r>
        <w:rPr>
          <w:spacing w:val="16"/>
          <w:vertAlign w:val="baseline"/>
        </w:rPr>
        <w:t> </w:t>
      </w:r>
      <w:r>
        <w:rPr>
          <w:vertAlign w:val="baseline"/>
        </w:rPr>
        <w:t>the</w:t>
      </w:r>
      <w:r>
        <w:rPr>
          <w:spacing w:val="16"/>
          <w:vertAlign w:val="baseline"/>
        </w:rPr>
        <w:t> </w:t>
      </w:r>
      <w:r>
        <w:rPr>
          <w:vertAlign w:val="baseline"/>
        </w:rPr>
        <w:t>other.</w:t>
      </w:r>
    </w:p>
    <w:p>
      <w:pPr>
        <w:pStyle w:val="BodyText"/>
        <w:rPr>
          <w:sz w:val="24"/>
        </w:rPr>
      </w:pPr>
    </w:p>
    <w:p>
      <w:pPr>
        <w:pStyle w:val="BodyText"/>
        <w:rPr>
          <w:sz w:val="24"/>
        </w:rPr>
      </w:pPr>
    </w:p>
    <w:p>
      <w:pPr>
        <w:pStyle w:val="Heading7"/>
        <w:tabs>
          <w:tab w:pos="981" w:val="left" w:leader="none"/>
        </w:tabs>
        <w:spacing w:before="171"/>
        <w:ind w:left="160"/>
      </w:pPr>
      <w:bookmarkStart w:name="Generalized Pigeonhole Principle" w:id="410"/>
      <w:bookmarkEnd w:id="410"/>
      <w:r>
        <w:rPr>
          <w:b w:val="0"/>
        </w:rPr>
      </w:r>
      <w:bookmarkStart w:name="_bookmark216" w:id="411"/>
      <w:bookmarkEnd w:id="411"/>
      <w:r>
        <w:rPr>
          <w:b w:val="0"/>
        </w:rPr>
      </w:r>
      <w:r>
        <w:rPr/>
        <w:t>8.3.1</w:t>
        <w:tab/>
        <w:t>Generalized Pigeonhole</w:t>
      </w:r>
      <w:r>
        <w:rPr>
          <w:spacing w:val="-14"/>
        </w:rPr>
        <w:t> </w:t>
      </w:r>
      <w:r>
        <w:rPr/>
        <w:t>Principle</w:t>
      </w:r>
    </w:p>
    <w:p>
      <w:pPr>
        <w:pStyle w:val="BodyText"/>
        <w:spacing w:before="9"/>
        <w:rPr>
          <w:b/>
          <w:sz w:val="19"/>
        </w:rPr>
      </w:pPr>
    </w:p>
    <w:p>
      <w:pPr>
        <w:pStyle w:val="BodyText"/>
        <w:spacing w:line="312" w:lineRule="auto"/>
        <w:ind w:left="160" w:right="1457"/>
        <w:jc w:val="both"/>
      </w:pPr>
      <w:r>
        <w:rPr/>
        <w:pict>
          <v:line style="position:absolute;mso-position-horizontal-relative:page;mso-position-vertical-relative:paragraph;z-index:-284914688" from="227.123993pt,54.671909pt" to="233.358993pt,54.671909pt" stroked="true" strokeweight=".436pt" strokecolor="#000000">
            <v:stroke dashstyle="solid"/>
            <w10:wrap type="none"/>
          </v:line>
        </w:pict>
      </w:r>
      <w:r>
        <w:rPr/>
        <w:t>The</w:t>
      </w:r>
      <w:r>
        <w:rPr>
          <w:spacing w:val="-24"/>
        </w:rPr>
        <w:t> </w:t>
      </w:r>
      <w:r>
        <w:rPr/>
        <w:t>pigeonhole</w:t>
      </w:r>
      <w:r>
        <w:rPr>
          <w:spacing w:val="-23"/>
        </w:rPr>
        <w:t> </w:t>
      </w:r>
      <w:r>
        <w:rPr/>
        <w:t>principle</w:t>
      </w:r>
      <w:r>
        <w:rPr>
          <w:spacing w:val="-24"/>
        </w:rPr>
        <w:t> </w:t>
      </w:r>
      <w:r>
        <w:rPr/>
        <w:t>can</w:t>
      </w:r>
      <w:r>
        <w:rPr>
          <w:spacing w:val="-23"/>
        </w:rPr>
        <w:t> </w:t>
      </w:r>
      <w:r>
        <w:rPr>
          <w:spacing w:val="3"/>
        </w:rPr>
        <w:t>be</w:t>
      </w:r>
      <w:r>
        <w:rPr>
          <w:spacing w:val="-24"/>
        </w:rPr>
        <w:t> </w:t>
      </w:r>
      <w:r>
        <w:rPr/>
        <w:t>generalized</w:t>
      </w:r>
      <w:r>
        <w:rPr>
          <w:spacing w:val="-23"/>
        </w:rPr>
        <w:t> </w:t>
      </w:r>
      <w:r>
        <w:rPr/>
        <w:t>in</w:t>
      </w:r>
      <w:r>
        <w:rPr>
          <w:spacing w:val="-23"/>
        </w:rPr>
        <w:t> </w:t>
      </w:r>
      <w:r>
        <w:rPr/>
        <w:t>an</w:t>
      </w:r>
      <w:r>
        <w:rPr>
          <w:spacing w:val="-24"/>
        </w:rPr>
        <w:t> </w:t>
      </w:r>
      <w:r>
        <w:rPr/>
        <w:t>obvious</w:t>
      </w:r>
      <w:r>
        <w:rPr>
          <w:spacing w:val="-23"/>
        </w:rPr>
        <w:t> </w:t>
      </w:r>
      <w:r>
        <w:rPr>
          <w:spacing w:val="-4"/>
        </w:rPr>
        <w:t>way:</w:t>
      </w:r>
      <w:r>
        <w:rPr>
          <w:spacing w:val="-5"/>
        </w:rPr>
        <w:t> </w:t>
      </w:r>
      <w:r>
        <w:rPr/>
        <w:t>Suppose</w:t>
      </w:r>
      <w:r>
        <w:rPr>
          <w:spacing w:val="-24"/>
        </w:rPr>
        <w:t> </w:t>
      </w:r>
      <w:r>
        <w:rPr/>
        <w:t>that</w:t>
      </w:r>
      <w:r>
        <w:rPr>
          <w:spacing w:val="-23"/>
        </w:rPr>
        <w:t> </w:t>
      </w:r>
      <w:r>
        <w:rPr/>
        <w:t>21</w:t>
      </w:r>
      <w:r>
        <w:rPr>
          <w:spacing w:val="-24"/>
        </w:rPr>
        <w:t> </w:t>
      </w:r>
      <w:r>
        <w:rPr/>
        <w:t>or</w:t>
      </w:r>
      <w:r>
        <w:rPr>
          <w:spacing w:val="-23"/>
        </w:rPr>
        <w:t> </w:t>
      </w:r>
      <w:r>
        <w:rPr/>
        <w:t>more</w:t>
      </w:r>
      <w:r>
        <w:rPr>
          <w:spacing w:val="-23"/>
        </w:rPr>
        <w:t> </w:t>
      </w:r>
      <w:r>
        <w:rPr/>
        <w:t>pigeons attempt to roost in 10 locations; then there must exist a location that contains three or more </w:t>
      </w:r>
      <w:r>
        <w:rPr>
          <w:w w:val="94"/>
        </w:rPr>
        <w:t>pigeons.</w:t>
      </w:r>
      <w:r>
        <w:rPr/>
        <w:t>  </w:t>
      </w:r>
      <w:r>
        <w:rPr>
          <w:spacing w:val="7"/>
        </w:rPr>
        <w:t> </w:t>
      </w:r>
      <w:r>
        <w:rPr>
          <w:w w:val="100"/>
        </w:rPr>
        <w:t>This</w:t>
      </w:r>
      <w:r>
        <w:rPr/>
        <w:t> </w:t>
      </w:r>
      <w:r>
        <w:rPr>
          <w:spacing w:val="-11"/>
        </w:rPr>
        <w:t> </w:t>
      </w:r>
      <w:r>
        <w:rPr>
          <w:w w:val="91"/>
        </w:rPr>
        <w:t>is</w:t>
      </w:r>
      <w:r>
        <w:rPr/>
        <w:t> </w:t>
      </w:r>
      <w:r>
        <w:rPr>
          <w:spacing w:val="-11"/>
        </w:rPr>
        <w:t> </w:t>
      </w:r>
      <w:r>
        <w:rPr>
          <w:w w:val="98"/>
        </w:rPr>
        <w:t>a</w:t>
      </w:r>
      <w:r>
        <w:rPr/>
        <w:t> </w:t>
      </w:r>
      <w:r>
        <w:rPr>
          <w:spacing w:val="-11"/>
        </w:rPr>
        <w:t> </w:t>
      </w:r>
      <w:r>
        <w:rPr>
          <w:w w:val="93"/>
        </w:rPr>
        <w:t>s</w:t>
      </w:r>
      <w:r>
        <w:rPr>
          <w:spacing w:val="6"/>
          <w:w w:val="93"/>
        </w:rPr>
        <w:t>p</w:t>
      </w:r>
      <w:r>
        <w:rPr>
          <w:w w:val="95"/>
        </w:rPr>
        <w:t>ecial</w:t>
      </w:r>
      <w:r>
        <w:rPr/>
        <w:t> </w:t>
      </w:r>
      <w:r>
        <w:rPr>
          <w:spacing w:val="-11"/>
        </w:rPr>
        <w:t> </w:t>
      </w:r>
      <w:r>
        <w:rPr>
          <w:w w:val="94"/>
        </w:rPr>
        <w:t>case</w:t>
      </w:r>
      <w:r>
        <w:rPr/>
        <w:t> </w:t>
      </w:r>
      <w:r>
        <w:rPr>
          <w:spacing w:val="-11"/>
        </w:rPr>
        <w:t> </w:t>
      </w:r>
      <w:r>
        <w:rPr>
          <w:w w:val="92"/>
        </w:rPr>
        <w:t>of</w:t>
      </w:r>
      <w:r>
        <w:rPr/>
        <w:t> </w:t>
      </w:r>
      <w:r>
        <w:rPr>
          <w:spacing w:val="-11"/>
        </w:rPr>
        <w:t> </w:t>
      </w:r>
      <w:r>
        <w:rPr>
          <w:w w:val="98"/>
        </w:rPr>
        <w:t>a</w:t>
      </w:r>
      <w:r>
        <w:rPr/>
        <w:t> </w:t>
      </w:r>
      <w:r>
        <w:rPr>
          <w:spacing w:val="-11"/>
        </w:rPr>
        <w:t> </w:t>
      </w:r>
      <w:r>
        <w:rPr>
          <w:w w:val="92"/>
        </w:rPr>
        <w:t>more</w:t>
      </w:r>
      <w:r>
        <w:rPr/>
        <w:t> </w:t>
      </w:r>
      <w:r>
        <w:rPr>
          <w:spacing w:val="-11"/>
        </w:rPr>
        <w:t> </w:t>
      </w:r>
      <w:r>
        <w:rPr>
          <w:w w:val="94"/>
        </w:rPr>
        <w:t>general</w:t>
      </w:r>
      <w:r>
        <w:rPr/>
        <w:t> </w:t>
      </w:r>
      <w:r>
        <w:rPr>
          <w:spacing w:val="-11"/>
        </w:rPr>
        <w:t> </w:t>
      </w:r>
      <w:r>
        <w:rPr>
          <w:w w:val="96"/>
        </w:rPr>
        <w:t>result.</w:t>
      </w:r>
      <w:r>
        <w:rPr/>
        <w:t>  </w:t>
      </w:r>
      <w:r>
        <w:rPr>
          <w:spacing w:val="7"/>
        </w:rPr>
        <w:t> </w:t>
      </w:r>
      <w:r>
        <w:rPr>
          <w:w w:val="96"/>
        </w:rPr>
        <w:t>Sup</w:t>
      </w:r>
      <w:r>
        <w:rPr>
          <w:spacing w:val="6"/>
          <w:w w:val="96"/>
        </w:rPr>
        <w:t>p</w:t>
      </w:r>
      <w:r>
        <w:rPr>
          <w:w w:val="91"/>
        </w:rPr>
        <w:t>ose</w:t>
      </w:r>
      <w:r>
        <w:rPr/>
        <w:t> </w:t>
      </w:r>
      <w:r>
        <w:rPr>
          <w:spacing w:val="-11"/>
        </w:rPr>
        <w:t> </w:t>
      </w:r>
      <w:r>
        <w:rPr>
          <w:w w:val="102"/>
        </w:rPr>
        <w:t>that</w:t>
      </w:r>
      <w:r>
        <w:rPr/>
        <w:t> </w:t>
      </w:r>
      <w:r>
        <w:rPr>
          <w:spacing w:val="-10"/>
        </w:rPr>
        <w:t> </w:t>
      </w:r>
      <w:r>
        <w:rPr>
          <w:rFonts w:ascii="MS UI Gothic"/>
          <w:w w:val="211"/>
        </w:rPr>
        <w:t>{</w:t>
      </w:r>
      <w:r>
        <w:rPr>
          <w:rFonts w:ascii="Times New Roman"/>
          <w:i/>
          <w:w w:val="127"/>
        </w:rPr>
        <w:t>x</w:t>
      </w:r>
      <w:r>
        <w:rPr>
          <w:rFonts w:ascii="Times New Roman"/>
          <w:spacing w:val="10"/>
          <w:w w:val="94"/>
          <w:vertAlign w:val="subscript"/>
        </w:rPr>
        <w:t>1</w:t>
      </w:r>
      <w:r>
        <w:rPr>
          <w:rFonts w:ascii="Times New Roman"/>
          <w:i/>
          <w:w w:val="109"/>
          <w:vertAlign w:val="baseline"/>
        </w:rPr>
        <w:t>,</w:t>
      </w:r>
      <w:r>
        <w:rPr>
          <w:rFonts w:ascii="Times New Roman"/>
          <w:i/>
          <w:spacing w:val="-19"/>
          <w:vertAlign w:val="baseline"/>
        </w:rPr>
        <w:t> </w:t>
      </w:r>
      <w:r>
        <w:rPr>
          <w:rFonts w:ascii="Times New Roman"/>
          <w:i/>
          <w:w w:val="127"/>
          <w:vertAlign w:val="baseline"/>
        </w:rPr>
        <w:t>x</w:t>
      </w:r>
      <w:r>
        <w:rPr>
          <w:rFonts w:ascii="Times New Roman"/>
          <w:spacing w:val="10"/>
          <w:w w:val="94"/>
          <w:vertAlign w:val="subscript"/>
        </w:rPr>
        <w:t>2</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09"/>
          <w:vertAlign w:val="baseline"/>
        </w:rPr>
        <w:t>,</w:t>
      </w:r>
      <w:r>
        <w:rPr>
          <w:rFonts w:ascii="Times New Roman"/>
          <w:i/>
          <w:spacing w:val="-19"/>
          <w:vertAlign w:val="baseline"/>
        </w:rPr>
        <w:t> </w:t>
      </w:r>
      <w:r>
        <w:rPr>
          <w:rFonts w:ascii="Times New Roman"/>
          <w:i/>
          <w:w w:val="127"/>
          <w:vertAlign w:val="baseline"/>
        </w:rPr>
        <w:t>x</w:t>
      </w:r>
      <w:r>
        <w:rPr>
          <w:rFonts w:ascii="Times New Roman"/>
          <w:i/>
          <w:spacing w:val="10"/>
          <w:w w:val="118"/>
          <w:vertAlign w:val="subscript"/>
        </w:rPr>
        <w:t>n</w:t>
      </w:r>
      <w:r>
        <w:rPr>
          <w:rFonts w:ascii="MS UI Gothic"/>
          <w:w w:val="211"/>
          <w:vertAlign w:val="baseline"/>
        </w:rPr>
        <w:t>}</w:t>
      </w:r>
      <w:r>
        <w:rPr>
          <w:rFonts w:ascii="MS UI Gothic"/>
          <w:spacing w:val="28"/>
          <w:vertAlign w:val="baseline"/>
        </w:rPr>
        <w:t> </w:t>
      </w:r>
      <w:r>
        <w:rPr>
          <w:w w:val="91"/>
          <w:vertAlign w:val="baseline"/>
        </w:rPr>
        <w:t>is</w:t>
      </w:r>
      <w:r>
        <w:rPr>
          <w:vertAlign w:val="baseline"/>
        </w:rPr>
        <w:t> </w:t>
      </w:r>
      <w:r>
        <w:rPr>
          <w:spacing w:val="-11"/>
          <w:vertAlign w:val="baseline"/>
        </w:rPr>
        <w:t> </w:t>
      </w:r>
      <w:r>
        <w:rPr>
          <w:w w:val="98"/>
          <w:vertAlign w:val="baseline"/>
        </w:rPr>
        <w:t>a </w:t>
      </w:r>
      <w:r>
        <w:rPr>
          <w:vertAlign w:val="baseline"/>
        </w:rPr>
        <w:t>collection of </w:t>
      </w:r>
      <w:r>
        <w:rPr>
          <w:rFonts w:ascii="Times New Roman"/>
          <w:i/>
          <w:vertAlign w:val="baseline"/>
        </w:rPr>
        <w:t>n </w:t>
      </w:r>
      <w:r>
        <w:rPr>
          <w:vertAlign w:val="baseline"/>
        </w:rPr>
        <w:t>numbers, and let </w:t>
      </w:r>
      <w:r>
        <w:rPr>
          <w:rFonts w:ascii="Times New Roman"/>
          <w:i/>
          <w:w w:val="125"/>
          <w:vertAlign w:val="baseline"/>
        </w:rPr>
        <w:t>x</w:t>
      </w:r>
      <w:r>
        <w:rPr>
          <w:rFonts w:ascii="Times New Roman"/>
          <w:i/>
          <w:spacing w:val="46"/>
          <w:w w:val="125"/>
          <w:vertAlign w:val="baseline"/>
        </w:rPr>
        <w:t> </w:t>
      </w:r>
      <w:r>
        <w:rPr>
          <w:spacing w:val="3"/>
          <w:vertAlign w:val="baseline"/>
        </w:rPr>
        <w:t>be </w:t>
      </w:r>
      <w:r>
        <w:rPr>
          <w:vertAlign w:val="baseline"/>
        </w:rPr>
        <w:t>the </w:t>
      </w:r>
      <w:r>
        <w:rPr>
          <w:rFonts w:ascii="Times New Roman"/>
          <w:i/>
          <w:vertAlign w:val="baseline"/>
        </w:rPr>
        <w:t>average </w:t>
      </w:r>
      <w:r>
        <w:rPr>
          <w:vertAlign w:val="baseline"/>
        </w:rPr>
        <w:t>of these numbers, i.e.,</w:t>
      </w:r>
    </w:p>
    <w:p>
      <w:pPr>
        <w:spacing w:after="0" w:line="312" w:lineRule="auto"/>
        <w:jc w:val="both"/>
        <w:sectPr>
          <w:pgSz w:w="12240" w:h="15840"/>
          <w:pgMar w:header="1429" w:footer="0" w:top="1660" w:bottom="280" w:left="1280" w:right="340"/>
        </w:sectPr>
      </w:pPr>
    </w:p>
    <w:p>
      <w:pPr>
        <w:pStyle w:val="BodyText"/>
        <w:spacing w:before="2"/>
        <w:rPr>
          <w:sz w:val="13"/>
        </w:rPr>
      </w:pPr>
    </w:p>
    <w:p>
      <w:pPr>
        <w:spacing w:line="127" w:lineRule="exact" w:before="0"/>
        <w:ind w:left="3419" w:right="0" w:firstLine="0"/>
        <w:jc w:val="center"/>
        <w:rPr>
          <w:rFonts w:ascii="Times New Roman"/>
          <w:i/>
          <w:sz w:val="16"/>
        </w:rPr>
      </w:pPr>
      <w:r>
        <w:rPr/>
        <w:pict>
          <v:shape style="position:absolute;margin-left:245.923004pt;margin-top:2.318924pt;width:15.8pt;height:40.75pt;mso-position-horizontal-relative:page;mso-position-vertical-relative:paragraph;z-index:-28491264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tabs>
          <w:tab w:pos="982" w:val="left" w:leader="none"/>
        </w:tabs>
        <w:spacing w:line="261" w:lineRule="exact" w:before="0"/>
        <w:ind w:left="0" w:right="55" w:firstLine="0"/>
        <w:jc w:val="right"/>
        <w:rPr>
          <w:rFonts w:ascii="Times New Roman"/>
          <w:i/>
          <w:sz w:val="22"/>
        </w:rPr>
      </w:pPr>
      <w:r>
        <w:rPr/>
        <w:pict>
          <v:line style="position:absolute;mso-position-horizontal-relative:page;mso-position-vertical-relative:paragraph;z-index:-284913664" from="214.386002pt,8.522222pt" to="220.621002pt,8.522222pt" stroked="true" strokeweight=".436pt" strokecolor="#000000">
            <v:stroke dashstyle="solid"/>
            <w10:wrap type="none"/>
          </v:line>
        </w:pict>
      </w:r>
      <w:r>
        <w:rPr>
          <w:rFonts w:ascii="Times New Roman"/>
          <w:i/>
          <w:w w:val="125"/>
          <w:sz w:val="22"/>
        </w:rPr>
        <w:t>x</w:t>
      </w:r>
      <w:r>
        <w:rPr>
          <w:rFonts w:ascii="Times New Roman"/>
          <w:i/>
          <w:spacing w:val="-12"/>
          <w:w w:val="125"/>
          <w:sz w:val="22"/>
        </w:rPr>
        <w:t> </w:t>
      </w:r>
      <w:r>
        <w:rPr>
          <w:w w:val="125"/>
          <w:sz w:val="22"/>
        </w:rPr>
        <w:t>=</w:t>
      </w:r>
      <w:r>
        <w:rPr>
          <w:spacing w:val="26"/>
          <w:w w:val="125"/>
          <w:sz w:val="22"/>
        </w:rPr>
        <w:t> </w:t>
      </w:r>
      <w:r>
        <w:rPr>
          <w:w w:val="125"/>
          <w:position w:val="15"/>
          <w:sz w:val="22"/>
          <w:u w:val="single"/>
        </w:rPr>
        <w:t>1</w:t>
      </w:r>
      <w:r>
        <w:rPr>
          <w:w w:val="125"/>
          <w:position w:val="15"/>
          <w:sz w:val="22"/>
        </w:rPr>
        <w:tab/>
      </w:r>
      <w:r>
        <w:rPr>
          <w:rFonts w:ascii="Times New Roman"/>
          <w:i/>
          <w:w w:val="125"/>
          <w:sz w:val="22"/>
        </w:rPr>
        <w:t>x</w:t>
      </w:r>
    </w:p>
    <w:p>
      <w:pPr>
        <w:tabs>
          <w:tab w:pos="4114" w:val="left" w:leader="none"/>
        </w:tabs>
        <w:spacing w:line="191" w:lineRule="exact" w:before="0"/>
        <w:ind w:left="3447" w:right="0" w:firstLine="0"/>
        <w:jc w:val="center"/>
        <w:rPr>
          <w:rFonts w:ascii="Times New Roman"/>
          <w:i/>
          <w:sz w:val="16"/>
        </w:rPr>
      </w:pPr>
      <w:r>
        <w:rPr>
          <w:rFonts w:ascii="Times New Roman"/>
          <w:i/>
          <w:w w:val="125"/>
          <w:sz w:val="22"/>
        </w:rPr>
        <w:t>n</w:t>
        <w:tab/>
      </w:r>
      <w:r>
        <w:rPr>
          <w:rFonts w:ascii="Times New Roman"/>
          <w:i/>
          <w:spacing w:val="-20"/>
          <w:w w:val="125"/>
          <w:position w:val="12"/>
          <w:sz w:val="16"/>
        </w:rPr>
        <w:t>i</w:t>
      </w:r>
    </w:p>
    <w:p>
      <w:pPr>
        <w:spacing w:line="140" w:lineRule="exact" w:before="0"/>
        <w:ind w:left="3419" w:right="0" w:firstLine="0"/>
        <w:jc w:val="center"/>
        <w:rPr>
          <w:rFonts w:ascii="Times New Roman"/>
          <w:sz w:val="16"/>
        </w:rPr>
      </w:pPr>
      <w:r>
        <w:rPr>
          <w:rFonts w:ascii="Times New Roman"/>
          <w:i/>
          <w:w w:val="130"/>
          <w:sz w:val="16"/>
        </w:rPr>
        <w:t>i</w:t>
      </w:r>
      <w:r>
        <w:rPr>
          <w:rFonts w:ascii="Times New Roman"/>
          <w:w w:val="130"/>
          <w:sz w:val="16"/>
        </w:rPr>
        <w:t>=1</w:t>
      </w:r>
    </w:p>
    <w:p>
      <w:pPr>
        <w:pStyle w:val="BodyText"/>
        <w:spacing w:before="7"/>
        <w:rPr>
          <w:rFonts w:ascii="Times New Roman"/>
          <w:sz w:val="19"/>
        </w:rPr>
      </w:pPr>
      <w:r>
        <w:rPr/>
        <w:br w:type="column"/>
      </w:r>
      <w:r>
        <w:rPr>
          <w:rFonts w:ascii="Times New Roman"/>
          <w:sz w:val="19"/>
        </w:rPr>
      </w:r>
    </w:p>
    <w:p>
      <w:pPr>
        <w:spacing w:line="177" w:lineRule="auto" w:before="1"/>
        <w:ind w:left="1084" w:right="4252" w:hanging="1055"/>
        <w:jc w:val="left"/>
        <w:rPr>
          <w:rFonts w:ascii="Times New Roman" w:hAnsi="Times New Roman"/>
          <w:i/>
          <w:sz w:val="22"/>
        </w:rPr>
      </w:pPr>
      <w:r>
        <w:rPr>
          <w:w w:val="120"/>
          <w:position w:val="-14"/>
          <w:sz w:val="22"/>
        </w:rPr>
        <w:t>=</w:t>
      </w:r>
      <w:r>
        <w:rPr>
          <w:spacing w:val="20"/>
          <w:w w:val="120"/>
          <w:position w:val="-14"/>
          <w:sz w:val="22"/>
        </w:rPr>
        <w:t> </w:t>
      </w:r>
      <w:r>
        <w:rPr>
          <w:rFonts w:ascii="Times New Roman" w:hAnsi="Times New Roman"/>
          <w:i/>
          <w:w w:val="120"/>
          <w:sz w:val="22"/>
          <w:u w:val="single"/>
        </w:rPr>
        <w:t>x</w:t>
      </w:r>
      <w:r>
        <w:rPr>
          <w:rFonts w:ascii="Times New Roman" w:hAnsi="Times New Roman"/>
          <w:w w:val="120"/>
          <w:sz w:val="22"/>
          <w:u w:val="single"/>
          <w:vertAlign w:val="subscript"/>
        </w:rPr>
        <w:t>1</w:t>
      </w:r>
      <w:r>
        <w:rPr>
          <w:rFonts w:ascii="Times New Roman" w:hAnsi="Times New Roman"/>
          <w:spacing w:val="-8"/>
          <w:w w:val="120"/>
          <w:sz w:val="22"/>
          <w:u w:val="single"/>
          <w:vertAlign w:val="baseline"/>
        </w:rPr>
        <w:t> </w:t>
      </w:r>
      <w:r>
        <w:rPr>
          <w:w w:val="120"/>
          <w:sz w:val="22"/>
          <w:u w:val="single"/>
          <w:vertAlign w:val="baseline"/>
        </w:rPr>
        <w:t>+</w:t>
      </w:r>
      <w:r>
        <w:rPr>
          <w:spacing w:val="-16"/>
          <w:w w:val="120"/>
          <w:sz w:val="22"/>
          <w:u w:val="single"/>
          <w:vertAlign w:val="baseline"/>
        </w:rPr>
        <w:t> </w:t>
      </w:r>
      <w:r>
        <w:rPr>
          <w:rFonts w:ascii="Times New Roman" w:hAnsi="Times New Roman"/>
          <w:i/>
          <w:w w:val="120"/>
          <w:sz w:val="22"/>
          <w:u w:val="single"/>
          <w:vertAlign w:val="baseline"/>
        </w:rPr>
        <w:t>x</w:t>
      </w:r>
      <w:r>
        <w:rPr>
          <w:rFonts w:ascii="Times New Roman" w:hAnsi="Times New Roman"/>
          <w:w w:val="120"/>
          <w:sz w:val="22"/>
          <w:u w:val="single"/>
          <w:vertAlign w:val="subscript"/>
        </w:rPr>
        <w:t>2</w:t>
      </w:r>
      <w:r>
        <w:rPr>
          <w:rFonts w:ascii="Times New Roman" w:hAnsi="Times New Roman"/>
          <w:spacing w:val="-8"/>
          <w:w w:val="120"/>
          <w:sz w:val="22"/>
          <w:u w:val="single"/>
          <w:vertAlign w:val="baseline"/>
        </w:rPr>
        <w:t> </w:t>
      </w:r>
      <w:r>
        <w:rPr>
          <w:w w:val="120"/>
          <w:sz w:val="22"/>
          <w:u w:val="single"/>
          <w:vertAlign w:val="baseline"/>
        </w:rPr>
        <w:t>+</w:t>
      </w:r>
      <w:r>
        <w:rPr>
          <w:spacing w:val="-16"/>
          <w:w w:val="120"/>
          <w:sz w:val="22"/>
          <w:u w:val="single"/>
          <w:vertAlign w:val="baseline"/>
        </w:rPr>
        <w:t> </w:t>
      </w:r>
      <w:r>
        <w:rPr>
          <w:rFonts w:ascii="MS UI Gothic" w:hAnsi="MS UI Gothic"/>
          <w:w w:val="120"/>
          <w:sz w:val="22"/>
          <w:u w:val="single"/>
          <w:vertAlign w:val="baseline"/>
        </w:rPr>
        <w:t>·</w:t>
      </w:r>
      <w:r>
        <w:rPr>
          <w:rFonts w:ascii="MS UI Gothic" w:hAnsi="MS UI Gothic"/>
          <w:spacing w:val="-44"/>
          <w:w w:val="120"/>
          <w:sz w:val="22"/>
          <w:vertAlign w:val="baseline"/>
        </w:rPr>
        <w:t> </w:t>
      </w:r>
      <w:r>
        <w:rPr>
          <w:rFonts w:ascii="MS UI Gothic" w:hAnsi="MS UI Gothic"/>
          <w:w w:val="120"/>
          <w:sz w:val="22"/>
          <w:u w:val="single"/>
          <w:vertAlign w:val="baseline"/>
        </w:rPr>
        <w:t>·</w:t>
      </w:r>
      <w:r>
        <w:rPr>
          <w:rFonts w:ascii="MS UI Gothic" w:hAnsi="MS UI Gothic"/>
          <w:spacing w:val="-44"/>
          <w:w w:val="120"/>
          <w:sz w:val="22"/>
          <w:vertAlign w:val="baseline"/>
        </w:rPr>
        <w:t> </w:t>
      </w:r>
      <w:r>
        <w:rPr>
          <w:rFonts w:ascii="MS UI Gothic" w:hAnsi="MS UI Gothic"/>
          <w:w w:val="120"/>
          <w:sz w:val="22"/>
          <w:u w:val="single"/>
          <w:vertAlign w:val="baseline"/>
        </w:rPr>
        <w:t>·</w:t>
      </w:r>
      <w:r>
        <w:rPr>
          <w:rFonts w:ascii="MS UI Gothic" w:hAnsi="MS UI Gothic"/>
          <w:spacing w:val="-33"/>
          <w:w w:val="120"/>
          <w:sz w:val="22"/>
          <w:u w:val="single"/>
          <w:vertAlign w:val="baseline"/>
        </w:rPr>
        <w:t> </w:t>
      </w:r>
      <w:r>
        <w:rPr>
          <w:w w:val="120"/>
          <w:sz w:val="22"/>
          <w:u w:val="single"/>
          <w:vertAlign w:val="baseline"/>
        </w:rPr>
        <w:t>+</w:t>
      </w:r>
      <w:r>
        <w:rPr>
          <w:spacing w:val="-16"/>
          <w:w w:val="120"/>
          <w:sz w:val="22"/>
          <w:u w:val="single"/>
          <w:vertAlign w:val="baseline"/>
        </w:rPr>
        <w:t> </w:t>
      </w:r>
      <w:r>
        <w:rPr>
          <w:rFonts w:ascii="Times New Roman" w:hAnsi="Times New Roman"/>
          <w:i/>
          <w:w w:val="120"/>
          <w:sz w:val="22"/>
          <w:u w:val="single"/>
          <w:vertAlign w:val="baseline"/>
        </w:rPr>
        <w:t>x</w:t>
      </w:r>
      <w:r>
        <w:rPr>
          <w:rFonts w:ascii="Times New Roman" w:hAnsi="Times New Roman"/>
          <w:i/>
          <w:w w:val="120"/>
          <w:sz w:val="22"/>
          <w:u w:val="single"/>
          <w:vertAlign w:val="subscript"/>
        </w:rPr>
        <w:t>n</w:t>
      </w:r>
      <w:r>
        <w:rPr>
          <w:rFonts w:ascii="Times New Roman" w:hAnsi="Times New Roman"/>
          <w:i/>
          <w:spacing w:val="-33"/>
          <w:w w:val="120"/>
          <w:sz w:val="22"/>
          <w:vertAlign w:val="baseline"/>
        </w:rPr>
        <w:t> </w:t>
      </w:r>
      <w:r>
        <w:rPr>
          <w:rFonts w:ascii="Times New Roman" w:hAnsi="Times New Roman"/>
          <w:i/>
          <w:w w:val="120"/>
          <w:position w:val="-14"/>
          <w:sz w:val="22"/>
          <w:vertAlign w:val="baseline"/>
        </w:rPr>
        <w:t>. </w:t>
      </w:r>
      <w:r>
        <w:rPr>
          <w:rFonts w:ascii="Times New Roman" w:hAnsi="Times New Roman"/>
          <w:i/>
          <w:w w:val="120"/>
          <w:sz w:val="22"/>
          <w:vertAlign w:val="baseline"/>
        </w:rPr>
        <w:t>n</w:t>
      </w:r>
    </w:p>
    <w:p>
      <w:pPr>
        <w:spacing w:after="0" w:line="177" w:lineRule="auto"/>
        <w:jc w:val="left"/>
        <w:rPr>
          <w:rFonts w:ascii="Times New Roman" w:hAnsi="Times New Roman"/>
          <w:sz w:val="22"/>
        </w:rPr>
        <w:sectPr>
          <w:type w:val="continuous"/>
          <w:pgSz w:w="12240" w:h="15840"/>
          <w:pgMar w:top="1500" w:bottom="280" w:left="1280" w:right="340"/>
          <w:cols w:num="2" w:equalWidth="0">
            <w:col w:w="4173" w:space="40"/>
            <w:col w:w="6407"/>
          </w:cols>
        </w:sectPr>
      </w:pPr>
    </w:p>
    <w:p>
      <w:pPr>
        <w:pStyle w:val="BodyText"/>
        <w:spacing w:before="8"/>
        <w:rPr>
          <w:rFonts w:ascii="Times New Roman"/>
          <w:i/>
          <w:sz w:val="14"/>
        </w:rPr>
      </w:pPr>
    </w:p>
    <w:p>
      <w:pPr>
        <w:pStyle w:val="BodyText"/>
        <w:spacing w:line="321" w:lineRule="auto" w:before="58"/>
        <w:ind w:left="160" w:right="1456"/>
        <w:jc w:val="both"/>
      </w:pPr>
      <w:r>
        <w:rPr/>
        <w:t>Then it clearly cannot </w:t>
      </w:r>
      <w:r>
        <w:rPr>
          <w:spacing w:val="3"/>
        </w:rPr>
        <w:t>be </w:t>
      </w:r>
      <w:r>
        <w:rPr/>
        <w:t>the case that </w:t>
      </w:r>
      <w:r>
        <w:rPr>
          <w:rFonts w:ascii="Times New Roman" w:hAnsi="Times New Roman"/>
          <w:i/>
        </w:rPr>
        <w:t>every </w:t>
      </w:r>
      <w:r>
        <w:rPr/>
        <w:t>number is less than the average; in other words, there must exist at least one number that is at least as large as the average. Returning to our pigeonhole example, suppose that 21 pigeons attempt to roost in 10 locations. The </w:t>
      </w:r>
      <w:r>
        <w:rPr>
          <w:rFonts w:ascii="Times New Roman" w:hAnsi="Times New Roman"/>
          <w:i/>
        </w:rPr>
        <w:t>average </w:t>
      </w:r>
      <w:r>
        <w:rPr/>
        <w:t>number of pigeons per location is 21</w:t>
      </w:r>
      <w:r>
        <w:rPr>
          <w:rFonts w:ascii="Times New Roman" w:hAnsi="Times New Roman"/>
          <w:i/>
        </w:rPr>
        <w:t>/</w:t>
      </w:r>
      <w:r>
        <w:rPr/>
        <w:t>10 = 2</w:t>
      </w:r>
      <w:r>
        <w:rPr>
          <w:rFonts w:ascii="Times New Roman" w:hAnsi="Times New Roman"/>
          <w:i/>
        </w:rPr>
        <w:t>.</w:t>
      </w:r>
      <w:r>
        <w:rPr/>
        <w:t>1, and </w:t>
      </w:r>
      <w:r>
        <w:rPr>
          <w:spacing w:val="-3"/>
        </w:rPr>
        <w:t>by </w:t>
      </w:r>
      <w:r>
        <w:rPr/>
        <w:t>our argument above, it cannot </w:t>
      </w:r>
      <w:r>
        <w:rPr>
          <w:spacing w:val="3"/>
        </w:rPr>
        <w:t>be </w:t>
      </w:r>
      <w:r>
        <w:rPr/>
        <w:t>the case</w:t>
      </w:r>
      <w:r>
        <w:rPr>
          <w:spacing w:val="-6"/>
        </w:rPr>
        <w:t> </w:t>
      </w:r>
      <w:r>
        <w:rPr/>
        <w:t>that</w:t>
      </w:r>
      <w:r>
        <w:rPr>
          <w:spacing w:val="-5"/>
        </w:rPr>
        <w:t> </w:t>
      </w:r>
      <w:r>
        <w:rPr>
          <w:rFonts w:ascii="Times New Roman" w:hAnsi="Times New Roman"/>
          <w:i/>
        </w:rPr>
        <w:t>every</w:t>
      </w:r>
      <w:r>
        <w:rPr>
          <w:rFonts w:ascii="Times New Roman" w:hAnsi="Times New Roman"/>
          <w:i/>
          <w:spacing w:val="8"/>
        </w:rPr>
        <w:t> </w:t>
      </w:r>
      <w:r>
        <w:rPr/>
        <w:t>location</w:t>
      </w:r>
      <w:r>
        <w:rPr>
          <w:spacing w:val="-5"/>
        </w:rPr>
        <w:t> </w:t>
      </w:r>
      <w:r>
        <w:rPr/>
        <w:t>contains</w:t>
      </w:r>
      <w:r>
        <w:rPr>
          <w:spacing w:val="-5"/>
        </w:rPr>
        <w:t> </w:t>
      </w:r>
      <w:r>
        <w:rPr/>
        <w:t>fewer</w:t>
      </w:r>
      <w:r>
        <w:rPr>
          <w:spacing w:val="-5"/>
        </w:rPr>
        <w:t> </w:t>
      </w:r>
      <w:r>
        <w:rPr/>
        <w:t>than</w:t>
      </w:r>
      <w:r>
        <w:rPr>
          <w:spacing w:val="-5"/>
        </w:rPr>
        <w:t> </w:t>
      </w:r>
      <w:r>
        <w:rPr/>
        <w:t>the</w:t>
      </w:r>
      <w:r>
        <w:rPr>
          <w:spacing w:val="-5"/>
        </w:rPr>
        <w:t> </w:t>
      </w:r>
      <w:r>
        <w:rPr/>
        <w:t>average</w:t>
      </w:r>
      <w:r>
        <w:rPr>
          <w:spacing w:val="-5"/>
        </w:rPr>
        <w:t> </w:t>
      </w:r>
      <w:r>
        <w:rPr/>
        <w:t>number</w:t>
      </w:r>
      <w:r>
        <w:rPr>
          <w:spacing w:val="-5"/>
        </w:rPr>
        <w:t> </w:t>
      </w:r>
      <w:r>
        <w:rPr/>
        <w:t>of</w:t>
      </w:r>
      <w:r>
        <w:rPr>
          <w:spacing w:val="-5"/>
        </w:rPr>
        <w:t> </w:t>
      </w:r>
      <w:r>
        <w:rPr/>
        <w:t>pigeons.</w:t>
      </w:r>
      <w:r>
        <w:rPr>
          <w:spacing w:val="15"/>
        </w:rPr>
        <w:t> </w:t>
      </w:r>
      <w:r>
        <w:rPr/>
        <w:t>Thus,</w:t>
      </w:r>
      <w:r>
        <w:rPr>
          <w:spacing w:val="-5"/>
        </w:rPr>
        <w:t> </w:t>
      </w:r>
      <w:r>
        <w:rPr/>
        <w:t>at</w:t>
      </w:r>
      <w:r>
        <w:rPr>
          <w:spacing w:val="-5"/>
        </w:rPr>
        <w:t> </w:t>
      </w:r>
      <w:r>
        <w:rPr/>
        <w:t>least</w:t>
      </w:r>
      <w:r>
        <w:rPr>
          <w:spacing w:val="-5"/>
        </w:rPr>
        <w:t> </w:t>
      </w:r>
      <w:r>
        <w:rPr/>
        <w:t>one location</w:t>
      </w:r>
      <w:r>
        <w:rPr>
          <w:spacing w:val="12"/>
        </w:rPr>
        <w:t> </w:t>
      </w:r>
      <w:r>
        <w:rPr/>
        <w:t>must</w:t>
      </w:r>
      <w:r>
        <w:rPr>
          <w:spacing w:val="13"/>
        </w:rPr>
        <w:t> </w:t>
      </w:r>
      <w:r>
        <w:rPr/>
        <w:t>contain</w:t>
      </w:r>
      <w:r>
        <w:rPr>
          <w:spacing w:val="14"/>
        </w:rPr>
        <w:t> </w:t>
      </w:r>
      <w:r>
        <w:rPr/>
        <w:t>at</w:t>
      </w:r>
      <w:r>
        <w:rPr>
          <w:spacing w:val="13"/>
        </w:rPr>
        <w:t> </w:t>
      </w:r>
      <w:r>
        <w:rPr/>
        <w:t>least</w:t>
      </w:r>
      <w:r>
        <w:rPr>
          <w:spacing w:val="13"/>
        </w:rPr>
        <w:t> </w:t>
      </w:r>
      <w:r>
        <w:rPr/>
        <w:t>2.1</w:t>
      </w:r>
      <w:r>
        <w:rPr>
          <w:spacing w:val="13"/>
        </w:rPr>
        <w:t> </w:t>
      </w:r>
      <w:r>
        <w:rPr/>
        <w:t>pigeons.</w:t>
      </w:r>
      <w:r>
        <w:rPr>
          <w:spacing w:val="1"/>
        </w:rPr>
        <w:t> </w:t>
      </w:r>
      <w:r>
        <w:rPr/>
        <w:t>Since</w:t>
      </w:r>
      <w:r>
        <w:rPr>
          <w:spacing w:val="13"/>
        </w:rPr>
        <w:t> </w:t>
      </w:r>
      <w:r>
        <w:rPr/>
        <w:t>pigeons</w:t>
      </w:r>
      <w:r>
        <w:rPr>
          <w:spacing w:val="13"/>
        </w:rPr>
        <w:t> </w:t>
      </w:r>
      <w:r>
        <w:rPr/>
        <w:t>are</w:t>
      </w:r>
      <w:r>
        <w:rPr>
          <w:spacing w:val="13"/>
        </w:rPr>
        <w:t> </w:t>
      </w:r>
      <w:r>
        <w:rPr/>
        <w:t>discrete</w:t>
      </w:r>
      <w:r>
        <w:rPr>
          <w:spacing w:val="14"/>
        </w:rPr>
        <w:t> </w:t>
      </w:r>
      <w:r>
        <w:rPr/>
        <w:t>objects</w:t>
      </w:r>
      <w:r>
        <w:rPr>
          <w:spacing w:val="14"/>
        </w:rPr>
        <w:t> </w:t>
      </w:r>
      <w:r>
        <w:rPr/>
        <w:t>(we</w:t>
      </w:r>
      <w:r>
        <w:rPr>
          <w:spacing w:val="14"/>
        </w:rPr>
        <w:t> </w:t>
      </w:r>
      <w:r>
        <w:rPr/>
        <w:t>can’t</w:t>
      </w:r>
      <w:r>
        <w:rPr>
          <w:spacing w:val="13"/>
        </w:rPr>
        <w:t> </w:t>
      </w:r>
      <w:r>
        <w:rPr>
          <w:spacing w:val="-3"/>
        </w:rPr>
        <w:t>have</w:t>
      </w:r>
    </w:p>
    <w:p>
      <w:pPr>
        <w:spacing w:after="0" w:line="321" w:lineRule="auto"/>
        <w:jc w:val="both"/>
        <w:sectPr>
          <w:type w:val="continuous"/>
          <w:pgSz w:w="12240" w:h="15840"/>
          <w:pgMar w:top="1500" w:bottom="280" w:left="1280" w:right="340"/>
        </w:sectPr>
      </w:pPr>
    </w:p>
    <w:p>
      <w:pPr>
        <w:pStyle w:val="BodyText"/>
        <w:rPr>
          <w:sz w:val="20"/>
        </w:rPr>
      </w:pPr>
    </w:p>
    <w:p>
      <w:pPr>
        <w:pStyle w:val="BodyText"/>
        <w:spacing w:before="7"/>
        <w:rPr>
          <w:sz w:val="18"/>
        </w:rPr>
      </w:pPr>
    </w:p>
    <w:p>
      <w:pPr>
        <w:pStyle w:val="BodyText"/>
        <w:spacing w:line="304" w:lineRule="auto" w:before="50"/>
        <w:ind w:left="520" w:right="1097"/>
        <w:jc w:val="both"/>
      </w:pPr>
      <w:bookmarkStart w:name="_bookmark217" w:id="412"/>
      <w:bookmarkEnd w:id="412"/>
      <w:r>
        <w:rPr/>
      </w:r>
      <w:r>
        <w:rPr>
          <w:w w:val="115"/>
        </w:rPr>
        <w:t>1</w:t>
      </w:r>
      <w:r>
        <w:rPr>
          <w:rFonts w:ascii="Times New Roman" w:eastAsia="Times New Roman"/>
          <w:i/>
          <w:spacing w:val="-1"/>
          <w:w w:val="178"/>
        </w:rPr>
        <w:t>/</w:t>
      </w:r>
      <w:r>
        <w:rPr>
          <w:w w:val="95"/>
        </w:rPr>
        <w:t>10</w:t>
      </w:r>
      <w:r>
        <w:rPr>
          <w:spacing w:val="-12"/>
        </w:rPr>
        <w:t>  </w:t>
      </w:r>
      <w:r>
        <w:rPr>
          <w:w w:val="92"/>
        </w:rPr>
        <w:t>of</w:t>
      </w:r>
      <w:r>
        <w:rPr>
          <w:spacing w:val="-12"/>
        </w:rPr>
        <w:t>  </w:t>
      </w:r>
      <w:r>
        <w:rPr>
          <w:w w:val="98"/>
        </w:rPr>
        <w:t>a</w:t>
      </w:r>
      <w:r>
        <w:rPr>
          <w:spacing w:val="-12"/>
        </w:rPr>
        <w:t>  </w:t>
      </w:r>
      <w:r>
        <w:rPr>
          <w:w w:val="94"/>
        </w:rPr>
        <w:t>pigeon!),</w:t>
      </w:r>
      <w:r>
        <w:rPr>
          <w:spacing w:val="-11"/>
        </w:rPr>
        <w:t>  </w:t>
      </w:r>
      <w:r>
        <w:rPr>
          <w:w w:val="95"/>
        </w:rPr>
        <w:t>there</w:t>
      </w:r>
      <w:r>
        <w:rPr>
          <w:spacing w:val="-12"/>
        </w:rPr>
        <w:t>  </w:t>
      </w:r>
      <w:r>
        <w:rPr>
          <w:spacing w:val="-7"/>
          <w:w w:val="93"/>
        </w:rPr>
        <w:t>m</w:t>
      </w:r>
      <w:r>
        <w:rPr>
          <w:w w:val="98"/>
        </w:rPr>
        <w:t>ust</w:t>
      </w:r>
      <w:r>
        <w:rPr>
          <w:spacing w:val="-12"/>
        </w:rPr>
        <w:t>  </w:t>
      </w:r>
      <w:r>
        <w:rPr>
          <w:w w:val="97"/>
        </w:rPr>
        <w:t>exist</w:t>
      </w:r>
      <w:r>
        <w:rPr>
          <w:spacing w:val="-12"/>
        </w:rPr>
        <w:t>  </w:t>
      </w:r>
      <w:r>
        <w:rPr>
          <w:w w:val="98"/>
        </w:rPr>
        <w:t>a</w:t>
      </w:r>
      <w:r>
        <w:rPr>
          <w:spacing w:val="-12"/>
        </w:rPr>
        <w:t>  </w:t>
      </w:r>
      <w:r>
        <w:rPr>
          <w:w w:val="93"/>
        </w:rPr>
        <w:t>l</w:t>
      </w:r>
      <w:r>
        <w:rPr>
          <w:spacing w:val="6"/>
          <w:w w:val="93"/>
        </w:rPr>
        <w:t>o</w:t>
      </w:r>
      <w:r>
        <w:rPr>
          <w:w w:val="96"/>
        </w:rPr>
        <w:t>cation</w:t>
      </w:r>
      <w:r>
        <w:rPr>
          <w:spacing w:val="-12"/>
        </w:rPr>
        <w:t>  </w:t>
      </w:r>
      <w:r>
        <w:rPr>
          <w:w w:val="98"/>
        </w:rPr>
        <w:t>with</w:t>
      </w:r>
      <w:r>
        <w:rPr>
          <w:spacing w:val="-12"/>
        </w:rPr>
        <w:t>  </w:t>
      </w:r>
      <w:r>
        <w:rPr>
          <w:rFonts w:ascii="MS UI Gothic" w:eastAsia="MS UI Gothic" w:hint="eastAsia"/>
          <w:w w:val="88"/>
        </w:rPr>
        <w:t>「</w:t>
      </w:r>
      <w:r>
        <w:rPr>
          <w:spacing w:val="-1"/>
          <w:w w:val="88"/>
        </w:rPr>
        <w:t>2</w:t>
      </w:r>
      <w:r>
        <w:rPr>
          <w:rFonts w:ascii="Times New Roman" w:eastAsia="Times New Roman"/>
          <w:i/>
          <w:w w:val="109"/>
        </w:rPr>
        <w:t>.</w:t>
      </w:r>
      <w:r>
        <w:rPr>
          <w:spacing w:val="-1"/>
          <w:w w:val="115"/>
        </w:rPr>
        <w:t>1</w:t>
      </w:r>
      <w:r>
        <w:rPr>
          <w:rFonts w:ascii="MS UI Gothic" w:eastAsia="MS UI Gothic" w:hint="eastAsia"/>
          <w:w w:val="208"/>
        </w:rPr>
        <w:t>l</w:t>
      </w:r>
      <w:r>
        <w:rPr>
          <w:rFonts w:ascii="MS UI Gothic" w:eastAsia="MS UI Gothic" w:hint="eastAsia"/>
        </w:rPr>
        <w:t> </w:t>
      </w:r>
      <w:r>
        <w:rPr>
          <w:w w:val="119"/>
        </w:rPr>
        <w:t>=</w:t>
      </w:r>
      <w:r>
        <w:rPr/>
        <w:t> </w:t>
      </w:r>
      <w:r>
        <w:rPr>
          <w:w w:val="89"/>
        </w:rPr>
        <w:t>3</w:t>
      </w:r>
      <w:r>
        <w:rPr>
          <w:spacing w:val="-12"/>
        </w:rPr>
        <w:t>  </w:t>
      </w:r>
      <w:r>
        <w:rPr>
          <w:spacing w:val="-1"/>
          <w:w w:val="96"/>
        </w:rPr>
        <w:t>p</w:t>
      </w:r>
      <w:r>
        <w:rPr>
          <w:w w:val="93"/>
        </w:rPr>
        <w:t>igeons.</w:t>
      </w:r>
      <w:r>
        <w:rPr>
          <w:spacing w:val="10"/>
        </w:rPr>
        <w:t>  </w:t>
      </w:r>
      <w:r>
        <w:rPr>
          <w:w w:val="100"/>
        </w:rPr>
        <w:t>This</w:t>
      </w:r>
      <w:r>
        <w:rPr>
          <w:spacing w:val="-12"/>
        </w:rPr>
        <w:t>  </w:t>
      </w:r>
      <w:r>
        <w:rPr>
          <w:w w:val="91"/>
        </w:rPr>
        <w:t>is</w:t>
      </w:r>
      <w:r>
        <w:rPr>
          <w:spacing w:val="-12"/>
        </w:rPr>
        <w:t>  </w:t>
      </w:r>
      <w:r>
        <w:rPr>
          <w:w w:val="97"/>
        </w:rPr>
        <w:t>the</w:t>
      </w:r>
      <w:r>
        <w:rPr>
          <w:spacing w:val="-12"/>
        </w:rPr>
        <w:t>  </w:t>
      </w:r>
      <w:r>
        <w:rPr>
          <w:w w:val="90"/>
        </w:rPr>
        <w:t>esse</w:t>
      </w:r>
      <w:r>
        <w:rPr>
          <w:spacing w:val="-1"/>
          <w:w w:val="93"/>
        </w:rPr>
        <w:t>n</w:t>
      </w:r>
      <w:r>
        <w:rPr>
          <w:w w:val="96"/>
        </w:rPr>
        <w:t>c</w:t>
      </w:r>
      <w:r>
        <w:rPr>
          <w:w w:val="91"/>
        </w:rPr>
        <w:t>e</w:t>
      </w:r>
      <w:r>
        <w:rPr>
          <w:spacing w:val="-12"/>
        </w:rPr>
        <w:t>  </w:t>
      </w:r>
      <w:r>
        <w:rPr>
          <w:w w:val="92"/>
        </w:rPr>
        <w:t>of </w:t>
      </w:r>
      <w:r>
        <w:rPr/>
        <w:t>the generalized pigeonhole principle.</w:t>
      </w:r>
    </w:p>
    <w:p>
      <w:pPr>
        <w:pStyle w:val="BodyText"/>
        <w:spacing w:before="3"/>
        <w:rPr>
          <w:sz w:val="28"/>
        </w:rPr>
      </w:pPr>
    </w:p>
    <w:p>
      <w:pPr>
        <w:spacing w:line="307" w:lineRule="auto" w:before="0"/>
        <w:ind w:left="519" w:right="1098" w:firstLine="0"/>
        <w:jc w:val="both"/>
        <w:rPr>
          <w:rFonts w:ascii="Times New Roman" w:eastAsia="Times New Roman"/>
          <w:i/>
          <w:sz w:val="22"/>
        </w:rPr>
      </w:pPr>
      <w:r>
        <w:rPr>
          <w:b/>
          <w:w w:val="105"/>
          <w:sz w:val="22"/>
        </w:rPr>
        <w:t>Generalized</w:t>
      </w:r>
      <w:r>
        <w:rPr>
          <w:b/>
          <w:spacing w:val="-16"/>
          <w:w w:val="105"/>
          <w:sz w:val="22"/>
        </w:rPr>
        <w:t> </w:t>
      </w:r>
      <w:r>
        <w:rPr>
          <w:b/>
          <w:w w:val="105"/>
          <w:sz w:val="22"/>
        </w:rPr>
        <w:t>Pigeonhole</w:t>
      </w:r>
      <w:r>
        <w:rPr>
          <w:b/>
          <w:spacing w:val="-16"/>
          <w:w w:val="105"/>
          <w:sz w:val="22"/>
        </w:rPr>
        <w:t> </w:t>
      </w:r>
      <w:r>
        <w:rPr>
          <w:b/>
          <w:w w:val="105"/>
          <w:sz w:val="22"/>
        </w:rPr>
        <w:t>Principle</w:t>
      </w:r>
      <w:r>
        <w:rPr>
          <w:b/>
          <w:spacing w:val="29"/>
          <w:w w:val="105"/>
          <w:sz w:val="22"/>
        </w:rPr>
        <w:t> </w:t>
      </w:r>
      <w:r>
        <w:rPr>
          <w:rFonts w:ascii="Times New Roman" w:eastAsia="Times New Roman"/>
          <w:i/>
          <w:w w:val="105"/>
          <w:sz w:val="22"/>
        </w:rPr>
        <w:t>If</w:t>
      </w:r>
      <w:r>
        <w:rPr>
          <w:rFonts w:ascii="Times New Roman" w:eastAsia="Times New Roman"/>
          <w:i/>
          <w:spacing w:val="-16"/>
          <w:w w:val="105"/>
          <w:sz w:val="22"/>
        </w:rPr>
        <w:t> </w:t>
      </w:r>
      <w:r>
        <w:rPr>
          <w:rFonts w:ascii="Times New Roman" w:eastAsia="Times New Roman"/>
          <w:i/>
          <w:w w:val="105"/>
          <w:sz w:val="22"/>
        </w:rPr>
        <w:t>N objects</w:t>
      </w:r>
      <w:r>
        <w:rPr>
          <w:rFonts w:ascii="Times New Roman" w:eastAsia="Times New Roman"/>
          <w:i/>
          <w:spacing w:val="-16"/>
          <w:w w:val="105"/>
          <w:sz w:val="22"/>
        </w:rPr>
        <w:t> </w:t>
      </w:r>
      <w:r>
        <w:rPr>
          <w:rFonts w:ascii="Times New Roman" w:eastAsia="Times New Roman"/>
          <w:i/>
          <w:spacing w:val="-4"/>
          <w:w w:val="105"/>
          <w:sz w:val="22"/>
        </w:rPr>
        <w:t>are</w:t>
      </w:r>
      <w:r>
        <w:rPr>
          <w:rFonts w:ascii="Times New Roman" w:eastAsia="Times New Roman"/>
          <w:i/>
          <w:spacing w:val="-16"/>
          <w:w w:val="105"/>
          <w:sz w:val="22"/>
        </w:rPr>
        <w:t> </w:t>
      </w:r>
      <w:r>
        <w:rPr>
          <w:rFonts w:ascii="Times New Roman" w:eastAsia="Times New Roman"/>
          <w:i/>
          <w:spacing w:val="-4"/>
          <w:w w:val="105"/>
          <w:sz w:val="22"/>
        </w:rPr>
        <w:t>placed</w:t>
      </w:r>
      <w:r>
        <w:rPr>
          <w:rFonts w:ascii="Times New Roman" w:eastAsia="Times New Roman"/>
          <w:i/>
          <w:spacing w:val="-16"/>
          <w:w w:val="105"/>
          <w:sz w:val="22"/>
        </w:rPr>
        <w:t> </w:t>
      </w:r>
      <w:r>
        <w:rPr>
          <w:rFonts w:ascii="Times New Roman" w:eastAsia="Times New Roman"/>
          <w:i/>
          <w:w w:val="105"/>
          <w:sz w:val="22"/>
        </w:rPr>
        <w:t>in</w:t>
      </w:r>
      <w:r>
        <w:rPr>
          <w:rFonts w:ascii="Times New Roman" w:eastAsia="Times New Roman"/>
          <w:i/>
          <w:spacing w:val="-15"/>
          <w:w w:val="105"/>
          <w:sz w:val="22"/>
        </w:rPr>
        <w:t> </w:t>
      </w:r>
      <w:r>
        <w:rPr>
          <w:rFonts w:ascii="Times New Roman" w:eastAsia="Times New Roman"/>
          <w:i/>
          <w:w w:val="105"/>
          <w:sz w:val="22"/>
        </w:rPr>
        <w:t>k</w:t>
      </w:r>
      <w:r>
        <w:rPr>
          <w:rFonts w:ascii="Times New Roman" w:eastAsia="Times New Roman"/>
          <w:i/>
          <w:spacing w:val="-12"/>
          <w:w w:val="105"/>
          <w:sz w:val="22"/>
        </w:rPr>
        <w:t> </w:t>
      </w:r>
      <w:r>
        <w:rPr>
          <w:rFonts w:ascii="Times New Roman" w:eastAsia="Times New Roman"/>
          <w:i/>
          <w:w w:val="105"/>
          <w:sz w:val="22"/>
        </w:rPr>
        <w:t>boxes,</w:t>
      </w:r>
      <w:r>
        <w:rPr>
          <w:rFonts w:ascii="Times New Roman" w:eastAsia="Times New Roman"/>
          <w:i/>
          <w:spacing w:val="-13"/>
          <w:w w:val="105"/>
          <w:sz w:val="22"/>
        </w:rPr>
        <w:t> </w:t>
      </w:r>
      <w:r>
        <w:rPr>
          <w:rFonts w:ascii="Times New Roman" w:eastAsia="Times New Roman"/>
          <w:i/>
          <w:w w:val="105"/>
          <w:sz w:val="22"/>
        </w:rPr>
        <w:t>then</w:t>
      </w:r>
      <w:r>
        <w:rPr>
          <w:rFonts w:ascii="Times New Roman" w:eastAsia="Times New Roman"/>
          <w:i/>
          <w:spacing w:val="-16"/>
          <w:w w:val="105"/>
          <w:sz w:val="22"/>
        </w:rPr>
        <w:t> </w:t>
      </w:r>
      <w:r>
        <w:rPr>
          <w:rFonts w:ascii="Times New Roman" w:eastAsia="Times New Roman"/>
          <w:i/>
          <w:spacing w:val="-3"/>
          <w:w w:val="105"/>
          <w:sz w:val="22"/>
        </w:rPr>
        <w:t>there</w:t>
      </w:r>
      <w:r>
        <w:rPr>
          <w:rFonts w:ascii="Times New Roman" w:eastAsia="Times New Roman"/>
          <w:i/>
          <w:spacing w:val="-16"/>
          <w:w w:val="105"/>
          <w:sz w:val="22"/>
        </w:rPr>
        <w:t> </w:t>
      </w:r>
      <w:r>
        <w:rPr>
          <w:rFonts w:ascii="Times New Roman" w:eastAsia="Times New Roman"/>
          <w:i/>
          <w:w w:val="105"/>
          <w:sz w:val="22"/>
        </w:rPr>
        <w:t>must</w:t>
      </w:r>
      <w:r>
        <w:rPr>
          <w:rFonts w:ascii="Times New Roman" w:eastAsia="Times New Roman"/>
          <w:i/>
          <w:spacing w:val="-16"/>
          <w:w w:val="105"/>
          <w:sz w:val="22"/>
        </w:rPr>
        <w:t> </w:t>
      </w:r>
      <w:r>
        <w:rPr>
          <w:rFonts w:ascii="Times New Roman" w:eastAsia="Times New Roman"/>
          <w:i/>
          <w:w w:val="105"/>
          <w:sz w:val="22"/>
        </w:rPr>
        <w:t>exist </w:t>
      </w:r>
      <w:r>
        <w:rPr>
          <w:rFonts w:ascii="Times New Roman" w:eastAsia="Times New Roman"/>
          <w:i/>
          <w:w w:val="105"/>
          <w:sz w:val="22"/>
        </w:rPr>
        <w:t>a </w:t>
      </w:r>
      <w:r>
        <w:rPr>
          <w:rFonts w:ascii="Times New Roman" w:eastAsia="Times New Roman"/>
          <w:i/>
          <w:spacing w:val="-4"/>
          <w:w w:val="105"/>
          <w:sz w:val="22"/>
        </w:rPr>
        <w:t>box </w:t>
      </w:r>
      <w:r>
        <w:rPr>
          <w:rFonts w:ascii="Times New Roman" w:eastAsia="Times New Roman"/>
          <w:i/>
          <w:w w:val="105"/>
          <w:sz w:val="22"/>
        </w:rPr>
        <w:t>that contains </w:t>
      </w:r>
      <w:r>
        <w:rPr>
          <w:rFonts w:ascii="MS UI Gothic" w:eastAsia="MS UI Gothic" w:hint="eastAsia"/>
          <w:w w:val="105"/>
          <w:sz w:val="22"/>
        </w:rPr>
        <w:t>「 </w:t>
      </w:r>
      <w:r>
        <w:rPr>
          <w:rFonts w:ascii="Times New Roman" w:eastAsia="Times New Roman"/>
          <w:i/>
          <w:spacing w:val="2"/>
          <w:w w:val="130"/>
          <w:sz w:val="22"/>
        </w:rPr>
        <w:t>N/k</w:t>
      </w:r>
      <w:r>
        <w:rPr>
          <w:rFonts w:ascii="MS UI Gothic" w:eastAsia="MS UI Gothic" w:hint="eastAsia"/>
          <w:spacing w:val="2"/>
          <w:w w:val="130"/>
          <w:sz w:val="22"/>
        </w:rPr>
        <w:t>l </w:t>
      </w:r>
      <w:r>
        <w:rPr>
          <w:rFonts w:ascii="Times New Roman" w:eastAsia="Times New Roman"/>
          <w:i/>
          <w:w w:val="105"/>
          <w:sz w:val="22"/>
        </w:rPr>
        <w:t>or </w:t>
      </w:r>
      <w:r>
        <w:rPr>
          <w:rFonts w:ascii="Times New Roman" w:eastAsia="Times New Roman"/>
          <w:i/>
          <w:spacing w:val="-3"/>
          <w:w w:val="105"/>
          <w:sz w:val="22"/>
        </w:rPr>
        <w:t>more</w:t>
      </w:r>
      <w:r>
        <w:rPr>
          <w:rFonts w:ascii="Times New Roman" w:eastAsia="Times New Roman"/>
          <w:i/>
          <w:spacing w:val="-13"/>
          <w:w w:val="105"/>
          <w:sz w:val="22"/>
        </w:rPr>
        <w:t> </w:t>
      </w:r>
      <w:r>
        <w:rPr>
          <w:rFonts w:ascii="Times New Roman" w:eastAsia="Times New Roman"/>
          <w:i/>
          <w:w w:val="105"/>
          <w:sz w:val="22"/>
        </w:rPr>
        <w:t>objects.</w:t>
      </w:r>
    </w:p>
    <w:p>
      <w:pPr>
        <w:pStyle w:val="BodyText"/>
        <w:spacing w:before="9"/>
        <w:rPr>
          <w:rFonts w:ascii="Times New Roman"/>
          <w:i/>
          <w:sz w:val="40"/>
        </w:rPr>
      </w:pPr>
    </w:p>
    <w:p>
      <w:pPr>
        <w:pStyle w:val="Heading9"/>
        <w:spacing w:before="1"/>
        <w:ind w:left="519"/>
        <w:jc w:val="both"/>
      </w:pPr>
      <w:r>
        <w:rPr/>
        <w:t>Example 8.13</w:t>
      </w:r>
    </w:p>
    <w:p>
      <w:pPr>
        <w:pStyle w:val="BodyText"/>
        <w:spacing w:line="324" w:lineRule="auto" w:before="88"/>
        <w:ind w:left="519" w:right="1098"/>
        <w:jc w:val="both"/>
      </w:pPr>
      <w:r>
        <w:rPr/>
        <w:t>Suppose that there are 51 students in a discrete structures class. </w:t>
      </w:r>
      <w:r>
        <w:rPr>
          <w:spacing w:val="-3"/>
        </w:rPr>
        <w:t>How </w:t>
      </w:r>
      <w:r>
        <w:rPr/>
        <w:t>many students are guaranteed</w:t>
      </w:r>
      <w:r>
        <w:rPr>
          <w:spacing w:val="-7"/>
        </w:rPr>
        <w:t> </w:t>
      </w:r>
      <w:r>
        <w:rPr/>
        <w:t>to</w:t>
      </w:r>
      <w:r>
        <w:rPr>
          <w:spacing w:val="-6"/>
        </w:rPr>
        <w:t> </w:t>
      </w:r>
      <w:r>
        <w:rPr>
          <w:spacing w:val="-3"/>
        </w:rPr>
        <w:t>have</w:t>
      </w:r>
      <w:r>
        <w:rPr>
          <w:spacing w:val="-6"/>
        </w:rPr>
        <w:t> </w:t>
      </w:r>
      <w:r>
        <w:rPr/>
        <w:t>birthdays</w:t>
      </w:r>
      <w:r>
        <w:rPr>
          <w:spacing w:val="-6"/>
        </w:rPr>
        <w:t> </w:t>
      </w:r>
      <w:r>
        <w:rPr/>
        <w:t>in</w:t>
      </w:r>
      <w:r>
        <w:rPr>
          <w:spacing w:val="-6"/>
        </w:rPr>
        <w:t> </w:t>
      </w:r>
      <w:r>
        <w:rPr/>
        <w:t>the</w:t>
      </w:r>
      <w:r>
        <w:rPr>
          <w:spacing w:val="-6"/>
        </w:rPr>
        <w:t> </w:t>
      </w:r>
      <w:r>
        <w:rPr/>
        <w:t>same</w:t>
      </w:r>
      <w:r>
        <w:rPr>
          <w:spacing w:val="-6"/>
        </w:rPr>
        <w:t> </w:t>
      </w:r>
      <w:r>
        <w:rPr/>
        <w:t>month?</w:t>
      </w:r>
      <w:r>
        <w:rPr>
          <w:spacing w:val="14"/>
        </w:rPr>
        <w:t> </w:t>
      </w:r>
      <w:r>
        <w:rPr/>
        <w:t>(In</w:t>
      </w:r>
      <w:r>
        <w:rPr>
          <w:spacing w:val="-6"/>
        </w:rPr>
        <w:t> </w:t>
      </w:r>
      <w:r>
        <w:rPr/>
        <w:t>particular,</w:t>
      </w:r>
      <w:r>
        <w:rPr>
          <w:spacing w:val="-5"/>
        </w:rPr>
        <w:t> </w:t>
      </w:r>
      <w:r>
        <w:rPr/>
        <w:t>what</w:t>
      </w:r>
      <w:r>
        <w:rPr>
          <w:spacing w:val="-6"/>
        </w:rPr>
        <w:t> </w:t>
      </w:r>
      <w:r>
        <w:rPr/>
        <w:t>is</w:t>
      </w:r>
      <w:r>
        <w:rPr>
          <w:spacing w:val="-6"/>
        </w:rPr>
        <w:t> </w:t>
      </w:r>
      <w:r>
        <w:rPr/>
        <w:t>the</w:t>
      </w:r>
      <w:r>
        <w:rPr>
          <w:spacing w:val="-7"/>
        </w:rPr>
        <w:t> </w:t>
      </w:r>
      <w:r>
        <w:rPr>
          <w:rFonts w:ascii="Times New Roman"/>
          <w:i/>
        </w:rPr>
        <w:t>largest</w:t>
      </w:r>
      <w:r>
        <w:rPr>
          <w:rFonts w:ascii="Times New Roman"/>
          <w:i/>
          <w:spacing w:val="7"/>
        </w:rPr>
        <w:t> </w:t>
      </w:r>
      <w:r>
        <w:rPr/>
        <w:t>number</w:t>
      </w:r>
      <w:r>
        <w:rPr>
          <w:spacing w:val="-6"/>
        </w:rPr>
        <w:t> </w:t>
      </w:r>
      <w:r>
        <w:rPr/>
        <w:t>of students that are guaranteed to </w:t>
      </w:r>
      <w:r>
        <w:rPr>
          <w:spacing w:val="-3"/>
        </w:rPr>
        <w:t>have </w:t>
      </w:r>
      <w:r>
        <w:rPr/>
        <w:t>the same birth</w:t>
      </w:r>
      <w:r>
        <w:rPr>
          <w:spacing w:val="-14"/>
        </w:rPr>
        <w:t> </w:t>
      </w:r>
      <w:r>
        <w:rPr/>
        <w:t>month?)</w:t>
      </w:r>
    </w:p>
    <w:p>
      <w:pPr>
        <w:pStyle w:val="BodyText"/>
        <w:spacing w:line="426" w:lineRule="exact"/>
        <w:ind w:right="1644"/>
        <w:jc w:val="center"/>
      </w:pPr>
      <w:r>
        <w:rPr/>
        <w:pict>
          <v:shape style="position:absolute;margin-left:123.620003pt;margin-top:16.653025pt;width:8.5pt;height:8pt;mso-position-horizontal-relative:page;mso-position-vertical-relative:paragraph;z-index:-2849116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12</w:t>
                  </w:r>
                </w:p>
              </w:txbxContent>
            </v:textbox>
            <w10:wrap type="none"/>
          </v:shape>
        </w:pict>
      </w:r>
      <w:r>
        <w:rPr>
          <w:rFonts w:ascii="宋体" w:eastAsia="宋体" w:hint="eastAsia"/>
          <w:spacing w:val="23"/>
          <w:w w:val="85"/>
          <w:position w:val="18"/>
        </w:rPr>
        <w:t>「</w:t>
      </w:r>
      <w:r>
        <w:rPr>
          <w:rFonts w:ascii="Times New Roman" w:eastAsia="Times New Roman"/>
          <w:position w:val="9"/>
          <w:sz w:val="16"/>
          <w:u w:val="single"/>
        </w:rPr>
        <w:t>51</w:t>
      </w:r>
      <w:r>
        <w:rPr>
          <w:rFonts w:ascii="Times New Roman" w:eastAsia="Times New Roman"/>
          <w:position w:val="9"/>
          <w:sz w:val="16"/>
        </w:rPr>
        <w:t> </w:t>
      </w:r>
      <w:r>
        <w:rPr>
          <w:rFonts w:ascii="宋体" w:eastAsia="宋体" w:hint="eastAsia"/>
          <w:position w:val="18"/>
        </w:rPr>
        <w:t>l</w:t>
      </w:r>
      <w:r>
        <w:rPr>
          <w:rFonts w:ascii="宋体" w:eastAsia="宋体" w:hint="eastAsia"/>
          <w:spacing w:val="-59"/>
          <w:position w:val="18"/>
        </w:rPr>
        <w:t> </w:t>
      </w:r>
      <w:r>
        <w:rPr>
          <w:spacing w:val="-1"/>
        </w:rPr>
        <w:t>= </w:t>
      </w:r>
      <w:r>
        <w:rPr/>
        <w:t>5 students are guaranteed to </w:t>
      </w:r>
      <w:r>
        <w:rPr>
          <w:spacing w:val="-3"/>
        </w:rPr>
        <w:t>have </w:t>
      </w:r>
      <w:r>
        <w:rPr/>
        <w:t>birthdays in the same month.</w:t>
      </w:r>
    </w:p>
    <w:p>
      <w:pPr>
        <w:pStyle w:val="BodyText"/>
        <w:spacing w:before="10"/>
        <w:rPr>
          <w:sz w:val="77"/>
        </w:rPr>
      </w:pPr>
    </w:p>
    <w:p>
      <w:pPr>
        <w:pStyle w:val="Heading5"/>
        <w:numPr>
          <w:ilvl w:val="1"/>
          <w:numId w:val="34"/>
        </w:numPr>
        <w:tabs>
          <w:tab w:pos="1255" w:val="left" w:leader="none"/>
          <w:tab w:pos="1256" w:val="left" w:leader="none"/>
        </w:tabs>
        <w:spacing w:line="240" w:lineRule="auto" w:before="0" w:after="0"/>
        <w:ind w:left="1255" w:right="0" w:hanging="736"/>
        <w:jc w:val="left"/>
      </w:pPr>
      <w:bookmarkStart w:name="Permutations" w:id="413"/>
      <w:bookmarkEnd w:id="413"/>
      <w:r>
        <w:rPr>
          <w:b w:val="0"/>
        </w:rPr>
      </w:r>
      <w:bookmarkStart w:name="_bookmark218" w:id="414"/>
      <w:bookmarkEnd w:id="414"/>
      <w:r>
        <w:rPr>
          <w:b w:val="0"/>
        </w:rPr>
      </w:r>
      <w:bookmarkStart w:name="_bookmark218" w:id="415"/>
      <w:bookmarkEnd w:id="415"/>
      <w:r>
        <w:rPr/>
        <w:t>P</w:t>
      </w:r>
      <w:r>
        <w:rPr/>
        <w:t>ermutations</w:t>
      </w:r>
    </w:p>
    <w:p>
      <w:pPr>
        <w:pStyle w:val="BodyText"/>
        <w:spacing w:before="4"/>
        <w:rPr>
          <w:b/>
          <w:sz w:val="25"/>
        </w:rPr>
      </w:pPr>
    </w:p>
    <w:p>
      <w:pPr>
        <w:pStyle w:val="BodyText"/>
        <w:spacing w:line="321" w:lineRule="auto"/>
        <w:ind w:left="520" w:right="1096"/>
        <w:jc w:val="both"/>
      </w:pPr>
      <w:r>
        <w:rPr/>
        <w:t>A </w:t>
      </w:r>
      <w:r>
        <w:rPr>
          <w:rFonts w:ascii="Times New Roman" w:hAnsi="Times New Roman"/>
          <w:i/>
        </w:rPr>
        <w:t>permutation </w:t>
      </w:r>
      <w:r>
        <w:rPr/>
        <w:t>is an ordered arrangement of a set (or subset) of objects. Suppose, for example, that</w:t>
      </w:r>
      <w:r>
        <w:rPr>
          <w:spacing w:val="-15"/>
        </w:rPr>
        <w:t> </w:t>
      </w:r>
      <w:r>
        <w:rPr/>
        <w:t>one</w:t>
      </w:r>
      <w:r>
        <w:rPr>
          <w:spacing w:val="-14"/>
        </w:rPr>
        <w:t> </w:t>
      </w:r>
      <w:r>
        <w:rPr/>
        <w:t>had</w:t>
      </w:r>
      <w:r>
        <w:rPr>
          <w:spacing w:val="-13"/>
        </w:rPr>
        <w:t> </w:t>
      </w:r>
      <w:r>
        <w:rPr/>
        <w:t>to</w:t>
      </w:r>
      <w:r>
        <w:rPr>
          <w:spacing w:val="-14"/>
        </w:rPr>
        <w:t> </w:t>
      </w:r>
      <w:r>
        <w:rPr/>
        <w:t>run</w:t>
      </w:r>
      <w:r>
        <w:rPr>
          <w:spacing w:val="-15"/>
        </w:rPr>
        <w:t> </w:t>
      </w:r>
      <w:r>
        <w:rPr/>
        <w:t>four</w:t>
      </w:r>
      <w:r>
        <w:rPr>
          <w:spacing w:val="-14"/>
        </w:rPr>
        <w:t> </w:t>
      </w:r>
      <w:r>
        <w:rPr/>
        <w:t>errands,</w:t>
      </w:r>
      <w:r>
        <w:rPr>
          <w:spacing w:val="-11"/>
        </w:rPr>
        <w:t> </w:t>
      </w:r>
      <w:r>
        <w:rPr/>
        <w:t>a</w:t>
      </w:r>
      <w:r>
        <w:rPr>
          <w:spacing w:val="-14"/>
        </w:rPr>
        <w:t> </w:t>
      </w:r>
      <w:r>
        <w:rPr/>
        <w:t>trip</w:t>
      </w:r>
      <w:r>
        <w:rPr>
          <w:spacing w:val="-14"/>
        </w:rPr>
        <w:t> </w:t>
      </w:r>
      <w:r>
        <w:rPr/>
        <w:t>each</w:t>
      </w:r>
      <w:r>
        <w:rPr>
          <w:spacing w:val="-14"/>
        </w:rPr>
        <w:t> </w:t>
      </w:r>
      <w:r>
        <w:rPr/>
        <w:t>to</w:t>
      </w:r>
      <w:r>
        <w:rPr>
          <w:spacing w:val="-14"/>
        </w:rPr>
        <w:t> </w:t>
      </w:r>
      <w:r>
        <w:rPr/>
        <w:t>(1)</w:t>
      </w:r>
      <w:r>
        <w:rPr>
          <w:spacing w:val="-14"/>
        </w:rPr>
        <w:t> </w:t>
      </w:r>
      <w:r>
        <w:rPr/>
        <w:t>the</w:t>
      </w:r>
      <w:r>
        <w:rPr>
          <w:spacing w:val="-14"/>
        </w:rPr>
        <w:t> </w:t>
      </w:r>
      <w:r>
        <w:rPr/>
        <w:t>grocery</w:t>
      </w:r>
      <w:r>
        <w:rPr>
          <w:spacing w:val="-15"/>
        </w:rPr>
        <w:t> </w:t>
      </w:r>
      <w:r>
        <w:rPr/>
        <w:t>store,</w:t>
      </w:r>
      <w:r>
        <w:rPr>
          <w:spacing w:val="-11"/>
        </w:rPr>
        <w:t> </w:t>
      </w:r>
      <w:r>
        <w:rPr/>
        <w:t>(2)</w:t>
      </w:r>
      <w:r>
        <w:rPr>
          <w:spacing w:val="-14"/>
        </w:rPr>
        <w:t> </w:t>
      </w:r>
      <w:r>
        <w:rPr/>
        <w:t>the</w:t>
      </w:r>
      <w:r>
        <w:rPr>
          <w:spacing w:val="-14"/>
        </w:rPr>
        <w:t> </w:t>
      </w:r>
      <w:r>
        <w:rPr/>
        <w:t>dry</w:t>
      </w:r>
      <w:r>
        <w:rPr>
          <w:spacing w:val="-14"/>
        </w:rPr>
        <w:t> </w:t>
      </w:r>
      <w:r>
        <w:rPr/>
        <w:t>cleaners,</w:t>
      </w:r>
      <w:r>
        <w:rPr>
          <w:spacing w:val="-11"/>
        </w:rPr>
        <w:t> </w:t>
      </w:r>
      <w:r>
        <w:rPr/>
        <w:t>(3)</w:t>
      </w:r>
      <w:r>
        <w:rPr>
          <w:spacing w:val="-14"/>
        </w:rPr>
        <w:t> </w:t>
      </w:r>
      <w:r>
        <w:rPr/>
        <w:t>the hardware</w:t>
      </w:r>
      <w:r>
        <w:rPr>
          <w:spacing w:val="-10"/>
        </w:rPr>
        <w:t> </w:t>
      </w:r>
      <w:r>
        <w:rPr/>
        <w:t>store,</w:t>
      </w:r>
      <w:r>
        <w:rPr>
          <w:spacing w:val="-9"/>
        </w:rPr>
        <w:t> </w:t>
      </w:r>
      <w:r>
        <w:rPr/>
        <w:t>and</w:t>
      </w:r>
      <w:r>
        <w:rPr>
          <w:spacing w:val="-9"/>
        </w:rPr>
        <w:t> </w:t>
      </w:r>
      <w:r>
        <w:rPr/>
        <w:t>(4)</w:t>
      </w:r>
      <w:r>
        <w:rPr>
          <w:spacing w:val="-9"/>
        </w:rPr>
        <w:t> </w:t>
      </w:r>
      <w:r>
        <w:rPr/>
        <w:t>the</w:t>
      </w:r>
      <w:r>
        <w:rPr>
          <w:spacing w:val="-10"/>
        </w:rPr>
        <w:t> </w:t>
      </w:r>
      <w:r>
        <w:rPr/>
        <w:t>post</w:t>
      </w:r>
      <w:r>
        <w:rPr>
          <w:spacing w:val="-9"/>
        </w:rPr>
        <w:t> </w:t>
      </w:r>
      <w:r>
        <w:rPr/>
        <w:t>office.</w:t>
      </w:r>
      <w:r>
        <w:rPr>
          <w:spacing w:val="8"/>
        </w:rPr>
        <w:t> </w:t>
      </w:r>
      <w:r>
        <w:rPr/>
        <w:t>One</w:t>
      </w:r>
      <w:r>
        <w:rPr>
          <w:spacing w:val="-9"/>
        </w:rPr>
        <w:t> </w:t>
      </w:r>
      <w:r>
        <w:rPr/>
        <w:t>would</w:t>
      </w:r>
      <w:r>
        <w:rPr>
          <w:spacing w:val="-10"/>
        </w:rPr>
        <w:t> </w:t>
      </w:r>
      <w:r>
        <w:rPr>
          <w:spacing w:val="-3"/>
        </w:rPr>
        <w:t>have</w:t>
      </w:r>
      <w:r>
        <w:rPr>
          <w:spacing w:val="-9"/>
        </w:rPr>
        <w:t> </w:t>
      </w:r>
      <w:r>
        <w:rPr/>
        <w:t>to</w:t>
      </w:r>
      <w:r>
        <w:rPr>
          <w:spacing w:val="-10"/>
        </w:rPr>
        <w:t> </w:t>
      </w:r>
      <w:r>
        <w:rPr/>
        <w:t>decide</w:t>
      </w:r>
      <w:r>
        <w:rPr>
          <w:spacing w:val="-9"/>
        </w:rPr>
        <w:t> </w:t>
      </w:r>
      <w:r>
        <w:rPr/>
        <w:t>in</w:t>
      </w:r>
      <w:r>
        <w:rPr>
          <w:spacing w:val="-9"/>
        </w:rPr>
        <w:t> </w:t>
      </w:r>
      <w:r>
        <w:rPr/>
        <w:t>which</w:t>
      </w:r>
      <w:r>
        <w:rPr>
          <w:spacing w:val="-10"/>
        </w:rPr>
        <w:t> </w:t>
      </w:r>
      <w:r>
        <w:rPr/>
        <w:t>order</w:t>
      </w:r>
      <w:r>
        <w:rPr>
          <w:spacing w:val="-9"/>
        </w:rPr>
        <w:t> </w:t>
      </w:r>
      <w:r>
        <w:rPr/>
        <w:t>these</w:t>
      </w:r>
      <w:r>
        <w:rPr>
          <w:spacing w:val="-9"/>
        </w:rPr>
        <w:t> </w:t>
      </w:r>
      <w:r>
        <w:rPr/>
        <w:t>errands would </w:t>
      </w:r>
      <w:r>
        <w:rPr>
          <w:spacing w:val="3"/>
        </w:rPr>
        <w:t>be </w:t>
      </w:r>
      <w:r>
        <w:rPr/>
        <w:t>performed. </w:t>
      </w:r>
      <w:r>
        <w:rPr>
          <w:spacing w:val="-3"/>
        </w:rPr>
        <w:t>Any </w:t>
      </w:r>
      <w:r>
        <w:rPr/>
        <w:t>such ordering of these errands is a permutation. Each permutation </w:t>
      </w:r>
      <w:r>
        <w:rPr>
          <w:spacing w:val="-3"/>
        </w:rPr>
        <w:t>may  have  </w:t>
      </w:r>
      <w:r>
        <w:rPr/>
        <w:t>an associated cost (e.g.,  the total driving distance if the errands are processed in  a specific order), and one often </w:t>
      </w:r>
      <w:r>
        <w:rPr>
          <w:spacing w:val="-3"/>
        </w:rPr>
        <w:t>wants </w:t>
      </w:r>
      <w:r>
        <w:rPr/>
        <w:t>to minimize this cost.  A brute force approach would  </w:t>
      </w:r>
      <w:r>
        <w:rPr>
          <w:spacing w:val="3"/>
        </w:rPr>
        <w:t>be </w:t>
      </w:r>
      <w:r>
        <w:rPr/>
        <w:t>to list all possible permutations, determine each associated cost, and pick the</w:t>
      </w:r>
      <w:r>
        <w:rPr>
          <w:spacing w:val="-35"/>
        </w:rPr>
        <w:t> </w:t>
      </w:r>
      <w:r>
        <w:rPr/>
        <w:t>permutation with the least cost. </w:t>
      </w:r>
      <w:r>
        <w:rPr>
          <w:spacing w:val="-3"/>
        </w:rPr>
        <w:t>How </w:t>
      </w:r>
      <w:r>
        <w:rPr/>
        <w:t>many such permutations are there? One could choose </w:t>
      </w:r>
      <w:r>
        <w:rPr>
          <w:spacing w:val="-3"/>
        </w:rPr>
        <w:t>any </w:t>
      </w:r>
      <w:r>
        <w:rPr/>
        <w:t>of the  four errands to start with, then </w:t>
      </w:r>
      <w:r>
        <w:rPr>
          <w:spacing w:val="-3"/>
        </w:rPr>
        <w:t>any </w:t>
      </w:r>
      <w:r>
        <w:rPr/>
        <w:t>of the three remaining errands second, then either of the </w:t>
      </w:r>
      <w:r>
        <w:rPr>
          <w:spacing w:val="-5"/>
        </w:rPr>
        <w:t>two </w:t>
      </w:r>
      <w:r>
        <w:rPr/>
        <w:t>remaining errands third, and finally the last remaining errand fourth. Note that these choices are made consecutively, so the Product Rule applies: There are four possibilities for the first choice, three for the second, </w:t>
      </w:r>
      <w:r>
        <w:rPr>
          <w:spacing w:val="-4"/>
        </w:rPr>
        <w:t>two </w:t>
      </w:r>
      <w:r>
        <w:rPr/>
        <w:t>for the third, and one choice for the last, for a total of 4 </w:t>
      </w:r>
      <w:r>
        <w:rPr>
          <w:rFonts w:ascii="MS UI Gothic" w:hAnsi="MS UI Gothic"/>
          <w:w w:val="105"/>
        </w:rPr>
        <w:t>· </w:t>
      </w:r>
      <w:r>
        <w:rPr/>
        <w:t>3 </w:t>
      </w:r>
      <w:r>
        <w:rPr>
          <w:rFonts w:ascii="MS UI Gothic" w:hAnsi="MS UI Gothic"/>
          <w:w w:val="105"/>
        </w:rPr>
        <w:t>· </w:t>
      </w:r>
      <w:r>
        <w:rPr/>
        <w:t>2 </w:t>
      </w:r>
      <w:r>
        <w:rPr>
          <w:rFonts w:ascii="MS UI Gothic" w:hAnsi="MS UI Gothic"/>
          <w:w w:val="105"/>
        </w:rPr>
        <w:t>· </w:t>
      </w:r>
      <w:r>
        <w:rPr/>
        <w:t>1 </w:t>
      </w:r>
      <w:r>
        <w:rPr>
          <w:w w:val="105"/>
        </w:rPr>
        <w:t>= </w:t>
      </w:r>
      <w:r>
        <w:rPr/>
        <w:t>4! </w:t>
      </w:r>
      <w:r>
        <w:rPr>
          <w:w w:val="105"/>
        </w:rPr>
        <w:t>= </w:t>
      </w:r>
      <w:r>
        <w:rPr/>
        <w:t>24 total possibilities (permutations). If there were </w:t>
      </w:r>
      <w:r>
        <w:rPr>
          <w:rFonts w:ascii="Times New Roman" w:hAnsi="Times New Roman"/>
          <w:i/>
          <w:w w:val="105"/>
        </w:rPr>
        <w:t>n </w:t>
      </w:r>
      <w:r>
        <w:rPr/>
        <w:t>errands to run (or </w:t>
      </w:r>
      <w:r>
        <w:rPr>
          <w:rFonts w:ascii="Times New Roman" w:hAnsi="Times New Roman"/>
          <w:i/>
          <w:w w:val="105"/>
        </w:rPr>
        <w:t>n </w:t>
      </w:r>
      <w:r>
        <w:rPr/>
        <w:t>objects to order), the number of possible permutations is</w:t>
      </w:r>
      <w:r>
        <w:rPr>
          <w:spacing w:val="32"/>
        </w:rPr>
        <w:t> </w:t>
      </w:r>
      <w:r>
        <w:rPr>
          <w:rFonts w:ascii="Times New Roman" w:hAnsi="Times New Roman"/>
          <w:i/>
        </w:rPr>
        <w:t>n</w:t>
      </w:r>
      <w:r>
        <w:rPr/>
        <w:t>!.</w:t>
      </w:r>
    </w:p>
    <w:p>
      <w:pPr>
        <w:pStyle w:val="BodyText"/>
        <w:spacing w:before="10"/>
        <w:rPr>
          <w:sz w:val="26"/>
        </w:rPr>
      </w:pPr>
    </w:p>
    <w:p>
      <w:pPr>
        <w:tabs>
          <w:tab w:pos="2787" w:val="left" w:leader="none"/>
        </w:tabs>
        <w:spacing w:before="0"/>
        <w:ind w:left="0" w:right="1698" w:firstLine="0"/>
        <w:jc w:val="center"/>
        <w:rPr>
          <w:rFonts w:ascii="Times New Roman"/>
          <w:i/>
          <w:sz w:val="22"/>
        </w:rPr>
      </w:pPr>
      <w:r>
        <w:rPr>
          <w:b/>
          <w:sz w:val="22"/>
        </w:rPr>
        <w:t>Counting</w:t>
      </w:r>
      <w:r>
        <w:rPr>
          <w:b/>
          <w:spacing w:val="-18"/>
          <w:sz w:val="22"/>
        </w:rPr>
        <w:t> </w:t>
      </w:r>
      <w:r>
        <w:rPr>
          <w:b/>
          <w:sz w:val="22"/>
        </w:rPr>
        <w:t>Permutations</w:t>
        <w:tab/>
      </w:r>
      <w:r>
        <w:rPr>
          <w:rFonts w:ascii="Times New Roman"/>
          <w:i/>
          <w:w w:val="105"/>
          <w:sz w:val="22"/>
        </w:rPr>
        <w:t>The</w:t>
      </w:r>
      <w:r>
        <w:rPr>
          <w:rFonts w:ascii="Times New Roman"/>
          <w:i/>
          <w:spacing w:val="25"/>
          <w:w w:val="105"/>
          <w:sz w:val="22"/>
        </w:rPr>
        <w:t> </w:t>
      </w:r>
      <w:r>
        <w:rPr>
          <w:rFonts w:ascii="Times New Roman"/>
          <w:i/>
          <w:w w:val="105"/>
          <w:sz w:val="22"/>
        </w:rPr>
        <w:t>number</w:t>
      </w:r>
      <w:r>
        <w:rPr>
          <w:rFonts w:ascii="Times New Roman"/>
          <w:i/>
          <w:spacing w:val="24"/>
          <w:w w:val="105"/>
          <w:sz w:val="22"/>
        </w:rPr>
        <w:t> </w:t>
      </w:r>
      <w:r>
        <w:rPr>
          <w:rFonts w:ascii="Times New Roman"/>
          <w:i/>
          <w:w w:val="105"/>
          <w:sz w:val="22"/>
        </w:rPr>
        <w:t>of</w:t>
      </w:r>
      <w:r>
        <w:rPr>
          <w:rFonts w:ascii="Times New Roman"/>
          <w:i/>
          <w:spacing w:val="26"/>
          <w:w w:val="105"/>
          <w:sz w:val="22"/>
        </w:rPr>
        <w:t> </w:t>
      </w:r>
      <w:r>
        <w:rPr>
          <w:rFonts w:ascii="Times New Roman"/>
          <w:i/>
          <w:w w:val="105"/>
          <w:sz w:val="22"/>
        </w:rPr>
        <w:t>permutations</w:t>
      </w:r>
      <w:r>
        <w:rPr>
          <w:rFonts w:ascii="Times New Roman"/>
          <w:i/>
          <w:spacing w:val="25"/>
          <w:w w:val="105"/>
          <w:sz w:val="22"/>
        </w:rPr>
        <w:t> </w:t>
      </w:r>
      <w:r>
        <w:rPr>
          <w:rFonts w:ascii="Times New Roman"/>
          <w:i/>
          <w:w w:val="105"/>
          <w:sz w:val="22"/>
        </w:rPr>
        <w:t>of</w:t>
      </w:r>
      <w:r>
        <w:rPr>
          <w:rFonts w:ascii="Times New Roman"/>
          <w:i/>
          <w:spacing w:val="27"/>
          <w:w w:val="105"/>
          <w:sz w:val="22"/>
        </w:rPr>
        <w:t> </w:t>
      </w:r>
      <w:r>
        <w:rPr>
          <w:rFonts w:ascii="Times New Roman"/>
          <w:i/>
          <w:w w:val="105"/>
          <w:sz w:val="22"/>
        </w:rPr>
        <w:t>n</w:t>
      </w:r>
      <w:r>
        <w:rPr>
          <w:rFonts w:ascii="Times New Roman"/>
          <w:i/>
          <w:spacing w:val="25"/>
          <w:w w:val="105"/>
          <w:sz w:val="22"/>
        </w:rPr>
        <w:t> </w:t>
      </w:r>
      <w:r>
        <w:rPr>
          <w:rFonts w:ascii="Times New Roman"/>
          <w:i/>
          <w:w w:val="105"/>
          <w:sz w:val="22"/>
        </w:rPr>
        <w:t>distinct</w:t>
      </w:r>
      <w:r>
        <w:rPr>
          <w:rFonts w:ascii="Times New Roman"/>
          <w:i/>
          <w:spacing w:val="25"/>
          <w:w w:val="105"/>
          <w:sz w:val="22"/>
        </w:rPr>
        <w:t> </w:t>
      </w:r>
      <w:r>
        <w:rPr>
          <w:rFonts w:ascii="Times New Roman"/>
          <w:i/>
          <w:w w:val="105"/>
          <w:sz w:val="22"/>
        </w:rPr>
        <w:t>elements</w:t>
      </w:r>
      <w:r>
        <w:rPr>
          <w:rFonts w:ascii="Times New Roman"/>
          <w:i/>
          <w:spacing w:val="25"/>
          <w:w w:val="105"/>
          <w:sz w:val="22"/>
        </w:rPr>
        <w:t> </w:t>
      </w:r>
      <w:r>
        <w:rPr>
          <w:rFonts w:ascii="Times New Roman"/>
          <w:i/>
          <w:w w:val="105"/>
          <w:sz w:val="22"/>
        </w:rPr>
        <w:t>is</w:t>
      </w:r>
    </w:p>
    <w:p>
      <w:pPr>
        <w:pStyle w:val="BodyText"/>
        <w:rPr>
          <w:rFonts w:ascii="Times New Roman"/>
          <w:i/>
          <w:sz w:val="30"/>
        </w:rPr>
      </w:pPr>
    </w:p>
    <w:p>
      <w:pPr>
        <w:spacing w:before="0"/>
        <w:ind w:left="0" w:right="578" w:firstLine="0"/>
        <w:jc w:val="center"/>
        <w:rPr>
          <w:rFonts w:ascii="Times New Roman" w:hAnsi="Times New Roman"/>
          <w:i/>
          <w:sz w:val="22"/>
        </w:rPr>
      </w:pPr>
      <w:r>
        <w:rPr>
          <w:rFonts w:ascii="Times New Roman" w:hAnsi="Times New Roman"/>
          <w:i/>
          <w:w w:val="115"/>
          <w:sz w:val="22"/>
        </w:rPr>
        <w:t>n</w:t>
      </w:r>
      <w:r>
        <w:rPr>
          <w:w w:val="115"/>
          <w:sz w:val="22"/>
        </w:rPr>
        <w:t>! = </w:t>
      </w:r>
      <w:r>
        <w:rPr>
          <w:rFonts w:ascii="Times New Roman" w:hAnsi="Times New Roman"/>
          <w:i/>
          <w:w w:val="115"/>
          <w:sz w:val="22"/>
        </w:rPr>
        <w:t>n </w:t>
      </w:r>
      <w:r>
        <w:rPr>
          <w:rFonts w:ascii="MS UI Gothic" w:hAnsi="MS UI Gothic"/>
          <w:w w:val="120"/>
          <w:sz w:val="22"/>
        </w:rPr>
        <w:t>· </w:t>
      </w:r>
      <w:r>
        <w:rPr>
          <w:w w:val="115"/>
          <w:sz w:val="22"/>
        </w:rPr>
        <w:t>(</w:t>
      </w:r>
      <w:r>
        <w:rPr>
          <w:rFonts w:ascii="Times New Roman" w:hAnsi="Times New Roman"/>
          <w:i/>
          <w:w w:val="115"/>
          <w:sz w:val="22"/>
        </w:rPr>
        <w:t>n </w:t>
      </w:r>
      <w:r>
        <w:rPr>
          <w:rFonts w:ascii="MS UI Gothic" w:hAnsi="MS UI Gothic"/>
          <w:w w:val="115"/>
          <w:sz w:val="22"/>
        </w:rPr>
        <w:t>− </w:t>
      </w:r>
      <w:r>
        <w:rPr>
          <w:w w:val="115"/>
          <w:sz w:val="22"/>
        </w:rPr>
        <w:t>1) </w:t>
      </w:r>
      <w:r>
        <w:rPr>
          <w:rFonts w:ascii="MS UI Gothic" w:hAnsi="MS UI Gothic"/>
          <w:w w:val="120"/>
          <w:sz w:val="22"/>
        </w:rPr>
        <w:t>· </w:t>
      </w:r>
      <w:r>
        <w:rPr>
          <w:w w:val="115"/>
          <w:sz w:val="22"/>
        </w:rPr>
        <w:t>(</w:t>
      </w:r>
      <w:r>
        <w:rPr>
          <w:rFonts w:ascii="Times New Roman" w:hAnsi="Times New Roman"/>
          <w:i/>
          <w:w w:val="115"/>
          <w:sz w:val="22"/>
        </w:rPr>
        <w:t>n </w:t>
      </w:r>
      <w:r>
        <w:rPr>
          <w:rFonts w:ascii="MS UI Gothic" w:hAnsi="MS UI Gothic"/>
          <w:w w:val="115"/>
          <w:sz w:val="22"/>
        </w:rPr>
        <w:t>− </w:t>
      </w:r>
      <w:r>
        <w:rPr>
          <w:w w:val="115"/>
          <w:sz w:val="22"/>
        </w:rPr>
        <w:t>2) </w:t>
      </w:r>
      <w:r>
        <w:rPr>
          <w:rFonts w:ascii="MS UI Gothic" w:hAnsi="MS UI Gothic"/>
          <w:w w:val="120"/>
          <w:sz w:val="22"/>
        </w:rPr>
        <w:t>· · · </w:t>
      </w:r>
      <w:r>
        <w:rPr>
          <w:w w:val="115"/>
          <w:sz w:val="22"/>
        </w:rPr>
        <w:t>1</w:t>
      </w:r>
      <w:r>
        <w:rPr>
          <w:rFonts w:ascii="Times New Roman" w:hAnsi="Times New Roman"/>
          <w:i/>
          <w:w w:val="115"/>
          <w:sz w:val="22"/>
        </w:rPr>
        <w:t>.</w:t>
      </w:r>
    </w:p>
    <w:p>
      <w:pPr>
        <w:pStyle w:val="BodyText"/>
        <w:spacing w:before="4"/>
        <w:rPr>
          <w:rFonts w:ascii="Times New Roman"/>
          <w:i/>
          <w:sz w:val="30"/>
        </w:rPr>
      </w:pPr>
    </w:p>
    <w:p>
      <w:pPr>
        <w:pStyle w:val="BodyText"/>
        <w:spacing w:line="326" w:lineRule="auto"/>
        <w:ind w:left="520" w:right="1088" w:firstLine="338"/>
      </w:pPr>
      <w:r>
        <w:rPr>
          <w:spacing w:val="-3"/>
        </w:rPr>
        <w:t>Now </w:t>
      </w:r>
      <w:r>
        <w:rPr/>
        <w:t>suppose that one only had time to run </w:t>
      </w:r>
      <w:r>
        <w:rPr>
          <w:spacing w:val="-5"/>
        </w:rPr>
        <w:t>two </w:t>
      </w:r>
      <w:r>
        <w:rPr/>
        <w:t>of the four errands. </w:t>
      </w:r>
      <w:r>
        <w:rPr>
          <w:spacing w:val="-3"/>
        </w:rPr>
        <w:t>How </w:t>
      </w:r>
      <w:r>
        <w:rPr/>
        <w:t>many ordered arrangements</w:t>
      </w:r>
      <w:r>
        <w:rPr>
          <w:spacing w:val="-13"/>
        </w:rPr>
        <w:t> </w:t>
      </w:r>
      <w:r>
        <w:rPr/>
        <w:t>of</w:t>
      </w:r>
      <w:r>
        <w:rPr>
          <w:spacing w:val="-13"/>
        </w:rPr>
        <w:t> </w:t>
      </w:r>
      <w:r>
        <w:rPr>
          <w:spacing w:val="-5"/>
        </w:rPr>
        <w:t>two</w:t>
      </w:r>
      <w:r>
        <w:rPr>
          <w:spacing w:val="-12"/>
        </w:rPr>
        <w:t> </w:t>
      </w:r>
      <w:r>
        <w:rPr/>
        <w:t>of</w:t>
      </w:r>
      <w:r>
        <w:rPr>
          <w:spacing w:val="-13"/>
        </w:rPr>
        <w:t> </w:t>
      </w:r>
      <w:r>
        <w:rPr/>
        <w:t>the</w:t>
      </w:r>
      <w:r>
        <w:rPr>
          <w:spacing w:val="-12"/>
        </w:rPr>
        <w:t> </w:t>
      </w:r>
      <w:r>
        <w:rPr/>
        <w:t>four</w:t>
      </w:r>
      <w:r>
        <w:rPr>
          <w:spacing w:val="-13"/>
        </w:rPr>
        <w:t> </w:t>
      </w:r>
      <w:r>
        <w:rPr/>
        <w:t>errands</w:t>
      </w:r>
      <w:r>
        <w:rPr>
          <w:spacing w:val="-12"/>
        </w:rPr>
        <w:t> </w:t>
      </w:r>
      <w:r>
        <w:rPr/>
        <w:t>are</w:t>
      </w:r>
      <w:r>
        <w:rPr>
          <w:spacing w:val="-13"/>
        </w:rPr>
        <w:t> </w:t>
      </w:r>
      <w:r>
        <w:rPr/>
        <w:t>there?</w:t>
      </w:r>
      <w:r>
        <w:rPr>
          <w:spacing w:val="7"/>
        </w:rPr>
        <w:t> </w:t>
      </w:r>
      <w:r>
        <w:rPr/>
        <w:t>Applying</w:t>
      </w:r>
      <w:r>
        <w:rPr>
          <w:spacing w:val="-13"/>
        </w:rPr>
        <w:t> </w:t>
      </w:r>
      <w:r>
        <w:rPr/>
        <w:t>our</w:t>
      </w:r>
      <w:r>
        <w:rPr>
          <w:spacing w:val="-13"/>
        </w:rPr>
        <w:t> </w:t>
      </w:r>
      <w:r>
        <w:rPr/>
        <w:t>analysis</w:t>
      </w:r>
      <w:r>
        <w:rPr>
          <w:spacing w:val="-12"/>
        </w:rPr>
        <w:t> </w:t>
      </w:r>
      <w:r>
        <w:rPr/>
        <w:t>from</w:t>
      </w:r>
      <w:r>
        <w:rPr>
          <w:spacing w:val="-13"/>
        </w:rPr>
        <w:t> </w:t>
      </w:r>
      <w:r>
        <w:rPr/>
        <w:t>above,</w:t>
      </w:r>
      <w:r>
        <w:rPr>
          <w:spacing w:val="-12"/>
        </w:rPr>
        <w:t> </w:t>
      </w:r>
      <w:r>
        <w:rPr/>
        <w:t>there</w:t>
      </w:r>
      <w:r>
        <w:rPr>
          <w:spacing w:val="-12"/>
        </w:rPr>
        <w:t> </w:t>
      </w:r>
      <w:r>
        <w:rPr/>
        <w:t>are</w:t>
      </w:r>
    </w:p>
    <w:p>
      <w:pPr>
        <w:spacing w:after="0" w:line="326" w:lineRule="auto"/>
        <w:sectPr>
          <w:headerReference w:type="default" r:id="rId146"/>
          <w:headerReference w:type="even" r:id="rId147"/>
          <w:pgSz w:w="12240" w:h="15840"/>
          <w:pgMar w:header="1429" w:footer="0" w:top="1660" w:bottom="280" w:left="1280" w:right="340"/>
          <w:pgNumType w:start="109"/>
        </w:sectPr>
      </w:pPr>
    </w:p>
    <w:p>
      <w:pPr>
        <w:pStyle w:val="BodyText"/>
        <w:rPr>
          <w:sz w:val="20"/>
        </w:rPr>
      </w:pPr>
    </w:p>
    <w:p>
      <w:pPr>
        <w:pStyle w:val="BodyText"/>
        <w:spacing w:before="7"/>
        <w:rPr>
          <w:sz w:val="18"/>
        </w:rPr>
      </w:pPr>
    </w:p>
    <w:p>
      <w:pPr>
        <w:pStyle w:val="BodyText"/>
        <w:spacing w:line="314" w:lineRule="auto" w:before="50"/>
        <w:ind w:left="159" w:right="1457"/>
        <w:jc w:val="both"/>
      </w:pPr>
      <w:r>
        <w:rPr/>
        <w:t>four</w:t>
      </w:r>
      <w:r>
        <w:rPr>
          <w:spacing w:val="-2"/>
        </w:rPr>
        <w:t> </w:t>
      </w:r>
      <w:r>
        <w:rPr/>
        <w:t>choices</w:t>
      </w:r>
      <w:r>
        <w:rPr>
          <w:spacing w:val="-1"/>
        </w:rPr>
        <w:t> </w:t>
      </w:r>
      <w:r>
        <w:rPr/>
        <w:t>for</w:t>
      </w:r>
      <w:r>
        <w:rPr>
          <w:spacing w:val="-1"/>
        </w:rPr>
        <w:t> </w:t>
      </w:r>
      <w:r>
        <w:rPr/>
        <w:t>the</w:t>
      </w:r>
      <w:r>
        <w:rPr>
          <w:spacing w:val="-1"/>
        </w:rPr>
        <w:t> </w:t>
      </w:r>
      <w:r>
        <w:rPr/>
        <w:t>first</w:t>
      </w:r>
      <w:r>
        <w:rPr>
          <w:spacing w:val="-2"/>
        </w:rPr>
        <w:t> </w:t>
      </w:r>
      <w:r>
        <w:rPr/>
        <w:t>errand</w:t>
      </w:r>
      <w:r>
        <w:rPr>
          <w:spacing w:val="-1"/>
        </w:rPr>
        <w:t> </w:t>
      </w:r>
      <w:r>
        <w:rPr/>
        <w:t>and</w:t>
      </w:r>
      <w:r>
        <w:rPr>
          <w:spacing w:val="-2"/>
        </w:rPr>
        <w:t> </w:t>
      </w:r>
      <w:r>
        <w:rPr/>
        <w:t>three</w:t>
      </w:r>
      <w:r>
        <w:rPr>
          <w:spacing w:val="-1"/>
        </w:rPr>
        <w:t> </w:t>
      </w:r>
      <w:r>
        <w:rPr/>
        <w:t>remaining</w:t>
      </w:r>
      <w:r>
        <w:rPr>
          <w:spacing w:val="-1"/>
        </w:rPr>
        <w:t> </w:t>
      </w:r>
      <w:r>
        <w:rPr/>
        <w:t>choices</w:t>
      </w:r>
      <w:r>
        <w:rPr>
          <w:spacing w:val="-1"/>
        </w:rPr>
        <w:t> </w:t>
      </w:r>
      <w:r>
        <w:rPr/>
        <w:t>for</w:t>
      </w:r>
      <w:r>
        <w:rPr>
          <w:spacing w:val="-1"/>
        </w:rPr>
        <w:t> </w:t>
      </w:r>
      <w:r>
        <w:rPr/>
        <w:t>the</w:t>
      </w:r>
      <w:r>
        <w:rPr>
          <w:spacing w:val="-2"/>
        </w:rPr>
        <w:t> </w:t>
      </w:r>
      <w:r>
        <w:rPr/>
        <w:t>second,</w:t>
      </w:r>
      <w:r>
        <w:rPr>
          <w:spacing w:val="-1"/>
        </w:rPr>
        <w:t> </w:t>
      </w:r>
      <w:r>
        <w:rPr/>
        <w:t>yielding</w:t>
      </w:r>
      <w:r>
        <w:rPr>
          <w:spacing w:val="-1"/>
        </w:rPr>
        <w:t> </w:t>
      </w:r>
      <w:r>
        <w:rPr/>
        <w:t>4</w:t>
      </w:r>
      <w:r>
        <w:rPr>
          <w:spacing w:val="-20"/>
        </w:rPr>
        <w:t> </w:t>
      </w:r>
      <w:r>
        <w:rPr>
          <w:rFonts w:ascii="MS UI Gothic" w:hAnsi="MS UI Gothic"/>
          <w:w w:val="105"/>
        </w:rPr>
        <w:t>·</w:t>
      </w:r>
      <w:r>
        <w:rPr>
          <w:rFonts w:ascii="MS UI Gothic" w:hAnsi="MS UI Gothic"/>
          <w:spacing w:val="-36"/>
          <w:w w:val="105"/>
        </w:rPr>
        <w:t> </w:t>
      </w:r>
      <w:r>
        <w:rPr/>
        <w:t>3</w:t>
      </w:r>
      <w:r>
        <w:rPr>
          <w:spacing w:val="-9"/>
        </w:rPr>
        <w:t> </w:t>
      </w:r>
      <w:r>
        <w:rPr>
          <w:w w:val="105"/>
        </w:rPr>
        <w:t>=</w:t>
      </w:r>
      <w:r>
        <w:rPr>
          <w:spacing w:val="-11"/>
          <w:w w:val="105"/>
        </w:rPr>
        <w:t> </w:t>
      </w:r>
      <w:r>
        <w:rPr/>
        <w:t>12 possible</w:t>
      </w:r>
      <w:r>
        <w:rPr>
          <w:spacing w:val="-8"/>
        </w:rPr>
        <w:t> </w:t>
      </w:r>
      <w:r>
        <w:rPr/>
        <w:t>arrangements.</w:t>
      </w:r>
      <w:r>
        <w:rPr>
          <w:spacing w:val="14"/>
        </w:rPr>
        <w:t> </w:t>
      </w:r>
      <w:r>
        <w:rPr/>
        <w:t>More</w:t>
      </w:r>
      <w:r>
        <w:rPr>
          <w:spacing w:val="-7"/>
        </w:rPr>
        <w:t> </w:t>
      </w:r>
      <w:r>
        <w:rPr/>
        <w:t>generally,</w:t>
      </w:r>
      <w:r>
        <w:rPr>
          <w:spacing w:val="-7"/>
        </w:rPr>
        <w:t> </w:t>
      </w:r>
      <w:r>
        <w:rPr/>
        <w:t>an</w:t>
      </w:r>
      <w:r>
        <w:rPr>
          <w:spacing w:val="-7"/>
        </w:rPr>
        <w:t> </w:t>
      </w:r>
      <w:r>
        <w:rPr/>
        <w:t>ordered</w:t>
      </w:r>
      <w:r>
        <w:rPr>
          <w:spacing w:val="-7"/>
        </w:rPr>
        <w:t> </w:t>
      </w:r>
      <w:r>
        <w:rPr/>
        <w:t>arrangement</w:t>
      </w:r>
      <w:r>
        <w:rPr>
          <w:spacing w:val="-7"/>
        </w:rPr>
        <w:t> </w:t>
      </w:r>
      <w:r>
        <w:rPr/>
        <w:t>of</w:t>
      </w:r>
      <w:r>
        <w:rPr>
          <w:spacing w:val="-5"/>
        </w:rPr>
        <w:t> </w:t>
      </w:r>
      <w:r>
        <w:rPr>
          <w:rFonts w:ascii="Times New Roman" w:hAnsi="Times New Roman"/>
          <w:i/>
        </w:rPr>
        <w:t>r</w:t>
      </w:r>
      <w:r>
        <w:rPr>
          <w:rFonts w:ascii="Times New Roman" w:hAnsi="Times New Roman"/>
          <w:i/>
          <w:spacing w:val="-6"/>
        </w:rPr>
        <w:t> </w:t>
      </w:r>
      <w:r>
        <w:rPr/>
        <w:t>objects</w:t>
      </w:r>
      <w:r>
        <w:rPr>
          <w:spacing w:val="-7"/>
        </w:rPr>
        <w:t> </w:t>
      </w:r>
      <w:r>
        <w:rPr/>
        <w:t>from</w:t>
      </w:r>
      <w:r>
        <w:rPr>
          <w:spacing w:val="-7"/>
        </w:rPr>
        <w:t> </w:t>
      </w:r>
      <w:r>
        <w:rPr/>
        <w:t>a</w:t>
      </w:r>
      <w:r>
        <w:rPr>
          <w:spacing w:val="-7"/>
        </w:rPr>
        <w:t> </w:t>
      </w:r>
      <w:r>
        <w:rPr/>
        <w:t>collection is referred to as an </w:t>
      </w:r>
      <w:r>
        <w:rPr>
          <w:rFonts w:ascii="Times New Roman" w:hAnsi="Times New Roman"/>
          <w:i/>
        </w:rPr>
        <w:t>r-permutation </w:t>
      </w:r>
      <w:r>
        <w:rPr/>
        <w:t>and denoted </w:t>
      </w:r>
      <w:r>
        <w:rPr>
          <w:spacing w:val="-3"/>
        </w:rPr>
        <w:t>by </w:t>
      </w:r>
      <w:r>
        <w:rPr>
          <w:rFonts w:ascii="Times New Roman" w:hAnsi="Times New Roman"/>
          <w:i/>
        </w:rPr>
        <w:t>P </w:t>
      </w:r>
      <w:r>
        <w:rPr/>
        <w:t>(</w:t>
      </w:r>
      <w:r>
        <w:rPr>
          <w:rFonts w:ascii="Times New Roman" w:hAnsi="Times New Roman"/>
          <w:i/>
        </w:rPr>
        <w:t>n, r</w:t>
      </w:r>
      <w:r>
        <w:rPr/>
        <w:t>); calculators often use the notation </w:t>
      </w:r>
      <w:r>
        <w:rPr>
          <w:rFonts w:ascii="Times New Roman" w:hAnsi="Times New Roman"/>
          <w:i/>
          <w:spacing w:val="9"/>
        </w:rPr>
        <w:t>nPr</w:t>
      </w:r>
      <w:r>
        <w:rPr>
          <w:spacing w:val="9"/>
        </w:rPr>
        <w:t>.</w:t>
      </w:r>
      <w:r>
        <w:rPr>
          <w:spacing w:val="14"/>
        </w:rPr>
        <w:t> </w:t>
      </w:r>
      <w:r>
        <w:rPr/>
        <w:t>Applying</w:t>
      </w:r>
      <w:r>
        <w:rPr>
          <w:spacing w:val="-5"/>
        </w:rPr>
        <w:t> </w:t>
      </w:r>
      <w:r>
        <w:rPr/>
        <w:t>the</w:t>
      </w:r>
      <w:r>
        <w:rPr>
          <w:spacing w:val="-4"/>
        </w:rPr>
        <w:t> </w:t>
      </w:r>
      <w:r>
        <w:rPr/>
        <w:t>above</w:t>
      </w:r>
      <w:r>
        <w:rPr>
          <w:spacing w:val="-4"/>
        </w:rPr>
        <w:t> </w:t>
      </w:r>
      <w:r>
        <w:rPr/>
        <w:t>analysis</w:t>
      </w:r>
      <w:r>
        <w:rPr>
          <w:spacing w:val="-4"/>
        </w:rPr>
        <w:t> </w:t>
      </w:r>
      <w:r>
        <w:rPr/>
        <w:t>to</w:t>
      </w:r>
      <w:r>
        <w:rPr>
          <w:spacing w:val="-4"/>
        </w:rPr>
        <w:t> </w:t>
      </w:r>
      <w:r>
        <w:rPr/>
        <w:t>the</w:t>
      </w:r>
      <w:r>
        <w:rPr>
          <w:spacing w:val="-5"/>
        </w:rPr>
        <w:t> </w:t>
      </w:r>
      <w:r>
        <w:rPr/>
        <w:t>general</w:t>
      </w:r>
      <w:r>
        <w:rPr>
          <w:spacing w:val="-4"/>
        </w:rPr>
        <w:t> </w:t>
      </w:r>
      <w:r>
        <w:rPr/>
        <w:t>case</w:t>
      </w:r>
      <w:r>
        <w:rPr>
          <w:spacing w:val="-4"/>
        </w:rPr>
        <w:t> </w:t>
      </w:r>
      <w:r>
        <w:rPr/>
        <w:t>yields</w:t>
      </w:r>
      <w:r>
        <w:rPr>
          <w:spacing w:val="-4"/>
        </w:rPr>
        <w:t> </w:t>
      </w:r>
      <w:r>
        <w:rPr/>
        <w:t>the</w:t>
      </w:r>
      <w:r>
        <w:rPr>
          <w:spacing w:val="-5"/>
        </w:rPr>
        <w:t> </w:t>
      </w:r>
      <w:r>
        <w:rPr/>
        <w:t>number</w:t>
      </w:r>
      <w:r>
        <w:rPr>
          <w:spacing w:val="-4"/>
        </w:rPr>
        <w:t> </w:t>
      </w:r>
      <w:r>
        <w:rPr/>
        <w:t>of</w:t>
      </w:r>
      <w:r>
        <w:rPr>
          <w:spacing w:val="-4"/>
        </w:rPr>
        <w:t> </w:t>
      </w:r>
      <w:r>
        <w:rPr/>
        <w:t>such</w:t>
      </w:r>
      <w:r>
        <w:rPr>
          <w:spacing w:val="-4"/>
        </w:rPr>
        <w:t> </w:t>
      </w:r>
      <w:r>
        <w:rPr/>
        <w:t>arrangements.</w:t>
      </w:r>
    </w:p>
    <w:p>
      <w:pPr>
        <w:pStyle w:val="BodyText"/>
        <w:spacing w:before="2"/>
        <w:rPr>
          <w:sz w:val="27"/>
        </w:rPr>
      </w:pPr>
    </w:p>
    <w:p>
      <w:pPr>
        <w:spacing w:before="0"/>
        <w:ind w:left="159" w:right="0" w:firstLine="0"/>
        <w:jc w:val="both"/>
        <w:rPr>
          <w:rFonts w:ascii="Times New Roman"/>
          <w:i/>
          <w:sz w:val="22"/>
        </w:rPr>
      </w:pPr>
      <w:r>
        <w:rPr>
          <w:b/>
          <w:w w:val="105"/>
          <w:sz w:val="22"/>
        </w:rPr>
        <w:t>Counting </w:t>
      </w:r>
      <w:r>
        <w:rPr>
          <w:rFonts w:ascii="Times New Roman"/>
          <w:i/>
          <w:w w:val="105"/>
          <w:sz w:val="22"/>
        </w:rPr>
        <w:t>r</w:t>
      </w:r>
      <w:r>
        <w:rPr>
          <w:b/>
          <w:w w:val="105"/>
          <w:sz w:val="22"/>
        </w:rPr>
        <w:t>-permutations </w:t>
      </w:r>
      <w:r>
        <w:rPr>
          <w:rFonts w:ascii="Times New Roman"/>
          <w:i/>
          <w:w w:val="105"/>
          <w:sz w:val="22"/>
        </w:rPr>
        <w:t>The number of r-permutations of n distinct elements is</w:t>
      </w:r>
    </w:p>
    <w:p>
      <w:pPr>
        <w:pStyle w:val="BodyText"/>
        <w:spacing w:before="8"/>
        <w:rPr>
          <w:rFonts w:ascii="Times New Roman"/>
          <w:i/>
          <w:sz w:val="15"/>
        </w:rPr>
      </w:pPr>
    </w:p>
    <w:p>
      <w:pPr>
        <w:spacing w:line="186" w:lineRule="exact" w:before="59"/>
        <w:ind w:left="0" w:right="1465" w:firstLine="0"/>
        <w:jc w:val="center"/>
        <w:rPr>
          <w:sz w:val="22"/>
        </w:rPr>
      </w:pPr>
      <w:r>
        <w:rPr>
          <w:rFonts w:ascii="Times New Roman"/>
          <w:i/>
          <w:w w:val="105"/>
          <w:sz w:val="22"/>
        </w:rPr>
        <w:t>r </w:t>
      </w:r>
      <w:r>
        <w:rPr>
          <w:w w:val="105"/>
          <w:sz w:val="22"/>
        </w:rPr>
        <w:t>terms</w:t>
      </w:r>
    </w:p>
    <w:p>
      <w:pPr>
        <w:tabs>
          <w:tab w:pos="4722" w:val="left" w:leader="none"/>
          <w:tab w:pos="5184" w:val="left" w:leader="none"/>
        </w:tabs>
        <w:spacing w:line="434" w:lineRule="exact" w:before="0"/>
        <w:ind w:left="0" w:right="1298" w:firstLine="0"/>
        <w:jc w:val="center"/>
        <w:rPr>
          <w:rFonts w:ascii="Times New Roman" w:hAnsi="Times New Roman" w:eastAsia="Times New Roman"/>
          <w:i/>
          <w:sz w:val="22"/>
        </w:rPr>
      </w:pPr>
      <w:r>
        <w:rPr/>
        <w:pict>
          <v:line style="position:absolute;mso-position-horizontal-relative:page;mso-position-vertical-relative:paragraph;z-index:-284910592" from="218.356003pt,6.794702pt" to="287.882003pt,6.794702pt" stroked="true" strokeweight="1.309pt" strokecolor="#000000">
            <v:stroke dashstyle="solid"/>
            <w10:wrap type="none"/>
          </v:line>
        </w:pict>
      </w:r>
      <w:r>
        <w:rPr/>
        <w:pict>
          <v:line style="position:absolute;mso-position-horizontal-relative:page;mso-position-vertical-relative:paragraph;z-index:-284909568" from="297.700012pt,6.794702pt" to="367.226012pt,6.794702pt" stroked="true" strokeweight="1.309pt" strokecolor="#000000">
            <v:stroke dashstyle="solid"/>
            <w10:wrap type="none"/>
          </v:line>
        </w:pict>
      </w:r>
      <w:r>
        <w:rPr/>
        <w:pict>
          <v:shape style="position:absolute;margin-left:387.877014pt;margin-top:17.647650pt;width:36.65pt;height:18.95pt;mso-position-horizontal-relative:page;mso-position-vertical-relative:paragraph;z-index:-284908544" type="#_x0000_t202" filled="false" stroked="false">
            <v:textbox inset="0,0,0,0">
              <w:txbxContent>
                <w:p>
                  <w:pPr>
                    <w:spacing w:line="231" w:lineRule="exact" w:before="0"/>
                    <w:ind w:left="0" w:right="0" w:firstLine="0"/>
                    <w:jc w:val="left"/>
                    <w:rPr>
                      <w:sz w:val="22"/>
                    </w:rPr>
                  </w:pPr>
                  <w:r>
                    <w:rPr>
                      <w:w w:val="110"/>
                      <w:sz w:val="22"/>
                    </w:rPr>
                    <w:t>(</w:t>
                  </w:r>
                  <w:r>
                    <w:rPr>
                      <w:rFonts w:ascii="Times New Roman" w:hAnsi="Times New Roman"/>
                      <w:i/>
                      <w:w w:val="110"/>
                      <w:sz w:val="22"/>
                    </w:rPr>
                    <w:t>n </w:t>
                  </w:r>
                  <w:r>
                    <w:rPr>
                      <w:rFonts w:ascii="MS UI Gothic" w:hAnsi="MS UI Gothic"/>
                      <w:w w:val="110"/>
                      <w:sz w:val="22"/>
                    </w:rPr>
                    <w:t>−</w:t>
                  </w:r>
                  <w:r>
                    <w:rPr>
                      <w:rFonts w:ascii="MS UI Gothic" w:hAnsi="MS UI Gothic"/>
                      <w:spacing w:val="-44"/>
                      <w:w w:val="110"/>
                      <w:sz w:val="22"/>
                    </w:rPr>
                    <w:t> </w:t>
                  </w:r>
                  <w:r>
                    <w:rPr>
                      <w:rFonts w:ascii="Times New Roman" w:hAnsi="Times New Roman"/>
                      <w:i/>
                      <w:spacing w:val="-5"/>
                      <w:w w:val="110"/>
                      <w:sz w:val="22"/>
                    </w:rPr>
                    <w:t>r</w:t>
                  </w:r>
                  <w:r>
                    <w:rPr>
                      <w:spacing w:val="-5"/>
                      <w:w w:val="110"/>
                      <w:sz w:val="22"/>
                    </w:rPr>
                    <w:t>)!</w:t>
                  </w:r>
                </w:p>
              </w:txbxContent>
            </v:textbox>
            <w10:wrap type="none"/>
          </v:shape>
        </w:pict>
      </w:r>
      <w:r>
        <w:rPr>
          <w:rFonts w:ascii="Times New Roman" w:hAnsi="Times New Roman" w:eastAsia="Times New Roman"/>
          <w:i/>
          <w:w w:val="104"/>
          <w:sz w:val="22"/>
        </w:rPr>
        <w:t>P</w:t>
      </w:r>
      <w:r>
        <w:rPr>
          <w:rFonts w:ascii="Times New Roman" w:hAnsi="Times New Roman" w:eastAsia="Times New Roman"/>
          <w:i/>
          <w:spacing w:val="-25"/>
          <w:sz w:val="22"/>
        </w:rPr>
        <w:t> </w:t>
      </w:r>
      <w:r>
        <w:rPr>
          <w:w w:val="102"/>
          <w:sz w:val="22"/>
        </w:rPr>
        <w:t>(</w:t>
      </w:r>
      <w:r>
        <w:rPr>
          <w:rFonts w:ascii="Times New Roman" w:hAnsi="Times New Roman" w:eastAsia="Times New Roman"/>
          <w:i/>
          <w:w w:val="115"/>
          <w:sz w:val="22"/>
        </w:rPr>
        <w:t>n,</w:t>
      </w:r>
      <w:r>
        <w:rPr>
          <w:rFonts w:ascii="Times New Roman" w:hAnsi="Times New Roman" w:eastAsia="Times New Roman"/>
          <w:i/>
          <w:spacing w:val="-19"/>
          <w:sz w:val="22"/>
        </w:rPr>
        <w:t> </w:t>
      </w:r>
      <w:r>
        <w:rPr>
          <w:rFonts w:ascii="Times New Roman" w:hAnsi="Times New Roman" w:eastAsia="Times New Roman"/>
          <w:i/>
          <w:spacing w:val="6"/>
          <w:w w:val="114"/>
          <w:sz w:val="22"/>
        </w:rPr>
        <w:t>r</w:t>
      </w:r>
      <w:r>
        <w:rPr>
          <w:w w:val="102"/>
          <w:sz w:val="22"/>
        </w:rPr>
        <w:t>)</w:t>
      </w:r>
      <w:r>
        <w:rPr>
          <w:spacing w:val="7"/>
          <w:sz w:val="22"/>
        </w:rPr>
        <w:t> </w:t>
      </w:r>
      <w:r>
        <w:rPr>
          <w:w w:val="119"/>
          <w:sz w:val="22"/>
        </w:rPr>
        <w:t>=</w:t>
      </w:r>
      <w:r>
        <w:rPr>
          <w:spacing w:val="7"/>
          <w:sz w:val="22"/>
        </w:rPr>
        <w:t> </w:t>
      </w:r>
      <w:r>
        <w:rPr>
          <w:rFonts w:ascii="宋体" w:hAnsi="宋体" w:eastAsia="宋体" w:hint="eastAsia"/>
          <w:spacing w:val="-99"/>
          <w:w w:val="89"/>
          <w:position w:val="22"/>
          <w:sz w:val="22"/>
        </w:rPr>
        <w:t>/</w:t>
      </w:r>
      <w:r>
        <w:rPr>
          <w:rFonts w:ascii="Times New Roman" w:hAnsi="Times New Roman" w:eastAsia="Times New Roman"/>
          <w:i/>
          <w:w w:val="119"/>
          <w:sz w:val="22"/>
        </w:rPr>
        <w:t>n</w:t>
      </w:r>
      <w:r>
        <w:rPr>
          <w:rFonts w:ascii="Times New Roman" w:hAnsi="Times New Roman" w:eastAsia="Times New Roman"/>
          <w:i/>
          <w:spacing w:val="-7"/>
          <w:sz w:val="22"/>
        </w:rPr>
        <w:t> </w:t>
      </w:r>
      <w:r>
        <w:rPr>
          <w:rFonts w:ascii="MS UI Gothic" w:hAnsi="MS UI Gothic" w:eastAsia="MS UI Gothic" w:hint="eastAsia"/>
          <w:w w:val="135"/>
          <w:sz w:val="22"/>
        </w:rPr>
        <w:t>·</w:t>
      </w:r>
      <w:r>
        <w:rPr>
          <w:rFonts w:ascii="MS UI Gothic" w:hAnsi="MS UI Gothic" w:eastAsia="MS UI Gothic" w:hint="eastAsia"/>
          <w:spacing w:val="-19"/>
          <w:sz w:val="22"/>
        </w:rPr>
        <w:t> </w:t>
      </w:r>
      <w:r>
        <w:rPr>
          <w:w w:val="102"/>
          <w:sz w:val="22"/>
        </w:rPr>
        <w:t>(</w:t>
      </w:r>
      <w:r>
        <w:rPr>
          <w:rFonts w:ascii="Times New Roman" w:hAnsi="Times New Roman" w:eastAsia="Times New Roman"/>
          <w:i/>
          <w:w w:val="119"/>
          <w:sz w:val="22"/>
        </w:rPr>
        <w:t>n</w:t>
      </w:r>
      <w:r>
        <w:rPr>
          <w:rFonts w:ascii="Times New Roman" w:hAnsi="Times New Roman" w:eastAsia="Times New Roman"/>
          <w:i/>
          <w:spacing w:val="-7"/>
          <w:sz w:val="22"/>
        </w:rPr>
        <w:t> </w:t>
      </w:r>
      <w:r>
        <w:rPr>
          <w:rFonts w:ascii="MS UI Gothic" w:hAnsi="MS UI Gothic" w:eastAsia="MS UI Gothic" w:hint="eastAsia"/>
          <w:w w:val="115"/>
          <w:sz w:val="22"/>
        </w:rPr>
        <w:t>−</w:t>
      </w:r>
      <w:r>
        <w:rPr>
          <w:rFonts w:ascii="MS UI Gothic" w:hAnsi="MS UI Gothic" w:eastAsia="MS UI Gothic" w:hint="eastAsia"/>
          <w:spacing w:val="-19"/>
          <w:sz w:val="22"/>
        </w:rPr>
        <w:t> </w:t>
      </w:r>
      <w:r>
        <w:rPr>
          <w:w w:val="109"/>
          <w:sz w:val="22"/>
        </w:rPr>
        <w:t>1)</w:t>
      </w:r>
      <w:r>
        <w:rPr>
          <w:spacing w:val="-5"/>
          <w:sz w:val="22"/>
        </w:rPr>
        <w:t> </w:t>
      </w:r>
      <w:r>
        <w:rPr>
          <w:rFonts w:ascii="MS UI Gothic" w:hAnsi="MS UI Gothic" w:eastAsia="MS UI Gothic" w:hint="eastAsia"/>
          <w:w w:val="135"/>
          <w:sz w:val="22"/>
        </w:rPr>
        <w:t>·</w:t>
      </w:r>
      <w:r>
        <w:rPr>
          <w:rFonts w:ascii="MS UI Gothic" w:hAnsi="MS UI Gothic" w:eastAsia="MS UI Gothic" w:hint="eastAsia"/>
          <w:spacing w:val="-19"/>
          <w:sz w:val="22"/>
        </w:rPr>
        <w:t> </w:t>
      </w:r>
      <w:r>
        <w:rPr>
          <w:w w:val="102"/>
          <w:sz w:val="22"/>
        </w:rPr>
        <w:t>(</w:t>
      </w:r>
      <w:r>
        <w:rPr>
          <w:rFonts w:ascii="Times New Roman" w:hAnsi="Times New Roman" w:eastAsia="Times New Roman"/>
          <w:i/>
          <w:w w:val="119"/>
          <w:sz w:val="22"/>
        </w:rPr>
        <w:t>n</w:t>
      </w:r>
      <w:r>
        <w:rPr>
          <w:rFonts w:ascii="Times New Roman" w:hAnsi="Times New Roman" w:eastAsia="Times New Roman"/>
          <w:i/>
          <w:spacing w:val="-7"/>
          <w:sz w:val="22"/>
        </w:rPr>
        <w:t> </w:t>
      </w:r>
      <w:r>
        <w:rPr>
          <w:rFonts w:ascii="MS UI Gothic" w:hAnsi="MS UI Gothic" w:eastAsia="MS UI Gothic" w:hint="eastAsia"/>
          <w:spacing w:val="-68"/>
          <w:w w:val="115"/>
          <w:sz w:val="22"/>
        </w:rPr>
        <w:t>−</w:t>
      </w:r>
      <w:r>
        <w:rPr>
          <w:rFonts w:ascii="宋体" w:hAnsi="宋体" w:eastAsia="宋体" w:hint="eastAsia"/>
          <w:w w:val="89"/>
          <w:position w:val="22"/>
          <w:sz w:val="22"/>
        </w:rPr>
        <w:t>.</w:t>
      </w:r>
      <w:r>
        <w:rPr>
          <w:rFonts w:ascii="宋体" w:hAnsi="宋体" w:eastAsia="宋体" w:hint="eastAsia"/>
          <w:spacing w:val="-81"/>
          <w:w w:val="44"/>
          <w:position w:val="22"/>
          <w:sz w:val="22"/>
        </w:rPr>
        <w:t>、</w:t>
      </w:r>
      <w:r>
        <w:rPr>
          <w:w w:val="94"/>
          <w:sz w:val="22"/>
        </w:rPr>
        <w:t>2)</w:t>
      </w:r>
      <w:r>
        <w:rPr>
          <w:spacing w:val="-17"/>
          <w:sz w:val="22"/>
        </w:rPr>
        <w:t> </w:t>
      </w:r>
      <w:r>
        <w:rPr>
          <w:rFonts w:ascii="MS UI Gothic" w:hAnsi="MS UI Gothic" w:eastAsia="MS UI Gothic" w:hint="eastAsia"/>
          <w:w w:val="135"/>
          <w:sz w:val="22"/>
        </w:rPr>
        <w:t>·</w:t>
      </w:r>
      <w:r>
        <w:rPr>
          <w:rFonts w:ascii="MS UI Gothic" w:hAnsi="MS UI Gothic" w:eastAsia="MS UI Gothic" w:hint="eastAsia"/>
          <w:spacing w:val="-31"/>
          <w:sz w:val="22"/>
        </w:rPr>
        <w:t> </w:t>
      </w:r>
      <w:r>
        <w:rPr>
          <w:rFonts w:ascii="MS UI Gothic" w:hAnsi="MS UI Gothic" w:eastAsia="MS UI Gothic" w:hint="eastAsia"/>
          <w:w w:val="135"/>
          <w:sz w:val="22"/>
        </w:rPr>
        <w:t>·</w:t>
      </w:r>
      <w:r>
        <w:rPr>
          <w:rFonts w:ascii="MS UI Gothic" w:hAnsi="MS UI Gothic" w:eastAsia="MS UI Gothic" w:hint="eastAsia"/>
          <w:spacing w:val="-31"/>
          <w:sz w:val="22"/>
        </w:rPr>
        <w:t> </w:t>
      </w:r>
      <w:r>
        <w:rPr>
          <w:rFonts w:ascii="MS UI Gothic" w:hAnsi="MS UI Gothic" w:eastAsia="MS UI Gothic" w:hint="eastAsia"/>
          <w:w w:val="135"/>
          <w:sz w:val="22"/>
        </w:rPr>
        <w:t>·</w:t>
      </w:r>
      <w:r>
        <w:rPr>
          <w:rFonts w:ascii="MS UI Gothic" w:hAnsi="MS UI Gothic" w:eastAsia="MS UI Gothic" w:hint="eastAsia"/>
          <w:spacing w:val="-31"/>
          <w:sz w:val="22"/>
        </w:rPr>
        <w:t> </w:t>
      </w:r>
      <w:r>
        <w:rPr>
          <w:w w:val="102"/>
          <w:sz w:val="22"/>
        </w:rPr>
        <w:t>(</w:t>
      </w:r>
      <w:r>
        <w:rPr>
          <w:rFonts w:ascii="Times New Roman" w:hAnsi="Times New Roman" w:eastAsia="Times New Roman"/>
          <w:i/>
          <w:w w:val="119"/>
          <w:sz w:val="22"/>
        </w:rPr>
        <w:t>n</w:t>
      </w:r>
      <w:r>
        <w:rPr>
          <w:rFonts w:ascii="Times New Roman" w:hAnsi="Times New Roman" w:eastAsia="Times New Roman"/>
          <w:i/>
          <w:spacing w:val="-7"/>
          <w:sz w:val="22"/>
        </w:rPr>
        <w:t> </w:t>
      </w:r>
      <w:r>
        <w:rPr>
          <w:rFonts w:ascii="MS UI Gothic" w:hAnsi="MS UI Gothic" w:eastAsia="MS UI Gothic" w:hint="eastAsia"/>
          <w:w w:val="115"/>
          <w:sz w:val="22"/>
        </w:rPr>
        <w:t>−</w:t>
      </w:r>
      <w:r>
        <w:rPr>
          <w:rFonts w:ascii="MS UI Gothic" w:hAnsi="MS UI Gothic" w:eastAsia="MS UI Gothic" w:hint="eastAsia"/>
          <w:spacing w:val="-19"/>
          <w:sz w:val="22"/>
        </w:rPr>
        <w:t> </w:t>
      </w:r>
      <w:r>
        <w:rPr>
          <w:rFonts w:ascii="Times New Roman" w:hAnsi="Times New Roman" w:eastAsia="Times New Roman"/>
          <w:i/>
          <w:w w:val="114"/>
          <w:sz w:val="22"/>
        </w:rPr>
        <w:t>r</w:t>
      </w:r>
      <w:r>
        <w:rPr>
          <w:rFonts w:ascii="Times New Roman" w:hAnsi="Times New Roman" w:eastAsia="Times New Roman"/>
          <w:i/>
          <w:spacing w:val="-1"/>
          <w:sz w:val="22"/>
        </w:rPr>
        <w:t> </w:t>
      </w:r>
      <w:r>
        <w:rPr>
          <w:w w:val="119"/>
          <w:sz w:val="22"/>
        </w:rPr>
        <w:t>+</w:t>
      </w:r>
      <w:r>
        <w:rPr>
          <w:spacing w:val="-5"/>
          <w:sz w:val="22"/>
        </w:rPr>
        <w:t> </w:t>
      </w:r>
      <w:r>
        <w:rPr>
          <w:spacing w:val="-14"/>
          <w:w w:val="115"/>
          <w:sz w:val="22"/>
        </w:rPr>
        <w:t>1</w:t>
      </w:r>
      <w:r>
        <w:rPr>
          <w:rFonts w:ascii="宋体" w:hAnsi="宋体" w:eastAsia="宋体" w:hint="eastAsia"/>
          <w:spacing w:val="-85"/>
          <w:w w:val="89"/>
          <w:position w:val="22"/>
          <w:sz w:val="22"/>
        </w:rPr>
        <w:t>`</w:t>
      </w:r>
      <w:r>
        <w:rPr>
          <w:w w:val="102"/>
          <w:sz w:val="22"/>
        </w:rPr>
        <w:t>)</w:t>
      </w:r>
      <w:r>
        <w:rPr>
          <w:spacing w:val="7"/>
          <w:sz w:val="22"/>
        </w:rPr>
        <w:t> </w:t>
      </w:r>
      <w:r>
        <w:rPr>
          <w:w w:val="119"/>
          <w:sz w:val="22"/>
        </w:rPr>
        <w:t>=</w:t>
      </w:r>
      <w:r>
        <w:rPr>
          <w:sz w:val="22"/>
        </w:rPr>
        <w:t> </w:t>
      </w:r>
      <w:r>
        <w:rPr>
          <w:spacing w:val="-22"/>
          <w:sz w:val="22"/>
        </w:rPr>
        <w:t> </w:t>
      </w:r>
      <w:r>
        <w:rPr>
          <w:rFonts w:ascii="Times New Roman" w:hAnsi="Times New Roman" w:eastAsia="Times New Roman"/>
          <w:w w:val="99"/>
          <w:position w:val="15"/>
          <w:sz w:val="22"/>
          <w:u w:val="single"/>
        </w:rPr>
        <w:t> </w:t>
      </w:r>
      <w:r>
        <w:rPr>
          <w:rFonts w:ascii="Times New Roman" w:hAnsi="Times New Roman" w:eastAsia="Times New Roman"/>
          <w:position w:val="15"/>
          <w:sz w:val="22"/>
          <w:u w:val="single"/>
        </w:rPr>
        <w:tab/>
      </w:r>
      <w:r>
        <w:rPr>
          <w:rFonts w:ascii="Times New Roman" w:hAnsi="Times New Roman" w:eastAsia="Times New Roman"/>
          <w:i/>
          <w:w w:val="119"/>
          <w:position w:val="15"/>
          <w:sz w:val="22"/>
          <w:u w:val="single"/>
        </w:rPr>
        <w:t>n</w:t>
      </w:r>
      <w:r>
        <w:rPr>
          <w:w w:val="82"/>
          <w:position w:val="15"/>
          <w:sz w:val="22"/>
          <w:u w:val="single"/>
        </w:rPr>
        <w:t>!</w:t>
      </w:r>
      <w:r>
        <w:rPr>
          <w:position w:val="15"/>
          <w:sz w:val="22"/>
          <w:u w:val="single"/>
        </w:rPr>
        <w:tab/>
      </w:r>
      <w:r>
        <w:rPr>
          <w:spacing w:val="-30"/>
          <w:position w:val="15"/>
          <w:sz w:val="22"/>
        </w:rPr>
        <w:t> </w:t>
      </w:r>
      <w:r>
        <w:rPr>
          <w:rFonts w:ascii="Times New Roman" w:hAnsi="Times New Roman" w:eastAsia="Times New Roman"/>
          <w:i/>
          <w:w w:val="109"/>
          <w:sz w:val="22"/>
        </w:rPr>
        <w:t>.</w:t>
      </w:r>
    </w:p>
    <w:p>
      <w:pPr>
        <w:pStyle w:val="BodyText"/>
        <w:spacing w:line="321" w:lineRule="auto" w:before="382"/>
        <w:ind w:left="160" w:right="1457" w:firstLine="338"/>
        <w:jc w:val="both"/>
        <w:rPr>
          <w:rFonts w:ascii="Times New Roman"/>
          <w:i/>
        </w:rPr>
      </w:pPr>
      <w:r>
        <w:rPr/>
        <w:t>Note</w:t>
      </w:r>
      <w:r>
        <w:rPr>
          <w:spacing w:val="-9"/>
        </w:rPr>
        <w:t> </w:t>
      </w:r>
      <w:r>
        <w:rPr/>
        <w:t>that</w:t>
      </w:r>
      <w:r>
        <w:rPr>
          <w:spacing w:val="-9"/>
        </w:rPr>
        <w:t> </w:t>
      </w:r>
      <w:r>
        <w:rPr>
          <w:rFonts w:ascii="Times New Roman"/>
          <w:i/>
        </w:rPr>
        <w:t>r</w:t>
      </w:r>
      <w:r>
        <w:rPr/>
        <w:t>-permutations</w:t>
      </w:r>
      <w:r>
        <w:rPr>
          <w:spacing w:val="-9"/>
        </w:rPr>
        <w:t> </w:t>
      </w:r>
      <w:r>
        <w:rPr/>
        <w:t>are</w:t>
      </w:r>
      <w:r>
        <w:rPr>
          <w:spacing w:val="-9"/>
        </w:rPr>
        <w:t> </w:t>
      </w:r>
      <w:r>
        <w:rPr/>
        <w:t>a</w:t>
      </w:r>
      <w:r>
        <w:rPr>
          <w:spacing w:val="-9"/>
        </w:rPr>
        <w:t> </w:t>
      </w:r>
      <w:r>
        <w:rPr/>
        <w:t>generalization</w:t>
      </w:r>
      <w:r>
        <w:rPr>
          <w:spacing w:val="-9"/>
        </w:rPr>
        <w:t> </w:t>
      </w:r>
      <w:r>
        <w:rPr/>
        <w:t>of</w:t>
      </w:r>
      <w:r>
        <w:rPr>
          <w:spacing w:val="-9"/>
        </w:rPr>
        <w:t> </w:t>
      </w:r>
      <w:r>
        <w:rPr/>
        <w:t>permutations;</w:t>
      </w:r>
      <w:r>
        <w:rPr>
          <w:spacing w:val="-8"/>
        </w:rPr>
        <w:t> </w:t>
      </w:r>
      <w:r>
        <w:rPr/>
        <w:t>indeed,</w:t>
      </w:r>
      <w:r>
        <w:rPr>
          <w:spacing w:val="-9"/>
        </w:rPr>
        <w:t> </w:t>
      </w:r>
      <w:r>
        <w:rPr/>
        <w:t>and</w:t>
      </w:r>
      <w:r>
        <w:rPr>
          <w:spacing w:val="-9"/>
        </w:rPr>
        <w:t> </w:t>
      </w:r>
      <w:r>
        <w:rPr>
          <w:rFonts w:ascii="Times New Roman"/>
          <w:i/>
        </w:rPr>
        <w:t>n</w:t>
      </w:r>
      <w:r>
        <w:rPr/>
        <w:t>-permutation is an ordered arrangement of all </w:t>
      </w:r>
      <w:r>
        <w:rPr>
          <w:rFonts w:ascii="Times New Roman"/>
          <w:i/>
        </w:rPr>
        <w:t>n </w:t>
      </w:r>
      <w:r>
        <w:rPr/>
        <w:t>out of </w:t>
      </w:r>
      <w:r>
        <w:rPr>
          <w:rFonts w:ascii="Times New Roman"/>
          <w:i/>
        </w:rPr>
        <w:t>n </w:t>
      </w:r>
      <w:r>
        <w:rPr/>
        <w:t>objects, and the number of such </w:t>
      </w:r>
      <w:r>
        <w:rPr>
          <w:rFonts w:ascii="Times New Roman"/>
          <w:i/>
        </w:rPr>
        <w:t>n</w:t>
      </w:r>
      <w:r>
        <w:rPr/>
        <w:t>-permutations is </w:t>
      </w:r>
      <w:r>
        <w:rPr>
          <w:rFonts w:ascii="Times New Roman"/>
          <w:i/>
          <w:w w:val="104"/>
        </w:rPr>
        <w:t>P</w:t>
      </w:r>
      <w:r>
        <w:rPr>
          <w:rFonts w:ascii="Times New Roman"/>
          <w:i/>
          <w:spacing w:val="-25"/>
        </w:rPr>
        <w:t> </w:t>
      </w:r>
      <w:r>
        <w:rPr>
          <w:w w:val="102"/>
        </w:rPr>
        <w:t>(</w:t>
      </w:r>
      <w:r>
        <w:rPr>
          <w:rFonts w:ascii="Times New Roman"/>
          <w:i/>
          <w:w w:val="115"/>
        </w:rPr>
        <w:t>n,</w:t>
      </w:r>
      <w:r>
        <w:rPr>
          <w:rFonts w:ascii="Times New Roman"/>
          <w:i/>
          <w:spacing w:val="-19"/>
        </w:rPr>
        <w:t> </w:t>
      </w:r>
      <w:r>
        <w:rPr>
          <w:rFonts w:ascii="Times New Roman"/>
          <w:i/>
          <w:w w:val="119"/>
        </w:rPr>
        <w:t>n</w:t>
      </w:r>
      <w:r>
        <w:rPr>
          <w:w w:val="102"/>
        </w:rPr>
        <w:t>)</w:t>
      </w:r>
      <w:r>
        <w:rPr>
          <w:spacing w:val="7"/>
        </w:rPr>
        <w:t> </w:t>
      </w:r>
      <w:r>
        <w:rPr>
          <w:w w:val="119"/>
        </w:rPr>
        <w:t>=</w:t>
      </w:r>
      <w:r>
        <w:rPr>
          <w:spacing w:val="7"/>
        </w:rPr>
        <w:t> </w:t>
      </w:r>
      <w:r>
        <w:rPr>
          <w:rFonts w:ascii="Times New Roman"/>
          <w:i/>
          <w:w w:val="119"/>
        </w:rPr>
        <w:t>n</w:t>
      </w:r>
      <w:r>
        <w:rPr>
          <w:w w:val="82"/>
        </w:rPr>
        <w:t>!</w:t>
      </w:r>
      <w:r>
        <w:rPr>
          <w:rFonts w:ascii="Times New Roman"/>
          <w:i/>
          <w:w w:val="178"/>
        </w:rPr>
        <w:t>/</w:t>
      </w:r>
      <w:r>
        <w:rPr>
          <w:w w:val="81"/>
        </w:rPr>
        <w:t>0!</w:t>
      </w:r>
      <w:r>
        <w:rPr>
          <w:spacing w:val="7"/>
        </w:rPr>
        <w:t> </w:t>
      </w:r>
      <w:r>
        <w:rPr>
          <w:w w:val="119"/>
        </w:rPr>
        <w:t>=</w:t>
      </w:r>
      <w:r>
        <w:rPr>
          <w:spacing w:val="7"/>
        </w:rPr>
        <w:t> </w:t>
      </w:r>
      <w:r>
        <w:rPr>
          <w:rFonts w:ascii="Times New Roman"/>
          <w:i/>
          <w:w w:val="119"/>
        </w:rPr>
        <w:t>n</w:t>
      </w:r>
      <w:r>
        <w:rPr>
          <w:w w:val="82"/>
        </w:rPr>
        <w:t>!</w:t>
      </w:r>
      <w:r>
        <w:rPr>
          <w:rFonts w:ascii="Times New Roman"/>
          <w:i/>
          <w:w w:val="109"/>
        </w:rPr>
        <w:t>.</w:t>
      </w:r>
    </w:p>
    <w:p>
      <w:pPr>
        <w:pStyle w:val="BodyText"/>
        <w:spacing w:before="10"/>
        <w:rPr>
          <w:rFonts w:ascii="Times New Roman"/>
          <w:i/>
          <w:sz w:val="20"/>
        </w:rPr>
      </w:pPr>
    </w:p>
    <w:p>
      <w:pPr>
        <w:pStyle w:val="Heading9"/>
      </w:pPr>
      <w:r>
        <w:rPr/>
        <w:t>Example 8.14</w:t>
      </w:r>
    </w:p>
    <w:p>
      <w:pPr>
        <w:pStyle w:val="BodyText"/>
        <w:spacing w:line="326" w:lineRule="auto" w:before="89"/>
        <w:ind w:left="160" w:right="1182"/>
      </w:pPr>
      <w:r>
        <w:rPr/>
        <w:t>A wedding party consists of the bride, the groom, the bride’s mother and father, the groom’s mother and father, the best man, the maid of honor, two ushers, and two bride’s maids.</w:t>
      </w:r>
    </w:p>
    <w:p>
      <w:pPr>
        <w:pStyle w:val="BodyText"/>
        <w:spacing w:before="9"/>
        <w:rPr>
          <w:sz w:val="20"/>
        </w:rPr>
      </w:pPr>
    </w:p>
    <w:p>
      <w:pPr>
        <w:pStyle w:val="ListParagraph"/>
        <w:numPr>
          <w:ilvl w:val="0"/>
          <w:numId w:val="36"/>
        </w:numPr>
        <w:tabs>
          <w:tab w:pos="706" w:val="left" w:leader="none"/>
        </w:tabs>
        <w:spacing w:line="240" w:lineRule="auto" w:before="0" w:after="0"/>
        <w:ind w:left="705" w:right="0" w:hanging="302"/>
        <w:jc w:val="left"/>
        <w:rPr>
          <w:sz w:val="22"/>
        </w:rPr>
      </w:pPr>
      <w:r>
        <w:rPr>
          <w:spacing w:val="-3"/>
          <w:sz w:val="22"/>
        </w:rPr>
        <w:t>How</w:t>
      </w:r>
      <w:r>
        <w:rPr>
          <w:spacing w:val="14"/>
          <w:sz w:val="22"/>
        </w:rPr>
        <w:t> </w:t>
      </w:r>
      <w:r>
        <w:rPr>
          <w:sz w:val="22"/>
        </w:rPr>
        <w:t>many</w:t>
      </w:r>
      <w:r>
        <w:rPr>
          <w:spacing w:val="14"/>
          <w:sz w:val="22"/>
        </w:rPr>
        <w:t> </w:t>
      </w:r>
      <w:r>
        <w:rPr>
          <w:spacing w:val="-4"/>
          <w:sz w:val="22"/>
        </w:rPr>
        <w:t>ways</w:t>
      </w:r>
      <w:r>
        <w:rPr>
          <w:spacing w:val="14"/>
          <w:sz w:val="22"/>
        </w:rPr>
        <w:t> </w:t>
      </w:r>
      <w:r>
        <w:rPr>
          <w:sz w:val="22"/>
        </w:rPr>
        <w:t>are</w:t>
      </w:r>
      <w:r>
        <w:rPr>
          <w:spacing w:val="14"/>
          <w:sz w:val="22"/>
        </w:rPr>
        <w:t> </w:t>
      </w:r>
      <w:r>
        <w:rPr>
          <w:sz w:val="22"/>
        </w:rPr>
        <w:t>there</w:t>
      </w:r>
      <w:r>
        <w:rPr>
          <w:spacing w:val="14"/>
          <w:sz w:val="22"/>
        </w:rPr>
        <w:t> </w:t>
      </w:r>
      <w:r>
        <w:rPr>
          <w:sz w:val="22"/>
        </w:rPr>
        <w:t>of</w:t>
      </w:r>
      <w:r>
        <w:rPr>
          <w:spacing w:val="14"/>
          <w:sz w:val="22"/>
        </w:rPr>
        <w:t> </w:t>
      </w:r>
      <w:r>
        <w:rPr>
          <w:sz w:val="22"/>
        </w:rPr>
        <w:t>arranging</w:t>
      </w:r>
      <w:r>
        <w:rPr>
          <w:spacing w:val="14"/>
          <w:sz w:val="22"/>
        </w:rPr>
        <w:t> </w:t>
      </w:r>
      <w:r>
        <w:rPr>
          <w:sz w:val="22"/>
        </w:rPr>
        <w:t>all</w:t>
      </w:r>
      <w:r>
        <w:rPr>
          <w:spacing w:val="14"/>
          <w:sz w:val="22"/>
        </w:rPr>
        <w:t> </w:t>
      </w:r>
      <w:r>
        <w:rPr>
          <w:sz w:val="22"/>
        </w:rPr>
        <w:t>of</w:t>
      </w:r>
      <w:r>
        <w:rPr>
          <w:spacing w:val="14"/>
          <w:sz w:val="22"/>
        </w:rPr>
        <w:t> </w:t>
      </w:r>
      <w:r>
        <w:rPr>
          <w:sz w:val="22"/>
        </w:rPr>
        <w:t>them</w:t>
      </w:r>
      <w:r>
        <w:rPr>
          <w:spacing w:val="14"/>
          <w:sz w:val="22"/>
        </w:rPr>
        <w:t> </w:t>
      </w:r>
      <w:r>
        <w:rPr>
          <w:sz w:val="22"/>
        </w:rPr>
        <w:t>in</w:t>
      </w:r>
      <w:r>
        <w:rPr>
          <w:spacing w:val="14"/>
          <w:sz w:val="22"/>
        </w:rPr>
        <w:t> </w:t>
      </w:r>
      <w:r>
        <w:rPr>
          <w:sz w:val="22"/>
        </w:rPr>
        <w:t>a</w:t>
      </w:r>
      <w:r>
        <w:rPr>
          <w:spacing w:val="14"/>
          <w:sz w:val="22"/>
        </w:rPr>
        <w:t> </w:t>
      </w:r>
      <w:r>
        <w:rPr>
          <w:sz w:val="22"/>
        </w:rPr>
        <w:t>row</w:t>
      </w:r>
      <w:r>
        <w:rPr>
          <w:spacing w:val="14"/>
          <w:sz w:val="22"/>
        </w:rPr>
        <w:t> </w:t>
      </w:r>
      <w:r>
        <w:rPr>
          <w:sz w:val="22"/>
        </w:rPr>
        <w:t>for</w:t>
      </w:r>
      <w:r>
        <w:rPr>
          <w:spacing w:val="14"/>
          <w:sz w:val="22"/>
        </w:rPr>
        <w:t> </w:t>
      </w:r>
      <w:r>
        <w:rPr>
          <w:sz w:val="22"/>
        </w:rPr>
        <w:t>a</w:t>
      </w:r>
      <w:r>
        <w:rPr>
          <w:spacing w:val="14"/>
          <w:sz w:val="22"/>
        </w:rPr>
        <w:t> </w:t>
      </w:r>
      <w:r>
        <w:rPr>
          <w:sz w:val="22"/>
        </w:rPr>
        <w:t>picture?</w:t>
      </w:r>
    </w:p>
    <w:p>
      <w:pPr>
        <w:pStyle w:val="BodyText"/>
        <w:spacing w:line="324" w:lineRule="auto" w:before="175"/>
        <w:ind w:left="705" w:right="1459"/>
        <w:jc w:val="both"/>
      </w:pPr>
      <w:r>
        <w:rPr/>
        <w:t>There are 12 people in the wedding party so there are </w:t>
      </w:r>
      <w:r>
        <w:rPr>
          <w:rFonts w:ascii="Times New Roman"/>
          <w:i/>
        </w:rPr>
        <w:t>P </w:t>
      </w:r>
      <w:r>
        <w:rPr/>
        <w:t>(12</w:t>
      </w:r>
      <w:r>
        <w:rPr>
          <w:rFonts w:ascii="Times New Roman"/>
          <w:i/>
        </w:rPr>
        <w:t>, </w:t>
      </w:r>
      <w:r>
        <w:rPr/>
        <w:t>12) = 12! ways of arranging them in a row.</w:t>
      </w:r>
    </w:p>
    <w:p>
      <w:pPr>
        <w:pStyle w:val="ListParagraph"/>
        <w:numPr>
          <w:ilvl w:val="0"/>
          <w:numId w:val="36"/>
        </w:numPr>
        <w:tabs>
          <w:tab w:pos="706" w:val="left" w:leader="none"/>
        </w:tabs>
        <w:spacing w:line="410" w:lineRule="auto" w:before="181" w:after="0"/>
        <w:ind w:left="705" w:right="1458" w:hanging="319"/>
        <w:jc w:val="left"/>
        <w:rPr>
          <w:sz w:val="22"/>
        </w:rPr>
      </w:pPr>
      <w:r>
        <w:rPr>
          <w:spacing w:val="-3"/>
          <w:sz w:val="22"/>
        </w:rPr>
        <w:t>How </w:t>
      </w:r>
      <w:r>
        <w:rPr>
          <w:sz w:val="22"/>
        </w:rPr>
        <w:t>many </w:t>
      </w:r>
      <w:r>
        <w:rPr>
          <w:spacing w:val="-4"/>
          <w:sz w:val="22"/>
        </w:rPr>
        <w:t>ways </w:t>
      </w:r>
      <w:r>
        <w:rPr>
          <w:sz w:val="22"/>
        </w:rPr>
        <w:t>if the bride and groom stand together on the left side of the line?  There</w:t>
      </w:r>
      <w:r>
        <w:rPr>
          <w:spacing w:val="27"/>
          <w:sz w:val="22"/>
        </w:rPr>
        <w:t> </w:t>
      </w:r>
      <w:r>
        <w:rPr>
          <w:sz w:val="22"/>
        </w:rPr>
        <w:t>are</w:t>
      </w:r>
      <w:r>
        <w:rPr>
          <w:spacing w:val="27"/>
          <w:sz w:val="22"/>
        </w:rPr>
        <w:t> </w:t>
      </w:r>
      <w:r>
        <w:rPr>
          <w:sz w:val="22"/>
        </w:rPr>
        <w:t>2</w:t>
      </w:r>
      <w:r>
        <w:rPr>
          <w:spacing w:val="28"/>
          <w:sz w:val="22"/>
        </w:rPr>
        <w:t> </w:t>
      </w:r>
      <w:r>
        <w:rPr>
          <w:spacing w:val="-4"/>
          <w:sz w:val="22"/>
        </w:rPr>
        <w:t>ways</w:t>
      </w:r>
      <w:r>
        <w:rPr>
          <w:spacing w:val="27"/>
          <w:sz w:val="22"/>
        </w:rPr>
        <w:t> </w:t>
      </w:r>
      <w:r>
        <w:rPr>
          <w:sz w:val="22"/>
        </w:rPr>
        <w:t>to</w:t>
      </w:r>
      <w:r>
        <w:rPr>
          <w:spacing w:val="28"/>
          <w:sz w:val="22"/>
        </w:rPr>
        <w:t> </w:t>
      </w:r>
      <w:r>
        <w:rPr>
          <w:sz w:val="22"/>
        </w:rPr>
        <w:t>arrange</w:t>
      </w:r>
      <w:r>
        <w:rPr>
          <w:spacing w:val="26"/>
          <w:sz w:val="22"/>
        </w:rPr>
        <w:t> </w:t>
      </w:r>
      <w:r>
        <w:rPr>
          <w:sz w:val="22"/>
        </w:rPr>
        <w:t>the</w:t>
      </w:r>
      <w:r>
        <w:rPr>
          <w:spacing w:val="28"/>
          <w:sz w:val="22"/>
        </w:rPr>
        <w:t> </w:t>
      </w:r>
      <w:r>
        <w:rPr>
          <w:sz w:val="22"/>
        </w:rPr>
        <w:t>bride</w:t>
      </w:r>
      <w:r>
        <w:rPr>
          <w:spacing w:val="27"/>
          <w:sz w:val="22"/>
        </w:rPr>
        <w:t> </w:t>
      </w:r>
      <w:r>
        <w:rPr>
          <w:sz w:val="22"/>
        </w:rPr>
        <w:t>and</w:t>
      </w:r>
      <w:r>
        <w:rPr>
          <w:spacing w:val="27"/>
          <w:sz w:val="22"/>
        </w:rPr>
        <w:t> </w:t>
      </w:r>
      <w:r>
        <w:rPr>
          <w:sz w:val="22"/>
        </w:rPr>
        <w:t>groom</w:t>
      </w:r>
      <w:r>
        <w:rPr>
          <w:spacing w:val="28"/>
          <w:sz w:val="22"/>
        </w:rPr>
        <w:t> </w:t>
      </w:r>
      <w:r>
        <w:rPr>
          <w:sz w:val="22"/>
        </w:rPr>
        <w:t>on</w:t>
      </w:r>
      <w:r>
        <w:rPr>
          <w:spacing w:val="27"/>
          <w:sz w:val="22"/>
        </w:rPr>
        <w:t> </w:t>
      </w:r>
      <w:r>
        <w:rPr>
          <w:sz w:val="22"/>
        </w:rPr>
        <w:t>the</w:t>
      </w:r>
      <w:r>
        <w:rPr>
          <w:spacing w:val="28"/>
          <w:sz w:val="22"/>
        </w:rPr>
        <w:t> </w:t>
      </w:r>
      <w:r>
        <w:rPr>
          <w:sz w:val="22"/>
        </w:rPr>
        <w:t>far</w:t>
      </w:r>
      <w:r>
        <w:rPr>
          <w:spacing w:val="27"/>
          <w:sz w:val="22"/>
        </w:rPr>
        <w:t> </w:t>
      </w:r>
      <w:r>
        <w:rPr>
          <w:sz w:val="22"/>
        </w:rPr>
        <w:t>left</w:t>
      </w:r>
      <w:r>
        <w:rPr>
          <w:spacing w:val="28"/>
          <w:sz w:val="22"/>
        </w:rPr>
        <w:t> </w:t>
      </w:r>
      <w:r>
        <w:rPr>
          <w:sz w:val="22"/>
        </w:rPr>
        <w:t>side</w:t>
      </w:r>
      <w:r>
        <w:rPr>
          <w:spacing w:val="27"/>
          <w:sz w:val="22"/>
        </w:rPr>
        <w:t> </w:t>
      </w:r>
      <w:r>
        <w:rPr>
          <w:sz w:val="22"/>
        </w:rPr>
        <w:t>of</w:t>
      </w:r>
      <w:r>
        <w:rPr>
          <w:spacing w:val="27"/>
          <w:sz w:val="22"/>
        </w:rPr>
        <w:t> </w:t>
      </w:r>
      <w:r>
        <w:rPr>
          <w:sz w:val="22"/>
        </w:rPr>
        <w:t>the</w:t>
      </w:r>
      <w:r>
        <w:rPr>
          <w:spacing w:val="28"/>
          <w:sz w:val="22"/>
        </w:rPr>
        <w:t> </w:t>
      </w:r>
      <w:r>
        <w:rPr>
          <w:sz w:val="22"/>
        </w:rPr>
        <w:t>line</w:t>
      </w:r>
      <w:r>
        <w:rPr>
          <w:spacing w:val="27"/>
          <w:sz w:val="22"/>
        </w:rPr>
        <w:t> </w:t>
      </w:r>
      <w:r>
        <w:rPr>
          <w:sz w:val="22"/>
        </w:rPr>
        <w:t>and</w:t>
      </w:r>
    </w:p>
    <w:p>
      <w:pPr>
        <w:pStyle w:val="BodyText"/>
        <w:spacing w:line="176" w:lineRule="exact"/>
        <w:ind w:left="705"/>
        <w:jc w:val="both"/>
      </w:pPr>
      <w:r>
        <w:rPr>
          <w:rFonts w:ascii="Times New Roman" w:hAnsi="Times New Roman"/>
          <w:i/>
        </w:rPr>
        <w:t>P </w:t>
      </w:r>
      <w:r>
        <w:rPr/>
        <w:t>(10</w:t>
      </w:r>
      <w:r>
        <w:rPr>
          <w:rFonts w:ascii="Times New Roman" w:hAnsi="Times New Roman"/>
          <w:i/>
        </w:rPr>
        <w:t>, </w:t>
      </w:r>
      <w:r>
        <w:rPr/>
        <w:t>10) </w:t>
      </w:r>
      <w:r>
        <w:rPr>
          <w:w w:val="105"/>
        </w:rPr>
        <w:t>= </w:t>
      </w:r>
      <w:r>
        <w:rPr/>
        <w:t>10! ways of arranging the rest of the party so 2 </w:t>
      </w:r>
      <w:r>
        <w:rPr>
          <w:rFonts w:ascii="MS UI Gothic" w:hAnsi="MS UI Gothic"/>
          <w:w w:val="105"/>
        </w:rPr>
        <w:t>· </w:t>
      </w:r>
      <w:r>
        <w:rPr/>
        <w:t>10! possible arrangements.</w:t>
      </w:r>
    </w:p>
    <w:p>
      <w:pPr>
        <w:pStyle w:val="ListParagraph"/>
        <w:numPr>
          <w:ilvl w:val="0"/>
          <w:numId w:val="36"/>
        </w:numPr>
        <w:tabs>
          <w:tab w:pos="706" w:val="left" w:leader="none"/>
        </w:tabs>
        <w:spacing w:line="240" w:lineRule="auto" w:before="254" w:after="0"/>
        <w:ind w:left="705" w:right="0" w:hanging="291"/>
        <w:jc w:val="left"/>
        <w:rPr>
          <w:sz w:val="22"/>
        </w:rPr>
      </w:pPr>
      <w:r>
        <w:rPr>
          <w:spacing w:val="-3"/>
          <w:sz w:val="22"/>
        </w:rPr>
        <w:t>How</w:t>
      </w:r>
      <w:r>
        <w:rPr>
          <w:spacing w:val="13"/>
          <w:sz w:val="22"/>
        </w:rPr>
        <w:t> </w:t>
      </w:r>
      <w:r>
        <w:rPr>
          <w:sz w:val="22"/>
        </w:rPr>
        <w:t>many</w:t>
      </w:r>
      <w:r>
        <w:rPr>
          <w:spacing w:val="13"/>
          <w:sz w:val="22"/>
        </w:rPr>
        <w:t> </w:t>
      </w:r>
      <w:r>
        <w:rPr>
          <w:spacing w:val="-4"/>
          <w:sz w:val="22"/>
        </w:rPr>
        <w:t>ways</w:t>
      </w:r>
      <w:r>
        <w:rPr>
          <w:spacing w:val="13"/>
          <w:sz w:val="22"/>
        </w:rPr>
        <w:t> </w:t>
      </w:r>
      <w:r>
        <w:rPr>
          <w:sz w:val="22"/>
        </w:rPr>
        <w:t>if</w:t>
      </w:r>
      <w:r>
        <w:rPr>
          <w:spacing w:val="13"/>
          <w:sz w:val="22"/>
        </w:rPr>
        <w:t> </w:t>
      </w:r>
      <w:r>
        <w:rPr>
          <w:sz w:val="22"/>
        </w:rPr>
        <w:t>the</w:t>
      </w:r>
      <w:r>
        <w:rPr>
          <w:spacing w:val="14"/>
          <w:sz w:val="22"/>
        </w:rPr>
        <w:t> </w:t>
      </w:r>
      <w:r>
        <w:rPr>
          <w:sz w:val="22"/>
        </w:rPr>
        <w:t>bride</w:t>
      </w:r>
      <w:r>
        <w:rPr>
          <w:spacing w:val="13"/>
          <w:sz w:val="22"/>
        </w:rPr>
        <w:t> </w:t>
      </w:r>
      <w:r>
        <w:rPr>
          <w:sz w:val="22"/>
        </w:rPr>
        <w:t>and</w:t>
      </w:r>
      <w:r>
        <w:rPr>
          <w:spacing w:val="13"/>
          <w:sz w:val="22"/>
        </w:rPr>
        <w:t> </w:t>
      </w:r>
      <w:r>
        <w:rPr>
          <w:sz w:val="22"/>
        </w:rPr>
        <w:t>groom</w:t>
      </w:r>
      <w:r>
        <w:rPr>
          <w:spacing w:val="13"/>
          <w:sz w:val="22"/>
        </w:rPr>
        <w:t> </w:t>
      </w:r>
      <w:r>
        <w:rPr>
          <w:sz w:val="22"/>
        </w:rPr>
        <w:t>are</w:t>
      </w:r>
      <w:r>
        <w:rPr>
          <w:spacing w:val="13"/>
          <w:sz w:val="22"/>
        </w:rPr>
        <w:t> </w:t>
      </w:r>
      <w:r>
        <w:rPr>
          <w:sz w:val="22"/>
        </w:rPr>
        <w:t>together</w:t>
      </w:r>
      <w:r>
        <w:rPr>
          <w:spacing w:val="14"/>
          <w:sz w:val="22"/>
        </w:rPr>
        <w:t> </w:t>
      </w:r>
      <w:r>
        <w:rPr>
          <w:sz w:val="22"/>
        </w:rPr>
        <w:t>but</w:t>
      </w:r>
      <w:r>
        <w:rPr>
          <w:spacing w:val="13"/>
          <w:sz w:val="22"/>
        </w:rPr>
        <w:t> </w:t>
      </w:r>
      <w:r>
        <w:rPr>
          <w:sz w:val="22"/>
        </w:rPr>
        <w:t>anywhere</w:t>
      </w:r>
      <w:r>
        <w:rPr>
          <w:spacing w:val="13"/>
          <w:sz w:val="22"/>
        </w:rPr>
        <w:t> </w:t>
      </w:r>
      <w:r>
        <w:rPr>
          <w:sz w:val="22"/>
        </w:rPr>
        <w:t>in</w:t>
      </w:r>
      <w:r>
        <w:rPr>
          <w:spacing w:val="13"/>
          <w:sz w:val="22"/>
        </w:rPr>
        <w:t> </w:t>
      </w:r>
      <w:r>
        <w:rPr>
          <w:sz w:val="22"/>
        </w:rPr>
        <w:t>the</w:t>
      </w:r>
      <w:r>
        <w:rPr>
          <w:spacing w:val="13"/>
          <w:sz w:val="22"/>
        </w:rPr>
        <w:t> </w:t>
      </w:r>
      <w:r>
        <w:rPr>
          <w:sz w:val="22"/>
        </w:rPr>
        <w:t>line?</w:t>
      </w:r>
    </w:p>
    <w:p>
      <w:pPr>
        <w:pStyle w:val="BodyText"/>
        <w:spacing w:line="319" w:lineRule="auto" w:before="175"/>
        <w:ind w:left="705" w:right="1458"/>
        <w:jc w:val="both"/>
      </w:pPr>
      <w:r>
        <w:rPr/>
        <w:t>There are </w:t>
      </w:r>
      <w:r>
        <w:rPr>
          <w:rFonts w:ascii="Times New Roman" w:hAnsi="Times New Roman"/>
          <w:i/>
        </w:rPr>
        <w:t>P </w:t>
      </w:r>
      <w:r>
        <w:rPr/>
        <w:t>(10</w:t>
      </w:r>
      <w:r>
        <w:rPr>
          <w:rFonts w:ascii="Times New Roman" w:hAnsi="Times New Roman"/>
          <w:i/>
        </w:rPr>
        <w:t>, </w:t>
      </w:r>
      <w:r>
        <w:rPr/>
        <w:t>10) = 10! </w:t>
      </w:r>
      <w:r>
        <w:rPr>
          <w:spacing w:val="-4"/>
        </w:rPr>
        <w:t>ways </w:t>
      </w:r>
      <w:r>
        <w:rPr/>
        <w:t>of arranging the rest of the party without the bride and groom.</w:t>
      </w:r>
      <w:r>
        <w:rPr>
          <w:spacing w:val="13"/>
        </w:rPr>
        <w:t> </w:t>
      </w:r>
      <w:r>
        <w:rPr/>
        <w:t>Then</w:t>
      </w:r>
      <w:r>
        <w:rPr>
          <w:spacing w:val="-6"/>
        </w:rPr>
        <w:t> </w:t>
      </w:r>
      <w:r>
        <w:rPr/>
        <w:t>the</w:t>
      </w:r>
      <w:r>
        <w:rPr>
          <w:spacing w:val="-6"/>
        </w:rPr>
        <w:t> </w:t>
      </w:r>
      <w:r>
        <w:rPr/>
        <w:t>bride</w:t>
      </w:r>
      <w:r>
        <w:rPr>
          <w:spacing w:val="-6"/>
        </w:rPr>
        <w:t> </w:t>
      </w:r>
      <w:r>
        <w:rPr/>
        <w:t>and</w:t>
      </w:r>
      <w:r>
        <w:rPr>
          <w:spacing w:val="-6"/>
        </w:rPr>
        <w:t> </w:t>
      </w:r>
      <w:r>
        <w:rPr/>
        <w:t>groom</w:t>
      </w:r>
      <w:r>
        <w:rPr>
          <w:spacing w:val="-6"/>
        </w:rPr>
        <w:t> </w:t>
      </w:r>
      <w:r>
        <w:rPr/>
        <w:t>together</w:t>
      </w:r>
      <w:r>
        <w:rPr>
          <w:spacing w:val="-6"/>
        </w:rPr>
        <w:t> </w:t>
      </w:r>
      <w:r>
        <w:rPr/>
        <w:t>can</w:t>
      </w:r>
      <w:r>
        <w:rPr>
          <w:spacing w:val="-6"/>
        </w:rPr>
        <w:t> </w:t>
      </w:r>
      <w:r>
        <w:rPr>
          <w:spacing w:val="3"/>
        </w:rPr>
        <w:t>be</w:t>
      </w:r>
      <w:r>
        <w:rPr>
          <w:spacing w:val="-6"/>
        </w:rPr>
        <w:t> </w:t>
      </w:r>
      <w:r>
        <w:rPr/>
        <w:t>place</w:t>
      </w:r>
      <w:r>
        <w:rPr>
          <w:spacing w:val="-6"/>
        </w:rPr>
        <w:t> </w:t>
      </w:r>
      <w:r>
        <w:rPr/>
        <w:t>between</w:t>
      </w:r>
      <w:r>
        <w:rPr>
          <w:spacing w:val="-6"/>
        </w:rPr>
        <w:t> </w:t>
      </w:r>
      <w:r>
        <w:rPr/>
        <w:t>and</w:t>
      </w:r>
      <w:r>
        <w:rPr>
          <w:spacing w:val="-6"/>
        </w:rPr>
        <w:t> </w:t>
      </w:r>
      <w:r>
        <w:rPr>
          <w:spacing w:val="-5"/>
        </w:rPr>
        <w:t>two</w:t>
      </w:r>
      <w:r>
        <w:rPr>
          <w:spacing w:val="-6"/>
        </w:rPr>
        <w:t> </w:t>
      </w:r>
      <w:r>
        <w:rPr/>
        <w:t>of</w:t>
      </w:r>
      <w:r>
        <w:rPr>
          <w:spacing w:val="-6"/>
        </w:rPr>
        <w:t> </w:t>
      </w:r>
      <w:r>
        <w:rPr/>
        <w:t>the</w:t>
      </w:r>
      <w:r>
        <w:rPr>
          <w:spacing w:val="-6"/>
        </w:rPr>
        <w:t> </w:t>
      </w:r>
      <w:r>
        <w:rPr/>
        <w:t>lined</w:t>
      </w:r>
      <w:r>
        <w:rPr>
          <w:spacing w:val="-6"/>
        </w:rPr>
        <w:t> </w:t>
      </w:r>
      <w:r>
        <w:rPr/>
        <w:t>up people or to the left or to the right of all of them. That’s 11 different positions. There are 2 </w:t>
      </w:r>
      <w:r>
        <w:rPr>
          <w:spacing w:val="-4"/>
        </w:rPr>
        <w:t>ways </w:t>
      </w:r>
      <w:r>
        <w:rPr/>
        <w:t>to arrange the bride and groom. The total number of arrangements is 10! </w:t>
      </w:r>
      <w:r>
        <w:rPr>
          <w:rFonts w:ascii="MS UI Gothic" w:hAnsi="MS UI Gothic"/>
          <w:w w:val="105"/>
        </w:rPr>
        <w:t>· </w:t>
      </w:r>
      <w:r>
        <w:rPr/>
        <w:t>11 </w:t>
      </w:r>
      <w:r>
        <w:rPr>
          <w:rFonts w:ascii="MS UI Gothic" w:hAnsi="MS UI Gothic"/>
          <w:w w:val="105"/>
        </w:rPr>
        <w:t>·</w:t>
      </w:r>
      <w:r>
        <w:rPr>
          <w:rFonts w:ascii="MS UI Gothic" w:hAnsi="MS UI Gothic"/>
          <w:spacing w:val="-11"/>
          <w:w w:val="105"/>
        </w:rPr>
        <w:t> </w:t>
      </w:r>
      <w:r>
        <w:rPr/>
        <w:t>2.</w:t>
      </w:r>
    </w:p>
    <w:p>
      <w:pPr>
        <w:pStyle w:val="ListParagraph"/>
        <w:numPr>
          <w:ilvl w:val="0"/>
          <w:numId w:val="36"/>
        </w:numPr>
        <w:tabs>
          <w:tab w:pos="706" w:val="left" w:leader="none"/>
        </w:tabs>
        <w:spacing w:line="393" w:lineRule="auto" w:before="161" w:after="0"/>
        <w:ind w:left="705" w:right="2713" w:hanging="319"/>
        <w:jc w:val="both"/>
        <w:rPr>
          <w:sz w:val="22"/>
        </w:rPr>
      </w:pPr>
      <w:r>
        <w:rPr>
          <w:spacing w:val="-3"/>
          <w:w w:val="105"/>
          <w:sz w:val="22"/>
        </w:rPr>
        <w:t>How</w:t>
      </w:r>
      <w:r>
        <w:rPr>
          <w:spacing w:val="-27"/>
          <w:w w:val="105"/>
          <w:sz w:val="22"/>
        </w:rPr>
        <w:t> </w:t>
      </w:r>
      <w:r>
        <w:rPr>
          <w:w w:val="105"/>
          <w:sz w:val="22"/>
        </w:rPr>
        <w:t>many</w:t>
      </w:r>
      <w:r>
        <w:rPr>
          <w:spacing w:val="-27"/>
          <w:w w:val="105"/>
          <w:sz w:val="22"/>
        </w:rPr>
        <w:t> </w:t>
      </w:r>
      <w:r>
        <w:rPr>
          <w:spacing w:val="-4"/>
          <w:w w:val="105"/>
          <w:sz w:val="22"/>
        </w:rPr>
        <w:t>ways</w:t>
      </w:r>
      <w:r>
        <w:rPr>
          <w:spacing w:val="-26"/>
          <w:w w:val="105"/>
          <w:sz w:val="22"/>
        </w:rPr>
        <w:t> </w:t>
      </w:r>
      <w:r>
        <w:rPr>
          <w:w w:val="105"/>
          <w:sz w:val="22"/>
        </w:rPr>
        <w:t>can</w:t>
      </w:r>
      <w:r>
        <w:rPr>
          <w:spacing w:val="-27"/>
          <w:w w:val="105"/>
          <w:sz w:val="22"/>
        </w:rPr>
        <w:t> </w:t>
      </w:r>
      <w:r>
        <w:rPr>
          <w:w w:val="105"/>
          <w:sz w:val="22"/>
        </w:rPr>
        <w:t>5</w:t>
      </w:r>
      <w:r>
        <w:rPr>
          <w:spacing w:val="-26"/>
          <w:w w:val="105"/>
          <w:sz w:val="22"/>
        </w:rPr>
        <w:t> </w:t>
      </w:r>
      <w:r>
        <w:rPr>
          <w:w w:val="105"/>
          <w:sz w:val="22"/>
        </w:rPr>
        <w:t>members</w:t>
      </w:r>
      <w:r>
        <w:rPr>
          <w:spacing w:val="-27"/>
          <w:w w:val="105"/>
          <w:sz w:val="22"/>
        </w:rPr>
        <w:t> </w:t>
      </w:r>
      <w:r>
        <w:rPr>
          <w:w w:val="105"/>
          <w:sz w:val="22"/>
        </w:rPr>
        <w:t>of</w:t>
      </w:r>
      <w:r>
        <w:rPr>
          <w:spacing w:val="-27"/>
          <w:w w:val="105"/>
          <w:sz w:val="22"/>
        </w:rPr>
        <w:t> </w:t>
      </w:r>
      <w:r>
        <w:rPr>
          <w:w w:val="105"/>
          <w:sz w:val="22"/>
        </w:rPr>
        <w:t>the</w:t>
      </w:r>
      <w:r>
        <w:rPr>
          <w:spacing w:val="-26"/>
          <w:w w:val="105"/>
          <w:sz w:val="22"/>
        </w:rPr>
        <w:t> </w:t>
      </w:r>
      <w:r>
        <w:rPr>
          <w:w w:val="105"/>
          <w:sz w:val="22"/>
        </w:rPr>
        <w:t>wedding</w:t>
      </w:r>
      <w:r>
        <w:rPr>
          <w:spacing w:val="-26"/>
          <w:w w:val="105"/>
          <w:sz w:val="22"/>
        </w:rPr>
        <w:t> </w:t>
      </w:r>
      <w:r>
        <w:rPr>
          <w:w w:val="105"/>
          <w:sz w:val="22"/>
        </w:rPr>
        <w:t>party</w:t>
      </w:r>
      <w:r>
        <w:rPr>
          <w:spacing w:val="-27"/>
          <w:w w:val="105"/>
          <w:sz w:val="22"/>
        </w:rPr>
        <w:t> </w:t>
      </w:r>
      <w:r>
        <w:rPr>
          <w:w w:val="105"/>
          <w:sz w:val="22"/>
        </w:rPr>
        <w:t>line</w:t>
      </w:r>
      <w:r>
        <w:rPr>
          <w:spacing w:val="-27"/>
          <w:w w:val="105"/>
          <w:sz w:val="22"/>
        </w:rPr>
        <w:t> </w:t>
      </w:r>
      <w:r>
        <w:rPr>
          <w:w w:val="105"/>
          <w:sz w:val="22"/>
        </w:rPr>
        <w:t>up</w:t>
      </w:r>
      <w:r>
        <w:rPr>
          <w:spacing w:val="-26"/>
          <w:w w:val="105"/>
          <w:sz w:val="22"/>
        </w:rPr>
        <w:t> </w:t>
      </w:r>
      <w:r>
        <w:rPr>
          <w:w w:val="105"/>
          <w:sz w:val="22"/>
        </w:rPr>
        <w:t>for</w:t>
      </w:r>
      <w:r>
        <w:rPr>
          <w:spacing w:val="-27"/>
          <w:w w:val="105"/>
          <w:sz w:val="22"/>
        </w:rPr>
        <w:t> </w:t>
      </w:r>
      <w:r>
        <w:rPr>
          <w:w w:val="105"/>
          <w:sz w:val="22"/>
        </w:rPr>
        <w:t>a</w:t>
      </w:r>
      <w:r>
        <w:rPr>
          <w:spacing w:val="-26"/>
          <w:w w:val="105"/>
          <w:sz w:val="22"/>
        </w:rPr>
        <w:t> </w:t>
      </w:r>
      <w:r>
        <w:rPr>
          <w:w w:val="105"/>
          <w:sz w:val="22"/>
        </w:rPr>
        <w:t>picture? </w:t>
      </w:r>
      <w:r>
        <w:rPr>
          <w:spacing w:val="-9"/>
          <w:w w:val="105"/>
          <w:sz w:val="22"/>
        </w:rPr>
        <w:t>We</w:t>
      </w:r>
      <w:r>
        <w:rPr>
          <w:spacing w:val="6"/>
          <w:w w:val="105"/>
          <w:sz w:val="22"/>
        </w:rPr>
        <w:t> </w:t>
      </w:r>
      <w:r>
        <w:rPr>
          <w:w w:val="105"/>
          <w:sz w:val="22"/>
        </w:rPr>
        <w:t>must</w:t>
      </w:r>
      <w:r>
        <w:rPr>
          <w:spacing w:val="6"/>
          <w:w w:val="105"/>
          <w:sz w:val="22"/>
        </w:rPr>
        <w:t> </w:t>
      </w:r>
      <w:r>
        <w:rPr>
          <w:w w:val="105"/>
          <w:sz w:val="22"/>
        </w:rPr>
        <w:t>line</w:t>
      </w:r>
      <w:r>
        <w:rPr>
          <w:spacing w:val="6"/>
          <w:w w:val="105"/>
          <w:sz w:val="22"/>
        </w:rPr>
        <w:t> </w:t>
      </w:r>
      <w:r>
        <w:rPr>
          <w:w w:val="105"/>
          <w:sz w:val="22"/>
        </w:rPr>
        <w:t>up</w:t>
      </w:r>
      <w:r>
        <w:rPr>
          <w:spacing w:val="6"/>
          <w:w w:val="105"/>
          <w:sz w:val="22"/>
        </w:rPr>
        <w:t> </w:t>
      </w:r>
      <w:r>
        <w:rPr>
          <w:w w:val="105"/>
          <w:sz w:val="22"/>
        </w:rPr>
        <w:t>5</w:t>
      </w:r>
      <w:r>
        <w:rPr>
          <w:spacing w:val="6"/>
          <w:w w:val="105"/>
          <w:sz w:val="22"/>
        </w:rPr>
        <w:t> </w:t>
      </w:r>
      <w:r>
        <w:rPr>
          <w:w w:val="105"/>
          <w:sz w:val="22"/>
        </w:rPr>
        <w:t>people</w:t>
      </w:r>
      <w:r>
        <w:rPr>
          <w:spacing w:val="6"/>
          <w:w w:val="105"/>
          <w:sz w:val="22"/>
        </w:rPr>
        <w:t> </w:t>
      </w:r>
      <w:r>
        <w:rPr>
          <w:w w:val="105"/>
          <w:sz w:val="22"/>
        </w:rPr>
        <w:t>out</w:t>
      </w:r>
      <w:r>
        <w:rPr>
          <w:spacing w:val="6"/>
          <w:w w:val="105"/>
          <w:sz w:val="22"/>
        </w:rPr>
        <w:t> </w:t>
      </w:r>
      <w:r>
        <w:rPr>
          <w:w w:val="105"/>
          <w:sz w:val="22"/>
        </w:rPr>
        <w:t>of</w:t>
      </w:r>
      <w:r>
        <w:rPr>
          <w:spacing w:val="6"/>
          <w:w w:val="105"/>
          <w:sz w:val="22"/>
        </w:rPr>
        <w:t> </w:t>
      </w:r>
      <w:r>
        <w:rPr>
          <w:w w:val="105"/>
          <w:sz w:val="22"/>
        </w:rPr>
        <w:t>12</w:t>
      </w:r>
      <w:r>
        <w:rPr>
          <w:spacing w:val="6"/>
          <w:w w:val="105"/>
          <w:sz w:val="22"/>
        </w:rPr>
        <w:t> </w:t>
      </w:r>
      <w:r>
        <w:rPr>
          <w:w w:val="105"/>
          <w:sz w:val="22"/>
        </w:rPr>
        <w:t>so</w:t>
      </w:r>
      <w:r>
        <w:rPr>
          <w:spacing w:val="6"/>
          <w:w w:val="105"/>
          <w:sz w:val="22"/>
        </w:rPr>
        <w:t> </w:t>
      </w:r>
      <w:r>
        <w:rPr>
          <w:rFonts w:ascii="Times New Roman" w:hAnsi="Times New Roman"/>
          <w:i/>
          <w:w w:val="105"/>
          <w:sz w:val="22"/>
        </w:rPr>
        <w:t>P</w:t>
      </w:r>
      <w:r>
        <w:rPr>
          <w:rFonts w:ascii="Times New Roman" w:hAnsi="Times New Roman"/>
          <w:i/>
          <w:spacing w:val="-32"/>
          <w:w w:val="105"/>
          <w:sz w:val="22"/>
        </w:rPr>
        <w:t> </w:t>
      </w:r>
      <w:r>
        <w:rPr>
          <w:w w:val="105"/>
          <w:sz w:val="22"/>
        </w:rPr>
        <w:t>(12</w:t>
      </w:r>
      <w:r>
        <w:rPr>
          <w:rFonts w:ascii="Times New Roman" w:hAnsi="Times New Roman"/>
          <w:i/>
          <w:w w:val="105"/>
          <w:sz w:val="22"/>
        </w:rPr>
        <w:t>,</w:t>
      </w:r>
      <w:r>
        <w:rPr>
          <w:rFonts w:ascii="Times New Roman" w:hAnsi="Times New Roman"/>
          <w:i/>
          <w:spacing w:val="-27"/>
          <w:w w:val="105"/>
          <w:sz w:val="22"/>
        </w:rPr>
        <w:t> </w:t>
      </w:r>
      <w:r>
        <w:rPr>
          <w:w w:val="105"/>
          <w:sz w:val="22"/>
        </w:rPr>
        <w:t>5)</w:t>
      </w:r>
      <w:r>
        <w:rPr>
          <w:spacing w:val="-4"/>
          <w:w w:val="105"/>
          <w:sz w:val="22"/>
        </w:rPr>
        <w:t> </w:t>
      </w:r>
      <w:r>
        <w:rPr>
          <w:w w:val="105"/>
          <w:sz w:val="22"/>
        </w:rPr>
        <w:t>=</w:t>
      </w:r>
      <w:r>
        <w:rPr>
          <w:spacing w:val="-5"/>
          <w:w w:val="105"/>
          <w:sz w:val="22"/>
        </w:rPr>
        <w:t> </w:t>
      </w:r>
      <w:r>
        <w:rPr>
          <w:w w:val="105"/>
          <w:sz w:val="22"/>
        </w:rPr>
        <w:t>12</w:t>
      </w:r>
      <w:r>
        <w:rPr>
          <w:spacing w:val="-14"/>
          <w:w w:val="105"/>
          <w:sz w:val="22"/>
        </w:rPr>
        <w:t> </w:t>
      </w:r>
      <w:r>
        <w:rPr>
          <w:rFonts w:ascii="MS UI Gothic" w:hAnsi="MS UI Gothic"/>
          <w:w w:val="105"/>
          <w:sz w:val="22"/>
        </w:rPr>
        <w:t>·</w:t>
      </w:r>
      <w:r>
        <w:rPr>
          <w:rFonts w:ascii="MS UI Gothic" w:hAnsi="MS UI Gothic"/>
          <w:spacing w:val="-29"/>
          <w:w w:val="105"/>
          <w:sz w:val="22"/>
        </w:rPr>
        <w:t> </w:t>
      </w:r>
      <w:r>
        <w:rPr>
          <w:w w:val="105"/>
          <w:sz w:val="22"/>
        </w:rPr>
        <w:t>11</w:t>
      </w:r>
      <w:r>
        <w:rPr>
          <w:spacing w:val="-15"/>
          <w:w w:val="105"/>
          <w:sz w:val="22"/>
        </w:rPr>
        <w:t> </w:t>
      </w:r>
      <w:r>
        <w:rPr>
          <w:rFonts w:ascii="MS UI Gothic" w:hAnsi="MS UI Gothic"/>
          <w:w w:val="105"/>
          <w:sz w:val="22"/>
        </w:rPr>
        <w:t>·</w:t>
      </w:r>
      <w:r>
        <w:rPr>
          <w:rFonts w:ascii="MS UI Gothic" w:hAnsi="MS UI Gothic"/>
          <w:spacing w:val="-29"/>
          <w:w w:val="105"/>
          <w:sz w:val="22"/>
        </w:rPr>
        <w:t> </w:t>
      </w:r>
      <w:r>
        <w:rPr>
          <w:w w:val="105"/>
          <w:sz w:val="22"/>
        </w:rPr>
        <w:t>10</w:t>
      </w:r>
      <w:r>
        <w:rPr>
          <w:spacing w:val="-15"/>
          <w:w w:val="105"/>
          <w:sz w:val="22"/>
        </w:rPr>
        <w:t> </w:t>
      </w:r>
      <w:r>
        <w:rPr>
          <w:rFonts w:ascii="MS UI Gothic" w:hAnsi="MS UI Gothic"/>
          <w:w w:val="105"/>
          <w:sz w:val="22"/>
        </w:rPr>
        <w:t>·</w:t>
      </w:r>
      <w:r>
        <w:rPr>
          <w:rFonts w:ascii="MS UI Gothic" w:hAnsi="MS UI Gothic"/>
          <w:spacing w:val="-29"/>
          <w:w w:val="105"/>
          <w:sz w:val="22"/>
        </w:rPr>
        <w:t> </w:t>
      </w:r>
      <w:r>
        <w:rPr>
          <w:w w:val="105"/>
          <w:sz w:val="22"/>
        </w:rPr>
        <w:t>9</w:t>
      </w:r>
      <w:r>
        <w:rPr>
          <w:spacing w:val="-14"/>
          <w:w w:val="105"/>
          <w:sz w:val="22"/>
        </w:rPr>
        <w:t> </w:t>
      </w:r>
      <w:r>
        <w:rPr>
          <w:rFonts w:ascii="MS UI Gothic" w:hAnsi="MS UI Gothic"/>
          <w:w w:val="105"/>
          <w:sz w:val="22"/>
        </w:rPr>
        <w:t>·</w:t>
      </w:r>
      <w:r>
        <w:rPr>
          <w:rFonts w:ascii="MS UI Gothic" w:hAnsi="MS UI Gothic"/>
          <w:spacing w:val="-30"/>
          <w:w w:val="105"/>
          <w:sz w:val="22"/>
        </w:rPr>
        <w:t> </w:t>
      </w:r>
      <w:r>
        <w:rPr>
          <w:w w:val="105"/>
          <w:sz w:val="22"/>
        </w:rPr>
        <w:t>8.</w:t>
      </w:r>
    </w:p>
    <w:p>
      <w:pPr>
        <w:pStyle w:val="Heading9"/>
        <w:spacing w:before="253"/>
      </w:pPr>
      <w:r>
        <w:rPr/>
        <w:t>Example 8.15</w:t>
      </w:r>
    </w:p>
    <w:p>
      <w:pPr>
        <w:pStyle w:val="BodyText"/>
        <w:spacing w:line="326" w:lineRule="auto" w:before="89"/>
        <w:ind w:left="160" w:right="1182"/>
      </w:pPr>
      <w:r>
        <w:rPr/>
        <w:t>On the trip I am about to take, I must visit Florence, Milan, Venice, London, Bristol, and Warwick.</w:t>
      </w:r>
    </w:p>
    <w:p>
      <w:pPr>
        <w:spacing w:after="0" w:line="326" w:lineRule="auto"/>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1"/>
          <w:numId w:val="36"/>
        </w:numPr>
        <w:tabs>
          <w:tab w:pos="1066" w:val="left" w:leader="none"/>
        </w:tabs>
        <w:spacing w:line="410" w:lineRule="auto" w:before="62" w:after="0"/>
        <w:ind w:left="1065" w:right="5365" w:hanging="301"/>
        <w:jc w:val="left"/>
        <w:rPr>
          <w:sz w:val="22"/>
        </w:rPr>
      </w:pPr>
      <w:bookmarkStart w:name="_bookmark219" w:id="416"/>
      <w:bookmarkEnd w:id="416"/>
      <w:r>
        <w:rPr/>
      </w:r>
      <w:bookmarkStart w:name="_bookmark219" w:id="417"/>
      <w:bookmarkEnd w:id="417"/>
      <w:r>
        <w:rPr>
          <w:spacing w:val="-3"/>
          <w:sz w:val="22"/>
        </w:rPr>
        <w:t>H</w:t>
      </w:r>
      <w:r>
        <w:rPr>
          <w:spacing w:val="-3"/>
          <w:sz w:val="22"/>
        </w:rPr>
        <w:t>ow</w:t>
      </w:r>
      <w:r>
        <w:rPr>
          <w:spacing w:val="-24"/>
          <w:sz w:val="22"/>
        </w:rPr>
        <w:t> </w:t>
      </w:r>
      <w:r>
        <w:rPr>
          <w:sz w:val="22"/>
        </w:rPr>
        <w:t>many</w:t>
      </w:r>
      <w:r>
        <w:rPr>
          <w:spacing w:val="-24"/>
          <w:sz w:val="22"/>
        </w:rPr>
        <w:t> </w:t>
      </w:r>
      <w:r>
        <w:rPr>
          <w:sz w:val="22"/>
        </w:rPr>
        <w:t>different</w:t>
      </w:r>
      <w:r>
        <w:rPr>
          <w:spacing w:val="-24"/>
          <w:sz w:val="22"/>
        </w:rPr>
        <w:t> </w:t>
      </w:r>
      <w:r>
        <w:rPr>
          <w:sz w:val="22"/>
        </w:rPr>
        <w:t>itineraries</w:t>
      </w:r>
      <w:r>
        <w:rPr>
          <w:spacing w:val="-23"/>
          <w:sz w:val="22"/>
        </w:rPr>
        <w:t> </w:t>
      </w:r>
      <w:r>
        <w:rPr>
          <w:sz w:val="22"/>
        </w:rPr>
        <w:t>are</w:t>
      </w:r>
      <w:r>
        <w:rPr>
          <w:spacing w:val="-24"/>
          <w:sz w:val="22"/>
        </w:rPr>
        <w:t> </w:t>
      </w:r>
      <w:r>
        <w:rPr>
          <w:sz w:val="22"/>
        </w:rPr>
        <w:t>possible? There are 6 cities so 6! possible</w:t>
      </w:r>
      <w:r>
        <w:rPr>
          <w:spacing w:val="-14"/>
          <w:sz w:val="22"/>
        </w:rPr>
        <w:t> </w:t>
      </w:r>
      <w:r>
        <w:rPr>
          <w:sz w:val="22"/>
        </w:rPr>
        <w:t>itineraries.</w:t>
      </w:r>
    </w:p>
    <w:p>
      <w:pPr>
        <w:pStyle w:val="ListParagraph"/>
        <w:numPr>
          <w:ilvl w:val="1"/>
          <w:numId w:val="36"/>
        </w:numPr>
        <w:tabs>
          <w:tab w:pos="1066" w:val="left" w:leader="none"/>
        </w:tabs>
        <w:spacing w:line="326" w:lineRule="auto" w:before="91" w:after="0"/>
        <w:ind w:left="1065" w:right="1101" w:hanging="319"/>
        <w:jc w:val="left"/>
        <w:rPr>
          <w:sz w:val="22"/>
        </w:rPr>
      </w:pPr>
      <w:r>
        <w:rPr>
          <w:spacing w:val="-3"/>
          <w:sz w:val="22"/>
        </w:rPr>
        <w:t>How</w:t>
      </w:r>
      <w:r>
        <w:rPr>
          <w:spacing w:val="-20"/>
          <w:sz w:val="22"/>
        </w:rPr>
        <w:t> </w:t>
      </w:r>
      <w:r>
        <w:rPr>
          <w:sz w:val="22"/>
        </w:rPr>
        <w:t>many</w:t>
      </w:r>
      <w:r>
        <w:rPr>
          <w:spacing w:val="-19"/>
          <w:sz w:val="22"/>
        </w:rPr>
        <w:t> </w:t>
      </w:r>
      <w:r>
        <w:rPr>
          <w:sz w:val="22"/>
        </w:rPr>
        <w:t>itineraries</w:t>
      </w:r>
      <w:r>
        <w:rPr>
          <w:spacing w:val="-19"/>
          <w:sz w:val="22"/>
        </w:rPr>
        <w:t> </w:t>
      </w:r>
      <w:r>
        <w:rPr>
          <w:sz w:val="22"/>
        </w:rPr>
        <w:t>are</w:t>
      </w:r>
      <w:r>
        <w:rPr>
          <w:spacing w:val="-19"/>
          <w:sz w:val="22"/>
        </w:rPr>
        <w:t> </w:t>
      </w:r>
      <w:r>
        <w:rPr>
          <w:sz w:val="22"/>
        </w:rPr>
        <w:t>possible</w:t>
      </w:r>
      <w:r>
        <w:rPr>
          <w:spacing w:val="-19"/>
          <w:sz w:val="22"/>
        </w:rPr>
        <w:t> </w:t>
      </w:r>
      <w:r>
        <w:rPr>
          <w:sz w:val="22"/>
        </w:rPr>
        <w:t>if</w:t>
      </w:r>
      <w:r>
        <w:rPr>
          <w:spacing w:val="-19"/>
          <w:sz w:val="22"/>
        </w:rPr>
        <w:t> </w:t>
      </w:r>
      <w:r>
        <w:rPr>
          <w:sz w:val="22"/>
        </w:rPr>
        <w:t>all</w:t>
      </w:r>
      <w:r>
        <w:rPr>
          <w:spacing w:val="-19"/>
          <w:sz w:val="22"/>
        </w:rPr>
        <w:t> </w:t>
      </w:r>
      <w:r>
        <w:rPr>
          <w:sz w:val="22"/>
        </w:rPr>
        <w:t>the</w:t>
      </w:r>
      <w:r>
        <w:rPr>
          <w:spacing w:val="-19"/>
          <w:sz w:val="22"/>
        </w:rPr>
        <w:t> </w:t>
      </w:r>
      <w:r>
        <w:rPr>
          <w:sz w:val="22"/>
        </w:rPr>
        <w:t>British</w:t>
      </w:r>
      <w:r>
        <w:rPr>
          <w:spacing w:val="-19"/>
          <w:sz w:val="22"/>
        </w:rPr>
        <w:t> </w:t>
      </w:r>
      <w:r>
        <w:rPr>
          <w:sz w:val="22"/>
        </w:rPr>
        <w:t>cities</w:t>
      </w:r>
      <w:r>
        <w:rPr>
          <w:spacing w:val="-19"/>
          <w:sz w:val="22"/>
        </w:rPr>
        <w:t> </w:t>
      </w:r>
      <w:r>
        <w:rPr>
          <w:sz w:val="22"/>
        </w:rPr>
        <w:t>are</w:t>
      </w:r>
      <w:r>
        <w:rPr>
          <w:spacing w:val="-19"/>
          <w:sz w:val="22"/>
        </w:rPr>
        <w:t> </w:t>
      </w:r>
      <w:r>
        <w:rPr>
          <w:sz w:val="22"/>
        </w:rPr>
        <w:t>consecutive</w:t>
      </w:r>
      <w:r>
        <w:rPr>
          <w:spacing w:val="-20"/>
          <w:sz w:val="22"/>
        </w:rPr>
        <w:t> </w:t>
      </w:r>
      <w:r>
        <w:rPr>
          <w:sz w:val="22"/>
        </w:rPr>
        <w:t>and</w:t>
      </w:r>
      <w:r>
        <w:rPr>
          <w:spacing w:val="-19"/>
          <w:sz w:val="22"/>
        </w:rPr>
        <w:t> </w:t>
      </w:r>
      <w:r>
        <w:rPr>
          <w:sz w:val="22"/>
        </w:rPr>
        <w:t>all</w:t>
      </w:r>
      <w:r>
        <w:rPr>
          <w:spacing w:val="-19"/>
          <w:sz w:val="22"/>
        </w:rPr>
        <w:t> </w:t>
      </w:r>
      <w:r>
        <w:rPr>
          <w:sz w:val="22"/>
        </w:rPr>
        <w:t>the</w:t>
      </w:r>
      <w:r>
        <w:rPr>
          <w:spacing w:val="-19"/>
          <w:sz w:val="22"/>
        </w:rPr>
        <w:t> </w:t>
      </w:r>
      <w:r>
        <w:rPr>
          <w:sz w:val="22"/>
        </w:rPr>
        <w:t>Italian cities are</w:t>
      </w:r>
      <w:r>
        <w:rPr>
          <w:spacing w:val="-18"/>
          <w:sz w:val="22"/>
        </w:rPr>
        <w:t> </w:t>
      </w:r>
      <w:r>
        <w:rPr>
          <w:sz w:val="22"/>
        </w:rPr>
        <w:t>consecutive?</w:t>
      </w:r>
    </w:p>
    <w:p>
      <w:pPr>
        <w:pStyle w:val="BodyText"/>
        <w:spacing w:line="316" w:lineRule="auto" w:before="87"/>
        <w:ind w:left="1065" w:right="1100"/>
        <w:jc w:val="both"/>
      </w:pPr>
      <w:r>
        <w:rPr/>
        <w:t>Florence, Milan, and Venice are in Italy. London, Bristol, and Warwick are in England. There are 3! orders for the Italian cities and 3! orders for the British cities. I can go to Italy first or to England first so there are 3! </w:t>
      </w:r>
      <w:r>
        <w:rPr>
          <w:rFonts w:ascii="MS UI Gothic" w:hAnsi="MS UI Gothic"/>
          <w:w w:val="105"/>
        </w:rPr>
        <w:t>· </w:t>
      </w:r>
      <w:r>
        <w:rPr/>
        <w:t>3! </w:t>
      </w:r>
      <w:r>
        <w:rPr>
          <w:rFonts w:ascii="MS UI Gothic" w:hAnsi="MS UI Gothic"/>
          <w:w w:val="105"/>
        </w:rPr>
        <w:t>· </w:t>
      </w:r>
      <w:r>
        <w:rPr/>
        <w:t>2 </w:t>
      </w:r>
      <w:r>
        <w:rPr>
          <w:w w:val="105"/>
        </w:rPr>
        <w:t>= </w:t>
      </w:r>
      <w:r>
        <w:rPr/>
        <w:t>72 possible itineraries.</w:t>
      </w:r>
    </w:p>
    <w:p>
      <w:pPr>
        <w:pStyle w:val="BodyText"/>
        <w:spacing w:before="2"/>
        <w:rPr>
          <w:sz w:val="30"/>
        </w:rPr>
      </w:pPr>
    </w:p>
    <w:p>
      <w:pPr>
        <w:pStyle w:val="Heading9"/>
        <w:ind w:left="520"/>
        <w:jc w:val="both"/>
      </w:pPr>
      <w:r>
        <w:rPr/>
        <w:t>Example 8.16</w:t>
      </w:r>
    </w:p>
    <w:p>
      <w:pPr>
        <w:pStyle w:val="BodyText"/>
        <w:rPr>
          <w:b/>
        </w:rPr>
      </w:pPr>
    </w:p>
    <w:p>
      <w:pPr>
        <w:pStyle w:val="BodyText"/>
        <w:spacing w:before="5"/>
        <w:rPr>
          <w:b/>
          <w:sz w:val="31"/>
        </w:rPr>
      </w:pPr>
    </w:p>
    <w:p>
      <w:pPr>
        <w:pStyle w:val="ListParagraph"/>
        <w:numPr>
          <w:ilvl w:val="0"/>
          <w:numId w:val="37"/>
        </w:numPr>
        <w:tabs>
          <w:tab w:pos="1066" w:val="left" w:leader="none"/>
        </w:tabs>
        <w:spacing w:line="240" w:lineRule="auto" w:before="0" w:after="0"/>
        <w:ind w:left="1065" w:right="0" w:hanging="302"/>
        <w:jc w:val="left"/>
        <w:rPr>
          <w:sz w:val="22"/>
        </w:rPr>
      </w:pPr>
      <w:r>
        <w:rPr>
          <w:spacing w:val="-3"/>
          <w:sz w:val="22"/>
        </w:rPr>
        <w:t>How</w:t>
      </w:r>
      <w:r>
        <w:rPr>
          <w:spacing w:val="16"/>
          <w:sz w:val="22"/>
        </w:rPr>
        <w:t> </w:t>
      </w:r>
      <w:r>
        <w:rPr>
          <w:sz w:val="22"/>
        </w:rPr>
        <w:t>many</w:t>
      </w:r>
      <w:r>
        <w:rPr>
          <w:spacing w:val="17"/>
          <w:sz w:val="22"/>
        </w:rPr>
        <w:t> </w:t>
      </w:r>
      <w:r>
        <w:rPr>
          <w:sz w:val="22"/>
        </w:rPr>
        <w:t>permutation</w:t>
      </w:r>
      <w:r>
        <w:rPr>
          <w:spacing w:val="17"/>
          <w:sz w:val="22"/>
        </w:rPr>
        <w:t> </w:t>
      </w:r>
      <w:r>
        <w:rPr>
          <w:sz w:val="22"/>
        </w:rPr>
        <w:t>are</w:t>
      </w:r>
      <w:r>
        <w:rPr>
          <w:spacing w:val="16"/>
          <w:sz w:val="22"/>
        </w:rPr>
        <w:t> </w:t>
      </w:r>
      <w:r>
        <w:rPr>
          <w:sz w:val="22"/>
        </w:rPr>
        <w:t>there</w:t>
      </w:r>
      <w:r>
        <w:rPr>
          <w:spacing w:val="17"/>
          <w:sz w:val="22"/>
        </w:rPr>
        <w:t> </w:t>
      </w:r>
      <w:r>
        <w:rPr>
          <w:sz w:val="22"/>
        </w:rPr>
        <w:t>of</w:t>
      </w:r>
      <w:r>
        <w:rPr>
          <w:spacing w:val="17"/>
          <w:sz w:val="22"/>
        </w:rPr>
        <w:t> </w:t>
      </w:r>
      <w:r>
        <w:rPr>
          <w:sz w:val="22"/>
        </w:rPr>
        <w:t>the</w:t>
      </w:r>
      <w:r>
        <w:rPr>
          <w:spacing w:val="17"/>
          <w:sz w:val="22"/>
        </w:rPr>
        <w:t> </w:t>
      </w:r>
      <w:r>
        <w:rPr>
          <w:sz w:val="22"/>
        </w:rPr>
        <w:t>letters</w:t>
      </w:r>
      <w:r>
        <w:rPr>
          <w:spacing w:val="17"/>
          <w:sz w:val="22"/>
        </w:rPr>
        <w:t> </w:t>
      </w:r>
      <w:r>
        <w:rPr>
          <w:sz w:val="22"/>
        </w:rPr>
        <w:t>A</w:t>
      </w:r>
      <w:r>
        <w:rPr>
          <w:spacing w:val="17"/>
          <w:sz w:val="22"/>
        </w:rPr>
        <w:t> </w:t>
      </w:r>
      <w:r>
        <w:rPr>
          <w:sz w:val="22"/>
        </w:rPr>
        <w:t>B</w:t>
      </w:r>
      <w:r>
        <w:rPr>
          <w:spacing w:val="16"/>
          <w:sz w:val="22"/>
        </w:rPr>
        <w:t> </w:t>
      </w:r>
      <w:r>
        <w:rPr>
          <w:sz w:val="22"/>
        </w:rPr>
        <w:t>C</w:t>
      </w:r>
      <w:r>
        <w:rPr>
          <w:spacing w:val="17"/>
          <w:sz w:val="22"/>
        </w:rPr>
        <w:t> </w:t>
      </w:r>
      <w:r>
        <w:rPr>
          <w:sz w:val="22"/>
        </w:rPr>
        <w:t>D</w:t>
      </w:r>
      <w:r>
        <w:rPr>
          <w:spacing w:val="17"/>
          <w:sz w:val="22"/>
        </w:rPr>
        <w:t> </w:t>
      </w:r>
      <w:r>
        <w:rPr>
          <w:sz w:val="22"/>
        </w:rPr>
        <w:t>E</w:t>
      </w:r>
      <w:r>
        <w:rPr>
          <w:spacing w:val="17"/>
          <w:sz w:val="22"/>
        </w:rPr>
        <w:t> </w:t>
      </w:r>
      <w:r>
        <w:rPr>
          <w:sz w:val="22"/>
        </w:rPr>
        <w:t>F</w:t>
      </w:r>
      <w:r>
        <w:rPr>
          <w:spacing w:val="16"/>
          <w:sz w:val="22"/>
        </w:rPr>
        <w:t> </w:t>
      </w:r>
      <w:r>
        <w:rPr>
          <w:sz w:val="22"/>
        </w:rPr>
        <w:t>G</w:t>
      </w:r>
      <w:r>
        <w:rPr>
          <w:spacing w:val="17"/>
          <w:sz w:val="22"/>
        </w:rPr>
        <w:t> </w:t>
      </w:r>
      <w:r>
        <w:rPr>
          <w:sz w:val="22"/>
        </w:rPr>
        <w:t>H</w:t>
      </w:r>
      <w:r>
        <w:rPr>
          <w:spacing w:val="17"/>
          <w:sz w:val="22"/>
        </w:rPr>
        <w:t> </w:t>
      </w:r>
      <w:r>
        <w:rPr>
          <w:sz w:val="22"/>
        </w:rPr>
        <w:t>I</w:t>
      </w:r>
      <w:r>
        <w:rPr>
          <w:spacing w:val="16"/>
          <w:sz w:val="22"/>
        </w:rPr>
        <w:t> </w:t>
      </w:r>
      <w:r>
        <w:rPr>
          <w:sz w:val="22"/>
        </w:rPr>
        <w:t>J?</w:t>
      </w:r>
    </w:p>
    <w:p>
      <w:pPr>
        <w:spacing w:before="175"/>
        <w:ind w:left="1065" w:right="0" w:firstLine="0"/>
        <w:jc w:val="both"/>
        <w:rPr>
          <w:sz w:val="22"/>
        </w:rPr>
      </w:pPr>
      <w:r>
        <w:rPr>
          <w:rFonts w:ascii="Times New Roman"/>
          <w:i/>
          <w:sz w:val="22"/>
        </w:rPr>
        <w:t>P </w:t>
      </w:r>
      <w:r>
        <w:rPr>
          <w:sz w:val="22"/>
        </w:rPr>
        <w:t>(10</w:t>
      </w:r>
      <w:r>
        <w:rPr>
          <w:rFonts w:ascii="Times New Roman"/>
          <w:i/>
          <w:sz w:val="22"/>
        </w:rPr>
        <w:t>, </w:t>
      </w:r>
      <w:r>
        <w:rPr>
          <w:sz w:val="22"/>
        </w:rPr>
        <w:t>10) = 10!.</w:t>
      </w:r>
    </w:p>
    <w:p>
      <w:pPr>
        <w:pStyle w:val="BodyText"/>
        <w:spacing w:before="6"/>
        <w:rPr>
          <w:sz w:val="23"/>
        </w:rPr>
      </w:pPr>
    </w:p>
    <w:p>
      <w:pPr>
        <w:pStyle w:val="ListParagraph"/>
        <w:numPr>
          <w:ilvl w:val="0"/>
          <w:numId w:val="37"/>
        </w:numPr>
        <w:tabs>
          <w:tab w:pos="1066" w:val="left" w:leader="none"/>
        </w:tabs>
        <w:spacing w:line="240" w:lineRule="auto" w:before="0" w:after="0"/>
        <w:ind w:left="1065" w:right="0" w:hanging="319"/>
        <w:jc w:val="left"/>
        <w:rPr>
          <w:sz w:val="22"/>
        </w:rPr>
      </w:pPr>
      <w:r>
        <w:rPr>
          <w:spacing w:val="-3"/>
          <w:sz w:val="22"/>
        </w:rPr>
        <w:t>How </w:t>
      </w:r>
      <w:r>
        <w:rPr>
          <w:sz w:val="22"/>
        </w:rPr>
        <w:t>many of them contain the</w:t>
      </w:r>
      <w:r>
        <w:rPr>
          <w:spacing w:val="5"/>
          <w:sz w:val="22"/>
        </w:rPr>
        <w:t> </w:t>
      </w:r>
      <w:r>
        <w:rPr>
          <w:sz w:val="22"/>
        </w:rPr>
        <w:t>block</w:t>
      </w:r>
    </w:p>
    <w:p>
      <w:pPr>
        <w:pStyle w:val="BodyText"/>
        <w:spacing w:before="10"/>
        <w:rPr>
          <w:sz w:val="28"/>
        </w:rPr>
      </w:pPr>
    </w:p>
    <w:p>
      <w:pPr>
        <w:pStyle w:val="ListParagraph"/>
        <w:numPr>
          <w:ilvl w:val="1"/>
          <w:numId w:val="37"/>
        </w:numPr>
        <w:tabs>
          <w:tab w:pos="1546" w:val="left" w:leader="none"/>
        </w:tabs>
        <w:spacing w:line="240" w:lineRule="auto" w:before="0" w:after="0"/>
        <w:ind w:left="1545" w:right="0" w:hanging="250"/>
        <w:jc w:val="left"/>
        <w:rPr>
          <w:sz w:val="22"/>
        </w:rPr>
      </w:pPr>
      <w:r>
        <w:rPr>
          <w:sz w:val="22"/>
        </w:rPr>
        <w:t>HEAD</w:t>
      </w:r>
    </w:p>
    <w:p>
      <w:pPr>
        <w:pStyle w:val="BodyText"/>
        <w:spacing w:line="314" w:lineRule="auto" w:before="129"/>
        <w:ind w:left="1545" w:right="1098"/>
        <w:jc w:val="both"/>
      </w:pPr>
      <w:r>
        <w:rPr/>
        <w:t>First arrange the other letters, B, C, F, G, I, J. There are 6! arrangements. Then place the block HEAD between two of the arranged letters or at one of the ends. There are 7 places it can go. That makes a total of 7 </w:t>
      </w:r>
      <w:r>
        <w:rPr>
          <w:rFonts w:ascii="MS UI Gothic" w:hAnsi="MS UI Gothic"/>
          <w:w w:val="105"/>
        </w:rPr>
        <w:t>· </w:t>
      </w:r>
      <w:r>
        <w:rPr/>
        <w:t>6! strings. You can also think of this as gluing the H,E,A,D together to form one block and then counting all the arrangements of the 7 blocks, HEAD, B, C, F, G, I, J to get 7!.</w:t>
      </w:r>
    </w:p>
    <w:p>
      <w:pPr>
        <w:pStyle w:val="ListParagraph"/>
        <w:numPr>
          <w:ilvl w:val="1"/>
          <w:numId w:val="37"/>
        </w:numPr>
        <w:tabs>
          <w:tab w:pos="1546" w:val="left" w:leader="none"/>
        </w:tabs>
        <w:spacing w:line="240" w:lineRule="auto" w:before="94" w:after="0"/>
        <w:ind w:left="1545" w:right="0" w:hanging="319"/>
        <w:jc w:val="left"/>
        <w:rPr>
          <w:sz w:val="22"/>
        </w:rPr>
      </w:pPr>
      <w:r>
        <w:rPr>
          <w:sz w:val="22"/>
        </w:rPr>
        <w:t>HJF</w:t>
      </w:r>
    </w:p>
    <w:p>
      <w:pPr>
        <w:pStyle w:val="BodyText"/>
        <w:spacing w:line="326" w:lineRule="auto" w:before="129"/>
        <w:ind w:left="1545" w:right="1098"/>
        <w:jc w:val="both"/>
      </w:pPr>
      <w:r>
        <w:rPr/>
        <w:t>This is just like part i but you must arrange the other 7 letters and then there are 8 places where HJF can go.</w:t>
      </w:r>
    </w:p>
    <w:p>
      <w:pPr>
        <w:pStyle w:val="ListParagraph"/>
        <w:numPr>
          <w:ilvl w:val="1"/>
          <w:numId w:val="37"/>
        </w:numPr>
        <w:tabs>
          <w:tab w:pos="1546" w:val="left" w:leader="none"/>
        </w:tabs>
        <w:spacing w:line="362" w:lineRule="auto" w:before="77" w:after="0"/>
        <w:ind w:left="1545" w:right="7644" w:hanging="388"/>
        <w:jc w:val="left"/>
        <w:rPr>
          <w:sz w:val="22"/>
        </w:rPr>
      </w:pPr>
      <w:r>
        <w:rPr>
          <w:spacing w:val="-4"/>
          <w:sz w:val="22"/>
        </w:rPr>
        <w:t>BIGFACEDHJ </w:t>
      </w:r>
      <w:r>
        <w:rPr>
          <w:sz w:val="22"/>
        </w:rPr>
        <w:t>Just</w:t>
      </w:r>
      <w:r>
        <w:rPr>
          <w:spacing w:val="15"/>
          <w:sz w:val="22"/>
        </w:rPr>
        <w:t> </w:t>
      </w:r>
      <w:r>
        <w:rPr>
          <w:sz w:val="22"/>
        </w:rPr>
        <w:t>one.</w:t>
      </w:r>
    </w:p>
    <w:p>
      <w:pPr>
        <w:pStyle w:val="BodyText"/>
      </w:pPr>
    </w:p>
    <w:p>
      <w:pPr>
        <w:pStyle w:val="BodyText"/>
      </w:pPr>
    </w:p>
    <w:p>
      <w:pPr>
        <w:pStyle w:val="BodyText"/>
        <w:spacing w:before="6"/>
        <w:rPr>
          <w:sz w:val="28"/>
        </w:rPr>
      </w:pPr>
    </w:p>
    <w:p>
      <w:pPr>
        <w:pStyle w:val="Heading5"/>
        <w:numPr>
          <w:ilvl w:val="1"/>
          <w:numId w:val="34"/>
        </w:numPr>
        <w:tabs>
          <w:tab w:pos="1255" w:val="left" w:leader="none"/>
          <w:tab w:pos="1256" w:val="left" w:leader="none"/>
        </w:tabs>
        <w:spacing w:line="240" w:lineRule="auto" w:before="0" w:after="0"/>
        <w:ind w:left="1255" w:right="0" w:hanging="736"/>
        <w:jc w:val="left"/>
      </w:pPr>
      <w:bookmarkStart w:name="Combinations" w:id="418"/>
      <w:bookmarkEnd w:id="418"/>
      <w:r>
        <w:rPr>
          <w:b w:val="0"/>
        </w:rPr>
      </w:r>
      <w:bookmarkStart w:name="_bookmark220" w:id="419"/>
      <w:bookmarkEnd w:id="419"/>
      <w:r>
        <w:rPr>
          <w:b w:val="0"/>
        </w:rPr>
      </w:r>
      <w:bookmarkStart w:name="_bookmark220" w:id="420"/>
      <w:bookmarkEnd w:id="420"/>
      <w:r>
        <w:rPr/>
        <w:t>Co</w:t>
      </w:r>
      <w:r>
        <w:rPr/>
        <w:t>mbinations</w:t>
      </w:r>
    </w:p>
    <w:p>
      <w:pPr>
        <w:pStyle w:val="BodyText"/>
        <w:spacing w:before="4"/>
        <w:rPr>
          <w:b/>
          <w:sz w:val="25"/>
        </w:rPr>
      </w:pPr>
    </w:p>
    <w:p>
      <w:pPr>
        <w:pStyle w:val="BodyText"/>
        <w:spacing w:line="309" w:lineRule="auto"/>
        <w:ind w:left="520" w:right="1097"/>
        <w:jc w:val="both"/>
      </w:pPr>
      <w:r>
        <w:rPr>
          <w:w w:val="105"/>
        </w:rPr>
        <w:t>An</w:t>
      </w:r>
      <w:r>
        <w:rPr>
          <w:spacing w:val="-20"/>
          <w:w w:val="105"/>
        </w:rPr>
        <w:t> </w:t>
      </w:r>
      <w:r>
        <w:rPr>
          <w:rFonts w:ascii="Times New Roman" w:hAnsi="Times New Roman"/>
          <w:i/>
          <w:w w:val="105"/>
        </w:rPr>
        <w:t>r</w:t>
      </w:r>
      <w:r>
        <w:rPr>
          <w:w w:val="105"/>
        </w:rPr>
        <w:t>-permutation</w:t>
      </w:r>
      <w:r>
        <w:rPr>
          <w:spacing w:val="-20"/>
          <w:w w:val="105"/>
        </w:rPr>
        <w:t> </w:t>
      </w:r>
      <w:r>
        <w:rPr>
          <w:w w:val="105"/>
        </w:rPr>
        <w:t>is</w:t>
      </w:r>
      <w:r>
        <w:rPr>
          <w:spacing w:val="-19"/>
          <w:w w:val="105"/>
        </w:rPr>
        <w:t> </w:t>
      </w:r>
      <w:r>
        <w:rPr>
          <w:w w:val="105"/>
        </w:rPr>
        <w:t>an</w:t>
      </w:r>
      <w:r>
        <w:rPr>
          <w:spacing w:val="-20"/>
          <w:w w:val="105"/>
        </w:rPr>
        <w:t> </w:t>
      </w:r>
      <w:r>
        <w:rPr>
          <w:rFonts w:ascii="Times New Roman" w:hAnsi="Times New Roman"/>
          <w:i/>
          <w:spacing w:val="-6"/>
          <w:w w:val="105"/>
        </w:rPr>
        <w:t>ordered</w:t>
      </w:r>
      <w:r>
        <w:rPr>
          <w:rFonts w:ascii="Times New Roman" w:hAnsi="Times New Roman"/>
          <w:i/>
          <w:spacing w:val="-19"/>
          <w:w w:val="105"/>
        </w:rPr>
        <w:t> </w:t>
      </w:r>
      <w:r>
        <w:rPr>
          <w:rFonts w:ascii="Times New Roman" w:hAnsi="Times New Roman"/>
          <w:i/>
          <w:w w:val="105"/>
        </w:rPr>
        <w:t>arrangement</w:t>
      </w:r>
      <w:r>
        <w:rPr>
          <w:rFonts w:ascii="Times New Roman" w:hAnsi="Times New Roman"/>
          <w:i/>
          <w:spacing w:val="-11"/>
          <w:w w:val="105"/>
        </w:rPr>
        <w:t> </w:t>
      </w:r>
      <w:r>
        <w:rPr>
          <w:w w:val="105"/>
        </w:rPr>
        <w:t>or</w:t>
      </w:r>
      <w:r>
        <w:rPr>
          <w:spacing w:val="-19"/>
          <w:w w:val="105"/>
        </w:rPr>
        <w:t> </w:t>
      </w:r>
      <w:r>
        <w:rPr>
          <w:rFonts w:ascii="Times New Roman" w:hAnsi="Times New Roman"/>
          <w:i/>
          <w:w w:val="105"/>
        </w:rPr>
        <w:t>r</w:t>
      </w:r>
      <w:r>
        <w:rPr>
          <w:rFonts w:ascii="Times New Roman" w:hAnsi="Times New Roman"/>
          <w:i/>
          <w:spacing w:val="-19"/>
          <w:w w:val="105"/>
        </w:rPr>
        <w:t> </w:t>
      </w:r>
      <w:r>
        <w:rPr>
          <w:w w:val="105"/>
        </w:rPr>
        <w:t>out</w:t>
      </w:r>
      <w:r>
        <w:rPr>
          <w:spacing w:val="-19"/>
          <w:w w:val="105"/>
        </w:rPr>
        <w:t> </w:t>
      </w:r>
      <w:r>
        <w:rPr>
          <w:w w:val="105"/>
        </w:rPr>
        <w:t>of</w:t>
      </w:r>
      <w:r>
        <w:rPr>
          <w:spacing w:val="-20"/>
          <w:w w:val="105"/>
        </w:rPr>
        <w:t> </w:t>
      </w:r>
      <w:r>
        <w:rPr>
          <w:rFonts w:ascii="Times New Roman" w:hAnsi="Times New Roman"/>
          <w:i/>
          <w:w w:val="105"/>
        </w:rPr>
        <w:t>n</w:t>
      </w:r>
      <w:r>
        <w:rPr>
          <w:rFonts w:ascii="Times New Roman" w:hAnsi="Times New Roman"/>
          <w:i/>
          <w:spacing w:val="-22"/>
          <w:w w:val="105"/>
        </w:rPr>
        <w:t> </w:t>
      </w:r>
      <w:r>
        <w:rPr>
          <w:w w:val="105"/>
        </w:rPr>
        <w:t>elements,</w:t>
      </w:r>
      <w:r>
        <w:rPr>
          <w:spacing w:val="-19"/>
          <w:w w:val="105"/>
        </w:rPr>
        <w:t> </w:t>
      </w:r>
      <w:r>
        <w:rPr>
          <w:w w:val="105"/>
        </w:rPr>
        <w:t>while</w:t>
      </w:r>
      <w:r>
        <w:rPr>
          <w:spacing w:val="-19"/>
          <w:w w:val="105"/>
        </w:rPr>
        <w:t> </w:t>
      </w:r>
      <w:r>
        <w:rPr>
          <w:w w:val="105"/>
        </w:rPr>
        <w:t>an</w:t>
      </w:r>
      <w:r>
        <w:rPr>
          <w:spacing w:val="-19"/>
          <w:w w:val="105"/>
        </w:rPr>
        <w:t> </w:t>
      </w:r>
      <w:r>
        <w:rPr>
          <w:rFonts w:ascii="Times New Roman" w:hAnsi="Times New Roman"/>
          <w:i/>
          <w:w w:val="105"/>
        </w:rPr>
        <w:t>r</w:t>
      </w:r>
      <w:r>
        <w:rPr>
          <w:w w:val="105"/>
        </w:rPr>
        <w:t>-combination</w:t>
      </w:r>
      <w:r>
        <w:rPr>
          <w:spacing w:val="-20"/>
          <w:w w:val="105"/>
        </w:rPr>
        <w:t> </w:t>
      </w:r>
      <w:r>
        <w:rPr>
          <w:w w:val="105"/>
        </w:rPr>
        <w:t>is an</w:t>
      </w:r>
      <w:r>
        <w:rPr>
          <w:spacing w:val="-30"/>
          <w:w w:val="105"/>
        </w:rPr>
        <w:t> </w:t>
      </w:r>
      <w:r>
        <w:rPr>
          <w:rFonts w:ascii="Times New Roman" w:hAnsi="Times New Roman"/>
          <w:i/>
          <w:spacing w:val="-4"/>
          <w:w w:val="105"/>
        </w:rPr>
        <w:t>unordered</w:t>
      </w:r>
      <w:r>
        <w:rPr>
          <w:rFonts w:ascii="Times New Roman" w:hAnsi="Times New Roman"/>
          <w:i/>
          <w:spacing w:val="-30"/>
          <w:w w:val="105"/>
        </w:rPr>
        <w:t> </w:t>
      </w:r>
      <w:r>
        <w:rPr>
          <w:rFonts w:ascii="Times New Roman" w:hAnsi="Times New Roman"/>
          <w:i/>
          <w:w w:val="105"/>
        </w:rPr>
        <w:t>subset</w:t>
      </w:r>
      <w:r>
        <w:rPr>
          <w:rFonts w:ascii="Times New Roman" w:hAnsi="Times New Roman"/>
          <w:i/>
          <w:spacing w:val="-24"/>
          <w:w w:val="105"/>
        </w:rPr>
        <w:t> </w:t>
      </w:r>
      <w:r>
        <w:rPr>
          <w:w w:val="105"/>
        </w:rPr>
        <w:t>of</w:t>
      </w:r>
      <w:r>
        <w:rPr>
          <w:spacing w:val="-30"/>
          <w:w w:val="105"/>
        </w:rPr>
        <w:t> </w:t>
      </w:r>
      <w:r>
        <w:rPr>
          <w:rFonts w:ascii="Times New Roman" w:hAnsi="Times New Roman"/>
          <w:i/>
          <w:w w:val="105"/>
        </w:rPr>
        <w:t>r</w:t>
      </w:r>
      <w:r>
        <w:rPr>
          <w:rFonts w:ascii="Times New Roman" w:hAnsi="Times New Roman"/>
          <w:i/>
          <w:spacing w:val="-29"/>
          <w:w w:val="105"/>
        </w:rPr>
        <w:t> </w:t>
      </w:r>
      <w:r>
        <w:rPr>
          <w:w w:val="105"/>
        </w:rPr>
        <w:t>out</w:t>
      </w:r>
      <w:r>
        <w:rPr>
          <w:spacing w:val="-30"/>
          <w:w w:val="105"/>
        </w:rPr>
        <w:t> </w:t>
      </w:r>
      <w:r>
        <w:rPr>
          <w:w w:val="105"/>
        </w:rPr>
        <w:t>of</w:t>
      </w:r>
      <w:r>
        <w:rPr>
          <w:spacing w:val="-30"/>
          <w:w w:val="105"/>
        </w:rPr>
        <w:t> </w:t>
      </w:r>
      <w:r>
        <w:rPr>
          <w:rFonts w:ascii="Times New Roman" w:hAnsi="Times New Roman"/>
          <w:i/>
          <w:w w:val="105"/>
        </w:rPr>
        <w:t>n</w:t>
      </w:r>
      <w:r>
        <w:rPr>
          <w:rFonts w:ascii="Times New Roman" w:hAnsi="Times New Roman"/>
          <w:i/>
          <w:spacing w:val="-32"/>
          <w:w w:val="105"/>
        </w:rPr>
        <w:t> </w:t>
      </w:r>
      <w:r>
        <w:rPr>
          <w:w w:val="105"/>
        </w:rPr>
        <w:t>elements.</w:t>
      </w:r>
      <w:r>
        <w:rPr>
          <w:spacing w:val="-18"/>
          <w:w w:val="105"/>
        </w:rPr>
        <w:t> </w:t>
      </w:r>
      <w:r>
        <w:rPr>
          <w:w w:val="105"/>
        </w:rPr>
        <w:t>Consider</w:t>
      </w:r>
      <w:r>
        <w:rPr>
          <w:spacing w:val="-30"/>
          <w:w w:val="105"/>
        </w:rPr>
        <w:t> </w:t>
      </w:r>
      <w:r>
        <w:rPr>
          <w:w w:val="105"/>
        </w:rPr>
        <w:t>our</w:t>
      </w:r>
      <w:r>
        <w:rPr>
          <w:spacing w:val="-30"/>
          <w:w w:val="105"/>
        </w:rPr>
        <w:t> </w:t>
      </w:r>
      <w:r>
        <w:rPr>
          <w:w w:val="105"/>
        </w:rPr>
        <w:t>“errands”</w:t>
      </w:r>
      <w:r>
        <w:rPr>
          <w:spacing w:val="-30"/>
          <w:w w:val="105"/>
        </w:rPr>
        <w:t> </w:t>
      </w:r>
      <w:r>
        <w:rPr>
          <w:w w:val="105"/>
        </w:rPr>
        <w:t>examples</w:t>
      </w:r>
      <w:r>
        <w:rPr>
          <w:spacing w:val="-30"/>
          <w:w w:val="105"/>
        </w:rPr>
        <w:t> </w:t>
      </w:r>
      <w:r>
        <w:rPr>
          <w:w w:val="105"/>
        </w:rPr>
        <w:t>from</w:t>
      </w:r>
      <w:r>
        <w:rPr>
          <w:spacing w:val="-30"/>
          <w:w w:val="105"/>
        </w:rPr>
        <w:t> </w:t>
      </w:r>
      <w:r>
        <w:rPr>
          <w:w w:val="105"/>
        </w:rPr>
        <w:t>the</w:t>
      </w:r>
      <w:r>
        <w:rPr>
          <w:spacing w:val="-30"/>
          <w:w w:val="105"/>
        </w:rPr>
        <w:t> </w:t>
      </w:r>
      <w:r>
        <w:rPr>
          <w:w w:val="105"/>
        </w:rPr>
        <w:t>previous section.</w:t>
      </w:r>
      <w:r>
        <w:rPr>
          <w:spacing w:val="24"/>
          <w:w w:val="105"/>
        </w:rPr>
        <w:t> </w:t>
      </w:r>
      <w:r>
        <w:rPr>
          <w:w w:val="105"/>
        </w:rPr>
        <w:t>If</w:t>
      </w:r>
      <w:r>
        <w:rPr>
          <w:spacing w:val="-4"/>
          <w:w w:val="105"/>
        </w:rPr>
        <w:t> </w:t>
      </w:r>
      <w:r>
        <w:rPr>
          <w:w w:val="105"/>
        </w:rPr>
        <w:t>one</w:t>
      </w:r>
      <w:r>
        <w:rPr>
          <w:spacing w:val="-4"/>
          <w:w w:val="105"/>
        </w:rPr>
        <w:t> </w:t>
      </w:r>
      <w:r>
        <w:rPr>
          <w:w w:val="105"/>
        </w:rPr>
        <w:t>had</w:t>
      </w:r>
      <w:r>
        <w:rPr>
          <w:spacing w:val="-5"/>
          <w:w w:val="105"/>
        </w:rPr>
        <w:t> </w:t>
      </w:r>
      <w:r>
        <w:rPr>
          <w:w w:val="105"/>
        </w:rPr>
        <w:t>to</w:t>
      </w:r>
      <w:r>
        <w:rPr>
          <w:spacing w:val="-3"/>
          <w:w w:val="105"/>
        </w:rPr>
        <w:t> </w:t>
      </w:r>
      <w:r>
        <w:rPr>
          <w:w w:val="105"/>
        </w:rPr>
        <w:t>choose</w:t>
      </w:r>
      <w:r>
        <w:rPr>
          <w:spacing w:val="-4"/>
          <w:w w:val="105"/>
        </w:rPr>
        <w:t> </w:t>
      </w:r>
      <w:r>
        <w:rPr>
          <w:spacing w:val="-5"/>
          <w:w w:val="105"/>
        </w:rPr>
        <w:t>two </w:t>
      </w:r>
      <w:r>
        <w:rPr>
          <w:w w:val="105"/>
        </w:rPr>
        <w:t>out</w:t>
      </w:r>
      <w:r>
        <w:rPr>
          <w:spacing w:val="-3"/>
          <w:w w:val="105"/>
        </w:rPr>
        <w:t> </w:t>
      </w:r>
      <w:r>
        <w:rPr>
          <w:w w:val="105"/>
        </w:rPr>
        <w:t>of</w:t>
      </w:r>
      <w:r>
        <w:rPr>
          <w:spacing w:val="-5"/>
          <w:w w:val="105"/>
        </w:rPr>
        <w:t> </w:t>
      </w:r>
      <w:r>
        <w:rPr>
          <w:w w:val="105"/>
        </w:rPr>
        <w:t>four</w:t>
      </w:r>
      <w:r>
        <w:rPr>
          <w:spacing w:val="-4"/>
          <w:w w:val="105"/>
        </w:rPr>
        <w:t> </w:t>
      </w:r>
      <w:r>
        <w:rPr>
          <w:w w:val="105"/>
        </w:rPr>
        <w:t>possible</w:t>
      </w:r>
      <w:r>
        <w:rPr>
          <w:spacing w:val="-4"/>
          <w:w w:val="105"/>
        </w:rPr>
        <w:t> </w:t>
      </w:r>
      <w:r>
        <w:rPr>
          <w:w w:val="105"/>
        </w:rPr>
        <w:t>errands,</w:t>
      </w:r>
      <w:r>
        <w:rPr>
          <w:spacing w:val="-3"/>
          <w:w w:val="105"/>
        </w:rPr>
        <w:t> </w:t>
      </w:r>
      <w:r>
        <w:rPr>
          <w:w w:val="105"/>
        </w:rPr>
        <w:t>there</w:t>
      </w:r>
      <w:r>
        <w:rPr>
          <w:spacing w:val="-4"/>
          <w:w w:val="105"/>
        </w:rPr>
        <w:t> </w:t>
      </w:r>
      <w:r>
        <w:rPr>
          <w:w w:val="105"/>
        </w:rPr>
        <w:t>are</w:t>
      </w:r>
      <w:r>
        <w:rPr>
          <w:spacing w:val="-4"/>
          <w:w w:val="105"/>
        </w:rPr>
        <w:t> </w:t>
      </w:r>
      <w:r>
        <w:rPr>
          <w:rFonts w:ascii="Times New Roman" w:hAnsi="Times New Roman"/>
          <w:i/>
          <w:w w:val="105"/>
        </w:rPr>
        <w:t>P</w:t>
      </w:r>
      <w:r>
        <w:rPr>
          <w:rFonts w:ascii="Times New Roman" w:hAnsi="Times New Roman"/>
          <w:i/>
          <w:spacing w:val="-39"/>
          <w:w w:val="105"/>
        </w:rPr>
        <w:t> </w:t>
      </w:r>
      <w:r>
        <w:rPr>
          <w:w w:val="105"/>
        </w:rPr>
        <w:t>(4</w:t>
      </w:r>
      <w:r>
        <w:rPr>
          <w:rFonts w:ascii="Times New Roman" w:hAnsi="Times New Roman"/>
          <w:i/>
          <w:w w:val="105"/>
        </w:rPr>
        <w:t>,</w:t>
      </w:r>
      <w:r>
        <w:rPr>
          <w:rFonts w:ascii="Times New Roman" w:hAnsi="Times New Roman"/>
          <w:i/>
          <w:spacing w:val="-35"/>
          <w:w w:val="105"/>
        </w:rPr>
        <w:t> </w:t>
      </w:r>
      <w:r>
        <w:rPr>
          <w:w w:val="105"/>
        </w:rPr>
        <w:t>2)</w:t>
      </w:r>
      <w:r>
        <w:rPr>
          <w:spacing w:val="-7"/>
          <w:w w:val="105"/>
        </w:rPr>
        <w:t> </w:t>
      </w:r>
      <w:r>
        <w:rPr>
          <w:w w:val="105"/>
        </w:rPr>
        <w:t>=</w:t>
      </w:r>
      <w:r>
        <w:rPr>
          <w:spacing w:val="-7"/>
          <w:w w:val="105"/>
        </w:rPr>
        <w:t> </w:t>
      </w:r>
      <w:r>
        <w:rPr>
          <w:w w:val="105"/>
        </w:rPr>
        <w:t>4</w:t>
      </w:r>
      <w:r>
        <w:rPr>
          <w:spacing w:val="-21"/>
          <w:w w:val="105"/>
        </w:rPr>
        <w:t> </w:t>
      </w:r>
      <w:r>
        <w:rPr>
          <w:rFonts w:ascii="MS UI Gothic" w:hAnsi="MS UI Gothic"/>
          <w:w w:val="105"/>
        </w:rPr>
        <w:t>·</w:t>
      </w:r>
      <w:r>
        <w:rPr>
          <w:rFonts w:ascii="MS UI Gothic" w:hAnsi="MS UI Gothic"/>
          <w:spacing w:val="-36"/>
          <w:w w:val="105"/>
        </w:rPr>
        <w:t> </w:t>
      </w:r>
      <w:r>
        <w:rPr>
          <w:w w:val="105"/>
        </w:rPr>
        <w:t>3</w:t>
      </w:r>
      <w:r>
        <w:rPr>
          <w:spacing w:val="-6"/>
          <w:w w:val="105"/>
        </w:rPr>
        <w:t> </w:t>
      </w:r>
      <w:r>
        <w:rPr>
          <w:w w:val="105"/>
        </w:rPr>
        <w:t>=</w:t>
      </w:r>
      <w:r>
        <w:rPr>
          <w:spacing w:val="-7"/>
          <w:w w:val="105"/>
        </w:rPr>
        <w:t> </w:t>
      </w:r>
      <w:r>
        <w:rPr>
          <w:w w:val="105"/>
        </w:rPr>
        <w:t>12 </w:t>
      </w:r>
      <w:r>
        <w:rPr/>
        <w:t>such</w:t>
      </w:r>
      <w:r>
        <w:rPr>
          <w:spacing w:val="-32"/>
        </w:rPr>
        <w:t> </w:t>
      </w:r>
      <w:r>
        <w:rPr/>
        <w:t>ordered</w:t>
      </w:r>
      <w:r>
        <w:rPr>
          <w:spacing w:val="-31"/>
        </w:rPr>
        <w:t> </w:t>
      </w:r>
      <w:r>
        <w:rPr/>
        <w:t>arrangements</w:t>
      </w:r>
      <w:r>
        <w:rPr>
          <w:spacing w:val="-31"/>
        </w:rPr>
        <w:t> </w:t>
      </w:r>
      <w:r>
        <w:rPr/>
        <w:t>(</w:t>
      </w:r>
      <w:r>
        <w:rPr>
          <w:rFonts w:ascii="Times New Roman" w:hAnsi="Times New Roman"/>
          <w:i/>
        </w:rPr>
        <w:t>r</w:t>
      </w:r>
      <w:r>
        <w:rPr/>
        <w:t>-permutations).</w:t>
      </w:r>
      <w:r>
        <w:rPr>
          <w:spacing w:val="-19"/>
        </w:rPr>
        <w:t> </w:t>
      </w:r>
      <w:r>
        <w:rPr/>
        <w:t>Note</w:t>
      </w:r>
      <w:r>
        <w:rPr>
          <w:spacing w:val="-31"/>
        </w:rPr>
        <w:t> </w:t>
      </w:r>
      <w:r>
        <w:rPr/>
        <w:t>that</w:t>
      </w:r>
      <w:r>
        <w:rPr>
          <w:spacing w:val="-31"/>
        </w:rPr>
        <w:t> </w:t>
      </w:r>
      <w:r>
        <w:rPr/>
        <w:t>such</w:t>
      </w:r>
      <w:r>
        <w:rPr>
          <w:spacing w:val="-32"/>
        </w:rPr>
        <w:t> </w:t>
      </w:r>
      <w:r>
        <w:rPr/>
        <w:t>permutations</w:t>
      </w:r>
      <w:r>
        <w:rPr>
          <w:spacing w:val="-31"/>
        </w:rPr>
        <w:t> </w:t>
      </w:r>
      <w:r>
        <w:rPr/>
        <w:t>distinguish</w:t>
      </w:r>
      <w:r>
        <w:rPr>
          <w:spacing w:val="-31"/>
        </w:rPr>
        <w:t> </w:t>
      </w:r>
      <w:r>
        <w:rPr/>
        <w:t>between</w:t>
      </w:r>
    </w:p>
    <w:p>
      <w:pPr>
        <w:spacing w:after="0" w:line="309" w:lineRule="auto"/>
        <w:jc w:val="both"/>
        <w:sectPr>
          <w:headerReference w:type="default" r:id="rId148"/>
          <w:headerReference w:type="even" r:id="rId149"/>
          <w:pgSz w:w="12240" w:h="15840"/>
          <w:pgMar w:header="1429" w:footer="0" w:top="1660" w:bottom="280" w:left="1280" w:right="340"/>
          <w:pgNumType w:start="111"/>
        </w:sectPr>
      </w:pPr>
    </w:p>
    <w:p>
      <w:pPr>
        <w:pStyle w:val="BodyText"/>
        <w:rPr>
          <w:sz w:val="20"/>
        </w:rPr>
      </w:pPr>
    </w:p>
    <w:p>
      <w:pPr>
        <w:pStyle w:val="BodyText"/>
        <w:spacing w:before="2"/>
        <w:rPr>
          <w:sz w:val="19"/>
        </w:rPr>
      </w:pPr>
    </w:p>
    <w:p>
      <w:pPr>
        <w:pStyle w:val="BodyText"/>
        <w:spacing w:line="316" w:lineRule="auto" w:before="58"/>
        <w:ind w:left="160" w:right="1457"/>
        <w:jc w:val="both"/>
      </w:pPr>
      <w:r>
        <w:rPr/>
        <w:pict>
          <v:shape style="position:absolute;margin-left:248.093002pt;margin-top:95.635971pt;width:3.85pt;height:8pt;mso-position-horizontal-relative:page;mso-position-vertical-relative:paragraph;z-index:-284907520" type="#_x0000_t202" filled="false" stroked="false">
            <v:textbox inset="0,0,0,0">
              <w:txbxContent>
                <w:p>
                  <w:pPr>
                    <w:spacing w:line="154" w:lineRule="exact" w:before="0"/>
                    <w:ind w:left="0" w:right="0" w:firstLine="0"/>
                    <w:jc w:val="left"/>
                    <w:rPr>
                      <w:rFonts w:ascii="Times New Roman"/>
                      <w:i/>
                      <w:sz w:val="16"/>
                    </w:rPr>
                  </w:pPr>
                  <w:r>
                    <w:rPr>
                      <w:rFonts w:ascii="Times New Roman"/>
                      <w:i/>
                      <w:w w:val="122"/>
                      <w:sz w:val="16"/>
                    </w:rPr>
                    <w:t>r</w:t>
                  </w:r>
                </w:p>
              </w:txbxContent>
            </v:textbox>
            <w10:wrap type="none"/>
          </v:shape>
        </w:pict>
      </w:r>
      <w:r>
        <w:rPr/>
        <w:pict>
          <v:shape style="position:absolute;margin-left:240.675995pt;margin-top:112.572975pt;width:3.85pt;height:8pt;mso-position-horizontal-relative:page;mso-position-vertical-relative:paragraph;z-index:-284906496" type="#_x0000_t202" filled="false" stroked="false">
            <v:textbox inset="0,0,0,0">
              <w:txbxContent>
                <w:p>
                  <w:pPr>
                    <w:spacing w:line="154" w:lineRule="exact" w:before="0"/>
                    <w:ind w:left="0" w:right="0" w:firstLine="0"/>
                    <w:jc w:val="left"/>
                    <w:rPr>
                      <w:rFonts w:ascii="Times New Roman"/>
                      <w:i/>
                      <w:sz w:val="16"/>
                    </w:rPr>
                  </w:pPr>
                  <w:r>
                    <w:rPr>
                      <w:rFonts w:ascii="Times New Roman"/>
                      <w:i/>
                      <w:w w:val="122"/>
                      <w:sz w:val="16"/>
                    </w:rPr>
                    <w:t>r</w:t>
                  </w:r>
                </w:p>
              </w:txbxContent>
            </v:textbox>
            <w10:wrap type="none"/>
          </v:shape>
        </w:pict>
      </w:r>
      <w:r>
        <w:rPr/>
        <w:pict>
          <v:shape style="position:absolute;margin-left:242.552002pt;margin-top:80.593719pt;width:15.15pt;height:40.75pt;mso-position-horizontal-relative:page;mso-position-vertical-relative:paragraph;z-index:-284905472" type="#_x0000_t202" filled="false" stroked="false">
            <v:textbox inset="0,0,0,0">
              <w:txbxContent>
                <w:p>
                  <w:pPr>
                    <w:pStyle w:val="BodyText"/>
                    <w:spacing w:line="230" w:lineRule="exact"/>
                    <w:rPr>
                      <w:rFonts w:ascii="宋体" w:eastAsia="宋体" w:hint="eastAsia"/>
                    </w:rPr>
                  </w:pPr>
                  <w:r>
                    <w:rPr>
                      <w:rFonts w:ascii="宋体" w:eastAsia="宋体" w:hint="eastAsia"/>
                      <w:w w:val="55"/>
                    </w:rPr>
                    <w:t>（ ＼</w:t>
                  </w:r>
                </w:p>
              </w:txbxContent>
            </v:textbox>
            <w10:wrap type="none"/>
          </v:shape>
        </w:pict>
      </w:r>
      <w:r>
        <w:rPr/>
        <w:pict>
          <v:shape style="position:absolute;margin-left:235.134995pt;margin-top:97.529724pt;width:15.15pt;height:40.75pt;mso-position-horizontal-relative:page;mso-position-vertical-relative:paragraph;z-index:-284904448" type="#_x0000_t202" filled="false" stroked="false">
            <v:textbox inset="0,0,0,0">
              <w:txbxContent>
                <w:p>
                  <w:pPr>
                    <w:pStyle w:val="BodyText"/>
                    <w:spacing w:line="230" w:lineRule="exact"/>
                    <w:rPr>
                      <w:rFonts w:ascii="宋体" w:eastAsia="宋体" w:hint="eastAsia"/>
                    </w:rPr>
                  </w:pPr>
                  <w:r>
                    <w:rPr>
                      <w:rFonts w:ascii="宋体" w:eastAsia="宋体" w:hint="eastAsia"/>
                      <w:w w:val="55"/>
                    </w:rPr>
                    <w:t>（ ＼</w:t>
                  </w:r>
                </w:p>
              </w:txbxContent>
            </v:textbox>
            <w10:wrap type="none"/>
          </v:shape>
        </w:pict>
      </w:r>
      <w:bookmarkStart w:name="_bookmark221" w:id="421"/>
      <w:bookmarkEnd w:id="421"/>
      <w:r>
        <w:rPr/>
      </w:r>
      <w:r>
        <w:rPr/>
        <w:t>identical</w:t>
      </w:r>
      <w:r>
        <w:rPr>
          <w:spacing w:val="-1"/>
        </w:rPr>
        <w:t> </w:t>
      </w:r>
      <w:r>
        <w:rPr/>
        <w:t>subsets</w:t>
      </w:r>
      <w:r>
        <w:rPr>
          <w:spacing w:val="-2"/>
        </w:rPr>
        <w:t> </w:t>
      </w:r>
      <w:r>
        <w:rPr/>
        <w:t>of</w:t>
      </w:r>
      <w:r>
        <w:rPr>
          <w:spacing w:val="-1"/>
        </w:rPr>
        <w:t> </w:t>
      </w:r>
      <w:r>
        <w:rPr/>
        <w:t>errands</w:t>
      </w:r>
      <w:r>
        <w:rPr>
          <w:spacing w:val="-2"/>
        </w:rPr>
        <w:t> </w:t>
      </w:r>
      <w:r>
        <w:rPr/>
        <w:t>if</w:t>
      </w:r>
      <w:r>
        <w:rPr>
          <w:spacing w:val="-1"/>
        </w:rPr>
        <w:t> </w:t>
      </w:r>
      <w:r>
        <w:rPr/>
        <w:t>they</w:t>
      </w:r>
      <w:r>
        <w:rPr>
          <w:spacing w:val="-1"/>
        </w:rPr>
        <w:t> </w:t>
      </w:r>
      <w:r>
        <w:rPr/>
        <w:t>appear</w:t>
      </w:r>
      <w:r>
        <w:rPr>
          <w:spacing w:val="-1"/>
        </w:rPr>
        <w:t> </w:t>
      </w:r>
      <w:r>
        <w:rPr/>
        <w:t>in</w:t>
      </w:r>
      <w:r>
        <w:rPr>
          <w:spacing w:val="-1"/>
        </w:rPr>
        <w:t> </w:t>
      </w:r>
      <w:r>
        <w:rPr/>
        <w:t>a</w:t>
      </w:r>
      <w:r>
        <w:rPr>
          <w:spacing w:val="-1"/>
        </w:rPr>
        <w:t> </w:t>
      </w:r>
      <w:r>
        <w:rPr/>
        <w:t>different</w:t>
      </w:r>
      <w:r>
        <w:rPr>
          <w:spacing w:val="-1"/>
        </w:rPr>
        <w:t> </w:t>
      </w:r>
      <w:r>
        <w:rPr/>
        <w:t>order; e.g., (grocery</w:t>
      </w:r>
      <w:r>
        <w:rPr>
          <w:spacing w:val="-5"/>
        </w:rPr>
        <w:t> </w:t>
      </w:r>
      <w:r>
        <w:rPr/>
        <w:t>store</w:t>
      </w:r>
      <w:r>
        <w:rPr>
          <w:rFonts w:ascii="Times New Roman" w:hAnsi="Times New Roman"/>
          <w:i/>
        </w:rPr>
        <w:t>,</w:t>
      </w:r>
      <w:r>
        <w:rPr>
          <w:rFonts w:ascii="Times New Roman" w:hAnsi="Times New Roman"/>
          <w:i/>
          <w:spacing w:val="-31"/>
        </w:rPr>
        <w:t> </w:t>
      </w:r>
      <w:r>
        <w:rPr/>
        <w:t>post</w:t>
      </w:r>
      <w:r>
        <w:rPr>
          <w:spacing w:val="-5"/>
        </w:rPr>
        <w:t> </w:t>
      </w:r>
      <w:r>
        <w:rPr/>
        <w:t>office) is</w:t>
      </w:r>
      <w:r>
        <w:rPr>
          <w:spacing w:val="-14"/>
        </w:rPr>
        <w:t> </w:t>
      </w:r>
      <w:r>
        <w:rPr/>
        <w:t>different</w:t>
      </w:r>
      <w:r>
        <w:rPr>
          <w:spacing w:val="-14"/>
        </w:rPr>
        <w:t> </w:t>
      </w:r>
      <w:r>
        <w:rPr/>
        <w:t>from</w:t>
      </w:r>
      <w:r>
        <w:rPr>
          <w:spacing w:val="-14"/>
        </w:rPr>
        <w:t> </w:t>
      </w:r>
      <w:r>
        <w:rPr/>
        <w:t>(post</w:t>
      </w:r>
      <w:r>
        <w:rPr>
          <w:spacing w:val="-12"/>
        </w:rPr>
        <w:t> </w:t>
      </w:r>
      <w:r>
        <w:rPr/>
        <w:t>office</w:t>
      </w:r>
      <w:r>
        <w:rPr>
          <w:rFonts w:ascii="Times New Roman" w:hAnsi="Times New Roman"/>
          <w:i/>
        </w:rPr>
        <w:t>,</w:t>
      </w:r>
      <w:r>
        <w:rPr>
          <w:rFonts w:ascii="Times New Roman" w:hAnsi="Times New Roman"/>
          <w:i/>
          <w:spacing w:val="-35"/>
        </w:rPr>
        <w:t> </w:t>
      </w:r>
      <w:r>
        <w:rPr/>
        <w:t>grocery</w:t>
      </w:r>
      <w:r>
        <w:rPr>
          <w:spacing w:val="-13"/>
        </w:rPr>
        <w:t> </w:t>
      </w:r>
      <w:r>
        <w:rPr/>
        <w:t>store)</w:t>
      </w:r>
      <w:r>
        <w:rPr>
          <w:spacing w:val="-13"/>
        </w:rPr>
        <w:t> </w:t>
      </w:r>
      <w:r>
        <w:rPr/>
        <w:t>since</w:t>
      </w:r>
      <w:r>
        <w:rPr>
          <w:spacing w:val="-14"/>
        </w:rPr>
        <w:t> </w:t>
      </w:r>
      <w:r>
        <w:rPr/>
        <w:t>the</w:t>
      </w:r>
      <w:r>
        <w:rPr>
          <w:spacing w:val="-14"/>
        </w:rPr>
        <w:t> </w:t>
      </w:r>
      <w:r>
        <w:rPr/>
        <w:t>errands</w:t>
      </w:r>
      <w:r>
        <w:rPr>
          <w:spacing w:val="-14"/>
        </w:rPr>
        <w:t> </w:t>
      </w:r>
      <w:r>
        <w:rPr/>
        <w:t>are</w:t>
      </w:r>
      <w:r>
        <w:rPr>
          <w:spacing w:val="-13"/>
        </w:rPr>
        <w:t> </w:t>
      </w:r>
      <w:r>
        <w:rPr/>
        <w:t>processed</w:t>
      </w:r>
      <w:r>
        <w:rPr>
          <w:spacing w:val="-14"/>
        </w:rPr>
        <w:t> </w:t>
      </w:r>
      <w:r>
        <w:rPr/>
        <w:t>in</w:t>
      </w:r>
      <w:r>
        <w:rPr>
          <w:spacing w:val="-14"/>
        </w:rPr>
        <w:t> </w:t>
      </w:r>
      <w:r>
        <w:rPr/>
        <w:t>a</w:t>
      </w:r>
      <w:r>
        <w:rPr>
          <w:spacing w:val="-13"/>
        </w:rPr>
        <w:t> </w:t>
      </w:r>
      <w:r>
        <w:rPr/>
        <w:t>different</w:t>
      </w:r>
      <w:r>
        <w:rPr>
          <w:spacing w:val="-14"/>
        </w:rPr>
        <w:t> </w:t>
      </w:r>
      <w:r>
        <w:rPr/>
        <w:t>order. If order did not matter, then these </w:t>
      </w:r>
      <w:r>
        <w:rPr>
          <w:spacing w:val="-5"/>
        </w:rPr>
        <w:t>two </w:t>
      </w:r>
      <w:r>
        <w:rPr/>
        <w:t>“arrangements” would </w:t>
      </w:r>
      <w:r>
        <w:rPr>
          <w:spacing w:val="3"/>
        </w:rPr>
        <w:t>be </w:t>
      </w:r>
      <w:r>
        <w:rPr/>
        <w:t>identical and denoted with </w:t>
      </w:r>
      <w:r>
        <w:rPr>
          <w:w w:val="96"/>
        </w:rPr>
        <w:t>set</w:t>
      </w:r>
      <w:r>
        <w:rPr/>
        <w:t> </w:t>
      </w:r>
      <w:r>
        <w:rPr>
          <w:spacing w:val="-8"/>
        </w:rPr>
        <w:t> </w:t>
      </w:r>
      <w:r>
        <w:rPr>
          <w:w w:val="96"/>
        </w:rPr>
        <w:t>notation</w:t>
      </w:r>
      <w:r>
        <w:rPr/>
        <w:t> </w:t>
      </w:r>
      <w:r>
        <w:rPr>
          <w:spacing w:val="-8"/>
        </w:rPr>
        <w:t> </w:t>
      </w:r>
      <w:r>
        <w:rPr>
          <w:rFonts w:ascii="MS UI Gothic" w:hAnsi="MS UI Gothic"/>
          <w:spacing w:val="-1"/>
          <w:w w:val="211"/>
        </w:rPr>
        <w:t>{</w:t>
      </w:r>
      <w:r>
        <w:rPr>
          <w:w w:val="94"/>
        </w:rPr>
        <w:t>gr</w:t>
      </w:r>
      <w:r>
        <w:rPr>
          <w:spacing w:val="6"/>
          <w:w w:val="94"/>
        </w:rPr>
        <w:t>o</w:t>
      </w:r>
      <w:r>
        <w:rPr>
          <w:w w:val="97"/>
        </w:rPr>
        <w:t>cery</w:t>
      </w:r>
      <w:r>
        <w:rPr>
          <w:spacing w:val="19"/>
        </w:rPr>
        <w:t> </w:t>
      </w:r>
      <w:r>
        <w:rPr>
          <w:w w:val="95"/>
        </w:rPr>
        <w:t>store</w:t>
      </w:r>
      <w:r>
        <w:rPr>
          <w:rFonts w:ascii="Times New Roman" w:hAnsi="Times New Roman"/>
          <w:i/>
          <w:w w:val="109"/>
        </w:rPr>
        <w:t>,</w:t>
      </w:r>
      <w:r>
        <w:rPr>
          <w:rFonts w:ascii="Times New Roman" w:hAnsi="Times New Roman"/>
          <w:i/>
          <w:spacing w:val="-19"/>
        </w:rPr>
        <w:t> </w:t>
      </w:r>
      <w:r>
        <w:rPr>
          <w:spacing w:val="6"/>
          <w:w w:val="96"/>
        </w:rPr>
        <w:t>p</w:t>
      </w:r>
      <w:r>
        <w:rPr>
          <w:w w:val="96"/>
        </w:rPr>
        <w:t>ost</w:t>
      </w:r>
      <w:r>
        <w:rPr>
          <w:spacing w:val="19"/>
        </w:rPr>
        <w:t> </w:t>
      </w:r>
      <w:r>
        <w:rPr>
          <w:w w:val="91"/>
        </w:rPr>
        <w:t>office</w:t>
      </w:r>
      <w:r>
        <w:rPr>
          <w:rFonts w:ascii="MS UI Gothic" w:hAnsi="MS UI Gothic"/>
          <w:w w:val="211"/>
        </w:rPr>
        <w:t>}</w:t>
      </w:r>
      <w:r>
        <w:rPr>
          <w:w w:val="101"/>
        </w:rPr>
        <w:t>.</w:t>
      </w:r>
      <w:r>
        <w:rPr/>
        <w:t>  </w:t>
      </w:r>
      <w:r>
        <w:rPr>
          <w:spacing w:val="14"/>
        </w:rPr>
        <w:t> </w:t>
      </w:r>
      <w:r>
        <w:rPr>
          <w:w w:val="96"/>
        </w:rPr>
        <w:t>Su</w:t>
      </w:r>
      <w:r>
        <w:rPr>
          <w:spacing w:val="-6"/>
          <w:w w:val="96"/>
        </w:rPr>
        <w:t>c</w:t>
      </w:r>
      <w:r>
        <w:rPr>
          <w:w w:val="94"/>
        </w:rPr>
        <w:t>h</w:t>
      </w:r>
      <w:r>
        <w:rPr/>
        <w:t> </w:t>
      </w:r>
      <w:r>
        <w:rPr>
          <w:spacing w:val="-8"/>
        </w:rPr>
        <w:t> </w:t>
      </w:r>
      <w:r>
        <w:rPr>
          <w:w w:val="98"/>
        </w:rPr>
        <w:t>a</w:t>
      </w:r>
      <w:r>
        <w:rPr/>
        <w:t> </w:t>
      </w:r>
      <w:r>
        <w:rPr>
          <w:spacing w:val="-8"/>
        </w:rPr>
        <w:t> </w:t>
      </w:r>
      <w:r>
        <w:rPr>
          <w:w w:val="90"/>
        </w:rPr>
        <w:t>s</w:t>
      </w:r>
      <w:r>
        <w:rPr>
          <w:spacing w:val="-1"/>
          <w:w w:val="95"/>
        </w:rPr>
        <w:t>u</w:t>
      </w:r>
      <w:r>
        <w:rPr>
          <w:w w:val="93"/>
        </w:rPr>
        <w:t>bse</w:t>
      </w:r>
      <w:r>
        <w:rPr>
          <w:w w:val="111"/>
        </w:rPr>
        <w:t>t</w:t>
      </w:r>
      <w:r>
        <w:rPr/>
        <w:t> </w:t>
      </w:r>
      <w:r>
        <w:rPr>
          <w:spacing w:val="-8"/>
        </w:rPr>
        <w:t> </w:t>
      </w:r>
      <w:r>
        <w:rPr>
          <w:w w:val="91"/>
        </w:rPr>
        <w:t>is</w:t>
      </w:r>
      <w:r>
        <w:rPr/>
        <w:t> </w:t>
      </w:r>
      <w:r>
        <w:rPr>
          <w:spacing w:val="-8"/>
        </w:rPr>
        <w:t> </w:t>
      </w:r>
      <w:r>
        <w:rPr>
          <w:w w:val="98"/>
        </w:rPr>
        <w:t>a</w:t>
      </w:r>
      <w:r>
        <w:rPr/>
        <w:t> </w:t>
      </w:r>
      <w:r>
        <w:rPr>
          <w:spacing w:val="-8"/>
        </w:rPr>
        <w:t> </w:t>
      </w:r>
      <w:r>
        <w:rPr>
          <w:w w:val="88"/>
        </w:rPr>
        <w:t>2-</w:t>
      </w:r>
      <w:r>
        <w:rPr>
          <w:w w:val="94"/>
        </w:rPr>
        <w:t>co</w:t>
      </w:r>
      <w:r>
        <w:rPr>
          <w:spacing w:val="-7"/>
          <w:w w:val="94"/>
        </w:rPr>
        <w:t>m</w:t>
      </w:r>
      <w:r>
        <w:rPr>
          <w:w w:val="96"/>
        </w:rPr>
        <w:t>bination.</w:t>
      </w:r>
      <w:r>
        <w:rPr/>
        <w:t>  </w:t>
      </w:r>
      <w:r>
        <w:rPr>
          <w:spacing w:val="14"/>
        </w:rPr>
        <w:t> </w:t>
      </w:r>
      <w:r>
        <w:rPr>
          <w:w w:val="94"/>
        </w:rPr>
        <w:t>More</w:t>
      </w:r>
      <w:r>
        <w:rPr/>
        <w:t> </w:t>
      </w:r>
      <w:r>
        <w:rPr>
          <w:spacing w:val="-8"/>
        </w:rPr>
        <w:t> </w:t>
      </w:r>
      <w:r>
        <w:rPr>
          <w:w w:val="95"/>
        </w:rPr>
        <w:t>generall</w:t>
      </w:r>
      <w:r>
        <w:rPr>
          <w:spacing w:val="-19"/>
          <w:w w:val="95"/>
        </w:rPr>
        <w:t>y</w:t>
      </w:r>
      <w:r>
        <w:rPr>
          <w:w w:val="101"/>
        </w:rPr>
        <w:t>, </w:t>
      </w:r>
      <w:r>
        <w:rPr/>
        <w:t>an unordered subset of </w:t>
      </w:r>
      <w:r>
        <w:rPr>
          <w:rFonts w:ascii="Times New Roman" w:hAnsi="Times New Roman"/>
          <w:i/>
        </w:rPr>
        <w:t>r </w:t>
      </w:r>
      <w:r>
        <w:rPr/>
        <w:t>elements out of </w:t>
      </w:r>
      <w:r>
        <w:rPr>
          <w:rFonts w:ascii="Times New Roman" w:hAnsi="Times New Roman"/>
          <w:i/>
        </w:rPr>
        <w:t>n </w:t>
      </w:r>
      <w:r>
        <w:rPr/>
        <w:t>is an </w:t>
      </w:r>
      <w:r>
        <w:rPr>
          <w:rFonts w:ascii="Times New Roman" w:hAnsi="Times New Roman"/>
          <w:i/>
        </w:rPr>
        <w:t>r</w:t>
      </w:r>
      <w:r>
        <w:rPr/>
        <w:t>-combination, and the number of such combinations is denoted </w:t>
      </w:r>
      <w:r>
        <w:rPr>
          <w:rFonts w:ascii="Times New Roman" w:hAnsi="Times New Roman"/>
          <w:i/>
          <w:spacing w:val="3"/>
        </w:rPr>
        <w:t>C</w:t>
      </w:r>
      <w:r>
        <w:rPr>
          <w:spacing w:val="3"/>
        </w:rPr>
        <w:t>(</w:t>
      </w:r>
      <w:r>
        <w:rPr>
          <w:rFonts w:ascii="Times New Roman" w:hAnsi="Times New Roman"/>
          <w:i/>
          <w:spacing w:val="3"/>
        </w:rPr>
        <w:t>n, r</w:t>
      </w:r>
      <w:r>
        <w:rPr>
          <w:spacing w:val="3"/>
        </w:rPr>
        <w:t>) </w:t>
      </w:r>
      <w:r>
        <w:rPr/>
        <w:t>= </w:t>
      </w:r>
      <w:r>
        <w:rPr>
          <w:rFonts w:ascii="Times New Roman" w:hAnsi="Times New Roman"/>
          <w:i/>
          <w:vertAlign w:val="superscript"/>
        </w:rPr>
        <w:t>n</w:t>
      </w:r>
      <w:r>
        <w:rPr>
          <w:rFonts w:ascii="Times New Roman" w:hAnsi="Times New Roman"/>
          <w:i/>
          <w:vertAlign w:val="baseline"/>
        </w:rPr>
        <w:t> </w:t>
      </w:r>
      <w:r>
        <w:rPr>
          <w:vertAlign w:val="baseline"/>
        </w:rPr>
        <w:t>. Calculators often use the notation </w:t>
      </w:r>
      <w:r>
        <w:rPr>
          <w:rFonts w:ascii="Times New Roman" w:hAnsi="Times New Roman"/>
          <w:i/>
          <w:spacing w:val="5"/>
          <w:vertAlign w:val="baseline"/>
        </w:rPr>
        <w:t>nCr </w:t>
      </w:r>
      <w:r>
        <w:rPr>
          <w:vertAlign w:val="baseline"/>
        </w:rPr>
        <w:t>analogous to  </w:t>
      </w:r>
      <w:r>
        <w:rPr>
          <w:rFonts w:ascii="Times New Roman" w:hAnsi="Times New Roman"/>
          <w:i/>
          <w:spacing w:val="10"/>
          <w:vertAlign w:val="baseline"/>
        </w:rPr>
        <w:t>nPr </w:t>
      </w:r>
      <w:r>
        <w:rPr>
          <w:vertAlign w:val="baseline"/>
        </w:rPr>
        <w:t>for </w:t>
      </w:r>
      <w:r>
        <w:rPr>
          <w:rFonts w:ascii="Times New Roman" w:hAnsi="Times New Roman"/>
          <w:i/>
          <w:vertAlign w:val="baseline"/>
        </w:rPr>
        <w:t>r</w:t>
      </w:r>
      <w:r>
        <w:rPr>
          <w:vertAlign w:val="baseline"/>
        </w:rPr>
        <w:t>-permutations. </w:t>
      </w:r>
      <w:r>
        <w:rPr>
          <w:spacing w:val="-3"/>
          <w:vertAlign w:val="baseline"/>
        </w:rPr>
        <w:t>Finally,  </w:t>
      </w:r>
      <w:r>
        <w:rPr>
          <w:rFonts w:ascii="Times New Roman" w:hAnsi="Times New Roman"/>
          <w:i/>
          <w:vertAlign w:val="superscript"/>
        </w:rPr>
        <w:t>n</w:t>
      </w:r>
      <w:r>
        <w:rPr>
          <w:rFonts w:ascii="Times New Roman" w:hAnsi="Times New Roman"/>
          <w:i/>
          <w:vertAlign w:val="baseline"/>
        </w:rPr>
        <w:t>  </w:t>
      </w:r>
      <w:r>
        <w:rPr>
          <w:vertAlign w:val="baseline"/>
        </w:rPr>
        <w:t>is often referred to as a </w:t>
      </w:r>
      <w:r>
        <w:rPr>
          <w:rFonts w:ascii="Times New Roman" w:hAnsi="Times New Roman"/>
          <w:i/>
          <w:vertAlign w:val="baseline"/>
        </w:rPr>
        <w:t>binomial </w:t>
      </w:r>
      <w:r>
        <w:rPr>
          <w:rFonts w:ascii="Times New Roman" w:hAnsi="Times New Roman"/>
          <w:i/>
          <w:spacing w:val="-3"/>
          <w:vertAlign w:val="baseline"/>
        </w:rPr>
        <w:t>coefficient  </w:t>
      </w:r>
      <w:r>
        <w:rPr>
          <w:vertAlign w:val="baseline"/>
        </w:rPr>
        <w:t>for reasons  that</w:t>
      </w:r>
      <w:r>
        <w:rPr>
          <w:spacing w:val="16"/>
          <w:vertAlign w:val="baseline"/>
        </w:rPr>
        <w:t> </w:t>
      </w:r>
      <w:r>
        <w:rPr>
          <w:vertAlign w:val="baseline"/>
        </w:rPr>
        <w:t>will</w:t>
      </w:r>
      <w:r>
        <w:rPr>
          <w:spacing w:val="17"/>
          <w:vertAlign w:val="baseline"/>
        </w:rPr>
        <w:t> </w:t>
      </w:r>
      <w:r>
        <w:rPr>
          <w:spacing w:val="3"/>
          <w:vertAlign w:val="baseline"/>
        </w:rPr>
        <w:t>be</w:t>
      </w:r>
      <w:r>
        <w:rPr>
          <w:spacing w:val="16"/>
          <w:vertAlign w:val="baseline"/>
        </w:rPr>
        <w:t> </w:t>
      </w:r>
      <w:r>
        <w:rPr>
          <w:vertAlign w:val="baseline"/>
        </w:rPr>
        <w:t>explained</w:t>
      </w:r>
      <w:r>
        <w:rPr>
          <w:spacing w:val="17"/>
          <w:vertAlign w:val="baseline"/>
        </w:rPr>
        <w:t> </w:t>
      </w:r>
      <w:r>
        <w:rPr>
          <w:vertAlign w:val="baseline"/>
        </w:rPr>
        <w:t>in</w:t>
      </w:r>
      <w:r>
        <w:rPr>
          <w:spacing w:val="17"/>
          <w:vertAlign w:val="baseline"/>
        </w:rPr>
        <w:t> </w:t>
      </w:r>
      <w:r>
        <w:rPr>
          <w:vertAlign w:val="baseline"/>
        </w:rPr>
        <w:t>the</w:t>
      </w:r>
      <w:r>
        <w:rPr>
          <w:spacing w:val="16"/>
          <w:vertAlign w:val="baseline"/>
        </w:rPr>
        <w:t> </w:t>
      </w:r>
      <w:r>
        <w:rPr>
          <w:vertAlign w:val="baseline"/>
        </w:rPr>
        <w:t>following</w:t>
      </w:r>
      <w:r>
        <w:rPr>
          <w:spacing w:val="17"/>
          <w:vertAlign w:val="baseline"/>
        </w:rPr>
        <w:t> </w:t>
      </w:r>
      <w:r>
        <w:rPr>
          <w:vertAlign w:val="baseline"/>
        </w:rPr>
        <w:t>section.</w:t>
      </w:r>
    </w:p>
    <w:p>
      <w:pPr>
        <w:pStyle w:val="BodyText"/>
        <w:spacing w:before="1"/>
        <w:rPr>
          <w:sz w:val="26"/>
        </w:rPr>
      </w:pPr>
    </w:p>
    <w:p>
      <w:pPr>
        <w:spacing w:before="1"/>
        <w:ind w:left="160" w:right="0" w:firstLine="0"/>
        <w:jc w:val="both"/>
        <w:rPr>
          <w:rFonts w:ascii="Times New Roman"/>
          <w:i/>
          <w:sz w:val="22"/>
        </w:rPr>
      </w:pPr>
      <w:r>
        <w:rPr>
          <w:b/>
          <w:w w:val="105"/>
          <w:sz w:val="22"/>
        </w:rPr>
        <w:t>Counting </w:t>
      </w:r>
      <w:r>
        <w:rPr>
          <w:rFonts w:ascii="Times New Roman"/>
          <w:i/>
          <w:w w:val="105"/>
          <w:sz w:val="22"/>
        </w:rPr>
        <w:t>r</w:t>
      </w:r>
      <w:r>
        <w:rPr>
          <w:b/>
          <w:w w:val="105"/>
          <w:sz w:val="22"/>
        </w:rPr>
        <w:t>-combinations </w:t>
      </w:r>
      <w:r>
        <w:rPr>
          <w:rFonts w:ascii="Times New Roman"/>
          <w:i/>
          <w:w w:val="105"/>
          <w:sz w:val="22"/>
        </w:rPr>
        <w:t>The number of r-combinations of n distinct elements</w:t>
      </w:r>
      <w:r>
        <w:rPr>
          <w:rFonts w:ascii="Times New Roman"/>
          <w:i/>
          <w:spacing w:val="53"/>
          <w:w w:val="105"/>
          <w:sz w:val="22"/>
        </w:rPr>
        <w:t> </w:t>
      </w:r>
      <w:r>
        <w:rPr>
          <w:rFonts w:ascii="Times New Roman"/>
          <w:i/>
          <w:w w:val="105"/>
          <w:sz w:val="22"/>
        </w:rPr>
        <w:t>is</w:t>
      </w:r>
    </w:p>
    <w:p>
      <w:pPr>
        <w:tabs>
          <w:tab w:pos="2150" w:val="left" w:leader="none"/>
          <w:tab w:pos="2773" w:val="left" w:leader="none"/>
        </w:tabs>
        <w:spacing w:before="127"/>
        <w:ind w:left="0" w:right="1298" w:firstLine="0"/>
        <w:jc w:val="center"/>
        <w:rPr>
          <w:rFonts w:ascii="Times New Roman"/>
          <w:i/>
          <w:sz w:val="22"/>
        </w:rPr>
      </w:pPr>
      <w:r>
        <w:rPr/>
        <w:pict>
          <v:shape style="position:absolute;margin-left:282.140991pt;margin-top:28.652184pt;width:4.95pt;height:10.95pt;mso-position-horizontal-relative:page;mso-position-vertical-relative:paragraph;z-index:-284903424" type="#_x0000_t202" filled="false" stroked="false">
            <v:textbox inset="0,0,0,0">
              <w:txbxContent>
                <w:p>
                  <w:pPr>
                    <w:spacing w:line="211" w:lineRule="exact" w:before="0"/>
                    <w:ind w:left="0" w:right="0" w:firstLine="0"/>
                    <w:jc w:val="left"/>
                    <w:rPr>
                      <w:rFonts w:ascii="Times New Roman"/>
                      <w:i/>
                      <w:sz w:val="22"/>
                    </w:rPr>
                  </w:pPr>
                  <w:r>
                    <w:rPr>
                      <w:rFonts w:ascii="Times New Roman"/>
                      <w:i/>
                      <w:w w:val="114"/>
                      <w:sz w:val="22"/>
                    </w:rPr>
                    <w:t>r</w:t>
                  </w:r>
                </w:p>
              </w:txbxContent>
            </v:textbox>
            <w10:wrap type="none"/>
          </v:shape>
        </w:pict>
      </w:r>
      <w:r>
        <w:rPr/>
        <w:pict>
          <v:shape style="position:absolute;margin-left:311.479004pt;margin-top:28.379457pt;width:52.8pt;height:18.95pt;mso-position-horizontal-relative:page;mso-position-vertical-relative:paragraph;z-index:-284902400" type="#_x0000_t202" filled="false" stroked="false">
            <v:textbox inset="0,0,0,0">
              <w:txbxContent>
                <w:p>
                  <w:pPr>
                    <w:spacing w:line="231" w:lineRule="exact" w:before="0"/>
                    <w:ind w:left="0" w:right="0" w:firstLine="0"/>
                    <w:jc w:val="left"/>
                    <w:rPr>
                      <w:sz w:val="22"/>
                    </w:rPr>
                  </w:pPr>
                  <w:r>
                    <w:rPr>
                      <w:rFonts w:ascii="Times New Roman" w:hAnsi="Times New Roman"/>
                      <w:i/>
                      <w:spacing w:val="3"/>
                      <w:w w:val="110"/>
                      <w:sz w:val="22"/>
                    </w:rPr>
                    <w:t>r</w:t>
                  </w:r>
                  <w:r>
                    <w:rPr>
                      <w:spacing w:val="3"/>
                      <w:w w:val="110"/>
                      <w:sz w:val="22"/>
                    </w:rPr>
                    <w:t>!</w:t>
                  </w:r>
                  <w:r>
                    <w:rPr>
                      <w:spacing w:val="-14"/>
                      <w:w w:val="110"/>
                      <w:sz w:val="22"/>
                    </w:rPr>
                    <w:t> </w:t>
                  </w:r>
                  <w:r>
                    <w:rPr>
                      <w:rFonts w:ascii="MS UI Gothic" w:hAnsi="MS UI Gothic"/>
                      <w:w w:val="110"/>
                      <w:sz w:val="22"/>
                    </w:rPr>
                    <w:t>·</w:t>
                  </w:r>
                  <w:r>
                    <w:rPr>
                      <w:rFonts w:ascii="MS UI Gothic" w:hAnsi="MS UI Gothic"/>
                      <w:spacing w:val="-28"/>
                      <w:w w:val="110"/>
                      <w:sz w:val="22"/>
                    </w:rPr>
                    <w:t> </w:t>
                  </w:r>
                  <w:r>
                    <w:rPr>
                      <w:w w:val="110"/>
                      <w:sz w:val="22"/>
                    </w:rPr>
                    <w:t>(</w:t>
                  </w:r>
                  <w:r>
                    <w:rPr>
                      <w:rFonts w:ascii="Times New Roman" w:hAnsi="Times New Roman"/>
                      <w:i/>
                      <w:w w:val="110"/>
                      <w:sz w:val="22"/>
                    </w:rPr>
                    <w:t>n</w:t>
                  </w:r>
                  <w:r>
                    <w:rPr>
                      <w:rFonts w:ascii="Times New Roman" w:hAnsi="Times New Roman"/>
                      <w:i/>
                      <w:spacing w:val="-16"/>
                      <w:w w:val="110"/>
                      <w:sz w:val="22"/>
                    </w:rPr>
                    <w:t> </w:t>
                  </w:r>
                  <w:r>
                    <w:rPr>
                      <w:rFonts w:ascii="MS UI Gothic" w:hAnsi="MS UI Gothic"/>
                      <w:w w:val="110"/>
                      <w:sz w:val="22"/>
                    </w:rPr>
                    <w:t>−</w:t>
                  </w:r>
                  <w:r>
                    <w:rPr>
                      <w:rFonts w:ascii="MS UI Gothic" w:hAnsi="MS UI Gothic"/>
                      <w:spacing w:val="-28"/>
                      <w:w w:val="110"/>
                      <w:sz w:val="22"/>
                    </w:rPr>
                    <w:t> </w:t>
                  </w:r>
                  <w:r>
                    <w:rPr>
                      <w:rFonts w:ascii="Times New Roman" w:hAnsi="Times New Roman"/>
                      <w:i/>
                      <w:spacing w:val="-4"/>
                      <w:w w:val="110"/>
                      <w:sz w:val="22"/>
                    </w:rPr>
                    <w:t>r</w:t>
                  </w:r>
                  <w:r>
                    <w:rPr>
                      <w:spacing w:val="-4"/>
                      <w:w w:val="110"/>
                      <w:sz w:val="22"/>
                    </w:rPr>
                    <w:t>)!</w:t>
                  </w:r>
                </w:p>
              </w:txbxContent>
            </v:textbox>
            <w10:wrap type="none"/>
          </v:shape>
        </w:pict>
      </w:r>
      <w:r>
        <w:rPr>
          <w:rFonts w:ascii="Times New Roman"/>
          <w:i/>
          <w:spacing w:val="3"/>
          <w:w w:val="115"/>
          <w:sz w:val="22"/>
        </w:rPr>
        <w:t>C</w:t>
      </w:r>
      <w:r>
        <w:rPr>
          <w:spacing w:val="3"/>
          <w:w w:val="115"/>
          <w:sz w:val="22"/>
        </w:rPr>
        <w:t>(</w:t>
      </w:r>
      <w:r>
        <w:rPr>
          <w:rFonts w:ascii="Times New Roman"/>
          <w:i/>
          <w:spacing w:val="3"/>
          <w:w w:val="115"/>
          <w:sz w:val="22"/>
        </w:rPr>
        <w:t>n,</w:t>
      </w:r>
      <w:r>
        <w:rPr>
          <w:rFonts w:ascii="Times New Roman"/>
          <w:i/>
          <w:spacing w:val="-28"/>
          <w:w w:val="115"/>
          <w:sz w:val="22"/>
        </w:rPr>
        <w:t> </w:t>
      </w:r>
      <w:r>
        <w:rPr>
          <w:rFonts w:ascii="Times New Roman"/>
          <w:i/>
          <w:spacing w:val="3"/>
          <w:w w:val="115"/>
          <w:sz w:val="22"/>
        </w:rPr>
        <w:t>r</w:t>
      </w:r>
      <w:r>
        <w:rPr>
          <w:spacing w:val="3"/>
          <w:w w:val="115"/>
          <w:sz w:val="22"/>
        </w:rPr>
        <w:t>)</w:t>
      </w:r>
      <w:r>
        <w:rPr>
          <w:spacing w:val="-2"/>
          <w:w w:val="115"/>
          <w:sz w:val="22"/>
        </w:rPr>
        <w:t> </w:t>
      </w:r>
      <w:r>
        <w:rPr>
          <w:w w:val="115"/>
          <w:sz w:val="22"/>
        </w:rPr>
        <w:t>=</w:t>
      </w:r>
      <w:r>
        <w:rPr>
          <w:spacing w:val="-1"/>
          <w:w w:val="115"/>
          <w:sz w:val="22"/>
        </w:rPr>
        <w:t> </w:t>
      </w:r>
      <w:r>
        <w:rPr>
          <w:rFonts w:ascii="宋体"/>
          <w:w w:val="115"/>
          <w:position w:val="24"/>
          <w:sz w:val="22"/>
        </w:rPr>
        <w:t>\</w:t>
      </w:r>
      <w:r>
        <w:rPr>
          <w:rFonts w:ascii="宋体"/>
          <w:spacing w:val="-104"/>
          <w:w w:val="115"/>
          <w:position w:val="24"/>
          <w:sz w:val="22"/>
        </w:rPr>
        <w:t> </w:t>
      </w:r>
      <w:r>
        <w:rPr>
          <w:rFonts w:ascii="Times New Roman"/>
          <w:i/>
          <w:w w:val="115"/>
          <w:position w:val="15"/>
          <w:sz w:val="22"/>
        </w:rPr>
        <w:t>n </w:t>
      </w:r>
      <w:r>
        <w:rPr>
          <w:rFonts w:ascii="Times New Roman"/>
          <w:i/>
          <w:w w:val="115"/>
          <w:position w:val="24"/>
          <w:sz w:val="22"/>
        </w:rPr>
        <w:t> </w:t>
      </w:r>
      <w:r>
        <w:rPr>
          <w:rFonts w:ascii="Times New Roman"/>
          <w:i/>
          <w:spacing w:val="21"/>
          <w:w w:val="115"/>
          <w:position w:val="24"/>
          <w:sz w:val="22"/>
        </w:rPr>
        <w:t> </w:t>
      </w:r>
      <w:r>
        <w:rPr>
          <w:w w:val="115"/>
          <w:sz w:val="22"/>
        </w:rPr>
        <w:t>=</w:t>
      </w:r>
      <w:r>
        <w:rPr>
          <w:w w:val="115"/>
          <w:position w:val="15"/>
          <w:sz w:val="22"/>
          <w:u w:val="single"/>
        </w:rPr>
        <w:t> </w:t>
        <w:tab/>
      </w:r>
      <w:r>
        <w:rPr>
          <w:rFonts w:ascii="Times New Roman"/>
          <w:i/>
          <w:w w:val="115"/>
          <w:position w:val="15"/>
          <w:sz w:val="22"/>
          <w:u w:val="single"/>
        </w:rPr>
        <w:t>n</w:t>
      </w:r>
      <w:r>
        <w:rPr>
          <w:w w:val="115"/>
          <w:position w:val="15"/>
          <w:sz w:val="22"/>
          <w:u w:val="single"/>
        </w:rPr>
        <w:t>!</w:t>
        <w:tab/>
      </w:r>
      <w:r>
        <w:rPr>
          <w:rFonts w:ascii="Times New Roman"/>
          <w:i/>
          <w:w w:val="115"/>
          <w:sz w:val="22"/>
        </w:rPr>
        <w:t>.</w:t>
      </w:r>
    </w:p>
    <w:p>
      <w:pPr>
        <w:pStyle w:val="BodyText"/>
        <w:spacing w:before="10"/>
        <w:rPr>
          <w:rFonts w:ascii="Times New Roman"/>
          <w:i/>
          <w:sz w:val="29"/>
        </w:rPr>
      </w:pPr>
    </w:p>
    <w:p>
      <w:pPr>
        <w:pStyle w:val="BodyText"/>
        <w:tabs>
          <w:tab w:pos="8996" w:val="left" w:leader="none"/>
        </w:tabs>
        <w:spacing w:line="309" w:lineRule="auto" w:before="50"/>
        <w:ind w:left="159" w:right="1457"/>
        <w:jc w:val="both"/>
        <w:rPr>
          <w:rFonts w:ascii="Arial" w:hAnsi="Arial"/>
          <w:i/>
        </w:rPr>
      </w:pPr>
      <w:r>
        <w:rPr>
          <w:b/>
          <w:w w:val="105"/>
        </w:rPr>
        <w:t>Proof:</w:t>
      </w:r>
      <w:r>
        <w:rPr>
          <w:b/>
          <w:spacing w:val="26"/>
          <w:w w:val="105"/>
        </w:rPr>
        <w:t> </w:t>
      </w:r>
      <w:r>
        <w:rPr>
          <w:rFonts w:ascii="Times New Roman" w:hAnsi="Times New Roman"/>
          <w:i/>
          <w:w w:val="105"/>
        </w:rPr>
        <w:t>P</w:t>
      </w:r>
      <w:r>
        <w:rPr>
          <w:rFonts w:ascii="Times New Roman" w:hAnsi="Times New Roman"/>
          <w:i/>
          <w:spacing w:val="-35"/>
          <w:w w:val="105"/>
        </w:rPr>
        <w:t> </w:t>
      </w:r>
      <w:r>
        <w:rPr>
          <w:w w:val="105"/>
        </w:rPr>
        <w:t>(</w:t>
      </w:r>
      <w:r>
        <w:rPr>
          <w:rFonts w:ascii="Times New Roman" w:hAnsi="Times New Roman"/>
          <w:i/>
          <w:w w:val="105"/>
        </w:rPr>
        <w:t>n,</w:t>
      </w:r>
      <w:r>
        <w:rPr>
          <w:rFonts w:ascii="Times New Roman" w:hAnsi="Times New Roman"/>
          <w:i/>
          <w:spacing w:val="-30"/>
          <w:w w:val="105"/>
        </w:rPr>
        <w:t> </w:t>
      </w:r>
      <w:r>
        <w:rPr>
          <w:rFonts w:ascii="Times New Roman" w:hAnsi="Times New Roman"/>
          <w:i/>
          <w:spacing w:val="3"/>
          <w:w w:val="105"/>
        </w:rPr>
        <w:t>r</w:t>
      </w:r>
      <w:r>
        <w:rPr>
          <w:spacing w:val="3"/>
          <w:w w:val="105"/>
        </w:rPr>
        <w:t>)</w:t>
      </w:r>
      <w:r>
        <w:rPr>
          <w:w w:val="105"/>
        </w:rPr>
        <w:t> = </w:t>
      </w:r>
      <w:r>
        <w:rPr>
          <w:rFonts w:ascii="Times New Roman" w:hAnsi="Times New Roman"/>
          <w:i/>
          <w:spacing w:val="3"/>
          <w:w w:val="105"/>
        </w:rPr>
        <w:t>C</w:t>
      </w:r>
      <w:r>
        <w:rPr>
          <w:spacing w:val="3"/>
          <w:w w:val="105"/>
        </w:rPr>
        <w:t>(</w:t>
      </w:r>
      <w:r>
        <w:rPr>
          <w:rFonts w:ascii="Times New Roman" w:hAnsi="Times New Roman"/>
          <w:i/>
          <w:spacing w:val="3"/>
          <w:w w:val="105"/>
        </w:rPr>
        <w:t>n,</w:t>
      </w:r>
      <w:r>
        <w:rPr>
          <w:rFonts w:ascii="Times New Roman" w:hAnsi="Times New Roman"/>
          <w:i/>
          <w:spacing w:val="-30"/>
          <w:w w:val="105"/>
        </w:rPr>
        <w:t> </w:t>
      </w:r>
      <w:r>
        <w:rPr>
          <w:rFonts w:ascii="Times New Roman" w:hAnsi="Times New Roman"/>
          <w:i/>
          <w:spacing w:val="3"/>
          <w:w w:val="105"/>
        </w:rPr>
        <w:t>r</w:t>
      </w:r>
      <w:r>
        <w:rPr>
          <w:spacing w:val="3"/>
          <w:w w:val="105"/>
        </w:rPr>
        <w:t>)</w:t>
      </w:r>
      <w:r>
        <w:rPr>
          <w:spacing w:val="-16"/>
          <w:w w:val="105"/>
        </w:rPr>
        <w:t> </w:t>
      </w:r>
      <w:r>
        <w:rPr>
          <w:rFonts w:ascii="MS UI Gothic" w:hAnsi="MS UI Gothic"/>
          <w:w w:val="105"/>
        </w:rPr>
        <w:t>·</w:t>
      </w:r>
      <w:r>
        <w:rPr>
          <w:rFonts w:ascii="MS UI Gothic" w:hAnsi="MS UI Gothic"/>
          <w:spacing w:val="-30"/>
          <w:w w:val="105"/>
        </w:rPr>
        <w:t> </w:t>
      </w:r>
      <w:r>
        <w:rPr>
          <w:rFonts w:ascii="Times New Roman" w:hAnsi="Times New Roman"/>
          <w:i/>
          <w:w w:val="105"/>
        </w:rPr>
        <w:t>P</w:t>
      </w:r>
      <w:r>
        <w:rPr>
          <w:rFonts w:ascii="Times New Roman" w:hAnsi="Times New Roman"/>
          <w:i/>
          <w:spacing w:val="-35"/>
          <w:w w:val="105"/>
        </w:rPr>
        <w:t> </w:t>
      </w:r>
      <w:r>
        <w:rPr>
          <w:spacing w:val="-3"/>
          <w:w w:val="105"/>
        </w:rPr>
        <w:t>(</w:t>
      </w:r>
      <w:r>
        <w:rPr>
          <w:rFonts w:ascii="Times New Roman" w:hAnsi="Times New Roman"/>
          <w:i/>
          <w:spacing w:val="-3"/>
          <w:w w:val="105"/>
        </w:rPr>
        <w:t>r,</w:t>
      </w:r>
      <w:r>
        <w:rPr>
          <w:rFonts w:ascii="Times New Roman" w:hAnsi="Times New Roman"/>
          <w:i/>
          <w:spacing w:val="-30"/>
          <w:w w:val="105"/>
        </w:rPr>
        <w:t> </w:t>
      </w:r>
      <w:r>
        <w:rPr>
          <w:rFonts w:ascii="Times New Roman" w:hAnsi="Times New Roman"/>
          <w:i/>
          <w:w w:val="105"/>
        </w:rPr>
        <w:t>r</w:t>
      </w:r>
      <w:r>
        <w:rPr>
          <w:w w:val="105"/>
        </w:rPr>
        <w:t>).</w:t>
      </w:r>
      <w:r>
        <w:rPr>
          <w:spacing w:val="35"/>
          <w:w w:val="105"/>
        </w:rPr>
        <w:t> </w:t>
      </w:r>
      <w:r>
        <w:rPr>
          <w:w w:val="105"/>
        </w:rPr>
        <w:t>That</w:t>
      </w:r>
      <w:r>
        <w:rPr>
          <w:spacing w:val="6"/>
          <w:w w:val="105"/>
        </w:rPr>
        <w:t> </w:t>
      </w:r>
      <w:r>
        <w:rPr>
          <w:w w:val="105"/>
        </w:rPr>
        <w:t>is,</w:t>
      </w:r>
      <w:r>
        <w:rPr>
          <w:spacing w:val="6"/>
          <w:w w:val="105"/>
        </w:rPr>
        <w:t> </w:t>
      </w:r>
      <w:r>
        <w:rPr>
          <w:w w:val="105"/>
        </w:rPr>
        <w:t>to</w:t>
      </w:r>
      <w:r>
        <w:rPr>
          <w:spacing w:val="5"/>
          <w:w w:val="105"/>
        </w:rPr>
        <w:t> </w:t>
      </w:r>
      <w:r>
        <w:rPr>
          <w:w w:val="105"/>
        </w:rPr>
        <w:t>create</w:t>
      </w:r>
      <w:r>
        <w:rPr>
          <w:spacing w:val="6"/>
          <w:w w:val="105"/>
        </w:rPr>
        <w:t> </w:t>
      </w:r>
      <w:r>
        <w:rPr>
          <w:w w:val="105"/>
        </w:rPr>
        <w:t>an</w:t>
      </w:r>
      <w:r>
        <w:rPr>
          <w:spacing w:val="4"/>
          <w:w w:val="105"/>
        </w:rPr>
        <w:t> </w:t>
      </w:r>
      <w:r>
        <w:rPr>
          <w:w w:val="105"/>
        </w:rPr>
        <w:t>ordered</w:t>
      </w:r>
      <w:r>
        <w:rPr>
          <w:spacing w:val="6"/>
          <w:w w:val="105"/>
        </w:rPr>
        <w:t> </w:t>
      </w:r>
      <w:r>
        <w:rPr>
          <w:w w:val="105"/>
        </w:rPr>
        <w:t>list</w:t>
      </w:r>
      <w:r>
        <w:rPr>
          <w:spacing w:val="5"/>
          <w:w w:val="105"/>
        </w:rPr>
        <w:t> </w:t>
      </w:r>
      <w:r>
        <w:rPr>
          <w:w w:val="105"/>
        </w:rPr>
        <w:t>of</w:t>
      </w:r>
      <w:r>
        <w:rPr>
          <w:spacing w:val="5"/>
          <w:w w:val="105"/>
        </w:rPr>
        <w:t> </w:t>
      </w:r>
      <w:r>
        <w:rPr>
          <w:rFonts w:ascii="Times New Roman" w:hAnsi="Times New Roman"/>
          <w:i/>
          <w:w w:val="105"/>
        </w:rPr>
        <w:t>r</w:t>
      </w:r>
      <w:r>
        <w:rPr>
          <w:rFonts w:ascii="Times New Roman" w:hAnsi="Times New Roman"/>
          <w:i/>
          <w:spacing w:val="8"/>
          <w:w w:val="105"/>
        </w:rPr>
        <w:t> </w:t>
      </w:r>
      <w:r>
        <w:rPr>
          <w:w w:val="105"/>
        </w:rPr>
        <w:t>elements</w:t>
      </w:r>
      <w:r>
        <w:rPr>
          <w:spacing w:val="5"/>
          <w:w w:val="105"/>
        </w:rPr>
        <w:t> </w:t>
      </w:r>
      <w:r>
        <w:rPr>
          <w:w w:val="105"/>
        </w:rPr>
        <w:t>from</w:t>
      </w:r>
      <w:r>
        <w:rPr>
          <w:spacing w:val="6"/>
          <w:w w:val="105"/>
        </w:rPr>
        <w:t> </w:t>
      </w:r>
      <w:r>
        <w:rPr>
          <w:w w:val="105"/>
        </w:rPr>
        <w:t>a</w:t>
      </w:r>
      <w:r>
        <w:rPr>
          <w:spacing w:val="4"/>
          <w:w w:val="105"/>
        </w:rPr>
        <w:t> </w:t>
      </w:r>
      <w:r>
        <w:rPr>
          <w:w w:val="105"/>
        </w:rPr>
        <w:t>set of</w:t>
      </w:r>
      <w:r>
        <w:rPr>
          <w:spacing w:val="-22"/>
          <w:w w:val="105"/>
        </w:rPr>
        <w:t> </w:t>
      </w:r>
      <w:r>
        <w:rPr>
          <w:rFonts w:ascii="Times New Roman" w:hAnsi="Times New Roman"/>
          <w:i/>
          <w:w w:val="105"/>
        </w:rPr>
        <w:t>n</w:t>
      </w:r>
      <w:r>
        <w:rPr>
          <w:rFonts w:ascii="Times New Roman" w:hAnsi="Times New Roman"/>
          <w:i/>
          <w:spacing w:val="-23"/>
          <w:w w:val="105"/>
        </w:rPr>
        <w:t> </w:t>
      </w:r>
      <w:r>
        <w:rPr>
          <w:w w:val="105"/>
        </w:rPr>
        <w:t>elements,</w:t>
      </w:r>
      <w:r>
        <w:rPr>
          <w:spacing w:val="-21"/>
          <w:w w:val="105"/>
        </w:rPr>
        <w:t> </w:t>
      </w:r>
      <w:r>
        <w:rPr>
          <w:w w:val="105"/>
        </w:rPr>
        <w:t>first</w:t>
      </w:r>
      <w:r>
        <w:rPr>
          <w:spacing w:val="-22"/>
          <w:w w:val="105"/>
        </w:rPr>
        <w:t> </w:t>
      </w:r>
      <w:r>
        <w:rPr>
          <w:w w:val="105"/>
        </w:rPr>
        <w:t>choose</w:t>
      </w:r>
      <w:r>
        <w:rPr>
          <w:spacing w:val="-21"/>
          <w:w w:val="105"/>
        </w:rPr>
        <w:t> </w:t>
      </w:r>
      <w:r>
        <w:rPr>
          <w:rFonts w:ascii="Times New Roman" w:hAnsi="Times New Roman"/>
          <w:i/>
          <w:w w:val="105"/>
        </w:rPr>
        <w:t>r</w:t>
      </w:r>
      <w:r>
        <w:rPr>
          <w:rFonts w:ascii="Times New Roman" w:hAnsi="Times New Roman"/>
          <w:i/>
          <w:spacing w:val="-21"/>
          <w:w w:val="105"/>
        </w:rPr>
        <w:t> </w:t>
      </w:r>
      <w:r>
        <w:rPr>
          <w:w w:val="105"/>
        </w:rPr>
        <w:t>elements</w:t>
      </w:r>
      <w:r>
        <w:rPr>
          <w:spacing w:val="-21"/>
          <w:w w:val="105"/>
        </w:rPr>
        <w:t> </w:t>
      </w:r>
      <w:r>
        <w:rPr>
          <w:w w:val="105"/>
        </w:rPr>
        <w:t>from</w:t>
      </w:r>
      <w:r>
        <w:rPr>
          <w:spacing w:val="-21"/>
          <w:w w:val="105"/>
        </w:rPr>
        <w:t> </w:t>
      </w:r>
      <w:r>
        <w:rPr>
          <w:w w:val="105"/>
        </w:rPr>
        <w:t>the</w:t>
      </w:r>
      <w:r>
        <w:rPr>
          <w:spacing w:val="-22"/>
          <w:w w:val="105"/>
        </w:rPr>
        <w:t> </w:t>
      </w:r>
      <w:r>
        <w:rPr>
          <w:w w:val="105"/>
        </w:rPr>
        <w:t>set</w:t>
      </w:r>
      <w:r>
        <w:rPr>
          <w:spacing w:val="-21"/>
          <w:w w:val="105"/>
        </w:rPr>
        <w:t> </w:t>
      </w:r>
      <w:r>
        <w:rPr>
          <w:w w:val="105"/>
        </w:rPr>
        <w:t>(there</w:t>
      </w:r>
      <w:r>
        <w:rPr>
          <w:spacing w:val="-22"/>
          <w:w w:val="105"/>
        </w:rPr>
        <w:t> </w:t>
      </w:r>
      <w:r>
        <w:rPr>
          <w:w w:val="105"/>
        </w:rPr>
        <w:t>are</w:t>
      </w:r>
      <w:r>
        <w:rPr>
          <w:spacing w:val="-21"/>
          <w:w w:val="105"/>
        </w:rPr>
        <w:t> </w:t>
      </w:r>
      <w:r>
        <w:rPr>
          <w:rFonts w:ascii="Times New Roman" w:hAnsi="Times New Roman"/>
          <w:i/>
          <w:spacing w:val="3"/>
          <w:w w:val="105"/>
        </w:rPr>
        <w:t>C</w:t>
      </w:r>
      <w:r>
        <w:rPr>
          <w:spacing w:val="3"/>
          <w:w w:val="105"/>
        </w:rPr>
        <w:t>(</w:t>
      </w:r>
      <w:r>
        <w:rPr>
          <w:rFonts w:ascii="Times New Roman" w:hAnsi="Times New Roman"/>
          <w:i/>
          <w:spacing w:val="3"/>
          <w:w w:val="105"/>
        </w:rPr>
        <w:t>n,</w:t>
      </w:r>
      <w:r>
        <w:rPr>
          <w:rFonts w:ascii="Times New Roman" w:hAnsi="Times New Roman"/>
          <w:i/>
          <w:spacing w:val="-40"/>
          <w:w w:val="105"/>
        </w:rPr>
        <w:t> </w:t>
      </w:r>
      <w:r>
        <w:rPr>
          <w:rFonts w:ascii="Times New Roman" w:hAnsi="Times New Roman"/>
          <w:i/>
          <w:spacing w:val="3"/>
          <w:w w:val="105"/>
        </w:rPr>
        <w:t>r</w:t>
      </w:r>
      <w:r>
        <w:rPr>
          <w:spacing w:val="3"/>
          <w:w w:val="105"/>
        </w:rPr>
        <w:t>)</w:t>
      </w:r>
      <w:r>
        <w:rPr>
          <w:spacing w:val="-21"/>
          <w:w w:val="105"/>
        </w:rPr>
        <w:t> </w:t>
      </w:r>
      <w:r>
        <w:rPr>
          <w:spacing w:val="-4"/>
          <w:w w:val="105"/>
        </w:rPr>
        <w:t>ways</w:t>
      </w:r>
      <w:r>
        <w:rPr>
          <w:spacing w:val="-22"/>
          <w:w w:val="105"/>
        </w:rPr>
        <w:t> </w:t>
      </w:r>
      <w:r>
        <w:rPr>
          <w:w w:val="105"/>
        </w:rPr>
        <w:t>to</w:t>
      </w:r>
      <w:r>
        <w:rPr>
          <w:spacing w:val="-21"/>
          <w:w w:val="105"/>
        </w:rPr>
        <w:t> </w:t>
      </w:r>
      <w:r>
        <w:rPr>
          <w:w w:val="105"/>
        </w:rPr>
        <w:t>do</w:t>
      </w:r>
      <w:r>
        <w:rPr>
          <w:spacing w:val="-21"/>
          <w:w w:val="105"/>
        </w:rPr>
        <w:t> </w:t>
      </w:r>
      <w:r>
        <w:rPr>
          <w:w w:val="105"/>
        </w:rPr>
        <w:t>this)</w:t>
      </w:r>
      <w:r>
        <w:rPr>
          <w:spacing w:val="-22"/>
          <w:w w:val="105"/>
        </w:rPr>
        <w:t> </w:t>
      </w:r>
      <w:r>
        <w:rPr>
          <w:w w:val="105"/>
        </w:rPr>
        <w:t>and</w:t>
      </w:r>
      <w:r>
        <w:rPr>
          <w:spacing w:val="-21"/>
          <w:w w:val="105"/>
        </w:rPr>
        <w:t> </w:t>
      </w:r>
      <w:r>
        <w:rPr>
          <w:w w:val="105"/>
        </w:rPr>
        <w:t>then choose</w:t>
      </w:r>
      <w:r>
        <w:rPr>
          <w:spacing w:val="-28"/>
          <w:w w:val="105"/>
        </w:rPr>
        <w:t> </w:t>
      </w:r>
      <w:r>
        <w:rPr>
          <w:w w:val="105"/>
        </w:rPr>
        <w:t>an</w:t>
      </w:r>
      <w:r>
        <w:rPr>
          <w:spacing w:val="-27"/>
          <w:w w:val="105"/>
        </w:rPr>
        <w:t> </w:t>
      </w:r>
      <w:r>
        <w:rPr>
          <w:w w:val="105"/>
        </w:rPr>
        <w:t>ordering</w:t>
      </w:r>
      <w:r>
        <w:rPr>
          <w:spacing w:val="-28"/>
          <w:w w:val="105"/>
        </w:rPr>
        <w:t> </w:t>
      </w:r>
      <w:r>
        <w:rPr>
          <w:w w:val="105"/>
        </w:rPr>
        <w:t>of</w:t>
      </w:r>
      <w:r>
        <w:rPr>
          <w:spacing w:val="-27"/>
          <w:w w:val="105"/>
        </w:rPr>
        <w:t> </w:t>
      </w:r>
      <w:r>
        <w:rPr>
          <w:w w:val="105"/>
        </w:rPr>
        <w:t>the</w:t>
      </w:r>
      <w:r>
        <w:rPr>
          <w:spacing w:val="-27"/>
          <w:w w:val="105"/>
        </w:rPr>
        <w:t> </w:t>
      </w:r>
      <w:r>
        <w:rPr>
          <w:rFonts w:ascii="Times New Roman" w:hAnsi="Times New Roman"/>
          <w:i/>
          <w:w w:val="105"/>
        </w:rPr>
        <w:t>r</w:t>
      </w:r>
      <w:r>
        <w:rPr>
          <w:rFonts w:ascii="Times New Roman" w:hAnsi="Times New Roman"/>
          <w:i/>
          <w:spacing w:val="-27"/>
          <w:w w:val="105"/>
        </w:rPr>
        <w:t> </w:t>
      </w:r>
      <w:r>
        <w:rPr>
          <w:w w:val="105"/>
        </w:rPr>
        <w:t>elements</w:t>
      </w:r>
      <w:r>
        <w:rPr>
          <w:spacing w:val="-27"/>
          <w:w w:val="105"/>
        </w:rPr>
        <w:t> </w:t>
      </w:r>
      <w:r>
        <w:rPr>
          <w:w w:val="105"/>
        </w:rPr>
        <w:t>(there</w:t>
      </w:r>
      <w:r>
        <w:rPr>
          <w:spacing w:val="-28"/>
          <w:w w:val="105"/>
        </w:rPr>
        <w:t> </w:t>
      </w:r>
      <w:r>
        <w:rPr>
          <w:w w:val="105"/>
        </w:rPr>
        <w:t>are</w:t>
      </w:r>
      <w:r>
        <w:rPr>
          <w:spacing w:val="-27"/>
          <w:w w:val="105"/>
        </w:rPr>
        <w:t> </w:t>
      </w:r>
      <w:r>
        <w:rPr>
          <w:rFonts w:ascii="Times New Roman" w:hAnsi="Times New Roman"/>
          <w:i/>
          <w:w w:val="105"/>
        </w:rPr>
        <w:t>P</w:t>
      </w:r>
      <w:r>
        <w:rPr>
          <w:rFonts w:ascii="Times New Roman" w:hAnsi="Times New Roman"/>
          <w:i/>
          <w:spacing w:val="-45"/>
          <w:w w:val="105"/>
        </w:rPr>
        <w:t> </w:t>
      </w:r>
      <w:r>
        <w:rPr>
          <w:spacing w:val="-3"/>
          <w:w w:val="105"/>
        </w:rPr>
        <w:t>(</w:t>
      </w:r>
      <w:r>
        <w:rPr>
          <w:rFonts w:ascii="Times New Roman" w:hAnsi="Times New Roman"/>
          <w:i/>
          <w:spacing w:val="-3"/>
          <w:w w:val="105"/>
        </w:rPr>
        <w:t>r,</w:t>
      </w:r>
      <w:r>
        <w:rPr>
          <w:rFonts w:ascii="Times New Roman" w:hAnsi="Times New Roman"/>
          <w:i/>
          <w:spacing w:val="-42"/>
          <w:w w:val="105"/>
        </w:rPr>
        <w:t> </w:t>
      </w:r>
      <w:r>
        <w:rPr>
          <w:rFonts w:ascii="Times New Roman" w:hAnsi="Times New Roman"/>
          <w:i/>
          <w:spacing w:val="3"/>
          <w:w w:val="105"/>
        </w:rPr>
        <w:t>r</w:t>
      </w:r>
      <w:r>
        <w:rPr>
          <w:spacing w:val="3"/>
          <w:w w:val="105"/>
        </w:rPr>
        <w:t>)</w:t>
      </w:r>
      <w:r>
        <w:rPr>
          <w:spacing w:val="-27"/>
          <w:w w:val="105"/>
        </w:rPr>
        <w:t> </w:t>
      </w:r>
      <w:r>
        <w:rPr>
          <w:spacing w:val="-4"/>
          <w:w w:val="105"/>
        </w:rPr>
        <w:t>ways</w:t>
      </w:r>
      <w:r>
        <w:rPr>
          <w:spacing w:val="-28"/>
          <w:w w:val="105"/>
        </w:rPr>
        <w:t> </w:t>
      </w:r>
      <w:r>
        <w:rPr>
          <w:w w:val="105"/>
        </w:rPr>
        <w:t>to</w:t>
      </w:r>
      <w:r>
        <w:rPr>
          <w:spacing w:val="-27"/>
          <w:w w:val="105"/>
        </w:rPr>
        <w:t> </w:t>
      </w:r>
      <w:r>
        <w:rPr>
          <w:w w:val="105"/>
        </w:rPr>
        <w:t>do</w:t>
      </w:r>
      <w:r>
        <w:rPr>
          <w:spacing w:val="-28"/>
          <w:w w:val="105"/>
        </w:rPr>
        <w:t> </w:t>
      </w:r>
      <w:r>
        <w:rPr>
          <w:w w:val="105"/>
        </w:rPr>
        <w:t>this).</w:t>
      </w:r>
      <w:r>
        <w:rPr>
          <w:spacing w:val="-14"/>
          <w:w w:val="105"/>
        </w:rPr>
        <w:t> </w:t>
      </w:r>
      <w:r>
        <w:rPr>
          <w:w w:val="105"/>
        </w:rPr>
        <w:t>Since</w:t>
      </w:r>
      <w:r>
        <w:rPr>
          <w:spacing w:val="-28"/>
          <w:w w:val="105"/>
        </w:rPr>
        <w:t> </w:t>
      </w:r>
      <w:r>
        <w:rPr>
          <w:spacing w:val="-4"/>
          <w:w w:val="105"/>
        </w:rPr>
        <w:t>we</w:t>
      </w:r>
      <w:r>
        <w:rPr>
          <w:spacing w:val="-27"/>
          <w:w w:val="105"/>
        </w:rPr>
        <w:t> </w:t>
      </w:r>
      <w:r>
        <w:rPr>
          <w:w w:val="105"/>
        </w:rPr>
        <w:t>already</w:t>
      </w:r>
      <w:r>
        <w:rPr>
          <w:spacing w:val="-28"/>
          <w:w w:val="105"/>
        </w:rPr>
        <w:t> </w:t>
      </w:r>
      <w:r>
        <w:rPr>
          <w:w w:val="105"/>
        </w:rPr>
        <w:t>know </w:t>
      </w:r>
      <w:r>
        <w:rPr>
          <w:w w:val="102"/>
        </w:rPr>
        <w:t>that</w:t>
      </w:r>
      <w:r>
        <w:rPr>
          <w:spacing w:val="19"/>
        </w:rPr>
        <w:t> </w:t>
      </w:r>
      <w:r>
        <w:rPr>
          <w:rFonts w:ascii="Times New Roman" w:hAnsi="Times New Roman"/>
          <w:i/>
          <w:w w:val="104"/>
        </w:rPr>
        <w:t>P</w:t>
      </w:r>
      <w:r>
        <w:rPr>
          <w:rFonts w:ascii="Times New Roman" w:hAnsi="Times New Roman"/>
          <w:i/>
          <w:spacing w:val="-25"/>
        </w:rPr>
        <w:t> </w:t>
      </w:r>
      <w:r>
        <w:rPr>
          <w:w w:val="102"/>
        </w:rPr>
        <w:t>(</w:t>
      </w:r>
      <w:r>
        <w:rPr>
          <w:rFonts w:ascii="Times New Roman" w:hAnsi="Times New Roman"/>
          <w:i/>
          <w:w w:val="115"/>
        </w:rPr>
        <w:t>n,</w:t>
      </w:r>
      <w:r>
        <w:rPr>
          <w:rFonts w:ascii="Times New Roman" w:hAnsi="Times New Roman"/>
          <w:i/>
          <w:spacing w:val="-19"/>
        </w:rPr>
        <w:t> </w:t>
      </w:r>
      <w:r>
        <w:rPr>
          <w:rFonts w:ascii="Times New Roman" w:hAnsi="Times New Roman"/>
          <w:i/>
          <w:spacing w:val="6"/>
          <w:w w:val="114"/>
        </w:rPr>
        <w:t>r</w:t>
      </w:r>
      <w:r>
        <w:rPr>
          <w:w w:val="102"/>
        </w:rPr>
        <w:t>)</w:t>
      </w:r>
      <w:r>
        <w:rPr>
          <w:spacing w:val="7"/>
        </w:rPr>
        <w:t> </w:t>
      </w:r>
      <w:r>
        <w:rPr>
          <w:w w:val="119"/>
        </w:rPr>
        <w:t>=</w:t>
      </w:r>
      <w:r>
        <w:rPr>
          <w:spacing w:val="7"/>
        </w:rPr>
        <w:t> </w:t>
      </w:r>
      <w:r>
        <w:rPr>
          <w:rFonts w:ascii="Times New Roman" w:hAnsi="Times New Roman"/>
          <w:i/>
          <w:w w:val="119"/>
        </w:rPr>
        <w:t>n</w:t>
      </w:r>
      <w:r>
        <w:rPr>
          <w:w w:val="82"/>
        </w:rPr>
        <w:t>!</w:t>
      </w:r>
      <w:r>
        <w:rPr>
          <w:rFonts w:ascii="Times New Roman" w:hAnsi="Times New Roman"/>
          <w:i/>
          <w:w w:val="178"/>
        </w:rPr>
        <w:t>/</w:t>
      </w:r>
      <w:r>
        <w:rPr>
          <w:w w:val="102"/>
        </w:rPr>
        <w:t>(</w:t>
      </w:r>
      <w:r>
        <w:rPr>
          <w:rFonts w:ascii="Times New Roman" w:hAnsi="Times New Roman"/>
          <w:i/>
          <w:w w:val="119"/>
        </w:rPr>
        <w:t>n</w:t>
      </w:r>
      <w:r>
        <w:rPr>
          <w:rFonts w:ascii="Times New Roman" w:hAnsi="Times New Roman"/>
          <w:i/>
          <w:spacing w:val="-7"/>
        </w:rPr>
        <w:t> </w:t>
      </w:r>
      <w:r>
        <w:rPr>
          <w:rFonts w:ascii="MS UI Gothic" w:hAnsi="MS UI Gothic"/>
          <w:w w:val="115"/>
        </w:rPr>
        <w:t>−</w:t>
      </w:r>
      <w:r>
        <w:rPr>
          <w:rFonts w:ascii="MS UI Gothic" w:hAnsi="MS UI Gothic"/>
          <w:spacing w:val="-19"/>
        </w:rPr>
        <w:t> </w:t>
      </w:r>
      <w:r>
        <w:rPr>
          <w:rFonts w:ascii="Times New Roman" w:hAnsi="Times New Roman"/>
          <w:i/>
          <w:spacing w:val="6"/>
          <w:w w:val="114"/>
        </w:rPr>
        <w:t>r</w:t>
      </w:r>
      <w:r>
        <w:rPr>
          <w:w w:val="93"/>
        </w:rPr>
        <w:t>)!</w:t>
      </w:r>
      <w:r>
        <w:rPr>
          <w:spacing w:val="19"/>
        </w:rPr>
        <w:t> </w:t>
      </w:r>
      <w:r>
        <w:rPr>
          <w:w w:val="95"/>
        </w:rPr>
        <w:t>and</w:t>
      </w:r>
      <w:r>
        <w:rPr>
          <w:spacing w:val="19"/>
        </w:rPr>
        <w:t> </w:t>
      </w:r>
      <w:r>
        <w:rPr>
          <w:rFonts w:ascii="Times New Roman" w:hAnsi="Times New Roman"/>
          <w:i/>
          <w:w w:val="104"/>
        </w:rPr>
        <w:t>P</w:t>
      </w:r>
      <w:r>
        <w:rPr>
          <w:rFonts w:ascii="Times New Roman" w:hAnsi="Times New Roman"/>
          <w:i/>
          <w:spacing w:val="-25"/>
        </w:rPr>
        <w:t> </w:t>
      </w:r>
      <w:r>
        <w:rPr>
          <w:w w:val="102"/>
        </w:rPr>
        <w:t>(</w:t>
      </w:r>
      <w:r>
        <w:rPr>
          <w:rFonts w:ascii="Times New Roman" w:hAnsi="Times New Roman"/>
          <w:i/>
          <w:spacing w:val="-7"/>
          <w:w w:val="114"/>
        </w:rPr>
        <w:t>r</w:t>
      </w:r>
      <w:r>
        <w:rPr>
          <w:rFonts w:ascii="Times New Roman" w:hAnsi="Times New Roman"/>
          <w:i/>
          <w:w w:val="109"/>
        </w:rPr>
        <w:t>,</w:t>
      </w:r>
      <w:r>
        <w:rPr>
          <w:rFonts w:ascii="Times New Roman" w:hAnsi="Times New Roman"/>
          <w:i/>
          <w:spacing w:val="-19"/>
        </w:rPr>
        <w:t> </w:t>
      </w:r>
      <w:r>
        <w:rPr>
          <w:rFonts w:ascii="Times New Roman" w:hAnsi="Times New Roman"/>
          <w:i/>
          <w:spacing w:val="6"/>
          <w:w w:val="114"/>
        </w:rPr>
        <w:t>r</w:t>
      </w:r>
      <w:r>
        <w:rPr>
          <w:w w:val="102"/>
        </w:rPr>
        <w:t>)</w:t>
      </w:r>
      <w:r>
        <w:rPr>
          <w:spacing w:val="7"/>
        </w:rPr>
        <w:t> </w:t>
      </w:r>
      <w:r>
        <w:rPr>
          <w:w w:val="119"/>
        </w:rPr>
        <w:t>=</w:t>
      </w:r>
      <w:r>
        <w:rPr>
          <w:spacing w:val="7"/>
        </w:rPr>
        <w:t> </w:t>
      </w:r>
      <w:r>
        <w:rPr>
          <w:rFonts w:ascii="Times New Roman" w:hAnsi="Times New Roman"/>
          <w:i/>
          <w:spacing w:val="6"/>
          <w:w w:val="114"/>
        </w:rPr>
        <w:t>r</w:t>
      </w:r>
      <w:r>
        <w:rPr>
          <w:w w:val="91"/>
        </w:rPr>
        <w:t>!,</w:t>
      </w:r>
      <w:r>
        <w:rPr>
          <w:spacing w:val="19"/>
        </w:rPr>
        <w:t> </w:t>
      </w:r>
      <w:r>
        <w:rPr>
          <w:w w:val="97"/>
        </w:rPr>
        <w:t>the</w:t>
      </w:r>
      <w:r>
        <w:rPr>
          <w:spacing w:val="20"/>
        </w:rPr>
        <w:t> </w:t>
      </w:r>
      <w:r>
        <w:rPr>
          <w:w w:val="95"/>
        </w:rPr>
        <w:t>result</w:t>
      </w:r>
      <w:r>
        <w:rPr>
          <w:spacing w:val="19"/>
        </w:rPr>
        <w:t> </w:t>
      </w:r>
      <w:r>
        <w:rPr>
          <w:w w:val="93"/>
        </w:rPr>
        <w:t>foll</w:t>
      </w:r>
      <w:r>
        <w:rPr>
          <w:spacing w:val="-6"/>
          <w:w w:val="93"/>
        </w:rPr>
        <w:t>o</w:t>
      </w:r>
      <w:r>
        <w:rPr>
          <w:w w:val="96"/>
        </w:rPr>
        <w:t>ws.</w:t>
      </w:r>
      <w:r>
        <w:rPr/>
        <w:tab/>
      </w:r>
      <w:r>
        <w:rPr>
          <w:rFonts w:ascii="Arial" w:hAnsi="Arial"/>
          <w:i/>
          <w:spacing w:val="-16"/>
          <w:w w:val="122"/>
        </w:rPr>
        <w:t>□</w:t>
      </w:r>
    </w:p>
    <w:p>
      <w:pPr>
        <w:pStyle w:val="BodyText"/>
        <w:spacing w:before="4"/>
        <w:rPr>
          <w:rFonts w:ascii="Arial"/>
          <w:i/>
          <w:sz w:val="32"/>
        </w:rPr>
      </w:pPr>
    </w:p>
    <w:p>
      <w:pPr>
        <w:pStyle w:val="BodyText"/>
        <w:spacing w:line="295" w:lineRule="auto"/>
        <w:ind w:left="159" w:right="1457" w:firstLine="338"/>
        <w:jc w:val="both"/>
      </w:pPr>
      <w:r>
        <w:rPr/>
        <w:t>Note that choosing </w:t>
      </w:r>
      <w:r>
        <w:rPr>
          <w:rFonts w:ascii="Times New Roman" w:hAnsi="Times New Roman"/>
          <w:i/>
        </w:rPr>
        <w:t>r </w:t>
      </w:r>
      <w:r>
        <w:rPr/>
        <w:t>out of </w:t>
      </w:r>
      <w:r>
        <w:rPr>
          <w:rFonts w:ascii="Times New Roman" w:hAnsi="Times New Roman"/>
          <w:i/>
        </w:rPr>
        <w:t>n </w:t>
      </w:r>
      <w:r>
        <w:rPr/>
        <w:t>elements to </w:t>
      </w:r>
      <w:r>
        <w:rPr>
          <w:spacing w:val="3"/>
        </w:rPr>
        <w:t>be </w:t>
      </w:r>
      <w:r>
        <w:rPr/>
        <w:t>included in a subset is equivalent to choosing the </w:t>
      </w:r>
      <w:r>
        <w:rPr>
          <w:rFonts w:ascii="Times New Roman" w:hAnsi="Times New Roman"/>
          <w:i/>
        </w:rPr>
        <w:t>n </w:t>
      </w:r>
      <w:r>
        <w:rPr>
          <w:rFonts w:ascii="MS UI Gothic" w:hAnsi="MS UI Gothic"/>
        </w:rPr>
        <w:t>− </w:t>
      </w:r>
      <w:r>
        <w:rPr>
          <w:rFonts w:ascii="Times New Roman" w:hAnsi="Times New Roman"/>
          <w:i/>
        </w:rPr>
        <w:t>r </w:t>
      </w:r>
      <w:r>
        <w:rPr/>
        <w:t>elements which should </w:t>
      </w:r>
      <w:r>
        <w:rPr>
          <w:spacing w:val="3"/>
        </w:rPr>
        <w:t>be </w:t>
      </w:r>
      <w:r>
        <w:rPr>
          <w:rFonts w:ascii="Times New Roman" w:hAnsi="Times New Roman"/>
          <w:i/>
        </w:rPr>
        <w:t>left out </w:t>
      </w:r>
      <w:r>
        <w:rPr/>
        <w:t>of the subset. Therefore, every </w:t>
      </w:r>
      <w:r>
        <w:rPr>
          <w:rFonts w:ascii="Times New Roman" w:hAnsi="Times New Roman"/>
          <w:i/>
        </w:rPr>
        <w:t>r</w:t>
      </w:r>
      <w:r>
        <w:rPr/>
        <w:t>-combination has a</w:t>
      </w:r>
      <w:r>
        <w:rPr>
          <w:spacing w:val="-6"/>
        </w:rPr>
        <w:t> </w:t>
      </w:r>
      <w:r>
        <w:rPr/>
        <w:t>unique</w:t>
      </w:r>
      <w:r>
        <w:rPr>
          <w:spacing w:val="-5"/>
        </w:rPr>
        <w:t> </w:t>
      </w:r>
      <w:r>
        <w:rPr/>
        <w:t>associated</w:t>
      </w:r>
      <w:r>
        <w:rPr>
          <w:spacing w:val="-6"/>
        </w:rPr>
        <w:t> </w:t>
      </w:r>
      <w:r>
        <w:rPr/>
        <w:t>(</w:t>
      </w:r>
      <w:r>
        <w:rPr>
          <w:rFonts w:ascii="Times New Roman" w:hAnsi="Times New Roman"/>
          <w:i/>
        </w:rPr>
        <w:t>n</w:t>
      </w:r>
      <w:r>
        <w:rPr>
          <w:rFonts w:ascii="Times New Roman" w:hAnsi="Times New Roman"/>
          <w:i/>
          <w:spacing w:val="-23"/>
        </w:rPr>
        <w:t> </w:t>
      </w:r>
      <w:r>
        <w:rPr>
          <w:rFonts w:ascii="MS UI Gothic" w:hAnsi="MS UI Gothic"/>
        </w:rPr>
        <w:t>−</w:t>
      </w:r>
      <w:r>
        <w:rPr>
          <w:rFonts w:ascii="MS UI Gothic" w:hAnsi="MS UI Gothic"/>
          <w:spacing w:val="-35"/>
        </w:rPr>
        <w:t> </w:t>
      </w:r>
      <w:r>
        <w:rPr>
          <w:rFonts w:ascii="Times New Roman" w:hAnsi="Times New Roman"/>
          <w:i/>
        </w:rPr>
        <w:t>r</w:t>
      </w:r>
      <w:r>
        <w:rPr/>
        <w:t>)-combination,</w:t>
      </w:r>
      <w:r>
        <w:rPr>
          <w:spacing w:val="-5"/>
        </w:rPr>
        <w:t> </w:t>
      </w:r>
      <w:r>
        <w:rPr/>
        <w:t>and</w:t>
      </w:r>
      <w:r>
        <w:rPr>
          <w:spacing w:val="-6"/>
        </w:rPr>
        <w:t> </w:t>
      </w:r>
      <w:r>
        <w:rPr/>
        <w:t>thus</w:t>
      </w:r>
      <w:r>
        <w:rPr>
          <w:spacing w:val="-5"/>
        </w:rPr>
        <w:t> </w:t>
      </w:r>
      <w:r>
        <w:rPr/>
        <w:t>the</w:t>
      </w:r>
      <w:r>
        <w:rPr>
          <w:spacing w:val="-6"/>
        </w:rPr>
        <w:t> </w:t>
      </w:r>
      <w:r>
        <w:rPr/>
        <w:t>number</w:t>
      </w:r>
      <w:r>
        <w:rPr>
          <w:spacing w:val="-5"/>
        </w:rPr>
        <w:t> </w:t>
      </w:r>
      <w:r>
        <w:rPr/>
        <w:t>of</w:t>
      </w:r>
      <w:r>
        <w:rPr>
          <w:spacing w:val="-6"/>
        </w:rPr>
        <w:t> </w:t>
      </w:r>
      <w:r>
        <w:rPr>
          <w:rFonts w:ascii="Times New Roman" w:hAnsi="Times New Roman"/>
          <w:i/>
        </w:rPr>
        <w:t>r</w:t>
      </w:r>
      <w:r>
        <w:rPr/>
        <w:t>-combinations</w:t>
      </w:r>
      <w:r>
        <w:rPr>
          <w:spacing w:val="-6"/>
        </w:rPr>
        <w:t> </w:t>
      </w:r>
      <w:r>
        <w:rPr/>
        <w:t>is</w:t>
      </w:r>
      <w:r>
        <w:rPr>
          <w:spacing w:val="-5"/>
        </w:rPr>
        <w:t> </w:t>
      </w:r>
      <w:r>
        <w:rPr/>
        <w:t>equivalent to the number of (</w:t>
      </w:r>
      <w:r>
        <w:rPr>
          <w:rFonts w:ascii="Times New Roman" w:hAnsi="Times New Roman"/>
          <w:i/>
        </w:rPr>
        <w:t>n </w:t>
      </w:r>
      <w:r>
        <w:rPr>
          <w:rFonts w:ascii="MS UI Gothic" w:hAnsi="MS UI Gothic"/>
        </w:rPr>
        <w:t>− </w:t>
      </w:r>
      <w:r>
        <w:rPr>
          <w:rFonts w:ascii="Times New Roman" w:hAnsi="Times New Roman"/>
          <w:i/>
        </w:rPr>
        <w:t>r</w:t>
      </w:r>
      <w:r>
        <w:rPr/>
        <w:t>)-combinations. Mathematically, </w:t>
      </w:r>
      <w:r>
        <w:rPr>
          <w:spacing w:val="-4"/>
        </w:rPr>
        <w:t>we</w:t>
      </w:r>
      <w:r>
        <w:rPr>
          <w:spacing w:val="-1"/>
        </w:rPr>
        <w:t> </w:t>
      </w:r>
      <w:r>
        <w:rPr>
          <w:spacing w:val="-3"/>
        </w:rPr>
        <w:t>have</w:t>
      </w:r>
    </w:p>
    <w:p>
      <w:pPr>
        <w:tabs>
          <w:tab w:pos="2150" w:val="left" w:leader="none"/>
          <w:tab w:pos="2773" w:val="left" w:leader="none"/>
          <w:tab w:pos="3544" w:val="left" w:leader="none"/>
          <w:tab w:pos="4167" w:val="left" w:leader="none"/>
          <w:tab w:pos="4852" w:val="left" w:leader="none"/>
          <w:tab w:pos="5192" w:val="left" w:leader="none"/>
        </w:tabs>
        <w:spacing w:before="5"/>
        <w:ind w:left="0" w:right="1298" w:firstLine="0"/>
        <w:jc w:val="center"/>
        <w:rPr>
          <w:rFonts w:ascii="Times New Roman" w:hAnsi="Times New Roman" w:eastAsia="Times New Roman"/>
          <w:i/>
          <w:sz w:val="22"/>
        </w:rPr>
      </w:pPr>
      <w:r>
        <w:rPr/>
        <w:pict>
          <v:shape style="position:absolute;margin-left:184.188995pt;margin-top:26.051188pt;width:4.95pt;height:10.95pt;mso-position-horizontal-relative:page;mso-position-vertical-relative:paragraph;z-index:-284901376" type="#_x0000_t202" filled="false" stroked="false">
            <v:textbox inset="0,0,0,0">
              <w:txbxContent>
                <w:p>
                  <w:pPr>
                    <w:spacing w:line="211" w:lineRule="exact" w:before="0"/>
                    <w:ind w:left="0" w:right="0" w:firstLine="0"/>
                    <w:jc w:val="left"/>
                    <w:rPr>
                      <w:rFonts w:ascii="Times New Roman"/>
                      <w:i/>
                      <w:sz w:val="22"/>
                    </w:rPr>
                  </w:pPr>
                  <w:r>
                    <w:rPr>
                      <w:rFonts w:ascii="Times New Roman"/>
                      <w:i/>
                      <w:w w:val="114"/>
                      <w:sz w:val="22"/>
                    </w:rPr>
                    <w:t>r</w:t>
                  </w:r>
                </w:p>
              </w:txbxContent>
            </v:textbox>
            <w10:wrap type="none"/>
          </v:shape>
        </w:pict>
      </w:r>
      <w:r>
        <w:rPr/>
        <w:pict>
          <v:shape style="position:absolute;margin-left:213.526993pt;margin-top:25.77846pt;width:52.8pt;height:18.95pt;mso-position-horizontal-relative:page;mso-position-vertical-relative:paragraph;z-index:-284900352" type="#_x0000_t202" filled="false" stroked="false">
            <v:textbox inset="0,0,0,0">
              <w:txbxContent>
                <w:p>
                  <w:pPr>
                    <w:spacing w:line="231" w:lineRule="exact" w:before="0"/>
                    <w:ind w:left="0" w:right="0" w:firstLine="0"/>
                    <w:jc w:val="left"/>
                    <w:rPr>
                      <w:sz w:val="22"/>
                    </w:rPr>
                  </w:pPr>
                  <w:r>
                    <w:rPr>
                      <w:rFonts w:ascii="Times New Roman" w:hAnsi="Times New Roman"/>
                      <w:i/>
                      <w:spacing w:val="3"/>
                      <w:w w:val="110"/>
                      <w:sz w:val="22"/>
                    </w:rPr>
                    <w:t>r</w:t>
                  </w:r>
                  <w:r>
                    <w:rPr>
                      <w:spacing w:val="3"/>
                      <w:w w:val="110"/>
                      <w:sz w:val="22"/>
                    </w:rPr>
                    <w:t>!</w:t>
                  </w:r>
                  <w:r>
                    <w:rPr>
                      <w:spacing w:val="-14"/>
                      <w:w w:val="110"/>
                      <w:sz w:val="22"/>
                    </w:rPr>
                    <w:t> </w:t>
                  </w:r>
                  <w:r>
                    <w:rPr>
                      <w:rFonts w:ascii="MS UI Gothic" w:hAnsi="MS UI Gothic"/>
                      <w:w w:val="110"/>
                      <w:sz w:val="22"/>
                    </w:rPr>
                    <w:t>·</w:t>
                  </w:r>
                  <w:r>
                    <w:rPr>
                      <w:rFonts w:ascii="MS UI Gothic" w:hAnsi="MS UI Gothic"/>
                      <w:spacing w:val="-28"/>
                      <w:w w:val="110"/>
                      <w:sz w:val="22"/>
                    </w:rPr>
                    <w:t> </w:t>
                  </w:r>
                  <w:r>
                    <w:rPr>
                      <w:w w:val="110"/>
                      <w:sz w:val="22"/>
                    </w:rPr>
                    <w:t>(</w:t>
                  </w:r>
                  <w:r>
                    <w:rPr>
                      <w:rFonts w:ascii="Times New Roman" w:hAnsi="Times New Roman"/>
                      <w:i/>
                      <w:w w:val="110"/>
                      <w:sz w:val="22"/>
                    </w:rPr>
                    <w:t>n</w:t>
                  </w:r>
                  <w:r>
                    <w:rPr>
                      <w:rFonts w:ascii="Times New Roman" w:hAnsi="Times New Roman"/>
                      <w:i/>
                      <w:spacing w:val="-16"/>
                      <w:w w:val="110"/>
                      <w:sz w:val="22"/>
                    </w:rPr>
                    <w:t> </w:t>
                  </w:r>
                  <w:r>
                    <w:rPr>
                      <w:rFonts w:ascii="MS UI Gothic" w:hAnsi="MS UI Gothic"/>
                      <w:w w:val="110"/>
                      <w:sz w:val="22"/>
                    </w:rPr>
                    <w:t>−</w:t>
                  </w:r>
                  <w:r>
                    <w:rPr>
                      <w:rFonts w:ascii="MS UI Gothic" w:hAnsi="MS UI Gothic"/>
                      <w:spacing w:val="-28"/>
                      <w:w w:val="110"/>
                      <w:sz w:val="22"/>
                    </w:rPr>
                    <w:t> </w:t>
                  </w:r>
                  <w:r>
                    <w:rPr>
                      <w:rFonts w:ascii="Times New Roman" w:hAnsi="Times New Roman"/>
                      <w:i/>
                      <w:spacing w:val="-4"/>
                      <w:w w:val="110"/>
                      <w:sz w:val="22"/>
                    </w:rPr>
                    <w:t>r</w:t>
                  </w:r>
                  <w:r>
                    <w:rPr>
                      <w:spacing w:val="-4"/>
                      <w:w w:val="110"/>
                      <w:sz w:val="22"/>
                    </w:rPr>
                    <w:t>)!</w:t>
                  </w:r>
                </w:p>
              </w:txbxContent>
            </v:textbox>
            <w10:wrap type="none"/>
          </v:shape>
        </w:pict>
      </w:r>
      <w:r>
        <w:rPr/>
        <w:pict>
          <v:shape style="position:absolute;margin-left:283.217987pt;margin-top:25.77846pt;width:52.75pt;height:18.95pt;mso-position-horizontal-relative:page;mso-position-vertical-relative:paragraph;z-index:-284899328" type="#_x0000_t202" filled="false" stroked="false">
            <v:textbox inset="0,0,0,0">
              <w:txbxContent>
                <w:p>
                  <w:pPr>
                    <w:spacing w:line="231" w:lineRule="exact" w:before="0"/>
                    <w:ind w:left="0" w:right="0" w:firstLine="0"/>
                    <w:jc w:val="left"/>
                    <w:rPr>
                      <w:sz w:val="22"/>
                    </w:rPr>
                  </w:pPr>
                  <w:r>
                    <w:rPr>
                      <w:w w:val="110"/>
                      <w:sz w:val="22"/>
                    </w:rPr>
                    <w:t>(</w:t>
                  </w:r>
                  <w:r>
                    <w:rPr>
                      <w:rFonts w:ascii="Times New Roman" w:hAnsi="Times New Roman"/>
                      <w:i/>
                      <w:w w:val="110"/>
                      <w:sz w:val="22"/>
                    </w:rPr>
                    <w:t>n</w:t>
                  </w:r>
                  <w:r>
                    <w:rPr>
                      <w:rFonts w:ascii="Times New Roman" w:hAnsi="Times New Roman"/>
                      <w:i/>
                      <w:spacing w:val="-15"/>
                      <w:w w:val="110"/>
                      <w:sz w:val="22"/>
                    </w:rPr>
                    <w:t> </w:t>
                  </w:r>
                  <w:r>
                    <w:rPr>
                      <w:rFonts w:ascii="MS UI Gothic" w:hAnsi="MS UI Gothic"/>
                      <w:w w:val="110"/>
                      <w:sz w:val="22"/>
                    </w:rPr>
                    <w:t>−</w:t>
                  </w:r>
                  <w:r>
                    <w:rPr>
                      <w:rFonts w:ascii="MS UI Gothic" w:hAnsi="MS UI Gothic"/>
                      <w:spacing w:val="-27"/>
                      <w:w w:val="110"/>
                      <w:sz w:val="22"/>
                    </w:rPr>
                    <w:t> </w:t>
                  </w:r>
                  <w:r>
                    <w:rPr>
                      <w:rFonts w:ascii="Times New Roman" w:hAnsi="Times New Roman"/>
                      <w:i/>
                      <w:w w:val="110"/>
                      <w:sz w:val="22"/>
                    </w:rPr>
                    <w:t>r</w:t>
                  </w:r>
                  <w:r>
                    <w:rPr>
                      <w:w w:val="110"/>
                      <w:sz w:val="22"/>
                    </w:rPr>
                    <w:t>)!</w:t>
                  </w:r>
                  <w:r>
                    <w:rPr>
                      <w:spacing w:val="-12"/>
                      <w:w w:val="110"/>
                      <w:sz w:val="22"/>
                    </w:rPr>
                    <w:t> </w:t>
                  </w:r>
                  <w:r>
                    <w:rPr>
                      <w:rFonts w:ascii="MS UI Gothic" w:hAnsi="MS UI Gothic"/>
                      <w:w w:val="110"/>
                      <w:sz w:val="22"/>
                    </w:rPr>
                    <w:t>·</w:t>
                  </w:r>
                  <w:r>
                    <w:rPr>
                      <w:rFonts w:ascii="MS UI Gothic" w:hAnsi="MS UI Gothic"/>
                      <w:spacing w:val="-27"/>
                      <w:w w:val="110"/>
                      <w:sz w:val="22"/>
                    </w:rPr>
                    <w:t> </w:t>
                  </w:r>
                  <w:r>
                    <w:rPr>
                      <w:rFonts w:ascii="Times New Roman" w:hAnsi="Times New Roman"/>
                      <w:i/>
                      <w:spacing w:val="-6"/>
                      <w:w w:val="110"/>
                      <w:sz w:val="22"/>
                    </w:rPr>
                    <w:t>r</w:t>
                  </w:r>
                  <w:r>
                    <w:rPr>
                      <w:spacing w:val="-6"/>
                      <w:w w:val="110"/>
                      <w:sz w:val="22"/>
                    </w:rPr>
                    <w:t>!</w:t>
                  </w:r>
                </w:p>
              </w:txbxContent>
            </v:textbox>
            <w10:wrap type="none"/>
          </v:shape>
        </w:pict>
      </w:r>
      <w:r>
        <w:rPr/>
        <w:pict>
          <v:shape style="position:absolute;margin-left:360.940002pt;margin-top:25.77846pt;width:24.85pt;height:18.95pt;mso-position-horizontal-relative:page;mso-position-vertical-relative:paragraph;z-index:-284898304" type="#_x0000_t202" filled="false" stroked="false">
            <v:textbox inset="0,0,0,0">
              <w:txbxContent>
                <w:p>
                  <w:pPr>
                    <w:spacing w:line="231" w:lineRule="exact" w:before="0"/>
                    <w:ind w:left="0" w:right="0" w:firstLine="0"/>
                    <w:jc w:val="left"/>
                    <w:rPr>
                      <w:rFonts w:ascii="Times New Roman" w:hAnsi="Times New Roman"/>
                      <w:i/>
                      <w:sz w:val="22"/>
                    </w:rPr>
                  </w:pPr>
                  <w:r>
                    <w:rPr>
                      <w:rFonts w:ascii="Times New Roman" w:hAnsi="Times New Roman"/>
                      <w:i/>
                      <w:w w:val="115"/>
                      <w:sz w:val="22"/>
                    </w:rPr>
                    <w:t>n </w:t>
                  </w:r>
                  <w:r>
                    <w:rPr>
                      <w:rFonts w:ascii="MS UI Gothic" w:hAnsi="MS UI Gothic"/>
                      <w:w w:val="115"/>
                      <w:sz w:val="22"/>
                    </w:rPr>
                    <w:t>−</w:t>
                  </w:r>
                  <w:r>
                    <w:rPr>
                      <w:rFonts w:ascii="MS UI Gothic" w:hAnsi="MS UI Gothic"/>
                      <w:spacing w:val="-41"/>
                      <w:w w:val="115"/>
                      <w:sz w:val="22"/>
                    </w:rPr>
                    <w:t> </w:t>
                  </w:r>
                  <w:r>
                    <w:rPr>
                      <w:rFonts w:ascii="Times New Roman" w:hAnsi="Times New Roman"/>
                      <w:i/>
                      <w:spacing w:val="-19"/>
                      <w:w w:val="115"/>
                      <w:sz w:val="22"/>
                    </w:rPr>
                    <w:t>r</w:t>
                  </w:r>
                </w:p>
              </w:txbxContent>
            </v:textbox>
            <w10:wrap type="none"/>
          </v:shape>
        </w:pict>
      </w:r>
      <w:r>
        <w:rPr>
          <w:rFonts w:ascii="Times New Roman" w:hAnsi="Times New Roman" w:eastAsia="Times New Roman"/>
          <w:i/>
          <w:spacing w:val="3"/>
          <w:w w:val="110"/>
          <w:sz w:val="22"/>
        </w:rPr>
        <w:t>C</w:t>
      </w:r>
      <w:r>
        <w:rPr>
          <w:spacing w:val="3"/>
          <w:w w:val="110"/>
          <w:sz w:val="22"/>
        </w:rPr>
        <w:t>(</w:t>
      </w:r>
      <w:r>
        <w:rPr>
          <w:rFonts w:ascii="Times New Roman" w:hAnsi="Times New Roman" w:eastAsia="Times New Roman"/>
          <w:i/>
          <w:spacing w:val="3"/>
          <w:w w:val="110"/>
          <w:sz w:val="22"/>
        </w:rPr>
        <w:t>n, r</w:t>
      </w:r>
      <w:r>
        <w:rPr>
          <w:spacing w:val="3"/>
          <w:w w:val="110"/>
          <w:sz w:val="22"/>
        </w:rPr>
        <w:t>) </w:t>
      </w:r>
      <w:r>
        <w:rPr>
          <w:w w:val="110"/>
          <w:sz w:val="22"/>
        </w:rPr>
        <w:t>= </w:t>
      </w:r>
      <w:r>
        <w:rPr>
          <w:rFonts w:ascii="宋体" w:hAnsi="宋体" w:eastAsia="宋体" w:hint="eastAsia"/>
          <w:w w:val="110"/>
          <w:position w:val="24"/>
          <w:sz w:val="22"/>
        </w:rPr>
        <w:t>\</w:t>
      </w:r>
      <w:r>
        <w:rPr>
          <w:rFonts w:ascii="宋体" w:hAnsi="宋体" w:eastAsia="宋体" w:hint="eastAsia"/>
          <w:spacing w:val="-114"/>
          <w:w w:val="110"/>
          <w:position w:val="24"/>
          <w:sz w:val="22"/>
        </w:rPr>
        <w:t> </w:t>
      </w:r>
      <w:r>
        <w:rPr>
          <w:rFonts w:ascii="Times New Roman" w:hAnsi="Times New Roman" w:eastAsia="Times New Roman"/>
          <w:i/>
          <w:w w:val="110"/>
          <w:position w:val="15"/>
          <w:sz w:val="22"/>
        </w:rPr>
        <w:t>n </w:t>
      </w:r>
      <w:r>
        <w:rPr>
          <w:rFonts w:ascii="Times New Roman" w:hAnsi="Times New Roman" w:eastAsia="Times New Roman"/>
          <w:i/>
          <w:w w:val="110"/>
          <w:position w:val="24"/>
          <w:sz w:val="22"/>
        </w:rPr>
        <w:t> </w:t>
      </w:r>
      <w:r>
        <w:rPr>
          <w:rFonts w:ascii="Times New Roman" w:hAnsi="Times New Roman" w:eastAsia="Times New Roman"/>
          <w:i/>
          <w:spacing w:val="46"/>
          <w:w w:val="110"/>
          <w:position w:val="24"/>
          <w:sz w:val="22"/>
        </w:rPr>
        <w:t> </w:t>
      </w:r>
      <w:r>
        <w:rPr>
          <w:w w:val="110"/>
          <w:sz w:val="22"/>
        </w:rPr>
        <w:t>=</w:t>
      </w:r>
      <w:r>
        <w:rPr>
          <w:w w:val="110"/>
          <w:position w:val="15"/>
          <w:sz w:val="22"/>
          <w:u w:val="single"/>
        </w:rPr>
        <w:t> </w:t>
        <w:tab/>
      </w:r>
      <w:r>
        <w:rPr>
          <w:rFonts w:ascii="Times New Roman" w:hAnsi="Times New Roman" w:eastAsia="Times New Roman"/>
          <w:i/>
          <w:w w:val="110"/>
          <w:position w:val="15"/>
          <w:sz w:val="22"/>
          <w:u w:val="single"/>
        </w:rPr>
        <w:t>n</w:t>
      </w:r>
      <w:r>
        <w:rPr>
          <w:w w:val="110"/>
          <w:position w:val="15"/>
          <w:sz w:val="22"/>
          <w:u w:val="single"/>
        </w:rPr>
        <w:t>!</w:t>
        <w:tab/>
      </w:r>
      <w:r>
        <w:rPr>
          <w:w w:val="110"/>
          <w:sz w:val="22"/>
        </w:rPr>
        <w:t>=</w:t>
      </w:r>
      <w:r>
        <w:rPr>
          <w:w w:val="110"/>
          <w:position w:val="15"/>
          <w:sz w:val="22"/>
          <w:u w:val="single"/>
        </w:rPr>
        <w:t> </w:t>
        <w:tab/>
      </w:r>
      <w:r>
        <w:rPr>
          <w:rFonts w:ascii="Times New Roman" w:hAnsi="Times New Roman" w:eastAsia="Times New Roman"/>
          <w:i/>
          <w:w w:val="110"/>
          <w:position w:val="15"/>
          <w:sz w:val="22"/>
          <w:u w:val="single"/>
        </w:rPr>
        <w:t>n</w:t>
      </w:r>
      <w:r>
        <w:rPr>
          <w:w w:val="110"/>
          <w:position w:val="15"/>
          <w:sz w:val="22"/>
          <w:u w:val="single"/>
        </w:rPr>
        <w:t>!</w:t>
        <w:tab/>
      </w:r>
      <w:r>
        <w:rPr>
          <w:w w:val="110"/>
          <w:sz w:val="22"/>
        </w:rPr>
        <w:t>=</w:t>
      </w:r>
      <w:r>
        <w:rPr>
          <w:spacing w:val="-8"/>
          <w:w w:val="110"/>
          <w:sz w:val="22"/>
        </w:rPr>
        <w:t> </w:t>
      </w:r>
      <w:r>
        <w:rPr>
          <w:rFonts w:ascii="宋体" w:hAnsi="宋体" w:eastAsia="宋体" w:hint="eastAsia"/>
          <w:position w:val="31"/>
          <w:sz w:val="22"/>
        </w:rPr>
        <w:t>（</w:t>
        <w:tab/>
      </w:r>
      <w:r>
        <w:rPr>
          <w:rFonts w:ascii="Times New Roman" w:hAnsi="Times New Roman" w:eastAsia="Times New Roman"/>
          <w:i/>
          <w:w w:val="110"/>
          <w:position w:val="15"/>
          <w:sz w:val="22"/>
        </w:rPr>
        <w:t>n</w:t>
        <w:tab/>
      </w:r>
      <w:r>
        <w:rPr>
          <w:rFonts w:ascii="宋体" w:hAnsi="宋体" w:eastAsia="宋体" w:hint="eastAsia"/>
          <w:position w:val="31"/>
          <w:sz w:val="22"/>
        </w:rPr>
        <w:t>＼</w:t>
      </w:r>
      <w:r>
        <w:rPr>
          <w:rFonts w:ascii="宋体" w:hAnsi="宋体" w:eastAsia="宋体" w:hint="eastAsia"/>
          <w:spacing w:val="-51"/>
          <w:position w:val="31"/>
          <w:sz w:val="22"/>
        </w:rPr>
        <w:t> </w:t>
      </w:r>
      <w:r>
        <w:rPr>
          <w:w w:val="110"/>
          <w:sz w:val="22"/>
        </w:rPr>
        <w:t>=</w:t>
      </w:r>
      <w:r>
        <w:rPr>
          <w:spacing w:val="1"/>
          <w:w w:val="110"/>
          <w:sz w:val="22"/>
        </w:rPr>
        <w:t> </w:t>
      </w:r>
      <w:r>
        <w:rPr>
          <w:rFonts w:ascii="Times New Roman" w:hAnsi="Times New Roman" w:eastAsia="Times New Roman"/>
          <w:i/>
          <w:spacing w:val="3"/>
          <w:w w:val="110"/>
          <w:sz w:val="22"/>
        </w:rPr>
        <w:t>C</w:t>
      </w:r>
      <w:r>
        <w:rPr>
          <w:spacing w:val="3"/>
          <w:w w:val="110"/>
          <w:sz w:val="22"/>
        </w:rPr>
        <w:t>(</w:t>
      </w:r>
      <w:r>
        <w:rPr>
          <w:rFonts w:ascii="Times New Roman" w:hAnsi="Times New Roman" w:eastAsia="Times New Roman"/>
          <w:i/>
          <w:spacing w:val="3"/>
          <w:w w:val="110"/>
          <w:sz w:val="22"/>
        </w:rPr>
        <w:t>n,</w:t>
      </w:r>
      <w:r>
        <w:rPr>
          <w:rFonts w:ascii="Times New Roman" w:hAnsi="Times New Roman" w:eastAsia="Times New Roman"/>
          <w:i/>
          <w:spacing w:val="-25"/>
          <w:w w:val="110"/>
          <w:sz w:val="22"/>
        </w:rPr>
        <w:t> </w:t>
      </w:r>
      <w:r>
        <w:rPr>
          <w:rFonts w:ascii="Times New Roman" w:hAnsi="Times New Roman" w:eastAsia="Times New Roman"/>
          <w:i/>
          <w:w w:val="110"/>
          <w:sz w:val="22"/>
        </w:rPr>
        <w:t>n</w:t>
      </w:r>
      <w:r>
        <w:rPr>
          <w:rFonts w:ascii="Times New Roman" w:hAnsi="Times New Roman" w:eastAsia="Times New Roman"/>
          <w:i/>
          <w:spacing w:val="-14"/>
          <w:w w:val="110"/>
          <w:sz w:val="22"/>
        </w:rPr>
        <w:t> </w:t>
      </w:r>
      <w:r>
        <w:rPr>
          <w:rFonts w:ascii="MS UI Gothic" w:hAnsi="MS UI Gothic" w:eastAsia="MS UI Gothic" w:hint="eastAsia"/>
          <w:w w:val="110"/>
          <w:sz w:val="22"/>
        </w:rPr>
        <w:t>−</w:t>
      </w:r>
      <w:r>
        <w:rPr>
          <w:rFonts w:ascii="MS UI Gothic" w:hAnsi="MS UI Gothic" w:eastAsia="MS UI Gothic" w:hint="eastAsia"/>
          <w:spacing w:val="-26"/>
          <w:w w:val="110"/>
          <w:sz w:val="22"/>
        </w:rPr>
        <w:t> </w:t>
      </w:r>
      <w:r>
        <w:rPr>
          <w:rFonts w:ascii="Times New Roman" w:hAnsi="Times New Roman" w:eastAsia="Times New Roman"/>
          <w:i/>
          <w:w w:val="110"/>
          <w:sz w:val="22"/>
        </w:rPr>
        <w:t>r</w:t>
      </w:r>
      <w:r>
        <w:rPr>
          <w:w w:val="110"/>
          <w:sz w:val="22"/>
        </w:rPr>
        <w:t>)</w:t>
      </w:r>
      <w:r>
        <w:rPr>
          <w:rFonts w:ascii="Times New Roman" w:hAnsi="Times New Roman" w:eastAsia="Times New Roman"/>
          <w:i/>
          <w:w w:val="110"/>
          <w:sz w:val="22"/>
        </w:rPr>
        <w:t>.</w:t>
      </w:r>
    </w:p>
    <w:p>
      <w:pPr>
        <w:pStyle w:val="BodyText"/>
        <w:rPr>
          <w:rFonts w:ascii="Times New Roman"/>
          <w:i/>
          <w:sz w:val="20"/>
        </w:rPr>
      </w:pPr>
    </w:p>
    <w:p>
      <w:pPr>
        <w:pStyle w:val="BodyText"/>
        <w:spacing w:before="4"/>
        <w:rPr>
          <w:rFonts w:ascii="Times New Roman"/>
          <w:i/>
          <w:sz w:val="24"/>
        </w:rPr>
      </w:pPr>
    </w:p>
    <w:p>
      <w:pPr>
        <w:pStyle w:val="Heading9"/>
        <w:spacing w:before="62"/>
        <w:ind w:left="159"/>
      </w:pPr>
      <w:r>
        <w:rPr/>
        <w:t>Example 8.17</w:t>
      </w:r>
    </w:p>
    <w:p>
      <w:pPr>
        <w:pStyle w:val="BodyText"/>
        <w:spacing w:line="326" w:lineRule="auto" w:before="88"/>
        <w:ind w:left="159" w:right="1453"/>
      </w:pPr>
      <w:r>
        <w:rPr/>
        <w:t>Eight members of the wedding party (described above) are to do a traditional circle dance. How many different groups of eight can be selected?</w:t>
      </w:r>
    </w:p>
    <w:p>
      <w:pPr>
        <w:pStyle w:val="BodyText"/>
        <w:spacing w:line="338" w:lineRule="exact" w:before="38"/>
        <w:ind w:left="705" w:right="1995"/>
      </w:pPr>
      <w:r>
        <w:rPr/>
        <w:t>There</w:t>
      </w:r>
      <w:r>
        <w:rPr>
          <w:spacing w:val="-16"/>
        </w:rPr>
        <w:t> </w:t>
      </w:r>
      <w:r>
        <w:rPr/>
        <w:t>are</w:t>
      </w:r>
      <w:r>
        <w:rPr>
          <w:spacing w:val="-15"/>
        </w:rPr>
        <w:t> </w:t>
      </w:r>
      <w:r>
        <w:rPr/>
        <w:t>12</w:t>
      </w:r>
      <w:r>
        <w:rPr>
          <w:spacing w:val="-16"/>
        </w:rPr>
        <w:t> </w:t>
      </w:r>
      <w:r>
        <w:rPr/>
        <w:t>people</w:t>
      </w:r>
      <w:r>
        <w:rPr>
          <w:spacing w:val="-16"/>
        </w:rPr>
        <w:t> </w:t>
      </w:r>
      <w:r>
        <w:rPr/>
        <w:t>in</w:t>
      </w:r>
      <w:r>
        <w:rPr>
          <w:spacing w:val="-15"/>
        </w:rPr>
        <w:t> </w:t>
      </w:r>
      <w:r>
        <w:rPr/>
        <w:t>the</w:t>
      </w:r>
      <w:r>
        <w:rPr>
          <w:spacing w:val="-15"/>
        </w:rPr>
        <w:t> </w:t>
      </w:r>
      <w:r>
        <w:rPr/>
        <w:t>wedding</w:t>
      </w:r>
      <w:r>
        <w:rPr>
          <w:spacing w:val="-15"/>
        </w:rPr>
        <w:t> </w:t>
      </w:r>
      <w:r>
        <w:rPr/>
        <w:t>party</w:t>
      </w:r>
      <w:r>
        <w:rPr>
          <w:spacing w:val="-15"/>
        </w:rPr>
        <w:t> </w:t>
      </w:r>
      <w:r>
        <w:rPr/>
        <w:t>so</w:t>
      </w:r>
      <w:r>
        <w:rPr>
          <w:spacing w:val="-15"/>
        </w:rPr>
        <w:t> </w:t>
      </w:r>
      <w:r>
        <w:rPr>
          <w:spacing w:val="-4"/>
        </w:rPr>
        <w:t>we</w:t>
      </w:r>
      <w:r>
        <w:rPr>
          <w:spacing w:val="-15"/>
        </w:rPr>
        <w:t> </w:t>
      </w:r>
      <w:r>
        <w:rPr/>
        <w:t>can</w:t>
      </w:r>
      <w:r>
        <w:rPr>
          <w:spacing w:val="-15"/>
        </w:rPr>
        <w:t> </w:t>
      </w:r>
      <w:r>
        <w:rPr/>
        <w:t>choose</w:t>
      </w:r>
      <w:r>
        <w:rPr>
          <w:spacing w:val="-15"/>
        </w:rPr>
        <w:t> </w:t>
      </w:r>
      <w:r>
        <w:rPr>
          <w:rFonts w:ascii="Times New Roman" w:hAnsi="Times New Roman"/>
          <w:i/>
          <w:spacing w:val="2"/>
        </w:rPr>
        <w:t>C</w:t>
      </w:r>
      <w:r>
        <w:rPr>
          <w:spacing w:val="2"/>
        </w:rPr>
        <w:t>(12</w:t>
      </w:r>
      <w:r>
        <w:rPr>
          <w:rFonts w:ascii="Times New Roman" w:hAnsi="Times New Roman"/>
          <w:i/>
          <w:spacing w:val="2"/>
        </w:rPr>
        <w:t>,</w:t>
      </w:r>
      <w:r>
        <w:rPr>
          <w:rFonts w:ascii="Times New Roman" w:hAnsi="Times New Roman"/>
          <w:i/>
          <w:spacing w:val="-32"/>
        </w:rPr>
        <w:t> </w:t>
      </w:r>
      <w:r>
        <w:rPr/>
        <w:t>8)</w:t>
      </w:r>
      <w:r>
        <w:rPr>
          <w:spacing w:val="-16"/>
        </w:rPr>
        <w:t> </w:t>
      </w:r>
      <w:r>
        <w:rPr/>
        <w:t>different</w:t>
      </w:r>
      <w:r>
        <w:rPr>
          <w:spacing w:val="-15"/>
        </w:rPr>
        <w:t> </w:t>
      </w:r>
      <w:r>
        <w:rPr/>
        <w:t>subsets </w:t>
      </w:r>
      <w:r>
        <w:rPr>
          <w:w w:val="92"/>
        </w:rPr>
        <w:t>of</w:t>
      </w:r>
      <w:r>
        <w:rPr>
          <w:spacing w:val="19"/>
        </w:rPr>
        <w:t> </w:t>
      </w:r>
      <w:r>
        <w:rPr>
          <w:w w:val="83"/>
        </w:rPr>
        <w:t>8</w:t>
      </w:r>
      <w:r>
        <w:rPr>
          <w:spacing w:val="19"/>
        </w:rPr>
        <w:t> </w:t>
      </w:r>
      <w:r>
        <w:rPr>
          <w:spacing w:val="6"/>
          <w:w w:val="96"/>
        </w:rPr>
        <w:t>p</w:t>
      </w:r>
      <w:r>
        <w:rPr>
          <w:w w:val="94"/>
        </w:rPr>
        <w:t>eople.</w:t>
      </w:r>
      <w:r>
        <w:rPr/>
        <w:t> </w:t>
      </w:r>
      <w:r>
        <w:rPr>
          <w:spacing w:val="-9"/>
        </w:rPr>
        <w:t> </w:t>
      </w:r>
      <w:r>
        <w:rPr>
          <w:rFonts w:ascii="Times New Roman" w:hAnsi="Times New Roman"/>
          <w:i/>
          <w:spacing w:val="15"/>
          <w:w w:val="106"/>
        </w:rPr>
        <w:t>C</w:t>
      </w:r>
      <w:r>
        <w:rPr>
          <w:w w:val="100"/>
        </w:rPr>
        <w:t>(1</w:t>
      </w:r>
      <w:r>
        <w:rPr>
          <w:spacing w:val="-1"/>
          <w:w w:val="100"/>
        </w:rPr>
        <w:t>2</w:t>
      </w:r>
      <w:r>
        <w:rPr>
          <w:rFonts w:ascii="Times New Roman" w:hAnsi="Times New Roman"/>
          <w:i/>
          <w:w w:val="109"/>
        </w:rPr>
        <w:t>,</w:t>
      </w:r>
      <w:r>
        <w:rPr>
          <w:rFonts w:ascii="Times New Roman" w:hAnsi="Times New Roman"/>
          <w:i/>
          <w:spacing w:val="-19"/>
        </w:rPr>
        <w:t> </w:t>
      </w:r>
      <w:r>
        <w:rPr>
          <w:w w:val="90"/>
        </w:rPr>
        <w:t>8)</w:t>
      </w:r>
      <w:r>
        <w:rPr>
          <w:spacing w:val="7"/>
        </w:rPr>
        <w:t> </w:t>
      </w:r>
      <w:r>
        <w:rPr>
          <w:w w:val="119"/>
        </w:rPr>
        <w:t>=</w:t>
      </w:r>
      <w:r>
        <w:rPr/>
        <w:t> </w:t>
      </w:r>
      <w:r>
        <w:rPr>
          <w:spacing w:val="-22"/>
        </w:rPr>
        <w:t> </w:t>
      </w:r>
      <w:r>
        <w:rPr>
          <w:rFonts w:ascii="Times New Roman" w:hAnsi="Times New Roman"/>
          <w:w w:val="89"/>
          <w:u w:val="single"/>
          <w:vertAlign w:val="superscript"/>
        </w:rPr>
        <w:t> </w:t>
      </w:r>
      <w:r>
        <w:rPr>
          <w:rFonts w:ascii="Times New Roman" w:hAnsi="Times New Roman"/>
          <w:u w:val="single"/>
          <w:vertAlign w:val="baseline"/>
        </w:rPr>
        <w:t> </w:t>
      </w:r>
      <w:r>
        <w:rPr>
          <w:rFonts w:ascii="Times New Roman" w:hAnsi="Times New Roman"/>
          <w:spacing w:val="5"/>
          <w:u w:val="single"/>
          <w:vertAlign w:val="baseline"/>
        </w:rPr>
        <w:t> </w:t>
      </w:r>
      <w:r>
        <w:rPr>
          <w:rFonts w:ascii="Times New Roman" w:hAnsi="Times New Roman"/>
          <w:w w:val="94"/>
          <w:u w:val="single"/>
          <w:vertAlign w:val="superscript"/>
        </w:rPr>
        <w:t>12</w:t>
      </w:r>
      <w:r>
        <w:rPr>
          <w:rFonts w:ascii="Times New Roman" w:hAnsi="Times New Roman"/>
          <w:w w:val="79"/>
          <w:u w:val="single"/>
          <w:vertAlign w:val="superscript"/>
        </w:rPr>
        <w:t>!</w:t>
      </w:r>
      <w:r>
        <w:rPr>
          <w:rFonts w:ascii="Times New Roman" w:hAnsi="Times New Roman"/>
          <w:u w:val="single"/>
          <w:vertAlign w:val="baseline"/>
        </w:rPr>
        <w:t>  </w:t>
      </w:r>
      <w:r>
        <w:rPr>
          <w:rFonts w:ascii="Times New Roman" w:hAnsi="Times New Roman"/>
          <w:spacing w:val="-10"/>
          <w:u w:val="single"/>
          <w:vertAlign w:val="baseline"/>
        </w:rPr>
        <w:t> </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vertAlign w:val="baseline"/>
        </w:rPr>
        <w:t> </w:t>
      </w:r>
      <w:r>
        <w:rPr>
          <w:spacing w:val="-22"/>
          <w:vertAlign w:val="baseline"/>
        </w:rPr>
        <w:t> </w:t>
      </w:r>
      <w:r>
        <w:rPr>
          <w:rFonts w:ascii="Times New Roman" w:hAnsi="Times New Roman"/>
          <w:w w:val="94"/>
          <w:u w:val="single"/>
          <w:vertAlign w:val="superscript"/>
        </w:rPr>
        <w:t>12</w:t>
      </w:r>
      <w:r>
        <w:rPr>
          <w:rFonts w:ascii="Lucida Sans Unicode" w:hAnsi="Lucida Sans Unicode"/>
          <w:w w:val="41"/>
          <w:u w:val="single"/>
          <w:vertAlign w:val="superscript"/>
        </w:rPr>
        <w:t>·</w:t>
      </w:r>
      <w:r>
        <w:rPr>
          <w:rFonts w:ascii="Times New Roman" w:hAnsi="Times New Roman"/>
          <w:w w:val="94"/>
          <w:u w:val="single"/>
          <w:vertAlign w:val="superscript"/>
        </w:rPr>
        <w:t>11</w:t>
      </w:r>
      <w:r>
        <w:rPr>
          <w:rFonts w:ascii="Lucida Sans Unicode" w:hAnsi="Lucida Sans Unicode"/>
          <w:w w:val="41"/>
          <w:u w:val="single"/>
          <w:vertAlign w:val="superscript"/>
        </w:rPr>
        <w:t>·</w:t>
      </w:r>
      <w:r>
        <w:rPr>
          <w:rFonts w:ascii="Times New Roman" w:hAnsi="Times New Roman"/>
          <w:w w:val="94"/>
          <w:u w:val="single"/>
          <w:vertAlign w:val="superscript"/>
        </w:rPr>
        <w:t>10</w:t>
      </w:r>
      <w:r>
        <w:rPr>
          <w:rFonts w:ascii="Lucida Sans Unicode" w:hAnsi="Lucida Sans Unicode"/>
          <w:w w:val="41"/>
          <w:u w:val="single"/>
          <w:vertAlign w:val="superscript"/>
        </w:rPr>
        <w:t>·</w:t>
      </w:r>
      <w:r>
        <w:rPr>
          <w:rFonts w:ascii="Times New Roman" w:hAnsi="Times New Roman"/>
          <w:w w:val="94"/>
          <w:u w:val="single"/>
          <w:vertAlign w:val="superscript"/>
        </w:rPr>
        <w:t>9</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115"/>
          <w:vertAlign w:val="baseline"/>
        </w:rPr>
        <w:t>11</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spacing w:val="-1"/>
          <w:w w:val="87"/>
          <w:vertAlign w:val="baseline"/>
        </w:rPr>
        <w:t>9</w:t>
      </w:r>
      <w:r>
        <w:rPr>
          <w:rFonts w:ascii="MS UI Gothic" w:hAnsi="MS UI Gothic"/>
          <w:w w:val="135"/>
          <w:vertAlign w:val="baseline"/>
        </w:rPr>
        <w:t>·</w:t>
      </w:r>
      <w:r>
        <w:rPr>
          <w:rFonts w:ascii="MS UI Gothic" w:hAnsi="MS UI Gothic"/>
          <w:spacing w:val="-7"/>
          <w:vertAlign w:val="baseline"/>
        </w:rPr>
        <w:t> </w:t>
      </w:r>
      <w:r>
        <w:rPr>
          <w:w w:val="119"/>
          <w:vertAlign w:val="baseline"/>
        </w:rPr>
        <w:t>=</w:t>
      </w:r>
      <w:r>
        <w:rPr>
          <w:spacing w:val="7"/>
          <w:vertAlign w:val="baseline"/>
        </w:rPr>
        <w:t> </w:t>
      </w:r>
      <w:r>
        <w:rPr>
          <w:w w:val="91"/>
          <w:vertAlign w:val="baseline"/>
        </w:rPr>
        <w:t>495.</w:t>
      </w:r>
    </w:p>
    <w:p>
      <w:pPr>
        <w:spacing w:after="0" w:line="338" w:lineRule="exact"/>
        <w:sectPr>
          <w:pgSz w:w="12240" w:h="15840"/>
          <w:pgMar w:header="1429" w:footer="0" w:top="1660" w:bottom="280" w:left="1280" w:right="340"/>
        </w:sectPr>
      </w:pPr>
    </w:p>
    <w:p>
      <w:pPr>
        <w:pStyle w:val="BodyText"/>
        <w:spacing w:before="9"/>
        <w:rPr>
          <w:sz w:val="23"/>
        </w:rPr>
      </w:pPr>
    </w:p>
    <w:p>
      <w:pPr>
        <w:pStyle w:val="Heading9"/>
        <w:ind w:left="159"/>
      </w:pPr>
      <w:r>
        <w:rPr/>
        <w:t>Example 8.18</w:t>
      </w:r>
    </w:p>
    <w:p>
      <w:pPr>
        <w:spacing w:line="46" w:lineRule="exact" w:before="0"/>
        <w:ind w:left="159" w:right="0" w:firstLine="0"/>
        <w:jc w:val="left"/>
        <w:rPr>
          <w:rFonts w:ascii="Times New Roman"/>
          <w:sz w:val="16"/>
        </w:rPr>
      </w:pPr>
      <w:r>
        <w:rPr/>
        <w:br w:type="column"/>
      </w:r>
      <w:r>
        <w:rPr>
          <w:rFonts w:ascii="Times New Roman"/>
          <w:w w:val="110"/>
          <w:sz w:val="16"/>
        </w:rPr>
        <w:t>(8!)(4!)</w:t>
      </w:r>
    </w:p>
    <w:p>
      <w:pPr>
        <w:spacing w:line="79" w:lineRule="exact" w:before="0"/>
        <w:ind w:left="159" w:right="0" w:firstLine="0"/>
        <w:jc w:val="left"/>
        <w:rPr>
          <w:rFonts w:ascii="Times New Roman" w:hAnsi="Times New Roman"/>
          <w:sz w:val="16"/>
        </w:rPr>
      </w:pPr>
      <w:r>
        <w:rPr/>
        <w:br w:type="column"/>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1</w:t>
      </w:r>
    </w:p>
    <w:p>
      <w:pPr>
        <w:spacing w:after="0" w:line="79" w:lineRule="exact"/>
        <w:jc w:val="left"/>
        <w:rPr>
          <w:rFonts w:ascii="Times New Roman" w:hAnsi="Times New Roman"/>
          <w:sz w:val="16"/>
        </w:rPr>
        <w:sectPr>
          <w:type w:val="continuous"/>
          <w:pgSz w:w="12240" w:h="15840"/>
          <w:pgMar w:top="1500" w:bottom="280" w:left="1280" w:right="340"/>
          <w:cols w:num="3" w:equalWidth="0">
            <w:col w:w="1683" w:space="1143"/>
            <w:col w:w="727" w:space="265"/>
            <w:col w:w="6802"/>
          </w:cols>
        </w:sectPr>
      </w:pPr>
    </w:p>
    <w:p>
      <w:pPr>
        <w:pStyle w:val="BodyText"/>
        <w:spacing w:line="326" w:lineRule="auto" w:before="89"/>
        <w:ind w:left="159" w:right="1182"/>
      </w:pPr>
      <w:r>
        <w:rPr/>
        <w:t>Now that we have selected 8 people for the dance, how many ways can we arrange them in a circle?</w:t>
      </w:r>
    </w:p>
    <w:p>
      <w:pPr>
        <w:pStyle w:val="BodyText"/>
        <w:spacing w:line="326" w:lineRule="auto" w:before="106"/>
        <w:ind w:left="705" w:right="1995"/>
      </w:pPr>
      <w:r>
        <w:rPr/>
        <w:t>This is a permutation problem, not a combination problem. It is similar, but not quite the same as finding the number of ways to arrange 8 people in a line. There</w:t>
      </w:r>
    </w:p>
    <w:p>
      <w:pPr>
        <w:spacing w:after="0" w:line="326" w:lineRule="auto"/>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line="324" w:lineRule="auto" w:before="58"/>
        <w:ind w:left="1065" w:right="1643"/>
        <w:jc w:val="both"/>
      </w:pPr>
      <w:bookmarkStart w:name="_bookmark222" w:id="422"/>
      <w:bookmarkEnd w:id="422"/>
      <w:r>
        <w:rPr/>
      </w:r>
      <w:r>
        <w:rPr/>
        <w:t>are </w:t>
      </w:r>
      <w:r>
        <w:rPr>
          <w:rFonts w:ascii="Times New Roman"/>
          <w:i/>
        </w:rPr>
        <w:t>P </w:t>
      </w:r>
      <w:r>
        <w:rPr/>
        <w:t>(8</w:t>
      </w:r>
      <w:r>
        <w:rPr>
          <w:rFonts w:ascii="Times New Roman"/>
          <w:i/>
        </w:rPr>
        <w:t>, </w:t>
      </w:r>
      <w:r>
        <w:rPr/>
        <w:t>8) = 8! </w:t>
      </w:r>
      <w:r>
        <w:rPr>
          <w:spacing w:val="-4"/>
        </w:rPr>
        <w:t>ways </w:t>
      </w:r>
      <w:r>
        <w:rPr/>
        <w:t>to do that. Each circular arrangement will appear 8 times as a linear arrangement. (A B C D E F G H forms the same circular arrangement as </w:t>
      </w:r>
      <w:r>
        <w:rPr>
          <w:w w:val="107"/>
        </w:rPr>
        <w:t>B</w:t>
      </w:r>
      <w:r>
        <w:rPr>
          <w:spacing w:val="19"/>
        </w:rPr>
        <w:t> </w:t>
      </w:r>
      <w:r>
        <w:rPr>
          <w:w w:val="111"/>
        </w:rPr>
        <w:t>C</w:t>
      </w:r>
      <w:r>
        <w:rPr>
          <w:spacing w:val="19"/>
        </w:rPr>
        <w:t> </w:t>
      </w:r>
      <w:r>
        <w:rPr>
          <w:w w:val="101"/>
        </w:rPr>
        <w:t>D</w:t>
      </w:r>
      <w:r>
        <w:rPr>
          <w:spacing w:val="20"/>
        </w:rPr>
        <w:t> </w:t>
      </w:r>
      <w:r>
        <w:rPr>
          <w:w w:val="103"/>
        </w:rPr>
        <w:t>E</w:t>
      </w:r>
      <w:r>
        <w:rPr>
          <w:spacing w:val="19"/>
        </w:rPr>
        <w:t> </w:t>
      </w:r>
      <w:r>
        <w:rPr>
          <w:w w:val="107"/>
        </w:rPr>
        <w:t>F</w:t>
      </w:r>
      <w:r>
        <w:rPr>
          <w:spacing w:val="19"/>
        </w:rPr>
        <w:t> </w:t>
      </w:r>
      <w:r>
        <w:rPr>
          <w:w w:val="107"/>
        </w:rPr>
        <w:t>G</w:t>
      </w:r>
      <w:r>
        <w:rPr>
          <w:spacing w:val="19"/>
        </w:rPr>
        <w:t> </w:t>
      </w:r>
      <w:r>
        <w:rPr>
          <w:w w:val="91"/>
        </w:rPr>
        <w:t>H</w:t>
      </w:r>
      <w:r>
        <w:rPr>
          <w:spacing w:val="19"/>
        </w:rPr>
        <w:t> </w:t>
      </w:r>
      <w:r>
        <w:rPr>
          <w:w w:val="110"/>
        </w:rPr>
        <w:t>A</w:t>
      </w:r>
      <w:r>
        <w:rPr>
          <w:spacing w:val="19"/>
        </w:rPr>
        <w:t> </w:t>
      </w:r>
      <w:r>
        <w:rPr>
          <w:w w:val="93"/>
        </w:rPr>
        <w:t>or</w:t>
      </w:r>
      <w:r>
        <w:rPr>
          <w:spacing w:val="19"/>
        </w:rPr>
        <w:t> </w:t>
      </w:r>
      <w:r>
        <w:rPr>
          <w:w w:val="111"/>
        </w:rPr>
        <w:t>C</w:t>
      </w:r>
      <w:r>
        <w:rPr>
          <w:spacing w:val="19"/>
        </w:rPr>
        <w:t> </w:t>
      </w:r>
      <w:r>
        <w:rPr>
          <w:w w:val="101"/>
        </w:rPr>
        <w:t>D</w:t>
      </w:r>
      <w:r>
        <w:rPr>
          <w:spacing w:val="20"/>
        </w:rPr>
        <w:t> </w:t>
      </w:r>
      <w:r>
        <w:rPr>
          <w:w w:val="103"/>
        </w:rPr>
        <w:t>E</w:t>
      </w:r>
      <w:r>
        <w:rPr>
          <w:spacing w:val="19"/>
        </w:rPr>
        <w:t> </w:t>
      </w:r>
      <w:r>
        <w:rPr>
          <w:w w:val="107"/>
        </w:rPr>
        <w:t>F</w:t>
      </w:r>
      <w:r>
        <w:rPr>
          <w:spacing w:val="19"/>
        </w:rPr>
        <w:t> </w:t>
      </w:r>
      <w:r>
        <w:rPr>
          <w:w w:val="107"/>
        </w:rPr>
        <w:t>G</w:t>
      </w:r>
      <w:r>
        <w:rPr>
          <w:spacing w:val="19"/>
        </w:rPr>
        <w:t> </w:t>
      </w:r>
      <w:r>
        <w:rPr>
          <w:w w:val="91"/>
        </w:rPr>
        <w:t>H</w:t>
      </w:r>
      <w:r>
        <w:rPr>
          <w:spacing w:val="19"/>
        </w:rPr>
        <w:t> </w:t>
      </w:r>
      <w:r>
        <w:rPr>
          <w:w w:val="110"/>
        </w:rPr>
        <w:t>A</w:t>
      </w:r>
      <w:r>
        <w:rPr>
          <w:spacing w:val="19"/>
        </w:rPr>
        <w:t> </w:t>
      </w:r>
      <w:r>
        <w:rPr>
          <w:w w:val="107"/>
        </w:rPr>
        <w:t>B</w:t>
      </w:r>
      <w:r>
        <w:rPr>
          <w:spacing w:val="19"/>
        </w:rPr>
        <w:t> </w:t>
      </w:r>
      <w:r>
        <w:rPr>
          <w:w w:val="101"/>
        </w:rPr>
        <w:t>.</w:t>
      </w:r>
      <w:r>
        <w:rPr>
          <w:spacing w:val="-17"/>
        </w:rPr>
        <w:t> </w:t>
      </w:r>
      <w:r>
        <w:rPr>
          <w:w w:val="101"/>
        </w:rPr>
        <w:t>.</w:t>
      </w:r>
      <w:r>
        <w:rPr>
          <w:spacing w:val="-17"/>
        </w:rPr>
        <w:t> </w:t>
      </w:r>
      <w:r>
        <w:rPr>
          <w:w w:val="101"/>
        </w:rPr>
        <w:t>.</w:t>
      </w:r>
      <w:r>
        <w:rPr>
          <w:spacing w:val="-17"/>
        </w:rPr>
        <w:t> </w:t>
      </w:r>
      <w:r>
        <w:rPr>
          <w:w w:val="102"/>
        </w:rPr>
        <w:t>)</w:t>
      </w:r>
      <w:r>
        <w:rPr/>
        <w:t> </w:t>
      </w:r>
      <w:r>
        <w:rPr>
          <w:spacing w:val="-9"/>
        </w:rPr>
        <w:t> </w:t>
      </w:r>
      <w:r>
        <w:rPr>
          <w:w w:val="95"/>
        </w:rPr>
        <w:t>So</w:t>
      </w:r>
      <w:r>
        <w:rPr>
          <w:spacing w:val="19"/>
        </w:rPr>
        <w:t> </w:t>
      </w:r>
      <w:r>
        <w:rPr>
          <w:w w:val="95"/>
        </w:rPr>
        <w:t>there</w:t>
      </w:r>
      <w:r>
        <w:rPr>
          <w:spacing w:val="20"/>
        </w:rPr>
        <w:t> </w:t>
      </w:r>
      <w:r>
        <w:rPr>
          <w:w w:val="94"/>
        </w:rPr>
        <w:t>are</w:t>
      </w:r>
      <w:r>
        <w:rPr>
          <w:spacing w:val="19"/>
        </w:rPr>
        <w:t> </w:t>
      </w:r>
      <w:r>
        <w:rPr>
          <w:w w:val="83"/>
        </w:rPr>
        <w:t>8!</w:t>
      </w:r>
      <w:r>
        <w:rPr>
          <w:rFonts w:ascii="Times New Roman"/>
          <w:i/>
          <w:w w:val="178"/>
        </w:rPr>
        <w:t>/</w:t>
      </w:r>
      <w:r>
        <w:rPr>
          <w:w w:val="83"/>
        </w:rPr>
        <w:t>8</w:t>
      </w:r>
      <w:r>
        <w:rPr>
          <w:spacing w:val="7"/>
        </w:rPr>
        <w:t> </w:t>
      </w:r>
      <w:r>
        <w:rPr>
          <w:w w:val="119"/>
        </w:rPr>
        <w:t>=</w:t>
      </w:r>
      <w:r>
        <w:rPr>
          <w:spacing w:val="7"/>
        </w:rPr>
        <w:t> </w:t>
      </w:r>
      <w:r>
        <w:rPr>
          <w:w w:val="92"/>
        </w:rPr>
        <w:t>7!</w:t>
      </w:r>
      <w:r>
        <w:rPr>
          <w:spacing w:val="19"/>
        </w:rPr>
        <w:t> </w:t>
      </w:r>
      <w:r>
        <w:rPr>
          <w:spacing w:val="6"/>
          <w:w w:val="96"/>
        </w:rPr>
        <w:t>p</w:t>
      </w:r>
      <w:r>
        <w:rPr>
          <w:w w:val="93"/>
        </w:rPr>
        <w:t>ossible</w:t>
      </w:r>
      <w:r>
        <w:rPr>
          <w:spacing w:val="19"/>
        </w:rPr>
        <w:t> </w:t>
      </w:r>
      <w:r>
        <w:rPr>
          <w:w w:val="94"/>
        </w:rPr>
        <w:t>circle </w:t>
      </w:r>
      <w:r>
        <w:rPr/>
        <w:t>dance</w:t>
      </w:r>
      <w:r>
        <w:rPr>
          <w:spacing w:val="17"/>
        </w:rPr>
        <w:t> </w:t>
      </w:r>
      <w:r>
        <w:rPr/>
        <w:t>arrangements.</w:t>
      </w:r>
    </w:p>
    <w:p>
      <w:pPr>
        <w:pStyle w:val="BodyText"/>
        <w:spacing w:before="3"/>
        <w:rPr>
          <w:sz w:val="26"/>
        </w:rPr>
      </w:pPr>
    </w:p>
    <w:p>
      <w:pPr>
        <w:pStyle w:val="Heading9"/>
        <w:ind w:left="519"/>
      </w:pPr>
      <w:r>
        <w:rPr/>
        <w:t>Example 8.19</w:t>
      </w:r>
    </w:p>
    <w:p>
      <w:pPr>
        <w:pStyle w:val="BodyText"/>
        <w:spacing w:before="88"/>
        <w:ind w:left="519"/>
      </w:pPr>
      <w:r>
        <w:rPr/>
        <w:t>How many ways can I select 3 men and 3 women from the wedding party?</w:t>
      </w:r>
    </w:p>
    <w:p>
      <w:pPr>
        <w:pStyle w:val="BodyText"/>
        <w:spacing w:before="7"/>
        <w:rPr>
          <w:sz w:val="23"/>
        </w:rPr>
      </w:pPr>
    </w:p>
    <w:p>
      <w:pPr>
        <w:pStyle w:val="BodyText"/>
        <w:spacing w:line="314" w:lineRule="auto"/>
        <w:ind w:left="1065" w:right="1644"/>
        <w:jc w:val="both"/>
      </w:pPr>
      <w:r>
        <w:rPr/>
        <w:t>There</w:t>
      </w:r>
      <w:r>
        <w:rPr>
          <w:spacing w:val="-21"/>
        </w:rPr>
        <w:t> </w:t>
      </w:r>
      <w:r>
        <w:rPr/>
        <w:t>are</w:t>
      </w:r>
      <w:r>
        <w:rPr>
          <w:spacing w:val="-20"/>
        </w:rPr>
        <w:t> </w:t>
      </w:r>
      <w:r>
        <w:rPr/>
        <w:t>6</w:t>
      </w:r>
      <w:r>
        <w:rPr>
          <w:spacing w:val="-20"/>
        </w:rPr>
        <w:t> </w:t>
      </w:r>
      <w:r>
        <w:rPr/>
        <w:t>men</w:t>
      </w:r>
      <w:r>
        <w:rPr>
          <w:spacing w:val="-21"/>
        </w:rPr>
        <w:t> </w:t>
      </w:r>
      <w:r>
        <w:rPr/>
        <w:t>and</w:t>
      </w:r>
      <w:r>
        <w:rPr>
          <w:spacing w:val="-20"/>
        </w:rPr>
        <w:t> </w:t>
      </w:r>
      <w:r>
        <w:rPr/>
        <w:t>6</w:t>
      </w:r>
      <w:r>
        <w:rPr>
          <w:spacing w:val="-20"/>
        </w:rPr>
        <w:t> </w:t>
      </w:r>
      <w:r>
        <w:rPr/>
        <w:t>women</w:t>
      </w:r>
      <w:r>
        <w:rPr>
          <w:spacing w:val="-21"/>
        </w:rPr>
        <w:t> </w:t>
      </w:r>
      <w:r>
        <w:rPr/>
        <w:t>in</w:t>
      </w:r>
      <w:r>
        <w:rPr>
          <w:spacing w:val="-20"/>
        </w:rPr>
        <w:t> </w:t>
      </w:r>
      <w:r>
        <w:rPr/>
        <w:t>the</w:t>
      </w:r>
      <w:r>
        <w:rPr>
          <w:spacing w:val="-20"/>
        </w:rPr>
        <w:t> </w:t>
      </w:r>
      <w:r>
        <w:rPr/>
        <w:t>wedding</w:t>
      </w:r>
      <w:r>
        <w:rPr>
          <w:spacing w:val="-21"/>
        </w:rPr>
        <w:t> </w:t>
      </w:r>
      <w:r>
        <w:rPr>
          <w:spacing w:val="-5"/>
        </w:rPr>
        <w:t>party.</w:t>
      </w:r>
      <w:r>
        <w:rPr>
          <w:spacing w:val="3"/>
        </w:rPr>
        <w:t> </w:t>
      </w:r>
      <w:r>
        <w:rPr/>
        <w:t>The</w:t>
      </w:r>
      <w:r>
        <w:rPr>
          <w:spacing w:val="-20"/>
        </w:rPr>
        <w:t> </w:t>
      </w:r>
      <w:r>
        <w:rPr/>
        <w:t>number</w:t>
      </w:r>
      <w:r>
        <w:rPr>
          <w:spacing w:val="-21"/>
        </w:rPr>
        <w:t> </w:t>
      </w:r>
      <w:r>
        <w:rPr/>
        <w:t>of</w:t>
      </w:r>
      <w:r>
        <w:rPr>
          <w:spacing w:val="-20"/>
        </w:rPr>
        <w:t> </w:t>
      </w:r>
      <w:r>
        <w:rPr>
          <w:spacing w:val="-4"/>
        </w:rPr>
        <w:t>ways</w:t>
      </w:r>
      <w:r>
        <w:rPr>
          <w:spacing w:val="-20"/>
        </w:rPr>
        <w:t> </w:t>
      </w:r>
      <w:r>
        <w:rPr/>
        <w:t>of</w:t>
      </w:r>
      <w:r>
        <w:rPr>
          <w:spacing w:val="-20"/>
        </w:rPr>
        <w:t> </w:t>
      </w:r>
      <w:r>
        <w:rPr/>
        <w:t>choosing 3 men (or 3 women) is </w:t>
      </w:r>
      <w:r>
        <w:rPr>
          <w:rFonts w:ascii="Times New Roman" w:hAnsi="Times New Roman"/>
          <w:i/>
          <w:spacing w:val="3"/>
        </w:rPr>
        <w:t>C</w:t>
      </w:r>
      <w:r>
        <w:rPr>
          <w:spacing w:val="3"/>
        </w:rPr>
        <w:t>(6</w:t>
      </w:r>
      <w:r>
        <w:rPr>
          <w:rFonts w:ascii="Times New Roman" w:hAnsi="Times New Roman"/>
          <w:i/>
          <w:spacing w:val="3"/>
        </w:rPr>
        <w:t>, </w:t>
      </w:r>
      <w:r>
        <w:rPr/>
        <w:t>3) </w:t>
      </w:r>
      <w:r>
        <w:rPr>
          <w:w w:val="105"/>
        </w:rPr>
        <w:t>= </w:t>
      </w:r>
      <w:r>
        <w:rPr/>
        <w:t>20. The number of </w:t>
      </w:r>
      <w:r>
        <w:rPr>
          <w:spacing w:val="-4"/>
        </w:rPr>
        <w:t>ways </w:t>
      </w:r>
      <w:r>
        <w:rPr/>
        <w:t>of selecting 3 men and 3 women from the wedding party is 20 </w:t>
      </w:r>
      <w:r>
        <w:rPr>
          <w:rFonts w:ascii="MS UI Gothic" w:hAnsi="MS UI Gothic"/>
          <w:w w:val="105"/>
        </w:rPr>
        <w:t>· </w:t>
      </w:r>
      <w:r>
        <w:rPr/>
        <w:t>20 </w:t>
      </w:r>
      <w:r>
        <w:rPr>
          <w:w w:val="105"/>
        </w:rPr>
        <w:t>=</w:t>
      </w:r>
      <w:r>
        <w:rPr>
          <w:spacing w:val="55"/>
          <w:w w:val="105"/>
        </w:rPr>
        <w:t> </w:t>
      </w:r>
      <w:r>
        <w:rPr/>
        <w:t>400.</w:t>
      </w:r>
    </w:p>
    <w:p>
      <w:pPr>
        <w:pStyle w:val="Heading9"/>
        <w:spacing w:before="287"/>
        <w:ind w:left="520"/>
      </w:pPr>
      <w:r>
        <w:rPr/>
        <w:t>Example 8.20</w:t>
      </w:r>
    </w:p>
    <w:p>
      <w:pPr>
        <w:pStyle w:val="BodyText"/>
        <w:spacing w:before="88"/>
        <w:ind w:left="520"/>
      </w:pPr>
      <w:r>
        <w:rPr/>
        <w:t>How many ways can I select 6 students from this class of 51 students to get a grade of ”A”?</w:t>
      </w:r>
    </w:p>
    <w:p>
      <w:pPr>
        <w:pStyle w:val="BodyText"/>
      </w:pPr>
    </w:p>
    <w:p>
      <w:pPr>
        <w:pStyle w:val="BodyText"/>
      </w:pPr>
    </w:p>
    <w:p>
      <w:pPr>
        <w:pStyle w:val="BodyText"/>
        <w:spacing w:before="8"/>
        <w:rPr>
          <w:sz w:val="18"/>
        </w:rPr>
      </w:pPr>
    </w:p>
    <w:p>
      <w:pPr>
        <w:pStyle w:val="BodyText"/>
        <w:spacing w:line="351" w:lineRule="exact"/>
        <w:ind w:left="1104"/>
        <w:jc w:val="both"/>
        <w:rPr>
          <w:rFonts w:ascii="Times New Roman" w:hAnsi="Times New Roman"/>
          <w:i/>
        </w:rPr>
      </w:pPr>
      <w:r>
        <w:rPr>
          <w:rFonts w:ascii="Times New Roman" w:hAnsi="Times New Roman"/>
          <w:i/>
          <w:w w:val="110"/>
        </w:rPr>
        <w:t>C</w:t>
      </w:r>
      <w:r>
        <w:rPr>
          <w:w w:val="110"/>
        </w:rPr>
        <w:t>(51</w:t>
      </w:r>
      <w:r>
        <w:rPr>
          <w:rFonts w:ascii="Times New Roman" w:hAnsi="Times New Roman"/>
          <w:i/>
          <w:w w:val="110"/>
        </w:rPr>
        <w:t>, </w:t>
      </w:r>
      <w:r>
        <w:rPr>
          <w:w w:val="110"/>
        </w:rPr>
        <w:t>6) =</w:t>
      </w:r>
      <w:r>
        <w:rPr>
          <w:w w:val="110"/>
          <w:position w:val="15"/>
          <w:u w:val="single"/>
        </w:rPr>
        <w:t> 51!</w:t>
      </w:r>
      <w:r>
        <w:rPr>
          <w:w w:val="110"/>
          <w:position w:val="15"/>
        </w:rPr>
        <w:t> </w:t>
      </w:r>
      <w:r>
        <w:rPr>
          <w:w w:val="110"/>
        </w:rPr>
        <w:t>= </w:t>
      </w:r>
      <w:r>
        <w:rPr>
          <w:w w:val="110"/>
          <w:position w:val="15"/>
          <w:u w:val="single"/>
        </w:rPr>
        <w:t>51 </w:t>
      </w:r>
      <w:r>
        <w:rPr>
          <w:rFonts w:ascii="MS UI Gothic" w:hAnsi="MS UI Gothic"/>
          <w:w w:val="110"/>
          <w:position w:val="15"/>
          <w:u w:val="single"/>
        </w:rPr>
        <w:t>· </w:t>
      </w:r>
      <w:r>
        <w:rPr>
          <w:w w:val="110"/>
          <w:position w:val="15"/>
          <w:u w:val="single"/>
        </w:rPr>
        <w:t>50 </w:t>
      </w:r>
      <w:r>
        <w:rPr>
          <w:rFonts w:ascii="MS UI Gothic" w:hAnsi="MS UI Gothic"/>
          <w:w w:val="110"/>
          <w:position w:val="15"/>
          <w:u w:val="single"/>
        </w:rPr>
        <w:t>· </w:t>
      </w:r>
      <w:r>
        <w:rPr>
          <w:w w:val="110"/>
          <w:position w:val="15"/>
          <w:u w:val="single"/>
        </w:rPr>
        <w:t>49 </w:t>
      </w:r>
      <w:r>
        <w:rPr>
          <w:rFonts w:ascii="MS UI Gothic" w:hAnsi="MS UI Gothic"/>
          <w:w w:val="110"/>
          <w:position w:val="15"/>
          <w:u w:val="single"/>
        </w:rPr>
        <w:t>· </w:t>
      </w:r>
      <w:r>
        <w:rPr>
          <w:w w:val="110"/>
          <w:position w:val="15"/>
          <w:u w:val="single"/>
        </w:rPr>
        <w:t>48 </w:t>
      </w:r>
      <w:r>
        <w:rPr>
          <w:rFonts w:ascii="MS UI Gothic" w:hAnsi="MS UI Gothic"/>
          <w:w w:val="110"/>
          <w:position w:val="15"/>
          <w:u w:val="single"/>
        </w:rPr>
        <w:t>· </w:t>
      </w:r>
      <w:r>
        <w:rPr>
          <w:w w:val="110"/>
          <w:position w:val="15"/>
          <w:u w:val="single"/>
        </w:rPr>
        <w:t>47 </w:t>
      </w:r>
      <w:r>
        <w:rPr>
          <w:rFonts w:ascii="MS UI Gothic" w:hAnsi="MS UI Gothic"/>
          <w:w w:val="110"/>
          <w:position w:val="15"/>
          <w:u w:val="single"/>
        </w:rPr>
        <w:t>· </w:t>
      </w:r>
      <w:r>
        <w:rPr>
          <w:w w:val="110"/>
          <w:position w:val="15"/>
          <w:u w:val="single"/>
        </w:rPr>
        <w:t>46</w:t>
      </w:r>
      <w:r>
        <w:rPr>
          <w:w w:val="110"/>
          <w:position w:val="15"/>
        </w:rPr>
        <w:t> </w:t>
      </w:r>
      <w:r>
        <w:rPr>
          <w:w w:val="110"/>
        </w:rPr>
        <w:t>= 17 </w:t>
      </w:r>
      <w:r>
        <w:rPr>
          <w:rFonts w:ascii="MS UI Gothic" w:hAnsi="MS UI Gothic"/>
          <w:w w:val="110"/>
        </w:rPr>
        <w:t>· </w:t>
      </w:r>
      <w:r>
        <w:rPr>
          <w:w w:val="110"/>
        </w:rPr>
        <w:t>10 </w:t>
      </w:r>
      <w:r>
        <w:rPr>
          <w:rFonts w:ascii="MS UI Gothic" w:hAnsi="MS UI Gothic"/>
          <w:w w:val="110"/>
        </w:rPr>
        <w:t>· </w:t>
      </w:r>
      <w:r>
        <w:rPr>
          <w:w w:val="110"/>
        </w:rPr>
        <w:t>49 </w:t>
      </w:r>
      <w:r>
        <w:rPr>
          <w:rFonts w:ascii="MS UI Gothic" w:hAnsi="MS UI Gothic"/>
          <w:w w:val="110"/>
        </w:rPr>
        <w:t>· </w:t>
      </w:r>
      <w:r>
        <w:rPr>
          <w:w w:val="110"/>
        </w:rPr>
        <w:t>2 </w:t>
      </w:r>
      <w:r>
        <w:rPr>
          <w:rFonts w:ascii="MS UI Gothic" w:hAnsi="MS UI Gothic"/>
          <w:w w:val="110"/>
        </w:rPr>
        <w:t>· </w:t>
      </w:r>
      <w:r>
        <w:rPr>
          <w:w w:val="110"/>
        </w:rPr>
        <w:t>47 </w:t>
      </w:r>
      <w:r>
        <w:rPr>
          <w:rFonts w:ascii="MS UI Gothic" w:hAnsi="MS UI Gothic"/>
          <w:w w:val="110"/>
        </w:rPr>
        <w:t>· </w:t>
      </w:r>
      <w:r>
        <w:rPr>
          <w:w w:val="110"/>
        </w:rPr>
        <w:t>46 = 36018920</w:t>
      </w:r>
      <w:r>
        <w:rPr>
          <w:rFonts w:ascii="Times New Roman" w:hAnsi="Times New Roman"/>
          <w:i/>
          <w:w w:val="110"/>
        </w:rPr>
        <w:t>.</w:t>
      </w:r>
    </w:p>
    <w:p>
      <w:pPr>
        <w:spacing w:after="0" w:line="351" w:lineRule="exact"/>
        <w:jc w:val="both"/>
        <w:rPr>
          <w:rFonts w:ascii="Times New Roman" w:hAnsi="Times New Roman"/>
        </w:rPr>
        <w:sectPr>
          <w:headerReference w:type="default" r:id="rId150"/>
          <w:headerReference w:type="even" r:id="rId151"/>
          <w:pgSz w:w="12240" w:h="15840"/>
          <w:pgMar w:header="1429" w:footer="0" w:top="1660" w:bottom="280" w:left="1280" w:right="340"/>
          <w:pgNumType w:start="113"/>
        </w:sectPr>
      </w:pPr>
    </w:p>
    <w:p>
      <w:pPr>
        <w:pStyle w:val="BodyText"/>
        <w:spacing w:line="218" w:lineRule="exact"/>
        <w:jc w:val="right"/>
      </w:pPr>
      <w:r>
        <w:rPr>
          <w:w w:val="90"/>
        </w:rPr>
        <w:t>(45!)(6!)</w:t>
      </w:r>
    </w:p>
    <w:p>
      <w:pPr>
        <w:pStyle w:val="BodyText"/>
        <w:spacing w:line="232" w:lineRule="exact"/>
        <w:ind w:left="595"/>
        <w:rPr>
          <w:rFonts w:ascii="MS UI Gothic" w:hAnsi="MS UI Gothic"/>
        </w:rPr>
      </w:pPr>
      <w:r>
        <w:rPr/>
        <w:br w:type="column"/>
      </w:r>
      <w:r>
        <w:rPr>
          <w:w w:val="110"/>
        </w:rPr>
        <w:t>6 </w:t>
      </w:r>
      <w:r>
        <w:rPr>
          <w:rFonts w:ascii="MS UI Gothic" w:hAnsi="MS UI Gothic"/>
          <w:w w:val="115"/>
        </w:rPr>
        <w:t>· </w:t>
      </w:r>
      <w:r>
        <w:rPr>
          <w:w w:val="110"/>
        </w:rPr>
        <w:t>5 </w:t>
      </w:r>
      <w:r>
        <w:rPr>
          <w:rFonts w:ascii="MS UI Gothic" w:hAnsi="MS UI Gothic"/>
          <w:w w:val="115"/>
        </w:rPr>
        <w:t>· </w:t>
      </w:r>
      <w:r>
        <w:rPr>
          <w:w w:val="110"/>
        </w:rPr>
        <w:t>4 </w:t>
      </w:r>
      <w:r>
        <w:rPr>
          <w:rFonts w:ascii="MS UI Gothic" w:hAnsi="MS UI Gothic"/>
          <w:w w:val="115"/>
        </w:rPr>
        <w:t>· </w:t>
      </w:r>
      <w:r>
        <w:rPr>
          <w:w w:val="110"/>
        </w:rPr>
        <w:t>3 </w:t>
      </w:r>
      <w:r>
        <w:rPr>
          <w:rFonts w:ascii="MS UI Gothic" w:hAnsi="MS UI Gothic"/>
          <w:w w:val="115"/>
        </w:rPr>
        <w:t>· </w:t>
      </w:r>
      <w:r>
        <w:rPr>
          <w:w w:val="110"/>
        </w:rPr>
        <w:t>2 </w:t>
      </w:r>
      <w:r>
        <w:rPr>
          <w:rFonts w:ascii="MS UI Gothic" w:hAnsi="MS UI Gothic"/>
          <w:w w:val="115"/>
        </w:rPr>
        <w:t>· </w:t>
      </w:r>
      <w:r>
        <w:rPr>
          <w:w w:val="115"/>
        </w:rPr>
        <w:t>1</w:t>
      </w:r>
      <w:r>
        <w:rPr>
          <w:rFonts w:ascii="MS UI Gothic" w:hAnsi="MS UI Gothic"/>
          <w:w w:val="115"/>
        </w:rPr>
        <w:t>·</w:t>
      </w:r>
    </w:p>
    <w:p>
      <w:pPr>
        <w:spacing w:after="0" w:line="232" w:lineRule="exact"/>
        <w:rPr>
          <w:rFonts w:ascii="MS UI Gothic" w:hAnsi="MS UI Gothic"/>
        </w:rPr>
        <w:sectPr>
          <w:type w:val="continuous"/>
          <w:pgSz w:w="12240" w:h="15840"/>
          <w:pgMar w:top="1500" w:bottom="280" w:left="1280" w:right="340"/>
          <w:cols w:num="2" w:equalWidth="0">
            <w:col w:w="2974" w:space="40"/>
            <w:col w:w="7606"/>
          </w:cols>
        </w:sectPr>
      </w:pPr>
    </w:p>
    <w:p>
      <w:pPr>
        <w:pStyle w:val="BodyText"/>
        <w:spacing w:before="7"/>
        <w:rPr>
          <w:rFonts w:ascii="MS UI Gothic"/>
          <w:sz w:val="13"/>
        </w:rPr>
      </w:pPr>
    </w:p>
    <w:p>
      <w:pPr>
        <w:pStyle w:val="BodyText"/>
        <w:spacing w:before="62"/>
        <w:ind w:left="1065"/>
      </w:pPr>
      <w:r>
        <w:rPr/>
        <w:t>Really, we won’t do it this way—we’ll look at your grades.</w:t>
      </w:r>
    </w:p>
    <w:p>
      <w:pPr>
        <w:pStyle w:val="BodyText"/>
      </w:pPr>
    </w:p>
    <w:p>
      <w:pPr>
        <w:pStyle w:val="BodyText"/>
      </w:pPr>
    </w:p>
    <w:p>
      <w:pPr>
        <w:pStyle w:val="BodyText"/>
      </w:pPr>
    </w:p>
    <w:p>
      <w:pPr>
        <w:pStyle w:val="Heading5"/>
        <w:numPr>
          <w:ilvl w:val="1"/>
          <w:numId w:val="34"/>
        </w:numPr>
        <w:tabs>
          <w:tab w:pos="1255" w:val="left" w:leader="none"/>
          <w:tab w:pos="1256" w:val="left" w:leader="none"/>
        </w:tabs>
        <w:spacing w:line="240" w:lineRule="auto" w:before="141" w:after="0"/>
        <w:ind w:left="1255" w:right="0" w:hanging="736"/>
        <w:jc w:val="left"/>
      </w:pPr>
      <w:bookmarkStart w:name="Binomial Theorem" w:id="423"/>
      <w:bookmarkEnd w:id="423"/>
      <w:r>
        <w:rPr>
          <w:b w:val="0"/>
        </w:rPr>
      </w:r>
      <w:bookmarkStart w:name="_bookmark223" w:id="424"/>
      <w:bookmarkEnd w:id="424"/>
      <w:r>
        <w:rPr>
          <w:b w:val="0"/>
        </w:rPr>
      </w:r>
      <w:bookmarkStart w:name="_bookmark223" w:id="425"/>
      <w:bookmarkEnd w:id="425"/>
      <w:r>
        <w:rPr/>
        <w:t>Binomial</w:t>
      </w:r>
      <w:r>
        <w:rPr>
          <w:spacing w:val="34"/>
        </w:rPr>
        <w:t> </w:t>
      </w:r>
      <w:r>
        <w:rPr/>
        <w:t>Theorem</w:t>
      </w:r>
    </w:p>
    <w:p>
      <w:pPr>
        <w:pStyle w:val="BodyText"/>
        <w:spacing w:before="8"/>
        <w:rPr>
          <w:b/>
          <w:sz w:val="25"/>
        </w:rPr>
      </w:pPr>
    </w:p>
    <w:p>
      <w:pPr>
        <w:pStyle w:val="BodyText"/>
        <w:spacing w:line="321" w:lineRule="auto"/>
        <w:ind w:left="520" w:right="1087"/>
      </w:pPr>
      <w:r>
        <w:rPr/>
        <w:t>One</w:t>
      </w:r>
      <w:r>
        <w:rPr>
          <w:spacing w:val="-30"/>
        </w:rPr>
        <w:t> </w:t>
      </w:r>
      <w:r>
        <w:rPr/>
        <w:t>important</w:t>
      </w:r>
      <w:r>
        <w:rPr>
          <w:spacing w:val="-29"/>
        </w:rPr>
        <w:t> </w:t>
      </w:r>
      <w:r>
        <w:rPr/>
        <w:t>application</w:t>
      </w:r>
      <w:r>
        <w:rPr>
          <w:spacing w:val="-29"/>
        </w:rPr>
        <w:t> </w:t>
      </w:r>
      <w:r>
        <w:rPr/>
        <w:t>of</w:t>
      </w:r>
      <w:r>
        <w:rPr>
          <w:spacing w:val="-29"/>
        </w:rPr>
        <w:t> </w:t>
      </w:r>
      <w:r>
        <w:rPr/>
        <w:t>combinations</w:t>
      </w:r>
      <w:r>
        <w:rPr>
          <w:spacing w:val="-29"/>
        </w:rPr>
        <w:t> </w:t>
      </w:r>
      <w:r>
        <w:rPr/>
        <w:t>is</w:t>
      </w:r>
      <w:r>
        <w:rPr>
          <w:spacing w:val="-29"/>
        </w:rPr>
        <w:t> </w:t>
      </w:r>
      <w:r>
        <w:rPr/>
        <w:t>the</w:t>
      </w:r>
      <w:r>
        <w:rPr>
          <w:spacing w:val="-29"/>
        </w:rPr>
        <w:t> </w:t>
      </w:r>
      <w:r>
        <w:rPr/>
        <w:t>Binomial</w:t>
      </w:r>
      <w:r>
        <w:rPr>
          <w:spacing w:val="-30"/>
        </w:rPr>
        <w:t> </w:t>
      </w:r>
      <w:r>
        <w:rPr/>
        <w:t>Theorem</w:t>
      </w:r>
      <w:r>
        <w:rPr>
          <w:spacing w:val="-29"/>
        </w:rPr>
        <w:t> </w:t>
      </w:r>
      <w:r>
        <w:rPr/>
        <w:t>which</w:t>
      </w:r>
      <w:r>
        <w:rPr>
          <w:spacing w:val="-29"/>
        </w:rPr>
        <w:t> </w:t>
      </w:r>
      <w:r>
        <w:rPr/>
        <w:t>allows</w:t>
      </w:r>
      <w:r>
        <w:rPr>
          <w:spacing w:val="-29"/>
        </w:rPr>
        <w:t> </w:t>
      </w:r>
      <w:r>
        <w:rPr/>
        <w:t>one</w:t>
      </w:r>
      <w:r>
        <w:rPr>
          <w:spacing w:val="-30"/>
        </w:rPr>
        <w:t> </w:t>
      </w:r>
      <w:r>
        <w:rPr/>
        <w:t>to</w:t>
      </w:r>
      <w:r>
        <w:rPr>
          <w:spacing w:val="-29"/>
        </w:rPr>
        <w:t> </w:t>
      </w:r>
      <w:r>
        <w:rPr/>
        <w:t>expand expressions of the form (</w:t>
      </w:r>
      <w:r>
        <w:rPr>
          <w:rFonts w:ascii="Times New Roman"/>
          <w:i/>
        </w:rPr>
        <w:t>x </w:t>
      </w:r>
      <w:r>
        <w:rPr/>
        <w:t>+ </w:t>
      </w:r>
      <w:r>
        <w:rPr>
          <w:rFonts w:ascii="Times New Roman"/>
          <w:i/>
          <w:spacing w:val="2"/>
        </w:rPr>
        <w:t>y</w:t>
      </w:r>
      <w:r>
        <w:rPr>
          <w:spacing w:val="2"/>
        </w:rPr>
        <w:t>)</w:t>
      </w:r>
      <w:r>
        <w:rPr>
          <w:rFonts w:ascii="Times New Roman"/>
          <w:i/>
          <w:spacing w:val="2"/>
          <w:vertAlign w:val="superscript"/>
        </w:rPr>
        <w:t>n</w:t>
      </w:r>
      <w:r>
        <w:rPr>
          <w:rFonts w:ascii="Times New Roman"/>
          <w:i/>
          <w:spacing w:val="2"/>
          <w:vertAlign w:val="baseline"/>
        </w:rPr>
        <w:t> </w:t>
      </w:r>
      <w:r>
        <w:rPr>
          <w:vertAlign w:val="baseline"/>
        </w:rPr>
        <w:t>for </w:t>
      </w:r>
      <w:r>
        <w:rPr>
          <w:spacing w:val="-3"/>
          <w:vertAlign w:val="baseline"/>
        </w:rPr>
        <w:t>any </w:t>
      </w:r>
      <w:r>
        <w:rPr>
          <w:vertAlign w:val="baseline"/>
        </w:rPr>
        <w:t>non-negative integer</w:t>
      </w:r>
      <w:r>
        <w:rPr>
          <w:spacing w:val="30"/>
          <w:vertAlign w:val="baseline"/>
        </w:rPr>
        <w:t> </w:t>
      </w:r>
      <w:r>
        <w:rPr>
          <w:rFonts w:ascii="Times New Roman"/>
          <w:i/>
          <w:vertAlign w:val="baseline"/>
        </w:rPr>
        <w:t>n</w:t>
      </w:r>
      <w:r>
        <w:rPr>
          <w:vertAlign w:val="baseline"/>
        </w:rPr>
        <w:t>.</w:t>
      </w:r>
    </w:p>
    <w:p>
      <w:pPr>
        <w:pStyle w:val="BodyText"/>
        <w:spacing w:before="9"/>
        <w:rPr>
          <w:sz w:val="26"/>
        </w:rPr>
      </w:pPr>
    </w:p>
    <w:p>
      <w:pPr>
        <w:tabs>
          <w:tab w:pos="2787" w:val="left" w:leader="none"/>
        </w:tabs>
        <w:spacing w:before="0"/>
        <w:ind w:left="520" w:right="0" w:firstLine="0"/>
        <w:jc w:val="left"/>
        <w:rPr>
          <w:rFonts w:ascii="Times New Roman"/>
          <w:i/>
          <w:sz w:val="22"/>
        </w:rPr>
      </w:pPr>
      <w:r>
        <w:rPr>
          <w:b/>
          <w:sz w:val="22"/>
        </w:rPr>
        <w:t>Binomial</w:t>
      </w:r>
      <w:r>
        <w:rPr>
          <w:b/>
          <w:spacing w:val="-17"/>
          <w:sz w:val="22"/>
        </w:rPr>
        <w:t> </w:t>
      </w:r>
      <w:r>
        <w:rPr>
          <w:b/>
          <w:sz w:val="22"/>
        </w:rPr>
        <w:t>Theorem</w:t>
        <w:tab/>
      </w:r>
      <w:r>
        <w:rPr>
          <w:rFonts w:ascii="Times New Roman"/>
          <w:i/>
          <w:spacing w:val="-4"/>
          <w:w w:val="105"/>
          <w:sz w:val="22"/>
        </w:rPr>
        <w:t>Let </w:t>
      </w:r>
      <w:r>
        <w:rPr>
          <w:rFonts w:ascii="Times New Roman"/>
          <w:i/>
          <w:w w:val="105"/>
          <w:sz w:val="22"/>
        </w:rPr>
        <w:t>x and y </w:t>
      </w:r>
      <w:r>
        <w:rPr>
          <w:rFonts w:ascii="Times New Roman"/>
          <w:i/>
          <w:spacing w:val="-6"/>
          <w:w w:val="105"/>
          <w:sz w:val="22"/>
        </w:rPr>
        <w:t>be </w:t>
      </w:r>
      <w:r>
        <w:rPr>
          <w:rFonts w:ascii="Times New Roman"/>
          <w:i/>
          <w:w w:val="105"/>
          <w:sz w:val="22"/>
        </w:rPr>
        <w:t>variables, and let n </w:t>
      </w:r>
      <w:r>
        <w:rPr>
          <w:rFonts w:ascii="Times New Roman"/>
          <w:i/>
          <w:spacing w:val="-6"/>
          <w:w w:val="105"/>
          <w:sz w:val="22"/>
        </w:rPr>
        <w:t>be </w:t>
      </w:r>
      <w:r>
        <w:rPr>
          <w:rFonts w:ascii="Times New Roman"/>
          <w:i/>
          <w:w w:val="105"/>
          <w:sz w:val="22"/>
        </w:rPr>
        <w:t>a non-negative integer.</w:t>
      </w:r>
      <w:r>
        <w:rPr>
          <w:rFonts w:ascii="Times New Roman"/>
          <w:i/>
          <w:spacing w:val="37"/>
          <w:w w:val="105"/>
          <w:sz w:val="22"/>
        </w:rPr>
        <w:t> </w:t>
      </w:r>
      <w:r>
        <w:rPr>
          <w:rFonts w:ascii="Times New Roman"/>
          <w:i/>
          <w:w w:val="105"/>
          <w:sz w:val="22"/>
        </w:rPr>
        <w:t>Then</w:t>
      </w:r>
    </w:p>
    <w:p>
      <w:pPr>
        <w:spacing w:after="0"/>
        <w:jc w:val="left"/>
        <w:rPr>
          <w:rFonts w:ascii="Times New Roman"/>
          <w:sz w:val="22"/>
        </w:rPr>
        <w:sectPr>
          <w:type w:val="continuous"/>
          <w:pgSz w:w="12240" w:h="15840"/>
          <w:pgMar w:top="1500" w:bottom="280" w:left="1280" w:right="340"/>
        </w:sectPr>
      </w:pPr>
    </w:p>
    <w:p>
      <w:pPr>
        <w:pStyle w:val="BodyText"/>
        <w:spacing w:before="9"/>
        <w:rPr>
          <w:rFonts w:ascii="Times New Roman"/>
          <w:i/>
          <w:sz w:val="38"/>
        </w:rPr>
      </w:pPr>
    </w:p>
    <w:p>
      <w:pPr>
        <w:tabs>
          <w:tab w:pos="1995" w:val="left" w:leader="none"/>
        </w:tabs>
        <w:spacing w:before="0"/>
        <w:ind w:left="1007" w:right="0" w:firstLine="0"/>
        <w:jc w:val="left"/>
        <w:rPr>
          <w:sz w:val="22"/>
        </w:rPr>
      </w:pPr>
      <w:r>
        <w:rPr>
          <w:w w:val="115"/>
          <w:sz w:val="22"/>
        </w:rPr>
        <w:t>(</w:t>
      </w:r>
      <w:r>
        <w:rPr>
          <w:rFonts w:ascii="Times New Roman"/>
          <w:i/>
          <w:w w:val="115"/>
          <w:sz w:val="22"/>
        </w:rPr>
        <w:t>x</w:t>
      </w:r>
      <w:r>
        <w:rPr>
          <w:rFonts w:ascii="Times New Roman"/>
          <w:i/>
          <w:spacing w:val="-16"/>
          <w:w w:val="115"/>
          <w:sz w:val="22"/>
        </w:rPr>
        <w:t> </w:t>
      </w:r>
      <w:r>
        <w:rPr>
          <w:w w:val="115"/>
          <w:sz w:val="22"/>
        </w:rPr>
        <w:t>+</w:t>
      </w:r>
      <w:r>
        <w:rPr>
          <w:spacing w:val="-13"/>
          <w:w w:val="115"/>
          <w:sz w:val="22"/>
        </w:rPr>
        <w:t> </w:t>
      </w:r>
      <w:r>
        <w:rPr>
          <w:rFonts w:ascii="Times New Roman"/>
          <w:i/>
          <w:spacing w:val="2"/>
          <w:w w:val="115"/>
          <w:sz w:val="22"/>
        </w:rPr>
        <w:t>y</w:t>
      </w:r>
      <w:r>
        <w:rPr>
          <w:spacing w:val="2"/>
          <w:w w:val="115"/>
          <w:sz w:val="22"/>
        </w:rPr>
        <w:t>)</w:t>
      </w:r>
      <w:r>
        <w:rPr>
          <w:rFonts w:ascii="Times New Roman"/>
          <w:i/>
          <w:spacing w:val="2"/>
          <w:w w:val="115"/>
          <w:sz w:val="22"/>
          <w:vertAlign w:val="superscript"/>
        </w:rPr>
        <w:t>n</w:t>
      </w:r>
      <w:r>
        <w:rPr>
          <w:rFonts w:ascii="Times New Roman"/>
          <w:i/>
          <w:spacing w:val="2"/>
          <w:w w:val="115"/>
          <w:sz w:val="22"/>
          <w:vertAlign w:val="baseline"/>
        </w:rPr>
        <w:tab/>
      </w:r>
      <w:r>
        <w:rPr>
          <w:spacing w:val="-20"/>
          <w:w w:val="115"/>
          <w:sz w:val="22"/>
          <w:vertAlign w:val="baseline"/>
        </w:rPr>
        <w:t>=</w:t>
      </w:r>
    </w:p>
    <w:p>
      <w:pPr>
        <w:spacing w:line="663" w:lineRule="exact" w:before="223"/>
        <w:ind w:left="159" w:right="0" w:firstLine="0"/>
        <w:jc w:val="left"/>
        <w:rPr>
          <w:rFonts w:ascii="Times New Roman" w:eastAsia="Times New Roman"/>
          <w:sz w:val="16"/>
        </w:rPr>
      </w:pPr>
      <w:r>
        <w:rPr/>
        <w:br w:type="column"/>
      </w:r>
      <w:r>
        <w:rPr>
          <w:rFonts w:ascii="宋体" w:eastAsia="宋体" w:hint="eastAsia"/>
          <w:spacing w:val="-305"/>
          <w:w w:val="140"/>
          <w:position w:val="47"/>
          <w:sz w:val="22"/>
        </w:rPr>
        <w:t>区</w:t>
      </w:r>
      <w:r>
        <w:rPr>
          <w:rFonts w:ascii="Times New Roman" w:eastAsia="Times New Roman"/>
          <w:i/>
          <w:spacing w:val="-4"/>
          <w:w w:val="140"/>
          <w:sz w:val="16"/>
        </w:rPr>
        <w:t>j</w:t>
      </w:r>
      <w:r>
        <w:rPr>
          <w:rFonts w:ascii="Times New Roman" w:eastAsia="Times New Roman"/>
          <w:spacing w:val="-4"/>
          <w:w w:val="140"/>
          <w:sz w:val="16"/>
        </w:rPr>
        <w:t>=0</w:t>
      </w:r>
    </w:p>
    <w:p>
      <w:pPr>
        <w:spacing w:before="123"/>
        <w:ind w:left="6" w:right="0" w:firstLine="0"/>
        <w:jc w:val="left"/>
        <w:rPr>
          <w:rFonts w:ascii="宋体" w:eastAsia="宋体" w:hint="eastAsia"/>
          <w:sz w:val="22"/>
        </w:rPr>
      </w:pPr>
      <w:r>
        <w:rPr/>
        <w:br w:type="column"/>
      </w:r>
      <w:r>
        <w:rPr>
          <w:rFonts w:ascii="宋体" w:eastAsia="宋体" w:hint="eastAsia"/>
          <w:w w:val="90"/>
          <w:sz w:val="22"/>
        </w:rPr>
        <w:t>（</w:t>
      </w:r>
      <w:r>
        <w:rPr>
          <w:rFonts w:ascii="宋体" w:eastAsia="宋体" w:hint="eastAsia"/>
          <w:spacing w:val="-91"/>
          <w:w w:val="90"/>
          <w:sz w:val="22"/>
        </w:rPr>
        <w:t> </w:t>
      </w:r>
      <w:r>
        <w:rPr>
          <w:rFonts w:ascii="Times New Roman" w:eastAsia="Times New Roman"/>
          <w:i/>
          <w:w w:val="90"/>
          <w:position w:val="-15"/>
          <w:sz w:val="22"/>
        </w:rPr>
        <w:t>n</w:t>
      </w:r>
      <w:r>
        <w:rPr>
          <w:rFonts w:ascii="Times New Roman" w:eastAsia="Times New Roman"/>
          <w:i/>
          <w:spacing w:val="-41"/>
          <w:w w:val="90"/>
          <w:position w:val="-15"/>
          <w:sz w:val="22"/>
        </w:rPr>
        <w:t> </w:t>
      </w:r>
      <w:r>
        <w:rPr>
          <w:rFonts w:ascii="宋体" w:eastAsia="宋体" w:hint="eastAsia"/>
          <w:spacing w:val="-18"/>
          <w:w w:val="90"/>
          <w:sz w:val="22"/>
        </w:rPr>
        <w:t>＼</w:t>
      </w:r>
    </w:p>
    <w:p>
      <w:pPr>
        <w:pStyle w:val="BodyText"/>
        <w:spacing w:before="9"/>
        <w:rPr>
          <w:rFonts w:ascii="宋体"/>
          <w:sz w:val="6"/>
        </w:rPr>
      </w:pPr>
    </w:p>
    <w:p>
      <w:pPr>
        <w:pStyle w:val="BodyText"/>
        <w:spacing w:line="218" w:lineRule="exact"/>
        <w:ind w:left="205"/>
        <w:rPr>
          <w:rFonts w:ascii="宋体"/>
          <w:sz w:val="20"/>
        </w:rPr>
      </w:pPr>
      <w:r>
        <w:rPr>
          <w:rFonts w:ascii="宋体"/>
          <w:position w:val="-3"/>
          <w:sz w:val="20"/>
        </w:rPr>
        <w:pict>
          <v:shape style="width:4.5pt;height:10.95pt;mso-position-horizontal-relative:char;mso-position-vertical-relative:line" type="#_x0000_t202" filled="false" stroked="false">
            <w10:anchorlock/>
            <v:textbox inset="0,0,0,0">
              <w:txbxContent>
                <w:p>
                  <w:pPr>
                    <w:spacing w:line="211" w:lineRule="exact" w:before="0"/>
                    <w:ind w:left="0" w:right="0" w:firstLine="0"/>
                    <w:jc w:val="left"/>
                    <w:rPr>
                      <w:rFonts w:ascii="Times New Roman"/>
                      <w:i/>
                      <w:sz w:val="22"/>
                    </w:rPr>
                  </w:pPr>
                  <w:r>
                    <w:rPr>
                      <w:rFonts w:ascii="Times New Roman"/>
                      <w:i/>
                      <w:w w:val="146"/>
                      <w:sz w:val="22"/>
                    </w:rPr>
                    <w:t>j</w:t>
                  </w:r>
                </w:p>
              </w:txbxContent>
            </v:textbox>
          </v:shape>
        </w:pict>
      </w:r>
      <w:r>
        <w:rPr>
          <w:rFonts w:ascii="宋体"/>
          <w:position w:val="-3"/>
          <w:sz w:val="20"/>
        </w:rPr>
      </w:r>
    </w:p>
    <w:p>
      <w:pPr>
        <w:pStyle w:val="BodyText"/>
        <w:spacing w:before="1"/>
        <w:rPr>
          <w:rFonts w:ascii="宋体"/>
          <w:sz w:val="30"/>
        </w:rPr>
      </w:pPr>
      <w:r>
        <w:rPr/>
        <w:br w:type="column"/>
      </w:r>
      <w:r>
        <w:rPr>
          <w:rFonts w:ascii="宋体"/>
          <w:sz w:val="30"/>
        </w:rPr>
      </w:r>
    </w:p>
    <w:p>
      <w:pPr>
        <w:spacing w:before="0"/>
        <w:ind w:left="-4" w:right="0" w:firstLine="0"/>
        <w:jc w:val="left"/>
        <w:rPr>
          <w:rFonts w:ascii="Times New Roman" w:hAnsi="Times New Roman"/>
          <w:i/>
          <w:sz w:val="16"/>
        </w:rPr>
      </w:pPr>
      <w:r>
        <w:rPr>
          <w:rFonts w:ascii="Times New Roman" w:hAnsi="Times New Roman"/>
          <w:i/>
          <w:w w:val="130"/>
          <w:position w:val="-8"/>
          <w:sz w:val="22"/>
        </w:rPr>
        <w:t>x</w:t>
      </w:r>
      <w:r>
        <w:rPr>
          <w:rFonts w:ascii="Times New Roman" w:hAnsi="Times New Roman"/>
          <w:i/>
          <w:w w:val="130"/>
          <w:sz w:val="16"/>
        </w:rPr>
        <w:t>n</w:t>
      </w:r>
      <w:r>
        <w:rPr>
          <w:rFonts w:ascii="Lucida Sans Unicode" w:hAnsi="Lucida Sans Unicode"/>
          <w:w w:val="130"/>
          <w:sz w:val="16"/>
        </w:rPr>
        <w:t>−</w:t>
      </w:r>
      <w:r>
        <w:rPr>
          <w:rFonts w:ascii="Times New Roman" w:hAnsi="Times New Roman"/>
          <w:i/>
          <w:w w:val="130"/>
          <w:sz w:val="16"/>
        </w:rPr>
        <w:t>j</w:t>
      </w:r>
      <w:r>
        <w:rPr>
          <w:rFonts w:ascii="Times New Roman" w:hAnsi="Times New Roman"/>
          <w:i/>
          <w:w w:val="130"/>
          <w:position w:val="-8"/>
          <w:sz w:val="22"/>
        </w:rPr>
        <w:t>y</w:t>
      </w:r>
      <w:r>
        <w:rPr>
          <w:rFonts w:ascii="Times New Roman" w:hAnsi="Times New Roman"/>
          <w:i/>
          <w:w w:val="130"/>
          <w:sz w:val="16"/>
        </w:rPr>
        <w:t>j</w:t>
      </w:r>
    </w:p>
    <w:p>
      <w:pPr>
        <w:spacing w:after="0"/>
        <w:jc w:val="left"/>
        <w:rPr>
          <w:rFonts w:ascii="Times New Roman" w:hAnsi="Times New Roman"/>
          <w:sz w:val="16"/>
        </w:rPr>
        <w:sectPr>
          <w:type w:val="continuous"/>
          <w:pgSz w:w="12240" w:h="15840"/>
          <w:pgMar w:top="1500" w:bottom="280" w:left="1280" w:right="340"/>
          <w:cols w:num="4" w:equalWidth="0">
            <w:col w:w="2165" w:space="40"/>
            <w:col w:w="465" w:space="39"/>
            <w:col w:w="507" w:space="39"/>
            <w:col w:w="7365"/>
          </w:cols>
        </w:sectPr>
      </w:pPr>
    </w:p>
    <w:p>
      <w:pPr>
        <w:tabs>
          <w:tab w:pos="6954" w:val="left" w:leader="none"/>
        </w:tabs>
        <w:spacing w:line="457" w:lineRule="exact" w:before="0"/>
        <w:ind w:left="1995" w:right="0" w:firstLine="0"/>
        <w:jc w:val="left"/>
        <w:rPr>
          <w:rFonts w:ascii="Times New Roman" w:hAnsi="Times New Roman" w:eastAsia="Times New Roman"/>
          <w:i/>
          <w:sz w:val="22"/>
        </w:rPr>
      </w:pPr>
      <w:r>
        <w:rPr/>
        <w:pict>
          <v:shape style="position:absolute;margin-left:187.516998pt;margin-top:-31.334848pt;width:5.15pt;height:8pt;mso-position-horizontal-relative:page;mso-position-vertical-relative:paragraph;z-index:-284896256"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w w:val="120"/>
          <w:sz w:val="22"/>
        </w:rPr>
        <w:t>= </w:t>
      </w:r>
      <w:r>
        <w:rPr>
          <w:spacing w:val="54"/>
          <w:w w:val="120"/>
          <w:sz w:val="22"/>
        </w:rPr>
        <w:t> </w:t>
      </w:r>
      <w:r>
        <w:rPr>
          <w:rFonts w:ascii="宋体" w:hAnsi="宋体" w:eastAsia="宋体" w:hint="eastAsia"/>
          <w:w w:val="120"/>
          <w:position w:val="24"/>
          <w:sz w:val="22"/>
        </w:rPr>
        <w:t>\</w:t>
      </w:r>
      <w:r>
        <w:rPr>
          <w:rFonts w:ascii="宋体" w:hAnsi="宋体" w:eastAsia="宋体" w:hint="eastAsia"/>
          <w:spacing w:val="-111"/>
          <w:w w:val="120"/>
          <w:position w:val="24"/>
          <w:sz w:val="22"/>
        </w:rPr>
        <w:t> </w:t>
      </w:r>
      <w:r>
        <w:rPr>
          <w:rFonts w:ascii="Times New Roman" w:hAnsi="Times New Roman" w:eastAsia="Times New Roman"/>
          <w:i/>
          <w:w w:val="120"/>
          <w:position w:val="15"/>
          <w:sz w:val="22"/>
        </w:rPr>
        <w:t>n</w:t>
      </w:r>
      <w:r>
        <w:rPr>
          <w:rFonts w:ascii="Times New Roman" w:hAnsi="Times New Roman" w:eastAsia="Times New Roman"/>
          <w:i/>
          <w:w w:val="120"/>
          <w:position w:val="24"/>
          <w:sz w:val="22"/>
        </w:rPr>
        <w:t> </w:t>
      </w:r>
      <w:r>
        <w:rPr>
          <w:rFonts w:ascii="Times New Roman" w:hAnsi="Times New Roman" w:eastAsia="Times New Roman"/>
          <w:i/>
          <w:spacing w:val="41"/>
          <w:w w:val="120"/>
          <w:position w:val="24"/>
          <w:sz w:val="22"/>
        </w:rPr>
        <w:t> </w:t>
      </w:r>
      <w:r>
        <w:rPr>
          <w:rFonts w:ascii="Times New Roman" w:hAnsi="Times New Roman" w:eastAsia="Times New Roman"/>
          <w:i/>
          <w:w w:val="120"/>
          <w:sz w:val="22"/>
        </w:rPr>
        <w:t>x</w:t>
      </w:r>
      <w:r>
        <w:rPr>
          <w:rFonts w:ascii="Times New Roman" w:hAnsi="Times New Roman" w:eastAsia="Times New Roman"/>
          <w:i/>
          <w:w w:val="120"/>
          <w:sz w:val="22"/>
          <w:vertAlign w:val="superscript"/>
        </w:rPr>
        <w:t>n</w:t>
      </w:r>
      <w:r>
        <w:rPr>
          <w:rFonts w:ascii="Times New Roman" w:hAnsi="Times New Roman" w:eastAsia="Times New Roman"/>
          <w:i/>
          <w:spacing w:val="-13"/>
          <w:w w:val="120"/>
          <w:sz w:val="22"/>
          <w:vertAlign w:val="baseline"/>
        </w:rPr>
        <w:t> </w:t>
      </w:r>
      <w:r>
        <w:rPr>
          <w:w w:val="120"/>
          <w:sz w:val="22"/>
          <w:vertAlign w:val="baseline"/>
        </w:rPr>
        <w:t>+</w:t>
      </w:r>
      <w:r>
        <w:rPr>
          <w:spacing w:val="-20"/>
          <w:w w:val="120"/>
          <w:sz w:val="22"/>
          <w:vertAlign w:val="baseline"/>
        </w:rPr>
        <w:t> </w:t>
      </w:r>
      <w:r>
        <w:rPr>
          <w:rFonts w:ascii="宋体" w:hAnsi="宋体" w:eastAsia="宋体" w:hint="eastAsia"/>
          <w:w w:val="120"/>
          <w:position w:val="24"/>
          <w:sz w:val="22"/>
          <w:vertAlign w:val="baseline"/>
        </w:rPr>
        <w:t>\</w:t>
      </w:r>
      <w:r>
        <w:rPr>
          <w:rFonts w:ascii="宋体" w:hAnsi="宋体" w:eastAsia="宋体" w:hint="eastAsia"/>
          <w:spacing w:val="-111"/>
          <w:w w:val="120"/>
          <w:position w:val="24"/>
          <w:sz w:val="22"/>
          <w:vertAlign w:val="baseline"/>
        </w:rPr>
        <w:t> </w:t>
      </w:r>
      <w:r>
        <w:rPr>
          <w:rFonts w:ascii="Times New Roman" w:hAnsi="Times New Roman" w:eastAsia="Times New Roman"/>
          <w:i/>
          <w:w w:val="120"/>
          <w:position w:val="15"/>
          <w:sz w:val="22"/>
          <w:vertAlign w:val="baseline"/>
        </w:rPr>
        <w:t>n</w:t>
      </w:r>
      <w:r>
        <w:rPr>
          <w:rFonts w:ascii="Times New Roman" w:hAnsi="Times New Roman" w:eastAsia="Times New Roman"/>
          <w:i/>
          <w:w w:val="120"/>
          <w:position w:val="24"/>
          <w:sz w:val="22"/>
          <w:vertAlign w:val="baseline"/>
        </w:rPr>
        <w:t> </w:t>
      </w:r>
      <w:r>
        <w:rPr>
          <w:rFonts w:ascii="Times New Roman" w:hAnsi="Times New Roman" w:eastAsia="Times New Roman"/>
          <w:i/>
          <w:spacing w:val="40"/>
          <w:w w:val="120"/>
          <w:position w:val="24"/>
          <w:sz w:val="22"/>
          <w:vertAlign w:val="baseline"/>
        </w:rPr>
        <w:t> </w:t>
      </w:r>
      <w:r>
        <w:rPr>
          <w:rFonts w:ascii="Times New Roman" w:hAnsi="Times New Roman" w:eastAsia="Times New Roman"/>
          <w:i/>
          <w:w w:val="120"/>
          <w:sz w:val="22"/>
          <w:vertAlign w:val="baseline"/>
        </w:rPr>
        <w:t>x</w:t>
      </w:r>
      <w:r>
        <w:rPr>
          <w:rFonts w:ascii="Times New Roman" w:hAnsi="Times New Roman" w:eastAsia="Times New Roman"/>
          <w:i/>
          <w:w w:val="120"/>
          <w:sz w:val="22"/>
          <w:vertAlign w:val="superscript"/>
        </w:rPr>
        <w:t>n</w:t>
      </w:r>
      <w:r>
        <w:rPr>
          <w:rFonts w:ascii="Lucida Sans Unicode" w:hAnsi="Lucida Sans Unicode" w:eastAsia="Lucida Sans Unicode"/>
          <w:w w:val="120"/>
          <w:sz w:val="22"/>
          <w:vertAlign w:val="superscript"/>
        </w:rPr>
        <w:t>−</w:t>
      </w:r>
      <w:r>
        <w:rPr>
          <w:rFonts w:ascii="Times New Roman" w:hAnsi="Times New Roman" w:eastAsia="Times New Roman"/>
          <w:w w:val="120"/>
          <w:sz w:val="22"/>
          <w:vertAlign w:val="superscript"/>
        </w:rPr>
        <w:t>1</w:t>
      </w:r>
      <w:r>
        <w:rPr>
          <w:rFonts w:ascii="Times New Roman" w:hAnsi="Times New Roman" w:eastAsia="Times New Roman"/>
          <w:i/>
          <w:w w:val="120"/>
          <w:sz w:val="22"/>
          <w:vertAlign w:val="baseline"/>
        </w:rPr>
        <w:t>y</w:t>
      </w:r>
      <w:r>
        <w:rPr>
          <w:rFonts w:ascii="Times New Roman" w:hAnsi="Times New Roman" w:eastAsia="Times New Roman"/>
          <w:i/>
          <w:spacing w:val="-14"/>
          <w:w w:val="120"/>
          <w:sz w:val="22"/>
          <w:vertAlign w:val="baseline"/>
        </w:rPr>
        <w:t> </w:t>
      </w:r>
      <w:r>
        <w:rPr>
          <w:w w:val="120"/>
          <w:sz w:val="22"/>
          <w:vertAlign w:val="baseline"/>
        </w:rPr>
        <w:t>+</w:t>
      </w:r>
      <w:r>
        <w:rPr>
          <w:spacing w:val="-20"/>
          <w:w w:val="120"/>
          <w:sz w:val="22"/>
          <w:vertAlign w:val="baseline"/>
        </w:rPr>
        <w:t> </w:t>
      </w:r>
      <w:r>
        <w:rPr>
          <w:rFonts w:ascii="宋体" w:hAnsi="宋体" w:eastAsia="宋体" w:hint="eastAsia"/>
          <w:w w:val="120"/>
          <w:position w:val="24"/>
          <w:sz w:val="22"/>
          <w:vertAlign w:val="baseline"/>
        </w:rPr>
        <w:t>\</w:t>
      </w:r>
      <w:r>
        <w:rPr>
          <w:rFonts w:ascii="宋体" w:hAnsi="宋体" w:eastAsia="宋体" w:hint="eastAsia"/>
          <w:spacing w:val="-111"/>
          <w:w w:val="120"/>
          <w:position w:val="24"/>
          <w:sz w:val="22"/>
          <w:vertAlign w:val="baseline"/>
        </w:rPr>
        <w:t> </w:t>
      </w:r>
      <w:r>
        <w:rPr>
          <w:rFonts w:ascii="Times New Roman" w:hAnsi="Times New Roman" w:eastAsia="Times New Roman"/>
          <w:i/>
          <w:w w:val="120"/>
          <w:position w:val="15"/>
          <w:sz w:val="22"/>
          <w:vertAlign w:val="baseline"/>
        </w:rPr>
        <w:t>n</w:t>
      </w:r>
      <w:r>
        <w:rPr>
          <w:rFonts w:ascii="Times New Roman" w:hAnsi="Times New Roman" w:eastAsia="Times New Roman"/>
          <w:i/>
          <w:w w:val="120"/>
          <w:position w:val="24"/>
          <w:sz w:val="22"/>
          <w:vertAlign w:val="baseline"/>
        </w:rPr>
        <w:t> </w:t>
      </w:r>
      <w:r>
        <w:rPr>
          <w:rFonts w:ascii="Times New Roman" w:hAnsi="Times New Roman" w:eastAsia="Times New Roman"/>
          <w:i/>
          <w:spacing w:val="40"/>
          <w:w w:val="120"/>
          <w:position w:val="24"/>
          <w:sz w:val="22"/>
          <w:vertAlign w:val="baseline"/>
        </w:rPr>
        <w:t> </w:t>
      </w:r>
      <w:r>
        <w:rPr>
          <w:rFonts w:ascii="Times New Roman" w:hAnsi="Times New Roman" w:eastAsia="Times New Roman"/>
          <w:i/>
          <w:spacing w:val="2"/>
          <w:w w:val="120"/>
          <w:sz w:val="22"/>
          <w:vertAlign w:val="baseline"/>
        </w:rPr>
        <w:t>x</w:t>
      </w:r>
      <w:r>
        <w:rPr>
          <w:rFonts w:ascii="Times New Roman" w:hAnsi="Times New Roman" w:eastAsia="Times New Roman"/>
          <w:i/>
          <w:spacing w:val="2"/>
          <w:w w:val="120"/>
          <w:sz w:val="22"/>
          <w:vertAlign w:val="superscript"/>
        </w:rPr>
        <w:t>n</w:t>
      </w:r>
      <w:r>
        <w:rPr>
          <w:rFonts w:ascii="Lucida Sans Unicode" w:hAnsi="Lucida Sans Unicode" w:eastAsia="Lucida Sans Unicode"/>
          <w:spacing w:val="2"/>
          <w:w w:val="120"/>
          <w:sz w:val="22"/>
          <w:vertAlign w:val="superscript"/>
        </w:rPr>
        <w:t>−</w:t>
      </w:r>
      <w:r>
        <w:rPr>
          <w:rFonts w:ascii="Times New Roman" w:hAnsi="Times New Roman" w:eastAsia="Times New Roman"/>
          <w:spacing w:val="2"/>
          <w:w w:val="120"/>
          <w:sz w:val="22"/>
          <w:vertAlign w:val="superscript"/>
        </w:rPr>
        <w:t>2</w:t>
      </w:r>
      <w:r>
        <w:rPr>
          <w:rFonts w:ascii="Times New Roman" w:hAnsi="Times New Roman" w:eastAsia="Times New Roman"/>
          <w:i/>
          <w:spacing w:val="2"/>
          <w:w w:val="120"/>
          <w:sz w:val="22"/>
          <w:vertAlign w:val="baseline"/>
        </w:rPr>
        <w:t>y</w:t>
      </w:r>
      <w:r>
        <w:rPr>
          <w:rFonts w:ascii="Times New Roman" w:hAnsi="Times New Roman" w:eastAsia="Times New Roman"/>
          <w:spacing w:val="2"/>
          <w:w w:val="120"/>
          <w:sz w:val="22"/>
          <w:vertAlign w:val="superscript"/>
        </w:rPr>
        <w:t>2</w:t>
      </w:r>
      <w:r>
        <w:rPr>
          <w:rFonts w:ascii="Times New Roman" w:hAnsi="Times New Roman" w:eastAsia="Times New Roman"/>
          <w:spacing w:val="-13"/>
          <w:w w:val="120"/>
          <w:sz w:val="22"/>
          <w:vertAlign w:val="baseline"/>
        </w:rPr>
        <w:t> </w:t>
      </w:r>
      <w:r>
        <w:rPr>
          <w:w w:val="120"/>
          <w:sz w:val="22"/>
          <w:vertAlign w:val="baseline"/>
        </w:rPr>
        <w:t>+</w:t>
      </w:r>
      <w:r>
        <w:rPr>
          <w:spacing w:val="-19"/>
          <w:w w:val="120"/>
          <w:sz w:val="22"/>
          <w:vertAlign w:val="baseline"/>
        </w:rPr>
        <w:t> </w:t>
      </w:r>
      <w:r>
        <w:rPr>
          <w:rFonts w:ascii="MS UI Gothic" w:hAnsi="MS UI Gothic" w:eastAsia="MS UI Gothic" w:hint="eastAsia"/>
          <w:w w:val="120"/>
          <w:sz w:val="22"/>
          <w:vertAlign w:val="baseline"/>
        </w:rPr>
        <w:t>·</w:t>
      </w:r>
      <w:r>
        <w:rPr>
          <w:rFonts w:ascii="MS UI Gothic" w:hAnsi="MS UI Gothic" w:eastAsia="MS UI Gothic" w:hint="eastAsia"/>
          <w:spacing w:val="-48"/>
          <w:w w:val="120"/>
          <w:sz w:val="22"/>
          <w:vertAlign w:val="baseline"/>
        </w:rPr>
        <w:t> </w:t>
      </w:r>
      <w:r>
        <w:rPr>
          <w:rFonts w:ascii="MS UI Gothic" w:hAnsi="MS UI Gothic" w:eastAsia="MS UI Gothic" w:hint="eastAsia"/>
          <w:w w:val="120"/>
          <w:sz w:val="22"/>
          <w:vertAlign w:val="baseline"/>
        </w:rPr>
        <w:t>·</w:t>
      </w:r>
      <w:r>
        <w:rPr>
          <w:rFonts w:ascii="MS UI Gothic" w:hAnsi="MS UI Gothic" w:eastAsia="MS UI Gothic" w:hint="eastAsia"/>
          <w:spacing w:val="-48"/>
          <w:w w:val="120"/>
          <w:sz w:val="22"/>
          <w:vertAlign w:val="baseline"/>
        </w:rPr>
        <w:t> </w:t>
      </w:r>
      <w:r>
        <w:rPr>
          <w:rFonts w:ascii="MS UI Gothic" w:hAnsi="MS UI Gothic" w:eastAsia="MS UI Gothic" w:hint="eastAsia"/>
          <w:w w:val="120"/>
          <w:sz w:val="22"/>
          <w:vertAlign w:val="baseline"/>
        </w:rPr>
        <w:t>·</w:t>
      </w:r>
      <w:r>
        <w:rPr>
          <w:rFonts w:ascii="MS UI Gothic" w:hAnsi="MS UI Gothic" w:eastAsia="MS UI Gothic" w:hint="eastAsia"/>
          <w:spacing w:val="-36"/>
          <w:w w:val="120"/>
          <w:sz w:val="22"/>
          <w:vertAlign w:val="baseline"/>
        </w:rPr>
        <w:t> </w:t>
      </w:r>
      <w:r>
        <w:rPr>
          <w:w w:val="120"/>
          <w:sz w:val="22"/>
          <w:vertAlign w:val="baseline"/>
        </w:rPr>
        <w:t>+</w:t>
      </w:r>
      <w:r>
        <w:rPr>
          <w:spacing w:val="-20"/>
          <w:w w:val="120"/>
          <w:sz w:val="22"/>
          <w:vertAlign w:val="baseline"/>
        </w:rPr>
        <w:t> </w:t>
      </w:r>
      <w:r>
        <w:rPr>
          <w:rFonts w:ascii="宋体" w:hAnsi="宋体" w:eastAsia="宋体" w:hint="eastAsia"/>
          <w:position w:val="31"/>
          <w:sz w:val="22"/>
          <w:vertAlign w:val="baseline"/>
        </w:rPr>
        <w:t>（</w:t>
        <w:tab/>
      </w:r>
      <w:r>
        <w:rPr>
          <w:rFonts w:ascii="Times New Roman" w:hAnsi="Times New Roman" w:eastAsia="Times New Roman"/>
          <w:i/>
          <w:spacing w:val="-20"/>
          <w:w w:val="120"/>
          <w:position w:val="15"/>
          <w:sz w:val="22"/>
          <w:vertAlign w:val="baseline"/>
        </w:rPr>
        <w:t>n</w:t>
      </w:r>
    </w:p>
    <w:p>
      <w:pPr>
        <w:spacing w:line="122" w:lineRule="auto" w:before="16"/>
        <w:ind w:left="171" w:right="0" w:firstLine="0"/>
        <w:jc w:val="left"/>
        <w:rPr>
          <w:rFonts w:ascii="Times New Roman" w:hAnsi="Times New Roman" w:eastAsia="Times New Roman"/>
          <w:i/>
          <w:sz w:val="16"/>
        </w:rPr>
      </w:pPr>
      <w:r>
        <w:rPr/>
        <w:br w:type="column"/>
      </w:r>
      <w:r>
        <w:rPr>
          <w:rFonts w:ascii="宋体" w:hAnsi="宋体" w:eastAsia="宋体" w:hint="eastAsia"/>
          <w:position w:val="22"/>
          <w:sz w:val="22"/>
        </w:rPr>
        <w:t>＼</w:t>
      </w:r>
      <w:r>
        <w:rPr>
          <w:rFonts w:ascii="宋体" w:hAnsi="宋体" w:eastAsia="宋体" w:hint="eastAsia"/>
          <w:spacing w:val="-74"/>
          <w:position w:val="22"/>
          <w:sz w:val="22"/>
        </w:rPr>
        <w:t> </w:t>
      </w:r>
      <w:r>
        <w:rPr>
          <w:rFonts w:ascii="Times New Roman" w:hAnsi="Times New Roman" w:eastAsia="Times New Roman"/>
          <w:i/>
          <w:w w:val="110"/>
          <w:position w:val="-8"/>
          <w:sz w:val="22"/>
        </w:rPr>
        <w:t>xy</w:t>
      </w:r>
      <w:r>
        <w:rPr>
          <w:rFonts w:ascii="Times New Roman" w:hAnsi="Times New Roman" w:eastAsia="Times New Roman"/>
          <w:i/>
          <w:w w:val="110"/>
          <w:sz w:val="16"/>
        </w:rPr>
        <w:t>n</w:t>
      </w:r>
      <w:r>
        <w:rPr>
          <w:rFonts w:ascii="Lucida Sans Unicode" w:hAnsi="Lucida Sans Unicode" w:eastAsia="Lucida Sans Unicode"/>
          <w:w w:val="110"/>
          <w:sz w:val="16"/>
        </w:rPr>
        <w:t>−</w:t>
      </w:r>
      <w:r>
        <w:rPr>
          <w:rFonts w:ascii="Times New Roman" w:hAnsi="Times New Roman" w:eastAsia="Times New Roman"/>
          <w:w w:val="110"/>
          <w:sz w:val="16"/>
        </w:rPr>
        <w:t>1 </w:t>
      </w:r>
      <w:r>
        <w:rPr>
          <w:w w:val="110"/>
          <w:position w:val="-8"/>
          <w:sz w:val="22"/>
        </w:rPr>
        <w:t>+ </w:t>
      </w:r>
      <w:r>
        <w:rPr>
          <w:rFonts w:ascii="宋体" w:hAnsi="宋体" w:eastAsia="宋体" w:hint="eastAsia"/>
          <w:w w:val="110"/>
          <w:position w:val="15"/>
          <w:sz w:val="22"/>
        </w:rPr>
        <w:t>\</w:t>
      </w:r>
      <w:r>
        <w:rPr>
          <w:rFonts w:ascii="宋体" w:hAnsi="宋体" w:eastAsia="宋体" w:hint="eastAsia"/>
          <w:spacing w:val="-97"/>
          <w:w w:val="110"/>
          <w:position w:val="15"/>
          <w:sz w:val="22"/>
        </w:rPr>
        <w:t> </w:t>
      </w:r>
      <w:r>
        <w:rPr>
          <w:rFonts w:ascii="Times New Roman" w:hAnsi="Times New Roman" w:eastAsia="Times New Roman"/>
          <w:i/>
          <w:w w:val="110"/>
          <w:position w:val="6"/>
          <w:sz w:val="22"/>
        </w:rPr>
        <w:t>n</w:t>
      </w:r>
      <w:r>
        <w:rPr>
          <w:rFonts w:ascii="Times New Roman" w:hAnsi="Times New Roman" w:eastAsia="Times New Roman"/>
          <w:i/>
          <w:w w:val="110"/>
          <w:position w:val="15"/>
          <w:sz w:val="22"/>
        </w:rPr>
        <w:t> </w:t>
      </w:r>
      <w:r>
        <w:rPr>
          <w:rFonts w:ascii="Times New Roman" w:hAnsi="Times New Roman" w:eastAsia="Times New Roman"/>
          <w:i/>
          <w:spacing w:val="3"/>
          <w:w w:val="110"/>
          <w:position w:val="-8"/>
          <w:sz w:val="22"/>
        </w:rPr>
        <w:t>y</w:t>
      </w:r>
      <w:r>
        <w:rPr>
          <w:rFonts w:ascii="Times New Roman" w:hAnsi="Times New Roman" w:eastAsia="Times New Roman"/>
          <w:i/>
          <w:spacing w:val="3"/>
          <w:w w:val="110"/>
          <w:sz w:val="16"/>
        </w:rPr>
        <w:t>n</w:t>
      </w:r>
    </w:p>
    <w:p>
      <w:pPr>
        <w:spacing w:after="0" w:line="122" w:lineRule="auto"/>
        <w:jc w:val="left"/>
        <w:rPr>
          <w:rFonts w:ascii="Times New Roman" w:hAnsi="Times New Roman" w:eastAsia="Times New Roman"/>
          <w:sz w:val="16"/>
        </w:rPr>
        <w:sectPr>
          <w:type w:val="continuous"/>
          <w:pgSz w:w="12240" w:h="15840"/>
          <w:pgMar w:top="1500" w:bottom="280" w:left="1280" w:right="340"/>
          <w:cols w:num="2" w:equalWidth="0">
            <w:col w:w="7086" w:space="40"/>
            <w:col w:w="3494"/>
          </w:cols>
        </w:sectPr>
      </w:pPr>
    </w:p>
    <w:p>
      <w:pPr>
        <w:pStyle w:val="BodyText"/>
        <w:tabs>
          <w:tab w:pos="3509" w:val="left" w:leader="none"/>
          <w:tab w:pos="4820" w:val="left" w:leader="none"/>
        </w:tabs>
        <w:spacing w:line="217" w:lineRule="exact"/>
        <w:ind w:left="2529"/>
      </w:pPr>
      <w:r>
        <w:rPr/>
        <w:t>0</w:t>
        <w:tab/>
        <w:t>1</w:t>
        <w:tab/>
        <w:t>2</w:t>
      </w:r>
    </w:p>
    <w:p>
      <w:pPr>
        <w:pStyle w:val="BodyText"/>
        <w:spacing w:before="3"/>
      </w:pPr>
    </w:p>
    <w:p>
      <w:pPr>
        <w:spacing w:before="0"/>
        <w:ind w:left="520" w:right="0" w:firstLine="0"/>
        <w:jc w:val="left"/>
        <w:rPr>
          <w:sz w:val="22"/>
        </w:rPr>
      </w:pPr>
      <w:r>
        <w:rPr>
          <w:b/>
          <w:sz w:val="22"/>
        </w:rPr>
        <w:t>Proof: </w:t>
      </w:r>
      <w:r>
        <w:rPr>
          <w:sz w:val="22"/>
        </w:rPr>
        <w:t>Consider the product</w:t>
      </w:r>
    </w:p>
    <w:p>
      <w:pPr>
        <w:tabs>
          <w:tab w:pos="2237" w:val="left" w:leader="none"/>
        </w:tabs>
        <w:spacing w:line="231" w:lineRule="exact" w:before="0"/>
        <w:ind w:left="520" w:right="0" w:firstLine="0"/>
        <w:jc w:val="left"/>
        <w:rPr>
          <w:rFonts w:ascii="Times New Roman" w:hAnsi="Times New Roman"/>
          <w:i/>
          <w:sz w:val="22"/>
        </w:rPr>
      </w:pPr>
      <w:r>
        <w:rPr/>
        <w:br w:type="column"/>
      </w:r>
      <w:r>
        <w:rPr>
          <w:rFonts w:ascii="Times New Roman" w:hAnsi="Times New Roman"/>
          <w:i/>
          <w:w w:val="115"/>
          <w:sz w:val="22"/>
        </w:rPr>
        <w:t>n</w:t>
      </w:r>
      <w:r>
        <w:rPr>
          <w:rFonts w:ascii="Times New Roman" w:hAnsi="Times New Roman"/>
          <w:i/>
          <w:spacing w:val="-15"/>
          <w:w w:val="115"/>
          <w:sz w:val="22"/>
        </w:rPr>
        <w:t> </w:t>
      </w:r>
      <w:r>
        <w:rPr>
          <w:rFonts w:ascii="MS UI Gothic" w:hAnsi="MS UI Gothic"/>
          <w:w w:val="115"/>
          <w:sz w:val="22"/>
        </w:rPr>
        <w:t>−</w:t>
      </w:r>
      <w:r>
        <w:rPr>
          <w:rFonts w:ascii="MS UI Gothic" w:hAnsi="MS UI Gothic"/>
          <w:spacing w:val="-28"/>
          <w:w w:val="115"/>
          <w:sz w:val="22"/>
        </w:rPr>
        <w:t> </w:t>
      </w:r>
      <w:r>
        <w:rPr>
          <w:w w:val="115"/>
          <w:sz w:val="22"/>
        </w:rPr>
        <w:t>1</w:t>
        <w:tab/>
      </w:r>
      <w:r>
        <w:rPr>
          <w:rFonts w:ascii="Times New Roman" w:hAnsi="Times New Roman"/>
          <w:i/>
          <w:w w:val="115"/>
          <w:sz w:val="22"/>
        </w:rPr>
        <w:t>n</w:t>
      </w:r>
    </w:p>
    <w:p>
      <w:pPr>
        <w:spacing w:after="0" w:line="231" w:lineRule="exact"/>
        <w:jc w:val="left"/>
        <w:rPr>
          <w:rFonts w:ascii="Times New Roman" w:hAnsi="Times New Roman"/>
          <w:sz w:val="22"/>
        </w:rPr>
        <w:sectPr>
          <w:type w:val="continuous"/>
          <w:pgSz w:w="12240" w:h="15840"/>
          <w:pgMar w:top="1500" w:bottom="280" w:left="1280" w:right="340"/>
          <w:cols w:num="2" w:equalWidth="0">
            <w:col w:w="4970" w:space="1277"/>
            <w:col w:w="4373"/>
          </w:cols>
        </w:sectPr>
      </w:pPr>
    </w:p>
    <w:p>
      <w:pPr>
        <w:pStyle w:val="BodyText"/>
        <w:spacing w:before="1"/>
        <w:rPr>
          <w:rFonts w:ascii="Times New Roman"/>
          <w:i/>
        </w:rPr>
      </w:pPr>
    </w:p>
    <w:p>
      <w:pPr>
        <w:spacing w:line="192" w:lineRule="exact" w:before="90"/>
        <w:ind w:left="0" w:right="578" w:firstLine="0"/>
        <w:jc w:val="center"/>
        <w:rPr>
          <w:rFonts w:ascii="Times New Roman" w:hAnsi="Times New Roman"/>
          <w:i/>
          <w:sz w:val="22"/>
        </w:rPr>
      </w:pPr>
      <w:r>
        <w:rPr>
          <w:w w:val="120"/>
          <w:sz w:val="22"/>
        </w:rPr>
        <w:t>(</w:t>
      </w:r>
      <w:r>
        <w:rPr>
          <w:rFonts w:ascii="Times New Roman" w:hAnsi="Times New Roman"/>
          <w:i/>
          <w:w w:val="120"/>
          <w:sz w:val="22"/>
        </w:rPr>
        <w:t>x </w:t>
      </w:r>
      <w:r>
        <w:rPr>
          <w:w w:val="120"/>
          <w:sz w:val="22"/>
        </w:rPr>
        <w:t>+ </w:t>
      </w:r>
      <w:r>
        <w:rPr>
          <w:rFonts w:ascii="Times New Roman" w:hAnsi="Times New Roman"/>
          <w:i/>
          <w:w w:val="120"/>
          <w:sz w:val="22"/>
        </w:rPr>
        <w:t>y</w:t>
      </w:r>
      <w:r>
        <w:rPr>
          <w:w w:val="120"/>
          <w:sz w:val="22"/>
        </w:rPr>
        <w:t>)</w:t>
      </w:r>
      <w:r>
        <w:rPr>
          <w:rFonts w:ascii="Times New Roman" w:hAnsi="Times New Roman"/>
          <w:i/>
          <w:w w:val="120"/>
          <w:sz w:val="22"/>
          <w:vertAlign w:val="superscript"/>
        </w:rPr>
        <w:t>n</w:t>
      </w:r>
      <w:r>
        <w:rPr>
          <w:rFonts w:ascii="Times New Roman" w:hAnsi="Times New Roman"/>
          <w:i/>
          <w:w w:val="120"/>
          <w:sz w:val="22"/>
          <w:vertAlign w:val="baseline"/>
        </w:rPr>
        <w:t> </w:t>
      </w:r>
      <w:r>
        <w:rPr>
          <w:w w:val="120"/>
          <w:sz w:val="22"/>
          <w:vertAlign w:val="baseline"/>
        </w:rPr>
        <w:t>= (</w:t>
      </w:r>
      <w:r>
        <w:rPr>
          <w:rFonts w:ascii="Times New Roman" w:hAnsi="Times New Roman"/>
          <w:i/>
          <w:w w:val="120"/>
          <w:sz w:val="22"/>
          <w:u w:val="thick"/>
          <w:vertAlign w:val="baseline"/>
        </w:rPr>
        <w:t>x </w:t>
      </w:r>
      <w:r>
        <w:rPr>
          <w:w w:val="120"/>
          <w:sz w:val="22"/>
          <w:u w:val="thick"/>
          <w:vertAlign w:val="baseline"/>
        </w:rPr>
        <w:t>+ </w:t>
      </w:r>
      <w:r>
        <w:rPr>
          <w:rFonts w:ascii="Times New Roman" w:hAnsi="Times New Roman"/>
          <w:i/>
          <w:w w:val="120"/>
          <w:sz w:val="22"/>
          <w:u w:val="thick"/>
          <w:vertAlign w:val="baseline"/>
        </w:rPr>
        <w:t>y</w:t>
      </w:r>
      <w:r>
        <w:rPr>
          <w:w w:val="120"/>
          <w:sz w:val="22"/>
          <w:u w:val="thick"/>
          <w:vertAlign w:val="baseline"/>
        </w:rPr>
        <w:t>) </w:t>
      </w:r>
      <w:r>
        <w:rPr>
          <w:rFonts w:ascii="MS UI Gothic" w:hAnsi="MS UI Gothic"/>
          <w:w w:val="120"/>
          <w:sz w:val="22"/>
          <w:u w:val="thick"/>
          <w:vertAlign w:val="baseline"/>
        </w:rPr>
        <w:t>· </w:t>
      </w:r>
      <w:r>
        <w:rPr>
          <w:w w:val="120"/>
          <w:sz w:val="22"/>
          <w:u w:val="thick"/>
          <w:vertAlign w:val="baseline"/>
        </w:rPr>
        <w:t>(</w:t>
      </w:r>
      <w:r>
        <w:rPr>
          <w:rFonts w:ascii="Times New Roman" w:hAnsi="Times New Roman"/>
          <w:i/>
          <w:w w:val="120"/>
          <w:sz w:val="22"/>
          <w:u w:val="thick"/>
          <w:vertAlign w:val="baseline"/>
        </w:rPr>
        <w:t>x</w:t>
      </w:r>
      <w:r>
        <w:rPr>
          <w:rFonts w:ascii="Times New Roman" w:hAnsi="Times New Roman"/>
          <w:i/>
          <w:w w:val="120"/>
          <w:sz w:val="22"/>
          <w:vertAlign w:val="baseline"/>
        </w:rPr>
        <w:t> </w:t>
      </w:r>
      <w:r>
        <w:rPr>
          <w:w w:val="120"/>
          <w:sz w:val="22"/>
          <w:u w:val="thick"/>
          <w:vertAlign w:val="baseline"/>
        </w:rPr>
        <w:t>+</w:t>
      </w:r>
      <w:r>
        <w:rPr>
          <w:w w:val="120"/>
          <w:sz w:val="22"/>
          <w:vertAlign w:val="baseline"/>
        </w:rPr>
        <w:t> </w:t>
      </w:r>
      <w:r>
        <w:rPr>
          <w:rFonts w:ascii="Times New Roman" w:hAnsi="Times New Roman"/>
          <w:i/>
          <w:w w:val="120"/>
          <w:sz w:val="22"/>
          <w:vertAlign w:val="baseline"/>
        </w:rPr>
        <w:t>y</w:t>
      </w:r>
      <w:r>
        <w:rPr>
          <w:w w:val="120"/>
          <w:sz w:val="22"/>
          <w:u w:val="thick"/>
          <w:vertAlign w:val="baseline"/>
        </w:rPr>
        <w:t>) </w:t>
      </w:r>
      <w:r>
        <w:rPr>
          <w:rFonts w:ascii="MS UI Gothic" w:hAnsi="MS UI Gothic"/>
          <w:w w:val="120"/>
          <w:sz w:val="22"/>
          <w:u w:val="thick"/>
          <w:vertAlign w:val="baseline"/>
        </w:rPr>
        <w:t>·</w:t>
      </w:r>
      <w:r>
        <w:rPr>
          <w:rFonts w:ascii="MS UI Gothic" w:hAnsi="MS UI Gothic"/>
          <w:w w:val="120"/>
          <w:sz w:val="22"/>
          <w:vertAlign w:val="baseline"/>
        </w:rPr>
        <w:t> </w:t>
      </w:r>
      <w:r>
        <w:rPr>
          <w:rFonts w:ascii="MS UI Gothic" w:hAnsi="MS UI Gothic"/>
          <w:w w:val="120"/>
          <w:sz w:val="22"/>
          <w:u w:val="thick"/>
          <w:vertAlign w:val="baseline"/>
        </w:rPr>
        <w:t>·</w:t>
      </w:r>
      <w:r>
        <w:rPr>
          <w:rFonts w:ascii="MS UI Gothic" w:hAnsi="MS UI Gothic"/>
          <w:w w:val="120"/>
          <w:sz w:val="22"/>
          <w:vertAlign w:val="baseline"/>
        </w:rPr>
        <w:t> </w:t>
      </w:r>
      <w:r>
        <w:rPr>
          <w:rFonts w:ascii="MS UI Gothic" w:hAnsi="MS UI Gothic"/>
          <w:w w:val="120"/>
          <w:sz w:val="22"/>
          <w:u w:val="thick"/>
          <w:vertAlign w:val="baseline"/>
        </w:rPr>
        <w:t>·</w:t>
      </w:r>
      <w:r>
        <w:rPr>
          <w:rFonts w:ascii="MS UI Gothic" w:hAnsi="MS UI Gothic"/>
          <w:w w:val="120"/>
          <w:sz w:val="22"/>
          <w:vertAlign w:val="baseline"/>
        </w:rPr>
        <w:t> </w:t>
      </w:r>
      <w:r>
        <w:rPr>
          <w:w w:val="120"/>
          <w:sz w:val="22"/>
          <w:u w:val="thick"/>
          <w:vertAlign w:val="baseline"/>
        </w:rPr>
        <w:t>(</w:t>
      </w:r>
      <w:r>
        <w:rPr>
          <w:rFonts w:ascii="Times New Roman" w:hAnsi="Times New Roman"/>
          <w:i/>
          <w:w w:val="120"/>
          <w:sz w:val="22"/>
          <w:u w:val="thick"/>
          <w:vertAlign w:val="baseline"/>
        </w:rPr>
        <w:t>x </w:t>
      </w:r>
      <w:r>
        <w:rPr>
          <w:w w:val="120"/>
          <w:sz w:val="22"/>
          <w:u w:val="thick"/>
          <w:vertAlign w:val="baseline"/>
        </w:rPr>
        <w:t>+ </w:t>
      </w:r>
      <w:r>
        <w:rPr>
          <w:rFonts w:ascii="Times New Roman" w:hAnsi="Times New Roman"/>
          <w:i/>
          <w:w w:val="120"/>
          <w:sz w:val="22"/>
          <w:u w:val="thick"/>
          <w:vertAlign w:val="baseline"/>
        </w:rPr>
        <w:t>y</w:t>
      </w:r>
      <w:r>
        <w:rPr>
          <w:w w:val="120"/>
          <w:sz w:val="22"/>
          <w:vertAlign w:val="baseline"/>
        </w:rPr>
        <w:t>) </w:t>
      </w:r>
      <w:r>
        <w:rPr>
          <w:rFonts w:ascii="Times New Roman" w:hAnsi="Times New Roman"/>
          <w:i/>
          <w:w w:val="120"/>
          <w:sz w:val="22"/>
          <w:vertAlign w:val="baseline"/>
        </w:rPr>
        <w:t>.</w:t>
      </w:r>
    </w:p>
    <w:p>
      <w:pPr>
        <w:pStyle w:val="BodyText"/>
        <w:tabs>
          <w:tab w:pos="1271" w:val="left" w:leader="none"/>
          <w:tab w:pos="2816" w:val="left" w:leader="none"/>
        </w:tabs>
        <w:spacing w:line="459" w:lineRule="exact"/>
        <w:ind w:left="402"/>
        <w:jc w:val="center"/>
        <w:rPr>
          <w:rFonts w:ascii="宋体" w:eastAsia="宋体" w:hint="eastAsia"/>
        </w:rPr>
      </w:pPr>
      <w:r>
        <w:rPr>
          <w:rFonts w:ascii="宋体" w:eastAsia="宋体" w:hint="eastAsia"/>
          <w:w w:val="85"/>
          <w:position w:val="24"/>
        </w:rPr>
        <w:t>、</w:t>
        <w:tab/>
      </w:r>
      <w:r>
        <w:rPr>
          <w:rFonts w:ascii="Times New Roman" w:eastAsia="Times New Roman"/>
          <w:i/>
        </w:rPr>
        <w:t>n</w:t>
      </w:r>
      <w:r>
        <w:rPr>
          <w:rFonts w:ascii="Times New Roman" w:eastAsia="Times New Roman"/>
          <w:i/>
          <w:spacing w:val="8"/>
        </w:rPr>
        <w:t> </w:t>
      </w:r>
      <w:r>
        <w:rPr>
          <w:spacing w:val="-25"/>
        </w:rPr>
        <w:t>c</w:t>
      </w:r>
      <w:r>
        <w:rPr>
          <w:rFonts w:ascii="宋体" w:eastAsia="宋体" w:hint="eastAsia"/>
          <w:spacing w:val="-25"/>
          <w:position w:val="24"/>
        </w:rPr>
        <w:t>`</w:t>
      </w:r>
      <w:r>
        <w:rPr>
          <w:spacing w:val="-25"/>
        </w:rPr>
        <w:t>o</w:t>
      </w:r>
      <w:r>
        <w:rPr>
          <w:rFonts w:ascii="宋体" w:eastAsia="宋体" w:hint="eastAsia"/>
          <w:spacing w:val="-25"/>
          <w:position w:val="24"/>
        </w:rPr>
        <w:t>/</w:t>
      </w:r>
      <w:r>
        <w:rPr>
          <w:spacing w:val="-25"/>
        </w:rPr>
        <w:t>pies</w:t>
        <w:tab/>
      </w:r>
      <w:r>
        <w:rPr>
          <w:rFonts w:ascii="宋体" w:eastAsia="宋体" w:hint="eastAsia"/>
          <w:position w:val="24"/>
        </w:rPr>
        <w:t>.</w:t>
      </w:r>
    </w:p>
    <w:p>
      <w:pPr>
        <w:spacing w:after="0" w:line="459" w:lineRule="exact"/>
        <w:jc w:val="center"/>
        <w:rPr>
          <w:rFonts w:ascii="宋体" w:eastAsia="宋体" w:hint="eastAsia"/>
        </w:rPr>
        <w:sectPr>
          <w:type w:val="continuous"/>
          <w:pgSz w:w="12240" w:h="15840"/>
          <w:pgMar w:top="1500" w:bottom="280" w:left="1280" w:right="340"/>
        </w:sectPr>
      </w:pPr>
    </w:p>
    <w:p>
      <w:pPr>
        <w:pStyle w:val="BodyText"/>
        <w:rPr>
          <w:rFonts w:ascii="宋体"/>
          <w:sz w:val="20"/>
        </w:rPr>
      </w:pPr>
    </w:p>
    <w:p>
      <w:pPr>
        <w:pStyle w:val="BodyText"/>
        <w:spacing w:before="9"/>
        <w:rPr>
          <w:rFonts w:ascii="宋体"/>
          <w:sz w:val="14"/>
        </w:rPr>
      </w:pPr>
    </w:p>
    <w:p>
      <w:pPr>
        <w:pStyle w:val="BodyText"/>
        <w:spacing w:before="62"/>
        <w:ind w:left="160"/>
        <w:jc w:val="both"/>
      </w:pPr>
      <w:bookmarkStart w:name="_bookmark224" w:id="426"/>
      <w:bookmarkEnd w:id="426"/>
      <w:r>
        <w:rPr/>
      </w:r>
      <w:r>
        <w:rPr/>
        <w:t>To expand this product, one could repeatedly apply the distributive law</w:t>
      </w:r>
    </w:p>
    <w:p>
      <w:pPr>
        <w:pStyle w:val="BodyText"/>
        <w:spacing w:before="4"/>
        <w:rPr>
          <w:sz w:val="30"/>
        </w:rPr>
      </w:pPr>
    </w:p>
    <w:p>
      <w:pPr>
        <w:spacing w:before="0"/>
        <w:ind w:left="0" w:right="1298" w:firstLine="0"/>
        <w:jc w:val="center"/>
        <w:rPr>
          <w:rFonts w:ascii="Times New Roman" w:hAnsi="Times New Roman"/>
          <w:i/>
          <w:sz w:val="22"/>
        </w:rPr>
      </w:pPr>
      <w:r>
        <w:rPr>
          <w:w w:val="105"/>
          <w:sz w:val="22"/>
        </w:rPr>
        <w:t>(</w:t>
      </w:r>
      <w:r>
        <w:rPr>
          <w:rFonts w:ascii="Times New Roman" w:hAnsi="Times New Roman"/>
          <w:i/>
          <w:w w:val="105"/>
          <w:sz w:val="22"/>
        </w:rPr>
        <w:t>a </w:t>
      </w:r>
      <w:r>
        <w:rPr>
          <w:w w:val="105"/>
          <w:sz w:val="22"/>
        </w:rPr>
        <w:t>+ </w:t>
      </w:r>
      <w:r>
        <w:rPr>
          <w:rFonts w:ascii="Times New Roman" w:hAnsi="Times New Roman"/>
          <w:i/>
          <w:w w:val="105"/>
          <w:sz w:val="22"/>
        </w:rPr>
        <w:t>b</w:t>
      </w:r>
      <w:r>
        <w:rPr>
          <w:w w:val="105"/>
          <w:sz w:val="22"/>
        </w:rPr>
        <w:t>) </w:t>
      </w:r>
      <w:r>
        <w:rPr>
          <w:rFonts w:ascii="MS UI Gothic" w:hAnsi="MS UI Gothic"/>
          <w:w w:val="105"/>
          <w:sz w:val="22"/>
        </w:rPr>
        <w:t>· </w:t>
      </w:r>
      <w:r>
        <w:rPr>
          <w:rFonts w:ascii="Times New Roman" w:hAnsi="Times New Roman"/>
          <w:i/>
          <w:w w:val="105"/>
          <w:sz w:val="22"/>
        </w:rPr>
        <w:t>c </w:t>
      </w:r>
      <w:r>
        <w:rPr>
          <w:w w:val="105"/>
          <w:sz w:val="22"/>
        </w:rPr>
        <w:t>= </w:t>
      </w:r>
      <w:r>
        <w:rPr>
          <w:rFonts w:ascii="Times New Roman" w:hAnsi="Times New Roman"/>
          <w:i/>
          <w:w w:val="105"/>
          <w:sz w:val="22"/>
        </w:rPr>
        <w:t>ac </w:t>
      </w:r>
      <w:r>
        <w:rPr>
          <w:w w:val="105"/>
          <w:sz w:val="22"/>
        </w:rPr>
        <w:t>+ </w:t>
      </w:r>
      <w:r>
        <w:rPr>
          <w:rFonts w:ascii="Times New Roman" w:hAnsi="Times New Roman"/>
          <w:i/>
          <w:w w:val="105"/>
          <w:sz w:val="22"/>
        </w:rPr>
        <w:t>bc.</w:t>
      </w:r>
    </w:p>
    <w:p>
      <w:pPr>
        <w:pStyle w:val="BodyText"/>
        <w:spacing w:line="338" w:lineRule="exact" w:before="280"/>
        <w:ind w:left="160" w:right="1457"/>
        <w:jc w:val="both"/>
      </w:pPr>
      <w:r>
        <w:rPr>
          <w:w w:val="105"/>
        </w:rPr>
        <w:t>Applying</w:t>
      </w:r>
      <w:r>
        <w:rPr>
          <w:spacing w:val="-12"/>
          <w:w w:val="105"/>
        </w:rPr>
        <w:t> </w:t>
      </w:r>
      <w:r>
        <w:rPr>
          <w:w w:val="105"/>
        </w:rPr>
        <w:t>the</w:t>
      </w:r>
      <w:r>
        <w:rPr>
          <w:spacing w:val="-11"/>
          <w:w w:val="105"/>
        </w:rPr>
        <w:t> </w:t>
      </w:r>
      <w:r>
        <w:rPr>
          <w:w w:val="105"/>
        </w:rPr>
        <w:t>distributive</w:t>
      </w:r>
      <w:r>
        <w:rPr>
          <w:spacing w:val="-11"/>
          <w:w w:val="105"/>
        </w:rPr>
        <w:t> </w:t>
      </w:r>
      <w:r>
        <w:rPr>
          <w:w w:val="105"/>
        </w:rPr>
        <w:t>law</w:t>
      </w:r>
      <w:r>
        <w:rPr>
          <w:spacing w:val="-12"/>
          <w:w w:val="105"/>
        </w:rPr>
        <w:t> </w:t>
      </w:r>
      <w:r>
        <w:rPr>
          <w:w w:val="105"/>
        </w:rPr>
        <w:t>to</w:t>
      </w:r>
      <w:r>
        <w:rPr>
          <w:spacing w:val="-11"/>
          <w:w w:val="105"/>
        </w:rPr>
        <w:t> </w:t>
      </w:r>
      <w:r>
        <w:rPr>
          <w:w w:val="105"/>
        </w:rPr>
        <w:t>(</w:t>
      </w:r>
      <w:r>
        <w:rPr>
          <w:rFonts w:ascii="Times New Roman" w:hAnsi="Times New Roman"/>
          <w:i/>
          <w:w w:val="105"/>
        </w:rPr>
        <w:t>x</w:t>
      </w:r>
      <w:r>
        <w:rPr>
          <w:rFonts w:ascii="Times New Roman" w:hAnsi="Times New Roman"/>
          <w:i/>
          <w:spacing w:val="-38"/>
          <w:w w:val="105"/>
        </w:rPr>
        <w:t> </w:t>
      </w:r>
      <w:r>
        <w:rPr>
          <w:w w:val="105"/>
        </w:rPr>
        <w:t>+</w:t>
      </w:r>
      <w:r>
        <w:rPr>
          <w:spacing w:val="-35"/>
          <w:w w:val="105"/>
        </w:rPr>
        <w:t> </w:t>
      </w:r>
      <w:r>
        <w:rPr>
          <w:rFonts w:ascii="Times New Roman" w:hAnsi="Times New Roman"/>
          <w:i/>
          <w:spacing w:val="2"/>
          <w:w w:val="105"/>
        </w:rPr>
        <w:t>y</w:t>
      </w:r>
      <w:r>
        <w:rPr>
          <w:spacing w:val="2"/>
          <w:w w:val="105"/>
        </w:rPr>
        <w:t>)</w:t>
      </w:r>
      <w:r>
        <w:rPr>
          <w:rFonts w:ascii="Times New Roman" w:hAnsi="Times New Roman"/>
          <w:i/>
          <w:spacing w:val="2"/>
          <w:w w:val="105"/>
          <w:vertAlign w:val="superscript"/>
        </w:rPr>
        <w:t>n</w:t>
      </w:r>
      <w:r>
        <w:rPr>
          <w:rFonts w:ascii="Times New Roman" w:hAnsi="Times New Roman"/>
          <w:i/>
          <w:spacing w:val="-8"/>
          <w:w w:val="105"/>
          <w:vertAlign w:val="baseline"/>
        </w:rPr>
        <w:t> </w:t>
      </w:r>
      <w:r>
        <w:rPr>
          <w:w w:val="105"/>
          <w:vertAlign w:val="baseline"/>
        </w:rPr>
        <w:t>=</w:t>
      </w:r>
      <w:r>
        <w:rPr>
          <w:spacing w:val="-13"/>
          <w:w w:val="105"/>
          <w:vertAlign w:val="baseline"/>
        </w:rPr>
        <w:t> </w:t>
      </w:r>
      <w:r>
        <w:rPr>
          <w:w w:val="105"/>
          <w:vertAlign w:val="baseline"/>
        </w:rPr>
        <w:t>(</w:t>
      </w:r>
      <w:r>
        <w:rPr>
          <w:rFonts w:ascii="Times New Roman" w:hAnsi="Times New Roman"/>
          <w:i/>
          <w:w w:val="105"/>
          <w:vertAlign w:val="baseline"/>
        </w:rPr>
        <w:t>x</w:t>
      </w:r>
      <w:r>
        <w:rPr>
          <w:rFonts w:ascii="Times New Roman" w:hAnsi="Times New Roman"/>
          <w:i/>
          <w:spacing w:val="-38"/>
          <w:w w:val="105"/>
          <w:vertAlign w:val="baseline"/>
        </w:rPr>
        <w:t> </w:t>
      </w:r>
      <w:r>
        <w:rPr>
          <w:w w:val="105"/>
          <w:vertAlign w:val="baseline"/>
        </w:rPr>
        <w:t>+</w:t>
      </w:r>
      <w:r>
        <w:rPr>
          <w:spacing w:val="-35"/>
          <w:w w:val="105"/>
          <w:vertAlign w:val="baseline"/>
        </w:rPr>
        <w:t> </w:t>
      </w:r>
      <w:r>
        <w:rPr>
          <w:rFonts w:ascii="Times New Roman" w:hAnsi="Times New Roman"/>
          <w:i/>
          <w:spacing w:val="3"/>
          <w:w w:val="105"/>
          <w:vertAlign w:val="baseline"/>
        </w:rPr>
        <w:t>y</w:t>
      </w:r>
      <w:r>
        <w:rPr>
          <w:spacing w:val="3"/>
          <w:w w:val="105"/>
          <w:vertAlign w:val="baseline"/>
        </w:rPr>
        <w:t>)</w:t>
      </w:r>
      <w:r>
        <w:rPr>
          <w:spacing w:val="-36"/>
          <w:w w:val="105"/>
          <w:vertAlign w:val="baseline"/>
        </w:rPr>
        <w:t> </w:t>
      </w:r>
      <w:r>
        <w:rPr>
          <w:rFonts w:ascii="MS UI Gothic" w:hAnsi="MS UI Gothic"/>
          <w:w w:val="105"/>
          <w:vertAlign w:val="baseline"/>
        </w:rPr>
        <w:t>·</w:t>
      </w:r>
      <w:r>
        <w:rPr>
          <w:rFonts w:ascii="MS UI Gothic" w:hAnsi="MS UI Gothic"/>
          <w:spacing w:val="-50"/>
          <w:w w:val="105"/>
          <w:vertAlign w:val="baseline"/>
        </w:rPr>
        <w:t> </w:t>
      </w:r>
      <w:r>
        <w:rPr>
          <w:w w:val="105"/>
          <w:vertAlign w:val="baseline"/>
        </w:rPr>
        <w:t>(</w:t>
      </w:r>
      <w:r>
        <w:rPr>
          <w:rFonts w:ascii="Times New Roman" w:hAnsi="Times New Roman"/>
          <w:i/>
          <w:w w:val="105"/>
          <w:vertAlign w:val="baseline"/>
        </w:rPr>
        <w:t>x</w:t>
      </w:r>
      <w:r>
        <w:rPr>
          <w:rFonts w:ascii="Times New Roman" w:hAnsi="Times New Roman"/>
          <w:i/>
          <w:spacing w:val="-38"/>
          <w:w w:val="105"/>
          <w:vertAlign w:val="baseline"/>
        </w:rPr>
        <w:t> </w:t>
      </w:r>
      <w:r>
        <w:rPr>
          <w:w w:val="105"/>
          <w:vertAlign w:val="baseline"/>
        </w:rPr>
        <w:t>+</w:t>
      </w:r>
      <w:r>
        <w:rPr>
          <w:spacing w:val="-35"/>
          <w:w w:val="105"/>
          <w:vertAlign w:val="baseline"/>
        </w:rPr>
        <w:t> </w:t>
      </w:r>
      <w:r>
        <w:rPr>
          <w:rFonts w:ascii="Times New Roman" w:hAnsi="Times New Roman"/>
          <w:i/>
          <w:spacing w:val="2"/>
          <w:w w:val="105"/>
          <w:vertAlign w:val="baseline"/>
        </w:rPr>
        <w:t>y</w:t>
      </w:r>
      <w:r>
        <w:rPr>
          <w:spacing w:val="2"/>
          <w:w w:val="105"/>
          <w:vertAlign w:val="baseline"/>
        </w:rPr>
        <w:t>)</w:t>
      </w:r>
      <w:r>
        <w:rPr>
          <w:rFonts w:ascii="Times New Roman" w:hAnsi="Times New Roman"/>
          <w:i/>
          <w:spacing w:val="2"/>
          <w:w w:val="105"/>
          <w:vertAlign w:val="superscript"/>
        </w:rPr>
        <w:t>n</w:t>
      </w:r>
      <w:r>
        <w:rPr>
          <w:rFonts w:ascii="Lucida Sans Unicode" w:hAnsi="Lucida Sans Unicode"/>
          <w:spacing w:val="2"/>
          <w:w w:val="105"/>
          <w:vertAlign w:val="superscript"/>
        </w:rPr>
        <w:t>−</w:t>
      </w:r>
      <w:r>
        <w:rPr>
          <w:rFonts w:ascii="Times New Roman" w:hAnsi="Times New Roman"/>
          <w:spacing w:val="2"/>
          <w:w w:val="105"/>
          <w:vertAlign w:val="superscript"/>
        </w:rPr>
        <w:t>1</w:t>
      </w:r>
      <w:r>
        <w:rPr>
          <w:spacing w:val="2"/>
          <w:w w:val="105"/>
          <w:vertAlign w:val="baseline"/>
        </w:rPr>
        <w:t>,</w:t>
      </w:r>
      <w:r>
        <w:rPr>
          <w:spacing w:val="-10"/>
          <w:w w:val="105"/>
          <w:vertAlign w:val="baseline"/>
        </w:rPr>
        <w:t> </w:t>
      </w:r>
      <w:r>
        <w:rPr>
          <w:w w:val="105"/>
          <w:vertAlign w:val="baseline"/>
        </w:rPr>
        <w:t>one</w:t>
      </w:r>
      <w:r>
        <w:rPr>
          <w:spacing w:val="-12"/>
          <w:w w:val="105"/>
          <w:vertAlign w:val="baseline"/>
        </w:rPr>
        <w:t> </w:t>
      </w:r>
      <w:r>
        <w:rPr>
          <w:w w:val="105"/>
          <w:vertAlign w:val="baseline"/>
        </w:rPr>
        <w:t>could</w:t>
      </w:r>
      <w:r>
        <w:rPr>
          <w:spacing w:val="-11"/>
          <w:w w:val="105"/>
          <w:vertAlign w:val="baseline"/>
        </w:rPr>
        <w:t> </w:t>
      </w:r>
      <w:r>
        <w:rPr>
          <w:w w:val="105"/>
          <w:vertAlign w:val="baseline"/>
        </w:rPr>
        <w:t>choose</w:t>
      </w:r>
      <w:r>
        <w:rPr>
          <w:spacing w:val="-11"/>
          <w:w w:val="105"/>
          <w:vertAlign w:val="baseline"/>
        </w:rPr>
        <w:t> </w:t>
      </w:r>
      <w:r>
        <w:rPr>
          <w:w w:val="105"/>
          <w:vertAlign w:val="baseline"/>
        </w:rPr>
        <w:t>first</w:t>
      </w:r>
      <w:r>
        <w:rPr>
          <w:spacing w:val="-12"/>
          <w:w w:val="105"/>
          <w:vertAlign w:val="baseline"/>
        </w:rPr>
        <w:t> </w:t>
      </w:r>
      <w:r>
        <w:rPr>
          <w:w w:val="105"/>
          <w:vertAlign w:val="baseline"/>
        </w:rPr>
        <w:t>to</w:t>
      </w:r>
      <w:r>
        <w:rPr>
          <w:spacing w:val="-11"/>
          <w:w w:val="105"/>
          <w:vertAlign w:val="baseline"/>
        </w:rPr>
        <w:t> </w:t>
      </w:r>
      <w:r>
        <w:rPr>
          <w:w w:val="105"/>
          <w:vertAlign w:val="baseline"/>
        </w:rPr>
        <w:t>expand via</w:t>
      </w:r>
      <w:r>
        <w:rPr>
          <w:spacing w:val="-3"/>
          <w:w w:val="105"/>
          <w:vertAlign w:val="baseline"/>
        </w:rPr>
        <w:t> </w:t>
      </w:r>
      <w:r>
        <w:rPr>
          <w:rFonts w:ascii="Times New Roman" w:hAnsi="Times New Roman"/>
          <w:i/>
          <w:w w:val="105"/>
          <w:vertAlign w:val="baseline"/>
        </w:rPr>
        <w:t>x</w:t>
      </w:r>
      <w:r>
        <w:rPr>
          <w:rFonts w:ascii="Times New Roman" w:hAnsi="Times New Roman"/>
          <w:i/>
          <w:spacing w:val="-6"/>
          <w:w w:val="105"/>
          <w:vertAlign w:val="baseline"/>
        </w:rPr>
        <w:t> </w:t>
      </w:r>
      <w:r>
        <w:rPr>
          <w:w w:val="105"/>
          <w:vertAlign w:val="baseline"/>
        </w:rPr>
        <w:t>in</w:t>
      </w:r>
      <w:r>
        <w:rPr>
          <w:spacing w:val="-3"/>
          <w:w w:val="105"/>
          <w:vertAlign w:val="baseline"/>
        </w:rPr>
        <w:t> </w:t>
      </w:r>
      <w:r>
        <w:rPr>
          <w:w w:val="105"/>
          <w:vertAlign w:val="baseline"/>
        </w:rPr>
        <w:t>the</w:t>
      </w:r>
      <w:r>
        <w:rPr>
          <w:spacing w:val="-3"/>
          <w:w w:val="105"/>
          <w:vertAlign w:val="baseline"/>
        </w:rPr>
        <w:t> </w:t>
      </w:r>
      <w:r>
        <w:rPr>
          <w:w w:val="105"/>
          <w:vertAlign w:val="baseline"/>
        </w:rPr>
        <w:t>first</w:t>
      </w:r>
      <w:r>
        <w:rPr>
          <w:spacing w:val="-3"/>
          <w:w w:val="105"/>
          <w:vertAlign w:val="baseline"/>
        </w:rPr>
        <w:t> </w:t>
      </w:r>
      <w:r>
        <w:rPr>
          <w:w w:val="105"/>
          <w:vertAlign w:val="baseline"/>
        </w:rPr>
        <w:t>factor,</w:t>
      </w:r>
      <w:r>
        <w:rPr>
          <w:spacing w:val="-1"/>
          <w:w w:val="105"/>
          <w:vertAlign w:val="baseline"/>
        </w:rPr>
        <w:t> </w:t>
      </w:r>
      <w:r>
        <w:rPr>
          <w:w w:val="105"/>
          <w:vertAlign w:val="baseline"/>
        </w:rPr>
        <w:t>obtaining</w:t>
      </w:r>
      <w:r>
        <w:rPr>
          <w:spacing w:val="-3"/>
          <w:w w:val="105"/>
          <w:vertAlign w:val="baseline"/>
        </w:rPr>
        <w:t> </w:t>
      </w:r>
      <w:r>
        <w:rPr>
          <w:w w:val="105"/>
          <w:vertAlign w:val="baseline"/>
        </w:rPr>
        <w:t>the</w:t>
      </w:r>
      <w:r>
        <w:rPr>
          <w:spacing w:val="-3"/>
          <w:w w:val="105"/>
          <w:vertAlign w:val="baseline"/>
        </w:rPr>
        <w:t> </w:t>
      </w:r>
      <w:r>
        <w:rPr>
          <w:w w:val="105"/>
          <w:vertAlign w:val="baseline"/>
        </w:rPr>
        <w:t>sub-expression</w:t>
      </w:r>
      <w:r>
        <w:rPr>
          <w:spacing w:val="-3"/>
          <w:w w:val="105"/>
          <w:vertAlign w:val="baseline"/>
        </w:rPr>
        <w:t> </w:t>
      </w:r>
      <w:r>
        <w:rPr>
          <w:rFonts w:ascii="Times New Roman" w:hAnsi="Times New Roman"/>
          <w:i/>
          <w:w w:val="105"/>
          <w:vertAlign w:val="baseline"/>
        </w:rPr>
        <w:t>x</w:t>
      </w:r>
      <w:r>
        <w:rPr>
          <w:rFonts w:ascii="Times New Roman" w:hAnsi="Times New Roman"/>
          <w:i/>
          <w:spacing w:val="-23"/>
          <w:w w:val="105"/>
          <w:vertAlign w:val="baseline"/>
        </w:rPr>
        <w:t> </w:t>
      </w:r>
      <w:r>
        <w:rPr>
          <w:rFonts w:ascii="MS UI Gothic" w:hAnsi="MS UI Gothic"/>
          <w:w w:val="105"/>
          <w:vertAlign w:val="baseline"/>
        </w:rPr>
        <w:t>·</w:t>
      </w:r>
      <w:r>
        <w:rPr>
          <w:rFonts w:ascii="MS UI Gothic" w:hAnsi="MS UI Gothic"/>
          <w:spacing w:val="-35"/>
          <w:w w:val="105"/>
          <w:vertAlign w:val="baseline"/>
        </w:rPr>
        <w:t> </w:t>
      </w:r>
      <w:r>
        <w:rPr>
          <w:w w:val="105"/>
          <w:vertAlign w:val="baseline"/>
        </w:rPr>
        <w:t>(</w:t>
      </w:r>
      <w:r>
        <w:rPr>
          <w:rFonts w:ascii="Times New Roman" w:hAnsi="Times New Roman"/>
          <w:i/>
          <w:w w:val="105"/>
          <w:vertAlign w:val="baseline"/>
        </w:rPr>
        <w:t>x</w:t>
      </w:r>
      <w:r>
        <w:rPr>
          <w:rFonts w:ascii="Times New Roman" w:hAnsi="Times New Roman"/>
          <w:i/>
          <w:spacing w:val="-22"/>
          <w:w w:val="105"/>
          <w:vertAlign w:val="baseline"/>
        </w:rPr>
        <w:t> </w:t>
      </w:r>
      <w:r>
        <w:rPr>
          <w:w w:val="105"/>
          <w:vertAlign w:val="baseline"/>
        </w:rPr>
        <w:t>+</w:t>
      </w:r>
      <w:r>
        <w:rPr>
          <w:spacing w:val="-20"/>
          <w:w w:val="105"/>
          <w:vertAlign w:val="baseline"/>
        </w:rPr>
        <w:t> </w:t>
      </w:r>
      <w:r>
        <w:rPr>
          <w:rFonts w:ascii="Times New Roman" w:hAnsi="Times New Roman"/>
          <w:i/>
          <w:spacing w:val="2"/>
          <w:w w:val="105"/>
          <w:vertAlign w:val="baseline"/>
        </w:rPr>
        <w:t>y</w:t>
      </w:r>
      <w:r>
        <w:rPr>
          <w:spacing w:val="2"/>
          <w:w w:val="105"/>
          <w:vertAlign w:val="baseline"/>
        </w:rPr>
        <w:t>)</w:t>
      </w:r>
      <w:r>
        <w:rPr>
          <w:rFonts w:ascii="Times New Roman" w:hAnsi="Times New Roman"/>
          <w:i/>
          <w:spacing w:val="2"/>
          <w:w w:val="105"/>
          <w:vertAlign w:val="superscript"/>
        </w:rPr>
        <w:t>n</w:t>
      </w:r>
      <w:r>
        <w:rPr>
          <w:rFonts w:ascii="Lucida Sans Unicode" w:hAnsi="Lucida Sans Unicode"/>
          <w:spacing w:val="2"/>
          <w:w w:val="105"/>
          <w:vertAlign w:val="superscript"/>
        </w:rPr>
        <w:t>−</w:t>
      </w:r>
      <w:r>
        <w:rPr>
          <w:rFonts w:ascii="Times New Roman" w:hAnsi="Times New Roman"/>
          <w:spacing w:val="2"/>
          <w:w w:val="105"/>
          <w:vertAlign w:val="superscript"/>
        </w:rPr>
        <w:t>1</w:t>
      </w:r>
      <w:r>
        <w:rPr>
          <w:spacing w:val="2"/>
          <w:w w:val="105"/>
          <w:vertAlign w:val="baseline"/>
        </w:rPr>
        <w:t>,</w:t>
      </w:r>
      <w:r>
        <w:rPr>
          <w:spacing w:val="-2"/>
          <w:w w:val="105"/>
          <w:vertAlign w:val="baseline"/>
        </w:rPr>
        <w:t> </w:t>
      </w:r>
      <w:r>
        <w:rPr>
          <w:w w:val="105"/>
          <w:vertAlign w:val="baseline"/>
        </w:rPr>
        <w:t>or</w:t>
      </w:r>
      <w:r>
        <w:rPr>
          <w:spacing w:val="-3"/>
          <w:w w:val="105"/>
          <w:vertAlign w:val="baseline"/>
        </w:rPr>
        <w:t> </w:t>
      </w:r>
      <w:r>
        <w:rPr>
          <w:w w:val="105"/>
          <w:vertAlign w:val="baseline"/>
        </w:rPr>
        <w:t>one</w:t>
      </w:r>
      <w:r>
        <w:rPr>
          <w:spacing w:val="-3"/>
          <w:w w:val="105"/>
          <w:vertAlign w:val="baseline"/>
        </w:rPr>
        <w:t> </w:t>
      </w:r>
      <w:r>
        <w:rPr>
          <w:w w:val="105"/>
          <w:vertAlign w:val="baseline"/>
        </w:rPr>
        <w:t>could</w:t>
      </w:r>
      <w:r>
        <w:rPr>
          <w:spacing w:val="-3"/>
          <w:w w:val="105"/>
          <w:vertAlign w:val="baseline"/>
        </w:rPr>
        <w:t> </w:t>
      </w:r>
      <w:r>
        <w:rPr>
          <w:w w:val="105"/>
          <w:vertAlign w:val="baseline"/>
        </w:rPr>
        <w:t>expand</w:t>
      </w:r>
      <w:r>
        <w:rPr>
          <w:spacing w:val="-2"/>
          <w:w w:val="105"/>
          <w:vertAlign w:val="baseline"/>
        </w:rPr>
        <w:t> </w:t>
      </w:r>
      <w:r>
        <w:rPr>
          <w:w w:val="105"/>
          <w:vertAlign w:val="baseline"/>
        </w:rPr>
        <w:t>via </w:t>
      </w:r>
      <w:r>
        <w:rPr>
          <w:rFonts w:ascii="Times New Roman" w:hAnsi="Times New Roman"/>
          <w:i/>
          <w:spacing w:val="3"/>
          <w:w w:val="105"/>
          <w:vertAlign w:val="baseline"/>
        </w:rPr>
        <w:t>y</w:t>
      </w:r>
      <w:r>
        <w:rPr>
          <w:spacing w:val="3"/>
          <w:w w:val="105"/>
          <w:vertAlign w:val="baseline"/>
        </w:rPr>
        <w:t>,</w:t>
      </w:r>
      <w:r>
        <w:rPr>
          <w:spacing w:val="-21"/>
          <w:w w:val="105"/>
          <w:vertAlign w:val="baseline"/>
        </w:rPr>
        <w:t> </w:t>
      </w:r>
      <w:r>
        <w:rPr>
          <w:w w:val="105"/>
          <w:vertAlign w:val="baseline"/>
        </w:rPr>
        <w:t>obtaining</w:t>
      </w:r>
      <w:r>
        <w:rPr>
          <w:spacing w:val="-20"/>
          <w:w w:val="105"/>
          <w:vertAlign w:val="baseline"/>
        </w:rPr>
        <w:t> </w:t>
      </w:r>
      <w:r>
        <w:rPr>
          <w:rFonts w:ascii="Times New Roman" w:hAnsi="Times New Roman"/>
          <w:i/>
          <w:w w:val="105"/>
          <w:vertAlign w:val="baseline"/>
        </w:rPr>
        <w:t>y</w:t>
      </w:r>
      <w:r>
        <w:rPr>
          <w:rFonts w:ascii="Times New Roman" w:hAnsi="Times New Roman"/>
          <w:i/>
          <w:spacing w:val="-33"/>
          <w:w w:val="105"/>
          <w:vertAlign w:val="baseline"/>
        </w:rPr>
        <w:t> </w:t>
      </w:r>
      <w:r>
        <w:rPr>
          <w:rFonts w:ascii="MS UI Gothic" w:hAnsi="MS UI Gothic"/>
          <w:w w:val="105"/>
          <w:vertAlign w:val="baseline"/>
        </w:rPr>
        <w:t>·</w:t>
      </w:r>
      <w:r>
        <w:rPr>
          <w:rFonts w:ascii="MS UI Gothic" w:hAnsi="MS UI Gothic"/>
          <w:spacing w:val="-49"/>
          <w:w w:val="105"/>
          <w:vertAlign w:val="baseline"/>
        </w:rPr>
        <w:t> </w:t>
      </w:r>
      <w:r>
        <w:rPr>
          <w:w w:val="105"/>
          <w:vertAlign w:val="baseline"/>
        </w:rPr>
        <w:t>(</w:t>
      </w:r>
      <w:r>
        <w:rPr>
          <w:rFonts w:ascii="Times New Roman" w:hAnsi="Times New Roman"/>
          <w:i/>
          <w:w w:val="105"/>
          <w:vertAlign w:val="baseline"/>
        </w:rPr>
        <w:t>x</w:t>
      </w:r>
      <w:r>
        <w:rPr>
          <w:rFonts w:ascii="Times New Roman" w:hAnsi="Times New Roman"/>
          <w:i/>
          <w:spacing w:val="-37"/>
          <w:w w:val="105"/>
          <w:vertAlign w:val="baseline"/>
        </w:rPr>
        <w:t> </w:t>
      </w:r>
      <w:r>
        <w:rPr>
          <w:w w:val="105"/>
          <w:vertAlign w:val="baseline"/>
        </w:rPr>
        <w:t>+</w:t>
      </w:r>
      <w:r>
        <w:rPr>
          <w:spacing w:val="-34"/>
          <w:w w:val="105"/>
          <w:vertAlign w:val="baseline"/>
        </w:rPr>
        <w:t> </w:t>
      </w:r>
      <w:r>
        <w:rPr>
          <w:rFonts w:ascii="Times New Roman" w:hAnsi="Times New Roman"/>
          <w:i/>
          <w:spacing w:val="2"/>
          <w:w w:val="105"/>
          <w:vertAlign w:val="baseline"/>
        </w:rPr>
        <w:t>y</w:t>
      </w:r>
      <w:r>
        <w:rPr>
          <w:spacing w:val="2"/>
          <w:w w:val="105"/>
          <w:vertAlign w:val="baseline"/>
        </w:rPr>
        <w:t>)</w:t>
      </w:r>
      <w:r>
        <w:rPr>
          <w:rFonts w:ascii="Times New Roman" w:hAnsi="Times New Roman"/>
          <w:i/>
          <w:spacing w:val="2"/>
          <w:w w:val="105"/>
          <w:vertAlign w:val="superscript"/>
        </w:rPr>
        <w:t>n</w:t>
      </w:r>
      <w:r>
        <w:rPr>
          <w:rFonts w:ascii="Lucida Sans Unicode" w:hAnsi="Lucida Sans Unicode"/>
          <w:spacing w:val="2"/>
          <w:w w:val="105"/>
          <w:vertAlign w:val="superscript"/>
        </w:rPr>
        <w:t>−</w:t>
      </w:r>
      <w:r>
        <w:rPr>
          <w:rFonts w:ascii="Times New Roman" w:hAnsi="Times New Roman"/>
          <w:spacing w:val="2"/>
          <w:w w:val="105"/>
          <w:vertAlign w:val="superscript"/>
        </w:rPr>
        <w:t>1</w:t>
      </w:r>
      <w:r>
        <w:rPr>
          <w:spacing w:val="2"/>
          <w:w w:val="105"/>
          <w:vertAlign w:val="baseline"/>
        </w:rPr>
        <w:t>.</w:t>
      </w:r>
      <w:r>
        <w:rPr>
          <w:spacing w:val="-8"/>
          <w:w w:val="105"/>
          <w:vertAlign w:val="baseline"/>
        </w:rPr>
        <w:t> </w:t>
      </w:r>
      <w:r>
        <w:rPr>
          <w:w w:val="105"/>
          <w:vertAlign w:val="baseline"/>
        </w:rPr>
        <w:t>Similarly</w:t>
      </w:r>
      <w:r>
        <w:rPr>
          <w:spacing w:val="-20"/>
          <w:w w:val="105"/>
          <w:vertAlign w:val="baseline"/>
        </w:rPr>
        <w:t> </w:t>
      </w:r>
      <w:r>
        <w:rPr>
          <w:w w:val="105"/>
          <w:vertAlign w:val="baseline"/>
        </w:rPr>
        <w:t>for</w:t>
      </w:r>
      <w:r>
        <w:rPr>
          <w:spacing w:val="-21"/>
          <w:w w:val="105"/>
          <w:vertAlign w:val="baseline"/>
        </w:rPr>
        <w:t> </w:t>
      </w:r>
      <w:r>
        <w:rPr>
          <w:w w:val="105"/>
          <w:vertAlign w:val="baseline"/>
        </w:rPr>
        <w:t>the</w:t>
      </w:r>
      <w:r>
        <w:rPr>
          <w:spacing w:val="-21"/>
          <w:w w:val="105"/>
          <w:vertAlign w:val="baseline"/>
        </w:rPr>
        <w:t> </w:t>
      </w:r>
      <w:r>
        <w:rPr>
          <w:w w:val="105"/>
          <w:vertAlign w:val="baseline"/>
        </w:rPr>
        <w:t>remaining</w:t>
      </w:r>
      <w:r>
        <w:rPr>
          <w:spacing w:val="-21"/>
          <w:w w:val="105"/>
          <w:vertAlign w:val="baseline"/>
        </w:rPr>
        <w:t> </w:t>
      </w:r>
      <w:r>
        <w:rPr>
          <w:w w:val="105"/>
          <w:vertAlign w:val="baseline"/>
        </w:rPr>
        <w:t>factors,</w:t>
      </w:r>
      <w:r>
        <w:rPr>
          <w:spacing w:val="-20"/>
          <w:w w:val="105"/>
          <w:vertAlign w:val="baseline"/>
        </w:rPr>
        <w:t> </w:t>
      </w:r>
      <w:r>
        <w:rPr>
          <w:w w:val="105"/>
          <w:vertAlign w:val="baseline"/>
        </w:rPr>
        <w:t>one</w:t>
      </w:r>
      <w:r>
        <w:rPr>
          <w:spacing w:val="-21"/>
          <w:w w:val="105"/>
          <w:vertAlign w:val="baseline"/>
        </w:rPr>
        <w:t> </w:t>
      </w:r>
      <w:r>
        <w:rPr>
          <w:w w:val="105"/>
          <w:vertAlign w:val="baseline"/>
        </w:rPr>
        <w:t>could</w:t>
      </w:r>
      <w:r>
        <w:rPr>
          <w:spacing w:val="-21"/>
          <w:w w:val="105"/>
          <w:vertAlign w:val="baseline"/>
        </w:rPr>
        <w:t> </w:t>
      </w:r>
      <w:r>
        <w:rPr>
          <w:w w:val="105"/>
          <w:vertAlign w:val="baseline"/>
        </w:rPr>
        <w:t>choose</w:t>
      </w:r>
      <w:r>
        <w:rPr>
          <w:spacing w:val="-21"/>
          <w:w w:val="105"/>
          <w:vertAlign w:val="baseline"/>
        </w:rPr>
        <w:t> </w:t>
      </w:r>
      <w:r>
        <w:rPr>
          <w:w w:val="105"/>
          <w:vertAlign w:val="baseline"/>
        </w:rPr>
        <w:t>to</w:t>
      </w:r>
      <w:r>
        <w:rPr>
          <w:spacing w:val="-21"/>
          <w:w w:val="105"/>
          <w:vertAlign w:val="baseline"/>
        </w:rPr>
        <w:t> </w:t>
      </w:r>
      <w:r>
        <w:rPr>
          <w:w w:val="105"/>
          <w:vertAlign w:val="baseline"/>
        </w:rPr>
        <w:t>expand</w:t>
      </w:r>
      <w:r>
        <w:rPr>
          <w:spacing w:val="-21"/>
          <w:w w:val="105"/>
          <w:vertAlign w:val="baseline"/>
        </w:rPr>
        <w:t> </w:t>
      </w:r>
      <w:r>
        <w:rPr>
          <w:w w:val="105"/>
          <w:vertAlign w:val="baseline"/>
        </w:rPr>
        <w:t>via </w:t>
      </w:r>
      <w:r>
        <w:rPr>
          <w:rFonts w:ascii="Times New Roman" w:hAnsi="Times New Roman"/>
          <w:i/>
          <w:w w:val="105"/>
          <w:vertAlign w:val="baseline"/>
        </w:rPr>
        <w:t>x</w:t>
      </w:r>
      <w:r>
        <w:rPr>
          <w:rFonts w:ascii="Times New Roman" w:hAnsi="Times New Roman"/>
          <w:i/>
          <w:spacing w:val="-19"/>
          <w:w w:val="105"/>
          <w:vertAlign w:val="baseline"/>
        </w:rPr>
        <w:t> </w:t>
      </w:r>
      <w:r>
        <w:rPr>
          <w:w w:val="105"/>
          <w:vertAlign w:val="baseline"/>
        </w:rPr>
        <w:t>or</w:t>
      </w:r>
      <w:r>
        <w:rPr>
          <w:spacing w:val="-16"/>
          <w:w w:val="105"/>
          <w:vertAlign w:val="baseline"/>
        </w:rPr>
        <w:t> </w:t>
      </w:r>
      <w:r>
        <w:rPr>
          <w:rFonts w:ascii="Times New Roman" w:hAnsi="Times New Roman"/>
          <w:i/>
          <w:spacing w:val="3"/>
          <w:w w:val="105"/>
          <w:vertAlign w:val="baseline"/>
        </w:rPr>
        <w:t>y</w:t>
      </w:r>
      <w:r>
        <w:rPr>
          <w:spacing w:val="3"/>
          <w:w w:val="105"/>
          <w:vertAlign w:val="baseline"/>
        </w:rPr>
        <w:t>.</w:t>
      </w:r>
      <w:r>
        <w:rPr>
          <w:spacing w:val="1"/>
          <w:w w:val="105"/>
          <w:vertAlign w:val="baseline"/>
        </w:rPr>
        <w:t> </w:t>
      </w:r>
      <w:r>
        <w:rPr>
          <w:w w:val="105"/>
          <w:vertAlign w:val="baseline"/>
        </w:rPr>
        <w:t>The</w:t>
      </w:r>
      <w:r>
        <w:rPr>
          <w:spacing w:val="-17"/>
          <w:w w:val="105"/>
          <w:vertAlign w:val="baseline"/>
        </w:rPr>
        <w:t> </w:t>
      </w:r>
      <w:r>
        <w:rPr>
          <w:w w:val="105"/>
          <w:vertAlign w:val="baseline"/>
        </w:rPr>
        <w:t>full</w:t>
      </w:r>
      <w:r>
        <w:rPr>
          <w:spacing w:val="-16"/>
          <w:w w:val="105"/>
          <w:vertAlign w:val="baseline"/>
        </w:rPr>
        <w:t> </w:t>
      </w:r>
      <w:r>
        <w:rPr>
          <w:w w:val="105"/>
          <w:vertAlign w:val="baseline"/>
        </w:rPr>
        <w:t>expansion</w:t>
      </w:r>
      <w:r>
        <w:rPr>
          <w:spacing w:val="-17"/>
          <w:w w:val="105"/>
          <w:vertAlign w:val="baseline"/>
        </w:rPr>
        <w:t> </w:t>
      </w:r>
      <w:r>
        <w:rPr>
          <w:w w:val="105"/>
          <w:vertAlign w:val="baseline"/>
        </w:rPr>
        <w:t>is</w:t>
      </w:r>
      <w:r>
        <w:rPr>
          <w:spacing w:val="-16"/>
          <w:w w:val="105"/>
          <w:vertAlign w:val="baseline"/>
        </w:rPr>
        <w:t> </w:t>
      </w:r>
      <w:r>
        <w:rPr>
          <w:w w:val="105"/>
          <w:vertAlign w:val="baseline"/>
        </w:rPr>
        <w:t>the</w:t>
      </w:r>
      <w:r>
        <w:rPr>
          <w:spacing w:val="-17"/>
          <w:w w:val="105"/>
          <w:vertAlign w:val="baseline"/>
        </w:rPr>
        <w:t> </w:t>
      </w:r>
      <w:r>
        <w:rPr>
          <w:w w:val="105"/>
          <w:vertAlign w:val="baseline"/>
        </w:rPr>
        <w:t>sum</w:t>
      </w:r>
      <w:r>
        <w:rPr>
          <w:spacing w:val="-16"/>
          <w:w w:val="105"/>
          <w:vertAlign w:val="baseline"/>
        </w:rPr>
        <w:t> </w:t>
      </w:r>
      <w:r>
        <w:rPr>
          <w:w w:val="105"/>
          <w:vertAlign w:val="baseline"/>
        </w:rPr>
        <w:t>of</w:t>
      </w:r>
      <w:r>
        <w:rPr>
          <w:spacing w:val="-17"/>
          <w:w w:val="105"/>
          <w:vertAlign w:val="baseline"/>
        </w:rPr>
        <w:t> </w:t>
      </w:r>
      <w:r>
        <w:rPr>
          <w:w w:val="105"/>
          <w:vertAlign w:val="baseline"/>
        </w:rPr>
        <w:t>all</w:t>
      </w:r>
      <w:r>
        <w:rPr>
          <w:spacing w:val="-17"/>
          <w:w w:val="105"/>
          <w:vertAlign w:val="baseline"/>
        </w:rPr>
        <w:t> </w:t>
      </w:r>
      <w:r>
        <w:rPr>
          <w:w w:val="105"/>
          <w:vertAlign w:val="baseline"/>
        </w:rPr>
        <w:t>the</w:t>
      </w:r>
      <w:r>
        <w:rPr>
          <w:spacing w:val="-16"/>
          <w:w w:val="105"/>
          <w:vertAlign w:val="baseline"/>
        </w:rPr>
        <w:t> </w:t>
      </w:r>
      <w:r>
        <w:rPr>
          <w:w w:val="105"/>
          <w:vertAlign w:val="baseline"/>
        </w:rPr>
        <w:t>expressions</w:t>
      </w:r>
      <w:r>
        <w:rPr>
          <w:spacing w:val="-17"/>
          <w:w w:val="105"/>
          <w:vertAlign w:val="baseline"/>
        </w:rPr>
        <w:t> </w:t>
      </w:r>
      <w:r>
        <w:rPr>
          <w:w w:val="105"/>
          <w:vertAlign w:val="baseline"/>
        </w:rPr>
        <w:t>one</w:t>
      </w:r>
      <w:r>
        <w:rPr>
          <w:spacing w:val="-17"/>
          <w:w w:val="105"/>
          <w:vertAlign w:val="baseline"/>
        </w:rPr>
        <w:t> </w:t>
      </w:r>
      <w:r>
        <w:rPr>
          <w:w w:val="105"/>
          <w:vertAlign w:val="baseline"/>
        </w:rPr>
        <w:t>obtains</w:t>
      </w:r>
      <w:r>
        <w:rPr>
          <w:spacing w:val="-17"/>
          <w:w w:val="105"/>
          <w:vertAlign w:val="baseline"/>
        </w:rPr>
        <w:t> </w:t>
      </w:r>
      <w:r>
        <w:rPr>
          <w:w w:val="105"/>
          <w:vertAlign w:val="baseline"/>
        </w:rPr>
        <w:t>from</w:t>
      </w:r>
      <w:r>
        <w:rPr>
          <w:spacing w:val="-16"/>
          <w:w w:val="105"/>
          <w:vertAlign w:val="baseline"/>
        </w:rPr>
        <w:t> </w:t>
      </w:r>
      <w:r>
        <w:rPr>
          <w:w w:val="105"/>
          <w:vertAlign w:val="baseline"/>
        </w:rPr>
        <w:t>making</w:t>
      </w:r>
      <w:r>
        <w:rPr>
          <w:spacing w:val="-17"/>
          <w:w w:val="105"/>
          <w:vertAlign w:val="baseline"/>
        </w:rPr>
        <w:t> </w:t>
      </w:r>
      <w:r>
        <w:rPr>
          <w:w w:val="105"/>
          <w:vertAlign w:val="baseline"/>
        </w:rPr>
        <w:t>all</w:t>
      </w:r>
      <w:r>
        <w:rPr>
          <w:spacing w:val="-17"/>
          <w:w w:val="105"/>
          <w:vertAlign w:val="baseline"/>
        </w:rPr>
        <w:t> </w:t>
      </w:r>
      <w:r>
        <w:rPr>
          <w:w w:val="105"/>
          <w:vertAlign w:val="baseline"/>
        </w:rPr>
        <w:t>such possible</w:t>
      </w:r>
      <w:r>
        <w:rPr>
          <w:spacing w:val="14"/>
          <w:w w:val="105"/>
          <w:vertAlign w:val="baseline"/>
        </w:rPr>
        <w:t> </w:t>
      </w:r>
      <w:r>
        <w:rPr>
          <w:w w:val="105"/>
          <w:vertAlign w:val="baseline"/>
        </w:rPr>
        <w:t>choices.</w:t>
      </w:r>
    </w:p>
    <w:p>
      <w:pPr>
        <w:pStyle w:val="BodyText"/>
        <w:spacing w:line="338" w:lineRule="exact" w:before="4"/>
        <w:ind w:left="160" w:right="1457" w:firstLine="338"/>
        <w:jc w:val="both"/>
      </w:pPr>
      <w:r>
        <w:rPr/>
        <w:pict>
          <v:shape style="position:absolute;margin-left:409.57901pt;margin-top:96.18644pt;width:3.45pt;height:8pt;mso-position-horizontal-relative:page;mso-position-vertical-relative:paragraph;z-index:-284894208" type="#_x0000_t202" filled="false" stroked="false">
            <v:textbox inset="0,0,0,0">
              <w:txbxContent>
                <w:p>
                  <w:pPr>
                    <w:spacing w:line="154" w:lineRule="exact" w:before="0"/>
                    <w:ind w:left="0" w:right="0" w:firstLine="0"/>
                    <w:jc w:val="left"/>
                    <w:rPr>
                      <w:rFonts w:ascii="Times New Roman"/>
                      <w:i/>
                      <w:sz w:val="16"/>
                    </w:rPr>
                  </w:pPr>
                  <w:r>
                    <w:rPr>
                      <w:rFonts w:ascii="Times New Roman"/>
                      <w:i/>
                      <w:w w:val="153"/>
                      <w:sz w:val="16"/>
                    </w:rPr>
                    <w:t>j</w:t>
                  </w:r>
                </w:p>
              </w:txbxContent>
            </v:textbox>
            <w10:wrap type="none"/>
          </v:shape>
        </w:pict>
      </w:r>
      <w:r>
        <w:rPr/>
        <w:pict>
          <v:shape style="position:absolute;margin-left:421.261993pt;margin-top:79.249435pt;width:3.45pt;height:8pt;mso-position-horizontal-relative:page;mso-position-vertical-relative:paragraph;z-index:-284893184" type="#_x0000_t202" filled="false" stroked="false">
            <v:textbox inset="0,0,0,0">
              <w:txbxContent>
                <w:p>
                  <w:pPr>
                    <w:spacing w:line="154" w:lineRule="exact" w:before="0"/>
                    <w:ind w:left="0" w:right="0" w:firstLine="0"/>
                    <w:jc w:val="left"/>
                    <w:rPr>
                      <w:rFonts w:ascii="Times New Roman"/>
                      <w:i/>
                      <w:sz w:val="16"/>
                    </w:rPr>
                  </w:pPr>
                  <w:r>
                    <w:rPr>
                      <w:rFonts w:ascii="Times New Roman"/>
                      <w:i/>
                      <w:w w:val="153"/>
                      <w:sz w:val="16"/>
                    </w:rPr>
                    <w:t>j</w:t>
                  </w:r>
                </w:p>
              </w:txbxContent>
            </v:textbox>
            <w10:wrap type="none"/>
          </v:shape>
        </w:pict>
      </w:r>
      <w:r>
        <w:rPr/>
        <w:pict>
          <v:shape style="position:absolute;margin-left:415.63501pt;margin-top:64.207184pt;width:15.15pt;height:40.75pt;mso-position-horizontal-relative:page;mso-position-vertical-relative:paragraph;z-index:-284889088" type="#_x0000_t202" filled="false" stroked="false">
            <v:textbox inset="0,0,0,0">
              <w:txbxContent>
                <w:p>
                  <w:pPr>
                    <w:spacing w:line="230" w:lineRule="exact" w:before="0"/>
                    <w:ind w:left="0" w:right="0" w:firstLine="0"/>
                    <w:jc w:val="left"/>
                    <w:rPr>
                      <w:rFonts w:ascii="Times New Roman" w:eastAsia="Times New Roman"/>
                      <w:i/>
                      <w:sz w:val="22"/>
                    </w:rPr>
                  </w:pPr>
                  <w:r>
                    <w:rPr>
                      <w:rFonts w:ascii="宋体" w:eastAsia="宋体" w:hint="eastAsia"/>
                      <w:w w:val="45"/>
                      <w:sz w:val="22"/>
                    </w:rPr>
                    <w:t>（</w:t>
                  </w:r>
                  <w:r>
                    <w:rPr>
                      <w:rFonts w:ascii="宋体" w:eastAsia="宋体" w:hint="eastAsia"/>
                      <w:spacing w:val="-8"/>
                      <w:sz w:val="22"/>
                    </w:rPr>
                    <w:t> </w:t>
                  </w:r>
                  <w:r>
                    <w:rPr>
                      <w:rFonts w:ascii="宋体" w:eastAsia="宋体" w:hint="eastAsia"/>
                      <w:spacing w:val="-203"/>
                      <w:w w:val="45"/>
                      <w:sz w:val="22"/>
                    </w:rPr>
                    <w:t>＼</w:t>
                  </w:r>
                  <w:r>
                    <w:rPr>
                      <w:rFonts w:ascii="Times New Roman" w:eastAsia="Times New Roman"/>
                      <w:i/>
                      <w:w w:val="118"/>
                      <w:sz w:val="22"/>
                      <w:vertAlign w:val="subscript"/>
                    </w:rPr>
                    <w:t>n</w:t>
                  </w:r>
                </w:p>
              </w:txbxContent>
            </v:textbox>
            <w10:wrap type="none"/>
          </v:shape>
        </w:pict>
      </w:r>
      <w:r>
        <w:rPr/>
        <w:pict>
          <v:shape style="position:absolute;margin-left:403.951996pt;margin-top:81.144188pt;width:15.15pt;height:40.75pt;mso-position-horizontal-relative:page;mso-position-vertical-relative:paragraph;z-index:-284888064" type="#_x0000_t202" filled="false" stroked="false">
            <v:textbox inset="0,0,0,0">
              <w:txbxContent>
                <w:p>
                  <w:pPr>
                    <w:pStyle w:val="BodyText"/>
                    <w:spacing w:line="230" w:lineRule="exact"/>
                    <w:rPr>
                      <w:rFonts w:ascii="宋体" w:eastAsia="宋体" w:hint="eastAsia"/>
                    </w:rPr>
                  </w:pPr>
                  <w:r>
                    <w:rPr>
                      <w:rFonts w:ascii="宋体" w:eastAsia="宋体" w:hint="eastAsia"/>
                      <w:w w:val="55"/>
                    </w:rPr>
                    <w:t>（ ＼</w:t>
                  </w:r>
                </w:p>
              </w:txbxContent>
            </v:textbox>
            <w10:wrap type="none"/>
          </v:shape>
        </w:pict>
      </w:r>
      <w:r>
        <w:rPr>
          <w:w w:val="105"/>
        </w:rPr>
        <w:t>Suppose that one chooses to expand via </w:t>
      </w:r>
      <w:r>
        <w:rPr>
          <w:rFonts w:ascii="Times New Roman" w:hAnsi="Times New Roman"/>
          <w:i/>
          <w:w w:val="105"/>
        </w:rPr>
        <w:t>y </w:t>
      </w:r>
      <w:r>
        <w:rPr>
          <w:w w:val="105"/>
        </w:rPr>
        <w:t>a total of </w:t>
      </w:r>
      <w:r>
        <w:rPr>
          <w:rFonts w:ascii="Times New Roman" w:hAnsi="Times New Roman"/>
          <w:i/>
          <w:w w:val="115"/>
        </w:rPr>
        <w:t>j </w:t>
      </w:r>
      <w:r>
        <w:rPr>
          <w:w w:val="105"/>
        </w:rPr>
        <w:t>times, thus expanding via </w:t>
      </w:r>
      <w:r>
        <w:rPr>
          <w:rFonts w:ascii="Times New Roman" w:hAnsi="Times New Roman"/>
          <w:i/>
          <w:w w:val="105"/>
        </w:rPr>
        <w:t>x </w:t>
      </w:r>
      <w:r>
        <w:rPr>
          <w:w w:val="105"/>
        </w:rPr>
        <w:t>the remaining</w:t>
      </w:r>
      <w:r>
        <w:rPr>
          <w:spacing w:val="-16"/>
          <w:w w:val="105"/>
        </w:rPr>
        <w:t> </w:t>
      </w:r>
      <w:r>
        <w:rPr>
          <w:rFonts w:ascii="Times New Roman" w:hAnsi="Times New Roman"/>
          <w:i/>
          <w:w w:val="105"/>
        </w:rPr>
        <w:t>n</w:t>
      </w:r>
      <w:r>
        <w:rPr>
          <w:rFonts w:ascii="Times New Roman" w:hAnsi="Times New Roman"/>
          <w:i/>
          <w:spacing w:val="-34"/>
          <w:w w:val="105"/>
        </w:rPr>
        <w:t> </w:t>
      </w:r>
      <w:r>
        <w:rPr>
          <w:rFonts w:ascii="MS UI Gothic" w:hAnsi="MS UI Gothic"/>
          <w:w w:val="105"/>
        </w:rPr>
        <w:t>−</w:t>
      </w:r>
      <w:r>
        <w:rPr>
          <w:rFonts w:ascii="MS UI Gothic" w:hAnsi="MS UI Gothic"/>
          <w:spacing w:val="-47"/>
          <w:w w:val="105"/>
        </w:rPr>
        <w:t> </w:t>
      </w:r>
      <w:r>
        <w:rPr>
          <w:rFonts w:ascii="Times New Roman" w:hAnsi="Times New Roman"/>
          <w:i/>
          <w:w w:val="115"/>
        </w:rPr>
        <w:t>j</w:t>
      </w:r>
      <w:r>
        <w:rPr>
          <w:rFonts w:ascii="Times New Roman" w:hAnsi="Times New Roman"/>
          <w:i/>
          <w:spacing w:val="-15"/>
          <w:w w:val="115"/>
        </w:rPr>
        <w:t> </w:t>
      </w:r>
      <w:r>
        <w:rPr>
          <w:w w:val="105"/>
        </w:rPr>
        <w:t>times.</w:t>
      </w:r>
      <w:r>
        <w:rPr>
          <w:spacing w:val="-1"/>
          <w:w w:val="105"/>
        </w:rPr>
        <w:t> </w:t>
      </w:r>
      <w:r>
        <w:rPr>
          <w:w w:val="105"/>
        </w:rPr>
        <w:t>What</w:t>
      </w:r>
      <w:r>
        <w:rPr>
          <w:spacing w:val="-15"/>
          <w:w w:val="105"/>
        </w:rPr>
        <w:t> </w:t>
      </w:r>
      <w:r>
        <w:rPr>
          <w:w w:val="105"/>
        </w:rPr>
        <w:t>expression</w:t>
      </w:r>
      <w:r>
        <w:rPr>
          <w:spacing w:val="-15"/>
          <w:w w:val="105"/>
        </w:rPr>
        <w:t> </w:t>
      </w:r>
      <w:r>
        <w:rPr>
          <w:w w:val="105"/>
        </w:rPr>
        <w:t>results? </w:t>
      </w:r>
      <w:r>
        <w:rPr>
          <w:spacing w:val="-9"/>
          <w:w w:val="105"/>
        </w:rPr>
        <w:t>We</w:t>
      </w:r>
      <w:r>
        <w:rPr>
          <w:spacing w:val="-16"/>
          <w:w w:val="105"/>
        </w:rPr>
        <w:t> </w:t>
      </w:r>
      <w:r>
        <w:rPr>
          <w:spacing w:val="-3"/>
          <w:w w:val="105"/>
        </w:rPr>
        <w:t>have</w:t>
      </w:r>
      <w:r>
        <w:rPr>
          <w:spacing w:val="-16"/>
          <w:w w:val="105"/>
        </w:rPr>
        <w:t> </w:t>
      </w:r>
      <w:r>
        <w:rPr>
          <w:rFonts w:ascii="Times New Roman" w:hAnsi="Times New Roman"/>
          <w:i/>
          <w:w w:val="115"/>
        </w:rPr>
        <w:t>j</w:t>
      </w:r>
      <w:r>
        <w:rPr>
          <w:rFonts w:ascii="Times New Roman" w:hAnsi="Times New Roman"/>
          <w:i/>
          <w:spacing w:val="-16"/>
          <w:w w:val="115"/>
        </w:rPr>
        <w:t> </w:t>
      </w:r>
      <w:r>
        <w:rPr>
          <w:rFonts w:ascii="Times New Roman" w:hAnsi="Times New Roman"/>
          <w:i/>
          <w:w w:val="105"/>
        </w:rPr>
        <w:t>y</w:t>
      </w:r>
      <w:r>
        <w:rPr>
          <w:w w:val="105"/>
        </w:rPr>
        <w:t>-factors</w:t>
      </w:r>
      <w:r>
        <w:rPr>
          <w:spacing w:val="-15"/>
          <w:w w:val="105"/>
        </w:rPr>
        <w:t> </w:t>
      </w:r>
      <w:r>
        <w:rPr>
          <w:w w:val="105"/>
        </w:rPr>
        <w:t>and</w:t>
      </w:r>
      <w:r>
        <w:rPr>
          <w:spacing w:val="-16"/>
          <w:w w:val="105"/>
        </w:rPr>
        <w:t> </w:t>
      </w:r>
      <w:r>
        <w:rPr>
          <w:rFonts w:ascii="Times New Roman" w:hAnsi="Times New Roman"/>
          <w:i/>
          <w:w w:val="105"/>
        </w:rPr>
        <w:t>n</w:t>
      </w:r>
      <w:r>
        <w:rPr>
          <w:rFonts w:ascii="Times New Roman" w:hAnsi="Times New Roman"/>
          <w:i/>
          <w:spacing w:val="-34"/>
          <w:w w:val="105"/>
        </w:rPr>
        <w:t> </w:t>
      </w:r>
      <w:r>
        <w:rPr>
          <w:rFonts w:ascii="MS UI Gothic" w:hAnsi="MS UI Gothic"/>
          <w:w w:val="105"/>
        </w:rPr>
        <w:t>−</w:t>
      </w:r>
      <w:r>
        <w:rPr>
          <w:rFonts w:ascii="MS UI Gothic" w:hAnsi="MS UI Gothic"/>
          <w:spacing w:val="-46"/>
          <w:w w:val="105"/>
        </w:rPr>
        <w:t> </w:t>
      </w:r>
      <w:r>
        <w:rPr>
          <w:rFonts w:ascii="Times New Roman" w:hAnsi="Times New Roman"/>
          <w:i/>
          <w:w w:val="115"/>
        </w:rPr>
        <w:t>j</w:t>
      </w:r>
      <w:r>
        <w:rPr>
          <w:rFonts w:ascii="Times New Roman" w:hAnsi="Times New Roman"/>
          <w:i/>
          <w:spacing w:val="-16"/>
          <w:w w:val="115"/>
        </w:rPr>
        <w:t> </w:t>
      </w:r>
      <w:r>
        <w:rPr>
          <w:rFonts w:ascii="Times New Roman" w:hAnsi="Times New Roman"/>
          <w:i/>
          <w:w w:val="105"/>
        </w:rPr>
        <w:t>x</w:t>
      </w:r>
      <w:r>
        <w:rPr>
          <w:w w:val="105"/>
        </w:rPr>
        <w:t>-factors,</w:t>
      </w:r>
      <w:r>
        <w:rPr>
          <w:spacing w:val="-15"/>
          <w:w w:val="105"/>
        </w:rPr>
        <w:t> </w:t>
      </w:r>
      <w:r>
        <w:rPr>
          <w:w w:val="105"/>
        </w:rPr>
        <w:t>thus obtaining the expression </w:t>
      </w:r>
      <w:r>
        <w:rPr>
          <w:rFonts w:ascii="Times New Roman" w:hAnsi="Times New Roman"/>
          <w:i/>
          <w:spacing w:val="6"/>
          <w:w w:val="105"/>
        </w:rPr>
        <w:t>x</w:t>
      </w:r>
      <w:r>
        <w:rPr>
          <w:rFonts w:ascii="Times New Roman" w:hAnsi="Times New Roman"/>
          <w:i/>
          <w:spacing w:val="6"/>
          <w:w w:val="105"/>
          <w:vertAlign w:val="superscript"/>
        </w:rPr>
        <w:t>n</w:t>
      </w:r>
      <w:r>
        <w:rPr>
          <w:rFonts w:ascii="Lucida Sans Unicode" w:hAnsi="Lucida Sans Unicode"/>
          <w:spacing w:val="6"/>
          <w:w w:val="105"/>
          <w:vertAlign w:val="superscript"/>
        </w:rPr>
        <w:t>−</w:t>
      </w:r>
      <w:r>
        <w:rPr>
          <w:rFonts w:ascii="Times New Roman" w:hAnsi="Times New Roman"/>
          <w:i/>
          <w:spacing w:val="6"/>
          <w:w w:val="105"/>
          <w:vertAlign w:val="superscript"/>
        </w:rPr>
        <w:t>j</w:t>
      </w:r>
      <w:r>
        <w:rPr>
          <w:rFonts w:ascii="Times New Roman" w:hAnsi="Times New Roman"/>
          <w:i/>
          <w:spacing w:val="6"/>
          <w:w w:val="105"/>
          <w:vertAlign w:val="baseline"/>
        </w:rPr>
        <w:t>y</w:t>
      </w:r>
      <w:r>
        <w:rPr>
          <w:rFonts w:ascii="Times New Roman" w:hAnsi="Times New Roman"/>
          <w:i/>
          <w:spacing w:val="6"/>
          <w:w w:val="105"/>
          <w:vertAlign w:val="superscript"/>
        </w:rPr>
        <w:t>j</w:t>
      </w:r>
      <w:r>
        <w:rPr>
          <w:spacing w:val="6"/>
          <w:w w:val="105"/>
          <w:vertAlign w:val="baseline"/>
        </w:rPr>
        <w:t>. </w:t>
      </w:r>
      <w:r>
        <w:rPr>
          <w:spacing w:val="-3"/>
          <w:w w:val="105"/>
          <w:vertAlign w:val="baseline"/>
        </w:rPr>
        <w:t>How </w:t>
      </w:r>
      <w:r>
        <w:rPr>
          <w:w w:val="105"/>
          <w:vertAlign w:val="baseline"/>
        </w:rPr>
        <w:t>many such expressions can one obtain? There are </w:t>
      </w:r>
      <w:r>
        <w:rPr>
          <w:rFonts w:ascii="Times New Roman" w:hAnsi="Times New Roman"/>
          <w:i/>
          <w:w w:val="105"/>
          <w:vertAlign w:val="baseline"/>
        </w:rPr>
        <w:t>n </w:t>
      </w:r>
      <w:r>
        <w:rPr>
          <w:w w:val="105"/>
          <w:vertAlign w:val="baseline"/>
        </w:rPr>
        <w:t>total</w:t>
      </w:r>
      <w:r>
        <w:rPr>
          <w:spacing w:val="-13"/>
          <w:w w:val="105"/>
          <w:vertAlign w:val="baseline"/>
        </w:rPr>
        <w:t> </w:t>
      </w:r>
      <w:r>
        <w:rPr>
          <w:w w:val="105"/>
          <w:vertAlign w:val="baseline"/>
        </w:rPr>
        <w:t>(</w:t>
      </w:r>
      <w:r>
        <w:rPr>
          <w:rFonts w:ascii="Times New Roman" w:hAnsi="Times New Roman"/>
          <w:i/>
          <w:w w:val="105"/>
          <w:vertAlign w:val="baseline"/>
        </w:rPr>
        <w:t>x</w:t>
      </w:r>
      <w:r>
        <w:rPr>
          <w:rFonts w:ascii="Times New Roman" w:hAnsi="Times New Roman"/>
          <w:i/>
          <w:spacing w:val="-34"/>
          <w:w w:val="105"/>
          <w:vertAlign w:val="baseline"/>
        </w:rPr>
        <w:t> </w:t>
      </w:r>
      <w:r>
        <w:rPr>
          <w:w w:val="105"/>
          <w:vertAlign w:val="baseline"/>
        </w:rPr>
        <w:t>+</w:t>
      </w:r>
      <w:r>
        <w:rPr>
          <w:spacing w:val="-32"/>
          <w:w w:val="105"/>
          <w:vertAlign w:val="baseline"/>
        </w:rPr>
        <w:t> </w:t>
      </w:r>
      <w:r>
        <w:rPr>
          <w:rFonts w:ascii="Times New Roman" w:hAnsi="Times New Roman"/>
          <w:i/>
          <w:spacing w:val="3"/>
          <w:w w:val="105"/>
          <w:vertAlign w:val="baseline"/>
        </w:rPr>
        <w:t>y</w:t>
      </w:r>
      <w:r>
        <w:rPr>
          <w:spacing w:val="3"/>
          <w:w w:val="105"/>
          <w:vertAlign w:val="baseline"/>
        </w:rPr>
        <w:t>)</w:t>
      </w:r>
      <w:r>
        <w:rPr>
          <w:spacing w:val="-13"/>
          <w:w w:val="105"/>
          <w:vertAlign w:val="baseline"/>
        </w:rPr>
        <w:t> </w:t>
      </w:r>
      <w:r>
        <w:rPr>
          <w:w w:val="105"/>
          <w:vertAlign w:val="baseline"/>
        </w:rPr>
        <w:t>factors,</w:t>
      </w:r>
      <w:r>
        <w:rPr>
          <w:spacing w:val="-11"/>
          <w:w w:val="105"/>
          <w:vertAlign w:val="baseline"/>
        </w:rPr>
        <w:t> </w:t>
      </w:r>
      <w:r>
        <w:rPr>
          <w:w w:val="105"/>
          <w:vertAlign w:val="baseline"/>
        </w:rPr>
        <w:t>and</w:t>
      </w:r>
      <w:r>
        <w:rPr>
          <w:spacing w:val="-13"/>
          <w:w w:val="105"/>
          <w:vertAlign w:val="baseline"/>
        </w:rPr>
        <w:t> </w:t>
      </w:r>
      <w:r>
        <w:rPr>
          <w:w w:val="105"/>
          <w:vertAlign w:val="baseline"/>
        </w:rPr>
        <w:t>one</w:t>
      </w:r>
      <w:r>
        <w:rPr>
          <w:spacing w:val="-12"/>
          <w:w w:val="105"/>
          <w:vertAlign w:val="baseline"/>
        </w:rPr>
        <w:t> </w:t>
      </w:r>
      <w:r>
        <w:rPr>
          <w:w w:val="105"/>
          <w:vertAlign w:val="baseline"/>
        </w:rPr>
        <w:t>must</w:t>
      </w:r>
      <w:r>
        <w:rPr>
          <w:spacing w:val="-13"/>
          <w:w w:val="105"/>
          <w:vertAlign w:val="baseline"/>
        </w:rPr>
        <w:t> </w:t>
      </w:r>
      <w:r>
        <w:rPr>
          <w:w w:val="105"/>
          <w:vertAlign w:val="baseline"/>
        </w:rPr>
        <w:t>choose</w:t>
      </w:r>
      <w:r>
        <w:rPr>
          <w:spacing w:val="-12"/>
          <w:w w:val="105"/>
          <w:vertAlign w:val="baseline"/>
        </w:rPr>
        <w:t> </w:t>
      </w:r>
      <w:r>
        <w:rPr>
          <w:rFonts w:ascii="Times New Roman" w:hAnsi="Times New Roman"/>
          <w:i/>
          <w:w w:val="115"/>
          <w:vertAlign w:val="baseline"/>
        </w:rPr>
        <w:t>j</w:t>
      </w:r>
      <w:r>
        <w:rPr>
          <w:rFonts w:ascii="Times New Roman" w:hAnsi="Times New Roman"/>
          <w:i/>
          <w:spacing w:val="-11"/>
          <w:w w:val="115"/>
          <w:vertAlign w:val="baseline"/>
        </w:rPr>
        <w:t> </w:t>
      </w:r>
      <w:r>
        <w:rPr>
          <w:w w:val="105"/>
          <w:vertAlign w:val="baseline"/>
        </w:rPr>
        <w:t>of</w:t>
      </w:r>
      <w:r>
        <w:rPr>
          <w:spacing w:val="-13"/>
          <w:w w:val="105"/>
          <w:vertAlign w:val="baseline"/>
        </w:rPr>
        <w:t> </w:t>
      </w:r>
      <w:r>
        <w:rPr>
          <w:w w:val="105"/>
          <w:vertAlign w:val="baseline"/>
        </w:rPr>
        <w:t>them</w:t>
      </w:r>
      <w:r>
        <w:rPr>
          <w:spacing w:val="-12"/>
          <w:w w:val="105"/>
          <w:vertAlign w:val="baseline"/>
        </w:rPr>
        <w:t> </w:t>
      </w:r>
      <w:r>
        <w:rPr>
          <w:w w:val="105"/>
          <w:vertAlign w:val="baseline"/>
        </w:rPr>
        <w:t>to</w:t>
      </w:r>
      <w:r>
        <w:rPr>
          <w:spacing w:val="-13"/>
          <w:w w:val="105"/>
          <w:vertAlign w:val="baseline"/>
        </w:rPr>
        <w:t> </w:t>
      </w:r>
      <w:r>
        <w:rPr>
          <w:w w:val="105"/>
          <w:vertAlign w:val="baseline"/>
        </w:rPr>
        <w:t>expand</w:t>
      </w:r>
      <w:r>
        <w:rPr>
          <w:spacing w:val="-12"/>
          <w:w w:val="105"/>
          <w:vertAlign w:val="baseline"/>
        </w:rPr>
        <w:t> </w:t>
      </w:r>
      <w:r>
        <w:rPr>
          <w:w w:val="105"/>
          <w:vertAlign w:val="baseline"/>
        </w:rPr>
        <w:t>via</w:t>
      </w:r>
      <w:r>
        <w:rPr>
          <w:spacing w:val="-13"/>
          <w:w w:val="105"/>
          <w:vertAlign w:val="baseline"/>
        </w:rPr>
        <w:t> </w:t>
      </w:r>
      <w:r>
        <w:rPr>
          <w:rFonts w:ascii="Times New Roman" w:hAnsi="Times New Roman"/>
          <w:i/>
          <w:w w:val="105"/>
          <w:vertAlign w:val="baseline"/>
        </w:rPr>
        <w:t>y</w:t>
      </w:r>
      <w:r>
        <w:rPr>
          <w:rFonts w:ascii="Times New Roman" w:hAnsi="Times New Roman"/>
          <w:i/>
          <w:spacing w:val="-9"/>
          <w:w w:val="105"/>
          <w:vertAlign w:val="baseline"/>
        </w:rPr>
        <w:t> </w:t>
      </w:r>
      <w:r>
        <w:rPr>
          <w:w w:val="105"/>
          <w:vertAlign w:val="baseline"/>
        </w:rPr>
        <w:t>(and</w:t>
      </w:r>
      <w:r>
        <w:rPr>
          <w:spacing w:val="-12"/>
          <w:w w:val="105"/>
          <w:vertAlign w:val="baseline"/>
        </w:rPr>
        <w:t> </w:t>
      </w:r>
      <w:r>
        <w:rPr>
          <w:w w:val="105"/>
          <w:vertAlign w:val="baseline"/>
        </w:rPr>
        <w:t>thus</w:t>
      </w:r>
      <w:r>
        <w:rPr>
          <w:spacing w:val="-13"/>
          <w:w w:val="105"/>
          <w:vertAlign w:val="baseline"/>
        </w:rPr>
        <w:t> </w:t>
      </w:r>
      <w:r>
        <w:rPr>
          <w:rFonts w:ascii="Times New Roman" w:hAnsi="Times New Roman"/>
          <w:i/>
          <w:w w:val="105"/>
          <w:vertAlign w:val="baseline"/>
        </w:rPr>
        <w:t>n</w:t>
      </w:r>
      <w:r>
        <w:rPr>
          <w:rFonts w:ascii="Times New Roman" w:hAnsi="Times New Roman"/>
          <w:i/>
          <w:spacing w:val="-34"/>
          <w:w w:val="105"/>
          <w:vertAlign w:val="baseline"/>
        </w:rPr>
        <w:t> </w:t>
      </w:r>
      <w:r>
        <w:rPr>
          <w:rFonts w:ascii="MS UI Gothic" w:hAnsi="MS UI Gothic"/>
          <w:w w:val="105"/>
          <w:vertAlign w:val="baseline"/>
        </w:rPr>
        <w:t>−</w:t>
      </w:r>
      <w:r>
        <w:rPr>
          <w:rFonts w:ascii="MS UI Gothic" w:hAnsi="MS UI Gothic"/>
          <w:spacing w:val="-47"/>
          <w:w w:val="105"/>
          <w:vertAlign w:val="baseline"/>
        </w:rPr>
        <w:t> </w:t>
      </w:r>
      <w:r>
        <w:rPr>
          <w:rFonts w:ascii="Times New Roman" w:hAnsi="Times New Roman"/>
          <w:i/>
          <w:w w:val="115"/>
          <w:vertAlign w:val="baseline"/>
        </w:rPr>
        <w:t>j</w:t>
      </w:r>
      <w:r>
        <w:rPr>
          <w:rFonts w:ascii="Times New Roman" w:hAnsi="Times New Roman"/>
          <w:i/>
          <w:spacing w:val="-12"/>
          <w:w w:val="115"/>
          <w:vertAlign w:val="baseline"/>
        </w:rPr>
        <w:t> </w:t>
      </w:r>
      <w:r>
        <w:rPr>
          <w:w w:val="105"/>
          <w:vertAlign w:val="baseline"/>
        </w:rPr>
        <w:t>to</w:t>
      </w:r>
      <w:r>
        <w:rPr>
          <w:spacing w:val="-12"/>
          <w:w w:val="105"/>
          <w:vertAlign w:val="baseline"/>
        </w:rPr>
        <w:t> </w:t>
      </w:r>
      <w:r>
        <w:rPr>
          <w:w w:val="105"/>
          <w:vertAlign w:val="baseline"/>
        </w:rPr>
        <w:t>expand via</w:t>
      </w:r>
      <w:r>
        <w:rPr>
          <w:spacing w:val="-18"/>
          <w:w w:val="105"/>
          <w:vertAlign w:val="baseline"/>
        </w:rPr>
        <w:t> </w:t>
      </w:r>
      <w:r>
        <w:rPr>
          <w:rFonts w:ascii="Times New Roman" w:hAnsi="Times New Roman"/>
          <w:i/>
          <w:w w:val="105"/>
          <w:vertAlign w:val="baseline"/>
        </w:rPr>
        <w:t>x</w:t>
      </w:r>
      <w:r>
        <w:rPr>
          <w:w w:val="105"/>
          <w:vertAlign w:val="baseline"/>
        </w:rPr>
        <w:t>).</w:t>
      </w:r>
      <w:r>
        <w:rPr>
          <w:spacing w:val="-2"/>
          <w:w w:val="105"/>
          <w:vertAlign w:val="baseline"/>
        </w:rPr>
        <w:t> </w:t>
      </w:r>
      <w:r>
        <w:rPr>
          <w:w w:val="105"/>
          <w:vertAlign w:val="baseline"/>
        </w:rPr>
        <w:t>This</w:t>
      </w:r>
      <w:r>
        <w:rPr>
          <w:spacing w:val="-18"/>
          <w:w w:val="105"/>
          <w:vertAlign w:val="baseline"/>
        </w:rPr>
        <w:t> </w:t>
      </w:r>
      <w:r>
        <w:rPr>
          <w:w w:val="105"/>
          <w:vertAlign w:val="baseline"/>
        </w:rPr>
        <w:t>is</w:t>
      </w:r>
      <w:r>
        <w:rPr>
          <w:spacing w:val="-17"/>
          <w:w w:val="105"/>
          <w:vertAlign w:val="baseline"/>
        </w:rPr>
        <w:t> </w:t>
      </w:r>
      <w:r>
        <w:rPr>
          <w:w w:val="105"/>
          <w:vertAlign w:val="baseline"/>
        </w:rPr>
        <w:t>a</w:t>
      </w:r>
      <w:r>
        <w:rPr>
          <w:spacing w:val="-17"/>
          <w:w w:val="105"/>
          <w:vertAlign w:val="baseline"/>
        </w:rPr>
        <w:t> </w:t>
      </w:r>
      <w:r>
        <w:rPr>
          <w:w w:val="105"/>
          <w:vertAlign w:val="baseline"/>
        </w:rPr>
        <w:t>direct</w:t>
      </w:r>
      <w:r>
        <w:rPr>
          <w:spacing w:val="-17"/>
          <w:w w:val="105"/>
          <w:vertAlign w:val="baseline"/>
        </w:rPr>
        <w:t> </w:t>
      </w:r>
      <w:r>
        <w:rPr>
          <w:w w:val="105"/>
          <w:vertAlign w:val="baseline"/>
        </w:rPr>
        <w:t>application</w:t>
      </w:r>
      <w:r>
        <w:rPr>
          <w:spacing w:val="-17"/>
          <w:w w:val="105"/>
          <w:vertAlign w:val="baseline"/>
        </w:rPr>
        <w:t> </w:t>
      </w:r>
      <w:r>
        <w:rPr>
          <w:w w:val="105"/>
          <w:vertAlign w:val="baseline"/>
        </w:rPr>
        <w:t>of</w:t>
      </w:r>
      <w:r>
        <w:rPr>
          <w:spacing w:val="-17"/>
          <w:w w:val="105"/>
          <w:vertAlign w:val="baseline"/>
        </w:rPr>
        <w:t> </w:t>
      </w:r>
      <w:r>
        <w:rPr>
          <w:w w:val="105"/>
          <w:vertAlign w:val="baseline"/>
        </w:rPr>
        <w:t>combinations—there</w:t>
      </w:r>
      <w:r>
        <w:rPr>
          <w:spacing w:val="-18"/>
          <w:w w:val="105"/>
          <w:vertAlign w:val="baseline"/>
        </w:rPr>
        <w:t> </w:t>
      </w:r>
      <w:r>
        <w:rPr>
          <w:w w:val="105"/>
          <w:vertAlign w:val="baseline"/>
        </w:rPr>
        <w:t>are</w:t>
      </w:r>
      <w:r>
        <w:rPr>
          <w:spacing w:val="-17"/>
          <w:w w:val="105"/>
          <w:vertAlign w:val="baseline"/>
        </w:rPr>
        <w:t> </w:t>
      </w:r>
      <w:r>
        <w:rPr>
          <w:w w:val="105"/>
          <w:vertAlign w:val="baseline"/>
        </w:rPr>
        <w:t>precisely</w:t>
      </w:r>
      <w:r>
        <w:rPr>
          <w:spacing w:val="24"/>
          <w:w w:val="105"/>
          <w:vertAlign w:val="baseline"/>
        </w:rPr>
        <w:t> </w:t>
      </w:r>
      <w:r>
        <w:rPr>
          <w:spacing w:val="-4"/>
          <w:w w:val="105"/>
          <w:vertAlign w:val="baseline"/>
        </w:rPr>
        <w:t>ways</w:t>
      </w:r>
      <w:r>
        <w:rPr>
          <w:spacing w:val="-17"/>
          <w:w w:val="105"/>
          <w:vertAlign w:val="baseline"/>
        </w:rPr>
        <w:t> </w:t>
      </w:r>
      <w:r>
        <w:rPr>
          <w:w w:val="105"/>
          <w:vertAlign w:val="baseline"/>
        </w:rPr>
        <w:t>of</w:t>
      </w:r>
      <w:r>
        <w:rPr>
          <w:spacing w:val="-17"/>
          <w:w w:val="105"/>
          <w:vertAlign w:val="baseline"/>
        </w:rPr>
        <w:t> </w:t>
      </w:r>
      <w:r>
        <w:rPr>
          <w:w w:val="105"/>
          <w:vertAlign w:val="baseline"/>
        </w:rPr>
        <w:t>choosing</w:t>
      </w:r>
      <w:r>
        <w:rPr>
          <w:spacing w:val="-17"/>
          <w:w w:val="105"/>
          <w:vertAlign w:val="baseline"/>
        </w:rPr>
        <w:t> </w:t>
      </w:r>
      <w:r>
        <w:rPr>
          <w:rFonts w:ascii="Times New Roman" w:hAnsi="Times New Roman"/>
          <w:i/>
          <w:w w:val="115"/>
          <w:vertAlign w:val="baseline"/>
        </w:rPr>
        <w:t>j </w:t>
      </w:r>
      <w:r>
        <w:rPr>
          <w:w w:val="105"/>
          <w:vertAlign w:val="baseline"/>
        </w:rPr>
        <w:t>out of </w:t>
      </w:r>
      <w:r>
        <w:rPr>
          <w:rFonts w:ascii="Times New Roman" w:hAnsi="Times New Roman"/>
          <w:i/>
          <w:w w:val="105"/>
          <w:vertAlign w:val="baseline"/>
        </w:rPr>
        <w:t>n </w:t>
      </w:r>
      <w:r>
        <w:rPr>
          <w:w w:val="105"/>
          <w:vertAlign w:val="baseline"/>
        </w:rPr>
        <w:t>factors to expand via </w:t>
      </w:r>
      <w:r>
        <w:rPr>
          <w:rFonts w:ascii="Times New Roman" w:hAnsi="Times New Roman"/>
          <w:i/>
          <w:spacing w:val="3"/>
          <w:w w:val="105"/>
          <w:vertAlign w:val="baseline"/>
        </w:rPr>
        <w:t>y</w:t>
      </w:r>
      <w:r>
        <w:rPr>
          <w:spacing w:val="3"/>
          <w:w w:val="105"/>
          <w:vertAlign w:val="baseline"/>
        </w:rPr>
        <w:t>. </w:t>
      </w:r>
      <w:r>
        <w:rPr>
          <w:w w:val="105"/>
          <w:vertAlign w:val="baseline"/>
        </w:rPr>
        <w:t>Thus, the term </w:t>
      </w:r>
      <w:r>
        <w:rPr>
          <w:rFonts w:ascii="Times New Roman" w:hAnsi="Times New Roman"/>
          <w:i/>
          <w:spacing w:val="4"/>
          <w:w w:val="105"/>
          <w:vertAlign w:val="baseline"/>
        </w:rPr>
        <w:t>x</w:t>
      </w:r>
      <w:r>
        <w:rPr>
          <w:rFonts w:ascii="Times New Roman" w:hAnsi="Times New Roman"/>
          <w:i/>
          <w:spacing w:val="4"/>
          <w:w w:val="105"/>
          <w:vertAlign w:val="superscript"/>
        </w:rPr>
        <w:t>n</w:t>
      </w:r>
      <w:r>
        <w:rPr>
          <w:rFonts w:ascii="Lucida Sans Unicode" w:hAnsi="Lucida Sans Unicode"/>
          <w:spacing w:val="4"/>
          <w:w w:val="105"/>
          <w:vertAlign w:val="superscript"/>
        </w:rPr>
        <w:t>−</w:t>
      </w:r>
      <w:r>
        <w:rPr>
          <w:rFonts w:ascii="Times New Roman" w:hAnsi="Times New Roman"/>
          <w:i/>
          <w:spacing w:val="4"/>
          <w:w w:val="105"/>
          <w:vertAlign w:val="superscript"/>
        </w:rPr>
        <w:t>j</w:t>
      </w:r>
      <w:r>
        <w:rPr>
          <w:rFonts w:ascii="Times New Roman" w:hAnsi="Times New Roman"/>
          <w:i/>
          <w:spacing w:val="4"/>
          <w:w w:val="105"/>
          <w:vertAlign w:val="baseline"/>
        </w:rPr>
        <w:t>y</w:t>
      </w:r>
      <w:r>
        <w:rPr>
          <w:rFonts w:ascii="Times New Roman" w:hAnsi="Times New Roman"/>
          <w:i/>
          <w:spacing w:val="4"/>
          <w:w w:val="105"/>
          <w:vertAlign w:val="superscript"/>
        </w:rPr>
        <w:t>j</w:t>
      </w:r>
      <w:r>
        <w:rPr>
          <w:rFonts w:ascii="Times New Roman" w:hAnsi="Times New Roman"/>
          <w:i/>
          <w:spacing w:val="4"/>
          <w:w w:val="105"/>
          <w:vertAlign w:val="baseline"/>
        </w:rPr>
        <w:t> </w:t>
      </w:r>
      <w:r>
        <w:rPr>
          <w:w w:val="105"/>
          <w:vertAlign w:val="baseline"/>
        </w:rPr>
        <w:t>will appear </w:t>
      </w:r>
      <w:r>
        <w:rPr>
          <w:rFonts w:ascii="Times New Roman" w:hAnsi="Times New Roman"/>
          <w:i/>
          <w:w w:val="105"/>
          <w:vertAlign w:val="superscript"/>
        </w:rPr>
        <w:t>n</w:t>
      </w:r>
      <w:r>
        <w:rPr>
          <w:rFonts w:ascii="Times New Roman" w:hAnsi="Times New Roman"/>
          <w:i/>
          <w:w w:val="105"/>
          <w:vertAlign w:val="baseline"/>
        </w:rPr>
        <w:t> </w:t>
      </w:r>
      <w:r>
        <w:rPr>
          <w:w w:val="105"/>
          <w:vertAlign w:val="baseline"/>
        </w:rPr>
        <w:t>times. The</w:t>
      </w:r>
      <w:r>
        <w:rPr>
          <w:spacing w:val="-22"/>
          <w:w w:val="105"/>
          <w:vertAlign w:val="baseline"/>
        </w:rPr>
        <w:t> </w:t>
      </w:r>
      <w:r>
        <w:rPr>
          <w:w w:val="105"/>
          <w:vertAlign w:val="baseline"/>
        </w:rPr>
        <w:t>complete</w:t>
      </w:r>
    </w:p>
    <w:p>
      <w:pPr>
        <w:pStyle w:val="BodyText"/>
        <w:tabs>
          <w:tab w:pos="8836" w:val="left" w:leader="none"/>
        </w:tabs>
        <w:ind w:right="1298"/>
        <w:jc w:val="center"/>
        <w:rPr>
          <w:rFonts w:ascii="Arial" w:hAnsi="Arial" w:eastAsia="Arial"/>
          <w:i/>
        </w:rPr>
      </w:pPr>
      <w:r>
        <w:rPr/>
        <w:pict>
          <v:shape style="position:absolute;margin-left:232.718002pt;margin-top:17.783419pt;width:3.45pt;height:8pt;mso-position-horizontal-relative:page;mso-position-vertical-relative:paragraph;z-index:-284892160" type="#_x0000_t202" filled="false" stroked="false">
            <v:textbox inset="0,0,0,0">
              <w:txbxContent>
                <w:p>
                  <w:pPr>
                    <w:spacing w:line="154" w:lineRule="exact" w:before="0"/>
                    <w:ind w:left="0" w:right="0" w:firstLine="0"/>
                    <w:jc w:val="left"/>
                    <w:rPr>
                      <w:rFonts w:ascii="Times New Roman"/>
                      <w:i/>
                      <w:sz w:val="16"/>
                    </w:rPr>
                  </w:pPr>
                  <w:r>
                    <w:rPr>
                      <w:rFonts w:ascii="Times New Roman"/>
                      <w:i/>
                      <w:w w:val="153"/>
                      <w:sz w:val="16"/>
                    </w:rPr>
                    <w:t>j</w:t>
                  </w:r>
                </w:p>
              </w:txbxContent>
            </v:textbox>
            <w10:wrap type="none"/>
          </v:shape>
        </w:pict>
      </w:r>
      <w:r>
        <w:rPr>
          <w:w w:val="94"/>
        </w:rPr>
        <w:t>expansion</w:t>
      </w:r>
      <w:r>
        <w:rPr>
          <w:spacing w:val="19"/>
        </w:rPr>
        <w:t> </w:t>
      </w:r>
      <w:r>
        <w:rPr>
          <w:w w:val="91"/>
        </w:rPr>
        <w:t>is</w:t>
      </w:r>
      <w:r>
        <w:rPr>
          <w:spacing w:val="19"/>
        </w:rPr>
        <w:t> </w:t>
      </w:r>
      <w:r>
        <w:rPr>
          <w:w w:val="100"/>
        </w:rPr>
        <w:t>t</w:t>
      </w:r>
      <w:r>
        <w:rPr>
          <w:spacing w:val="-6"/>
          <w:w w:val="100"/>
        </w:rPr>
        <w:t>h</w:t>
      </w:r>
      <w:r>
        <w:rPr>
          <w:w w:val="93"/>
        </w:rPr>
        <w:t>us</w:t>
      </w:r>
      <w:r>
        <w:rPr>
          <w:spacing w:val="19"/>
        </w:rPr>
        <w:t> </w:t>
      </w:r>
      <w:r>
        <w:rPr>
          <w:w w:val="97"/>
        </w:rPr>
        <w:t>the</w:t>
      </w:r>
      <w:r>
        <w:rPr>
          <w:spacing w:val="19"/>
        </w:rPr>
        <w:t> </w:t>
      </w:r>
      <w:r>
        <w:rPr>
          <w:w w:val="93"/>
        </w:rPr>
        <w:t>sum</w:t>
      </w:r>
      <w:r>
        <w:rPr>
          <w:spacing w:val="19"/>
        </w:rPr>
        <w:t> </w:t>
      </w:r>
      <w:r>
        <w:rPr>
          <w:w w:val="92"/>
        </w:rPr>
        <w:t>of</w:t>
      </w:r>
      <w:r>
        <w:rPr>
          <w:spacing w:val="19"/>
        </w:rPr>
        <w:t> </w:t>
      </w:r>
      <w:r>
        <w:rPr>
          <w:w w:val="97"/>
        </w:rPr>
        <w:t>all</w:t>
      </w:r>
      <w:r>
        <w:rPr>
          <w:spacing w:val="19"/>
        </w:rPr>
        <w:t> </w:t>
      </w:r>
      <w:r>
        <w:rPr>
          <w:rFonts w:ascii="宋体" w:hAnsi="宋体" w:eastAsia="宋体" w:hint="eastAsia"/>
          <w:w w:val="45"/>
          <w:position w:val="18"/>
        </w:rPr>
        <w:t>（</w:t>
      </w:r>
      <w:r>
        <w:rPr>
          <w:rFonts w:ascii="Times New Roman" w:hAnsi="Times New Roman" w:eastAsia="Times New Roman"/>
          <w:i/>
          <w:w w:val="128"/>
          <w:position w:val="10"/>
          <w:sz w:val="16"/>
        </w:rPr>
        <w:t>n</w:t>
      </w:r>
      <w:r>
        <w:rPr>
          <w:rFonts w:ascii="宋体" w:hAnsi="宋体" w:eastAsia="宋体" w:hint="eastAsia"/>
          <w:w w:val="45"/>
          <w:position w:val="18"/>
        </w:rPr>
        <w:t>＼</w:t>
      </w:r>
      <w:r>
        <w:rPr>
          <w:rFonts w:ascii="宋体" w:hAnsi="宋体" w:eastAsia="宋体" w:hint="eastAsia"/>
          <w:spacing w:val="-74"/>
          <w:position w:val="18"/>
        </w:rPr>
        <w:t> </w:t>
      </w:r>
      <w:r>
        <w:rPr>
          <w:rFonts w:ascii="Times New Roman" w:hAnsi="Times New Roman" w:eastAsia="Times New Roman"/>
          <w:i/>
          <w:w w:val="127"/>
        </w:rPr>
        <w:t>x</w:t>
      </w:r>
      <w:r>
        <w:rPr>
          <w:rFonts w:ascii="Times New Roman" w:hAnsi="Times New Roman" w:eastAsia="Times New Roman"/>
          <w:i/>
          <w:w w:val="121"/>
          <w:vertAlign w:val="superscript"/>
        </w:rPr>
        <w:t>n</w:t>
      </w:r>
      <w:r>
        <w:rPr>
          <w:rFonts w:ascii="Lucida Sans Unicode" w:hAnsi="Lucida Sans Unicode" w:eastAsia="Lucida Sans Unicode"/>
          <w:w w:val="92"/>
          <w:vertAlign w:val="superscript"/>
        </w:rPr>
        <w:t>−</w:t>
      </w:r>
      <w:r>
        <w:rPr>
          <w:rFonts w:ascii="Times New Roman" w:hAnsi="Times New Roman" w:eastAsia="Times New Roman"/>
          <w:i/>
          <w:spacing w:val="19"/>
          <w:w w:val="145"/>
          <w:vertAlign w:val="superscript"/>
        </w:rPr>
        <w:t>j</w:t>
      </w:r>
      <w:r>
        <w:rPr>
          <w:rFonts w:ascii="Times New Roman" w:hAnsi="Times New Roman" w:eastAsia="Times New Roman"/>
          <w:i/>
          <w:spacing w:val="7"/>
          <w:w w:val="109"/>
          <w:vertAlign w:val="baseline"/>
        </w:rPr>
        <w:t>y</w:t>
      </w:r>
      <w:r>
        <w:rPr>
          <w:rFonts w:ascii="Times New Roman" w:hAnsi="Times New Roman" w:eastAsia="Times New Roman"/>
          <w:i/>
          <w:w w:val="145"/>
          <w:vertAlign w:val="superscript"/>
        </w:rPr>
        <w:t>j</w:t>
      </w:r>
      <w:r>
        <w:rPr>
          <w:rFonts w:ascii="Times New Roman" w:hAnsi="Times New Roman" w:eastAsia="Times New Roman"/>
          <w:i/>
          <w:vertAlign w:val="baseline"/>
        </w:rPr>
        <w:t> </w:t>
      </w:r>
      <w:r>
        <w:rPr>
          <w:rFonts w:ascii="Times New Roman" w:hAnsi="Times New Roman" w:eastAsia="Times New Roman"/>
          <w:i/>
          <w:spacing w:val="-18"/>
          <w:vertAlign w:val="baseline"/>
        </w:rPr>
        <w:t> </w:t>
      </w:r>
      <w:r>
        <w:rPr>
          <w:w w:val="95"/>
          <w:vertAlign w:val="baseline"/>
        </w:rPr>
        <w:t>terms</w:t>
      </w:r>
      <w:r>
        <w:rPr>
          <w:spacing w:val="19"/>
          <w:vertAlign w:val="baseline"/>
        </w:rPr>
        <w:t> </w:t>
      </w:r>
      <w:r>
        <w:rPr>
          <w:w w:val="93"/>
          <w:vertAlign w:val="baseline"/>
        </w:rPr>
        <w:t>for</w:t>
      </w:r>
      <w:r>
        <w:rPr>
          <w:spacing w:val="19"/>
          <w:vertAlign w:val="baseline"/>
        </w:rPr>
        <w:t> </w:t>
      </w:r>
      <w:r>
        <w:rPr>
          <w:w w:val="97"/>
          <w:vertAlign w:val="baseline"/>
        </w:rPr>
        <w:t>all</w:t>
      </w:r>
      <w:r>
        <w:rPr>
          <w:spacing w:val="19"/>
          <w:vertAlign w:val="baseline"/>
        </w:rPr>
        <w:t> </w:t>
      </w:r>
      <w:r>
        <w:rPr>
          <w:spacing w:val="6"/>
          <w:w w:val="96"/>
          <w:vertAlign w:val="baseline"/>
        </w:rPr>
        <w:t>p</w:t>
      </w:r>
      <w:r>
        <w:rPr>
          <w:w w:val="93"/>
          <w:vertAlign w:val="baseline"/>
        </w:rPr>
        <w:t>ossible</w:t>
      </w:r>
      <w:r>
        <w:rPr>
          <w:spacing w:val="20"/>
          <w:vertAlign w:val="baseline"/>
        </w:rPr>
        <w:t> </w:t>
      </w:r>
      <w:r>
        <w:rPr>
          <w:rFonts w:ascii="Times New Roman" w:hAnsi="Times New Roman" w:eastAsia="Times New Roman"/>
          <w:i/>
          <w:spacing w:val="12"/>
          <w:w w:val="146"/>
          <w:vertAlign w:val="baseline"/>
        </w:rPr>
        <w:t>j</w:t>
      </w:r>
      <w:r>
        <w:rPr>
          <w:w w:val="101"/>
          <w:vertAlign w:val="baseline"/>
        </w:rPr>
        <w:t>.</w:t>
      </w:r>
      <w:r>
        <w:rPr>
          <w:vertAlign w:val="baseline"/>
        </w:rPr>
        <w:tab/>
      </w:r>
      <w:r>
        <w:rPr>
          <w:rFonts w:ascii="Arial" w:hAnsi="Arial" w:eastAsia="Arial"/>
          <w:i/>
          <w:w w:val="122"/>
          <w:vertAlign w:val="baseline"/>
        </w:rPr>
        <w:t>□</w:t>
      </w:r>
    </w:p>
    <w:p>
      <w:pPr>
        <w:spacing w:line="182" w:lineRule="auto" w:before="359"/>
        <w:ind w:left="160" w:right="1458" w:firstLine="338"/>
        <w:jc w:val="both"/>
        <w:rPr>
          <w:sz w:val="22"/>
        </w:rPr>
      </w:pPr>
      <w:r>
        <w:rPr/>
        <w:pict>
          <v:shape style="position:absolute;margin-left:226.580994pt;margin-top:23.547005pt;width:3.45pt;height:8pt;mso-position-horizontal-relative:page;mso-position-vertical-relative:paragraph;z-index:-284891136" type="#_x0000_t202" filled="false" stroked="false">
            <v:textbox inset="0,0,0,0">
              <w:txbxContent>
                <w:p>
                  <w:pPr>
                    <w:spacing w:line="154" w:lineRule="exact" w:before="0"/>
                    <w:ind w:left="0" w:right="0" w:firstLine="0"/>
                    <w:jc w:val="left"/>
                    <w:rPr>
                      <w:rFonts w:ascii="Times New Roman"/>
                      <w:i/>
                      <w:sz w:val="16"/>
                    </w:rPr>
                  </w:pPr>
                  <w:r>
                    <w:rPr>
                      <w:rFonts w:ascii="Times New Roman"/>
                      <w:i/>
                      <w:w w:val="153"/>
                      <w:sz w:val="16"/>
                    </w:rPr>
                    <w:t>j</w:t>
                  </w:r>
                </w:p>
              </w:txbxContent>
            </v:textbox>
            <w10:wrap type="none"/>
          </v:shape>
        </w:pict>
      </w:r>
      <w:r>
        <w:rPr/>
        <w:pict>
          <v:shape style="position:absolute;margin-left:288.091003pt;margin-top:40.484005pt;width:3.45pt;height:8pt;mso-position-horizontal-relative:page;mso-position-vertical-relative:paragraph;z-index:-284890112" type="#_x0000_t202" filled="false" stroked="false">
            <v:textbox inset="0,0,0,0">
              <w:txbxContent>
                <w:p>
                  <w:pPr>
                    <w:spacing w:line="154" w:lineRule="exact" w:before="0"/>
                    <w:ind w:left="0" w:right="0" w:firstLine="0"/>
                    <w:jc w:val="left"/>
                    <w:rPr>
                      <w:rFonts w:ascii="Times New Roman"/>
                      <w:i/>
                      <w:sz w:val="16"/>
                    </w:rPr>
                  </w:pPr>
                  <w:r>
                    <w:rPr>
                      <w:rFonts w:ascii="Times New Roman"/>
                      <w:i/>
                      <w:w w:val="153"/>
                      <w:sz w:val="16"/>
                    </w:rPr>
                    <w:t>j</w:t>
                  </w:r>
                </w:p>
              </w:txbxContent>
            </v:textbox>
            <w10:wrap type="none"/>
          </v:shape>
        </w:pict>
      </w:r>
      <w:r>
        <w:rPr/>
        <w:pict>
          <v:shape style="position:absolute;margin-left:220.953995pt;margin-top:8.504755pt;width:15.15pt;height:40.75pt;mso-position-horizontal-relative:page;mso-position-vertical-relative:paragraph;z-index:-284887040" type="#_x0000_t202" filled="false" stroked="false">
            <v:textbox inset="0,0,0,0">
              <w:txbxContent>
                <w:p>
                  <w:pPr>
                    <w:pStyle w:val="BodyText"/>
                    <w:spacing w:line="230" w:lineRule="exact"/>
                    <w:rPr>
                      <w:rFonts w:ascii="宋体" w:eastAsia="宋体" w:hint="eastAsia"/>
                    </w:rPr>
                  </w:pPr>
                  <w:r>
                    <w:rPr>
                      <w:rFonts w:ascii="宋体" w:eastAsia="宋体" w:hint="eastAsia"/>
                      <w:w w:val="55"/>
                    </w:rPr>
                    <w:t>（ ＼</w:t>
                  </w:r>
                </w:p>
              </w:txbxContent>
            </v:textbox>
            <w10:wrap type="none"/>
          </v:shape>
        </w:pict>
      </w:r>
      <w:r>
        <w:rPr>
          <w:sz w:val="22"/>
        </w:rPr>
        <w:t>Note that the combination </w:t>
      </w:r>
      <w:r>
        <w:rPr>
          <w:rFonts w:ascii="Times New Roman" w:hAnsi="Times New Roman" w:eastAsia="Times New Roman"/>
          <w:i/>
          <w:sz w:val="22"/>
          <w:vertAlign w:val="superscript"/>
        </w:rPr>
        <w:t>n</w:t>
      </w:r>
      <w:r>
        <w:rPr>
          <w:rFonts w:ascii="Times New Roman" w:hAnsi="Times New Roman" w:eastAsia="Times New Roman"/>
          <w:i/>
          <w:sz w:val="22"/>
          <w:vertAlign w:val="baseline"/>
        </w:rPr>
        <w:t> </w:t>
      </w:r>
      <w:r>
        <w:rPr>
          <w:sz w:val="22"/>
          <w:vertAlign w:val="baseline"/>
        </w:rPr>
        <w:t>appears as the </w:t>
      </w:r>
      <w:r>
        <w:rPr>
          <w:rFonts w:ascii="Times New Roman" w:hAnsi="Times New Roman" w:eastAsia="Times New Roman"/>
          <w:i/>
          <w:sz w:val="22"/>
          <w:vertAlign w:val="baseline"/>
        </w:rPr>
        <w:t>coefficient </w:t>
      </w:r>
      <w:r>
        <w:rPr>
          <w:sz w:val="22"/>
          <w:vertAlign w:val="baseline"/>
        </w:rPr>
        <w:t>associated with each term of the </w:t>
      </w:r>
      <w:r>
        <w:rPr>
          <w:w w:val="93"/>
          <w:sz w:val="22"/>
          <w:vertAlign w:val="baseline"/>
        </w:rPr>
        <w:t>form</w:t>
      </w:r>
      <w:r>
        <w:rPr>
          <w:sz w:val="22"/>
          <w:vertAlign w:val="baseline"/>
        </w:rPr>
        <w:t> </w:t>
      </w:r>
      <w:r>
        <w:rPr>
          <w:rFonts w:ascii="Times New Roman" w:hAnsi="Times New Roman" w:eastAsia="Times New Roman"/>
          <w:i/>
          <w:w w:val="127"/>
          <w:sz w:val="22"/>
          <w:vertAlign w:val="baseline"/>
        </w:rPr>
        <w:t>x</w:t>
      </w:r>
      <w:r>
        <w:rPr>
          <w:rFonts w:ascii="Times New Roman" w:hAnsi="Times New Roman" w:eastAsia="Times New Roman"/>
          <w:i/>
          <w:w w:val="121"/>
          <w:sz w:val="22"/>
          <w:vertAlign w:val="superscript"/>
        </w:rPr>
        <w:t>n</w:t>
      </w:r>
      <w:r>
        <w:rPr>
          <w:rFonts w:ascii="Lucida Sans Unicode" w:hAnsi="Lucida Sans Unicode" w:eastAsia="Lucida Sans Unicode"/>
          <w:w w:val="92"/>
          <w:sz w:val="22"/>
          <w:vertAlign w:val="superscript"/>
        </w:rPr>
        <w:t>−</w:t>
      </w:r>
      <w:r>
        <w:rPr>
          <w:rFonts w:ascii="Times New Roman" w:hAnsi="Times New Roman" w:eastAsia="Times New Roman"/>
          <w:i/>
          <w:w w:val="145"/>
          <w:sz w:val="22"/>
          <w:vertAlign w:val="superscript"/>
        </w:rPr>
        <w:t>j</w:t>
      </w:r>
      <w:r>
        <w:rPr>
          <w:rFonts w:ascii="Times New Roman" w:hAnsi="Times New Roman" w:eastAsia="Times New Roman"/>
          <w:i/>
          <w:w w:val="109"/>
          <w:sz w:val="22"/>
          <w:vertAlign w:val="baseline"/>
        </w:rPr>
        <w:t>y</w:t>
      </w:r>
      <w:r>
        <w:rPr>
          <w:rFonts w:ascii="Times New Roman" w:hAnsi="Times New Roman" w:eastAsia="Times New Roman"/>
          <w:i/>
          <w:w w:val="145"/>
          <w:sz w:val="22"/>
          <w:vertAlign w:val="superscript"/>
        </w:rPr>
        <w:t>j</w:t>
      </w:r>
      <w:r>
        <w:rPr>
          <w:w w:val="101"/>
          <w:sz w:val="22"/>
          <w:vertAlign w:val="baseline"/>
        </w:rPr>
        <w:t>.</w:t>
      </w:r>
      <w:r>
        <w:rPr>
          <w:sz w:val="22"/>
          <w:vertAlign w:val="baseline"/>
        </w:rPr>
        <w:t>  </w:t>
      </w:r>
      <w:r>
        <w:rPr>
          <w:w w:val="107"/>
          <w:sz w:val="22"/>
          <w:vertAlign w:val="baseline"/>
        </w:rPr>
        <w:t>F</w:t>
      </w:r>
      <w:r>
        <w:rPr>
          <w:w w:val="93"/>
          <w:sz w:val="22"/>
          <w:vertAlign w:val="baseline"/>
        </w:rPr>
        <w:t>or</w:t>
      </w:r>
      <w:r>
        <w:rPr>
          <w:sz w:val="22"/>
          <w:vertAlign w:val="baseline"/>
        </w:rPr>
        <w:t> </w:t>
      </w:r>
      <w:r>
        <w:rPr>
          <w:w w:val="96"/>
          <w:sz w:val="22"/>
          <w:vertAlign w:val="baseline"/>
        </w:rPr>
        <w:t>this</w:t>
      </w:r>
      <w:r>
        <w:rPr>
          <w:sz w:val="22"/>
          <w:vertAlign w:val="baseline"/>
        </w:rPr>
        <w:t> </w:t>
      </w:r>
      <w:r>
        <w:rPr>
          <w:w w:val="94"/>
          <w:sz w:val="22"/>
          <w:vertAlign w:val="baseline"/>
        </w:rPr>
        <w:t>reason,</w:t>
      </w:r>
      <w:r>
        <w:rPr>
          <w:sz w:val="22"/>
          <w:vertAlign w:val="baseline"/>
        </w:rPr>
        <w:t> </w:t>
      </w:r>
      <w:r>
        <w:rPr>
          <w:w w:val="94"/>
          <w:sz w:val="22"/>
          <w:vertAlign w:val="baseline"/>
        </w:rPr>
        <w:t>com</w:t>
      </w:r>
      <w:r>
        <w:rPr>
          <w:w w:val="95"/>
          <w:sz w:val="22"/>
          <w:vertAlign w:val="baseline"/>
        </w:rPr>
        <w:t>binations</w:t>
      </w:r>
      <w:r>
        <w:rPr>
          <w:sz w:val="22"/>
          <w:vertAlign w:val="baseline"/>
        </w:rPr>
        <w:t> </w:t>
      </w:r>
      <w:r>
        <w:rPr>
          <w:rFonts w:ascii="宋体" w:hAnsi="宋体" w:eastAsia="宋体" w:hint="eastAsia"/>
          <w:w w:val="45"/>
          <w:position w:val="18"/>
          <w:sz w:val="22"/>
          <w:vertAlign w:val="baseline"/>
        </w:rPr>
        <w:t>（</w:t>
      </w:r>
      <w:r>
        <w:rPr>
          <w:rFonts w:ascii="Times New Roman" w:hAnsi="Times New Roman" w:eastAsia="Times New Roman"/>
          <w:i/>
          <w:w w:val="128"/>
          <w:position w:val="10"/>
          <w:sz w:val="16"/>
          <w:vertAlign w:val="baseline"/>
        </w:rPr>
        <w:t>n</w:t>
      </w:r>
      <w:r>
        <w:rPr>
          <w:rFonts w:ascii="宋体" w:hAnsi="宋体" w:eastAsia="宋体" w:hint="eastAsia"/>
          <w:w w:val="45"/>
          <w:position w:val="18"/>
          <w:sz w:val="22"/>
          <w:vertAlign w:val="baseline"/>
        </w:rPr>
        <w:t>＼</w:t>
      </w:r>
      <w:r>
        <w:rPr>
          <w:rFonts w:ascii="宋体" w:hAnsi="宋体" w:eastAsia="宋体" w:hint="eastAsia"/>
          <w:position w:val="18"/>
          <w:sz w:val="22"/>
          <w:vertAlign w:val="baseline"/>
        </w:rPr>
        <w:t> </w:t>
      </w:r>
      <w:r>
        <w:rPr>
          <w:w w:val="94"/>
          <w:sz w:val="22"/>
          <w:vertAlign w:val="baseline"/>
        </w:rPr>
        <w:t>are</w:t>
      </w:r>
      <w:r>
        <w:rPr>
          <w:sz w:val="22"/>
          <w:vertAlign w:val="baseline"/>
        </w:rPr>
        <w:t> </w:t>
      </w:r>
      <w:r>
        <w:rPr>
          <w:w w:val="95"/>
          <w:sz w:val="22"/>
          <w:vertAlign w:val="baseline"/>
        </w:rPr>
        <w:t>often</w:t>
      </w:r>
      <w:r>
        <w:rPr>
          <w:sz w:val="22"/>
          <w:vertAlign w:val="baseline"/>
        </w:rPr>
        <w:t> </w:t>
      </w:r>
      <w:r>
        <w:rPr>
          <w:w w:val="93"/>
          <w:sz w:val="22"/>
          <w:vertAlign w:val="baseline"/>
        </w:rPr>
        <w:t>referred</w:t>
      </w:r>
      <w:r>
        <w:rPr>
          <w:sz w:val="22"/>
          <w:vertAlign w:val="baseline"/>
        </w:rPr>
        <w:t> </w:t>
      </w:r>
      <w:r>
        <w:rPr>
          <w:w w:val="99"/>
          <w:sz w:val="22"/>
          <w:vertAlign w:val="baseline"/>
        </w:rPr>
        <w:t>to</w:t>
      </w:r>
      <w:r>
        <w:rPr>
          <w:sz w:val="22"/>
          <w:vertAlign w:val="baseline"/>
        </w:rPr>
        <w:t> </w:t>
      </w:r>
      <w:r>
        <w:rPr>
          <w:w w:val="94"/>
          <w:sz w:val="22"/>
          <w:vertAlign w:val="baseline"/>
        </w:rPr>
        <w:t>as</w:t>
      </w:r>
      <w:r>
        <w:rPr>
          <w:sz w:val="22"/>
          <w:vertAlign w:val="baseline"/>
        </w:rPr>
        <w:t> </w:t>
      </w:r>
      <w:r>
        <w:rPr>
          <w:rFonts w:ascii="Times New Roman" w:hAnsi="Times New Roman" w:eastAsia="Times New Roman"/>
          <w:i/>
          <w:w w:val="103"/>
          <w:sz w:val="22"/>
          <w:vertAlign w:val="baseline"/>
        </w:rPr>
        <w:t>binomial</w:t>
      </w:r>
      <w:r>
        <w:rPr>
          <w:rFonts w:ascii="Times New Roman" w:hAnsi="Times New Roman" w:eastAsia="Times New Roman"/>
          <w:i/>
          <w:sz w:val="22"/>
          <w:vertAlign w:val="baseline"/>
        </w:rPr>
        <w:t> </w:t>
      </w:r>
      <w:r>
        <w:rPr>
          <w:rFonts w:ascii="Times New Roman" w:hAnsi="Times New Roman" w:eastAsia="Times New Roman"/>
          <w:i/>
          <w:w w:val="102"/>
          <w:sz w:val="22"/>
          <w:vertAlign w:val="baseline"/>
        </w:rPr>
        <w:t>c</w:t>
      </w:r>
      <w:r>
        <w:rPr>
          <w:rFonts w:ascii="Times New Roman" w:hAnsi="Times New Roman" w:eastAsia="Times New Roman"/>
          <w:i/>
          <w:w w:val="101"/>
          <w:sz w:val="22"/>
          <w:vertAlign w:val="baseline"/>
        </w:rPr>
        <w:t>o</w:t>
      </w:r>
      <w:r>
        <w:rPr>
          <w:rFonts w:ascii="Times New Roman" w:hAnsi="Times New Roman" w:eastAsia="Times New Roman"/>
          <w:i/>
          <w:w w:val="106"/>
          <w:sz w:val="22"/>
          <w:vertAlign w:val="baseline"/>
        </w:rPr>
        <w:t>efficients</w:t>
      </w:r>
      <w:r>
        <w:rPr>
          <w:w w:val="101"/>
          <w:sz w:val="22"/>
          <w:vertAlign w:val="baseline"/>
        </w:rPr>
        <w:t>.</w:t>
      </w:r>
    </w:p>
    <w:p>
      <w:pPr>
        <w:pStyle w:val="BodyText"/>
        <w:spacing w:before="7"/>
        <w:rPr>
          <w:sz w:val="17"/>
        </w:rPr>
      </w:pPr>
    </w:p>
    <w:p>
      <w:pPr>
        <w:spacing w:after="0"/>
        <w:rPr>
          <w:sz w:val="17"/>
        </w:rPr>
        <w:sectPr>
          <w:pgSz w:w="12240" w:h="15840"/>
          <w:pgMar w:header="1429" w:footer="0" w:top="1660" w:bottom="280" w:left="1280" w:right="340"/>
        </w:sectPr>
      </w:pPr>
    </w:p>
    <w:p>
      <w:pPr>
        <w:pStyle w:val="Heading9"/>
        <w:spacing w:before="62"/>
      </w:pPr>
      <w:r>
        <w:rPr/>
        <w:t>Example 8.21</w:t>
      </w:r>
    </w:p>
    <w:p>
      <w:pPr>
        <w:pStyle w:val="BodyText"/>
        <w:spacing w:before="85"/>
        <w:ind w:left="160"/>
      </w:pPr>
      <w:r>
        <w:rPr>
          <w:w w:val="105"/>
        </w:rPr>
        <w:t>Expand (</w:t>
      </w:r>
      <w:r>
        <w:rPr>
          <w:rFonts w:ascii="Times New Roman"/>
          <w:i/>
          <w:w w:val="105"/>
        </w:rPr>
        <w:t>x </w:t>
      </w:r>
      <w:r>
        <w:rPr>
          <w:w w:val="105"/>
        </w:rPr>
        <w:t>+ </w:t>
      </w:r>
      <w:r>
        <w:rPr>
          <w:rFonts w:ascii="Times New Roman"/>
          <w:i/>
          <w:w w:val="105"/>
        </w:rPr>
        <w:t>y</w:t>
      </w:r>
      <w:r>
        <w:rPr>
          <w:w w:val="105"/>
        </w:rPr>
        <w:t>)</w:t>
      </w:r>
      <w:r>
        <w:rPr>
          <w:rFonts w:ascii="Times New Roman"/>
          <w:w w:val="105"/>
          <w:vertAlign w:val="superscript"/>
        </w:rPr>
        <w:t>4</w:t>
      </w:r>
      <w:r>
        <w:rPr>
          <w:w w:val="105"/>
          <w:vertAlign w:val="baseline"/>
        </w:rPr>
        <w:t>.</w:t>
      </w:r>
    </w:p>
    <w:p>
      <w:pPr>
        <w:pStyle w:val="BodyText"/>
        <w:rPr>
          <w:sz w:val="24"/>
        </w:rPr>
      </w:pPr>
    </w:p>
    <w:p>
      <w:pPr>
        <w:pStyle w:val="BodyText"/>
        <w:spacing w:before="4"/>
        <w:rPr>
          <w:sz w:val="19"/>
        </w:rPr>
      </w:pPr>
    </w:p>
    <w:p>
      <w:pPr>
        <w:tabs>
          <w:tab w:pos="2377" w:val="left" w:leader="none"/>
        </w:tabs>
        <w:spacing w:before="0"/>
        <w:ind w:left="1408" w:right="0" w:firstLine="0"/>
        <w:jc w:val="left"/>
        <w:rPr>
          <w:sz w:val="22"/>
        </w:rPr>
      </w:pPr>
      <w:r>
        <w:rPr>
          <w:w w:val="115"/>
          <w:sz w:val="22"/>
        </w:rPr>
        <w:t>(</w:t>
      </w:r>
      <w:r>
        <w:rPr>
          <w:rFonts w:ascii="Times New Roman"/>
          <w:i/>
          <w:w w:val="115"/>
          <w:sz w:val="22"/>
        </w:rPr>
        <w:t>x</w:t>
      </w:r>
      <w:r>
        <w:rPr>
          <w:rFonts w:ascii="Times New Roman"/>
          <w:i/>
          <w:spacing w:val="-20"/>
          <w:w w:val="115"/>
          <w:sz w:val="22"/>
        </w:rPr>
        <w:t> </w:t>
      </w:r>
      <w:r>
        <w:rPr>
          <w:w w:val="115"/>
          <w:sz w:val="22"/>
        </w:rPr>
        <w:t>+</w:t>
      </w:r>
      <w:r>
        <w:rPr>
          <w:spacing w:val="-17"/>
          <w:w w:val="115"/>
          <w:sz w:val="22"/>
        </w:rPr>
        <w:t> </w:t>
      </w:r>
      <w:r>
        <w:rPr>
          <w:rFonts w:ascii="Times New Roman"/>
          <w:i/>
          <w:spacing w:val="2"/>
          <w:w w:val="115"/>
          <w:sz w:val="22"/>
        </w:rPr>
        <w:t>y</w:t>
      </w:r>
      <w:r>
        <w:rPr>
          <w:spacing w:val="2"/>
          <w:w w:val="115"/>
          <w:sz w:val="22"/>
        </w:rPr>
        <w:t>)</w:t>
      </w:r>
      <w:r>
        <w:rPr>
          <w:rFonts w:ascii="Times New Roman"/>
          <w:spacing w:val="2"/>
          <w:w w:val="115"/>
          <w:sz w:val="22"/>
          <w:vertAlign w:val="superscript"/>
        </w:rPr>
        <w:t>4</w:t>
      </w:r>
      <w:r>
        <w:rPr>
          <w:rFonts w:ascii="Times New Roman"/>
          <w:spacing w:val="2"/>
          <w:w w:val="115"/>
          <w:sz w:val="22"/>
          <w:vertAlign w:val="baseline"/>
        </w:rPr>
        <w:tab/>
      </w:r>
      <w:r>
        <w:rPr>
          <w:spacing w:val="-20"/>
          <w:w w:val="115"/>
          <w:sz w:val="22"/>
          <w:vertAlign w:val="baseline"/>
        </w:rPr>
        <w:t>=</w:t>
      </w:r>
    </w:p>
    <w:p>
      <w:pPr>
        <w:pStyle w:val="BodyText"/>
        <w:rPr>
          <w:sz w:val="81"/>
        </w:rPr>
      </w:pPr>
      <w:r>
        <w:rPr/>
        <w:br w:type="column"/>
      </w:r>
      <w:r>
        <w:rPr>
          <w:sz w:val="81"/>
        </w:rPr>
      </w:r>
    </w:p>
    <w:p>
      <w:pPr>
        <w:spacing w:line="663" w:lineRule="exact" w:before="0"/>
        <w:ind w:left="159" w:right="0" w:firstLine="0"/>
        <w:jc w:val="left"/>
        <w:rPr>
          <w:rFonts w:ascii="Times New Roman" w:eastAsia="Times New Roman"/>
          <w:sz w:val="16"/>
        </w:rPr>
      </w:pPr>
      <w:r>
        <w:rPr>
          <w:rFonts w:ascii="宋体" w:eastAsia="宋体" w:hint="eastAsia"/>
          <w:spacing w:val="-305"/>
          <w:w w:val="140"/>
          <w:position w:val="47"/>
          <w:sz w:val="22"/>
        </w:rPr>
        <w:t>区</w:t>
      </w:r>
      <w:r>
        <w:rPr>
          <w:rFonts w:ascii="Times New Roman" w:eastAsia="Times New Roman"/>
          <w:i/>
          <w:spacing w:val="-4"/>
          <w:w w:val="140"/>
          <w:sz w:val="16"/>
        </w:rPr>
        <w:t>j</w:t>
      </w:r>
      <w:r>
        <w:rPr>
          <w:rFonts w:ascii="Times New Roman" w:eastAsia="Times New Roman"/>
          <w:spacing w:val="-4"/>
          <w:w w:val="140"/>
          <w:sz w:val="16"/>
        </w:rPr>
        <w:t>=0</w:t>
      </w:r>
    </w:p>
    <w:p>
      <w:pPr>
        <w:pStyle w:val="BodyText"/>
        <w:spacing w:before="4"/>
        <w:rPr>
          <w:rFonts w:ascii="Times New Roman"/>
          <w:sz w:val="71"/>
        </w:rPr>
      </w:pPr>
      <w:r>
        <w:rPr/>
        <w:br w:type="column"/>
      </w:r>
      <w:r>
        <w:rPr>
          <w:rFonts w:ascii="Times New Roman"/>
          <w:sz w:val="71"/>
        </w:rPr>
      </w:r>
    </w:p>
    <w:p>
      <w:pPr>
        <w:pStyle w:val="BodyText"/>
        <w:ind w:left="6"/>
        <w:rPr>
          <w:rFonts w:ascii="宋体" w:eastAsia="宋体" w:hint="eastAsia"/>
        </w:rPr>
      </w:pPr>
      <w:r>
        <w:rPr>
          <w:rFonts w:ascii="宋体" w:eastAsia="宋体" w:hint="eastAsia"/>
          <w:w w:val="80"/>
        </w:rPr>
        <w:t>（</w:t>
      </w:r>
      <w:r>
        <w:rPr>
          <w:rFonts w:ascii="宋体" w:eastAsia="宋体" w:hint="eastAsia"/>
          <w:spacing w:val="-73"/>
          <w:w w:val="80"/>
        </w:rPr>
        <w:t> </w:t>
      </w:r>
      <w:r>
        <w:rPr>
          <w:w w:val="80"/>
          <w:position w:val="-15"/>
        </w:rPr>
        <w:t>4</w:t>
      </w:r>
      <w:r>
        <w:rPr>
          <w:spacing w:val="-26"/>
          <w:w w:val="80"/>
          <w:position w:val="-15"/>
        </w:rPr>
        <w:t> </w:t>
      </w:r>
      <w:r>
        <w:rPr>
          <w:rFonts w:ascii="宋体" w:eastAsia="宋体" w:hint="eastAsia"/>
          <w:spacing w:val="-18"/>
          <w:w w:val="80"/>
        </w:rPr>
        <w:t>＼</w:t>
      </w:r>
    </w:p>
    <w:p>
      <w:pPr>
        <w:pStyle w:val="BodyText"/>
        <w:spacing w:before="9"/>
        <w:rPr>
          <w:rFonts w:ascii="宋体"/>
          <w:sz w:val="6"/>
        </w:rPr>
      </w:pPr>
    </w:p>
    <w:p>
      <w:pPr>
        <w:pStyle w:val="BodyText"/>
        <w:spacing w:line="218" w:lineRule="exact"/>
        <w:ind w:left="194"/>
        <w:rPr>
          <w:rFonts w:ascii="宋体"/>
          <w:sz w:val="20"/>
        </w:rPr>
      </w:pPr>
      <w:r>
        <w:rPr>
          <w:rFonts w:ascii="宋体"/>
          <w:position w:val="-3"/>
          <w:sz w:val="20"/>
        </w:rPr>
        <w:pict>
          <v:shape style="width:4.5pt;height:10.95pt;mso-position-horizontal-relative:char;mso-position-vertical-relative:line" type="#_x0000_t202" filled="false" stroked="false">
            <w10:anchorlock/>
            <v:textbox inset="0,0,0,0">
              <w:txbxContent>
                <w:p>
                  <w:pPr>
                    <w:spacing w:line="211" w:lineRule="exact" w:before="0"/>
                    <w:ind w:left="0" w:right="0" w:firstLine="0"/>
                    <w:jc w:val="left"/>
                    <w:rPr>
                      <w:rFonts w:ascii="Times New Roman"/>
                      <w:i/>
                      <w:sz w:val="22"/>
                    </w:rPr>
                  </w:pPr>
                  <w:r>
                    <w:rPr>
                      <w:rFonts w:ascii="Times New Roman"/>
                      <w:i/>
                      <w:w w:val="146"/>
                      <w:sz w:val="22"/>
                    </w:rPr>
                    <w:t>j</w:t>
                  </w:r>
                </w:p>
              </w:txbxContent>
            </v:textbox>
          </v:shape>
        </w:pict>
      </w:r>
      <w:r>
        <w:rPr>
          <w:rFonts w:ascii="宋体"/>
          <w:position w:val="-3"/>
          <w:sz w:val="20"/>
        </w:rPr>
      </w:r>
    </w:p>
    <w:p>
      <w:pPr>
        <w:pStyle w:val="BodyText"/>
        <w:rPr>
          <w:rFonts w:ascii="宋体"/>
          <w:sz w:val="28"/>
        </w:rPr>
      </w:pPr>
      <w:r>
        <w:rPr/>
        <w:br w:type="column"/>
      </w:r>
      <w:r>
        <w:rPr>
          <w:rFonts w:ascii="宋体"/>
          <w:sz w:val="28"/>
        </w:rPr>
      </w:r>
    </w:p>
    <w:p>
      <w:pPr>
        <w:pStyle w:val="BodyText"/>
        <w:rPr>
          <w:rFonts w:ascii="宋体"/>
          <w:sz w:val="28"/>
        </w:rPr>
      </w:pPr>
    </w:p>
    <w:p>
      <w:pPr>
        <w:pStyle w:val="BodyText"/>
        <w:spacing w:before="6"/>
        <w:rPr>
          <w:rFonts w:ascii="宋体"/>
          <w:sz w:val="28"/>
        </w:rPr>
      </w:pPr>
    </w:p>
    <w:p>
      <w:pPr>
        <w:spacing w:before="0"/>
        <w:ind w:left="-4" w:right="0" w:firstLine="0"/>
        <w:jc w:val="left"/>
        <w:rPr>
          <w:rFonts w:ascii="Times New Roman" w:hAnsi="Times New Roman"/>
          <w:i/>
          <w:sz w:val="16"/>
        </w:rPr>
      </w:pPr>
      <w:r>
        <w:rPr>
          <w:rFonts w:ascii="Times New Roman" w:hAnsi="Times New Roman"/>
          <w:i/>
          <w:w w:val="125"/>
          <w:position w:val="-8"/>
          <w:sz w:val="22"/>
        </w:rPr>
        <w:t>x</w:t>
      </w:r>
      <w:r>
        <w:rPr>
          <w:rFonts w:ascii="Times New Roman" w:hAnsi="Times New Roman"/>
          <w:w w:val="125"/>
          <w:sz w:val="16"/>
        </w:rPr>
        <w:t>4</w:t>
      </w:r>
      <w:r>
        <w:rPr>
          <w:rFonts w:ascii="Lucida Sans Unicode" w:hAnsi="Lucida Sans Unicode"/>
          <w:w w:val="125"/>
          <w:sz w:val="16"/>
        </w:rPr>
        <w:t>−</w:t>
      </w:r>
      <w:r>
        <w:rPr>
          <w:rFonts w:ascii="Times New Roman" w:hAnsi="Times New Roman"/>
          <w:i/>
          <w:w w:val="125"/>
          <w:sz w:val="16"/>
        </w:rPr>
        <w:t>j</w:t>
      </w:r>
      <w:r>
        <w:rPr>
          <w:rFonts w:ascii="Times New Roman" w:hAnsi="Times New Roman"/>
          <w:i/>
          <w:w w:val="125"/>
          <w:position w:val="-8"/>
          <w:sz w:val="22"/>
        </w:rPr>
        <w:t>y</w:t>
      </w:r>
      <w:r>
        <w:rPr>
          <w:rFonts w:ascii="Times New Roman" w:hAnsi="Times New Roman"/>
          <w:i/>
          <w:w w:val="125"/>
          <w:sz w:val="16"/>
        </w:rPr>
        <w:t>j</w:t>
      </w:r>
    </w:p>
    <w:p>
      <w:pPr>
        <w:spacing w:after="0"/>
        <w:jc w:val="left"/>
        <w:rPr>
          <w:rFonts w:ascii="Times New Roman" w:hAnsi="Times New Roman"/>
          <w:sz w:val="16"/>
        </w:rPr>
        <w:sectPr>
          <w:type w:val="continuous"/>
          <w:pgSz w:w="12240" w:h="15840"/>
          <w:pgMar w:top="1500" w:bottom="280" w:left="1280" w:right="340"/>
          <w:cols w:num="4" w:equalWidth="0">
            <w:col w:w="2548" w:space="40"/>
            <w:col w:w="465" w:space="39"/>
            <w:col w:w="485" w:space="39"/>
            <w:col w:w="7004"/>
          </w:cols>
        </w:sectPr>
      </w:pPr>
    </w:p>
    <w:p>
      <w:pPr>
        <w:pStyle w:val="BodyText"/>
        <w:spacing w:line="524" w:lineRule="exact"/>
        <w:ind w:right="338"/>
        <w:jc w:val="center"/>
        <w:rPr>
          <w:rFonts w:ascii="Times New Roman" w:eastAsia="Times New Roman"/>
        </w:rPr>
      </w:pPr>
      <w:r>
        <w:rPr/>
        <w:pict>
          <v:shape style="position:absolute;margin-left:207.104996pt;margin-top:-31.341478pt;width:4.25pt;height:8pt;mso-position-horizontal-relative:page;mso-position-vertical-relative:paragraph;z-index:-2848860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210.569pt;margin-top:23.105272pt;width:5.5pt;height:10.95pt;mso-position-horizontal-relative:page;mso-position-vertical-relative:paragraph;z-index:-284884992" type="#_x0000_t202" filled="false" stroked="false">
            <v:textbox inset="0,0,0,0">
              <w:txbxContent>
                <w:p>
                  <w:pPr>
                    <w:pStyle w:val="BodyText"/>
                    <w:spacing w:line="212" w:lineRule="exact"/>
                  </w:pPr>
                  <w:r>
                    <w:rPr>
                      <w:w w:val="80"/>
                    </w:rPr>
                    <w:t>0</w:t>
                  </w:r>
                </w:p>
              </w:txbxContent>
            </v:textbox>
            <w10:wrap type="none"/>
          </v:shape>
        </w:pict>
      </w:r>
      <w:r>
        <w:rPr/>
        <w:pict>
          <v:shape style="position:absolute;margin-left:260.593994pt;margin-top:23.105272pt;width:5.5pt;height:10.95pt;mso-position-horizontal-relative:page;mso-position-vertical-relative:paragraph;z-index:-284883968"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316.359009pt;margin-top:23.105272pt;width:5.5pt;height:10.95pt;mso-position-horizontal-relative:page;mso-position-vertical-relative:paragraph;z-index:-284882944"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376.855988pt;margin-top:23.105272pt;width:5.5pt;height:10.95pt;mso-position-horizontal-relative:page;mso-position-vertical-relative:paragraph;z-index:-284881920"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432.621002pt;margin-top:23.105272pt;width:5.5pt;height:10.95pt;mso-position-horizontal-relative:page;mso-position-vertical-relative:paragraph;z-index:-284880896" type="#_x0000_t202" filled="false" stroked="false">
            <v:textbox inset="0,0,0,0">
              <w:txbxContent>
                <w:p>
                  <w:pPr>
                    <w:pStyle w:val="BodyText"/>
                    <w:spacing w:line="212" w:lineRule="exact"/>
                  </w:pPr>
                  <w:r>
                    <w:rPr>
                      <w:w w:val="87"/>
                    </w:rPr>
                    <w:t>4</w:t>
                  </w:r>
                </w:p>
              </w:txbxContent>
            </v:textbox>
            <w10:wrap type="none"/>
          </v:shape>
        </w:pict>
      </w:r>
      <w:r>
        <w:rPr/>
        <w:t>= </w:t>
      </w:r>
      <w:r>
        <w:rPr>
          <w:rFonts w:ascii="宋体" w:eastAsia="宋体" w:hint="eastAsia"/>
          <w:position w:val="31"/>
        </w:rPr>
        <w:t>（</w:t>
      </w:r>
      <w:r>
        <w:rPr>
          <w:rFonts w:ascii="宋体" w:eastAsia="宋体" w:hint="eastAsia"/>
          <w:spacing w:val="-89"/>
          <w:position w:val="31"/>
        </w:rPr>
        <w:t> </w:t>
      </w:r>
      <w:r>
        <w:rPr>
          <w:position w:val="15"/>
        </w:rPr>
        <w:t>4 </w:t>
      </w:r>
      <w:r>
        <w:rPr>
          <w:rFonts w:ascii="宋体" w:eastAsia="宋体" w:hint="eastAsia"/>
          <w:position w:val="31"/>
        </w:rPr>
        <w:t>＼</w:t>
      </w:r>
      <w:r>
        <w:rPr>
          <w:rFonts w:ascii="宋体" w:eastAsia="宋体" w:hint="eastAsia"/>
          <w:spacing w:val="-78"/>
          <w:position w:val="31"/>
        </w:rPr>
        <w:t> </w:t>
      </w:r>
      <w:r>
        <w:rPr>
          <w:rFonts w:ascii="Times New Roman" w:eastAsia="Times New Roman"/>
          <w:i/>
        </w:rPr>
        <w:t>x</w:t>
      </w:r>
      <w:r>
        <w:rPr>
          <w:rFonts w:ascii="Times New Roman" w:eastAsia="Times New Roman"/>
          <w:vertAlign w:val="superscript"/>
        </w:rPr>
        <w:t>4</w:t>
      </w:r>
      <w:r>
        <w:rPr>
          <w:rFonts w:ascii="Times New Roman" w:eastAsia="Times New Roman"/>
          <w:vertAlign w:val="baseline"/>
        </w:rPr>
        <w:t> </w:t>
      </w:r>
      <w:r>
        <w:rPr>
          <w:vertAlign w:val="baseline"/>
        </w:rPr>
        <w:t>+ </w:t>
      </w:r>
      <w:r>
        <w:rPr>
          <w:rFonts w:ascii="宋体" w:eastAsia="宋体" w:hint="eastAsia"/>
          <w:position w:val="31"/>
          <w:vertAlign w:val="baseline"/>
        </w:rPr>
        <w:t>（</w:t>
      </w:r>
      <w:r>
        <w:rPr>
          <w:rFonts w:ascii="宋体" w:eastAsia="宋体" w:hint="eastAsia"/>
          <w:spacing w:val="-90"/>
          <w:position w:val="31"/>
          <w:vertAlign w:val="baseline"/>
        </w:rPr>
        <w:t> </w:t>
      </w:r>
      <w:r>
        <w:rPr>
          <w:position w:val="15"/>
          <w:vertAlign w:val="baseline"/>
        </w:rPr>
        <w:t>4 </w:t>
      </w:r>
      <w:r>
        <w:rPr>
          <w:rFonts w:ascii="宋体" w:eastAsia="宋体" w:hint="eastAsia"/>
          <w:position w:val="31"/>
          <w:vertAlign w:val="baseline"/>
        </w:rPr>
        <w:t>＼</w:t>
      </w:r>
      <w:r>
        <w:rPr>
          <w:rFonts w:ascii="宋体" w:eastAsia="宋体" w:hint="eastAsia"/>
          <w:spacing w:val="-78"/>
          <w:position w:val="31"/>
          <w:vertAlign w:val="baseline"/>
        </w:rPr>
        <w:t> </w:t>
      </w:r>
      <w:r>
        <w:rPr>
          <w:rFonts w:ascii="Times New Roman" w:eastAsia="Times New Roman"/>
          <w:i/>
          <w:spacing w:val="3"/>
          <w:vertAlign w:val="baseline"/>
        </w:rPr>
        <w:t>x</w:t>
      </w:r>
      <w:r>
        <w:rPr>
          <w:rFonts w:ascii="Times New Roman" w:eastAsia="Times New Roman"/>
          <w:spacing w:val="3"/>
          <w:vertAlign w:val="superscript"/>
        </w:rPr>
        <w:t>3</w:t>
      </w:r>
      <w:r>
        <w:rPr>
          <w:rFonts w:ascii="Times New Roman" w:eastAsia="Times New Roman"/>
          <w:i/>
          <w:spacing w:val="3"/>
          <w:vertAlign w:val="baseline"/>
        </w:rPr>
        <w:t>y </w:t>
      </w:r>
      <w:r>
        <w:rPr>
          <w:vertAlign w:val="baseline"/>
        </w:rPr>
        <w:t>+ </w:t>
      </w:r>
      <w:r>
        <w:rPr>
          <w:rFonts w:ascii="宋体" w:eastAsia="宋体" w:hint="eastAsia"/>
          <w:position w:val="31"/>
          <w:vertAlign w:val="baseline"/>
        </w:rPr>
        <w:t>（</w:t>
      </w:r>
      <w:r>
        <w:rPr>
          <w:rFonts w:ascii="宋体" w:eastAsia="宋体" w:hint="eastAsia"/>
          <w:spacing w:val="-90"/>
          <w:position w:val="31"/>
          <w:vertAlign w:val="baseline"/>
        </w:rPr>
        <w:t> </w:t>
      </w:r>
      <w:r>
        <w:rPr>
          <w:position w:val="15"/>
          <w:vertAlign w:val="baseline"/>
        </w:rPr>
        <w:t>4 </w:t>
      </w:r>
      <w:r>
        <w:rPr>
          <w:rFonts w:ascii="宋体" w:eastAsia="宋体" w:hint="eastAsia"/>
          <w:position w:val="31"/>
          <w:vertAlign w:val="baseline"/>
        </w:rPr>
        <w:t>＼</w:t>
      </w:r>
      <w:r>
        <w:rPr>
          <w:rFonts w:ascii="宋体" w:eastAsia="宋体" w:hint="eastAsia"/>
          <w:spacing w:val="-79"/>
          <w:position w:val="31"/>
          <w:vertAlign w:val="baseline"/>
        </w:rPr>
        <w:t> </w:t>
      </w:r>
      <w:r>
        <w:rPr>
          <w:rFonts w:ascii="Times New Roman" w:eastAsia="Times New Roman"/>
          <w:i/>
          <w:spacing w:val="4"/>
          <w:vertAlign w:val="baseline"/>
        </w:rPr>
        <w:t>x</w:t>
      </w:r>
      <w:r>
        <w:rPr>
          <w:rFonts w:ascii="Times New Roman" w:eastAsia="Times New Roman"/>
          <w:spacing w:val="4"/>
          <w:vertAlign w:val="superscript"/>
        </w:rPr>
        <w:t>2</w:t>
      </w:r>
      <w:r>
        <w:rPr>
          <w:rFonts w:ascii="Times New Roman" w:eastAsia="Times New Roman"/>
          <w:i/>
          <w:spacing w:val="4"/>
          <w:vertAlign w:val="baseline"/>
        </w:rPr>
        <w:t>y</w:t>
      </w:r>
      <w:r>
        <w:rPr>
          <w:rFonts w:ascii="Times New Roman" w:eastAsia="Times New Roman"/>
          <w:spacing w:val="4"/>
          <w:vertAlign w:val="superscript"/>
        </w:rPr>
        <w:t>2</w:t>
      </w:r>
      <w:r>
        <w:rPr>
          <w:rFonts w:ascii="Times New Roman" w:eastAsia="Times New Roman"/>
          <w:spacing w:val="4"/>
          <w:vertAlign w:val="baseline"/>
        </w:rPr>
        <w:t> </w:t>
      </w:r>
      <w:r>
        <w:rPr>
          <w:vertAlign w:val="baseline"/>
        </w:rPr>
        <w:t>+ </w:t>
      </w:r>
      <w:r>
        <w:rPr>
          <w:rFonts w:ascii="宋体" w:eastAsia="宋体" w:hint="eastAsia"/>
          <w:position w:val="31"/>
          <w:vertAlign w:val="baseline"/>
        </w:rPr>
        <w:t>（</w:t>
      </w:r>
      <w:r>
        <w:rPr>
          <w:rFonts w:ascii="宋体" w:eastAsia="宋体" w:hint="eastAsia"/>
          <w:spacing w:val="-90"/>
          <w:position w:val="31"/>
          <w:vertAlign w:val="baseline"/>
        </w:rPr>
        <w:t> </w:t>
      </w:r>
      <w:r>
        <w:rPr>
          <w:position w:val="15"/>
          <w:vertAlign w:val="baseline"/>
        </w:rPr>
        <w:t>4 </w:t>
      </w:r>
      <w:r>
        <w:rPr>
          <w:rFonts w:ascii="宋体" w:eastAsia="宋体" w:hint="eastAsia"/>
          <w:position w:val="31"/>
          <w:vertAlign w:val="baseline"/>
        </w:rPr>
        <w:t>＼</w:t>
      </w:r>
      <w:r>
        <w:rPr>
          <w:rFonts w:ascii="宋体" w:eastAsia="宋体" w:hint="eastAsia"/>
          <w:spacing w:val="-78"/>
          <w:position w:val="31"/>
          <w:vertAlign w:val="baseline"/>
        </w:rPr>
        <w:t> </w:t>
      </w:r>
      <w:r>
        <w:rPr>
          <w:rFonts w:ascii="Times New Roman" w:eastAsia="Times New Roman"/>
          <w:i/>
          <w:spacing w:val="2"/>
          <w:vertAlign w:val="baseline"/>
        </w:rPr>
        <w:t>xy</w:t>
      </w:r>
      <w:r>
        <w:rPr>
          <w:rFonts w:ascii="Times New Roman" w:eastAsia="Times New Roman"/>
          <w:spacing w:val="2"/>
          <w:vertAlign w:val="superscript"/>
        </w:rPr>
        <w:t>3</w:t>
      </w:r>
      <w:r>
        <w:rPr>
          <w:rFonts w:ascii="Times New Roman" w:eastAsia="Times New Roman"/>
          <w:spacing w:val="2"/>
          <w:vertAlign w:val="baseline"/>
        </w:rPr>
        <w:t> </w:t>
      </w:r>
      <w:r>
        <w:rPr>
          <w:vertAlign w:val="baseline"/>
        </w:rPr>
        <w:t>+ </w:t>
      </w:r>
      <w:r>
        <w:rPr>
          <w:rFonts w:ascii="宋体" w:eastAsia="宋体" w:hint="eastAsia"/>
          <w:position w:val="31"/>
          <w:vertAlign w:val="baseline"/>
        </w:rPr>
        <w:t>（</w:t>
      </w:r>
      <w:r>
        <w:rPr>
          <w:rFonts w:ascii="宋体" w:eastAsia="宋体" w:hint="eastAsia"/>
          <w:spacing w:val="-89"/>
          <w:position w:val="31"/>
          <w:vertAlign w:val="baseline"/>
        </w:rPr>
        <w:t> </w:t>
      </w:r>
      <w:r>
        <w:rPr>
          <w:position w:val="15"/>
          <w:vertAlign w:val="baseline"/>
        </w:rPr>
        <w:t>4 </w:t>
      </w:r>
      <w:r>
        <w:rPr>
          <w:rFonts w:ascii="宋体" w:eastAsia="宋体" w:hint="eastAsia"/>
          <w:position w:val="31"/>
          <w:vertAlign w:val="baseline"/>
        </w:rPr>
        <w:t>＼</w:t>
      </w:r>
      <w:r>
        <w:rPr>
          <w:rFonts w:ascii="宋体" w:eastAsia="宋体" w:hint="eastAsia"/>
          <w:spacing w:val="-78"/>
          <w:position w:val="31"/>
          <w:vertAlign w:val="baseline"/>
        </w:rPr>
        <w:t> </w:t>
      </w:r>
      <w:r>
        <w:rPr>
          <w:rFonts w:ascii="Times New Roman" w:eastAsia="Times New Roman"/>
          <w:i/>
          <w:spacing w:val="3"/>
          <w:vertAlign w:val="baseline"/>
        </w:rPr>
        <w:t>y</w:t>
      </w:r>
      <w:r>
        <w:rPr>
          <w:rFonts w:ascii="Times New Roman" w:eastAsia="Times New Roman"/>
          <w:spacing w:val="3"/>
          <w:vertAlign w:val="superscript"/>
        </w:rPr>
        <w:t>4</w:t>
      </w:r>
    </w:p>
    <w:p>
      <w:pPr>
        <w:pStyle w:val="BodyText"/>
        <w:spacing w:before="6"/>
        <w:rPr>
          <w:rFonts w:ascii="Times New Roman"/>
          <w:sz w:val="10"/>
        </w:rPr>
      </w:pPr>
    </w:p>
    <w:p>
      <w:pPr>
        <w:spacing w:before="105"/>
        <w:ind w:left="2377" w:right="0" w:firstLine="0"/>
        <w:jc w:val="left"/>
        <w:rPr>
          <w:rFonts w:ascii="Times New Roman"/>
          <w:sz w:val="22"/>
        </w:rPr>
      </w:pPr>
      <w:r>
        <w:rPr>
          <w:w w:val="110"/>
          <w:sz w:val="22"/>
        </w:rPr>
        <w:t>= </w:t>
      </w:r>
      <w:r>
        <w:rPr>
          <w:rFonts w:ascii="Times New Roman"/>
          <w:i/>
          <w:w w:val="110"/>
          <w:sz w:val="22"/>
        </w:rPr>
        <w:t>x</w:t>
      </w:r>
      <w:r>
        <w:rPr>
          <w:rFonts w:ascii="Times New Roman"/>
          <w:w w:val="110"/>
          <w:sz w:val="22"/>
          <w:vertAlign w:val="superscript"/>
        </w:rPr>
        <w:t>4</w:t>
      </w:r>
      <w:r>
        <w:rPr>
          <w:rFonts w:ascii="Times New Roman"/>
          <w:w w:val="110"/>
          <w:sz w:val="22"/>
          <w:vertAlign w:val="baseline"/>
        </w:rPr>
        <w:t> </w:t>
      </w:r>
      <w:r>
        <w:rPr>
          <w:w w:val="110"/>
          <w:sz w:val="22"/>
          <w:vertAlign w:val="baseline"/>
        </w:rPr>
        <w:t>+ 4</w:t>
      </w:r>
      <w:r>
        <w:rPr>
          <w:rFonts w:ascii="Times New Roman"/>
          <w:i/>
          <w:w w:val="110"/>
          <w:sz w:val="22"/>
          <w:vertAlign w:val="baseline"/>
        </w:rPr>
        <w:t>x</w:t>
      </w:r>
      <w:r>
        <w:rPr>
          <w:rFonts w:ascii="Times New Roman"/>
          <w:w w:val="110"/>
          <w:sz w:val="22"/>
          <w:vertAlign w:val="superscript"/>
        </w:rPr>
        <w:t>3</w:t>
      </w:r>
      <w:r>
        <w:rPr>
          <w:rFonts w:ascii="Times New Roman"/>
          <w:i/>
          <w:w w:val="110"/>
          <w:sz w:val="22"/>
          <w:vertAlign w:val="baseline"/>
        </w:rPr>
        <w:t>y </w:t>
      </w:r>
      <w:r>
        <w:rPr>
          <w:w w:val="110"/>
          <w:sz w:val="22"/>
          <w:vertAlign w:val="baseline"/>
        </w:rPr>
        <w:t>+ 6</w:t>
      </w:r>
      <w:r>
        <w:rPr>
          <w:rFonts w:ascii="Times New Roman"/>
          <w:i/>
          <w:w w:val="110"/>
          <w:sz w:val="22"/>
          <w:vertAlign w:val="baseline"/>
        </w:rPr>
        <w:t>x</w:t>
      </w:r>
      <w:r>
        <w:rPr>
          <w:rFonts w:ascii="Times New Roman"/>
          <w:w w:val="110"/>
          <w:sz w:val="22"/>
          <w:vertAlign w:val="superscript"/>
        </w:rPr>
        <w:t>2</w:t>
      </w:r>
      <w:r>
        <w:rPr>
          <w:rFonts w:ascii="Times New Roman"/>
          <w:i/>
          <w:w w:val="110"/>
          <w:sz w:val="22"/>
          <w:vertAlign w:val="baseline"/>
        </w:rPr>
        <w:t>y</w:t>
      </w:r>
      <w:r>
        <w:rPr>
          <w:rFonts w:ascii="Times New Roman"/>
          <w:w w:val="110"/>
          <w:sz w:val="22"/>
          <w:vertAlign w:val="superscript"/>
        </w:rPr>
        <w:t>2</w:t>
      </w:r>
      <w:r>
        <w:rPr>
          <w:rFonts w:ascii="Times New Roman"/>
          <w:w w:val="110"/>
          <w:sz w:val="22"/>
          <w:vertAlign w:val="baseline"/>
        </w:rPr>
        <w:t> </w:t>
      </w:r>
      <w:r>
        <w:rPr>
          <w:w w:val="110"/>
          <w:sz w:val="22"/>
          <w:vertAlign w:val="baseline"/>
        </w:rPr>
        <w:t>+ 4</w:t>
      </w:r>
      <w:r>
        <w:rPr>
          <w:rFonts w:ascii="Times New Roman"/>
          <w:i/>
          <w:w w:val="110"/>
          <w:sz w:val="22"/>
          <w:vertAlign w:val="baseline"/>
        </w:rPr>
        <w:t>xy</w:t>
      </w:r>
      <w:r>
        <w:rPr>
          <w:rFonts w:ascii="Times New Roman"/>
          <w:w w:val="110"/>
          <w:sz w:val="22"/>
          <w:vertAlign w:val="superscript"/>
        </w:rPr>
        <w:t>3</w:t>
      </w:r>
      <w:r>
        <w:rPr>
          <w:rFonts w:ascii="Times New Roman"/>
          <w:w w:val="110"/>
          <w:sz w:val="22"/>
          <w:vertAlign w:val="baseline"/>
        </w:rPr>
        <w:t> </w:t>
      </w:r>
      <w:r>
        <w:rPr>
          <w:w w:val="110"/>
          <w:sz w:val="22"/>
          <w:vertAlign w:val="baseline"/>
        </w:rPr>
        <w:t>+ </w:t>
      </w:r>
      <w:r>
        <w:rPr>
          <w:rFonts w:ascii="Times New Roman"/>
          <w:i/>
          <w:w w:val="110"/>
          <w:sz w:val="22"/>
          <w:vertAlign w:val="baseline"/>
        </w:rPr>
        <w:t>y</w:t>
      </w:r>
      <w:r>
        <w:rPr>
          <w:rFonts w:ascii="Times New Roman"/>
          <w:w w:val="110"/>
          <w:sz w:val="22"/>
          <w:vertAlign w:val="superscript"/>
        </w:rPr>
        <w:t>4</w:t>
      </w:r>
    </w:p>
    <w:p>
      <w:pPr>
        <w:pStyle w:val="BodyText"/>
        <w:rPr>
          <w:rFonts w:ascii="Times New Roman"/>
          <w:sz w:val="20"/>
        </w:rPr>
      </w:pPr>
    </w:p>
    <w:p>
      <w:pPr>
        <w:pStyle w:val="BodyText"/>
        <w:rPr>
          <w:rFonts w:ascii="Times New Roman"/>
          <w:sz w:val="20"/>
        </w:rPr>
      </w:pPr>
    </w:p>
    <w:p>
      <w:pPr>
        <w:pStyle w:val="BodyText"/>
        <w:rPr>
          <w:rFonts w:ascii="Times New Roman"/>
          <w:sz w:val="26"/>
        </w:rPr>
      </w:pPr>
    </w:p>
    <w:p>
      <w:pPr>
        <w:pStyle w:val="Heading9"/>
        <w:spacing w:before="62"/>
      </w:pPr>
      <w:r>
        <w:rPr/>
        <w:t>Example 8.22</w:t>
      </w:r>
    </w:p>
    <w:p>
      <w:pPr>
        <w:spacing w:after="0"/>
        <w:sectPr>
          <w:type w:val="continuous"/>
          <w:pgSz w:w="12240" w:h="15840"/>
          <w:pgMar w:top="1500" w:bottom="280" w:left="1280" w:right="340"/>
        </w:sectPr>
      </w:pPr>
    </w:p>
    <w:p>
      <w:pPr>
        <w:pStyle w:val="BodyText"/>
        <w:rPr>
          <w:b/>
          <w:sz w:val="20"/>
        </w:rPr>
      </w:pPr>
    </w:p>
    <w:p>
      <w:pPr>
        <w:spacing w:after="0"/>
        <w:rPr>
          <w:sz w:val="20"/>
        </w:rPr>
        <w:sectPr>
          <w:pgSz w:w="12240" w:h="15840"/>
          <w:pgMar w:header="1429" w:footer="0" w:top="1660" w:bottom="280" w:left="1280" w:right="340"/>
        </w:sectPr>
      </w:pPr>
    </w:p>
    <w:p>
      <w:pPr>
        <w:pStyle w:val="BodyText"/>
        <w:spacing w:before="240"/>
        <w:ind w:left="520"/>
      </w:pPr>
      <w:bookmarkStart w:name="_bookmark225" w:id="427"/>
      <w:bookmarkEnd w:id="427"/>
      <w:r>
        <w:rPr/>
      </w:r>
      <w:r>
        <w:rPr>
          <w:w w:val="105"/>
        </w:rPr>
        <w:t>Expand (2</w:t>
      </w:r>
      <w:r>
        <w:rPr>
          <w:rFonts w:ascii="Times New Roman" w:hAnsi="Times New Roman"/>
          <w:i/>
          <w:w w:val="105"/>
        </w:rPr>
        <w:t>x </w:t>
      </w:r>
      <w:r>
        <w:rPr>
          <w:w w:val="105"/>
        </w:rPr>
        <w:t>+ </w:t>
      </w:r>
      <w:r>
        <w:rPr>
          <w:rFonts w:ascii="Times New Roman" w:hAnsi="Times New Roman"/>
          <w:i/>
          <w:w w:val="105"/>
        </w:rPr>
        <w:t>y</w:t>
      </w:r>
      <w:r>
        <w:rPr>
          <w:rFonts w:ascii="Lucida Sans Unicode" w:hAnsi="Lucida Sans Unicode"/>
          <w:w w:val="105"/>
          <w:vertAlign w:val="superscript"/>
        </w:rPr>
        <w:t>−</w:t>
      </w:r>
      <w:r>
        <w:rPr>
          <w:rFonts w:ascii="Times New Roman" w:hAnsi="Times New Roman"/>
          <w:w w:val="105"/>
          <w:vertAlign w:val="superscript"/>
        </w:rPr>
        <w:t>2</w:t>
      </w:r>
      <w:r>
        <w:rPr>
          <w:w w:val="105"/>
          <w:vertAlign w:val="baseline"/>
        </w:rPr>
        <w:t>)</w:t>
      </w:r>
      <w:r>
        <w:rPr>
          <w:rFonts w:ascii="Times New Roman" w:hAnsi="Times New Roman"/>
          <w:w w:val="105"/>
          <w:vertAlign w:val="superscript"/>
        </w:rPr>
        <w:t>3</w:t>
      </w:r>
      <w:r>
        <w:rPr>
          <w:w w:val="105"/>
          <w:vertAlign w:val="baseline"/>
        </w:rPr>
        <w:t>.</w:t>
      </w:r>
    </w:p>
    <w:p>
      <w:pPr>
        <w:pStyle w:val="BodyText"/>
        <w:spacing w:before="10"/>
        <w:rPr>
          <w:sz w:val="35"/>
        </w:rPr>
      </w:pPr>
    </w:p>
    <w:p>
      <w:pPr>
        <w:tabs>
          <w:tab w:pos="2498" w:val="left" w:leader="none"/>
        </w:tabs>
        <w:spacing w:before="0"/>
        <w:ind w:left="1193" w:right="0" w:firstLine="0"/>
        <w:jc w:val="left"/>
        <w:rPr>
          <w:sz w:val="22"/>
        </w:rPr>
      </w:pPr>
      <w:r>
        <w:rPr>
          <w:w w:val="110"/>
          <w:sz w:val="22"/>
        </w:rPr>
        <w:t>(2</w:t>
      </w:r>
      <w:r>
        <w:rPr>
          <w:rFonts w:ascii="Times New Roman" w:hAnsi="Times New Roman"/>
          <w:i/>
          <w:w w:val="110"/>
          <w:sz w:val="22"/>
        </w:rPr>
        <w:t>x</w:t>
      </w:r>
      <w:r>
        <w:rPr>
          <w:rFonts w:ascii="Times New Roman" w:hAnsi="Times New Roman"/>
          <w:i/>
          <w:spacing w:val="-21"/>
          <w:w w:val="110"/>
          <w:sz w:val="22"/>
        </w:rPr>
        <w:t> </w:t>
      </w:r>
      <w:r>
        <w:rPr>
          <w:w w:val="110"/>
          <w:sz w:val="22"/>
        </w:rPr>
        <w:t>+</w:t>
      </w:r>
      <w:r>
        <w:rPr>
          <w:spacing w:val="-19"/>
          <w:w w:val="110"/>
          <w:sz w:val="22"/>
        </w:rPr>
        <w:t> </w:t>
      </w:r>
      <w:r>
        <w:rPr>
          <w:rFonts w:ascii="Times New Roman" w:hAnsi="Times New Roman"/>
          <w:i/>
          <w:spacing w:val="3"/>
          <w:w w:val="110"/>
          <w:sz w:val="22"/>
        </w:rPr>
        <w:t>y</w:t>
      </w:r>
      <w:r>
        <w:rPr>
          <w:rFonts w:ascii="Lucida Sans Unicode" w:hAnsi="Lucida Sans Unicode"/>
          <w:spacing w:val="3"/>
          <w:w w:val="110"/>
          <w:sz w:val="22"/>
          <w:vertAlign w:val="superscript"/>
        </w:rPr>
        <w:t>−</w:t>
      </w:r>
      <w:r>
        <w:rPr>
          <w:rFonts w:ascii="Times New Roman" w:hAnsi="Times New Roman"/>
          <w:spacing w:val="3"/>
          <w:w w:val="110"/>
          <w:sz w:val="22"/>
          <w:vertAlign w:val="superscript"/>
        </w:rPr>
        <w:t>2</w:t>
      </w:r>
      <w:r>
        <w:rPr>
          <w:spacing w:val="3"/>
          <w:w w:val="110"/>
          <w:sz w:val="22"/>
          <w:vertAlign w:val="baseline"/>
        </w:rPr>
        <w:t>)</w:t>
      </w:r>
      <w:r>
        <w:rPr>
          <w:rFonts w:ascii="Times New Roman" w:hAnsi="Times New Roman"/>
          <w:spacing w:val="3"/>
          <w:w w:val="110"/>
          <w:sz w:val="22"/>
          <w:vertAlign w:val="superscript"/>
        </w:rPr>
        <w:t>3</w:t>
      </w:r>
      <w:r>
        <w:rPr>
          <w:rFonts w:ascii="Times New Roman" w:hAnsi="Times New Roman"/>
          <w:spacing w:val="3"/>
          <w:w w:val="110"/>
          <w:sz w:val="22"/>
          <w:vertAlign w:val="baseline"/>
        </w:rPr>
        <w:tab/>
      </w:r>
      <w:r>
        <w:rPr>
          <w:spacing w:val="-20"/>
          <w:w w:val="110"/>
          <w:sz w:val="22"/>
          <w:vertAlign w:val="baseline"/>
        </w:rPr>
        <w:t>=</w:t>
      </w:r>
    </w:p>
    <w:p>
      <w:pPr>
        <w:pStyle w:val="BodyText"/>
        <w:spacing w:before="3"/>
        <w:rPr>
          <w:sz w:val="70"/>
        </w:rPr>
      </w:pPr>
      <w:r>
        <w:rPr/>
        <w:br w:type="column"/>
      </w:r>
      <w:r>
        <w:rPr>
          <w:sz w:val="70"/>
        </w:rPr>
      </w:r>
    </w:p>
    <w:p>
      <w:pPr>
        <w:spacing w:line="663" w:lineRule="exact" w:before="0"/>
        <w:ind w:left="159" w:right="0" w:firstLine="0"/>
        <w:jc w:val="left"/>
        <w:rPr>
          <w:rFonts w:ascii="Times New Roman" w:eastAsia="Times New Roman"/>
          <w:sz w:val="16"/>
        </w:rPr>
      </w:pPr>
      <w:r>
        <w:rPr>
          <w:rFonts w:ascii="宋体" w:eastAsia="宋体" w:hint="eastAsia"/>
          <w:spacing w:val="-305"/>
          <w:w w:val="140"/>
          <w:position w:val="47"/>
          <w:sz w:val="22"/>
        </w:rPr>
        <w:t>区</w:t>
      </w:r>
      <w:r>
        <w:rPr>
          <w:rFonts w:ascii="Times New Roman" w:eastAsia="Times New Roman"/>
          <w:i/>
          <w:spacing w:val="-4"/>
          <w:w w:val="140"/>
          <w:sz w:val="16"/>
        </w:rPr>
        <w:t>j</w:t>
      </w:r>
      <w:r>
        <w:rPr>
          <w:rFonts w:ascii="Times New Roman" w:eastAsia="Times New Roman"/>
          <w:spacing w:val="-4"/>
          <w:w w:val="140"/>
          <w:sz w:val="16"/>
        </w:rPr>
        <w:t>=0</w:t>
      </w:r>
    </w:p>
    <w:p>
      <w:pPr>
        <w:pStyle w:val="BodyText"/>
        <w:spacing w:before="699"/>
        <w:ind w:left="6"/>
        <w:rPr>
          <w:rFonts w:ascii="宋体" w:eastAsia="宋体" w:hint="eastAsia"/>
        </w:rPr>
      </w:pPr>
      <w:r>
        <w:rPr/>
        <w:br w:type="column"/>
      </w:r>
      <w:r>
        <w:rPr>
          <w:rFonts w:ascii="宋体" w:eastAsia="宋体" w:hint="eastAsia"/>
          <w:w w:val="80"/>
        </w:rPr>
        <w:t>（</w:t>
      </w:r>
      <w:r>
        <w:rPr>
          <w:rFonts w:ascii="宋体" w:eastAsia="宋体" w:hint="eastAsia"/>
          <w:spacing w:val="-72"/>
          <w:w w:val="80"/>
        </w:rPr>
        <w:t> </w:t>
      </w:r>
      <w:r>
        <w:rPr>
          <w:w w:val="80"/>
          <w:position w:val="-15"/>
        </w:rPr>
        <w:t>3</w:t>
      </w:r>
      <w:r>
        <w:rPr>
          <w:spacing w:val="-26"/>
          <w:w w:val="80"/>
          <w:position w:val="-15"/>
        </w:rPr>
        <w:t> </w:t>
      </w:r>
      <w:r>
        <w:rPr>
          <w:rFonts w:ascii="宋体" w:eastAsia="宋体" w:hint="eastAsia"/>
          <w:spacing w:val="-18"/>
          <w:w w:val="80"/>
        </w:rPr>
        <w:t>＼</w:t>
      </w:r>
    </w:p>
    <w:p>
      <w:pPr>
        <w:pStyle w:val="BodyText"/>
        <w:spacing w:before="9"/>
        <w:rPr>
          <w:rFonts w:ascii="宋体"/>
          <w:sz w:val="6"/>
        </w:rPr>
      </w:pPr>
    </w:p>
    <w:p>
      <w:pPr>
        <w:pStyle w:val="BodyText"/>
        <w:spacing w:line="218" w:lineRule="exact"/>
        <w:ind w:left="194"/>
        <w:rPr>
          <w:rFonts w:ascii="宋体"/>
          <w:sz w:val="20"/>
        </w:rPr>
      </w:pPr>
      <w:r>
        <w:rPr>
          <w:rFonts w:ascii="宋体"/>
          <w:position w:val="-3"/>
          <w:sz w:val="20"/>
        </w:rPr>
        <w:pict>
          <v:shape style="width:4.5pt;height:10.95pt;mso-position-horizontal-relative:char;mso-position-vertical-relative:line" type="#_x0000_t202" filled="false" stroked="false">
            <w10:anchorlock/>
            <v:textbox inset="0,0,0,0">
              <w:txbxContent>
                <w:p>
                  <w:pPr>
                    <w:spacing w:line="211" w:lineRule="exact" w:before="0"/>
                    <w:ind w:left="0" w:right="0" w:firstLine="0"/>
                    <w:jc w:val="left"/>
                    <w:rPr>
                      <w:rFonts w:ascii="Times New Roman"/>
                      <w:i/>
                      <w:sz w:val="22"/>
                    </w:rPr>
                  </w:pPr>
                  <w:r>
                    <w:rPr>
                      <w:rFonts w:ascii="Times New Roman"/>
                      <w:i/>
                      <w:w w:val="146"/>
                      <w:sz w:val="22"/>
                    </w:rPr>
                    <w:t>j</w:t>
                  </w:r>
                </w:p>
              </w:txbxContent>
            </v:textbox>
          </v:shape>
        </w:pict>
      </w:r>
      <w:r>
        <w:rPr>
          <w:rFonts w:ascii="宋体"/>
          <w:position w:val="-3"/>
          <w:sz w:val="20"/>
        </w:rPr>
      </w:r>
    </w:p>
    <w:p>
      <w:pPr>
        <w:pStyle w:val="BodyText"/>
        <w:rPr>
          <w:rFonts w:ascii="宋体"/>
          <w:sz w:val="28"/>
        </w:rPr>
      </w:pPr>
      <w:r>
        <w:rPr/>
        <w:br w:type="column"/>
      </w:r>
      <w:r>
        <w:rPr>
          <w:rFonts w:ascii="宋体"/>
          <w:sz w:val="28"/>
        </w:rPr>
      </w:r>
    </w:p>
    <w:p>
      <w:pPr>
        <w:pStyle w:val="BodyText"/>
        <w:rPr>
          <w:rFonts w:ascii="宋体"/>
          <w:sz w:val="28"/>
        </w:rPr>
      </w:pPr>
    </w:p>
    <w:p>
      <w:pPr>
        <w:pStyle w:val="BodyText"/>
        <w:spacing w:before="12"/>
        <w:rPr>
          <w:rFonts w:ascii="宋体"/>
          <w:sz w:val="20"/>
        </w:rPr>
      </w:pPr>
    </w:p>
    <w:p>
      <w:pPr>
        <w:spacing w:before="0"/>
        <w:ind w:left="-4" w:right="0" w:firstLine="0"/>
        <w:jc w:val="left"/>
        <w:rPr>
          <w:rFonts w:ascii="Times New Roman" w:hAnsi="Times New Roman"/>
          <w:i/>
          <w:sz w:val="22"/>
        </w:rPr>
      </w:pPr>
      <w:r>
        <w:rPr>
          <w:w w:val="110"/>
          <w:sz w:val="22"/>
        </w:rPr>
        <w:t>(2</w:t>
      </w:r>
      <w:r>
        <w:rPr>
          <w:rFonts w:ascii="Times New Roman" w:hAnsi="Times New Roman"/>
          <w:i/>
          <w:w w:val="110"/>
          <w:sz w:val="22"/>
        </w:rPr>
        <w:t>x</w:t>
      </w:r>
      <w:r>
        <w:rPr>
          <w:w w:val="110"/>
          <w:sz w:val="22"/>
        </w:rPr>
        <w:t>)</w:t>
      </w:r>
      <w:r>
        <w:rPr>
          <w:rFonts w:ascii="Times New Roman" w:hAnsi="Times New Roman"/>
          <w:w w:val="110"/>
          <w:sz w:val="22"/>
          <w:vertAlign w:val="superscript"/>
        </w:rPr>
        <w:t>3</w:t>
      </w:r>
      <w:r>
        <w:rPr>
          <w:rFonts w:ascii="Lucida Sans Unicode" w:hAnsi="Lucida Sans Unicode"/>
          <w:w w:val="110"/>
          <w:sz w:val="22"/>
          <w:vertAlign w:val="superscript"/>
        </w:rPr>
        <w:t>−</w:t>
      </w:r>
      <w:r>
        <w:rPr>
          <w:rFonts w:ascii="Times New Roman" w:hAnsi="Times New Roman"/>
          <w:i/>
          <w:w w:val="110"/>
          <w:sz w:val="22"/>
          <w:vertAlign w:val="superscript"/>
        </w:rPr>
        <w:t>j</w:t>
      </w:r>
      <w:r>
        <w:rPr>
          <w:w w:val="110"/>
          <w:sz w:val="22"/>
          <w:vertAlign w:val="baseline"/>
        </w:rPr>
        <w:t>(</w:t>
      </w:r>
      <w:r>
        <w:rPr>
          <w:rFonts w:ascii="Times New Roman" w:hAnsi="Times New Roman"/>
          <w:i/>
          <w:w w:val="110"/>
          <w:sz w:val="22"/>
          <w:vertAlign w:val="baseline"/>
        </w:rPr>
        <w:t>y</w:t>
      </w:r>
      <w:r>
        <w:rPr>
          <w:rFonts w:ascii="Lucida Sans Unicode" w:hAnsi="Lucida Sans Unicode"/>
          <w:w w:val="110"/>
          <w:sz w:val="22"/>
          <w:vertAlign w:val="superscript"/>
        </w:rPr>
        <w:t>−</w:t>
      </w:r>
      <w:r>
        <w:rPr>
          <w:rFonts w:ascii="Times New Roman" w:hAnsi="Times New Roman"/>
          <w:w w:val="110"/>
          <w:sz w:val="22"/>
          <w:vertAlign w:val="superscript"/>
        </w:rPr>
        <w:t>2</w:t>
      </w:r>
      <w:r>
        <w:rPr>
          <w:w w:val="110"/>
          <w:sz w:val="22"/>
          <w:vertAlign w:val="baseline"/>
        </w:rPr>
        <w:t>)</w:t>
      </w:r>
      <w:r>
        <w:rPr>
          <w:rFonts w:ascii="Times New Roman" w:hAnsi="Times New Roman"/>
          <w:i/>
          <w:w w:val="110"/>
          <w:sz w:val="22"/>
          <w:vertAlign w:val="superscript"/>
        </w:rPr>
        <w:t>j</w:t>
      </w:r>
    </w:p>
    <w:p>
      <w:pPr>
        <w:spacing w:after="0"/>
        <w:jc w:val="left"/>
        <w:rPr>
          <w:rFonts w:ascii="Times New Roman" w:hAnsi="Times New Roman"/>
          <w:sz w:val="22"/>
        </w:rPr>
        <w:sectPr>
          <w:type w:val="continuous"/>
          <w:pgSz w:w="12240" w:h="15840"/>
          <w:pgMar w:top="1500" w:bottom="280" w:left="1280" w:right="340"/>
          <w:cols w:num="4" w:equalWidth="0">
            <w:col w:w="2668" w:space="40"/>
            <w:col w:w="465" w:space="39"/>
            <w:col w:w="485" w:space="39"/>
            <w:col w:w="6884"/>
          </w:cols>
        </w:sectPr>
      </w:pPr>
    </w:p>
    <w:p>
      <w:pPr>
        <w:pStyle w:val="BodyText"/>
        <w:ind w:left="1642" w:right="927"/>
        <w:jc w:val="center"/>
        <w:rPr>
          <w:rFonts w:ascii="Times New Roman" w:hAnsi="Times New Roman" w:eastAsia="Times New Roman"/>
        </w:rPr>
      </w:pPr>
      <w:r>
        <w:rPr/>
        <w:pict>
          <v:shape style="position:absolute;margin-left:213.126007pt;margin-top:-28.645576pt;width:4.25pt;height:8pt;mso-position-horizontal-relative:page;mso-position-vertical-relative:paragraph;z-index:-2848778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w10:wrap type="none"/>
          </v:shape>
        </w:pict>
      </w:r>
      <w:r>
        <w:rPr/>
        <w:pict>
          <v:shape style="position:absolute;margin-left:216.589996pt;margin-top:25.801174pt;width:5.5pt;height:10.95pt;mso-position-horizontal-relative:page;mso-position-vertical-relative:paragraph;z-index:-284872704" type="#_x0000_t202" filled="false" stroked="false">
            <v:textbox inset="0,0,0,0">
              <w:txbxContent>
                <w:p>
                  <w:pPr>
                    <w:pStyle w:val="BodyText"/>
                    <w:spacing w:line="212" w:lineRule="exact"/>
                  </w:pPr>
                  <w:r>
                    <w:rPr>
                      <w:w w:val="80"/>
                    </w:rPr>
                    <w:t>0</w:t>
                  </w:r>
                </w:p>
              </w:txbxContent>
            </v:textbox>
            <w10:wrap type="none"/>
          </v:shape>
        </w:pict>
      </w:r>
      <w:r>
        <w:rPr/>
        <w:pict>
          <v:shape style="position:absolute;margin-left:280.553986pt;margin-top:25.801174pt;width:5.5pt;height:10.95pt;mso-position-horizontal-relative:page;mso-position-vertical-relative:paragraph;z-index:-284871680"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370.062012pt;margin-top:25.801174pt;width:5.5pt;height:10.95pt;mso-position-horizontal-relative:page;mso-position-vertical-relative:paragraph;z-index:-284870656"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459.570007pt;margin-top:25.801174pt;width:5.5pt;height:10.95pt;mso-position-horizontal-relative:page;mso-position-vertical-relative:paragraph;z-index:-284869632" type="#_x0000_t202" filled="false" stroked="false">
            <v:textbox inset="0,0,0,0">
              <w:txbxContent>
                <w:p>
                  <w:pPr>
                    <w:pStyle w:val="BodyText"/>
                    <w:spacing w:line="212" w:lineRule="exact"/>
                  </w:pPr>
                  <w:r>
                    <w:rPr>
                      <w:w w:val="89"/>
                    </w:rPr>
                    <w:t>3</w:t>
                  </w:r>
                </w:p>
              </w:txbxContent>
            </v:textbox>
            <w10:wrap type="none"/>
          </v:shape>
        </w:pict>
      </w:r>
      <w:r>
        <w:rPr/>
        <w:t>= </w:t>
      </w:r>
      <w:r>
        <w:rPr>
          <w:rFonts w:ascii="宋体" w:hAnsi="宋体" w:eastAsia="宋体" w:hint="eastAsia"/>
          <w:position w:val="31"/>
        </w:rPr>
        <w:t>（</w:t>
      </w:r>
      <w:r>
        <w:rPr>
          <w:rFonts w:ascii="宋体" w:hAnsi="宋体" w:eastAsia="宋体" w:hint="eastAsia"/>
          <w:spacing w:val="-90"/>
          <w:position w:val="31"/>
        </w:rPr>
        <w:t> </w:t>
      </w:r>
      <w:r>
        <w:rPr>
          <w:position w:val="15"/>
        </w:rPr>
        <w:t>3 </w:t>
      </w:r>
      <w:r>
        <w:rPr>
          <w:rFonts w:ascii="宋体" w:hAnsi="宋体" w:eastAsia="宋体" w:hint="eastAsia"/>
          <w:position w:val="31"/>
        </w:rPr>
        <w:t>＼</w:t>
      </w:r>
      <w:r>
        <w:rPr>
          <w:rFonts w:ascii="宋体" w:hAnsi="宋体" w:eastAsia="宋体" w:hint="eastAsia"/>
          <w:spacing w:val="-79"/>
          <w:position w:val="31"/>
        </w:rPr>
        <w:t> </w:t>
      </w:r>
      <w:r>
        <w:rPr/>
        <w:t>(2</w:t>
      </w:r>
      <w:r>
        <w:rPr>
          <w:rFonts w:ascii="Times New Roman" w:hAnsi="Times New Roman" w:eastAsia="Times New Roman"/>
          <w:i/>
        </w:rPr>
        <w:t>x</w:t>
      </w:r>
      <w:r>
        <w:rPr/>
        <w:t>)</w:t>
      </w:r>
      <w:r>
        <w:rPr>
          <w:rFonts w:ascii="Times New Roman" w:hAnsi="Times New Roman" w:eastAsia="Times New Roman"/>
          <w:vertAlign w:val="superscript"/>
        </w:rPr>
        <w:t>3</w:t>
      </w:r>
      <w:r>
        <w:rPr>
          <w:rFonts w:ascii="Times New Roman" w:hAnsi="Times New Roman" w:eastAsia="Times New Roman"/>
          <w:vertAlign w:val="baseline"/>
        </w:rPr>
        <w:t> </w:t>
      </w:r>
      <w:r>
        <w:rPr>
          <w:vertAlign w:val="baseline"/>
        </w:rPr>
        <w:t>+ </w:t>
      </w:r>
      <w:r>
        <w:rPr>
          <w:rFonts w:ascii="宋体" w:hAnsi="宋体" w:eastAsia="宋体" w:hint="eastAsia"/>
          <w:position w:val="31"/>
          <w:vertAlign w:val="baseline"/>
        </w:rPr>
        <w:t>（</w:t>
      </w:r>
      <w:r>
        <w:rPr>
          <w:rFonts w:ascii="宋体" w:hAnsi="宋体" w:eastAsia="宋体" w:hint="eastAsia"/>
          <w:spacing w:val="-90"/>
          <w:position w:val="31"/>
          <w:vertAlign w:val="baseline"/>
        </w:rPr>
        <w:t> </w:t>
      </w:r>
      <w:r>
        <w:rPr>
          <w:position w:val="15"/>
          <w:vertAlign w:val="baseline"/>
        </w:rPr>
        <w:t>3 </w:t>
      </w:r>
      <w:r>
        <w:rPr>
          <w:rFonts w:ascii="宋体" w:hAnsi="宋体" w:eastAsia="宋体" w:hint="eastAsia"/>
          <w:position w:val="31"/>
          <w:vertAlign w:val="baseline"/>
        </w:rPr>
        <w:t>＼</w:t>
      </w:r>
      <w:r>
        <w:rPr>
          <w:rFonts w:ascii="宋体" w:hAnsi="宋体" w:eastAsia="宋体" w:hint="eastAsia"/>
          <w:spacing w:val="-78"/>
          <w:position w:val="31"/>
          <w:vertAlign w:val="baseline"/>
        </w:rPr>
        <w:t> </w:t>
      </w:r>
      <w:r>
        <w:rPr>
          <w:spacing w:val="2"/>
          <w:vertAlign w:val="baseline"/>
        </w:rPr>
        <w:t>(2</w:t>
      </w:r>
      <w:r>
        <w:rPr>
          <w:rFonts w:ascii="Times New Roman" w:hAnsi="Times New Roman" w:eastAsia="Times New Roman"/>
          <w:i/>
          <w:spacing w:val="2"/>
          <w:vertAlign w:val="baseline"/>
        </w:rPr>
        <w:t>x</w:t>
      </w:r>
      <w:r>
        <w:rPr>
          <w:spacing w:val="2"/>
          <w:vertAlign w:val="baseline"/>
        </w:rPr>
        <w:t>)</w:t>
      </w:r>
      <w:r>
        <w:rPr>
          <w:rFonts w:ascii="Times New Roman" w:hAnsi="Times New Roman" w:eastAsia="Times New Roman"/>
          <w:spacing w:val="2"/>
          <w:vertAlign w:val="superscript"/>
        </w:rPr>
        <w:t>2</w:t>
      </w:r>
      <w:r>
        <w:rPr>
          <w:spacing w:val="2"/>
          <w:vertAlign w:val="baseline"/>
        </w:rPr>
        <w:t>(</w:t>
      </w:r>
      <w:r>
        <w:rPr>
          <w:rFonts w:ascii="Times New Roman" w:hAnsi="Times New Roman" w:eastAsia="Times New Roman"/>
          <w:i/>
          <w:spacing w:val="2"/>
          <w:vertAlign w:val="baseline"/>
        </w:rPr>
        <w:t>y</w:t>
      </w:r>
      <w:r>
        <w:rPr>
          <w:rFonts w:ascii="Lucida Sans Unicode" w:hAnsi="Lucida Sans Unicode" w:eastAsia="Lucida Sans Unicode"/>
          <w:spacing w:val="2"/>
          <w:vertAlign w:val="superscript"/>
        </w:rPr>
        <w:t>−</w:t>
      </w:r>
      <w:r>
        <w:rPr>
          <w:rFonts w:ascii="Times New Roman" w:hAnsi="Times New Roman" w:eastAsia="Times New Roman"/>
          <w:spacing w:val="2"/>
          <w:vertAlign w:val="superscript"/>
        </w:rPr>
        <w:t>2</w:t>
      </w:r>
      <w:r>
        <w:rPr>
          <w:spacing w:val="2"/>
          <w:vertAlign w:val="baseline"/>
        </w:rPr>
        <w:t>) </w:t>
      </w:r>
      <w:r>
        <w:rPr>
          <w:vertAlign w:val="baseline"/>
        </w:rPr>
        <w:t>+ </w:t>
      </w:r>
      <w:r>
        <w:rPr>
          <w:rFonts w:ascii="宋体" w:hAnsi="宋体" w:eastAsia="宋体" w:hint="eastAsia"/>
          <w:position w:val="31"/>
          <w:vertAlign w:val="baseline"/>
        </w:rPr>
        <w:t>（</w:t>
      </w:r>
      <w:r>
        <w:rPr>
          <w:rFonts w:ascii="宋体" w:hAnsi="宋体" w:eastAsia="宋体" w:hint="eastAsia"/>
          <w:spacing w:val="-90"/>
          <w:position w:val="31"/>
          <w:vertAlign w:val="baseline"/>
        </w:rPr>
        <w:t> </w:t>
      </w:r>
      <w:r>
        <w:rPr>
          <w:position w:val="15"/>
          <w:vertAlign w:val="baseline"/>
        </w:rPr>
        <w:t>3 </w:t>
      </w:r>
      <w:r>
        <w:rPr>
          <w:rFonts w:ascii="宋体" w:hAnsi="宋体" w:eastAsia="宋体" w:hint="eastAsia"/>
          <w:position w:val="31"/>
          <w:vertAlign w:val="baseline"/>
        </w:rPr>
        <w:t>＼</w:t>
      </w:r>
      <w:r>
        <w:rPr>
          <w:rFonts w:ascii="宋体" w:hAnsi="宋体" w:eastAsia="宋体" w:hint="eastAsia"/>
          <w:spacing w:val="-78"/>
          <w:position w:val="31"/>
          <w:vertAlign w:val="baseline"/>
        </w:rPr>
        <w:t> </w:t>
      </w:r>
      <w:r>
        <w:rPr>
          <w:vertAlign w:val="baseline"/>
        </w:rPr>
        <w:t>(2</w:t>
      </w:r>
      <w:r>
        <w:rPr>
          <w:rFonts w:ascii="Times New Roman" w:hAnsi="Times New Roman" w:eastAsia="Times New Roman"/>
          <w:i/>
          <w:vertAlign w:val="baseline"/>
        </w:rPr>
        <w:t>x</w:t>
      </w:r>
      <w:r>
        <w:rPr>
          <w:vertAlign w:val="baseline"/>
        </w:rPr>
        <w:t>)(</w:t>
      </w:r>
      <w:r>
        <w:rPr>
          <w:rFonts w:ascii="Times New Roman" w:hAnsi="Times New Roman" w:eastAsia="Times New Roman"/>
          <w:i/>
          <w:vertAlign w:val="baseline"/>
        </w:rPr>
        <w:t>y</w:t>
      </w:r>
      <w:r>
        <w:rPr>
          <w:rFonts w:ascii="Lucida Sans Unicode" w:hAnsi="Lucida Sans Unicode" w:eastAsia="Lucida Sans Unicode"/>
          <w:vertAlign w:val="superscript"/>
        </w:rPr>
        <w:t>−</w:t>
      </w:r>
      <w:r>
        <w:rPr>
          <w:rFonts w:ascii="Times New Roman" w:hAnsi="Times New Roman" w:eastAsia="Times New Roman"/>
          <w:vertAlign w:val="superscript"/>
        </w:rPr>
        <w:t>2</w:t>
      </w:r>
      <w:r>
        <w:rPr>
          <w:vertAlign w:val="baseline"/>
        </w:rPr>
        <w:t>)</w:t>
      </w:r>
      <w:r>
        <w:rPr>
          <w:rFonts w:ascii="Times New Roman" w:hAnsi="Times New Roman" w:eastAsia="Times New Roman"/>
          <w:vertAlign w:val="superscript"/>
        </w:rPr>
        <w:t>2</w:t>
      </w:r>
      <w:r>
        <w:rPr>
          <w:rFonts w:ascii="Times New Roman" w:hAnsi="Times New Roman" w:eastAsia="Times New Roman"/>
          <w:vertAlign w:val="baseline"/>
        </w:rPr>
        <w:t> </w:t>
      </w:r>
      <w:r>
        <w:rPr>
          <w:vertAlign w:val="baseline"/>
        </w:rPr>
        <w:t>+ </w:t>
      </w:r>
      <w:r>
        <w:rPr>
          <w:rFonts w:ascii="宋体" w:hAnsi="宋体" w:eastAsia="宋体" w:hint="eastAsia"/>
          <w:position w:val="31"/>
          <w:vertAlign w:val="baseline"/>
        </w:rPr>
        <w:t>（</w:t>
      </w:r>
      <w:r>
        <w:rPr>
          <w:rFonts w:ascii="宋体" w:hAnsi="宋体" w:eastAsia="宋体" w:hint="eastAsia"/>
          <w:spacing w:val="-90"/>
          <w:position w:val="31"/>
          <w:vertAlign w:val="baseline"/>
        </w:rPr>
        <w:t> </w:t>
      </w:r>
      <w:r>
        <w:rPr>
          <w:position w:val="15"/>
          <w:vertAlign w:val="baseline"/>
        </w:rPr>
        <w:t>3 </w:t>
      </w:r>
      <w:r>
        <w:rPr>
          <w:rFonts w:ascii="宋体" w:hAnsi="宋体" w:eastAsia="宋体" w:hint="eastAsia"/>
          <w:position w:val="31"/>
          <w:vertAlign w:val="baseline"/>
        </w:rPr>
        <w:t>＼</w:t>
      </w:r>
      <w:r>
        <w:rPr>
          <w:rFonts w:ascii="宋体" w:hAnsi="宋体" w:eastAsia="宋体" w:hint="eastAsia"/>
          <w:spacing w:val="-79"/>
          <w:position w:val="31"/>
          <w:vertAlign w:val="baseline"/>
        </w:rPr>
        <w:t> </w:t>
      </w:r>
      <w:r>
        <w:rPr>
          <w:spacing w:val="2"/>
          <w:vertAlign w:val="baseline"/>
        </w:rPr>
        <w:t>(</w:t>
      </w:r>
      <w:r>
        <w:rPr>
          <w:rFonts w:ascii="Times New Roman" w:hAnsi="Times New Roman" w:eastAsia="Times New Roman"/>
          <w:i/>
          <w:spacing w:val="2"/>
          <w:vertAlign w:val="baseline"/>
        </w:rPr>
        <w:t>y</w:t>
      </w:r>
      <w:r>
        <w:rPr>
          <w:rFonts w:ascii="Lucida Sans Unicode" w:hAnsi="Lucida Sans Unicode" w:eastAsia="Lucida Sans Unicode"/>
          <w:spacing w:val="2"/>
          <w:vertAlign w:val="superscript"/>
        </w:rPr>
        <w:t>−</w:t>
      </w:r>
      <w:r>
        <w:rPr>
          <w:rFonts w:ascii="Times New Roman" w:hAnsi="Times New Roman" w:eastAsia="Times New Roman"/>
          <w:spacing w:val="2"/>
          <w:vertAlign w:val="superscript"/>
        </w:rPr>
        <w:t>2</w:t>
      </w:r>
      <w:r>
        <w:rPr>
          <w:spacing w:val="2"/>
          <w:vertAlign w:val="baseline"/>
        </w:rPr>
        <w:t>)</w:t>
      </w:r>
      <w:r>
        <w:rPr>
          <w:rFonts w:ascii="Times New Roman" w:hAnsi="Times New Roman" w:eastAsia="Times New Roman"/>
          <w:spacing w:val="2"/>
          <w:vertAlign w:val="superscript"/>
        </w:rPr>
        <w:t>3</w:t>
      </w:r>
    </w:p>
    <w:p>
      <w:pPr>
        <w:pStyle w:val="BodyText"/>
        <w:spacing w:before="88"/>
        <w:ind w:left="2498"/>
        <w:rPr>
          <w:rFonts w:ascii="Times New Roman" w:hAnsi="Times New Roman"/>
        </w:rPr>
      </w:pPr>
      <w:r>
        <w:rPr>
          <w:w w:val="110"/>
        </w:rPr>
        <w:t>= (2</w:t>
      </w:r>
      <w:r>
        <w:rPr>
          <w:rFonts w:ascii="Times New Roman" w:hAnsi="Times New Roman"/>
          <w:i/>
          <w:w w:val="110"/>
        </w:rPr>
        <w:t>x</w:t>
      </w:r>
      <w:r>
        <w:rPr>
          <w:w w:val="110"/>
        </w:rPr>
        <w:t>)</w:t>
      </w:r>
      <w:r>
        <w:rPr>
          <w:rFonts w:ascii="Times New Roman" w:hAnsi="Times New Roman"/>
          <w:w w:val="110"/>
          <w:vertAlign w:val="superscript"/>
        </w:rPr>
        <w:t>3</w:t>
      </w:r>
      <w:r>
        <w:rPr>
          <w:rFonts w:ascii="Times New Roman" w:hAnsi="Times New Roman"/>
          <w:w w:val="110"/>
          <w:vertAlign w:val="baseline"/>
        </w:rPr>
        <w:t> </w:t>
      </w:r>
      <w:r>
        <w:rPr>
          <w:w w:val="110"/>
          <w:vertAlign w:val="baseline"/>
        </w:rPr>
        <w:t>+ 3(2</w:t>
      </w:r>
      <w:r>
        <w:rPr>
          <w:rFonts w:ascii="Times New Roman" w:hAnsi="Times New Roman"/>
          <w:i/>
          <w:w w:val="110"/>
          <w:vertAlign w:val="baseline"/>
        </w:rPr>
        <w:t>x</w:t>
      </w:r>
      <w:r>
        <w:rPr>
          <w:w w:val="110"/>
          <w:vertAlign w:val="baseline"/>
        </w:rPr>
        <w:t>)</w:t>
      </w:r>
      <w:r>
        <w:rPr>
          <w:rFonts w:ascii="Times New Roman" w:hAnsi="Times New Roman"/>
          <w:w w:val="110"/>
          <w:vertAlign w:val="superscript"/>
        </w:rPr>
        <w:t>2</w:t>
      </w:r>
      <w:r>
        <w:rPr>
          <w:w w:val="110"/>
          <w:vertAlign w:val="baseline"/>
        </w:rPr>
        <w:t>(</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2</w:t>
      </w:r>
      <w:r>
        <w:rPr>
          <w:w w:val="110"/>
          <w:vertAlign w:val="baseline"/>
        </w:rPr>
        <w:t>) + 3(2</w:t>
      </w:r>
      <w:r>
        <w:rPr>
          <w:rFonts w:ascii="Times New Roman" w:hAnsi="Times New Roman"/>
          <w:i/>
          <w:w w:val="110"/>
          <w:vertAlign w:val="baseline"/>
        </w:rPr>
        <w:t>x</w:t>
      </w:r>
      <w:r>
        <w:rPr>
          <w:w w:val="110"/>
          <w:vertAlign w:val="baseline"/>
        </w:rPr>
        <w:t>)(</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2</w:t>
      </w:r>
      <w:r>
        <w:rPr>
          <w:w w:val="110"/>
          <w:vertAlign w:val="baseline"/>
        </w:rPr>
        <w:t>)</w:t>
      </w:r>
      <w:r>
        <w:rPr>
          <w:rFonts w:ascii="Times New Roman" w:hAnsi="Times New Roman"/>
          <w:w w:val="110"/>
          <w:vertAlign w:val="superscript"/>
        </w:rPr>
        <w:t>2</w:t>
      </w:r>
      <w:r>
        <w:rPr>
          <w:rFonts w:ascii="Times New Roman" w:hAnsi="Times New Roman"/>
          <w:w w:val="110"/>
          <w:vertAlign w:val="baseline"/>
        </w:rPr>
        <w:t> </w:t>
      </w:r>
      <w:r>
        <w:rPr>
          <w:w w:val="110"/>
          <w:vertAlign w:val="baseline"/>
        </w:rPr>
        <w:t>+ (</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2</w:t>
      </w:r>
      <w:r>
        <w:rPr>
          <w:w w:val="110"/>
          <w:vertAlign w:val="baseline"/>
        </w:rPr>
        <w:t>)</w:t>
      </w:r>
      <w:r>
        <w:rPr>
          <w:rFonts w:ascii="Times New Roman" w:hAnsi="Times New Roman"/>
          <w:w w:val="110"/>
          <w:vertAlign w:val="superscript"/>
        </w:rPr>
        <w:t>3</w:t>
      </w:r>
    </w:p>
    <w:p>
      <w:pPr>
        <w:spacing w:before="61"/>
        <w:ind w:left="2498" w:right="0" w:firstLine="0"/>
        <w:jc w:val="left"/>
        <w:rPr>
          <w:rFonts w:ascii="Times New Roman" w:hAnsi="Times New Roman"/>
          <w:sz w:val="22"/>
        </w:rPr>
      </w:pPr>
      <w:r>
        <w:rPr>
          <w:w w:val="110"/>
          <w:sz w:val="22"/>
        </w:rPr>
        <w:t>= 8</w:t>
      </w:r>
      <w:r>
        <w:rPr>
          <w:rFonts w:ascii="Times New Roman" w:hAnsi="Times New Roman"/>
          <w:i/>
          <w:w w:val="110"/>
          <w:sz w:val="22"/>
        </w:rPr>
        <w:t>x</w:t>
      </w:r>
      <w:r>
        <w:rPr>
          <w:rFonts w:ascii="Times New Roman" w:hAnsi="Times New Roman"/>
          <w:w w:val="110"/>
          <w:sz w:val="22"/>
          <w:vertAlign w:val="superscript"/>
        </w:rPr>
        <w:t>3</w:t>
      </w:r>
      <w:r>
        <w:rPr>
          <w:rFonts w:ascii="Times New Roman" w:hAnsi="Times New Roman"/>
          <w:w w:val="110"/>
          <w:sz w:val="22"/>
          <w:vertAlign w:val="baseline"/>
        </w:rPr>
        <w:t> </w:t>
      </w:r>
      <w:r>
        <w:rPr>
          <w:w w:val="110"/>
          <w:sz w:val="22"/>
          <w:vertAlign w:val="baseline"/>
        </w:rPr>
        <w:t>+ 12</w:t>
      </w:r>
      <w:r>
        <w:rPr>
          <w:rFonts w:ascii="Times New Roman" w:hAnsi="Times New Roman"/>
          <w:i/>
          <w:w w:val="110"/>
          <w:sz w:val="22"/>
          <w:vertAlign w:val="baseline"/>
        </w:rPr>
        <w:t>x</w:t>
      </w:r>
      <w:r>
        <w:rPr>
          <w:rFonts w:ascii="Times New Roman" w:hAnsi="Times New Roman"/>
          <w:w w:val="110"/>
          <w:sz w:val="22"/>
          <w:vertAlign w:val="superscript"/>
        </w:rPr>
        <w:t>2</w:t>
      </w:r>
      <w:r>
        <w:rPr>
          <w:rFonts w:ascii="Times New Roman" w:hAnsi="Times New Roman"/>
          <w:i/>
          <w:w w:val="110"/>
          <w:sz w:val="22"/>
          <w:vertAlign w:val="baseline"/>
        </w:rPr>
        <w:t>y</w:t>
      </w:r>
      <w:r>
        <w:rPr>
          <w:rFonts w:ascii="Lucida Sans Unicode" w:hAnsi="Lucida Sans Unicode"/>
          <w:w w:val="110"/>
          <w:sz w:val="22"/>
          <w:vertAlign w:val="superscript"/>
        </w:rPr>
        <w:t>−</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+ 6</w:t>
      </w:r>
      <w:r>
        <w:rPr>
          <w:rFonts w:ascii="Times New Roman" w:hAnsi="Times New Roman"/>
          <w:i/>
          <w:w w:val="110"/>
          <w:sz w:val="22"/>
          <w:vertAlign w:val="baseline"/>
        </w:rPr>
        <w:t>xy</w:t>
      </w:r>
      <w:r>
        <w:rPr>
          <w:rFonts w:ascii="Lucida Sans Unicode" w:hAnsi="Lucida Sans Unicode"/>
          <w:w w:val="110"/>
          <w:sz w:val="22"/>
          <w:vertAlign w:val="superscript"/>
        </w:rPr>
        <w:t>−</w:t>
      </w:r>
      <w:r>
        <w:rPr>
          <w:rFonts w:ascii="Times New Roman" w:hAnsi="Times New Roman"/>
          <w:w w:val="110"/>
          <w:sz w:val="22"/>
          <w:vertAlign w:val="superscript"/>
        </w:rPr>
        <w:t>4</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y</w:t>
      </w:r>
      <w:r>
        <w:rPr>
          <w:rFonts w:ascii="Lucida Sans Unicode" w:hAnsi="Lucida Sans Unicode"/>
          <w:w w:val="110"/>
          <w:sz w:val="22"/>
          <w:vertAlign w:val="superscript"/>
        </w:rPr>
        <w:t>−</w:t>
      </w:r>
      <w:r>
        <w:rPr>
          <w:rFonts w:ascii="Times New Roman" w:hAnsi="Times New Roman"/>
          <w:w w:val="110"/>
          <w:sz w:val="22"/>
          <w:vertAlign w:val="superscript"/>
        </w:rPr>
        <w:t>6</w:t>
      </w:r>
    </w:p>
    <w:p>
      <w:pPr>
        <w:pStyle w:val="BodyText"/>
        <w:rPr>
          <w:rFonts w:ascii="Times New Roman"/>
          <w:sz w:val="28"/>
        </w:rPr>
      </w:pPr>
    </w:p>
    <w:p>
      <w:pPr>
        <w:pStyle w:val="BodyText"/>
        <w:rPr>
          <w:rFonts w:ascii="Times New Roman"/>
          <w:sz w:val="38"/>
        </w:rPr>
      </w:pPr>
    </w:p>
    <w:p>
      <w:pPr>
        <w:pStyle w:val="Heading9"/>
        <w:spacing w:before="1"/>
        <w:ind w:left="520"/>
      </w:pPr>
      <w:r>
        <w:rPr/>
        <w:t>Example 8.23</w:t>
      </w:r>
    </w:p>
    <w:p>
      <w:pPr>
        <w:pStyle w:val="BodyText"/>
        <w:spacing w:before="85"/>
        <w:ind w:left="520"/>
      </w:pPr>
      <w:r>
        <w:rPr/>
        <w:pict>
          <v:shape style="position:absolute;margin-left:285.220001pt;margin-top:23.956703pt;width:29.4pt;height:40.75pt;mso-position-horizontal-relative:page;mso-position-vertical-relative:paragraph;z-index:-284876800" type="#_x0000_t202" filled="false" stroked="false">
            <v:textbox inset="0,0,0,0">
              <w:txbxContent>
                <w:p>
                  <w:pPr>
                    <w:pStyle w:val="BodyText"/>
                    <w:tabs>
                      <w:tab w:pos="426" w:val="left" w:leader="none"/>
                    </w:tabs>
                    <w:spacing w:line="230" w:lineRule="exact"/>
                    <w:rPr>
                      <w:rFonts w:ascii="宋体" w:eastAsia="宋体" w:hint="eastAsia"/>
                    </w:rPr>
                  </w:pPr>
                  <w:r>
                    <w:rPr>
                      <w:rFonts w:ascii="宋体" w:eastAsia="宋体" w:hint="eastAsia"/>
                      <w:w w:val="85"/>
                    </w:rPr>
                    <w:t>（</w:t>
                    <w:tab/>
                  </w:r>
                  <w:r>
                    <w:rPr>
                      <w:rFonts w:ascii="宋体" w:eastAsia="宋体" w:hint="eastAsia"/>
                      <w:spacing w:val="-20"/>
                      <w:w w:val="75"/>
                    </w:rPr>
                    <w:t>＼</w:t>
                  </w:r>
                </w:p>
              </w:txbxContent>
            </v:textbox>
            <w10:wrap type="none"/>
          </v:shape>
        </w:pict>
      </w:r>
      <w:r>
        <w:rPr/>
        <w:t>Give the term in (</w:t>
      </w:r>
      <w:r>
        <w:rPr>
          <w:rFonts w:ascii="Times New Roman"/>
          <w:i/>
        </w:rPr>
        <w:t>a </w:t>
      </w:r>
      <w:r>
        <w:rPr/>
        <w:t>+ </w:t>
      </w:r>
      <w:r>
        <w:rPr>
          <w:rFonts w:ascii="Times New Roman"/>
          <w:i/>
        </w:rPr>
        <w:t>b</w:t>
      </w:r>
      <w:r>
        <w:rPr/>
        <w:t>)</w:t>
      </w:r>
      <w:r>
        <w:rPr>
          <w:rFonts w:ascii="Times New Roman"/>
          <w:vertAlign w:val="superscript"/>
        </w:rPr>
        <w:t>42</w:t>
      </w:r>
      <w:r>
        <w:rPr>
          <w:rFonts w:ascii="Times New Roman"/>
          <w:vertAlign w:val="baseline"/>
        </w:rPr>
        <w:t> </w:t>
      </w:r>
      <w:r>
        <w:rPr>
          <w:vertAlign w:val="baseline"/>
        </w:rPr>
        <w:t>that contains the factor </w:t>
      </w:r>
      <w:r>
        <w:rPr>
          <w:rFonts w:ascii="Times New Roman"/>
          <w:i/>
          <w:vertAlign w:val="baseline"/>
        </w:rPr>
        <w:t>b</w:t>
      </w:r>
      <w:r>
        <w:rPr>
          <w:rFonts w:ascii="Times New Roman"/>
          <w:vertAlign w:val="superscript"/>
        </w:rPr>
        <w:t>17</w:t>
      </w:r>
      <w:r>
        <w:rPr>
          <w:vertAlign w:val="baseline"/>
        </w:rPr>
        <w:t>.</w:t>
      </w:r>
    </w:p>
    <w:p>
      <w:pPr>
        <w:pStyle w:val="BodyText"/>
        <w:spacing w:before="10"/>
        <w:rPr>
          <w:sz w:val="26"/>
        </w:rPr>
      </w:pPr>
    </w:p>
    <w:p>
      <w:pPr>
        <w:tabs>
          <w:tab w:pos="5047" w:val="left" w:leader="none"/>
        </w:tabs>
        <w:spacing w:line="151" w:lineRule="auto" w:before="1"/>
        <w:ind w:left="4608" w:right="0" w:firstLine="0"/>
        <w:jc w:val="left"/>
        <w:rPr>
          <w:rFonts w:ascii="Times New Roman"/>
          <w:sz w:val="16"/>
        </w:rPr>
      </w:pPr>
      <w:r>
        <w:rPr>
          <w:position w:val="6"/>
          <w:sz w:val="22"/>
        </w:rPr>
        <w:t>42</w:t>
        <w:tab/>
      </w:r>
      <w:r>
        <w:rPr>
          <w:rFonts w:ascii="Times New Roman"/>
          <w:i/>
          <w:position w:val="-8"/>
          <w:sz w:val="22"/>
        </w:rPr>
        <w:t>a</w:t>
      </w:r>
      <w:r>
        <w:rPr>
          <w:rFonts w:ascii="Times New Roman"/>
          <w:sz w:val="16"/>
        </w:rPr>
        <w:t>25</w:t>
      </w:r>
      <w:r>
        <w:rPr>
          <w:rFonts w:ascii="Times New Roman"/>
          <w:i/>
          <w:position w:val="-8"/>
          <w:sz w:val="22"/>
        </w:rPr>
        <w:t>b</w:t>
      </w:r>
      <w:r>
        <w:rPr>
          <w:rFonts w:ascii="Times New Roman"/>
          <w:sz w:val="16"/>
        </w:rPr>
        <w:t>17</w:t>
      </w:r>
    </w:p>
    <w:p>
      <w:pPr>
        <w:pStyle w:val="BodyText"/>
        <w:spacing w:line="200" w:lineRule="exact"/>
        <w:ind w:left="4608"/>
      </w:pPr>
      <w:r>
        <w:rPr>
          <w:w w:val="105"/>
        </w:rPr>
        <w:t>17</w:t>
      </w:r>
    </w:p>
    <w:p>
      <w:pPr>
        <w:pStyle w:val="BodyText"/>
        <w:rPr>
          <w:sz w:val="20"/>
        </w:rPr>
      </w:pPr>
    </w:p>
    <w:p>
      <w:pPr>
        <w:pStyle w:val="BodyText"/>
        <w:rPr>
          <w:sz w:val="20"/>
        </w:rPr>
      </w:pPr>
    </w:p>
    <w:p>
      <w:pPr>
        <w:pStyle w:val="BodyText"/>
        <w:rPr>
          <w:sz w:val="20"/>
        </w:rPr>
      </w:pPr>
    </w:p>
    <w:p>
      <w:pPr>
        <w:pStyle w:val="BodyText"/>
        <w:spacing w:before="9"/>
        <w:rPr>
          <w:sz w:val="27"/>
        </w:rPr>
      </w:pPr>
    </w:p>
    <w:p>
      <w:pPr>
        <w:pStyle w:val="Heading7"/>
        <w:tabs>
          <w:tab w:pos="1341" w:val="left" w:leader="none"/>
        </w:tabs>
        <w:spacing w:before="59"/>
      </w:pPr>
      <w:bookmarkStart w:name="Pascal's Triangle" w:id="428"/>
      <w:bookmarkEnd w:id="428"/>
      <w:r>
        <w:rPr>
          <w:b w:val="0"/>
        </w:rPr>
      </w:r>
      <w:bookmarkStart w:name="_bookmark226" w:id="429"/>
      <w:bookmarkEnd w:id="429"/>
      <w:r>
        <w:rPr>
          <w:b w:val="0"/>
        </w:rPr>
      </w:r>
      <w:r>
        <w:rPr/>
        <w:t>8.6.1</w:t>
        <w:tab/>
        <w:t>Pascal’s</w:t>
      </w:r>
      <w:r>
        <w:rPr>
          <w:spacing w:val="26"/>
        </w:rPr>
        <w:t> </w:t>
      </w:r>
      <w:r>
        <w:rPr>
          <w:spacing w:val="-3"/>
        </w:rPr>
        <w:t>Triangle</w:t>
      </w:r>
    </w:p>
    <w:p>
      <w:pPr>
        <w:pStyle w:val="BodyText"/>
        <w:spacing w:line="340" w:lineRule="atLeast" w:before="135"/>
        <w:ind w:left="520" w:right="1096"/>
      </w:pPr>
      <w:r>
        <w:rPr/>
        <w:t>Pascal’s triangle is a geometric arrangement of the binomial coefficients in a triangle. It is named</w:t>
      </w:r>
      <w:r>
        <w:rPr>
          <w:spacing w:val="11"/>
        </w:rPr>
        <w:t> </w:t>
      </w:r>
      <w:r>
        <w:rPr/>
        <w:t>after</w:t>
      </w:r>
      <w:r>
        <w:rPr>
          <w:spacing w:val="11"/>
        </w:rPr>
        <w:t> </w:t>
      </w:r>
      <w:r>
        <w:rPr/>
        <w:t>Blaise</w:t>
      </w:r>
      <w:r>
        <w:rPr>
          <w:spacing w:val="12"/>
        </w:rPr>
        <w:t> </w:t>
      </w:r>
      <w:r>
        <w:rPr/>
        <w:t>Pascal,</w:t>
      </w:r>
      <w:r>
        <w:rPr>
          <w:spacing w:val="15"/>
        </w:rPr>
        <w:t> </w:t>
      </w:r>
      <w:r>
        <w:rPr/>
        <w:t>even</w:t>
      </w:r>
      <w:r>
        <w:rPr>
          <w:spacing w:val="11"/>
        </w:rPr>
        <w:t> </w:t>
      </w:r>
      <w:r>
        <w:rPr/>
        <w:t>though</w:t>
      </w:r>
      <w:r>
        <w:rPr>
          <w:spacing w:val="12"/>
        </w:rPr>
        <w:t> </w:t>
      </w:r>
      <w:r>
        <w:rPr/>
        <w:t>the</w:t>
      </w:r>
      <w:r>
        <w:rPr>
          <w:spacing w:val="12"/>
        </w:rPr>
        <w:t> </w:t>
      </w:r>
      <w:r>
        <w:rPr/>
        <w:t>ancient</w:t>
      </w:r>
      <w:r>
        <w:rPr>
          <w:spacing w:val="12"/>
        </w:rPr>
        <w:t> </w:t>
      </w:r>
      <w:r>
        <w:rPr/>
        <w:t>Chinese</w:t>
      </w:r>
      <w:r>
        <w:rPr>
          <w:spacing w:val="11"/>
        </w:rPr>
        <w:t> </w:t>
      </w:r>
      <w:r>
        <w:rPr/>
        <w:t>studied</w:t>
      </w:r>
      <w:r>
        <w:rPr>
          <w:spacing w:val="11"/>
        </w:rPr>
        <w:t> </w:t>
      </w:r>
      <w:r>
        <w:rPr/>
        <w:t>it</w:t>
      </w:r>
      <w:r>
        <w:rPr>
          <w:spacing w:val="12"/>
        </w:rPr>
        <w:t> </w:t>
      </w:r>
      <w:r>
        <w:rPr/>
        <w:t>centuries</w:t>
      </w:r>
      <w:r>
        <w:rPr>
          <w:spacing w:val="11"/>
        </w:rPr>
        <w:t> </w:t>
      </w:r>
      <w:r>
        <w:rPr/>
        <w:t>before</w:t>
      </w:r>
      <w:r>
        <w:rPr>
          <w:spacing w:val="12"/>
        </w:rPr>
        <w:t> </w:t>
      </w:r>
      <w:r>
        <w:rPr/>
        <w:t>him.</w:t>
      </w:r>
    </w:p>
    <w:p>
      <w:pPr>
        <w:pStyle w:val="BodyText"/>
        <w:spacing w:line="338" w:lineRule="exact"/>
        <w:ind w:left="520"/>
      </w:pPr>
      <w:r>
        <w:rPr/>
        <w:pict>
          <v:shape style="position:absolute;margin-left:219.507004pt;margin-top:12.276068pt;width:4.25pt;height:8pt;mso-position-horizontal-relative:page;mso-position-vertical-relative:paragraph;z-index:-2848686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0</w:t>
                  </w:r>
                </w:p>
              </w:txbxContent>
            </v:textbox>
            <w10:wrap type="none"/>
          </v:shape>
        </w:pict>
      </w:r>
      <w:r>
        <w:rPr/>
        <w:pict>
          <v:shape style="position:absolute;margin-left:241.311996pt;margin-top:12.276068pt;width:4.25pt;height:8pt;mso-position-horizontal-relative:page;mso-position-vertical-relative:paragraph;z-index:-2848675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w:t>
                  </w:r>
                </w:p>
              </w:txbxContent>
            </v:textbox>
            <w10:wrap type="none"/>
          </v:shape>
        </w:pict>
      </w:r>
      <w:r>
        <w:rPr/>
        <w:pict>
          <v:shape style="position:absolute;margin-left:282.05899pt;margin-top:12.044934pt;width:16pt;height:13.85pt;mso-position-horizontal-relative:page;mso-position-vertical-relative:paragraph;z-index:-284866560" type="#_x0000_t202" filled="false" stroked="false">
            <v:textbox inset="0,0,0,0">
              <w:txbxContent>
                <w:p>
                  <w:pPr>
                    <w:spacing w:line="195" w:lineRule="exact" w:before="0"/>
                    <w:ind w:left="0" w:right="0" w:firstLine="0"/>
                    <w:jc w:val="left"/>
                    <w:rPr>
                      <w:rFonts w:ascii="Times New Roman" w:hAnsi="Times New Roman"/>
                      <w:sz w:val="16"/>
                    </w:rPr>
                  </w:pPr>
                  <w:r>
                    <w:rPr>
                      <w:rFonts w:ascii="Times New Roman" w:hAnsi="Times New Roman"/>
                      <w:i/>
                      <w:w w:val="110"/>
                      <w:sz w:val="16"/>
                    </w:rPr>
                    <w:t>n</w:t>
                  </w:r>
                  <w:r>
                    <w:rPr>
                      <w:rFonts w:ascii="Lucida Sans Unicode" w:hAnsi="Lucida Sans Unicode"/>
                      <w:w w:val="110"/>
                      <w:sz w:val="16"/>
                    </w:rPr>
                    <w:t>−</w:t>
                  </w:r>
                  <w:r>
                    <w:rPr>
                      <w:rFonts w:ascii="Times New Roman" w:hAnsi="Times New Roman"/>
                      <w:w w:val="110"/>
                      <w:sz w:val="16"/>
                    </w:rPr>
                    <w:t>1</w:t>
                  </w:r>
                </w:p>
              </w:txbxContent>
            </v:textbox>
            <w10:wrap type="none"/>
          </v:shape>
        </w:pict>
      </w:r>
      <w:r>
        <w:rPr/>
        <w:pict>
          <v:shape style="position:absolute;margin-left:314.68399pt;margin-top:12.276068pt;width:5.15pt;height:8pt;mso-position-horizontal-relative:page;mso-position-vertical-relative:paragraph;z-index:-284865536"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w w:val="101"/>
        </w:rPr>
        <w:t>The</w:t>
      </w:r>
      <w:r>
        <w:rPr/>
        <w:t> </w:t>
      </w:r>
      <w:r>
        <w:rPr>
          <w:spacing w:val="-23"/>
        </w:rPr>
        <w:t> </w:t>
      </w:r>
      <w:r>
        <w:rPr>
          <w:w w:val="94"/>
        </w:rPr>
        <w:t>binomial</w:t>
      </w:r>
      <w:r>
        <w:rPr/>
        <w:t> </w:t>
      </w:r>
      <w:r>
        <w:rPr>
          <w:spacing w:val="-23"/>
        </w:rPr>
        <w:t> </w:t>
      </w:r>
      <w:r>
        <w:rPr>
          <w:w w:val="94"/>
        </w:rPr>
        <w:t>c</w:t>
      </w:r>
      <w:r>
        <w:rPr>
          <w:spacing w:val="5"/>
          <w:w w:val="94"/>
        </w:rPr>
        <w:t>o</w:t>
      </w:r>
      <w:r>
        <w:rPr>
          <w:w w:val="91"/>
        </w:rPr>
        <w:t>efficie</w:t>
      </w:r>
      <w:r>
        <w:rPr>
          <w:spacing w:val="-6"/>
          <w:w w:val="93"/>
        </w:rPr>
        <w:t>n</w:t>
      </w:r>
      <w:r>
        <w:rPr>
          <w:w w:val="99"/>
        </w:rPr>
        <w:t>ts</w:t>
      </w:r>
      <w:r>
        <w:rPr/>
        <w:t> </w:t>
      </w:r>
      <w:r>
        <w:rPr>
          <w:spacing w:val="-23"/>
        </w:rPr>
        <w:t> </w:t>
      </w:r>
      <w:r>
        <w:rPr>
          <w:rFonts w:ascii="宋体" w:hAnsi="宋体" w:eastAsia="宋体" w:hint="eastAsia"/>
          <w:w w:val="45"/>
          <w:position w:val="18"/>
        </w:rPr>
        <w:t>（</w:t>
      </w:r>
      <w:r>
        <w:rPr>
          <w:rFonts w:ascii="Times New Roman" w:hAnsi="Times New Roman" w:eastAsia="Times New Roman"/>
          <w:i/>
          <w:w w:val="128"/>
          <w:position w:val="10"/>
          <w:sz w:val="16"/>
        </w:rPr>
        <w:t>n</w:t>
      </w:r>
      <w:r>
        <w:rPr>
          <w:rFonts w:ascii="宋体" w:hAnsi="宋体" w:eastAsia="宋体" w:hint="eastAsia"/>
          <w:w w:val="45"/>
          <w:position w:val="18"/>
        </w:rPr>
        <w:t>＼</w:t>
      </w:r>
      <w:r>
        <w:rPr>
          <w:rFonts w:ascii="宋体" w:hAnsi="宋体" w:eastAsia="宋体" w:hint="eastAsia"/>
          <w:spacing w:val="-74"/>
          <w:position w:val="18"/>
        </w:rPr>
        <w:t> </w:t>
      </w:r>
      <w:r>
        <w:rPr>
          <w:rFonts w:ascii="Times New Roman" w:hAnsi="Times New Roman" w:eastAsia="Times New Roman"/>
          <w:i/>
          <w:w w:val="109"/>
        </w:rPr>
        <w:t>,</w:t>
      </w:r>
      <w:r>
        <w:rPr>
          <w:rFonts w:ascii="Times New Roman" w:hAnsi="Times New Roman" w:eastAsia="Times New Roman"/>
          <w:i/>
          <w:spacing w:val="-19"/>
        </w:rPr>
        <w:t> </w:t>
      </w:r>
      <w:r>
        <w:rPr>
          <w:rFonts w:ascii="宋体" w:hAnsi="宋体" w:eastAsia="宋体" w:hint="eastAsia"/>
          <w:w w:val="45"/>
          <w:position w:val="18"/>
        </w:rPr>
        <w:t>（</w:t>
      </w:r>
      <w:r>
        <w:rPr>
          <w:rFonts w:ascii="Times New Roman" w:hAnsi="Times New Roman" w:eastAsia="Times New Roman"/>
          <w:i/>
          <w:w w:val="128"/>
          <w:position w:val="10"/>
          <w:sz w:val="16"/>
        </w:rPr>
        <w:t>n</w:t>
      </w:r>
      <w:r>
        <w:rPr>
          <w:rFonts w:ascii="宋体" w:hAnsi="宋体" w:eastAsia="宋体" w:hint="eastAsia"/>
          <w:w w:val="45"/>
          <w:position w:val="18"/>
        </w:rPr>
        <w:t>＼</w:t>
      </w:r>
      <w:r>
        <w:rPr>
          <w:rFonts w:ascii="宋体" w:hAnsi="宋体" w:eastAsia="宋体" w:hint="eastAsia"/>
          <w:spacing w:val="-74"/>
          <w:position w:val="18"/>
        </w:rPr>
        <w:t> </w:t>
      </w:r>
      <w:r>
        <w:rPr>
          <w:rFonts w:ascii="Times New Roman" w:hAnsi="Times New Roman" w:eastAsia="Times New Roman"/>
          <w:i/>
          <w:w w:val="109"/>
        </w:rPr>
        <w:t>,</w:t>
      </w:r>
      <w:r>
        <w:rPr>
          <w:rFonts w:ascii="Times New Roman" w:hAnsi="Times New Roman" w:eastAsia="Times New Roman"/>
          <w:i/>
          <w:spacing w:val="-19"/>
        </w:rPr>
        <w:t> </w:t>
      </w:r>
      <w:r>
        <w:rPr>
          <w:rFonts w:ascii="Times New Roman" w:hAnsi="Times New Roman" w:eastAsia="Times New Roman"/>
          <w:i/>
          <w:w w:val="109"/>
        </w:rPr>
        <w:t>.</w:t>
      </w:r>
      <w:r>
        <w:rPr>
          <w:rFonts w:ascii="Times New Roman" w:hAnsi="Times New Roman" w:eastAsia="Times New Roman"/>
          <w:i/>
          <w:spacing w:val="-19"/>
        </w:rPr>
        <w:t> </w:t>
      </w:r>
      <w:r>
        <w:rPr>
          <w:rFonts w:ascii="Times New Roman" w:hAnsi="Times New Roman" w:eastAsia="Times New Roman"/>
          <w:i/>
          <w:w w:val="109"/>
        </w:rPr>
        <w:t>.</w:t>
      </w:r>
      <w:r>
        <w:rPr>
          <w:rFonts w:ascii="Times New Roman" w:hAnsi="Times New Roman" w:eastAsia="Times New Roman"/>
          <w:i/>
          <w:spacing w:val="-19"/>
        </w:rPr>
        <w:t> </w:t>
      </w:r>
      <w:r>
        <w:rPr>
          <w:rFonts w:ascii="Times New Roman" w:hAnsi="Times New Roman" w:eastAsia="Times New Roman"/>
          <w:i/>
          <w:w w:val="109"/>
        </w:rPr>
        <w:t>.</w:t>
      </w:r>
      <w:r>
        <w:rPr>
          <w:rFonts w:ascii="Times New Roman" w:hAnsi="Times New Roman" w:eastAsia="Times New Roman"/>
          <w:i/>
          <w:spacing w:val="-19"/>
        </w:rPr>
        <w:t> </w:t>
      </w:r>
      <w:r>
        <w:rPr>
          <w:rFonts w:ascii="Times New Roman" w:hAnsi="Times New Roman" w:eastAsia="Times New Roman"/>
          <w:i/>
          <w:w w:val="109"/>
        </w:rPr>
        <w:t>,</w:t>
      </w:r>
      <w:r>
        <w:rPr>
          <w:rFonts w:ascii="Times New Roman" w:hAnsi="Times New Roman" w:eastAsia="Times New Roman"/>
          <w:i/>
          <w:spacing w:val="-19"/>
        </w:rPr>
        <w:t> </w:t>
      </w:r>
      <w:r>
        <w:rPr>
          <w:rFonts w:ascii="宋体" w:hAnsi="宋体" w:eastAsia="宋体" w:hint="eastAsia"/>
          <w:w w:val="45"/>
          <w:position w:val="18"/>
        </w:rPr>
        <w:t>（</w:t>
      </w:r>
      <w:r>
        <w:rPr>
          <w:rFonts w:ascii="宋体" w:hAnsi="宋体" w:eastAsia="宋体" w:hint="eastAsia"/>
          <w:spacing w:val="-2"/>
          <w:position w:val="18"/>
        </w:rPr>
        <w:t> </w:t>
      </w:r>
      <w:r>
        <w:rPr>
          <w:rFonts w:ascii="Times New Roman" w:hAnsi="Times New Roman" w:eastAsia="Times New Roman"/>
          <w:i/>
          <w:w w:val="128"/>
          <w:position w:val="10"/>
          <w:sz w:val="16"/>
        </w:rPr>
        <w:t>n</w:t>
      </w:r>
      <w:r>
        <w:rPr>
          <w:rFonts w:ascii="Times New Roman" w:hAnsi="Times New Roman" w:eastAsia="Times New Roman"/>
          <w:i/>
          <w:position w:val="10"/>
          <w:sz w:val="16"/>
        </w:rPr>
        <w:t>  </w:t>
      </w:r>
      <w:r>
        <w:rPr>
          <w:rFonts w:ascii="Times New Roman" w:hAnsi="Times New Roman" w:eastAsia="Times New Roman"/>
          <w:i/>
          <w:spacing w:val="-12"/>
          <w:position w:val="10"/>
          <w:sz w:val="16"/>
        </w:rPr>
        <w:t> </w:t>
      </w:r>
      <w:r>
        <w:rPr>
          <w:rFonts w:ascii="宋体" w:hAnsi="宋体" w:eastAsia="宋体" w:hint="eastAsia"/>
          <w:w w:val="45"/>
          <w:position w:val="18"/>
        </w:rPr>
        <w:t>＼</w:t>
      </w:r>
      <w:r>
        <w:rPr>
          <w:rFonts w:ascii="宋体" w:hAnsi="宋体" w:eastAsia="宋体" w:hint="eastAsia"/>
          <w:spacing w:val="-74"/>
          <w:position w:val="18"/>
        </w:rPr>
        <w:t> </w:t>
      </w:r>
      <w:r>
        <w:rPr>
          <w:rFonts w:ascii="Times New Roman" w:hAnsi="Times New Roman" w:eastAsia="Times New Roman"/>
          <w:i/>
          <w:w w:val="109"/>
        </w:rPr>
        <w:t>,</w:t>
      </w:r>
      <w:r>
        <w:rPr>
          <w:rFonts w:ascii="Times New Roman" w:hAnsi="Times New Roman" w:eastAsia="Times New Roman"/>
          <w:i/>
          <w:spacing w:val="-19"/>
        </w:rPr>
        <w:t> </w:t>
      </w:r>
      <w:r>
        <w:rPr>
          <w:rFonts w:ascii="宋体" w:hAnsi="宋体" w:eastAsia="宋体" w:hint="eastAsia"/>
          <w:w w:val="45"/>
          <w:position w:val="18"/>
        </w:rPr>
        <w:t>（</w:t>
      </w:r>
      <w:r>
        <w:rPr>
          <w:rFonts w:ascii="Times New Roman" w:hAnsi="Times New Roman" w:eastAsia="Times New Roman"/>
          <w:i/>
          <w:w w:val="128"/>
          <w:position w:val="10"/>
          <w:sz w:val="16"/>
        </w:rPr>
        <w:t>n</w:t>
      </w:r>
      <w:r>
        <w:rPr>
          <w:rFonts w:ascii="宋体" w:hAnsi="宋体" w:eastAsia="宋体" w:hint="eastAsia"/>
          <w:w w:val="45"/>
          <w:position w:val="18"/>
        </w:rPr>
        <w:t>＼</w:t>
      </w:r>
      <w:r>
        <w:rPr>
          <w:rFonts w:ascii="宋体" w:hAnsi="宋体" w:eastAsia="宋体" w:hint="eastAsia"/>
          <w:spacing w:val="-27"/>
          <w:position w:val="18"/>
        </w:rPr>
        <w:t> </w:t>
      </w:r>
      <w:r>
        <w:rPr>
          <w:w w:val="93"/>
        </w:rPr>
        <w:t>form</w:t>
      </w:r>
      <w:r>
        <w:rPr/>
        <w:t> </w:t>
      </w:r>
      <w:r>
        <w:rPr>
          <w:spacing w:val="-23"/>
        </w:rPr>
        <w:t> </w:t>
      </w:r>
      <w:r>
        <w:rPr>
          <w:w w:val="97"/>
        </w:rPr>
        <w:t>the</w:t>
      </w:r>
      <w:r>
        <w:rPr/>
        <w:t> </w:t>
      </w:r>
      <w:r>
        <w:rPr>
          <w:spacing w:val="-24"/>
        </w:rPr>
        <w:t> </w:t>
      </w:r>
      <w:r>
        <w:rPr>
          <w:rFonts w:ascii="Times New Roman" w:hAnsi="Times New Roman" w:eastAsia="Times New Roman"/>
          <w:i/>
          <w:w w:val="119"/>
        </w:rPr>
        <w:t>n</w:t>
      </w:r>
      <w:r>
        <w:rPr>
          <w:w w:val="97"/>
        </w:rPr>
        <w:t>-th</w:t>
      </w:r>
      <w:r>
        <w:rPr/>
        <w:t> </w:t>
      </w:r>
      <w:r>
        <w:rPr>
          <w:spacing w:val="-23"/>
        </w:rPr>
        <w:t> </w:t>
      </w:r>
      <w:r>
        <w:rPr>
          <w:w w:val="93"/>
        </w:rPr>
        <w:t>r</w:t>
      </w:r>
      <w:r>
        <w:rPr>
          <w:spacing w:val="-6"/>
          <w:w w:val="93"/>
        </w:rPr>
        <w:t>o</w:t>
      </w:r>
      <w:r>
        <w:rPr>
          <w:w w:val="97"/>
        </w:rPr>
        <w:t>w</w:t>
      </w:r>
      <w:r>
        <w:rPr/>
        <w:t> </w:t>
      </w:r>
      <w:r>
        <w:rPr>
          <w:spacing w:val="-23"/>
        </w:rPr>
        <w:t> </w:t>
      </w:r>
      <w:r>
        <w:rPr>
          <w:w w:val="92"/>
        </w:rPr>
        <w:t>of</w:t>
      </w:r>
      <w:r>
        <w:rPr/>
        <w:t> </w:t>
      </w:r>
      <w:r>
        <w:rPr>
          <w:spacing w:val="-23"/>
        </w:rPr>
        <w:t> </w:t>
      </w:r>
      <w:r>
        <w:rPr>
          <w:spacing w:val="-6"/>
          <w:w w:val="110"/>
        </w:rPr>
        <w:t>P</w:t>
      </w:r>
      <w:r>
        <w:rPr>
          <w:w w:val="97"/>
        </w:rPr>
        <w:t>ascal’s</w:t>
      </w:r>
      <w:r>
        <w:rPr/>
        <w:t> </w:t>
      </w:r>
      <w:r>
        <w:rPr>
          <w:spacing w:val="-23"/>
        </w:rPr>
        <w:t> </w:t>
      </w:r>
      <w:r>
        <w:rPr>
          <w:w w:val="96"/>
        </w:rPr>
        <w:t>triangle.</w:t>
      </w:r>
      <w:r>
        <w:rPr/>
        <w:t> </w:t>
      </w:r>
      <w:r>
        <w:rPr>
          <w:spacing w:val="22"/>
        </w:rPr>
        <w:t> </w:t>
      </w:r>
      <w:r>
        <w:rPr>
          <w:w w:val="101"/>
        </w:rPr>
        <w:t>The</w:t>
      </w:r>
    </w:p>
    <w:p>
      <w:pPr>
        <w:pStyle w:val="BodyText"/>
        <w:spacing w:line="326" w:lineRule="auto" w:before="88"/>
        <w:ind w:left="520" w:right="1182"/>
      </w:pPr>
      <w:r>
        <w:rPr/>
        <w:t>rows are staggered so that each number inside the triangle lies diagonally below two other numbers.</w:t>
      </w:r>
    </w:p>
    <w:p>
      <w:pPr>
        <w:pStyle w:val="BodyText"/>
        <w:spacing w:line="326" w:lineRule="auto"/>
        <w:ind w:left="520" w:right="1096" w:firstLine="338"/>
      </w:pPr>
      <w:r>
        <w:rPr/>
        <w:t>Pascal’s triangle arises as a consequence of the following fact concerning binomial coeffi- cients.</w:t>
      </w:r>
    </w:p>
    <w:p>
      <w:pPr>
        <w:pStyle w:val="BodyText"/>
        <w:spacing w:before="4"/>
        <w:rPr>
          <w:sz w:val="24"/>
        </w:rPr>
      </w:pPr>
    </w:p>
    <w:p>
      <w:pPr>
        <w:tabs>
          <w:tab w:pos="1719" w:val="left" w:leader="none"/>
        </w:tabs>
        <w:spacing w:before="0"/>
        <w:ind w:left="520" w:right="0" w:firstLine="0"/>
        <w:jc w:val="left"/>
        <w:rPr>
          <w:rFonts w:ascii="Times New Roman" w:hAnsi="Times New Roman"/>
          <w:i/>
          <w:sz w:val="22"/>
        </w:rPr>
      </w:pPr>
      <w:r>
        <w:rPr>
          <w:b/>
          <w:w w:val="105"/>
          <w:sz w:val="22"/>
        </w:rPr>
        <w:t>Theorem</w:t>
        <w:tab/>
      </w:r>
      <w:r>
        <w:rPr>
          <w:rFonts w:ascii="Times New Roman" w:hAnsi="Times New Roman"/>
          <w:i/>
          <w:w w:val="105"/>
          <w:sz w:val="22"/>
        </w:rPr>
        <w:t>If</w:t>
      </w:r>
      <w:r>
        <w:rPr>
          <w:rFonts w:ascii="Times New Roman" w:hAnsi="Times New Roman"/>
          <w:i/>
          <w:spacing w:val="22"/>
          <w:w w:val="105"/>
          <w:sz w:val="22"/>
        </w:rPr>
        <w:t> </w:t>
      </w:r>
      <w:r>
        <w:rPr>
          <w:rFonts w:ascii="Times New Roman" w:hAnsi="Times New Roman"/>
          <w:i/>
          <w:w w:val="105"/>
          <w:sz w:val="22"/>
        </w:rPr>
        <w:t>n</w:t>
      </w:r>
      <w:r>
        <w:rPr>
          <w:rFonts w:ascii="Times New Roman" w:hAnsi="Times New Roman"/>
          <w:i/>
          <w:spacing w:val="22"/>
          <w:w w:val="105"/>
          <w:sz w:val="22"/>
        </w:rPr>
        <w:t> </w:t>
      </w:r>
      <w:r>
        <w:rPr>
          <w:rFonts w:ascii="Times New Roman" w:hAnsi="Times New Roman"/>
          <w:i/>
          <w:w w:val="105"/>
          <w:sz w:val="22"/>
        </w:rPr>
        <w:t>is</w:t>
      </w:r>
      <w:r>
        <w:rPr>
          <w:rFonts w:ascii="Times New Roman" w:hAnsi="Times New Roman"/>
          <w:i/>
          <w:spacing w:val="22"/>
          <w:w w:val="105"/>
          <w:sz w:val="22"/>
        </w:rPr>
        <w:t> </w:t>
      </w:r>
      <w:r>
        <w:rPr>
          <w:rFonts w:ascii="Times New Roman" w:hAnsi="Times New Roman"/>
          <w:i/>
          <w:w w:val="105"/>
          <w:sz w:val="22"/>
        </w:rPr>
        <w:t>a</w:t>
      </w:r>
      <w:r>
        <w:rPr>
          <w:rFonts w:ascii="Times New Roman" w:hAnsi="Times New Roman"/>
          <w:i/>
          <w:spacing w:val="22"/>
          <w:w w:val="105"/>
          <w:sz w:val="22"/>
        </w:rPr>
        <w:t> </w:t>
      </w:r>
      <w:r>
        <w:rPr>
          <w:rFonts w:ascii="Times New Roman" w:hAnsi="Times New Roman"/>
          <w:i/>
          <w:w w:val="105"/>
          <w:sz w:val="22"/>
        </w:rPr>
        <w:t>positive</w:t>
      </w:r>
      <w:r>
        <w:rPr>
          <w:rFonts w:ascii="Times New Roman" w:hAnsi="Times New Roman"/>
          <w:i/>
          <w:spacing w:val="22"/>
          <w:w w:val="105"/>
          <w:sz w:val="22"/>
        </w:rPr>
        <w:t> </w:t>
      </w:r>
      <w:r>
        <w:rPr>
          <w:rFonts w:ascii="Times New Roman" w:hAnsi="Times New Roman"/>
          <w:i/>
          <w:w w:val="105"/>
          <w:sz w:val="22"/>
        </w:rPr>
        <w:t>integer</w:t>
      </w:r>
      <w:r>
        <w:rPr>
          <w:rFonts w:ascii="Times New Roman" w:hAnsi="Times New Roman"/>
          <w:i/>
          <w:spacing w:val="22"/>
          <w:w w:val="105"/>
          <w:sz w:val="22"/>
        </w:rPr>
        <w:t> </w:t>
      </w:r>
      <w:r>
        <w:rPr>
          <w:rFonts w:ascii="Times New Roman" w:hAnsi="Times New Roman"/>
          <w:i/>
          <w:w w:val="105"/>
          <w:sz w:val="22"/>
        </w:rPr>
        <w:t>and</w:t>
      </w:r>
      <w:r>
        <w:rPr>
          <w:rFonts w:ascii="Times New Roman" w:hAnsi="Times New Roman"/>
          <w:i/>
          <w:spacing w:val="22"/>
          <w:w w:val="105"/>
          <w:sz w:val="22"/>
        </w:rPr>
        <w:t> </w:t>
      </w:r>
      <w:r>
        <w:rPr>
          <w:rFonts w:ascii="Times New Roman" w:hAnsi="Times New Roman"/>
          <w:i/>
          <w:w w:val="105"/>
          <w:sz w:val="22"/>
        </w:rPr>
        <w:t>k</w:t>
      </w:r>
      <w:r>
        <w:rPr>
          <w:rFonts w:ascii="Times New Roman" w:hAnsi="Times New Roman"/>
          <w:i/>
          <w:spacing w:val="29"/>
          <w:w w:val="105"/>
          <w:sz w:val="22"/>
        </w:rPr>
        <w:t> </w:t>
      </w:r>
      <w:r>
        <w:rPr>
          <w:rFonts w:ascii="Times New Roman" w:hAnsi="Times New Roman"/>
          <w:i/>
          <w:w w:val="105"/>
          <w:sz w:val="22"/>
        </w:rPr>
        <w:t>is</w:t>
      </w:r>
      <w:r>
        <w:rPr>
          <w:rFonts w:ascii="Times New Roman" w:hAnsi="Times New Roman"/>
          <w:i/>
          <w:spacing w:val="22"/>
          <w:w w:val="105"/>
          <w:sz w:val="22"/>
        </w:rPr>
        <w:t> </w:t>
      </w:r>
      <w:r>
        <w:rPr>
          <w:rFonts w:ascii="Times New Roman" w:hAnsi="Times New Roman"/>
          <w:i/>
          <w:w w:val="105"/>
          <w:sz w:val="22"/>
        </w:rPr>
        <w:t>an</w:t>
      </w:r>
      <w:r>
        <w:rPr>
          <w:rFonts w:ascii="Times New Roman" w:hAnsi="Times New Roman"/>
          <w:i/>
          <w:spacing w:val="21"/>
          <w:w w:val="105"/>
          <w:sz w:val="22"/>
        </w:rPr>
        <w:t> </w:t>
      </w:r>
      <w:r>
        <w:rPr>
          <w:rFonts w:ascii="Times New Roman" w:hAnsi="Times New Roman"/>
          <w:i/>
          <w:w w:val="105"/>
          <w:sz w:val="22"/>
        </w:rPr>
        <w:t>integer</w:t>
      </w:r>
      <w:r>
        <w:rPr>
          <w:rFonts w:ascii="Times New Roman" w:hAnsi="Times New Roman"/>
          <w:i/>
          <w:spacing w:val="22"/>
          <w:w w:val="105"/>
          <w:sz w:val="22"/>
        </w:rPr>
        <w:t> </w:t>
      </w:r>
      <w:r>
        <w:rPr>
          <w:rFonts w:ascii="Times New Roman" w:hAnsi="Times New Roman"/>
          <w:i/>
          <w:w w:val="105"/>
          <w:sz w:val="22"/>
        </w:rPr>
        <w:t>such</w:t>
      </w:r>
      <w:r>
        <w:rPr>
          <w:rFonts w:ascii="Times New Roman" w:hAnsi="Times New Roman"/>
          <w:i/>
          <w:spacing w:val="22"/>
          <w:w w:val="105"/>
          <w:sz w:val="22"/>
        </w:rPr>
        <w:t> </w:t>
      </w:r>
      <w:r>
        <w:rPr>
          <w:rFonts w:ascii="Times New Roman" w:hAnsi="Times New Roman"/>
          <w:i/>
          <w:w w:val="105"/>
          <w:sz w:val="22"/>
        </w:rPr>
        <w:t>that</w:t>
      </w:r>
      <w:r>
        <w:rPr>
          <w:rFonts w:ascii="Times New Roman" w:hAnsi="Times New Roman"/>
          <w:i/>
          <w:spacing w:val="21"/>
          <w:w w:val="105"/>
          <w:sz w:val="22"/>
        </w:rPr>
        <w:t> </w:t>
      </w:r>
      <w:r>
        <w:rPr>
          <w:w w:val="105"/>
          <w:sz w:val="22"/>
        </w:rPr>
        <w:t>0</w:t>
      </w:r>
      <w:r>
        <w:rPr>
          <w:spacing w:val="6"/>
          <w:w w:val="105"/>
          <w:sz w:val="22"/>
        </w:rPr>
        <w:t> </w:t>
      </w:r>
      <w:r>
        <w:rPr>
          <w:rFonts w:ascii="MS UI Gothic" w:hAnsi="MS UI Gothic"/>
          <w:w w:val="125"/>
          <w:sz w:val="22"/>
        </w:rPr>
        <w:t>≤</w:t>
      </w:r>
      <w:r>
        <w:rPr>
          <w:rFonts w:ascii="MS UI Gothic" w:hAnsi="MS UI Gothic"/>
          <w:spacing w:val="-23"/>
          <w:w w:val="125"/>
          <w:sz w:val="22"/>
        </w:rPr>
        <w:t> </w:t>
      </w:r>
      <w:r>
        <w:rPr>
          <w:rFonts w:ascii="Times New Roman" w:hAnsi="Times New Roman"/>
          <w:i/>
          <w:w w:val="105"/>
          <w:sz w:val="22"/>
        </w:rPr>
        <w:t>k</w:t>
      </w:r>
      <w:r>
        <w:rPr>
          <w:rFonts w:ascii="Times New Roman" w:hAnsi="Times New Roman"/>
          <w:i/>
          <w:spacing w:val="11"/>
          <w:w w:val="105"/>
          <w:sz w:val="22"/>
        </w:rPr>
        <w:t> </w:t>
      </w:r>
      <w:r>
        <w:rPr>
          <w:rFonts w:ascii="MS UI Gothic" w:hAnsi="MS UI Gothic"/>
          <w:w w:val="125"/>
          <w:sz w:val="22"/>
        </w:rPr>
        <w:t>≤</w:t>
      </w:r>
      <w:r>
        <w:rPr>
          <w:rFonts w:ascii="MS UI Gothic" w:hAnsi="MS UI Gothic"/>
          <w:spacing w:val="-22"/>
          <w:w w:val="125"/>
          <w:sz w:val="22"/>
        </w:rPr>
        <w:t> </w:t>
      </w:r>
      <w:r>
        <w:rPr>
          <w:rFonts w:ascii="Times New Roman" w:hAnsi="Times New Roman"/>
          <w:i/>
          <w:w w:val="105"/>
          <w:sz w:val="22"/>
        </w:rPr>
        <w:t>n,</w:t>
      </w:r>
      <w:r>
        <w:rPr>
          <w:rFonts w:ascii="Times New Roman" w:hAnsi="Times New Roman"/>
          <w:i/>
          <w:spacing w:val="22"/>
          <w:w w:val="105"/>
          <w:sz w:val="22"/>
        </w:rPr>
        <w:t> </w:t>
      </w:r>
      <w:r>
        <w:rPr>
          <w:rFonts w:ascii="Times New Roman" w:hAnsi="Times New Roman"/>
          <w:i/>
          <w:w w:val="105"/>
          <w:sz w:val="22"/>
        </w:rPr>
        <w:t>then</w:t>
      </w:r>
    </w:p>
    <w:p>
      <w:pPr>
        <w:tabs>
          <w:tab w:pos="2239" w:val="left" w:leader="none"/>
          <w:tab w:pos="2577" w:val="left" w:leader="none"/>
        </w:tabs>
        <w:spacing w:before="63"/>
        <w:ind w:left="0" w:right="578" w:firstLine="0"/>
        <w:jc w:val="center"/>
        <w:rPr>
          <w:rFonts w:ascii="Times New Roman" w:eastAsia="Times New Roman"/>
          <w:i/>
          <w:sz w:val="22"/>
        </w:rPr>
      </w:pPr>
      <w:r>
        <w:rPr/>
        <w:pict>
          <v:shape style="position:absolute;margin-left:263.009003pt;margin-top:28.831181pt;width:5.7pt;height:10.95pt;mso-position-horizontal-relative:page;mso-position-vertical-relative:paragraph;z-index:-284864512"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pict>
          <v:shape style="position:absolute;margin-left:310.433014pt;margin-top:28.831181pt;width:5.7pt;height:10.95pt;mso-position-horizontal-relative:page;mso-position-vertical-relative:paragraph;z-index:-284863488"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pict>
          <v:shape style="position:absolute;margin-left:346.988007pt;margin-top:28.558455pt;width:24.85pt;height:18.95pt;mso-position-horizontal-relative:page;mso-position-vertical-relative:paragraph;z-index:-284862464" type="#_x0000_t202" filled="false" stroked="false">
            <v:textbox inset="0,0,0,0">
              <w:txbxContent>
                <w:p>
                  <w:pPr>
                    <w:spacing w:line="231" w:lineRule="exact" w:before="0"/>
                    <w:ind w:left="0" w:right="0" w:firstLine="0"/>
                    <w:jc w:val="left"/>
                    <w:rPr>
                      <w:sz w:val="22"/>
                    </w:rPr>
                  </w:pPr>
                  <w:r>
                    <w:rPr>
                      <w:rFonts w:ascii="Times New Roman" w:hAnsi="Times New Roman"/>
                      <w:i/>
                      <w:w w:val="115"/>
                      <w:sz w:val="22"/>
                    </w:rPr>
                    <w:t>k </w:t>
                  </w:r>
                  <w:r>
                    <w:rPr>
                      <w:rFonts w:ascii="MS UI Gothic" w:hAnsi="MS UI Gothic"/>
                      <w:w w:val="115"/>
                      <w:sz w:val="22"/>
                    </w:rPr>
                    <w:t>−</w:t>
                  </w:r>
                  <w:r>
                    <w:rPr>
                      <w:rFonts w:ascii="MS UI Gothic" w:hAnsi="MS UI Gothic"/>
                      <w:spacing w:val="-36"/>
                      <w:w w:val="115"/>
                      <w:sz w:val="22"/>
                    </w:rPr>
                    <w:t> </w:t>
                  </w:r>
                  <w:r>
                    <w:rPr>
                      <w:spacing w:val="-19"/>
                      <w:w w:val="115"/>
                      <w:sz w:val="22"/>
                    </w:rPr>
                    <w:t>1</w:t>
                  </w:r>
                </w:p>
              </w:txbxContent>
            </v:textbox>
            <w10:wrap type="none"/>
          </v:shape>
        </w:pict>
      </w:r>
      <w:r>
        <w:rPr>
          <w:rFonts w:ascii="宋体" w:eastAsia="宋体" w:hint="eastAsia"/>
          <w:position w:val="16"/>
          <w:sz w:val="22"/>
        </w:rPr>
        <w:t>（</w:t>
      </w:r>
      <w:r>
        <w:rPr>
          <w:rFonts w:ascii="宋体" w:eastAsia="宋体" w:hint="eastAsia"/>
          <w:spacing w:val="-91"/>
          <w:position w:val="16"/>
          <w:sz w:val="22"/>
        </w:rPr>
        <w:t> </w:t>
      </w:r>
      <w:r>
        <w:rPr>
          <w:rFonts w:ascii="Times New Roman" w:eastAsia="Times New Roman"/>
          <w:i/>
          <w:w w:val="110"/>
          <w:sz w:val="22"/>
        </w:rPr>
        <w:t>n</w:t>
      </w:r>
      <w:r>
        <w:rPr>
          <w:rFonts w:ascii="Times New Roman" w:eastAsia="Times New Roman"/>
          <w:i/>
          <w:spacing w:val="-19"/>
          <w:w w:val="110"/>
          <w:sz w:val="22"/>
        </w:rPr>
        <w:t> </w:t>
      </w:r>
      <w:r>
        <w:rPr>
          <w:w w:val="110"/>
          <w:sz w:val="22"/>
        </w:rPr>
        <w:t>+</w:t>
      </w:r>
      <w:r>
        <w:rPr>
          <w:spacing w:val="-17"/>
          <w:w w:val="110"/>
          <w:sz w:val="22"/>
        </w:rPr>
        <w:t> </w:t>
      </w:r>
      <w:r>
        <w:rPr>
          <w:w w:val="110"/>
          <w:sz w:val="22"/>
        </w:rPr>
        <w:t>1</w:t>
      </w:r>
      <w:r>
        <w:rPr>
          <w:spacing w:val="-38"/>
          <w:w w:val="110"/>
          <w:sz w:val="22"/>
        </w:rPr>
        <w:t> </w:t>
      </w:r>
      <w:r>
        <w:rPr>
          <w:rFonts w:ascii="宋体" w:eastAsia="宋体" w:hint="eastAsia"/>
          <w:position w:val="16"/>
          <w:sz w:val="22"/>
        </w:rPr>
        <w:t>＼</w:t>
      </w:r>
      <w:r>
        <w:rPr>
          <w:rFonts w:ascii="宋体" w:eastAsia="宋体" w:hint="eastAsia"/>
          <w:spacing w:val="-58"/>
          <w:position w:val="16"/>
          <w:sz w:val="22"/>
        </w:rPr>
        <w:t> </w:t>
      </w:r>
      <w:r>
        <w:rPr>
          <w:w w:val="110"/>
          <w:position w:val="-14"/>
          <w:sz w:val="22"/>
        </w:rPr>
        <w:t>=</w:t>
      </w:r>
      <w:r>
        <w:rPr>
          <w:spacing w:val="-7"/>
          <w:w w:val="110"/>
          <w:position w:val="-14"/>
          <w:sz w:val="22"/>
        </w:rPr>
        <w:t> </w:t>
      </w:r>
      <w:r>
        <w:rPr>
          <w:rFonts w:ascii="宋体" w:eastAsia="宋体" w:hint="eastAsia"/>
          <w:w w:val="110"/>
          <w:position w:val="9"/>
          <w:sz w:val="22"/>
        </w:rPr>
        <w:t>\</w:t>
      </w:r>
      <w:r>
        <w:rPr>
          <w:rFonts w:ascii="宋体" w:eastAsia="宋体" w:hint="eastAsia"/>
          <w:spacing w:val="-101"/>
          <w:w w:val="110"/>
          <w:position w:val="9"/>
          <w:sz w:val="22"/>
        </w:rPr>
        <w:t> </w:t>
      </w:r>
      <w:r>
        <w:rPr>
          <w:rFonts w:ascii="Times New Roman" w:eastAsia="Times New Roman"/>
          <w:i/>
          <w:w w:val="110"/>
          <w:sz w:val="22"/>
        </w:rPr>
        <w:t>n</w:t>
      </w:r>
      <w:r>
        <w:rPr>
          <w:rFonts w:ascii="Times New Roman" w:eastAsia="Times New Roman"/>
          <w:i/>
          <w:w w:val="110"/>
          <w:position w:val="9"/>
          <w:sz w:val="22"/>
        </w:rPr>
        <w:t> </w:t>
      </w:r>
      <w:r>
        <w:rPr>
          <w:rFonts w:ascii="Times New Roman" w:eastAsia="Times New Roman"/>
          <w:i/>
          <w:spacing w:val="53"/>
          <w:w w:val="110"/>
          <w:position w:val="9"/>
          <w:sz w:val="22"/>
        </w:rPr>
        <w:t> </w:t>
      </w:r>
      <w:r>
        <w:rPr>
          <w:w w:val="110"/>
          <w:position w:val="-14"/>
          <w:sz w:val="22"/>
        </w:rPr>
        <w:t>+</w:t>
      </w:r>
      <w:r>
        <w:rPr>
          <w:spacing w:val="-17"/>
          <w:w w:val="110"/>
          <w:position w:val="-14"/>
          <w:sz w:val="22"/>
        </w:rPr>
        <w:t> </w:t>
      </w:r>
      <w:r>
        <w:rPr>
          <w:rFonts w:ascii="宋体" w:eastAsia="宋体" w:hint="eastAsia"/>
          <w:position w:val="16"/>
          <w:sz w:val="22"/>
        </w:rPr>
        <w:t>（</w:t>
        <w:tab/>
      </w:r>
      <w:r>
        <w:rPr>
          <w:rFonts w:ascii="Times New Roman" w:eastAsia="Times New Roman"/>
          <w:i/>
          <w:w w:val="110"/>
          <w:sz w:val="22"/>
        </w:rPr>
        <w:t>n</w:t>
        <w:tab/>
      </w:r>
      <w:r>
        <w:rPr>
          <w:rFonts w:ascii="宋体" w:eastAsia="宋体" w:hint="eastAsia"/>
          <w:position w:val="16"/>
          <w:sz w:val="22"/>
        </w:rPr>
        <w:t>＼</w:t>
      </w:r>
      <w:r>
        <w:rPr>
          <w:rFonts w:ascii="宋体" w:eastAsia="宋体" w:hint="eastAsia"/>
          <w:spacing w:val="-75"/>
          <w:position w:val="16"/>
          <w:sz w:val="22"/>
        </w:rPr>
        <w:t> </w:t>
      </w:r>
      <w:r>
        <w:rPr>
          <w:rFonts w:ascii="Times New Roman" w:eastAsia="Times New Roman"/>
          <w:i/>
          <w:w w:val="110"/>
          <w:position w:val="-14"/>
          <w:sz w:val="22"/>
        </w:rPr>
        <w:t>.</w:t>
      </w:r>
    </w:p>
    <w:p>
      <w:pPr>
        <w:pStyle w:val="BodyText"/>
        <w:spacing w:before="5"/>
        <w:rPr>
          <w:rFonts w:ascii="Times New Roman"/>
          <w:i/>
          <w:sz w:val="29"/>
        </w:rPr>
      </w:pPr>
    </w:p>
    <w:p>
      <w:pPr>
        <w:pStyle w:val="BodyText"/>
        <w:spacing w:line="321" w:lineRule="auto" w:before="58"/>
        <w:ind w:left="520" w:right="1097"/>
        <w:jc w:val="both"/>
      </w:pPr>
      <w:r>
        <w:rPr/>
        <w:pict>
          <v:shape style="position:absolute;margin-left:388.605011pt;margin-top:44.825962pt;width:4.45pt;height:8pt;mso-position-horizontal-relative:page;mso-position-vertical-relative:paragraph;z-index:-284875776" type="#_x0000_t202" filled="false" stroked="false">
            <v:textbox inset="0,0,0,0">
              <w:txbxContent>
                <w:p>
                  <w:pPr>
                    <w:spacing w:line="154" w:lineRule="exact" w:before="0"/>
                    <w:ind w:left="0" w:right="0" w:firstLine="0"/>
                    <w:jc w:val="left"/>
                    <w:rPr>
                      <w:rFonts w:ascii="Times New Roman"/>
                      <w:i/>
                      <w:sz w:val="16"/>
                    </w:rPr>
                  </w:pPr>
                  <w:r>
                    <w:rPr>
                      <w:rFonts w:ascii="Times New Roman"/>
                      <w:i/>
                      <w:w w:val="124"/>
                      <w:sz w:val="16"/>
                    </w:rPr>
                    <w:t>k</w:t>
                  </w:r>
                </w:p>
              </w:txbxContent>
            </v:textbox>
            <w10:wrap type="none"/>
          </v:shape>
        </w:pict>
      </w:r>
      <w:r>
        <w:rPr/>
        <w:pict>
          <v:shape style="position:absolute;margin-left:383.346008pt;margin-top:29.783712pt;width:15.15pt;height:40.75pt;mso-position-horizontal-relative:page;mso-position-vertical-relative:paragraph;z-index:-284874752" type="#_x0000_t202" filled="false" stroked="false">
            <v:textbox inset="0,0,0,0">
              <w:txbxContent>
                <w:p>
                  <w:pPr>
                    <w:pStyle w:val="BodyText"/>
                    <w:spacing w:line="230" w:lineRule="exact"/>
                    <w:rPr>
                      <w:rFonts w:ascii="宋体" w:eastAsia="宋体" w:hint="eastAsia"/>
                    </w:rPr>
                  </w:pPr>
                  <w:r>
                    <w:rPr>
                      <w:rFonts w:ascii="宋体" w:eastAsia="宋体" w:hint="eastAsia"/>
                      <w:w w:val="55"/>
                    </w:rPr>
                    <w:t>（ ＼</w:t>
                  </w:r>
                </w:p>
              </w:txbxContent>
            </v:textbox>
            <w10:wrap type="none"/>
          </v:shape>
        </w:pict>
      </w:r>
      <w:r>
        <w:rPr>
          <w:b/>
        </w:rPr>
        <w:t>Proof: </w:t>
      </w:r>
      <w:r>
        <w:rPr/>
        <w:t>An intuitive proof proceeds as follows: </w:t>
      </w:r>
      <w:r>
        <w:rPr>
          <w:spacing w:val="-10"/>
        </w:rPr>
        <w:t>To </w:t>
      </w:r>
      <w:r>
        <w:rPr/>
        <w:t>choose </w:t>
      </w:r>
      <w:r>
        <w:rPr>
          <w:rFonts w:ascii="Times New Roman"/>
          <w:i/>
        </w:rPr>
        <w:t>k </w:t>
      </w:r>
      <w:r>
        <w:rPr/>
        <w:t>out of </w:t>
      </w:r>
      <w:r>
        <w:rPr>
          <w:rFonts w:ascii="Times New Roman"/>
          <w:i/>
        </w:rPr>
        <w:t>n </w:t>
      </w:r>
      <w:r>
        <w:rPr/>
        <w:t>+ 1 objects, consider whether the first object is chosen or not. If the first object is </w:t>
      </w:r>
      <w:r>
        <w:rPr>
          <w:rFonts w:ascii="Times New Roman"/>
          <w:i/>
        </w:rPr>
        <w:t>not </w:t>
      </w:r>
      <w:r>
        <w:rPr/>
        <w:t>chosen, then the </w:t>
      </w:r>
      <w:r>
        <w:rPr>
          <w:rFonts w:ascii="Times New Roman"/>
          <w:i/>
        </w:rPr>
        <w:t>k </w:t>
      </w:r>
      <w:r>
        <w:rPr/>
        <w:t>objects must all </w:t>
      </w:r>
      <w:r>
        <w:rPr>
          <w:spacing w:val="3"/>
        </w:rPr>
        <w:t>be </w:t>
      </w:r>
      <w:r>
        <w:rPr/>
        <w:t>chosen out of the remaining </w:t>
      </w:r>
      <w:r>
        <w:rPr>
          <w:rFonts w:ascii="Times New Roman"/>
          <w:i/>
        </w:rPr>
        <w:t>n </w:t>
      </w:r>
      <w:r>
        <w:rPr/>
        <w:t>objects; there are   </w:t>
      </w:r>
      <w:r>
        <w:rPr>
          <w:rFonts w:ascii="Times New Roman"/>
          <w:i/>
          <w:vertAlign w:val="superscript"/>
        </w:rPr>
        <w:t>n</w:t>
      </w:r>
      <w:r>
        <w:rPr>
          <w:rFonts w:ascii="Times New Roman"/>
          <w:i/>
          <w:vertAlign w:val="baseline"/>
        </w:rPr>
        <w:t>   </w:t>
      </w:r>
      <w:r>
        <w:rPr>
          <w:vertAlign w:val="baseline"/>
        </w:rPr>
        <w:t>such possibilities.  If the</w:t>
      </w:r>
      <w:r>
        <w:rPr>
          <w:spacing w:val="43"/>
          <w:vertAlign w:val="baseline"/>
        </w:rPr>
        <w:t> </w:t>
      </w:r>
      <w:r>
        <w:rPr>
          <w:vertAlign w:val="baseline"/>
        </w:rPr>
        <w:t>first</w:t>
      </w:r>
    </w:p>
    <w:p>
      <w:pPr>
        <w:pStyle w:val="BodyText"/>
        <w:spacing w:line="196" w:lineRule="exact"/>
        <w:ind w:left="520"/>
        <w:jc w:val="both"/>
      </w:pPr>
      <w:r>
        <w:rPr/>
        <w:pict>
          <v:shape style="position:absolute;margin-left:136.970001pt;margin-top:9.811352pt;width:5pt;height:40.75pt;mso-position-horizontal-relative:page;mso-position-vertical-relative:paragraph;z-index:-284873728" type="#_x0000_t202" filled="false" stroked="false">
            <v:textbox inset="0,0,0,0">
              <w:txbxContent>
                <w:p>
                  <w:pPr>
                    <w:pStyle w:val="BodyText"/>
                    <w:spacing w:line="230" w:lineRule="exact"/>
                    <w:rPr>
                      <w:rFonts w:ascii="宋体" w:eastAsia="宋体" w:hint="eastAsia"/>
                    </w:rPr>
                  </w:pPr>
                  <w:r>
                    <w:rPr>
                      <w:rFonts w:ascii="宋体" w:eastAsia="宋体" w:hint="eastAsia"/>
                      <w:w w:val="45"/>
                    </w:rPr>
                    <w:t>（</w:t>
                  </w:r>
                </w:p>
              </w:txbxContent>
            </v:textbox>
            <w10:wrap type="none"/>
          </v:shape>
        </w:pict>
      </w:r>
      <w:r>
        <w:rPr/>
        <w:pict>
          <v:shape style="position:absolute;margin-left:200.746994pt;margin-top:41.559467pt;width:15.45pt;height:13.85pt;mso-position-horizontal-relative:page;mso-position-vertical-relative:paragraph;z-index:252120064" type="#_x0000_t202" filled="false" stroked="false">
            <v:textbox inset="0,0,0,0">
              <w:txbxContent>
                <w:p>
                  <w:pPr>
                    <w:spacing w:line="195" w:lineRule="exact" w:before="0"/>
                    <w:ind w:left="0" w:right="0" w:firstLine="0"/>
                    <w:jc w:val="left"/>
                    <w:rPr>
                      <w:rFonts w:ascii="Times New Roman" w:hAnsi="Times New Roman"/>
                      <w:sz w:val="16"/>
                    </w:rPr>
                  </w:pPr>
                  <w:r>
                    <w:rPr>
                      <w:rFonts w:ascii="Times New Roman" w:hAnsi="Times New Roman"/>
                      <w:i/>
                      <w:w w:val="110"/>
                      <w:sz w:val="16"/>
                    </w:rPr>
                    <w:t>k</w:t>
                  </w:r>
                  <w:r>
                    <w:rPr>
                      <w:rFonts w:ascii="Lucida Sans Unicode" w:hAnsi="Lucida Sans Unicode"/>
                      <w:w w:val="110"/>
                      <w:sz w:val="16"/>
                    </w:rPr>
                    <w:t>−</w:t>
                  </w:r>
                  <w:r>
                    <w:rPr>
                      <w:rFonts w:ascii="Times New Roman" w:hAnsi="Times New Roman"/>
                      <w:w w:val="110"/>
                      <w:sz w:val="16"/>
                    </w:rPr>
                    <w:t>1</w:t>
                  </w:r>
                </w:p>
              </w:txbxContent>
            </v:textbox>
            <w10:wrap type="none"/>
          </v:shape>
        </w:pict>
      </w:r>
      <w:r>
        <w:rPr/>
        <w:t>object</w:t>
      </w:r>
      <w:r>
        <w:rPr>
          <w:spacing w:val="-9"/>
        </w:rPr>
        <w:t> </w:t>
      </w:r>
      <w:r>
        <w:rPr>
          <w:rFonts w:ascii="Times New Roman" w:hAnsi="Times New Roman"/>
          <w:i/>
        </w:rPr>
        <w:t>is</w:t>
      </w:r>
      <w:r>
        <w:rPr>
          <w:rFonts w:ascii="Times New Roman" w:hAnsi="Times New Roman"/>
          <w:i/>
          <w:spacing w:val="3"/>
        </w:rPr>
        <w:t> </w:t>
      </w:r>
      <w:r>
        <w:rPr/>
        <w:t>chosen,</w:t>
      </w:r>
      <w:r>
        <w:rPr>
          <w:spacing w:val="-7"/>
        </w:rPr>
        <w:t> </w:t>
      </w:r>
      <w:r>
        <w:rPr/>
        <w:t>then</w:t>
      </w:r>
      <w:r>
        <w:rPr>
          <w:spacing w:val="-8"/>
        </w:rPr>
        <w:t> </w:t>
      </w:r>
      <w:r>
        <w:rPr/>
        <w:t>an</w:t>
      </w:r>
      <w:r>
        <w:rPr>
          <w:spacing w:val="-9"/>
        </w:rPr>
        <w:t> </w:t>
      </w:r>
      <w:r>
        <w:rPr/>
        <w:t>additional</w:t>
      </w:r>
      <w:r>
        <w:rPr>
          <w:spacing w:val="-9"/>
        </w:rPr>
        <w:t> </w:t>
      </w:r>
      <w:r>
        <w:rPr>
          <w:rFonts w:ascii="Times New Roman" w:hAnsi="Times New Roman"/>
          <w:i/>
        </w:rPr>
        <w:t>k</w:t>
      </w:r>
      <w:r>
        <w:rPr>
          <w:rFonts w:ascii="Times New Roman" w:hAnsi="Times New Roman"/>
          <w:i/>
          <w:spacing w:val="-33"/>
        </w:rPr>
        <w:t> </w:t>
      </w:r>
      <w:r>
        <w:rPr>
          <w:rFonts w:ascii="MS UI Gothic" w:hAnsi="MS UI Gothic"/>
        </w:rPr>
        <w:t>−</w:t>
      </w:r>
      <w:r>
        <w:rPr>
          <w:rFonts w:ascii="MS UI Gothic" w:hAnsi="MS UI Gothic"/>
          <w:spacing w:val="-50"/>
        </w:rPr>
        <w:t> </w:t>
      </w:r>
      <w:r>
        <w:rPr/>
        <w:t>1</w:t>
      </w:r>
      <w:r>
        <w:rPr>
          <w:spacing w:val="-9"/>
        </w:rPr>
        <w:t> </w:t>
      </w:r>
      <w:r>
        <w:rPr/>
        <w:t>objects</w:t>
      </w:r>
      <w:r>
        <w:rPr>
          <w:spacing w:val="-8"/>
        </w:rPr>
        <w:t> </w:t>
      </w:r>
      <w:r>
        <w:rPr>
          <w:spacing w:val="-3"/>
        </w:rPr>
        <w:t>much</w:t>
      </w:r>
      <w:r>
        <w:rPr>
          <w:spacing w:val="-9"/>
        </w:rPr>
        <w:t> </w:t>
      </w:r>
      <w:r>
        <w:rPr>
          <w:spacing w:val="3"/>
        </w:rPr>
        <w:t>be</w:t>
      </w:r>
      <w:r>
        <w:rPr>
          <w:spacing w:val="-8"/>
        </w:rPr>
        <w:t> </w:t>
      </w:r>
      <w:r>
        <w:rPr/>
        <w:t>chosen</w:t>
      </w:r>
      <w:r>
        <w:rPr>
          <w:spacing w:val="-8"/>
        </w:rPr>
        <w:t> </w:t>
      </w:r>
      <w:r>
        <w:rPr/>
        <w:t>from</w:t>
      </w:r>
      <w:r>
        <w:rPr>
          <w:spacing w:val="-9"/>
        </w:rPr>
        <w:t> </w:t>
      </w:r>
      <w:r>
        <w:rPr/>
        <w:t>the</w:t>
      </w:r>
      <w:r>
        <w:rPr>
          <w:spacing w:val="-8"/>
        </w:rPr>
        <w:t> </w:t>
      </w:r>
      <w:r>
        <w:rPr/>
        <w:t>remaining</w:t>
      </w:r>
      <w:r>
        <w:rPr>
          <w:spacing w:val="-9"/>
        </w:rPr>
        <w:t> </w:t>
      </w:r>
      <w:r>
        <w:rPr>
          <w:rFonts w:ascii="Times New Roman" w:hAnsi="Times New Roman"/>
          <w:i/>
        </w:rPr>
        <w:t>n</w:t>
      </w:r>
      <w:r>
        <w:rPr>
          <w:rFonts w:ascii="Times New Roman" w:hAnsi="Times New Roman"/>
          <w:i/>
          <w:spacing w:val="-11"/>
        </w:rPr>
        <w:t> </w:t>
      </w:r>
      <w:r>
        <w:rPr/>
        <w:t>objects;</w:t>
      </w:r>
    </w:p>
    <w:p>
      <w:pPr>
        <w:spacing w:after="0" w:line="196" w:lineRule="exact"/>
        <w:jc w:val="both"/>
        <w:sectPr>
          <w:type w:val="continuous"/>
          <w:pgSz w:w="12240" w:h="15840"/>
          <w:pgMar w:top="1500" w:bottom="280" w:left="1280" w:right="340"/>
        </w:sectPr>
      </w:pPr>
    </w:p>
    <w:p>
      <w:pPr>
        <w:pStyle w:val="BodyText"/>
        <w:tabs>
          <w:tab w:pos="1662" w:val="left" w:leader="none"/>
        </w:tabs>
        <w:spacing w:line="179" w:lineRule="exact" w:before="140"/>
        <w:ind w:left="520"/>
        <w:rPr>
          <w:rFonts w:ascii="Times New Roman"/>
          <w:i/>
        </w:rPr>
      </w:pPr>
      <w:r>
        <w:rPr/>
        <w:t>there</w:t>
      </w:r>
      <w:r>
        <w:rPr>
          <w:spacing w:val="13"/>
        </w:rPr>
        <w:t> </w:t>
      </w:r>
      <w:r>
        <w:rPr/>
        <w:t>are</w:t>
        <w:tab/>
      </w:r>
      <w:r>
        <w:rPr>
          <w:rFonts w:ascii="Times New Roman"/>
          <w:i/>
          <w:vertAlign w:val="superscript"/>
        </w:rPr>
        <w:t>n</w:t>
      </w:r>
    </w:p>
    <w:p>
      <w:pPr>
        <w:spacing w:line="20" w:lineRule="exact" w:before="0"/>
        <w:ind w:left="0" w:right="0" w:firstLine="0"/>
        <w:jc w:val="right"/>
        <w:rPr>
          <w:rFonts w:ascii="Times New Roman" w:hAnsi="Times New Roman"/>
          <w:sz w:val="16"/>
        </w:rPr>
      </w:pPr>
      <w:r>
        <w:rPr>
          <w:rFonts w:ascii="Times New Roman" w:hAnsi="Times New Roman"/>
          <w:i/>
          <w:w w:val="110"/>
          <w:sz w:val="16"/>
        </w:rPr>
        <w:t>k</w:t>
      </w:r>
      <w:r>
        <w:rPr>
          <w:rFonts w:ascii="Lucida Sans Unicode" w:hAnsi="Lucida Sans Unicode"/>
          <w:w w:val="110"/>
          <w:sz w:val="16"/>
        </w:rPr>
        <w:t>−</w:t>
      </w:r>
      <w:r>
        <w:rPr>
          <w:rFonts w:ascii="Times New Roman" w:hAnsi="Times New Roman"/>
          <w:w w:val="110"/>
          <w:sz w:val="16"/>
        </w:rPr>
        <w:t>1</w:t>
      </w:r>
    </w:p>
    <w:p>
      <w:pPr>
        <w:pStyle w:val="BodyText"/>
        <w:spacing w:line="339" w:lineRule="exact"/>
        <w:ind w:left="-40"/>
      </w:pPr>
      <w:r>
        <w:rPr/>
        <w:br w:type="column"/>
      </w:r>
      <w:r>
        <w:rPr>
          <w:rFonts w:ascii="宋体" w:eastAsia="宋体" w:hint="eastAsia"/>
          <w:w w:val="85"/>
          <w:position w:val="18"/>
        </w:rPr>
        <w:t>＼ </w:t>
      </w:r>
      <w:r>
        <w:rPr/>
        <w:t>such possibilities. Thus, the total number of ways of choosing </w:t>
      </w:r>
      <w:r>
        <w:rPr>
          <w:rFonts w:ascii="Times New Roman" w:eastAsia="Times New Roman"/>
          <w:i/>
        </w:rPr>
        <w:t>k </w:t>
      </w:r>
      <w:r>
        <w:rPr/>
        <w:t>objects from</w:t>
      </w:r>
    </w:p>
    <w:p>
      <w:pPr>
        <w:pStyle w:val="BodyText"/>
        <w:spacing w:before="4"/>
        <w:rPr>
          <w:sz w:val="24"/>
        </w:rPr>
      </w:pPr>
      <w:r>
        <w:rPr/>
        <w:pict>
          <v:shape style="position:absolute;margin-left:172.533005pt;margin-top:15.042251pt;width:4.45pt;height:8pt;mso-position-horizontal-relative:page;mso-position-vertical-relative:paragraph;z-index:-251213824;mso-wrap-distance-left:0;mso-wrap-distance-right:0" type="#_x0000_t202" filled="false" stroked="false">
            <v:textbox inset="0,0,0,0">
              <w:txbxContent>
                <w:p>
                  <w:pPr>
                    <w:spacing w:line="154" w:lineRule="exact" w:before="0"/>
                    <w:ind w:left="0" w:right="0" w:firstLine="0"/>
                    <w:jc w:val="left"/>
                    <w:rPr>
                      <w:rFonts w:ascii="Times New Roman"/>
                      <w:i/>
                      <w:sz w:val="16"/>
                    </w:rPr>
                  </w:pPr>
                  <w:r>
                    <w:rPr>
                      <w:rFonts w:ascii="Times New Roman"/>
                      <w:i/>
                      <w:w w:val="124"/>
                      <w:sz w:val="16"/>
                    </w:rPr>
                    <w:t>k</w:t>
                  </w:r>
                </w:p>
              </w:txbxContent>
            </v:textbox>
            <w10:wrap type="topAndBottom"/>
          </v:shape>
        </w:pict>
      </w:r>
    </w:p>
    <w:p>
      <w:pPr>
        <w:spacing w:after="0"/>
        <w:rPr>
          <w:sz w:val="24"/>
        </w:rPr>
        <w:sectPr>
          <w:type w:val="continuous"/>
          <w:pgSz w:w="12240" w:h="15840"/>
          <w:pgMar w:top="1500" w:bottom="280" w:left="1280" w:right="340"/>
          <w:cols w:num="2" w:equalWidth="0">
            <w:col w:w="1869" w:space="40"/>
            <w:col w:w="8711"/>
          </w:cols>
        </w:sectPr>
      </w:pPr>
    </w:p>
    <w:p>
      <w:pPr>
        <w:spacing w:line="-50" w:lineRule="auto" w:before="0"/>
        <w:ind w:left="520" w:right="0" w:firstLine="0"/>
        <w:jc w:val="left"/>
        <w:rPr>
          <w:sz w:val="22"/>
        </w:rPr>
      </w:pPr>
      <w:r>
        <w:rPr>
          <w:rFonts w:ascii="Times New Roman" w:eastAsia="Times New Roman"/>
          <w:i/>
          <w:w w:val="119"/>
          <w:sz w:val="22"/>
        </w:rPr>
        <w:t>n</w:t>
      </w:r>
      <w:r>
        <w:rPr>
          <w:rFonts w:ascii="Times New Roman" w:eastAsia="Times New Roman"/>
          <w:i/>
          <w:spacing w:val="-7"/>
          <w:sz w:val="22"/>
        </w:rPr>
        <w:t> </w:t>
      </w:r>
      <w:r>
        <w:rPr>
          <w:w w:val="119"/>
          <w:sz w:val="22"/>
        </w:rPr>
        <w:t>+</w:t>
      </w:r>
      <w:r>
        <w:rPr>
          <w:spacing w:val="-5"/>
          <w:sz w:val="22"/>
        </w:rPr>
        <w:t> </w:t>
      </w:r>
      <w:r>
        <w:rPr>
          <w:w w:val="115"/>
          <w:sz w:val="22"/>
        </w:rPr>
        <w:t>1</w:t>
      </w:r>
      <w:r>
        <w:rPr>
          <w:spacing w:val="19"/>
          <w:sz w:val="22"/>
        </w:rPr>
        <w:t> </w:t>
      </w:r>
      <w:r>
        <w:rPr>
          <w:w w:val="95"/>
          <w:sz w:val="22"/>
        </w:rPr>
        <w:t>o</w:t>
      </w:r>
      <w:r>
        <w:rPr>
          <w:spacing w:val="12"/>
          <w:w w:val="95"/>
          <w:sz w:val="22"/>
        </w:rPr>
        <w:t>b</w:t>
      </w:r>
      <w:r>
        <w:rPr>
          <w:w w:val="97"/>
          <w:sz w:val="22"/>
        </w:rPr>
        <w:t>jects</w:t>
      </w:r>
      <w:r>
        <w:rPr>
          <w:spacing w:val="19"/>
          <w:sz w:val="22"/>
        </w:rPr>
        <w:t> </w:t>
      </w:r>
      <w:r>
        <w:rPr>
          <w:w w:val="91"/>
          <w:sz w:val="22"/>
        </w:rPr>
        <w:t>is</w:t>
      </w:r>
      <w:r>
        <w:rPr>
          <w:spacing w:val="19"/>
          <w:sz w:val="22"/>
        </w:rPr>
        <w:t> </w:t>
      </w:r>
      <w:r>
        <w:rPr>
          <w:rFonts w:ascii="宋体" w:eastAsia="宋体" w:hint="eastAsia"/>
          <w:w w:val="45"/>
          <w:position w:val="18"/>
          <w:sz w:val="22"/>
        </w:rPr>
        <w:t>（</w:t>
      </w:r>
      <w:r>
        <w:rPr>
          <w:rFonts w:ascii="Times New Roman" w:eastAsia="Times New Roman"/>
          <w:i/>
          <w:w w:val="128"/>
          <w:position w:val="10"/>
          <w:sz w:val="16"/>
        </w:rPr>
        <w:t>n</w:t>
      </w:r>
      <w:r>
        <w:rPr>
          <w:rFonts w:ascii="宋体" w:eastAsia="宋体" w:hint="eastAsia"/>
          <w:w w:val="45"/>
          <w:position w:val="18"/>
          <w:sz w:val="22"/>
        </w:rPr>
        <w:t>＼</w:t>
      </w:r>
      <w:r>
        <w:rPr>
          <w:rFonts w:ascii="宋体" w:eastAsia="宋体" w:hint="eastAsia"/>
          <w:spacing w:val="-62"/>
          <w:position w:val="18"/>
          <w:sz w:val="22"/>
        </w:rPr>
        <w:t> </w:t>
      </w:r>
      <w:r>
        <w:rPr>
          <w:w w:val="119"/>
          <w:sz w:val="22"/>
        </w:rPr>
        <w:t>+</w:t>
      </w:r>
      <w:r>
        <w:rPr>
          <w:spacing w:val="-5"/>
          <w:sz w:val="22"/>
        </w:rPr>
        <w:t> </w:t>
      </w:r>
      <w:r>
        <w:rPr>
          <w:rFonts w:ascii="宋体" w:eastAsia="宋体" w:hint="eastAsia"/>
          <w:w w:val="45"/>
          <w:position w:val="18"/>
          <w:sz w:val="22"/>
        </w:rPr>
        <w:t>（</w:t>
      </w:r>
      <w:r>
        <w:rPr>
          <w:rFonts w:ascii="宋体" w:eastAsia="宋体" w:hint="eastAsia"/>
          <w:spacing w:val="-7"/>
          <w:position w:val="18"/>
          <w:sz w:val="22"/>
        </w:rPr>
        <w:t> </w:t>
      </w:r>
      <w:r>
        <w:rPr>
          <w:rFonts w:ascii="Times New Roman" w:eastAsia="Times New Roman"/>
          <w:i/>
          <w:w w:val="128"/>
          <w:position w:val="10"/>
          <w:sz w:val="16"/>
        </w:rPr>
        <w:t>n</w:t>
      </w:r>
      <w:r>
        <w:rPr>
          <w:rFonts w:ascii="Times New Roman" w:eastAsia="Times New Roman"/>
          <w:i/>
          <w:position w:val="10"/>
          <w:sz w:val="16"/>
        </w:rPr>
        <w:t>  </w:t>
      </w:r>
      <w:r>
        <w:rPr>
          <w:rFonts w:ascii="Times New Roman" w:eastAsia="Times New Roman"/>
          <w:i/>
          <w:spacing w:val="-17"/>
          <w:position w:val="10"/>
          <w:sz w:val="16"/>
        </w:rPr>
        <w:t> </w:t>
      </w:r>
      <w:r>
        <w:rPr>
          <w:rFonts w:ascii="宋体" w:eastAsia="宋体" w:hint="eastAsia"/>
          <w:w w:val="45"/>
          <w:position w:val="18"/>
          <w:sz w:val="22"/>
        </w:rPr>
        <w:t>＼</w:t>
      </w:r>
      <w:r>
        <w:rPr>
          <w:w w:val="101"/>
          <w:sz w:val="22"/>
        </w:rPr>
        <w:t>.</w:t>
      </w:r>
    </w:p>
    <w:p>
      <w:pPr>
        <w:spacing w:after="0" w:line="-50" w:lineRule="auto"/>
        <w:jc w:val="left"/>
        <w:rPr>
          <w:sz w:val="22"/>
        </w:rPr>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362" w:firstLine="338"/>
      </w:pPr>
      <w:bookmarkStart w:name="_bookmark227" w:id="430"/>
      <w:bookmarkEnd w:id="430"/>
      <w:r>
        <w:rPr/>
      </w:r>
      <w:r>
        <w:rPr/>
        <w:t>One can also </w:t>
      </w:r>
      <w:r>
        <w:rPr>
          <w:spacing w:val="-3"/>
        </w:rPr>
        <w:t>prove </w:t>
      </w:r>
      <w:r>
        <w:rPr/>
        <w:t>this theorem </w:t>
      </w:r>
      <w:r>
        <w:rPr>
          <w:spacing w:val="-3"/>
        </w:rPr>
        <w:t>by </w:t>
      </w:r>
      <w:r>
        <w:rPr/>
        <w:t>directly manipulating the binomial coefficients in their expanded factorial form.</w:t>
      </w:r>
    </w:p>
    <w:p>
      <w:pPr>
        <w:spacing w:after="0" w:line="326" w:lineRule="auto"/>
        <w:sectPr>
          <w:pgSz w:w="12240" w:h="15840"/>
          <w:pgMar w:header="1429" w:footer="0" w:top="1660" w:bottom="280" w:left="1280" w:right="340"/>
        </w:sectPr>
      </w:pPr>
    </w:p>
    <w:p>
      <w:pPr>
        <w:tabs>
          <w:tab w:pos="2015" w:val="left" w:leader="none"/>
        </w:tabs>
        <w:spacing w:line="240" w:lineRule="auto" w:before="0"/>
        <w:ind w:left="942" w:right="0" w:firstLine="0"/>
        <w:jc w:val="left"/>
        <w:rPr>
          <w:rFonts w:ascii="Times New Roman" w:eastAsia="Times New Roman"/>
          <w:i/>
          <w:sz w:val="22"/>
        </w:rPr>
      </w:pPr>
      <w:r>
        <w:rPr/>
        <w:pict>
          <v:shape style="position:absolute;margin-left:119.084pt;margin-top:25.910154pt;width:5.7pt;height:10.95pt;mso-position-horizontal-relative:page;mso-position-vertical-relative:paragraph;z-index:-284858368"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pict>
          <v:shape style="position:absolute;margin-left:155.639008pt;margin-top:25.637426pt;width:24.85pt;height:18.95pt;mso-position-horizontal-relative:page;mso-position-vertical-relative:paragraph;z-index:-284857344" type="#_x0000_t202" filled="false" stroked="false">
            <v:textbox inset="0,0,0,0">
              <w:txbxContent>
                <w:p>
                  <w:pPr>
                    <w:spacing w:line="231" w:lineRule="exact" w:before="0"/>
                    <w:ind w:left="0" w:right="0" w:firstLine="0"/>
                    <w:jc w:val="left"/>
                    <w:rPr>
                      <w:sz w:val="22"/>
                    </w:rPr>
                  </w:pPr>
                  <w:r>
                    <w:rPr>
                      <w:rFonts w:ascii="Times New Roman" w:hAnsi="Times New Roman"/>
                      <w:i/>
                      <w:w w:val="115"/>
                      <w:sz w:val="22"/>
                    </w:rPr>
                    <w:t>k </w:t>
                  </w:r>
                  <w:r>
                    <w:rPr>
                      <w:rFonts w:ascii="MS UI Gothic" w:hAnsi="MS UI Gothic"/>
                      <w:w w:val="115"/>
                      <w:sz w:val="22"/>
                    </w:rPr>
                    <w:t>−</w:t>
                  </w:r>
                  <w:r>
                    <w:rPr>
                      <w:rFonts w:ascii="MS UI Gothic" w:hAnsi="MS UI Gothic"/>
                      <w:spacing w:val="-36"/>
                      <w:w w:val="115"/>
                      <w:sz w:val="22"/>
                    </w:rPr>
                    <w:t> </w:t>
                  </w:r>
                  <w:r>
                    <w:rPr>
                      <w:spacing w:val="-19"/>
                      <w:w w:val="115"/>
                      <w:sz w:val="22"/>
                    </w:rPr>
                    <w:t>1</w:t>
                  </w:r>
                </w:p>
              </w:txbxContent>
            </v:textbox>
            <w10:wrap type="none"/>
          </v:shape>
        </w:pict>
      </w:r>
      <w:r>
        <w:rPr>
          <w:rFonts w:ascii="宋体" w:eastAsia="宋体" w:hint="eastAsia"/>
          <w:w w:val="110"/>
          <w:sz w:val="22"/>
        </w:rPr>
        <w:t>\ </w:t>
      </w:r>
      <w:r>
        <w:rPr>
          <w:rFonts w:ascii="Times New Roman" w:eastAsia="Times New Roman"/>
          <w:i/>
          <w:w w:val="110"/>
          <w:position w:val="-8"/>
          <w:sz w:val="22"/>
        </w:rPr>
        <w:t>n</w:t>
      </w:r>
      <w:r>
        <w:rPr>
          <w:rFonts w:ascii="Times New Roman" w:eastAsia="Times New Roman"/>
          <w:i/>
          <w:spacing w:val="30"/>
          <w:w w:val="110"/>
          <w:sz w:val="22"/>
        </w:rPr>
        <w:t> </w:t>
      </w:r>
      <w:r>
        <w:rPr>
          <w:w w:val="110"/>
          <w:position w:val="-23"/>
          <w:sz w:val="22"/>
        </w:rPr>
        <w:t>+</w:t>
      </w:r>
      <w:r>
        <w:rPr>
          <w:spacing w:val="-13"/>
          <w:w w:val="110"/>
          <w:position w:val="-23"/>
          <w:sz w:val="22"/>
        </w:rPr>
        <w:t> </w:t>
      </w:r>
      <w:r>
        <w:rPr>
          <w:rFonts w:ascii="宋体" w:eastAsia="宋体" w:hint="eastAsia"/>
          <w:position w:val="7"/>
          <w:sz w:val="22"/>
        </w:rPr>
        <w:t>（</w:t>
        <w:tab/>
      </w:r>
      <w:r>
        <w:rPr>
          <w:rFonts w:ascii="Times New Roman" w:eastAsia="Times New Roman"/>
          <w:i/>
          <w:spacing w:val="-20"/>
          <w:w w:val="110"/>
          <w:position w:val="-8"/>
          <w:sz w:val="22"/>
        </w:rPr>
        <w:t>n</w:t>
      </w:r>
    </w:p>
    <w:p>
      <w:pPr>
        <w:pStyle w:val="BodyText"/>
        <w:tabs>
          <w:tab w:pos="919" w:val="left" w:leader="none"/>
          <w:tab w:pos="1366" w:val="left" w:leader="none"/>
          <w:tab w:pos="2006" w:val="left" w:leader="none"/>
          <w:tab w:pos="3313" w:val="left" w:leader="none"/>
          <w:tab w:pos="4498" w:val="left" w:leader="none"/>
        </w:tabs>
        <w:ind w:left="166"/>
      </w:pPr>
      <w:r>
        <w:rPr/>
        <w:br w:type="column"/>
      </w:r>
      <w:r>
        <w:rPr>
          <w:rFonts w:ascii="宋体" w:eastAsia="宋体" w:hint="eastAsia"/>
          <w:position w:val="16"/>
        </w:rPr>
        <w:t>＼</w:t>
      </w:r>
      <w:r>
        <w:rPr>
          <w:rFonts w:ascii="宋体" w:eastAsia="宋体" w:hint="eastAsia"/>
          <w:spacing w:val="74"/>
          <w:position w:val="16"/>
        </w:rPr>
        <w:t> </w:t>
      </w:r>
      <w:r>
        <w:rPr>
          <w:position w:val="-14"/>
        </w:rPr>
        <w:t>=</w:t>
        <w:tab/>
      </w:r>
      <w:r>
        <w:rPr>
          <w:u w:val="single"/>
        </w:rPr>
        <w:t> </w:t>
        <w:tab/>
      </w:r>
      <w:r>
        <w:rPr>
          <w:rFonts w:ascii="Times New Roman" w:eastAsia="Times New Roman"/>
          <w:i/>
          <w:u w:val="single"/>
        </w:rPr>
        <w:t>n</w:t>
      </w:r>
      <w:r>
        <w:rPr>
          <w:u w:val="single"/>
        </w:rPr>
        <w:t>!</w:t>
        <w:tab/>
      </w:r>
      <w:r>
        <w:rPr>
          <w:position w:val="-14"/>
        </w:rPr>
        <w:t>+</w:t>
      </w:r>
      <w:r>
        <w:rPr>
          <w:u w:val="single"/>
        </w:rPr>
        <w:t> </w:t>
        <w:tab/>
      </w:r>
      <w:r>
        <w:rPr>
          <w:rFonts w:ascii="Times New Roman" w:eastAsia="Times New Roman"/>
          <w:i/>
          <w:u w:val="single"/>
        </w:rPr>
        <w:t>n</w:t>
      </w:r>
      <w:r>
        <w:rPr>
          <w:u w:val="single"/>
        </w:rPr>
        <w:t>!</w:t>
        <w:tab/>
      </w:r>
    </w:p>
    <w:p>
      <w:pPr>
        <w:spacing w:after="0"/>
        <w:sectPr>
          <w:type w:val="continuous"/>
          <w:pgSz w:w="12240" w:h="15840"/>
          <w:pgMar w:top="1500" w:bottom="280" w:left="1280" w:right="340"/>
          <w:cols w:num="2" w:equalWidth="0">
            <w:col w:w="2147" w:space="40"/>
            <w:col w:w="8433"/>
          </w:cols>
        </w:sectPr>
      </w:pPr>
    </w:p>
    <w:p>
      <w:pPr>
        <w:tabs>
          <w:tab w:pos="839" w:val="left" w:leader="none"/>
          <w:tab w:pos="1287" w:val="left" w:leader="none"/>
          <w:tab w:pos="3317" w:val="left" w:leader="none"/>
          <w:tab w:pos="4540" w:val="left" w:leader="none"/>
          <w:tab w:pos="6087" w:val="left" w:leader="none"/>
        </w:tabs>
        <w:spacing w:line="153" w:lineRule="auto" w:before="194"/>
        <w:ind w:left="446" w:right="0" w:firstLine="0"/>
        <w:jc w:val="center"/>
        <w:rPr>
          <w:sz w:val="22"/>
        </w:rPr>
      </w:pPr>
      <w:r>
        <w:rPr/>
        <w:pict>
          <v:shape style="position:absolute;margin-left:219.281006pt;margin-top:-4.265295pt;width:54.35pt;height:18.95pt;mso-position-horizontal-relative:page;mso-position-vertical-relative:paragraph;z-index:-284856320" type="#_x0000_t202" filled="false" stroked="false">
            <v:textbox inset="0,0,0,0">
              <w:txbxContent>
                <w:p>
                  <w:pPr>
                    <w:spacing w:line="231" w:lineRule="exact" w:before="0"/>
                    <w:ind w:left="0" w:right="0" w:firstLine="0"/>
                    <w:jc w:val="left"/>
                    <w:rPr>
                      <w:sz w:val="22"/>
                    </w:rPr>
                  </w:pPr>
                  <w:r>
                    <w:rPr>
                      <w:w w:val="110"/>
                      <w:sz w:val="22"/>
                    </w:rPr>
                    <w:t>(</w:t>
                  </w:r>
                  <w:r>
                    <w:rPr>
                      <w:rFonts w:ascii="Times New Roman" w:hAnsi="Times New Roman"/>
                      <w:i/>
                      <w:w w:val="110"/>
                      <w:sz w:val="22"/>
                    </w:rPr>
                    <w:t>n</w:t>
                  </w:r>
                  <w:r>
                    <w:rPr>
                      <w:rFonts w:ascii="Times New Roman" w:hAnsi="Times New Roman"/>
                      <w:i/>
                      <w:spacing w:val="-14"/>
                      <w:w w:val="110"/>
                      <w:sz w:val="22"/>
                    </w:rPr>
                    <w:t> </w:t>
                  </w:r>
                  <w:r>
                    <w:rPr>
                      <w:rFonts w:ascii="MS UI Gothic" w:hAnsi="MS UI Gothic"/>
                      <w:w w:val="110"/>
                      <w:sz w:val="22"/>
                    </w:rPr>
                    <w:t>−</w:t>
                  </w:r>
                  <w:r>
                    <w:rPr>
                      <w:rFonts w:ascii="MS UI Gothic" w:hAnsi="MS UI Gothic"/>
                      <w:spacing w:val="-26"/>
                      <w:w w:val="110"/>
                      <w:sz w:val="22"/>
                    </w:rPr>
                    <w:t> </w:t>
                  </w:r>
                  <w:r>
                    <w:rPr>
                      <w:rFonts w:ascii="Times New Roman" w:hAnsi="Times New Roman"/>
                      <w:i/>
                      <w:w w:val="110"/>
                      <w:sz w:val="22"/>
                    </w:rPr>
                    <w:t>k</w:t>
                  </w:r>
                  <w:r>
                    <w:rPr>
                      <w:w w:val="110"/>
                      <w:sz w:val="22"/>
                    </w:rPr>
                    <w:t>)!</w:t>
                  </w:r>
                  <w:r>
                    <w:rPr>
                      <w:spacing w:val="-11"/>
                      <w:w w:val="110"/>
                      <w:sz w:val="22"/>
                    </w:rPr>
                    <w:t> </w:t>
                  </w:r>
                  <w:r>
                    <w:rPr>
                      <w:rFonts w:ascii="MS UI Gothic" w:hAnsi="MS UI Gothic"/>
                      <w:w w:val="110"/>
                      <w:sz w:val="22"/>
                    </w:rPr>
                    <w:t>·</w:t>
                  </w:r>
                  <w:r>
                    <w:rPr>
                      <w:rFonts w:ascii="MS UI Gothic" w:hAnsi="MS UI Gothic"/>
                      <w:spacing w:val="-27"/>
                      <w:w w:val="110"/>
                      <w:sz w:val="22"/>
                    </w:rPr>
                    <w:t> </w:t>
                  </w:r>
                  <w:r>
                    <w:rPr>
                      <w:rFonts w:ascii="Times New Roman" w:hAnsi="Times New Roman"/>
                      <w:i/>
                      <w:spacing w:val="-5"/>
                      <w:w w:val="110"/>
                      <w:sz w:val="22"/>
                    </w:rPr>
                    <w:t>k</w:t>
                  </w:r>
                  <w:r>
                    <w:rPr>
                      <w:spacing w:val="-5"/>
                      <w:w w:val="110"/>
                      <w:sz w:val="22"/>
                    </w:rPr>
                    <w:t>!</w:t>
                  </w:r>
                </w:p>
              </w:txbxContent>
            </v:textbox>
            <w10:wrap type="none"/>
          </v:shape>
        </w:pict>
      </w:r>
      <w:r>
        <w:rPr/>
        <w:pict>
          <v:shape style="position:absolute;margin-left:289.355988pt;margin-top:-4.265295pt;width:108.9pt;height:18.95pt;mso-position-horizontal-relative:page;mso-position-vertical-relative:paragraph;z-index:-284855296" type="#_x0000_t202" filled="false" stroked="false">
            <v:textbox inset="0,0,0,0">
              <w:txbxContent>
                <w:p>
                  <w:pPr>
                    <w:spacing w:line="231" w:lineRule="exact" w:before="0"/>
                    <w:ind w:left="0" w:right="0" w:firstLine="0"/>
                    <w:jc w:val="left"/>
                    <w:rPr>
                      <w:sz w:val="22"/>
                    </w:rPr>
                  </w:pPr>
                  <w:r>
                    <w:rPr>
                      <w:w w:val="115"/>
                      <w:sz w:val="22"/>
                    </w:rPr>
                    <w:t>(</w:t>
                  </w:r>
                  <w:r>
                    <w:rPr>
                      <w:rFonts w:ascii="Times New Roman" w:hAnsi="Times New Roman"/>
                      <w:i/>
                      <w:w w:val="115"/>
                      <w:sz w:val="22"/>
                    </w:rPr>
                    <w:t>n</w:t>
                  </w:r>
                  <w:r>
                    <w:rPr>
                      <w:rFonts w:ascii="Times New Roman" w:hAnsi="Times New Roman"/>
                      <w:i/>
                      <w:spacing w:val="-26"/>
                      <w:w w:val="115"/>
                      <w:sz w:val="22"/>
                    </w:rPr>
                    <w:t> </w:t>
                  </w:r>
                  <w:r>
                    <w:rPr>
                      <w:rFonts w:ascii="MS UI Gothic" w:hAnsi="MS UI Gothic"/>
                      <w:w w:val="115"/>
                      <w:sz w:val="22"/>
                    </w:rPr>
                    <w:t>−</w:t>
                  </w:r>
                  <w:r>
                    <w:rPr>
                      <w:rFonts w:ascii="MS UI Gothic" w:hAnsi="MS UI Gothic"/>
                      <w:spacing w:val="-39"/>
                      <w:w w:val="115"/>
                      <w:sz w:val="22"/>
                    </w:rPr>
                    <w:t> </w:t>
                  </w:r>
                  <w:r>
                    <w:rPr>
                      <w:w w:val="115"/>
                      <w:sz w:val="22"/>
                    </w:rPr>
                    <w:t>(</w:t>
                  </w:r>
                  <w:r>
                    <w:rPr>
                      <w:rFonts w:ascii="Times New Roman" w:hAnsi="Times New Roman"/>
                      <w:i/>
                      <w:w w:val="115"/>
                      <w:sz w:val="22"/>
                    </w:rPr>
                    <w:t>k</w:t>
                  </w:r>
                  <w:r>
                    <w:rPr>
                      <w:rFonts w:ascii="Times New Roman" w:hAnsi="Times New Roman"/>
                      <w:i/>
                      <w:spacing w:val="-20"/>
                      <w:w w:val="115"/>
                      <w:sz w:val="22"/>
                    </w:rPr>
                    <w:t> </w:t>
                  </w:r>
                  <w:r>
                    <w:rPr>
                      <w:rFonts w:ascii="MS UI Gothic" w:hAnsi="MS UI Gothic"/>
                      <w:w w:val="115"/>
                      <w:sz w:val="22"/>
                    </w:rPr>
                    <w:t>−</w:t>
                  </w:r>
                  <w:r>
                    <w:rPr>
                      <w:rFonts w:ascii="MS UI Gothic" w:hAnsi="MS UI Gothic"/>
                      <w:spacing w:val="-40"/>
                      <w:w w:val="115"/>
                      <w:sz w:val="22"/>
                    </w:rPr>
                    <w:t> </w:t>
                  </w:r>
                  <w:r>
                    <w:rPr>
                      <w:w w:val="115"/>
                      <w:sz w:val="22"/>
                    </w:rPr>
                    <w:t>1))!</w:t>
                  </w:r>
                  <w:r>
                    <w:rPr>
                      <w:spacing w:val="-23"/>
                      <w:w w:val="115"/>
                      <w:sz w:val="22"/>
                    </w:rPr>
                    <w:t> </w:t>
                  </w:r>
                  <w:r>
                    <w:rPr>
                      <w:rFonts w:ascii="MS UI Gothic" w:hAnsi="MS UI Gothic"/>
                      <w:w w:val="115"/>
                      <w:sz w:val="22"/>
                    </w:rPr>
                    <w:t>·</w:t>
                  </w:r>
                  <w:r>
                    <w:rPr>
                      <w:rFonts w:ascii="MS UI Gothic" w:hAnsi="MS UI Gothic"/>
                      <w:spacing w:val="-39"/>
                      <w:w w:val="115"/>
                      <w:sz w:val="22"/>
                    </w:rPr>
                    <w:t> </w:t>
                  </w:r>
                  <w:r>
                    <w:rPr>
                      <w:w w:val="115"/>
                      <w:sz w:val="22"/>
                    </w:rPr>
                    <w:t>(</w:t>
                  </w:r>
                  <w:r>
                    <w:rPr>
                      <w:rFonts w:ascii="Times New Roman" w:hAnsi="Times New Roman"/>
                      <w:i/>
                      <w:w w:val="115"/>
                      <w:sz w:val="22"/>
                    </w:rPr>
                    <w:t>k</w:t>
                  </w:r>
                  <w:r>
                    <w:rPr>
                      <w:rFonts w:ascii="Times New Roman" w:hAnsi="Times New Roman"/>
                      <w:i/>
                      <w:spacing w:val="-20"/>
                      <w:w w:val="115"/>
                      <w:sz w:val="22"/>
                    </w:rPr>
                    <w:t> </w:t>
                  </w:r>
                  <w:r>
                    <w:rPr>
                      <w:rFonts w:ascii="MS UI Gothic" w:hAnsi="MS UI Gothic"/>
                      <w:w w:val="115"/>
                      <w:sz w:val="22"/>
                    </w:rPr>
                    <w:t>−</w:t>
                  </w:r>
                  <w:r>
                    <w:rPr>
                      <w:rFonts w:ascii="MS UI Gothic" w:hAnsi="MS UI Gothic"/>
                      <w:spacing w:val="-39"/>
                      <w:w w:val="115"/>
                      <w:sz w:val="22"/>
                    </w:rPr>
                    <w:t> </w:t>
                  </w:r>
                  <w:r>
                    <w:rPr>
                      <w:spacing w:val="-5"/>
                      <w:w w:val="115"/>
                      <w:sz w:val="22"/>
                    </w:rPr>
                    <w:t>1)!</w:t>
                  </w:r>
                </w:p>
              </w:txbxContent>
            </v:textbox>
            <w10:wrap type="none"/>
          </v:shape>
        </w:pict>
      </w:r>
      <w:r>
        <w:rPr>
          <w:w w:val="115"/>
          <w:position w:val="-14"/>
          <w:sz w:val="22"/>
        </w:rPr>
        <w:t>=</w:t>
        <w:tab/>
      </w:r>
      <w:r>
        <w:rPr>
          <w:w w:val="115"/>
          <w:sz w:val="22"/>
          <w:u w:val="single"/>
        </w:rPr>
        <w:t> </w:t>
        <w:tab/>
        <w:t>(</w:t>
      </w:r>
      <w:r>
        <w:rPr>
          <w:rFonts w:ascii="Times New Roman" w:hAnsi="Times New Roman"/>
          <w:i/>
          <w:w w:val="115"/>
          <w:sz w:val="22"/>
          <w:u w:val="single"/>
        </w:rPr>
        <w:t>n</w:t>
      </w:r>
      <w:r>
        <w:rPr>
          <w:rFonts w:ascii="Times New Roman" w:hAnsi="Times New Roman"/>
          <w:i/>
          <w:spacing w:val="-20"/>
          <w:w w:val="115"/>
          <w:sz w:val="22"/>
          <w:u w:val="single"/>
        </w:rPr>
        <w:t> </w:t>
      </w:r>
      <w:r>
        <w:rPr>
          <w:rFonts w:ascii="MS UI Gothic" w:hAnsi="MS UI Gothic"/>
          <w:w w:val="115"/>
          <w:sz w:val="22"/>
          <w:u w:val="single"/>
        </w:rPr>
        <w:t>−</w:t>
      </w:r>
      <w:r>
        <w:rPr>
          <w:rFonts w:ascii="MS UI Gothic" w:hAnsi="MS UI Gothic"/>
          <w:spacing w:val="-33"/>
          <w:w w:val="115"/>
          <w:sz w:val="22"/>
          <w:u w:val="single"/>
        </w:rPr>
        <w:t> </w:t>
      </w:r>
      <w:r>
        <w:rPr>
          <w:w w:val="115"/>
          <w:sz w:val="22"/>
          <w:u w:val="single"/>
        </w:rPr>
        <w:t>(</w:t>
      </w:r>
      <w:r>
        <w:rPr>
          <w:rFonts w:ascii="Times New Roman" w:hAnsi="Times New Roman"/>
          <w:i/>
          <w:w w:val="115"/>
          <w:sz w:val="22"/>
          <w:u w:val="single"/>
        </w:rPr>
        <w:t>k</w:t>
      </w:r>
      <w:r>
        <w:rPr>
          <w:rFonts w:ascii="Times New Roman" w:hAnsi="Times New Roman"/>
          <w:i/>
          <w:spacing w:val="-13"/>
          <w:w w:val="115"/>
          <w:sz w:val="22"/>
          <w:u w:val="single"/>
        </w:rPr>
        <w:t> </w:t>
      </w:r>
      <w:r>
        <w:rPr>
          <w:rFonts w:ascii="MS UI Gothic" w:hAnsi="MS UI Gothic"/>
          <w:w w:val="115"/>
          <w:sz w:val="22"/>
          <w:u w:val="single"/>
        </w:rPr>
        <w:t>−</w:t>
      </w:r>
      <w:r>
        <w:rPr>
          <w:rFonts w:ascii="MS UI Gothic" w:hAnsi="MS UI Gothic"/>
          <w:spacing w:val="-33"/>
          <w:w w:val="115"/>
          <w:sz w:val="22"/>
          <w:u w:val="single"/>
        </w:rPr>
        <w:t> </w:t>
      </w:r>
      <w:r>
        <w:rPr>
          <w:w w:val="115"/>
          <w:sz w:val="22"/>
          <w:u w:val="single"/>
        </w:rPr>
        <w:t>1))</w:t>
      </w:r>
      <w:r>
        <w:rPr>
          <w:spacing w:val="-17"/>
          <w:w w:val="115"/>
          <w:sz w:val="22"/>
          <w:u w:val="single"/>
        </w:rPr>
        <w:t> </w:t>
      </w:r>
      <w:r>
        <w:rPr>
          <w:rFonts w:ascii="MS UI Gothic" w:hAnsi="MS UI Gothic"/>
          <w:w w:val="115"/>
          <w:sz w:val="22"/>
          <w:u w:val="single"/>
        </w:rPr>
        <w:t>·</w:t>
      </w:r>
      <w:r>
        <w:rPr>
          <w:rFonts w:ascii="MS UI Gothic" w:hAnsi="MS UI Gothic"/>
          <w:spacing w:val="-33"/>
          <w:w w:val="115"/>
          <w:sz w:val="22"/>
          <w:u w:val="single"/>
        </w:rPr>
        <w:t> </w:t>
      </w:r>
      <w:r>
        <w:rPr>
          <w:rFonts w:ascii="Times New Roman" w:hAnsi="Times New Roman"/>
          <w:i/>
          <w:w w:val="115"/>
          <w:sz w:val="22"/>
          <w:u w:val="single"/>
        </w:rPr>
        <w:t>n</w:t>
      </w:r>
      <w:r>
        <w:rPr>
          <w:w w:val="115"/>
          <w:sz w:val="22"/>
          <w:u w:val="single"/>
        </w:rPr>
        <w:t>!</w:t>
        <w:tab/>
      </w:r>
      <w:r>
        <w:rPr>
          <w:w w:val="115"/>
          <w:position w:val="-14"/>
          <w:sz w:val="22"/>
        </w:rPr>
        <w:t>+</w:t>
      </w:r>
      <w:r>
        <w:rPr>
          <w:w w:val="115"/>
          <w:sz w:val="22"/>
          <w:u w:val="single"/>
        </w:rPr>
        <w:t> </w:t>
        <w:tab/>
      </w:r>
      <w:r>
        <w:rPr>
          <w:rFonts w:ascii="Times New Roman" w:hAnsi="Times New Roman"/>
          <w:i/>
          <w:w w:val="115"/>
          <w:sz w:val="22"/>
          <w:u w:val="single"/>
        </w:rPr>
        <w:t>k </w:t>
      </w:r>
      <w:r>
        <w:rPr>
          <w:rFonts w:ascii="MS UI Gothic" w:hAnsi="MS UI Gothic"/>
          <w:w w:val="115"/>
          <w:sz w:val="22"/>
          <w:u w:val="single"/>
        </w:rPr>
        <w:t>·</w:t>
      </w:r>
      <w:r>
        <w:rPr>
          <w:rFonts w:ascii="MS UI Gothic" w:hAnsi="MS UI Gothic"/>
          <w:spacing w:val="-66"/>
          <w:w w:val="115"/>
          <w:sz w:val="22"/>
          <w:u w:val="single"/>
        </w:rPr>
        <w:t> </w:t>
      </w:r>
      <w:r>
        <w:rPr>
          <w:w w:val="115"/>
          <w:sz w:val="22"/>
          <w:u w:val="single"/>
        </w:rPr>
        <w:t>(</w:t>
      </w:r>
      <w:r>
        <w:rPr>
          <w:rFonts w:ascii="Times New Roman" w:hAnsi="Times New Roman"/>
          <w:i/>
          <w:w w:val="115"/>
          <w:sz w:val="22"/>
          <w:u w:val="single"/>
        </w:rPr>
        <w:t>n</w:t>
      </w:r>
      <w:r>
        <w:rPr>
          <w:w w:val="115"/>
          <w:sz w:val="22"/>
          <w:u w:val="single"/>
        </w:rPr>
        <w:t>!)</w:t>
      </w:r>
      <w:r>
        <w:rPr>
          <w:sz w:val="22"/>
          <w:u w:val="single"/>
        </w:rPr>
        <w:tab/>
      </w:r>
    </w:p>
    <w:p>
      <w:pPr>
        <w:spacing w:after="0" w:line="153" w:lineRule="auto"/>
        <w:jc w:val="center"/>
        <w:rPr>
          <w:sz w:val="22"/>
        </w:rPr>
        <w:sectPr>
          <w:type w:val="continuous"/>
          <w:pgSz w:w="12240" w:h="15840"/>
          <w:pgMar w:top="1500" w:bottom="280" w:left="1280" w:right="340"/>
        </w:sectPr>
      </w:pPr>
    </w:p>
    <w:p>
      <w:pPr>
        <w:spacing w:line="231" w:lineRule="exact" w:before="0"/>
        <w:ind w:left="3105" w:right="0" w:firstLine="0"/>
        <w:jc w:val="left"/>
        <w:rPr>
          <w:sz w:val="22"/>
        </w:rPr>
      </w:pPr>
      <w:r>
        <w:rPr>
          <w:w w:val="115"/>
          <w:sz w:val="22"/>
        </w:rPr>
        <w:t>(</w:t>
      </w:r>
      <w:r>
        <w:rPr>
          <w:rFonts w:ascii="Times New Roman" w:hAnsi="Times New Roman"/>
          <w:i/>
          <w:w w:val="115"/>
          <w:sz w:val="22"/>
        </w:rPr>
        <w:t>n</w:t>
      </w:r>
      <w:r>
        <w:rPr>
          <w:rFonts w:ascii="Times New Roman" w:hAnsi="Times New Roman"/>
          <w:i/>
          <w:spacing w:val="-21"/>
          <w:w w:val="115"/>
          <w:sz w:val="22"/>
        </w:rPr>
        <w:t> </w:t>
      </w:r>
      <w:r>
        <w:rPr>
          <w:rFonts w:ascii="MS UI Gothic" w:hAnsi="MS UI Gothic"/>
          <w:w w:val="115"/>
          <w:sz w:val="22"/>
        </w:rPr>
        <w:t>−</w:t>
      </w:r>
      <w:r>
        <w:rPr>
          <w:rFonts w:ascii="MS UI Gothic" w:hAnsi="MS UI Gothic"/>
          <w:spacing w:val="-34"/>
          <w:w w:val="115"/>
          <w:sz w:val="22"/>
        </w:rPr>
        <w:t> </w:t>
      </w:r>
      <w:r>
        <w:rPr>
          <w:w w:val="115"/>
          <w:sz w:val="22"/>
        </w:rPr>
        <w:t>(</w:t>
      </w:r>
      <w:r>
        <w:rPr>
          <w:rFonts w:ascii="Times New Roman" w:hAnsi="Times New Roman"/>
          <w:i/>
          <w:w w:val="115"/>
          <w:sz w:val="22"/>
        </w:rPr>
        <w:t>k</w:t>
      </w:r>
      <w:r>
        <w:rPr>
          <w:rFonts w:ascii="Times New Roman" w:hAnsi="Times New Roman"/>
          <w:i/>
          <w:spacing w:val="-14"/>
          <w:w w:val="115"/>
          <w:sz w:val="22"/>
        </w:rPr>
        <w:t> </w:t>
      </w:r>
      <w:r>
        <w:rPr>
          <w:rFonts w:ascii="MS UI Gothic" w:hAnsi="MS UI Gothic"/>
          <w:w w:val="115"/>
          <w:sz w:val="22"/>
        </w:rPr>
        <w:t>−</w:t>
      </w:r>
      <w:r>
        <w:rPr>
          <w:rFonts w:ascii="MS UI Gothic" w:hAnsi="MS UI Gothic"/>
          <w:spacing w:val="-34"/>
          <w:w w:val="115"/>
          <w:sz w:val="22"/>
        </w:rPr>
        <w:t> </w:t>
      </w:r>
      <w:r>
        <w:rPr>
          <w:w w:val="115"/>
          <w:sz w:val="22"/>
        </w:rPr>
        <w:t>1))</w:t>
      </w:r>
      <w:r>
        <w:rPr>
          <w:spacing w:val="-18"/>
          <w:w w:val="115"/>
          <w:sz w:val="22"/>
        </w:rPr>
        <w:t> </w:t>
      </w:r>
      <w:r>
        <w:rPr>
          <w:rFonts w:ascii="MS UI Gothic" w:hAnsi="MS UI Gothic"/>
          <w:w w:val="115"/>
          <w:sz w:val="22"/>
        </w:rPr>
        <w:t>·</w:t>
      </w:r>
      <w:r>
        <w:rPr>
          <w:rFonts w:ascii="MS UI Gothic" w:hAnsi="MS UI Gothic"/>
          <w:spacing w:val="-34"/>
          <w:w w:val="115"/>
          <w:sz w:val="22"/>
        </w:rPr>
        <w:t> </w:t>
      </w:r>
      <w:r>
        <w:rPr>
          <w:w w:val="115"/>
          <w:sz w:val="22"/>
        </w:rPr>
        <w:t>(</w:t>
      </w:r>
      <w:r>
        <w:rPr>
          <w:rFonts w:ascii="Times New Roman" w:hAnsi="Times New Roman"/>
          <w:i/>
          <w:w w:val="115"/>
          <w:sz w:val="22"/>
        </w:rPr>
        <w:t>n</w:t>
      </w:r>
      <w:r>
        <w:rPr>
          <w:rFonts w:ascii="Times New Roman" w:hAnsi="Times New Roman"/>
          <w:i/>
          <w:spacing w:val="-20"/>
          <w:w w:val="115"/>
          <w:sz w:val="22"/>
        </w:rPr>
        <w:t> </w:t>
      </w:r>
      <w:r>
        <w:rPr>
          <w:rFonts w:ascii="MS UI Gothic" w:hAnsi="MS UI Gothic"/>
          <w:w w:val="115"/>
          <w:sz w:val="22"/>
        </w:rPr>
        <w:t>−</w:t>
      </w:r>
      <w:r>
        <w:rPr>
          <w:rFonts w:ascii="MS UI Gothic" w:hAnsi="MS UI Gothic"/>
          <w:spacing w:val="-34"/>
          <w:w w:val="115"/>
          <w:sz w:val="22"/>
        </w:rPr>
        <w:t> </w:t>
      </w:r>
      <w:r>
        <w:rPr>
          <w:rFonts w:ascii="Times New Roman" w:hAnsi="Times New Roman"/>
          <w:i/>
          <w:spacing w:val="2"/>
          <w:w w:val="115"/>
          <w:sz w:val="22"/>
        </w:rPr>
        <w:t>k</w:t>
      </w:r>
      <w:r>
        <w:rPr>
          <w:spacing w:val="2"/>
          <w:w w:val="115"/>
          <w:sz w:val="22"/>
        </w:rPr>
        <w:t>)!</w:t>
      </w:r>
      <w:r>
        <w:rPr>
          <w:spacing w:val="-18"/>
          <w:w w:val="115"/>
          <w:sz w:val="22"/>
        </w:rPr>
        <w:t> </w:t>
      </w:r>
      <w:r>
        <w:rPr>
          <w:rFonts w:ascii="MS UI Gothic" w:hAnsi="MS UI Gothic"/>
          <w:w w:val="115"/>
          <w:sz w:val="22"/>
        </w:rPr>
        <w:t>·</w:t>
      </w:r>
      <w:r>
        <w:rPr>
          <w:rFonts w:ascii="MS UI Gothic" w:hAnsi="MS UI Gothic"/>
          <w:spacing w:val="-34"/>
          <w:w w:val="115"/>
          <w:sz w:val="22"/>
        </w:rPr>
        <w:t> </w:t>
      </w:r>
      <w:r>
        <w:rPr>
          <w:rFonts w:ascii="Times New Roman" w:hAnsi="Times New Roman"/>
          <w:i/>
          <w:spacing w:val="3"/>
          <w:w w:val="115"/>
          <w:sz w:val="22"/>
        </w:rPr>
        <w:t>k</w:t>
      </w:r>
      <w:r>
        <w:rPr>
          <w:spacing w:val="3"/>
          <w:w w:val="115"/>
          <w:sz w:val="22"/>
        </w:rPr>
        <w:t>!</w:t>
      </w:r>
    </w:p>
    <w:p>
      <w:pPr>
        <w:tabs>
          <w:tab w:pos="3105" w:val="left" w:leader="none"/>
          <w:tab w:pos="3463" w:val="left" w:leader="none"/>
          <w:tab w:pos="5790" w:val="left" w:leader="none"/>
        </w:tabs>
        <w:spacing w:line="170" w:lineRule="auto" w:before="40"/>
        <w:ind w:left="3105" w:right="0" w:hanging="393"/>
        <w:jc w:val="left"/>
        <w:rPr>
          <w:sz w:val="22"/>
        </w:rPr>
      </w:pPr>
      <w:r>
        <w:rPr>
          <w:w w:val="115"/>
          <w:position w:val="-14"/>
          <w:sz w:val="22"/>
        </w:rPr>
        <w:t>=</w:t>
        <w:tab/>
      </w:r>
      <w:r>
        <w:rPr>
          <w:w w:val="115"/>
          <w:sz w:val="22"/>
          <w:u w:val="single"/>
        </w:rPr>
        <w:t> </w:t>
        <w:tab/>
        <w:t>(</w:t>
      </w:r>
      <w:r>
        <w:rPr>
          <w:rFonts w:ascii="Times New Roman" w:hAnsi="Times New Roman"/>
          <w:i/>
          <w:w w:val="115"/>
          <w:sz w:val="22"/>
          <w:u w:val="single"/>
        </w:rPr>
        <w:t>n</w:t>
      </w:r>
      <w:r>
        <w:rPr>
          <w:rFonts w:ascii="Times New Roman" w:hAnsi="Times New Roman"/>
          <w:i/>
          <w:spacing w:val="-20"/>
          <w:w w:val="115"/>
          <w:sz w:val="22"/>
          <w:u w:val="single"/>
        </w:rPr>
        <w:t> </w:t>
      </w:r>
      <w:r>
        <w:rPr>
          <w:rFonts w:ascii="MS UI Gothic" w:hAnsi="MS UI Gothic"/>
          <w:w w:val="115"/>
          <w:sz w:val="22"/>
          <w:u w:val="single"/>
        </w:rPr>
        <w:t>−</w:t>
      </w:r>
      <w:r>
        <w:rPr>
          <w:rFonts w:ascii="MS UI Gothic" w:hAnsi="MS UI Gothic"/>
          <w:spacing w:val="-33"/>
          <w:w w:val="115"/>
          <w:sz w:val="22"/>
          <w:u w:val="single"/>
        </w:rPr>
        <w:t> </w:t>
      </w:r>
      <w:r>
        <w:rPr>
          <w:w w:val="115"/>
          <w:sz w:val="22"/>
          <w:u w:val="single"/>
        </w:rPr>
        <w:t>(</w:t>
      </w:r>
      <w:r>
        <w:rPr>
          <w:rFonts w:ascii="Times New Roman" w:hAnsi="Times New Roman"/>
          <w:i/>
          <w:w w:val="115"/>
          <w:sz w:val="22"/>
          <w:u w:val="single"/>
        </w:rPr>
        <w:t>k</w:t>
      </w:r>
      <w:r>
        <w:rPr>
          <w:rFonts w:ascii="Times New Roman" w:hAnsi="Times New Roman"/>
          <w:i/>
          <w:spacing w:val="-13"/>
          <w:w w:val="115"/>
          <w:sz w:val="22"/>
          <w:u w:val="single"/>
        </w:rPr>
        <w:t> </w:t>
      </w:r>
      <w:r>
        <w:rPr>
          <w:rFonts w:ascii="MS UI Gothic" w:hAnsi="MS UI Gothic"/>
          <w:w w:val="115"/>
          <w:sz w:val="22"/>
          <w:u w:val="single"/>
        </w:rPr>
        <w:t>−</w:t>
      </w:r>
      <w:r>
        <w:rPr>
          <w:rFonts w:ascii="MS UI Gothic" w:hAnsi="MS UI Gothic"/>
          <w:spacing w:val="-34"/>
          <w:w w:val="115"/>
          <w:sz w:val="22"/>
          <w:u w:val="single"/>
        </w:rPr>
        <w:t> </w:t>
      </w:r>
      <w:r>
        <w:rPr>
          <w:w w:val="115"/>
          <w:sz w:val="22"/>
          <w:u w:val="single"/>
        </w:rPr>
        <w:t>1)</w:t>
      </w:r>
      <w:r>
        <w:rPr>
          <w:spacing w:val="-17"/>
          <w:w w:val="115"/>
          <w:sz w:val="22"/>
          <w:u w:val="single"/>
        </w:rPr>
        <w:t> </w:t>
      </w:r>
      <w:r>
        <w:rPr>
          <w:w w:val="115"/>
          <w:sz w:val="22"/>
          <w:u w:val="single"/>
        </w:rPr>
        <w:t>+</w:t>
      </w:r>
      <w:r>
        <w:rPr>
          <w:spacing w:val="-17"/>
          <w:w w:val="115"/>
          <w:sz w:val="22"/>
          <w:u w:val="single"/>
        </w:rPr>
        <w:t> </w:t>
      </w:r>
      <w:r>
        <w:rPr>
          <w:rFonts w:ascii="Times New Roman" w:hAnsi="Times New Roman"/>
          <w:i/>
          <w:spacing w:val="3"/>
          <w:w w:val="115"/>
          <w:sz w:val="22"/>
          <w:u w:val="single"/>
        </w:rPr>
        <w:t>k</w:t>
      </w:r>
      <w:r>
        <w:rPr>
          <w:spacing w:val="3"/>
          <w:w w:val="115"/>
          <w:sz w:val="22"/>
          <w:u w:val="single"/>
        </w:rPr>
        <w:t>)</w:t>
      </w:r>
      <w:r>
        <w:rPr>
          <w:spacing w:val="-17"/>
          <w:w w:val="115"/>
          <w:sz w:val="22"/>
          <w:u w:val="single"/>
        </w:rPr>
        <w:t> </w:t>
      </w:r>
      <w:r>
        <w:rPr>
          <w:rFonts w:ascii="MS UI Gothic" w:hAnsi="MS UI Gothic"/>
          <w:w w:val="115"/>
          <w:sz w:val="22"/>
          <w:u w:val="single"/>
        </w:rPr>
        <w:t>·</w:t>
      </w:r>
      <w:r>
        <w:rPr>
          <w:rFonts w:ascii="MS UI Gothic" w:hAnsi="MS UI Gothic"/>
          <w:spacing w:val="-34"/>
          <w:w w:val="115"/>
          <w:sz w:val="22"/>
          <w:u w:val="single"/>
        </w:rPr>
        <w:t> </w:t>
      </w:r>
      <w:r>
        <w:rPr>
          <w:rFonts w:ascii="Times New Roman" w:hAnsi="Times New Roman"/>
          <w:i/>
          <w:w w:val="115"/>
          <w:sz w:val="22"/>
          <w:u w:val="single"/>
        </w:rPr>
        <w:t>n</w:t>
      </w:r>
      <w:r>
        <w:rPr>
          <w:w w:val="115"/>
          <w:sz w:val="22"/>
          <w:u w:val="single"/>
        </w:rPr>
        <w:t>!</w:t>
      </w:r>
      <w:r>
        <w:rPr>
          <w:sz w:val="22"/>
          <w:u w:val="single"/>
        </w:rPr>
        <w:tab/>
      </w:r>
      <w:r>
        <w:rPr>
          <w:sz w:val="22"/>
        </w:rPr>
        <w:t> </w:t>
      </w:r>
      <w:r>
        <w:rPr>
          <w:w w:val="115"/>
          <w:sz w:val="22"/>
        </w:rPr>
        <w:t>(</w:t>
      </w:r>
      <w:r>
        <w:rPr>
          <w:rFonts w:ascii="Times New Roman" w:hAnsi="Times New Roman"/>
          <w:i/>
          <w:w w:val="115"/>
          <w:sz w:val="22"/>
        </w:rPr>
        <w:t>n</w:t>
      </w:r>
      <w:r>
        <w:rPr>
          <w:rFonts w:ascii="Times New Roman" w:hAnsi="Times New Roman"/>
          <w:i/>
          <w:spacing w:val="-23"/>
          <w:w w:val="115"/>
          <w:sz w:val="22"/>
        </w:rPr>
        <w:t> </w:t>
      </w:r>
      <w:r>
        <w:rPr>
          <w:rFonts w:ascii="MS UI Gothic" w:hAnsi="MS UI Gothic"/>
          <w:w w:val="115"/>
          <w:sz w:val="22"/>
        </w:rPr>
        <w:t>−</w:t>
      </w:r>
      <w:r>
        <w:rPr>
          <w:rFonts w:ascii="MS UI Gothic" w:hAnsi="MS UI Gothic"/>
          <w:spacing w:val="-36"/>
          <w:w w:val="115"/>
          <w:sz w:val="22"/>
        </w:rPr>
        <w:t> </w:t>
      </w:r>
      <w:r>
        <w:rPr>
          <w:w w:val="115"/>
          <w:sz w:val="22"/>
        </w:rPr>
        <w:t>(</w:t>
      </w:r>
      <w:r>
        <w:rPr>
          <w:rFonts w:ascii="Times New Roman" w:hAnsi="Times New Roman"/>
          <w:i/>
          <w:w w:val="115"/>
          <w:sz w:val="22"/>
        </w:rPr>
        <w:t>k</w:t>
      </w:r>
      <w:r>
        <w:rPr>
          <w:rFonts w:ascii="Times New Roman" w:hAnsi="Times New Roman"/>
          <w:i/>
          <w:spacing w:val="-17"/>
          <w:w w:val="115"/>
          <w:sz w:val="22"/>
        </w:rPr>
        <w:t> </w:t>
      </w:r>
      <w:r>
        <w:rPr>
          <w:rFonts w:ascii="MS UI Gothic" w:hAnsi="MS UI Gothic"/>
          <w:w w:val="115"/>
          <w:sz w:val="22"/>
        </w:rPr>
        <w:t>−</w:t>
      </w:r>
      <w:r>
        <w:rPr>
          <w:rFonts w:ascii="MS UI Gothic" w:hAnsi="MS UI Gothic"/>
          <w:spacing w:val="-36"/>
          <w:w w:val="115"/>
          <w:sz w:val="22"/>
        </w:rPr>
        <w:t> </w:t>
      </w:r>
      <w:r>
        <w:rPr>
          <w:w w:val="115"/>
          <w:sz w:val="22"/>
        </w:rPr>
        <w:t>1))</w:t>
      </w:r>
      <w:r>
        <w:rPr>
          <w:spacing w:val="-21"/>
          <w:w w:val="115"/>
          <w:sz w:val="22"/>
        </w:rPr>
        <w:t> </w:t>
      </w:r>
      <w:r>
        <w:rPr>
          <w:rFonts w:ascii="MS UI Gothic" w:hAnsi="MS UI Gothic"/>
          <w:w w:val="115"/>
          <w:sz w:val="22"/>
        </w:rPr>
        <w:t>·</w:t>
      </w:r>
      <w:r>
        <w:rPr>
          <w:rFonts w:ascii="MS UI Gothic" w:hAnsi="MS UI Gothic"/>
          <w:spacing w:val="-36"/>
          <w:w w:val="115"/>
          <w:sz w:val="22"/>
        </w:rPr>
        <w:t> </w:t>
      </w:r>
      <w:r>
        <w:rPr>
          <w:w w:val="115"/>
          <w:sz w:val="22"/>
        </w:rPr>
        <w:t>(</w:t>
      </w:r>
      <w:r>
        <w:rPr>
          <w:rFonts w:ascii="Times New Roman" w:hAnsi="Times New Roman"/>
          <w:i/>
          <w:w w:val="115"/>
          <w:sz w:val="22"/>
        </w:rPr>
        <w:t>n</w:t>
      </w:r>
      <w:r>
        <w:rPr>
          <w:rFonts w:ascii="Times New Roman" w:hAnsi="Times New Roman"/>
          <w:i/>
          <w:spacing w:val="-22"/>
          <w:w w:val="115"/>
          <w:sz w:val="22"/>
        </w:rPr>
        <w:t> </w:t>
      </w:r>
      <w:r>
        <w:rPr>
          <w:rFonts w:ascii="MS UI Gothic" w:hAnsi="MS UI Gothic"/>
          <w:w w:val="115"/>
          <w:sz w:val="22"/>
        </w:rPr>
        <w:t>−</w:t>
      </w:r>
      <w:r>
        <w:rPr>
          <w:rFonts w:ascii="MS UI Gothic" w:hAnsi="MS UI Gothic"/>
          <w:spacing w:val="-37"/>
          <w:w w:val="115"/>
          <w:sz w:val="22"/>
        </w:rPr>
        <w:t> </w:t>
      </w:r>
      <w:r>
        <w:rPr>
          <w:w w:val="115"/>
          <w:sz w:val="22"/>
        </w:rPr>
        <w:t>(</w:t>
      </w:r>
      <w:r>
        <w:rPr>
          <w:rFonts w:ascii="Times New Roman" w:hAnsi="Times New Roman"/>
          <w:i/>
          <w:w w:val="115"/>
          <w:sz w:val="22"/>
        </w:rPr>
        <w:t>k</w:t>
      </w:r>
      <w:r>
        <w:rPr>
          <w:rFonts w:ascii="Times New Roman" w:hAnsi="Times New Roman"/>
          <w:i/>
          <w:spacing w:val="-16"/>
          <w:w w:val="115"/>
          <w:sz w:val="22"/>
        </w:rPr>
        <w:t> </w:t>
      </w:r>
      <w:r>
        <w:rPr>
          <w:rFonts w:ascii="MS UI Gothic" w:hAnsi="MS UI Gothic"/>
          <w:w w:val="115"/>
          <w:sz w:val="22"/>
        </w:rPr>
        <w:t>−</w:t>
      </w:r>
      <w:r>
        <w:rPr>
          <w:rFonts w:ascii="MS UI Gothic" w:hAnsi="MS UI Gothic"/>
          <w:spacing w:val="-37"/>
          <w:w w:val="115"/>
          <w:sz w:val="22"/>
        </w:rPr>
        <w:t> </w:t>
      </w:r>
      <w:r>
        <w:rPr>
          <w:spacing w:val="-4"/>
          <w:w w:val="115"/>
          <w:sz w:val="22"/>
        </w:rPr>
        <w:t>1))!</w:t>
      </w:r>
    </w:p>
    <w:p>
      <w:pPr>
        <w:pStyle w:val="BodyText"/>
        <w:tabs>
          <w:tab w:pos="3105" w:val="left" w:leader="none"/>
          <w:tab w:pos="4568" w:val="left" w:leader="none"/>
        </w:tabs>
        <w:spacing w:line="170" w:lineRule="auto" w:before="58"/>
        <w:ind w:left="3105" w:right="1219" w:hanging="393"/>
      </w:pPr>
      <w:r>
        <w:rPr>
          <w:w w:val="110"/>
          <w:position w:val="-14"/>
        </w:rPr>
        <w:t>=</w:t>
        <w:tab/>
      </w:r>
      <w:r>
        <w:rPr>
          <w:w w:val="110"/>
          <w:u w:val="single"/>
        </w:rPr>
        <w:t> (</w:t>
      </w:r>
      <w:r>
        <w:rPr>
          <w:rFonts w:ascii="Times New Roman" w:hAnsi="Times New Roman"/>
          <w:i/>
          <w:w w:val="110"/>
          <w:u w:val="single"/>
        </w:rPr>
        <w:t>n </w:t>
      </w:r>
      <w:r>
        <w:rPr>
          <w:w w:val="110"/>
          <w:u w:val="single"/>
        </w:rPr>
        <w:t>+ 1)</w:t>
      </w:r>
      <w:r>
        <w:rPr>
          <w:spacing w:val="-20"/>
          <w:w w:val="110"/>
          <w:u w:val="single"/>
        </w:rPr>
        <w:t> </w:t>
      </w:r>
      <w:r>
        <w:rPr>
          <w:rFonts w:ascii="MS UI Gothic" w:hAnsi="MS UI Gothic"/>
          <w:w w:val="110"/>
          <w:u w:val="single"/>
        </w:rPr>
        <w:t>·</w:t>
      </w:r>
      <w:r>
        <w:rPr>
          <w:rFonts w:ascii="MS UI Gothic" w:hAnsi="MS UI Gothic"/>
          <w:spacing w:val="-21"/>
          <w:w w:val="110"/>
          <w:u w:val="single"/>
        </w:rPr>
        <w:t> </w:t>
      </w:r>
      <w:r>
        <w:rPr>
          <w:rFonts w:ascii="Times New Roman" w:hAnsi="Times New Roman"/>
          <w:i/>
          <w:w w:val="110"/>
          <w:u w:val="single"/>
        </w:rPr>
        <w:t>n</w:t>
      </w:r>
      <w:r>
        <w:rPr>
          <w:w w:val="110"/>
          <w:u w:val="single"/>
        </w:rPr>
        <w:t>!</w:t>
      </w:r>
      <w:r>
        <w:rPr>
          <w:u w:val="single"/>
        </w:rPr>
        <w:tab/>
      </w:r>
      <w:r>
        <w:rPr/>
        <w:t>   </w:t>
      </w:r>
      <w:r>
        <w:rPr>
          <w:w w:val="110"/>
        </w:rPr>
        <w:t>(</w:t>
      </w:r>
      <w:r>
        <w:rPr>
          <w:rFonts w:ascii="Times New Roman" w:hAnsi="Times New Roman"/>
          <w:i/>
          <w:w w:val="110"/>
        </w:rPr>
        <w:t>n</w:t>
      </w:r>
      <w:r>
        <w:rPr>
          <w:rFonts w:ascii="Times New Roman" w:hAnsi="Times New Roman"/>
          <w:i/>
          <w:spacing w:val="-11"/>
          <w:w w:val="110"/>
        </w:rPr>
        <w:t> </w:t>
      </w:r>
      <w:r>
        <w:rPr>
          <w:w w:val="110"/>
        </w:rPr>
        <w:t>+</w:t>
      </w:r>
      <w:r>
        <w:rPr>
          <w:spacing w:val="-9"/>
          <w:w w:val="110"/>
        </w:rPr>
        <w:t> </w:t>
      </w:r>
      <w:r>
        <w:rPr>
          <w:w w:val="110"/>
        </w:rPr>
        <w:t>1</w:t>
      </w:r>
      <w:r>
        <w:rPr>
          <w:spacing w:val="-9"/>
          <w:w w:val="110"/>
        </w:rPr>
        <w:t> </w:t>
      </w:r>
      <w:r>
        <w:rPr>
          <w:rFonts w:ascii="MS UI Gothic" w:hAnsi="MS UI Gothic"/>
          <w:w w:val="110"/>
        </w:rPr>
        <w:t>−</w:t>
      </w:r>
      <w:r>
        <w:rPr>
          <w:rFonts w:ascii="MS UI Gothic" w:hAnsi="MS UI Gothic"/>
          <w:spacing w:val="-24"/>
          <w:w w:val="110"/>
        </w:rPr>
        <w:t> </w:t>
      </w:r>
      <w:r>
        <w:rPr>
          <w:rFonts w:ascii="Times New Roman" w:hAnsi="Times New Roman"/>
          <w:i/>
          <w:spacing w:val="2"/>
          <w:w w:val="110"/>
        </w:rPr>
        <w:t>k</w:t>
      </w:r>
      <w:r>
        <w:rPr>
          <w:spacing w:val="2"/>
          <w:w w:val="110"/>
        </w:rPr>
        <w:t>)!</w:t>
      </w:r>
      <w:r>
        <w:rPr>
          <w:spacing w:val="-9"/>
          <w:w w:val="110"/>
        </w:rPr>
        <w:t> </w:t>
      </w:r>
      <w:r>
        <w:rPr>
          <w:rFonts w:ascii="MS UI Gothic" w:hAnsi="MS UI Gothic"/>
          <w:w w:val="110"/>
        </w:rPr>
        <w:t>·</w:t>
      </w:r>
      <w:r>
        <w:rPr>
          <w:rFonts w:ascii="MS UI Gothic" w:hAnsi="MS UI Gothic"/>
          <w:spacing w:val="-24"/>
          <w:w w:val="110"/>
        </w:rPr>
        <w:t> </w:t>
      </w:r>
      <w:r>
        <w:rPr>
          <w:rFonts w:ascii="Times New Roman" w:hAnsi="Times New Roman"/>
          <w:i/>
          <w:spacing w:val="-3"/>
          <w:w w:val="110"/>
        </w:rPr>
        <w:t>k</w:t>
      </w:r>
      <w:r>
        <w:rPr>
          <w:spacing w:val="-3"/>
          <w:w w:val="110"/>
        </w:rPr>
        <w:t>!</w:t>
      </w:r>
    </w:p>
    <w:p>
      <w:pPr>
        <w:spacing w:line="189" w:lineRule="exact" w:before="49"/>
        <w:ind w:left="3468" w:right="0" w:firstLine="0"/>
        <w:jc w:val="left"/>
        <w:rPr>
          <w:sz w:val="22"/>
        </w:rPr>
      </w:pPr>
      <w:r>
        <w:rPr>
          <w:w w:val="110"/>
          <w:sz w:val="22"/>
        </w:rPr>
        <w:t>(</w:t>
      </w:r>
      <w:r>
        <w:rPr>
          <w:rFonts w:ascii="Times New Roman"/>
          <w:i/>
          <w:w w:val="110"/>
          <w:sz w:val="22"/>
        </w:rPr>
        <w:t>n </w:t>
      </w:r>
      <w:r>
        <w:rPr>
          <w:w w:val="110"/>
          <w:sz w:val="22"/>
        </w:rPr>
        <w:t>+ 1)!</w:t>
      </w:r>
    </w:p>
    <w:p>
      <w:pPr>
        <w:spacing w:line="231" w:lineRule="exact" w:before="0"/>
        <w:ind w:left="67" w:right="0" w:firstLine="0"/>
        <w:jc w:val="left"/>
        <w:rPr>
          <w:sz w:val="22"/>
        </w:rPr>
      </w:pPr>
      <w:r>
        <w:rPr/>
        <w:br w:type="column"/>
      </w:r>
      <w:r>
        <w:rPr>
          <w:rFonts w:ascii="Times New Roman" w:hAnsi="Times New Roman"/>
          <w:i/>
          <w:w w:val="115"/>
          <w:sz w:val="22"/>
        </w:rPr>
        <w:t>k </w:t>
      </w:r>
      <w:r>
        <w:rPr>
          <w:rFonts w:ascii="MS UI Gothic" w:hAnsi="MS UI Gothic"/>
          <w:w w:val="115"/>
          <w:sz w:val="22"/>
        </w:rPr>
        <w:t>· </w:t>
      </w:r>
      <w:r>
        <w:rPr>
          <w:w w:val="115"/>
          <w:sz w:val="22"/>
        </w:rPr>
        <w:t>(</w:t>
      </w:r>
      <w:r>
        <w:rPr>
          <w:rFonts w:ascii="Times New Roman" w:hAnsi="Times New Roman"/>
          <w:i/>
          <w:w w:val="115"/>
          <w:sz w:val="22"/>
        </w:rPr>
        <w:t>n </w:t>
      </w:r>
      <w:r>
        <w:rPr>
          <w:rFonts w:ascii="MS UI Gothic" w:hAnsi="MS UI Gothic"/>
          <w:w w:val="115"/>
          <w:sz w:val="22"/>
        </w:rPr>
        <w:t>− </w:t>
      </w:r>
      <w:r>
        <w:rPr>
          <w:w w:val="115"/>
          <w:sz w:val="22"/>
        </w:rPr>
        <w:t>(</w:t>
      </w:r>
      <w:r>
        <w:rPr>
          <w:rFonts w:ascii="Times New Roman" w:hAnsi="Times New Roman"/>
          <w:i/>
          <w:w w:val="115"/>
          <w:sz w:val="22"/>
        </w:rPr>
        <w:t>k </w:t>
      </w:r>
      <w:r>
        <w:rPr>
          <w:rFonts w:ascii="MS UI Gothic" w:hAnsi="MS UI Gothic"/>
          <w:w w:val="115"/>
          <w:sz w:val="22"/>
        </w:rPr>
        <w:t>− </w:t>
      </w:r>
      <w:r>
        <w:rPr>
          <w:w w:val="115"/>
          <w:sz w:val="22"/>
        </w:rPr>
        <w:t>1))! </w:t>
      </w:r>
      <w:r>
        <w:rPr>
          <w:rFonts w:ascii="MS UI Gothic" w:hAnsi="MS UI Gothic"/>
          <w:w w:val="115"/>
          <w:sz w:val="22"/>
        </w:rPr>
        <w:t>· </w:t>
      </w:r>
      <w:r>
        <w:rPr>
          <w:w w:val="115"/>
          <w:sz w:val="22"/>
        </w:rPr>
        <w:t>(</w:t>
      </w:r>
      <w:r>
        <w:rPr>
          <w:rFonts w:ascii="Times New Roman" w:hAnsi="Times New Roman"/>
          <w:i/>
          <w:w w:val="115"/>
          <w:sz w:val="22"/>
        </w:rPr>
        <w:t>k </w:t>
      </w:r>
      <w:r>
        <w:rPr>
          <w:rFonts w:ascii="MS UI Gothic" w:hAnsi="MS UI Gothic"/>
          <w:w w:val="115"/>
          <w:sz w:val="22"/>
        </w:rPr>
        <w:t>− </w:t>
      </w:r>
      <w:r>
        <w:rPr>
          <w:w w:val="115"/>
          <w:sz w:val="22"/>
        </w:rPr>
        <w:t>1)!</w:t>
      </w:r>
    </w:p>
    <w:p>
      <w:pPr>
        <w:spacing w:after="0" w:line="231" w:lineRule="exact"/>
        <w:jc w:val="left"/>
        <w:rPr>
          <w:sz w:val="22"/>
        </w:rPr>
        <w:sectPr>
          <w:type w:val="continuous"/>
          <w:pgSz w:w="12240" w:h="15840"/>
          <w:pgMar w:top="1500" w:bottom="280" w:left="1280" w:right="340"/>
          <w:cols w:num="2" w:equalWidth="0">
            <w:col w:w="5791" w:space="40"/>
            <w:col w:w="4789"/>
          </w:cols>
        </w:sectPr>
      </w:pPr>
    </w:p>
    <w:p>
      <w:pPr>
        <w:pStyle w:val="BodyText"/>
        <w:spacing w:line="153" w:lineRule="exact"/>
        <w:ind w:left="2712"/>
      </w:pPr>
      <w:r>
        <w:rPr/>
        <w:pict>
          <v:line style="position:absolute;mso-position-horizontal-relative:page;mso-position-vertical-relative:paragraph;z-index:252121088" from="219.281006pt,5.487541pt" to="292.420006pt,5.487541pt" stroked="true" strokeweight=".436pt" strokecolor="#000000">
            <v:stroke dashstyle="solid"/>
            <w10:wrap type="none"/>
          </v:line>
        </w:pict>
      </w:r>
      <w:r>
        <w:rPr>
          <w:w w:val="119"/>
        </w:rPr>
        <w:t>=</w:t>
      </w:r>
    </w:p>
    <w:p>
      <w:pPr>
        <w:spacing w:line="135" w:lineRule="exact" w:before="0"/>
        <w:ind w:left="3105" w:right="0" w:firstLine="0"/>
        <w:jc w:val="left"/>
        <w:rPr>
          <w:sz w:val="22"/>
        </w:rPr>
      </w:pPr>
      <w:r>
        <w:rPr>
          <w:w w:val="115"/>
          <w:sz w:val="22"/>
        </w:rPr>
        <w:t>(</w:t>
      </w:r>
      <w:r>
        <w:rPr>
          <w:rFonts w:ascii="Times New Roman" w:hAnsi="Times New Roman"/>
          <w:i/>
          <w:w w:val="115"/>
          <w:sz w:val="22"/>
        </w:rPr>
        <w:t>n </w:t>
      </w:r>
      <w:r>
        <w:rPr>
          <w:w w:val="115"/>
          <w:sz w:val="22"/>
        </w:rPr>
        <w:t>+ 1 </w:t>
      </w:r>
      <w:r>
        <w:rPr>
          <w:rFonts w:ascii="MS UI Gothic" w:hAnsi="MS UI Gothic"/>
          <w:w w:val="115"/>
          <w:sz w:val="22"/>
        </w:rPr>
        <w:t>− </w:t>
      </w:r>
      <w:r>
        <w:rPr>
          <w:rFonts w:ascii="Times New Roman" w:hAnsi="Times New Roman"/>
          <w:i/>
          <w:w w:val="115"/>
          <w:sz w:val="22"/>
        </w:rPr>
        <w:t>k</w:t>
      </w:r>
      <w:r>
        <w:rPr>
          <w:w w:val="115"/>
          <w:sz w:val="22"/>
        </w:rPr>
        <w:t>)! </w:t>
      </w:r>
      <w:r>
        <w:rPr>
          <w:rFonts w:ascii="MS UI Gothic" w:hAnsi="MS UI Gothic"/>
          <w:w w:val="115"/>
          <w:sz w:val="22"/>
        </w:rPr>
        <w:t>· </w:t>
      </w:r>
      <w:r>
        <w:rPr>
          <w:rFonts w:ascii="Times New Roman" w:hAnsi="Times New Roman"/>
          <w:i/>
          <w:w w:val="115"/>
          <w:sz w:val="22"/>
        </w:rPr>
        <w:t>k</w:t>
      </w:r>
      <w:r>
        <w:rPr>
          <w:w w:val="115"/>
          <w:sz w:val="22"/>
        </w:rPr>
        <w:t>!</w:t>
      </w:r>
    </w:p>
    <w:p>
      <w:pPr>
        <w:pStyle w:val="BodyText"/>
        <w:ind w:left="2712"/>
        <w:rPr>
          <w:rFonts w:ascii="宋体" w:eastAsia="宋体" w:hint="eastAsia"/>
        </w:rPr>
      </w:pPr>
      <w:r>
        <w:rPr/>
        <w:pict>
          <v:shape style="position:absolute;margin-left:236.968002pt;margin-top:25.681168pt;width:5.7pt;height:10.95pt;mso-position-horizontal-relative:page;mso-position-vertical-relative:paragraph;z-index:-284859392"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w w:val="110"/>
          <w:position w:val="-14"/>
        </w:rPr>
        <w:t>= </w:t>
      </w:r>
      <w:r>
        <w:rPr>
          <w:rFonts w:ascii="宋体" w:eastAsia="宋体" w:hint="eastAsia"/>
          <w:position w:val="16"/>
        </w:rPr>
        <w:t>（</w:t>
      </w:r>
      <w:r>
        <w:rPr>
          <w:rFonts w:ascii="宋体" w:eastAsia="宋体" w:hint="eastAsia"/>
          <w:spacing w:val="-87"/>
          <w:position w:val="16"/>
        </w:rPr>
        <w:t> </w:t>
      </w:r>
      <w:r>
        <w:rPr>
          <w:rFonts w:ascii="Times New Roman" w:eastAsia="Times New Roman"/>
          <w:i/>
          <w:w w:val="110"/>
        </w:rPr>
        <w:t>n </w:t>
      </w:r>
      <w:r>
        <w:rPr>
          <w:w w:val="110"/>
        </w:rPr>
        <w:t>+ 1 </w:t>
      </w:r>
      <w:r>
        <w:rPr>
          <w:rFonts w:ascii="宋体" w:eastAsia="宋体" w:hint="eastAsia"/>
          <w:position w:val="16"/>
        </w:rPr>
        <w:t>＼</w:t>
      </w:r>
    </w:p>
    <w:p>
      <w:pPr>
        <w:pStyle w:val="BodyText"/>
        <w:spacing w:before="9"/>
        <w:rPr>
          <w:rFonts w:ascii="宋体"/>
          <w:sz w:val="18"/>
        </w:rPr>
      </w:pPr>
    </w:p>
    <w:p>
      <w:pPr>
        <w:spacing w:before="64"/>
        <w:ind w:left="0" w:right="1458" w:firstLine="0"/>
        <w:jc w:val="right"/>
        <w:rPr>
          <w:rFonts w:ascii="Arial" w:hAnsi="Arial"/>
          <w:i/>
          <w:sz w:val="22"/>
        </w:rPr>
      </w:pPr>
      <w:r>
        <w:rPr>
          <w:rFonts w:ascii="Arial" w:hAnsi="Arial"/>
          <w:i/>
          <w:w w:val="122"/>
          <w:sz w:val="22"/>
        </w:rPr>
        <w:t>□</w:t>
      </w:r>
    </w:p>
    <w:p>
      <w:pPr>
        <w:pStyle w:val="BodyText"/>
        <w:rPr>
          <w:rFonts w:ascii="Arial"/>
          <w:i/>
        </w:rPr>
      </w:pPr>
    </w:p>
    <w:p>
      <w:pPr>
        <w:pStyle w:val="BodyText"/>
        <w:spacing w:before="7"/>
        <w:rPr>
          <w:rFonts w:ascii="Arial"/>
          <w:i/>
          <w:sz w:val="19"/>
        </w:rPr>
      </w:pPr>
    </w:p>
    <w:p>
      <w:pPr>
        <w:pStyle w:val="BodyText"/>
        <w:spacing w:line="326" w:lineRule="auto"/>
        <w:ind w:left="159" w:right="1458"/>
        <w:jc w:val="both"/>
      </w:pPr>
      <w:r>
        <w:rPr/>
        <w:t>This</w:t>
      </w:r>
      <w:r>
        <w:rPr>
          <w:spacing w:val="-8"/>
        </w:rPr>
        <w:t> </w:t>
      </w:r>
      <w:r>
        <w:rPr/>
        <w:t>theorem</w:t>
      </w:r>
      <w:r>
        <w:rPr>
          <w:spacing w:val="-8"/>
        </w:rPr>
        <w:t> </w:t>
      </w:r>
      <w:r>
        <w:rPr/>
        <w:t>effectively</w:t>
      </w:r>
      <w:r>
        <w:rPr>
          <w:spacing w:val="-8"/>
        </w:rPr>
        <w:t> </w:t>
      </w:r>
      <w:r>
        <w:rPr/>
        <w:t>says</w:t>
      </w:r>
      <w:r>
        <w:rPr>
          <w:spacing w:val="-8"/>
        </w:rPr>
        <w:t> </w:t>
      </w:r>
      <w:r>
        <w:rPr/>
        <w:t>that</w:t>
      </w:r>
      <w:r>
        <w:rPr>
          <w:spacing w:val="-8"/>
        </w:rPr>
        <w:t> </w:t>
      </w:r>
      <w:r>
        <w:rPr/>
        <w:t>that</w:t>
      </w:r>
      <w:r>
        <w:rPr>
          <w:spacing w:val="-8"/>
        </w:rPr>
        <w:t> </w:t>
      </w:r>
      <w:r>
        <w:rPr/>
        <w:t>one</w:t>
      </w:r>
      <w:r>
        <w:rPr>
          <w:spacing w:val="-8"/>
        </w:rPr>
        <w:t> </w:t>
      </w:r>
      <w:r>
        <w:rPr/>
        <w:t>can</w:t>
      </w:r>
      <w:r>
        <w:rPr>
          <w:spacing w:val="-8"/>
        </w:rPr>
        <w:t> </w:t>
      </w:r>
      <w:r>
        <w:rPr/>
        <w:t>compute</w:t>
      </w:r>
      <w:r>
        <w:rPr>
          <w:spacing w:val="-8"/>
        </w:rPr>
        <w:t> </w:t>
      </w:r>
      <w:r>
        <w:rPr/>
        <w:t>an</w:t>
      </w:r>
      <w:r>
        <w:rPr>
          <w:spacing w:val="-8"/>
        </w:rPr>
        <w:t> </w:t>
      </w:r>
      <w:r>
        <w:rPr/>
        <w:t>entry</w:t>
      </w:r>
      <w:r>
        <w:rPr>
          <w:spacing w:val="-8"/>
        </w:rPr>
        <w:t> </w:t>
      </w:r>
      <w:r>
        <w:rPr/>
        <w:t>in</w:t>
      </w:r>
      <w:r>
        <w:rPr>
          <w:spacing w:val="-8"/>
        </w:rPr>
        <w:t> </w:t>
      </w:r>
      <w:r>
        <w:rPr/>
        <w:t>Pascal’s</w:t>
      </w:r>
      <w:r>
        <w:rPr>
          <w:spacing w:val="-8"/>
        </w:rPr>
        <w:t> </w:t>
      </w:r>
      <w:r>
        <w:rPr/>
        <w:t>triangle</w:t>
      </w:r>
      <w:r>
        <w:rPr>
          <w:spacing w:val="-8"/>
        </w:rPr>
        <w:t> </w:t>
      </w:r>
      <w:r>
        <w:rPr>
          <w:spacing w:val="-3"/>
        </w:rPr>
        <w:t>by</w:t>
      </w:r>
      <w:r>
        <w:rPr>
          <w:spacing w:val="-8"/>
        </w:rPr>
        <w:t> </w:t>
      </w:r>
      <w:r>
        <w:rPr/>
        <w:t>adding the</w:t>
      </w:r>
      <w:r>
        <w:rPr>
          <w:spacing w:val="14"/>
        </w:rPr>
        <w:t> </w:t>
      </w:r>
      <w:r>
        <w:rPr>
          <w:spacing w:val="-5"/>
        </w:rPr>
        <w:t>two</w:t>
      </w:r>
      <w:r>
        <w:rPr>
          <w:spacing w:val="15"/>
        </w:rPr>
        <w:t> </w:t>
      </w:r>
      <w:r>
        <w:rPr/>
        <w:t>elements</w:t>
      </w:r>
      <w:r>
        <w:rPr>
          <w:spacing w:val="16"/>
        </w:rPr>
        <w:t> </w:t>
      </w:r>
      <w:r>
        <w:rPr/>
        <w:t>diagonally</w:t>
      </w:r>
      <w:r>
        <w:rPr>
          <w:spacing w:val="14"/>
        </w:rPr>
        <w:t> </w:t>
      </w:r>
      <w:r>
        <w:rPr/>
        <w:t>above</w:t>
      </w:r>
      <w:r>
        <w:rPr>
          <w:spacing w:val="15"/>
        </w:rPr>
        <w:t> </w:t>
      </w:r>
      <w:r>
        <w:rPr/>
        <w:t>it;</w:t>
      </w:r>
      <w:r>
        <w:rPr>
          <w:spacing w:val="15"/>
        </w:rPr>
        <w:t> </w:t>
      </w:r>
      <w:r>
        <w:rPr/>
        <w:t>see</w:t>
      </w:r>
      <w:r>
        <w:rPr>
          <w:spacing w:val="15"/>
        </w:rPr>
        <w:t> </w:t>
      </w:r>
      <w:r>
        <w:rPr/>
        <w:t>the</w:t>
      </w:r>
      <w:r>
        <w:rPr>
          <w:spacing w:val="15"/>
        </w:rPr>
        <w:t> </w:t>
      </w:r>
      <w:r>
        <w:rPr/>
        <w:t>diagram</w:t>
      </w:r>
      <w:r>
        <w:rPr>
          <w:spacing w:val="15"/>
        </w:rPr>
        <w:t> </w:t>
      </w:r>
      <w:r>
        <w:rPr/>
        <w:t>below.</w:t>
      </w:r>
    </w:p>
    <w:p>
      <w:pPr>
        <w:tabs>
          <w:tab w:pos="5382" w:val="right" w:leader="none"/>
        </w:tabs>
        <w:spacing w:before="425"/>
        <w:ind w:left="279" w:right="0" w:firstLine="0"/>
        <w:jc w:val="left"/>
        <w:rPr>
          <w:sz w:val="22"/>
        </w:rPr>
      </w:pPr>
      <w:r>
        <w:rPr>
          <w:w w:val="110"/>
          <w:sz w:val="22"/>
        </w:rPr>
        <w:t>(</w:t>
      </w:r>
      <w:r>
        <w:rPr>
          <w:rFonts w:ascii="Times New Roman"/>
          <w:i/>
          <w:w w:val="110"/>
          <w:sz w:val="22"/>
        </w:rPr>
        <w:t>a</w:t>
      </w:r>
      <w:r>
        <w:rPr>
          <w:rFonts w:ascii="Times New Roman"/>
          <w:i/>
          <w:spacing w:val="-13"/>
          <w:w w:val="110"/>
          <w:sz w:val="22"/>
        </w:rPr>
        <w:t> </w:t>
      </w:r>
      <w:r>
        <w:rPr>
          <w:w w:val="110"/>
          <w:sz w:val="22"/>
        </w:rPr>
        <w:t>+</w:t>
      </w:r>
      <w:r>
        <w:rPr>
          <w:spacing w:val="-11"/>
          <w:w w:val="110"/>
          <w:sz w:val="22"/>
        </w:rPr>
        <w:t> </w:t>
      </w:r>
      <w:r>
        <w:rPr>
          <w:rFonts w:ascii="Times New Roman"/>
          <w:i/>
          <w:w w:val="110"/>
          <w:sz w:val="22"/>
        </w:rPr>
        <w:t>b</w:t>
      </w:r>
      <w:r>
        <w:rPr>
          <w:w w:val="110"/>
          <w:sz w:val="22"/>
        </w:rPr>
        <w:t>)</w:t>
      </w:r>
      <w:r>
        <w:rPr>
          <w:rFonts w:ascii="Times New Roman"/>
          <w:w w:val="110"/>
          <w:sz w:val="22"/>
          <w:vertAlign w:val="superscript"/>
        </w:rPr>
        <w:t>0</w:t>
      </w:r>
      <w:r>
        <w:rPr>
          <w:rFonts w:ascii="Times New Roman"/>
          <w:w w:val="110"/>
          <w:position w:val="8"/>
          <w:sz w:val="22"/>
          <w:vertAlign w:val="baseline"/>
        </w:rPr>
        <w:tab/>
      </w:r>
      <w:r>
        <w:rPr>
          <w:w w:val="110"/>
          <w:sz w:val="22"/>
          <w:vertAlign w:val="baseline"/>
        </w:rPr>
        <w:t>1</w:t>
      </w:r>
    </w:p>
    <w:p>
      <w:pPr>
        <w:pStyle w:val="BodyText"/>
        <w:tabs>
          <w:tab w:pos="817" w:val="left" w:leader="none"/>
        </w:tabs>
        <w:spacing w:before="70"/>
        <w:ind w:left="36"/>
        <w:jc w:val="center"/>
        <w:rPr>
          <w:rFonts w:ascii="宋体" w:eastAsia="宋体" w:hint="eastAsia"/>
        </w:rPr>
      </w:pPr>
      <w:r>
        <w:rPr>
          <w:rFonts w:ascii="宋体" w:eastAsia="宋体" w:hint="eastAsia"/>
        </w:rPr>
        <w:t>／</w:t>
        <w:tab/>
        <w:t>＼</w:t>
      </w:r>
    </w:p>
    <w:p>
      <w:pPr>
        <w:tabs>
          <w:tab w:pos="4438" w:val="left" w:leader="none"/>
          <w:tab w:pos="6218" w:val="right" w:leader="none"/>
        </w:tabs>
        <w:spacing w:before="72"/>
        <w:ind w:left="279" w:right="0" w:firstLine="0"/>
        <w:jc w:val="left"/>
        <w:rPr>
          <w:sz w:val="22"/>
        </w:rPr>
      </w:pPr>
      <w:r>
        <w:rPr>
          <w:w w:val="110"/>
          <w:sz w:val="22"/>
        </w:rPr>
        <w:t>(</w:t>
      </w:r>
      <w:r>
        <w:rPr>
          <w:rFonts w:ascii="Times New Roman"/>
          <w:i/>
          <w:w w:val="110"/>
          <w:sz w:val="22"/>
        </w:rPr>
        <w:t>a</w:t>
      </w:r>
      <w:r>
        <w:rPr>
          <w:rFonts w:ascii="Times New Roman"/>
          <w:i/>
          <w:spacing w:val="-22"/>
          <w:w w:val="110"/>
          <w:sz w:val="22"/>
        </w:rPr>
        <w:t> </w:t>
      </w:r>
      <w:r>
        <w:rPr>
          <w:w w:val="110"/>
          <w:sz w:val="22"/>
        </w:rPr>
        <w:t>+</w:t>
      </w:r>
      <w:r>
        <w:rPr>
          <w:spacing w:val="-19"/>
          <w:w w:val="110"/>
          <w:sz w:val="22"/>
        </w:rPr>
        <w:t> </w:t>
      </w:r>
      <w:r>
        <w:rPr>
          <w:rFonts w:ascii="Times New Roman"/>
          <w:i/>
          <w:w w:val="110"/>
          <w:sz w:val="22"/>
        </w:rPr>
        <w:t>b</w:t>
      </w:r>
      <w:r>
        <w:rPr>
          <w:w w:val="110"/>
          <w:sz w:val="22"/>
        </w:rPr>
        <w:t>)</w:t>
      </w:r>
      <w:r>
        <w:rPr>
          <w:rFonts w:ascii="Times New Roman"/>
          <w:w w:val="110"/>
          <w:sz w:val="22"/>
          <w:vertAlign w:val="superscript"/>
        </w:rPr>
        <w:t>1</w:t>
      </w:r>
      <w:r>
        <w:rPr>
          <w:rFonts w:ascii="Times New Roman"/>
          <w:w w:val="110"/>
          <w:sz w:val="22"/>
          <w:vertAlign w:val="baseline"/>
        </w:rPr>
        <w:tab/>
      </w:r>
      <w:r>
        <w:rPr>
          <w:w w:val="110"/>
          <w:sz w:val="22"/>
          <w:vertAlign w:val="baseline"/>
        </w:rPr>
        <w:t>1</w:t>
        <w:tab/>
        <w:t>1</w:t>
      </w:r>
    </w:p>
    <w:p>
      <w:pPr>
        <w:pStyle w:val="BodyText"/>
        <w:tabs>
          <w:tab w:pos="926" w:val="left" w:leader="none"/>
          <w:tab w:pos="1708" w:val="left" w:leader="none"/>
          <w:tab w:pos="2598" w:val="left" w:leader="none"/>
        </w:tabs>
        <w:spacing w:before="70"/>
        <w:ind w:left="36"/>
        <w:jc w:val="center"/>
        <w:rPr>
          <w:rFonts w:ascii="宋体" w:eastAsia="宋体" w:hint="eastAsia"/>
        </w:rPr>
      </w:pPr>
      <w:r>
        <w:rPr>
          <w:rFonts w:ascii="宋体" w:eastAsia="宋体" w:hint="eastAsia"/>
        </w:rPr>
        <w:t>／</w:t>
        <w:tab/>
        <w:t>＼</w:t>
        <w:tab/>
        <w:t>／</w:t>
        <w:tab/>
        <w:t>＼</w:t>
      </w:r>
    </w:p>
    <w:p>
      <w:pPr>
        <w:tabs>
          <w:tab w:pos="3602" w:val="left" w:leader="none"/>
          <w:tab w:pos="5273" w:val="left" w:leader="none"/>
          <w:tab w:pos="7054" w:val="right" w:leader="none"/>
        </w:tabs>
        <w:spacing w:before="72"/>
        <w:ind w:left="279" w:right="0" w:firstLine="0"/>
        <w:jc w:val="left"/>
        <w:rPr>
          <w:sz w:val="22"/>
        </w:rPr>
      </w:pPr>
      <w:r>
        <w:rPr>
          <w:w w:val="105"/>
          <w:sz w:val="22"/>
        </w:rPr>
        <w:t>(</w:t>
      </w:r>
      <w:r>
        <w:rPr>
          <w:rFonts w:ascii="Times New Roman"/>
          <w:i/>
          <w:w w:val="105"/>
          <w:sz w:val="22"/>
        </w:rPr>
        <w:t>a</w:t>
      </w:r>
      <w:r>
        <w:rPr>
          <w:rFonts w:ascii="Times New Roman"/>
          <w:i/>
          <w:spacing w:val="-13"/>
          <w:w w:val="105"/>
          <w:sz w:val="22"/>
        </w:rPr>
        <w:t> </w:t>
      </w:r>
      <w:r>
        <w:rPr>
          <w:w w:val="105"/>
          <w:sz w:val="22"/>
        </w:rPr>
        <w:t>+</w:t>
      </w:r>
      <w:r>
        <w:rPr>
          <w:spacing w:val="-10"/>
          <w:w w:val="105"/>
          <w:sz w:val="22"/>
        </w:rPr>
        <w:t> </w:t>
      </w:r>
      <w:r>
        <w:rPr>
          <w:rFonts w:ascii="Times New Roman"/>
          <w:i/>
          <w:w w:val="105"/>
          <w:sz w:val="22"/>
        </w:rPr>
        <w:t>b</w:t>
      </w:r>
      <w:r>
        <w:rPr>
          <w:w w:val="105"/>
          <w:sz w:val="22"/>
        </w:rPr>
        <w:t>)</w:t>
      </w:r>
      <w:r>
        <w:rPr>
          <w:rFonts w:ascii="Times New Roman"/>
          <w:w w:val="105"/>
          <w:sz w:val="22"/>
          <w:vertAlign w:val="superscript"/>
        </w:rPr>
        <w:t>2</w:t>
      </w:r>
      <w:r>
        <w:rPr>
          <w:rFonts w:ascii="Times New Roman"/>
          <w:w w:val="105"/>
          <w:sz w:val="22"/>
          <w:vertAlign w:val="baseline"/>
        </w:rPr>
        <w:tab/>
      </w:r>
      <w:r>
        <w:rPr>
          <w:w w:val="105"/>
          <w:sz w:val="22"/>
          <w:vertAlign w:val="baseline"/>
        </w:rPr>
        <w:t>1</w:t>
        <w:tab/>
        <w:t>2</w:t>
        <w:tab/>
        <w:t>1</w:t>
      </w:r>
    </w:p>
    <w:p>
      <w:pPr>
        <w:pStyle w:val="BodyText"/>
        <w:tabs>
          <w:tab w:pos="817" w:val="left" w:leader="none"/>
          <w:tab w:pos="1708" w:val="left" w:leader="none"/>
          <w:tab w:pos="2489" w:val="left" w:leader="none"/>
          <w:tab w:pos="3379" w:val="left" w:leader="none"/>
          <w:tab w:pos="4161" w:val="left" w:leader="none"/>
        </w:tabs>
        <w:spacing w:before="70"/>
        <w:ind w:left="36"/>
        <w:jc w:val="center"/>
        <w:rPr>
          <w:rFonts w:ascii="宋体" w:eastAsia="宋体" w:hint="eastAsia"/>
        </w:rPr>
      </w:pPr>
      <w:r>
        <w:rPr>
          <w:rFonts w:ascii="宋体" w:eastAsia="宋体" w:hint="eastAsia"/>
        </w:rPr>
        <w:t>／</w:t>
        <w:tab/>
        <w:t>＼</w:t>
        <w:tab/>
        <w:t>／</w:t>
        <w:tab/>
        <w:t>＼</w:t>
        <w:tab/>
        <w:t>／</w:t>
        <w:tab/>
        <w:t>＼</w:t>
      </w:r>
    </w:p>
    <w:p>
      <w:pPr>
        <w:pStyle w:val="BodyText"/>
        <w:tabs>
          <w:tab w:pos="2821" w:val="left" w:leader="none"/>
          <w:tab w:pos="4437" w:val="left" w:leader="none"/>
          <w:tab w:pos="6109" w:val="left" w:leader="none"/>
          <w:tab w:pos="7835" w:val="right" w:leader="none"/>
        </w:tabs>
        <w:spacing w:before="72"/>
        <w:ind w:left="279"/>
      </w:pPr>
      <w:r>
        <w:rPr>
          <w:w w:val="105"/>
        </w:rPr>
        <w:t>(</w:t>
      </w:r>
      <w:r>
        <w:rPr>
          <w:rFonts w:ascii="Times New Roman"/>
          <w:i/>
          <w:w w:val="105"/>
        </w:rPr>
        <w:t>a</w:t>
      </w:r>
      <w:r>
        <w:rPr>
          <w:rFonts w:ascii="Times New Roman"/>
          <w:i/>
          <w:spacing w:val="-13"/>
          <w:w w:val="105"/>
        </w:rPr>
        <w:t> </w:t>
      </w:r>
      <w:r>
        <w:rPr>
          <w:w w:val="105"/>
        </w:rPr>
        <w:t>+</w:t>
      </w:r>
      <w:r>
        <w:rPr>
          <w:spacing w:val="-10"/>
          <w:w w:val="105"/>
        </w:rPr>
        <w:t> </w:t>
      </w:r>
      <w:r>
        <w:rPr>
          <w:rFonts w:ascii="Times New Roman"/>
          <w:i/>
          <w:w w:val="105"/>
        </w:rPr>
        <w:t>b</w:t>
      </w:r>
      <w:r>
        <w:rPr>
          <w:w w:val="105"/>
        </w:rPr>
        <w:t>)</w:t>
      </w:r>
      <w:r>
        <w:rPr>
          <w:rFonts w:ascii="Times New Roman"/>
          <w:w w:val="105"/>
          <w:vertAlign w:val="superscript"/>
        </w:rPr>
        <w:t>3</w:t>
      </w:r>
      <w:r>
        <w:rPr>
          <w:rFonts w:ascii="Times New Roman"/>
          <w:w w:val="105"/>
          <w:vertAlign w:val="baseline"/>
        </w:rPr>
        <w:tab/>
      </w:r>
      <w:r>
        <w:rPr>
          <w:w w:val="105"/>
          <w:vertAlign w:val="baseline"/>
        </w:rPr>
        <w:t>1</w:t>
        <w:tab/>
        <w:t>3</w:t>
        <w:tab/>
        <w:t>3</w:t>
        <w:tab/>
        <w:t>1</w:t>
      </w:r>
    </w:p>
    <w:p>
      <w:pPr>
        <w:pStyle w:val="BodyText"/>
        <w:tabs>
          <w:tab w:pos="817" w:val="left" w:leader="none"/>
          <w:tab w:pos="1599" w:val="left" w:leader="none"/>
          <w:tab w:pos="2489" w:val="left" w:leader="none"/>
          <w:tab w:pos="3270" w:val="left" w:leader="none"/>
          <w:tab w:pos="4160" w:val="left" w:leader="none"/>
          <w:tab w:pos="4942" w:val="left" w:leader="none"/>
          <w:tab w:pos="5723" w:val="left" w:leader="none"/>
        </w:tabs>
        <w:spacing w:before="70"/>
        <w:ind w:left="36"/>
        <w:jc w:val="center"/>
        <w:rPr>
          <w:rFonts w:ascii="宋体" w:eastAsia="宋体" w:hint="eastAsia"/>
        </w:rPr>
      </w:pPr>
      <w:r>
        <w:rPr>
          <w:rFonts w:ascii="宋体" w:eastAsia="宋体" w:hint="eastAsia"/>
        </w:rPr>
        <w:t>／</w:t>
        <w:tab/>
        <w:t>＼</w:t>
        <w:tab/>
        <w:t>／</w:t>
        <w:tab/>
        <w:t>＼</w:t>
        <w:tab/>
        <w:t>／</w:t>
        <w:tab/>
        <w:t>＼</w:t>
        <w:tab/>
        <w:t>／</w:t>
        <w:tab/>
        <w:t>＼</w:t>
      </w:r>
    </w:p>
    <w:p>
      <w:pPr>
        <w:pStyle w:val="BodyText"/>
        <w:tabs>
          <w:tab w:pos="2039" w:val="left" w:leader="none"/>
          <w:tab w:pos="3602" w:val="left" w:leader="none"/>
          <w:tab w:pos="5273" w:val="left" w:leader="none"/>
          <w:tab w:pos="6945" w:val="left" w:leader="none"/>
          <w:tab w:pos="8616" w:val="right" w:leader="none"/>
        </w:tabs>
        <w:spacing w:before="72"/>
        <w:ind w:left="279"/>
      </w:pPr>
      <w:r>
        <w:rPr>
          <w:w w:val="105"/>
        </w:rPr>
        <w:t>(</w:t>
      </w:r>
      <w:r>
        <w:rPr>
          <w:rFonts w:ascii="Times New Roman"/>
          <w:i/>
          <w:w w:val="105"/>
        </w:rPr>
        <w:t>a</w:t>
      </w:r>
      <w:r>
        <w:rPr>
          <w:rFonts w:ascii="Times New Roman"/>
          <w:i/>
          <w:spacing w:val="-13"/>
          <w:w w:val="105"/>
        </w:rPr>
        <w:t> </w:t>
      </w:r>
      <w:r>
        <w:rPr>
          <w:w w:val="105"/>
        </w:rPr>
        <w:t>+</w:t>
      </w:r>
      <w:r>
        <w:rPr>
          <w:spacing w:val="-10"/>
          <w:w w:val="105"/>
        </w:rPr>
        <w:t> </w:t>
      </w:r>
      <w:r>
        <w:rPr>
          <w:rFonts w:ascii="Times New Roman"/>
          <w:i/>
          <w:w w:val="105"/>
        </w:rPr>
        <w:t>b</w:t>
      </w:r>
      <w:r>
        <w:rPr>
          <w:w w:val="105"/>
        </w:rPr>
        <w:t>)</w:t>
      </w:r>
      <w:r>
        <w:rPr>
          <w:rFonts w:ascii="Times New Roman"/>
          <w:w w:val="105"/>
          <w:vertAlign w:val="superscript"/>
        </w:rPr>
        <w:t>4</w:t>
      </w:r>
      <w:r>
        <w:rPr>
          <w:rFonts w:ascii="Times New Roman"/>
          <w:w w:val="105"/>
          <w:vertAlign w:val="baseline"/>
        </w:rPr>
        <w:tab/>
      </w:r>
      <w:r>
        <w:rPr>
          <w:w w:val="105"/>
          <w:vertAlign w:val="baseline"/>
        </w:rPr>
        <w:t>1</w:t>
        <w:tab/>
        <w:t>4</w:t>
        <w:tab/>
        <w:t>6</w:t>
        <w:tab/>
        <w:t>4</w:t>
        <w:tab/>
        <w:t>1</w:t>
      </w:r>
    </w:p>
    <w:p>
      <w:pPr>
        <w:pStyle w:val="BodyText"/>
        <w:tabs>
          <w:tab w:pos="817" w:val="left" w:leader="none"/>
          <w:tab w:pos="1599" w:val="left" w:leader="none"/>
          <w:tab w:pos="2380" w:val="left" w:leader="none"/>
          <w:tab w:pos="3270" w:val="left" w:leader="none"/>
          <w:tab w:pos="4051" w:val="left" w:leader="none"/>
          <w:tab w:pos="4942" w:val="left" w:leader="none"/>
          <w:tab w:pos="5723" w:val="left" w:leader="none"/>
          <w:tab w:pos="6504" w:val="left" w:leader="none"/>
          <w:tab w:pos="7285" w:val="left" w:leader="none"/>
        </w:tabs>
        <w:spacing w:before="70"/>
        <w:ind w:left="36"/>
        <w:jc w:val="center"/>
        <w:rPr>
          <w:rFonts w:ascii="宋体" w:eastAsia="宋体" w:hint="eastAsia"/>
        </w:rPr>
      </w:pPr>
      <w:r>
        <w:rPr>
          <w:rFonts w:ascii="宋体" w:eastAsia="宋体" w:hint="eastAsia"/>
        </w:rPr>
        <w:t>／</w:t>
        <w:tab/>
        <w:t>＼</w:t>
        <w:tab/>
        <w:t>／</w:t>
        <w:tab/>
        <w:t>＼</w:t>
        <w:tab/>
        <w:t>／</w:t>
        <w:tab/>
        <w:t>＼</w:t>
        <w:tab/>
        <w:t>／</w:t>
        <w:tab/>
        <w:t>＼</w:t>
        <w:tab/>
        <w:t>／</w:t>
        <w:tab/>
        <w:t>＼</w:t>
      </w:r>
    </w:p>
    <w:p>
      <w:pPr>
        <w:pStyle w:val="BodyText"/>
        <w:tabs>
          <w:tab w:pos="1258" w:val="left" w:leader="none"/>
          <w:tab w:pos="2820" w:val="left" w:leader="none"/>
          <w:tab w:pos="4383" w:val="left" w:leader="none"/>
          <w:tab w:pos="6055" w:val="left" w:leader="none"/>
          <w:tab w:pos="7726" w:val="left" w:leader="none"/>
          <w:tab w:pos="9398" w:val="right" w:leader="none"/>
        </w:tabs>
        <w:spacing w:before="72"/>
        <w:ind w:left="279"/>
      </w:pPr>
      <w:r>
        <w:rPr>
          <w:w w:val="105"/>
        </w:rPr>
        <w:t>(</w:t>
      </w:r>
      <w:r>
        <w:rPr>
          <w:rFonts w:ascii="Times New Roman"/>
          <w:i/>
          <w:w w:val="105"/>
        </w:rPr>
        <w:t>a</w:t>
      </w:r>
      <w:r>
        <w:rPr>
          <w:rFonts w:ascii="Times New Roman"/>
          <w:i/>
          <w:spacing w:val="-13"/>
          <w:w w:val="105"/>
        </w:rPr>
        <w:t> </w:t>
      </w:r>
      <w:r>
        <w:rPr>
          <w:w w:val="105"/>
        </w:rPr>
        <w:t>+</w:t>
      </w:r>
      <w:r>
        <w:rPr>
          <w:spacing w:val="-10"/>
          <w:w w:val="105"/>
        </w:rPr>
        <w:t> </w:t>
      </w:r>
      <w:r>
        <w:rPr>
          <w:rFonts w:ascii="Times New Roman"/>
          <w:i/>
          <w:w w:val="105"/>
        </w:rPr>
        <w:t>b</w:t>
      </w:r>
      <w:r>
        <w:rPr>
          <w:w w:val="105"/>
        </w:rPr>
        <w:t>)</w:t>
      </w:r>
      <w:r>
        <w:rPr>
          <w:rFonts w:ascii="Times New Roman"/>
          <w:w w:val="105"/>
          <w:vertAlign w:val="superscript"/>
        </w:rPr>
        <w:t>5</w:t>
      </w:r>
      <w:r>
        <w:rPr>
          <w:rFonts w:ascii="Times New Roman"/>
          <w:w w:val="105"/>
          <w:vertAlign w:val="baseline"/>
        </w:rPr>
        <w:tab/>
      </w:r>
      <w:r>
        <w:rPr>
          <w:w w:val="105"/>
          <w:vertAlign w:val="baseline"/>
        </w:rPr>
        <w:t>1</w:t>
        <w:tab/>
        <w:t>5</w:t>
        <w:tab/>
        <w:t>10</w:t>
        <w:tab/>
        <w:t>10</w:t>
        <w:tab/>
        <w:t>5</w:t>
        <w:tab/>
        <w:t>1</w:t>
      </w:r>
    </w:p>
    <w:p>
      <w:pPr>
        <w:pStyle w:val="Heading5"/>
        <w:numPr>
          <w:ilvl w:val="1"/>
          <w:numId w:val="34"/>
        </w:numPr>
        <w:tabs>
          <w:tab w:pos="895" w:val="left" w:leader="none"/>
          <w:tab w:pos="896" w:val="left" w:leader="none"/>
        </w:tabs>
        <w:spacing w:line="240" w:lineRule="auto" w:before="334" w:after="0"/>
        <w:ind w:left="895" w:right="0" w:hanging="736"/>
        <w:jc w:val="left"/>
      </w:pPr>
      <w:bookmarkStart w:name="Balls in Bins" w:id="431"/>
      <w:bookmarkEnd w:id="431"/>
      <w:r>
        <w:rPr>
          <w:b w:val="0"/>
        </w:rPr>
      </w:r>
      <w:bookmarkStart w:name="_bookmark228" w:id="432"/>
      <w:bookmarkEnd w:id="432"/>
      <w:r>
        <w:rPr>
          <w:b w:val="0"/>
        </w:rPr>
      </w:r>
      <w:bookmarkStart w:name="_bookmark228" w:id="433"/>
      <w:bookmarkEnd w:id="433"/>
      <w:r>
        <w:rPr/>
        <w:t>Balls</w:t>
      </w:r>
      <w:r>
        <w:rPr/>
        <w:t> in</w:t>
      </w:r>
      <w:r>
        <w:rPr>
          <w:spacing w:val="-1"/>
        </w:rPr>
        <w:t> </w:t>
      </w:r>
      <w:r>
        <w:rPr/>
        <w:t>Bins</w:t>
      </w:r>
    </w:p>
    <w:p>
      <w:pPr>
        <w:pStyle w:val="BodyText"/>
        <w:spacing w:line="326" w:lineRule="auto" w:before="292"/>
        <w:ind w:left="160" w:right="1457"/>
        <w:jc w:val="both"/>
      </w:pPr>
      <w:r>
        <w:rPr/>
        <w:t>Suppose that there are 60 students in a discrete math class, and we recorded each student’s birthday. Surprisingly, a result in probability theory known as the Birthday Paradox states that there is a greater than 99% chance that at least two people will share the same birthday. Now suppose that we were to write down a tally of all 60 birthdays by date, for example</w:t>
      </w:r>
    </w:p>
    <w:p>
      <w:pPr>
        <w:spacing w:after="0" w:line="326" w:lineRule="auto"/>
        <w:jc w:val="both"/>
        <w:sectPr>
          <w:type w:val="continuous"/>
          <w:pgSz w:w="12240" w:h="15840"/>
          <w:pgMar w:top="1500" w:bottom="280" w:left="1280" w:right="340"/>
        </w:sectPr>
      </w:pPr>
    </w:p>
    <w:p>
      <w:pPr>
        <w:pStyle w:val="BodyText"/>
        <w:rPr>
          <w:sz w:val="20"/>
        </w:rPr>
      </w:pPr>
    </w:p>
    <w:p>
      <w:pPr>
        <w:pStyle w:val="BodyText"/>
        <w:spacing w:before="1"/>
        <w:rPr>
          <w:sz w:val="23"/>
        </w:rPr>
      </w:pPr>
    </w:p>
    <w:tbl>
      <w:tblPr>
        <w:tblW w:w="0" w:type="auto"/>
        <w:jc w:val="left"/>
        <w:tblInd w:w="2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5"/>
        <w:gridCol w:w="763"/>
        <w:gridCol w:w="763"/>
        <w:gridCol w:w="763"/>
        <w:gridCol w:w="530"/>
        <w:gridCol w:w="891"/>
      </w:tblGrid>
      <w:tr>
        <w:trPr>
          <w:trHeight w:val="336" w:hRule="atLeast"/>
        </w:trPr>
        <w:tc>
          <w:tcPr>
            <w:tcW w:w="915" w:type="dxa"/>
          </w:tcPr>
          <w:p>
            <w:pPr>
              <w:pStyle w:val="TableParagraph"/>
              <w:spacing w:before="34"/>
              <w:ind w:left="93" w:right="85"/>
              <w:jc w:val="center"/>
              <w:rPr>
                <w:b/>
                <w:sz w:val="22"/>
              </w:rPr>
            </w:pPr>
            <w:r>
              <w:rPr>
                <w:b/>
                <w:sz w:val="22"/>
              </w:rPr>
              <w:t>Date</w:t>
            </w:r>
          </w:p>
        </w:tc>
        <w:tc>
          <w:tcPr>
            <w:tcW w:w="763" w:type="dxa"/>
          </w:tcPr>
          <w:p>
            <w:pPr>
              <w:pStyle w:val="TableParagraph"/>
              <w:spacing w:before="34"/>
              <w:ind w:left="94" w:right="86"/>
              <w:jc w:val="center"/>
              <w:rPr>
                <w:sz w:val="22"/>
              </w:rPr>
            </w:pPr>
            <w:r>
              <w:rPr>
                <w:w w:val="105"/>
                <w:sz w:val="22"/>
              </w:rPr>
              <w:t>Jan 1</w:t>
            </w:r>
          </w:p>
        </w:tc>
        <w:tc>
          <w:tcPr>
            <w:tcW w:w="763" w:type="dxa"/>
          </w:tcPr>
          <w:p>
            <w:pPr>
              <w:pStyle w:val="TableParagraph"/>
              <w:spacing w:before="34"/>
              <w:ind w:left="95" w:right="86"/>
              <w:jc w:val="center"/>
              <w:rPr>
                <w:sz w:val="22"/>
              </w:rPr>
            </w:pPr>
            <w:r>
              <w:rPr>
                <w:sz w:val="22"/>
              </w:rPr>
              <w:t>Jan 2</w:t>
            </w:r>
          </w:p>
        </w:tc>
        <w:tc>
          <w:tcPr>
            <w:tcW w:w="763" w:type="dxa"/>
          </w:tcPr>
          <w:p>
            <w:pPr>
              <w:pStyle w:val="TableParagraph"/>
              <w:spacing w:before="34"/>
              <w:ind w:left="95" w:right="85"/>
              <w:jc w:val="center"/>
              <w:rPr>
                <w:sz w:val="22"/>
              </w:rPr>
            </w:pPr>
            <w:r>
              <w:rPr>
                <w:sz w:val="22"/>
              </w:rPr>
              <w:t>Jan 3</w:t>
            </w:r>
          </w:p>
        </w:tc>
        <w:tc>
          <w:tcPr>
            <w:tcW w:w="530" w:type="dxa"/>
          </w:tcPr>
          <w:p>
            <w:pPr>
              <w:pStyle w:val="TableParagraph"/>
              <w:spacing w:before="16"/>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891" w:type="dxa"/>
          </w:tcPr>
          <w:p>
            <w:pPr>
              <w:pStyle w:val="TableParagraph"/>
              <w:spacing w:before="34"/>
              <w:ind w:left="105" w:right="95"/>
              <w:jc w:val="center"/>
              <w:rPr>
                <w:sz w:val="22"/>
              </w:rPr>
            </w:pPr>
            <w:r>
              <w:rPr>
                <w:sz w:val="22"/>
              </w:rPr>
              <w:t>Dec 31</w:t>
            </w:r>
          </w:p>
        </w:tc>
      </w:tr>
      <w:tr>
        <w:trPr>
          <w:trHeight w:val="336" w:hRule="atLeast"/>
        </w:trPr>
        <w:tc>
          <w:tcPr>
            <w:tcW w:w="915" w:type="dxa"/>
          </w:tcPr>
          <w:p>
            <w:pPr>
              <w:pStyle w:val="TableParagraph"/>
              <w:spacing w:before="34"/>
              <w:ind w:left="93" w:right="85"/>
              <w:jc w:val="center"/>
              <w:rPr>
                <w:b/>
                <w:sz w:val="22"/>
              </w:rPr>
            </w:pPr>
            <w:r>
              <w:rPr>
                <w:b/>
                <w:sz w:val="22"/>
              </w:rPr>
              <w:t>Count</w:t>
            </w:r>
          </w:p>
        </w:tc>
        <w:tc>
          <w:tcPr>
            <w:tcW w:w="763" w:type="dxa"/>
          </w:tcPr>
          <w:p>
            <w:pPr>
              <w:pStyle w:val="TableParagraph"/>
              <w:spacing w:before="34"/>
              <w:ind w:left="8"/>
              <w:jc w:val="center"/>
              <w:rPr>
                <w:sz w:val="22"/>
              </w:rPr>
            </w:pPr>
            <w:r>
              <w:rPr>
                <w:w w:val="115"/>
                <w:sz w:val="22"/>
              </w:rPr>
              <w:t>1</w:t>
            </w:r>
          </w:p>
        </w:tc>
        <w:tc>
          <w:tcPr>
            <w:tcW w:w="763" w:type="dxa"/>
          </w:tcPr>
          <w:p>
            <w:pPr>
              <w:pStyle w:val="TableParagraph"/>
              <w:spacing w:before="34"/>
              <w:ind w:left="9"/>
              <w:jc w:val="center"/>
              <w:rPr>
                <w:sz w:val="22"/>
              </w:rPr>
            </w:pPr>
            <w:r>
              <w:rPr>
                <w:w w:val="80"/>
                <w:sz w:val="22"/>
              </w:rPr>
              <w:t>0</w:t>
            </w:r>
          </w:p>
        </w:tc>
        <w:tc>
          <w:tcPr>
            <w:tcW w:w="763" w:type="dxa"/>
          </w:tcPr>
          <w:p>
            <w:pPr>
              <w:pStyle w:val="TableParagraph"/>
              <w:spacing w:before="34"/>
              <w:ind w:left="10"/>
              <w:jc w:val="center"/>
              <w:rPr>
                <w:sz w:val="22"/>
              </w:rPr>
            </w:pPr>
            <w:r>
              <w:rPr>
                <w:w w:val="88"/>
                <w:sz w:val="22"/>
              </w:rPr>
              <w:t>2</w:t>
            </w:r>
          </w:p>
        </w:tc>
        <w:tc>
          <w:tcPr>
            <w:tcW w:w="530" w:type="dxa"/>
          </w:tcPr>
          <w:p>
            <w:pPr>
              <w:pStyle w:val="TableParagraph"/>
              <w:spacing w:before="16"/>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891" w:type="dxa"/>
          </w:tcPr>
          <w:p>
            <w:pPr>
              <w:pStyle w:val="TableParagraph"/>
              <w:spacing w:before="34"/>
              <w:ind w:left="10"/>
              <w:jc w:val="center"/>
              <w:rPr>
                <w:sz w:val="22"/>
              </w:rPr>
            </w:pPr>
            <w:r>
              <w:rPr>
                <w:w w:val="115"/>
                <w:sz w:val="22"/>
              </w:rPr>
              <w:t>1</w:t>
            </w:r>
          </w:p>
        </w:tc>
      </w:tr>
    </w:tbl>
    <w:p>
      <w:pPr>
        <w:pStyle w:val="BodyText"/>
        <w:spacing w:before="7"/>
        <w:rPr>
          <w:sz w:val="7"/>
        </w:rPr>
      </w:pPr>
    </w:p>
    <w:p>
      <w:pPr>
        <w:pStyle w:val="BodyText"/>
        <w:spacing w:line="324" w:lineRule="auto" w:before="62"/>
        <w:ind w:left="520" w:right="1096"/>
        <w:jc w:val="both"/>
      </w:pPr>
      <w:r>
        <w:rPr>
          <w:spacing w:val="-3"/>
        </w:rPr>
        <w:t>How</w:t>
      </w:r>
      <w:r>
        <w:rPr>
          <w:spacing w:val="-11"/>
        </w:rPr>
        <w:t> </w:t>
      </w:r>
      <w:r>
        <w:rPr/>
        <w:t>many</w:t>
      </w:r>
      <w:r>
        <w:rPr>
          <w:spacing w:val="-10"/>
        </w:rPr>
        <w:t> </w:t>
      </w:r>
      <w:r>
        <w:rPr/>
        <w:t>such</w:t>
      </w:r>
      <w:r>
        <w:rPr>
          <w:spacing w:val="-10"/>
        </w:rPr>
        <w:t> </w:t>
      </w:r>
      <w:r>
        <w:rPr/>
        <w:t>tallies</w:t>
      </w:r>
      <w:r>
        <w:rPr>
          <w:spacing w:val="-10"/>
        </w:rPr>
        <w:t> </w:t>
      </w:r>
      <w:r>
        <w:rPr/>
        <w:t>are</w:t>
      </w:r>
      <w:r>
        <w:rPr>
          <w:spacing w:val="-10"/>
        </w:rPr>
        <w:t> </w:t>
      </w:r>
      <w:r>
        <w:rPr/>
        <w:t>there?</w:t>
      </w:r>
      <w:r>
        <w:rPr>
          <w:spacing w:val="5"/>
        </w:rPr>
        <w:t> </w:t>
      </w:r>
      <w:r>
        <w:rPr/>
        <w:t>Each</w:t>
      </w:r>
      <w:r>
        <w:rPr>
          <w:spacing w:val="-10"/>
        </w:rPr>
        <w:t> </w:t>
      </w:r>
      <w:r>
        <w:rPr/>
        <w:t>tally</w:t>
      </w:r>
      <w:r>
        <w:rPr>
          <w:spacing w:val="-10"/>
        </w:rPr>
        <w:t> </w:t>
      </w:r>
      <w:r>
        <w:rPr/>
        <w:t>corresponds</w:t>
      </w:r>
      <w:r>
        <w:rPr>
          <w:spacing w:val="-11"/>
        </w:rPr>
        <w:t> </w:t>
      </w:r>
      <w:r>
        <w:rPr/>
        <w:t>to</w:t>
      </w:r>
      <w:r>
        <w:rPr>
          <w:spacing w:val="-10"/>
        </w:rPr>
        <w:t> </w:t>
      </w:r>
      <w:r>
        <w:rPr/>
        <w:t>a</w:t>
      </w:r>
      <w:r>
        <w:rPr>
          <w:spacing w:val="-10"/>
        </w:rPr>
        <w:t> </w:t>
      </w:r>
      <w:r>
        <w:rPr/>
        <w:t>unique</w:t>
      </w:r>
      <w:r>
        <w:rPr>
          <w:spacing w:val="-11"/>
        </w:rPr>
        <w:t> </w:t>
      </w:r>
      <w:r>
        <w:rPr/>
        <w:t>sequence</w:t>
      </w:r>
      <w:r>
        <w:rPr>
          <w:spacing w:val="-10"/>
        </w:rPr>
        <w:t> </w:t>
      </w:r>
      <w:r>
        <w:rPr/>
        <w:t>of</w:t>
      </w:r>
      <w:r>
        <w:rPr>
          <w:spacing w:val="-10"/>
        </w:rPr>
        <w:t> </w:t>
      </w:r>
      <w:r>
        <w:rPr/>
        <w:t>365</w:t>
      </w:r>
      <w:r>
        <w:rPr>
          <w:spacing w:val="-11"/>
        </w:rPr>
        <w:t> </w:t>
      </w:r>
      <w:r>
        <w:rPr/>
        <w:t>numbers whose</w:t>
      </w:r>
      <w:r>
        <w:rPr>
          <w:spacing w:val="2"/>
        </w:rPr>
        <w:t> </w:t>
      </w:r>
      <w:r>
        <w:rPr/>
        <w:t>sum</w:t>
      </w:r>
      <w:r>
        <w:rPr>
          <w:spacing w:val="2"/>
        </w:rPr>
        <w:t> </w:t>
      </w:r>
      <w:r>
        <w:rPr/>
        <w:t>is</w:t>
      </w:r>
      <w:r>
        <w:rPr>
          <w:spacing w:val="2"/>
        </w:rPr>
        <w:t> </w:t>
      </w:r>
      <w:r>
        <w:rPr/>
        <w:t>60,</w:t>
      </w:r>
      <w:r>
        <w:rPr>
          <w:spacing w:val="3"/>
        </w:rPr>
        <w:t> </w:t>
      </w:r>
      <w:r>
        <w:rPr/>
        <w:t>such</w:t>
      </w:r>
      <w:r>
        <w:rPr>
          <w:spacing w:val="2"/>
        </w:rPr>
        <w:t> </w:t>
      </w:r>
      <w:r>
        <w:rPr/>
        <w:t>as</w:t>
      </w:r>
      <w:r>
        <w:rPr>
          <w:spacing w:val="2"/>
        </w:rPr>
        <w:t> </w:t>
      </w:r>
      <w:r>
        <w:rPr/>
        <w:t>the</w:t>
      </w:r>
      <w:r>
        <w:rPr>
          <w:spacing w:val="2"/>
        </w:rPr>
        <w:t> </w:t>
      </w:r>
      <w:r>
        <w:rPr/>
        <w:t>sequence</w:t>
      </w:r>
      <w:r>
        <w:rPr>
          <w:spacing w:val="3"/>
        </w:rPr>
        <w:t> </w:t>
      </w:r>
      <w:r>
        <w:rPr/>
        <w:t>(1</w:t>
      </w:r>
      <w:r>
        <w:rPr>
          <w:rFonts w:ascii="Times New Roman" w:hAnsi="Times New Roman"/>
          <w:i/>
        </w:rPr>
        <w:t>,</w:t>
      </w:r>
      <w:r>
        <w:rPr>
          <w:rFonts w:ascii="Times New Roman" w:hAnsi="Times New Roman"/>
          <w:i/>
          <w:spacing w:val="-28"/>
        </w:rPr>
        <w:t> </w:t>
      </w:r>
      <w:r>
        <w:rPr/>
        <w:t>0</w:t>
      </w:r>
      <w:r>
        <w:rPr>
          <w:rFonts w:ascii="Times New Roman" w:hAnsi="Times New Roman"/>
          <w:i/>
        </w:rPr>
        <w:t>,</w:t>
      </w:r>
      <w:r>
        <w:rPr>
          <w:rFonts w:ascii="Times New Roman" w:hAnsi="Times New Roman"/>
          <w:i/>
          <w:spacing w:val="-27"/>
        </w:rPr>
        <w:t> </w:t>
      </w:r>
      <w:r>
        <w:rPr/>
        <w:t>2</w:t>
      </w:r>
      <w:r>
        <w:rPr>
          <w:rFonts w:ascii="Times New Roman" w:hAnsi="Times New Roman"/>
          <w:i/>
        </w:rPr>
        <w:t>,</w:t>
      </w:r>
      <w:r>
        <w:rPr>
          <w:rFonts w:ascii="Times New Roman" w:hAnsi="Times New Roman"/>
          <w:i/>
          <w:spacing w:val="-28"/>
        </w:rPr>
        <w:t> </w:t>
      </w:r>
      <w:r>
        <w:rPr>
          <w:rFonts w:ascii="Times New Roman" w:hAnsi="Times New Roman"/>
          <w:i/>
        </w:rPr>
        <w:t>.</w:t>
      </w:r>
      <w:r>
        <w:rPr>
          <w:rFonts w:ascii="Times New Roman" w:hAnsi="Times New Roman"/>
          <w:i/>
          <w:spacing w:val="-27"/>
        </w:rPr>
        <w:t> </w:t>
      </w:r>
      <w:r>
        <w:rPr>
          <w:rFonts w:ascii="Times New Roman" w:hAnsi="Times New Roman"/>
          <w:i/>
        </w:rPr>
        <w:t>.</w:t>
      </w:r>
      <w:r>
        <w:rPr>
          <w:rFonts w:ascii="Times New Roman" w:hAnsi="Times New Roman"/>
          <w:i/>
          <w:spacing w:val="-27"/>
        </w:rPr>
        <w:t> </w:t>
      </w:r>
      <w:r>
        <w:rPr>
          <w:rFonts w:ascii="Times New Roman" w:hAnsi="Times New Roman"/>
          <w:i/>
        </w:rPr>
        <w:t>.</w:t>
      </w:r>
      <w:r>
        <w:rPr>
          <w:rFonts w:ascii="Times New Roman" w:hAnsi="Times New Roman"/>
          <w:i/>
          <w:spacing w:val="-28"/>
        </w:rPr>
        <w:t> </w:t>
      </w:r>
      <w:r>
        <w:rPr>
          <w:rFonts w:ascii="Times New Roman" w:hAnsi="Times New Roman"/>
          <w:i/>
        </w:rPr>
        <w:t>,</w:t>
      </w:r>
      <w:r>
        <w:rPr>
          <w:rFonts w:ascii="Times New Roman" w:hAnsi="Times New Roman"/>
          <w:i/>
          <w:spacing w:val="-27"/>
        </w:rPr>
        <w:t> </w:t>
      </w:r>
      <w:r>
        <w:rPr/>
        <w:t>1)</w:t>
      </w:r>
      <w:r>
        <w:rPr>
          <w:spacing w:val="2"/>
        </w:rPr>
        <w:t> </w:t>
      </w:r>
      <w:r>
        <w:rPr/>
        <w:t>above.</w:t>
      </w:r>
      <w:r>
        <w:rPr>
          <w:spacing w:val="21"/>
        </w:rPr>
        <w:t> </w:t>
      </w:r>
      <w:r>
        <w:rPr/>
        <w:t>This</w:t>
      </w:r>
      <w:r>
        <w:rPr>
          <w:spacing w:val="2"/>
        </w:rPr>
        <w:t> </w:t>
      </w:r>
      <w:r>
        <w:rPr/>
        <w:t>is</w:t>
      </w:r>
      <w:r>
        <w:rPr>
          <w:spacing w:val="3"/>
        </w:rPr>
        <w:t> </w:t>
      </w:r>
      <w:r>
        <w:rPr/>
        <w:t>a</w:t>
      </w:r>
      <w:r>
        <w:rPr>
          <w:spacing w:val="2"/>
        </w:rPr>
        <w:t> </w:t>
      </w:r>
      <w:r>
        <w:rPr/>
        <w:t>specific</w:t>
      </w:r>
      <w:r>
        <w:rPr>
          <w:spacing w:val="2"/>
        </w:rPr>
        <w:t> </w:t>
      </w:r>
      <w:r>
        <w:rPr/>
        <w:t>instance</w:t>
      </w:r>
      <w:r>
        <w:rPr>
          <w:spacing w:val="2"/>
        </w:rPr>
        <w:t> </w:t>
      </w:r>
      <w:r>
        <w:rPr/>
        <w:t>of</w:t>
      </w:r>
      <w:r>
        <w:rPr>
          <w:spacing w:val="3"/>
        </w:rPr>
        <w:t> </w:t>
      </w:r>
      <w:r>
        <w:rPr/>
        <w:t>what is</w:t>
      </w:r>
      <w:r>
        <w:rPr>
          <w:spacing w:val="-5"/>
        </w:rPr>
        <w:t> </w:t>
      </w:r>
      <w:r>
        <w:rPr/>
        <w:t>generally</w:t>
      </w:r>
      <w:r>
        <w:rPr>
          <w:spacing w:val="-5"/>
        </w:rPr>
        <w:t> </w:t>
      </w:r>
      <w:r>
        <w:rPr/>
        <w:t>known</w:t>
      </w:r>
      <w:r>
        <w:rPr>
          <w:spacing w:val="-4"/>
        </w:rPr>
        <w:t> </w:t>
      </w:r>
      <w:r>
        <w:rPr/>
        <w:t>as</w:t>
      </w:r>
      <w:r>
        <w:rPr>
          <w:spacing w:val="-5"/>
        </w:rPr>
        <w:t> </w:t>
      </w:r>
      <w:r>
        <w:rPr/>
        <w:t>a</w:t>
      </w:r>
      <w:r>
        <w:rPr>
          <w:spacing w:val="-5"/>
        </w:rPr>
        <w:t> </w:t>
      </w:r>
      <w:r>
        <w:rPr/>
        <w:t>“balls</w:t>
      </w:r>
      <w:r>
        <w:rPr>
          <w:spacing w:val="-4"/>
        </w:rPr>
        <w:t> </w:t>
      </w:r>
      <w:r>
        <w:rPr/>
        <w:t>in</w:t>
      </w:r>
      <w:r>
        <w:rPr>
          <w:spacing w:val="-5"/>
        </w:rPr>
        <w:t> </w:t>
      </w:r>
      <w:r>
        <w:rPr/>
        <w:t>bins”</w:t>
      </w:r>
      <w:r>
        <w:rPr>
          <w:spacing w:val="-4"/>
        </w:rPr>
        <w:t> </w:t>
      </w:r>
      <w:r>
        <w:rPr/>
        <w:t>problem:</w:t>
      </w:r>
      <w:r>
        <w:rPr>
          <w:spacing w:val="12"/>
        </w:rPr>
        <w:t> </w:t>
      </w:r>
      <w:r>
        <w:rPr/>
        <w:t>Imagine</w:t>
      </w:r>
      <w:r>
        <w:rPr>
          <w:spacing w:val="-4"/>
        </w:rPr>
        <w:t> </w:t>
      </w:r>
      <w:r>
        <w:rPr/>
        <w:t>throwing</w:t>
      </w:r>
      <w:r>
        <w:rPr>
          <w:spacing w:val="-4"/>
        </w:rPr>
        <w:t> </w:t>
      </w:r>
      <w:r>
        <w:rPr/>
        <w:t>60</w:t>
      </w:r>
      <w:r>
        <w:rPr>
          <w:spacing w:val="-5"/>
        </w:rPr>
        <w:t> </w:t>
      </w:r>
      <w:r>
        <w:rPr/>
        <w:t>balls</w:t>
      </w:r>
      <w:r>
        <w:rPr>
          <w:spacing w:val="-4"/>
        </w:rPr>
        <w:t> </w:t>
      </w:r>
      <w:r>
        <w:rPr/>
        <w:t>into</w:t>
      </w:r>
      <w:r>
        <w:rPr>
          <w:spacing w:val="-4"/>
        </w:rPr>
        <w:t> </w:t>
      </w:r>
      <w:r>
        <w:rPr/>
        <w:t>365</w:t>
      </w:r>
      <w:r>
        <w:rPr>
          <w:spacing w:val="-5"/>
        </w:rPr>
        <w:t> </w:t>
      </w:r>
      <w:r>
        <w:rPr/>
        <w:t>bins;</w:t>
      </w:r>
      <w:r>
        <w:rPr>
          <w:spacing w:val="-4"/>
        </w:rPr>
        <w:t> </w:t>
      </w:r>
      <w:r>
        <w:rPr/>
        <w:t>how many </w:t>
      </w:r>
      <w:r>
        <w:rPr>
          <w:spacing w:val="-4"/>
        </w:rPr>
        <w:t>ways </w:t>
      </w:r>
      <w:r>
        <w:rPr/>
        <w:t>can the 60 balls </w:t>
      </w:r>
      <w:r>
        <w:rPr>
          <w:spacing w:val="3"/>
        </w:rPr>
        <w:t>be </w:t>
      </w:r>
      <w:r>
        <w:rPr/>
        <w:t>placed in these 365 bins, where the only quantities of interest are</w:t>
      </w:r>
      <w:r>
        <w:rPr>
          <w:spacing w:val="-6"/>
        </w:rPr>
        <w:t> </w:t>
      </w:r>
      <w:r>
        <w:rPr/>
        <w:t>the</w:t>
      </w:r>
      <w:r>
        <w:rPr>
          <w:spacing w:val="-5"/>
        </w:rPr>
        <w:t> </w:t>
      </w:r>
      <w:r>
        <w:rPr/>
        <w:t>numbers</w:t>
      </w:r>
      <w:r>
        <w:rPr>
          <w:spacing w:val="-6"/>
        </w:rPr>
        <w:t> </w:t>
      </w:r>
      <w:r>
        <w:rPr/>
        <w:t>of</w:t>
      </w:r>
      <w:r>
        <w:rPr>
          <w:spacing w:val="-5"/>
        </w:rPr>
        <w:t> </w:t>
      </w:r>
      <w:r>
        <w:rPr/>
        <w:t>balls</w:t>
      </w:r>
      <w:r>
        <w:rPr>
          <w:spacing w:val="-5"/>
        </w:rPr>
        <w:t> </w:t>
      </w:r>
      <w:r>
        <w:rPr/>
        <w:t>in</w:t>
      </w:r>
      <w:r>
        <w:rPr>
          <w:spacing w:val="-6"/>
        </w:rPr>
        <w:t> </w:t>
      </w:r>
      <w:r>
        <w:rPr/>
        <w:t>each</w:t>
      </w:r>
      <w:r>
        <w:rPr>
          <w:spacing w:val="-5"/>
        </w:rPr>
        <w:t> </w:t>
      </w:r>
      <w:r>
        <w:rPr/>
        <w:t>bin?</w:t>
      </w:r>
      <w:r>
        <w:rPr>
          <w:spacing w:val="14"/>
        </w:rPr>
        <w:t> </w:t>
      </w:r>
      <w:r>
        <w:rPr/>
        <w:t>In</w:t>
      </w:r>
      <w:r>
        <w:rPr>
          <w:spacing w:val="-6"/>
        </w:rPr>
        <w:t> </w:t>
      </w:r>
      <w:r>
        <w:rPr/>
        <w:t>our</w:t>
      </w:r>
      <w:r>
        <w:rPr>
          <w:spacing w:val="-5"/>
        </w:rPr>
        <w:t> </w:t>
      </w:r>
      <w:r>
        <w:rPr/>
        <w:t>example,</w:t>
      </w:r>
      <w:r>
        <w:rPr>
          <w:spacing w:val="-5"/>
        </w:rPr>
        <w:t> </w:t>
      </w:r>
      <w:r>
        <w:rPr>
          <w:spacing w:val="-3"/>
        </w:rPr>
        <w:t>we</w:t>
      </w:r>
      <w:r>
        <w:rPr>
          <w:spacing w:val="-5"/>
        </w:rPr>
        <w:t> </w:t>
      </w:r>
      <w:r>
        <w:rPr/>
        <w:t>wish</w:t>
      </w:r>
      <w:r>
        <w:rPr>
          <w:spacing w:val="-5"/>
        </w:rPr>
        <w:t> </w:t>
      </w:r>
      <w:r>
        <w:rPr/>
        <w:t>to</w:t>
      </w:r>
      <w:r>
        <w:rPr>
          <w:spacing w:val="-6"/>
        </w:rPr>
        <w:t> </w:t>
      </w:r>
      <w:r>
        <w:rPr/>
        <w:t>calculate</w:t>
      </w:r>
      <w:r>
        <w:rPr>
          <w:spacing w:val="-5"/>
        </w:rPr>
        <w:t> </w:t>
      </w:r>
      <w:r>
        <w:rPr/>
        <w:t>the</w:t>
      </w:r>
      <w:r>
        <w:rPr>
          <w:spacing w:val="-5"/>
        </w:rPr>
        <w:t> </w:t>
      </w:r>
      <w:r>
        <w:rPr/>
        <w:t>number</w:t>
      </w:r>
      <w:r>
        <w:rPr>
          <w:spacing w:val="-6"/>
        </w:rPr>
        <w:t> </w:t>
      </w:r>
      <w:r>
        <w:rPr/>
        <w:t>of</w:t>
      </w:r>
      <w:r>
        <w:rPr>
          <w:spacing w:val="-5"/>
        </w:rPr>
        <w:t> </w:t>
      </w:r>
      <w:r>
        <w:rPr>
          <w:spacing w:val="-4"/>
        </w:rPr>
        <w:t>ways </w:t>
      </w:r>
      <w:r>
        <w:rPr/>
        <w:t>of</w:t>
      </w:r>
      <w:r>
        <w:rPr>
          <w:spacing w:val="-4"/>
        </w:rPr>
        <w:t> </w:t>
      </w:r>
      <w:r>
        <w:rPr/>
        <w:t>assigning</w:t>
      </w:r>
      <w:r>
        <w:rPr>
          <w:spacing w:val="-4"/>
        </w:rPr>
        <w:t> </w:t>
      </w:r>
      <w:r>
        <w:rPr/>
        <w:t>60</w:t>
      </w:r>
      <w:r>
        <w:rPr>
          <w:spacing w:val="-3"/>
        </w:rPr>
        <w:t> </w:t>
      </w:r>
      <w:r>
        <w:rPr/>
        <w:t>students</w:t>
      </w:r>
      <w:r>
        <w:rPr>
          <w:spacing w:val="-4"/>
        </w:rPr>
        <w:t> </w:t>
      </w:r>
      <w:r>
        <w:rPr/>
        <w:t>to</w:t>
      </w:r>
      <w:r>
        <w:rPr>
          <w:spacing w:val="-2"/>
        </w:rPr>
        <w:t> </w:t>
      </w:r>
      <w:r>
        <w:rPr/>
        <w:t>365</w:t>
      </w:r>
      <w:r>
        <w:rPr>
          <w:spacing w:val="-4"/>
        </w:rPr>
        <w:t> </w:t>
      </w:r>
      <w:r>
        <w:rPr/>
        <w:t>possible</w:t>
      </w:r>
      <w:r>
        <w:rPr>
          <w:spacing w:val="-3"/>
        </w:rPr>
        <w:t> </w:t>
      </w:r>
      <w:r>
        <w:rPr/>
        <w:t>birthdays,</w:t>
      </w:r>
      <w:r>
        <w:rPr>
          <w:spacing w:val="-4"/>
        </w:rPr>
        <w:t> </w:t>
      </w:r>
      <w:r>
        <w:rPr/>
        <w:t>where</w:t>
      </w:r>
      <w:r>
        <w:rPr>
          <w:spacing w:val="-3"/>
        </w:rPr>
        <w:t> </w:t>
      </w:r>
      <w:r>
        <w:rPr/>
        <w:t>birthday</w:t>
      </w:r>
      <w:r>
        <w:rPr>
          <w:spacing w:val="-4"/>
        </w:rPr>
        <w:t> </w:t>
      </w:r>
      <w:r>
        <w:rPr/>
        <w:t>repetitions</w:t>
      </w:r>
      <w:r>
        <w:rPr>
          <w:spacing w:val="-3"/>
        </w:rPr>
        <w:t> </w:t>
      </w:r>
      <w:r>
        <w:rPr/>
        <w:t>are</w:t>
      </w:r>
      <w:r>
        <w:rPr>
          <w:spacing w:val="-4"/>
        </w:rPr>
        <w:t> </w:t>
      </w:r>
      <w:r>
        <w:rPr/>
        <w:t>allowed.</w:t>
      </w:r>
    </w:p>
    <w:p>
      <w:pPr>
        <w:pStyle w:val="BodyText"/>
        <w:spacing w:line="307" w:lineRule="auto" w:before="3"/>
        <w:ind w:left="519" w:right="1097" w:firstLine="338"/>
        <w:jc w:val="both"/>
      </w:pPr>
      <w:r>
        <w:rPr/>
        <w:t>In order to count the number of such arrangements of balls in bins, </w:t>
      </w:r>
      <w:r>
        <w:rPr>
          <w:spacing w:val="-4"/>
        </w:rPr>
        <w:t>we </w:t>
      </w:r>
      <w:r>
        <w:rPr/>
        <w:t>shall consider an alternate but equivalent representation of </w:t>
      </w:r>
      <w:r>
        <w:rPr>
          <w:spacing w:val="-3"/>
        </w:rPr>
        <w:t>any </w:t>
      </w:r>
      <w:r>
        <w:rPr/>
        <w:t>such arrangement. Imagine that the bins are all adjacent, and that there is a divider between adjacent bins. Let “</w:t>
      </w:r>
      <w:r>
        <w:rPr>
          <w:rFonts w:ascii="MS UI Gothic" w:hAnsi="MS UI Gothic"/>
        </w:rPr>
        <w:t>|</w:t>
      </w:r>
      <w:r>
        <w:rPr/>
        <w:t>” represent the dividers, </w:t>
      </w:r>
      <w:r>
        <w:rPr>
          <w:w w:val="95"/>
        </w:rPr>
        <w:t>and</w:t>
      </w:r>
      <w:r>
        <w:rPr/>
        <w:t> </w:t>
      </w:r>
      <w:r>
        <w:rPr>
          <w:spacing w:val="-20"/>
        </w:rPr>
        <w:t> </w:t>
      </w:r>
      <w:r>
        <w:rPr>
          <w:w w:val="98"/>
        </w:rPr>
        <w:t>let</w:t>
      </w:r>
      <w:r>
        <w:rPr/>
        <w:t> </w:t>
      </w:r>
      <w:r>
        <w:rPr>
          <w:spacing w:val="-19"/>
        </w:rPr>
        <w:t> </w:t>
      </w:r>
      <w:r>
        <w:rPr>
          <w:w w:val="120"/>
        </w:rPr>
        <w:t>“</w:t>
      </w:r>
      <w:r>
        <w:rPr>
          <w:rFonts w:ascii="MS UI Gothic" w:hAnsi="MS UI Gothic"/>
          <w:spacing w:val="-1"/>
          <w:w w:val="244"/>
        </w:rPr>
        <w:t>•</w:t>
      </w:r>
      <w:r>
        <w:rPr>
          <w:w w:val="120"/>
        </w:rPr>
        <w:t>”</w:t>
      </w:r>
      <w:r>
        <w:rPr/>
        <w:t> </w:t>
      </w:r>
      <w:r>
        <w:rPr>
          <w:spacing w:val="-20"/>
        </w:rPr>
        <w:t> </w:t>
      </w:r>
      <w:r>
        <w:rPr>
          <w:w w:val="92"/>
        </w:rPr>
        <w:t>represe</w:t>
      </w:r>
      <w:r>
        <w:rPr>
          <w:spacing w:val="-6"/>
          <w:w w:val="92"/>
        </w:rPr>
        <w:t>n</w:t>
      </w:r>
      <w:r>
        <w:rPr>
          <w:w w:val="111"/>
        </w:rPr>
        <w:t>t</w:t>
      </w:r>
      <w:r>
        <w:rPr/>
        <w:t> </w:t>
      </w:r>
      <w:r>
        <w:rPr>
          <w:spacing w:val="-19"/>
        </w:rPr>
        <w:t> </w:t>
      </w:r>
      <w:r>
        <w:rPr>
          <w:w w:val="96"/>
        </w:rPr>
        <w:t>balls.</w:t>
      </w:r>
      <w:r>
        <w:rPr/>
        <w:t>  </w:t>
      </w:r>
      <w:r>
        <w:rPr>
          <w:spacing w:val="-19"/>
        </w:rPr>
        <w:t> </w:t>
      </w:r>
      <w:r>
        <w:rPr>
          <w:w w:val="102"/>
        </w:rPr>
        <w:t>A</w:t>
      </w:r>
      <w:r>
        <w:rPr>
          <w:spacing w:val="-7"/>
          <w:w w:val="102"/>
        </w:rPr>
        <w:t>n</w:t>
      </w:r>
      <w:r>
        <w:rPr>
          <w:w w:val="106"/>
        </w:rPr>
        <w:t>y</w:t>
      </w:r>
      <w:r>
        <w:rPr/>
        <w:t> </w:t>
      </w:r>
      <w:r>
        <w:rPr>
          <w:spacing w:val="-19"/>
        </w:rPr>
        <w:t> </w:t>
      </w:r>
      <w:r>
        <w:rPr>
          <w:w w:val="94"/>
        </w:rPr>
        <w:t>arrangeme</w:t>
      </w:r>
      <w:r>
        <w:rPr>
          <w:spacing w:val="-7"/>
          <w:w w:val="94"/>
        </w:rPr>
        <w:t>n</w:t>
      </w:r>
      <w:r>
        <w:rPr>
          <w:w w:val="111"/>
        </w:rPr>
        <w:t>t</w:t>
      </w:r>
      <w:r>
        <w:rPr/>
        <w:t> </w:t>
      </w:r>
      <w:r>
        <w:rPr>
          <w:spacing w:val="-19"/>
        </w:rPr>
        <w:t> </w:t>
      </w:r>
      <w:r>
        <w:rPr>
          <w:w w:val="92"/>
        </w:rPr>
        <w:t>of</w:t>
      </w:r>
      <w:r>
        <w:rPr/>
        <w:t> </w:t>
      </w:r>
      <w:r>
        <w:rPr>
          <w:spacing w:val="-19"/>
        </w:rPr>
        <w:t> </w:t>
      </w:r>
      <w:r>
        <w:rPr>
          <w:spacing w:val="-1"/>
          <w:w w:val="98"/>
        </w:rPr>
        <w:t>b</w:t>
      </w:r>
      <w:r>
        <w:rPr>
          <w:w w:val="95"/>
        </w:rPr>
        <w:t>alls</w:t>
      </w:r>
      <w:r>
        <w:rPr/>
        <w:t> </w:t>
      </w:r>
      <w:r>
        <w:rPr>
          <w:spacing w:val="-19"/>
        </w:rPr>
        <w:t> </w:t>
      </w:r>
      <w:r>
        <w:rPr>
          <w:w w:val="93"/>
        </w:rPr>
        <w:t>in</w:t>
      </w:r>
      <w:r>
        <w:rPr/>
        <w:t> </w:t>
      </w:r>
      <w:r>
        <w:rPr>
          <w:spacing w:val="-19"/>
        </w:rPr>
        <w:t> </w:t>
      </w:r>
      <w:r>
        <w:rPr>
          <w:w w:val="96"/>
        </w:rPr>
        <w:t>b</w:t>
      </w:r>
      <w:r>
        <w:rPr>
          <w:spacing w:val="-1"/>
          <w:w w:val="96"/>
        </w:rPr>
        <w:t>i</w:t>
      </w:r>
      <w:r>
        <w:rPr>
          <w:w w:val="92"/>
        </w:rPr>
        <w:t>ns</w:t>
      </w:r>
      <w:r>
        <w:rPr/>
        <w:t> </w:t>
      </w:r>
      <w:r>
        <w:rPr>
          <w:spacing w:val="-19"/>
        </w:rPr>
        <w:t> </w:t>
      </w:r>
      <w:r>
        <w:rPr>
          <w:w w:val="95"/>
        </w:rPr>
        <w:t>can</w:t>
      </w:r>
      <w:r>
        <w:rPr/>
        <w:t> </w:t>
      </w:r>
      <w:r>
        <w:rPr>
          <w:spacing w:val="-19"/>
        </w:rPr>
        <w:t> </w:t>
      </w:r>
      <w:r>
        <w:rPr>
          <w:spacing w:val="6"/>
          <w:w w:val="98"/>
        </w:rPr>
        <w:t>b</w:t>
      </w:r>
      <w:r>
        <w:rPr>
          <w:w w:val="91"/>
        </w:rPr>
        <w:t>e</w:t>
      </w:r>
      <w:r>
        <w:rPr/>
        <w:t> </w:t>
      </w:r>
      <w:r>
        <w:rPr>
          <w:spacing w:val="-19"/>
        </w:rPr>
        <w:t> </w:t>
      </w:r>
      <w:r>
        <w:rPr>
          <w:w w:val="91"/>
        </w:rPr>
        <w:t>e</w:t>
      </w:r>
      <w:r>
        <w:rPr>
          <w:spacing w:val="-1"/>
          <w:w w:val="93"/>
        </w:rPr>
        <w:t>n</w:t>
      </w:r>
      <w:r>
        <w:rPr>
          <w:w w:val="96"/>
        </w:rPr>
        <w:t>c</w:t>
      </w:r>
      <w:r>
        <w:rPr>
          <w:spacing w:val="5"/>
          <w:w w:val="91"/>
        </w:rPr>
        <w:t>o</w:t>
      </w:r>
      <w:r>
        <w:rPr>
          <w:w w:val="94"/>
        </w:rPr>
        <w:t>ded</w:t>
      </w:r>
      <w:r>
        <w:rPr/>
        <w:t> </w:t>
      </w:r>
      <w:r>
        <w:rPr>
          <w:spacing w:val="-19"/>
        </w:rPr>
        <w:t> </w:t>
      </w:r>
      <w:r>
        <w:rPr>
          <w:spacing w:val="-6"/>
          <w:w w:val="98"/>
        </w:rPr>
        <w:t>b</w:t>
      </w:r>
      <w:r>
        <w:rPr>
          <w:w w:val="106"/>
        </w:rPr>
        <w:t>y</w:t>
      </w:r>
      <w:r>
        <w:rPr/>
        <w:t> </w:t>
      </w:r>
      <w:r>
        <w:rPr>
          <w:spacing w:val="-19"/>
        </w:rPr>
        <w:t> </w:t>
      </w:r>
      <w:r>
        <w:rPr>
          <w:w w:val="98"/>
        </w:rPr>
        <w:t>a</w:t>
      </w:r>
      <w:r>
        <w:rPr/>
        <w:t> </w:t>
      </w:r>
      <w:r>
        <w:rPr>
          <w:spacing w:val="-20"/>
        </w:rPr>
        <w:t> </w:t>
      </w:r>
      <w:r>
        <w:rPr>
          <w:w w:val="92"/>
        </w:rPr>
        <w:t>sequence </w:t>
      </w:r>
      <w:r>
        <w:rPr/>
        <w:t>consisting of one </w:t>
      </w:r>
      <w:r>
        <w:rPr>
          <w:rFonts w:ascii="MS UI Gothic" w:hAnsi="MS UI Gothic"/>
          <w:w w:val="215"/>
        </w:rPr>
        <w:t>• </w:t>
      </w:r>
      <w:r>
        <w:rPr/>
        <w:t>for each ball in the first bin, followed </w:t>
      </w:r>
      <w:r>
        <w:rPr>
          <w:spacing w:val="-3"/>
        </w:rPr>
        <w:t>by </w:t>
      </w:r>
      <w:r>
        <w:rPr/>
        <w:t>a divider </w:t>
      </w:r>
      <w:r>
        <w:rPr>
          <w:rFonts w:ascii="MS UI Gothic" w:hAnsi="MS UI Gothic"/>
        </w:rPr>
        <w:t>|</w:t>
      </w:r>
      <w:r>
        <w:rPr/>
        <w:t>, followed </w:t>
      </w:r>
      <w:r>
        <w:rPr>
          <w:spacing w:val="-3"/>
        </w:rPr>
        <w:t>by </w:t>
      </w:r>
      <w:r>
        <w:rPr/>
        <w:t>one </w:t>
      </w:r>
      <w:r>
        <w:rPr>
          <w:rFonts w:ascii="MS UI Gothic" w:hAnsi="MS UI Gothic"/>
          <w:w w:val="215"/>
        </w:rPr>
        <w:t>• </w:t>
      </w:r>
      <w:r>
        <w:rPr/>
        <w:t>for each</w:t>
      </w:r>
      <w:r>
        <w:rPr>
          <w:spacing w:val="-11"/>
        </w:rPr>
        <w:t> </w:t>
      </w:r>
      <w:r>
        <w:rPr/>
        <w:t>ball</w:t>
      </w:r>
      <w:r>
        <w:rPr>
          <w:spacing w:val="-11"/>
        </w:rPr>
        <w:t> </w:t>
      </w:r>
      <w:r>
        <w:rPr/>
        <w:t>in</w:t>
      </w:r>
      <w:r>
        <w:rPr>
          <w:spacing w:val="-11"/>
        </w:rPr>
        <w:t> </w:t>
      </w:r>
      <w:r>
        <w:rPr/>
        <w:t>the</w:t>
      </w:r>
      <w:r>
        <w:rPr>
          <w:spacing w:val="-11"/>
        </w:rPr>
        <w:t> </w:t>
      </w:r>
      <w:r>
        <w:rPr/>
        <w:t>second</w:t>
      </w:r>
      <w:r>
        <w:rPr>
          <w:spacing w:val="-11"/>
        </w:rPr>
        <w:t> </w:t>
      </w:r>
      <w:r>
        <w:rPr/>
        <w:t>bin,</w:t>
      </w:r>
      <w:r>
        <w:rPr>
          <w:spacing w:val="-10"/>
        </w:rPr>
        <w:t> </w:t>
      </w:r>
      <w:r>
        <w:rPr/>
        <w:t>and</w:t>
      </w:r>
      <w:r>
        <w:rPr>
          <w:spacing w:val="-11"/>
        </w:rPr>
        <w:t> </w:t>
      </w:r>
      <w:r>
        <w:rPr/>
        <w:t>so</w:t>
      </w:r>
      <w:r>
        <w:rPr>
          <w:spacing w:val="-10"/>
        </w:rPr>
        <w:t> </w:t>
      </w:r>
      <w:r>
        <w:rPr/>
        <w:t>on.</w:t>
      </w:r>
      <w:r>
        <w:rPr>
          <w:spacing w:val="6"/>
        </w:rPr>
        <w:t> </w:t>
      </w:r>
      <w:r>
        <w:rPr/>
        <w:t>In</w:t>
      </w:r>
      <w:r>
        <w:rPr>
          <w:spacing w:val="-10"/>
        </w:rPr>
        <w:t> </w:t>
      </w:r>
      <w:r>
        <w:rPr/>
        <w:t>our</w:t>
      </w:r>
      <w:r>
        <w:rPr>
          <w:spacing w:val="-12"/>
        </w:rPr>
        <w:t> </w:t>
      </w:r>
      <w:r>
        <w:rPr/>
        <w:t>example</w:t>
      </w:r>
      <w:r>
        <w:rPr>
          <w:spacing w:val="-11"/>
        </w:rPr>
        <w:t> </w:t>
      </w:r>
      <w:r>
        <w:rPr/>
        <w:t>arrangement</w:t>
      </w:r>
      <w:r>
        <w:rPr>
          <w:spacing w:val="-10"/>
        </w:rPr>
        <w:t> </w:t>
      </w:r>
      <w:r>
        <w:rPr/>
        <w:t>above,</w:t>
      </w:r>
      <w:r>
        <w:rPr>
          <w:spacing w:val="-11"/>
        </w:rPr>
        <w:t> </w:t>
      </w:r>
      <w:r>
        <w:rPr/>
        <w:t>the</w:t>
      </w:r>
      <w:r>
        <w:rPr>
          <w:spacing w:val="-10"/>
        </w:rPr>
        <w:t> </w:t>
      </w:r>
      <w:r>
        <w:rPr/>
        <w:t>encoding</w:t>
      </w:r>
      <w:r>
        <w:rPr>
          <w:spacing w:val="-11"/>
        </w:rPr>
        <w:t> </w:t>
      </w:r>
      <w:r>
        <w:rPr/>
        <w:t>would </w:t>
      </w:r>
      <w:r>
        <w:rPr>
          <w:spacing w:val="3"/>
        </w:rPr>
        <w:t>be</w:t>
      </w:r>
    </w:p>
    <w:p>
      <w:pPr>
        <w:pStyle w:val="BodyText"/>
        <w:spacing w:before="7"/>
        <w:rPr>
          <w:sz w:val="10"/>
        </w:rPr>
      </w:pPr>
    </w:p>
    <w:p>
      <w:pPr>
        <w:pStyle w:val="BodyText"/>
        <w:spacing w:before="49"/>
        <w:ind w:right="577"/>
        <w:jc w:val="center"/>
        <w:rPr>
          <w:rFonts w:ascii="MS UI Gothic" w:hAnsi="MS UI Gothic"/>
        </w:rPr>
      </w:pPr>
      <w:r>
        <w:rPr>
          <w:rFonts w:ascii="MS UI Gothic" w:hAnsi="MS UI Gothic"/>
          <w:w w:val="225"/>
        </w:rPr>
        <w:t>•</w:t>
      </w:r>
      <w:r>
        <w:rPr>
          <w:rFonts w:ascii="MS UI Gothic" w:hAnsi="MS UI Gothic"/>
          <w:spacing w:val="-79"/>
          <w:w w:val="225"/>
        </w:rPr>
        <w:t> </w:t>
      </w:r>
      <w:r>
        <w:rPr>
          <w:rFonts w:ascii="MS UI Gothic" w:hAnsi="MS UI Gothic"/>
          <w:w w:val="135"/>
        </w:rPr>
        <w:t>| | </w:t>
      </w:r>
      <w:r>
        <w:rPr>
          <w:rFonts w:ascii="MS UI Gothic" w:hAnsi="MS UI Gothic"/>
          <w:w w:val="225"/>
        </w:rPr>
        <w:t>•</w:t>
      </w:r>
      <w:r>
        <w:rPr>
          <w:rFonts w:ascii="MS UI Gothic" w:hAnsi="MS UI Gothic"/>
          <w:spacing w:val="-79"/>
          <w:w w:val="225"/>
        </w:rPr>
        <w:t> </w:t>
      </w:r>
      <w:r>
        <w:rPr>
          <w:rFonts w:ascii="MS UI Gothic" w:hAnsi="MS UI Gothic"/>
          <w:w w:val="225"/>
        </w:rPr>
        <w:t>•</w:t>
      </w:r>
      <w:r>
        <w:rPr>
          <w:rFonts w:ascii="MS UI Gothic" w:hAnsi="MS UI Gothic"/>
          <w:spacing w:val="-79"/>
          <w:w w:val="225"/>
        </w:rPr>
        <w:t> </w:t>
      </w:r>
      <w:r>
        <w:rPr>
          <w:rFonts w:ascii="MS UI Gothic" w:hAnsi="MS UI Gothic"/>
          <w:w w:val="135"/>
        </w:rPr>
        <w:t>| ·</w:t>
      </w:r>
      <w:r>
        <w:rPr>
          <w:rFonts w:ascii="MS UI Gothic" w:hAnsi="MS UI Gothic"/>
          <w:spacing w:val="-55"/>
          <w:w w:val="135"/>
        </w:rPr>
        <w:t> </w:t>
      </w:r>
      <w:r>
        <w:rPr>
          <w:rFonts w:ascii="MS UI Gothic" w:hAnsi="MS UI Gothic"/>
          <w:w w:val="135"/>
        </w:rPr>
        <w:t>·</w:t>
      </w:r>
      <w:r>
        <w:rPr>
          <w:rFonts w:ascii="MS UI Gothic" w:hAnsi="MS UI Gothic"/>
          <w:spacing w:val="-54"/>
          <w:w w:val="135"/>
        </w:rPr>
        <w:t> </w:t>
      </w:r>
      <w:r>
        <w:rPr>
          <w:rFonts w:ascii="MS UI Gothic" w:hAnsi="MS UI Gothic"/>
          <w:w w:val="135"/>
        </w:rPr>
        <w:t>· | </w:t>
      </w:r>
      <w:r>
        <w:rPr>
          <w:rFonts w:ascii="MS UI Gothic" w:hAnsi="MS UI Gothic"/>
          <w:w w:val="225"/>
        </w:rPr>
        <w:t>•</w:t>
      </w:r>
    </w:p>
    <w:p>
      <w:pPr>
        <w:pStyle w:val="BodyText"/>
        <w:spacing w:line="297" w:lineRule="auto" w:before="255"/>
        <w:ind w:left="519" w:right="1098"/>
        <w:jc w:val="both"/>
      </w:pPr>
      <w:r>
        <w:rPr/>
        <w:pict>
          <v:shape style="position:absolute;margin-left:148.104996pt;margin-top:82.128357pt;width:3.05pt;height:18.95pt;mso-position-horizontal-relative:page;mso-position-vertical-relative:paragraph;z-index:-284853248"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t>Note the </w:t>
      </w:r>
      <w:r>
        <w:rPr>
          <w:spacing w:val="-4"/>
        </w:rPr>
        <w:t>two </w:t>
      </w:r>
      <w:r>
        <w:rPr/>
        <w:t>adjacent dividers that represent the empty “bin” corresponding to Jan 2. </w:t>
      </w:r>
      <w:r>
        <w:rPr>
          <w:spacing w:val="-3"/>
        </w:rPr>
        <w:t>Any </w:t>
      </w:r>
      <w:r>
        <w:rPr/>
        <w:t>such sequence will contain exactly 424 symbols: 60 </w:t>
      </w:r>
      <w:r>
        <w:rPr>
          <w:rFonts w:ascii="MS UI Gothic" w:hAnsi="MS UI Gothic"/>
          <w:w w:val="215"/>
        </w:rPr>
        <w:t>•</w:t>
      </w:r>
      <w:r>
        <w:rPr>
          <w:rFonts w:ascii="MS UI Gothic" w:hAnsi="MS UI Gothic"/>
          <w:spacing w:val="-122"/>
          <w:w w:val="215"/>
        </w:rPr>
        <w:t> </w:t>
      </w:r>
      <w:r>
        <w:rPr/>
        <w:t>symbols corresponding to the balls and 364 </w:t>
      </w:r>
      <w:r>
        <w:rPr>
          <w:rFonts w:ascii="MS UI Gothic" w:hAnsi="MS UI Gothic"/>
        </w:rPr>
        <w:t>| </w:t>
      </w:r>
      <w:r>
        <w:rPr/>
        <w:t>symbols corresponding to the bin dividers.</w:t>
      </w:r>
      <w:hyperlink w:history="true" w:anchor="_bookmark230">
        <w:r>
          <w:rPr>
            <w:rFonts w:ascii="Times New Roman" w:hAnsi="Times New Roman"/>
            <w:vertAlign w:val="superscript"/>
          </w:rPr>
          <w:t>1</w:t>
        </w:r>
      </w:hyperlink>
      <w:r>
        <w:rPr>
          <w:rFonts w:ascii="Times New Roman" w:hAnsi="Times New Roman"/>
          <w:vertAlign w:val="baseline"/>
        </w:rPr>
        <w:t> </w:t>
      </w:r>
      <w:r>
        <w:rPr>
          <w:spacing w:val="-3"/>
          <w:vertAlign w:val="baseline"/>
        </w:rPr>
        <w:t>How </w:t>
      </w:r>
      <w:r>
        <w:rPr>
          <w:vertAlign w:val="baseline"/>
        </w:rPr>
        <w:t>many such sequences are there? </w:t>
      </w:r>
      <w:r>
        <w:rPr>
          <w:spacing w:val="-9"/>
          <w:vertAlign w:val="baseline"/>
        </w:rPr>
        <w:t>We </w:t>
      </w:r>
      <w:r>
        <w:rPr>
          <w:spacing w:val="-3"/>
          <w:vertAlign w:val="baseline"/>
        </w:rPr>
        <w:t>have </w:t>
      </w:r>
      <w:r>
        <w:rPr>
          <w:vertAlign w:val="baseline"/>
        </w:rPr>
        <w:t>424 total symbols, and </w:t>
      </w:r>
      <w:r>
        <w:rPr>
          <w:spacing w:val="-4"/>
          <w:vertAlign w:val="baseline"/>
        </w:rPr>
        <w:t>we </w:t>
      </w:r>
      <w:r>
        <w:rPr>
          <w:vertAlign w:val="baseline"/>
        </w:rPr>
        <w:t>must choose which 60 will </w:t>
      </w:r>
      <w:r>
        <w:rPr>
          <w:spacing w:val="3"/>
          <w:vertAlign w:val="baseline"/>
        </w:rPr>
        <w:t>be </w:t>
      </w:r>
      <w:r>
        <w:rPr>
          <w:rFonts w:ascii="MS UI Gothic" w:hAnsi="MS UI Gothic"/>
          <w:w w:val="215"/>
          <w:vertAlign w:val="baseline"/>
        </w:rPr>
        <w:t>• </w:t>
      </w:r>
      <w:r>
        <w:rPr>
          <w:vertAlign w:val="baseline"/>
        </w:rPr>
        <w:t>symbols (and thus which  364</w:t>
      </w:r>
      <w:r>
        <w:rPr>
          <w:spacing w:val="16"/>
          <w:vertAlign w:val="baseline"/>
        </w:rPr>
        <w:t> </w:t>
      </w:r>
      <w:r>
        <w:rPr>
          <w:vertAlign w:val="baseline"/>
        </w:rPr>
        <w:t>will</w:t>
      </w:r>
      <w:r>
        <w:rPr>
          <w:spacing w:val="17"/>
          <w:vertAlign w:val="baseline"/>
        </w:rPr>
        <w:t> </w:t>
      </w:r>
      <w:r>
        <w:rPr>
          <w:spacing w:val="3"/>
          <w:vertAlign w:val="baseline"/>
        </w:rPr>
        <w:t>be</w:t>
      </w:r>
      <w:r>
        <w:rPr>
          <w:spacing w:val="22"/>
          <w:vertAlign w:val="baseline"/>
        </w:rPr>
        <w:t> </w:t>
      </w:r>
      <w:r>
        <w:rPr>
          <w:vertAlign w:val="baseline"/>
        </w:rPr>
        <w:t>symbols).</w:t>
      </w:r>
      <w:r>
        <w:rPr>
          <w:spacing w:val="9"/>
          <w:vertAlign w:val="baseline"/>
        </w:rPr>
        <w:t> </w:t>
      </w:r>
      <w:r>
        <w:rPr>
          <w:vertAlign w:val="baseline"/>
        </w:rPr>
        <w:t>This</w:t>
      </w:r>
      <w:r>
        <w:rPr>
          <w:spacing w:val="17"/>
          <w:vertAlign w:val="baseline"/>
        </w:rPr>
        <w:t> </w:t>
      </w:r>
      <w:r>
        <w:rPr>
          <w:vertAlign w:val="baseline"/>
        </w:rPr>
        <w:t>is</w:t>
      </w:r>
      <w:r>
        <w:rPr>
          <w:spacing w:val="16"/>
          <w:vertAlign w:val="baseline"/>
        </w:rPr>
        <w:t> </w:t>
      </w:r>
      <w:r>
        <w:rPr>
          <w:vertAlign w:val="baseline"/>
        </w:rPr>
        <w:t>a</w:t>
      </w:r>
      <w:r>
        <w:rPr>
          <w:spacing w:val="17"/>
          <w:vertAlign w:val="baseline"/>
        </w:rPr>
        <w:t> </w:t>
      </w:r>
      <w:r>
        <w:rPr>
          <w:vertAlign w:val="baseline"/>
        </w:rPr>
        <w:t>direct</w:t>
      </w:r>
      <w:r>
        <w:rPr>
          <w:spacing w:val="17"/>
          <w:vertAlign w:val="baseline"/>
        </w:rPr>
        <w:t> </w:t>
      </w:r>
      <w:r>
        <w:rPr>
          <w:vertAlign w:val="baseline"/>
        </w:rPr>
        <w:t>application</w:t>
      </w:r>
      <w:r>
        <w:rPr>
          <w:spacing w:val="17"/>
          <w:vertAlign w:val="baseline"/>
        </w:rPr>
        <w:t> </w:t>
      </w:r>
      <w:r>
        <w:rPr>
          <w:vertAlign w:val="baseline"/>
        </w:rPr>
        <w:t>of</w:t>
      </w:r>
      <w:r>
        <w:rPr>
          <w:spacing w:val="16"/>
          <w:vertAlign w:val="baseline"/>
        </w:rPr>
        <w:t> </w:t>
      </w:r>
      <w:r>
        <w:rPr>
          <w:vertAlign w:val="baseline"/>
        </w:rPr>
        <w:t>combinations,</w:t>
      </w:r>
      <w:r>
        <w:rPr>
          <w:spacing w:val="20"/>
          <w:vertAlign w:val="baseline"/>
        </w:rPr>
        <w:t> </w:t>
      </w:r>
      <w:r>
        <w:rPr>
          <w:vertAlign w:val="baseline"/>
        </w:rPr>
        <w:t>and</w:t>
      </w:r>
      <w:r>
        <w:rPr>
          <w:spacing w:val="17"/>
          <w:vertAlign w:val="baseline"/>
        </w:rPr>
        <w:t> </w:t>
      </w:r>
      <w:r>
        <w:rPr>
          <w:vertAlign w:val="baseline"/>
        </w:rPr>
        <w:t>thus</w:t>
      </w:r>
      <w:r>
        <w:rPr>
          <w:spacing w:val="17"/>
          <w:vertAlign w:val="baseline"/>
        </w:rPr>
        <w:t> </w:t>
      </w:r>
      <w:r>
        <w:rPr>
          <w:vertAlign w:val="baseline"/>
        </w:rPr>
        <w:t>the</w:t>
      </w:r>
      <w:r>
        <w:rPr>
          <w:spacing w:val="16"/>
          <w:vertAlign w:val="baseline"/>
        </w:rPr>
        <w:t> </w:t>
      </w:r>
      <w:r>
        <w:rPr>
          <w:vertAlign w:val="baseline"/>
        </w:rPr>
        <w:t>answer</w:t>
      </w:r>
      <w:r>
        <w:rPr>
          <w:spacing w:val="17"/>
          <w:vertAlign w:val="baseline"/>
        </w:rPr>
        <w:t> </w:t>
      </w:r>
      <w:r>
        <w:rPr>
          <w:vertAlign w:val="baseline"/>
        </w:rPr>
        <w:t>is</w:t>
      </w:r>
    </w:p>
    <w:p>
      <w:pPr>
        <w:pStyle w:val="BodyText"/>
        <w:ind w:left="519"/>
        <w:jc w:val="both"/>
      </w:pPr>
      <w:r>
        <w:rPr/>
        <w:pict>
          <v:shape style="position:absolute;margin-left:97.116997pt;margin-top:17.784418pt;width:8.5pt;height:8pt;mso-position-horizontal-relative:page;mso-position-vertical-relative:paragraph;z-index:-2848522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60</w:t>
                  </w:r>
                </w:p>
              </w:txbxContent>
            </v:textbox>
            <w10:wrap type="none"/>
          </v:shape>
        </w:pict>
      </w:r>
      <w:r>
        <w:rPr/>
        <w:pict>
          <v:shape style="position:absolute;margin-left:132.255005pt;margin-top:17.784418pt;width:12.75pt;height:8pt;mso-position-horizontal-relative:page;mso-position-vertical-relative:paragraph;z-index:-2848512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364</w:t>
                  </w:r>
                </w:p>
              </w:txbxContent>
            </v:textbox>
            <w10:wrap type="none"/>
          </v:shape>
        </w:pict>
      </w:r>
      <w:r>
        <w:rPr/>
        <w:pict>
          <v:shape style="position:absolute;margin-left:90pt;margin-top:28.754168pt;width:75.850pt;height:10.95pt;mso-position-horizontal-relative:page;mso-position-vertical-relative:paragraph;z-index:252131328" type="#_x0000_t202" filled="false" stroked="false">
            <v:textbox inset="0,0,0,0">
              <w:txbxContent>
                <w:p>
                  <w:pPr>
                    <w:pStyle w:val="BodyText"/>
                    <w:spacing w:line="212" w:lineRule="exact"/>
                  </w:pPr>
                  <w:r>
                    <w:rPr>
                      <w:w w:val="95"/>
                    </w:rPr>
                    <w:t>following result.</w:t>
                  </w:r>
                </w:p>
              </w:txbxContent>
            </v:textbox>
            <w10:wrap type="none"/>
          </v:shape>
        </w:pict>
      </w:r>
      <w:r>
        <w:rPr>
          <w:rFonts w:ascii="宋体" w:hAnsi="宋体" w:eastAsia="宋体" w:hint="eastAsia"/>
          <w:w w:val="45"/>
          <w:position w:val="18"/>
        </w:rPr>
        <w:t>（</w:t>
      </w:r>
      <w:r>
        <w:rPr>
          <w:rFonts w:ascii="Times New Roman" w:hAnsi="Times New Roman" w:eastAsia="Times New Roman"/>
          <w:w w:val="105"/>
          <w:position w:val="10"/>
          <w:sz w:val="16"/>
        </w:rPr>
        <w:t>424</w:t>
      </w:r>
      <w:r>
        <w:rPr>
          <w:rFonts w:ascii="宋体" w:hAnsi="宋体" w:eastAsia="宋体" w:hint="eastAsia"/>
          <w:w w:val="45"/>
          <w:position w:val="18"/>
        </w:rPr>
        <w:t>＼</w:t>
      </w:r>
      <w:r>
        <w:rPr>
          <w:rFonts w:ascii="宋体" w:hAnsi="宋体" w:eastAsia="宋体" w:hint="eastAsia"/>
          <w:spacing w:val="-50"/>
          <w:position w:val="18"/>
        </w:rPr>
        <w:t> </w:t>
      </w:r>
      <w:r>
        <w:rPr>
          <w:w w:val="119"/>
        </w:rPr>
        <w:t>=</w:t>
      </w:r>
      <w:r>
        <w:rPr>
          <w:spacing w:val="7"/>
        </w:rPr>
        <w:t> </w:t>
      </w:r>
      <w:r>
        <w:rPr>
          <w:rFonts w:ascii="宋体" w:hAnsi="宋体" w:eastAsia="宋体" w:hint="eastAsia"/>
          <w:w w:val="45"/>
          <w:position w:val="18"/>
        </w:rPr>
        <w:t>（</w:t>
      </w:r>
      <w:r>
        <w:rPr>
          <w:rFonts w:ascii="Times New Roman" w:hAnsi="Times New Roman" w:eastAsia="Times New Roman"/>
          <w:w w:val="105"/>
          <w:position w:val="10"/>
          <w:sz w:val="16"/>
        </w:rPr>
        <w:t>424</w:t>
      </w:r>
      <w:r>
        <w:rPr>
          <w:rFonts w:ascii="宋体" w:hAnsi="宋体" w:eastAsia="宋体" w:hint="eastAsia"/>
          <w:w w:val="45"/>
          <w:position w:val="18"/>
        </w:rPr>
        <w:t>＼</w:t>
      </w:r>
      <w:r>
        <w:rPr>
          <w:rFonts w:ascii="宋体" w:hAnsi="宋体" w:eastAsia="宋体" w:hint="eastAsia"/>
          <w:spacing w:val="-50"/>
          <w:position w:val="18"/>
        </w:rPr>
        <w:t> </w:t>
      </w:r>
      <w:r>
        <w:rPr>
          <w:rFonts w:ascii="MS UI Gothic" w:hAnsi="MS UI Gothic" w:eastAsia="MS UI Gothic" w:hint="eastAsia"/>
          <w:w w:val="187"/>
        </w:rPr>
        <w:t>≈</w:t>
      </w:r>
      <w:r>
        <w:rPr>
          <w:rFonts w:ascii="MS UI Gothic" w:hAnsi="MS UI Gothic" w:eastAsia="MS UI Gothic" w:hint="eastAsia"/>
          <w:spacing w:val="-7"/>
        </w:rPr>
        <w:t> </w:t>
      </w:r>
      <w:r>
        <w:rPr>
          <w:spacing w:val="-1"/>
          <w:w w:val="87"/>
        </w:rPr>
        <w:t>6</w:t>
      </w:r>
      <w:r>
        <w:rPr>
          <w:rFonts w:ascii="Times New Roman" w:hAnsi="Times New Roman" w:eastAsia="Times New Roman"/>
          <w:i/>
          <w:w w:val="109"/>
        </w:rPr>
        <w:t>.</w:t>
      </w:r>
      <w:r>
        <w:rPr>
          <w:w w:val="96"/>
        </w:rPr>
        <w:t>57</w:t>
      </w:r>
      <w:r>
        <w:rPr>
          <w:spacing w:val="-5"/>
        </w:rPr>
        <w:t> </w:t>
      </w:r>
      <w:r>
        <w:rPr>
          <w:rFonts w:ascii="MS UI Gothic" w:hAnsi="MS UI Gothic" w:eastAsia="MS UI Gothic" w:hint="eastAsia"/>
          <w:w w:val="77"/>
        </w:rPr>
        <w:t>×</w:t>
      </w:r>
      <w:r>
        <w:rPr>
          <w:rFonts w:ascii="MS UI Gothic" w:hAnsi="MS UI Gothic" w:eastAsia="MS UI Gothic" w:hint="eastAsia"/>
          <w:spacing w:val="-19"/>
        </w:rPr>
        <w:t> </w:t>
      </w:r>
      <w:r>
        <w:rPr>
          <w:w w:val="95"/>
        </w:rPr>
        <w:t>10</w:t>
      </w:r>
      <w:r>
        <w:rPr>
          <w:rFonts w:ascii="Times New Roman" w:hAnsi="Times New Roman" w:eastAsia="Times New Roman"/>
          <w:w w:val="94"/>
          <w:vertAlign w:val="superscript"/>
        </w:rPr>
        <w:t>7</w:t>
      </w:r>
      <w:r>
        <w:rPr>
          <w:rFonts w:ascii="Times New Roman" w:hAnsi="Times New Roman" w:eastAsia="Times New Roman"/>
          <w:spacing w:val="9"/>
          <w:w w:val="94"/>
          <w:vertAlign w:val="superscript"/>
        </w:rPr>
        <w:t>3</w:t>
      </w:r>
      <w:r>
        <w:rPr>
          <w:w w:val="101"/>
          <w:vertAlign w:val="baseline"/>
        </w:rPr>
        <w:t>,</w:t>
      </w:r>
      <w:r>
        <w:rPr>
          <w:spacing w:val="19"/>
          <w:vertAlign w:val="baseline"/>
        </w:rPr>
        <w:t> </w:t>
      </w:r>
      <w:r>
        <w:rPr>
          <w:w w:val="95"/>
          <w:vertAlign w:val="baseline"/>
        </w:rPr>
        <w:t>an</w:t>
      </w:r>
      <w:r>
        <w:rPr>
          <w:spacing w:val="19"/>
          <w:vertAlign w:val="baseline"/>
        </w:rPr>
        <w:t> </w:t>
      </w:r>
      <w:r>
        <w:rPr>
          <w:w w:val="96"/>
          <w:vertAlign w:val="baseline"/>
        </w:rPr>
        <w:t>astronomically</w:t>
      </w:r>
      <w:r>
        <w:rPr>
          <w:spacing w:val="19"/>
          <w:vertAlign w:val="baseline"/>
        </w:rPr>
        <w:t> </w:t>
      </w:r>
      <w:r>
        <w:rPr>
          <w:w w:val="95"/>
          <w:vertAlign w:val="baseline"/>
        </w:rPr>
        <w:t>large</w:t>
      </w:r>
      <w:r>
        <w:rPr>
          <w:spacing w:val="19"/>
          <w:vertAlign w:val="baseline"/>
        </w:rPr>
        <w:t> </w:t>
      </w:r>
      <w:r>
        <w:rPr>
          <w:spacing w:val="-6"/>
          <w:w w:val="93"/>
          <w:vertAlign w:val="baseline"/>
        </w:rPr>
        <w:t>n</w:t>
      </w:r>
      <w:r>
        <w:rPr>
          <w:w w:val="94"/>
          <w:vertAlign w:val="baseline"/>
        </w:rPr>
        <w:t>u</w:t>
      </w:r>
      <w:r>
        <w:rPr>
          <w:spacing w:val="-6"/>
          <w:w w:val="94"/>
          <w:vertAlign w:val="baseline"/>
        </w:rPr>
        <w:t>m</w:t>
      </w:r>
      <w:r>
        <w:rPr>
          <w:spacing w:val="6"/>
          <w:w w:val="98"/>
          <w:vertAlign w:val="baseline"/>
        </w:rPr>
        <w:t>b</w:t>
      </w:r>
      <w:r>
        <w:rPr>
          <w:w w:val="94"/>
          <w:vertAlign w:val="baseline"/>
        </w:rPr>
        <w:t>er</w:t>
      </w:r>
      <w:r>
        <w:rPr>
          <w:spacing w:val="1"/>
          <w:w w:val="94"/>
          <w:vertAlign w:val="baseline"/>
        </w:rPr>
        <w:t>.</w:t>
      </w:r>
      <w:hyperlink w:history="true" w:anchor="_bookmark231">
        <w:r>
          <w:rPr>
            <w:rFonts w:ascii="Times New Roman" w:hAnsi="Times New Roman" w:eastAsia="Times New Roman"/>
            <w:w w:val="94"/>
            <w:vertAlign w:val="superscript"/>
          </w:rPr>
          <w:t>2</w:t>
        </w:r>
      </w:hyperlink>
      <w:r>
        <w:rPr>
          <w:rFonts w:ascii="Times New Roman" w:hAnsi="Times New Roman" w:eastAsia="Times New Roman"/>
          <w:vertAlign w:val="baseline"/>
        </w:rPr>
        <w:t> </w:t>
      </w:r>
      <w:r>
        <w:rPr>
          <w:rFonts w:ascii="Times New Roman" w:hAnsi="Times New Roman" w:eastAsia="Times New Roman"/>
          <w:spacing w:val="-3"/>
          <w:vertAlign w:val="baseline"/>
        </w:rPr>
        <w:t> </w:t>
      </w:r>
      <w:r>
        <w:rPr>
          <w:w w:val="92"/>
          <w:vertAlign w:val="baseline"/>
        </w:rPr>
        <w:t>In</w:t>
      </w:r>
      <w:r>
        <w:rPr>
          <w:spacing w:val="19"/>
          <w:vertAlign w:val="baseline"/>
        </w:rPr>
        <w:t> </w:t>
      </w:r>
      <w:r>
        <w:rPr>
          <w:spacing w:val="-1"/>
          <w:w w:val="111"/>
          <w:vertAlign w:val="baseline"/>
        </w:rPr>
        <w:t>t</w:t>
      </w:r>
      <w:r>
        <w:rPr>
          <w:w w:val="92"/>
          <w:vertAlign w:val="baseline"/>
        </w:rPr>
        <w:t>he</w:t>
      </w:r>
      <w:r>
        <w:rPr>
          <w:spacing w:val="19"/>
          <w:vertAlign w:val="baseline"/>
        </w:rPr>
        <w:t> </w:t>
      </w:r>
      <w:r>
        <w:rPr>
          <w:w w:val="94"/>
          <w:vertAlign w:val="baseline"/>
        </w:rPr>
        <w:t>general</w:t>
      </w:r>
      <w:r>
        <w:rPr>
          <w:spacing w:val="19"/>
          <w:vertAlign w:val="baseline"/>
        </w:rPr>
        <w:t> </w:t>
      </w:r>
      <w:r>
        <w:rPr>
          <w:w w:val="95"/>
          <w:vertAlign w:val="baseline"/>
        </w:rPr>
        <w:t>case,</w:t>
      </w:r>
      <w:r>
        <w:rPr>
          <w:spacing w:val="19"/>
          <w:vertAlign w:val="baseline"/>
        </w:rPr>
        <w:t> </w:t>
      </w:r>
      <w:r>
        <w:rPr>
          <w:spacing w:val="-6"/>
          <w:w w:val="97"/>
          <w:vertAlign w:val="baseline"/>
        </w:rPr>
        <w:t>w</w:t>
      </w:r>
      <w:r>
        <w:rPr>
          <w:w w:val="91"/>
          <w:vertAlign w:val="baseline"/>
        </w:rPr>
        <w:t>e</w:t>
      </w:r>
      <w:r>
        <w:rPr>
          <w:spacing w:val="19"/>
          <w:vertAlign w:val="baseline"/>
        </w:rPr>
        <w:t> </w:t>
      </w:r>
      <w:r>
        <w:rPr>
          <w:w w:val="96"/>
          <w:vertAlign w:val="baseline"/>
        </w:rPr>
        <w:t>h</w:t>
      </w:r>
      <w:r>
        <w:rPr>
          <w:spacing w:val="-6"/>
          <w:w w:val="96"/>
          <w:vertAlign w:val="baseline"/>
        </w:rPr>
        <w:t>a</w:t>
      </w:r>
      <w:r>
        <w:rPr>
          <w:spacing w:val="-6"/>
          <w:w w:val="105"/>
          <w:vertAlign w:val="baseline"/>
        </w:rPr>
        <w:t>v</w:t>
      </w:r>
      <w:r>
        <w:rPr>
          <w:w w:val="91"/>
          <w:vertAlign w:val="baseline"/>
        </w:rPr>
        <w:t>e</w:t>
      </w:r>
      <w:r>
        <w:rPr>
          <w:spacing w:val="19"/>
          <w:vertAlign w:val="baseline"/>
        </w:rPr>
        <w:t> </w:t>
      </w:r>
      <w:r>
        <w:rPr>
          <w:w w:val="97"/>
          <w:vertAlign w:val="baseline"/>
        </w:rPr>
        <w:t>the</w:t>
      </w:r>
    </w:p>
    <w:p>
      <w:pPr>
        <w:pStyle w:val="BodyText"/>
        <w:rPr>
          <w:sz w:val="20"/>
        </w:rPr>
      </w:pPr>
    </w:p>
    <w:p>
      <w:pPr>
        <w:pStyle w:val="BodyText"/>
        <w:spacing w:before="7"/>
      </w:pPr>
    </w:p>
    <w:p>
      <w:pPr>
        <w:tabs>
          <w:tab w:pos="2139" w:val="left" w:leader="none"/>
        </w:tabs>
        <w:spacing w:before="58"/>
        <w:ind w:left="519" w:right="0" w:firstLine="0"/>
        <w:jc w:val="left"/>
        <w:rPr>
          <w:rFonts w:ascii="Times New Roman"/>
          <w:i/>
          <w:sz w:val="22"/>
        </w:rPr>
      </w:pPr>
      <w:bookmarkStart w:name="Exercises" w:id="434"/>
      <w:bookmarkEnd w:id="434"/>
      <w:r>
        <w:rPr/>
      </w:r>
      <w:bookmarkStart w:name="_bookmark229" w:id="435"/>
      <w:bookmarkEnd w:id="435"/>
      <w:r>
        <w:rPr/>
      </w:r>
      <w:r>
        <w:rPr>
          <w:b/>
          <w:w w:val="105"/>
          <w:sz w:val="22"/>
        </w:rPr>
        <w:t>Balls</w:t>
      </w:r>
      <w:r>
        <w:rPr>
          <w:b/>
          <w:spacing w:val="-14"/>
          <w:w w:val="105"/>
          <w:sz w:val="22"/>
        </w:rPr>
        <w:t> </w:t>
      </w:r>
      <w:r>
        <w:rPr>
          <w:b/>
          <w:w w:val="105"/>
          <w:sz w:val="22"/>
        </w:rPr>
        <w:t>in</w:t>
      </w:r>
      <w:r>
        <w:rPr>
          <w:b/>
          <w:spacing w:val="-12"/>
          <w:w w:val="105"/>
          <w:sz w:val="22"/>
        </w:rPr>
        <w:t> </w:t>
      </w:r>
      <w:r>
        <w:rPr>
          <w:b/>
          <w:w w:val="105"/>
          <w:sz w:val="22"/>
        </w:rPr>
        <w:t>Bins</w:t>
        <w:tab/>
      </w:r>
      <w:r>
        <w:rPr>
          <w:rFonts w:ascii="Times New Roman"/>
          <w:i/>
          <w:w w:val="105"/>
          <w:sz w:val="22"/>
        </w:rPr>
        <w:t>The</w:t>
      </w:r>
      <w:r>
        <w:rPr>
          <w:rFonts w:ascii="Times New Roman"/>
          <w:i/>
          <w:spacing w:val="20"/>
          <w:w w:val="105"/>
          <w:sz w:val="22"/>
        </w:rPr>
        <w:t> </w:t>
      </w:r>
      <w:r>
        <w:rPr>
          <w:rFonts w:ascii="Times New Roman"/>
          <w:i/>
          <w:w w:val="105"/>
          <w:sz w:val="22"/>
        </w:rPr>
        <w:t>number</w:t>
      </w:r>
      <w:r>
        <w:rPr>
          <w:rFonts w:ascii="Times New Roman"/>
          <w:i/>
          <w:spacing w:val="19"/>
          <w:w w:val="105"/>
          <w:sz w:val="22"/>
        </w:rPr>
        <w:t> </w:t>
      </w:r>
      <w:r>
        <w:rPr>
          <w:rFonts w:ascii="Times New Roman"/>
          <w:i/>
          <w:w w:val="105"/>
          <w:sz w:val="22"/>
        </w:rPr>
        <w:t>of</w:t>
      </w:r>
      <w:r>
        <w:rPr>
          <w:rFonts w:ascii="Times New Roman"/>
          <w:i/>
          <w:spacing w:val="20"/>
          <w:w w:val="105"/>
          <w:sz w:val="22"/>
        </w:rPr>
        <w:t> </w:t>
      </w:r>
      <w:r>
        <w:rPr>
          <w:rFonts w:ascii="Times New Roman"/>
          <w:i/>
          <w:w w:val="105"/>
          <w:sz w:val="22"/>
        </w:rPr>
        <w:t>arrangements</w:t>
      </w:r>
      <w:r>
        <w:rPr>
          <w:rFonts w:ascii="Times New Roman"/>
          <w:i/>
          <w:spacing w:val="20"/>
          <w:w w:val="105"/>
          <w:sz w:val="22"/>
        </w:rPr>
        <w:t> </w:t>
      </w:r>
      <w:r>
        <w:rPr>
          <w:rFonts w:ascii="Times New Roman"/>
          <w:i/>
          <w:w w:val="105"/>
          <w:sz w:val="22"/>
        </w:rPr>
        <w:t>of</w:t>
      </w:r>
      <w:r>
        <w:rPr>
          <w:rFonts w:ascii="Times New Roman"/>
          <w:i/>
          <w:spacing w:val="20"/>
          <w:w w:val="105"/>
          <w:sz w:val="22"/>
        </w:rPr>
        <w:t> </w:t>
      </w:r>
      <w:r>
        <w:rPr>
          <w:rFonts w:ascii="Times New Roman"/>
          <w:i/>
          <w:w w:val="105"/>
          <w:sz w:val="22"/>
        </w:rPr>
        <w:t>n</w:t>
      </w:r>
      <w:r>
        <w:rPr>
          <w:rFonts w:ascii="Times New Roman"/>
          <w:i/>
          <w:spacing w:val="20"/>
          <w:w w:val="105"/>
          <w:sz w:val="22"/>
        </w:rPr>
        <w:t> </w:t>
      </w:r>
      <w:r>
        <w:rPr>
          <w:rFonts w:ascii="Times New Roman"/>
          <w:i/>
          <w:w w:val="105"/>
          <w:sz w:val="22"/>
        </w:rPr>
        <w:t>balls</w:t>
      </w:r>
      <w:r>
        <w:rPr>
          <w:rFonts w:ascii="Times New Roman"/>
          <w:i/>
          <w:spacing w:val="20"/>
          <w:w w:val="105"/>
          <w:sz w:val="22"/>
        </w:rPr>
        <w:t> </w:t>
      </w:r>
      <w:r>
        <w:rPr>
          <w:rFonts w:ascii="Times New Roman"/>
          <w:i/>
          <w:spacing w:val="-4"/>
          <w:w w:val="105"/>
          <w:sz w:val="22"/>
        </w:rPr>
        <w:t>placed</w:t>
      </w:r>
      <w:r>
        <w:rPr>
          <w:rFonts w:ascii="Times New Roman"/>
          <w:i/>
          <w:spacing w:val="20"/>
          <w:w w:val="105"/>
          <w:sz w:val="22"/>
        </w:rPr>
        <w:t> </w:t>
      </w:r>
      <w:r>
        <w:rPr>
          <w:rFonts w:ascii="Times New Roman"/>
          <w:i/>
          <w:w w:val="105"/>
          <w:sz w:val="22"/>
        </w:rPr>
        <w:t>in</w:t>
      </w:r>
      <w:r>
        <w:rPr>
          <w:rFonts w:ascii="Times New Roman"/>
          <w:i/>
          <w:spacing w:val="20"/>
          <w:w w:val="105"/>
          <w:sz w:val="22"/>
        </w:rPr>
        <w:t> </w:t>
      </w:r>
      <w:r>
        <w:rPr>
          <w:rFonts w:ascii="Times New Roman"/>
          <w:i/>
          <w:w w:val="105"/>
          <w:sz w:val="22"/>
        </w:rPr>
        <w:t>m</w:t>
      </w:r>
      <w:r>
        <w:rPr>
          <w:rFonts w:ascii="Times New Roman"/>
          <w:i/>
          <w:spacing w:val="20"/>
          <w:w w:val="105"/>
          <w:sz w:val="22"/>
        </w:rPr>
        <w:t> </w:t>
      </w:r>
      <w:r>
        <w:rPr>
          <w:rFonts w:ascii="Times New Roman"/>
          <w:i/>
          <w:w w:val="105"/>
          <w:sz w:val="22"/>
        </w:rPr>
        <w:t>bins</w:t>
      </w:r>
      <w:r>
        <w:rPr>
          <w:rFonts w:ascii="Times New Roman"/>
          <w:i/>
          <w:spacing w:val="20"/>
          <w:w w:val="105"/>
          <w:sz w:val="22"/>
        </w:rPr>
        <w:t> </w:t>
      </w:r>
      <w:r>
        <w:rPr>
          <w:rFonts w:ascii="Times New Roman"/>
          <w:i/>
          <w:w w:val="105"/>
          <w:sz w:val="22"/>
        </w:rPr>
        <w:t>is</w:t>
      </w:r>
    </w:p>
    <w:p>
      <w:pPr>
        <w:spacing w:line="153" w:lineRule="auto" w:before="106"/>
        <w:ind w:left="0" w:right="578" w:firstLine="0"/>
        <w:jc w:val="center"/>
        <w:rPr>
          <w:rFonts w:ascii="Times New Roman" w:hAnsi="Times New Roman" w:eastAsia="Times New Roman"/>
          <w:i/>
          <w:sz w:val="22"/>
        </w:rPr>
      </w:pPr>
      <w:r>
        <w:rPr>
          <w:rFonts w:ascii="宋体" w:hAnsi="宋体" w:eastAsia="宋体" w:hint="eastAsia"/>
          <w:position w:val="16"/>
          <w:sz w:val="22"/>
        </w:rPr>
        <w:t>（</w:t>
      </w:r>
      <w:r>
        <w:rPr>
          <w:rFonts w:ascii="宋体" w:hAnsi="宋体" w:eastAsia="宋体" w:hint="eastAsia"/>
          <w:spacing w:val="-88"/>
          <w:position w:val="16"/>
          <w:sz w:val="22"/>
        </w:rPr>
        <w:t> </w:t>
      </w:r>
      <w:r>
        <w:rPr>
          <w:rFonts w:ascii="Times New Roman" w:hAnsi="Times New Roman" w:eastAsia="Times New Roman"/>
          <w:i/>
          <w:w w:val="110"/>
          <w:sz w:val="22"/>
        </w:rPr>
        <w:t>n </w:t>
      </w:r>
      <w:r>
        <w:rPr>
          <w:w w:val="110"/>
          <w:sz w:val="22"/>
        </w:rPr>
        <w:t>+ </w:t>
      </w:r>
      <w:r>
        <w:rPr>
          <w:rFonts w:ascii="Times New Roman" w:hAnsi="Times New Roman" w:eastAsia="Times New Roman"/>
          <w:i/>
          <w:w w:val="110"/>
          <w:sz w:val="22"/>
        </w:rPr>
        <w:t>m </w:t>
      </w:r>
      <w:r>
        <w:rPr>
          <w:rFonts w:ascii="MS UI Gothic" w:hAnsi="MS UI Gothic" w:eastAsia="MS UI Gothic" w:hint="eastAsia"/>
          <w:w w:val="110"/>
          <w:sz w:val="22"/>
        </w:rPr>
        <w:t>− </w:t>
      </w:r>
      <w:r>
        <w:rPr>
          <w:w w:val="110"/>
          <w:sz w:val="22"/>
        </w:rPr>
        <w:t>1 </w:t>
      </w:r>
      <w:r>
        <w:rPr>
          <w:rFonts w:ascii="宋体" w:hAnsi="宋体" w:eastAsia="宋体" w:hint="eastAsia"/>
          <w:position w:val="16"/>
          <w:sz w:val="22"/>
        </w:rPr>
        <w:t>＼</w:t>
      </w:r>
      <w:r>
        <w:rPr>
          <w:rFonts w:ascii="宋体" w:hAnsi="宋体" w:eastAsia="宋体" w:hint="eastAsia"/>
          <w:spacing w:val="-51"/>
          <w:position w:val="16"/>
          <w:sz w:val="22"/>
        </w:rPr>
        <w:t> </w:t>
      </w:r>
      <w:r>
        <w:rPr>
          <w:w w:val="110"/>
          <w:position w:val="-14"/>
          <w:sz w:val="22"/>
        </w:rPr>
        <w:t>= </w:t>
      </w:r>
      <w:r>
        <w:rPr>
          <w:rFonts w:ascii="宋体" w:hAnsi="宋体" w:eastAsia="宋体" w:hint="eastAsia"/>
          <w:position w:val="16"/>
          <w:sz w:val="22"/>
        </w:rPr>
        <w:t>（</w:t>
      </w:r>
      <w:r>
        <w:rPr>
          <w:rFonts w:ascii="宋体" w:hAnsi="宋体" w:eastAsia="宋体" w:hint="eastAsia"/>
          <w:spacing w:val="-88"/>
          <w:position w:val="16"/>
          <w:sz w:val="22"/>
        </w:rPr>
        <w:t> </w:t>
      </w:r>
      <w:r>
        <w:rPr>
          <w:rFonts w:ascii="Times New Roman" w:hAnsi="Times New Roman" w:eastAsia="Times New Roman"/>
          <w:i/>
          <w:w w:val="110"/>
          <w:sz w:val="22"/>
        </w:rPr>
        <w:t>n </w:t>
      </w:r>
      <w:r>
        <w:rPr>
          <w:w w:val="110"/>
          <w:sz w:val="22"/>
        </w:rPr>
        <w:t>+ </w:t>
      </w:r>
      <w:r>
        <w:rPr>
          <w:rFonts w:ascii="Times New Roman" w:hAnsi="Times New Roman" w:eastAsia="Times New Roman"/>
          <w:i/>
          <w:w w:val="110"/>
          <w:sz w:val="22"/>
        </w:rPr>
        <w:t>m </w:t>
      </w:r>
      <w:r>
        <w:rPr>
          <w:rFonts w:ascii="MS UI Gothic" w:hAnsi="MS UI Gothic" w:eastAsia="MS UI Gothic" w:hint="eastAsia"/>
          <w:w w:val="110"/>
          <w:sz w:val="22"/>
        </w:rPr>
        <w:t>− </w:t>
      </w:r>
      <w:r>
        <w:rPr>
          <w:w w:val="110"/>
          <w:sz w:val="22"/>
        </w:rPr>
        <w:t>1 </w:t>
      </w:r>
      <w:r>
        <w:rPr>
          <w:rFonts w:ascii="宋体" w:hAnsi="宋体" w:eastAsia="宋体" w:hint="eastAsia"/>
          <w:position w:val="16"/>
          <w:sz w:val="22"/>
        </w:rPr>
        <w:t>＼</w:t>
      </w:r>
      <w:r>
        <w:rPr>
          <w:rFonts w:ascii="宋体" w:hAnsi="宋体" w:eastAsia="宋体" w:hint="eastAsia"/>
          <w:spacing w:val="-75"/>
          <w:position w:val="16"/>
          <w:sz w:val="22"/>
        </w:rPr>
        <w:t> </w:t>
      </w:r>
      <w:r>
        <w:rPr>
          <w:rFonts w:ascii="Times New Roman" w:hAnsi="Times New Roman" w:eastAsia="Times New Roman"/>
          <w:i/>
          <w:w w:val="110"/>
          <w:position w:val="-14"/>
          <w:sz w:val="22"/>
        </w:rPr>
        <w:t>.</w:t>
      </w:r>
    </w:p>
    <w:p>
      <w:pPr>
        <w:tabs>
          <w:tab w:pos="1406" w:val="left" w:leader="none"/>
        </w:tabs>
        <w:spacing w:line="231" w:lineRule="exact" w:before="0"/>
        <w:ind w:left="0" w:right="456" w:firstLine="0"/>
        <w:jc w:val="center"/>
        <w:rPr>
          <w:sz w:val="22"/>
        </w:rPr>
      </w:pPr>
      <w:r>
        <w:rPr>
          <w:rFonts w:ascii="Times New Roman" w:hAnsi="Times New Roman"/>
          <w:i/>
          <w:w w:val="120"/>
          <w:sz w:val="22"/>
        </w:rPr>
        <w:t>n</w:t>
        <w:tab/>
        <w:t>m </w:t>
      </w:r>
      <w:r>
        <w:rPr>
          <w:rFonts w:ascii="MS UI Gothic" w:hAnsi="MS UI Gothic"/>
          <w:w w:val="120"/>
          <w:sz w:val="22"/>
        </w:rPr>
        <w:t>−</w:t>
      </w:r>
      <w:r>
        <w:rPr>
          <w:rFonts w:ascii="MS UI Gothic" w:hAnsi="MS UI Gothic"/>
          <w:spacing w:val="-51"/>
          <w:w w:val="120"/>
          <w:sz w:val="22"/>
        </w:rPr>
        <w:t> </w:t>
      </w:r>
      <w:r>
        <w:rPr>
          <w:w w:val="120"/>
          <w:sz w:val="22"/>
        </w:rPr>
        <w:t>1</w:t>
      </w:r>
    </w:p>
    <w:p>
      <w:pPr>
        <w:pStyle w:val="BodyText"/>
        <w:spacing w:before="7"/>
        <w:rPr>
          <w:sz w:val="15"/>
        </w:rPr>
      </w:pPr>
    </w:p>
    <w:p>
      <w:pPr>
        <w:pStyle w:val="BodyText"/>
        <w:spacing w:line="326" w:lineRule="auto" w:before="62"/>
        <w:ind w:left="520" w:right="1096" w:firstLine="338"/>
      </w:pPr>
      <w:r>
        <w:rPr/>
        <w:t>Balls in bins problems arise in many areas of computer science, including data structures (analysis of hashing), networking (analysis of congestion), and so on.</w:t>
      </w:r>
    </w:p>
    <w:p>
      <w:pPr>
        <w:pStyle w:val="BodyText"/>
        <w:spacing w:line="321" w:lineRule="auto" w:before="117"/>
        <w:ind w:left="520" w:right="1182"/>
      </w:pPr>
      <w:r>
        <w:rPr/>
        <w:pict>
          <v:shape style="position:absolute;margin-left:90pt;margin-top:42.167919pt;width:180pt;height:.1pt;mso-position-horizontal-relative:page;mso-position-vertical-relative:paragraph;z-index:-251189248;mso-wrap-distance-left:0;mso-wrap-distance-right:0" coordorigin="1800,843" coordsize="3600,0" path="m1800,843l5400,843e" filled="false" stroked="true" strokeweight=".398pt" strokecolor="#000000">
            <v:path arrowok="t"/>
            <v:stroke dashstyle="solid"/>
            <w10:wrap type="topAndBottom"/>
          </v:shape>
        </w:pict>
      </w:r>
      <w:r>
        <w:rPr>
          <w:b/>
        </w:rPr>
        <w:t>Note: </w:t>
      </w:r>
      <w:r>
        <w:rPr/>
        <w:t>You can also think of the balls as zeros and the dividers as ones. When you are trying to find the number of ways of placing </w:t>
      </w:r>
      <w:r>
        <w:rPr>
          <w:rFonts w:ascii="Times New Roman"/>
          <w:i/>
        </w:rPr>
        <w:t>n </w:t>
      </w:r>
      <w:r>
        <w:rPr/>
        <w:t>balls in </w:t>
      </w:r>
      <w:r>
        <w:rPr>
          <w:rFonts w:ascii="Times New Roman"/>
          <w:i/>
        </w:rPr>
        <w:t>m </w:t>
      </w:r>
      <w:r>
        <w:rPr/>
        <w:t>bins, think of each possibility as a binary</w:t>
      </w:r>
    </w:p>
    <w:p>
      <w:pPr>
        <w:spacing w:line="254" w:lineRule="auto" w:before="0"/>
        <w:ind w:left="520" w:right="1182" w:firstLine="248"/>
        <w:jc w:val="left"/>
        <w:rPr>
          <w:rFonts w:ascii="Times New Roman"/>
          <w:sz w:val="18"/>
        </w:rPr>
      </w:pPr>
      <w:r>
        <w:rPr>
          <w:rFonts w:ascii="Times New Roman"/>
          <w:w w:val="110"/>
          <w:position w:val="8"/>
          <w:sz w:val="12"/>
        </w:rPr>
        <w:t>1</w:t>
      </w:r>
      <w:bookmarkStart w:name="_bookmark230" w:id="436"/>
      <w:bookmarkEnd w:id="436"/>
      <w:r>
        <w:rPr>
          <w:rFonts w:ascii="Times New Roman"/>
          <w:w w:val="110"/>
          <w:position w:val="8"/>
          <w:sz w:val="12"/>
        </w:rPr>
      </w:r>
      <w:r>
        <w:rPr>
          <w:rFonts w:ascii="Times New Roman"/>
          <w:w w:val="110"/>
          <w:sz w:val="18"/>
        </w:rPr>
        <w:t>There is always one less divider than the number of bins; for example, two bins require only one separating</w:t>
      </w:r>
      <w:bookmarkStart w:name="_bookmark231" w:id="437"/>
      <w:bookmarkEnd w:id="437"/>
      <w:r>
        <w:rPr>
          <w:rFonts w:ascii="Times New Roman"/>
          <w:w w:val="110"/>
          <w:sz w:val="18"/>
        </w:rPr>
      </w:r>
      <w:r>
        <w:rPr>
          <w:rFonts w:ascii="Times New Roman"/>
          <w:w w:val="110"/>
          <w:sz w:val="18"/>
        </w:rPr>
        <w:t> divider.</w:t>
      </w:r>
    </w:p>
    <w:p>
      <w:pPr>
        <w:spacing w:line="207" w:lineRule="exact" w:before="0"/>
        <w:ind w:left="768" w:right="0" w:firstLine="0"/>
        <w:jc w:val="left"/>
        <w:rPr>
          <w:rFonts w:ascii="Times New Roman"/>
          <w:sz w:val="18"/>
        </w:rPr>
      </w:pPr>
      <w:r>
        <w:rPr>
          <w:rFonts w:ascii="Times New Roman"/>
          <w:w w:val="110"/>
          <w:position w:val="8"/>
          <w:sz w:val="12"/>
        </w:rPr>
        <w:t>2</w:t>
      </w:r>
      <w:r>
        <w:rPr>
          <w:rFonts w:ascii="Times New Roman"/>
          <w:w w:val="110"/>
          <w:sz w:val="18"/>
        </w:rPr>
        <w:t>It is estimated that there are 10</w:t>
      </w:r>
      <w:r>
        <w:rPr>
          <w:rFonts w:ascii="Times New Roman"/>
          <w:w w:val="110"/>
          <w:sz w:val="18"/>
          <w:vertAlign w:val="superscript"/>
        </w:rPr>
        <w:t>58</w:t>
      </w:r>
      <w:r>
        <w:rPr>
          <w:rFonts w:ascii="Times New Roman"/>
          <w:w w:val="110"/>
          <w:sz w:val="18"/>
          <w:vertAlign w:val="baseline"/>
        </w:rPr>
        <w:t> atoms in our solar system and 10</w:t>
      </w:r>
      <w:r>
        <w:rPr>
          <w:rFonts w:ascii="Times New Roman"/>
          <w:w w:val="110"/>
          <w:sz w:val="18"/>
          <w:vertAlign w:val="superscript"/>
        </w:rPr>
        <w:t>80</w:t>
      </w:r>
      <w:r>
        <w:rPr>
          <w:rFonts w:ascii="Times New Roman"/>
          <w:w w:val="110"/>
          <w:sz w:val="18"/>
          <w:vertAlign w:val="baseline"/>
        </w:rPr>
        <w:t> atoms in the entire observable universe.</w:t>
      </w:r>
    </w:p>
    <w:p>
      <w:pPr>
        <w:spacing w:after="0" w:line="207" w:lineRule="exact"/>
        <w:jc w:val="left"/>
        <w:rPr>
          <w:rFonts w:ascii="Times New Roman"/>
          <w:sz w:val="18"/>
        </w:rPr>
        <w:sectPr>
          <w:headerReference w:type="default" r:id="rId152"/>
          <w:headerReference w:type="even" r:id="rId153"/>
          <w:pgSz w:w="12240" w:h="15840"/>
          <w:pgMar w:header="1429" w:footer="0" w:top="1660" w:bottom="280" w:left="1280" w:right="340"/>
          <w:pgNumType w:start="117"/>
        </w:sectPr>
      </w:pPr>
    </w:p>
    <w:p>
      <w:pPr>
        <w:pStyle w:val="BodyText"/>
        <w:rPr>
          <w:rFonts w:ascii="Times New Roman"/>
          <w:sz w:val="20"/>
        </w:rPr>
      </w:pPr>
    </w:p>
    <w:p>
      <w:pPr>
        <w:pStyle w:val="BodyText"/>
        <w:spacing w:before="2"/>
        <w:rPr>
          <w:rFonts w:ascii="Times New Roman"/>
          <w:sz w:val="18"/>
        </w:rPr>
      </w:pPr>
    </w:p>
    <w:p>
      <w:pPr>
        <w:pStyle w:val="BodyText"/>
        <w:spacing w:line="288" w:lineRule="auto" w:before="50"/>
        <w:ind w:left="159" w:right="1453"/>
      </w:pPr>
      <w:r>
        <w:rPr/>
        <w:t>number with </w:t>
      </w:r>
      <w:r>
        <w:rPr>
          <w:rFonts w:ascii="Times New Roman" w:hAnsi="Times New Roman"/>
          <w:i/>
        </w:rPr>
        <w:t>n </w:t>
      </w:r>
      <w:r>
        <w:rPr/>
        <w:t>0s (the balls) and </w:t>
      </w:r>
      <w:r>
        <w:rPr>
          <w:rFonts w:ascii="Times New Roman" w:hAnsi="Times New Roman"/>
          <w:i/>
        </w:rPr>
        <w:t>m </w:t>
      </w:r>
      <w:r>
        <w:rPr>
          <w:rFonts w:ascii="MS UI Gothic" w:hAnsi="MS UI Gothic"/>
        </w:rPr>
        <w:t>− </w:t>
      </w:r>
      <w:r>
        <w:rPr/>
        <w:t>1 1s (the dividers). So you are just counting the number of </w:t>
      </w:r>
      <w:r>
        <w:rPr>
          <w:rFonts w:ascii="Times New Roman" w:hAnsi="Times New Roman"/>
          <w:i/>
        </w:rPr>
        <w:t>n </w:t>
      </w:r>
      <w:r>
        <w:rPr/>
        <w:t>+ </w:t>
      </w:r>
      <w:r>
        <w:rPr>
          <w:rFonts w:ascii="Times New Roman" w:hAnsi="Times New Roman"/>
          <w:i/>
        </w:rPr>
        <w:t>m </w:t>
      </w:r>
      <w:r>
        <w:rPr>
          <w:rFonts w:ascii="MS UI Gothic" w:hAnsi="MS UI Gothic"/>
        </w:rPr>
        <w:t>− </w:t>
      </w:r>
      <w:r>
        <w:rPr/>
        <w:t>1 bit binary numbers with exactly </w:t>
      </w:r>
      <w:r>
        <w:rPr>
          <w:rFonts w:ascii="Times New Roman" w:hAnsi="Times New Roman"/>
          <w:i/>
        </w:rPr>
        <w:t>m </w:t>
      </w:r>
      <w:r>
        <w:rPr>
          <w:rFonts w:ascii="MS UI Gothic" w:hAnsi="MS UI Gothic"/>
        </w:rPr>
        <w:t>− </w:t>
      </w:r>
      <w:r>
        <w:rPr/>
        <w:t>1 1s or exactly </w:t>
      </w:r>
      <w:r>
        <w:rPr>
          <w:rFonts w:ascii="Times New Roman" w:hAnsi="Times New Roman"/>
          <w:i/>
        </w:rPr>
        <w:t>n </w:t>
      </w:r>
      <w:r>
        <w:rPr/>
        <w:t>0s.</w:t>
      </w:r>
    </w:p>
    <w:p>
      <w:pPr>
        <w:pStyle w:val="BodyText"/>
        <w:rPr>
          <w:sz w:val="20"/>
        </w:rPr>
      </w:pPr>
    </w:p>
    <w:p>
      <w:pPr>
        <w:pStyle w:val="BodyText"/>
        <w:spacing w:before="1"/>
        <w:rPr>
          <w:sz w:val="10"/>
        </w:rPr>
      </w:pPr>
      <w:r>
        <w:rPr/>
        <w:pict>
          <v:shape style="position:absolute;margin-left:72pt;margin-top:8.190551pt;width:315pt;height:.1pt;mso-position-horizontal-relative:page;mso-position-vertical-relative:paragraph;z-index:-251184128;mso-wrap-distance-left:0;mso-wrap-distance-right:0" coordorigin="1440,164" coordsize="6300,0" path="m1440,164l7740,164e" filled="false" stroked="true" strokeweight=".996pt" strokecolor="#000000">
            <v:path arrowok="t"/>
            <v:stroke dashstyle="solid"/>
            <w10:wrap type="topAndBottom"/>
          </v:shape>
        </w:pict>
      </w:r>
    </w:p>
    <w:p>
      <w:pPr>
        <w:spacing w:line="405" w:lineRule="auto" w:before="98"/>
        <w:ind w:left="160" w:right="8483" w:firstLine="0"/>
        <w:jc w:val="left"/>
        <w:rPr>
          <w:b/>
          <w:sz w:val="22"/>
        </w:rPr>
      </w:pPr>
      <w:r>
        <w:rPr>
          <w:b/>
          <w:sz w:val="28"/>
        </w:rPr>
        <w:t>Exercises </w:t>
      </w:r>
      <w:r>
        <w:rPr>
          <w:b/>
          <w:w w:val="95"/>
          <w:sz w:val="24"/>
        </w:rPr>
        <w:t>Simple Counting</w:t>
      </w:r>
      <w:bookmarkStart w:name="_bookmark232" w:id="438"/>
      <w:bookmarkEnd w:id="438"/>
      <w:r>
        <w:rPr>
          <w:b/>
          <w:w w:val="95"/>
          <w:sz w:val="24"/>
        </w:rPr>
      </w:r>
      <w:r>
        <w:rPr>
          <w:b/>
          <w:w w:val="95"/>
          <w:sz w:val="24"/>
        </w:rPr>
        <w:t> </w:t>
      </w:r>
      <w:r>
        <w:rPr>
          <w:b/>
          <w:sz w:val="22"/>
        </w:rPr>
        <w:t>Exercise 8.1</w:t>
      </w:r>
    </w:p>
    <w:p>
      <w:pPr>
        <w:pStyle w:val="BodyText"/>
        <w:spacing w:line="171" w:lineRule="exact"/>
        <w:ind w:left="236"/>
      </w:pPr>
      <w:r>
        <w:rPr/>
        <w:t>If you roll a pair of six sided dice, one red and one black, there are 36 possible rolls, e.g. the</w:t>
      </w:r>
    </w:p>
    <w:p>
      <w:pPr>
        <w:pStyle w:val="BodyText"/>
        <w:spacing w:line="326" w:lineRule="auto" w:before="88"/>
        <w:ind w:left="160" w:right="1182"/>
      </w:pPr>
      <w:r>
        <w:rPr/>
        <w:t>red die comes up 3 and the black die comes up 5. For each of the following, tell how many of these rolls satisfy the condition.</w:t>
      </w:r>
    </w:p>
    <w:p>
      <w:pPr>
        <w:pStyle w:val="ListParagraph"/>
        <w:numPr>
          <w:ilvl w:val="0"/>
          <w:numId w:val="38"/>
        </w:numPr>
        <w:tabs>
          <w:tab w:pos="706" w:val="left" w:leader="none"/>
        </w:tabs>
        <w:spacing w:line="240" w:lineRule="auto" w:before="104" w:after="0"/>
        <w:ind w:left="705" w:right="0" w:hanging="302"/>
        <w:jc w:val="left"/>
        <w:rPr>
          <w:sz w:val="22"/>
        </w:rPr>
      </w:pPr>
      <w:r>
        <w:rPr>
          <w:sz w:val="22"/>
        </w:rPr>
        <w:t>The total is</w:t>
      </w:r>
      <w:r>
        <w:rPr>
          <w:spacing w:val="40"/>
          <w:sz w:val="22"/>
        </w:rPr>
        <w:t> </w:t>
      </w:r>
      <w:r>
        <w:rPr>
          <w:sz w:val="22"/>
        </w:rPr>
        <w:t>2.</w:t>
      </w:r>
    </w:p>
    <w:p>
      <w:pPr>
        <w:pStyle w:val="BodyText"/>
        <w:rPr>
          <w:sz w:val="21"/>
        </w:rPr>
      </w:pPr>
    </w:p>
    <w:p>
      <w:pPr>
        <w:pStyle w:val="ListParagraph"/>
        <w:numPr>
          <w:ilvl w:val="0"/>
          <w:numId w:val="38"/>
        </w:numPr>
        <w:tabs>
          <w:tab w:pos="706" w:val="left" w:leader="none"/>
        </w:tabs>
        <w:spacing w:line="240" w:lineRule="auto" w:before="0" w:after="0"/>
        <w:ind w:left="705" w:right="0" w:hanging="319"/>
        <w:jc w:val="left"/>
        <w:rPr>
          <w:sz w:val="22"/>
        </w:rPr>
      </w:pPr>
      <w:r>
        <w:rPr>
          <w:sz w:val="22"/>
        </w:rPr>
        <w:t>The total is</w:t>
      </w:r>
      <w:r>
        <w:rPr>
          <w:spacing w:val="39"/>
          <w:sz w:val="22"/>
        </w:rPr>
        <w:t> </w:t>
      </w:r>
      <w:r>
        <w:rPr>
          <w:sz w:val="22"/>
        </w:rPr>
        <w:t>4.</w:t>
      </w:r>
    </w:p>
    <w:p>
      <w:pPr>
        <w:pStyle w:val="BodyText"/>
        <w:rPr>
          <w:sz w:val="21"/>
        </w:rPr>
      </w:pPr>
    </w:p>
    <w:p>
      <w:pPr>
        <w:pStyle w:val="ListParagraph"/>
        <w:numPr>
          <w:ilvl w:val="0"/>
          <w:numId w:val="38"/>
        </w:numPr>
        <w:tabs>
          <w:tab w:pos="706" w:val="left" w:leader="none"/>
        </w:tabs>
        <w:spacing w:line="240" w:lineRule="auto" w:before="0" w:after="0"/>
        <w:ind w:left="705" w:right="0" w:hanging="291"/>
        <w:jc w:val="left"/>
        <w:rPr>
          <w:sz w:val="22"/>
        </w:rPr>
      </w:pPr>
      <w:r>
        <w:rPr>
          <w:sz w:val="22"/>
        </w:rPr>
        <w:t>The total is  7.</w:t>
      </w:r>
    </w:p>
    <w:p>
      <w:pPr>
        <w:pStyle w:val="BodyText"/>
        <w:rPr>
          <w:sz w:val="21"/>
        </w:rPr>
      </w:pPr>
    </w:p>
    <w:p>
      <w:pPr>
        <w:pStyle w:val="ListParagraph"/>
        <w:numPr>
          <w:ilvl w:val="0"/>
          <w:numId w:val="38"/>
        </w:numPr>
        <w:tabs>
          <w:tab w:pos="706" w:val="left" w:leader="none"/>
        </w:tabs>
        <w:spacing w:line="240" w:lineRule="auto" w:before="0" w:after="0"/>
        <w:ind w:left="705" w:right="0" w:hanging="319"/>
        <w:jc w:val="left"/>
        <w:rPr>
          <w:sz w:val="22"/>
        </w:rPr>
      </w:pPr>
      <w:r>
        <w:rPr>
          <w:sz w:val="22"/>
        </w:rPr>
        <w:t>The total is</w:t>
      </w:r>
      <w:r>
        <w:rPr>
          <w:spacing w:val="4"/>
          <w:sz w:val="22"/>
        </w:rPr>
        <w:t> </w:t>
      </w:r>
      <w:r>
        <w:rPr>
          <w:sz w:val="22"/>
        </w:rPr>
        <w:t>10.</w:t>
      </w:r>
    </w:p>
    <w:p>
      <w:pPr>
        <w:pStyle w:val="BodyText"/>
        <w:rPr>
          <w:sz w:val="21"/>
        </w:rPr>
      </w:pPr>
    </w:p>
    <w:p>
      <w:pPr>
        <w:pStyle w:val="ListParagraph"/>
        <w:numPr>
          <w:ilvl w:val="0"/>
          <w:numId w:val="38"/>
        </w:numPr>
        <w:tabs>
          <w:tab w:pos="706" w:val="left" w:leader="none"/>
        </w:tabs>
        <w:spacing w:line="240" w:lineRule="auto" w:before="0" w:after="0"/>
        <w:ind w:left="705" w:right="0" w:hanging="295"/>
        <w:jc w:val="left"/>
        <w:rPr>
          <w:sz w:val="22"/>
        </w:rPr>
      </w:pPr>
      <w:r>
        <w:rPr>
          <w:sz w:val="22"/>
        </w:rPr>
        <w:t>The</w:t>
      </w:r>
      <w:r>
        <w:rPr>
          <w:spacing w:val="16"/>
          <w:sz w:val="22"/>
        </w:rPr>
        <w:t> </w:t>
      </w:r>
      <w:r>
        <w:rPr>
          <w:sz w:val="22"/>
        </w:rPr>
        <w:t>total</w:t>
      </w:r>
      <w:r>
        <w:rPr>
          <w:spacing w:val="18"/>
          <w:sz w:val="22"/>
        </w:rPr>
        <w:t> </w:t>
      </w:r>
      <w:r>
        <w:rPr>
          <w:sz w:val="22"/>
        </w:rPr>
        <w:t>is</w:t>
      </w:r>
      <w:r>
        <w:rPr>
          <w:spacing w:val="17"/>
          <w:sz w:val="22"/>
        </w:rPr>
        <w:t> </w:t>
      </w:r>
      <w:r>
        <w:rPr>
          <w:sz w:val="22"/>
        </w:rPr>
        <w:t>between</w:t>
      </w:r>
      <w:r>
        <w:rPr>
          <w:spacing w:val="17"/>
          <w:sz w:val="22"/>
        </w:rPr>
        <w:t> </w:t>
      </w:r>
      <w:r>
        <w:rPr>
          <w:sz w:val="22"/>
        </w:rPr>
        <w:t>5</w:t>
      </w:r>
      <w:r>
        <w:rPr>
          <w:spacing w:val="17"/>
          <w:sz w:val="22"/>
        </w:rPr>
        <w:t> </w:t>
      </w:r>
      <w:r>
        <w:rPr>
          <w:sz w:val="22"/>
        </w:rPr>
        <w:t>and</w:t>
      </w:r>
      <w:r>
        <w:rPr>
          <w:spacing w:val="17"/>
          <w:sz w:val="22"/>
        </w:rPr>
        <w:t> </w:t>
      </w:r>
      <w:r>
        <w:rPr>
          <w:sz w:val="22"/>
        </w:rPr>
        <w:t>8.</w:t>
      </w:r>
      <w:r>
        <w:rPr>
          <w:spacing w:val="40"/>
          <w:sz w:val="22"/>
        </w:rPr>
        <w:t> </w:t>
      </w:r>
      <w:r>
        <w:rPr>
          <w:sz w:val="22"/>
        </w:rPr>
        <w:t>(5</w:t>
      </w:r>
      <w:r>
        <w:rPr>
          <w:spacing w:val="17"/>
          <w:sz w:val="22"/>
        </w:rPr>
        <w:t> </w:t>
      </w:r>
      <w:r>
        <w:rPr>
          <w:sz w:val="22"/>
        </w:rPr>
        <w:t>and</w:t>
      </w:r>
      <w:r>
        <w:rPr>
          <w:spacing w:val="17"/>
          <w:sz w:val="22"/>
        </w:rPr>
        <w:t> </w:t>
      </w:r>
      <w:r>
        <w:rPr>
          <w:sz w:val="22"/>
        </w:rPr>
        <w:t>8</w:t>
      </w:r>
      <w:r>
        <w:rPr>
          <w:spacing w:val="17"/>
          <w:sz w:val="22"/>
        </w:rPr>
        <w:t> </w:t>
      </w:r>
      <w:r>
        <w:rPr>
          <w:sz w:val="22"/>
        </w:rPr>
        <w:t>included)</w:t>
      </w:r>
    </w:p>
    <w:p>
      <w:pPr>
        <w:pStyle w:val="BodyText"/>
        <w:rPr>
          <w:sz w:val="21"/>
        </w:rPr>
      </w:pPr>
    </w:p>
    <w:p>
      <w:pPr>
        <w:pStyle w:val="ListParagraph"/>
        <w:numPr>
          <w:ilvl w:val="0"/>
          <w:numId w:val="38"/>
        </w:numPr>
        <w:tabs>
          <w:tab w:pos="706" w:val="left" w:leader="none"/>
        </w:tabs>
        <w:spacing w:line="240" w:lineRule="auto" w:before="0" w:after="0"/>
        <w:ind w:left="705" w:right="0" w:hanging="256"/>
        <w:jc w:val="left"/>
        <w:rPr>
          <w:sz w:val="22"/>
        </w:rPr>
      </w:pPr>
      <w:r>
        <w:rPr>
          <w:sz w:val="22"/>
        </w:rPr>
        <w:t>The</w:t>
      </w:r>
      <w:r>
        <w:rPr>
          <w:spacing w:val="17"/>
          <w:sz w:val="22"/>
        </w:rPr>
        <w:t> </w:t>
      </w:r>
      <w:r>
        <w:rPr>
          <w:sz w:val="22"/>
        </w:rPr>
        <w:t>total</w:t>
      </w:r>
      <w:r>
        <w:rPr>
          <w:spacing w:val="18"/>
          <w:sz w:val="22"/>
        </w:rPr>
        <w:t> </w:t>
      </w:r>
      <w:r>
        <w:rPr>
          <w:sz w:val="22"/>
        </w:rPr>
        <w:t>is</w:t>
      </w:r>
      <w:r>
        <w:rPr>
          <w:spacing w:val="17"/>
          <w:sz w:val="22"/>
        </w:rPr>
        <w:t> </w:t>
      </w:r>
      <w:r>
        <w:rPr>
          <w:sz w:val="22"/>
        </w:rPr>
        <w:t>between</w:t>
      </w:r>
      <w:r>
        <w:rPr>
          <w:spacing w:val="17"/>
          <w:sz w:val="22"/>
        </w:rPr>
        <w:t> </w:t>
      </w:r>
      <w:r>
        <w:rPr>
          <w:sz w:val="22"/>
        </w:rPr>
        <w:t>2</w:t>
      </w:r>
      <w:r>
        <w:rPr>
          <w:spacing w:val="17"/>
          <w:sz w:val="22"/>
        </w:rPr>
        <w:t> </w:t>
      </w:r>
      <w:r>
        <w:rPr>
          <w:sz w:val="22"/>
        </w:rPr>
        <w:t>and</w:t>
      </w:r>
      <w:r>
        <w:rPr>
          <w:spacing w:val="18"/>
          <w:sz w:val="22"/>
        </w:rPr>
        <w:t> </w:t>
      </w:r>
      <w:r>
        <w:rPr>
          <w:sz w:val="22"/>
        </w:rPr>
        <w:t>12.</w:t>
      </w:r>
      <w:r>
        <w:rPr>
          <w:spacing w:val="40"/>
          <w:sz w:val="22"/>
        </w:rPr>
        <w:t> </w:t>
      </w:r>
      <w:r>
        <w:rPr>
          <w:sz w:val="22"/>
        </w:rPr>
        <w:t>(2</w:t>
      </w:r>
      <w:r>
        <w:rPr>
          <w:spacing w:val="18"/>
          <w:sz w:val="22"/>
        </w:rPr>
        <w:t> </w:t>
      </w:r>
      <w:r>
        <w:rPr>
          <w:sz w:val="22"/>
        </w:rPr>
        <w:t>and</w:t>
      </w:r>
      <w:r>
        <w:rPr>
          <w:spacing w:val="17"/>
          <w:sz w:val="22"/>
        </w:rPr>
        <w:t> </w:t>
      </w:r>
      <w:r>
        <w:rPr>
          <w:sz w:val="22"/>
        </w:rPr>
        <w:t>12</w:t>
      </w:r>
      <w:r>
        <w:rPr>
          <w:spacing w:val="17"/>
          <w:sz w:val="22"/>
        </w:rPr>
        <w:t> </w:t>
      </w:r>
      <w:r>
        <w:rPr>
          <w:sz w:val="22"/>
        </w:rPr>
        <w:t>included)</w:t>
      </w:r>
    </w:p>
    <w:p>
      <w:pPr>
        <w:pStyle w:val="BodyText"/>
        <w:rPr>
          <w:sz w:val="21"/>
        </w:rPr>
      </w:pPr>
    </w:p>
    <w:p>
      <w:pPr>
        <w:pStyle w:val="ListParagraph"/>
        <w:numPr>
          <w:ilvl w:val="0"/>
          <w:numId w:val="38"/>
        </w:numPr>
        <w:tabs>
          <w:tab w:pos="706" w:val="left" w:leader="none"/>
        </w:tabs>
        <w:spacing w:line="240" w:lineRule="auto" w:before="0" w:after="0"/>
        <w:ind w:left="705" w:right="0" w:hanging="305"/>
        <w:jc w:val="left"/>
        <w:rPr>
          <w:sz w:val="22"/>
        </w:rPr>
      </w:pPr>
      <w:r>
        <w:rPr>
          <w:sz w:val="22"/>
        </w:rPr>
        <w:t>The red die is</w:t>
      </w:r>
      <w:r>
        <w:rPr>
          <w:spacing w:val="21"/>
          <w:sz w:val="22"/>
        </w:rPr>
        <w:t> </w:t>
      </w:r>
      <w:r>
        <w:rPr>
          <w:sz w:val="22"/>
        </w:rPr>
        <w:t>3.</w:t>
      </w:r>
    </w:p>
    <w:p>
      <w:pPr>
        <w:pStyle w:val="BodyText"/>
        <w:rPr>
          <w:sz w:val="21"/>
        </w:rPr>
      </w:pPr>
    </w:p>
    <w:p>
      <w:pPr>
        <w:pStyle w:val="ListParagraph"/>
        <w:numPr>
          <w:ilvl w:val="0"/>
          <w:numId w:val="38"/>
        </w:numPr>
        <w:tabs>
          <w:tab w:pos="706" w:val="left" w:leader="none"/>
        </w:tabs>
        <w:spacing w:line="240" w:lineRule="auto" w:before="0" w:after="0"/>
        <w:ind w:left="705" w:right="0" w:hanging="319"/>
        <w:jc w:val="left"/>
        <w:rPr>
          <w:sz w:val="22"/>
        </w:rPr>
      </w:pPr>
      <w:r>
        <w:rPr>
          <w:sz w:val="22"/>
        </w:rPr>
        <w:t>The</w:t>
      </w:r>
      <w:r>
        <w:rPr>
          <w:spacing w:val="17"/>
          <w:sz w:val="22"/>
        </w:rPr>
        <w:t> </w:t>
      </w:r>
      <w:r>
        <w:rPr>
          <w:sz w:val="22"/>
        </w:rPr>
        <w:t>red</w:t>
      </w:r>
      <w:r>
        <w:rPr>
          <w:spacing w:val="17"/>
          <w:sz w:val="22"/>
        </w:rPr>
        <w:t> </w:t>
      </w:r>
      <w:r>
        <w:rPr>
          <w:sz w:val="22"/>
        </w:rPr>
        <w:t>die</w:t>
      </w:r>
      <w:r>
        <w:rPr>
          <w:spacing w:val="18"/>
          <w:sz w:val="22"/>
        </w:rPr>
        <w:t> </w:t>
      </w:r>
      <w:r>
        <w:rPr>
          <w:sz w:val="22"/>
        </w:rPr>
        <w:t>is</w:t>
      </w:r>
      <w:r>
        <w:rPr>
          <w:spacing w:val="17"/>
          <w:sz w:val="22"/>
        </w:rPr>
        <w:t> </w:t>
      </w:r>
      <w:r>
        <w:rPr>
          <w:sz w:val="22"/>
        </w:rPr>
        <w:t>3</w:t>
      </w:r>
      <w:r>
        <w:rPr>
          <w:spacing w:val="18"/>
          <w:sz w:val="22"/>
        </w:rPr>
        <w:t> </w:t>
      </w:r>
      <w:r>
        <w:rPr>
          <w:sz w:val="22"/>
        </w:rPr>
        <w:t>and</w:t>
      </w:r>
      <w:r>
        <w:rPr>
          <w:spacing w:val="17"/>
          <w:sz w:val="22"/>
        </w:rPr>
        <w:t> </w:t>
      </w:r>
      <w:r>
        <w:rPr>
          <w:sz w:val="22"/>
        </w:rPr>
        <w:t>the</w:t>
      </w:r>
      <w:r>
        <w:rPr>
          <w:spacing w:val="18"/>
          <w:sz w:val="22"/>
        </w:rPr>
        <w:t> </w:t>
      </w:r>
      <w:r>
        <w:rPr>
          <w:sz w:val="22"/>
        </w:rPr>
        <w:t>black</w:t>
      </w:r>
      <w:r>
        <w:rPr>
          <w:spacing w:val="17"/>
          <w:sz w:val="22"/>
        </w:rPr>
        <w:t> </w:t>
      </w:r>
      <w:r>
        <w:rPr>
          <w:sz w:val="22"/>
        </w:rPr>
        <w:t>die</w:t>
      </w:r>
      <w:r>
        <w:rPr>
          <w:spacing w:val="18"/>
          <w:sz w:val="22"/>
        </w:rPr>
        <w:t> </w:t>
      </w:r>
      <w:r>
        <w:rPr>
          <w:sz w:val="22"/>
        </w:rPr>
        <w:t>is</w:t>
      </w:r>
      <w:r>
        <w:rPr>
          <w:spacing w:val="17"/>
          <w:sz w:val="22"/>
        </w:rPr>
        <w:t> </w:t>
      </w:r>
      <w:r>
        <w:rPr>
          <w:sz w:val="22"/>
        </w:rPr>
        <w:t>6.</w:t>
      </w:r>
    </w:p>
    <w:p>
      <w:pPr>
        <w:pStyle w:val="BodyText"/>
        <w:rPr>
          <w:sz w:val="21"/>
        </w:rPr>
      </w:pPr>
    </w:p>
    <w:p>
      <w:pPr>
        <w:pStyle w:val="ListParagraph"/>
        <w:numPr>
          <w:ilvl w:val="0"/>
          <w:numId w:val="38"/>
        </w:numPr>
        <w:tabs>
          <w:tab w:pos="706" w:val="left" w:leader="none"/>
        </w:tabs>
        <w:spacing w:line="240" w:lineRule="auto" w:before="0" w:after="0"/>
        <w:ind w:left="705" w:right="0" w:hanging="250"/>
        <w:jc w:val="left"/>
        <w:rPr>
          <w:sz w:val="22"/>
        </w:rPr>
      </w:pPr>
      <w:r>
        <w:rPr>
          <w:sz w:val="22"/>
        </w:rPr>
        <w:t>The</w:t>
      </w:r>
      <w:r>
        <w:rPr>
          <w:spacing w:val="18"/>
          <w:sz w:val="22"/>
        </w:rPr>
        <w:t> </w:t>
      </w:r>
      <w:r>
        <w:rPr>
          <w:sz w:val="22"/>
        </w:rPr>
        <w:t>sum</w:t>
      </w:r>
      <w:r>
        <w:rPr>
          <w:spacing w:val="18"/>
          <w:sz w:val="22"/>
        </w:rPr>
        <w:t> </w:t>
      </w:r>
      <w:r>
        <w:rPr>
          <w:sz w:val="22"/>
        </w:rPr>
        <w:t>is</w:t>
      </w:r>
      <w:r>
        <w:rPr>
          <w:spacing w:val="18"/>
          <w:sz w:val="22"/>
        </w:rPr>
        <w:t> </w:t>
      </w:r>
      <w:r>
        <w:rPr>
          <w:sz w:val="22"/>
        </w:rPr>
        <w:t>less</w:t>
      </w:r>
      <w:r>
        <w:rPr>
          <w:spacing w:val="19"/>
          <w:sz w:val="22"/>
        </w:rPr>
        <w:t> </w:t>
      </w:r>
      <w:r>
        <w:rPr>
          <w:sz w:val="22"/>
        </w:rPr>
        <w:t>than</w:t>
      </w:r>
      <w:r>
        <w:rPr>
          <w:spacing w:val="18"/>
          <w:sz w:val="22"/>
        </w:rPr>
        <w:t> </w:t>
      </w:r>
      <w:r>
        <w:rPr>
          <w:sz w:val="22"/>
        </w:rPr>
        <w:t>5.</w:t>
      </w:r>
    </w:p>
    <w:p>
      <w:pPr>
        <w:pStyle w:val="BodyText"/>
        <w:rPr>
          <w:sz w:val="21"/>
        </w:rPr>
      </w:pPr>
    </w:p>
    <w:p>
      <w:pPr>
        <w:pStyle w:val="ListParagraph"/>
        <w:numPr>
          <w:ilvl w:val="0"/>
          <w:numId w:val="38"/>
        </w:numPr>
        <w:tabs>
          <w:tab w:pos="706" w:val="left" w:leader="none"/>
        </w:tabs>
        <w:spacing w:line="240" w:lineRule="auto" w:before="0" w:after="0"/>
        <w:ind w:left="705" w:right="0" w:hanging="256"/>
        <w:jc w:val="left"/>
        <w:rPr>
          <w:sz w:val="22"/>
        </w:rPr>
      </w:pPr>
      <w:r>
        <w:rPr>
          <w:sz w:val="22"/>
        </w:rPr>
        <w:t>The</w:t>
      </w:r>
      <w:r>
        <w:rPr>
          <w:spacing w:val="17"/>
          <w:sz w:val="22"/>
        </w:rPr>
        <w:t> </w:t>
      </w:r>
      <w:r>
        <w:rPr>
          <w:sz w:val="22"/>
        </w:rPr>
        <w:t>red</w:t>
      </w:r>
      <w:r>
        <w:rPr>
          <w:spacing w:val="18"/>
          <w:sz w:val="22"/>
        </w:rPr>
        <w:t> </w:t>
      </w:r>
      <w:r>
        <w:rPr>
          <w:sz w:val="22"/>
        </w:rPr>
        <w:t>die</w:t>
      </w:r>
      <w:r>
        <w:rPr>
          <w:spacing w:val="17"/>
          <w:sz w:val="22"/>
        </w:rPr>
        <w:t> </w:t>
      </w:r>
      <w:r>
        <w:rPr>
          <w:sz w:val="22"/>
        </w:rPr>
        <w:t>is</w:t>
      </w:r>
      <w:r>
        <w:rPr>
          <w:spacing w:val="18"/>
          <w:sz w:val="22"/>
        </w:rPr>
        <w:t> </w:t>
      </w:r>
      <w:r>
        <w:rPr>
          <w:sz w:val="22"/>
        </w:rPr>
        <w:t>less</w:t>
      </w:r>
      <w:r>
        <w:rPr>
          <w:spacing w:val="18"/>
          <w:sz w:val="22"/>
        </w:rPr>
        <w:t> </w:t>
      </w:r>
      <w:r>
        <w:rPr>
          <w:sz w:val="22"/>
        </w:rPr>
        <w:t>than</w:t>
      </w:r>
      <w:r>
        <w:rPr>
          <w:spacing w:val="17"/>
          <w:sz w:val="22"/>
        </w:rPr>
        <w:t> </w:t>
      </w:r>
      <w:r>
        <w:rPr>
          <w:sz w:val="22"/>
        </w:rPr>
        <w:t>the</w:t>
      </w:r>
      <w:r>
        <w:rPr>
          <w:spacing w:val="18"/>
          <w:sz w:val="22"/>
        </w:rPr>
        <w:t> </w:t>
      </w:r>
      <w:r>
        <w:rPr>
          <w:sz w:val="22"/>
        </w:rPr>
        <w:t>black</w:t>
      </w:r>
      <w:r>
        <w:rPr>
          <w:spacing w:val="18"/>
          <w:sz w:val="22"/>
        </w:rPr>
        <w:t> </w:t>
      </w:r>
      <w:r>
        <w:rPr>
          <w:sz w:val="22"/>
        </w:rPr>
        <w:t>die.</w:t>
      </w:r>
    </w:p>
    <w:p>
      <w:pPr>
        <w:pStyle w:val="BodyText"/>
        <w:rPr>
          <w:sz w:val="21"/>
        </w:rPr>
      </w:pPr>
    </w:p>
    <w:p>
      <w:pPr>
        <w:pStyle w:val="ListParagraph"/>
        <w:numPr>
          <w:ilvl w:val="0"/>
          <w:numId w:val="38"/>
        </w:numPr>
        <w:tabs>
          <w:tab w:pos="706" w:val="left" w:leader="none"/>
        </w:tabs>
        <w:spacing w:line="240" w:lineRule="auto" w:before="0" w:after="0"/>
        <w:ind w:left="705" w:right="0" w:hanging="312"/>
        <w:jc w:val="left"/>
        <w:rPr>
          <w:sz w:val="22"/>
        </w:rPr>
      </w:pPr>
      <w:r>
        <w:rPr>
          <w:sz w:val="22"/>
        </w:rPr>
        <w:t>The </w:t>
      </w:r>
      <w:r>
        <w:rPr>
          <w:spacing w:val="-5"/>
          <w:sz w:val="22"/>
        </w:rPr>
        <w:t>two </w:t>
      </w:r>
      <w:r>
        <w:rPr>
          <w:sz w:val="22"/>
        </w:rPr>
        <w:t>dice are</w:t>
      </w:r>
      <w:r>
        <w:rPr>
          <w:spacing w:val="30"/>
          <w:sz w:val="22"/>
        </w:rPr>
        <w:t> </w:t>
      </w:r>
      <w:r>
        <w:rPr>
          <w:sz w:val="22"/>
        </w:rPr>
        <w:t>equal.</w:t>
      </w:r>
    </w:p>
    <w:p>
      <w:pPr>
        <w:pStyle w:val="BodyText"/>
        <w:rPr>
          <w:sz w:val="21"/>
        </w:rPr>
      </w:pPr>
    </w:p>
    <w:p>
      <w:pPr>
        <w:pStyle w:val="ListParagraph"/>
        <w:numPr>
          <w:ilvl w:val="0"/>
          <w:numId w:val="38"/>
        </w:numPr>
        <w:tabs>
          <w:tab w:pos="706" w:val="left" w:leader="none"/>
        </w:tabs>
        <w:spacing w:line="240" w:lineRule="auto" w:before="0" w:after="0"/>
        <w:ind w:left="705" w:right="0" w:hanging="250"/>
        <w:jc w:val="left"/>
        <w:rPr>
          <w:sz w:val="22"/>
        </w:rPr>
      </w:pPr>
      <w:r>
        <w:rPr>
          <w:sz w:val="22"/>
        </w:rPr>
        <w:t>The </w:t>
      </w:r>
      <w:r>
        <w:rPr>
          <w:spacing w:val="-5"/>
          <w:sz w:val="22"/>
        </w:rPr>
        <w:t>two </w:t>
      </w:r>
      <w:r>
        <w:rPr>
          <w:sz w:val="22"/>
        </w:rPr>
        <w:t>dice are</w:t>
      </w:r>
      <w:r>
        <w:rPr>
          <w:spacing w:val="29"/>
          <w:sz w:val="22"/>
        </w:rPr>
        <w:t> </w:t>
      </w:r>
      <w:r>
        <w:rPr>
          <w:sz w:val="22"/>
        </w:rPr>
        <w:t>different.</w:t>
      </w:r>
    </w:p>
    <w:p>
      <w:pPr>
        <w:pStyle w:val="BodyText"/>
        <w:spacing w:before="1"/>
        <w:rPr>
          <w:sz w:val="25"/>
        </w:rPr>
      </w:pPr>
    </w:p>
    <w:p>
      <w:pPr>
        <w:pStyle w:val="Heading9"/>
      </w:pPr>
      <w:bookmarkStart w:name="_bookmark233" w:id="439"/>
      <w:bookmarkEnd w:id="439"/>
      <w:r>
        <w:rPr>
          <w:b w:val="0"/>
        </w:rPr>
      </w:r>
      <w:r>
        <w:rPr/>
        <w:t>Exercise 8.2</w:t>
      </w:r>
    </w:p>
    <w:p>
      <w:pPr>
        <w:pStyle w:val="BodyText"/>
        <w:spacing w:line="326" w:lineRule="auto" w:before="89"/>
        <w:ind w:left="160" w:right="1448" w:firstLine="63"/>
      </w:pPr>
      <w:r>
        <w:rPr/>
        <w:t>Some</w:t>
      </w:r>
      <w:r>
        <w:rPr>
          <w:spacing w:val="-14"/>
        </w:rPr>
        <w:t> </w:t>
      </w:r>
      <w:r>
        <w:rPr/>
        <w:t>games</w:t>
      </w:r>
      <w:r>
        <w:rPr>
          <w:spacing w:val="-13"/>
        </w:rPr>
        <w:t> </w:t>
      </w:r>
      <w:r>
        <w:rPr/>
        <w:t>use</w:t>
      </w:r>
      <w:r>
        <w:rPr>
          <w:spacing w:val="-14"/>
        </w:rPr>
        <w:t> </w:t>
      </w:r>
      <w:r>
        <w:rPr/>
        <w:t>octahedral</w:t>
      </w:r>
      <w:r>
        <w:rPr>
          <w:spacing w:val="-13"/>
        </w:rPr>
        <w:t> </w:t>
      </w:r>
      <w:r>
        <w:rPr/>
        <w:t>dice.</w:t>
      </w:r>
      <w:r>
        <w:rPr>
          <w:spacing w:val="6"/>
        </w:rPr>
        <w:t> </w:t>
      </w:r>
      <w:r>
        <w:rPr/>
        <w:t>They</w:t>
      </w:r>
      <w:r>
        <w:rPr>
          <w:spacing w:val="-14"/>
        </w:rPr>
        <w:t> </w:t>
      </w:r>
      <w:r>
        <w:rPr>
          <w:spacing w:val="-3"/>
        </w:rPr>
        <w:t>have</w:t>
      </w:r>
      <w:r>
        <w:rPr>
          <w:spacing w:val="-13"/>
        </w:rPr>
        <w:t> </w:t>
      </w:r>
      <w:r>
        <w:rPr/>
        <w:t>8</w:t>
      </w:r>
      <w:r>
        <w:rPr>
          <w:spacing w:val="-13"/>
        </w:rPr>
        <w:t> </w:t>
      </w:r>
      <w:r>
        <w:rPr/>
        <w:t>sides</w:t>
      </w:r>
      <w:r>
        <w:rPr>
          <w:spacing w:val="-14"/>
        </w:rPr>
        <w:t> </w:t>
      </w:r>
      <w:r>
        <w:rPr/>
        <w:t>numbered</w:t>
      </w:r>
      <w:r>
        <w:rPr>
          <w:spacing w:val="-13"/>
        </w:rPr>
        <w:t> </w:t>
      </w:r>
      <w:r>
        <w:rPr/>
        <w:t>from</w:t>
      </w:r>
      <w:r>
        <w:rPr>
          <w:spacing w:val="-13"/>
        </w:rPr>
        <w:t> </w:t>
      </w:r>
      <w:r>
        <w:rPr/>
        <w:t>1</w:t>
      </w:r>
      <w:r>
        <w:rPr>
          <w:spacing w:val="-14"/>
        </w:rPr>
        <w:t> </w:t>
      </w:r>
      <w:r>
        <w:rPr/>
        <w:t>to</w:t>
      </w:r>
      <w:r>
        <w:rPr>
          <w:spacing w:val="-13"/>
        </w:rPr>
        <w:t> </w:t>
      </w:r>
      <w:r>
        <w:rPr/>
        <w:t>8.</w:t>
      </w:r>
      <w:r>
        <w:rPr>
          <w:spacing w:val="5"/>
        </w:rPr>
        <w:t> </w:t>
      </w:r>
      <w:r>
        <w:rPr>
          <w:spacing w:val="-3"/>
        </w:rPr>
        <w:t>How</w:t>
      </w:r>
      <w:r>
        <w:rPr>
          <w:spacing w:val="-13"/>
        </w:rPr>
        <w:t> </w:t>
      </w:r>
      <w:r>
        <w:rPr/>
        <w:t>many</w:t>
      </w:r>
      <w:r>
        <w:rPr>
          <w:spacing w:val="-13"/>
        </w:rPr>
        <w:t> </w:t>
      </w:r>
      <w:r>
        <w:rPr/>
        <w:t>possible outcomes</w:t>
      </w:r>
      <w:r>
        <w:rPr>
          <w:spacing w:val="15"/>
        </w:rPr>
        <w:t> </w:t>
      </w:r>
      <w:r>
        <w:rPr/>
        <w:t>are</w:t>
      </w:r>
      <w:r>
        <w:rPr>
          <w:spacing w:val="15"/>
        </w:rPr>
        <w:t> </w:t>
      </w:r>
      <w:r>
        <w:rPr/>
        <w:t>there</w:t>
      </w:r>
      <w:r>
        <w:rPr>
          <w:spacing w:val="16"/>
        </w:rPr>
        <w:t> </w:t>
      </w:r>
      <w:r>
        <w:rPr/>
        <w:t>if</w:t>
      </w:r>
      <w:r>
        <w:rPr>
          <w:spacing w:val="15"/>
        </w:rPr>
        <w:t> </w:t>
      </w:r>
      <w:r>
        <w:rPr/>
        <w:t>you</w:t>
      </w:r>
      <w:r>
        <w:rPr>
          <w:spacing w:val="16"/>
        </w:rPr>
        <w:t> </w:t>
      </w:r>
      <w:r>
        <w:rPr/>
        <w:t>roll</w:t>
      </w:r>
      <w:r>
        <w:rPr>
          <w:spacing w:val="15"/>
        </w:rPr>
        <w:t> </w:t>
      </w:r>
      <w:r>
        <w:rPr/>
        <w:t>a</w:t>
      </w:r>
      <w:r>
        <w:rPr>
          <w:spacing w:val="16"/>
        </w:rPr>
        <w:t> </w:t>
      </w:r>
      <w:r>
        <w:rPr/>
        <w:t>pair</w:t>
      </w:r>
      <w:r>
        <w:rPr>
          <w:spacing w:val="15"/>
        </w:rPr>
        <w:t> </w:t>
      </w:r>
      <w:r>
        <w:rPr/>
        <w:t>of</w:t>
      </w:r>
      <w:r>
        <w:rPr>
          <w:spacing w:val="16"/>
        </w:rPr>
        <w:t> </w:t>
      </w:r>
      <w:r>
        <w:rPr/>
        <w:t>octahedral</w:t>
      </w:r>
      <w:r>
        <w:rPr>
          <w:spacing w:val="15"/>
        </w:rPr>
        <w:t> </w:t>
      </w:r>
      <w:r>
        <w:rPr/>
        <w:t>dice?</w:t>
      </w:r>
    </w:p>
    <w:p>
      <w:pPr>
        <w:pStyle w:val="BodyText"/>
        <w:spacing w:line="248" w:lineRule="exact"/>
        <w:ind w:left="498"/>
      </w:pPr>
      <w:r>
        <w:rPr/>
        <w:t>Answer each of the questions in exercise </w:t>
      </w:r>
      <w:hyperlink w:history="true" w:anchor="_bookmark232">
        <w:r>
          <w:rPr/>
          <w:t>8.1, </w:t>
        </w:r>
      </w:hyperlink>
      <w:r>
        <w:rPr/>
        <w:t>assuming the dice are 8-sided instead of 6-sided.</w:t>
      </w:r>
    </w:p>
    <w:p>
      <w:pPr>
        <w:pStyle w:val="BodyText"/>
      </w:pPr>
    </w:p>
    <w:p>
      <w:pPr>
        <w:pStyle w:val="BodyText"/>
        <w:spacing w:before="6"/>
        <w:rPr>
          <w:sz w:val="23"/>
        </w:rPr>
      </w:pPr>
    </w:p>
    <w:p>
      <w:pPr>
        <w:pStyle w:val="Heading9"/>
      </w:pPr>
      <w:bookmarkStart w:name="_bookmark234" w:id="440"/>
      <w:bookmarkEnd w:id="440"/>
      <w:r>
        <w:rPr>
          <w:b w:val="0"/>
        </w:rPr>
      </w:r>
      <w:r>
        <w:rPr/>
        <w:t>Exercise 8.3</w:t>
      </w:r>
    </w:p>
    <w:p>
      <w:pPr>
        <w:pStyle w:val="BodyText"/>
        <w:spacing w:line="326" w:lineRule="auto" w:before="89"/>
        <w:ind w:left="160" w:right="1387" w:firstLine="70"/>
      </w:pPr>
      <w:r>
        <w:rPr/>
        <w:t>If you draw a card from a standard deck of 52 cards, how many different ways are there to do each of the following?</w:t>
      </w:r>
    </w:p>
    <w:p>
      <w:pPr>
        <w:spacing w:after="0" w:line="326" w:lineRule="auto"/>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1"/>
          <w:numId w:val="38"/>
        </w:numPr>
        <w:tabs>
          <w:tab w:pos="1066" w:val="left" w:leader="none"/>
        </w:tabs>
        <w:spacing w:line="240" w:lineRule="auto" w:before="62" w:after="0"/>
        <w:ind w:left="1065" w:right="0" w:hanging="302"/>
        <w:jc w:val="left"/>
        <w:rPr>
          <w:sz w:val="22"/>
        </w:rPr>
      </w:pPr>
      <w:r>
        <w:rPr>
          <w:sz w:val="22"/>
        </w:rPr>
        <w:t>Draw a</w:t>
      </w:r>
      <w:r>
        <w:rPr>
          <w:spacing w:val="6"/>
          <w:sz w:val="22"/>
        </w:rPr>
        <w:t> </w:t>
      </w:r>
      <w:r>
        <w:rPr>
          <w:sz w:val="22"/>
        </w:rPr>
        <w:t>card.</w:t>
      </w:r>
    </w:p>
    <w:p>
      <w:pPr>
        <w:pStyle w:val="BodyText"/>
        <w:spacing w:before="6"/>
        <w:rPr>
          <w:sz w:val="23"/>
        </w:rPr>
      </w:pPr>
    </w:p>
    <w:p>
      <w:pPr>
        <w:pStyle w:val="ListParagraph"/>
        <w:numPr>
          <w:ilvl w:val="1"/>
          <w:numId w:val="38"/>
        </w:numPr>
        <w:tabs>
          <w:tab w:pos="1066" w:val="left" w:leader="none"/>
        </w:tabs>
        <w:spacing w:line="240" w:lineRule="auto" w:before="0" w:after="0"/>
        <w:ind w:left="1065" w:right="0" w:hanging="319"/>
        <w:jc w:val="left"/>
        <w:rPr>
          <w:sz w:val="22"/>
        </w:rPr>
      </w:pPr>
      <w:r>
        <w:rPr>
          <w:sz w:val="22"/>
        </w:rPr>
        <w:t>Draw a</w:t>
      </w:r>
      <w:r>
        <w:rPr>
          <w:spacing w:val="10"/>
          <w:sz w:val="22"/>
        </w:rPr>
        <w:t> </w:t>
      </w:r>
      <w:r>
        <w:rPr>
          <w:sz w:val="22"/>
        </w:rPr>
        <w:t>jack.</w:t>
      </w:r>
    </w:p>
    <w:p>
      <w:pPr>
        <w:pStyle w:val="BodyText"/>
        <w:spacing w:before="7"/>
        <w:rPr>
          <w:sz w:val="23"/>
        </w:rPr>
      </w:pPr>
    </w:p>
    <w:p>
      <w:pPr>
        <w:pStyle w:val="ListParagraph"/>
        <w:numPr>
          <w:ilvl w:val="1"/>
          <w:numId w:val="38"/>
        </w:numPr>
        <w:tabs>
          <w:tab w:pos="1066" w:val="left" w:leader="none"/>
        </w:tabs>
        <w:spacing w:line="240" w:lineRule="auto" w:before="0" w:after="0"/>
        <w:ind w:left="1065" w:right="0" w:hanging="291"/>
        <w:jc w:val="left"/>
        <w:rPr>
          <w:sz w:val="22"/>
        </w:rPr>
      </w:pPr>
      <w:r>
        <w:rPr>
          <w:sz w:val="22"/>
        </w:rPr>
        <w:t>Draw a</w:t>
      </w:r>
      <w:r>
        <w:rPr>
          <w:spacing w:val="-16"/>
          <w:sz w:val="22"/>
        </w:rPr>
        <w:t> </w:t>
      </w:r>
      <w:r>
        <w:rPr>
          <w:sz w:val="22"/>
        </w:rPr>
        <w:t>heart.</w:t>
      </w:r>
    </w:p>
    <w:p>
      <w:pPr>
        <w:pStyle w:val="BodyText"/>
        <w:spacing w:before="7"/>
        <w:rPr>
          <w:sz w:val="23"/>
        </w:rPr>
      </w:pPr>
    </w:p>
    <w:p>
      <w:pPr>
        <w:pStyle w:val="ListParagraph"/>
        <w:numPr>
          <w:ilvl w:val="1"/>
          <w:numId w:val="38"/>
        </w:numPr>
        <w:tabs>
          <w:tab w:pos="1066" w:val="left" w:leader="none"/>
        </w:tabs>
        <w:spacing w:line="240" w:lineRule="auto" w:before="0" w:after="0"/>
        <w:ind w:left="1065" w:right="0" w:hanging="319"/>
        <w:jc w:val="left"/>
        <w:rPr>
          <w:sz w:val="22"/>
        </w:rPr>
      </w:pPr>
      <w:r>
        <w:rPr>
          <w:sz w:val="22"/>
        </w:rPr>
        <w:t>Draw a face</w:t>
      </w:r>
      <w:r>
        <w:rPr>
          <w:spacing w:val="2"/>
          <w:sz w:val="22"/>
        </w:rPr>
        <w:t> </w:t>
      </w:r>
      <w:r>
        <w:rPr>
          <w:sz w:val="22"/>
        </w:rPr>
        <w:t>card.</w:t>
      </w:r>
    </w:p>
    <w:p>
      <w:pPr>
        <w:pStyle w:val="BodyText"/>
        <w:spacing w:before="6"/>
        <w:rPr>
          <w:sz w:val="23"/>
        </w:rPr>
      </w:pPr>
    </w:p>
    <w:p>
      <w:pPr>
        <w:pStyle w:val="ListParagraph"/>
        <w:numPr>
          <w:ilvl w:val="1"/>
          <w:numId w:val="38"/>
        </w:numPr>
        <w:tabs>
          <w:tab w:pos="1066" w:val="left" w:leader="none"/>
        </w:tabs>
        <w:spacing w:line="240" w:lineRule="auto" w:before="1" w:after="0"/>
        <w:ind w:left="1065" w:right="0" w:hanging="295"/>
        <w:jc w:val="left"/>
        <w:rPr>
          <w:sz w:val="22"/>
        </w:rPr>
      </w:pPr>
      <w:r>
        <w:rPr>
          <w:sz w:val="22"/>
        </w:rPr>
        <w:t>Draw the ace of</w:t>
      </w:r>
      <w:r>
        <w:rPr>
          <w:spacing w:val="19"/>
          <w:sz w:val="22"/>
        </w:rPr>
        <w:t> </w:t>
      </w:r>
      <w:r>
        <w:rPr>
          <w:sz w:val="22"/>
        </w:rPr>
        <w:t>spades.</w:t>
      </w:r>
    </w:p>
    <w:p>
      <w:pPr>
        <w:pStyle w:val="BodyText"/>
        <w:spacing w:before="6"/>
        <w:rPr>
          <w:sz w:val="23"/>
        </w:rPr>
      </w:pPr>
    </w:p>
    <w:p>
      <w:pPr>
        <w:pStyle w:val="ListParagraph"/>
        <w:numPr>
          <w:ilvl w:val="1"/>
          <w:numId w:val="38"/>
        </w:numPr>
        <w:tabs>
          <w:tab w:pos="1066" w:val="left" w:leader="none"/>
        </w:tabs>
        <w:spacing w:line="240" w:lineRule="auto" w:before="0" w:after="0"/>
        <w:ind w:left="1065" w:right="0" w:hanging="256"/>
        <w:jc w:val="left"/>
        <w:rPr>
          <w:sz w:val="22"/>
        </w:rPr>
      </w:pPr>
      <w:r>
        <w:rPr>
          <w:sz w:val="22"/>
        </w:rPr>
        <w:t>Draw the 2 of</w:t>
      </w:r>
      <w:r>
        <w:rPr>
          <w:spacing w:val="18"/>
          <w:sz w:val="22"/>
        </w:rPr>
        <w:t> </w:t>
      </w:r>
      <w:r>
        <w:rPr>
          <w:sz w:val="22"/>
        </w:rPr>
        <w:t>diamonds.</w:t>
      </w:r>
    </w:p>
    <w:p>
      <w:pPr>
        <w:pStyle w:val="BodyText"/>
        <w:spacing w:before="7"/>
        <w:rPr>
          <w:sz w:val="23"/>
        </w:rPr>
      </w:pPr>
    </w:p>
    <w:p>
      <w:pPr>
        <w:pStyle w:val="ListParagraph"/>
        <w:numPr>
          <w:ilvl w:val="1"/>
          <w:numId w:val="38"/>
        </w:numPr>
        <w:tabs>
          <w:tab w:pos="1066" w:val="left" w:leader="none"/>
        </w:tabs>
        <w:spacing w:line="240" w:lineRule="auto" w:before="0" w:after="0"/>
        <w:ind w:left="1065" w:right="0" w:hanging="305"/>
        <w:jc w:val="left"/>
        <w:rPr>
          <w:sz w:val="22"/>
        </w:rPr>
      </w:pPr>
      <w:r>
        <w:rPr>
          <w:sz w:val="22"/>
        </w:rPr>
        <w:t>Draw</w:t>
      </w:r>
      <w:r>
        <w:rPr>
          <w:spacing w:val="17"/>
          <w:sz w:val="22"/>
        </w:rPr>
        <w:t> </w:t>
      </w:r>
      <w:r>
        <w:rPr>
          <w:sz w:val="22"/>
        </w:rPr>
        <w:t>a</w:t>
      </w:r>
      <w:r>
        <w:rPr>
          <w:spacing w:val="18"/>
          <w:sz w:val="22"/>
        </w:rPr>
        <w:t> </w:t>
      </w:r>
      <w:r>
        <w:rPr>
          <w:sz w:val="22"/>
        </w:rPr>
        <w:t>card</w:t>
      </w:r>
      <w:r>
        <w:rPr>
          <w:spacing w:val="17"/>
          <w:sz w:val="22"/>
        </w:rPr>
        <w:t> </w:t>
      </w:r>
      <w:r>
        <w:rPr>
          <w:sz w:val="22"/>
        </w:rPr>
        <w:t>that</w:t>
      </w:r>
      <w:r>
        <w:rPr>
          <w:spacing w:val="18"/>
          <w:sz w:val="22"/>
        </w:rPr>
        <w:t> </w:t>
      </w:r>
      <w:r>
        <w:rPr>
          <w:sz w:val="22"/>
        </w:rPr>
        <w:t>is</w:t>
      </w:r>
      <w:r>
        <w:rPr>
          <w:spacing w:val="17"/>
          <w:sz w:val="22"/>
        </w:rPr>
        <w:t> </w:t>
      </w:r>
      <w:r>
        <w:rPr>
          <w:sz w:val="22"/>
        </w:rPr>
        <w:t>not</w:t>
      </w:r>
      <w:r>
        <w:rPr>
          <w:spacing w:val="18"/>
          <w:sz w:val="22"/>
        </w:rPr>
        <w:t> </w:t>
      </w:r>
      <w:r>
        <w:rPr>
          <w:sz w:val="22"/>
        </w:rPr>
        <w:t>a</w:t>
      </w:r>
      <w:r>
        <w:rPr>
          <w:spacing w:val="17"/>
          <w:sz w:val="22"/>
        </w:rPr>
        <w:t> </w:t>
      </w:r>
      <w:r>
        <w:rPr>
          <w:sz w:val="22"/>
        </w:rPr>
        <w:t>face</w:t>
      </w:r>
      <w:r>
        <w:rPr>
          <w:spacing w:val="18"/>
          <w:sz w:val="22"/>
        </w:rPr>
        <w:t> </w:t>
      </w:r>
      <w:r>
        <w:rPr>
          <w:sz w:val="22"/>
        </w:rPr>
        <w:t>card</w:t>
      </w:r>
      <w:r>
        <w:rPr>
          <w:spacing w:val="17"/>
          <w:sz w:val="22"/>
        </w:rPr>
        <w:t> </w:t>
      </w:r>
      <w:r>
        <w:rPr>
          <w:sz w:val="22"/>
        </w:rPr>
        <w:t>or</w:t>
      </w:r>
      <w:r>
        <w:rPr>
          <w:spacing w:val="18"/>
          <w:sz w:val="22"/>
        </w:rPr>
        <w:t> </w:t>
      </w:r>
      <w:r>
        <w:rPr>
          <w:sz w:val="22"/>
        </w:rPr>
        <w:t>an</w:t>
      </w:r>
      <w:r>
        <w:rPr>
          <w:spacing w:val="18"/>
          <w:sz w:val="22"/>
        </w:rPr>
        <w:t> </w:t>
      </w:r>
      <w:r>
        <w:rPr>
          <w:sz w:val="22"/>
        </w:rPr>
        <w:t>ace.</w:t>
      </w:r>
    </w:p>
    <w:p>
      <w:pPr>
        <w:pStyle w:val="BodyText"/>
        <w:spacing w:before="7"/>
        <w:rPr>
          <w:sz w:val="23"/>
        </w:rPr>
      </w:pPr>
    </w:p>
    <w:p>
      <w:pPr>
        <w:pStyle w:val="ListParagraph"/>
        <w:numPr>
          <w:ilvl w:val="1"/>
          <w:numId w:val="38"/>
        </w:numPr>
        <w:tabs>
          <w:tab w:pos="1066" w:val="left" w:leader="none"/>
        </w:tabs>
        <w:spacing w:line="240" w:lineRule="auto" w:before="0" w:after="0"/>
        <w:ind w:left="1065" w:right="0" w:hanging="319"/>
        <w:jc w:val="left"/>
        <w:rPr>
          <w:sz w:val="22"/>
        </w:rPr>
      </w:pPr>
      <w:r>
        <w:rPr>
          <w:sz w:val="22"/>
        </w:rPr>
        <w:t>Draw a</w:t>
      </w:r>
      <w:r>
        <w:rPr>
          <w:spacing w:val="-16"/>
          <w:sz w:val="22"/>
        </w:rPr>
        <w:t> </w:t>
      </w:r>
      <w:r>
        <w:rPr>
          <w:sz w:val="22"/>
        </w:rPr>
        <w:t>joker.</w:t>
      </w:r>
    </w:p>
    <w:p>
      <w:pPr>
        <w:pStyle w:val="BodyText"/>
        <w:spacing w:before="6"/>
        <w:rPr>
          <w:sz w:val="23"/>
        </w:rPr>
      </w:pPr>
    </w:p>
    <w:p>
      <w:pPr>
        <w:pStyle w:val="ListParagraph"/>
        <w:numPr>
          <w:ilvl w:val="1"/>
          <w:numId w:val="38"/>
        </w:numPr>
        <w:tabs>
          <w:tab w:pos="1066" w:val="left" w:leader="none"/>
        </w:tabs>
        <w:spacing w:line="240" w:lineRule="auto" w:before="1" w:after="0"/>
        <w:ind w:left="1065" w:right="0" w:hanging="250"/>
        <w:jc w:val="left"/>
        <w:rPr>
          <w:sz w:val="22"/>
        </w:rPr>
      </w:pPr>
      <w:r>
        <w:rPr>
          <w:sz w:val="22"/>
        </w:rPr>
        <w:t>Draw a black</w:t>
      </w:r>
      <w:r>
        <w:rPr>
          <w:spacing w:val="7"/>
          <w:sz w:val="22"/>
        </w:rPr>
        <w:t> </w:t>
      </w:r>
      <w:r>
        <w:rPr>
          <w:sz w:val="22"/>
        </w:rPr>
        <w:t>card.</w:t>
      </w:r>
    </w:p>
    <w:p>
      <w:pPr>
        <w:pStyle w:val="BodyText"/>
        <w:spacing w:before="6"/>
        <w:rPr>
          <w:sz w:val="23"/>
        </w:rPr>
      </w:pPr>
    </w:p>
    <w:p>
      <w:pPr>
        <w:pStyle w:val="ListParagraph"/>
        <w:numPr>
          <w:ilvl w:val="1"/>
          <w:numId w:val="38"/>
        </w:numPr>
        <w:tabs>
          <w:tab w:pos="1066" w:val="left" w:leader="none"/>
        </w:tabs>
        <w:spacing w:line="240" w:lineRule="auto" w:before="0" w:after="0"/>
        <w:ind w:left="1065" w:right="0" w:hanging="256"/>
        <w:jc w:val="left"/>
        <w:rPr>
          <w:sz w:val="22"/>
        </w:rPr>
      </w:pPr>
      <w:r>
        <w:rPr>
          <w:sz w:val="22"/>
        </w:rPr>
        <w:t>Draw a 10 or an</w:t>
      </w:r>
      <w:r>
        <w:rPr>
          <w:spacing w:val="20"/>
          <w:sz w:val="22"/>
        </w:rPr>
        <w:t> </w:t>
      </w:r>
      <w:r>
        <w:rPr>
          <w:sz w:val="22"/>
        </w:rPr>
        <w:t>8.</w:t>
      </w:r>
    </w:p>
    <w:p>
      <w:pPr>
        <w:pStyle w:val="BodyText"/>
      </w:pPr>
    </w:p>
    <w:p>
      <w:pPr>
        <w:pStyle w:val="BodyText"/>
        <w:rPr>
          <w:sz w:val="21"/>
        </w:rPr>
      </w:pPr>
    </w:p>
    <w:p>
      <w:pPr>
        <w:spacing w:before="1"/>
        <w:ind w:left="520" w:right="0" w:firstLine="0"/>
        <w:jc w:val="left"/>
        <w:rPr>
          <w:b/>
          <w:sz w:val="24"/>
        </w:rPr>
      </w:pPr>
      <w:r>
        <w:rPr>
          <w:b/>
          <w:sz w:val="24"/>
        </w:rPr>
        <w:t>Sum and Product Rules</w:t>
      </w:r>
    </w:p>
    <w:p>
      <w:pPr>
        <w:pStyle w:val="Heading9"/>
        <w:spacing w:before="204"/>
        <w:ind w:left="520"/>
      </w:pPr>
      <w:bookmarkStart w:name="_bookmark235" w:id="441"/>
      <w:bookmarkEnd w:id="441"/>
      <w:r>
        <w:rPr>
          <w:b w:val="0"/>
        </w:rPr>
      </w:r>
      <w:r>
        <w:rPr/>
        <w:t>Exercise 8.4</w:t>
      </w:r>
    </w:p>
    <w:p>
      <w:pPr>
        <w:pStyle w:val="BodyText"/>
        <w:rPr>
          <w:b/>
        </w:rPr>
      </w:pPr>
    </w:p>
    <w:p>
      <w:pPr>
        <w:pStyle w:val="BodyText"/>
        <w:spacing w:before="4"/>
        <w:rPr>
          <w:b/>
          <w:sz w:val="31"/>
        </w:rPr>
      </w:pPr>
    </w:p>
    <w:p>
      <w:pPr>
        <w:pStyle w:val="ListParagraph"/>
        <w:numPr>
          <w:ilvl w:val="0"/>
          <w:numId w:val="39"/>
        </w:numPr>
        <w:tabs>
          <w:tab w:pos="1066" w:val="left" w:leader="none"/>
        </w:tabs>
        <w:spacing w:line="326" w:lineRule="auto" w:before="0" w:after="0"/>
        <w:ind w:left="1065" w:right="1098" w:hanging="301"/>
        <w:jc w:val="both"/>
        <w:rPr>
          <w:sz w:val="22"/>
        </w:rPr>
      </w:pPr>
      <w:r>
        <w:rPr>
          <w:spacing w:val="-6"/>
          <w:sz w:val="22"/>
        </w:rPr>
        <w:t>For </w:t>
      </w:r>
      <w:r>
        <w:rPr>
          <w:sz w:val="22"/>
        </w:rPr>
        <w:t>Mother’s </w:t>
      </w:r>
      <w:r>
        <w:rPr>
          <w:spacing w:val="-6"/>
          <w:sz w:val="22"/>
        </w:rPr>
        <w:t>Day, </w:t>
      </w:r>
      <w:r>
        <w:rPr>
          <w:sz w:val="22"/>
        </w:rPr>
        <w:t>Eloise’s daughter </w:t>
      </w:r>
      <w:r>
        <w:rPr>
          <w:spacing w:val="-3"/>
          <w:sz w:val="22"/>
        </w:rPr>
        <w:t>always </w:t>
      </w:r>
      <w:r>
        <w:rPr>
          <w:sz w:val="22"/>
        </w:rPr>
        <w:t>sends her a balloon or </w:t>
      </w:r>
      <w:r>
        <w:rPr>
          <w:spacing w:val="-3"/>
          <w:sz w:val="22"/>
        </w:rPr>
        <w:t>flower </w:t>
      </w:r>
      <w:r>
        <w:rPr>
          <w:sz w:val="22"/>
        </w:rPr>
        <w:t>arrangement from</w:t>
      </w:r>
      <w:r>
        <w:rPr>
          <w:spacing w:val="-11"/>
          <w:sz w:val="22"/>
        </w:rPr>
        <w:t> </w:t>
      </w:r>
      <w:r>
        <w:rPr>
          <w:sz w:val="22"/>
        </w:rPr>
        <w:t>lastminutegifts.com.</w:t>
      </w:r>
      <w:r>
        <w:rPr>
          <w:spacing w:val="10"/>
          <w:sz w:val="22"/>
        </w:rPr>
        <w:t> </w:t>
      </w:r>
      <w:r>
        <w:rPr>
          <w:sz w:val="22"/>
        </w:rPr>
        <w:t>They</w:t>
      </w:r>
      <w:r>
        <w:rPr>
          <w:spacing w:val="-10"/>
          <w:sz w:val="22"/>
        </w:rPr>
        <w:t> </w:t>
      </w:r>
      <w:r>
        <w:rPr>
          <w:sz w:val="22"/>
        </w:rPr>
        <w:t>offer</w:t>
      </w:r>
      <w:r>
        <w:rPr>
          <w:spacing w:val="-11"/>
          <w:sz w:val="22"/>
        </w:rPr>
        <w:t> </w:t>
      </w:r>
      <w:r>
        <w:rPr>
          <w:sz w:val="22"/>
        </w:rPr>
        <w:t>10</w:t>
      </w:r>
      <w:r>
        <w:rPr>
          <w:spacing w:val="-11"/>
          <w:sz w:val="22"/>
        </w:rPr>
        <w:t> </w:t>
      </w:r>
      <w:r>
        <w:rPr>
          <w:sz w:val="22"/>
        </w:rPr>
        <w:t>different</w:t>
      </w:r>
      <w:r>
        <w:rPr>
          <w:spacing w:val="-10"/>
          <w:sz w:val="22"/>
        </w:rPr>
        <w:t> </w:t>
      </w:r>
      <w:r>
        <w:rPr>
          <w:sz w:val="22"/>
        </w:rPr>
        <w:t>balloon</w:t>
      </w:r>
      <w:r>
        <w:rPr>
          <w:spacing w:val="-11"/>
          <w:sz w:val="22"/>
        </w:rPr>
        <w:t> </w:t>
      </w:r>
      <w:r>
        <w:rPr>
          <w:sz w:val="22"/>
        </w:rPr>
        <w:t>arrangements</w:t>
      </w:r>
      <w:r>
        <w:rPr>
          <w:spacing w:val="-10"/>
          <w:sz w:val="22"/>
        </w:rPr>
        <w:t> </w:t>
      </w:r>
      <w:r>
        <w:rPr>
          <w:sz w:val="22"/>
        </w:rPr>
        <w:t>and</w:t>
      </w:r>
      <w:r>
        <w:rPr>
          <w:spacing w:val="-11"/>
          <w:sz w:val="22"/>
        </w:rPr>
        <w:t> </w:t>
      </w:r>
      <w:r>
        <w:rPr>
          <w:sz w:val="22"/>
        </w:rPr>
        <w:t>45</w:t>
      </w:r>
      <w:r>
        <w:rPr>
          <w:spacing w:val="-11"/>
          <w:sz w:val="22"/>
        </w:rPr>
        <w:t> </w:t>
      </w:r>
      <w:r>
        <w:rPr>
          <w:sz w:val="22"/>
        </w:rPr>
        <w:t>different </w:t>
      </w:r>
      <w:r>
        <w:rPr>
          <w:spacing w:val="-3"/>
          <w:sz w:val="22"/>
        </w:rPr>
        <w:t>flower </w:t>
      </w:r>
      <w:r>
        <w:rPr>
          <w:sz w:val="22"/>
        </w:rPr>
        <w:t>arrangements. How many different gifts can she choose from?</w:t>
      </w:r>
    </w:p>
    <w:p>
      <w:pPr>
        <w:pStyle w:val="ListParagraph"/>
        <w:numPr>
          <w:ilvl w:val="0"/>
          <w:numId w:val="39"/>
        </w:numPr>
        <w:tabs>
          <w:tab w:pos="1066" w:val="left" w:leader="none"/>
        </w:tabs>
        <w:spacing w:line="326" w:lineRule="auto" w:before="176" w:after="0"/>
        <w:ind w:left="1065" w:right="1100" w:hanging="319"/>
        <w:jc w:val="both"/>
        <w:rPr>
          <w:sz w:val="22"/>
        </w:rPr>
      </w:pPr>
      <w:r>
        <w:rPr>
          <w:sz w:val="22"/>
        </w:rPr>
        <w:t>Eloise </w:t>
      </w:r>
      <w:r>
        <w:rPr>
          <w:spacing w:val="-3"/>
          <w:sz w:val="22"/>
        </w:rPr>
        <w:t>always </w:t>
      </w:r>
      <w:r>
        <w:rPr>
          <w:sz w:val="22"/>
        </w:rPr>
        <w:t>sends her mother a balloon arrangement and a </w:t>
      </w:r>
      <w:r>
        <w:rPr>
          <w:spacing w:val="-3"/>
          <w:sz w:val="22"/>
        </w:rPr>
        <w:t>flower </w:t>
      </w:r>
      <w:r>
        <w:rPr>
          <w:sz w:val="22"/>
        </w:rPr>
        <w:t>arrangement, both from ftd.com. </w:t>
      </w:r>
      <w:r>
        <w:rPr>
          <w:spacing w:val="-3"/>
          <w:sz w:val="22"/>
        </w:rPr>
        <w:t>How </w:t>
      </w:r>
      <w:r>
        <w:rPr>
          <w:sz w:val="22"/>
        </w:rPr>
        <w:t>many </w:t>
      </w:r>
      <w:r>
        <w:rPr>
          <w:spacing w:val="-4"/>
          <w:sz w:val="22"/>
        </w:rPr>
        <w:t>ways </w:t>
      </w:r>
      <w:r>
        <w:rPr>
          <w:sz w:val="22"/>
        </w:rPr>
        <w:t>can Eloise select her</w:t>
      </w:r>
      <w:r>
        <w:rPr>
          <w:spacing w:val="12"/>
          <w:sz w:val="22"/>
        </w:rPr>
        <w:t> </w:t>
      </w:r>
      <w:r>
        <w:rPr>
          <w:sz w:val="22"/>
        </w:rPr>
        <w:t>gift?</w:t>
      </w:r>
    </w:p>
    <w:p>
      <w:pPr>
        <w:pStyle w:val="BodyText"/>
        <w:spacing w:before="1"/>
        <w:rPr>
          <w:sz w:val="26"/>
        </w:rPr>
      </w:pPr>
    </w:p>
    <w:p>
      <w:pPr>
        <w:pStyle w:val="Heading9"/>
        <w:ind w:left="520"/>
      </w:pPr>
      <w:bookmarkStart w:name="_bookmark236" w:id="442"/>
      <w:bookmarkEnd w:id="442"/>
      <w:r>
        <w:rPr>
          <w:b w:val="0"/>
        </w:rPr>
      </w:r>
      <w:r>
        <w:rPr/>
        <w:t>Exercise 8.5</w:t>
      </w:r>
    </w:p>
    <w:p>
      <w:pPr>
        <w:pStyle w:val="BodyText"/>
        <w:spacing w:line="326" w:lineRule="auto" w:before="89"/>
        <w:ind w:left="520" w:right="1096"/>
      </w:pPr>
      <w:r>
        <w:rPr/>
        <w:t>In History 101: The Olden Days, students are given a list of 7 historical novels and a list of 15 essay topics.</w:t>
      </w:r>
    </w:p>
    <w:p>
      <w:pPr>
        <w:pStyle w:val="BodyText"/>
        <w:spacing w:before="9"/>
        <w:rPr>
          <w:sz w:val="20"/>
        </w:rPr>
      </w:pPr>
    </w:p>
    <w:p>
      <w:pPr>
        <w:pStyle w:val="ListParagraph"/>
        <w:numPr>
          <w:ilvl w:val="0"/>
          <w:numId w:val="40"/>
        </w:numPr>
        <w:tabs>
          <w:tab w:pos="1066" w:val="left" w:leader="none"/>
        </w:tabs>
        <w:spacing w:line="326" w:lineRule="auto" w:before="0" w:after="0"/>
        <w:ind w:left="1065" w:right="1097" w:hanging="301"/>
        <w:jc w:val="both"/>
        <w:rPr>
          <w:sz w:val="22"/>
        </w:rPr>
      </w:pPr>
      <w:r>
        <w:rPr>
          <w:sz w:val="22"/>
        </w:rPr>
        <w:t>In the regular sections, students must turn in a </w:t>
      </w:r>
      <w:r>
        <w:rPr>
          <w:spacing w:val="2"/>
          <w:sz w:val="22"/>
        </w:rPr>
        <w:t>book </w:t>
      </w:r>
      <w:r>
        <w:rPr>
          <w:sz w:val="22"/>
        </w:rPr>
        <w:t>report on one of the novels or a five-page essay on one of the listed topics. How many </w:t>
      </w:r>
      <w:r>
        <w:rPr>
          <w:spacing w:val="-4"/>
          <w:sz w:val="22"/>
        </w:rPr>
        <w:t>ways </w:t>
      </w:r>
      <w:r>
        <w:rPr>
          <w:sz w:val="22"/>
        </w:rPr>
        <w:t>can a student complete the assignment?</w:t>
      </w:r>
    </w:p>
    <w:p>
      <w:pPr>
        <w:pStyle w:val="ListParagraph"/>
        <w:numPr>
          <w:ilvl w:val="0"/>
          <w:numId w:val="40"/>
        </w:numPr>
        <w:tabs>
          <w:tab w:pos="1066" w:val="left" w:leader="none"/>
        </w:tabs>
        <w:spacing w:line="326" w:lineRule="auto" w:before="176" w:after="0"/>
        <w:ind w:left="1065" w:right="1098" w:hanging="319"/>
        <w:jc w:val="both"/>
        <w:rPr>
          <w:sz w:val="22"/>
        </w:rPr>
      </w:pPr>
      <w:r>
        <w:rPr>
          <w:sz w:val="22"/>
        </w:rPr>
        <w:t>In the honors sections, students must turn in a </w:t>
      </w:r>
      <w:r>
        <w:rPr>
          <w:spacing w:val="3"/>
          <w:sz w:val="22"/>
        </w:rPr>
        <w:t>book </w:t>
      </w:r>
      <w:r>
        <w:rPr>
          <w:sz w:val="22"/>
        </w:rPr>
        <w:t>report and an </w:t>
      </w:r>
      <w:r>
        <w:rPr>
          <w:spacing w:val="-5"/>
          <w:sz w:val="22"/>
        </w:rPr>
        <w:t>essay. </w:t>
      </w:r>
      <w:r>
        <w:rPr>
          <w:spacing w:val="-3"/>
          <w:sz w:val="22"/>
        </w:rPr>
        <w:t>How </w:t>
      </w:r>
      <w:r>
        <w:rPr>
          <w:sz w:val="22"/>
        </w:rPr>
        <w:t>many </w:t>
      </w:r>
      <w:r>
        <w:rPr>
          <w:spacing w:val="-4"/>
          <w:sz w:val="22"/>
        </w:rPr>
        <w:t>ways </w:t>
      </w:r>
      <w:r>
        <w:rPr>
          <w:sz w:val="22"/>
        </w:rPr>
        <w:t>can an honors student complete the</w:t>
      </w:r>
      <w:r>
        <w:rPr>
          <w:spacing w:val="5"/>
          <w:sz w:val="22"/>
        </w:rPr>
        <w:t> </w:t>
      </w:r>
      <w:r>
        <w:rPr>
          <w:sz w:val="22"/>
        </w:rPr>
        <w:t>assignment.</w:t>
      </w:r>
    </w:p>
    <w:p>
      <w:pPr>
        <w:spacing w:after="0" w:line="326" w:lineRule="auto"/>
        <w:jc w:val="both"/>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jc w:val="both"/>
      </w:pPr>
      <w:bookmarkStart w:name="_bookmark237" w:id="443"/>
      <w:bookmarkEnd w:id="443"/>
      <w:r>
        <w:rPr>
          <w:b w:val="0"/>
        </w:rPr>
      </w:r>
      <w:r>
        <w:rPr/>
        <w:t>Exercise 8.6</w:t>
      </w:r>
    </w:p>
    <w:p>
      <w:pPr>
        <w:pStyle w:val="BodyText"/>
        <w:rPr>
          <w:b/>
        </w:rPr>
      </w:pPr>
    </w:p>
    <w:p>
      <w:pPr>
        <w:pStyle w:val="BodyText"/>
        <w:rPr>
          <w:b/>
        </w:rPr>
      </w:pPr>
    </w:p>
    <w:p>
      <w:pPr>
        <w:pStyle w:val="ListParagraph"/>
        <w:numPr>
          <w:ilvl w:val="0"/>
          <w:numId w:val="41"/>
        </w:numPr>
        <w:tabs>
          <w:tab w:pos="706" w:val="left" w:leader="none"/>
        </w:tabs>
        <w:spacing w:line="326" w:lineRule="auto" w:before="166" w:after="0"/>
        <w:ind w:left="705" w:right="1457" w:hanging="301"/>
        <w:jc w:val="both"/>
        <w:rPr>
          <w:sz w:val="22"/>
        </w:rPr>
      </w:pPr>
      <w:r>
        <w:rPr>
          <w:sz w:val="22"/>
        </w:rPr>
        <w:t>In the cafeteria at the National Computer Science Research Institute (INRIA) in Roc- </w:t>
      </w:r>
      <w:r>
        <w:rPr>
          <w:w w:val="95"/>
          <w:sz w:val="22"/>
        </w:rPr>
        <w:t>quencourt,</w:t>
      </w:r>
      <w:r>
        <w:rPr>
          <w:spacing w:val="17"/>
          <w:sz w:val="22"/>
        </w:rPr>
        <w:t> </w:t>
      </w:r>
      <w:r>
        <w:rPr>
          <w:spacing w:val="-18"/>
          <w:w w:val="107"/>
          <w:sz w:val="22"/>
        </w:rPr>
        <w:t>F</w:t>
      </w:r>
      <w:r>
        <w:rPr>
          <w:w w:val="95"/>
          <w:sz w:val="22"/>
        </w:rPr>
        <w:t>rance,</w:t>
      </w:r>
      <w:r>
        <w:rPr>
          <w:spacing w:val="17"/>
          <w:sz w:val="22"/>
        </w:rPr>
        <w:t> </w:t>
      </w:r>
      <w:r>
        <w:rPr>
          <w:w w:val="98"/>
          <w:sz w:val="22"/>
        </w:rPr>
        <w:t>a</w:t>
      </w:r>
      <w:r>
        <w:rPr>
          <w:spacing w:val="16"/>
          <w:sz w:val="22"/>
        </w:rPr>
        <w:t> </w:t>
      </w:r>
      <w:r>
        <w:rPr>
          <w:w w:val="95"/>
          <w:sz w:val="22"/>
        </w:rPr>
        <w:t>lun</w:t>
      </w:r>
      <w:r>
        <w:rPr>
          <w:spacing w:val="-6"/>
          <w:w w:val="95"/>
          <w:sz w:val="22"/>
        </w:rPr>
        <w:t>c</w:t>
      </w:r>
      <w:r>
        <w:rPr>
          <w:w w:val="94"/>
          <w:sz w:val="22"/>
        </w:rPr>
        <w:t>h</w:t>
      </w:r>
      <w:r>
        <w:rPr>
          <w:spacing w:val="16"/>
          <w:sz w:val="22"/>
        </w:rPr>
        <w:t> </w:t>
      </w:r>
      <w:r>
        <w:rPr>
          <w:w w:val="100"/>
          <w:sz w:val="22"/>
        </w:rPr>
        <w:t>ti</w:t>
      </w:r>
      <w:r>
        <w:rPr>
          <w:spacing w:val="-6"/>
          <w:w w:val="100"/>
          <w:sz w:val="22"/>
        </w:rPr>
        <w:t>c</w:t>
      </w:r>
      <w:r>
        <w:rPr>
          <w:spacing w:val="-6"/>
          <w:w w:val="97"/>
          <w:sz w:val="22"/>
        </w:rPr>
        <w:t>k</w:t>
      </w:r>
      <w:r>
        <w:rPr>
          <w:w w:val="99"/>
          <w:sz w:val="22"/>
        </w:rPr>
        <w:t>et</w:t>
      </w:r>
      <w:r>
        <w:rPr>
          <w:spacing w:val="16"/>
          <w:sz w:val="22"/>
        </w:rPr>
        <w:t> </w:t>
      </w:r>
      <w:r>
        <w:rPr>
          <w:w w:val="92"/>
          <w:sz w:val="22"/>
        </w:rPr>
        <w:t>e</w:t>
      </w:r>
      <w:r>
        <w:rPr>
          <w:spacing w:val="-7"/>
          <w:w w:val="92"/>
          <w:sz w:val="22"/>
        </w:rPr>
        <w:t>n</w:t>
      </w:r>
      <w:r>
        <w:rPr>
          <w:w w:val="98"/>
          <w:sz w:val="22"/>
        </w:rPr>
        <w:t>titles</w:t>
      </w:r>
      <w:r>
        <w:rPr>
          <w:spacing w:val="16"/>
          <w:sz w:val="22"/>
        </w:rPr>
        <w:t> </w:t>
      </w:r>
      <w:r>
        <w:rPr>
          <w:spacing w:val="-6"/>
          <w:w w:val="106"/>
          <w:sz w:val="22"/>
        </w:rPr>
        <w:t>y</w:t>
      </w:r>
      <w:r>
        <w:rPr>
          <w:w w:val="93"/>
          <w:sz w:val="22"/>
        </w:rPr>
        <w:t>ou</w:t>
      </w:r>
      <w:r>
        <w:rPr>
          <w:spacing w:val="16"/>
          <w:sz w:val="22"/>
        </w:rPr>
        <w:t> </w:t>
      </w:r>
      <w:r>
        <w:rPr>
          <w:w w:val="99"/>
          <w:sz w:val="22"/>
        </w:rPr>
        <w:t>to</w:t>
      </w:r>
      <w:r>
        <w:rPr>
          <w:spacing w:val="16"/>
          <w:sz w:val="22"/>
        </w:rPr>
        <w:t> </w:t>
      </w:r>
      <w:r>
        <w:rPr>
          <w:w w:val="92"/>
          <w:sz w:val="22"/>
        </w:rPr>
        <w:t>one</w:t>
      </w:r>
      <w:r>
        <w:rPr>
          <w:spacing w:val="16"/>
          <w:sz w:val="22"/>
        </w:rPr>
        <w:t> </w:t>
      </w:r>
      <w:r>
        <w:rPr>
          <w:w w:val="92"/>
          <w:sz w:val="22"/>
        </w:rPr>
        <w:t>hors</w:t>
      </w:r>
      <w:r>
        <w:rPr>
          <w:spacing w:val="16"/>
          <w:sz w:val="22"/>
        </w:rPr>
        <w:t> </w:t>
      </w:r>
      <w:r>
        <w:rPr>
          <w:w w:val="97"/>
          <w:sz w:val="22"/>
        </w:rPr>
        <w:t>d’œuvre,</w:t>
      </w:r>
      <w:r>
        <w:rPr>
          <w:spacing w:val="17"/>
          <w:sz w:val="22"/>
        </w:rPr>
        <w:t> </w:t>
      </w:r>
      <w:r>
        <w:rPr>
          <w:w w:val="92"/>
          <w:sz w:val="22"/>
        </w:rPr>
        <w:t>one</w:t>
      </w:r>
      <w:r>
        <w:rPr>
          <w:spacing w:val="16"/>
          <w:sz w:val="22"/>
        </w:rPr>
        <w:t> </w:t>
      </w:r>
      <w:r>
        <w:rPr>
          <w:w w:val="92"/>
          <w:sz w:val="22"/>
        </w:rPr>
        <w:t>e</w:t>
      </w:r>
      <w:r>
        <w:rPr>
          <w:spacing w:val="-7"/>
          <w:w w:val="92"/>
          <w:sz w:val="22"/>
        </w:rPr>
        <w:t>n</w:t>
      </w:r>
      <w:r>
        <w:rPr>
          <w:w w:val="102"/>
          <w:sz w:val="22"/>
        </w:rPr>
        <w:t>t</w:t>
      </w:r>
      <w:r>
        <w:rPr>
          <w:spacing w:val="-6"/>
          <w:w w:val="102"/>
          <w:sz w:val="22"/>
        </w:rPr>
        <w:t>r</w:t>
      </w:r>
      <w:r>
        <w:rPr>
          <w:spacing w:val="-103"/>
          <w:w w:val="99"/>
          <w:sz w:val="22"/>
        </w:rPr>
        <w:t>´</w:t>
      </w:r>
      <w:r>
        <w:rPr>
          <w:w w:val="93"/>
          <w:sz w:val="22"/>
        </w:rPr>
        <w:t>ee,</w:t>
      </w:r>
      <w:r>
        <w:rPr>
          <w:spacing w:val="17"/>
          <w:sz w:val="22"/>
        </w:rPr>
        <w:t> </w:t>
      </w:r>
      <w:r>
        <w:rPr>
          <w:w w:val="92"/>
          <w:sz w:val="22"/>
        </w:rPr>
        <w:t>one</w:t>
      </w:r>
      <w:r>
        <w:rPr>
          <w:spacing w:val="16"/>
          <w:sz w:val="22"/>
        </w:rPr>
        <w:t> </w:t>
      </w:r>
      <w:r>
        <w:rPr>
          <w:w w:val="96"/>
          <w:sz w:val="22"/>
        </w:rPr>
        <w:t>salad, </w:t>
      </w:r>
      <w:r>
        <w:rPr>
          <w:w w:val="92"/>
          <w:sz w:val="22"/>
        </w:rPr>
        <w:t>one</w:t>
      </w:r>
      <w:r>
        <w:rPr>
          <w:spacing w:val="25"/>
          <w:sz w:val="22"/>
        </w:rPr>
        <w:t> </w:t>
      </w:r>
      <w:r>
        <w:rPr>
          <w:spacing w:val="-7"/>
          <w:w w:val="96"/>
          <w:sz w:val="22"/>
        </w:rPr>
        <w:t>c</w:t>
      </w:r>
      <w:r>
        <w:rPr>
          <w:w w:val="92"/>
          <w:sz w:val="22"/>
        </w:rPr>
        <w:t>hee</w:t>
      </w:r>
      <w:r>
        <w:rPr>
          <w:w w:val="93"/>
          <w:sz w:val="22"/>
        </w:rPr>
        <w:t>se,</w:t>
      </w:r>
      <w:r>
        <w:rPr>
          <w:sz w:val="22"/>
        </w:rPr>
        <w:t> </w:t>
      </w:r>
      <w:r>
        <w:rPr>
          <w:spacing w:val="-27"/>
          <w:sz w:val="22"/>
        </w:rPr>
        <w:t> </w:t>
      </w:r>
      <w:r>
        <w:rPr>
          <w:w w:val="95"/>
          <w:sz w:val="22"/>
        </w:rPr>
        <w:t>and</w:t>
      </w:r>
      <w:r>
        <w:rPr>
          <w:spacing w:val="25"/>
          <w:sz w:val="22"/>
        </w:rPr>
        <w:t> </w:t>
      </w:r>
      <w:r>
        <w:rPr>
          <w:w w:val="92"/>
          <w:sz w:val="22"/>
        </w:rPr>
        <w:t>one</w:t>
      </w:r>
      <w:r>
        <w:rPr>
          <w:spacing w:val="25"/>
          <w:sz w:val="22"/>
        </w:rPr>
        <w:t> </w:t>
      </w:r>
      <w:r>
        <w:rPr>
          <w:w w:val="95"/>
          <w:sz w:val="22"/>
        </w:rPr>
        <w:t>desert.</w:t>
      </w:r>
      <w:r>
        <w:rPr>
          <w:sz w:val="22"/>
        </w:rPr>
        <w:t> </w:t>
      </w:r>
      <w:r>
        <w:rPr>
          <w:spacing w:val="7"/>
          <w:sz w:val="22"/>
        </w:rPr>
        <w:t> </w:t>
      </w:r>
      <w:r>
        <w:rPr>
          <w:w w:val="92"/>
          <w:sz w:val="22"/>
        </w:rPr>
        <w:t>If</w:t>
      </w:r>
      <w:r>
        <w:rPr>
          <w:spacing w:val="25"/>
          <w:sz w:val="22"/>
        </w:rPr>
        <w:t> </w:t>
      </w:r>
      <w:r>
        <w:rPr>
          <w:w w:val="95"/>
          <w:sz w:val="22"/>
        </w:rPr>
        <w:t>there</w:t>
      </w:r>
      <w:r>
        <w:rPr>
          <w:spacing w:val="25"/>
          <w:sz w:val="22"/>
        </w:rPr>
        <w:t> </w:t>
      </w:r>
      <w:r>
        <w:rPr>
          <w:w w:val="94"/>
          <w:sz w:val="22"/>
        </w:rPr>
        <w:t>are</w:t>
      </w:r>
      <w:r>
        <w:rPr>
          <w:spacing w:val="25"/>
          <w:sz w:val="22"/>
        </w:rPr>
        <w:t> </w:t>
      </w:r>
      <w:r>
        <w:rPr>
          <w:w w:val="98"/>
          <w:sz w:val="22"/>
        </w:rPr>
        <w:t>7</w:t>
      </w:r>
      <w:r>
        <w:rPr>
          <w:spacing w:val="25"/>
          <w:sz w:val="22"/>
        </w:rPr>
        <w:t> </w:t>
      </w:r>
      <w:r>
        <w:rPr>
          <w:spacing w:val="-7"/>
          <w:w w:val="96"/>
          <w:sz w:val="22"/>
        </w:rPr>
        <w:t>c</w:t>
      </w:r>
      <w:r>
        <w:rPr>
          <w:w w:val="93"/>
          <w:sz w:val="22"/>
        </w:rPr>
        <w:t>hoices</w:t>
      </w:r>
      <w:r>
        <w:rPr>
          <w:spacing w:val="25"/>
          <w:sz w:val="22"/>
        </w:rPr>
        <w:t> </w:t>
      </w:r>
      <w:r>
        <w:rPr>
          <w:w w:val="92"/>
          <w:sz w:val="22"/>
        </w:rPr>
        <w:t>of</w:t>
      </w:r>
      <w:r>
        <w:rPr>
          <w:spacing w:val="25"/>
          <w:sz w:val="22"/>
        </w:rPr>
        <w:t> </w:t>
      </w:r>
      <w:r>
        <w:rPr>
          <w:w w:val="92"/>
          <w:sz w:val="22"/>
        </w:rPr>
        <w:t>hors</w:t>
      </w:r>
      <w:r>
        <w:rPr>
          <w:spacing w:val="25"/>
          <w:sz w:val="22"/>
        </w:rPr>
        <w:t> </w:t>
      </w:r>
      <w:r>
        <w:rPr>
          <w:w w:val="97"/>
          <w:sz w:val="22"/>
        </w:rPr>
        <w:t>d’œuvre,</w:t>
      </w:r>
      <w:r>
        <w:rPr>
          <w:sz w:val="22"/>
        </w:rPr>
        <w:t> </w:t>
      </w:r>
      <w:r>
        <w:rPr>
          <w:spacing w:val="-27"/>
          <w:sz w:val="22"/>
        </w:rPr>
        <w:t> </w:t>
      </w:r>
      <w:r>
        <w:rPr>
          <w:w w:val="89"/>
          <w:sz w:val="22"/>
        </w:rPr>
        <w:t>3</w:t>
      </w:r>
      <w:r>
        <w:rPr>
          <w:spacing w:val="25"/>
          <w:sz w:val="22"/>
        </w:rPr>
        <w:t> </w:t>
      </w:r>
      <w:r>
        <w:rPr>
          <w:spacing w:val="-7"/>
          <w:w w:val="96"/>
          <w:sz w:val="22"/>
        </w:rPr>
        <w:t>c</w:t>
      </w:r>
      <w:r>
        <w:rPr>
          <w:w w:val="93"/>
          <w:sz w:val="22"/>
        </w:rPr>
        <w:t>hoices</w:t>
      </w:r>
      <w:r>
        <w:rPr>
          <w:spacing w:val="25"/>
          <w:sz w:val="22"/>
        </w:rPr>
        <w:t> </w:t>
      </w:r>
      <w:r>
        <w:rPr>
          <w:w w:val="92"/>
          <w:sz w:val="22"/>
        </w:rPr>
        <w:t>of</w:t>
      </w:r>
      <w:r>
        <w:rPr>
          <w:spacing w:val="25"/>
          <w:sz w:val="22"/>
        </w:rPr>
        <w:t> </w:t>
      </w:r>
      <w:r>
        <w:rPr>
          <w:w w:val="92"/>
          <w:sz w:val="22"/>
        </w:rPr>
        <w:t>e</w:t>
      </w:r>
      <w:r>
        <w:rPr>
          <w:spacing w:val="-7"/>
          <w:w w:val="92"/>
          <w:sz w:val="22"/>
        </w:rPr>
        <w:t>n</w:t>
      </w:r>
      <w:r>
        <w:rPr>
          <w:w w:val="102"/>
          <w:sz w:val="22"/>
        </w:rPr>
        <w:t>t</w:t>
      </w:r>
      <w:r>
        <w:rPr>
          <w:spacing w:val="-6"/>
          <w:w w:val="102"/>
          <w:sz w:val="22"/>
        </w:rPr>
        <w:t>r</w:t>
      </w:r>
      <w:r>
        <w:rPr>
          <w:spacing w:val="-103"/>
          <w:w w:val="99"/>
          <w:sz w:val="22"/>
        </w:rPr>
        <w:t>´</w:t>
      </w:r>
      <w:r>
        <w:rPr>
          <w:w w:val="93"/>
          <w:sz w:val="22"/>
        </w:rPr>
        <w:t>ee,</w:t>
      </w:r>
      <w:r>
        <w:rPr>
          <w:sz w:val="22"/>
        </w:rPr>
        <w:t> </w:t>
      </w:r>
      <w:r>
        <w:rPr>
          <w:spacing w:val="-27"/>
          <w:sz w:val="22"/>
        </w:rPr>
        <w:t> </w:t>
      </w:r>
      <w:r>
        <w:rPr>
          <w:w w:val="88"/>
          <w:sz w:val="22"/>
        </w:rPr>
        <w:t>2 </w:t>
      </w:r>
      <w:r>
        <w:rPr>
          <w:sz w:val="22"/>
        </w:rPr>
        <w:t>choices</w:t>
      </w:r>
      <w:r>
        <w:rPr>
          <w:spacing w:val="-22"/>
          <w:sz w:val="22"/>
        </w:rPr>
        <w:t> </w:t>
      </w:r>
      <w:r>
        <w:rPr>
          <w:sz w:val="22"/>
        </w:rPr>
        <w:t>of</w:t>
      </w:r>
      <w:r>
        <w:rPr>
          <w:spacing w:val="-21"/>
          <w:sz w:val="22"/>
        </w:rPr>
        <w:t> </w:t>
      </w:r>
      <w:r>
        <w:rPr>
          <w:sz w:val="22"/>
        </w:rPr>
        <w:t>salad,</w:t>
      </w:r>
      <w:r>
        <w:rPr>
          <w:spacing w:val="-21"/>
          <w:sz w:val="22"/>
        </w:rPr>
        <w:t> </w:t>
      </w:r>
      <w:r>
        <w:rPr>
          <w:sz w:val="22"/>
        </w:rPr>
        <w:t>11</w:t>
      </w:r>
      <w:r>
        <w:rPr>
          <w:spacing w:val="-21"/>
          <w:sz w:val="22"/>
        </w:rPr>
        <w:t> </w:t>
      </w:r>
      <w:r>
        <w:rPr>
          <w:sz w:val="22"/>
        </w:rPr>
        <w:t>choices</w:t>
      </w:r>
      <w:r>
        <w:rPr>
          <w:spacing w:val="-22"/>
          <w:sz w:val="22"/>
        </w:rPr>
        <w:t> </w:t>
      </w:r>
      <w:r>
        <w:rPr>
          <w:sz w:val="22"/>
        </w:rPr>
        <w:t>of</w:t>
      </w:r>
      <w:r>
        <w:rPr>
          <w:spacing w:val="-21"/>
          <w:sz w:val="22"/>
        </w:rPr>
        <w:t> </w:t>
      </w:r>
      <w:r>
        <w:rPr>
          <w:sz w:val="22"/>
        </w:rPr>
        <w:t>cheese</w:t>
      </w:r>
      <w:r>
        <w:rPr>
          <w:spacing w:val="-21"/>
          <w:sz w:val="22"/>
        </w:rPr>
        <w:t> </w:t>
      </w:r>
      <w:r>
        <w:rPr>
          <w:sz w:val="22"/>
        </w:rPr>
        <w:t>and</w:t>
      </w:r>
      <w:r>
        <w:rPr>
          <w:spacing w:val="-22"/>
          <w:sz w:val="22"/>
        </w:rPr>
        <w:t> </w:t>
      </w:r>
      <w:r>
        <w:rPr>
          <w:sz w:val="22"/>
        </w:rPr>
        <w:t>5</w:t>
      </w:r>
      <w:r>
        <w:rPr>
          <w:spacing w:val="-21"/>
          <w:sz w:val="22"/>
        </w:rPr>
        <w:t> </w:t>
      </w:r>
      <w:r>
        <w:rPr>
          <w:sz w:val="22"/>
        </w:rPr>
        <w:t>choices</w:t>
      </w:r>
      <w:r>
        <w:rPr>
          <w:spacing w:val="-22"/>
          <w:sz w:val="22"/>
        </w:rPr>
        <w:t> </w:t>
      </w:r>
      <w:r>
        <w:rPr>
          <w:sz w:val="22"/>
        </w:rPr>
        <w:t>of</w:t>
      </w:r>
      <w:r>
        <w:rPr>
          <w:spacing w:val="-21"/>
          <w:sz w:val="22"/>
        </w:rPr>
        <w:t> </w:t>
      </w:r>
      <w:r>
        <w:rPr>
          <w:sz w:val="22"/>
        </w:rPr>
        <w:t>dessert,</w:t>
      </w:r>
      <w:r>
        <w:rPr>
          <w:spacing w:val="-21"/>
          <w:sz w:val="22"/>
        </w:rPr>
        <w:t> </w:t>
      </w:r>
      <w:r>
        <w:rPr>
          <w:sz w:val="22"/>
        </w:rPr>
        <w:t>how</w:t>
      </w:r>
      <w:r>
        <w:rPr>
          <w:spacing w:val="-21"/>
          <w:sz w:val="22"/>
        </w:rPr>
        <w:t> </w:t>
      </w:r>
      <w:r>
        <w:rPr>
          <w:sz w:val="22"/>
        </w:rPr>
        <w:t>many</w:t>
      </w:r>
      <w:r>
        <w:rPr>
          <w:spacing w:val="-22"/>
          <w:sz w:val="22"/>
        </w:rPr>
        <w:t> </w:t>
      </w:r>
      <w:r>
        <w:rPr>
          <w:sz w:val="22"/>
        </w:rPr>
        <w:t>different</w:t>
      </w:r>
      <w:r>
        <w:rPr>
          <w:spacing w:val="-21"/>
          <w:sz w:val="22"/>
        </w:rPr>
        <w:t> </w:t>
      </w:r>
      <w:r>
        <w:rPr>
          <w:sz w:val="22"/>
        </w:rPr>
        <w:t>5-course meals can one choose for</w:t>
      </w:r>
      <w:r>
        <w:rPr>
          <w:spacing w:val="30"/>
          <w:sz w:val="22"/>
        </w:rPr>
        <w:t> </w:t>
      </w:r>
      <w:r>
        <w:rPr>
          <w:sz w:val="22"/>
        </w:rPr>
        <w:t>lunch?</w:t>
      </w:r>
    </w:p>
    <w:p>
      <w:pPr>
        <w:pStyle w:val="ListParagraph"/>
        <w:numPr>
          <w:ilvl w:val="0"/>
          <w:numId w:val="41"/>
        </w:numPr>
        <w:tabs>
          <w:tab w:pos="706" w:val="left" w:leader="none"/>
        </w:tabs>
        <w:spacing w:line="326" w:lineRule="auto" w:before="173" w:after="0"/>
        <w:ind w:left="705" w:right="1458" w:hanging="319"/>
        <w:jc w:val="both"/>
        <w:rPr>
          <w:sz w:val="22"/>
        </w:rPr>
      </w:pPr>
      <w:r>
        <w:rPr>
          <w:sz w:val="22"/>
        </w:rPr>
        <w:t>In</w:t>
      </w:r>
      <w:r>
        <w:rPr>
          <w:spacing w:val="-5"/>
          <w:sz w:val="22"/>
        </w:rPr>
        <w:t> </w:t>
      </w:r>
      <w:r>
        <w:rPr>
          <w:sz w:val="22"/>
        </w:rPr>
        <w:t>the</w:t>
      </w:r>
      <w:r>
        <w:rPr>
          <w:spacing w:val="-5"/>
          <w:sz w:val="22"/>
        </w:rPr>
        <w:t> </w:t>
      </w:r>
      <w:r>
        <w:rPr>
          <w:sz w:val="22"/>
        </w:rPr>
        <w:t>cafeteria</w:t>
      </w:r>
      <w:r>
        <w:rPr>
          <w:spacing w:val="-4"/>
          <w:sz w:val="22"/>
        </w:rPr>
        <w:t> </w:t>
      </w:r>
      <w:r>
        <w:rPr>
          <w:sz w:val="22"/>
        </w:rPr>
        <w:t>at</w:t>
      </w:r>
      <w:r>
        <w:rPr>
          <w:spacing w:val="-5"/>
          <w:sz w:val="22"/>
        </w:rPr>
        <w:t> </w:t>
      </w:r>
      <w:r>
        <w:rPr>
          <w:sz w:val="22"/>
        </w:rPr>
        <w:t>NotEastern</w:t>
      </w:r>
      <w:r>
        <w:rPr>
          <w:spacing w:val="-5"/>
          <w:sz w:val="22"/>
        </w:rPr>
        <w:t> </w:t>
      </w:r>
      <w:r>
        <w:rPr>
          <w:sz w:val="22"/>
        </w:rPr>
        <w:t>U.,</w:t>
      </w:r>
      <w:r>
        <w:rPr>
          <w:spacing w:val="-4"/>
          <w:sz w:val="22"/>
        </w:rPr>
        <w:t> </w:t>
      </w:r>
      <w:r>
        <w:rPr>
          <w:sz w:val="22"/>
        </w:rPr>
        <w:t>a</w:t>
      </w:r>
      <w:r>
        <w:rPr>
          <w:spacing w:val="-5"/>
          <w:sz w:val="22"/>
        </w:rPr>
        <w:t> </w:t>
      </w:r>
      <w:r>
        <w:rPr>
          <w:sz w:val="22"/>
        </w:rPr>
        <w:t>meal</w:t>
      </w:r>
      <w:r>
        <w:rPr>
          <w:spacing w:val="-4"/>
          <w:sz w:val="22"/>
        </w:rPr>
        <w:t> </w:t>
      </w:r>
      <w:r>
        <w:rPr>
          <w:sz w:val="22"/>
        </w:rPr>
        <w:t>ticket</w:t>
      </w:r>
      <w:r>
        <w:rPr>
          <w:spacing w:val="-5"/>
          <w:sz w:val="22"/>
        </w:rPr>
        <w:t> </w:t>
      </w:r>
      <w:r>
        <w:rPr>
          <w:sz w:val="22"/>
        </w:rPr>
        <w:t>lets</w:t>
      </w:r>
      <w:r>
        <w:rPr>
          <w:spacing w:val="-5"/>
          <w:sz w:val="22"/>
        </w:rPr>
        <w:t> </w:t>
      </w:r>
      <w:r>
        <w:rPr>
          <w:sz w:val="22"/>
        </w:rPr>
        <w:t>you</w:t>
      </w:r>
      <w:r>
        <w:rPr>
          <w:spacing w:val="-4"/>
          <w:sz w:val="22"/>
        </w:rPr>
        <w:t> </w:t>
      </w:r>
      <w:r>
        <w:rPr>
          <w:sz w:val="22"/>
        </w:rPr>
        <w:t>choose</w:t>
      </w:r>
      <w:r>
        <w:rPr>
          <w:spacing w:val="-5"/>
          <w:sz w:val="22"/>
        </w:rPr>
        <w:t> </w:t>
      </w:r>
      <w:r>
        <w:rPr>
          <w:sz w:val="22"/>
        </w:rPr>
        <w:t>one</w:t>
      </w:r>
      <w:r>
        <w:rPr>
          <w:spacing w:val="-5"/>
          <w:sz w:val="22"/>
        </w:rPr>
        <w:t> </w:t>
      </w:r>
      <w:r>
        <w:rPr>
          <w:sz w:val="22"/>
        </w:rPr>
        <w:t>item</w:t>
      </w:r>
      <w:r>
        <w:rPr>
          <w:spacing w:val="-4"/>
          <w:sz w:val="22"/>
        </w:rPr>
        <w:t> </w:t>
      </w:r>
      <w:r>
        <w:rPr>
          <w:sz w:val="22"/>
        </w:rPr>
        <w:t>from</w:t>
      </w:r>
      <w:r>
        <w:rPr>
          <w:spacing w:val="-5"/>
          <w:sz w:val="22"/>
        </w:rPr>
        <w:t> </w:t>
      </w:r>
      <w:r>
        <w:rPr>
          <w:sz w:val="22"/>
        </w:rPr>
        <w:t>3</w:t>
      </w:r>
      <w:r>
        <w:rPr>
          <w:spacing w:val="-4"/>
          <w:sz w:val="22"/>
        </w:rPr>
        <w:t> </w:t>
      </w:r>
      <w:r>
        <w:rPr>
          <w:sz w:val="22"/>
        </w:rPr>
        <w:t>different sushi</w:t>
      </w:r>
      <w:r>
        <w:rPr>
          <w:spacing w:val="-12"/>
          <w:sz w:val="22"/>
        </w:rPr>
        <w:t> </w:t>
      </w:r>
      <w:r>
        <w:rPr>
          <w:sz w:val="22"/>
        </w:rPr>
        <w:t>boxes,</w:t>
      </w:r>
      <w:r>
        <w:rPr>
          <w:spacing w:val="-11"/>
          <w:sz w:val="22"/>
        </w:rPr>
        <w:t> </w:t>
      </w:r>
      <w:r>
        <w:rPr>
          <w:sz w:val="22"/>
        </w:rPr>
        <w:t>5</w:t>
      </w:r>
      <w:r>
        <w:rPr>
          <w:spacing w:val="-12"/>
          <w:sz w:val="22"/>
        </w:rPr>
        <w:t> </w:t>
      </w:r>
      <w:r>
        <w:rPr>
          <w:sz w:val="22"/>
        </w:rPr>
        <w:t>different</w:t>
      </w:r>
      <w:r>
        <w:rPr>
          <w:spacing w:val="-11"/>
          <w:sz w:val="22"/>
        </w:rPr>
        <w:t> </w:t>
      </w:r>
      <w:r>
        <w:rPr>
          <w:sz w:val="22"/>
        </w:rPr>
        <w:t>sandwiches</w:t>
      </w:r>
      <w:r>
        <w:rPr>
          <w:spacing w:val="-11"/>
          <w:sz w:val="22"/>
        </w:rPr>
        <w:t> </w:t>
      </w:r>
      <w:r>
        <w:rPr>
          <w:sz w:val="22"/>
        </w:rPr>
        <w:t>(wrapped</w:t>
      </w:r>
      <w:r>
        <w:rPr>
          <w:spacing w:val="-12"/>
          <w:sz w:val="22"/>
        </w:rPr>
        <w:t> </w:t>
      </w:r>
      <w:r>
        <w:rPr>
          <w:sz w:val="22"/>
        </w:rPr>
        <w:t>in</w:t>
      </w:r>
      <w:r>
        <w:rPr>
          <w:spacing w:val="-11"/>
          <w:sz w:val="22"/>
        </w:rPr>
        <w:t> </w:t>
      </w:r>
      <w:r>
        <w:rPr>
          <w:sz w:val="22"/>
        </w:rPr>
        <w:t>plastic),</w:t>
      </w:r>
      <w:r>
        <w:rPr>
          <w:spacing w:val="-11"/>
          <w:sz w:val="22"/>
        </w:rPr>
        <w:t> </w:t>
      </w:r>
      <w:r>
        <w:rPr>
          <w:sz w:val="22"/>
        </w:rPr>
        <w:t>2</w:t>
      </w:r>
      <w:r>
        <w:rPr>
          <w:spacing w:val="-12"/>
          <w:sz w:val="22"/>
        </w:rPr>
        <w:t> </w:t>
      </w:r>
      <w:r>
        <w:rPr>
          <w:sz w:val="22"/>
        </w:rPr>
        <w:t>soups,</w:t>
      </w:r>
      <w:r>
        <w:rPr>
          <w:spacing w:val="-10"/>
          <w:sz w:val="22"/>
        </w:rPr>
        <w:t> </w:t>
      </w:r>
      <w:r>
        <w:rPr>
          <w:sz w:val="22"/>
        </w:rPr>
        <w:t>or</w:t>
      </w:r>
      <w:r>
        <w:rPr>
          <w:spacing w:val="-12"/>
          <w:sz w:val="22"/>
        </w:rPr>
        <w:t> </w:t>
      </w:r>
      <w:r>
        <w:rPr>
          <w:sz w:val="22"/>
        </w:rPr>
        <w:t>a</w:t>
      </w:r>
      <w:r>
        <w:rPr>
          <w:spacing w:val="-12"/>
          <w:sz w:val="22"/>
        </w:rPr>
        <w:t> </w:t>
      </w:r>
      <w:r>
        <w:rPr>
          <w:sz w:val="22"/>
        </w:rPr>
        <w:t>box</w:t>
      </w:r>
      <w:r>
        <w:rPr>
          <w:spacing w:val="-11"/>
          <w:sz w:val="22"/>
        </w:rPr>
        <w:t> </w:t>
      </w:r>
      <w:r>
        <w:rPr>
          <w:sz w:val="22"/>
        </w:rPr>
        <w:t>of</w:t>
      </w:r>
      <w:r>
        <w:rPr>
          <w:spacing w:val="-12"/>
          <w:sz w:val="22"/>
        </w:rPr>
        <w:t> </w:t>
      </w:r>
      <w:r>
        <w:rPr>
          <w:sz w:val="22"/>
        </w:rPr>
        <w:t>carrots</w:t>
      </w:r>
      <w:r>
        <w:rPr>
          <w:spacing w:val="-11"/>
          <w:sz w:val="22"/>
        </w:rPr>
        <w:t> </w:t>
      </w:r>
      <w:r>
        <w:rPr>
          <w:sz w:val="22"/>
        </w:rPr>
        <w:t>with cheese</w:t>
      </w:r>
      <w:r>
        <w:rPr>
          <w:spacing w:val="10"/>
          <w:sz w:val="22"/>
        </w:rPr>
        <w:t> </w:t>
      </w:r>
      <w:r>
        <w:rPr>
          <w:sz w:val="22"/>
        </w:rPr>
        <w:t>dip.</w:t>
      </w:r>
      <w:r>
        <w:rPr>
          <w:spacing w:val="32"/>
          <w:sz w:val="22"/>
        </w:rPr>
        <w:t> </w:t>
      </w:r>
      <w:r>
        <w:rPr>
          <w:spacing w:val="-3"/>
          <w:sz w:val="22"/>
        </w:rPr>
        <w:t>How</w:t>
      </w:r>
      <w:r>
        <w:rPr>
          <w:spacing w:val="11"/>
          <w:sz w:val="22"/>
        </w:rPr>
        <w:t> </w:t>
      </w:r>
      <w:r>
        <w:rPr>
          <w:sz w:val="22"/>
        </w:rPr>
        <w:t>many</w:t>
      </w:r>
      <w:r>
        <w:rPr>
          <w:spacing w:val="11"/>
          <w:sz w:val="22"/>
        </w:rPr>
        <w:t> </w:t>
      </w:r>
      <w:r>
        <w:rPr>
          <w:sz w:val="22"/>
        </w:rPr>
        <w:t>different</w:t>
      </w:r>
      <w:r>
        <w:rPr>
          <w:spacing w:val="11"/>
          <w:sz w:val="22"/>
        </w:rPr>
        <w:t> </w:t>
      </w:r>
      <w:r>
        <w:rPr>
          <w:sz w:val="22"/>
        </w:rPr>
        <w:t>lunches</w:t>
      </w:r>
      <w:r>
        <w:rPr>
          <w:spacing w:val="11"/>
          <w:sz w:val="22"/>
        </w:rPr>
        <w:t> </w:t>
      </w:r>
      <w:r>
        <w:rPr>
          <w:sz w:val="22"/>
        </w:rPr>
        <w:t>can</w:t>
      </w:r>
      <w:r>
        <w:rPr>
          <w:spacing w:val="11"/>
          <w:sz w:val="22"/>
        </w:rPr>
        <w:t> </w:t>
      </w:r>
      <w:r>
        <w:rPr>
          <w:sz w:val="22"/>
        </w:rPr>
        <w:t>one</w:t>
      </w:r>
      <w:r>
        <w:rPr>
          <w:spacing w:val="10"/>
          <w:sz w:val="22"/>
        </w:rPr>
        <w:t> </w:t>
      </w:r>
      <w:r>
        <w:rPr>
          <w:sz w:val="22"/>
        </w:rPr>
        <w:t>get</w:t>
      </w:r>
      <w:r>
        <w:rPr>
          <w:spacing w:val="11"/>
          <w:sz w:val="22"/>
        </w:rPr>
        <w:t> </w:t>
      </w:r>
      <w:r>
        <w:rPr>
          <w:sz w:val="22"/>
        </w:rPr>
        <w:t>at</w:t>
      </w:r>
      <w:r>
        <w:rPr>
          <w:spacing w:val="11"/>
          <w:sz w:val="22"/>
        </w:rPr>
        <w:t> </w:t>
      </w:r>
      <w:r>
        <w:rPr>
          <w:sz w:val="22"/>
        </w:rPr>
        <w:t>this</w:t>
      </w:r>
      <w:r>
        <w:rPr>
          <w:spacing w:val="10"/>
          <w:sz w:val="22"/>
        </w:rPr>
        <w:t> </w:t>
      </w:r>
      <w:r>
        <w:rPr>
          <w:sz w:val="22"/>
        </w:rPr>
        <w:t>cafeteria?</w:t>
      </w:r>
    </w:p>
    <w:p>
      <w:pPr>
        <w:pStyle w:val="BodyText"/>
        <w:spacing w:before="3"/>
        <w:rPr>
          <w:sz w:val="31"/>
        </w:rPr>
      </w:pPr>
    </w:p>
    <w:p>
      <w:pPr>
        <w:pStyle w:val="Heading9"/>
        <w:jc w:val="both"/>
      </w:pPr>
      <w:bookmarkStart w:name="_bookmark238" w:id="444"/>
      <w:bookmarkEnd w:id="444"/>
      <w:r>
        <w:rPr>
          <w:b w:val="0"/>
        </w:rPr>
      </w:r>
      <w:r>
        <w:rPr/>
        <w:t>Exercise 8.7</w:t>
      </w:r>
    </w:p>
    <w:p>
      <w:pPr>
        <w:pStyle w:val="BodyText"/>
        <w:spacing w:line="326" w:lineRule="auto" w:before="89"/>
        <w:ind w:left="160" w:right="1458"/>
        <w:jc w:val="both"/>
      </w:pPr>
      <w:r>
        <w:rPr/>
        <w:t>NSF</w:t>
      </w:r>
      <w:r>
        <w:rPr>
          <w:spacing w:val="-27"/>
        </w:rPr>
        <w:t> </w:t>
      </w:r>
      <w:r>
        <w:rPr/>
        <w:t>(National</w:t>
      </w:r>
      <w:r>
        <w:rPr>
          <w:spacing w:val="-27"/>
        </w:rPr>
        <w:t> </w:t>
      </w:r>
      <w:r>
        <w:rPr/>
        <w:t>Science</w:t>
      </w:r>
      <w:r>
        <w:rPr>
          <w:spacing w:val="-27"/>
        </w:rPr>
        <w:t> </w:t>
      </w:r>
      <w:r>
        <w:rPr/>
        <w:t>Foundation)</w:t>
      </w:r>
      <w:r>
        <w:rPr>
          <w:spacing w:val="-26"/>
        </w:rPr>
        <w:t> </w:t>
      </w:r>
      <w:r>
        <w:rPr>
          <w:spacing w:val="-3"/>
        </w:rPr>
        <w:t>Fast-Lane</w:t>
      </w:r>
      <w:r>
        <w:rPr>
          <w:spacing w:val="-26"/>
        </w:rPr>
        <w:t> </w:t>
      </w:r>
      <w:r>
        <w:rPr/>
        <w:t>Passwords</w:t>
      </w:r>
      <w:r>
        <w:rPr>
          <w:spacing w:val="-27"/>
        </w:rPr>
        <w:t> </w:t>
      </w:r>
      <w:r>
        <w:rPr>
          <w:spacing w:val="-3"/>
        </w:rPr>
        <w:t>have</w:t>
      </w:r>
      <w:r>
        <w:rPr>
          <w:spacing w:val="-27"/>
        </w:rPr>
        <w:t> </w:t>
      </w:r>
      <w:r>
        <w:rPr/>
        <w:t>6</w:t>
      </w:r>
      <w:r>
        <w:rPr>
          <w:spacing w:val="-26"/>
        </w:rPr>
        <w:t> </w:t>
      </w:r>
      <w:r>
        <w:rPr/>
        <w:t>to</w:t>
      </w:r>
      <w:r>
        <w:rPr>
          <w:spacing w:val="-27"/>
        </w:rPr>
        <w:t> </w:t>
      </w:r>
      <w:r>
        <w:rPr/>
        <w:t>10</w:t>
      </w:r>
      <w:r>
        <w:rPr>
          <w:spacing w:val="-27"/>
        </w:rPr>
        <w:t> </w:t>
      </w:r>
      <w:r>
        <w:rPr/>
        <w:t>alpha-numeric</w:t>
      </w:r>
      <w:r>
        <w:rPr>
          <w:spacing w:val="-26"/>
        </w:rPr>
        <w:t> </w:t>
      </w:r>
      <w:r>
        <w:rPr/>
        <w:t>characters where</w:t>
      </w:r>
      <w:r>
        <w:rPr>
          <w:spacing w:val="-12"/>
        </w:rPr>
        <w:t> </w:t>
      </w:r>
      <w:r>
        <w:rPr/>
        <w:t>upper-</w:t>
      </w:r>
      <w:r>
        <w:rPr>
          <w:spacing w:val="-11"/>
        </w:rPr>
        <w:t> </w:t>
      </w:r>
      <w:r>
        <w:rPr/>
        <w:t>and</w:t>
      </w:r>
      <w:r>
        <w:rPr>
          <w:spacing w:val="-11"/>
        </w:rPr>
        <w:t> </w:t>
      </w:r>
      <w:r>
        <w:rPr/>
        <w:t>lower-case</w:t>
      </w:r>
      <w:r>
        <w:rPr>
          <w:spacing w:val="-11"/>
        </w:rPr>
        <w:t> </w:t>
      </w:r>
      <w:r>
        <w:rPr/>
        <w:t>are</w:t>
      </w:r>
      <w:r>
        <w:rPr>
          <w:spacing w:val="-11"/>
        </w:rPr>
        <w:t> </w:t>
      </w:r>
      <w:r>
        <w:rPr/>
        <w:t>distinguished.</w:t>
      </w:r>
      <w:r>
        <w:rPr>
          <w:spacing w:val="8"/>
        </w:rPr>
        <w:t> </w:t>
      </w:r>
      <w:r>
        <w:rPr/>
        <w:t>They</w:t>
      </w:r>
      <w:r>
        <w:rPr>
          <w:spacing w:val="-11"/>
        </w:rPr>
        <w:t> </w:t>
      </w:r>
      <w:r>
        <w:rPr/>
        <w:t>must</w:t>
      </w:r>
      <w:r>
        <w:rPr>
          <w:spacing w:val="-11"/>
        </w:rPr>
        <w:t> </w:t>
      </w:r>
      <w:r>
        <w:rPr/>
        <w:t>contain</w:t>
      </w:r>
      <w:r>
        <w:rPr>
          <w:spacing w:val="-11"/>
        </w:rPr>
        <w:t> </w:t>
      </w:r>
      <w:r>
        <w:rPr/>
        <w:t>at</w:t>
      </w:r>
      <w:r>
        <w:rPr>
          <w:spacing w:val="-11"/>
        </w:rPr>
        <w:t> </w:t>
      </w:r>
      <w:r>
        <w:rPr/>
        <w:t>least</w:t>
      </w:r>
      <w:r>
        <w:rPr>
          <w:spacing w:val="-11"/>
        </w:rPr>
        <w:t> </w:t>
      </w:r>
      <w:r>
        <w:rPr/>
        <w:t>2</w:t>
      </w:r>
      <w:r>
        <w:rPr>
          <w:spacing w:val="-11"/>
        </w:rPr>
        <w:t> </w:t>
      </w:r>
      <w:r>
        <w:rPr/>
        <w:t>digits</w:t>
      </w:r>
      <w:r>
        <w:rPr>
          <w:spacing w:val="-12"/>
        </w:rPr>
        <w:t> </w:t>
      </w:r>
      <w:r>
        <w:rPr/>
        <w:t>and</w:t>
      </w:r>
      <w:r>
        <w:rPr>
          <w:spacing w:val="-11"/>
        </w:rPr>
        <w:t> </w:t>
      </w:r>
      <w:r>
        <w:rPr/>
        <w:t>at</w:t>
      </w:r>
      <w:r>
        <w:rPr>
          <w:spacing w:val="-11"/>
        </w:rPr>
        <w:t> </w:t>
      </w:r>
      <w:r>
        <w:rPr/>
        <w:t>least 2 letters. </w:t>
      </w:r>
      <w:r>
        <w:rPr>
          <w:spacing w:val="-3"/>
        </w:rPr>
        <w:t>How </w:t>
      </w:r>
      <w:r>
        <w:rPr/>
        <w:t>many are</w:t>
      </w:r>
      <w:r>
        <w:rPr>
          <w:spacing w:val="12"/>
        </w:rPr>
        <w:t> </w:t>
      </w:r>
      <w:r>
        <w:rPr/>
        <w:t>there?</w:t>
      </w:r>
    </w:p>
    <w:p>
      <w:pPr>
        <w:pStyle w:val="Heading9"/>
        <w:spacing w:before="116"/>
        <w:jc w:val="both"/>
      </w:pPr>
      <w:bookmarkStart w:name="_bookmark239" w:id="445"/>
      <w:bookmarkEnd w:id="445"/>
      <w:r>
        <w:rPr>
          <w:b w:val="0"/>
        </w:rPr>
      </w:r>
      <w:r>
        <w:rPr/>
        <w:t>Exercise 8.8</w:t>
      </w:r>
    </w:p>
    <w:p>
      <w:pPr>
        <w:pStyle w:val="BodyText"/>
        <w:spacing w:line="326" w:lineRule="auto" w:before="89"/>
        <w:ind w:left="160" w:right="1456"/>
        <w:jc w:val="both"/>
      </w:pPr>
      <w:r>
        <w:rPr/>
        <w:t>Regular</w:t>
      </w:r>
      <w:r>
        <w:rPr>
          <w:spacing w:val="-11"/>
        </w:rPr>
        <w:t> </w:t>
      </w:r>
      <w:r>
        <w:rPr/>
        <w:t>Massachusetts</w:t>
      </w:r>
      <w:r>
        <w:rPr>
          <w:spacing w:val="-11"/>
        </w:rPr>
        <w:t> </w:t>
      </w:r>
      <w:r>
        <w:rPr/>
        <w:t>license</w:t>
      </w:r>
      <w:r>
        <w:rPr>
          <w:spacing w:val="-11"/>
        </w:rPr>
        <w:t> </w:t>
      </w:r>
      <w:r>
        <w:rPr/>
        <w:t>plates</w:t>
      </w:r>
      <w:r>
        <w:rPr>
          <w:spacing w:val="-10"/>
        </w:rPr>
        <w:t> </w:t>
      </w:r>
      <w:r>
        <w:rPr>
          <w:spacing w:val="-3"/>
        </w:rPr>
        <w:t>have</w:t>
      </w:r>
      <w:r>
        <w:rPr>
          <w:spacing w:val="-11"/>
        </w:rPr>
        <w:t> </w:t>
      </w:r>
      <w:r>
        <w:rPr/>
        <w:t>either</w:t>
      </w:r>
      <w:r>
        <w:rPr>
          <w:spacing w:val="-11"/>
        </w:rPr>
        <w:t> </w:t>
      </w:r>
      <w:r>
        <w:rPr/>
        <w:t>three</w:t>
      </w:r>
      <w:r>
        <w:rPr>
          <w:spacing w:val="-10"/>
        </w:rPr>
        <w:t> </w:t>
      </w:r>
      <w:r>
        <w:rPr/>
        <w:t>digits</w:t>
      </w:r>
      <w:r>
        <w:rPr>
          <w:spacing w:val="-11"/>
        </w:rPr>
        <w:t> </w:t>
      </w:r>
      <w:r>
        <w:rPr/>
        <w:t>followed</w:t>
      </w:r>
      <w:r>
        <w:rPr>
          <w:spacing w:val="-11"/>
        </w:rPr>
        <w:t> </w:t>
      </w:r>
      <w:r>
        <w:rPr>
          <w:spacing w:val="-3"/>
        </w:rPr>
        <w:t>by</w:t>
      </w:r>
      <w:r>
        <w:rPr>
          <w:spacing w:val="-10"/>
        </w:rPr>
        <w:t> </w:t>
      </w:r>
      <w:r>
        <w:rPr/>
        <w:t>three</w:t>
      </w:r>
      <w:r>
        <w:rPr>
          <w:spacing w:val="-11"/>
        </w:rPr>
        <w:t> </w:t>
      </w:r>
      <w:r>
        <w:rPr/>
        <w:t>letters,</w:t>
      </w:r>
      <w:r>
        <w:rPr>
          <w:spacing w:val="-10"/>
        </w:rPr>
        <w:t> </w:t>
      </w:r>
      <w:r>
        <w:rPr/>
        <w:t>e.g.</w:t>
      </w:r>
      <w:r>
        <w:rPr>
          <w:spacing w:val="5"/>
        </w:rPr>
        <w:t> </w:t>
      </w:r>
      <w:r>
        <w:rPr/>
        <w:t>924 </w:t>
      </w:r>
      <w:r>
        <w:rPr>
          <w:spacing w:val="-7"/>
        </w:rPr>
        <w:t>XVA,</w:t>
      </w:r>
      <w:r>
        <w:rPr>
          <w:spacing w:val="-6"/>
        </w:rPr>
        <w:t> </w:t>
      </w:r>
      <w:r>
        <w:rPr/>
        <w:t>or</w:t>
      </w:r>
      <w:r>
        <w:rPr>
          <w:spacing w:val="-5"/>
        </w:rPr>
        <w:t> </w:t>
      </w:r>
      <w:r>
        <w:rPr/>
        <w:t>four</w:t>
      </w:r>
      <w:r>
        <w:rPr>
          <w:spacing w:val="-6"/>
        </w:rPr>
        <w:t> </w:t>
      </w:r>
      <w:r>
        <w:rPr/>
        <w:t>digits</w:t>
      </w:r>
      <w:r>
        <w:rPr>
          <w:spacing w:val="-5"/>
        </w:rPr>
        <w:t> </w:t>
      </w:r>
      <w:r>
        <w:rPr/>
        <w:t>followed</w:t>
      </w:r>
      <w:r>
        <w:rPr>
          <w:spacing w:val="-6"/>
        </w:rPr>
        <w:t> </w:t>
      </w:r>
      <w:r>
        <w:rPr>
          <w:spacing w:val="-3"/>
        </w:rPr>
        <w:t>by</w:t>
      </w:r>
      <w:r>
        <w:rPr>
          <w:spacing w:val="-5"/>
        </w:rPr>
        <w:t> two</w:t>
      </w:r>
      <w:r>
        <w:rPr>
          <w:spacing w:val="-6"/>
        </w:rPr>
        <w:t> </w:t>
      </w:r>
      <w:r>
        <w:rPr/>
        <w:t>letters,</w:t>
      </w:r>
      <w:r>
        <w:rPr>
          <w:spacing w:val="-4"/>
        </w:rPr>
        <w:t> </w:t>
      </w:r>
      <w:r>
        <w:rPr/>
        <w:t>e.g.</w:t>
      </w:r>
      <w:r>
        <w:rPr>
          <w:spacing w:val="14"/>
        </w:rPr>
        <w:t> </w:t>
      </w:r>
      <w:r>
        <w:rPr/>
        <w:t>2007</w:t>
      </w:r>
      <w:r>
        <w:rPr>
          <w:spacing w:val="-5"/>
        </w:rPr>
        <w:t> </w:t>
      </w:r>
      <w:r>
        <w:rPr/>
        <w:t>CS.</w:t>
      </w:r>
      <w:r>
        <w:rPr>
          <w:spacing w:val="-6"/>
        </w:rPr>
        <w:t> </w:t>
      </w:r>
      <w:r>
        <w:rPr>
          <w:spacing w:val="-3"/>
        </w:rPr>
        <w:t>How</w:t>
      </w:r>
      <w:r>
        <w:rPr>
          <w:spacing w:val="-5"/>
        </w:rPr>
        <w:t> </w:t>
      </w:r>
      <w:r>
        <w:rPr/>
        <w:t>many</w:t>
      </w:r>
      <w:r>
        <w:rPr>
          <w:spacing w:val="-6"/>
        </w:rPr>
        <w:t> </w:t>
      </w:r>
      <w:r>
        <w:rPr/>
        <w:t>possible</w:t>
      </w:r>
      <w:r>
        <w:rPr>
          <w:spacing w:val="-5"/>
        </w:rPr>
        <w:t> </w:t>
      </w:r>
      <w:r>
        <w:rPr/>
        <w:t>license</w:t>
      </w:r>
      <w:r>
        <w:rPr>
          <w:spacing w:val="-6"/>
        </w:rPr>
        <w:t> </w:t>
      </w:r>
      <w:r>
        <w:rPr/>
        <w:t>plates</w:t>
      </w:r>
      <w:r>
        <w:rPr>
          <w:spacing w:val="-5"/>
        </w:rPr>
        <w:t> </w:t>
      </w:r>
      <w:r>
        <w:rPr/>
        <w:t>are there?</w:t>
      </w:r>
    </w:p>
    <w:p>
      <w:pPr>
        <w:pStyle w:val="Heading9"/>
        <w:spacing w:before="115"/>
        <w:jc w:val="both"/>
      </w:pPr>
      <w:bookmarkStart w:name="_bookmark240" w:id="446"/>
      <w:bookmarkEnd w:id="446"/>
      <w:r>
        <w:rPr>
          <w:b w:val="0"/>
        </w:rPr>
      </w:r>
      <w:r>
        <w:rPr/>
        <w:t>Exercise 8.9</w:t>
      </w:r>
    </w:p>
    <w:p>
      <w:pPr>
        <w:pStyle w:val="BodyText"/>
        <w:spacing w:line="326" w:lineRule="auto" w:before="89"/>
        <w:ind w:left="160" w:right="1457"/>
        <w:jc w:val="both"/>
      </w:pPr>
      <w:r>
        <w:rPr/>
        <w:t>Members</w:t>
      </w:r>
      <w:r>
        <w:rPr>
          <w:spacing w:val="-32"/>
        </w:rPr>
        <w:t> </w:t>
      </w:r>
      <w:r>
        <w:rPr/>
        <w:t>of</w:t>
      </w:r>
      <w:r>
        <w:rPr>
          <w:spacing w:val="-32"/>
        </w:rPr>
        <w:t> </w:t>
      </w:r>
      <w:r>
        <w:rPr/>
        <w:t>the</w:t>
      </w:r>
      <w:r>
        <w:rPr>
          <w:spacing w:val="-31"/>
        </w:rPr>
        <w:t> </w:t>
      </w:r>
      <w:r>
        <w:rPr/>
        <w:t>Secret</w:t>
      </w:r>
      <w:r>
        <w:rPr>
          <w:spacing w:val="-32"/>
        </w:rPr>
        <w:t> </w:t>
      </w:r>
      <w:r>
        <w:rPr/>
        <w:t>Superwoman</w:t>
      </w:r>
      <w:r>
        <w:rPr>
          <w:spacing w:val="-31"/>
        </w:rPr>
        <w:t> </w:t>
      </w:r>
      <w:r>
        <w:rPr/>
        <w:t>Society</w:t>
      </w:r>
      <w:r>
        <w:rPr>
          <w:spacing w:val="-32"/>
        </w:rPr>
        <w:t> </w:t>
      </w:r>
      <w:r>
        <w:rPr/>
        <w:t>each</w:t>
      </w:r>
      <w:r>
        <w:rPr>
          <w:spacing w:val="-32"/>
        </w:rPr>
        <w:t> </w:t>
      </w:r>
      <w:r>
        <w:rPr>
          <w:spacing w:val="-3"/>
        </w:rPr>
        <w:t>have</w:t>
      </w:r>
      <w:r>
        <w:rPr>
          <w:spacing w:val="-31"/>
        </w:rPr>
        <w:t> </w:t>
      </w:r>
      <w:r>
        <w:rPr/>
        <w:t>a</w:t>
      </w:r>
      <w:r>
        <w:rPr>
          <w:spacing w:val="-32"/>
        </w:rPr>
        <w:t> </w:t>
      </w:r>
      <w:r>
        <w:rPr/>
        <w:t>password</w:t>
      </w:r>
      <w:r>
        <w:rPr>
          <w:spacing w:val="-32"/>
        </w:rPr>
        <w:t> </w:t>
      </w:r>
      <w:r>
        <w:rPr/>
        <w:t>composed</w:t>
      </w:r>
      <w:r>
        <w:rPr>
          <w:spacing w:val="-31"/>
        </w:rPr>
        <w:t> </w:t>
      </w:r>
      <w:r>
        <w:rPr/>
        <w:t>of</w:t>
      </w:r>
      <w:r>
        <w:rPr>
          <w:spacing w:val="-32"/>
        </w:rPr>
        <w:t> </w:t>
      </w:r>
      <w:r>
        <w:rPr>
          <w:b/>
        </w:rPr>
        <w:t>different</w:t>
      </w:r>
      <w:r>
        <w:rPr>
          <w:b/>
          <w:spacing w:val="-34"/>
        </w:rPr>
        <w:t> </w:t>
      </w:r>
      <w:r>
        <w:rPr/>
        <w:t>letters from the word</w:t>
      </w:r>
      <w:r>
        <w:rPr>
          <w:spacing w:val="5"/>
        </w:rPr>
        <w:t> </w:t>
      </w:r>
      <w:r>
        <w:rPr>
          <w:spacing w:val="-3"/>
        </w:rPr>
        <w:t>“SUPERWOMAN.”</w:t>
      </w:r>
    </w:p>
    <w:p>
      <w:pPr>
        <w:pStyle w:val="ListParagraph"/>
        <w:numPr>
          <w:ilvl w:val="0"/>
          <w:numId w:val="42"/>
        </w:numPr>
        <w:tabs>
          <w:tab w:pos="706" w:val="left" w:leader="none"/>
        </w:tabs>
        <w:spacing w:line="240" w:lineRule="auto" w:before="177" w:after="0"/>
        <w:ind w:left="705" w:right="0" w:hanging="302"/>
        <w:jc w:val="left"/>
        <w:rPr>
          <w:sz w:val="22"/>
        </w:rPr>
      </w:pPr>
      <w:r>
        <w:rPr>
          <w:spacing w:val="-3"/>
          <w:sz w:val="22"/>
        </w:rPr>
        <w:t>How </w:t>
      </w:r>
      <w:r>
        <w:rPr>
          <w:sz w:val="22"/>
        </w:rPr>
        <w:t>many different 10-letter passwords can they</w:t>
      </w:r>
      <w:r>
        <w:rPr>
          <w:spacing w:val="9"/>
          <w:sz w:val="22"/>
        </w:rPr>
        <w:t> </w:t>
      </w:r>
      <w:r>
        <w:rPr>
          <w:sz w:val="22"/>
        </w:rPr>
        <w:t>form?</w:t>
      </w:r>
    </w:p>
    <w:p>
      <w:pPr>
        <w:pStyle w:val="BodyText"/>
        <w:spacing w:before="7"/>
        <w:rPr>
          <w:sz w:val="23"/>
        </w:rPr>
      </w:pPr>
    </w:p>
    <w:p>
      <w:pPr>
        <w:pStyle w:val="ListParagraph"/>
        <w:numPr>
          <w:ilvl w:val="0"/>
          <w:numId w:val="42"/>
        </w:numPr>
        <w:tabs>
          <w:tab w:pos="706" w:val="left" w:leader="none"/>
        </w:tabs>
        <w:spacing w:line="240" w:lineRule="auto" w:before="0" w:after="0"/>
        <w:ind w:left="705" w:right="0" w:hanging="319"/>
        <w:jc w:val="left"/>
        <w:rPr>
          <w:sz w:val="22"/>
        </w:rPr>
      </w:pPr>
      <w:r>
        <w:rPr>
          <w:spacing w:val="-3"/>
          <w:sz w:val="22"/>
        </w:rPr>
        <w:t>How </w:t>
      </w:r>
      <w:r>
        <w:rPr>
          <w:sz w:val="22"/>
        </w:rPr>
        <w:t>many different 5-letter passwords can they</w:t>
      </w:r>
      <w:r>
        <w:rPr>
          <w:spacing w:val="10"/>
          <w:sz w:val="22"/>
        </w:rPr>
        <w:t> </w:t>
      </w:r>
      <w:r>
        <w:rPr>
          <w:sz w:val="22"/>
        </w:rPr>
        <w:t>form?</w:t>
      </w:r>
    </w:p>
    <w:p>
      <w:pPr>
        <w:pStyle w:val="BodyText"/>
        <w:spacing w:before="6"/>
        <w:rPr>
          <w:sz w:val="23"/>
        </w:rPr>
      </w:pPr>
    </w:p>
    <w:p>
      <w:pPr>
        <w:pStyle w:val="ListParagraph"/>
        <w:numPr>
          <w:ilvl w:val="0"/>
          <w:numId w:val="42"/>
        </w:numPr>
        <w:tabs>
          <w:tab w:pos="706" w:val="left" w:leader="none"/>
        </w:tabs>
        <w:spacing w:line="240" w:lineRule="auto" w:before="1" w:after="0"/>
        <w:ind w:left="705" w:right="0" w:hanging="291"/>
        <w:jc w:val="left"/>
        <w:rPr>
          <w:sz w:val="22"/>
        </w:rPr>
      </w:pPr>
      <w:r>
        <w:rPr>
          <w:spacing w:val="-3"/>
          <w:sz w:val="22"/>
        </w:rPr>
        <w:t>How</w:t>
      </w:r>
      <w:r>
        <w:rPr>
          <w:spacing w:val="11"/>
          <w:sz w:val="22"/>
        </w:rPr>
        <w:t> </w:t>
      </w:r>
      <w:r>
        <w:rPr>
          <w:sz w:val="22"/>
        </w:rPr>
        <w:t>many</w:t>
      </w:r>
      <w:r>
        <w:rPr>
          <w:spacing w:val="12"/>
          <w:sz w:val="22"/>
        </w:rPr>
        <w:t> </w:t>
      </w:r>
      <w:r>
        <w:rPr>
          <w:sz w:val="22"/>
        </w:rPr>
        <w:t>5-letter</w:t>
      </w:r>
      <w:r>
        <w:rPr>
          <w:spacing w:val="12"/>
          <w:sz w:val="22"/>
        </w:rPr>
        <w:t> </w:t>
      </w:r>
      <w:r>
        <w:rPr>
          <w:sz w:val="22"/>
        </w:rPr>
        <w:t>passwords</w:t>
      </w:r>
      <w:r>
        <w:rPr>
          <w:spacing w:val="12"/>
          <w:sz w:val="22"/>
        </w:rPr>
        <w:t> </w:t>
      </w:r>
      <w:r>
        <w:rPr>
          <w:sz w:val="22"/>
        </w:rPr>
        <w:t>can</w:t>
      </w:r>
      <w:r>
        <w:rPr>
          <w:spacing w:val="12"/>
          <w:sz w:val="22"/>
        </w:rPr>
        <w:t> </w:t>
      </w:r>
      <w:r>
        <w:rPr>
          <w:sz w:val="22"/>
        </w:rPr>
        <w:t>they</w:t>
      </w:r>
      <w:r>
        <w:rPr>
          <w:spacing w:val="13"/>
          <w:sz w:val="22"/>
        </w:rPr>
        <w:t> </w:t>
      </w:r>
      <w:r>
        <w:rPr>
          <w:sz w:val="22"/>
        </w:rPr>
        <w:t>form</w:t>
      </w:r>
      <w:r>
        <w:rPr>
          <w:spacing w:val="12"/>
          <w:sz w:val="22"/>
        </w:rPr>
        <w:t> </w:t>
      </w:r>
      <w:r>
        <w:rPr>
          <w:sz w:val="22"/>
        </w:rPr>
        <w:t>if</w:t>
      </w:r>
      <w:r>
        <w:rPr>
          <w:spacing w:val="12"/>
          <w:sz w:val="22"/>
        </w:rPr>
        <w:t> </w:t>
      </w:r>
      <w:r>
        <w:rPr>
          <w:sz w:val="22"/>
        </w:rPr>
        <w:t>the</w:t>
      </w:r>
      <w:r>
        <w:rPr>
          <w:spacing w:val="13"/>
          <w:sz w:val="22"/>
        </w:rPr>
        <w:t> </w:t>
      </w:r>
      <w:r>
        <w:rPr>
          <w:sz w:val="22"/>
        </w:rPr>
        <w:t>middle</w:t>
      </w:r>
      <w:r>
        <w:rPr>
          <w:spacing w:val="11"/>
          <w:sz w:val="22"/>
        </w:rPr>
        <w:t> </w:t>
      </w:r>
      <w:r>
        <w:rPr>
          <w:sz w:val="22"/>
        </w:rPr>
        <w:t>letter</w:t>
      </w:r>
      <w:r>
        <w:rPr>
          <w:spacing w:val="12"/>
          <w:sz w:val="22"/>
        </w:rPr>
        <w:t> </w:t>
      </w:r>
      <w:r>
        <w:rPr>
          <w:sz w:val="22"/>
        </w:rPr>
        <w:t>must</w:t>
      </w:r>
      <w:r>
        <w:rPr>
          <w:spacing w:val="12"/>
          <w:sz w:val="22"/>
        </w:rPr>
        <w:t> </w:t>
      </w:r>
      <w:r>
        <w:rPr>
          <w:spacing w:val="3"/>
          <w:sz w:val="22"/>
        </w:rPr>
        <w:t>be</w:t>
      </w:r>
      <w:r>
        <w:rPr>
          <w:spacing w:val="12"/>
          <w:sz w:val="22"/>
        </w:rPr>
        <w:t> </w:t>
      </w:r>
      <w:r>
        <w:rPr>
          <w:sz w:val="22"/>
        </w:rPr>
        <w:t>a</w:t>
      </w:r>
      <w:r>
        <w:rPr>
          <w:spacing w:val="12"/>
          <w:sz w:val="22"/>
        </w:rPr>
        <w:t> </w:t>
      </w:r>
      <w:r>
        <w:rPr>
          <w:spacing w:val="-4"/>
          <w:sz w:val="22"/>
        </w:rPr>
        <w:t>vowel?</w:t>
      </w:r>
    </w:p>
    <w:p>
      <w:pPr>
        <w:pStyle w:val="BodyText"/>
        <w:spacing w:before="6"/>
        <w:rPr>
          <w:sz w:val="23"/>
        </w:rPr>
      </w:pPr>
    </w:p>
    <w:p>
      <w:pPr>
        <w:pStyle w:val="ListParagraph"/>
        <w:numPr>
          <w:ilvl w:val="0"/>
          <w:numId w:val="42"/>
        </w:numPr>
        <w:tabs>
          <w:tab w:pos="706" w:val="left" w:leader="none"/>
        </w:tabs>
        <w:spacing w:line="240" w:lineRule="auto" w:before="0" w:after="0"/>
        <w:ind w:left="705" w:right="0" w:hanging="319"/>
        <w:jc w:val="left"/>
        <w:rPr>
          <w:sz w:val="22"/>
        </w:rPr>
      </w:pPr>
      <w:r>
        <w:rPr>
          <w:spacing w:val="-3"/>
          <w:sz w:val="22"/>
        </w:rPr>
        <w:t>How</w:t>
      </w:r>
      <w:r>
        <w:rPr>
          <w:spacing w:val="14"/>
          <w:sz w:val="22"/>
        </w:rPr>
        <w:t> </w:t>
      </w:r>
      <w:r>
        <w:rPr>
          <w:sz w:val="22"/>
        </w:rPr>
        <w:t>many</w:t>
      </w:r>
      <w:r>
        <w:rPr>
          <w:spacing w:val="14"/>
          <w:sz w:val="22"/>
        </w:rPr>
        <w:t> </w:t>
      </w:r>
      <w:r>
        <w:rPr>
          <w:sz w:val="22"/>
        </w:rPr>
        <w:t>5-letter</w:t>
      </w:r>
      <w:r>
        <w:rPr>
          <w:spacing w:val="15"/>
          <w:sz w:val="22"/>
        </w:rPr>
        <w:t> </w:t>
      </w:r>
      <w:r>
        <w:rPr>
          <w:sz w:val="22"/>
        </w:rPr>
        <w:t>passwords</w:t>
      </w:r>
      <w:r>
        <w:rPr>
          <w:spacing w:val="14"/>
          <w:sz w:val="22"/>
        </w:rPr>
        <w:t> </w:t>
      </w:r>
      <w:r>
        <w:rPr>
          <w:sz w:val="22"/>
        </w:rPr>
        <w:t>can</w:t>
      </w:r>
      <w:r>
        <w:rPr>
          <w:spacing w:val="15"/>
          <w:sz w:val="22"/>
        </w:rPr>
        <w:t> </w:t>
      </w:r>
      <w:r>
        <w:rPr>
          <w:sz w:val="22"/>
        </w:rPr>
        <w:t>they</w:t>
      </w:r>
      <w:r>
        <w:rPr>
          <w:spacing w:val="15"/>
          <w:sz w:val="22"/>
        </w:rPr>
        <w:t> </w:t>
      </w:r>
      <w:r>
        <w:rPr>
          <w:sz w:val="22"/>
        </w:rPr>
        <w:t>form</w:t>
      </w:r>
      <w:r>
        <w:rPr>
          <w:spacing w:val="15"/>
          <w:sz w:val="22"/>
        </w:rPr>
        <w:t> </w:t>
      </w:r>
      <w:r>
        <w:rPr>
          <w:sz w:val="22"/>
        </w:rPr>
        <w:t>if</w:t>
      </w:r>
      <w:r>
        <w:rPr>
          <w:spacing w:val="14"/>
          <w:sz w:val="22"/>
        </w:rPr>
        <w:t> </w:t>
      </w:r>
      <w:r>
        <w:rPr>
          <w:sz w:val="22"/>
        </w:rPr>
        <w:t>the</w:t>
      </w:r>
      <w:r>
        <w:rPr>
          <w:spacing w:val="16"/>
          <w:sz w:val="22"/>
        </w:rPr>
        <w:t> </w:t>
      </w:r>
      <w:r>
        <w:rPr>
          <w:sz w:val="22"/>
        </w:rPr>
        <w:t>first</w:t>
      </w:r>
      <w:r>
        <w:rPr>
          <w:spacing w:val="14"/>
          <w:sz w:val="22"/>
        </w:rPr>
        <w:t> </w:t>
      </w:r>
      <w:r>
        <w:rPr>
          <w:sz w:val="22"/>
        </w:rPr>
        <w:t>letter</w:t>
      </w:r>
      <w:r>
        <w:rPr>
          <w:spacing w:val="15"/>
          <w:sz w:val="22"/>
        </w:rPr>
        <w:t> </w:t>
      </w:r>
      <w:r>
        <w:rPr>
          <w:sz w:val="22"/>
        </w:rPr>
        <w:t>must</w:t>
      </w:r>
      <w:r>
        <w:rPr>
          <w:spacing w:val="14"/>
          <w:sz w:val="22"/>
        </w:rPr>
        <w:t> </w:t>
      </w:r>
      <w:r>
        <w:rPr>
          <w:spacing w:val="3"/>
          <w:sz w:val="22"/>
        </w:rPr>
        <w:t>be</w:t>
      </w:r>
      <w:r>
        <w:rPr>
          <w:spacing w:val="15"/>
          <w:sz w:val="22"/>
        </w:rPr>
        <w:t> </w:t>
      </w:r>
      <w:r>
        <w:rPr>
          <w:sz w:val="22"/>
        </w:rPr>
        <w:t>“W”?</w:t>
      </w:r>
    </w:p>
    <w:p>
      <w:pPr>
        <w:pStyle w:val="BodyText"/>
        <w:spacing w:before="7"/>
        <w:rPr>
          <w:sz w:val="23"/>
        </w:rPr>
      </w:pPr>
    </w:p>
    <w:p>
      <w:pPr>
        <w:pStyle w:val="ListParagraph"/>
        <w:numPr>
          <w:ilvl w:val="0"/>
          <w:numId w:val="42"/>
        </w:numPr>
        <w:tabs>
          <w:tab w:pos="706" w:val="left" w:leader="none"/>
        </w:tabs>
        <w:spacing w:line="326" w:lineRule="auto" w:before="0" w:after="0"/>
        <w:ind w:left="705" w:right="1458" w:hanging="294"/>
        <w:jc w:val="both"/>
        <w:rPr>
          <w:sz w:val="22"/>
        </w:rPr>
      </w:pPr>
      <w:r>
        <w:rPr>
          <w:spacing w:val="-3"/>
          <w:sz w:val="22"/>
        </w:rPr>
        <w:t>How</w:t>
      </w:r>
      <w:r>
        <w:rPr>
          <w:spacing w:val="-14"/>
          <w:sz w:val="22"/>
        </w:rPr>
        <w:t> </w:t>
      </w:r>
      <w:r>
        <w:rPr>
          <w:sz w:val="22"/>
        </w:rPr>
        <w:t>many</w:t>
      </w:r>
      <w:r>
        <w:rPr>
          <w:spacing w:val="-13"/>
          <w:sz w:val="22"/>
        </w:rPr>
        <w:t> </w:t>
      </w:r>
      <w:r>
        <w:rPr>
          <w:sz w:val="22"/>
        </w:rPr>
        <w:t>5-letter</w:t>
      </w:r>
      <w:r>
        <w:rPr>
          <w:spacing w:val="-14"/>
          <w:sz w:val="22"/>
        </w:rPr>
        <w:t> </w:t>
      </w:r>
      <w:r>
        <w:rPr>
          <w:sz w:val="22"/>
        </w:rPr>
        <w:t>passwords</w:t>
      </w:r>
      <w:r>
        <w:rPr>
          <w:spacing w:val="-13"/>
          <w:sz w:val="22"/>
        </w:rPr>
        <w:t> </w:t>
      </w:r>
      <w:r>
        <w:rPr>
          <w:sz w:val="22"/>
        </w:rPr>
        <w:t>can</w:t>
      </w:r>
      <w:r>
        <w:rPr>
          <w:spacing w:val="-13"/>
          <w:sz w:val="22"/>
        </w:rPr>
        <w:t> </w:t>
      </w:r>
      <w:r>
        <w:rPr>
          <w:sz w:val="22"/>
        </w:rPr>
        <w:t>they</w:t>
      </w:r>
      <w:r>
        <w:rPr>
          <w:spacing w:val="-14"/>
          <w:sz w:val="22"/>
        </w:rPr>
        <w:t> </w:t>
      </w:r>
      <w:r>
        <w:rPr>
          <w:sz w:val="22"/>
        </w:rPr>
        <w:t>form</w:t>
      </w:r>
      <w:r>
        <w:rPr>
          <w:spacing w:val="-13"/>
          <w:sz w:val="22"/>
        </w:rPr>
        <w:t> </w:t>
      </w:r>
      <w:r>
        <w:rPr>
          <w:sz w:val="22"/>
        </w:rPr>
        <w:t>if</w:t>
      </w:r>
      <w:r>
        <w:rPr>
          <w:spacing w:val="-13"/>
          <w:sz w:val="22"/>
        </w:rPr>
        <w:t> </w:t>
      </w:r>
      <w:r>
        <w:rPr>
          <w:sz w:val="22"/>
        </w:rPr>
        <w:t>the</w:t>
      </w:r>
      <w:r>
        <w:rPr>
          <w:spacing w:val="-14"/>
          <w:sz w:val="22"/>
        </w:rPr>
        <w:t> </w:t>
      </w:r>
      <w:r>
        <w:rPr>
          <w:sz w:val="22"/>
        </w:rPr>
        <w:t>first</w:t>
      </w:r>
      <w:r>
        <w:rPr>
          <w:spacing w:val="-13"/>
          <w:sz w:val="22"/>
        </w:rPr>
        <w:t> </w:t>
      </w:r>
      <w:r>
        <w:rPr>
          <w:sz w:val="22"/>
        </w:rPr>
        <w:t>letter</w:t>
      </w:r>
      <w:r>
        <w:rPr>
          <w:spacing w:val="-13"/>
          <w:sz w:val="22"/>
        </w:rPr>
        <w:t> </w:t>
      </w:r>
      <w:r>
        <w:rPr>
          <w:sz w:val="22"/>
        </w:rPr>
        <w:t>must</w:t>
      </w:r>
      <w:r>
        <w:rPr>
          <w:spacing w:val="-14"/>
          <w:sz w:val="22"/>
        </w:rPr>
        <w:t> </w:t>
      </w:r>
      <w:r>
        <w:rPr>
          <w:spacing w:val="3"/>
          <w:sz w:val="22"/>
        </w:rPr>
        <w:t>be</w:t>
      </w:r>
      <w:r>
        <w:rPr>
          <w:spacing w:val="-13"/>
          <w:sz w:val="22"/>
        </w:rPr>
        <w:t> </w:t>
      </w:r>
      <w:r>
        <w:rPr>
          <w:sz w:val="22"/>
        </w:rPr>
        <w:t>“W”</w:t>
      </w:r>
      <w:r>
        <w:rPr>
          <w:spacing w:val="-13"/>
          <w:sz w:val="22"/>
        </w:rPr>
        <w:t> </w:t>
      </w:r>
      <w:r>
        <w:rPr>
          <w:sz w:val="22"/>
        </w:rPr>
        <w:t>and</w:t>
      </w:r>
      <w:r>
        <w:rPr>
          <w:spacing w:val="-14"/>
          <w:sz w:val="22"/>
        </w:rPr>
        <w:t> </w:t>
      </w:r>
      <w:r>
        <w:rPr>
          <w:sz w:val="22"/>
        </w:rPr>
        <w:t>the</w:t>
      </w:r>
      <w:r>
        <w:rPr>
          <w:spacing w:val="-13"/>
          <w:sz w:val="22"/>
        </w:rPr>
        <w:t> </w:t>
      </w:r>
      <w:r>
        <w:rPr>
          <w:sz w:val="22"/>
        </w:rPr>
        <w:t>middle letter must </w:t>
      </w:r>
      <w:r>
        <w:rPr>
          <w:spacing w:val="3"/>
          <w:sz w:val="22"/>
        </w:rPr>
        <w:t>be </w:t>
      </w:r>
      <w:r>
        <w:rPr>
          <w:sz w:val="22"/>
        </w:rPr>
        <w:t>a</w:t>
      </w:r>
      <w:r>
        <w:rPr>
          <w:spacing w:val="17"/>
          <w:sz w:val="22"/>
        </w:rPr>
        <w:t> </w:t>
      </w:r>
      <w:r>
        <w:rPr>
          <w:spacing w:val="-4"/>
          <w:sz w:val="22"/>
        </w:rPr>
        <w:t>vowel?</w:t>
      </w:r>
    </w:p>
    <w:p>
      <w:pPr>
        <w:pStyle w:val="BodyText"/>
      </w:pPr>
    </w:p>
    <w:p>
      <w:pPr>
        <w:pStyle w:val="Heading9"/>
        <w:spacing w:before="166"/>
        <w:jc w:val="both"/>
      </w:pPr>
      <w:r>
        <w:rPr/>
        <w:t>Inclusion-Exclusion Principle</w:t>
      </w:r>
    </w:p>
    <w:p>
      <w:pPr>
        <w:spacing w:after="0"/>
        <w:jc w:val="both"/>
        <w:sectPr>
          <w:pgSz w:w="12240" w:h="15840"/>
          <w:pgMar w:header="1429" w:footer="0" w:top="1660" w:bottom="280" w:left="1280" w:right="340"/>
        </w:sectPr>
      </w:pPr>
    </w:p>
    <w:p>
      <w:pPr>
        <w:pStyle w:val="BodyText"/>
        <w:rPr>
          <w:b/>
          <w:sz w:val="20"/>
        </w:rPr>
      </w:pPr>
    </w:p>
    <w:p>
      <w:pPr>
        <w:pStyle w:val="BodyText"/>
        <w:spacing w:before="2"/>
        <w:rPr>
          <w:b/>
          <w:sz w:val="19"/>
        </w:rPr>
      </w:pPr>
    </w:p>
    <w:p>
      <w:pPr>
        <w:spacing w:before="62"/>
        <w:ind w:left="520" w:right="0" w:firstLine="0"/>
        <w:jc w:val="both"/>
        <w:rPr>
          <w:b/>
          <w:sz w:val="22"/>
        </w:rPr>
      </w:pPr>
      <w:bookmarkStart w:name="_bookmark241" w:id="447"/>
      <w:bookmarkEnd w:id="447"/>
      <w:r>
        <w:rPr/>
      </w:r>
      <w:r>
        <w:rPr>
          <w:b/>
          <w:sz w:val="22"/>
        </w:rPr>
        <w:t>Exercise 8.10</w:t>
      </w:r>
    </w:p>
    <w:p>
      <w:pPr>
        <w:pStyle w:val="BodyText"/>
        <w:spacing w:line="326" w:lineRule="auto" w:before="88"/>
        <w:ind w:left="520" w:right="1098"/>
        <w:jc w:val="both"/>
      </w:pPr>
      <w:r>
        <w:rPr/>
        <w:t>Still referring to the Secret Superwoman Society above </w:t>
      </w:r>
      <w:hyperlink w:history="true" w:anchor="_bookmark240">
        <w:r>
          <w:rPr/>
          <w:t>8.9,</w:t>
        </w:r>
      </w:hyperlink>
      <w:r>
        <w:rPr/>
        <w:t> how many 5-letter passwords</w:t>
      </w:r>
      <w:r>
        <w:rPr>
          <w:spacing w:val="-16"/>
        </w:rPr>
        <w:t> </w:t>
      </w:r>
      <w:r>
        <w:rPr/>
        <w:t>can they</w:t>
      </w:r>
      <w:r>
        <w:rPr>
          <w:spacing w:val="13"/>
        </w:rPr>
        <w:t> </w:t>
      </w:r>
      <w:r>
        <w:rPr/>
        <w:t>form</w:t>
      </w:r>
      <w:r>
        <w:rPr>
          <w:spacing w:val="14"/>
        </w:rPr>
        <w:t> </w:t>
      </w:r>
      <w:r>
        <w:rPr/>
        <w:t>if</w:t>
      </w:r>
      <w:r>
        <w:rPr>
          <w:spacing w:val="14"/>
        </w:rPr>
        <w:t> </w:t>
      </w:r>
      <w:r>
        <w:rPr/>
        <w:t>the</w:t>
      </w:r>
      <w:r>
        <w:rPr>
          <w:spacing w:val="13"/>
        </w:rPr>
        <w:t> </w:t>
      </w:r>
      <w:r>
        <w:rPr/>
        <w:t>first</w:t>
      </w:r>
      <w:r>
        <w:rPr>
          <w:spacing w:val="14"/>
        </w:rPr>
        <w:t> </w:t>
      </w:r>
      <w:r>
        <w:rPr/>
        <w:t>letter</w:t>
      </w:r>
      <w:r>
        <w:rPr>
          <w:spacing w:val="14"/>
        </w:rPr>
        <w:t> </w:t>
      </w:r>
      <w:r>
        <w:rPr/>
        <w:t>must</w:t>
      </w:r>
      <w:r>
        <w:rPr>
          <w:spacing w:val="13"/>
        </w:rPr>
        <w:t> </w:t>
      </w:r>
      <w:r>
        <w:rPr>
          <w:spacing w:val="3"/>
        </w:rPr>
        <w:t>be</w:t>
      </w:r>
      <w:r>
        <w:rPr>
          <w:spacing w:val="14"/>
        </w:rPr>
        <w:t> </w:t>
      </w:r>
      <w:r>
        <w:rPr/>
        <w:t>“W”</w:t>
      </w:r>
      <w:r>
        <w:rPr>
          <w:spacing w:val="14"/>
        </w:rPr>
        <w:t> </w:t>
      </w:r>
      <w:r>
        <w:rPr/>
        <w:t>or</w:t>
      </w:r>
      <w:r>
        <w:rPr>
          <w:spacing w:val="13"/>
        </w:rPr>
        <w:t> </w:t>
      </w:r>
      <w:r>
        <w:rPr/>
        <w:t>the</w:t>
      </w:r>
      <w:r>
        <w:rPr>
          <w:spacing w:val="14"/>
        </w:rPr>
        <w:t> </w:t>
      </w:r>
      <w:r>
        <w:rPr/>
        <w:t>middle</w:t>
      </w:r>
      <w:r>
        <w:rPr>
          <w:spacing w:val="14"/>
        </w:rPr>
        <w:t> </w:t>
      </w:r>
      <w:r>
        <w:rPr/>
        <w:t>letter</w:t>
      </w:r>
      <w:r>
        <w:rPr>
          <w:spacing w:val="13"/>
        </w:rPr>
        <w:t> </w:t>
      </w:r>
      <w:r>
        <w:rPr/>
        <w:t>must</w:t>
      </w:r>
      <w:r>
        <w:rPr>
          <w:spacing w:val="14"/>
        </w:rPr>
        <w:t> </w:t>
      </w:r>
      <w:r>
        <w:rPr>
          <w:spacing w:val="3"/>
        </w:rPr>
        <w:t>be</w:t>
      </w:r>
      <w:r>
        <w:rPr>
          <w:spacing w:val="14"/>
        </w:rPr>
        <w:t> </w:t>
      </w:r>
      <w:r>
        <w:rPr/>
        <w:t>a</w:t>
      </w:r>
      <w:r>
        <w:rPr>
          <w:spacing w:val="13"/>
        </w:rPr>
        <w:t> </w:t>
      </w:r>
      <w:r>
        <w:rPr>
          <w:spacing w:val="-4"/>
        </w:rPr>
        <w:t>vowel?</w:t>
      </w:r>
    </w:p>
    <w:p>
      <w:pPr>
        <w:pStyle w:val="Heading9"/>
        <w:spacing w:before="102"/>
        <w:ind w:left="520"/>
        <w:jc w:val="both"/>
      </w:pPr>
      <w:bookmarkStart w:name="_bookmark242" w:id="448"/>
      <w:bookmarkEnd w:id="448"/>
      <w:r>
        <w:rPr>
          <w:b w:val="0"/>
        </w:rPr>
      </w:r>
      <w:r>
        <w:rPr/>
        <w:t>Exercise 8.11</w:t>
      </w:r>
    </w:p>
    <w:p>
      <w:pPr>
        <w:pStyle w:val="BodyText"/>
        <w:spacing w:line="326" w:lineRule="auto" w:before="88"/>
        <w:ind w:left="520" w:right="1098"/>
        <w:jc w:val="both"/>
      </w:pPr>
      <w:r>
        <w:rPr>
          <w:spacing w:val="-4"/>
        </w:rPr>
        <w:t>At </w:t>
      </w:r>
      <w:r>
        <w:rPr/>
        <w:t>State </w:t>
      </w:r>
      <w:r>
        <w:rPr>
          <w:spacing w:val="-3"/>
        </w:rPr>
        <w:t>University, </w:t>
      </w:r>
      <w:r>
        <w:rPr/>
        <w:t>many students are majoring in </w:t>
      </w:r>
      <w:r>
        <w:rPr>
          <w:spacing w:val="-5"/>
        </w:rPr>
        <w:t>two </w:t>
      </w:r>
      <w:r>
        <w:rPr/>
        <w:t>or more subjects. In all, there are 320 computer science majors, 145 math majors, and 580 business majors. There are 35 students majoring</w:t>
      </w:r>
      <w:r>
        <w:rPr>
          <w:spacing w:val="-4"/>
        </w:rPr>
        <w:t> </w:t>
      </w:r>
      <w:r>
        <w:rPr/>
        <w:t>in</w:t>
      </w:r>
      <w:r>
        <w:rPr>
          <w:spacing w:val="-4"/>
        </w:rPr>
        <w:t> </w:t>
      </w:r>
      <w:r>
        <w:rPr/>
        <w:t>both</w:t>
      </w:r>
      <w:r>
        <w:rPr>
          <w:spacing w:val="-3"/>
        </w:rPr>
        <w:t> </w:t>
      </w:r>
      <w:r>
        <w:rPr/>
        <w:t>computer</w:t>
      </w:r>
      <w:r>
        <w:rPr>
          <w:spacing w:val="-4"/>
        </w:rPr>
        <w:t> </w:t>
      </w:r>
      <w:r>
        <w:rPr/>
        <w:t>science</w:t>
      </w:r>
      <w:r>
        <w:rPr>
          <w:spacing w:val="-3"/>
        </w:rPr>
        <w:t> </w:t>
      </w:r>
      <w:r>
        <w:rPr/>
        <w:t>and</w:t>
      </w:r>
      <w:r>
        <w:rPr>
          <w:spacing w:val="-4"/>
        </w:rPr>
        <w:t> </w:t>
      </w:r>
      <w:r>
        <w:rPr/>
        <w:t>math,</w:t>
      </w:r>
      <w:r>
        <w:rPr>
          <w:spacing w:val="-3"/>
        </w:rPr>
        <w:t> </w:t>
      </w:r>
      <w:r>
        <w:rPr/>
        <w:t>20</w:t>
      </w:r>
      <w:r>
        <w:rPr>
          <w:spacing w:val="-3"/>
        </w:rPr>
        <w:t> </w:t>
      </w:r>
      <w:r>
        <w:rPr/>
        <w:t>students</w:t>
      </w:r>
      <w:r>
        <w:rPr>
          <w:spacing w:val="-4"/>
        </w:rPr>
        <w:t> </w:t>
      </w:r>
      <w:r>
        <w:rPr/>
        <w:t>majoring</w:t>
      </w:r>
      <w:r>
        <w:rPr>
          <w:spacing w:val="-3"/>
        </w:rPr>
        <w:t> </w:t>
      </w:r>
      <w:r>
        <w:rPr/>
        <w:t>in</w:t>
      </w:r>
      <w:r>
        <w:rPr>
          <w:spacing w:val="-4"/>
        </w:rPr>
        <w:t> </w:t>
      </w:r>
      <w:r>
        <w:rPr/>
        <w:t>business</w:t>
      </w:r>
      <w:r>
        <w:rPr>
          <w:spacing w:val="-4"/>
        </w:rPr>
        <w:t> </w:t>
      </w:r>
      <w:r>
        <w:rPr/>
        <w:t>and</w:t>
      </w:r>
      <w:r>
        <w:rPr>
          <w:spacing w:val="-3"/>
        </w:rPr>
        <w:t> </w:t>
      </w:r>
      <w:r>
        <w:rPr/>
        <w:t>math,</w:t>
      </w:r>
      <w:r>
        <w:rPr>
          <w:spacing w:val="-3"/>
        </w:rPr>
        <w:t> </w:t>
      </w:r>
      <w:r>
        <w:rPr/>
        <w:t>90 students majoring in business and computer science, and 10 students majoring in all three subjects.</w:t>
      </w:r>
    </w:p>
    <w:p>
      <w:pPr>
        <w:pStyle w:val="ListParagraph"/>
        <w:numPr>
          <w:ilvl w:val="1"/>
          <w:numId w:val="42"/>
        </w:numPr>
        <w:tabs>
          <w:tab w:pos="1066" w:val="left" w:leader="none"/>
        </w:tabs>
        <w:spacing w:line="240" w:lineRule="auto" w:before="134" w:after="0"/>
        <w:ind w:left="1065" w:right="0" w:hanging="302"/>
        <w:jc w:val="both"/>
        <w:rPr>
          <w:sz w:val="22"/>
        </w:rPr>
      </w:pPr>
      <w:r>
        <w:rPr>
          <w:spacing w:val="-3"/>
          <w:sz w:val="22"/>
        </w:rPr>
        <w:t>How </w:t>
      </w:r>
      <w:r>
        <w:rPr>
          <w:sz w:val="22"/>
        </w:rPr>
        <w:t>many students</w:t>
      </w:r>
      <w:r>
        <w:rPr>
          <w:spacing w:val="30"/>
          <w:sz w:val="22"/>
        </w:rPr>
        <w:t> </w:t>
      </w:r>
      <w:r>
        <w:rPr>
          <w:sz w:val="22"/>
        </w:rPr>
        <w:t>are majoring in computer science or math?</w:t>
      </w:r>
    </w:p>
    <w:p>
      <w:pPr>
        <w:pStyle w:val="BodyText"/>
        <w:spacing w:before="2"/>
      </w:pPr>
    </w:p>
    <w:p>
      <w:pPr>
        <w:pStyle w:val="ListParagraph"/>
        <w:numPr>
          <w:ilvl w:val="1"/>
          <w:numId w:val="42"/>
        </w:numPr>
        <w:tabs>
          <w:tab w:pos="1066" w:val="left" w:leader="none"/>
        </w:tabs>
        <w:spacing w:line="240" w:lineRule="auto" w:before="0" w:after="0"/>
        <w:ind w:left="1065" w:right="0" w:hanging="319"/>
        <w:jc w:val="both"/>
        <w:rPr>
          <w:sz w:val="22"/>
        </w:rPr>
      </w:pPr>
      <w:r>
        <w:rPr>
          <w:spacing w:val="-3"/>
          <w:sz w:val="22"/>
        </w:rPr>
        <w:t>How </w:t>
      </w:r>
      <w:r>
        <w:rPr>
          <w:sz w:val="22"/>
        </w:rPr>
        <w:t>many students are majoring in computer science or</w:t>
      </w:r>
      <w:r>
        <w:rPr>
          <w:spacing w:val="20"/>
          <w:sz w:val="22"/>
        </w:rPr>
        <w:t> </w:t>
      </w:r>
      <w:r>
        <w:rPr>
          <w:sz w:val="22"/>
        </w:rPr>
        <w:t>business?</w:t>
      </w:r>
    </w:p>
    <w:p>
      <w:pPr>
        <w:pStyle w:val="BodyText"/>
        <w:spacing w:before="2"/>
      </w:pPr>
    </w:p>
    <w:p>
      <w:pPr>
        <w:pStyle w:val="ListParagraph"/>
        <w:numPr>
          <w:ilvl w:val="1"/>
          <w:numId w:val="42"/>
        </w:numPr>
        <w:tabs>
          <w:tab w:pos="1066" w:val="left" w:leader="none"/>
        </w:tabs>
        <w:spacing w:line="240" w:lineRule="auto" w:before="0" w:after="0"/>
        <w:ind w:left="1065" w:right="0" w:hanging="291"/>
        <w:jc w:val="both"/>
        <w:rPr>
          <w:sz w:val="22"/>
        </w:rPr>
      </w:pPr>
      <w:r>
        <w:rPr>
          <w:spacing w:val="-3"/>
          <w:sz w:val="22"/>
        </w:rPr>
        <w:t>How </w:t>
      </w:r>
      <w:r>
        <w:rPr>
          <w:sz w:val="22"/>
        </w:rPr>
        <w:t>many students are majoring in business or</w:t>
      </w:r>
      <w:r>
        <w:rPr>
          <w:spacing w:val="25"/>
          <w:sz w:val="22"/>
        </w:rPr>
        <w:t> </w:t>
      </w:r>
      <w:r>
        <w:rPr>
          <w:sz w:val="22"/>
        </w:rPr>
        <w:t>math?</w:t>
      </w:r>
    </w:p>
    <w:p>
      <w:pPr>
        <w:pStyle w:val="BodyText"/>
        <w:spacing w:before="2"/>
      </w:pPr>
    </w:p>
    <w:p>
      <w:pPr>
        <w:pStyle w:val="ListParagraph"/>
        <w:numPr>
          <w:ilvl w:val="1"/>
          <w:numId w:val="42"/>
        </w:numPr>
        <w:tabs>
          <w:tab w:pos="1066" w:val="left" w:leader="none"/>
        </w:tabs>
        <w:spacing w:line="240" w:lineRule="auto" w:before="1" w:after="0"/>
        <w:ind w:left="1065" w:right="0" w:hanging="319"/>
        <w:jc w:val="left"/>
        <w:rPr>
          <w:sz w:val="22"/>
        </w:rPr>
      </w:pPr>
      <w:r>
        <w:rPr>
          <w:spacing w:val="-3"/>
          <w:sz w:val="22"/>
        </w:rPr>
        <w:t>How</w:t>
      </w:r>
      <w:r>
        <w:rPr>
          <w:spacing w:val="11"/>
          <w:sz w:val="22"/>
        </w:rPr>
        <w:t> </w:t>
      </w:r>
      <w:r>
        <w:rPr>
          <w:sz w:val="22"/>
        </w:rPr>
        <w:t>many</w:t>
      </w:r>
      <w:r>
        <w:rPr>
          <w:spacing w:val="12"/>
          <w:sz w:val="22"/>
        </w:rPr>
        <w:t> </w:t>
      </w:r>
      <w:r>
        <w:rPr>
          <w:sz w:val="22"/>
        </w:rPr>
        <w:t>students</w:t>
      </w:r>
      <w:r>
        <w:rPr>
          <w:spacing w:val="13"/>
          <w:sz w:val="22"/>
        </w:rPr>
        <w:t> </w:t>
      </w:r>
      <w:r>
        <w:rPr>
          <w:sz w:val="22"/>
        </w:rPr>
        <w:t>are</w:t>
      </w:r>
      <w:r>
        <w:rPr>
          <w:spacing w:val="12"/>
          <w:sz w:val="22"/>
        </w:rPr>
        <w:t> </w:t>
      </w:r>
      <w:r>
        <w:rPr>
          <w:sz w:val="22"/>
        </w:rPr>
        <w:t>majoring</w:t>
      </w:r>
      <w:r>
        <w:rPr>
          <w:spacing w:val="12"/>
          <w:sz w:val="22"/>
        </w:rPr>
        <w:t> </w:t>
      </w:r>
      <w:r>
        <w:rPr>
          <w:sz w:val="22"/>
        </w:rPr>
        <w:t>in</w:t>
      </w:r>
      <w:r>
        <w:rPr>
          <w:spacing w:val="12"/>
          <w:sz w:val="22"/>
        </w:rPr>
        <w:t> </w:t>
      </w:r>
      <w:r>
        <w:rPr>
          <w:sz w:val="22"/>
        </w:rPr>
        <w:t>computer</w:t>
      </w:r>
      <w:r>
        <w:rPr>
          <w:spacing w:val="12"/>
          <w:sz w:val="22"/>
        </w:rPr>
        <w:t> </w:t>
      </w:r>
      <w:r>
        <w:rPr>
          <w:sz w:val="22"/>
        </w:rPr>
        <w:t>science,</w:t>
      </w:r>
      <w:r>
        <w:rPr>
          <w:spacing w:val="12"/>
          <w:sz w:val="22"/>
        </w:rPr>
        <w:t> </w:t>
      </w:r>
      <w:r>
        <w:rPr>
          <w:sz w:val="22"/>
        </w:rPr>
        <w:t>business,</w:t>
      </w:r>
      <w:r>
        <w:rPr>
          <w:spacing w:val="12"/>
          <w:sz w:val="22"/>
        </w:rPr>
        <w:t> </w:t>
      </w:r>
      <w:r>
        <w:rPr>
          <w:sz w:val="22"/>
        </w:rPr>
        <w:t>or</w:t>
      </w:r>
      <w:r>
        <w:rPr>
          <w:spacing w:val="12"/>
          <w:sz w:val="22"/>
        </w:rPr>
        <w:t> </w:t>
      </w:r>
      <w:r>
        <w:rPr>
          <w:sz w:val="22"/>
        </w:rPr>
        <w:t>math?</w:t>
      </w:r>
    </w:p>
    <w:p>
      <w:pPr>
        <w:pStyle w:val="BodyText"/>
      </w:pPr>
    </w:p>
    <w:p>
      <w:pPr>
        <w:pStyle w:val="Heading7"/>
        <w:spacing w:before="167"/>
      </w:pPr>
      <w:r>
        <w:rPr/>
        <w:t>Pigeonhole Principle</w:t>
      </w:r>
    </w:p>
    <w:p>
      <w:pPr>
        <w:pStyle w:val="Heading9"/>
        <w:spacing w:before="188"/>
        <w:ind w:left="520"/>
      </w:pPr>
      <w:bookmarkStart w:name="_bookmark243" w:id="449"/>
      <w:bookmarkEnd w:id="449"/>
      <w:r>
        <w:rPr>
          <w:b w:val="0"/>
        </w:rPr>
      </w:r>
      <w:r>
        <w:rPr/>
        <w:t>Exercise 8.12</w:t>
      </w:r>
    </w:p>
    <w:p>
      <w:pPr>
        <w:pStyle w:val="BodyText"/>
        <w:spacing w:line="326" w:lineRule="auto" w:before="89"/>
        <w:ind w:left="520" w:right="1081"/>
      </w:pPr>
      <w:r>
        <w:rPr/>
        <w:t>The Geek Dormitory has 75 rooms numbered 0 to 74. Each student is assigned a room whose number is the student’s ID number modulo 75.</w:t>
      </w:r>
    </w:p>
    <w:p>
      <w:pPr>
        <w:pStyle w:val="ListParagraph"/>
        <w:numPr>
          <w:ilvl w:val="0"/>
          <w:numId w:val="43"/>
        </w:numPr>
        <w:tabs>
          <w:tab w:pos="1066" w:val="left" w:leader="none"/>
        </w:tabs>
        <w:spacing w:line="326" w:lineRule="auto" w:before="137" w:after="0"/>
        <w:ind w:left="1065" w:right="1098" w:hanging="301"/>
        <w:jc w:val="left"/>
        <w:rPr>
          <w:sz w:val="22"/>
        </w:rPr>
      </w:pPr>
      <w:r>
        <w:rPr>
          <w:spacing w:val="-3"/>
          <w:sz w:val="22"/>
        </w:rPr>
        <w:t>How </w:t>
      </w:r>
      <w:r>
        <w:rPr>
          <w:sz w:val="22"/>
        </w:rPr>
        <w:t>many students must there </w:t>
      </w:r>
      <w:r>
        <w:rPr>
          <w:spacing w:val="3"/>
          <w:sz w:val="22"/>
        </w:rPr>
        <w:t>be </w:t>
      </w:r>
      <w:r>
        <w:rPr>
          <w:sz w:val="22"/>
        </w:rPr>
        <w:t>to </w:t>
      </w:r>
      <w:r>
        <w:rPr>
          <w:spacing w:val="3"/>
          <w:sz w:val="22"/>
        </w:rPr>
        <w:t>be </w:t>
      </w:r>
      <w:r>
        <w:rPr>
          <w:sz w:val="22"/>
        </w:rPr>
        <w:t>certain that at least 2 students will </w:t>
      </w:r>
      <w:r>
        <w:rPr>
          <w:spacing w:val="3"/>
          <w:sz w:val="22"/>
        </w:rPr>
        <w:t>be </w:t>
      </w:r>
      <w:r>
        <w:rPr>
          <w:sz w:val="22"/>
        </w:rPr>
        <w:t>sharing some</w:t>
      </w:r>
      <w:r>
        <w:rPr>
          <w:spacing w:val="18"/>
          <w:sz w:val="22"/>
        </w:rPr>
        <w:t> </w:t>
      </w:r>
      <w:r>
        <w:rPr>
          <w:sz w:val="22"/>
        </w:rPr>
        <w:t>room?</w:t>
      </w:r>
    </w:p>
    <w:p>
      <w:pPr>
        <w:pStyle w:val="ListParagraph"/>
        <w:numPr>
          <w:ilvl w:val="0"/>
          <w:numId w:val="43"/>
        </w:numPr>
        <w:tabs>
          <w:tab w:pos="1066" w:val="left" w:leader="none"/>
        </w:tabs>
        <w:spacing w:line="326" w:lineRule="auto" w:before="161" w:after="0"/>
        <w:ind w:left="1065" w:right="1098" w:hanging="319"/>
        <w:jc w:val="left"/>
        <w:rPr>
          <w:sz w:val="22"/>
        </w:rPr>
      </w:pPr>
      <w:r>
        <w:rPr>
          <w:spacing w:val="-3"/>
          <w:sz w:val="22"/>
        </w:rPr>
        <w:t>How </w:t>
      </w:r>
      <w:r>
        <w:rPr>
          <w:sz w:val="22"/>
        </w:rPr>
        <w:t>many students must there </w:t>
      </w:r>
      <w:r>
        <w:rPr>
          <w:spacing w:val="3"/>
          <w:sz w:val="22"/>
        </w:rPr>
        <w:t>be </w:t>
      </w:r>
      <w:r>
        <w:rPr>
          <w:sz w:val="22"/>
        </w:rPr>
        <w:t>to </w:t>
      </w:r>
      <w:r>
        <w:rPr>
          <w:spacing w:val="3"/>
          <w:sz w:val="22"/>
        </w:rPr>
        <w:t>be </w:t>
      </w:r>
      <w:r>
        <w:rPr>
          <w:sz w:val="22"/>
        </w:rPr>
        <w:t>certain that at least 3 students will </w:t>
      </w:r>
      <w:r>
        <w:rPr>
          <w:spacing w:val="3"/>
          <w:sz w:val="22"/>
        </w:rPr>
        <w:t>be </w:t>
      </w:r>
      <w:r>
        <w:rPr>
          <w:sz w:val="22"/>
        </w:rPr>
        <w:t>sharing some</w:t>
      </w:r>
      <w:r>
        <w:rPr>
          <w:spacing w:val="18"/>
          <w:sz w:val="22"/>
        </w:rPr>
        <w:t> </w:t>
      </w:r>
      <w:r>
        <w:rPr>
          <w:sz w:val="22"/>
        </w:rPr>
        <w:t>room?</w:t>
      </w:r>
    </w:p>
    <w:p>
      <w:pPr>
        <w:pStyle w:val="ListParagraph"/>
        <w:numPr>
          <w:ilvl w:val="0"/>
          <w:numId w:val="43"/>
        </w:numPr>
        <w:tabs>
          <w:tab w:pos="1066" w:val="left" w:leader="none"/>
        </w:tabs>
        <w:spacing w:line="326" w:lineRule="auto" w:before="161" w:after="0"/>
        <w:ind w:left="1065" w:right="1097" w:hanging="291"/>
        <w:jc w:val="left"/>
        <w:rPr>
          <w:sz w:val="22"/>
        </w:rPr>
      </w:pPr>
      <w:r>
        <w:rPr>
          <w:sz w:val="22"/>
        </w:rPr>
        <w:t>If 150 students are assigned to Geek Dormitory, can </w:t>
      </w:r>
      <w:r>
        <w:rPr>
          <w:spacing w:val="-3"/>
          <w:sz w:val="22"/>
        </w:rPr>
        <w:t>we </w:t>
      </w:r>
      <w:r>
        <w:rPr>
          <w:spacing w:val="3"/>
          <w:sz w:val="22"/>
        </w:rPr>
        <w:t>be </w:t>
      </w:r>
      <w:r>
        <w:rPr>
          <w:sz w:val="22"/>
        </w:rPr>
        <w:t>sure that there will not </w:t>
      </w:r>
      <w:r>
        <w:rPr>
          <w:spacing w:val="3"/>
          <w:sz w:val="22"/>
        </w:rPr>
        <w:t>be </w:t>
      </w:r>
      <w:r>
        <w:rPr>
          <w:sz w:val="22"/>
        </w:rPr>
        <w:t>three</w:t>
      </w:r>
      <w:r>
        <w:rPr>
          <w:spacing w:val="14"/>
          <w:sz w:val="22"/>
        </w:rPr>
        <w:t> </w:t>
      </w:r>
      <w:r>
        <w:rPr>
          <w:sz w:val="22"/>
        </w:rPr>
        <w:t>or</w:t>
      </w:r>
      <w:r>
        <w:rPr>
          <w:spacing w:val="15"/>
          <w:sz w:val="22"/>
        </w:rPr>
        <w:t> </w:t>
      </w:r>
      <w:r>
        <w:rPr>
          <w:sz w:val="22"/>
        </w:rPr>
        <w:t>more</w:t>
      </w:r>
      <w:r>
        <w:rPr>
          <w:spacing w:val="15"/>
          <w:sz w:val="22"/>
        </w:rPr>
        <w:t> </w:t>
      </w:r>
      <w:r>
        <w:rPr>
          <w:sz w:val="22"/>
        </w:rPr>
        <w:t>students</w:t>
      </w:r>
      <w:r>
        <w:rPr>
          <w:spacing w:val="16"/>
          <w:sz w:val="22"/>
        </w:rPr>
        <w:t> </w:t>
      </w:r>
      <w:r>
        <w:rPr>
          <w:sz w:val="22"/>
        </w:rPr>
        <w:t>assigned</w:t>
      </w:r>
      <w:r>
        <w:rPr>
          <w:spacing w:val="15"/>
          <w:sz w:val="22"/>
        </w:rPr>
        <w:t> </w:t>
      </w:r>
      <w:r>
        <w:rPr>
          <w:sz w:val="22"/>
        </w:rPr>
        <w:t>to</w:t>
      </w:r>
      <w:r>
        <w:rPr>
          <w:spacing w:val="15"/>
          <w:sz w:val="22"/>
        </w:rPr>
        <w:t> </w:t>
      </w:r>
      <w:r>
        <w:rPr>
          <w:sz w:val="22"/>
        </w:rPr>
        <w:t>the</w:t>
      </w:r>
      <w:r>
        <w:rPr>
          <w:spacing w:val="16"/>
          <w:sz w:val="22"/>
        </w:rPr>
        <w:t> </w:t>
      </w:r>
      <w:r>
        <w:rPr>
          <w:sz w:val="22"/>
        </w:rPr>
        <w:t>same</w:t>
      </w:r>
      <w:r>
        <w:rPr>
          <w:spacing w:val="15"/>
          <w:sz w:val="22"/>
        </w:rPr>
        <w:t> </w:t>
      </w:r>
      <w:r>
        <w:rPr>
          <w:sz w:val="22"/>
        </w:rPr>
        <w:t>room?</w:t>
      </w:r>
    </w:p>
    <w:p>
      <w:pPr>
        <w:pStyle w:val="ListParagraph"/>
        <w:numPr>
          <w:ilvl w:val="0"/>
          <w:numId w:val="43"/>
        </w:numPr>
        <w:tabs>
          <w:tab w:pos="1066" w:val="left" w:leader="none"/>
        </w:tabs>
        <w:spacing w:line="326" w:lineRule="auto" w:before="161" w:after="0"/>
        <w:ind w:left="1065" w:right="1098" w:hanging="319"/>
        <w:jc w:val="left"/>
        <w:rPr>
          <w:sz w:val="22"/>
        </w:rPr>
      </w:pPr>
      <w:r>
        <w:rPr>
          <w:sz w:val="22"/>
        </w:rPr>
        <w:t>If 150 students are assigned to Geek Dormitory, what is the largest number of students that</w:t>
      </w:r>
      <w:r>
        <w:rPr>
          <w:spacing w:val="16"/>
          <w:sz w:val="22"/>
        </w:rPr>
        <w:t> </w:t>
      </w:r>
      <w:r>
        <w:rPr>
          <w:sz w:val="22"/>
        </w:rPr>
        <w:t>might</w:t>
      </w:r>
      <w:r>
        <w:rPr>
          <w:spacing w:val="18"/>
          <w:sz w:val="22"/>
        </w:rPr>
        <w:t> </w:t>
      </w:r>
      <w:r>
        <w:rPr>
          <w:sz w:val="22"/>
        </w:rPr>
        <w:t>end</w:t>
      </w:r>
      <w:r>
        <w:rPr>
          <w:spacing w:val="17"/>
          <w:sz w:val="22"/>
        </w:rPr>
        <w:t> </w:t>
      </w:r>
      <w:r>
        <w:rPr>
          <w:sz w:val="22"/>
        </w:rPr>
        <w:t>up</w:t>
      </w:r>
      <w:r>
        <w:rPr>
          <w:spacing w:val="16"/>
          <w:sz w:val="22"/>
        </w:rPr>
        <w:t> </w:t>
      </w:r>
      <w:r>
        <w:rPr>
          <w:sz w:val="22"/>
        </w:rPr>
        <w:t>assigned</w:t>
      </w:r>
      <w:r>
        <w:rPr>
          <w:spacing w:val="17"/>
          <w:sz w:val="22"/>
        </w:rPr>
        <w:t> </w:t>
      </w:r>
      <w:r>
        <w:rPr>
          <w:sz w:val="22"/>
        </w:rPr>
        <w:t>to</w:t>
      </w:r>
      <w:r>
        <w:rPr>
          <w:spacing w:val="17"/>
          <w:sz w:val="22"/>
        </w:rPr>
        <w:t> </w:t>
      </w:r>
      <w:r>
        <w:rPr>
          <w:sz w:val="22"/>
        </w:rPr>
        <w:t>one</w:t>
      </w:r>
      <w:r>
        <w:rPr>
          <w:spacing w:val="16"/>
          <w:sz w:val="22"/>
        </w:rPr>
        <w:t> </w:t>
      </w:r>
      <w:r>
        <w:rPr>
          <w:sz w:val="22"/>
        </w:rPr>
        <w:t>room?</w:t>
      </w:r>
    </w:p>
    <w:p>
      <w:pPr>
        <w:pStyle w:val="BodyText"/>
        <w:spacing w:before="2"/>
        <w:rPr>
          <w:sz w:val="21"/>
        </w:rPr>
      </w:pPr>
    </w:p>
    <w:p>
      <w:pPr>
        <w:pStyle w:val="Heading9"/>
        <w:spacing w:before="1"/>
        <w:ind w:left="520"/>
      </w:pPr>
      <w:bookmarkStart w:name="_bookmark244" w:id="450"/>
      <w:bookmarkEnd w:id="450"/>
      <w:r>
        <w:rPr>
          <w:b w:val="0"/>
        </w:rPr>
      </w:r>
      <w:r>
        <w:rPr/>
        <w:t>Exercise 8.13</w:t>
      </w:r>
    </w:p>
    <w:p>
      <w:pPr>
        <w:pStyle w:val="BodyText"/>
        <w:spacing w:line="326" w:lineRule="auto" w:before="88"/>
        <w:ind w:left="520" w:right="1097"/>
      </w:pPr>
      <w:r>
        <w:rPr/>
        <w:t>The New Village Cinema shows 6 different movies in 6 300-seat theaters. Exactly 1111 people come to the theater on Saturday night.</w:t>
      </w:r>
    </w:p>
    <w:p>
      <w:pPr>
        <w:pStyle w:val="ListParagraph"/>
        <w:numPr>
          <w:ilvl w:val="0"/>
          <w:numId w:val="44"/>
        </w:numPr>
        <w:tabs>
          <w:tab w:pos="1066" w:val="left" w:leader="none"/>
        </w:tabs>
        <w:spacing w:line="240" w:lineRule="auto" w:before="134" w:after="0"/>
        <w:ind w:left="1065" w:right="0" w:hanging="302"/>
        <w:jc w:val="left"/>
        <w:rPr>
          <w:rFonts w:ascii="Times New Roman" w:hAnsi="Times New Roman"/>
          <w:i/>
          <w:sz w:val="22"/>
        </w:rPr>
      </w:pPr>
      <w:r>
        <w:rPr>
          <w:sz w:val="22"/>
        </w:rPr>
        <w:t>“I</w:t>
      </w:r>
      <w:r>
        <w:rPr>
          <w:spacing w:val="19"/>
          <w:sz w:val="22"/>
        </w:rPr>
        <w:t> </w:t>
      </w:r>
      <w:r>
        <w:rPr>
          <w:sz w:val="22"/>
        </w:rPr>
        <w:t>know</w:t>
      </w:r>
      <w:r>
        <w:rPr>
          <w:spacing w:val="20"/>
          <w:sz w:val="22"/>
        </w:rPr>
        <w:t> </w:t>
      </w:r>
      <w:r>
        <w:rPr>
          <w:sz w:val="22"/>
        </w:rPr>
        <w:t>that</w:t>
      </w:r>
      <w:r>
        <w:rPr>
          <w:spacing w:val="20"/>
          <w:sz w:val="22"/>
        </w:rPr>
        <w:t> </w:t>
      </w:r>
      <w:r>
        <w:rPr>
          <w:sz w:val="22"/>
        </w:rPr>
        <w:t>at</w:t>
      </w:r>
      <w:r>
        <w:rPr>
          <w:spacing w:val="19"/>
          <w:sz w:val="22"/>
        </w:rPr>
        <w:t> </w:t>
      </w:r>
      <w:r>
        <w:rPr>
          <w:sz w:val="22"/>
        </w:rPr>
        <w:t>least</w:t>
      </w:r>
      <w:r>
        <w:rPr>
          <w:spacing w:val="20"/>
          <w:sz w:val="22"/>
        </w:rPr>
        <w:t> </w:t>
      </w:r>
      <w:r>
        <w:rPr>
          <w:rFonts w:ascii="Times New Roman" w:hAnsi="Times New Roman"/>
          <w:i/>
          <w:sz w:val="22"/>
        </w:rPr>
        <w:t>N</w:t>
      </w:r>
      <w:r>
        <w:rPr>
          <w:rFonts w:ascii="Times New Roman" w:hAnsi="Times New Roman"/>
          <w:i/>
          <w:spacing w:val="40"/>
          <w:sz w:val="22"/>
        </w:rPr>
        <w:t> </w:t>
      </w:r>
      <w:r>
        <w:rPr>
          <w:sz w:val="22"/>
        </w:rPr>
        <w:t>people</w:t>
      </w:r>
      <w:r>
        <w:rPr>
          <w:spacing w:val="20"/>
          <w:sz w:val="22"/>
        </w:rPr>
        <w:t> </w:t>
      </w:r>
      <w:r>
        <w:rPr>
          <w:sz w:val="22"/>
        </w:rPr>
        <w:t>will</w:t>
      </w:r>
      <w:r>
        <w:rPr>
          <w:spacing w:val="20"/>
          <w:sz w:val="22"/>
        </w:rPr>
        <w:t> </w:t>
      </w:r>
      <w:r>
        <w:rPr>
          <w:sz w:val="22"/>
        </w:rPr>
        <w:t>view</w:t>
      </w:r>
      <w:r>
        <w:rPr>
          <w:spacing w:val="20"/>
          <w:sz w:val="22"/>
        </w:rPr>
        <w:t> </w:t>
      </w:r>
      <w:r>
        <w:rPr>
          <w:sz w:val="22"/>
        </w:rPr>
        <w:t>the</w:t>
      </w:r>
      <w:r>
        <w:rPr>
          <w:spacing w:val="21"/>
          <w:sz w:val="22"/>
        </w:rPr>
        <w:t> </w:t>
      </w:r>
      <w:r>
        <w:rPr>
          <w:sz w:val="22"/>
        </w:rPr>
        <w:t>same</w:t>
      </w:r>
      <w:r>
        <w:rPr>
          <w:spacing w:val="20"/>
          <w:sz w:val="22"/>
        </w:rPr>
        <w:t> </w:t>
      </w:r>
      <w:r>
        <w:rPr>
          <w:sz w:val="22"/>
        </w:rPr>
        <w:t>movie.”</w:t>
      </w:r>
      <w:r>
        <w:rPr>
          <w:spacing w:val="50"/>
          <w:sz w:val="22"/>
        </w:rPr>
        <w:t> </w:t>
      </w:r>
      <w:r>
        <w:rPr>
          <w:sz w:val="22"/>
        </w:rPr>
        <w:t>What</w:t>
      </w:r>
      <w:r>
        <w:rPr>
          <w:spacing w:val="21"/>
          <w:sz w:val="22"/>
        </w:rPr>
        <w:t> </w:t>
      </w:r>
      <w:r>
        <w:rPr>
          <w:sz w:val="22"/>
        </w:rPr>
        <w:t>is</w:t>
      </w:r>
      <w:r>
        <w:rPr>
          <w:spacing w:val="20"/>
          <w:sz w:val="22"/>
        </w:rPr>
        <w:t> </w:t>
      </w:r>
      <w:r>
        <w:rPr>
          <w:sz w:val="22"/>
        </w:rPr>
        <w:t>the</w:t>
      </w:r>
      <w:r>
        <w:rPr>
          <w:spacing w:val="20"/>
          <w:sz w:val="22"/>
        </w:rPr>
        <w:t> </w:t>
      </w:r>
      <w:r>
        <w:rPr>
          <w:sz w:val="22"/>
        </w:rPr>
        <w:t>largest</w:t>
      </w:r>
      <w:r>
        <w:rPr>
          <w:spacing w:val="20"/>
          <w:sz w:val="22"/>
        </w:rPr>
        <w:t> </w:t>
      </w:r>
      <w:r>
        <w:rPr>
          <w:spacing w:val="-3"/>
          <w:sz w:val="22"/>
        </w:rPr>
        <w:t>value</w:t>
      </w:r>
      <w:r>
        <w:rPr>
          <w:spacing w:val="19"/>
          <w:sz w:val="22"/>
        </w:rPr>
        <w:t> </w:t>
      </w:r>
      <w:r>
        <w:rPr>
          <w:rFonts w:ascii="Times New Roman" w:hAnsi="Times New Roman"/>
          <w:i/>
          <w:sz w:val="22"/>
        </w:rPr>
        <w:t>N</w:t>
      </w:r>
    </w:p>
    <w:p>
      <w:pPr>
        <w:pStyle w:val="BodyText"/>
        <w:spacing w:before="89"/>
        <w:ind w:left="1065"/>
      </w:pPr>
      <w:r>
        <w:rPr/>
        <w:t>can have for that statement to necessarily be true?</w:t>
      </w:r>
    </w:p>
    <w:p>
      <w:pPr>
        <w:spacing w:after="0"/>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0"/>
          <w:numId w:val="44"/>
        </w:numPr>
        <w:tabs>
          <w:tab w:pos="706" w:val="left" w:leader="none"/>
        </w:tabs>
        <w:spacing w:line="324" w:lineRule="auto" w:before="58" w:after="0"/>
        <w:ind w:left="705" w:right="1457" w:hanging="319"/>
        <w:jc w:val="left"/>
        <w:rPr>
          <w:sz w:val="22"/>
        </w:rPr>
      </w:pPr>
      <w:r>
        <w:rPr>
          <w:sz w:val="22"/>
        </w:rPr>
        <w:t>If one of the theaters s closed for renovation, what is the largest </w:t>
      </w:r>
      <w:r>
        <w:rPr>
          <w:spacing w:val="-3"/>
          <w:sz w:val="22"/>
        </w:rPr>
        <w:t>value </w:t>
      </w:r>
      <w:r>
        <w:rPr>
          <w:rFonts w:ascii="Times New Roman"/>
          <w:i/>
          <w:sz w:val="22"/>
        </w:rPr>
        <w:t>N </w:t>
      </w:r>
      <w:r>
        <w:rPr>
          <w:sz w:val="22"/>
        </w:rPr>
        <w:t>can </w:t>
      </w:r>
      <w:r>
        <w:rPr>
          <w:spacing w:val="-3"/>
          <w:sz w:val="22"/>
        </w:rPr>
        <w:t>have </w:t>
      </w:r>
      <w:r>
        <w:rPr>
          <w:sz w:val="22"/>
        </w:rPr>
        <w:t>for</w:t>
      </w:r>
      <w:r>
        <w:rPr>
          <w:spacing w:val="-31"/>
          <w:sz w:val="22"/>
        </w:rPr>
        <w:t> </w:t>
      </w:r>
      <w:r>
        <w:rPr>
          <w:sz w:val="22"/>
        </w:rPr>
        <w:t>the statement to necessarily </w:t>
      </w:r>
      <w:r>
        <w:rPr>
          <w:spacing w:val="3"/>
          <w:sz w:val="22"/>
        </w:rPr>
        <w:t>be</w:t>
      </w:r>
      <w:r>
        <w:rPr>
          <w:spacing w:val="15"/>
          <w:sz w:val="22"/>
        </w:rPr>
        <w:t> </w:t>
      </w:r>
      <w:r>
        <w:rPr>
          <w:sz w:val="22"/>
        </w:rPr>
        <w:t>true?</w:t>
      </w:r>
    </w:p>
    <w:p>
      <w:pPr>
        <w:pStyle w:val="BodyText"/>
        <w:spacing w:before="5"/>
        <w:rPr>
          <w:sz w:val="26"/>
        </w:rPr>
      </w:pPr>
    </w:p>
    <w:p>
      <w:pPr>
        <w:pStyle w:val="Heading9"/>
      </w:pPr>
      <w:r>
        <w:rPr/>
        <w:t>Exercise 8.14</w:t>
      </w:r>
    </w:p>
    <w:p>
      <w:pPr>
        <w:pStyle w:val="BodyText"/>
        <w:spacing w:line="326" w:lineRule="auto" w:before="89"/>
        <w:ind w:left="160" w:right="1182"/>
      </w:pPr>
      <w:r>
        <w:rPr/>
        <w:t>A salesman regularly takes trips through the same 11 cities. On any given trip, he may stay overnight in a city more than once and he need not stay in every city.</w:t>
      </w:r>
    </w:p>
    <w:p>
      <w:pPr>
        <w:pStyle w:val="ListParagraph"/>
        <w:numPr>
          <w:ilvl w:val="0"/>
          <w:numId w:val="45"/>
        </w:numPr>
        <w:tabs>
          <w:tab w:pos="706" w:val="left" w:leader="none"/>
        </w:tabs>
        <w:spacing w:line="240" w:lineRule="auto" w:before="177" w:after="0"/>
        <w:ind w:left="705" w:right="0" w:hanging="302"/>
        <w:jc w:val="left"/>
        <w:rPr>
          <w:sz w:val="22"/>
        </w:rPr>
      </w:pPr>
      <w:r>
        <w:rPr>
          <w:spacing w:val="-3"/>
          <w:sz w:val="22"/>
        </w:rPr>
        <w:t>How</w:t>
      </w:r>
      <w:r>
        <w:rPr>
          <w:spacing w:val="12"/>
          <w:sz w:val="22"/>
        </w:rPr>
        <w:t> </w:t>
      </w:r>
      <w:r>
        <w:rPr>
          <w:sz w:val="22"/>
        </w:rPr>
        <w:t>many</w:t>
      </w:r>
      <w:r>
        <w:rPr>
          <w:spacing w:val="12"/>
          <w:sz w:val="22"/>
        </w:rPr>
        <w:t> </w:t>
      </w:r>
      <w:r>
        <w:rPr>
          <w:sz w:val="22"/>
        </w:rPr>
        <w:t>nights</w:t>
      </w:r>
      <w:r>
        <w:rPr>
          <w:spacing w:val="14"/>
          <w:sz w:val="22"/>
        </w:rPr>
        <w:t> </w:t>
      </w:r>
      <w:r>
        <w:rPr>
          <w:sz w:val="22"/>
        </w:rPr>
        <w:t>must</w:t>
      </w:r>
      <w:r>
        <w:rPr>
          <w:spacing w:val="12"/>
          <w:sz w:val="22"/>
        </w:rPr>
        <w:t> </w:t>
      </w:r>
      <w:r>
        <w:rPr>
          <w:sz w:val="22"/>
        </w:rPr>
        <w:t>he</w:t>
      </w:r>
      <w:r>
        <w:rPr>
          <w:spacing w:val="12"/>
          <w:sz w:val="22"/>
        </w:rPr>
        <w:t> </w:t>
      </w:r>
      <w:r>
        <w:rPr>
          <w:spacing w:val="3"/>
          <w:sz w:val="22"/>
        </w:rPr>
        <w:t>be</w:t>
      </w:r>
      <w:r>
        <w:rPr>
          <w:spacing w:val="13"/>
          <w:sz w:val="22"/>
        </w:rPr>
        <w:t> </w:t>
      </w:r>
      <w:r>
        <w:rPr>
          <w:sz w:val="22"/>
        </w:rPr>
        <w:t>out</w:t>
      </w:r>
      <w:r>
        <w:rPr>
          <w:spacing w:val="12"/>
          <w:sz w:val="22"/>
        </w:rPr>
        <w:t> </w:t>
      </w:r>
      <w:r>
        <w:rPr>
          <w:sz w:val="22"/>
        </w:rPr>
        <w:t>to</w:t>
      </w:r>
      <w:r>
        <w:rPr>
          <w:spacing w:val="13"/>
          <w:sz w:val="22"/>
        </w:rPr>
        <w:t> </w:t>
      </w:r>
      <w:r>
        <w:rPr>
          <w:spacing w:val="3"/>
          <w:sz w:val="22"/>
        </w:rPr>
        <w:t>be</w:t>
      </w:r>
      <w:r>
        <w:rPr>
          <w:spacing w:val="12"/>
          <w:sz w:val="22"/>
        </w:rPr>
        <w:t> </w:t>
      </w:r>
      <w:r>
        <w:rPr>
          <w:sz w:val="22"/>
        </w:rPr>
        <w:t>sure</w:t>
      </w:r>
      <w:r>
        <w:rPr>
          <w:spacing w:val="12"/>
          <w:sz w:val="22"/>
        </w:rPr>
        <w:t> </w:t>
      </w:r>
      <w:r>
        <w:rPr>
          <w:sz w:val="22"/>
        </w:rPr>
        <w:t>that</w:t>
      </w:r>
      <w:r>
        <w:rPr>
          <w:spacing w:val="13"/>
          <w:sz w:val="22"/>
        </w:rPr>
        <w:t> </w:t>
      </w:r>
      <w:r>
        <w:rPr>
          <w:sz w:val="22"/>
        </w:rPr>
        <w:t>he</w:t>
      </w:r>
      <w:r>
        <w:rPr>
          <w:spacing w:val="12"/>
          <w:sz w:val="22"/>
        </w:rPr>
        <w:t> </w:t>
      </w:r>
      <w:r>
        <w:rPr>
          <w:sz w:val="22"/>
        </w:rPr>
        <w:t>stays</w:t>
      </w:r>
      <w:r>
        <w:rPr>
          <w:spacing w:val="12"/>
          <w:sz w:val="22"/>
        </w:rPr>
        <w:t> </w:t>
      </w:r>
      <w:r>
        <w:rPr>
          <w:sz w:val="22"/>
        </w:rPr>
        <w:t>in</w:t>
      </w:r>
      <w:r>
        <w:rPr>
          <w:spacing w:val="13"/>
          <w:sz w:val="22"/>
        </w:rPr>
        <w:t> </w:t>
      </w:r>
      <w:r>
        <w:rPr>
          <w:sz w:val="22"/>
        </w:rPr>
        <w:t>some</w:t>
      </w:r>
      <w:r>
        <w:rPr>
          <w:spacing w:val="12"/>
          <w:sz w:val="22"/>
        </w:rPr>
        <w:t> </w:t>
      </w:r>
      <w:r>
        <w:rPr>
          <w:sz w:val="22"/>
        </w:rPr>
        <w:t>city</w:t>
      </w:r>
      <w:r>
        <w:rPr>
          <w:spacing w:val="13"/>
          <w:sz w:val="22"/>
        </w:rPr>
        <w:t> </w:t>
      </w:r>
      <w:r>
        <w:rPr>
          <w:sz w:val="22"/>
        </w:rPr>
        <w:t>at</w:t>
      </w:r>
      <w:r>
        <w:rPr>
          <w:spacing w:val="12"/>
          <w:sz w:val="22"/>
        </w:rPr>
        <w:t> </w:t>
      </w:r>
      <w:r>
        <w:rPr>
          <w:sz w:val="22"/>
        </w:rPr>
        <w:t>least</w:t>
      </w:r>
      <w:r>
        <w:rPr>
          <w:spacing w:val="12"/>
          <w:sz w:val="22"/>
        </w:rPr>
        <w:t> </w:t>
      </w:r>
      <w:r>
        <w:rPr>
          <w:sz w:val="22"/>
        </w:rPr>
        <w:t>twice?</w:t>
      </w:r>
    </w:p>
    <w:p>
      <w:pPr>
        <w:pStyle w:val="BodyText"/>
        <w:spacing w:before="6"/>
        <w:rPr>
          <w:sz w:val="23"/>
        </w:rPr>
      </w:pPr>
    </w:p>
    <w:p>
      <w:pPr>
        <w:pStyle w:val="ListParagraph"/>
        <w:numPr>
          <w:ilvl w:val="0"/>
          <w:numId w:val="45"/>
        </w:numPr>
        <w:tabs>
          <w:tab w:pos="706" w:val="left" w:leader="none"/>
        </w:tabs>
        <w:spacing w:line="326" w:lineRule="auto" w:before="0" w:after="0"/>
        <w:ind w:left="705" w:right="1458" w:hanging="319"/>
        <w:jc w:val="left"/>
        <w:rPr>
          <w:sz w:val="22"/>
        </w:rPr>
      </w:pPr>
      <w:r>
        <w:rPr>
          <w:spacing w:val="-3"/>
          <w:sz w:val="22"/>
        </w:rPr>
        <w:t>How </w:t>
      </w:r>
      <w:r>
        <w:rPr>
          <w:sz w:val="22"/>
        </w:rPr>
        <w:t>many nights must he </w:t>
      </w:r>
      <w:r>
        <w:rPr>
          <w:spacing w:val="3"/>
          <w:sz w:val="22"/>
        </w:rPr>
        <w:t>be </w:t>
      </w:r>
      <w:r>
        <w:rPr>
          <w:sz w:val="22"/>
        </w:rPr>
        <w:t>out for it to </w:t>
      </w:r>
      <w:r>
        <w:rPr>
          <w:spacing w:val="3"/>
          <w:sz w:val="22"/>
        </w:rPr>
        <w:t>be </w:t>
      </w:r>
      <w:r>
        <w:rPr>
          <w:sz w:val="22"/>
        </w:rPr>
        <w:t>possible that he stays in some city at least twice?</w:t>
      </w:r>
    </w:p>
    <w:p>
      <w:pPr>
        <w:pStyle w:val="ListParagraph"/>
        <w:numPr>
          <w:ilvl w:val="0"/>
          <w:numId w:val="45"/>
        </w:numPr>
        <w:tabs>
          <w:tab w:pos="706" w:val="left" w:leader="none"/>
        </w:tabs>
        <w:spacing w:line="326" w:lineRule="auto" w:before="177" w:after="0"/>
        <w:ind w:left="705" w:right="1457" w:hanging="291"/>
        <w:jc w:val="left"/>
        <w:rPr>
          <w:sz w:val="22"/>
        </w:rPr>
      </w:pPr>
      <w:r>
        <w:rPr>
          <w:spacing w:val="-3"/>
          <w:sz w:val="22"/>
        </w:rPr>
        <w:t>How </w:t>
      </w:r>
      <w:r>
        <w:rPr>
          <w:sz w:val="22"/>
        </w:rPr>
        <w:t>many nights must he </w:t>
      </w:r>
      <w:r>
        <w:rPr>
          <w:spacing w:val="3"/>
          <w:sz w:val="22"/>
        </w:rPr>
        <w:t>be </w:t>
      </w:r>
      <w:r>
        <w:rPr>
          <w:sz w:val="22"/>
        </w:rPr>
        <w:t>out to </w:t>
      </w:r>
      <w:r>
        <w:rPr>
          <w:spacing w:val="3"/>
          <w:sz w:val="22"/>
        </w:rPr>
        <w:t>be </w:t>
      </w:r>
      <w:r>
        <w:rPr>
          <w:sz w:val="22"/>
        </w:rPr>
        <w:t>sure that he stays in some city at least three times?</w:t>
      </w:r>
    </w:p>
    <w:p>
      <w:pPr>
        <w:pStyle w:val="ListParagraph"/>
        <w:numPr>
          <w:ilvl w:val="0"/>
          <w:numId w:val="45"/>
        </w:numPr>
        <w:tabs>
          <w:tab w:pos="706" w:val="left" w:leader="none"/>
        </w:tabs>
        <w:spacing w:line="326" w:lineRule="auto" w:before="177" w:after="0"/>
        <w:ind w:left="705" w:right="1458" w:hanging="319"/>
        <w:jc w:val="left"/>
        <w:rPr>
          <w:sz w:val="22"/>
        </w:rPr>
      </w:pPr>
      <w:r>
        <w:rPr>
          <w:spacing w:val="-3"/>
          <w:sz w:val="22"/>
        </w:rPr>
        <w:t>How </w:t>
      </w:r>
      <w:r>
        <w:rPr>
          <w:sz w:val="22"/>
        </w:rPr>
        <w:t>many nights must he </w:t>
      </w:r>
      <w:r>
        <w:rPr>
          <w:spacing w:val="3"/>
          <w:sz w:val="22"/>
        </w:rPr>
        <w:t>be </w:t>
      </w:r>
      <w:r>
        <w:rPr>
          <w:sz w:val="22"/>
        </w:rPr>
        <w:t>out for it to </w:t>
      </w:r>
      <w:r>
        <w:rPr>
          <w:spacing w:val="3"/>
          <w:sz w:val="22"/>
        </w:rPr>
        <w:t>be </w:t>
      </w:r>
      <w:r>
        <w:rPr>
          <w:sz w:val="22"/>
        </w:rPr>
        <w:t>possible that he stays in some city at least three</w:t>
      </w:r>
      <w:r>
        <w:rPr>
          <w:spacing w:val="18"/>
          <w:sz w:val="22"/>
        </w:rPr>
        <w:t> </w:t>
      </w:r>
      <w:r>
        <w:rPr>
          <w:sz w:val="22"/>
        </w:rPr>
        <w:t>times?</w:t>
      </w:r>
    </w:p>
    <w:p>
      <w:pPr>
        <w:pStyle w:val="ListParagraph"/>
        <w:numPr>
          <w:ilvl w:val="0"/>
          <w:numId w:val="45"/>
        </w:numPr>
        <w:tabs>
          <w:tab w:pos="706" w:val="left" w:leader="none"/>
        </w:tabs>
        <w:spacing w:line="326" w:lineRule="auto" w:before="177" w:after="0"/>
        <w:ind w:left="705" w:right="1456" w:hanging="294"/>
        <w:jc w:val="left"/>
        <w:rPr>
          <w:sz w:val="22"/>
        </w:rPr>
      </w:pPr>
      <w:r>
        <w:rPr>
          <w:sz w:val="22"/>
        </w:rPr>
        <w:t>If</w:t>
      </w:r>
      <w:r>
        <w:rPr>
          <w:spacing w:val="-6"/>
          <w:sz w:val="22"/>
        </w:rPr>
        <w:t> </w:t>
      </w:r>
      <w:r>
        <w:rPr>
          <w:sz w:val="22"/>
        </w:rPr>
        <w:t>he</w:t>
      </w:r>
      <w:r>
        <w:rPr>
          <w:spacing w:val="-6"/>
          <w:sz w:val="22"/>
        </w:rPr>
        <w:t> </w:t>
      </w:r>
      <w:r>
        <w:rPr>
          <w:sz w:val="22"/>
        </w:rPr>
        <w:t>takes</w:t>
      </w:r>
      <w:r>
        <w:rPr>
          <w:spacing w:val="-5"/>
          <w:sz w:val="22"/>
        </w:rPr>
        <w:t> </w:t>
      </w:r>
      <w:r>
        <w:rPr>
          <w:sz w:val="22"/>
        </w:rPr>
        <w:t>a</w:t>
      </w:r>
      <w:r>
        <w:rPr>
          <w:spacing w:val="-6"/>
          <w:sz w:val="22"/>
        </w:rPr>
        <w:t> </w:t>
      </w:r>
      <w:r>
        <w:rPr>
          <w:sz w:val="22"/>
        </w:rPr>
        <w:t>trip</w:t>
      </w:r>
      <w:r>
        <w:rPr>
          <w:spacing w:val="-5"/>
          <w:sz w:val="22"/>
        </w:rPr>
        <w:t> </w:t>
      </w:r>
      <w:r>
        <w:rPr>
          <w:sz w:val="22"/>
        </w:rPr>
        <w:t>that</w:t>
      </w:r>
      <w:r>
        <w:rPr>
          <w:spacing w:val="-6"/>
          <w:sz w:val="22"/>
        </w:rPr>
        <w:t> </w:t>
      </w:r>
      <w:r>
        <w:rPr>
          <w:sz w:val="22"/>
        </w:rPr>
        <w:t>has</w:t>
      </w:r>
      <w:r>
        <w:rPr>
          <w:spacing w:val="-5"/>
          <w:sz w:val="22"/>
        </w:rPr>
        <w:t> </w:t>
      </w:r>
      <w:r>
        <w:rPr>
          <w:sz w:val="22"/>
        </w:rPr>
        <w:t>30</w:t>
      </w:r>
      <w:r>
        <w:rPr>
          <w:spacing w:val="-6"/>
          <w:sz w:val="22"/>
        </w:rPr>
        <w:t> </w:t>
      </w:r>
      <w:r>
        <w:rPr>
          <w:sz w:val="22"/>
        </w:rPr>
        <w:t>nights</w:t>
      </w:r>
      <w:r>
        <w:rPr>
          <w:spacing w:val="-5"/>
          <w:sz w:val="22"/>
        </w:rPr>
        <w:t> </w:t>
      </w:r>
      <w:r>
        <w:rPr>
          <w:sz w:val="22"/>
        </w:rPr>
        <w:t>out,</w:t>
      </w:r>
      <w:r>
        <w:rPr>
          <w:spacing w:val="-5"/>
          <w:sz w:val="22"/>
        </w:rPr>
        <w:t> </w:t>
      </w:r>
      <w:r>
        <w:rPr>
          <w:sz w:val="22"/>
        </w:rPr>
        <w:t>what</w:t>
      </w:r>
      <w:r>
        <w:rPr>
          <w:spacing w:val="-5"/>
          <w:sz w:val="22"/>
        </w:rPr>
        <w:t> </w:t>
      </w:r>
      <w:r>
        <w:rPr>
          <w:sz w:val="22"/>
        </w:rPr>
        <w:t>the</w:t>
      </w:r>
      <w:r>
        <w:rPr>
          <w:spacing w:val="-5"/>
          <w:sz w:val="22"/>
        </w:rPr>
        <w:t> </w:t>
      </w:r>
      <w:r>
        <w:rPr>
          <w:sz w:val="22"/>
        </w:rPr>
        <w:t>largest</w:t>
      </w:r>
      <w:r>
        <w:rPr>
          <w:spacing w:val="-5"/>
          <w:sz w:val="22"/>
        </w:rPr>
        <w:t> </w:t>
      </w:r>
      <w:r>
        <w:rPr>
          <w:sz w:val="22"/>
        </w:rPr>
        <w:t>number</w:t>
      </w:r>
      <w:r>
        <w:rPr>
          <w:spacing w:val="-6"/>
          <w:sz w:val="22"/>
        </w:rPr>
        <w:t> </w:t>
      </w:r>
      <w:r>
        <w:rPr>
          <w:sz w:val="22"/>
        </w:rPr>
        <w:t>of</w:t>
      </w:r>
      <w:r>
        <w:rPr>
          <w:spacing w:val="-5"/>
          <w:sz w:val="22"/>
        </w:rPr>
        <w:t> </w:t>
      </w:r>
      <w:r>
        <w:rPr>
          <w:sz w:val="22"/>
        </w:rPr>
        <w:t>nights</w:t>
      </w:r>
      <w:r>
        <w:rPr>
          <w:spacing w:val="-5"/>
          <w:sz w:val="22"/>
        </w:rPr>
        <w:t> </w:t>
      </w:r>
      <w:r>
        <w:rPr>
          <w:sz w:val="22"/>
        </w:rPr>
        <w:t>that</w:t>
      </w:r>
      <w:r>
        <w:rPr>
          <w:spacing w:val="-5"/>
          <w:sz w:val="22"/>
        </w:rPr>
        <w:t> </w:t>
      </w:r>
      <w:r>
        <w:rPr>
          <w:sz w:val="22"/>
        </w:rPr>
        <w:t>he</w:t>
      </w:r>
      <w:r>
        <w:rPr>
          <w:spacing w:val="-6"/>
          <w:sz w:val="22"/>
        </w:rPr>
        <w:t> </w:t>
      </w:r>
      <w:r>
        <w:rPr>
          <w:sz w:val="22"/>
        </w:rPr>
        <w:t>knows he</w:t>
      </w:r>
      <w:r>
        <w:rPr>
          <w:spacing w:val="17"/>
          <w:sz w:val="22"/>
        </w:rPr>
        <w:t> </w:t>
      </w:r>
      <w:r>
        <w:rPr>
          <w:sz w:val="22"/>
        </w:rPr>
        <w:t>must</w:t>
      </w:r>
      <w:r>
        <w:rPr>
          <w:spacing w:val="18"/>
          <w:sz w:val="22"/>
        </w:rPr>
        <w:t> </w:t>
      </w:r>
      <w:r>
        <w:rPr>
          <w:sz w:val="22"/>
        </w:rPr>
        <w:t>stay</w:t>
      </w:r>
      <w:r>
        <w:rPr>
          <w:spacing w:val="18"/>
          <w:sz w:val="22"/>
        </w:rPr>
        <w:t> </w:t>
      </w:r>
      <w:r>
        <w:rPr>
          <w:sz w:val="22"/>
        </w:rPr>
        <w:t>in</w:t>
      </w:r>
      <w:r>
        <w:rPr>
          <w:spacing w:val="18"/>
          <w:sz w:val="22"/>
        </w:rPr>
        <w:t> </w:t>
      </w:r>
      <w:r>
        <w:rPr>
          <w:sz w:val="22"/>
        </w:rPr>
        <w:t>the</w:t>
      </w:r>
      <w:r>
        <w:rPr>
          <w:spacing w:val="18"/>
          <w:sz w:val="22"/>
        </w:rPr>
        <w:t> </w:t>
      </w:r>
      <w:r>
        <w:rPr>
          <w:sz w:val="22"/>
        </w:rPr>
        <w:t>same</w:t>
      </w:r>
      <w:r>
        <w:rPr>
          <w:spacing w:val="18"/>
          <w:sz w:val="22"/>
        </w:rPr>
        <w:t> </w:t>
      </w:r>
      <w:r>
        <w:rPr>
          <w:sz w:val="22"/>
        </w:rPr>
        <w:t>city?</w:t>
      </w:r>
    </w:p>
    <w:p>
      <w:pPr>
        <w:pStyle w:val="BodyText"/>
      </w:pPr>
    </w:p>
    <w:p>
      <w:pPr>
        <w:pStyle w:val="Heading7"/>
        <w:spacing w:before="148"/>
        <w:ind w:left="160"/>
      </w:pPr>
      <w:r>
        <w:rPr/>
        <w:t>Permutations</w:t>
      </w:r>
    </w:p>
    <w:p>
      <w:pPr>
        <w:pStyle w:val="Heading9"/>
        <w:spacing w:before="203"/>
      </w:pPr>
      <w:bookmarkStart w:name="_bookmark245" w:id="451"/>
      <w:bookmarkEnd w:id="451"/>
      <w:r>
        <w:rPr>
          <w:b w:val="0"/>
        </w:rPr>
      </w:r>
      <w:r>
        <w:rPr/>
        <w:t>Exercise 8.15</w:t>
      </w:r>
    </w:p>
    <w:p>
      <w:pPr>
        <w:pStyle w:val="BodyText"/>
        <w:spacing w:before="89" w:after="46"/>
        <w:ind w:left="160"/>
      </w:pPr>
      <w:r>
        <w:rPr/>
        <w:t>Evaluate</w:t>
      </w: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1175"/>
        <w:gridCol w:w="421"/>
        <w:gridCol w:w="1212"/>
        <w:gridCol w:w="385"/>
        <w:gridCol w:w="1226"/>
      </w:tblGrid>
      <w:tr>
        <w:trPr>
          <w:trHeight w:val="278" w:hRule="atLeast"/>
        </w:trPr>
        <w:tc>
          <w:tcPr>
            <w:tcW w:w="332" w:type="dxa"/>
          </w:tcPr>
          <w:p>
            <w:pPr>
              <w:pStyle w:val="TableParagraph"/>
              <w:spacing w:line="212" w:lineRule="exact"/>
              <w:ind w:left="8" w:right="46"/>
              <w:jc w:val="center"/>
              <w:rPr>
                <w:b/>
                <w:sz w:val="22"/>
              </w:rPr>
            </w:pPr>
            <w:r>
              <w:rPr>
                <w:b/>
                <w:sz w:val="22"/>
              </w:rPr>
              <w:t>a.</w:t>
            </w:r>
          </w:p>
        </w:tc>
        <w:tc>
          <w:tcPr>
            <w:tcW w:w="1175" w:type="dxa"/>
          </w:tcPr>
          <w:p>
            <w:pPr>
              <w:pStyle w:val="TableParagraph"/>
              <w:spacing w:line="212" w:lineRule="exact"/>
              <w:ind w:left="118"/>
              <w:rPr>
                <w:sz w:val="22"/>
              </w:rPr>
            </w:pPr>
            <w:r>
              <w:rPr>
                <w:rFonts w:ascii="Times New Roman"/>
                <w:i/>
                <w:sz w:val="22"/>
              </w:rPr>
              <w:t>P </w:t>
            </w:r>
            <w:r>
              <w:rPr>
                <w:sz w:val="22"/>
              </w:rPr>
              <w:t>(5</w:t>
            </w:r>
            <w:r>
              <w:rPr>
                <w:rFonts w:ascii="Times New Roman"/>
                <w:i/>
                <w:sz w:val="22"/>
              </w:rPr>
              <w:t>, </w:t>
            </w:r>
            <w:r>
              <w:rPr>
                <w:sz w:val="22"/>
              </w:rPr>
              <w:t>2)</w:t>
            </w:r>
          </w:p>
        </w:tc>
        <w:tc>
          <w:tcPr>
            <w:tcW w:w="421" w:type="dxa"/>
          </w:tcPr>
          <w:p>
            <w:pPr>
              <w:pStyle w:val="TableParagraph"/>
              <w:spacing w:line="212" w:lineRule="exact"/>
              <w:ind w:left="92" w:right="65"/>
              <w:jc w:val="center"/>
              <w:rPr>
                <w:b/>
                <w:sz w:val="22"/>
              </w:rPr>
            </w:pPr>
            <w:r>
              <w:rPr>
                <w:b/>
                <w:sz w:val="22"/>
              </w:rPr>
              <w:t>b.</w:t>
            </w:r>
          </w:p>
        </w:tc>
        <w:tc>
          <w:tcPr>
            <w:tcW w:w="1212" w:type="dxa"/>
          </w:tcPr>
          <w:p>
            <w:pPr>
              <w:pStyle w:val="TableParagraph"/>
              <w:spacing w:line="212" w:lineRule="exact"/>
              <w:ind w:left="116"/>
              <w:rPr>
                <w:sz w:val="22"/>
              </w:rPr>
            </w:pPr>
            <w:r>
              <w:rPr>
                <w:rFonts w:ascii="Times New Roman"/>
                <w:i/>
                <w:sz w:val="22"/>
              </w:rPr>
              <w:t>P </w:t>
            </w:r>
            <w:r>
              <w:rPr>
                <w:sz w:val="22"/>
              </w:rPr>
              <w:t>(5</w:t>
            </w:r>
            <w:r>
              <w:rPr>
                <w:rFonts w:ascii="Times New Roman"/>
                <w:i/>
                <w:sz w:val="22"/>
              </w:rPr>
              <w:t>, </w:t>
            </w:r>
            <w:r>
              <w:rPr>
                <w:sz w:val="22"/>
              </w:rPr>
              <w:t>3)</w:t>
            </w:r>
          </w:p>
        </w:tc>
        <w:tc>
          <w:tcPr>
            <w:tcW w:w="385" w:type="dxa"/>
          </w:tcPr>
          <w:p>
            <w:pPr>
              <w:pStyle w:val="TableParagraph"/>
              <w:spacing w:line="212" w:lineRule="exact"/>
              <w:ind w:right="83"/>
              <w:jc w:val="right"/>
              <w:rPr>
                <w:b/>
                <w:sz w:val="22"/>
              </w:rPr>
            </w:pPr>
            <w:r>
              <w:rPr>
                <w:b/>
                <w:w w:val="95"/>
                <w:sz w:val="22"/>
              </w:rPr>
              <w:t>c.</w:t>
            </w:r>
          </w:p>
        </w:tc>
        <w:tc>
          <w:tcPr>
            <w:tcW w:w="1226" w:type="dxa"/>
          </w:tcPr>
          <w:p>
            <w:pPr>
              <w:pStyle w:val="TableParagraph"/>
              <w:spacing w:line="212" w:lineRule="exact"/>
              <w:ind w:left="123"/>
              <w:rPr>
                <w:sz w:val="22"/>
              </w:rPr>
            </w:pPr>
            <w:r>
              <w:rPr>
                <w:rFonts w:ascii="Times New Roman"/>
                <w:i/>
                <w:sz w:val="22"/>
              </w:rPr>
              <w:t>P </w:t>
            </w:r>
            <w:r>
              <w:rPr>
                <w:sz w:val="22"/>
              </w:rPr>
              <w:t>(5</w:t>
            </w:r>
            <w:r>
              <w:rPr>
                <w:rFonts w:ascii="Times New Roman"/>
                <w:i/>
                <w:sz w:val="22"/>
              </w:rPr>
              <w:t>, </w:t>
            </w:r>
            <w:r>
              <w:rPr>
                <w:sz w:val="22"/>
              </w:rPr>
              <w:t>4)</w:t>
            </w:r>
          </w:p>
        </w:tc>
      </w:tr>
      <w:tr>
        <w:trPr>
          <w:trHeight w:val="338" w:hRule="atLeast"/>
        </w:trPr>
        <w:tc>
          <w:tcPr>
            <w:tcW w:w="332" w:type="dxa"/>
          </w:tcPr>
          <w:p>
            <w:pPr>
              <w:pStyle w:val="TableParagraph"/>
              <w:spacing w:before="22"/>
              <w:ind w:left="25" w:right="45"/>
              <w:jc w:val="center"/>
              <w:rPr>
                <w:b/>
                <w:sz w:val="22"/>
              </w:rPr>
            </w:pPr>
            <w:r>
              <w:rPr>
                <w:b/>
                <w:sz w:val="22"/>
              </w:rPr>
              <w:t>d.</w:t>
            </w:r>
          </w:p>
        </w:tc>
        <w:tc>
          <w:tcPr>
            <w:tcW w:w="1175" w:type="dxa"/>
          </w:tcPr>
          <w:p>
            <w:pPr>
              <w:pStyle w:val="TableParagraph"/>
              <w:spacing w:before="18"/>
              <w:ind w:left="135"/>
              <w:rPr>
                <w:sz w:val="22"/>
              </w:rPr>
            </w:pPr>
            <w:r>
              <w:rPr>
                <w:rFonts w:ascii="Times New Roman"/>
                <w:i/>
                <w:sz w:val="22"/>
              </w:rPr>
              <w:t>P </w:t>
            </w:r>
            <w:r>
              <w:rPr>
                <w:sz w:val="22"/>
              </w:rPr>
              <w:t>(6</w:t>
            </w:r>
            <w:r>
              <w:rPr>
                <w:rFonts w:ascii="Times New Roman"/>
                <w:i/>
                <w:sz w:val="22"/>
              </w:rPr>
              <w:t>, </w:t>
            </w:r>
            <w:r>
              <w:rPr>
                <w:sz w:val="22"/>
              </w:rPr>
              <w:t>2)</w:t>
            </w:r>
          </w:p>
        </w:tc>
        <w:tc>
          <w:tcPr>
            <w:tcW w:w="421" w:type="dxa"/>
          </w:tcPr>
          <w:p>
            <w:pPr>
              <w:pStyle w:val="TableParagraph"/>
              <w:spacing w:before="22"/>
              <w:ind w:left="68" w:right="66"/>
              <w:jc w:val="center"/>
              <w:rPr>
                <w:b/>
                <w:sz w:val="22"/>
              </w:rPr>
            </w:pPr>
            <w:r>
              <w:rPr>
                <w:b/>
                <w:sz w:val="22"/>
              </w:rPr>
              <w:t>e.</w:t>
            </w:r>
          </w:p>
        </w:tc>
        <w:tc>
          <w:tcPr>
            <w:tcW w:w="1212" w:type="dxa"/>
          </w:tcPr>
          <w:p>
            <w:pPr>
              <w:pStyle w:val="TableParagraph"/>
              <w:spacing w:before="18"/>
              <w:ind w:left="91"/>
              <w:rPr>
                <w:sz w:val="22"/>
              </w:rPr>
            </w:pPr>
            <w:r>
              <w:rPr>
                <w:rFonts w:ascii="Times New Roman"/>
                <w:i/>
                <w:sz w:val="22"/>
              </w:rPr>
              <w:t>P </w:t>
            </w:r>
            <w:r>
              <w:rPr>
                <w:sz w:val="22"/>
              </w:rPr>
              <w:t>(6</w:t>
            </w:r>
            <w:r>
              <w:rPr>
                <w:rFonts w:ascii="Times New Roman"/>
                <w:i/>
                <w:sz w:val="22"/>
              </w:rPr>
              <w:t>, </w:t>
            </w:r>
            <w:r>
              <w:rPr>
                <w:sz w:val="22"/>
              </w:rPr>
              <w:t>3)</w:t>
            </w:r>
          </w:p>
        </w:tc>
        <w:tc>
          <w:tcPr>
            <w:tcW w:w="385" w:type="dxa"/>
          </w:tcPr>
          <w:p>
            <w:pPr>
              <w:pStyle w:val="TableParagraph"/>
              <w:spacing w:before="22"/>
              <w:ind w:right="117"/>
              <w:jc w:val="right"/>
              <w:rPr>
                <w:b/>
                <w:sz w:val="22"/>
              </w:rPr>
            </w:pPr>
            <w:r>
              <w:rPr>
                <w:b/>
                <w:w w:val="90"/>
                <w:sz w:val="22"/>
              </w:rPr>
              <w:t>f.</w:t>
            </w:r>
          </w:p>
        </w:tc>
        <w:tc>
          <w:tcPr>
            <w:tcW w:w="1226" w:type="dxa"/>
          </w:tcPr>
          <w:p>
            <w:pPr>
              <w:pStyle w:val="TableParagraph"/>
              <w:spacing w:before="18"/>
              <w:ind w:left="88"/>
              <w:rPr>
                <w:sz w:val="22"/>
              </w:rPr>
            </w:pPr>
            <w:r>
              <w:rPr>
                <w:rFonts w:ascii="Times New Roman"/>
                <w:i/>
                <w:sz w:val="22"/>
              </w:rPr>
              <w:t>P </w:t>
            </w:r>
            <w:r>
              <w:rPr>
                <w:sz w:val="22"/>
              </w:rPr>
              <w:t>(6</w:t>
            </w:r>
            <w:r>
              <w:rPr>
                <w:rFonts w:ascii="Times New Roman"/>
                <w:i/>
                <w:sz w:val="22"/>
              </w:rPr>
              <w:t>, </w:t>
            </w:r>
            <w:r>
              <w:rPr>
                <w:sz w:val="22"/>
              </w:rPr>
              <w:t>4)</w:t>
            </w:r>
          </w:p>
        </w:tc>
      </w:tr>
      <w:tr>
        <w:trPr>
          <w:trHeight w:val="338" w:hRule="atLeast"/>
        </w:trPr>
        <w:tc>
          <w:tcPr>
            <w:tcW w:w="332" w:type="dxa"/>
          </w:tcPr>
          <w:p>
            <w:pPr>
              <w:pStyle w:val="TableParagraph"/>
              <w:spacing w:before="22"/>
              <w:ind w:left="12" w:right="46"/>
              <w:jc w:val="center"/>
              <w:rPr>
                <w:b/>
                <w:sz w:val="22"/>
              </w:rPr>
            </w:pPr>
            <w:r>
              <w:rPr>
                <w:b/>
                <w:sz w:val="22"/>
              </w:rPr>
              <w:t>g.</w:t>
            </w:r>
          </w:p>
        </w:tc>
        <w:tc>
          <w:tcPr>
            <w:tcW w:w="1175" w:type="dxa"/>
          </w:tcPr>
          <w:p>
            <w:pPr>
              <w:pStyle w:val="TableParagraph"/>
              <w:spacing w:before="18"/>
              <w:ind w:left="121"/>
              <w:rPr>
                <w:sz w:val="22"/>
              </w:rPr>
            </w:pPr>
            <w:r>
              <w:rPr>
                <w:rFonts w:ascii="Times New Roman"/>
                <w:i/>
                <w:sz w:val="22"/>
              </w:rPr>
              <w:t>P </w:t>
            </w:r>
            <w:r>
              <w:rPr>
                <w:sz w:val="22"/>
              </w:rPr>
              <w:t>(10</w:t>
            </w:r>
            <w:r>
              <w:rPr>
                <w:rFonts w:ascii="Times New Roman"/>
                <w:i/>
                <w:sz w:val="22"/>
              </w:rPr>
              <w:t>, </w:t>
            </w:r>
            <w:r>
              <w:rPr>
                <w:sz w:val="22"/>
              </w:rPr>
              <w:t>2)</w:t>
            </w:r>
          </w:p>
        </w:tc>
        <w:tc>
          <w:tcPr>
            <w:tcW w:w="421" w:type="dxa"/>
          </w:tcPr>
          <w:p>
            <w:pPr>
              <w:pStyle w:val="TableParagraph"/>
              <w:spacing w:before="22"/>
              <w:ind w:left="92" w:right="65"/>
              <w:jc w:val="center"/>
              <w:rPr>
                <w:b/>
                <w:sz w:val="22"/>
              </w:rPr>
            </w:pPr>
            <w:r>
              <w:rPr>
                <w:b/>
                <w:sz w:val="22"/>
              </w:rPr>
              <w:t>h.</w:t>
            </w:r>
          </w:p>
        </w:tc>
        <w:tc>
          <w:tcPr>
            <w:tcW w:w="1212" w:type="dxa"/>
          </w:tcPr>
          <w:p>
            <w:pPr>
              <w:pStyle w:val="TableParagraph"/>
              <w:spacing w:before="18"/>
              <w:ind w:left="116"/>
              <w:rPr>
                <w:sz w:val="22"/>
              </w:rPr>
            </w:pPr>
            <w:r>
              <w:rPr>
                <w:rFonts w:ascii="Times New Roman"/>
                <w:i/>
                <w:sz w:val="22"/>
              </w:rPr>
              <w:t>P </w:t>
            </w:r>
            <w:r>
              <w:rPr>
                <w:sz w:val="22"/>
              </w:rPr>
              <w:t>(10</w:t>
            </w:r>
            <w:r>
              <w:rPr>
                <w:rFonts w:ascii="Times New Roman"/>
                <w:i/>
                <w:sz w:val="22"/>
              </w:rPr>
              <w:t>, </w:t>
            </w:r>
            <w:r>
              <w:rPr>
                <w:sz w:val="22"/>
              </w:rPr>
              <w:t>3)</w:t>
            </w:r>
          </w:p>
        </w:tc>
        <w:tc>
          <w:tcPr>
            <w:tcW w:w="385" w:type="dxa"/>
          </w:tcPr>
          <w:p>
            <w:pPr>
              <w:pStyle w:val="TableParagraph"/>
              <w:spacing w:before="22"/>
              <w:ind w:right="124"/>
              <w:jc w:val="right"/>
              <w:rPr>
                <w:b/>
                <w:sz w:val="22"/>
              </w:rPr>
            </w:pPr>
            <w:r>
              <w:rPr>
                <w:b/>
                <w:w w:val="90"/>
                <w:sz w:val="22"/>
              </w:rPr>
              <w:t>i.</w:t>
            </w:r>
          </w:p>
        </w:tc>
        <w:tc>
          <w:tcPr>
            <w:tcW w:w="1226" w:type="dxa"/>
          </w:tcPr>
          <w:p>
            <w:pPr>
              <w:pStyle w:val="TableParagraph"/>
              <w:spacing w:before="18"/>
              <w:ind w:left="81"/>
              <w:rPr>
                <w:sz w:val="22"/>
              </w:rPr>
            </w:pPr>
            <w:r>
              <w:rPr>
                <w:rFonts w:ascii="Times New Roman"/>
                <w:i/>
                <w:w w:val="105"/>
                <w:sz w:val="22"/>
              </w:rPr>
              <w:t>P </w:t>
            </w:r>
            <w:r>
              <w:rPr>
                <w:w w:val="105"/>
                <w:sz w:val="22"/>
              </w:rPr>
              <w:t>(11</w:t>
            </w:r>
            <w:r>
              <w:rPr>
                <w:rFonts w:ascii="Times New Roman"/>
                <w:i/>
                <w:w w:val="105"/>
                <w:sz w:val="22"/>
              </w:rPr>
              <w:t>, </w:t>
            </w:r>
            <w:r>
              <w:rPr>
                <w:w w:val="105"/>
                <w:sz w:val="22"/>
              </w:rPr>
              <w:t>3)</w:t>
            </w:r>
          </w:p>
        </w:tc>
      </w:tr>
      <w:tr>
        <w:trPr>
          <w:trHeight w:val="278" w:hRule="atLeast"/>
        </w:trPr>
        <w:tc>
          <w:tcPr>
            <w:tcW w:w="332" w:type="dxa"/>
          </w:tcPr>
          <w:p>
            <w:pPr>
              <w:pStyle w:val="TableParagraph"/>
              <w:spacing w:line="236" w:lineRule="exact" w:before="22"/>
              <w:ind w:left="25" w:right="108"/>
              <w:jc w:val="center"/>
              <w:rPr>
                <w:b/>
                <w:sz w:val="22"/>
              </w:rPr>
            </w:pPr>
            <w:r>
              <w:rPr>
                <w:b/>
                <w:sz w:val="22"/>
              </w:rPr>
              <w:t>j.</w:t>
            </w:r>
          </w:p>
        </w:tc>
        <w:tc>
          <w:tcPr>
            <w:tcW w:w="1175" w:type="dxa"/>
          </w:tcPr>
          <w:p>
            <w:pPr>
              <w:pStyle w:val="TableParagraph"/>
              <w:spacing w:line="240" w:lineRule="exact" w:before="18"/>
              <w:ind w:left="72"/>
              <w:rPr>
                <w:sz w:val="22"/>
              </w:rPr>
            </w:pPr>
            <w:r>
              <w:rPr>
                <w:rFonts w:ascii="Times New Roman"/>
                <w:i/>
                <w:sz w:val="22"/>
              </w:rPr>
              <w:t>P </w:t>
            </w:r>
            <w:r>
              <w:rPr>
                <w:sz w:val="22"/>
              </w:rPr>
              <w:t>(1234</w:t>
            </w:r>
            <w:r>
              <w:rPr>
                <w:rFonts w:ascii="Times New Roman"/>
                <w:i/>
                <w:sz w:val="22"/>
              </w:rPr>
              <w:t>, </w:t>
            </w:r>
            <w:r>
              <w:rPr>
                <w:sz w:val="22"/>
              </w:rPr>
              <w:t>0)</w:t>
            </w:r>
          </w:p>
        </w:tc>
        <w:tc>
          <w:tcPr>
            <w:tcW w:w="421" w:type="dxa"/>
          </w:tcPr>
          <w:p>
            <w:pPr>
              <w:pStyle w:val="TableParagraph"/>
              <w:spacing w:line="236" w:lineRule="exact" w:before="22"/>
              <w:ind w:left="86" w:right="66"/>
              <w:jc w:val="center"/>
              <w:rPr>
                <w:b/>
                <w:sz w:val="22"/>
              </w:rPr>
            </w:pPr>
            <w:r>
              <w:rPr>
                <w:b/>
                <w:sz w:val="22"/>
              </w:rPr>
              <w:t>k.</w:t>
            </w:r>
          </w:p>
        </w:tc>
        <w:tc>
          <w:tcPr>
            <w:tcW w:w="1212" w:type="dxa"/>
          </w:tcPr>
          <w:p>
            <w:pPr>
              <w:pStyle w:val="TableParagraph"/>
              <w:spacing w:line="240" w:lineRule="exact" w:before="18"/>
              <w:ind w:left="109"/>
              <w:rPr>
                <w:sz w:val="22"/>
              </w:rPr>
            </w:pPr>
            <w:r>
              <w:rPr>
                <w:rFonts w:ascii="Times New Roman"/>
                <w:i/>
                <w:sz w:val="22"/>
              </w:rPr>
              <w:t>P </w:t>
            </w:r>
            <w:r>
              <w:rPr>
                <w:sz w:val="22"/>
              </w:rPr>
              <w:t>(1234</w:t>
            </w:r>
            <w:r>
              <w:rPr>
                <w:rFonts w:ascii="Times New Roman"/>
                <w:i/>
                <w:sz w:val="22"/>
              </w:rPr>
              <w:t>, </w:t>
            </w:r>
            <w:r>
              <w:rPr>
                <w:sz w:val="22"/>
              </w:rPr>
              <w:t>1)</w:t>
            </w:r>
          </w:p>
        </w:tc>
        <w:tc>
          <w:tcPr>
            <w:tcW w:w="385" w:type="dxa"/>
          </w:tcPr>
          <w:p>
            <w:pPr>
              <w:pStyle w:val="TableParagraph"/>
              <w:spacing w:line="236" w:lineRule="exact" w:before="22"/>
              <w:ind w:right="124"/>
              <w:jc w:val="right"/>
              <w:rPr>
                <w:b/>
                <w:sz w:val="22"/>
              </w:rPr>
            </w:pPr>
            <w:r>
              <w:rPr>
                <w:b/>
                <w:w w:val="90"/>
                <w:sz w:val="22"/>
              </w:rPr>
              <w:t>l.</w:t>
            </w:r>
          </w:p>
        </w:tc>
        <w:tc>
          <w:tcPr>
            <w:tcW w:w="1226" w:type="dxa"/>
          </w:tcPr>
          <w:p>
            <w:pPr>
              <w:pStyle w:val="TableParagraph"/>
              <w:spacing w:line="240" w:lineRule="exact" w:before="18"/>
              <w:ind w:left="81"/>
              <w:rPr>
                <w:sz w:val="22"/>
              </w:rPr>
            </w:pPr>
            <w:r>
              <w:rPr>
                <w:rFonts w:ascii="Times New Roman"/>
                <w:i/>
                <w:w w:val="95"/>
                <w:sz w:val="22"/>
              </w:rPr>
              <w:t>P</w:t>
            </w:r>
            <w:r>
              <w:rPr>
                <w:rFonts w:ascii="Times New Roman"/>
                <w:i/>
                <w:spacing w:val="-31"/>
                <w:w w:val="95"/>
                <w:sz w:val="22"/>
              </w:rPr>
              <w:t> </w:t>
            </w:r>
            <w:r>
              <w:rPr>
                <w:w w:val="95"/>
                <w:sz w:val="22"/>
              </w:rPr>
              <w:t>(10000</w:t>
            </w:r>
            <w:r>
              <w:rPr>
                <w:rFonts w:ascii="Times New Roman"/>
                <w:i/>
                <w:w w:val="95"/>
                <w:sz w:val="22"/>
              </w:rPr>
              <w:t>,</w:t>
            </w:r>
            <w:r>
              <w:rPr>
                <w:rFonts w:ascii="Times New Roman"/>
                <w:i/>
                <w:spacing w:val="-26"/>
                <w:w w:val="95"/>
                <w:sz w:val="22"/>
              </w:rPr>
              <w:t> </w:t>
            </w:r>
            <w:r>
              <w:rPr>
                <w:w w:val="95"/>
                <w:sz w:val="22"/>
              </w:rPr>
              <w:t>2)</w:t>
            </w:r>
          </w:p>
        </w:tc>
      </w:tr>
    </w:tbl>
    <w:p>
      <w:pPr>
        <w:pStyle w:val="Heading9"/>
        <w:spacing w:before="136"/>
      </w:pPr>
      <w:bookmarkStart w:name="_bookmark246" w:id="452"/>
      <w:bookmarkEnd w:id="452"/>
      <w:r>
        <w:rPr>
          <w:b w:val="0"/>
        </w:rPr>
      </w:r>
      <w:r>
        <w:rPr/>
        <w:t>Exercise 8.16</w:t>
      </w:r>
    </w:p>
    <w:p>
      <w:pPr>
        <w:pStyle w:val="BodyText"/>
        <w:spacing w:before="89"/>
        <w:ind w:left="160"/>
      </w:pPr>
      <w:r>
        <w:rPr/>
        <w:t>A salesman regularly takes trips through the same 6 cities.</w:t>
      </w:r>
    </w:p>
    <w:p>
      <w:pPr>
        <w:pStyle w:val="BodyText"/>
        <w:spacing w:before="6"/>
        <w:rPr>
          <w:sz w:val="23"/>
        </w:rPr>
      </w:pPr>
    </w:p>
    <w:p>
      <w:pPr>
        <w:pStyle w:val="ListParagraph"/>
        <w:numPr>
          <w:ilvl w:val="0"/>
          <w:numId w:val="46"/>
        </w:numPr>
        <w:tabs>
          <w:tab w:pos="706" w:val="left" w:leader="none"/>
        </w:tabs>
        <w:spacing w:line="240" w:lineRule="auto" w:before="1" w:after="0"/>
        <w:ind w:left="705" w:right="0" w:hanging="302"/>
        <w:jc w:val="left"/>
        <w:rPr>
          <w:sz w:val="22"/>
        </w:rPr>
      </w:pPr>
      <w:r>
        <w:rPr>
          <w:sz w:val="22"/>
        </w:rPr>
        <w:t>If</w:t>
      </w:r>
      <w:r>
        <w:rPr>
          <w:spacing w:val="4"/>
          <w:sz w:val="22"/>
        </w:rPr>
        <w:t> </w:t>
      </w:r>
      <w:r>
        <w:rPr>
          <w:sz w:val="22"/>
        </w:rPr>
        <w:t>he</w:t>
      </w:r>
      <w:r>
        <w:rPr>
          <w:spacing w:val="5"/>
          <w:sz w:val="22"/>
        </w:rPr>
        <w:t> </w:t>
      </w:r>
      <w:r>
        <w:rPr>
          <w:sz w:val="22"/>
        </w:rPr>
        <w:t>visits</w:t>
      </w:r>
      <w:r>
        <w:rPr>
          <w:spacing w:val="6"/>
          <w:sz w:val="22"/>
        </w:rPr>
        <w:t> </w:t>
      </w:r>
      <w:r>
        <w:rPr>
          <w:sz w:val="22"/>
        </w:rPr>
        <w:t>each</w:t>
      </w:r>
      <w:r>
        <w:rPr>
          <w:spacing w:val="5"/>
          <w:sz w:val="22"/>
        </w:rPr>
        <w:t> </w:t>
      </w:r>
      <w:r>
        <w:rPr>
          <w:sz w:val="22"/>
        </w:rPr>
        <w:t>city</w:t>
      </w:r>
      <w:r>
        <w:rPr>
          <w:spacing w:val="5"/>
          <w:sz w:val="22"/>
        </w:rPr>
        <w:t> </w:t>
      </w:r>
      <w:r>
        <w:rPr>
          <w:sz w:val="22"/>
        </w:rPr>
        <w:t>exactly</w:t>
      </w:r>
      <w:r>
        <w:rPr>
          <w:spacing w:val="5"/>
          <w:sz w:val="22"/>
        </w:rPr>
        <w:t> </w:t>
      </w:r>
      <w:r>
        <w:rPr>
          <w:sz w:val="22"/>
        </w:rPr>
        <w:t>once</w:t>
      </w:r>
      <w:r>
        <w:rPr>
          <w:spacing w:val="5"/>
          <w:sz w:val="22"/>
        </w:rPr>
        <w:t> </w:t>
      </w:r>
      <w:r>
        <w:rPr>
          <w:sz w:val="22"/>
        </w:rPr>
        <w:t>on</w:t>
      </w:r>
      <w:r>
        <w:rPr>
          <w:spacing w:val="4"/>
          <w:sz w:val="22"/>
        </w:rPr>
        <w:t> </w:t>
      </w:r>
      <w:r>
        <w:rPr>
          <w:sz w:val="22"/>
        </w:rPr>
        <w:t>a</w:t>
      </w:r>
      <w:r>
        <w:rPr>
          <w:spacing w:val="5"/>
          <w:sz w:val="22"/>
        </w:rPr>
        <w:t> </w:t>
      </w:r>
      <w:r>
        <w:rPr>
          <w:sz w:val="22"/>
        </w:rPr>
        <w:t>trip,</w:t>
      </w:r>
      <w:r>
        <w:rPr>
          <w:spacing w:val="6"/>
          <w:sz w:val="22"/>
        </w:rPr>
        <w:t> </w:t>
      </w:r>
      <w:r>
        <w:rPr>
          <w:sz w:val="22"/>
        </w:rPr>
        <w:t>how</w:t>
      </w:r>
      <w:r>
        <w:rPr>
          <w:spacing w:val="4"/>
          <w:sz w:val="22"/>
        </w:rPr>
        <w:t> </w:t>
      </w:r>
      <w:r>
        <w:rPr>
          <w:sz w:val="22"/>
        </w:rPr>
        <w:t>many</w:t>
      </w:r>
      <w:r>
        <w:rPr>
          <w:spacing w:val="6"/>
          <w:sz w:val="22"/>
        </w:rPr>
        <w:t> </w:t>
      </w:r>
      <w:r>
        <w:rPr>
          <w:sz w:val="22"/>
        </w:rPr>
        <w:t>different</w:t>
      </w:r>
      <w:r>
        <w:rPr>
          <w:spacing w:val="5"/>
          <w:sz w:val="22"/>
        </w:rPr>
        <w:t> </w:t>
      </w:r>
      <w:r>
        <w:rPr>
          <w:sz w:val="22"/>
        </w:rPr>
        <w:t>itineraries</w:t>
      </w:r>
      <w:r>
        <w:rPr>
          <w:spacing w:val="5"/>
          <w:sz w:val="22"/>
        </w:rPr>
        <w:t> </w:t>
      </w:r>
      <w:r>
        <w:rPr>
          <w:sz w:val="22"/>
        </w:rPr>
        <w:t>could</w:t>
      </w:r>
      <w:r>
        <w:rPr>
          <w:spacing w:val="5"/>
          <w:sz w:val="22"/>
        </w:rPr>
        <w:t> </w:t>
      </w:r>
      <w:r>
        <w:rPr>
          <w:sz w:val="22"/>
        </w:rPr>
        <w:t>he</w:t>
      </w:r>
      <w:r>
        <w:rPr>
          <w:spacing w:val="5"/>
          <w:sz w:val="22"/>
        </w:rPr>
        <w:t> </w:t>
      </w:r>
      <w:r>
        <w:rPr>
          <w:spacing w:val="-3"/>
          <w:sz w:val="22"/>
        </w:rPr>
        <w:t>have?</w:t>
      </w:r>
    </w:p>
    <w:p>
      <w:pPr>
        <w:pStyle w:val="BodyText"/>
        <w:spacing w:before="6"/>
        <w:rPr>
          <w:sz w:val="23"/>
        </w:rPr>
      </w:pPr>
    </w:p>
    <w:p>
      <w:pPr>
        <w:pStyle w:val="ListParagraph"/>
        <w:numPr>
          <w:ilvl w:val="0"/>
          <w:numId w:val="46"/>
        </w:numPr>
        <w:tabs>
          <w:tab w:pos="706" w:val="left" w:leader="none"/>
        </w:tabs>
        <w:spacing w:line="326" w:lineRule="auto" w:before="0" w:after="0"/>
        <w:ind w:left="705" w:right="1459" w:hanging="319"/>
        <w:jc w:val="left"/>
        <w:rPr>
          <w:sz w:val="22"/>
        </w:rPr>
      </w:pPr>
      <w:r>
        <w:rPr>
          <w:sz w:val="22"/>
        </w:rPr>
        <w:t>If he </w:t>
      </w:r>
      <w:r>
        <w:rPr>
          <w:spacing w:val="-3"/>
          <w:sz w:val="22"/>
        </w:rPr>
        <w:t>always </w:t>
      </w:r>
      <w:r>
        <w:rPr>
          <w:sz w:val="22"/>
        </w:rPr>
        <w:t>visits Springfield first and the other five in </w:t>
      </w:r>
      <w:r>
        <w:rPr>
          <w:spacing w:val="-3"/>
          <w:sz w:val="22"/>
        </w:rPr>
        <w:t>any </w:t>
      </w:r>
      <w:r>
        <w:rPr>
          <w:sz w:val="22"/>
        </w:rPr>
        <w:t>order, how many different itineraries could he </w:t>
      </w:r>
      <w:r>
        <w:rPr>
          <w:spacing w:val="-3"/>
          <w:sz w:val="22"/>
        </w:rPr>
        <w:t>have?</w:t>
      </w:r>
    </w:p>
    <w:p>
      <w:pPr>
        <w:pStyle w:val="ListParagraph"/>
        <w:numPr>
          <w:ilvl w:val="0"/>
          <w:numId w:val="46"/>
        </w:numPr>
        <w:tabs>
          <w:tab w:pos="706" w:val="left" w:leader="none"/>
        </w:tabs>
        <w:spacing w:line="326" w:lineRule="auto" w:before="177" w:after="0"/>
        <w:ind w:left="705" w:right="1459" w:hanging="291"/>
        <w:jc w:val="left"/>
        <w:rPr>
          <w:sz w:val="22"/>
        </w:rPr>
      </w:pPr>
      <w:r>
        <w:rPr>
          <w:sz w:val="22"/>
        </w:rPr>
        <w:t>If he </w:t>
      </w:r>
      <w:r>
        <w:rPr>
          <w:spacing w:val="-3"/>
          <w:sz w:val="22"/>
        </w:rPr>
        <w:t>always </w:t>
      </w:r>
      <w:r>
        <w:rPr>
          <w:sz w:val="22"/>
        </w:rPr>
        <w:t>visits Springfield first, Worcester last, and the other four in any order, how many different itineraries could he</w:t>
      </w:r>
      <w:r>
        <w:rPr>
          <w:spacing w:val="28"/>
          <w:sz w:val="22"/>
        </w:rPr>
        <w:t> </w:t>
      </w:r>
      <w:r>
        <w:rPr>
          <w:spacing w:val="-3"/>
          <w:sz w:val="22"/>
        </w:rPr>
        <w:t>have?</w:t>
      </w:r>
    </w:p>
    <w:p>
      <w:pPr>
        <w:pStyle w:val="BodyText"/>
        <w:spacing w:before="1"/>
        <w:rPr>
          <w:sz w:val="26"/>
        </w:rPr>
      </w:pPr>
    </w:p>
    <w:p>
      <w:pPr>
        <w:pStyle w:val="Heading9"/>
      </w:pPr>
      <w:bookmarkStart w:name="_bookmark247" w:id="453"/>
      <w:bookmarkEnd w:id="453"/>
      <w:r>
        <w:rPr>
          <w:b w:val="0"/>
        </w:rPr>
      </w:r>
      <w:r>
        <w:rPr/>
        <w:t>Exercise 8.17</w:t>
      </w:r>
    </w:p>
    <w:p>
      <w:pPr>
        <w:spacing w:after="0"/>
        <w:sectPr>
          <w:pgSz w:w="12240" w:h="15840"/>
          <w:pgMar w:header="1429" w:footer="0" w:top="1660" w:bottom="280" w:left="1280" w:right="340"/>
        </w:sectPr>
      </w:pPr>
    </w:p>
    <w:p>
      <w:pPr>
        <w:pStyle w:val="BodyText"/>
        <w:rPr>
          <w:b/>
          <w:sz w:val="20"/>
        </w:rPr>
      </w:pPr>
    </w:p>
    <w:p>
      <w:pPr>
        <w:pStyle w:val="BodyText"/>
        <w:spacing w:before="2"/>
        <w:rPr>
          <w:b/>
          <w:sz w:val="19"/>
        </w:rPr>
      </w:pPr>
    </w:p>
    <w:p>
      <w:pPr>
        <w:pStyle w:val="ListParagraph"/>
        <w:numPr>
          <w:ilvl w:val="1"/>
          <w:numId w:val="46"/>
        </w:numPr>
        <w:tabs>
          <w:tab w:pos="1066" w:val="left" w:leader="none"/>
        </w:tabs>
        <w:spacing w:line="240" w:lineRule="auto" w:before="62" w:after="0"/>
        <w:ind w:left="1065" w:right="0" w:hanging="302"/>
        <w:jc w:val="left"/>
        <w:rPr>
          <w:sz w:val="22"/>
        </w:rPr>
      </w:pPr>
      <w:r>
        <w:rPr>
          <w:spacing w:val="-3"/>
          <w:sz w:val="22"/>
        </w:rPr>
        <w:t>How </w:t>
      </w:r>
      <w:r>
        <w:rPr>
          <w:sz w:val="22"/>
        </w:rPr>
        <w:t>many </w:t>
      </w:r>
      <w:r>
        <w:rPr>
          <w:spacing w:val="-4"/>
          <w:sz w:val="22"/>
        </w:rPr>
        <w:t>ways </w:t>
      </w:r>
      <w:r>
        <w:rPr>
          <w:sz w:val="22"/>
        </w:rPr>
        <w:t>can you arrange all the letters of the word</w:t>
      </w:r>
      <w:r>
        <w:rPr>
          <w:spacing w:val="-10"/>
          <w:sz w:val="22"/>
        </w:rPr>
        <w:t> </w:t>
      </w:r>
      <w:r>
        <w:rPr>
          <w:sz w:val="22"/>
        </w:rPr>
        <w:t>JUPITER?</w:t>
      </w:r>
    </w:p>
    <w:p>
      <w:pPr>
        <w:pStyle w:val="BodyText"/>
        <w:spacing w:before="10"/>
      </w:pPr>
    </w:p>
    <w:p>
      <w:pPr>
        <w:pStyle w:val="ListParagraph"/>
        <w:numPr>
          <w:ilvl w:val="1"/>
          <w:numId w:val="46"/>
        </w:numPr>
        <w:tabs>
          <w:tab w:pos="1066" w:val="left" w:leader="none"/>
        </w:tabs>
        <w:spacing w:line="240" w:lineRule="auto" w:before="0" w:after="0"/>
        <w:ind w:left="1065" w:right="0" w:hanging="319"/>
        <w:jc w:val="left"/>
        <w:rPr>
          <w:sz w:val="22"/>
        </w:rPr>
      </w:pPr>
      <w:r>
        <w:rPr>
          <w:spacing w:val="-3"/>
          <w:sz w:val="22"/>
        </w:rPr>
        <w:t>How</w:t>
      </w:r>
      <w:r>
        <w:rPr>
          <w:spacing w:val="-5"/>
          <w:sz w:val="22"/>
        </w:rPr>
        <w:t> </w:t>
      </w:r>
      <w:r>
        <w:rPr>
          <w:sz w:val="22"/>
        </w:rPr>
        <w:t>many</w:t>
      </w:r>
      <w:r>
        <w:rPr>
          <w:spacing w:val="-5"/>
          <w:sz w:val="22"/>
        </w:rPr>
        <w:t> </w:t>
      </w:r>
      <w:r>
        <w:rPr>
          <w:sz w:val="22"/>
        </w:rPr>
        <w:t>5-letter</w:t>
      </w:r>
      <w:r>
        <w:rPr>
          <w:spacing w:val="-5"/>
          <w:sz w:val="22"/>
        </w:rPr>
        <w:t> </w:t>
      </w:r>
      <w:r>
        <w:rPr>
          <w:sz w:val="22"/>
        </w:rPr>
        <w:t>strings</w:t>
      </w:r>
      <w:r>
        <w:rPr>
          <w:spacing w:val="-4"/>
          <w:sz w:val="22"/>
        </w:rPr>
        <w:t> </w:t>
      </w:r>
      <w:r>
        <w:rPr>
          <w:sz w:val="22"/>
        </w:rPr>
        <w:t>of</w:t>
      </w:r>
      <w:r>
        <w:rPr>
          <w:spacing w:val="-5"/>
          <w:sz w:val="22"/>
        </w:rPr>
        <w:t> </w:t>
      </w:r>
      <w:r>
        <w:rPr>
          <w:sz w:val="22"/>
        </w:rPr>
        <w:t>distinct</w:t>
      </w:r>
      <w:r>
        <w:rPr>
          <w:spacing w:val="-4"/>
          <w:sz w:val="22"/>
        </w:rPr>
        <w:t> </w:t>
      </w:r>
      <w:r>
        <w:rPr>
          <w:sz w:val="22"/>
        </w:rPr>
        <w:t>letters</w:t>
      </w:r>
      <w:r>
        <w:rPr>
          <w:spacing w:val="-5"/>
          <w:sz w:val="22"/>
        </w:rPr>
        <w:t> </w:t>
      </w:r>
      <w:r>
        <w:rPr>
          <w:sz w:val="22"/>
        </w:rPr>
        <w:t>can</w:t>
      </w:r>
      <w:r>
        <w:rPr>
          <w:spacing w:val="-5"/>
          <w:sz w:val="22"/>
        </w:rPr>
        <w:t> </w:t>
      </w:r>
      <w:r>
        <w:rPr>
          <w:sz w:val="22"/>
        </w:rPr>
        <w:t>you</w:t>
      </w:r>
      <w:r>
        <w:rPr>
          <w:spacing w:val="-5"/>
          <w:sz w:val="22"/>
        </w:rPr>
        <w:t> </w:t>
      </w:r>
      <w:r>
        <w:rPr>
          <w:sz w:val="22"/>
        </w:rPr>
        <w:t>make</w:t>
      </w:r>
      <w:r>
        <w:rPr>
          <w:spacing w:val="-5"/>
          <w:sz w:val="22"/>
        </w:rPr>
        <w:t> </w:t>
      </w:r>
      <w:r>
        <w:rPr>
          <w:sz w:val="22"/>
        </w:rPr>
        <w:t>from</w:t>
      </w:r>
      <w:r>
        <w:rPr>
          <w:spacing w:val="-4"/>
          <w:sz w:val="22"/>
        </w:rPr>
        <w:t> </w:t>
      </w:r>
      <w:r>
        <w:rPr>
          <w:sz w:val="22"/>
        </w:rPr>
        <w:t>the</w:t>
      </w:r>
      <w:r>
        <w:rPr>
          <w:spacing w:val="-5"/>
          <w:sz w:val="22"/>
        </w:rPr>
        <w:t> </w:t>
      </w:r>
      <w:r>
        <w:rPr>
          <w:sz w:val="22"/>
        </w:rPr>
        <w:t>letters</w:t>
      </w:r>
      <w:r>
        <w:rPr>
          <w:spacing w:val="-4"/>
          <w:sz w:val="22"/>
        </w:rPr>
        <w:t> </w:t>
      </w:r>
      <w:r>
        <w:rPr>
          <w:sz w:val="22"/>
        </w:rPr>
        <w:t>in</w:t>
      </w:r>
      <w:r>
        <w:rPr>
          <w:spacing w:val="-5"/>
          <w:sz w:val="22"/>
        </w:rPr>
        <w:t> </w:t>
      </w:r>
      <w:r>
        <w:rPr>
          <w:sz w:val="22"/>
        </w:rPr>
        <w:t>JUPITER?</w:t>
      </w:r>
    </w:p>
    <w:p>
      <w:pPr>
        <w:pStyle w:val="BodyText"/>
        <w:spacing w:before="10"/>
      </w:pPr>
    </w:p>
    <w:p>
      <w:pPr>
        <w:pStyle w:val="ListParagraph"/>
        <w:numPr>
          <w:ilvl w:val="1"/>
          <w:numId w:val="46"/>
        </w:numPr>
        <w:tabs>
          <w:tab w:pos="1066" w:val="left" w:leader="none"/>
        </w:tabs>
        <w:spacing w:line="240" w:lineRule="auto" w:before="0" w:after="0"/>
        <w:ind w:left="1065" w:right="0" w:hanging="291"/>
        <w:jc w:val="left"/>
        <w:rPr>
          <w:sz w:val="22"/>
        </w:rPr>
      </w:pPr>
      <w:r>
        <w:rPr>
          <w:spacing w:val="-3"/>
          <w:sz w:val="22"/>
        </w:rPr>
        <w:t>How</w:t>
      </w:r>
      <w:r>
        <w:rPr>
          <w:spacing w:val="-6"/>
          <w:sz w:val="22"/>
        </w:rPr>
        <w:t> </w:t>
      </w:r>
      <w:r>
        <w:rPr>
          <w:sz w:val="22"/>
        </w:rPr>
        <w:t>many</w:t>
      </w:r>
      <w:r>
        <w:rPr>
          <w:spacing w:val="-4"/>
          <w:sz w:val="22"/>
        </w:rPr>
        <w:t> </w:t>
      </w:r>
      <w:r>
        <w:rPr>
          <w:sz w:val="22"/>
        </w:rPr>
        <w:t>3-letter</w:t>
      </w:r>
      <w:r>
        <w:rPr>
          <w:spacing w:val="-6"/>
          <w:sz w:val="22"/>
        </w:rPr>
        <w:t> </w:t>
      </w:r>
      <w:r>
        <w:rPr>
          <w:sz w:val="22"/>
        </w:rPr>
        <w:t>strings</w:t>
      </w:r>
      <w:r>
        <w:rPr>
          <w:spacing w:val="-4"/>
          <w:sz w:val="22"/>
        </w:rPr>
        <w:t> </w:t>
      </w:r>
      <w:r>
        <w:rPr>
          <w:sz w:val="22"/>
        </w:rPr>
        <w:t>of</w:t>
      </w:r>
      <w:r>
        <w:rPr>
          <w:spacing w:val="-6"/>
          <w:sz w:val="22"/>
        </w:rPr>
        <w:t> </w:t>
      </w:r>
      <w:r>
        <w:rPr>
          <w:sz w:val="22"/>
        </w:rPr>
        <w:t>distinct</w:t>
      </w:r>
      <w:r>
        <w:rPr>
          <w:spacing w:val="-4"/>
          <w:sz w:val="22"/>
        </w:rPr>
        <w:t> </w:t>
      </w:r>
      <w:r>
        <w:rPr>
          <w:sz w:val="22"/>
        </w:rPr>
        <w:t>letters</w:t>
      </w:r>
      <w:r>
        <w:rPr>
          <w:spacing w:val="-6"/>
          <w:sz w:val="22"/>
        </w:rPr>
        <w:t> </w:t>
      </w:r>
      <w:r>
        <w:rPr>
          <w:sz w:val="22"/>
        </w:rPr>
        <w:t>can</w:t>
      </w:r>
      <w:r>
        <w:rPr>
          <w:spacing w:val="-4"/>
          <w:sz w:val="22"/>
        </w:rPr>
        <w:t> </w:t>
      </w:r>
      <w:r>
        <w:rPr>
          <w:sz w:val="22"/>
        </w:rPr>
        <w:t>you</w:t>
      </w:r>
      <w:r>
        <w:rPr>
          <w:spacing w:val="-6"/>
          <w:sz w:val="22"/>
        </w:rPr>
        <w:t> </w:t>
      </w:r>
      <w:r>
        <w:rPr>
          <w:sz w:val="22"/>
        </w:rPr>
        <w:t>make</w:t>
      </w:r>
      <w:r>
        <w:rPr>
          <w:spacing w:val="-5"/>
          <w:sz w:val="22"/>
        </w:rPr>
        <w:t> </w:t>
      </w:r>
      <w:r>
        <w:rPr>
          <w:sz w:val="22"/>
        </w:rPr>
        <w:t>from</w:t>
      </w:r>
      <w:r>
        <w:rPr>
          <w:spacing w:val="-5"/>
          <w:sz w:val="22"/>
        </w:rPr>
        <w:t> </w:t>
      </w:r>
      <w:r>
        <w:rPr>
          <w:sz w:val="22"/>
        </w:rPr>
        <w:t>the</w:t>
      </w:r>
      <w:r>
        <w:rPr>
          <w:spacing w:val="-5"/>
          <w:sz w:val="22"/>
        </w:rPr>
        <w:t> </w:t>
      </w:r>
      <w:r>
        <w:rPr>
          <w:sz w:val="22"/>
        </w:rPr>
        <w:t>letters</w:t>
      </w:r>
      <w:r>
        <w:rPr>
          <w:spacing w:val="-5"/>
          <w:sz w:val="22"/>
        </w:rPr>
        <w:t> </w:t>
      </w:r>
      <w:r>
        <w:rPr>
          <w:sz w:val="22"/>
        </w:rPr>
        <w:t>in</w:t>
      </w:r>
      <w:r>
        <w:rPr>
          <w:spacing w:val="-5"/>
          <w:sz w:val="22"/>
        </w:rPr>
        <w:t> </w:t>
      </w:r>
      <w:r>
        <w:rPr>
          <w:sz w:val="22"/>
        </w:rPr>
        <w:t>JUPITER?</w:t>
      </w:r>
    </w:p>
    <w:p>
      <w:pPr>
        <w:pStyle w:val="BodyText"/>
        <w:spacing w:before="11"/>
      </w:pPr>
    </w:p>
    <w:p>
      <w:pPr>
        <w:pStyle w:val="ListParagraph"/>
        <w:numPr>
          <w:ilvl w:val="1"/>
          <w:numId w:val="46"/>
        </w:numPr>
        <w:tabs>
          <w:tab w:pos="1066" w:val="left" w:leader="none"/>
        </w:tabs>
        <w:spacing w:line="321" w:lineRule="auto" w:before="0" w:after="0"/>
        <w:ind w:left="1065" w:right="1097" w:hanging="319"/>
        <w:jc w:val="left"/>
        <w:rPr>
          <w:sz w:val="22"/>
        </w:rPr>
      </w:pPr>
      <w:r>
        <w:rPr>
          <w:sz w:val="22"/>
        </w:rPr>
        <w:t>(optional)</w:t>
      </w:r>
      <w:r>
        <w:rPr>
          <w:spacing w:val="-16"/>
          <w:sz w:val="22"/>
        </w:rPr>
        <w:t> </w:t>
      </w:r>
      <w:r>
        <w:rPr>
          <w:spacing w:val="-3"/>
          <w:sz w:val="22"/>
        </w:rPr>
        <w:t>How</w:t>
      </w:r>
      <w:r>
        <w:rPr>
          <w:spacing w:val="-15"/>
          <w:sz w:val="22"/>
        </w:rPr>
        <w:t> </w:t>
      </w:r>
      <w:r>
        <w:rPr>
          <w:sz w:val="22"/>
        </w:rPr>
        <w:t>many</w:t>
      </w:r>
      <w:r>
        <w:rPr>
          <w:spacing w:val="-15"/>
          <w:sz w:val="22"/>
        </w:rPr>
        <w:t> </w:t>
      </w:r>
      <w:r>
        <w:rPr>
          <w:sz w:val="22"/>
        </w:rPr>
        <w:t>of</w:t>
      </w:r>
      <w:r>
        <w:rPr>
          <w:spacing w:val="-15"/>
          <w:sz w:val="22"/>
        </w:rPr>
        <w:t> </w:t>
      </w:r>
      <w:r>
        <w:rPr>
          <w:sz w:val="22"/>
        </w:rPr>
        <w:t>the</w:t>
      </w:r>
      <w:r>
        <w:rPr>
          <w:spacing w:val="-16"/>
          <w:sz w:val="22"/>
        </w:rPr>
        <w:t> </w:t>
      </w:r>
      <w:r>
        <w:rPr>
          <w:sz w:val="22"/>
        </w:rPr>
        <w:t>3-letter</w:t>
      </w:r>
      <w:r>
        <w:rPr>
          <w:spacing w:val="-15"/>
          <w:sz w:val="22"/>
        </w:rPr>
        <w:t> </w:t>
      </w:r>
      <w:r>
        <w:rPr>
          <w:sz w:val="22"/>
        </w:rPr>
        <w:t>strings</w:t>
      </w:r>
      <w:r>
        <w:rPr>
          <w:spacing w:val="-15"/>
          <w:sz w:val="22"/>
        </w:rPr>
        <w:t> </w:t>
      </w:r>
      <w:r>
        <w:rPr>
          <w:sz w:val="22"/>
        </w:rPr>
        <w:t>of</w:t>
      </w:r>
      <w:r>
        <w:rPr>
          <w:spacing w:val="-15"/>
          <w:sz w:val="22"/>
        </w:rPr>
        <w:t> </w:t>
      </w:r>
      <w:r>
        <w:rPr>
          <w:sz w:val="22"/>
        </w:rPr>
        <w:t>distinct</w:t>
      </w:r>
      <w:r>
        <w:rPr>
          <w:spacing w:val="-15"/>
          <w:sz w:val="22"/>
        </w:rPr>
        <w:t> </w:t>
      </w:r>
      <w:r>
        <w:rPr>
          <w:sz w:val="22"/>
        </w:rPr>
        <w:t>letters</w:t>
      </w:r>
      <w:r>
        <w:rPr>
          <w:spacing w:val="-16"/>
          <w:sz w:val="22"/>
        </w:rPr>
        <w:t> </w:t>
      </w:r>
      <w:r>
        <w:rPr>
          <w:sz w:val="22"/>
        </w:rPr>
        <w:t>from</w:t>
      </w:r>
      <w:r>
        <w:rPr>
          <w:spacing w:val="-15"/>
          <w:sz w:val="22"/>
        </w:rPr>
        <w:t> </w:t>
      </w:r>
      <w:r>
        <w:rPr>
          <w:sz w:val="22"/>
        </w:rPr>
        <w:t>the</w:t>
      </w:r>
      <w:r>
        <w:rPr>
          <w:spacing w:val="-15"/>
          <w:sz w:val="22"/>
        </w:rPr>
        <w:t> </w:t>
      </w:r>
      <w:r>
        <w:rPr>
          <w:sz w:val="22"/>
        </w:rPr>
        <w:t>letters</w:t>
      </w:r>
      <w:r>
        <w:rPr>
          <w:spacing w:val="-15"/>
          <w:sz w:val="22"/>
        </w:rPr>
        <w:t> </w:t>
      </w:r>
      <w:r>
        <w:rPr>
          <w:sz w:val="22"/>
        </w:rPr>
        <w:t>in</w:t>
      </w:r>
      <w:r>
        <w:rPr>
          <w:spacing w:val="-15"/>
          <w:sz w:val="22"/>
        </w:rPr>
        <w:t> </w:t>
      </w:r>
      <w:r>
        <w:rPr>
          <w:sz w:val="22"/>
        </w:rPr>
        <w:t>JUPITER are legitimate Scrabble</w:t>
      </w:r>
      <w:r>
        <w:rPr>
          <w:rFonts w:ascii="Times New Roman"/>
          <w:sz w:val="22"/>
          <w:vertAlign w:val="superscript"/>
        </w:rPr>
        <w:t>TM</w:t>
      </w:r>
      <w:r>
        <w:rPr>
          <w:rFonts w:ascii="Times New Roman"/>
          <w:spacing w:val="10"/>
          <w:sz w:val="22"/>
          <w:vertAlign w:val="baseline"/>
        </w:rPr>
        <w:t> </w:t>
      </w:r>
      <w:r>
        <w:rPr>
          <w:sz w:val="22"/>
          <w:vertAlign w:val="baseline"/>
        </w:rPr>
        <w:t>words?</w:t>
      </w:r>
    </w:p>
    <w:p>
      <w:pPr>
        <w:pStyle w:val="BodyText"/>
        <w:spacing w:before="2"/>
        <w:rPr>
          <w:sz w:val="24"/>
        </w:rPr>
      </w:pPr>
    </w:p>
    <w:p>
      <w:pPr>
        <w:pStyle w:val="Heading9"/>
        <w:ind w:left="520"/>
        <w:jc w:val="both"/>
      </w:pPr>
      <w:bookmarkStart w:name="_bookmark248" w:id="454"/>
      <w:bookmarkEnd w:id="454"/>
      <w:r>
        <w:rPr>
          <w:b w:val="0"/>
        </w:rPr>
      </w:r>
      <w:r>
        <w:rPr/>
        <w:t>Exercise 8.18</w:t>
      </w:r>
    </w:p>
    <w:p>
      <w:pPr>
        <w:pStyle w:val="BodyText"/>
        <w:spacing w:line="326" w:lineRule="auto" w:before="89"/>
        <w:ind w:left="520" w:right="1097"/>
        <w:jc w:val="both"/>
      </w:pPr>
      <w:r>
        <w:rPr/>
        <w:t>A mountain bike, a tennis racket, a baseball mitt, and a math </w:t>
      </w:r>
      <w:r>
        <w:rPr>
          <w:spacing w:val="2"/>
        </w:rPr>
        <w:t>book </w:t>
      </w:r>
      <w:r>
        <w:rPr/>
        <w:t>are the prizes offered in   a school </w:t>
      </w:r>
      <w:r>
        <w:rPr>
          <w:spacing w:val="-3"/>
        </w:rPr>
        <w:t>lottery. </w:t>
      </w:r>
      <w:r>
        <w:rPr/>
        <w:t>If 130 students each bought one raffle ticket, how many different </w:t>
      </w:r>
      <w:r>
        <w:rPr>
          <w:spacing w:val="-4"/>
        </w:rPr>
        <w:t>ways </w:t>
      </w:r>
      <w:r>
        <w:rPr/>
        <w:t>might the prizes </w:t>
      </w:r>
      <w:r>
        <w:rPr>
          <w:spacing w:val="3"/>
        </w:rPr>
        <w:t>be</w:t>
      </w:r>
      <w:r>
        <w:rPr>
          <w:spacing w:val="54"/>
        </w:rPr>
        <w:t> </w:t>
      </w:r>
      <w:r>
        <w:rPr/>
        <w:t>distributed.</w:t>
      </w:r>
    </w:p>
    <w:p>
      <w:pPr>
        <w:pStyle w:val="BodyText"/>
        <w:spacing w:before="8"/>
        <w:rPr>
          <w:sz w:val="17"/>
        </w:rPr>
      </w:pPr>
    </w:p>
    <w:p>
      <w:pPr>
        <w:pStyle w:val="Heading7"/>
      </w:pPr>
      <w:r>
        <w:rPr/>
        <w:t>Combinations</w:t>
      </w:r>
    </w:p>
    <w:p>
      <w:pPr>
        <w:pStyle w:val="Heading9"/>
        <w:spacing w:before="196"/>
        <w:ind w:left="520"/>
      </w:pPr>
      <w:bookmarkStart w:name="_bookmark249" w:id="455"/>
      <w:bookmarkEnd w:id="455"/>
      <w:r>
        <w:rPr>
          <w:b w:val="0"/>
        </w:rPr>
      </w:r>
      <w:r>
        <w:rPr/>
        <w:t>Exercise 8.19</w:t>
      </w:r>
    </w:p>
    <w:p>
      <w:pPr>
        <w:pStyle w:val="BodyText"/>
        <w:spacing w:before="89" w:after="45"/>
        <w:ind w:left="520"/>
      </w:pPr>
      <w:r>
        <w:rPr/>
        <w:t>Evaluate</w:t>
      </w:r>
    </w:p>
    <w:tbl>
      <w:tblPr>
        <w:tblW w:w="0" w:type="auto"/>
        <w:jc w:val="left"/>
        <w:tblInd w:w="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
        <w:gridCol w:w="1176"/>
        <w:gridCol w:w="421"/>
        <w:gridCol w:w="1213"/>
        <w:gridCol w:w="385"/>
        <w:gridCol w:w="1227"/>
      </w:tblGrid>
      <w:tr>
        <w:trPr>
          <w:trHeight w:val="278" w:hRule="atLeast"/>
        </w:trPr>
        <w:tc>
          <w:tcPr>
            <w:tcW w:w="332" w:type="dxa"/>
          </w:tcPr>
          <w:p>
            <w:pPr>
              <w:pStyle w:val="TableParagraph"/>
              <w:spacing w:line="212" w:lineRule="exact"/>
              <w:ind w:left="50"/>
              <w:rPr>
                <w:b/>
                <w:sz w:val="22"/>
              </w:rPr>
            </w:pPr>
            <w:r>
              <w:rPr>
                <w:b/>
                <w:sz w:val="22"/>
              </w:rPr>
              <w:t>a.</w:t>
            </w:r>
          </w:p>
        </w:tc>
        <w:tc>
          <w:tcPr>
            <w:tcW w:w="1176" w:type="dxa"/>
          </w:tcPr>
          <w:p>
            <w:pPr>
              <w:pStyle w:val="TableParagraph"/>
              <w:spacing w:line="212" w:lineRule="exact"/>
              <w:ind w:left="118"/>
              <w:rPr>
                <w:sz w:val="22"/>
              </w:rPr>
            </w:pPr>
            <w:r>
              <w:rPr>
                <w:rFonts w:ascii="Times New Roman"/>
                <w:i/>
                <w:sz w:val="22"/>
              </w:rPr>
              <w:t>C</w:t>
            </w:r>
            <w:r>
              <w:rPr>
                <w:sz w:val="22"/>
              </w:rPr>
              <w:t>(5</w:t>
            </w:r>
            <w:r>
              <w:rPr>
                <w:rFonts w:ascii="Times New Roman"/>
                <w:i/>
                <w:sz w:val="22"/>
              </w:rPr>
              <w:t>, </w:t>
            </w:r>
            <w:r>
              <w:rPr>
                <w:sz w:val="22"/>
              </w:rPr>
              <w:t>2)</w:t>
            </w:r>
          </w:p>
        </w:tc>
        <w:tc>
          <w:tcPr>
            <w:tcW w:w="421" w:type="dxa"/>
          </w:tcPr>
          <w:p>
            <w:pPr>
              <w:pStyle w:val="TableParagraph"/>
              <w:spacing w:line="212" w:lineRule="exact"/>
              <w:ind w:left="92" w:right="65"/>
              <w:jc w:val="center"/>
              <w:rPr>
                <w:b/>
                <w:sz w:val="22"/>
              </w:rPr>
            </w:pPr>
            <w:r>
              <w:rPr>
                <w:b/>
                <w:sz w:val="22"/>
              </w:rPr>
              <w:t>b.</w:t>
            </w:r>
          </w:p>
        </w:tc>
        <w:tc>
          <w:tcPr>
            <w:tcW w:w="1213" w:type="dxa"/>
          </w:tcPr>
          <w:p>
            <w:pPr>
              <w:pStyle w:val="TableParagraph"/>
              <w:spacing w:line="212" w:lineRule="exact"/>
              <w:ind w:left="116"/>
              <w:rPr>
                <w:sz w:val="22"/>
              </w:rPr>
            </w:pPr>
            <w:r>
              <w:rPr>
                <w:rFonts w:ascii="Times New Roman"/>
                <w:i/>
                <w:sz w:val="22"/>
              </w:rPr>
              <w:t>C</w:t>
            </w:r>
            <w:r>
              <w:rPr>
                <w:sz w:val="22"/>
              </w:rPr>
              <w:t>(5</w:t>
            </w:r>
            <w:r>
              <w:rPr>
                <w:rFonts w:ascii="Times New Roman"/>
                <w:i/>
                <w:sz w:val="22"/>
              </w:rPr>
              <w:t>, </w:t>
            </w:r>
            <w:r>
              <w:rPr>
                <w:sz w:val="22"/>
              </w:rPr>
              <w:t>3)</w:t>
            </w:r>
          </w:p>
        </w:tc>
        <w:tc>
          <w:tcPr>
            <w:tcW w:w="385" w:type="dxa"/>
          </w:tcPr>
          <w:p>
            <w:pPr>
              <w:pStyle w:val="TableParagraph"/>
              <w:spacing w:line="212" w:lineRule="exact"/>
              <w:ind w:left="119"/>
              <w:rPr>
                <w:b/>
                <w:sz w:val="22"/>
              </w:rPr>
            </w:pPr>
            <w:r>
              <w:rPr>
                <w:b/>
                <w:sz w:val="22"/>
              </w:rPr>
              <w:t>c.</w:t>
            </w:r>
          </w:p>
        </w:tc>
        <w:tc>
          <w:tcPr>
            <w:tcW w:w="1227" w:type="dxa"/>
          </w:tcPr>
          <w:p>
            <w:pPr>
              <w:pStyle w:val="TableParagraph"/>
              <w:spacing w:line="212" w:lineRule="exact"/>
              <w:ind w:left="123"/>
              <w:rPr>
                <w:sz w:val="22"/>
              </w:rPr>
            </w:pPr>
            <w:r>
              <w:rPr>
                <w:rFonts w:ascii="Times New Roman"/>
                <w:i/>
                <w:sz w:val="22"/>
              </w:rPr>
              <w:t>C</w:t>
            </w:r>
            <w:r>
              <w:rPr>
                <w:sz w:val="22"/>
              </w:rPr>
              <w:t>(5</w:t>
            </w:r>
            <w:r>
              <w:rPr>
                <w:rFonts w:ascii="Times New Roman"/>
                <w:i/>
                <w:sz w:val="22"/>
              </w:rPr>
              <w:t>, </w:t>
            </w:r>
            <w:r>
              <w:rPr>
                <w:sz w:val="22"/>
              </w:rPr>
              <w:t>4)</w:t>
            </w:r>
          </w:p>
        </w:tc>
      </w:tr>
      <w:tr>
        <w:trPr>
          <w:trHeight w:val="338" w:hRule="atLeast"/>
        </w:trPr>
        <w:tc>
          <w:tcPr>
            <w:tcW w:w="332" w:type="dxa"/>
          </w:tcPr>
          <w:p>
            <w:pPr>
              <w:pStyle w:val="TableParagraph"/>
              <w:spacing w:before="22"/>
              <w:ind w:left="50"/>
              <w:rPr>
                <w:b/>
                <w:sz w:val="22"/>
              </w:rPr>
            </w:pPr>
            <w:r>
              <w:rPr>
                <w:b/>
                <w:sz w:val="22"/>
              </w:rPr>
              <w:t>d.</w:t>
            </w:r>
          </w:p>
        </w:tc>
        <w:tc>
          <w:tcPr>
            <w:tcW w:w="1176" w:type="dxa"/>
          </w:tcPr>
          <w:p>
            <w:pPr>
              <w:pStyle w:val="TableParagraph"/>
              <w:spacing w:before="18"/>
              <w:ind w:left="135"/>
              <w:rPr>
                <w:sz w:val="22"/>
              </w:rPr>
            </w:pPr>
            <w:r>
              <w:rPr>
                <w:rFonts w:ascii="Times New Roman"/>
                <w:i/>
                <w:sz w:val="22"/>
              </w:rPr>
              <w:t>C</w:t>
            </w:r>
            <w:r>
              <w:rPr>
                <w:sz w:val="22"/>
              </w:rPr>
              <w:t>(6</w:t>
            </w:r>
            <w:r>
              <w:rPr>
                <w:rFonts w:ascii="Times New Roman"/>
                <w:i/>
                <w:sz w:val="22"/>
              </w:rPr>
              <w:t>, </w:t>
            </w:r>
            <w:r>
              <w:rPr>
                <w:sz w:val="22"/>
              </w:rPr>
              <w:t>2)</w:t>
            </w:r>
          </w:p>
        </w:tc>
        <w:tc>
          <w:tcPr>
            <w:tcW w:w="421" w:type="dxa"/>
          </w:tcPr>
          <w:p>
            <w:pPr>
              <w:pStyle w:val="TableParagraph"/>
              <w:spacing w:before="22"/>
              <w:ind w:left="68" w:right="66"/>
              <w:jc w:val="center"/>
              <w:rPr>
                <w:b/>
                <w:sz w:val="22"/>
              </w:rPr>
            </w:pPr>
            <w:r>
              <w:rPr>
                <w:b/>
                <w:sz w:val="22"/>
              </w:rPr>
              <w:t>e.</w:t>
            </w:r>
          </w:p>
        </w:tc>
        <w:tc>
          <w:tcPr>
            <w:tcW w:w="1213" w:type="dxa"/>
          </w:tcPr>
          <w:p>
            <w:pPr>
              <w:pStyle w:val="TableParagraph"/>
              <w:spacing w:before="18"/>
              <w:ind w:left="91"/>
              <w:rPr>
                <w:sz w:val="22"/>
              </w:rPr>
            </w:pPr>
            <w:r>
              <w:rPr>
                <w:rFonts w:ascii="Times New Roman"/>
                <w:i/>
                <w:sz w:val="22"/>
              </w:rPr>
              <w:t>C</w:t>
            </w:r>
            <w:r>
              <w:rPr>
                <w:sz w:val="22"/>
              </w:rPr>
              <w:t>(6</w:t>
            </w:r>
            <w:r>
              <w:rPr>
                <w:rFonts w:ascii="Times New Roman"/>
                <w:i/>
                <w:sz w:val="22"/>
              </w:rPr>
              <w:t>, </w:t>
            </w:r>
            <w:r>
              <w:rPr>
                <w:sz w:val="22"/>
              </w:rPr>
              <w:t>3)</w:t>
            </w:r>
          </w:p>
        </w:tc>
        <w:tc>
          <w:tcPr>
            <w:tcW w:w="385" w:type="dxa"/>
          </w:tcPr>
          <w:p>
            <w:pPr>
              <w:pStyle w:val="TableParagraph"/>
              <w:spacing w:before="22"/>
              <w:ind w:left="118"/>
              <w:rPr>
                <w:b/>
                <w:sz w:val="22"/>
              </w:rPr>
            </w:pPr>
            <w:r>
              <w:rPr>
                <w:b/>
                <w:sz w:val="22"/>
              </w:rPr>
              <w:t>f.</w:t>
            </w:r>
          </w:p>
        </w:tc>
        <w:tc>
          <w:tcPr>
            <w:tcW w:w="1227" w:type="dxa"/>
          </w:tcPr>
          <w:p>
            <w:pPr>
              <w:pStyle w:val="TableParagraph"/>
              <w:spacing w:before="18"/>
              <w:ind w:left="88"/>
              <w:rPr>
                <w:sz w:val="22"/>
              </w:rPr>
            </w:pPr>
            <w:r>
              <w:rPr>
                <w:rFonts w:ascii="Times New Roman"/>
                <w:i/>
                <w:sz w:val="22"/>
              </w:rPr>
              <w:t>C</w:t>
            </w:r>
            <w:r>
              <w:rPr>
                <w:sz w:val="22"/>
              </w:rPr>
              <w:t>(6</w:t>
            </w:r>
            <w:r>
              <w:rPr>
                <w:rFonts w:ascii="Times New Roman"/>
                <w:i/>
                <w:sz w:val="22"/>
              </w:rPr>
              <w:t>, </w:t>
            </w:r>
            <w:r>
              <w:rPr>
                <w:sz w:val="22"/>
              </w:rPr>
              <w:t>4)</w:t>
            </w:r>
          </w:p>
        </w:tc>
      </w:tr>
      <w:tr>
        <w:trPr>
          <w:trHeight w:val="338" w:hRule="atLeast"/>
        </w:trPr>
        <w:tc>
          <w:tcPr>
            <w:tcW w:w="332" w:type="dxa"/>
          </w:tcPr>
          <w:p>
            <w:pPr>
              <w:pStyle w:val="TableParagraph"/>
              <w:spacing w:before="22"/>
              <w:ind w:left="50"/>
              <w:rPr>
                <w:b/>
                <w:sz w:val="22"/>
              </w:rPr>
            </w:pPr>
            <w:r>
              <w:rPr>
                <w:b/>
                <w:sz w:val="22"/>
              </w:rPr>
              <w:t>g.</w:t>
            </w:r>
          </w:p>
        </w:tc>
        <w:tc>
          <w:tcPr>
            <w:tcW w:w="1176" w:type="dxa"/>
          </w:tcPr>
          <w:p>
            <w:pPr>
              <w:pStyle w:val="TableParagraph"/>
              <w:spacing w:before="18"/>
              <w:ind w:left="121"/>
              <w:rPr>
                <w:sz w:val="22"/>
              </w:rPr>
            </w:pPr>
            <w:r>
              <w:rPr>
                <w:rFonts w:ascii="Times New Roman"/>
                <w:i/>
                <w:sz w:val="22"/>
              </w:rPr>
              <w:t>C</w:t>
            </w:r>
            <w:r>
              <w:rPr>
                <w:sz w:val="22"/>
              </w:rPr>
              <w:t>(10</w:t>
            </w:r>
            <w:r>
              <w:rPr>
                <w:rFonts w:ascii="Times New Roman"/>
                <w:i/>
                <w:sz w:val="22"/>
              </w:rPr>
              <w:t>, </w:t>
            </w:r>
            <w:r>
              <w:rPr>
                <w:sz w:val="22"/>
              </w:rPr>
              <w:t>2)</w:t>
            </w:r>
          </w:p>
        </w:tc>
        <w:tc>
          <w:tcPr>
            <w:tcW w:w="421" w:type="dxa"/>
          </w:tcPr>
          <w:p>
            <w:pPr>
              <w:pStyle w:val="TableParagraph"/>
              <w:spacing w:before="22"/>
              <w:ind w:left="92" w:right="65"/>
              <w:jc w:val="center"/>
              <w:rPr>
                <w:b/>
                <w:sz w:val="22"/>
              </w:rPr>
            </w:pPr>
            <w:r>
              <w:rPr>
                <w:b/>
                <w:sz w:val="22"/>
              </w:rPr>
              <w:t>h.</w:t>
            </w:r>
          </w:p>
        </w:tc>
        <w:tc>
          <w:tcPr>
            <w:tcW w:w="1213" w:type="dxa"/>
          </w:tcPr>
          <w:p>
            <w:pPr>
              <w:pStyle w:val="TableParagraph"/>
              <w:spacing w:before="18"/>
              <w:ind w:left="116"/>
              <w:rPr>
                <w:sz w:val="22"/>
              </w:rPr>
            </w:pPr>
            <w:r>
              <w:rPr>
                <w:rFonts w:ascii="Times New Roman"/>
                <w:i/>
                <w:sz w:val="22"/>
              </w:rPr>
              <w:t>C</w:t>
            </w:r>
            <w:r>
              <w:rPr>
                <w:sz w:val="22"/>
              </w:rPr>
              <w:t>(10</w:t>
            </w:r>
            <w:r>
              <w:rPr>
                <w:rFonts w:ascii="Times New Roman"/>
                <w:i/>
                <w:sz w:val="22"/>
              </w:rPr>
              <w:t>, </w:t>
            </w:r>
            <w:r>
              <w:rPr>
                <w:sz w:val="22"/>
              </w:rPr>
              <w:t>3)</w:t>
            </w:r>
          </w:p>
        </w:tc>
        <w:tc>
          <w:tcPr>
            <w:tcW w:w="385" w:type="dxa"/>
          </w:tcPr>
          <w:p>
            <w:pPr>
              <w:pStyle w:val="TableParagraph"/>
              <w:spacing w:before="22"/>
              <w:ind w:left="118"/>
              <w:rPr>
                <w:b/>
                <w:sz w:val="22"/>
              </w:rPr>
            </w:pPr>
            <w:r>
              <w:rPr>
                <w:b/>
                <w:sz w:val="22"/>
              </w:rPr>
              <w:t>i.</w:t>
            </w:r>
          </w:p>
        </w:tc>
        <w:tc>
          <w:tcPr>
            <w:tcW w:w="1227" w:type="dxa"/>
          </w:tcPr>
          <w:p>
            <w:pPr>
              <w:pStyle w:val="TableParagraph"/>
              <w:spacing w:before="18"/>
              <w:ind w:left="81"/>
              <w:rPr>
                <w:sz w:val="22"/>
              </w:rPr>
            </w:pPr>
            <w:r>
              <w:rPr>
                <w:rFonts w:ascii="Times New Roman"/>
                <w:i/>
                <w:w w:val="105"/>
                <w:sz w:val="22"/>
              </w:rPr>
              <w:t>C</w:t>
            </w:r>
            <w:r>
              <w:rPr>
                <w:w w:val="105"/>
                <w:sz w:val="22"/>
              </w:rPr>
              <w:t>(11</w:t>
            </w:r>
            <w:r>
              <w:rPr>
                <w:rFonts w:ascii="Times New Roman"/>
                <w:i/>
                <w:w w:val="105"/>
                <w:sz w:val="22"/>
              </w:rPr>
              <w:t>, </w:t>
            </w:r>
            <w:r>
              <w:rPr>
                <w:w w:val="105"/>
                <w:sz w:val="22"/>
              </w:rPr>
              <w:t>3)</w:t>
            </w:r>
          </w:p>
        </w:tc>
      </w:tr>
      <w:tr>
        <w:trPr>
          <w:trHeight w:val="278" w:hRule="atLeast"/>
        </w:trPr>
        <w:tc>
          <w:tcPr>
            <w:tcW w:w="332" w:type="dxa"/>
          </w:tcPr>
          <w:p>
            <w:pPr>
              <w:pStyle w:val="TableParagraph"/>
              <w:spacing w:line="236" w:lineRule="exact" w:before="22"/>
              <w:ind w:left="50"/>
              <w:rPr>
                <w:b/>
                <w:sz w:val="22"/>
              </w:rPr>
            </w:pPr>
            <w:r>
              <w:rPr>
                <w:b/>
                <w:sz w:val="22"/>
              </w:rPr>
              <w:t>j.</w:t>
            </w:r>
          </w:p>
        </w:tc>
        <w:tc>
          <w:tcPr>
            <w:tcW w:w="1176" w:type="dxa"/>
          </w:tcPr>
          <w:p>
            <w:pPr>
              <w:pStyle w:val="TableParagraph"/>
              <w:spacing w:line="240" w:lineRule="exact" w:before="18"/>
              <w:ind w:left="72"/>
              <w:rPr>
                <w:sz w:val="22"/>
              </w:rPr>
            </w:pPr>
            <w:r>
              <w:rPr>
                <w:rFonts w:ascii="Times New Roman"/>
                <w:i/>
                <w:sz w:val="22"/>
              </w:rPr>
              <w:t>C</w:t>
            </w:r>
            <w:r>
              <w:rPr>
                <w:sz w:val="22"/>
              </w:rPr>
              <w:t>(1234</w:t>
            </w:r>
            <w:r>
              <w:rPr>
                <w:rFonts w:ascii="Times New Roman"/>
                <w:i/>
                <w:sz w:val="22"/>
              </w:rPr>
              <w:t>, </w:t>
            </w:r>
            <w:r>
              <w:rPr>
                <w:sz w:val="22"/>
              </w:rPr>
              <w:t>0)</w:t>
            </w:r>
          </w:p>
        </w:tc>
        <w:tc>
          <w:tcPr>
            <w:tcW w:w="421" w:type="dxa"/>
          </w:tcPr>
          <w:p>
            <w:pPr>
              <w:pStyle w:val="TableParagraph"/>
              <w:spacing w:line="236" w:lineRule="exact" w:before="22"/>
              <w:ind w:left="86" w:right="66"/>
              <w:jc w:val="center"/>
              <w:rPr>
                <w:b/>
                <w:sz w:val="22"/>
              </w:rPr>
            </w:pPr>
            <w:r>
              <w:rPr>
                <w:b/>
                <w:sz w:val="22"/>
              </w:rPr>
              <w:t>k.</w:t>
            </w:r>
          </w:p>
        </w:tc>
        <w:tc>
          <w:tcPr>
            <w:tcW w:w="1213" w:type="dxa"/>
          </w:tcPr>
          <w:p>
            <w:pPr>
              <w:pStyle w:val="TableParagraph"/>
              <w:spacing w:line="240" w:lineRule="exact" w:before="18"/>
              <w:ind w:left="109"/>
              <w:rPr>
                <w:sz w:val="22"/>
              </w:rPr>
            </w:pPr>
            <w:r>
              <w:rPr>
                <w:rFonts w:ascii="Times New Roman"/>
                <w:i/>
                <w:sz w:val="22"/>
              </w:rPr>
              <w:t>C</w:t>
            </w:r>
            <w:r>
              <w:rPr>
                <w:sz w:val="22"/>
              </w:rPr>
              <w:t>(1234</w:t>
            </w:r>
            <w:r>
              <w:rPr>
                <w:rFonts w:ascii="Times New Roman"/>
                <w:i/>
                <w:sz w:val="22"/>
              </w:rPr>
              <w:t>, </w:t>
            </w:r>
            <w:r>
              <w:rPr>
                <w:sz w:val="22"/>
              </w:rPr>
              <w:t>1)</w:t>
            </w:r>
          </w:p>
        </w:tc>
        <w:tc>
          <w:tcPr>
            <w:tcW w:w="385" w:type="dxa"/>
          </w:tcPr>
          <w:p>
            <w:pPr>
              <w:pStyle w:val="TableParagraph"/>
              <w:spacing w:line="236" w:lineRule="exact" w:before="22"/>
              <w:ind w:left="118"/>
              <w:rPr>
                <w:b/>
                <w:sz w:val="22"/>
              </w:rPr>
            </w:pPr>
            <w:r>
              <w:rPr>
                <w:b/>
                <w:sz w:val="22"/>
              </w:rPr>
              <w:t>l.</w:t>
            </w:r>
          </w:p>
        </w:tc>
        <w:tc>
          <w:tcPr>
            <w:tcW w:w="1227" w:type="dxa"/>
          </w:tcPr>
          <w:p>
            <w:pPr>
              <w:pStyle w:val="TableParagraph"/>
              <w:spacing w:line="240" w:lineRule="exact" w:before="18"/>
              <w:ind w:left="81"/>
              <w:rPr>
                <w:sz w:val="22"/>
              </w:rPr>
            </w:pPr>
            <w:r>
              <w:rPr>
                <w:rFonts w:ascii="Times New Roman"/>
                <w:i/>
                <w:w w:val="95"/>
                <w:sz w:val="22"/>
              </w:rPr>
              <w:t>C</w:t>
            </w:r>
            <w:r>
              <w:rPr>
                <w:w w:val="95"/>
                <w:sz w:val="22"/>
              </w:rPr>
              <w:t>(10000</w:t>
            </w:r>
            <w:r>
              <w:rPr>
                <w:rFonts w:ascii="Times New Roman"/>
                <w:i/>
                <w:w w:val="95"/>
                <w:sz w:val="22"/>
              </w:rPr>
              <w:t>, </w:t>
            </w:r>
            <w:r>
              <w:rPr>
                <w:w w:val="95"/>
                <w:sz w:val="22"/>
              </w:rPr>
              <w:t>2)</w:t>
            </w:r>
          </w:p>
        </w:tc>
      </w:tr>
    </w:tbl>
    <w:p>
      <w:pPr>
        <w:pStyle w:val="Heading9"/>
        <w:spacing w:before="128"/>
        <w:ind w:left="519"/>
      </w:pPr>
      <w:bookmarkStart w:name="_bookmark250" w:id="456"/>
      <w:bookmarkEnd w:id="456"/>
      <w:r>
        <w:rPr>
          <w:b w:val="0"/>
        </w:rPr>
      </w:r>
      <w:r>
        <w:rPr/>
        <w:t>Exercise 8.20</w:t>
      </w:r>
    </w:p>
    <w:p>
      <w:pPr>
        <w:pStyle w:val="BodyText"/>
        <w:spacing w:line="326" w:lineRule="auto" w:before="89"/>
        <w:ind w:left="519" w:right="1029"/>
      </w:pPr>
      <w:r>
        <w:rPr/>
        <w:t>Acme Vacuum Cleaner Company sells their wares in 60 cities. Each sales person is assigned 6 cities to cover.</w:t>
      </w:r>
    </w:p>
    <w:p>
      <w:pPr>
        <w:pStyle w:val="ListParagraph"/>
        <w:numPr>
          <w:ilvl w:val="0"/>
          <w:numId w:val="47"/>
        </w:numPr>
        <w:tabs>
          <w:tab w:pos="1066" w:val="left" w:leader="none"/>
        </w:tabs>
        <w:spacing w:line="240" w:lineRule="auto" w:before="158" w:after="0"/>
        <w:ind w:left="1065" w:right="0" w:hanging="302"/>
        <w:jc w:val="left"/>
        <w:rPr>
          <w:sz w:val="22"/>
        </w:rPr>
      </w:pPr>
      <w:r>
        <w:rPr>
          <w:spacing w:val="-3"/>
          <w:sz w:val="22"/>
        </w:rPr>
        <w:t>How </w:t>
      </w:r>
      <w:r>
        <w:rPr>
          <w:sz w:val="22"/>
        </w:rPr>
        <w:t>many different assignments might Sally</w:t>
      </w:r>
      <w:r>
        <w:rPr>
          <w:spacing w:val="51"/>
          <w:sz w:val="22"/>
        </w:rPr>
        <w:t> </w:t>
      </w:r>
      <w:r>
        <w:rPr>
          <w:sz w:val="22"/>
        </w:rPr>
        <w:t>get?</w:t>
      </w:r>
    </w:p>
    <w:p>
      <w:pPr>
        <w:pStyle w:val="BodyText"/>
        <w:spacing w:before="10"/>
      </w:pPr>
    </w:p>
    <w:p>
      <w:pPr>
        <w:pStyle w:val="ListParagraph"/>
        <w:numPr>
          <w:ilvl w:val="0"/>
          <w:numId w:val="47"/>
        </w:numPr>
        <w:tabs>
          <w:tab w:pos="1066" w:val="left" w:leader="none"/>
        </w:tabs>
        <w:spacing w:line="326" w:lineRule="auto" w:before="0" w:after="0"/>
        <w:ind w:left="1065" w:right="1098" w:hanging="319"/>
        <w:jc w:val="left"/>
        <w:rPr>
          <w:sz w:val="22"/>
        </w:rPr>
      </w:pPr>
      <w:r>
        <w:rPr>
          <w:sz w:val="22"/>
        </w:rPr>
        <w:t>If</w:t>
      </w:r>
      <w:r>
        <w:rPr>
          <w:spacing w:val="-5"/>
          <w:sz w:val="22"/>
        </w:rPr>
        <w:t> </w:t>
      </w:r>
      <w:r>
        <w:rPr>
          <w:sz w:val="22"/>
        </w:rPr>
        <w:t>Sally</w:t>
      </w:r>
      <w:r>
        <w:rPr>
          <w:spacing w:val="-4"/>
          <w:sz w:val="22"/>
        </w:rPr>
        <w:t> </w:t>
      </w:r>
      <w:r>
        <w:rPr>
          <w:sz w:val="22"/>
        </w:rPr>
        <w:t>decides</w:t>
      </w:r>
      <w:r>
        <w:rPr>
          <w:spacing w:val="-4"/>
          <w:sz w:val="22"/>
        </w:rPr>
        <w:t> </w:t>
      </w:r>
      <w:r>
        <w:rPr>
          <w:sz w:val="22"/>
        </w:rPr>
        <w:t>to</w:t>
      </w:r>
      <w:r>
        <w:rPr>
          <w:spacing w:val="-4"/>
          <w:sz w:val="22"/>
        </w:rPr>
        <w:t> </w:t>
      </w:r>
      <w:r>
        <w:rPr>
          <w:sz w:val="22"/>
        </w:rPr>
        <w:t>work</w:t>
      </w:r>
      <w:r>
        <w:rPr>
          <w:spacing w:val="-4"/>
          <w:sz w:val="22"/>
        </w:rPr>
        <w:t> </w:t>
      </w:r>
      <w:r>
        <w:rPr>
          <w:sz w:val="22"/>
        </w:rPr>
        <w:t>double</w:t>
      </w:r>
      <w:r>
        <w:rPr>
          <w:spacing w:val="-5"/>
          <w:sz w:val="22"/>
        </w:rPr>
        <w:t> </w:t>
      </w:r>
      <w:r>
        <w:rPr>
          <w:sz w:val="22"/>
        </w:rPr>
        <w:t>time,</w:t>
      </w:r>
      <w:r>
        <w:rPr>
          <w:spacing w:val="-4"/>
          <w:sz w:val="22"/>
        </w:rPr>
        <w:t> </w:t>
      </w:r>
      <w:r>
        <w:rPr>
          <w:sz w:val="22"/>
        </w:rPr>
        <w:t>she</w:t>
      </w:r>
      <w:r>
        <w:rPr>
          <w:spacing w:val="-4"/>
          <w:sz w:val="22"/>
        </w:rPr>
        <w:t> </w:t>
      </w:r>
      <w:r>
        <w:rPr>
          <w:sz w:val="22"/>
        </w:rPr>
        <w:t>will</w:t>
      </w:r>
      <w:r>
        <w:rPr>
          <w:spacing w:val="-4"/>
          <w:sz w:val="22"/>
        </w:rPr>
        <w:t> </w:t>
      </w:r>
      <w:r>
        <w:rPr>
          <w:spacing w:val="-3"/>
          <w:sz w:val="22"/>
        </w:rPr>
        <w:t>have</w:t>
      </w:r>
      <w:r>
        <w:rPr>
          <w:spacing w:val="-4"/>
          <w:sz w:val="22"/>
        </w:rPr>
        <w:t> </w:t>
      </w:r>
      <w:r>
        <w:rPr>
          <w:sz w:val="22"/>
        </w:rPr>
        <w:t>to</w:t>
      </w:r>
      <w:r>
        <w:rPr>
          <w:spacing w:val="-5"/>
          <w:sz w:val="22"/>
        </w:rPr>
        <w:t> </w:t>
      </w:r>
      <w:r>
        <w:rPr>
          <w:spacing w:val="-3"/>
          <w:sz w:val="22"/>
        </w:rPr>
        <w:t>cover</w:t>
      </w:r>
      <w:r>
        <w:rPr>
          <w:spacing w:val="-4"/>
          <w:sz w:val="22"/>
        </w:rPr>
        <w:t> </w:t>
      </w:r>
      <w:r>
        <w:rPr>
          <w:sz w:val="22"/>
        </w:rPr>
        <w:t>12</w:t>
      </w:r>
      <w:r>
        <w:rPr>
          <w:spacing w:val="-4"/>
          <w:sz w:val="22"/>
        </w:rPr>
        <w:t> </w:t>
      </w:r>
      <w:r>
        <w:rPr>
          <w:sz w:val="22"/>
        </w:rPr>
        <w:t>cities.</w:t>
      </w:r>
      <w:r>
        <w:rPr>
          <w:spacing w:val="14"/>
          <w:sz w:val="22"/>
        </w:rPr>
        <w:t> </w:t>
      </w:r>
      <w:r>
        <w:rPr>
          <w:spacing w:val="-3"/>
          <w:sz w:val="22"/>
        </w:rPr>
        <w:t>How</w:t>
      </w:r>
      <w:r>
        <w:rPr>
          <w:spacing w:val="-4"/>
          <w:sz w:val="22"/>
        </w:rPr>
        <w:t> </w:t>
      </w:r>
      <w:r>
        <w:rPr>
          <w:sz w:val="22"/>
        </w:rPr>
        <w:t>many</w:t>
      </w:r>
      <w:r>
        <w:rPr>
          <w:spacing w:val="-4"/>
          <w:sz w:val="22"/>
        </w:rPr>
        <w:t> </w:t>
      </w:r>
      <w:r>
        <w:rPr>
          <w:sz w:val="22"/>
        </w:rPr>
        <w:t>different assignments might she get?</w:t>
      </w:r>
    </w:p>
    <w:p>
      <w:pPr>
        <w:pStyle w:val="BodyText"/>
        <w:spacing w:before="8"/>
        <w:rPr>
          <w:sz w:val="23"/>
        </w:rPr>
      </w:pPr>
    </w:p>
    <w:p>
      <w:pPr>
        <w:pStyle w:val="Heading9"/>
        <w:ind w:left="519"/>
      </w:pPr>
      <w:bookmarkStart w:name="_bookmark251" w:id="457"/>
      <w:bookmarkEnd w:id="457"/>
      <w:r>
        <w:rPr>
          <w:b w:val="0"/>
        </w:rPr>
      </w:r>
      <w:r>
        <w:rPr/>
        <w:t>Exercise 8.21</w:t>
      </w:r>
    </w:p>
    <w:p>
      <w:pPr>
        <w:pStyle w:val="BodyText"/>
        <w:spacing w:before="89"/>
        <w:ind w:left="519"/>
      </w:pPr>
      <w:r>
        <w:rPr/>
        <w:t>A Poker hand consists of 5 cards drawn from a deck of 52 cards (no Jokers).</w:t>
      </w:r>
    </w:p>
    <w:p>
      <w:pPr>
        <w:pStyle w:val="BodyText"/>
        <w:spacing w:before="10"/>
        <w:rPr>
          <w:sz w:val="21"/>
        </w:rPr>
      </w:pPr>
    </w:p>
    <w:p>
      <w:pPr>
        <w:pStyle w:val="ListParagraph"/>
        <w:numPr>
          <w:ilvl w:val="0"/>
          <w:numId w:val="48"/>
        </w:numPr>
        <w:tabs>
          <w:tab w:pos="1066" w:val="left" w:leader="none"/>
        </w:tabs>
        <w:spacing w:line="240" w:lineRule="auto" w:before="0" w:after="0"/>
        <w:ind w:left="1065" w:right="0" w:hanging="302"/>
        <w:jc w:val="left"/>
        <w:rPr>
          <w:sz w:val="22"/>
        </w:rPr>
      </w:pPr>
      <w:r>
        <w:rPr>
          <w:spacing w:val="-3"/>
          <w:sz w:val="22"/>
        </w:rPr>
        <w:t>How </w:t>
      </w:r>
      <w:r>
        <w:rPr>
          <w:sz w:val="22"/>
        </w:rPr>
        <w:t>many different </w:t>
      </w:r>
      <w:r>
        <w:rPr>
          <w:spacing w:val="-3"/>
          <w:sz w:val="22"/>
        </w:rPr>
        <w:t>Poker </w:t>
      </w:r>
      <w:r>
        <w:rPr>
          <w:sz w:val="22"/>
        </w:rPr>
        <w:t>hands are</w:t>
      </w:r>
      <w:r>
        <w:rPr>
          <w:spacing w:val="6"/>
          <w:sz w:val="22"/>
        </w:rPr>
        <w:t> </w:t>
      </w:r>
      <w:r>
        <w:rPr>
          <w:sz w:val="22"/>
        </w:rPr>
        <w:t>there?</w:t>
      </w:r>
    </w:p>
    <w:p>
      <w:pPr>
        <w:pStyle w:val="BodyText"/>
        <w:spacing w:before="10"/>
      </w:pPr>
    </w:p>
    <w:p>
      <w:pPr>
        <w:pStyle w:val="ListParagraph"/>
        <w:numPr>
          <w:ilvl w:val="0"/>
          <w:numId w:val="48"/>
        </w:numPr>
        <w:tabs>
          <w:tab w:pos="1066" w:val="left" w:leader="none"/>
        </w:tabs>
        <w:spacing w:line="240" w:lineRule="auto" w:before="0" w:after="0"/>
        <w:ind w:left="1065" w:right="0" w:hanging="319"/>
        <w:jc w:val="left"/>
        <w:rPr>
          <w:sz w:val="22"/>
        </w:rPr>
      </w:pPr>
      <w:r>
        <w:rPr>
          <w:spacing w:val="-3"/>
          <w:sz w:val="22"/>
        </w:rPr>
        <w:t>How </w:t>
      </w:r>
      <w:r>
        <w:rPr>
          <w:sz w:val="22"/>
        </w:rPr>
        <w:t>many </w:t>
      </w:r>
      <w:r>
        <w:rPr>
          <w:spacing w:val="-3"/>
          <w:sz w:val="22"/>
        </w:rPr>
        <w:t>Poker </w:t>
      </w:r>
      <w:r>
        <w:rPr>
          <w:sz w:val="22"/>
        </w:rPr>
        <w:t>hands include the Ace of</w:t>
      </w:r>
      <w:r>
        <w:rPr>
          <w:spacing w:val="38"/>
          <w:sz w:val="22"/>
        </w:rPr>
        <w:t> </w:t>
      </w:r>
      <w:r>
        <w:rPr>
          <w:sz w:val="22"/>
        </w:rPr>
        <w:t>Spades?</w:t>
      </w:r>
    </w:p>
    <w:p>
      <w:pPr>
        <w:pStyle w:val="BodyText"/>
        <w:spacing w:before="11"/>
      </w:pPr>
    </w:p>
    <w:p>
      <w:pPr>
        <w:pStyle w:val="ListParagraph"/>
        <w:numPr>
          <w:ilvl w:val="0"/>
          <w:numId w:val="48"/>
        </w:numPr>
        <w:tabs>
          <w:tab w:pos="1066" w:val="left" w:leader="none"/>
        </w:tabs>
        <w:spacing w:line="240" w:lineRule="auto" w:before="0" w:after="0"/>
        <w:ind w:left="1065" w:right="0" w:hanging="291"/>
        <w:jc w:val="left"/>
        <w:rPr>
          <w:sz w:val="22"/>
        </w:rPr>
      </w:pPr>
      <w:r>
        <w:rPr>
          <w:spacing w:val="-3"/>
          <w:sz w:val="22"/>
        </w:rPr>
        <w:t>How </w:t>
      </w:r>
      <w:r>
        <w:rPr>
          <w:sz w:val="22"/>
        </w:rPr>
        <w:t>many </w:t>
      </w:r>
      <w:r>
        <w:rPr>
          <w:spacing w:val="-3"/>
          <w:sz w:val="22"/>
        </w:rPr>
        <w:t>Poker </w:t>
      </w:r>
      <w:r>
        <w:rPr>
          <w:sz w:val="22"/>
        </w:rPr>
        <w:t>hands include four</w:t>
      </w:r>
      <w:r>
        <w:rPr>
          <w:spacing w:val="7"/>
          <w:sz w:val="22"/>
        </w:rPr>
        <w:t> </w:t>
      </w:r>
      <w:r>
        <w:rPr>
          <w:sz w:val="22"/>
        </w:rPr>
        <w:t>Aces?</w:t>
      </w:r>
    </w:p>
    <w:p>
      <w:pPr>
        <w:pStyle w:val="BodyText"/>
        <w:spacing w:before="10"/>
      </w:pPr>
    </w:p>
    <w:p>
      <w:pPr>
        <w:pStyle w:val="ListParagraph"/>
        <w:numPr>
          <w:ilvl w:val="0"/>
          <w:numId w:val="48"/>
        </w:numPr>
        <w:tabs>
          <w:tab w:pos="1066" w:val="left" w:leader="none"/>
        </w:tabs>
        <w:spacing w:line="240" w:lineRule="auto" w:before="0" w:after="0"/>
        <w:ind w:left="1065" w:right="0" w:hanging="319"/>
        <w:jc w:val="left"/>
        <w:rPr>
          <w:sz w:val="22"/>
        </w:rPr>
      </w:pPr>
      <w:r>
        <w:rPr>
          <w:spacing w:val="-3"/>
          <w:sz w:val="22"/>
        </w:rPr>
        <w:t>How </w:t>
      </w:r>
      <w:r>
        <w:rPr>
          <w:sz w:val="22"/>
        </w:rPr>
        <w:t>many </w:t>
      </w:r>
      <w:r>
        <w:rPr>
          <w:spacing w:val="-3"/>
          <w:sz w:val="22"/>
        </w:rPr>
        <w:t>Poker </w:t>
      </w:r>
      <w:r>
        <w:rPr>
          <w:sz w:val="22"/>
        </w:rPr>
        <w:t>hands include only face cards (Jack, King Queen) or</w:t>
      </w:r>
      <w:r>
        <w:rPr>
          <w:spacing w:val="11"/>
          <w:sz w:val="22"/>
        </w:rPr>
        <w:t> </w:t>
      </w:r>
      <w:r>
        <w:rPr>
          <w:sz w:val="22"/>
        </w:rPr>
        <w:t>Aces?</w:t>
      </w:r>
    </w:p>
    <w:p>
      <w:pPr>
        <w:pStyle w:val="BodyText"/>
        <w:spacing w:before="10"/>
      </w:pPr>
    </w:p>
    <w:p>
      <w:pPr>
        <w:pStyle w:val="ListParagraph"/>
        <w:numPr>
          <w:ilvl w:val="0"/>
          <w:numId w:val="48"/>
        </w:numPr>
        <w:tabs>
          <w:tab w:pos="1066" w:val="left" w:leader="none"/>
        </w:tabs>
        <w:spacing w:line="240" w:lineRule="auto" w:before="0" w:after="0"/>
        <w:ind w:left="1065" w:right="0" w:hanging="295"/>
        <w:jc w:val="left"/>
        <w:rPr>
          <w:sz w:val="22"/>
        </w:rPr>
      </w:pPr>
      <w:r>
        <w:rPr>
          <w:spacing w:val="-3"/>
          <w:sz w:val="22"/>
        </w:rPr>
        <w:t>How </w:t>
      </w:r>
      <w:r>
        <w:rPr>
          <w:sz w:val="22"/>
        </w:rPr>
        <w:t>many </w:t>
      </w:r>
      <w:r>
        <w:rPr>
          <w:spacing w:val="-3"/>
          <w:sz w:val="22"/>
        </w:rPr>
        <w:t>Poker </w:t>
      </w:r>
      <w:r>
        <w:rPr>
          <w:sz w:val="22"/>
        </w:rPr>
        <w:t>hands include no face cards (Jack, King Queen) or</w:t>
      </w:r>
      <w:r>
        <w:rPr>
          <w:spacing w:val="14"/>
          <w:sz w:val="22"/>
        </w:rPr>
        <w:t> </w:t>
      </w:r>
      <w:r>
        <w:rPr>
          <w:sz w:val="22"/>
        </w:rPr>
        <w:t>Aces?</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pPr>
      <w:bookmarkStart w:name="_bookmark252" w:id="458"/>
      <w:bookmarkEnd w:id="458"/>
      <w:r>
        <w:rPr>
          <w:b w:val="0"/>
        </w:rPr>
      </w:r>
      <w:r>
        <w:rPr/>
        <w:t>Exercise 8.22</w:t>
      </w:r>
    </w:p>
    <w:p>
      <w:pPr>
        <w:pStyle w:val="BodyText"/>
        <w:spacing w:line="326" w:lineRule="auto" w:before="88"/>
        <w:ind w:left="160" w:right="1453"/>
      </w:pPr>
      <w:r>
        <w:rPr/>
        <w:t>Four $25 prizes are offered in a school lottery. If 130 students each bought one raffle ticket, how many different ways might the prizes be distributed.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spacing w:before="0"/>
        <w:ind w:left="0" w:right="2591" w:firstLine="0"/>
        <w:jc w:val="right"/>
        <w:rPr>
          <w:rFonts w:ascii="Times New Roman"/>
          <w:sz w:val="16"/>
        </w:rPr>
      </w:pPr>
      <w:r>
        <w:rPr/>
        <w:pict>
          <v:shape style="position:absolute;margin-left:69.5pt;margin-top:-67.177643pt;width:389pt;height:89.1pt;mso-position-horizontal-relative:page;mso-position-vertical-relative:paragraph;z-index:25214873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1"/>
                    <w:gridCol w:w="1689"/>
                    <w:gridCol w:w="426"/>
                    <w:gridCol w:w="1086"/>
                    <w:gridCol w:w="1417"/>
                  </w:tblGrid>
                  <w:tr>
                    <w:trPr>
                      <w:trHeight w:val="356" w:hRule="atLeast"/>
                    </w:trPr>
                    <w:tc>
                      <w:tcPr>
                        <w:tcW w:w="3161" w:type="dxa"/>
                      </w:tcPr>
                      <w:p>
                        <w:pPr>
                          <w:pStyle w:val="TableParagraph"/>
                          <w:spacing w:line="232" w:lineRule="exact"/>
                          <w:ind w:left="50"/>
                          <w:rPr>
                            <w:b/>
                            <w:sz w:val="24"/>
                          </w:rPr>
                        </w:pPr>
                        <w:r>
                          <w:rPr>
                            <w:b/>
                            <w:sz w:val="24"/>
                          </w:rPr>
                          <w:t>Binomial Theorem</w:t>
                        </w:r>
                      </w:p>
                    </w:tc>
                    <w:tc>
                      <w:tcPr>
                        <w:tcW w:w="4618" w:type="dxa"/>
                        <w:gridSpan w:val="4"/>
                      </w:tcPr>
                      <w:p>
                        <w:pPr>
                          <w:pStyle w:val="TableParagraph"/>
                          <w:rPr>
                            <w:rFonts w:ascii="Times New Roman"/>
                            <w:sz w:val="20"/>
                          </w:rPr>
                        </w:pPr>
                      </w:p>
                    </w:tc>
                  </w:tr>
                  <w:tr>
                    <w:trPr>
                      <w:trHeight w:val="631" w:hRule="atLeast"/>
                    </w:trPr>
                    <w:tc>
                      <w:tcPr>
                        <w:tcW w:w="3161" w:type="dxa"/>
                      </w:tcPr>
                      <w:p>
                        <w:pPr>
                          <w:pStyle w:val="TableParagraph"/>
                          <w:spacing w:before="79"/>
                          <w:ind w:left="50"/>
                          <w:rPr>
                            <w:b/>
                            <w:sz w:val="22"/>
                          </w:rPr>
                        </w:pPr>
                        <w:r>
                          <w:rPr>
                            <w:b/>
                            <w:sz w:val="22"/>
                          </w:rPr>
                          <w:t>Exercise 8.23</w:t>
                        </w:r>
                      </w:p>
                    </w:tc>
                    <w:tc>
                      <w:tcPr>
                        <w:tcW w:w="1689" w:type="dxa"/>
                      </w:tcPr>
                      <w:p>
                        <w:pPr>
                          <w:pStyle w:val="TableParagraph"/>
                          <w:spacing w:before="3"/>
                          <w:rPr>
                            <w:sz w:val="29"/>
                          </w:rPr>
                        </w:pPr>
                      </w:p>
                      <w:p>
                        <w:pPr>
                          <w:pStyle w:val="TableParagraph"/>
                          <w:tabs>
                            <w:tab w:pos="677" w:val="left" w:leader="none"/>
                          </w:tabs>
                          <w:ind w:left="277"/>
                          <w:rPr>
                            <w:rFonts w:ascii="Times New Roman"/>
                            <w:sz w:val="22"/>
                          </w:rPr>
                        </w:pPr>
                        <w:r>
                          <w:rPr>
                            <w:b/>
                            <w:w w:val="110"/>
                            <w:sz w:val="22"/>
                          </w:rPr>
                          <w:t>a.</w:t>
                          <w:tab/>
                        </w:r>
                        <w:r>
                          <w:rPr>
                            <w:w w:val="110"/>
                            <w:sz w:val="22"/>
                          </w:rPr>
                          <w:t>(</w:t>
                        </w:r>
                        <w:r>
                          <w:rPr>
                            <w:rFonts w:ascii="Times New Roman"/>
                            <w:i/>
                            <w:w w:val="110"/>
                            <w:sz w:val="22"/>
                          </w:rPr>
                          <w:t>x </w:t>
                        </w:r>
                        <w:r>
                          <w:rPr>
                            <w:w w:val="110"/>
                            <w:sz w:val="22"/>
                          </w:rPr>
                          <w:t>+</w:t>
                        </w:r>
                        <w:r>
                          <w:rPr>
                            <w:spacing w:val="-21"/>
                            <w:w w:val="110"/>
                            <w:sz w:val="22"/>
                          </w:rPr>
                          <w:t> </w:t>
                        </w:r>
                        <w:r>
                          <w:rPr>
                            <w:rFonts w:ascii="Times New Roman"/>
                            <w:i/>
                            <w:spacing w:val="2"/>
                            <w:w w:val="110"/>
                            <w:sz w:val="22"/>
                          </w:rPr>
                          <w:t>y</w:t>
                        </w:r>
                        <w:r>
                          <w:rPr>
                            <w:spacing w:val="2"/>
                            <w:w w:val="110"/>
                            <w:sz w:val="22"/>
                          </w:rPr>
                          <w:t>)</w:t>
                        </w:r>
                        <w:r>
                          <w:rPr>
                            <w:rFonts w:ascii="Times New Roman"/>
                            <w:spacing w:val="2"/>
                            <w:w w:val="110"/>
                            <w:sz w:val="22"/>
                            <w:vertAlign w:val="superscript"/>
                          </w:rPr>
                          <w:t>3</w:t>
                        </w:r>
                      </w:p>
                    </w:tc>
                    <w:tc>
                      <w:tcPr>
                        <w:tcW w:w="426" w:type="dxa"/>
                      </w:tcPr>
                      <w:p>
                        <w:pPr>
                          <w:pStyle w:val="TableParagraph"/>
                          <w:spacing w:before="6"/>
                          <w:rPr>
                            <w:sz w:val="29"/>
                          </w:rPr>
                        </w:pPr>
                      </w:p>
                      <w:p>
                        <w:pPr>
                          <w:pStyle w:val="TableParagraph"/>
                          <w:ind w:right="89"/>
                          <w:jc w:val="right"/>
                          <w:rPr>
                            <w:b/>
                            <w:sz w:val="22"/>
                          </w:rPr>
                        </w:pPr>
                        <w:r>
                          <w:rPr>
                            <w:b/>
                            <w:w w:val="95"/>
                            <w:sz w:val="22"/>
                          </w:rPr>
                          <w:t>b.</w:t>
                        </w:r>
                      </w:p>
                    </w:tc>
                    <w:tc>
                      <w:tcPr>
                        <w:tcW w:w="1086" w:type="dxa"/>
                      </w:tcPr>
                      <w:p>
                        <w:pPr>
                          <w:pStyle w:val="TableParagraph"/>
                          <w:spacing w:before="3"/>
                          <w:rPr>
                            <w:sz w:val="29"/>
                          </w:rPr>
                        </w:pPr>
                      </w:p>
                      <w:p>
                        <w:pPr>
                          <w:pStyle w:val="TableParagraph"/>
                          <w:ind w:left="116"/>
                          <w:rPr>
                            <w:rFonts w:ascii="Times New Roman"/>
                            <w:sz w:val="22"/>
                          </w:rPr>
                        </w:pPr>
                        <w:r>
                          <w:rPr>
                            <w:w w:val="110"/>
                            <w:sz w:val="22"/>
                          </w:rPr>
                          <w:t>(</w:t>
                        </w:r>
                        <w:r>
                          <w:rPr>
                            <w:rFonts w:ascii="Times New Roman"/>
                            <w:i/>
                            <w:w w:val="110"/>
                            <w:sz w:val="22"/>
                          </w:rPr>
                          <w:t>x </w:t>
                        </w:r>
                        <w:r>
                          <w:rPr>
                            <w:w w:val="110"/>
                            <w:sz w:val="22"/>
                          </w:rPr>
                          <w:t>+ </w:t>
                        </w:r>
                        <w:r>
                          <w:rPr>
                            <w:rFonts w:ascii="Times New Roman"/>
                            <w:i/>
                            <w:w w:val="110"/>
                            <w:sz w:val="22"/>
                          </w:rPr>
                          <w:t>y</w:t>
                        </w:r>
                        <w:r>
                          <w:rPr>
                            <w:w w:val="110"/>
                            <w:sz w:val="22"/>
                          </w:rPr>
                          <w:t>)</w:t>
                        </w:r>
                        <w:r>
                          <w:rPr>
                            <w:rFonts w:ascii="Times New Roman"/>
                            <w:w w:val="110"/>
                            <w:sz w:val="22"/>
                            <w:vertAlign w:val="superscript"/>
                          </w:rPr>
                          <w:t>5</w:t>
                        </w:r>
                      </w:p>
                    </w:tc>
                    <w:tc>
                      <w:tcPr>
                        <w:tcW w:w="1417" w:type="dxa"/>
                      </w:tcPr>
                      <w:p>
                        <w:pPr>
                          <w:pStyle w:val="TableParagraph"/>
                          <w:spacing w:before="3"/>
                          <w:rPr>
                            <w:sz w:val="29"/>
                          </w:rPr>
                        </w:pPr>
                      </w:p>
                      <w:p>
                        <w:pPr>
                          <w:pStyle w:val="TableParagraph"/>
                          <w:tabs>
                            <w:tab w:pos="514" w:val="left" w:leader="none"/>
                          </w:tabs>
                          <w:ind w:left="124"/>
                          <w:rPr>
                            <w:rFonts w:ascii="Times New Roman"/>
                            <w:sz w:val="22"/>
                          </w:rPr>
                        </w:pPr>
                        <w:r>
                          <w:rPr>
                            <w:b/>
                            <w:w w:val="110"/>
                            <w:sz w:val="22"/>
                          </w:rPr>
                          <w:t>c.</w:t>
                          <w:tab/>
                        </w:r>
                        <w:r>
                          <w:rPr>
                            <w:w w:val="110"/>
                            <w:sz w:val="22"/>
                          </w:rPr>
                          <w:t>(</w:t>
                        </w:r>
                        <w:r>
                          <w:rPr>
                            <w:rFonts w:ascii="Times New Roman"/>
                            <w:i/>
                            <w:w w:val="110"/>
                            <w:sz w:val="22"/>
                          </w:rPr>
                          <w:t>x </w:t>
                        </w:r>
                        <w:r>
                          <w:rPr>
                            <w:w w:val="110"/>
                            <w:sz w:val="22"/>
                          </w:rPr>
                          <w:t>+</w:t>
                        </w:r>
                        <w:r>
                          <w:rPr>
                            <w:spacing w:val="-20"/>
                            <w:w w:val="110"/>
                            <w:sz w:val="22"/>
                          </w:rPr>
                          <w:t> </w:t>
                        </w:r>
                        <w:r>
                          <w:rPr>
                            <w:rFonts w:ascii="Times New Roman"/>
                            <w:i/>
                            <w:spacing w:val="2"/>
                            <w:w w:val="110"/>
                            <w:sz w:val="22"/>
                          </w:rPr>
                          <w:t>y</w:t>
                        </w:r>
                        <w:r>
                          <w:rPr>
                            <w:spacing w:val="2"/>
                            <w:w w:val="110"/>
                            <w:sz w:val="22"/>
                          </w:rPr>
                          <w:t>)</w:t>
                        </w:r>
                        <w:r>
                          <w:rPr>
                            <w:rFonts w:ascii="Times New Roman"/>
                            <w:spacing w:val="2"/>
                            <w:w w:val="110"/>
                            <w:sz w:val="22"/>
                            <w:vertAlign w:val="superscript"/>
                          </w:rPr>
                          <w:t>6</w:t>
                        </w:r>
                      </w:p>
                    </w:tc>
                  </w:tr>
                  <w:tr>
                    <w:trPr>
                      <w:trHeight w:val="342" w:hRule="atLeast"/>
                    </w:trPr>
                    <w:tc>
                      <w:tcPr>
                        <w:tcW w:w="3161" w:type="dxa"/>
                      </w:tcPr>
                      <w:p>
                        <w:pPr>
                          <w:pStyle w:val="TableParagraph"/>
                          <w:spacing w:before="30"/>
                          <w:ind w:left="50"/>
                          <w:rPr>
                            <w:sz w:val="22"/>
                          </w:rPr>
                        </w:pPr>
                        <w:r>
                          <w:rPr>
                            <w:sz w:val="22"/>
                          </w:rPr>
                          <w:t>Expand each of the following.</w:t>
                        </w:r>
                      </w:p>
                    </w:tc>
                    <w:tc>
                      <w:tcPr>
                        <w:tcW w:w="1689" w:type="dxa"/>
                      </w:tcPr>
                      <w:p>
                        <w:pPr>
                          <w:pStyle w:val="TableParagraph"/>
                          <w:tabs>
                            <w:tab w:pos="695" w:val="left" w:leader="none"/>
                          </w:tabs>
                          <w:spacing w:before="39"/>
                          <w:ind w:left="277"/>
                          <w:rPr>
                            <w:rFonts w:ascii="Times New Roman"/>
                            <w:sz w:val="22"/>
                          </w:rPr>
                        </w:pPr>
                        <w:r>
                          <w:rPr>
                            <w:b/>
                            <w:w w:val="105"/>
                            <w:sz w:val="22"/>
                          </w:rPr>
                          <w:t>d.</w:t>
                          <w:tab/>
                        </w:r>
                        <w:r>
                          <w:rPr>
                            <w:w w:val="105"/>
                            <w:sz w:val="22"/>
                          </w:rPr>
                          <w:t>(2</w:t>
                        </w:r>
                        <w:r>
                          <w:rPr>
                            <w:rFonts w:ascii="Times New Roman"/>
                            <w:i/>
                            <w:w w:val="105"/>
                            <w:sz w:val="22"/>
                          </w:rPr>
                          <w:t>x </w:t>
                        </w:r>
                        <w:r>
                          <w:rPr>
                            <w:w w:val="105"/>
                            <w:sz w:val="22"/>
                          </w:rPr>
                          <w:t>+</w:t>
                        </w:r>
                        <w:r>
                          <w:rPr>
                            <w:spacing w:val="-11"/>
                            <w:w w:val="105"/>
                            <w:sz w:val="22"/>
                          </w:rPr>
                          <w:t> </w:t>
                        </w:r>
                        <w:r>
                          <w:rPr>
                            <w:rFonts w:ascii="Times New Roman"/>
                            <w:i/>
                            <w:spacing w:val="2"/>
                            <w:w w:val="105"/>
                            <w:sz w:val="22"/>
                          </w:rPr>
                          <w:t>y</w:t>
                        </w:r>
                        <w:r>
                          <w:rPr>
                            <w:spacing w:val="2"/>
                            <w:w w:val="105"/>
                            <w:sz w:val="22"/>
                          </w:rPr>
                          <w:t>)</w:t>
                        </w:r>
                        <w:r>
                          <w:rPr>
                            <w:rFonts w:ascii="Times New Roman"/>
                            <w:spacing w:val="2"/>
                            <w:w w:val="105"/>
                            <w:sz w:val="22"/>
                            <w:vertAlign w:val="superscript"/>
                          </w:rPr>
                          <w:t>3</w:t>
                        </w:r>
                      </w:p>
                    </w:tc>
                    <w:tc>
                      <w:tcPr>
                        <w:tcW w:w="426" w:type="dxa"/>
                      </w:tcPr>
                      <w:p>
                        <w:pPr>
                          <w:pStyle w:val="TableParagraph"/>
                          <w:spacing w:before="43"/>
                          <w:ind w:right="114"/>
                          <w:jc w:val="right"/>
                          <w:rPr>
                            <w:b/>
                            <w:sz w:val="22"/>
                          </w:rPr>
                        </w:pPr>
                        <w:r>
                          <w:rPr>
                            <w:b/>
                            <w:w w:val="90"/>
                            <w:sz w:val="22"/>
                          </w:rPr>
                          <w:t>e.</w:t>
                        </w:r>
                      </w:p>
                    </w:tc>
                    <w:tc>
                      <w:tcPr>
                        <w:tcW w:w="1086" w:type="dxa"/>
                      </w:tcPr>
                      <w:p>
                        <w:pPr>
                          <w:pStyle w:val="TableParagraph"/>
                          <w:spacing w:before="39"/>
                          <w:ind w:left="92"/>
                          <w:rPr>
                            <w:rFonts w:ascii="Times New Roman"/>
                            <w:sz w:val="22"/>
                          </w:rPr>
                        </w:pPr>
                        <w:r>
                          <w:rPr>
                            <w:w w:val="110"/>
                            <w:sz w:val="22"/>
                          </w:rPr>
                          <w:t>(</w:t>
                        </w:r>
                        <w:r>
                          <w:rPr>
                            <w:rFonts w:ascii="Times New Roman"/>
                            <w:i/>
                            <w:w w:val="110"/>
                            <w:sz w:val="22"/>
                          </w:rPr>
                          <w:t>x </w:t>
                        </w:r>
                        <w:r>
                          <w:rPr>
                            <w:w w:val="110"/>
                            <w:sz w:val="22"/>
                          </w:rPr>
                          <w:t>+ 3</w:t>
                        </w:r>
                        <w:r>
                          <w:rPr>
                            <w:rFonts w:ascii="Times New Roman"/>
                            <w:i/>
                            <w:w w:val="110"/>
                            <w:sz w:val="22"/>
                          </w:rPr>
                          <w:t>y</w:t>
                        </w:r>
                        <w:r>
                          <w:rPr>
                            <w:w w:val="110"/>
                            <w:sz w:val="22"/>
                          </w:rPr>
                          <w:t>)</w:t>
                        </w:r>
                        <w:r>
                          <w:rPr>
                            <w:rFonts w:ascii="Times New Roman"/>
                            <w:w w:val="110"/>
                            <w:sz w:val="22"/>
                            <w:vertAlign w:val="superscript"/>
                          </w:rPr>
                          <w:t>4</w:t>
                        </w:r>
                      </w:p>
                    </w:tc>
                    <w:tc>
                      <w:tcPr>
                        <w:tcW w:w="1417" w:type="dxa"/>
                      </w:tcPr>
                      <w:p>
                        <w:pPr>
                          <w:pStyle w:val="TableParagraph"/>
                          <w:tabs>
                            <w:tab w:pos="479" w:val="left" w:leader="none"/>
                          </w:tabs>
                          <w:spacing w:line="192" w:lineRule="exact" w:before="39"/>
                          <w:ind w:left="124"/>
                          <w:rPr>
                            <w:rFonts w:ascii="Times New Roman"/>
                            <w:sz w:val="22"/>
                          </w:rPr>
                        </w:pPr>
                        <w:r>
                          <w:rPr>
                            <w:b/>
                            <w:sz w:val="22"/>
                          </w:rPr>
                          <w:t>f.</w:t>
                          <w:tab/>
                        </w:r>
                        <w:r>
                          <w:rPr>
                            <w:sz w:val="22"/>
                          </w:rPr>
                          <w:t>( </w:t>
                        </w:r>
                        <w:r>
                          <w:rPr>
                            <w:rFonts w:ascii="Times New Roman"/>
                            <w:sz w:val="22"/>
                            <w:u w:val="single"/>
                            <w:vertAlign w:val="superscript"/>
                          </w:rPr>
                          <w:t>1</w:t>
                        </w:r>
                        <w:r>
                          <w:rPr>
                            <w:rFonts w:ascii="Times New Roman"/>
                            <w:sz w:val="22"/>
                            <w:vertAlign w:val="baseline"/>
                          </w:rPr>
                          <w:t> </w:t>
                        </w:r>
                        <w:r>
                          <w:rPr>
                            <w:sz w:val="22"/>
                            <w:vertAlign w:val="baseline"/>
                          </w:rPr>
                          <w:t>+</w:t>
                        </w:r>
                        <w:r>
                          <w:rPr>
                            <w:spacing w:val="11"/>
                            <w:sz w:val="22"/>
                            <w:vertAlign w:val="baseline"/>
                          </w:rPr>
                          <w:t> </w:t>
                        </w:r>
                        <w:r>
                          <w:rPr>
                            <w:sz w:val="22"/>
                            <w:vertAlign w:val="baseline"/>
                          </w:rPr>
                          <w:t>3</w:t>
                        </w:r>
                        <w:r>
                          <w:rPr>
                            <w:rFonts w:ascii="Times New Roman"/>
                            <w:i/>
                            <w:sz w:val="22"/>
                            <w:vertAlign w:val="baseline"/>
                          </w:rPr>
                          <w:t>y</w:t>
                        </w:r>
                        <w:r>
                          <w:rPr>
                            <w:sz w:val="22"/>
                            <w:vertAlign w:val="baseline"/>
                          </w:rPr>
                          <w:t>)</w:t>
                        </w:r>
                        <w:r>
                          <w:rPr>
                            <w:rFonts w:ascii="Times New Roman"/>
                            <w:sz w:val="22"/>
                            <w:vertAlign w:val="superscript"/>
                          </w:rPr>
                          <w:t>4</w:t>
                        </w:r>
                      </w:p>
                      <w:p>
                        <w:pPr>
                          <w:pStyle w:val="TableParagraph"/>
                          <w:spacing w:line="90" w:lineRule="exact"/>
                          <w:ind w:right="144"/>
                          <w:jc w:val="center"/>
                          <w:rPr>
                            <w:rFonts w:ascii="Times New Roman"/>
                            <w:i/>
                            <w:sz w:val="16"/>
                          </w:rPr>
                        </w:pPr>
                        <w:r>
                          <w:rPr>
                            <w:rFonts w:ascii="Times New Roman"/>
                            <w:i/>
                            <w:w w:val="134"/>
                            <w:sz w:val="16"/>
                          </w:rPr>
                          <w:t>x</w:t>
                        </w:r>
                      </w:p>
                    </w:tc>
                  </w:tr>
                  <w:tr>
                    <w:trPr>
                      <w:trHeight w:val="450" w:hRule="atLeast"/>
                    </w:trPr>
                    <w:tc>
                      <w:tcPr>
                        <w:tcW w:w="3161" w:type="dxa"/>
                      </w:tcPr>
                      <w:p>
                        <w:pPr>
                          <w:pStyle w:val="TableParagraph"/>
                          <w:rPr>
                            <w:rFonts w:ascii="Times New Roman"/>
                            <w:sz w:val="20"/>
                          </w:rPr>
                        </w:pPr>
                      </w:p>
                    </w:tc>
                    <w:tc>
                      <w:tcPr>
                        <w:tcW w:w="1689" w:type="dxa"/>
                      </w:tcPr>
                      <w:p>
                        <w:pPr>
                          <w:pStyle w:val="TableParagraph"/>
                          <w:tabs>
                            <w:tab w:pos="681" w:val="left" w:leader="none"/>
                          </w:tabs>
                          <w:spacing w:before="21"/>
                          <w:ind w:left="277"/>
                          <w:rPr>
                            <w:rFonts w:ascii="Times New Roman" w:hAnsi="Times New Roman"/>
                            <w:sz w:val="22"/>
                          </w:rPr>
                        </w:pPr>
                        <w:r>
                          <w:rPr>
                            <w:b/>
                            <w:w w:val="110"/>
                            <w:sz w:val="22"/>
                          </w:rPr>
                          <w:t>g.</w:t>
                          <w:tab/>
                        </w:r>
                        <w:r>
                          <w:rPr>
                            <w:w w:val="110"/>
                            <w:sz w:val="22"/>
                          </w:rPr>
                          <w:t>(</w:t>
                        </w:r>
                        <w:r>
                          <w:rPr>
                            <w:rFonts w:ascii="Times New Roman" w:hAnsi="Times New Roman"/>
                            <w:i/>
                            <w:w w:val="110"/>
                            <w:sz w:val="22"/>
                          </w:rPr>
                          <w:t>x </w:t>
                        </w:r>
                        <w:r>
                          <w:rPr>
                            <w:rFonts w:ascii="MS UI Gothic" w:hAnsi="MS UI Gothic"/>
                            <w:w w:val="110"/>
                            <w:sz w:val="22"/>
                          </w:rPr>
                          <w:t>−</w:t>
                        </w:r>
                        <w:r>
                          <w:rPr>
                            <w:rFonts w:ascii="MS UI Gothic" w:hAnsi="MS UI Gothic"/>
                            <w:spacing w:val="-38"/>
                            <w:w w:val="110"/>
                            <w:sz w:val="22"/>
                          </w:rPr>
                          <w:t> </w:t>
                        </w:r>
                        <w:r>
                          <w:rPr>
                            <w:rFonts w:ascii="Times New Roman" w:hAnsi="Times New Roman"/>
                            <w:i/>
                            <w:spacing w:val="2"/>
                            <w:w w:val="110"/>
                            <w:sz w:val="22"/>
                          </w:rPr>
                          <w:t>y</w:t>
                        </w:r>
                        <w:r>
                          <w:rPr>
                            <w:spacing w:val="2"/>
                            <w:w w:val="110"/>
                            <w:sz w:val="22"/>
                          </w:rPr>
                          <w:t>)</w:t>
                        </w:r>
                        <w:r>
                          <w:rPr>
                            <w:rFonts w:ascii="Times New Roman" w:hAnsi="Times New Roman"/>
                            <w:spacing w:val="2"/>
                            <w:w w:val="110"/>
                            <w:sz w:val="22"/>
                            <w:vertAlign w:val="superscript"/>
                          </w:rPr>
                          <w:t>5</w:t>
                        </w:r>
                      </w:p>
                    </w:tc>
                    <w:tc>
                      <w:tcPr>
                        <w:tcW w:w="426" w:type="dxa"/>
                      </w:tcPr>
                      <w:p>
                        <w:pPr>
                          <w:pStyle w:val="TableParagraph"/>
                          <w:spacing w:before="39"/>
                          <w:ind w:right="89"/>
                          <w:jc w:val="right"/>
                          <w:rPr>
                            <w:b/>
                            <w:sz w:val="22"/>
                          </w:rPr>
                        </w:pPr>
                        <w:r>
                          <w:rPr>
                            <w:b/>
                            <w:w w:val="90"/>
                            <w:sz w:val="22"/>
                          </w:rPr>
                          <w:t>h.</w:t>
                        </w:r>
                      </w:p>
                    </w:tc>
                    <w:tc>
                      <w:tcPr>
                        <w:tcW w:w="1086" w:type="dxa"/>
                      </w:tcPr>
                      <w:p>
                        <w:pPr>
                          <w:pStyle w:val="TableParagraph"/>
                          <w:spacing w:before="36"/>
                          <w:ind w:left="116"/>
                          <w:rPr>
                            <w:rFonts w:ascii="Times New Roman"/>
                            <w:sz w:val="22"/>
                          </w:rPr>
                        </w:pPr>
                        <w:r>
                          <w:rPr>
                            <w:w w:val="110"/>
                            <w:sz w:val="22"/>
                          </w:rPr>
                          <w:t>(1 + </w:t>
                        </w:r>
                        <w:r>
                          <w:rPr>
                            <w:rFonts w:ascii="Times New Roman"/>
                            <w:i/>
                            <w:w w:val="110"/>
                            <w:sz w:val="22"/>
                          </w:rPr>
                          <w:t>n</w:t>
                        </w:r>
                        <w:r>
                          <w:rPr>
                            <w:w w:val="110"/>
                            <w:sz w:val="22"/>
                          </w:rPr>
                          <w:t>)</w:t>
                        </w:r>
                        <w:r>
                          <w:rPr>
                            <w:rFonts w:ascii="Times New Roman"/>
                            <w:w w:val="110"/>
                            <w:sz w:val="22"/>
                            <w:vertAlign w:val="superscript"/>
                          </w:rPr>
                          <w:t>6</w:t>
                        </w:r>
                      </w:p>
                    </w:tc>
                    <w:tc>
                      <w:tcPr>
                        <w:tcW w:w="1417" w:type="dxa"/>
                      </w:tcPr>
                      <w:p>
                        <w:pPr>
                          <w:pStyle w:val="TableParagraph"/>
                          <w:tabs>
                            <w:tab w:pos="430" w:val="left" w:leader="none"/>
                          </w:tabs>
                          <w:ind w:left="82"/>
                          <w:jc w:val="center"/>
                          <w:rPr>
                            <w:rFonts w:ascii="Times New Roman" w:hAnsi="Times New Roman"/>
                            <w:sz w:val="22"/>
                          </w:rPr>
                        </w:pPr>
                        <w:r>
                          <w:rPr>
                            <w:b/>
                            <w:w w:val="105"/>
                            <w:sz w:val="22"/>
                          </w:rPr>
                          <w:t>i.</w:t>
                          <w:tab/>
                        </w:r>
                        <w:r>
                          <w:rPr>
                            <w:w w:val="105"/>
                            <w:sz w:val="22"/>
                          </w:rPr>
                          <w:t>(</w:t>
                        </w:r>
                        <w:r>
                          <w:rPr>
                            <w:rFonts w:ascii="Times New Roman" w:hAnsi="Times New Roman"/>
                            <w:i/>
                            <w:w w:val="105"/>
                            <w:sz w:val="22"/>
                          </w:rPr>
                          <w:t>x</w:t>
                        </w:r>
                        <w:r>
                          <w:rPr>
                            <w:rFonts w:ascii="Times New Roman" w:hAnsi="Times New Roman"/>
                            <w:w w:val="105"/>
                            <w:sz w:val="22"/>
                            <w:vertAlign w:val="superscript"/>
                          </w:rPr>
                          <w:t>2</w:t>
                        </w:r>
                        <w:r>
                          <w:rPr>
                            <w:rFonts w:ascii="Times New Roman" w:hAnsi="Times New Roman"/>
                            <w:w w:val="105"/>
                            <w:sz w:val="22"/>
                            <w:vertAlign w:val="baseline"/>
                          </w:rPr>
                          <w:t> </w:t>
                        </w:r>
                        <w:r>
                          <w:rPr>
                            <w:w w:val="105"/>
                            <w:sz w:val="22"/>
                            <w:vertAlign w:val="baseline"/>
                          </w:rPr>
                          <w:t>+</w:t>
                        </w:r>
                        <w:r>
                          <w:rPr>
                            <w:spacing w:val="3"/>
                            <w:w w:val="105"/>
                            <w:sz w:val="22"/>
                            <w:vertAlign w:val="baseline"/>
                          </w:rPr>
                          <w:t> </w:t>
                        </w:r>
                        <w:r>
                          <w:rPr>
                            <w:rFonts w:ascii="Times New Roman" w:hAnsi="Times New Roman"/>
                            <w:i/>
                            <w:spacing w:val="2"/>
                            <w:w w:val="105"/>
                            <w:sz w:val="22"/>
                            <w:vertAlign w:val="baseline"/>
                          </w:rPr>
                          <w:t>y</w:t>
                        </w:r>
                        <w:r>
                          <w:rPr>
                            <w:rFonts w:ascii="Lucida Sans Unicode" w:hAnsi="Lucida Sans Unicode"/>
                            <w:spacing w:val="2"/>
                            <w:w w:val="105"/>
                            <w:sz w:val="22"/>
                            <w:vertAlign w:val="superscript"/>
                          </w:rPr>
                          <w:t>−</w:t>
                        </w:r>
                        <w:r>
                          <w:rPr>
                            <w:rFonts w:ascii="Times New Roman" w:hAnsi="Times New Roman"/>
                            <w:spacing w:val="2"/>
                            <w:w w:val="105"/>
                            <w:sz w:val="22"/>
                            <w:vertAlign w:val="superscript"/>
                          </w:rPr>
                          <w:t>2</w:t>
                        </w:r>
                      </w:p>
                    </w:tc>
                  </w:tr>
                </w:tbl>
                <w:p>
                  <w:pPr>
                    <w:pStyle w:val="BodyText"/>
                  </w:pPr>
                </w:p>
              </w:txbxContent>
            </v:textbox>
            <w10:wrap type="none"/>
          </v:shape>
        </w:pict>
      </w:r>
      <w:bookmarkStart w:name="_bookmark253" w:id="459"/>
      <w:bookmarkEnd w:id="459"/>
      <w:r>
        <w:rPr/>
      </w:r>
      <w:r>
        <w:rPr>
          <w:w w:val="105"/>
          <w:position w:val="-7"/>
          <w:sz w:val="22"/>
        </w:rPr>
        <w:t>)</w:t>
      </w:r>
      <w:r>
        <w:rPr>
          <w:rFonts w:ascii="Times New Roman"/>
          <w:w w:val="105"/>
          <w:sz w:val="16"/>
        </w:rPr>
        <w:t>5</w:t>
      </w:r>
    </w:p>
    <w:p>
      <w:pPr>
        <w:pStyle w:val="Heading9"/>
        <w:spacing w:before="142"/>
      </w:pPr>
      <w:bookmarkStart w:name="_bookmark254" w:id="460"/>
      <w:bookmarkEnd w:id="460"/>
      <w:r>
        <w:rPr>
          <w:b w:val="0"/>
        </w:rPr>
      </w:r>
      <w:r>
        <w:rPr/>
        <w:t>Exercise 8.24</w:t>
      </w:r>
    </w:p>
    <w:p>
      <w:pPr>
        <w:pStyle w:val="BodyText"/>
        <w:spacing w:before="88"/>
        <w:ind w:left="160"/>
      </w:pPr>
      <w:r>
        <w:rPr/>
        <w:t>Use the Binomial Theorem to show the following.</w:t>
      </w:r>
    </w:p>
    <w:p>
      <w:pPr>
        <w:pStyle w:val="BodyText"/>
        <w:rPr>
          <w:sz w:val="20"/>
        </w:rPr>
      </w:pPr>
    </w:p>
    <w:p>
      <w:pPr>
        <w:spacing w:before="182"/>
        <w:ind w:left="0" w:right="752" w:firstLine="0"/>
        <w:jc w:val="center"/>
        <w:rPr>
          <w:rFonts w:ascii="Times New Roman" w:hAnsi="Times New Roman"/>
          <w:i/>
          <w:sz w:val="22"/>
        </w:rPr>
      </w:pPr>
      <w:r>
        <w:rPr/>
        <w:pict>
          <v:shape style="position:absolute;margin-left:187.121994pt;margin-top:31.40118pt;width:5.5pt;height:10.95pt;mso-position-horizontal-relative:page;mso-position-vertical-relative:paragraph;z-index:-284848128" type="#_x0000_t202" filled="false" stroked="false">
            <v:textbox inset="0,0,0,0">
              <w:txbxContent>
                <w:p>
                  <w:pPr>
                    <w:pStyle w:val="BodyText"/>
                    <w:spacing w:line="212" w:lineRule="exact"/>
                  </w:pPr>
                  <w:r>
                    <w:rPr>
                      <w:w w:val="80"/>
                    </w:rPr>
                    <w:t>0</w:t>
                  </w:r>
                </w:p>
              </w:txbxContent>
            </v:textbox>
            <w10:wrap type="none"/>
          </v:shape>
        </w:pict>
      </w:r>
      <w:r>
        <w:rPr/>
        <w:pict>
          <v:shape style="position:absolute;margin-left:235.757996pt;margin-top:31.40118pt;width:5.5pt;height:10.95pt;mso-position-horizontal-relative:page;mso-position-vertical-relative:paragraph;z-index:-284847104"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284.394012pt;margin-top:31.40118pt;width:5.5pt;height:10.95pt;mso-position-horizontal-relative:page;mso-position-vertical-relative:paragraph;z-index:-284846080"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333.029999pt;margin-top:31.40118pt;width:5.5pt;height:10.95pt;mso-position-horizontal-relative:page;mso-position-vertical-relative:paragraph;z-index:-284845056"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412.81601pt;margin-top:31.40118pt;width:6.55pt;height:10.95pt;mso-position-horizontal-relative:page;mso-position-vertical-relative:paragraph;z-index:-284844032" type="#_x0000_t202" filled="false" stroked="false">
            <v:textbox inset="0,0,0,0">
              <w:txbxContent>
                <w:p>
                  <w:pPr>
                    <w:spacing w:line="211" w:lineRule="exact" w:before="0"/>
                    <w:ind w:left="0" w:right="0" w:firstLine="0"/>
                    <w:jc w:val="left"/>
                    <w:rPr>
                      <w:rFonts w:ascii="Times New Roman"/>
                      <w:i/>
                      <w:sz w:val="22"/>
                    </w:rPr>
                  </w:pPr>
                  <w:r>
                    <w:rPr>
                      <w:rFonts w:ascii="Times New Roman"/>
                      <w:i/>
                      <w:w w:val="119"/>
                      <w:sz w:val="22"/>
                    </w:rPr>
                    <w:t>n</w:t>
                  </w:r>
                </w:p>
              </w:txbxContent>
            </v:textbox>
            <w10:wrap type="none"/>
          </v:shape>
        </w:pict>
      </w:r>
      <w:r>
        <w:rPr/>
        <w:pict>
          <v:shape style="position:absolute;margin-left:84.235001pt;margin-top:6.981179pt;width:9.6pt;height:10.95pt;mso-position-horizontal-relative:page;mso-position-vertical-relative:paragraph;z-index:252146688" type="#_x0000_t202" filled="false" stroked="false">
            <v:textbox inset="0,0,0,0">
              <w:txbxContent>
                <w:p>
                  <w:pPr>
                    <w:spacing w:line="212" w:lineRule="exact" w:before="0"/>
                    <w:ind w:left="0" w:right="0" w:firstLine="0"/>
                    <w:jc w:val="left"/>
                    <w:rPr>
                      <w:b/>
                      <w:sz w:val="22"/>
                    </w:rPr>
                  </w:pPr>
                  <w:r>
                    <w:rPr>
                      <w:b/>
                      <w:w w:val="90"/>
                      <w:sz w:val="22"/>
                    </w:rPr>
                    <w:t>a.</w:t>
                  </w:r>
                </w:p>
              </w:txbxContent>
            </v:textbox>
            <w10:wrap type="none"/>
          </v:shape>
        </w:pict>
      </w:r>
      <w:r>
        <w:rPr>
          <w:w w:val="120"/>
          <w:sz w:val="22"/>
        </w:rPr>
        <w:t>1 </w:t>
      </w:r>
      <w:r>
        <w:rPr>
          <w:rFonts w:ascii="MS UI Gothic" w:hAnsi="MS UI Gothic"/>
          <w:w w:val="120"/>
          <w:sz w:val="22"/>
        </w:rPr>
        <w:t>· </w:t>
      </w:r>
      <w:r>
        <w:rPr>
          <w:rFonts w:ascii="宋体" w:hAnsi="宋体"/>
          <w:w w:val="120"/>
          <w:position w:val="24"/>
          <w:sz w:val="22"/>
        </w:rPr>
        <w:t>\</w:t>
      </w:r>
      <w:r>
        <w:rPr>
          <w:rFonts w:ascii="宋体" w:hAnsi="宋体"/>
          <w:spacing w:val="-110"/>
          <w:w w:val="120"/>
          <w:position w:val="24"/>
          <w:sz w:val="22"/>
        </w:rPr>
        <w:t> </w:t>
      </w:r>
      <w:r>
        <w:rPr>
          <w:rFonts w:ascii="Times New Roman" w:hAnsi="Times New Roman"/>
          <w:i/>
          <w:w w:val="120"/>
          <w:position w:val="15"/>
          <w:sz w:val="22"/>
        </w:rPr>
        <w:t>n</w:t>
      </w:r>
      <w:r>
        <w:rPr>
          <w:rFonts w:ascii="Times New Roman" w:hAnsi="Times New Roman"/>
          <w:i/>
          <w:spacing w:val="64"/>
          <w:w w:val="120"/>
          <w:position w:val="24"/>
          <w:sz w:val="22"/>
        </w:rPr>
        <w:t> </w:t>
      </w:r>
      <w:r>
        <w:rPr>
          <w:w w:val="120"/>
          <w:sz w:val="22"/>
        </w:rPr>
        <w:t>+ </w:t>
      </w:r>
      <w:r>
        <w:rPr>
          <w:w w:val="105"/>
          <w:sz w:val="22"/>
        </w:rPr>
        <w:t>2 </w:t>
      </w:r>
      <w:r>
        <w:rPr>
          <w:rFonts w:ascii="MS UI Gothic" w:hAnsi="MS UI Gothic"/>
          <w:w w:val="120"/>
          <w:sz w:val="22"/>
        </w:rPr>
        <w:t>· </w:t>
      </w:r>
      <w:r>
        <w:rPr>
          <w:rFonts w:ascii="宋体" w:hAnsi="宋体"/>
          <w:w w:val="120"/>
          <w:position w:val="24"/>
          <w:sz w:val="22"/>
        </w:rPr>
        <w:t>\</w:t>
      </w:r>
      <w:r>
        <w:rPr>
          <w:rFonts w:ascii="宋体" w:hAnsi="宋体"/>
          <w:spacing w:val="-109"/>
          <w:w w:val="120"/>
          <w:position w:val="24"/>
          <w:sz w:val="22"/>
        </w:rPr>
        <w:t> </w:t>
      </w:r>
      <w:r>
        <w:rPr>
          <w:rFonts w:ascii="Times New Roman" w:hAnsi="Times New Roman"/>
          <w:i/>
          <w:w w:val="120"/>
          <w:position w:val="15"/>
          <w:sz w:val="22"/>
        </w:rPr>
        <w:t>n</w:t>
      </w:r>
      <w:r>
        <w:rPr>
          <w:rFonts w:ascii="Times New Roman" w:hAnsi="Times New Roman"/>
          <w:i/>
          <w:spacing w:val="63"/>
          <w:w w:val="120"/>
          <w:position w:val="24"/>
          <w:sz w:val="22"/>
        </w:rPr>
        <w:t> </w:t>
      </w:r>
      <w:r>
        <w:rPr>
          <w:w w:val="120"/>
          <w:sz w:val="22"/>
        </w:rPr>
        <w:t>+ </w:t>
      </w:r>
      <w:r>
        <w:rPr>
          <w:w w:val="105"/>
          <w:sz w:val="22"/>
        </w:rPr>
        <w:t>4 </w:t>
      </w:r>
      <w:r>
        <w:rPr>
          <w:rFonts w:ascii="MS UI Gothic" w:hAnsi="MS UI Gothic"/>
          <w:w w:val="120"/>
          <w:sz w:val="22"/>
        </w:rPr>
        <w:t>· </w:t>
      </w:r>
      <w:r>
        <w:rPr>
          <w:rFonts w:ascii="宋体" w:hAnsi="宋体"/>
          <w:w w:val="120"/>
          <w:position w:val="24"/>
          <w:sz w:val="22"/>
        </w:rPr>
        <w:t>\</w:t>
      </w:r>
      <w:r>
        <w:rPr>
          <w:rFonts w:ascii="宋体" w:hAnsi="宋体"/>
          <w:spacing w:val="-110"/>
          <w:w w:val="120"/>
          <w:position w:val="24"/>
          <w:sz w:val="22"/>
        </w:rPr>
        <w:t> </w:t>
      </w:r>
      <w:r>
        <w:rPr>
          <w:rFonts w:ascii="Times New Roman" w:hAnsi="Times New Roman"/>
          <w:i/>
          <w:w w:val="120"/>
          <w:position w:val="15"/>
          <w:sz w:val="22"/>
        </w:rPr>
        <w:t>n</w:t>
      </w:r>
      <w:r>
        <w:rPr>
          <w:rFonts w:ascii="Times New Roman" w:hAnsi="Times New Roman"/>
          <w:i/>
          <w:spacing w:val="64"/>
          <w:w w:val="120"/>
          <w:position w:val="24"/>
          <w:sz w:val="22"/>
        </w:rPr>
        <w:t> </w:t>
      </w:r>
      <w:r>
        <w:rPr>
          <w:w w:val="120"/>
          <w:sz w:val="22"/>
        </w:rPr>
        <w:t>+ </w:t>
      </w:r>
      <w:r>
        <w:rPr>
          <w:w w:val="105"/>
          <w:sz w:val="22"/>
        </w:rPr>
        <w:t>8 </w:t>
      </w:r>
      <w:r>
        <w:rPr>
          <w:rFonts w:ascii="MS UI Gothic" w:hAnsi="MS UI Gothic"/>
          <w:w w:val="120"/>
          <w:sz w:val="22"/>
        </w:rPr>
        <w:t>· </w:t>
      </w:r>
      <w:r>
        <w:rPr>
          <w:rFonts w:ascii="宋体" w:hAnsi="宋体"/>
          <w:w w:val="120"/>
          <w:position w:val="24"/>
          <w:sz w:val="22"/>
        </w:rPr>
        <w:t>\</w:t>
      </w:r>
      <w:r>
        <w:rPr>
          <w:rFonts w:ascii="宋体" w:hAnsi="宋体"/>
          <w:spacing w:val="-110"/>
          <w:w w:val="120"/>
          <w:position w:val="24"/>
          <w:sz w:val="22"/>
        </w:rPr>
        <w:t> </w:t>
      </w:r>
      <w:r>
        <w:rPr>
          <w:rFonts w:ascii="Times New Roman" w:hAnsi="Times New Roman"/>
          <w:i/>
          <w:w w:val="120"/>
          <w:position w:val="15"/>
          <w:sz w:val="22"/>
        </w:rPr>
        <w:t>n</w:t>
      </w:r>
      <w:r>
        <w:rPr>
          <w:rFonts w:ascii="Times New Roman" w:hAnsi="Times New Roman"/>
          <w:i/>
          <w:spacing w:val="64"/>
          <w:w w:val="120"/>
          <w:position w:val="24"/>
          <w:sz w:val="22"/>
        </w:rPr>
        <w:t> </w:t>
      </w:r>
      <w:r>
        <w:rPr>
          <w:w w:val="120"/>
          <w:sz w:val="22"/>
        </w:rPr>
        <w:t>+ </w:t>
      </w:r>
      <w:r>
        <w:rPr>
          <w:rFonts w:ascii="MS UI Gothic" w:hAnsi="MS UI Gothic"/>
          <w:w w:val="120"/>
          <w:sz w:val="22"/>
        </w:rPr>
        <w:t>· · · </w:t>
      </w:r>
      <w:r>
        <w:rPr>
          <w:w w:val="120"/>
          <w:sz w:val="22"/>
        </w:rPr>
        <w:t>+ 2</w:t>
      </w:r>
      <w:r>
        <w:rPr>
          <w:rFonts w:ascii="Times New Roman" w:hAnsi="Times New Roman"/>
          <w:i/>
          <w:w w:val="120"/>
          <w:sz w:val="22"/>
          <w:vertAlign w:val="superscript"/>
        </w:rPr>
        <w:t>n</w:t>
      </w:r>
      <w:r>
        <w:rPr>
          <w:rFonts w:ascii="Times New Roman" w:hAnsi="Times New Roman"/>
          <w:i/>
          <w:w w:val="120"/>
          <w:sz w:val="22"/>
          <w:vertAlign w:val="baseline"/>
        </w:rPr>
        <w:t> </w:t>
      </w:r>
      <w:r>
        <w:rPr>
          <w:rFonts w:ascii="MS UI Gothic" w:hAnsi="MS UI Gothic"/>
          <w:w w:val="120"/>
          <w:sz w:val="22"/>
          <w:vertAlign w:val="baseline"/>
        </w:rPr>
        <w:t>· </w:t>
      </w:r>
      <w:r>
        <w:rPr>
          <w:rFonts w:ascii="宋体" w:hAnsi="宋体"/>
          <w:w w:val="120"/>
          <w:position w:val="24"/>
          <w:sz w:val="22"/>
          <w:vertAlign w:val="baseline"/>
        </w:rPr>
        <w:t>\</w:t>
      </w:r>
      <w:r>
        <w:rPr>
          <w:rFonts w:ascii="宋体" w:hAnsi="宋体"/>
          <w:spacing w:val="-109"/>
          <w:w w:val="120"/>
          <w:position w:val="24"/>
          <w:sz w:val="22"/>
          <w:vertAlign w:val="baseline"/>
        </w:rPr>
        <w:t> </w:t>
      </w:r>
      <w:r>
        <w:rPr>
          <w:rFonts w:ascii="Times New Roman" w:hAnsi="Times New Roman"/>
          <w:i/>
          <w:w w:val="120"/>
          <w:position w:val="15"/>
          <w:sz w:val="22"/>
          <w:vertAlign w:val="baseline"/>
        </w:rPr>
        <w:t>n</w:t>
      </w:r>
      <w:r>
        <w:rPr>
          <w:rFonts w:ascii="Times New Roman" w:hAnsi="Times New Roman"/>
          <w:i/>
          <w:w w:val="120"/>
          <w:position w:val="24"/>
          <w:sz w:val="22"/>
          <w:vertAlign w:val="baseline"/>
        </w:rPr>
        <w:t> </w:t>
      </w:r>
      <w:r>
        <w:rPr>
          <w:w w:val="120"/>
          <w:sz w:val="22"/>
          <w:vertAlign w:val="baseline"/>
        </w:rPr>
        <w:t>= </w:t>
      </w:r>
      <w:r>
        <w:rPr>
          <w:spacing w:val="3"/>
          <w:w w:val="120"/>
          <w:sz w:val="22"/>
          <w:vertAlign w:val="baseline"/>
        </w:rPr>
        <w:t>3</w:t>
      </w:r>
      <w:r>
        <w:rPr>
          <w:rFonts w:ascii="Times New Roman" w:hAnsi="Times New Roman"/>
          <w:i/>
          <w:spacing w:val="3"/>
          <w:w w:val="120"/>
          <w:sz w:val="22"/>
          <w:vertAlign w:val="superscript"/>
        </w:rPr>
        <w:t>n</w:t>
      </w:r>
      <w:r>
        <w:rPr>
          <w:rFonts w:ascii="Times New Roman" w:hAnsi="Times New Roman"/>
          <w:i/>
          <w:spacing w:val="3"/>
          <w:w w:val="120"/>
          <w:sz w:val="22"/>
          <w:vertAlign w:val="baseline"/>
        </w:rPr>
        <w:t>.</w:t>
      </w:r>
    </w:p>
    <w:p>
      <w:pPr>
        <w:pStyle w:val="BodyText"/>
        <w:spacing w:before="3"/>
        <w:rPr>
          <w:rFonts w:ascii="Times New Roman"/>
          <w:i/>
          <w:sz w:val="25"/>
        </w:rPr>
      </w:pPr>
    </w:p>
    <w:p>
      <w:pPr>
        <w:pStyle w:val="BodyText"/>
        <w:spacing w:before="49"/>
        <w:ind w:right="752"/>
        <w:jc w:val="center"/>
        <w:rPr>
          <w:rFonts w:ascii="Times New Roman" w:hAnsi="Times New Roman" w:eastAsia="Times New Roman"/>
          <w:i/>
        </w:rPr>
      </w:pPr>
      <w:r>
        <w:rPr/>
        <w:pict>
          <v:shape style="position:absolute;margin-left:133.934998pt;margin-top:28.133179pt;width:5.5pt;height:10.95pt;mso-position-horizontal-relative:page;mso-position-vertical-relative:paragraph;z-index:-284843008" type="#_x0000_t202" filled="false" stroked="false">
            <v:textbox inset="0,0,0,0">
              <w:txbxContent>
                <w:p>
                  <w:pPr>
                    <w:pStyle w:val="BodyText"/>
                    <w:spacing w:line="212" w:lineRule="exact"/>
                  </w:pPr>
                  <w:r>
                    <w:rPr>
                      <w:w w:val="80"/>
                    </w:rPr>
                    <w:t>0</w:t>
                  </w:r>
                </w:p>
              </w:txbxContent>
            </v:textbox>
            <w10:wrap type="none"/>
          </v:shape>
        </w:pict>
      </w:r>
      <w:r>
        <w:rPr/>
        <w:pict>
          <v:shape style="position:absolute;margin-left:176.628998pt;margin-top:28.133179pt;width:5.5pt;height:10.95pt;mso-position-horizontal-relative:page;mso-position-vertical-relative:paragraph;z-index:-284841984"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219.322998pt;margin-top:28.133179pt;width:5.5pt;height:10.95pt;mso-position-horizontal-relative:page;mso-position-vertical-relative:paragraph;z-index:-284840960"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262.016998pt;margin-top:28.133179pt;width:5.5pt;height:10.95pt;mso-position-horizontal-relative:page;mso-position-vertical-relative:paragraph;z-index:-284839936"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330.770996pt;margin-top:28.133179pt;width:5.5pt;height:10.95pt;mso-position-horizontal-relative:page;mso-position-vertical-relative:paragraph;z-index:-284838912" type="#_x0000_t202" filled="false" stroked="false">
            <v:textbox inset="0,0,0,0">
              <w:txbxContent>
                <w:p>
                  <w:pPr>
                    <w:pStyle w:val="BodyText"/>
                    <w:spacing w:line="212" w:lineRule="exact"/>
                  </w:pPr>
                  <w:r>
                    <w:rPr>
                      <w:w w:val="98"/>
                    </w:rPr>
                    <w:t>7</w:t>
                  </w:r>
                </w:p>
              </w:txbxContent>
            </v:textbox>
            <w10:wrap type="none"/>
          </v:shape>
        </w:pict>
      </w:r>
      <w:r>
        <w:rPr/>
        <w:pict>
          <v:shape style="position:absolute;margin-left:373.464996pt;margin-top:28.133179pt;width:5.5pt;height:10.95pt;mso-position-horizontal-relative:page;mso-position-vertical-relative:paragraph;z-index:-284837888" type="#_x0000_t202" filled="false" stroked="false">
            <v:textbox inset="0,0,0,0">
              <w:txbxContent>
                <w:p>
                  <w:pPr>
                    <w:pStyle w:val="BodyText"/>
                    <w:spacing w:line="212" w:lineRule="exact"/>
                  </w:pPr>
                  <w:r>
                    <w:rPr>
                      <w:w w:val="83"/>
                    </w:rPr>
                    <w:t>8</w:t>
                  </w:r>
                </w:p>
              </w:txbxContent>
            </v:textbox>
            <w10:wrap type="none"/>
          </v:shape>
        </w:pict>
      </w:r>
      <w:r>
        <w:rPr/>
        <w:pict>
          <v:shape style="position:absolute;margin-left:416.158997pt;margin-top:28.133179pt;width:5.5pt;height:10.95pt;mso-position-horizontal-relative:page;mso-position-vertical-relative:paragraph;z-index:-284836864" type="#_x0000_t202" filled="false" stroked="false">
            <v:textbox inset="0,0,0,0">
              <w:txbxContent>
                <w:p>
                  <w:pPr>
                    <w:pStyle w:val="BodyText"/>
                    <w:spacing w:line="212" w:lineRule="exact"/>
                  </w:pPr>
                  <w:r>
                    <w:rPr>
                      <w:w w:val="87"/>
                    </w:rPr>
                    <w:t>9</w:t>
                  </w:r>
                </w:p>
              </w:txbxContent>
            </v:textbox>
            <w10:wrap type="none"/>
          </v:shape>
        </w:pict>
      </w:r>
      <w:r>
        <w:rPr/>
        <w:pict>
          <v:shape style="position:absolute;margin-left:456.126007pt;margin-top:28.133179pt;width:10.95pt;height:10.95pt;mso-position-horizontal-relative:page;mso-position-vertical-relative:paragraph;z-index:-284835840" type="#_x0000_t202" filled="false" stroked="false">
            <v:textbox inset="0,0,0,0">
              <w:txbxContent>
                <w:p>
                  <w:pPr>
                    <w:pStyle w:val="BodyText"/>
                    <w:spacing w:line="212" w:lineRule="exact"/>
                  </w:pPr>
                  <w:r>
                    <w:rPr>
                      <w:w w:val="95"/>
                    </w:rPr>
                    <w:t>10</w:t>
                  </w:r>
                </w:p>
              </w:txbxContent>
            </v:textbox>
            <w10:wrap type="none"/>
          </v:shape>
        </w:pict>
      </w:r>
      <w:r>
        <w:rPr/>
        <w:pict>
          <v:shape style="position:absolute;margin-left:83.363998pt;margin-top:3.713179pt;width:10.5pt;height:10.95pt;mso-position-horizontal-relative:page;mso-position-vertical-relative:paragraph;z-index:252147712" type="#_x0000_t202" filled="false" stroked="false">
            <v:textbox inset="0,0,0,0">
              <w:txbxContent>
                <w:p>
                  <w:pPr>
                    <w:spacing w:line="212" w:lineRule="exact" w:before="0"/>
                    <w:ind w:left="0" w:right="0" w:firstLine="0"/>
                    <w:jc w:val="left"/>
                    <w:rPr>
                      <w:b/>
                      <w:sz w:val="22"/>
                    </w:rPr>
                  </w:pPr>
                  <w:r>
                    <w:rPr>
                      <w:b/>
                      <w:w w:val="95"/>
                      <w:sz w:val="22"/>
                    </w:rPr>
                    <w:t>b.</w:t>
                  </w:r>
                </w:p>
              </w:txbxContent>
            </v:textbox>
            <w10:wrap type="none"/>
          </v:shape>
        </w:pict>
      </w:r>
      <w:r>
        <w:rPr>
          <w:rFonts w:ascii="宋体" w:hAnsi="宋体" w:eastAsia="宋体" w:hint="eastAsia"/>
        </w:rPr>
        <w:t>（</w:t>
      </w:r>
      <w:r>
        <w:rPr>
          <w:rFonts w:ascii="宋体" w:hAnsi="宋体" w:eastAsia="宋体" w:hint="eastAsia"/>
          <w:spacing w:val="-95"/>
        </w:rPr>
        <w:t> </w:t>
      </w:r>
      <w:r>
        <w:rPr>
          <w:position w:val="-15"/>
        </w:rPr>
        <w:t>10 </w:t>
      </w:r>
      <w:r>
        <w:rPr>
          <w:rFonts w:ascii="宋体" w:hAnsi="宋体" w:eastAsia="宋体" w:hint="eastAsia"/>
        </w:rPr>
        <w:t>＼</w:t>
      </w:r>
      <w:r>
        <w:rPr>
          <w:rFonts w:ascii="宋体" w:hAnsi="宋体" w:eastAsia="宋体" w:hint="eastAsia"/>
          <w:spacing w:val="-78"/>
        </w:rPr>
        <w:t> </w:t>
      </w:r>
      <w:r>
        <w:rPr>
          <w:rFonts w:ascii="MS UI Gothic" w:hAnsi="MS UI Gothic" w:eastAsia="MS UI Gothic" w:hint="eastAsia"/>
          <w:position w:val="-30"/>
        </w:rPr>
        <w:t>− </w:t>
      </w:r>
      <w:r>
        <w:rPr>
          <w:rFonts w:ascii="宋体" w:hAnsi="宋体" w:eastAsia="宋体" w:hint="eastAsia"/>
        </w:rPr>
        <w:t>（</w:t>
      </w:r>
      <w:r>
        <w:rPr>
          <w:rFonts w:ascii="宋体" w:hAnsi="宋体" w:eastAsia="宋体" w:hint="eastAsia"/>
          <w:spacing w:val="-95"/>
        </w:rPr>
        <w:t> </w:t>
      </w:r>
      <w:r>
        <w:rPr>
          <w:position w:val="-15"/>
        </w:rPr>
        <w:t>10 </w:t>
      </w:r>
      <w:r>
        <w:rPr>
          <w:rFonts w:ascii="宋体" w:hAnsi="宋体" w:eastAsia="宋体" w:hint="eastAsia"/>
        </w:rPr>
        <w:t>＼</w:t>
      </w:r>
      <w:r>
        <w:rPr>
          <w:rFonts w:ascii="宋体" w:hAnsi="宋体" w:eastAsia="宋体" w:hint="eastAsia"/>
          <w:spacing w:val="-77"/>
        </w:rPr>
        <w:t> </w:t>
      </w:r>
      <w:r>
        <w:rPr>
          <w:position w:val="-30"/>
        </w:rPr>
        <w:t>+ </w:t>
      </w:r>
      <w:r>
        <w:rPr>
          <w:rFonts w:ascii="宋体" w:hAnsi="宋体" w:eastAsia="宋体" w:hint="eastAsia"/>
        </w:rPr>
        <w:t>（</w:t>
      </w:r>
      <w:r>
        <w:rPr>
          <w:rFonts w:ascii="宋体" w:hAnsi="宋体" w:eastAsia="宋体" w:hint="eastAsia"/>
          <w:spacing w:val="-94"/>
        </w:rPr>
        <w:t> </w:t>
      </w:r>
      <w:r>
        <w:rPr>
          <w:position w:val="-15"/>
        </w:rPr>
        <w:t>10 </w:t>
      </w:r>
      <w:r>
        <w:rPr>
          <w:rFonts w:ascii="宋体" w:hAnsi="宋体" w:eastAsia="宋体" w:hint="eastAsia"/>
        </w:rPr>
        <w:t>＼</w:t>
      </w:r>
      <w:r>
        <w:rPr>
          <w:rFonts w:ascii="宋体" w:hAnsi="宋体" w:eastAsia="宋体" w:hint="eastAsia"/>
          <w:spacing w:val="-77"/>
        </w:rPr>
        <w:t> </w:t>
      </w:r>
      <w:r>
        <w:rPr>
          <w:rFonts w:ascii="MS UI Gothic" w:hAnsi="MS UI Gothic" w:eastAsia="MS UI Gothic" w:hint="eastAsia"/>
          <w:position w:val="-30"/>
        </w:rPr>
        <w:t>− </w:t>
      </w:r>
      <w:r>
        <w:rPr>
          <w:rFonts w:ascii="宋体" w:hAnsi="宋体" w:eastAsia="宋体" w:hint="eastAsia"/>
        </w:rPr>
        <w:t>（</w:t>
      </w:r>
      <w:r>
        <w:rPr>
          <w:rFonts w:ascii="宋体" w:hAnsi="宋体" w:eastAsia="宋体" w:hint="eastAsia"/>
          <w:spacing w:val="-94"/>
        </w:rPr>
        <w:t> </w:t>
      </w:r>
      <w:r>
        <w:rPr>
          <w:position w:val="-15"/>
        </w:rPr>
        <w:t>10 </w:t>
      </w:r>
      <w:r>
        <w:rPr>
          <w:rFonts w:ascii="宋体" w:hAnsi="宋体" w:eastAsia="宋体" w:hint="eastAsia"/>
        </w:rPr>
        <w:t>＼</w:t>
      </w:r>
      <w:r>
        <w:rPr>
          <w:rFonts w:ascii="宋体" w:hAnsi="宋体" w:eastAsia="宋体" w:hint="eastAsia"/>
          <w:spacing w:val="-78"/>
        </w:rPr>
        <w:t> </w:t>
      </w:r>
      <w:r>
        <w:rPr>
          <w:position w:val="-30"/>
        </w:rPr>
        <w:t>+ </w:t>
      </w:r>
      <w:r>
        <w:rPr>
          <w:rFonts w:ascii="MS UI Gothic" w:hAnsi="MS UI Gothic" w:eastAsia="MS UI Gothic" w:hint="eastAsia"/>
          <w:w w:val="115"/>
          <w:position w:val="-30"/>
        </w:rPr>
        <w:t>·</w:t>
      </w:r>
      <w:r>
        <w:rPr>
          <w:rFonts w:ascii="MS UI Gothic" w:hAnsi="MS UI Gothic" w:eastAsia="MS UI Gothic" w:hint="eastAsia"/>
          <w:spacing w:val="-53"/>
          <w:w w:val="115"/>
          <w:position w:val="-30"/>
        </w:rPr>
        <w:t> </w:t>
      </w:r>
      <w:r>
        <w:rPr>
          <w:rFonts w:ascii="MS UI Gothic" w:hAnsi="MS UI Gothic" w:eastAsia="MS UI Gothic" w:hint="eastAsia"/>
          <w:w w:val="115"/>
          <w:position w:val="-30"/>
        </w:rPr>
        <w:t>·</w:t>
      </w:r>
      <w:r>
        <w:rPr>
          <w:rFonts w:ascii="MS UI Gothic" w:hAnsi="MS UI Gothic" w:eastAsia="MS UI Gothic" w:hint="eastAsia"/>
          <w:spacing w:val="-53"/>
          <w:w w:val="115"/>
          <w:position w:val="-30"/>
        </w:rPr>
        <w:t> </w:t>
      </w:r>
      <w:r>
        <w:rPr>
          <w:rFonts w:ascii="MS UI Gothic" w:hAnsi="MS UI Gothic" w:eastAsia="MS UI Gothic" w:hint="eastAsia"/>
          <w:w w:val="115"/>
          <w:position w:val="-30"/>
        </w:rPr>
        <w:t>· </w:t>
      </w:r>
      <w:r>
        <w:rPr>
          <w:rFonts w:ascii="MS UI Gothic" w:hAnsi="MS UI Gothic" w:eastAsia="MS UI Gothic" w:hint="eastAsia"/>
          <w:position w:val="-30"/>
        </w:rPr>
        <w:t>− </w:t>
      </w:r>
      <w:r>
        <w:rPr>
          <w:rFonts w:ascii="宋体" w:hAnsi="宋体" w:eastAsia="宋体" w:hint="eastAsia"/>
        </w:rPr>
        <w:t>（</w:t>
      </w:r>
      <w:r>
        <w:rPr>
          <w:rFonts w:ascii="宋体" w:hAnsi="宋体" w:eastAsia="宋体" w:hint="eastAsia"/>
          <w:spacing w:val="-94"/>
        </w:rPr>
        <w:t> </w:t>
      </w:r>
      <w:r>
        <w:rPr>
          <w:position w:val="-15"/>
        </w:rPr>
        <w:t>10 </w:t>
      </w:r>
      <w:r>
        <w:rPr>
          <w:rFonts w:ascii="宋体" w:hAnsi="宋体" w:eastAsia="宋体" w:hint="eastAsia"/>
        </w:rPr>
        <w:t>＼</w:t>
      </w:r>
      <w:r>
        <w:rPr>
          <w:rFonts w:ascii="宋体" w:hAnsi="宋体" w:eastAsia="宋体" w:hint="eastAsia"/>
          <w:spacing w:val="-78"/>
        </w:rPr>
        <w:t> </w:t>
      </w:r>
      <w:r>
        <w:rPr>
          <w:position w:val="-30"/>
        </w:rPr>
        <w:t>+ </w:t>
      </w:r>
      <w:r>
        <w:rPr>
          <w:rFonts w:ascii="宋体" w:hAnsi="宋体" w:eastAsia="宋体" w:hint="eastAsia"/>
        </w:rPr>
        <w:t>（</w:t>
      </w:r>
      <w:r>
        <w:rPr>
          <w:rFonts w:ascii="宋体" w:hAnsi="宋体" w:eastAsia="宋体" w:hint="eastAsia"/>
          <w:spacing w:val="-95"/>
        </w:rPr>
        <w:t> </w:t>
      </w:r>
      <w:r>
        <w:rPr>
          <w:position w:val="-15"/>
        </w:rPr>
        <w:t>10 </w:t>
      </w:r>
      <w:r>
        <w:rPr>
          <w:rFonts w:ascii="宋体" w:hAnsi="宋体" w:eastAsia="宋体" w:hint="eastAsia"/>
        </w:rPr>
        <w:t>＼</w:t>
      </w:r>
      <w:r>
        <w:rPr>
          <w:rFonts w:ascii="宋体" w:hAnsi="宋体" w:eastAsia="宋体" w:hint="eastAsia"/>
          <w:spacing w:val="-78"/>
        </w:rPr>
        <w:t> </w:t>
      </w:r>
      <w:r>
        <w:rPr>
          <w:rFonts w:ascii="MS UI Gothic" w:hAnsi="MS UI Gothic" w:eastAsia="MS UI Gothic" w:hint="eastAsia"/>
          <w:position w:val="-30"/>
        </w:rPr>
        <w:t>− </w:t>
      </w:r>
      <w:r>
        <w:rPr>
          <w:rFonts w:ascii="宋体" w:hAnsi="宋体" w:eastAsia="宋体" w:hint="eastAsia"/>
        </w:rPr>
        <w:t>（</w:t>
      </w:r>
      <w:r>
        <w:rPr>
          <w:rFonts w:ascii="宋体" w:hAnsi="宋体" w:eastAsia="宋体" w:hint="eastAsia"/>
          <w:spacing w:val="-95"/>
        </w:rPr>
        <w:t> </w:t>
      </w:r>
      <w:r>
        <w:rPr>
          <w:position w:val="-15"/>
        </w:rPr>
        <w:t>10 </w:t>
      </w:r>
      <w:r>
        <w:rPr>
          <w:rFonts w:ascii="宋体" w:hAnsi="宋体" w:eastAsia="宋体" w:hint="eastAsia"/>
        </w:rPr>
        <w:t>＼</w:t>
      </w:r>
      <w:r>
        <w:rPr>
          <w:rFonts w:ascii="宋体" w:hAnsi="宋体" w:eastAsia="宋体" w:hint="eastAsia"/>
          <w:spacing w:val="-77"/>
        </w:rPr>
        <w:t> </w:t>
      </w:r>
      <w:r>
        <w:rPr>
          <w:position w:val="-30"/>
        </w:rPr>
        <w:t>+ </w:t>
      </w:r>
      <w:r>
        <w:rPr>
          <w:rFonts w:ascii="宋体" w:hAnsi="宋体" w:eastAsia="宋体" w:hint="eastAsia"/>
        </w:rPr>
        <w:t>（</w:t>
      </w:r>
      <w:r>
        <w:rPr>
          <w:rFonts w:ascii="宋体" w:hAnsi="宋体" w:eastAsia="宋体" w:hint="eastAsia"/>
          <w:spacing w:val="-94"/>
        </w:rPr>
        <w:t> </w:t>
      </w:r>
      <w:r>
        <w:rPr>
          <w:position w:val="-15"/>
        </w:rPr>
        <w:t>10 </w:t>
      </w:r>
      <w:r>
        <w:rPr>
          <w:rFonts w:ascii="宋体" w:hAnsi="宋体" w:eastAsia="宋体" w:hint="eastAsia"/>
        </w:rPr>
        <w:t>＼</w:t>
      </w:r>
      <w:r>
        <w:rPr>
          <w:rFonts w:ascii="宋体" w:hAnsi="宋体" w:eastAsia="宋体" w:hint="eastAsia"/>
          <w:spacing w:val="-69"/>
        </w:rPr>
        <w:t> </w:t>
      </w:r>
      <w:r>
        <w:rPr>
          <w:position w:val="-30"/>
        </w:rPr>
        <w:t>= 0</w:t>
      </w:r>
      <w:r>
        <w:rPr>
          <w:rFonts w:ascii="Times New Roman" w:hAnsi="Times New Roman" w:eastAsia="Times New Roman"/>
          <w:i/>
          <w:position w:val="-30"/>
        </w:rPr>
        <w:t>.</w:t>
      </w:r>
    </w:p>
    <w:p>
      <w:pPr>
        <w:pStyle w:val="BodyText"/>
        <w:rPr>
          <w:rFonts w:ascii="Times New Roman"/>
          <w:i/>
          <w:sz w:val="20"/>
        </w:rPr>
      </w:pPr>
    </w:p>
    <w:p>
      <w:pPr>
        <w:pStyle w:val="BodyText"/>
        <w:spacing w:before="11"/>
        <w:rPr>
          <w:rFonts w:ascii="Times New Roman"/>
          <w:i/>
          <w:sz w:val="26"/>
        </w:rPr>
      </w:pPr>
    </w:p>
    <w:p>
      <w:pPr>
        <w:pStyle w:val="Heading7"/>
        <w:spacing w:before="59"/>
        <w:ind w:left="160"/>
      </w:pPr>
      <w:r>
        <w:rPr/>
        <w:t>Pascal’s Triangle</w:t>
      </w:r>
    </w:p>
    <w:p>
      <w:pPr>
        <w:pStyle w:val="Heading9"/>
        <w:spacing w:before="204"/>
      </w:pPr>
      <w:bookmarkStart w:name="_bookmark255" w:id="461"/>
      <w:bookmarkEnd w:id="461"/>
      <w:r>
        <w:rPr>
          <w:b w:val="0"/>
        </w:rPr>
      </w:r>
      <w:r>
        <w:rPr/>
        <w:t>Exercise 8.25</w:t>
      </w:r>
    </w:p>
    <w:p>
      <w:pPr>
        <w:pStyle w:val="BodyText"/>
        <w:spacing w:line="326" w:lineRule="auto" w:before="89"/>
        <w:ind w:left="160" w:right="1370"/>
      </w:pPr>
      <w:r>
        <w:rPr/>
        <w:t>Below is the 16th row of Pascal’s </w:t>
      </w:r>
      <w:r>
        <w:rPr>
          <w:spacing w:val="-3"/>
        </w:rPr>
        <w:t>Triangle. </w:t>
      </w:r>
      <w:r>
        <w:rPr/>
        <w:t>Use it to compute the 15th and 17th rows of Pascal’s </w:t>
      </w:r>
      <w:r>
        <w:rPr>
          <w:spacing w:val="-3"/>
        </w:rPr>
        <w:t>Triangle.</w:t>
      </w:r>
    </w:p>
    <w:p>
      <w:pPr>
        <w:pStyle w:val="BodyText"/>
        <w:spacing w:line="248" w:lineRule="exact"/>
        <w:ind w:left="498"/>
      </w:pPr>
      <w:r>
        <w:rPr/>
        <w:t>1 16 120 560 1820 4368 8008 11440 12870 11440 8008 4368 1820 560 120 16 1</w:t>
      </w:r>
    </w:p>
    <w:p>
      <w:pPr>
        <w:pStyle w:val="BodyText"/>
        <w:spacing w:before="3"/>
        <w:rPr>
          <w:sz w:val="18"/>
        </w:rPr>
      </w:pPr>
    </w:p>
    <w:p>
      <w:pPr>
        <w:pStyle w:val="Heading9"/>
        <w:spacing w:before="1"/>
        <w:jc w:val="both"/>
      </w:pPr>
      <w:r>
        <w:rPr/>
        <w:t>Exercise 8.26</w:t>
      </w:r>
    </w:p>
    <w:p>
      <w:pPr>
        <w:pStyle w:val="BodyText"/>
        <w:spacing w:line="324" w:lineRule="auto" w:before="88"/>
        <w:ind w:left="160" w:right="1457"/>
        <w:jc w:val="both"/>
      </w:pPr>
      <w:r>
        <w:rPr/>
        <w:t>Fill in rows 0 through 9 of Pascal’s </w:t>
      </w:r>
      <w:r>
        <w:rPr>
          <w:spacing w:val="-3"/>
        </w:rPr>
        <w:t>Triangle </w:t>
      </w:r>
      <w:r>
        <w:rPr/>
        <w:t>in a hexagonal grid, as shown below. </w:t>
      </w:r>
      <w:r>
        <w:rPr>
          <w:spacing w:val="-7"/>
        </w:rPr>
        <w:t>You </w:t>
      </w:r>
      <w:r>
        <w:rPr/>
        <w:t>can</w:t>
      </w:r>
      <w:r>
        <w:rPr>
          <w:spacing w:val="-33"/>
        </w:rPr>
        <w:t> </w:t>
      </w:r>
      <w:r>
        <w:rPr/>
        <w:t>find hexagonal   graph   paper   at    (</w:t>
      </w:r>
      <w:hyperlink r:id="rId154">
        <w:r>
          <w:rPr>
            <w:rFonts w:ascii="Times New Roman" w:hAnsi="Times New Roman"/>
          </w:rPr>
          <w:t>http://incompetech.com/graphpaper/hexagonal/</w:t>
        </w:r>
      </w:hyperlink>
      <w:r>
        <w:rPr/>
        <w:t>).    Then    </w:t>
      </w:r>
      <w:r>
        <w:rPr>
          <w:spacing w:val="-4"/>
        </w:rPr>
        <w:t>add </w:t>
      </w:r>
      <w:r>
        <w:rPr/>
        <w:t>the</w:t>
      </w:r>
      <w:r>
        <w:rPr>
          <w:spacing w:val="-6"/>
        </w:rPr>
        <w:t> </w:t>
      </w:r>
      <w:r>
        <w:rPr/>
        <w:t>numbers</w:t>
      </w:r>
      <w:r>
        <w:rPr>
          <w:spacing w:val="-5"/>
        </w:rPr>
        <w:t> </w:t>
      </w:r>
      <w:r>
        <w:rPr/>
        <w:t>along</w:t>
      </w:r>
      <w:r>
        <w:rPr>
          <w:spacing w:val="-5"/>
        </w:rPr>
        <w:t> </w:t>
      </w:r>
      <w:r>
        <w:rPr/>
        <w:t>the</w:t>
      </w:r>
      <w:r>
        <w:rPr>
          <w:spacing w:val="-6"/>
        </w:rPr>
        <w:t> </w:t>
      </w:r>
      <w:r>
        <w:rPr/>
        <w:t>shallow</w:t>
      </w:r>
      <w:r>
        <w:rPr>
          <w:spacing w:val="-5"/>
        </w:rPr>
        <w:t> </w:t>
      </w:r>
      <w:r>
        <w:rPr/>
        <w:t>diagonals</w:t>
      </w:r>
      <w:r>
        <w:rPr>
          <w:spacing w:val="-5"/>
        </w:rPr>
        <w:t> </w:t>
      </w:r>
      <w:r>
        <w:rPr/>
        <w:t>as</w:t>
      </w:r>
      <w:r>
        <w:rPr>
          <w:spacing w:val="-6"/>
        </w:rPr>
        <w:t> </w:t>
      </w:r>
      <w:r>
        <w:rPr/>
        <w:t>shown</w:t>
      </w:r>
      <w:r>
        <w:rPr>
          <w:spacing w:val="-5"/>
        </w:rPr>
        <w:t> </w:t>
      </w:r>
      <w:r>
        <w:rPr>
          <w:spacing w:val="-3"/>
        </w:rPr>
        <w:t>by</w:t>
      </w:r>
      <w:r>
        <w:rPr>
          <w:spacing w:val="-5"/>
        </w:rPr>
        <w:t> </w:t>
      </w:r>
      <w:r>
        <w:rPr/>
        <w:t>the</w:t>
      </w:r>
      <w:r>
        <w:rPr>
          <w:spacing w:val="-5"/>
        </w:rPr>
        <w:t> </w:t>
      </w:r>
      <w:r>
        <w:rPr/>
        <w:t>dotted</w:t>
      </w:r>
      <w:r>
        <w:rPr>
          <w:spacing w:val="-5"/>
        </w:rPr>
        <w:t> </w:t>
      </w:r>
      <w:r>
        <w:rPr/>
        <w:t>lines</w:t>
      </w:r>
      <w:r>
        <w:rPr>
          <w:spacing w:val="-6"/>
        </w:rPr>
        <w:t> </w:t>
      </w:r>
      <w:r>
        <w:rPr/>
        <w:t>in</w:t>
      </w:r>
      <w:r>
        <w:rPr>
          <w:spacing w:val="-5"/>
        </w:rPr>
        <w:t> </w:t>
      </w:r>
      <w:r>
        <w:rPr/>
        <w:t>the</w:t>
      </w:r>
      <w:r>
        <w:rPr>
          <w:spacing w:val="-5"/>
        </w:rPr>
        <w:t> </w:t>
      </w:r>
      <w:r>
        <w:rPr/>
        <w:t>picture.</w:t>
      </w:r>
      <w:r>
        <w:rPr>
          <w:spacing w:val="12"/>
        </w:rPr>
        <w:t> </w:t>
      </w:r>
      <w:r>
        <w:rPr/>
        <w:t>Do</w:t>
      </w:r>
      <w:r>
        <w:rPr>
          <w:spacing w:val="-5"/>
        </w:rPr>
        <w:t> </w:t>
      </w:r>
      <w:r>
        <w:rPr/>
        <w:t>these numbers look</w:t>
      </w:r>
      <w:r>
        <w:rPr>
          <w:spacing w:val="-18"/>
        </w:rPr>
        <w:t> </w:t>
      </w:r>
      <w:r>
        <w:rPr/>
        <w:t>familiar?</w:t>
      </w:r>
    </w:p>
    <w:p>
      <w:pPr>
        <w:spacing w:after="0" w:line="324" w:lineRule="auto"/>
        <w:jc w:val="both"/>
        <w:sectPr>
          <w:pgSz w:w="12240" w:h="15840"/>
          <w:pgMar w:header="1429" w:footer="0" w:top="1660" w:bottom="280" w:left="1280" w:right="340"/>
        </w:sectPr>
      </w:pPr>
    </w:p>
    <w:p>
      <w:pPr>
        <w:pStyle w:val="BodyText"/>
        <w:rPr>
          <w:sz w:val="20"/>
        </w:rPr>
      </w:pPr>
    </w:p>
    <w:p>
      <w:pPr>
        <w:pStyle w:val="BodyText"/>
        <w:rPr>
          <w:sz w:val="20"/>
        </w:rPr>
      </w:pPr>
    </w:p>
    <w:p>
      <w:pPr>
        <w:pStyle w:val="BodyText"/>
        <w:spacing w:before="2" w:after="1"/>
        <w:rPr>
          <w:sz w:val="29"/>
        </w:rPr>
      </w:pPr>
    </w:p>
    <w:p>
      <w:pPr>
        <w:pStyle w:val="BodyText"/>
        <w:ind w:left="1641"/>
        <w:rPr>
          <w:sz w:val="20"/>
        </w:rPr>
      </w:pPr>
      <w:r>
        <w:rPr>
          <w:sz w:val="20"/>
        </w:rPr>
        <w:pict>
          <v:group style="width:218.35pt;height:211.15pt;mso-position-horizontal-relative:char;mso-position-vertical-relative:line" coordorigin="0,0" coordsize="4367,4223">
            <v:shape style="position:absolute;left:1952;top:330;width:438;height:507" coordorigin="1953,330" coordsize="438,507" path="m2390,457l2172,330,1953,457,1953,711,2172,837,2390,711,2390,457xe" filled="false" stroked="true" strokeweight=".576pt" strokecolor="#000000">
              <v:path arrowok="t"/>
              <v:stroke dashstyle="solid"/>
            </v:shape>
            <v:shape style="position:absolute;left:2179;top:699;width:438;height:507" coordorigin="2179,699" coordsize="438,507" path="m2179,826l2179,1079,2398,1206,2617,1079,2617,826,2398,699,2179,826xe" filled="true" fillcolor="#ffffff" stroked="false">
              <v:path arrowok="t"/>
              <v:fill type="solid"/>
            </v:shape>
            <v:shape style="position:absolute;left:2179;top:699;width:438;height:507" coordorigin="2179,699" coordsize="438,507" path="m2617,826l2398,699,2179,826,2179,1079,2398,1206,2617,1079,2617,826xe" filled="false" stroked="true" strokeweight=".576pt" strokecolor="#000000">
              <v:path arrowok="t"/>
              <v:stroke dashstyle="solid"/>
            </v:shape>
            <v:shape style="position:absolute;left:1733;top:699;width:438;height:507" coordorigin="1734,699" coordsize="438,507" path="m1734,826l1734,1079,1953,1206,2172,1079,2172,826,1953,699,1734,826xe" filled="true" fillcolor="#ffffff" stroked="false">
              <v:path arrowok="t"/>
              <v:fill type="solid"/>
            </v:shape>
            <v:shape style="position:absolute;left:1733;top:699;width:438;height:507" coordorigin="1734,699" coordsize="438,507" path="m2172,826l1953,699,1734,826,1734,1079,1953,1206,2172,1079,2172,826xe" filled="false" stroked="true" strokeweight=".576pt" strokecolor="#000000">
              <v:path arrowok="t"/>
              <v:stroke dashstyle="solid"/>
            </v:shape>
            <v:shape style="position:absolute;left:1952;top:1071;width:438;height:507" coordorigin="1953,1072" coordsize="438,507" path="m1953,1198l1953,1452,2172,1578,2390,1452,2390,1198,2172,1072,1953,1198xe" filled="true" fillcolor="#ffffff" stroked="false">
              <v:path arrowok="t"/>
              <v:fill type="solid"/>
            </v:shape>
            <v:shape style="position:absolute;left:1952;top:1071;width:438;height:507" coordorigin="1953,1072" coordsize="438,507" path="m2390,1198l2172,1072,1953,1198,1953,1452,2172,1578,2390,1452,2390,1198xe" filled="false" stroked="true" strokeweight=".576pt" strokecolor="#000000">
              <v:path arrowok="t"/>
              <v:stroke dashstyle="solid"/>
            </v:shape>
            <v:shape style="position:absolute;left:2175;top:1447;width:438;height:507" coordorigin="2175,1448" coordsize="438,507" path="m2175,1575l2175,1828,2394,1955,2613,1828,2613,1575,2394,1448,2175,1575xe" filled="true" fillcolor="#ffffff" stroked="false">
              <v:path arrowok="t"/>
              <v:fill type="solid"/>
            </v:shape>
            <v:shape style="position:absolute;left:2175;top:1447;width:438;height:507" coordorigin="2175,1448" coordsize="438,507" path="m2613,1575l2394,1448,2175,1575,2175,1828,2394,1955,2613,1828,2613,1575xe" filled="false" stroked="true" strokeweight=".576pt" strokecolor="#000000">
              <v:path arrowok="t"/>
              <v:stroke dashstyle="solid"/>
            </v:shape>
            <v:shape style="position:absolute;left:1741;top:1447;width:438;height:507" coordorigin="1741,1448" coordsize="438,507" path="m1741,1575l1741,1828,1960,1955,2179,1828,2179,1575,1960,1448,1741,1575xe" filled="true" fillcolor="#ffffff" stroked="false">
              <v:path arrowok="t"/>
              <v:fill type="solid"/>
            </v:shape>
            <v:shape style="position:absolute;left:1741;top:1447;width:438;height:507" coordorigin="1741,1448" coordsize="438,507" path="m2179,1575l1960,1448,1741,1575,1741,1828,1960,1955,2179,1828,2179,1575xe" filled="false" stroked="true" strokeweight=".576pt" strokecolor="#000000">
              <v:path arrowok="t"/>
              <v:stroke dashstyle="solid"/>
            </v:shape>
            <v:shape style="position:absolute;left:2390;top:1067;width:442;height:507" coordorigin="2390,1068" coordsize="442,507" path="m2390,1194l2390,1448,2613,1575,2832,1448,2832,1194,2613,1068,2390,1194xe" filled="true" fillcolor="#ffffff" stroked="false">
              <v:path arrowok="t"/>
              <v:fill type="solid"/>
            </v:shape>
            <v:shape style="position:absolute;left:2390;top:1067;width:442;height:507" coordorigin="2390,1068" coordsize="442,507" path="m2832,1194l2613,1068,2390,1194,2390,1448,2613,1575,2832,1448,2832,1194xe" filled="false" stroked="true" strokeweight=".576pt" strokecolor="#000000">
              <v:path arrowok="t"/>
              <v:stroke dashstyle="solid"/>
            </v:shape>
            <v:shape style="position:absolute;left:1514;top:1075;width:438;height:507" coordorigin="1515,1075" coordsize="438,507" path="m1515,1202l1515,1456,1734,1582,1953,1456,1953,1202,1734,1075,1515,1202xe" filled="true" fillcolor="#ffffff" stroked="false">
              <v:path arrowok="t"/>
              <v:fill type="solid"/>
            </v:shape>
            <v:shape style="position:absolute;left:1514;top:1075;width:438;height:507" coordorigin="1515,1075" coordsize="438,507" path="m1953,1202l1734,1075,1515,1202,1515,1456,1734,1582,1953,1456,1953,1202xe" filled="false" stroked="true" strokeweight=".576pt" strokecolor="#000000">
              <v:path arrowok="t"/>
              <v:stroke dashstyle="solid"/>
            </v:shape>
            <v:shape style="position:absolute;left:2601;top:1440;width:438;height:507" coordorigin="2602,1440" coordsize="438,507" path="m2602,1567l2602,1820,2820,1947,3039,1820,3039,1567,2820,1440,2602,1567xe" filled="true" fillcolor="#ffffff" stroked="false">
              <v:path arrowok="t"/>
              <v:fill type="solid"/>
            </v:shape>
            <v:shape style="position:absolute;left:2601;top:1440;width:438;height:507" coordorigin="2602,1440" coordsize="438,507" path="m3039,1567l2820,1440,2602,1567,2602,1820,2820,1947,3039,1820,3039,1567xe" filled="false" stroked="true" strokeweight=".576pt" strokecolor="#000000">
              <v:path arrowok="t"/>
              <v:stroke dashstyle="solid"/>
            </v:shape>
            <v:shape style="position:absolute;left:1303;top:1455;width:438;height:507" coordorigin="1304,1456" coordsize="438,507" path="m1304,1582l1304,1836,1523,1962,1741,1836,1741,1582,1523,1456,1304,1582xe" filled="true" fillcolor="#ffffff" stroked="false">
              <v:path arrowok="t"/>
              <v:fill type="solid"/>
            </v:shape>
            <v:shape style="position:absolute;left:1303;top:1455;width:438;height:507" coordorigin="1304,1456" coordsize="438,507" path="m1741,1582l1523,1456,1304,1582,1304,1836,1523,1962,1741,1836,1741,1582xe" filled="false" stroked="true" strokeweight=".576pt" strokecolor="#000000">
              <v:path arrowok="t"/>
              <v:stroke dashstyle="solid"/>
            </v:shape>
            <v:shape style="position:absolute;left:2394;top:1816;width:438;height:507" coordorigin="2394,1817" coordsize="438,507" path="m2394,1943l2394,2197,2613,2323,2832,2197,2832,1943,2613,1817,2394,1943xe" filled="true" fillcolor="#ffffff" stroked="false">
              <v:path arrowok="t"/>
              <v:fill type="solid"/>
            </v:shape>
            <v:shape style="position:absolute;left:2394;top:1816;width:438;height:507" coordorigin="2394,1817" coordsize="438,507" path="m2832,1943l2613,1817,2394,1943,2394,2197,2613,2323,2832,2197,2832,1943xe" filled="false" stroked="true" strokeweight=".576pt" strokecolor="#000000">
              <v:path arrowok="t"/>
              <v:stroke dashstyle="solid"/>
            </v:shape>
            <v:shape style="position:absolute;left:2828;top:1808;width:438;height:507" coordorigin="2828,1809" coordsize="438,507" path="m2828,1936l2828,2189,3047,2316,3266,2189,3266,1936,3047,1809,2828,1936xe" filled="true" fillcolor="#ffffff" stroked="false">
              <v:path arrowok="t"/>
              <v:fill type="solid"/>
            </v:shape>
            <v:shape style="position:absolute;left:2828;top:1808;width:438;height:507" coordorigin="2828,1809" coordsize="438,507" path="m3266,1936l3047,1809,2828,1936,2828,2189,3047,2316,3266,2189,3266,1936xe" filled="false" stroked="true" strokeweight=".576pt" strokecolor="#000000">
              <v:path arrowok="t"/>
              <v:stroke dashstyle="solid"/>
            </v:shape>
            <v:shape style="position:absolute;left:1960;top:1824;width:438;height:511" coordorigin="1960,1824" coordsize="438,511" path="m1960,1955l1960,2208,2179,2335,2398,2208,2398,1955,2179,1824,1960,1955xe" filled="true" fillcolor="#ffffff" stroked="false">
              <v:path arrowok="t"/>
              <v:fill type="solid"/>
            </v:shape>
            <v:shape style="position:absolute;left:1960;top:1824;width:438;height:511" coordorigin="1960,1824" coordsize="438,511" path="m2398,1955l2179,1824,1960,1955,1960,2208,2179,2335,2398,2208,2398,1955xe" filled="false" stroked="true" strokeweight=".576pt" strokecolor="#000000">
              <v:path arrowok="t"/>
              <v:stroke dashstyle="solid"/>
            </v:shape>
            <v:shape style="position:absolute;left:1522;top:1828;width:438;height:507" coordorigin="1523,1828" coordsize="438,507" path="m1523,1955l1523,2208,1741,2335,1960,2208,1960,1955,1741,1828,1523,1955xe" filled="true" fillcolor="#ffffff" stroked="false">
              <v:path arrowok="t"/>
              <v:fill type="solid"/>
            </v:shape>
            <v:shape style="position:absolute;left:1522;top:1828;width:438;height:507" coordorigin="1523,1828" coordsize="438,507" path="m1960,1955l1741,1828,1523,1955,1523,2208,1741,2335,1960,2208,1960,1955xe" filled="false" stroked="true" strokeweight=".576pt" strokecolor="#000000">
              <v:path arrowok="t"/>
              <v:stroke dashstyle="solid"/>
            </v:shape>
            <v:shape style="position:absolute;left:1088;top:1835;width:438;height:507" coordorigin="1089,1836" coordsize="438,507" path="m1089,1962l1089,2216,1308,2343,1526,2216,1526,1962,1308,1836,1089,1962xe" filled="true" fillcolor="#ffffff" stroked="false">
              <v:path arrowok="t"/>
              <v:fill type="solid"/>
            </v:shape>
            <v:shape style="position:absolute;left:1088;top:1835;width:438;height:507" coordorigin="1089,1836" coordsize="438,507" path="m1526,1962l1308,1836,1089,1962,1089,2216,1308,2343,1526,2216,1526,1962xe" filled="false" stroked="true" strokeweight=".576pt" strokecolor="#000000">
              <v:path arrowok="t"/>
              <v:stroke dashstyle="solid"/>
            </v:shape>
            <v:shape style="position:absolute;left:3047;top:2189;width:438;height:511" coordorigin="3047,2189" coordsize="438,511" path="m3047,2320l3047,2573,3266,2700,3485,2573,3485,2320,3266,2189,3047,2320xe" filled="true" fillcolor="#ffffff" stroked="false">
              <v:path arrowok="t"/>
              <v:fill type="solid"/>
            </v:shape>
            <v:shape style="position:absolute;left:3047;top:2189;width:438;height:511" coordorigin="3047,2189" coordsize="438,511" path="m3485,2320l3266,2189,3047,2320,3047,2573,3266,2700,3485,2573,3485,2320xe" filled="false" stroked="true" strokeweight=".576pt" strokecolor="#000000">
              <v:path arrowok="t"/>
              <v:stroke dashstyle="solid"/>
            </v:shape>
            <v:shape style="position:absolute;left:3269;top:2557;width:442;height:507" coordorigin="3270,2558" coordsize="442,507" path="m3270,2684l3270,2938,3489,3065,3711,2938,3711,2684,3489,2558,3270,2684xe" filled="true" fillcolor="#ffffff" stroked="false">
              <v:path arrowok="t"/>
              <v:fill type="solid"/>
            </v:shape>
            <v:shape style="position:absolute;left:3269;top:2557;width:442;height:507" coordorigin="3270,2558" coordsize="442,507" path="m3711,2684l3489,2558,3270,2684,3270,2938,3489,3065,3711,2938,3711,2684xe" filled="false" stroked="true" strokeweight=".576pt" strokecolor="#000000">
              <v:path arrowok="t"/>
              <v:stroke dashstyle="solid"/>
            </v:shape>
            <v:shape style="position:absolute;left:2828;top:2561;width:438;height:507" coordorigin="2828,2561" coordsize="438,507" path="m2828,2688l2828,2942,3047,3068,3266,2942,3266,2688,3047,2561,2828,2688xe" filled="true" fillcolor="#ffffff" stroked="false">
              <v:path arrowok="t"/>
              <v:fill type="solid"/>
            </v:shape>
            <v:shape style="position:absolute;left:2828;top:2561;width:438;height:507" coordorigin="2828,2561" coordsize="438,507" path="m3266,2688l3047,2561,2828,2688,2828,2942,3047,3068,3266,2942,3266,2688xe" filled="false" stroked="true" strokeweight=".576pt" strokecolor="#000000">
              <v:path arrowok="t"/>
              <v:stroke dashstyle="solid"/>
            </v:shape>
            <v:shape style="position:absolute;left:3047;top:2930;width:438;height:507" coordorigin="3047,2930" coordsize="438,507" path="m3047,3057l3047,3310,3266,3437,3485,3310,3485,3057,3266,2930,3047,3057xe" filled="true" fillcolor="#ffffff" stroked="false">
              <v:path arrowok="t"/>
              <v:fill type="solid"/>
            </v:shape>
            <v:shape style="position:absolute;left:3047;top:2930;width:438;height:507" coordorigin="3047,2930" coordsize="438,507" path="m3485,3057l3266,2930,3047,3057,3047,3310,3266,3437,3485,3310,3485,3057xe" filled="false" stroked="true" strokeweight=".576pt" strokecolor="#000000">
              <v:path arrowok="t"/>
              <v:stroke dashstyle="solid"/>
            </v:shape>
            <v:shape style="position:absolute;left:3269;top:3306;width:438;height:507" coordorigin="3270,3306" coordsize="438,507" path="m3270,3433l3270,3687,3489,3813,3708,3687,3708,3433,3489,3306,3270,3433xe" filled="true" fillcolor="#ffffff" stroked="false">
              <v:path arrowok="t"/>
              <v:fill type="solid"/>
            </v:shape>
            <v:shape style="position:absolute;left:3269;top:3306;width:438;height:507" coordorigin="3270,3306" coordsize="438,507" path="m3708,3433l3489,3306,3270,3433,3270,3687,3489,3813,3708,3687,3708,3433xe" filled="false" stroked="true" strokeweight=".576pt" strokecolor="#000000">
              <v:path arrowok="t"/>
              <v:stroke dashstyle="solid"/>
            </v:shape>
            <v:shape style="position:absolute;left:2835;top:3306;width:438;height:507" coordorigin="2836,3306" coordsize="438,507" path="m2836,3433l2836,3687,3055,3813,3274,3687,3274,3433,3055,3306,2836,3433xe" filled="true" fillcolor="#ffffff" stroked="false">
              <v:path arrowok="t"/>
              <v:fill type="solid"/>
            </v:shape>
            <v:shape style="position:absolute;left:2835;top:3306;width:438;height:507" coordorigin="2836,3306" coordsize="438,507" path="m3274,3433l3055,3306,2836,3433,2836,3687,3055,3813,3274,3687,3274,3433xe" filled="false" stroked="true" strokeweight=".576pt" strokecolor="#000000">
              <v:path arrowok="t"/>
              <v:stroke dashstyle="solid"/>
            </v:shape>
            <v:shape style="position:absolute;left:3484;top:2926;width:438;height:507" coordorigin="3485,2926" coordsize="438,507" path="m3485,3053l3485,3306,3704,3433,3923,3306,3923,3053,3704,2926,3485,3053xe" filled="true" fillcolor="#ffffff" stroked="false">
              <v:path arrowok="t"/>
              <v:fill type="solid"/>
            </v:shape>
            <v:shape style="position:absolute;left:3484;top:2926;width:438;height:507" coordorigin="3485,2926" coordsize="438,507" path="m3923,3053l3704,2926,3485,3053,3485,3306,3704,3433,3923,3306,3923,3053xe" filled="false" stroked="true" strokeweight=".576pt" strokecolor="#000000">
              <v:path arrowok="t"/>
              <v:stroke dashstyle="solid"/>
            </v:shape>
            <v:shape style="position:absolute;left:2609;top:2933;width:438;height:507" coordorigin="2609,2934" coordsize="438,507" path="m2609,3061l2609,3314,2828,3441,3047,3314,3047,3061,2828,2934,2609,3061xe" filled="true" fillcolor="#ffffff" stroked="false">
              <v:path arrowok="t"/>
              <v:fill type="solid"/>
            </v:shape>
            <v:shape style="position:absolute;left:2609;top:2933;width:438;height:507" coordorigin="2609,2934" coordsize="438,507" path="m3047,3061l2828,2934,2609,3061,2609,3314,2828,3441,3047,3314,3047,3061xe" filled="false" stroked="true" strokeweight=".576pt" strokecolor="#000000">
              <v:path arrowok="t"/>
              <v:stroke dashstyle="solid"/>
            </v:shape>
            <v:shape style="position:absolute;left:3696;top:3298;width:438;height:507" coordorigin="3696,3299" coordsize="438,507" path="m3696,3425l3696,3679,3915,3806,4134,3679,4134,3425,3915,3299,3696,3425xe" filled="true" fillcolor="#ffffff" stroked="false">
              <v:path arrowok="t"/>
              <v:fill type="solid"/>
            </v:shape>
            <v:shape style="position:absolute;left:3696;top:3298;width:438;height:507" coordorigin="3696,3299" coordsize="438,507" path="m4134,3425l3915,3299,3696,3425,3696,3679,3915,3806,4134,3679,4134,3425xe" filled="false" stroked="true" strokeweight=".576pt" strokecolor="#000000">
              <v:path arrowok="t"/>
              <v:stroke dashstyle="solid"/>
            </v:shape>
            <v:shape style="position:absolute;left:1956;top:3325;width:438;height:507" coordorigin="1956,3326" coordsize="438,507" path="m2394,3452l2175,3326,1956,3452,1956,3706,2175,3833,2394,3706,2394,3452xe" filled="false" stroked="true" strokeweight=".576pt" strokecolor="#000000">
              <v:path arrowok="t"/>
              <v:stroke dashstyle="solid"/>
            </v:shape>
            <v:shape style="position:absolute;left:2398;top:3314;width:438;height:507" coordorigin="2398,3314" coordsize="438,507" path="m2398,3441l2398,3694,2617,3821,2836,3694,2836,3441,2617,3314,2398,3441xe" filled="true" fillcolor="#ffffff" stroked="false">
              <v:path arrowok="t"/>
              <v:fill type="solid"/>
            </v:shape>
            <v:shape style="position:absolute;left:2398;top:3314;width:438;height:507" coordorigin="2398,3314" coordsize="438,507" path="m2836,3441l2617,3314,2398,3441,2398,3694,2617,3821,2836,3694,2836,3441xe" filled="false" stroked="true" strokeweight=".576pt" strokecolor="#000000">
              <v:path arrowok="t"/>
              <v:stroke dashstyle="solid"/>
            </v:shape>
            <v:shape style="position:absolute;left:3488;top:3678;width:438;height:507" coordorigin="3489,3679" coordsize="438,507" path="m3489,3806l3489,4059,3708,4186,3926,4059,3926,3806,3708,3679,3489,3806xe" filled="true" fillcolor="#ffffff" stroked="false">
              <v:path arrowok="t"/>
              <v:fill type="solid"/>
            </v:shape>
            <v:shape style="position:absolute;left:3488;top:3678;width:438;height:507" coordorigin="3489,3679" coordsize="438,507" path="m3926,3806l3708,3679,3489,3806,3489,4059,3708,4186,3926,4059,3926,3806xe" filled="false" stroked="true" strokeweight=".576pt" strokecolor="#000000">
              <v:path arrowok="t"/>
              <v:stroke dashstyle="solid"/>
            </v:shape>
            <v:shape style="position:absolute;left:3922;top:3667;width:438;height:511" coordorigin="3923,3667" coordsize="438,511" path="m3923,3798l3923,4051,4141,4178,4360,4051,4360,3798,4141,3667,3923,3798xe" filled="true" fillcolor="#ffffff" stroked="false">
              <v:path arrowok="t"/>
              <v:fill type="solid"/>
            </v:shape>
            <v:shape style="position:absolute;left:3922;top:3667;width:438;height:511" coordorigin="3923,3667" coordsize="438,511" path="m4360,3798l4141,3667,3923,3798,3923,4051,4141,4178,4360,4051,4360,3798xe" filled="false" stroked="true" strokeweight=".576pt" strokecolor="#000000">
              <v:path arrowok="t"/>
              <v:stroke dashstyle="solid"/>
            </v:shape>
            <v:shape style="position:absolute;left:3050;top:3686;width:438;height:507" coordorigin="3051,3687" coordsize="438,507" path="m3051,3813l3051,4067,3270,4193,3489,4067,3489,3813,3270,3687,3051,3813xe" filled="true" fillcolor="#ffffff" stroked="false">
              <v:path arrowok="t"/>
              <v:fill type="solid"/>
            </v:shape>
            <v:shape style="position:absolute;left:3050;top:3686;width:438;height:507" coordorigin="3051,3687" coordsize="438,507" path="m3489,3813l3270,3687,3051,3813,3051,4067,3270,4193,3489,4067,3489,3813xe" filled="false" stroked="true" strokeweight=".576pt" strokecolor="#000000">
              <v:path arrowok="t"/>
              <v:stroke dashstyle="solid"/>
            </v:shape>
            <v:shape style="position:absolute;left:2616;top:3686;width:438;height:507" coordorigin="2617,3687" coordsize="438,507" path="m2617,3813l2617,4067,2836,4193,3055,4067,3055,3813,2836,3687,2617,3813xe" filled="true" fillcolor="#ffffff" stroked="false">
              <v:path arrowok="t"/>
              <v:fill type="solid"/>
            </v:shape>
            <v:shape style="position:absolute;left:2616;top:3686;width:438;height:507" coordorigin="2617,3687" coordsize="438,507" path="m3055,3813l2836,3687,2617,3813,2617,4067,2836,4193,3055,4067,3055,3813xe" filled="false" stroked="true" strokeweight=".576pt" strokecolor="#000000">
              <v:path arrowok="t"/>
              <v:stroke dashstyle="solid"/>
            </v:shape>
            <v:shape style="position:absolute;left:2183;top:3694;width:438;height:507" coordorigin="2183,3694" coordsize="438,507" path="m2183,3821l2183,4074,2402,4201,2621,4074,2621,3821,2402,3694,2183,3821xe" filled="true" fillcolor="#ffffff" stroked="false">
              <v:path arrowok="t"/>
              <v:fill type="solid"/>
            </v:shape>
            <v:shape style="position:absolute;left:2183;top:3694;width:438;height:507" coordorigin="2183,3694" coordsize="438,507" path="m2621,3821l2402,3694,2183,3821,2183,4074,2402,4201,2621,4074,2621,3821xe" filled="false" stroked="true" strokeweight=".576pt" strokecolor="#000000">
              <v:path arrowok="t"/>
              <v:stroke dashstyle="solid"/>
            </v:shape>
            <v:shape style="position:absolute;left:873;top:2208;width:438;height:507" coordorigin="874,2208" coordsize="438,507" path="m874,2335l874,2588,1092,2715,1311,2588,1311,2335,1092,2208,874,2335xe" filled="true" fillcolor="#ffffff" stroked="false">
              <v:path arrowok="t"/>
              <v:fill type="solid"/>
            </v:shape>
            <v:shape style="position:absolute;left:873;top:2208;width:438;height:507" coordorigin="874,2208" coordsize="438,507" path="m1311,2335l1092,2208,874,2335,874,2588,1092,2715,1311,2588,1311,2335xe" filled="false" stroked="true" strokeweight=".576pt" strokecolor="#000000">
              <v:path arrowok="t"/>
              <v:stroke dashstyle="solid"/>
            </v:shape>
            <v:shape style="position:absolute;left:1096;top:2576;width:438;height:507" coordorigin="1096,2577" coordsize="438,507" path="m1096,2704l1096,2957,1315,3084,1534,2957,1534,2704,1315,2577,1096,2704xe" filled="true" fillcolor="#ffffff" stroked="false">
              <v:path arrowok="t"/>
              <v:fill type="solid"/>
            </v:shape>
            <v:shape style="position:absolute;left:1096;top:2576;width:438;height:507" coordorigin="1096,2577" coordsize="438,507" path="m1534,2704l1315,2577,1096,2704,1096,2957,1315,3084,1534,2957,1534,2704xe" filled="false" stroked="true" strokeweight=".576pt" strokecolor="#000000">
              <v:path arrowok="t"/>
              <v:stroke dashstyle="solid"/>
            </v:shape>
            <v:shape style="position:absolute;left:654;top:2576;width:438;height:507" coordorigin="655,2577" coordsize="438,507" path="m655,2704l655,2957,874,3084,1092,2957,1092,2704,874,2577,655,2704xe" filled="true" fillcolor="#ffffff" stroked="false">
              <v:path arrowok="t"/>
              <v:fill type="solid"/>
            </v:shape>
            <v:shape style="position:absolute;left:654;top:2576;width:438;height:507" coordorigin="655,2577" coordsize="438,507" path="m1092,2704l874,2577,655,2704,655,2957,874,3084,1092,2957,1092,2704xe" filled="false" stroked="true" strokeweight=".576pt" strokecolor="#000000">
              <v:path arrowok="t"/>
              <v:stroke dashstyle="solid"/>
            </v:shape>
            <v:shape style="position:absolute;left:869;top:2949;width:442;height:507" coordorigin="870,2949" coordsize="442,507" path="m870,3076l870,3329,1089,3456,1311,3329,1311,3076,1089,2949,870,3076xe" filled="true" fillcolor="#ffffff" stroked="false">
              <v:path arrowok="t"/>
              <v:fill type="solid"/>
            </v:shape>
            <v:shape style="position:absolute;left:869;top:2949;width:442;height:507" coordorigin="870,2949" coordsize="442,507" path="m1311,3076l1089,2949,870,3076,870,3329,1089,3456,1311,3329,1311,3076xe" filled="false" stroked="true" strokeweight=".576pt" strokecolor="#000000">
              <v:path arrowok="t"/>
              <v:stroke dashstyle="solid"/>
            </v:shape>
            <v:shape style="position:absolute;left:1096;top:3321;width:438;height:511" coordorigin="1096,3322" coordsize="438,511" path="m1096,3452l1096,3706,1315,3833,1534,3706,1534,3452,1315,3322,1096,3452xe" filled="true" fillcolor="#ffffff" stroked="false">
              <v:path arrowok="t"/>
              <v:fill type="solid"/>
            </v:shape>
            <v:shape style="position:absolute;left:1096;top:3321;width:438;height:511" coordorigin="1096,3322" coordsize="438,511" path="m1534,3452l1315,3322,1096,3452,1096,3706,1315,3833,1534,3706,1534,3452xe" filled="false" stroked="true" strokeweight=".576pt" strokecolor="#000000">
              <v:path arrowok="t"/>
              <v:stroke dashstyle="solid"/>
            </v:shape>
            <v:shape style="position:absolute;left:658;top:3325;width:442;height:507" coordorigin="659,3326" coordsize="442,507" path="m659,3452l659,3706,877,3833,1100,3706,1100,3452,877,3326,659,3452xe" filled="true" fillcolor="#ffffff" stroked="false">
              <v:path arrowok="t"/>
              <v:fill type="solid"/>
            </v:shape>
            <v:shape style="position:absolute;left:658;top:3325;width:442;height:507" coordorigin="659,3326" coordsize="442,507" path="m1100,3452l877,3326,659,3452,659,3706,877,3833,1100,3706,1100,3452xe" filled="false" stroked="true" strokeweight=".576pt" strokecolor="#000000">
              <v:path arrowok="t"/>
              <v:stroke dashstyle="solid"/>
            </v:shape>
            <v:shape style="position:absolute;left:1311;top:2945;width:438;height:507" coordorigin="1311,2945" coordsize="438,507" path="m1311,3072l1311,3326,1530,3452,1749,3326,1749,3072,1530,2945,1311,3072xe" filled="true" fillcolor="#ffffff" stroked="false">
              <v:path arrowok="t"/>
              <v:fill type="solid"/>
            </v:shape>
            <v:shape style="position:absolute;left:1311;top:2945;width:438;height:507" coordorigin="1311,2945" coordsize="438,507" path="m1749,3072l1530,2945,1311,3072,1311,3326,1530,3452,1749,3326,1749,3072xe" filled="false" stroked="true" strokeweight=".576pt" strokecolor="#000000">
              <v:path arrowok="t"/>
              <v:stroke dashstyle="solid"/>
            </v:shape>
            <v:shape style="position:absolute;left:432;top:2953;width:442;height:507" coordorigin="432,2953" coordsize="442,507" path="m432,3080l432,3333,655,3460,874,3333,874,3080,655,2953,432,3080xe" filled="true" fillcolor="#ffffff" stroked="false">
              <v:path arrowok="t"/>
              <v:fill type="solid"/>
            </v:shape>
            <v:shape style="position:absolute;left:432;top:2953;width:442;height:507" coordorigin="432,2953" coordsize="442,507" path="m874,3080l655,2953,432,3080,432,3333,655,3460,874,3333,874,3080xe" filled="false" stroked="true" strokeweight=".576pt" strokecolor="#000000">
              <v:path arrowok="t"/>
              <v:stroke dashstyle="solid"/>
            </v:shape>
            <v:shape style="position:absolute;left:1522;top:3314;width:438;height:507" coordorigin="1523,3314" coordsize="438,507" path="m1523,3441l1523,3694,1741,3821,1960,3694,1960,3441,1741,3314,1523,3441xe" filled="true" fillcolor="#ffffff" stroked="false">
              <v:path arrowok="t"/>
              <v:fill type="solid"/>
            </v:shape>
            <v:shape style="position:absolute;left:1522;top:3314;width:438;height:507" coordorigin="1523,3314" coordsize="438,507" path="m1960,3441l1741,3314,1523,3441,1523,3694,1741,3821,1960,3694,1960,3441xe" filled="false" stroked="true" strokeweight=".576pt" strokecolor="#000000">
              <v:path arrowok="t"/>
              <v:stroke dashstyle="solid"/>
            </v:shape>
            <v:shape style="position:absolute;left:224;top:3329;width:438;height:507" coordorigin="225,3329" coordsize="438,507" path="m225,3456l225,3710,444,3836,662,3710,662,3456,444,3329,225,3456xe" filled="true" fillcolor="#ffffff" stroked="false">
              <v:path arrowok="t"/>
              <v:fill type="solid"/>
            </v:shape>
            <v:shape style="position:absolute;left:224;top:3329;width:438;height:507" coordorigin="225,3329" coordsize="438,507" path="m662,3456l444,3329,225,3456,225,3710,444,3836,662,3710,662,3456xe" filled="false" stroked="true" strokeweight=".576pt" strokecolor="#000000">
              <v:path arrowok="t"/>
              <v:stroke dashstyle="solid"/>
            </v:shape>
            <v:shape style="position:absolute;left:1311;top:3694;width:442;height:507" coordorigin="1311,3694" coordsize="442,507" path="m1311,3821l1311,4074,1530,4201,1753,4074,1753,3821,1530,3694,1311,3821xe" filled="true" fillcolor="#ffffff" stroked="false">
              <v:path arrowok="t"/>
              <v:fill type="solid"/>
            </v:shape>
            <v:shape style="position:absolute;left:1311;top:3694;width:442;height:507" coordorigin="1311,3694" coordsize="442,507" path="m1753,3821l1530,3694,1311,3821,1311,4074,1530,4201,1753,4074,1753,3821xe" filled="false" stroked="true" strokeweight=".576pt" strokecolor="#000000">
              <v:path arrowok="t"/>
              <v:stroke dashstyle="solid"/>
            </v:shape>
            <v:shape style="position:absolute;left:1749;top:3686;width:438;height:507" coordorigin="1749,3687" coordsize="438,507" path="m1749,3813l1749,4067,1968,4193,2187,4067,2187,3813,1968,3687,1749,3813xe" filled="true" fillcolor="#ffffff" stroked="false">
              <v:path arrowok="t"/>
              <v:fill type="solid"/>
            </v:shape>
            <v:shape style="position:absolute;left:1749;top:3686;width:438;height:507" coordorigin="1749,3687" coordsize="438,507" path="m2187,3813l1968,3687,1749,3813,1749,4067,1968,4193,2187,4067,2187,3813xe" filled="false" stroked="true" strokeweight=".576pt" strokecolor="#000000">
              <v:path arrowok="t"/>
              <v:stroke dashstyle="solid"/>
            </v:shape>
            <v:shape style="position:absolute;left:877;top:3701;width:438;height:507" coordorigin="877,3702" coordsize="438,507" path="m877,3829l877,4082,1096,4209,1315,4082,1315,3829,1096,3702,877,3829xe" filled="true" fillcolor="#ffffff" stroked="false">
              <v:path arrowok="t"/>
              <v:fill type="solid"/>
            </v:shape>
            <v:shape style="position:absolute;left:877;top:3701;width:438;height:507" coordorigin="877,3702" coordsize="438,507" path="m1315,3829l1096,3702,877,3829,877,4082,1096,4209,1315,4082,1315,3829xe" filled="false" stroked="true" strokeweight=".576pt" strokecolor="#000000">
              <v:path arrowok="t"/>
              <v:stroke dashstyle="solid"/>
            </v:shape>
            <v:shape style="position:absolute;left:443;top:3701;width:438;height:507" coordorigin="444,3702" coordsize="438,507" path="m444,3829l444,4082,662,4209,881,4082,881,3829,662,3702,444,3829xe" filled="true" fillcolor="#ffffff" stroked="false">
              <v:path arrowok="t"/>
              <v:fill type="solid"/>
            </v:shape>
            <v:shape style="position:absolute;left:443;top:3701;width:438;height:507" coordorigin="444,3702" coordsize="438,507" path="m881,3829l662,3702,444,3829,444,4082,662,4209,881,4082,881,3829xe" filled="false" stroked="true" strokeweight=".576pt" strokecolor="#000000">
              <v:path arrowok="t"/>
              <v:stroke dashstyle="solid"/>
            </v:shape>
            <v:shape style="position:absolute;left:5;top:3709;width:442;height:507" coordorigin="6,3710" coordsize="442,507" path="m6,3836l6,4090,225,4217,447,4090,447,3836,225,3710,6,3836xe" filled="true" fillcolor="#ffffff" stroked="false">
              <v:path arrowok="t"/>
              <v:fill type="solid"/>
            </v:shape>
            <v:shape style="position:absolute;left:5;top:3709;width:442;height:507" coordorigin="6,3710" coordsize="442,507" path="m447,3836l225,3710,6,3836,6,4090,225,4217,447,4090,447,3836xe" filled="false" stroked="true" strokeweight=".576pt" strokecolor="#000000">
              <v:path arrowok="t"/>
              <v:stroke dashstyle="solid"/>
            </v:shape>
            <v:shape style="position:absolute;left:2163;top:2937;width:442;height:507" coordorigin="2164,2938" coordsize="442,507" path="m2164,3065l2164,3318,2387,3445,2605,3318,2605,3065,2387,2938,2164,3065xe" filled="true" fillcolor="#ffffff" stroked="false">
              <v:path arrowok="t"/>
              <v:fill type="solid"/>
            </v:shape>
            <v:shape style="position:absolute;left:2163;top:2937;width:442;height:507" coordorigin="2164,2938" coordsize="442,507" path="m2605,3065l2387,2938,2164,3065,2164,3318,2387,3445,2605,3318,2605,3065xe" filled="false" stroked="true" strokeweight=".576pt" strokecolor="#000000">
              <v:path arrowok="t"/>
              <v:stroke dashstyle="solid"/>
            </v:shape>
            <v:shape style="position:absolute;left:1737;top:2945;width:442;height:507" coordorigin="1738,2945" coordsize="442,507" path="m1738,3072l1738,3326,1960,3452,2179,3326,2179,3072,1960,2945,1738,3072xe" filled="true" fillcolor="#ffffff" stroked="false">
              <v:path arrowok="t"/>
              <v:fill type="solid"/>
            </v:shape>
            <v:shape style="position:absolute;left:1737;top:2945;width:442;height:507" coordorigin="1738,2945" coordsize="442,507" path="m2179,3072l1960,2945,1738,3072,1738,3326,1960,3452,2179,3326,2179,3072xe" filled="false" stroked="true" strokeweight=".576pt" strokecolor="#000000">
              <v:path arrowok="t"/>
              <v:stroke dashstyle="solid"/>
            </v:shape>
            <v:shape style="position:absolute;left:2390;top:2557;width:438;height:507" coordorigin="2390,2558" coordsize="438,507" path="m2390,2684l2390,2938,2609,3065,2828,2938,2828,2684,2609,2558,2390,2684xe" filled="true" fillcolor="#ffffff" stroked="false">
              <v:path arrowok="t"/>
              <v:fill type="solid"/>
            </v:shape>
            <v:shape style="position:absolute;left:2390;top:2557;width:438;height:507" coordorigin="2390,2558" coordsize="438,507" path="m2828,2684l2609,2558,2390,2684,2390,2938,2609,3065,2828,2938,2828,2684xe" filled="false" stroked="true" strokeweight=".576pt" strokecolor="#000000">
              <v:path arrowok="t"/>
              <v:stroke dashstyle="solid"/>
            </v:shape>
            <v:shape style="position:absolute;left:2609;top:2185;width:438;height:511" coordorigin="2609,2185" coordsize="438,511" path="m2609,2312l2609,2569,2828,2696,3047,2569,3047,2312,2828,2185,2609,2312xe" filled="true" fillcolor="#ffffff" stroked="false">
              <v:path arrowok="t"/>
              <v:fill type="solid"/>
            </v:shape>
            <v:shape style="position:absolute;left:2609;top:2185;width:438;height:511" coordorigin="2609,2185" coordsize="438,511" path="m3047,2312l2828,2185,2609,2312,2609,2569,2828,2696,3047,2569,3047,2312xe" filled="false" stroked="true" strokeweight=".576pt" strokecolor="#000000">
              <v:path arrowok="t"/>
              <v:stroke dashstyle="solid"/>
            </v:shape>
            <v:shape style="position:absolute;left:2183;top:2185;width:438;height:511" coordorigin="2183,2185" coordsize="438,511" path="m2183,2312l2183,2569,2402,2696,2621,2569,2621,2312,2402,2185,2183,2312xe" filled="true" fillcolor="#ffffff" stroked="false">
              <v:path arrowok="t"/>
              <v:fill type="solid"/>
            </v:shape>
            <v:shape style="position:absolute;left:2183;top:2185;width:438;height:511" coordorigin="2183,2185" coordsize="438,511" path="m2621,2312l2402,2185,2183,2312,2183,2569,2402,2696,2621,2569,2621,2312xe" filled="false" stroked="true" strokeweight=".576pt" strokecolor="#000000">
              <v:path arrowok="t"/>
              <v:stroke dashstyle="solid"/>
            </v:shape>
            <v:shape style="position:absolute;left:1749;top:2196;width:438;height:507" coordorigin="1749,2197" coordsize="438,507" path="m1749,2323l1749,2577,1968,2704,2187,2577,2187,2323,1968,2197,1749,2323xe" filled="true" fillcolor="#ffffff" stroked="false">
              <v:path arrowok="t"/>
              <v:fill type="solid"/>
            </v:shape>
            <v:shape style="position:absolute;left:1749;top:2196;width:438;height:507" coordorigin="1749,2197" coordsize="438,507" path="m2187,2323l1968,2197,1749,2323,1749,2577,1968,2704,2187,2577,2187,2323xe" filled="false" stroked="true" strokeweight=".576pt" strokecolor="#000000">
              <v:path arrowok="t"/>
              <v:stroke dashstyle="solid"/>
            </v:shape>
            <v:shape style="position:absolute;left:1956;top:2557;width:438;height:507" coordorigin="1956,2558" coordsize="438,507" path="m1956,2684l1956,2938,2175,3065,2394,2938,2394,2684,2175,2558,1956,2684xe" filled="true" fillcolor="#ffffff" stroked="false">
              <v:path arrowok="t"/>
              <v:fill type="solid"/>
            </v:shape>
            <v:shape style="position:absolute;left:1956;top:2557;width:438;height:507" coordorigin="1956,2558" coordsize="438,507" path="m2394,2684l2175,2558,1956,2684,1956,2938,2175,3065,2394,2938,2394,2684xe" filled="false" stroked="true" strokeweight=".576pt" strokecolor="#000000">
              <v:path arrowok="t"/>
              <v:stroke dashstyle="solid"/>
            </v:shape>
            <v:shape style="position:absolute;left:1530;top:2565;width:438;height:507" coordorigin="1530,2565" coordsize="438,507" path="m1530,2692l1530,2945,1749,3072,1968,2945,1968,2692,1749,2565,1530,2692xe" filled="true" fillcolor="#ffffff" stroked="false">
              <v:path arrowok="t"/>
              <v:fill type="solid"/>
            </v:shape>
            <v:shape style="position:absolute;left:1530;top:2565;width:438;height:507" coordorigin="1530,2565" coordsize="438,507" path="m1968,2692l1749,2565,1530,2692,1530,2945,1749,3072,1968,2945,1968,2692xe" filled="false" stroked="true" strokeweight=".576pt" strokecolor="#000000">
              <v:path arrowok="t"/>
              <v:stroke dashstyle="solid"/>
            </v:shape>
            <v:line style="position:absolute" from="2175,576" to="2951,142" stroked="true" strokeweight=".576pt" strokecolor="#000000">
              <v:stroke dashstyle="dot"/>
            </v:line>
            <v:line style="position:absolute" from="1941,953" to="3055,323" stroked="true" strokeweight=".576pt" strokecolor="#000000">
              <v:stroke dashstyle="dot"/>
            </v:line>
            <v:line style="position:absolute" from="1738,1313" to="3174,511" stroked="true" strokeweight=".576pt" strokecolor="#000000">
              <v:stroke dashstyle="dot"/>
            </v:line>
            <v:line style="position:absolute" from="1511,1701" to="3285,684" stroked="true" strokeweight=".576pt" strokecolor="#000000">
              <v:stroke dashstyle="dot"/>
            </v:line>
            <v:line style="position:absolute" from="1311,2078" to="3389,883" stroked="true" strokeweight=".576pt" strokecolor="#000000">
              <v:stroke dashstyle="dot"/>
            </v:line>
            <v:line style="position:absolute" from="1108,2465" to="3485,1037" stroked="true" strokeweight=".576pt" strokecolor="#000000">
              <v:stroke dashstyle="dot"/>
            </v:line>
            <v:line style="position:absolute" from="881,2842" to="3596,1221" stroked="true" strokeweight=".576pt" strokecolor="#000000">
              <v:stroke dashstyle="dot"/>
            </v:line>
            <v:line style="position:absolute" from="670,3195" to="3700,1413" stroked="true" strokeweight=".576pt" strokecolor="#000000">
              <v:stroke dashstyle="dot"/>
            </v:line>
            <v:line style="position:absolute" from="463,3571" to="3819,1590" stroked="true" strokeweight=".576pt" strokecolor="#000000">
              <v:stroke dashstyle="dot"/>
            </v:line>
            <v:line style="position:absolute" from="240,3955" to="3938,1782" stroked="true" strokeweight=".576pt" strokecolor="#000000">
              <v:stroke dashstyle="dot"/>
            </v:line>
            <v:shape style="position:absolute;left:3029;top:0;width:116;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1</w:t>
                    </w:r>
                  </w:p>
                </w:txbxContent>
              </v:textbox>
              <w10:wrap type="none"/>
            </v:shape>
            <v:shape style="position:absolute;left:3133;top:184;width:116;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1</w:t>
                    </w:r>
                  </w:p>
                </w:txbxContent>
              </v:textbox>
              <w10:wrap type="none"/>
            </v:shape>
            <v:shape style="position:absolute;left:1678;top:483;width:765;height:947" type="#_x0000_t202" filled="false" stroked="false">
              <v:textbox inset="0,0,0,0">
                <w:txbxContent>
                  <w:p>
                    <w:pPr>
                      <w:spacing w:line="212" w:lineRule="exact" w:before="0"/>
                      <w:ind w:left="198" w:right="0" w:firstLine="0"/>
                      <w:jc w:val="center"/>
                      <w:rPr>
                        <w:rFonts w:ascii="Times New Roman"/>
                        <w:sz w:val="19"/>
                      </w:rPr>
                    </w:pPr>
                    <w:r>
                      <w:rPr>
                        <w:rFonts w:ascii="Times New Roman"/>
                        <w:w w:val="101"/>
                        <w:sz w:val="19"/>
                      </w:rPr>
                      <w:t>1</w:t>
                    </w:r>
                  </w:p>
                  <w:p>
                    <w:pPr>
                      <w:tabs>
                        <w:tab w:pos="628" w:val="left" w:leader="none"/>
                      </w:tabs>
                      <w:spacing w:before="134"/>
                      <w:ind w:left="195" w:right="0" w:firstLine="0"/>
                      <w:jc w:val="center"/>
                      <w:rPr>
                        <w:rFonts w:ascii="Times New Roman"/>
                        <w:sz w:val="19"/>
                      </w:rPr>
                    </w:pPr>
                    <w:r>
                      <w:rPr>
                        <w:rFonts w:ascii="Times New Roman"/>
                        <w:sz w:val="19"/>
                      </w:rPr>
                      <w:t>1</w:t>
                      <w:tab/>
                      <w:t>1</w:t>
                    </w:r>
                  </w:p>
                  <w:p>
                    <w:pPr>
                      <w:tabs>
                        <w:tab w:pos="433" w:val="left" w:leader="none"/>
                      </w:tabs>
                      <w:spacing w:before="152"/>
                      <w:ind w:left="0" w:right="0" w:firstLine="0"/>
                      <w:jc w:val="left"/>
                      <w:rPr>
                        <w:rFonts w:ascii="Times New Roman"/>
                        <w:sz w:val="19"/>
                      </w:rPr>
                    </w:pPr>
                    <w:r>
                      <w:rPr>
                        <w:rFonts w:ascii="Times New Roman"/>
                        <w:sz w:val="19"/>
                      </w:rPr>
                      <w:t>1</w:t>
                      <w:tab/>
                    </w:r>
                    <w:r>
                      <w:rPr>
                        <w:rFonts w:ascii="Times New Roman"/>
                        <w:position w:val="1"/>
                        <w:sz w:val="19"/>
                      </w:rPr>
                      <w:t>2</w:t>
                    </w:r>
                  </w:p>
                </w:txbxContent>
              </v:textbox>
              <w10:wrap type="none"/>
            </v:shape>
            <v:shape style="position:absolute;left:3237;top:376;width:116;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1</w:t>
                    </w:r>
                  </w:p>
                </w:txbxContent>
              </v:textbox>
              <w10:wrap type="none"/>
            </v:shape>
          </v:group>
        </w:pict>
      </w:r>
      <w:r>
        <w:rPr>
          <w:sz w:val="20"/>
        </w:rPr>
      </w:r>
    </w:p>
    <w:p>
      <w:pPr>
        <w:pStyle w:val="BodyText"/>
        <w:rPr>
          <w:sz w:val="20"/>
        </w:rPr>
      </w:pPr>
    </w:p>
    <w:p>
      <w:pPr>
        <w:pStyle w:val="Heading7"/>
        <w:spacing w:before="187"/>
      </w:pPr>
      <w:r>
        <w:rPr/>
        <w:t>Balls in Bins</w:t>
      </w:r>
    </w:p>
    <w:p>
      <w:pPr>
        <w:pStyle w:val="Heading9"/>
        <w:spacing w:before="204"/>
        <w:ind w:left="520"/>
      </w:pPr>
      <w:bookmarkStart w:name="_bookmark256" w:id="462"/>
      <w:bookmarkEnd w:id="462"/>
      <w:r>
        <w:rPr>
          <w:b w:val="0"/>
        </w:rPr>
      </w:r>
      <w:r>
        <w:rPr/>
        <w:t>Exercise 8.27</w:t>
      </w:r>
    </w:p>
    <w:p>
      <w:pPr>
        <w:pStyle w:val="BodyText"/>
        <w:spacing w:before="89"/>
        <w:ind w:left="572"/>
      </w:pPr>
      <w:r>
        <w:rPr/>
        <w:t>I have a box with 50 Snickers candy bars. 8 kids come over on Halloween night, to trick-or-treat.</w:t>
      </w:r>
    </w:p>
    <w:p>
      <w:pPr>
        <w:pStyle w:val="BodyText"/>
        <w:spacing w:before="7"/>
        <w:rPr>
          <w:sz w:val="23"/>
        </w:rPr>
      </w:pPr>
    </w:p>
    <w:p>
      <w:pPr>
        <w:pStyle w:val="ListParagraph"/>
        <w:numPr>
          <w:ilvl w:val="0"/>
          <w:numId w:val="49"/>
        </w:numPr>
        <w:tabs>
          <w:tab w:pos="1066" w:val="left" w:leader="none"/>
        </w:tabs>
        <w:spacing w:line="240" w:lineRule="auto" w:before="0" w:after="0"/>
        <w:ind w:left="1065" w:right="0" w:hanging="302"/>
        <w:jc w:val="left"/>
        <w:rPr>
          <w:sz w:val="22"/>
        </w:rPr>
      </w:pPr>
      <w:r>
        <w:rPr>
          <w:spacing w:val="-3"/>
          <w:sz w:val="22"/>
        </w:rPr>
        <w:t>How</w:t>
      </w:r>
      <w:r>
        <w:rPr>
          <w:spacing w:val="13"/>
          <w:sz w:val="22"/>
        </w:rPr>
        <w:t> </w:t>
      </w:r>
      <w:r>
        <w:rPr>
          <w:sz w:val="22"/>
        </w:rPr>
        <w:t>many</w:t>
      </w:r>
      <w:r>
        <w:rPr>
          <w:spacing w:val="13"/>
          <w:sz w:val="22"/>
        </w:rPr>
        <w:t> </w:t>
      </w:r>
      <w:r>
        <w:rPr>
          <w:spacing w:val="-4"/>
          <w:sz w:val="22"/>
        </w:rPr>
        <w:t>ways</w:t>
      </w:r>
      <w:r>
        <w:rPr>
          <w:spacing w:val="13"/>
          <w:sz w:val="22"/>
        </w:rPr>
        <w:t> </w:t>
      </w:r>
      <w:r>
        <w:rPr>
          <w:sz w:val="22"/>
        </w:rPr>
        <w:t>can</w:t>
      </w:r>
      <w:r>
        <w:rPr>
          <w:spacing w:val="13"/>
          <w:sz w:val="22"/>
        </w:rPr>
        <w:t> </w:t>
      </w:r>
      <w:r>
        <w:rPr>
          <w:sz w:val="22"/>
        </w:rPr>
        <w:t>I</w:t>
      </w:r>
      <w:r>
        <w:rPr>
          <w:spacing w:val="14"/>
          <w:sz w:val="22"/>
        </w:rPr>
        <w:t> </w:t>
      </w:r>
      <w:r>
        <w:rPr>
          <w:sz w:val="22"/>
        </w:rPr>
        <w:t>distribute</w:t>
      </w:r>
      <w:r>
        <w:rPr>
          <w:spacing w:val="13"/>
          <w:sz w:val="22"/>
        </w:rPr>
        <w:t> </w:t>
      </w:r>
      <w:r>
        <w:rPr>
          <w:sz w:val="22"/>
        </w:rPr>
        <w:t>all</w:t>
      </w:r>
      <w:r>
        <w:rPr>
          <w:spacing w:val="13"/>
          <w:sz w:val="22"/>
        </w:rPr>
        <w:t> </w:t>
      </w:r>
      <w:r>
        <w:rPr>
          <w:sz w:val="22"/>
        </w:rPr>
        <w:t>50</w:t>
      </w:r>
      <w:r>
        <w:rPr>
          <w:spacing w:val="13"/>
          <w:sz w:val="22"/>
        </w:rPr>
        <w:t> </w:t>
      </w:r>
      <w:r>
        <w:rPr>
          <w:sz w:val="22"/>
        </w:rPr>
        <w:t>Snickers</w:t>
      </w:r>
      <w:r>
        <w:rPr>
          <w:spacing w:val="13"/>
          <w:sz w:val="22"/>
        </w:rPr>
        <w:t> </w:t>
      </w:r>
      <w:r>
        <w:rPr>
          <w:sz w:val="22"/>
        </w:rPr>
        <w:t>candy</w:t>
      </w:r>
      <w:r>
        <w:rPr>
          <w:spacing w:val="14"/>
          <w:sz w:val="22"/>
        </w:rPr>
        <w:t> </w:t>
      </w:r>
      <w:r>
        <w:rPr>
          <w:sz w:val="22"/>
        </w:rPr>
        <w:t>bars</w:t>
      </w:r>
      <w:r>
        <w:rPr>
          <w:spacing w:val="13"/>
          <w:sz w:val="22"/>
        </w:rPr>
        <w:t> </w:t>
      </w:r>
      <w:r>
        <w:rPr>
          <w:sz w:val="22"/>
        </w:rPr>
        <w:t>to</w:t>
      </w:r>
      <w:r>
        <w:rPr>
          <w:spacing w:val="13"/>
          <w:sz w:val="22"/>
        </w:rPr>
        <w:t> </w:t>
      </w:r>
      <w:r>
        <w:rPr>
          <w:sz w:val="22"/>
        </w:rPr>
        <w:t>the</w:t>
      </w:r>
      <w:r>
        <w:rPr>
          <w:spacing w:val="13"/>
          <w:sz w:val="22"/>
        </w:rPr>
        <w:t> </w:t>
      </w:r>
      <w:r>
        <w:rPr>
          <w:sz w:val="22"/>
        </w:rPr>
        <w:t>8</w:t>
      </w:r>
      <w:r>
        <w:rPr>
          <w:spacing w:val="13"/>
          <w:sz w:val="22"/>
        </w:rPr>
        <w:t> </w:t>
      </w:r>
      <w:r>
        <w:rPr>
          <w:sz w:val="22"/>
        </w:rPr>
        <w:t>kids?</w:t>
      </w:r>
    </w:p>
    <w:p>
      <w:pPr>
        <w:pStyle w:val="BodyText"/>
        <w:spacing w:before="6"/>
        <w:rPr>
          <w:sz w:val="23"/>
        </w:rPr>
      </w:pPr>
    </w:p>
    <w:p>
      <w:pPr>
        <w:pStyle w:val="ListParagraph"/>
        <w:numPr>
          <w:ilvl w:val="0"/>
          <w:numId w:val="49"/>
        </w:numPr>
        <w:tabs>
          <w:tab w:pos="1066" w:val="left" w:leader="none"/>
        </w:tabs>
        <w:spacing w:line="326" w:lineRule="auto" w:before="1" w:after="0"/>
        <w:ind w:left="1065" w:right="1098" w:hanging="319"/>
        <w:jc w:val="left"/>
        <w:rPr>
          <w:sz w:val="22"/>
        </w:rPr>
      </w:pPr>
      <w:r>
        <w:rPr>
          <w:spacing w:val="-3"/>
          <w:sz w:val="22"/>
        </w:rPr>
        <w:t>How </w:t>
      </w:r>
      <w:r>
        <w:rPr>
          <w:sz w:val="22"/>
        </w:rPr>
        <w:t>many </w:t>
      </w:r>
      <w:r>
        <w:rPr>
          <w:spacing w:val="-4"/>
          <w:sz w:val="22"/>
        </w:rPr>
        <w:t>ways </w:t>
      </w:r>
      <w:r>
        <w:rPr>
          <w:sz w:val="22"/>
        </w:rPr>
        <w:t>can I distribute all 50 Snickers candy bars to the 8 kids if every kid</w:t>
      </w:r>
      <w:r>
        <w:rPr>
          <w:spacing w:val="-37"/>
          <w:sz w:val="22"/>
        </w:rPr>
        <w:t> </w:t>
      </w:r>
      <w:r>
        <w:rPr>
          <w:sz w:val="22"/>
        </w:rPr>
        <w:t>gets at least 2 candy</w:t>
      </w:r>
      <w:r>
        <w:rPr>
          <w:spacing w:val="20"/>
          <w:sz w:val="22"/>
        </w:rPr>
        <w:t> </w:t>
      </w:r>
      <w:r>
        <w:rPr>
          <w:sz w:val="22"/>
        </w:rPr>
        <w:t>bars?</w:t>
      </w:r>
    </w:p>
    <w:p>
      <w:pPr>
        <w:spacing w:after="0" w:line="326" w:lineRule="auto"/>
        <w:jc w:val="left"/>
        <w:rPr>
          <w:sz w:val="22"/>
        </w:rPr>
        <w:sectPr>
          <w:pgSz w:w="12240" w:h="15840"/>
          <w:pgMar w:header="1429" w:footer="0" w:top="1660" w:bottom="280" w:left="1280" w:right="340"/>
        </w:sectPr>
      </w:pPr>
    </w:p>
    <w:p>
      <w:pPr>
        <w:pStyle w:val="BodyText"/>
        <w:spacing w:before="6"/>
        <w:rPr>
          <w:sz w:val="17"/>
        </w:rPr>
      </w:pPr>
    </w:p>
    <w:p>
      <w:pPr>
        <w:spacing w:after="0"/>
        <w:rPr>
          <w:sz w:val="17"/>
        </w:rPr>
        <w:sectPr>
          <w:headerReference w:type="even" r:id="rId155"/>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7508" w:right="977" w:firstLine="0"/>
        <w:jc w:val="center"/>
        <w:rPr>
          <w:rFonts w:ascii="Times New Roman"/>
          <w:sz w:val="24"/>
        </w:rPr>
      </w:pPr>
      <w:bookmarkStart w:name="Probability" w:id="463"/>
      <w:bookmarkEnd w:id="463"/>
      <w:r>
        <w:rPr/>
      </w:r>
      <w:bookmarkStart w:name="_bookmark257" w:id="464"/>
      <w:bookmarkEnd w:id="464"/>
      <w:r>
        <w:rPr/>
      </w:r>
      <w:bookmarkStart w:name="_bookmark258" w:id="465"/>
      <w:bookmarkEnd w:id="465"/>
      <w:r>
        <w:rPr/>
      </w:r>
      <w:r>
        <w:rPr>
          <w:rFonts w:ascii="Times New Roman"/>
          <w:w w:val="130"/>
          <w:sz w:val="24"/>
        </w:rPr>
        <w:t>C h a </w:t>
      </w:r>
      <w:r>
        <w:rPr>
          <w:rFonts w:ascii="Times New Roman"/>
          <w:w w:val="120"/>
          <w:sz w:val="24"/>
        </w:rPr>
        <w:t>p </w:t>
      </w:r>
      <w:r>
        <w:rPr>
          <w:rFonts w:ascii="Times New Roman"/>
          <w:w w:val="195"/>
          <w:sz w:val="24"/>
        </w:rPr>
        <w:t>t </w:t>
      </w:r>
      <w:r>
        <w:rPr>
          <w:rFonts w:ascii="Times New Roman"/>
          <w:w w:val="130"/>
          <w:sz w:val="24"/>
        </w:rPr>
        <w:t>e </w:t>
      </w:r>
      <w:r>
        <w:rPr>
          <w:rFonts w:ascii="Times New Roman"/>
          <w:w w:val="160"/>
          <w:sz w:val="24"/>
        </w:rPr>
        <w:t>r </w:t>
      </w:r>
      <w:r>
        <w:rPr>
          <w:rFonts w:ascii="Times New Roman"/>
          <w:spacing w:val="4"/>
          <w:w w:val="160"/>
          <w:sz w:val="24"/>
        </w:rPr>
        <w:t> </w:t>
      </w:r>
      <w:r>
        <w:rPr>
          <w:rFonts w:ascii="Times New Roman"/>
          <w:w w:val="120"/>
          <w:sz w:val="24"/>
        </w:rPr>
        <w:t>9</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161600;mso-wrap-distance-left:0;mso-wrap-distance-right:0" coordorigin="4500,172" coordsize="6300,0" path="m4500,172l10800,172e" filled="false" stroked="true" strokeweight="1.494pt" strokecolor="#000000">
            <v:path arrowok="t"/>
            <v:stroke dashstyle="solid"/>
            <w10:wrap type="topAndBottom"/>
          </v:shape>
        </w:pict>
      </w:r>
    </w:p>
    <w:p>
      <w:pPr>
        <w:spacing w:before="37"/>
        <w:ind w:left="7494" w:right="977" w:firstLine="0"/>
        <w:jc w:val="center"/>
        <w:rPr>
          <w:b/>
          <w:sz w:val="34"/>
        </w:rPr>
      </w:pPr>
      <w:r>
        <w:rPr>
          <w:b/>
          <w:sz w:val="34"/>
        </w:rPr>
        <w:t>Probability</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
        <w:rPr>
          <w:b/>
          <w:sz w:val="38"/>
        </w:rPr>
      </w:pPr>
    </w:p>
    <w:p>
      <w:pPr>
        <w:pStyle w:val="BodyText"/>
        <w:spacing w:line="326" w:lineRule="auto"/>
        <w:ind w:left="520" w:right="1097"/>
        <w:jc w:val="both"/>
      </w:pPr>
      <w:r>
        <w:rPr/>
        <w:t>The</w:t>
      </w:r>
      <w:r>
        <w:rPr>
          <w:spacing w:val="-4"/>
        </w:rPr>
        <w:t> </w:t>
      </w:r>
      <w:r>
        <w:rPr/>
        <w:t>mathematical</w:t>
      </w:r>
      <w:r>
        <w:rPr>
          <w:spacing w:val="-4"/>
        </w:rPr>
        <w:t> </w:t>
      </w:r>
      <w:r>
        <w:rPr/>
        <w:t>theory</w:t>
      </w:r>
      <w:r>
        <w:rPr>
          <w:spacing w:val="-4"/>
        </w:rPr>
        <w:t> </w:t>
      </w:r>
      <w:r>
        <w:rPr/>
        <w:t>of</w:t>
      </w:r>
      <w:r>
        <w:rPr>
          <w:spacing w:val="-4"/>
        </w:rPr>
        <w:t> </w:t>
      </w:r>
      <w:r>
        <w:rPr/>
        <w:t>probability</w:t>
      </w:r>
      <w:r>
        <w:rPr>
          <w:spacing w:val="-3"/>
        </w:rPr>
        <w:t> </w:t>
      </w:r>
      <w:r>
        <w:rPr/>
        <w:t>is</w:t>
      </w:r>
      <w:r>
        <w:rPr>
          <w:spacing w:val="-4"/>
        </w:rPr>
        <w:t> </w:t>
      </w:r>
      <w:r>
        <w:rPr/>
        <w:t>a</w:t>
      </w:r>
      <w:r>
        <w:rPr>
          <w:spacing w:val="-4"/>
        </w:rPr>
        <w:t> </w:t>
      </w:r>
      <w:r>
        <w:rPr>
          <w:spacing w:val="-5"/>
        </w:rPr>
        <w:t>way</w:t>
      </w:r>
      <w:r>
        <w:rPr>
          <w:spacing w:val="-4"/>
        </w:rPr>
        <w:t> </w:t>
      </w:r>
      <w:r>
        <w:rPr/>
        <w:t>of</w:t>
      </w:r>
      <w:r>
        <w:rPr>
          <w:spacing w:val="-3"/>
        </w:rPr>
        <w:t> </w:t>
      </w:r>
      <w:r>
        <w:rPr/>
        <w:t>formally</w:t>
      </w:r>
      <w:r>
        <w:rPr>
          <w:spacing w:val="-4"/>
        </w:rPr>
        <w:t> </w:t>
      </w:r>
      <w:r>
        <w:rPr/>
        <w:t>representing</w:t>
      </w:r>
      <w:r>
        <w:rPr>
          <w:spacing w:val="-4"/>
        </w:rPr>
        <w:t> </w:t>
      </w:r>
      <w:r>
        <w:rPr/>
        <w:t>and</w:t>
      </w:r>
      <w:r>
        <w:rPr>
          <w:spacing w:val="-4"/>
        </w:rPr>
        <w:t> </w:t>
      </w:r>
      <w:r>
        <w:rPr/>
        <w:t>reasoning</w:t>
      </w:r>
      <w:r>
        <w:rPr>
          <w:spacing w:val="-4"/>
        </w:rPr>
        <w:t> </w:t>
      </w:r>
      <w:r>
        <w:rPr/>
        <w:t>about uncertain events. In 1654, mathematicians </w:t>
      </w:r>
      <w:hyperlink r:id="rId157">
        <w:r>
          <w:rPr/>
          <w:t>Blaise Pascal</w:t>
        </w:r>
      </w:hyperlink>
      <w:r>
        <w:rPr/>
        <w:t> and </w:t>
      </w:r>
      <w:hyperlink r:id="rId158">
        <w:r>
          <w:rPr/>
          <w:t>Pierre de </w:t>
        </w:r>
        <w:r>
          <w:rPr>
            <w:spacing w:val="-3"/>
          </w:rPr>
          <w:t>Fermat</w:t>
        </w:r>
      </w:hyperlink>
      <w:r>
        <w:rPr>
          <w:spacing w:val="-3"/>
        </w:rPr>
        <w:t> </w:t>
      </w:r>
      <w:r>
        <w:rPr/>
        <w:t>corresponded about</w:t>
      </w:r>
      <w:r>
        <w:rPr>
          <w:spacing w:val="-26"/>
        </w:rPr>
        <w:t> </w:t>
      </w:r>
      <w:r>
        <w:rPr/>
        <w:t>the</w:t>
      </w:r>
      <w:r>
        <w:rPr>
          <w:spacing w:val="-25"/>
        </w:rPr>
        <w:t> </w:t>
      </w:r>
      <w:r>
        <w:rPr/>
        <w:t>odds</w:t>
      </w:r>
      <w:r>
        <w:rPr>
          <w:spacing w:val="-25"/>
        </w:rPr>
        <w:t> </w:t>
      </w:r>
      <w:r>
        <w:rPr/>
        <w:t>for</w:t>
      </w:r>
      <w:r>
        <w:rPr>
          <w:spacing w:val="-25"/>
        </w:rPr>
        <w:t> </w:t>
      </w:r>
      <w:r>
        <w:rPr/>
        <w:t>gambling</w:t>
      </w:r>
      <w:r>
        <w:rPr>
          <w:spacing w:val="-25"/>
        </w:rPr>
        <w:t> </w:t>
      </w:r>
      <w:r>
        <w:rPr/>
        <w:t>outcomes</w:t>
      </w:r>
      <w:r>
        <w:rPr>
          <w:spacing w:val="-25"/>
        </w:rPr>
        <w:t> </w:t>
      </w:r>
      <w:r>
        <w:rPr/>
        <w:t>and</w:t>
      </w:r>
      <w:r>
        <w:rPr>
          <w:spacing w:val="-26"/>
        </w:rPr>
        <w:t> </w:t>
      </w:r>
      <w:r>
        <w:rPr/>
        <w:t>thus</w:t>
      </w:r>
      <w:r>
        <w:rPr>
          <w:spacing w:val="-25"/>
        </w:rPr>
        <w:t> </w:t>
      </w:r>
      <w:r>
        <w:rPr/>
        <w:t>became</w:t>
      </w:r>
      <w:r>
        <w:rPr>
          <w:spacing w:val="-25"/>
        </w:rPr>
        <w:t> </w:t>
      </w:r>
      <w:r>
        <w:rPr/>
        <w:t>co-founders</w:t>
      </w:r>
      <w:r>
        <w:rPr>
          <w:spacing w:val="-25"/>
        </w:rPr>
        <w:t> </w:t>
      </w:r>
      <w:r>
        <w:rPr/>
        <w:t>of</w:t>
      </w:r>
      <w:r>
        <w:rPr>
          <w:spacing w:val="-25"/>
        </w:rPr>
        <w:t> </w:t>
      </w:r>
      <w:r>
        <w:rPr/>
        <w:t>the</w:t>
      </w:r>
      <w:r>
        <w:rPr>
          <w:spacing w:val="-25"/>
        </w:rPr>
        <w:t> </w:t>
      </w:r>
      <w:r>
        <w:rPr/>
        <w:t>theory</w:t>
      </w:r>
      <w:r>
        <w:rPr>
          <w:spacing w:val="-25"/>
        </w:rPr>
        <w:t> </w:t>
      </w:r>
      <w:r>
        <w:rPr/>
        <w:t>of</w:t>
      </w:r>
      <w:r>
        <w:rPr>
          <w:spacing w:val="-26"/>
        </w:rPr>
        <w:t> </w:t>
      </w:r>
      <w:r>
        <w:rPr/>
        <w:t>probability. In 1774, </w:t>
      </w:r>
      <w:hyperlink r:id="rId159">
        <w:r>
          <w:rPr/>
          <w:t>Pierre-Simon Laplace</w:t>
        </w:r>
      </w:hyperlink>
      <w:r>
        <w:rPr/>
        <w:t> defined the probability of an </w:t>
      </w:r>
      <w:r>
        <w:rPr>
          <w:spacing w:val="-3"/>
        </w:rPr>
        <w:t>event </w:t>
      </w:r>
      <w:r>
        <w:rPr/>
        <w:t>as the ratio of the number of</w:t>
      </w:r>
      <w:r>
        <w:rPr>
          <w:spacing w:val="-9"/>
        </w:rPr>
        <w:t> </w:t>
      </w:r>
      <w:r>
        <w:rPr/>
        <w:t>favorable</w:t>
      </w:r>
      <w:r>
        <w:rPr>
          <w:spacing w:val="-8"/>
        </w:rPr>
        <w:t> </w:t>
      </w:r>
      <w:r>
        <w:rPr/>
        <w:t>outcomes</w:t>
      </w:r>
      <w:r>
        <w:rPr>
          <w:spacing w:val="-8"/>
        </w:rPr>
        <w:t> </w:t>
      </w:r>
      <w:r>
        <w:rPr/>
        <w:t>to</w:t>
      </w:r>
      <w:r>
        <w:rPr>
          <w:spacing w:val="-8"/>
        </w:rPr>
        <w:t> </w:t>
      </w:r>
      <w:r>
        <w:rPr/>
        <w:t>the</w:t>
      </w:r>
      <w:r>
        <w:rPr>
          <w:spacing w:val="-8"/>
        </w:rPr>
        <w:t> </w:t>
      </w:r>
      <w:r>
        <w:rPr/>
        <w:t>total</w:t>
      </w:r>
      <w:r>
        <w:rPr>
          <w:spacing w:val="-9"/>
        </w:rPr>
        <w:t> </w:t>
      </w:r>
      <w:r>
        <w:rPr/>
        <w:t>number</w:t>
      </w:r>
      <w:r>
        <w:rPr>
          <w:spacing w:val="-8"/>
        </w:rPr>
        <w:t> </w:t>
      </w:r>
      <w:r>
        <w:rPr/>
        <w:t>of</w:t>
      </w:r>
      <w:r>
        <w:rPr>
          <w:spacing w:val="-8"/>
        </w:rPr>
        <w:t> </w:t>
      </w:r>
      <w:r>
        <w:rPr/>
        <w:t>possible</w:t>
      </w:r>
      <w:r>
        <w:rPr>
          <w:spacing w:val="-8"/>
        </w:rPr>
        <w:t> </w:t>
      </w:r>
      <w:r>
        <w:rPr/>
        <w:t>outcomes.</w:t>
      </w:r>
      <w:r>
        <w:rPr>
          <w:spacing w:val="8"/>
        </w:rPr>
        <w:t> </w:t>
      </w:r>
      <w:r>
        <w:rPr/>
        <w:t>This</w:t>
      </w:r>
      <w:r>
        <w:rPr>
          <w:spacing w:val="-9"/>
        </w:rPr>
        <w:t> </w:t>
      </w:r>
      <w:r>
        <w:rPr/>
        <w:t>definition</w:t>
      </w:r>
      <w:r>
        <w:rPr>
          <w:spacing w:val="-8"/>
        </w:rPr>
        <w:t> </w:t>
      </w:r>
      <w:r>
        <w:rPr/>
        <w:t>only</w:t>
      </w:r>
      <w:r>
        <w:rPr>
          <w:spacing w:val="-8"/>
        </w:rPr>
        <w:t> </w:t>
      </w:r>
      <w:r>
        <w:rPr/>
        <w:t>applies</w:t>
      </w:r>
      <w:r>
        <w:rPr>
          <w:spacing w:val="-8"/>
        </w:rPr>
        <w:t> </w:t>
      </w:r>
      <w:r>
        <w:rPr/>
        <w:t>if all outcomes are equally likely; e.g., heads and tails are equally likely outcomes when </w:t>
      </w:r>
      <w:r>
        <w:rPr>
          <w:spacing w:val="-4"/>
        </w:rPr>
        <w:t>we </w:t>
      </w:r>
      <w:r>
        <w:rPr/>
        <w:t>toss a fair coin but not equally likely when </w:t>
      </w:r>
      <w:r>
        <w:rPr>
          <w:spacing w:val="-4"/>
        </w:rPr>
        <w:t>we </w:t>
      </w:r>
      <w:r>
        <w:rPr/>
        <w:t>toss a biased coin. In this chapter, </w:t>
      </w:r>
      <w:r>
        <w:rPr>
          <w:spacing w:val="-4"/>
        </w:rPr>
        <w:t>we </w:t>
      </w:r>
      <w:r>
        <w:rPr/>
        <w:t>will primarily follow Laplace and mostly consider </w:t>
      </w:r>
      <w:r>
        <w:rPr>
          <w:spacing w:val="-3"/>
        </w:rPr>
        <w:t>events </w:t>
      </w:r>
      <w:r>
        <w:rPr/>
        <w:t>where all outcomes are equally </w:t>
      </w:r>
      <w:r>
        <w:rPr>
          <w:spacing w:val="-4"/>
        </w:rPr>
        <w:t>likely. </w:t>
      </w:r>
      <w:r>
        <w:rPr/>
        <w:t>This is a pretty common occurrence and when it happens, the task of computing probabilities reduces to</w:t>
      </w:r>
      <w:r>
        <w:rPr>
          <w:spacing w:val="-6"/>
        </w:rPr>
        <w:t> </w:t>
      </w:r>
      <w:r>
        <w:rPr/>
        <w:t>a</w:t>
      </w:r>
      <w:r>
        <w:rPr>
          <w:spacing w:val="-5"/>
        </w:rPr>
        <w:t> </w:t>
      </w:r>
      <w:r>
        <w:rPr/>
        <w:t>task</w:t>
      </w:r>
      <w:r>
        <w:rPr>
          <w:spacing w:val="-5"/>
        </w:rPr>
        <w:t> </w:t>
      </w:r>
      <w:r>
        <w:rPr/>
        <w:t>of</w:t>
      </w:r>
      <w:r>
        <w:rPr>
          <w:spacing w:val="-6"/>
        </w:rPr>
        <w:t> </w:t>
      </w:r>
      <w:r>
        <w:rPr/>
        <w:t>counting.</w:t>
      </w:r>
      <w:r>
        <w:rPr>
          <w:spacing w:val="17"/>
        </w:rPr>
        <w:t> </w:t>
      </w:r>
      <w:r>
        <w:rPr>
          <w:spacing w:val="-7"/>
        </w:rPr>
        <w:t>You</w:t>
      </w:r>
      <w:r>
        <w:rPr>
          <w:spacing w:val="-5"/>
        </w:rPr>
        <w:t> </w:t>
      </w:r>
      <w:r>
        <w:rPr/>
        <w:t>will</w:t>
      </w:r>
      <w:r>
        <w:rPr>
          <w:spacing w:val="-5"/>
        </w:rPr>
        <w:t> </w:t>
      </w:r>
      <w:r>
        <w:rPr/>
        <w:t>learn</w:t>
      </w:r>
      <w:r>
        <w:rPr>
          <w:spacing w:val="-6"/>
        </w:rPr>
        <w:t> </w:t>
      </w:r>
      <w:r>
        <w:rPr/>
        <w:t>about</w:t>
      </w:r>
      <w:r>
        <w:rPr>
          <w:spacing w:val="-5"/>
        </w:rPr>
        <w:t> </w:t>
      </w:r>
      <w:r>
        <w:rPr/>
        <w:t>more</w:t>
      </w:r>
      <w:r>
        <w:rPr>
          <w:spacing w:val="-5"/>
        </w:rPr>
        <w:t> </w:t>
      </w:r>
      <w:r>
        <w:rPr/>
        <w:t>general</w:t>
      </w:r>
      <w:r>
        <w:rPr>
          <w:spacing w:val="-6"/>
        </w:rPr>
        <w:t> </w:t>
      </w:r>
      <w:r>
        <w:rPr/>
        <w:t>probability</w:t>
      </w:r>
      <w:r>
        <w:rPr>
          <w:spacing w:val="-5"/>
        </w:rPr>
        <w:t> </w:t>
      </w:r>
      <w:r>
        <w:rPr/>
        <w:t>when</w:t>
      </w:r>
      <w:r>
        <w:rPr>
          <w:spacing w:val="-5"/>
        </w:rPr>
        <w:t> </w:t>
      </w:r>
      <w:r>
        <w:rPr/>
        <w:t>you</w:t>
      </w:r>
      <w:r>
        <w:rPr>
          <w:spacing w:val="-6"/>
        </w:rPr>
        <w:t> </w:t>
      </w:r>
      <w:r>
        <w:rPr/>
        <w:t>take</w:t>
      </w:r>
      <w:r>
        <w:rPr>
          <w:spacing w:val="-5"/>
        </w:rPr>
        <w:t> </w:t>
      </w:r>
      <w:r>
        <w:rPr/>
        <w:t>MTH</w:t>
      </w:r>
      <w:r>
        <w:rPr>
          <w:spacing w:val="-5"/>
        </w:rPr>
        <w:t> </w:t>
      </w:r>
      <w:r>
        <w:rPr/>
        <w:t>U481 Probability</w:t>
      </w:r>
      <w:r>
        <w:rPr>
          <w:spacing w:val="17"/>
        </w:rPr>
        <w:t> </w:t>
      </w:r>
      <w:r>
        <w:rPr/>
        <w:t>and</w:t>
      </w:r>
      <w:r>
        <w:rPr>
          <w:spacing w:val="18"/>
        </w:rPr>
        <w:t> </w:t>
      </w:r>
      <w:r>
        <w:rPr/>
        <w:t>Statistics</w:t>
      </w:r>
      <w:r>
        <w:rPr>
          <w:spacing w:val="18"/>
        </w:rPr>
        <w:t> </w:t>
      </w:r>
      <w:r>
        <w:rPr/>
        <w:t>or</w:t>
      </w:r>
      <w:r>
        <w:rPr>
          <w:spacing w:val="17"/>
        </w:rPr>
        <w:t> </w:t>
      </w:r>
      <w:r>
        <w:rPr/>
        <w:t>ECN</w:t>
      </w:r>
      <w:r>
        <w:rPr>
          <w:spacing w:val="18"/>
        </w:rPr>
        <w:t> </w:t>
      </w:r>
      <w:r>
        <w:rPr/>
        <w:t>U350</w:t>
      </w:r>
      <w:r>
        <w:rPr>
          <w:spacing w:val="18"/>
        </w:rPr>
        <w:t> </w:t>
      </w:r>
      <w:r>
        <w:rPr/>
        <w:t>Statistics.</w:t>
      </w:r>
    </w:p>
    <w:p>
      <w:pPr>
        <w:pStyle w:val="BodyText"/>
        <w:spacing w:before="6"/>
        <w:rPr>
          <w:sz w:val="32"/>
        </w:rPr>
      </w:pPr>
    </w:p>
    <w:p>
      <w:pPr>
        <w:pStyle w:val="Heading5"/>
        <w:tabs>
          <w:tab w:pos="1255" w:val="left" w:leader="none"/>
        </w:tabs>
        <w:spacing w:before="1"/>
        <w:ind w:left="520" w:firstLine="0"/>
      </w:pPr>
      <w:bookmarkStart w:name="Definitions and Basic Properties" w:id="466"/>
      <w:bookmarkEnd w:id="466"/>
      <w:r>
        <w:rPr>
          <w:b w:val="0"/>
        </w:rPr>
      </w:r>
      <w:bookmarkStart w:name="_bookmark259" w:id="467"/>
      <w:bookmarkEnd w:id="467"/>
      <w:r>
        <w:rPr>
          <w:b w:val="0"/>
        </w:rPr>
      </w:r>
      <w:r>
        <w:rPr/>
        <w:t>9.1</w:t>
        <w:tab/>
        <w:t>Definitions and Basic</w:t>
      </w:r>
      <w:r>
        <w:rPr>
          <w:spacing w:val="24"/>
        </w:rPr>
        <w:t> </w:t>
      </w:r>
      <w:r>
        <w:rPr/>
        <w:t>Properties</w:t>
      </w:r>
    </w:p>
    <w:p>
      <w:pPr>
        <w:pStyle w:val="BodyText"/>
        <w:spacing w:before="3"/>
        <w:rPr>
          <w:b/>
          <w:sz w:val="25"/>
        </w:rPr>
      </w:pPr>
    </w:p>
    <w:p>
      <w:pPr>
        <w:pStyle w:val="BodyText"/>
        <w:spacing w:line="324" w:lineRule="auto" w:before="1"/>
        <w:ind w:left="520" w:right="1100"/>
        <w:jc w:val="both"/>
      </w:pPr>
      <w:r>
        <w:rPr/>
        <w:t>An </w:t>
      </w:r>
      <w:r>
        <w:rPr>
          <w:rFonts w:ascii="Times New Roman"/>
          <w:i/>
        </w:rPr>
        <w:t>experiment or random experiment </w:t>
      </w:r>
      <w:r>
        <w:rPr/>
        <w:t>yields one of a possible set of outcomes. The sample  space is the set of all possible outcomes. </w:t>
      </w:r>
      <w:r>
        <w:rPr>
          <w:spacing w:val="-9"/>
        </w:rPr>
        <w:t>We </w:t>
      </w:r>
      <w:r>
        <w:rPr/>
        <w:t>will assume that all outcomes are equally </w:t>
      </w:r>
      <w:r>
        <w:rPr>
          <w:spacing w:val="-4"/>
        </w:rPr>
        <w:t>likely. </w:t>
      </w:r>
      <w:r>
        <w:rPr/>
        <w:t>An</w:t>
      </w:r>
      <w:r>
        <w:rPr>
          <w:spacing w:val="14"/>
        </w:rPr>
        <w:t> </w:t>
      </w:r>
      <w:r>
        <w:rPr>
          <w:spacing w:val="-3"/>
        </w:rPr>
        <w:t>event</w:t>
      </w:r>
      <w:r>
        <w:rPr>
          <w:spacing w:val="15"/>
        </w:rPr>
        <w:t> </w:t>
      </w:r>
      <w:r>
        <w:rPr/>
        <w:t>is</w:t>
      </w:r>
      <w:r>
        <w:rPr>
          <w:spacing w:val="15"/>
        </w:rPr>
        <w:t> </w:t>
      </w:r>
      <w:r>
        <w:rPr/>
        <w:t>a</w:t>
      </w:r>
      <w:r>
        <w:rPr>
          <w:spacing w:val="15"/>
        </w:rPr>
        <w:t> </w:t>
      </w:r>
      <w:r>
        <w:rPr/>
        <w:t>subset</w:t>
      </w:r>
      <w:r>
        <w:rPr>
          <w:spacing w:val="15"/>
        </w:rPr>
        <w:t> </w:t>
      </w:r>
      <w:r>
        <w:rPr/>
        <w:t>of</w:t>
      </w:r>
      <w:r>
        <w:rPr>
          <w:spacing w:val="15"/>
        </w:rPr>
        <w:t> </w:t>
      </w:r>
      <w:r>
        <w:rPr/>
        <w:t>the</w:t>
      </w:r>
      <w:r>
        <w:rPr>
          <w:spacing w:val="16"/>
        </w:rPr>
        <w:t> </w:t>
      </w:r>
      <w:r>
        <w:rPr/>
        <w:t>sample</w:t>
      </w:r>
      <w:r>
        <w:rPr>
          <w:spacing w:val="15"/>
        </w:rPr>
        <w:t> </w:t>
      </w:r>
      <w:r>
        <w:rPr/>
        <w:t>space,</w:t>
      </w:r>
      <w:r>
        <w:rPr>
          <w:spacing w:val="15"/>
        </w:rPr>
        <w:t> </w:t>
      </w:r>
      <w:r>
        <w:rPr/>
        <w:t>i.e.</w:t>
      </w:r>
      <w:r>
        <w:rPr>
          <w:spacing w:val="37"/>
        </w:rPr>
        <w:t> </w:t>
      </w:r>
      <w:r>
        <w:rPr/>
        <w:t>a</w:t>
      </w:r>
      <w:r>
        <w:rPr>
          <w:spacing w:val="15"/>
        </w:rPr>
        <w:t> </w:t>
      </w:r>
      <w:r>
        <w:rPr/>
        <w:t>set</w:t>
      </w:r>
      <w:r>
        <w:rPr>
          <w:spacing w:val="15"/>
        </w:rPr>
        <w:t> </w:t>
      </w:r>
      <w:r>
        <w:rPr/>
        <w:t>of</w:t>
      </w:r>
      <w:r>
        <w:rPr>
          <w:spacing w:val="15"/>
        </w:rPr>
        <w:t> </w:t>
      </w:r>
      <w:r>
        <w:rPr/>
        <w:t>outcomes.</w:t>
      </w:r>
    </w:p>
    <w:p>
      <w:pPr>
        <w:pStyle w:val="BodyText"/>
        <w:spacing w:line="241" w:lineRule="exact" w:before="107"/>
        <w:ind w:left="520"/>
        <w:jc w:val="both"/>
      </w:pPr>
      <w:r>
        <w:rPr/>
        <w:t>The probability of an event E that is a subset of a finite sample space </w:t>
      </w:r>
      <w:r>
        <w:rPr>
          <w:rFonts w:ascii="Times New Roman"/>
          <w:i/>
        </w:rPr>
        <w:t>S </w:t>
      </w:r>
      <w:r>
        <w:rPr/>
        <w:t>is </w:t>
      </w:r>
      <w:r>
        <w:rPr>
          <w:rFonts w:ascii="Times New Roman"/>
          <w:i/>
        </w:rPr>
        <w:t>p</w:t>
      </w:r>
      <w:r>
        <w:rPr/>
        <w:t>(</w:t>
      </w:r>
      <w:r>
        <w:rPr>
          <w:rFonts w:ascii="Times New Roman"/>
          <w:i/>
        </w:rPr>
        <w:t>E</w:t>
      </w:r>
      <w:r>
        <w:rPr/>
        <w:t>) = </w:t>
      </w:r>
      <w:r>
        <w:rPr>
          <w:rFonts w:ascii="Lucida Sans Unicode"/>
          <w:u w:val="single"/>
          <w:vertAlign w:val="superscript"/>
        </w:rPr>
        <w:t>|</w:t>
      </w:r>
      <w:r>
        <w:rPr>
          <w:rFonts w:ascii="Times New Roman"/>
          <w:i/>
          <w:u w:val="single"/>
          <w:vertAlign w:val="superscript"/>
        </w:rPr>
        <w:t>E</w:t>
      </w:r>
      <w:r>
        <w:rPr>
          <w:rFonts w:ascii="Lucida Sans Unicode"/>
          <w:u w:val="single"/>
          <w:vertAlign w:val="superscript"/>
        </w:rPr>
        <w:t>|</w:t>
      </w:r>
      <w:r>
        <w:rPr>
          <w:rFonts w:ascii="Lucida Sans Unicode"/>
          <w:vertAlign w:val="baseline"/>
        </w:rPr>
        <w:t> </w:t>
      </w:r>
      <w:r>
        <w:rPr>
          <w:vertAlign w:val="baseline"/>
        </w:rPr>
        <w:t>.</w:t>
      </w:r>
    </w:p>
    <w:p>
      <w:pPr>
        <w:spacing w:line="149" w:lineRule="exact" w:before="0"/>
        <w:ind w:left="7547" w:right="977" w:firstLine="0"/>
        <w:jc w:val="center"/>
        <w:rPr>
          <w:rFonts w:ascii="Lucida Sans Unicode"/>
          <w:sz w:val="16"/>
        </w:rPr>
      </w:pPr>
      <w:r>
        <w:rPr>
          <w:rFonts w:ascii="Lucida Sans Unicode"/>
          <w:sz w:val="16"/>
        </w:rPr>
        <w:t>|</w:t>
      </w:r>
      <w:r>
        <w:rPr>
          <w:rFonts w:ascii="Times New Roman"/>
          <w:i/>
          <w:sz w:val="16"/>
        </w:rPr>
        <w:t>S</w:t>
      </w:r>
      <w:r>
        <w:rPr>
          <w:rFonts w:ascii="Lucida Sans Unicode"/>
          <w:sz w:val="16"/>
        </w:rPr>
        <w:t>|</w:t>
      </w:r>
    </w:p>
    <w:p>
      <w:pPr>
        <w:spacing w:before="129"/>
        <w:ind w:left="520" w:right="0" w:firstLine="0"/>
        <w:jc w:val="left"/>
        <w:rPr>
          <w:sz w:val="22"/>
        </w:rPr>
      </w:pPr>
      <w:r>
        <w:rPr>
          <w:sz w:val="22"/>
        </w:rPr>
        <w:t>Let </w:t>
      </w:r>
      <w:r>
        <w:rPr>
          <w:rFonts w:ascii="Times New Roman"/>
          <w:i/>
          <w:sz w:val="22"/>
        </w:rPr>
        <w:t>E</w:t>
      </w:r>
      <w:r>
        <w:rPr>
          <w:rFonts w:ascii="Times New Roman"/>
          <w:sz w:val="22"/>
          <w:vertAlign w:val="subscript"/>
        </w:rPr>
        <w:t>1</w:t>
      </w:r>
      <w:r>
        <w:rPr>
          <w:rFonts w:ascii="Times New Roman"/>
          <w:i/>
          <w:sz w:val="22"/>
          <w:vertAlign w:val="baseline"/>
        </w:rPr>
        <w:t>, E</w:t>
      </w:r>
      <w:r>
        <w:rPr>
          <w:rFonts w:ascii="Times New Roman"/>
          <w:sz w:val="22"/>
          <w:vertAlign w:val="subscript"/>
        </w:rPr>
        <w:t>2</w:t>
      </w:r>
      <w:r>
        <w:rPr>
          <w:rFonts w:ascii="Times New Roman"/>
          <w:i/>
          <w:sz w:val="22"/>
          <w:vertAlign w:val="baseline"/>
        </w:rPr>
        <w:t>, andE</w:t>
      </w:r>
      <w:r>
        <w:rPr>
          <w:rFonts w:ascii="Times New Roman"/>
          <w:sz w:val="22"/>
          <w:vertAlign w:val="subscript"/>
        </w:rPr>
        <w:t>3</w:t>
      </w:r>
      <w:r>
        <w:rPr>
          <w:rFonts w:ascii="Times New Roman"/>
          <w:sz w:val="22"/>
          <w:vertAlign w:val="baseline"/>
        </w:rPr>
        <w:t> </w:t>
      </w:r>
      <w:r>
        <w:rPr>
          <w:sz w:val="22"/>
          <w:vertAlign w:val="baseline"/>
        </w:rPr>
        <w:t>be events in sample space </w:t>
      </w:r>
      <w:r>
        <w:rPr>
          <w:rFonts w:ascii="Times New Roman"/>
          <w:i/>
          <w:sz w:val="22"/>
          <w:vertAlign w:val="baseline"/>
        </w:rPr>
        <w:t>S</w:t>
      </w:r>
      <w:r>
        <w:rPr>
          <w:sz w:val="22"/>
          <w:vertAlign w:val="baseline"/>
        </w:rPr>
        <w:t>.</w:t>
      </w:r>
    </w:p>
    <w:p>
      <w:pPr>
        <w:pStyle w:val="BodyText"/>
        <w:spacing w:before="3"/>
        <w:rPr>
          <w:sz w:val="30"/>
        </w:rPr>
      </w:pPr>
    </w:p>
    <w:p>
      <w:pPr>
        <w:spacing w:before="0"/>
        <w:ind w:left="0" w:right="578" w:firstLine="0"/>
        <w:jc w:val="center"/>
        <w:rPr>
          <w:sz w:val="22"/>
        </w:rPr>
      </w:pPr>
      <w:r>
        <w:rPr/>
        <w:pict>
          <v:line style="position:absolute;mso-position-horizontal-relative:page;mso-position-vertical-relative:paragraph;z-index:-284825600" from="283.894012pt,2.019001pt" to="292.576012pt,2.019001pt" stroked="true" strokeweight=".436pt" strokecolor="#000000">
            <v:stroke dashstyle="solid"/>
            <w10:wrap type="none"/>
          </v:line>
        </w:pict>
      </w:r>
      <w:r>
        <w:rPr>
          <w:rFonts w:ascii="Times New Roman" w:hAnsi="Times New Roman"/>
          <w:i/>
          <w:w w:val="110"/>
          <w:sz w:val="22"/>
        </w:rPr>
        <w:t>p</w:t>
      </w:r>
      <w:r>
        <w:rPr>
          <w:w w:val="110"/>
          <w:sz w:val="22"/>
        </w:rPr>
        <w:t>(</w:t>
      </w:r>
      <w:r>
        <w:rPr>
          <w:rFonts w:ascii="Times New Roman" w:hAnsi="Times New Roman"/>
          <w:i/>
          <w:w w:val="110"/>
          <w:sz w:val="22"/>
        </w:rPr>
        <w:t>E</w:t>
      </w:r>
      <w:r>
        <w:rPr>
          <w:w w:val="110"/>
          <w:sz w:val="22"/>
        </w:rPr>
        <w:t>) = 1 </w:t>
      </w:r>
      <w:r>
        <w:rPr>
          <w:rFonts w:ascii="MS UI Gothic" w:hAnsi="MS UI Gothic"/>
          <w:w w:val="110"/>
          <w:sz w:val="22"/>
        </w:rPr>
        <w:t>− </w:t>
      </w:r>
      <w:r>
        <w:rPr>
          <w:rFonts w:ascii="Times New Roman" w:hAnsi="Times New Roman"/>
          <w:i/>
          <w:w w:val="110"/>
          <w:sz w:val="22"/>
        </w:rPr>
        <w:t>P </w:t>
      </w:r>
      <w:r>
        <w:rPr>
          <w:w w:val="110"/>
          <w:sz w:val="22"/>
        </w:rPr>
        <w:t>(</w:t>
      </w:r>
      <w:r>
        <w:rPr>
          <w:rFonts w:ascii="Times New Roman" w:hAnsi="Times New Roman"/>
          <w:i/>
          <w:w w:val="110"/>
          <w:sz w:val="22"/>
        </w:rPr>
        <w:t>E</w:t>
      </w:r>
      <w:r>
        <w:rPr>
          <w:w w:val="110"/>
          <w:sz w:val="22"/>
        </w:rPr>
        <w:t>)</w:t>
      </w:r>
    </w:p>
    <w:p>
      <w:pPr>
        <w:pStyle w:val="BodyText"/>
        <w:spacing w:before="1"/>
        <w:rPr>
          <w:sz w:val="56"/>
        </w:rPr>
      </w:pPr>
    </w:p>
    <w:p>
      <w:pPr>
        <w:pStyle w:val="BodyText"/>
        <w:ind w:right="578"/>
        <w:jc w:val="center"/>
      </w:pPr>
      <w:r>
        <w:rPr/>
        <w:t>127</w:t>
      </w:r>
    </w:p>
    <w:p>
      <w:pPr>
        <w:spacing w:after="0"/>
        <w:jc w:val="center"/>
        <w:sectPr>
          <w:headerReference w:type="default" r:id="rId156"/>
          <w:pgSz w:w="12240" w:h="15840"/>
          <w:pgMar w:header="0" w:footer="0" w:top="1500" w:bottom="280" w:left="1280" w:right="340"/>
        </w:sectPr>
      </w:pPr>
    </w:p>
    <w:p>
      <w:pPr>
        <w:pStyle w:val="BodyText"/>
        <w:rPr>
          <w:sz w:val="20"/>
        </w:rPr>
      </w:pPr>
    </w:p>
    <w:p>
      <w:pPr>
        <w:pStyle w:val="BodyText"/>
        <w:spacing w:before="2"/>
        <w:rPr>
          <w:sz w:val="19"/>
        </w:rPr>
      </w:pPr>
    </w:p>
    <w:p>
      <w:pPr>
        <w:pStyle w:val="BodyText"/>
        <w:spacing w:before="62"/>
        <w:ind w:left="160"/>
      </w:pPr>
      <w:bookmarkStart w:name="_bookmark260" w:id="468"/>
      <w:bookmarkEnd w:id="468"/>
      <w:r>
        <w:rPr/>
      </w:r>
      <w:r>
        <w:rPr/>
        <w:t>The Inclusion-Exclusion Principle tells us that</w:t>
      </w:r>
    </w:p>
    <w:p>
      <w:pPr>
        <w:pStyle w:val="BodyText"/>
        <w:spacing w:before="3"/>
        <w:rPr>
          <w:sz w:val="30"/>
        </w:rPr>
      </w:pPr>
    </w:p>
    <w:p>
      <w:pPr>
        <w:spacing w:before="0"/>
        <w:ind w:left="2679" w:right="0" w:firstLine="0"/>
        <w:jc w:val="left"/>
        <w:rPr>
          <w:sz w:val="22"/>
        </w:rPr>
      </w:pPr>
      <w:r>
        <w:rPr>
          <w:rFonts w:ascii="Times New Roman" w:hAnsi="Times New Roman"/>
          <w:i/>
          <w:sz w:val="22"/>
        </w:rPr>
        <w:t>p</w:t>
      </w:r>
      <w:r>
        <w:rPr>
          <w:sz w:val="22"/>
        </w:rPr>
        <w:t>(</w:t>
      </w:r>
      <w:r>
        <w:rPr>
          <w:rFonts w:ascii="Times New Roman" w:hAnsi="Times New Roman"/>
          <w:i/>
          <w:sz w:val="22"/>
        </w:rPr>
        <w:t>E</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E</w:t>
      </w:r>
      <w:r>
        <w:rPr>
          <w:rFonts w:ascii="Times New Roman" w:hAnsi="Times New Roman"/>
          <w:sz w:val="22"/>
          <w:vertAlign w:val="subscript"/>
        </w:rPr>
        <w:t>2</w:t>
      </w:r>
      <w:r>
        <w:rPr>
          <w:sz w:val="22"/>
          <w:vertAlign w:val="baseline"/>
        </w:rPr>
        <w:t>) = </w:t>
      </w:r>
      <w:r>
        <w:rPr>
          <w:rFonts w:ascii="Times New Roman" w:hAnsi="Times New Roman"/>
          <w:i/>
          <w:sz w:val="22"/>
          <w:vertAlign w:val="baseline"/>
        </w:rPr>
        <w:t>p</w:t>
      </w:r>
      <w:r>
        <w:rPr>
          <w:sz w:val="22"/>
          <w:vertAlign w:val="baseline"/>
        </w:rPr>
        <w:t>(</w:t>
      </w:r>
      <w:r>
        <w:rPr>
          <w:rFonts w:ascii="Times New Roman" w:hAnsi="Times New Roman"/>
          <w:i/>
          <w:sz w:val="22"/>
          <w:vertAlign w:val="baseline"/>
        </w:rPr>
        <w:t>E</w:t>
      </w:r>
      <w:r>
        <w:rPr>
          <w:rFonts w:ascii="Times New Roman" w:hAnsi="Times New Roman"/>
          <w:sz w:val="22"/>
          <w:vertAlign w:val="subscript"/>
        </w:rPr>
        <w:t>1</w:t>
      </w:r>
      <w:r>
        <w:rPr>
          <w:sz w:val="22"/>
          <w:vertAlign w:val="baseline"/>
        </w:rPr>
        <w:t>) + </w:t>
      </w:r>
      <w:r>
        <w:rPr>
          <w:rFonts w:ascii="Times New Roman" w:hAnsi="Times New Roman"/>
          <w:i/>
          <w:sz w:val="22"/>
          <w:vertAlign w:val="baseline"/>
        </w:rPr>
        <w:t>p</w:t>
      </w:r>
      <w:r>
        <w:rPr>
          <w:sz w:val="22"/>
          <w:vertAlign w:val="baseline"/>
        </w:rPr>
        <w:t>(</w:t>
      </w:r>
      <w:r>
        <w:rPr>
          <w:rFonts w:ascii="Times New Roman" w:hAnsi="Times New Roman"/>
          <w:i/>
          <w:sz w:val="22"/>
          <w:vertAlign w:val="baseline"/>
        </w:rPr>
        <w:t>E</w:t>
      </w:r>
      <w:r>
        <w:rPr>
          <w:rFonts w:ascii="Times New Roman" w:hAnsi="Times New Roman"/>
          <w:sz w:val="22"/>
          <w:vertAlign w:val="subscript"/>
        </w:rPr>
        <w:t>2</w:t>
      </w:r>
      <w:r>
        <w:rPr>
          <w:sz w:val="22"/>
          <w:vertAlign w:val="baseline"/>
        </w:rPr>
        <w:t>) </w:t>
      </w:r>
      <w:r>
        <w:rPr>
          <w:rFonts w:ascii="MS UI Gothic" w:hAnsi="MS UI Gothic"/>
          <w:sz w:val="22"/>
          <w:vertAlign w:val="baseline"/>
        </w:rPr>
        <w:t>− </w:t>
      </w:r>
      <w:r>
        <w:rPr>
          <w:rFonts w:ascii="Times New Roman" w:hAnsi="Times New Roman"/>
          <w:i/>
          <w:sz w:val="22"/>
          <w:vertAlign w:val="baseline"/>
        </w:rPr>
        <w:t>p</w:t>
      </w:r>
      <w:r>
        <w:rPr>
          <w:sz w:val="22"/>
          <w:vertAlign w:val="baseline"/>
        </w:rPr>
        <w:t>(</w:t>
      </w:r>
      <w:r>
        <w:rPr>
          <w:rFonts w:ascii="Times New Roman" w:hAnsi="Times New Roman"/>
          <w:i/>
          <w:sz w:val="22"/>
          <w:vertAlign w:val="baseline"/>
        </w:rPr>
        <w:t>E</w:t>
      </w:r>
      <w:r>
        <w:rPr>
          <w:rFonts w:ascii="Times New Roman" w:hAnsi="Times New Roman"/>
          <w:sz w:val="22"/>
          <w:vertAlign w:val="subscript"/>
        </w:rPr>
        <w:t>1</w:t>
      </w:r>
      <w:r>
        <w:rPr>
          <w:rFonts w:ascii="Times New Roman" w:hAnsi="Times New Roman"/>
          <w:sz w:val="22"/>
          <w:vertAlign w:val="baseline"/>
        </w:rPr>
        <w:t> </w:t>
      </w:r>
      <w:r>
        <w:rPr>
          <w:rFonts w:ascii="MS UI Gothic" w:hAnsi="MS UI Gothic"/>
          <w:sz w:val="22"/>
          <w:vertAlign w:val="baseline"/>
        </w:rPr>
        <w:t>∩ </w:t>
      </w:r>
      <w:r>
        <w:rPr>
          <w:rFonts w:ascii="Times New Roman" w:hAnsi="Times New Roman"/>
          <w:i/>
          <w:sz w:val="22"/>
          <w:vertAlign w:val="baseline"/>
        </w:rPr>
        <w:t>E</w:t>
      </w:r>
      <w:r>
        <w:rPr>
          <w:rFonts w:ascii="Times New Roman" w:hAnsi="Times New Roman"/>
          <w:sz w:val="22"/>
          <w:vertAlign w:val="subscript"/>
        </w:rPr>
        <w:t>2</w:t>
      </w:r>
      <w:r>
        <w:rPr>
          <w:sz w:val="22"/>
          <w:vertAlign w:val="baseline"/>
        </w:rPr>
        <w:t>)</w:t>
      </w:r>
    </w:p>
    <w:p>
      <w:pPr>
        <w:pStyle w:val="BodyText"/>
        <w:spacing w:before="4"/>
        <w:rPr>
          <w:sz w:val="40"/>
        </w:rPr>
      </w:pPr>
    </w:p>
    <w:p>
      <w:pPr>
        <w:pStyle w:val="Heading5"/>
        <w:numPr>
          <w:ilvl w:val="1"/>
          <w:numId w:val="50"/>
        </w:numPr>
        <w:tabs>
          <w:tab w:pos="895" w:val="left" w:leader="none"/>
          <w:tab w:pos="896" w:val="left" w:leader="none"/>
        </w:tabs>
        <w:spacing w:line="240" w:lineRule="auto" w:before="0" w:after="0"/>
        <w:ind w:left="895" w:right="0" w:hanging="736"/>
        <w:jc w:val="left"/>
      </w:pPr>
      <w:bookmarkStart w:name="Examples" w:id="469"/>
      <w:bookmarkEnd w:id="469"/>
      <w:r>
        <w:rPr>
          <w:b w:val="0"/>
        </w:rPr>
      </w:r>
      <w:bookmarkStart w:name="_bookmark261" w:id="470"/>
      <w:bookmarkEnd w:id="470"/>
      <w:r>
        <w:rPr>
          <w:b w:val="0"/>
        </w:rPr>
      </w:r>
      <w:bookmarkStart w:name="_bookmark261" w:id="471"/>
      <w:bookmarkEnd w:id="471"/>
      <w:r>
        <w:rPr/>
        <w:t>Examples</w:t>
      </w:r>
    </w:p>
    <w:p>
      <w:pPr>
        <w:pStyle w:val="BodyText"/>
        <w:spacing w:before="11"/>
        <w:rPr>
          <w:b/>
          <w:sz w:val="24"/>
        </w:rPr>
      </w:pPr>
    </w:p>
    <w:p>
      <w:pPr>
        <w:pStyle w:val="Heading7"/>
        <w:numPr>
          <w:ilvl w:val="2"/>
          <w:numId w:val="50"/>
        </w:numPr>
        <w:tabs>
          <w:tab w:pos="981" w:val="left" w:leader="none"/>
          <w:tab w:pos="982" w:val="left" w:leader="none"/>
        </w:tabs>
        <w:spacing w:line="240" w:lineRule="auto" w:before="0" w:after="0"/>
        <w:ind w:left="981" w:right="0" w:hanging="822"/>
        <w:jc w:val="left"/>
      </w:pPr>
      <w:bookmarkStart w:name="Dice" w:id="472"/>
      <w:bookmarkEnd w:id="472"/>
      <w:r>
        <w:rPr>
          <w:b w:val="0"/>
        </w:rPr>
      </w:r>
      <w:bookmarkStart w:name="_bookmark262" w:id="473"/>
      <w:bookmarkEnd w:id="473"/>
      <w:r>
        <w:rPr>
          <w:b w:val="0"/>
        </w:rPr>
      </w:r>
      <w:bookmarkStart w:name="_bookmark262" w:id="474"/>
      <w:bookmarkEnd w:id="474"/>
      <w:r>
        <w:rPr/>
        <w:t>Dice</w:t>
      </w:r>
    </w:p>
    <w:p>
      <w:pPr>
        <w:pStyle w:val="BodyText"/>
        <w:spacing w:before="9"/>
        <w:rPr>
          <w:b/>
          <w:sz w:val="19"/>
        </w:rPr>
      </w:pPr>
    </w:p>
    <w:p>
      <w:pPr>
        <w:pStyle w:val="BodyText"/>
        <w:ind w:left="160"/>
      </w:pPr>
      <w:r>
        <w:rPr/>
        <w:t>The study of probability did, after all, start with gambling.</w:t>
      </w:r>
    </w:p>
    <w:p>
      <w:pPr>
        <w:pStyle w:val="BodyText"/>
        <w:spacing w:before="6"/>
        <w:rPr>
          <w:sz w:val="10"/>
        </w:rPr>
      </w:pPr>
      <w:r>
        <w:rPr/>
        <w:drawing>
          <wp:anchor distT="0" distB="0" distL="0" distR="0" allowOverlap="1" layoutInCell="1" locked="0" behindDoc="0" simplePos="0" relativeHeight="487">
            <wp:simplePos x="0" y="0"/>
            <wp:positionH relativeFrom="page">
              <wp:posOffset>1137107</wp:posOffset>
            </wp:positionH>
            <wp:positionV relativeFrom="paragraph">
              <wp:posOffset>100719</wp:posOffset>
            </wp:positionV>
            <wp:extent cx="1021079" cy="472439"/>
            <wp:effectExtent l="0" t="0" r="0" b="0"/>
            <wp:wrapTopAndBottom/>
            <wp:docPr id="39" name="image47.png"/>
            <wp:cNvGraphicFramePr>
              <a:graphicFrameLocks noChangeAspect="1"/>
            </wp:cNvGraphicFramePr>
            <a:graphic>
              <a:graphicData uri="http://schemas.openxmlformats.org/drawingml/2006/picture">
                <pic:pic>
                  <pic:nvPicPr>
                    <pic:cNvPr id="40" name="image47.png"/>
                    <pic:cNvPicPr/>
                  </pic:nvPicPr>
                  <pic:blipFill>
                    <a:blip r:embed="rId162" cstate="print"/>
                    <a:stretch>
                      <a:fillRect/>
                    </a:stretch>
                  </pic:blipFill>
                  <pic:spPr>
                    <a:xfrm>
                      <a:off x="0" y="0"/>
                      <a:ext cx="1021079" cy="472439"/>
                    </a:xfrm>
                    <a:prstGeom prst="rect">
                      <a:avLst/>
                    </a:prstGeom>
                  </pic:spPr>
                </pic:pic>
              </a:graphicData>
            </a:graphic>
          </wp:anchor>
        </w:drawing>
      </w:r>
    </w:p>
    <w:p>
      <w:pPr>
        <w:pStyle w:val="BodyText"/>
        <w:spacing w:before="2"/>
      </w:pPr>
    </w:p>
    <w:p>
      <w:pPr>
        <w:pStyle w:val="Heading9"/>
      </w:pPr>
      <w:r>
        <w:rPr/>
        <w:t>Experiment: Roll a pair of fair dice once.</w:t>
      </w:r>
    </w:p>
    <w:p>
      <w:pPr>
        <w:pStyle w:val="ListParagraph"/>
        <w:numPr>
          <w:ilvl w:val="0"/>
          <w:numId w:val="51"/>
        </w:numPr>
        <w:tabs>
          <w:tab w:pos="400" w:val="left" w:leader="none"/>
        </w:tabs>
        <w:spacing w:line="240" w:lineRule="auto" w:before="88" w:after="0"/>
        <w:ind w:left="400" w:right="0" w:hanging="240"/>
        <w:jc w:val="left"/>
        <w:rPr>
          <w:sz w:val="22"/>
        </w:rPr>
      </w:pPr>
      <w:r>
        <w:rPr>
          <w:sz w:val="22"/>
        </w:rPr>
        <w:t>What</w:t>
      </w:r>
      <w:r>
        <w:rPr>
          <w:spacing w:val="17"/>
          <w:sz w:val="22"/>
        </w:rPr>
        <w:t> </w:t>
      </w:r>
      <w:r>
        <w:rPr>
          <w:sz w:val="22"/>
        </w:rPr>
        <w:t>is</w:t>
      </w:r>
      <w:r>
        <w:rPr>
          <w:spacing w:val="18"/>
          <w:sz w:val="22"/>
        </w:rPr>
        <w:t> </w:t>
      </w:r>
      <w:r>
        <w:rPr>
          <w:sz w:val="22"/>
        </w:rPr>
        <w:t>the</w:t>
      </w:r>
      <w:r>
        <w:rPr>
          <w:spacing w:val="18"/>
          <w:sz w:val="22"/>
        </w:rPr>
        <w:t> </w:t>
      </w:r>
      <w:r>
        <w:rPr>
          <w:sz w:val="22"/>
        </w:rPr>
        <w:t>size</w:t>
      </w:r>
      <w:r>
        <w:rPr>
          <w:spacing w:val="17"/>
          <w:sz w:val="22"/>
        </w:rPr>
        <w:t> </w:t>
      </w:r>
      <w:r>
        <w:rPr>
          <w:sz w:val="22"/>
        </w:rPr>
        <w:t>of</w:t>
      </w:r>
      <w:r>
        <w:rPr>
          <w:spacing w:val="18"/>
          <w:sz w:val="22"/>
        </w:rPr>
        <w:t> </w:t>
      </w:r>
      <w:r>
        <w:rPr>
          <w:sz w:val="22"/>
        </w:rPr>
        <w:t>the</w:t>
      </w:r>
      <w:r>
        <w:rPr>
          <w:spacing w:val="18"/>
          <w:sz w:val="22"/>
        </w:rPr>
        <w:t> </w:t>
      </w:r>
      <w:r>
        <w:rPr>
          <w:sz w:val="22"/>
        </w:rPr>
        <w:t>sample</w:t>
      </w:r>
      <w:r>
        <w:rPr>
          <w:spacing w:val="18"/>
          <w:sz w:val="22"/>
        </w:rPr>
        <w:t> </w:t>
      </w:r>
      <w:r>
        <w:rPr>
          <w:sz w:val="22"/>
        </w:rPr>
        <w:t>space?</w:t>
      </w:r>
    </w:p>
    <w:p>
      <w:pPr>
        <w:pStyle w:val="BodyText"/>
        <w:spacing w:before="7"/>
        <w:rPr>
          <w:sz w:val="23"/>
        </w:rPr>
      </w:pPr>
    </w:p>
    <w:p>
      <w:pPr>
        <w:pStyle w:val="BodyText"/>
        <w:spacing w:line="307" w:lineRule="auto"/>
        <w:ind w:left="705" w:right="1995"/>
      </w:pPr>
      <w:r>
        <w:rPr/>
        <w:t>There are 6 possibilities for the black die and 6 for the white one. By the product rule, there are a total of 6 </w:t>
      </w:r>
      <w:r>
        <w:rPr>
          <w:rFonts w:ascii="MS UI Gothic" w:hAnsi="MS UI Gothic"/>
          <w:w w:val="105"/>
        </w:rPr>
        <w:t>· </w:t>
      </w:r>
      <w:r>
        <w:rPr/>
        <w:t>6 </w:t>
      </w:r>
      <w:r>
        <w:rPr>
          <w:w w:val="105"/>
        </w:rPr>
        <w:t>= </w:t>
      </w:r>
      <w:r>
        <w:rPr/>
        <w:t>36 possible</w:t>
      </w:r>
      <w:r>
        <w:rPr>
          <w:spacing w:val="-5"/>
        </w:rPr>
        <w:t> </w:t>
      </w:r>
      <w:r>
        <w:rPr/>
        <w:t>tosses.</w:t>
      </w:r>
    </w:p>
    <w:p>
      <w:pPr>
        <w:pStyle w:val="Heading9"/>
        <w:spacing w:before="176"/>
      </w:pPr>
      <w:r>
        <w:rPr/>
        <w:t>What</w:t>
      </w:r>
      <w:r>
        <w:rPr>
          <w:spacing w:val="-6"/>
        </w:rPr>
        <w:t> </w:t>
      </w:r>
      <w:r>
        <w:rPr/>
        <w:t>is</w:t>
      </w:r>
      <w:r>
        <w:rPr>
          <w:spacing w:val="-5"/>
        </w:rPr>
        <w:t> </w:t>
      </w:r>
      <w:r>
        <w:rPr/>
        <w:t>the</w:t>
      </w:r>
      <w:r>
        <w:rPr>
          <w:spacing w:val="-6"/>
        </w:rPr>
        <w:t> </w:t>
      </w:r>
      <w:r>
        <w:rPr/>
        <w:t>probability</w:t>
      </w:r>
      <w:r>
        <w:rPr>
          <w:spacing w:val="-5"/>
        </w:rPr>
        <w:t> </w:t>
      </w:r>
      <w:r>
        <w:rPr/>
        <w:t>of</w:t>
      </w:r>
      <w:r>
        <w:rPr>
          <w:spacing w:val="-5"/>
        </w:rPr>
        <w:t> </w:t>
      </w:r>
      <w:r>
        <w:rPr/>
        <w:t>each</w:t>
      </w:r>
      <w:r>
        <w:rPr>
          <w:spacing w:val="-6"/>
        </w:rPr>
        <w:t> </w:t>
      </w:r>
      <w:r>
        <w:rPr/>
        <w:t>of</w:t>
      </w:r>
      <w:r>
        <w:rPr>
          <w:spacing w:val="-6"/>
        </w:rPr>
        <w:t> </w:t>
      </w:r>
      <w:r>
        <w:rPr/>
        <w:t>these</w:t>
      </w:r>
      <w:r>
        <w:rPr>
          <w:spacing w:val="-5"/>
        </w:rPr>
        <w:t> </w:t>
      </w:r>
      <w:r>
        <w:rPr/>
        <w:t>events?</w:t>
      </w:r>
    </w:p>
    <w:p>
      <w:pPr>
        <w:pStyle w:val="ListParagraph"/>
        <w:numPr>
          <w:ilvl w:val="0"/>
          <w:numId w:val="51"/>
        </w:numPr>
        <w:tabs>
          <w:tab w:pos="470" w:val="left" w:leader="none"/>
        </w:tabs>
        <w:spacing w:line="240" w:lineRule="auto" w:before="89" w:after="0"/>
        <w:ind w:left="469" w:right="0" w:hanging="310"/>
        <w:jc w:val="left"/>
        <w:rPr>
          <w:sz w:val="22"/>
        </w:rPr>
      </w:pPr>
      <w:r>
        <w:rPr>
          <w:sz w:val="22"/>
        </w:rPr>
        <w:t>The total is</w:t>
      </w:r>
      <w:r>
        <w:rPr>
          <w:spacing w:val="4"/>
          <w:sz w:val="22"/>
        </w:rPr>
        <w:t> </w:t>
      </w:r>
      <w:r>
        <w:rPr>
          <w:sz w:val="22"/>
        </w:rPr>
        <w:t>6.</w:t>
      </w:r>
    </w:p>
    <w:p>
      <w:pPr>
        <w:pStyle w:val="BodyText"/>
        <w:spacing w:before="7"/>
        <w:rPr>
          <w:sz w:val="23"/>
        </w:rPr>
      </w:pPr>
    </w:p>
    <w:p>
      <w:pPr>
        <w:pStyle w:val="BodyText"/>
        <w:spacing w:after="14"/>
        <w:ind w:left="705"/>
      </w:pPr>
      <w:r>
        <w:rPr/>
        <w:t>There are exactly 5 ways that the two dice that result in a sum of 6.</w:t>
      </w: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gridCol w:w="348"/>
        <w:gridCol w:w="348"/>
      </w:tblGrid>
      <w:tr>
        <w:trPr>
          <w:trHeight w:val="336" w:hRule="atLeast"/>
        </w:trPr>
        <w:tc>
          <w:tcPr>
            <w:tcW w:w="827" w:type="dxa"/>
          </w:tcPr>
          <w:p>
            <w:pPr>
              <w:pStyle w:val="TableParagraph"/>
              <w:spacing w:before="34"/>
              <w:ind w:left="147"/>
              <w:rPr>
                <w:sz w:val="22"/>
              </w:rPr>
            </w:pPr>
            <w:r>
              <w:rPr>
                <w:sz w:val="22"/>
              </w:rPr>
              <w:t>Black</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118"/>
              <w:rPr>
                <w:sz w:val="22"/>
              </w:rPr>
            </w:pPr>
            <w:r>
              <w:rPr>
                <w:w w:val="88"/>
                <w:sz w:val="22"/>
              </w:rPr>
              <w:t>2</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9"/>
              <w:jc w:val="center"/>
              <w:rPr>
                <w:sz w:val="22"/>
              </w:rPr>
            </w:pPr>
            <w:r>
              <w:rPr>
                <w:w w:val="93"/>
                <w:sz w:val="22"/>
              </w:rPr>
              <w:t>5</w:t>
            </w:r>
          </w:p>
        </w:tc>
      </w:tr>
      <w:tr>
        <w:trPr>
          <w:trHeight w:val="336" w:hRule="atLeast"/>
        </w:trPr>
        <w:tc>
          <w:tcPr>
            <w:tcW w:w="827" w:type="dxa"/>
          </w:tcPr>
          <w:p>
            <w:pPr>
              <w:pStyle w:val="TableParagraph"/>
              <w:spacing w:before="34"/>
              <w:ind w:left="118"/>
              <w:rPr>
                <w:sz w:val="22"/>
              </w:rPr>
            </w:pPr>
            <w:r>
              <w:rPr>
                <w:sz w:val="22"/>
              </w:rPr>
              <w:t>White</w:t>
            </w:r>
          </w:p>
        </w:tc>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118"/>
              <w:rPr>
                <w:sz w:val="22"/>
              </w:rPr>
            </w:pPr>
            <w:r>
              <w:rPr>
                <w:w w:val="87"/>
                <w:sz w:val="22"/>
              </w:rPr>
              <w:t>4</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left="9"/>
              <w:jc w:val="center"/>
              <w:rPr>
                <w:sz w:val="22"/>
              </w:rPr>
            </w:pPr>
            <w:r>
              <w:rPr>
                <w:w w:val="115"/>
                <w:sz w:val="22"/>
              </w:rPr>
              <w:t>1</w:t>
            </w:r>
          </w:p>
        </w:tc>
      </w:tr>
    </w:tbl>
    <w:p>
      <w:pPr>
        <w:pStyle w:val="BodyText"/>
        <w:ind w:left="705"/>
      </w:pPr>
      <w:r>
        <w:rPr/>
        <w:t>So the probability of the sum being 6 is 5</w:t>
      </w:r>
      <w:r>
        <w:rPr>
          <w:rFonts w:ascii="Times New Roman"/>
          <w:i/>
        </w:rPr>
        <w:t>/</w:t>
      </w:r>
      <w:r>
        <w:rPr/>
        <w:t>36.</w:t>
      </w:r>
    </w:p>
    <w:p>
      <w:pPr>
        <w:pStyle w:val="BodyText"/>
        <w:spacing w:before="6"/>
        <w:rPr>
          <w:sz w:val="23"/>
        </w:rPr>
      </w:pPr>
    </w:p>
    <w:p>
      <w:pPr>
        <w:pStyle w:val="ListParagraph"/>
        <w:numPr>
          <w:ilvl w:val="0"/>
          <w:numId w:val="51"/>
        </w:numPr>
        <w:tabs>
          <w:tab w:pos="540" w:val="left" w:leader="none"/>
        </w:tabs>
        <w:spacing w:line="240" w:lineRule="auto" w:before="0" w:after="0"/>
        <w:ind w:left="539" w:right="0" w:hanging="381"/>
        <w:jc w:val="left"/>
        <w:rPr>
          <w:sz w:val="22"/>
        </w:rPr>
      </w:pPr>
      <w:r>
        <w:rPr>
          <w:sz w:val="22"/>
        </w:rPr>
        <w:t>The total is</w:t>
      </w:r>
      <w:r>
        <w:rPr>
          <w:spacing w:val="4"/>
          <w:sz w:val="22"/>
        </w:rPr>
        <w:t> </w:t>
      </w:r>
      <w:r>
        <w:rPr>
          <w:sz w:val="22"/>
        </w:rPr>
        <w:t>9.</w:t>
      </w:r>
    </w:p>
    <w:p>
      <w:pPr>
        <w:pStyle w:val="BodyText"/>
        <w:spacing w:before="7"/>
        <w:rPr>
          <w:sz w:val="23"/>
        </w:rPr>
      </w:pPr>
    </w:p>
    <w:p>
      <w:pPr>
        <w:pStyle w:val="BodyText"/>
        <w:spacing w:after="15"/>
        <w:ind w:left="705"/>
      </w:pPr>
      <w:r>
        <w:rPr/>
        <w:t>There are exactly 4 ways that the two dice that result in a sum of 9.</w:t>
      </w: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gridCol w:w="348"/>
      </w:tblGrid>
      <w:tr>
        <w:trPr>
          <w:trHeight w:val="336" w:hRule="atLeast"/>
        </w:trPr>
        <w:tc>
          <w:tcPr>
            <w:tcW w:w="827" w:type="dxa"/>
          </w:tcPr>
          <w:p>
            <w:pPr>
              <w:pStyle w:val="TableParagraph"/>
              <w:spacing w:before="34"/>
              <w:ind w:left="147"/>
              <w:rPr>
                <w:sz w:val="22"/>
              </w:rPr>
            </w:pPr>
            <w:r>
              <w:rPr>
                <w:sz w:val="22"/>
              </w:rPr>
              <w:t>Black</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118"/>
              <w:rPr>
                <w:sz w:val="22"/>
              </w:rPr>
            </w:pPr>
            <w:r>
              <w:rPr>
                <w:w w:val="87"/>
                <w:sz w:val="22"/>
              </w:rPr>
              <w:t>4</w:t>
            </w:r>
          </w:p>
        </w:tc>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9"/>
              <w:jc w:val="center"/>
              <w:rPr>
                <w:sz w:val="22"/>
              </w:rPr>
            </w:pPr>
            <w:r>
              <w:rPr>
                <w:w w:val="87"/>
                <w:sz w:val="22"/>
              </w:rPr>
              <w:t>6</w:t>
            </w:r>
          </w:p>
        </w:tc>
      </w:tr>
      <w:tr>
        <w:trPr>
          <w:trHeight w:val="336" w:hRule="atLeast"/>
        </w:trPr>
        <w:tc>
          <w:tcPr>
            <w:tcW w:w="827" w:type="dxa"/>
          </w:tcPr>
          <w:p>
            <w:pPr>
              <w:pStyle w:val="TableParagraph"/>
              <w:spacing w:before="34"/>
              <w:ind w:left="118"/>
              <w:rPr>
                <w:sz w:val="22"/>
              </w:rPr>
            </w:pPr>
            <w:r>
              <w:rPr>
                <w:sz w:val="22"/>
              </w:rPr>
              <w:t>White</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118"/>
              <w:rPr>
                <w:sz w:val="22"/>
              </w:rPr>
            </w:pPr>
            <w:r>
              <w:rPr>
                <w:w w:val="93"/>
                <w:sz w:val="22"/>
              </w:rPr>
              <w:t>5</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9"/>
              <w:jc w:val="center"/>
              <w:rPr>
                <w:sz w:val="22"/>
              </w:rPr>
            </w:pPr>
            <w:r>
              <w:rPr>
                <w:w w:val="89"/>
                <w:sz w:val="22"/>
              </w:rPr>
              <w:t>3</w:t>
            </w:r>
          </w:p>
        </w:tc>
      </w:tr>
    </w:tbl>
    <w:p>
      <w:pPr>
        <w:pStyle w:val="BodyText"/>
        <w:ind w:left="705"/>
      </w:pPr>
      <w:r>
        <w:rPr>
          <w:w w:val="95"/>
        </w:rPr>
        <w:t>So</w:t>
      </w:r>
      <w:r>
        <w:rPr>
          <w:spacing w:val="19"/>
        </w:rPr>
        <w:t> </w:t>
      </w:r>
      <w:r>
        <w:rPr>
          <w:w w:val="97"/>
        </w:rPr>
        <w:t>the</w:t>
      </w:r>
      <w:r>
        <w:rPr>
          <w:spacing w:val="20"/>
        </w:rPr>
        <w:t> </w:t>
      </w:r>
      <w:r>
        <w:rPr>
          <w:w w:val="95"/>
        </w:rPr>
        <w:t>pro</w:t>
      </w:r>
      <w:r>
        <w:rPr>
          <w:spacing w:val="-1"/>
          <w:w w:val="95"/>
        </w:rPr>
        <w:t>b</w:t>
      </w:r>
      <w:r>
        <w:rPr>
          <w:w w:val="98"/>
        </w:rPr>
        <w:t>abili</w:t>
      </w:r>
      <w:r>
        <w:rPr>
          <w:spacing w:val="-6"/>
          <w:w w:val="98"/>
        </w:rPr>
        <w:t>t</w:t>
      </w:r>
      <w:r>
        <w:rPr>
          <w:w w:val="106"/>
        </w:rPr>
        <w:t>y</w:t>
      </w:r>
      <w:r>
        <w:rPr>
          <w:spacing w:val="19"/>
        </w:rPr>
        <w:t> </w:t>
      </w:r>
      <w:r>
        <w:rPr>
          <w:w w:val="92"/>
        </w:rPr>
        <w:t>of</w:t>
      </w:r>
      <w:r>
        <w:rPr>
          <w:spacing w:val="19"/>
        </w:rPr>
        <w:t> </w:t>
      </w:r>
      <w:r>
        <w:rPr>
          <w:w w:val="97"/>
        </w:rPr>
        <w:t>the</w:t>
      </w:r>
      <w:r>
        <w:rPr>
          <w:spacing w:val="20"/>
        </w:rPr>
        <w:t> </w:t>
      </w:r>
      <w:r>
        <w:rPr>
          <w:w w:val="93"/>
        </w:rPr>
        <w:t>sum</w:t>
      </w:r>
      <w:r>
        <w:rPr>
          <w:spacing w:val="19"/>
        </w:rPr>
        <w:t> </w:t>
      </w:r>
      <w:r>
        <w:rPr>
          <w:spacing w:val="6"/>
          <w:w w:val="98"/>
        </w:rPr>
        <w:t>b</w:t>
      </w:r>
      <w:r>
        <w:rPr>
          <w:w w:val="93"/>
        </w:rPr>
        <w:t>eing</w:t>
      </w:r>
      <w:r>
        <w:rPr>
          <w:spacing w:val="19"/>
        </w:rPr>
        <w:t> </w:t>
      </w:r>
      <w:r>
        <w:rPr>
          <w:w w:val="87"/>
        </w:rPr>
        <w:t>9</w:t>
      </w:r>
      <w:r>
        <w:rPr>
          <w:spacing w:val="19"/>
        </w:rPr>
        <w:t> </w:t>
      </w:r>
      <w:r>
        <w:rPr>
          <w:w w:val="91"/>
        </w:rPr>
        <w:t>is</w:t>
      </w:r>
      <w:r>
        <w:rPr>
          <w:spacing w:val="19"/>
        </w:rPr>
        <w:t> </w:t>
      </w:r>
      <w:r>
        <w:rPr>
          <w:w w:val="87"/>
        </w:rPr>
        <w:t>4</w:t>
      </w:r>
      <w:r>
        <w:rPr>
          <w:rFonts w:ascii="Times New Roman"/>
          <w:i/>
          <w:w w:val="178"/>
        </w:rPr>
        <w:t>/</w:t>
      </w:r>
      <w:r>
        <w:rPr>
          <w:w w:val="88"/>
        </w:rPr>
        <w:t>36</w:t>
      </w:r>
      <w:r>
        <w:rPr>
          <w:spacing w:val="7"/>
        </w:rPr>
        <w:t> </w:t>
      </w:r>
      <w:r>
        <w:rPr>
          <w:w w:val="119"/>
        </w:rPr>
        <w:t>=</w:t>
      </w:r>
      <w:r>
        <w:rPr>
          <w:spacing w:val="7"/>
        </w:rPr>
        <w:t> </w:t>
      </w:r>
      <w:r>
        <w:rPr>
          <w:spacing w:val="-1"/>
          <w:w w:val="115"/>
        </w:rPr>
        <w:t>1</w:t>
      </w:r>
      <w:r>
        <w:rPr>
          <w:rFonts w:ascii="Times New Roman"/>
          <w:i/>
          <w:w w:val="178"/>
        </w:rPr>
        <w:t>/</w:t>
      </w:r>
      <w:r>
        <w:rPr>
          <w:w w:val="92"/>
        </w:rPr>
        <w:t>9.</w:t>
      </w:r>
    </w:p>
    <w:p>
      <w:pPr>
        <w:pStyle w:val="BodyText"/>
        <w:spacing w:before="6"/>
        <w:rPr>
          <w:sz w:val="23"/>
        </w:rPr>
      </w:pPr>
    </w:p>
    <w:p>
      <w:pPr>
        <w:pStyle w:val="ListParagraph"/>
        <w:numPr>
          <w:ilvl w:val="0"/>
          <w:numId w:val="51"/>
        </w:numPr>
        <w:tabs>
          <w:tab w:pos="533" w:val="left" w:leader="none"/>
        </w:tabs>
        <w:spacing w:line="240" w:lineRule="auto" w:before="0" w:after="0"/>
        <w:ind w:left="532" w:right="0" w:hanging="374"/>
        <w:jc w:val="left"/>
        <w:rPr>
          <w:sz w:val="22"/>
        </w:rPr>
      </w:pPr>
      <w:r>
        <w:rPr>
          <w:sz w:val="22"/>
        </w:rPr>
        <w:t>The</w:t>
      </w:r>
      <w:r>
        <w:rPr>
          <w:spacing w:val="18"/>
          <w:sz w:val="22"/>
        </w:rPr>
        <w:t> </w:t>
      </w:r>
      <w:r>
        <w:rPr>
          <w:sz w:val="22"/>
        </w:rPr>
        <w:t>total</w:t>
      </w:r>
      <w:r>
        <w:rPr>
          <w:spacing w:val="19"/>
          <w:sz w:val="22"/>
        </w:rPr>
        <w:t> </w:t>
      </w:r>
      <w:r>
        <w:rPr>
          <w:sz w:val="22"/>
        </w:rPr>
        <w:t>is</w:t>
      </w:r>
      <w:r>
        <w:rPr>
          <w:spacing w:val="19"/>
          <w:sz w:val="22"/>
        </w:rPr>
        <w:t> </w:t>
      </w:r>
      <w:r>
        <w:rPr>
          <w:sz w:val="22"/>
        </w:rPr>
        <w:t>greater</w:t>
      </w:r>
      <w:r>
        <w:rPr>
          <w:spacing w:val="18"/>
          <w:sz w:val="22"/>
        </w:rPr>
        <w:t> </w:t>
      </w:r>
      <w:r>
        <w:rPr>
          <w:sz w:val="22"/>
        </w:rPr>
        <w:t>than</w:t>
      </w:r>
      <w:r>
        <w:rPr>
          <w:spacing w:val="20"/>
          <w:sz w:val="22"/>
        </w:rPr>
        <w:t> </w:t>
      </w:r>
      <w:r>
        <w:rPr>
          <w:sz w:val="22"/>
        </w:rPr>
        <w:t>8.</w:t>
      </w:r>
    </w:p>
    <w:p>
      <w:pPr>
        <w:pStyle w:val="BodyText"/>
        <w:spacing w:before="7"/>
        <w:rPr>
          <w:sz w:val="23"/>
        </w:rPr>
      </w:pPr>
    </w:p>
    <w:p>
      <w:pPr>
        <w:pStyle w:val="BodyText"/>
        <w:spacing w:after="4"/>
        <w:ind w:left="705"/>
      </w:pPr>
      <w:r>
        <w:rPr/>
        <w:t>There are exactly 4 ways that the two dice that result in a sum of 9,</w:t>
      </w: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gridCol w:w="348"/>
      </w:tblGrid>
      <w:tr>
        <w:trPr>
          <w:trHeight w:val="336" w:hRule="atLeast"/>
        </w:trPr>
        <w:tc>
          <w:tcPr>
            <w:tcW w:w="827" w:type="dxa"/>
          </w:tcPr>
          <w:p>
            <w:pPr>
              <w:pStyle w:val="TableParagraph"/>
              <w:spacing w:before="44"/>
              <w:ind w:left="147"/>
              <w:rPr>
                <w:sz w:val="22"/>
              </w:rPr>
            </w:pPr>
            <w:r>
              <w:rPr>
                <w:sz w:val="22"/>
              </w:rPr>
              <w:t>Black</w:t>
            </w:r>
          </w:p>
        </w:tc>
        <w:tc>
          <w:tcPr>
            <w:tcW w:w="348" w:type="dxa"/>
          </w:tcPr>
          <w:p>
            <w:pPr>
              <w:pStyle w:val="TableParagraph"/>
              <w:spacing w:before="44"/>
              <w:ind w:left="8"/>
              <w:jc w:val="center"/>
              <w:rPr>
                <w:sz w:val="22"/>
              </w:rPr>
            </w:pPr>
            <w:r>
              <w:rPr>
                <w:w w:val="89"/>
                <w:sz w:val="22"/>
              </w:rPr>
              <w:t>3</w:t>
            </w:r>
          </w:p>
        </w:tc>
        <w:tc>
          <w:tcPr>
            <w:tcW w:w="348" w:type="dxa"/>
          </w:tcPr>
          <w:p>
            <w:pPr>
              <w:pStyle w:val="TableParagraph"/>
              <w:spacing w:before="44"/>
              <w:ind w:left="118"/>
              <w:rPr>
                <w:sz w:val="22"/>
              </w:rPr>
            </w:pPr>
            <w:r>
              <w:rPr>
                <w:w w:val="87"/>
                <w:sz w:val="22"/>
              </w:rPr>
              <w:t>4</w:t>
            </w:r>
          </w:p>
        </w:tc>
        <w:tc>
          <w:tcPr>
            <w:tcW w:w="348" w:type="dxa"/>
          </w:tcPr>
          <w:p>
            <w:pPr>
              <w:pStyle w:val="TableParagraph"/>
              <w:spacing w:before="44"/>
              <w:ind w:left="8"/>
              <w:jc w:val="center"/>
              <w:rPr>
                <w:sz w:val="22"/>
              </w:rPr>
            </w:pPr>
            <w:r>
              <w:rPr>
                <w:w w:val="93"/>
                <w:sz w:val="22"/>
              </w:rPr>
              <w:t>5</w:t>
            </w:r>
          </w:p>
        </w:tc>
        <w:tc>
          <w:tcPr>
            <w:tcW w:w="348" w:type="dxa"/>
          </w:tcPr>
          <w:p>
            <w:pPr>
              <w:pStyle w:val="TableParagraph"/>
              <w:spacing w:before="44"/>
              <w:ind w:left="9"/>
              <w:jc w:val="center"/>
              <w:rPr>
                <w:sz w:val="22"/>
              </w:rPr>
            </w:pPr>
            <w:r>
              <w:rPr>
                <w:w w:val="87"/>
                <w:sz w:val="22"/>
              </w:rPr>
              <w:t>6</w:t>
            </w:r>
          </w:p>
        </w:tc>
      </w:tr>
      <w:tr>
        <w:trPr>
          <w:trHeight w:val="336" w:hRule="atLeast"/>
        </w:trPr>
        <w:tc>
          <w:tcPr>
            <w:tcW w:w="827" w:type="dxa"/>
          </w:tcPr>
          <w:p>
            <w:pPr>
              <w:pStyle w:val="TableParagraph"/>
              <w:spacing w:before="44"/>
              <w:ind w:left="118"/>
              <w:rPr>
                <w:sz w:val="22"/>
              </w:rPr>
            </w:pPr>
            <w:r>
              <w:rPr>
                <w:sz w:val="22"/>
              </w:rPr>
              <w:t>White</w:t>
            </w:r>
          </w:p>
        </w:tc>
        <w:tc>
          <w:tcPr>
            <w:tcW w:w="348" w:type="dxa"/>
          </w:tcPr>
          <w:p>
            <w:pPr>
              <w:pStyle w:val="TableParagraph"/>
              <w:spacing w:before="44"/>
              <w:ind w:left="8"/>
              <w:jc w:val="center"/>
              <w:rPr>
                <w:sz w:val="22"/>
              </w:rPr>
            </w:pPr>
            <w:r>
              <w:rPr>
                <w:w w:val="87"/>
                <w:sz w:val="22"/>
              </w:rPr>
              <w:t>6</w:t>
            </w:r>
          </w:p>
        </w:tc>
        <w:tc>
          <w:tcPr>
            <w:tcW w:w="348" w:type="dxa"/>
          </w:tcPr>
          <w:p>
            <w:pPr>
              <w:pStyle w:val="TableParagraph"/>
              <w:spacing w:before="44"/>
              <w:ind w:left="118"/>
              <w:rPr>
                <w:sz w:val="22"/>
              </w:rPr>
            </w:pPr>
            <w:r>
              <w:rPr>
                <w:w w:val="93"/>
                <w:sz w:val="22"/>
              </w:rPr>
              <w:t>5</w:t>
            </w:r>
          </w:p>
        </w:tc>
        <w:tc>
          <w:tcPr>
            <w:tcW w:w="348" w:type="dxa"/>
          </w:tcPr>
          <w:p>
            <w:pPr>
              <w:pStyle w:val="TableParagraph"/>
              <w:spacing w:before="44"/>
              <w:ind w:left="8"/>
              <w:jc w:val="center"/>
              <w:rPr>
                <w:sz w:val="22"/>
              </w:rPr>
            </w:pPr>
            <w:r>
              <w:rPr>
                <w:w w:val="87"/>
                <w:sz w:val="22"/>
              </w:rPr>
              <w:t>4</w:t>
            </w:r>
          </w:p>
        </w:tc>
        <w:tc>
          <w:tcPr>
            <w:tcW w:w="348" w:type="dxa"/>
          </w:tcPr>
          <w:p>
            <w:pPr>
              <w:pStyle w:val="TableParagraph"/>
              <w:spacing w:before="44"/>
              <w:ind w:left="9"/>
              <w:jc w:val="center"/>
              <w:rPr>
                <w:sz w:val="22"/>
              </w:rPr>
            </w:pPr>
            <w:r>
              <w:rPr>
                <w:w w:val="89"/>
                <w:sz w:val="22"/>
              </w:rPr>
              <w:t>3</w:t>
            </w:r>
          </w:p>
        </w:tc>
      </w:tr>
    </w:tbl>
    <w:p>
      <w:pPr>
        <w:pStyle w:val="BodyText"/>
        <w:spacing w:after="14"/>
        <w:ind w:left="705"/>
      </w:pPr>
      <w:r>
        <w:rPr/>
        <w:t>exactly 3 ways that the two dice that result in a sum of 10,</w:t>
      </w:r>
    </w:p>
    <w:tbl>
      <w:tblPr>
        <w:tblW w:w="0" w:type="auto"/>
        <w:jc w:val="left"/>
        <w:tblInd w:w="10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tblGrid>
      <w:tr>
        <w:trPr>
          <w:trHeight w:val="336" w:hRule="atLeast"/>
        </w:trPr>
        <w:tc>
          <w:tcPr>
            <w:tcW w:w="827" w:type="dxa"/>
          </w:tcPr>
          <w:p>
            <w:pPr>
              <w:pStyle w:val="TableParagraph"/>
              <w:spacing w:before="34"/>
              <w:ind w:left="147"/>
              <w:rPr>
                <w:sz w:val="22"/>
              </w:rPr>
            </w:pPr>
            <w:r>
              <w:rPr>
                <w:sz w:val="22"/>
              </w:rPr>
              <w:t>Black</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118"/>
              <w:rPr>
                <w:sz w:val="22"/>
              </w:rPr>
            </w:pPr>
            <w:r>
              <w:rPr>
                <w:w w:val="93"/>
                <w:sz w:val="22"/>
              </w:rPr>
              <w:t>5</w:t>
            </w:r>
          </w:p>
        </w:tc>
        <w:tc>
          <w:tcPr>
            <w:tcW w:w="348" w:type="dxa"/>
          </w:tcPr>
          <w:p>
            <w:pPr>
              <w:pStyle w:val="TableParagraph"/>
              <w:spacing w:before="34"/>
              <w:ind w:left="8"/>
              <w:jc w:val="center"/>
              <w:rPr>
                <w:sz w:val="22"/>
              </w:rPr>
            </w:pPr>
            <w:r>
              <w:rPr>
                <w:w w:val="87"/>
                <w:sz w:val="22"/>
              </w:rPr>
              <w:t>6</w:t>
            </w:r>
          </w:p>
        </w:tc>
      </w:tr>
      <w:tr>
        <w:trPr>
          <w:trHeight w:val="336" w:hRule="atLeast"/>
        </w:trPr>
        <w:tc>
          <w:tcPr>
            <w:tcW w:w="827" w:type="dxa"/>
          </w:tcPr>
          <w:p>
            <w:pPr>
              <w:pStyle w:val="TableParagraph"/>
              <w:spacing w:before="34"/>
              <w:ind w:left="118"/>
              <w:rPr>
                <w:sz w:val="22"/>
              </w:rPr>
            </w:pPr>
            <w:r>
              <w:rPr>
                <w:sz w:val="22"/>
              </w:rPr>
              <w:t>White</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118"/>
              <w:rPr>
                <w:sz w:val="22"/>
              </w:rPr>
            </w:pPr>
            <w:r>
              <w:rPr>
                <w:w w:val="93"/>
                <w:sz w:val="22"/>
              </w:rPr>
              <w:t>5</w:t>
            </w:r>
          </w:p>
        </w:tc>
        <w:tc>
          <w:tcPr>
            <w:tcW w:w="348" w:type="dxa"/>
          </w:tcPr>
          <w:p>
            <w:pPr>
              <w:pStyle w:val="TableParagraph"/>
              <w:spacing w:before="34"/>
              <w:ind w:left="8"/>
              <w:jc w:val="center"/>
              <w:rPr>
                <w:sz w:val="22"/>
              </w:rPr>
            </w:pPr>
            <w:r>
              <w:rPr>
                <w:w w:val="87"/>
                <w:sz w:val="22"/>
              </w:rPr>
              <w:t>4</w:t>
            </w:r>
          </w:p>
        </w:tc>
      </w:tr>
    </w:tbl>
    <w:p>
      <w:pPr>
        <w:spacing w:after="0"/>
        <w:jc w:val="center"/>
        <w:rPr>
          <w:sz w:val="22"/>
        </w:rPr>
        <w:sectPr>
          <w:headerReference w:type="even" r:id="rId160"/>
          <w:headerReference w:type="default" r:id="rId161"/>
          <w:pgSz w:w="12240" w:h="15840"/>
          <w:pgMar w:header="1429" w:footer="0" w:top="1660" w:bottom="280" w:left="1280" w:right="340"/>
          <w:pgNumType w:start="128"/>
        </w:sectPr>
      </w:pPr>
    </w:p>
    <w:p>
      <w:pPr>
        <w:pStyle w:val="BodyText"/>
        <w:rPr>
          <w:sz w:val="20"/>
        </w:rPr>
      </w:pPr>
    </w:p>
    <w:p>
      <w:pPr>
        <w:pStyle w:val="BodyText"/>
        <w:spacing w:before="2"/>
        <w:rPr>
          <w:sz w:val="19"/>
        </w:rPr>
      </w:pPr>
    </w:p>
    <w:p>
      <w:pPr>
        <w:pStyle w:val="BodyText"/>
        <w:spacing w:before="62" w:after="4"/>
        <w:ind w:left="1065"/>
      </w:pPr>
      <w:bookmarkStart w:name="_bookmark263" w:id="475"/>
      <w:bookmarkEnd w:id="475"/>
      <w:r>
        <w:rPr/>
      </w:r>
      <w:r>
        <w:rPr/>
        <w:t>exactly 2 </w:t>
      </w:r>
      <w:r>
        <w:rPr>
          <w:spacing w:val="-4"/>
        </w:rPr>
        <w:t>ways  </w:t>
      </w:r>
      <w:r>
        <w:rPr/>
        <w:t>that the </w:t>
      </w:r>
      <w:r>
        <w:rPr>
          <w:spacing w:val="-4"/>
        </w:rPr>
        <w:t>two  </w:t>
      </w:r>
      <w:r>
        <w:rPr/>
        <w:t>dice that result in a sum of </w:t>
      </w:r>
      <w:r>
        <w:rPr>
          <w:spacing w:val="20"/>
        </w:rPr>
        <w:t> </w:t>
      </w:r>
      <w:r>
        <w:rPr/>
        <w:t>11,</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tblGrid>
      <w:tr>
        <w:trPr>
          <w:trHeight w:val="336" w:hRule="atLeast"/>
        </w:trPr>
        <w:tc>
          <w:tcPr>
            <w:tcW w:w="827" w:type="dxa"/>
          </w:tcPr>
          <w:p>
            <w:pPr>
              <w:pStyle w:val="TableParagraph"/>
              <w:spacing w:before="44"/>
              <w:ind w:left="96" w:right="89"/>
              <w:jc w:val="center"/>
              <w:rPr>
                <w:sz w:val="22"/>
              </w:rPr>
            </w:pPr>
            <w:r>
              <w:rPr>
                <w:sz w:val="22"/>
              </w:rPr>
              <w:t>Black</w:t>
            </w:r>
          </w:p>
        </w:tc>
        <w:tc>
          <w:tcPr>
            <w:tcW w:w="348" w:type="dxa"/>
          </w:tcPr>
          <w:p>
            <w:pPr>
              <w:pStyle w:val="TableParagraph"/>
              <w:spacing w:before="44"/>
              <w:ind w:left="8"/>
              <w:jc w:val="center"/>
              <w:rPr>
                <w:sz w:val="22"/>
              </w:rPr>
            </w:pPr>
            <w:r>
              <w:rPr>
                <w:w w:val="93"/>
                <w:sz w:val="22"/>
              </w:rPr>
              <w:t>5</w:t>
            </w:r>
          </w:p>
        </w:tc>
        <w:tc>
          <w:tcPr>
            <w:tcW w:w="348" w:type="dxa"/>
          </w:tcPr>
          <w:p>
            <w:pPr>
              <w:pStyle w:val="TableParagraph"/>
              <w:spacing w:before="44"/>
              <w:ind w:right="108"/>
              <w:jc w:val="right"/>
              <w:rPr>
                <w:sz w:val="22"/>
              </w:rPr>
            </w:pPr>
            <w:r>
              <w:rPr>
                <w:w w:val="87"/>
                <w:sz w:val="22"/>
              </w:rPr>
              <w:t>6</w:t>
            </w:r>
          </w:p>
        </w:tc>
      </w:tr>
      <w:tr>
        <w:trPr>
          <w:trHeight w:val="336" w:hRule="atLeast"/>
        </w:trPr>
        <w:tc>
          <w:tcPr>
            <w:tcW w:w="827" w:type="dxa"/>
          </w:tcPr>
          <w:p>
            <w:pPr>
              <w:pStyle w:val="TableParagraph"/>
              <w:spacing w:before="44"/>
              <w:ind w:left="97" w:right="89"/>
              <w:jc w:val="center"/>
              <w:rPr>
                <w:sz w:val="22"/>
              </w:rPr>
            </w:pPr>
            <w:r>
              <w:rPr>
                <w:sz w:val="22"/>
              </w:rPr>
              <w:t>White</w:t>
            </w:r>
          </w:p>
        </w:tc>
        <w:tc>
          <w:tcPr>
            <w:tcW w:w="348" w:type="dxa"/>
          </w:tcPr>
          <w:p>
            <w:pPr>
              <w:pStyle w:val="TableParagraph"/>
              <w:spacing w:before="44"/>
              <w:ind w:left="8"/>
              <w:jc w:val="center"/>
              <w:rPr>
                <w:sz w:val="22"/>
              </w:rPr>
            </w:pPr>
            <w:r>
              <w:rPr>
                <w:w w:val="87"/>
                <w:sz w:val="22"/>
              </w:rPr>
              <w:t>6</w:t>
            </w:r>
          </w:p>
        </w:tc>
        <w:tc>
          <w:tcPr>
            <w:tcW w:w="348" w:type="dxa"/>
          </w:tcPr>
          <w:p>
            <w:pPr>
              <w:pStyle w:val="TableParagraph"/>
              <w:spacing w:before="44"/>
              <w:ind w:right="108"/>
              <w:jc w:val="right"/>
              <w:rPr>
                <w:sz w:val="22"/>
              </w:rPr>
            </w:pPr>
            <w:r>
              <w:rPr>
                <w:w w:val="93"/>
                <w:sz w:val="22"/>
              </w:rPr>
              <w:t>5</w:t>
            </w:r>
          </w:p>
        </w:tc>
      </w:tr>
    </w:tbl>
    <w:p>
      <w:pPr>
        <w:pStyle w:val="BodyText"/>
        <w:spacing w:after="14"/>
        <w:ind w:left="1065"/>
      </w:pPr>
      <w:r>
        <w:rPr/>
        <w:t>exactly 1 </w:t>
      </w:r>
      <w:r>
        <w:rPr>
          <w:spacing w:val="-4"/>
        </w:rPr>
        <w:t>ways  </w:t>
      </w:r>
      <w:r>
        <w:rPr/>
        <w:t>that the </w:t>
      </w:r>
      <w:r>
        <w:rPr>
          <w:spacing w:val="-4"/>
        </w:rPr>
        <w:t>two  </w:t>
      </w:r>
      <w:r>
        <w:rPr/>
        <w:t>dice that result in a sum of </w:t>
      </w:r>
      <w:r>
        <w:rPr>
          <w:spacing w:val="20"/>
        </w:rPr>
        <w:t> </w:t>
      </w:r>
      <w:r>
        <w:rPr/>
        <w:t>12,</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tblGrid>
      <w:tr>
        <w:trPr>
          <w:trHeight w:val="336" w:hRule="atLeast"/>
        </w:trPr>
        <w:tc>
          <w:tcPr>
            <w:tcW w:w="827" w:type="dxa"/>
          </w:tcPr>
          <w:p>
            <w:pPr>
              <w:pStyle w:val="TableParagraph"/>
              <w:spacing w:before="34"/>
              <w:ind w:left="96" w:right="89"/>
              <w:jc w:val="center"/>
              <w:rPr>
                <w:sz w:val="22"/>
              </w:rPr>
            </w:pPr>
            <w:r>
              <w:rPr>
                <w:sz w:val="22"/>
              </w:rPr>
              <w:t>Black</w:t>
            </w:r>
          </w:p>
        </w:tc>
        <w:tc>
          <w:tcPr>
            <w:tcW w:w="348" w:type="dxa"/>
          </w:tcPr>
          <w:p>
            <w:pPr>
              <w:pStyle w:val="TableParagraph"/>
              <w:spacing w:before="34"/>
              <w:ind w:left="8"/>
              <w:jc w:val="center"/>
              <w:rPr>
                <w:sz w:val="22"/>
              </w:rPr>
            </w:pPr>
            <w:r>
              <w:rPr>
                <w:w w:val="87"/>
                <w:sz w:val="22"/>
              </w:rPr>
              <w:t>6</w:t>
            </w:r>
          </w:p>
        </w:tc>
      </w:tr>
      <w:tr>
        <w:trPr>
          <w:trHeight w:val="336" w:hRule="atLeast"/>
        </w:trPr>
        <w:tc>
          <w:tcPr>
            <w:tcW w:w="827" w:type="dxa"/>
          </w:tcPr>
          <w:p>
            <w:pPr>
              <w:pStyle w:val="TableParagraph"/>
              <w:spacing w:before="34"/>
              <w:ind w:left="97" w:right="89"/>
              <w:jc w:val="center"/>
              <w:rPr>
                <w:sz w:val="22"/>
              </w:rPr>
            </w:pPr>
            <w:r>
              <w:rPr>
                <w:sz w:val="22"/>
              </w:rPr>
              <w:t>White</w:t>
            </w:r>
          </w:p>
        </w:tc>
        <w:tc>
          <w:tcPr>
            <w:tcW w:w="348" w:type="dxa"/>
          </w:tcPr>
          <w:p>
            <w:pPr>
              <w:pStyle w:val="TableParagraph"/>
              <w:spacing w:before="34"/>
              <w:ind w:left="8"/>
              <w:jc w:val="center"/>
              <w:rPr>
                <w:sz w:val="22"/>
              </w:rPr>
            </w:pPr>
            <w:r>
              <w:rPr>
                <w:w w:val="87"/>
                <w:sz w:val="22"/>
              </w:rPr>
              <w:t>6</w:t>
            </w:r>
          </w:p>
        </w:tc>
      </w:tr>
    </w:tbl>
    <w:p>
      <w:pPr>
        <w:pStyle w:val="BodyText"/>
        <w:ind w:left="1065"/>
      </w:pPr>
      <w:r>
        <w:rPr>
          <w:w w:val="95"/>
        </w:rPr>
        <w:t>So</w:t>
      </w:r>
      <w:r>
        <w:rPr>
          <w:spacing w:val="19"/>
        </w:rPr>
        <w:t> </w:t>
      </w:r>
      <w:r>
        <w:rPr>
          <w:w w:val="97"/>
        </w:rPr>
        <w:t>the</w:t>
      </w:r>
      <w:r>
        <w:rPr>
          <w:spacing w:val="20"/>
        </w:rPr>
        <w:t> </w:t>
      </w:r>
      <w:r>
        <w:rPr>
          <w:w w:val="95"/>
        </w:rPr>
        <w:t>pro</w:t>
      </w:r>
      <w:r>
        <w:rPr>
          <w:spacing w:val="-1"/>
          <w:w w:val="95"/>
        </w:rPr>
        <w:t>b</w:t>
      </w:r>
      <w:r>
        <w:rPr>
          <w:w w:val="98"/>
        </w:rPr>
        <w:t>abili</w:t>
      </w:r>
      <w:r>
        <w:rPr>
          <w:spacing w:val="-6"/>
          <w:w w:val="98"/>
        </w:rPr>
        <w:t>t</w:t>
      </w:r>
      <w:r>
        <w:rPr>
          <w:w w:val="106"/>
        </w:rPr>
        <w:t>y</w:t>
      </w:r>
      <w:r>
        <w:rPr>
          <w:spacing w:val="19"/>
        </w:rPr>
        <w:t> </w:t>
      </w:r>
      <w:r>
        <w:rPr>
          <w:w w:val="92"/>
        </w:rPr>
        <w:t>of</w:t>
      </w:r>
      <w:r>
        <w:rPr>
          <w:spacing w:val="19"/>
        </w:rPr>
        <w:t> </w:t>
      </w:r>
      <w:r>
        <w:rPr>
          <w:w w:val="98"/>
        </w:rPr>
        <w:t>a</w:t>
      </w:r>
      <w:r>
        <w:rPr>
          <w:spacing w:val="19"/>
        </w:rPr>
        <w:t> </w:t>
      </w:r>
      <w:r>
        <w:rPr>
          <w:w w:val="93"/>
        </w:rPr>
        <w:t>sum</w:t>
      </w:r>
      <w:r>
        <w:rPr>
          <w:spacing w:val="19"/>
        </w:rPr>
        <w:t> </w:t>
      </w:r>
      <w:r>
        <w:rPr>
          <w:w w:val="96"/>
        </w:rPr>
        <w:t>greater</w:t>
      </w:r>
      <w:r>
        <w:rPr>
          <w:spacing w:val="19"/>
        </w:rPr>
        <w:t> </w:t>
      </w:r>
      <w:r>
        <w:rPr>
          <w:w w:val="97"/>
        </w:rPr>
        <w:t>than</w:t>
      </w:r>
      <w:r>
        <w:rPr>
          <w:spacing w:val="19"/>
        </w:rPr>
        <w:t> </w:t>
      </w:r>
      <w:r>
        <w:rPr>
          <w:w w:val="83"/>
        </w:rPr>
        <w:t>8</w:t>
      </w:r>
      <w:r>
        <w:rPr>
          <w:spacing w:val="19"/>
        </w:rPr>
        <w:t> </w:t>
      </w:r>
      <w:r>
        <w:rPr>
          <w:w w:val="91"/>
        </w:rPr>
        <w:t>is</w:t>
      </w:r>
      <w:r>
        <w:rPr>
          <w:spacing w:val="19"/>
        </w:rPr>
        <w:t> </w:t>
      </w:r>
      <w:r>
        <w:rPr>
          <w:w w:val="93"/>
        </w:rPr>
        <w:t>(4</w:t>
      </w:r>
      <w:r>
        <w:rPr>
          <w:spacing w:val="-5"/>
        </w:rPr>
        <w:t> </w:t>
      </w:r>
      <w:r>
        <w:rPr>
          <w:w w:val="119"/>
        </w:rPr>
        <w:t>+</w:t>
      </w:r>
      <w:r>
        <w:rPr>
          <w:spacing w:val="-5"/>
        </w:rPr>
        <w:t> </w:t>
      </w:r>
      <w:r>
        <w:rPr>
          <w:w w:val="89"/>
        </w:rPr>
        <w:t>3</w:t>
      </w:r>
      <w:r>
        <w:rPr>
          <w:spacing w:val="-5"/>
        </w:rPr>
        <w:t> </w:t>
      </w:r>
      <w:r>
        <w:rPr>
          <w:w w:val="119"/>
        </w:rPr>
        <w:t>+</w:t>
      </w:r>
      <w:r>
        <w:rPr>
          <w:spacing w:val="-5"/>
        </w:rPr>
        <w:t> </w:t>
      </w:r>
      <w:r>
        <w:rPr>
          <w:w w:val="88"/>
        </w:rPr>
        <w:t>2</w:t>
      </w:r>
      <w:r>
        <w:rPr>
          <w:spacing w:val="-5"/>
        </w:rPr>
        <w:t> </w:t>
      </w:r>
      <w:r>
        <w:rPr>
          <w:w w:val="119"/>
        </w:rPr>
        <w:t>+</w:t>
      </w:r>
      <w:r>
        <w:rPr>
          <w:spacing w:val="-5"/>
        </w:rPr>
        <w:t> </w:t>
      </w:r>
      <w:r>
        <w:rPr>
          <w:w w:val="109"/>
        </w:rPr>
        <w:t>1)</w:t>
      </w:r>
      <w:r>
        <w:rPr>
          <w:rFonts w:ascii="Times New Roman"/>
          <w:i/>
          <w:spacing w:val="-1"/>
          <w:w w:val="178"/>
        </w:rPr>
        <w:t>/</w:t>
      </w:r>
      <w:r>
        <w:rPr>
          <w:w w:val="88"/>
        </w:rPr>
        <w:t>36</w:t>
      </w:r>
      <w:r>
        <w:rPr>
          <w:spacing w:val="7"/>
        </w:rPr>
        <w:t> </w:t>
      </w:r>
      <w:r>
        <w:rPr>
          <w:w w:val="119"/>
        </w:rPr>
        <w:t>=</w:t>
      </w:r>
      <w:r>
        <w:rPr>
          <w:spacing w:val="7"/>
        </w:rPr>
        <w:t> </w:t>
      </w:r>
      <w:r>
        <w:rPr>
          <w:w w:val="95"/>
        </w:rPr>
        <w:t>1</w:t>
      </w:r>
      <w:r>
        <w:rPr>
          <w:spacing w:val="-1"/>
          <w:w w:val="95"/>
        </w:rPr>
        <w:t>0</w:t>
      </w:r>
      <w:r>
        <w:rPr>
          <w:rFonts w:ascii="Times New Roman"/>
          <w:i/>
          <w:spacing w:val="-1"/>
          <w:w w:val="178"/>
        </w:rPr>
        <w:t>/</w:t>
      </w:r>
      <w:r>
        <w:rPr>
          <w:w w:val="88"/>
        </w:rPr>
        <w:t>36</w:t>
      </w:r>
      <w:r>
        <w:rPr>
          <w:spacing w:val="7"/>
        </w:rPr>
        <w:t> </w:t>
      </w:r>
      <w:r>
        <w:rPr>
          <w:w w:val="119"/>
        </w:rPr>
        <w:t>=</w:t>
      </w:r>
      <w:r>
        <w:rPr>
          <w:spacing w:val="7"/>
        </w:rPr>
        <w:t> </w:t>
      </w:r>
      <w:r>
        <w:rPr>
          <w:spacing w:val="-1"/>
          <w:w w:val="93"/>
        </w:rPr>
        <w:t>5</w:t>
      </w:r>
      <w:r>
        <w:rPr>
          <w:rFonts w:ascii="Times New Roman"/>
          <w:i/>
          <w:w w:val="178"/>
        </w:rPr>
        <w:t>/</w:t>
      </w:r>
      <w:r>
        <w:rPr>
          <w:w w:val="97"/>
        </w:rPr>
        <w:t>18.</w:t>
      </w:r>
    </w:p>
    <w:p>
      <w:pPr>
        <w:pStyle w:val="BodyText"/>
        <w:spacing w:before="3"/>
        <w:rPr>
          <w:sz w:val="23"/>
        </w:rPr>
      </w:pPr>
    </w:p>
    <w:p>
      <w:pPr>
        <w:pStyle w:val="ListParagraph"/>
        <w:numPr>
          <w:ilvl w:val="0"/>
          <w:numId w:val="51"/>
        </w:numPr>
        <w:tabs>
          <w:tab w:pos="823" w:val="left" w:leader="none"/>
        </w:tabs>
        <w:spacing w:line="240" w:lineRule="auto" w:before="0" w:after="0"/>
        <w:ind w:left="822" w:right="0" w:hanging="303"/>
        <w:jc w:val="left"/>
        <w:rPr>
          <w:sz w:val="22"/>
        </w:rPr>
      </w:pPr>
      <w:r>
        <w:rPr>
          <w:sz w:val="22"/>
        </w:rPr>
        <w:t>The</w:t>
      </w:r>
      <w:r>
        <w:rPr>
          <w:spacing w:val="18"/>
          <w:sz w:val="22"/>
        </w:rPr>
        <w:t> </w:t>
      </w:r>
      <w:r>
        <w:rPr>
          <w:sz w:val="22"/>
        </w:rPr>
        <w:t>total</w:t>
      </w:r>
      <w:r>
        <w:rPr>
          <w:spacing w:val="19"/>
          <w:sz w:val="22"/>
        </w:rPr>
        <w:t> </w:t>
      </w:r>
      <w:r>
        <w:rPr>
          <w:sz w:val="22"/>
        </w:rPr>
        <w:t>is</w:t>
      </w:r>
      <w:r>
        <w:rPr>
          <w:spacing w:val="18"/>
          <w:sz w:val="22"/>
        </w:rPr>
        <w:t> </w:t>
      </w:r>
      <w:r>
        <w:rPr>
          <w:sz w:val="22"/>
        </w:rPr>
        <w:t>seven</w:t>
      </w:r>
      <w:r>
        <w:rPr>
          <w:spacing w:val="18"/>
          <w:sz w:val="22"/>
        </w:rPr>
        <w:t> </w:t>
      </w:r>
      <w:r>
        <w:rPr>
          <w:sz w:val="22"/>
        </w:rPr>
        <w:t>or</w:t>
      </w:r>
      <w:r>
        <w:rPr>
          <w:spacing w:val="18"/>
          <w:sz w:val="22"/>
        </w:rPr>
        <w:t> </w:t>
      </w:r>
      <w:r>
        <w:rPr>
          <w:sz w:val="22"/>
        </w:rPr>
        <w:t>eleven.</w:t>
      </w:r>
    </w:p>
    <w:p>
      <w:pPr>
        <w:pStyle w:val="BodyText"/>
        <w:spacing w:before="4"/>
        <w:rPr>
          <w:sz w:val="23"/>
        </w:rPr>
      </w:pPr>
    </w:p>
    <w:p>
      <w:pPr>
        <w:pStyle w:val="BodyText"/>
        <w:spacing w:after="4"/>
        <w:ind w:left="1065"/>
      </w:pPr>
      <w:r>
        <w:rPr/>
        <w:t>There are exactly 2 ways that the two dice result in a sum of 11</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tblGrid>
      <w:tr>
        <w:trPr>
          <w:trHeight w:val="336" w:hRule="atLeast"/>
        </w:trPr>
        <w:tc>
          <w:tcPr>
            <w:tcW w:w="827" w:type="dxa"/>
          </w:tcPr>
          <w:p>
            <w:pPr>
              <w:pStyle w:val="TableParagraph"/>
              <w:spacing w:before="44"/>
              <w:ind w:left="96" w:right="89"/>
              <w:jc w:val="center"/>
              <w:rPr>
                <w:sz w:val="22"/>
              </w:rPr>
            </w:pPr>
            <w:r>
              <w:rPr>
                <w:sz w:val="22"/>
              </w:rPr>
              <w:t>Black</w:t>
            </w:r>
          </w:p>
        </w:tc>
        <w:tc>
          <w:tcPr>
            <w:tcW w:w="348" w:type="dxa"/>
          </w:tcPr>
          <w:p>
            <w:pPr>
              <w:pStyle w:val="TableParagraph"/>
              <w:spacing w:before="44"/>
              <w:ind w:left="8"/>
              <w:jc w:val="center"/>
              <w:rPr>
                <w:sz w:val="22"/>
              </w:rPr>
            </w:pPr>
            <w:r>
              <w:rPr>
                <w:w w:val="93"/>
                <w:sz w:val="22"/>
              </w:rPr>
              <w:t>5</w:t>
            </w:r>
          </w:p>
        </w:tc>
        <w:tc>
          <w:tcPr>
            <w:tcW w:w="348" w:type="dxa"/>
          </w:tcPr>
          <w:p>
            <w:pPr>
              <w:pStyle w:val="TableParagraph"/>
              <w:spacing w:before="44"/>
              <w:ind w:right="108"/>
              <w:jc w:val="right"/>
              <w:rPr>
                <w:sz w:val="22"/>
              </w:rPr>
            </w:pPr>
            <w:r>
              <w:rPr>
                <w:w w:val="87"/>
                <w:sz w:val="22"/>
              </w:rPr>
              <w:t>6</w:t>
            </w:r>
          </w:p>
        </w:tc>
      </w:tr>
      <w:tr>
        <w:trPr>
          <w:trHeight w:val="336" w:hRule="atLeast"/>
        </w:trPr>
        <w:tc>
          <w:tcPr>
            <w:tcW w:w="827" w:type="dxa"/>
          </w:tcPr>
          <w:p>
            <w:pPr>
              <w:pStyle w:val="TableParagraph"/>
              <w:spacing w:before="44"/>
              <w:ind w:left="97" w:right="89"/>
              <w:jc w:val="center"/>
              <w:rPr>
                <w:sz w:val="22"/>
              </w:rPr>
            </w:pPr>
            <w:r>
              <w:rPr>
                <w:sz w:val="22"/>
              </w:rPr>
              <w:t>White</w:t>
            </w:r>
          </w:p>
        </w:tc>
        <w:tc>
          <w:tcPr>
            <w:tcW w:w="348" w:type="dxa"/>
          </w:tcPr>
          <w:p>
            <w:pPr>
              <w:pStyle w:val="TableParagraph"/>
              <w:spacing w:before="44"/>
              <w:ind w:left="8"/>
              <w:jc w:val="center"/>
              <w:rPr>
                <w:sz w:val="22"/>
              </w:rPr>
            </w:pPr>
            <w:r>
              <w:rPr>
                <w:w w:val="87"/>
                <w:sz w:val="22"/>
              </w:rPr>
              <w:t>6</w:t>
            </w:r>
          </w:p>
        </w:tc>
        <w:tc>
          <w:tcPr>
            <w:tcW w:w="348" w:type="dxa"/>
          </w:tcPr>
          <w:p>
            <w:pPr>
              <w:pStyle w:val="TableParagraph"/>
              <w:spacing w:before="44"/>
              <w:ind w:right="108"/>
              <w:jc w:val="right"/>
              <w:rPr>
                <w:sz w:val="22"/>
              </w:rPr>
            </w:pPr>
            <w:r>
              <w:rPr>
                <w:w w:val="93"/>
                <w:sz w:val="22"/>
              </w:rPr>
              <w:t>5</w:t>
            </w:r>
          </w:p>
        </w:tc>
      </w:tr>
    </w:tbl>
    <w:p>
      <w:pPr>
        <w:pStyle w:val="BodyText"/>
        <w:spacing w:after="14"/>
        <w:ind w:left="1065"/>
      </w:pPr>
      <w:r>
        <w:rPr/>
        <w:t>and 6 ways that the sum can be 7.</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gridCol w:w="348"/>
        <w:gridCol w:w="348"/>
        <w:gridCol w:w="348"/>
      </w:tblGrid>
      <w:tr>
        <w:trPr>
          <w:trHeight w:val="336" w:hRule="atLeast"/>
        </w:trPr>
        <w:tc>
          <w:tcPr>
            <w:tcW w:w="827" w:type="dxa"/>
          </w:tcPr>
          <w:p>
            <w:pPr>
              <w:pStyle w:val="TableParagraph"/>
              <w:spacing w:before="34"/>
              <w:ind w:left="96" w:right="89"/>
              <w:jc w:val="center"/>
              <w:rPr>
                <w:sz w:val="22"/>
              </w:rPr>
            </w:pPr>
            <w:r>
              <w:rPr>
                <w:sz w:val="22"/>
              </w:rPr>
              <w:t>Black</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right="108"/>
              <w:jc w:val="right"/>
              <w:rPr>
                <w:sz w:val="22"/>
              </w:rPr>
            </w:pPr>
            <w:r>
              <w:rPr>
                <w:w w:val="88"/>
                <w:sz w:val="22"/>
              </w:rPr>
              <w:t>2</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9"/>
              <w:jc w:val="center"/>
              <w:rPr>
                <w:sz w:val="22"/>
              </w:rPr>
            </w:pPr>
            <w:r>
              <w:rPr>
                <w:w w:val="93"/>
                <w:sz w:val="22"/>
              </w:rPr>
              <w:t>5</w:t>
            </w:r>
          </w:p>
        </w:tc>
        <w:tc>
          <w:tcPr>
            <w:tcW w:w="348" w:type="dxa"/>
          </w:tcPr>
          <w:p>
            <w:pPr>
              <w:pStyle w:val="TableParagraph"/>
              <w:spacing w:before="34"/>
              <w:ind w:left="119"/>
              <w:rPr>
                <w:sz w:val="22"/>
              </w:rPr>
            </w:pPr>
            <w:r>
              <w:rPr>
                <w:w w:val="87"/>
                <w:sz w:val="22"/>
              </w:rPr>
              <w:t>6</w:t>
            </w:r>
          </w:p>
        </w:tc>
      </w:tr>
      <w:tr>
        <w:trPr>
          <w:trHeight w:val="336" w:hRule="atLeast"/>
        </w:trPr>
        <w:tc>
          <w:tcPr>
            <w:tcW w:w="827" w:type="dxa"/>
          </w:tcPr>
          <w:p>
            <w:pPr>
              <w:pStyle w:val="TableParagraph"/>
              <w:spacing w:before="34"/>
              <w:ind w:left="97" w:right="89"/>
              <w:jc w:val="center"/>
              <w:rPr>
                <w:sz w:val="22"/>
              </w:rPr>
            </w:pPr>
            <w:r>
              <w:rPr>
                <w:sz w:val="22"/>
              </w:rPr>
              <w:t>White</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right="108"/>
              <w:jc w:val="right"/>
              <w:rPr>
                <w:sz w:val="22"/>
              </w:rPr>
            </w:pPr>
            <w:r>
              <w:rPr>
                <w:w w:val="93"/>
                <w:sz w:val="22"/>
              </w:rPr>
              <w:t>5</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9"/>
              <w:jc w:val="center"/>
              <w:rPr>
                <w:sz w:val="22"/>
              </w:rPr>
            </w:pPr>
            <w:r>
              <w:rPr>
                <w:w w:val="89"/>
                <w:sz w:val="22"/>
              </w:rPr>
              <w:t>3</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left="119"/>
              <w:rPr>
                <w:sz w:val="22"/>
              </w:rPr>
            </w:pPr>
            <w:r>
              <w:rPr>
                <w:w w:val="115"/>
                <w:sz w:val="22"/>
              </w:rPr>
              <w:t>1</w:t>
            </w:r>
          </w:p>
        </w:tc>
      </w:tr>
    </w:tbl>
    <w:p>
      <w:pPr>
        <w:pStyle w:val="BodyText"/>
        <w:ind w:left="1065"/>
      </w:pPr>
      <w:r>
        <w:rPr>
          <w:w w:val="95"/>
        </w:rPr>
        <w:t>So</w:t>
      </w:r>
      <w:r>
        <w:rPr>
          <w:spacing w:val="19"/>
        </w:rPr>
        <w:t> </w:t>
      </w:r>
      <w:r>
        <w:rPr>
          <w:w w:val="97"/>
        </w:rPr>
        <w:t>the</w:t>
      </w:r>
      <w:r>
        <w:rPr>
          <w:spacing w:val="20"/>
        </w:rPr>
        <w:t> </w:t>
      </w:r>
      <w:r>
        <w:rPr>
          <w:w w:val="95"/>
        </w:rPr>
        <w:t>pro</w:t>
      </w:r>
      <w:r>
        <w:rPr>
          <w:spacing w:val="-1"/>
          <w:w w:val="95"/>
        </w:rPr>
        <w:t>b</w:t>
      </w:r>
      <w:r>
        <w:rPr>
          <w:w w:val="98"/>
        </w:rPr>
        <w:t>abili</w:t>
      </w:r>
      <w:r>
        <w:rPr>
          <w:spacing w:val="-6"/>
          <w:w w:val="98"/>
        </w:rPr>
        <w:t>t</w:t>
      </w:r>
      <w:r>
        <w:rPr>
          <w:w w:val="106"/>
        </w:rPr>
        <w:t>y</w:t>
      </w:r>
      <w:r>
        <w:rPr>
          <w:spacing w:val="19"/>
        </w:rPr>
        <w:t> </w:t>
      </w:r>
      <w:r>
        <w:rPr>
          <w:w w:val="98"/>
        </w:rPr>
        <w:t>a</w:t>
      </w:r>
      <w:r>
        <w:rPr>
          <w:spacing w:val="19"/>
        </w:rPr>
        <w:t> </w:t>
      </w:r>
      <w:r>
        <w:rPr>
          <w:w w:val="98"/>
        </w:rPr>
        <w:t>7</w:t>
      </w:r>
      <w:r>
        <w:rPr>
          <w:spacing w:val="19"/>
        </w:rPr>
        <w:t> </w:t>
      </w:r>
      <w:r>
        <w:rPr>
          <w:w w:val="93"/>
        </w:rPr>
        <w:t>or</w:t>
      </w:r>
      <w:r>
        <w:rPr>
          <w:spacing w:val="19"/>
        </w:rPr>
        <w:t> </w:t>
      </w:r>
      <w:r>
        <w:rPr>
          <w:w w:val="115"/>
        </w:rPr>
        <w:t>11</w:t>
      </w:r>
      <w:r>
        <w:rPr>
          <w:spacing w:val="19"/>
        </w:rPr>
        <w:t> </w:t>
      </w:r>
      <w:r>
        <w:rPr>
          <w:w w:val="91"/>
        </w:rPr>
        <w:t>is</w:t>
      </w:r>
      <w:r>
        <w:rPr>
          <w:spacing w:val="19"/>
        </w:rPr>
        <w:t> </w:t>
      </w:r>
      <w:r>
        <w:rPr>
          <w:w w:val="94"/>
        </w:rPr>
        <w:t>(2</w:t>
      </w:r>
      <w:r>
        <w:rPr>
          <w:spacing w:val="-5"/>
        </w:rPr>
        <w:t> </w:t>
      </w:r>
      <w:r>
        <w:rPr>
          <w:w w:val="119"/>
        </w:rPr>
        <w:t>+</w:t>
      </w:r>
      <w:r>
        <w:rPr>
          <w:spacing w:val="-5"/>
        </w:rPr>
        <w:t> </w:t>
      </w:r>
      <w:r>
        <w:rPr>
          <w:w w:val="93"/>
        </w:rPr>
        <w:t>6)</w:t>
      </w:r>
      <w:r>
        <w:rPr>
          <w:rFonts w:ascii="Times New Roman"/>
          <w:i/>
          <w:w w:val="178"/>
        </w:rPr>
        <w:t>/</w:t>
      </w:r>
      <w:r>
        <w:rPr>
          <w:w w:val="88"/>
        </w:rPr>
        <w:t>36</w:t>
      </w:r>
      <w:r>
        <w:rPr>
          <w:spacing w:val="7"/>
        </w:rPr>
        <w:t> </w:t>
      </w:r>
      <w:r>
        <w:rPr>
          <w:w w:val="119"/>
        </w:rPr>
        <w:t>=</w:t>
      </w:r>
      <w:r>
        <w:rPr>
          <w:spacing w:val="7"/>
        </w:rPr>
        <w:t> </w:t>
      </w:r>
      <w:r>
        <w:rPr>
          <w:w w:val="83"/>
        </w:rPr>
        <w:t>8</w:t>
      </w:r>
      <w:r>
        <w:rPr>
          <w:rFonts w:ascii="Times New Roman"/>
          <w:i/>
          <w:spacing w:val="-1"/>
          <w:w w:val="178"/>
        </w:rPr>
        <w:t>/</w:t>
      </w:r>
      <w:r>
        <w:rPr>
          <w:w w:val="88"/>
        </w:rPr>
        <w:t>36</w:t>
      </w:r>
      <w:r>
        <w:rPr>
          <w:spacing w:val="7"/>
        </w:rPr>
        <w:t> </w:t>
      </w:r>
      <w:r>
        <w:rPr>
          <w:w w:val="119"/>
        </w:rPr>
        <w:t>=</w:t>
      </w:r>
      <w:r>
        <w:rPr>
          <w:spacing w:val="7"/>
        </w:rPr>
        <w:t> </w:t>
      </w:r>
      <w:r>
        <w:rPr>
          <w:spacing w:val="-1"/>
          <w:w w:val="88"/>
        </w:rPr>
        <w:t>2</w:t>
      </w:r>
      <w:r>
        <w:rPr>
          <w:rFonts w:ascii="Times New Roman"/>
          <w:i/>
          <w:w w:val="178"/>
        </w:rPr>
        <w:t>/</w:t>
      </w:r>
      <w:r>
        <w:rPr>
          <w:w w:val="92"/>
        </w:rPr>
        <w:t>9.</w:t>
      </w:r>
    </w:p>
    <w:p>
      <w:pPr>
        <w:pStyle w:val="BodyText"/>
        <w:spacing w:before="3"/>
        <w:rPr>
          <w:sz w:val="23"/>
        </w:rPr>
      </w:pPr>
    </w:p>
    <w:p>
      <w:pPr>
        <w:pStyle w:val="ListParagraph"/>
        <w:numPr>
          <w:ilvl w:val="0"/>
          <w:numId w:val="51"/>
        </w:numPr>
        <w:tabs>
          <w:tab w:pos="893" w:val="left" w:leader="none"/>
        </w:tabs>
        <w:spacing w:line="240" w:lineRule="auto" w:before="0" w:after="0"/>
        <w:ind w:left="892" w:right="0" w:hanging="374"/>
        <w:jc w:val="left"/>
        <w:rPr>
          <w:sz w:val="22"/>
        </w:rPr>
      </w:pPr>
      <w:r>
        <w:rPr>
          <w:sz w:val="22"/>
        </w:rPr>
        <w:t>Both dice </w:t>
      </w:r>
      <w:r>
        <w:rPr>
          <w:spacing w:val="-3"/>
          <w:sz w:val="22"/>
        </w:rPr>
        <w:t>have </w:t>
      </w:r>
      <w:r>
        <w:rPr>
          <w:sz w:val="22"/>
        </w:rPr>
        <w:t>the same</w:t>
      </w:r>
      <w:r>
        <w:rPr>
          <w:spacing w:val="42"/>
          <w:sz w:val="22"/>
        </w:rPr>
        <w:t> </w:t>
      </w:r>
      <w:r>
        <w:rPr>
          <w:sz w:val="22"/>
        </w:rPr>
        <w:t>number.</w:t>
      </w:r>
    </w:p>
    <w:p>
      <w:pPr>
        <w:pStyle w:val="BodyText"/>
        <w:spacing w:before="4"/>
        <w:rPr>
          <w:sz w:val="23"/>
        </w:rPr>
      </w:pPr>
    </w:p>
    <w:p>
      <w:pPr>
        <w:pStyle w:val="BodyText"/>
        <w:spacing w:after="15"/>
        <w:ind w:left="1065"/>
      </w:pPr>
      <w:r>
        <w:rPr/>
        <w:t>There are 6 ways that the numbers can be the same.</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gridCol w:w="348"/>
        <w:gridCol w:w="348"/>
        <w:gridCol w:w="348"/>
        <w:gridCol w:w="348"/>
      </w:tblGrid>
      <w:tr>
        <w:trPr>
          <w:trHeight w:val="336" w:hRule="atLeast"/>
        </w:trPr>
        <w:tc>
          <w:tcPr>
            <w:tcW w:w="827" w:type="dxa"/>
          </w:tcPr>
          <w:p>
            <w:pPr>
              <w:pStyle w:val="TableParagraph"/>
              <w:spacing w:before="34"/>
              <w:ind w:left="96" w:right="89"/>
              <w:jc w:val="center"/>
              <w:rPr>
                <w:sz w:val="22"/>
              </w:rPr>
            </w:pPr>
            <w:r>
              <w:rPr>
                <w:sz w:val="22"/>
              </w:rPr>
              <w:t>Black</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right="108"/>
              <w:jc w:val="right"/>
              <w:rPr>
                <w:sz w:val="22"/>
              </w:rPr>
            </w:pPr>
            <w:r>
              <w:rPr>
                <w:w w:val="88"/>
                <w:sz w:val="22"/>
              </w:rPr>
              <w:t>2</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9"/>
              <w:jc w:val="center"/>
              <w:rPr>
                <w:sz w:val="22"/>
              </w:rPr>
            </w:pPr>
            <w:r>
              <w:rPr>
                <w:w w:val="93"/>
                <w:sz w:val="22"/>
              </w:rPr>
              <w:t>5</w:t>
            </w:r>
          </w:p>
        </w:tc>
        <w:tc>
          <w:tcPr>
            <w:tcW w:w="348" w:type="dxa"/>
          </w:tcPr>
          <w:p>
            <w:pPr>
              <w:pStyle w:val="TableParagraph"/>
              <w:spacing w:before="34"/>
              <w:ind w:left="119"/>
              <w:rPr>
                <w:sz w:val="22"/>
              </w:rPr>
            </w:pPr>
            <w:r>
              <w:rPr>
                <w:w w:val="87"/>
                <w:sz w:val="22"/>
              </w:rPr>
              <w:t>6</w:t>
            </w:r>
          </w:p>
        </w:tc>
      </w:tr>
      <w:tr>
        <w:trPr>
          <w:trHeight w:val="336" w:hRule="atLeast"/>
        </w:trPr>
        <w:tc>
          <w:tcPr>
            <w:tcW w:w="827" w:type="dxa"/>
          </w:tcPr>
          <w:p>
            <w:pPr>
              <w:pStyle w:val="TableParagraph"/>
              <w:spacing w:before="34"/>
              <w:ind w:left="97" w:right="89"/>
              <w:jc w:val="center"/>
              <w:rPr>
                <w:sz w:val="22"/>
              </w:rPr>
            </w:pPr>
            <w:r>
              <w:rPr>
                <w:sz w:val="22"/>
              </w:rPr>
              <w:t>White</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right="108"/>
              <w:jc w:val="right"/>
              <w:rPr>
                <w:sz w:val="22"/>
              </w:rPr>
            </w:pPr>
            <w:r>
              <w:rPr>
                <w:w w:val="88"/>
                <w:sz w:val="22"/>
              </w:rPr>
              <w:t>2</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9"/>
              <w:jc w:val="center"/>
              <w:rPr>
                <w:sz w:val="22"/>
              </w:rPr>
            </w:pPr>
            <w:r>
              <w:rPr>
                <w:w w:val="93"/>
                <w:sz w:val="22"/>
              </w:rPr>
              <w:t>5</w:t>
            </w:r>
          </w:p>
        </w:tc>
        <w:tc>
          <w:tcPr>
            <w:tcW w:w="348" w:type="dxa"/>
          </w:tcPr>
          <w:p>
            <w:pPr>
              <w:pStyle w:val="TableParagraph"/>
              <w:spacing w:before="34"/>
              <w:ind w:left="119"/>
              <w:rPr>
                <w:sz w:val="22"/>
              </w:rPr>
            </w:pPr>
            <w:r>
              <w:rPr>
                <w:w w:val="87"/>
                <w:sz w:val="22"/>
              </w:rPr>
              <w:t>6</w:t>
            </w:r>
          </w:p>
        </w:tc>
      </w:tr>
    </w:tbl>
    <w:p>
      <w:pPr>
        <w:pStyle w:val="BodyText"/>
        <w:ind w:left="1065"/>
      </w:pPr>
      <w:r>
        <w:rPr>
          <w:w w:val="95"/>
        </w:rPr>
        <w:t>So</w:t>
      </w:r>
      <w:r>
        <w:rPr>
          <w:spacing w:val="19"/>
        </w:rPr>
        <w:t> </w:t>
      </w:r>
      <w:r>
        <w:rPr>
          <w:w w:val="97"/>
        </w:rPr>
        <w:t>the</w:t>
      </w:r>
      <w:r>
        <w:rPr>
          <w:spacing w:val="20"/>
        </w:rPr>
        <w:t> </w:t>
      </w:r>
      <w:r>
        <w:rPr>
          <w:w w:val="95"/>
        </w:rPr>
        <w:t>pro</w:t>
      </w:r>
      <w:r>
        <w:rPr>
          <w:spacing w:val="-1"/>
          <w:w w:val="95"/>
        </w:rPr>
        <w:t>b</w:t>
      </w:r>
      <w:r>
        <w:rPr>
          <w:w w:val="98"/>
        </w:rPr>
        <w:t>abili</w:t>
      </w:r>
      <w:r>
        <w:rPr>
          <w:spacing w:val="-6"/>
          <w:w w:val="98"/>
        </w:rPr>
        <w:t>t</w:t>
      </w:r>
      <w:r>
        <w:rPr>
          <w:w w:val="106"/>
        </w:rPr>
        <w:t>y</w:t>
      </w:r>
      <w:r>
        <w:rPr>
          <w:spacing w:val="19"/>
        </w:rPr>
        <w:t> </w:t>
      </w:r>
      <w:r>
        <w:rPr>
          <w:w w:val="102"/>
        </w:rPr>
        <w:t>that</w:t>
      </w:r>
      <w:r>
        <w:rPr>
          <w:spacing w:val="19"/>
        </w:rPr>
        <w:t> </w:t>
      </w:r>
      <w:r>
        <w:rPr>
          <w:w w:val="97"/>
        </w:rPr>
        <w:t>the</w:t>
      </w:r>
      <w:r>
        <w:rPr>
          <w:spacing w:val="19"/>
        </w:rPr>
        <w:t> </w:t>
      </w:r>
      <w:r>
        <w:rPr>
          <w:spacing w:val="-6"/>
          <w:w w:val="93"/>
        </w:rPr>
        <w:t>n</w:t>
      </w:r>
      <w:r>
        <w:rPr>
          <w:w w:val="94"/>
        </w:rPr>
        <w:t>u</w:t>
      </w:r>
      <w:r>
        <w:rPr>
          <w:spacing w:val="-6"/>
          <w:w w:val="94"/>
        </w:rPr>
        <w:t>m</w:t>
      </w:r>
      <w:r>
        <w:rPr>
          <w:spacing w:val="6"/>
          <w:w w:val="98"/>
        </w:rPr>
        <w:t>b</w:t>
      </w:r>
      <w:r>
        <w:rPr>
          <w:w w:val="91"/>
        </w:rPr>
        <w:t>ers</w:t>
      </w:r>
      <w:r>
        <w:rPr>
          <w:spacing w:val="19"/>
        </w:rPr>
        <w:t> </w:t>
      </w:r>
      <w:r>
        <w:rPr>
          <w:w w:val="94"/>
        </w:rPr>
        <w:t>are</w:t>
      </w:r>
      <w:r>
        <w:rPr>
          <w:spacing w:val="19"/>
        </w:rPr>
        <w:t> </w:t>
      </w:r>
      <w:r>
        <w:rPr>
          <w:w w:val="97"/>
        </w:rPr>
        <w:t>the</w:t>
      </w:r>
      <w:r>
        <w:rPr>
          <w:spacing w:val="20"/>
        </w:rPr>
        <w:t> </w:t>
      </w:r>
      <w:r>
        <w:rPr>
          <w:w w:val="93"/>
        </w:rPr>
        <w:t>same</w:t>
      </w:r>
      <w:r>
        <w:rPr>
          <w:spacing w:val="19"/>
        </w:rPr>
        <w:t> </w:t>
      </w:r>
      <w:r>
        <w:rPr>
          <w:w w:val="91"/>
        </w:rPr>
        <w:t>is</w:t>
      </w:r>
      <w:r>
        <w:rPr>
          <w:spacing w:val="19"/>
        </w:rPr>
        <w:t> </w:t>
      </w:r>
      <w:r>
        <w:rPr>
          <w:spacing w:val="-1"/>
          <w:w w:val="87"/>
        </w:rPr>
        <w:t>6</w:t>
      </w:r>
      <w:r>
        <w:rPr>
          <w:rFonts w:ascii="Times New Roman"/>
          <w:i/>
          <w:w w:val="178"/>
        </w:rPr>
        <w:t>/</w:t>
      </w:r>
      <w:r>
        <w:rPr>
          <w:w w:val="88"/>
        </w:rPr>
        <w:t>36</w:t>
      </w:r>
      <w:r>
        <w:rPr>
          <w:spacing w:val="7"/>
        </w:rPr>
        <w:t> </w:t>
      </w:r>
      <w:r>
        <w:rPr>
          <w:w w:val="119"/>
        </w:rPr>
        <w:t>=</w:t>
      </w:r>
      <w:r>
        <w:rPr>
          <w:spacing w:val="7"/>
        </w:rPr>
        <w:t> </w:t>
      </w:r>
      <w:r>
        <w:rPr>
          <w:spacing w:val="-1"/>
          <w:w w:val="115"/>
        </w:rPr>
        <w:t>1</w:t>
      </w:r>
      <w:r>
        <w:rPr>
          <w:rFonts w:ascii="Times New Roman"/>
          <w:i/>
          <w:w w:val="178"/>
        </w:rPr>
        <w:t>/</w:t>
      </w:r>
      <w:r>
        <w:rPr>
          <w:w w:val="92"/>
        </w:rPr>
        <w:t>6.</w:t>
      </w:r>
    </w:p>
    <w:p>
      <w:pPr>
        <w:pStyle w:val="BodyText"/>
        <w:spacing w:before="3"/>
        <w:rPr>
          <w:sz w:val="23"/>
        </w:rPr>
      </w:pPr>
    </w:p>
    <w:p>
      <w:pPr>
        <w:pStyle w:val="ListParagraph"/>
        <w:numPr>
          <w:ilvl w:val="0"/>
          <w:numId w:val="51"/>
        </w:numPr>
        <w:tabs>
          <w:tab w:pos="963" w:val="left" w:leader="none"/>
        </w:tabs>
        <w:spacing w:line="240" w:lineRule="auto" w:before="0" w:after="0"/>
        <w:ind w:left="962" w:right="0" w:hanging="444"/>
        <w:jc w:val="left"/>
        <w:rPr>
          <w:sz w:val="22"/>
        </w:rPr>
      </w:pPr>
      <w:r>
        <w:rPr>
          <w:sz w:val="22"/>
        </w:rPr>
        <w:t>The</w:t>
      </w:r>
      <w:r>
        <w:rPr>
          <w:spacing w:val="17"/>
          <w:sz w:val="22"/>
        </w:rPr>
        <w:t> </w:t>
      </w:r>
      <w:r>
        <w:rPr>
          <w:sz w:val="22"/>
        </w:rPr>
        <w:t>numbers</w:t>
      </w:r>
      <w:r>
        <w:rPr>
          <w:spacing w:val="18"/>
          <w:sz w:val="22"/>
        </w:rPr>
        <w:t> </w:t>
      </w:r>
      <w:r>
        <w:rPr>
          <w:sz w:val="22"/>
        </w:rPr>
        <w:t>are</w:t>
      </w:r>
      <w:r>
        <w:rPr>
          <w:spacing w:val="18"/>
          <w:sz w:val="22"/>
        </w:rPr>
        <w:t> </w:t>
      </w:r>
      <w:r>
        <w:rPr>
          <w:sz w:val="22"/>
        </w:rPr>
        <w:t>4</w:t>
      </w:r>
      <w:r>
        <w:rPr>
          <w:spacing w:val="18"/>
          <w:sz w:val="22"/>
        </w:rPr>
        <w:t> </w:t>
      </w:r>
      <w:r>
        <w:rPr>
          <w:sz w:val="22"/>
        </w:rPr>
        <w:t>and</w:t>
      </w:r>
      <w:r>
        <w:rPr>
          <w:spacing w:val="18"/>
          <w:sz w:val="22"/>
        </w:rPr>
        <w:t> </w:t>
      </w:r>
      <w:r>
        <w:rPr>
          <w:sz w:val="22"/>
        </w:rPr>
        <w:t>3.</w:t>
      </w:r>
    </w:p>
    <w:p>
      <w:pPr>
        <w:pStyle w:val="BodyText"/>
        <w:rPr>
          <w:sz w:val="23"/>
        </w:rPr>
      </w:pPr>
    </w:p>
    <w:p>
      <w:pPr>
        <w:pStyle w:val="BodyText"/>
        <w:spacing w:before="1" w:after="26"/>
        <w:ind w:left="1065"/>
      </w:pPr>
      <w:r>
        <w:rPr>
          <w:w w:val="98"/>
        </w:rPr>
        <w:t>There</w:t>
      </w:r>
      <w:r>
        <w:rPr>
          <w:spacing w:val="19"/>
        </w:rPr>
        <w:t> </w:t>
      </w:r>
      <w:r>
        <w:rPr>
          <w:w w:val="94"/>
        </w:rPr>
        <w:t>are</w:t>
      </w:r>
      <w:r>
        <w:rPr>
          <w:spacing w:val="19"/>
        </w:rPr>
        <w:t> </w:t>
      </w:r>
      <w:r>
        <w:rPr>
          <w:w w:val="100"/>
        </w:rPr>
        <w:t>exactly</w:t>
      </w:r>
      <w:r>
        <w:rPr>
          <w:spacing w:val="19"/>
        </w:rPr>
        <w:t> </w:t>
      </w:r>
      <w:r>
        <w:rPr>
          <w:w w:val="88"/>
        </w:rPr>
        <w:t>2</w:t>
      </w:r>
      <w:r>
        <w:rPr>
          <w:spacing w:val="19"/>
        </w:rPr>
        <w:t> </w:t>
      </w:r>
      <w:r>
        <w:rPr>
          <w:spacing w:val="-6"/>
          <w:w w:val="97"/>
        </w:rPr>
        <w:t>w</w:t>
      </w:r>
      <w:r>
        <w:rPr>
          <w:spacing w:val="-7"/>
          <w:w w:val="98"/>
        </w:rPr>
        <w:t>a</w:t>
      </w:r>
      <w:r>
        <w:rPr>
          <w:w w:val="98"/>
        </w:rPr>
        <w:t>ys</w:t>
      </w:r>
      <w:r>
        <w:rPr>
          <w:spacing w:val="19"/>
        </w:rPr>
        <w:t> </w:t>
      </w:r>
      <w:r>
        <w:rPr>
          <w:w w:val="96"/>
        </w:rPr>
        <w:t>this</w:t>
      </w:r>
      <w:r>
        <w:rPr>
          <w:spacing w:val="20"/>
        </w:rPr>
        <w:t> </w:t>
      </w:r>
      <w:r>
        <w:rPr>
          <w:w w:val="95"/>
        </w:rPr>
        <w:t>can</w:t>
      </w:r>
      <w:r>
        <w:rPr>
          <w:spacing w:val="19"/>
        </w:rPr>
        <w:t> </w:t>
      </w:r>
      <w:r>
        <w:rPr>
          <w:w w:val="96"/>
        </w:rPr>
        <w:t>hap</w:t>
      </w:r>
      <w:r>
        <w:rPr>
          <w:spacing w:val="6"/>
          <w:w w:val="96"/>
        </w:rPr>
        <w:t>p</w:t>
      </w:r>
      <w:r>
        <w:rPr>
          <w:w w:val="91"/>
        </w:rPr>
        <w:t>e</w:t>
      </w:r>
      <w:r>
        <w:rPr>
          <w:w w:val="93"/>
        </w:rPr>
        <w:t>n</w:t>
      </w:r>
      <w:r>
        <w:rPr>
          <w:spacing w:val="19"/>
        </w:rPr>
        <w:t> </w:t>
      </w:r>
      <w:r>
        <w:rPr>
          <w:w w:val="91"/>
        </w:rPr>
        <w:t>so</w:t>
      </w:r>
      <w:r>
        <w:rPr>
          <w:spacing w:val="19"/>
        </w:rPr>
        <w:t> </w:t>
      </w:r>
      <w:r>
        <w:rPr>
          <w:w w:val="97"/>
        </w:rPr>
        <w:t>the</w:t>
      </w:r>
      <w:r>
        <w:rPr>
          <w:spacing w:val="20"/>
        </w:rPr>
        <w:t> </w:t>
      </w:r>
      <w:r>
        <w:rPr>
          <w:spacing w:val="-1"/>
          <w:w w:val="96"/>
        </w:rPr>
        <w:t>p</w:t>
      </w:r>
      <w:r>
        <w:rPr>
          <w:w w:val="97"/>
        </w:rPr>
        <w:t>robabili</w:t>
      </w:r>
      <w:r>
        <w:rPr>
          <w:spacing w:val="-6"/>
          <w:w w:val="97"/>
        </w:rPr>
        <w:t>t</w:t>
      </w:r>
      <w:r>
        <w:rPr>
          <w:w w:val="106"/>
        </w:rPr>
        <w:t>y</w:t>
      </w:r>
      <w:r>
        <w:rPr>
          <w:spacing w:val="19"/>
        </w:rPr>
        <w:t> </w:t>
      </w:r>
      <w:r>
        <w:rPr>
          <w:w w:val="91"/>
        </w:rPr>
        <w:t>is</w:t>
      </w:r>
      <w:r>
        <w:rPr>
          <w:spacing w:val="19"/>
        </w:rPr>
        <w:t> </w:t>
      </w:r>
      <w:r>
        <w:rPr>
          <w:spacing w:val="-1"/>
          <w:w w:val="88"/>
        </w:rPr>
        <w:t>2</w:t>
      </w:r>
      <w:r>
        <w:rPr>
          <w:rFonts w:ascii="Times New Roman"/>
          <w:i/>
          <w:w w:val="178"/>
        </w:rPr>
        <w:t>/</w:t>
      </w:r>
      <w:r>
        <w:rPr>
          <w:w w:val="88"/>
        </w:rPr>
        <w:t>36</w:t>
      </w:r>
      <w:r>
        <w:rPr>
          <w:spacing w:val="7"/>
        </w:rPr>
        <w:t> </w:t>
      </w:r>
      <w:r>
        <w:rPr>
          <w:w w:val="119"/>
        </w:rPr>
        <w:t>=</w:t>
      </w:r>
      <w:r>
        <w:rPr>
          <w:spacing w:val="7"/>
        </w:rPr>
        <w:t> </w:t>
      </w:r>
      <w:r>
        <w:rPr>
          <w:w w:val="115"/>
        </w:rPr>
        <w:t>1</w:t>
      </w:r>
      <w:r>
        <w:rPr>
          <w:rFonts w:ascii="Times New Roman"/>
          <w:i/>
          <w:spacing w:val="-1"/>
          <w:w w:val="178"/>
        </w:rPr>
        <w:t>/</w:t>
      </w:r>
      <w:r>
        <w:rPr>
          <w:w w:val="97"/>
        </w:rPr>
        <w:t>18.</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gridCol w:w="348"/>
      </w:tblGrid>
      <w:tr>
        <w:trPr>
          <w:trHeight w:val="336" w:hRule="atLeast"/>
        </w:trPr>
        <w:tc>
          <w:tcPr>
            <w:tcW w:w="827" w:type="dxa"/>
          </w:tcPr>
          <w:p>
            <w:pPr>
              <w:pStyle w:val="TableParagraph"/>
              <w:spacing w:before="34"/>
              <w:ind w:left="96" w:right="89"/>
              <w:jc w:val="center"/>
              <w:rPr>
                <w:sz w:val="22"/>
              </w:rPr>
            </w:pPr>
            <w:r>
              <w:rPr>
                <w:sz w:val="22"/>
              </w:rPr>
              <w:t>Black</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right="108"/>
              <w:jc w:val="right"/>
              <w:rPr>
                <w:sz w:val="22"/>
              </w:rPr>
            </w:pPr>
            <w:r>
              <w:rPr>
                <w:w w:val="87"/>
                <w:sz w:val="22"/>
              </w:rPr>
              <w:t>4</w:t>
            </w:r>
          </w:p>
        </w:tc>
      </w:tr>
      <w:tr>
        <w:trPr>
          <w:trHeight w:val="336" w:hRule="atLeast"/>
        </w:trPr>
        <w:tc>
          <w:tcPr>
            <w:tcW w:w="827" w:type="dxa"/>
          </w:tcPr>
          <w:p>
            <w:pPr>
              <w:pStyle w:val="TableParagraph"/>
              <w:spacing w:before="34"/>
              <w:ind w:left="97" w:right="89"/>
              <w:jc w:val="center"/>
              <w:rPr>
                <w:sz w:val="22"/>
              </w:rPr>
            </w:pPr>
            <w:r>
              <w:rPr>
                <w:sz w:val="22"/>
              </w:rPr>
              <w:t>White</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right="108"/>
              <w:jc w:val="right"/>
              <w:rPr>
                <w:sz w:val="22"/>
              </w:rPr>
            </w:pPr>
            <w:r>
              <w:rPr>
                <w:w w:val="87"/>
                <w:sz w:val="22"/>
              </w:rPr>
              <w:t>4</w:t>
            </w:r>
          </w:p>
        </w:tc>
      </w:tr>
    </w:tbl>
    <w:p>
      <w:pPr>
        <w:pStyle w:val="ListParagraph"/>
        <w:numPr>
          <w:ilvl w:val="0"/>
          <w:numId w:val="51"/>
        </w:numPr>
        <w:tabs>
          <w:tab w:pos="1032" w:val="left" w:leader="none"/>
        </w:tabs>
        <w:spacing w:line="240" w:lineRule="auto" w:before="158" w:after="0"/>
        <w:ind w:left="1031" w:right="0" w:hanging="512"/>
        <w:jc w:val="left"/>
        <w:rPr>
          <w:sz w:val="22"/>
        </w:rPr>
      </w:pPr>
      <w:r>
        <w:rPr>
          <w:sz w:val="22"/>
        </w:rPr>
        <w:t>Snake-eyes.</w:t>
      </w:r>
    </w:p>
    <w:p>
      <w:pPr>
        <w:pStyle w:val="BodyText"/>
        <w:rPr>
          <w:sz w:val="23"/>
        </w:rPr>
      </w:pPr>
    </w:p>
    <w:p>
      <w:pPr>
        <w:pStyle w:val="BodyText"/>
        <w:spacing w:after="26"/>
        <w:ind w:left="1065"/>
      </w:pPr>
      <w:r>
        <w:rPr/>
        <w:t>There is only one way this can happen so the probability is 1</w:t>
      </w:r>
      <w:r>
        <w:rPr>
          <w:rFonts w:ascii="Times New Roman"/>
          <w:i/>
        </w:rPr>
        <w:t>/</w:t>
      </w:r>
      <w:r>
        <w:rPr/>
        <w:t>36.</w:t>
      </w:r>
    </w:p>
    <w:tbl>
      <w:tblPr>
        <w:tblW w:w="0" w:type="auto"/>
        <w:jc w:val="left"/>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348"/>
      </w:tblGrid>
      <w:tr>
        <w:trPr>
          <w:trHeight w:val="336" w:hRule="atLeast"/>
        </w:trPr>
        <w:tc>
          <w:tcPr>
            <w:tcW w:w="827" w:type="dxa"/>
          </w:tcPr>
          <w:p>
            <w:pPr>
              <w:pStyle w:val="TableParagraph"/>
              <w:spacing w:before="34"/>
              <w:ind w:left="96" w:right="89"/>
              <w:jc w:val="center"/>
              <w:rPr>
                <w:sz w:val="22"/>
              </w:rPr>
            </w:pPr>
            <w:r>
              <w:rPr>
                <w:sz w:val="22"/>
              </w:rPr>
              <w:t>Black</w:t>
            </w:r>
          </w:p>
        </w:tc>
        <w:tc>
          <w:tcPr>
            <w:tcW w:w="348" w:type="dxa"/>
          </w:tcPr>
          <w:p>
            <w:pPr>
              <w:pStyle w:val="TableParagraph"/>
              <w:spacing w:before="34"/>
              <w:ind w:left="8"/>
              <w:jc w:val="center"/>
              <w:rPr>
                <w:sz w:val="22"/>
              </w:rPr>
            </w:pPr>
            <w:r>
              <w:rPr>
                <w:w w:val="115"/>
                <w:sz w:val="22"/>
              </w:rPr>
              <w:t>1</w:t>
            </w:r>
          </w:p>
        </w:tc>
      </w:tr>
      <w:tr>
        <w:trPr>
          <w:trHeight w:val="336" w:hRule="atLeast"/>
        </w:trPr>
        <w:tc>
          <w:tcPr>
            <w:tcW w:w="827" w:type="dxa"/>
          </w:tcPr>
          <w:p>
            <w:pPr>
              <w:pStyle w:val="TableParagraph"/>
              <w:spacing w:before="34"/>
              <w:ind w:left="97" w:right="89"/>
              <w:jc w:val="center"/>
              <w:rPr>
                <w:sz w:val="22"/>
              </w:rPr>
            </w:pPr>
            <w:r>
              <w:rPr>
                <w:sz w:val="22"/>
              </w:rPr>
              <w:t>White</w:t>
            </w:r>
          </w:p>
        </w:tc>
        <w:tc>
          <w:tcPr>
            <w:tcW w:w="348" w:type="dxa"/>
          </w:tcPr>
          <w:p>
            <w:pPr>
              <w:pStyle w:val="TableParagraph"/>
              <w:spacing w:before="34"/>
              <w:ind w:left="8"/>
              <w:jc w:val="center"/>
              <w:rPr>
                <w:sz w:val="22"/>
              </w:rPr>
            </w:pPr>
            <w:r>
              <w:rPr>
                <w:w w:val="115"/>
                <w:sz w:val="22"/>
              </w:rPr>
              <w:t>1</w:t>
            </w:r>
          </w:p>
        </w:tc>
      </w:tr>
    </w:tbl>
    <w:p>
      <w:pPr>
        <w:pStyle w:val="BodyText"/>
        <w:spacing w:before="9"/>
        <w:rPr>
          <w:sz w:val="23"/>
        </w:rPr>
      </w:pPr>
    </w:p>
    <w:p>
      <w:pPr>
        <w:pStyle w:val="Heading7"/>
        <w:numPr>
          <w:ilvl w:val="2"/>
          <w:numId w:val="50"/>
        </w:numPr>
        <w:tabs>
          <w:tab w:pos="1341" w:val="left" w:leader="none"/>
          <w:tab w:pos="1342" w:val="left" w:leader="none"/>
        </w:tabs>
        <w:spacing w:line="240" w:lineRule="auto" w:before="0" w:after="0"/>
        <w:ind w:left="1341" w:right="0" w:hanging="822"/>
        <w:jc w:val="left"/>
      </w:pPr>
      <w:bookmarkStart w:name="Cards" w:id="476"/>
      <w:bookmarkEnd w:id="476"/>
      <w:r>
        <w:rPr>
          <w:b w:val="0"/>
        </w:rPr>
      </w:r>
      <w:bookmarkStart w:name="_bookmark264" w:id="477"/>
      <w:bookmarkEnd w:id="477"/>
      <w:r>
        <w:rPr>
          <w:b w:val="0"/>
        </w:rPr>
      </w:r>
      <w:bookmarkStart w:name="_bookmark264" w:id="478"/>
      <w:bookmarkEnd w:id="478"/>
      <w:r>
        <w:rPr/>
        <w:t>Cards</w:t>
      </w:r>
    </w:p>
    <w:p>
      <w:pPr>
        <w:pStyle w:val="BodyText"/>
        <w:spacing w:before="9"/>
        <w:rPr>
          <w:b/>
          <w:sz w:val="19"/>
        </w:rPr>
      </w:pPr>
    </w:p>
    <w:p>
      <w:pPr>
        <w:pStyle w:val="BodyText"/>
        <w:ind w:left="520"/>
      </w:pPr>
      <w:r>
        <w:rPr/>
        <w:t>- still gambling</w:t>
      </w:r>
    </w:p>
    <w:p>
      <w:pPr>
        <w:pStyle w:val="BodyText"/>
        <w:spacing w:before="6"/>
        <w:rPr>
          <w:sz w:val="20"/>
        </w:rPr>
      </w:pPr>
    </w:p>
    <w:p>
      <w:pPr>
        <w:spacing w:line="326" w:lineRule="auto" w:before="0"/>
        <w:ind w:left="520" w:right="3362" w:firstLine="0"/>
        <w:jc w:val="left"/>
        <w:rPr>
          <w:sz w:val="22"/>
        </w:rPr>
      </w:pPr>
      <w:r>
        <w:rPr>
          <w:b/>
          <w:sz w:val="22"/>
        </w:rPr>
        <w:t>Experiment:</w:t>
      </w:r>
      <w:r>
        <w:rPr>
          <w:b/>
          <w:spacing w:val="3"/>
          <w:sz w:val="22"/>
        </w:rPr>
        <w:t> </w:t>
      </w:r>
      <w:r>
        <w:rPr>
          <w:b/>
          <w:sz w:val="22"/>
        </w:rPr>
        <w:t>Draw</w:t>
      </w:r>
      <w:r>
        <w:rPr>
          <w:b/>
          <w:spacing w:val="-11"/>
          <w:sz w:val="22"/>
        </w:rPr>
        <w:t> </w:t>
      </w:r>
      <w:r>
        <w:rPr>
          <w:b/>
          <w:sz w:val="22"/>
        </w:rPr>
        <w:t>a</w:t>
      </w:r>
      <w:r>
        <w:rPr>
          <w:b/>
          <w:spacing w:val="-11"/>
          <w:sz w:val="22"/>
        </w:rPr>
        <w:t> </w:t>
      </w:r>
      <w:r>
        <w:rPr>
          <w:b/>
          <w:sz w:val="22"/>
        </w:rPr>
        <w:t>single</w:t>
      </w:r>
      <w:r>
        <w:rPr>
          <w:b/>
          <w:spacing w:val="-12"/>
          <w:sz w:val="22"/>
        </w:rPr>
        <w:t> </w:t>
      </w:r>
      <w:r>
        <w:rPr>
          <w:b/>
          <w:sz w:val="22"/>
        </w:rPr>
        <w:t>card</w:t>
      </w:r>
      <w:r>
        <w:rPr>
          <w:b/>
          <w:spacing w:val="-11"/>
          <w:sz w:val="22"/>
        </w:rPr>
        <w:t> </w:t>
      </w:r>
      <w:r>
        <w:rPr>
          <w:b/>
          <w:sz w:val="22"/>
        </w:rPr>
        <w:t>from</w:t>
      </w:r>
      <w:r>
        <w:rPr>
          <w:b/>
          <w:spacing w:val="-11"/>
          <w:sz w:val="22"/>
        </w:rPr>
        <w:t> </w:t>
      </w:r>
      <w:r>
        <w:rPr>
          <w:b/>
          <w:sz w:val="22"/>
        </w:rPr>
        <w:t>a</w:t>
      </w:r>
      <w:r>
        <w:rPr>
          <w:b/>
          <w:spacing w:val="-12"/>
          <w:sz w:val="22"/>
        </w:rPr>
        <w:t> </w:t>
      </w:r>
      <w:r>
        <w:rPr>
          <w:b/>
          <w:sz w:val="22"/>
        </w:rPr>
        <w:t>normal</w:t>
      </w:r>
      <w:r>
        <w:rPr>
          <w:b/>
          <w:spacing w:val="-11"/>
          <w:sz w:val="22"/>
        </w:rPr>
        <w:t> </w:t>
      </w:r>
      <w:r>
        <w:rPr>
          <w:b/>
          <w:sz w:val="22"/>
        </w:rPr>
        <w:t>52</w:t>
      </w:r>
      <w:r>
        <w:rPr>
          <w:b/>
          <w:spacing w:val="-12"/>
          <w:sz w:val="22"/>
        </w:rPr>
        <w:t> </w:t>
      </w:r>
      <w:r>
        <w:rPr>
          <w:b/>
          <w:sz w:val="22"/>
        </w:rPr>
        <w:t>card</w:t>
      </w:r>
      <w:r>
        <w:rPr>
          <w:b/>
          <w:spacing w:val="-11"/>
          <w:sz w:val="22"/>
        </w:rPr>
        <w:t> </w:t>
      </w:r>
      <w:r>
        <w:rPr>
          <w:b/>
          <w:sz w:val="22"/>
        </w:rPr>
        <w:t>deck. i)</w:t>
      </w:r>
      <w:r>
        <w:rPr>
          <w:sz w:val="22"/>
        </w:rPr>
        <w:t>What</w:t>
      </w:r>
      <w:r>
        <w:rPr>
          <w:spacing w:val="16"/>
          <w:sz w:val="22"/>
        </w:rPr>
        <w:t> </w:t>
      </w:r>
      <w:r>
        <w:rPr>
          <w:sz w:val="22"/>
        </w:rPr>
        <w:t>is</w:t>
      </w:r>
      <w:r>
        <w:rPr>
          <w:spacing w:val="16"/>
          <w:sz w:val="22"/>
        </w:rPr>
        <w:t> </w:t>
      </w:r>
      <w:r>
        <w:rPr>
          <w:sz w:val="22"/>
        </w:rPr>
        <w:t>the</w:t>
      </w:r>
      <w:r>
        <w:rPr>
          <w:spacing w:val="16"/>
          <w:sz w:val="22"/>
        </w:rPr>
        <w:t> </w:t>
      </w:r>
      <w:r>
        <w:rPr>
          <w:sz w:val="22"/>
        </w:rPr>
        <w:t>size</w:t>
      </w:r>
      <w:r>
        <w:rPr>
          <w:spacing w:val="16"/>
          <w:sz w:val="22"/>
        </w:rPr>
        <w:t> </w:t>
      </w:r>
      <w:r>
        <w:rPr>
          <w:sz w:val="22"/>
        </w:rPr>
        <w:t>of</w:t>
      </w:r>
      <w:r>
        <w:rPr>
          <w:spacing w:val="16"/>
          <w:sz w:val="22"/>
        </w:rPr>
        <w:t> </w:t>
      </w:r>
      <w:r>
        <w:rPr>
          <w:sz w:val="22"/>
        </w:rPr>
        <w:t>the</w:t>
      </w:r>
      <w:r>
        <w:rPr>
          <w:spacing w:val="17"/>
          <w:sz w:val="22"/>
        </w:rPr>
        <w:t> </w:t>
      </w:r>
      <w:r>
        <w:rPr>
          <w:sz w:val="22"/>
        </w:rPr>
        <w:t>sample</w:t>
      </w:r>
      <w:r>
        <w:rPr>
          <w:spacing w:val="16"/>
          <w:sz w:val="22"/>
        </w:rPr>
        <w:t> </w:t>
      </w:r>
      <w:r>
        <w:rPr>
          <w:sz w:val="22"/>
        </w:rPr>
        <w:t>space?</w:t>
      </w:r>
    </w:p>
    <w:p>
      <w:pPr>
        <w:spacing w:after="0" w:line="326"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62"/>
        <w:ind w:left="705"/>
      </w:pPr>
      <w:bookmarkStart w:name="_bookmark265" w:id="479"/>
      <w:bookmarkEnd w:id="479"/>
      <w:r>
        <w:rPr/>
      </w:r>
      <w:r>
        <w:rPr/>
        <w:t>Each card is a possible event. The size of the sample space is 52.</w:t>
      </w:r>
    </w:p>
    <w:p>
      <w:pPr>
        <w:pStyle w:val="BodyText"/>
        <w:spacing w:before="6"/>
        <w:rPr>
          <w:sz w:val="23"/>
        </w:rPr>
      </w:pPr>
    </w:p>
    <w:p>
      <w:pPr>
        <w:pStyle w:val="Heading9"/>
      </w:pPr>
      <w:r>
        <w:rPr/>
        <w:t>What is the probability of each of these events?</w:t>
      </w:r>
    </w:p>
    <w:p>
      <w:pPr>
        <w:pStyle w:val="ListParagraph"/>
        <w:numPr>
          <w:ilvl w:val="0"/>
          <w:numId w:val="52"/>
        </w:numPr>
        <w:tabs>
          <w:tab w:pos="470" w:val="left" w:leader="none"/>
        </w:tabs>
        <w:spacing w:line="240" w:lineRule="auto" w:before="89" w:after="0"/>
        <w:ind w:left="469" w:right="0" w:hanging="310"/>
        <w:jc w:val="left"/>
        <w:rPr>
          <w:sz w:val="22"/>
        </w:rPr>
      </w:pPr>
      <w:r>
        <w:rPr>
          <w:sz w:val="22"/>
        </w:rPr>
        <w:t>The</w:t>
      </w:r>
      <w:r>
        <w:rPr>
          <w:spacing w:val="18"/>
          <w:sz w:val="22"/>
        </w:rPr>
        <w:t> </w:t>
      </w:r>
      <w:r>
        <w:rPr>
          <w:sz w:val="22"/>
        </w:rPr>
        <w:t>card</w:t>
      </w:r>
      <w:r>
        <w:rPr>
          <w:spacing w:val="19"/>
          <w:sz w:val="22"/>
        </w:rPr>
        <w:t> </w:t>
      </w:r>
      <w:r>
        <w:rPr>
          <w:sz w:val="22"/>
        </w:rPr>
        <w:t>is</w:t>
      </w:r>
      <w:r>
        <w:rPr>
          <w:spacing w:val="18"/>
          <w:sz w:val="22"/>
        </w:rPr>
        <w:t> </w:t>
      </w:r>
      <w:r>
        <w:rPr>
          <w:sz w:val="22"/>
        </w:rPr>
        <w:t>a</w:t>
      </w:r>
      <w:r>
        <w:rPr>
          <w:spacing w:val="18"/>
          <w:sz w:val="22"/>
        </w:rPr>
        <w:t> </w:t>
      </w:r>
      <w:r>
        <w:rPr>
          <w:sz w:val="22"/>
        </w:rPr>
        <w:t>face</w:t>
      </w:r>
      <w:r>
        <w:rPr>
          <w:spacing w:val="19"/>
          <w:sz w:val="22"/>
        </w:rPr>
        <w:t> </w:t>
      </w:r>
      <w:r>
        <w:rPr>
          <w:sz w:val="22"/>
        </w:rPr>
        <w:t>card.</w:t>
      </w:r>
    </w:p>
    <w:p>
      <w:pPr>
        <w:pStyle w:val="BodyText"/>
        <w:spacing w:before="7"/>
        <w:rPr>
          <w:sz w:val="23"/>
        </w:rPr>
      </w:pPr>
    </w:p>
    <w:p>
      <w:pPr>
        <w:pStyle w:val="BodyText"/>
        <w:spacing w:line="321" w:lineRule="auto"/>
        <w:ind w:left="705" w:right="2002"/>
        <w:jc w:val="both"/>
      </w:pPr>
      <w:r>
        <w:rPr/>
        <w:t>There</w:t>
      </w:r>
      <w:r>
        <w:rPr>
          <w:spacing w:val="-4"/>
        </w:rPr>
        <w:t> </w:t>
      </w:r>
      <w:r>
        <w:rPr/>
        <w:t>are</w:t>
      </w:r>
      <w:r>
        <w:rPr>
          <w:spacing w:val="-4"/>
        </w:rPr>
        <w:t> </w:t>
      </w:r>
      <w:r>
        <w:rPr/>
        <w:t>12</w:t>
      </w:r>
      <w:r>
        <w:rPr>
          <w:spacing w:val="-4"/>
        </w:rPr>
        <w:t> </w:t>
      </w:r>
      <w:r>
        <w:rPr/>
        <w:t>face</w:t>
      </w:r>
      <w:r>
        <w:rPr>
          <w:spacing w:val="-4"/>
        </w:rPr>
        <w:t> </w:t>
      </w:r>
      <w:r>
        <w:rPr/>
        <w:t>cards</w:t>
      </w:r>
      <w:r>
        <w:rPr>
          <w:spacing w:val="-4"/>
        </w:rPr>
        <w:t> </w:t>
      </w:r>
      <w:r>
        <w:rPr/>
        <w:t>(4</w:t>
      </w:r>
      <w:r>
        <w:rPr>
          <w:spacing w:val="-4"/>
        </w:rPr>
        <w:t> </w:t>
      </w:r>
      <w:r>
        <w:rPr/>
        <w:t>jacks,</w:t>
      </w:r>
      <w:r>
        <w:rPr>
          <w:spacing w:val="-3"/>
        </w:rPr>
        <w:t> </w:t>
      </w:r>
      <w:r>
        <w:rPr/>
        <w:t>4</w:t>
      </w:r>
      <w:r>
        <w:rPr>
          <w:spacing w:val="-4"/>
        </w:rPr>
        <w:t> </w:t>
      </w:r>
      <w:r>
        <w:rPr/>
        <w:t>queens,</w:t>
      </w:r>
      <w:r>
        <w:rPr>
          <w:spacing w:val="-3"/>
        </w:rPr>
        <w:t> </w:t>
      </w:r>
      <w:r>
        <w:rPr/>
        <w:t>4</w:t>
      </w:r>
      <w:r>
        <w:rPr>
          <w:spacing w:val="-3"/>
        </w:rPr>
        <w:t> </w:t>
      </w:r>
      <w:r>
        <w:rPr/>
        <w:t>kings)</w:t>
      </w:r>
      <w:r>
        <w:rPr>
          <w:spacing w:val="-4"/>
        </w:rPr>
        <w:t> </w:t>
      </w:r>
      <w:r>
        <w:rPr/>
        <w:t>so</w:t>
      </w:r>
      <w:r>
        <w:rPr>
          <w:spacing w:val="-4"/>
        </w:rPr>
        <w:t> </w:t>
      </w:r>
      <w:r>
        <w:rPr/>
        <w:t>the</w:t>
      </w:r>
      <w:r>
        <w:rPr>
          <w:spacing w:val="-4"/>
        </w:rPr>
        <w:t> </w:t>
      </w:r>
      <w:r>
        <w:rPr/>
        <w:t>probability</w:t>
      </w:r>
      <w:r>
        <w:rPr>
          <w:spacing w:val="-4"/>
        </w:rPr>
        <w:t> </w:t>
      </w:r>
      <w:r>
        <w:rPr/>
        <w:t>of</w:t>
      </w:r>
      <w:r>
        <w:rPr>
          <w:spacing w:val="-4"/>
        </w:rPr>
        <w:t> </w:t>
      </w:r>
      <w:r>
        <w:rPr/>
        <w:t>a</w:t>
      </w:r>
      <w:r>
        <w:rPr>
          <w:spacing w:val="-4"/>
        </w:rPr>
        <w:t> </w:t>
      </w:r>
      <w:r>
        <w:rPr/>
        <w:t>face</w:t>
      </w:r>
      <w:r>
        <w:rPr>
          <w:spacing w:val="-3"/>
        </w:rPr>
        <w:t> </w:t>
      </w:r>
      <w:r>
        <w:rPr/>
        <w:t>card is 12</w:t>
      </w:r>
      <w:r>
        <w:rPr>
          <w:rFonts w:ascii="Times New Roman"/>
          <w:i/>
        </w:rPr>
        <w:t>/</w:t>
      </w:r>
      <w:r>
        <w:rPr/>
        <w:t>52 =</w:t>
      </w:r>
      <w:r>
        <w:rPr>
          <w:spacing w:val="-18"/>
        </w:rPr>
        <w:t> </w:t>
      </w:r>
      <w:r>
        <w:rPr/>
        <w:t>3</w:t>
      </w:r>
      <w:r>
        <w:rPr>
          <w:rFonts w:ascii="Times New Roman"/>
          <w:i/>
        </w:rPr>
        <w:t>/</w:t>
      </w:r>
      <w:r>
        <w:rPr/>
        <w:t>13.</w:t>
      </w:r>
    </w:p>
    <w:p>
      <w:pPr>
        <w:pStyle w:val="ListParagraph"/>
        <w:numPr>
          <w:ilvl w:val="0"/>
          <w:numId w:val="52"/>
        </w:numPr>
        <w:tabs>
          <w:tab w:pos="540" w:val="left" w:leader="none"/>
        </w:tabs>
        <w:spacing w:line="240" w:lineRule="auto" w:before="182" w:after="0"/>
        <w:ind w:left="539" w:right="0" w:hanging="380"/>
        <w:jc w:val="left"/>
        <w:rPr>
          <w:sz w:val="22"/>
        </w:rPr>
      </w:pPr>
      <w:r>
        <w:rPr>
          <w:sz w:val="22"/>
        </w:rPr>
        <w:t>The card is</w:t>
      </w:r>
      <w:r>
        <w:rPr>
          <w:spacing w:val="2"/>
          <w:sz w:val="22"/>
        </w:rPr>
        <w:t> </w:t>
      </w:r>
      <w:r>
        <w:rPr>
          <w:sz w:val="22"/>
        </w:rPr>
        <w:t>black.</w:t>
      </w:r>
    </w:p>
    <w:p>
      <w:pPr>
        <w:pStyle w:val="BodyText"/>
        <w:spacing w:before="3"/>
        <w:rPr>
          <w:sz w:val="23"/>
        </w:rPr>
      </w:pPr>
    </w:p>
    <w:p>
      <w:pPr>
        <w:pStyle w:val="BodyText"/>
        <w:ind w:left="705"/>
      </w:pPr>
      <w:r>
        <w:rPr/>
        <w:t>Half the cards are black so the probability of drawing a black card is 1</w:t>
      </w:r>
      <w:r>
        <w:rPr>
          <w:rFonts w:ascii="Times New Roman"/>
          <w:i/>
        </w:rPr>
        <w:t>/</w:t>
      </w:r>
      <w:r>
        <w:rPr/>
        <w:t>2.</w:t>
      </w:r>
    </w:p>
    <w:p>
      <w:pPr>
        <w:pStyle w:val="BodyText"/>
        <w:spacing w:before="7"/>
        <w:rPr>
          <w:sz w:val="23"/>
        </w:rPr>
      </w:pPr>
    </w:p>
    <w:p>
      <w:pPr>
        <w:pStyle w:val="ListParagraph"/>
        <w:numPr>
          <w:ilvl w:val="0"/>
          <w:numId w:val="52"/>
        </w:numPr>
        <w:tabs>
          <w:tab w:pos="533" w:val="left" w:leader="none"/>
        </w:tabs>
        <w:spacing w:line="240" w:lineRule="auto" w:before="0" w:after="0"/>
        <w:ind w:left="532" w:right="0" w:hanging="373"/>
        <w:jc w:val="left"/>
        <w:rPr>
          <w:sz w:val="22"/>
        </w:rPr>
      </w:pPr>
      <w:r>
        <w:rPr>
          <w:sz w:val="22"/>
        </w:rPr>
        <w:t>The card is a</w:t>
      </w:r>
      <w:r>
        <w:rPr>
          <w:spacing w:val="21"/>
          <w:sz w:val="22"/>
        </w:rPr>
        <w:t> </w:t>
      </w:r>
      <w:r>
        <w:rPr>
          <w:sz w:val="22"/>
        </w:rPr>
        <w:t>heart.</w:t>
      </w:r>
    </w:p>
    <w:p>
      <w:pPr>
        <w:pStyle w:val="BodyText"/>
        <w:spacing w:before="3"/>
        <w:rPr>
          <w:sz w:val="23"/>
        </w:rPr>
      </w:pPr>
    </w:p>
    <w:p>
      <w:pPr>
        <w:pStyle w:val="BodyText"/>
        <w:ind w:left="705"/>
      </w:pPr>
      <w:r>
        <w:rPr>
          <w:w w:val="105"/>
        </w:rPr>
        <w:t>There are 13 hearts so the probability is 13</w:t>
      </w:r>
      <w:r>
        <w:rPr>
          <w:rFonts w:ascii="Times New Roman"/>
          <w:i/>
          <w:w w:val="105"/>
        </w:rPr>
        <w:t>/</w:t>
      </w:r>
      <w:r>
        <w:rPr>
          <w:w w:val="105"/>
        </w:rPr>
        <w:t>52 = 1</w:t>
      </w:r>
      <w:r>
        <w:rPr>
          <w:rFonts w:ascii="Times New Roman"/>
          <w:i/>
          <w:w w:val="105"/>
        </w:rPr>
        <w:t>/</w:t>
      </w:r>
      <w:r>
        <w:rPr>
          <w:w w:val="105"/>
        </w:rPr>
        <w:t>4.</w:t>
      </w:r>
    </w:p>
    <w:p>
      <w:pPr>
        <w:pStyle w:val="BodyText"/>
        <w:spacing w:before="7"/>
        <w:rPr>
          <w:sz w:val="23"/>
        </w:rPr>
      </w:pPr>
    </w:p>
    <w:p>
      <w:pPr>
        <w:pStyle w:val="ListParagraph"/>
        <w:numPr>
          <w:ilvl w:val="0"/>
          <w:numId w:val="52"/>
        </w:numPr>
        <w:tabs>
          <w:tab w:pos="463" w:val="left" w:leader="none"/>
        </w:tabs>
        <w:spacing w:line="240" w:lineRule="auto" w:before="0" w:after="0"/>
        <w:ind w:left="462" w:right="0" w:hanging="303"/>
        <w:jc w:val="left"/>
        <w:rPr>
          <w:sz w:val="22"/>
        </w:rPr>
      </w:pPr>
      <w:r>
        <w:rPr>
          <w:sz w:val="22"/>
        </w:rPr>
        <w:t>The card is a</w:t>
      </w:r>
      <w:r>
        <w:rPr>
          <w:spacing w:val="20"/>
          <w:sz w:val="22"/>
        </w:rPr>
        <w:t> </w:t>
      </w:r>
      <w:r>
        <w:rPr>
          <w:sz w:val="22"/>
        </w:rPr>
        <w:t>queen.</w:t>
      </w:r>
    </w:p>
    <w:p>
      <w:pPr>
        <w:pStyle w:val="BodyText"/>
        <w:spacing w:before="3"/>
        <w:rPr>
          <w:sz w:val="23"/>
        </w:rPr>
      </w:pPr>
    </w:p>
    <w:p>
      <w:pPr>
        <w:pStyle w:val="BodyText"/>
        <w:ind w:left="705"/>
      </w:pPr>
      <w:r>
        <w:rPr>
          <w:w w:val="98"/>
        </w:rPr>
        <w:t>There</w:t>
      </w:r>
      <w:r>
        <w:rPr>
          <w:spacing w:val="19"/>
        </w:rPr>
        <w:t> </w:t>
      </w:r>
      <w:r>
        <w:rPr>
          <w:w w:val="94"/>
        </w:rPr>
        <w:t>are</w:t>
      </w:r>
      <w:r>
        <w:rPr>
          <w:spacing w:val="19"/>
        </w:rPr>
        <w:t> </w:t>
      </w:r>
      <w:r>
        <w:rPr>
          <w:w w:val="87"/>
        </w:rPr>
        <w:t>4</w:t>
      </w:r>
      <w:r>
        <w:rPr>
          <w:spacing w:val="19"/>
        </w:rPr>
        <w:t> </w:t>
      </w:r>
      <w:r>
        <w:rPr>
          <w:w w:val="92"/>
        </w:rPr>
        <w:t>queens</w:t>
      </w:r>
      <w:r>
        <w:rPr>
          <w:spacing w:val="19"/>
        </w:rPr>
        <w:t> </w:t>
      </w:r>
      <w:r>
        <w:rPr>
          <w:w w:val="91"/>
        </w:rPr>
        <w:t>so</w:t>
      </w:r>
      <w:r>
        <w:rPr>
          <w:spacing w:val="19"/>
        </w:rPr>
        <w:t> </w:t>
      </w:r>
      <w:r>
        <w:rPr>
          <w:w w:val="97"/>
        </w:rPr>
        <w:t>the</w:t>
      </w:r>
      <w:r>
        <w:rPr>
          <w:spacing w:val="19"/>
        </w:rPr>
        <w:t> </w:t>
      </w:r>
      <w:r>
        <w:rPr>
          <w:w w:val="97"/>
        </w:rPr>
        <w:t>probabili</w:t>
      </w:r>
      <w:r>
        <w:rPr>
          <w:spacing w:val="-6"/>
          <w:w w:val="97"/>
        </w:rPr>
        <w:t>t</w:t>
      </w:r>
      <w:r>
        <w:rPr>
          <w:w w:val="106"/>
        </w:rPr>
        <w:t>y</w:t>
      </w:r>
      <w:r>
        <w:rPr>
          <w:spacing w:val="19"/>
        </w:rPr>
        <w:t> </w:t>
      </w:r>
      <w:r>
        <w:rPr>
          <w:w w:val="91"/>
        </w:rPr>
        <w:t>is</w:t>
      </w:r>
      <w:r>
        <w:rPr>
          <w:spacing w:val="19"/>
        </w:rPr>
        <w:t> </w:t>
      </w:r>
      <w:r>
        <w:rPr>
          <w:spacing w:val="-1"/>
          <w:w w:val="87"/>
        </w:rPr>
        <w:t>4</w:t>
      </w:r>
      <w:r>
        <w:rPr>
          <w:rFonts w:ascii="Times New Roman"/>
          <w:i/>
          <w:spacing w:val="-1"/>
          <w:w w:val="178"/>
        </w:rPr>
        <w:t>/</w:t>
      </w:r>
      <w:r>
        <w:rPr>
          <w:w w:val="91"/>
        </w:rPr>
        <w:t>52</w:t>
      </w:r>
      <w:r>
        <w:rPr>
          <w:spacing w:val="7"/>
        </w:rPr>
        <w:t> </w:t>
      </w:r>
      <w:r>
        <w:rPr>
          <w:w w:val="119"/>
        </w:rPr>
        <w:t>=</w:t>
      </w:r>
      <w:r>
        <w:rPr>
          <w:spacing w:val="7"/>
        </w:rPr>
        <w:t> </w:t>
      </w:r>
      <w:r>
        <w:rPr>
          <w:spacing w:val="-1"/>
          <w:w w:val="115"/>
        </w:rPr>
        <w:t>1</w:t>
      </w:r>
      <w:r>
        <w:rPr>
          <w:rFonts w:ascii="Times New Roman"/>
          <w:i/>
          <w:w w:val="178"/>
        </w:rPr>
        <w:t>/</w:t>
      </w:r>
      <w:r>
        <w:rPr>
          <w:w w:val="101"/>
        </w:rPr>
        <w:t>13.</w:t>
      </w:r>
    </w:p>
    <w:p>
      <w:pPr>
        <w:pStyle w:val="BodyText"/>
        <w:spacing w:before="6"/>
        <w:rPr>
          <w:sz w:val="23"/>
        </w:rPr>
      </w:pPr>
    </w:p>
    <w:p>
      <w:pPr>
        <w:pStyle w:val="ListParagraph"/>
        <w:numPr>
          <w:ilvl w:val="0"/>
          <w:numId w:val="52"/>
        </w:numPr>
        <w:tabs>
          <w:tab w:pos="533" w:val="left" w:leader="none"/>
        </w:tabs>
        <w:spacing w:line="240" w:lineRule="auto" w:before="1" w:after="0"/>
        <w:ind w:left="532" w:right="0" w:hanging="373"/>
        <w:jc w:val="left"/>
        <w:rPr>
          <w:sz w:val="22"/>
        </w:rPr>
      </w:pPr>
      <w:r>
        <w:rPr>
          <w:sz w:val="22"/>
        </w:rPr>
        <w:t>The</w:t>
      </w:r>
      <w:r>
        <w:rPr>
          <w:spacing w:val="17"/>
          <w:sz w:val="22"/>
        </w:rPr>
        <w:t> </w:t>
      </w:r>
      <w:r>
        <w:rPr>
          <w:sz w:val="22"/>
        </w:rPr>
        <w:t>card</w:t>
      </w:r>
      <w:r>
        <w:rPr>
          <w:spacing w:val="18"/>
          <w:sz w:val="22"/>
        </w:rPr>
        <w:t> </w:t>
      </w:r>
      <w:r>
        <w:rPr>
          <w:sz w:val="22"/>
        </w:rPr>
        <w:t>is</w:t>
      </w:r>
      <w:r>
        <w:rPr>
          <w:spacing w:val="18"/>
          <w:sz w:val="22"/>
        </w:rPr>
        <w:t> </w:t>
      </w:r>
      <w:r>
        <w:rPr>
          <w:sz w:val="22"/>
        </w:rPr>
        <w:t>a</w:t>
      </w:r>
      <w:r>
        <w:rPr>
          <w:spacing w:val="17"/>
          <w:sz w:val="22"/>
        </w:rPr>
        <w:t> </w:t>
      </w:r>
      <w:r>
        <w:rPr>
          <w:sz w:val="22"/>
        </w:rPr>
        <w:t>number</w:t>
      </w:r>
      <w:r>
        <w:rPr>
          <w:spacing w:val="18"/>
          <w:sz w:val="22"/>
        </w:rPr>
        <w:t> </w:t>
      </w:r>
      <w:r>
        <w:rPr>
          <w:sz w:val="22"/>
        </w:rPr>
        <w:t>(2</w:t>
      </w:r>
      <w:r>
        <w:rPr>
          <w:spacing w:val="18"/>
          <w:sz w:val="22"/>
        </w:rPr>
        <w:t> </w:t>
      </w:r>
      <w:r>
        <w:rPr>
          <w:sz w:val="22"/>
        </w:rPr>
        <w:t>through</w:t>
      </w:r>
      <w:r>
        <w:rPr>
          <w:spacing w:val="18"/>
          <w:sz w:val="22"/>
        </w:rPr>
        <w:t> </w:t>
      </w:r>
      <w:r>
        <w:rPr>
          <w:sz w:val="22"/>
        </w:rPr>
        <w:t>10).</w:t>
      </w:r>
    </w:p>
    <w:p>
      <w:pPr>
        <w:pStyle w:val="BodyText"/>
        <w:spacing w:before="11"/>
        <w:rPr>
          <w:sz w:val="21"/>
        </w:rPr>
      </w:pPr>
    </w:p>
    <w:p>
      <w:pPr>
        <w:pStyle w:val="BodyText"/>
        <w:ind w:left="705"/>
        <w:jc w:val="both"/>
      </w:pPr>
      <w:r>
        <w:rPr>
          <w:w w:val="98"/>
        </w:rPr>
        <w:t>There</w:t>
      </w:r>
      <w:r>
        <w:rPr>
          <w:spacing w:val="19"/>
        </w:rPr>
        <w:t> </w:t>
      </w:r>
      <w:r>
        <w:rPr>
          <w:w w:val="94"/>
        </w:rPr>
        <w:t>are</w:t>
      </w:r>
      <w:r>
        <w:rPr>
          <w:spacing w:val="19"/>
        </w:rPr>
        <w:t> </w:t>
      </w:r>
      <w:r>
        <w:rPr>
          <w:w w:val="87"/>
        </w:rPr>
        <w:t>4</w:t>
      </w:r>
      <w:r>
        <w:rPr>
          <w:spacing w:val="-5"/>
        </w:rPr>
        <w:t> </w:t>
      </w:r>
      <w:r>
        <w:rPr>
          <w:rFonts w:ascii="MS UI Gothic" w:hAnsi="MS UI Gothic"/>
          <w:w w:val="135"/>
        </w:rPr>
        <w:t>·</w:t>
      </w:r>
      <w:r>
        <w:rPr>
          <w:rFonts w:ascii="MS UI Gothic" w:hAnsi="MS UI Gothic"/>
          <w:spacing w:val="-19"/>
        </w:rPr>
        <w:t> </w:t>
      </w:r>
      <w:r>
        <w:rPr>
          <w:w w:val="87"/>
        </w:rPr>
        <w:t>9</w:t>
      </w:r>
      <w:r>
        <w:rPr>
          <w:spacing w:val="7"/>
        </w:rPr>
        <w:t> </w:t>
      </w:r>
      <w:r>
        <w:rPr>
          <w:w w:val="119"/>
        </w:rPr>
        <w:t>=</w:t>
      </w:r>
      <w:r>
        <w:rPr>
          <w:spacing w:val="7"/>
        </w:rPr>
        <w:t> </w:t>
      </w:r>
      <w:r>
        <w:rPr>
          <w:w w:val="88"/>
        </w:rPr>
        <w:t>36</w:t>
      </w:r>
      <w:r>
        <w:rPr>
          <w:spacing w:val="19"/>
        </w:rPr>
        <w:t> </w:t>
      </w:r>
      <w:r>
        <w:rPr>
          <w:spacing w:val="-6"/>
          <w:w w:val="93"/>
        </w:rPr>
        <w:t>n</w:t>
      </w:r>
      <w:r>
        <w:rPr>
          <w:w w:val="94"/>
        </w:rPr>
        <w:t>u</w:t>
      </w:r>
      <w:r>
        <w:rPr>
          <w:spacing w:val="-6"/>
          <w:w w:val="94"/>
        </w:rPr>
        <w:t>m</w:t>
      </w:r>
      <w:r>
        <w:rPr>
          <w:spacing w:val="6"/>
          <w:w w:val="98"/>
        </w:rPr>
        <w:t>b</w:t>
      </w:r>
      <w:r>
        <w:rPr>
          <w:w w:val="92"/>
        </w:rPr>
        <w:t>er</w:t>
      </w:r>
      <w:r>
        <w:rPr>
          <w:spacing w:val="19"/>
        </w:rPr>
        <w:t> </w:t>
      </w:r>
      <w:r>
        <w:rPr>
          <w:w w:val="95"/>
        </w:rPr>
        <w:t>cards</w:t>
      </w:r>
      <w:r>
        <w:rPr>
          <w:spacing w:val="19"/>
        </w:rPr>
        <w:t> </w:t>
      </w:r>
      <w:r>
        <w:rPr>
          <w:w w:val="91"/>
        </w:rPr>
        <w:t>so</w:t>
      </w:r>
      <w:r>
        <w:rPr>
          <w:spacing w:val="19"/>
        </w:rPr>
        <w:t> </w:t>
      </w:r>
      <w:r>
        <w:rPr>
          <w:w w:val="97"/>
        </w:rPr>
        <w:t>the</w:t>
      </w:r>
      <w:r>
        <w:rPr>
          <w:spacing w:val="19"/>
        </w:rPr>
        <w:t> </w:t>
      </w:r>
      <w:r>
        <w:rPr>
          <w:w w:val="97"/>
        </w:rPr>
        <w:t>probabili</w:t>
      </w:r>
      <w:r>
        <w:rPr>
          <w:spacing w:val="-6"/>
          <w:w w:val="97"/>
        </w:rPr>
        <w:t>t</w:t>
      </w:r>
      <w:r>
        <w:rPr>
          <w:w w:val="106"/>
        </w:rPr>
        <w:t>y</w:t>
      </w:r>
      <w:r>
        <w:rPr>
          <w:spacing w:val="19"/>
        </w:rPr>
        <w:t> </w:t>
      </w:r>
      <w:r>
        <w:rPr>
          <w:w w:val="91"/>
        </w:rPr>
        <w:t>is</w:t>
      </w:r>
      <w:r>
        <w:rPr>
          <w:spacing w:val="19"/>
        </w:rPr>
        <w:t> </w:t>
      </w:r>
      <w:r>
        <w:rPr>
          <w:w w:val="88"/>
        </w:rPr>
        <w:t>3</w:t>
      </w:r>
      <w:r>
        <w:rPr>
          <w:spacing w:val="-1"/>
          <w:w w:val="88"/>
        </w:rPr>
        <w:t>6</w:t>
      </w:r>
      <w:r>
        <w:rPr>
          <w:rFonts w:ascii="Times New Roman" w:hAnsi="Times New Roman"/>
          <w:i/>
          <w:spacing w:val="-1"/>
          <w:w w:val="178"/>
        </w:rPr>
        <w:t>/</w:t>
      </w:r>
      <w:r>
        <w:rPr>
          <w:w w:val="91"/>
        </w:rPr>
        <w:t>52</w:t>
      </w:r>
      <w:r>
        <w:rPr>
          <w:spacing w:val="7"/>
        </w:rPr>
        <w:t> </w:t>
      </w:r>
      <w:r>
        <w:rPr>
          <w:w w:val="119"/>
        </w:rPr>
        <w:t>=</w:t>
      </w:r>
      <w:r>
        <w:rPr>
          <w:spacing w:val="7"/>
        </w:rPr>
        <w:t> </w:t>
      </w:r>
      <w:r>
        <w:rPr>
          <w:spacing w:val="-1"/>
          <w:w w:val="87"/>
        </w:rPr>
        <w:t>9</w:t>
      </w:r>
      <w:r>
        <w:rPr>
          <w:rFonts w:ascii="Times New Roman" w:hAnsi="Times New Roman"/>
          <w:i/>
          <w:w w:val="178"/>
        </w:rPr>
        <w:t>/</w:t>
      </w:r>
      <w:r>
        <w:rPr>
          <w:w w:val="101"/>
        </w:rPr>
        <w:t>13.</w:t>
      </w:r>
    </w:p>
    <w:p>
      <w:pPr>
        <w:pStyle w:val="ListParagraph"/>
        <w:numPr>
          <w:ilvl w:val="0"/>
          <w:numId w:val="52"/>
        </w:numPr>
        <w:tabs>
          <w:tab w:pos="603" w:val="left" w:leader="none"/>
        </w:tabs>
        <w:spacing w:line="240" w:lineRule="auto" w:before="254" w:after="0"/>
        <w:ind w:left="602" w:right="0" w:hanging="443"/>
        <w:jc w:val="left"/>
        <w:rPr>
          <w:sz w:val="22"/>
        </w:rPr>
      </w:pPr>
      <w:r>
        <w:rPr>
          <w:sz w:val="22"/>
        </w:rPr>
        <w:t>The</w:t>
      </w:r>
      <w:r>
        <w:rPr>
          <w:spacing w:val="18"/>
          <w:sz w:val="22"/>
        </w:rPr>
        <w:t> </w:t>
      </w:r>
      <w:r>
        <w:rPr>
          <w:sz w:val="22"/>
        </w:rPr>
        <w:t>card</w:t>
      </w:r>
      <w:r>
        <w:rPr>
          <w:spacing w:val="18"/>
          <w:sz w:val="22"/>
        </w:rPr>
        <w:t> </w:t>
      </w:r>
      <w:r>
        <w:rPr>
          <w:sz w:val="22"/>
        </w:rPr>
        <w:t>is</w:t>
      </w:r>
      <w:r>
        <w:rPr>
          <w:spacing w:val="18"/>
          <w:sz w:val="22"/>
        </w:rPr>
        <w:t> </w:t>
      </w:r>
      <w:r>
        <w:rPr>
          <w:sz w:val="22"/>
        </w:rPr>
        <w:t>the</w:t>
      </w:r>
      <w:r>
        <w:rPr>
          <w:spacing w:val="19"/>
          <w:sz w:val="22"/>
        </w:rPr>
        <w:t> </w:t>
      </w:r>
      <w:r>
        <w:rPr>
          <w:sz w:val="22"/>
        </w:rPr>
        <w:t>Ace</w:t>
      </w:r>
      <w:r>
        <w:rPr>
          <w:spacing w:val="18"/>
          <w:sz w:val="22"/>
        </w:rPr>
        <w:t> </w:t>
      </w:r>
      <w:r>
        <w:rPr>
          <w:sz w:val="22"/>
        </w:rPr>
        <w:t>of</w:t>
      </w:r>
      <w:r>
        <w:rPr>
          <w:spacing w:val="18"/>
          <w:sz w:val="22"/>
        </w:rPr>
        <w:t> </w:t>
      </w:r>
      <w:r>
        <w:rPr>
          <w:sz w:val="22"/>
        </w:rPr>
        <w:t>Spades.</w:t>
      </w:r>
    </w:p>
    <w:p>
      <w:pPr>
        <w:pStyle w:val="BodyText"/>
        <w:spacing w:before="3"/>
        <w:rPr>
          <w:sz w:val="23"/>
        </w:rPr>
      </w:pPr>
    </w:p>
    <w:p>
      <w:pPr>
        <w:pStyle w:val="BodyText"/>
        <w:ind w:left="705"/>
      </w:pPr>
      <w:r>
        <w:rPr/>
        <w:t>There is one Ace of Spades so the probability is 1</w:t>
      </w:r>
      <w:r>
        <w:rPr>
          <w:rFonts w:ascii="Times New Roman"/>
          <w:i/>
        </w:rPr>
        <w:t>/</w:t>
      </w:r>
      <w:r>
        <w:rPr/>
        <w:t>52.</w:t>
      </w:r>
    </w:p>
    <w:p>
      <w:pPr>
        <w:pStyle w:val="BodyText"/>
        <w:spacing w:before="7"/>
        <w:rPr>
          <w:sz w:val="23"/>
        </w:rPr>
      </w:pPr>
    </w:p>
    <w:p>
      <w:pPr>
        <w:pStyle w:val="ListParagraph"/>
        <w:numPr>
          <w:ilvl w:val="0"/>
          <w:numId w:val="52"/>
        </w:numPr>
        <w:tabs>
          <w:tab w:pos="672" w:val="left" w:leader="none"/>
        </w:tabs>
        <w:spacing w:line="240" w:lineRule="auto" w:before="0" w:after="0"/>
        <w:ind w:left="671" w:right="0" w:hanging="512"/>
        <w:jc w:val="left"/>
        <w:rPr>
          <w:sz w:val="22"/>
        </w:rPr>
      </w:pPr>
      <w:r>
        <w:rPr>
          <w:sz w:val="22"/>
        </w:rPr>
        <w:t>The card is a</w:t>
      </w:r>
      <w:r>
        <w:rPr>
          <w:spacing w:val="21"/>
          <w:sz w:val="22"/>
        </w:rPr>
        <w:t> </w:t>
      </w:r>
      <w:r>
        <w:rPr>
          <w:sz w:val="22"/>
        </w:rPr>
        <w:t>joker.</w:t>
      </w:r>
    </w:p>
    <w:p>
      <w:pPr>
        <w:pStyle w:val="BodyText"/>
        <w:spacing w:before="7"/>
        <w:rPr>
          <w:sz w:val="23"/>
        </w:rPr>
      </w:pPr>
    </w:p>
    <w:p>
      <w:pPr>
        <w:pStyle w:val="BodyText"/>
        <w:ind w:left="705"/>
      </w:pPr>
      <w:r>
        <w:rPr/>
        <w:t>The probability is 0. There are no jokers in a standard deck of 52 cards</w:t>
      </w:r>
    </w:p>
    <w:p>
      <w:pPr>
        <w:pStyle w:val="BodyText"/>
      </w:pPr>
    </w:p>
    <w:p>
      <w:pPr>
        <w:pStyle w:val="Heading7"/>
        <w:numPr>
          <w:ilvl w:val="2"/>
          <w:numId w:val="50"/>
        </w:numPr>
        <w:tabs>
          <w:tab w:pos="981" w:val="left" w:leader="none"/>
          <w:tab w:pos="982" w:val="left" w:leader="none"/>
        </w:tabs>
        <w:spacing w:line="240" w:lineRule="auto" w:before="136" w:after="0"/>
        <w:ind w:left="981" w:right="0" w:hanging="822"/>
        <w:jc w:val="left"/>
      </w:pPr>
      <w:bookmarkStart w:name="Urns" w:id="480"/>
      <w:bookmarkEnd w:id="480"/>
      <w:r>
        <w:rPr>
          <w:b w:val="0"/>
        </w:rPr>
      </w:r>
      <w:bookmarkStart w:name="_bookmark266" w:id="481"/>
      <w:bookmarkEnd w:id="481"/>
      <w:r>
        <w:rPr>
          <w:b w:val="0"/>
        </w:rPr>
      </w:r>
      <w:bookmarkStart w:name="_bookmark266" w:id="482"/>
      <w:bookmarkEnd w:id="482"/>
      <w:r>
        <w:rPr/>
        <w:t>Urns</w:t>
      </w:r>
    </w:p>
    <w:p>
      <w:pPr>
        <w:pStyle w:val="BodyText"/>
        <w:spacing w:before="9"/>
        <w:rPr>
          <w:b/>
          <w:sz w:val="19"/>
        </w:rPr>
      </w:pPr>
    </w:p>
    <w:p>
      <w:pPr>
        <w:spacing w:line="326" w:lineRule="auto" w:before="0"/>
        <w:ind w:left="160" w:right="1445" w:firstLine="0"/>
        <w:jc w:val="left"/>
        <w:rPr>
          <w:sz w:val="22"/>
        </w:rPr>
      </w:pPr>
      <w:r>
        <w:rPr>
          <w:b/>
          <w:sz w:val="22"/>
        </w:rPr>
        <w:t>Experiment:</w:t>
      </w:r>
      <w:r>
        <w:rPr>
          <w:b/>
          <w:spacing w:val="7"/>
          <w:sz w:val="22"/>
        </w:rPr>
        <w:t> </w:t>
      </w:r>
      <w:r>
        <w:rPr>
          <w:b/>
          <w:sz w:val="22"/>
        </w:rPr>
        <w:t>An</w:t>
      </w:r>
      <w:r>
        <w:rPr>
          <w:b/>
          <w:spacing w:val="-13"/>
          <w:sz w:val="22"/>
        </w:rPr>
        <w:t> </w:t>
      </w:r>
      <w:r>
        <w:rPr>
          <w:b/>
          <w:sz w:val="22"/>
        </w:rPr>
        <w:t>urn</w:t>
      </w:r>
      <w:r>
        <w:rPr>
          <w:b/>
          <w:spacing w:val="-13"/>
          <w:sz w:val="22"/>
        </w:rPr>
        <w:t> </w:t>
      </w:r>
      <w:r>
        <w:rPr>
          <w:b/>
          <w:sz w:val="22"/>
        </w:rPr>
        <w:t>contains</w:t>
      </w:r>
      <w:r>
        <w:rPr>
          <w:b/>
          <w:spacing w:val="-12"/>
          <w:sz w:val="22"/>
        </w:rPr>
        <w:t> </w:t>
      </w:r>
      <w:r>
        <w:rPr>
          <w:sz w:val="22"/>
        </w:rPr>
        <w:t>15</w:t>
      </w:r>
      <w:r>
        <w:rPr>
          <w:spacing w:val="-10"/>
          <w:sz w:val="22"/>
        </w:rPr>
        <w:t> </w:t>
      </w:r>
      <w:r>
        <w:rPr>
          <w:b/>
          <w:sz w:val="22"/>
        </w:rPr>
        <w:t>red</w:t>
      </w:r>
      <w:r>
        <w:rPr>
          <w:b/>
          <w:spacing w:val="-13"/>
          <w:sz w:val="22"/>
        </w:rPr>
        <w:t> </w:t>
      </w:r>
      <w:r>
        <w:rPr>
          <w:b/>
          <w:sz w:val="22"/>
        </w:rPr>
        <w:t>balls</w:t>
      </w:r>
      <w:r>
        <w:rPr>
          <w:b/>
          <w:spacing w:val="-13"/>
          <w:sz w:val="22"/>
        </w:rPr>
        <w:t> </w:t>
      </w:r>
      <w:r>
        <w:rPr>
          <w:b/>
          <w:sz w:val="22"/>
        </w:rPr>
        <w:t>and</w:t>
      </w:r>
      <w:r>
        <w:rPr>
          <w:b/>
          <w:spacing w:val="-12"/>
          <w:sz w:val="22"/>
        </w:rPr>
        <w:t> </w:t>
      </w:r>
      <w:r>
        <w:rPr>
          <w:b/>
          <w:sz w:val="22"/>
        </w:rPr>
        <w:t>10</w:t>
      </w:r>
      <w:r>
        <w:rPr>
          <w:b/>
          <w:spacing w:val="-13"/>
          <w:sz w:val="22"/>
        </w:rPr>
        <w:t> </w:t>
      </w:r>
      <w:r>
        <w:rPr>
          <w:b/>
          <w:sz w:val="22"/>
        </w:rPr>
        <w:t>blue</w:t>
      </w:r>
      <w:r>
        <w:rPr>
          <w:b/>
          <w:spacing w:val="-13"/>
          <w:sz w:val="22"/>
        </w:rPr>
        <w:t> </w:t>
      </w:r>
      <w:r>
        <w:rPr>
          <w:b/>
          <w:sz w:val="22"/>
        </w:rPr>
        <w:t>balls.</w:t>
      </w:r>
      <w:r>
        <w:rPr>
          <w:b/>
          <w:spacing w:val="9"/>
          <w:sz w:val="22"/>
        </w:rPr>
        <w:t> </w:t>
      </w:r>
      <w:r>
        <w:rPr>
          <w:b/>
          <w:sz w:val="22"/>
        </w:rPr>
        <w:t>A</w:t>
      </w:r>
      <w:r>
        <w:rPr>
          <w:b/>
          <w:spacing w:val="-13"/>
          <w:sz w:val="22"/>
        </w:rPr>
        <w:t> </w:t>
      </w:r>
      <w:r>
        <w:rPr>
          <w:b/>
          <w:sz w:val="22"/>
        </w:rPr>
        <w:t>single</w:t>
      </w:r>
      <w:r>
        <w:rPr>
          <w:b/>
          <w:spacing w:val="-13"/>
          <w:sz w:val="22"/>
        </w:rPr>
        <w:t> </w:t>
      </w:r>
      <w:r>
        <w:rPr>
          <w:b/>
          <w:sz w:val="22"/>
        </w:rPr>
        <w:t>ball</w:t>
      </w:r>
      <w:r>
        <w:rPr>
          <w:b/>
          <w:spacing w:val="-13"/>
          <w:sz w:val="22"/>
        </w:rPr>
        <w:t> </w:t>
      </w:r>
      <w:r>
        <w:rPr>
          <w:b/>
          <w:sz w:val="22"/>
        </w:rPr>
        <w:t>is</w:t>
      </w:r>
      <w:r>
        <w:rPr>
          <w:b/>
          <w:spacing w:val="-13"/>
          <w:sz w:val="22"/>
        </w:rPr>
        <w:t> </w:t>
      </w:r>
      <w:r>
        <w:rPr>
          <w:b/>
          <w:sz w:val="22"/>
        </w:rPr>
        <w:t>drawn. i)</w:t>
      </w:r>
      <w:r>
        <w:rPr>
          <w:sz w:val="22"/>
        </w:rPr>
        <w:t>What</w:t>
      </w:r>
      <w:r>
        <w:rPr>
          <w:spacing w:val="17"/>
          <w:sz w:val="22"/>
        </w:rPr>
        <w:t> </w:t>
      </w:r>
      <w:r>
        <w:rPr>
          <w:sz w:val="22"/>
        </w:rPr>
        <w:t>is</w:t>
      </w:r>
      <w:r>
        <w:rPr>
          <w:spacing w:val="17"/>
          <w:sz w:val="22"/>
        </w:rPr>
        <w:t> </w:t>
      </w:r>
      <w:r>
        <w:rPr>
          <w:sz w:val="22"/>
        </w:rPr>
        <w:t>the</w:t>
      </w:r>
      <w:r>
        <w:rPr>
          <w:spacing w:val="17"/>
          <w:sz w:val="22"/>
        </w:rPr>
        <w:t> </w:t>
      </w:r>
      <w:r>
        <w:rPr>
          <w:sz w:val="22"/>
        </w:rPr>
        <w:t>size</w:t>
      </w:r>
      <w:r>
        <w:rPr>
          <w:spacing w:val="18"/>
          <w:sz w:val="22"/>
        </w:rPr>
        <w:t> </w:t>
      </w:r>
      <w:r>
        <w:rPr>
          <w:sz w:val="22"/>
        </w:rPr>
        <w:t>of</w:t>
      </w:r>
      <w:r>
        <w:rPr>
          <w:spacing w:val="17"/>
          <w:sz w:val="22"/>
        </w:rPr>
        <w:t> </w:t>
      </w:r>
      <w:r>
        <w:rPr>
          <w:sz w:val="22"/>
        </w:rPr>
        <w:t>the</w:t>
      </w:r>
      <w:r>
        <w:rPr>
          <w:spacing w:val="17"/>
          <w:sz w:val="22"/>
        </w:rPr>
        <w:t> </w:t>
      </w:r>
      <w:r>
        <w:rPr>
          <w:sz w:val="22"/>
        </w:rPr>
        <w:t>sample</w:t>
      </w:r>
      <w:r>
        <w:rPr>
          <w:spacing w:val="18"/>
          <w:sz w:val="22"/>
        </w:rPr>
        <w:t> </w:t>
      </w:r>
      <w:r>
        <w:rPr>
          <w:sz w:val="22"/>
        </w:rPr>
        <w:t>space?</w:t>
      </w:r>
    </w:p>
    <w:p>
      <w:pPr>
        <w:pStyle w:val="BodyText"/>
        <w:spacing w:line="326" w:lineRule="auto" w:before="177"/>
        <w:ind w:left="705" w:right="2002"/>
        <w:jc w:val="both"/>
      </w:pPr>
      <w:r>
        <w:rPr/>
        <w:t>There are 25 balls so the size of the sample space is 25. </w:t>
      </w:r>
      <w:r>
        <w:rPr>
          <w:spacing w:val="-7"/>
        </w:rPr>
        <w:t>You </w:t>
      </w:r>
      <w:r>
        <w:rPr/>
        <w:t>might </w:t>
      </w:r>
      <w:r>
        <w:rPr>
          <w:spacing w:val="-4"/>
        </w:rPr>
        <w:t>want </w:t>
      </w:r>
      <w:r>
        <w:rPr/>
        <w:t>to think of the red balls as numbered from 1 to 15 and the black ones as numbered from 1 to 10.</w:t>
      </w:r>
    </w:p>
    <w:p>
      <w:pPr>
        <w:pStyle w:val="Heading9"/>
        <w:spacing w:before="176"/>
      </w:pPr>
      <w:r>
        <w:rPr/>
        <w:t>What is the probability of each of these events?</w:t>
      </w:r>
    </w:p>
    <w:p>
      <w:pPr>
        <w:pStyle w:val="ListParagraph"/>
        <w:numPr>
          <w:ilvl w:val="0"/>
          <w:numId w:val="53"/>
        </w:numPr>
        <w:tabs>
          <w:tab w:pos="470" w:val="left" w:leader="none"/>
        </w:tabs>
        <w:spacing w:line="240" w:lineRule="auto" w:before="88" w:after="0"/>
        <w:ind w:left="469" w:right="0" w:hanging="310"/>
        <w:jc w:val="left"/>
        <w:rPr>
          <w:sz w:val="22"/>
        </w:rPr>
      </w:pPr>
      <w:r>
        <w:rPr>
          <w:sz w:val="22"/>
        </w:rPr>
        <w:t>The ball drawn is</w:t>
      </w:r>
      <w:r>
        <w:rPr>
          <w:spacing w:val="20"/>
          <w:sz w:val="22"/>
        </w:rPr>
        <w:t> </w:t>
      </w:r>
      <w:r>
        <w:rPr>
          <w:sz w:val="22"/>
        </w:rPr>
        <w:t>red.</w:t>
      </w:r>
    </w:p>
    <w:p>
      <w:pPr>
        <w:pStyle w:val="BodyText"/>
        <w:spacing w:before="3"/>
        <w:rPr>
          <w:sz w:val="23"/>
        </w:rPr>
      </w:pPr>
    </w:p>
    <w:p>
      <w:pPr>
        <w:pStyle w:val="BodyText"/>
        <w:ind w:left="705"/>
      </w:pPr>
      <w:r>
        <w:rPr>
          <w:w w:val="105"/>
        </w:rPr>
        <w:t>There are 15 red balls so the probability is 15</w:t>
      </w:r>
      <w:r>
        <w:rPr>
          <w:rFonts w:ascii="Times New Roman"/>
          <w:i/>
          <w:w w:val="105"/>
        </w:rPr>
        <w:t>/</w:t>
      </w:r>
      <w:r>
        <w:rPr>
          <w:w w:val="105"/>
        </w:rPr>
        <w:t>25 = 3</w:t>
      </w:r>
      <w:r>
        <w:rPr>
          <w:rFonts w:ascii="Times New Roman"/>
          <w:i/>
          <w:w w:val="105"/>
        </w:rPr>
        <w:t>/</w:t>
      </w:r>
      <w:r>
        <w:rPr>
          <w:w w:val="105"/>
        </w:rPr>
        <w:t>5.</w:t>
      </w:r>
    </w:p>
    <w:p>
      <w:pPr>
        <w:spacing w:after="0"/>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0"/>
          <w:numId w:val="53"/>
        </w:numPr>
        <w:tabs>
          <w:tab w:pos="900" w:val="left" w:leader="none"/>
        </w:tabs>
        <w:spacing w:line="240" w:lineRule="auto" w:before="62" w:after="0"/>
        <w:ind w:left="899" w:right="0" w:hanging="380"/>
        <w:jc w:val="left"/>
        <w:rPr>
          <w:sz w:val="22"/>
        </w:rPr>
      </w:pPr>
      <w:r>
        <w:rPr>
          <w:sz w:val="22"/>
        </w:rPr>
        <w:t>The ball drawn is</w:t>
      </w:r>
      <w:r>
        <w:rPr>
          <w:spacing w:val="20"/>
          <w:sz w:val="22"/>
        </w:rPr>
        <w:t> </w:t>
      </w:r>
      <w:r>
        <w:rPr>
          <w:sz w:val="22"/>
        </w:rPr>
        <w:t>blue.</w:t>
      </w:r>
    </w:p>
    <w:p>
      <w:pPr>
        <w:pStyle w:val="BodyText"/>
        <w:spacing w:line="324" w:lineRule="auto" w:before="187"/>
        <w:ind w:left="1065" w:right="1182"/>
      </w:pPr>
      <w:r>
        <w:rPr>
          <w:w w:val="98"/>
        </w:rPr>
        <w:t>There</w:t>
      </w:r>
      <w:r>
        <w:rPr/>
        <w:t> </w:t>
      </w:r>
      <w:r>
        <w:rPr>
          <w:w w:val="94"/>
        </w:rPr>
        <w:t>are</w:t>
      </w:r>
      <w:r>
        <w:rPr/>
        <w:t> </w:t>
      </w:r>
      <w:r>
        <w:rPr>
          <w:w w:val="95"/>
        </w:rPr>
        <w:t>10</w:t>
      </w:r>
      <w:r>
        <w:rPr/>
        <w:t> </w:t>
      </w:r>
      <w:r>
        <w:rPr>
          <w:w w:val="95"/>
        </w:rPr>
        <w:t>blue</w:t>
      </w:r>
      <w:r>
        <w:rPr/>
        <w:t> </w:t>
      </w:r>
      <w:r>
        <w:rPr>
          <w:w w:val="96"/>
        </w:rPr>
        <w:t>balls</w:t>
      </w:r>
      <w:r>
        <w:rPr/>
        <w:t> </w:t>
      </w:r>
      <w:r>
        <w:rPr>
          <w:w w:val="91"/>
        </w:rPr>
        <w:t>so</w:t>
      </w:r>
      <w:r>
        <w:rPr/>
        <w:t> </w:t>
      </w:r>
      <w:r>
        <w:rPr>
          <w:w w:val="97"/>
        </w:rPr>
        <w:t>the</w:t>
      </w:r>
      <w:r>
        <w:rPr/>
        <w:t> </w:t>
      </w:r>
      <w:r>
        <w:rPr>
          <w:w w:val="97"/>
        </w:rPr>
        <w:t>probabilit</w:t>
      </w:r>
      <w:r>
        <w:rPr>
          <w:w w:val="106"/>
        </w:rPr>
        <w:t>y</w:t>
      </w:r>
      <w:r>
        <w:rPr/>
        <w:t> </w:t>
      </w:r>
      <w:r>
        <w:rPr>
          <w:w w:val="91"/>
        </w:rPr>
        <w:t>is</w:t>
      </w:r>
      <w:r>
        <w:rPr/>
        <w:t> </w:t>
      </w:r>
      <w:r>
        <w:rPr>
          <w:w w:val="95"/>
        </w:rPr>
        <w:t>10</w:t>
      </w:r>
      <w:r>
        <w:rPr>
          <w:rFonts w:ascii="Times New Roman"/>
          <w:i/>
          <w:w w:val="178"/>
        </w:rPr>
        <w:t>/</w:t>
      </w:r>
      <w:r>
        <w:rPr>
          <w:w w:val="91"/>
        </w:rPr>
        <w:t>25</w:t>
      </w:r>
      <w:r>
        <w:rPr/>
        <w:t> </w:t>
      </w:r>
      <w:r>
        <w:rPr>
          <w:w w:val="119"/>
        </w:rPr>
        <w:t>=</w:t>
      </w:r>
      <w:r>
        <w:rPr/>
        <w:t> </w:t>
      </w:r>
      <w:r>
        <w:rPr>
          <w:w w:val="88"/>
        </w:rPr>
        <w:t>2</w:t>
      </w:r>
      <w:r>
        <w:rPr>
          <w:rFonts w:ascii="Times New Roman"/>
          <w:i/>
          <w:w w:val="178"/>
        </w:rPr>
        <w:t>/</w:t>
      </w:r>
      <w:r>
        <w:rPr>
          <w:w w:val="96"/>
        </w:rPr>
        <w:t>5.</w:t>
      </w:r>
      <w:r>
        <w:rPr/>
        <w:t>  </w:t>
      </w:r>
      <w:r>
        <w:rPr>
          <w:w w:val="96"/>
        </w:rPr>
        <w:t>Notice</w:t>
      </w:r>
      <w:r>
        <w:rPr/>
        <w:t> </w:t>
      </w:r>
      <w:r>
        <w:rPr>
          <w:w w:val="102"/>
        </w:rPr>
        <w:t>that</w:t>
      </w:r>
      <w:r>
        <w:rPr/>
        <w:t> </w:t>
      </w:r>
      <w:r>
        <w:rPr>
          <w:w w:val="89"/>
        </w:rPr>
        <w:t>3</w:t>
      </w:r>
      <w:r>
        <w:rPr>
          <w:rFonts w:ascii="Times New Roman"/>
          <w:i/>
          <w:w w:val="178"/>
        </w:rPr>
        <w:t>/</w:t>
      </w:r>
      <w:r>
        <w:rPr>
          <w:w w:val="93"/>
        </w:rPr>
        <w:t>5</w:t>
      </w:r>
      <w:r>
        <w:rPr/>
        <w:t> </w:t>
      </w:r>
      <w:r>
        <w:rPr>
          <w:w w:val="119"/>
        </w:rPr>
        <w:t>+</w:t>
      </w:r>
      <w:r>
        <w:rPr/>
        <w:t> </w:t>
      </w:r>
      <w:r>
        <w:rPr>
          <w:w w:val="88"/>
        </w:rPr>
        <w:t>2</w:t>
      </w:r>
      <w:r>
        <w:rPr>
          <w:rFonts w:ascii="Times New Roman"/>
          <w:i/>
          <w:w w:val="178"/>
        </w:rPr>
        <w:t>/</w:t>
      </w:r>
      <w:r>
        <w:rPr>
          <w:w w:val="93"/>
        </w:rPr>
        <w:t>5</w:t>
      </w:r>
      <w:r>
        <w:rPr/>
        <w:t> </w:t>
      </w:r>
      <w:r>
        <w:rPr>
          <w:w w:val="119"/>
        </w:rPr>
        <w:t>=</w:t>
      </w:r>
      <w:r>
        <w:rPr/>
        <w:t> </w:t>
      </w:r>
      <w:r>
        <w:rPr>
          <w:w w:val="103"/>
        </w:rPr>
        <w:t>1; </w:t>
      </w:r>
      <w:r>
        <w:rPr/>
        <w:t>drawing a red ball and drawing a blue ball are complementary events.</w:t>
      </w:r>
    </w:p>
    <w:p>
      <w:pPr>
        <w:pStyle w:val="Heading9"/>
        <w:spacing w:line="326" w:lineRule="auto" w:before="104"/>
        <w:ind w:left="520" w:right="1088"/>
      </w:pPr>
      <w:r>
        <w:rPr/>
        <w:t>Experiment:</w:t>
      </w:r>
      <w:r>
        <w:rPr>
          <w:spacing w:val="5"/>
        </w:rPr>
        <w:t> </w:t>
      </w:r>
      <w:r>
        <w:rPr/>
        <w:t>An</w:t>
      </w:r>
      <w:r>
        <w:rPr>
          <w:spacing w:val="-13"/>
        </w:rPr>
        <w:t> </w:t>
      </w:r>
      <w:r>
        <w:rPr/>
        <w:t>urn</w:t>
      </w:r>
      <w:r>
        <w:rPr>
          <w:spacing w:val="-14"/>
        </w:rPr>
        <w:t> </w:t>
      </w:r>
      <w:r>
        <w:rPr/>
        <w:t>contains</w:t>
      </w:r>
      <w:r>
        <w:rPr>
          <w:spacing w:val="-12"/>
        </w:rPr>
        <w:t> </w:t>
      </w:r>
      <w:r>
        <w:rPr>
          <w:b w:val="0"/>
        </w:rPr>
        <w:t>15</w:t>
      </w:r>
      <w:r>
        <w:rPr>
          <w:b w:val="0"/>
          <w:spacing w:val="-11"/>
        </w:rPr>
        <w:t> </w:t>
      </w:r>
      <w:r>
        <w:rPr/>
        <w:t>red</w:t>
      </w:r>
      <w:r>
        <w:rPr>
          <w:spacing w:val="-13"/>
        </w:rPr>
        <w:t> </w:t>
      </w:r>
      <w:r>
        <w:rPr/>
        <w:t>balls</w:t>
      </w:r>
      <w:r>
        <w:rPr>
          <w:spacing w:val="-13"/>
        </w:rPr>
        <w:t> </w:t>
      </w:r>
      <w:r>
        <w:rPr/>
        <w:t>and</w:t>
      </w:r>
      <w:r>
        <w:rPr>
          <w:spacing w:val="-14"/>
        </w:rPr>
        <w:t> </w:t>
      </w:r>
      <w:r>
        <w:rPr/>
        <w:t>10</w:t>
      </w:r>
      <w:r>
        <w:rPr>
          <w:spacing w:val="-13"/>
        </w:rPr>
        <w:t> </w:t>
      </w:r>
      <w:r>
        <w:rPr/>
        <w:t>blue</w:t>
      </w:r>
      <w:r>
        <w:rPr>
          <w:spacing w:val="-13"/>
        </w:rPr>
        <w:t> </w:t>
      </w:r>
      <w:r>
        <w:rPr/>
        <w:t>balls.</w:t>
      </w:r>
      <w:r>
        <w:rPr>
          <w:spacing w:val="6"/>
        </w:rPr>
        <w:t> </w:t>
      </w:r>
      <w:r>
        <w:rPr/>
        <w:t>Three</w:t>
      </w:r>
      <w:r>
        <w:rPr>
          <w:spacing w:val="-13"/>
        </w:rPr>
        <w:t> </w:t>
      </w:r>
      <w:r>
        <w:rPr/>
        <w:t>balls</w:t>
      </w:r>
      <w:r>
        <w:rPr>
          <w:spacing w:val="-13"/>
        </w:rPr>
        <w:t> </w:t>
      </w:r>
      <w:r>
        <w:rPr/>
        <w:t>are</w:t>
      </w:r>
      <w:r>
        <w:rPr>
          <w:spacing w:val="-14"/>
        </w:rPr>
        <w:t> </w:t>
      </w:r>
      <w:r>
        <w:rPr/>
        <w:t>drawn at</w:t>
      </w:r>
      <w:r>
        <w:rPr>
          <w:spacing w:val="26"/>
        </w:rPr>
        <w:t> </w:t>
      </w:r>
      <w:r>
        <w:rPr/>
        <w:t>once.</w:t>
      </w:r>
    </w:p>
    <w:p>
      <w:pPr>
        <w:pStyle w:val="ListParagraph"/>
        <w:numPr>
          <w:ilvl w:val="0"/>
          <w:numId w:val="54"/>
        </w:numPr>
        <w:tabs>
          <w:tab w:pos="760" w:val="left" w:leader="none"/>
        </w:tabs>
        <w:spacing w:line="424" w:lineRule="auto" w:before="0" w:after="0"/>
        <w:ind w:left="1065" w:right="6270" w:hanging="546"/>
        <w:jc w:val="left"/>
        <w:rPr>
          <w:sz w:val="22"/>
        </w:rPr>
      </w:pPr>
      <w:r>
        <w:rPr>
          <w:sz w:val="22"/>
        </w:rPr>
        <w:t>What is the size of the sample space? The number of possible draws is</w:t>
      </w:r>
    </w:p>
    <w:p>
      <w:pPr>
        <w:pStyle w:val="BodyText"/>
        <w:spacing w:line="359" w:lineRule="exact"/>
        <w:ind w:right="578"/>
        <w:jc w:val="center"/>
        <w:rPr>
          <w:rFonts w:ascii="Times New Roman" w:hAnsi="Times New Roman"/>
          <w:i/>
        </w:rPr>
      </w:pPr>
      <w:r>
        <w:rPr>
          <w:rFonts w:ascii="Times New Roman" w:hAnsi="Times New Roman"/>
          <w:i/>
        </w:rPr>
        <w:t>C</w:t>
      </w:r>
      <w:r>
        <w:rPr/>
        <w:t>(25</w:t>
      </w:r>
      <w:r>
        <w:rPr>
          <w:rFonts w:ascii="Times New Roman" w:hAnsi="Times New Roman"/>
          <w:i/>
        </w:rPr>
        <w:t>, </w:t>
      </w:r>
      <w:r>
        <w:rPr/>
        <w:t>3) </w:t>
      </w:r>
      <w:r>
        <w:rPr>
          <w:w w:val="110"/>
        </w:rPr>
        <w:t>= </w:t>
      </w:r>
      <w:r>
        <w:rPr>
          <w:position w:val="15"/>
          <w:u w:val="single"/>
        </w:rPr>
        <w:t>25 </w:t>
      </w:r>
      <w:r>
        <w:rPr>
          <w:rFonts w:ascii="MS UI Gothic" w:hAnsi="MS UI Gothic"/>
          <w:w w:val="110"/>
          <w:position w:val="15"/>
          <w:u w:val="single"/>
        </w:rPr>
        <w:t>· </w:t>
      </w:r>
      <w:r>
        <w:rPr>
          <w:position w:val="15"/>
          <w:u w:val="single"/>
        </w:rPr>
        <w:t>24 </w:t>
      </w:r>
      <w:r>
        <w:rPr>
          <w:rFonts w:ascii="MS UI Gothic" w:hAnsi="MS UI Gothic"/>
          <w:w w:val="110"/>
          <w:position w:val="15"/>
          <w:u w:val="single"/>
        </w:rPr>
        <w:t>· </w:t>
      </w:r>
      <w:r>
        <w:rPr>
          <w:position w:val="15"/>
          <w:u w:val="single"/>
        </w:rPr>
        <w:t>23</w:t>
      </w:r>
      <w:r>
        <w:rPr>
          <w:position w:val="15"/>
        </w:rPr>
        <w:t> </w:t>
      </w:r>
      <w:r>
        <w:rPr>
          <w:w w:val="110"/>
        </w:rPr>
        <w:t>= </w:t>
      </w:r>
      <w:r>
        <w:rPr/>
        <w:t>2300</w:t>
      </w:r>
      <w:r>
        <w:rPr>
          <w:rFonts w:ascii="Times New Roman" w:hAnsi="Times New Roman"/>
          <w:i/>
        </w:rPr>
        <w:t>.</w:t>
      </w:r>
    </w:p>
    <w:p>
      <w:pPr>
        <w:pStyle w:val="BodyText"/>
        <w:spacing w:line="223" w:lineRule="exact"/>
        <w:ind w:right="309"/>
        <w:jc w:val="center"/>
      </w:pPr>
      <w:r>
        <w:rPr>
          <w:w w:val="105"/>
        </w:rPr>
        <w:t>3 </w:t>
      </w:r>
      <w:r>
        <w:rPr>
          <w:rFonts w:ascii="MS UI Gothic" w:hAnsi="MS UI Gothic"/>
          <w:w w:val="115"/>
        </w:rPr>
        <w:t>· </w:t>
      </w:r>
      <w:r>
        <w:rPr>
          <w:w w:val="105"/>
        </w:rPr>
        <w:t>2 </w:t>
      </w:r>
      <w:r>
        <w:rPr>
          <w:rFonts w:ascii="MS UI Gothic" w:hAnsi="MS UI Gothic"/>
          <w:w w:val="115"/>
        </w:rPr>
        <w:t>· </w:t>
      </w:r>
      <w:r>
        <w:rPr>
          <w:w w:val="115"/>
        </w:rPr>
        <w:t>1</w:t>
      </w:r>
    </w:p>
    <w:p>
      <w:pPr>
        <w:pStyle w:val="Heading9"/>
        <w:spacing w:before="198"/>
        <w:ind w:left="520"/>
      </w:pPr>
      <w:r>
        <w:rPr/>
        <w:t>What is the probability of each of these events?</w:t>
      </w:r>
    </w:p>
    <w:p>
      <w:pPr>
        <w:pStyle w:val="ListParagraph"/>
        <w:numPr>
          <w:ilvl w:val="0"/>
          <w:numId w:val="54"/>
        </w:numPr>
        <w:tabs>
          <w:tab w:pos="830" w:val="left" w:leader="none"/>
        </w:tabs>
        <w:spacing w:line="240" w:lineRule="auto" w:before="89" w:after="0"/>
        <w:ind w:left="829" w:right="0" w:hanging="310"/>
        <w:jc w:val="left"/>
        <w:rPr>
          <w:sz w:val="22"/>
        </w:rPr>
      </w:pPr>
      <w:r>
        <w:rPr>
          <w:sz w:val="22"/>
        </w:rPr>
        <w:t>All three balls are</w:t>
      </w:r>
      <w:r>
        <w:rPr>
          <w:spacing w:val="21"/>
          <w:sz w:val="22"/>
        </w:rPr>
        <w:t> </w:t>
      </w:r>
      <w:r>
        <w:rPr>
          <w:sz w:val="22"/>
        </w:rPr>
        <w:t>red.</w:t>
      </w:r>
    </w:p>
    <w:p>
      <w:pPr>
        <w:pStyle w:val="BodyText"/>
        <w:spacing w:line="240" w:lineRule="exact" w:before="151"/>
        <w:ind w:right="578"/>
        <w:jc w:val="center"/>
      </w:pPr>
      <w:r>
        <w:rPr>
          <w:w w:val="98"/>
        </w:rPr>
        <w:t>There</w:t>
      </w:r>
      <w:r>
        <w:rPr>
          <w:spacing w:val="25"/>
        </w:rPr>
        <w:t> </w:t>
      </w:r>
      <w:r>
        <w:rPr>
          <w:w w:val="94"/>
        </w:rPr>
        <w:t>are</w:t>
      </w:r>
      <w:r>
        <w:rPr>
          <w:spacing w:val="25"/>
        </w:rPr>
        <w:t> </w:t>
      </w:r>
      <w:r>
        <w:rPr>
          <w:rFonts w:ascii="Times New Roman" w:hAnsi="Times New Roman"/>
          <w:i/>
          <w:spacing w:val="15"/>
          <w:w w:val="106"/>
        </w:rPr>
        <w:t>C</w:t>
      </w:r>
      <w:r>
        <w:rPr>
          <w:w w:val="103"/>
        </w:rPr>
        <w:t>(1</w:t>
      </w:r>
      <w:r>
        <w:rPr>
          <w:spacing w:val="-1"/>
          <w:w w:val="103"/>
        </w:rPr>
        <w:t>5</w:t>
      </w:r>
      <w:r>
        <w:rPr>
          <w:rFonts w:ascii="Times New Roman" w:hAnsi="Times New Roman"/>
          <w:i/>
          <w:w w:val="109"/>
        </w:rPr>
        <w:t>,</w:t>
      </w:r>
      <w:r>
        <w:rPr>
          <w:rFonts w:ascii="Times New Roman" w:hAnsi="Times New Roman"/>
          <w:i/>
          <w:spacing w:val="-19"/>
        </w:rPr>
        <w:t> </w:t>
      </w:r>
      <w:r>
        <w:rPr>
          <w:w w:val="95"/>
        </w:rPr>
        <w:t>3)</w:t>
      </w:r>
      <w:r>
        <w:rPr>
          <w:spacing w:val="16"/>
        </w:rPr>
        <w:t> </w:t>
      </w:r>
      <w:r>
        <w:rPr>
          <w:w w:val="119"/>
        </w:rPr>
        <w:t>=</w:t>
      </w:r>
      <w:r>
        <w:rPr/>
        <w:t> </w:t>
      </w:r>
      <w:r>
        <w:rPr>
          <w:spacing w:val="-12"/>
        </w:rPr>
        <w:t> </w:t>
      </w:r>
      <w:r>
        <w:rPr>
          <w:rFonts w:ascii="Times New Roman" w:hAnsi="Times New Roman"/>
          <w:w w:val="94"/>
          <w:u w:val="single"/>
          <w:vertAlign w:val="superscript"/>
        </w:rPr>
        <w:t>15</w:t>
      </w:r>
      <w:r>
        <w:rPr>
          <w:rFonts w:ascii="Lucida Sans Unicode" w:hAnsi="Lucida Sans Unicode"/>
          <w:w w:val="41"/>
          <w:u w:val="single"/>
          <w:vertAlign w:val="superscript"/>
        </w:rPr>
        <w:t>·</w:t>
      </w:r>
      <w:r>
        <w:rPr>
          <w:rFonts w:ascii="Times New Roman" w:hAnsi="Times New Roman"/>
          <w:w w:val="94"/>
          <w:u w:val="single"/>
          <w:vertAlign w:val="superscript"/>
        </w:rPr>
        <w:t>14</w:t>
      </w:r>
      <w:r>
        <w:rPr>
          <w:rFonts w:ascii="Lucida Sans Unicode" w:hAnsi="Lucida Sans Unicode"/>
          <w:w w:val="41"/>
          <w:u w:val="single"/>
          <w:vertAlign w:val="superscript"/>
        </w:rPr>
        <w:t>·</w:t>
      </w:r>
      <w:r>
        <w:rPr>
          <w:rFonts w:ascii="Times New Roman" w:hAnsi="Times New Roman"/>
          <w:w w:val="94"/>
          <w:u w:val="single"/>
          <w:vertAlign w:val="superscript"/>
        </w:rPr>
        <w:t>13</w:t>
      </w:r>
      <w:r>
        <w:rPr>
          <w:rFonts w:ascii="Times New Roman" w:hAnsi="Times New Roman"/>
          <w:vertAlign w:val="baseline"/>
        </w:rPr>
        <w:t> </w:t>
      </w:r>
      <w:r>
        <w:rPr>
          <w:rFonts w:ascii="Times New Roman" w:hAnsi="Times New Roman"/>
          <w:spacing w:val="-17"/>
          <w:vertAlign w:val="baseline"/>
        </w:rPr>
        <w:t> </w:t>
      </w:r>
      <w:r>
        <w:rPr>
          <w:w w:val="119"/>
          <w:vertAlign w:val="baseline"/>
        </w:rPr>
        <w:t>=</w:t>
      </w:r>
      <w:r>
        <w:rPr>
          <w:spacing w:val="16"/>
          <w:vertAlign w:val="baseline"/>
        </w:rPr>
        <w:t> </w:t>
      </w:r>
      <w:r>
        <w:rPr>
          <w:w w:val="91"/>
          <w:vertAlign w:val="baseline"/>
        </w:rPr>
        <w:t>455</w:t>
      </w:r>
      <w:r>
        <w:rPr>
          <w:spacing w:val="25"/>
          <w:vertAlign w:val="baseline"/>
        </w:rPr>
        <w:t> </w:t>
      </w:r>
      <w:r>
        <w:rPr>
          <w:spacing w:val="-7"/>
          <w:w w:val="97"/>
          <w:vertAlign w:val="baseline"/>
        </w:rPr>
        <w:t>w</w:t>
      </w:r>
      <w:r>
        <w:rPr>
          <w:spacing w:val="-6"/>
          <w:w w:val="98"/>
          <w:vertAlign w:val="baseline"/>
        </w:rPr>
        <w:t>a</w:t>
      </w:r>
      <w:r>
        <w:rPr>
          <w:w w:val="98"/>
          <w:vertAlign w:val="baseline"/>
        </w:rPr>
        <w:t>ys</w:t>
      </w:r>
      <w:r>
        <w:rPr>
          <w:spacing w:val="25"/>
          <w:vertAlign w:val="baseline"/>
        </w:rPr>
        <w:t> </w:t>
      </w:r>
      <w:r>
        <w:rPr>
          <w:w w:val="92"/>
          <w:vertAlign w:val="baseline"/>
        </w:rPr>
        <w:t>of</w:t>
      </w:r>
      <w:r>
        <w:rPr>
          <w:spacing w:val="25"/>
          <w:vertAlign w:val="baseline"/>
        </w:rPr>
        <w:t> </w:t>
      </w:r>
      <w:r>
        <w:rPr>
          <w:spacing w:val="-6"/>
          <w:w w:val="96"/>
          <w:vertAlign w:val="baseline"/>
        </w:rPr>
        <w:t>c</w:t>
      </w:r>
      <w:r>
        <w:rPr>
          <w:w w:val="93"/>
          <w:vertAlign w:val="baseline"/>
        </w:rPr>
        <w:t>h</w:t>
      </w:r>
      <w:r>
        <w:rPr>
          <w:spacing w:val="6"/>
          <w:w w:val="93"/>
          <w:vertAlign w:val="baseline"/>
        </w:rPr>
        <w:t>o</w:t>
      </w:r>
      <w:r>
        <w:rPr>
          <w:w w:val="93"/>
          <w:vertAlign w:val="baseline"/>
        </w:rPr>
        <w:t>osing</w:t>
      </w:r>
      <w:r>
        <w:rPr>
          <w:spacing w:val="25"/>
          <w:vertAlign w:val="baseline"/>
        </w:rPr>
        <w:t> </w:t>
      </w:r>
      <w:r>
        <w:rPr>
          <w:w w:val="89"/>
          <w:vertAlign w:val="baseline"/>
        </w:rPr>
        <w:t>3</w:t>
      </w:r>
      <w:r>
        <w:rPr>
          <w:spacing w:val="25"/>
          <w:vertAlign w:val="baseline"/>
        </w:rPr>
        <w:t> </w:t>
      </w:r>
      <w:r>
        <w:rPr>
          <w:w w:val="93"/>
          <w:vertAlign w:val="baseline"/>
        </w:rPr>
        <w:t>red</w:t>
      </w:r>
      <w:r>
        <w:rPr>
          <w:spacing w:val="25"/>
          <w:vertAlign w:val="baseline"/>
        </w:rPr>
        <w:t> </w:t>
      </w:r>
      <w:r>
        <w:rPr>
          <w:w w:val="96"/>
          <w:vertAlign w:val="baseline"/>
        </w:rPr>
        <w:t>balls</w:t>
      </w:r>
      <w:r>
        <w:rPr>
          <w:spacing w:val="25"/>
          <w:vertAlign w:val="baseline"/>
        </w:rPr>
        <w:t> </w:t>
      </w:r>
      <w:r>
        <w:rPr>
          <w:w w:val="91"/>
          <w:vertAlign w:val="baseline"/>
        </w:rPr>
        <w:t>so</w:t>
      </w:r>
      <w:r>
        <w:rPr>
          <w:spacing w:val="25"/>
          <w:vertAlign w:val="baseline"/>
        </w:rPr>
        <w:t> </w:t>
      </w:r>
      <w:r>
        <w:rPr>
          <w:w w:val="97"/>
          <w:vertAlign w:val="baseline"/>
        </w:rPr>
        <w:t>the</w:t>
      </w:r>
      <w:r>
        <w:rPr>
          <w:spacing w:val="25"/>
          <w:vertAlign w:val="baseline"/>
        </w:rPr>
        <w:t> </w:t>
      </w:r>
      <w:r>
        <w:rPr>
          <w:w w:val="95"/>
          <w:vertAlign w:val="baseline"/>
        </w:rPr>
        <w:t>p</w:t>
      </w:r>
      <w:r>
        <w:rPr>
          <w:spacing w:val="-1"/>
          <w:w w:val="95"/>
          <w:vertAlign w:val="baseline"/>
        </w:rPr>
        <w:t>r</w:t>
      </w:r>
      <w:r>
        <w:rPr>
          <w:w w:val="97"/>
          <w:vertAlign w:val="baseline"/>
        </w:rPr>
        <w:t>obabili</w:t>
      </w:r>
      <w:r>
        <w:rPr>
          <w:spacing w:val="-6"/>
          <w:w w:val="97"/>
          <w:vertAlign w:val="baseline"/>
        </w:rPr>
        <w:t>t</w:t>
      </w:r>
      <w:r>
        <w:rPr>
          <w:w w:val="106"/>
          <w:vertAlign w:val="baseline"/>
        </w:rPr>
        <w:t>y</w:t>
      </w:r>
    </w:p>
    <w:p>
      <w:pPr>
        <w:spacing w:line="147" w:lineRule="exact" w:before="0"/>
        <w:ind w:left="3297" w:right="0" w:firstLine="0"/>
        <w:jc w:val="left"/>
        <w:rPr>
          <w:rFonts w:ascii="Times New Roman" w:hAnsi="Times New Roman"/>
          <w:sz w:val="16"/>
        </w:rPr>
      </w:pP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1</w:t>
      </w:r>
    </w:p>
    <w:p>
      <w:pPr>
        <w:pStyle w:val="BodyText"/>
        <w:spacing w:line="242" w:lineRule="exact"/>
        <w:ind w:left="1065"/>
      </w:pPr>
      <w:r>
        <w:rPr>
          <w:w w:val="91"/>
        </w:rPr>
        <w:t>is</w:t>
      </w:r>
      <w:r>
        <w:rPr>
          <w:spacing w:val="19"/>
        </w:rPr>
        <w:t> </w:t>
      </w:r>
      <w:r>
        <w:rPr>
          <w:w w:val="91"/>
        </w:rPr>
        <w:t>45</w:t>
      </w:r>
      <w:r>
        <w:rPr>
          <w:spacing w:val="-1"/>
          <w:w w:val="91"/>
        </w:rPr>
        <w:t>5</w:t>
      </w:r>
      <w:r>
        <w:rPr>
          <w:rFonts w:ascii="Times New Roman"/>
          <w:i/>
          <w:w w:val="178"/>
        </w:rPr>
        <w:t>/</w:t>
      </w:r>
      <w:r>
        <w:rPr>
          <w:w w:val="84"/>
        </w:rPr>
        <w:t>2300</w:t>
      </w:r>
      <w:r>
        <w:rPr>
          <w:spacing w:val="7"/>
        </w:rPr>
        <w:t> </w:t>
      </w:r>
      <w:r>
        <w:rPr>
          <w:w w:val="119"/>
        </w:rPr>
        <w:t>=</w:t>
      </w:r>
      <w:r>
        <w:rPr>
          <w:spacing w:val="7"/>
        </w:rPr>
        <w:t> </w:t>
      </w:r>
      <w:r>
        <w:rPr>
          <w:w w:val="99"/>
        </w:rPr>
        <w:t>91</w:t>
      </w:r>
      <w:r>
        <w:rPr>
          <w:rFonts w:ascii="Times New Roman"/>
          <w:i/>
          <w:w w:val="178"/>
        </w:rPr>
        <w:t>/</w:t>
      </w:r>
      <w:r>
        <w:rPr>
          <w:w w:val="87"/>
        </w:rPr>
        <w:t>460.</w:t>
      </w:r>
    </w:p>
    <w:p>
      <w:pPr>
        <w:pStyle w:val="ListParagraph"/>
        <w:numPr>
          <w:ilvl w:val="0"/>
          <w:numId w:val="54"/>
        </w:numPr>
        <w:tabs>
          <w:tab w:pos="900" w:val="left" w:leader="none"/>
        </w:tabs>
        <w:spacing w:line="240" w:lineRule="auto" w:before="191" w:after="0"/>
        <w:ind w:left="899" w:right="0" w:hanging="380"/>
        <w:jc w:val="left"/>
        <w:rPr>
          <w:sz w:val="22"/>
        </w:rPr>
      </w:pPr>
      <w:r>
        <w:rPr>
          <w:spacing w:val="-3"/>
          <w:sz w:val="22"/>
        </w:rPr>
        <w:t>Two </w:t>
      </w:r>
      <w:r>
        <w:rPr>
          <w:sz w:val="22"/>
        </w:rPr>
        <w:t>balls are red and one is</w:t>
      </w:r>
      <w:r>
        <w:rPr>
          <w:spacing w:val="24"/>
          <w:sz w:val="22"/>
        </w:rPr>
        <w:t> </w:t>
      </w:r>
      <w:r>
        <w:rPr>
          <w:sz w:val="22"/>
        </w:rPr>
        <w:t>blue.</w:t>
      </w:r>
    </w:p>
    <w:p>
      <w:pPr>
        <w:spacing w:after="0" w:line="240" w:lineRule="auto"/>
        <w:jc w:val="left"/>
        <w:rPr>
          <w:sz w:val="22"/>
        </w:rPr>
        <w:sectPr>
          <w:pgSz w:w="12240" w:h="15840"/>
          <w:pgMar w:header="1429" w:footer="0" w:top="1660" w:bottom="280" w:left="1280" w:right="340"/>
        </w:sectPr>
      </w:pPr>
    </w:p>
    <w:p>
      <w:pPr>
        <w:pStyle w:val="BodyText"/>
        <w:spacing w:line="240" w:lineRule="exact" w:before="152"/>
        <w:ind w:left="1065"/>
        <w:rPr>
          <w:rFonts w:ascii="Times New Roman" w:hAnsi="Times New Roman"/>
        </w:rPr>
      </w:pPr>
      <w:r>
        <w:rPr>
          <w:w w:val="98"/>
        </w:rPr>
        <w:t>There</w:t>
      </w:r>
      <w:r>
        <w:rPr/>
        <w:t> </w:t>
      </w:r>
      <w:r>
        <w:rPr>
          <w:spacing w:val="-3"/>
        </w:rPr>
        <w:t> </w:t>
      </w:r>
      <w:r>
        <w:rPr>
          <w:w w:val="94"/>
        </w:rPr>
        <w:t>are</w:t>
      </w:r>
      <w:r>
        <w:rPr/>
        <w:t> </w:t>
      </w:r>
      <w:r>
        <w:rPr>
          <w:spacing w:val="-2"/>
        </w:rPr>
        <w:t> </w:t>
      </w:r>
      <w:r>
        <w:rPr>
          <w:rFonts w:ascii="Times New Roman" w:hAnsi="Times New Roman"/>
          <w:i/>
          <w:spacing w:val="15"/>
          <w:w w:val="106"/>
        </w:rPr>
        <w:t>C</w:t>
      </w:r>
      <w:r>
        <w:rPr>
          <w:w w:val="103"/>
        </w:rPr>
        <w:t>(1</w:t>
      </w:r>
      <w:r>
        <w:rPr>
          <w:spacing w:val="-1"/>
          <w:w w:val="103"/>
        </w:rPr>
        <w:t>5</w:t>
      </w:r>
      <w:r>
        <w:rPr>
          <w:rFonts w:ascii="Times New Roman" w:hAnsi="Times New Roman"/>
          <w:i/>
          <w:w w:val="109"/>
        </w:rPr>
        <w:t>,</w:t>
      </w:r>
      <w:r>
        <w:rPr>
          <w:rFonts w:ascii="Times New Roman" w:hAnsi="Times New Roman"/>
          <w:i/>
          <w:spacing w:val="-19"/>
        </w:rPr>
        <w:t> </w:t>
      </w:r>
      <w:r>
        <w:rPr>
          <w:w w:val="94"/>
        </w:rPr>
        <w:t>2)</w:t>
      </w:r>
      <w:r>
        <w:rPr/>
        <w:t> </w:t>
      </w:r>
      <w:r>
        <w:rPr>
          <w:spacing w:val="6"/>
        </w:rPr>
        <w:t> </w:t>
      </w:r>
      <w:r>
        <w:rPr>
          <w:w w:val="119"/>
        </w:rPr>
        <w:t>=</w:t>
      </w:r>
      <w:r>
        <w:rPr/>
        <w:t>  </w:t>
      </w:r>
      <w:r>
        <w:rPr>
          <w:spacing w:val="-23"/>
        </w:rPr>
        <w:t> </w:t>
      </w:r>
      <w:r>
        <w:rPr>
          <w:rFonts w:ascii="Times New Roman" w:hAnsi="Times New Roman"/>
          <w:w w:val="94"/>
          <w:u w:val="single"/>
          <w:vertAlign w:val="superscript"/>
        </w:rPr>
        <w:t>15</w:t>
      </w:r>
      <w:r>
        <w:rPr>
          <w:rFonts w:ascii="Lucida Sans Unicode" w:hAnsi="Lucida Sans Unicode"/>
          <w:w w:val="41"/>
          <w:u w:val="single"/>
          <w:vertAlign w:val="superscript"/>
        </w:rPr>
        <w:t>·</w:t>
      </w:r>
      <w:r>
        <w:rPr>
          <w:rFonts w:ascii="Times New Roman" w:hAnsi="Times New Roman"/>
          <w:w w:val="94"/>
          <w:u w:val="single"/>
          <w:vertAlign w:val="superscript"/>
        </w:rPr>
        <w:t>14</w:t>
      </w:r>
    </w:p>
    <w:p>
      <w:pPr>
        <w:spacing w:line="147" w:lineRule="exact" w:before="0"/>
        <w:ind w:left="0" w:right="82" w:firstLine="0"/>
        <w:jc w:val="right"/>
        <w:rPr>
          <w:rFonts w:ascii="Times New Roman" w:hAnsi="Times New Roman"/>
          <w:sz w:val="16"/>
        </w:rPr>
      </w:pP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1</w:t>
      </w:r>
    </w:p>
    <w:p>
      <w:pPr>
        <w:pStyle w:val="BodyText"/>
        <w:spacing w:before="191"/>
        <w:ind w:left="96"/>
      </w:pPr>
      <w:r>
        <w:rPr/>
        <w:br w:type="column"/>
      </w:r>
      <w:r>
        <w:rPr/>
        <w:t>= 105 ways of choosing 2 red balls and 10 ways of</w:t>
      </w:r>
    </w:p>
    <w:p>
      <w:pPr>
        <w:spacing w:after="0"/>
        <w:sectPr>
          <w:type w:val="continuous"/>
          <w:pgSz w:w="12240" w:h="15840"/>
          <w:pgMar w:top="1500" w:bottom="280" w:left="1280" w:right="340"/>
          <w:cols w:num="2" w:equalWidth="0">
            <w:col w:w="3694" w:space="40"/>
            <w:col w:w="6886"/>
          </w:cols>
        </w:sectPr>
      </w:pPr>
    </w:p>
    <w:p>
      <w:pPr>
        <w:pStyle w:val="BodyText"/>
        <w:spacing w:line="255" w:lineRule="exact"/>
        <w:ind w:left="1065"/>
      </w:pPr>
      <w:r>
        <w:rPr/>
        <w:t>choosing 1 blue ball so there are 105 </w:t>
      </w:r>
      <w:r>
        <w:rPr>
          <w:rFonts w:ascii="MS UI Gothic" w:hAnsi="MS UI Gothic"/>
          <w:w w:val="105"/>
        </w:rPr>
        <w:t>· </w:t>
      </w:r>
      <w:r>
        <w:rPr/>
        <w:t>10 = 1050 ways of choosing 2 red balls and</w:t>
      </w:r>
    </w:p>
    <w:p>
      <w:pPr>
        <w:pStyle w:val="BodyText"/>
        <w:spacing w:before="71"/>
        <w:ind w:left="1065"/>
      </w:pPr>
      <w:r>
        <w:rPr>
          <w:w w:val="92"/>
        </w:rPr>
        <w:t>one</w:t>
      </w:r>
      <w:r>
        <w:rPr>
          <w:spacing w:val="19"/>
        </w:rPr>
        <w:t> </w:t>
      </w:r>
      <w:r>
        <w:rPr>
          <w:w w:val="95"/>
        </w:rPr>
        <w:t>blue</w:t>
      </w:r>
      <w:r>
        <w:rPr>
          <w:spacing w:val="19"/>
        </w:rPr>
        <w:t> </w:t>
      </w:r>
      <w:r>
        <w:rPr>
          <w:w w:val="93"/>
        </w:rPr>
        <w:t>one.</w:t>
      </w:r>
      <w:r>
        <w:rPr/>
        <w:t> </w:t>
      </w:r>
      <w:r>
        <w:rPr>
          <w:spacing w:val="-10"/>
        </w:rPr>
        <w:t> </w:t>
      </w:r>
      <w:r>
        <w:rPr>
          <w:w w:val="101"/>
        </w:rPr>
        <w:t>The</w:t>
      </w:r>
      <w:r>
        <w:rPr>
          <w:spacing w:val="19"/>
        </w:rPr>
        <w:t> </w:t>
      </w:r>
      <w:r>
        <w:rPr>
          <w:w w:val="97"/>
        </w:rPr>
        <w:t>probabili</w:t>
      </w:r>
      <w:r>
        <w:rPr>
          <w:spacing w:val="-6"/>
          <w:w w:val="97"/>
        </w:rPr>
        <w:t>t</w:t>
      </w:r>
      <w:r>
        <w:rPr>
          <w:w w:val="106"/>
        </w:rPr>
        <w:t>y</w:t>
      </w:r>
      <w:r>
        <w:rPr>
          <w:spacing w:val="19"/>
        </w:rPr>
        <w:t> </w:t>
      </w:r>
      <w:r>
        <w:rPr>
          <w:w w:val="91"/>
        </w:rPr>
        <w:t>is</w:t>
      </w:r>
      <w:r>
        <w:rPr>
          <w:spacing w:val="19"/>
        </w:rPr>
        <w:t> </w:t>
      </w:r>
      <w:r>
        <w:rPr>
          <w:w w:val="90"/>
        </w:rPr>
        <w:t>1050</w:t>
      </w:r>
      <w:r>
        <w:rPr>
          <w:rFonts w:ascii="Times New Roman"/>
          <w:i/>
          <w:spacing w:val="-1"/>
          <w:w w:val="178"/>
        </w:rPr>
        <w:t>/</w:t>
      </w:r>
      <w:r>
        <w:rPr>
          <w:w w:val="84"/>
        </w:rPr>
        <w:t>2300</w:t>
      </w:r>
      <w:r>
        <w:rPr>
          <w:spacing w:val="7"/>
        </w:rPr>
        <w:t> </w:t>
      </w:r>
      <w:r>
        <w:rPr>
          <w:w w:val="119"/>
        </w:rPr>
        <w:t>=</w:t>
      </w:r>
      <w:r>
        <w:rPr>
          <w:spacing w:val="7"/>
        </w:rPr>
        <w:t> </w:t>
      </w:r>
      <w:r>
        <w:rPr>
          <w:w w:val="100"/>
        </w:rPr>
        <w:t>2</w:t>
      </w:r>
      <w:r>
        <w:rPr>
          <w:spacing w:val="-1"/>
          <w:w w:val="100"/>
        </w:rPr>
        <w:t>1</w:t>
      </w:r>
      <w:r>
        <w:rPr>
          <w:rFonts w:ascii="Times New Roman"/>
          <w:i/>
          <w:w w:val="178"/>
        </w:rPr>
        <w:t>/</w:t>
      </w:r>
      <w:r>
        <w:rPr>
          <w:w w:val="90"/>
        </w:rPr>
        <w:t>46.</w:t>
      </w:r>
    </w:p>
    <w:p>
      <w:pPr>
        <w:pStyle w:val="Heading9"/>
        <w:spacing w:line="326" w:lineRule="auto" w:before="191"/>
        <w:ind w:left="520" w:right="1088"/>
      </w:pPr>
      <w:r>
        <w:rPr/>
        <w:t>Experiment:</w:t>
      </w:r>
      <w:r>
        <w:rPr>
          <w:spacing w:val="5"/>
        </w:rPr>
        <w:t> </w:t>
      </w:r>
      <w:r>
        <w:rPr/>
        <w:t>An</w:t>
      </w:r>
      <w:r>
        <w:rPr>
          <w:spacing w:val="-13"/>
        </w:rPr>
        <w:t> </w:t>
      </w:r>
      <w:r>
        <w:rPr/>
        <w:t>urn</w:t>
      </w:r>
      <w:r>
        <w:rPr>
          <w:spacing w:val="-14"/>
        </w:rPr>
        <w:t> </w:t>
      </w:r>
      <w:r>
        <w:rPr/>
        <w:t>contains</w:t>
      </w:r>
      <w:r>
        <w:rPr>
          <w:spacing w:val="-12"/>
        </w:rPr>
        <w:t> </w:t>
      </w:r>
      <w:r>
        <w:rPr>
          <w:b w:val="0"/>
        </w:rPr>
        <w:t>15</w:t>
      </w:r>
      <w:r>
        <w:rPr>
          <w:b w:val="0"/>
          <w:spacing w:val="-11"/>
        </w:rPr>
        <w:t> </w:t>
      </w:r>
      <w:r>
        <w:rPr/>
        <w:t>red</w:t>
      </w:r>
      <w:r>
        <w:rPr>
          <w:spacing w:val="-13"/>
        </w:rPr>
        <w:t> </w:t>
      </w:r>
      <w:r>
        <w:rPr/>
        <w:t>balls</w:t>
      </w:r>
      <w:r>
        <w:rPr>
          <w:spacing w:val="-13"/>
        </w:rPr>
        <w:t> </w:t>
      </w:r>
      <w:r>
        <w:rPr/>
        <w:t>and</w:t>
      </w:r>
      <w:r>
        <w:rPr>
          <w:spacing w:val="-14"/>
        </w:rPr>
        <w:t> </w:t>
      </w:r>
      <w:r>
        <w:rPr/>
        <w:t>10</w:t>
      </w:r>
      <w:r>
        <w:rPr>
          <w:spacing w:val="-13"/>
        </w:rPr>
        <w:t> </w:t>
      </w:r>
      <w:r>
        <w:rPr/>
        <w:t>blue</w:t>
      </w:r>
      <w:r>
        <w:rPr>
          <w:spacing w:val="-13"/>
        </w:rPr>
        <w:t> </w:t>
      </w:r>
      <w:r>
        <w:rPr/>
        <w:t>balls.</w:t>
      </w:r>
      <w:r>
        <w:rPr>
          <w:spacing w:val="6"/>
        </w:rPr>
        <w:t> </w:t>
      </w:r>
      <w:r>
        <w:rPr/>
        <w:t>Three</w:t>
      </w:r>
      <w:r>
        <w:rPr>
          <w:spacing w:val="-13"/>
        </w:rPr>
        <w:t> </w:t>
      </w:r>
      <w:r>
        <w:rPr/>
        <w:t>balls</w:t>
      </w:r>
      <w:r>
        <w:rPr>
          <w:spacing w:val="-13"/>
        </w:rPr>
        <w:t> </w:t>
      </w:r>
      <w:r>
        <w:rPr/>
        <w:t>are</w:t>
      </w:r>
      <w:r>
        <w:rPr>
          <w:spacing w:val="-14"/>
        </w:rPr>
        <w:t> </w:t>
      </w:r>
      <w:r>
        <w:rPr/>
        <w:t>drawn sequentially</w:t>
      </w:r>
      <w:r>
        <w:rPr>
          <w:spacing w:val="7"/>
        </w:rPr>
        <w:t> </w:t>
      </w:r>
      <w:r>
        <w:rPr/>
        <w:t>and</w:t>
      </w:r>
      <w:r>
        <w:rPr>
          <w:spacing w:val="7"/>
        </w:rPr>
        <w:t> </w:t>
      </w:r>
      <w:r>
        <w:rPr/>
        <w:t>each</w:t>
      </w:r>
      <w:r>
        <w:rPr>
          <w:spacing w:val="6"/>
        </w:rPr>
        <w:t> </w:t>
      </w:r>
      <w:r>
        <w:rPr/>
        <w:t>is</w:t>
      </w:r>
      <w:r>
        <w:rPr>
          <w:spacing w:val="8"/>
        </w:rPr>
        <w:t> </w:t>
      </w:r>
      <w:r>
        <w:rPr/>
        <w:t>returned</w:t>
      </w:r>
      <w:r>
        <w:rPr>
          <w:spacing w:val="6"/>
        </w:rPr>
        <w:t> </w:t>
      </w:r>
      <w:r>
        <w:rPr/>
        <w:t>to</w:t>
      </w:r>
      <w:r>
        <w:rPr>
          <w:spacing w:val="7"/>
        </w:rPr>
        <w:t> </w:t>
      </w:r>
      <w:r>
        <w:rPr/>
        <w:t>the</w:t>
      </w:r>
      <w:r>
        <w:rPr>
          <w:spacing w:val="8"/>
        </w:rPr>
        <w:t> </w:t>
      </w:r>
      <w:r>
        <w:rPr/>
        <w:t>urn</w:t>
      </w:r>
      <w:r>
        <w:rPr>
          <w:spacing w:val="6"/>
        </w:rPr>
        <w:t> </w:t>
      </w:r>
      <w:r>
        <w:rPr/>
        <w:t>before</w:t>
      </w:r>
      <w:r>
        <w:rPr>
          <w:spacing w:val="7"/>
        </w:rPr>
        <w:t> </w:t>
      </w:r>
      <w:r>
        <w:rPr/>
        <w:t>the</w:t>
      </w:r>
      <w:r>
        <w:rPr>
          <w:spacing w:val="7"/>
        </w:rPr>
        <w:t> </w:t>
      </w:r>
      <w:r>
        <w:rPr/>
        <w:t>next</w:t>
      </w:r>
      <w:r>
        <w:rPr>
          <w:spacing w:val="7"/>
        </w:rPr>
        <w:t> </w:t>
      </w:r>
      <w:r>
        <w:rPr/>
        <w:t>ball</w:t>
      </w:r>
      <w:r>
        <w:rPr>
          <w:spacing w:val="7"/>
        </w:rPr>
        <w:t> </w:t>
      </w:r>
      <w:r>
        <w:rPr/>
        <w:t>is</w:t>
      </w:r>
      <w:r>
        <w:rPr>
          <w:spacing w:val="7"/>
        </w:rPr>
        <w:t> </w:t>
      </w:r>
      <w:r>
        <w:rPr/>
        <w:t>drawn.</w:t>
      </w:r>
    </w:p>
    <w:p>
      <w:pPr>
        <w:pStyle w:val="ListParagraph"/>
        <w:numPr>
          <w:ilvl w:val="0"/>
          <w:numId w:val="55"/>
        </w:numPr>
        <w:tabs>
          <w:tab w:pos="760" w:val="left" w:leader="none"/>
        </w:tabs>
        <w:spacing w:line="248" w:lineRule="exact" w:before="0" w:after="0"/>
        <w:ind w:left="760" w:right="0" w:hanging="240"/>
        <w:jc w:val="left"/>
        <w:rPr>
          <w:sz w:val="22"/>
        </w:rPr>
      </w:pPr>
      <w:r>
        <w:rPr>
          <w:sz w:val="22"/>
        </w:rPr>
        <w:t>What</w:t>
      </w:r>
      <w:r>
        <w:rPr>
          <w:spacing w:val="17"/>
          <w:sz w:val="22"/>
        </w:rPr>
        <w:t> </w:t>
      </w:r>
      <w:r>
        <w:rPr>
          <w:sz w:val="22"/>
        </w:rPr>
        <w:t>is</w:t>
      </w:r>
      <w:r>
        <w:rPr>
          <w:spacing w:val="18"/>
          <w:sz w:val="22"/>
        </w:rPr>
        <w:t> </w:t>
      </w:r>
      <w:r>
        <w:rPr>
          <w:sz w:val="22"/>
        </w:rPr>
        <w:t>the</w:t>
      </w:r>
      <w:r>
        <w:rPr>
          <w:spacing w:val="17"/>
          <w:sz w:val="22"/>
        </w:rPr>
        <w:t> </w:t>
      </w:r>
      <w:r>
        <w:rPr>
          <w:sz w:val="22"/>
        </w:rPr>
        <w:t>size</w:t>
      </w:r>
      <w:r>
        <w:rPr>
          <w:spacing w:val="18"/>
          <w:sz w:val="22"/>
        </w:rPr>
        <w:t> </w:t>
      </w:r>
      <w:r>
        <w:rPr>
          <w:sz w:val="22"/>
        </w:rPr>
        <w:t>of</w:t>
      </w:r>
      <w:r>
        <w:rPr>
          <w:spacing w:val="18"/>
          <w:sz w:val="22"/>
        </w:rPr>
        <w:t> </w:t>
      </w:r>
      <w:r>
        <w:rPr>
          <w:sz w:val="22"/>
        </w:rPr>
        <w:t>the</w:t>
      </w:r>
      <w:r>
        <w:rPr>
          <w:spacing w:val="17"/>
          <w:sz w:val="22"/>
        </w:rPr>
        <w:t> </w:t>
      </w:r>
      <w:r>
        <w:rPr>
          <w:sz w:val="22"/>
        </w:rPr>
        <w:t>sample</w:t>
      </w:r>
      <w:r>
        <w:rPr>
          <w:spacing w:val="18"/>
          <w:sz w:val="22"/>
        </w:rPr>
        <w:t> </w:t>
      </w:r>
      <w:r>
        <w:rPr>
          <w:sz w:val="22"/>
        </w:rPr>
        <w:t>space?</w:t>
      </w:r>
    </w:p>
    <w:p>
      <w:pPr>
        <w:pStyle w:val="BodyText"/>
        <w:spacing w:line="324" w:lineRule="auto" w:before="188"/>
        <w:ind w:left="1065" w:right="1642"/>
      </w:pPr>
      <w:r>
        <w:rPr/>
        <w:t>There</w:t>
      </w:r>
      <w:r>
        <w:rPr>
          <w:spacing w:val="-20"/>
        </w:rPr>
        <w:t> </w:t>
      </w:r>
      <w:r>
        <w:rPr/>
        <w:t>are</w:t>
      </w:r>
      <w:r>
        <w:rPr>
          <w:spacing w:val="-20"/>
        </w:rPr>
        <w:t> </w:t>
      </w:r>
      <w:r>
        <w:rPr/>
        <w:t>25</w:t>
      </w:r>
      <w:r>
        <w:rPr>
          <w:spacing w:val="-19"/>
        </w:rPr>
        <w:t> </w:t>
      </w:r>
      <w:r>
        <w:rPr/>
        <w:t>choices</w:t>
      </w:r>
      <w:r>
        <w:rPr>
          <w:spacing w:val="-19"/>
        </w:rPr>
        <w:t> </w:t>
      </w:r>
      <w:r>
        <w:rPr/>
        <w:t>for</w:t>
      </w:r>
      <w:r>
        <w:rPr>
          <w:spacing w:val="-19"/>
        </w:rPr>
        <w:t> </w:t>
      </w:r>
      <w:r>
        <w:rPr/>
        <w:t>each</w:t>
      </w:r>
      <w:r>
        <w:rPr>
          <w:spacing w:val="-19"/>
        </w:rPr>
        <w:t> </w:t>
      </w:r>
      <w:r>
        <w:rPr/>
        <w:t>of</w:t>
      </w:r>
      <w:r>
        <w:rPr>
          <w:spacing w:val="-20"/>
        </w:rPr>
        <w:t> </w:t>
      </w:r>
      <w:r>
        <w:rPr/>
        <w:t>the</w:t>
      </w:r>
      <w:r>
        <w:rPr>
          <w:spacing w:val="-19"/>
        </w:rPr>
        <w:t> </w:t>
      </w:r>
      <w:r>
        <w:rPr/>
        <w:t>balls</w:t>
      </w:r>
      <w:r>
        <w:rPr>
          <w:spacing w:val="-19"/>
        </w:rPr>
        <w:t> </w:t>
      </w:r>
      <w:r>
        <w:rPr/>
        <w:t>so</w:t>
      </w:r>
      <w:r>
        <w:rPr>
          <w:spacing w:val="-20"/>
        </w:rPr>
        <w:t> </w:t>
      </w:r>
      <w:r>
        <w:rPr/>
        <w:t>there</w:t>
      </w:r>
      <w:r>
        <w:rPr>
          <w:spacing w:val="-19"/>
        </w:rPr>
        <w:t> </w:t>
      </w:r>
      <w:r>
        <w:rPr/>
        <w:t>are</w:t>
      </w:r>
      <w:r>
        <w:rPr>
          <w:spacing w:val="-19"/>
        </w:rPr>
        <w:t> </w:t>
      </w:r>
      <w:r>
        <w:rPr/>
        <w:t>possible</w:t>
      </w:r>
      <w:r>
        <w:rPr>
          <w:spacing w:val="-20"/>
        </w:rPr>
        <w:t> </w:t>
      </w:r>
      <w:r>
        <w:rPr/>
        <w:t>25</w:t>
      </w:r>
      <w:r>
        <w:rPr>
          <w:rFonts w:ascii="Times New Roman"/>
          <w:vertAlign w:val="superscript"/>
        </w:rPr>
        <w:t>3</w:t>
      </w:r>
      <w:r>
        <w:rPr>
          <w:rFonts w:ascii="Times New Roman"/>
          <w:spacing w:val="-13"/>
          <w:vertAlign w:val="baseline"/>
        </w:rPr>
        <w:t> </w:t>
      </w:r>
      <w:r>
        <w:rPr>
          <w:vertAlign w:val="baseline"/>
        </w:rPr>
        <w:t>=</w:t>
      </w:r>
      <w:r>
        <w:rPr>
          <w:spacing w:val="-17"/>
          <w:vertAlign w:val="baseline"/>
        </w:rPr>
        <w:t> </w:t>
      </w:r>
      <w:r>
        <w:rPr>
          <w:vertAlign w:val="baseline"/>
        </w:rPr>
        <w:t>15625</w:t>
      </w:r>
      <w:r>
        <w:rPr>
          <w:spacing w:val="-20"/>
          <w:vertAlign w:val="baseline"/>
        </w:rPr>
        <w:t> </w:t>
      </w:r>
      <w:r>
        <w:rPr>
          <w:vertAlign w:val="baseline"/>
        </w:rPr>
        <w:t>sequences of three balls (with</w:t>
      </w:r>
      <w:r>
        <w:rPr>
          <w:spacing w:val="17"/>
          <w:vertAlign w:val="baseline"/>
        </w:rPr>
        <w:t> </w:t>
      </w:r>
      <w:r>
        <w:rPr>
          <w:vertAlign w:val="baseline"/>
        </w:rPr>
        <w:t>replacement).</w:t>
      </w:r>
    </w:p>
    <w:p>
      <w:pPr>
        <w:pStyle w:val="Heading9"/>
        <w:spacing w:before="104"/>
        <w:ind w:left="519"/>
      </w:pPr>
      <w:r>
        <w:rPr/>
        <w:t>What is the probability of each of these events?</w:t>
      </w:r>
    </w:p>
    <w:p>
      <w:pPr>
        <w:pStyle w:val="ListParagraph"/>
        <w:numPr>
          <w:ilvl w:val="0"/>
          <w:numId w:val="55"/>
        </w:numPr>
        <w:tabs>
          <w:tab w:pos="830" w:val="left" w:leader="none"/>
        </w:tabs>
        <w:spacing w:line="240" w:lineRule="auto" w:before="89" w:after="0"/>
        <w:ind w:left="829" w:right="0" w:hanging="311"/>
        <w:jc w:val="left"/>
        <w:rPr>
          <w:sz w:val="22"/>
        </w:rPr>
      </w:pPr>
      <w:r>
        <w:rPr>
          <w:sz w:val="22"/>
        </w:rPr>
        <w:t>All three balls are</w:t>
      </w:r>
      <w:r>
        <w:rPr>
          <w:spacing w:val="21"/>
          <w:sz w:val="22"/>
        </w:rPr>
        <w:t> </w:t>
      </w:r>
      <w:r>
        <w:rPr>
          <w:sz w:val="22"/>
        </w:rPr>
        <w:t>red.</w:t>
      </w:r>
    </w:p>
    <w:p>
      <w:pPr>
        <w:pStyle w:val="BodyText"/>
        <w:spacing w:line="340" w:lineRule="atLeast" w:before="101"/>
        <w:ind w:left="1065" w:right="1182"/>
        <w:rPr>
          <w:rFonts w:ascii="Times New Roman"/>
        </w:rPr>
      </w:pPr>
      <w:r>
        <w:rPr/>
        <w:pict>
          <v:line style="position:absolute;mso-position-horizontal-relative:page;mso-position-vertical-relative:paragraph;z-index:-284823552" from="157.923004pt,33.847382pt" to="170.542004pt,33.847382pt" stroked="true" strokeweight=".436pt" strokecolor="#000000">
            <v:stroke dashstyle="solid"/>
            <w10:wrap type="none"/>
          </v:line>
        </w:pict>
      </w:r>
      <w:r>
        <w:rPr/>
        <w:pict>
          <v:line style="position:absolute;mso-position-horizontal-relative:page;mso-position-vertical-relative:paragraph;z-index:-284822528" from="187.479004pt,33.847382pt" to="195.864004pt,33.847382pt" stroked="true" strokeweight=".436pt" strokecolor="#000000">
            <v:stroke dashstyle="solid"/>
            <w10:wrap type="none"/>
          </v:line>
        </w:pict>
      </w:r>
      <w:r>
        <w:rPr/>
        <w:t>There are 15</w:t>
      </w:r>
      <w:r>
        <w:rPr>
          <w:rFonts w:ascii="Times New Roman"/>
          <w:vertAlign w:val="superscript"/>
        </w:rPr>
        <w:t>3</w:t>
      </w:r>
      <w:r>
        <w:rPr>
          <w:rFonts w:ascii="Times New Roman"/>
          <w:vertAlign w:val="baseline"/>
        </w:rPr>
        <w:t> </w:t>
      </w:r>
      <w:r>
        <w:rPr>
          <w:vertAlign w:val="baseline"/>
        </w:rPr>
        <w:t>= 3375 sequences of three red balls (with replacement) so the proba- bility is </w:t>
      </w:r>
      <w:r>
        <w:rPr>
          <w:rFonts w:ascii="Times New Roman"/>
          <w:vertAlign w:val="superscript"/>
        </w:rPr>
        <w:t>15</w:t>
      </w:r>
      <w:r>
        <w:rPr>
          <w:rFonts w:ascii="Times New Roman"/>
          <w:position w:val="14"/>
          <w:sz w:val="12"/>
          <w:vertAlign w:val="baseline"/>
        </w:rPr>
        <w:t>3 </w:t>
      </w:r>
      <w:r>
        <w:rPr>
          <w:vertAlign w:val="baseline"/>
        </w:rPr>
        <w:t>= </w:t>
      </w:r>
      <w:r>
        <w:rPr>
          <w:rFonts w:ascii="Times New Roman"/>
          <w:vertAlign w:val="superscript"/>
        </w:rPr>
        <w:t>3</w:t>
      </w:r>
      <w:r>
        <w:rPr>
          <w:rFonts w:ascii="Times New Roman"/>
          <w:position w:val="14"/>
          <w:sz w:val="12"/>
          <w:vertAlign w:val="baseline"/>
        </w:rPr>
        <w:t>3 </w:t>
      </w:r>
      <w:r>
        <w:rPr>
          <w:vertAlign w:val="baseline"/>
        </w:rPr>
        <w:t>=</w:t>
      </w:r>
      <w:r>
        <w:rPr>
          <w:u w:val="single"/>
          <w:vertAlign w:val="superscript"/>
        </w:rPr>
        <w:t> </w:t>
      </w:r>
      <w:r>
        <w:rPr>
          <w:rFonts w:ascii="Times New Roman"/>
          <w:u w:val="single"/>
          <w:vertAlign w:val="superscript"/>
        </w:rPr>
        <w:t>27</w:t>
      </w:r>
      <w:r>
        <w:rPr>
          <w:rFonts w:ascii="Times New Roman"/>
          <w:u w:val="single"/>
          <w:vertAlign w:val="baseline"/>
        </w:rPr>
        <w:t> </w:t>
      </w:r>
    </w:p>
    <w:p>
      <w:pPr>
        <w:tabs>
          <w:tab w:pos="2469" w:val="left" w:leader="none"/>
          <w:tab w:pos="2975" w:val="left" w:leader="none"/>
        </w:tabs>
        <w:spacing w:line="50" w:lineRule="auto" w:before="0"/>
        <w:ind w:left="1878" w:right="0" w:firstLine="0"/>
        <w:jc w:val="left"/>
        <w:rPr>
          <w:rFonts w:ascii="Times New Roman"/>
          <w:sz w:val="16"/>
        </w:rPr>
      </w:pPr>
      <w:r>
        <w:rPr>
          <w:rFonts w:ascii="Times New Roman"/>
          <w:w w:val="110"/>
          <w:sz w:val="16"/>
        </w:rPr>
        <w:t>25</w:t>
      </w:r>
      <w:r>
        <w:rPr>
          <w:rFonts w:ascii="Times New Roman"/>
          <w:w w:val="110"/>
          <w:position w:val="5"/>
          <w:sz w:val="12"/>
        </w:rPr>
        <w:t>3</w:t>
        <w:tab/>
      </w:r>
      <w:r>
        <w:rPr>
          <w:rFonts w:ascii="Times New Roman"/>
          <w:w w:val="110"/>
          <w:sz w:val="16"/>
        </w:rPr>
        <w:t>5</w:t>
      </w:r>
      <w:r>
        <w:rPr>
          <w:rFonts w:ascii="Times New Roman"/>
          <w:w w:val="110"/>
          <w:position w:val="5"/>
          <w:sz w:val="12"/>
        </w:rPr>
        <w:t>3</w:t>
        <w:tab/>
      </w:r>
      <w:r>
        <w:rPr>
          <w:rFonts w:ascii="Times New Roman"/>
          <w:w w:val="110"/>
          <w:position w:val="1"/>
          <w:sz w:val="16"/>
        </w:rPr>
        <w:t>125</w:t>
      </w:r>
    </w:p>
    <w:p>
      <w:pPr>
        <w:pStyle w:val="ListParagraph"/>
        <w:numPr>
          <w:ilvl w:val="0"/>
          <w:numId w:val="55"/>
        </w:numPr>
        <w:tabs>
          <w:tab w:pos="900" w:val="left" w:leader="none"/>
        </w:tabs>
        <w:spacing w:line="240" w:lineRule="auto" w:before="139" w:after="0"/>
        <w:ind w:left="899" w:right="0" w:hanging="380"/>
        <w:jc w:val="left"/>
        <w:rPr>
          <w:sz w:val="22"/>
        </w:rPr>
      </w:pPr>
      <w:r>
        <w:rPr>
          <w:spacing w:val="-3"/>
          <w:sz w:val="22"/>
        </w:rPr>
        <w:t>Two </w:t>
      </w:r>
      <w:r>
        <w:rPr>
          <w:sz w:val="22"/>
        </w:rPr>
        <w:t>balls are red and one is</w:t>
      </w:r>
      <w:r>
        <w:rPr>
          <w:spacing w:val="24"/>
          <w:sz w:val="22"/>
        </w:rPr>
        <w:t> </w:t>
      </w:r>
      <w:r>
        <w:rPr>
          <w:sz w:val="22"/>
        </w:rPr>
        <w:t>blue.</w:t>
      </w:r>
    </w:p>
    <w:p>
      <w:pPr>
        <w:pStyle w:val="BodyText"/>
        <w:spacing w:before="191"/>
        <w:ind w:left="1065"/>
      </w:pPr>
      <w:r>
        <w:rPr/>
        <w:t>There are 3 positions for the blue ball.</w:t>
      </w:r>
    </w:p>
    <w:p>
      <w:pPr>
        <w:pStyle w:val="BodyText"/>
        <w:spacing w:before="89"/>
        <w:ind w:left="1065"/>
      </w:pPr>
      <w:r>
        <w:rPr/>
        <w:t>There are 10 balls that can go in this position.</w:t>
      </w:r>
    </w:p>
    <w:p>
      <w:pPr>
        <w:pStyle w:val="BodyText"/>
        <w:spacing w:before="85"/>
        <w:ind w:left="1065"/>
      </w:pPr>
      <w:r>
        <w:rPr/>
        <w:t>There are 15</w:t>
      </w:r>
      <w:r>
        <w:rPr>
          <w:rFonts w:ascii="Times New Roman"/>
          <w:vertAlign w:val="superscript"/>
        </w:rPr>
        <w:t>2</w:t>
      </w:r>
      <w:r>
        <w:rPr>
          <w:rFonts w:ascii="Times New Roman"/>
          <w:vertAlign w:val="baseline"/>
        </w:rPr>
        <w:t> </w:t>
      </w:r>
      <w:r>
        <w:rPr>
          <w:vertAlign w:val="baseline"/>
        </w:rPr>
        <w:t>= 225 sequences of two red balls for the remaining places.</w:t>
      </w:r>
    </w:p>
    <w:p>
      <w:pPr>
        <w:pStyle w:val="BodyText"/>
        <w:spacing w:line="338" w:lineRule="exact" w:before="20"/>
        <w:ind w:left="1065" w:right="1453"/>
      </w:pPr>
      <w:r>
        <w:rPr/>
        <w:pict>
          <v:line style="position:absolute;mso-position-horizontal-relative:page;mso-position-vertical-relative:paragraph;z-index:-284821504" from="270.135010pt,28.729pt" to="300.16201pt,28.729pt" stroked="true" strokeweight=".436pt" strokecolor="#000000">
            <v:stroke dashstyle="solid"/>
            <w10:wrap type="none"/>
          </v:line>
        </w:pict>
      </w:r>
      <w:r>
        <w:rPr/>
        <w:t>In all, there are 3 </w:t>
      </w:r>
      <w:r>
        <w:rPr>
          <w:rFonts w:ascii="MS UI Gothic" w:hAnsi="MS UI Gothic"/>
          <w:w w:val="105"/>
        </w:rPr>
        <w:t>· </w:t>
      </w:r>
      <w:r>
        <w:rPr/>
        <w:t>10 </w:t>
      </w:r>
      <w:r>
        <w:rPr>
          <w:rFonts w:ascii="MS UI Gothic" w:hAnsi="MS UI Gothic"/>
          <w:w w:val="105"/>
        </w:rPr>
        <w:t>· </w:t>
      </w:r>
      <w:r>
        <w:rPr/>
        <w:t>15</w:t>
      </w:r>
      <w:r>
        <w:rPr>
          <w:rFonts w:ascii="Times New Roman" w:hAnsi="Times New Roman"/>
          <w:vertAlign w:val="superscript"/>
        </w:rPr>
        <w:t>2</w:t>
      </w:r>
      <w:r>
        <w:rPr>
          <w:rFonts w:ascii="Times New Roman" w:hAnsi="Times New Roman"/>
          <w:vertAlign w:val="baseline"/>
        </w:rPr>
        <w:t> </w:t>
      </w:r>
      <w:r>
        <w:rPr>
          <w:w w:val="105"/>
          <w:vertAlign w:val="baseline"/>
        </w:rPr>
        <w:t>= </w:t>
      </w:r>
      <w:r>
        <w:rPr>
          <w:vertAlign w:val="baseline"/>
        </w:rPr>
        <w:t>6750 outcomes with two red balls and one blue ball. </w:t>
      </w:r>
      <w:r>
        <w:rPr>
          <w:w w:val="101"/>
          <w:vertAlign w:val="baseline"/>
        </w:rPr>
        <w:t>The</w:t>
      </w:r>
      <w:r>
        <w:rPr>
          <w:vertAlign w:val="baseline"/>
        </w:rPr>
        <w:t> </w:t>
      </w:r>
      <w:r>
        <w:rPr>
          <w:w w:val="97"/>
          <w:vertAlign w:val="baseline"/>
        </w:rPr>
        <w:t>probabilit</w:t>
      </w:r>
      <w:r>
        <w:rPr>
          <w:w w:val="106"/>
          <w:vertAlign w:val="baseline"/>
        </w:rPr>
        <w:t>y</w:t>
      </w:r>
      <w:r>
        <w:rPr>
          <w:vertAlign w:val="baseline"/>
        </w:rPr>
        <w:t> </w:t>
      </w:r>
      <w:r>
        <w:rPr>
          <w:w w:val="92"/>
          <w:vertAlign w:val="baseline"/>
        </w:rPr>
        <w:t>of</w:t>
      </w:r>
      <w:r>
        <w:rPr>
          <w:vertAlign w:val="baseline"/>
        </w:rPr>
        <w:t> </w:t>
      </w:r>
      <w:r>
        <w:rPr>
          <w:w w:val="96"/>
          <w:vertAlign w:val="baseline"/>
        </w:rPr>
        <w:t>this</w:t>
      </w:r>
      <w:r>
        <w:rPr>
          <w:vertAlign w:val="baseline"/>
        </w:rPr>
        <w:t> </w:t>
      </w:r>
      <w:r>
        <w:rPr>
          <w:w w:val="98"/>
          <w:vertAlign w:val="baseline"/>
        </w:rPr>
        <w:t>ev</w:t>
      </w:r>
      <w:r>
        <w:rPr>
          <w:w w:val="91"/>
          <w:vertAlign w:val="baseline"/>
        </w:rPr>
        <w:t>e</w:t>
      </w:r>
      <w:r>
        <w:rPr>
          <w:w w:val="93"/>
          <w:vertAlign w:val="baseline"/>
        </w:rPr>
        <w:t>n</w:t>
      </w:r>
      <w:r>
        <w:rPr>
          <w:w w:val="111"/>
          <w:vertAlign w:val="baseline"/>
        </w:rPr>
        <w:t>t</w:t>
      </w:r>
      <w:r>
        <w:rPr>
          <w:vertAlign w:val="baseline"/>
        </w:rPr>
        <w:t> </w:t>
      </w:r>
      <w:r>
        <w:rPr>
          <w:w w:val="91"/>
          <w:vertAlign w:val="baseline"/>
        </w:rPr>
        <w:t>is</w:t>
      </w:r>
      <w:r>
        <w:rPr>
          <w:vertAlign w:val="baseline"/>
        </w:rPr>
        <w:t>  </w:t>
      </w:r>
      <w:r>
        <w:rPr>
          <w:rFonts w:ascii="Times New Roman" w:hAnsi="Times New Roman"/>
          <w:w w:val="94"/>
          <w:vertAlign w:val="superscript"/>
        </w:rPr>
        <w:t>3</w:t>
      </w:r>
      <w:r>
        <w:rPr>
          <w:rFonts w:ascii="Lucida Sans Unicode" w:hAnsi="Lucida Sans Unicode"/>
          <w:w w:val="41"/>
          <w:vertAlign w:val="superscript"/>
        </w:rPr>
        <w:t>·</w:t>
      </w:r>
      <w:r>
        <w:rPr>
          <w:rFonts w:ascii="Times New Roman" w:hAnsi="Times New Roman"/>
          <w:w w:val="94"/>
          <w:vertAlign w:val="superscript"/>
        </w:rPr>
        <w:t>10</w:t>
      </w:r>
      <w:r>
        <w:rPr>
          <w:rFonts w:ascii="Lucida Sans Unicode" w:hAnsi="Lucida Sans Unicode"/>
          <w:w w:val="41"/>
          <w:vertAlign w:val="superscript"/>
        </w:rPr>
        <w:t>·</w:t>
      </w:r>
      <w:r>
        <w:rPr>
          <w:rFonts w:ascii="Times New Roman" w:hAnsi="Times New Roman"/>
          <w:w w:val="94"/>
          <w:vertAlign w:val="superscript"/>
        </w:rPr>
        <w:t>15</w:t>
      </w:r>
      <w:r>
        <w:rPr>
          <w:rFonts w:ascii="Times New Roman" w:hAnsi="Times New Roman"/>
          <w:w w:val="121"/>
          <w:position w:val="14"/>
          <w:sz w:val="12"/>
          <w:vertAlign w:val="baseline"/>
        </w:rPr>
        <w:t>2</w:t>
      </w:r>
      <w:r>
        <w:rPr>
          <w:rFonts w:ascii="Times New Roman" w:hAnsi="Times New Roman"/>
          <w:position w:val="14"/>
          <w:sz w:val="12"/>
          <w:vertAlign w:val="baseline"/>
        </w:rPr>
        <w:t>   </w:t>
      </w:r>
      <w:r>
        <w:rPr>
          <w:w w:val="119"/>
          <w:vertAlign w:val="baseline"/>
        </w:rPr>
        <w:t>=</w:t>
      </w:r>
      <w:r>
        <w:rPr>
          <w:vertAlign w:val="baseline"/>
        </w:rPr>
        <w:t>  </w:t>
      </w:r>
      <w:r>
        <w:rPr>
          <w:rFonts w:ascii="Times New Roman" w:hAnsi="Times New Roman"/>
          <w:w w:val="94"/>
          <w:u w:val="single"/>
          <w:vertAlign w:val="superscript"/>
        </w:rPr>
        <w:t>3</w:t>
      </w:r>
      <w:r>
        <w:rPr>
          <w:rFonts w:ascii="Lucida Sans Unicode" w:hAnsi="Lucida Sans Unicode"/>
          <w:w w:val="41"/>
          <w:u w:val="single"/>
          <w:vertAlign w:val="superscript"/>
        </w:rPr>
        <w:t>·</w:t>
      </w:r>
      <w:r>
        <w:rPr>
          <w:rFonts w:ascii="Times New Roman" w:hAnsi="Times New Roman"/>
          <w:w w:val="94"/>
          <w:u w:val="single"/>
          <w:vertAlign w:val="superscript"/>
        </w:rPr>
        <w:t>2</w:t>
      </w:r>
      <w:r>
        <w:rPr>
          <w:rFonts w:ascii="Lucida Sans Unicode" w:hAnsi="Lucida Sans Unicode"/>
          <w:w w:val="41"/>
          <w:u w:val="single"/>
          <w:vertAlign w:val="superscript"/>
        </w:rPr>
        <w:t>·</w:t>
      </w:r>
      <w:r>
        <w:rPr>
          <w:rFonts w:ascii="Times New Roman" w:hAnsi="Times New Roman"/>
          <w:w w:val="94"/>
          <w:u w:val="single"/>
          <w:vertAlign w:val="superscript"/>
        </w:rPr>
        <w:t>9</w:t>
      </w:r>
      <w:r>
        <w:rPr>
          <w:rFonts w:ascii="Times New Roman" w:hAnsi="Times New Roman"/>
          <w:vertAlign w:val="baseline"/>
        </w:rPr>
        <w:t>  </w:t>
      </w:r>
      <w:r>
        <w:rPr>
          <w:w w:val="119"/>
          <w:vertAlign w:val="baseline"/>
        </w:rPr>
        <w:t>=</w:t>
      </w:r>
      <w:r>
        <w:rPr>
          <w:vertAlign w:val="baseline"/>
        </w:rPr>
        <w:t>  </w:t>
      </w:r>
      <w:r>
        <w:rPr>
          <w:rFonts w:ascii="Times New Roman" w:hAnsi="Times New Roman"/>
          <w:w w:val="89"/>
          <w:u w:val="single"/>
          <w:vertAlign w:val="superscript"/>
        </w:rPr>
        <w:t> </w:t>
      </w:r>
      <w:r>
        <w:rPr>
          <w:rFonts w:ascii="Times New Roman" w:hAnsi="Times New Roman"/>
          <w:w w:val="94"/>
          <w:u w:val="single"/>
          <w:vertAlign w:val="superscript"/>
        </w:rPr>
        <w:t>36</w:t>
      </w:r>
      <w:r>
        <w:rPr>
          <w:rFonts w:ascii="Times New Roman" w:hAnsi="Times New Roman"/>
          <w:u w:val="single"/>
          <w:vertAlign w:val="baseline"/>
        </w:rPr>
        <w:t> </w:t>
      </w:r>
      <w:r>
        <w:rPr>
          <w:rFonts w:ascii="Times New Roman" w:hAnsi="Times New Roman"/>
          <w:vertAlign w:val="baseline"/>
        </w:rPr>
        <w:t> </w:t>
      </w:r>
      <w:r>
        <w:rPr>
          <w:w w:val="101"/>
          <w:vertAlign w:val="baseline"/>
        </w:rPr>
        <w:t>.</w:t>
      </w:r>
    </w:p>
    <w:p>
      <w:pPr>
        <w:tabs>
          <w:tab w:pos="855" w:val="left" w:leader="none"/>
          <w:tab w:pos="1451" w:val="left" w:leader="none"/>
        </w:tabs>
        <w:spacing w:line="21" w:lineRule="auto" w:before="0"/>
        <w:ind w:left="0" w:right="318" w:firstLine="0"/>
        <w:jc w:val="center"/>
        <w:rPr>
          <w:rFonts w:ascii="Times New Roman"/>
          <w:sz w:val="16"/>
        </w:rPr>
      </w:pPr>
      <w:r>
        <w:rPr>
          <w:rFonts w:ascii="Times New Roman"/>
          <w:w w:val="110"/>
          <w:sz w:val="16"/>
        </w:rPr>
        <w:t>25</w:t>
      </w:r>
      <w:r>
        <w:rPr>
          <w:rFonts w:ascii="Times New Roman"/>
          <w:w w:val="110"/>
          <w:position w:val="5"/>
          <w:sz w:val="12"/>
        </w:rPr>
        <w:t>3</w:t>
        <w:tab/>
      </w:r>
      <w:r>
        <w:rPr>
          <w:rFonts w:ascii="Times New Roman"/>
          <w:w w:val="110"/>
          <w:sz w:val="16"/>
        </w:rPr>
        <w:t>5</w:t>
      </w:r>
      <w:r>
        <w:rPr>
          <w:rFonts w:ascii="Times New Roman"/>
          <w:w w:val="110"/>
          <w:position w:val="5"/>
          <w:sz w:val="12"/>
        </w:rPr>
        <w:t>3</w:t>
        <w:tab/>
      </w:r>
      <w:r>
        <w:rPr>
          <w:rFonts w:ascii="Times New Roman"/>
          <w:w w:val="110"/>
          <w:position w:val="1"/>
          <w:sz w:val="16"/>
        </w:rPr>
        <w:t>125</w:t>
      </w:r>
    </w:p>
    <w:p>
      <w:pPr>
        <w:spacing w:after="0" w:line="21" w:lineRule="auto"/>
        <w:jc w:val="center"/>
        <w:rPr>
          <w:rFonts w:ascii="Times New Roman"/>
          <w:sz w:val="16"/>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numPr>
          <w:ilvl w:val="2"/>
          <w:numId w:val="50"/>
        </w:numPr>
        <w:tabs>
          <w:tab w:pos="981" w:val="left" w:leader="none"/>
          <w:tab w:pos="982" w:val="left" w:leader="none"/>
        </w:tabs>
        <w:spacing w:line="240" w:lineRule="auto" w:before="60" w:after="0"/>
        <w:ind w:left="981" w:right="0" w:hanging="822"/>
        <w:jc w:val="left"/>
      </w:pPr>
      <w:bookmarkStart w:name="Bytes" w:id="483"/>
      <w:bookmarkEnd w:id="483"/>
      <w:r>
        <w:rPr>
          <w:b w:val="0"/>
        </w:rPr>
      </w:r>
      <w:bookmarkStart w:name="_bookmark267" w:id="484"/>
      <w:bookmarkEnd w:id="484"/>
      <w:r>
        <w:rPr>
          <w:b w:val="0"/>
        </w:rPr>
      </w:r>
      <w:bookmarkStart w:name="_bookmark268" w:id="485"/>
      <w:bookmarkEnd w:id="485"/>
      <w:r>
        <w:rPr>
          <w:b w:val="0"/>
        </w:rPr>
      </w:r>
      <w:bookmarkStart w:name="_bookmark268" w:id="486"/>
      <w:bookmarkEnd w:id="486"/>
      <w:r>
        <w:rPr/>
        <w:t>Bytes</w:t>
      </w:r>
    </w:p>
    <w:p>
      <w:pPr>
        <w:pStyle w:val="BodyText"/>
        <w:spacing w:before="9"/>
        <w:rPr>
          <w:b/>
          <w:sz w:val="19"/>
        </w:rPr>
      </w:pPr>
    </w:p>
    <w:p>
      <w:pPr>
        <w:pStyle w:val="Heading9"/>
      </w:pPr>
      <w:r>
        <w:rPr/>
        <w:t>Experiment: Toss a fair coin 8 times, 1 for heads, 0 for tails to generate a byte.</w:t>
      </w:r>
    </w:p>
    <w:p>
      <w:pPr>
        <w:pStyle w:val="ListParagraph"/>
        <w:numPr>
          <w:ilvl w:val="0"/>
          <w:numId w:val="56"/>
        </w:numPr>
        <w:tabs>
          <w:tab w:pos="400" w:val="left" w:leader="none"/>
        </w:tabs>
        <w:spacing w:line="240" w:lineRule="auto" w:before="89" w:after="0"/>
        <w:ind w:left="400" w:right="0" w:hanging="240"/>
        <w:jc w:val="left"/>
        <w:rPr>
          <w:sz w:val="22"/>
        </w:rPr>
      </w:pPr>
      <w:r>
        <w:rPr>
          <w:sz w:val="22"/>
        </w:rPr>
        <w:t>What</w:t>
      </w:r>
      <w:r>
        <w:rPr>
          <w:spacing w:val="17"/>
          <w:sz w:val="22"/>
        </w:rPr>
        <w:t> </w:t>
      </w:r>
      <w:r>
        <w:rPr>
          <w:sz w:val="22"/>
        </w:rPr>
        <w:t>is</w:t>
      </w:r>
      <w:r>
        <w:rPr>
          <w:spacing w:val="18"/>
          <w:sz w:val="22"/>
        </w:rPr>
        <w:t> </w:t>
      </w:r>
      <w:r>
        <w:rPr>
          <w:sz w:val="22"/>
        </w:rPr>
        <w:t>the</w:t>
      </w:r>
      <w:r>
        <w:rPr>
          <w:spacing w:val="18"/>
          <w:sz w:val="22"/>
        </w:rPr>
        <w:t> </w:t>
      </w:r>
      <w:r>
        <w:rPr>
          <w:sz w:val="22"/>
        </w:rPr>
        <w:t>size</w:t>
      </w:r>
      <w:r>
        <w:rPr>
          <w:spacing w:val="17"/>
          <w:sz w:val="22"/>
        </w:rPr>
        <w:t> </w:t>
      </w:r>
      <w:r>
        <w:rPr>
          <w:sz w:val="22"/>
        </w:rPr>
        <w:t>of</w:t>
      </w:r>
      <w:r>
        <w:rPr>
          <w:spacing w:val="18"/>
          <w:sz w:val="22"/>
        </w:rPr>
        <w:t> </w:t>
      </w:r>
      <w:r>
        <w:rPr>
          <w:sz w:val="22"/>
        </w:rPr>
        <w:t>the</w:t>
      </w:r>
      <w:r>
        <w:rPr>
          <w:spacing w:val="18"/>
          <w:sz w:val="22"/>
        </w:rPr>
        <w:t> </w:t>
      </w:r>
      <w:r>
        <w:rPr>
          <w:sz w:val="22"/>
        </w:rPr>
        <w:t>sample</w:t>
      </w:r>
      <w:r>
        <w:rPr>
          <w:spacing w:val="18"/>
          <w:sz w:val="22"/>
        </w:rPr>
        <w:t> </w:t>
      </w:r>
      <w:r>
        <w:rPr>
          <w:sz w:val="22"/>
        </w:rPr>
        <w:t>space?</w:t>
      </w:r>
    </w:p>
    <w:p>
      <w:pPr>
        <w:pStyle w:val="BodyText"/>
        <w:spacing w:before="3"/>
        <w:rPr>
          <w:sz w:val="23"/>
        </w:rPr>
      </w:pPr>
    </w:p>
    <w:p>
      <w:pPr>
        <w:pStyle w:val="BodyText"/>
        <w:ind w:left="705"/>
      </w:pPr>
      <w:r>
        <w:rPr/>
        <w:t>There are 2</w:t>
      </w:r>
      <w:r>
        <w:rPr>
          <w:rFonts w:ascii="Times New Roman"/>
          <w:vertAlign w:val="superscript"/>
        </w:rPr>
        <w:t>8</w:t>
      </w:r>
      <w:r>
        <w:rPr>
          <w:rFonts w:ascii="Times New Roman"/>
          <w:vertAlign w:val="baseline"/>
        </w:rPr>
        <w:t> </w:t>
      </w:r>
      <w:r>
        <w:rPr>
          <w:vertAlign w:val="baseline"/>
        </w:rPr>
        <w:t>= 256 bytes.</w:t>
      </w:r>
    </w:p>
    <w:p>
      <w:pPr>
        <w:pStyle w:val="BodyText"/>
        <w:spacing w:before="7"/>
        <w:rPr>
          <w:sz w:val="23"/>
        </w:rPr>
      </w:pPr>
    </w:p>
    <w:p>
      <w:pPr>
        <w:pStyle w:val="Heading9"/>
      </w:pPr>
      <w:r>
        <w:rPr/>
        <w:t>What is the probability of each of these events?</w:t>
      </w:r>
    </w:p>
    <w:p>
      <w:pPr>
        <w:pStyle w:val="ListParagraph"/>
        <w:numPr>
          <w:ilvl w:val="0"/>
          <w:numId w:val="56"/>
        </w:numPr>
        <w:tabs>
          <w:tab w:pos="470" w:val="left" w:leader="none"/>
        </w:tabs>
        <w:spacing w:line="240" w:lineRule="auto" w:before="89" w:after="0"/>
        <w:ind w:left="469" w:right="0" w:hanging="310"/>
        <w:jc w:val="left"/>
        <w:rPr>
          <w:sz w:val="22"/>
        </w:rPr>
      </w:pPr>
      <w:r>
        <w:rPr>
          <w:sz w:val="22"/>
        </w:rPr>
        <w:t>The</w:t>
      </w:r>
      <w:r>
        <w:rPr>
          <w:spacing w:val="18"/>
          <w:sz w:val="22"/>
        </w:rPr>
        <w:t> </w:t>
      </w:r>
      <w:r>
        <w:rPr>
          <w:sz w:val="22"/>
        </w:rPr>
        <w:t>byte</w:t>
      </w:r>
      <w:r>
        <w:rPr>
          <w:spacing w:val="19"/>
          <w:sz w:val="22"/>
        </w:rPr>
        <w:t> </w:t>
      </w:r>
      <w:r>
        <w:rPr>
          <w:sz w:val="22"/>
        </w:rPr>
        <w:t>has</w:t>
      </w:r>
      <w:r>
        <w:rPr>
          <w:spacing w:val="18"/>
          <w:sz w:val="22"/>
        </w:rPr>
        <w:t> </w:t>
      </w:r>
      <w:r>
        <w:rPr>
          <w:sz w:val="22"/>
        </w:rPr>
        <w:t>exactly</w:t>
      </w:r>
      <w:r>
        <w:rPr>
          <w:spacing w:val="19"/>
          <w:sz w:val="22"/>
        </w:rPr>
        <w:t> </w:t>
      </w:r>
      <w:r>
        <w:rPr>
          <w:sz w:val="22"/>
        </w:rPr>
        <w:t>four</w:t>
      </w:r>
      <w:r>
        <w:rPr>
          <w:spacing w:val="18"/>
          <w:sz w:val="22"/>
        </w:rPr>
        <w:t> </w:t>
      </w:r>
      <w:r>
        <w:rPr>
          <w:sz w:val="22"/>
        </w:rPr>
        <w:t>ones.</w:t>
      </w:r>
    </w:p>
    <w:p>
      <w:pPr>
        <w:pStyle w:val="BodyText"/>
        <w:spacing w:line="380" w:lineRule="atLeast" w:before="138"/>
        <w:ind w:left="705" w:right="1993"/>
      </w:pPr>
      <w:r>
        <w:rPr/>
        <w:t>Each</w:t>
      </w:r>
      <w:r>
        <w:rPr>
          <w:spacing w:val="-8"/>
        </w:rPr>
        <w:t> </w:t>
      </w:r>
      <w:r>
        <w:rPr/>
        <w:t>byte</w:t>
      </w:r>
      <w:r>
        <w:rPr>
          <w:spacing w:val="-8"/>
        </w:rPr>
        <w:t> </w:t>
      </w:r>
      <w:r>
        <w:rPr/>
        <w:t>with</w:t>
      </w:r>
      <w:r>
        <w:rPr>
          <w:spacing w:val="-8"/>
        </w:rPr>
        <w:t> </w:t>
      </w:r>
      <w:r>
        <w:rPr/>
        <w:t>exactly</w:t>
      </w:r>
      <w:r>
        <w:rPr>
          <w:spacing w:val="-8"/>
        </w:rPr>
        <w:t> </w:t>
      </w:r>
      <w:r>
        <w:rPr/>
        <w:t>four</w:t>
      </w:r>
      <w:r>
        <w:rPr>
          <w:spacing w:val="-8"/>
        </w:rPr>
        <w:t> </w:t>
      </w:r>
      <w:r>
        <w:rPr/>
        <w:t>ones</w:t>
      </w:r>
      <w:r>
        <w:rPr>
          <w:spacing w:val="-8"/>
        </w:rPr>
        <w:t> </w:t>
      </w:r>
      <w:r>
        <w:rPr/>
        <w:t>corresponds</w:t>
      </w:r>
      <w:r>
        <w:rPr>
          <w:spacing w:val="-8"/>
        </w:rPr>
        <w:t> </w:t>
      </w:r>
      <w:r>
        <w:rPr/>
        <w:t>to</w:t>
      </w:r>
      <w:r>
        <w:rPr>
          <w:spacing w:val="-8"/>
        </w:rPr>
        <w:t> </w:t>
      </w:r>
      <w:r>
        <w:rPr/>
        <w:t>a</w:t>
      </w:r>
      <w:r>
        <w:rPr>
          <w:spacing w:val="-8"/>
        </w:rPr>
        <w:t> </w:t>
      </w:r>
      <w:r>
        <w:rPr/>
        <w:t>subset</w:t>
      </w:r>
      <w:r>
        <w:rPr>
          <w:spacing w:val="-8"/>
        </w:rPr>
        <w:t> </w:t>
      </w:r>
      <w:r>
        <w:rPr/>
        <w:t>of</w:t>
      </w:r>
      <w:r>
        <w:rPr>
          <w:spacing w:val="-8"/>
        </w:rPr>
        <w:t> </w:t>
      </w:r>
      <w:r>
        <w:rPr/>
        <w:t>size</w:t>
      </w:r>
      <w:r>
        <w:rPr>
          <w:spacing w:val="-8"/>
        </w:rPr>
        <w:t> </w:t>
      </w:r>
      <w:r>
        <w:rPr/>
        <w:t>4</w:t>
      </w:r>
      <w:r>
        <w:rPr>
          <w:spacing w:val="-8"/>
        </w:rPr>
        <w:t> </w:t>
      </w:r>
      <w:r>
        <w:rPr/>
        <w:t>of</w:t>
      </w:r>
      <w:r>
        <w:rPr>
          <w:spacing w:val="-8"/>
        </w:rPr>
        <w:t> </w:t>
      </w:r>
      <w:r>
        <w:rPr/>
        <w:t>the</w:t>
      </w:r>
      <w:r>
        <w:rPr>
          <w:spacing w:val="-8"/>
        </w:rPr>
        <w:t> </w:t>
      </w:r>
      <w:r>
        <w:rPr/>
        <w:t>8</w:t>
      </w:r>
      <w:r>
        <w:rPr>
          <w:spacing w:val="-8"/>
        </w:rPr>
        <w:t> </w:t>
      </w:r>
      <w:r>
        <w:rPr/>
        <w:t>positions </w:t>
      </w:r>
      <w:r>
        <w:rPr>
          <w:w w:val="93"/>
        </w:rPr>
        <w:t>in</w:t>
      </w:r>
      <w:r>
        <w:rPr>
          <w:spacing w:val="2"/>
        </w:rPr>
        <w:t> </w:t>
      </w:r>
      <w:r>
        <w:rPr>
          <w:w w:val="97"/>
        </w:rPr>
        <w:t>the</w:t>
      </w:r>
      <w:r>
        <w:rPr>
          <w:spacing w:val="2"/>
        </w:rPr>
        <w:t> </w:t>
      </w:r>
      <w:r>
        <w:rPr>
          <w:spacing w:val="-6"/>
          <w:w w:val="98"/>
        </w:rPr>
        <w:t>b</w:t>
      </w:r>
      <w:r>
        <w:rPr>
          <w:w w:val="102"/>
        </w:rPr>
        <w:t>yte.</w:t>
      </w:r>
      <w:r>
        <w:rPr/>
        <w:t> </w:t>
      </w:r>
      <w:r>
        <w:rPr>
          <w:spacing w:val="-15"/>
        </w:rPr>
        <w:t> </w:t>
      </w:r>
      <w:r>
        <w:rPr>
          <w:w w:val="98"/>
        </w:rPr>
        <w:t>There</w:t>
      </w:r>
      <w:r>
        <w:rPr>
          <w:spacing w:val="2"/>
        </w:rPr>
        <w:t> </w:t>
      </w:r>
      <w:r>
        <w:rPr>
          <w:w w:val="94"/>
        </w:rPr>
        <w:t>are</w:t>
      </w:r>
      <w:r>
        <w:rPr>
          <w:spacing w:val="2"/>
        </w:rPr>
        <w:t> </w:t>
      </w:r>
      <w:r>
        <w:rPr>
          <w:rFonts w:ascii="Times New Roman" w:hAnsi="Times New Roman"/>
          <w:i/>
          <w:spacing w:val="15"/>
          <w:w w:val="106"/>
        </w:rPr>
        <w:t>C</w:t>
      </w:r>
      <w:r>
        <w:rPr>
          <w:w w:val="90"/>
        </w:rPr>
        <w:t>(8</w:t>
      </w:r>
      <w:r>
        <w:rPr>
          <w:rFonts w:ascii="Times New Roman" w:hAnsi="Times New Roman"/>
          <w:i/>
          <w:w w:val="109"/>
        </w:rPr>
        <w:t>,</w:t>
      </w:r>
      <w:r>
        <w:rPr>
          <w:rFonts w:ascii="Times New Roman" w:hAnsi="Times New Roman"/>
          <w:i/>
          <w:spacing w:val="-19"/>
        </w:rPr>
        <w:t> </w:t>
      </w:r>
      <w:r>
        <w:rPr>
          <w:w w:val="93"/>
        </w:rPr>
        <w:t>4)</w:t>
      </w:r>
      <w:r>
        <w:rPr>
          <w:spacing w:val="7"/>
        </w:rPr>
        <w:t> </w:t>
      </w:r>
      <w:r>
        <w:rPr>
          <w:w w:val="119"/>
        </w:rPr>
        <w:t>=</w:t>
      </w:r>
      <w:r>
        <w:rPr/>
        <w:t> </w:t>
      </w:r>
      <w:r>
        <w:rPr>
          <w:spacing w:val="-22"/>
        </w:rPr>
        <w:t> </w:t>
      </w:r>
      <w:r>
        <w:rPr>
          <w:rFonts w:ascii="Times New Roman" w:hAnsi="Times New Roman"/>
          <w:w w:val="94"/>
          <w:u w:val="single"/>
          <w:vertAlign w:val="superscript"/>
        </w:rPr>
        <w:t>8</w:t>
      </w:r>
      <w:r>
        <w:rPr>
          <w:rFonts w:ascii="Lucida Sans Unicode" w:hAnsi="Lucida Sans Unicode"/>
          <w:w w:val="41"/>
          <w:u w:val="single"/>
          <w:vertAlign w:val="superscript"/>
        </w:rPr>
        <w:t>·</w:t>
      </w:r>
      <w:r>
        <w:rPr>
          <w:rFonts w:ascii="Times New Roman" w:hAnsi="Times New Roman"/>
          <w:w w:val="94"/>
          <w:u w:val="single"/>
          <w:vertAlign w:val="superscript"/>
        </w:rPr>
        <w:t>7</w:t>
      </w:r>
      <w:r>
        <w:rPr>
          <w:rFonts w:ascii="Lucida Sans Unicode" w:hAnsi="Lucida Sans Unicode"/>
          <w:w w:val="41"/>
          <w:u w:val="single"/>
          <w:vertAlign w:val="superscript"/>
        </w:rPr>
        <w:t>·</w:t>
      </w:r>
      <w:r>
        <w:rPr>
          <w:rFonts w:ascii="Times New Roman" w:hAnsi="Times New Roman"/>
          <w:w w:val="94"/>
          <w:u w:val="single"/>
          <w:vertAlign w:val="superscript"/>
        </w:rPr>
        <w:t>6</w:t>
      </w:r>
      <w:r>
        <w:rPr>
          <w:rFonts w:ascii="Lucida Sans Unicode" w:hAnsi="Lucida Sans Unicode"/>
          <w:w w:val="41"/>
          <w:u w:val="single"/>
          <w:vertAlign w:val="superscript"/>
        </w:rPr>
        <w:t>·</w:t>
      </w:r>
      <w:r>
        <w:rPr>
          <w:rFonts w:ascii="Times New Roman" w:hAnsi="Times New Roman"/>
          <w:w w:val="94"/>
          <w:u w:val="single"/>
          <w:vertAlign w:val="superscript"/>
        </w:rPr>
        <w:t>5</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88"/>
          <w:vertAlign w:val="baseline"/>
        </w:rPr>
        <w:t>70</w:t>
      </w:r>
      <w:r>
        <w:rPr>
          <w:spacing w:val="2"/>
          <w:vertAlign w:val="baseline"/>
        </w:rPr>
        <w:t> </w:t>
      </w:r>
      <w:r>
        <w:rPr>
          <w:w w:val="94"/>
          <w:vertAlign w:val="baseline"/>
        </w:rPr>
        <w:t>su</w:t>
      </w:r>
      <w:r>
        <w:rPr>
          <w:spacing w:val="-6"/>
          <w:w w:val="94"/>
          <w:vertAlign w:val="baseline"/>
        </w:rPr>
        <w:t>c</w:t>
      </w:r>
      <w:r>
        <w:rPr>
          <w:w w:val="94"/>
          <w:vertAlign w:val="baseline"/>
        </w:rPr>
        <w:t>h</w:t>
      </w:r>
      <w:r>
        <w:rPr>
          <w:spacing w:val="2"/>
          <w:vertAlign w:val="baseline"/>
        </w:rPr>
        <w:t> </w:t>
      </w:r>
      <w:r>
        <w:rPr>
          <w:w w:val="95"/>
          <w:vertAlign w:val="baseline"/>
        </w:rPr>
        <w:t>subsets.</w:t>
      </w:r>
      <w:r>
        <w:rPr>
          <w:vertAlign w:val="baseline"/>
        </w:rPr>
        <w:t> </w:t>
      </w:r>
      <w:r>
        <w:rPr>
          <w:spacing w:val="-15"/>
          <w:vertAlign w:val="baseline"/>
        </w:rPr>
        <w:t> </w:t>
      </w:r>
      <w:r>
        <w:rPr>
          <w:w w:val="96"/>
          <w:vertAlign w:val="baseline"/>
        </w:rPr>
        <w:t>Therefore,</w:t>
      </w:r>
      <w:r>
        <w:rPr>
          <w:spacing w:val="6"/>
          <w:vertAlign w:val="baseline"/>
        </w:rPr>
        <w:t> </w:t>
      </w:r>
      <w:r>
        <w:rPr>
          <w:w w:val="97"/>
          <w:vertAlign w:val="baseline"/>
        </w:rPr>
        <w:t>the</w:t>
      </w:r>
      <w:r>
        <w:rPr>
          <w:spacing w:val="2"/>
          <w:vertAlign w:val="baseline"/>
        </w:rPr>
        <w:t> </w:t>
      </w:r>
      <w:r>
        <w:rPr>
          <w:w w:val="96"/>
          <w:vertAlign w:val="baseline"/>
        </w:rPr>
        <w:t>probabi</w:t>
      </w:r>
      <w:r>
        <w:rPr>
          <w:spacing w:val="-1"/>
          <w:w w:val="96"/>
          <w:vertAlign w:val="baseline"/>
        </w:rPr>
        <w:t>l</w:t>
      </w:r>
      <w:r>
        <w:rPr>
          <w:w w:val="103"/>
          <w:vertAlign w:val="baseline"/>
        </w:rPr>
        <w:t>i</w:t>
      </w:r>
      <w:r>
        <w:rPr>
          <w:spacing w:val="-6"/>
          <w:w w:val="103"/>
          <w:vertAlign w:val="baseline"/>
        </w:rPr>
        <w:t>t</w:t>
      </w:r>
      <w:r>
        <w:rPr>
          <w:w w:val="106"/>
          <w:vertAlign w:val="baseline"/>
        </w:rPr>
        <w:t>y</w:t>
      </w:r>
    </w:p>
    <w:p>
      <w:pPr>
        <w:spacing w:line="50" w:lineRule="exact" w:before="0"/>
        <w:ind w:left="0" w:right="2541" w:firstLine="0"/>
        <w:jc w:val="center"/>
        <w:rPr>
          <w:rFonts w:ascii="Times New Roman" w:hAnsi="Times New Roman"/>
          <w:sz w:val="16"/>
        </w:rPr>
      </w:pP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1</w:t>
      </w:r>
    </w:p>
    <w:p>
      <w:pPr>
        <w:pStyle w:val="BodyText"/>
        <w:spacing w:line="247" w:lineRule="exact"/>
        <w:ind w:left="705"/>
      </w:pPr>
      <w:r>
        <w:rPr>
          <w:w w:val="92"/>
        </w:rPr>
        <w:t>of</w:t>
      </w:r>
      <w:r>
        <w:rPr>
          <w:spacing w:val="19"/>
        </w:rPr>
        <w:t> </w:t>
      </w:r>
      <w:r>
        <w:rPr>
          <w:w w:val="95"/>
        </w:rPr>
        <w:t>generating</w:t>
      </w:r>
      <w:r>
        <w:rPr>
          <w:spacing w:val="19"/>
        </w:rPr>
        <w:t> </w:t>
      </w:r>
      <w:r>
        <w:rPr>
          <w:w w:val="98"/>
        </w:rPr>
        <w:t>a</w:t>
      </w:r>
      <w:r>
        <w:rPr>
          <w:spacing w:val="19"/>
        </w:rPr>
        <w:t> </w:t>
      </w:r>
      <w:r>
        <w:rPr>
          <w:spacing w:val="-6"/>
          <w:w w:val="98"/>
        </w:rPr>
        <w:t>b</w:t>
      </w:r>
      <w:r>
        <w:rPr>
          <w:w w:val="102"/>
        </w:rPr>
        <w:t>yte</w:t>
      </w:r>
      <w:r>
        <w:rPr>
          <w:spacing w:val="19"/>
        </w:rPr>
        <w:t> </w:t>
      </w:r>
      <w:r>
        <w:rPr>
          <w:w w:val="98"/>
        </w:rPr>
        <w:t>with</w:t>
      </w:r>
      <w:r>
        <w:rPr>
          <w:spacing w:val="19"/>
        </w:rPr>
        <w:t> </w:t>
      </w:r>
      <w:r>
        <w:rPr>
          <w:w w:val="100"/>
        </w:rPr>
        <w:t>exactly</w:t>
      </w:r>
      <w:r>
        <w:rPr>
          <w:spacing w:val="19"/>
        </w:rPr>
        <w:t> </w:t>
      </w:r>
      <w:r>
        <w:rPr>
          <w:w w:val="93"/>
        </w:rPr>
        <w:t>four</w:t>
      </w:r>
      <w:r>
        <w:rPr>
          <w:spacing w:val="19"/>
        </w:rPr>
        <w:t> </w:t>
      </w:r>
      <w:r>
        <w:rPr>
          <w:w w:val="102"/>
        </w:rPr>
        <w:t>1s</w:t>
      </w:r>
      <w:r>
        <w:rPr>
          <w:spacing w:val="19"/>
        </w:rPr>
        <w:t> </w:t>
      </w:r>
      <w:r>
        <w:rPr>
          <w:w w:val="91"/>
        </w:rPr>
        <w:t>is</w:t>
      </w:r>
      <w:r>
        <w:rPr>
          <w:spacing w:val="19"/>
        </w:rPr>
        <w:t> </w:t>
      </w:r>
      <w:r>
        <w:rPr>
          <w:w w:val="88"/>
        </w:rPr>
        <w:t>7</w:t>
      </w:r>
      <w:r>
        <w:rPr>
          <w:spacing w:val="1"/>
          <w:w w:val="88"/>
        </w:rPr>
        <w:t>0</w:t>
      </w:r>
      <w:r>
        <w:rPr>
          <w:rFonts w:ascii="Times New Roman"/>
          <w:i/>
          <w:spacing w:val="-1"/>
          <w:w w:val="178"/>
        </w:rPr>
        <w:t>/</w:t>
      </w:r>
      <w:r>
        <w:rPr>
          <w:w w:val="90"/>
        </w:rPr>
        <w:t>256</w:t>
      </w:r>
      <w:r>
        <w:rPr>
          <w:spacing w:val="7"/>
        </w:rPr>
        <w:t> </w:t>
      </w:r>
      <w:r>
        <w:rPr>
          <w:w w:val="119"/>
        </w:rPr>
        <w:t>=</w:t>
      </w:r>
      <w:r>
        <w:rPr>
          <w:spacing w:val="7"/>
        </w:rPr>
        <w:t> </w:t>
      </w:r>
      <w:r>
        <w:rPr>
          <w:w w:val="91"/>
        </w:rPr>
        <w:t>3</w:t>
      </w:r>
      <w:r>
        <w:rPr>
          <w:spacing w:val="-1"/>
          <w:w w:val="91"/>
        </w:rPr>
        <w:t>5</w:t>
      </w:r>
      <w:r>
        <w:rPr>
          <w:rFonts w:ascii="Times New Roman"/>
          <w:i/>
          <w:w w:val="178"/>
        </w:rPr>
        <w:t>/</w:t>
      </w:r>
      <w:r>
        <w:rPr>
          <w:w w:val="95"/>
        </w:rPr>
        <w:t>128.</w:t>
      </w:r>
    </w:p>
    <w:p>
      <w:pPr>
        <w:pStyle w:val="BodyText"/>
        <w:spacing w:before="6"/>
        <w:rPr>
          <w:sz w:val="23"/>
        </w:rPr>
      </w:pPr>
    </w:p>
    <w:p>
      <w:pPr>
        <w:pStyle w:val="ListParagraph"/>
        <w:numPr>
          <w:ilvl w:val="0"/>
          <w:numId w:val="56"/>
        </w:numPr>
        <w:tabs>
          <w:tab w:pos="540" w:val="left" w:leader="none"/>
        </w:tabs>
        <w:spacing w:line="240" w:lineRule="auto" w:before="1" w:after="0"/>
        <w:ind w:left="539" w:right="0" w:hanging="381"/>
        <w:jc w:val="left"/>
        <w:rPr>
          <w:sz w:val="22"/>
        </w:rPr>
      </w:pPr>
      <w:r>
        <w:rPr>
          <w:sz w:val="22"/>
        </w:rPr>
        <w:t>The</w:t>
      </w:r>
      <w:r>
        <w:rPr>
          <w:spacing w:val="18"/>
          <w:sz w:val="22"/>
        </w:rPr>
        <w:t> </w:t>
      </w:r>
      <w:r>
        <w:rPr>
          <w:sz w:val="22"/>
        </w:rPr>
        <w:t>byte</w:t>
      </w:r>
      <w:r>
        <w:rPr>
          <w:spacing w:val="19"/>
          <w:sz w:val="22"/>
        </w:rPr>
        <w:t> </w:t>
      </w:r>
      <w:r>
        <w:rPr>
          <w:sz w:val="22"/>
        </w:rPr>
        <w:t>starts</w:t>
      </w:r>
      <w:r>
        <w:rPr>
          <w:spacing w:val="18"/>
          <w:sz w:val="22"/>
        </w:rPr>
        <w:t> </w:t>
      </w:r>
      <w:r>
        <w:rPr>
          <w:sz w:val="22"/>
        </w:rPr>
        <w:t>and</w:t>
      </w:r>
      <w:r>
        <w:rPr>
          <w:spacing w:val="19"/>
          <w:sz w:val="22"/>
        </w:rPr>
        <w:t> </w:t>
      </w:r>
      <w:r>
        <w:rPr>
          <w:sz w:val="22"/>
        </w:rPr>
        <w:t>ends</w:t>
      </w:r>
      <w:r>
        <w:rPr>
          <w:spacing w:val="18"/>
          <w:sz w:val="22"/>
        </w:rPr>
        <w:t> </w:t>
      </w:r>
      <w:r>
        <w:rPr>
          <w:sz w:val="22"/>
        </w:rPr>
        <w:t>with</w:t>
      </w:r>
      <w:r>
        <w:rPr>
          <w:spacing w:val="19"/>
          <w:sz w:val="22"/>
        </w:rPr>
        <w:t> </w:t>
      </w:r>
      <w:r>
        <w:rPr>
          <w:sz w:val="22"/>
        </w:rPr>
        <w:t>a</w:t>
      </w:r>
      <w:r>
        <w:rPr>
          <w:spacing w:val="18"/>
          <w:sz w:val="22"/>
        </w:rPr>
        <w:t> </w:t>
      </w:r>
      <w:r>
        <w:rPr>
          <w:sz w:val="22"/>
        </w:rPr>
        <w:t>1.</w:t>
      </w:r>
    </w:p>
    <w:p>
      <w:pPr>
        <w:pStyle w:val="BodyText"/>
        <w:spacing w:line="340" w:lineRule="atLeast" w:before="178"/>
        <w:ind w:left="705" w:right="1642"/>
      </w:pPr>
      <w:r>
        <w:rPr/>
        <w:pict>
          <v:line style="position:absolute;mso-position-horizontal-relative:page;mso-position-vertical-relative:paragraph;z-index:-284820480" from="434.89801pt,37.697392pt" to="443.28301pt,37.697392pt" stroked="true" strokeweight=".436pt" strokecolor="#000000">
            <v:stroke dashstyle="solid"/>
            <w10:wrap type="none"/>
          </v:line>
        </w:pict>
      </w:r>
      <w:r>
        <w:rPr/>
        <w:t>The first and last positions in the byte are fixed but the other six places can </w:t>
      </w:r>
      <w:r>
        <w:rPr>
          <w:spacing w:val="3"/>
        </w:rPr>
        <w:t>be </w:t>
      </w:r>
      <w:r>
        <w:rPr/>
        <w:t>anything. The number of such bytes is 2</w:t>
      </w:r>
      <w:r>
        <w:rPr>
          <w:rFonts w:ascii="Times New Roman"/>
          <w:vertAlign w:val="superscript"/>
        </w:rPr>
        <w:t>6</w:t>
      </w:r>
      <w:r>
        <w:rPr>
          <w:rFonts w:ascii="Times New Roman"/>
          <w:vertAlign w:val="baseline"/>
        </w:rPr>
        <w:t> </w:t>
      </w:r>
      <w:r>
        <w:rPr>
          <w:vertAlign w:val="baseline"/>
        </w:rPr>
        <w:t>= 64 and the probability is </w:t>
      </w:r>
      <w:r>
        <w:rPr>
          <w:rFonts w:ascii="Times New Roman"/>
          <w:vertAlign w:val="superscript"/>
        </w:rPr>
        <w:t>2</w:t>
      </w:r>
      <w:r>
        <w:rPr>
          <w:rFonts w:ascii="Times New Roman"/>
          <w:position w:val="14"/>
          <w:sz w:val="12"/>
          <w:vertAlign w:val="baseline"/>
        </w:rPr>
        <w:t>6 </w:t>
      </w:r>
      <w:r>
        <w:rPr>
          <w:vertAlign w:val="baseline"/>
        </w:rPr>
        <w:t>=</w:t>
      </w:r>
      <w:r>
        <w:rPr>
          <w:spacing w:val="15"/>
          <w:vertAlign w:val="baseline"/>
        </w:rPr>
        <w:t> </w:t>
      </w:r>
      <w:r>
        <w:rPr>
          <w:rFonts w:ascii="Times New Roman"/>
          <w:u w:val="single"/>
          <w:vertAlign w:val="superscript"/>
        </w:rPr>
        <w:t>1</w:t>
      </w:r>
      <w:r>
        <w:rPr>
          <w:rFonts w:ascii="Times New Roman"/>
          <w:vertAlign w:val="baseline"/>
        </w:rPr>
        <w:t> </w:t>
      </w:r>
      <w:r>
        <w:rPr>
          <w:vertAlign w:val="baseline"/>
        </w:rPr>
        <w:t>.</w:t>
      </w:r>
    </w:p>
    <w:p>
      <w:pPr>
        <w:tabs>
          <w:tab w:pos="506" w:val="left" w:leader="none"/>
        </w:tabs>
        <w:spacing w:line="48" w:lineRule="auto" w:before="0"/>
        <w:ind w:left="0" w:right="2608" w:firstLine="0"/>
        <w:jc w:val="right"/>
        <w:rPr>
          <w:rFonts w:ascii="Times New Roman"/>
          <w:sz w:val="16"/>
        </w:rPr>
      </w:pPr>
      <w:r>
        <w:rPr>
          <w:rFonts w:ascii="Times New Roman"/>
          <w:w w:val="110"/>
          <w:sz w:val="16"/>
        </w:rPr>
        <w:t>2</w:t>
      </w:r>
      <w:r>
        <w:rPr>
          <w:rFonts w:ascii="Times New Roman"/>
          <w:w w:val="110"/>
          <w:position w:val="5"/>
          <w:sz w:val="12"/>
        </w:rPr>
        <w:t>8</w:t>
        <w:tab/>
      </w:r>
      <w:r>
        <w:rPr>
          <w:rFonts w:ascii="Times New Roman"/>
          <w:spacing w:val="-1"/>
          <w:w w:val="105"/>
          <w:position w:val="1"/>
          <w:sz w:val="16"/>
        </w:rPr>
        <w:t>4</w:t>
      </w:r>
    </w:p>
    <w:p>
      <w:pPr>
        <w:pStyle w:val="BodyText"/>
        <w:spacing w:before="4"/>
        <w:rPr>
          <w:rFonts w:ascii="Times New Roman"/>
          <w:sz w:val="13"/>
        </w:rPr>
      </w:pPr>
    </w:p>
    <w:p>
      <w:pPr>
        <w:pStyle w:val="ListParagraph"/>
        <w:numPr>
          <w:ilvl w:val="0"/>
          <w:numId w:val="56"/>
        </w:numPr>
        <w:tabs>
          <w:tab w:pos="533" w:val="left" w:leader="none"/>
        </w:tabs>
        <w:spacing w:line="240" w:lineRule="auto" w:before="62" w:after="0"/>
        <w:ind w:left="532" w:right="0" w:hanging="373"/>
        <w:jc w:val="left"/>
        <w:rPr>
          <w:sz w:val="22"/>
        </w:rPr>
      </w:pPr>
      <w:r>
        <w:rPr>
          <w:sz w:val="22"/>
        </w:rPr>
        <w:t>The</w:t>
      </w:r>
      <w:r>
        <w:rPr>
          <w:spacing w:val="17"/>
          <w:sz w:val="22"/>
        </w:rPr>
        <w:t> </w:t>
      </w:r>
      <w:r>
        <w:rPr>
          <w:sz w:val="22"/>
        </w:rPr>
        <w:t>byte</w:t>
      </w:r>
      <w:r>
        <w:rPr>
          <w:spacing w:val="18"/>
          <w:sz w:val="22"/>
        </w:rPr>
        <w:t> </w:t>
      </w:r>
      <w:r>
        <w:rPr>
          <w:sz w:val="22"/>
        </w:rPr>
        <w:t>starts</w:t>
      </w:r>
      <w:r>
        <w:rPr>
          <w:spacing w:val="18"/>
          <w:sz w:val="22"/>
        </w:rPr>
        <w:t> </w:t>
      </w:r>
      <w:r>
        <w:rPr>
          <w:sz w:val="22"/>
        </w:rPr>
        <w:t>and</w:t>
      </w:r>
      <w:r>
        <w:rPr>
          <w:spacing w:val="18"/>
          <w:sz w:val="22"/>
        </w:rPr>
        <w:t> </w:t>
      </w:r>
      <w:r>
        <w:rPr>
          <w:sz w:val="22"/>
        </w:rPr>
        <w:t>ends</w:t>
      </w:r>
      <w:r>
        <w:rPr>
          <w:spacing w:val="18"/>
          <w:sz w:val="22"/>
        </w:rPr>
        <w:t> </w:t>
      </w:r>
      <w:r>
        <w:rPr>
          <w:sz w:val="22"/>
        </w:rPr>
        <w:t>with</w:t>
      </w:r>
      <w:r>
        <w:rPr>
          <w:spacing w:val="18"/>
          <w:sz w:val="22"/>
        </w:rPr>
        <w:t> </w:t>
      </w:r>
      <w:r>
        <w:rPr>
          <w:sz w:val="22"/>
        </w:rPr>
        <w:t>the</w:t>
      </w:r>
      <w:r>
        <w:rPr>
          <w:spacing w:val="18"/>
          <w:sz w:val="22"/>
        </w:rPr>
        <w:t> </w:t>
      </w:r>
      <w:r>
        <w:rPr>
          <w:sz w:val="22"/>
        </w:rPr>
        <w:t>same</w:t>
      </w:r>
      <w:r>
        <w:rPr>
          <w:spacing w:val="18"/>
          <w:sz w:val="22"/>
        </w:rPr>
        <w:t> </w:t>
      </w:r>
      <w:r>
        <w:rPr>
          <w:sz w:val="22"/>
        </w:rPr>
        <w:t>bit.</w:t>
      </w:r>
    </w:p>
    <w:p>
      <w:pPr>
        <w:pStyle w:val="BodyText"/>
        <w:spacing w:before="3"/>
        <w:rPr>
          <w:sz w:val="23"/>
        </w:rPr>
      </w:pPr>
    </w:p>
    <w:p>
      <w:pPr>
        <w:pStyle w:val="BodyText"/>
        <w:ind w:left="705"/>
      </w:pPr>
      <w:r>
        <w:rPr/>
        <w:pict>
          <v:shape style="position:absolute;margin-left:478.346985pt;margin-top:8.053963pt;width:4.25pt;height:8pt;mso-position-horizontal-relative:page;mso-position-vertical-relative:paragraph;z-index:-28481945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t>There are twice as many bytes in the event than in part iii. The probability is </w:t>
      </w:r>
      <w:r>
        <w:rPr>
          <w:rFonts w:ascii="Times New Roman"/>
          <w:u w:val="single"/>
          <w:vertAlign w:val="superscript"/>
        </w:rPr>
        <w:t>1</w:t>
      </w:r>
      <w:r>
        <w:rPr>
          <w:rFonts w:ascii="Times New Roman"/>
          <w:vertAlign w:val="baseline"/>
        </w:rPr>
        <w:t> </w:t>
      </w:r>
      <w:r>
        <w:rPr>
          <w:vertAlign w:val="baseline"/>
        </w:rPr>
        <w:t>.</w:t>
      </w:r>
    </w:p>
    <w:p>
      <w:pPr>
        <w:pStyle w:val="BodyText"/>
        <w:spacing w:before="6"/>
        <w:rPr>
          <w:sz w:val="23"/>
        </w:rPr>
      </w:pPr>
    </w:p>
    <w:p>
      <w:pPr>
        <w:pStyle w:val="ListParagraph"/>
        <w:numPr>
          <w:ilvl w:val="0"/>
          <w:numId w:val="56"/>
        </w:numPr>
        <w:tabs>
          <w:tab w:pos="463" w:val="left" w:leader="none"/>
        </w:tabs>
        <w:spacing w:line="240" w:lineRule="auto" w:before="0" w:after="0"/>
        <w:ind w:left="462" w:right="0" w:hanging="303"/>
        <w:jc w:val="left"/>
        <w:rPr>
          <w:sz w:val="22"/>
        </w:rPr>
      </w:pPr>
      <w:r>
        <w:rPr>
          <w:sz w:val="22"/>
        </w:rPr>
        <w:t>The byte contains the substring</w:t>
      </w:r>
      <w:r>
        <w:rPr>
          <w:spacing w:val="43"/>
          <w:sz w:val="22"/>
        </w:rPr>
        <w:t> </w:t>
      </w:r>
      <w:r>
        <w:rPr>
          <w:sz w:val="22"/>
        </w:rPr>
        <w:t>111111.</w:t>
      </w:r>
    </w:p>
    <w:p>
      <w:pPr>
        <w:pStyle w:val="BodyText"/>
        <w:spacing w:before="3"/>
        <w:rPr>
          <w:sz w:val="23"/>
        </w:rPr>
      </w:pPr>
    </w:p>
    <w:p>
      <w:pPr>
        <w:pStyle w:val="BodyText"/>
        <w:spacing w:before="1"/>
        <w:ind w:left="705"/>
      </w:pPr>
      <w:r>
        <w:rPr/>
        <w:t>Those strings with exactly 6 ones: 11111100</w:t>
      </w:r>
      <w:r>
        <w:rPr>
          <w:rFonts w:ascii="Times New Roman"/>
          <w:i/>
        </w:rPr>
        <w:t>, </w:t>
      </w:r>
      <w:r>
        <w:rPr/>
        <w:t>01111110</w:t>
      </w:r>
      <w:r>
        <w:rPr>
          <w:rFonts w:ascii="Times New Roman"/>
          <w:i/>
        </w:rPr>
        <w:t>, </w:t>
      </w:r>
      <w:r>
        <w:rPr/>
        <w:t>00111111</w:t>
      </w:r>
    </w:p>
    <w:p>
      <w:pPr>
        <w:pStyle w:val="BodyText"/>
        <w:spacing w:line="321" w:lineRule="auto" w:before="85"/>
        <w:ind w:left="705" w:right="3011"/>
        <w:rPr>
          <w:rFonts w:ascii="Times New Roman"/>
          <w:i/>
        </w:rPr>
      </w:pPr>
      <w:r>
        <w:rPr/>
        <w:t>Those strings with exactly 7 ones: 11111110</w:t>
      </w:r>
      <w:r>
        <w:rPr>
          <w:rFonts w:ascii="Times New Roman"/>
          <w:i/>
        </w:rPr>
        <w:t>, </w:t>
      </w:r>
      <w:r>
        <w:rPr/>
        <w:t>11111101</w:t>
      </w:r>
      <w:r>
        <w:rPr>
          <w:rFonts w:ascii="Times New Roman"/>
          <w:i/>
        </w:rPr>
        <w:t>, </w:t>
      </w:r>
      <w:r>
        <w:rPr/>
        <w:t>01111111</w:t>
      </w:r>
      <w:r>
        <w:rPr>
          <w:rFonts w:ascii="Times New Roman"/>
          <w:i/>
        </w:rPr>
        <w:t>, </w:t>
      </w:r>
      <w:r>
        <w:rPr/>
        <w:t>10111111 and one string with exactly 8 ones: 11111111</w:t>
      </w:r>
      <w:r>
        <w:rPr>
          <w:rFonts w:ascii="Times New Roman"/>
          <w:i/>
        </w:rPr>
        <w:t>.</w:t>
      </w:r>
    </w:p>
    <w:p>
      <w:pPr>
        <w:pStyle w:val="BodyText"/>
        <w:spacing w:line="252" w:lineRule="exact"/>
        <w:ind w:left="705"/>
      </w:pPr>
      <w:r>
        <w:rPr>
          <w:w w:val="101"/>
        </w:rPr>
        <w:t>The</w:t>
      </w:r>
      <w:r>
        <w:rPr>
          <w:spacing w:val="19"/>
        </w:rPr>
        <w:t> </w:t>
      </w:r>
      <w:r>
        <w:rPr>
          <w:w w:val="97"/>
        </w:rPr>
        <w:t>probabili</w:t>
      </w:r>
      <w:r>
        <w:rPr>
          <w:spacing w:val="-6"/>
          <w:w w:val="97"/>
        </w:rPr>
        <w:t>t</w:t>
      </w:r>
      <w:r>
        <w:rPr>
          <w:w w:val="106"/>
        </w:rPr>
        <w:t>y</w:t>
      </w:r>
      <w:r>
        <w:rPr>
          <w:spacing w:val="19"/>
        </w:rPr>
        <w:t> </w:t>
      </w:r>
      <w:r>
        <w:rPr>
          <w:w w:val="102"/>
        </w:rPr>
        <w:t>that</w:t>
      </w:r>
      <w:r>
        <w:rPr>
          <w:spacing w:val="19"/>
        </w:rPr>
        <w:t> </w:t>
      </w:r>
      <w:r>
        <w:rPr>
          <w:w w:val="97"/>
        </w:rPr>
        <w:t>the</w:t>
      </w:r>
      <w:r>
        <w:rPr>
          <w:spacing w:val="19"/>
        </w:rPr>
        <w:t> </w:t>
      </w:r>
      <w:r>
        <w:rPr>
          <w:spacing w:val="-6"/>
          <w:w w:val="98"/>
        </w:rPr>
        <w:t>b</w:t>
      </w:r>
      <w:r>
        <w:rPr>
          <w:w w:val="102"/>
        </w:rPr>
        <w:t>yte</w:t>
      </w:r>
      <w:r>
        <w:rPr>
          <w:spacing w:val="19"/>
        </w:rPr>
        <w:t> </w:t>
      </w:r>
      <w:r>
        <w:rPr>
          <w:w w:val="93"/>
        </w:rPr>
        <w:t>co</w:t>
      </w:r>
      <w:r>
        <w:rPr>
          <w:spacing w:val="-7"/>
          <w:w w:val="93"/>
        </w:rPr>
        <w:t>n</w:t>
      </w:r>
      <w:r>
        <w:rPr>
          <w:w w:val="96"/>
        </w:rPr>
        <w:t>tains</w:t>
      </w:r>
      <w:r>
        <w:rPr>
          <w:spacing w:val="19"/>
        </w:rPr>
        <w:t> </w:t>
      </w:r>
      <w:r>
        <w:rPr>
          <w:w w:val="97"/>
        </w:rPr>
        <w:t>the</w:t>
      </w:r>
      <w:r>
        <w:rPr>
          <w:spacing w:val="20"/>
        </w:rPr>
        <w:t> </w:t>
      </w:r>
      <w:r>
        <w:rPr>
          <w:w w:val="95"/>
        </w:rPr>
        <w:t>substring</w:t>
      </w:r>
      <w:r>
        <w:rPr>
          <w:spacing w:val="19"/>
        </w:rPr>
        <w:t> </w:t>
      </w:r>
      <w:r>
        <w:rPr>
          <w:w w:val="115"/>
        </w:rPr>
        <w:t>111111</w:t>
      </w:r>
      <w:r>
        <w:rPr>
          <w:spacing w:val="19"/>
        </w:rPr>
        <w:t> </w:t>
      </w:r>
      <w:r>
        <w:rPr>
          <w:w w:val="91"/>
        </w:rPr>
        <w:t>is</w:t>
      </w:r>
      <w:r>
        <w:rPr>
          <w:spacing w:val="19"/>
        </w:rPr>
        <w:t> </w:t>
      </w:r>
      <w:r>
        <w:rPr>
          <w:spacing w:val="-1"/>
          <w:w w:val="83"/>
        </w:rPr>
        <w:t>8</w:t>
      </w:r>
      <w:r>
        <w:rPr>
          <w:rFonts w:ascii="Times New Roman"/>
          <w:i/>
          <w:spacing w:val="-1"/>
          <w:w w:val="178"/>
        </w:rPr>
        <w:t>/</w:t>
      </w:r>
      <w:r>
        <w:rPr>
          <w:w w:val="90"/>
        </w:rPr>
        <w:t>256</w:t>
      </w:r>
      <w:r>
        <w:rPr>
          <w:spacing w:val="7"/>
        </w:rPr>
        <w:t> </w:t>
      </w:r>
      <w:r>
        <w:rPr>
          <w:w w:val="119"/>
        </w:rPr>
        <w:t>=</w:t>
      </w:r>
      <w:r>
        <w:rPr>
          <w:spacing w:val="7"/>
        </w:rPr>
        <w:t> </w:t>
      </w:r>
      <w:r>
        <w:rPr>
          <w:spacing w:val="-1"/>
          <w:w w:val="115"/>
        </w:rPr>
        <w:t>1</w:t>
      </w:r>
      <w:r>
        <w:rPr>
          <w:rFonts w:ascii="Times New Roman"/>
          <w:i/>
          <w:w w:val="178"/>
        </w:rPr>
        <w:t>/</w:t>
      </w:r>
      <w:r>
        <w:rPr>
          <w:w w:val="90"/>
        </w:rPr>
        <w:t>64.</w:t>
      </w:r>
    </w:p>
    <w:p>
      <w:pPr>
        <w:pStyle w:val="BodyText"/>
        <w:spacing w:before="6"/>
        <w:rPr>
          <w:sz w:val="23"/>
        </w:rPr>
      </w:pPr>
    </w:p>
    <w:p>
      <w:pPr>
        <w:pStyle w:val="ListParagraph"/>
        <w:numPr>
          <w:ilvl w:val="0"/>
          <w:numId w:val="56"/>
        </w:numPr>
        <w:tabs>
          <w:tab w:pos="533" w:val="left" w:leader="none"/>
        </w:tabs>
        <w:spacing w:line="240" w:lineRule="auto" w:before="0" w:after="0"/>
        <w:ind w:left="532" w:right="0" w:hanging="373"/>
        <w:jc w:val="left"/>
        <w:rPr>
          <w:sz w:val="22"/>
        </w:rPr>
      </w:pPr>
      <w:r>
        <w:rPr>
          <w:sz w:val="22"/>
        </w:rPr>
        <w:t>The</w:t>
      </w:r>
      <w:r>
        <w:rPr>
          <w:spacing w:val="17"/>
          <w:sz w:val="22"/>
        </w:rPr>
        <w:t> </w:t>
      </w:r>
      <w:r>
        <w:rPr>
          <w:sz w:val="22"/>
        </w:rPr>
        <w:t>byte</w:t>
      </w:r>
      <w:r>
        <w:rPr>
          <w:spacing w:val="17"/>
          <w:sz w:val="22"/>
        </w:rPr>
        <w:t> </w:t>
      </w:r>
      <w:r>
        <w:rPr>
          <w:sz w:val="22"/>
        </w:rPr>
        <w:t>does</w:t>
      </w:r>
      <w:r>
        <w:rPr>
          <w:spacing w:val="17"/>
          <w:sz w:val="22"/>
        </w:rPr>
        <w:t> </w:t>
      </w:r>
      <w:r>
        <w:rPr>
          <w:sz w:val="22"/>
        </w:rPr>
        <w:t>not</w:t>
      </w:r>
      <w:r>
        <w:rPr>
          <w:spacing w:val="17"/>
          <w:sz w:val="22"/>
        </w:rPr>
        <w:t> </w:t>
      </w:r>
      <w:r>
        <w:rPr>
          <w:sz w:val="22"/>
        </w:rPr>
        <w:t>contain</w:t>
      </w:r>
      <w:r>
        <w:rPr>
          <w:spacing w:val="17"/>
          <w:sz w:val="22"/>
        </w:rPr>
        <w:t> </w:t>
      </w:r>
      <w:r>
        <w:rPr>
          <w:sz w:val="22"/>
        </w:rPr>
        <w:t>2</w:t>
      </w:r>
      <w:r>
        <w:rPr>
          <w:spacing w:val="17"/>
          <w:sz w:val="22"/>
        </w:rPr>
        <w:t> </w:t>
      </w:r>
      <w:r>
        <w:rPr>
          <w:sz w:val="22"/>
        </w:rPr>
        <w:t>consecutive</w:t>
      </w:r>
      <w:r>
        <w:rPr>
          <w:spacing w:val="17"/>
          <w:sz w:val="22"/>
        </w:rPr>
        <w:t> </w:t>
      </w:r>
      <w:r>
        <w:rPr>
          <w:sz w:val="22"/>
        </w:rPr>
        <w:t>ones.</w:t>
      </w:r>
    </w:p>
    <w:p>
      <w:pPr>
        <w:pStyle w:val="BodyText"/>
        <w:spacing w:before="7"/>
        <w:rPr>
          <w:sz w:val="23"/>
        </w:rPr>
      </w:pPr>
    </w:p>
    <w:p>
      <w:pPr>
        <w:pStyle w:val="BodyText"/>
        <w:spacing w:line="326" w:lineRule="auto"/>
        <w:ind w:left="705" w:right="1642"/>
      </w:pPr>
      <w:r>
        <w:rPr/>
        <w:t>Think of making up the string from the 2-bit blocks, 00, 10, 01 with the constraint that 01 can only be followed by 00 or 01.</w:t>
      </w:r>
    </w:p>
    <w:p>
      <w:pPr>
        <w:spacing w:after="0" w:line="326" w:lineRule="auto"/>
        <w:sectPr>
          <w:pgSz w:w="12240" w:h="15840"/>
          <w:pgMar w:header="1429" w:footer="0" w:top="1660" w:bottom="280" w:left="1280" w:right="340"/>
        </w:sectPr>
      </w:pPr>
    </w:p>
    <w:p>
      <w:pPr>
        <w:pStyle w:val="BodyText"/>
        <w:rPr>
          <w:sz w:val="20"/>
        </w:rPr>
      </w:pPr>
    </w:p>
    <w:p>
      <w:pPr>
        <w:pStyle w:val="BodyText"/>
        <w:spacing w:before="8"/>
        <w:rPr>
          <w:sz w:val="20"/>
        </w:rPr>
      </w:pPr>
    </w:p>
    <w:p>
      <w:pPr>
        <w:pStyle w:val="BodyText"/>
        <w:tabs>
          <w:tab w:pos="2911" w:val="left" w:leader="none"/>
          <w:tab w:pos="4311" w:val="left" w:leader="none"/>
          <w:tab w:pos="5710" w:val="left" w:leader="none"/>
          <w:tab w:pos="7509" w:val="left" w:leader="none"/>
        </w:tabs>
        <w:spacing w:before="62"/>
        <w:ind w:left="1512"/>
      </w:pPr>
      <w:r>
        <w:rPr/>
        <w:t>1</w:t>
        <w:tab/>
        <w:t>2</w:t>
        <w:tab/>
        <w:t>3</w:t>
        <w:tab/>
        <w:t>4</w:t>
        <w:tab/>
        <w:t>count</w:t>
      </w:r>
    </w:p>
    <w:p>
      <w:pPr>
        <w:pStyle w:val="BodyText"/>
        <w:tabs>
          <w:tab w:pos="808" w:val="left" w:leader="none"/>
          <w:tab w:pos="1399" w:val="left" w:leader="none"/>
          <w:tab w:pos="2208" w:val="left" w:leader="none"/>
          <w:tab w:pos="2798" w:val="left" w:leader="none"/>
          <w:tab w:pos="3607" w:val="left" w:leader="none"/>
          <w:tab w:pos="4198" w:val="left" w:leader="none"/>
          <w:tab w:pos="5358" w:val="left" w:leader="none"/>
          <w:tab w:pos="5997" w:val="left" w:leader="none"/>
        </w:tabs>
        <w:spacing w:before="71"/>
        <w:ind w:right="177"/>
        <w:jc w:val="center"/>
      </w:pPr>
      <w:r>
        <w:rPr/>
        <w:t>00,</w:t>
      </w:r>
      <w:r>
        <w:rPr>
          <w:spacing w:val="-1"/>
        </w:rPr>
        <w:t> </w:t>
      </w:r>
      <w:r>
        <w:rPr/>
        <w:t>10</w:t>
        <w:tab/>
      </w:r>
      <w:r>
        <w:rPr>
          <w:rFonts w:ascii="MS UI Gothic" w:hAnsi="MS UI Gothic"/>
          <w:spacing w:val="-19"/>
        </w:rPr>
        <w:t>−→</w:t>
        <w:tab/>
      </w:r>
      <w:r>
        <w:rPr/>
        <w:t>00,</w:t>
      </w:r>
      <w:r>
        <w:rPr>
          <w:spacing w:val="-1"/>
        </w:rPr>
        <w:t> </w:t>
      </w:r>
      <w:r>
        <w:rPr/>
        <w:t>10</w:t>
        <w:tab/>
      </w:r>
      <w:r>
        <w:rPr>
          <w:rFonts w:ascii="MS UI Gothic" w:hAnsi="MS UI Gothic"/>
          <w:spacing w:val="-19"/>
        </w:rPr>
        <w:t>−→</w:t>
        <w:tab/>
      </w:r>
      <w:r>
        <w:rPr/>
        <w:t>00,</w:t>
      </w:r>
      <w:r>
        <w:rPr>
          <w:spacing w:val="-1"/>
        </w:rPr>
        <w:t> </w:t>
      </w:r>
      <w:r>
        <w:rPr/>
        <w:t>10</w:t>
        <w:tab/>
      </w:r>
      <w:r>
        <w:rPr>
          <w:rFonts w:ascii="MS UI Gothic" w:hAnsi="MS UI Gothic"/>
          <w:spacing w:val="-19"/>
        </w:rPr>
        <w:t>−→</w:t>
        <w:tab/>
      </w:r>
      <w:r>
        <w:rPr/>
        <w:t>00,</w:t>
      </w:r>
      <w:r>
        <w:rPr>
          <w:spacing w:val="1"/>
        </w:rPr>
        <w:t> </w:t>
      </w:r>
      <w:r>
        <w:rPr/>
        <w:t>10,</w:t>
      </w:r>
      <w:r>
        <w:rPr>
          <w:spacing w:val="1"/>
        </w:rPr>
        <w:t> </w:t>
      </w:r>
      <w:r>
        <w:rPr/>
        <w:t>01</w:t>
        <w:tab/>
      </w:r>
      <w:r>
        <w:rPr>
          <w:rFonts w:ascii="MS UI Gothic" w:hAnsi="MS UI Gothic"/>
          <w:spacing w:val="-19"/>
        </w:rPr>
        <w:t>←→</w:t>
        <w:tab/>
      </w:r>
      <w:r>
        <w:rPr/>
        <w:t>2</w:t>
      </w:r>
      <w:r>
        <w:rPr>
          <w:spacing w:val="-5"/>
        </w:rPr>
        <w:t> </w:t>
      </w:r>
      <w:r>
        <w:rPr>
          <w:rFonts w:ascii="MS UI Gothic" w:hAnsi="MS UI Gothic"/>
          <w:w w:val="105"/>
        </w:rPr>
        <w:t>·</w:t>
      </w:r>
      <w:r>
        <w:rPr>
          <w:rFonts w:ascii="MS UI Gothic" w:hAnsi="MS UI Gothic"/>
          <w:spacing w:val="-23"/>
          <w:w w:val="105"/>
        </w:rPr>
        <w:t> </w:t>
      </w:r>
      <w:r>
        <w:rPr/>
        <w:t>2</w:t>
      </w:r>
      <w:r>
        <w:rPr>
          <w:spacing w:val="-6"/>
        </w:rPr>
        <w:t> </w:t>
      </w:r>
      <w:r>
        <w:rPr>
          <w:rFonts w:ascii="MS UI Gothic" w:hAnsi="MS UI Gothic"/>
          <w:w w:val="105"/>
        </w:rPr>
        <w:t>·</w:t>
      </w:r>
      <w:r>
        <w:rPr>
          <w:rFonts w:ascii="MS UI Gothic" w:hAnsi="MS UI Gothic"/>
          <w:spacing w:val="-23"/>
          <w:w w:val="105"/>
        </w:rPr>
        <w:t> </w:t>
      </w:r>
      <w:r>
        <w:rPr/>
        <w:t>2</w:t>
      </w:r>
      <w:r>
        <w:rPr>
          <w:spacing w:val="-5"/>
        </w:rPr>
        <w:t> </w:t>
      </w:r>
      <w:r>
        <w:rPr>
          <w:rFonts w:ascii="MS UI Gothic" w:hAnsi="MS UI Gothic"/>
          <w:w w:val="105"/>
        </w:rPr>
        <w:t>·</w:t>
      </w:r>
      <w:r>
        <w:rPr>
          <w:rFonts w:ascii="MS UI Gothic" w:hAnsi="MS UI Gothic"/>
          <w:spacing w:val="-23"/>
          <w:w w:val="105"/>
        </w:rPr>
        <w:t> </w:t>
      </w:r>
      <w:r>
        <w:rPr/>
        <w:t>3</w:t>
      </w:r>
      <w:r>
        <w:rPr>
          <w:spacing w:val="6"/>
        </w:rPr>
        <w:t> </w:t>
      </w:r>
      <w:r>
        <w:rPr>
          <w:w w:val="105"/>
        </w:rPr>
        <w:t>=</w:t>
      </w:r>
      <w:r>
        <w:rPr>
          <w:spacing w:val="4"/>
          <w:w w:val="105"/>
        </w:rPr>
        <w:t> </w:t>
      </w:r>
      <w:r>
        <w:rPr/>
        <w:t>24</w:t>
      </w:r>
    </w:p>
    <w:p>
      <w:pPr>
        <w:pStyle w:val="BodyText"/>
        <w:tabs>
          <w:tab w:pos="3720" w:val="left" w:leader="none"/>
        </w:tabs>
        <w:spacing w:before="57"/>
        <w:ind w:left="2321"/>
        <w:rPr>
          <w:rFonts w:ascii="MS UI Gothic" w:eastAsia="MS UI Gothic" w:hint="eastAsia"/>
        </w:rPr>
      </w:pPr>
      <w:r>
        <w:rPr>
          <w:rFonts w:ascii="MS UI Gothic" w:eastAsia="MS UI Gothic" w:hint="eastAsia"/>
        </w:rPr>
        <w:t>＼</w:t>
        <w:tab/>
        <w:t>＼</w:t>
      </w:r>
    </w:p>
    <w:p>
      <w:pPr>
        <w:pStyle w:val="BodyText"/>
        <w:tabs>
          <w:tab w:pos="808" w:val="left" w:leader="none"/>
          <w:tab w:pos="1399" w:val="left" w:leader="none"/>
          <w:tab w:pos="2559" w:val="left" w:leader="none"/>
          <w:tab w:pos="3198" w:val="left" w:leader="none"/>
        </w:tabs>
        <w:spacing w:before="56"/>
        <w:ind w:right="1798"/>
        <w:jc w:val="right"/>
      </w:pPr>
      <w:r>
        <w:rPr>
          <w:w w:val="105"/>
        </w:rPr>
        <w:t>01</w:t>
        <w:tab/>
      </w:r>
      <w:r>
        <w:rPr>
          <w:rFonts w:ascii="MS UI Gothic" w:hAnsi="MS UI Gothic"/>
          <w:spacing w:val="-19"/>
          <w:w w:val="105"/>
        </w:rPr>
        <w:t>−→</w:t>
        <w:tab/>
      </w:r>
      <w:r>
        <w:rPr>
          <w:w w:val="105"/>
        </w:rPr>
        <w:t>00,</w:t>
      </w:r>
      <w:r>
        <w:rPr>
          <w:spacing w:val="-13"/>
          <w:w w:val="105"/>
        </w:rPr>
        <w:t> </w:t>
      </w:r>
      <w:r>
        <w:rPr>
          <w:w w:val="105"/>
        </w:rPr>
        <w:t>01</w:t>
        <w:tab/>
      </w:r>
      <w:r>
        <w:rPr>
          <w:rFonts w:ascii="MS UI Gothic" w:hAnsi="MS UI Gothic"/>
          <w:spacing w:val="-19"/>
          <w:w w:val="105"/>
        </w:rPr>
        <w:t>←→</w:t>
        <w:tab/>
      </w:r>
      <w:r>
        <w:rPr>
          <w:w w:val="105"/>
        </w:rPr>
        <w:t>2</w:t>
      </w:r>
      <w:r>
        <w:rPr>
          <w:spacing w:val="-10"/>
          <w:w w:val="105"/>
        </w:rPr>
        <w:t> </w:t>
      </w:r>
      <w:r>
        <w:rPr>
          <w:rFonts w:ascii="MS UI Gothic" w:hAnsi="MS UI Gothic"/>
          <w:w w:val="105"/>
        </w:rPr>
        <w:t>·</w:t>
      </w:r>
      <w:r>
        <w:rPr>
          <w:rFonts w:ascii="MS UI Gothic" w:hAnsi="MS UI Gothic"/>
          <w:spacing w:val="-24"/>
          <w:w w:val="105"/>
        </w:rPr>
        <w:t> </w:t>
      </w:r>
      <w:r>
        <w:rPr>
          <w:w w:val="105"/>
        </w:rPr>
        <w:t>2</w:t>
      </w:r>
      <w:r>
        <w:rPr>
          <w:spacing w:val="-10"/>
          <w:w w:val="105"/>
        </w:rPr>
        <w:t> </w:t>
      </w:r>
      <w:r>
        <w:rPr>
          <w:rFonts w:ascii="MS UI Gothic" w:hAnsi="MS UI Gothic"/>
          <w:w w:val="105"/>
        </w:rPr>
        <w:t>·</w:t>
      </w:r>
      <w:r>
        <w:rPr>
          <w:rFonts w:ascii="MS UI Gothic" w:hAnsi="MS UI Gothic"/>
          <w:spacing w:val="-24"/>
          <w:w w:val="105"/>
        </w:rPr>
        <w:t> </w:t>
      </w:r>
      <w:r>
        <w:rPr>
          <w:w w:val="105"/>
        </w:rPr>
        <w:t>1</w:t>
      </w:r>
      <w:r>
        <w:rPr>
          <w:spacing w:val="-10"/>
          <w:w w:val="105"/>
        </w:rPr>
        <w:t> </w:t>
      </w:r>
      <w:r>
        <w:rPr>
          <w:rFonts w:ascii="MS UI Gothic" w:hAnsi="MS UI Gothic"/>
          <w:w w:val="105"/>
        </w:rPr>
        <w:t>·</w:t>
      </w:r>
      <w:r>
        <w:rPr>
          <w:rFonts w:ascii="MS UI Gothic" w:hAnsi="MS UI Gothic"/>
          <w:spacing w:val="-24"/>
          <w:w w:val="105"/>
        </w:rPr>
        <w:t> </w:t>
      </w:r>
      <w:r>
        <w:rPr>
          <w:w w:val="105"/>
        </w:rPr>
        <w:t>2</w:t>
      </w:r>
      <w:r>
        <w:rPr>
          <w:spacing w:val="2"/>
          <w:w w:val="105"/>
        </w:rPr>
        <w:t> </w:t>
      </w:r>
      <w:r>
        <w:rPr>
          <w:w w:val="105"/>
        </w:rPr>
        <w:t>=</w:t>
      </w:r>
      <w:r>
        <w:rPr>
          <w:spacing w:val="1"/>
          <w:w w:val="105"/>
        </w:rPr>
        <w:t> </w:t>
      </w:r>
      <w:r>
        <w:rPr>
          <w:w w:val="105"/>
        </w:rPr>
        <w:t>8</w:t>
      </w:r>
    </w:p>
    <w:p>
      <w:pPr>
        <w:pStyle w:val="BodyText"/>
        <w:tabs>
          <w:tab w:pos="808" w:val="left" w:leader="none"/>
          <w:tab w:pos="1399" w:val="left" w:leader="none"/>
          <w:tab w:pos="2208" w:val="left" w:leader="none"/>
          <w:tab w:pos="2798" w:val="left" w:leader="none"/>
          <w:tab w:pos="3959" w:val="left" w:leader="none"/>
          <w:tab w:pos="4598" w:val="left" w:leader="none"/>
        </w:tabs>
        <w:spacing w:before="57"/>
        <w:ind w:right="1798"/>
        <w:jc w:val="right"/>
      </w:pPr>
      <w:r>
        <w:rPr/>
        <w:t>01</w:t>
        <w:tab/>
      </w:r>
      <w:r>
        <w:rPr>
          <w:rFonts w:ascii="MS UI Gothic" w:hAnsi="MS UI Gothic"/>
          <w:spacing w:val="-19"/>
        </w:rPr>
        <w:t>−→</w:t>
        <w:tab/>
      </w:r>
      <w:r>
        <w:rPr/>
        <w:t>00</w:t>
        <w:tab/>
      </w:r>
      <w:r>
        <w:rPr>
          <w:rFonts w:ascii="MS UI Gothic" w:hAnsi="MS UI Gothic"/>
          <w:spacing w:val="-19"/>
        </w:rPr>
        <w:t>−→</w:t>
        <w:tab/>
      </w:r>
      <w:r>
        <w:rPr/>
        <w:t>00,</w:t>
      </w:r>
      <w:r>
        <w:rPr>
          <w:spacing w:val="1"/>
        </w:rPr>
        <w:t> </w:t>
      </w:r>
      <w:r>
        <w:rPr/>
        <w:t>10,</w:t>
      </w:r>
      <w:r>
        <w:rPr>
          <w:spacing w:val="1"/>
        </w:rPr>
        <w:t> </w:t>
      </w:r>
      <w:r>
        <w:rPr/>
        <w:t>01</w:t>
        <w:tab/>
      </w:r>
      <w:r>
        <w:rPr>
          <w:rFonts w:ascii="MS UI Gothic" w:hAnsi="MS UI Gothic"/>
          <w:spacing w:val="-19"/>
        </w:rPr>
        <w:t>←→</w:t>
        <w:tab/>
      </w:r>
      <w:r>
        <w:rPr/>
        <w:t>2 </w:t>
      </w:r>
      <w:r>
        <w:rPr>
          <w:rFonts w:ascii="MS UI Gothic" w:hAnsi="MS UI Gothic"/>
          <w:w w:val="105"/>
        </w:rPr>
        <w:t>· </w:t>
      </w:r>
      <w:r>
        <w:rPr>
          <w:w w:val="105"/>
        </w:rPr>
        <w:t>1 </w:t>
      </w:r>
      <w:r>
        <w:rPr>
          <w:rFonts w:ascii="MS UI Gothic" w:hAnsi="MS UI Gothic"/>
          <w:w w:val="105"/>
        </w:rPr>
        <w:t>· </w:t>
      </w:r>
      <w:r>
        <w:rPr>
          <w:w w:val="105"/>
        </w:rPr>
        <w:t>1 </w:t>
      </w:r>
      <w:r>
        <w:rPr>
          <w:rFonts w:ascii="MS UI Gothic" w:hAnsi="MS UI Gothic"/>
          <w:w w:val="105"/>
        </w:rPr>
        <w:t>·</w:t>
      </w:r>
      <w:r>
        <w:rPr>
          <w:rFonts w:ascii="MS UI Gothic" w:hAnsi="MS UI Gothic"/>
          <w:spacing w:val="-36"/>
          <w:w w:val="105"/>
        </w:rPr>
        <w:t> </w:t>
      </w:r>
      <w:r>
        <w:rPr/>
        <w:t>3 </w:t>
      </w:r>
      <w:r>
        <w:rPr>
          <w:w w:val="105"/>
        </w:rPr>
        <w:t>= </w:t>
      </w:r>
      <w:r>
        <w:rPr/>
        <w:t>6</w:t>
      </w:r>
    </w:p>
    <w:p>
      <w:pPr>
        <w:pStyle w:val="BodyText"/>
        <w:spacing w:before="57"/>
        <w:ind w:right="2958"/>
        <w:jc w:val="center"/>
        <w:rPr>
          <w:rFonts w:ascii="MS UI Gothic" w:eastAsia="MS UI Gothic" w:hint="eastAsia"/>
        </w:rPr>
      </w:pPr>
      <w:r>
        <w:rPr>
          <w:rFonts w:ascii="MS UI Gothic" w:eastAsia="MS UI Gothic" w:hint="eastAsia"/>
          <w:w w:val="99"/>
        </w:rPr>
        <w:t>＼</w:t>
      </w:r>
    </w:p>
    <w:p>
      <w:pPr>
        <w:pStyle w:val="BodyText"/>
        <w:tabs>
          <w:tab w:pos="808" w:val="left" w:leader="none"/>
          <w:tab w:pos="1399" w:val="left" w:leader="none"/>
          <w:tab w:pos="2559" w:val="left" w:leader="none"/>
          <w:tab w:pos="3198" w:val="left" w:leader="none"/>
        </w:tabs>
        <w:spacing w:before="57"/>
        <w:ind w:right="1798"/>
        <w:jc w:val="right"/>
      </w:pPr>
      <w:r>
        <w:rPr>
          <w:w w:val="105"/>
        </w:rPr>
        <w:t>01</w:t>
        <w:tab/>
      </w:r>
      <w:r>
        <w:rPr>
          <w:rFonts w:ascii="MS UI Gothic" w:hAnsi="MS UI Gothic"/>
          <w:spacing w:val="-19"/>
          <w:w w:val="105"/>
        </w:rPr>
        <w:t>−→</w:t>
        <w:tab/>
      </w:r>
      <w:r>
        <w:rPr>
          <w:w w:val="105"/>
        </w:rPr>
        <w:t>00,</w:t>
      </w:r>
      <w:r>
        <w:rPr>
          <w:spacing w:val="-13"/>
          <w:w w:val="105"/>
        </w:rPr>
        <w:t> </w:t>
      </w:r>
      <w:r>
        <w:rPr>
          <w:w w:val="105"/>
        </w:rPr>
        <w:t>01</w:t>
        <w:tab/>
      </w:r>
      <w:r>
        <w:rPr>
          <w:rFonts w:ascii="MS UI Gothic" w:hAnsi="MS UI Gothic"/>
          <w:spacing w:val="-19"/>
          <w:w w:val="105"/>
        </w:rPr>
        <w:t>←→</w:t>
        <w:tab/>
      </w:r>
      <w:r>
        <w:rPr>
          <w:w w:val="105"/>
        </w:rPr>
        <w:t>2</w:t>
      </w:r>
      <w:r>
        <w:rPr>
          <w:spacing w:val="-5"/>
          <w:w w:val="105"/>
        </w:rPr>
        <w:t> </w:t>
      </w:r>
      <w:r>
        <w:rPr>
          <w:rFonts w:ascii="MS UI Gothic" w:hAnsi="MS UI Gothic"/>
          <w:w w:val="105"/>
        </w:rPr>
        <w:t>·</w:t>
      </w:r>
      <w:r>
        <w:rPr>
          <w:rFonts w:ascii="MS UI Gothic" w:hAnsi="MS UI Gothic"/>
          <w:spacing w:val="-20"/>
          <w:w w:val="105"/>
        </w:rPr>
        <w:t> </w:t>
      </w:r>
      <w:r>
        <w:rPr>
          <w:w w:val="105"/>
        </w:rPr>
        <w:t>1</w:t>
      </w:r>
      <w:r>
        <w:rPr>
          <w:spacing w:val="-6"/>
          <w:w w:val="105"/>
        </w:rPr>
        <w:t> </w:t>
      </w:r>
      <w:r>
        <w:rPr>
          <w:rFonts w:ascii="MS UI Gothic" w:hAnsi="MS UI Gothic"/>
          <w:w w:val="105"/>
        </w:rPr>
        <w:t>·</w:t>
      </w:r>
      <w:r>
        <w:rPr>
          <w:rFonts w:ascii="MS UI Gothic" w:hAnsi="MS UI Gothic"/>
          <w:spacing w:val="-20"/>
          <w:w w:val="105"/>
        </w:rPr>
        <w:t> </w:t>
      </w:r>
      <w:r>
        <w:rPr>
          <w:w w:val="105"/>
        </w:rPr>
        <w:t>1</w:t>
      </w:r>
      <w:r>
        <w:rPr>
          <w:spacing w:val="-5"/>
          <w:w w:val="105"/>
        </w:rPr>
        <w:t> </w:t>
      </w:r>
      <w:r>
        <w:rPr>
          <w:rFonts w:ascii="MS UI Gothic" w:hAnsi="MS UI Gothic"/>
          <w:w w:val="105"/>
        </w:rPr>
        <w:t>·</w:t>
      </w:r>
      <w:r>
        <w:rPr>
          <w:rFonts w:ascii="MS UI Gothic" w:hAnsi="MS UI Gothic"/>
          <w:spacing w:val="-20"/>
          <w:w w:val="105"/>
        </w:rPr>
        <w:t> </w:t>
      </w:r>
      <w:r>
        <w:rPr>
          <w:w w:val="105"/>
        </w:rPr>
        <w:t>2</w:t>
      </w:r>
      <w:r>
        <w:rPr>
          <w:spacing w:val="7"/>
          <w:w w:val="105"/>
        </w:rPr>
        <w:t> </w:t>
      </w:r>
      <w:r>
        <w:rPr>
          <w:w w:val="105"/>
        </w:rPr>
        <w:t>=</w:t>
      </w:r>
      <w:r>
        <w:rPr>
          <w:spacing w:val="7"/>
          <w:w w:val="105"/>
        </w:rPr>
        <w:t> </w:t>
      </w:r>
      <w:r>
        <w:rPr>
          <w:w w:val="105"/>
        </w:rPr>
        <w:t>4</w:t>
      </w:r>
    </w:p>
    <w:p>
      <w:pPr>
        <w:pStyle w:val="BodyText"/>
        <w:tabs>
          <w:tab w:pos="808" w:val="left" w:leader="none"/>
          <w:tab w:pos="1399" w:val="left" w:leader="none"/>
          <w:tab w:pos="2208" w:val="left" w:leader="none"/>
          <w:tab w:pos="2798" w:val="left" w:leader="none"/>
          <w:tab w:pos="3607" w:val="left" w:leader="none"/>
          <w:tab w:pos="4198" w:val="left" w:leader="none"/>
          <w:tab w:pos="5358" w:val="left" w:leader="none"/>
          <w:tab w:pos="5997" w:val="left" w:leader="none"/>
        </w:tabs>
        <w:spacing w:before="57"/>
        <w:ind w:right="1798"/>
        <w:jc w:val="right"/>
      </w:pPr>
      <w:r>
        <w:rPr/>
        <w:t>01</w:t>
        <w:tab/>
      </w:r>
      <w:r>
        <w:rPr>
          <w:rFonts w:ascii="MS UI Gothic" w:hAnsi="MS UI Gothic"/>
          <w:spacing w:val="-19"/>
        </w:rPr>
        <w:t>−→</w:t>
        <w:tab/>
      </w:r>
      <w:r>
        <w:rPr/>
        <w:t>00</w:t>
        <w:tab/>
      </w:r>
      <w:r>
        <w:rPr>
          <w:rFonts w:ascii="MS UI Gothic" w:hAnsi="MS UI Gothic"/>
          <w:spacing w:val="-19"/>
        </w:rPr>
        <w:t>−→</w:t>
        <w:tab/>
      </w:r>
      <w:r>
        <w:rPr/>
        <w:t>00,</w:t>
      </w:r>
      <w:r>
        <w:rPr>
          <w:spacing w:val="-1"/>
        </w:rPr>
        <w:t> </w:t>
      </w:r>
      <w:r>
        <w:rPr/>
        <w:t>10</w:t>
        <w:tab/>
      </w:r>
      <w:r>
        <w:rPr>
          <w:rFonts w:ascii="MS UI Gothic" w:hAnsi="MS UI Gothic"/>
          <w:spacing w:val="-19"/>
        </w:rPr>
        <w:t>−→</w:t>
        <w:tab/>
      </w:r>
      <w:r>
        <w:rPr/>
        <w:t>00,</w:t>
      </w:r>
      <w:r>
        <w:rPr>
          <w:spacing w:val="1"/>
        </w:rPr>
        <w:t> </w:t>
      </w:r>
      <w:r>
        <w:rPr/>
        <w:t>10,</w:t>
      </w:r>
      <w:r>
        <w:rPr>
          <w:spacing w:val="1"/>
        </w:rPr>
        <w:t> </w:t>
      </w:r>
      <w:r>
        <w:rPr/>
        <w:t>01</w:t>
        <w:tab/>
      </w:r>
      <w:r>
        <w:rPr>
          <w:rFonts w:ascii="MS UI Gothic" w:hAnsi="MS UI Gothic"/>
          <w:spacing w:val="-19"/>
        </w:rPr>
        <w:t>←→</w:t>
        <w:tab/>
      </w:r>
      <w:r>
        <w:rPr>
          <w:w w:val="105"/>
        </w:rPr>
        <w:t>1 </w:t>
      </w:r>
      <w:r>
        <w:rPr>
          <w:rFonts w:ascii="MS UI Gothic" w:hAnsi="MS UI Gothic"/>
          <w:w w:val="105"/>
        </w:rPr>
        <w:t>· </w:t>
      </w:r>
      <w:r>
        <w:rPr>
          <w:w w:val="105"/>
        </w:rPr>
        <w:t>1 </w:t>
      </w:r>
      <w:r>
        <w:rPr>
          <w:rFonts w:ascii="MS UI Gothic" w:hAnsi="MS UI Gothic"/>
          <w:w w:val="105"/>
        </w:rPr>
        <w:t>· </w:t>
      </w:r>
      <w:r>
        <w:rPr/>
        <w:t>2 </w:t>
      </w:r>
      <w:r>
        <w:rPr>
          <w:rFonts w:ascii="MS UI Gothic" w:hAnsi="MS UI Gothic"/>
          <w:w w:val="105"/>
        </w:rPr>
        <w:t>·</w:t>
      </w:r>
      <w:r>
        <w:rPr>
          <w:rFonts w:ascii="MS UI Gothic" w:hAnsi="MS UI Gothic"/>
          <w:spacing w:val="-36"/>
          <w:w w:val="105"/>
        </w:rPr>
        <w:t> </w:t>
      </w:r>
      <w:r>
        <w:rPr/>
        <w:t>3 </w:t>
      </w:r>
      <w:r>
        <w:rPr>
          <w:w w:val="105"/>
        </w:rPr>
        <w:t>= </w:t>
      </w:r>
      <w:r>
        <w:rPr/>
        <w:t>6</w:t>
      </w:r>
    </w:p>
    <w:p>
      <w:pPr>
        <w:pStyle w:val="BodyText"/>
        <w:tabs>
          <w:tab w:pos="3720" w:val="left" w:leader="none"/>
        </w:tabs>
        <w:spacing w:before="57"/>
        <w:ind w:left="2321"/>
        <w:rPr>
          <w:rFonts w:ascii="MS UI Gothic" w:eastAsia="MS UI Gothic" w:hint="eastAsia"/>
        </w:rPr>
      </w:pPr>
      <w:r>
        <w:rPr>
          <w:rFonts w:ascii="MS UI Gothic" w:eastAsia="MS UI Gothic" w:hint="eastAsia"/>
        </w:rPr>
        <w:t>＼</w:t>
        <w:tab/>
        <w:t>＼</w:t>
      </w:r>
    </w:p>
    <w:p>
      <w:pPr>
        <w:pStyle w:val="BodyText"/>
        <w:tabs>
          <w:tab w:pos="808" w:val="left" w:leader="none"/>
          <w:tab w:pos="1399" w:val="left" w:leader="none"/>
          <w:tab w:pos="2559" w:val="left" w:leader="none"/>
          <w:tab w:pos="3198" w:val="left" w:leader="none"/>
        </w:tabs>
        <w:spacing w:before="57"/>
        <w:ind w:right="1798"/>
        <w:jc w:val="right"/>
      </w:pPr>
      <w:r>
        <w:rPr>
          <w:w w:val="105"/>
        </w:rPr>
        <w:t>01</w:t>
        <w:tab/>
      </w:r>
      <w:r>
        <w:rPr>
          <w:rFonts w:ascii="MS UI Gothic" w:hAnsi="MS UI Gothic"/>
          <w:spacing w:val="-19"/>
          <w:w w:val="105"/>
        </w:rPr>
        <w:t>−→</w:t>
        <w:tab/>
      </w:r>
      <w:r>
        <w:rPr>
          <w:w w:val="105"/>
        </w:rPr>
        <w:t>00,</w:t>
      </w:r>
      <w:r>
        <w:rPr>
          <w:spacing w:val="-13"/>
          <w:w w:val="105"/>
        </w:rPr>
        <w:t> </w:t>
      </w:r>
      <w:r>
        <w:rPr>
          <w:w w:val="105"/>
        </w:rPr>
        <w:t>01</w:t>
        <w:tab/>
      </w:r>
      <w:r>
        <w:rPr>
          <w:rFonts w:ascii="MS UI Gothic" w:hAnsi="MS UI Gothic"/>
          <w:spacing w:val="-19"/>
          <w:w w:val="105"/>
        </w:rPr>
        <w:t>←→</w:t>
        <w:tab/>
      </w:r>
      <w:r>
        <w:rPr>
          <w:w w:val="105"/>
        </w:rPr>
        <w:t>1 </w:t>
      </w:r>
      <w:r>
        <w:rPr>
          <w:rFonts w:ascii="MS UI Gothic" w:hAnsi="MS UI Gothic"/>
          <w:w w:val="110"/>
        </w:rPr>
        <w:t>· </w:t>
      </w:r>
      <w:r>
        <w:rPr>
          <w:w w:val="105"/>
        </w:rPr>
        <w:t>1 </w:t>
      </w:r>
      <w:r>
        <w:rPr>
          <w:rFonts w:ascii="MS UI Gothic" w:hAnsi="MS UI Gothic"/>
          <w:w w:val="110"/>
        </w:rPr>
        <w:t>· </w:t>
      </w:r>
      <w:r>
        <w:rPr>
          <w:w w:val="105"/>
        </w:rPr>
        <w:t>1 </w:t>
      </w:r>
      <w:r>
        <w:rPr>
          <w:rFonts w:ascii="MS UI Gothic" w:hAnsi="MS UI Gothic"/>
          <w:w w:val="110"/>
        </w:rPr>
        <w:t>·</w:t>
      </w:r>
      <w:r>
        <w:rPr>
          <w:rFonts w:ascii="MS UI Gothic" w:hAnsi="MS UI Gothic"/>
          <w:spacing w:val="-47"/>
          <w:w w:val="110"/>
        </w:rPr>
        <w:t> </w:t>
      </w:r>
      <w:r>
        <w:rPr>
          <w:w w:val="105"/>
        </w:rPr>
        <w:t>2 = 2</w:t>
      </w:r>
    </w:p>
    <w:p>
      <w:pPr>
        <w:pStyle w:val="BodyText"/>
        <w:tabs>
          <w:tab w:pos="808" w:val="left" w:leader="none"/>
          <w:tab w:pos="1399" w:val="left" w:leader="none"/>
          <w:tab w:pos="2208" w:val="left" w:leader="none"/>
          <w:tab w:pos="2798" w:val="left" w:leader="none"/>
          <w:tab w:pos="3959" w:val="left" w:leader="none"/>
          <w:tab w:pos="4598" w:val="left" w:leader="none"/>
        </w:tabs>
        <w:spacing w:before="56"/>
        <w:ind w:right="1798"/>
        <w:jc w:val="right"/>
      </w:pPr>
      <w:r>
        <w:rPr/>
        <w:t>01</w:t>
        <w:tab/>
      </w:r>
      <w:r>
        <w:rPr>
          <w:rFonts w:ascii="MS UI Gothic" w:hAnsi="MS UI Gothic"/>
          <w:spacing w:val="-19"/>
        </w:rPr>
        <w:t>−→</w:t>
        <w:tab/>
      </w:r>
      <w:r>
        <w:rPr/>
        <w:t>00</w:t>
        <w:tab/>
      </w:r>
      <w:r>
        <w:rPr>
          <w:rFonts w:ascii="MS UI Gothic" w:hAnsi="MS UI Gothic"/>
          <w:spacing w:val="-19"/>
        </w:rPr>
        <w:t>−→</w:t>
        <w:tab/>
      </w:r>
      <w:r>
        <w:rPr/>
        <w:t>00,</w:t>
      </w:r>
      <w:r>
        <w:rPr>
          <w:spacing w:val="1"/>
        </w:rPr>
        <w:t> </w:t>
      </w:r>
      <w:r>
        <w:rPr/>
        <w:t>10,</w:t>
      </w:r>
      <w:r>
        <w:rPr>
          <w:spacing w:val="1"/>
        </w:rPr>
        <w:t> </w:t>
      </w:r>
      <w:r>
        <w:rPr/>
        <w:t>01</w:t>
        <w:tab/>
      </w:r>
      <w:r>
        <w:rPr>
          <w:rFonts w:ascii="MS UI Gothic" w:hAnsi="MS UI Gothic"/>
          <w:spacing w:val="-19"/>
        </w:rPr>
        <w:t>←→</w:t>
        <w:tab/>
      </w:r>
      <w:r>
        <w:rPr>
          <w:w w:val="105"/>
        </w:rPr>
        <w:t>1 </w:t>
      </w:r>
      <w:r>
        <w:rPr>
          <w:rFonts w:ascii="MS UI Gothic" w:hAnsi="MS UI Gothic"/>
          <w:w w:val="105"/>
        </w:rPr>
        <w:t>· </w:t>
      </w:r>
      <w:r>
        <w:rPr>
          <w:w w:val="105"/>
        </w:rPr>
        <w:t>1 </w:t>
      </w:r>
      <w:r>
        <w:rPr>
          <w:rFonts w:ascii="MS UI Gothic" w:hAnsi="MS UI Gothic"/>
          <w:w w:val="105"/>
        </w:rPr>
        <w:t>· </w:t>
      </w:r>
      <w:r>
        <w:rPr>
          <w:w w:val="105"/>
        </w:rPr>
        <w:t>1 </w:t>
      </w:r>
      <w:r>
        <w:rPr>
          <w:rFonts w:ascii="MS UI Gothic" w:hAnsi="MS UI Gothic"/>
          <w:w w:val="105"/>
        </w:rPr>
        <w:t>· </w:t>
      </w:r>
      <w:r>
        <w:rPr/>
        <w:t>3 </w:t>
      </w:r>
      <w:r>
        <w:rPr>
          <w:w w:val="105"/>
        </w:rPr>
        <w:t>=</w:t>
      </w:r>
      <w:r>
        <w:rPr>
          <w:spacing w:val="-12"/>
          <w:w w:val="105"/>
        </w:rPr>
        <w:t> </w:t>
      </w:r>
      <w:r>
        <w:rPr/>
        <w:t>3</w:t>
      </w:r>
    </w:p>
    <w:p>
      <w:pPr>
        <w:pStyle w:val="BodyText"/>
        <w:spacing w:before="57"/>
        <w:ind w:right="2958"/>
        <w:jc w:val="center"/>
        <w:rPr>
          <w:rFonts w:ascii="MS UI Gothic" w:eastAsia="MS UI Gothic" w:hint="eastAsia"/>
        </w:rPr>
      </w:pPr>
      <w:r>
        <w:rPr>
          <w:rFonts w:ascii="MS UI Gothic" w:eastAsia="MS UI Gothic" w:hint="eastAsia"/>
          <w:w w:val="99"/>
        </w:rPr>
        <w:t>＼</w:t>
      </w:r>
    </w:p>
    <w:p>
      <w:pPr>
        <w:pStyle w:val="BodyText"/>
        <w:tabs>
          <w:tab w:pos="5119" w:val="left" w:leader="none"/>
          <w:tab w:pos="5710" w:val="left" w:leader="none"/>
          <w:tab w:pos="6870" w:val="left" w:leader="none"/>
          <w:tab w:pos="7509" w:val="left" w:leader="none"/>
        </w:tabs>
        <w:spacing w:before="57"/>
        <w:ind w:left="4311"/>
      </w:pPr>
      <w:r>
        <w:rPr>
          <w:w w:val="105"/>
        </w:rPr>
        <w:t>01</w:t>
        <w:tab/>
      </w:r>
      <w:r>
        <w:rPr>
          <w:rFonts w:ascii="MS UI Gothic" w:hAnsi="MS UI Gothic"/>
          <w:spacing w:val="-19"/>
          <w:w w:val="105"/>
        </w:rPr>
        <w:t>−→</w:t>
        <w:tab/>
      </w:r>
      <w:r>
        <w:rPr>
          <w:w w:val="105"/>
        </w:rPr>
        <w:t>00,</w:t>
      </w:r>
      <w:r>
        <w:rPr>
          <w:spacing w:val="-13"/>
          <w:w w:val="105"/>
        </w:rPr>
        <w:t> </w:t>
      </w:r>
      <w:r>
        <w:rPr>
          <w:w w:val="105"/>
        </w:rPr>
        <w:t>01</w:t>
        <w:tab/>
      </w:r>
      <w:r>
        <w:rPr>
          <w:rFonts w:ascii="MS UI Gothic" w:hAnsi="MS UI Gothic"/>
          <w:spacing w:val="-19"/>
          <w:w w:val="105"/>
        </w:rPr>
        <w:t>←→</w:t>
        <w:tab/>
      </w:r>
      <w:r>
        <w:rPr>
          <w:w w:val="105"/>
        </w:rPr>
        <w:t>1 </w:t>
      </w:r>
      <w:r>
        <w:rPr>
          <w:rFonts w:ascii="MS UI Gothic" w:hAnsi="MS UI Gothic"/>
          <w:w w:val="110"/>
        </w:rPr>
        <w:t>· </w:t>
      </w:r>
      <w:r>
        <w:rPr>
          <w:w w:val="105"/>
        </w:rPr>
        <w:t>1 </w:t>
      </w:r>
      <w:r>
        <w:rPr>
          <w:rFonts w:ascii="MS UI Gothic" w:hAnsi="MS UI Gothic"/>
          <w:w w:val="110"/>
        </w:rPr>
        <w:t>· </w:t>
      </w:r>
      <w:r>
        <w:rPr>
          <w:w w:val="105"/>
        </w:rPr>
        <w:t>1 </w:t>
      </w:r>
      <w:r>
        <w:rPr>
          <w:rFonts w:ascii="MS UI Gothic" w:hAnsi="MS UI Gothic"/>
          <w:w w:val="110"/>
        </w:rPr>
        <w:t>·</w:t>
      </w:r>
      <w:r>
        <w:rPr>
          <w:rFonts w:ascii="MS UI Gothic" w:hAnsi="MS UI Gothic"/>
          <w:spacing w:val="-47"/>
          <w:w w:val="110"/>
        </w:rPr>
        <w:t> </w:t>
      </w:r>
      <w:r>
        <w:rPr>
          <w:w w:val="105"/>
        </w:rPr>
        <w:t>2 = 2</w:t>
      </w:r>
    </w:p>
    <w:p>
      <w:pPr>
        <w:pStyle w:val="BodyText"/>
        <w:spacing w:before="75"/>
        <w:ind w:left="7870"/>
      </w:pPr>
      <w:r>
        <w:rPr>
          <w:w w:val="105"/>
        </w:rPr>
        <w:t>total =</w:t>
      </w:r>
      <w:r>
        <w:rPr>
          <w:spacing w:val="-3"/>
          <w:w w:val="105"/>
        </w:rPr>
        <w:t> </w:t>
      </w:r>
      <w:r>
        <w:rPr>
          <w:w w:val="105"/>
        </w:rPr>
        <w:t>55</w:t>
      </w:r>
    </w:p>
    <w:p>
      <w:pPr>
        <w:pStyle w:val="BodyText"/>
        <w:spacing w:before="32"/>
        <w:ind w:left="1065"/>
      </w:pPr>
      <w:r>
        <w:rPr>
          <w:w w:val="105"/>
        </w:rPr>
        <w:t>The probability = 55</w:t>
      </w:r>
      <w:r>
        <w:rPr>
          <w:rFonts w:ascii="Times New Roman"/>
          <w:i/>
          <w:w w:val="105"/>
        </w:rPr>
        <w:t>/</w:t>
      </w:r>
      <w:r>
        <w:rPr>
          <w:w w:val="105"/>
        </w:rPr>
        <w:t>256.</w:t>
      </w:r>
    </w:p>
    <w:p>
      <w:pPr>
        <w:pStyle w:val="BodyText"/>
        <w:rPr>
          <w:sz w:val="20"/>
        </w:rPr>
      </w:pPr>
    </w:p>
    <w:p>
      <w:pPr>
        <w:pStyle w:val="BodyText"/>
        <w:spacing w:before="4"/>
        <w:rPr>
          <w:sz w:val="16"/>
        </w:rPr>
      </w:pPr>
    </w:p>
    <w:p>
      <w:pPr>
        <w:pStyle w:val="Heading5"/>
        <w:numPr>
          <w:ilvl w:val="1"/>
          <w:numId w:val="50"/>
        </w:numPr>
        <w:tabs>
          <w:tab w:pos="1255" w:val="left" w:leader="none"/>
          <w:tab w:pos="1256" w:val="left" w:leader="none"/>
        </w:tabs>
        <w:spacing w:line="240" w:lineRule="auto" w:before="59" w:after="0"/>
        <w:ind w:left="1255" w:right="0" w:hanging="737"/>
        <w:jc w:val="left"/>
      </w:pPr>
      <w:bookmarkStart w:name="Conditional Probability and Bayes Theore" w:id="487"/>
      <w:bookmarkEnd w:id="487"/>
      <w:r>
        <w:rPr>
          <w:b w:val="0"/>
        </w:rPr>
      </w:r>
      <w:bookmarkStart w:name="_bookmark269" w:id="488"/>
      <w:bookmarkEnd w:id="488"/>
      <w:r>
        <w:rPr>
          <w:b w:val="0"/>
        </w:rPr>
      </w:r>
      <w:bookmarkStart w:name="_bookmark269" w:id="489"/>
      <w:bookmarkEnd w:id="489"/>
      <w:r>
        <w:rPr/>
        <w:t>Conditional</w:t>
      </w:r>
      <w:r>
        <w:rPr/>
        <w:t> Probability and </w:t>
      </w:r>
      <w:r>
        <w:rPr>
          <w:spacing w:val="-4"/>
        </w:rPr>
        <w:t>Bayes</w:t>
      </w:r>
      <w:r>
        <w:rPr>
          <w:spacing w:val="56"/>
        </w:rPr>
        <w:t> </w:t>
      </w:r>
      <w:r>
        <w:rPr/>
        <w:t>Theorem</w:t>
      </w:r>
    </w:p>
    <w:p>
      <w:pPr>
        <w:pStyle w:val="BodyText"/>
        <w:spacing w:before="7"/>
        <w:rPr>
          <w:b/>
          <w:sz w:val="25"/>
        </w:rPr>
      </w:pPr>
    </w:p>
    <w:p>
      <w:pPr>
        <w:pStyle w:val="BodyText"/>
        <w:spacing w:line="326" w:lineRule="auto"/>
        <w:ind w:left="519" w:right="1097"/>
        <w:jc w:val="both"/>
      </w:pPr>
      <w:r>
        <w:rPr>
          <w:spacing w:val="-9"/>
        </w:rPr>
        <w:t>We </w:t>
      </w:r>
      <w:r>
        <w:rPr/>
        <w:t>start with a puzzle – the famous </w:t>
      </w:r>
      <w:r>
        <w:rPr>
          <w:spacing w:val="-3"/>
        </w:rPr>
        <w:t>Monty </w:t>
      </w:r>
      <w:r>
        <w:rPr/>
        <w:t>Hall paradox. Suppose you are a contestant in a game show. The host shows you three closed doors. One door leads to a brand new car, and the other </w:t>
      </w:r>
      <w:r>
        <w:rPr>
          <w:spacing w:val="-5"/>
        </w:rPr>
        <w:t>two </w:t>
      </w:r>
      <w:r>
        <w:rPr/>
        <w:t>doors each lead to a lemon. If you are able to find the door leading to the car, you get the car! </w:t>
      </w:r>
      <w:r>
        <w:rPr>
          <w:spacing w:val="-7"/>
        </w:rPr>
        <w:t>You </w:t>
      </w:r>
      <w:r>
        <w:rPr/>
        <w:t>are asked to select one of the doors, but not open it. </w:t>
      </w:r>
      <w:r>
        <w:rPr>
          <w:spacing w:val="-7"/>
        </w:rPr>
        <w:t>You </w:t>
      </w:r>
      <w:r>
        <w:rPr/>
        <w:t>go ahead and select one of the doors. </w:t>
      </w:r>
      <w:r>
        <w:rPr>
          <w:spacing w:val="-4"/>
        </w:rPr>
        <w:t>At </w:t>
      </w:r>
      <w:r>
        <w:rPr/>
        <w:t>this point, the host opens one of the other </w:t>
      </w:r>
      <w:r>
        <w:rPr>
          <w:spacing w:val="-5"/>
        </w:rPr>
        <w:t>two  </w:t>
      </w:r>
      <w:r>
        <w:rPr/>
        <w:t>doors that reveals  a lemon, and asks: “Do you </w:t>
      </w:r>
      <w:r>
        <w:rPr>
          <w:spacing w:val="-4"/>
        </w:rPr>
        <w:t>want </w:t>
      </w:r>
      <w:r>
        <w:rPr/>
        <w:t>to stay with your choice, or switch?” What should you do? Does it</w:t>
      </w:r>
      <w:r>
        <w:rPr>
          <w:spacing w:val="-16"/>
        </w:rPr>
        <w:t> </w:t>
      </w:r>
      <w:r>
        <w:rPr/>
        <w:t>matter?</w:t>
      </w:r>
    </w:p>
    <w:p>
      <w:pPr>
        <w:pStyle w:val="BodyText"/>
        <w:spacing w:line="326" w:lineRule="auto"/>
        <w:ind w:left="519" w:right="1097" w:firstLine="338"/>
        <w:jc w:val="both"/>
      </w:pPr>
      <w:r>
        <w:rPr/>
        <w:t>A priori, without any other information, each of the three doors is equally likely to be the one leading to the car, so at first glance it seems that it does not matter whether you stay or you switch. It turns out, however, that the action of the game show host gives you additional information; so it does matter! Let us first understand this using basic counting; we will then explain this in the context of conditional probability.</w:t>
      </w:r>
    </w:p>
    <w:p>
      <w:pPr>
        <w:pStyle w:val="BodyText"/>
        <w:spacing w:line="326" w:lineRule="auto"/>
        <w:ind w:left="519" w:right="1098" w:firstLine="338"/>
        <w:jc w:val="both"/>
      </w:pPr>
      <w:r>
        <w:rPr/>
        <w:t>Suppose</w:t>
      </w:r>
      <w:r>
        <w:rPr>
          <w:spacing w:val="-8"/>
        </w:rPr>
        <w:t> </w:t>
      </w:r>
      <w:r>
        <w:rPr/>
        <w:t>the</w:t>
      </w:r>
      <w:r>
        <w:rPr>
          <w:spacing w:val="-8"/>
        </w:rPr>
        <w:t> </w:t>
      </w:r>
      <w:r>
        <w:rPr/>
        <w:t>three</w:t>
      </w:r>
      <w:r>
        <w:rPr>
          <w:spacing w:val="-8"/>
        </w:rPr>
        <w:t> </w:t>
      </w:r>
      <w:r>
        <w:rPr/>
        <w:t>doors</w:t>
      </w:r>
      <w:r>
        <w:rPr>
          <w:spacing w:val="-8"/>
        </w:rPr>
        <w:t> </w:t>
      </w:r>
      <w:r>
        <w:rPr/>
        <w:t>are</w:t>
      </w:r>
      <w:r>
        <w:rPr>
          <w:spacing w:val="-8"/>
        </w:rPr>
        <w:t> </w:t>
      </w:r>
      <w:r>
        <w:rPr/>
        <w:t>labeled</w:t>
      </w:r>
      <w:r>
        <w:rPr>
          <w:spacing w:val="-8"/>
        </w:rPr>
        <w:t> </w:t>
      </w:r>
      <w:r>
        <w:rPr/>
        <w:t>A,</w:t>
      </w:r>
      <w:r>
        <w:rPr>
          <w:spacing w:val="-7"/>
        </w:rPr>
        <w:t> </w:t>
      </w:r>
      <w:r>
        <w:rPr/>
        <w:t>B,</w:t>
      </w:r>
      <w:r>
        <w:rPr>
          <w:spacing w:val="-8"/>
        </w:rPr>
        <w:t> </w:t>
      </w:r>
      <w:r>
        <w:rPr/>
        <w:t>and</w:t>
      </w:r>
      <w:r>
        <w:rPr>
          <w:spacing w:val="-8"/>
        </w:rPr>
        <w:t> </w:t>
      </w:r>
      <w:r>
        <w:rPr/>
        <w:t>C.</w:t>
      </w:r>
      <w:r>
        <w:rPr>
          <w:spacing w:val="-8"/>
        </w:rPr>
        <w:t> </w:t>
      </w:r>
      <w:r>
        <w:rPr/>
        <w:t>Without</w:t>
      </w:r>
      <w:r>
        <w:rPr>
          <w:spacing w:val="-8"/>
        </w:rPr>
        <w:t> </w:t>
      </w:r>
      <w:r>
        <w:rPr/>
        <w:t>loss</w:t>
      </w:r>
      <w:r>
        <w:rPr>
          <w:spacing w:val="-8"/>
        </w:rPr>
        <w:t> </w:t>
      </w:r>
      <w:r>
        <w:rPr/>
        <w:t>of</w:t>
      </w:r>
      <w:r>
        <w:rPr>
          <w:spacing w:val="-8"/>
        </w:rPr>
        <w:t> </w:t>
      </w:r>
      <w:r>
        <w:rPr>
          <w:spacing w:val="-3"/>
        </w:rPr>
        <w:t>generality,</w:t>
      </w:r>
      <w:r>
        <w:rPr>
          <w:spacing w:val="-6"/>
        </w:rPr>
        <w:t> </w:t>
      </w:r>
      <w:r>
        <w:rPr>
          <w:spacing w:val="-3"/>
        </w:rPr>
        <w:t>we</w:t>
      </w:r>
      <w:r>
        <w:rPr>
          <w:spacing w:val="-8"/>
        </w:rPr>
        <w:t> </w:t>
      </w:r>
      <w:r>
        <w:rPr>
          <w:spacing w:val="-3"/>
        </w:rPr>
        <w:t>may</w:t>
      </w:r>
      <w:r>
        <w:rPr>
          <w:spacing w:val="-8"/>
        </w:rPr>
        <w:t> </w:t>
      </w:r>
      <w:r>
        <w:rPr/>
        <w:t>assume that</w:t>
      </w:r>
      <w:r>
        <w:rPr>
          <w:spacing w:val="-15"/>
        </w:rPr>
        <w:t> </w:t>
      </w:r>
      <w:r>
        <w:rPr/>
        <w:t>you</w:t>
      </w:r>
      <w:r>
        <w:rPr>
          <w:spacing w:val="-15"/>
        </w:rPr>
        <w:t> </w:t>
      </w:r>
      <w:r>
        <w:rPr/>
        <w:t>selected</w:t>
      </w:r>
      <w:r>
        <w:rPr>
          <w:spacing w:val="-15"/>
        </w:rPr>
        <w:t> </w:t>
      </w:r>
      <w:r>
        <w:rPr/>
        <w:t>A</w:t>
      </w:r>
      <w:r>
        <w:rPr>
          <w:spacing w:val="-14"/>
        </w:rPr>
        <w:t> </w:t>
      </w:r>
      <w:r>
        <w:rPr/>
        <w:t>as</w:t>
      </w:r>
      <w:r>
        <w:rPr>
          <w:spacing w:val="-15"/>
        </w:rPr>
        <w:t> </w:t>
      </w:r>
      <w:r>
        <w:rPr/>
        <w:t>your</w:t>
      </w:r>
      <w:r>
        <w:rPr>
          <w:spacing w:val="-15"/>
        </w:rPr>
        <w:t> </w:t>
      </w:r>
      <w:r>
        <w:rPr/>
        <w:t>first</w:t>
      </w:r>
      <w:r>
        <w:rPr>
          <w:spacing w:val="-14"/>
        </w:rPr>
        <w:t> </w:t>
      </w:r>
      <w:r>
        <w:rPr/>
        <w:t>choice.</w:t>
      </w:r>
      <w:r>
        <w:rPr>
          <w:spacing w:val="9"/>
        </w:rPr>
        <w:t> </w:t>
      </w:r>
      <w:r>
        <w:rPr/>
        <w:t>There</w:t>
      </w:r>
      <w:r>
        <w:rPr>
          <w:spacing w:val="-15"/>
        </w:rPr>
        <w:t> </w:t>
      </w:r>
      <w:r>
        <w:rPr/>
        <w:t>are</w:t>
      </w:r>
      <w:r>
        <w:rPr>
          <w:spacing w:val="-14"/>
        </w:rPr>
        <w:t> </w:t>
      </w:r>
      <w:r>
        <w:rPr/>
        <w:t>3</w:t>
      </w:r>
      <w:r>
        <w:rPr>
          <w:spacing w:val="-15"/>
        </w:rPr>
        <w:t> </w:t>
      </w:r>
      <w:r>
        <w:rPr/>
        <w:t>equally</w:t>
      </w:r>
      <w:r>
        <w:rPr>
          <w:spacing w:val="-15"/>
        </w:rPr>
        <w:t> </w:t>
      </w:r>
      <w:r>
        <w:rPr/>
        <w:t>likely</w:t>
      </w:r>
      <w:r>
        <w:rPr>
          <w:spacing w:val="-14"/>
        </w:rPr>
        <w:t> </w:t>
      </w:r>
      <w:r>
        <w:rPr/>
        <w:t>possibilities:</w:t>
      </w:r>
      <w:r>
        <w:rPr>
          <w:spacing w:val="7"/>
        </w:rPr>
        <w:t> </w:t>
      </w:r>
      <w:r>
        <w:rPr/>
        <w:t>the</w:t>
      </w:r>
      <w:r>
        <w:rPr>
          <w:spacing w:val="-15"/>
        </w:rPr>
        <w:t> </w:t>
      </w:r>
      <w:r>
        <w:rPr/>
        <w:t>car</w:t>
      </w:r>
      <w:r>
        <w:rPr>
          <w:spacing w:val="-15"/>
        </w:rPr>
        <w:t> </w:t>
      </w:r>
      <w:r>
        <w:rPr/>
        <w:t>is</w:t>
      </w:r>
      <w:r>
        <w:rPr>
          <w:spacing w:val="-14"/>
        </w:rPr>
        <w:t> </w:t>
      </w:r>
      <w:r>
        <w:rPr/>
        <w:t>behind door A, the car is behind door B, or the car is behind door C. Let us consider each of these in turn.</w:t>
      </w:r>
    </w:p>
    <w:p>
      <w:pPr>
        <w:pStyle w:val="BodyText"/>
        <w:spacing w:line="326" w:lineRule="auto"/>
        <w:ind w:left="519" w:right="1099" w:firstLine="338"/>
        <w:jc w:val="both"/>
      </w:pPr>
      <w:r>
        <w:rPr/>
        <w:t>If the car is behind A, then the host can open any one of the other two doors since both lead to lemons. And in this case, your correct response (in hindsight) is to stay.</w:t>
      </w:r>
    </w:p>
    <w:p>
      <w:pPr>
        <w:spacing w:after="0" w:line="326" w:lineRule="auto"/>
        <w:jc w:val="both"/>
        <w:sectPr>
          <w:headerReference w:type="default" r:id="rId163"/>
          <w:headerReference w:type="even" r:id="rId164"/>
          <w:pgSz w:w="12240" w:h="15840"/>
          <w:pgMar w:header="1429" w:footer="0" w:top="1660" w:bottom="280" w:left="1280" w:right="340"/>
          <w:pgNumType w:start="133"/>
        </w:sectPr>
      </w:pPr>
    </w:p>
    <w:p>
      <w:pPr>
        <w:pStyle w:val="BodyText"/>
        <w:rPr>
          <w:sz w:val="20"/>
        </w:rPr>
      </w:pPr>
    </w:p>
    <w:p>
      <w:pPr>
        <w:pStyle w:val="BodyText"/>
        <w:spacing w:before="2"/>
        <w:rPr>
          <w:sz w:val="19"/>
        </w:rPr>
      </w:pPr>
    </w:p>
    <w:p>
      <w:pPr>
        <w:pStyle w:val="BodyText"/>
        <w:spacing w:line="326" w:lineRule="auto" w:before="62"/>
        <w:ind w:left="160" w:right="1358" w:firstLine="338"/>
      </w:pPr>
      <w:r>
        <w:rPr/>
        <w:t>If the car is behind B, then the host will open door C. In this case, your correct response is to switch.</w:t>
      </w:r>
    </w:p>
    <w:p>
      <w:pPr>
        <w:pStyle w:val="BodyText"/>
        <w:spacing w:line="326" w:lineRule="auto"/>
        <w:ind w:left="160" w:right="1456" w:firstLine="338"/>
      </w:pPr>
      <w:r>
        <w:rPr/>
        <w:t>Similarly, if the car is behind C, then the host will open door B, and your correct response is to switch.</w:t>
      </w:r>
    </w:p>
    <w:p>
      <w:pPr>
        <w:pStyle w:val="BodyText"/>
        <w:spacing w:line="326" w:lineRule="auto"/>
        <w:ind w:left="160" w:right="1358" w:firstLine="338"/>
      </w:pPr>
      <w:r>
        <w:rPr/>
        <w:t>So in 2 out of the 3 equally likely cases, you should switch. This means you are more likely to win the car if you switch!</w:t>
      </w:r>
    </w:p>
    <w:p>
      <w:pPr>
        <w:pStyle w:val="BodyText"/>
        <w:spacing w:before="5"/>
        <w:rPr>
          <w:sz w:val="25"/>
        </w:rPr>
      </w:pPr>
    </w:p>
    <w:p>
      <w:pPr>
        <w:pStyle w:val="Heading7"/>
        <w:numPr>
          <w:ilvl w:val="2"/>
          <w:numId w:val="57"/>
        </w:numPr>
        <w:tabs>
          <w:tab w:pos="981" w:val="left" w:leader="none"/>
          <w:tab w:pos="982" w:val="left" w:leader="none"/>
        </w:tabs>
        <w:spacing w:line="240" w:lineRule="auto" w:before="0" w:after="0"/>
        <w:ind w:left="981" w:right="0" w:hanging="822"/>
        <w:jc w:val="left"/>
      </w:pPr>
      <w:bookmarkStart w:name="Conditional Probability" w:id="490"/>
      <w:bookmarkEnd w:id="490"/>
      <w:r>
        <w:rPr>
          <w:b w:val="0"/>
        </w:rPr>
      </w:r>
      <w:bookmarkStart w:name="_bookmark270" w:id="491"/>
      <w:bookmarkEnd w:id="491"/>
      <w:r>
        <w:rPr>
          <w:b w:val="0"/>
        </w:rPr>
      </w:r>
      <w:bookmarkStart w:name="_bookmark270" w:id="492"/>
      <w:bookmarkEnd w:id="492"/>
      <w:r>
        <w:rPr/>
        <w:t>Conditional</w:t>
      </w:r>
      <w:r>
        <w:rPr>
          <w:spacing w:val="26"/>
        </w:rPr>
        <w:t> </w:t>
      </w:r>
      <w:r>
        <w:rPr/>
        <w:t>Probability</w:t>
      </w:r>
    </w:p>
    <w:p>
      <w:pPr>
        <w:pStyle w:val="BodyText"/>
        <w:spacing w:before="6"/>
        <w:rPr>
          <w:b/>
          <w:sz w:val="19"/>
        </w:rPr>
      </w:pPr>
    </w:p>
    <w:p>
      <w:pPr>
        <w:spacing w:before="0"/>
        <w:ind w:left="160" w:right="0" w:firstLine="0"/>
        <w:jc w:val="left"/>
        <w:rPr>
          <w:rFonts w:ascii="Times New Roman"/>
          <w:sz w:val="22"/>
        </w:rPr>
      </w:pPr>
      <w:r>
        <w:rPr>
          <w:w w:val="105"/>
          <w:sz w:val="22"/>
        </w:rPr>
        <w:t>The </w:t>
      </w:r>
      <w:r>
        <w:rPr>
          <w:rFonts w:ascii="Times New Roman"/>
          <w:i/>
          <w:w w:val="105"/>
          <w:sz w:val="22"/>
        </w:rPr>
        <w:t>conditional probability of an event E</w:t>
      </w:r>
      <w:r>
        <w:rPr>
          <w:rFonts w:ascii="Times New Roman"/>
          <w:w w:val="105"/>
          <w:sz w:val="22"/>
          <w:vertAlign w:val="subscript"/>
        </w:rPr>
        <w:t>1</w:t>
      </w:r>
      <w:r>
        <w:rPr>
          <w:rFonts w:ascii="Times New Roman"/>
          <w:w w:val="105"/>
          <w:sz w:val="22"/>
          <w:vertAlign w:val="baseline"/>
        </w:rPr>
        <w:t> </w:t>
      </w:r>
      <w:r>
        <w:rPr>
          <w:rFonts w:ascii="Times New Roman"/>
          <w:i/>
          <w:w w:val="105"/>
          <w:sz w:val="22"/>
          <w:vertAlign w:val="baseline"/>
        </w:rPr>
        <w:t>given event E</w:t>
      </w:r>
      <w:r>
        <w:rPr>
          <w:rFonts w:ascii="Times New Roman"/>
          <w:w w:val="105"/>
          <w:sz w:val="22"/>
          <w:vertAlign w:val="subscript"/>
        </w:rPr>
        <w:t>2</w:t>
      </w:r>
      <w:r>
        <w:rPr>
          <w:rFonts w:ascii="Times New Roman"/>
          <w:w w:val="105"/>
          <w:sz w:val="22"/>
          <w:vertAlign w:val="baseline"/>
        </w:rPr>
        <w:t> </w:t>
      </w:r>
      <w:r>
        <w:rPr>
          <w:w w:val="105"/>
          <w:sz w:val="22"/>
          <w:vertAlign w:val="baseline"/>
        </w:rPr>
        <w:t>is the probability that event </w:t>
      </w:r>
      <w:r>
        <w:rPr>
          <w:rFonts w:ascii="Times New Roman"/>
          <w:i/>
          <w:w w:val="105"/>
          <w:sz w:val="22"/>
          <w:vertAlign w:val="baseline"/>
        </w:rPr>
        <w:t>E</w:t>
      </w:r>
      <w:r>
        <w:rPr>
          <w:rFonts w:ascii="Times New Roman"/>
          <w:w w:val="105"/>
          <w:sz w:val="22"/>
          <w:vertAlign w:val="subscript"/>
        </w:rPr>
        <w:t>1</w:t>
      </w:r>
    </w:p>
    <w:p>
      <w:pPr>
        <w:pStyle w:val="BodyText"/>
        <w:spacing w:before="70"/>
        <w:ind w:left="160"/>
      </w:pPr>
      <w:r>
        <w:rPr/>
        <w:t>occurs, given that event </w:t>
      </w:r>
      <w:r>
        <w:rPr>
          <w:rFonts w:ascii="Times New Roman"/>
          <w:i/>
        </w:rPr>
        <w:t>E</w:t>
      </w:r>
      <w:r>
        <w:rPr>
          <w:rFonts w:ascii="Times New Roman"/>
          <w:vertAlign w:val="subscript"/>
        </w:rPr>
        <w:t>2</w:t>
      </w:r>
      <w:r>
        <w:rPr>
          <w:rFonts w:ascii="Times New Roman"/>
          <w:vertAlign w:val="baseline"/>
        </w:rPr>
        <w:t> </w:t>
      </w:r>
      <w:r>
        <w:rPr>
          <w:vertAlign w:val="baseline"/>
        </w:rPr>
        <w:t>occurs. It is denoted by Pr[</w:t>
      </w:r>
      <w:r>
        <w:rPr>
          <w:rFonts w:ascii="Times New Roman"/>
          <w:i/>
          <w:vertAlign w:val="baseline"/>
        </w:rPr>
        <w:t>E</w:t>
      </w:r>
      <w:r>
        <w:rPr>
          <w:rFonts w:ascii="Times New Roman"/>
          <w:vertAlign w:val="subscript"/>
        </w:rPr>
        <w:t>1</w:t>
      </w:r>
      <w:r>
        <w:rPr>
          <w:rFonts w:ascii="MS UI Gothic"/>
          <w:vertAlign w:val="baseline"/>
        </w:rPr>
        <w:t>|</w:t>
      </w:r>
      <w:r>
        <w:rPr>
          <w:rFonts w:ascii="Times New Roman"/>
          <w:i/>
          <w:vertAlign w:val="baseline"/>
        </w:rPr>
        <w:t>E</w:t>
      </w:r>
      <w:r>
        <w:rPr>
          <w:rFonts w:ascii="Times New Roman"/>
          <w:vertAlign w:val="subscript"/>
        </w:rPr>
        <w:t>2</w:t>
      </w:r>
      <w:r>
        <w:rPr>
          <w:vertAlign w:val="baseline"/>
        </w:rPr>
        <w:t>] and can be defined as:</w:t>
      </w:r>
    </w:p>
    <w:p>
      <w:pPr>
        <w:spacing w:line="283" w:lineRule="exact" w:before="228"/>
        <w:ind w:left="3442" w:right="0" w:firstLine="0"/>
        <w:jc w:val="left"/>
        <w:rPr>
          <w:rFonts w:ascii="Times New Roman" w:hAnsi="Times New Roman"/>
          <w:i/>
          <w:sz w:val="22"/>
        </w:rPr>
      </w:pPr>
      <w:r>
        <w:rPr>
          <w:sz w:val="22"/>
        </w:rPr>
        <w:t>Pr[</w:t>
      </w:r>
      <w:r>
        <w:rPr>
          <w:rFonts w:ascii="Times New Roman" w:hAnsi="Times New Roman"/>
          <w:i/>
          <w:sz w:val="22"/>
        </w:rPr>
        <w:t>E </w:t>
      </w:r>
      <w:r>
        <w:rPr>
          <w:rFonts w:ascii="MS UI Gothic" w:hAnsi="MS UI Gothic"/>
          <w:sz w:val="22"/>
        </w:rPr>
        <w:t>|</w:t>
      </w:r>
      <w:r>
        <w:rPr>
          <w:rFonts w:ascii="Times New Roman" w:hAnsi="Times New Roman"/>
          <w:i/>
          <w:sz w:val="22"/>
        </w:rPr>
        <w:t>E </w:t>
      </w:r>
      <w:r>
        <w:rPr>
          <w:sz w:val="22"/>
        </w:rPr>
        <w:t>] = </w:t>
      </w:r>
      <w:r>
        <w:rPr>
          <w:position w:val="15"/>
          <w:sz w:val="22"/>
          <w:u w:val="single"/>
        </w:rPr>
        <w:t>Pr[</w:t>
      </w:r>
      <w:r>
        <w:rPr>
          <w:rFonts w:ascii="Times New Roman" w:hAnsi="Times New Roman"/>
          <w:i/>
          <w:position w:val="15"/>
          <w:sz w:val="22"/>
          <w:u w:val="single"/>
        </w:rPr>
        <w:t>E</w:t>
      </w:r>
      <w:r>
        <w:rPr>
          <w:rFonts w:ascii="Times New Roman" w:hAnsi="Times New Roman"/>
          <w:position w:val="11"/>
          <w:sz w:val="16"/>
          <w:u w:val="single"/>
        </w:rPr>
        <w:t>1 </w:t>
      </w:r>
      <w:r>
        <w:rPr>
          <w:rFonts w:ascii="MS UI Gothic" w:hAnsi="MS UI Gothic"/>
          <w:position w:val="15"/>
          <w:sz w:val="22"/>
          <w:u w:val="single"/>
        </w:rPr>
        <w:t>∩ </w:t>
      </w:r>
      <w:r>
        <w:rPr>
          <w:rFonts w:ascii="Times New Roman" w:hAnsi="Times New Roman"/>
          <w:i/>
          <w:position w:val="15"/>
          <w:sz w:val="22"/>
          <w:u w:val="single"/>
        </w:rPr>
        <w:t>E</w:t>
      </w:r>
      <w:r>
        <w:rPr>
          <w:rFonts w:ascii="Times New Roman" w:hAnsi="Times New Roman"/>
          <w:position w:val="11"/>
          <w:sz w:val="16"/>
          <w:u w:val="single"/>
        </w:rPr>
        <w:t>2</w:t>
      </w:r>
      <w:r>
        <w:rPr>
          <w:position w:val="15"/>
          <w:sz w:val="22"/>
          <w:u w:val="single"/>
        </w:rPr>
        <w:t>]</w:t>
      </w:r>
      <w:r>
        <w:rPr>
          <w:position w:val="15"/>
          <w:sz w:val="22"/>
        </w:rPr>
        <w:t> </w:t>
      </w:r>
      <w:r>
        <w:rPr>
          <w:rFonts w:ascii="Times New Roman" w:hAnsi="Times New Roman"/>
          <w:i/>
          <w:sz w:val="22"/>
        </w:rPr>
        <w:t>.</w:t>
      </w:r>
    </w:p>
    <w:p>
      <w:pPr>
        <w:tabs>
          <w:tab w:pos="316" w:val="left" w:leader="none"/>
          <w:tab w:pos="1035" w:val="left" w:leader="none"/>
        </w:tabs>
        <w:spacing w:line="285" w:lineRule="exact" w:before="0"/>
        <w:ind w:left="0" w:right="1176" w:firstLine="0"/>
        <w:jc w:val="center"/>
        <w:rPr>
          <w:sz w:val="22"/>
        </w:rPr>
      </w:pPr>
      <w:r>
        <w:rPr>
          <w:rFonts w:ascii="Times New Roman"/>
          <w:position w:val="12"/>
          <w:sz w:val="16"/>
        </w:rPr>
        <w:t>1</w:t>
        <w:tab/>
        <w:t>2</w:t>
        <w:tab/>
      </w:r>
      <w:r>
        <w:rPr>
          <w:sz w:val="22"/>
        </w:rPr>
        <w:t>Pr[</w:t>
      </w:r>
      <w:r>
        <w:rPr>
          <w:rFonts w:ascii="Times New Roman"/>
          <w:i/>
          <w:sz w:val="22"/>
        </w:rPr>
        <w:t>E</w:t>
      </w:r>
      <w:r>
        <w:rPr>
          <w:rFonts w:ascii="Times New Roman"/>
          <w:sz w:val="22"/>
          <w:vertAlign w:val="subscript"/>
        </w:rPr>
        <w:t>2</w:t>
      </w:r>
      <w:r>
        <w:rPr>
          <w:sz w:val="22"/>
          <w:vertAlign w:val="baseline"/>
        </w:rPr>
        <w:t>]</w:t>
      </w:r>
    </w:p>
    <w:p>
      <w:pPr>
        <w:pStyle w:val="BodyText"/>
        <w:spacing w:before="6"/>
        <w:rPr>
          <w:sz w:val="16"/>
        </w:rPr>
      </w:pPr>
    </w:p>
    <w:p>
      <w:pPr>
        <w:pStyle w:val="BodyText"/>
        <w:spacing w:line="324" w:lineRule="auto" w:before="62"/>
        <w:ind w:left="160" w:right="1457" w:firstLine="338"/>
        <w:jc w:val="both"/>
      </w:pPr>
      <w:r>
        <w:rPr/>
        <w:t>As an example, consider the roll of two fair dice. A priori, the probability that the roll of the first die yields a 5 is 1</w:t>
      </w:r>
      <w:r>
        <w:rPr>
          <w:rFonts w:ascii="Times New Roman"/>
          <w:i/>
        </w:rPr>
        <w:t>/</w:t>
      </w:r>
      <w:r>
        <w:rPr/>
        <w:t>6. But if we are told that the sum of the two dice is 9, then the probability of obtaining a 5 in the first roll, given this new information changes.</w:t>
      </w:r>
    </w:p>
    <w:p>
      <w:pPr>
        <w:pStyle w:val="BodyText"/>
        <w:rPr>
          <w:sz w:val="20"/>
        </w:rPr>
      </w:pPr>
    </w:p>
    <w:p>
      <w:pPr>
        <w:spacing w:after="0"/>
        <w:rPr>
          <w:sz w:val="20"/>
        </w:rPr>
        <w:sectPr>
          <w:pgSz w:w="12240" w:h="15840"/>
          <w:pgMar w:header="1429" w:footer="0" w:top="1660" w:bottom="280" w:left="1280" w:right="340"/>
        </w:sectPr>
      </w:pPr>
    </w:p>
    <w:p>
      <w:pPr>
        <w:pStyle w:val="BodyText"/>
        <w:spacing w:before="10"/>
        <w:rPr>
          <w:sz w:val="34"/>
        </w:rPr>
      </w:pPr>
    </w:p>
    <w:p>
      <w:pPr>
        <w:pStyle w:val="BodyText"/>
        <w:ind w:left="289"/>
      </w:pPr>
      <w:r>
        <w:rPr/>
        <w:pict>
          <v:line style="position:absolute;mso-position-horizontal-relative:page;mso-position-vertical-relative:paragraph;z-index:-284818432" from="266.830994pt,8.272998pt" to="461.103994pt,8.272998pt" stroked="true" strokeweight=".436pt" strokecolor="#000000">
            <v:stroke dashstyle="solid"/>
            <w10:wrap type="none"/>
          </v:line>
        </w:pict>
      </w:r>
      <w:r>
        <w:rPr/>
        <w:t>Pr[the first roll is a 5 </w:t>
      </w:r>
      <w:r>
        <w:rPr>
          <w:rFonts w:ascii="MS UI Gothic"/>
        </w:rPr>
        <w:t>| </w:t>
      </w:r>
      <w:r>
        <w:rPr/>
        <w:t>the sum is 9] =</w:t>
      </w:r>
    </w:p>
    <w:p>
      <w:pPr>
        <w:pStyle w:val="BodyText"/>
        <w:spacing w:before="5"/>
        <w:rPr>
          <w:sz w:val="23"/>
        </w:rPr>
      </w:pPr>
      <w:r>
        <w:rPr/>
        <w:br w:type="column"/>
      </w:r>
      <w:r>
        <w:rPr>
          <w:sz w:val="23"/>
        </w:rPr>
      </w:r>
    </w:p>
    <w:p>
      <w:pPr>
        <w:pStyle w:val="BodyText"/>
        <w:spacing w:line="285" w:lineRule="auto" w:before="1"/>
        <w:ind w:left="1226" w:hanging="1183"/>
      </w:pPr>
      <w:r>
        <w:rPr/>
        <w:t>Pr[the first roll is a 5 AND the sum is 9] Pr[the sum is 9]</w:t>
      </w:r>
    </w:p>
    <w:p>
      <w:pPr>
        <w:pStyle w:val="BodyText"/>
        <w:spacing w:before="5"/>
        <w:rPr>
          <w:sz w:val="19"/>
        </w:rPr>
      </w:pPr>
      <w:r>
        <w:rPr/>
        <w:br w:type="column"/>
      </w:r>
      <w:r>
        <w:rPr>
          <w:sz w:val="19"/>
        </w:rPr>
      </w:r>
    </w:p>
    <w:p>
      <w:pPr>
        <w:spacing w:line="173" w:lineRule="exact" w:before="0"/>
        <w:ind w:left="313" w:right="0" w:firstLine="0"/>
        <w:jc w:val="left"/>
        <w:rPr>
          <w:rFonts w:ascii="Times New Roman"/>
          <w:sz w:val="16"/>
        </w:rPr>
      </w:pPr>
      <w:r>
        <w:rPr>
          <w:rFonts w:ascii="Times New Roman"/>
          <w:w w:val="99"/>
          <w:sz w:val="16"/>
          <w:u w:val="single"/>
        </w:rPr>
        <w:t> </w:t>
      </w:r>
      <w:r>
        <w:rPr>
          <w:rFonts w:ascii="Times New Roman"/>
          <w:w w:val="105"/>
          <w:sz w:val="16"/>
          <w:u w:val="single"/>
        </w:rPr>
        <w:t>1</w:t>
      </w:r>
      <w:r>
        <w:rPr>
          <w:rFonts w:ascii="Times New Roman"/>
          <w:sz w:val="16"/>
          <w:u w:val="single"/>
        </w:rPr>
        <w:t> </w:t>
      </w:r>
    </w:p>
    <w:p>
      <w:pPr>
        <w:spacing w:line="162" w:lineRule="exact" w:before="0"/>
        <w:ind w:left="289" w:right="0" w:firstLine="0"/>
        <w:jc w:val="left"/>
        <w:rPr>
          <w:rFonts w:ascii="Times New Roman"/>
          <w:sz w:val="16"/>
        </w:rPr>
      </w:pPr>
      <w:r>
        <w:rPr/>
        <w:pict>
          <v:shape style="position:absolute;margin-left:465.32901pt;margin-top:2.970822pt;width:8.5pt;height:10.95pt;mso-position-horizontal-relative:page;mso-position-vertical-relative:paragraph;z-index:252165120" type="#_x0000_t202" filled="false" stroked="false">
            <v:textbox inset="0,0,0,0">
              <w:txbxContent>
                <w:p>
                  <w:pPr>
                    <w:pStyle w:val="BodyText"/>
                    <w:spacing w:line="212" w:lineRule="exact"/>
                  </w:pPr>
                  <w:r>
                    <w:rPr>
                      <w:w w:val="119"/>
                    </w:rPr>
                    <w:t>=</w:t>
                  </w:r>
                </w:p>
              </w:txbxContent>
            </v:textbox>
            <w10:wrap type="none"/>
          </v:shape>
        </w:pict>
      </w:r>
      <w:r>
        <w:rPr/>
        <w:pict>
          <v:shape style="position:absolute;margin-left:505.835999pt;margin-top:-4.409178pt;width:5.5pt;height:10.95pt;mso-position-horizontal-relative:page;mso-position-vertical-relative:paragraph;z-index:252169216"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493.125pt;margin-top:2.970822pt;width:22.4pt;height:10.95pt;mso-position-horizontal-relative:page;mso-position-vertical-relative:paragraph;z-index:252170240" type="#_x0000_t202" filled="false" stroked="false">
            <v:textbox inset="0,0,0,0">
              <w:txbxContent>
                <w:p>
                  <w:pPr>
                    <w:tabs>
                      <w:tab w:pos="387" w:val="left" w:leader="none"/>
                    </w:tabs>
                    <w:spacing w:line="212" w:lineRule="exact" w:before="0"/>
                    <w:ind w:left="0" w:right="0" w:firstLine="0"/>
                    <w:jc w:val="left"/>
                    <w:rPr>
                      <w:rFonts w:ascii="Times New Roman"/>
                      <w:i/>
                      <w:sz w:val="22"/>
                    </w:rPr>
                  </w:pPr>
                  <w:r>
                    <w:rPr>
                      <w:w w:val="115"/>
                      <w:sz w:val="22"/>
                    </w:rPr>
                    <w:t>=</w:t>
                    <w:tab/>
                  </w:r>
                  <w:r>
                    <w:rPr>
                      <w:rFonts w:ascii="Times New Roman"/>
                      <w:i/>
                      <w:spacing w:val="-20"/>
                      <w:w w:val="115"/>
                      <w:sz w:val="22"/>
                    </w:rPr>
                    <w:t>.</w:t>
                  </w:r>
                </w:p>
              </w:txbxContent>
            </v:textbox>
            <w10:wrap type="none"/>
          </v:shape>
        </w:pict>
      </w:r>
      <w:r>
        <w:rPr>
          <w:rFonts w:ascii="Times New Roman"/>
          <w:w w:val="99"/>
          <w:sz w:val="16"/>
          <w:u w:val="single"/>
        </w:rPr>
        <w:t> </w:t>
      </w:r>
      <w:r>
        <w:rPr>
          <w:rFonts w:ascii="Times New Roman"/>
          <w:w w:val="105"/>
          <w:sz w:val="16"/>
          <w:u w:val="single"/>
        </w:rPr>
        <w:t>36</w:t>
      </w:r>
    </w:p>
    <w:p>
      <w:pPr>
        <w:spacing w:line="162" w:lineRule="exact" w:before="0"/>
        <w:ind w:left="313" w:right="0" w:firstLine="0"/>
        <w:jc w:val="left"/>
        <w:rPr>
          <w:rFonts w:ascii="Times New Roman"/>
          <w:sz w:val="16"/>
        </w:rPr>
      </w:pPr>
      <w:r>
        <w:rPr/>
        <w:pict>
          <v:line style="position:absolute;mso-position-horizontal-relative:page;mso-position-vertical-relative:paragraph;z-index:252164096" from="505.835999pt,.301639pt" to="511.290999pt,.301639pt" stroked="true" strokeweight=".436pt" strokecolor="#000000">
            <v:stroke dashstyle="solid"/>
            <w10:wrap type="none"/>
          </v:line>
        </w:pict>
      </w:r>
      <w:r>
        <w:rPr/>
        <w:pict>
          <v:shape style="position:absolute;margin-left:505.835999pt;margin-top:2.329814pt;width:5.5pt;height:10.95pt;mso-position-horizontal-relative:page;mso-position-vertical-relative:paragraph;z-index:252171264" type="#_x0000_t202" filled="false" stroked="false">
            <v:textbox inset="0,0,0,0">
              <w:txbxContent>
                <w:p>
                  <w:pPr>
                    <w:pStyle w:val="BodyText"/>
                    <w:spacing w:line="212" w:lineRule="exact"/>
                  </w:pPr>
                  <w:r>
                    <w:rPr>
                      <w:w w:val="87"/>
                    </w:rPr>
                    <w:t>4</w:t>
                  </w:r>
                </w:p>
              </w:txbxContent>
            </v:textbox>
            <w10:wrap type="none"/>
          </v:shape>
        </w:pict>
      </w:r>
      <w:r>
        <w:rPr>
          <w:rFonts w:ascii="Times New Roman"/>
          <w:w w:val="99"/>
          <w:sz w:val="16"/>
          <w:u w:val="single"/>
        </w:rPr>
        <w:t> </w:t>
      </w:r>
      <w:r>
        <w:rPr>
          <w:rFonts w:ascii="Times New Roman"/>
          <w:w w:val="105"/>
          <w:sz w:val="16"/>
          <w:u w:val="single"/>
        </w:rPr>
        <w:t>4</w:t>
      </w:r>
      <w:r>
        <w:rPr>
          <w:rFonts w:ascii="Times New Roman"/>
          <w:sz w:val="16"/>
          <w:u w:val="single"/>
        </w:rPr>
        <w:t> </w:t>
      </w:r>
    </w:p>
    <w:p>
      <w:pPr>
        <w:spacing w:line="173" w:lineRule="exact" w:before="0"/>
        <w:ind w:left="313" w:right="0" w:firstLine="0"/>
        <w:jc w:val="left"/>
        <w:rPr>
          <w:rFonts w:ascii="Times New Roman"/>
          <w:sz w:val="16"/>
        </w:rPr>
      </w:pPr>
      <w:r>
        <w:rPr>
          <w:rFonts w:ascii="Times New Roman"/>
          <w:w w:val="105"/>
          <w:sz w:val="16"/>
        </w:rPr>
        <w:t>36</w:t>
      </w:r>
    </w:p>
    <w:p>
      <w:pPr>
        <w:spacing w:after="0" w:line="173" w:lineRule="exact"/>
        <w:jc w:val="left"/>
        <w:rPr>
          <w:rFonts w:ascii="Times New Roman"/>
          <w:sz w:val="16"/>
        </w:rPr>
        <w:sectPr>
          <w:type w:val="continuous"/>
          <w:pgSz w:w="12240" w:h="15840"/>
          <w:pgMar w:top="1500" w:bottom="280" w:left="1280" w:right="340"/>
          <w:cols w:num="3" w:equalWidth="0">
            <w:col w:w="3973" w:space="40"/>
            <w:col w:w="3930" w:space="48"/>
            <w:col w:w="2629"/>
          </w:cols>
        </w:sectPr>
      </w:pPr>
    </w:p>
    <w:p>
      <w:pPr>
        <w:pStyle w:val="BodyText"/>
        <w:spacing w:before="5"/>
        <w:rPr>
          <w:rFonts w:ascii="Times New Roman"/>
          <w:sz w:val="15"/>
        </w:rPr>
      </w:pPr>
    </w:p>
    <w:p>
      <w:pPr>
        <w:pStyle w:val="Heading7"/>
        <w:numPr>
          <w:ilvl w:val="2"/>
          <w:numId w:val="57"/>
        </w:numPr>
        <w:tabs>
          <w:tab w:pos="981" w:val="left" w:leader="none"/>
          <w:tab w:pos="982" w:val="left" w:leader="none"/>
        </w:tabs>
        <w:spacing w:line="240" w:lineRule="auto" w:before="59" w:after="0"/>
        <w:ind w:left="981" w:right="0" w:hanging="822"/>
        <w:jc w:val="left"/>
      </w:pPr>
      <w:bookmarkStart w:name="Bayes Theorem" w:id="493"/>
      <w:bookmarkEnd w:id="493"/>
      <w:r>
        <w:rPr>
          <w:b w:val="0"/>
        </w:rPr>
      </w:r>
      <w:bookmarkStart w:name="_bookmark271" w:id="494"/>
      <w:bookmarkEnd w:id="494"/>
      <w:r>
        <w:rPr>
          <w:b w:val="0"/>
        </w:rPr>
      </w:r>
      <w:bookmarkStart w:name="_bookmark271" w:id="495"/>
      <w:bookmarkEnd w:id="495"/>
      <w:r>
        <w:rPr>
          <w:spacing w:val="-4"/>
        </w:rPr>
        <w:t>B</w:t>
      </w:r>
      <w:r>
        <w:rPr>
          <w:spacing w:val="-4"/>
        </w:rPr>
        <w:t>ayes</w:t>
      </w:r>
      <w:r>
        <w:rPr>
          <w:spacing w:val="27"/>
        </w:rPr>
        <w:t> </w:t>
      </w:r>
      <w:r>
        <w:rPr/>
        <w:t>Theorem</w:t>
      </w:r>
    </w:p>
    <w:p>
      <w:pPr>
        <w:pStyle w:val="BodyText"/>
        <w:spacing w:before="6"/>
        <w:rPr>
          <w:b/>
          <w:sz w:val="19"/>
        </w:rPr>
      </w:pPr>
    </w:p>
    <w:p>
      <w:pPr>
        <w:pStyle w:val="BodyText"/>
        <w:spacing w:line="324" w:lineRule="auto"/>
        <w:ind w:left="160" w:right="1457"/>
        <w:jc w:val="both"/>
      </w:pPr>
      <w:r>
        <w:rPr>
          <w:spacing w:val="-3"/>
        </w:rPr>
        <w:t>Bayes </w:t>
      </w:r>
      <w:r>
        <w:rPr/>
        <w:t>Theorem relates one conditional probability (e.g., the probability of a hypothesis </w:t>
      </w:r>
      <w:r>
        <w:rPr>
          <w:rFonts w:ascii="Times New Roman"/>
          <w:i/>
        </w:rPr>
        <w:t>H </w:t>
      </w:r>
      <w:r>
        <w:rPr/>
        <w:t>given</w:t>
      </w:r>
      <w:r>
        <w:rPr>
          <w:spacing w:val="-8"/>
        </w:rPr>
        <w:t> </w:t>
      </w:r>
      <w:r>
        <w:rPr/>
        <w:t>an</w:t>
      </w:r>
      <w:r>
        <w:rPr>
          <w:spacing w:val="-8"/>
        </w:rPr>
        <w:t> </w:t>
      </w:r>
      <w:r>
        <w:rPr/>
        <w:t>observation</w:t>
      </w:r>
      <w:r>
        <w:rPr>
          <w:spacing w:val="-8"/>
        </w:rPr>
        <w:t> </w:t>
      </w:r>
      <w:r>
        <w:rPr>
          <w:rFonts w:ascii="Times New Roman"/>
          <w:i/>
          <w:spacing w:val="6"/>
        </w:rPr>
        <w:t>E</w:t>
      </w:r>
      <w:r>
        <w:rPr>
          <w:spacing w:val="6"/>
        </w:rPr>
        <w:t>)</w:t>
      </w:r>
      <w:r>
        <w:rPr>
          <w:spacing w:val="-8"/>
        </w:rPr>
        <w:t> </w:t>
      </w:r>
      <w:r>
        <w:rPr/>
        <w:t>with</w:t>
      </w:r>
      <w:r>
        <w:rPr>
          <w:spacing w:val="-8"/>
        </w:rPr>
        <w:t> </w:t>
      </w:r>
      <w:r>
        <w:rPr/>
        <w:t>its</w:t>
      </w:r>
      <w:r>
        <w:rPr>
          <w:spacing w:val="-8"/>
        </w:rPr>
        <w:t> </w:t>
      </w:r>
      <w:r>
        <w:rPr/>
        <w:t>inverse</w:t>
      </w:r>
      <w:r>
        <w:rPr>
          <w:spacing w:val="-8"/>
        </w:rPr>
        <w:t> </w:t>
      </w:r>
      <w:r>
        <w:rPr/>
        <w:t>(the</w:t>
      </w:r>
      <w:r>
        <w:rPr>
          <w:spacing w:val="-8"/>
        </w:rPr>
        <w:t> </w:t>
      </w:r>
      <w:r>
        <w:rPr/>
        <w:t>probability</w:t>
      </w:r>
      <w:r>
        <w:rPr>
          <w:spacing w:val="-8"/>
        </w:rPr>
        <w:t> </w:t>
      </w:r>
      <w:r>
        <w:rPr/>
        <w:t>of</w:t>
      </w:r>
      <w:r>
        <w:rPr>
          <w:spacing w:val="-8"/>
        </w:rPr>
        <w:t> </w:t>
      </w:r>
      <w:r>
        <w:rPr/>
        <w:t>an</w:t>
      </w:r>
      <w:r>
        <w:rPr>
          <w:spacing w:val="-8"/>
        </w:rPr>
        <w:t> </w:t>
      </w:r>
      <w:r>
        <w:rPr/>
        <w:t>observation</w:t>
      </w:r>
      <w:r>
        <w:rPr>
          <w:spacing w:val="-8"/>
        </w:rPr>
        <w:t> </w:t>
      </w:r>
      <w:r>
        <w:rPr/>
        <w:t>given</w:t>
      </w:r>
      <w:r>
        <w:rPr>
          <w:spacing w:val="-8"/>
        </w:rPr>
        <w:t> </w:t>
      </w:r>
      <w:r>
        <w:rPr/>
        <w:t>a</w:t>
      </w:r>
      <w:r>
        <w:rPr>
          <w:spacing w:val="-8"/>
        </w:rPr>
        <w:t> </w:t>
      </w:r>
      <w:r>
        <w:rPr/>
        <w:t>hypothesis). </w:t>
      </w:r>
      <w:r>
        <w:rPr>
          <w:spacing w:val="-3"/>
        </w:rPr>
        <w:t>Bayes</w:t>
      </w:r>
      <w:r>
        <w:rPr>
          <w:spacing w:val="-19"/>
        </w:rPr>
        <w:t> </w:t>
      </w:r>
      <w:r>
        <w:rPr/>
        <w:t>Theorem</w:t>
      </w:r>
      <w:r>
        <w:rPr>
          <w:spacing w:val="-18"/>
        </w:rPr>
        <w:t> </w:t>
      </w:r>
      <w:r>
        <w:rPr/>
        <w:t>is</w:t>
      </w:r>
      <w:r>
        <w:rPr>
          <w:spacing w:val="-18"/>
        </w:rPr>
        <w:t> </w:t>
      </w:r>
      <w:r>
        <w:rPr/>
        <w:t>used</w:t>
      </w:r>
      <w:r>
        <w:rPr>
          <w:spacing w:val="-18"/>
        </w:rPr>
        <w:t> </w:t>
      </w:r>
      <w:r>
        <w:rPr/>
        <w:t>heavily</w:t>
      </w:r>
      <w:r>
        <w:rPr>
          <w:spacing w:val="-18"/>
        </w:rPr>
        <w:t> </w:t>
      </w:r>
      <w:r>
        <w:rPr/>
        <w:t>in</w:t>
      </w:r>
      <w:r>
        <w:rPr>
          <w:spacing w:val="-18"/>
        </w:rPr>
        <w:t> </w:t>
      </w:r>
      <w:r>
        <w:rPr/>
        <w:t>statistics,</w:t>
      </w:r>
      <w:r>
        <w:rPr>
          <w:spacing w:val="-16"/>
        </w:rPr>
        <w:t> </w:t>
      </w:r>
      <w:r>
        <w:rPr/>
        <w:t>analysis</w:t>
      </w:r>
      <w:r>
        <w:rPr>
          <w:spacing w:val="-18"/>
        </w:rPr>
        <w:t> </w:t>
      </w:r>
      <w:r>
        <w:rPr/>
        <w:t>of</w:t>
      </w:r>
      <w:r>
        <w:rPr>
          <w:spacing w:val="-18"/>
        </w:rPr>
        <w:t> </w:t>
      </w:r>
      <w:r>
        <w:rPr/>
        <w:t>data</w:t>
      </w:r>
      <w:r>
        <w:rPr>
          <w:spacing w:val="-18"/>
        </w:rPr>
        <w:t> </w:t>
      </w:r>
      <w:r>
        <w:rPr/>
        <w:t>sets,</w:t>
      </w:r>
      <w:r>
        <w:rPr>
          <w:spacing w:val="-16"/>
        </w:rPr>
        <w:t> </w:t>
      </w:r>
      <w:r>
        <w:rPr/>
        <w:t>machine</w:t>
      </w:r>
      <w:r>
        <w:rPr>
          <w:spacing w:val="-18"/>
        </w:rPr>
        <w:t> </w:t>
      </w:r>
      <w:r>
        <w:rPr/>
        <w:t>learning,</w:t>
      </w:r>
      <w:r>
        <w:rPr>
          <w:spacing w:val="-16"/>
        </w:rPr>
        <w:t> </w:t>
      </w:r>
      <w:r>
        <w:rPr/>
        <w:t>information retrieval,</w:t>
      </w:r>
      <w:r>
        <w:rPr>
          <w:spacing w:val="11"/>
        </w:rPr>
        <w:t> </w:t>
      </w:r>
      <w:r>
        <w:rPr/>
        <w:t>and</w:t>
      </w:r>
      <w:r>
        <w:rPr>
          <w:spacing w:val="11"/>
        </w:rPr>
        <w:t> </w:t>
      </w:r>
      <w:r>
        <w:rPr/>
        <w:t>several</w:t>
      </w:r>
      <w:r>
        <w:rPr>
          <w:spacing w:val="11"/>
        </w:rPr>
        <w:t> </w:t>
      </w:r>
      <w:r>
        <w:rPr/>
        <w:t>diverse</w:t>
      </w:r>
      <w:r>
        <w:rPr>
          <w:spacing w:val="12"/>
        </w:rPr>
        <w:t> </w:t>
      </w:r>
      <w:r>
        <w:rPr/>
        <w:t>applications</w:t>
      </w:r>
      <w:r>
        <w:rPr>
          <w:spacing w:val="11"/>
        </w:rPr>
        <w:t> </w:t>
      </w:r>
      <w:r>
        <w:rPr/>
        <w:t>in</w:t>
      </w:r>
      <w:r>
        <w:rPr>
          <w:spacing w:val="11"/>
        </w:rPr>
        <w:t> </w:t>
      </w:r>
      <w:r>
        <w:rPr/>
        <w:t>science</w:t>
      </w:r>
      <w:r>
        <w:rPr>
          <w:spacing w:val="12"/>
        </w:rPr>
        <w:t> </w:t>
      </w:r>
      <w:r>
        <w:rPr/>
        <w:t>and</w:t>
      </w:r>
      <w:r>
        <w:rPr>
          <w:spacing w:val="11"/>
        </w:rPr>
        <w:t> </w:t>
      </w:r>
      <w:r>
        <w:rPr/>
        <w:t>engineering.</w:t>
      </w:r>
    </w:p>
    <w:p>
      <w:pPr>
        <w:pStyle w:val="BodyText"/>
        <w:spacing w:line="263" w:lineRule="exact"/>
        <w:ind w:left="498"/>
      </w:pPr>
      <w:r>
        <w:rPr/>
        <w:t>To understand Bayes Theorem, it is crucial to note that Pr[</w:t>
      </w:r>
      <w:r>
        <w:rPr>
          <w:rFonts w:ascii="Times New Roman"/>
          <w:i/>
        </w:rPr>
        <w:t>H</w:t>
      </w:r>
      <w:r>
        <w:rPr>
          <w:rFonts w:ascii="MS UI Gothic"/>
        </w:rPr>
        <w:t>|</w:t>
      </w:r>
      <w:r>
        <w:rPr>
          <w:rFonts w:ascii="Times New Roman"/>
          <w:i/>
        </w:rPr>
        <w:t>E</w:t>
      </w:r>
      <w:r>
        <w:rPr/>
        <w:t>] is quite different from</w:t>
      </w:r>
    </w:p>
    <w:p>
      <w:pPr>
        <w:pStyle w:val="BodyText"/>
        <w:spacing w:before="57"/>
        <w:ind w:left="160"/>
        <w:jc w:val="both"/>
      </w:pPr>
      <w:r>
        <w:rPr/>
        <w:t>Pr[</w:t>
      </w:r>
      <w:r>
        <w:rPr>
          <w:rFonts w:ascii="Times New Roman"/>
          <w:i/>
        </w:rPr>
        <w:t>E</w:t>
      </w:r>
      <w:r>
        <w:rPr>
          <w:rFonts w:ascii="MS UI Gothic"/>
        </w:rPr>
        <w:t>|</w:t>
      </w:r>
      <w:r>
        <w:rPr>
          <w:rFonts w:ascii="Times New Roman"/>
          <w:i/>
        </w:rPr>
        <w:t>H</w:t>
      </w:r>
      <w:r>
        <w:rPr/>
        <w:t>]. Bayes Theorem states that</w:t>
      </w:r>
    </w:p>
    <w:p>
      <w:pPr>
        <w:spacing w:line="175" w:lineRule="auto" w:before="252"/>
        <w:ind w:left="3315" w:right="0" w:firstLine="0"/>
        <w:jc w:val="left"/>
        <w:rPr>
          <w:rFonts w:ascii="Times New Roman" w:hAnsi="Times New Roman"/>
          <w:i/>
          <w:sz w:val="22"/>
        </w:rPr>
      </w:pPr>
      <w:r>
        <w:rPr/>
        <w:pict>
          <v:shape style="position:absolute;margin-left:254.479004pt;margin-top:21.396275pt;width:3.05pt;height:18.95pt;mso-position-horizontal-relative:page;mso-position-vertical-relative:paragraph;z-index:-284815360"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w w:val="110"/>
          <w:position w:val="-14"/>
          <w:sz w:val="22"/>
        </w:rPr>
        <w:t>Pr[</w:t>
      </w:r>
      <w:r>
        <w:rPr>
          <w:rFonts w:ascii="Times New Roman" w:hAnsi="Times New Roman"/>
          <w:i/>
          <w:w w:val="110"/>
          <w:position w:val="-14"/>
          <w:sz w:val="22"/>
        </w:rPr>
        <w:t>H E</w:t>
      </w:r>
      <w:r>
        <w:rPr>
          <w:w w:val="110"/>
          <w:position w:val="-14"/>
          <w:sz w:val="22"/>
        </w:rPr>
        <w:t>] = </w:t>
      </w:r>
      <w:r>
        <w:rPr>
          <w:w w:val="110"/>
          <w:sz w:val="22"/>
          <w:u w:val="single"/>
        </w:rPr>
        <w:t>Pr[</w:t>
      </w:r>
      <w:r>
        <w:rPr>
          <w:rFonts w:ascii="Times New Roman" w:hAnsi="Times New Roman"/>
          <w:i/>
          <w:w w:val="110"/>
          <w:sz w:val="22"/>
          <w:u w:val="single"/>
        </w:rPr>
        <w:t>E</w:t>
      </w:r>
      <w:r>
        <w:rPr>
          <w:rFonts w:ascii="MS UI Gothic" w:hAnsi="MS UI Gothic"/>
          <w:w w:val="110"/>
          <w:sz w:val="22"/>
          <w:u w:val="single"/>
        </w:rPr>
        <w:t>|</w:t>
      </w:r>
      <w:r>
        <w:rPr>
          <w:rFonts w:ascii="Times New Roman" w:hAnsi="Times New Roman"/>
          <w:i/>
          <w:w w:val="110"/>
          <w:sz w:val="22"/>
          <w:u w:val="single"/>
        </w:rPr>
        <w:t>H</w:t>
      </w:r>
      <w:r>
        <w:rPr>
          <w:w w:val="110"/>
          <w:sz w:val="22"/>
          <w:u w:val="single"/>
        </w:rPr>
        <w:t>] </w:t>
      </w:r>
      <w:r>
        <w:rPr>
          <w:rFonts w:ascii="MS UI Gothic" w:hAnsi="MS UI Gothic"/>
          <w:w w:val="110"/>
          <w:sz w:val="22"/>
          <w:u w:val="single"/>
        </w:rPr>
        <w:t>· </w:t>
      </w:r>
      <w:r>
        <w:rPr>
          <w:w w:val="110"/>
          <w:sz w:val="22"/>
          <w:u w:val="single"/>
        </w:rPr>
        <w:t>Pr[</w:t>
      </w:r>
      <w:r>
        <w:rPr>
          <w:rFonts w:ascii="Times New Roman" w:hAnsi="Times New Roman"/>
          <w:i/>
          <w:w w:val="110"/>
          <w:sz w:val="22"/>
          <w:u w:val="single"/>
        </w:rPr>
        <w:t>H</w:t>
      </w:r>
      <w:r>
        <w:rPr>
          <w:w w:val="110"/>
          <w:sz w:val="22"/>
          <w:u w:val="single"/>
        </w:rPr>
        <w:t>]</w:t>
      </w:r>
      <w:r>
        <w:rPr>
          <w:w w:val="110"/>
          <w:sz w:val="22"/>
        </w:rPr>
        <w:t> </w:t>
      </w:r>
      <w:r>
        <w:rPr>
          <w:rFonts w:ascii="Times New Roman" w:hAnsi="Times New Roman"/>
          <w:i/>
          <w:w w:val="110"/>
          <w:position w:val="-14"/>
          <w:sz w:val="22"/>
        </w:rPr>
        <w:t>.</w:t>
      </w:r>
    </w:p>
    <w:p>
      <w:pPr>
        <w:pStyle w:val="BodyText"/>
        <w:spacing w:line="201" w:lineRule="exact"/>
        <w:ind w:right="279"/>
        <w:jc w:val="center"/>
      </w:pPr>
      <w:r>
        <w:rPr/>
        <w:t>Pr[</w:t>
      </w:r>
      <w:r>
        <w:rPr>
          <w:rFonts w:ascii="Times New Roman"/>
          <w:i/>
        </w:rPr>
        <w:t>E</w:t>
      </w:r>
      <w:r>
        <w:rPr/>
        <w:t>]</w:t>
      </w:r>
    </w:p>
    <w:p>
      <w:pPr>
        <w:pStyle w:val="BodyText"/>
        <w:spacing w:before="6"/>
        <w:rPr>
          <w:sz w:val="16"/>
        </w:rPr>
      </w:pPr>
    </w:p>
    <w:p>
      <w:pPr>
        <w:pStyle w:val="BodyText"/>
        <w:spacing w:before="63"/>
        <w:ind w:left="160"/>
      </w:pPr>
      <w:r>
        <w:rPr/>
        <w:t>The theorem directly follows from the definition of conditional probability.</w:t>
      </w:r>
    </w:p>
    <w:p>
      <w:pPr>
        <w:pStyle w:val="BodyText"/>
        <w:spacing w:before="4"/>
        <w:rPr>
          <w:sz w:val="20"/>
        </w:rPr>
      </w:pPr>
    </w:p>
    <w:p>
      <w:pPr>
        <w:spacing w:before="0"/>
        <w:ind w:left="2661" w:right="0" w:firstLine="0"/>
        <w:jc w:val="left"/>
        <w:rPr>
          <w:rFonts w:ascii="Times New Roman" w:hAnsi="Times New Roman"/>
          <w:i/>
          <w:sz w:val="22"/>
        </w:rPr>
      </w:pPr>
      <w:r>
        <w:rPr/>
        <w:pict>
          <v:shape style="position:absolute;margin-left:263.273987pt;margin-top:17.681183pt;width:26.45pt;height:10.95pt;mso-position-horizontal-relative:page;mso-position-vertical-relative:paragraph;z-index:-284814336" type="#_x0000_t202" filled="false" stroked="false">
            <v:textbox inset="0,0,0,0">
              <w:txbxContent>
                <w:p>
                  <w:pPr>
                    <w:pStyle w:val="BodyText"/>
                    <w:spacing w:line="212" w:lineRule="exact"/>
                  </w:pPr>
                  <w:r>
                    <w:rPr>
                      <w:w w:val="95"/>
                    </w:rPr>
                    <w:t>Pr[</w:t>
                  </w:r>
                  <w:r>
                    <w:rPr>
                      <w:rFonts w:ascii="Times New Roman"/>
                      <w:i/>
                      <w:w w:val="95"/>
                    </w:rPr>
                    <w:t>E</w:t>
                  </w:r>
                  <w:r>
                    <w:rPr>
                      <w:w w:val="95"/>
                    </w:rPr>
                    <w:t>]</w:t>
                  </w:r>
                </w:p>
              </w:txbxContent>
            </v:textbox>
            <w10:wrap type="none"/>
          </v:shape>
        </w:pict>
      </w:r>
      <w:r>
        <w:rPr/>
        <w:pict>
          <v:shape style="position:absolute;margin-left:341.976013pt;margin-top:17.681183pt;width:26.45pt;height:10.95pt;mso-position-horizontal-relative:page;mso-position-vertical-relative:paragraph;z-index:-284813312" type="#_x0000_t202" filled="false" stroked="false">
            <v:textbox inset="0,0,0,0">
              <w:txbxContent>
                <w:p>
                  <w:pPr>
                    <w:pStyle w:val="BodyText"/>
                    <w:spacing w:line="212" w:lineRule="exact"/>
                  </w:pPr>
                  <w:r>
                    <w:rPr>
                      <w:w w:val="95"/>
                    </w:rPr>
                    <w:t>Pr[</w:t>
                  </w:r>
                  <w:r>
                    <w:rPr>
                      <w:rFonts w:ascii="Times New Roman"/>
                      <w:i/>
                      <w:w w:val="95"/>
                    </w:rPr>
                    <w:t>E</w:t>
                  </w:r>
                  <w:r>
                    <w:rPr>
                      <w:w w:val="95"/>
                    </w:rPr>
                    <w:t>]</w:t>
                  </w:r>
                </w:p>
              </w:txbxContent>
            </v:textbox>
            <w10:wrap type="none"/>
          </v:shape>
        </w:pict>
      </w:r>
      <w:r>
        <w:rPr>
          <w:w w:val="105"/>
          <w:position w:val="-14"/>
          <w:sz w:val="22"/>
        </w:rPr>
        <w:t>Pr[</w:t>
      </w:r>
      <w:r>
        <w:rPr>
          <w:rFonts w:ascii="Times New Roman" w:hAnsi="Times New Roman"/>
          <w:i/>
          <w:w w:val="105"/>
          <w:position w:val="-14"/>
          <w:sz w:val="22"/>
        </w:rPr>
        <w:t>H</w:t>
      </w:r>
      <w:r>
        <w:rPr>
          <w:rFonts w:ascii="MS UI Gothic" w:hAnsi="MS UI Gothic"/>
          <w:w w:val="105"/>
          <w:position w:val="-14"/>
          <w:sz w:val="22"/>
        </w:rPr>
        <w:t>|</w:t>
      </w:r>
      <w:r>
        <w:rPr>
          <w:rFonts w:ascii="Times New Roman" w:hAnsi="Times New Roman"/>
          <w:i/>
          <w:w w:val="105"/>
          <w:position w:val="-14"/>
          <w:sz w:val="22"/>
        </w:rPr>
        <w:t>E</w:t>
      </w:r>
      <w:r>
        <w:rPr>
          <w:w w:val="105"/>
          <w:position w:val="-14"/>
          <w:sz w:val="22"/>
        </w:rPr>
        <w:t>] = </w:t>
      </w:r>
      <w:r>
        <w:rPr>
          <w:w w:val="105"/>
          <w:sz w:val="22"/>
          <w:u w:val="single"/>
        </w:rPr>
        <w:t>Pr[</w:t>
      </w:r>
      <w:r>
        <w:rPr>
          <w:rFonts w:ascii="Times New Roman" w:hAnsi="Times New Roman"/>
          <w:i/>
          <w:w w:val="105"/>
          <w:sz w:val="22"/>
          <w:u w:val="single"/>
        </w:rPr>
        <w:t>H </w:t>
      </w:r>
      <w:r>
        <w:rPr>
          <w:rFonts w:ascii="MS UI Gothic" w:hAnsi="MS UI Gothic"/>
          <w:sz w:val="22"/>
          <w:u w:val="single"/>
        </w:rPr>
        <w:t>∩ </w:t>
      </w:r>
      <w:r>
        <w:rPr>
          <w:rFonts w:ascii="Times New Roman" w:hAnsi="Times New Roman"/>
          <w:i/>
          <w:w w:val="105"/>
          <w:sz w:val="22"/>
          <w:u w:val="single"/>
        </w:rPr>
        <w:t>E</w:t>
      </w:r>
      <w:r>
        <w:rPr>
          <w:w w:val="105"/>
          <w:sz w:val="22"/>
          <w:u w:val="single"/>
        </w:rPr>
        <w:t>]</w:t>
      </w:r>
      <w:r>
        <w:rPr>
          <w:w w:val="105"/>
          <w:sz w:val="22"/>
        </w:rPr>
        <w:t> </w:t>
      </w:r>
      <w:r>
        <w:rPr>
          <w:w w:val="105"/>
          <w:position w:val="-14"/>
          <w:sz w:val="22"/>
        </w:rPr>
        <w:t>= </w:t>
      </w:r>
      <w:r>
        <w:rPr>
          <w:w w:val="105"/>
          <w:sz w:val="22"/>
          <w:u w:val="single"/>
        </w:rPr>
        <w:t>Pr[</w:t>
      </w:r>
      <w:r>
        <w:rPr>
          <w:rFonts w:ascii="Times New Roman" w:hAnsi="Times New Roman"/>
          <w:i/>
          <w:w w:val="105"/>
          <w:sz w:val="22"/>
          <w:u w:val="single"/>
        </w:rPr>
        <w:t>E</w:t>
      </w:r>
      <w:r>
        <w:rPr>
          <w:rFonts w:ascii="MS UI Gothic" w:hAnsi="MS UI Gothic"/>
          <w:w w:val="105"/>
          <w:sz w:val="22"/>
          <w:u w:val="single"/>
        </w:rPr>
        <w:t>|</w:t>
      </w:r>
      <w:r>
        <w:rPr>
          <w:rFonts w:ascii="Times New Roman" w:hAnsi="Times New Roman"/>
          <w:i/>
          <w:w w:val="105"/>
          <w:sz w:val="22"/>
          <w:u w:val="single"/>
        </w:rPr>
        <w:t>H</w:t>
      </w:r>
      <w:r>
        <w:rPr>
          <w:w w:val="105"/>
          <w:sz w:val="22"/>
          <w:u w:val="single"/>
        </w:rPr>
        <w:t>] </w:t>
      </w:r>
      <w:r>
        <w:rPr>
          <w:rFonts w:ascii="MS UI Gothic" w:hAnsi="MS UI Gothic"/>
          <w:w w:val="105"/>
          <w:sz w:val="22"/>
          <w:u w:val="single"/>
        </w:rPr>
        <w:t>· </w:t>
      </w:r>
      <w:r>
        <w:rPr>
          <w:w w:val="105"/>
          <w:sz w:val="22"/>
          <w:u w:val="single"/>
        </w:rPr>
        <w:t>Pr[</w:t>
      </w:r>
      <w:r>
        <w:rPr>
          <w:rFonts w:ascii="Times New Roman" w:hAnsi="Times New Roman"/>
          <w:i/>
          <w:w w:val="105"/>
          <w:sz w:val="22"/>
          <w:u w:val="single"/>
        </w:rPr>
        <w:t>H</w:t>
      </w:r>
      <w:r>
        <w:rPr>
          <w:w w:val="105"/>
          <w:sz w:val="22"/>
          <w:u w:val="single"/>
        </w:rPr>
        <w:t>]</w:t>
      </w:r>
      <w:r>
        <w:rPr>
          <w:w w:val="105"/>
          <w:sz w:val="22"/>
        </w:rPr>
        <w:t> </w:t>
      </w:r>
      <w:r>
        <w:rPr>
          <w:rFonts w:ascii="Times New Roman" w:hAnsi="Times New Roman"/>
          <w:i/>
          <w:w w:val="105"/>
          <w:position w:val="-14"/>
          <w:sz w:val="22"/>
        </w:rPr>
        <w:t>.</w:t>
      </w:r>
    </w:p>
    <w:p>
      <w:pPr>
        <w:pStyle w:val="BodyText"/>
        <w:spacing w:before="384"/>
        <w:ind w:left="159"/>
      </w:pPr>
      <w:r>
        <w:rPr/>
        <w:t>The above equation can also be easily seen using Venn diagrams.</w:t>
      </w:r>
    </w:p>
    <w:p>
      <w:pPr>
        <w:spacing w:after="0"/>
        <w:sectPr>
          <w:type w:val="continuous"/>
          <w:pgSz w:w="12240" w:h="15840"/>
          <w:pgMar w:top="1500" w:bottom="280" w:left="1280" w:right="340"/>
        </w:sectPr>
      </w:pPr>
    </w:p>
    <w:p>
      <w:pPr>
        <w:pStyle w:val="BodyText"/>
        <w:rPr>
          <w:sz w:val="20"/>
        </w:rPr>
      </w:pPr>
    </w:p>
    <w:p>
      <w:pPr>
        <w:pStyle w:val="BodyText"/>
        <w:spacing w:before="9"/>
        <w:rPr>
          <w:sz w:val="17"/>
        </w:rPr>
      </w:pPr>
    </w:p>
    <w:p>
      <w:pPr>
        <w:pStyle w:val="Heading7"/>
        <w:numPr>
          <w:ilvl w:val="2"/>
          <w:numId w:val="57"/>
        </w:numPr>
        <w:tabs>
          <w:tab w:pos="1341" w:val="left" w:leader="none"/>
          <w:tab w:pos="1342" w:val="left" w:leader="none"/>
        </w:tabs>
        <w:spacing w:line="240" w:lineRule="auto" w:before="59" w:after="0"/>
        <w:ind w:left="1341" w:right="0" w:hanging="822"/>
        <w:jc w:val="left"/>
      </w:pPr>
      <w:bookmarkStart w:name="Explaining Monty Hall paradox using Baye" w:id="496"/>
      <w:bookmarkEnd w:id="496"/>
      <w:r>
        <w:rPr>
          <w:b w:val="0"/>
        </w:rPr>
      </w:r>
      <w:bookmarkStart w:name="_bookmark272" w:id="497"/>
      <w:bookmarkEnd w:id="497"/>
      <w:r>
        <w:rPr>
          <w:b w:val="0"/>
        </w:rPr>
      </w:r>
      <w:bookmarkStart w:name="_bookmark272" w:id="498"/>
      <w:bookmarkEnd w:id="498"/>
      <w:r>
        <w:rPr/>
        <w:t>Explaining</w:t>
      </w:r>
      <w:r>
        <w:rPr/>
        <w:t> </w:t>
      </w:r>
      <w:r>
        <w:rPr>
          <w:spacing w:val="-4"/>
        </w:rPr>
        <w:t>Monty </w:t>
      </w:r>
      <w:r>
        <w:rPr/>
        <w:t>Hall paradox using </w:t>
      </w:r>
      <w:r>
        <w:rPr>
          <w:spacing w:val="-4"/>
        </w:rPr>
        <w:t>Bayes</w:t>
      </w:r>
      <w:r>
        <w:rPr>
          <w:spacing w:val="2"/>
        </w:rPr>
        <w:t> </w:t>
      </w:r>
      <w:r>
        <w:rPr/>
        <w:t>Theorem</w:t>
      </w:r>
    </w:p>
    <w:p>
      <w:pPr>
        <w:pStyle w:val="BodyText"/>
        <w:spacing w:before="9"/>
        <w:rPr>
          <w:b/>
          <w:sz w:val="19"/>
        </w:rPr>
      </w:pPr>
    </w:p>
    <w:p>
      <w:pPr>
        <w:pStyle w:val="BodyText"/>
        <w:spacing w:line="326" w:lineRule="auto"/>
        <w:ind w:left="520" w:right="1097"/>
        <w:jc w:val="both"/>
      </w:pPr>
      <w:r>
        <w:rPr/>
        <w:t>Let us understand the </w:t>
      </w:r>
      <w:r>
        <w:rPr>
          <w:spacing w:val="-3"/>
        </w:rPr>
        <w:t>Monty </w:t>
      </w:r>
      <w:r>
        <w:rPr/>
        <w:t>Hall paradox using </w:t>
      </w:r>
      <w:r>
        <w:rPr>
          <w:spacing w:val="-3"/>
        </w:rPr>
        <w:t>Bayes </w:t>
      </w:r>
      <w:r>
        <w:rPr/>
        <w:t>Theorem. When the host asks you whether</w:t>
      </w:r>
      <w:r>
        <w:rPr>
          <w:spacing w:val="-10"/>
        </w:rPr>
        <w:t> </w:t>
      </w:r>
      <w:r>
        <w:rPr/>
        <w:t>you</w:t>
      </w:r>
      <w:r>
        <w:rPr>
          <w:spacing w:val="-10"/>
        </w:rPr>
        <w:t> </w:t>
      </w:r>
      <w:r>
        <w:rPr/>
        <w:t>would</w:t>
      </w:r>
      <w:r>
        <w:rPr>
          <w:spacing w:val="-9"/>
        </w:rPr>
        <w:t> </w:t>
      </w:r>
      <w:r>
        <w:rPr/>
        <w:t>like</w:t>
      </w:r>
      <w:r>
        <w:rPr>
          <w:spacing w:val="-10"/>
        </w:rPr>
        <w:t> </w:t>
      </w:r>
      <w:r>
        <w:rPr/>
        <w:t>to</w:t>
      </w:r>
      <w:r>
        <w:rPr>
          <w:spacing w:val="-10"/>
        </w:rPr>
        <w:t> </w:t>
      </w:r>
      <w:r>
        <w:rPr/>
        <w:t>switch,</w:t>
      </w:r>
      <w:r>
        <w:rPr>
          <w:spacing w:val="-9"/>
        </w:rPr>
        <w:t> </w:t>
      </w:r>
      <w:r>
        <w:rPr/>
        <w:t>the</w:t>
      </w:r>
      <w:r>
        <w:rPr>
          <w:spacing w:val="-9"/>
        </w:rPr>
        <w:t> </w:t>
      </w:r>
      <w:r>
        <w:rPr/>
        <w:t>calculation</w:t>
      </w:r>
      <w:r>
        <w:rPr>
          <w:spacing w:val="-10"/>
        </w:rPr>
        <w:t> </w:t>
      </w:r>
      <w:r>
        <w:rPr/>
        <w:t>you</w:t>
      </w:r>
      <w:r>
        <w:rPr>
          <w:spacing w:val="-9"/>
        </w:rPr>
        <w:t> </w:t>
      </w:r>
      <w:r>
        <w:rPr/>
        <w:t>should</w:t>
      </w:r>
      <w:r>
        <w:rPr>
          <w:spacing w:val="-10"/>
        </w:rPr>
        <w:t> </w:t>
      </w:r>
      <w:r>
        <w:rPr/>
        <w:t>do</w:t>
      </w:r>
      <w:r>
        <w:rPr>
          <w:spacing w:val="-10"/>
        </w:rPr>
        <w:t> </w:t>
      </w:r>
      <w:r>
        <w:rPr/>
        <w:t>is</w:t>
      </w:r>
      <w:r>
        <w:rPr>
          <w:spacing w:val="-9"/>
        </w:rPr>
        <w:t> </w:t>
      </w:r>
      <w:r>
        <w:rPr/>
        <w:t>to</w:t>
      </w:r>
      <w:r>
        <w:rPr>
          <w:spacing w:val="-10"/>
        </w:rPr>
        <w:t> </w:t>
      </w:r>
      <w:r>
        <w:rPr/>
        <w:t>determine</w:t>
      </w:r>
      <w:r>
        <w:rPr>
          <w:spacing w:val="-9"/>
        </w:rPr>
        <w:t> </w:t>
      </w:r>
      <w:r>
        <w:rPr/>
        <w:t>the</w:t>
      </w:r>
      <w:r>
        <w:rPr>
          <w:spacing w:val="-10"/>
        </w:rPr>
        <w:t> </w:t>
      </w:r>
      <w:r>
        <w:rPr/>
        <w:t>probability that</w:t>
      </w:r>
      <w:r>
        <w:rPr>
          <w:spacing w:val="14"/>
        </w:rPr>
        <w:t> </w:t>
      </w:r>
      <w:r>
        <w:rPr/>
        <w:t>you</w:t>
      </w:r>
      <w:r>
        <w:rPr>
          <w:spacing w:val="14"/>
        </w:rPr>
        <w:t> </w:t>
      </w:r>
      <w:r>
        <w:rPr/>
        <w:t>will</w:t>
      </w:r>
      <w:r>
        <w:rPr>
          <w:spacing w:val="15"/>
        </w:rPr>
        <w:t> </w:t>
      </w:r>
      <w:r>
        <w:rPr/>
        <w:t>win</w:t>
      </w:r>
      <w:r>
        <w:rPr>
          <w:spacing w:val="14"/>
        </w:rPr>
        <w:t> </w:t>
      </w:r>
      <w:r>
        <w:rPr/>
        <w:t>the</w:t>
      </w:r>
      <w:r>
        <w:rPr>
          <w:spacing w:val="16"/>
        </w:rPr>
        <w:t> </w:t>
      </w:r>
      <w:r>
        <w:rPr/>
        <w:t>prize</w:t>
      </w:r>
      <w:r>
        <w:rPr>
          <w:spacing w:val="14"/>
        </w:rPr>
        <w:t> </w:t>
      </w:r>
      <w:r>
        <w:rPr/>
        <w:t>given</w:t>
      </w:r>
      <w:r>
        <w:rPr>
          <w:spacing w:val="15"/>
        </w:rPr>
        <w:t> </w:t>
      </w:r>
      <w:r>
        <w:rPr/>
        <w:t>the</w:t>
      </w:r>
      <w:r>
        <w:rPr>
          <w:spacing w:val="14"/>
        </w:rPr>
        <w:t> </w:t>
      </w:r>
      <w:r>
        <w:rPr/>
        <w:t>information</w:t>
      </w:r>
      <w:r>
        <w:rPr>
          <w:spacing w:val="15"/>
        </w:rPr>
        <w:t> </w:t>
      </w:r>
      <w:r>
        <w:rPr/>
        <w:t>provided</w:t>
      </w:r>
      <w:r>
        <w:rPr>
          <w:spacing w:val="14"/>
        </w:rPr>
        <w:t> </w:t>
      </w:r>
      <w:r>
        <w:rPr/>
        <w:t>to</w:t>
      </w:r>
      <w:r>
        <w:rPr>
          <w:spacing w:val="15"/>
        </w:rPr>
        <w:t> </w:t>
      </w:r>
      <w:r>
        <w:rPr/>
        <w:t>you.</w:t>
      </w:r>
    </w:p>
    <w:p>
      <w:pPr>
        <w:pStyle w:val="BodyText"/>
        <w:spacing w:line="326" w:lineRule="auto"/>
        <w:ind w:left="520" w:right="1099" w:firstLine="338"/>
        <w:jc w:val="both"/>
      </w:pPr>
      <w:r>
        <w:rPr/>
        <w:t>As</w:t>
      </w:r>
      <w:r>
        <w:rPr>
          <w:spacing w:val="-3"/>
        </w:rPr>
        <w:t> </w:t>
      </w:r>
      <w:r>
        <w:rPr/>
        <w:t>before,</w:t>
      </w:r>
      <w:r>
        <w:rPr>
          <w:spacing w:val="-2"/>
        </w:rPr>
        <w:t> </w:t>
      </w:r>
      <w:r>
        <w:rPr/>
        <w:t>suppose</w:t>
      </w:r>
      <w:r>
        <w:rPr>
          <w:spacing w:val="-3"/>
        </w:rPr>
        <w:t> </w:t>
      </w:r>
      <w:r>
        <w:rPr/>
        <w:t>without</w:t>
      </w:r>
      <w:r>
        <w:rPr>
          <w:spacing w:val="-2"/>
        </w:rPr>
        <w:t> </w:t>
      </w:r>
      <w:r>
        <w:rPr/>
        <w:t>loss</w:t>
      </w:r>
      <w:r>
        <w:rPr>
          <w:spacing w:val="-3"/>
        </w:rPr>
        <w:t> </w:t>
      </w:r>
      <w:r>
        <w:rPr/>
        <w:t>of</w:t>
      </w:r>
      <w:r>
        <w:rPr>
          <w:spacing w:val="-3"/>
        </w:rPr>
        <w:t> </w:t>
      </w:r>
      <w:r>
        <w:rPr/>
        <w:t>generality</w:t>
      </w:r>
      <w:r>
        <w:rPr>
          <w:spacing w:val="-3"/>
        </w:rPr>
        <w:t> </w:t>
      </w:r>
      <w:r>
        <w:rPr/>
        <w:t>that</w:t>
      </w:r>
      <w:r>
        <w:rPr>
          <w:spacing w:val="-2"/>
        </w:rPr>
        <w:t> </w:t>
      </w:r>
      <w:r>
        <w:rPr/>
        <w:t>the</w:t>
      </w:r>
      <w:r>
        <w:rPr>
          <w:spacing w:val="-3"/>
        </w:rPr>
        <w:t> </w:t>
      </w:r>
      <w:r>
        <w:rPr/>
        <w:t>door</w:t>
      </w:r>
      <w:r>
        <w:rPr>
          <w:spacing w:val="-3"/>
        </w:rPr>
        <w:t> </w:t>
      </w:r>
      <w:r>
        <w:rPr/>
        <w:t>you</w:t>
      </w:r>
      <w:r>
        <w:rPr>
          <w:spacing w:val="-2"/>
        </w:rPr>
        <w:t> </w:t>
      </w:r>
      <w:r>
        <w:rPr/>
        <w:t>select</w:t>
      </w:r>
      <w:r>
        <w:rPr>
          <w:spacing w:val="-3"/>
        </w:rPr>
        <w:t> </w:t>
      </w:r>
      <w:r>
        <w:rPr/>
        <w:t>is</w:t>
      </w:r>
      <w:r>
        <w:rPr>
          <w:spacing w:val="-3"/>
        </w:rPr>
        <w:t> </w:t>
      </w:r>
      <w:r>
        <w:rPr/>
        <w:t>labeled</w:t>
      </w:r>
      <w:r>
        <w:rPr>
          <w:spacing w:val="-2"/>
        </w:rPr>
        <w:t> </w:t>
      </w:r>
      <w:r>
        <w:rPr/>
        <w:t>A.</w:t>
      </w:r>
      <w:r>
        <w:rPr>
          <w:spacing w:val="-3"/>
        </w:rPr>
        <w:t> </w:t>
      </w:r>
      <w:r>
        <w:rPr/>
        <w:t>Also,</w:t>
      </w:r>
      <w:r>
        <w:rPr>
          <w:spacing w:val="-2"/>
        </w:rPr>
        <w:t> </w:t>
      </w:r>
      <w:r>
        <w:rPr/>
        <w:t>let us</w:t>
      </w:r>
      <w:r>
        <w:rPr>
          <w:spacing w:val="8"/>
        </w:rPr>
        <w:t> </w:t>
      </w:r>
      <w:r>
        <w:rPr/>
        <w:t>label</w:t>
      </w:r>
      <w:r>
        <w:rPr>
          <w:spacing w:val="8"/>
        </w:rPr>
        <w:t> </w:t>
      </w:r>
      <w:r>
        <w:rPr/>
        <w:t>the</w:t>
      </w:r>
      <w:r>
        <w:rPr>
          <w:spacing w:val="9"/>
        </w:rPr>
        <w:t> </w:t>
      </w:r>
      <w:r>
        <w:rPr/>
        <w:t>door</w:t>
      </w:r>
      <w:r>
        <w:rPr>
          <w:spacing w:val="8"/>
        </w:rPr>
        <w:t> </w:t>
      </w:r>
      <w:r>
        <w:rPr/>
        <w:t>that</w:t>
      </w:r>
      <w:r>
        <w:rPr>
          <w:spacing w:val="9"/>
        </w:rPr>
        <w:t> </w:t>
      </w:r>
      <w:r>
        <w:rPr/>
        <w:t>the</w:t>
      </w:r>
      <w:r>
        <w:rPr>
          <w:spacing w:val="8"/>
        </w:rPr>
        <w:t> </w:t>
      </w:r>
      <w:r>
        <w:rPr/>
        <w:t>host</w:t>
      </w:r>
      <w:r>
        <w:rPr>
          <w:spacing w:val="8"/>
        </w:rPr>
        <w:t> </w:t>
      </w:r>
      <w:r>
        <w:rPr/>
        <w:t>opens</w:t>
      </w:r>
      <w:r>
        <w:rPr>
          <w:spacing w:val="8"/>
        </w:rPr>
        <w:t> </w:t>
      </w:r>
      <w:r>
        <w:rPr/>
        <w:t>as</w:t>
      </w:r>
      <w:r>
        <w:rPr>
          <w:spacing w:val="9"/>
        </w:rPr>
        <w:t> </w:t>
      </w:r>
      <w:r>
        <w:rPr/>
        <w:t>B.</w:t>
      </w:r>
      <w:r>
        <w:rPr>
          <w:spacing w:val="8"/>
        </w:rPr>
        <w:t> </w:t>
      </w:r>
      <w:r>
        <w:rPr/>
        <w:t>Now,</w:t>
      </w:r>
      <w:r>
        <w:rPr>
          <w:spacing w:val="8"/>
        </w:rPr>
        <w:t> </w:t>
      </w:r>
      <w:r>
        <w:rPr/>
        <w:t>consider</w:t>
      </w:r>
      <w:r>
        <w:rPr>
          <w:spacing w:val="8"/>
        </w:rPr>
        <w:t> </w:t>
      </w:r>
      <w:r>
        <w:rPr/>
        <w:t>the</w:t>
      </w:r>
      <w:r>
        <w:rPr>
          <w:spacing w:val="9"/>
        </w:rPr>
        <w:t> </w:t>
      </w:r>
      <w:r>
        <w:rPr/>
        <w:t>following</w:t>
      </w:r>
      <w:r>
        <w:rPr>
          <w:spacing w:val="9"/>
        </w:rPr>
        <w:t> </w:t>
      </w:r>
      <w:r>
        <w:rPr/>
        <w:t>calculations.</w:t>
      </w:r>
    </w:p>
    <w:p>
      <w:pPr>
        <w:pStyle w:val="BodyText"/>
        <w:spacing w:line="177" w:lineRule="auto" w:before="159"/>
        <w:ind w:left="585"/>
        <w:jc w:val="both"/>
      </w:pPr>
      <w:r>
        <w:rPr/>
        <w:pict>
          <v:shape style="position:absolute;margin-left:182.554001pt;margin-top:16.788095pt;width:3.05pt;height:18.95pt;mso-position-horizontal-relative:page;mso-position-vertical-relative:paragraph;z-index:-284805120"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position w:val="-14"/>
        </w:rPr>
        <w:t>Pr[prize behind A host opens B] = </w:t>
      </w:r>
      <w:r>
        <w:rPr>
          <w:u w:val="single"/>
        </w:rPr>
        <w:t>Pr[host opens B </w:t>
      </w:r>
      <w:r>
        <w:rPr>
          <w:rFonts w:ascii="MS UI Gothic"/>
          <w:u w:val="single"/>
        </w:rPr>
        <w:t>| </w:t>
      </w:r>
      <w:r>
        <w:rPr>
          <w:u w:val="single"/>
        </w:rPr>
        <w:t>prize behind A] Pr[prize behind A]</w:t>
      </w:r>
    </w:p>
    <w:p>
      <w:pPr>
        <w:pStyle w:val="BodyText"/>
        <w:spacing w:line="199" w:lineRule="exact"/>
        <w:ind w:left="6116"/>
      </w:pPr>
      <w:r>
        <w:rPr/>
        <w:t>Pr[host opens B]</w:t>
      </w:r>
    </w:p>
    <w:p>
      <w:pPr>
        <w:tabs>
          <w:tab w:pos="289" w:val="left" w:leader="none"/>
        </w:tabs>
        <w:spacing w:before="39"/>
        <w:ind w:left="0" w:right="1397" w:firstLine="0"/>
        <w:jc w:val="center"/>
        <w:rPr>
          <w:rFonts w:ascii="Times New Roman"/>
          <w:sz w:val="16"/>
        </w:rPr>
      </w:pPr>
      <w:r>
        <w:rPr/>
        <w:pict>
          <v:shape style="position:absolute;margin-left:292.997009pt;margin-top:5.260201pt;width:3.05pt;height:18.95pt;mso-position-horizontal-relative:page;mso-position-vertical-relative:paragraph;z-index:-284804096" type="#_x0000_t202" filled="false" stroked="false">
            <v:textbox inset="0,0,0,0">
              <w:txbxContent>
                <w:p>
                  <w:pPr>
                    <w:pStyle w:val="BodyText"/>
                    <w:spacing w:line="231" w:lineRule="exact"/>
                    <w:rPr>
                      <w:rFonts w:ascii="MS UI Gothic" w:hAnsi="MS UI Gothic"/>
                    </w:rPr>
                  </w:pPr>
                  <w:r>
                    <w:rPr>
                      <w:rFonts w:ascii="MS UI Gothic" w:hAnsi="MS UI Gothic"/>
                      <w:w w:val="135"/>
                    </w:rPr>
                    <w:t>·</w:t>
                  </w:r>
                </w:p>
              </w:txbxContent>
            </v:textbox>
            <w10:wrap type="none"/>
          </v:shape>
        </w:pict>
      </w:r>
      <w:r>
        <w:rPr>
          <w:rFonts w:ascii="Times New Roman"/>
          <w:w w:val="105"/>
          <w:sz w:val="16"/>
          <w:u w:val="single"/>
        </w:rPr>
        <w:t>1</w:t>
      </w:r>
      <w:r>
        <w:rPr>
          <w:rFonts w:ascii="Times New Roman"/>
          <w:w w:val="105"/>
          <w:sz w:val="16"/>
        </w:rPr>
        <w:tab/>
      </w:r>
      <w:r>
        <w:rPr>
          <w:rFonts w:ascii="Times New Roman"/>
          <w:w w:val="105"/>
          <w:sz w:val="16"/>
          <w:u w:val="single"/>
        </w:rPr>
        <w:t>1</w:t>
      </w:r>
    </w:p>
    <w:p>
      <w:pPr>
        <w:tabs>
          <w:tab w:pos="289" w:val="left" w:leader="none"/>
        </w:tabs>
        <w:spacing w:line="152" w:lineRule="exact" w:before="0"/>
        <w:ind w:left="0" w:right="1397" w:firstLine="0"/>
        <w:jc w:val="center"/>
        <w:rPr>
          <w:rFonts w:ascii="Times New Roman"/>
          <w:sz w:val="16"/>
        </w:rPr>
      </w:pPr>
      <w:r>
        <w:rPr/>
        <w:pict>
          <v:shape style="position:absolute;margin-left:264.303986pt;margin-top:2.430455pt;width:8.5pt;height:10.95pt;mso-position-horizontal-relative:page;mso-position-vertical-relative:paragraph;z-index:252181504" type="#_x0000_t202" filled="false" stroked="false">
            <v:textbox inset="0,0,0,0">
              <w:txbxContent>
                <w:p>
                  <w:pPr>
                    <w:pStyle w:val="BodyText"/>
                    <w:spacing w:line="212" w:lineRule="exact"/>
                  </w:pPr>
                  <w:r>
                    <w:rPr>
                      <w:w w:val="119"/>
                    </w:rPr>
                    <w:t>=</w:t>
                  </w:r>
                </w:p>
              </w:txbxContent>
            </v:textbox>
            <w10:wrap type="none"/>
          </v:shape>
        </w:pict>
      </w:r>
      <w:r>
        <w:rPr>
          <w:rFonts w:ascii="Times New Roman"/>
          <w:w w:val="105"/>
          <w:sz w:val="16"/>
        </w:rPr>
        <w:t>2</w:t>
        <w:tab/>
        <w:t>3</w:t>
      </w:r>
    </w:p>
    <w:p>
      <w:pPr>
        <w:spacing w:line="162" w:lineRule="exact" w:before="0"/>
        <w:ind w:left="0" w:right="1397" w:firstLine="0"/>
        <w:jc w:val="center"/>
        <w:rPr>
          <w:rFonts w:ascii="Times New Roman"/>
          <w:sz w:val="16"/>
        </w:rPr>
      </w:pPr>
      <w:r>
        <w:rPr/>
        <w:pict>
          <v:line style="position:absolute;mso-position-horizontal-relative:page;mso-position-vertical-relative:paragraph;z-index:-284808192" from="283.946991pt,.30116pt" to="305.075991pt,.30116pt" stroked="true" strokeweight=".436pt" strokecolor="#000000">
            <v:stroke dashstyle="solid"/>
            <w10:wrap type="none"/>
          </v:line>
        </w:pict>
      </w:r>
      <w:r>
        <w:rPr>
          <w:rFonts w:ascii="Times New Roman"/>
          <w:w w:val="105"/>
          <w:sz w:val="16"/>
          <w:u w:val="single"/>
        </w:rPr>
        <w:t>1</w:t>
      </w:r>
    </w:p>
    <w:p>
      <w:pPr>
        <w:spacing w:line="173" w:lineRule="exact" w:before="0"/>
        <w:ind w:left="0" w:right="1397" w:firstLine="0"/>
        <w:jc w:val="center"/>
        <w:rPr>
          <w:rFonts w:ascii="Times New Roman"/>
          <w:sz w:val="16"/>
        </w:rPr>
      </w:pPr>
      <w:r>
        <w:rPr>
          <w:rFonts w:ascii="Times New Roman"/>
          <w:w w:val="105"/>
          <w:sz w:val="16"/>
        </w:rPr>
        <w:t>2</w:t>
      </w:r>
    </w:p>
    <w:p>
      <w:pPr>
        <w:pStyle w:val="BodyText"/>
        <w:spacing w:line="181" w:lineRule="exact"/>
        <w:ind w:right="6109"/>
        <w:jc w:val="right"/>
      </w:pPr>
      <w:r>
        <w:rPr>
          <w:w w:val="115"/>
        </w:rPr>
        <w:t>1</w:t>
      </w:r>
    </w:p>
    <w:p>
      <w:pPr>
        <w:tabs>
          <w:tab w:pos="525" w:val="left" w:leader="none"/>
        </w:tabs>
        <w:spacing w:line="150" w:lineRule="exact" w:before="0"/>
        <w:ind w:left="0" w:right="6025" w:firstLine="0"/>
        <w:jc w:val="right"/>
        <w:rPr>
          <w:rFonts w:ascii="Times New Roman"/>
          <w:i/>
          <w:sz w:val="22"/>
        </w:rPr>
      </w:pPr>
      <w:r>
        <w:rPr/>
        <w:pict>
          <v:line style="position:absolute;mso-position-horizontal-relative:page;mso-position-vertical-relative:paragraph;z-index:-284807168" from="283.946991pt,4.891957pt" to="289.401991pt,4.891957pt" stroked="true" strokeweight=".436pt" strokecolor="#000000">
            <v:stroke dashstyle="solid"/>
            <w10:wrap type="none"/>
          </v:line>
        </w:pict>
      </w:r>
      <w:r>
        <w:rPr>
          <w:w w:val="115"/>
          <w:sz w:val="22"/>
        </w:rPr>
        <w:t>=</w:t>
        <w:tab/>
      </w:r>
      <w:r>
        <w:rPr>
          <w:rFonts w:ascii="Times New Roman"/>
          <w:i/>
          <w:w w:val="105"/>
          <w:sz w:val="22"/>
        </w:rPr>
        <w:t>.</w:t>
      </w:r>
    </w:p>
    <w:p>
      <w:pPr>
        <w:pStyle w:val="BodyText"/>
        <w:spacing w:line="200" w:lineRule="exact"/>
        <w:ind w:right="6109"/>
        <w:jc w:val="right"/>
      </w:pPr>
      <w:r>
        <w:rPr>
          <w:w w:val="89"/>
        </w:rPr>
        <w:t>3</w:t>
      </w:r>
    </w:p>
    <w:p>
      <w:pPr>
        <w:pStyle w:val="BodyText"/>
        <w:tabs>
          <w:tab w:pos="2504" w:val="left" w:leader="none"/>
          <w:tab w:pos="4398" w:val="left" w:leader="none"/>
        </w:tabs>
        <w:spacing w:line="177" w:lineRule="auto"/>
        <w:ind w:left="594"/>
      </w:pPr>
      <w:r>
        <w:rPr/>
        <w:pict>
          <v:shape style="position:absolute;margin-left:182.554001pt;margin-top:8.838085pt;width:3.05pt;height:18.95pt;mso-position-horizontal-relative:page;mso-position-vertical-relative:paragraph;z-index:-284803072"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position w:val="-14"/>
        </w:rPr>
        <w:t>Pr[prize</w:t>
      </w:r>
      <w:r>
        <w:rPr>
          <w:spacing w:val="7"/>
          <w:position w:val="-14"/>
        </w:rPr>
        <w:t> </w:t>
      </w:r>
      <w:r>
        <w:rPr>
          <w:position w:val="-14"/>
        </w:rPr>
        <w:t>behind</w:t>
      </w:r>
      <w:r>
        <w:rPr>
          <w:spacing w:val="7"/>
          <w:position w:val="-14"/>
        </w:rPr>
        <w:t> </w:t>
      </w:r>
      <w:r>
        <w:rPr>
          <w:position w:val="-14"/>
        </w:rPr>
        <w:t>B</w:t>
        <w:tab/>
        <w:t>host opens</w:t>
      </w:r>
      <w:r>
        <w:rPr>
          <w:spacing w:val="29"/>
          <w:position w:val="-14"/>
        </w:rPr>
        <w:t> </w:t>
      </w:r>
      <w:r>
        <w:rPr>
          <w:position w:val="-14"/>
        </w:rPr>
        <w:t>B]  </w:t>
      </w:r>
      <w:r>
        <w:rPr>
          <w:spacing w:val="28"/>
          <w:position w:val="-14"/>
        </w:rPr>
        <w:t> </w:t>
      </w:r>
      <w:r>
        <w:rPr>
          <w:position w:val="-14"/>
        </w:rPr>
        <w:t>=</w:t>
        <w:tab/>
      </w:r>
      <w:r>
        <w:rPr>
          <w:u w:val="single"/>
        </w:rPr>
        <w:t>Pr[host opens B </w:t>
      </w:r>
      <w:r>
        <w:rPr>
          <w:rFonts w:ascii="MS UI Gothic"/>
          <w:u w:val="single"/>
        </w:rPr>
        <w:t>| </w:t>
      </w:r>
      <w:r>
        <w:rPr>
          <w:u w:val="single"/>
        </w:rPr>
        <w:t>prize behind B] Pr[prize behind</w:t>
      </w:r>
      <w:r>
        <w:rPr>
          <w:spacing w:val="4"/>
          <w:u w:val="single"/>
        </w:rPr>
        <w:t> </w:t>
      </w:r>
      <w:r>
        <w:rPr>
          <w:u w:val="single"/>
        </w:rPr>
        <w:t>B]</w:t>
      </w:r>
    </w:p>
    <w:p>
      <w:pPr>
        <w:pStyle w:val="BodyText"/>
        <w:spacing w:line="199" w:lineRule="exact"/>
        <w:ind w:left="6107"/>
      </w:pPr>
      <w:r>
        <w:rPr/>
        <w:t>Pr[host opens B]</w:t>
      </w:r>
    </w:p>
    <w:p>
      <w:pPr>
        <w:pStyle w:val="BodyText"/>
        <w:spacing w:line="245" w:lineRule="exact" w:before="18"/>
        <w:ind w:right="2067"/>
        <w:jc w:val="center"/>
        <w:rPr>
          <w:rFonts w:ascii="Times New Roman"/>
          <w:i/>
        </w:rPr>
      </w:pPr>
      <w:r>
        <w:rPr>
          <w:w w:val="110"/>
        </w:rPr>
        <w:t>=   0</w:t>
      </w:r>
      <w:r>
        <w:rPr>
          <w:rFonts w:ascii="Times New Roman"/>
          <w:i/>
          <w:w w:val="110"/>
        </w:rPr>
        <w:t>.</w:t>
      </w:r>
    </w:p>
    <w:p>
      <w:pPr>
        <w:pStyle w:val="BodyText"/>
        <w:tabs>
          <w:tab w:pos="2504" w:val="left" w:leader="none"/>
          <w:tab w:pos="4398" w:val="left" w:leader="none"/>
        </w:tabs>
        <w:spacing w:line="177" w:lineRule="auto" w:before="13"/>
        <w:ind w:left="591"/>
      </w:pPr>
      <w:r>
        <w:rPr/>
        <w:pict>
          <v:shape style="position:absolute;margin-left:182.554001pt;margin-top:9.488084pt;width:3.05pt;height:18.95pt;mso-position-horizontal-relative:page;mso-position-vertical-relative:paragraph;z-index:-284802048"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position w:val="-14"/>
        </w:rPr>
        <w:t>Pr[prize</w:t>
      </w:r>
      <w:r>
        <w:rPr>
          <w:spacing w:val="8"/>
          <w:position w:val="-14"/>
        </w:rPr>
        <w:t> </w:t>
      </w:r>
      <w:r>
        <w:rPr>
          <w:position w:val="-14"/>
        </w:rPr>
        <w:t>behind</w:t>
      </w:r>
      <w:r>
        <w:rPr>
          <w:spacing w:val="9"/>
          <w:position w:val="-14"/>
        </w:rPr>
        <w:t> </w:t>
      </w:r>
      <w:r>
        <w:rPr>
          <w:position w:val="-14"/>
        </w:rPr>
        <w:t>C</w:t>
        <w:tab/>
        <w:t>host opens</w:t>
      </w:r>
      <w:r>
        <w:rPr>
          <w:spacing w:val="29"/>
          <w:position w:val="-14"/>
        </w:rPr>
        <w:t> </w:t>
      </w:r>
      <w:r>
        <w:rPr>
          <w:position w:val="-14"/>
        </w:rPr>
        <w:t>B]  </w:t>
      </w:r>
      <w:r>
        <w:rPr>
          <w:spacing w:val="27"/>
          <w:position w:val="-14"/>
        </w:rPr>
        <w:t> </w:t>
      </w:r>
      <w:r>
        <w:rPr>
          <w:position w:val="-14"/>
        </w:rPr>
        <w:t>=</w:t>
        <w:tab/>
      </w:r>
      <w:r>
        <w:rPr>
          <w:u w:val="single"/>
        </w:rPr>
        <w:t>Pr[host opens B </w:t>
      </w:r>
      <w:r>
        <w:rPr>
          <w:rFonts w:ascii="MS UI Gothic"/>
          <w:u w:val="single"/>
        </w:rPr>
        <w:t>| </w:t>
      </w:r>
      <w:r>
        <w:rPr>
          <w:u w:val="single"/>
        </w:rPr>
        <w:t>prize behind C] Pr[prize behind</w:t>
      </w:r>
      <w:r>
        <w:rPr>
          <w:spacing w:val="8"/>
          <w:u w:val="single"/>
        </w:rPr>
        <w:t> </w:t>
      </w:r>
      <w:r>
        <w:rPr>
          <w:u w:val="single"/>
        </w:rPr>
        <w:t>C]</w:t>
      </w:r>
    </w:p>
    <w:p>
      <w:pPr>
        <w:pStyle w:val="BodyText"/>
        <w:spacing w:line="199" w:lineRule="exact"/>
        <w:ind w:left="6110"/>
      </w:pPr>
      <w:r>
        <w:rPr/>
        <w:t>Pr[host opens B]</w:t>
      </w:r>
    </w:p>
    <w:p>
      <w:pPr>
        <w:spacing w:line="173" w:lineRule="exact" w:before="39"/>
        <w:ind w:left="0" w:right="1154" w:firstLine="0"/>
        <w:jc w:val="center"/>
        <w:rPr>
          <w:rFonts w:ascii="Times New Roman"/>
          <w:sz w:val="16"/>
        </w:rPr>
      </w:pPr>
      <w:r>
        <w:rPr/>
        <w:pict>
          <v:shape style="position:absolute;margin-left:283.946991pt;margin-top:5.259212pt;width:10.95pt;height:18.95pt;mso-position-horizontal-relative:page;mso-position-vertical-relative:paragraph;z-index:-284801024" type="#_x0000_t202" filled="false" stroked="false">
            <v:textbox inset="0,0,0,0">
              <w:txbxContent>
                <w:p>
                  <w:pPr>
                    <w:pStyle w:val="BodyText"/>
                    <w:spacing w:line="231" w:lineRule="exact"/>
                    <w:rPr>
                      <w:rFonts w:ascii="MS UI Gothic" w:hAnsi="MS UI Gothic"/>
                    </w:rPr>
                  </w:pPr>
                  <w:r>
                    <w:rPr>
                      <w:w w:val="125"/>
                    </w:rPr>
                    <w:t>1</w:t>
                  </w:r>
                  <w:r>
                    <w:rPr>
                      <w:spacing w:val="-22"/>
                      <w:w w:val="125"/>
                    </w:rPr>
                    <w:t> </w:t>
                  </w:r>
                  <w:r>
                    <w:rPr>
                      <w:rFonts w:ascii="MS UI Gothic" w:hAnsi="MS UI Gothic"/>
                      <w:spacing w:val="-20"/>
                      <w:w w:val="125"/>
                    </w:rPr>
                    <w:t>·</w:t>
                  </w:r>
                </w:p>
              </w:txbxContent>
            </v:textbox>
            <w10:wrap type="none"/>
          </v:shape>
        </w:pict>
      </w:r>
      <w:r>
        <w:rPr>
          <w:rFonts w:ascii="Times New Roman"/>
          <w:w w:val="105"/>
          <w:sz w:val="16"/>
          <w:u w:val="single"/>
        </w:rPr>
        <w:t>1</w:t>
      </w:r>
    </w:p>
    <w:p>
      <w:pPr>
        <w:spacing w:line="162" w:lineRule="exact" w:before="0"/>
        <w:ind w:left="0" w:right="1154" w:firstLine="0"/>
        <w:jc w:val="center"/>
        <w:rPr>
          <w:rFonts w:ascii="Times New Roman"/>
          <w:sz w:val="16"/>
        </w:rPr>
      </w:pPr>
      <w:r>
        <w:rPr/>
        <w:pict>
          <v:shape style="position:absolute;margin-left:264.303986pt;margin-top:2.969827pt;width:8.5pt;height:10.95pt;mso-position-horizontal-relative:page;mso-position-vertical-relative:paragraph;z-index:252182528" type="#_x0000_t202" filled="false" stroked="false">
            <v:textbox inset="0,0,0,0">
              <w:txbxContent>
                <w:p>
                  <w:pPr>
                    <w:pStyle w:val="BodyText"/>
                    <w:spacing w:line="212" w:lineRule="exact"/>
                  </w:pPr>
                  <w:r>
                    <w:rPr>
                      <w:w w:val="119"/>
                    </w:rPr>
                    <w:t>=</w:t>
                  </w:r>
                </w:p>
              </w:txbxContent>
            </v:textbox>
            <w10:wrap type="none"/>
          </v:shape>
        </w:pict>
      </w:r>
      <w:r>
        <w:rPr>
          <w:rFonts w:ascii="Times New Roman"/>
          <w:w w:val="105"/>
          <w:sz w:val="16"/>
        </w:rPr>
        <w:t>3</w:t>
      </w:r>
    </w:p>
    <w:p>
      <w:pPr>
        <w:pStyle w:val="BodyText"/>
        <w:spacing w:line="20" w:lineRule="exact"/>
        <w:ind w:left="4393"/>
        <w:rPr>
          <w:rFonts w:ascii="Times New Roman"/>
          <w:sz w:val="2"/>
        </w:rPr>
      </w:pPr>
      <w:r>
        <w:rPr>
          <w:rFonts w:ascii="Times New Roman"/>
          <w:sz w:val="2"/>
        </w:rPr>
        <w:pict>
          <v:group style="width:20pt;height:.45pt;mso-position-horizontal-relative:char;mso-position-vertical-relative:line" coordorigin="0,0" coordsize="400,9">
            <v:line style="position:absolute" from="0,4" to="399,4" stroked="true" strokeweight=".436pt" strokecolor="#000000">
              <v:stroke dashstyle="solid"/>
            </v:line>
          </v:group>
        </w:pict>
      </w:r>
      <w:r>
        <w:rPr>
          <w:rFonts w:ascii="Times New Roman"/>
          <w:sz w:val="2"/>
        </w:rPr>
      </w:r>
    </w:p>
    <w:p>
      <w:pPr>
        <w:spacing w:line="140" w:lineRule="exact" w:before="0"/>
        <w:ind w:left="0" w:right="1420" w:firstLine="0"/>
        <w:jc w:val="center"/>
        <w:rPr>
          <w:rFonts w:ascii="Times New Roman"/>
          <w:sz w:val="16"/>
        </w:rPr>
      </w:pPr>
      <w:r>
        <w:rPr>
          <w:rFonts w:ascii="Times New Roman"/>
          <w:w w:val="105"/>
          <w:sz w:val="16"/>
          <w:u w:val="single"/>
        </w:rPr>
        <w:t>1</w:t>
      </w:r>
    </w:p>
    <w:p>
      <w:pPr>
        <w:spacing w:line="173" w:lineRule="exact" w:before="0"/>
        <w:ind w:left="0" w:right="1420" w:firstLine="0"/>
        <w:jc w:val="center"/>
        <w:rPr>
          <w:rFonts w:ascii="Times New Roman"/>
          <w:sz w:val="16"/>
        </w:rPr>
      </w:pPr>
      <w:r>
        <w:rPr>
          <w:rFonts w:ascii="Times New Roman"/>
          <w:w w:val="105"/>
          <w:sz w:val="16"/>
        </w:rPr>
        <w:t>2</w:t>
      </w:r>
    </w:p>
    <w:p>
      <w:pPr>
        <w:pStyle w:val="BodyText"/>
        <w:spacing w:line="181" w:lineRule="exact"/>
        <w:ind w:right="6109"/>
        <w:jc w:val="right"/>
      </w:pPr>
      <w:r>
        <w:rPr>
          <w:w w:val="88"/>
        </w:rPr>
        <w:t>2</w:t>
      </w:r>
    </w:p>
    <w:p>
      <w:pPr>
        <w:tabs>
          <w:tab w:pos="525" w:val="left" w:leader="none"/>
        </w:tabs>
        <w:spacing w:line="150" w:lineRule="exact" w:before="0"/>
        <w:ind w:left="0" w:right="6025" w:firstLine="0"/>
        <w:jc w:val="right"/>
        <w:rPr>
          <w:rFonts w:ascii="Times New Roman"/>
          <w:i/>
          <w:sz w:val="22"/>
        </w:rPr>
      </w:pPr>
      <w:r>
        <w:rPr/>
        <w:pict>
          <v:line style="position:absolute;mso-position-horizontal-relative:page;mso-position-vertical-relative:paragraph;z-index:-284806144" from="283.946991pt,4.89196pt" to="289.401991pt,4.89196pt" stroked="true" strokeweight=".436pt" strokecolor="#000000">
            <v:stroke dashstyle="solid"/>
            <w10:wrap type="none"/>
          </v:line>
        </w:pict>
      </w:r>
      <w:r>
        <w:rPr>
          <w:w w:val="115"/>
          <w:sz w:val="22"/>
        </w:rPr>
        <w:t>=</w:t>
        <w:tab/>
      </w:r>
      <w:r>
        <w:rPr>
          <w:rFonts w:ascii="Times New Roman"/>
          <w:i/>
          <w:w w:val="105"/>
          <w:sz w:val="22"/>
        </w:rPr>
        <w:t>.</w:t>
      </w:r>
    </w:p>
    <w:p>
      <w:pPr>
        <w:pStyle w:val="BodyText"/>
        <w:spacing w:line="200" w:lineRule="exact"/>
        <w:ind w:right="6109"/>
        <w:jc w:val="right"/>
      </w:pPr>
      <w:r>
        <w:rPr>
          <w:w w:val="89"/>
        </w:rPr>
        <w:t>3</w:t>
      </w:r>
    </w:p>
    <w:p>
      <w:pPr>
        <w:pStyle w:val="BodyText"/>
        <w:spacing w:before="3"/>
        <w:rPr>
          <w:sz w:val="13"/>
        </w:rPr>
      </w:pPr>
    </w:p>
    <w:p>
      <w:pPr>
        <w:pStyle w:val="BodyText"/>
        <w:spacing w:line="326" w:lineRule="auto" w:before="62"/>
        <w:ind w:left="520" w:right="1098"/>
        <w:jc w:val="both"/>
      </w:pPr>
      <w:r>
        <w:rPr/>
        <w:t>Thus, you would be better off switching from door A to door C, i.e., from the door you have selected to the other unopened door.</w:t>
      </w:r>
    </w:p>
    <w:p>
      <w:pPr>
        <w:pStyle w:val="BodyText"/>
        <w:spacing w:before="10"/>
        <w:rPr>
          <w:sz w:val="25"/>
        </w:rPr>
      </w:pPr>
    </w:p>
    <w:p>
      <w:pPr>
        <w:pStyle w:val="Heading7"/>
        <w:numPr>
          <w:ilvl w:val="2"/>
          <w:numId w:val="57"/>
        </w:numPr>
        <w:tabs>
          <w:tab w:pos="1342" w:val="left" w:leader="none"/>
        </w:tabs>
        <w:spacing w:line="240" w:lineRule="auto" w:before="0" w:after="0"/>
        <w:ind w:left="1341" w:right="0" w:hanging="822"/>
        <w:jc w:val="both"/>
      </w:pPr>
      <w:bookmarkStart w:name="Another application of Bayes Theorem" w:id="499"/>
      <w:bookmarkEnd w:id="499"/>
      <w:r>
        <w:rPr>
          <w:b w:val="0"/>
        </w:rPr>
      </w:r>
      <w:bookmarkStart w:name="_bookmark273" w:id="500"/>
      <w:bookmarkEnd w:id="500"/>
      <w:r>
        <w:rPr>
          <w:b w:val="0"/>
        </w:rPr>
      </w:r>
      <w:bookmarkStart w:name="_bookmark273" w:id="501"/>
      <w:bookmarkEnd w:id="501"/>
      <w:r>
        <w:rPr/>
        <w:t>Another</w:t>
      </w:r>
      <w:r>
        <w:rPr/>
        <w:t> application of </w:t>
      </w:r>
      <w:r>
        <w:rPr>
          <w:spacing w:val="-4"/>
        </w:rPr>
        <w:t>Bayes</w:t>
      </w:r>
      <w:r>
        <w:rPr>
          <w:spacing w:val="35"/>
        </w:rPr>
        <w:t> </w:t>
      </w:r>
      <w:r>
        <w:rPr/>
        <w:t>Theorem</w:t>
      </w:r>
    </w:p>
    <w:p>
      <w:pPr>
        <w:pStyle w:val="BodyText"/>
        <w:spacing w:line="338" w:lineRule="exact" w:before="157"/>
        <w:ind w:left="520" w:right="1097"/>
        <w:jc w:val="both"/>
      </w:pPr>
      <w:r>
        <w:rPr/>
        <w:t>Here is an example that illustrates the use of Bayes Theorem in biostatistics. Suppose the a priori probability of you being infected with the H1N1 virus is 10</w:t>
      </w:r>
      <w:r>
        <w:rPr>
          <w:rFonts w:ascii="Lucida Sans Unicode" w:hAnsi="Lucida Sans Unicode"/>
          <w:vertAlign w:val="superscript"/>
        </w:rPr>
        <w:t>−</w:t>
      </w:r>
      <w:r>
        <w:rPr>
          <w:rFonts w:ascii="Times New Roman" w:hAnsi="Times New Roman"/>
          <w:vertAlign w:val="superscript"/>
        </w:rPr>
        <w:t>5</w:t>
      </w:r>
      <w:r>
        <w:rPr>
          <w:vertAlign w:val="baseline"/>
        </w:rPr>
        <w:t>. Further suppose that a blood test is 99% accurate and you test positive. How likely is it that you actually have the virus? Let us do the calculations.</w:t>
      </w:r>
    </w:p>
    <w:p>
      <w:pPr>
        <w:spacing w:after="0" w:line="338" w:lineRule="exact"/>
        <w:jc w:val="both"/>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4"/>
        </w:rPr>
      </w:pPr>
    </w:p>
    <w:p>
      <w:pPr>
        <w:pStyle w:val="BodyText"/>
        <w:tabs>
          <w:tab w:pos="2489" w:val="left" w:leader="none"/>
          <w:tab w:pos="4301" w:val="left" w:leader="none"/>
        </w:tabs>
        <w:spacing w:line="177" w:lineRule="auto" w:before="71"/>
        <w:ind w:left="1520"/>
      </w:pPr>
      <w:r>
        <w:rPr/>
        <w:pict>
          <v:shape style="position:absolute;margin-left:181.796005pt;margin-top:12.388117pt;width:3.05pt;height:18.95pt;mso-position-horizontal-relative:page;mso-position-vertical-relative:paragraph;z-index:-284795904"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pict>
          <v:shape style="position:absolute;margin-left:122.357002pt;margin-top:-69.389153pt;width:193.85pt;height:78.45pt;mso-position-horizontal-relative:page;mso-position-vertical-relative:paragraph;z-index:25218764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2"/>
                    <w:gridCol w:w="368"/>
                    <w:gridCol w:w="864"/>
                  </w:tblGrid>
                  <w:tr>
                    <w:trPr>
                      <w:trHeight w:val="308" w:hRule="atLeast"/>
                    </w:trPr>
                    <w:tc>
                      <w:tcPr>
                        <w:tcW w:w="2642" w:type="dxa"/>
                      </w:tcPr>
                      <w:p>
                        <w:pPr>
                          <w:pStyle w:val="TableParagraph"/>
                          <w:spacing w:line="212" w:lineRule="exact"/>
                          <w:ind w:right="97"/>
                          <w:jc w:val="right"/>
                          <w:rPr>
                            <w:sz w:val="22"/>
                          </w:rPr>
                        </w:pPr>
                        <w:r>
                          <w:rPr>
                            <w:w w:val="90"/>
                            <w:sz w:val="22"/>
                          </w:rPr>
                          <w:t>Pr[virus]</w:t>
                        </w:r>
                      </w:p>
                    </w:tc>
                    <w:tc>
                      <w:tcPr>
                        <w:tcW w:w="368" w:type="dxa"/>
                      </w:tcPr>
                      <w:p>
                        <w:pPr>
                          <w:pStyle w:val="TableParagraph"/>
                          <w:spacing w:line="212" w:lineRule="exact"/>
                          <w:ind w:left="1"/>
                          <w:jc w:val="center"/>
                          <w:rPr>
                            <w:sz w:val="22"/>
                          </w:rPr>
                        </w:pPr>
                        <w:r>
                          <w:rPr>
                            <w:w w:val="119"/>
                            <w:sz w:val="22"/>
                          </w:rPr>
                          <w:t>=</w:t>
                        </w:r>
                      </w:p>
                    </w:tc>
                    <w:tc>
                      <w:tcPr>
                        <w:tcW w:w="864" w:type="dxa"/>
                      </w:tcPr>
                      <w:p>
                        <w:pPr>
                          <w:pStyle w:val="TableParagraph"/>
                          <w:spacing w:line="212" w:lineRule="exact"/>
                          <w:ind w:left="100"/>
                          <w:rPr>
                            <w:sz w:val="22"/>
                          </w:rPr>
                        </w:pPr>
                        <w:r>
                          <w:rPr>
                            <w:w w:val="90"/>
                            <w:sz w:val="22"/>
                          </w:rPr>
                          <w:t>0</w:t>
                        </w:r>
                        <w:r>
                          <w:rPr>
                            <w:rFonts w:ascii="Times New Roman"/>
                            <w:i/>
                            <w:w w:val="90"/>
                            <w:sz w:val="22"/>
                          </w:rPr>
                          <w:t>.</w:t>
                        </w:r>
                        <w:r>
                          <w:rPr>
                            <w:w w:val="90"/>
                            <w:sz w:val="22"/>
                          </w:rPr>
                          <w:t>00001</w:t>
                        </w:r>
                      </w:p>
                    </w:tc>
                  </w:tr>
                  <w:tr>
                    <w:trPr>
                      <w:trHeight w:val="395" w:hRule="atLeast"/>
                    </w:trPr>
                    <w:tc>
                      <w:tcPr>
                        <w:tcW w:w="2642" w:type="dxa"/>
                      </w:tcPr>
                      <w:p>
                        <w:pPr>
                          <w:pStyle w:val="TableParagraph"/>
                          <w:spacing w:before="52"/>
                          <w:ind w:right="97"/>
                          <w:jc w:val="right"/>
                          <w:rPr>
                            <w:sz w:val="22"/>
                          </w:rPr>
                        </w:pPr>
                        <w:r>
                          <w:rPr>
                            <w:w w:val="95"/>
                            <w:sz w:val="22"/>
                          </w:rPr>
                          <w:t>Pr[no virus]</w:t>
                        </w:r>
                      </w:p>
                    </w:tc>
                    <w:tc>
                      <w:tcPr>
                        <w:tcW w:w="368" w:type="dxa"/>
                      </w:tcPr>
                      <w:p>
                        <w:pPr>
                          <w:pStyle w:val="TableParagraph"/>
                          <w:spacing w:before="52"/>
                          <w:ind w:left="1"/>
                          <w:jc w:val="center"/>
                          <w:rPr>
                            <w:sz w:val="22"/>
                          </w:rPr>
                        </w:pPr>
                        <w:r>
                          <w:rPr>
                            <w:w w:val="119"/>
                            <w:sz w:val="22"/>
                          </w:rPr>
                          <w:t>=</w:t>
                        </w:r>
                      </w:p>
                    </w:tc>
                    <w:tc>
                      <w:tcPr>
                        <w:tcW w:w="864" w:type="dxa"/>
                      </w:tcPr>
                      <w:p>
                        <w:pPr>
                          <w:pStyle w:val="TableParagraph"/>
                          <w:spacing w:before="48"/>
                          <w:ind w:left="101"/>
                          <w:rPr>
                            <w:sz w:val="22"/>
                          </w:rPr>
                        </w:pPr>
                        <w:r>
                          <w:rPr>
                            <w:w w:val="90"/>
                            <w:sz w:val="22"/>
                          </w:rPr>
                          <w:t>0</w:t>
                        </w:r>
                        <w:r>
                          <w:rPr>
                            <w:rFonts w:ascii="Times New Roman"/>
                            <w:i/>
                            <w:w w:val="90"/>
                            <w:sz w:val="22"/>
                          </w:rPr>
                          <w:t>.</w:t>
                        </w:r>
                        <w:r>
                          <w:rPr>
                            <w:w w:val="90"/>
                            <w:sz w:val="22"/>
                          </w:rPr>
                          <w:t>99999</w:t>
                        </w:r>
                      </w:p>
                    </w:tc>
                  </w:tr>
                  <w:tr>
                    <w:trPr>
                      <w:trHeight w:val="475" w:hRule="atLeast"/>
                    </w:trPr>
                    <w:tc>
                      <w:tcPr>
                        <w:tcW w:w="2642" w:type="dxa"/>
                      </w:tcPr>
                      <w:p>
                        <w:pPr>
                          <w:pStyle w:val="TableParagraph"/>
                          <w:spacing w:before="36"/>
                          <w:ind w:right="97"/>
                          <w:jc w:val="right"/>
                          <w:rPr>
                            <w:sz w:val="22"/>
                          </w:rPr>
                        </w:pPr>
                        <w:r>
                          <w:rPr>
                            <w:sz w:val="22"/>
                          </w:rPr>
                          <w:t>Pr[positive test </w:t>
                        </w:r>
                        <w:r>
                          <w:rPr>
                            <w:rFonts w:ascii="MS UI Gothic"/>
                            <w:sz w:val="22"/>
                          </w:rPr>
                          <w:t>| </w:t>
                        </w:r>
                        <w:r>
                          <w:rPr>
                            <w:sz w:val="22"/>
                          </w:rPr>
                          <w:t>virus]</w:t>
                        </w:r>
                      </w:p>
                    </w:tc>
                    <w:tc>
                      <w:tcPr>
                        <w:tcW w:w="368" w:type="dxa"/>
                      </w:tcPr>
                      <w:p>
                        <w:pPr>
                          <w:pStyle w:val="TableParagraph"/>
                          <w:spacing w:before="54"/>
                          <w:ind w:left="1"/>
                          <w:jc w:val="center"/>
                          <w:rPr>
                            <w:sz w:val="22"/>
                          </w:rPr>
                        </w:pPr>
                        <w:r>
                          <w:rPr>
                            <w:w w:val="119"/>
                            <w:sz w:val="22"/>
                          </w:rPr>
                          <w:t>=</w:t>
                        </w:r>
                      </w:p>
                    </w:tc>
                    <w:tc>
                      <w:tcPr>
                        <w:tcW w:w="864" w:type="dxa"/>
                      </w:tcPr>
                      <w:p>
                        <w:pPr>
                          <w:pStyle w:val="TableParagraph"/>
                          <w:spacing w:before="51"/>
                          <w:ind w:left="101"/>
                          <w:rPr>
                            <w:sz w:val="22"/>
                          </w:rPr>
                        </w:pPr>
                        <w:r>
                          <w:rPr>
                            <w:sz w:val="22"/>
                          </w:rPr>
                          <w:t>0</w:t>
                        </w:r>
                        <w:r>
                          <w:rPr>
                            <w:rFonts w:ascii="Times New Roman"/>
                            <w:i/>
                            <w:sz w:val="22"/>
                          </w:rPr>
                          <w:t>.</w:t>
                        </w:r>
                        <w:r>
                          <w:rPr>
                            <w:sz w:val="22"/>
                          </w:rPr>
                          <w:t>99</w:t>
                        </w:r>
                      </w:p>
                    </w:tc>
                  </w:tr>
                  <w:tr>
                    <w:trPr>
                      <w:trHeight w:val="388" w:hRule="atLeast"/>
                    </w:trPr>
                    <w:tc>
                      <w:tcPr>
                        <w:tcW w:w="2642" w:type="dxa"/>
                      </w:tcPr>
                      <w:p>
                        <w:pPr>
                          <w:pStyle w:val="TableParagraph"/>
                          <w:spacing w:line="241" w:lineRule="exact"/>
                          <w:ind w:right="97"/>
                          <w:jc w:val="right"/>
                          <w:rPr>
                            <w:sz w:val="22"/>
                          </w:rPr>
                        </w:pPr>
                        <w:r>
                          <w:rPr>
                            <w:sz w:val="22"/>
                          </w:rPr>
                          <w:t>Pr[positive test </w:t>
                        </w:r>
                        <w:r>
                          <w:rPr>
                            <w:rFonts w:ascii="MS UI Gothic"/>
                            <w:sz w:val="22"/>
                          </w:rPr>
                          <w:t>| </w:t>
                        </w:r>
                        <w:r>
                          <w:rPr>
                            <w:sz w:val="22"/>
                          </w:rPr>
                          <w:t>no virus]</w:t>
                        </w:r>
                      </w:p>
                    </w:tc>
                    <w:tc>
                      <w:tcPr>
                        <w:tcW w:w="368" w:type="dxa"/>
                      </w:tcPr>
                      <w:p>
                        <w:pPr>
                          <w:pStyle w:val="TableParagraph"/>
                          <w:spacing w:line="227" w:lineRule="exact"/>
                          <w:ind w:left="1"/>
                          <w:jc w:val="center"/>
                          <w:rPr>
                            <w:sz w:val="22"/>
                          </w:rPr>
                        </w:pPr>
                        <w:r>
                          <w:rPr>
                            <w:w w:val="119"/>
                            <w:sz w:val="22"/>
                          </w:rPr>
                          <w:t>=</w:t>
                        </w:r>
                      </w:p>
                    </w:tc>
                    <w:tc>
                      <w:tcPr>
                        <w:tcW w:w="864" w:type="dxa"/>
                      </w:tcPr>
                      <w:p>
                        <w:pPr>
                          <w:pStyle w:val="TableParagraph"/>
                          <w:spacing w:line="227" w:lineRule="exact"/>
                          <w:ind w:left="101"/>
                          <w:rPr>
                            <w:sz w:val="22"/>
                          </w:rPr>
                        </w:pPr>
                        <w:r>
                          <w:rPr>
                            <w:sz w:val="22"/>
                          </w:rPr>
                          <w:t>0</w:t>
                        </w:r>
                        <w:r>
                          <w:rPr>
                            <w:rFonts w:ascii="Times New Roman"/>
                            <w:i/>
                            <w:sz w:val="22"/>
                          </w:rPr>
                          <w:t>.</w:t>
                        </w:r>
                        <w:r>
                          <w:rPr>
                            <w:sz w:val="22"/>
                          </w:rPr>
                          <w:t>01</w:t>
                        </w:r>
                      </w:p>
                    </w:tc>
                  </w:tr>
                </w:tbl>
                <w:p>
                  <w:pPr>
                    <w:pStyle w:val="BodyText"/>
                  </w:pPr>
                </w:p>
              </w:txbxContent>
            </v:textbox>
            <w10:wrap type="none"/>
          </v:shape>
        </w:pict>
      </w:r>
      <w:r>
        <w:rPr>
          <w:w w:val="105"/>
          <w:position w:val="-14"/>
        </w:rPr>
        <w:t>Pr[virus</w:t>
        <w:tab/>
        <w:t>positive</w:t>
      </w:r>
      <w:r>
        <w:rPr>
          <w:spacing w:val="3"/>
          <w:w w:val="105"/>
          <w:position w:val="-14"/>
        </w:rPr>
        <w:t> </w:t>
      </w:r>
      <w:r>
        <w:rPr>
          <w:w w:val="105"/>
          <w:position w:val="-14"/>
        </w:rPr>
        <w:t>test] </w:t>
      </w:r>
      <w:r>
        <w:rPr>
          <w:spacing w:val="52"/>
          <w:w w:val="105"/>
          <w:position w:val="-14"/>
        </w:rPr>
        <w:t> </w:t>
      </w:r>
      <w:r>
        <w:rPr>
          <w:w w:val="105"/>
          <w:position w:val="-14"/>
        </w:rPr>
        <w:t>=</w:t>
        <w:tab/>
      </w:r>
      <w:r>
        <w:rPr>
          <w:w w:val="105"/>
          <w:u w:val="single"/>
        </w:rPr>
        <w:t>Pr[positive test </w:t>
      </w:r>
      <w:r>
        <w:rPr>
          <w:rFonts w:ascii="MS UI Gothic" w:hAnsi="MS UI Gothic"/>
          <w:w w:val="105"/>
          <w:u w:val="single"/>
        </w:rPr>
        <w:t>| </w:t>
      </w:r>
      <w:r>
        <w:rPr>
          <w:w w:val="105"/>
          <w:u w:val="single"/>
        </w:rPr>
        <w:t>virus] </w:t>
      </w:r>
      <w:r>
        <w:rPr>
          <w:rFonts w:ascii="MS UI Gothic" w:hAnsi="MS UI Gothic"/>
          <w:w w:val="105"/>
          <w:u w:val="single"/>
        </w:rPr>
        <w:t>·</w:t>
      </w:r>
      <w:r>
        <w:rPr>
          <w:rFonts w:ascii="MS UI Gothic" w:hAnsi="MS UI Gothic"/>
          <w:spacing w:val="-18"/>
          <w:w w:val="105"/>
          <w:u w:val="single"/>
        </w:rPr>
        <w:t> </w:t>
      </w:r>
      <w:r>
        <w:rPr>
          <w:w w:val="105"/>
          <w:u w:val="single"/>
        </w:rPr>
        <w:t>Pr[virus]</w:t>
      </w:r>
    </w:p>
    <w:p>
      <w:pPr>
        <w:pStyle w:val="BodyText"/>
        <w:spacing w:line="199" w:lineRule="exact"/>
        <w:ind w:left="2131" w:right="977"/>
        <w:jc w:val="center"/>
      </w:pPr>
      <w:r>
        <w:rPr/>
        <w:t>Pr[positive test]</w:t>
      </w:r>
    </w:p>
    <w:p>
      <w:pPr>
        <w:pStyle w:val="BodyText"/>
        <w:tabs>
          <w:tab w:pos="392" w:val="left" w:leader="none"/>
        </w:tabs>
        <w:spacing w:line="177" w:lineRule="auto" w:before="29"/>
        <w:ind w:right="891"/>
        <w:jc w:val="center"/>
      </w:pPr>
      <w:r>
        <w:rPr>
          <w:w w:val="110"/>
          <w:position w:val="-14"/>
        </w:rPr>
        <w:t>=</w:t>
        <w:tab/>
      </w:r>
      <w:r>
        <w:rPr>
          <w:w w:val="110"/>
          <w:u w:val="single"/>
        </w:rPr>
        <w:t> </w:t>
      </w:r>
      <w:r>
        <w:rPr>
          <w:u w:val="single"/>
        </w:rPr>
        <w:t>0</w:t>
      </w:r>
      <w:r>
        <w:rPr>
          <w:rFonts w:ascii="Times New Roman" w:hAnsi="Times New Roman"/>
          <w:i/>
          <w:u w:val="single"/>
        </w:rPr>
        <w:t>.</w:t>
      </w:r>
      <w:r>
        <w:rPr>
          <w:u w:val="single"/>
        </w:rPr>
        <w:t>99 </w:t>
      </w:r>
      <w:r>
        <w:rPr>
          <w:rFonts w:ascii="MS UI Gothic" w:hAnsi="MS UI Gothic"/>
          <w:w w:val="110"/>
          <w:u w:val="single"/>
        </w:rPr>
        <w:t>·</w:t>
      </w:r>
      <w:r>
        <w:rPr>
          <w:rFonts w:ascii="MS UI Gothic" w:hAnsi="MS UI Gothic"/>
          <w:spacing w:val="-35"/>
          <w:w w:val="110"/>
          <w:u w:val="single"/>
        </w:rPr>
        <w:t> </w:t>
      </w:r>
      <w:r>
        <w:rPr>
          <w:u w:val="single"/>
        </w:rPr>
        <w:t>0</w:t>
      </w:r>
      <w:r>
        <w:rPr>
          <w:rFonts w:ascii="Times New Roman" w:hAnsi="Times New Roman"/>
          <w:i/>
          <w:u w:val="single"/>
        </w:rPr>
        <w:t>.</w:t>
      </w:r>
      <w:r>
        <w:rPr>
          <w:u w:val="single"/>
        </w:rPr>
        <w:t>00001</w:t>
      </w:r>
      <w:r>
        <w:rPr>
          <w:spacing w:val="21"/>
          <w:u w:val="single"/>
        </w:rPr>
        <w:t> </w:t>
      </w:r>
    </w:p>
    <w:p>
      <w:pPr>
        <w:pStyle w:val="BodyText"/>
        <w:spacing w:line="199" w:lineRule="exact"/>
        <w:ind w:right="499"/>
        <w:jc w:val="center"/>
      </w:pPr>
      <w:r>
        <w:rPr/>
        <w:t>Pr[positive test]</w:t>
      </w:r>
    </w:p>
    <w:p>
      <w:pPr>
        <w:pStyle w:val="BodyText"/>
        <w:spacing w:line="189" w:lineRule="exact" w:before="21"/>
        <w:ind w:right="498"/>
        <w:jc w:val="center"/>
      </w:pPr>
      <w:r>
        <w:rPr>
          <w:w w:val="95"/>
        </w:rPr>
        <w:t>0</w:t>
      </w:r>
      <w:r>
        <w:rPr>
          <w:rFonts w:ascii="Times New Roman"/>
          <w:i/>
          <w:w w:val="95"/>
        </w:rPr>
        <w:t>.</w:t>
      </w:r>
      <w:r>
        <w:rPr>
          <w:w w:val="95"/>
        </w:rPr>
        <w:t>0000099</w:t>
      </w:r>
    </w:p>
    <w:p>
      <w:pPr>
        <w:pStyle w:val="BodyText"/>
        <w:spacing w:line="162" w:lineRule="exact"/>
        <w:ind w:right="2630"/>
        <w:jc w:val="center"/>
      </w:pPr>
      <w:r>
        <w:rPr/>
        <w:pict>
          <v:line style="position:absolute;mso-position-horizontal-relative:page;mso-position-vertical-relative:paragraph;z-index:252183552" from="279.098999pt,5.457946pt" to="354.856999pt,5.457946pt" stroked="true" strokeweight=".436pt" strokecolor="#000000">
            <v:stroke dashstyle="solid"/>
            <w10:wrap type="none"/>
          </v:line>
        </w:pict>
      </w:r>
      <w:r>
        <w:rPr>
          <w:w w:val="119"/>
        </w:rPr>
        <w:t>=</w:t>
      </w:r>
    </w:p>
    <w:p>
      <w:pPr>
        <w:pStyle w:val="BodyText"/>
        <w:spacing w:line="200" w:lineRule="exact"/>
        <w:ind w:right="499"/>
        <w:jc w:val="center"/>
      </w:pPr>
      <w:r>
        <w:rPr/>
        <w:t>Pr[positive test]</w:t>
      </w:r>
    </w:p>
    <w:p>
      <w:pPr>
        <w:pStyle w:val="BodyText"/>
        <w:tabs>
          <w:tab w:pos="2489" w:val="left" w:leader="none"/>
          <w:tab w:pos="4301" w:val="left" w:leader="none"/>
        </w:tabs>
        <w:spacing w:line="177" w:lineRule="auto" w:before="51"/>
        <w:ind w:left="1217"/>
      </w:pPr>
      <w:r>
        <w:rPr/>
        <w:pict>
          <v:shape style="position:absolute;margin-left:181.796005pt;margin-top:11.388092pt;width:3.05pt;height:18.95pt;mso-position-horizontal-relative:page;mso-position-vertical-relative:paragraph;z-index:-284794880" type="#_x0000_t202" filled="false" stroked="false">
            <v:textbox inset="0,0,0,0">
              <w:txbxContent>
                <w:p>
                  <w:pPr>
                    <w:pStyle w:val="BodyText"/>
                    <w:spacing w:line="231" w:lineRule="exact"/>
                    <w:rPr>
                      <w:rFonts w:ascii="MS UI Gothic"/>
                    </w:rPr>
                  </w:pPr>
                  <w:r>
                    <w:rPr>
                      <w:rFonts w:ascii="MS UI Gothic"/>
                      <w:w w:val="117"/>
                    </w:rPr>
                    <w:t>|</w:t>
                  </w:r>
                </w:p>
              </w:txbxContent>
            </v:textbox>
            <w10:wrap type="none"/>
          </v:shape>
        </w:pict>
      </w:r>
      <w:r>
        <w:rPr>
          <w:w w:val="105"/>
          <w:position w:val="-14"/>
        </w:rPr>
        <w:t>Pr[no</w:t>
      </w:r>
      <w:r>
        <w:rPr>
          <w:spacing w:val="-10"/>
          <w:w w:val="105"/>
          <w:position w:val="-14"/>
        </w:rPr>
        <w:t> </w:t>
      </w:r>
      <w:r>
        <w:rPr>
          <w:w w:val="105"/>
          <w:position w:val="-14"/>
        </w:rPr>
        <w:t>virus</w:t>
        <w:tab/>
        <w:t>positive</w:t>
      </w:r>
      <w:r>
        <w:rPr>
          <w:spacing w:val="3"/>
          <w:w w:val="105"/>
          <w:position w:val="-14"/>
        </w:rPr>
        <w:t> </w:t>
      </w:r>
      <w:r>
        <w:rPr>
          <w:w w:val="105"/>
          <w:position w:val="-14"/>
        </w:rPr>
        <w:t>test] </w:t>
      </w:r>
      <w:r>
        <w:rPr>
          <w:spacing w:val="52"/>
          <w:w w:val="105"/>
          <w:position w:val="-14"/>
        </w:rPr>
        <w:t> </w:t>
      </w:r>
      <w:r>
        <w:rPr>
          <w:w w:val="105"/>
          <w:position w:val="-14"/>
        </w:rPr>
        <w:t>=</w:t>
        <w:tab/>
      </w:r>
      <w:r>
        <w:rPr>
          <w:w w:val="105"/>
          <w:u w:val="single"/>
        </w:rPr>
        <w:t>Pr[positive test </w:t>
      </w:r>
      <w:r>
        <w:rPr>
          <w:rFonts w:ascii="MS UI Gothic" w:hAnsi="MS UI Gothic"/>
          <w:w w:val="105"/>
          <w:u w:val="single"/>
        </w:rPr>
        <w:t>| </w:t>
      </w:r>
      <w:r>
        <w:rPr>
          <w:w w:val="105"/>
          <w:u w:val="single"/>
        </w:rPr>
        <w:t>no virus] </w:t>
      </w:r>
      <w:r>
        <w:rPr>
          <w:rFonts w:ascii="MS UI Gothic" w:hAnsi="MS UI Gothic"/>
          <w:w w:val="105"/>
          <w:u w:val="single"/>
        </w:rPr>
        <w:t>· </w:t>
      </w:r>
      <w:r>
        <w:rPr>
          <w:w w:val="105"/>
          <w:u w:val="single"/>
        </w:rPr>
        <w:t>Pr[no</w:t>
      </w:r>
      <w:r>
        <w:rPr>
          <w:spacing w:val="-10"/>
          <w:w w:val="105"/>
          <w:u w:val="single"/>
        </w:rPr>
        <w:t> </w:t>
      </w:r>
      <w:r>
        <w:rPr>
          <w:w w:val="105"/>
          <w:u w:val="single"/>
        </w:rPr>
        <w:t>virus]</w:t>
      </w:r>
    </w:p>
    <w:p>
      <w:pPr>
        <w:pStyle w:val="BodyText"/>
        <w:spacing w:line="199" w:lineRule="exact"/>
        <w:ind w:left="2737" w:right="977"/>
        <w:jc w:val="center"/>
      </w:pPr>
      <w:r>
        <w:rPr/>
        <w:t>Pr[positive test]</w:t>
      </w:r>
    </w:p>
    <w:p>
      <w:pPr>
        <w:pStyle w:val="BodyText"/>
        <w:tabs>
          <w:tab w:pos="392" w:val="left" w:leader="none"/>
        </w:tabs>
        <w:spacing w:line="177" w:lineRule="auto" w:before="28"/>
        <w:ind w:right="891"/>
        <w:jc w:val="center"/>
      </w:pPr>
      <w:r>
        <w:rPr>
          <w:w w:val="110"/>
          <w:position w:val="-14"/>
        </w:rPr>
        <w:t>=</w:t>
        <w:tab/>
      </w:r>
      <w:r>
        <w:rPr>
          <w:w w:val="110"/>
          <w:u w:val="single"/>
        </w:rPr>
        <w:t> 0</w:t>
      </w:r>
      <w:r>
        <w:rPr>
          <w:rFonts w:ascii="Times New Roman" w:hAnsi="Times New Roman"/>
          <w:i/>
          <w:w w:val="110"/>
          <w:u w:val="single"/>
        </w:rPr>
        <w:t>.</w:t>
      </w:r>
      <w:r>
        <w:rPr>
          <w:w w:val="110"/>
          <w:u w:val="single"/>
        </w:rPr>
        <w:t>01 </w:t>
      </w:r>
      <w:r>
        <w:rPr>
          <w:rFonts w:ascii="MS UI Gothic" w:hAnsi="MS UI Gothic"/>
          <w:w w:val="110"/>
          <w:u w:val="single"/>
        </w:rPr>
        <w:t>·</w:t>
      </w:r>
      <w:r>
        <w:rPr>
          <w:rFonts w:ascii="MS UI Gothic" w:hAnsi="MS UI Gothic"/>
          <w:spacing w:val="-42"/>
          <w:w w:val="110"/>
          <w:u w:val="single"/>
        </w:rPr>
        <w:t> </w:t>
      </w:r>
      <w:r>
        <w:rPr>
          <w:w w:val="110"/>
          <w:u w:val="single"/>
        </w:rPr>
        <w:t>0</w:t>
      </w:r>
      <w:r>
        <w:rPr>
          <w:rFonts w:ascii="Times New Roman" w:hAnsi="Times New Roman"/>
          <w:i/>
          <w:w w:val="110"/>
          <w:u w:val="single"/>
        </w:rPr>
        <w:t>.</w:t>
      </w:r>
      <w:r>
        <w:rPr>
          <w:w w:val="110"/>
          <w:u w:val="single"/>
        </w:rPr>
        <w:t>99999</w:t>
      </w:r>
      <w:r>
        <w:rPr>
          <w:spacing w:val="21"/>
          <w:u w:val="single"/>
        </w:rPr>
        <w:t> </w:t>
      </w:r>
    </w:p>
    <w:p>
      <w:pPr>
        <w:pStyle w:val="BodyText"/>
        <w:spacing w:line="199" w:lineRule="exact"/>
        <w:ind w:right="499"/>
        <w:jc w:val="center"/>
      </w:pPr>
      <w:r>
        <w:rPr/>
        <w:t>Pr[positive test]</w:t>
      </w:r>
    </w:p>
    <w:p>
      <w:pPr>
        <w:pStyle w:val="BodyText"/>
        <w:spacing w:line="189" w:lineRule="exact" w:before="22"/>
        <w:ind w:right="498"/>
        <w:jc w:val="center"/>
      </w:pPr>
      <w:r>
        <w:rPr/>
        <w:t>0</w:t>
      </w:r>
      <w:r>
        <w:rPr>
          <w:rFonts w:ascii="Times New Roman"/>
          <w:i/>
        </w:rPr>
        <w:t>.</w:t>
      </w:r>
      <w:r>
        <w:rPr/>
        <w:t>0099999</w:t>
      </w:r>
    </w:p>
    <w:p>
      <w:pPr>
        <w:pStyle w:val="BodyText"/>
        <w:spacing w:line="162" w:lineRule="exact"/>
        <w:ind w:right="2630"/>
        <w:jc w:val="center"/>
      </w:pPr>
      <w:r>
        <w:rPr/>
        <w:pict>
          <v:line style="position:absolute;mso-position-horizontal-relative:page;mso-position-vertical-relative:paragraph;z-index:252184576" from="279.098999pt,5.454135pt" to="354.856999pt,5.454135pt" stroked="true" strokeweight=".436pt" strokecolor="#000000">
            <v:stroke dashstyle="solid"/>
            <w10:wrap type="none"/>
          </v:line>
        </w:pict>
      </w:r>
      <w:r>
        <w:rPr>
          <w:w w:val="119"/>
        </w:rPr>
        <w:t>=</w:t>
      </w:r>
    </w:p>
    <w:p>
      <w:pPr>
        <w:pStyle w:val="BodyText"/>
        <w:spacing w:line="200" w:lineRule="exact"/>
        <w:ind w:right="499"/>
        <w:jc w:val="center"/>
      </w:pPr>
      <w:r>
        <w:rPr/>
        <w:t>Pr[positive test]</w:t>
      </w:r>
    </w:p>
    <w:p>
      <w:pPr>
        <w:pStyle w:val="BodyText"/>
        <w:spacing w:before="6"/>
        <w:rPr>
          <w:sz w:val="16"/>
        </w:rPr>
      </w:pPr>
    </w:p>
    <w:p>
      <w:pPr>
        <w:spacing w:line="324" w:lineRule="auto" w:before="58"/>
        <w:ind w:left="160" w:right="1457" w:firstLine="0"/>
        <w:jc w:val="both"/>
        <w:rPr>
          <w:sz w:val="22"/>
        </w:rPr>
      </w:pPr>
      <w:r>
        <w:rPr>
          <w:sz w:val="22"/>
        </w:rPr>
        <w:t>Thus, even after testing positive, you are </w:t>
      </w:r>
      <w:r>
        <w:rPr>
          <w:rFonts w:ascii="Times New Roman"/>
          <w:i/>
          <w:sz w:val="22"/>
        </w:rPr>
        <w:t>1000 times </w:t>
      </w:r>
      <w:r>
        <w:rPr>
          <w:rFonts w:ascii="Times New Roman"/>
          <w:i/>
          <w:spacing w:val="-3"/>
          <w:sz w:val="22"/>
        </w:rPr>
        <w:t>more </w:t>
      </w:r>
      <w:r>
        <w:rPr>
          <w:rFonts w:ascii="Times New Roman"/>
          <w:i/>
          <w:sz w:val="22"/>
        </w:rPr>
        <w:t>likely </w:t>
      </w:r>
      <w:r>
        <w:rPr>
          <w:sz w:val="22"/>
        </w:rPr>
        <w:t>not to </w:t>
      </w:r>
      <w:r>
        <w:rPr>
          <w:spacing w:val="-3"/>
          <w:sz w:val="22"/>
        </w:rPr>
        <w:t>have  </w:t>
      </w:r>
      <w:r>
        <w:rPr>
          <w:sz w:val="22"/>
        </w:rPr>
        <w:t>the virus than  </w:t>
      </w:r>
      <w:r>
        <w:rPr>
          <w:spacing w:val="-3"/>
          <w:sz w:val="22"/>
        </w:rPr>
        <w:t>have</w:t>
      </w:r>
      <w:r>
        <w:rPr>
          <w:spacing w:val="18"/>
          <w:sz w:val="22"/>
        </w:rPr>
        <w:t> </w:t>
      </w:r>
      <w:r>
        <w:rPr>
          <w:sz w:val="22"/>
        </w:rPr>
        <w:t>it.</w:t>
      </w:r>
    </w:p>
    <w:p>
      <w:pPr>
        <w:pStyle w:val="BodyText"/>
      </w:pPr>
    </w:p>
    <w:p>
      <w:pPr>
        <w:pStyle w:val="Heading5"/>
        <w:numPr>
          <w:ilvl w:val="1"/>
          <w:numId w:val="50"/>
        </w:numPr>
        <w:tabs>
          <w:tab w:pos="895" w:val="left" w:leader="none"/>
          <w:tab w:pos="896" w:val="left" w:leader="none"/>
        </w:tabs>
        <w:spacing w:line="240" w:lineRule="auto" w:before="135" w:after="0"/>
        <w:ind w:left="895" w:right="0" w:hanging="736"/>
        <w:jc w:val="left"/>
      </w:pPr>
      <w:bookmarkStart w:name="Markov Chains" w:id="502"/>
      <w:bookmarkEnd w:id="502"/>
      <w:r>
        <w:rPr>
          <w:b w:val="0"/>
        </w:rPr>
      </w:r>
      <w:bookmarkStart w:name="_bookmark274" w:id="503"/>
      <w:bookmarkEnd w:id="503"/>
      <w:r>
        <w:rPr>
          <w:b w:val="0"/>
        </w:rPr>
      </w:r>
      <w:bookmarkStart w:name="_bookmark274" w:id="504"/>
      <w:bookmarkEnd w:id="504"/>
      <w:r>
        <w:rPr>
          <w:spacing w:val="-3"/>
        </w:rPr>
        <w:t>Mar</w:t>
      </w:r>
      <w:r>
        <w:rPr>
          <w:spacing w:val="-3"/>
        </w:rPr>
        <w:t>kov</w:t>
      </w:r>
      <w:r>
        <w:rPr>
          <w:spacing w:val="35"/>
        </w:rPr>
        <w:t> </w:t>
      </w:r>
      <w:r>
        <w:rPr/>
        <w:t>Chains</w:t>
      </w:r>
    </w:p>
    <w:p>
      <w:pPr>
        <w:pStyle w:val="BodyText"/>
        <w:spacing w:before="8"/>
        <w:rPr>
          <w:b/>
          <w:sz w:val="25"/>
        </w:rPr>
      </w:pPr>
    </w:p>
    <w:p>
      <w:pPr>
        <w:pStyle w:val="BodyText"/>
        <w:spacing w:line="326" w:lineRule="auto"/>
        <w:ind w:left="160" w:right="1455"/>
        <w:jc w:val="both"/>
      </w:pPr>
      <w:r>
        <w:rPr>
          <w:spacing w:val="-3"/>
        </w:rPr>
        <w:t>Markov</w:t>
      </w:r>
      <w:r>
        <w:rPr>
          <w:spacing w:val="-22"/>
        </w:rPr>
        <w:t> </w:t>
      </w:r>
      <w:r>
        <w:rPr/>
        <w:t>chains</w:t>
      </w:r>
      <w:r>
        <w:rPr>
          <w:spacing w:val="-23"/>
        </w:rPr>
        <w:t> </w:t>
      </w:r>
      <w:r>
        <w:rPr/>
        <w:t>are</w:t>
      </w:r>
      <w:r>
        <w:rPr>
          <w:spacing w:val="-22"/>
        </w:rPr>
        <w:t> </w:t>
      </w:r>
      <w:r>
        <w:rPr/>
        <w:t>often</w:t>
      </w:r>
      <w:r>
        <w:rPr>
          <w:spacing w:val="-23"/>
        </w:rPr>
        <w:t> </w:t>
      </w:r>
      <w:r>
        <w:rPr/>
        <w:t>used</w:t>
      </w:r>
      <w:r>
        <w:rPr>
          <w:spacing w:val="-23"/>
        </w:rPr>
        <w:t> </w:t>
      </w:r>
      <w:r>
        <w:rPr/>
        <w:t>to</w:t>
      </w:r>
      <w:r>
        <w:rPr>
          <w:spacing w:val="-22"/>
        </w:rPr>
        <w:t> </w:t>
      </w:r>
      <w:r>
        <w:rPr/>
        <w:t>model</w:t>
      </w:r>
      <w:r>
        <w:rPr>
          <w:spacing w:val="-22"/>
        </w:rPr>
        <w:t> </w:t>
      </w:r>
      <w:r>
        <w:rPr/>
        <w:t>probabilistic</w:t>
      </w:r>
      <w:r>
        <w:rPr>
          <w:spacing w:val="-23"/>
        </w:rPr>
        <w:t> </w:t>
      </w:r>
      <w:r>
        <w:rPr/>
        <w:t>systems</w:t>
      </w:r>
      <w:r>
        <w:rPr>
          <w:spacing w:val="-22"/>
        </w:rPr>
        <w:t> </w:t>
      </w:r>
      <w:r>
        <w:rPr/>
        <w:t>when</w:t>
      </w:r>
      <w:r>
        <w:rPr>
          <w:spacing w:val="-23"/>
        </w:rPr>
        <w:t> </w:t>
      </w:r>
      <w:r>
        <w:rPr/>
        <w:t>the</w:t>
      </w:r>
      <w:r>
        <w:rPr>
          <w:spacing w:val="-22"/>
        </w:rPr>
        <w:t> </w:t>
      </w:r>
      <w:r>
        <w:rPr/>
        <w:t>chance</w:t>
      </w:r>
      <w:r>
        <w:rPr>
          <w:spacing w:val="-22"/>
        </w:rPr>
        <w:t> </w:t>
      </w:r>
      <w:r>
        <w:rPr/>
        <w:t>of</w:t>
      </w:r>
      <w:r>
        <w:rPr>
          <w:spacing w:val="-23"/>
        </w:rPr>
        <w:t> </w:t>
      </w:r>
      <w:r>
        <w:rPr/>
        <w:t>a</w:t>
      </w:r>
      <w:r>
        <w:rPr>
          <w:spacing w:val="-22"/>
        </w:rPr>
        <w:t> </w:t>
      </w:r>
      <w:r>
        <w:rPr/>
        <w:t>future</w:t>
      </w:r>
      <w:r>
        <w:rPr>
          <w:spacing w:val="-23"/>
        </w:rPr>
        <w:t> </w:t>
      </w:r>
      <w:r>
        <w:rPr>
          <w:spacing w:val="-3"/>
        </w:rPr>
        <w:t>event</w:t>
      </w:r>
      <w:r>
        <w:rPr>
          <w:spacing w:val="-22"/>
        </w:rPr>
        <w:t> </w:t>
      </w:r>
      <w:r>
        <w:rPr/>
        <w:t>is only</w:t>
      </w:r>
      <w:r>
        <w:rPr>
          <w:spacing w:val="-16"/>
        </w:rPr>
        <w:t> </w:t>
      </w:r>
      <w:r>
        <w:rPr/>
        <w:t>dependent</w:t>
      </w:r>
      <w:r>
        <w:rPr>
          <w:spacing w:val="-16"/>
        </w:rPr>
        <w:t> </w:t>
      </w:r>
      <w:r>
        <w:rPr/>
        <w:t>on</w:t>
      </w:r>
      <w:r>
        <w:rPr>
          <w:spacing w:val="-16"/>
        </w:rPr>
        <w:t> </w:t>
      </w:r>
      <w:r>
        <w:rPr/>
        <w:t>the</w:t>
      </w:r>
      <w:r>
        <w:rPr>
          <w:spacing w:val="-16"/>
        </w:rPr>
        <w:t> </w:t>
      </w:r>
      <w:r>
        <w:rPr/>
        <w:t>present</w:t>
      </w:r>
      <w:r>
        <w:rPr>
          <w:spacing w:val="-16"/>
        </w:rPr>
        <w:t> </w:t>
      </w:r>
      <w:r>
        <w:rPr/>
        <w:t>and</w:t>
      </w:r>
      <w:r>
        <w:rPr>
          <w:spacing w:val="-15"/>
        </w:rPr>
        <w:t> </w:t>
      </w:r>
      <w:r>
        <w:rPr/>
        <w:t>not</w:t>
      </w:r>
      <w:r>
        <w:rPr>
          <w:spacing w:val="-16"/>
        </w:rPr>
        <w:t> </w:t>
      </w:r>
      <w:r>
        <w:rPr/>
        <w:t>dependent</w:t>
      </w:r>
      <w:r>
        <w:rPr>
          <w:spacing w:val="-16"/>
        </w:rPr>
        <w:t> </w:t>
      </w:r>
      <w:r>
        <w:rPr/>
        <w:t>on</w:t>
      </w:r>
      <w:r>
        <w:rPr>
          <w:spacing w:val="-16"/>
        </w:rPr>
        <w:t> </w:t>
      </w:r>
      <w:r>
        <w:rPr/>
        <w:t>the</w:t>
      </w:r>
      <w:r>
        <w:rPr>
          <w:spacing w:val="-16"/>
        </w:rPr>
        <w:t> </w:t>
      </w:r>
      <w:r>
        <w:rPr/>
        <w:t>past.</w:t>
      </w:r>
      <w:r>
        <w:rPr>
          <w:spacing w:val="2"/>
        </w:rPr>
        <w:t> </w:t>
      </w:r>
      <w:r>
        <w:rPr/>
        <w:t>Consider</w:t>
      </w:r>
      <w:r>
        <w:rPr>
          <w:spacing w:val="-15"/>
        </w:rPr>
        <w:t> </w:t>
      </w:r>
      <w:r>
        <w:rPr/>
        <w:t>the</w:t>
      </w:r>
      <w:r>
        <w:rPr>
          <w:spacing w:val="-16"/>
        </w:rPr>
        <w:t> </w:t>
      </w:r>
      <w:r>
        <w:rPr/>
        <w:t>following</w:t>
      </w:r>
      <w:r>
        <w:rPr>
          <w:spacing w:val="-16"/>
        </w:rPr>
        <w:t> </w:t>
      </w:r>
      <w:r>
        <w:rPr/>
        <w:t>example. When Prof. Aslam takes his </w:t>
      </w:r>
      <w:r>
        <w:rPr>
          <w:spacing w:val="-5"/>
        </w:rPr>
        <w:t>two </w:t>
      </w:r>
      <w:r>
        <w:rPr/>
        <w:t>children (ages 8 and 10) out to dinner, they often get to choose the restaurant. They </w:t>
      </w:r>
      <w:r>
        <w:rPr>
          <w:spacing w:val="-3"/>
        </w:rPr>
        <w:t>have </w:t>
      </w:r>
      <w:r>
        <w:rPr/>
        <w:t>three favorite restaurants: </w:t>
      </w:r>
      <w:hyperlink r:id="rId165">
        <w:r>
          <w:rPr/>
          <w:t>Bertucci’s</w:t>
        </w:r>
      </w:hyperlink>
      <w:r>
        <w:rPr/>
        <w:t> (Italian), </w:t>
      </w:r>
      <w:hyperlink r:id="rId166">
        <w:r>
          <w:rPr/>
          <w:t>Margaritas</w:t>
        </w:r>
      </w:hyperlink>
      <w:r>
        <w:rPr/>
        <w:t> (Mexican), and </w:t>
      </w:r>
      <w:hyperlink r:id="rId167">
        <w:r>
          <w:rPr/>
          <w:t>Sato </w:t>
        </w:r>
      </w:hyperlink>
      <w:r>
        <w:rPr/>
        <w:t>(Chinese/Japanese). Over the course of the past four years, Prof. Aslam has</w:t>
      </w:r>
      <w:r>
        <w:rPr>
          <w:spacing w:val="-8"/>
        </w:rPr>
        <w:t> </w:t>
      </w:r>
      <w:r>
        <w:rPr/>
        <w:t>noticed</w:t>
      </w:r>
      <w:r>
        <w:rPr>
          <w:spacing w:val="-7"/>
        </w:rPr>
        <w:t> </w:t>
      </w:r>
      <w:r>
        <w:rPr/>
        <w:t>that</w:t>
      </w:r>
      <w:r>
        <w:rPr>
          <w:spacing w:val="-8"/>
        </w:rPr>
        <w:t> </w:t>
      </w:r>
      <w:r>
        <w:rPr/>
        <w:t>they</w:t>
      </w:r>
      <w:r>
        <w:rPr>
          <w:spacing w:val="-7"/>
        </w:rPr>
        <w:t> </w:t>
      </w:r>
      <w:r>
        <w:rPr/>
        <w:t>are</w:t>
      </w:r>
      <w:r>
        <w:rPr>
          <w:spacing w:val="-7"/>
        </w:rPr>
        <w:t> </w:t>
      </w:r>
      <w:r>
        <w:rPr>
          <w:spacing w:val="-3"/>
        </w:rPr>
        <w:t>much</w:t>
      </w:r>
      <w:r>
        <w:rPr>
          <w:spacing w:val="-8"/>
        </w:rPr>
        <w:t> </w:t>
      </w:r>
      <w:r>
        <w:rPr/>
        <w:t>more</w:t>
      </w:r>
      <w:r>
        <w:rPr>
          <w:spacing w:val="-7"/>
        </w:rPr>
        <w:t> </w:t>
      </w:r>
      <w:r>
        <w:rPr/>
        <w:t>likely</w:t>
      </w:r>
      <w:r>
        <w:rPr>
          <w:spacing w:val="-7"/>
        </w:rPr>
        <w:t> </w:t>
      </w:r>
      <w:r>
        <w:rPr/>
        <w:t>to</w:t>
      </w:r>
      <w:r>
        <w:rPr>
          <w:spacing w:val="-8"/>
        </w:rPr>
        <w:t> </w:t>
      </w:r>
      <w:r>
        <w:rPr/>
        <w:t>pick</w:t>
      </w:r>
      <w:r>
        <w:rPr>
          <w:spacing w:val="-7"/>
        </w:rPr>
        <w:t> </w:t>
      </w:r>
      <w:r>
        <w:rPr/>
        <w:t>a</w:t>
      </w:r>
      <w:r>
        <w:rPr>
          <w:spacing w:val="-8"/>
        </w:rPr>
        <w:t> </w:t>
      </w:r>
      <w:r>
        <w:rPr/>
        <w:t>restaurant</w:t>
      </w:r>
      <w:r>
        <w:rPr>
          <w:spacing w:val="-7"/>
        </w:rPr>
        <w:t> </w:t>
      </w:r>
      <w:r>
        <w:rPr/>
        <w:t>that</w:t>
      </w:r>
      <w:r>
        <w:rPr>
          <w:spacing w:val="-7"/>
        </w:rPr>
        <w:t> </w:t>
      </w:r>
      <w:r>
        <w:rPr/>
        <w:t>they</w:t>
      </w:r>
      <w:r>
        <w:rPr>
          <w:spacing w:val="-8"/>
        </w:rPr>
        <w:t> </w:t>
      </w:r>
      <w:r>
        <w:rPr>
          <w:spacing w:val="-3"/>
        </w:rPr>
        <w:t>have</w:t>
      </w:r>
      <w:r>
        <w:rPr>
          <w:spacing w:val="-7"/>
        </w:rPr>
        <w:t> </w:t>
      </w:r>
      <w:r>
        <w:rPr/>
        <w:t>eaten</w:t>
      </w:r>
      <w:r>
        <w:rPr>
          <w:spacing w:val="-7"/>
        </w:rPr>
        <w:t> </w:t>
      </w:r>
      <w:r>
        <w:rPr/>
        <w:t>at</w:t>
      </w:r>
      <w:r>
        <w:rPr>
          <w:spacing w:val="-8"/>
        </w:rPr>
        <w:t> </w:t>
      </w:r>
      <w:r>
        <w:rPr/>
        <w:t>recently than to choose a different restaurant; </w:t>
      </w:r>
      <w:r>
        <w:rPr>
          <w:spacing w:val="-3"/>
        </w:rPr>
        <w:t>however, </w:t>
      </w:r>
      <w:r>
        <w:rPr/>
        <w:t>they will eventually tire of eating at the same restaurant repeatedly, and then they will choose a different one. Prof. Aslam has also noted that </w:t>
      </w:r>
      <w:r>
        <w:rPr>
          <w:spacing w:val="-3"/>
        </w:rPr>
        <w:t>have </w:t>
      </w:r>
      <w:r>
        <w:rPr/>
        <w:t>clear favorites among these restaurants, and this is reflected in how likely it is that they will return to a given restaurant that they </w:t>
      </w:r>
      <w:r>
        <w:rPr>
          <w:spacing w:val="-3"/>
        </w:rPr>
        <w:t>have </w:t>
      </w:r>
      <w:r>
        <w:rPr/>
        <w:t>just visited and what restaurants they</w:t>
      </w:r>
      <w:r>
        <w:rPr>
          <w:spacing w:val="-22"/>
        </w:rPr>
        <w:t> </w:t>
      </w:r>
      <w:r>
        <w:rPr/>
        <w:t>are likely</w:t>
      </w:r>
      <w:r>
        <w:rPr>
          <w:spacing w:val="17"/>
        </w:rPr>
        <w:t> </w:t>
      </w:r>
      <w:r>
        <w:rPr/>
        <w:t>to</w:t>
      </w:r>
      <w:r>
        <w:rPr>
          <w:spacing w:val="18"/>
        </w:rPr>
        <w:t> </w:t>
      </w:r>
      <w:r>
        <w:rPr/>
        <w:t>visit</w:t>
      </w:r>
      <w:r>
        <w:rPr>
          <w:spacing w:val="18"/>
        </w:rPr>
        <w:t> </w:t>
      </w:r>
      <w:r>
        <w:rPr/>
        <w:t>next</w:t>
      </w:r>
      <w:r>
        <w:rPr>
          <w:spacing w:val="17"/>
        </w:rPr>
        <w:t> </w:t>
      </w:r>
      <w:r>
        <w:rPr/>
        <w:t>if</w:t>
      </w:r>
      <w:r>
        <w:rPr>
          <w:spacing w:val="18"/>
        </w:rPr>
        <w:t> </w:t>
      </w:r>
      <w:r>
        <w:rPr/>
        <w:t>they</w:t>
      </w:r>
      <w:r>
        <w:rPr>
          <w:spacing w:val="17"/>
        </w:rPr>
        <w:t> </w:t>
      </w:r>
      <w:r>
        <w:rPr/>
        <w:t>choose</w:t>
      </w:r>
      <w:r>
        <w:rPr>
          <w:spacing w:val="18"/>
        </w:rPr>
        <w:t> </w:t>
      </w:r>
      <w:r>
        <w:rPr/>
        <w:t>to</w:t>
      </w:r>
      <w:r>
        <w:rPr>
          <w:spacing w:val="18"/>
        </w:rPr>
        <w:t> </w:t>
      </w:r>
      <w:r>
        <w:rPr/>
        <w:t>switch.</w:t>
      </w:r>
    </w:p>
    <w:p>
      <w:pPr>
        <w:pStyle w:val="BodyText"/>
        <w:spacing w:line="236" w:lineRule="exact"/>
        <w:ind w:left="498"/>
        <w:jc w:val="both"/>
      </w:pPr>
      <w:r>
        <w:rPr/>
        <w:t>This</w:t>
      </w:r>
      <w:r>
        <w:rPr>
          <w:spacing w:val="31"/>
        </w:rPr>
        <w:t> </w:t>
      </w:r>
      <w:r>
        <w:rPr/>
        <w:t>information</w:t>
      </w:r>
      <w:r>
        <w:rPr>
          <w:spacing w:val="31"/>
        </w:rPr>
        <w:t> </w:t>
      </w:r>
      <w:r>
        <w:rPr/>
        <w:t>is</w:t>
      </w:r>
      <w:r>
        <w:rPr>
          <w:spacing w:val="31"/>
        </w:rPr>
        <w:t> </w:t>
      </w:r>
      <w:r>
        <w:rPr/>
        <w:t>encoded</w:t>
      </w:r>
      <w:r>
        <w:rPr>
          <w:spacing w:val="32"/>
        </w:rPr>
        <w:t> </w:t>
      </w:r>
      <w:r>
        <w:rPr/>
        <w:t>in</w:t>
      </w:r>
      <w:r>
        <w:rPr>
          <w:spacing w:val="31"/>
        </w:rPr>
        <w:t> </w:t>
      </w:r>
      <w:r>
        <w:rPr/>
        <w:t>a</w:t>
      </w:r>
      <w:r>
        <w:rPr>
          <w:spacing w:val="31"/>
        </w:rPr>
        <w:t> </w:t>
      </w:r>
      <w:r>
        <w:rPr>
          <w:spacing w:val="-3"/>
        </w:rPr>
        <w:t>Markov</w:t>
      </w:r>
      <w:r>
        <w:rPr>
          <w:spacing w:val="31"/>
        </w:rPr>
        <w:t> </w:t>
      </w:r>
      <w:r>
        <w:rPr/>
        <w:t>chain</w:t>
      </w:r>
      <w:r>
        <w:rPr>
          <w:spacing w:val="32"/>
        </w:rPr>
        <w:t> </w:t>
      </w:r>
      <w:r>
        <w:rPr/>
        <w:t>as</w:t>
      </w:r>
      <w:r>
        <w:rPr>
          <w:spacing w:val="31"/>
        </w:rPr>
        <w:t> </w:t>
      </w:r>
      <w:r>
        <w:rPr/>
        <w:t>follows: </w:t>
      </w:r>
      <w:r>
        <w:rPr>
          <w:spacing w:val="23"/>
        </w:rPr>
        <w:t> </w:t>
      </w:r>
      <w:r>
        <w:rPr/>
        <w:t>There</w:t>
      </w:r>
      <w:r>
        <w:rPr>
          <w:spacing w:val="32"/>
        </w:rPr>
        <w:t> </w:t>
      </w:r>
      <w:r>
        <w:rPr/>
        <w:t>is</w:t>
      </w:r>
      <w:r>
        <w:rPr>
          <w:spacing w:val="31"/>
        </w:rPr>
        <w:t> </w:t>
      </w:r>
      <w:r>
        <w:rPr/>
        <w:t>one</w:t>
      </w:r>
      <w:r>
        <w:rPr>
          <w:spacing w:val="30"/>
        </w:rPr>
        <w:t> </w:t>
      </w:r>
      <w:r>
        <w:rPr>
          <w:rFonts w:ascii="Times New Roman"/>
          <w:i/>
        </w:rPr>
        <w:t>state</w:t>
      </w:r>
      <w:r>
        <w:rPr>
          <w:rFonts w:ascii="Times New Roman"/>
          <w:i/>
          <w:spacing w:val="43"/>
        </w:rPr>
        <w:t> </w:t>
      </w:r>
      <w:r>
        <w:rPr/>
        <w:t>for</w:t>
      </w:r>
      <w:r>
        <w:rPr>
          <w:spacing w:val="31"/>
        </w:rPr>
        <w:t> </w:t>
      </w:r>
      <w:r>
        <w:rPr/>
        <w:t>each</w:t>
      </w:r>
    </w:p>
    <w:p>
      <w:pPr>
        <w:pStyle w:val="BodyText"/>
        <w:spacing w:line="324" w:lineRule="auto" w:before="85"/>
        <w:ind w:left="160" w:right="1457"/>
        <w:jc w:val="both"/>
      </w:pPr>
      <w:r>
        <w:rPr/>
        <w:t>restaurant and </w:t>
      </w:r>
      <w:r>
        <w:rPr>
          <w:rFonts w:ascii="Times New Roman" w:hAnsi="Times New Roman"/>
          <w:i/>
        </w:rPr>
        <w:t>transition </w:t>
      </w:r>
      <w:r>
        <w:rPr>
          <w:rFonts w:ascii="Times New Roman" w:hAnsi="Times New Roman"/>
          <w:i/>
          <w:spacing w:val="-3"/>
        </w:rPr>
        <w:t>arcs </w:t>
      </w:r>
      <w:r>
        <w:rPr/>
        <w:t>from state to state, labeled with the probabilities that one will transition</w:t>
      </w:r>
      <w:r>
        <w:rPr>
          <w:spacing w:val="12"/>
        </w:rPr>
        <w:t> </w:t>
      </w:r>
      <w:r>
        <w:rPr/>
        <w:t>from</w:t>
      </w:r>
      <w:r>
        <w:rPr>
          <w:spacing w:val="12"/>
        </w:rPr>
        <w:t> </w:t>
      </w:r>
      <w:r>
        <w:rPr/>
        <w:t>one</w:t>
      </w:r>
      <w:r>
        <w:rPr>
          <w:spacing w:val="12"/>
        </w:rPr>
        <w:t> </w:t>
      </w:r>
      <w:r>
        <w:rPr/>
        <w:t>restaurant</w:t>
      </w:r>
      <w:r>
        <w:rPr>
          <w:spacing w:val="13"/>
        </w:rPr>
        <w:t> </w:t>
      </w:r>
      <w:r>
        <w:rPr/>
        <w:t>to</w:t>
      </w:r>
      <w:r>
        <w:rPr>
          <w:spacing w:val="12"/>
        </w:rPr>
        <w:t> </w:t>
      </w:r>
      <w:r>
        <w:rPr/>
        <w:t>another</w:t>
      </w:r>
      <w:r>
        <w:rPr>
          <w:spacing w:val="12"/>
        </w:rPr>
        <w:t> </w:t>
      </w:r>
      <w:r>
        <w:rPr/>
        <w:t>at</w:t>
      </w:r>
      <w:r>
        <w:rPr>
          <w:spacing w:val="12"/>
        </w:rPr>
        <w:t> </w:t>
      </w:r>
      <w:r>
        <w:rPr>
          <w:spacing w:val="-3"/>
        </w:rPr>
        <w:t>any</w:t>
      </w:r>
      <w:r>
        <w:rPr>
          <w:spacing w:val="13"/>
        </w:rPr>
        <w:t> </w:t>
      </w:r>
      <w:r>
        <w:rPr/>
        <w:t>given</w:t>
      </w:r>
      <w:r>
        <w:rPr>
          <w:spacing w:val="12"/>
        </w:rPr>
        <w:t> </w:t>
      </w:r>
      <w:r>
        <w:rPr/>
        <w:t>time.</w:t>
      </w:r>
      <w:r>
        <w:rPr>
          <w:spacing w:val="47"/>
        </w:rPr>
        <w:t> </w:t>
      </w:r>
      <w:r>
        <w:rPr/>
        <w:t>Note</w:t>
      </w:r>
      <w:r>
        <w:rPr>
          <w:spacing w:val="13"/>
        </w:rPr>
        <w:t> </w:t>
      </w:r>
      <w:r>
        <w:rPr/>
        <w:t>that</w:t>
      </w:r>
      <w:r>
        <w:rPr>
          <w:spacing w:val="12"/>
        </w:rPr>
        <w:t> </w:t>
      </w:r>
      <w:r>
        <w:rPr/>
        <w:t>“self</w:t>
      </w:r>
      <w:r>
        <w:rPr>
          <w:spacing w:val="13"/>
        </w:rPr>
        <w:t> </w:t>
      </w:r>
      <w:r>
        <w:rPr/>
        <w:t>transitions”</w:t>
      </w:r>
      <w:r>
        <w:rPr>
          <w:spacing w:val="12"/>
        </w:rPr>
        <w:t> </w:t>
      </w:r>
      <w:r>
        <w:rPr/>
        <w:t>are</w:t>
      </w:r>
    </w:p>
    <w:p>
      <w:pPr>
        <w:spacing w:after="0" w:line="324"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1" w:lineRule="auto" w:before="62"/>
        <w:ind w:left="520" w:right="1098"/>
        <w:jc w:val="both"/>
      </w:pPr>
      <w:r>
        <w:rPr/>
        <w:t>allowed, corresponding to the chance that one will stay at a given restaurant. Based upon Prof. Aslam’s observation of how his children pick the restaurants they want to visit, the following Markov Chain roughly describes their restaurant choice behavior, where </w:t>
      </w:r>
      <w:r>
        <w:rPr>
          <w:rFonts w:ascii="Times New Roman" w:hAnsi="Times New Roman"/>
          <w:i/>
        </w:rPr>
        <w:t>B</w:t>
      </w:r>
      <w:r>
        <w:rPr/>
        <w:t>, </w:t>
      </w:r>
      <w:r>
        <w:rPr>
          <w:rFonts w:ascii="Times New Roman" w:hAnsi="Times New Roman"/>
          <w:i/>
        </w:rPr>
        <w:t>M </w:t>
      </w:r>
      <w:r>
        <w:rPr/>
        <w:t>, and </w:t>
      </w:r>
      <w:r>
        <w:rPr>
          <w:rFonts w:ascii="Times New Roman" w:hAnsi="Times New Roman"/>
          <w:i/>
        </w:rPr>
        <w:t>S </w:t>
      </w:r>
      <w:r>
        <w:rPr/>
        <w:t>represent Bertucci’s, Margaritas, and Sato, respectively:</w:t>
      </w:r>
    </w:p>
    <w:p>
      <w:pPr>
        <w:pStyle w:val="BodyText"/>
        <w:spacing w:before="4"/>
        <w:rPr>
          <w:sz w:val="9"/>
        </w:rPr>
      </w:pPr>
    </w:p>
    <w:p>
      <w:pPr>
        <w:pStyle w:val="Heading8"/>
      </w:pPr>
      <w:r>
        <w:rPr/>
        <w:pict>
          <v:group style="position:absolute;margin-left:208.466919pt;margin-top:17.952799pt;width:205.85pt;height:178.7pt;mso-position-horizontal-relative:page;mso-position-vertical-relative:paragraph;z-index:-284784640" coordorigin="4169,359" coordsize="4117,3574">
            <v:shape style="position:absolute;left:5009;top:1192;width:1166;height:2076" type="#_x0000_t75" stroked="false">
              <v:imagedata r:id="rId170" o:title=""/>
            </v:shape>
            <v:shape style="position:absolute;left:5072;top:1286;width:955;height:1882" coordorigin="5072,1286" coordsize="955,1882" path="m5072,3168l5081,3084,5090,3000,5100,2916,5110,2833,5121,2750,5133,2669,5147,2589,5162,2509,5179,2431,5197,2355,5219,2281,5243,2208,5269,2137,5299,2068,5332,2002,5369,1936,5411,1872,5456,1810,5504,1751,5554,1694,5608,1639,5663,1585,5721,1533,5780,1482,5840,1432,5902,1383,5964,1334,6027,1286e" filled="false" stroked="true" strokeweight="1.383686pt" strokecolor="#000000">
              <v:path arrowok="t"/>
              <v:stroke dashstyle="solid"/>
            </v:shape>
            <v:shape style="position:absolute;left:5938;top:1229;width:173;height:156" coordorigin="5939,1229" coordsize="173,156" path="m6112,1229l5939,1260,6025,1291,6036,1385,6112,1229xe" filled="true" fillcolor="#000000" stroked="false">
              <v:path arrowok="t"/>
              <v:fill type="solid"/>
            </v:shape>
            <v:shape style="position:absolute;left:5037;top:1320;width:1273;height:2048" type="#_x0000_t75" stroked="false">
              <v:imagedata r:id="rId171" o:title=""/>
            </v:shape>
            <v:shape style="position:absolute;left:5186;top:1351;width:1056;height:1858" coordorigin="5186,1352" coordsize="1056,1858" path="m6241,1352l6231,1436,6220,1519,6209,1602,6197,1685,6183,1767,6168,1848,6151,1928,6132,2007,6110,2085,6086,2161,6058,2237,6028,2310,5993,2382,5954,2452,5915,2513,5873,2573,5828,2632,5779,2689,5728,2744,5674,2799,5618,2853,5560,2905,5501,2957,5440,3009,5378,3059,5315,3110,5251,3160,5186,3209e" filled="false" stroked="true" strokeweight="1.383686pt" strokecolor="#000000">
              <v:path arrowok="t"/>
              <v:stroke dashstyle="solid"/>
            </v:shape>
            <v:shape style="position:absolute;left:5101;top:3121;width:177;height:156" coordorigin="5102,3121" coordsize="177,156" path="m5181,3121l5102,3277,5278,3246,5188,3215,5181,3121xe" filled="true" fillcolor="#000000" stroked="false">
              <v:path arrowok="t"/>
              <v:fill type="solid"/>
            </v:shape>
            <v:shape style="position:absolute;left:5141;top:2998;width:2335;height:530" type="#_x0000_t75" stroked="false">
              <v:imagedata r:id="rId172" o:title=""/>
            </v:shape>
            <v:shape style="position:absolute;left:5203;top:3038;width:2100;height:390" coordorigin="5204,3038" coordsize="2100,390" path="m5204,3427l5278,3393,5353,3359,5428,3325,5502,3292,5576,3260,5651,3230,5725,3200,5798,3173,5871,3147,5944,3123,6017,3102,6089,3083,6160,3068,6230,3055,6300,3046,6369,3040,6452,3038,6533,3041,6613,3049,6692,3060,6771,3076,6848,3094,6925,3116,7001,3141,7077,3167,7153,3196,7228,3226,7303,3258e" filled="false" stroked="true" strokeweight="1.383686pt" strokecolor="#000000">
              <v:path arrowok="t"/>
              <v:stroke dashstyle="solid"/>
            </v:shape>
            <v:shape style="position:absolute;left:7232;top:3169;width:180;height:149" coordorigin="7232,3170" coordsize="180,149" path="m7291,3170l7309,3263,7232,3318,7412,3305,7291,3170xe" filled="true" fillcolor="#000000" stroked="false">
              <v:path arrowok="t"/>
              <v:fill type="solid"/>
            </v:shape>
            <v:shape style="position:absolute;left:5141;top:3392;width:2335;height:523" type="#_x0000_t75" stroked="false">
              <v:imagedata r:id="rId173" o:title=""/>
            </v:shape>
            <v:shape style="position:absolute;left:5300;top:3472;width:2107;height:348" coordorigin="5301,3472" coordsize="2107,348" path="m7407,3559l7335,3588,7263,3618,7192,3647,7119,3674,7047,3701,6974,3726,6901,3748,6828,3768,6753,3786,6678,3800,6603,3811,6526,3818,6448,3820,6369,3818,6297,3812,6224,3801,6150,3788,6075,3770,5999,3750,5923,3727,5847,3701,5769,3673,5692,3643,5614,3611,5536,3578,5458,3544,5379,3508,5301,3472e" filled="false" stroked="true" strokeweight="1.383686pt" strokecolor="#000000">
              <v:path arrowok="t"/>
              <v:stroke dashstyle="solid"/>
            </v:shape>
            <v:shape style="position:absolute;left:5205;top:3425;width:180;height:146" coordorigin="5205,3426" coordsize="180,146" path="m5385,3426l5205,3429,5316,3571,5306,3478,5385,3426xe" filled="true" fillcolor="#000000" stroked="false">
              <v:path arrowok="t"/>
              <v:fill type="solid"/>
            </v:shape>
            <v:shape style="position:absolute;left:6566;top:1061;width:1388;height:2204" type="#_x0000_t75" stroked="false">
              <v:imagedata r:id="rId174" o:title=""/>
            </v:shape>
            <v:shape style="position:absolute;left:6628;top:1092;width:1194;height:1965" coordorigin="6629,1092" coordsize="1194,1965" path="m6629,1092l6703,1131,6777,1169,6851,1208,6924,1247,6995,1287,7066,1328,7134,1369,7201,1412,7265,1456,7327,1501,7386,1548,7442,1596,7495,1647,7544,1699,7589,1754,7630,1811,7667,1871,7701,1936,7730,2004,7754,2074,7774,2148,7790,2223,7802,2300,7812,2380,7818,2461,7821,2543,7822,2627,7821,2711,7819,2797,7815,2883,7810,2970,7805,3057e" filled="false" stroked="true" strokeweight="1.383686pt" strokecolor="#000000">
              <v:path arrowok="t"/>
              <v:stroke dashstyle="solid"/>
            </v:shape>
            <v:shape style="position:absolute;left:7730;top:3007;width:160;height:167" type="#_x0000_t75" stroked="false">
              <v:imagedata r:id="rId175" o:title=""/>
            </v:shape>
            <v:shape style="position:absolute;left:6504;top:1192;width:1232;height:2076" type="#_x0000_t75" stroked="false">
              <v:imagedata r:id="rId176" o:title=""/>
            </v:shape>
            <v:shape style="position:absolute;left:6639;top:1331;width:1028;height:1837" coordorigin="6639,1331" coordsize="1028,1837" path="m7667,3168l7602,3120,7538,3071,7474,3022,7411,2972,7349,2921,7288,2870,7229,2816,7172,2762,7118,2705,7066,2647,7016,2586,6970,2523,6927,2458,6888,2390,6856,2325,6827,2259,6800,2190,6777,2119,6755,2046,6737,1972,6720,1895,6705,1818,6691,1739,6679,1659,6668,1578,6658,1496,6648,1414,6639,1331e" filled="false" stroked="true" strokeweight="1.383686pt" strokecolor="#000000">
              <v:path arrowok="t"/>
              <v:stroke dashstyle="solid"/>
            </v:shape>
            <v:shape style="position:absolute;left:6568;top:1229;width:160;height:163" type="#_x0000_t75" stroked="false">
              <v:imagedata r:id="rId177" o:title=""/>
            </v:shape>
            <v:shape style="position:absolute;left:7863;top:2977;width:423;height:955" type="#_x0000_t75" stroked="false">
              <v:imagedata r:id="rId178" o:title=""/>
            </v:shape>
            <v:shape style="position:absolute;left:7926;top:3017;width:294;height:825" coordorigin="7926,3017" coordsize="294,825" path="m7926,3299l7981,3214,8033,3136,8082,3072,8160,3017,8185,3040,8207,3146,8214,3230,8218,3326,8219,3429,8218,3532,8214,3628,8207,3712,8198,3778,8160,3841,8125,3829,8082,3787,8034,3723,7981,3645e" filled="false" stroked="true" strokeweight="1.383686pt" strokecolor="#000000">
              <v:path arrowok="t"/>
              <v:stroke dashstyle="solid"/>
            </v:shape>
            <v:shape style="position:absolute;left:7931;top:3560;width:153;height:177" coordorigin="7931,3561" coordsize="153,177" path="m7931,3561l7949,3737,7987,3654,8083,3654,7931,3561xe" filled="true" fillcolor="#000000" stroked="false">
              <v:path arrowok="t"/>
              <v:fill type="solid"/>
            </v:shape>
            <v:shape style="position:absolute;left:4169;top:2956;width:713;height:976" type="#_x0000_t75" stroked="false">
              <v:imagedata r:id="rId179" o:title=""/>
            </v:shape>
            <v:shape style="position:absolute;left:4238;top:2998;width:575;height:842" coordorigin="4238,2998" coordsize="575,842" path="m4813,3168l4732,3124,4653,3083,4577,3047,4505,3020,4440,3002,4381,2998,4332,3010,4271,3085,4255,3154,4244,3239,4239,3335,4238,3437,4242,3538,4250,3632,4262,3714,4276,3778,4327,3840,4370,3835,4421,3809,4479,3764,4542,3706,4609,3638e" filled="false" stroked="true" strokeweight="1.383686pt" strokecolor="#000000">
              <v:path arrowok="t"/>
              <v:stroke dashstyle="solid"/>
            </v:shape>
            <v:shape style="position:absolute;left:4520;top:3560;width:167;height:170" coordorigin="4520,3561" coordsize="167,170" path="m4686,3561l4520,3623,4614,3640,4635,3730,4686,3561xe" filled="true" fillcolor="#000000" stroked="false">
              <v:path arrowok="t"/>
              <v:fill type="solid"/>
            </v:shape>
            <v:shape style="position:absolute;left:4625;top:3140;width:644;height:644" type="#_x0000_t75" stroked="false">
              <v:imagedata r:id="rId180" o:title=""/>
            </v:shape>
            <v:shape style="position:absolute;left:4684;top:3167;width:519;height:519" coordorigin="4685,3168" coordsize="519,519" path="m5204,3427l5194,3496,5168,3558,5128,3611,5075,3651,5013,3678,4944,3687,4875,3678,4813,3651,4761,3611,4720,3558,4694,3496,4685,3427,4694,3358,4720,3296,4761,3244,4813,3203,4875,3177,4944,3168,5013,3177,5075,3203,5128,3244,5168,3296,5194,3358,5204,3427xe" filled="false" stroked="true" strokeweight="1.037765pt" strokecolor="#000000">
              <v:path arrowok="t"/>
              <v:stroke dashstyle="solid"/>
            </v:shape>
            <v:shape style="position:absolute;left:4722;top:3282;width:443;height:374" type="#_x0000_t75" stroked="false">
              <v:imagedata r:id="rId181" o:title=""/>
            </v:shape>
            <v:shape style="position:absolute;left:7348;top:3140;width:644;height:644" type="#_x0000_t75" stroked="false">
              <v:imagedata r:id="rId182" o:title=""/>
            </v:shape>
            <v:shape style="position:absolute;left:7407;top:3167;width:519;height:519" coordorigin="7407,3168" coordsize="519,519" path="m7926,3427l7917,3496,7891,3558,7850,3611,7798,3651,7736,3678,7667,3687,7598,3678,7536,3651,7483,3611,7443,3558,7416,3496,7407,3427,7416,3358,7443,3296,7483,3244,7536,3203,7598,3177,7667,3168,7736,3177,7798,3203,7850,3244,7891,3296,7917,3358,7926,3427xe" filled="false" stroked="true" strokeweight="1.037765pt" strokecolor="#000000">
              <v:path arrowok="t"/>
              <v:stroke dashstyle="solid"/>
            </v:shape>
            <v:shape style="position:absolute;left:7445;top:3282;width:443;height:374" type="#_x0000_t75" stroked="false">
              <v:imagedata r:id="rId183" o:title=""/>
            </v:shape>
            <v:shape style="position:absolute;left:6013;top:359;width:827;height:575" type="#_x0000_t75" stroked="false">
              <v:imagedata r:id="rId184" o:title=""/>
            </v:shape>
            <v:shape style="position:absolute;left:6081;top:396;width:694;height:437" coordorigin="6082,397" coordsize="694,437" path="m6241,833l6188,752,6140,675,6103,603,6082,539,6082,486,6153,426,6219,411,6302,402,6395,397,6491,397,6582,402,6662,411,6724,426,6775,486,6758,540,6714,605,6652,678,6577,757e" filled="false" stroked="true" strokeweight="1.383686pt" strokecolor="#000000">
              <v:path arrowok="t"/>
              <v:stroke dashstyle="solid"/>
            </v:shape>
            <v:shape style="position:absolute;left:6506;top:668;width:167;height:167" coordorigin="6506,669" coordsize="167,167" path="m6561,669l6506,835,6672,779,6582,759,6561,669xe" filled="true" fillcolor="#000000" stroked="false">
              <v:path arrowok="t"/>
              <v:fill type="solid"/>
            </v:shape>
            <v:shape style="position:absolute;left:6051;top:805;width:644;height:644" type="#_x0000_t75" stroked="false">
              <v:imagedata r:id="rId182" o:title=""/>
            </v:shape>
            <v:shape style="position:absolute;left:6109;top:832;width:519;height:519" coordorigin="6110,833" coordsize="519,519" path="m6629,1092l6620,1161,6593,1223,6553,1276,6500,1316,6438,1343,6369,1352,6300,1343,6238,1316,6186,1276,6145,1223,6119,1161,6110,1092,6119,1023,6145,961,6186,909,6238,868,6300,842,6369,833,6438,842,6500,868,6553,909,6593,961,6620,1023,6629,1092xe" filled="false" stroked="true" strokeweight="1.037765pt" strokecolor="#000000">
              <v:path arrowok="t"/>
              <v:stroke dashstyle="solid"/>
            </v:shape>
            <v:shape style="position:absolute;left:6148;top:947;width:443;height:374" type="#_x0000_t75" stroked="false">
              <v:imagedata r:id="rId185" o:title=""/>
            </v:shape>
            <v:shape style="position:absolute;left:6269;top:991;width:140;height:236" type="#_x0000_t202" filled="false" stroked="false">
              <v:textbox inset="0,0,0,0">
                <w:txbxContent>
                  <w:p>
                    <w:pPr>
                      <w:spacing w:before="0"/>
                      <w:ind w:left="0" w:right="0" w:firstLine="0"/>
                      <w:jc w:val="left"/>
                      <w:rPr>
                        <w:rFonts w:ascii="Cambria"/>
                        <w:i/>
                        <w:sz w:val="20"/>
                      </w:rPr>
                    </w:pPr>
                    <w:r>
                      <w:rPr>
                        <w:rFonts w:ascii="Cambria"/>
                        <w:i/>
                        <w:w w:val="100"/>
                        <w:sz w:val="20"/>
                      </w:rPr>
                      <w:t>B</w:t>
                    </w:r>
                  </w:p>
                </w:txbxContent>
              </v:textbox>
              <w10:wrap type="none"/>
            </v:shape>
            <v:shape style="position:absolute;left:5175;top:1584;width:195;height:268" type="#_x0000_t202" filled="false" stroked="false">
              <v:textbox inset="0,0,0,0">
                <w:txbxContent>
                  <w:p>
                    <w:pPr>
                      <w:spacing w:line="268" w:lineRule="exact" w:before="0"/>
                      <w:ind w:left="0" w:right="0" w:firstLine="0"/>
                      <w:jc w:val="left"/>
                      <w:rPr>
                        <w:rFonts w:ascii="Cambria"/>
                        <w:sz w:val="23"/>
                      </w:rPr>
                    </w:pPr>
                    <w:r>
                      <w:rPr>
                        <w:rFonts w:ascii="Cambria"/>
                        <w:sz w:val="23"/>
                      </w:rPr>
                      <w:t>.3</w:t>
                    </w:r>
                  </w:p>
                </w:txbxContent>
              </v:textbox>
              <w10:wrap type="none"/>
            </v:shape>
            <v:shape style="position:absolute;left:7815;top:1712;width:195;height:268" type="#_x0000_t202" filled="false" stroked="false">
              <v:textbox inset="0,0,0,0">
                <w:txbxContent>
                  <w:p>
                    <w:pPr>
                      <w:spacing w:line="268" w:lineRule="exact" w:before="0"/>
                      <w:ind w:left="0" w:right="0" w:firstLine="0"/>
                      <w:jc w:val="left"/>
                      <w:rPr>
                        <w:rFonts w:ascii="Cambria"/>
                        <w:sz w:val="23"/>
                      </w:rPr>
                    </w:pPr>
                    <w:r>
                      <w:rPr>
                        <w:rFonts w:ascii="Cambria"/>
                        <w:sz w:val="23"/>
                      </w:rPr>
                      <w:t>.1</w:t>
                    </w:r>
                  </w:p>
                </w:txbxContent>
              </v:textbox>
              <w10:wrap type="none"/>
            </v:shape>
            <v:shape style="position:absolute;left:6026;top:2362;width:195;height:268" type="#_x0000_t202" filled="false" stroked="false">
              <v:textbox inset="0,0,0,0">
                <w:txbxContent>
                  <w:p>
                    <w:pPr>
                      <w:spacing w:line="268" w:lineRule="exact" w:before="0"/>
                      <w:ind w:left="0" w:right="0" w:firstLine="0"/>
                      <w:jc w:val="left"/>
                      <w:rPr>
                        <w:rFonts w:ascii="Cambria"/>
                        <w:sz w:val="23"/>
                      </w:rPr>
                    </w:pPr>
                    <w:r>
                      <w:rPr>
                        <w:rFonts w:ascii="Cambria"/>
                        <w:sz w:val="23"/>
                      </w:rPr>
                      <w:t>.2</w:t>
                    </w:r>
                  </w:p>
                </w:txbxContent>
              </v:textbox>
              <w10:wrap type="none"/>
            </v:shape>
            <v:shape style="position:absolute;left:6646;top:2362;width:195;height:268" type="#_x0000_t202" filled="false" stroked="false">
              <v:textbox inset="0,0,0,0">
                <w:txbxContent>
                  <w:p>
                    <w:pPr>
                      <w:spacing w:line="268" w:lineRule="exact" w:before="0"/>
                      <w:ind w:left="0" w:right="0" w:firstLine="0"/>
                      <w:jc w:val="left"/>
                      <w:rPr>
                        <w:rFonts w:ascii="Cambria"/>
                        <w:sz w:val="23"/>
                      </w:rPr>
                    </w:pPr>
                    <w:r>
                      <w:rPr>
                        <w:rFonts w:ascii="Cambria"/>
                        <w:sz w:val="23"/>
                      </w:rPr>
                      <w:t>.3</w:t>
                    </w:r>
                  </w:p>
                </w:txbxContent>
              </v:textbox>
              <w10:wrap type="none"/>
            </v:shape>
            <v:shape style="position:absolute;left:6345;top:2750;width:195;height:268" type="#_x0000_t202" filled="false" stroked="false">
              <v:textbox inset="0,0,0,0">
                <w:txbxContent>
                  <w:p>
                    <w:pPr>
                      <w:spacing w:line="268" w:lineRule="exact" w:before="0"/>
                      <w:ind w:left="0" w:right="0" w:firstLine="0"/>
                      <w:jc w:val="left"/>
                      <w:rPr>
                        <w:rFonts w:ascii="Cambria"/>
                        <w:sz w:val="23"/>
                      </w:rPr>
                    </w:pPr>
                    <w:r>
                      <w:rPr>
                        <w:rFonts w:ascii="Cambria"/>
                        <w:sz w:val="23"/>
                      </w:rPr>
                      <w:t>.1</w:t>
                    </w:r>
                  </w:p>
                </w:txbxContent>
              </v:textbox>
              <w10:wrap type="none"/>
            </v:shape>
            <v:shape style="position:absolute;left:4840;top:3326;width:179;height:236" type="#_x0000_t202" filled="false" stroked="false">
              <v:textbox inset="0,0,0,0">
                <w:txbxContent>
                  <w:p>
                    <w:pPr>
                      <w:spacing w:before="0"/>
                      <w:ind w:left="0" w:right="0" w:firstLine="0"/>
                      <w:jc w:val="left"/>
                      <w:rPr>
                        <w:rFonts w:ascii="Cambria"/>
                        <w:i/>
                        <w:sz w:val="20"/>
                      </w:rPr>
                    </w:pPr>
                    <w:r>
                      <w:rPr>
                        <w:rFonts w:ascii="Cambria"/>
                        <w:i/>
                        <w:w w:val="100"/>
                        <w:sz w:val="20"/>
                      </w:rPr>
                      <w:t>M</w:t>
                    </w:r>
                  </w:p>
                </w:txbxContent>
              </v:textbox>
              <w10:wrap type="none"/>
            </v:shape>
            <v:shape style="position:absolute;left:7566;top:3326;width:117;height:236" type="#_x0000_t202" filled="false" stroked="false">
              <v:textbox inset="0,0,0,0">
                <w:txbxContent>
                  <w:p>
                    <w:pPr>
                      <w:spacing w:before="0"/>
                      <w:ind w:left="0" w:right="0" w:firstLine="0"/>
                      <w:jc w:val="left"/>
                      <w:rPr>
                        <w:rFonts w:ascii="Cambria"/>
                        <w:i/>
                        <w:sz w:val="20"/>
                      </w:rPr>
                    </w:pPr>
                    <w:r>
                      <w:rPr>
                        <w:rFonts w:ascii="Cambria"/>
                        <w:i/>
                        <w:w w:val="100"/>
                        <w:sz w:val="20"/>
                      </w:rPr>
                      <w:t>S</w:t>
                    </w:r>
                  </w:p>
                </w:txbxContent>
              </v:textbox>
              <w10:wrap type="none"/>
            </v:shape>
            <w10:wrap type="none"/>
          </v:group>
        </w:pict>
      </w:r>
      <w:r>
        <w:rPr/>
        <w:t>.7</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18"/>
        </w:rPr>
      </w:pPr>
    </w:p>
    <w:p>
      <w:pPr>
        <w:tabs>
          <w:tab w:pos="7009" w:val="left" w:leader="none"/>
        </w:tabs>
        <w:spacing w:before="99"/>
        <w:ind w:left="2685" w:right="0" w:firstLine="0"/>
        <w:jc w:val="left"/>
        <w:rPr>
          <w:rFonts w:ascii="Cambria"/>
          <w:sz w:val="23"/>
        </w:rPr>
      </w:pPr>
      <w:r>
        <w:rPr>
          <w:rFonts w:ascii="Cambria"/>
          <w:sz w:val="23"/>
        </w:rPr>
        <w:t>.6</w:t>
        <w:tab/>
      </w:r>
      <w:r>
        <w:rPr>
          <w:rFonts w:ascii="Cambria"/>
          <w:position w:val="-5"/>
          <w:sz w:val="23"/>
        </w:rPr>
        <w:t>.5</w:t>
      </w:r>
    </w:p>
    <w:p>
      <w:pPr>
        <w:pStyle w:val="BodyText"/>
        <w:spacing w:before="1"/>
        <w:rPr>
          <w:rFonts w:ascii="Cambria"/>
          <w:sz w:val="15"/>
        </w:rPr>
      </w:pPr>
    </w:p>
    <w:p>
      <w:pPr>
        <w:spacing w:before="98"/>
        <w:ind w:left="0" w:right="313" w:firstLine="0"/>
        <w:jc w:val="center"/>
        <w:rPr>
          <w:rFonts w:ascii="Cambria"/>
          <w:sz w:val="23"/>
        </w:rPr>
      </w:pPr>
      <w:r>
        <w:rPr>
          <w:rFonts w:ascii="Cambria"/>
          <w:sz w:val="23"/>
        </w:rPr>
        <w:t>.2</w:t>
      </w:r>
    </w:p>
    <w:p>
      <w:pPr>
        <w:pStyle w:val="BodyText"/>
        <w:rPr>
          <w:rFonts w:ascii="Cambria"/>
          <w:sz w:val="20"/>
        </w:rPr>
      </w:pPr>
    </w:p>
    <w:p>
      <w:pPr>
        <w:pStyle w:val="BodyText"/>
        <w:rPr>
          <w:rFonts w:ascii="Cambria"/>
          <w:sz w:val="20"/>
        </w:rPr>
      </w:pPr>
    </w:p>
    <w:p>
      <w:pPr>
        <w:pStyle w:val="BodyText"/>
        <w:spacing w:before="6"/>
        <w:rPr>
          <w:rFonts w:ascii="Cambria"/>
          <w:sz w:val="15"/>
        </w:rPr>
      </w:pPr>
    </w:p>
    <w:p>
      <w:pPr>
        <w:pStyle w:val="BodyText"/>
        <w:spacing w:line="321" w:lineRule="auto" w:before="58"/>
        <w:ind w:left="520" w:right="1097" w:firstLine="338"/>
        <w:jc w:val="both"/>
      </w:pPr>
      <w:r>
        <w:rPr/>
        <w:t>This Markov chain operates as follows. When in some state, say </w:t>
      </w:r>
      <w:r>
        <w:rPr>
          <w:rFonts w:ascii="Times New Roman"/>
          <w:i/>
        </w:rPr>
        <w:t>B</w:t>
      </w:r>
      <w:r>
        <w:rPr/>
        <w:t>, the Markov chain will transition to a state in the next round according to the transition arcs outgoing from </w:t>
      </w:r>
      <w:r>
        <w:rPr>
          <w:rFonts w:ascii="Times New Roman"/>
          <w:i/>
        </w:rPr>
        <w:t>B</w:t>
      </w:r>
      <w:r>
        <w:rPr/>
        <w:t>. Given the Markov chain above, when in state </w:t>
      </w:r>
      <w:r>
        <w:rPr>
          <w:rFonts w:ascii="Times New Roman"/>
          <w:i/>
        </w:rPr>
        <w:t>B</w:t>
      </w:r>
      <w:r>
        <w:rPr/>
        <w:t>, the chance that one will revisit </w:t>
      </w:r>
      <w:r>
        <w:rPr>
          <w:rFonts w:ascii="Times New Roman"/>
          <w:i/>
        </w:rPr>
        <w:t>B </w:t>
      </w:r>
      <w:r>
        <w:rPr/>
        <w:t>is 0.7, the chance that one will move to state </w:t>
      </w:r>
      <w:r>
        <w:rPr>
          <w:rFonts w:ascii="Times New Roman"/>
          <w:i/>
        </w:rPr>
        <w:t>M </w:t>
      </w:r>
      <w:r>
        <w:rPr/>
        <w:t>is 0.2, and the chance that one will move to state </w:t>
      </w:r>
      <w:r>
        <w:rPr>
          <w:rFonts w:ascii="Times New Roman"/>
          <w:i/>
        </w:rPr>
        <w:t>S </w:t>
      </w:r>
      <w:r>
        <w:rPr/>
        <w:t>is 0.1. Note that the probabilities associated with transition arcs are </w:t>
      </w:r>
      <w:r>
        <w:rPr>
          <w:rFonts w:ascii="Times New Roman"/>
          <w:i/>
        </w:rPr>
        <w:t>conditional probabilities</w:t>
      </w:r>
      <w:r>
        <w:rPr/>
        <w:t>; for example, the arc from </w:t>
      </w:r>
      <w:r>
        <w:rPr>
          <w:rFonts w:ascii="Times New Roman"/>
          <w:i/>
        </w:rPr>
        <w:t>B </w:t>
      </w:r>
      <w:r>
        <w:rPr/>
        <w:t>to </w:t>
      </w:r>
      <w:r>
        <w:rPr>
          <w:rFonts w:ascii="Times New Roman"/>
          <w:i/>
        </w:rPr>
        <w:t>M </w:t>
      </w:r>
      <w:r>
        <w:rPr/>
        <w:t>is labeled 0.2, and this corresponds to the fact that if one is in state </w:t>
      </w:r>
      <w:r>
        <w:rPr>
          <w:rFonts w:ascii="Times New Roman"/>
          <w:i/>
        </w:rPr>
        <w:t>B </w:t>
      </w:r>
      <w:r>
        <w:rPr/>
        <w:t>in round </w:t>
      </w:r>
      <w:r>
        <w:rPr>
          <w:rFonts w:ascii="Times New Roman"/>
          <w:i/>
        </w:rPr>
        <w:t>n</w:t>
      </w:r>
      <w:r>
        <w:rPr/>
        <w:t>, then one will be in state </w:t>
      </w:r>
      <w:r>
        <w:rPr>
          <w:rFonts w:ascii="Times New Roman"/>
          <w:i/>
        </w:rPr>
        <w:t>M </w:t>
      </w:r>
      <w:r>
        <w:rPr/>
        <w:t>in round </w:t>
      </w:r>
      <w:r>
        <w:rPr>
          <w:rFonts w:ascii="Times New Roman"/>
          <w:i/>
        </w:rPr>
        <w:t>n </w:t>
      </w:r>
      <w:r>
        <w:rPr/>
        <w:t>+ 1 with probability 0.2. If we let </w:t>
      </w:r>
      <w:r>
        <w:rPr>
          <w:rFonts w:ascii="Times New Roman"/>
          <w:i/>
        </w:rPr>
        <w:t>X</w:t>
      </w:r>
      <w:r>
        <w:rPr>
          <w:rFonts w:ascii="Times New Roman"/>
          <w:i/>
          <w:vertAlign w:val="subscript"/>
        </w:rPr>
        <w:t>k</w:t>
      </w:r>
      <w:r>
        <w:rPr>
          <w:rFonts w:ascii="Times New Roman"/>
          <w:i/>
          <w:vertAlign w:val="baseline"/>
        </w:rPr>
        <w:t> </w:t>
      </w:r>
      <w:r>
        <w:rPr>
          <w:vertAlign w:val="baseline"/>
        </w:rPr>
        <w:t>be the state of the Markov chain in round </w:t>
      </w:r>
      <w:r>
        <w:rPr>
          <w:rFonts w:ascii="Times New Roman"/>
          <w:i/>
          <w:vertAlign w:val="baseline"/>
        </w:rPr>
        <w:t>k</w:t>
      </w:r>
      <w:r>
        <w:rPr>
          <w:vertAlign w:val="baseline"/>
        </w:rPr>
        <w:t>, we then have</w:t>
      </w:r>
    </w:p>
    <w:p>
      <w:pPr>
        <w:pStyle w:val="BodyText"/>
        <w:spacing w:before="2"/>
      </w:pPr>
    </w:p>
    <w:p>
      <w:pPr>
        <w:spacing w:before="0"/>
        <w:ind w:left="0" w:right="578" w:firstLine="0"/>
        <w:jc w:val="center"/>
        <w:rPr>
          <w:rFonts w:ascii="Times New Roman"/>
          <w:i/>
          <w:sz w:val="22"/>
        </w:rPr>
      </w:pPr>
      <w:r>
        <w:rPr>
          <w:w w:val="115"/>
          <w:sz w:val="22"/>
        </w:rPr>
        <w:t>Pr[</w:t>
      </w:r>
      <w:r>
        <w:rPr>
          <w:rFonts w:ascii="Times New Roman"/>
          <w:i/>
          <w:w w:val="115"/>
          <w:sz w:val="22"/>
        </w:rPr>
        <w:t>X</w:t>
      </w:r>
      <w:r>
        <w:rPr>
          <w:rFonts w:ascii="Times New Roman"/>
          <w:i/>
          <w:w w:val="115"/>
          <w:sz w:val="22"/>
          <w:vertAlign w:val="subscript"/>
        </w:rPr>
        <w:t>n</w:t>
      </w:r>
      <w:r>
        <w:rPr>
          <w:rFonts w:ascii="Times New Roman"/>
          <w:w w:val="115"/>
          <w:sz w:val="22"/>
          <w:vertAlign w:val="subscript"/>
        </w:rPr>
        <w:t>+1</w:t>
      </w:r>
      <w:r>
        <w:rPr>
          <w:rFonts w:ascii="Times New Roman"/>
          <w:w w:val="115"/>
          <w:sz w:val="22"/>
          <w:vertAlign w:val="baseline"/>
        </w:rPr>
        <w:t> </w:t>
      </w:r>
      <w:r>
        <w:rPr>
          <w:w w:val="115"/>
          <w:sz w:val="22"/>
          <w:vertAlign w:val="baseline"/>
        </w:rPr>
        <w:t>= </w:t>
      </w:r>
      <w:r>
        <w:rPr>
          <w:rFonts w:ascii="Times New Roman"/>
          <w:i/>
          <w:w w:val="115"/>
          <w:sz w:val="22"/>
          <w:vertAlign w:val="baseline"/>
        </w:rPr>
        <w:t>M </w:t>
      </w:r>
      <w:r>
        <w:rPr>
          <w:rFonts w:ascii="MS UI Gothic"/>
          <w:w w:val="115"/>
          <w:sz w:val="22"/>
          <w:vertAlign w:val="baseline"/>
        </w:rPr>
        <w:t>| </w:t>
      </w:r>
      <w:r>
        <w:rPr>
          <w:rFonts w:ascii="Times New Roman"/>
          <w:i/>
          <w:w w:val="115"/>
          <w:sz w:val="22"/>
          <w:vertAlign w:val="baseline"/>
        </w:rPr>
        <w:t>X</w:t>
      </w:r>
      <w:r>
        <w:rPr>
          <w:rFonts w:ascii="Times New Roman"/>
          <w:i/>
          <w:w w:val="115"/>
          <w:sz w:val="22"/>
          <w:vertAlign w:val="subscript"/>
        </w:rPr>
        <w:t>n</w:t>
      </w:r>
      <w:r>
        <w:rPr>
          <w:rFonts w:ascii="Times New Roman"/>
          <w:i/>
          <w:w w:val="115"/>
          <w:sz w:val="22"/>
          <w:vertAlign w:val="baseline"/>
        </w:rPr>
        <w:t> </w:t>
      </w:r>
      <w:r>
        <w:rPr>
          <w:w w:val="115"/>
          <w:sz w:val="22"/>
          <w:vertAlign w:val="baseline"/>
        </w:rPr>
        <w:t>= </w:t>
      </w:r>
      <w:r>
        <w:rPr>
          <w:rFonts w:ascii="Times New Roman"/>
          <w:i/>
          <w:w w:val="115"/>
          <w:sz w:val="22"/>
          <w:vertAlign w:val="baseline"/>
        </w:rPr>
        <w:t>B</w:t>
      </w:r>
      <w:r>
        <w:rPr>
          <w:w w:val="115"/>
          <w:sz w:val="22"/>
          <w:vertAlign w:val="baseline"/>
        </w:rPr>
        <w:t>] = 0</w:t>
      </w:r>
      <w:r>
        <w:rPr>
          <w:rFonts w:ascii="Times New Roman"/>
          <w:i/>
          <w:w w:val="115"/>
          <w:sz w:val="22"/>
          <w:vertAlign w:val="baseline"/>
        </w:rPr>
        <w:t>.</w:t>
      </w:r>
      <w:r>
        <w:rPr>
          <w:w w:val="115"/>
          <w:sz w:val="22"/>
          <w:vertAlign w:val="baseline"/>
        </w:rPr>
        <w:t>2</w:t>
      </w:r>
      <w:r>
        <w:rPr>
          <w:rFonts w:ascii="Times New Roman"/>
          <w:i/>
          <w:w w:val="115"/>
          <w:sz w:val="22"/>
          <w:vertAlign w:val="baseline"/>
        </w:rPr>
        <w:t>.</w:t>
      </w:r>
    </w:p>
    <w:p>
      <w:pPr>
        <w:pStyle w:val="BodyText"/>
        <w:spacing w:before="4"/>
        <w:rPr>
          <w:rFonts w:ascii="Times New Roman"/>
          <w:i/>
          <w:sz w:val="30"/>
        </w:rPr>
      </w:pPr>
    </w:p>
    <w:p>
      <w:pPr>
        <w:pStyle w:val="BodyText"/>
        <w:spacing w:line="326" w:lineRule="auto" w:before="1"/>
        <w:ind w:left="520" w:right="1096"/>
        <w:jc w:val="both"/>
      </w:pPr>
      <w:r>
        <w:rPr/>
        <w:t>We further note that the sum of the (conditional) probabilities associated with all transition arcs outgoing from a state must be 1.</w:t>
      </w:r>
    </w:p>
    <w:p>
      <w:pPr>
        <w:pStyle w:val="BodyText"/>
        <w:spacing w:line="321" w:lineRule="auto"/>
        <w:ind w:left="520" w:right="1096" w:firstLine="338"/>
        <w:jc w:val="both"/>
      </w:pPr>
      <w:r>
        <w:rPr/>
        <w:t>A useful representation of all the state-to-state Markov chain transition probabilities is a </w:t>
      </w:r>
      <w:r>
        <w:rPr>
          <w:rFonts w:ascii="Times New Roman" w:hAnsi="Times New Roman"/>
          <w:i/>
        </w:rPr>
        <w:t>transition matrix</w:t>
      </w:r>
      <w:r>
        <w:rPr/>
        <w:t>, typically denoted </w:t>
      </w:r>
      <w:r>
        <w:rPr>
          <w:rFonts w:ascii="Times New Roman" w:hAnsi="Times New Roman"/>
          <w:i/>
        </w:rPr>
        <w:t>P </w:t>
      </w:r>
      <w:r>
        <w:rPr/>
        <w:t>, where each entry </w:t>
      </w:r>
      <w:r>
        <w:rPr>
          <w:rFonts w:ascii="Times New Roman" w:hAnsi="Times New Roman"/>
          <w:i/>
        </w:rPr>
        <w:t>p</w:t>
      </w:r>
      <w:r>
        <w:rPr>
          <w:rFonts w:ascii="Times New Roman" w:hAnsi="Times New Roman"/>
          <w:i/>
          <w:vertAlign w:val="subscript"/>
        </w:rPr>
        <w:t>ij</w:t>
      </w:r>
      <w:r>
        <w:rPr>
          <w:rFonts w:ascii="Times New Roman" w:hAnsi="Times New Roman"/>
          <w:i/>
          <w:vertAlign w:val="baseline"/>
        </w:rPr>
        <w:t> </w:t>
      </w:r>
      <w:r>
        <w:rPr>
          <w:vertAlign w:val="baseline"/>
        </w:rPr>
        <w:t>denotes the conditional probability of transitioning from State </w:t>
      </w:r>
      <w:r>
        <w:rPr>
          <w:rFonts w:ascii="Times New Roman" w:hAnsi="Times New Roman"/>
          <w:i/>
          <w:vertAlign w:val="baseline"/>
        </w:rPr>
        <w:t>i </w:t>
      </w:r>
      <w:r>
        <w:rPr>
          <w:vertAlign w:val="baseline"/>
        </w:rPr>
        <w:t>to State </w:t>
      </w:r>
      <w:r>
        <w:rPr>
          <w:rFonts w:ascii="Times New Roman" w:hAnsi="Times New Roman"/>
          <w:i/>
          <w:spacing w:val="6"/>
          <w:vertAlign w:val="baseline"/>
        </w:rPr>
        <w:t>j</w:t>
      </w:r>
      <w:r>
        <w:rPr>
          <w:spacing w:val="6"/>
          <w:vertAlign w:val="baseline"/>
        </w:rPr>
        <w:t>. </w:t>
      </w:r>
      <w:r>
        <w:rPr>
          <w:vertAlign w:val="baseline"/>
        </w:rPr>
        <w:t>Assuming that </w:t>
      </w:r>
      <w:r>
        <w:rPr>
          <w:spacing w:val="-4"/>
          <w:vertAlign w:val="baseline"/>
        </w:rPr>
        <w:t>we </w:t>
      </w:r>
      <w:r>
        <w:rPr>
          <w:vertAlign w:val="baseline"/>
        </w:rPr>
        <w:t>order the rows and columns of </w:t>
      </w:r>
      <w:r>
        <w:rPr>
          <w:rFonts w:ascii="Times New Roman" w:hAnsi="Times New Roman"/>
          <w:i/>
          <w:vertAlign w:val="baseline"/>
        </w:rPr>
        <w:t>P </w:t>
      </w:r>
      <w:r>
        <w:rPr>
          <w:vertAlign w:val="baseline"/>
        </w:rPr>
        <w:t>alphabetically</w:t>
      </w:r>
      <w:r>
        <w:rPr>
          <w:spacing w:val="-16"/>
          <w:vertAlign w:val="baseline"/>
        </w:rPr>
        <w:t> </w:t>
      </w:r>
      <w:r>
        <w:rPr>
          <w:vertAlign w:val="baseline"/>
        </w:rPr>
        <w:t>(Bertucci’s</w:t>
      </w:r>
      <w:r>
        <w:rPr>
          <w:spacing w:val="-15"/>
          <w:vertAlign w:val="baseline"/>
        </w:rPr>
        <w:t> </w:t>
      </w:r>
      <w:r>
        <w:rPr>
          <w:vertAlign w:val="baseline"/>
        </w:rPr>
        <w:t>first,</w:t>
      </w:r>
      <w:r>
        <w:rPr>
          <w:spacing w:val="-14"/>
          <w:vertAlign w:val="baseline"/>
        </w:rPr>
        <w:t> </w:t>
      </w:r>
      <w:r>
        <w:rPr>
          <w:vertAlign w:val="baseline"/>
        </w:rPr>
        <w:t>Margaritas</w:t>
      </w:r>
      <w:r>
        <w:rPr>
          <w:spacing w:val="-15"/>
          <w:vertAlign w:val="baseline"/>
        </w:rPr>
        <w:t> </w:t>
      </w:r>
      <w:r>
        <w:rPr>
          <w:vertAlign w:val="baseline"/>
        </w:rPr>
        <w:t>second,</w:t>
      </w:r>
      <w:r>
        <w:rPr>
          <w:spacing w:val="-14"/>
          <w:vertAlign w:val="baseline"/>
        </w:rPr>
        <w:t> </w:t>
      </w:r>
      <w:r>
        <w:rPr>
          <w:vertAlign w:val="baseline"/>
        </w:rPr>
        <w:t>Sato</w:t>
      </w:r>
      <w:r>
        <w:rPr>
          <w:spacing w:val="-15"/>
          <w:vertAlign w:val="baseline"/>
        </w:rPr>
        <w:t> </w:t>
      </w:r>
      <w:r>
        <w:rPr>
          <w:vertAlign w:val="baseline"/>
        </w:rPr>
        <w:t>third),</w:t>
      </w:r>
      <w:r>
        <w:rPr>
          <w:spacing w:val="-14"/>
          <w:vertAlign w:val="baseline"/>
        </w:rPr>
        <w:t> </w:t>
      </w:r>
      <w:r>
        <w:rPr>
          <w:spacing w:val="-4"/>
          <w:vertAlign w:val="baseline"/>
        </w:rPr>
        <w:t>we</w:t>
      </w:r>
      <w:r>
        <w:rPr>
          <w:spacing w:val="-16"/>
          <w:vertAlign w:val="baseline"/>
        </w:rPr>
        <w:t> </w:t>
      </w:r>
      <w:r>
        <w:rPr>
          <w:spacing w:val="-3"/>
          <w:vertAlign w:val="baseline"/>
        </w:rPr>
        <w:t>have</w:t>
      </w:r>
      <w:r>
        <w:rPr>
          <w:spacing w:val="-15"/>
          <w:vertAlign w:val="baseline"/>
        </w:rPr>
        <w:t> </w:t>
      </w:r>
      <w:r>
        <w:rPr>
          <w:vertAlign w:val="baseline"/>
        </w:rPr>
        <w:t>the</w:t>
      </w:r>
      <w:r>
        <w:rPr>
          <w:spacing w:val="-15"/>
          <w:vertAlign w:val="baseline"/>
        </w:rPr>
        <w:t> </w:t>
      </w:r>
      <w:r>
        <w:rPr>
          <w:vertAlign w:val="baseline"/>
        </w:rPr>
        <w:t>following</w:t>
      </w:r>
      <w:r>
        <w:rPr>
          <w:spacing w:val="-16"/>
          <w:vertAlign w:val="baseline"/>
        </w:rPr>
        <w:t> </w:t>
      </w:r>
      <w:r>
        <w:rPr>
          <w:vertAlign w:val="baseline"/>
        </w:rPr>
        <w:t>transition</w:t>
      </w:r>
    </w:p>
    <w:p>
      <w:pPr>
        <w:spacing w:after="0" w:line="321" w:lineRule="auto"/>
        <w:jc w:val="both"/>
        <w:sectPr>
          <w:headerReference w:type="default" r:id="rId168"/>
          <w:headerReference w:type="even" r:id="rId169"/>
          <w:pgSz w:w="12240" w:h="15840"/>
          <w:pgMar w:header="1429" w:footer="0" w:top="1660" w:bottom="280" w:left="1280" w:right="340"/>
          <w:pgNumType w:start="137"/>
        </w:sectPr>
      </w:pPr>
    </w:p>
    <w:p>
      <w:pPr>
        <w:pStyle w:val="BodyText"/>
        <w:rPr>
          <w:sz w:val="20"/>
        </w:rPr>
      </w:pPr>
    </w:p>
    <w:p>
      <w:pPr>
        <w:pStyle w:val="BodyText"/>
        <w:spacing w:before="2"/>
        <w:rPr>
          <w:sz w:val="19"/>
        </w:rPr>
      </w:pPr>
    </w:p>
    <w:p>
      <w:pPr>
        <w:spacing w:after="0"/>
        <w:rPr>
          <w:sz w:val="19"/>
        </w:rPr>
        <w:sectPr>
          <w:pgSz w:w="12240" w:h="15840"/>
          <w:pgMar w:header="1429" w:footer="0" w:top="1660" w:bottom="280" w:left="1280" w:right="340"/>
        </w:sectPr>
      </w:pPr>
    </w:p>
    <w:p>
      <w:pPr>
        <w:pStyle w:val="BodyText"/>
        <w:spacing w:before="62"/>
        <w:ind w:left="160"/>
      </w:pPr>
      <w:r>
        <w:rPr/>
        <w:t>matrix</w:t>
      </w:r>
      <w:r>
        <w:rPr>
          <w:spacing w:val="-9"/>
        </w:rPr>
        <w:t> </w:t>
      </w:r>
      <w:r>
        <w:rPr/>
        <w:t>for</w:t>
      </w:r>
      <w:r>
        <w:rPr>
          <w:spacing w:val="-8"/>
        </w:rPr>
        <w:t> </w:t>
      </w:r>
      <w:r>
        <w:rPr/>
        <w:t>our</w:t>
      </w:r>
      <w:r>
        <w:rPr>
          <w:spacing w:val="-9"/>
        </w:rPr>
        <w:t> </w:t>
      </w:r>
      <w:r>
        <w:rPr/>
        <w:t>example</w:t>
      </w:r>
      <w:r>
        <w:rPr>
          <w:spacing w:val="-8"/>
        </w:rPr>
        <w:t> </w:t>
      </w:r>
      <w:r>
        <w:rPr/>
        <w:t>Markov</w:t>
      </w:r>
      <w:r>
        <w:rPr>
          <w:spacing w:val="-8"/>
        </w:rPr>
        <w:t> </w:t>
      </w:r>
      <w:r>
        <w:rPr/>
        <w:t>chain:</w:t>
      </w:r>
    </w:p>
    <w:p>
      <w:pPr>
        <w:pStyle w:val="BodyText"/>
        <w:spacing w:before="392"/>
        <w:ind w:left="160"/>
        <w:rPr>
          <w:rFonts w:ascii="宋体" w:hAnsi="宋体"/>
        </w:rPr>
      </w:pPr>
      <w:r>
        <w:rPr/>
        <w:br w:type="column"/>
      </w:r>
      <w:r>
        <w:rPr>
          <w:rFonts w:ascii="宋体" w:hAnsi="宋体"/>
          <w:spacing w:val="-191"/>
          <w:w w:val="86"/>
          <w:position w:val="24"/>
        </w:rPr>
        <w:t></w:t>
      </w:r>
      <w:r>
        <w:rPr>
          <w:rFonts w:ascii="宋体" w:hAnsi="宋体"/>
          <w:w w:val="86"/>
          <w:position w:val="-13"/>
        </w:rPr>
        <w:t></w:t>
      </w:r>
      <w:r>
        <w:rPr>
          <w:rFonts w:ascii="宋体" w:hAnsi="宋体"/>
          <w:spacing w:val="-11"/>
          <w:position w:val="-13"/>
        </w:rPr>
        <w:t> </w:t>
      </w:r>
      <w:r>
        <w:rPr>
          <w:rFonts w:ascii="Times New Roman" w:hAnsi="Times New Roman"/>
          <w:i/>
          <w:w w:val="109"/>
        </w:rPr>
        <w:t>.</w:t>
      </w:r>
      <w:r>
        <w:rPr>
          <w:w w:val="98"/>
        </w:rPr>
        <w:t>7</w:t>
      </w:r>
      <w:r>
        <w:rPr/>
        <w:t>   </w:t>
      </w:r>
      <w:r>
        <w:rPr>
          <w:spacing w:val="-14"/>
        </w:rPr>
        <w:t> </w:t>
      </w:r>
      <w:r>
        <w:rPr>
          <w:rFonts w:ascii="Times New Roman" w:hAnsi="Times New Roman"/>
          <w:i/>
          <w:w w:val="109"/>
        </w:rPr>
        <w:t>.</w:t>
      </w:r>
      <w:r>
        <w:rPr>
          <w:w w:val="88"/>
        </w:rPr>
        <w:t>2</w:t>
      </w:r>
      <w:r>
        <w:rPr/>
        <w:t>   </w:t>
      </w:r>
      <w:r>
        <w:rPr>
          <w:spacing w:val="-14"/>
        </w:rPr>
        <w:t> </w:t>
      </w:r>
      <w:r>
        <w:rPr>
          <w:rFonts w:ascii="Times New Roman" w:hAnsi="Times New Roman"/>
          <w:i/>
          <w:w w:val="109"/>
        </w:rPr>
        <w:t>.</w:t>
      </w:r>
      <w:r>
        <w:rPr>
          <w:w w:val="115"/>
        </w:rPr>
        <w:t>1</w:t>
      </w:r>
      <w:r>
        <w:rPr/>
        <w:t> </w:t>
      </w:r>
      <w:r>
        <w:rPr>
          <w:spacing w:val="-7"/>
        </w:rPr>
        <w:t> </w:t>
      </w:r>
      <w:r>
        <w:rPr>
          <w:rFonts w:ascii="宋体" w:hAnsi="宋体"/>
          <w:spacing w:val="-191"/>
          <w:w w:val="86"/>
          <w:position w:val="24"/>
        </w:rPr>
        <w:t></w:t>
      </w:r>
      <w:r>
        <w:rPr>
          <w:rFonts w:ascii="宋体" w:hAnsi="宋体"/>
          <w:w w:val="86"/>
          <w:position w:val="-13"/>
        </w:rPr>
        <w:t></w:t>
      </w:r>
    </w:p>
    <w:p>
      <w:pPr>
        <w:spacing w:after="0"/>
        <w:rPr>
          <w:rFonts w:ascii="宋体" w:hAnsi="宋体"/>
        </w:rPr>
        <w:sectPr>
          <w:type w:val="continuous"/>
          <w:pgSz w:w="12240" w:h="15840"/>
          <w:pgMar w:top="1500" w:bottom="280" w:left="1280" w:right="340"/>
          <w:cols w:num="2" w:equalWidth="0">
            <w:col w:w="3845" w:space="141"/>
            <w:col w:w="6634"/>
          </w:cols>
        </w:sectPr>
      </w:pPr>
    </w:p>
    <w:p>
      <w:pPr>
        <w:pStyle w:val="BodyText"/>
        <w:rPr>
          <w:rFonts w:ascii="宋体"/>
          <w:sz w:val="20"/>
        </w:rPr>
      </w:pPr>
    </w:p>
    <w:p>
      <w:pPr>
        <w:pStyle w:val="BodyText"/>
        <w:rPr>
          <w:rFonts w:ascii="宋体"/>
          <w:sz w:val="20"/>
        </w:rPr>
      </w:pPr>
    </w:p>
    <w:p>
      <w:pPr>
        <w:pStyle w:val="BodyText"/>
        <w:spacing w:before="6"/>
        <w:rPr>
          <w:rFonts w:ascii="宋体"/>
          <w:sz w:val="20"/>
        </w:rPr>
      </w:pPr>
    </w:p>
    <w:p>
      <w:pPr>
        <w:pStyle w:val="BodyText"/>
        <w:spacing w:line="324" w:lineRule="auto" w:before="62"/>
        <w:ind w:left="159" w:right="1457"/>
        <w:jc w:val="both"/>
      </w:pPr>
      <w:r>
        <w:rPr/>
        <w:pict>
          <v:shape style="position:absolute;margin-left:271.315002pt;margin-top:-43.687885pt;width:74.45pt;height:47.7pt;mso-position-horizontal-relative:page;mso-position-vertical-relative:paragraph;z-index:-284783616" type="#_x0000_t202" filled="false" stroked="false">
            <v:textbox inset="0,0,0,0">
              <w:txbxContent>
                <w:p>
                  <w:pPr>
                    <w:pStyle w:val="BodyText"/>
                    <w:tabs>
                      <w:tab w:pos="1297" w:val="left" w:leader="none"/>
                    </w:tabs>
                    <w:spacing w:line="182" w:lineRule="auto"/>
                    <w:rPr>
                      <w:rFonts w:ascii="宋体" w:hAnsi="宋体"/>
                    </w:rPr>
                  </w:pPr>
                  <w:r>
                    <w:rPr>
                      <w:rFonts w:ascii="宋体" w:hAnsi="宋体"/>
                      <w:spacing w:val="-191"/>
                      <w:w w:val="86"/>
                    </w:rPr>
                    <w:t></w:t>
                  </w:r>
                  <w:r>
                    <w:rPr>
                      <w:rFonts w:ascii="宋体" w:hAnsi="宋体"/>
                      <w:w w:val="86"/>
                      <w:position w:val="-13"/>
                    </w:rPr>
                    <w:t></w:t>
                  </w:r>
                  <w:r>
                    <w:rPr>
                      <w:rFonts w:ascii="宋体" w:hAnsi="宋体"/>
                      <w:position w:val="-13"/>
                    </w:rPr>
                    <w:tab/>
                  </w:r>
                  <w:r>
                    <w:rPr>
                      <w:rFonts w:ascii="宋体" w:hAnsi="宋体"/>
                      <w:spacing w:val="-201"/>
                      <w:w w:val="86"/>
                    </w:rPr>
                    <w:t></w:t>
                  </w:r>
                  <w:r>
                    <w:rPr>
                      <w:rFonts w:ascii="宋体" w:hAnsi="宋体"/>
                      <w:spacing w:val="-10"/>
                      <w:w w:val="86"/>
                      <w:position w:val="-13"/>
                    </w:rPr>
                    <w:t></w:t>
                  </w:r>
                </w:p>
              </w:txbxContent>
            </v:textbox>
            <w10:wrap type="none"/>
          </v:shape>
        </w:pict>
      </w:r>
      <w:r>
        <w:rPr/>
        <w:pict>
          <v:shape style="position:absolute;margin-left:248.251007pt;margin-top:-40.720882pt;width:83pt;height:28.55pt;mso-position-horizontal-relative:page;mso-position-vertical-relative:paragraph;z-index:252198912" type="#_x0000_t202" filled="false" stroked="false">
            <v:textbox inset="0,0,0,0">
              <w:txbxContent>
                <w:p>
                  <w:pPr>
                    <w:tabs>
                      <w:tab w:pos="751" w:val="left" w:leader="none"/>
                    </w:tabs>
                    <w:spacing w:line="225" w:lineRule="exact" w:before="0"/>
                    <w:ind w:left="0" w:right="0" w:firstLine="0"/>
                    <w:jc w:val="right"/>
                    <w:rPr>
                      <w:sz w:val="22"/>
                    </w:rPr>
                  </w:pPr>
                  <w:r>
                    <w:rPr>
                      <w:rFonts w:ascii="Times New Roman"/>
                      <w:i/>
                      <w:w w:val="105"/>
                      <w:position w:val="1"/>
                      <w:sz w:val="22"/>
                    </w:rPr>
                    <w:t>P</w:t>
                  </w:r>
                  <w:r>
                    <w:rPr>
                      <w:rFonts w:ascii="Times New Roman"/>
                      <w:i/>
                      <w:spacing w:val="40"/>
                      <w:w w:val="105"/>
                      <w:position w:val="1"/>
                      <w:sz w:val="22"/>
                    </w:rPr>
                    <w:t> </w:t>
                  </w:r>
                  <w:r>
                    <w:rPr>
                      <w:w w:val="105"/>
                      <w:position w:val="1"/>
                      <w:sz w:val="22"/>
                    </w:rPr>
                    <w:t>=</w:t>
                    <w:tab/>
                  </w:r>
                  <w:r>
                    <w:rPr>
                      <w:rFonts w:ascii="Times New Roman"/>
                      <w:i/>
                      <w:w w:val="105"/>
                      <w:sz w:val="22"/>
                    </w:rPr>
                    <w:t>.</w:t>
                  </w:r>
                  <w:r>
                    <w:rPr>
                      <w:w w:val="105"/>
                      <w:sz w:val="22"/>
                    </w:rPr>
                    <w:t>3    </w:t>
                  </w:r>
                  <w:r>
                    <w:rPr>
                      <w:rFonts w:ascii="Times New Roman"/>
                      <w:i/>
                      <w:w w:val="105"/>
                      <w:sz w:val="22"/>
                    </w:rPr>
                    <w:t>.</w:t>
                  </w:r>
                  <w:r>
                    <w:rPr>
                      <w:w w:val="105"/>
                      <w:sz w:val="22"/>
                    </w:rPr>
                    <w:t>6 </w:t>
                  </w:r>
                  <w:r>
                    <w:rPr>
                      <w:spacing w:val="41"/>
                      <w:w w:val="105"/>
                      <w:sz w:val="22"/>
                    </w:rPr>
                    <w:t> </w:t>
                  </w:r>
                  <w:r>
                    <w:rPr>
                      <w:rFonts w:ascii="Times New Roman"/>
                      <w:i/>
                      <w:spacing w:val="-9"/>
                      <w:w w:val="105"/>
                      <w:sz w:val="22"/>
                    </w:rPr>
                    <w:t>.</w:t>
                  </w:r>
                  <w:r>
                    <w:rPr>
                      <w:spacing w:val="-9"/>
                      <w:w w:val="105"/>
                      <w:sz w:val="22"/>
                    </w:rPr>
                    <w:t>1</w:t>
                  </w:r>
                </w:p>
                <w:p>
                  <w:pPr>
                    <w:spacing w:before="85"/>
                    <w:ind w:left="0" w:right="0" w:firstLine="0"/>
                    <w:jc w:val="right"/>
                    <w:rPr>
                      <w:sz w:val="22"/>
                    </w:rPr>
                  </w:pPr>
                  <w:r>
                    <w:rPr>
                      <w:rFonts w:ascii="Times New Roman"/>
                      <w:i/>
                      <w:sz w:val="22"/>
                    </w:rPr>
                    <w:t>.</w:t>
                  </w:r>
                  <w:r>
                    <w:rPr>
                      <w:sz w:val="22"/>
                    </w:rPr>
                    <w:t>3    </w:t>
                  </w:r>
                  <w:r>
                    <w:rPr>
                      <w:rFonts w:ascii="Times New Roman"/>
                      <w:i/>
                      <w:sz w:val="22"/>
                    </w:rPr>
                    <w:t>.</w:t>
                  </w:r>
                  <w:r>
                    <w:rPr>
                      <w:sz w:val="22"/>
                    </w:rPr>
                    <w:t>2  </w:t>
                  </w:r>
                  <w:r>
                    <w:rPr>
                      <w:spacing w:val="8"/>
                      <w:sz w:val="22"/>
                    </w:rPr>
                    <w:t> </w:t>
                  </w:r>
                  <w:r>
                    <w:rPr>
                      <w:rFonts w:ascii="Times New Roman"/>
                      <w:i/>
                      <w:sz w:val="22"/>
                    </w:rPr>
                    <w:t>.</w:t>
                  </w:r>
                  <w:r>
                    <w:rPr>
                      <w:sz w:val="22"/>
                    </w:rPr>
                    <w:t>5</w:t>
                  </w:r>
                </w:p>
              </w:txbxContent>
            </v:textbox>
            <w10:wrap type="none"/>
          </v:shape>
        </w:pict>
      </w:r>
      <w:r>
        <w:rPr/>
        <w:t>Note that the sum of each row must </w:t>
      </w:r>
      <w:r>
        <w:rPr>
          <w:spacing w:val="3"/>
        </w:rPr>
        <w:t>be </w:t>
      </w:r>
      <w:r>
        <w:rPr/>
        <w:t>1, corresponding to the fact that the sum of the (conditional) probabilities associated with all transition arcs outgoing from a state must </w:t>
      </w:r>
      <w:r>
        <w:rPr>
          <w:spacing w:val="3"/>
        </w:rPr>
        <w:t>be </w:t>
      </w:r>
      <w:r>
        <w:rPr/>
        <w:t>1. </w:t>
      </w:r>
      <w:r>
        <w:rPr>
          <w:spacing w:val="-3"/>
        </w:rPr>
        <w:t>Any</w:t>
      </w:r>
      <w:r>
        <w:rPr>
          <w:spacing w:val="-15"/>
        </w:rPr>
        <w:t> </w:t>
      </w:r>
      <w:r>
        <w:rPr/>
        <w:t>matrix</w:t>
      </w:r>
      <w:r>
        <w:rPr>
          <w:spacing w:val="-15"/>
        </w:rPr>
        <w:t> </w:t>
      </w:r>
      <w:r>
        <w:rPr/>
        <w:t>whose</w:t>
      </w:r>
      <w:r>
        <w:rPr>
          <w:spacing w:val="-15"/>
        </w:rPr>
        <w:t> </w:t>
      </w:r>
      <w:r>
        <w:rPr/>
        <w:t>rows</w:t>
      </w:r>
      <w:r>
        <w:rPr>
          <w:spacing w:val="-14"/>
        </w:rPr>
        <w:t> </w:t>
      </w:r>
      <w:r>
        <w:rPr/>
        <w:t>sum</w:t>
      </w:r>
      <w:r>
        <w:rPr>
          <w:spacing w:val="-15"/>
        </w:rPr>
        <w:t> </w:t>
      </w:r>
      <w:r>
        <w:rPr/>
        <w:t>to</w:t>
      </w:r>
      <w:r>
        <w:rPr>
          <w:spacing w:val="-15"/>
        </w:rPr>
        <w:t> </w:t>
      </w:r>
      <w:r>
        <w:rPr/>
        <w:t>1</w:t>
      </w:r>
      <w:r>
        <w:rPr>
          <w:spacing w:val="-15"/>
        </w:rPr>
        <w:t> </w:t>
      </w:r>
      <w:r>
        <w:rPr/>
        <w:t>and</w:t>
      </w:r>
      <w:r>
        <w:rPr>
          <w:spacing w:val="-15"/>
        </w:rPr>
        <w:t> </w:t>
      </w:r>
      <w:r>
        <w:rPr/>
        <w:t>whose</w:t>
      </w:r>
      <w:r>
        <w:rPr>
          <w:spacing w:val="-14"/>
        </w:rPr>
        <w:t> </w:t>
      </w:r>
      <w:r>
        <w:rPr/>
        <w:t>elements</w:t>
      </w:r>
      <w:r>
        <w:rPr>
          <w:spacing w:val="-15"/>
        </w:rPr>
        <w:t> </w:t>
      </w:r>
      <w:r>
        <w:rPr/>
        <w:t>are</w:t>
      </w:r>
      <w:r>
        <w:rPr>
          <w:spacing w:val="-15"/>
        </w:rPr>
        <w:t> </w:t>
      </w:r>
      <w:r>
        <w:rPr>
          <w:spacing w:val="-3"/>
        </w:rPr>
        <w:t>values</w:t>
      </w:r>
      <w:r>
        <w:rPr>
          <w:spacing w:val="-15"/>
        </w:rPr>
        <w:t> </w:t>
      </w:r>
      <w:r>
        <w:rPr/>
        <w:t>in</w:t>
      </w:r>
      <w:r>
        <w:rPr>
          <w:spacing w:val="-14"/>
        </w:rPr>
        <w:t> </w:t>
      </w:r>
      <w:r>
        <w:rPr/>
        <w:t>the</w:t>
      </w:r>
      <w:r>
        <w:rPr>
          <w:spacing w:val="-15"/>
        </w:rPr>
        <w:t> </w:t>
      </w:r>
      <w:r>
        <w:rPr/>
        <w:t>range</w:t>
      </w:r>
      <w:r>
        <w:rPr>
          <w:spacing w:val="-15"/>
        </w:rPr>
        <w:t> </w:t>
      </w:r>
      <w:r>
        <w:rPr/>
        <w:t>[0</w:t>
      </w:r>
      <w:r>
        <w:rPr>
          <w:rFonts w:ascii="Times New Roman"/>
          <w:i/>
        </w:rPr>
        <w:t>,</w:t>
      </w:r>
      <w:r>
        <w:rPr>
          <w:rFonts w:ascii="Times New Roman"/>
          <w:i/>
          <w:spacing w:val="-31"/>
        </w:rPr>
        <w:t> </w:t>
      </w:r>
      <w:r>
        <w:rPr/>
        <w:t>1]</w:t>
      </w:r>
      <w:r>
        <w:rPr>
          <w:spacing w:val="-15"/>
        </w:rPr>
        <w:t> </w:t>
      </w:r>
      <w:r>
        <w:rPr/>
        <w:t>(and</w:t>
      </w:r>
      <w:r>
        <w:rPr>
          <w:spacing w:val="-15"/>
        </w:rPr>
        <w:t> </w:t>
      </w:r>
      <w:r>
        <w:rPr/>
        <w:t>thus</w:t>
      </w:r>
      <w:r>
        <w:rPr>
          <w:spacing w:val="-14"/>
        </w:rPr>
        <w:t> </w:t>
      </w:r>
      <w:r>
        <w:rPr/>
        <w:t>can </w:t>
      </w:r>
      <w:r>
        <w:rPr>
          <w:spacing w:val="3"/>
        </w:rPr>
        <w:t>be </w:t>
      </w:r>
      <w:r>
        <w:rPr/>
        <w:t>interpreted as probabilities) is said to </w:t>
      </w:r>
      <w:r>
        <w:rPr>
          <w:spacing w:val="3"/>
        </w:rPr>
        <w:t>be</w:t>
      </w:r>
      <w:r>
        <w:rPr>
          <w:spacing w:val="-36"/>
        </w:rPr>
        <w:t> </w:t>
      </w:r>
      <w:r>
        <w:rPr>
          <w:rFonts w:ascii="Times New Roman"/>
          <w:i/>
        </w:rPr>
        <w:t>stochastic</w:t>
      </w:r>
      <w:r>
        <w:rPr/>
        <w:t>. Every stochastic matrix corresponds to a</w:t>
      </w:r>
      <w:r>
        <w:rPr>
          <w:spacing w:val="16"/>
        </w:rPr>
        <w:t> </w:t>
      </w:r>
      <w:r>
        <w:rPr/>
        <w:t>Markov</w:t>
      </w:r>
      <w:r>
        <w:rPr>
          <w:spacing w:val="16"/>
        </w:rPr>
        <w:t> </w:t>
      </w:r>
      <w:r>
        <w:rPr/>
        <w:t>chain</w:t>
      </w:r>
      <w:r>
        <w:rPr>
          <w:spacing w:val="16"/>
        </w:rPr>
        <w:t> </w:t>
      </w:r>
      <w:r>
        <w:rPr/>
        <w:t>and</w:t>
      </w:r>
      <w:r>
        <w:rPr>
          <w:spacing w:val="16"/>
        </w:rPr>
        <w:t> </w:t>
      </w:r>
      <w:r>
        <w:rPr/>
        <w:t>can</w:t>
      </w:r>
      <w:r>
        <w:rPr>
          <w:spacing w:val="17"/>
        </w:rPr>
        <w:t> </w:t>
      </w:r>
      <w:r>
        <w:rPr>
          <w:spacing w:val="3"/>
        </w:rPr>
        <w:t>be</w:t>
      </w:r>
      <w:r>
        <w:rPr>
          <w:spacing w:val="16"/>
        </w:rPr>
        <w:t> </w:t>
      </w:r>
      <w:r>
        <w:rPr/>
        <w:t>interpreted</w:t>
      </w:r>
      <w:r>
        <w:rPr>
          <w:spacing w:val="17"/>
        </w:rPr>
        <w:t> </w:t>
      </w:r>
      <w:r>
        <w:rPr/>
        <w:t>as</w:t>
      </w:r>
      <w:r>
        <w:rPr>
          <w:spacing w:val="16"/>
        </w:rPr>
        <w:t> </w:t>
      </w:r>
      <w:r>
        <w:rPr/>
        <w:t>such.</w:t>
      </w:r>
    </w:p>
    <w:p>
      <w:pPr>
        <w:pStyle w:val="BodyText"/>
        <w:spacing w:line="326" w:lineRule="auto"/>
        <w:ind w:left="159" w:right="1456" w:firstLine="338"/>
        <w:jc w:val="both"/>
      </w:pPr>
      <w:r>
        <w:rPr/>
        <w:t>One can simulate a Markov chain </w:t>
      </w:r>
      <w:r>
        <w:rPr>
          <w:spacing w:val="-3"/>
        </w:rPr>
        <w:t>by </w:t>
      </w:r>
      <w:r>
        <w:rPr/>
        <w:t>starting in some state and transitioning from state</w:t>
      </w:r>
      <w:r>
        <w:rPr>
          <w:spacing w:val="-29"/>
        </w:rPr>
        <w:t> </w:t>
      </w:r>
      <w:r>
        <w:rPr/>
        <w:t>to state</w:t>
      </w:r>
      <w:r>
        <w:rPr>
          <w:spacing w:val="-12"/>
        </w:rPr>
        <w:t> </w:t>
      </w:r>
      <w:r>
        <w:rPr/>
        <w:t>in</w:t>
      </w:r>
      <w:r>
        <w:rPr>
          <w:spacing w:val="-11"/>
        </w:rPr>
        <w:t> </w:t>
      </w:r>
      <w:r>
        <w:rPr/>
        <w:t>subsequent</w:t>
      </w:r>
      <w:r>
        <w:rPr>
          <w:spacing w:val="-11"/>
        </w:rPr>
        <w:t> </w:t>
      </w:r>
      <w:r>
        <w:rPr/>
        <w:t>rounds</w:t>
      </w:r>
      <w:r>
        <w:rPr>
          <w:spacing w:val="-11"/>
        </w:rPr>
        <w:t> </w:t>
      </w:r>
      <w:r>
        <w:rPr/>
        <w:t>according</w:t>
      </w:r>
      <w:r>
        <w:rPr>
          <w:spacing w:val="-11"/>
        </w:rPr>
        <w:t> </w:t>
      </w:r>
      <w:r>
        <w:rPr/>
        <w:t>to</w:t>
      </w:r>
      <w:r>
        <w:rPr>
          <w:spacing w:val="-11"/>
        </w:rPr>
        <w:t> </w:t>
      </w:r>
      <w:r>
        <w:rPr/>
        <w:t>the</w:t>
      </w:r>
      <w:r>
        <w:rPr>
          <w:spacing w:val="-11"/>
        </w:rPr>
        <w:t> </w:t>
      </w:r>
      <w:r>
        <w:rPr/>
        <w:t>transition</w:t>
      </w:r>
      <w:r>
        <w:rPr>
          <w:spacing w:val="-11"/>
        </w:rPr>
        <w:t> </w:t>
      </w:r>
      <w:r>
        <w:rPr/>
        <w:t>arcs</w:t>
      </w:r>
      <w:r>
        <w:rPr>
          <w:spacing w:val="-11"/>
        </w:rPr>
        <w:t> </w:t>
      </w:r>
      <w:r>
        <w:rPr/>
        <w:t>(and</w:t>
      </w:r>
      <w:r>
        <w:rPr>
          <w:spacing w:val="-11"/>
        </w:rPr>
        <w:t> </w:t>
      </w:r>
      <w:r>
        <w:rPr/>
        <w:t>their</w:t>
      </w:r>
      <w:r>
        <w:rPr>
          <w:spacing w:val="-11"/>
        </w:rPr>
        <w:t> </w:t>
      </w:r>
      <w:r>
        <w:rPr/>
        <w:t>probabilities)</w:t>
      </w:r>
      <w:r>
        <w:rPr>
          <w:spacing w:val="-11"/>
        </w:rPr>
        <w:t> </w:t>
      </w:r>
      <w:r>
        <w:rPr/>
        <w:t>associated with each state. Here is one such simulation lasting 50 rounds and starting at</w:t>
      </w:r>
      <w:r>
        <w:rPr>
          <w:spacing w:val="14"/>
        </w:rPr>
        <w:t> </w:t>
      </w:r>
      <w:r>
        <w:rPr/>
        <w:t>Bertucci’s.</w:t>
      </w:r>
    </w:p>
    <w:p>
      <w:pPr>
        <w:pStyle w:val="BodyText"/>
        <w:spacing w:before="166"/>
        <w:ind w:left="1796"/>
        <w:rPr>
          <w:rFonts w:ascii="Times New Roman"/>
        </w:rPr>
      </w:pPr>
      <w:r>
        <w:rPr>
          <w:rFonts w:ascii="Times New Roman"/>
          <w:w w:val="85"/>
        </w:rPr>
        <w:t>BBMMMMMMBBBMBMMBBBBBBBBBSMSSSSBBBBBMMMMSSSSBBMBBBB</w:t>
      </w:r>
    </w:p>
    <w:p>
      <w:pPr>
        <w:pStyle w:val="BodyText"/>
        <w:spacing w:before="2"/>
        <w:rPr>
          <w:rFonts w:ascii="Times New Roman"/>
          <w:sz w:val="23"/>
        </w:rPr>
      </w:pPr>
    </w:p>
    <w:p>
      <w:pPr>
        <w:pStyle w:val="BodyText"/>
        <w:spacing w:line="324" w:lineRule="auto"/>
        <w:ind w:left="159" w:right="1456"/>
        <w:jc w:val="both"/>
      </w:pPr>
      <w:r>
        <w:rPr/>
        <w:t>Note that in this sequence of 50 restaurant visits, Bertucci’s is visited 26 times, Margaritas is visited 15 times, and Sato is visited 9 times. Thus, the empirical fraction of time that each restaurant</w:t>
      </w:r>
      <w:r>
        <w:rPr>
          <w:spacing w:val="-12"/>
        </w:rPr>
        <w:t> </w:t>
      </w:r>
      <w:r>
        <w:rPr/>
        <w:t>is</w:t>
      </w:r>
      <w:r>
        <w:rPr>
          <w:spacing w:val="-12"/>
        </w:rPr>
        <w:t> </w:t>
      </w:r>
      <w:r>
        <w:rPr/>
        <w:t>visited</w:t>
      </w:r>
      <w:r>
        <w:rPr>
          <w:spacing w:val="-12"/>
        </w:rPr>
        <w:t> </w:t>
      </w:r>
      <w:r>
        <w:rPr/>
        <w:t>is</w:t>
      </w:r>
      <w:r>
        <w:rPr>
          <w:spacing w:val="-11"/>
        </w:rPr>
        <w:t> </w:t>
      </w:r>
      <w:r>
        <w:rPr/>
        <w:t>as</w:t>
      </w:r>
      <w:r>
        <w:rPr>
          <w:spacing w:val="-13"/>
        </w:rPr>
        <w:t> </w:t>
      </w:r>
      <w:r>
        <w:rPr/>
        <w:t>follows:</w:t>
      </w:r>
      <w:r>
        <w:rPr>
          <w:spacing w:val="14"/>
        </w:rPr>
        <w:t> </w:t>
      </w:r>
      <w:r>
        <w:rPr>
          <w:rFonts w:ascii="Times New Roman" w:hAnsi="Times New Roman"/>
          <w:i/>
        </w:rPr>
        <w:t>B</w:t>
      </w:r>
      <w:r>
        <w:rPr>
          <w:rFonts w:ascii="Times New Roman" w:hAnsi="Times New Roman"/>
          <w:i/>
          <w:spacing w:val="1"/>
        </w:rPr>
        <w:t> </w:t>
      </w:r>
      <w:r>
        <w:rPr/>
        <w:t>=</w:t>
      </w:r>
      <w:r>
        <w:rPr>
          <w:spacing w:val="-6"/>
        </w:rPr>
        <w:t> </w:t>
      </w:r>
      <w:r>
        <w:rPr/>
        <w:t>0</w:t>
      </w:r>
      <w:r>
        <w:rPr>
          <w:rFonts w:ascii="Times New Roman" w:hAnsi="Times New Roman"/>
          <w:i/>
        </w:rPr>
        <w:t>.</w:t>
      </w:r>
      <w:r>
        <w:rPr/>
        <w:t>52,</w:t>
      </w:r>
      <w:r>
        <w:rPr>
          <w:spacing w:val="-9"/>
        </w:rPr>
        <w:t> </w:t>
      </w:r>
      <w:r>
        <w:rPr>
          <w:rFonts w:ascii="Times New Roman" w:hAnsi="Times New Roman"/>
          <w:i/>
        </w:rPr>
        <w:t>M</w:t>
      </w:r>
      <w:r>
        <w:rPr>
          <w:rFonts w:ascii="Times New Roman" w:hAnsi="Times New Roman"/>
          <w:i/>
          <w:spacing w:val="10"/>
        </w:rPr>
        <w:t> </w:t>
      </w:r>
      <w:r>
        <w:rPr/>
        <w:t>=</w:t>
      </w:r>
      <w:r>
        <w:rPr>
          <w:spacing w:val="-6"/>
        </w:rPr>
        <w:t> </w:t>
      </w:r>
      <w:r>
        <w:rPr/>
        <w:t>0</w:t>
      </w:r>
      <w:r>
        <w:rPr>
          <w:rFonts w:ascii="Times New Roman" w:hAnsi="Times New Roman"/>
          <w:i/>
        </w:rPr>
        <w:t>.</w:t>
      </w:r>
      <w:r>
        <w:rPr/>
        <w:t>30,</w:t>
      </w:r>
      <w:r>
        <w:rPr>
          <w:spacing w:val="-9"/>
        </w:rPr>
        <w:t> </w:t>
      </w:r>
      <w:r>
        <w:rPr/>
        <w:t>and</w:t>
      </w:r>
      <w:r>
        <w:rPr>
          <w:spacing w:val="-12"/>
        </w:rPr>
        <w:t> </w:t>
      </w:r>
      <w:r>
        <w:rPr>
          <w:rFonts w:ascii="Times New Roman" w:hAnsi="Times New Roman"/>
          <w:i/>
        </w:rPr>
        <w:t>S</w:t>
      </w:r>
      <w:r>
        <w:rPr>
          <w:rFonts w:ascii="Times New Roman" w:hAnsi="Times New Roman"/>
          <w:i/>
          <w:spacing w:val="2"/>
        </w:rPr>
        <w:t> </w:t>
      </w:r>
      <w:r>
        <w:rPr/>
        <w:t>=</w:t>
      </w:r>
      <w:r>
        <w:rPr>
          <w:spacing w:val="-6"/>
        </w:rPr>
        <w:t> </w:t>
      </w:r>
      <w:r>
        <w:rPr/>
        <w:t>0</w:t>
      </w:r>
      <w:r>
        <w:rPr>
          <w:rFonts w:ascii="Times New Roman" w:hAnsi="Times New Roman"/>
          <w:i/>
        </w:rPr>
        <w:t>.</w:t>
      </w:r>
      <w:r>
        <w:rPr/>
        <w:t>18.</w:t>
      </w:r>
      <w:r>
        <w:rPr>
          <w:spacing w:val="17"/>
        </w:rPr>
        <w:t> </w:t>
      </w:r>
      <w:r>
        <w:rPr/>
        <w:t>Here</w:t>
      </w:r>
      <w:r>
        <w:rPr>
          <w:spacing w:val="-12"/>
        </w:rPr>
        <w:t> </w:t>
      </w:r>
      <w:r>
        <w:rPr/>
        <w:t>is</w:t>
      </w:r>
      <w:r>
        <w:rPr>
          <w:spacing w:val="-11"/>
        </w:rPr>
        <w:t> </w:t>
      </w:r>
      <w:r>
        <w:rPr/>
        <w:t>another</w:t>
      </w:r>
      <w:r>
        <w:rPr>
          <w:spacing w:val="-13"/>
        </w:rPr>
        <w:t> </w:t>
      </w:r>
      <w:r>
        <w:rPr/>
        <w:t>simulation lasting 200</w:t>
      </w:r>
      <w:r>
        <w:rPr>
          <w:spacing w:val="-18"/>
        </w:rPr>
        <w:t> </w:t>
      </w:r>
      <w:r>
        <w:rPr/>
        <w:t>rounds:</w:t>
      </w:r>
    </w:p>
    <w:p>
      <w:pPr>
        <w:pStyle w:val="BodyText"/>
        <w:spacing w:line="321" w:lineRule="auto" w:before="174"/>
        <w:ind w:left="1796" w:right="3094"/>
        <w:jc w:val="both"/>
        <w:rPr>
          <w:rFonts w:ascii="Times New Roman"/>
        </w:rPr>
      </w:pPr>
      <w:r>
        <w:rPr>
          <w:rFonts w:ascii="Times New Roman"/>
          <w:w w:val="70"/>
        </w:rPr>
        <w:t>BMSMBBBBBBBMMBBMMMMBBBSSBBBSMMBBBBBBBMMMMSBBBBBBBB </w:t>
      </w:r>
      <w:r>
        <w:rPr>
          <w:rFonts w:ascii="Times New Roman"/>
          <w:w w:val="75"/>
        </w:rPr>
        <w:t>MMBBBBMBMBBBBBMMBBBBBBSBBBBBBBMMSBBBBBBBBBBSSSSBSS </w:t>
      </w:r>
      <w:r>
        <w:rPr>
          <w:rFonts w:ascii="Times New Roman"/>
          <w:w w:val="70"/>
        </w:rPr>
        <w:t>SBMMMSBBMMBSSSSSBBBBBMMMBBMMMSSSSBBSMMMBBBBBBBBSMM </w:t>
      </w:r>
      <w:r>
        <w:rPr>
          <w:rFonts w:ascii="Times New Roman"/>
          <w:w w:val="65"/>
        </w:rPr>
        <w:t>MSBBBBBSSBBMBBMMMMMMMMMMMMBBBBBBBBSSMMMMMSBSBBBBMM</w:t>
      </w:r>
    </w:p>
    <w:p>
      <w:pPr>
        <w:pStyle w:val="BodyText"/>
        <w:spacing w:before="176"/>
        <w:ind w:left="159"/>
        <w:jc w:val="both"/>
      </w:pPr>
      <w:r>
        <w:rPr/>
        <w:t>Here the counts are </w:t>
      </w:r>
      <w:r>
        <w:rPr>
          <w:rFonts w:ascii="Times New Roman"/>
          <w:i/>
        </w:rPr>
        <w:t>B </w:t>
      </w:r>
      <w:r>
        <w:rPr/>
        <w:t>= 108, </w:t>
      </w:r>
      <w:r>
        <w:rPr>
          <w:rFonts w:ascii="Times New Roman"/>
          <w:i/>
        </w:rPr>
        <w:t>M </w:t>
      </w:r>
      <w:r>
        <w:rPr/>
        <w:t>= 59, and </w:t>
      </w:r>
      <w:r>
        <w:rPr>
          <w:rFonts w:ascii="Times New Roman"/>
          <w:i/>
        </w:rPr>
        <w:t>S </w:t>
      </w:r>
      <w:r>
        <w:rPr/>
        <w:t>= 33 corresponding to the empirical fractions</w:t>
      </w:r>
    </w:p>
    <w:p>
      <w:pPr>
        <w:spacing w:before="85"/>
        <w:ind w:left="159" w:right="0" w:firstLine="0"/>
        <w:jc w:val="both"/>
        <w:rPr>
          <w:sz w:val="22"/>
        </w:rPr>
      </w:pPr>
      <w:r>
        <w:rPr>
          <w:rFonts w:ascii="Times New Roman"/>
          <w:i/>
          <w:w w:val="105"/>
          <w:sz w:val="22"/>
        </w:rPr>
        <w:t>B </w:t>
      </w:r>
      <w:r>
        <w:rPr>
          <w:w w:val="105"/>
          <w:sz w:val="22"/>
        </w:rPr>
        <w:t>= 0</w:t>
      </w:r>
      <w:r>
        <w:rPr>
          <w:rFonts w:ascii="Times New Roman"/>
          <w:i/>
          <w:w w:val="105"/>
          <w:sz w:val="22"/>
        </w:rPr>
        <w:t>.</w:t>
      </w:r>
      <w:r>
        <w:rPr>
          <w:w w:val="105"/>
          <w:sz w:val="22"/>
        </w:rPr>
        <w:t>540, </w:t>
      </w:r>
      <w:r>
        <w:rPr>
          <w:rFonts w:ascii="Times New Roman"/>
          <w:i/>
          <w:w w:val="105"/>
          <w:sz w:val="22"/>
        </w:rPr>
        <w:t>M </w:t>
      </w:r>
      <w:r>
        <w:rPr>
          <w:w w:val="105"/>
          <w:sz w:val="22"/>
        </w:rPr>
        <w:t>= 0</w:t>
      </w:r>
      <w:r>
        <w:rPr>
          <w:rFonts w:ascii="Times New Roman"/>
          <w:i/>
          <w:w w:val="105"/>
          <w:sz w:val="22"/>
        </w:rPr>
        <w:t>.</w:t>
      </w:r>
      <w:r>
        <w:rPr>
          <w:w w:val="105"/>
          <w:sz w:val="22"/>
        </w:rPr>
        <w:t>295, and </w:t>
      </w:r>
      <w:r>
        <w:rPr>
          <w:rFonts w:ascii="Times New Roman"/>
          <w:i/>
          <w:w w:val="105"/>
          <w:sz w:val="22"/>
        </w:rPr>
        <w:t>S </w:t>
      </w:r>
      <w:r>
        <w:rPr>
          <w:w w:val="105"/>
          <w:sz w:val="22"/>
        </w:rPr>
        <w:t>= 0</w:t>
      </w:r>
      <w:r>
        <w:rPr>
          <w:rFonts w:ascii="Times New Roman"/>
          <w:i/>
          <w:w w:val="105"/>
          <w:sz w:val="22"/>
        </w:rPr>
        <w:t>.</w:t>
      </w:r>
      <w:r>
        <w:rPr>
          <w:w w:val="105"/>
          <w:sz w:val="22"/>
        </w:rPr>
        <w:t>165.</w:t>
      </w:r>
    </w:p>
    <w:p>
      <w:pPr>
        <w:pStyle w:val="BodyText"/>
        <w:spacing w:line="326" w:lineRule="auto" w:before="88"/>
        <w:ind w:left="159" w:right="1457" w:firstLine="338"/>
        <w:jc w:val="both"/>
      </w:pPr>
      <w:r>
        <w:rPr/>
        <w:t>One natural question that arises in the context of Markov chains is the following: If one were to run a Markov chain for an arbitrarily long amount of time, what fraction of the time would one spend visiting each state? For example, it seems clear from the simulations of the Markov chain given above that one would visit Bertucci’s more often than Margaritas, and Margaritas more often than Sato, but can one prove that this is true and determine the exact visit rates?</w:t>
      </w:r>
    </w:p>
    <w:p>
      <w:pPr>
        <w:pStyle w:val="BodyText"/>
        <w:spacing w:line="324" w:lineRule="auto"/>
        <w:ind w:left="159" w:right="1457" w:firstLine="338"/>
        <w:jc w:val="both"/>
      </w:pPr>
      <w:r>
        <w:rPr/>
        <w:t>The set of “long term visit rates” associated with the states of a </w:t>
      </w:r>
      <w:r>
        <w:rPr>
          <w:spacing w:val="-3"/>
        </w:rPr>
        <w:t>Markov </w:t>
      </w:r>
      <w:r>
        <w:rPr/>
        <w:t>chain is referred to as the </w:t>
      </w:r>
      <w:r>
        <w:rPr>
          <w:rFonts w:ascii="Times New Roman" w:hAnsi="Times New Roman"/>
          <w:i/>
        </w:rPr>
        <w:t>stationary distribution </w:t>
      </w:r>
      <w:r>
        <w:rPr/>
        <w:t>of the </w:t>
      </w:r>
      <w:r>
        <w:rPr>
          <w:spacing w:val="-3"/>
        </w:rPr>
        <w:t>Markov </w:t>
      </w:r>
      <w:r>
        <w:rPr/>
        <w:t>chain and is typically denoted </w:t>
      </w:r>
      <w:r>
        <w:rPr>
          <w:spacing w:val="-3"/>
        </w:rPr>
        <w:t>by </w:t>
      </w:r>
      <w:r>
        <w:rPr/>
        <w:t>a vector </w:t>
      </w:r>
      <w:r>
        <w:rPr>
          <w:rFonts w:ascii="Times New Roman" w:hAnsi="Times New Roman"/>
          <w:i/>
          <w:spacing w:val="-26"/>
        </w:rPr>
        <w:t>_,π</w:t>
      </w:r>
      <w:r>
        <w:rPr>
          <w:spacing w:val="-26"/>
        </w:rPr>
        <w:t>, </w:t>
      </w:r>
      <w:r>
        <w:rPr/>
        <w:t>in our</w:t>
      </w:r>
      <w:r>
        <w:rPr>
          <w:spacing w:val="18"/>
        </w:rPr>
        <w:t> </w:t>
      </w:r>
      <w:r>
        <w:rPr/>
        <w:t>case,</w:t>
      </w:r>
    </w:p>
    <w:p>
      <w:pPr>
        <w:spacing w:line="256" w:lineRule="exact" w:before="0"/>
        <w:ind w:left="0" w:right="1303" w:firstLine="0"/>
        <w:jc w:val="center"/>
        <w:rPr>
          <w:rFonts w:ascii="MS UI Gothic" w:hAnsi="MS UI Gothic" w:eastAsia="MS UI Gothic" w:hint="eastAsia"/>
          <w:sz w:val="22"/>
        </w:rPr>
      </w:pPr>
      <w:r>
        <w:rPr>
          <w:rFonts w:ascii="Times New Roman" w:hAnsi="Times New Roman" w:eastAsia="Times New Roman"/>
          <w:i/>
          <w:sz w:val="22"/>
        </w:rPr>
        <w:t>_,π   </w:t>
      </w:r>
      <w:r>
        <w:rPr>
          <w:w w:val="105"/>
          <w:sz w:val="22"/>
        </w:rPr>
        <w:t>= </w:t>
      </w:r>
      <w:r>
        <w:rPr>
          <w:rFonts w:ascii="MS UI Gothic" w:hAnsi="MS UI Gothic" w:eastAsia="MS UI Gothic" w:hint="eastAsia"/>
          <w:w w:val="105"/>
          <w:sz w:val="22"/>
        </w:rPr>
        <w:t>(</w:t>
      </w:r>
      <w:r>
        <w:rPr>
          <w:rFonts w:ascii="Times New Roman" w:hAnsi="Times New Roman" w:eastAsia="Times New Roman"/>
          <w:i/>
          <w:w w:val="105"/>
          <w:sz w:val="22"/>
        </w:rPr>
        <w:t>π</w:t>
      </w:r>
      <w:r>
        <w:rPr>
          <w:rFonts w:ascii="Times New Roman" w:hAnsi="Times New Roman" w:eastAsia="Times New Roman"/>
          <w:i/>
          <w:w w:val="105"/>
          <w:sz w:val="22"/>
          <w:vertAlign w:val="subscript"/>
        </w:rPr>
        <w:t>B</w:t>
      </w:r>
      <w:r>
        <w:rPr>
          <w:rFonts w:ascii="Times New Roman" w:hAnsi="Times New Roman" w:eastAsia="Times New Roman"/>
          <w:i/>
          <w:w w:val="105"/>
          <w:sz w:val="22"/>
          <w:vertAlign w:val="baseline"/>
        </w:rPr>
        <w:t>, π</w:t>
      </w:r>
      <w:r>
        <w:rPr>
          <w:rFonts w:ascii="Times New Roman" w:hAnsi="Times New Roman" w:eastAsia="Times New Roman"/>
          <w:i/>
          <w:w w:val="105"/>
          <w:sz w:val="22"/>
          <w:vertAlign w:val="subscript"/>
        </w:rPr>
        <w:t>M</w:t>
      </w:r>
      <w:r>
        <w:rPr>
          <w:rFonts w:ascii="Times New Roman" w:hAnsi="Times New Roman" w:eastAsia="Times New Roman"/>
          <w:i/>
          <w:w w:val="105"/>
          <w:sz w:val="22"/>
          <w:vertAlign w:val="baseline"/>
        </w:rPr>
        <w:t> , π</w:t>
      </w:r>
      <w:r>
        <w:rPr>
          <w:rFonts w:ascii="Times New Roman" w:hAnsi="Times New Roman" w:eastAsia="Times New Roman"/>
          <w:i/>
          <w:w w:val="105"/>
          <w:sz w:val="22"/>
          <w:vertAlign w:val="subscript"/>
        </w:rPr>
        <w:t>S</w:t>
      </w:r>
      <w:r>
        <w:rPr>
          <w:rFonts w:ascii="MS UI Gothic" w:hAnsi="MS UI Gothic" w:eastAsia="MS UI Gothic" w:hint="eastAsia"/>
          <w:sz w:val="22"/>
          <w:vertAlign w:val="baseline"/>
        </w:rPr>
        <w:t>〉</w:t>
      </w:r>
    </w:p>
    <w:p>
      <w:pPr>
        <w:spacing w:after="0" w:line="256" w:lineRule="exact"/>
        <w:jc w:val="center"/>
        <w:rPr>
          <w:rFonts w:ascii="MS UI Gothic" w:hAnsi="MS UI Gothic" w:eastAsia="MS UI Gothic" w:hint="eastAsia"/>
          <w:sz w:val="22"/>
        </w:rPr>
        <w:sectPr>
          <w:type w:val="continuous"/>
          <w:pgSz w:w="12240" w:h="15840"/>
          <w:pgMar w:top="1500" w:bottom="280" w:left="1280" w:right="340"/>
        </w:sectPr>
      </w:pPr>
    </w:p>
    <w:p>
      <w:pPr>
        <w:pStyle w:val="BodyText"/>
        <w:rPr>
          <w:rFonts w:ascii="MS UI Gothic"/>
          <w:sz w:val="20"/>
        </w:rPr>
      </w:pPr>
    </w:p>
    <w:p>
      <w:pPr>
        <w:pStyle w:val="BodyText"/>
        <w:spacing w:before="9"/>
        <w:rPr>
          <w:rFonts w:ascii="MS UI Gothic"/>
          <w:sz w:val="14"/>
        </w:rPr>
      </w:pPr>
    </w:p>
    <w:p>
      <w:pPr>
        <w:pStyle w:val="BodyText"/>
        <w:spacing w:before="58"/>
        <w:ind w:left="520"/>
        <w:jc w:val="both"/>
      </w:pPr>
      <w:r>
        <w:rPr/>
        <w:t>where </w:t>
      </w:r>
      <w:r>
        <w:rPr>
          <w:rFonts w:ascii="Times New Roman" w:hAnsi="Times New Roman"/>
          <w:i/>
        </w:rPr>
        <w:t>π</w:t>
      </w:r>
      <w:r>
        <w:rPr>
          <w:rFonts w:ascii="Times New Roman" w:hAnsi="Times New Roman"/>
          <w:i/>
          <w:vertAlign w:val="subscript"/>
        </w:rPr>
        <w:t>B</w:t>
      </w:r>
      <w:r>
        <w:rPr>
          <w:rFonts w:ascii="Times New Roman" w:hAnsi="Times New Roman"/>
          <w:i/>
          <w:vertAlign w:val="baseline"/>
        </w:rPr>
        <w:t> </w:t>
      </w:r>
      <w:r>
        <w:rPr>
          <w:vertAlign w:val="baseline"/>
        </w:rPr>
        <w:t>is the long term fraction of time spent visiting Bertucci’s, and so on.</w:t>
      </w:r>
    </w:p>
    <w:p>
      <w:pPr>
        <w:pStyle w:val="BodyText"/>
        <w:spacing w:line="321" w:lineRule="auto" w:before="89"/>
        <w:ind w:left="520" w:right="1096" w:firstLine="338"/>
        <w:jc w:val="both"/>
      </w:pPr>
      <w:r>
        <w:rPr>
          <w:spacing w:val="-3"/>
        </w:rPr>
        <w:t>How</w:t>
      </w:r>
      <w:r>
        <w:rPr>
          <w:spacing w:val="-6"/>
        </w:rPr>
        <w:t> </w:t>
      </w:r>
      <w:r>
        <w:rPr/>
        <w:t>can</w:t>
      </w:r>
      <w:r>
        <w:rPr>
          <w:spacing w:val="-6"/>
        </w:rPr>
        <w:t> </w:t>
      </w:r>
      <w:r>
        <w:rPr/>
        <w:t>one</w:t>
      </w:r>
      <w:r>
        <w:rPr>
          <w:spacing w:val="-7"/>
        </w:rPr>
        <w:t> </w:t>
      </w:r>
      <w:r>
        <w:rPr/>
        <w:t>solve</w:t>
      </w:r>
      <w:r>
        <w:rPr>
          <w:spacing w:val="-6"/>
        </w:rPr>
        <w:t> </w:t>
      </w:r>
      <w:r>
        <w:rPr/>
        <w:t>for</w:t>
      </w:r>
      <w:r>
        <w:rPr>
          <w:spacing w:val="-6"/>
        </w:rPr>
        <w:t> </w:t>
      </w:r>
      <w:r>
        <w:rPr/>
        <w:t>these</w:t>
      </w:r>
      <w:r>
        <w:rPr>
          <w:spacing w:val="-6"/>
        </w:rPr>
        <w:t> </w:t>
      </w:r>
      <w:r>
        <w:rPr/>
        <w:t>long</w:t>
      </w:r>
      <w:r>
        <w:rPr>
          <w:spacing w:val="-6"/>
        </w:rPr>
        <w:t> </w:t>
      </w:r>
      <w:r>
        <w:rPr/>
        <w:t>term</w:t>
      </w:r>
      <w:r>
        <w:rPr>
          <w:spacing w:val="-6"/>
        </w:rPr>
        <w:t> </w:t>
      </w:r>
      <w:r>
        <w:rPr/>
        <w:t>visit</w:t>
      </w:r>
      <w:r>
        <w:rPr>
          <w:spacing w:val="-6"/>
        </w:rPr>
        <w:t> </w:t>
      </w:r>
      <w:r>
        <w:rPr/>
        <w:t>rates,</w:t>
      </w:r>
      <w:r>
        <w:rPr>
          <w:spacing w:val="-5"/>
        </w:rPr>
        <w:t> </w:t>
      </w:r>
      <w:r>
        <w:rPr/>
        <w:t>the</w:t>
      </w:r>
      <w:r>
        <w:rPr>
          <w:spacing w:val="-6"/>
        </w:rPr>
        <w:t> </w:t>
      </w:r>
      <w:r>
        <w:rPr/>
        <w:t>stationary</w:t>
      </w:r>
      <w:r>
        <w:rPr>
          <w:spacing w:val="-6"/>
        </w:rPr>
        <w:t> </w:t>
      </w:r>
      <w:r>
        <w:rPr/>
        <w:t>distribution</w:t>
      </w:r>
      <w:r>
        <w:rPr>
          <w:spacing w:val="-6"/>
        </w:rPr>
        <w:t> </w:t>
      </w:r>
      <w:r>
        <w:rPr/>
        <w:t>of</w:t>
      </w:r>
      <w:r>
        <w:rPr>
          <w:spacing w:val="-6"/>
        </w:rPr>
        <w:t> </w:t>
      </w:r>
      <w:r>
        <w:rPr/>
        <w:t>the</w:t>
      </w:r>
      <w:r>
        <w:rPr>
          <w:spacing w:val="-6"/>
        </w:rPr>
        <w:t> </w:t>
      </w:r>
      <w:r>
        <w:rPr>
          <w:spacing w:val="-3"/>
        </w:rPr>
        <w:t>Markov </w:t>
      </w:r>
      <w:r>
        <w:rPr/>
        <w:t>chain? Consider visits to Bertucci’s. Each visit to Bertucci’s is preceded </w:t>
      </w:r>
      <w:r>
        <w:rPr>
          <w:spacing w:val="-3"/>
        </w:rPr>
        <w:t>by </w:t>
      </w:r>
      <w:r>
        <w:rPr/>
        <w:t>a visit to some restaurant,</w:t>
      </w:r>
      <w:r>
        <w:rPr>
          <w:spacing w:val="-12"/>
        </w:rPr>
        <w:t> </w:t>
      </w:r>
      <w:r>
        <w:rPr/>
        <w:t>followed</w:t>
      </w:r>
      <w:r>
        <w:rPr>
          <w:spacing w:val="-13"/>
        </w:rPr>
        <w:t> </w:t>
      </w:r>
      <w:r>
        <w:rPr>
          <w:spacing w:val="-3"/>
        </w:rPr>
        <w:t>by</w:t>
      </w:r>
      <w:r>
        <w:rPr>
          <w:spacing w:val="-13"/>
        </w:rPr>
        <w:t> </w:t>
      </w:r>
      <w:r>
        <w:rPr/>
        <w:t>a</w:t>
      </w:r>
      <w:r>
        <w:rPr>
          <w:spacing w:val="-14"/>
        </w:rPr>
        <w:t> </w:t>
      </w:r>
      <w:r>
        <w:rPr/>
        <w:t>transition</w:t>
      </w:r>
      <w:r>
        <w:rPr>
          <w:spacing w:val="-12"/>
        </w:rPr>
        <w:t> </w:t>
      </w:r>
      <w:r>
        <w:rPr/>
        <w:t>from</w:t>
      </w:r>
      <w:r>
        <w:rPr>
          <w:spacing w:val="-14"/>
        </w:rPr>
        <w:t> </w:t>
      </w:r>
      <w:r>
        <w:rPr/>
        <w:t>that</w:t>
      </w:r>
      <w:r>
        <w:rPr>
          <w:spacing w:val="-12"/>
        </w:rPr>
        <w:t> </w:t>
      </w:r>
      <w:r>
        <w:rPr/>
        <w:t>restaurant</w:t>
      </w:r>
      <w:r>
        <w:rPr>
          <w:spacing w:val="-13"/>
        </w:rPr>
        <w:t> </w:t>
      </w:r>
      <w:r>
        <w:rPr/>
        <w:t>to</w:t>
      </w:r>
      <w:r>
        <w:rPr>
          <w:spacing w:val="-13"/>
        </w:rPr>
        <w:t> </w:t>
      </w:r>
      <w:r>
        <w:rPr/>
        <w:t>Bertucci’s.</w:t>
      </w:r>
      <w:r>
        <w:rPr>
          <w:spacing w:val="8"/>
        </w:rPr>
        <w:t> </w:t>
      </w:r>
      <w:r>
        <w:rPr/>
        <w:t>There</w:t>
      </w:r>
      <w:r>
        <w:rPr>
          <w:spacing w:val="-12"/>
        </w:rPr>
        <w:t> </w:t>
      </w:r>
      <w:r>
        <w:rPr/>
        <w:t>are</w:t>
      </w:r>
      <w:r>
        <w:rPr>
          <w:spacing w:val="-14"/>
        </w:rPr>
        <w:t> </w:t>
      </w:r>
      <w:r>
        <w:rPr/>
        <w:t>three</w:t>
      </w:r>
      <w:r>
        <w:rPr>
          <w:spacing w:val="-12"/>
        </w:rPr>
        <w:t> </w:t>
      </w:r>
      <w:r>
        <w:rPr/>
        <w:t>possible restaurants</w:t>
      </w:r>
      <w:r>
        <w:rPr>
          <w:spacing w:val="-15"/>
        </w:rPr>
        <w:t> </w:t>
      </w:r>
      <w:r>
        <w:rPr/>
        <w:t>that</w:t>
      </w:r>
      <w:r>
        <w:rPr>
          <w:spacing w:val="-15"/>
        </w:rPr>
        <w:t> </w:t>
      </w:r>
      <w:r>
        <w:rPr/>
        <w:t>one</w:t>
      </w:r>
      <w:r>
        <w:rPr>
          <w:spacing w:val="-15"/>
        </w:rPr>
        <w:t> </w:t>
      </w:r>
      <w:r>
        <w:rPr/>
        <w:t>could</w:t>
      </w:r>
      <w:r>
        <w:rPr>
          <w:spacing w:val="-14"/>
        </w:rPr>
        <w:t> </w:t>
      </w:r>
      <w:r>
        <w:rPr>
          <w:spacing w:val="-3"/>
        </w:rPr>
        <w:t>have</w:t>
      </w:r>
      <w:r>
        <w:rPr>
          <w:spacing w:val="-15"/>
        </w:rPr>
        <w:t> </w:t>
      </w:r>
      <w:r>
        <w:rPr/>
        <w:t>eaten</w:t>
      </w:r>
      <w:r>
        <w:rPr>
          <w:spacing w:val="-15"/>
        </w:rPr>
        <w:t> </w:t>
      </w:r>
      <w:r>
        <w:rPr/>
        <w:t>at</w:t>
      </w:r>
      <w:r>
        <w:rPr>
          <w:spacing w:val="-14"/>
        </w:rPr>
        <w:t> </w:t>
      </w:r>
      <w:r>
        <w:rPr/>
        <w:t>preceding</w:t>
      </w:r>
      <w:r>
        <w:rPr>
          <w:spacing w:val="-15"/>
        </w:rPr>
        <w:t> </w:t>
      </w:r>
      <w:r>
        <w:rPr/>
        <w:t>the</w:t>
      </w:r>
      <w:r>
        <w:rPr>
          <w:spacing w:val="-15"/>
        </w:rPr>
        <w:t> </w:t>
      </w:r>
      <w:r>
        <w:rPr/>
        <w:t>visit</w:t>
      </w:r>
      <w:r>
        <w:rPr>
          <w:spacing w:val="-15"/>
        </w:rPr>
        <w:t> </w:t>
      </w:r>
      <w:r>
        <w:rPr/>
        <w:t>to</w:t>
      </w:r>
      <w:r>
        <w:rPr>
          <w:spacing w:val="-14"/>
        </w:rPr>
        <w:t> </w:t>
      </w:r>
      <w:r>
        <w:rPr/>
        <w:t>Bertucci’s</w:t>
      </w:r>
      <w:r>
        <w:rPr>
          <w:spacing w:val="-15"/>
        </w:rPr>
        <w:t> </w:t>
      </w:r>
      <w:r>
        <w:rPr/>
        <w:t>in</w:t>
      </w:r>
      <w:r>
        <w:rPr>
          <w:spacing w:val="-15"/>
        </w:rPr>
        <w:t> </w:t>
      </w:r>
      <w:r>
        <w:rPr/>
        <w:t>question:</w:t>
      </w:r>
      <w:r>
        <w:rPr>
          <w:spacing w:val="8"/>
        </w:rPr>
        <w:t> </w:t>
      </w:r>
      <w:r>
        <w:rPr/>
        <w:t>Bertucci’s itself, Margaritas, and Sato. The chance that one will eat at Bertucci’s </w:t>
      </w:r>
      <w:r>
        <w:rPr>
          <w:spacing w:val="4"/>
        </w:rPr>
        <w:t>(</w:t>
      </w:r>
      <w:r>
        <w:rPr>
          <w:rFonts w:ascii="Times New Roman" w:hAnsi="Times New Roman"/>
          <w:i/>
          <w:spacing w:val="4"/>
        </w:rPr>
        <w:t>π</w:t>
      </w:r>
      <w:r>
        <w:rPr>
          <w:rFonts w:ascii="Times New Roman" w:hAnsi="Times New Roman"/>
          <w:i/>
          <w:spacing w:val="4"/>
          <w:vertAlign w:val="subscript"/>
        </w:rPr>
        <w:t>B</w:t>
      </w:r>
      <w:r>
        <w:rPr>
          <w:spacing w:val="4"/>
          <w:vertAlign w:val="baseline"/>
        </w:rPr>
        <w:t>) </w:t>
      </w:r>
      <w:r>
        <w:rPr>
          <w:vertAlign w:val="baseline"/>
        </w:rPr>
        <w:t>is the chance that one was at Bertucci’s </w:t>
      </w:r>
      <w:r>
        <w:rPr>
          <w:spacing w:val="4"/>
          <w:vertAlign w:val="baseline"/>
        </w:rPr>
        <w:t>(</w:t>
      </w:r>
      <w:r>
        <w:rPr>
          <w:rFonts w:ascii="Times New Roman" w:hAnsi="Times New Roman"/>
          <w:i/>
          <w:spacing w:val="4"/>
          <w:vertAlign w:val="baseline"/>
        </w:rPr>
        <w:t>π</w:t>
      </w:r>
      <w:r>
        <w:rPr>
          <w:rFonts w:ascii="Times New Roman" w:hAnsi="Times New Roman"/>
          <w:i/>
          <w:spacing w:val="4"/>
          <w:vertAlign w:val="subscript"/>
        </w:rPr>
        <w:t>B</w:t>
      </w:r>
      <w:r>
        <w:rPr>
          <w:spacing w:val="4"/>
          <w:vertAlign w:val="baseline"/>
        </w:rPr>
        <w:t>) </w:t>
      </w:r>
      <w:r>
        <w:rPr>
          <w:vertAlign w:val="baseline"/>
        </w:rPr>
        <w:t>and chose to stay there (.7), plus the chance that one </w:t>
      </w:r>
      <w:r>
        <w:rPr>
          <w:spacing w:val="-3"/>
          <w:vertAlign w:val="baseline"/>
        </w:rPr>
        <w:t>was </w:t>
      </w:r>
      <w:r>
        <w:rPr>
          <w:vertAlign w:val="baseline"/>
        </w:rPr>
        <w:t>at Margaritas (</w:t>
      </w:r>
      <w:r>
        <w:rPr>
          <w:rFonts w:ascii="Times New Roman" w:hAnsi="Times New Roman"/>
          <w:i/>
          <w:vertAlign w:val="baseline"/>
        </w:rPr>
        <w:t>π</w:t>
      </w:r>
      <w:r>
        <w:rPr>
          <w:rFonts w:ascii="Times New Roman" w:hAnsi="Times New Roman"/>
          <w:i/>
          <w:vertAlign w:val="subscript"/>
        </w:rPr>
        <w:t>M</w:t>
      </w:r>
      <w:r>
        <w:rPr>
          <w:rFonts w:ascii="Times New Roman" w:hAnsi="Times New Roman"/>
          <w:i/>
          <w:vertAlign w:val="baseline"/>
        </w:rPr>
        <w:t> </w:t>
      </w:r>
      <w:r>
        <w:rPr>
          <w:vertAlign w:val="baseline"/>
        </w:rPr>
        <w:t>) and chose to transition to Bertucci’s (.3), plus the chance that one </w:t>
      </w:r>
      <w:r>
        <w:rPr>
          <w:spacing w:val="-3"/>
          <w:vertAlign w:val="baseline"/>
        </w:rPr>
        <w:t>was </w:t>
      </w:r>
      <w:r>
        <w:rPr>
          <w:vertAlign w:val="baseline"/>
        </w:rPr>
        <w:t>at Sato</w:t>
      </w:r>
      <w:r>
        <w:rPr>
          <w:spacing w:val="7"/>
          <w:vertAlign w:val="baseline"/>
        </w:rPr>
        <w:t> </w:t>
      </w:r>
      <w:r>
        <w:rPr>
          <w:spacing w:val="4"/>
          <w:vertAlign w:val="baseline"/>
        </w:rPr>
        <w:t>(</w:t>
      </w:r>
      <w:r>
        <w:rPr>
          <w:rFonts w:ascii="Times New Roman" w:hAnsi="Times New Roman"/>
          <w:i/>
          <w:spacing w:val="4"/>
          <w:vertAlign w:val="baseline"/>
        </w:rPr>
        <w:t>π</w:t>
      </w:r>
      <w:r>
        <w:rPr>
          <w:rFonts w:ascii="Times New Roman" w:hAnsi="Times New Roman"/>
          <w:i/>
          <w:spacing w:val="4"/>
          <w:vertAlign w:val="subscript"/>
        </w:rPr>
        <w:t>S</w:t>
      </w:r>
      <w:r>
        <w:rPr>
          <w:spacing w:val="4"/>
          <w:vertAlign w:val="baseline"/>
        </w:rPr>
        <w:t>)</w:t>
      </w:r>
      <w:r>
        <w:rPr>
          <w:spacing w:val="8"/>
          <w:vertAlign w:val="baseline"/>
        </w:rPr>
        <w:t> </w:t>
      </w:r>
      <w:r>
        <w:rPr>
          <w:vertAlign w:val="baseline"/>
        </w:rPr>
        <w:t>and</w:t>
      </w:r>
      <w:r>
        <w:rPr>
          <w:spacing w:val="7"/>
          <w:vertAlign w:val="baseline"/>
        </w:rPr>
        <w:t> </w:t>
      </w:r>
      <w:r>
        <w:rPr>
          <w:vertAlign w:val="baseline"/>
        </w:rPr>
        <w:t>chose</w:t>
      </w:r>
      <w:r>
        <w:rPr>
          <w:spacing w:val="8"/>
          <w:vertAlign w:val="baseline"/>
        </w:rPr>
        <w:t> </w:t>
      </w:r>
      <w:r>
        <w:rPr>
          <w:vertAlign w:val="baseline"/>
        </w:rPr>
        <w:t>to</w:t>
      </w:r>
      <w:r>
        <w:rPr>
          <w:spacing w:val="8"/>
          <w:vertAlign w:val="baseline"/>
        </w:rPr>
        <w:t> </w:t>
      </w:r>
      <w:r>
        <w:rPr>
          <w:vertAlign w:val="baseline"/>
        </w:rPr>
        <w:t>transition</w:t>
      </w:r>
      <w:r>
        <w:rPr>
          <w:spacing w:val="8"/>
          <w:vertAlign w:val="baseline"/>
        </w:rPr>
        <w:t> </w:t>
      </w:r>
      <w:r>
        <w:rPr>
          <w:vertAlign w:val="baseline"/>
        </w:rPr>
        <w:t>to</w:t>
      </w:r>
      <w:r>
        <w:rPr>
          <w:spacing w:val="7"/>
          <w:vertAlign w:val="baseline"/>
        </w:rPr>
        <w:t> </w:t>
      </w:r>
      <w:r>
        <w:rPr>
          <w:vertAlign w:val="baseline"/>
        </w:rPr>
        <w:t>Bertucci’s</w:t>
      </w:r>
      <w:r>
        <w:rPr>
          <w:spacing w:val="8"/>
          <w:vertAlign w:val="baseline"/>
        </w:rPr>
        <w:t> </w:t>
      </w:r>
      <w:r>
        <w:rPr>
          <w:vertAlign w:val="baseline"/>
        </w:rPr>
        <w:t>(.3).</w:t>
      </w:r>
      <w:r>
        <w:rPr>
          <w:spacing w:val="28"/>
          <w:vertAlign w:val="baseline"/>
        </w:rPr>
        <w:t> </w:t>
      </w:r>
      <w:r>
        <w:rPr>
          <w:vertAlign w:val="baseline"/>
        </w:rPr>
        <w:t>Thus,</w:t>
      </w:r>
      <w:r>
        <w:rPr>
          <w:spacing w:val="8"/>
          <w:vertAlign w:val="baseline"/>
        </w:rPr>
        <w:t> </w:t>
      </w:r>
      <w:r>
        <w:rPr>
          <w:spacing w:val="-3"/>
          <w:vertAlign w:val="baseline"/>
        </w:rPr>
        <w:t>we</w:t>
      </w:r>
      <w:r>
        <w:rPr>
          <w:spacing w:val="7"/>
          <w:vertAlign w:val="baseline"/>
        </w:rPr>
        <w:t> </w:t>
      </w:r>
      <w:r>
        <w:rPr>
          <w:spacing w:val="-3"/>
          <w:vertAlign w:val="baseline"/>
        </w:rPr>
        <w:t>have</w:t>
      </w:r>
      <w:r>
        <w:rPr>
          <w:spacing w:val="8"/>
          <w:vertAlign w:val="baseline"/>
        </w:rPr>
        <w:t> </w:t>
      </w:r>
      <w:r>
        <w:rPr>
          <w:vertAlign w:val="baseline"/>
        </w:rPr>
        <w:t>the</w:t>
      </w:r>
      <w:r>
        <w:rPr>
          <w:spacing w:val="8"/>
          <w:vertAlign w:val="baseline"/>
        </w:rPr>
        <w:t> </w:t>
      </w:r>
      <w:r>
        <w:rPr>
          <w:vertAlign w:val="baseline"/>
        </w:rPr>
        <w:t>following</w:t>
      </w:r>
      <w:r>
        <w:rPr>
          <w:spacing w:val="7"/>
          <w:vertAlign w:val="baseline"/>
        </w:rPr>
        <w:t> </w:t>
      </w:r>
      <w:r>
        <w:rPr>
          <w:vertAlign w:val="baseline"/>
        </w:rPr>
        <w:t>equation:</w:t>
      </w:r>
    </w:p>
    <w:p>
      <w:pPr>
        <w:pStyle w:val="BodyText"/>
        <w:spacing w:before="9"/>
        <w:rPr>
          <w:sz w:val="24"/>
        </w:rPr>
      </w:pPr>
    </w:p>
    <w:p>
      <w:pPr>
        <w:tabs>
          <w:tab w:pos="469" w:val="left" w:leader="none"/>
          <w:tab w:pos="5406" w:val="left" w:leader="none"/>
        </w:tabs>
        <w:spacing w:before="0"/>
        <w:ind w:left="0" w:right="1097" w:firstLine="0"/>
        <w:jc w:val="right"/>
        <w:rPr>
          <w:sz w:val="22"/>
        </w:rPr>
      </w:pPr>
      <w:bookmarkStart w:name="_bookmark275" w:id="505"/>
      <w:bookmarkEnd w:id="505"/>
      <w:r>
        <w:rPr/>
      </w:r>
      <w:r>
        <w:rPr>
          <w:rFonts w:ascii="Times New Roman" w:hAnsi="Times New Roman"/>
          <w:i/>
          <w:w w:val="110"/>
          <w:sz w:val="22"/>
        </w:rPr>
        <w:t>π</w:t>
      </w:r>
      <w:r>
        <w:rPr>
          <w:rFonts w:ascii="Times New Roman" w:hAnsi="Times New Roman"/>
          <w:i/>
          <w:w w:val="110"/>
          <w:sz w:val="22"/>
          <w:vertAlign w:val="subscript"/>
        </w:rPr>
        <w:t>B</w:t>
      </w:r>
      <w:r>
        <w:rPr>
          <w:rFonts w:ascii="Times New Roman" w:hAnsi="Times New Roman"/>
          <w:i/>
          <w:w w:val="110"/>
          <w:sz w:val="22"/>
          <w:vertAlign w:val="baseline"/>
        </w:rPr>
        <w:tab/>
      </w:r>
      <w:r>
        <w:rPr>
          <w:w w:val="110"/>
          <w:sz w:val="22"/>
          <w:vertAlign w:val="baseline"/>
        </w:rPr>
        <w:t>=    </w:t>
      </w:r>
      <w:r>
        <w:rPr>
          <w:rFonts w:ascii="Times New Roman" w:hAnsi="Times New Roman"/>
          <w:i/>
          <w:w w:val="110"/>
          <w:sz w:val="22"/>
          <w:vertAlign w:val="baseline"/>
        </w:rPr>
        <w:t>.</w:t>
      </w:r>
      <w:r>
        <w:rPr>
          <w:w w:val="110"/>
          <w:sz w:val="22"/>
          <w:vertAlign w:val="baseline"/>
        </w:rPr>
        <w:t>7</w:t>
      </w:r>
      <w:r>
        <w:rPr>
          <w:rFonts w:ascii="Times New Roman" w:hAnsi="Times New Roman"/>
          <w:i/>
          <w:w w:val="110"/>
          <w:sz w:val="22"/>
          <w:vertAlign w:val="baseline"/>
        </w:rPr>
        <w:t>π</w:t>
      </w:r>
      <w:r>
        <w:rPr>
          <w:rFonts w:ascii="Times New Roman" w:hAnsi="Times New Roman"/>
          <w:i/>
          <w:w w:val="110"/>
          <w:sz w:val="22"/>
          <w:vertAlign w:val="subscript"/>
        </w:rPr>
        <w:t>B</w:t>
      </w:r>
      <w:r>
        <w:rPr>
          <w:rFonts w:ascii="Times New Roman" w:hAnsi="Times New Roman"/>
          <w:i/>
          <w:w w:val="110"/>
          <w:sz w:val="22"/>
          <w:vertAlign w:val="baseline"/>
        </w:rPr>
        <w:t> </w:t>
      </w:r>
      <w:r>
        <w:rPr>
          <w:w w:val="110"/>
          <w:sz w:val="22"/>
          <w:vertAlign w:val="baseline"/>
        </w:rPr>
        <w:t>+ </w:t>
      </w:r>
      <w:r>
        <w:rPr>
          <w:rFonts w:ascii="Times New Roman" w:hAnsi="Times New Roman"/>
          <w:i/>
          <w:w w:val="110"/>
          <w:sz w:val="22"/>
          <w:vertAlign w:val="baseline"/>
        </w:rPr>
        <w:t>.</w:t>
      </w:r>
      <w:r>
        <w:rPr>
          <w:w w:val="110"/>
          <w:sz w:val="22"/>
          <w:vertAlign w:val="baseline"/>
        </w:rPr>
        <w:t>3</w:t>
      </w:r>
      <w:r>
        <w:rPr>
          <w:rFonts w:ascii="Times New Roman" w:hAnsi="Times New Roman"/>
          <w:i/>
          <w:w w:val="110"/>
          <w:sz w:val="22"/>
          <w:vertAlign w:val="baseline"/>
        </w:rPr>
        <w:t>π</w:t>
      </w:r>
      <w:r>
        <w:rPr>
          <w:rFonts w:ascii="Times New Roman" w:hAnsi="Times New Roman"/>
          <w:i/>
          <w:w w:val="110"/>
          <w:sz w:val="22"/>
          <w:vertAlign w:val="subscript"/>
        </w:rPr>
        <w:t>M</w:t>
      </w:r>
      <w:r>
        <w:rPr>
          <w:rFonts w:ascii="Times New Roman" w:hAnsi="Times New Roman"/>
          <w:i/>
          <w:spacing w:val="-19"/>
          <w:w w:val="110"/>
          <w:sz w:val="22"/>
          <w:vertAlign w:val="baseline"/>
        </w:rPr>
        <w:t> </w:t>
      </w:r>
      <w:r>
        <w:rPr>
          <w:w w:val="110"/>
          <w:sz w:val="22"/>
          <w:vertAlign w:val="baseline"/>
        </w:rPr>
        <w:t>+</w:t>
      </w:r>
      <w:r>
        <w:rPr>
          <w:spacing w:val="-9"/>
          <w:w w:val="110"/>
          <w:sz w:val="22"/>
          <w:vertAlign w:val="baseline"/>
        </w:rPr>
        <w:t> </w:t>
      </w:r>
      <w:r>
        <w:rPr>
          <w:rFonts w:ascii="Times New Roman" w:hAnsi="Times New Roman"/>
          <w:i/>
          <w:w w:val="110"/>
          <w:sz w:val="22"/>
          <w:vertAlign w:val="baseline"/>
        </w:rPr>
        <w:t>.</w:t>
      </w:r>
      <w:r>
        <w:rPr>
          <w:w w:val="110"/>
          <w:sz w:val="22"/>
          <w:vertAlign w:val="baseline"/>
        </w:rPr>
        <w:t>3</w:t>
      </w:r>
      <w:r>
        <w:rPr>
          <w:rFonts w:ascii="Times New Roman" w:hAnsi="Times New Roman"/>
          <w:i/>
          <w:w w:val="110"/>
          <w:sz w:val="22"/>
          <w:vertAlign w:val="baseline"/>
        </w:rPr>
        <w:t>π</w:t>
      </w:r>
      <w:r>
        <w:rPr>
          <w:rFonts w:ascii="Times New Roman" w:hAnsi="Times New Roman"/>
          <w:i/>
          <w:w w:val="110"/>
          <w:sz w:val="22"/>
          <w:vertAlign w:val="subscript"/>
        </w:rPr>
        <w:t>S</w:t>
      </w:r>
      <w:r>
        <w:rPr>
          <w:rFonts w:ascii="Times New Roman" w:hAnsi="Times New Roman"/>
          <w:i/>
          <w:w w:val="110"/>
          <w:sz w:val="22"/>
          <w:vertAlign w:val="baseline"/>
        </w:rPr>
        <w:tab/>
      </w:r>
      <w:r>
        <w:rPr>
          <w:sz w:val="22"/>
          <w:vertAlign w:val="baseline"/>
        </w:rPr>
        <w:t>(9.1)</w:t>
      </w:r>
    </w:p>
    <w:p>
      <w:pPr>
        <w:pStyle w:val="BodyText"/>
        <w:spacing w:before="7"/>
        <w:rPr>
          <w:sz w:val="31"/>
        </w:rPr>
      </w:pPr>
    </w:p>
    <w:p>
      <w:pPr>
        <w:pStyle w:val="BodyText"/>
        <w:ind w:left="519"/>
        <w:jc w:val="both"/>
      </w:pPr>
      <w:r>
        <w:rPr/>
        <w:t>We can similarly derive equations for </w:t>
      </w:r>
      <w:r>
        <w:rPr>
          <w:rFonts w:ascii="Times New Roman" w:hAnsi="Times New Roman"/>
          <w:i/>
        </w:rPr>
        <w:t>π</w:t>
      </w:r>
      <w:r>
        <w:rPr>
          <w:rFonts w:ascii="Times New Roman" w:hAnsi="Times New Roman"/>
          <w:i/>
          <w:vertAlign w:val="subscript"/>
        </w:rPr>
        <w:t>M</w:t>
      </w:r>
      <w:r>
        <w:rPr>
          <w:rFonts w:ascii="Times New Roman" w:hAnsi="Times New Roman"/>
          <w:i/>
          <w:vertAlign w:val="baseline"/>
        </w:rPr>
        <w:t> </w:t>
      </w:r>
      <w:r>
        <w:rPr>
          <w:vertAlign w:val="baseline"/>
        </w:rPr>
        <w:t>and </w:t>
      </w:r>
      <w:r>
        <w:rPr>
          <w:rFonts w:ascii="Times New Roman" w:hAnsi="Times New Roman"/>
          <w:i/>
          <w:vertAlign w:val="baseline"/>
        </w:rPr>
        <w:t>π</w:t>
      </w:r>
      <w:r>
        <w:rPr>
          <w:rFonts w:ascii="Times New Roman" w:hAnsi="Times New Roman"/>
          <w:i/>
          <w:vertAlign w:val="subscript"/>
        </w:rPr>
        <w:t>S</w:t>
      </w:r>
      <w:r>
        <w:rPr>
          <w:vertAlign w:val="baseline"/>
        </w:rPr>
        <w:t>:</w:t>
      </w:r>
    </w:p>
    <w:p>
      <w:pPr>
        <w:pStyle w:val="BodyText"/>
        <w:spacing w:before="7"/>
        <w:rPr>
          <w:sz w:val="31"/>
        </w:rPr>
      </w:pPr>
    </w:p>
    <w:p>
      <w:pPr>
        <w:tabs>
          <w:tab w:pos="513" w:val="left" w:leader="none"/>
          <w:tab w:pos="5428" w:val="left" w:leader="none"/>
        </w:tabs>
        <w:spacing w:before="0"/>
        <w:ind w:left="0" w:right="1097" w:firstLine="0"/>
        <w:jc w:val="right"/>
        <w:rPr>
          <w:sz w:val="22"/>
        </w:rPr>
      </w:pPr>
      <w:bookmarkStart w:name="_bookmark276" w:id="506"/>
      <w:bookmarkEnd w:id="506"/>
      <w:r>
        <w:rPr/>
      </w:r>
      <w:r>
        <w:rPr>
          <w:rFonts w:ascii="Times New Roman" w:hAnsi="Times New Roman"/>
          <w:i/>
          <w:w w:val="110"/>
          <w:sz w:val="22"/>
        </w:rPr>
        <w:t>π</w:t>
      </w:r>
      <w:r>
        <w:rPr>
          <w:rFonts w:ascii="Times New Roman" w:hAnsi="Times New Roman"/>
          <w:i/>
          <w:w w:val="110"/>
          <w:sz w:val="22"/>
          <w:vertAlign w:val="subscript"/>
        </w:rPr>
        <w:t>M</w:t>
      </w:r>
      <w:r>
        <w:rPr>
          <w:rFonts w:ascii="Times New Roman" w:hAnsi="Times New Roman"/>
          <w:i/>
          <w:w w:val="110"/>
          <w:sz w:val="22"/>
          <w:vertAlign w:val="baseline"/>
        </w:rPr>
        <w:tab/>
      </w:r>
      <w:r>
        <w:rPr>
          <w:w w:val="110"/>
          <w:sz w:val="22"/>
          <w:vertAlign w:val="baseline"/>
        </w:rPr>
        <w:t>=    </w:t>
      </w:r>
      <w:r>
        <w:rPr>
          <w:rFonts w:ascii="Times New Roman" w:hAnsi="Times New Roman"/>
          <w:i/>
          <w:w w:val="110"/>
          <w:sz w:val="22"/>
          <w:vertAlign w:val="baseline"/>
        </w:rPr>
        <w:t>.</w:t>
      </w:r>
      <w:r>
        <w:rPr>
          <w:w w:val="110"/>
          <w:sz w:val="22"/>
          <w:vertAlign w:val="baseline"/>
        </w:rPr>
        <w:t>2</w:t>
      </w:r>
      <w:r>
        <w:rPr>
          <w:rFonts w:ascii="Times New Roman" w:hAnsi="Times New Roman"/>
          <w:i/>
          <w:w w:val="110"/>
          <w:sz w:val="22"/>
          <w:vertAlign w:val="baseline"/>
        </w:rPr>
        <w:t>π</w:t>
      </w:r>
      <w:r>
        <w:rPr>
          <w:rFonts w:ascii="Times New Roman" w:hAnsi="Times New Roman"/>
          <w:i/>
          <w:w w:val="110"/>
          <w:sz w:val="22"/>
          <w:vertAlign w:val="subscript"/>
        </w:rPr>
        <w:t>B</w:t>
      </w:r>
      <w:r>
        <w:rPr>
          <w:rFonts w:ascii="Times New Roman" w:hAnsi="Times New Roman"/>
          <w:i/>
          <w:w w:val="110"/>
          <w:sz w:val="22"/>
          <w:vertAlign w:val="baseline"/>
        </w:rPr>
        <w:t> </w:t>
      </w:r>
      <w:r>
        <w:rPr>
          <w:w w:val="110"/>
          <w:sz w:val="22"/>
          <w:vertAlign w:val="baseline"/>
        </w:rPr>
        <w:t>+ </w:t>
      </w:r>
      <w:r>
        <w:rPr>
          <w:rFonts w:ascii="Times New Roman" w:hAnsi="Times New Roman"/>
          <w:i/>
          <w:w w:val="110"/>
          <w:sz w:val="22"/>
          <w:vertAlign w:val="baseline"/>
        </w:rPr>
        <w:t>.</w:t>
      </w:r>
      <w:r>
        <w:rPr>
          <w:w w:val="110"/>
          <w:sz w:val="22"/>
          <w:vertAlign w:val="baseline"/>
        </w:rPr>
        <w:t>6</w:t>
      </w:r>
      <w:r>
        <w:rPr>
          <w:rFonts w:ascii="Times New Roman" w:hAnsi="Times New Roman"/>
          <w:i/>
          <w:w w:val="110"/>
          <w:sz w:val="22"/>
          <w:vertAlign w:val="baseline"/>
        </w:rPr>
        <w:t>π</w:t>
      </w:r>
      <w:r>
        <w:rPr>
          <w:rFonts w:ascii="Times New Roman" w:hAnsi="Times New Roman"/>
          <w:i/>
          <w:w w:val="110"/>
          <w:sz w:val="22"/>
          <w:vertAlign w:val="subscript"/>
        </w:rPr>
        <w:t>M</w:t>
      </w:r>
      <w:r>
        <w:rPr>
          <w:rFonts w:ascii="Times New Roman" w:hAnsi="Times New Roman"/>
          <w:i/>
          <w:spacing w:val="-32"/>
          <w:w w:val="110"/>
          <w:sz w:val="22"/>
          <w:vertAlign w:val="baseline"/>
        </w:rPr>
        <w:t> </w:t>
      </w:r>
      <w:r>
        <w:rPr>
          <w:w w:val="110"/>
          <w:sz w:val="22"/>
          <w:vertAlign w:val="baseline"/>
        </w:rPr>
        <w:t>+</w:t>
      </w:r>
      <w:r>
        <w:rPr>
          <w:spacing w:val="-11"/>
          <w:w w:val="110"/>
          <w:sz w:val="22"/>
          <w:vertAlign w:val="baseline"/>
        </w:rPr>
        <w:t> </w:t>
      </w:r>
      <w:r>
        <w:rPr>
          <w:rFonts w:ascii="Times New Roman" w:hAnsi="Times New Roman"/>
          <w:i/>
          <w:w w:val="110"/>
          <w:sz w:val="22"/>
          <w:vertAlign w:val="baseline"/>
        </w:rPr>
        <w:t>.</w:t>
      </w:r>
      <w:r>
        <w:rPr>
          <w:w w:val="110"/>
          <w:sz w:val="22"/>
          <w:vertAlign w:val="baseline"/>
        </w:rPr>
        <w:t>2</w:t>
      </w:r>
      <w:r>
        <w:rPr>
          <w:rFonts w:ascii="Times New Roman" w:hAnsi="Times New Roman"/>
          <w:i/>
          <w:w w:val="110"/>
          <w:sz w:val="22"/>
          <w:vertAlign w:val="baseline"/>
        </w:rPr>
        <w:t>π</w:t>
      </w:r>
      <w:r>
        <w:rPr>
          <w:rFonts w:ascii="Times New Roman" w:hAnsi="Times New Roman"/>
          <w:i/>
          <w:w w:val="110"/>
          <w:sz w:val="22"/>
          <w:vertAlign w:val="subscript"/>
        </w:rPr>
        <w:t>S</w:t>
      </w:r>
      <w:r>
        <w:rPr>
          <w:rFonts w:ascii="Times New Roman" w:hAnsi="Times New Roman"/>
          <w:i/>
          <w:w w:val="110"/>
          <w:sz w:val="22"/>
          <w:vertAlign w:val="baseline"/>
        </w:rPr>
        <w:tab/>
      </w:r>
      <w:r>
        <w:rPr>
          <w:spacing w:val="-1"/>
          <w:w w:val="95"/>
          <w:sz w:val="22"/>
          <w:vertAlign w:val="baseline"/>
        </w:rPr>
        <w:t>(9.2)</w:t>
      </w:r>
    </w:p>
    <w:p>
      <w:pPr>
        <w:tabs>
          <w:tab w:pos="445" w:val="left" w:leader="none"/>
          <w:tab w:pos="5361" w:val="left" w:leader="none"/>
        </w:tabs>
        <w:spacing w:before="145"/>
        <w:ind w:left="0" w:right="1097" w:firstLine="0"/>
        <w:jc w:val="right"/>
        <w:rPr>
          <w:sz w:val="22"/>
        </w:rPr>
      </w:pPr>
      <w:r>
        <w:rPr>
          <w:rFonts w:ascii="Times New Roman" w:hAnsi="Times New Roman"/>
          <w:i/>
          <w:w w:val="115"/>
          <w:sz w:val="22"/>
        </w:rPr>
        <w:t>π</w:t>
      </w:r>
      <w:r>
        <w:rPr>
          <w:rFonts w:ascii="Times New Roman" w:hAnsi="Times New Roman"/>
          <w:i/>
          <w:w w:val="115"/>
          <w:sz w:val="22"/>
          <w:vertAlign w:val="subscript"/>
        </w:rPr>
        <w:t>S</w:t>
      </w:r>
      <w:r>
        <w:rPr>
          <w:rFonts w:ascii="Times New Roman" w:hAnsi="Times New Roman"/>
          <w:i/>
          <w:w w:val="115"/>
          <w:sz w:val="22"/>
          <w:vertAlign w:val="baseline"/>
        </w:rPr>
        <w:tab/>
      </w:r>
      <w:r>
        <w:rPr>
          <w:w w:val="115"/>
          <w:sz w:val="22"/>
          <w:vertAlign w:val="baseline"/>
        </w:rPr>
        <w:t>=   </w:t>
      </w:r>
      <w:r>
        <w:rPr>
          <w:rFonts w:ascii="Times New Roman" w:hAnsi="Times New Roman"/>
          <w:i/>
          <w:w w:val="115"/>
          <w:sz w:val="22"/>
          <w:vertAlign w:val="baseline"/>
        </w:rPr>
        <w:t>.</w:t>
      </w:r>
      <w:r>
        <w:rPr>
          <w:w w:val="115"/>
          <w:sz w:val="22"/>
          <w:vertAlign w:val="baseline"/>
        </w:rPr>
        <w:t>1</w:t>
      </w:r>
      <w:r>
        <w:rPr>
          <w:rFonts w:ascii="Times New Roman" w:hAnsi="Times New Roman"/>
          <w:i/>
          <w:w w:val="115"/>
          <w:sz w:val="22"/>
          <w:vertAlign w:val="baseline"/>
        </w:rPr>
        <w:t>π</w:t>
      </w:r>
      <w:r>
        <w:rPr>
          <w:rFonts w:ascii="Times New Roman" w:hAnsi="Times New Roman"/>
          <w:i/>
          <w:w w:val="115"/>
          <w:sz w:val="22"/>
          <w:vertAlign w:val="subscript"/>
        </w:rPr>
        <w:t>B</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w:t>
      </w:r>
      <w:r>
        <w:rPr>
          <w:w w:val="115"/>
          <w:sz w:val="22"/>
          <w:vertAlign w:val="baseline"/>
        </w:rPr>
        <w:t>1</w:t>
      </w:r>
      <w:r>
        <w:rPr>
          <w:rFonts w:ascii="Times New Roman" w:hAnsi="Times New Roman"/>
          <w:i/>
          <w:w w:val="115"/>
          <w:sz w:val="22"/>
          <w:vertAlign w:val="baseline"/>
        </w:rPr>
        <w:t>π</w:t>
      </w:r>
      <w:r>
        <w:rPr>
          <w:rFonts w:ascii="Times New Roman" w:hAnsi="Times New Roman"/>
          <w:i/>
          <w:w w:val="115"/>
          <w:sz w:val="22"/>
          <w:vertAlign w:val="subscript"/>
        </w:rPr>
        <w:t>M</w:t>
      </w:r>
      <w:r>
        <w:rPr>
          <w:rFonts w:ascii="Times New Roman" w:hAnsi="Times New Roman"/>
          <w:i/>
          <w:spacing w:val="8"/>
          <w:w w:val="115"/>
          <w:sz w:val="22"/>
          <w:vertAlign w:val="baseline"/>
        </w:rPr>
        <w:t> </w:t>
      </w:r>
      <w:r>
        <w:rPr>
          <w:w w:val="115"/>
          <w:sz w:val="22"/>
          <w:vertAlign w:val="baseline"/>
        </w:rPr>
        <w:t>+</w:t>
      </w:r>
      <w:r>
        <w:rPr>
          <w:spacing w:val="-14"/>
          <w:w w:val="115"/>
          <w:sz w:val="22"/>
          <w:vertAlign w:val="baseline"/>
        </w:rPr>
        <w:t> </w:t>
      </w:r>
      <w:r>
        <w:rPr>
          <w:rFonts w:ascii="Times New Roman" w:hAnsi="Times New Roman"/>
          <w:i/>
          <w:w w:val="115"/>
          <w:sz w:val="22"/>
          <w:vertAlign w:val="baseline"/>
        </w:rPr>
        <w:t>.</w:t>
      </w:r>
      <w:r>
        <w:rPr>
          <w:w w:val="115"/>
          <w:sz w:val="22"/>
          <w:vertAlign w:val="baseline"/>
        </w:rPr>
        <w:t>5</w:t>
      </w:r>
      <w:r>
        <w:rPr>
          <w:rFonts w:ascii="Times New Roman" w:hAnsi="Times New Roman"/>
          <w:i/>
          <w:w w:val="115"/>
          <w:sz w:val="22"/>
          <w:vertAlign w:val="baseline"/>
        </w:rPr>
        <w:t>π</w:t>
      </w:r>
      <w:r>
        <w:rPr>
          <w:rFonts w:ascii="Times New Roman" w:hAnsi="Times New Roman"/>
          <w:i/>
          <w:w w:val="115"/>
          <w:sz w:val="22"/>
          <w:vertAlign w:val="subscript"/>
        </w:rPr>
        <w:t>S</w:t>
      </w:r>
      <w:r>
        <w:rPr>
          <w:rFonts w:ascii="Times New Roman" w:hAnsi="Times New Roman"/>
          <w:i/>
          <w:w w:val="115"/>
          <w:sz w:val="22"/>
          <w:vertAlign w:val="baseline"/>
        </w:rPr>
        <w:tab/>
      </w:r>
      <w:r>
        <w:rPr>
          <w:spacing w:val="-1"/>
          <w:w w:val="95"/>
          <w:sz w:val="22"/>
          <w:vertAlign w:val="baseline"/>
        </w:rPr>
        <w:t>(9.3)</w:t>
      </w:r>
    </w:p>
    <w:p>
      <w:pPr>
        <w:pStyle w:val="BodyText"/>
        <w:spacing w:before="7"/>
        <w:rPr>
          <w:sz w:val="31"/>
        </w:rPr>
      </w:pPr>
    </w:p>
    <w:p>
      <w:pPr>
        <w:pStyle w:val="BodyText"/>
        <w:spacing w:line="321" w:lineRule="auto"/>
        <w:ind w:left="519" w:right="1019"/>
      </w:pPr>
      <w:r>
        <w:rPr/>
        <w:t>One can compactly express this set of equations using the stationary distribution vector </w:t>
      </w:r>
      <w:r>
        <w:rPr>
          <w:rFonts w:ascii="Times New Roman" w:hAnsi="Times New Roman"/>
          <w:i/>
          <w:spacing w:val="-37"/>
        </w:rPr>
        <w:t>_,π </w:t>
      </w:r>
      <w:r>
        <w:rPr/>
        <w:t>and the transition matrix </w:t>
      </w:r>
      <w:r>
        <w:rPr>
          <w:rFonts w:ascii="Times New Roman" w:hAnsi="Times New Roman"/>
          <w:i/>
        </w:rPr>
        <w:t>P </w:t>
      </w:r>
      <w:r>
        <w:rPr/>
        <w:t>as follows:</w:t>
      </w:r>
    </w:p>
    <w:p>
      <w:pPr>
        <w:pStyle w:val="BodyText"/>
        <w:spacing w:before="7"/>
      </w:pPr>
    </w:p>
    <w:p>
      <w:pPr>
        <w:tabs>
          <w:tab w:pos="4771" w:val="left" w:leader="none"/>
          <w:tab w:pos="9071" w:val="left" w:leader="none"/>
        </w:tabs>
        <w:spacing w:before="0"/>
        <w:ind w:left="4434" w:right="0" w:firstLine="0"/>
        <w:jc w:val="left"/>
        <w:rPr>
          <w:sz w:val="22"/>
        </w:rPr>
      </w:pPr>
      <w:r>
        <w:rPr>
          <w:rFonts w:ascii="Times New Roman" w:hAnsi="Times New Roman"/>
          <w:i/>
          <w:spacing w:val="-37"/>
          <w:w w:val="105"/>
          <w:sz w:val="22"/>
        </w:rPr>
        <w:t>_,π</w:t>
        <w:tab/>
      </w:r>
      <w:r>
        <w:rPr>
          <w:w w:val="105"/>
          <w:sz w:val="22"/>
        </w:rPr>
        <w:t>=   </w:t>
      </w:r>
      <w:r>
        <w:rPr>
          <w:rFonts w:ascii="Times New Roman" w:hAnsi="Times New Roman"/>
          <w:i/>
          <w:spacing w:val="-37"/>
          <w:w w:val="105"/>
          <w:sz w:val="22"/>
        </w:rPr>
        <w:t>_,π  </w:t>
      </w:r>
      <w:r>
        <w:rPr>
          <w:rFonts w:ascii="Times New Roman" w:hAnsi="Times New Roman"/>
          <w:i/>
          <w:spacing w:val="-29"/>
          <w:w w:val="105"/>
          <w:sz w:val="22"/>
        </w:rPr>
        <w:t> </w:t>
      </w:r>
      <w:r>
        <w:rPr>
          <w:rFonts w:ascii="MS UI Gothic" w:hAnsi="MS UI Gothic"/>
          <w:w w:val="105"/>
          <w:sz w:val="22"/>
        </w:rPr>
        <w:t>·</w:t>
      </w:r>
      <w:r>
        <w:rPr>
          <w:rFonts w:ascii="MS UI Gothic" w:hAnsi="MS UI Gothic"/>
          <w:spacing w:val="-24"/>
          <w:w w:val="105"/>
          <w:sz w:val="22"/>
        </w:rPr>
        <w:t> </w:t>
      </w:r>
      <w:r>
        <w:rPr>
          <w:rFonts w:ascii="Times New Roman" w:hAnsi="Times New Roman"/>
          <w:i/>
          <w:w w:val="105"/>
          <w:sz w:val="22"/>
        </w:rPr>
        <w:t>P</w:t>
        <w:tab/>
      </w:r>
      <w:r>
        <w:rPr>
          <w:w w:val="105"/>
          <w:sz w:val="22"/>
        </w:rPr>
        <w:t>(9.4)</w:t>
      </w:r>
    </w:p>
    <w:p>
      <w:pPr>
        <w:pStyle w:val="BodyText"/>
        <w:spacing w:before="8"/>
        <w:rPr>
          <w:sz w:val="30"/>
        </w:rPr>
      </w:pPr>
    </w:p>
    <w:p>
      <w:pPr>
        <w:pStyle w:val="BodyText"/>
        <w:spacing w:line="321" w:lineRule="auto" w:before="1"/>
        <w:ind w:left="519" w:right="1096" w:firstLine="338"/>
        <w:jc w:val="both"/>
      </w:pPr>
      <w:r>
        <w:rPr/>
        <w:t>Equations </w:t>
      </w:r>
      <w:hyperlink w:history="true" w:anchor="_bookmark275">
        <w:r>
          <w:rPr/>
          <w:t>(9.1)</w:t>
        </w:r>
      </w:hyperlink>
      <w:r>
        <w:rPr/>
        <w:t> through </w:t>
      </w:r>
      <w:hyperlink w:history="true" w:anchor="_bookmark276">
        <w:r>
          <w:rPr/>
          <w:t>(9.3)</w:t>
        </w:r>
      </w:hyperlink>
      <w:r>
        <w:rPr/>
        <w:t> are three equations in three unknowns that one could, in principle, solve in the usual way to determine </w:t>
      </w:r>
      <w:r>
        <w:rPr>
          <w:rFonts w:ascii="Times New Roman" w:hAnsi="Times New Roman"/>
          <w:i/>
        </w:rPr>
        <w:t>π</w:t>
      </w:r>
      <w:r>
        <w:rPr>
          <w:rFonts w:ascii="Times New Roman" w:hAnsi="Times New Roman"/>
          <w:i/>
          <w:vertAlign w:val="subscript"/>
        </w:rPr>
        <w:t>B</w:t>
      </w:r>
      <w:r>
        <w:rPr>
          <w:vertAlign w:val="baseline"/>
        </w:rPr>
        <w:t>, </w:t>
      </w:r>
      <w:r>
        <w:rPr>
          <w:rFonts w:ascii="Times New Roman" w:hAnsi="Times New Roman"/>
          <w:i/>
          <w:vertAlign w:val="baseline"/>
        </w:rPr>
        <w:t>π</w:t>
      </w:r>
      <w:r>
        <w:rPr>
          <w:rFonts w:ascii="Times New Roman" w:hAnsi="Times New Roman"/>
          <w:i/>
          <w:vertAlign w:val="subscript"/>
        </w:rPr>
        <w:t>M</w:t>
      </w:r>
      <w:r>
        <w:rPr>
          <w:rFonts w:ascii="Times New Roman" w:hAnsi="Times New Roman"/>
          <w:i/>
          <w:vertAlign w:val="baseline"/>
        </w:rPr>
        <w:t> </w:t>
      </w:r>
      <w:r>
        <w:rPr>
          <w:vertAlign w:val="baseline"/>
        </w:rPr>
        <w:t>, and </w:t>
      </w:r>
      <w:r>
        <w:rPr>
          <w:rFonts w:ascii="Times New Roman" w:hAnsi="Times New Roman"/>
          <w:i/>
          <w:vertAlign w:val="baseline"/>
        </w:rPr>
        <w:t>π</w:t>
      </w:r>
      <w:r>
        <w:rPr>
          <w:rFonts w:ascii="Times New Roman" w:hAnsi="Times New Roman"/>
          <w:i/>
          <w:vertAlign w:val="subscript"/>
        </w:rPr>
        <w:t>S</w:t>
      </w:r>
      <w:r>
        <w:rPr>
          <w:vertAlign w:val="baseline"/>
        </w:rPr>
        <w:t>. However, these three equations are not linearly independent: Adding Equation </w:t>
      </w:r>
      <w:hyperlink w:history="true" w:anchor="_bookmark276">
        <w:r>
          <w:rPr>
            <w:vertAlign w:val="baseline"/>
          </w:rPr>
          <w:t>(9.2)</w:t>
        </w:r>
      </w:hyperlink>
      <w:r>
        <w:rPr>
          <w:vertAlign w:val="baseline"/>
        </w:rPr>
        <w:t> to Equation </w:t>
      </w:r>
      <w:hyperlink w:history="true" w:anchor="_bookmark276">
        <w:r>
          <w:rPr>
            <w:vertAlign w:val="baseline"/>
          </w:rPr>
          <w:t>(9.3)</w:t>
        </w:r>
      </w:hyperlink>
      <w:r>
        <w:rPr>
          <w:vertAlign w:val="baseline"/>
        </w:rPr>
        <w:t> yields Equation </w:t>
      </w:r>
      <w:hyperlink w:history="true" w:anchor="_bookmark275">
        <w:r>
          <w:rPr>
            <w:vertAlign w:val="baseline"/>
          </w:rPr>
          <w:t>(9.1).</w:t>
        </w:r>
      </w:hyperlink>
      <w:r>
        <w:rPr>
          <w:vertAlign w:val="baseline"/>
        </w:rPr>
        <w:t> As a consequence, an additional equation is required.</w:t>
      </w:r>
      <w:hyperlink w:history="true" w:anchor="_bookmark278">
        <w:r>
          <w:rPr>
            <w:rFonts w:ascii="Times New Roman" w:hAnsi="Times New Roman"/>
            <w:vertAlign w:val="superscript"/>
          </w:rPr>
          <w:t>1</w:t>
        </w:r>
      </w:hyperlink>
      <w:r>
        <w:rPr>
          <w:rFonts w:ascii="Times New Roman" w:hAnsi="Times New Roman"/>
          <w:vertAlign w:val="baseline"/>
        </w:rPr>
        <w:t> </w:t>
      </w:r>
      <w:r>
        <w:rPr>
          <w:vertAlign w:val="baseline"/>
        </w:rPr>
        <w:t>Fortunately, we have one additional equation relating </w:t>
      </w:r>
      <w:r>
        <w:rPr>
          <w:rFonts w:ascii="Times New Roman" w:hAnsi="Times New Roman"/>
          <w:i/>
          <w:vertAlign w:val="baseline"/>
        </w:rPr>
        <w:t>π</w:t>
      </w:r>
      <w:r>
        <w:rPr>
          <w:rFonts w:ascii="Times New Roman" w:hAnsi="Times New Roman"/>
          <w:i/>
          <w:vertAlign w:val="subscript"/>
        </w:rPr>
        <w:t>B</w:t>
      </w:r>
      <w:r>
        <w:rPr>
          <w:vertAlign w:val="baseline"/>
        </w:rPr>
        <w:t>, </w:t>
      </w:r>
      <w:r>
        <w:rPr>
          <w:rFonts w:ascii="Times New Roman" w:hAnsi="Times New Roman"/>
          <w:i/>
          <w:vertAlign w:val="baseline"/>
        </w:rPr>
        <w:t>π</w:t>
      </w:r>
      <w:r>
        <w:rPr>
          <w:rFonts w:ascii="Times New Roman" w:hAnsi="Times New Roman"/>
          <w:i/>
          <w:vertAlign w:val="subscript"/>
        </w:rPr>
        <w:t>M</w:t>
      </w:r>
      <w:r>
        <w:rPr>
          <w:rFonts w:ascii="Times New Roman" w:hAnsi="Times New Roman"/>
          <w:i/>
          <w:vertAlign w:val="baseline"/>
        </w:rPr>
        <w:t> </w:t>
      </w:r>
      <w:r>
        <w:rPr>
          <w:vertAlign w:val="baseline"/>
        </w:rPr>
        <w:t>, and </w:t>
      </w:r>
      <w:r>
        <w:rPr>
          <w:rFonts w:ascii="Times New Roman" w:hAnsi="Times New Roman"/>
          <w:i/>
          <w:vertAlign w:val="baseline"/>
        </w:rPr>
        <w:t>π</w:t>
      </w:r>
      <w:r>
        <w:rPr>
          <w:rFonts w:ascii="Times New Roman" w:hAnsi="Times New Roman"/>
          <w:i/>
          <w:vertAlign w:val="subscript"/>
        </w:rPr>
        <w:t>S</w:t>
      </w:r>
      <w:r>
        <w:rPr>
          <w:vertAlign w:val="baseline"/>
        </w:rPr>
        <w:t>: Since </w:t>
      </w:r>
      <w:r>
        <w:rPr>
          <w:rFonts w:ascii="Times New Roman" w:hAnsi="Times New Roman"/>
          <w:i/>
          <w:vertAlign w:val="baseline"/>
        </w:rPr>
        <w:t>_,π </w:t>
      </w:r>
      <w:r>
        <w:rPr>
          <w:vertAlign w:val="baseline"/>
        </w:rPr>
        <w:t>forms a probability distribution over the possible states, we must have that the sum of </w:t>
      </w:r>
      <w:r>
        <w:rPr>
          <w:rFonts w:ascii="Times New Roman" w:hAnsi="Times New Roman"/>
          <w:i/>
          <w:vertAlign w:val="baseline"/>
        </w:rPr>
        <w:t>π</w:t>
      </w:r>
      <w:r>
        <w:rPr>
          <w:rFonts w:ascii="Times New Roman" w:hAnsi="Times New Roman"/>
          <w:i/>
          <w:vertAlign w:val="subscript"/>
        </w:rPr>
        <w:t>B</w:t>
      </w:r>
      <w:r>
        <w:rPr>
          <w:vertAlign w:val="baseline"/>
        </w:rPr>
        <w:t>, </w:t>
      </w:r>
      <w:r>
        <w:rPr>
          <w:rFonts w:ascii="Times New Roman" w:hAnsi="Times New Roman"/>
          <w:i/>
          <w:vertAlign w:val="baseline"/>
        </w:rPr>
        <w:t>π</w:t>
      </w:r>
      <w:r>
        <w:rPr>
          <w:rFonts w:ascii="Times New Roman" w:hAnsi="Times New Roman"/>
          <w:i/>
          <w:vertAlign w:val="subscript"/>
        </w:rPr>
        <w:t>M</w:t>
      </w:r>
      <w:r>
        <w:rPr>
          <w:rFonts w:ascii="Times New Roman" w:hAnsi="Times New Roman"/>
          <w:i/>
          <w:vertAlign w:val="baseline"/>
        </w:rPr>
        <w:t> </w:t>
      </w:r>
      <w:r>
        <w:rPr>
          <w:vertAlign w:val="baseline"/>
        </w:rPr>
        <w:t>, and </w:t>
      </w:r>
      <w:r>
        <w:rPr>
          <w:rFonts w:ascii="Times New Roman" w:hAnsi="Times New Roman"/>
          <w:i/>
          <w:vertAlign w:val="baseline"/>
        </w:rPr>
        <w:t>π</w:t>
      </w:r>
      <w:r>
        <w:rPr>
          <w:rFonts w:ascii="Times New Roman" w:hAnsi="Times New Roman"/>
          <w:i/>
          <w:vertAlign w:val="subscript"/>
        </w:rPr>
        <w:t>S</w:t>
      </w:r>
      <w:r>
        <w:rPr>
          <w:rFonts w:ascii="Times New Roman" w:hAnsi="Times New Roman"/>
          <w:i/>
          <w:vertAlign w:val="baseline"/>
        </w:rPr>
        <w:t> </w:t>
      </w:r>
      <w:r>
        <w:rPr>
          <w:vertAlign w:val="baseline"/>
        </w:rPr>
        <w:t>is 1.</w:t>
      </w:r>
    </w:p>
    <w:p>
      <w:pPr>
        <w:pStyle w:val="BodyText"/>
        <w:spacing w:before="1"/>
        <w:rPr>
          <w:sz w:val="24"/>
        </w:rPr>
      </w:pPr>
    </w:p>
    <w:p>
      <w:pPr>
        <w:tabs>
          <w:tab w:pos="1562" w:val="left" w:leader="none"/>
          <w:tab w:pos="5071" w:val="left" w:leader="none"/>
        </w:tabs>
        <w:spacing w:before="0"/>
        <w:ind w:left="0" w:right="1097" w:firstLine="0"/>
        <w:jc w:val="right"/>
        <w:rPr>
          <w:sz w:val="22"/>
        </w:rPr>
      </w:pPr>
      <w:bookmarkStart w:name="_bookmark277" w:id="507"/>
      <w:bookmarkEnd w:id="507"/>
      <w:r>
        <w:rPr/>
      </w:r>
      <w:r>
        <w:rPr>
          <w:rFonts w:ascii="Times New Roman" w:hAnsi="Times New Roman"/>
          <w:i/>
          <w:w w:val="115"/>
          <w:sz w:val="22"/>
        </w:rPr>
        <w:t>π</w:t>
      </w:r>
      <w:r>
        <w:rPr>
          <w:rFonts w:ascii="Times New Roman" w:hAnsi="Times New Roman"/>
          <w:i/>
          <w:w w:val="115"/>
          <w:sz w:val="22"/>
          <w:vertAlign w:val="subscript"/>
        </w:rPr>
        <w:t>B</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π</w:t>
      </w:r>
      <w:r>
        <w:rPr>
          <w:rFonts w:ascii="Times New Roman" w:hAnsi="Times New Roman"/>
          <w:i/>
          <w:w w:val="115"/>
          <w:sz w:val="22"/>
          <w:vertAlign w:val="subscript"/>
        </w:rPr>
        <w:t>M</w:t>
      </w:r>
      <w:r>
        <w:rPr>
          <w:rFonts w:ascii="Times New Roman" w:hAnsi="Times New Roman"/>
          <w:i/>
          <w:spacing w:val="8"/>
          <w:w w:val="115"/>
          <w:sz w:val="22"/>
          <w:vertAlign w:val="baseline"/>
        </w:rPr>
        <w:t> </w:t>
      </w:r>
      <w:r>
        <w:rPr>
          <w:w w:val="115"/>
          <w:sz w:val="22"/>
          <w:vertAlign w:val="baseline"/>
        </w:rPr>
        <w:t>+</w:t>
      </w:r>
      <w:r>
        <w:rPr>
          <w:spacing w:val="-12"/>
          <w:w w:val="115"/>
          <w:sz w:val="22"/>
          <w:vertAlign w:val="baseline"/>
        </w:rPr>
        <w:t> </w:t>
      </w:r>
      <w:r>
        <w:rPr>
          <w:rFonts w:ascii="Times New Roman" w:hAnsi="Times New Roman"/>
          <w:i/>
          <w:w w:val="115"/>
          <w:sz w:val="22"/>
          <w:vertAlign w:val="baseline"/>
        </w:rPr>
        <w:t>π</w:t>
      </w:r>
      <w:r>
        <w:rPr>
          <w:rFonts w:ascii="Times New Roman" w:hAnsi="Times New Roman"/>
          <w:i/>
          <w:w w:val="115"/>
          <w:sz w:val="22"/>
          <w:vertAlign w:val="subscript"/>
        </w:rPr>
        <w:t>S</w:t>
      </w:r>
      <w:r>
        <w:rPr>
          <w:rFonts w:ascii="Times New Roman" w:hAnsi="Times New Roman"/>
          <w:i/>
          <w:w w:val="115"/>
          <w:sz w:val="22"/>
          <w:vertAlign w:val="baseline"/>
        </w:rPr>
        <w:tab/>
      </w:r>
      <w:r>
        <w:rPr>
          <w:w w:val="115"/>
          <w:sz w:val="22"/>
          <w:vertAlign w:val="baseline"/>
        </w:rPr>
        <w:t>=  </w:t>
      </w:r>
      <w:r>
        <w:rPr>
          <w:spacing w:val="21"/>
          <w:w w:val="115"/>
          <w:sz w:val="22"/>
          <w:vertAlign w:val="baseline"/>
        </w:rPr>
        <w:t> </w:t>
      </w:r>
      <w:r>
        <w:rPr>
          <w:w w:val="115"/>
          <w:sz w:val="22"/>
          <w:vertAlign w:val="baseline"/>
        </w:rPr>
        <w:t>1</w:t>
        <w:tab/>
      </w:r>
      <w:r>
        <w:rPr>
          <w:w w:val="95"/>
          <w:sz w:val="22"/>
          <w:vertAlign w:val="baseline"/>
        </w:rPr>
        <w:t>(9.5)</w:t>
      </w:r>
    </w:p>
    <w:p>
      <w:pPr>
        <w:pStyle w:val="BodyText"/>
        <w:spacing w:before="10"/>
        <w:rPr>
          <w:sz w:val="31"/>
        </w:rPr>
      </w:pPr>
    </w:p>
    <w:p>
      <w:pPr>
        <w:pStyle w:val="BodyText"/>
        <w:spacing w:before="1"/>
        <w:ind w:left="519"/>
      </w:pPr>
      <w:r>
        <w:rPr/>
        <w:t>Using </w:t>
      </w:r>
      <w:r>
        <w:rPr>
          <w:spacing w:val="-5"/>
        </w:rPr>
        <w:t>two </w:t>
      </w:r>
      <w:r>
        <w:rPr/>
        <w:t>of Equations </w:t>
      </w:r>
      <w:hyperlink w:history="true" w:anchor="_bookmark275">
        <w:r>
          <w:rPr/>
          <w:t>(9.1) </w:t>
        </w:r>
      </w:hyperlink>
      <w:r>
        <w:rPr/>
        <w:t>through </w:t>
      </w:r>
      <w:hyperlink w:history="true" w:anchor="_bookmark276">
        <w:r>
          <w:rPr/>
          <w:t>(9.3) </w:t>
        </w:r>
      </w:hyperlink>
      <w:r>
        <w:rPr/>
        <w:t>together with Equation </w:t>
      </w:r>
      <w:hyperlink w:history="true" w:anchor="_bookmark277">
        <w:r>
          <w:rPr/>
          <w:t>9.5, </w:t>
        </w:r>
      </w:hyperlink>
      <w:r>
        <w:rPr/>
        <w:t>one can now solve</w:t>
      </w:r>
      <w:r>
        <w:rPr>
          <w:spacing w:val="40"/>
        </w:rPr>
        <w:t> </w:t>
      </w:r>
      <w:r>
        <w:rPr/>
        <w:t>for</w:t>
      </w:r>
    </w:p>
    <w:p>
      <w:pPr>
        <w:pStyle w:val="BodyText"/>
        <w:spacing w:before="85"/>
        <w:ind w:left="519"/>
      </w:pPr>
      <w:r>
        <w:rPr/>
        <w:pict>
          <v:shape style="position:absolute;margin-left:90pt;margin-top:23.81353pt;width:180pt;height:.1pt;mso-position-horizontal-relative:page;mso-position-vertical-relative:paragraph;z-index:-251116544;mso-wrap-distance-left:0;mso-wrap-distance-right:0" coordorigin="1800,476" coordsize="3600,0" path="m1800,476l5400,476e" filled="false" stroked="true" strokeweight=".398pt" strokecolor="#000000">
            <v:path arrowok="t"/>
            <v:stroke dashstyle="solid"/>
            <w10:wrap type="topAndBottom"/>
          </v:shape>
        </w:pict>
      </w:r>
      <w:r>
        <w:rPr>
          <w:rFonts w:ascii="Times New Roman" w:hAnsi="Times New Roman"/>
          <w:i/>
        </w:rPr>
        <w:t>π</w:t>
      </w:r>
      <w:r>
        <w:rPr>
          <w:rFonts w:ascii="Times New Roman" w:hAnsi="Times New Roman"/>
          <w:i/>
          <w:vertAlign w:val="subscript"/>
        </w:rPr>
        <w:t>B</w:t>
      </w:r>
      <w:r>
        <w:rPr>
          <w:vertAlign w:val="baseline"/>
        </w:rPr>
        <w:t>, </w:t>
      </w:r>
      <w:r>
        <w:rPr>
          <w:rFonts w:ascii="Times New Roman" w:hAnsi="Times New Roman"/>
          <w:i/>
          <w:vertAlign w:val="baseline"/>
        </w:rPr>
        <w:t>π</w:t>
      </w:r>
      <w:r>
        <w:rPr>
          <w:rFonts w:ascii="Times New Roman" w:hAnsi="Times New Roman"/>
          <w:i/>
          <w:vertAlign w:val="subscript"/>
        </w:rPr>
        <w:t>M</w:t>
      </w:r>
      <w:r>
        <w:rPr>
          <w:rFonts w:ascii="Times New Roman" w:hAnsi="Times New Roman"/>
          <w:i/>
          <w:vertAlign w:val="baseline"/>
        </w:rPr>
        <w:t> </w:t>
      </w:r>
      <w:r>
        <w:rPr>
          <w:vertAlign w:val="baseline"/>
        </w:rPr>
        <w:t>, and </w:t>
      </w:r>
      <w:r>
        <w:rPr>
          <w:rFonts w:ascii="Times New Roman" w:hAnsi="Times New Roman"/>
          <w:i/>
          <w:vertAlign w:val="baseline"/>
        </w:rPr>
        <w:t>π</w:t>
      </w:r>
      <w:r>
        <w:rPr>
          <w:rFonts w:ascii="Times New Roman" w:hAnsi="Times New Roman"/>
          <w:i/>
          <w:vertAlign w:val="subscript"/>
        </w:rPr>
        <w:t>S</w:t>
      </w:r>
      <w:r>
        <w:rPr>
          <w:vertAlign w:val="baseline"/>
        </w:rPr>
        <w:t>. For example, rewriting Equations </w:t>
      </w:r>
      <w:hyperlink w:history="true" w:anchor="_bookmark276">
        <w:r>
          <w:rPr>
            <w:vertAlign w:val="baseline"/>
          </w:rPr>
          <w:t>9.2</w:t>
        </w:r>
      </w:hyperlink>
      <w:r>
        <w:rPr>
          <w:vertAlign w:val="baseline"/>
        </w:rPr>
        <w:t> and </w:t>
      </w:r>
      <w:hyperlink w:history="true" w:anchor="_bookmark276">
        <w:r>
          <w:rPr>
            <w:vertAlign w:val="baseline"/>
          </w:rPr>
          <w:t>9.3</w:t>
        </w:r>
      </w:hyperlink>
      <w:r>
        <w:rPr>
          <w:vertAlign w:val="baseline"/>
        </w:rPr>
        <w:t> to place all variables on the</w:t>
      </w:r>
    </w:p>
    <w:p>
      <w:pPr>
        <w:spacing w:line="254" w:lineRule="auto" w:before="0"/>
        <w:ind w:left="520" w:right="1096" w:firstLine="248"/>
        <w:jc w:val="both"/>
        <w:rPr>
          <w:rFonts w:ascii="Times New Roman" w:hAnsi="Times New Roman"/>
          <w:sz w:val="18"/>
        </w:rPr>
      </w:pPr>
      <w:r>
        <w:rPr>
          <w:rFonts w:ascii="Times New Roman" w:hAnsi="Times New Roman"/>
          <w:spacing w:val="2"/>
          <w:w w:val="110"/>
          <w:position w:val="8"/>
          <w:sz w:val="12"/>
        </w:rPr>
        <w:t>1</w:t>
      </w:r>
      <w:bookmarkStart w:name="_bookmark278" w:id="508"/>
      <w:bookmarkEnd w:id="508"/>
      <w:r>
        <w:rPr>
          <w:rFonts w:ascii="Times New Roman" w:hAnsi="Times New Roman"/>
          <w:spacing w:val="2"/>
          <w:w w:val="110"/>
          <w:position w:val="8"/>
          <w:sz w:val="12"/>
        </w:rPr>
      </w:r>
      <w:r>
        <w:rPr>
          <w:rFonts w:ascii="Times New Roman" w:hAnsi="Times New Roman"/>
          <w:spacing w:val="2"/>
          <w:w w:val="110"/>
          <w:sz w:val="18"/>
        </w:rPr>
        <w:t>The </w:t>
      </w:r>
      <w:r>
        <w:rPr>
          <w:rFonts w:ascii="Times New Roman" w:hAnsi="Times New Roman"/>
          <w:w w:val="110"/>
          <w:sz w:val="18"/>
        </w:rPr>
        <w:t>fact that Equations </w:t>
      </w:r>
      <w:hyperlink w:history="true" w:anchor="_bookmark275">
        <w:r>
          <w:rPr>
            <w:rFonts w:ascii="Times New Roman" w:hAnsi="Times New Roman"/>
            <w:w w:val="110"/>
            <w:sz w:val="18"/>
          </w:rPr>
          <w:t>(9.1) </w:t>
        </w:r>
      </w:hyperlink>
      <w:r>
        <w:rPr>
          <w:rFonts w:ascii="Times New Roman" w:hAnsi="Times New Roman"/>
          <w:w w:val="110"/>
          <w:sz w:val="18"/>
        </w:rPr>
        <w:t>through </w:t>
      </w:r>
      <w:hyperlink w:history="true" w:anchor="_bookmark276">
        <w:r>
          <w:rPr>
            <w:rFonts w:ascii="Times New Roman" w:hAnsi="Times New Roman"/>
            <w:w w:val="110"/>
            <w:sz w:val="18"/>
          </w:rPr>
          <w:t>(9.3) </w:t>
        </w:r>
      </w:hyperlink>
      <w:r>
        <w:rPr>
          <w:rFonts w:ascii="Times New Roman" w:hAnsi="Times New Roman"/>
          <w:w w:val="110"/>
          <w:sz w:val="18"/>
        </w:rPr>
        <w:t>are not linearly independent is a consequence of the fact that  </w:t>
      </w:r>
      <w:r>
        <w:rPr>
          <w:rFonts w:ascii="Times New Roman" w:hAnsi="Times New Roman"/>
          <w:i/>
          <w:w w:val="110"/>
          <w:sz w:val="18"/>
        </w:rPr>
        <w:t>P   </w:t>
      </w:r>
      <w:r>
        <w:rPr>
          <w:rFonts w:ascii="Times New Roman" w:hAnsi="Times New Roman"/>
          <w:w w:val="110"/>
          <w:sz w:val="18"/>
        </w:rPr>
        <w:t>is a stochastic matrix, i.e., the rows are constrained to sum to 1. Since this is true for every Markov chain, an  additional</w:t>
      </w:r>
      <w:r>
        <w:rPr>
          <w:rFonts w:ascii="Times New Roman" w:hAnsi="Times New Roman"/>
          <w:spacing w:val="10"/>
          <w:w w:val="110"/>
          <w:sz w:val="18"/>
        </w:rPr>
        <w:t> </w:t>
      </w:r>
      <w:r>
        <w:rPr>
          <w:rFonts w:ascii="Times New Roman" w:hAnsi="Times New Roman"/>
          <w:w w:val="110"/>
          <w:sz w:val="18"/>
        </w:rPr>
        <w:t>equation</w:t>
      </w:r>
      <w:r>
        <w:rPr>
          <w:rFonts w:ascii="Times New Roman" w:hAnsi="Times New Roman"/>
          <w:spacing w:val="10"/>
          <w:w w:val="110"/>
          <w:sz w:val="18"/>
        </w:rPr>
        <w:t> </w:t>
      </w:r>
      <w:r>
        <w:rPr>
          <w:rFonts w:ascii="Times New Roman" w:hAnsi="Times New Roman"/>
          <w:w w:val="110"/>
          <w:sz w:val="18"/>
        </w:rPr>
        <w:t>will</w:t>
      </w:r>
      <w:r>
        <w:rPr>
          <w:rFonts w:ascii="Times New Roman" w:hAnsi="Times New Roman"/>
          <w:spacing w:val="10"/>
          <w:w w:val="110"/>
          <w:sz w:val="18"/>
        </w:rPr>
        <w:t> </w:t>
      </w:r>
      <w:r>
        <w:rPr>
          <w:rFonts w:ascii="Times New Roman" w:hAnsi="Times New Roman"/>
          <w:w w:val="110"/>
          <w:sz w:val="18"/>
        </w:rPr>
        <w:t>always</w:t>
      </w:r>
      <w:r>
        <w:rPr>
          <w:rFonts w:ascii="Times New Roman" w:hAnsi="Times New Roman"/>
          <w:spacing w:val="10"/>
          <w:w w:val="110"/>
          <w:sz w:val="18"/>
        </w:rPr>
        <w:t> </w:t>
      </w:r>
      <w:r>
        <w:rPr>
          <w:rFonts w:ascii="Times New Roman" w:hAnsi="Times New Roman"/>
          <w:spacing w:val="2"/>
          <w:w w:val="110"/>
          <w:sz w:val="18"/>
        </w:rPr>
        <w:t>be</w:t>
      </w:r>
      <w:r>
        <w:rPr>
          <w:rFonts w:ascii="Times New Roman" w:hAnsi="Times New Roman"/>
          <w:spacing w:val="10"/>
          <w:w w:val="110"/>
          <w:sz w:val="18"/>
        </w:rPr>
        <w:t> </w:t>
      </w:r>
      <w:r>
        <w:rPr>
          <w:rFonts w:ascii="Times New Roman" w:hAnsi="Times New Roman"/>
          <w:w w:val="110"/>
          <w:sz w:val="18"/>
        </w:rPr>
        <w:t>required</w:t>
      </w:r>
      <w:r>
        <w:rPr>
          <w:rFonts w:ascii="Times New Roman" w:hAnsi="Times New Roman"/>
          <w:spacing w:val="10"/>
          <w:w w:val="110"/>
          <w:sz w:val="18"/>
        </w:rPr>
        <w:t> </w:t>
      </w:r>
      <w:r>
        <w:rPr>
          <w:rFonts w:ascii="Times New Roman" w:hAnsi="Times New Roman"/>
          <w:w w:val="110"/>
          <w:sz w:val="18"/>
        </w:rPr>
        <w:t>in</w:t>
      </w:r>
      <w:r>
        <w:rPr>
          <w:rFonts w:ascii="Times New Roman" w:hAnsi="Times New Roman"/>
          <w:spacing w:val="11"/>
          <w:w w:val="110"/>
          <w:sz w:val="18"/>
        </w:rPr>
        <w:t> </w:t>
      </w:r>
      <w:r>
        <w:rPr>
          <w:rFonts w:ascii="Times New Roman" w:hAnsi="Times New Roman"/>
          <w:w w:val="110"/>
          <w:sz w:val="18"/>
        </w:rPr>
        <w:t>order</w:t>
      </w:r>
      <w:r>
        <w:rPr>
          <w:rFonts w:ascii="Times New Roman" w:hAnsi="Times New Roman"/>
          <w:spacing w:val="10"/>
          <w:w w:val="110"/>
          <w:sz w:val="18"/>
        </w:rPr>
        <w:t> </w:t>
      </w:r>
      <w:r>
        <w:rPr>
          <w:rFonts w:ascii="Times New Roman" w:hAnsi="Times New Roman"/>
          <w:w w:val="110"/>
          <w:sz w:val="18"/>
        </w:rPr>
        <w:t>to</w:t>
      </w:r>
      <w:r>
        <w:rPr>
          <w:rFonts w:ascii="Times New Roman" w:hAnsi="Times New Roman"/>
          <w:spacing w:val="10"/>
          <w:w w:val="110"/>
          <w:sz w:val="18"/>
        </w:rPr>
        <w:t> </w:t>
      </w:r>
      <w:r>
        <w:rPr>
          <w:rFonts w:ascii="Times New Roman" w:hAnsi="Times New Roman"/>
          <w:w w:val="110"/>
          <w:sz w:val="18"/>
        </w:rPr>
        <w:t>solve</w:t>
      </w:r>
      <w:r>
        <w:rPr>
          <w:rFonts w:ascii="Times New Roman" w:hAnsi="Times New Roman"/>
          <w:spacing w:val="10"/>
          <w:w w:val="110"/>
          <w:sz w:val="18"/>
        </w:rPr>
        <w:t> </w:t>
      </w:r>
      <w:r>
        <w:rPr>
          <w:rFonts w:ascii="Times New Roman" w:hAnsi="Times New Roman"/>
          <w:w w:val="110"/>
          <w:sz w:val="18"/>
        </w:rPr>
        <w:t>for</w:t>
      </w:r>
      <w:r>
        <w:rPr>
          <w:rFonts w:ascii="Times New Roman" w:hAnsi="Times New Roman"/>
          <w:spacing w:val="7"/>
          <w:w w:val="110"/>
          <w:sz w:val="18"/>
        </w:rPr>
        <w:t> </w:t>
      </w:r>
      <w:r>
        <w:rPr>
          <w:rFonts w:ascii="Times New Roman" w:hAnsi="Times New Roman"/>
          <w:i/>
          <w:spacing w:val="-22"/>
          <w:w w:val="110"/>
          <w:sz w:val="18"/>
        </w:rPr>
        <w:t>_,π</w:t>
      </w:r>
      <w:r>
        <w:rPr>
          <w:rFonts w:ascii="Times New Roman" w:hAnsi="Times New Roman"/>
          <w:spacing w:val="-22"/>
          <w:w w:val="110"/>
          <w:sz w:val="18"/>
        </w:rPr>
        <w:t>.</w:t>
      </w:r>
    </w:p>
    <w:p>
      <w:pPr>
        <w:spacing w:after="0" w:line="254" w:lineRule="auto"/>
        <w:jc w:val="both"/>
        <w:rPr>
          <w:rFonts w:ascii="Times New Roman" w:hAnsi="Times New Roman"/>
          <w:sz w:val="18"/>
        </w:rPr>
        <w:sectPr>
          <w:pgSz w:w="12240" w:h="15840"/>
          <w:pgMar w:header="1429" w:footer="0" w:top="1660" w:bottom="280" w:left="1280" w:right="340"/>
        </w:sectPr>
      </w:pPr>
    </w:p>
    <w:p>
      <w:pPr>
        <w:pStyle w:val="BodyText"/>
        <w:rPr>
          <w:rFonts w:ascii="Times New Roman"/>
          <w:sz w:val="20"/>
        </w:rPr>
      </w:pPr>
    </w:p>
    <w:p>
      <w:pPr>
        <w:pStyle w:val="BodyText"/>
        <w:spacing w:before="8"/>
        <w:rPr>
          <w:rFonts w:ascii="Times New Roman"/>
          <w:sz w:val="18"/>
        </w:rPr>
      </w:pPr>
    </w:p>
    <w:p>
      <w:pPr>
        <w:pStyle w:val="BodyText"/>
        <w:spacing w:before="62"/>
        <w:ind w:left="160"/>
        <w:jc w:val="both"/>
      </w:pPr>
      <w:r>
        <w:rPr/>
        <w:t>left-hand side of the equation, we obtain:</w:t>
      </w:r>
    </w:p>
    <w:p>
      <w:pPr>
        <w:pStyle w:val="BodyText"/>
        <w:spacing w:before="3"/>
        <w:rPr>
          <w:sz w:val="30"/>
        </w:rPr>
      </w:pPr>
    </w:p>
    <w:p>
      <w:pPr>
        <w:tabs>
          <w:tab w:pos="5456" w:val="left" w:leader="none"/>
          <w:tab w:pos="8711" w:val="left" w:leader="none"/>
        </w:tabs>
        <w:spacing w:before="0"/>
        <w:ind w:left="3385" w:right="0" w:firstLine="0"/>
        <w:jc w:val="left"/>
        <w:rPr>
          <w:sz w:val="22"/>
        </w:rPr>
      </w:pPr>
      <w:bookmarkStart w:name="Exercises" w:id="509"/>
      <w:bookmarkEnd w:id="509"/>
      <w:r>
        <w:rPr/>
      </w:r>
      <w:bookmarkStart w:name="_bookmark279" w:id="510"/>
      <w:bookmarkEnd w:id="510"/>
      <w:r>
        <w:rPr/>
      </w:r>
      <w:r>
        <w:rPr>
          <w:rFonts w:ascii="Times New Roman" w:hAnsi="Times New Roman"/>
          <w:i/>
          <w:w w:val="105"/>
          <w:sz w:val="22"/>
        </w:rPr>
        <w:t>.</w:t>
      </w:r>
      <w:r>
        <w:rPr>
          <w:w w:val="105"/>
          <w:sz w:val="22"/>
        </w:rPr>
        <w:t>2</w:t>
      </w:r>
      <w:r>
        <w:rPr>
          <w:rFonts w:ascii="Times New Roman" w:hAnsi="Times New Roman"/>
          <w:i/>
          <w:w w:val="105"/>
          <w:sz w:val="22"/>
        </w:rPr>
        <w:t>π</w:t>
      </w:r>
      <w:r>
        <w:rPr>
          <w:rFonts w:ascii="Times New Roman" w:hAnsi="Times New Roman"/>
          <w:i/>
          <w:w w:val="105"/>
          <w:sz w:val="22"/>
          <w:vertAlign w:val="subscript"/>
        </w:rPr>
        <w:t>B</w:t>
      </w:r>
      <w:r>
        <w:rPr>
          <w:rFonts w:ascii="Times New Roman" w:hAnsi="Times New Roman"/>
          <w:i/>
          <w:w w:val="105"/>
          <w:sz w:val="22"/>
          <w:vertAlign w:val="baseline"/>
        </w:rPr>
        <w:t> </w:t>
      </w:r>
      <w:r>
        <w:rPr>
          <w:rFonts w:ascii="MS UI Gothic" w:hAnsi="MS UI Gothic"/>
          <w:w w:val="105"/>
          <w:sz w:val="22"/>
          <w:vertAlign w:val="baseline"/>
        </w:rPr>
        <w:t>− </w:t>
      </w:r>
      <w:r>
        <w:rPr>
          <w:rFonts w:ascii="Times New Roman" w:hAnsi="Times New Roman"/>
          <w:i/>
          <w:w w:val="105"/>
          <w:sz w:val="22"/>
          <w:vertAlign w:val="baseline"/>
        </w:rPr>
        <w:t>.</w:t>
      </w:r>
      <w:r>
        <w:rPr>
          <w:w w:val="105"/>
          <w:sz w:val="22"/>
          <w:vertAlign w:val="baseline"/>
        </w:rPr>
        <w:t>4</w:t>
      </w:r>
      <w:r>
        <w:rPr>
          <w:rFonts w:ascii="Times New Roman" w:hAnsi="Times New Roman"/>
          <w:i/>
          <w:w w:val="105"/>
          <w:sz w:val="22"/>
          <w:vertAlign w:val="baseline"/>
        </w:rPr>
        <w:t>π</w:t>
      </w:r>
      <w:r>
        <w:rPr>
          <w:rFonts w:ascii="Times New Roman" w:hAnsi="Times New Roman"/>
          <w:i/>
          <w:w w:val="105"/>
          <w:sz w:val="22"/>
          <w:vertAlign w:val="subscript"/>
        </w:rPr>
        <w:t>M</w:t>
      </w:r>
      <w:r>
        <w:rPr>
          <w:rFonts w:ascii="Times New Roman" w:hAnsi="Times New Roman"/>
          <w:i/>
          <w:spacing w:val="23"/>
          <w:w w:val="105"/>
          <w:sz w:val="22"/>
          <w:vertAlign w:val="baseline"/>
        </w:rPr>
        <w:t> </w:t>
      </w:r>
      <w:r>
        <w:rPr>
          <w:w w:val="105"/>
          <w:sz w:val="22"/>
          <w:vertAlign w:val="baseline"/>
        </w:rPr>
        <w:t>+</w:t>
      </w:r>
      <w:r>
        <w:rPr>
          <w:spacing w:val="-3"/>
          <w:w w:val="105"/>
          <w:sz w:val="22"/>
          <w:vertAlign w:val="baseline"/>
        </w:rPr>
        <w:t> </w:t>
      </w:r>
      <w:r>
        <w:rPr>
          <w:rFonts w:ascii="Times New Roman" w:hAnsi="Times New Roman"/>
          <w:i/>
          <w:w w:val="105"/>
          <w:sz w:val="22"/>
          <w:vertAlign w:val="baseline"/>
        </w:rPr>
        <w:t>.</w:t>
      </w:r>
      <w:r>
        <w:rPr>
          <w:w w:val="105"/>
          <w:sz w:val="22"/>
          <w:vertAlign w:val="baseline"/>
        </w:rPr>
        <w:t>2</w:t>
      </w:r>
      <w:r>
        <w:rPr>
          <w:rFonts w:ascii="Times New Roman" w:hAnsi="Times New Roman"/>
          <w:i/>
          <w:w w:val="105"/>
          <w:sz w:val="22"/>
          <w:vertAlign w:val="baseline"/>
        </w:rPr>
        <w:t>π</w:t>
      </w:r>
      <w:r>
        <w:rPr>
          <w:rFonts w:ascii="Times New Roman" w:hAnsi="Times New Roman"/>
          <w:i/>
          <w:w w:val="105"/>
          <w:sz w:val="22"/>
          <w:vertAlign w:val="subscript"/>
        </w:rPr>
        <w:t>S</w:t>
      </w:r>
      <w:r>
        <w:rPr>
          <w:rFonts w:ascii="Times New Roman" w:hAnsi="Times New Roman"/>
          <w:i/>
          <w:w w:val="105"/>
          <w:sz w:val="22"/>
          <w:vertAlign w:val="baseline"/>
        </w:rPr>
        <w:tab/>
      </w:r>
      <w:r>
        <w:rPr>
          <w:w w:val="105"/>
          <w:sz w:val="22"/>
          <w:vertAlign w:val="baseline"/>
        </w:rPr>
        <w:t>=  </w:t>
      </w:r>
      <w:r>
        <w:rPr>
          <w:spacing w:val="26"/>
          <w:w w:val="105"/>
          <w:sz w:val="22"/>
          <w:vertAlign w:val="baseline"/>
        </w:rPr>
        <w:t> </w:t>
      </w:r>
      <w:r>
        <w:rPr>
          <w:w w:val="105"/>
          <w:sz w:val="22"/>
          <w:vertAlign w:val="baseline"/>
        </w:rPr>
        <w:t>0</w:t>
        <w:tab/>
        <w:t>(9.6)</w:t>
      </w:r>
    </w:p>
    <w:p>
      <w:pPr>
        <w:tabs>
          <w:tab w:pos="5456" w:val="left" w:leader="none"/>
          <w:tab w:pos="8711" w:val="left" w:leader="none"/>
        </w:tabs>
        <w:spacing w:before="117"/>
        <w:ind w:left="3385" w:right="0" w:firstLine="0"/>
        <w:jc w:val="left"/>
        <w:rPr>
          <w:sz w:val="22"/>
        </w:rPr>
      </w:pPr>
      <w:r>
        <w:rPr>
          <w:rFonts w:ascii="Times New Roman" w:hAnsi="Times New Roman"/>
          <w:i/>
          <w:w w:val="110"/>
          <w:sz w:val="22"/>
        </w:rPr>
        <w:t>.</w:t>
      </w:r>
      <w:r>
        <w:rPr>
          <w:w w:val="110"/>
          <w:sz w:val="22"/>
        </w:rPr>
        <w:t>1</w:t>
      </w:r>
      <w:r>
        <w:rPr>
          <w:rFonts w:ascii="Times New Roman" w:hAnsi="Times New Roman"/>
          <w:i/>
          <w:w w:val="110"/>
          <w:sz w:val="22"/>
        </w:rPr>
        <w:t>π</w:t>
      </w:r>
      <w:r>
        <w:rPr>
          <w:rFonts w:ascii="Times New Roman" w:hAnsi="Times New Roman"/>
          <w:i/>
          <w:w w:val="110"/>
          <w:sz w:val="22"/>
          <w:vertAlign w:val="subscript"/>
        </w:rPr>
        <w:t>B</w:t>
      </w:r>
      <w:r>
        <w:rPr>
          <w:rFonts w:ascii="Times New Roman" w:hAnsi="Times New Roman"/>
          <w:i/>
          <w:w w:val="110"/>
          <w:sz w:val="22"/>
          <w:vertAlign w:val="baseline"/>
        </w:rPr>
        <w:t> </w:t>
      </w:r>
      <w:r>
        <w:rPr>
          <w:w w:val="110"/>
          <w:sz w:val="22"/>
          <w:vertAlign w:val="baseline"/>
        </w:rPr>
        <w:t>+ </w:t>
      </w:r>
      <w:r>
        <w:rPr>
          <w:rFonts w:ascii="Times New Roman" w:hAnsi="Times New Roman"/>
          <w:i/>
          <w:w w:val="110"/>
          <w:sz w:val="22"/>
          <w:vertAlign w:val="baseline"/>
        </w:rPr>
        <w:t>.</w:t>
      </w:r>
      <w:r>
        <w:rPr>
          <w:w w:val="110"/>
          <w:sz w:val="22"/>
          <w:vertAlign w:val="baseline"/>
        </w:rPr>
        <w:t>1</w:t>
      </w:r>
      <w:r>
        <w:rPr>
          <w:rFonts w:ascii="Times New Roman" w:hAnsi="Times New Roman"/>
          <w:i/>
          <w:w w:val="110"/>
          <w:sz w:val="22"/>
          <w:vertAlign w:val="baseline"/>
        </w:rPr>
        <w:t>π</w:t>
      </w:r>
      <w:r>
        <w:rPr>
          <w:rFonts w:ascii="Times New Roman" w:hAnsi="Times New Roman"/>
          <w:i/>
          <w:w w:val="110"/>
          <w:sz w:val="22"/>
          <w:vertAlign w:val="subscript"/>
        </w:rPr>
        <w:t>M</w:t>
      </w:r>
      <w:r>
        <w:rPr>
          <w:rFonts w:ascii="Times New Roman" w:hAnsi="Times New Roman"/>
          <w:i/>
          <w:spacing w:val="29"/>
          <w:w w:val="110"/>
          <w:sz w:val="22"/>
          <w:vertAlign w:val="baseline"/>
        </w:rPr>
        <w:t> </w:t>
      </w:r>
      <w:r>
        <w:rPr>
          <w:rFonts w:ascii="MS UI Gothic" w:hAnsi="MS UI Gothic"/>
          <w:w w:val="110"/>
          <w:sz w:val="22"/>
          <w:vertAlign w:val="baseline"/>
        </w:rPr>
        <w:t>−</w:t>
      </w:r>
      <w:r>
        <w:rPr>
          <w:rFonts w:ascii="MS UI Gothic" w:hAnsi="MS UI Gothic"/>
          <w:spacing w:val="-21"/>
          <w:w w:val="110"/>
          <w:sz w:val="22"/>
          <w:vertAlign w:val="baseline"/>
        </w:rPr>
        <w:t> </w:t>
      </w:r>
      <w:r>
        <w:rPr>
          <w:rFonts w:ascii="Times New Roman" w:hAnsi="Times New Roman"/>
          <w:i/>
          <w:w w:val="110"/>
          <w:sz w:val="22"/>
          <w:vertAlign w:val="baseline"/>
        </w:rPr>
        <w:t>.</w:t>
      </w:r>
      <w:r>
        <w:rPr>
          <w:w w:val="110"/>
          <w:sz w:val="22"/>
          <w:vertAlign w:val="baseline"/>
        </w:rPr>
        <w:t>5</w:t>
      </w:r>
      <w:r>
        <w:rPr>
          <w:rFonts w:ascii="Times New Roman" w:hAnsi="Times New Roman"/>
          <w:i/>
          <w:w w:val="110"/>
          <w:sz w:val="22"/>
          <w:vertAlign w:val="baseline"/>
        </w:rPr>
        <w:t>π</w:t>
      </w:r>
      <w:r>
        <w:rPr>
          <w:rFonts w:ascii="Times New Roman" w:hAnsi="Times New Roman"/>
          <w:i/>
          <w:w w:val="110"/>
          <w:sz w:val="22"/>
          <w:vertAlign w:val="subscript"/>
        </w:rPr>
        <w:t>S</w:t>
      </w:r>
      <w:r>
        <w:rPr>
          <w:rFonts w:ascii="Times New Roman" w:hAnsi="Times New Roman"/>
          <w:i/>
          <w:w w:val="110"/>
          <w:sz w:val="22"/>
          <w:vertAlign w:val="baseline"/>
        </w:rPr>
        <w:tab/>
      </w:r>
      <w:r>
        <w:rPr>
          <w:w w:val="110"/>
          <w:sz w:val="22"/>
          <w:vertAlign w:val="baseline"/>
        </w:rPr>
        <w:t>=  </w:t>
      </w:r>
      <w:r>
        <w:rPr>
          <w:spacing w:val="10"/>
          <w:w w:val="110"/>
          <w:sz w:val="22"/>
          <w:vertAlign w:val="baseline"/>
        </w:rPr>
        <w:t> </w:t>
      </w:r>
      <w:r>
        <w:rPr>
          <w:w w:val="110"/>
          <w:sz w:val="22"/>
          <w:vertAlign w:val="baseline"/>
        </w:rPr>
        <w:t>0</w:t>
        <w:tab/>
        <w:t>(9.7)</w:t>
      </w:r>
    </w:p>
    <w:p>
      <w:pPr>
        <w:pStyle w:val="BodyText"/>
        <w:spacing w:before="4"/>
        <w:rPr>
          <w:sz w:val="30"/>
        </w:rPr>
      </w:pPr>
    </w:p>
    <w:p>
      <w:pPr>
        <w:pStyle w:val="BodyText"/>
        <w:spacing w:line="321" w:lineRule="auto" w:before="1"/>
        <w:ind w:left="159" w:right="1458"/>
        <w:jc w:val="both"/>
      </w:pPr>
      <w:r>
        <w:rPr>
          <w:w w:val="98"/>
        </w:rPr>
        <w:t>Subtracting</w:t>
      </w:r>
      <w:r>
        <w:rPr/>
        <w:t> </w:t>
      </w:r>
      <w:r>
        <w:rPr>
          <w:spacing w:val="-4"/>
        </w:rPr>
        <w:t> </w:t>
      </w:r>
      <w:r>
        <w:rPr>
          <w:w w:val="93"/>
        </w:rPr>
        <w:t>5</w:t>
      </w:r>
      <w:r>
        <w:rPr/>
        <w:t> </w:t>
      </w:r>
      <w:r>
        <w:rPr>
          <w:spacing w:val="-4"/>
        </w:rPr>
        <w:t> </w:t>
      </w:r>
      <w:r>
        <w:rPr>
          <w:w w:val="95"/>
        </w:rPr>
        <w:t>times</w:t>
      </w:r>
      <w:r>
        <w:rPr/>
        <w:t> </w:t>
      </w:r>
      <w:r>
        <w:rPr>
          <w:spacing w:val="-4"/>
        </w:rPr>
        <w:t> </w:t>
      </w:r>
      <w:r>
        <w:rPr>
          <w:w w:val="97"/>
        </w:rPr>
        <w:t>Equation</w:t>
      </w:r>
      <w:r>
        <w:rPr/>
        <w:t> </w:t>
      </w:r>
      <w:r>
        <w:rPr>
          <w:spacing w:val="-4"/>
        </w:rPr>
        <w:t> </w:t>
      </w:r>
      <w:hyperlink w:history="true" w:anchor="_bookmark279">
        <w:r>
          <w:rPr>
            <w:w w:val="90"/>
          </w:rPr>
          <w:t>9.6</w:t>
        </w:r>
      </w:hyperlink>
      <w:r>
        <w:rPr/>
        <w:t> </w:t>
      </w:r>
      <w:r>
        <w:rPr>
          <w:spacing w:val="-4"/>
        </w:rPr>
        <w:t> </w:t>
      </w:r>
      <w:r>
        <w:rPr>
          <w:w w:val="93"/>
        </w:rPr>
        <w:t>from</w:t>
      </w:r>
      <w:r>
        <w:rPr/>
        <w:t> </w:t>
      </w:r>
      <w:r>
        <w:rPr>
          <w:spacing w:val="-4"/>
        </w:rPr>
        <w:t> </w:t>
      </w:r>
      <w:r>
        <w:rPr>
          <w:w w:val="97"/>
        </w:rPr>
        <w:t>Equation</w:t>
      </w:r>
      <w:r>
        <w:rPr/>
        <w:t> </w:t>
      </w:r>
      <w:r>
        <w:rPr>
          <w:spacing w:val="-4"/>
        </w:rPr>
        <w:t> </w:t>
      </w:r>
      <w:hyperlink w:history="true" w:anchor="_bookmark277">
        <w:r>
          <w:rPr>
            <w:w w:val="94"/>
          </w:rPr>
          <w:t>9.5,</w:t>
        </w:r>
      </w:hyperlink>
      <w:r>
        <w:rPr/>
        <w:t> </w:t>
      </w:r>
      <w:r>
        <w:rPr>
          <w:spacing w:val="4"/>
        </w:rPr>
        <w:t> </w:t>
      </w:r>
      <w:r>
        <w:rPr>
          <w:spacing w:val="-7"/>
          <w:w w:val="97"/>
        </w:rPr>
        <w:t>w</w:t>
      </w:r>
      <w:r>
        <w:rPr>
          <w:w w:val="91"/>
        </w:rPr>
        <w:t>e</w:t>
      </w:r>
      <w:r>
        <w:rPr/>
        <w:t> </w:t>
      </w:r>
      <w:r>
        <w:rPr>
          <w:spacing w:val="-4"/>
        </w:rPr>
        <w:t> </w:t>
      </w:r>
      <w:r>
        <w:rPr>
          <w:w w:val="97"/>
        </w:rPr>
        <w:t>obtain</w:t>
      </w:r>
      <w:r>
        <w:rPr/>
        <w:t> </w:t>
      </w:r>
      <w:r>
        <w:rPr>
          <w:spacing w:val="-4"/>
        </w:rPr>
        <w:t> </w:t>
      </w:r>
      <w:r>
        <w:rPr>
          <w:w w:val="102"/>
        </w:rPr>
        <w:t>that</w:t>
      </w:r>
      <w:r>
        <w:rPr/>
        <w:t> </w:t>
      </w:r>
      <w:r>
        <w:rPr>
          <w:spacing w:val="-4"/>
        </w:rPr>
        <w:t> </w:t>
      </w:r>
      <w:r>
        <w:rPr>
          <w:rFonts w:ascii="Times New Roman" w:hAnsi="Times New Roman"/>
          <w:i/>
          <w:w w:val="112"/>
        </w:rPr>
        <w:t>π</w:t>
      </w:r>
      <w:r>
        <w:rPr>
          <w:rFonts w:ascii="Times New Roman" w:hAnsi="Times New Roman"/>
          <w:i/>
          <w:w w:val="113"/>
          <w:vertAlign w:val="subscript"/>
        </w:rPr>
        <w:t>M</w:t>
      </w:r>
      <w:r>
        <w:rPr>
          <w:rFonts w:ascii="Times New Roman" w:hAnsi="Times New Roman"/>
          <w:i/>
          <w:vertAlign w:val="baseline"/>
        </w:rPr>
        <w:t>  </w:t>
      </w:r>
      <w:r>
        <w:rPr>
          <w:rFonts w:ascii="Times New Roman" w:hAnsi="Times New Roman"/>
          <w:i/>
          <w:spacing w:val="-28"/>
          <w:vertAlign w:val="baseline"/>
        </w:rPr>
        <w:t> </w:t>
      </w:r>
      <w:r>
        <w:rPr>
          <w:w w:val="119"/>
          <w:vertAlign w:val="baseline"/>
        </w:rPr>
        <w:t>=</w:t>
      </w:r>
      <w:r>
        <w:rPr>
          <w:vertAlign w:val="baseline"/>
        </w:rPr>
        <w:t> </w:t>
      </w:r>
      <w:r>
        <w:rPr>
          <w:spacing w:val="4"/>
          <w:vertAlign w:val="baseline"/>
        </w:rPr>
        <w:t> </w:t>
      </w:r>
      <w:r>
        <w:rPr>
          <w:spacing w:val="-1"/>
          <w:w w:val="115"/>
          <w:vertAlign w:val="baseline"/>
        </w:rPr>
        <w:t>1</w:t>
      </w:r>
      <w:r>
        <w:rPr>
          <w:rFonts w:ascii="Times New Roman" w:hAnsi="Times New Roman"/>
          <w:i/>
          <w:w w:val="178"/>
          <w:vertAlign w:val="baseline"/>
        </w:rPr>
        <w:t>/</w:t>
      </w:r>
      <w:r>
        <w:rPr>
          <w:w w:val="89"/>
          <w:vertAlign w:val="baseline"/>
        </w:rPr>
        <w:t>3;</w:t>
      </w:r>
      <w:r>
        <w:rPr>
          <w:vertAlign w:val="baseline"/>
        </w:rPr>
        <w:t> </w:t>
      </w:r>
      <w:r>
        <w:rPr>
          <w:spacing w:val="11"/>
          <w:vertAlign w:val="baseline"/>
        </w:rPr>
        <w:t> </w:t>
      </w:r>
      <w:r>
        <w:rPr>
          <w:w w:val="96"/>
          <w:vertAlign w:val="baseline"/>
        </w:rPr>
        <w:t>similarl</w:t>
      </w:r>
      <w:r>
        <w:rPr>
          <w:spacing w:val="-19"/>
          <w:w w:val="96"/>
          <w:vertAlign w:val="baseline"/>
        </w:rPr>
        <w:t>y</w:t>
      </w:r>
      <w:r>
        <w:rPr>
          <w:w w:val="101"/>
          <w:vertAlign w:val="baseline"/>
        </w:rPr>
        <w:t>, </w:t>
      </w:r>
      <w:r>
        <w:rPr>
          <w:w w:val="105"/>
          <w:vertAlign w:val="baseline"/>
        </w:rPr>
        <w:t>subtracting 10 times Equation </w:t>
      </w:r>
      <w:hyperlink w:history="true" w:anchor="_bookmark279">
        <w:r>
          <w:rPr>
            <w:w w:val="105"/>
            <w:vertAlign w:val="baseline"/>
          </w:rPr>
          <w:t>9.7</w:t>
        </w:r>
      </w:hyperlink>
      <w:r>
        <w:rPr>
          <w:w w:val="105"/>
          <w:vertAlign w:val="baseline"/>
        </w:rPr>
        <w:t> from Equation </w:t>
      </w:r>
      <w:hyperlink w:history="true" w:anchor="_bookmark277">
        <w:r>
          <w:rPr>
            <w:w w:val="105"/>
            <w:vertAlign w:val="baseline"/>
          </w:rPr>
          <w:t>9.5,</w:t>
        </w:r>
      </w:hyperlink>
      <w:r>
        <w:rPr>
          <w:w w:val="105"/>
          <w:vertAlign w:val="baseline"/>
        </w:rPr>
        <w:t> </w:t>
      </w:r>
      <w:r>
        <w:rPr>
          <w:spacing w:val="-4"/>
          <w:w w:val="105"/>
          <w:vertAlign w:val="baseline"/>
        </w:rPr>
        <w:t>we </w:t>
      </w:r>
      <w:r>
        <w:rPr>
          <w:w w:val="105"/>
          <w:vertAlign w:val="baseline"/>
        </w:rPr>
        <w:t>obtain that </w:t>
      </w:r>
      <w:r>
        <w:rPr>
          <w:rFonts w:ascii="Times New Roman" w:hAnsi="Times New Roman"/>
          <w:i/>
          <w:w w:val="105"/>
          <w:vertAlign w:val="baseline"/>
        </w:rPr>
        <w:t>π</w:t>
      </w:r>
      <w:r>
        <w:rPr>
          <w:rFonts w:ascii="Times New Roman" w:hAnsi="Times New Roman"/>
          <w:i/>
          <w:w w:val="105"/>
          <w:vertAlign w:val="subscript"/>
        </w:rPr>
        <w:t>S</w:t>
      </w:r>
      <w:r>
        <w:rPr>
          <w:rFonts w:ascii="Times New Roman" w:hAnsi="Times New Roman"/>
          <w:i/>
          <w:w w:val="105"/>
          <w:vertAlign w:val="baseline"/>
        </w:rPr>
        <w:t> </w:t>
      </w:r>
      <w:r>
        <w:rPr>
          <w:w w:val="105"/>
          <w:vertAlign w:val="baseline"/>
        </w:rPr>
        <w:t>= 1</w:t>
      </w:r>
      <w:r>
        <w:rPr>
          <w:rFonts w:ascii="Times New Roman" w:hAnsi="Times New Roman"/>
          <w:i/>
          <w:w w:val="105"/>
          <w:vertAlign w:val="baseline"/>
        </w:rPr>
        <w:t>/</w:t>
      </w:r>
      <w:r>
        <w:rPr>
          <w:w w:val="105"/>
          <w:vertAlign w:val="baseline"/>
        </w:rPr>
        <w:t>6. </w:t>
      </w:r>
      <w:r>
        <w:rPr>
          <w:spacing w:val="-3"/>
          <w:w w:val="105"/>
          <w:vertAlign w:val="baseline"/>
        </w:rPr>
        <w:t>Finally, </w:t>
      </w:r>
      <w:r>
        <w:rPr>
          <w:w w:val="95"/>
          <w:vertAlign w:val="baseline"/>
        </w:rPr>
        <w:t>plugging</w:t>
      </w:r>
      <w:r>
        <w:rPr>
          <w:spacing w:val="19"/>
          <w:vertAlign w:val="baseline"/>
        </w:rPr>
        <w:t> </w:t>
      </w:r>
      <w:r>
        <w:rPr>
          <w:w w:val="94"/>
          <w:vertAlign w:val="baseline"/>
        </w:rPr>
        <w:t>these</w:t>
      </w:r>
      <w:r>
        <w:rPr>
          <w:spacing w:val="20"/>
          <w:vertAlign w:val="baseline"/>
        </w:rPr>
        <w:t> </w:t>
      </w:r>
      <w:r>
        <w:rPr>
          <w:spacing w:val="-13"/>
          <w:w w:val="105"/>
          <w:vertAlign w:val="baseline"/>
        </w:rPr>
        <w:t>v</w:t>
      </w:r>
      <w:r>
        <w:rPr>
          <w:w w:val="94"/>
          <w:vertAlign w:val="baseline"/>
        </w:rPr>
        <w:t>alues</w:t>
      </w:r>
      <w:r>
        <w:rPr>
          <w:spacing w:val="19"/>
          <w:vertAlign w:val="baseline"/>
        </w:rPr>
        <w:t> </w:t>
      </w:r>
      <w:r>
        <w:rPr>
          <w:w w:val="93"/>
          <w:vertAlign w:val="baseline"/>
        </w:rPr>
        <w:t>i</w:t>
      </w:r>
      <w:r>
        <w:rPr>
          <w:spacing w:val="-6"/>
          <w:w w:val="93"/>
          <w:vertAlign w:val="baseline"/>
        </w:rPr>
        <w:t>n</w:t>
      </w:r>
      <w:r>
        <w:rPr>
          <w:w w:val="99"/>
          <w:vertAlign w:val="baseline"/>
        </w:rPr>
        <w:t>to</w:t>
      </w:r>
      <w:r>
        <w:rPr>
          <w:spacing w:val="19"/>
          <w:vertAlign w:val="baseline"/>
        </w:rPr>
        <w:t> </w:t>
      </w:r>
      <w:r>
        <w:rPr>
          <w:w w:val="97"/>
          <w:vertAlign w:val="baseline"/>
        </w:rPr>
        <w:t>Equation</w:t>
      </w:r>
      <w:r>
        <w:rPr>
          <w:spacing w:val="19"/>
          <w:vertAlign w:val="baseline"/>
        </w:rPr>
        <w:t> </w:t>
      </w:r>
      <w:hyperlink w:history="true" w:anchor="_bookmark277">
        <w:r>
          <w:rPr>
            <w:w w:val="94"/>
            <w:vertAlign w:val="baseline"/>
          </w:rPr>
          <w:t>9.5,</w:t>
        </w:r>
        <w:r>
          <w:rPr>
            <w:spacing w:val="19"/>
            <w:vertAlign w:val="baseline"/>
          </w:rPr>
          <w:t> </w:t>
        </w:r>
      </w:hyperlink>
      <w:r>
        <w:rPr>
          <w:spacing w:val="-6"/>
          <w:w w:val="97"/>
          <w:vertAlign w:val="baseline"/>
        </w:rPr>
        <w:t>w</w:t>
      </w:r>
      <w:r>
        <w:rPr>
          <w:w w:val="91"/>
          <w:vertAlign w:val="baseline"/>
        </w:rPr>
        <w:t>e</w:t>
      </w:r>
      <w:r>
        <w:rPr>
          <w:spacing w:val="19"/>
          <w:vertAlign w:val="baseline"/>
        </w:rPr>
        <w:t> </w:t>
      </w:r>
      <w:r>
        <w:rPr>
          <w:w w:val="97"/>
          <w:vertAlign w:val="baseline"/>
        </w:rPr>
        <w:t>obtain</w:t>
      </w:r>
      <w:r>
        <w:rPr>
          <w:spacing w:val="19"/>
          <w:vertAlign w:val="baseline"/>
        </w:rPr>
        <w:t> </w:t>
      </w:r>
      <w:r>
        <w:rPr>
          <w:w w:val="102"/>
          <w:vertAlign w:val="baseline"/>
        </w:rPr>
        <w:t>that</w:t>
      </w:r>
      <w:r>
        <w:rPr>
          <w:spacing w:val="20"/>
          <w:vertAlign w:val="baseline"/>
        </w:rPr>
        <w:t> </w:t>
      </w:r>
      <w:r>
        <w:rPr>
          <w:rFonts w:ascii="Times New Roman" w:hAnsi="Times New Roman"/>
          <w:i/>
          <w:w w:val="112"/>
          <w:vertAlign w:val="baseline"/>
        </w:rPr>
        <w:t>π</w:t>
      </w:r>
      <w:r>
        <w:rPr>
          <w:rFonts w:ascii="Times New Roman" w:hAnsi="Times New Roman"/>
          <w:i/>
          <w:w w:val="121"/>
          <w:vertAlign w:val="subscript"/>
        </w:rPr>
        <w:t>B</w:t>
      </w:r>
      <w:r>
        <w:rPr>
          <w:rFonts w:ascii="Times New Roman" w:hAnsi="Times New Roman"/>
          <w:i/>
          <w:spacing w:val="23"/>
          <w:vertAlign w:val="baseline"/>
        </w:rPr>
        <w:t> </w:t>
      </w:r>
      <w:r>
        <w:rPr>
          <w:w w:val="119"/>
          <w:vertAlign w:val="baseline"/>
        </w:rPr>
        <w:t>=</w:t>
      </w:r>
      <w:r>
        <w:rPr>
          <w:spacing w:val="7"/>
          <w:vertAlign w:val="baseline"/>
        </w:rPr>
        <w:t> </w:t>
      </w:r>
      <w:r>
        <w:rPr>
          <w:spacing w:val="-1"/>
          <w:w w:val="115"/>
          <w:vertAlign w:val="baseline"/>
        </w:rPr>
        <w:t>1</w:t>
      </w:r>
      <w:r>
        <w:rPr>
          <w:rFonts w:ascii="Times New Roman" w:hAnsi="Times New Roman"/>
          <w:i/>
          <w:spacing w:val="-1"/>
          <w:w w:val="178"/>
          <w:vertAlign w:val="baseline"/>
        </w:rPr>
        <w:t>/</w:t>
      </w:r>
      <w:r>
        <w:rPr>
          <w:w w:val="88"/>
          <w:vertAlign w:val="baseline"/>
        </w:rPr>
        <w:t>2</w:t>
      </w:r>
      <w:r>
        <w:rPr>
          <w:spacing w:val="19"/>
          <w:vertAlign w:val="baseline"/>
        </w:rPr>
        <w:t> </w:t>
      </w:r>
      <w:r>
        <w:rPr>
          <w:w w:val="95"/>
          <w:vertAlign w:val="baseline"/>
        </w:rPr>
        <w:t>and</w:t>
      </w:r>
      <w:r>
        <w:rPr>
          <w:spacing w:val="19"/>
          <w:vertAlign w:val="baseline"/>
        </w:rPr>
        <w:t> </w:t>
      </w:r>
      <w:r>
        <w:rPr>
          <w:w w:val="100"/>
          <w:vertAlign w:val="baseline"/>
        </w:rPr>
        <w:t>t</w:t>
      </w:r>
      <w:r>
        <w:rPr>
          <w:spacing w:val="-6"/>
          <w:w w:val="100"/>
          <w:vertAlign w:val="baseline"/>
        </w:rPr>
        <w:t>h</w:t>
      </w:r>
      <w:r>
        <w:rPr>
          <w:w w:val="93"/>
          <w:vertAlign w:val="baseline"/>
        </w:rPr>
        <w:t>us</w:t>
      </w:r>
    </w:p>
    <w:p>
      <w:pPr>
        <w:pStyle w:val="BodyText"/>
        <w:spacing w:before="6"/>
      </w:pPr>
    </w:p>
    <w:p>
      <w:pPr>
        <w:spacing w:before="0"/>
        <w:ind w:left="0" w:right="1303" w:firstLine="0"/>
        <w:jc w:val="center"/>
        <w:rPr>
          <w:rFonts w:ascii="Times New Roman" w:hAnsi="Times New Roman" w:eastAsia="Times New Roman"/>
          <w:i/>
          <w:sz w:val="22"/>
        </w:rPr>
      </w:pPr>
      <w:r>
        <w:rPr>
          <w:rFonts w:ascii="Times New Roman" w:hAnsi="Times New Roman" w:eastAsia="Times New Roman"/>
          <w:i/>
          <w:spacing w:val="-104"/>
          <w:w w:val="66"/>
          <w:sz w:val="22"/>
        </w:rPr>
        <w:t>_,</w:t>
      </w:r>
      <w:r>
        <w:rPr>
          <w:rFonts w:ascii="Times New Roman" w:hAnsi="Times New Roman" w:eastAsia="Times New Roman"/>
          <w:i/>
          <w:w w:val="112"/>
          <w:sz w:val="22"/>
        </w:rPr>
        <w:t>π</w:t>
      </w:r>
      <w:r>
        <w:rPr>
          <w:rFonts w:ascii="Times New Roman" w:hAnsi="Times New Roman" w:eastAsia="Times New Roman"/>
          <w:i/>
          <w:spacing w:val="13"/>
          <w:sz w:val="22"/>
        </w:rPr>
        <w:t> </w:t>
      </w:r>
      <w:r>
        <w:rPr>
          <w:w w:val="119"/>
          <w:sz w:val="22"/>
        </w:rPr>
        <w:t>=</w:t>
      </w:r>
      <w:r>
        <w:rPr>
          <w:spacing w:val="7"/>
          <w:sz w:val="22"/>
        </w:rPr>
        <w:t> </w:t>
      </w:r>
      <w:r>
        <w:rPr>
          <w:rFonts w:ascii="MS UI Gothic" w:hAnsi="MS UI Gothic" w:eastAsia="MS UI Gothic" w:hint="eastAsia"/>
          <w:w w:val="126"/>
          <w:sz w:val="22"/>
        </w:rPr>
        <w:t>(</w:t>
      </w:r>
      <w:r>
        <w:rPr>
          <w:spacing w:val="-1"/>
          <w:w w:val="115"/>
          <w:sz w:val="22"/>
        </w:rPr>
        <w:t>1</w:t>
      </w:r>
      <w:r>
        <w:rPr>
          <w:rFonts w:ascii="Times New Roman" w:hAnsi="Times New Roman" w:eastAsia="Times New Roman"/>
          <w:i/>
          <w:w w:val="178"/>
          <w:sz w:val="22"/>
        </w:rPr>
        <w:t>/</w:t>
      </w:r>
      <w:r>
        <w:rPr>
          <w:spacing w:val="-1"/>
          <w:w w:val="88"/>
          <w:sz w:val="22"/>
        </w:rPr>
        <w:t>2</w:t>
      </w:r>
      <w:r>
        <w:rPr>
          <w:rFonts w:ascii="Times New Roman" w:hAnsi="Times New Roman" w:eastAsia="Times New Roman"/>
          <w:i/>
          <w:w w:val="109"/>
          <w:sz w:val="22"/>
        </w:rPr>
        <w:t>,</w:t>
      </w:r>
      <w:r>
        <w:rPr>
          <w:rFonts w:ascii="Times New Roman" w:hAnsi="Times New Roman" w:eastAsia="Times New Roman"/>
          <w:i/>
          <w:spacing w:val="-19"/>
          <w:sz w:val="22"/>
        </w:rPr>
        <w:t> </w:t>
      </w:r>
      <w:r>
        <w:rPr>
          <w:spacing w:val="-1"/>
          <w:w w:val="115"/>
          <w:sz w:val="22"/>
        </w:rPr>
        <w:t>1</w:t>
      </w:r>
      <w:r>
        <w:rPr>
          <w:rFonts w:ascii="Times New Roman" w:hAnsi="Times New Roman" w:eastAsia="Times New Roman"/>
          <w:i/>
          <w:w w:val="178"/>
          <w:sz w:val="22"/>
        </w:rPr>
        <w:t>/</w:t>
      </w:r>
      <w:r>
        <w:rPr>
          <w:spacing w:val="-1"/>
          <w:w w:val="89"/>
          <w:sz w:val="22"/>
        </w:rPr>
        <w:t>3</w:t>
      </w:r>
      <w:r>
        <w:rPr>
          <w:rFonts w:ascii="Times New Roman" w:hAnsi="Times New Roman" w:eastAsia="Times New Roman"/>
          <w:i/>
          <w:w w:val="109"/>
          <w:sz w:val="22"/>
        </w:rPr>
        <w:t>,</w:t>
      </w:r>
      <w:r>
        <w:rPr>
          <w:rFonts w:ascii="Times New Roman" w:hAnsi="Times New Roman" w:eastAsia="Times New Roman"/>
          <w:i/>
          <w:spacing w:val="-19"/>
          <w:sz w:val="22"/>
        </w:rPr>
        <w:t> </w:t>
      </w:r>
      <w:r>
        <w:rPr>
          <w:spacing w:val="-1"/>
          <w:w w:val="115"/>
          <w:sz w:val="22"/>
        </w:rPr>
        <w:t>1</w:t>
      </w:r>
      <w:r>
        <w:rPr>
          <w:rFonts w:ascii="Times New Roman" w:hAnsi="Times New Roman" w:eastAsia="Times New Roman"/>
          <w:i/>
          <w:w w:val="178"/>
          <w:sz w:val="22"/>
        </w:rPr>
        <w:t>/</w:t>
      </w:r>
      <w:r>
        <w:rPr>
          <w:spacing w:val="-1"/>
          <w:w w:val="87"/>
          <w:sz w:val="22"/>
        </w:rPr>
        <w:t>6</w:t>
      </w:r>
      <w:r>
        <w:rPr>
          <w:rFonts w:ascii="MS UI Gothic" w:hAnsi="MS UI Gothic" w:eastAsia="MS UI Gothic" w:hint="eastAsia"/>
          <w:w w:val="76"/>
          <w:sz w:val="22"/>
        </w:rPr>
        <w:t>〉</w:t>
      </w:r>
      <w:r>
        <w:rPr>
          <w:rFonts w:ascii="Times New Roman" w:hAnsi="Times New Roman" w:eastAsia="Times New Roman"/>
          <w:i/>
          <w:w w:val="109"/>
          <w:sz w:val="22"/>
        </w:rPr>
        <w:t>.</w:t>
      </w:r>
    </w:p>
    <w:p>
      <w:pPr>
        <w:pStyle w:val="BodyText"/>
        <w:spacing w:before="4"/>
        <w:rPr>
          <w:rFonts w:ascii="Times New Roman"/>
          <w:i/>
          <w:sz w:val="30"/>
        </w:rPr>
      </w:pPr>
    </w:p>
    <w:p>
      <w:pPr>
        <w:pStyle w:val="BodyText"/>
        <w:spacing w:line="324" w:lineRule="auto"/>
        <w:ind w:left="159" w:right="1457"/>
        <w:jc w:val="both"/>
      </w:pPr>
      <w:r>
        <w:rPr/>
        <w:t>Note the similarity of these values to the simulation results </w:t>
      </w:r>
      <w:r>
        <w:rPr>
          <w:spacing w:val="-4"/>
        </w:rPr>
        <w:t>we </w:t>
      </w:r>
      <w:r>
        <w:rPr/>
        <w:t>obtained above. If one were to simulate</w:t>
      </w:r>
      <w:r>
        <w:rPr>
          <w:spacing w:val="-23"/>
        </w:rPr>
        <w:t> </w:t>
      </w:r>
      <w:r>
        <w:rPr/>
        <w:t>our</w:t>
      </w:r>
      <w:r>
        <w:rPr>
          <w:spacing w:val="-22"/>
        </w:rPr>
        <w:t> </w:t>
      </w:r>
      <w:r>
        <w:rPr/>
        <w:t>Markov</w:t>
      </w:r>
      <w:r>
        <w:rPr>
          <w:spacing w:val="-23"/>
        </w:rPr>
        <w:t> </w:t>
      </w:r>
      <w:r>
        <w:rPr/>
        <w:t>chain</w:t>
      </w:r>
      <w:r>
        <w:rPr>
          <w:spacing w:val="-22"/>
        </w:rPr>
        <w:t> </w:t>
      </w:r>
      <w:r>
        <w:rPr/>
        <w:t>long</w:t>
      </w:r>
      <w:r>
        <w:rPr>
          <w:spacing w:val="-22"/>
        </w:rPr>
        <w:t> </w:t>
      </w:r>
      <w:r>
        <w:rPr/>
        <w:t>enough,</w:t>
      </w:r>
      <w:r>
        <w:rPr>
          <w:spacing w:val="-20"/>
        </w:rPr>
        <w:t> </w:t>
      </w:r>
      <w:r>
        <w:rPr/>
        <w:t>the</w:t>
      </w:r>
      <w:r>
        <w:rPr>
          <w:spacing w:val="-23"/>
        </w:rPr>
        <w:t> </w:t>
      </w:r>
      <w:r>
        <w:rPr/>
        <w:t>average</w:t>
      </w:r>
      <w:r>
        <w:rPr>
          <w:spacing w:val="-22"/>
        </w:rPr>
        <w:t> </w:t>
      </w:r>
      <w:r>
        <w:rPr/>
        <w:t>visit</w:t>
      </w:r>
      <w:r>
        <w:rPr>
          <w:spacing w:val="-23"/>
        </w:rPr>
        <w:t> </w:t>
      </w:r>
      <w:r>
        <w:rPr/>
        <w:t>rates</w:t>
      </w:r>
      <w:r>
        <w:rPr>
          <w:spacing w:val="-22"/>
        </w:rPr>
        <w:t> </w:t>
      </w:r>
      <w:r>
        <w:rPr/>
        <w:t>would</w:t>
      </w:r>
      <w:r>
        <w:rPr>
          <w:spacing w:val="-22"/>
        </w:rPr>
        <w:t> </w:t>
      </w:r>
      <w:r>
        <w:rPr/>
        <w:t>converge</w:t>
      </w:r>
      <w:r>
        <w:rPr>
          <w:spacing w:val="-23"/>
        </w:rPr>
        <w:t> </w:t>
      </w:r>
      <w:r>
        <w:rPr/>
        <w:t>to</w:t>
      </w:r>
      <w:r>
        <w:rPr>
          <w:spacing w:val="-22"/>
        </w:rPr>
        <w:t> </w:t>
      </w:r>
      <w:r>
        <w:rPr/>
        <w:t>the</w:t>
      </w:r>
      <w:r>
        <w:rPr>
          <w:spacing w:val="-22"/>
        </w:rPr>
        <w:t> </w:t>
      </w:r>
      <w:r>
        <w:rPr/>
        <w:t>stationary distribution </w:t>
      </w:r>
      <w:r>
        <w:rPr>
          <w:spacing w:val="-3"/>
        </w:rPr>
        <w:t>values </w:t>
      </w:r>
      <w:r>
        <w:rPr/>
        <w:t>given in </w:t>
      </w:r>
      <w:r>
        <w:rPr>
          <w:rFonts w:ascii="Times New Roman" w:hAnsi="Times New Roman"/>
          <w:i/>
          <w:spacing w:val="-37"/>
        </w:rPr>
        <w:t>_,π </w:t>
      </w:r>
      <w:r>
        <w:rPr/>
        <w:t>above. In the context of our example, </w:t>
      </w:r>
      <w:r>
        <w:rPr>
          <w:spacing w:val="-4"/>
        </w:rPr>
        <w:t>over </w:t>
      </w:r>
      <w:r>
        <w:rPr/>
        <w:t>the course of time, Prof. Aslam would expect to spend 1/2 his time eating at Bertucci’s, 1/3 of his time eating at Margaritas,</w:t>
      </w:r>
      <w:r>
        <w:rPr>
          <w:spacing w:val="17"/>
        </w:rPr>
        <w:t> </w:t>
      </w:r>
      <w:r>
        <w:rPr/>
        <w:t>and</w:t>
      </w:r>
      <w:r>
        <w:rPr>
          <w:spacing w:val="18"/>
        </w:rPr>
        <w:t> </w:t>
      </w:r>
      <w:r>
        <w:rPr/>
        <w:t>1/6</w:t>
      </w:r>
      <w:r>
        <w:rPr>
          <w:spacing w:val="17"/>
        </w:rPr>
        <w:t> </w:t>
      </w:r>
      <w:r>
        <w:rPr/>
        <w:t>of</w:t>
      </w:r>
      <w:r>
        <w:rPr>
          <w:spacing w:val="18"/>
        </w:rPr>
        <w:t> </w:t>
      </w:r>
      <w:r>
        <w:rPr/>
        <w:t>his</w:t>
      </w:r>
      <w:r>
        <w:rPr>
          <w:spacing w:val="17"/>
        </w:rPr>
        <w:t> </w:t>
      </w:r>
      <w:r>
        <w:rPr/>
        <w:t>time</w:t>
      </w:r>
      <w:r>
        <w:rPr>
          <w:spacing w:val="19"/>
        </w:rPr>
        <w:t> </w:t>
      </w:r>
      <w:r>
        <w:rPr/>
        <w:t>eating</w:t>
      </w:r>
      <w:r>
        <w:rPr>
          <w:spacing w:val="17"/>
        </w:rPr>
        <w:t> </w:t>
      </w:r>
      <w:r>
        <w:rPr/>
        <w:t>at</w:t>
      </w:r>
      <w:r>
        <w:rPr>
          <w:spacing w:val="18"/>
        </w:rPr>
        <w:t> </w:t>
      </w:r>
      <w:r>
        <w:rPr/>
        <w:t>Sato.</w:t>
      </w:r>
    </w:p>
    <w:p>
      <w:pPr>
        <w:pStyle w:val="BodyText"/>
        <w:rPr>
          <w:sz w:val="20"/>
        </w:rPr>
      </w:pPr>
    </w:p>
    <w:p>
      <w:pPr>
        <w:pStyle w:val="BodyText"/>
        <w:spacing w:before="9"/>
        <w:rPr>
          <w:sz w:val="13"/>
        </w:rPr>
      </w:pPr>
      <w:r>
        <w:rPr/>
        <w:pict>
          <v:shape style="position:absolute;margin-left:72pt;margin-top:10.297053pt;width:315pt;height:.1pt;mso-position-horizontal-relative:page;mso-position-vertical-relative:paragraph;z-index:-251115520;mso-wrap-distance-left:0;mso-wrap-distance-right:0" coordorigin="1440,206" coordsize="6300,0" path="m1440,206l7740,206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1"/>
        <w:rPr>
          <w:b/>
          <w:sz w:val="26"/>
        </w:rPr>
      </w:pPr>
    </w:p>
    <w:p>
      <w:pPr>
        <w:pStyle w:val="Heading7"/>
        <w:ind w:left="160"/>
      </w:pPr>
      <w:r>
        <w:rPr/>
        <w:t>Dice</w:t>
      </w:r>
    </w:p>
    <w:p>
      <w:pPr>
        <w:pStyle w:val="Heading9"/>
        <w:spacing w:before="204"/>
      </w:pPr>
      <w:bookmarkStart w:name="_bookmark280" w:id="511"/>
      <w:bookmarkEnd w:id="511"/>
      <w:r>
        <w:rPr>
          <w:b w:val="0"/>
        </w:rPr>
      </w:r>
      <w:r>
        <w:rPr/>
        <w:t>Exercise 9.1</w:t>
      </w:r>
    </w:p>
    <w:p>
      <w:pPr>
        <w:pStyle w:val="BodyText"/>
        <w:spacing w:line="326" w:lineRule="auto" w:before="89"/>
        <w:ind w:left="160" w:right="1182"/>
      </w:pPr>
      <w:r>
        <w:rPr/>
        <w:t>If a pair of fair six-sided dice, one red, one black, are rolled, what is the probability of each of these events?</w:t>
      </w:r>
    </w:p>
    <w:p>
      <w:pPr>
        <w:pStyle w:val="BodyText"/>
        <w:spacing w:before="9"/>
        <w:rPr>
          <w:sz w:val="20"/>
        </w:rPr>
      </w:pPr>
    </w:p>
    <w:p>
      <w:pPr>
        <w:pStyle w:val="ListParagraph"/>
        <w:numPr>
          <w:ilvl w:val="0"/>
          <w:numId w:val="58"/>
        </w:numPr>
        <w:tabs>
          <w:tab w:pos="706" w:val="left" w:leader="none"/>
        </w:tabs>
        <w:spacing w:line="240" w:lineRule="auto" w:before="0" w:after="0"/>
        <w:ind w:left="705" w:right="0" w:hanging="302"/>
        <w:jc w:val="left"/>
        <w:rPr>
          <w:sz w:val="22"/>
        </w:rPr>
      </w:pPr>
      <w:r>
        <w:rPr>
          <w:sz w:val="22"/>
        </w:rPr>
        <w:t>The total is</w:t>
      </w:r>
      <w:r>
        <w:rPr>
          <w:spacing w:val="39"/>
          <w:sz w:val="22"/>
        </w:rPr>
        <w:t> </w:t>
      </w:r>
      <w:r>
        <w:rPr>
          <w:sz w:val="22"/>
        </w:rPr>
        <w:t>4.</w:t>
      </w:r>
    </w:p>
    <w:p>
      <w:pPr>
        <w:pStyle w:val="BodyText"/>
        <w:spacing w:before="7"/>
        <w:rPr>
          <w:sz w:val="23"/>
        </w:rPr>
      </w:pPr>
    </w:p>
    <w:p>
      <w:pPr>
        <w:pStyle w:val="ListParagraph"/>
        <w:numPr>
          <w:ilvl w:val="0"/>
          <w:numId w:val="58"/>
        </w:numPr>
        <w:tabs>
          <w:tab w:pos="706" w:val="left" w:leader="none"/>
        </w:tabs>
        <w:spacing w:line="240" w:lineRule="auto" w:before="0" w:after="0"/>
        <w:ind w:left="705" w:right="0" w:hanging="319"/>
        <w:jc w:val="left"/>
        <w:rPr>
          <w:sz w:val="22"/>
        </w:rPr>
      </w:pPr>
      <w:r>
        <w:rPr>
          <w:sz w:val="22"/>
        </w:rPr>
        <w:t>The total is  7.</w:t>
      </w:r>
    </w:p>
    <w:p>
      <w:pPr>
        <w:pStyle w:val="BodyText"/>
        <w:spacing w:before="7"/>
        <w:rPr>
          <w:sz w:val="23"/>
        </w:rPr>
      </w:pPr>
    </w:p>
    <w:p>
      <w:pPr>
        <w:pStyle w:val="ListParagraph"/>
        <w:numPr>
          <w:ilvl w:val="0"/>
          <w:numId w:val="58"/>
        </w:numPr>
        <w:tabs>
          <w:tab w:pos="706" w:val="left" w:leader="none"/>
        </w:tabs>
        <w:spacing w:line="240" w:lineRule="auto" w:before="0" w:after="0"/>
        <w:ind w:left="705" w:right="0" w:hanging="291"/>
        <w:jc w:val="left"/>
        <w:rPr>
          <w:sz w:val="22"/>
        </w:rPr>
      </w:pPr>
      <w:r>
        <w:rPr>
          <w:sz w:val="22"/>
        </w:rPr>
        <w:t>The</w:t>
      </w:r>
      <w:r>
        <w:rPr>
          <w:spacing w:val="18"/>
          <w:sz w:val="22"/>
        </w:rPr>
        <w:t> </w:t>
      </w:r>
      <w:r>
        <w:rPr>
          <w:sz w:val="22"/>
        </w:rPr>
        <w:t>total</w:t>
      </w:r>
      <w:r>
        <w:rPr>
          <w:spacing w:val="20"/>
          <w:sz w:val="22"/>
        </w:rPr>
        <w:t> </w:t>
      </w:r>
      <w:r>
        <w:rPr>
          <w:sz w:val="22"/>
        </w:rPr>
        <w:t>is</w:t>
      </w:r>
      <w:r>
        <w:rPr>
          <w:spacing w:val="18"/>
          <w:sz w:val="22"/>
        </w:rPr>
        <w:t> </w:t>
      </w:r>
      <w:r>
        <w:rPr>
          <w:sz w:val="22"/>
        </w:rPr>
        <w:t>less</w:t>
      </w:r>
      <w:r>
        <w:rPr>
          <w:spacing w:val="19"/>
          <w:sz w:val="22"/>
        </w:rPr>
        <w:t> </w:t>
      </w:r>
      <w:r>
        <w:rPr>
          <w:sz w:val="22"/>
        </w:rPr>
        <w:t>than</w:t>
      </w:r>
      <w:r>
        <w:rPr>
          <w:spacing w:val="20"/>
          <w:sz w:val="22"/>
        </w:rPr>
        <w:t> </w:t>
      </w:r>
      <w:r>
        <w:rPr>
          <w:sz w:val="22"/>
        </w:rPr>
        <w:t>7.</w:t>
      </w:r>
    </w:p>
    <w:p>
      <w:pPr>
        <w:pStyle w:val="BodyText"/>
        <w:spacing w:before="7"/>
        <w:rPr>
          <w:sz w:val="23"/>
        </w:rPr>
      </w:pPr>
    </w:p>
    <w:p>
      <w:pPr>
        <w:pStyle w:val="ListParagraph"/>
        <w:numPr>
          <w:ilvl w:val="0"/>
          <w:numId w:val="58"/>
        </w:numPr>
        <w:tabs>
          <w:tab w:pos="706" w:val="left" w:leader="none"/>
        </w:tabs>
        <w:spacing w:line="240" w:lineRule="auto" w:before="0" w:after="0"/>
        <w:ind w:left="705" w:right="0" w:hanging="319"/>
        <w:jc w:val="left"/>
        <w:rPr>
          <w:sz w:val="22"/>
        </w:rPr>
      </w:pPr>
      <w:r>
        <w:rPr>
          <w:sz w:val="22"/>
        </w:rPr>
        <w:t>The</w:t>
      </w:r>
      <w:r>
        <w:rPr>
          <w:spacing w:val="16"/>
          <w:sz w:val="22"/>
        </w:rPr>
        <w:t> </w:t>
      </w:r>
      <w:r>
        <w:rPr>
          <w:sz w:val="22"/>
        </w:rPr>
        <w:t>red</w:t>
      </w:r>
      <w:r>
        <w:rPr>
          <w:spacing w:val="17"/>
          <w:sz w:val="22"/>
        </w:rPr>
        <w:t> </w:t>
      </w:r>
      <w:r>
        <w:rPr>
          <w:sz w:val="22"/>
        </w:rPr>
        <w:t>die</w:t>
      </w:r>
      <w:r>
        <w:rPr>
          <w:spacing w:val="16"/>
          <w:sz w:val="22"/>
        </w:rPr>
        <w:t> </w:t>
      </w:r>
      <w:r>
        <w:rPr>
          <w:sz w:val="22"/>
        </w:rPr>
        <w:t>has</w:t>
      </w:r>
      <w:r>
        <w:rPr>
          <w:spacing w:val="17"/>
          <w:sz w:val="22"/>
        </w:rPr>
        <w:t> </w:t>
      </w:r>
      <w:r>
        <w:rPr>
          <w:sz w:val="22"/>
        </w:rPr>
        <w:t>a</w:t>
      </w:r>
      <w:r>
        <w:rPr>
          <w:spacing w:val="16"/>
          <w:sz w:val="22"/>
        </w:rPr>
        <w:t> </w:t>
      </w:r>
      <w:r>
        <w:rPr>
          <w:sz w:val="22"/>
        </w:rPr>
        <w:t>higher</w:t>
      </w:r>
      <w:r>
        <w:rPr>
          <w:spacing w:val="17"/>
          <w:sz w:val="22"/>
        </w:rPr>
        <w:t> </w:t>
      </w:r>
      <w:r>
        <w:rPr>
          <w:sz w:val="22"/>
        </w:rPr>
        <w:t>number</w:t>
      </w:r>
      <w:r>
        <w:rPr>
          <w:spacing w:val="17"/>
          <w:sz w:val="22"/>
        </w:rPr>
        <w:t> </w:t>
      </w:r>
      <w:r>
        <w:rPr>
          <w:sz w:val="22"/>
        </w:rPr>
        <w:t>than</w:t>
      </w:r>
      <w:r>
        <w:rPr>
          <w:spacing w:val="17"/>
          <w:sz w:val="22"/>
        </w:rPr>
        <w:t> </w:t>
      </w:r>
      <w:r>
        <w:rPr>
          <w:sz w:val="22"/>
        </w:rPr>
        <w:t>the</w:t>
      </w:r>
      <w:r>
        <w:rPr>
          <w:spacing w:val="17"/>
          <w:sz w:val="22"/>
        </w:rPr>
        <w:t> </w:t>
      </w:r>
      <w:r>
        <w:rPr>
          <w:sz w:val="22"/>
        </w:rPr>
        <w:t>black</w:t>
      </w:r>
      <w:r>
        <w:rPr>
          <w:spacing w:val="16"/>
          <w:sz w:val="22"/>
        </w:rPr>
        <w:t> </w:t>
      </w:r>
      <w:r>
        <w:rPr>
          <w:sz w:val="22"/>
        </w:rPr>
        <w:t>die.</w:t>
      </w:r>
    </w:p>
    <w:p>
      <w:pPr>
        <w:pStyle w:val="BodyText"/>
        <w:spacing w:before="6"/>
        <w:rPr>
          <w:sz w:val="23"/>
        </w:rPr>
      </w:pPr>
    </w:p>
    <w:p>
      <w:pPr>
        <w:pStyle w:val="ListParagraph"/>
        <w:numPr>
          <w:ilvl w:val="0"/>
          <w:numId w:val="58"/>
        </w:numPr>
        <w:tabs>
          <w:tab w:pos="706" w:val="left" w:leader="none"/>
        </w:tabs>
        <w:spacing w:line="240" w:lineRule="auto" w:before="0" w:after="0"/>
        <w:ind w:left="705" w:right="0" w:hanging="295"/>
        <w:jc w:val="left"/>
        <w:rPr>
          <w:sz w:val="22"/>
        </w:rPr>
      </w:pPr>
      <w:r>
        <w:rPr>
          <w:sz w:val="22"/>
        </w:rPr>
        <w:t>The total is</w:t>
      </w:r>
      <w:r>
        <w:rPr>
          <w:spacing w:val="4"/>
          <w:sz w:val="22"/>
        </w:rPr>
        <w:t> </w:t>
      </w:r>
      <w:r>
        <w:rPr>
          <w:sz w:val="22"/>
        </w:rPr>
        <w:t>even.</w:t>
      </w:r>
    </w:p>
    <w:p>
      <w:pPr>
        <w:pStyle w:val="BodyText"/>
      </w:pPr>
    </w:p>
    <w:p>
      <w:pPr>
        <w:pStyle w:val="BodyText"/>
        <w:spacing w:before="5"/>
        <w:rPr>
          <w:sz w:val="17"/>
        </w:rPr>
      </w:pPr>
    </w:p>
    <w:p>
      <w:pPr>
        <w:pStyle w:val="Heading9"/>
      </w:pPr>
      <w:bookmarkStart w:name="_bookmark281" w:id="512"/>
      <w:bookmarkEnd w:id="512"/>
      <w:r>
        <w:rPr>
          <w:b w:val="0"/>
        </w:rPr>
      </w:r>
      <w:r>
        <w:rPr/>
        <w:t>Exercise 9.2</w:t>
      </w:r>
    </w:p>
    <w:p>
      <w:pPr>
        <w:pStyle w:val="BodyText"/>
        <w:spacing w:line="326" w:lineRule="auto" w:before="88"/>
        <w:ind w:left="160" w:right="1453"/>
      </w:pPr>
      <w:r>
        <w:rPr/>
        <w:t>If a pair of fair octahedral dice (see Exercise </w:t>
      </w:r>
      <w:hyperlink w:history="true" w:anchor="_bookmark233">
        <w:r>
          <w:rPr/>
          <w:t>8.2),</w:t>
        </w:r>
      </w:hyperlink>
      <w:r>
        <w:rPr/>
        <w:t> one red, one black, are rolled, what is the size of the sample space?</w:t>
      </w:r>
    </w:p>
    <w:p>
      <w:pPr>
        <w:pStyle w:val="BodyText"/>
        <w:spacing w:line="248" w:lineRule="exact"/>
        <w:ind w:left="160"/>
      </w:pPr>
      <w:r>
        <w:rPr/>
        <w:t>Answer each of the questions in Exercise </w:t>
      </w:r>
      <w:hyperlink w:history="true" w:anchor="_bookmark280">
        <w:r>
          <w:rPr/>
          <w:t>9.1, </w:t>
        </w:r>
      </w:hyperlink>
      <w:r>
        <w:rPr/>
        <w:t>assuming the dice are 8-sided instead of 6-sided.</w:t>
      </w:r>
    </w:p>
    <w:p>
      <w:pPr>
        <w:spacing w:after="0" w:line="248" w:lineRule="exact"/>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520"/>
      </w:pPr>
      <w:r>
        <w:rPr/>
        <w:t>Exercise 9.3</w:t>
      </w:r>
    </w:p>
    <w:p>
      <w:pPr>
        <w:pStyle w:val="BodyText"/>
        <w:spacing w:before="88"/>
        <w:ind w:left="520"/>
      </w:pPr>
      <w:r>
        <w:rPr/>
        <w:t>Assume three fair six-sided dice are rolled.</w:t>
      </w:r>
    </w:p>
    <w:p>
      <w:pPr>
        <w:pStyle w:val="BodyText"/>
        <w:spacing w:before="8"/>
        <w:rPr>
          <w:sz w:val="27"/>
        </w:rPr>
      </w:pPr>
    </w:p>
    <w:p>
      <w:pPr>
        <w:pStyle w:val="ListParagraph"/>
        <w:numPr>
          <w:ilvl w:val="1"/>
          <w:numId w:val="58"/>
        </w:numPr>
        <w:tabs>
          <w:tab w:pos="1066" w:val="left" w:leader="none"/>
        </w:tabs>
        <w:spacing w:line="240" w:lineRule="auto" w:before="0" w:after="0"/>
        <w:ind w:left="1065" w:right="0" w:hanging="302"/>
        <w:jc w:val="left"/>
        <w:rPr>
          <w:sz w:val="22"/>
        </w:rPr>
      </w:pPr>
      <w:r>
        <w:rPr>
          <w:sz w:val="22"/>
        </w:rPr>
        <w:t>What</w:t>
      </w:r>
      <w:r>
        <w:rPr>
          <w:spacing w:val="17"/>
          <w:sz w:val="22"/>
        </w:rPr>
        <w:t> </w:t>
      </w:r>
      <w:r>
        <w:rPr>
          <w:sz w:val="22"/>
        </w:rPr>
        <w:t>is</w:t>
      </w:r>
      <w:r>
        <w:rPr>
          <w:spacing w:val="18"/>
          <w:sz w:val="22"/>
        </w:rPr>
        <w:t> </w:t>
      </w:r>
      <w:r>
        <w:rPr>
          <w:sz w:val="22"/>
        </w:rPr>
        <w:t>the</w:t>
      </w:r>
      <w:r>
        <w:rPr>
          <w:spacing w:val="17"/>
          <w:sz w:val="22"/>
        </w:rPr>
        <w:t> </w:t>
      </w:r>
      <w:r>
        <w:rPr>
          <w:sz w:val="22"/>
        </w:rPr>
        <w:t>size</w:t>
      </w:r>
      <w:r>
        <w:rPr>
          <w:spacing w:val="18"/>
          <w:sz w:val="22"/>
        </w:rPr>
        <w:t> </w:t>
      </w:r>
      <w:r>
        <w:rPr>
          <w:sz w:val="22"/>
        </w:rPr>
        <w:t>of</w:t>
      </w:r>
      <w:r>
        <w:rPr>
          <w:spacing w:val="17"/>
          <w:sz w:val="22"/>
        </w:rPr>
        <w:t> </w:t>
      </w:r>
      <w:r>
        <w:rPr>
          <w:sz w:val="22"/>
        </w:rPr>
        <w:t>the</w:t>
      </w:r>
      <w:r>
        <w:rPr>
          <w:spacing w:val="18"/>
          <w:sz w:val="22"/>
        </w:rPr>
        <w:t> </w:t>
      </w:r>
      <w:r>
        <w:rPr>
          <w:sz w:val="22"/>
        </w:rPr>
        <w:t>sample</w:t>
      </w:r>
      <w:r>
        <w:rPr>
          <w:spacing w:val="18"/>
          <w:sz w:val="22"/>
        </w:rPr>
        <w:t> </w:t>
      </w:r>
      <w:r>
        <w:rPr>
          <w:sz w:val="22"/>
        </w:rPr>
        <w:t>space?</w:t>
      </w:r>
    </w:p>
    <w:p>
      <w:pPr>
        <w:pStyle w:val="BodyText"/>
        <w:spacing w:before="8"/>
        <w:rPr>
          <w:sz w:val="27"/>
        </w:rPr>
      </w:pPr>
    </w:p>
    <w:p>
      <w:pPr>
        <w:pStyle w:val="BodyText"/>
        <w:spacing w:before="1"/>
        <w:ind w:left="520"/>
      </w:pPr>
      <w:r>
        <w:rPr/>
        <w:t>What is the probability of each of these events?</w:t>
      </w:r>
    </w:p>
    <w:p>
      <w:pPr>
        <w:pStyle w:val="BodyText"/>
        <w:spacing w:before="7"/>
        <w:rPr>
          <w:sz w:val="27"/>
        </w:rPr>
      </w:pPr>
    </w:p>
    <w:p>
      <w:pPr>
        <w:pStyle w:val="ListParagraph"/>
        <w:numPr>
          <w:ilvl w:val="1"/>
          <w:numId w:val="58"/>
        </w:numPr>
        <w:tabs>
          <w:tab w:pos="1066" w:val="left" w:leader="none"/>
        </w:tabs>
        <w:spacing w:line="240" w:lineRule="auto" w:before="1" w:after="0"/>
        <w:ind w:left="1065" w:right="0" w:hanging="319"/>
        <w:jc w:val="left"/>
        <w:rPr>
          <w:sz w:val="22"/>
        </w:rPr>
      </w:pPr>
      <w:r>
        <w:rPr>
          <w:sz w:val="22"/>
        </w:rPr>
        <w:t>The total is</w:t>
      </w:r>
      <w:r>
        <w:rPr>
          <w:spacing w:val="4"/>
          <w:sz w:val="22"/>
        </w:rPr>
        <w:t> </w:t>
      </w:r>
      <w:r>
        <w:rPr>
          <w:sz w:val="22"/>
        </w:rPr>
        <w:t>7.</w:t>
      </w:r>
    </w:p>
    <w:p>
      <w:pPr>
        <w:pStyle w:val="BodyText"/>
        <w:spacing w:before="2"/>
        <w:rPr>
          <w:sz w:val="23"/>
        </w:rPr>
      </w:pPr>
    </w:p>
    <w:p>
      <w:pPr>
        <w:pStyle w:val="ListParagraph"/>
        <w:numPr>
          <w:ilvl w:val="1"/>
          <w:numId w:val="58"/>
        </w:numPr>
        <w:tabs>
          <w:tab w:pos="1066" w:val="left" w:leader="none"/>
        </w:tabs>
        <w:spacing w:line="240" w:lineRule="auto" w:before="0" w:after="0"/>
        <w:ind w:left="1065" w:right="0" w:hanging="291"/>
        <w:jc w:val="left"/>
        <w:rPr>
          <w:sz w:val="22"/>
        </w:rPr>
      </w:pPr>
      <w:r>
        <w:rPr>
          <w:sz w:val="22"/>
        </w:rPr>
        <w:t>The</w:t>
      </w:r>
      <w:r>
        <w:rPr>
          <w:spacing w:val="18"/>
          <w:sz w:val="22"/>
        </w:rPr>
        <w:t> </w:t>
      </w:r>
      <w:r>
        <w:rPr>
          <w:sz w:val="22"/>
        </w:rPr>
        <w:t>total</w:t>
      </w:r>
      <w:r>
        <w:rPr>
          <w:spacing w:val="20"/>
          <w:sz w:val="22"/>
        </w:rPr>
        <w:t> </w:t>
      </w:r>
      <w:r>
        <w:rPr>
          <w:sz w:val="22"/>
        </w:rPr>
        <w:t>is</w:t>
      </w:r>
      <w:r>
        <w:rPr>
          <w:spacing w:val="18"/>
          <w:sz w:val="22"/>
        </w:rPr>
        <w:t> </w:t>
      </w:r>
      <w:r>
        <w:rPr>
          <w:sz w:val="22"/>
        </w:rPr>
        <w:t>less</w:t>
      </w:r>
      <w:r>
        <w:rPr>
          <w:spacing w:val="19"/>
          <w:sz w:val="22"/>
        </w:rPr>
        <w:t> </w:t>
      </w:r>
      <w:r>
        <w:rPr>
          <w:sz w:val="22"/>
        </w:rPr>
        <w:t>than</w:t>
      </w:r>
      <w:r>
        <w:rPr>
          <w:spacing w:val="19"/>
          <w:sz w:val="22"/>
        </w:rPr>
        <w:t> </w:t>
      </w:r>
      <w:r>
        <w:rPr>
          <w:sz w:val="22"/>
        </w:rPr>
        <w:t>7.</w:t>
      </w:r>
    </w:p>
    <w:p>
      <w:pPr>
        <w:pStyle w:val="BodyText"/>
        <w:spacing w:before="2"/>
        <w:rPr>
          <w:sz w:val="23"/>
        </w:rPr>
      </w:pPr>
    </w:p>
    <w:p>
      <w:pPr>
        <w:pStyle w:val="ListParagraph"/>
        <w:numPr>
          <w:ilvl w:val="1"/>
          <w:numId w:val="58"/>
        </w:numPr>
        <w:tabs>
          <w:tab w:pos="1066" w:val="left" w:leader="none"/>
        </w:tabs>
        <w:spacing w:line="240" w:lineRule="auto" w:before="0" w:after="0"/>
        <w:ind w:left="1065" w:right="0" w:hanging="319"/>
        <w:jc w:val="left"/>
        <w:rPr>
          <w:sz w:val="22"/>
        </w:rPr>
      </w:pPr>
      <w:r>
        <w:rPr>
          <w:sz w:val="22"/>
        </w:rPr>
        <w:t>The total is</w:t>
      </w:r>
      <w:r>
        <w:rPr>
          <w:spacing w:val="5"/>
          <w:sz w:val="22"/>
        </w:rPr>
        <w:t> </w:t>
      </w:r>
      <w:r>
        <w:rPr>
          <w:sz w:val="22"/>
        </w:rPr>
        <w:t>15.</w:t>
      </w:r>
    </w:p>
    <w:p>
      <w:pPr>
        <w:pStyle w:val="BodyText"/>
        <w:spacing w:before="3"/>
        <w:rPr>
          <w:sz w:val="23"/>
        </w:rPr>
      </w:pPr>
    </w:p>
    <w:p>
      <w:pPr>
        <w:pStyle w:val="ListParagraph"/>
        <w:numPr>
          <w:ilvl w:val="1"/>
          <w:numId w:val="58"/>
        </w:numPr>
        <w:tabs>
          <w:tab w:pos="1066" w:val="left" w:leader="none"/>
        </w:tabs>
        <w:spacing w:line="240" w:lineRule="auto" w:before="0" w:after="0"/>
        <w:ind w:left="1065" w:right="0" w:hanging="295"/>
        <w:jc w:val="left"/>
        <w:rPr>
          <w:sz w:val="22"/>
        </w:rPr>
      </w:pPr>
      <w:r>
        <w:rPr>
          <w:sz w:val="22"/>
        </w:rPr>
        <w:t>The total is</w:t>
      </w:r>
      <w:r>
        <w:rPr>
          <w:spacing w:val="4"/>
          <w:sz w:val="22"/>
        </w:rPr>
        <w:t> </w:t>
      </w:r>
      <w:r>
        <w:rPr>
          <w:sz w:val="22"/>
        </w:rPr>
        <w:t>even.</w:t>
      </w:r>
    </w:p>
    <w:p>
      <w:pPr>
        <w:pStyle w:val="BodyText"/>
      </w:pPr>
    </w:p>
    <w:p>
      <w:pPr>
        <w:pStyle w:val="Heading7"/>
        <w:spacing w:before="162"/>
      </w:pPr>
      <w:r>
        <w:rPr/>
        <w:t>Cards</w:t>
      </w:r>
    </w:p>
    <w:p>
      <w:pPr>
        <w:pStyle w:val="Heading9"/>
        <w:spacing w:before="199"/>
        <w:ind w:left="520"/>
      </w:pPr>
      <w:r>
        <w:rPr/>
        <w:t>Exercise 9.4</w:t>
      </w:r>
    </w:p>
    <w:p>
      <w:pPr>
        <w:pStyle w:val="BodyText"/>
        <w:spacing w:line="326" w:lineRule="auto" w:before="89"/>
        <w:ind w:left="520" w:right="1182"/>
      </w:pPr>
      <w:r>
        <w:rPr/>
        <w:t>If a single card is drawn from a standard deck of 52 cards, what is the probability of each of these events?</w:t>
      </w:r>
    </w:p>
    <w:p>
      <w:pPr>
        <w:pStyle w:val="BodyText"/>
        <w:spacing w:before="8"/>
        <w:rPr>
          <w:sz w:val="19"/>
        </w:rPr>
      </w:pPr>
    </w:p>
    <w:p>
      <w:pPr>
        <w:pStyle w:val="ListParagraph"/>
        <w:numPr>
          <w:ilvl w:val="0"/>
          <w:numId w:val="59"/>
        </w:numPr>
        <w:tabs>
          <w:tab w:pos="1066" w:val="left" w:leader="none"/>
        </w:tabs>
        <w:spacing w:line="240" w:lineRule="auto" w:before="0" w:after="0"/>
        <w:ind w:left="1065" w:right="0" w:hanging="302"/>
        <w:jc w:val="left"/>
        <w:rPr>
          <w:sz w:val="22"/>
        </w:rPr>
      </w:pPr>
      <w:r>
        <w:rPr>
          <w:sz w:val="22"/>
        </w:rPr>
        <w:t>The card is a</w:t>
      </w:r>
      <w:r>
        <w:rPr>
          <w:spacing w:val="21"/>
          <w:sz w:val="22"/>
        </w:rPr>
        <w:t> </w:t>
      </w:r>
      <w:r>
        <w:rPr>
          <w:sz w:val="22"/>
        </w:rPr>
        <w:t>jack.</w:t>
      </w:r>
    </w:p>
    <w:p>
      <w:pPr>
        <w:pStyle w:val="BodyText"/>
        <w:spacing w:before="2"/>
        <w:rPr>
          <w:sz w:val="23"/>
        </w:rPr>
      </w:pPr>
    </w:p>
    <w:p>
      <w:pPr>
        <w:pStyle w:val="ListParagraph"/>
        <w:numPr>
          <w:ilvl w:val="0"/>
          <w:numId w:val="59"/>
        </w:numPr>
        <w:tabs>
          <w:tab w:pos="1066" w:val="left" w:leader="none"/>
        </w:tabs>
        <w:spacing w:line="240" w:lineRule="auto" w:before="0" w:after="0"/>
        <w:ind w:left="1065" w:right="0" w:hanging="319"/>
        <w:jc w:val="left"/>
        <w:rPr>
          <w:sz w:val="22"/>
        </w:rPr>
      </w:pPr>
      <w:r>
        <w:rPr>
          <w:sz w:val="22"/>
        </w:rPr>
        <w:t>The</w:t>
      </w:r>
      <w:r>
        <w:rPr>
          <w:spacing w:val="18"/>
          <w:sz w:val="22"/>
        </w:rPr>
        <w:t> </w:t>
      </w:r>
      <w:r>
        <w:rPr>
          <w:sz w:val="22"/>
        </w:rPr>
        <w:t>card</w:t>
      </w:r>
      <w:r>
        <w:rPr>
          <w:spacing w:val="18"/>
          <w:sz w:val="22"/>
        </w:rPr>
        <w:t> </w:t>
      </w:r>
      <w:r>
        <w:rPr>
          <w:sz w:val="22"/>
        </w:rPr>
        <w:t>is</w:t>
      </w:r>
      <w:r>
        <w:rPr>
          <w:spacing w:val="18"/>
          <w:sz w:val="22"/>
        </w:rPr>
        <w:t> </w:t>
      </w:r>
      <w:r>
        <w:rPr>
          <w:sz w:val="22"/>
        </w:rPr>
        <w:t>a</w:t>
      </w:r>
      <w:r>
        <w:rPr>
          <w:spacing w:val="18"/>
          <w:sz w:val="22"/>
        </w:rPr>
        <w:t> </w:t>
      </w:r>
      <w:r>
        <w:rPr>
          <w:sz w:val="22"/>
        </w:rPr>
        <w:t>red</w:t>
      </w:r>
      <w:r>
        <w:rPr>
          <w:spacing w:val="19"/>
          <w:sz w:val="22"/>
        </w:rPr>
        <w:t> </w:t>
      </w:r>
      <w:r>
        <w:rPr>
          <w:sz w:val="22"/>
        </w:rPr>
        <w:t>face</w:t>
      </w:r>
      <w:r>
        <w:rPr>
          <w:spacing w:val="18"/>
          <w:sz w:val="22"/>
        </w:rPr>
        <w:t> </w:t>
      </w:r>
      <w:r>
        <w:rPr>
          <w:sz w:val="22"/>
        </w:rPr>
        <w:t>card.</w:t>
      </w:r>
    </w:p>
    <w:p>
      <w:pPr>
        <w:pStyle w:val="BodyText"/>
        <w:spacing w:before="2"/>
        <w:rPr>
          <w:sz w:val="23"/>
        </w:rPr>
      </w:pPr>
    </w:p>
    <w:p>
      <w:pPr>
        <w:pStyle w:val="ListParagraph"/>
        <w:numPr>
          <w:ilvl w:val="0"/>
          <w:numId w:val="59"/>
        </w:numPr>
        <w:tabs>
          <w:tab w:pos="1066" w:val="left" w:leader="none"/>
        </w:tabs>
        <w:spacing w:line="240" w:lineRule="auto" w:before="1" w:after="0"/>
        <w:ind w:left="1065" w:right="0" w:hanging="291"/>
        <w:jc w:val="left"/>
        <w:rPr>
          <w:sz w:val="22"/>
        </w:rPr>
      </w:pPr>
      <w:r>
        <w:rPr>
          <w:sz w:val="22"/>
        </w:rPr>
        <w:t>The</w:t>
      </w:r>
      <w:r>
        <w:rPr>
          <w:spacing w:val="17"/>
          <w:sz w:val="22"/>
        </w:rPr>
        <w:t> </w:t>
      </w:r>
      <w:r>
        <w:rPr>
          <w:sz w:val="22"/>
        </w:rPr>
        <w:t>card</w:t>
      </w:r>
      <w:r>
        <w:rPr>
          <w:spacing w:val="18"/>
          <w:sz w:val="22"/>
        </w:rPr>
        <w:t> </w:t>
      </w:r>
      <w:r>
        <w:rPr>
          <w:sz w:val="22"/>
        </w:rPr>
        <w:t>is</w:t>
      </w:r>
      <w:r>
        <w:rPr>
          <w:spacing w:val="18"/>
          <w:sz w:val="22"/>
        </w:rPr>
        <w:t> </w:t>
      </w:r>
      <w:r>
        <w:rPr>
          <w:sz w:val="22"/>
        </w:rPr>
        <w:t>an</w:t>
      </w:r>
      <w:r>
        <w:rPr>
          <w:spacing w:val="18"/>
          <w:sz w:val="22"/>
        </w:rPr>
        <w:t> </w:t>
      </w:r>
      <w:r>
        <w:rPr>
          <w:sz w:val="22"/>
        </w:rPr>
        <w:t>even</w:t>
      </w:r>
      <w:r>
        <w:rPr>
          <w:spacing w:val="18"/>
          <w:sz w:val="22"/>
        </w:rPr>
        <w:t> </w:t>
      </w:r>
      <w:r>
        <w:rPr>
          <w:sz w:val="22"/>
        </w:rPr>
        <w:t>number.</w:t>
      </w:r>
    </w:p>
    <w:p>
      <w:pPr>
        <w:pStyle w:val="BodyText"/>
      </w:pPr>
    </w:p>
    <w:p>
      <w:pPr>
        <w:pStyle w:val="Heading9"/>
        <w:spacing w:before="180"/>
        <w:ind w:left="520"/>
      </w:pPr>
      <w:r>
        <w:rPr/>
        <w:t>Exercise 9.5</w:t>
      </w:r>
    </w:p>
    <w:p>
      <w:pPr>
        <w:pStyle w:val="BodyText"/>
        <w:rPr>
          <w:b/>
        </w:rPr>
      </w:pPr>
    </w:p>
    <w:p>
      <w:pPr>
        <w:pStyle w:val="BodyText"/>
        <w:spacing w:before="5"/>
        <w:rPr>
          <w:b/>
          <w:sz w:val="30"/>
        </w:rPr>
      </w:pPr>
    </w:p>
    <w:p>
      <w:pPr>
        <w:pStyle w:val="ListParagraph"/>
        <w:numPr>
          <w:ilvl w:val="0"/>
          <w:numId w:val="60"/>
        </w:numPr>
        <w:tabs>
          <w:tab w:pos="1066" w:val="left" w:leader="none"/>
        </w:tabs>
        <w:spacing w:line="240" w:lineRule="auto" w:before="0" w:after="0"/>
        <w:ind w:left="1065" w:right="0" w:hanging="302"/>
        <w:jc w:val="left"/>
        <w:rPr>
          <w:sz w:val="22"/>
        </w:rPr>
      </w:pPr>
      <w:r>
        <w:rPr>
          <w:sz w:val="22"/>
        </w:rPr>
        <w:t>If</w:t>
      </w:r>
      <w:r>
        <w:rPr>
          <w:spacing w:val="13"/>
          <w:sz w:val="22"/>
        </w:rPr>
        <w:t> </w:t>
      </w:r>
      <w:r>
        <w:rPr>
          <w:spacing w:val="-4"/>
          <w:sz w:val="22"/>
        </w:rPr>
        <w:t>two</w:t>
      </w:r>
      <w:r>
        <w:rPr>
          <w:spacing w:val="14"/>
          <w:sz w:val="22"/>
        </w:rPr>
        <w:t> </w:t>
      </w:r>
      <w:r>
        <w:rPr>
          <w:sz w:val="22"/>
        </w:rPr>
        <w:t>cards</w:t>
      </w:r>
      <w:r>
        <w:rPr>
          <w:spacing w:val="14"/>
          <w:sz w:val="22"/>
        </w:rPr>
        <w:t> </w:t>
      </w:r>
      <w:r>
        <w:rPr>
          <w:sz w:val="22"/>
        </w:rPr>
        <w:t>are</w:t>
      </w:r>
      <w:r>
        <w:rPr>
          <w:spacing w:val="14"/>
          <w:sz w:val="22"/>
        </w:rPr>
        <w:t> </w:t>
      </w:r>
      <w:r>
        <w:rPr>
          <w:sz w:val="22"/>
        </w:rPr>
        <w:t>dealt</w:t>
      </w:r>
      <w:r>
        <w:rPr>
          <w:spacing w:val="14"/>
          <w:sz w:val="22"/>
        </w:rPr>
        <w:t> </w:t>
      </w:r>
      <w:r>
        <w:rPr>
          <w:sz w:val="22"/>
        </w:rPr>
        <w:t>from</w:t>
      </w:r>
      <w:r>
        <w:rPr>
          <w:spacing w:val="14"/>
          <w:sz w:val="22"/>
        </w:rPr>
        <w:t> </w:t>
      </w:r>
      <w:r>
        <w:rPr>
          <w:sz w:val="22"/>
        </w:rPr>
        <w:t>a</w:t>
      </w:r>
      <w:r>
        <w:rPr>
          <w:spacing w:val="14"/>
          <w:sz w:val="22"/>
        </w:rPr>
        <w:t> </w:t>
      </w:r>
      <w:r>
        <w:rPr>
          <w:sz w:val="22"/>
        </w:rPr>
        <w:t>deck,</w:t>
      </w:r>
      <w:r>
        <w:rPr>
          <w:spacing w:val="14"/>
          <w:sz w:val="22"/>
        </w:rPr>
        <w:t> </w:t>
      </w:r>
      <w:r>
        <w:rPr>
          <w:sz w:val="22"/>
        </w:rPr>
        <w:t>what</w:t>
      </w:r>
      <w:r>
        <w:rPr>
          <w:spacing w:val="13"/>
          <w:sz w:val="22"/>
        </w:rPr>
        <w:t> </w:t>
      </w:r>
      <w:r>
        <w:rPr>
          <w:sz w:val="22"/>
        </w:rPr>
        <w:t>is</w:t>
      </w:r>
      <w:r>
        <w:rPr>
          <w:spacing w:val="14"/>
          <w:sz w:val="22"/>
        </w:rPr>
        <w:t> </w:t>
      </w:r>
      <w:r>
        <w:rPr>
          <w:sz w:val="22"/>
        </w:rPr>
        <w:t>the</w:t>
      </w:r>
      <w:r>
        <w:rPr>
          <w:spacing w:val="14"/>
          <w:sz w:val="22"/>
        </w:rPr>
        <w:t> </w:t>
      </w:r>
      <w:r>
        <w:rPr>
          <w:sz w:val="22"/>
        </w:rPr>
        <w:t>size</w:t>
      </w:r>
      <w:r>
        <w:rPr>
          <w:spacing w:val="14"/>
          <w:sz w:val="22"/>
        </w:rPr>
        <w:t> </w:t>
      </w:r>
      <w:r>
        <w:rPr>
          <w:sz w:val="22"/>
        </w:rPr>
        <w:t>of</w:t>
      </w:r>
      <w:r>
        <w:rPr>
          <w:spacing w:val="14"/>
          <w:sz w:val="22"/>
        </w:rPr>
        <w:t> </w:t>
      </w:r>
      <w:r>
        <w:rPr>
          <w:sz w:val="22"/>
        </w:rPr>
        <w:t>the</w:t>
      </w:r>
      <w:r>
        <w:rPr>
          <w:spacing w:val="14"/>
          <w:sz w:val="22"/>
        </w:rPr>
        <w:t> </w:t>
      </w:r>
      <w:r>
        <w:rPr>
          <w:sz w:val="22"/>
        </w:rPr>
        <w:t>sample</w:t>
      </w:r>
      <w:r>
        <w:rPr>
          <w:spacing w:val="14"/>
          <w:sz w:val="22"/>
        </w:rPr>
        <w:t> </w:t>
      </w:r>
      <w:r>
        <w:rPr>
          <w:sz w:val="22"/>
        </w:rPr>
        <w:t>space?</w:t>
      </w:r>
    </w:p>
    <w:p>
      <w:pPr>
        <w:pStyle w:val="BodyText"/>
        <w:spacing w:before="7"/>
      </w:pPr>
    </w:p>
    <w:p>
      <w:pPr>
        <w:pStyle w:val="BodyText"/>
        <w:ind w:left="520"/>
      </w:pPr>
      <w:r>
        <w:rPr/>
        <w:t>What is the probability of each of the following events?</w:t>
      </w:r>
    </w:p>
    <w:p>
      <w:pPr>
        <w:pStyle w:val="BodyText"/>
        <w:spacing w:before="7"/>
      </w:pPr>
    </w:p>
    <w:p>
      <w:pPr>
        <w:pStyle w:val="ListParagraph"/>
        <w:numPr>
          <w:ilvl w:val="0"/>
          <w:numId w:val="60"/>
        </w:numPr>
        <w:tabs>
          <w:tab w:pos="1066" w:val="left" w:leader="none"/>
        </w:tabs>
        <w:spacing w:line="240" w:lineRule="auto" w:before="0" w:after="0"/>
        <w:ind w:left="1065" w:right="0" w:hanging="319"/>
        <w:jc w:val="left"/>
        <w:rPr>
          <w:sz w:val="22"/>
        </w:rPr>
      </w:pPr>
      <w:r>
        <w:rPr>
          <w:sz w:val="22"/>
        </w:rPr>
        <w:t>Both cards are face</w:t>
      </w:r>
      <w:r>
        <w:rPr>
          <w:spacing w:val="19"/>
          <w:sz w:val="22"/>
        </w:rPr>
        <w:t> </w:t>
      </w:r>
      <w:r>
        <w:rPr>
          <w:sz w:val="22"/>
        </w:rPr>
        <w:t>cards.</w:t>
      </w:r>
    </w:p>
    <w:p>
      <w:pPr>
        <w:pStyle w:val="BodyText"/>
        <w:spacing w:before="3"/>
        <w:rPr>
          <w:sz w:val="23"/>
        </w:rPr>
      </w:pPr>
    </w:p>
    <w:p>
      <w:pPr>
        <w:pStyle w:val="ListParagraph"/>
        <w:numPr>
          <w:ilvl w:val="0"/>
          <w:numId w:val="60"/>
        </w:numPr>
        <w:tabs>
          <w:tab w:pos="1066" w:val="left" w:leader="none"/>
        </w:tabs>
        <w:spacing w:line="240" w:lineRule="auto" w:before="0" w:after="0"/>
        <w:ind w:left="1065" w:right="0" w:hanging="291"/>
        <w:jc w:val="left"/>
        <w:rPr>
          <w:sz w:val="22"/>
        </w:rPr>
      </w:pPr>
      <w:r>
        <w:rPr>
          <w:sz w:val="22"/>
        </w:rPr>
        <w:t>Neither</w:t>
      </w:r>
      <w:r>
        <w:rPr>
          <w:spacing w:val="18"/>
          <w:sz w:val="22"/>
        </w:rPr>
        <w:t> </w:t>
      </w:r>
      <w:r>
        <w:rPr>
          <w:sz w:val="22"/>
        </w:rPr>
        <w:t>card</w:t>
      </w:r>
      <w:r>
        <w:rPr>
          <w:spacing w:val="18"/>
          <w:sz w:val="22"/>
        </w:rPr>
        <w:t> </w:t>
      </w:r>
      <w:r>
        <w:rPr>
          <w:sz w:val="22"/>
        </w:rPr>
        <w:t>is</w:t>
      </w:r>
      <w:r>
        <w:rPr>
          <w:spacing w:val="18"/>
          <w:sz w:val="22"/>
        </w:rPr>
        <w:t> </w:t>
      </w:r>
      <w:r>
        <w:rPr>
          <w:sz w:val="22"/>
        </w:rPr>
        <w:t>a</w:t>
      </w:r>
      <w:r>
        <w:rPr>
          <w:spacing w:val="18"/>
          <w:sz w:val="22"/>
        </w:rPr>
        <w:t> </w:t>
      </w:r>
      <w:r>
        <w:rPr>
          <w:sz w:val="22"/>
        </w:rPr>
        <w:t>face</w:t>
      </w:r>
      <w:r>
        <w:rPr>
          <w:spacing w:val="18"/>
          <w:sz w:val="22"/>
        </w:rPr>
        <w:t> </w:t>
      </w:r>
      <w:r>
        <w:rPr>
          <w:sz w:val="22"/>
        </w:rPr>
        <w:t>card.</w:t>
      </w:r>
    </w:p>
    <w:p>
      <w:pPr>
        <w:pStyle w:val="BodyText"/>
        <w:spacing w:before="2"/>
        <w:rPr>
          <w:sz w:val="23"/>
        </w:rPr>
      </w:pPr>
    </w:p>
    <w:p>
      <w:pPr>
        <w:pStyle w:val="ListParagraph"/>
        <w:numPr>
          <w:ilvl w:val="0"/>
          <w:numId w:val="60"/>
        </w:numPr>
        <w:tabs>
          <w:tab w:pos="1066" w:val="left" w:leader="none"/>
        </w:tabs>
        <w:spacing w:line="240" w:lineRule="auto" w:before="0" w:after="0"/>
        <w:ind w:left="1065" w:right="0" w:hanging="319"/>
        <w:jc w:val="left"/>
        <w:rPr>
          <w:sz w:val="22"/>
        </w:rPr>
      </w:pPr>
      <w:r>
        <w:rPr>
          <w:sz w:val="22"/>
        </w:rPr>
        <w:t>Both cards </w:t>
      </w:r>
      <w:r>
        <w:rPr>
          <w:spacing w:val="-3"/>
          <w:sz w:val="22"/>
        </w:rPr>
        <w:t>have </w:t>
      </w:r>
      <w:r>
        <w:rPr>
          <w:sz w:val="22"/>
        </w:rPr>
        <w:t>the same</w:t>
      </w:r>
      <w:r>
        <w:rPr>
          <w:spacing w:val="44"/>
          <w:sz w:val="22"/>
        </w:rPr>
        <w:t> </w:t>
      </w:r>
      <w:r>
        <w:rPr>
          <w:sz w:val="22"/>
        </w:rPr>
        <w:t>suit.</w:t>
      </w:r>
    </w:p>
    <w:p>
      <w:pPr>
        <w:pStyle w:val="BodyText"/>
        <w:spacing w:before="2"/>
        <w:rPr>
          <w:sz w:val="23"/>
        </w:rPr>
      </w:pPr>
    </w:p>
    <w:p>
      <w:pPr>
        <w:pStyle w:val="ListParagraph"/>
        <w:numPr>
          <w:ilvl w:val="0"/>
          <w:numId w:val="60"/>
        </w:numPr>
        <w:tabs>
          <w:tab w:pos="1066" w:val="left" w:leader="none"/>
        </w:tabs>
        <w:spacing w:line="240" w:lineRule="auto" w:before="1" w:after="0"/>
        <w:ind w:left="1065" w:right="0" w:hanging="295"/>
        <w:jc w:val="left"/>
        <w:rPr>
          <w:sz w:val="22"/>
        </w:rPr>
      </w:pPr>
      <w:r>
        <w:rPr>
          <w:sz w:val="22"/>
        </w:rPr>
        <w:t>Both cards are</w:t>
      </w:r>
      <w:r>
        <w:rPr>
          <w:spacing w:val="2"/>
          <w:sz w:val="22"/>
        </w:rPr>
        <w:t> </w:t>
      </w:r>
      <w:r>
        <w:rPr>
          <w:sz w:val="22"/>
        </w:rPr>
        <w:t>aces.</w:t>
      </w:r>
    </w:p>
    <w:p>
      <w:pPr>
        <w:pStyle w:val="BodyText"/>
        <w:spacing w:before="8"/>
        <w:rPr>
          <w:sz w:val="32"/>
        </w:rPr>
      </w:pPr>
    </w:p>
    <w:p>
      <w:pPr>
        <w:pStyle w:val="Heading9"/>
        <w:ind w:left="520"/>
      </w:pPr>
      <w:r>
        <w:rPr/>
        <w:t>Exercise 9.6</w:t>
      </w:r>
    </w:p>
    <w:p>
      <w:pPr>
        <w:spacing w:after="0"/>
        <w:sectPr>
          <w:pgSz w:w="12240" w:h="15840"/>
          <w:pgMar w:header="1429" w:footer="0" w:top="1660" w:bottom="280" w:left="1280" w:right="340"/>
        </w:sectPr>
      </w:pPr>
    </w:p>
    <w:p>
      <w:pPr>
        <w:pStyle w:val="BodyText"/>
        <w:rPr>
          <w:b/>
          <w:sz w:val="20"/>
        </w:rPr>
      </w:pPr>
    </w:p>
    <w:p>
      <w:pPr>
        <w:pStyle w:val="BodyText"/>
        <w:spacing w:before="2"/>
        <w:rPr>
          <w:b/>
          <w:sz w:val="19"/>
        </w:rPr>
      </w:pPr>
    </w:p>
    <w:p>
      <w:pPr>
        <w:pStyle w:val="ListParagraph"/>
        <w:numPr>
          <w:ilvl w:val="0"/>
          <w:numId w:val="61"/>
        </w:numPr>
        <w:tabs>
          <w:tab w:pos="706" w:val="left" w:leader="none"/>
        </w:tabs>
        <w:spacing w:line="240" w:lineRule="auto" w:before="62" w:after="0"/>
        <w:ind w:left="705" w:right="0" w:hanging="302"/>
        <w:jc w:val="left"/>
        <w:rPr>
          <w:sz w:val="22"/>
        </w:rPr>
      </w:pPr>
      <w:bookmarkStart w:name="_bookmark282" w:id="513"/>
      <w:bookmarkEnd w:id="513"/>
      <w:r>
        <w:rPr/>
      </w:r>
      <w:bookmarkStart w:name="_bookmark282" w:id="514"/>
      <w:bookmarkEnd w:id="514"/>
      <w:r>
        <w:rPr>
          <w:sz w:val="22"/>
        </w:rPr>
        <w:t>If</w:t>
      </w:r>
      <w:r>
        <w:rPr>
          <w:spacing w:val="11"/>
          <w:sz w:val="22"/>
        </w:rPr>
        <w:t> </w:t>
      </w:r>
      <w:r>
        <w:rPr>
          <w:sz w:val="22"/>
        </w:rPr>
        <w:t>a</w:t>
      </w:r>
      <w:r>
        <w:rPr>
          <w:spacing w:val="12"/>
          <w:sz w:val="22"/>
        </w:rPr>
        <w:t> </w:t>
      </w:r>
      <w:r>
        <w:rPr>
          <w:spacing w:val="-3"/>
          <w:sz w:val="22"/>
        </w:rPr>
        <w:t>Poker</w:t>
      </w:r>
      <w:r>
        <w:rPr>
          <w:spacing w:val="12"/>
          <w:sz w:val="22"/>
        </w:rPr>
        <w:t> </w:t>
      </w:r>
      <w:r>
        <w:rPr>
          <w:sz w:val="22"/>
        </w:rPr>
        <w:t>hand</w:t>
      </w:r>
      <w:r>
        <w:rPr>
          <w:spacing w:val="12"/>
          <w:sz w:val="22"/>
        </w:rPr>
        <w:t> </w:t>
      </w:r>
      <w:r>
        <w:rPr>
          <w:sz w:val="22"/>
        </w:rPr>
        <w:t>of</w:t>
      </w:r>
      <w:r>
        <w:rPr>
          <w:spacing w:val="12"/>
          <w:sz w:val="22"/>
        </w:rPr>
        <w:t> </w:t>
      </w:r>
      <w:r>
        <w:rPr>
          <w:sz w:val="22"/>
        </w:rPr>
        <w:t>5</w:t>
      </w:r>
      <w:r>
        <w:rPr>
          <w:spacing w:val="12"/>
          <w:sz w:val="22"/>
        </w:rPr>
        <w:t> </w:t>
      </w:r>
      <w:r>
        <w:rPr>
          <w:sz w:val="22"/>
        </w:rPr>
        <w:t>cards</w:t>
      </w:r>
      <w:r>
        <w:rPr>
          <w:spacing w:val="12"/>
          <w:sz w:val="22"/>
        </w:rPr>
        <w:t> </w:t>
      </w:r>
      <w:r>
        <w:rPr>
          <w:sz w:val="22"/>
        </w:rPr>
        <w:t>is</w:t>
      </w:r>
      <w:r>
        <w:rPr>
          <w:spacing w:val="12"/>
          <w:sz w:val="22"/>
        </w:rPr>
        <w:t> </w:t>
      </w:r>
      <w:r>
        <w:rPr>
          <w:sz w:val="22"/>
        </w:rPr>
        <w:t>dealt</w:t>
      </w:r>
      <w:r>
        <w:rPr>
          <w:spacing w:val="11"/>
          <w:sz w:val="22"/>
        </w:rPr>
        <w:t> </w:t>
      </w:r>
      <w:r>
        <w:rPr>
          <w:sz w:val="22"/>
        </w:rPr>
        <w:t>from</w:t>
      </w:r>
      <w:r>
        <w:rPr>
          <w:spacing w:val="12"/>
          <w:sz w:val="22"/>
        </w:rPr>
        <w:t> </w:t>
      </w:r>
      <w:r>
        <w:rPr>
          <w:sz w:val="22"/>
        </w:rPr>
        <w:t>a</w:t>
      </w:r>
      <w:r>
        <w:rPr>
          <w:spacing w:val="12"/>
          <w:sz w:val="22"/>
        </w:rPr>
        <w:t> </w:t>
      </w:r>
      <w:r>
        <w:rPr>
          <w:sz w:val="22"/>
        </w:rPr>
        <w:t>deck,</w:t>
      </w:r>
      <w:r>
        <w:rPr>
          <w:spacing w:val="12"/>
          <w:sz w:val="22"/>
        </w:rPr>
        <w:t> </w:t>
      </w:r>
      <w:r>
        <w:rPr>
          <w:sz w:val="22"/>
        </w:rPr>
        <w:t>what</w:t>
      </w:r>
      <w:r>
        <w:rPr>
          <w:spacing w:val="12"/>
          <w:sz w:val="22"/>
        </w:rPr>
        <w:t> </w:t>
      </w:r>
      <w:r>
        <w:rPr>
          <w:sz w:val="22"/>
        </w:rPr>
        <w:t>is</w:t>
      </w:r>
      <w:r>
        <w:rPr>
          <w:spacing w:val="12"/>
          <w:sz w:val="22"/>
        </w:rPr>
        <w:t> </w:t>
      </w:r>
      <w:r>
        <w:rPr>
          <w:sz w:val="22"/>
        </w:rPr>
        <w:t>the</w:t>
      </w:r>
      <w:r>
        <w:rPr>
          <w:spacing w:val="12"/>
          <w:sz w:val="22"/>
        </w:rPr>
        <w:t> </w:t>
      </w:r>
      <w:r>
        <w:rPr>
          <w:sz w:val="22"/>
        </w:rPr>
        <w:t>size</w:t>
      </w:r>
      <w:r>
        <w:rPr>
          <w:spacing w:val="12"/>
          <w:sz w:val="22"/>
        </w:rPr>
        <w:t> </w:t>
      </w:r>
      <w:r>
        <w:rPr>
          <w:sz w:val="22"/>
        </w:rPr>
        <w:t>of</w:t>
      </w:r>
      <w:r>
        <w:rPr>
          <w:spacing w:val="11"/>
          <w:sz w:val="22"/>
        </w:rPr>
        <w:t> </w:t>
      </w:r>
      <w:r>
        <w:rPr>
          <w:sz w:val="22"/>
        </w:rPr>
        <w:t>the</w:t>
      </w:r>
      <w:r>
        <w:rPr>
          <w:spacing w:val="12"/>
          <w:sz w:val="22"/>
        </w:rPr>
        <w:t> </w:t>
      </w:r>
      <w:r>
        <w:rPr>
          <w:sz w:val="22"/>
        </w:rPr>
        <w:t>sample</w:t>
      </w:r>
      <w:r>
        <w:rPr>
          <w:spacing w:val="12"/>
          <w:sz w:val="22"/>
        </w:rPr>
        <w:t> </w:t>
      </w:r>
      <w:r>
        <w:rPr>
          <w:sz w:val="22"/>
        </w:rPr>
        <w:t>space?</w:t>
      </w:r>
    </w:p>
    <w:p>
      <w:pPr>
        <w:pStyle w:val="BodyText"/>
        <w:spacing w:before="6"/>
        <w:rPr>
          <w:sz w:val="23"/>
        </w:rPr>
      </w:pPr>
    </w:p>
    <w:p>
      <w:pPr>
        <w:pStyle w:val="BodyText"/>
        <w:ind w:left="160"/>
      </w:pPr>
      <w:r>
        <w:rPr/>
        <w:t>What is the probability of each of the following events?</w:t>
      </w:r>
    </w:p>
    <w:p>
      <w:pPr>
        <w:pStyle w:val="BodyText"/>
        <w:spacing w:before="7"/>
        <w:rPr>
          <w:sz w:val="23"/>
        </w:rPr>
      </w:pPr>
    </w:p>
    <w:p>
      <w:pPr>
        <w:pStyle w:val="ListParagraph"/>
        <w:numPr>
          <w:ilvl w:val="0"/>
          <w:numId w:val="61"/>
        </w:numPr>
        <w:tabs>
          <w:tab w:pos="706" w:val="left" w:leader="none"/>
        </w:tabs>
        <w:spacing w:line="240" w:lineRule="auto" w:before="0" w:after="0"/>
        <w:ind w:left="705" w:right="0" w:hanging="319"/>
        <w:jc w:val="left"/>
        <w:rPr>
          <w:sz w:val="22"/>
        </w:rPr>
      </w:pPr>
      <w:r>
        <w:rPr>
          <w:sz w:val="22"/>
        </w:rPr>
        <w:t>The</w:t>
      </w:r>
      <w:r>
        <w:rPr>
          <w:spacing w:val="18"/>
          <w:sz w:val="22"/>
        </w:rPr>
        <w:t> </w:t>
      </w:r>
      <w:r>
        <w:rPr>
          <w:sz w:val="22"/>
        </w:rPr>
        <w:t>hand</w:t>
      </w:r>
      <w:r>
        <w:rPr>
          <w:spacing w:val="18"/>
          <w:sz w:val="22"/>
        </w:rPr>
        <w:t> </w:t>
      </w:r>
      <w:r>
        <w:rPr>
          <w:sz w:val="22"/>
        </w:rPr>
        <w:t>contains</w:t>
      </w:r>
      <w:r>
        <w:rPr>
          <w:spacing w:val="18"/>
          <w:sz w:val="22"/>
        </w:rPr>
        <w:t> </w:t>
      </w:r>
      <w:r>
        <w:rPr>
          <w:sz w:val="22"/>
        </w:rPr>
        <w:t>all</w:t>
      </w:r>
      <w:r>
        <w:rPr>
          <w:spacing w:val="18"/>
          <w:sz w:val="22"/>
        </w:rPr>
        <w:t> </w:t>
      </w:r>
      <w:r>
        <w:rPr>
          <w:sz w:val="22"/>
        </w:rPr>
        <w:t>4</w:t>
      </w:r>
      <w:r>
        <w:rPr>
          <w:spacing w:val="18"/>
          <w:sz w:val="22"/>
        </w:rPr>
        <w:t> </w:t>
      </w:r>
      <w:r>
        <w:rPr>
          <w:sz w:val="22"/>
        </w:rPr>
        <w:t>Aces.</w:t>
      </w:r>
    </w:p>
    <w:p>
      <w:pPr>
        <w:pStyle w:val="BodyText"/>
        <w:spacing w:before="3"/>
        <w:rPr>
          <w:sz w:val="23"/>
        </w:rPr>
      </w:pPr>
    </w:p>
    <w:p>
      <w:pPr>
        <w:pStyle w:val="ListParagraph"/>
        <w:numPr>
          <w:ilvl w:val="0"/>
          <w:numId w:val="61"/>
        </w:numPr>
        <w:tabs>
          <w:tab w:pos="706" w:val="left" w:leader="none"/>
        </w:tabs>
        <w:spacing w:line="240" w:lineRule="auto" w:before="0" w:after="0"/>
        <w:ind w:left="705" w:right="0" w:hanging="291"/>
        <w:jc w:val="left"/>
        <w:rPr>
          <w:sz w:val="22"/>
        </w:rPr>
      </w:pPr>
      <w:r>
        <w:rPr>
          <w:sz w:val="22"/>
        </w:rPr>
        <w:t>The</w:t>
      </w:r>
      <w:r>
        <w:rPr>
          <w:spacing w:val="16"/>
          <w:sz w:val="22"/>
        </w:rPr>
        <w:t> </w:t>
      </w:r>
      <w:r>
        <w:rPr>
          <w:sz w:val="22"/>
        </w:rPr>
        <w:t>hand</w:t>
      </w:r>
      <w:r>
        <w:rPr>
          <w:spacing w:val="16"/>
          <w:sz w:val="22"/>
        </w:rPr>
        <w:t> </w:t>
      </w:r>
      <w:r>
        <w:rPr>
          <w:sz w:val="22"/>
        </w:rPr>
        <w:t>is</w:t>
      </w:r>
      <w:r>
        <w:rPr>
          <w:spacing w:val="16"/>
          <w:sz w:val="22"/>
        </w:rPr>
        <w:t> </w:t>
      </w:r>
      <w:r>
        <w:rPr>
          <w:sz w:val="22"/>
        </w:rPr>
        <w:t>a</w:t>
      </w:r>
      <w:r>
        <w:rPr>
          <w:spacing w:val="16"/>
          <w:sz w:val="22"/>
        </w:rPr>
        <w:t> </w:t>
      </w:r>
      <w:r>
        <w:rPr>
          <w:rFonts w:ascii="Times New Roman"/>
          <w:i/>
          <w:spacing w:val="-3"/>
          <w:sz w:val="22"/>
        </w:rPr>
        <w:t>royal</w:t>
      </w:r>
      <w:r>
        <w:rPr>
          <w:rFonts w:ascii="Times New Roman"/>
          <w:i/>
          <w:spacing w:val="20"/>
          <w:sz w:val="22"/>
        </w:rPr>
        <w:t> </w:t>
      </w:r>
      <w:r>
        <w:rPr>
          <w:rFonts w:ascii="Times New Roman"/>
          <w:i/>
          <w:sz w:val="22"/>
        </w:rPr>
        <w:t>flush</w:t>
      </w:r>
      <w:r>
        <w:rPr>
          <w:sz w:val="22"/>
        </w:rPr>
        <w:t>,</w:t>
      </w:r>
      <w:r>
        <w:rPr>
          <w:spacing w:val="16"/>
          <w:sz w:val="22"/>
        </w:rPr>
        <w:t> </w:t>
      </w:r>
      <w:r>
        <w:rPr>
          <w:sz w:val="22"/>
        </w:rPr>
        <w:t>ace,</w:t>
      </w:r>
      <w:r>
        <w:rPr>
          <w:spacing w:val="17"/>
          <w:sz w:val="22"/>
        </w:rPr>
        <w:t> </w:t>
      </w:r>
      <w:r>
        <w:rPr>
          <w:sz w:val="22"/>
        </w:rPr>
        <w:t>king,</w:t>
      </w:r>
      <w:r>
        <w:rPr>
          <w:spacing w:val="16"/>
          <w:sz w:val="22"/>
        </w:rPr>
        <w:t> </w:t>
      </w:r>
      <w:r>
        <w:rPr>
          <w:sz w:val="22"/>
        </w:rPr>
        <w:t>queen,</w:t>
      </w:r>
      <w:r>
        <w:rPr>
          <w:spacing w:val="16"/>
          <w:sz w:val="22"/>
        </w:rPr>
        <w:t> </w:t>
      </w:r>
      <w:r>
        <w:rPr>
          <w:sz w:val="22"/>
        </w:rPr>
        <w:t>jack,</w:t>
      </w:r>
      <w:r>
        <w:rPr>
          <w:spacing w:val="16"/>
          <w:sz w:val="22"/>
        </w:rPr>
        <w:t> </w:t>
      </w:r>
      <w:r>
        <w:rPr>
          <w:sz w:val="22"/>
        </w:rPr>
        <w:t>ten,</w:t>
      </w:r>
      <w:r>
        <w:rPr>
          <w:spacing w:val="16"/>
          <w:sz w:val="22"/>
        </w:rPr>
        <w:t> </w:t>
      </w:r>
      <w:r>
        <w:rPr>
          <w:sz w:val="22"/>
        </w:rPr>
        <w:t>all</w:t>
      </w:r>
      <w:r>
        <w:rPr>
          <w:spacing w:val="16"/>
          <w:sz w:val="22"/>
        </w:rPr>
        <w:t> </w:t>
      </w:r>
      <w:r>
        <w:rPr>
          <w:sz w:val="22"/>
        </w:rPr>
        <w:t>in</w:t>
      </w:r>
      <w:r>
        <w:rPr>
          <w:spacing w:val="17"/>
          <w:sz w:val="22"/>
        </w:rPr>
        <w:t> </w:t>
      </w:r>
      <w:r>
        <w:rPr>
          <w:sz w:val="22"/>
        </w:rPr>
        <w:t>the</w:t>
      </w:r>
      <w:r>
        <w:rPr>
          <w:spacing w:val="16"/>
          <w:sz w:val="22"/>
        </w:rPr>
        <w:t> </w:t>
      </w:r>
      <w:r>
        <w:rPr>
          <w:sz w:val="22"/>
        </w:rPr>
        <w:t>same</w:t>
      </w:r>
      <w:r>
        <w:rPr>
          <w:spacing w:val="16"/>
          <w:sz w:val="22"/>
        </w:rPr>
        <w:t> </w:t>
      </w:r>
      <w:r>
        <w:rPr>
          <w:sz w:val="22"/>
        </w:rPr>
        <w:t>suit.</w:t>
      </w:r>
    </w:p>
    <w:p>
      <w:pPr>
        <w:pStyle w:val="BodyText"/>
        <w:spacing w:before="3"/>
        <w:rPr>
          <w:sz w:val="23"/>
        </w:rPr>
      </w:pPr>
    </w:p>
    <w:p>
      <w:pPr>
        <w:pStyle w:val="ListParagraph"/>
        <w:numPr>
          <w:ilvl w:val="0"/>
          <w:numId w:val="61"/>
        </w:numPr>
        <w:tabs>
          <w:tab w:pos="706" w:val="left" w:leader="none"/>
        </w:tabs>
        <w:spacing w:line="240" w:lineRule="auto" w:before="0" w:after="0"/>
        <w:ind w:left="705" w:right="0" w:hanging="319"/>
        <w:jc w:val="left"/>
        <w:rPr>
          <w:sz w:val="22"/>
        </w:rPr>
      </w:pPr>
      <w:r>
        <w:rPr>
          <w:sz w:val="22"/>
        </w:rPr>
        <w:t>The</w:t>
      </w:r>
      <w:r>
        <w:rPr>
          <w:spacing w:val="13"/>
          <w:sz w:val="22"/>
        </w:rPr>
        <w:t> </w:t>
      </w:r>
      <w:r>
        <w:rPr>
          <w:sz w:val="22"/>
        </w:rPr>
        <w:t>hand</w:t>
      </w:r>
      <w:r>
        <w:rPr>
          <w:spacing w:val="13"/>
          <w:sz w:val="22"/>
        </w:rPr>
        <w:t> </w:t>
      </w:r>
      <w:r>
        <w:rPr>
          <w:sz w:val="22"/>
        </w:rPr>
        <w:t>is</w:t>
      </w:r>
      <w:r>
        <w:rPr>
          <w:spacing w:val="14"/>
          <w:sz w:val="22"/>
        </w:rPr>
        <w:t> </w:t>
      </w:r>
      <w:r>
        <w:rPr>
          <w:sz w:val="22"/>
        </w:rPr>
        <w:t>a</w:t>
      </w:r>
      <w:r>
        <w:rPr>
          <w:spacing w:val="13"/>
          <w:sz w:val="22"/>
        </w:rPr>
        <w:t> </w:t>
      </w:r>
      <w:r>
        <w:rPr>
          <w:rFonts w:ascii="Times New Roman"/>
          <w:i/>
          <w:spacing w:val="2"/>
          <w:sz w:val="22"/>
        </w:rPr>
        <w:t>full</w:t>
      </w:r>
      <w:r>
        <w:rPr>
          <w:rFonts w:ascii="Times New Roman"/>
          <w:i/>
          <w:spacing w:val="17"/>
          <w:sz w:val="22"/>
        </w:rPr>
        <w:t> </w:t>
      </w:r>
      <w:r>
        <w:rPr>
          <w:rFonts w:ascii="Times New Roman"/>
          <w:i/>
          <w:sz w:val="22"/>
        </w:rPr>
        <w:t>house</w:t>
      </w:r>
      <w:r>
        <w:rPr>
          <w:sz w:val="22"/>
        </w:rPr>
        <w:t>,</w:t>
      </w:r>
      <w:r>
        <w:rPr>
          <w:spacing w:val="14"/>
          <w:sz w:val="22"/>
        </w:rPr>
        <w:t> </w:t>
      </w:r>
      <w:r>
        <w:rPr>
          <w:sz w:val="22"/>
        </w:rPr>
        <w:t>three</w:t>
      </w:r>
      <w:r>
        <w:rPr>
          <w:spacing w:val="14"/>
          <w:sz w:val="22"/>
        </w:rPr>
        <w:t> </w:t>
      </w:r>
      <w:r>
        <w:rPr>
          <w:sz w:val="22"/>
        </w:rPr>
        <w:t>cards</w:t>
      </w:r>
      <w:r>
        <w:rPr>
          <w:spacing w:val="13"/>
          <w:sz w:val="22"/>
        </w:rPr>
        <w:t> </w:t>
      </w:r>
      <w:r>
        <w:rPr>
          <w:sz w:val="22"/>
        </w:rPr>
        <w:t>of</w:t>
      </w:r>
      <w:r>
        <w:rPr>
          <w:spacing w:val="14"/>
          <w:sz w:val="22"/>
        </w:rPr>
        <w:t> </w:t>
      </w:r>
      <w:r>
        <w:rPr>
          <w:sz w:val="22"/>
        </w:rPr>
        <w:t>one</w:t>
      </w:r>
      <w:r>
        <w:rPr>
          <w:spacing w:val="13"/>
          <w:sz w:val="22"/>
        </w:rPr>
        <w:t> </w:t>
      </w:r>
      <w:r>
        <w:rPr>
          <w:sz w:val="22"/>
        </w:rPr>
        <w:t>rank</w:t>
      </w:r>
      <w:r>
        <w:rPr>
          <w:spacing w:val="14"/>
          <w:sz w:val="22"/>
        </w:rPr>
        <w:t> </w:t>
      </w:r>
      <w:r>
        <w:rPr>
          <w:sz w:val="22"/>
        </w:rPr>
        <w:t>and</w:t>
      </w:r>
      <w:r>
        <w:rPr>
          <w:spacing w:val="13"/>
          <w:sz w:val="22"/>
        </w:rPr>
        <w:t> </w:t>
      </w:r>
      <w:r>
        <w:rPr>
          <w:spacing w:val="-4"/>
          <w:sz w:val="22"/>
        </w:rPr>
        <w:t>two</w:t>
      </w:r>
      <w:r>
        <w:rPr>
          <w:spacing w:val="13"/>
          <w:sz w:val="22"/>
        </w:rPr>
        <w:t> </w:t>
      </w:r>
      <w:r>
        <w:rPr>
          <w:sz w:val="22"/>
        </w:rPr>
        <w:t>cards</w:t>
      </w:r>
      <w:r>
        <w:rPr>
          <w:spacing w:val="14"/>
          <w:sz w:val="22"/>
        </w:rPr>
        <w:t> </w:t>
      </w:r>
      <w:r>
        <w:rPr>
          <w:sz w:val="22"/>
        </w:rPr>
        <w:t>of</w:t>
      </w:r>
      <w:r>
        <w:rPr>
          <w:spacing w:val="13"/>
          <w:sz w:val="22"/>
        </w:rPr>
        <w:t> </w:t>
      </w:r>
      <w:r>
        <w:rPr>
          <w:sz w:val="22"/>
        </w:rPr>
        <w:t>a</w:t>
      </w:r>
      <w:r>
        <w:rPr>
          <w:spacing w:val="14"/>
          <w:sz w:val="22"/>
        </w:rPr>
        <w:t> </w:t>
      </w:r>
      <w:r>
        <w:rPr>
          <w:sz w:val="22"/>
        </w:rPr>
        <w:t>different</w:t>
      </w:r>
      <w:r>
        <w:rPr>
          <w:spacing w:val="13"/>
          <w:sz w:val="22"/>
        </w:rPr>
        <w:t> </w:t>
      </w:r>
      <w:r>
        <w:rPr>
          <w:sz w:val="22"/>
        </w:rPr>
        <w:t>rank.</w:t>
      </w:r>
    </w:p>
    <w:p>
      <w:pPr>
        <w:pStyle w:val="BodyText"/>
        <w:spacing w:before="3"/>
        <w:rPr>
          <w:sz w:val="23"/>
        </w:rPr>
      </w:pPr>
    </w:p>
    <w:p>
      <w:pPr>
        <w:pStyle w:val="ListParagraph"/>
        <w:numPr>
          <w:ilvl w:val="0"/>
          <w:numId w:val="61"/>
        </w:numPr>
        <w:tabs>
          <w:tab w:pos="706" w:val="left" w:leader="none"/>
        </w:tabs>
        <w:spacing w:line="324" w:lineRule="auto" w:before="0" w:after="0"/>
        <w:ind w:left="705" w:right="1458" w:hanging="294"/>
        <w:jc w:val="left"/>
        <w:rPr>
          <w:sz w:val="22"/>
        </w:rPr>
      </w:pPr>
      <w:r>
        <w:rPr>
          <w:sz w:val="22"/>
        </w:rPr>
        <w:t>The</w:t>
      </w:r>
      <w:r>
        <w:rPr>
          <w:spacing w:val="-6"/>
          <w:sz w:val="22"/>
        </w:rPr>
        <w:t> </w:t>
      </w:r>
      <w:r>
        <w:rPr>
          <w:sz w:val="22"/>
        </w:rPr>
        <w:t>hand</w:t>
      </w:r>
      <w:r>
        <w:rPr>
          <w:spacing w:val="-5"/>
          <w:sz w:val="22"/>
        </w:rPr>
        <w:t> </w:t>
      </w:r>
      <w:r>
        <w:rPr>
          <w:sz w:val="22"/>
        </w:rPr>
        <w:t>is</w:t>
      </w:r>
      <w:r>
        <w:rPr>
          <w:spacing w:val="-4"/>
          <w:sz w:val="22"/>
        </w:rPr>
        <w:t> </w:t>
      </w:r>
      <w:r>
        <w:rPr>
          <w:sz w:val="22"/>
        </w:rPr>
        <w:t>a</w:t>
      </w:r>
      <w:r>
        <w:rPr>
          <w:spacing w:val="-6"/>
          <w:sz w:val="22"/>
        </w:rPr>
        <w:t> </w:t>
      </w:r>
      <w:r>
        <w:rPr>
          <w:rFonts w:ascii="Times New Roman"/>
          <w:i/>
          <w:spacing w:val="-3"/>
          <w:sz w:val="22"/>
        </w:rPr>
        <w:t>pair</w:t>
      </w:r>
      <w:r>
        <w:rPr>
          <w:spacing w:val="-3"/>
          <w:sz w:val="22"/>
        </w:rPr>
        <w:t>, </w:t>
      </w:r>
      <w:r>
        <w:rPr>
          <w:spacing w:val="-5"/>
          <w:sz w:val="22"/>
        </w:rPr>
        <w:t>two </w:t>
      </w:r>
      <w:r>
        <w:rPr>
          <w:sz w:val="22"/>
        </w:rPr>
        <w:t>cards</w:t>
      </w:r>
      <w:r>
        <w:rPr>
          <w:spacing w:val="-5"/>
          <w:sz w:val="22"/>
        </w:rPr>
        <w:t> </w:t>
      </w:r>
      <w:r>
        <w:rPr>
          <w:sz w:val="22"/>
        </w:rPr>
        <w:t>of</w:t>
      </w:r>
      <w:r>
        <w:rPr>
          <w:spacing w:val="-6"/>
          <w:sz w:val="22"/>
        </w:rPr>
        <w:t> </w:t>
      </w:r>
      <w:r>
        <w:rPr>
          <w:sz w:val="22"/>
        </w:rPr>
        <w:t>equal</w:t>
      </w:r>
      <w:r>
        <w:rPr>
          <w:spacing w:val="-5"/>
          <w:sz w:val="22"/>
        </w:rPr>
        <w:t> </w:t>
      </w:r>
      <w:r>
        <w:rPr>
          <w:sz w:val="22"/>
        </w:rPr>
        <w:t>rank</w:t>
      </w:r>
      <w:r>
        <w:rPr>
          <w:spacing w:val="-5"/>
          <w:sz w:val="22"/>
        </w:rPr>
        <w:t> </w:t>
      </w:r>
      <w:r>
        <w:rPr>
          <w:sz w:val="22"/>
        </w:rPr>
        <w:t>and</w:t>
      </w:r>
      <w:r>
        <w:rPr>
          <w:spacing w:val="-5"/>
          <w:sz w:val="22"/>
        </w:rPr>
        <w:t> </w:t>
      </w:r>
      <w:r>
        <w:rPr>
          <w:sz w:val="22"/>
        </w:rPr>
        <w:t>three</w:t>
      </w:r>
      <w:r>
        <w:rPr>
          <w:spacing w:val="-5"/>
          <w:sz w:val="22"/>
        </w:rPr>
        <w:t> </w:t>
      </w:r>
      <w:r>
        <w:rPr>
          <w:sz w:val="22"/>
        </w:rPr>
        <w:t>other</w:t>
      </w:r>
      <w:r>
        <w:rPr>
          <w:spacing w:val="-5"/>
          <w:sz w:val="22"/>
        </w:rPr>
        <w:t> </w:t>
      </w:r>
      <w:r>
        <w:rPr>
          <w:sz w:val="22"/>
        </w:rPr>
        <w:t>cards</w:t>
      </w:r>
      <w:r>
        <w:rPr>
          <w:spacing w:val="-6"/>
          <w:sz w:val="22"/>
        </w:rPr>
        <w:t> </w:t>
      </w:r>
      <w:r>
        <w:rPr>
          <w:sz w:val="22"/>
        </w:rPr>
        <w:t>that</w:t>
      </w:r>
      <w:r>
        <w:rPr>
          <w:spacing w:val="-5"/>
          <w:sz w:val="22"/>
        </w:rPr>
        <w:t> </w:t>
      </w:r>
      <w:r>
        <w:rPr>
          <w:sz w:val="22"/>
        </w:rPr>
        <w:t>do</w:t>
      </w:r>
      <w:r>
        <w:rPr>
          <w:spacing w:val="-4"/>
          <w:sz w:val="22"/>
        </w:rPr>
        <w:t> </w:t>
      </w:r>
      <w:r>
        <w:rPr>
          <w:sz w:val="22"/>
        </w:rPr>
        <w:t>not</w:t>
      </w:r>
      <w:r>
        <w:rPr>
          <w:spacing w:val="-5"/>
          <w:sz w:val="22"/>
        </w:rPr>
        <w:t> </w:t>
      </w:r>
      <w:r>
        <w:rPr>
          <w:sz w:val="22"/>
        </w:rPr>
        <w:t>match</w:t>
      </w:r>
      <w:r>
        <w:rPr>
          <w:spacing w:val="-5"/>
          <w:sz w:val="22"/>
        </w:rPr>
        <w:t> </w:t>
      </w:r>
      <w:r>
        <w:rPr>
          <w:sz w:val="22"/>
        </w:rPr>
        <w:t>these or each</w:t>
      </w:r>
      <w:r>
        <w:rPr>
          <w:spacing w:val="-17"/>
          <w:sz w:val="22"/>
        </w:rPr>
        <w:t> </w:t>
      </w:r>
      <w:r>
        <w:rPr>
          <w:sz w:val="22"/>
        </w:rPr>
        <w:t>other.</w:t>
      </w:r>
    </w:p>
    <w:p>
      <w:pPr>
        <w:pStyle w:val="BodyText"/>
        <w:spacing w:before="10"/>
        <w:rPr>
          <w:sz w:val="24"/>
        </w:rPr>
      </w:pPr>
    </w:p>
    <w:p>
      <w:pPr>
        <w:pStyle w:val="Heading7"/>
        <w:ind w:left="160"/>
      </w:pPr>
      <w:r>
        <w:rPr/>
        <w:t>Lottery</w:t>
      </w:r>
    </w:p>
    <w:p>
      <w:pPr>
        <w:pStyle w:val="Heading9"/>
        <w:spacing w:before="204"/>
      </w:pPr>
      <w:bookmarkStart w:name="_bookmark283" w:id="515"/>
      <w:bookmarkEnd w:id="515"/>
      <w:r>
        <w:rPr>
          <w:b w:val="0"/>
        </w:rPr>
      </w:r>
      <w:r>
        <w:rPr/>
        <w:t>Exercise 9.7</w:t>
      </w:r>
    </w:p>
    <w:p>
      <w:pPr>
        <w:pStyle w:val="BodyText"/>
        <w:spacing w:before="88"/>
        <w:ind w:left="160"/>
      </w:pPr>
      <w:r>
        <w:rPr/>
        <w:t>Ten balls numbered 1 to 10 are in a bag.</w:t>
      </w:r>
    </w:p>
    <w:p>
      <w:pPr>
        <w:pStyle w:val="BodyText"/>
        <w:spacing w:before="10"/>
        <w:rPr>
          <w:sz w:val="28"/>
        </w:rPr>
      </w:pPr>
    </w:p>
    <w:p>
      <w:pPr>
        <w:pStyle w:val="ListParagraph"/>
        <w:numPr>
          <w:ilvl w:val="0"/>
          <w:numId w:val="62"/>
        </w:numPr>
        <w:tabs>
          <w:tab w:pos="706" w:val="left" w:leader="none"/>
        </w:tabs>
        <w:spacing w:line="240" w:lineRule="auto" w:before="0" w:after="0"/>
        <w:ind w:left="705" w:right="0" w:hanging="302"/>
        <w:jc w:val="left"/>
        <w:rPr>
          <w:sz w:val="22"/>
        </w:rPr>
      </w:pPr>
      <w:r>
        <w:rPr>
          <w:sz w:val="22"/>
        </w:rPr>
        <w:t>What is the probability of drawing the ball numbered 8 on a single</w:t>
      </w:r>
      <w:r>
        <w:rPr>
          <w:spacing w:val="-29"/>
          <w:sz w:val="22"/>
        </w:rPr>
        <w:t> </w:t>
      </w:r>
      <w:r>
        <w:rPr>
          <w:sz w:val="22"/>
        </w:rPr>
        <w:t>draw?</w:t>
      </w:r>
    </w:p>
    <w:p>
      <w:pPr>
        <w:pStyle w:val="BodyText"/>
        <w:spacing w:before="7"/>
        <w:rPr>
          <w:sz w:val="23"/>
        </w:rPr>
      </w:pPr>
    </w:p>
    <w:p>
      <w:pPr>
        <w:pStyle w:val="ListParagraph"/>
        <w:numPr>
          <w:ilvl w:val="0"/>
          <w:numId w:val="62"/>
        </w:numPr>
        <w:tabs>
          <w:tab w:pos="706" w:val="left" w:leader="none"/>
        </w:tabs>
        <w:spacing w:line="240" w:lineRule="auto" w:before="0" w:after="0"/>
        <w:ind w:left="705" w:right="0" w:hanging="319"/>
        <w:jc w:val="left"/>
        <w:rPr>
          <w:sz w:val="22"/>
        </w:rPr>
      </w:pPr>
      <w:r>
        <w:rPr>
          <w:sz w:val="22"/>
        </w:rPr>
        <w:t>What is the probability of drawing the ball numbered 8 in three draws</w:t>
      </w:r>
      <w:r>
        <w:rPr>
          <w:spacing w:val="-31"/>
          <w:sz w:val="22"/>
        </w:rPr>
        <w:t> </w:t>
      </w:r>
      <w:r>
        <w:rPr>
          <w:sz w:val="22"/>
        </w:rPr>
        <w:t>if:</w:t>
      </w:r>
    </w:p>
    <w:p>
      <w:pPr>
        <w:pStyle w:val="BodyText"/>
        <w:spacing w:before="9"/>
        <w:rPr>
          <w:sz w:val="28"/>
        </w:rPr>
      </w:pPr>
    </w:p>
    <w:p>
      <w:pPr>
        <w:pStyle w:val="ListParagraph"/>
        <w:numPr>
          <w:ilvl w:val="1"/>
          <w:numId w:val="62"/>
        </w:numPr>
        <w:tabs>
          <w:tab w:pos="1186" w:val="left" w:leader="none"/>
        </w:tabs>
        <w:spacing w:line="240" w:lineRule="auto" w:before="1" w:after="0"/>
        <w:ind w:left="1185" w:right="0" w:hanging="250"/>
        <w:jc w:val="left"/>
        <w:rPr>
          <w:sz w:val="22"/>
        </w:rPr>
      </w:pPr>
      <w:r>
        <w:rPr>
          <w:sz w:val="22"/>
        </w:rPr>
        <w:t>The</w:t>
      </w:r>
      <w:r>
        <w:rPr>
          <w:spacing w:val="14"/>
          <w:sz w:val="22"/>
        </w:rPr>
        <w:t> </w:t>
      </w:r>
      <w:r>
        <w:rPr>
          <w:sz w:val="22"/>
        </w:rPr>
        <w:t>ball</w:t>
      </w:r>
      <w:r>
        <w:rPr>
          <w:spacing w:val="15"/>
          <w:sz w:val="22"/>
        </w:rPr>
        <w:t> </w:t>
      </w:r>
      <w:r>
        <w:rPr>
          <w:sz w:val="22"/>
        </w:rPr>
        <w:t>drawn</w:t>
      </w:r>
      <w:r>
        <w:rPr>
          <w:spacing w:val="15"/>
          <w:sz w:val="22"/>
        </w:rPr>
        <w:t> </w:t>
      </w:r>
      <w:r>
        <w:rPr>
          <w:sz w:val="22"/>
        </w:rPr>
        <w:t>is</w:t>
      </w:r>
      <w:r>
        <w:rPr>
          <w:spacing w:val="14"/>
          <w:sz w:val="22"/>
        </w:rPr>
        <w:t> </w:t>
      </w:r>
      <w:r>
        <w:rPr>
          <w:spacing w:val="-3"/>
          <w:sz w:val="22"/>
        </w:rPr>
        <w:t>always</w:t>
      </w:r>
      <w:r>
        <w:rPr>
          <w:spacing w:val="15"/>
          <w:sz w:val="22"/>
        </w:rPr>
        <w:t> </w:t>
      </w:r>
      <w:r>
        <w:rPr>
          <w:sz w:val="22"/>
        </w:rPr>
        <w:t>returned</w:t>
      </w:r>
      <w:r>
        <w:rPr>
          <w:spacing w:val="15"/>
          <w:sz w:val="22"/>
        </w:rPr>
        <w:t> </w:t>
      </w:r>
      <w:r>
        <w:rPr>
          <w:sz w:val="22"/>
        </w:rPr>
        <w:t>to</w:t>
      </w:r>
      <w:r>
        <w:rPr>
          <w:spacing w:val="15"/>
          <w:sz w:val="22"/>
        </w:rPr>
        <w:t> </w:t>
      </w:r>
      <w:r>
        <w:rPr>
          <w:sz w:val="22"/>
        </w:rPr>
        <w:t>the</w:t>
      </w:r>
      <w:r>
        <w:rPr>
          <w:spacing w:val="15"/>
          <w:sz w:val="22"/>
        </w:rPr>
        <w:t> </w:t>
      </w:r>
      <w:r>
        <w:rPr>
          <w:sz w:val="22"/>
        </w:rPr>
        <w:t>bag</w:t>
      </w:r>
      <w:r>
        <w:rPr>
          <w:spacing w:val="15"/>
          <w:sz w:val="22"/>
        </w:rPr>
        <w:t> </w:t>
      </w:r>
      <w:r>
        <w:rPr>
          <w:sz w:val="22"/>
        </w:rPr>
        <w:t>before</w:t>
      </w:r>
      <w:r>
        <w:rPr>
          <w:spacing w:val="14"/>
          <w:sz w:val="22"/>
        </w:rPr>
        <w:t> </w:t>
      </w:r>
      <w:r>
        <w:rPr>
          <w:sz w:val="22"/>
        </w:rPr>
        <w:t>the</w:t>
      </w:r>
      <w:r>
        <w:rPr>
          <w:spacing w:val="16"/>
          <w:sz w:val="22"/>
        </w:rPr>
        <w:t> </w:t>
      </w:r>
      <w:r>
        <w:rPr>
          <w:sz w:val="22"/>
        </w:rPr>
        <w:t>next</w:t>
      </w:r>
      <w:r>
        <w:rPr>
          <w:spacing w:val="15"/>
          <w:sz w:val="22"/>
        </w:rPr>
        <w:t> </w:t>
      </w:r>
      <w:r>
        <w:rPr>
          <w:sz w:val="22"/>
        </w:rPr>
        <w:t>selection?</w:t>
      </w:r>
    </w:p>
    <w:p>
      <w:pPr>
        <w:pStyle w:val="ListParagraph"/>
        <w:numPr>
          <w:ilvl w:val="1"/>
          <w:numId w:val="62"/>
        </w:numPr>
        <w:tabs>
          <w:tab w:pos="1186" w:val="left" w:leader="none"/>
        </w:tabs>
        <w:spacing w:line="240" w:lineRule="auto" w:before="168" w:after="0"/>
        <w:ind w:left="1185" w:right="0" w:hanging="319"/>
        <w:jc w:val="left"/>
        <w:rPr>
          <w:sz w:val="22"/>
        </w:rPr>
      </w:pPr>
      <w:r>
        <w:rPr>
          <w:sz w:val="22"/>
        </w:rPr>
        <w:t>The balls are not returned to the bag before the next</w:t>
      </w:r>
      <w:r>
        <w:rPr>
          <w:spacing w:val="15"/>
          <w:sz w:val="22"/>
        </w:rPr>
        <w:t> </w:t>
      </w:r>
      <w:r>
        <w:rPr>
          <w:sz w:val="22"/>
        </w:rPr>
        <w:t>selection?</w:t>
      </w:r>
    </w:p>
    <w:p>
      <w:pPr>
        <w:pStyle w:val="BodyText"/>
        <w:spacing w:before="10"/>
        <w:rPr>
          <w:sz w:val="28"/>
        </w:rPr>
      </w:pPr>
    </w:p>
    <w:p>
      <w:pPr>
        <w:pStyle w:val="ListParagraph"/>
        <w:numPr>
          <w:ilvl w:val="0"/>
          <w:numId w:val="62"/>
        </w:numPr>
        <w:tabs>
          <w:tab w:pos="706" w:val="left" w:leader="none"/>
        </w:tabs>
        <w:spacing w:line="240" w:lineRule="auto" w:before="0" w:after="0"/>
        <w:ind w:left="705" w:right="0" w:hanging="291"/>
        <w:jc w:val="left"/>
        <w:rPr>
          <w:sz w:val="22"/>
        </w:rPr>
      </w:pPr>
      <w:r>
        <w:rPr>
          <w:sz w:val="22"/>
        </w:rPr>
        <w:t>What</w:t>
      </w:r>
      <w:r>
        <w:rPr>
          <w:spacing w:val="13"/>
          <w:sz w:val="22"/>
        </w:rPr>
        <w:t> </w:t>
      </w:r>
      <w:r>
        <w:rPr>
          <w:sz w:val="22"/>
        </w:rPr>
        <w:t>is</w:t>
      </w:r>
      <w:r>
        <w:rPr>
          <w:spacing w:val="14"/>
          <w:sz w:val="22"/>
        </w:rPr>
        <w:t> </w:t>
      </w:r>
      <w:r>
        <w:rPr>
          <w:sz w:val="22"/>
        </w:rPr>
        <w:t>the</w:t>
      </w:r>
      <w:r>
        <w:rPr>
          <w:spacing w:val="14"/>
          <w:sz w:val="22"/>
        </w:rPr>
        <w:t> </w:t>
      </w:r>
      <w:r>
        <w:rPr>
          <w:sz w:val="22"/>
        </w:rPr>
        <w:t>probability</w:t>
      </w:r>
      <w:r>
        <w:rPr>
          <w:spacing w:val="14"/>
          <w:sz w:val="22"/>
        </w:rPr>
        <w:t> </w:t>
      </w:r>
      <w:r>
        <w:rPr>
          <w:sz w:val="22"/>
        </w:rPr>
        <w:t>of</w:t>
      </w:r>
      <w:r>
        <w:rPr>
          <w:spacing w:val="14"/>
          <w:sz w:val="22"/>
        </w:rPr>
        <w:t> </w:t>
      </w:r>
      <w:r>
        <w:rPr>
          <w:sz w:val="22"/>
        </w:rPr>
        <w:t>drawing</w:t>
      </w:r>
      <w:r>
        <w:rPr>
          <w:spacing w:val="14"/>
          <w:sz w:val="22"/>
        </w:rPr>
        <w:t> </w:t>
      </w:r>
      <w:r>
        <w:rPr>
          <w:sz w:val="22"/>
        </w:rPr>
        <w:t>the</w:t>
      </w:r>
      <w:r>
        <w:rPr>
          <w:spacing w:val="14"/>
          <w:sz w:val="22"/>
        </w:rPr>
        <w:t> </w:t>
      </w:r>
      <w:r>
        <w:rPr>
          <w:sz w:val="22"/>
        </w:rPr>
        <w:t>sequence</w:t>
      </w:r>
      <w:r>
        <w:rPr>
          <w:spacing w:val="14"/>
          <w:sz w:val="22"/>
        </w:rPr>
        <w:t> </w:t>
      </w:r>
      <w:r>
        <w:rPr>
          <w:sz w:val="22"/>
        </w:rPr>
        <w:t>9,</w:t>
      </w:r>
      <w:r>
        <w:rPr>
          <w:spacing w:val="14"/>
          <w:sz w:val="22"/>
        </w:rPr>
        <w:t> </w:t>
      </w:r>
      <w:r>
        <w:rPr>
          <w:sz w:val="22"/>
        </w:rPr>
        <w:t>5,</w:t>
      </w:r>
      <w:r>
        <w:rPr>
          <w:spacing w:val="14"/>
          <w:sz w:val="22"/>
        </w:rPr>
        <w:t> </w:t>
      </w:r>
      <w:r>
        <w:rPr>
          <w:sz w:val="22"/>
        </w:rPr>
        <w:t>2</w:t>
      </w:r>
      <w:r>
        <w:rPr>
          <w:spacing w:val="14"/>
          <w:sz w:val="22"/>
        </w:rPr>
        <w:t> </w:t>
      </w:r>
      <w:r>
        <w:rPr>
          <w:sz w:val="22"/>
        </w:rPr>
        <w:t>in</w:t>
      </w:r>
      <w:r>
        <w:rPr>
          <w:spacing w:val="13"/>
          <w:sz w:val="22"/>
        </w:rPr>
        <w:t> </w:t>
      </w:r>
      <w:r>
        <w:rPr>
          <w:sz w:val="22"/>
        </w:rPr>
        <w:t>three</w:t>
      </w:r>
      <w:r>
        <w:rPr>
          <w:spacing w:val="14"/>
          <w:sz w:val="22"/>
        </w:rPr>
        <w:t> </w:t>
      </w:r>
      <w:r>
        <w:rPr>
          <w:sz w:val="22"/>
        </w:rPr>
        <w:t>draws</w:t>
      </w:r>
      <w:r>
        <w:rPr>
          <w:spacing w:val="14"/>
          <w:sz w:val="22"/>
        </w:rPr>
        <w:t> </w:t>
      </w:r>
      <w:r>
        <w:rPr>
          <w:sz w:val="22"/>
        </w:rPr>
        <w:t>if:</w:t>
      </w:r>
    </w:p>
    <w:p>
      <w:pPr>
        <w:pStyle w:val="BodyText"/>
        <w:spacing w:before="9"/>
        <w:rPr>
          <w:sz w:val="28"/>
        </w:rPr>
      </w:pPr>
    </w:p>
    <w:p>
      <w:pPr>
        <w:pStyle w:val="ListParagraph"/>
        <w:numPr>
          <w:ilvl w:val="1"/>
          <w:numId w:val="62"/>
        </w:numPr>
        <w:tabs>
          <w:tab w:pos="1186" w:val="left" w:leader="none"/>
        </w:tabs>
        <w:spacing w:line="240" w:lineRule="auto" w:before="1" w:after="0"/>
        <w:ind w:left="1185" w:right="0" w:hanging="250"/>
        <w:jc w:val="left"/>
        <w:rPr>
          <w:sz w:val="22"/>
        </w:rPr>
      </w:pPr>
      <w:r>
        <w:rPr>
          <w:sz w:val="22"/>
        </w:rPr>
        <w:t>The</w:t>
      </w:r>
      <w:r>
        <w:rPr>
          <w:spacing w:val="14"/>
          <w:sz w:val="22"/>
        </w:rPr>
        <w:t> </w:t>
      </w:r>
      <w:r>
        <w:rPr>
          <w:sz w:val="22"/>
        </w:rPr>
        <w:t>ball</w:t>
      </w:r>
      <w:r>
        <w:rPr>
          <w:spacing w:val="15"/>
          <w:sz w:val="22"/>
        </w:rPr>
        <w:t> </w:t>
      </w:r>
      <w:r>
        <w:rPr>
          <w:sz w:val="22"/>
        </w:rPr>
        <w:t>drawn</w:t>
      </w:r>
      <w:r>
        <w:rPr>
          <w:spacing w:val="15"/>
          <w:sz w:val="22"/>
        </w:rPr>
        <w:t> </w:t>
      </w:r>
      <w:r>
        <w:rPr>
          <w:sz w:val="22"/>
        </w:rPr>
        <w:t>is</w:t>
      </w:r>
      <w:r>
        <w:rPr>
          <w:spacing w:val="14"/>
          <w:sz w:val="22"/>
        </w:rPr>
        <w:t> </w:t>
      </w:r>
      <w:r>
        <w:rPr>
          <w:spacing w:val="-3"/>
          <w:sz w:val="22"/>
        </w:rPr>
        <w:t>always</w:t>
      </w:r>
      <w:r>
        <w:rPr>
          <w:spacing w:val="15"/>
          <w:sz w:val="22"/>
        </w:rPr>
        <w:t> </w:t>
      </w:r>
      <w:r>
        <w:rPr>
          <w:sz w:val="22"/>
        </w:rPr>
        <w:t>returned</w:t>
      </w:r>
      <w:r>
        <w:rPr>
          <w:spacing w:val="15"/>
          <w:sz w:val="22"/>
        </w:rPr>
        <w:t> </w:t>
      </w:r>
      <w:r>
        <w:rPr>
          <w:sz w:val="22"/>
        </w:rPr>
        <w:t>to</w:t>
      </w:r>
      <w:r>
        <w:rPr>
          <w:spacing w:val="15"/>
          <w:sz w:val="22"/>
        </w:rPr>
        <w:t> </w:t>
      </w:r>
      <w:r>
        <w:rPr>
          <w:sz w:val="22"/>
        </w:rPr>
        <w:t>the</w:t>
      </w:r>
      <w:r>
        <w:rPr>
          <w:spacing w:val="15"/>
          <w:sz w:val="22"/>
        </w:rPr>
        <w:t> </w:t>
      </w:r>
      <w:r>
        <w:rPr>
          <w:sz w:val="22"/>
        </w:rPr>
        <w:t>bag</w:t>
      </w:r>
      <w:r>
        <w:rPr>
          <w:spacing w:val="15"/>
          <w:sz w:val="22"/>
        </w:rPr>
        <w:t> </w:t>
      </w:r>
      <w:r>
        <w:rPr>
          <w:sz w:val="22"/>
        </w:rPr>
        <w:t>before</w:t>
      </w:r>
      <w:r>
        <w:rPr>
          <w:spacing w:val="14"/>
          <w:sz w:val="22"/>
        </w:rPr>
        <w:t> </w:t>
      </w:r>
      <w:r>
        <w:rPr>
          <w:sz w:val="22"/>
        </w:rPr>
        <w:t>the</w:t>
      </w:r>
      <w:r>
        <w:rPr>
          <w:spacing w:val="16"/>
          <w:sz w:val="22"/>
        </w:rPr>
        <w:t> </w:t>
      </w:r>
      <w:r>
        <w:rPr>
          <w:sz w:val="22"/>
        </w:rPr>
        <w:t>next</w:t>
      </w:r>
      <w:r>
        <w:rPr>
          <w:spacing w:val="15"/>
          <w:sz w:val="22"/>
        </w:rPr>
        <w:t> </w:t>
      </w:r>
      <w:r>
        <w:rPr>
          <w:sz w:val="22"/>
        </w:rPr>
        <w:t>selection?</w:t>
      </w:r>
    </w:p>
    <w:p>
      <w:pPr>
        <w:pStyle w:val="ListParagraph"/>
        <w:numPr>
          <w:ilvl w:val="1"/>
          <w:numId w:val="62"/>
        </w:numPr>
        <w:tabs>
          <w:tab w:pos="1186" w:val="left" w:leader="none"/>
        </w:tabs>
        <w:spacing w:line="240" w:lineRule="auto" w:before="168" w:after="0"/>
        <w:ind w:left="1185" w:right="0" w:hanging="319"/>
        <w:jc w:val="left"/>
        <w:rPr>
          <w:sz w:val="22"/>
        </w:rPr>
      </w:pPr>
      <w:r>
        <w:rPr>
          <w:sz w:val="22"/>
        </w:rPr>
        <w:t>The</w:t>
      </w:r>
      <w:r>
        <w:rPr>
          <w:spacing w:val="15"/>
          <w:sz w:val="22"/>
        </w:rPr>
        <w:t> </w:t>
      </w:r>
      <w:r>
        <w:rPr>
          <w:sz w:val="22"/>
        </w:rPr>
        <w:t>balls</w:t>
      </w:r>
      <w:r>
        <w:rPr>
          <w:spacing w:val="16"/>
          <w:sz w:val="22"/>
        </w:rPr>
        <w:t> </w:t>
      </w:r>
      <w:r>
        <w:rPr>
          <w:sz w:val="22"/>
        </w:rPr>
        <w:t>are</w:t>
      </w:r>
      <w:r>
        <w:rPr>
          <w:spacing w:val="16"/>
          <w:sz w:val="22"/>
        </w:rPr>
        <w:t> </w:t>
      </w:r>
      <w:r>
        <w:rPr>
          <w:sz w:val="22"/>
        </w:rPr>
        <w:t>not</w:t>
      </w:r>
      <w:r>
        <w:rPr>
          <w:spacing w:val="15"/>
          <w:sz w:val="22"/>
        </w:rPr>
        <w:t> </w:t>
      </w:r>
      <w:r>
        <w:rPr>
          <w:sz w:val="22"/>
        </w:rPr>
        <w:t>returned</w:t>
      </w:r>
      <w:r>
        <w:rPr>
          <w:spacing w:val="16"/>
          <w:sz w:val="22"/>
        </w:rPr>
        <w:t> </w:t>
      </w:r>
      <w:r>
        <w:rPr>
          <w:sz w:val="22"/>
        </w:rPr>
        <w:t>to</w:t>
      </w:r>
      <w:r>
        <w:rPr>
          <w:spacing w:val="16"/>
          <w:sz w:val="22"/>
        </w:rPr>
        <w:t> </w:t>
      </w:r>
      <w:r>
        <w:rPr>
          <w:sz w:val="22"/>
        </w:rPr>
        <w:t>the</w:t>
      </w:r>
      <w:r>
        <w:rPr>
          <w:spacing w:val="16"/>
          <w:sz w:val="22"/>
        </w:rPr>
        <w:t> </w:t>
      </w:r>
      <w:r>
        <w:rPr>
          <w:sz w:val="22"/>
        </w:rPr>
        <w:t>bag</w:t>
      </w:r>
      <w:r>
        <w:rPr>
          <w:spacing w:val="16"/>
          <w:sz w:val="22"/>
        </w:rPr>
        <w:t> </w:t>
      </w:r>
      <w:r>
        <w:rPr>
          <w:sz w:val="22"/>
        </w:rPr>
        <w:t>before</w:t>
      </w:r>
      <w:r>
        <w:rPr>
          <w:spacing w:val="15"/>
          <w:sz w:val="22"/>
        </w:rPr>
        <w:t> </w:t>
      </w:r>
      <w:r>
        <w:rPr>
          <w:sz w:val="22"/>
        </w:rPr>
        <w:t>the</w:t>
      </w:r>
      <w:r>
        <w:rPr>
          <w:spacing w:val="16"/>
          <w:sz w:val="22"/>
        </w:rPr>
        <w:t> </w:t>
      </w:r>
      <w:r>
        <w:rPr>
          <w:sz w:val="22"/>
        </w:rPr>
        <w:t>next</w:t>
      </w:r>
      <w:r>
        <w:rPr>
          <w:spacing w:val="16"/>
          <w:sz w:val="22"/>
        </w:rPr>
        <w:t> </w:t>
      </w:r>
      <w:r>
        <w:rPr>
          <w:sz w:val="22"/>
        </w:rPr>
        <w:t>selection?</w:t>
      </w:r>
    </w:p>
    <w:p>
      <w:pPr>
        <w:pStyle w:val="BodyText"/>
        <w:spacing w:before="10"/>
        <w:rPr>
          <w:sz w:val="28"/>
        </w:rPr>
      </w:pPr>
    </w:p>
    <w:p>
      <w:pPr>
        <w:pStyle w:val="ListParagraph"/>
        <w:numPr>
          <w:ilvl w:val="0"/>
          <w:numId w:val="62"/>
        </w:numPr>
        <w:tabs>
          <w:tab w:pos="706" w:val="left" w:leader="none"/>
        </w:tabs>
        <w:spacing w:line="240" w:lineRule="auto" w:before="0" w:after="0"/>
        <w:ind w:left="705" w:right="0" w:hanging="319"/>
        <w:jc w:val="left"/>
        <w:rPr>
          <w:sz w:val="22"/>
        </w:rPr>
      </w:pPr>
      <w:r>
        <w:rPr>
          <w:sz w:val="22"/>
        </w:rPr>
        <w:t>What</w:t>
      </w:r>
      <w:r>
        <w:rPr>
          <w:spacing w:val="11"/>
          <w:sz w:val="22"/>
        </w:rPr>
        <w:t> </w:t>
      </w:r>
      <w:r>
        <w:rPr>
          <w:sz w:val="22"/>
        </w:rPr>
        <w:t>is</w:t>
      </w:r>
      <w:r>
        <w:rPr>
          <w:spacing w:val="11"/>
          <w:sz w:val="22"/>
        </w:rPr>
        <w:t> </w:t>
      </w:r>
      <w:r>
        <w:rPr>
          <w:sz w:val="22"/>
        </w:rPr>
        <w:t>the</w:t>
      </w:r>
      <w:r>
        <w:rPr>
          <w:spacing w:val="11"/>
          <w:sz w:val="22"/>
        </w:rPr>
        <w:t> </w:t>
      </w:r>
      <w:r>
        <w:rPr>
          <w:sz w:val="22"/>
        </w:rPr>
        <w:t>probability</w:t>
      </w:r>
      <w:r>
        <w:rPr>
          <w:spacing w:val="11"/>
          <w:sz w:val="22"/>
        </w:rPr>
        <w:t> </w:t>
      </w:r>
      <w:r>
        <w:rPr>
          <w:sz w:val="22"/>
        </w:rPr>
        <w:t>of</w:t>
      </w:r>
      <w:r>
        <w:rPr>
          <w:spacing w:val="11"/>
          <w:sz w:val="22"/>
        </w:rPr>
        <w:t> </w:t>
      </w:r>
      <w:r>
        <w:rPr>
          <w:sz w:val="22"/>
        </w:rPr>
        <w:t>drawing</w:t>
      </w:r>
      <w:r>
        <w:rPr>
          <w:spacing w:val="11"/>
          <w:sz w:val="22"/>
        </w:rPr>
        <w:t> </w:t>
      </w:r>
      <w:r>
        <w:rPr>
          <w:sz w:val="22"/>
        </w:rPr>
        <w:t>the</w:t>
      </w:r>
      <w:r>
        <w:rPr>
          <w:spacing w:val="11"/>
          <w:sz w:val="22"/>
        </w:rPr>
        <w:t> </w:t>
      </w:r>
      <w:r>
        <w:rPr>
          <w:sz w:val="22"/>
        </w:rPr>
        <w:t>numbers</w:t>
      </w:r>
      <w:r>
        <w:rPr>
          <w:spacing w:val="12"/>
          <w:sz w:val="22"/>
        </w:rPr>
        <w:t> </w:t>
      </w:r>
      <w:r>
        <w:rPr>
          <w:sz w:val="22"/>
        </w:rPr>
        <w:t>9,</w:t>
      </w:r>
      <w:r>
        <w:rPr>
          <w:spacing w:val="11"/>
          <w:sz w:val="22"/>
        </w:rPr>
        <w:t> </w:t>
      </w:r>
      <w:r>
        <w:rPr>
          <w:sz w:val="22"/>
        </w:rPr>
        <w:t>5,</w:t>
      </w:r>
      <w:r>
        <w:rPr>
          <w:spacing w:val="11"/>
          <w:sz w:val="22"/>
        </w:rPr>
        <w:t> </w:t>
      </w:r>
      <w:r>
        <w:rPr>
          <w:sz w:val="22"/>
        </w:rPr>
        <w:t>2</w:t>
      </w:r>
      <w:r>
        <w:rPr>
          <w:spacing w:val="11"/>
          <w:sz w:val="22"/>
        </w:rPr>
        <w:t> </w:t>
      </w:r>
      <w:r>
        <w:rPr>
          <w:sz w:val="22"/>
        </w:rPr>
        <w:t>in</w:t>
      </w:r>
      <w:r>
        <w:rPr>
          <w:spacing w:val="11"/>
          <w:sz w:val="22"/>
        </w:rPr>
        <w:t> </w:t>
      </w:r>
      <w:r>
        <w:rPr>
          <w:spacing w:val="-3"/>
          <w:sz w:val="22"/>
        </w:rPr>
        <w:t>any</w:t>
      </w:r>
      <w:r>
        <w:rPr>
          <w:spacing w:val="11"/>
          <w:sz w:val="22"/>
        </w:rPr>
        <w:t> </w:t>
      </w:r>
      <w:r>
        <w:rPr>
          <w:sz w:val="22"/>
        </w:rPr>
        <w:t>order</w:t>
      </w:r>
      <w:r>
        <w:rPr>
          <w:spacing w:val="11"/>
          <w:sz w:val="22"/>
        </w:rPr>
        <w:t> </w:t>
      </w:r>
      <w:r>
        <w:rPr>
          <w:sz w:val="22"/>
        </w:rPr>
        <w:t>in</w:t>
      </w:r>
      <w:r>
        <w:rPr>
          <w:spacing w:val="11"/>
          <w:sz w:val="22"/>
        </w:rPr>
        <w:t> </w:t>
      </w:r>
      <w:r>
        <w:rPr>
          <w:sz w:val="22"/>
        </w:rPr>
        <w:t>three</w:t>
      </w:r>
      <w:r>
        <w:rPr>
          <w:spacing w:val="12"/>
          <w:sz w:val="22"/>
        </w:rPr>
        <w:t> </w:t>
      </w:r>
      <w:r>
        <w:rPr>
          <w:sz w:val="22"/>
        </w:rPr>
        <w:t>draws</w:t>
      </w:r>
      <w:r>
        <w:rPr>
          <w:spacing w:val="11"/>
          <w:sz w:val="22"/>
        </w:rPr>
        <w:t> </w:t>
      </w:r>
      <w:r>
        <w:rPr>
          <w:sz w:val="22"/>
        </w:rPr>
        <w:t>if:</w:t>
      </w:r>
    </w:p>
    <w:p>
      <w:pPr>
        <w:pStyle w:val="BodyText"/>
        <w:spacing w:before="9"/>
        <w:rPr>
          <w:sz w:val="28"/>
        </w:rPr>
      </w:pPr>
    </w:p>
    <w:p>
      <w:pPr>
        <w:pStyle w:val="ListParagraph"/>
        <w:numPr>
          <w:ilvl w:val="1"/>
          <w:numId w:val="62"/>
        </w:numPr>
        <w:tabs>
          <w:tab w:pos="1186" w:val="left" w:leader="none"/>
        </w:tabs>
        <w:spacing w:line="240" w:lineRule="auto" w:before="0" w:after="0"/>
        <w:ind w:left="1185" w:right="0" w:hanging="250"/>
        <w:jc w:val="left"/>
        <w:rPr>
          <w:sz w:val="22"/>
        </w:rPr>
      </w:pPr>
      <w:r>
        <w:rPr>
          <w:sz w:val="22"/>
        </w:rPr>
        <w:t>The</w:t>
      </w:r>
      <w:r>
        <w:rPr>
          <w:spacing w:val="14"/>
          <w:sz w:val="22"/>
        </w:rPr>
        <w:t> </w:t>
      </w:r>
      <w:r>
        <w:rPr>
          <w:sz w:val="22"/>
        </w:rPr>
        <w:t>ball</w:t>
      </w:r>
      <w:r>
        <w:rPr>
          <w:spacing w:val="15"/>
          <w:sz w:val="22"/>
        </w:rPr>
        <w:t> </w:t>
      </w:r>
      <w:r>
        <w:rPr>
          <w:sz w:val="22"/>
        </w:rPr>
        <w:t>drawn</w:t>
      </w:r>
      <w:r>
        <w:rPr>
          <w:spacing w:val="15"/>
          <w:sz w:val="22"/>
        </w:rPr>
        <w:t> </w:t>
      </w:r>
      <w:r>
        <w:rPr>
          <w:sz w:val="22"/>
        </w:rPr>
        <w:t>is</w:t>
      </w:r>
      <w:r>
        <w:rPr>
          <w:spacing w:val="14"/>
          <w:sz w:val="22"/>
        </w:rPr>
        <w:t> </w:t>
      </w:r>
      <w:r>
        <w:rPr>
          <w:spacing w:val="-3"/>
          <w:sz w:val="22"/>
        </w:rPr>
        <w:t>always</w:t>
      </w:r>
      <w:r>
        <w:rPr>
          <w:spacing w:val="15"/>
          <w:sz w:val="22"/>
        </w:rPr>
        <w:t> </w:t>
      </w:r>
      <w:r>
        <w:rPr>
          <w:sz w:val="22"/>
        </w:rPr>
        <w:t>returned</w:t>
      </w:r>
      <w:r>
        <w:rPr>
          <w:spacing w:val="15"/>
          <w:sz w:val="22"/>
        </w:rPr>
        <w:t> </w:t>
      </w:r>
      <w:r>
        <w:rPr>
          <w:sz w:val="22"/>
        </w:rPr>
        <w:t>to</w:t>
      </w:r>
      <w:r>
        <w:rPr>
          <w:spacing w:val="15"/>
          <w:sz w:val="22"/>
        </w:rPr>
        <w:t> </w:t>
      </w:r>
      <w:r>
        <w:rPr>
          <w:sz w:val="22"/>
        </w:rPr>
        <w:t>the</w:t>
      </w:r>
      <w:r>
        <w:rPr>
          <w:spacing w:val="15"/>
          <w:sz w:val="22"/>
        </w:rPr>
        <w:t> </w:t>
      </w:r>
      <w:r>
        <w:rPr>
          <w:sz w:val="22"/>
        </w:rPr>
        <w:t>bag</w:t>
      </w:r>
      <w:r>
        <w:rPr>
          <w:spacing w:val="15"/>
          <w:sz w:val="22"/>
        </w:rPr>
        <w:t> </w:t>
      </w:r>
      <w:r>
        <w:rPr>
          <w:sz w:val="22"/>
        </w:rPr>
        <w:t>before</w:t>
      </w:r>
      <w:r>
        <w:rPr>
          <w:spacing w:val="14"/>
          <w:sz w:val="22"/>
        </w:rPr>
        <w:t> </w:t>
      </w:r>
      <w:r>
        <w:rPr>
          <w:sz w:val="22"/>
        </w:rPr>
        <w:t>the</w:t>
      </w:r>
      <w:r>
        <w:rPr>
          <w:spacing w:val="16"/>
          <w:sz w:val="22"/>
        </w:rPr>
        <w:t> </w:t>
      </w:r>
      <w:r>
        <w:rPr>
          <w:sz w:val="22"/>
        </w:rPr>
        <w:t>next</w:t>
      </w:r>
      <w:r>
        <w:rPr>
          <w:spacing w:val="15"/>
          <w:sz w:val="22"/>
        </w:rPr>
        <w:t> </w:t>
      </w:r>
      <w:r>
        <w:rPr>
          <w:sz w:val="22"/>
        </w:rPr>
        <w:t>selection?</w:t>
      </w:r>
    </w:p>
    <w:p>
      <w:pPr>
        <w:pStyle w:val="ListParagraph"/>
        <w:numPr>
          <w:ilvl w:val="1"/>
          <w:numId w:val="62"/>
        </w:numPr>
        <w:tabs>
          <w:tab w:pos="1186" w:val="left" w:leader="none"/>
        </w:tabs>
        <w:spacing w:line="240" w:lineRule="auto" w:before="169" w:after="0"/>
        <w:ind w:left="1185" w:right="0" w:hanging="319"/>
        <w:jc w:val="left"/>
        <w:rPr>
          <w:sz w:val="22"/>
        </w:rPr>
      </w:pPr>
      <w:r>
        <w:rPr>
          <w:sz w:val="22"/>
        </w:rPr>
        <w:t>The</w:t>
      </w:r>
      <w:r>
        <w:rPr>
          <w:spacing w:val="15"/>
          <w:sz w:val="22"/>
        </w:rPr>
        <w:t> </w:t>
      </w:r>
      <w:r>
        <w:rPr>
          <w:sz w:val="22"/>
        </w:rPr>
        <w:t>balls</w:t>
      </w:r>
      <w:r>
        <w:rPr>
          <w:spacing w:val="16"/>
          <w:sz w:val="22"/>
        </w:rPr>
        <w:t> </w:t>
      </w:r>
      <w:r>
        <w:rPr>
          <w:sz w:val="22"/>
        </w:rPr>
        <w:t>are</w:t>
      </w:r>
      <w:r>
        <w:rPr>
          <w:spacing w:val="16"/>
          <w:sz w:val="22"/>
        </w:rPr>
        <w:t> </w:t>
      </w:r>
      <w:r>
        <w:rPr>
          <w:sz w:val="22"/>
        </w:rPr>
        <w:t>not</w:t>
      </w:r>
      <w:r>
        <w:rPr>
          <w:spacing w:val="15"/>
          <w:sz w:val="22"/>
        </w:rPr>
        <w:t> </w:t>
      </w:r>
      <w:r>
        <w:rPr>
          <w:sz w:val="22"/>
        </w:rPr>
        <w:t>returned</w:t>
      </w:r>
      <w:r>
        <w:rPr>
          <w:spacing w:val="16"/>
          <w:sz w:val="22"/>
        </w:rPr>
        <w:t> </w:t>
      </w:r>
      <w:r>
        <w:rPr>
          <w:sz w:val="22"/>
        </w:rPr>
        <w:t>to</w:t>
      </w:r>
      <w:r>
        <w:rPr>
          <w:spacing w:val="16"/>
          <w:sz w:val="22"/>
        </w:rPr>
        <w:t> </w:t>
      </w:r>
      <w:r>
        <w:rPr>
          <w:sz w:val="22"/>
        </w:rPr>
        <w:t>the</w:t>
      </w:r>
      <w:r>
        <w:rPr>
          <w:spacing w:val="16"/>
          <w:sz w:val="22"/>
        </w:rPr>
        <w:t> </w:t>
      </w:r>
      <w:r>
        <w:rPr>
          <w:sz w:val="22"/>
        </w:rPr>
        <w:t>bag</w:t>
      </w:r>
      <w:r>
        <w:rPr>
          <w:spacing w:val="16"/>
          <w:sz w:val="22"/>
        </w:rPr>
        <w:t> </w:t>
      </w:r>
      <w:r>
        <w:rPr>
          <w:sz w:val="22"/>
        </w:rPr>
        <w:t>before</w:t>
      </w:r>
      <w:r>
        <w:rPr>
          <w:spacing w:val="15"/>
          <w:sz w:val="22"/>
        </w:rPr>
        <w:t> </w:t>
      </w:r>
      <w:r>
        <w:rPr>
          <w:sz w:val="22"/>
        </w:rPr>
        <w:t>the</w:t>
      </w:r>
      <w:r>
        <w:rPr>
          <w:spacing w:val="16"/>
          <w:sz w:val="22"/>
        </w:rPr>
        <w:t> </w:t>
      </w:r>
      <w:r>
        <w:rPr>
          <w:sz w:val="22"/>
        </w:rPr>
        <w:t>next</w:t>
      </w:r>
      <w:r>
        <w:rPr>
          <w:spacing w:val="16"/>
          <w:sz w:val="22"/>
        </w:rPr>
        <w:t> </w:t>
      </w:r>
      <w:r>
        <w:rPr>
          <w:sz w:val="22"/>
        </w:rPr>
        <w:t>selection?</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pPr>
      <w:bookmarkStart w:name="IV Algorithmic Analysis: Searching and S" w:id="516"/>
      <w:bookmarkEnd w:id="516"/>
      <w:r>
        <w:rPr>
          <w:b w:val="0"/>
        </w:rPr>
      </w:r>
      <w:bookmarkStart w:name="_bookmark284" w:id="517"/>
      <w:bookmarkEnd w:id="517"/>
      <w:r>
        <w:rPr>
          <w:b w:val="0"/>
        </w:rPr>
      </w:r>
      <w:r>
        <w:rPr>
          <w:w w:val="105"/>
        </w:rPr>
        <w:t>Part IV</w:t>
      </w:r>
    </w:p>
    <w:p>
      <w:pPr>
        <w:pStyle w:val="BodyText"/>
        <w:spacing w:before="4"/>
        <w:rPr>
          <w:b/>
          <w:sz w:val="53"/>
        </w:rPr>
      </w:pPr>
    </w:p>
    <w:p>
      <w:pPr>
        <w:tabs>
          <w:tab w:pos="6080" w:val="left" w:leader="none"/>
        </w:tabs>
        <w:spacing w:line="321" w:lineRule="auto" w:before="1"/>
        <w:ind w:left="534" w:right="1112" w:firstLine="0"/>
        <w:jc w:val="center"/>
        <w:rPr>
          <w:b/>
          <w:sz w:val="49"/>
        </w:rPr>
      </w:pPr>
      <w:r>
        <w:rPr>
          <w:b/>
          <w:sz w:val="49"/>
        </w:rPr>
        <w:t>Algorithmic</w:t>
      </w:r>
      <w:r>
        <w:rPr>
          <w:b/>
          <w:spacing w:val="-31"/>
          <w:sz w:val="49"/>
        </w:rPr>
        <w:t> </w:t>
      </w:r>
      <w:r>
        <w:rPr>
          <w:b/>
          <w:sz w:val="49"/>
        </w:rPr>
        <w:t>Analysis:</w:t>
        <w:tab/>
      </w:r>
      <w:r>
        <w:rPr>
          <w:b/>
          <w:w w:val="95"/>
          <w:sz w:val="49"/>
        </w:rPr>
        <w:t>Searching </w:t>
      </w:r>
      <w:r>
        <w:rPr>
          <w:b/>
          <w:spacing w:val="-5"/>
          <w:w w:val="95"/>
          <w:sz w:val="49"/>
        </w:rPr>
        <w:t>and </w:t>
      </w:r>
      <w:r>
        <w:rPr>
          <w:b/>
          <w:sz w:val="49"/>
        </w:rPr>
        <w:t>Sorting</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5"/>
        <w:rPr>
          <w:b/>
          <w:sz w:val="67"/>
        </w:rPr>
      </w:pPr>
    </w:p>
    <w:p>
      <w:pPr>
        <w:pStyle w:val="BodyText"/>
        <w:ind w:right="578"/>
        <w:jc w:val="center"/>
      </w:pPr>
      <w:r>
        <w:rPr/>
        <w:t>143</w:t>
      </w:r>
    </w:p>
    <w:p>
      <w:pPr>
        <w:spacing w:after="0"/>
        <w:jc w:val="center"/>
        <w:sectPr>
          <w:headerReference w:type="default" r:id="rId186"/>
          <w:pgSz w:w="12240" w:h="15840"/>
          <w:pgMar w:header="0" w:footer="0" w:top="1500" w:bottom="280" w:left="1280" w:right="340"/>
        </w:sectPr>
      </w:pPr>
    </w:p>
    <w:p>
      <w:pPr>
        <w:pStyle w:val="BodyText"/>
        <w:spacing w:before="6"/>
        <w:rPr>
          <w:sz w:val="17"/>
        </w:rPr>
      </w:pPr>
    </w:p>
    <w:p>
      <w:pPr>
        <w:spacing w:after="0"/>
        <w:rPr>
          <w:sz w:val="17"/>
        </w:rPr>
        <w:sectPr>
          <w:headerReference w:type="even" r:id="rId187"/>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Algorithms for Searching and Sorting: De" w:id="518"/>
      <w:bookmarkEnd w:id="518"/>
      <w:r>
        <w:rPr/>
      </w:r>
      <w:bookmarkStart w:name="_bookmark285" w:id="519"/>
      <w:bookmarkEnd w:id="519"/>
      <w:r>
        <w:rPr/>
      </w:r>
      <w:bookmarkStart w:name="_bookmark286" w:id="520"/>
      <w:bookmarkEnd w:id="520"/>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10</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114496;mso-wrap-distance-left:0;mso-wrap-distance-right:0" coordorigin="4500,172" coordsize="6300,0" path="m4500,172l10800,172e" filled="false" stroked="true" strokeweight="1.494pt" strokecolor="#000000">
            <v:path arrowok="t"/>
            <v:stroke dashstyle="solid"/>
            <w10:wrap type="topAndBottom"/>
          </v:shape>
        </w:pict>
      </w:r>
    </w:p>
    <w:p>
      <w:pPr>
        <w:spacing w:line="271" w:lineRule="auto" w:before="37"/>
        <w:ind w:left="3692" w:right="0" w:firstLine="825"/>
        <w:jc w:val="left"/>
        <w:rPr>
          <w:b/>
          <w:sz w:val="34"/>
        </w:rPr>
      </w:pPr>
      <w:r>
        <w:rPr>
          <w:b/>
          <w:w w:val="95"/>
          <w:sz w:val="34"/>
        </w:rPr>
        <w:t>Algorithms for Searching </w:t>
      </w:r>
      <w:r>
        <w:rPr>
          <w:b/>
          <w:spacing w:val="-5"/>
          <w:w w:val="95"/>
          <w:sz w:val="34"/>
        </w:rPr>
        <w:t>and </w:t>
      </w:r>
      <w:r>
        <w:rPr>
          <w:b/>
          <w:w w:val="95"/>
          <w:sz w:val="34"/>
        </w:rPr>
        <w:t>Sorting:  Description  and</w:t>
      </w:r>
      <w:r>
        <w:rPr>
          <w:b/>
          <w:spacing w:val="-9"/>
          <w:w w:val="95"/>
          <w:sz w:val="34"/>
        </w:rPr>
        <w:t> </w:t>
      </w:r>
      <w:r>
        <w:rPr>
          <w:b/>
          <w:w w:val="95"/>
          <w:sz w:val="34"/>
        </w:rPr>
        <w:t>Analyses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1"/>
        <w:rPr>
          <w:b/>
          <w:sz w:val="33"/>
        </w:rPr>
      </w:pPr>
    </w:p>
    <w:p>
      <w:pPr>
        <w:pStyle w:val="BodyText"/>
        <w:spacing w:line="326" w:lineRule="auto"/>
        <w:ind w:left="519" w:right="1098"/>
        <w:jc w:val="both"/>
      </w:pPr>
      <w:r>
        <w:rPr/>
        <w:t>Searching and sorting are </w:t>
      </w:r>
      <w:r>
        <w:rPr>
          <w:spacing w:val="-4"/>
        </w:rPr>
        <w:t>two </w:t>
      </w:r>
      <w:r>
        <w:rPr/>
        <w:t>of the most fundamental and widely encountered problems in computer</w:t>
      </w:r>
      <w:r>
        <w:rPr>
          <w:spacing w:val="-12"/>
        </w:rPr>
        <w:t> </w:t>
      </w:r>
      <w:r>
        <w:rPr/>
        <w:t>science.</w:t>
      </w:r>
      <w:r>
        <w:rPr>
          <w:spacing w:val="2"/>
        </w:rPr>
        <w:t> </w:t>
      </w:r>
      <w:r>
        <w:rPr/>
        <w:t>In</w:t>
      </w:r>
      <w:r>
        <w:rPr>
          <w:spacing w:val="-12"/>
        </w:rPr>
        <w:t> </w:t>
      </w:r>
      <w:r>
        <w:rPr/>
        <w:t>this</w:t>
      </w:r>
      <w:r>
        <w:rPr>
          <w:spacing w:val="-12"/>
        </w:rPr>
        <w:t> </w:t>
      </w:r>
      <w:r>
        <w:rPr/>
        <w:t>chapter,</w:t>
      </w:r>
      <w:r>
        <w:rPr>
          <w:spacing w:val="-12"/>
        </w:rPr>
        <w:t> </w:t>
      </w:r>
      <w:r>
        <w:rPr>
          <w:spacing w:val="-4"/>
        </w:rPr>
        <w:t>we</w:t>
      </w:r>
      <w:r>
        <w:rPr>
          <w:spacing w:val="-12"/>
        </w:rPr>
        <w:t> </w:t>
      </w:r>
      <w:r>
        <w:rPr/>
        <w:t>describe</w:t>
      </w:r>
      <w:r>
        <w:rPr>
          <w:spacing w:val="-11"/>
        </w:rPr>
        <w:t> </w:t>
      </w:r>
      <w:r>
        <w:rPr/>
        <w:t>four</w:t>
      </w:r>
      <w:r>
        <w:rPr>
          <w:spacing w:val="-12"/>
        </w:rPr>
        <w:t> </w:t>
      </w:r>
      <w:r>
        <w:rPr/>
        <w:t>algorithms</w:t>
      </w:r>
      <w:r>
        <w:rPr>
          <w:spacing w:val="-12"/>
        </w:rPr>
        <w:t> </w:t>
      </w:r>
      <w:r>
        <w:rPr/>
        <w:t>for</w:t>
      </w:r>
      <w:r>
        <w:rPr>
          <w:spacing w:val="-12"/>
        </w:rPr>
        <w:t> </w:t>
      </w:r>
      <w:r>
        <w:rPr/>
        <w:t>search</w:t>
      </w:r>
      <w:r>
        <w:rPr>
          <w:spacing w:val="-12"/>
        </w:rPr>
        <w:t> </w:t>
      </w:r>
      <w:r>
        <w:rPr/>
        <w:t>and</w:t>
      </w:r>
      <w:r>
        <w:rPr>
          <w:spacing w:val="-12"/>
        </w:rPr>
        <w:t> </w:t>
      </w:r>
      <w:r>
        <w:rPr/>
        <w:t>three</w:t>
      </w:r>
      <w:r>
        <w:rPr>
          <w:spacing w:val="-12"/>
        </w:rPr>
        <w:t> </w:t>
      </w:r>
      <w:r>
        <w:rPr/>
        <w:t>algorithms for</w:t>
      </w:r>
      <w:r>
        <w:rPr>
          <w:spacing w:val="18"/>
        </w:rPr>
        <w:t> </w:t>
      </w:r>
      <w:r>
        <w:rPr/>
        <w:t>sorting.</w:t>
      </w:r>
    </w:p>
    <w:p>
      <w:pPr>
        <w:pStyle w:val="BodyText"/>
      </w:pPr>
    </w:p>
    <w:p>
      <w:pPr>
        <w:pStyle w:val="ListParagraph"/>
        <w:numPr>
          <w:ilvl w:val="1"/>
          <w:numId w:val="63"/>
        </w:numPr>
        <w:tabs>
          <w:tab w:pos="1416" w:val="left" w:leader="none"/>
          <w:tab w:pos="1417" w:val="left" w:leader="none"/>
        </w:tabs>
        <w:spacing w:line="240" w:lineRule="auto" w:before="130" w:after="0"/>
        <w:ind w:left="1416" w:right="0" w:hanging="898"/>
        <w:jc w:val="left"/>
        <w:rPr>
          <w:b/>
          <w:sz w:val="28"/>
        </w:rPr>
      </w:pPr>
      <w:bookmarkStart w:name="Algorithms for Searching" w:id="521"/>
      <w:bookmarkEnd w:id="521"/>
      <w:r>
        <w:rPr/>
      </w:r>
      <w:bookmarkStart w:name="_bookmark287" w:id="522"/>
      <w:bookmarkEnd w:id="522"/>
      <w:r>
        <w:rPr/>
      </w:r>
      <w:bookmarkStart w:name="_bookmark287" w:id="523"/>
      <w:bookmarkEnd w:id="523"/>
      <w:r>
        <w:rPr>
          <w:b/>
          <w:sz w:val="28"/>
        </w:rPr>
        <w:t>Algorithms</w:t>
      </w:r>
      <w:r>
        <w:rPr>
          <w:b/>
          <w:sz w:val="28"/>
        </w:rPr>
        <w:t> for</w:t>
      </w:r>
      <w:r>
        <w:rPr>
          <w:b/>
          <w:spacing w:val="-6"/>
          <w:sz w:val="28"/>
        </w:rPr>
        <w:t> </w:t>
      </w:r>
      <w:r>
        <w:rPr>
          <w:b/>
          <w:sz w:val="28"/>
        </w:rPr>
        <w:t>Searching</w:t>
      </w:r>
    </w:p>
    <w:p>
      <w:pPr>
        <w:pStyle w:val="BodyText"/>
        <w:spacing w:before="3"/>
        <w:rPr>
          <w:b/>
          <w:sz w:val="25"/>
        </w:rPr>
      </w:pPr>
    </w:p>
    <w:p>
      <w:pPr>
        <w:pStyle w:val="BodyText"/>
        <w:spacing w:line="321" w:lineRule="auto"/>
        <w:ind w:left="519" w:right="1097"/>
        <w:jc w:val="both"/>
      </w:pPr>
      <w:r>
        <w:rPr/>
        <w:t>Given a collection of objects, the goal of </w:t>
      </w:r>
      <w:r>
        <w:rPr>
          <w:rFonts w:ascii="Times New Roman"/>
          <w:i/>
          <w:spacing w:val="-4"/>
        </w:rPr>
        <w:t>search </w:t>
      </w:r>
      <w:r>
        <w:rPr/>
        <w:t>is to find a particular object in this collection or to recognize that the object does not exist in the collection. Often the objects </w:t>
      </w:r>
      <w:r>
        <w:rPr>
          <w:spacing w:val="-3"/>
        </w:rPr>
        <w:t>have </w:t>
      </w:r>
      <w:r>
        <w:rPr>
          <w:rFonts w:ascii="Times New Roman"/>
          <w:i/>
        </w:rPr>
        <w:t>key </w:t>
      </w:r>
      <w:r>
        <w:rPr>
          <w:rFonts w:ascii="Times New Roman"/>
          <w:i/>
        </w:rPr>
        <w:t>values </w:t>
      </w:r>
      <w:r>
        <w:rPr/>
        <w:t>on which one searches and </w:t>
      </w:r>
      <w:r>
        <w:rPr>
          <w:rFonts w:ascii="Times New Roman"/>
          <w:i/>
        </w:rPr>
        <w:t>data values </w:t>
      </w:r>
      <w:r>
        <w:rPr/>
        <w:t>which correspond to the information one</w:t>
      </w:r>
      <w:r>
        <w:rPr>
          <w:spacing w:val="-19"/>
        </w:rPr>
        <w:t> </w:t>
      </w:r>
      <w:r>
        <w:rPr/>
        <w:t>wishes to retrieve once an object is found. </w:t>
      </w:r>
      <w:r>
        <w:rPr>
          <w:spacing w:val="-6"/>
        </w:rPr>
        <w:t>For </w:t>
      </w:r>
      <w:r>
        <w:rPr/>
        <w:t>example, a telephone </w:t>
      </w:r>
      <w:r>
        <w:rPr>
          <w:spacing w:val="3"/>
        </w:rPr>
        <w:t>book </w:t>
      </w:r>
      <w:r>
        <w:rPr/>
        <w:t>is a collection of </w:t>
      </w:r>
      <w:r>
        <w:rPr>
          <w:rFonts w:ascii="Times New Roman"/>
          <w:i/>
        </w:rPr>
        <w:t>names </w:t>
      </w:r>
      <w:r>
        <w:rPr/>
        <w:t>(on which one searches) and </w:t>
      </w:r>
      <w:r>
        <w:rPr>
          <w:rFonts w:ascii="Times New Roman"/>
          <w:i/>
        </w:rPr>
        <w:t>telephone numbers </w:t>
      </w:r>
      <w:r>
        <w:rPr/>
        <w:t>(which correspond to the data being sought). </w:t>
      </w:r>
      <w:r>
        <w:rPr>
          <w:spacing w:val="-6"/>
        </w:rPr>
        <w:t>For </w:t>
      </w:r>
      <w:r>
        <w:rPr/>
        <w:t>the</w:t>
      </w:r>
      <w:r>
        <w:rPr>
          <w:spacing w:val="-11"/>
        </w:rPr>
        <w:t> </w:t>
      </w:r>
      <w:r>
        <w:rPr/>
        <w:t>purposes</w:t>
      </w:r>
      <w:r>
        <w:rPr>
          <w:spacing w:val="-11"/>
        </w:rPr>
        <w:t> </w:t>
      </w:r>
      <w:r>
        <w:rPr/>
        <w:t>of</w:t>
      </w:r>
      <w:r>
        <w:rPr>
          <w:spacing w:val="-12"/>
        </w:rPr>
        <w:t> </w:t>
      </w:r>
      <w:r>
        <w:rPr/>
        <w:t>this</w:t>
      </w:r>
      <w:r>
        <w:rPr>
          <w:spacing w:val="-11"/>
        </w:rPr>
        <w:t> </w:t>
      </w:r>
      <w:r>
        <w:rPr/>
        <w:t>handout,</w:t>
      </w:r>
      <w:r>
        <w:rPr>
          <w:spacing w:val="-10"/>
        </w:rPr>
        <w:t> </w:t>
      </w:r>
      <w:r>
        <w:rPr>
          <w:spacing w:val="-4"/>
        </w:rPr>
        <w:t>we</w:t>
      </w:r>
      <w:r>
        <w:rPr>
          <w:spacing w:val="-11"/>
        </w:rPr>
        <w:t> </w:t>
      </w:r>
      <w:r>
        <w:rPr/>
        <w:t>shall</w:t>
      </w:r>
      <w:r>
        <w:rPr>
          <w:spacing w:val="-12"/>
        </w:rPr>
        <w:t> </w:t>
      </w:r>
      <w:r>
        <w:rPr/>
        <w:t>consider</w:t>
      </w:r>
      <w:r>
        <w:rPr>
          <w:spacing w:val="-11"/>
        </w:rPr>
        <w:t> </w:t>
      </w:r>
      <w:r>
        <w:rPr/>
        <w:t>only</w:t>
      </w:r>
      <w:r>
        <w:rPr>
          <w:spacing w:val="-12"/>
        </w:rPr>
        <w:t> </w:t>
      </w:r>
      <w:r>
        <w:rPr/>
        <w:t>searching</w:t>
      </w:r>
      <w:r>
        <w:rPr>
          <w:spacing w:val="-11"/>
        </w:rPr>
        <w:t> </w:t>
      </w:r>
      <w:r>
        <w:rPr/>
        <w:t>for</w:t>
      </w:r>
      <w:r>
        <w:rPr>
          <w:spacing w:val="-11"/>
        </w:rPr>
        <w:t> </w:t>
      </w:r>
      <w:r>
        <w:rPr/>
        <w:t>key</w:t>
      </w:r>
      <w:r>
        <w:rPr>
          <w:spacing w:val="-12"/>
        </w:rPr>
        <w:t> </w:t>
      </w:r>
      <w:r>
        <w:rPr/>
        <w:t>values</w:t>
      </w:r>
      <w:r>
        <w:rPr>
          <w:spacing w:val="-11"/>
        </w:rPr>
        <w:t> </w:t>
      </w:r>
      <w:r>
        <w:rPr/>
        <w:t>(</w:t>
      </w:r>
      <w:r>
        <w:rPr>
          <w:rFonts w:ascii="Times New Roman"/>
          <w:i/>
        </w:rPr>
        <w:t>e.g.</w:t>
      </w:r>
      <w:r>
        <w:rPr/>
        <w:t>,</w:t>
      </w:r>
      <w:r>
        <w:rPr>
          <w:spacing w:val="-11"/>
        </w:rPr>
        <w:t> </w:t>
      </w:r>
      <w:r>
        <w:rPr/>
        <w:t>names)</w:t>
      </w:r>
      <w:r>
        <w:rPr>
          <w:spacing w:val="-11"/>
        </w:rPr>
        <w:t> </w:t>
      </w:r>
      <w:r>
        <w:rPr/>
        <w:t>with the understanding that in </w:t>
      </w:r>
      <w:r>
        <w:rPr>
          <w:spacing w:val="-3"/>
        </w:rPr>
        <w:t>reality, </w:t>
      </w:r>
      <w:r>
        <w:rPr/>
        <w:t>one often </w:t>
      </w:r>
      <w:r>
        <w:rPr>
          <w:spacing w:val="-3"/>
        </w:rPr>
        <w:t>wants </w:t>
      </w:r>
      <w:r>
        <w:rPr/>
        <w:t>the data associated with these key</w:t>
      </w:r>
      <w:r>
        <w:rPr>
          <w:spacing w:val="42"/>
        </w:rPr>
        <w:t> </w:t>
      </w:r>
      <w:r>
        <w:rPr/>
        <w:t>values.</w:t>
      </w:r>
    </w:p>
    <w:p>
      <w:pPr>
        <w:pStyle w:val="BodyText"/>
        <w:spacing w:line="321" w:lineRule="auto"/>
        <w:ind w:left="519" w:right="1098" w:firstLine="338"/>
        <w:jc w:val="both"/>
      </w:pPr>
      <w:r>
        <w:rPr/>
        <w:t>The collection of objects is often stored in a list or an </w:t>
      </w:r>
      <w:r>
        <w:rPr>
          <w:spacing w:val="-5"/>
        </w:rPr>
        <w:t>array. </w:t>
      </w:r>
      <w:r>
        <w:rPr/>
        <w:t>Given a collection of </w:t>
      </w:r>
      <w:r>
        <w:rPr>
          <w:rFonts w:ascii="Times New Roman"/>
          <w:i/>
        </w:rPr>
        <w:t>n </w:t>
      </w:r>
      <w:r>
        <w:rPr/>
        <w:t>objects in an array </w:t>
      </w:r>
      <w:r>
        <w:rPr>
          <w:rFonts w:ascii="Times New Roman"/>
          <w:i/>
        </w:rPr>
        <w:t>A</w:t>
      </w:r>
      <w:r>
        <w:rPr/>
        <w:t>[1 </w:t>
      </w:r>
      <w:r>
        <w:rPr>
          <w:rFonts w:ascii="Times New Roman"/>
          <w:i/>
        </w:rPr>
        <w:t>. . n</w:t>
      </w:r>
      <w:r>
        <w:rPr/>
        <w:t>], the </w:t>
      </w:r>
      <w:r>
        <w:rPr>
          <w:rFonts w:ascii="Times New Roman"/>
          <w:i/>
        </w:rPr>
        <w:t>i</w:t>
      </w:r>
      <w:r>
        <w:rPr/>
        <w:t>-th element </w:t>
      </w:r>
      <w:r>
        <w:rPr>
          <w:rFonts w:ascii="Times New Roman"/>
          <w:i/>
        </w:rPr>
        <w:t>A</w:t>
      </w:r>
      <w:r>
        <w:rPr/>
        <w:t>[</w:t>
      </w:r>
      <w:r>
        <w:rPr>
          <w:rFonts w:ascii="Times New Roman"/>
          <w:i/>
        </w:rPr>
        <w:t>i</w:t>
      </w:r>
      <w:r>
        <w:rPr/>
        <w:t>] corresponds to the key </w:t>
      </w:r>
      <w:r>
        <w:rPr>
          <w:spacing w:val="-3"/>
        </w:rPr>
        <w:t>value </w:t>
      </w:r>
      <w:r>
        <w:rPr/>
        <w:t>of the </w:t>
      </w:r>
      <w:r>
        <w:rPr>
          <w:rFonts w:ascii="Times New Roman"/>
          <w:i/>
        </w:rPr>
        <w:t>i</w:t>
      </w:r>
      <w:r>
        <w:rPr/>
        <w:t>-th object in</w:t>
      </w:r>
      <w:r>
        <w:rPr>
          <w:spacing w:val="-26"/>
        </w:rPr>
        <w:t> </w:t>
      </w:r>
      <w:r>
        <w:rPr/>
        <w:t>the collection. Often, the objects are sorted </w:t>
      </w:r>
      <w:r>
        <w:rPr>
          <w:spacing w:val="-3"/>
        </w:rPr>
        <w:t>by </w:t>
      </w:r>
      <w:r>
        <w:rPr/>
        <w:t>key </w:t>
      </w:r>
      <w:r>
        <w:rPr>
          <w:spacing w:val="-3"/>
        </w:rPr>
        <w:t>value </w:t>
      </w:r>
      <w:r>
        <w:rPr/>
        <w:t>(</w:t>
      </w:r>
      <w:r>
        <w:rPr>
          <w:rFonts w:ascii="Times New Roman"/>
          <w:i/>
        </w:rPr>
        <w:t>e.g.</w:t>
      </w:r>
      <w:r>
        <w:rPr/>
        <w:t>, a phone book), but this need not  </w:t>
      </w:r>
      <w:r>
        <w:rPr>
          <w:spacing w:val="3"/>
        </w:rPr>
        <w:t>be</w:t>
      </w:r>
      <w:r>
        <w:rPr>
          <w:spacing w:val="7"/>
        </w:rPr>
        <w:t> </w:t>
      </w:r>
      <w:r>
        <w:rPr/>
        <w:t>the</w:t>
      </w:r>
      <w:r>
        <w:rPr>
          <w:spacing w:val="7"/>
        </w:rPr>
        <w:t> </w:t>
      </w:r>
      <w:r>
        <w:rPr/>
        <w:t>case.</w:t>
      </w:r>
      <w:r>
        <w:rPr>
          <w:spacing w:val="27"/>
        </w:rPr>
        <w:t> </w:t>
      </w:r>
      <w:r>
        <w:rPr/>
        <w:t>Different</w:t>
      </w:r>
      <w:r>
        <w:rPr>
          <w:spacing w:val="8"/>
        </w:rPr>
        <w:t> </w:t>
      </w:r>
      <w:r>
        <w:rPr/>
        <w:t>algorithms</w:t>
      </w:r>
      <w:r>
        <w:rPr>
          <w:spacing w:val="7"/>
        </w:rPr>
        <w:t> </w:t>
      </w:r>
      <w:r>
        <w:rPr/>
        <w:t>for</w:t>
      </w:r>
      <w:r>
        <w:rPr>
          <w:spacing w:val="7"/>
        </w:rPr>
        <w:t> </w:t>
      </w:r>
      <w:r>
        <w:rPr/>
        <w:t>search</w:t>
      </w:r>
      <w:r>
        <w:rPr>
          <w:spacing w:val="7"/>
        </w:rPr>
        <w:t> </w:t>
      </w:r>
      <w:r>
        <w:rPr/>
        <w:t>are</w:t>
      </w:r>
      <w:r>
        <w:rPr>
          <w:spacing w:val="8"/>
        </w:rPr>
        <w:t> </w:t>
      </w:r>
      <w:r>
        <w:rPr/>
        <w:t>required</w:t>
      </w:r>
      <w:r>
        <w:rPr>
          <w:spacing w:val="7"/>
        </w:rPr>
        <w:t> </w:t>
      </w:r>
      <w:r>
        <w:rPr/>
        <w:t>if</w:t>
      </w:r>
      <w:r>
        <w:rPr>
          <w:spacing w:val="7"/>
        </w:rPr>
        <w:t> </w:t>
      </w:r>
      <w:r>
        <w:rPr/>
        <w:t>the</w:t>
      </w:r>
      <w:r>
        <w:rPr>
          <w:spacing w:val="7"/>
        </w:rPr>
        <w:t> </w:t>
      </w:r>
      <w:r>
        <w:rPr/>
        <w:t>data</w:t>
      </w:r>
      <w:r>
        <w:rPr>
          <w:spacing w:val="7"/>
        </w:rPr>
        <w:t> </w:t>
      </w:r>
      <w:r>
        <w:rPr/>
        <w:t>is</w:t>
      </w:r>
      <w:r>
        <w:rPr>
          <w:spacing w:val="7"/>
        </w:rPr>
        <w:t> </w:t>
      </w:r>
      <w:r>
        <w:rPr/>
        <w:t>sorted</w:t>
      </w:r>
      <w:r>
        <w:rPr>
          <w:spacing w:val="7"/>
        </w:rPr>
        <w:t> </w:t>
      </w:r>
      <w:r>
        <w:rPr/>
        <w:t>or</w:t>
      </w:r>
      <w:r>
        <w:rPr>
          <w:spacing w:val="8"/>
        </w:rPr>
        <w:t> </w:t>
      </w:r>
      <w:r>
        <w:rPr/>
        <w:t>not.</w:t>
      </w:r>
    </w:p>
    <w:p>
      <w:pPr>
        <w:pStyle w:val="BodyText"/>
        <w:spacing w:line="321" w:lineRule="auto"/>
        <w:ind w:left="519" w:right="1098" w:firstLine="338"/>
        <w:jc w:val="both"/>
      </w:pPr>
      <w:r>
        <w:rPr/>
        <w:t>The input to a search algorithm is an array of objects </w:t>
      </w:r>
      <w:r>
        <w:rPr>
          <w:rFonts w:ascii="Times New Roman"/>
          <w:i/>
        </w:rPr>
        <w:t>A</w:t>
      </w:r>
      <w:r>
        <w:rPr/>
        <w:t>, the number of objects </w:t>
      </w:r>
      <w:r>
        <w:rPr>
          <w:rFonts w:ascii="Times New Roman"/>
          <w:i/>
        </w:rPr>
        <w:t>n</w:t>
      </w:r>
      <w:r>
        <w:rPr/>
        <w:t>, and the key value being sought </w:t>
      </w:r>
      <w:r>
        <w:rPr>
          <w:rFonts w:ascii="Times New Roman"/>
          <w:i/>
        </w:rPr>
        <w:t>x</w:t>
      </w:r>
      <w:r>
        <w:rPr/>
        <w:t>. In what follows, we describe four algorithms for search.</w:t>
      </w:r>
    </w:p>
    <w:p>
      <w:pPr>
        <w:pStyle w:val="BodyText"/>
      </w:pPr>
    </w:p>
    <w:p>
      <w:pPr>
        <w:pStyle w:val="BodyText"/>
      </w:pPr>
    </w:p>
    <w:p>
      <w:pPr>
        <w:pStyle w:val="BodyText"/>
      </w:pPr>
    </w:p>
    <w:p>
      <w:pPr>
        <w:pStyle w:val="BodyText"/>
        <w:spacing w:before="3"/>
        <w:rPr>
          <w:sz w:val="24"/>
        </w:rPr>
      </w:pPr>
    </w:p>
    <w:p>
      <w:pPr>
        <w:pStyle w:val="BodyText"/>
        <w:ind w:right="578"/>
        <w:jc w:val="center"/>
      </w:pPr>
      <w:r>
        <w:rPr/>
        <w:t>145</w:t>
      </w:r>
    </w:p>
    <w:p>
      <w:pPr>
        <w:spacing w:after="0"/>
        <w:jc w:val="center"/>
        <w:sectPr>
          <w:headerReference w:type="default" r:id="rId188"/>
          <w:pgSz w:w="12240" w:h="15840"/>
          <w:pgMar w:header="0" w:footer="0" w:top="1500" w:bottom="280" w:left="1280" w:right="340"/>
        </w:sectPr>
      </w:pPr>
    </w:p>
    <w:p>
      <w:pPr>
        <w:pStyle w:val="BodyText"/>
        <w:rPr>
          <w:sz w:val="20"/>
        </w:rPr>
      </w:pPr>
    </w:p>
    <w:p>
      <w:pPr>
        <w:pStyle w:val="BodyText"/>
        <w:spacing w:before="9"/>
        <w:rPr>
          <w:sz w:val="17"/>
        </w:rPr>
      </w:pPr>
    </w:p>
    <w:p>
      <w:pPr>
        <w:pStyle w:val="Heading7"/>
        <w:numPr>
          <w:ilvl w:val="2"/>
          <w:numId w:val="64"/>
        </w:numPr>
        <w:tabs>
          <w:tab w:pos="1116" w:val="left" w:leader="none"/>
          <w:tab w:pos="1117" w:val="left" w:leader="none"/>
        </w:tabs>
        <w:spacing w:line="240" w:lineRule="auto" w:before="59" w:after="0"/>
        <w:ind w:left="1116" w:right="0" w:hanging="957"/>
        <w:jc w:val="left"/>
      </w:pPr>
      <w:bookmarkStart w:name="Unordered Linear Search" w:id="524"/>
      <w:bookmarkEnd w:id="524"/>
      <w:r>
        <w:rPr>
          <w:b w:val="0"/>
        </w:rPr>
      </w:r>
      <w:bookmarkStart w:name="_bookmark288" w:id="525"/>
      <w:bookmarkEnd w:id="525"/>
      <w:r>
        <w:rPr>
          <w:b w:val="0"/>
        </w:rPr>
      </w:r>
      <w:bookmarkStart w:name="_bookmark289" w:id="526"/>
      <w:bookmarkEnd w:id="526"/>
      <w:r>
        <w:rPr>
          <w:b w:val="0"/>
        </w:rPr>
      </w:r>
      <w:bookmarkStart w:name="_bookmark289" w:id="527"/>
      <w:bookmarkEnd w:id="527"/>
      <w:r>
        <w:rPr/>
        <w:t>Unordered</w:t>
      </w:r>
      <w:r>
        <w:rPr/>
        <w:t> Linear</w:t>
      </w:r>
      <w:r>
        <w:rPr>
          <w:spacing w:val="-12"/>
        </w:rPr>
        <w:t> </w:t>
      </w:r>
      <w:r>
        <w:rPr/>
        <w:t>Search</w:t>
      </w:r>
    </w:p>
    <w:p>
      <w:pPr>
        <w:pStyle w:val="BodyText"/>
        <w:spacing w:before="9"/>
        <w:rPr>
          <w:b/>
          <w:sz w:val="19"/>
        </w:rPr>
      </w:pPr>
    </w:p>
    <w:p>
      <w:pPr>
        <w:pStyle w:val="BodyText"/>
        <w:spacing w:line="321" w:lineRule="auto"/>
        <w:ind w:left="160" w:right="1457"/>
        <w:jc w:val="both"/>
      </w:pPr>
      <w:r>
        <w:rPr/>
        <w:t>Suppose that the given array </w:t>
      </w:r>
      <w:r>
        <w:rPr>
          <w:spacing w:val="-3"/>
        </w:rPr>
        <w:t>was </w:t>
      </w:r>
      <w:r>
        <w:rPr/>
        <w:t>not necessarily sorted. This might correspond, for example, to a collection exams which </w:t>
      </w:r>
      <w:r>
        <w:rPr>
          <w:spacing w:val="-3"/>
        </w:rPr>
        <w:t>have </w:t>
      </w:r>
      <w:r>
        <w:rPr/>
        <w:t>not yet been sorted alphabetically. If a student </w:t>
      </w:r>
      <w:r>
        <w:rPr>
          <w:spacing w:val="-3"/>
        </w:rPr>
        <w:t>wanted </w:t>
      </w:r>
      <w:r>
        <w:rPr/>
        <w:t>to obtain her exam score, how could she do so? She would </w:t>
      </w:r>
      <w:r>
        <w:rPr>
          <w:spacing w:val="-3"/>
        </w:rPr>
        <w:t>have </w:t>
      </w:r>
      <w:r>
        <w:rPr/>
        <w:t>to search through the entire collection of exams, one-by-one, until her exam </w:t>
      </w:r>
      <w:r>
        <w:rPr>
          <w:spacing w:val="-3"/>
        </w:rPr>
        <w:t>was </w:t>
      </w:r>
      <w:r>
        <w:rPr/>
        <w:t>found. This corresponds to the </w:t>
      </w:r>
      <w:r>
        <w:rPr>
          <w:rFonts w:ascii="Times New Roman"/>
          <w:i/>
          <w:spacing w:val="-4"/>
        </w:rPr>
        <w:t>unordered </w:t>
      </w:r>
      <w:r>
        <w:rPr>
          <w:rFonts w:ascii="Times New Roman"/>
          <w:i/>
        </w:rPr>
        <w:t>linear </w:t>
      </w:r>
      <w:r>
        <w:rPr>
          <w:rFonts w:ascii="Times New Roman"/>
          <w:i/>
          <w:spacing w:val="-4"/>
        </w:rPr>
        <w:t>search </w:t>
      </w:r>
      <w:r>
        <w:rPr/>
        <w:t>algorithm. Note that in order to determine that an object does not exist in the collection, one needs to search through the </w:t>
      </w:r>
      <w:r>
        <w:rPr>
          <w:rFonts w:ascii="Times New Roman"/>
          <w:i/>
        </w:rPr>
        <w:t>entire </w:t>
      </w:r>
      <w:r>
        <w:rPr/>
        <w:t>collection.</w:t>
      </w:r>
    </w:p>
    <w:p>
      <w:pPr>
        <w:pStyle w:val="BodyText"/>
        <w:spacing w:before="9"/>
        <w:ind w:left="498"/>
        <w:jc w:val="both"/>
      </w:pPr>
      <w:r>
        <w:rPr/>
        <w:t>Now consider the following array:</w:t>
      </w:r>
    </w:p>
    <w:p>
      <w:pPr>
        <w:pStyle w:val="BodyText"/>
        <w:spacing w:before="9" w:after="1"/>
        <w:rPr>
          <w:sz w:val="17"/>
        </w:rPr>
      </w:pPr>
    </w:p>
    <w:tbl>
      <w:tblPr>
        <w:tblW w:w="0" w:type="auto"/>
        <w:jc w:val="left"/>
        <w:tblInd w:w="2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58"/>
        <w:gridCol w:w="458"/>
        <w:gridCol w:w="458"/>
        <w:gridCol w:w="458"/>
        <w:gridCol w:w="458"/>
        <w:gridCol w:w="458"/>
        <w:gridCol w:w="458"/>
        <w:gridCol w:w="458"/>
      </w:tblGrid>
      <w:tr>
        <w:trPr>
          <w:trHeight w:val="336" w:hRule="atLeast"/>
        </w:trPr>
        <w:tc>
          <w:tcPr>
            <w:tcW w:w="403" w:type="dxa"/>
          </w:tcPr>
          <w:p>
            <w:pPr>
              <w:pStyle w:val="TableParagraph"/>
              <w:spacing w:before="30"/>
              <w:ind w:left="162"/>
              <w:rPr>
                <w:rFonts w:ascii="Times New Roman"/>
                <w:i/>
                <w:sz w:val="22"/>
              </w:rPr>
            </w:pPr>
            <w:r>
              <w:rPr>
                <w:rFonts w:ascii="Times New Roman"/>
                <w:i/>
                <w:w w:val="122"/>
                <w:sz w:val="22"/>
              </w:rPr>
              <w:t>i</w:t>
            </w:r>
          </w:p>
        </w:tc>
        <w:tc>
          <w:tcPr>
            <w:tcW w:w="458" w:type="dxa"/>
            <w:tcBorders>
              <w:right w:val="nil"/>
            </w:tcBorders>
          </w:tcPr>
          <w:p>
            <w:pPr>
              <w:pStyle w:val="TableParagraph"/>
              <w:spacing w:before="34"/>
              <w:ind w:right="114"/>
              <w:jc w:val="right"/>
              <w:rPr>
                <w:sz w:val="22"/>
              </w:rPr>
            </w:pPr>
            <w:r>
              <w:rPr>
                <w:w w:val="115"/>
                <w:sz w:val="22"/>
              </w:rPr>
              <w:t>1</w:t>
            </w:r>
          </w:p>
        </w:tc>
        <w:tc>
          <w:tcPr>
            <w:tcW w:w="458" w:type="dxa"/>
            <w:tcBorders>
              <w:left w:val="nil"/>
              <w:right w:val="nil"/>
            </w:tcBorders>
          </w:tcPr>
          <w:p>
            <w:pPr>
              <w:pStyle w:val="TableParagraph"/>
              <w:spacing w:before="34"/>
              <w:ind w:right="115"/>
              <w:jc w:val="right"/>
              <w:rPr>
                <w:sz w:val="22"/>
              </w:rPr>
            </w:pPr>
            <w:r>
              <w:rPr>
                <w:w w:val="88"/>
                <w:sz w:val="22"/>
              </w:rPr>
              <w:t>2</w:t>
            </w:r>
          </w:p>
        </w:tc>
        <w:tc>
          <w:tcPr>
            <w:tcW w:w="458" w:type="dxa"/>
            <w:tcBorders>
              <w:left w:val="nil"/>
              <w:right w:val="nil"/>
            </w:tcBorders>
          </w:tcPr>
          <w:p>
            <w:pPr>
              <w:pStyle w:val="TableParagraph"/>
              <w:spacing w:before="34"/>
              <w:ind w:right="115"/>
              <w:jc w:val="right"/>
              <w:rPr>
                <w:sz w:val="22"/>
              </w:rPr>
            </w:pPr>
            <w:r>
              <w:rPr>
                <w:w w:val="89"/>
                <w:sz w:val="22"/>
              </w:rPr>
              <w:t>3</w:t>
            </w:r>
          </w:p>
        </w:tc>
        <w:tc>
          <w:tcPr>
            <w:tcW w:w="458" w:type="dxa"/>
            <w:tcBorders>
              <w:left w:val="nil"/>
              <w:right w:val="nil"/>
            </w:tcBorders>
          </w:tcPr>
          <w:p>
            <w:pPr>
              <w:pStyle w:val="TableParagraph"/>
              <w:spacing w:before="34"/>
              <w:ind w:right="116"/>
              <w:jc w:val="right"/>
              <w:rPr>
                <w:sz w:val="22"/>
              </w:rPr>
            </w:pPr>
            <w:r>
              <w:rPr>
                <w:w w:val="87"/>
                <w:sz w:val="22"/>
              </w:rPr>
              <w:t>4</w:t>
            </w:r>
          </w:p>
        </w:tc>
        <w:tc>
          <w:tcPr>
            <w:tcW w:w="458" w:type="dxa"/>
            <w:tcBorders>
              <w:left w:val="nil"/>
              <w:right w:val="nil"/>
            </w:tcBorders>
          </w:tcPr>
          <w:p>
            <w:pPr>
              <w:pStyle w:val="TableParagraph"/>
              <w:spacing w:before="34"/>
              <w:ind w:left="110"/>
              <w:jc w:val="center"/>
              <w:rPr>
                <w:sz w:val="22"/>
              </w:rPr>
            </w:pPr>
            <w:r>
              <w:rPr>
                <w:w w:val="93"/>
                <w:sz w:val="22"/>
              </w:rPr>
              <w:t>5</w:t>
            </w:r>
          </w:p>
        </w:tc>
        <w:tc>
          <w:tcPr>
            <w:tcW w:w="458" w:type="dxa"/>
            <w:tcBorders>
              <w:left w:val="nil"/>
              <w:right w:val="nil"/>
            </w:tcBorders>
          </w:tcPr>
          <w:p>
            <w:pPr>
              <w:pStyle w:val="TableParagraph"/>
              <w:spacing w:before="34"/>
              <w:ind w:right="118"/>
              <w:jc w:val="right"/>
              <w:rPr>
                <w:sz w:val="22"/>
              </w:rPr>
            </w:pPr>
            <w:r>
              <w:rPr>
                <w:w w:val="87"/>
                <w:sz w:val="22"/>
              </w:rPr>
              <w:t>6</w:t>
            </w:r>
          </w:p>
        </w:tc>
        <w:tc>
          <w:tcPr>
            <w:tcW w:w="458" w:type="dxa"/>
            <w:tcBorders>
              <w:left w:val="nil"/>
              <w:right w:val="nil"/>
            </w:tcBorders>
          </w:tcPr>
          <w:p>
            <w:pPr>
              <w:pStyle w:val="TableParagraph"/>
              <w:spacing w:before="34"/>
              <w:ind w:left="107"/>
              <w:jc w:val="center"/>
              <w:rPr>
                <w:sz w:val="22"/>
              </w:rPr>
            </w:pPr>
            <w:r>
              <w:rPr>
                <w:w w:val="98"/>
                <w:sz w:val="22"/>
              </w:rPr>
              <w:t>7</w:t>
            </w:r>
          </w:p>
        </w:tc>
        <w:tc>
          <w:tcPr>
            <w:tcW w:w="458" w:type="dxa"/>
            <w:tcBorders>
              <w:left w:val="nil"/>
            </w:tcBorders>
          </w:tcPr>
          <w:p>
            <w:pPr>
              <w:pStyle w:val="TableParagraph"/>
              <w:spacing w:before="34"/>
              <w:ind w:right="114"/>
              <w:jc w:val="right"/>
              <w:rPr>
                <w:sz w:val="22"/>
              </w:rPr>
            </w:pPr>
            <w:r>
              <w:rPr>
                <w:w w:val="83"/>
                <w:sz w:val="22"/>
              </w:rPr>
              <w:t>8</w:t>
            </w:r>
          </w:p>
        </w:tc>
      </w:tr>
      <w:tr>
        <w:trPr>
          <w:trHeight w:val="336" w:hRule="atLeast"/>
        </w:trPr>
        <w:tc>
          <w:tcPr>
            <w:tcW w:w="403" w:type="dxa"/>
          </w:tcPr>
          <w:p>
            <w:pPr>
              <w:pStyle w:val="TableParagraph"/>
              <w:spacing w:before="30"/>
              <w:ind w:left="118"/>
              <w:rPr>
                <w:rFonts w:ascii="Times New Roman"/>
                <w:i/>
                <w:sz w:val="22"/>
              </w:rPr>
            </w:pPr>
            <w:r>
              <w:rPr>
                <w:rFonts w:ascii="Times New Roman"/>
                <w:i/>
                <w:w w:val="121"/>
                <w:sz w:val="22"/>
              </w:rPr>
              <w:t>A</w:t>
            </w:r>
          </w:p>
        </w:tc>
        <w:tc>
          <w:tcPr>
            <w:tcW w:w="458" w:type="dxa"/>
            <w:tcBorders>
              <w:right w:val="nil"/>
            </w:tcBorders>
          </w:tcPr>
          <w:p>
            <w:pPr>
              <w:pStyle w:val="TableParagraph"/>
              <w:spacing w:before="34"/>
              <w:ind w:right="114"/>
              <w:jc w:val="right"/>
              <w:rPr>
                <w:sz w:val="22"/>
              </w:rPr>
            </w:pPr>
            <w:r>
              <w:rPr>
                <w:w w:val="85"/>
                <w:sz w:val="22"/>
              </w:rPr>
              <w:t>34</w:t>
            </w:r>
          </w:p>
        </w:tc>
        <w:tc>
          <w:tcPr>
            <w:tcW w:w="458" w:type="dxa"/>
            <w:tcBorders>
              <w:left w:val="nil"/>
              <w:right w:val="nil"/>
            </w:tcBorders>
          </w:tcPr>
          <w:p>
            <w:pPr>
              <w:pStyle w:val="TableParagraph"/>
              <w:spacing w:before="34"/>
              <w:ind w:right="115"/>
              <w:jc w:val="right"/>
              <w:rPr>
                <w:sz w:val="22"/>
              </w:rPr>
            </w:pPr>
            <w:r>
              <w:rPr>
                <w:w w:val="95"/>
                <w:sz w:val="22"/>
              </w:rPr>
              <w:t>16</w:t>
            </w:r>
          </w:p>
        </w:tc>
        <w:tc>
          <w:tcPr>
            <w:tcW w:w="458" w:type="dxa"/>
            <w:tcBorders>
              <w:left w:val="nil"/>
              <w:right w:val="nil"/>
            </w:tcBorders>
          </w:tcPr>
          <w:p>
            <w:pPr>
              <w:pStyle w:val="TableParagraph"/>
              <w:spacing w:before="34"/>
              <w:ind w:right="115"/>
              <w:jc w:val="right"/>
              <w:rPr>
                <w:sz w:val="22"/>
              </w:rPr>
            </w:pPr>
            <w:r>
              <w:rPr>
                <w:sz w:val="22"/>
              </w:rPr>
              <w:t>12</w:t>
            </w:r>
          </w:p>
        </w:tc>
        <w:tc>
          <w:tcPr>
            <w:tcW w:w="458" w:type="dxa"/>
            <w:tcBorders>
              <w:left w:val="nil"/>
              <w:right w:val="nil"/>
            </w:tcBorders>
          </w:tcPr>
          <w:p>
            <w:pPr>
              <w:pStyle w:val="TableParagraph"/>
              <w:spacing w:before="34"/>
              <w:ind w:right="116"/>
              <w:jc w:val="right"/>
              <w:rPr>
                <w:sz w:val="22"/>
              </w:rPr>
            </w:pPr>
            <w:r>
              <w:rPr>
                <w:w w:val="115"/>
                <w:sz w:val="22"/>
              </w:rPr>
              <w:t>11</w:t>
            </w:r>
          </w:p>
        </w:tc>
        <w:tc>
          <w:tcPr>
            <w:tcW w:w="458" w:type="dxa"/>
            <w:tcBorders>
              <w:left w:val="nil"/>
              <w:right w:val="nil"/>
            </w:tcBorders>
          </w:tcPr>
          <w:p>
            <w:pPr>
              <w:pStyle w:val="TableParagraph"/>
              <w:spacing w:before="34"/>
              <w:ind w:left="76" w:right="75"/>
              <w:jc w:val="center"/>
              <w:rPr>
                <w:sz w:val="22"/>
              </w:rPr>
            </w:pPr>
            <w:r>
              <w:rPr>
                <w:sz w:val="22"/>
              </w:rPr>
              <w:t>54</w:t>
            </w:r>
          </w:p>
        </w:tc>
        <w:tc>
          <w:tcPr>
            <w:tcW w:w="458" w:type="dxa"/>
            <w:tcBorders>
              <w:left w:val="nil"/>
              <w:right w:val="nil"/>
            </w:tcBorders>
          </w:tcPr>
          <w:p>
            <w:pPr>
              <w:pStyle w:val="TableParagraph"/>
              <w:spacing w:before="34"/>
              <w:ind w:right="118"/>
              <w:jc w:val="right"/>
              <w:rPr>
                <w:sz w:val="22"/>
              </w:rPr>
            </w:pPr>
            <w:r>
              <w:rPr>
                <w:w w:val="95"/>
                <w:sz w:val="22"/>
              </w:rPr>
              <w:t>10</w:t>
            </w:r>
          </w:p>
        </w:tc>
        <w:tc>
          <w:tcPr>
            <w:tcW w:w="458" w:type="dxa"/>
            <w:tcBorders>
              <w:left w:val="nil"/>
              <w:right w:val="nil"/>
            </w:tcBorders>
          </w:tcPr>
          <w:p>
            <w:pPr>
              <w:pStyle w:val="TableParagraph"/>
              <w:spacing w:before="34"/>
              <w:ind w:left="74" w:right="75"/>
              <w:jc w:val="center"/>
              <w:rPr>
                <w:sz w:val="22"/>
              </w:rPr>
            </w:pPr>
            <w:r>
              <w:rPr>
                <w:sz w:val="22"/>
              </w:rPr>
              <w:t>65</w:t>
            </w:r>
          </w:p>
        </w:tc>
        <w:tc>
          <w:tcPr>
            <w:tcW w:w="458" w:type="dxa"/>
            <w:tcBorders>
              <w:left w:val="nil"/>
            </w:tcBorders>
          </w:tcPr>
          <w:p>
            <w:pPr>
              <w:pStyle w:val="TableParagraph"/>
              <w:spacing w:before="34"/>
              <w:ind w:right="114"/>
              <w:jc w:val="right"/>
              <w:rPr>
                <w:sz w:val="22"/>
              </w:rPr>
            </w:pPr>
            <w:r>
              <w:rPr>
                <w:w w:val="90"/>
                <w:sz w:val="22"/>
              </w:rPr>
              <w:t>37</w:t>
            </w:r>
          </w:p>
        </w:tc>
      </w:tr>
    </w:tbl>
    <w:p>
      <w:pPr>
        <w:pStyle w:val="BodyText"/>
        <w:spacing w:line="324" w:lineRule="auto" w:before="154"/>
        <w:ind w:left="160" w:right="1458"/>
        <w:jc w:val="both"/>
      </w:pPr>
      <w:r>
        <w:rPr/>
        <w:t>Consider executing the </w:t>
      </w:r>
      <w:r>
        <w:rPr>
          <w:rFonts w:ascii="Times New Roman" w:hAnsi="Times New Roman"/>
          <w:w w:val="110"/>
        </w:rPr>
        <w:t>Unordered-Linear-Search </w:t>
      </w:r>
      <w:r>
        <w:rPr/>
        <w:t>algorithm on this array while searching   for</w:t>
      </w:r>
      <w:r>
        <w:rPr>
          <w:spacing w:val="-11"/>
        </w:rPr>
        <w:t> </w:t>
      </w:r>
      <w:r>
        <w:rPr/>
        <w:t>the</w:t>
      </w:r>
      <w:r>
        <w:rPr>
          <w:spacing w:val="-11"/>
        </w:rPr>
        <w:t> </w:t>
      </w:r>
      <w:r>
        <w:rPr/>
        <w:t>number</w:t>
      </w:r>
      <w:r>
        <w:rPr>
          <w:spacing w:val="-10"/>
        </w:rPr>
        <w:t> </w:t>
      </w:r>
      <w:r>
        <w:rPr>
          <w:w w:val="110"/>
        </w:rPr>
        <w:t>11.</w:t>
      </w:r>
      <w:r>
        <w:rPr>
          <w:spacing w:val="2"/>
          <w:w w:val="110"/>
        </w:rPr>
        <w:t> </w:t>
      </w:r>
      <w:r>
        <w:rPr/>
        <w:t>The</w:t>
      </w:r>
      <w:r>
        <w:rPr>
          <w:spacing w:val="-11"/>
        </w:rPr>
        <w:t> </w:t>
      </w:r>
      <w:r>
        <w:rPr/>
        <w:t>first</w:t>
      </w:r>
      <w:r>
        <w:rPr>
          <w:spacing w:val="-11"/>
        </w:rPr>
        <w:t> </w:t>
      </w:r>
      <w:r>
        <w:rPr/>
        <w:t>four</w:t>
      </w:r>
      <w:r>
        <w:rPr>
          <w:spacing w:val="-10"/>
        </w:rPr>
        <w:t> </w:t>
      </w:r>
      <w:r>
        <w:rPr/>
        <w:t>elements</w:t>
      </w:r>
      <w:r>
        <w:rPr>
          <w:spacing w:val="-11"/>
        </w:rPr>
        <w:t> </w:t>
      </w:r>
      <w:r>
        <w:rPr/>
        <w:t>would</w:t>
      </w:r>
      <w:r>
        <w:rPr>
          <w:spacing w:val="-11"/>
        </w:rPr>
        <w:t> </w:t>
      </w:r>
      <w:r>
        <w:rPr/>
        <w:t>need</w:t>
      </w:r>
      <w:r>
        <w:rPr>
          <w:spacing w:val="-10"/>
        </w:rPr>
        <w:t> </w:t>
      </w:r>
      <w:r>
        <w:rPr/>
        <w:t>to</w:t>
      </w:r>
      <w:r>
        <w:rPr>
          <w:spacing w:val="-11"/>
        </w:rPr>
        <w:t> </w:t>
      </w:r>
      <w:r>
        <w:rPr>
          <w:spacing w:val="3"/>
        </w:rPr>
        <w:t>be</w:t>
      </w:r>
      <w:r>
        <w:rPr>
          <w:spacing w:val="-11"/>
        </w:rPr>
        <w:t> </w:t>
      </w:r>
      <w:r>
        <w:rPr/>
        <w:t>examined</w:t>
      </w:r>
      <w:r>
        <w:rPr>
          <w:spacing w:val="-10"/>
        </w:rPr>
        <w:t> </w:t>
      </w:r>
      <w:r>
        <w:rPr/>
        <w:t>until</w:t>
      </w:r>
      <w:r>
        <w:rPr>
          <w:spacing w:val="-11"/>
        </w:rPr>
        <w:t> </w:t>
      </w:r>
      <w:r>
        <w:rPr/>
        <w:t>the</w:t>
      </w:r>
      <w:r>
        <w:rPr>
          <w:spacing w:val="-11"/>
        </w:rPr>
        <w:t> </w:t>
      </w:r>
      <w:r>
        <w:rPr/>
        <w:t>fourth</w:t>
      </w:r>
      <w:r>
        <w:rPr>
          <w:spacing w:val="-10"/>
        </w:rPr>
        <w:t> </w:t>
      </w:r>
      <w:r>
        <w:rPr/>
        <w:t>element containing the </w:t>
      </w:r>
      <w:r>
        <w:rPr>
          <w:spacing w:val="-3"/>
        </w:rPr>
        <w:t>value </w:t>
      </w:r>
      <w:r>
        <w:rPr>
          <w:w w:val="110"/>
        </w:rPr>
        <w:t>11 is </w:t>
      </w:r>
      <w:r>
        <w:rPr/>
        <w:t>found. In analyzing the performance of search algorithms, </w:t>
      </w:r>
      <w:r>
        <w:rPr>
          <w:spacing w:val="-4"/>
        </w:rPr>
        <w:t>we </w:t>
      </w:r>
      <w:r>
        <w:rPr/>
        <w:t>will consider these “examination counts” as a measure of the performance of such</w:t>
      </w:r>
      <w:r>
        <w:rPr>
          <w:spacing w:val="-8"/>
        </w:rPr>
        <w:t> </w:t>
      </w:r>
      <w:r>
        <w:rPr/>
        <w:t>algorithms.</w:t>
      </w:r>
    </w:p>
    <w:p>
      <w:pPr>
        <w:pStyle w:val="BodyText"/>
        <w:spacing w:line="324" w:lineRule="auto" w:before="1"/>
        <w:ind w:left="160" w:right="1458" w:firstLine="338"/>
        <w:jc w:val="both"/>
      </w:pPr>
      <w:r>
        <w:rPr/>
        <w:t>Now consider executing the </w:t>
      </w:r>
      <w:r>
        <w:rPr>
          <w:rFonts w:ascii="Times New Roman" w:hAnsi="Times New Roman"/>
          <w:w w:val="110"/>
        </w:rPr>
        <w:t>Unordered-Linear-Search </w:t>
      </w:r>
      <w:r>
        <w:rPr/>
        <w:t>on this array while searching for the number 13. Since 13 does not exist in the array, one must examine all eight </w:t>
      </w:r>
      <w:r>
        <w:rPr>
          <w:w w:val="110"/>
        </w:rPr>
        <w:t>of </w:t>
      </w:r>
      <w:r>
        <w:rPr/>
        <w:t>the array elements until one could definitively return </w:t>
      </w:r>
      <w:r>
        <w:rPr>
          <w:w w:val="110"/>
        </w:rPr>
        <w:t>“13 </w:t>
      </w:r>
      <w:r>
        <w:rPr/>
        <w:t>not found.”</w:t>
      </w:r>
    </w:p>
    <w:p>
      <w:pPr>
        <w:pStyle w:val="BodyText"/>
        <w:spacing w:before="7"/>
        <w:rPr>
          <w:sz w:val="25"/>
        </w:rPr>
      </w:pPr>
    </w:p>
    <w:p>
      <w:pPr>
        <w:pStyle w:val="Heading7"/>
        <w:numPr>
          <w:ilvl w:val="2"/>
          <w:numId w:val="64"/>
        </w:numPr>
        <w:tabs>
          <w:tab w:pos="1116" w:val="left" w:leader="none"/>
          <w:tab w:pos="1117" w:val="left" w:leader="none"/>
        </w:tabs>
        <w:spacing w:line="240" w:lineRule="auto" w:before="0" w:after="0"/>
        <w:ind w:left="1116" w:right="0" w:hanging="957"/>
        <w:jc w:val="left"/>
      </w:pPr>
      <w:bookmarkStart w:name="Ordered Linear Search" w:id="528"/>
      <w:bookmarkEnd w:id="528"/>
      <w:r>
        <w:rPr>
          <w:b w:val="0"/>
        </w:rPr>
      </w:r>
      <w:bookmarkStart w:name="_bookmark290" w:id="529"/>
      <w:bookmarkEnd w:id="529"/>
      <w:r>
        <w:rPr>
          <w:b w:val="0"/>
        </w:rPr>
      </w:r>
      <w:bookmarkStart w:name="_bookmark290" w:id="530"/>
      <w:bookmarkEnd w:id="530"/>
      <w:r>
        <w:rPr/>
        <w:t>Ordered</w:t>
      </w:r>
      <w:r>
        <w:rPr/>
        <w:t> Linear</w:t>
      </w:r>
      <w:r>
        <w:rPr>
          <w:spacing w:val="-11"/>
        </w:rPr>
        <w:t> </w:t>
      </w:r>
      <w:r>
        <w:rPr/>
        <w:t>Search</w:t>
      </w:r>
    </w:p>
    <w:p>
      <w:pPr>
        <w:pStyle w:val="BodyText"/>
        <w:spacing w:before="10"/>
        <w:rPr>
          <w:b/>
          <w:sz w:val="19"/>
        </w:rPr>
      </w:pPr>
    </w:p>
    <w:p>
      <w:pPr>
        <w:pStyle w:val="BodyText"/>
        <w:spacing w:line="324" w:lineRule="auto"/>
        <w:ind w:left="159" w:right="1456"/>
        <w:jc w:val="both"/>
      </w:pPr>
      <w:r>
        <w:rPr>
          <w:spacing w:val="-3"/>
        </w:rPr>
        <w:t>Now</w:t>
      </w:r>
      <w:r>
        <w:rPr>
          <w:spacing w:val="-23"/>
        </w:rPr>
        <w:t> </w:t>
      </w:r>
      <w:r>
        <w:rPr/>
        <w:t>suppose</w:t>
      </w:r>
      <w:r>
        <w:rPr>
          <w:spacing w:val="-23"/>
        </w:rPr>
        <w:t> </w:t>
      </w:r>
      <w:r>
        <w:rPr/>
        <w:t>that</w:t>
      </w:r>
      <w:r>
        <w:rPr>
          <w:spacing w:val="-22"/>
        </w:rPr>
        <w:t> </w:t>
      </w:r>
      <w:r>
        <w:rPr/>
        <w:t>the</w:t>
      </w:r>
      <w:r>
        <w:rPr>
          <w:spacing w:val="-23"/>
        </w:rPr>
        <w:t> </w:t>
      </w:r>
      <w:r>
        <w:rPr/>
        <w:t>given</w:t>
      </w:r>
      <w:r>
        <w:rPr>
          <w:spacing w:val="-22"/>
        </w:rPr>
        <w:t> </w:t>
      </w:r>
      <w:r>
        <w:rPr/>
        <w:t>array</w:t>
      </w:r>
      <w:r>
        <w:rPr>
          <w:spacing w:val="-23"/>
        </w:rPr>
        <w:t> </w:t>
      </w:r>
      <w:r>
        <w:rPr/>
        <w:t>is</w:t>
      </w:r>
      <w:r>
        <w:rPr>
          <w:spacing w:val="-22"/>
        </w:rPr>
        <w:t> </w:t>
      </w:r>
      <w:r>
        <w:rPr/>
        <w:t>sorted.</w:t>
      </w:r>
      <w:r>
        <w:rPr>
          <w:spacing w:val="-1"/>
        </w:rPr>
        <w:t> </w:t>
      </w:r>
      <w:r>
        <w:rPr/>
        <w:t>In</w:t>
      </w:r>
      <w:r>
        <w:rPr>
          <w:spacing w:val="-23"/>
        </w:rPr>
        <w:t> </w:t>
      </w:r>
      <w:r>
        <w:rPr/>
        <w:t>this</w:t>
      </w:r>
      <w:r>
        <w:rPr>
          <w:spacing w:val="-22"/>
        </w:rPr>
        <w:t> </w:t>
      </w:r>
      <w:r>
        <w:rPr/>
        <w:t>case,</w:t>
      </w:r>
      <w:r>
        <w:rPr>
          <w:spacing w:val="-20"/>
        </w:rPr>
        <w:t> </w:t>
      </w:r>
      <w:r>
        <w:rPr/>
        <w:t>one</w:t>
      </w:r>
      <w:r>
        <w:rPr>
          <w:spacing w:val="-23"/>
        </w:rPr>
        <w:t> </w:t>
      </w:r>
      <w:r>
        <w:rPr/>
        <w:t>need</w:t>
      </w:r>
      <w:r>
        <w:rPr>
          <w:spacing w:val="-22"/>
        </w:rPr>
        <w:t> </w:t>
      </w:r>
      <w:r>
        <w:rPr/>
        <w:t>not</w:t>
      </w:r>
      <w:r>
        <w:rPr>
          <w:spacing w:val="-23"/>
        </w:rPr>
        <w:t> </w:t>
      </w:r>
      <w:r>
        <w:rPr/>
        <w:t>necessarily</w:t>
      </w:r>
      <w:r>
        <w:rPr>
          <w:spacing w:val="-22"/>
        </w:rPr>
        <w:t> </w:t>
      </w:r>
      <w:r>
        <w:rPr/>
        <w:t>search</w:t>
      </w:r>
      <w:r>
        <w:rPr>
          <w:spacing w:val="-22"/>
        </w:rPr>
        <w:t> </w:t>
      </w:r>
      <w:r>
        <w:rPr/>
        <w:t>through the entire list to find a particular object or determine that it does not exist in the collection. </w:t>
      </w:r>
      <w:r>
        <w:rPr>
          <w:spacing w:val="-6"/>
        </w:rPr>
        <w:t>For </w:t>
      </w:r>
      <w:r>
        <w:rPr/>
        <w:t>example, if the collection of exams were sorted </w:t>
      </w:r>
      <w:r>
        <w:rPr>
          <w:spacing w:val="-3"/>
        </w:rPr>
        <w:t>by </w:t>
      </w:r>
      <w:r>
        <w:rPr/>
        <w:t>name, one need not search beyond the “P”s to determine that the exam for “Peterson” does or does not exist in the collection. A simple modification of the above algorithm yields the </w:t>
      </w:r>
      <w:r>
        <w:rPr>
          <w:rFonts w:ascii="Times New Roman" w:hAnsi="Times New Roman"/>
          <w:i/>
          <w:spacing w:val="-6"/>
        </w:rPr>
        <w:t>ordered </w:t>
      </w:r>
      <w:r>
        <w:rPr>
          <w:rFonts w:ascii="Times New Roman" w:hAnsi="Times New Roman"/>
          <w:i/>
        </w:rPr>
        <w:t>linear </w:t>
      </w:r>
      <w:r>
        <w:rPr>
          <w:rFonts w:ascii="Times New Roman" w:hAnsi="Times New Roman"/>
          <w:i/>
          <w:spacing w:val="-4"/>
        </w:rPr>
        <w:t>search </w:t>
      </w:r>
      <w:r>
        <w:rPr/>
        <w:t>algorithm. Note that while scanning the array from left-to-right (smallest-to-largest values), a search can</w:t>
      </w:r>
      <w:r>
        <w:rPr>
          <w:spacing w:val="-15"/>
        </w:rPr>
        <w:t> </w:t>
      </w:r>
      <w:r>
        <w:rPr/>
        <w:t>now </w:t>
      </w:r>
      <w:r>
        <w:rPr>
          <w:spacing w:val="3"/>
        </w:rPr>
        <w:t>be</w:t>
      </w:r>
      <w:r>
        <w:rPr>
          <w:spacing w:val="-6"/>
        </w:rPr>
        <w:t> </w:t>
      </w:r>
      <w:r>
        <w:rPr/>
        <w:t>terminated</w:t>
      </w:r>
      <w:r>
        <w:rPr>
          <w:spacing w:val="-6"/>
        </w:rPr>
        <w:t> </w:t>
      </w:r>
      <w:r>
        <w:rPr/>
        <w:t>early</w:t>
      </w:r>
      <w:r>
        <w:rPr>
          <w:spacing w:val="-5"/>
        </w:rPr>
        <w:t> </w:t>
      </w:r>
      <w:r>
        <w:rPr/>
        <w:t>if</w:t>
      </w:r>
      <w:r>
        <w:rPr>
          <w:spacing w:val="-6"/>
        </w:rPr>
        <w:t> </w:t>
      </w:r>
      <w:r>
        <w:rPr/>
        <w:t>and</w:t>
      </w:r>
      <w:r>
        <w:rPr>
          <w:spacing w:val="-5"/>
        </w:rPr>
        <w:t> </w:t>
      </w:r>
      <w:r>
        <w:rPr/>
        <w:t>when</w:t>
      </w:r>
      <w:r>
        <w:rPr>
          <w:spacing w:val="-6"/>
        </w:rPr>
        <w:t> </w:t>
      </w:r>
      <w:r>
        <w:rPr/>
        <w:t>it</w:t>
      </w:r>
      <w:r>
        <w:rPr>
          <w:spacing w:val="-5"/>
        </w:rPr>
        <w:t> </w:t>
      </w:r>
      <w:r>
        <w:rPr/>
        <w:t>is</w:t>
      </w:r>
      <w:r>
        <w:rPr>
          <w:spacing w:val="-6"/>
        </w:rPr>
        <w:t> </w:t>
      </w:r>
      <w:r>
        <w:rPr/>
        <w:t>determined</w:t>
      </w:r>
      <w:r>
        <w:rPr>
          <w:spacing w:val="-6"/>
        </w:rPr>
        <w:t> </w:t>
      </w:r>
      <w:r>
        <w:rPr/>
        <w:t>that</w:t>
      </w:r>
      <w:r>
        <w:rPr>
          <w:spacing w:val="-5"/>
        </w:rPr>
        <w:t> </w:t>
      </w:r>
      <w:r>
        <w:rPr/>
        <w:t>the</w:t>
      </w:r>
      <w:r>
        <w:rPr>
          <w:spacing w:val="-6"/>
        </w:rPr>
        <w:t> </w:t>
      </w:r>
      <w:r>
        <w:rPr/>
        <w:t>number</w:t>
      </w:r>
      <w:r>
        <w:rPr>
          <w:spacing w:val="-5"/>
        </w:rPr>
        <w:t> </w:t>
      </w:r>
      <w:r>
        <w:rPr/>
        <w:t>being</w:t>
      </w:r>
      <w:r>
        <w:rPr>
          <w:spacing w:val="-6"/>
        </w:rPr>
        <w:t> </w:t>
      </w:r>
      <w:r>
        <w:rPr/>
        <w:t>sought</w:t>
      </w:r>
      <w:r>
        <w:rPr>
          <w:spacing w:val="-5"/>
        </w:rPr>
        <w:t> </w:t>
      </w:r>
      <w:r>
        <w:rPr/>
        <w:t>(and</w:t>
      </w:r>
      <w:r>
        <w:rPr>
          <w:spacing w:val="-6"/>
        </w:rPr>
        <w:t> </w:t>
      </w:r>
      <w:r>
        <w:rPr/>
        <w:t>as</w:t>
      </w:r>
      <w:r>
        <w:rPr>
          <w:spacing w:val="-6"/>
        </w:rPr>
        <w:t> </w:t>
      </w:r>
      <w:r>
        <w:rPr/>
        <w:t>yet</w:t>
      </w:r>
      <w:r>
        <w:rPr>
          <w:spacing w:val="-5"/>
        </w:rPr>
        <w:t> </w:t>
      </w:r>
      <w:r>
        <w:rPr/>
        <w:t>not found)</w:t>
      </w:r>
      <w:r>
        <w:rPr>
          <w:spacing w:val="14"/>
        </w:rPr>
        <w:t> </w:t>
      </w:r>
      <w:r>
        <w:rPr/>
        <w:t>is</w:t>
      </w:r>
      <w:r>
        <w:rPr>
          <w:spacing w:val="15"/>
        </w:rPr>
        <w:t> </w:t>
      </w:r>
      <w:r>
        <w:rPr/>
        <w:t>less</w:t>
      </w:r>
      <w:r>
        <w:rPr>
          <w:spacing w:val="15"/>
        </w:rPr>
        <w:t> </w:t>
      </w:r>
      <w:r>
        <w:rPr/>
        <w:t>than</w:t>
      </w:r>
      <w:r>
        <w:rPr>
          <w:spacing w:val="15"/>
        </w:rPr>
        <w:t> </w:t>
      </w:r>
      <w:r>
        <w:rPr/>
        <w:t>the</w:t>
      </w:r>
      <w:r>
        <w:rPr>
          <w:spacing w:val="15"/>
        </w:rPr>
        <w:t> </w:t>
      </w:r>
      <w:r>
        <w:rPr/>
        <w:t>element</w:t>
      </w:r>
      <w:r>
        <w:rPr>
          <w:spacing w:val="15"/>
        </w:rPr>
        <w:t> </w:t>
      </w:r>
      <w:r>
        <w:rPr/>
        <w:t>currently</w:t>
      </w:r>
      <w:r>
        <w:rPr>
          <w:spacing w:val="16"/>
        </w:rPr>
        <w:t> </w:t>
      </w:r>
      <w:r>
        <w:rPr/>
        <w:t>being</w:t>
      </w:r>
      <w:r>
        <w:rPr>
          <w:spacing w:val="15"/>
        </w:rPr>
        <w:t> </w:t>
      </w:r>
      <w:r>
        <w:rPr/>
        <w:t>examined.</w:t>
      </w:r>
    </w:p>
    <w:p>
      <w:pPr>
        <w:pStyle w:val="BodyText"/>
        <w:spacing w:line="326" w:lineRule="auto" w:before="5"/>
        <w:ind w:left="159" w:right="1458" w:firstLine="338"/>
        <w:jc w:val="both"/>
      </w:pPr>
      <w:r>
        <w:rPr/>
        <w:t>Now consider the following array, the sorted version of the array used in our previous example:</w:t>
      </w:r>
    </w:p>
    <w:p>
      <w:pPr>
        <w:pStyle w:val="BodyText"/>
        <w:spacing w:before="9" w:after="1"/>
        <w:rPr>
          <w:sz w:val="9"/>
        </w:rPr>
      </w:pPr>
    </w:p>
    <w:tbl>
      <w:tblPr>
        <w:tblW w:w="0" w:type="auto"/>
        <w:jc w:val="left"/>
        <w:tblInd w:w="2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58"/>
        <w:gridCol w:w="458"/>
        <w:gridCol w:w="458"/>
        <w:gridCol w:w="458"/>
        <w:gridCol w:w="458"/>
        <w:gridCol w:w="458"/>
        <w:gridCol w:w="458"/>
        <w:gridCol w:w="458"/>
      </w:tblGrid>
      <w:tr>
        <w:trPr>
          <w:trHeight w:val="336" w:hRule="atLeast"/>
        </w:trPr>
        <w:tc>
          <w:tcPr>
            <w:tcW w:w="403" w:type="dxa"/>
          </w:tcPr>
          <w:p>
            <w:pPr>
              <w:pStyle w:val="TableParagraph"/>
              <w:spacing w:before="30"/>
              <w:ind w:left="162"/>
              <w:rPr>
                <w:rFonts w:ascii="Times New Roman"/>
                <w:i/>
                <w:sz w:val="22"/>
              </w:rPr>
            </w:pPr>
            <w:r>
              <w:rPr>
                <w:rFonts w:ascii="Times New Roman"/>
                <w:i/>
                <w:w w:val="122"/>
                <w:sz w:val="22"/>
              </w:rPr>
              <w:t>i</w:t>
            </w:r>
          </w:p>
        </w:tc>
        <w:tc>
          <w:tcPr>
            <w:tcW w:w="458" w:type="dxa"/>
            <w:tcBorders>
              <w:right w:val="nil"/>
            </w:tcBorders>
          </w:tcPr>
          <w:p>
            <w:pPr>
              <w:pStyle w:val="TableParagraph"/>
              <w:spacing w:before="34"/>
              <w:ind w:right="114"/>
              <w:jc w:val="right"/>
              <w:rPr>
                <w:sz w:val="22"/>
              </w:rPr>
            </w:pPr>
            <w:r>
              <w:rPr>
                <w:w w:val="115"/>
                <w:sz w:val="22"/>
              </w:rPr>
              <w:t>1</w:t>
            </w:r>
          </w:p>
        </w:tc>
        <w:tc>
          <w:tcPr>
            <w:tcW w:w="458" w:type="dxa"/>
            <w:tcBorders>
              <w:left w:val="nil"/>
              <w:right w:val="nil"/>
            </w:tcBorders>
          </w:tcPr>
          <w:p>
            <w:pPr>
              <w:pStyle w:val="TableParagraph"/>
              <w:spacing w:before="34"/>
              <w:ind w:right="115"/>
              <w:jc w:val="right"/>
              <w:rPr>
                <w:sz w:val="22"/>
              </w:rPr>
            </w:pPr>
            <w:r>
              <w:rPr>
                <w:w w:val="88"/>
                <w:sz w:val="22"/>
              </w:rPr>
              <w:t>2</w:t>
            </w:r>
          </w:p>
        </w:tc>
        <w:tc>
          <w:tcPr>
            <w:tcW w:w="458" w:type="dxa"/>
            <w:tcBorders>
              <w:left w:val="nil"/>
              <w:right w:val="nil"/>
            </w:tcBorders>
          </w:tcPr>
          <w:p>
            <w:pPr>
              <w:pStyle w:val="TableParagraph"/>
              <w:spacing w:before="34"/>
              <w:ind w:right="115"/>
              <w:jc w:val="right"/>
              <w:rPr>
                <w:sz w:val="22"/>
              </w:rPr>
            </w:pPr>
            <w:r>
              <w:rPr>
                <w:w w:val="89"/>
                <w:sz w:val="22"/>
              </w:rPr>
              <w:t>3</w:t>
            </w:r>
          </w:p>
        </w:tc>
        <w:tc>
          <w:tcPr>
            <w:tcW w:w="458" w:type="dxa"/>
            <w:tcBorders>
              <w:left w:val="nil"/>
              <w:right w:val="nil"/>
            </w:tcBorders>
          </w:tcPr>
          <w:p>
            <w:pPr>
              <w:pStyle w:val="TableParagraph"/>
              <w:spacing w:before="34"/>
              <w:ind w:right="116"/>
              <w:jc w:val="right"/>
              <w:rPr>
                <w:sz w:val="22"/>
              </w:rPr>
            </w:pPr>
            <w:r>
              <w:rPr>
                <w:w w:val="87"/>
                <w:sz w:val="22"/>
              </w:rPr>
              <w:t>4</w:t>
            </w:r>
          </w:p>
        </w:tc>
        <w:tc>
          <w:tcPr>
            <w:tcW w:w="458" w:type="dxa"/>
            <w:tcBorders>
              <w:left w:val="nil"/>
              <w:right w:val="nil"/>
            </w:tcBorders>
          </w:tcPr>
          <w:p>
            <w:pPr>
              <w:pStyle w:val="TableParagraph"/>
              <w:spacing w:before="34"/>
              <w:ind w:left="110"/>
              <w:jc w:val="center"/>
              <w:rPr>
                <w:sz w:val="22"/>
              </w:rPr>
            </w:pPr>
            <w:r>
              <w:rPr>
                <w:w w:val="93"/>
                <w:sz w:val="22"/>
              </w:rPr>
              <w:t>5</w:t>
            </w:r>
          </w:p>
        </w:tc>
        <w:tc>
          <w:tcPr>
            <w:tcW w:w="458" w:type="dxa"/>
            <w:tcBorders>
              <w:left w:val="nil"/>
              <w:right w:val="nil"/>
            </w:tcBorders>
          </w:tcPr>
          <w:p>
            <w:pPr>
              <w:pStyle w:val="TableParagraph"/>
              <w:spacing w:before="34"/>
              <w:ind w:right="118"/>
              <w:jc w:val="right"/>
              <w:rPr>
                <w:sz w:val="22"/>
              </w:rPr>
            </w:pPr>
            <w:r>
              <w:rPr>
                <w:w w:val="87"/>
                <w:sz w:val="22"/>
              </w:rPr>
              <w:t>6</w:t>
            </w:r>
          </w:p>
        </w:tc>
        <w:tc>
          <w:tcPr>
            <w:tcW w:w="458" w:type="dxa"/>
            <w:tcBorders>
              <w:left w:val="nil"/>
              <w:right w:val="nil"/>
            </w:tcBorders>
          </w:tcPr>
          <w:p>
            <w:pPr>
              <w:pStyle w:val="TableParagraph"/>
              <w:spacing w:before="34"/>
              <w:ind w:left="107"/>
              <w:jc w:val="center"/>
              <w:rPr>
                <w:sz w:val="22"/>
              </w:rPr>
            </w:pPr>
            <w:r>
              <w:rPr>
                <w:w w:val="98"/>
                <w:sz w:val="22"/>
              </w:rPr>
              <w:t>7</w:t>
            </w:r>
          </w:p>
        </w:tc>
        <w:tc>
          <w:tcPr>
            <w:tcW w:w="458" w:type="dxa"/>
            <w:tcBorders>
              <w:left w:val="nil"/>
            </w:tcBorders>
          </w:tcPr>
          <w:p>
            <w:pPr>
              <w:pStyle w:val="TableParagraph"/>
              <w:spacing w:before="34"/>
              <w:ind w:right="114"/>
              <w:jc w:val="right"/>
              <w:rPr>
                <w:sz w:val="22"/>
              </w:rPr>
            </w:pPr>
            <w:r>
              <w:rPr>
                <w:w w:val="83"/>
                <w:sz w:val="22"/>
              </w:rPr>
              <w:t>8</w:t>
            </w:r>
          </w:p>
        </w:tc>
      </w:tr>
      <w:tr>
        <w:trPr>
          <w:trHeight w:val="336" w:hRule="atLeast"/>
        </w:trPr>
        <w:tc>
          <w:tcPr>
            <w:tcW w:w="403" w:type="dxa"/>
          </w:tcPr>
          <w:p>
            <w:pPr>
              <w:pStyle w:val="TableParagraph"/>
              <w:spacing w:before="30"/>
              <w:ind w:left="118"/>
              <w:rPr>
                <w:rFonts w:ascii="Times New Roman"/>
                <w:i/>
                <w:sz w:val="22"/>
              </w:rPr>
            </w:pPr>
            <w:r>
              <w:rPr>
                <w:rFonts w:ascii="Times New Roman"/>
                <w:i/>
                <w:w w:val="121"/>
                <w:sz w:val="22"/>
              </w:rPr>
              <w:t>A</w:t>
            </w:r>
          </w:p>
        </w:tc>
        <w:tc>
          <w:tcPr>
            <w:tcW w:w="458" w:type="dxa"/>
            <w:tcBorders>
              <w:right w:val="nil"/>
            </w:tcBorders>
          </w:tcPr>
          <w:p>
            <w:pPr>
              <w:pStyle w:val="TableParagraph"/>
              <w:spacing w:before="34"/>
              <w:ind w:right="114"/>
              <w:jc w:val="right"/>
              <w:rPr>
                <w:sz w:val="22"/>
              </w:rPr>
            </w:pPr>
            <w:r>
              <w:rPr>
                <w:w w:val="95"/>
                <w:sz w:val="22"/>
              </w:rPr>
              <w:t>10</w:t>
            </w:r>
          </w:p>
        </w:tc>
        <w:tc>
          <w:tcPr>
            <w:tcW w:w="458" w:type="dxa"/>
            <w:tcBorders>
              <w:left w:val="nil"/>
              <w:right w:val="nil"/>
            </w:tcBorders>
          </w:tcPr>
          <w:p>
            <w:pPr>
              <w:pStyle w:val="TableParagraph"/>
              <w:spacing w:before="34"/>
              <w:ind w:right="115"/>
              <w:jc w:val="right"/>
              <w:rPr>
                <w:sz w:val="22"/>
              </w:rPr>
            </w:pPr>
            <w:r>
              <w:rPr>
                <w:w w:val="115"/>
                <w:sz w:val="22"/>
              </w:rPr>
              <w:t>11</w:t>
            </w:r>
          </w:p>
        </w:tc>
        <w:tc>
          <w:tcPr>
            <w:tcW w:w="458" w:type="dxa"/>
            <w:tcBorders>
              <w:left w:val="nil"/>
              <w:right w:val="nil"/>
            </w:tcBorders>
          </w:tcPr>
          <w:p>
            <w:pPr>
              <w:pStyle w:val="TableParagraph"/>
              <w:spacing w:before="34"/>
              <w:ind w:right="115"/>
              <w:jc w:val="right"/>
              <w:rPr>
                <w:sz w:val="22"/>
              </w:rPr>
            </w:pPr>
            <w:r>
              <w:rPr>
                <w:sz w:val="22"/>
              </w:rPr>
              <w:t>12</w:t>
            </w:r>
          </w:p>
        </w:tc>
        <w:tc>
          <w:tcPr>
            <w:tcW w:w="458" w:type="dxa"/>
            <w:tcBorders>
              <w:left w:val="nil"/>
              <w:right w:val="nil"/>
            </w:tcBorders>
          </w:tcPr>
          <w:p>
            <w:pPr>
              <w:pStyle w:val="TableParagraph"/>
              <w:spacing w:before="34"/>
              <w:ind w:right="116"/>
              <w:jc w:val="right"/>
              <w:rPr>
                <w:sz w:val="22"/>
              </w:rPr>
            </w:pPr>
            <w:r>
              <w:rPr>
                <w:w w:val="95"/>
                <w:sz w:val="22"/>
              </w:rPr>
              <w:t>16</w:t>
            </w:r>
          </w:p>
        </w:tc>
        <w:tc>
          <w:tcPr>
            <w:tcW w:w="458" w:type="dxa"/>
            <w:tcBorders>
              <w:left w:val="nil"/>
              <w:right w:val="nil"/>
            </w:tcBorders>
          </w:tcPr>
          <w:p>
            <w:pPr>
              <w:pStyle w:val="TableParagraph"/>
              <w:spacing w:before="34"/>
              <w:ind w:left="76" w:right="75"/>
              <w:jc w:val="center"/>
              <w:rPr>
                <w:sz w:val="22"/>
              </w:rPr>
            </w:pPr>
            <w:r>
              <w:rPr>
                <w:sz w:val="22"/>
              </w:rPr>
              <w:t>34</w:t>
            </w:r>
          </w:p>
        </w:tc>
        <w:tc>
          <w:tcPr>
            <w:tcW w:w="458" w:type="dxa"/>
            <w:tcBorders>
              <w:left w:val="nil"/>
              <w:right w:val="nil"/>
            </w:tcBorders>
          </w:tcPr>
          <w:p>
            <w:pPr>
              <w:pStyle w:val="TableParagraph"/>
              <w:spacing w:before="34"/>
              <w:ind w:right="118"/>
              <w:jc w:val="right"/>
              <w:rPr>
                <w:sz w:val="22"/>
              </w:rPr>
            </w:pPr>
            <w:r>
              <w:rPr>
                <w:w w:val="90"/>
                <w:sz w:val="22"/>
              </w:rPr>
              <w:t>37</w:t>
            </w:r>
          </w:p>
        </w:tc>
        <w:tc>
          <w:tcPr>
            <w:tcW w:w="458" w:type="dxa"/>
            <w:tcBorders>
              <w:left w:val="nil"/>
              <w:right w:val="nil"/>
            </w:tcBorders>
          </w:tcPr>
          <w:p>
            <w:pPr>
              <w:pStyle w:val="TableParagraph"/>
              <w:spacing w:before="34"/>
              <w:ind w:left="74" w:right="75"/>
              <w:jc w:val="center"/>
              <w:rPr>
                <w:sz w:val="22"/>
              </w:rPr>
            </w:pPr>
            <w:r>
              <w:rPr>
                <w:sz w:val="22"/>
              </w:rPr>
              <w:t>54</w:t>
            </w:r>
          </w:p>
        </w:tc>
        <w:tc>
          <w:tcPr>
            <w:tcW w:w="458" w:type="dxa"/>
            <w:tcBorders>
              <w:left w:val="nil"/>
            </w:tcBorders>
          </w:tcPr>
          <w:p>
            <w:pPr>
              <w:pStyle w:val="TableParagraph"/>
              <w:spacing w:before="34"/>
              <w:ind w:right="114"/>
              <w:jc w:val="right"/>
              <w:rPr>
                <w:sz w:val="22"/>
              </w:rPr>
            </w:pPr>
            <w:r>
              <w:rPr>
                <w:w w:val="90"/>
                <w:sz w:val="22"/>
              </w:rPr>
              <w:t>65</w:t>
            </w:r>
          </w:p>
        </w:tc>
      </w:tr>
    </w:tbl>
    <w:p>
      <w:pPr>
        <w:pStyle w:val="BodyText"/>
        <w:spacing w:before="154"/>
        <w:ind w:left="160"/>
        <w:jc w:val="both"/>
      </w:pPr>
      <w:r>
        <w:rPr>
          <w:w w:val="110"/>
        </w:rPr>
        <w:t>Consider executing the </w:t>
      </w:r>
      <w:r>
        <w:rPr>
          <w:rFonts w:ascii="Times New Roman"/>
          <w:w w:val="110"/>
        </w:rPr>
        <w:t>Ordered-Linear-Search </w:t>
      </w:r>
      <w:r>
        <w:rPr>
          <w:w w:val="110"/>
        </w:rPr>
        <w:t>on this array while searching for the number</w:t>
      </w:r>
    </w:p>
    <w:p>
      <w:pPr>
        <w:pStyle w:val="BodyText"/>
        <w:spacing w:line="326" w:lineRule="auto" w:before="89"/>
        <w:ind w:left="159" w:right="1182"/>
      </w:pPr>
      <w:r>
        <w:rPr/>
        <w:t>11. In this case, the first two elements would need to be examined until the second element containing the value 11 is found.</w:t>
      </w:r>
    </w:p>
    <w:p>
      <w:pPr>
        <w:spacing w:after="0" w:line="326" w:lineRule="auto"/>
        <w:sectPr>
          <w:headerReference w:type="even" r:id="rId189"/>
          <w:headerReference w:type="default" r:id="rId190"/>
          <w:pgSz w:w="12240" w:h="15840"/>
          <w:pgMar w:header="1429" w:footer="0" w:top="1660" w:bottom="280" w:left="1280" w:right="340"/>
          <w:pgNumType w:start="146"/>
        </w:sectPr>
      </w:pPr>
    </w:p>
    <w:p>
      <w:pPr>
        <w:pStyle w:val="BodyText"/>
        <w:rPr>
          <w:sz w:val="20"/>
        </w:rPr>
      </w:pPr>
    </w:p>
    <w:p>
      <w:pPr>
        <w:pStyle w:val="BodyText"/>
        <w:spacing w:before="2"/>
        <w:rPr>
          <w:sz w:val="19"/>
        </w:rPr>
      </w:pPr>
    </w:p>
    <w:p>
      <w:pPr>
        <w:pStyle w:val="BodyText"/>
        <w:spacing w:line="324" w:lineRule="auto" w:before="58"/>
        <w:ind w:left="520" w:right="1098" w:firstLine="338"/>
        <w:jc w:val="both"/>
      </w:pPr>
      <w:bookmarkStart w:name="_bookmark291" w:id="531"/>
      <w:bookmarkEnd w:id="531"/>
      <w:r>
        <w:rPr/>
      </w:r>
      <w:r>
        <w:rPr>
          <w:spacing w:val="-3"/>
        </w:rPr>
        <w:t>Now </w:t>
      </w:r>
      <w:r>
        <w:rPr/>
        <w:t>consider executing the </w:t>
      </w:r>
      <w:r>
        <w:rPr>
          <w:rFonts w:ascii="Times New Roman" w:hAnsi="Times New Roman"/>
          <w:w w:val="110"/>
        </w:rPr>
        <w:t>Ordered-Linear-Search </w:t>
      </w:r>
      <w:r>
        <w:rPr/>
        <w:t>on this array  while  searching  for the number 13. Note that only the first four elements need </w:t>
      </w:r>
      <w:r>
        <w:rPr>
          <w:spacing w:val="3"/>
        </w:rPr>
        <w:t>be </w:t>
      </w:r>
      <w:r>
        <w:rPr/>
        <w:t>examined until the </w:t>
      </w:r>
      <w:r>
        <w:rPr>
          <w:spacing w:val="-3"/>
        </w:rPr>
        <w:t>value </w:t>
      </w:r>
      <w:r>
        <w:rPr/>
        <w:t>16 </w:t>
      </w:r>
      <w:r>
        <w:rPr>
          <w:w w:val="110"/>
        </w:rPr>
        <w:t>is </w:t>
      </w:r>
      <w:r>
        <w:rPr/>
        <w:t>encountered</w:t>
      </w:r>
      <w:r>
        <w:rPr>
          <w:spacing w:val="15"/>
        </w:rPr>
        <w:t> </w:t>
      </w:r>
      <w:r>
        <w:rPr/>
        <w:t>and</w:t>
      </w:r>
      <w:r>
        <w:rPr>
          <w:spacing w:val="15"/>
        </w:rPr>
        <w:t> </w:t>
      </w:r>
      <w:r>
        <w:rPr/>
        <w:t>one</w:t>
      </w:r>
      <w:r>
        <w:rPr>
          <w:spacing w:val="14"/>
        </w:rPr>
        <w:t> </w:t>
      </w:r>
      <w:r>
        <w:rPr/>
        <w:t>can</w:t>
      </w:r>
      <w:r>
        <w:rPr>
          <w:spacing w:val="15"/>
        </w:rPr>
        <w:t> </w:t>
      </w:r>
      <w:r>
        <w:rPr/>
        <w:t>definitively</w:t>
      </w:r>
      <w:r>
        <w:rPr>
          <w:spacing w:val="15"/>
        </w:rPr>
        <w:t> </w:t>
      </w:r>
      <w:r>
        <w:rPr/>
        <w:t>return</w:t>
      </w:r>
      <w:r>
        <w:rPr>
          <w:spacing w:val="14"/>
        </w:rPr>
        <w:t> </w:t>
      </w:r>
      <w:r>
        <w:rPr>
          <w:w w:val="110"/>
        </w:rPr>
        <w:t>“13</w:t>
      </w:r>
      <w:r>
        <w:rPr>
          <w:spacing w:val="10"/>
          <w:w w:val="110"/>
        </w:rPr>
        <w:t> </w:t>
      </w:r>
      <w:r>
        <w:rPr/>
        <w:t>not</w:t>
      </w:r>
      <w:r>
        <w:rPr>
          <w:spacing w:val="14"/>
        </w:rPr>
        <w:t> </w:t>
      </w:r>
      <w:r>
        <w:rPr/>
        <w:t>found.”</w:t>
      </w:r>
    </w:p>
    <w:p>
      <w:pPr>
        <w:pStyle w:val="BodyText"/>
        <w:spacing w:before="4"/>
        <w:rPr>
          <w:sz w:val="26"/>
        </w:rPr>
      </w:pPr>
    </w:p>
    <w:p>
      <w:pPr>
        <w:pStyle w:val="Heading7"/>
        <w:numPr>
          <w:ilvl w:val="2"/>
          <w:numId w:val="64"/>
        </w:numPr>
        <w:tabs>
          <w:tab w:pos="1476" w:val="left" w:leader="none"/>
          <w:tab w:pos="1477" w:val="left" w:leader="none"/>
        </w:tabs>
        <w:spacing w:line="240" w:lineRule="auto" w:before="0" w:after="0"/>
        <w:ind w:left="1476" w:right="0" w:hanging="957"/>
        <w:jc w:val="left"/>
      </w:pPr>
      <w:bookmarkStart w:name="Chunk Search" w:id="532"/>
      <w:bookmarkEnd w:id="532"/>
      <w:r>
        <w:rPr>
          <w:b w:val="0"/>
        </w:rPr>
      </w:r>
      <w:bookmarkStart w:name="_bookmark292" w:id="533"/>
      <w:bookmarkEnd w:id="533"/>
      <w:r>
        <w:rPr>
          <w:b w:val="0"/>
        </w:rPr>
      </w:r>
      <w:bookmarkStart w:name="_bookmark292" w:id="534"/>
      <w:bookmarkEnd w:id="534"/>
      <w:r>
        <w:rPr/>
        <w:t>C</w:t>
      </w:r>
      <w:r>
        <w:rPr/>
        <w:t>hunk</w:t>
      </w:r>
      <w:r>
        <w:rPr>
          <w:spacing w:val="26"/>
        </w:rPr>
        <w:t> </w:t>
      </w:r>
      <w:r>
        <w:rPr/>
        <w:t>Search</w:t>
      </w:r>
    </w:p>
    <w:p>
      <w:pPr>
        <w:pStyle w:val="BodyText"/>
        <w:spacing w:before="9"/>
        <w:rPr>
          <w:b/>
          <w:sz w:val="19"/>
        </w:rPr>
      </w:pPr>
    </w:p>
    <w:p>
      <w:pPr>
        <w:pStyle w:val="BodyText"/>
        <w:spacing w:line="324" w:lineRule="auto" w:before="1"/>
        <w:ind w:left="520" w:right="1096"/>
        <w:jc w:val="both"/>
      </w:pPr>
      <w:r>
        <w:rPr/>
        <w:t>Given an ordered list, one need not (and one typically does not) search through the entire collection</w:t>
      </w:r>
      <w:r>
        <w:rPr>
          <w:spacing w:val="-24"/>
        </w:rPr>
        <w:t> </w:t>
      </w:r>
      <w:r>
        <w:rPr/>
        <w:t>one-by-one.</w:t>
      </w:r>
      <w:r>
        <w:rPr>
          <w:spacing w:val="-6"/>
        </w:rPr>
        <w:t> </w:t>
      </w:r>
      <w:r>
        <w:rPr/>
        <w:t>Consider</w:t>
      </w:r>
      <w:r>
        <w:rPr>
          <w:spacing w:val="-23"/>
        </w:rPr>
        <w:t> </w:t>
      </w:r>
      <w:r>
        <w:rPr/>
        <w:t>searching</w:t>
      </w:r>
      <w:r>
        <w:rPr>
          <w:spacing w:val="-24"/>
        </w:rPr>
        <w:t> </w:t>
      </w:r>
      <w:r>
        <w:rPr/>
        <w:t>for</w:t>
      </w:r>
      <w:r>
        <w:rPr>
          <w:spacing w:val="-23"/>
        </w:rPr>
        <w:t> </w:t>
      </w:r>
      <w:r>
        <w:rPr/>
        <w:t>a</w:t>
      </w:r>
      <w:r>
        <w:rPr>
          <w:spacing w:val="-24"/>
        </w:rPr>
        <w:t> </w:t>
      </w:r>
      <w:r>
        <w:rPr/>
        <w:t>name</w:t>
      </w:r>
      <w:r>
        <w:rPr>
          <w:spacing w:val="-23"/>
        </w:rPr>
        <w:t> </w:t>
      </w:r>
      <w:r>
        <w:rPr/>
        <w:t>in</w:t>
      </w:r>
      <w:r>
        <w:rPr>
          <w:spacing w:val="-24"/>
        </w:rPr>
        <w:t> </w:t>
      </w:r>
      <w:r>
        <w:rPr/>
        <w:t>a</w:t>
      </w:r>
      <w:r>
        <w:rPr>
          <w:spacing w:val="-23"/>
        </w:rPr>
        <w:t> </w:t>
      </w:r>
      <w:r>
        <w:rPr/>
        <w:t>phone</w:t>
      </w:r>
      <w:r>
        <w:rPr>
          <w:spacing w:val="-24"/>
        </w:rPr>
        <w:t> </w:t>
      </w:r>
      <w:r>
        <w:rPr>
          <w:spacing w:val="3"/>
        </w:rPr>
        <w:t>book</w:t>
      </w:r>
      <w:r>
        <w:rPr>
          <w:spacing w:val="-23"/>
        </w:rPr>
        <w:t> </w:t>
      </w:r>
      <w:r>
        <w:rPr/>
        <w:t>or</w:t>
      </w:r>
      <w:r>
        <w:rPr>
          <w:spacing w:val="-24"/>
        </w:rPr>
        <w:t> </w:t>
      </w:r>
      <w:r>
        <w:rPr/>
        <w:t>looking</w:t>
      </w:r>
      <w:r>
        <w:rPr>
          <w:spacing w:val="-23"/>
        </w:rPr>
        <w:t> </w:t>
      </w:r>
      <w:r>
        <w:rPr/>
        <w:t>for</w:t>
      </w:r>
      <w:r>
        <w:rPr>
          <w:spacing w:val="-24"/>
        </w:rPr>
        <w:t> </w:t>
      </w:r>
      <w:r>
        <w:rPr/>
        <w:t>a</w:t>
      </w:r>
      <w:r>
        <w:rPr>
          <w:spacing w:val="-23"/>
        </w:rPr>
        <w:t> </w:t>
      </w:r>
      <w:r>
        <w:rPr/>
        <w:t>particular exam in a sorted pile: one might naturally grab 50 or more pages at a time from the phone </w:t>
      </w:r>
      <w:r>
        <w:rPr>
          <w:spacing w:val="3"/>
        </w:rPr>
        <w:t>book</w:t>
      </w:r>
      <w:r>
        <w:rPr>
          <w:spacing w:val="-13"/>
        </w:rPr>
        <w:t> </w:t>
      </w:r>
      <w:r>
        <w:rPr/>
        <w:t>or</w:t>
      </w:r>
      <w:r>
        <w:rPr>
          <w:spacing w:val="-13"/>
        </w:rPr>
        <w:t> </w:t>
      </w:r>
      <w:r>
        <w:rPr/>
        <w:t>10</w:t>
      </w:r>
      <w:r>
        <w:rPr>
          <w:spacing w:val="-13"/>
        </w:rPr>
        <w:t> </w:t>
      </w:r>
      <w:r>
        <w:rPr/>
        <w:t>or</w:t>
      </w:r>
      <w:r>
        <w:rPr>
          <w:spacing w:val="-12"/>
        </w:rPr>
        <w:t> </w:t>
      </w:r>
      <w:r>
        <w:rPr/>
        <w:t>more</w:t>
      </w:r>
      <w:r>
        <w:rPr>
          <w:spacing w:val="-13"/>
        </w:rPr>
        <w:t> </w:t>
      </w:r>
      <w:r>
        <w:rPr/>
        <w:t>exams</w:t>
      </w:r>
      <w:r>
        <w:rPr>
          <w:spacing w:val="-13"/>
        </w:rPr>
        <w:t> </w:t>
      </w:r>
      <w:r>
        <w:rPr/>
        <w:t>at</w:t>
      </w:r>
      <w:r>
        <w:rPr>
          <w:spacing w:val="-13"/>
        </w:rPr>
        <w:t> </w:t>
      </w:r>
      <w:r>
        <w:rPr/>
        <w:t>a</w:t>
      </w:r>
      <w:r>
        <w:rPr>
          <w:spacing w:val="-12"/>
        </w:rPr>
        <w:t> </w:t>
      </w:r>
      <w:r>
        <w:rPr/>
        <w:t>time</w:t>
      </w:r>
      <w:r>
        <w:rPr>
          <w:spacing w:val="-13"/>
        </w:rPr>
        <w:t> </w:t>
      </w:r>
      <w:r>
        <w:rPr/>
        <w:t>from</w:t>
      </w:r>
      <w:r>
        <w:rPr>
          <w:spacing w:val="-13"/>
        </w:rPr>
        <w:t> </w:t>
      </w:r>
      <w:r>
        <w:rPr/>
        <w:t>the</w:t>
      </w:r>
      <w:r>
        <w:rPr>
          <w:spacing w:val="-13"/>
        </w:rPr>
        <w:t> </w:t>
      </w:r>
      <w:r>
        <w:rPr/>
        <w:t>pile</w:t>
      </w:r>
      <w:r>
        <w:rPr>
          <w:spacing w:val="-12"/>
        </w:rPr>
        <w:t> </w:t>
      </w:r>
      <w:r>
        <w:rPr/>
        <w:t>to</w:t>
      </w:r>
      <w:r>
        <w:rPr>
          <w:spacing w:val="-13"/>
        </w:rPr>
        <w:t> </w:t>
      </w:r>
      <w:r>
        <w:rPr/>
        <w:t>quickly</w:t>
      </w:r>
      <w:r>
        <w:rPr>
          <w:spacing w:val="-13"/>
        </w:rPr>
        <w:t> </w:t>
      </w:r>
      <w:r>
        <w:rPr/>
        <w:t>determine</w:t>
      </w:r>
      <w:r>
        <w:rPr>
          <w:spacing w:val="-13"/>
        </w:rPr>
        <w:t> </w:t>
      </w:r>
      <w:r>
        <w:rPr/>
        <w:t>the</w:t>
      </w:r>
      <w:r>
        <w:rPr>
          <w:spacing w:val="-12"/>
        </w:rPr>
        <w:t> </w:t>
      </w:r>
      <w:r>
        <w:rPr/>
        <w:t>50</w:t>
      </w:r>
      <w:r>
        <w:rPr>
          <w:spacing w:val="-13"/>
        </w:rPr>
        <w:t> </w:t>
      </w:r>
      <w:r>
        <w:rPr/>
        <w:t>page</w:t>
      </w:r>
      <w:r>
        <w:rPr>
          <w:spacing w:val="-13"/>
        </w:rPr>
        <w:t> </w:t>
      </w:r>
      <w:r>
        <w:rPr/>
        <w:t>(or</w:t>
      </w:r>
      <w:r>
        <w:rPr>
          <w:spacing w:val="-13"/>
        </w:rPr>
        <w:t> </w:t>
      </w:r>
      <w:r>
        <w:rPr/>
        <w:t>10</w:t>
      </w:r>
      <w:r>
        <w:rPr>
          <w:spacing w:val="-12"/>
        </w:rPr>
        <w:t> </w:t>
      </w:r>
      <w:r>
        <w:rPr/>
        <w:t>exam) “chunk” in which the desired data lies. One could then carefully search through this </w:t>
      </w:r>
      <w:r>
        <w:rPr>
          <w:spacing w:val="-3"/>
        </w:rPr>
        <w:t>chunk </w:t>
      </w:r>
      <w:r>
        <w:rPr/>
        <w:t>using an ordered linear search. Let </w:t>
      </w:r>
      <w:r>
        <w:rPr>
          <w:rFonts w:ascii="Times New Roman" w:hAnsi="Times New Roman"/>
          <w:i/>
        </w:rPr>
        <w:t>c </w:t>
      </w:r>
      <w:r>
        <w:rPr>
          <w:spacing w:val="3"/>
        </w:rPr>
        <w:t>be </w:t>
      </w:r>
      <w:r>
        <w:rPr/>
        <w:t>the </w:t>
      </w:r>
      <w:r>
        <w:rPr>
          <w:spacing w:val="-3"/>
        </w:rPr>
        <w:t>chunk </w:t>
      </w:r>
      <w:r>
        <w:rPr/>
        <w:t>size used (</w:t>
      </w:r>
      <w:r>
        <w:rPr>
          <w:rFonts w:ascii="Times New Roman" w:hAnsi="Times New Roman"/>
          <w:i/>
        </w:rPr>
        <w:t>e.g.</w:t>
      </w:r>
      <w:r>
        <w:rPr/>
        <w:t>, 50 pages or 10 exams). </w:t>
      </w:r>
      <w:r>
        <w:rPr>
          <w:spacing w:val="-9"/>
        </w:rPr>
        <w:t>We </w:t>
      </w:r>
      <w:r>
        <w:rPr/>
        <w:t>shall</w:t>
      </w:r>
      <w:r>
        <w:rPr>
          <w:spacing w:val="15"/>
        </w:rPr>
        <w:t> </w:t>
      </w:r>
      <w:r>
        <w:rPr/>
        <w:t>refer</w:t>
      </w:r>
      <w:r>
        <w:rPr>
          <w:spacing w:val="15"/>
        </w:rPr>
        <w:t> </w:t>
      </w:r>
      <w:r>
        <w:rPr/>
        <w:t>to</w:t>
      </w:r>
      <w:r>
        <w:rPr>
          <w:spacing w:val="15"/>
        </w:rPr>
        <w:t> </w:t>
      </w:r>
      <w:r>
        <w:rPr/>
        <w:t>the</w:t>
      </w:r>
      <w:r>
        <w:rPr>
          <w:spacing w:val="15"/>
        </w:rPr>
        <w:t> </w:t>
      </w:r>
      <w:r>
        <w:rPr/>
        <w:t>algorithm</w:t>
      </w:r>
      <w:r>
        <w:rPr>
          <w:spacing w:val="15"/>
        </w:rPr>
        <w:t> </w:t>
      </w:r>
      <w:r>
        <w:rPr/>
        <w:t>encoding</w:t>
      </w:r>
      <w:r>
        <w:rPr>
          <w:spacing w:val="15"/>
        </w:rPr>
        <w:t> </w:t>
      </w:r>
      <w:r>
        <w:rPr/>
        <w:t>the</w:t>
      </w:r>
      <w:r>
        <w:rPr>
          <w:spacing w:val="15"/>
        </w:rPr>
        <w:t> </w:t>
      </w:r>
      <w:r>
        <w:rPr/>
        <w:t>above</w:t>
      </w:r>
      <w:r>
        <w:rPr>
          <w:spacing w:val="15"/>
        </w:rPr>
        <w:t> </w:t>
      </w:r>
      <w:r>
        <w:rPr/>
        <w:t>ideas</w:t>
      </w:r>
      <w:r>
        <w:rPr>
          <w:spacing w:val="15"/>
        </w:rPr>
        <w:t> </w:t>
      </w:r>
      <w:r>
        <w:rPr/>
        <w:t>as</w:t>
      </w:r>
      <w:r>
        <w:rPr>
          <w:spacing w:val="16"/>
        </w:rPr>
        <w:t> </w:t>
      </w:r>
      <w:r>
        <w:rPr>
          <w:rFonts w:ascii="Times New Roman" w:hAnsi="Times New Roman"/>
          <w:i/>
        </w:rPr>
        <w:t>chunk</w:t>
      </w:r>
      <w:r>
        <w:rPr>
          <w:rFonts w:ascii="Times New Roman" w:hAnsi="Times New Roman"/>
          <w:i/>
          <w:spacing w:val="18"/>
        </w:rPr>
        <w:t> </w:t>
      </w:r>
      <w:r>
        <w:rPr>
          <w:rFonts w:ascii="Times New Roman" w:hAnsi="Times New Roman"/>
          <w:i/>
          <w:spacing w:val="-4"/>
        </w:rPr>
        <w:t>search</w:t>
      </w:r>
      <w:r>
        <w:rPr>
          <w:spacing w:val="-4"/>
        </w:rPr>
        <w:t>.</w:t>
      </w:r>
    </w:p>
    <w:p>
      <w:pPr>
        <w:pStyle w:val="BodyText"/>
        <w:spacing w:line="249" w:lineRule="exact"/>
        <w:ind w:left="858"/>
        <w:jc w:val="both"/>
      </w:pPr>
      <w:r>
        <w:rPr/>
        <w:t>Again consider the following array:</w:t>
      </w:r>
    </w:p>
    <w:p>
      <w:pPr>
        <w:pStyle w:val="BodyText"/>
        <w:spacing w:before="3"/>
      </w:pPr>
    </w:p>
    <w:tbl>
      <w:tblPr>
        <w:tblW w:w="0" w:type="auto"/>
        <w:jc w:val="left"/>
        <w:tblInd w:w="2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58"/>
        <w:gridCol w:w="458"/>
        <w:gridCol w:w="458"/>
        <w:gridCol w:w="458"/>
        <w:gridCol w:w="458"/>
        <w:gridCol w:w="458"/>
        <w:gridCol w:w="458"/>
        <w:gridCol w:w="458"/>
      </w:tblGrid>
      <w:tr>
        <w:trPr>
          <w:trHeight w:val="336" w:hRule="atLeast"/>
        </w:trPr>
        <w:tc>
          <w:tcPr>
            <w:tcW w:w="403" w:type="dxa"/>
          </w:tcPr>
          <w:p>
            <w:pPr>
              <w:pStyle w:val="TableParagraph"/>
              <w:spacing w:before="30"/>
              <w:ind w:left="7"/>
              <w:jc w:val="center"/>
              <w:rPr>
                <w:rFonts w:ascii="Times New Roman"/>
                <w:i/>
                <w:sz w:val="22"/>
              </w:rPr>
            </w:pPr>
            <w:r>
              <w:rPr>
                <w:rFonts w:ascii="Times New Roman"/>
                <w:i/>
                <w:w w:val="122"/>
                <w:sz w:val="22"/>
              </w:rPr>
              <w:t>i</w:t>
            </w:r>
          </w:p>
        </w:tc>
        <w:tc>
          <w:tcPr>
            <w:tcW w:w="458" w:type="dxa"/>
            <w:tcBorders>
              <w:right w:val="nil"/>
            </w:tcBorders>
          </w:tcPr>
          <w:p>
            <w:pPr>
              <w:pStyle w:val="TableParagraph"/>
              <w:spacing w:before="34"/>
              <w:ind w:right="114"/>
              <w:jc w:val="right"/>
              <w:rPr>
                <w:sz w:val="22"/>
              </w:rPr>
            </w:pPr>
            <w:r>
              <w:rPr>
                <w:w w:val="115"/>
                <w:sz w:val="22"/>
              </w:rPr>
              <w:t>1</w:t>
            </w:r>
          </w:p>
        </w:tc>
        <w:tc>
          <w:tcPr>
            <w:tcW w:w="458" w:type="dxa"/>
            <w:tcBorders>
              <w:left w:val="nil"/>
              <w:right w:val="nil"/>
            </w:tcBorders>
          </w:tcPr>
          <w:p>
            <w:pPr>
              <w:pStyle w:val="TableParagraph"/>
              <w:spacing w:before="34"/>
              <w:ind w:right="115"/>
              <w:jc w:val="right"/>
              <w:rPr>
                <w:sz w:val="22"/>
              </w:rPr>
            </w:pPr>
            <w:r>
              <w:rPr>
                <w:w w:val="88"/>
                <w:sz w:val="22"/>
              </w:rPr>
              <w:t>2</w:t>
            </w:r>
          </w:p>
        </w:tc>
        <w:tc>
          <w:tcPr>
            <w:tcW w:w="458" w:type="dxa"/>
            <w:tcBorders>
              <w:left w:val="nil"/>
              <w:right w:val="nil"/>
            </w:tcBorders>
          </w:tcPr>
          <w:p>
            <w:pPr>
              <w:pStyle w:val="TableParagraph"/>
              <w:spacing w:before="34"/>
              <w:ind w:right="115"/>
              <w:jc w:val="right"/>
              <w:rPr>
                <w:sz w:val="22"/>
              </w:rPr>
            </w:pPr>
            <w:r>
              <w:rPr>
                <w:w w:val="89"/>
                <w:sz w:val="22"/>
              </w:rPr>
              <w:t>3</w:t>
            </w:r>
          </w:p>
        </w:tc>
        <w:tc>
          <w:tcPr>
            <w:tcW w:w="458" w:type="dxa"/>
            <w:tcBorders>
              <w:left w:val="nil"/>
              <w:right w:val="nil"/>
            </w:tcBorders>
          </w:tcPr>
          <w:p>
            <w:pPr>
              <w:pStyle w:val="TableParagraph"/>
              <w:spacing w:before="34"/>
              <w:ind w:right="116"/>
              <w:jc w:val="right"/>
              <w:rPr>
                <w:sz w:val="22"/>
              </w:rPr>
            </w:pPr>
            <w:r>
              <w:rPr>
                <w:w w:val="87"/>
                <w:sz w:val="22"/>
              </w:rPr>
              <w:t>4</w:t>
            </w:r>
          </w:p>
        </w:tc>
        <w:tc>
          <w:tcPr>
            <w:tcW w:w="458" w:type="dxa"/>
            <w:tcBorders>
              <w:left w:val="nil"/>
              <w:right w:val="nil"/>
            </w:tcBorders>
          </w:tcPr>
          <w:p>
            <w:pPr>
              <w:pStyle w:val="TableParagraph"/>
              <w:spacing w:before="34"/>
              <w:ind w:left="110"/>
              <w:jc w:val="center"/>
              <w:rPr>
                <w:sz w:val="22"/>
              </w:rPr>
            </w:pPr>
            <w:r>
              <w:rPr>
                <w:w w:val="93"/>
                <w:sz w:val="22"/>
              </w:rPr>
              <w:t>5</w:t>
            </w:r>
          </w:p>
        </w:tc>
        <w:tc>
          <w:tcPr>
            <w:tcW w:w="458" w:type="dxa"/>
            <w:tcBorders>
              <w:left w:val="nil"/>
              <w:right w:val="nil"/>
            </w:tcBorders>
          </w:tcPr>
          <w:p>
            <w:pPr>
              <w:pStyle w:val="TableParagraph"/>
              <w:spacing w:before="34"/>
              <w:ind w:right="118"/>
              <w:jc w:val="right"/>
              <w:rPr>
                <w:sz w:val="22"/>
              </w:rPr>
            </w:pPr>
            <w:r>
              <w:rPr>
                <w:w w:val="87"/>
                <w:sz w:val="22"/>
              </w:rPr>
              <w:t>6</w:t>
            </w:r>
          </w:p>
        </w:tc>
        <w:tc>
          <w:tcPr>
            <w:tcW w:w="458" w:type="dxa"/>
            <w:tcBorders>
              <w:left w:val="nil"/>
              <w:right w:val="nil"/>
            </w:tcBorders>
          </w:tcPr>
          <w:p>
            <w:pPr>
              <w:pStyle w:val="TableParagraph"/>
              <w:spacing w:before="34"/>
              <w:ind w:left="107"/>
              <w:jc w:val="center"/>
              <w:rPr>
                <w:sz w:val="22"/>
              </w:rPr>
            </w:pPr>
            <w:r>
              <w:rPr>
                <w:w w:val="98"/>
                <w:sz w:val="22"/>
              </w:rPr>
              <w:t>7</w:t>
            </w:r>
          </w:p>
        </w:tc>
        <w:tc>
          <w:tcPr>
            <w:tcW w:w="458" w:type="dxa"/>
            <w:tcBorders>
              <w:left w:val="nil"/>
            </w:tcBorders>
          </w:tcPr>
          <w:p>
            <w:pPr>
              <w:pStyle w:val="TableParagraph"/>
              <w:spacing w:before="34"/>
              <w:ind w:right="114"/>
              <w:jc w:val="right"/>
              <w:rPr>
                <w:sz w:val="22"/>
              </w:rPr>
            </w:pPr>
            <w:r>
              <w:rPr>
                <w:w w:val="83"/>
                <w:sz w:val="22"/>
              </w:rPr>
              <w:t>8</w:t>
            </w:r>
          </w:p>
        </w:tc>
      </w:tr>
      <w:tr>
        <w:trPr>
          <w:trHeight w:val="336" w:hRule="atLeast"/>
        </w:trPr>
        <w:tc>
          <w:tcPr>
            <w:tcW w:w="403" w:type="dxa"/>
          </w:tcPr>
          <w:p>
            <w:pPr>
              <w:pStyle w:val="TableParagraph"/>
              <w:spacing w:before="30"/>
              <w:ind w:left="7"/>
              <w:jc w:val="center"/>
              <w:rPr>
                <w:rFonts w:ascii="Times New Roman"/>
                <w:i/>
                <w:sz w:val="22"/>
              </w:rPr>
            </w:pPr>
            <w:r>
              <w:rPr>
                <w:rFonts w:ascii="Times New Roman"/>
                <w:i/>
                <w:w w:val="121"/>
                <w:sz w:val="22"/>
              </w:rPr>
              <w:t>A</w:t>
            </w:r>
          </w:p>
        </w:tc>
        <w:tc>
          <w:tcPr>
            <w:tcW w:w="458" w:type="dxa"/>
            <w:tcBorders>
              <w:right w:val="nil"/>
            </w:tcBorders>
          </w:tcPr>
          <w:p>
            <w:pPr>
              <w:pStyle w:val="TableParagraph"/>
              <w:spacing w:before="34"/>
              <w:ind w:right="114"/>
              <w:jc w:val="right"/>
              <w:rPr>
                <w:sz w:val="22"/>
              </w:rPr>
            </w:pPr>
            <w:r>
              <w:rPr>
                <w:w w:val="95"/>
                <w:sz w:val="22"/>
              </w:rPr>
              <w:t>10</w:t>
            </w:r>
          </w:p>
        </w:tc>
        <w:tc>
          <w:tcPr>
            <w:tcW w:w="458" w:type="dxa"/>
            <w:tcBorders>
              <w:left w:val="nil"/>
              <w:right w:val="nil"/>
            </w:tcBorders>
          </w:tcPr>
          <w:p>
            <w:pPr>
              <w:pStyle w:val="TableParagraph"/>
              <w:spacing w:before="34"/>
              <w:ind w:right="115"/>
              <w:jc w:val="right"/>
              <w:rPr>
                <w:sz w:val="22"/>
              </w:rPr>
            </w:pPr>
            <w:r>
              <w:rPr>
                <w:w w:val="115"/>
                <w:sz w:val="22"/>
              </w:rPr>
              <w:t>11</w:t>
            </w:r>
          </w:p>
        </w:tc>
        <w:tc>
          <w:tcPr>
            <w:tcW w:w="458" w:type="dxa"/>
            <w:tcBorders>
              <w:left w:val="nil"/>
              <w:right w:val="nil"/>
            </w:tcBorders>
          </w:tcPr>
          <w:p>
            <w:pPr>
              <w:pStyle w:val="TableParagraph"/>
              <w:spacing w:before="34"/>
              <w:ind w:right="115"/>
              <w:jc w:val="right"/>
              <w:rPr>
                <w:sz w:val="22"/>
              </w:rPr>
            </w:pPr>
            <w:r>
              <w:rPr>
                <w:sz w:val="22"/>
              </w:rPr>
              <w:t>12</w:t>
            </w:r>
          </w:p>
        </w:tc>
        <w:tc>
          <w:tcPr>
            <w:tcW w:w="458" w:type="dxa"/>
            <w:tcBorders>
              <w:left w:val="nil"/>
              <w:right w:val="nil"/>
            </w:tcBorders>
          </w:tcPr>
          <w:p>
            <w:pPr>
              <w:pStyle w:val="TableParagraph"/>
              <w:spacing w:before="34"/>
              <w:ind w:right="116"/>
              <w:jc w:val="right"/>
              <w:rPr>
                <w:sz w:val="22"/>
              </w:rPr>
            </w:pPr>
            <w:r>
              <w:rPr>
                <w:w w:val="95"/>
                <w:sz w:val="22"/>
              </w:rPr>
              <w:t>16</w:t>
            </w:r>
          </w:p>
        </w:tc>
        <w:tc>
          <w:tcPr>
            <w:tcW w:w="458" w:type="dxa"/>
            <w:tcBorders>
              <w:left w:val="nil"/>
              <w:right w:val="nil"/>
            </w:tcBorders>
          </w:tcPr>
          <w:p>
            <w:pPr>
              <w:pStyle w:val="TableParagraph"/>
              <w:spacing w:before="34"/>
              <w:ind w:left="76" w:right="75"/>
              <w:jc w:val="center"/>
              <w:rPr>
                <w:sz w:val="22"/>
              </w:rPr>
            </w:pPr>
            <w:r>
              <w:rPr>
                <w:sz w:val="22"/>
              </w:rPr>
              <w:t>34</w:t>
            </w:r>
          </w:p>
        </w:tc>
        <w:tc>
          <w:tcPr>
            <w:tcW w:w="458" w:type="dxa"/>
            <w:tcBorders>
              <w:left w:val="nil"/>
              <w:right w:val="nil"/>
            </w:tcBorders>
          </w:tcPr>
          <w:p>
            <w:pPr>
              <w:pStyle w:val="TableParagraph"/>
              <w:spacing w:before="34"/>
              <w:ind w:right="118"/>
              <w:jc w:val="right"/>
              <w:rPr>
                <w:sz w:val="22"/>
              </w:rPr>
            </w:pPr>
            <w:r>
              <w:rPr>
                <w:w w:val="90"/>
                <w:sz w:val="22"/>
              </w:rPr>
              <w:t>37</w:t>
            </w:r>
          </w:p>
        </w:tc>
        <w:tc>
          <w:tcPr>
            <w:tcW w:w="458" w:type="dxa"/>
            <w:tcBorders>
              <w:left w:val="nil"/>
              <w:right w:val="nil"/>
            </w:tcBorders>
          </w:tcPr>
          <w:p>
            <w:pPr>
              <w:pStyle w:val="TableParagraph"/>
              <w:spacing w:before="34"/>
              <w:ind w:left="74" w:right="75"/>
              <w:jc w:val="center"/>
              <w:rPr>
                <w:sz w:val="22"/>
              </w:rPr>
            </w:pPr>
            <w:r>
              <w:rPr>
                <w:sz w:val="22"/>
              </w:rPr>
              <w:t>54</w:t>
            </w:r>
          </w:p>
        </w:tc>
        <w:tc>
          <w:tcPr>
            <w:tcW w:w="458" w:type="dxa"/>
            <w:tcBorders>
              <w:left w:val="nil"/>
            </w:tcBorders>
          </w:tcPr>
          <w:p>
            <w:pPr>
              <w:pStyle w:val="TableParagraph"/>
              <w:spacing w:before="34"/>
              <w:ind w:right="114"/>
              <w:jc w:val="right"/>
              <w:rPr>
                <w:sz w:val="22"/>
              </w:rPr>
            </w:pPr>
            <w:r>
              <w:rPr>
                <w:w w:val="90"/>
                <w:sz w:val="22"/>
              </w:rPr>
              <w:t>65</w:t>
            </w:r>
          </w:p>
        </w:tc>
      </w:tr>
    </w:tbl>
    <w:p>
      <w:pPr>
        <w:pStyle w:val="BodyText"/>
        <w:rPr>
          <w:sz w:val="18"/>
        </w:rPr>
      </w:pPr>
    </w:p>
    <w:p>
      <w:pPr>
        <w:pStyle w:val="BodyText"/>
        <w:spacing w:line="321" w:lineRule="auto"/>
        <w:ind w:left="520" w:right="1097"/>
        <w:jc w:val="both"/>
      </w:pPr>
      <w:r>
        <w:rPr/>
        <w:t>Consider executing the </w:t>
      </w:r>
      <w:r>
        <w:rPr>
          <w:rFonts w:ascii="Times New Roman" w:hAnsi="Times New Roman"/>
          <w:w w:val="110"/>
        </w:rPr>
        <w:t>Chunk-Search </w:t>
      </w:r>
      <w:r>
        <w:rPr/>
        <w:t>on the above array while searching for the number 34 and using </w:t>
      </w:r>
      <w:r>
        <w:rPr>
          <w:rFonts w:ascii="Times New Roman" w:hAnsi="Times New Roman"/>
          <w:i/>
        </w:rPr>
        <w:t>c </w:t>
      </w:r>
      <w:r>
        <w:rPr>
          <w:w w:val="110"/>
        </w:rPr>
        <w:t>= </w:t>
      </w:r>
      <w:r>
        <w:rPr/>
        <w:t>3 (i.e., </w:t>
      </w:r>
      <w:r>
        <w:rPr>
          <w:spacing w:val="-3"/>
        </w:rPr>
        <w:t>chunks </w:t>
      </w:r>
      <w:r>
        <w:rPr/>
        <w:t>of size 3). </w:t>
      </w:r>
      <w:r>
        <w:rPr>
          <w:spacing w:val="-10"/>
          <w:w w:val="110"/>
        </w:rPr>
        <w:t>To </w:t>
      </w:r>
      <w:r>
        <w:rPr/>
        <w:t>determine if 34 </w:t>
      </w:r>
      <w:r>
        <w:rPr>
          <w:w w:val="110"/>
        </w:rPr>
        <w:t>is </w:t>
      </w:r>
      <w:r>
        <w:rPr/>
        <w:t>in the first </w:t>
      </w:r>
      <w:r>
        <w:rPr>
          <w:spacing w:val="-3"/>
        </w:rPr>
        <w:t>chunk, </w:t>
      </w:r>
      <w:r>
        <w:rPr/>
        <w:t>the third element (at the end of the first “chunk”) with </w:t>
      </w:r>
      <w:r>
        <w:rPr>
          <w:spacing w:val="-3"/>
        </w:rPr>
        <w:t>value  </w:t>
      </w:r>
      <w:r>
        <w:rPr/>
        <w:t>12 must </w:t>
      </w:r>
      <w:r>
        <w:rPr>
          <w:spacing w:val="3"/>
        </w:rPr>
        <w:t>be </w:t>
      </w:r>
      <w:r>
        <w:rPr/>
        <w:t>examined.</w:t>
      </w:r>
      <w:r>
        <w:rPr>
          <w:spacing w:val="53"/>
        </w:rPr>
        <w:t> </w:t>
      </w:r>
      <w:r>
        <w:rPr/>
        <w:t>Since 34  </w:t>
      </w:r>
      <w:r>
        <w:rPr>
          <w:rFonts w:ascii="Times New Roman" w:hAnsi="Times New Roman"/>
          <w:i/>
          <w:w w:val="110"/>
        </w:rPr>
        <w:t>&gt; </w:t>
      </w:r>
      <w:r>
        <w:rPr/>
        <w:t>12,   </w:t>
      </w:r>
      <w:r>
        <w:rPr>
          <w:spacing w:val="-4"/>
        </w:rPr>
        <w:t>we </w:t>
      </w:r>
      <w:r>
        <w:rPr/>
        <w:t>next examine the sixth element (at the end of the second “chunk”) with </w:t>
      </w:r>
      <w:r>
        <w:rPr>
          <w:spacing w:val="-3"/>
        </w:rPr>
        <w:t>value </w:t>
      </w:r>
      <w:r>
        <w:rPr/>
        <w:t>37.  Since  34</w:t>
      </w:r>
      <w:r>
        <w:rPr>
          <w:spacing w:val="-10"/>
        </w:rPr>
        <w:t> </w:t>
      </w:r>
      <w:r>
        <w:rPr>
          <w:rFonts w:ascii="Times New Roman" w:hAnsi="Times New Roman"/>
          <w:i/>
          <w:w w:val="110"/>
        </w:rPr>
        <w:t>&lt;</w:t>
      </w:r>
      <w:r>
        <w:rPr>
          <w:rFonts w:ascii="Times New Roman" w:hAnsi="Times New Roman"/>
          <w:i/>
          <w:spacing w:val="-17"/>
          <w:w w:val="110"/>
        </w:rPr>
        <w:t> </w:t>
      </w:r>
      <w:r>
        <w:rPr/>
        <w:t>37,</w:t>
      </w:r>
      <w:r>
        <w:rPr>
          <w:spacing w:val="-7"/>
        </w:rPr>
        <w:t> </w:t>
      </w:r>
      <w:r>
        <w:rPr>
          <w:spacing w:val="-3"/>
        </w:rPr>
        <w:t>we</w:t>
      </w:r>
      <w:r>
        <w:rPr>
          <w:spacing w:val="-9"/>
        </w:rPr>
        <w:t> </w:t>
      </w:r>
      <w:r>
        <w:rPr/>
        <w:t>conclude</w:t>
      </w:r>
      <w:r>
        <w:rPr>
          <w:spacing w:val="-8"/>
        </w:rPr>
        <w:t> </w:t>
      </w:r>
      <w:r>
        <w:rPr/>
        <w:t>that</w:t>
      </w:r>
      <w:r>
        <w:rPr>
          <w:spacing w:val="-9"/>
        </w:rPr>
        <w:t> </w:t>
      </w:r>
      <w:r>
        <w:rPr/>
        <w:t>the</w:t>
      </w:r>
      <w:r>
        <w:rPr>
          <w:spacing w:val="-9"/>
        </w:rPr>
        <w:t> </w:t>
      </w:r>
      <w:r>
        <w:rPr>
          <w:spacing w:val="-3"/>
        </w:rPr>
        <w:t>value</w:t>
      </w:r>
      <w:r>
        <w:rPr>
          <w:spacing w:val="-8"/>
        </w:rPr>
        <w:t> </w:t>
      </w:r>
      <w:r>
        <w:rPr/>
        <w:t>34,</w:t>
      </w:r>
      <w:r>
        <w:rPr>
          <w:spacing w:val="-8"/>
        </w:rPr>
        <w:t> </w:t>
      </w:r>
      <w:r>
        <w:rPr/>
        <w:t>if</w:t>
      </w:r>
      <w:r>
        <w:rPr>
          <w:spacing w:val="-8"/>
        </w:rPr>
        <w:t> </w:t>
      </w:r>
      <w:r>
        <w:rPr>
          <w:w w:val="110"/>
        </w:rPr>
        <w:t>it</w:t>
      </w:r>
      <w:r>
        <w:rPr>
          <w:spacing w:val="-14"/>
          <w:w w:val="110"/>
        </w:rPr>
        <w:t> </w:t>
      </w:r>
      <w:r>
        <w:rPr/>
        <w:t>exists</w:t>
      </w:r>
      <w:r>
        <w:rPr>
          <w:spacing w:val="-9"/>
        </w:rPr>
        <w:t> </w:t>
      </w:r>
      <w:r>
        <w:rPr/>
        <w:t>in</w:t>
      </w:r>
      <w:r>
        <w:rPr>
          <w:spacing w:val="-9"/>
        </w:rPr>
        <w:t> </w:t>
      </w:r>
      <w:r>
        <w:rPr/>
        <w:t>the</w:t>
      </w:r>
      <w:r>
        <w:rPr>
          <w:spacing w:val="-8"/>
        </w:rPr>
        <w:t> </w:t>
      </w:r>
      <w:r>
        <w:rPr>
          <w:spacing w:val="-5"/>
        </w:rPr>
        <w:t>array,</w:t>
      </w:r>
      <w:r>
        <w:rPr>
          <w:spacing w:val="-8"/>
        </w:rPr>
        <w:t> </w:t>
      </w:r>
      <w:r>
        <w:rPr/>
        <w:t>must</w:t>
      </w:r>
      <w:r>
        <w:rPr>
          <w:spacing w:val="-8"/>
        </w:rPr>
        <w:t> </w:t>
      </w:r>
      <w:r>
        <w:rPr>
          <w:spacing w:val="3"/>
        </w:rPr>
        <w:t>be</w:t>
      </w:r>
      <w:r>
        <w:rPr>
          <w:spacing w:val="-9"/>
        </w:rPr>
        <w:t> </w:t>
      </w:r>
      <w:r>
        <w:rPr/>
        <w:t>contained</w:t>
      </w:r>
      <w:r>
        <w:rPr>
          <w:spacing w:val="-9"/>
        </w:rPr>
        <w:t> </w:t>
      </w:r>
      <w:r>
        <w:rPr/>
        <w:t>in</w:t>
      </w:r>
      <w:r>
        <w:rPr>
          <w:spacing w:val="-8"/>
        </w:rPr>
        <w:t> </w:t>
      </w:r>
      <w:r>
        <w:rPr/>
        <w:t>the</w:t>
      </w:r>
      <w:r>
        <w:rPr>
          <w:spacing w:val="-9"/>
        </w:rPr>
        <w:t> </w:t>
      </w:r>
      <w:r>
        <w:rPr/>
        <w:t>second </w:t>
      </w:r>
      <w:r>
        <w:rPr>
          <w:spacing w:val="-3"/>
        </w:rPr>
        <w:t>chunk. </w:t>
      </w:r>
      <w:r>
        <w:rPr>
          <w:spacing w:val="-9"/>
        </w:rPr>
        <w:t>We </w:t>
      </w:r>
      <w:r>
        <w:rPr/>
        <w:t>then simply execute </w:t>
      </w:r>
      <w:r>
        <w:rPr>
          <w:rFonts w:ascii="Times New Roman" w:hAnsi="Times New Roman"/>
          <w:w w:val="110"/>
        </w:rPr>
        <w:t>Ordered-Linear-Search </w:t>
      </w:r>
      <w:r>
        <w:rPr/>
        <w:t>on the subarray </w:t>
      </w:r>
      <w:r>
        <w:rPr>
          <w:rFonts w:ascii="Times New Roman" w:hAnsi="Times New Roman"/>
          <w:i/>
        </w:rPr>
        <w:t>A</w:t>
      </w:r>
      <w:r>
        <w:rPr/>
        <w:t>[4 </w:t>
      </w:r>
      <w:r>
        <w:rPr>
          <w:rFonts w:ascii="Times New Roman" w:hAnsi="Times New Roman"/>
          <w:i/>
          <w:w w:val="110"/>
        </w:rPr>
        <w:t>. . </w:t>
      </w:r>
      <w:r>
        <w:rPr/>
        <w:t>6] consisting of</w:t>
      </w:r>
      <w:r>
        <w:rPr>
          <w:spacing w:val="5"/>
        </w:rPr>
        <w:t> </w:t>
      </w:r>
      <w:r>
        <w:rPr/>
        <w:t>the</w:t>
      </w:r>
      <w:r>
        <w:rPr>
          <w:spacing w:val="6"/>
        </w:rPr>
        <w:t> </w:t>
      </w:r>
      <w:r>
        <w:rPr/>
        <w:t>three</w:t>
      </w:r>
      <w:r>
        <w:rPr>
          <w:spacing w:val="6"/>
        </w:rPr>
        <w:t> </w:t>
      </w:r>
      <w:r>
        <w:rPr/>
        <w:t>elements</w:t>
      </w:r>
      <w:r>
        <w:rPr>
          <w:spacing w:val="6"/>
        </w:rPr>
        <w:t> </w:t>
      </w:r>
      <w:r>
        <w:rPr/>
        <w:t>in</w:t>
      </w:r>
      <w:r>
        <w:rPr>
          <w:spacing w:val="5"/>
        </w:rPr>
        <w:t> </w:t>
      </w:r>
      <w:r>
        <w:rPr/>
        <w:t>the</w:t>
      </w:r>
      <w:r>
        <w:rPr>
          <w:spacing w:val="6"/>
        </w:rPr>
        <w:t> </w:t>
      </w:r>
      <w:r>
        <w:rPr/>
        <w:t>second</w:t>
      </w:r>
      <w:r>
        <w:rPr>
          <w:spacing w:val="5"/>
        </w:rPr>
        <w:t> </w:t>
      </w:r>
      <w:r>
        <w:rPr>
          <w:spacing w:val="-3"/>
        </w:rPr>
        <w:t>chunk,</w:t>
      </w:r>
      <w:r>
        <w:rPr>
          <w:spacing w:val="5"/>
        </w:rPr>
        <w:t> </w:t>
      </w:r>
      <w:r>
        <w:rPr/>
        <w:t>eventually</w:t>
      </w:r>
      <w:r>
        <w:rPr>
          <w:spacing w:val="6"/>
        </w:rPr>
        <w:t> </w:t>
      </w:r>
      <w:r>
        <w:rPr/>
        <w:t>finding</w:t>
      </w:r>
      <w:r>
        <w:rPr>
          <w:spacing w:val="5"/>
        </w:rPr>
        <w:t> </w:t>
      </w:r>
      <w:r>
        <w:rPr/>
        <w:t>34</w:t>
      </w:r>
      <w:r>
        <w:rPr>
          <w:spacing w:val="6"/>
        </w:rPr>
        <w:t> </w:t>
      </w:r>
      <w:r>
        <w:rPr/>
        <w:t>in</w:t>
      </w:r>
      <w:r>
        <w:rPr>
          <w:spacing w:val="5"/>
        </w:rPr>
        <w:t> </w:t>
      </w:r>
      <w:r>
        <w:rPr/>
        <w:t>the</w:t>
      </w:r>
      <w:r>
        <w:rPr>
          <w:spacing w:val="6"/>
        </w:rPr>
        <w:t> </w:t>
      </w:r>
      <w:r>
        <w:rPr/>
        <w:t>fifth</w:t>
      </w:r>
      <w:r>
        <w:rPr>
          <w:spacing w:val="5"/>
        </w:rPr>
        <w:t> </w:t>
      </w:r>
      <w:r>
        <w:rPr/>
        <w:t>position.</w:t>
      </w:r>
    </w:p>
    <w:p>
      <w:pPr>
        <w:pStyle w:val="BodyText"/>
        <w:spacing w:line="321" w:lineRule="auto" w:before="3"/>
        <w:ind w:left="520" w:right="1098" w:firstLine="338"/>
        <w:jc w:val="both"/>
      </w:pPr>
      <w:r>
        <w:rPr>
          <w:spacing w:val="-3"/>
          <w:w w:val="105"/>
        </w:rPr>
        <w:t>Now</w:t>
      </w:r>
      <w:r>
        <w:rPr>
          <w:spacing w:val="-7"/>
          <w:w w:val="105"/>
        </w:rPr>
        <w:t> </w:t>
      </w:r>
      <w:r>
        <w:rPr>
          <w:w w:val="105"/>
        </w:rPr>
        <w:t>consider</w:t>
      </w:r>
      <w:r>
        <w:rPr>
          <w:spacing w:val="-7"/>
          <w:w w:val="105"/>
        </w:rPr>
        <w:t> </w:t>
      </w:r>
      <w:r>
        <w:rPr>
          <w:w w:val="105"/>
        </w:rPr>
        <w:t>executing</w:t>
      </w:r>
      <w:r>
        <w:rPr>
          <w:spacing w:val="-7"/>
          <w:w w:val="105"/>
        </w:rPr>
        <w:t> </w:t>
      </w:r>
      <w:r>
        <w:rPr>
          <w:rFonts w:ascii="Times New Roman" w:hAnsi="Times New Roman"/>
          <w:w w:val="105"/>
        </w:rPr>
        <w:t>Chunk-Search</w:t>
      </w:r>
      <w:r>
        <w:rPr>
          <w:rFonts w:ascii="Times New Roman" w:hAnsi="Times New Roman"/>
          <w:spacing w:val="-9"/>
          <w:w w:val="105"/>
        </w:rPr>
        <w:t> </w:t>
      </w:r>
      <w:r>
        <w:rPr>
          <w:w w:val="105"/>
        </w:rPr>
        <w:t>on</w:t>
      </w:r>
      <w:r>
        <w:rPr>
          <w:spacing w:val="-7"/>
          <w:w w:val="105"/>
        </w:rPr>
        <w:t> </w:t>
      </w:r>
      <w:r>
        <w:rPr>
          <w:w w:val="105"/>
        </w:rPr>
        <w:t>the</w:t>
      </w:r>
      <w:r>
        <w:rPr>
          <w:spacing w:val="-7"/>
          <w:w w:val="105"/>
        </w:rPr>
        <w:t> </w:t>
      </w:r>
      <w:r>
        <w:rPr>
          <w:w w:val="105"/>
        </w:rPr>
        <w:t>above</w:t>
      </w:r>
      <w:r>
        <w:rPr>
          <w:spacing w:val="-7"/>
          <w:w w:val="105"/>
        </w:rPr>
        <w:t> </w:t>
      </w:r>
      <w:r>
        <w:rPr>
          <w:w w:val="105"/>
        </w:rPr>
        <w:t>array</w:t>
      </w:r>
      <w:r>
        <w:rPr>
          <w:spacing w:val="-7"/>
          <w:w w:val="105"/>
        </w:rPr>
        <w:t> </w:t>
      </w:r>
      <w:r>
        <w:rPr>
          <w:w w:val="105"/>
        </w:rPr>
        <w:t>while</w:t>
      </w:r>
      <w:r>
        <w:rPr>
          <w:spacing w:val="-7"/>
          <w:w w:val="105"/>
        </w:rPr>
        <w:t> </w:t>
      </w:r>
      <w:r>
        <w:rPr>
          <w:w w:val="105"/>
        </w:rPr>
        <w:t>searching</w:t>
      </w:r>
      <w:r>
        <w:rPr>
          <w:spacing w:val="-7"/>
          <w:w w:val="105"/>
        </w:rPr>
        <w:t> </w:t>
      </w:r>
      <w:r>
        <w:rPr>
          <w:w w:val="105"/>
        </w:rPr>
        <w:t>for</w:t>
      </w:r>
      <w:r>
        <w:rPr>
          <w:spacing w:val="-7"/>
          <w:w w:val="105"/>
        </w:rPr>
        <w:t> </w:t>
      </w:r>
      <w:r>
        <w:rPr>
          <w:w w:val="105"/>
        </w:rPr>
        <w:t>the</w:t>
      </w:r>
      <w:r>
        <w:rPr>
          <w:spacing w:val="-7"/>
          <w:w w:val="105"/>
        </w:rPr>
        <w:t> </w:t>
      </w:r>
      <w:r>
        <w:rPr>
          <w:w w:val="105"/>
        </w:rPr>
        <w:t>num- </w:t>
      </w:r>
      <w:r>
        <w:rPr>
          <w:w w:val="110"/>
        </w:rPr>
        <w:t>ber 33. </w:t>
      </w:r>
      <w:r>
        <w:rPr>
          <w:rFonts w:ascii="Times New Roman" w:hAnsi="Times New Roman"/>
          <w:w w:val="110"/>
        </w:rPr>
        <w:t>Chunk-Search </w:t>
      </w:r>
      <w:r>
        <w:rPr>
          <w:w w:val="110"/>
        </w:rPr>
        <w:t>would behave exactly as described above, except that the call to </w:t>
      </w:r>
      <w:r>
        <w:rPr>
          <w:rFonts w:ascii="Times New Roman" w:hAnsi="Times New Roman"/>
          <w:w w:val="110"/>
        </w:rPr>
        <w:t>Ordered-Linear-Search</w:t>
      </w:r>
      <w:r>
        <w:rPr>
          <w:rFonts w:ascii="Times New Roman" w:hAnsi="Times New Roman"/>
          <w:spacing w:val="-37"/>
          <w:w w:val="110"/>
        </w:rPr>
        <w:t> </w:t>
      </w:r>
      <w:r>
        <w:rPr>
          <w:w w:val="110"/>
        </w:rPr>
        <w:t>would</w:t>
      </w:r>
      <w:r>
        <w:rPr>
          <w:spacing w:val="-35"/>
          <w:w w:val="110"/>
        </w:rPr>
        <w:t> </w:t>
      </w:r>
      <w:r>
        <w:rPr>
          <w:w w:val="110"/>
        </w:rPr>
        <w:t>return</w:t>
      </w:r>
      <w:r>
        <w:rPr>
          <w:spacing w:val="-35"/>
          <w:w w:val="110"/>
        </w:rPr>
        <w:t> </w:t>
      </w:r>
      <w:r>
        <w:rPr>
          <w:w w:val="110"/>
        </w:rPr>
        <w:t>“33</w:t>
      </w:r>
      <w:r>
        <w:rPr>
          <w:spacing w:val="-35"/>
          <w:w w:val="110"/>
        </w:rPr>
        <w:t> </w:t>
      </w:r>
      <w:r>
        <w:rPr>
          <w:w w:val="110"/>
        </w:rPr>
        <w:t>not</w:t>
      </w:r>
      <w:r>
        <w:rPr>
          <w:spacing w:val="-35"/>
          <w:w w:val="110"/>
        </w:rPr>
        <w:t> </w:t>
      </w:r>
      <w:r>
        <w:rPr>
          <w:w w:val="110"/>
        </w:rPr>
        <w:t>found”</w:t>
      </w:r>
      <w:r>
        <w:rPr>
          <w:spacing w:val="-34"/>
          <w:w w:val="110"/>
        </w:rPr>
        <w:t> </w:t>
      </w:r>
      <w:r>
        <w:rPr>
          <w:w w:val="110"/>
        </w:rPr>
        <w:t>when</w:t>
      </w:r>
      <w:r>
        <w:rPr>
          <w:spacing w:val="-35"/>
          <w:w w:val="110"/>
        </w:rPr>
        <w:t> </w:t>
      </w:r>
      <w:r>
        <w:rPr>
          <w:w w:val="110"/>
        </w:rPr>
        <w:t>searching</w:t>
      </w:r>
      <w:r>
        <w:rPr>
          <w:spacing w:val="-35"/>
          <w:w w:val="110"/>
        </w:rPr>
        <w:t> </w:t>
      </w:r>
      <w:r>
        <w:rPr>
          <w:w w:val="110"/>
        </w:rPr>
        <w:t>the</w:t>
      </w:r>
      <w:r>
        <w:rPr>
          <w:spacing w:val="-35"/>
          <w:w w:val="110"/>
        </w:rPr>
        <w:t> </w:t>
      </w:r>
      <w:r>
        <w:rPr>
          <w:w w:val="110"/>
        </w:rPr>
        <w:t>subarray</w:t>
      </w:r>
      <w:r>
        <w:rPr>
          <w:spacing w:val="-35"/>
          <w:w w:val="110"/>
        </w:rPr>
        <w:t> </w:t>
      </w:r>
      <w:r>
        <w:rPr>
          <w:rFonts w:ascii="Times New Roman" w:hAnsi="Times New Roman"/>
          <w:i/>
          <w:w w:val="110"/>
        </w:rPr>
        <w:t>A</w:t>
      </w:r>
      <w:r>
        <w:rPr>
          <w:w w:val="110"/>
        </w:rPr>
        <w:t>[4</w:t>
      </w:r>
      <w:r>
        <w:rPr>
          <w:spacing w:val="-44"/>
          <w:w w:val="110"/>
        </w:rPr>
        <w:t> </w:t>
      </w:r>
      <w:r>
        <w:rPr>
          <w:rFonts w:ascii="Times New Roman" w:hAnsi="Times New Roman"/>
          <w:i/>
          <w:w w:val="110"/>
        </w:rPr>
        <w:t>.</w:t>
      </w:r>
      <w:r>
        <w:rPr>
          <w:rFonts w:ascii="Times New Roman" w:hAnsi="Times New Roman"/>
          <w:i/>
          <w:spacing w:val="-46"/>
          <w:w w:val="110"/>
        </w:rPr>
        <w:t> </w:t>
      </w:r>
      <w:r>
        <w:rPr>
          <w:rFonts w:ascii="Times New Roman" w:hAnsi="Times New Roman"/>
          <w:i/>
          <w:w w:val="110"/>
        </w:rPr>
        <w:t>.</w:t>
      </w:r>
      <w:r>
        <w:rPr>
          <w:rFonts w:ascii="Times New Roman" w:hAnsi="Times New Roman"/>
          <w:i/>
          <w:spacing w:val="-47"/>
          <w:w w:val="110"/>
        </w:rPr>
        <w:t> </w:t>
      </w:r>
      <w:r>
        <w:rPr>
          <w:w w:val="110"/>
        </w:rPr>
        <w:t>6].</w:t>
      </w:r>
    </w:p>
    <w:p>
      <w:pPr>
        <w:pStyle w:val="BodyText"/>
        <w:spacing w:before="3"/>
        <w:rPr>
          <w:sz w:val="26"/>
        </w:rPr>
      </w:pPr>
    </w:p>
    <w:p>
      <w:pPr>
        <w:pStyle w:val="Heading7"/>
        <w:numPr>
          <w:ilvl w:val="2"/>
          <w:numId w:val="64"/>
        </w:numPr>
        <w:tabs>
          <w:tab w:pos="1476" w:val="left" w:leader="none"/>
          <w:tab w:pos="1477" w:val="left" w:leader="none"/>
        </w:tabs>
        <w:spacing w:line="240" w:lineRule="auto" w:before="0" w:after="0"/>
        <w:ind w:left="1476" w:right="0" w:hanging="957"/>
        <w:jc w:val="left"/>
      </w:pPr>
      <w:bookmarkStart w:name="Binary Search" w:id="535"/>
      <w:bookmarkEnd w:id="535"/>
      <w:r>
        <w:rPr>
          <w:b w:val="0"/>
        </w:rPr>
      </w:r>
      <w:bookmarkStart w:name="_bookmark293" w:id="536"/>
      <w:bookmarkEnd w:id="536"/>
      <w:r>
        <w:rPr>
          <w:b w:val="0"/>
        </w:rPr>
      </w:r>
      <w:bookmarkStart w:name="_bookmark293" w:id="537"/>
      <w:bookmarkEnd w:id="537"/>
      <w:r>
        <w:rPr/>
        <w:t>Binary</w:t>
      </w:r>
      <w:r>
        <w:rPr>
          <w:spacing w:val="26"/>
        </w:rPr>
        <w:t> </w:t>
      </w:r>
      <w:r>
        <w:rPr/>
        <w:t>Search</w:t>
      </w:r>
    </w:p>
    <w:p>
      <w:pPr>
        <w:pStyle w:val="BodyText"/>
        <w:spacing w:before="9"/>
        <w:rPr>
          <w:b/>
          <w:sz w:val="19"/>
        </w:rPr>
      </w:pPr>
    </w:p>
    <w:p>
      <w:pPr>
        <w:pStyle w:val="BodyText"/>
        <w:spacing w:line="324" w:lineRule="auto"/>
        <w:ind w:left="520" w:right="1097"/>
        <w:jc w:val="both"/>
      </w:pPr>
      <w:r>
        <w:rPr>
          <w:spacing w:val="-3"/>
        </w:rPr>
        <w:t>Now</w:t>
      </w:r>
      <w:r>
        <w:rPr>
          <w:spacing w:val="-15"/>
        </w:rPr>
        <w:t> </w:t>
      </w:r>
      <w:r>
        <w:rPr/>
        <w:t>consider</w:t>
      </w:r>
      <w:r>
        <w:rPr>
          <w:spacing w:val="-15"/>
        </w:rPr>
        <w:t> </w:t>
      </w:r>
      <w:r>
        <w:rPr/>
        <w:t>the</w:t>
      </w:r>
      <w:r>
        <w:rPr>
          <w:spacing w:val="-14"/>
        </w:rPr>
        <w:t> </w:t>
      </w:r>
      <w:r>
        <w:rPr/>
        <w:t>following</w:t>
      </w:r>
      <w:r>
        <w:rPr>
          <w:spacing w:val="-15"/>
        </w:rPr>
        <w:t> </w:t>
      </w:r>
      <w:r>
        <w:rPr/>
        <w:t>idea</w:t>
      </w:r>
      <w:r>
        <w:rPr>
          <w:spacing w:val="-14"/>
        </w:rPr>
        <w:t> </w:t>
      </w:r>
      <w:r>
        <w:rPr/>
        <w:t>for</w:t>
      </w:r>
      <w:r>
        <w:rPr>
          <w:spacing w:val="-15"/>
        </w:rPr>
        <w:t> </w:t>
      </w:r>
      <w:r>
        <w:rPr/>
        <w:t>a</w:t>
      </w:r>
      <w:r>
        <w:rPr>
          <w:spacing w:val="-14"/>
        </w:rPr>
        <w:t> </w:t>
      </w:r>
      <w:r>
        <w:rPr/>
        <w:t>search</w:t>
      </w:r>
      <w:r>
        <w:rPr>
          <w:spacing w:val="-15"/>
        </w:rPr>
        <w:t> </w:t>
      </w:r>
      <w:r>
        <w:rPr/>
        <w:t>algorithm</w:t>
      </w:r>
      <w:r>
        <w:rPr>
          <w:spacing w:val="-14"/>
        </w:rPr>
        <w:t> </w:t>
      </w:r>
      <w:r>
        <w:rPr/>
        <w:t>using</w:t>
      </w:r>
      <w:r>
        <w:rPr>
          <w:spacing w:val="-14"/>
        </w:rPr>
        <w:t> </w:t>
      </w:r>
      <w:r>
        <w:rPr/>
        <w:t>our</w:t>
      </w:r>
      <w:r>
        <w:rPr>
          <w:spacing w:val="-15"/>
        </w:rPr>
        <w:t> </w:t>
      </w:r>
      <w:r>
        <w:rPr/>
        <w:t>phone</w:t>
      </w:r>
      <w:r>
        <w:rPr>
          <w:spacing w:val="-15"/>
        </w:rPr>
        <w:t> </w:t>
      </w:r>
      <w:r>
        <w:rPr>
          <w:spacing w:val="3"/>
        </w:rPr>
        <w:t>book</w:t>
      </w:r>
      <w:r>
        <w:rPr>
          <w:spacing w:val="-15"/>
        </w:rPr>
        <w:t> </w:t>
      </w:r>
      <w:r>
        <w:rPr/>
        <w:t>example.</w:t>
      </w:r>
      <w:r>
        <w:rPr>
          <w:spacing w:val="3"/>
        </w:rPr>
        <w:t> </w:t>
      </w:r>
      <w:r>
        <w:rPr/>
        <w:t>Select</w:t>
      </w:r>
      <w:r>
        <w:rPr>
          <w:spacing w:val="-14"/>
        </w:rPr>
        <w:t> </w:t>
      </w:r>
      <w:r>
        <w:rPr/>
        <w:t>a page</w:t>
      </w:r>
      <w:r>
        <w:rPr>
          <w:spacing w:val="-7"/>
        </w:rPr>
        <w:t> </w:t>
      </w:r>
      <w:r>
        <w:rPr/>
        <w:t>roughly</w:t>
      </w:r>
      <w:r>
        <w:rPr>
          <w:spacing w:val="-7"/>
        </w:rPr>
        <w:t> </w:t>
      </w:r>
      <w:r>
        <w:rPr/>
        <w:t>in</w:t>
      </w:r>
      <w:r>
        <w:rPr>
          <w:spacing w:val="-6"/>
        </w:rPr>
        <w:t> </w:t>
      </w:r>
      <w:r>
        <w:rPr/>
        <w:t>the</w:t>
      </w:r>
      <w:r>
        <w:rPr>
          <w:spacing w:val="-7"/>
        </w:rPr>
        <w:t> </w:t>
      </w:r>
      <w:r>
        <w:rPr/>
        <w:t>middle</w:t>
      </w:r>
      <w:r>
        <w:rPr>
          <w:spacing w:val="-7"/>
        </w:rPr>
        <w:t> </w:t>
      </w:r>
      <w:r>
        <w:rPr/>
        <w:t>of</w:t>
      </w:r>
      <w:r>
        <w:rPr>
          <w:spacing w:val="-6"/>
        </w:rPr>
        <w:t> </w:t>
      </w:r>
      <w:r>
        <w:rPr/>
        <w:t>the</w:t>
      </w:r>
      <w:r>
        <w:rPr>
          <w:spacing w:val="-7"/>
        </w:rPr>
        <w:t> </w:t>
      </w:r>
      <w:r>
        <w:rPr/>
        <w:t>phone</w:t>
      </w:r>
      <w:r>
        <w:rPr>
          <w:spacing w:val="-7"/>
        </w:rPr>
        <w:t> </w:t>
      </w:r>
      <w:r>
        <w:rPr>
          <w:spacing w:val="2"/>
        </w:rPr>
        <w:t>book.</w:t>
      </w:r>
      <w:r>
        <w:rPr>
          <w:spacing w:val="13"/>
        </w:rPr>
        <w:t> </w:t>
      </w:r>
      <w:r>
        <w:rPr/>
        <w:t>If</w:t>
      </w:r>
      <w:r>
        <w:rPr>
          <w:spacing w:val="-6"/>
        </w:rPr>
        <w:t> </w:t>
      </w:r>
      <w:r>
        <w:rPr/>
        <w:t>the</w:t>
      </w:r>
      <w:r>
        <w:rPr>
          <w:spacing w:val="-7"/>
        </w:rPr>
        <w:t> </w:t>
      </w:r>
      <w:r>
        <w:rPr/>
        <w:t>name</w:t>
      </w:r>
      <w:r>
        <w:rPr>
          <w:spacing w:val="-7"/>
        </w:rPr>
        <w:t> </w:t>
      </w:r>
      <w:r>
        <w:rPr/>
        <w:t>being</w:t>
      </w:r>
      <w:r>
        <w:rPr>
          <w:spacing w:val="-6"/>
        </w:rPr>
        <w:t> </w:t>
      </w:r>
      <w:r>
        <w:rPr/>
        <w:t>sought</w:t>
      </w:r>
      <w:r>
        <w:rPr>
          <w:spacing w:val="-7"/>
        </w:rPr>
        <w:t> </w:t>
      </w:r>
      <w:r>
        <w:rPr/>
        <w:t>is</w:t>
      </w:r>
      <w:r>
        <w:rPr>
          <w:spacing w:val="-6"/>
        </w:rPr>
        <w:t> </w:t>
      </w:r>
      <w:r>
        <w:rPr/>
        <w:t>on</w:t>
      </w:r>
      <w:r>
        <w:rPr>
          <w:spacing w:val="-7"/>
        </w:rPr>
        <w:t> </w:t>
      </w:r>
      <w:r>
        <w:rPr/>
        <w:t>this</w:t>
      </w:r>
      <w:r>
        <w:rPr>
          <w:spacing w:val="-6"/>
        </w:rPr>
        <w:t> </w:t>
      </w:r>
      <w:r>
        <w:rPr/>
        <w:t>page,</w:t>
      </w:r>
      <w:r>
        <w:rPr>
          <w:spacing w:val="-6"/>
        </w:rPr>
        <w:t> </w:t>
      </w:r>
      <w:r>
        <w:rPr/>
        <w:t>you’re done.</w:t>
      </w:r>
      <w:r>
        <w:rPr>
          <w:spacing w:val="10"/>
        </w:rPr>
        <w:t> </w:t>
      </w:r>
      <w:r>
        <w:rPr/>
        <w:t>If</w:t>
      </w:r>
      <w:r>
        <w:rPr>
          <w:spacing w:val="-7"/>
        </w:rPr>
        <w:t> </w:t>
      </w:r>
      <w:r>
        <w:rPr/>
        <w:t>the</w:t>
      </w:r>
      <w:r>
        <w:rPr>
          <w:spacing w:val="-7"/>
        </w:rPr>
        <w:t> </w:t>
      </w:r>
      <w:r>
        <w:rPr/>
        <w:t>name</w:t>
      </w:r>
      <w:r>
        <w:rPr>
          <w:spacing w:val="-8"/>
        </w:rPr>
        <w:t> </w:t>
      </w:r>
      <w:r>
        <w:rPr/>
        <w:t>being</w:t>
      </w:r>
      <w:r>
        <w:rPr>
          <w:spacing w:val="-7"/>
        </w:rPr>
        <w:t> </w:t>
      </w:r>
      <w:r>
        <w:rPr/>
        <w:t>sought</w:t>
      </w:r>
      <w:r>
        <w:rPr>
          <w:spacing w:val="-7"/>
        </w:rPr>
        <w:t> </w:t>
      </w:r>
      <w:r>
        <w:rPr/>
        <w:t>is</w:t>
      </w:r>
      <w:r>
        <w:rPr>
          <w:spacing w:val="-7"/>
        </w:rPr>
        <w:t> </w:t>
      </w:r>
      <w:r>
        <w:rPr/>
        <w:t>occurs</w:t>
      </w:r>
      <w:r>
        <w:rPr>
          <w:spacing w:val="-8"/>
        </w:rPr>
        <w:t> </w:t>
      </w:r>
      <w:r>
        <w:rPr/>
        <w:t>alphabetically</w:t>
      </w:r>
      <w:r>
        <w:rPr>
          <w:spacing w:val="-7"/>
        </w:rPr>
        <w:t> </w:t>
      </w:r>
      <w:r>
        <w:rPr/>
        <w:t>before</w:t>
      </w:r>
      <w:r>
        <w:rPr>
          <w:spacing w:val="-7"/>
        </w:rPr>
        <w:t> </w:t>
      </w:r>
      <w:r>
        <w:rPr/>
        <w:t>this</w:t>
      </w:r>
      <w:r>
        <w:rPr>
          <w:spacing w:val="-8"/>
        </w:rPr>
        <w:t> </w:t>
      </w:r>
      <w:r>
        <w:rPr/>
        <w:t>page,</w:t>
      </w:r>
      <w:r>
        <w:rPr>
          <w:spacing w:val="-6"/>
        </w:rPr>
        <w:t> </w:t>
      </w:r>
      <w:r>
        <w:rPr/>
        <w:t>repeat</w:t>
      </w:r>
      <w:r>
        <w:rPr>
          <w:spacing w:val="-8"/>
        </w:rPr>
        <w:t> </w:t>
      </w:r>
      <w:r>
        <w:rPr/>
        <w:t>the</w:t>
      </w:r>
      <w:r>
        <w:rPr>
          <w:spacing w:val="-7"/>
        </w:rPr>
        <w:t> </w:t>
      </w:r>
      <w:r>
        <w:rPr/>
        <w:t>process</w:t>
      </w:r>
      <w:r>
        <w:rPr>
          <w:spacing w:val="-7"/>
        </w:rPr>
        <w:t> </w:t>
      </w:r>
      <w:r>
        <w:rPr/>
        <w:t>on the “first </w:t>
      </w:r>
      <w:r>
        <w:rPr>
          <w:spacing w:val="3"/>
        </w:rPr>
        <w:t>half” </w:t>
      </w:r>
      <w:r>
        <w:rPr/>
        <w:t>of the phone </w:t>
      </w:r>
      <w:r>
        <w:rPr>
          <w:spacing w:val="2"/>
        </w:rPr>
        <w:t>book; </w:t>
      </w:r>
      <w:r>
        <w:rPr/>
        <w:t>otherwise, repeat the process on the “second </w:t>
      </w:r>
      <w:r>
        <w:rPr>
          <w:spacing w:val="3"/>
        </w:rPr>
        <w:t>half” </w:t>
      </w:r>
      <w:r>
        <w:rPr/>
        <w:t>of the phone </w:t>
      </w:r>
      <w:r>
        <w:rPr>
          <w:spacing w:val="2"/>
        </w:rPr>
        <w:t>book. </w:t>
      </w:r>
      <w:r>
        <w:rPr/>
        <w:t>Note that in each iteration, the size of the remaining portion of the phone </w:t>
      </w:r>
      <w:r>
        <w:rPr>
          <w:spacing w:val="3"/>
        </w:rPr>
        <w:t>book </w:t>
      </w:r>
      <w:r>
        <w:rPr/>
        <w:t>to</w:t>
      </w:r>
      <w:r>
        <w:rPr>
          <w:spacing w:val="-6"/>
        </w:rPr>
        <w:t> </w:t>
      </w:r>
      <w:r>
        <w:rPr>
          <w:spacing w:val="3"/>
        </w:rPr>
        <w:t>be</w:t>
      </w:r>
      <w:r>
        <w:rPr>
          <w:spacing w:val="-5"/>
        </w:rPr>
        <w:t> </w:t>
      </w:r>
      <w:r>
        <w:rPr/>
        <w:t>searched</w:t>
      </w:r>
      <w:r>
        <w:rPr>
          <w:spacing w:val="-6"/>
        </w:rPr>
        <w:t> </w:t>
      </w:r>
      <w:r>
        <w:rPr/>
        <w:t>is</w:t>
      </w:r>
      <w:r>
        <w:rPr>
          <w:spacing w:val="-5"/>
        </w:rPr>
        <w:t> </w:t>
      </w:r>
      <w:r>
        <w:rPr/>
        <w:t>divided</w:t>
      </w:r>
      <w:r>
        <w:rPr>
          <w:spacing w:val="-6"/>
        </w:rPr>
        <w:t> </w:t>
      </w:r>
      <w:r>
        <w:rPr/>
        <w:t>in</w:t>
      </w:r>
      <w:r>
        <w:rPr>
          <w:spacing w:val="-5"/>
        </w:rPr>
        <w:t> </w:t>
      </w:r>
      <w:r>
        <w:rPr/>
        <w:t>half;</w:t>
      </w:r>
      <w:r>
        <w:rPr>
          <w:spacing w:val="-4"/>
        </w:rPr>
        <w:t> </w:t>
      </w:r>
      <w:r>
        <w:rPr/>
        <w:t>the</w:t>
      </w:r>
      <w:r>
        <w:rPr>
          <w:spacing w:val="-6"/>
        </w:rPr>
        <w:t> </w:t>
      </w:r>
      <w:r>
        <w:rPr/>
        <w:t>algorithm</w:t>
      </w:r>
      <w:r>
        <w:rPr>
          <w:spacing w:val="-5"/>
        </w:rPr>
        <w:t> </w:t>
      </w:r>
      <w:r>
        <w:rPr/>
        <w:t>applying</w:t>
      </w:r>
      <w:r>
        <w:rPr>
          <w:spacing w:val="-6"/>
        </w:rPr>
        <w:t> </w:t>
      </w:r>
      <w:r>
        <w:rPr/>
        <w:t>such</w:t>
      </w:r>
      <w:r>
        <w:rPr>
          <w:spacing w:val="-5"/>
        </w:rPr>
        <w:t> </w:t>
      </w:r>
      <w:r>
        <w:rPr/>
        <w:t>a</w:t>
      </w:r>
      <w:r>
        <w:rPr>
          <w:spacing w:val="-6"/>
        </w:rPr>
        <w:t> </w:t>
      </w:r>
      <w:r>
        <w:rPr/>
        <w:t>strategy</w:t>
      </w:r>
      <w:r>
        <w:rPr>
          <w:spacing w:val="-5"/>
        </w:rPr>
        <w:t> </w:t>
      </w:r>
      <w:r>
        <w:rPr/>
        <w:t>is</w:t>
      </w:r>
      <w:r>
        <w:rPr>
          <w:spacing w:val="-6"/>
        </w:rPr>
        <w:t> </w:t>
      </w:r>
      <w:r>
        <w:rPr/>
        <w:t>referred</w:t>
      </w:r>
      <w:r>
        <w:rPr>
          <w:spacing w:val="-5"/>
        </w:rPr>
        <w:t> </w:t>
      </w:r>
      <w:r>
        <w:rPr/>
        <w:t>to</w:t>
      </w:r>
      <w:r>
        <w:rPr>
          <w:spacing w:val="-5"/>
        </w:rPr>
        <w:t> </w:t>
      </w:r>
      <w:r>
        <w:rPr/>
        <w:t>as</w:t>
      </w:r>
      <w:r>
        <w:rPr>
          <w:spacing w:val="-5"/>
        </w:rPr>
        <w:t> </w:t>
      </w:r>
      <w:r>
        <w:rPr>
          <w:rFonts w:ascii="Times New Roman" w:hAnsi="Times New Roman"/>
          <w:i/>
        </w:rPr>
        <w:t>binary </w:t>
      </w:r>
      <w:r>
        <w:rPr>
          <w:rFonts w:ascii="Times New Roman" w:hAnsi="Times New Roman"/>
          <w:i/>
          <w:spacing w:val="-4"/>
        </w:rPr>
        <w:t>search</w:t>
      </w:r>
      <w:r>
        <w:rPr>
          <w:spacing w:val="-4"/>
        </w:rPr>
        <w:t>.</w:t>
      </w:r>
      <w:r>
        <w:rPr>
          <w:spacing w:val="11"/>
        </w:rPr>
        <w:t> </w:t>
      </w:r>
      <w:r>
        <w:rPr/>
        <w:t>While</w:t>
      </w:r>
      <w:r>
        <w:rPr>
          <w:spacing w:val="-12"/>
        </w:rPr>
        <w:t> </w:t>
      </w:r>
      <w:r>
        <w:rPr/>
        <w:t>this</w:t>
      </w:r>
      <w:r>
        <w:rPr>
          <w:spacing w:val="-12"/>
        </w:rPr>
        <w:t> </w:t>
      </w:r>
      <w:r>
        <w:rPr/>
        <w:t>many</w:t>
      </w:r>
      <w:r>
        <w:rPr>
          <w:spacing w:val="-11"/>
        </w:rPr>
        <w:t> </w:t>
      </w:r>
      <w:r>
        <w:rPr/>
        <w:t>not</w:t>
      </w:r>
      <w:r>
        <w:rPr>
          <w:spacing w:val="-12"/>
        </w:rPr>
        <w:t> </w:t>
      </w:r>
      <w:r>
        <w:rPr/>
        <w:t>seem</w:t>
      </w:r>
      <w:r>
        <w:rPr>
          <w:spacing w:val="-11"/>
        </w:rPr>
        <w:t> </w:t>
      </w:r>
      <w:r>
        <w:rPr/>
        <w:t>like</w:t>
      </w:r>
      <w:r>
        <w:rPr>
          <w:spacing w:val="-12"/>
        </w:rPr>
        <w:t> </w:t>
      </w:r>
      <w:r>
        <w:rPr/>
        <w:t>the</w:t>
      </w:r>
      <w:r>
        <w:rPr>
          <w:spacing w:val="-11"/>
        </w:rPr>
        <w:t> </w:t>
      </w:r>
      <w:r>
        <w:rPr/>
        <w:t>most</w:t>
      </w:r>
      <w:r>
        <w:rPr>
          <w:spacing w:val="-12"/>
        </w:rPr>
        <w:t> </w:t>
      </w:r>
      <w:r>
        <w:rPr/>
        <w:t>“natural”</w:t>
      </w:r>
      <w:r>
        <w:rPr>
          <w:spacing w:val="-11"/>
        </w:rPr>
        <w:t> </w:t>
      </w:r>
      <w:r>
        <w:rPr/>
        <w:t>algorithm</w:t>
      </w:r>
      <w:r>
        <w:rPr>
          <w:spacing w:val="-12"/>
        </w:rPr>
        <w:t> </w:t>
      </w:r>
      <w:r>
        <w:rPr/>
        <w:t>for</w:t>
      </w:r>
      <w:r>
        <w:rPr>
          <w:spacing w:val="-11"/>
        </w:rPr>
        <w:t> </w:t>
      </w:r>
      <w:r>
        <w:rPr/>
        <w:t>searching</w:t>
      </w:r>
      <w:r>
        <w:rPr>
          <w:spacing w:val="-11"/>
        </w:rPr>
        <w:t> </w:t>
      </w:r>
      <w:r>
        <w:rPr/>
        <w:t>a</w:t>
      </w:r>
      <w:r>
        <w:rPr>
          <w:spacing w:val="-12"/>
        </w:rPr>
        <w:t> </w:t>
      </w:r>
      <w:r>
        <w:rPr/>
        <w:t>phone</w:t>
      </w:r>
      <w:r>
        <w:rPr>
          <w:spacing w:val="-12"/>
        </w:rPr>
        <w:t> </w:t>
      </w:r>
      <w:r>
        <w:rPr>
          <w:spacing w:val="3"/>
        </w:rPr>
        <w:t>book</w:t>
      </w:r>
    </w:p>
    <w:p>
      <w:pPr>
        <w:spacing w:after="0" w:line="324"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6" w:lineRule="auto" w:before="62"/>
        <w:ind w:left="160" w:right="1459"/>
        <w:jc w:val="both"/>
      </w:pPr>
      <w:bookmarkStart w:name="_bookmark294" w:id="538"/>
      <w:bookmarkEnd w:id="538"/>
      <w:r>
        <w:rPr/>
      </w:r>
      <w:r>
        <w:rPr/>
        <w:t>(or any ordered list), it is provably the fastest. This is true of many algorithms in computer science: the most natural algorithm is not necessarily the best!</w:t>
      </w:r>
    </w:p>
    <w:p>
      <w:pPr>
        <w:pStyle w:val="BodyText"/>
        <w:spacing w:line="248" w:lineRule="exact"/>
        <w:ind w:left="498"/>
        <w:jc w:val="both"/>
      </w:pPr>
      <w:r>
        <w:rPr/>
        <w:t>Again consider the following array:</w:t>
      </w:r>
    </w:p>
    <w:p>
      <w:pPr>
        <w:pStyle w:val="BodyText"/>
        <w:spacing w:before="2"/>
        <w:rPr>
          <w:sz w:val="16"/>
        </w:rPr>
      </w:pPr>
    </w:p>
    <w:tbl>
      <w:tblPr>
        <w:tblW w:w="0" w:type="auto"/>
        <w:jc w:val="left"/>
        <w:tblInd w:w="2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58"/>
        <w:gridCol w:w="458"/>
        <w:gridCol w:w="458"/>
        <w:gridCol w:w="458"/>
        <w:gridCol w:w="458"/>
        <w:gridCol w:w="458"/>
        <w:gridCol w:w="458"/>
        <w:gridCol w:w="458"/>
      </w:tblGrid>
      <w:tr>
        <w:trPr>
          <w:trHeight w:val="336" w:hRule="atLeast"/>
        </w:trPr>
        <w:tc>
          <w:tcPr>
            <w:tcW w:w="403" w:type="dxa"/>
          </w:tcPr>
          <w:p>
            <w:pPr>
              <w:pStyle w:val="TableParagraph"/>
              <w:spacing w:before="30"/>
              <w:ind w:left="162"/>
              <w:rPr>
                <w:rFonts w:ascii="Times New Roman"/>
                <w:i/>
                <w:sz w:val="22"/>
              </w:rPr>
            </w:pPr>
            <w:r>
              <w:rPr>
                <w:rFonts w:ascii="Times New Roman"/>
                <w:i/>
                <w:w w:val="122"/>
                <w:sz w:val="22"/>
              </w:rPr>
              <w:t>i</w:t>
            </w:r>
          </w:p>
        </w:tc>
        <w:tc>
          <w:tcPr>
            <w:tcW w:w="458" w:type="dxa"/>
            <w:tcBorders>
              <w:right w:val="nil"/>
            </w:tcBorders>
          </w:tcPr>
          <w:p>
            <w:pPr>
              <w:pStyle w:val="TableParagraph"/>
              <w:spacing w:before="34"/>
              <w:ind w:right="114"/>
              <w:jc w:val="right"/>
              <w:rPr>
                <w:sz w:val="22"/>
              </w:rPr>
            </w:pPr>
            <w:r>
              <w:rPr>
                <w:w w:val="115"/>
                <w:sz w:val="22"/>
              </w:rPr>
              <w:t>1</w:t>
            </w:r>
          </w:p>
        </w:tc>
        <w:tc>
          <w:tcPr>
            <w:tcW w:w="458" w:type="dxa"/>
            <w:tcBorders>
              <w:left w:val="nil"/>
              <w:right w:val="nil"/>
            </w:tcBorders>
          </w:tcPr>
          <w:p>
            <w:pPr>
              <w:pStyle w:val="TableParagraph"/>
              <w:spacing w:before="34"/>
              <w:ind w:right="115"/>
              <w:jc w:val="right"/>
              <w:rPr>
                <w:sz w:val="22"/>
              </w:rPr>
            </w:pPr>
            <w:r>
              <w:rPr>
                <w:w w:val="88"/>
                <w:sz w:val="22"/>
              </w:rPr>
              <w:t>2</w:t>
            </w:r>
          </w:p>
        </w:tc>
        <w:tc>
          <w:tcPr>
            <w:tcW w:w="458" w:type="dxa"/>
            <w:tcBorders>
              <w:left w:val="nil"/>
              <w:right w:val="nil"/>
            </w:tcBorders>
          </w:tcPr>
          <w:p>
            <w:pPr>
              <w:pStyle w:val="TableParagraph"/>
              <w:spacing w:before="34"/>
              <w:ind w:right="115"/>
              <w:jc w:val="right"/>
              <w:rPr>
                <w:sz w:val="22"/>
              </w:rPr>
            </w:pPr>
            <w:r>
              <w:rPr>
                <w:w w:val="89"/>
                <w:sz w:val="22"/>
              </w:rPr>
              <w:t>3</w:t>
            </w:r>
          </w:p>
        </w:tc>
        <w:tc>
          <w:tcPr>
            <w:tcW w:w="458" w:type="dxa"/>
            <w:tcBorders>
              <w:left w:val="nil"/>
              <w:right w:val="nil"/>
            </w:tcBorders>
          </w:tcPr>
          <w:p>
            <w:pPr>
              <w:pStyle w:val="TableParagraph"/>
              <w:spacing w:before="34"/>
              <w:ind w:right="116"/>
              <w:jc w:val="right"/>
              <w:rPr>
                <w:sz w:val="22"/>
              </w:rPr>
            </w:pPr>
            <w:r>
              <w:rPr>
                <w:w w:val="87"/>
                <w:sz w:val="22"/>
              </w:rPr>
              <w:t>4</w:t>
            </w:r>
          </w:p>
        </w:tc>
        <w:tc>
          <w:tcPr>
            <w:tcW w:w="458" w:type="dxa"/>
            <w:tcBorders>
              <w:left w:val="nil"/>
              <w:right w:val="nil"/>
            </w:tcBorders>
          </w:tcPr>
          <w:p>
            <w:pPr>
              <w:pStyle w:val="TableParagraph"/>
              <w:spacing w:before="34"/>
              <w:ind w:left="110"/>
              <w:jc w:val="center"/>
              <w:rPr>
                <w:sz w:val="22"/>
              </w:rPr>
            </w:pPr>
            <w:r>
              <w:rPr>
                <w:w w:val="93"/>
                <w:sz w:val="22"/>
              </w:rPr>
              <w:t>5</w:t>
            </w:r>
          </w:p>
        </w:tc>
        <w:tc>
          <w:tcPr>
            <w:tcW w:w="458" w:type="dxa"/>
            <w:tcBorders>
              <w:left w:val="nil"/>
              <w:right w:val="nil"/>
            </w:tcBorders>
          </w:tcPr>
          <w:p>
            <w:pPr>
              <w:pStyle w:val="TableParagraph"/>
              <w:spacing w:before="34"/>
              <w:ind w:right="118"/>
              <w:jc w:val="right"/>
              <w:rPr>
                <w:sz w:val="22"/>
              </w:rPr>
            </w:pPr>
            <w:r>
              <w:rPr>
                <w:w w:val="87"/>
                <w:sz w:val="22"/>
              </w:rPr>
              <w:t>6</w:t>
            </w:r>
          </w:p>
        </w:tc>
        <w:tc>
          <w:tcPr>
            <w:tcW w:w="458" w:type="dxa"/>
            <w:tcBorders>
              <w:left w:val="nil"/>
              <w:right w:val="nil"/>
            </w:tcBorders>
          </w:tcPr>
          <w:p>
            <w:pPr>
              <w:pStyle w:val="TableParagraph"/>
              <w:spacing w:before="34"/>
              <w:ind w:left="107"/>
              <w:jc w:val="center"/>
              <w:rPr>
                <w:sz w:val="22"/>
              </w:rPr>
            </w:pPr>
            <w:r>
              <w:rPr>
                <w:w w:val="98"/>
                <w:sz w:val="22"/>
              </w:rPr>
              <w:t>7</w:t>
            </w:r>
          </w:p>
        </w:tc>
        <w:tc>
          <w:tcPr>
            <w:tcW w:w="458" w:type="dxa"/>
            <w:tcBorders>
              <w:left w:val="nil"/>
            </w:tcBorders>
          </w:tcPr>
          <w:p>
            <w:pPr>
              <w:pStyle w:val="TableParagraph"/>
              <w:spacing w:before="34"/>
              <w:ind w:right="114"/>
              <w:jc w:val="right"/>
              <w:rPr>
                <w:sz w:val="22"/>
              </w:rPr>
            </w:pPr>
            <w:r>
              <w:rPr>
                <w:w w:val="83"/>
                <w:sz w:val="22"/>
              </w:rPr>
              <w:t>8</w:t>
            </w:r>
          </w:p>
        </w:tc>
      </w:tr>
      <w:tr>
        <w:trPr>
          <w:trHeight w:val="336" w:hRule="atLeast"/>
        </w:trPr>
        <w:tc>
          <w:tcPr>
            <w:tcW w:w="403" w:type="dxa"/>
          </w:tcPr>
          <w:p>
            <w:pPr>
              <w:pStyle w:val="TableParagraph"/>
              <w:spacing w:before="30"/>
              <w:ind w:left="118"/>
              <w:rPr>
                <w:rFonts w:ascii="Times New Roman"/>
                <w:i/>
                <w:sz w:val="22"/>
              </w:rPr>
            </w:pPr>
            <w:r>
              <w:rPr>
                <w:rFonts w:ascii="Times New Roman"/>
                <w:i/>
                <w:w w:val="121"/>
                <w:sz w:val="22"/>
              </w:rPr>
              <w:t>A</w:t>
            </w:r>
          </w:p>
        </w:tc>
        <w:tc>
          <w:tcPr>
            <w:tcW w:w="458" w:type="dxa"/>
            <w:tcBorders>
              <w:right w:val="nil"/>
            </w:tcBorders>
          </w:tcPr>
          <w:p>
            <w:pPr>
              <w:pStyle w:val="TableParagraph"/>
              <w:spacing w:before="34"/>
              <w:ind w:right="114"/>
              <w:jc w:val="right"/>
              <w:rPr>
                <w:sz w:val="22"/>
              </w:rPr>
            </w:pPr>
            <w:r>
              <w:rPr>
                <w:w w:val="95"/>
                <w:sz w:val="22"/>
              </w:rPr>
              <w:t>10</w:t>
            </w:r>
          </w:p>
        </w:tc>
        <w:tc>
          <w:tcPr>
            <w:tcW w:w="458" w:type="dxa"/>
            <w:tcBorders>
              <w:left w:val="nil"/>
              <w:right w:val="nil"/>
            </w:tcBorders>
          </w:tcPr>
          <w:p>
            <w:pPr>
              <w:pStyle w:val="TableParagraph"/>
              <w:spacing w:before="34"/>
              <w:ind w:right="115"/>
              <w:jc w:val="right"/>
              <w:rPr>
                <w:sz w:val="22"/>
              </w:rPr>
            </w:pPr>
            <w:r>
              <w:rPr>
                <w:w w:val="115"/>
                <w:sz w:val="22"/>
              </w:rPr>
              <w:t>11</w:t>
            </w:r>
          </w:p>
        </w:tc>
        <w:tc>
          <w:tcPr>
            <w:tcW w:w="458" w:type="dxa"/>
            <w:tcBorders>
              <w:left w:val="nil"/>
              <w:right w:val="nil"/>
            </w:tcBorders>
          </w:tcPr>
          <w:p>
            <w:pPr>
              <w:pStyle w:val="TableParagraph"/>
              <w:spacing w:before="34"/>
              <w:ind w:right="115"/>
              <w:jc w:val="right"/>
              <w:rPr>
                <w:sz w:val="22"/>
              </w:rPr>
            </w:pPr>
            <w:r>
              <w:rPr>
                <w:sz w:val="22"/>
              </w:rPr>
              <w:t>12</w:t>
            </w:r>
          </w:p>
        </w:tc>
        <w:tc>
          <w:tcPr>
            <w:tcW w:w="458" w:type="dxa"/>
            <w:tcBorders>
              <w:left w:val="nil"/>
              <w:right w:val="nil"/>
            </w:tcBorders>
          </w:tcPr>
          <w:p>
            <w:pPr>
              <w:pStyle w:val="TableParagraph"/>
              <w:spacing w:before="34"/>
              <w:ind w:right="116"/>
              <w:jc w:val="right"/>
              <w:rPr>
                <w:sz w:val="22"/>
              </w:rPr>
            </w:pPr>
            <w:r>
              <w:rPr>
                <w:w w:val="95"/>
                <w:sz w:val="22"/>
              </w:rPr>
              <w:t>16</w:t>
            </w:r>
          </w:p>
        </w:tc>
        <w:tc>
          <w:tcPr>
            <w:tcW w:w="458" w:type="dxa"/>
            <w:tcBorders>
              <w:left w:val="nil"/>
              <w:right w:val="nil"/>
            </w:tcBorders>
          </w:tcPr>
          <w:p>
            <w:pPr>
              <w:pStyle w:val="TableParagraph"/>
              <w:spacing w:before="34"/>
              <w:ind w:left="76" w:right="75"/>
              <w:jc w:val="center"/>
              <w:rPr>
                <w:sz w:val="22"/>
              </w:rPr>
            </w:pPr>
            <w:r>
              <w:rPr>
                <w:sz w:val="22"/>
              </w:rPr>
              <w:t>34</w:t>
            </w:r>
          </w:p>
        </w:tc>
        <w:tc>
          <w:tcPr>
            <w:tcW w:w="458" w:type="dxa"/>
            <w:tcBorders>
              <w:left w:val="nil"/>
              <w:right w:val="nil"/>
            </w:tcBorders>
          </w:tcPr>
          <w:p>
            <w:pPr>
              <w:pStyle w:val="TableParagraph"/>
              <w:spacing w:before="34"/>
              <w:ind w:right="118"/>
              <w:jc w:val="right"/>
              <w:rPr>
                <w:sz w:val="22"/>
              </w:rPr>
            </w:pPr>
            <w:r>
              <w:rPr>
                <w:w w:val="90"/>
                <w:sz w:val="22"/>
              </w:rPr>
              <w:t>37</w:t>
            </w:r>
          </w:p>
        </w:tc>
        <w:tc>
          <w:tcPr>
            <w:tcW w:w="458" w:type="dxa"/>
            <w:tcBorders>
              <w:left w:val="nil"/>
              <w:right w:val="nil"/>
            </w:tcBorders>
          </w:tcPr>
          <w:p>
            <w:pPr>
              <w:pStyle w:val="TableParagraph"/>
              <w:spacing w:before="34"/>
              <w:ind w:left="74" w:right="75"/>
              <w:jc w:val="center"/>
              <w:rPr>
                <w:sz w:val="22"/>
              </w:rPr>
            </w:pPr>
            <w:r>
              <w:rPr>
                <w:sz w:val="22"/>
              </w:rPr>
              <w:t>54</w:t>
            </w:r>
          </w:p>
        </w:tc>
        <w:tc>
          <w:tcPr>
            <w:tcW w:w="458" w:type="dxa"/>
            <w:tcBorders>
              <w:left w:val="nil"/>
            </w:tcBorders>
          </w:tcPr>
          <w:p>
            <w:pPr>
              <w:pStyle w:val="TableParagraph"/>
              <w:spacing w:before="34"/>
              <w:ind w:right="114"/>
              <w:jc w:val="right"/>
              <w:rPr>
                <w:sz w:val="22"/>
              </w:rPr>
            </w:pPr>
            <w:r>
              <w:rPr>
                <w:w w:val="90"/>
                <w:sz w:val="22"/>
              </w:rPr>
              <w:t>65</w:t>
            </w:r>
          </w:p>
        </w:tc>
      </w:tr>
    </w:tbl>
    <w:p>
      <w:pPr>
        <w:pStyle w:val="BodyText"/>
        <w:spacing w:line="321" w:lineRule="auto" w:before="136"/>
        <w:ind w:left="160" w:right="1457"/>
        <w:jc w:val="both"/>
      </w:pPr>
      <w:r>
        <w:rPr/>
        <w:t>Consider executing the </w:t>
      </w:r>
      <w:r>
        <w:rPr>
          <w:rFonts w:ascii="Times New Roman" w:hAnsi="Times New Roman"/>
          <w:w w:val="110"/>
        </w:rPr>
        <w:t>Binary-Search </w:t>
      </w:r>
      <w:r>
        <w:rPr/>
        <w:t>on this array while searching for the number 34. Two determine if 34 is in the first or second half of the </w:t>
      </w:r>
      <w:r>
        <w:rPr>
          <w:spacing w:val="-5"/>
        </w:rPr>
        <w:t>array, </w:t>
      </w:r>
      <w:r>
        <w:rPr>
          <w:spacing w:val="-3"/>
        </w:rPr>
        <w:t>we </w:t>
      </w:r>
      <w:r>
        <w:rPr/>
        <w:t>split the array in half,</w:t>
      </w:r>
      <w:r>
        <w:rPr>
          <w:spacing w:val="-29"/>
        </w:rPr>
        <w:t> </w:t>
      </w:r>
      <w:r>
        <w:rPr/>
        <w:t>considering the</w:t>
      </w:r>
      <w:r>
        <w:rPr>
          <w:spacing w:val="-6"/>
        </w:rPr>
        <w:t> </w:t>
      </w:r>
      <w:r>
        <w:rPr/>
        <w:t>fourth</w:t>
      </w:r>
      <w:r>
        <w:rPr>
          <w:spacing w:val="-6"/>
        </w:rPr>
        <w:t> </w:t>
      </w:r>
      <w:r>
        <w:rPr/>
        <w:t>element</w:t>
      </w:r>
      <w:r>
        <w:rPr>
          <w:spacing w:val="-6"/>
        </w:rPr>
        <w:t> </w:t>
      </w:r>
      <w:r>
        <w:rPr/>
        <w:t>(at</w:t>
      </w:r>
      <w:r>
        <w:rPr>
          <w:spacing w:val="-6"/>
        </w:rPr>
        <w:t> </w:t>
      </w:r>
      <w:r>
        <w:rPr/>
        <w:t>the</w:t>
      </w:r>
      <w:r>
        <w:rPr>
          <w:spacing w:val="-6"/>
        </w:rPr>
        <w:t> </w:t>
      </w:r>
      <w:r>
        <w:rPr/>
        <w:t>end</w:t>
      </w:r>
      <w:r>
        <w:rPr>
          <w:spacing w:val="-6"/>
        </w:rPr>
        <w:t> </w:t>
      </w:r>
      <w:r>
        <w:rPr/>
        <w:t>of</w:t>
      </w:r>
      <w:r>
        <w:rPr>
          <w:spacing w:val="-6"/>
        </w:rPr>
        <w:t> </w:t>
      </w:r>
      <w:r>
        <w:rPr/>
        <w:t>the</w:t>
      </w:r>
      <w:r>
        <w:rPr>
          <w:spacing w:val="-6"/>
        </w:rPr>
        <w:t> </w:t>
      </w:r>
      <w:r>
        <w:rPr/>
        <w:t>“first</w:t>
      </w:r>
      <w:r>
        <w:rPr>
          <w:spacing w:val="-6"/>
        </w:rPr>
        <w:t> </w:t>
      </w:r>
      <w:r>
        <w:rPr>
          <w:spacing w:val="2"/>
        </w:rPr>
        <w:t>half”)</w:t>
      </w:r>
      <w:r>
        <w:rPr>
          <w:spacing w:val="-6"/>
        </w:rPr>
        <w:t> </w:t>
      </w:r>
      <w:r>
        <w:rPr/>
        <w:t>whose</w:t>
      </w:r>
      <w:r>
        <w:rPr>
          <w:spacing w:val="-6"/>
        </w:rPr>
        <w:t> </w:t>
      </w:r>
      <w:r>
        <w:rPr>
          <w:spacing w:val="-3"/>
        </w:rPr>
        <w:t>value</w:t>
      </w:r>
      <w:r>
        <w:rPr>
          <w:spacing w:val="-6"/>
        </w:rPr>
        <w:t> </w:t>
      </w:r>
      <w:r>
        <w:rPr/>
        <w:t>is</w:t>
      </w:r>
      <w:r>
        <w:rPr>
          <w:spacing w:val="-6"/>
        </w:rPr>
        <w:t> </w:t>
      </w:r>
      <w:r>
        <w:rPr/>
        <w:t>16.</w:t>
      </w:r>
      <w:r>
        <w:rPr>
          <w:spacing w:val="18"/>
        </w:rPr>
        <w:t> </w:t>
      </w:r>
      <w:r>
        <w:rPr/>
        <w:t>Since</w:t>
      </w:r>
      <w:r>
        <w:rPr>
          <w:spacing w:val="-6"/>
        </w:rPr>
        <w:t> </w:t>
      </w:r>
      <w:r>
        <w:rPr/>
        <w:t>34</w:t>
      </w:r>
      <w:r>
        <w:rPr>
          <w:spacing w:val="-6"/>
        </w:rPr>
        <w:t> </w:t>
      </w:r>
      <w:r>
        <w:rPr>
          <w:rFonts w:ascii="Times New Roman" w:hAnsi="Times New Roman"/>
          <w:i/>
        </w:rPr>
        <w:t>&gt;</w:t>
      </w:r>
      <w:r>
        <w:rPr>
          <w:rFonts w:ascii="Times New Roman" w:hAnsi="Times New Roman"/>
          <w:i/>
          <w:spacing w:val="-9"/>
        </w:rPr>
        <w:t> </w:t>
      </w:r>
      <w:r>
        <w:rPr/>
        <w:t>16,</w:t>
      </w:r>
      <w:r>
        <w:rPr>
          <w:spacing w:val="-4"/>
        </w:rPr>
        <w:t> we</w:t>
      </w:r>
      <w:r>
        <w:rPr>
          <w:spacing w:val="-6"/>
        </w:rPr>
        <w:t> </w:t>
      </w:r>
      <w:r>
        <w:rPr/>
        <w:t>conclude that the number 34, if it exists in the </w:t>
      </w:r>
      <w:r>
        <w:rPr>
          <w:spacing w:val="-5"/>
        </w:rPr>
        <w:t>array, </w:t>
      </w:r>
      <w:r>
        <w:rPr/>
        <w:t>must </w:t>
      </w:r>
      <w:r>
        <w:rPr>
          <w:spacing w:val="3"/>
        </w:rPr>
        <w:t>be </w:t>
      </w:r>
      <w:r>
        <w:rPr/>
        <w:t>contained in the second half, i.e., the subarray </w:t>
      </w:r>
      <w:r>
        <w:rPr>
          <w:rFonts w:ascii="Times New Roman" w:hAnsi="Times New Roman"/>
          <w:i/>
        </w:rPr>
        <w:t>A</w:t>
      </w:r>
      <w:r>
        <w:rPr/>
        <w:t>[5 </w:t>
      </w:r>
      <w:r>
        <w:rPr>
          <w:rFonts w:ascii="Times New Roman" w:hAnsi="Times New Roman"/>
          <w:i/>
        </w:rPr>
        <w:t>. . </w:t>
      </w:r>
      <w:r>
        <w:rPr/>
        <w:t>8]. </w:t>
      </w:r>
      <w:r>
        <w:rPr>
          <w:spacing w:val="-9"/>
        </w:rPr>
        <w:t>We </w:t>
      </w:r>
      <w:r>
        <w:rPr/>
        <w:t>then repeat on the second half of the </w:t>
      </w:r>
      <w:r>
        <w:rPr>
          <w:spacing w:val="-5"/>
        </w:rPr>
        <w:t>array, </w:t>
      </w:r>
      <w:r>
        <w:rPr/>
        <w:t>splitting it in half and considering the sixth element whose </w:t>
      </w:r>
      <w:r>
        <w:rPr>
          <w:spacing w:val="-3"/>
        </w:rPr>
        <w:t>value </w:t>
      </w:r>
      <w:r>
        <w:rPr/>
        <w:t>is 37. Since 34 </w:t>
      </w:r>
      <w:r>
        <w:rPr>
          <w:rFonts w:ascii="Times New Roman" w:hAnsi="Times New Roman"/>
          <w:i/>
        </w:rPr>
        <w:t>&lt;</w:t>
      </w:r>
      <w:r>
        <w:rPr>
          <w:rFonts w:ascii="Times New Roman" w:hAnsi="Times New Roman"/>
          <w:i/>
          <w:spacing w:val="-41"/>
        </w:rPr>
        <w:t> </w:t>
      </w:r>
      <w:r>
        <w:rPr/>
        <w:t>37, </w:t>
      </w:r>
      <w:r>
        <w:rPr>
          <w:spacing w:val="-3"/>
        </w:rPr>
        <w:t>we </w:t>
      </w:r>
      <w:r>
        <w:rPr/>
        <w:t>continue with the subarray </w:t>
      </w:r>
      <w:r>
        <w:rPr>
          <w:rFonts w:ascii="Times New Roman" w:hAnsi="Times New Roman"/>
          <w:i/>
        </w:rPr>
        <w:t>A</w:t>
      </w:r>
      <w:r>
        <w:rPr/>
        <w:t>[5 </w:t>
      </w:r>
      <w:r>
        <w:rPr>
          <w:rFonts w:ascii="Times New Roman" w:hAnsi="Times New Roman"/>
          <w:i/>
        </w:rPr>
        <w:t>. . </w:t>
      </w:r>
      <w:r>
        <w:rPr/>
        <w:t>6], finding the element whose </w:t>
      </w:r>
      <w:r>
        <w:rPr>
          <w:spacing w:val="-3"/>
        </w:rPr>
        <w:t>value </w:t>
      </w:r>
      <w:r>
        <w:rPr/>
        <w:t>is 34 in the next</w:t>
      </w:r>
      <w:r>
        <w:rPr>
          <w:spacing w:val="37"/>
        </w:rPr>
        <w:t> </w:t>
      </w:r>
      <w:r>
        <w:rPr/>
        <w:t>iteration.</w:t>
      </w:r>
    </w:p>
    <w:p>
      <w:pPr>
        <w:pStyle w:val="BodyText"/>
        <w:spacing w:before="3"/>
        <w:ind w:left="498"/>
        <w:jc w:val="both"/>
      </w:pPr>
      <w:r>
        <w:rPr/>
        <w:t>Now consider executing </w:t>
      </w:r>
      <w:r>
        <w:rPr>
          <w:rFonts w:ascii="Times New Roman"/>
          <w:w w:val="110"/>
        </w:rPr>
        <w:t>Binary-Search </w:t>
      </w:r>
      <w:r>
        <w:rPr/>
        <w:t>on this array while searching for the number</w:t>
      </w:r>
    </w:p>
    <w:p>
      <w:pPr>
        <w:pStyle w:val="ListParagraph"/>
        <w:numPr>
          <w:ilvl w:val="0"/>
          <w:numId w:val="65"/>
        </w:numPr>
        <w:tabs>
          <w:tab w:pos="578" w:val="left" w:leader="none"/>
        </w:tabs>
        <w:spacing w:line="324" w:lineRule="auto" w:before="85" w:after="0"/>
        <w:ind w:left="160" w:right="1458" w:firstLine="0"/>
        <w:jc w:val="both"/>
        <w:rPr>
          <w:sz w:val="22"/>
        </w:rPr>
      </w:pPr>
      <w:r>
        <w:rPr>
          <w:rFonts w:ascii="Times New Roman" w:hAnsi="Times New Roman"/>
          <w:w w:val="110"/>
          <w:sz w:val="22"/>
        </w:rPr>
        <w:t>Binary-Search </w:t>
      </w:r>
      <w:r>
        <w:rPr>
          <w:sz w:val="22"/>
        </w:rPr>
        <w:t>will behave exactly as described above until the last subarray of size 1 containing</w:t>
      </w:r>
      <w:r>
        <w:rPr>
          <w:spacing w:val="-8"/>
          <w:sz w:val="22"/>
        </w:rPr>
        <w:t> </w:t>
      </w:r>
      <w:r>
        <w:rPr>
          <w:sz w:val="22"/>
        </w:rPr>
        <w:t>only</w:t>
      </w:r>
      <w:r>
        <w:rPr>
          <w:spacing w:val="-7"/>
          <w:sz w:val="22"/>
        </w:rPr>
        <w:t> </w:t>
      </w:r>
      <w:r>
        <w:rPr>
          <w:sz w:val="22"/>
        </w:rPr>
        <w:t>the</w:t>
      </w:r>
      <w:r>
        <w:rPr>
          <w:spacing w:val="-8"/>
          <w:sz w:val="22"/>
        </w:rPr>
        <w:t> </w:t>
      </w:r>
      <w:r>
        <w:rPr>
          <w:sz w:val="22"/>
        </w:rPr>
        <w:t>element</w:t>
      </w:r>
      <w:r>
        <w:rPr>
          <w:spacing w:val="-7"/>
          <w:sz w:val="22"/>
        </w:rPr>
        <w:t> </w:t>
      </w:r>
      <w:r>
        <w:rPr>
          <w:sz w:val="22"/>
        </w:rPr>
        <w:t>whose</w:t>
      </w:r>
      <w:r>
        <w:rPr>
          <w:spacing w:val="-8"/>
          <w:sz w:val="22"/>
        </w:rPr>
        <w:t> </w:t>
      </w:r>
      <w:r>
        <w:rPr>
          <w:spacing w:val="-3"/>
          <w:sz w:val="22"/>
        </w:rPr>
        <w:t>value</w:t>
      </w:r>
      <w:r>
        <w:rPr>
          <w:spacing w:val="-7"/>
          <w:sz w:val="22"/>
        </w:rPr>
        <w:t> </w:t>
      </w:r>
      <w:r>
        <w:rPr>
          <w:sz w:val="22"/>
        </w:rPr>
        <w:t>is</w:t>
      </w:r>
      <w:r>
        <w:rPr>
          <w:spacing w:val="-8"/>
          <w:sz w:val="22"/>
        </w:rPr>
        <w:t> </w:t>
      </w:r>
      <w:r>
        <w:rPr>
          <w:sz w:val="22"/>
        </w:rPr>
        <w:t>34</w:t>
      </w:r>
      <w:r>
        <w:rPr>
          <w:spacing w:val="-7"/>
          <w:sz w:val="22"/>
        </w:rPr>
        <w:t> </w:t>
      </w:r>
      <w:r>
        <w:rPr>
          <w:sz w:val="22"/>
        </w:rPr>
        <w:t>is</w:t>
      </w:r>
      <w:r>
        <w:rPr>
          <w:spacing w:val="-7"/>
          <w:sz w:val="22"/>
        </w:rPr>
        <w:t> </w:t>
      </w:r>
      <w:r>
        <w:rPr>
          <w:sz w:val="22"/>
        </w:rPr>
        <w:t>considered.</w:t>
      </w:r>
      <w:r>
        <w:rPr>
          <w:spacing w:val="9"/>
          <w:sz w:val="22"/>
        </w:rPr>
        <w:t> </w:t>
      </w:r>
      <w:r>
        <w:rPr>
          <w:spacing w:val="-4"/>
          <w:sz w:val="22"/>
        </w:rPr>
        <w:t>At</w:t>
      </w:r>
      <w:r>
        <w:rPr>
          <w:spacing w:val="-7"/>
          <w:sz w:val="22"/>
        </w:rPr>
        <w:t> </w:t>
      </w:r>
      <w:r>
        <w:rPr>
          <w:sz w:val="22"/>
        </w:rPr>
        <w:t>this</w:t>
      </w:r>
      <w:r>
        <w:rPr>
          <w:spacing w:val="-8"/>
          <w:sz w:val="22"/>
        </w:rPr>
        <w:t> </w:t>
      </w:r>
      <w:r>
        <w:rPr>
          <w:sz w:val="22"/>
        </w:rPr>
        <w:t>point,</w:t>
      </w:r>
      <w:r>
        <w:rPr>
          <w:spacing w:val="-7"/>
          <w:sz w:val="22"/>
        </w:rPr>
        <w:t> </w:t>
      </w:r>
      <w:r>
        <w:rPr>
          <w:sz w:val="22"/>
        </w:rPr>
        <w:t>one</w:t>
      </w:r>
      <w:r>
        <w:rPr>
          <w:spacing w:val="-7"/>
          <w:sz w:val="22"/>
        </w:rPr>
        <w:t> </w:t>
      </w:r>
      <w:r>
        <w:rPr>
          <w:sz w:val="22"/>
        </w:rPr>
        <w:t>can</w:t>
      </w:r>
      <w:r>
        <w:rPr>
          <w:spacing w:val="-7"/>
          <w:sz w:val="22"/>
        </w:rPr>
        <w:t> </w:t>
      </w:r>
      <w:r>
        <w:rPr>
          <w:sz w:val="22"/>
        </w:rPr>
        <w:t>definitively return “33 not found” since there are no subarrays yet to </w:t>
      </w:r>
      <w:r>
        <w:rPr>
          <w:spacing w:val="3"/>
          <w:sz w:val="22"/>
        </w:rPr>
        <w:t>be </w:t>
      </w:r>
      <w:r>
        <w:rPr>
          <w:sz w:val="22"/>
        </w:rPr>
        <w:t>searched which could possibly contain the number</w:t>
      </w:r>
      <w:r>
        <w:rPr>
          <w:spacing w:val="1"/>
          <w:sz w:val="22"/>
        </w:rPr>
        <w:t> </w:t>
      </w:r>
      <w:r>
        <w:rPr>
          <w:sz w:val="22"/>
        </w:rPr>
        <w:t>34.</w:t>
      </w:r>
    </w:p>
    <w:p>
      <w:pPr>
        <w:pStyle w:val="BodyText"/>
      </w:pPr>
    </w:p>
    <w:p>
      <w:pPr>
        <w:pStyle w:val="Heading5"/>
        <w:numPr>
          <w:ilvl w:val="1"/>
          <w:numId w:val="63"/>
        </w:numPr>
        <w:tabs>
          <w:tab w:pos="1057" w:val="left" w:leader="none"/>
        </w:tabs>
        <w:spacing w:line="240" w:lineRule="auto" w:before="127" w:after="0"/>
        <w:ind w:left="1056" w:right="0" w:hanging="897"/>
        <w:jc w:val="both"/>
      </w:pPr>
      <w:bookmarkStart w:name="Analysis of Algorithms" w:id="539"/>
      <w:bookmarkEnd w:id="539"/>
      <w:r>
        <w:rPr>
          <w:b w:val="0"/>
        </w:rPr>
      </w:r>
      <w:bookmarkStart w:name="_bookmark295" w:id="540"/>
      <w:bookmarkEnd w:id="540"/>
      <w:r>
        <w:rPr>
          <w:b w:val="0"/>
        </w:rPr>
      </w:r>
      <w:bookmarkStart w:name="_bookmark295" w:id="541"/>
      <w:bookmarkEnd w:id="541"/>
      <w:r>
        <w:rPr/>
        <w:t>Analysis</w:t>
      </w:r>
      <w:r>
        <w:rPr/>
        <w:t> of</w:t>
      </w:r>
      <w:r>
        <w:rPr>
          <w:spacing w:val="-3"/>
        </w:rPr>
        <w:t> </w:t>
      </w:r>
      <w:r>
        <w:rPr/>
        <w:t>Algorithms</w:t>
      </w:r>
    </w:p>
    <w:p>
      <w:pPr>
        <w:pStyle w:val="BodyText"/>
        <w:spacing w:before="7"/>
        <w:rPr>
          <w:b/>
          <w:sz w:val="25"/>
        </w:rPr>
      </w:pPr>
    </w:p>
    <w:p>
      <w:pPr>
        <w:pStyle w:val="BodyText"/>
        <w:spacing w:line="324" w:lineRule="auto"/>
        <w:ind w:left="159" w:right="1456"/>
        <w:jc w:val="both"/>
      </w:pPr>
      <w:r>
        <w:rPr/>
        <w:t>One</w:t>
      </w:r>
      <w:r>
        <w:rPr>
          <w:spacing w:val="-26"/>
        </w:rPr>
        <w:t> </w:t>
      </w:r>
      <w:r>
        <w:rPr/>
        <w:t>of</w:t>
      </w:r>
      <w:r>
        <w:rPr>
          <w:spacing w:val="-26"/>
        </w:rPr>
        <w:t> </w:t>
      </w:r>
      <w:r>
        <w:rPr/>
        <w:t>the</w:t>
      </w:r>
      <w:r>
        <w:rPr>
          <w:spacing w:val="-26"/>
        </w:rPr>
        <w:t> </w:t>
      </w:r>
      <w:r>
        <w:rPr>
          <w:spacing w:val="2"/>
        </w:rPr>
        <w:t>major</w:t>
      </w:r>
      <w:r>
        <w:rPr>
          <w:spacing w:val="-25"/>
        </w:rPr>
        <w:t> </w:t>
      </w:r>
      <w:r>
        <w:rPr/>
        <w:t>goals</w:t>
      </w:r>
      <w:r>
        <w:rPr>
          <w:spacing w:val="-26"/>
        </w:rPr>
        <w:t> </w:t>
      </w:r>
      <w:r>
        <w:rPr/>
        <w:t>of</w:t>
      </w:r>
      <w:r>
        <w:rPr>
          <w:spacing w:val="-26"/>
        </w:rPr>
        <w:t> </w:t>
      </w:r>
      <w:r>
        <w:rPr/>
        <w:t>computer</w:t>
      </w:r>
      <w:r>
        <w:rPr>
          <w:spacing w:val="-25"/>
        </w:rPr>
        <w:t> </w:t>
      </w:r>
      <w:r>
        <w:rPr/>
        <w:t>science</w:t>
      </w:r>
      <w:r>
        <w:rPr>
          <w:spacing w:val="-26"/>
        </w:rPr>
        <w:t> </w:t>
      </w:r>
      <w:r>
        <w:rPr/>
        <w:t>is</w:t>
      </w:r>
      <w:r>
        <w:rPr>
          <w:spacing w:val="-26"/>
        </w:rPr>
        <w:t> </w:t>
      </w:r>
      <w:r>
        <w:rPr/>
        <w:t>to</w:t>
      </w:r>
      <w:r>
        <w:rPr>
          <w:spacing w:val="-25"/>
        </w:rPr>
        <w:t> </w:t>
      </w:r>
      <w:r>
        <w:rPr/>
        <w:t>understand</w:t>
      </w:r>
      <w:r>
        <w:rPr>
          <w:spacing w:val="-26"/>
        </w:rPr>
        <w:t> </w:t>
      </w:r>
      <w:r>
        <w:rPr/>
        <w:t>how</w:t>
      </w:r>
      <w:r>
        <w:rPr>
          <w:spacing w:val="-26"/>
        </w:rPr>
        <w:t> </w:t>
      </w:r>
      <w:r>
        <w:rPr/>
        <w:t>to</w:t>
      </w:r>
      <w:r>
        <w:rPr>
          <w:spacing w:val="-25"/>
        </w:rPr>
        <w:t> </w:t>
      </w:r>
      <w:r>
        <w:rPr/>
        <w:t>solve</w:t>
      </w:r>
      <w:r>
        <w:rPr>
          <w:spacing w:val="-26"/>
        </w:rPr>
        <w:t> </w:t>
      </w:r>
      <w:r>
        <w:rPr/>
        <w:t>problems</w:t>
      </w:r>
      <w:r>
        <w:rPr>
          <w:spacing w:val="-26"/>
        </w:rPr>
        <w:t> </w:t>
      </w:r>
      <w:r>
        <w:rPr/>
        <w:t>with</w:t>
      </w:r>
      <w:r>
        <w:rPr>
          <w:spacing w:val="-26"/>
        </w:rPr>
        <w:t> </w:t>
      </w:r>
      <w:r>
        <w:rPr/>
        <w:t>comput- ers. Developing a solution to some problem typically </w:t>
      </w:r>
      <w:r>
        <w:rPr>
          <w:spacing w:val="-3"/>
        </w:rPr>
        <w:t>involves </w:t>
      </w:r>
      <w:r>
        <w:rPr/>
        <w:t>at least four steps: (1)</w:t>
      </w:r>
      <w:r>
        <w:rPr>
          <w:spacing w:val="-35"/>
        </w:rPr>
        <w:t> </w:t>
      </w:r>
      <w:r>
        <w:rPr/>
        <w:t>designing an </w:t>
      </w:r>
      <w:r>
        <w:rPr>
          <w:rFonts w:ascii="Times New Roman"/>
          <w:i/>
        </w:rPr>
        <w:t>algorithm </w:t>
      </w:r>
      <w:r>
        <w:rPr/>
        <w:t>or step-by-step procedure for solving the problem, (2) analyzing the correctness and</w:t>
      </w:r>
      <w:r>
        <w:rPr>
          <w:spacing w:val="-35"/>
        </w:rPr>
        <w:t> </w:t>
      </w:r>
      <w:r>
        <w:rPr/>
        <w:t>efficiency</w:t>
      </w:r>
      <w:r>
        <w:rPr>
          <w:spacing w:val="-34"/>
        </w:rPr>
        <w:t> </w:t>
      </w:r>
      <w:r>
        <w:rPr/>
        <w:t>of</w:t>
      </w:r>
      <w:r>
        <w:rPr>
          <w:spacing w:val="-35"/>
        </w:rPr>
        <w:t> </w:t>
      </w:r>
      <w:r>
        <w:rPr/>
        <w:t>the</w:t>
      </w:r>
      <w:r>
        <w:rPr>
          <w:spacing w:val="-34"/>
        </w:rPr>
        <w:t> </w:t>
      </w:r>
      <w:r>
        <w:rPr/>
        <w:t>procedure,</w:t>
      </w:r>
      <w:r>
        <w:rPr>
          <w:spacing w:val="-33"/>
        </w:rPr>
        <w:t> </w:t>
      </w:r>
      <w:r>
        <w:rPr/>
        <w:t>(3)</w:t>
      </w:r>
      <w:r>
        <w:rPr>
          <w:spacing w:val="-34"/>
        </w:rPr>
        <w:t> </w:t>
      </w:r>
      <w:r>
        <w:rPr/>
        <w:t>implementing</w:t>
      </w:r>
      <w:r>
        <w:rPr>
          <w:spacing w:val="-35"/>
        </w:rPr>
        <w:t> </w:t>
      </w:r>
      <w:r>
        <w:rPr/>
        <w:t>the</w:t>
      </w:r>
      <w:r>
        <w:rPr>
          <w:spacing w:val="-34"/>
        </w:rPr>
        <w:t> </w:t>
      </w:r>
      <w:r>
        <w:rPr/>
        <w:t>procedure</w:t>
      </w:r>
      <w:r>
        <w:rPr>
          <w:spacing w:val="-35"/>
        </w:rPr>
        <w:t> </w:t>
      </w:r>
      <w:r>
        <w:rPr/>
        <w:t>in</w:t>
      </w:r>
      <w:r>
        <w:rPr>
          <w:spacing w:val="-34"/>
        </w:rPr>
        <w:t> </w:t>
      </w:r>
      <w:r>
        <w:rPr/>
        <w:t>some</w:t>
      </w:r>
      <w:r>
        <w:rPr>
          <w:spacing w:val="-35"/>
        </w:rPr>
        <w:t> </w:t>
      </w:r>
      <w:r>
        <w:rPr/>
        <w:t>programming</w:t>
      </w:r>
      <w:r>
        <w:rPr>
          <w:spacing w:val="-34"/>
        </w:rPr>
        <w:t> </w:t>
      </w:r>
      <w:r>
        <w:rPr/>
        <w:t>language, and</w:t>
      </w:r>
      <w:r>
        <w:rPr>
          <w:spacing w:val="-6"/>
        </w:rPr>
        <w:t> </w:t>
      </w:r>
      <w:r>
        <w:rPr/>
        <w:t>(4)</w:t>
      </w:r>
      <w:r>
        <w:rPr>
          <w:spacing w:val="-6"/>
        </w:rPr>
        <w:t> </w:t>
      </w:r>
      <w:r>
        <w:rPr/>
        <w:t>testing</w:t>
      </w:r>
      <w:r>
        <w:rPr>
          <w:spacing w:val="-6"/>
        </w:rPr>
        <w:t> </w:t>
      </w:r>
      <w:r>
        <w:rPr/>
        <w:t>the</w:t>
      </w:r>
      <w:r>
        <w:rPr>
          <w:spacing w:val="-5"/>
        </w:rPr>
        <w:t> </w:t>
      </w:r>
      <w:r>
        <w:rPr/>
        <w:t>implementation.</w:t>
      </w:r>
      <w:r>
        <w:rPr>
          <w:spacing w:val="14"/>
        </w:rPr>
        <w:t> </w:t>
      </w:r>
      <w:r>
        <w:rPr/>
        <w:t>One</w:t>
      </w:r>
      <w:r>
        <w:rPr>
          <w:spacing w:val="-6"/>
        </w:rPr>
        <w:t> </w:t>
      </w:r>
      <w:r>
        <w:rPr/>
        <w:t>of</w:t>
      </w:r>
      <w:r>
        <w:rPr>
          <w:spacing w:val="-5"/>
        </w:rPr>
        <w:t> </w:t>
      </w:r>
      <w:r>
        <w:rPr/>
        <w:t>the</w:t>
      </w:r>
      <w:r>
        <w:rPr>
          <w:spacing w:val="-6"/>
        </w:rPr>
        <w:t> </w:t>
      </w:r>
      <w:r>
        <w:rPr/>
        <w:t>goals</w:t>
      </w:r>
      <w:r>
        <w:rPr>
          <w:spacing w:val="-6"/>
        </w:rPr>
        <w:t> </w:t>
      </w:r>
      <w:r>
        <w:rPr/>
        <w:t>of</w:t>
      </w:r>
      <w:r>
        <w:rPr>
          <w:spacing w:val="-6"/>
        </w:rPr>
        <w:t> </w:t>
      </w:r>
      <w:r>
        <w:rPr/>
        <w:t>CSU200</w:t>
      </w:r>
      <w:r>
        <w:rPr>
          <w:spacing w:val="-5"/>
        </w:rPr>
        <w:t> </w:t>
      </w:r>
      <w:r>
        <w:rPr/>
        <w:t>and</w:t>
      </w:r>
      <w:r>
        <w:rPr>
          <w:spacing w:val="-6"/>
        </w:rPr>
        <w:t> </w:t>
      </w:r>
      <w:r>
        <w:rPr/>
        <w:t>CSU211</w:t>
      </w:r>
      <w:r>
        <w:rPr>
          <w:spacing w:val="-6"/>
        </w:rPr>
        <w:t> </w:t>
      </w:r>
      <w:r>
        <w:rPr/>
        <w:t>is</w:t>
      </w:r>
      <w:r>
        <w:rPr>
          <w:spacing w:val="-5"/>
        </w:rPr>
        <w:t> </w:t>
      </w:r>
      <w:r>
        <w:rPr/>
        <w:t>to</w:t>
      </w:r>
      <w:r>
        <w:rPr>
          <w:spacing w:val="-6"/>
        </w:rPr>
        <w:t> </w:t>
      </w:r>
      <w:r>
        <w:rPr/>
        <w:t>provide</w:t>
      </w:r>
      <w:r>
        <w:rPr>
          <w:spacing w:val="-6"/>
        </w:rPr>
        <w:t> </w:t>
      </w:r>
      <w:r>
        <w:rPr/>
        <w:t>you with</w:t>
      </w:r>
      <w:r>
        <w:rPr>
          <w:spacing w:val="-19"/>
        </w:rPr>
        <w:t> </w:t>
      </w:r>
      <w:r>
        <w:rPr/>
        <w:t>the</w:t>
      </w:r>
      <w:r>
        <w:rPr>
          <w:spacing w:val="-18"/>
        </w:rPr>
        <w:t> </w:t>
      </w:r>
      <w:r>
        <w:rPr/>
        <w:t>tools</w:t>
      </w:r>
      <w:r>
        <w:rPr>
          <w:spacing w:val="-18"/>
        </w:rPr>
        <w:t> </w:t>
      </w:r>
      <w:r>
        <w:rPr/>
        <w:t>and</w:t>
      </w:r>
      <w:r>
        <w:rPr>
          <w:spacing w:val="-18"/>
        </w:rPr>
        <w:t> </w:t>
      </w:r>
      <w:r>
        <w:rPr/>
        <w:t>techniques</w:t>
      </w:r>
      <w:r>
        <w:rPr>
          <w:spacing w:val="-18"/>
        </w:rPr>
        <w:t> </w:t>
      </w:r>
      <w:r>
        <w:rPr/>
        <w:t>necessary</w:t>
      </w:r>
      <w:r>
        <w:rPr>
          <w:spacing w:val="-18"/>
        </w:rPr>
        <w:t> </w:t>
      </w:r>
      <w:r>
        <w:rPr/>
        <w:t>to</w:t>
      </w:r>
      <w:r>
        <w:rPr>
          <w:spacing w:val="-18"/>
        </w:rPr>
        <w:t> </w:t>
      </w:r>
      <w:r>
        <w:rPr/>
        <w:t>accomplish</w:t>
      </w:r>
      <w:r>
        <w:rPr>
          <w:spacing w:val="-18"/>
        </w:rPr>
        <w:t> </w:t>
      </w:r>
      <w:r>
        <w:rPr/>
        <w:t>these</w:t>
      </w:r>
      <w:r>
        <w:rPr>
          <w:spacing w:val="-18"/>
        </w:rPr>
        <w:t> </w:t>
      </w:r>
      <w:r>
        <w:rPr/>
        <w:t>steps. In</w:t>
      </w:r>
      <w:r>
        <w:rPr>
          <w:spacing w:val="-18"/>
        </w:rPr>
        <w:t> </w:t>
      </w:r>
      <w:r>
        <w:rPr/>
        <w:t>this</w:t>
      </w:r>
      <w:r>
        <w:rPr>
          <w:spacing w:val="-18"/>
        </w:rPr>
        <w:t> </w:t>
      </w:r>
      <w:r>
        <w:rPr/>
        <w:t>handout,</w:t>
      </w:r>
      <w:r>
        <w:rPr>
          <w:spacing w:val="-16"/>
        </w:rPr>
        <w:t> </w:t>
      </w:r>
      <w:r>
        <w:rPr>
          <w:spacing w:val="-4"/>
        </w:rPr>
        <w:t>we</w:t>
      </w:r>
      <w:r>
        <w:rPr>
          <w:spacing w:val="-19"/>
        </w:rPr>
        <w:t> </w:t>
      </w:r>
      <w:r>
        <w:rPr/>
        <w:t>consider the problem of analyzing the efficiency of algorithms </w:t>
      </w:r>
      <w:r>
        <w:rPr>
          <w:spacing w:val="-3"/>
        </w:rPr>
        <w:t>by </w:t>
      </w:r>
      <w:r>
        <w:rPr/>
        <w:t>first considering the algorithms for search that </w:t>
      </w:r>
      <w:r>
        <w:rPr>
          <w:spacing w:val="-4"/>
        </w:rPr>
        <w:t>we </w:t>
      </w:r>
      <w:r>
        <w:rPr/>
        <w:t>developed</w:t>
      </w:r>
      <w:r>
        <w:rPr>
          <w:spacing w:val="24"/>
        </w:rPr>
        <w:t> </w:t>
      </w:r>
      <w:r>
        <w:rPr/>
        <w:t>earlier.</w:t>
      </w:r>
    </w:p>
    <w:p>
      <w:pPr>
        <w:pStyle w:val="BodyText"/>
        <w:spacing w:line="326" w:lineRule="auto" w:before="6"/>
        <w:ind w:left="159" w:right="1458" w:firstLine="338"/>
        <w:jc w:val="both"/>
      </w:pPr>
      <w:r>
        <w:rPr>
          <w:spacing w:val="-3"/>
        </w:rPr>
        <w:t>How</w:t>
      </w:r>
      <w:r>
        <w:rPr>
          <w:spacing w:val="-8"/>
        </w:rPr>
        <w:t> </w:t>
      </w:r>
      <w:r>
        <w:rPr/>
        <w:t>can</w:t>
      </w:r>
      <w:r>
        <w:rPr>
          <w:spacing w:val="-7"/>
        </w:rPr>
        <w:t> </w:t>
      </w:r>
      <w:r>
        <w:rPr/>
        <w:t>one</w:t>
      </w:r>
      <w:r>
        <w:rPr>
          <w:spacing w:val="-8"/>
        </w:rPr>
        <w:t> </w:t>
      </w:r>
      <w:r>
        <w:rPr/>
        <w:t>describe</w:t>
      </w:r>
      <w:r>
        <w:rPr>
          <w:spacing w:val="-8"/>
        </w:rPr>
        <w:t> </w:t>
      </w:r>
      <w:r>
        <w:rPr/>
        <w:t>the</w:t>
      </w:r>
      <w:r>
        <w:rPr>
          <w:spacing w:val="-7"/>
        </w:rPr>
        <w:t> </w:t>
      </w:r>
      <w:r>
        <w:rPr/>
        <w:t>efficiency</w:t>
      </w:r>
      <w:r>
        <w:rPr>
          <w:spacing w:val="-8"/>
        </w:rPr>
        <w:t> </w:t>
      </w:r>
      <w:r>
        <w:rPr/>
        <w:t>of</w:t>
      </w:r>
      <w:r>
        <w:rPr>
          <w:spacing w:val="-8"/>
        </w:rPr>
        <w:t> </w:t>
      </w:r>
      <w:r>
        <w:rPr/>
        <w:t>a</w:t>
      </w:r>
      <w:r>
        <w:rPr>
          <w:spacing w:val="-7"/>
        </w:rPr>
        <w:t> </w:t>
      </w:r>
      <w:r>
        <w:rPr/>
        <w:t>given</w:t>
      </w:r>
      <w:r>
        <w:rPr>
          <w:spacing w:val="-8"/>
        </w:rPr>
        <w:t> </w:t>
      </w:r>
      <w:r>
        <w:rPr/>
        <w:t>procedure</w:t>
      </w:r>
      <w:r>
        <w:rPr>
          <w:spacing w:val="-7"/>
        </w:rPr>
        <w:t> </w:t>
      </w:r>
      <w:r>
        <w:rPr/>
        <w:t>for</w:t>
      </w:r>
      <w:r>
        <w:rPr>
          <w:spacing w:val="-8"/>
        </w:rPr>
        <w:t> </w:t>
      </w:r>
      <w:r>
        <w:rPr/>
        <w:t>solving</w:t>
      </w:r>
      <w:r>
        <w:rPr>
          <w:spacing w:val="-7"/>
        </w:rPr>
        <w:t> </w:t>
      </w:r>
      <w:r>
        <w:rPr/>
        <w:t>some</w:t>
      </w:r>
      <w:r>
        <w:rPr>
          <w:spacing w:val="-7"/>
        </w:rPr>
        <w:t> </w:t>
      </w:r>
      <w:r>
        <w:rPr/>
        <w:t>problem?</w:t>
      </w:r>
      <w:r>
        <w:rPr>
          <w:spacing w:val="12"/>
        </w:rPr>
        <w:t> </w:t>
      </w:r>
      <w:r>
        <w:rPr/>
        <w:t>Infor- </w:t>
      </w:r>
      <w:r>
        <w:rPr>
          <w:spacing w:val="-4"/>
        </w:rPr>
        <w:t>mally, </w:t>
      </w:r>
      <w:r>
        <w:rPr/>
        <w:t>one often speaks of “fast” or “slow” programs, but the absolute execution time of an algorithm depends on many</w:t>
      </w:r>
      <w:r>
        <w:rPr>
          <w:spacing w:val="15"/>
        </w:rPr>
        <w:t> </w:t>
      </w:r>
      <w:r>
        <w:rPr/>
        <w:t>factors:</w:t>
      </w:r>
    </w:p>
    <w:p>
      <w:pPr>
        <w:pStyle w:val="ListParagraph"/>
        <w:numPr>
          <w:ilvl w:val="1"/>
          <w:numId w:val="65"/>
        </w:numPr>
        <w:tabs>
          <w:tab w:pos="706" w:val="left" w:leader="none"/>
        </w:tabs>
        <w:spacing w:line="304" w:lineRule="auto" w:before="100" w:after="0"/>
        <w:ind w:left="705" w:right="1455" w:hanging="219"/>
        <w:jc w:val="left"/>
        <w:rPr>
          <w:sz w:val="22"/>
        </w:rPr>
      </w:pPr>
      <w:r>
        <w:rPr>
          <w:sz w:val="22"/>
        </w:rPr>
        <w:t>the</w:t>
      </w:r>
      <w:r>
        <w:rPr>
          <w:spacing w:val="-9"/>
          <w:sz w:val="22"/>
        </w:rPr>
        <w:t> </w:t>
      </w:r>
      <w:r>
        <w:rPr>
          <w:sz w:val="22"/>
        </w:rPr>
        <w:t>size</w:t>
      </w:r>
      <w:r>
        <w:rPr>
          <w:spacing w:val="-8"/>
          <w:sz w:val="22"/>
        </w:rPr>
        <w:t> </w:t>
      </w:r>
      <w:r>
        <w:rPr>
          <w:sz w:val="22"/>
        </w:rPr>
        <w:t>of</w:t>
      </w:r>
      <w:r>
        <w:rPr>
          <w:spacing w:val="-9"/>
          <w:sz w:val="22"/>
        </w:rPr>
        <w:t> </w:t>
      </w:r>
      <w:r>
        <w:rPr>
          <w:sz w:val="22"/>
        </w:rPr>
        <w:t>the</w:t>
      </w:r>
      <w:r>
        <w:rPr>
          <w:spacing w:val="-8"/>
          <w:sz w:val="22"/>
        </w:rPr>
        <w:t> </w:t>
      </w:r>
      <w:r>
        <w:rPr>
          <w:sz w:val="22"/>
        </w:rPr>
        <w:t>input</w:t>
      </w:r>
      <w:r>
        <w:rPr>
          <w:spacing w:val="-8"/>
          <w:sz w:val="22"/>
        </w:rPr>
        <w:t> </w:t>
      </w:r>
      <w:r>
        <w:rPr>
          <w:sz w:val="22"/>
        </w:rPr>
        <w:t>(searching</w:t>
      </w:r>
      <w:r>
        <w:rPr>
          <w:spacing w:val="-9"/>
          <w:sz w:val="22"/>
        </w:rPr>
        <w:t> </w:t>
      </w:r>
      <w:r>
        <w:rPr>
          <w:sz w:val="22"/>
        </w:rPr>
        <w:t>through</w:t>
      </w:r>
      <w:r>
        <w:rPr>
          <w:spacing w:val="-8"/>
          <w:sz w:val="22"/>
        </w:rPr>
        <w:t> </w:t>
      </w:r>
      <w:r>
        <w:rPr>
          <w:sz w:val="22"/>
        </w:rPr>
        <w:t>a</w:t>
      </w:r>
      <w:r>
        <w:rPr>
          <w:spacing w:val="-8"/>
          <w:sz w:val="22"/>
        </w:rPr>
        <w:t> </w:t>
      </w:r>
      <w:r>
        <w:rPr>
          <w:sz w:val="22"/>
        </w:rPr>
        <w:t>list</w:t>
      </w:r>
      <w:r>
        <w:rPr>
          <w:spacing w:val="-9"/>
          <w:sz w:val="22"/>
        </w:rPr>
        <w:t> </w:t>
      </w:r>
      <w:r>
        <w:rPr>
          <w:sz w:val="22"/>
        </w:rPr>
        <w:t>of</w:t>
      </w:r>
      <w:r>
        <w:rPr>
          <w:spacing w:val="-8"/>
          <w:sz w:val="22"/>
        </w:rPr>
        <w:t> </w:t>
      </w:r>
      <w:r>
        <w:rPr>
          <w:sz w:val="22"/>
        </w:rPr>
        <w:t>length</w:t>
      </w:r>
      <w:r>
        <w:rPr>
          <w:spacing w:val="-8"/>
          <w:sz w:val="22"/>
        </w:rPr>
        <w:t> </w:t>
      </w:r>
      <w:r>
        <w:rPr>
          <w:sz w:val="22"/>
        </w:rPr>
        <w:t>1,000</w:t>
      </w:r>
      <w:r>
        <w:rPr>
          <w:spacing w:val="-8"/>
          <w:sz w:val="22"/>
        </w:rPr>
        <w:t> </w:t>
      </w:r>
      <w:r>
        <w:rPr>
          <w:sz w:val="22"/>
        </w:rPr>
        <w:t>takes</w:t>
      </w:r>
      <w:r>
        <w:rPr>
          <w:spacing w:val="-9"/>
          <w:sz w:val="22"/>
        </w:rPr>
        <w:t> </w:t>
      </w:r>
      <w:r>
        <w:rPr>
          <w:sz w:val="22"/>
        </w:rPr>
        <w:t>longer</w:t>
      </w:r>
      <w:r>
        <w:rPr>
          <w:spacing w:val="-8"/>
          <w:sz w:val="22"/>
        </w:rPr>
        <w:t> </w:t>
      </w:r>
      <w:r>
        <w:rPr>
          <w:sz w:val="22"/>
        </w:rPr>
        <w:t>than</w:t>
      </w:r>
      <w:r>
        <w:rPr>
          <w:spacing w:val="-8"/>
          <w:sz w:val="22"/>
        </w:rPr>
        <w:t> </w:t>
      </w:r>
      <w:r>
        <w:rPr>
          <w:sz w:val="22"/>
        </w:rPr>
        <w:t>searching through</w:t>
      </w:r>
      <w:r>
        <w:rPr>
          <w:spacing w:val="18"/>
          <w:sz w:val="22"/>
        </w:rPr>
        <w:t> </w:t>
      </w:r>
      <w:r>
        <w:rPr>
          <w:sz w:val="22"/>
        </w:rPr>
        <w:t>a</w:t>
      </w:r>
      <w:r>
        <w:rPr>
          <w:spacing w:val="18"/>
          <w:sz w:val="22"/>
        </w:rPr>
        <w:t> </w:t>
      </w:r>
      <w:r>
        <w:rPr>
          <w:sz w:val="22"/>
        </w:rPr>
        <w:t>list</w:t>
      </w:r>
      <w:r>
        <w:rPr>
          <w:spacing w:val="18"/>
          <w:sz w:val="22"/>
        </w:rPr>
        <w:t> </w:t>
      </w:r>
      <w:r>
        <w:rPr>
          <w:sz w:val="22"/>
        </w:rPr>
        <w:t>of</w:t>
      </w:r>
      <w:r>
        <w:rPr>
          <w:spacing w:val="18"/>
          <w:sz w:val="22"/>
        </w:rPr>
        <w:t> </w:t>
      </w:r>
      <w:r>
        <w:rPr>
          <w:sz w:val="22"/>
        </w:rPr>
        <w:t>length</w:t>
      </w:r>
      <w:r>
        <w:rPr>
          <w:spacing w:val="18"/>
          <w:sz w:val="22"/>
        </w:rPr>
        <w:t> </w:t>
      </w:r>
      <w:r>
        <w:rPr>
          <w:sz w:val="22"/>
        </w:rPr>
        <w:t>10),</w:t>
      </w:r>
    </w:p>
    <w:p>
      <w:pPr>
        <w:pStyle w:val="ListParagraph"/>
        <w:numPr>
          <w:ilvl w:val="1"/>
          <w:numId w:val="65"/>
        </w:numPr>
        <w:tabs>
          <w:tab w:pos="706" w:val="left" w:leader="none"/>
        </w:tabs>
        <w:spacing w:line="300" w:lineRule="auto" w:before="158" w:after="0"/>
        <w:ind w:left="705" w:right="1457" w:hanging="219"/>
        <w:jc w:val="left"/>
        <w:rPr>
          <w:sz w:val="22"/>
        </w:rPr>
      </w:pPr>
      <w:r>
        <w:rPr>
          <w:w w:val="110"/>
          <w:sz w:val="22"/>
        </w:rPr>
        <w:t>the algorithm used to solve the problem (</w:t>
      </w:r>
      <w:r>
        <w:rPr>
          <w:rFonts w:ascii="Times New Roman" w:hAnsi="Times New Roman"/>
          <w:w w:val="110"/>
          <w:sz w:val="22"/>
        </w:rPr>
        <w:t>Unordered-Linear-Search </w:t>
      </w:r>
      <w:r>
        <w:rPr>
          <w:w w:val="110"/>
          <w:sz w:val="22"/>
        </w:rPr>
        <w:t>is inherently </w:t>
      </w:r>
      <w:r>
        <w:rPr>
          <w:spacing w:val="-3"/>
          <w:w w:val="110"/>
          <w:sz w:val="22"/>
        </w:rPr>
        <w:t>slower </w:t>
      </w:r>
      <w:r>
        <w:rPr>
          <w:w w:val="110"/>
          <w:sz w:val="22"/>
        </w:rPr>
        <w:t>than</w:t>
      </w:r>
      <w:r>
        <w:rPr>
          <w:spacing w:val="-24"/>
          <w:w w:val="110"/>
          <w:sz w:val="22"/>
        </w:rPr>
        <w:t> </w:t>
      </w:r>
      <w:r>
        <w:rPr>
          <w:rFonts w:ascii="Times New Roman" w:hAnsi="Times New Roman"/>
          <w:w w:val="110"/>
          <w:sz w:val="22"/>
        </w:rPr>
        <w:t>Binary-Search</w:t>
      </w:r>
      <w:r>
        <w:rPr>
          <w:w w:val="110"/>
          <w:sz w:val="22"/>
        </w:rPr>
        <w:t>),</w:t>
      </w:r>
    </w:p>
    <w:p>
      <w:pPr>
        <w:spacing w:after="0" w:line="300" w:lineRule="auto"/>
        <w:jc w:val="left"/>
        <w:rPr>
          <w:sz w:val="22"/>
        </w:rPr>
        <w:sectPr>
          <w:pgSz w:w="12240" w:h="15840"/>
          <w:pgMar w:header="1429" w:footer="0" w:top="1660" w:bottom="280" w:left="1280" w:right="340"/>
        </w:sectPr>
      </w:pPr>
    </w:p>
    <w:p>
      <w:pPr>
        <w:pStyle w:val="BodyText"/>
        <w:rPr>
          <w:sz w:val="20"/>
        </w:rPr>
      </w:pPr>
    </w:p>
    <w:p>
      <w:pPr>
        <w:pStyle w:val="BodyText"/>
        <w:spacing w:before="7"/>
        <w:rPr>
          <w:sz w:val="18"/>
        </w:rPr>
      </w:pPr>
    </w:p>
    <w:p>
      <w:pPr>
        <w:pStyle w:val="ListParagraph"/>
        <w:numPr>
          <w:ilvl w:val="2"/>
          <w:numId w:val="65"/>
        </w:numPr>
        <w:tabs>
          <w:tab w:pos="1066" w:val="left" w:leader="none"/>
        </w:tabs>
        <w:spacing w:line="304" w:lineRule="auto" w:before="50" w:after="0"/>
        <w:ind w:left="1065" w:right="1096" w:hanging="219"/>
        <w:jc w:val="left"/>
        <w:rPr>
          <w:sz w:val="22"/>
        </w:rPr>
      </w:pPr>
      <w:r>
        <w:rPr>
          <w:sz w:val="22"/>
        </w:rPr>
        <w:t>the</w:t>
      </w:r>
      <w:r>
        <w:rPr>
          <w:spacing w:val="-18"/>
          <w:sz w:val="22"/>
        </w:rPr>
        <w:t> </w:t>
      </w:r>
      <w:r>
        <w:rPr>
          <w:sz w:val="22"/>
        </w:rPr>
        <w:t>programming</w:t>
      </w:r>
      <w:r>
        <w:rPr>
          <w:spacing w:val="-17"/>
          <w:sz w:val="22"/>
        </w:rPr>
        <w:t> </w:t>
      </w:r>
      <w:r>
        <w:rPr>
          <w:sz w:val="22"/>
        </w:rPr>
        <w:t>language</w:t>
      </w:r>
      <w:r>
        <w:rPr>
          <w:spacing w:val="-18"/>
          <w:sz w:val="22"/>
        </w:rPr>
        <w:t> </w:t>
      </w:r>
      <w:r>
        <w:rPr>
          <w:sz w:val="22"/>
        </w:rPr>
        <w:t>used</w:t>
      </w:r>
      <w:r>
        <w:rPr>
          <w:spacing w:val="-17"/>
          <w:sz w:val="22"/>
        </w:rPr>
        <w:t> </w:t>
      </w:r>
      <w:r>
        <w:rPr>
          <w:sz w:val="22"/>
        </w:rPr>
        <w:t>to</w:t>
      </w:r>
      <w:r>
        <w:rPr>
          <w:spacing w:val="-17"/>
          <w:sz w:val="22"/>
        </w:rPr>
        <w:t> </w:t>
      </w:r>
      <w:r>
        <w:rPr>
          <w:sz w:val="22"/>
        </w:rPr>
        <w:t>implement</w:t>
      </w:r>
      <w:r>
        <w:rPr>
          <w:spacing w:val="-18"/>
          <w:sz w:val="22"/>
        </w:rPr>
        <w:t> </w:t>
      </w:r>
      <w:r>
        <w:rPr>
          <w:sz w:val="22"/>
        </w:rPr>
        <w:t>the</w:t>
      </w:r>
      <w:r>
        <w:rPr>
          <w:spacing w:val="-17"/>
          <w:sz w:val="22"/>
        </w:rPr>
        <w:t> </w:t>
      </w:r>
      <w:r>
        <w:rPr>
          <w:sz w:val="22"/>
        </w:rPr>
        <w:t>algorithm</w:t>
      </w:r>
      <w:r>
        <w:rPr>
          <w:spacing w:val="-18"/>
          <w:sz w:val="22"/>
        </w:rPr>
        <w:t> </w:t>
      </w:r>
      <w:r>
        <w:rPr>
          <w:sz w:val="22"/>
        </w:rPr>
        <w:t>(interpreted</w:t>
      </w:r>
      <w:r>
        <w:rPr>
          <w:spacing w:val="-17"/>
          <w:sz w:val="22"/>
        </w:rPr>
        <w:t> </w:t>
      </w:r>
      <w:r>
        <w:rPr>
          <w:sz w:val="22"/>
        </w:rPr>
        <w:t>languages</w:t>
      </w:r>
      <w:r>
        <w:rPr>
          <w:spacing w:val="-18"/>
          <w:sz w:val="22"/>
        </w:rPr>
        <w:t> </w:t>
      </w:r>
      <w:r>
        <w:rPr>
          <w:sz w:val="22"/>
        </w:rPr>
        <w:t>such as Basic are typically </w:t>
      </w:r>
      <w:r>
        <w:rPr>
          <w:spacing w:val="-3"/>
          <w:sz w:val="22"/>
        </w:rPr>
        <w:t>slower </w:t>
      </w:r>
      <w:r>
        <w:rPr>
          <w:sz w:val="22"/>
        </w:rPr>
        <w:t>than compiled languages such as</w:t>
      </w:r>
      <w:r>
        <w:rPr>
          <w:spacing w:val="51"/>
          <w:sz w:val="22"/>
        </w:rPr>
        <w:t> </w:t>
      </w:r>
      <w:r>
        <w:rPr>
          <w:sz w:val="22"/>
        </w:rPr>
        <w:t>C++),</w:t>
      </w:r>
    </w:p>
    <w:p>
      <w:pPr>
        <w:pStyle w:val="ListParagraph"/>
        <w:numPr>
          <w:ilvl w:val="2"/>
          <w:numId w:val="65"/>
        </w:numPr>
        <w:tabs>
          <w:tab w:pos="1066" w:val="left" w:leader="none"/>
        </w:tabs>
        <w:spacing w:line="304" w:lineRule="auto" w:before="181" w:after="0"/>
        <w:ind w:left="1065" w:right="1096" w:hanging="219"/>
        <w:jc w:val="left"/>
        <w:rPr>
          <w:sz w:val="22"/>
        </w:rPr>
      </w:pPr>
      <w:r>
        <w:rPr>
          <w:sz w:val="22"/>
        </w:rPr>
        <w:t>the</w:t>
      </w:r>
      <w:r>
        <w:rPr>
          <w:spacing w:val="-6"/>
          <w:sz w:val="22"/>
        </w:rPr>
        <w:t> </w:t>
      </w:r>
      <w:r>
        <w:rPr>
          <w:sz w:val="22"/>
        </w:rPr>
        <w:t>quality</w:t>
      </w:r>
      <w:r>
        <w:rPr>
          <w:spacing w:val="-6"/>
          <w:sz w:val="22"/>
        </w:rPr>
        <w:t> </w:t>
      </w:r>
      <w:r>
        <w:rPr>
          <w:sz w:val="22"/>
        </w:rPr>
        <w:t>of</w:t>
      </w:r>
      <w:r>
        <w:rPr>
          <w:spacing w:val="-5"/>
          <w:sz w:val="22"/>
        </w:rPr>
        <w:t> </w:t>
      </w:r>
      <w:r>
        <w:rPr>
          <w:sz w:val="22"/>
        </w:rPr>
        <w:t>the</w:t>
      </w:r>
      <w:r>
        <w:rPr>
          <w:spacing w:val="-6"/>
          <w:sz w:val="22"/>
        </w:rPr>
        <w:t> </w:t>
      </w:r>
      <w:r>
        <w:rPr>
          <w:sz w:val="22"/>
        </w:rPr>
        <w:t>actual</w:t>
      </w:r>
      <w:r>
        <w:rPr>
          <w:spacing w:val="-5"/>
          <w:sz w:val="22"/>
        </w:rPr>
        <w:t> </w:t>
      </w:r>
      <w:r>
        <w:rPr>
          <w:sz w:val="22"/>
        </w:rPr>
        <w:t>implementation</w:t>
      </w:r>
      <w:r>
        <w:rPr>
          <w:spacing w:val="-6"/>
          <w:sz w:val="22"/>
        </w:rPr>
        <w:t> </w:t>
      </w:r>
      <w:r>
        <w:rPr>
          <w:sz w:val="22"/>
        </w:rPr>
        <w:t>(good,</w:t>
      </w:r>
      <w:r>
        <w:rPr>
          <w:spacing w:val="-5"/>
          <w:sz w:val="22"/>
        </w:rPr>
        <w:t> </w:t>
      </w:r>
      <w:r>
        <w:rPr>
          <w:sz w:val="22"/>
        </w:rPr>
        <w:t>tight</w:t>
      </w:r>
      <w:r>
        <w:rPr>
          <w:spacing w:val="-5"/>
          <w:sz w:val="22"/>
        </w:rPr>
        <w:t> </w:t>
      </w:r>
      <w:r>
        <w:rPr>
          <w:sz w:val="22"/>
        </w:rPr>
        <w:t>code</w:t>
      </w:r>
      <w:r>
        <w:rPr>
          <w:spacing w:val="-6"/>
          <w:sz w:val="22"/>
        </w:rPr>
        <w:t> </w:t>
      </w:r>
      <w:r>
        <w:rPr>
          <w:sz w:val="22"/>
        </w:rPr>
        <w:t>can</w:t>
      </w:r>
      <w:r>
        <w:rPr>
          <w:spacing w:val="-5"/>
          <w:sz w:val="22"/>
        </w:rPr>
        <w:t> </w:t>
      </w:r>
      <w:r>
        <w:rPr>
          <w:spacing w:val="3"/>
          <w:sz w:val="22"/>
        </w:rPr>
        <w:t>be</w:t>
      </w:r>
      <w:r>
        <w:rPr>
          <w:spacing w:val="-6"/>
          <w:sz w:val="22"/>
        </w:rPr>
        <w:t> </w:t>
      </w:r>
      <w:r>
        <w:rPr>
          <w:spacing w:val="-4"/>
          <w:sz w:val="22"/>
        </w:rPr>
        <w:t>much</w:t>
      </w:r>
      <w:r>
        <w:rPr>
          <w:spacing w:val="-5"/>
          <w:sz w:val="22"/>
        </w:rPr>
        <w:t> </w:t>
      </w:r>
      <w:r>
        <w:rPr>
          <w:sz w:val="22"/>
        </w:rPr>
        <w:t>faster</w:t>
      </w:r>
      <w:r>
        <w:rPr>
          <w:spacing w:val="-6"/>
          <w:sz w:val="22"/>
        </w:rPr>
        <w:t> </w:t>
      </w:r>
      <w:r>
        <w:rPr>
          <w:sz w:val="22"/>
        </w:rPr>
        <w:t>than</w:t>
      </w:r>
      <w:r>
        <w:rPr>
          <w:spacing w:val="-5"/>
          <w:sz w:val="22"/>
        </w:rPr>
        <w:t> </w:t>
      </w:r>
      <w:r>
        <w:rPr>
          <w:spacing w:val="2"/>
          <w:sz w:val="22"/>
        </w:rPr>
        <w:t>poor, </w:t>
      </w:r>
      <w:r>
        <w:rPr>
          <w:sz w:val="22"/>
        </w:rPr>
        <w:t>sloppy code),</w:t>
      </w:r>
      <w:r>
        <w:rPr>
          <w:spacing w:val="-17"/>
          <w:sz w:val="22"/>
        </w:rPr>
        <w:t> </w:t>
      </w:r>
      <w:r>
        <w:rPr>
          <w:sz w:val="22"/>
        </w:rPr>
        <w:t>and</w:t>
      </w:r>
    </w:p>
    <w:p>
      <w:pPr>
        <w:pStyle w:val="ListParagraph"/>
        <w:numPr>
          <w:ilvl w:val="2"/>
          <w:numId w:val="65"/>
        </w:numPr>
        <w:tabs>
          <w:tab w:pos="1066" w:val="left" w:leader="none"/>
        </w:tabs>
        <w:spacing w:line="240" w:lineRule="auto" w:before="181" w:after="0"/>
        <w:ind w:left="1065" w:right="0" w:hanging="219"/>
        <w:jc w:val="left"/>
        <w:rPr>
          <w:sz w:val="22"/>
        </w:rPr>
      </w:pPr>
      <w:r>
        <w:rPr>
          <w:sz w:val="22"/>
        </w:rPr>
        <w:t>the</w:t>
      </w:r>
      <w:r>
        <w:rPr>
          <w:spacing w:val="11"/>
          <w:sz w:val="22"/>
        </w:rPr>
        <w:t> </w:t>
      </w:r>
      <w:r>
        <w:rPr>
          <w:sz w:val="22"/>
        </w:rPr>
        <w:t>machine</w:t>
      </w:r>
      <w:r>
        <w:rPr>
          <w:spacing w:val="12"/>
          <w:sz w:val="22"/>
        </w:rPr>
        <w:t> </w:t>
      </w:r>
      <w:r>
        <w:rPr>
          <w:sz w:val="22"/>
        </w:rPr>
        <w:t>on</w:t>
      </w:r>
      <w:r>
        <w:rPr>
          <w:spacing w:val="11"/>
          <w:sz w:val="22"/>
        </w:rPr>
        <w:t> </w:t>
      </w:r>
      <w:r>
        <w:rPr>
          <w:sz w:val="22"/>
        </w:rPr>
        <w:t>which</w:t>
      </w:r>
      <w:r>
        <w:rPr>
          <w:spacing w:val="12"/>
          <w:sz w:val="22"/>
        </w:rPr>
        <w:t> </w:t>
      </w:r>
      <w:r>
        <w:rPr>
          <w:sz w:val="22"/>
        </w:rPr>
        <w:t>the</w:t>
      </w:r>
      <w:r>
        <w:rPr>
          <w:spacing w:val="12"/>
          <w:sz w:val="22"/>
        </w:rPr>
        <w:t> </w:t>
      </w:r>
      <w:r>
        <w:rPr>
          <w:sz w:val="22"/>
        </w:rPr>
        <w:t>code</w:t>
      </w:r>
      <w:r>
        <w:rPr>
          <w:spacing w:val="11"/>
          <w:sz w:val="22"/>
        </w:rPr>
        <w:t> </w:t>
      </w:r>
      <w:r>
        <w:rPr>
          <w:sz w:val="22"/>
        </w:rPr>
        <w:t>is</w:t>
      </w:r>
      <w:r>
        <w:rPr>
          <w:spacing w:val="12"/>
          <w:sz w:val="22"/>
        </w:rPr>
        <w:t> </w:t>
      </w:r>
      <w:r>
        <w:rPr>
          <w:sz w:val="22"/>
        </w:rPr>
        <w:t>run</w:t>
      </w:r>
      <w:r>
        <w:rPr>
          <w:spacing w:val="12"/>
          <w:sz w:val="22"/>
        </w:rPr>
        <w:t> </w:t>
      </w:r>
      <w:r>
        <w:rPr>
          <w:sz w:val="22"/>
        </w:rPr>
        <w:t>(a</w:t>
      </w:r>
      <w:r>
        <w:rPr>
          <w:spacing w:val="11"/>
          <w:sz w:val="22"/>
        </w:rPr>
        <w:t> </w:t>
      </w:r>
      <w:r>
        <w:rPr>
          <w:sz w:val="22"/>
        </w:rPr>
        <w:t>supercomputer</w:t>
      </w:r>
      <w:r>
        <w:rPr>
          <w:spacing w:val="12"/>
          <w:sz w:val="22"/>
        </w:rPr>
        <w:t> </w:t>
      </w:r>
      <w:r>
        <w:rPr>
          <w:sz w:val="22"/>
        </w:rPr>
        <w:t>is</w:t>
      </w:r>
      <w:r>
        <w:rPr>
          <w:spacing w:val="11"/>
          <w:sz w:val="22"/>
        </w:rPr>
        <w:t> </w:t>
      </w:r>
      <w:r>
        <w:rPr>
          <w:sz w:val="22"/>
        </w:rPr>
        <w:t>faster</w:t>
      </w:r>
      <w:r>
        <w:rPr>
          <w:spacing w:val="12"/>
          <w:sz w:val="22"/>
        </w:rPr>
        <w:t> </w:t>
      </w:r>
      <w:r>
        <w:rPr>
          <w:sz w:val="22"/>
        </w:rPr>
        <w:t>than</w:t>
      </w:r>
      <w:r>
        <w:rPr>
          <w:spacing w:val="12"/>
          <w:sz w:val="22"/>
        </w:rPr>
        <w:t> </w:t>
      </w:r>
      <w:r>
        <w:rPr>
          <w:sz w:val="22"/>
        </w:rPr>
        <w:t>a</w:t>
      </w:r>
      <w:r>
        <w:rPr>
          <w:spacing w:val="11"/>
          <w:sz w:val="22"/>
        </w:rPr>
        <w:t> </w:t>
      </w:r>
      <w:r>
        <w:rPr>
          <w:sz w:val="22"/>
        </w:rPr>
        <w:t>laptop).</w:t>
      </w:r>
    </w:p>
    <w:p>
      <w:pPr>
        <w:pStyle w:val="BodyText"/>
        <w:spacing w:line="326" w:lineRule="auto" w:before="255"/>
        <w:ind w:left="520" w:right="1095"/>
        <w:jc w:val="both"/>
      </w:pPr>
      <w:r>
        <w:rPr/>
        <w:t>In</w:t>
      </w:r>
      <w:r>
        <w:rPr>
          <w:spacing w:val="-15"/>
        </w:rPr>
        <w:t> </w:t>
      </w:r>
      <w:r>
        <w:rPr/>
        <w:t>analyzing</w:t>
      </w:r>
      <w:r>
        <w:rPr>
          <w:spacing w:val="-15"/>
        </w:rPr>
        <w:t> </w:t>
      </w:r>
      <w:r>
        <w:rPr/>
        <w:t>the</w:t>
      </w:r>
      <w:r>
        <w:rPr>
          <w:spacing w:val="-14"/>
        </w:rPr>
        <w:t> </w:t>
      </w:r>
      <w:r>
        <w:rPr/>
        <w:t>efficiency</w:t>
      </w:r>
      <w:r>
        <w:rPr>
          <w:spacing w:val="-14"/>
        </w:rPr>
        <w:t> </w:t>
      </w:r>
      <w:r>
        <w:rPr/>
        <w:t>of</w:t>
      </w:r>
      <w:r>
        <w:rPr>
          <w:spacing w:val="-15"/>
        </w:rPr>
        <w:t> </w:t>
      </w:r>
      <w:r>
        <w:rPr/>
        <w:t>an</w:t>
      </w:r>
      <w:r>
        <w:rPr>
          <w:spacing w:val="-14"/>
        </w:rPr>
        <w:t> </w:t>
      </w:r>
      <w:r>
        <w:rPr/>
        <w:t>algorithm,</w:t>
      </w:r>
      <w:r>
        <w:rPr>
          <w:spacing w:val="-14"/>
        </w:rPr>
        <w:t> </w:t>
      </w:r>
      <w:r>
        <w:rPr/>
        <w:t>one</w:t>
      </w:r>
      <w:r>
        <w:rPr>
          <w:spacing w:val="-14"/>
        </w:rPr>
        <w:t> </w:t>
      </w:r>
      <w:r>
        <w:rPr/>
        <w:t>typically</w:t>
      </w:r>
      <w:r>
        <w:rPr>
          <w:spacing w:val="-15"/>
        </w:rPr>
        <w:t> </w:t>
      </w:r>
      <w:r>
        <w:rPr/>
        <w:t>focuses</w:t>
      </w:r>
      <w:r>
        <w:rPr>
          <w:spacing w:val="-14"/>
        </w:rPr>
        <w:t> </w:t>
      </w:r>
      <w:r>
        <w:rPr/>
        <w:t>on</w:t>
      </w:r>
      <w:r>
        <w:rPr>
          <w:spacing w:val="-15"/>
        </w:rPr>
        <w:t> </w:t>
      </w:r>
      <w:r>
        <w:rPr/>
        <w:t>the</w:t>
      </w:r>
      <w:r>
        <w:rPr>
          <w:spacing w:val="-15"/>
        </w:rPr>
        <w:t> </w:t>
      </w:r>
      <w:r>
        <w:rPr/>
        <w:t>first</w:t>
      </w:r>
      <w:r>
        <w:rPr>
          <w:spacing w:val="-14"/>
        </w:rPr>
        <w:t> </w:t>
      </w:r>
      <w:r>
        <w:rPr>
          <w:spacing w:val="-5"/>
        </w:rPr>
        <w:t>two</w:t>
      </w:r>
      <w:r>
        <w:rPr>
          <w:spacing w:val="-15"/>
        </w:rPr>
        <w:t> </w:t>
      </w:r>
      <w:r>
        <w:rPr/>
        <w:t>of</w:t>
      </w:r>
      <w:r>
        <w:rPr>
          <w:spacing w:val="-14"/>
        </w:rPr>
        <w:t> </w:t>
      </w:r>
      <w:r>
        <w:rPr/>
        <w:t>these</w:t>
      </w:r>
      <w:r>
        <w:rPr>
          <w:spacing w:val="-15"/>
        </w:rPr>
        <w:t> </w:t>
      </w:r>
      <w:r>
        <w:rPr/>
        <w:t>factors (i.e., the “speed” of the algorithm as a function of the size of the input on which it is run),  and</w:t>
      </w:r>
      <w:r>
        <w:rPr>
          <w:spacing w:val="-8"/>
        </w:rPr>
        <w:t> </w:t>
      </w:r>
      <w:r>
        <w:rPr/>
        <w:t>one</w:t>
      </w:r>
      <w:r>
        <w:rPr>
          <w:spacing w:val="-8"/>
        </w:rPr>
        <w:t> </w:t>
      </w:r>
      <w:r>
        <w:rPr/>
        <w:t>typically</w:t>
      </w:r>
      <w:r>
        <w:rPr>
          <w:spacing w:val="-8"/>
        </w:rPr>
        <w:t> </w:t>
      </w:r>
      <w:r>
        <w:rPr/>
        <w:t>determines</w:t>
      </w:r>
      <w:r>
        <w:rPr>
          <w:spacing w:val="-8"/>
        </w:rPr>
        <w:t> </w:t>
      </w:r>
      <w:r>
        <w:rPr/>
        <w:t>the</w:t>
      </w:r>
      <w:r>
        <w:rPr>
          <w:spacing w:val="-7"/>
        </w:rPr>
        <w:t> </w:t>
      </w:r>
      <w:r>
        <w:rPr/>
        <w:t>number</w:t>
      </w:r>
      <w:r>
        <w:rPr>
          <w:spacing w:val="-9"/>
        </w:rPr>
        <w:t> </w:t>
      </w:r>
      <w:r>
        <w:rPr/>
        <w:t>of</w:t>
      </w:r>
      <w:r>
        <w:rPr>
          <w:spacing w:val="-8"/>
        </w:rPr>
        <w:t> </w:t>
      </w:r>
      <w:r>
        <w:rPr/>
        <w:t>program</w:t>
      </w:r>
      <w:r>
        <w:rPr>
          <w:spacing w:val="-8"/>
        </w:rPr>
        <w:t> </w:t>
      </w:r>
      <w:r>
        <w:rPr/>
        <w:t>steps</w:t>
      </w:r>
      <w:r>
        <w:rPr>
          <w:spacing w:val="-7"/>
        </w:rPr>
        <w:t> </w:t>
      </w:r>
      <w:r>
        <w:rPr/>
        <w:t>(or</w:t>
      </w:r>
      <w:r>
        <w:rPr>
          <w:spacing w:val="-8"/>
        </w:rPr>
        <w:t> </w:t>
      </w:r>
      <w:r>
        <w:rPr/>
        <w:t>some</w:t>
      </w:r>
      <w:r>
        <w:rPr>
          <w:spacing w:val="-8"/>
        </w:rPr>
        <w:t> </w:t>
      </w:r>
      <w:r>
        <w:rPr/>
        <w:t>count</w:t>
      </w:r>
      <w:r>
        <w:rPr>
          <w:spacing w:val="-8"/>
        </w:rPr>
        <w:t> </w:t>
      </w:r>
      <w:r>
        <w:rPr/>
        <w:t>of</w:t>
      </w:r>
      <w:r>
        <w:rPr>
          <w:spacing w:val="-8"/>
        </w:rPr>
        <w:t> </w:t>
      </w:r>
      <w:r>
        <w:rPr/>
        <w:t>other</w:t>
      </w:r>
      <w:r>
        <w:rPr>
          <w:spacing w:val="-7"/>
        </w:rPr>
        <w:t> </w:t>
      </w:r>
      <w:r>
        <w:rPr/>
        <w:t>interesting computer operations) as a function of the input size—the actual “wall clock” time will depend on the programming language used, the quality of the code produced, and the machine on which the code is</w:t>
      </w:r>
      <w:r>
        <w:rPr>
          <w:spacing w:val="19"/>
        </w:rPr>
        <w:t> </w:t>
      </w:r>
      <w:r>
        <w:rPr/>
        <w:t>run.</w:t>
      </w:r>
    </w:p>
    <w:p>
      <w:pPr>
        <w:pStyle w:val="BodyText"/>
        <w:spacing w:line="326" w:lineRule="auto"/>
        <w:ind w:left="520" w:right="1096" w:firstLine="338"/>
        <w:jc w:val="both"/>
      </w:pPr>
      <w:r>
        <w:rPr/>
        <w:t>The latter three factors are important, but they typically induce a constant factor speedup or slowdown in the “wall clock” execution time of an algorithm:  a 2GHz PC will </w:t>
      </w:r>
      <w:r>
        <w:rPr>
          <w:spacing w:val="3"/>
        </w:rPr>
        <w:t>be </w:t>
      </w:r>
      <w:r>
        <w:rPr/>
        <w:t>twice     as fast as a 1GHz PC, a compiled language </w:t>
      </w:r>
      <w:r>
        <w:rPr>
          <w:spacing w:val="-3"/>
        </w:rPr>
        <w:t>may </w:t>
      </w:r>
      <w:r>
        <w:rPr/>
        <w:t>run 10 times faster than an interpreted one, “tight” code </w:t>
      </w:r>
      <w:r>
        <w:rPr>
          <w:spacing w:val="-3"/>
        </w:rPr>
        <w:t>may </w:t>
      </w:r>
      <w:r>
        <w:rPr>
          <w:spacing w:val="3"/>
        </w:rPr>
        <w:t>be </w:t>
      </w:r>
      <w:r>
        <w:rPr/>
        <w:t>30% faster than “sloppy” code, etc. </w:t>
      </w:r>
      <w:r>
        <w:rPr>
          <w:spacing w:val="-3"/>
        </w:rPr>
        <w:t>However, </w:t>
      </w:r>
      <w:r>
        <w:rPr/>
        <w:t>a more efficient algorithm </w:t>
      </w:r>
      <w:r>
        <w:rPr>
          <w:spacing w:val="-3"/>
        </w:rPr>
        <w:t>may</w:t>
      </w:r>
      <w:r>
        <w:rPr>
          <w:spacing w:val="-6"/>
        </w:rPr>
        <w:t> </w:t>
      </w:r>
      <w:r>
        <w:rPr/>
        <w:t>induce</w:t>
      </w:r>
      <w:r>
        <w:rPr>
          <w:spacing w:val="-6"/>
        </w:rPr>
        <w:t> </w:t>
      </w:r>
      <w:r>
        <w:rPr/>
        <w:t>a</w:t>
      </w:r>
      <w:r>
        <w:rPr>
          <w:spacing w:val="-6"/>
        </w:rPr>
        <w:t> </w:t>
      </w:r>
      <w:r>
        <w:rPr/>
        <w:t>speedup</w:t>
      </w:r>
      <w:r>
        <w:rPr>
          <w:spacing w:val="-6"/>
        </w:rPr>
        <w:t> </w:t>
      </w:r>
      <w:r>
        <w:rPr/>
        <w:t>which</w:t>
      </w:r>
      <w:r>
        <w:rPr>
          <w:spacing w:val="-5"/>
        </w:rPr>
        <w:t> </w:t>
      </w:r>
      <w:r>
        <w:rPr/>
        <w:t>is</w:t>
      </w:r>
      <w:r>
        <w:rPr>
          <w:spacing w:val="-6"/>
        </w:rPr>
        <w:t> </w:t>
      </w:r>
      <w:r>
        <w:rPr/>
        <w:t>proportional</w:t>
      </w:r>
      <w:r>
        <w:rPr>
          <w:spacing w:val="-6"/>
        </w:rPr>
        <w:t> </w:t>
      </w:r>
      <w:r>
        <w:rPr/>
        <w:t>to</w:t>
      </w:r>
      <w:r>
        <w:rPr>
          <w:spacing w:val="-6"/>
        </w:rPr>
        <w:t> </w:t>
      </w:r>
      <w:r>
        <w:rPr/>
        <w:t>the</w:t>
      </w:r>
      <w:r>
        <w:rPr>
          <w:spacing w:val="-6"/>
        </w:rPr>
        <w:t> </w:t>
      </w:r>
      <w:r>
        <w:rPr/>
        <w:t>size</w:t>
      </w:r>
      <w:r>
        <w:rPr>
          <w:spacing w:val="-5"/>
        </w:rPr>
        <w:t> </w:t>
      </w:r>
      <w:r>
        <w:rPr/>
        <w:t>of</w:t>
      </w:r>
      <w:r>
        <w:rPr>
          <w:spacing w:val="-6"/>
        </w:rPr>
        <w:t> </w:t>
      </w:r>
      <w:r>
        <w:rPr/>
        <w:t>the</w:t>
      </w:r>
      <w:r>
        <w:rPr>
          <w:spacing w:val="-6"/>
        </w:rPr>
        <w:t> </w:t>
      </w:r>
      <w:r>
        <w:rPr/>
        <w:t>input</w:t>
      </w:r>
      <w:r>
        <w:rPr>
          <w:spacing w:val="-6"/>
        </w:rPr>
        <w:t> </w:t>
      </w:r>
      <w:r>
        <w:rPr/>
        <w:t>itself:</w:t>
      </w:r>
      <w:r>
        <w:rPr>
          <w:spacing w:val="14"/>
        </w:rPr>
        <w:t> </w:t>
      </w:r>
      <w:r>
        <w:rPr/>
        <w:t>the</w:t>
      </w:r>
      <w:r>
        <w:rPr>
          <w:spacing w:val="-6"/>
        </w:rPr>
        <w:t> </w:t>
      </w:r>
      <w:r>
        <w:rPr/>
        <w:t>larger</w:t>
      </w:r>
      <w:r>
        <w:rPr>
          <w:spacing w:val="-6"/>
        </w:rPr>
        <w:t> </w:t>
      </w:r>
      <w:r>
        <w:rPr/>
        <w:t>the</w:t>
      </w:r>
      <w:r>
        <w:rPr>
          <w:spacing w:val="-6"/>
        </w:rPr>
        <w:t> </w:t>
      </w:r>
      <w:r>
        <w:rPr/>
        <w:t>input, the</w:t>
      </w:r>
      <w:r>
        <w:rPr>
          <w:spacing w:val="13"/>
        </w:rPr>
        <w:t> </w:t>
      </w:r>
      <w:r>
        <w:rPr/>
        <w:t>greater</w:t>
      </w:r>
      <w:r>
        <w:rPr>
          <w:spacing w:val="14"/>
        </w:rPr>
        <w:t> </w:t>
      </w:r>
      <w:r>
        <w:rPr/>
        <w:t>the</w:t>
      </w:r>
      <w:r>
        <w:rPr>
          <w:spacing w:val="13"/>
        </w:rPr>
        <w:t> </w:t>
      </w:r>
      <w:r>
        <w:rPr/>
        <w:t>speedup,</w:t>
      </w:r>
      <w:r>
        <w:rPr>
          <w:spacing w:val="14"/>
        </w:rPr>
        <w:t> </w:t>
      </w:r>
      <w:r>
        <w:rPr/>
        <w:t>as</w:t>
      </w:r>
      <w:r>
        <w:rPr>
          <w:spacing w:val="13"/>
        </w:rPr>
        <w:t> </w:t>
      </w:r>
      <w:r>
        <w:rPr/>
        <w:t>compared</w:t>
      </w:r>
      <w:r>
        <w:rPr>
          <w:spacing w:val="14"/>
        </w:rPr>
        <w:t> </w:t>
      </w:r>
      <w:r>
        <w:rPr/>
        <w:t>to</w:t>
      </w:r>
      <w:r>
        <w:rPr>
          <w:spacing w:val="14"/>
        </w:rPr>
        <w:t> </w:t>
      </w:r>
      <w:r>
        <w:rPr/>
        <w:t>an</w:t>
      </w:r>
      <w:r>
        <w:rPr>
          <w:spacing w:val="13"/>
        </w:rPr>
        <w:t> </w:t>
      </w:r>
      <w:r>
        <w:rPr/>
        <w:t>inefficient</w:t>
      </w:r>
      <w:r>
        <w:rPr>
          <w:spacing w:val="14"/>
        </w:rPr>
        <w:t> </w:t>
      </w:r>
      <w:r>
        <w:rPr/>
        <w:t>algorithm.</w:t>
      </w:r>
    </w:p>
    <w:p>
      <w:pPr>
        <w:pStyle w:val="BodyText"/>
        <w:spacing w:line="324" w:lineRule="auto"/>
        <w:ind w:left="519" w:right="1096" w:firstLine="338"/>
        <w:jc w:val="both"/>
      </w:pPr>
      <w:r>
        <w:rPr>
          <w:spacing w:val="-3"/>
        </w:rPr>
        <w:t>Finally, </w:t>
      </w:r>
      <w:r>
        <w:rPr/>
        <w:t>when analyzing the efficiency of an algorithm, one often performs a </w:t>
      </w:r>
      <w:r>
        <w:rPr>
          <w:rFonts w:ascii="Times New Roman" w:hAnsi="Times New Roman"/>
          <w:i/>
        </w:rPr>
        <w:t>worst </w:t>
      </w:r>
      <w:r>
        <w:rPr>
          <w:rFonts w:ascii="Times New Roman" w:hAnsi="Times New Roman"/>
          <w:i/>
          <w:spacing w:val="-3"/>
        </w:rPr>
        <w:t>case </w:t>
      </w:r>
      <w:r>
        <w:rPr/>
        <w:t>and/or an </w:t>
      </w:r>
      <w:r>
        <w:rPr>
          <w:rFonts w:ascii="Times New Roman" w:hAnsi="Times New Roman"/>
          <w:i/>
        </w:rPr>
        <w:t>average </w:t>
      </w:r>
      <w:r>
        <w:rPr>
          <w:rFonts w:ascii="Times New Roman" w:hAnsi="Times New Roman"/>
          <w:i/>
          <w:spacing w:val="-3"/>
        </w:rPr>
        <w:t>case </w:t>
      </w:r>
      <w:r>
        <w:rPr/>
        <w:t>analysis. A worst case analysis aims to determine the slowest possible execution time for an algorithm. </w:t>
      </w:r>
      <w:r>
        <w:rPr>
          <w:spacing w:val="-6"/>
        </w:rPr>
        <w:t>For </w:t>
      </w:r>
      <w:r>
        <w:rPr/>
        <w:t>example, if one were searching through a list, then in the worst case, one might </w:t>
      </w:r>
      <w:r>
        <w:rPr>
          <w:spacing w:val="-4"/>
        </w:rPr>
        <w:t>have </w:t>
      </w:r>
      <w:r>
        <w:rPr/>
        <w:t>to go through the entire list to find (or not find) the object in question. A worst case analysis is useful because it tells you that no matter what, the running time of the algorithm cannot </w:t>
      </w:r>
      <w:r>
        <w:rPr>
          <w:spacing w:val="3"/>
        </w:rPr>
        <w:t>be </w:t>
      </w:r>
      <w:r>
        <w:rPr>
          <w:spacing w:val="-3"/>
        </w:rPr>
        <w:t>slower </w:t>
      </w:r>
      <w:r>
        <w:rPr/>
        <w:t>than the bound derived. An algorithm with a “good” worst case running time will </w:t>
      </w:r>
      <w:r>
        <w:rPr>
          <w:spacing w:val="-3"/>
        </w:rPr>
        <w:t>always </w:t>
      </w:r>
      <w:r>
        <w:rPr>
          <w:spacing w:val="3"/>
        </w:rPr>
        <w:t>be </w:t>
      </w:r>
      <w:r>
        <w:rPr/>
        <w:t>“fast.” On the other hand, an average case analysis aims to determine how fast an algorithm is “on average” for a “typical” input.   It may </w:t>
      </w:r>
      <w:r>
        <w:rPr>
          <w:spacing w:val="3"/>
        </w:rPr>
        <w:t>be    </w:t>
      </w:r>
      <w:r>
        <w:rPr/>
        <w:t>the case that the worst case running time of an algorithm is quite slow, but in </w:t>
      </w:r>
      <w:r>
        <w:rPr>
          <w:spacing w:val="-3"/>
        </w:rPr>
        <w:t>reality, </w:t>
      </w:r>
      <w:r>
        <w:rPr/>
        <w:t>for “typical” inputs, the algorithm is </w:t>
      </w:r>
      <w:r>
        <w:rPr>
          <w:spacing w:val="-4"/>
        </w:rPr>
        <w:t>much </w:t>
      </w:r>
      <w:r>
        <w:rPr/>
        <w:t>faster: in this case, the “average case” running time  of the algorithm </w:t>
      </w:r>
      <w:r>
        <w:rPr>
          <w:spacing w:val="-3"/>
        </w:rPr>
        <w:t>may </w:t>
      </w:r>
      <w:r>
        <w:rPr>
          <w:spacing w:val="3"/>
        </w:rPr>
        <w:t>be </w:t>
      </w:r>
      <w:r>
        <w:rPr>
          <w:spacing w:val="-4"/>
        </w:rPr>
        <w:t>much </w:t>
      </w:r>
      <w:r>
        <w:rPr/>
        <w:t>better than the “worst case” running time, and it may better reflect “typical”</w:t>
      </w:r>
      <w:r>
        <w:rPr>
          <w:spacing w:val="-17"/>
        </w:rPr>
        <w:t> </w:t>
      </w:r>
      <w:r>
        <w:rPr/>
        <w:t>performance.</w:t>
      </w:r>
    </w:p>
    <w:p>
      <w:pPr>
        <w:pStyle w:val="BodyText"/>
        <w:spacing w:line="326" w:lineRule="auto"/>
        <w:ind w:left="519" w:right="1097" w:firstLine="338"/>
        <w:jc w:val="both"/>
      </w:pPr>
      <w:r>
        <w:rPr/>
        <w:t>Average</w:t>
      </w:r>
      <w:r>
        <w:rPr>
          <w:spacing w:val="-5"/>
        </w:rPr>
        <w:t> </w:t>
      </w:r>
      <w:r>
        <w:rPr/>
        <w:t>case</w:t>
      </w:r>
      <w:r>
        <w:rPr>
          <w:spacing w:val="-4"/>
        </w:rPr>
        <w:t> </w:t>
      </w:r>
      <w:r>
        <w:rPr/>
        <w:t>analyses</w:t>
      </w:r>
      <w:r>
        <w:rPr>
          <w:spacing w:val="-5"/>
        </w:rPr>
        <w:t> </w:t>
      </w:r>
      <w:r>
        <w:rPr/>
        <w:t>are</w:t>
      </w:r>
      <w:r>
        <w:rPr>
          <w:spacing w:val="-5"/>
        </w:rPr>
        <w:t> </w:t>
      </w:r>
      <w:r>
        <w:rPr/>
        <w:t>usually</w:t>
      </w:r>
      <w:r>
        <w:rPr>
          <w:spacing w:val="-5"/>
        </w:rPr>
        <w:t> </w:t>
      </w:r>
      <w:r>
        <w:rPr>
          <w:spacing w:val="-4"/>
        </w:rPr>
        <w:t>much </w:t>
      </w:r>
      <w:r>
        <w:rPr/>
        <w:t>more</w:t>
      </w:r>
      <w:r>
        <w:rPr>
          <w:spacing w:val="-5"/>
        </w:rPr>
        <w:t> </w:t>
      </w:r>
      <w:r>
        <w:rPr/>
        <w:t>difficult</w:t>
      </w:r>
      <w:r>
        <w:rPr>
          <w:spacing w:val="-4"/>
        </w:rPr>
        <w:t> </w:t>
      </w:r>
      <w:r>
        <w:rPr/>
        <w:t>than</w:t>
      </w:r>
      <w:r>
        <w:rPr>
          <w:spacing w:val="-5"/>
        </w:rPr>
        <w:t> </w:t>
      </w:r>
      <w:r>
        <w:rPr/>
        <w:t>worst</w:t>
      </w:r>
      <w:r>
        <w:rPr>
          <w:spacing w:val="-4"/>
        </w:rPr>
        <w:t> </w:t>
      </w:r>
      <w:r>
        <w:rPr/>
        <w:t>case</w:t>
      </w:r>
      <w:r>
        <w:rPr>
          <w:spacing w:val="-5"/>
        </w:rPr>
        <w:t> </w:t>
      </w:r>
      <w:r>
        <w:rPr/>
        <w:t>analyses—one</w:t>
      </w:r>
      <w:r>
        <w:rPr>
          <w:spacing w:val="-5"/>
        </w:rPr>
        <w:t> </w:t>
      </w:r>
      <w:r>
        <w:rPr/>
        <w:t>must define</w:t>
      </w:r>
      <w:r>
        <w:rPr>
          <w:spacing w:val="-8"/>
        </w:rPr>
        <w:t> </w:t>
      </w:r>
      <w:r>
        <w:rPr/>
        <w:t>what</w:t>
      </w:r>
      <w:r>
        <w:rPr>
          <w:spacing w:val="-8"/>
        </w:rPr>
        <w:t> </w:t>
      </w:r>
      <w:r>
        <w:rPr/>
        <w:t>are</w:t>
      </w:r>
      <w:r>
        <w:rPr>
          <w:spacing w:val="-8"/>
        </w:rPr>
        <w:t> </w:t>
      </w:r>
      <w:r>
        <w:rPr/>
        <w:t>“typical”</w:t>
      </w:r>
      <w:r>
        <w:rPr>
          <w:spacing w:val="-8"/>
        </w:rPr>
        <w:t> </w:t>
      </w:r>
      <w:r>
        <w:rPr/>
        <w:t>inputs</w:t>
      </w:r>
      <w:r>
        <w:rPr>
          <w:spacing w:val="-8"/>
        </w:rPr>
        <w:t> </w:t>
      </w:r>
      <w:r>
        <w:rPr/>
        <w:t>and</w:t>
      </w:r>
      <w:r>
        <w:rPr>
          <w:spacing w:val="-7"/>
        </w:rPr>
        <w:t> </w:t>
      </w:r>
      <w:r>
        <w:rPr/>
        <w:t>then</w:t>
      </w:r>
      <w:r>
        <w:rPr>
          <w:spacing w:val="-8"/>
        </w:rPr>
        <w:t> </w:t>
      </w:r>
      <w:r>
        <w:rPr/>
        <w:t>“average”</w:t>
      </w:r>
      <w:r>
        <w:rPr>
          <w:spacing w:val="-8"/>
        </w:rPr>
        <w:t> </w:t>
      </w:r>
      <w:r>
        <w:rPr/>
        <w:t>the</w:t>
      </w:r>
      <w:r>
        <w:rPr>
          <w:spacing w:val="-8"/>
        </w:rPr>
        <w:t> </w:t>
      </w:r>
      <w:r>
        <w:rPr/>
        <w:t>actual</w:t>
      </w:r>
      <w:r>
        <w:rPr>
          <w:spacing w:val="-8"/>
        </w:rPr>
        <w:t> </w:t>
      </w:r>
      <w:r>
        <w:rPr/>
        <w:t>running</w:t>
      </w:r>
      <w:r>
        <w:rPr>
          <w:spacing w:val="-8"/>
        </w:rPr>
        <w:t> </w:t>
      </w:r>
      <w:r>
        <w:rPr/>
        <w:t>times</w:t>
      </w:r>
      <w:r>
        <w:rPr>
          <w:spacing w:val="-7"/>
        </w:rPr>
        <w:t> </w:t>
      </w:r>
      <w:r>
        <w:rPr>
          <w:spacing w:val="-4"/>
        </w:rPr>
        <w:t>over</w:t>
      </w:r>
      <w:r>
        <w:rPr>
          <w:spacing w:val="-8"/>
        </w:rPr>
        <w:t> </w:t>
      </w:r>
      <w:r>
        <w:rPr/>
        <w:t>these</w:t>
      </w:r>
      <w:r>
        <w:rPr>
          <w:spacing w:val="-8"/>
        </w:rPr>
        <w:t> </w:t>
      </w:r>
      <w:r>
        <w:rPr/>
        <w:t>typical inputs—and</w:t>
      </w:r>
      <w:r>
        <w:rPr>
          <w:spacing w:val="-4"/>
        </w:rPr>
        <w:t> </w:t>
      </w:r>
      <w:r>
        <w:rPr/>
        <w:t>in</w:t>
      </w:r>
      <w:r>
        <w:rPr>
          <w:spacing w:val="-4"/>
        </w:rPr>
        <w:t> </w:t>
      </w:r>
      <w:r>
        <w:rPr/>
        <w:t>actual</w:t>
      </w:r>
      <w:r>
        <w:rPr>
          <w:spacing w:val="-4"/>
        </w:rPr>
        <w:t> </w:t>
      </w:r>
      <w:r>
        <w:rPr/>
        <w:t>practice,</w:t>
      </w:r>
      <w:r>
        <w:rPr>
          <w:spacing w:val="-3"/>
        </w:rPr>
        <w:t> </w:t>
      </w:r>
      <w:r>
        <w:rPr/>
        <w:t>the</w:t>
      </w:r>
      <w:r>
        <w:rPr>
          <w:spacing w:val="-4"/>
        </w:rPr>
        <w:t> </w:t>
      </w:r>
      <w:r>
        <w:rPr/>
        <w:t>average</w:t>
      </w:r>
      <w:r>
        <w:rPr>
          <w:spacing w:val="-4"/>
        </w:rPr>
        <w:t> </w:t>
      </w:r>
      <w:r>
        <w:rPr/>
        <w:t>case</w:t>
      </w:r>
      <w:r>
        <w:rPr>
          <w:spacing w:val="-3"/>
        </w:rPr>
        <w:t> </w:t>
      </w:r>
      <w:r>
        <w:rPr/>
        <w:t>running</w:t>
      </w:r>
      <w:r>
        <w:rPr>
          <w:spacing w:val="-4"/>
        </w:rPr>
        <w:t> </w:t>
      </w:r>
      <w:r>
        <w:rPr/>
        <w:t>time</w:t>
      </w:r>
      <w:r>
        <w:rPr>
          <w:spacing w:val="-4"/>
        </w:rPr>
        <w:t> </w:t>
      </w:r>
      <w:r>
        <w:rPr/>
        <w:t>of</w:t>
      </w:r>
      <w:r>
        <w:rPr>
          <w:spacing w:val="-4"/>
        </w:rPr>
        <w:t> </w:t>
      </w:r>
      <w:r>
        <w:rPr/>
        <w:t>an</w:t>
      </w:r>
      <w:r>
        <w:rPr>
          <w:spacing w:val="-4"/>
        </w:rPr>
        <w:t> </w:t>
      </w:r>
      <w:r>
        <w:rPr/>
        <w:t>algorithm</w:t>
      </w:r>
      <w:r>
        <w:rPr>
          <w:spacing w:val="-4"/>
        </w:rPr>
        <w:t> </w:t>
      </w:r>
      <w:r>
        <w:rPr/>
        <w:t>is</w:t>
      </w:r>
      <w:r>
        <w:rPr>
          <w:spacing w:val="-3"/>
        </w:rPr>
        <w:t> </w:t>
      </w:r>
      <w:r>
        <w:rPr/>
        <w:t>usually</w:t>
      </w:r>
      <w:r>
        <w:rPr>
          <w:spacing w:val="-4"/>
        </w:rPr>
        <w:t> </w:t>
      </w:r>
      <w:r>
        <w:rPr/>
        <w:t>only</w:t>
      </w:r>
      <w:r>
        <w:rPr>
          <w:spacing w:val="-4"/>
        </w:rPr>
        <w:t> </w:t>
      </w:r>
      <w:r>
        <w:rPr/>
        <w:t>a constant</w:t>
      </w:r>
      <w:r>
        <w:rPr>
          <w:spacing w:val="-15"/>
        </w:rPr>
        <w:t> </w:t>
      </w:r>
      <w:r>
        <w:rPr/>
        <w:t>factor</w:t>
      </w:r>
      <w:r>
        <w:rPr>
          <w:spacing w:val="-15"/>
        </w:rPr>
        <w:t> </w:t>
      </w:r>
      <w:r>
        <w:rPr/>
        <w:t>(often</w:t>
      </w:r>
      <w:r>
        <w:rPr>
          <w:spacing w:val="-14"/>
        </w:rPr>
        <w:t> </w:t>
      </w:r>
      <w:r>
        <w:rPr/>
        <w:t>just</w:t>
      </w:r>
      <w:r>
        <w:rPr>
          <w:spacing w:val="-15"/>
        </w:rPr>
        <w:t> </w:t>
      </w:r>
      <w:r>
        <w:rPr/>
        <w:t>2)</w:t>
      </w:r>
      <w:r>
        <w:rPr>
          <w:spacing w:val="-15"/>
        </w:rPr>
        <w:t> </w:t>
      </w:r>
      <w:r>
        <w:rPr/>
        <w:t>faster</w:t>
      </w:r>
      <w:r>
        <w:rPr>
          <w:spacing w:val="-14"/>
        </w:rPr>
        <w:t> </w:t>
      </w:r>
      <w:r>
        <w:rPr/>
        <w:t>than</w:t>
      </w:r>
      <w:r>
        <w:rPr>
          <w:spacing w:val="-15"/>
        </w:rPr>
        <w:t> </w:t>
      </w:r>
      <w:r>
        <w:rPr/>
        <w:t>the</w:t>
      </w:r>
      <w:r>
        <w:rPr>
          <w:spacing w:val="-15"/>
        </w:rPr>
        <w:t> </w:t>
      </w:r>
      <w:r>
        <w:rPr/>
        <w:t>worst</w:t>
      </w:r>
      <w:r>
        <w:rPr>
          <w:spacing w:val="-14"/>
        </w:rPr>
        <w:t> </w:t>
      </w:r>
      <w:r>
        <w:rPr/>
        <w:t>case</w:t>
      </w:r>
      <w:r>
        <w:rPr>
          <w:spacing w:val="-15"/>
        </w:rPr>
        <w:t> </w:t>
      </w:r>
      <w:r>
        <w:rPr/>
        <w:t>running</w:t>
      </w:r>
      <w:r>
        <w:rPr>
          <w:spacing w:val="-15"/>
        </w:rPr>
        <w:t> </w:t>
      </w:r>
      <w:r>
        <w:rPr/>
        <w:t>time.</w:t>
      </w:r>
      <w:r>
        <w:rPr>
          <w:spacing w:val="7"/>
        </w:rPr>
        <w:t> </w:t>
      </w:r>
      <w:r>
        <w:rPr/>
        <w:t>Since</w:t>
      </w:r>
      <w:r>
        <w:rPr>
          <w:spacing w:val="-15"/>
        </w:rPr>
        <w:t> </w:t>
      </w:r>
      <w:r>
        <w:rPr/>
        <w:t>worst</w:t>
      </w:r>
      <w:r>
        <w:rPr>
          <w:spacing w:val="-15"/>
        </w:rPr>
        <w:t> </w:t>
      </w:r>
      <w:r>
        <w:rPr/>
        <w:t>case</w:t>
      </w:r>
      <w:r>
        <w:rPr>
          <w:spacing w:val="-14"/>
        </w:rPr>
        <w:t> </w:t>
      </w:r>
      <w:r>
        <w:rPr/>
        <w:t>analyses are</w:t>
      </w:r>
      <w:r>
        <w:rPr>
          <w:spacing w:val="-4"/>
        </w:rPr>
        <w:t> </w:t>
      </w:r>
      <w:r>
        <w:rPr/>
        <w:t>(1)</w:t>
      </w:r>
      <w:r>
        <w:rPr>
          <w:spacing w:val="-4"/>
        </w:rPr>
        <w:t> </w:t>
      </w:r>
      <w:r>
        <w:rPr/>
        <w:t>interesting</w:t>
      </w:r>
      <w:r>
        <w:rPr>
          <w:spacing w:val="-3"/>
        </w:rPr>
        <w:t> </w:t>
      </w:r>
      <w:r>
        <w:rPr/>
        <w:t>in</w:t>
      </w:r>
      <w:r>
        <w:rPr>
          <w:spacing w:val="-4"/>
        </w:rPr>
        <w:t> </w:t>
      </w:r>
      <w:r>
        <w:rPr/>
        <w:t>their</w:t>
      </w:r>
      <w:r>
        <w:rPr>
          <w:spacing w:val="-3"/>
        </w:rPr>
        <w:t> own</w:t>
      </w:r>
      <w:r>
        <w:rPr>
          <w:spacing w:val="-4"/>
        </w:rPr>
        <w:t> </w:t>
      </w:r>
      <w:r>
        <w:rPr/>
        <w:t>right,</w:t>
      </w:r>
      <w:r>
        <w:rPr>
          <w:spacing w:val="-2"/>
        </w:rPr>
        <w:t> </w:t>
      </w:r>
      <w:r>
        <w:rPr/>
        <w:t>(2)</w:t>
      </w:r>
      <w:r>
        <w:rPr>
          <w:spacing w:val="-4"/>
        </w:rPr>
        <w:t> </w:t>
      </w:r>
      <w:r>
        <w:rPr/>
        <w:t>easier</w:t>
      </w:r>
      <w:r>
        <w:rPr>
          <w:spacing w:val="-3"/>
        </w:rPr>
        <w:t> </w:t>
      </w:r>
      <w:r>
        <w:rPr/>
        <w:t>to</w:t>
      </w:r>
      <w:r>
        <w:rPr>
          <w:spacing w:val="-4"/>
        </w:rPr>
        <w:t> </w:t>
      </w:r>
      <w:r>
        <w:rPr/>
        <w:t>perform</w:t>
      </w:r>
      <w:r>
        <w:rPr>
          <w:spacing w:val="-3"/>
        </w:rPr>
        <w:t> </w:t>
      </w:r>
      <w:r>
        <w:rPr/>
        <w:t>than</w:t>
      </w:r>
      <w:r>
        <w:rPr>
          <w:spacing w:val="-4"/>
        </w:rPr>
        <w:t> </w:t>
      </w:r>
      <w:r>
        <w:rPr/>
        <w:t>average</w:t>
      </w:r>
      <w:r>
        <w:rPr>
          <w:spacing w:val="-3"/>
        </w:rPr>
        <w:t> </w:t>
      </w:r>
      <w:r>
        <w:rPr/>
        <w:t>case</w:t>
      </w:r>
      <w:r>
        <w:rPr>
          <w:spacing w:val="-4"/>
        </w:rPr>
        <w:t> </w:t>
      </w:r>
      <w:r>
        <w:rPr/>
        <w:t>analyses,</w:t>
      </w:r>
      <w:r>
        <w:rPr>
          <w:spacing w:val="-3"/>
        </w:rPr>
        <w:t> </w:t>
      </w:r>
      <w:r>
        <w:rPr/>
        <w:t>and</w:t>
      </w:r>
      <w:r>
        <w:rPr>
          <w:spacing w:val="-4"/>
        </w:rPr>
        <w:t> </w:t>
      </w:r>
      <w:r>
        <w:rPr/>
        <w:t>(3)</w:t>
      </w:r>
    </w:p>
    <w:p>
      <w:pPr>
        <w:spacing w:after="0" w:line="326" w:lineRule="auto"/>
        <w:jc w:val="both"/>
        <w:sectPr>
          <w:headerReference w:type="default" r:id="rId191"/>
          <w:headerReference w:type="even" r:id="rId192"/>
          <w:pgSz w:w="12240" w:h="15840"/>
          <w:pgMar w:header="1429" w:footer="0" w:top="1660" w:bottom="280" w:left="1280" w:right="340"/>
          <w:pgNumType w:start="149"/>
        </w:sectPr>
      </w:pPr>
    </w:p>
    <w:p>
      <w:pPr>
        <w:pStyle w:val="BodyText"/>
        <w:rPr>
          <w:sz w:val="20"/>
        </w:rPr>
      </w:pPr>
    </w:p>
    <w:p>
      <w:pPr>
        <w:pStyle w:val="BodyText"/>
        <w:spacing w:before="2"/>
        <w:rPr>
          <w:sz w:val="19"/>
        </w:rPr>
      </w:pPr>
    </w:p>
    <w:p>
      <w:pPr>
        <w:pStyle w:val="BodyText"/>
        <w:spacing w:line="326" w:lineRule="auto" w:before="62"/>
        <w:ind w:left="160" w:right="1459"/>
        <w:jc w:val="both"/>
      </w:pPr>
      <w:bookmarkStart w:name="_bookmark296" w:id="542"/>
      <w:bookmarkEnd w:id="542"/>
      <w:r>
        <w:rPr/>
      </w:r>
      <w:r>
        <w:rPr/>
        <w:t>often indicative of average case performance, worst case analyses tend to be performed most often.</w:t>
      </w:r>
    </w:p>
    <w:p>
      <w:pPr>
        <w:pStyle w:val="BodyText"/>
        <w:spacing w:line="326" w:lineRule="auto"/>
        <w:ind w:left="160" w:right="1460" w:firstLine="338"/>
        <w:jc w:val="both"/>
      </w:pPr>
      <w:r>
        <w:rPr/>
        <w:t>With</w:t>
      </w:r>
      <w:r>
        <w:rPr>
          <w:spacing w:val="-6"/>
        </w:rPr>
        <w:t> </w:t>
      </w:r>
      <w:r>
        <w:rPr/>
        <w:t>this</w:t>
      </w:r>
      <w:r>
        <w:rPr>
          <w:spacing w:val="-5"/>
        </w:rPr>
        <w:t> </w:t>
      </w:r>
      <w:r>
        <w:rPr/>
        <w:t>as</w:t>
      </w:r>
      <w:r>
        <w:rPr>
          <w:spacing w:val="-6"/>
        </w:rPr>
        <w:t> </w:t>
      </w:r>
      <w:r>
        <w:rPr/>
        <w:t>motivation,</w:t>
      </w:r>
      <w:r>
        <w:rPr>
          <w:spacing w:val="-5"/>
        </w:rPr>
        <w:t> </w:t>
      </w:r>
      <w:r>
        <w:rPr>
          <w:spacing w:val="-3"/>
        </w:rPr>
        <w:t>we</w:t>
      </w:r>
      <w:r>
        <w:rPr>
          <w:spacing w:val="-6"/>
        </w:rPr>
        <w:t> </w:t>
      </w:r>
      <w:r>
        <w:rPr/>
        <w:t>now</w:t>
      </w:r>
      <w:r>
        <w:rPr>
          <w:spacing w:val="-5"/>
        </w:rPr>
        <w:t> </w:t>
      </w:r>
      <w:r>
        <w:rPr/>
        <w:t>analyze</w:t>
      </w:r>
      <w:r>
        <w:rPr>
          <w:spacing w:val="-6"/>
        </w:rPr>
        <w:t> </w:t>
      </w:r>
      <w:r>
        <w:rPr/>
        <w:t>the</w:t>
      </w:r>
      <w:r>
        <w:rPr>
          <w:spacing w:val="-5"/>
        </w:rPr>
        <w:t> </w:t>
      </w:r>
      <w:r>
        <w:rPr/>
        <w:t>efficiency</w:t>
      </w:r>
      <w:r>
        <w:rPr>
          <w:spacing w:val="-6"/>
        </w:rPr>
        <w:t> </w:t>
      </w:r>
      <w:r>
        <w:rPr/>
        <w:t>of</w:t>
      </w:r>
      <w:r>
        <w:rPr>
          <w:spacing w:val="-5"/>
        </w:rPr>
        <w:t> </w:t>
      </w:r>
      <w:r>
        <w:rPr/>
        <w:t>the</w:t>
      </w:r>
      <w:r>
        <w:rPr>
          <w:spacing w:val="-6"/>
        </w:rPr>
        <w:t> </w:t>
      </w:r>
      <w:r>
        <w:rPr/>
        <w:t>various</w:t>
      </w:r>
      <w:r>
        <w:rPr>
          <w:spacing w:val="-5"/>
        </w:rPr>
        <w:t> </w:t>
      </w:r>
      <w:r>
        <w:rPr/>
        <w:t>algorithms</w:t>
      </w:r>
      <w:r>
        <w:rPr>
          <w:spacing w:val="-6"/>
        </w:rPr>
        <w:t> </w:t>
      </w:r>
      <w:r>
        <w:rPr/>
        <w:t>for</w:t>
      </w:r>
      <w:r>
        <w:rPr>
          <w:spacing w:val="-5"/>
        </w:rPr>
        <w:t> </w:t>
      </w:r>
      <w:r>
        <w:rPr/>
        <w:t>search described</w:t>
      </w:r>
      <w:r>
        <w:rPr>
          <w:spacing w:val="18"/>
        </w:rPr>
        <w:t> </w:t>
      </w:r>
      <w:r>
        <w:rPr/>
        <w:t>above.</w:t>
      </w:r>
    </w:p>
    <w:p>
      <w:pPr>
        <w:pStyle w:val="BodyText"/>
        <w:spacing w:before="7"/>
        <w:rPr>
          <w:sz w:val="25"/>
        </w:rPr>
      </w:pPr>
    </w:p>
    <w:p>
      <w:pPr>
        <w:pStyle w:val="Heading7"/>
        <w:numPr>
          <w:ilvl w:val="2"/>
          <w:numId w:val="63"/>
        </w:numPr>
        <w:tabs>
          <w:tab w:pos="1116" w:val="left" w:leader="none"/>
          <w:tab w:pos="1117" w:val="left" w:leader="none"/>
        </w:tabs>
        <w:spacing w:line="240" w:lineRule="auto" w:before="1" w:after="0"/>
        <w:ind w:left="1116" w:right="0" w:hanging="957"/>
        <w:jc w:val="left"/>
      </w:pPr>
      <w:bookmarkStart w:name="Linear Search" w:id="543"/>
      <w:bookmarkEnd w:id="543"/>
      <w:r>
        <w:rPr>
          <w:b w:val="0"/>
        </w:rPr>
      </w:r>
      <w:bookmarkStart w:name="_bookmark297" w:id="544"/>
      <w:bookmarkEnd w:id="544"/>
      <w:r>
        <w:rPr>
          <w:b w:val="0"/>
        </w:rPr>
      </w:r>
      <w:bookmarkStart w:name="_bookmark297" w:id="545"/>
      <w:bookmarkEnd w:id="545"/>
      <w:r>
        <w:rPr/>
        <w:t>Linear</w:t>
      </w:r>
      <w:r>
        <w:rPr>
          <w:spacing w:val="26"/>
        </w:rPr>
        <w:t> </w:t>
      </w:r>
      <w:r>
        <w:rPr/>
        <w:t>Search</w:t>
      </w:r>
    </w:p>
    <w:p>
      <w:pPr>
        <w:pStyle w:val="BodyText"/>
        <w:spacing w:before="5"/>
        <w:rPr>
          <w:b/>
          <w:sz w:val="19"/>
        </w:rPr>
      </w:pPr>
    </w:p>
    <w:p>
      <w:pPr>
        <w:pStyle w:val="BodyText"/>
        <w:spacing w:line="324" w:lineRule="auto"/>
        <w:ind w:left="160" w:right="1456"/>
        <w:jc w:val="both"/>
      </w:pPr>
      <w:r>
        <w:rPr/>
        <w:t>Consider the </w:t>
      </w:r>
      <w:r>
        <w:rPr>
          <w:rFonts w:ascii="Times New Roman"/>
          <w:w w:val="110"/>
        </w:rPr>
        <w:t>Unordered-Linear-Search </w:t>
      </w:r>
      <w:r>
        <w:rPr/>
        <w:t>algorithm discussed above. This algorithm simply iterates</w:t>
      </w:r>
      <w:r>
        <w:rPr>
          <w:spacing w:val="-6"/>
        </w:rPr>
        <w:t> </w:t>
      </w:r>
      <w:r>
        <w:rPr/>
        <w:t>through</w:t>
      </w:r>
      <w:r>
        <w:rPr>
          <w:spacing w:val="-5"/>
        </w:rPr>
        <w:t> </w:t>
      </w:r>
      <w:r>
        <w:rPr/>
        <w:t>the</w:t>
      </w:r>
      <w:r>
        <w:rPr>
          <w:spacing w:val="-5"/>
        </w:rPr>
        <w:t> array, </w:t>
      </w:r>
      <w:r>
        <w:rPr/>
        <w:t>examining</w:t>
      </w:r>
      <w:r>
        <w:rPr>
          <w:spacing w:val="-5"/>
        </w:rPr>
        <w:t> </w:t>
      </w:r>
      <w:r>
        <w:rPr/>
        <w:t>its</w:t>
      </w:r>
      <w:r>
        <w:rPr>
          <w:spacing w:val="-6"/>
        </w:rPr>
        <w:t> </w:t>
      </w:r>
      <w:r>
        <w:rPr/>
        <w:t>elements</w:t>
      </w:r>
      <w:r>
        <w:rPr>
          <w:spacing w:val="-5"/>
        </w:rPr>
        <w:t> </w:t>
      </w:r>
      <w:r>
        <w:rPr/>
        <w:t>one-by-one.</w:t>
      </w:r>
      <w:r>
        <w:rPr>
          <w:spacing w:val="11"/>
        </w:rPr>
        <w:t> </w:t>
      </w:r>
      <w:r>
        <w:rPr/>
        <w:t>Note</w:t>
      </w:r>
      <w:r>
        <w:rPr>
          <w:spacing w:val="-5"/>
        </w:rPr>
        <w:t> </w:t>
      </w:r>
      <w:r>
        <w:rPr/>
        <w:t>that</w:t>
      </w:r>
      <w:r>
        <w:rPr>
          <w:spacing w:val="-5"/>
        </w:rPr>
        <w:t> </w:t>
      </w:r>
      <w:r>
        <w:rPr/>
        <w:t>each</w:t>
      </w:r>
      <w:r>
        <w:rPr>
          <w:spacing w:val="-6"/>
        </w:rPr>
        <w:t> </w:t>
      </w:r>
      <w:r>
        <w:rPr/>
        <w:t>iteration</w:t>
      </w:r>
      <w:r>
        <w:rPr>
          <w:spacing w:val="-5"/>
        </w:rPr>
        <w:t> </w:t>
      </w:r>
      <w:r>
        <w:rPr/>
        <w:t>of</w:t>
      </w:r>
      <w:r>
        <w:rPr>
          <w:spacing w:val="-5"/>
        </w:rPr>
        <w:t> </w:t>
      </w:r>
      <w:r>
        <w:rPr/>
        <w:t>this algorithm takes some constant amount of time to execute, dependent on the programming language</w:t>
      </w:r>
      <w:r>
        <w:rPr>
          <w:spacing w:val="-11"/>
        </w:rPr>
        <w:t> </w:t>
      </w:r>
      <w:r>
        <w:rPr/>
        <w:t>used,</w:t>
      </w:r>
      <w:r>
        <w:rPr>
          <w:spacing w:val="-10"/>
        </w:rPr>
        <w:t> </w:t>
      </w:r>
      <w:r>
        <w:rPr/>
        <w:t>the</w:t>
      </w:r>
      <w:r>
        <w:rPr>
          <w:spacing w:val="-10"/>
        </w:rPr>
        <w:t> </w:t>
      </w:r>
      <w:r>
        <w:rPr/>
        <w:t>actual</w:t>
      </w:r>
      <w:r>
        <w:rPr>
          <w:spacing w:val="-10"/>
        </w:rPr>
        <w:t> </w:t>
      </w:r>
      <w:r>
        <w:rPr/>
        <w:t>implementation,</w:t>
      </w:r>
      <w:r>
        <w:rPr>
          <w:spacing w:val="-10"/>
        </w:rPr>
        <w:t> </w:t>
      </w:r>
      <w:r>
        <w:rPr/>
        <w:t>the</w:t>
      </w:r>
      <w:r>
        <w:rPr>
          <w:spacing w:val="-11"/>
        </w:rPr>
        <w:t> </w:t>
      </w:r>
      <w:r>
        <w:rPr/>
        <w:t>machine</w:t>
      </w:r>
      <w:r>
        <w:rPr>
          <w:spacing w:val="-10"/>
        </w:rPr>
        <w:t> </w:t>
      </w:r>
      <w:r>
        <w:rPr/>
        <w:t>on</w:t>
      </w:r>
      <w:r>
        <w:rPr>
          <w:spacing w:val="-10"/>
        </w:rPr>
        <w:t> </w:t>
      </w:r>
      <w:r>
        <w:rPr/>
        <w:t>which</w:t>
      </w:r>
      <w:r>
        <w:rPr>
          <w:spacing w:val="-11"/>
        </w:rPr>
        <w:t> </w:t>
      </w:r>
      <w:r>
        <w:rPr/>
        <w:t>the</w:t>
      </w:r>
      <w:r>
        <w:rPr>
          <w:spacing w:val="-10"/>
        </w:rPr>
        <w:t> </w:t>
      </w:r>
      <w:r>
        <w:rPr/>
        <w:t>code</w:t>
      </w:r>
      <w:r>
        <w:rPr>
          <w:spacing w:val="-10"/>
        </w:rPr>
        <w:t> </w:t>
      </w:r>
      <w:r>
        <w:rPr/>
        <w:t>is</w:t>
      </w:r>
      <w:r>
        <w:rPr>
          <w:spacing w:val="-11"/>
        </w:rPr>
        <w:t> </w:t>
      </w:r>
      <w:r>
        <w:rPr/>
        <w:t>run,</w:t>
      </w:r>
      <w:r>
        <w:rPr>
          <w:spacing w:val="-10"/>
        </w:rPr>
        <w:t> </w:t>
      </w:r>
      <w:r>
        <w:rPr/>
        <w:t>etc.</w:t>
      </w:r>
      <w:r>
        <w:rPr>
          <w:spacing w:val="8"/>
        </w:rPr>
        <w:t> </w:t>
      </w:r>
      <w:r>
        <w:rPr/>
        <w:t>Since</w:t>
      </w:r>
      <w:r>
        <w:rPr>
          <w:spacing w:val="-10"/>
        </w:rPr>
        <w:t> </w:t>
      </w:r>
      <w:r>
        <w:rPr>
          <w:spacing w:val="-3"/>
        </w:rPr>
        <w:t>we </w:t>
      </w:r>
      <w:r>
        <w:rPr/>
        <w:t>do</w:t>
      </w:r>
      <w:r>
        <w:rPr>
          <w:spacing w:val="-12"/>
        </w:rPr>
        <w:t> </w:t>
      </w:r>
      <w:r>
        <w:rPr/>
        <w:t>not</w:t>
      </w:r>
      <w:r>
        <w:rPr>
          <w:spacing w:val="-11"/>
        </w:rPr>
        <w:t> </w:t>
      </w:r>
      <w:r>
        <w:rPr/>
        <w:t>know</w:t>
      </w:r>
      <w:r>
        <w:rPr>
          <w:spacing w:val="-11"/>
        </w:rPr>
        <w:t> </w:t>
      </w:r>
      <w:r>
        <w:rPr/>
        <w:t>this</w:t>
      </w:r>
      <w:r>
        <w:rPr>
          <w:spacing w:val="-12"/>
        </w:rPr>
        <w:t> </w:t>
      </w:r>
      <w:r>
        <w:rPr/>
        <w:t>constant,</w:t>
      </w:r>
      <w:r>
        <w:rPr>
          <w:spacing w:val="-10"/>
        </w:rPr>
        <w:t> </w:t>
      </w:r>
      <w:r>
        <w:rPr>
          <w:spacing w:val="-4"/>
        </w:rPr>
        <w:t>we</w:t>
      </w:r>
      <w:r>
        <w:rPr>
          <w:spacing w:val="-11"/>
        </w:rPr>
        <w:t> </w:t>
      </w:r>
      <w:r>
        <w:rPr>
          <w:spacing w:val="-3"/>
        </w:rPr>
        <w:t>may</w:t>
      </w:r>
      <w:r>
        <w:rPr>
          <w:spacing w:val="-11"/>
        </w:rPr>
        <w:t> </w:t>
      </w:r>
      <w:r>
        <w:rPr/>
        <w:t>simply</w:t>
      </w:r>
      <w:r>
        <w:rPr>
          <w:spacing w:val="-12"/>
        </w:rPr>
        <w:t> </w:t>
      </w:r>
      <w:r>
        <w:rPr/>
        <w:t>count</w:t>
      </w:r>
      <w:r>
        <w:rPr>
          <w:spacing w:val="-11"/>
        </w:rPr>
        <w:t> </w:t>
      </w:r>
      <w:r>
        <w:rPr/>
        <w:t>how</w:t>
      </w:r>
      <w:r>
        <w:rPr>
          <w:spacing w:val="-11"/>
        </w:rPr>
        <w:t> </w:t>
      </w:r>
      <w:r>
        <w:rPr/>
        <w:t>many</w:t>
      </w:r>
      <w:r>
        <w:rPr>
          <w:spacing w:val="-11"/>
        </w:rPr>
        <w:t> </w:t>
      </w:r>
      <w:r>
        <w:rPr/>
        <w:t>times</w:t>
      </w:r>
      <w:r>
        <w:rPr>
          <w:spacing w:val="-12"/>
        </w:rPr>
        <w:t> </w:t>
      </w:r>
      <w:r>
        <w:rPr/>
        <w:t>the</w:t>
      </w:r>
      <w:r>
        <w:rPr>
          <w:spacing w:val="-11"/>
        </w:rPr>
        <w:t> </w:t>
      </w:r>
      <w:r>
        <w:rPr/>
        <w:t>algorithm</w:t>
      </w:r>
      <w:r>
        <w:rPr>
          <w:spacing w:val="-11"/>
        </w:rPr>
        <w:t> </w:t>
      </w:r>
      <w:r>
        <w:rPr/>
        <w:t>iterates</w:t>
      </w:r>
      <w:r>
        <w:rPr>
          <w:spacing w:val="-12"/>
        </w:rPr>
        <w:t> </w:t>
      </w:r>
      <w:r>
        <w:rPr/>
        <w:t>or</w:t>
      </w:r>
      <w:r>
        <w:rPr>
          <w:spacing w:val="-11"/>
        </w:rPr>
        <w:t> </w:t>
      </w:r>
      <w:r>
        <w:rPr/>
        <w:t>how many</w:t>
      </w:r>
      <w:r>
        <w:rPr>
          <w:spacing w:val="-18"/>
        </w:rPr>
        <w:t> </w:t>
      </w:r>
      <w:r>
        <w:rPr/>
        <w:t>array</w:t>
      </w:r>
      <w:r>
        <w:rPr>
          <w:spacing w:val="-17"/>
        </w:rPr>
        <w:t> </w:t>
      </w:r>
      <w:r>
        <w:rPr/>
        <w:t>elements</w:t>
      </w:r>
      <w:r>
        <w:rPr>
          <w:spacing w:val="-17"/>
        </w:rPr>
        <w:t> </w:t>
      </w:r>
      <w:r>
        <w:rPr/>
        <w:t>must</w:t>
      </w:r>
      <w:r>
        <w:rPr>
          <w:spacing w:val="-17"/>
        </w:rPr>
        <w:t> </w:t>
      </w:r>
      <w:r>
        <w:rPr>
          <w:spacing w:val="3"/>
        </w:rPr>
        <w:t>be</w:t>
      </w:r>
      <w:r>
        <w:rPr>
          <w:spacing w:val="-17"/>
        </w:rPr>
        <w:t> </w:t>
      </w:r>
      <w:r>
        <w:rPr/>
        <w:t>examined;</w:t>
      </w:r>
      <w:r>
        <w:rPr>
          <w:spacing w:val="-15"/>
        </w:rPr>
        <w:t> </w:t>
      </w:r>
      <w:r>
        <w:rPr/>
        <w:t>the</w:t>
      </w:r>
      <w:r>
        <w:rPr>
          <w:spacing w:val="-17"/>
        </w:rPr>
        <w:t> </w:t>
      </w:r>
      <w:r>
        <w:rPr/>
        <w:t>running</w:t>
      </w:r>
      <w:r>
        <w:rPr>
          <w:spacing w:val="-17"/>
        </w:rPr>
        <w:t> </w:t>
      </w:r>
      <w:r>
        <w:rPr/>
        <w:t>time</w:t>
      </w:r>
      <w:r>
        <w:rPr>
          <w:spacing w:val="-17"/>
        </w:rPr>
        <w:t> </w:t>
      </w:r>
      <w:r>
        <w:rPr/>
        <w:t>of</w:t>
      </w:r>
      <w:r>
        <w:rPr>
          <w:spacing w:val="-17"/>
        </w:rPr>
        <w:t> </w:t>
      </w:r>
      <w:r>
        <w:rPr/>
        <w:t>the</w:t>
      </w:r>
      <w:r>
        <w:rPr>
          <w:spacing w:val="-17"/>
        </w:rPr>
        <w:t> </w:t>
      </w:r>
      <w:r>
        <w:rPr/>
        <w:t>algorithm</w:t>
      </w:r>
      <w:r>
        <w:rPr>
          <w:spacing w:val="-17"/>
        </w:rPr>
        <w:t> </w:t>
      </w:r>
      <w:r>
        <w:rPr/>
        <w:t>will</w:t>
      </w:r>
      <w:r>
        <w:rPr>
          <w:spacing w:val="-17"/>
        </w:rPr>
        <w:t> </w:t>
      </w:r>
      <w:r>
        <w:rPr>
          <w:spacing w:val="3"/>
        </w:rPr>
        <w:t>be</w:t>
      </w:r>
      <w:r>
        <w:rPr>
          <w:spacing w:val="-17"/>
        </w:rPr>
        <w:t> </w:t>
      </w:r>
      <w:r>
        <w:rPr/>
        <w:t>proportional to this count. </w:t>
      </w:r>
      <w:r>
        <w:rPr>
          <w:spacing w:val="-6"/>
        </w:rPr>
        <w:t>For </w:t>
      </w:r>
      <w:r>
        <w:rPr/>
        <w:t>searching and sorting algorithms, </w:t>
      </w:r>
      <w:r>
        <w:rPr>
          <w:spacing w:val="-4"/>
        </w:rPr>
        <w:t>we </w:t>
      </w:r>
      <w:r>
        <w:rPr/>
        <w:t>shall consider the number of array elements which must </w:t>
      </w:r>
      <w:r>
        <w:rPr>
          <w:spacing w:val="3"/>
        </w:rPr>
        <w:t>be </w:t>
      </w:r>
      <w:r>
        <w:rPr/>
        <w:t>examined as an indicator of the performance of the</w:t>
      </w:r>
      <w:r>
        <w:rPr>
          <w:spacing w:val="32"/>
        </w:rPr>
        <w:t> </w:t>
      </w:r>
      <w:r>
        <w:rPr/>
        <w:t>algorithm.</w:t>
      </w:r>
    </w:p>
    <w:p>
      <w:pPr>
        <w:pStyle w:val="BodyText"/>
        <w:spacing w:line="321" w:lineRule="auto" w:before="6"/>
        <w:ind w:left="160" w:right="1457" w:firstLine="338"/>
        <w:jc w:val="both"/>
      </w:pPr>
      <w:r>
        <w:rPr/>
        <w:t>In</w:t>
      </w:r>
      <w:r>
        <w:rPr>
          <w:spacing w:val="-3"/>
        </w:rPr>
        <w:t> </w:t>
      </w:r>
      <w:r>
        <w:rPr/>
        <w:t>the</w:t>
      </w:r>
      <w:r>
        <w:rPr>
          <w:spacing w:val="-3"/>
        </w:rPr>
        <w:t> </w:t>
      </w:r>
      <w:r>
        <w:rPr/>
        <w:t>worst</w:t>
      </w:r>
      <w:r>
        <w:rPr>
          <w:spacing w:val="-3"/>
        </w:rPr>
        <w:t> </w:t>
      </w:r>
      <w:r>
        <w:rPr/>
        <w:t>case,</w:t>
      </w:r>
      <w:r>
        <w:rPr>
          <w:spacing w:val="-2"/>
        </w:rPr>
        <w:t> </w:t>
      </w:r>
      <w:r>
        <w:rPr/>
        <w:t>on</w:t>
      </w:r>
      <w:r>
        <w:rPr>
          <w:spacing w:val="-3"/>
        </w:rPr>
        <w:t> </w:t>
      </w:r>
      <w:r>
        <w:rPr/>
        <w:t>an</w:t>
      </w:r>
      <w:r>
        <w:rPr>
          <w:spacing w:val="-3"/>
        </w:rPr>
        <w:t> </w:t>
      </w:r>
      <w:r>
        <w:rPr/>
        <w:t>input</w:t>
      </w:r>
      <w:r>
        <w:rPr>
          <w:spacing w:val="-3"/>
        </w:rPr>
        <w:t> </w:t>
      </w:r>
      <w:r>
        <w:rPr/>
        <w:t>of</w:t>
      </w:r>
      <w:r>
        <w:rPr>
          <w:spacing w:val="-2"/>
        </w:rPr>
        <w:t> </w:t>
      </w:r>
      <w:r>
        <w:rPr/>
        <w:t>size</w:t>
      </w:r>
      <w:r>
        <w:rPr>
          <w:spacing w:val="-3"/>
        </w:rPr>
        <w:t> </w:t>
      </w:r>
      <w:r>
        <w:rPr>
          <w:rFonts w:ascii="Times New Roman"/>
          <w:i/>
        </w:rPr>
        <w:t>n</w:t>
      </w:r>
      <w:r>
        <w:rPr/>
        <w:t>,</w:t>
      </w:r>
      <w:r>
        <w:rPr>
          <w:spacing w:val="-2"/>
        </w:rPr>
        <w:t> </w:t>
      </w:r>
      <w:r>
        <w:rPr/>
        <w:t>the</w:t>
      </w:r>
      <w:r>
        <w:rPr>
          <w:spacing w:val="-2"/>
        </w:rPr>
        <w:t> </w:t>
      </w:r>
      <w:r>
        <w:rPr/>
        <w:t>number</w:t>
      </w:r>
      <w:r>
        <w:rPr>
          <w:spacing w:val="-3"/>
        </w:rPr>
        <w:t> </w:t>
      </w:r>
      <w:r>
        <w:rPr/>
        <w:t>being</w:t>
      </w:r>
      <w:r>
        <w:rPr>
          <w:spacing w:val="-3"/>
        </w:rPr>
        <w:t> </w:t>
      </w:r>
      <w:r>
        <w:rPr/>
        <w:t>sought</w:t>
      </w:r>
      <w:r>
        <w:rPr>
          <w:spacing w:val="-3"/>
        </w:rPr>
        <w:t> </w:t>
      </w:r>
      <w:r>
        <w:rPr/>
        <w:t>will</w:t>
      </w:r>
      <w:r>
        <w:rPr>
          <w:spacing w:val="-3"/>
        </w:rPr>
        <w:t> </w:t>
      </w:r>
      <w:r>
        <w:rPr>
          <w:spacing w:val="3"/>
        </w:rPr>
        <w:t>be</w:t>
      </w:r>
      <w:r>
        <w:rPr>
          <w:spacing w:val="-3"/>
        </w:rPr>
        <w:t> </w:t>
      </w:r>
      <w:r>
        <w:rPr/>
        <w:t>compared</w:t>
      </w:r>
      <w:r>
        <w:rPr>
          <w:spacing w:val="-2"/>
        </w:rPr>
        <w:t> </w:t>
      </w:r>
      <w:r>
        <w:rPr/>
        <w:t>to</w:t>
      </w:r>
      <w:r>
        <w:rPr>
          <w:spacing w:val="-3"/>
        </w:rPr>
        <w:t> </w:t>
      </w:r>
      <w:r>
        <w:rPr/>
        <w:t>each of the </w:t>
      </w:r>
      <w:r>
        <w:rPr>
          <w:rFonts w:ascii="Times New Roman"/>
          <w:i/>
        </w:rPr>
        <w:t>n </w:t>
      </w:r>
      <w:r>
        <w:rPr/>
        <w:t>elements in the array for a total of </w:t>
      </w:r>
      <w:r>
        <w:rPr>
          <w:rFonts w:ascii="Times New Roman"/>
          <w:i/>
        </w:rPr>
        <w:t>n </w:t>
      </w:r>
      <w:r>
        <w:rPr/>
        <w:t>array examinations. Let </w:t>
      </w:r>
      <w:r>
        <w:rPr>
          <w:rFonts w:ascii="Times New Roman"/>
          <w:i/>
        </w:rPr>
        <w:t>T </w:t>
      </w:r>
      <w:r>
        <w:rPr/>
        <w:t>(</w:t>
      </w:r>
      <w:r>
        <w:rPr>
          <w:rFonts w:ascii="Times New Roman"/>
          <w:i/>
        </w:rPr>
        <w:t>n</w:t>
      </w:r>
      <w:r>
        <w:rPr/>
        <w:t>) </w:t>
      </w:r>
      <w:r>
        <w:rPr>
          <w:spacing w:val="3"/>
        </w:rPr>
        <w:t>be </w:t>
      </w:r>
      <w:r>
        <w:rPr/>
        <w:t>the function of </w:t>
      </w:r>
      <w:r>
        <w:rPr>
          <w:rFonts w:ascii="Times New Roman"/>
          <w:i/>
        </w:rPr>
        <w:t>n</w:t>
      </w:r>
      <w:r>
        <w:rPr>
          <w:rFonts w:ascii="Times New Roman"/>
          <w:i/>
          <w:spacing w:val="12"/>
        </w:rPr>
        <w:t> </w:t>
      </w:r>
      <w:r>
        <w:rPr/>
        <w:t>which</w:t>
      </w:r>
      <w:r>
        <w:rPr>
          <w:spacing w:val="14"/>
        </w:rPr>
        <w:t> </w:t>
      </w:r>
      <w:r>
        <w:rPr/>
        <w:t>describes</w:t>
      </w:r>
      <w:r>
        <w:rPr>
          <w:spacing w:val="15"/>
        </w:rPr>
        <w:t> </w:t>
      </w:r>
      <w:r>
        <w:rPr/>
        <w:t>the</w:t>
      </w:r>
      <w:r>
        <w:rPr>
          <w:spacing w:val="14"/>
        </w:rPr>
        <w:t> </w:t>
      </w:r>
      <w:r>
        <w:rPr/>
        <w:t>running</w:t>
      </w:r>
      <w:r>
        <w:rPr>
          <w:spacing w:val="15"/>
        </w:rPr>
        <w:t> </w:t>
      </w:r>
      <w:r>
        <w:rPr/>
        <w:t>time</w:t>
      </w:r>
      <w:r>
        <w:rPr>
          <w:spacing w:val="15"/>
        </w:rPr>
        <w:t> </w:t>
      </w:r>
      <w:r>
        <w:rPr/>
        <w:t>of</w:t>
      </w:r>
      <w:r>
        <w:rPr>
          <w:spacing w:val="14"/>
        </w:rPr>
        <w:t> </w:t>
      </w:r>
      <w:r>
        <w:rPr/>
        <w:t>an</w:t>
      </w:r>
      <w:r>
        <w:rPr>
          <w:spacing w:val="15"/>
        </w:rPr>
        <w:t> </w:t>
      </w:r>
      <w:r>
        <w:rPr/>
        <w:t>algorithm.</w:t>
      </w:r>
      <w:r>
        <w:rPr>
          <w:spacing w:val="37"/>
        </w:rPr>
        <w:t> </w:t>
      </w:r>
      <w:r>
        <w:rPr>
          <w:spacing w:val="-9"/>
        </w:rPr>
        <w:t>We</w:t>
      </w:r>
      <w:r>
        <w:rPr>
          <w:spacing w:val="14"/>
        </w:rPr>
        <w:t> </w:t>
      </w:r>
      <w:r>
        <w:rPr/>
        <w:t>then</w:t>
      </w:r>
      <w:r>
        <w:rPr>
          <w:spacing w:val="16"/>
        </w:rPr>
        <w:t> </w:t>
      </w:r>
      <w:r>
        <w:rPr>
          <w:spacing w:val="-3"/>
        </w:rPr>
        <w:t>have</w:t>
      </w:r>
    </w:p>
    <w:p>
      <w:pPr>
        <w:pStyle w:val="BodyText"/>
        <w:spacing w:before="9"/>
        <w:rPr>
          <w:sz w:val="23"/>
        </w:rPr>
      </w:pPr>
    </w:p>
    <w:p>
      <w:pPr>
        <w:spacing w:before="1"/>
        <w:ind w:left="0" w:right="1298" w:firstLine="0"/>
        <w:jc w:val="center"/>
        <w:rPr>
          <w:rFonts w:ascii="Times New Roman"/>
          <w:i/>
          <w:sz w:val="22"/>
        </w:rPr>
      </w:pPr>
      <w:r>
        <w:rPr>
          <w:rFonts w:ascii="Times New Roman"/>
          <w:i/>
          <w:w w:val="115"/>
          <w:sz w:val="22"/>
        </w:rPr>
        <w:t>T </w:t>
      </w:r>
      <w:r>
        <w:rPr>
          <w:w w:val="115"/>
          <w:sz w:val="22"/>
        </w:rPr>
        <w:t>(</w:t>
      </w:r>
      <w:r>
        <w:rPr>
          <w:rFonts w:ascii="Times New Roman"/>
          <w:i/>
          <w:w w:val="115"/>
          <w:sz w:val="22"/>
        </w:rPr>
        <w:t>n</w:t>
      </w:r>
      <w:r>
        <w:rPr>
          <w:w w:val="115"/>
          <w:sz w:val="22"/>
        </w:rPr>
        <w:t>) = </w:t>
      </w:r>
      <w:r>
        <w:rPr>
          <w:rFonts w:ascii="Times New Roman"/>
          <w:i/>
          <w:w w:val="115"/>
          <w:sz w:val="22"/>
        </w:rPr>
        <w:t>n</w:t>
      </w:r>
    </w:p>
    <w:p>
      <w:pPr>
        <w:pStyle w:val="BodyText"/>
        <w:spacing w:before="2"/>
        <w:rPr>
          <w:rFonts w:ascii="Times New Roman"/>
          <w:i/>
          <w:sz w:val="31"/>
        </w:rPr>
      </w:pPr>
    </w:p>
    <w:p>
      <w:pPr>
        <w:pStyle w:val="BodyText"/>
        <w:spacing w:line="321" w:lineRule="auto"/>
        <w:ind w:left="160" w:right="1453"/>
      </w:pPr>
      <w:r>
        <w:rPr/>
        <w:t>in the worst case. This is a </w:t>
      </w:r>
      <w:r>
        <w:rPr>
          <w:rFonts w:ascii="Times New Roman" w:hAnsi="Times New Roman"/>
          <w:i/>
        </w:rPr>
        <w:t>linear </w:t>
      </w:r>
      <w:r>
        <w:rPr/>
        <w:t>function—if one where to plot </w:t>
      </w:r>
      <w:r>
        <w:rPr>
          <w:rFonts w:ascii="Times New Roman" w:hAnsi="Times New Roman"/>
          <w:i/>
        </w:rPr>
        <w:t>T </w:t>
      </w:r>
      <w:r>
        <w:rPr/>
        <w:t>(</w:t>
      </w:r>
      <w:r>
        <w:rPr>
          <w:rFonts w:ascii="Times New Roman" w:hAnsi="Times New Roman"/>
          <w:i/>
        </w:rPr>
        <w:t>n</w:t>
      </w:r>
      <w:r>
        <w:rPr/>
        <w:t>) vs. </w:t>
      </w:r>
      <w:r>
        <w:rPr>
          <w:rFonts w:ascii="Times New Roman" w:hAnsi="Times New Roman"/>
          <w:i/>
        </w:rPr>
        <w:t>n</w:t>
      </w:r>
      <w:r>
        <w:rPr/>
        <w:t>, it would be a straight line—and this explains why this algorithm is referred to as a </w:t>
      </w:r>
      <w:r>
        <w:rPr>
          <w:rFonts w:ascii="Times New Roman" w:hAnsi="Times New Roman"/>
          <w:i/>
        </w:rPr>
        <w:t>linear </w:t>
      </w:r>
      <w:r>
        <w:rPr/>
        <w:t>search algorithm.</w:t>
      </w:r>
    </w:p>
    <w:p>
      <w:pPr>
        <w:pStyle w:val="BodyText"/>
        <w:spacing w:before="58"/>
        <w:ind w:left="498"/>
      </w:pPr>
      <w:r>
        <w:rPr>
          <w:w w:val="110"/>
        </w:rPr>
        <w:t>Now consider the </w:t>
      </w:r>
      <w:r>
        <w:rPr>
          <w:rFonts w:ascii="Times New Roman"/>
          <w:w w:val="110"/>
        </w:rPr>
        <w:t>Ordered-Linear-Search </w:t>
      </w:r>
      <w:r>
        <w:rPr>
          <w:w w:val="110"/>
        </w:rPr>
        <w:t>algorithm described above.</w:t>
      </w:r>
    </w:p>
    <w:p>
      <w:pPr>
        <w:pStyle w:val="BodyText"/>
        <w:spacing w:line="321" w:lineRule="auto" w:before="85"/>
        <w:ind w:left="160" w:right="1377" w:firstLine="338"/>
      </w:pPr>
      <w:r>
        <w:rPr/>
        <w:t>In the worst case, on an input of size </w:t>
      </w:r>
      <w:r>
        <w:rPr>
          <w:rFonts w:ascii="Times New Roman"/>
          <w:i/>
        </w:rPr>
        <w:t>n</w:t>
      </w:r>
      <w:r>
        <w:rPr/>
        <w:t>, if the number being sought is at least as large as every element in the array </w:t>
      </w:r>
      <w:r>
        <w:rPr>
          <w:rFonts w:ascii="Times New Roman"/>
          <w:i/>
        </w:rPr>
        <w:t>A</w:t>
      </w:r>
      <w:r>
        <w:rPr/>
        <w:t>, then each array element must be examined. Thus, we again have</w:t>
      </w:r>
    </w:p>
    <w:p>
      <w:pPr>
        <w:pStyle w:val="BodyText"/>
        <w:rPr>
          <w:sz w:val="24"/>
        </w:rPr>
      </w:pPr>
    </w:p>
    <w:p>
      <w:pPr>
        <w:spacing w:before="0"/>
        <w:ind w:left="0" w:right="1298" w:firstLine="0"/>
        <w:jc w:val="center"/>
        <w:rPr>
          <w:rFonts w:ascii="Times New Roman"/>
          <w:i/>
          <w:sz w:val="22"/>
        </w:rPr>
      </w:pPr>
      <w:r>
        <w:rPr>
          <w:rFonts w:ascii="Times New Roman"/>
          <w:i/>
          <w:w w:val="115"/>
          <w:sz w:val="22"/>
        </w:rPr>
        <w:t>T </w:t>
      </w:r>
      <w:r>
        <w:rPr>
          <w:w w:val="115"/>
          <w:sz w:val="22"/>
        </w:rPr>
        <w:t>(</w:t>
      </w:r>
      <w:r>
        <w:rPr>
          <w:rFonts w:ascii="Times New Roman"/>
          <w:i/>
          <w:w w:val="115"/>
          <w:sz w:val="22"/>
        </w:rPr>
        <w:t>n</w:t>
      </w:r>
      <w:r>
        <w:rPr>
          <w:w w:val="115"/>
          <w:sz w:val="22"/>
        </w:rPr>
        <w:t>) = </w:t>
      </w:r>
      <w:r>
        <w:rPr>
          <w:rFonts w:ascii="Times New Roman"/>
          <w:i/>
          <w:w w:val="115"/>
          <w:sz w:val="22"/>
        </w:rPr>
        <w:t>n</w:t>
      </w:r>
    </w:p>
    <w:p>
      <w:pPr>
        <w:pStyle w:val="BodyText"/>
        <w:spacing w:before="6"/>
        <w:rPr>
          <w:rFonts w:ascii="Times New Roman"/>
          <w:i/>
          <w:sz w:val="31"/>
        </w:rPr>
      </w:pPr>
    </w:p>
    <w:p>
      <w:pPr>
        <w:pStyle w:val="BodyText"/>
        <w:ind w:left="160"/>
        <w:jc w:val="both"/>
      </w:pPr>
      <w:r>
        <w:rPr/>
        <w:t>in the worst case, which is a linear function.</w:t>
      </w:r>
    </w:p>
    <w:p>
      <w:pPr>
        <w:pStyle w:val="BodyText"/>
      </w:pPr>
    </w:p>
    <w:p>
      <w:pPr>
        <w:pStyle w:val="Heading7"/>
        <w:numPr>
          <w:ilvl w:val="2"/>
          <w:numId w:val="63"/>
        </w:numPr>
        <w:tabs>
          <w:tab w:pos="1116" w:val="left" w:leader="none"/>
          <w:tab w:pos="1117" w:val="left" w:leader="none"/>
        </w:tabs>
        <w:spacing w:line="240" w:lineRule="auto" w:before="136" w:after="0"/>
        <w:ind w:left="1116" w:right="0" w:hanging="957"/>
        <w:jc w:val="left"/>
      </w:pPr>
      <w:bookmarkStart w:name="Chunk Search" w:id="546"/>
      <w:bookmarkEnd w:id="546"/>
      <w:r>
        <w:rPr>
          <w:b w:val="0"/>
        </w:rPr>
      </w:r>
      <w:bookmarkStart w:name="_bookmark298" w:id="547"/>
      <w:bookmarkEnd w:id="547"/>
      <w:r>
        <w:rPr>
          <w:b w:val="0"/>
        </w:rPr>
      </w:r>
      <w:bookmarkStart w:name="_bookmark298" w:id="548"/>
      <w:bookmarkEnd w:id="548"/>
      <w:r>
        <w:rPr/>
        <w:t>C</w:t>
      </w:r>
      <w:r>
        <w:rPr/>
        <w:t>hunk</w:t>
      </w:r>
      <w:r>
        <w:rPr>
          <w:spacing w:val="26"/>
        </w:rPr>
        <w:t> </w:t>
      </w:r>
      <w:r>
        <w:rPr/>
        <w:t>Search</w:t>
      </w:r>
    </w:p>
    <w:p>
      <w:pPr>
        <w:pStyle w:val="BodyText"/>
        <w:spacing w:before="5"/>
        <w:rPr>
          <w:b/>
          <w:sz w:val="19"/>
        </w:rPr>
      </w:pPr>
    </w:p>
    <w:p>
      <w:pPr>
        <w:pStyle w:val="BodyText"/>
        <w:spacing w:before="1"/>
        <w:ind w:left="160"/>
        <w:jc w:val="both"/>
      </w:pPr>
      <w:r>
        <w:rPr>
          <w:w w:val="105"/>
        </w:rPr>
        <w:t>Now consider the </w:t>
      </w:r>
      <w:r>
        <w:rPr>
          <w:rFonts w:ascii="Times New Roman"/>
          <w:w w:val="105"/>
        </w:rPr>
        <w:t>Chunk-Search </w:t>
      </w:r>
      <w:r>
        <w:rPr>
          <w:w w:val="105"/>
        </w:rPr>
        <w:t>algorithm described above.</w:t>
      </w:r>
    </w:p>
    <w:p>
      <w:pPr>
        <w:pStyle w:val="BodyText"/>
        <w:spacing w:line="321" w:lineRule="auto" w:before="85"/>
        <w:ind w:left="160" w:right="1458" w:firstLine="338"/>
        <w:jc w:val="both"/>
      </w:pPr>
      <w:r>
        <w:rPr>
          <w:w w:val="105"/>
        </w:rPr>
        <w:t>One</w:t>
      </w:r>
      <w:r>
        <w:rPr>
          <w:spacing w:val="-7"/>
          <w:w w:val="105"/>
        </w:rPr>
        <w:t> </w:t>
      </w:r>
      <w:r>
        <w:rPr>
          <w:w w:val="105"/>
        </w:rPr>
        <w:t>element</w:t>
      </w:r>
      <w:r>
        <w:rPr>
          <w:spacing w:val="-7"/>
          <w:w w:val="105"/>
        </w:rPr>
        <w:t> </w:t>
      </w:r>
      <w:r>
        <w:rPr>
          <w:w w:val="105"/>
        </w:rPr>
        <w:t>must</w:t>
      </w:r>
      <w:r>
        <w:rPr>
          <w:spacing w:val="-7"/>
          <w:w w:val="105"/>
        </w:rPr>
        <w:t> </w:t>
      </w:r>
      <w:r>
        <w:rPr>
          <w:spacing w:val="3"/>
          <w:w w:val="105"/>
        </w:rPr>
        <w:t>be</w:t>
      </w:r>
      <w:r>
        <w:rPr>
          <w:spacing w:val="-7"/>
          <w:w w:val="105"/>
        </w:rPr>
        <w:t> </w:t>
      </w:r>
      <w:r>
        <w:rPr>
          <w:w w:val="105"/>
        </w:rPr>
        <w:t>examined</w:t>
      </w:r>
      <w:r>
        <w:rPr>
          <w:spacing w:val="-7"/>
          <w:w w:val="105"/>
        </w:rPr>
        <w:t> </w:t>
      </w:r>
      <w:r>
        <w:rPr>
          <w:w w:val="105"/>
        </w:rPr>
        <w:t>for</w:t>
      </w:r>
      <w:r>
        <w:rPr>
          <w:spacing w:val="-7"/>
          <w:w w:val="105"/>
        </w:rPr>
        <w:t> </w:t>
      </w:r>
      <w:r>
        <w:rPr>
          <w:w w:val="105"/>
        </w:rPr>
        <w:t>each</w:t>
      </w:r>
      <w:r>
        <w:rPr>
          <w:spacing w:val="-6"/>
          <w:w w:val="105"/>
        </w:rPr>
        <w:t> </w:t>
      </w:r>
      <w:r>
        <w:rPr>
          <w:spacing w:val="-3"/>
          <w:w w:val="105"/>
        </w:rPr>
        <w:t>chunk</w:t>
      </w:r>
      <w:r>
        <w:rPr>
          <w:spacing w:val="-7"/>
          <w:w w:val="105"/>
        </w:rPr>
        <w:t> </w:t>
      </w:r>
      <w:r>
        <w:rPr>
          <w:w w:val="105"/>
        </w:rPr>
        <w:t>considered,</w:t>
      </w:r>
      <w:r>
        <w:rPr>
          <w:spacing w:val="-4"/>
          <w:w w:val="105"/>
        </w:rPr>
        <w:t> </w:t>
      </w:r>
      <w:r>
        <w:rPr>
          <w:w w:val="105"/>
        </w:rPr>
        <w:t>for</w:t>
      </w:r>
      <w:r>
        <w:rPr>
          <w:spacing w:val="-6"/>
          <w:w w:val="105"/>
        </w:rPr>
        <w:t> </w:t>
      </w:r>
      <w:r>
        <w:rPr>
          <w:w w:val="105"/>
        </w:rPr>
        <w:t>a</w:t>
      </w:r>
      <w:r>
        <w:rPr>
          <w:spacing w:val="-7"/>
          <w:w w:val="105"/>
        </w:rPr>
        <w:t> </w:t>
      </w:r>
      <w:r>
        <w:rPr>
          <w:w w:val="105"/>
        </w:rPr>
        <w:t>maximum</w:t>
      </w:r>
      <w:r>
        <w:rPr>
          <w:spacing w:val="-7"/>
          <w:w w:val="105"/>
        </w:rPr>
        <w:t> </w:t>
      </w:r>
      <w:r>
        <w:rPr>
          <w:w w:val="105"/>
        </w:rPr>
        <w:t>of</w:t>
      </w:r>
      <w:r>
        <w:rPr>
          <w:spacing w:val="-7"/>
          <w:w w:val="105"/>
        </w:rPr>
        <w:t> </w:t>
      </w:r>
      <w:r>
        <w:rPr>
          <w:rFonts w:ascii="Times New Roman"/>
          <w:i/>
          <w:w w:val="105"/>
        </w:rPr>
        <w:t>n/c</w:t>
      </w:r>
      <w:r>
        <w:rPr>
          <w:rFonts w:ascii="Times New Roman"/>
          <w:i/>
          <w:spacing w:val="-9"/>
          <w:w w:val="105"/>
        </w:rPr>
        <w:t> </w:t>
      </w:r>
      <w:r>
        <w:rPr>
          <w:w w:val="105"/>
        </w:rPr>
        <w:t>such examinations on an array of size </w:t>
      </w:r>
      <w:r>
        <w:rPr>
          <w:rFonts w:ascii="Times New Roman"/>
          <w:i/>
          <w:w w:val="105"/>
        </w:rPr>
        <w:t>n </w:t>
      </w:r>
      <w:r>
        <w:rPr>
          <w:w w:val="105"/>
        </w:rPr>
        <w:t>using </w:t>
      </w:r>
      <w:r>
        <w:rPr>
          <w:spacing w:val="-3"/>
          <w:w w:val="105"/>
        </w:rPr>
        <w:t>chunks </w:t>
      </w:r>
      <w:r>
        <w:rPr>
          <w:w w:val="105"/>
        </w:rPr>
        <w:t>of size </w:t>
      </w:r>
      <w:r>
        <w:rPr>
          <w:rFonts w:ascii="Times New Roman"/>
          <w:i/>
          <w:w w:val="105"/>
        </w:rPr>
        <w:t>c</w:t>
      </w:r>
      <w:r>
        <w:rPr>
          <w:w w:val="105"/>
        </w:rPr>
        <w:t>. </w:t>
      </w:r>
      <w:r>
        <w:rPr>
          <w:rFonts w:ascii="Times New Roman"/>
          <w:w w:val="110"/>
        </w:rPr>
        <w:t>Ordered-Linear-Search </w:t>
      </w:r>
      <w:r>
        <w:rPr>
          <w:w w:val="105"/>
        </w:rPr>
        <w:t>will then </w:t>
      </w:r>
      <w:r>
        <w:rPr>
          <w:spacing w:val="3"/>
        </w:rPr>
        <w:t>be</w:t>
      </w:r>
      <w:r>
        <w:rPr>
          <w:spacing w:val="-14"/>
        </w:rPr>
        <w:t> </w:t>
      </w:r>
      <w:r>
        <w:rPr/>
        <w:t>performed</w:t>
      </w:r>
      <w:r>
        <w:rPr>
          <w:spacing w:val="-14"/>
        </w:rPr>
        <w:t> </w:t>
      </w:r>
      <w:r>
        <w:rPr/>
        <w:t>on</w:t>
      </w:r>
      <w:r>
        <w:rPr>
          <w:spacing w:val="-13"/>
        </w:rPr>
        <w:t> </w:t>
      </w:r>
      <w:r>
        <w:rPr/>
        <w:t>a</w:t>
      </w:r>
      <w:r>
        <w:rPr>
          <w:spacing w:val="-14"/>
        </w:rPr>
        <w:t> </w:t>
      </w:r>
      <w:r>
        <w:rPr>
          <w:spacing w:val="-3"/>
        </w:rPr>
        <w:t>chunk</w:t>
      </w:r>
      <w:r>
        <w:rPr>
          <w:spacing w:val="-13"/>
        </w:rPr>
        <w:t> </w:t>
      </w:r>
      <w:r>
        <w:rPr/>
        <w:t>of</w:t>
      </w:r>
      <w:r>
        <w:rPr>
          <w:spacing w:val="-14"/>
        </w:rPr>
        <w:t> </w:t>
      </w:r>
      <w:r>
        <w:rPr/>
        <w:t>size</w:t>
      </w:r>
      <w:r>
        <w:rPr>
          <w:spacing w:val="-13"/>
        </w:rPr>
        <w:t> </w:t>
      </w:r>
      <w:r>
        <w:rPr>
          <w:rFonts w:ascii="Times New Roman"/>
          <w:i/>
        </w:rPr>
        <w:t>c</w:t>
      </w:r>
      <w:r>
        <w:rPr>
          <w:rFonts w:ascii="Times New Roman"/>
          <w:i/>
          <w:spacing w:val="-16"/>
        </w:rPr>
        <w:t> </w:t>
      </w:r>
      <w:r>
        <w:rPr/>
        <w:t>(at</w:t>
      </w:r>
      <w:r>
        <w:rPr>
          <w:spacing w:val="-13"/>
        </w:rPr>
        <w:t> </w:t>
      </w:r>
      <w:r>
        <w:rPr/>
        <w:t>most),</w:t>
      </w:r>
      <w:r>
        <w:rPr>
          <w:spacing w:val="-13"/>
        </w:rPr>
        <w:t> </w:t>
      </w:r>
      <w:r>
        <w:rPr/>
        <w:t>engendering</w:t>
      </w:r>
      <w:r>
        <w:rPr>
          <w:spacing w:val="-13"/>
        </w:rPr>
        <w:t> </w:t>
      </w:r>
      <w:r>
        <w:rPr>
          <w:rFonts w:ascii="Times New Roman"/>
          <w:i/>
        </w:rPr>
        <w:t>c</w:t>
      </w:r>
      <w:r>
        <w:rPr>
          <w:rFonts w:ascii="Times New Roman"/>
          <w:i/>
          <w:spacing w:val="-16"/>
        </w:rPr>
        <w:t> </w:t>
      </w:r>
      <w:r>
        <w:rPr/>
        <w:t>further</w:t>
      </w:r>
      <w:r>
        <w:rPr>
          <w:spacing w:val="-13"/>
        </w:rPr>
        <w:t> </w:t>
      </w:r>
      <w:r>
        <w:rPr/>
        <w:t>element</w:t>
      </w:r>
      <w:r>
        <w:rPr>
          <w:spacing w:val="-14"/>
        </w:rPr>
        <w:t> </w:t>
      </w:r>
      <w:r>
        <w:rPr/>
        <w:t>examinations</w:t>
      </w:r>
      <w:r>
        <w:rPr>
          <w:spacing w:val="-13"/>
        </w:rPr>
        <w:t> </w:t>
      </w:r>
      <w:r>
        <w:rPr/>
        <w:t>in</w:t>
      </w:r>
      <w:r>
        <w:rPr>
          <w:spacing w:val="-14"/>
        </w:rPr>
        <w:t> </w:t>
      </w:r>
      <w:r>
        <w:rPr/>
        <w:t>the</w:t>
      </w:r>
    </w:p>
    <w:p>
      <w:pPr>
        <w:spacing w:after="0" w:line="321"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before="62"/>
        <w:ind w:left="520"/>
      </w:pPr>
      <w:r>
        <w:rPr/>
        <w:t>worst case. We therefore have</w:t>
      </w:r>
    </w:p>
    <w:p>
      <w:pPr>
        <w:tabs>
          <w:tab w:pos="8962" w:val="left" w:leader="none"/>
        </w:tabs>
        <w:spacing w:before="85"/>
        <w:ind w:left="4267" w:right="0" w:firstLine="0"/>
        <w:jc w:val="left"/>
        <w:rPr>
          <w:sz w:val="22"/>
        </w:rPr>
      </w:pPr>
      <w:bookmarkStart w:name="_bookmark299" w:id="549"/>
      <w:bookmarkEnd w:id="549"/>
      <w:r>
        <w:rPr/>
      </w:r>
      <w:r>
        <w:rPr>
          <w:rFonts w:ascii="Times New Roman"/>
          <w:i/>
          <w:w w:val="110"/>
          <w:sz w:val="22"/>
        </w:rPr>
        <w:t>T </w:t>
      </w:r>
      <w:r>
        <w:rPr>
          <w:w w:val="110"/>
          <w:sz w:val="22"/>
        </w:rPr>
        <w:t>(</w:t>
      </w:r>
      <w:r>
        <w:rPr>
          <w:rFonts w:ascii="Times New Roman"/>
          <w:i/>
          <w:w w:val="110"/>
          <w:sz w:val="22"/>
        </w:rPr>
        <w:t>n</w:t>
      </w:r>
      <w:r>
        <w:rPr>
          <w:w w:val="110"/>
          <w:sz w:val="22"/>
        </w:rPr>
        <w:t>) = </w:t>
      </w:r>
      <w:r>
        <w:rPr>
          <w:rFonts w:ascii="Times New Roman"/>
          <w:i/>
          <w:w w:val="110"/>
          <w:sz w:val="22"/>
        </w:rPr>
        <w:t>n/c</w:t>
      </w:r>
      <w:r>
        <w:rPr>
          <w:rFonts w:ascii="Times New Roman"/>
          <w:i/>
          <w:spacing w:val="-17"/>
          <w:w w:val="110"/>
          <w:sz w:val="22"/>
        </w:rPr>
        <w:t> </w:t>
      </w:r>
      <w:r>
        <w:rPr>
          <w:w w:val="110"/>
          <w:sz w:val="22"/>
        </w:rPr>
        <w:t>+</w:t>
      </w:r>
      <w:r>
        <w:rPr>
          <w:spacing w:val="-5"/>
          <w:w w:val="110"/>
          <w:sz w:val="22"/>
        </w:rPr>
        <w:t> </w:t>
      </w:r>
      <w:r>
        <w:rPr>
          <w:rFonts w:ascii="Times New Roman"/>
          <w:i/>
          <w:w w:val="110"/>
          <w:sz w:val="22"/>
        </w:rPr>
        <w:t>c.</w:t>
        <w:tab/>
      </w:r>
      <w:r>
        <w:rPr>
          <w:w w:val="110"/>
          <w:sz w:val="22"/>
        </w:rPr>
        <w:t>(10.1)</w:t>
      </w:r>
    </w:p>
    <w:p>
      <w:pPr>
        <w:pStyle w:val="BodyText"/>
        <w:spacing w:before="6"/>
        <w:rPr>
          <w:sz w:val="16"/>
        </w:rPr>
      </w:pPr>
    </w:p>
    <w:p>
      <w:pPr>
        <w:pStyle w:val="BodyText"/>
        <w:spacing w:line="321" w:lineRule="auto" w:before="59"/>
        <w:ind w:left="520" w:right="1097"/>
        <w:jc w:val="both"/>
      </w:pPr>
      <w:r>
        <w:rPr/>
        <w:t>Note that the running time of </w:t>
      </w:r>
      <w:r>
        <w:rPr>
          <w:rFonts w:ascii="Times New Roman"/>
          <w:w w:val="105"/>
        </w:rPr>
        <w:t>Chunk-Search </w:t>
      </w:r>
      <w:r>
        <w:rPr/>
        <w:t>depends on both </w:t>
      </w:r>
      <w:r>
        <w:rPr>
          <w:rFonts w:ascii="Times New Roman"/>
          <w:i/>
        </w:rPr>
        <w:t>n </w:t>
      </w:r>
      <w:r>
        <w:rPr/>
        <w:t>and </w:t>
      </w:r>
      <w:r>
        <w:rPr>
          <w:rFonts w:ascii="Times New Roman"/>
          <w:i/>
        </w:rPr>
        <w:t>c</w:t>
      </w:r>
      <w:r>
        <w:rPr/>
        <w:t>. What does  this analysis</w:t>
      </w:r>
      <w:r>
        <w:rPr>
          <w:spacing w:val="-7"/>
        </w:rPr>
        <w:t> </w:t>
      </w:r>
      <w:r>
        <w:rPr/>
        <w:t>tell</w:t>
      </w:r>
      <w:r>
        <w:rPr>
          <w:spacing w:val="-7"/>
        </w:rPr>
        <w:t> </w:t>
      </w:r>
      <w:r>
        <w:rPr/>
        <w:t>us?</w:t>
      </w:r>
      <w:r>
        <w:rPr>
          <w:spacing w:val="13"/>
        </w:rPr>
        <w:t> </w:t>
      </w:r>
      <w:r>
        <w:rPr>
          <w:spacing w:val="-9"/>
        </w:rPr>
        <w:t>We</w:t>
      </w:r>
      <w:r>
        <w:rPr>
          <w:spacing w:val="-7"/>
        </w:rPr>
        <w:t> </w:t>
      </w:r>
      <w:r>
        <w:rPr/>
        <w:t>can</w:t>
      </w:r>
      <w:r>
        <w:rPr>
          <w:spacing w:val="-8"/>
        </w:rPr>
        <w:t> </w:t>
      </w:r>
      <w:r>
        <w:rPr/>
        <w:t>use</w:t>
      </w:r>
      <w:r>
        <w:rPr>
          <w:spacing w:val="-7"/>
        </w:rPr>
        <w:t> </w:t>
      </w:r>
      <w:r>
        <w:rPr/>
        <w:t>this</w:t>
      </w:r>
      <w:r>
        <w:rPr>
          <w:spacing w:val="-7"/>
        </w:rPr>
        <w:t> </w:t>
      </w:r>
      <w:r>
        <w:rPr/>
        <w:t>analysis,</w:t>
      </w:r>
      <w:r>
        <w:rPr>
          <w:spacing w:val="-6"/>
        </w:rPr>
        <w:t> </w:t>
      </w:r>
      <w:r>
        <w:rPr/>
        <w:t>and</w:t>
      </w:r>
      <w:r>
        <w:rPr>
          <w:spacing w:val="-7"/>
        </w:rPr>
        <w:t> </w:t>
      </w:r>
      <w:r>
        <w:rPr/>
        <w:t>specifically</w:t>
      </w:r>
      <w:r>
        <w:rPr>
          <w:spacing w:val="-7"/>
        </w:rPr>
        <w:t> </w:t>
      </w:r>
      <w:r>
        <w:rPr/>
        <w:t>Equation</w:t>
      </w:r>
      <w:r>
        <w:rPr>
          <w:spacing w:val="-7"/>
        </w:rPr>
        <w:t> </w:t>
      </w:r>
      <w:hyperlink w:history="true" w:anchor="_bookmark299">
        <w:r>
          <w:rPr/>
          <w:t>10.1,</w:t>
        </w:r>
        <w:r>
          <w:rPr>
            <w:spacing w:val="-6"/>
          </w:rPr>
          <w:t> </w:t>
        </w:r>
      </w:hyperlink>
      <w:r>
        <w:rPr/>
        <w:t>in</w:t>
      </w:r>
      <w:r>
        <w:rPr>
          <w:spacing w:val="-7"/>
        </w:rPr>
        <w:t> </w:t>
      </w:r>
      <w:r>
        <w:rPr/>
        <w:t>order</w:t>
      </w:r>
      <w:r>
        <w:rPr>
          <w:spacing w:val="-7"/>
        </w:rPr>
        <w:t> </w:t>
      </w:r>
      <w:r>
        <w:rPr/>
        <w:t>to</w:t>
      </w:r>
      <w:r>
        <w:rPr>
          <w:spacing w:val="-7"/>
        </w:rPr>
        <w:t> </w:t>
      </w:r>
      <w:r>
        <w:rPr/>
        <w:t>determine the </w:t>
      </w:r>
      <w:r>
        <w:rPr>
          <w:rFonts w:ascii="Times New Roman"/>
          <w:i/>
        </w:rPr>
        <w:t>optimal </w:t>
      </w:r>
      <w:r>
        <w:rPr>
          <w:spacing w:val="-3"/>
        </w:rPr>
        <w:t>chunk </w:t>
      </w:r>
      <w:r>
        <w:rPr/>
        <w:t>size </w:t>
      </w:r>
      <w:r>
        <w:rPr>
          <w:rFonts w:ascii="Times New Roman"/>
          <w:i/>
        </w:rPr>
        <w:t>c</w:t>
      </w:r>
      <w:r>
        <w:rPr/>
        <w:t>; i.e., the </w:t>
      </w:r>
      <w:r>
        <w:rPr>
          <w:spacing w:val="-3"/>
        </w:rPr>
        <w:t>chunk </w:t>
      </w:r>
      <w:r>
        <w:rPr/>
        <w:t>size which would </w:t>
      </w:r>
      <w:r>
        <w:rPr>
          <w:rFonts w:ascii="Times New Roman"/>
          <w:i/>
        </w:rPr>
        <w:t>minimize </w:t>
      </w:r>
      <w:r>
        <w:rPr/>
        <w:t>the overall running time of </w:t>
      </w:r>
      <w:r>
        <w:rPr>
          <w:rFonts w:ascii="Times New Roman"/>
          <w:w w:val="105"/>
        </w:rPr>
        <w:t>Chunk-Search </w:t>
      </w:r>
      <w:r>
        <w:rPr/>
        <w:t>(in the worst</w:t>
      </w:r>
      <w:r>
        <w:rPr>
          <w:spacing w:val="-24"/>
        </w:rPr>
        <w:t> </w:t>
      </w:r>
      <w:r>
        <w:rPr/>
        <w:t>case).</w:t>
      </w:r>
    </w:p>
    <w:p>
      <w:pPr>
        <w:pStyle w:val="BodyText"/>
        <w:spacing w:line="321" w:lineRule="auto" w:before="1"/>
        <w:ind w:left="520" w:right="1097" w:firstLine="338"/>
        <w:jc w:val="both"/>
      </w:pPr>
      <w:r>
        <w:rPr>
          <w:w w:val="110"/>
        </w:rPr>
        <w:t>Suppose</w:t>
      </w:r>
      <w:r>
        <w:rPr>
          <w:spacing w:val="-21"/>
          <w:w w:val="110"/>
        </w:rPr>
        <w:t> </w:t>
      </w:r>
      <w:r>
        <w:rPr>
          <w:w w:val="110"/>
        </w:rPr>
        <w:t>that</w:t>
      </w:r>
      <w:r>
        <w:rPr>
          <w:spacing w:val="-21"/>
          <w:w w:val="110"/>
        </w:rPr>
        <w:t> </w:t>
      </w:r>
      <w:r>
        <w:rPr>
          <w:w w:val="110"/>
        </w:rPr>
        <w:t>one</w:t>
      </w:r>
      <w:r>
        <w:rPr>
          <w:spacing w:val="-21"/>
          <w:w w:val="110"/>
        </w:rPr>
        <w:t> </w:t>
      </w:r>
      <w:r>
        <w:rPr>
          <w:w w:val="110"/>
        </w:rPr>
        <w:t>were</w:t>
      </w:r>
      <w:r>
        <w:rPr>
          <w:spacing w:val="-20"/>
          <w:w w:val="110"/>
        </w:rPr>
        <w:t> </w:t>
      </w:r>
      <w:r>
        <w:rPr>
          <w:w w:val="110"/>
        </w:rPr>
        <w:t>to</w:t>
      </w:r>
      <w:r>
        <w:rPr>
          <w:spacing w:val="-21"/>
          <w:w w:val="110"/>
        </w:rPr>
        <w:t> </w:t>
      </w:r>
      <w:r>
        <w:rPr>
          <w:w w:val="110"/>
        </w:rPr>
        <w:t>run</w:t>
      </w:r>
      <w:r>
        <w:rPr>
          <w:spacing w:val="-21"/>
          <w:w w:val="110"/>
        </w:rPr>
        <w:t> </w:t>
      </w:r>
      <w:r>
        <w:rPr>
          <w:rFonts w:ascii="Times New Roman"/>
          <w:w w:val="110"/>
        </w:rPr>
        <w:t>Chunk-Search</w:t>
      </w:r>
      <w:r>
        <w:rPr>
          <w:rFonts w:ascii="Times New Roman"/>
          <w:spacing w:val="-22"/>
          <w:w w:val="110"/>
        </w:rPr>
        <w:t> </w:t>
      </w:r>
      <w:r>
        <w:rPr>
          <w:w w:val="110"/>
        </w:rPr>
        <w:t>using</w:t>
      </w:r>
      <w:r>
        <w:rPr>
          <w:spacing w:val="-21"/>
          <w:w w:val="110"/>
        </w:rPr>
        <w:t> </w:t>
      </w:r>
      <w:r>
        <w:rPr>
          <w:w w:val="110"/>
        </w:rPr>
        <w:t>a</w:t>
      </w:r>
      <w:r>
        <w:rPr>
          <w:spacing w:val="-20"/>
          <w:w w:val="110"/>
        </w:rPr>
        <w:t> </w:t>
      </w:r>
      <w:r>
        <w:rPr>
          <w:w w:val="110"/>
        </w:rPr>
        <w:t>very</w:t>
      </w:r>
      <w:r>
        <w:rPr>
          <w:spacing w:val="-21"/>
          <w:w w:val="110"/>
        </w:rPr>
        <w:t> </w:t>
      </w:r>
      <w:r>
        <w:rPr>
          <w:w w:val="110"/>
        </w:rPr>
        <w:t>small</w:t>
      </w:r>
      <w:r>
        <w:rPr>
          <w:spacing w:val="-21"/>
          <w:w w:val="110"/>
        </w:rPr>
        <w:t> </w:t>
      </w:r>
      <w:r>
        <w:rPr>
          <w:spacing w:val="-3"/>
          <w:w w:val="110"/>
        </w:rPr>
        <w:t>value</w:t>
      </w:r>
      <w:r>
        <w:rPr>
          <w:spacing w:val="-20"/>
          <w:w w:val="110"/>
        </w:rPr>
        <w:t> </w:t>
      </w:r>
      <w:r>
        <w:rPr>
          <w:w w:val="110"/>
        </w:rPr>
        <w:t>of</w:t>
      </w:r>
      <w:r>
        <w:rPr>
          <w:spacing w:val="-21"/>
          <w:w w:val="110"/>
        </w:rPr>
        <w:t> </w:t>
      </w:r>
      <w:r>
        <w:rPr>
          <w:rFonts w:ascii="Times New Roman"/>
          <w:i/>
          <w:w w:val="110"/>
        </w:rPr>
        <w:t>c</w:t>
      </w:r>
      <w:r>
        <w:rPr>
          <w:w w:val="110"/>
        </w:rPr>
        <w:t>.</w:t>
      </w:r>
      <w:r>
        <w:rPr>
          <w:spacing w:val="-1"/>
          <w:w w:val="110"/>
        </w:rPr>
        <w:t> </w:t>
      </w:r>
      <w:r>
        <w:rPr>
          <w:w w:val="110"/>
        </w:rPr>
        <w:t>Our</w:t>
      </w:r>
      <w:r>
        <w:rPr>
          <w:spacing w:val="-20"/>
          <w:w w:val="110"/>
        </w:rPr>
        <w:t> </w:t>
      </w:r>
      <w:r>
        <w:rPr>
          <w:w w:val="110"/>
        </w:rPr>
        <w:t>chunks </w:t>
      </w:r>
      <w:r>
        <w:rPr>
          <w:w w:val="105"/>
        </w:rPr>
        <w:t>would</w:t>
      </w:r>
      <w:r>
        <w:rPr>
          <w:spacing w:val="-19"/>
          <w:w w:val="105"/>
        </w:rPr>
        <w:t> </w:t>
      </w:r>
      <w:r>
        <w:rPr>
          <w:spacing w:val="3"/>
          <w:w w:val="105"/>
        </w:rPr>
        <w:t>be</w:t>
      </w:r>
      <w:r>
        <w:rPr>
          <w:spacing w:val="-19"/>
          <w:w w:val="105"/>
        </w:rPr>
        <w:t> </w:t>
      </w:r>
      <w:r>
        <w:rPr>
          <w:w w:val="105"/>
        </w:rPr>
        <w:t>small,</w:t>
      </w:r>
      <w:r>
        <w:rPr>
          <w:spacing w:val="-17"/>
          <w:w w:val="105"/>
        </w:rPr>
        <w:t> </w:t>
      </w:r>
      <w:r>
        <w:rPr>
          <w:w w:val="105"/>
        </w:rPr>
        <w:t>so</w:t>
      </w:r>
      <w:r>
        <w:rPr>
          <w:spacing w:val="-19"/>
          <w:w w:val="105"/>
        </w:rPr>
        <w:t> </w:t>
      </w:r>
      <w:r>
        <w:rPr>
          <w:w w:val="105"/>
        </w:rPr>
        <w:t>there</w:t>
      </w:r>
      <w:r>
        <w:rPr>
          <w:spacing w:val="-18"/>
          <w:w w:val="105"/>
        </w:rPr>
        <w:t> </w:t>
      </w:r>
      <w:r>
        <w:rPr>
          <w:w w:val="105"/>
        </w:rPr>
        <w:t>would</w:t>
      </w:r>
      <w:r>
        <w:rPr>
          <w:spacing w:val="-19"/>
          <w:w w:val="105"/>
        </w:rPr>
        <w:t> </w:t>
      </w:r>
      <w:r>
        <w:rPr>
          <w:spacing w:val="3"/>
          <w:w w:val="105"/>
        </w:rPr>
        <w:t>be</w:t>
      </w:r>
      <w:r>
        <w:rPr>
          <w:spacing w:val="-18"/>
          <w:w w:val="105"/>
        </w:rPr>
        <w:t> </w:t>
      </w:r>
      <w:r>
        <w:rPr>
          <w:w w:val="105"/>
        </w:rPr>
        <w:t>lots</w:t>
      </w:r>
      <w:r>
        <w:rPr>
          <w:spacing w:val="-19"/>
          <w:w w:val="105"/>
        </w:rPr>
        <w:t> </w:t>
      </w:r>
      <w:r>
        <w:rPr>
          <w:w w:val="105"/>
        </w:rPr>
        <w:t>of</w:t>
      </w:r>
      <w:r>
        <w:rPr>
          <w:spacing w:val="-19"/>
          <w:w w:val="105"/>
        </w:rPr>
        <w:t> </w:t>
      </w:r>
      <w:r>
        <w:rPr>
          <w:w w:val="105"/>
        </w:rPr>
        <w:t>chunks.</w:t>
      </w:r>
      <w:r>
        <w:rPr>
          <w:spacing w:val="-1"/>
          <w:w w:val="105"/>
        </w:rPr>
        <w:t> </w:t>
      </w:r>
      <w:r>
        <w:rPr>
          <w:w w:val="105"/>
        </w:rPr>
        <w:t>Much</w:t>
      </w:r>
      <w:r>
        <w:rPr>
          <w:spacing w:val="-19"/>
          <w:w w:val="105"/>
        </w:rPr>
        <w:t> </w:t>
      </w:r>
      <w:r>
        <w:rPr>
          <w:w w:val="105"/>
        </w:rPr>
        <w:t>of</w:t>
      </w:r>
      <w:r>
        <w:rPr>
          <w:spacing w:val="-18"/>
          <w:w w:val="105"/>
        </w:rPr>
        <w:t> </w:t>
      </w:r>
      <w:r>
        <w:rPr>
          <w:w w:val="105"/>
        </w:rPr>
        <w:t>the</w:t>
      </w:r>
      <w:r>
        <w:rPr>
          <w:spacing w:val="-19"/>
          <w:w w:val="105"/>
        </w:rPr>
        <w:t> </w:t>
      </w:r>
      <w:r>
        <w:rPr>
          <w:w w:val="105"/>
        </w:rPr>
        <w:t>time</w:t>
      </w:r>
      <w:r>
        <w:rPr>
          <w:spacing w:val="-18"/>
          <w:w w:val="105"/>
        </w:rPr>
        <w:t> </w:t>
      </w:r>
      <w:r>
        <w:rPr>
          <w:w w:val="105"/>
        </w:rPr>
        <w:t>would</w:t>
      </w:r>
      <w:r>
        <w:rPr>
          <w:spacing w:val="-19"/>
          <w:w w:val="105"/>
        </w:rPr>
        <w:t> </w:t>
      </w:r>
      <w:r>
        <w:rPr>
          <w:spacing w:val="3"/>
          <w:w w:val="105"/>
        </w:rPr>
        <w:t>be</w:t>
      </w:r>
      <w:r>
        <w:rPr>
          <w:spacing w:val="-18"/>
          <w:w w:val="105"/>
        </w:rPr>
        <w:t> </w:t>
      </w:r>
      <w:r>
        <w:rPr>
          <w:w w:val="105"/>
        </w:rPr>
        <w:t>spent</w:t>
      </w:r>
      <w:r>
        <w:rPr>
          <w:spacing w:val="-19"/>
          <w:w w:val="105"/>
        </w:rPr>
        <w:t> </w:t>
      </w:r>
      <w:r>
        <w:rPr>
          <w:w w:val="105"/>
        </w:rPr>
        <w:t>trying</w:t>
      </w:r>
      <w:r>
        <w:rPr>
          <w:spacing w:val="-19"/>
          <w:w w:val="105"/>
        </w:rPr>
        <w:t> </w:t>
      </w:r>
      <w:r>
        <w:rPr>
          <w:w w:val="105"/>
        </w:rPr>
        <w:t>to find</w:t>
      </w:r>
      <w:r>
        <w:rPr>
          <w:spacing w:val="-32"/>
          <w:w w:val="105"/>
        </w:rPr>
        <w:t> </w:t>
      </w:r>
      <w:r>
        <w:rPr>
          <w:w w:val="105"/>
        </w:rPr>
        <w:t>the</w:t>
      </w:r>
      <w:r>
        <w:rPr>
          <w:spacing w:val="-31"/>
          <w:w w:val="105"/>
        </w:rPr>
        <w:t> </w:t>
      </w:r>
      <w:r>
        <w:rPr>
          <w:w w:val="105"/>
        </w:rPr>
        <w:t>right</w:t>
      </w:r>
      <w:r>
        <w:rPr>
          <w:spacing w:val="-31"/>
          <w:w w:val="105"/>
        </w:rPr>
        <w:t> </w:t>
      </w:r>
      <w:r>
        <w:rPr>
          <w:spacing w:val="-3"/>
          <w:w w:val="105"/>
        </w:rPr>
        <w:t>chunk,</w:t>
      </w:r>
      <w:r>
        <w:rPr>
          <w:spacing w:val="-32"/>
          <w:w w:val="105"/>
        </w:rPr>
        <w:t> </w:t>
      </w:r>
      <w:r>
        <w:rPr>
          <w:w w:val="105"/>
        </w:rPr>
        <w:t>and</w:t>
      </w:r>
      <w:r>
        <w:rPr>
          <w:spacing w:val="-31"/>
          <w:w w:val="105"/>
        </w:rPr>
        <w:t> </w:t>
      </w:r>
      <w:r>
        <w:rPr>
          <w:w w:val="105"/>
        </w:rPr>
        <w:t>very</w:t>
      </w:r>
      <w:r>
        <w:rPr>
          <w:spacing w:val="-31"/>
          <w:w w:val="105"/>
        </w:rPr>
        <w:t> </w:t>
      </w:r>
      <w:r>
        <w:rPr>
          <w:w w:val="105"/>
        </w:rPr>
        <w:t>little</w:t>
      </w:r>
      <w:r>
        <w:rPr>
          <w:spacing w:val="-32"/>
          <w:w w:val="105"/>
        </w:rPr>
        <w:t> </w:t>
      </w:r>
      <w:r>
        <w:rPr>
          <w:w w:val="105"/>
        </w:rPr>
        <w:t>time</w:t>
      </w:r>
      <w:r>
        <w:rPr>
          <w:spacing w:val="-31"/>
          <w:w w:val="105"/>
        </w:rPr>
        <w:t> </w:t>
      </w:r>
      <w:r>
        <w:rPr>
          <w:w w:val="105"/>
        </w:rPr>
        <w:t>would</w:t>
      </w:r>
      <w:r>
        <w:rPr>
          <w:spacing w:val="-31"/>
          <w:w w:val="105"/>
        </w:rPr>
        <w:t> </w:t>
      </w:r>
      <w:r>
        <w:rPr>
          <w:spacing w:val="3"/>
          <w:w w:val="105"/>
        </w:rPr>
        <w:t>be</w:t>
      </w:r>
      <w:r>
        <w:rPr>
          <w:spacing w:val="-32"/>
          <w:w w:val="105"/>
        </w:rPr>
        <w:t> </w:t>
      </w:r>
      <w:r>
        <w:rPr>
          <w:w w:val="105"/>
        </w:rPr>
        <w:t>spent</w:t>
      </w:r>
      <w:r>
        <w:rPr>
          <w:spacing w:val="-31"/>
          <w:w w:val="105"/>
        </w:rPr>
        <w:t> </w:t>
      </w:r>
      <w:r>
        <w:rPr>
          <w:w w:val="105"/>
        </w:rPr>
        <w:t>searching</w:t>
      </w:r>
      <w:r>
        <w:rPr>
          <w:spacing w:val="-31"/>
          <w:w w:val="105"/>
        </w:rPr>
        <w:t> </w:t>
      </w:r>
      <w:r>
        <w:rPr>
          <w:w w:val="105"/>
        </w:rPr>
        <w:t>for</w:t>
      </w:r>
      <w:r>
        <w:rPr>
          <w:spacing w:val="-32"/>
          <w:w w:val="105"/>
        </w:rPr>
        <w:t> </w:t>
      </w:r>
      <w:r>
        <w:rPr>
          <w:w w:val="105"/>
        </w:rPr>
        <w:t>the</w:t>
      </w:r>
      <w:r>
        <w:rPr>
          <w:spacing w:val="-31"/>
          <w:w w:val="105"/>
        </w:rPr>
        <w:t> </w:t>
      </w:r>
      <w:r>
        <w:rPr>
          <w:w w:val="105"/>
        </w:rPr>
        <w:t>element</w:t>
      </w:r>
      <w:r>
        <w:rPr>
          <w:spacing w:val="-31"/>
          <w:w w:val="105"/>
        </w:rPr>
        <w:t> </w:t>
      </w:r>
      <w:r>
        <w:rPr>
          <w:w w:val="105"/>
        </w:rPr>
        <w:t>in</w:t>
      </w:r>
      <w:r>
        <w:rPr>
          <w:spacing w:val="-32"/>
          <w:w w:val="105"/>
        </w:rPr>
        <w:t> </w:t>
      </w:r>
      <w:r>
        <w:rPr>
          <w:w w:val="105"/>
        </w:rPr>
        <w:t>question </w:t>
      </w:r>
      <w:r>
        <w:rPr>
          <w:w w:val="110"/>
        </w:rPr>
        <w:t>within</w:t>
      </w:r>
      <w:r>
        <w:rPr>
          <w:spacing w:val="-26"/>
          <w:w w:val="110"/>
        </w:rPr>
        <w:t> </w:t>
      </w:r>
      <w:r>
        <w:rPr>
          <w:w w:val="110"/>
        </w:rPr>
        <w:t>a</w:t>
      </w:r>
      <w:r>
        <w:rPr>
          <w:spacing w:val="-25"/>
          <w:w w:val="110"/>
        </w:rPr>
        <w:t> </w:t>
      </w:r>
      <w:r>
        <w:rPr>
          <w:spacing w:val="-3"/>
          <w:w w:val="110"/>
        </w:rPr>
        <w:t>chunk.</w:t>
      </w:r>
      <w:r>
        <w:rPr>
          <w:spacing w:val="-14"/>
          <w:w w:val="110"/>
        </w:rPr>
        <w:t> </w:t>
      </w:r>
      <w:r>
        <w:rPr>
          <w:w w:val="110"/>
        </w:rPr>
        <w:t>Consider</w:t>
      </w:r>
      <w:r>
        <w:rPr>
          <w:spacing w:val="-26"/>
          <w:w w:val="110"/>
        </w:rPr>
        <w:t> </w:t>
      </w:r>
      <w:r>
        <w:rPr>
          <w:w w:val="110"/>
        </w:rPr>
        <w:t>the</w:t>
      </w:r>
      <w:r>
        <w:rPr>
          <w:spacing w:val="-25"/>
          <w:w w:val="110"/>
        </w:rPr>
        <w:t> </w:t>
      </w:r>
      <w:r>
        <w:rPr>
          <w:w w:val="110"/>
        </w:rPr>
        <w:t>extreme</w:t>
      </w:r>
      <w:r>
        <w:rPr>
          <w:spacing w:val="-26"/>
          <w:w w:val="110"/>
        </w:rPr>
        <w:t> </w:t>
      </w:r>
      <w:r>
        <w:rPr>
          <w:w w:val="110"/>
        </w:rPr>
        <w:t>case</w:t>
      </w:r>
      <w:r>
        <w:rPr>
          <w:spacing w:val="-25"/>
          <w:w w:val="110"/>
        </w:rPr>
        <w:t> </w:t>
      </w:r>
      <w:r>
        <w:rPr>
          <w:w w:val="110"/>
        </w:rPr>
        <w:t>of</w:t>
      </w:r>
      <w:r>
        <w:rPr>
          <w:spacing w:val="-25"/>
          <w:w w:val="110"/>
        </w:rPr>
        <w:t> </w:t>
      </w:r>
      <w:r>
        <w:rPr>
          <w:rFonts w:ascii="Times New Roman"/>
          <w:i/>
          <w:w w:val="110"/>
        </w:rPr>
        <w:t>c</w:t>
      </w:r>
      <w:r>
        <w:rPr>
          <w:rFonts w:ascii="Times New Roman"/>
          <w:i/>
          <w:spacing w:val="-33"/>
          <w:w w:val="110"/>
        </w:rPr>
        <w:t> </w:t>
      </w:r>
      <w:r>
        <w:rPr>
          <w:w w:val="110"/>
        </w:rPr>
        <w:t>=</w:t>
      </w:r>
      <w:r>
        <w:rPr>
          <w:spacing w:val="-31"/>
          <w:w w:val="110"/>
        </w:rPr>
        <w:t> </w:t>
      </w:r>
      <w:r>
        <w:rPr>
          <w:w w:val="110"/>
        </w:rPr>
        <w:t>1:</w:t>
      </w:r>
      <w:r>
        <w:rPr>
          <w:spacing w:val="-14"/>
          <w:w w:val="110"/>
        </w:rPr>
        <w:t> </w:t>
      </w:r>
      <w:r>
        <w:rPr>
          <w:w w:val="110"/>
        </w:rPr>
        <w:t>in</w:t>
      </w:r>
      <w:r>
        <w:rPr>
          <w:spacing w:val="-25"/>
          <w:w w:val="110"/>
        </w:rPr>
        <w:t> </w:t>
      </w:r>
      <w:r>
        <w:rPr>
          <w:w w:val="110"/>
        </w:rPr>
        <w:t>the</w:t>
      </w:r>
      <w:r>
        <w:rPr>
          <w:spacing w:val="-26"/>
          <w:w w:val="110"/>
        </w:rPr>
        <w:t> </w:t>
      </w:r>
      <w:r>
        <w:rPr>
          <w:w w:val="110"/>
        </w:rPr>
        <w:t>worst</w:t>
      </w:r>
      <w:r>
        <w:rPr>
          <w:spacing w:val="-25"/>
          <w:w w:val="110"/>
        </w:rPr>
        <w:t> </w:t>
      </w:r>
      <w:r>
        <w:rPr>
          <w:w w:val="110"/>
        </w:rPr>
        <w:t>case,</w:t>
      </w:r>
      <w:r>
        <w:rPr>
          <w:spacing w:val="-25"/>
          <w:w w:val="110"/>
        </w:rPr>
        <w:t> </w:t>
      </w:r>
      <w:r>
        <w:rPr>
          <w:rFonts w:ascii="Times New Roman"/>
          <w:i/>
          <w:w w:val="110"/>
        </w:rPr>
        <w:t>n/c</w:t>
      </w:r>
      <w:r>
        <w:rPr>
          <w:rFonts w:ascii="Times New Roman"/>
          <w:i/>
          <w:spacing w:val="-33"/>
          <w:w w:val="110"/>
        </w:rPr>
        <w:t> </w:t>
      </w:r>
      <w:r>
        <w:rPr>
          <w:w w:val="110"/>
        </w:rPr>
        <w:t>=</w:t>
      </w:r>
      <w:r>
        <w:rPr>
          <w:spacing w:val="-31"/>
          <w:w w:val="110"/>
        </w:rPr>
        <w:t> </w:t>
      </w:r>
      <w:r>
        <w:rPr>
          <w:rFonts w:ascii="Times New Roman"/>
          <w:i/>
          <w:w w:val="110"/>
        </w:rPr>
        <w:t>n/</w:t>
      </w:r>
      <w:r>
        <w:rPr>
          <w:w w:val="110"/>
        </w:rPr>
        <w:t>1</w:t>
      </w:r>
      <w:r>
        <w:rPr>
          <w:spacing w:val="-31"/>
          <w:w w:val="110"/>
        </w:rPr>
        <w:t> </w:t>
      </w:r>
      <w:r>
        <w:rPr>
          <w:w w:val="110"/>
        </w:rPr>
        <w:t>=</w:t>
      </w:r>
      <w:r>
        <w:rPr>
          <w:spacing w:val="-31"/>
          <w:w w:val="110"/>
        </w:rPr>
        <w:t> </w:t>
      </w:r>
      <w:r>
        <w:rPr>
          <w:rFonts w:ascii="Times New Roman"/>
          <w:i/>
          <w:w w:val="110"/>
        </w:rPr>
        <w:t>n</w:t>
      </w:r>
      <w:r>
        <w:rPr>
          <w:rFonts w:ascii="Times New Roman"/>
          <w:i/>
          <w:spacing w:val="-27"/>
          <w:w w:val="110"/>
        </w:rPr>
        <w:t> </w:t>
      </w:r>
      <w:r>
        <w:rPr>
          <w:w w:val="110"/>
        </w:rPr>
        <w:t>element </w:t>
      </w:r>
      <w:r>
        <w:rPr>
          <w:w w:val="105"/>
        </w:rPr>
        <w:t>examinations would </w:t>
      </w:r>
      <w:r>
        <w:rPr>
          <w:spacing w:val="3"/>
          <w:w w:val="105"/>
        </w:rPr>
        <w:t>be </w:t>
      </w:r>
      <w:r>
        <w:rPr>
          <w:w w:val="105"/>
        </w:rPr>
        <w:t>spent trying to find the right </w:t>
      </w:r>
      <w:r>
        <w:rPr>
          <w:spacing w:val="-3"/>
          <w:w w:val="105"/>
        </w:rPr>
        <w:t>chunk </w:t>
      </w:r>
      <w:r>
        <w:rPr>
          <w:w w:val="105"/>
        </w:rPr>
        <w:t>while only </w:t>
      </w:r>
      <w:r>
        <w:rPr>
          <w:rFonts w:ascii="Times New Roman"/>
          <w:i/>
          <w:w w:val="105"/>
        </w:rPr>
        <w:t>c </w:t>
      </w:r>
      <w:r>
        <w:rPr>
          <w:w w:val="105"/>
        </w:rPr>
        <w:t>= 1</w:t>
      </w:r>
      <w:r>
        <w:rPr>
          <w:spacing w:val="-39"/>
          <w:w w:val="105"/>
        </w:rPr>
        <w:t> </w:t>
      </w:r>
      <w:r>
        <w:rPr>
          <w:w w:val="105"/>
        </w:rPr>
        <w:t>examinations would</w:t>
      </w:r>
      <w:r>
        <w:rPr>
          <w:spacing w:val="-22"/>
          <w:w w:val="105"/>
        </w:rPr>
        <w:t> </w:t>
      </w:r>
      <w:r>
        <w:rPr>
          <w:spacing w:val="3"/>
          <w:w w:val="105"/>
        </w:rPr>
        <w:t>be</w:t>
      </w:r>
      <w:r>
        <w:rPr>
          <w:spacing w:val="-21"/>
          <w:w w:val="105"/>
        </w:rPr>
        <w:t> </w:t>
      </w:r>
      <w:r>
        <w:rPr>
          <w:w w:val="105"/>
        </w:rPr>
        <w:t>spent</w:t>
      </w:r>
      <w:r>
        <w:rPr>
          <w:spacing w:val="-21"/>
          <w:w w:val="105"/>
        </w:rPr>
        <w:t> </w:t>
      </w:r>
      <w:r>
        <w:rPr>
          <w:w w:val="105"/>
        </w:rPr>
        <w:t>searching</w:t>
      </w:r>
      <w:r>
        <w:rPr>
          <w:spacing w:val="-21"/>
          <w:w w:val="105"/>
        </w:rPr>
        <w:t> </w:t>
      </w:r>
      <w:r>
        <w:rPr>
          <w:w w:val="105"/>
        </w:rPr>
        <w:t>within</w:t>
      </w:r>
      <w:r>
        <w:rPr>
          <w:spacing w:val="-21"/>
          <w:w w:val="105"/>
        </w:rPr>
        <w:t> </w:t>
      </w:r>
      <w:r>
        <w:rPr>
          <w:w w:val="105"/>
        </w:rPr>
        <w:t>a</w:t>
      </w:r>
      <w:r>
        <w:rPr>
          <w:spacing w:val="-22"/>
          <w:w w:val="105"/>
        </w:rPr>
        <w:t> </w:t>
      </w:r>
      <w:r>
        <w:rPr>
          <w:spacing w:val="-3"/>
          <w:w w:val="105"/>
        </w:rPr>
        <w:t>chunk</w:t>
      </w:r>
      <w:r>
        <w:rPr>
          <w:spacing w:val="-21"/>
          <w:w w:val="105"/>
        </w:rPr>
        <w:t> </w:t>
      </w:r>
      <w:r>
        <w:rPr>
          <w:w w:val="105"/>
        </w:rPr>
        <w:t>for</w:t>
      </w:r>
      <w:r>
        <w:rPr>
          <w:spacing w:val="-21"/>
          <w:w w:val="105"/>
        </w:rPr>
        <w:t> </w:t>
      </w:r>
      <w:r>
        <w:rPr>
          <w:w w:val="105"/>
        </w:rPr>
        <w:t>a</w:t>
      </w:r>
      <w:r>
        <w:rPr>
          <w:spacing w:val="-21"/>
          <w:w w:val="105"/>
        </w:rPr>
        <w:t> </w:t>
      </w:r>
      <w:r>
        <w:rPr>
          <w:w w:val="105"/>
        </w:rPr>
        <w:t>total</w:t>
      </w:r>
      <w:r>
        <w:rPr>
          <w:spacing w:val="-21"/>
          <w:w w:val="105"/>
        </w:rPr>
        <w:t> </w:t>
      </w:r>
      <w:r>
        <w:rPr>
          <w:w w:val="105"/>
        </w:rPr>
        <w:t>of</w:t>
      </w:r>
      <w:r>
        <w:rPr>
          <w:spacing w:val="-21"/>
          <w:w w:val="105"/>
        </w:rPr>
        <w:t> </w:t>
      </w:r>
      <w:r>
        <w:rPr>
          <w:rFonts w:ascii="Times New Roman"/>
          <w:i/>
          <w:w w:val="105"/>
        </w:rPr>
        <w:t>n</w:t>
      </w:r>
      <w:r>
        <w:rPr>
          <w:rFonts w:ascii="Times New Roman"/>
          <w:i/>
          <w:spacing w:val="-35"/>
          <w:w w:val="105"/>
        </w:rPr>
        <w:t> </w:t>
      </w:r>
      <w:r>
        <w:rPr>
          <w:w w:val="105"/>
        </w:rPr>
        <w:t>+</w:t>
      </w:r>
      <w:r>
        <w:rPr>
          <w:spacing w:val="-32"/>
          <w:w w:val="105"/>
        </w:rPr>
        <w:t> </w:t>
      </w:r>
      <w:r>
        <w:rPr>
          <w:w w:val="105"/>
        </w:rPr>
        <w:t>1</w:t>
      </w:r>
      <w:r>
        <w:rPr>
          <w:spacing w:val="-22"/>
          <w:w w:val="105"/>
        </w:rPr>
        <w:t> </w:t>
      </w:r>
      <w:r>
        <w:rPr>
          <w:w w:val="105"/>
        </w:rPr>
        <w:t>examinations</w:t>
      </w:r>
      <w:r>
        <w:rPr>
          <w:spacing w:val="-21"/>
          <w:w w:val="105"/>
        </w:rPr>
        <w:t> </w:t>
      </w:r>
      <w:r>
        <w:rPr>
          <w:w w:val="105"/>
        </w:rPr>
        <w:t>(in</w:t>
      </w:r>
      <w:r>
        <w:rPr>
          <w:spacing w:val="-20"/>
          <w:w w:val="105"/>
        </w:rPr>
        <w:t> </w:t>
      </w:r>
      <w:r>
        <w:rPr>
          <w:w w:val="105"/>
        </w:rPr>
        <w:t>the</w:t>
      </w:r>
      <w:r>
        <w:rPr>
          <w:spacing w:val="-22"/>
          <w:w w:val="105"/>
        </w:rPr>
        <w:t> </w:t>
      </w:r>
      <w:r>
        <w:rPr>
          <w:w w:val="105"/>
        </w:rPr>
        <w:t>worst</w:t>
      </w:r>
      <w:r>
        <w:rPr>
          <w:spacing w:val="-21"/>
          <w:w w:val="105"/>
        </w:rPr>
        <w:t> </w:t>
      </w:r>
      <w:r>
        <w:rPr>
          <w:w w:val="105"/>
        </w:rPr>
        <w:t>case). </w:t>
      </w:r>
      <w:r>
        <w:rPr>
          <w:w w:val="110"/>
        </w:rPr>
        <w:t>This is worse than </w:t>
      </w:r>
      <w:r>
        <w:rPr>
          <w:rFonts w:ascii="Times New Roman"/>
          <w:w w:val="110"/>
        </w:rPr>
        <w:t>Unordered-Linear-Search </w:t>
      </w:r>
      <w:r>
        <w:rPr>
          <w:w w:val="110"/>
        </w:rPr>
        <w:t>or </w:t>
      </w:r>
      <w:r>
        <w:rPr>
          <w:rFonts w:ascii="Times New Roman"/>
          <w:w w:val="110"/>
        </w:rPr>
        <w:t>Ordered-Linear-Search  </w:t>
      </w:r>
      <w:r>
        <w:rPr>
          <w:w w:val="110"/>
        </w:rPr>
        <w:t>(though  it  is still</w:t>
      </w:r>
      <w:r>
        <w:rPr>
          <w:spacing w:val="12"/>
          <w:w w:val="110"/>
        </w:rPr>
        <w:t> </w:t>
      </w:r>
      <w:r>
        <w:rPr>
          <w:w w:val="110"/>
        </w:rPr>
        <w:t>linear).</w:t>
      </w:r>
    </w:p>
    <w:p>
      <w:pPr>
        <w:pStyle w:val="BodyText"/>
        <w:spacing w:line="321" w:lineRule="auto" w:before="7"/>
        <w:ind w:left="520" w:right="1096" w:firstLine="338"/>
        <w:jc w:val="both"/>
      </w:pPr>
      <w:r>
        <w:rPr>
          <w:spacing w:val="-3"/>
          <w:w w:val="110"/>
        </w:rPr>
        <w:t>Now</w:t>
      </w:r>
      <w:r>
        <w:rPr>
          <w:spacing w:val="-17"/>
          <w:w w:val="110"/>
        </w:rPr>
        <w:t> </w:t>
      </w:r>
      <w:r>
        <w:rPr>
          <w:w w:val="110"/>
        </w:rPr>
        <w:t>consider</w:t>
      </w:r>
      <w:r>
        <w:rPr>
          <w:spacing w:val="-17"/>
          <w:w w:val="110"/>
        </w:rPr>
        <w:t> </w:t>
      </w:r>
      <w:r>
        <w:rPr>
          <w:w w:val="110"/>
        </w:rPr>
        <w:t>using</w:t>
      </w:r>
      <w:r>
        <w:rPr>
          <w:spacing w:val="-16"/>
          <w:w w:val="110"/>
        </w:rPr>
        <w:t> </w:t>
      </w:r>
      <w:r>
        <w:rPr>
          <w:w w:val="110"/>
        </w:rPr>
        <w:t>a</w:t>
      </w:r>
      <w:r>
        <w:rPr>
          <w:spacing w:val="-17"/>
          <w:w w:val="110"/>
        </w:rPr>
        <w:t> </w:t>
      </w:r>
      <w:r>
        <w:rPr>
          <w:w w:val="110"/>
        </w:rPr>
        <w:t>very</w:t>
      </w:r>
      <w:r>
        <w:rPr>
          <w:spacing w:val="-16"/>
          <w:w w:val="110"/>
        </w:rPr>
        <w:t> </w:t>
      </w:r>
      <w:r>
        <w:rPr>
          <w:w w:val="110"/>
        </w:rPr>
        <w:t>large</w:t>
      </w:r>
      <w:r>
        <w:rPr>
          <w:spacing w:val="-17"/>
          <w:w w:val="110"/>
        </w:rPr>
        <w:t> </w:t>
      </w:r>
      <w:r>
        <w:rPr>
          <w:spacing w:val="-3"/>
          <w:w w:val="110"/>
        </w:rPr>
        <w:t>value</w:t>
      </w:r>
      <w:r>
        <w:rPr>
          <w:spacing w:val="-16"/>
          <w:w w:val="110"/>
        </w:rPr>
        <w:t> </w:t>
      </w:r>
      <w:r>
        <w:rPr>
          <w:w w:val="110"/>
        </w:rPr>
        <w:t>of</w:t>
      </w:r>
      <w:r>
        <w:rPr>
          <w:spacing w:val="-17"/>
          <w:w w:val="110"/>
        </w:rPr>
        <w:t> </w:t>
      </w:r>
      <w:r>
        <w:rPr>
          <w:rFonts w:ascii="Times New Roman" w:hAnsi="Times New Roman"/>
          <w:i/>
          <w:w w:val="110"/>
        </w:rPr>
        <w:t>c</w:t>
      </w:r>
      <w:r>
        <w:rPr>
          <w:w w:val="110"/>
        </w:rPr>
        <w:t>.</w:t>
      </w:r>
      <w:r>
        <w:rPr>
          <w:spacing w:val="19"/>
          <w:w w:val="110"/>
        </w:rPr>
        <w:t> </w:t>
      </w:r>
      <w:r>
        <w:rPr>
          <w:w w:val="110"/>
        </w:rPr>
        <w:t>Our</w:t>
      </w:r>
      <w:r>
        <w:rPr>
          <w:spacing w:val="-17"/>
          <w:w w:val="110"/>
        </w:rPr>
        <w:t> </w:t>
      </w:r>
      <w:r>
        <w:rPr>
          <w:spacing w:val="-3"/>
          <w:w w:val="110"/>
        </w:rPr>
        <w:t>chunks</w:t>
      </w:r>
      <w:r>
        <w:rPr>
          <w:spacing w:val="-16"/>
          <w:w w:val="110"/>
        </w:rPr>
        <w:t> </w:t>
      </w:r>
      <w:r>
        <w:rPr>
          <w:w w:val="110"/>
        </w:rPr>
        <w:t>would</w:t>
      </w:r>
      <w:r>
        <w:rPr>
          <w:spacing w:val="-17"/>
          <w:w w:val="110"/>
        </w:rPr>
        <w:t> </w:t>
      </w:r>
      <w:r>
        <w:rPr>
          <w:spacing w:val="3"/>
          <w:w w:val="110"/>
        </w:rPr>
        <w:t>be</w:t>
      </w:r>
      <w:r>
        <w:rPr>
          <w:spacing w:val="-16"/>
          <w:w w:val="110"/>
        </w:rPr>
        <w:t> </w:t>
      </w:r>
      <w:r>
        <w:rPr>
          <w:w w:val="110"/>
        </w:rPr>
        <w:t>big,</w:t>
      </w:r>
      <w:r>
        <w:rPr>
          <w:spacing w:val="-14"/>
          <w:w w:val="110"/>
        </w:rPr>
        <w:t> </w:t>
      </w:r>
      <w:r>
        <w:rPr>
          <w:w w:val="110"/>
        </w:rPr>
        <w:t>so</w:t>
      </w:r>
      <w:r>
        <w:rPr>
          <w:spacing w:val="-16"/>
          <w:w w:val="110"/>
        </w:rPr>
        <w:t> </w:t>
      </w:r>
      <w:r>
        <w:rPr>
          <w:w w:val="110"/>
        </w:rPr>
        <w:t>there</w:t>
      </w:r>
      <w:r>
        <w:rPr>
          <w:spacing w:val="-17"/>
          <w:w w:val="110"/>
        </w:rPr>
        <w:t> </w:t>
      </w:r>
      <w:r>
        <w:rPr>
          <w:w w:val="110"/>
        </w:rPr>
        <w:t>would </w:t>
      </w:r>
      <w:r>
        <w:rPr>
          <w:spacing w:val="3"/>
          <w:w w:val="105"/>
        </w:rPr>
        <w:t>be</w:t>
      </w:r>
      <w:r>
        <w:rPr>
          <w:spacing w:val="-20"/>
          <w:w w:val="105"/>
        </w:rPr>
        <w:t> </w:t>
      </w:r>
      <w:r>
        <w:rPr>
          <w:w w:val="105"/>
        </w:rPr>
        <w:t>few</w:t>
      </w:r>
      <w:r>
        <w:rPr>
          <w:spacing w:val="-20"/>
          <w:w w:val="105"/>
        </w:rPr>
        <w:t> </w:t>
      </w:r>
      <w:r>
        <w:rPr>
          <w:w w:val="105"/>
        </w:rPr>
        <w:t>of</w:t>
      </w:r>
      <w:r>
        <w:rPr>
          <w:spacing w:val="-19"/>
          <w:w w:val="105"/>
        </w:rPr>
        <w:t> </w:t>
      </w:r>
      <w:r>
        <w:rPr>
          <w:w w:val="105"/>
        </w:rPr>
        <w:t>them,</w:t>
      </w:r>
      <w:r>
        <w:rPr>
          <w:spacing w:val="-18"/>
          <w:w w:val="105"/>
        </w:rPr>
        <w:t> </w:t>
      </w:r>
      <w:r>
        <w:rPr>
          <w:w w:val="105"/>
        </w:rPr>
        <w:t>and</w:t>
      </w:r>
      <w:r>
        <w:rPr>
          <w:spacing w:val="-20"/>
          <w:w w:val="105"/>
        </w:rPr>
        <w:t> </w:t>
      </w:r>
      <w:r>
        <w:rPr>
          <w:w w:val="105"/>
        </w:rPr>
        <w:t>very</w:t>
      </w:r>
      <w:r>
        <w:rPr>
          <w:spacing w:val="-19"/>
          <w:w w:val="105"/>
        </w:rPr>
        <w:t> </w:t>
      </w:r>
      <w:r>
        <w:rPr>
          <w:w w:val="105"/>
        </w:rPr>
        <w:t>few</w:t>
      </w:r>
      <w:r>
        <w:rPr>
          <w:spacing w:val="-20"/>
          <w:w w:val="105"/>
        </w:rPr>
        <w:t> </w:t>
      </w:r>
      <w:r>
        <w:rPr>
          <w:w w:val="105"/>
        </w:rPr>
        <w:t>element</w:t>
      </w:r>
      <w:r>
        <w:rPr>
          <w:spacing w:val="-19"/>
          <w:w w:val="105"/>
        </w:rPr>
        <w:t> </w:t>
      </w:r>
      <w:r>
        <w:rPr>
          <w:w w:val="105"/>
        </w:rPr>
        <w:t>examinations</w:t>
      </w:r>
      <w:r>
        <w:rPr>
          <w:spacing w:val="-20"/>
          <w:w w:val="105"/>
        </w:rPr>
        <w:t> </w:t>
      </w:r>
      <w:r>
        <w:rPr>
          <w:w w:val="105"/>
        </w:rPr>
        <w:t>would</w:t>
      </w:r>
      <w:r>
        <w:rPr>
          <w:spacing w:val="-19"/>
          <w:w w:val="105"/>
        </w:rPr>
        <w:t> </w:t>
      </w:r>
      <w:r>
        <w:rPr>
          <w:spacing w:val="3"/>
          <w:w w:val="105"/>
        </w:rPr>
        <w:t>be</w:t>
      </w:r>
      <w:r>
        <w:rPr>
          <w:spacing w:val="-20"/>
          <w:w w:val="105"/>
        </w:rPr>
        <w:t> </w:t>
      </w:r>
      <w:r>
        <w:rPr>
          <w:w w:val="105"/>
        </w:rPr>
        <w:t>spent</w:t>
      </w:r>
      <w:r>
        <w:rPr>
          <w:spacing w:val="-19"/>
          <w:w w:val="105"/>
        </w:rPr>
        <w:t> </w:t>
      </w:r>
      <w:r>
        <w:rPr>
          <w:w w:val="105"/>
        </w:rPr>
        <w:t>finding</w:t>
      </w:r>
      <w:r>
        <w:rPr>
          <w:spacing w:val="-20"/>
          <w:w w:val="105"/>
        </w:rPr>
        <w:t> </w:t>
      </w:r>
      <w:r>
        <w:rPr>
          <w:w w:val="105"/>
        </w:rPr>
        <w:t>the</w:t>
      </w:r>
      <w:r>
        <w:rPr>
          <w:spacing w:val="-19"/>
          <w:w w:val="105"/>
        </w:rPr>
        <w:t> </w:t>
      </w:r>
      <w:r>
        <w:rPr>
          <w:w w:val="105"/>
        </w:rPr>
        <w:t>right</w:t>
      </w:r>
      <w:r>
        <w:rPr>
          <w:spacing w:val="-20"/>
          <w:w w:val="105"/>
        </w:rPr>
        <w:t> </w:t>
      </w:r>
      <w:r>
        <w:rPr>
          <w:w w:val="105"/>
        </w:rPr>
        <w:t>chunk. </w:t>
      </w:r>
      <w:r>
        <w:rPr>
          <w:spacing w:val="-3"/>
        </w:rPr>
        <w:t>However,</w:t>
      </w:r>
      <w:r>
        <w:rPr>
          <w:spacing w:val="-5"/>
        </w:rPr>
        <w:t> </w:t>
      </w:r>
      <w:r>
        <w:rPr/>
        <w:t>searching</w:t>
      </w:r>
      <w:r>
        <w:rPr>
          <w:spacing w:val="-5"/>
        </w:rPr>
        <w:t> </w:t>
      </w:r>
      <w:r>
        <w:rPr/>
        <w:t>for</w:t>
      </w:r>
      <w:r>
        <w:rPr>
          <w:spacing w:val="-5"/>
        </w:rPr>
        <w:t> </w:t>
      </w:r>
      <w:r>
        <w:rPr/>
        <w:t>the</w:t>
      </w:r>
      <w:r>
        <w:rPr>
          <w:spacing w:val="-5"/>
        </w:rPr>
        <w:t> </w:t>
      </w:r>
      <w:r>
        <w:rPr/>
        <w:t>element</w:t>
      </w:r>
      <w:r>
        <w:rPr>
          <w:spacing w:val="-6"/>
        </w:rPr>
        <w:t> </w:t>
      </w:r>
      <w:r>
        <w:rPr/>
        <w:t>in</w:t>
      </w:r>
      <w:r>
        <w:rPr>
          <w:spacing w:val="-5"/>
        </w:rPr>
        <w:t> </w:t>
      </w:r>
      <w:r>
        <w:rPr/>
        <w:t>question</w:t>
      </w:r>
      <w:r>
        <w:rPr>
          <w:spacing w:val="-5"/>
        </w:rPr>
        <w:t> </w:t>
      </w:r>
      <w:r>
        <w:rPr/>
        <w:t>within</w:t>
      </w:r>
      <w:r>
        <w:rPr>
          <w:spacing w:val="-5"/>
        </w:rPr>
        <w:t> </w:t>
      </w:r>
      <w:r>
        <w:rPr/>
        <w:t>a</w:t>
      </w:r>
      <w:r>
        <w:rPr>
          <w:spacing w:val="-5"/>
        </w:rPr>
        <w:t> </w:t>
      </w:r>
      <w:r>
        <w:rPr/>
        <w:t>very</w:t>
      </w:r>
      <w:r>
        <w:rPr>
          <w:spacing w:val="-5"/>
        </w:rPr>
        <w:t> </w:t>
      </w:r>
      <w:r>
        <w:rPr/>
        <w:t>large</w:t>
      </w:r>
      <w:r>
        <w:rPr>
          <w:spacing w:val="-5"/>
        </w:rPr>
        <w:t> </w:t>
      </w:r>
      <w:r>
        <w:rPr>
          <w:spacing w:val="-3"/>
        </w:rPr>
        <w:t>chunk</w:t>
      </w:r>
      <w:r>
        <w:rPr>
          <w:spacing w:val="-5"/>
        </w:rPr>
        <w:t> </w:t>
      </w:r>
      <w:r>
        <w:rPr/>
        <w:t>would</w:t>
      </w:r>
      <w:r>
        <w:rPr>
          <w:spacing w:val="-6"/>
        </w:rPr>
        <w:t> </w:t>
      </w:r>
      <w:r>
        <w:rPr/>
        <w:t>require</w:t>
      </w:r>
      <w:r>
        <w:rPr>
          <w:spacing w:val="-5"/>
        </w:rPr>
        <w:t> </w:t>
      </w:r>
      <w:r>
        <w:rPr/>
        <w:t>many </w:t>
      </w:r>
      <w:r>
        <w:rPr>
          <w:w w:val="110"/>
        </w:rPr>
        <w:t>such examinations. Consider the extreme case of </w:t>
      </w:r>
      <w:r>
        <w:rPr>
          <w:rFonts w:ascii="Times New Roman" w:hAnsi="Times New Roman"/>
          <w:i/>
          <w:w w:val="110"/>
        </w:rPr>
        <w:t>c </w:t>
      </w:r>
      <w:r>
        <w:rPr>
          <w:w w:val="110"/>
        </w:rPr>
        <w:t>= </w:t>
      </w:r>
      <w:r>
        <w:rPr>
          <w:rFonts w:ascii="Times New Roman" w:hAnsi="Times New Roman"/>
          <w:i/>
          <w:w w:val="110"/>
        </w:rPr>
        <w:t>n</w:t>
      </w:r>
      <w:r>
        <w:rPr>
          <w:w w:val="110"/>
        </w:rPr>
        <w:t>: in the worst case, </w:t>
      </w:r>
      <w:r>
        <w:rPr>
          <w:rFonts w:ascii="Times New Roman" w:hAnsi="Times New Roman"/>
          <w:i/>
          <w:w w:val="110"/>
        </w:rPr>
        <w:t>n/c </w:t>
      </w:r>
      <w:r>
        <w:rPr>
          <w:w w:val="110"/>
        </w:rPr>
        <w:t>= </w:t>
      </w:r>
      <w:r>
        <w:rPr>
          <w:rFonts w:ascii="Times New Roman" w:hAnsi="Times New Roman"/>
          <w:i/>
          <w:w w:val="110"/>
        </w:rPr>
        <w:t>n/n </w:t>
      </w:r>
      <w:r>
        <w:rPr>
          <w:w w:val="110"/>
        </w:rPr>
        <w:t>= </w:t>
      </w:r>
      <w:r>
        <w:rPr>
          <w:w w:val="105"/>
        </w:rPr>
        <w:t>1 element examinations would </w:t>
      </w:r>
      <w:r>
        <w:rPr>
          <w:spacing w:val="3"/>
          <w:w w:val="105"/>
        </w:rPr>
        <w:t>be </w:t>
      </w:r>
      <w:r>
        <w:rPr>
          <w:w w:val="105"/>
        </w:rPr>
        <w:t>spent “finding” the right </w:t>
      </w:r>
      <w:r>
        <w:rPr>
          <w:spacing w:val="-3"/>
          <w:w w:val="105"/>
        </w:rPr>
        <w:t>chunk </w:t>
      </w:r>
      <w:r>
        <w:rPr>
          <w:w w:val="105"/>
        </w:rPr>
        <w:t>(our </w:t>
      </w:r>
      <w:r>
        <w:rPr>
          <w:spacing w:val="-3"/>
          <w:w w:val="105"/>
        </w:rPr>
        <w:t>chunk </w:t>
      </w:r>
      <w:r>
        <w:rPr>
          <w:w w:val="105"/>
        </w:rPr>
        <w:t>is the </w:t>
      </w:r>
      <w:r>
        <w:rPr>
          <w:rFonts w:ascii="Times New Roman" w:hAnsi="Times New Roman"/>
          <w:i/>
          <w:w w:val="105"/>
        </w:rPr>
        <w:t>entire </w:t>
      </w:r>
      <w:r>
        <w:rPr>
          <w:w w:val="110"/>
        </w:rPr>
        <w:t>list)</w:t>
      </w:r>
      <w:r>
        <w:rPr>
          <w:spacing w:val="-22"/>
          <w:w w:val="110"/>
        </w:rPr>
        <w:t> </w:t>
      </w:r>
      <w:r>
        <w:rPr>
          <w:w w:val="110"/>
        </w:rPr>
        <w:t>while</w:t>
      </w:r>
      <w:r>
        <w:rPr>
          <w:spacing w:val="-21"/>
          <w:w w:val="110"/>
        </w:rPr>
        <w:t> </w:t>
      </w:r>
      <w:r>
        <w:rPr>
          <w:rFonts w:ascii="Times New Roman" w:hAnsi="Times New Roman"/>
          <w:i/>
          <w:w w:val="110"/>
        </w:rPr>
        <w:t>c</w:t>
      </w:r>
      <w:r>
        <w:rPr>
          <w:rFonts w:ascii="Times New Roman" w:hAnsi="Times New Roman"/>
          <w:i/>
          <w:spacing w:val="-25"/>
          <w:w w:val="110"/>
        </w:rPr>
        <w:t> </w:t>
      </w:r>
      <w:r>
        <w:rPr>
          <w:w w:val="110"/>
        </w:rPr>
        <w:t>=</w:t>
      </w:r>
      <w:r>
        <w:rPr>
          <w:spacing w:val="-22"/>
          <w:w w:val="110"/>
        </w:rPr>
        <w:t> </w:t>
      </w:r>
      <w:r>
        <w:rPr>
          <w:rFonts w:ascii="Times New Roman" w:hAnsi="Times New Roman"/>
          <w:i/>
          <w:w w:val="110"/>
        </w:rPr>
        <w:t>n</w:t>
      </w:r>
      <w:r>
        <w:rPr>
          <w:rFonts w:ascii="Times New Roman" w:hAnsi="Times New Roman"/>
          <w:i/>
          <w:spacing w:val="-23"/>
          <w:w w:val="110"/>
        </w:rPr>
        <w:t> </w:t>
      </w:r>
      <w:r>
        <w:rPr>
          <w:w w:val="110"/>
        </w:rPr>
        <w:t>examinations</w:t>
      </w:r>
      <w:r>
        <w:rPr>
          <w:spacing w:val="-22"/>
          <w:w w:val="110"/>
        </w:rPr>
        <w:t> </w:t>
      </w:r>
      <w:r>
        <w:rPr>
          <w:w w:val="110"/>
        </w:rPr>
        <w:t>would</w:t>
      </w:r>
      <w:r>
        <w:rPr>
          <w:spacing w:val="-21"/>
          <w:w w:val="110"/>
        </w:rPr>
        <w:t> </w:t>
      </w:r>
      <w:r>
        <w:rPr>
          <w:spacing w:val="3"/>
          <w:w w:val="110"/>
        </w:rPr>
        <w:t>be</w:t>
      </w:r>
      <w:r>
        <w:rPr>
          <w:spacing w:val="-21"/>
          <w:w w:val="110"/>
        </w:rPr>
        <w:t> </w:t>
      </w:r>
      <w:r>
        <w:rPr>
          <w:w w:val="110"/>
        </w:rPr>
        <w:t>spent</w:t>
      </w:r>
      <w:r>
        <w:rPr>
          <w:spacing w:val="-22"/>
          <w:w w:val="110"/>
        </w:rPr>
        <w:t> </w:t>
      </w:r>
      <w:r>
        <w:rPr>
          <w:w w:val="110"/>
        </w:rPr>
        <w:t>searching</w:t>
      </w:r>
      <w:r>
        <w:rPr>
          <w:spacing w:val="-21"/>
          <w:w w:val="110"/>
        </w:rPr>
        <w:t> </w:t>
      </w:r>
      <w:r>
        <w:rPr>
          <w:w w:val="110"/>
        </w:rPr>
        <w:t>within</w:t>
      </w:r>
      <w:r>
        <w:rPr>
          <w:spacing w:val="-21"/>
          <w:w w:val="110"/>
        </w:rPr>
        <w:t> </w:t>
      </w:r>
      <w:r>
        <w:rPr>
          <w:w w:val="110"/>
        </w:rPr>
        <w:t>a</w:t>
      </w:r>
      <w:r>
        <w:rPr>
          <w:spacing w:val="-22"/>
          <w:w w:val="110"/>
        </w:rPr>
        <w:t> </w:t>
      </w:r>
      <w:r>
        <w:rPr>
          <w:spacing w:val="-3"/>
          <w:w w:val="110"/>
        </w:rPr>
        <w:t>chunk</w:t>
      </w:r>
      <w:r>
        <w:rPr>
          <w:spacing w:val="-21"/>
          <w:w w:val="110"/>
        </w:rPr>
        <w:t> </w:t>
      </w:r>
      <w:r>
        <w:rPr>
          <w:w w:val="110"/>
        </w:rPr>
        <w:t>for</w:t>
      </w:r>
      <w:r>
        <w:rPr>
          <w:spacing w:val="-21"/>
          <w:w w:val="110"/>
        </w:rPr>
        <w:t> </w:t>
      </w:r>
      <w:r>
        <w:rPr>
          <w:w w:val="110"/>
        </w:rPr>
        <w:t>a</w:t>
      </w:r>
      <w:r>
        <w:rPr>
          <w:spacing w:val="-22"/>
          <w:w w:val="110"/>
        </w:rPr>
        <w:t> </w:t>
      </w:r>
      <w:r>
        <w:rPr>
          <w:w w:val="110"/>
        </w:rPr>
        <w:t>total</w:t>
      </w:r>
      <w:r>
        <w:rPr>
          <w:spacing w:val="-21"/>
          <w:w w:val="110"/>
        </w:rPr>
        <w:t> </w:t>
      </w:r>
      <w:r>
        <w:rPr>
          <w:w w:val="110"/>
        </w:rPr>
        <w:t>of</w:t>
      </w:r>
      <w:r>
        <w:rPr>
          <w:spacing w:val="-21"/>
          <w:w w:val="110"/>
        </w:rPr>
        <w:t> </w:t>
      </w:r>
      <w:r>
        <w:rPr>
          <w:rFonts w:ascii="Times New Roman" w:hAnsi="Times New Roman"/>
          <w:i/>
          <w:w w:val="110"/>
        </w:rPr>
        <w:t>n</w:t>
      </w:r>
      <w:r>
        <w:rPr>
          <w:rFonts w:ascii="Times New Roman" w:hAnsi="Times New Roman"/>
          <w:i/>
          <w:spacing w:val="-36"/>
          <w:w w:val="110"/>
        </w:rPr>
        <w:t> </w:t>
      </w:r>
      <w:r>
        <w:rPr>
          <w:w w:val="110"/>
        </w:rPr>
        <w:t>+</w:t>
      </w:r>
      <w:r>
        <w:rPr>
          <w:spacing w:val="-34"/>
          <w:w w:val="110"/>
        </w:rPr>
        <w:t> </w:t>
      </w:r>
      <w:r>
        <w:rPr>
          <w:w w:val="110"/>
        </w:rPr>
        <w:t>1 compares (in the worst case). This is again worse than either </w:t>
      </w:r>
      <w:r>
        <w:rPr>
          <w:rFonts w:ascii="Times New Roman" w:hAnsi="Times New Roman"/>
          <w:w w:val="110"/>
        </w:rPr>
        <w:t>Unordered-Linear-Search </w:t>
      </w:r>
      <w:r>
        <w:rPr>
          <w:w w:val="110"/>
        </w:rPr>
        <w:t>or</w:t>
      </w:r>
      <w:r>
        <w:rPr>
          <w:spacing w:val="13"/>
          <w:w w:val="110"/>
        </w:rPr>
        <w:t> </w:t>
      </w:r>
      <w:r>
        <w:rPr>
          <w:rFonts w:ascii="Times New Roman" w:hAnsi="Times New Roman"/>
          <w:w w:val="110"/>
        </w:rPr>
        <w:t>Ordered-Linear-Search</w:t>
      </w:r>
      <w:r>
        <w:rPr>
          <w:rFonts w:ascii="Times New Roman" w:hAnsi="Times New Roman"/>
          <w:spacing w:val="12"/>
          <w:w w:val="110"/>
        </w:rPr>
        <w:t> </w:t>
      </w:r>
      <w:r>
        <w:rPr>
          <w:w w:val="110"/>
        </w:rPr>
        <w:t>(though,</w:t>
      </w:r>
      <w:r>
        <w:rPr>
          <w:spacing w:val="13"/>
          <w:w w:val="110"/>
        </w:rPr>
        <w:t> </w:t>
      </w:r>
      <w:r>
        <w:rPr>
          <w:w w:val="110"/>
        </w:rPr>
        <w:t>again,</w:t>
      </w:r>
      <w:r>
        <w:rPr>
          <w:spacing w:val="14"/>
          <w:w w:val="110"/>
        </w:rPr>
        <w:t> </w:t>
      </w:r>
      <w:r>
        <w:rPr>
          <w:w w:val="110"/>
        </w:rPr>
        <w:t>it</w:t>
      </w:r>
      <w:r>
        <w:rPr>
          <w:spacing w:val="14"/>
          <w:w w:val="110"/>
        </w:rPr>
        <w:t> </w:t>
      </w:r>
      <w:r>
        <w:rPr>
          <w:w w:val="110"/>
        </w:rPr>
        <w:t>is</w:t>
      </w:r>
      <w:r>
        <w:rPr>
          <w:spacing w:val="13"/>
          <w:w w:val="110"/>
        </w:rPr>
        <w:t> </w:t>
      </w:r>
      <w:r>
        <w:rPr>
          <w:w w:val="110"/>
        </w:rPr>
        <w:t>still</w:t>
      </w:r>
      <w:r>
        <w:rPr>
          <w:spacing w:val="14"/>
          <w:w w:val="110"/>
        </w:rPr>
        <w:t> </w:t>
      </w:r>
      <w:r>
        <w:rPr>
          <w:w w:val="110"/>
        </w:rPr>
        <w:t>linear).</w:t>
      </w:r>
    </w:p>
    <w:p>
      <w:pPr>
        <w:pStyle w:val="BodyText"/>
        <w:spacing w:line="321" w:lineRule="auto" w:before="2"/>
        <w:ind w:left="520" w:right="1097" w:firstLine="338"/>
        <w:jc w:val="both"/>
      </w:pPr>
      <w:r>
        <w:rPr/>
        <w:t>Is </w:t>
      </w:r>
      <w:r>
        <w:rPr>
          <w:rFonts w:ascii="Times New Roman"/>
          <w:w w:val="105"/>
        </w:rPr>
        <w:t>Chunk-Search </w:t>
      </w:r>
      <w:r>
        <w:rPr/>
        <w:t>doomed to </w:t>
      </w:r>
      <w:r>
        <w:rPr>
          <w:spacing w:val="3"/>
        </w:rPr>
        <w:t>be </w:t>
      </w:r>
      <w:r>
        <w:rPr/>
        <w:t>no faster than linear search? No! One must </w:t>
      </w:r>
      <w:r>
        <w:rPr>
          <w:rFonts w:ascii="Times New Roman"/>
          <w:i/>
        </w:rPr>
        <w:t>optimize </w:t>
      </w:r>
      <w:r>
        <w:rPr/>
        <w:t>the </w:t>
      </w:r>
      <w:r>
        <w:rPr>
          <w:spacing w:val="-3"/>
        </w:rPr>
        <w:t>value </w:t>
      </w:r>
      <w:r>
        <w:rPr/>
        <w:t>of </w:t>
      </w:r>
      <w:r>
        <w:rPr>
          <w:rFonts w:ascii="Times New Roman"/>
          <w:i/>
        </w:rPr>
        <w:t>c </w:t>
      </w:r>
      <w:r>
        <w:rPr/>
        <w:t>in order to </w:t>
      </w:r>
      <w:r>
        <w:rPr>
          <w:rFonts w:ascii="Times New Roman"/>
          <w:i/>
        </w:rPr>
        <w:t>minimize </w:t>
      </w:r>
      <w:r>
        <w:rPr/>
        <w:t>the total number of comparisons, and this can </w:t>
      </w:r>
      <w:r>
        <w:rPr>
          <w:spacing w:val="3"/>
        </w:rPr>
        <w:t>be</w:t>
      </w:r>
      <w:r>
        <w:rPr>
          <w:spacing w:val="-22"/>
        </w:rPr>
        <w:t> </w:t>
      </w:r>
      <w:r>
        <w:rPr/>
        <w:t>accomplished </w:t>
      </w:r>
      <w:r>
        <w:rPr>
          <w:spacing w:val="-3"/>
        </w:rPr>
        <w:t>by </w:t>
      </w:r>
      <w:r>
        <w:rPr/>
        <w:t>choosing a </w:t>
      </w:r>
      <w:r>
        <w:rPr>
          <w:spacing w:val="-3"/>
        </w:rPr>
        <w:t>value </w:t>
      </w:r>
      <w:r>
        <w:rPr/>
        <w:t>of </w:t>
      </w:r>
      <w:r>
        <w:rPr>
          <w:rFonts w:ascii="Times New Roman"/>
          <w:i/>
        </w:rPr>
        <w:t>c </w:t>
      </w:r>
      <w:r>
        <w:rPr/>
        <w:t>which </w:t>
      </w:r>
      <w:r>
        <w:rPr>
          <w:rFonts w:ascii="Times New Roman"/>
          <w:i/>
          <w:spacing w:val="-3"/>
        </w:rPr>
        <w:t>balances </w:t>
      </w:r>
      <w:r>
        <w:rPr/>
        <w:t>the time (number of examinations) spent </w:t>
      </w:r>
      <w:r>
        <w:rPr>
          <w:rFonts w:ascii="Times New Roman"/>
          <w:i/>
        </w:rPr>
        <w:t>finding </w:t>
      </w:r>
      <w:r>
        <w:rPr/>
        <w:t>the right </w:t>
      </w:r>
      <w:r>
        <w:rPr>
          <w:spacing w:val="-3"/>
        </w:rPr>
        <w:t>chunk </w:t>
      </w:r>
      <w:r>
        <w:rPr/>
        <w:t>and the time spent </w:t>
      </w:r>
      <w:r>
        <w:rPr>
          <w:rFonts w:ascii="Times New Roman"/>
          <w:i/>
          <w:spacing w:val="-3"/>
        </w:rPr>
        <w:t>searching </w:t>
      </w:r>
      <w:r>
        <w:rPr/>
        <w:t>within that</w:t>
      </w:r>
      <w:r>
        <w:rPr>
          <w:spacing w:val="19"/>
        </w:rPr>
        <w:t> </w:t>
      </w:r>
      <w:r>
        <w:rPr/>
        <w:t>chunk.</w:t>
      </w:r>
    </w:p>
    <w:p>
      <w:pPr>
        <w:pStyle w:val="BodyText"/>
        <w:spacing w:line="321" w:lineRule="auto"/>
        <w:ind w:left="520" w:right="1097" w:firstLine="338"/>
        <w:jc w:val="both"/>
      </w:pPr>
      <w:r>
        <w:rPr/>
        <w:t>Suppose that </w:t>
      </w:r>
      <w:r>
        <w:rPr>
          <w:spacing w:val="-4"/>
        </w:rPr>
        <w:t>we </w:t>
      </w:r>
      <w:r>
        <w:rPr/>
        <w:t>wish to spend precisely </w:t>
      </w:r>
      <w:r>
        <w:rPr>
          <w:rFonts w:ascii="Times New Roman"/>
          <w:i/>
          <w:spacing w:val="-3"/>
        </w:rPr>
        <w:t>equal </w:t>
      </w:r>
      <w:r>
        <w:rPr/>
        <w:t>amounts of time searching for the correct </w:t>
      </w:r>
      <w:r>
        <w:rPr>
          <w:spacing w:val="-3"/>
        </w:rPr>
        <w:t>chunk </w:t>
      </w:r>
      <w:r>
        <w:rPr/>
        <w:t>and then searching within that </w:t>
      </w:r>
      <w:r>
        <w:rPr>
          <w:spacing w:val="-3"/>
        </w:rPr>
        <w:t>chunk; </w:t>
      </w:r>
      <w:r>
        <w:rPr/>
        <w:t>what </w:t>
      </w:r>
      <w:r>
        <w:rPr>
          <w:spacing w:val="-3"/>
        </w:rPr>
        <w:t>value </w:t>
      </w:r>
      <w:r>
        <w:rPr/>
        <w:t>of </w:t>
      </w:r>
      <w:r>
        <w:rPr>
          <w:rFonts w:ascii="Times New Roman"/>
          <w:i/>
        </w:rPr>
        <w:t>c </w:t>
      </w:r>
      <w:r>
        <w:rPr/>
        <w:t>should </w:t>
      </w:r>
      <w:r>
        <w:rPr>
          <w:spacing w:val="-4"/>
        </w:rPr>
        <w:t>we </w:t>
      </w:r>
      <w:r>
        <w:rPr/>
        <w:t>pick? Our goal is then to find a </w:t>
      </w:r>
      <w:r>
        <w:rPr>
          <w:rFonts w:ascii="Times New Roman"/>
          <w:i/>
        </w:rPr>
        <w:t>c </w:t>
      </w:r>
      <w:r>
        <w:rPr/>
        <w:t>such that </w:t>
      </w:r>
      <w:r>
        <w:rPr>
          <w:rFonts w:ascii="Times New Roman"/>
          <w:i/>
        </w:rPr>
        <w:t>n/c </w:t>
      </w:r>
      <w:r>
        <w:rPr/>
        <w:t>(the time spent searching for a </w:t>
      </w:r>
      <w:r>
        <w:rPr>
          <w:spacing w:val="-3"/>
        </w:rPr>
        <w:t>chunk) </w:t>
      </w:r>
      <w:r>
        <w:rPr/>
        <w:t>is equal to </w:t>
      </w:r>
      <w:r>
        <w:rPr>
          <w:rFonts w:ascii="Times New Roman"/>
          <w:i/>
        </w:rPr>
        <w:t>c </w:t>
      </w:r>
      <w:r>
        <w:rPr/>
        <w:t>(the time spent searching within a chunk). </w:t>
      </w:r>
      <w:r>
        <w:rPr>
          <w:spacing w:val="-10"/>
        </w:rPr>
        <w:t>We </w:t>
      </w:r>
      <w:r>
        <w:rPr/>
        <w:t>thus </w:t>
      </w:r>
      <w:r>
        <w:rPr>
          <w:spacing w:val="-3"/>
        </w:rPr>
        <w:t>have</w:t>
      </w:r>
    </w:p>
    <w:p>
      <w:pPr>
        <w:pStyle w:val="BodyText"/>
        <w:spacing w:before="8"/>
        <w:rPr>
          <w:sz w:val="18"/>
        </w:rPr>
      </w:pPr>
    </w:p>
    <w:p>
      <w:pPr>
        <w:spacing w:before="59"/>
        <w:ind w:left="0" w:right="672" w:firstLine="0"/>
        <w:jc w:val="center"/>
        <w:rPr>
          <w:rFonts w:ascii="Times New Roman"/>
          <w:i/>
          <w:sz w:val="22"/>
        </w:rPr>
      </w:pPr>
      <w:r>
        <w:rPr>
          <w:rFonts w:ascii="Times New Roman"/>
          <w:i/>
          <w:w w:val="115"/>
          <w:sz w:val="22"/>
        </w:rPr>
        <w:t>n/c </w:t>
      </w:r>
      <w:r>
        <w:rPr>
          <w:rFonts w:ascii="Times New Roman"/>
          <w:i/>
          <w:spacing w:val="63"/>
          <w:w w:val="115"/>
          <w:sz w:val="22"/>
        </w:rPr>
        <w:t> </w:t>
      </w:r>
      <w:r>
        <w:rPr>
          <w:w w:val="115"/>
          <w:sz w:val="22"/>
        </w:rPr>
        <w:t>=  </w:t>
      </w:r>
      <w:r>
        <w:rPr>
          <w:spacing w:val="39"/>
          <w:w w:val="115"/>
          <w:sz w:val="22"/>
        </w:rPr>
        <w:t> </w:t>
      </w:r>
      <w:r>
        <w:rPr>
          <w:rFonts w:ascii="Times New Roman"/>
          <w:i/>
          <w:w w:val="115"/>
          <w:sz w:val="22"/>
        </w:rPr>
        <w:t>c</w:t>
      </w:r>
    </w:p>
    <w:p>
      <w:pPr>
        <w:tabs>
          <w:tab w:pos="820" w:val="left" w:leader="none"/>
        </w:tabs>
        <w:spacing w:line="282" w:lineRule="exact" w:before="130"/>
        <w:ind w:left="0" w:right="1289" w:firstLine="0"/>
        <w:jc w:val="center"/>
        <w:rPr>
          <w:rFonts w:ascii="Times New Roman" w:hAnsi="Times New Roman"/>
          <w:i/>
          <w:sz w:val="22"/>
        </w:rPr>
      </w:pPr>
      <w:r>
        <w:rPr/>
        <w:pict>
          <v:shape style="position:absolute;margin-left:337.561005pt;margin-top:7.018422pt;width:4.25pt;height:8pt;mso-position-horizontal-relative:page;mso-position-vertical-relative:paragraph;z-index:25220403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rFonts w:ascii="MS UI Gothic" w:hAnsi="MS UI Gothic"/>
          <w:w w:val="110"/>
          <w:sz w:val="22"/>
        </w:rPr>
        <w:t>⇔</w:t>
        <w:tab/>
      </w:r>
      <w:r>
        <w:rPr>
          <w:rFonts w:ascii="Times New Roman" w:hAnsi="Times New Roman"/>
          <w:i/>
          <w:w w:val="110"/>
          <w:sz w:val="22"/>
        </w:rPr>
        <w:t>n    </w:t>
      </w:r>
      <w:r>
        <w:rPr>
          <w:w w:val="110"/>
          <w:sz w:val="22"/>
        </w:rPr>
        <w:t>= </w:t>
      </w:r>
      <w:r>
        <w:rPr>
          <w:spacing w:val="50"/>
          <w:w w:val="110"/>
          <w:sz w:val="22"/>
        </w:rPr>
        <w:t> </w:t>
      </w:r>
      <w:r>
        <w:rPr>
          <w:rFonts w:ascii="Times New Roman" w:hAnsi="Times New Roman"/>
          <w:i/>
          <w:w w:val="110"/>
          <w:sz w:val="22"/>
        </w:rPr>
        <w:t>c</w:t>
      </w:r>
    </w:p>
    <w:p>
      <w:pPr>
        <w:tabs>
          <w:tab w:pos="638" w:val="left" w:leader="none"/>
        </w:tabs>
        <w:spacing w:line="399" w:lineRule="exact" w:before="0"/>
        <w:ind w:left="0" w:right="1228" w:firstLine="0"/>
        <w:jc w:val="center"/>
        <w:rPr>
          <w:rFonts w:ascii="Times New Roman" w:hAnsi="Times New Roman"/>
          <w:i/>
          <w:sz w:val="22"/>
        </w:rPr>
      </w:pPr>
      <w:r>
        <w:rPr/>
        <w:pict>
          <v:line style="position:absolute;mso-position-horizontal-relative:page;mso-position-vertical-relative:paragraph;z-index:-284778496" from="297.881989pt,8.251514pt" to="304.429989pt,8.251514pt" stroked="true" strokeweight=".436pt" strokecolor="#000000">
            <v:stroke dashstyle="solid"/>
            <w10:wrap type="none"/>
          </v:line>
        </w:pict>
      </w:r>
      <w:r>
        <w:rPr>
          <w:rFonts w:ascii="MS UI Gothic" w:hAnsi="MS UI Gothic"/>
          <w:w w:val="105"/>
          <w:sz w:val="22"/>
        </w:rPr>
        <w:t>⇔</w:t>
        <w:tab/>
      </w:r>
      <w:r>
        <w:rPr>
          <w:rFonts w:ascii="MS UI Gothic" w:hAnsi="MS UI Gothic"/>
          <w:w w:val="105"/>
          <w:position w:val="17"/>
          <w:sz w:val="22"/>
        </w:rPr>
        <w:t>√</w:t>
      </w:r>
      <w:r>
        <w:rPr>
          <w:rFonts w:ascii="Times New Roman" w:hAnsi="Times New Roman"/>
          <w:i/>
          <w:w w:val="105"/>
          <w:sz w:val="22"/>
        </w:rPr>
        <w:t>n    </w:t>
      </w:r>
      <w:r>
        <w:rPr>
          <w:w w:val="105"/>
          <w:sz w:val="22"/>
        </w:rPr>
        <w:t>= </w:t>
      </w:r>
      <w:r>
        <w:rPr>
          <w:spacing w:val="54"/>
          <w:w w:val="105"/>
          <w:sz w:val="22"/>
        </w:rPr>
        <w:t> </w:t>
      </w:r>
      <w:r>
        <w:rPr>
          <w:rFonts w:ascii="Times New Roman" w:hAnsi="Times New Roman"/>
          <w:i/>
          <w:w w:val="105"/>
          <w:sz w:val="22"/>
        </w:rPr>
        <w:t>c.</w:t>
      </w:r>
    </w:p>
    <w:p>
      <w:pPr>
        <w:spacing w:after="0" w:line="399" w:lineRule="exact"/>
        <w:jc w:val="center"/>
        <w:rPr>
          <w:rFonts w:ascii="Times New Roman" w:hAnsi="Times New Roman"/>
          <w:sz w:val="22"/>
        </w:rPr>
        <w:sectPr>
          <w:pgSz w:w="12240" w:h="15840"/>
          <w:pgMar w:header="1429" w:footer="0" w:top="1660" w:bottom="280" w:left="1280" w:right="340"/>
        </w:sectPr>
      </w:pPr>
    </w:p>
    <w:p>
      <w:pPr>
        <w:pStyle w:val="BodyText"/>
        <w:spacing w:before="6"/>
        <w:rPr>
          <w:rFonts w:ascii="Times New Roman"/>
          <w:i/>
          <w:sz w:val="24"/>
        </w:rPr>
      </w:pPr>
    </w:p>
    <w:p>
      <w:pPr>
        <w:pStyle w:val="BodyText"/>
        <w:spacing w:before="47"/>
        <w:ind w:left="160"/>
        <w:jc w:val="both"/>
      </w:pPr>
      <w:r>
        <w:rPr/>
        <w:pict>
          <v:line style="position:absolute;mso-position-horizontal-relative:page;mso-position-vertical-relative:paragraph;z-index:-284776448" from="250.326996pt,13.274015pt" to="256.874996pt,13.274015pt" stroked="true" strokeweight=".436pt" strokecolor="#000000">
            <v:stroke dashstyle="solid"/>
            <w10:wrap type="none"/>
          </v:line>
        </w:pict>
      </w:r>
      <w:bookmarkStart w:name="_bookmark300" w:id="550"/>
      <w:bookmarkEnd w:id="550"/>
      <w:r>
        <w:rPr/>
      </w:r>
      <w:r>
        <w:rPr/>
        <w:t>Thus, the desired chunk size is </w:t>
      </w:r>
      <w:r>
        <w:rPr>
          <w:rFonts w:ascii="Times New Roman" w:hAnsi="Times New Roman"/>
          <w:i/>
        </w:rPr>
        <w:t>c </w:t>
      </w:r>
      <w:r>
        <w:rPr/>
        <w:t>= </w:t>
      </w:r>
      <w:r>
        <w:rPr>
          <w:rFonts w:ascii="MS UI Gothic" w:hAnsi="MS UI Gothic"/>
          <w:position w:val="16"/>
        </w:rPr>
        <w:t>√</w:t>
      </w:r>
      <w:r>
        <w:rPr>
          <w:rFonts w:ascii="Times New Roman" w:hAnsi="Times New Roman"/>
          <w:i/>
        </w:rPr>
        <w:t>n</w:t>
      </w:r>
      <w:r>
        <w:rPr/>
        <w:t>, and using this chunk size, we have</w:t>
      </w:r>
    </w:p>
    <w:p>
      <w:pPr>
        <w:pStyle w:val="BodyText"/>
        <w:spacing w:before="6"/>
        <w:rPr>
          <w:sz w:val="31"/>
        </w:rPr>
      </w:pPr>
    </w:p>
    <w:p>
      <w:pPr>
        <w:spacing w:line="234" w:lineRule="exact" w:before="0"/>
        <w:ind w:left="0" w:right="1734" w:firstLine="0"/>
        <w:jc w:val="center"/>
        <w:rPr>
          <w:rFonts w:ascii="Times New Roman"/>
          <w:i/>
          <w:sz w:val="22"/>
        </w:rPr>
      </w:pPr>
      <w:r>
        <w:rPr>
          <w:rFonts w:ascii="Times New Roman"/>
          <w:i/>
          <w:w w:val="115"/>
          <w:sz w:val="22"/>
        </w:rPr>
        <w:t>T </w:t>
      </w:r>
      <w:r>
        <w:rPr>
          <w:w w:val="115"/>
          <w:sz w:val="22"/>
        </w:rPr>
        <w:t>(</w:t>
      </w:r>
      <w:r>
        <w:rPr>
          <w:rFonts w:ascii="Times New Roman"/>
          <w:i/>
          <w:w w:val="115"/>
          <w:sz w:val="22"/>
        </w:rPr>
        <w:t>n</w:t>
      </w:r>
      <w:r>
        <w:rPr>
          <w:w w:val="115"/>
          <w:sz w:val="22"/>
        </w:rPr>
        <w:t>)   =   </w:t>
      </w:r>
      <w:r>
        <w:rPr>
          <w:rFonts w:ascii="Times New Roman"/>
          <w:i/>
          <w:w w:val="115"/>
          <w:sz w:val="22"/>
        </w:rPr>
        <w:t>n/c </w:t>
      </w:r>
      <w:r>
        <w:rPr>
          <w:w w:val="115"/>
          <w:sz w:val="22"/>
        </w:rPr>
        <w:t>+ </w:t>
      </w:r>
      <w:r>
        <w:rPr>
          <w:rFonts w:ascii="Times New Roman"/>
          <w:i/>
          <w:w w:val="115"/>
          <w:sz w:val="22"/>
        </w:rPr>
        <w:t>c</w:t>
      </w:r>
    </w:p>
    <w:p>
      <w:pPr>
        <w:spacing w:line="399" w:lineRule="exact" w:before="0"/>
        <w:ind w:left="4238" w:right="0" w:firstLine="0"/>
        <w:jc w:val="left"/>
        <w:rPr>
          <w:rFonts w:ascii="Times New Roman" w:hAnsi="Times New Roman"/>
          <w:i/>
          <w:sz w:val="22"/>
        </w:rPr>
      </w:pPr>
      <w:r>
        <w:rPr/>
        <w:pict>
          <v:line style="position:absolute;mso-position-horizontal-relative:page;mso-position-vertical-relative:paragraph;z-index:-284775424" from="315.453003pt,9.898702pt" to="322.001003pt,9.898702pt" stroked="true" strokeweight=".436pt" strokecolor="#000000">
            <v:stroke dashstyle="solid"/>
            <w10:wrap type="none"/>
          </v:line>
        </w:pict>
      </w:r>
      <w:r>
        <w:rPr/>
        <w:pict>
          <v:line style="position:absolute;mso-position-horizontal-relative:page;mso-position-vertical-relative:paragraph;z-index:-284774400" from="344.424988pt,9.898702pt" to="350.972988pt,9.898702pt" stroked="true" strokeweight=".436pt" strokecolor="#000000">
            <v:stroke dashstyle="solid"/>
            <w10:wrap type="none"/>
          </v:line>
        </w:pict>
      </w:r>
      <w:r>
        <w:rPr>
          <w:w w:val="115"/>
          <w:sz w:val="22"/>
        </w:rPr>
        <w:t>= </w:t>
      </w:r>
      <w:r>
        <w:rPr>
          <w:rFonts w:ascii="Times New Roman" w:hAnsi="Times New Roman"/>
          <w:i/>
          <w:w w:val="115"/>
          <w:sz w:val="22"/>
        </w:rPr>
        <w:t>n/</w:t>
      </w:r>
      <w:r>
        <w:rPr>
          <w:rFonts w:ascii="MS UI Gothic" w:hAnsi="MS UI Gothic"/>
          <w:w w:val="115"/>
          <w:position w:val="17"/>
          <w:sz w:val="22"/>
        </w:rPr>
        <w:t>√</w:t>
      </w:r>
      <w:r>
        <w:rPr>
          <w:rFonts w:ascii="Times New Roman" w:hAnsi="Times New Roman"/>
          <w:i/>
          <w:w w:val="115"/>
          <w:sz w:val="22"/>
        </w:rPr>
        <w:t>n </w:t>
      </w:r>
      <w:r>
        <w:rPr>
          <w:w w:val="115"/>
          <w:sz w:val="22"/>
        </w:rPr>
        <w:t>+ </w:t>
      </w:r>
      <w:r>
        <w:rPr>
          <w:rFonts w:ascii="MS UI Gothic" w:hAnsi="MS UI Gothic"/>
          <w:w w:val="115"/>
          <w:position w:val="17"/>
          <w:sz w:val="22"/>
        </w:rPr>
        <w:t>√</w:t>
      </w:r>
      <w:r>
        <w:rPr>
          <w:rFonts w:ascii="Times New Roman" w:hAnsi="Times New Roman"/>
          <w:i/>
          <w:w w:val="115"/>
          <w:sz w:val="22"/>
        </w:rPr>
        <w:t>n</w:t>
      </w:r>
    </w:p>
    <w:p>
      <w:pPr>
        <w:spacing w:line="399" w:lineRule="exact" w:before="0"/>
        <w:ind w:left="4238" w:right="0" w:firstLine="0"/>
        <w:jc w:val="left"/>
        <w:rPr>
          <w:rFonts w:ascii="Times New Roman" w:hAnsi="Times New Roman"/>
          <w:i/>
          <w:sz w:val="22"/>
        </w:rPr>
      </w:pPr>
      <w:r>
        <w:rPr/>
        <w:pict>
          <v:line style="position:absolute;mso-position-horizontal-relative:page;mso-position-vertical-relative:paragraph;z-index:-284773376" from="303.450989pt,9.898195pt" to="309.998989pt,9.898195pt" stroked="true" strokeweight=".436pt" strokecolor="#000000">
            <v:stroke dashstyle="solid"/>
            <w10:wrap type="none"/>
          </v:line>
        </w:pict>
      </w:r>
      <w:r>
        <w:rPr/>
        <w:pict>
          <v:line style="position:absolute;mso-position-horizontal-relative:page;mso-position-vertical-relative:paragraph;z-index:-284772352" from="332.423004pt,9.898195pt" to="338.971004pt,9.898195pt" stroked="true" strokeweight=".436pt" strokecolor="#000000">
            <v:stroke dashstyle="solid"/>
            <w10:wrap type="none"/>
          </v:line>
        </w:pict>
      </w:r>
      <w:r>
        <w:rPr>
          <w:w w:val="110"/>
          <w:sz w:val="22"/>
        </w:rPr>
        <w:t>= </w:t>
      </w:r>
      <w:r>
        <w:rPr>
          <w:rFonts w:ascii="MS UI Gothic" w:hAnsi="MS UI Gothic"/>
          <w:w w:val="110"/>
          <w:position w:val="17"/>
          <w:sz w:val="22"/>
        </w:rPr>
        <w:t>√</w:t>
      </w:r>
      <w:r>
        <w:rPr>
          <w:rFonts w:ascii="Times New Roman" w:hAnsi="Times New Roman"/>
          <w:i/>
          <w:w w:val="110"/>
          <w:sz w:val="22"/>
        </w:rPr>
        <w:t>n </w:t>
      </w:r>
      <w:r>
        <w:rPr>
          <w:w w:val="110"/>
          <w:sz w:val="22"/>
        </w:rPr>
        <w:t>+ </w:t>
      </w:r>
      <w:r>
        <w:rPr>
          <w:rFonts w:ascii="MS UI Gothic" w:hAnsi="MS UI Gothic"/>
          <w:w w:val="110"/>
          <w:position w:val="17"/>
          <w:sz w:val="22"/>
        </w:rPr>
        <w:t>√</w:t>
      </w:r>
      <w:r>
        <w:rPr>
          <w:rFonts w:ascii="Times New Roman" w:hAnsi="Times New Roman"/>
          <w:i/>
          <w:w w:val="110"/>
          <w:sz w:val="22"/>
        </w:rPr>
        <w:t>n</w:t>
      </w:r>
    </w:p>
    <w:p>
      <w:pPr>
        <w:spacing w:line="418" w:lineRule="exact" w:before="0"/>
        <w:ind w:left="4238" w:right="0" w:firstLine="0"/>
        <w:jc w:val="left"/>
        <w:rPr>
          <w:rFonts w:ascii="Times New Roman" w:hAnsi="Times New Roman"/>
          <w:i/>
          <w:sz w:val="22"/>
        </w:rPr>
      </w:pPr>
      <w:r>
        <w:rPr/>
        <w:pict>
          <v:line style="position:absolute;mso-position-horizontal-relative:page;mso-position-vertical-relative:paragraph;z-index:-284771328" from="308.904999pt,9.898688pt" to="315.452999pt,9.898688pt" stroked="true" strokeweight=".436pt" strokecolor="#000000">
            <v:stroke dashstyle="solid"/>
            <w10:wrap type="none"/>
          </v:line>
        </w:pict>
      </w:r>
      <w:r>
        <w:rPr>
          <w:w w:val="110"/>
          <w:sz w:val="22"/>
        </w:rPr>
        <w:t>= 2</w:t>
      </w:r>
      <w:r>
        <w:rPr>
          <w:rFonts w:ascii="MS UI Gothic" w:hAnsi="MS UI Gothic"/>
          <w:w w:val="110"/>
          <w:position w:val="17"/>
          <w:sz w:val="22"/>
        </w:rPr>
        <w:t>√</w:t>
      </w:r>
      <w:r>
        <w:rPr>
          <w:rFonts w:ascii="Times New Roman" w:hAnsi="Times New Roman"/>
          <w:i/>
          <w:w w:val="110"/>
          <w:sz w:val="22"/>
        </w:rPr>
        <w:t>n.</w:t>
      </w:r>
    </w:p>
    <w:p>
      <w:pPr>
        <w:pStyle w:val="BodyText"/>
        <w:spacing w:line="340" w:lineRule="atLeast" w:before="273"/>
        <w:ind w:left="160" w:right="1457"/>
        <w:jc w:val="both"/>
      </w:pPr>
      <w:r>
        <w:rPr>
          <w:w w:val="110"/>
        </w:rPr>
        <w:t>Note</w:t>
      </w:r>
      <w:r>
        <w:rPr>
          <w:spacing w:val="-23"/>
          <w:w w:val="110"/>
        </w:rPr>
        <w:t> </w:t>
      </w:r>
      <w:r>
        <w:rPr>
          <w:w w:val="110"/>
        </w:rPr>
        <w:t>that</w:t>
      </w:r>
      <w:r>
        <w:rPr>
          <w:spacing w:val="-22"/>
          <w:w w:val="110"/>
        </w:rPr>
        <w:t> </w:t>
      </w:r>
      <w:r>
        <w:rPr>
          <w:w w:val="110"/>
        </w:rPr>
        <w:t>for</w:t>
      </w:r>
      <w:r>
        <w:rPr>
          <w:spacing w:val="-22"/>
          <w:w w:val="110"/>
        </w:rPr>
        <w:t> </w:t>
      </w:r>
      <w:r>
        <w:rPr>
          <w:w w:val="110"/>
        </w:rPr>
        <w:t>sufficiently</w:t>
      </w:r>
      <w:r>
        <w:rPr>
          <w:spacing w:val="-22"/>
          <w:w w:val="110"/>
        </w:rPr>
        <w:t> </w:t>
      </w:r>
      <w:r>
        <w:rPr>
          <w:w w:val="110"/>
        </w:rPr>
        <w:t>large</w:t>
      </w:r>
      <w:r>
        <w:rPr>
          <w:spacing w:val="-23"/>
          <w:w w:val="110"/>
        </w:rPr>
        <w:t> </w:t>
      </w:r>
      <w:r>
        <w:rPr>
          <w:rFonts w:ascii="Times New Roman" w:hAnsi="Times New Roman"/>
          <w:i/>
          <w:w w:val="110"/>
        </w:rPr>
        <w:t>n</w:t>
      </w:r>
      <w:r>
        <w:rPr>
          <w:w w:val="110"/>
        </w:rPr>
        <w:t>,</w:t>
      </w:r>
      <w:r>
        <w:rPr>
          <w:spacing w:val="-20"/>
          <w:w w:val="110"/>
        </w:rPr>
        <w:t> </w:t>
      </w:r>
      <w:r>
        <w:rPr>
          <w:w w:val="110"/>
        </w:rPr>
        <w:t>this</w:t>
      </w:r>
      <w:r>
        <w:rPr>
          <w:spacing w:val="-22"/>
          <w:w w:val="110"/>
        </w:rPr>
        <w:t> </w:t>
      </w:r>
      <w:r>
        <w:rPr>
          <w:w w:val="110"/>
        </w:rPr>
        <w:t>is</w:t>
      </w:r>
      <w:r>
        <w:rPr>
          <w:spacing w:val="-22"/>
          <w:w w:val="110"/>
        </w:rPr>
        <w:t> </w:t>
      </w:r>
      <w:r>
        <w:rPr>
          <w:spacing w:val="-4"/>
          <w:w w:val="110"/>
        </w:rPr>
        <w:t>much</w:t>
      </w:r>
      <w:r>
        <w:rPr>
          <w:spacing w:val="-22"/>
          <w:w w:val="110"/>
        </w:rPr>
        <w:t> </w:t>
      </w:r>
      <w:r>
        <w:rPr>
          <w:w w:val="110"/>
        </w:rPr>
        <w:t>faster</w:t>
      </w:r>
      <w:r>
        <w:rPr>
          <w:spacing w:val="-22"/>
          <w:w w:val="110"/>
        </w:rPr>
        <w:t> </w:t>
      </w:r>
      <w:r>
        <w:rPr>
          <w:w w:val="110"/>
        </w:rPr>
        <w:t>than</w:t>
      </w:r>
      <w:r>
        <w:rPr>
          <w:spacing w:val="-22"/>
          <w:w w:val="110"/>
        </w:rPr>
        <w:t> </w:t>
      </w:r>
      <w:r>
        <w:rPr>
          <w:w w:val="110"/>
        </w:rPr>
        <w:t>a</w:t>
      </w:r>
      <w:r>
        <w:rPr>
          <w:spacing w:val="-23"/>
          <w:w w:val="110"/>
        </w:rPr>
        <w:t> </w:t>
      </w:r>
      <w:r>
        <w:rPr>
          <w:w w:val="110"/>
        </w:rPr>
        <w:t>linear</w:t>
      </w:r>
      <w:r>
        <w:rPr>
          <w:spacing w:val="-22"/>
          <w:w w:val="110"/>
        </w:rPr>
        <w:t> </w:t>
      </w:r>
      <w:r>
        <w:rPr>
          <w:w w:val="110"/>
        </w:rPr>
        <w:t>search.</w:t>
      </w:r>
      <w:r>
        <w:rPr>
          <w:spacing w:val="6"/>
          <w:w w:val="110"/>
        </w:rPr>
        <w:t> </w:t>
      </w:r>
      <w:r>
        <w:rPr>
          <w:spacing w:val="-6"/>
          <w:w w:val="110"/>
        </w:rPr>
        <w:t>For</w:t>
      </w:r>
      <w:r>
        <w:rPr>
          <w:spacing w:val="-23"/>
          <w:w w:val="110"/>
        </w:rPr>
        <w:t> </w:t>
      </w:r>
      <w:r>
        <w:rPr>
          <w:w w:val="110"/>
        </w:rPr>
        <w:t>example,</w:t>
      </w:r>
      <w:r>
        <w:rPr>
          <w:spacing w:val="-20"/>
          <w:w w:val="110"/>
        </w:rPr>
        <w:t> </w:t>
      </w:r>
      <w:r>
        <w:rPr>
          <w:w w:val="110"/>
        </w:rPr>
        <w:t>if </w:t>
      </w:r>
      <w:r>
        <w:rPr>
          <w:rFonts w:ascii="Times New Roman" w:hAnsi="Times New Roman"/>
          <w:i/>
          <w:w w:val="110"/>
        </w:rPr>
        <w:t>n</w:t>
      </w:r>
      <w:r>
        <w:rPr>
          <w:rFonts w:ascii="Times New Roman" w:hAnsi="Times New Roman"/>
          <w:i/>
          <w:spacing w:val="-21"/>
          <w:w w:val="110"/>
        </w:rPr>
        <w:t> </w:t>
      </w:r>
      <w:r>
        <w:rPr>
          <w:w w:val="110"/>
        </w:rPr>
        <w:t>=</w:t>
      </w:r>
      <w:r>
        <w:rPr>
          <w:spacing w:val="-19"/>
          <w:w w:val="110"/>
        </w:rPr>
        <w:t> </w:t>
      </w:r>
      <w:r>
        <w:rPr>
          <w:w w:val="110"/>
        </w:rPr>
        <w:t>1</w:t>
      </w:r>
      <w:r>
        <w:rPr>
          <w:rFonts w:ascii="Times New Roman" w:hAnsi="Times New Roman"/>
          <w:i/>
          <w:w w:val="110"/>
        </w:rPr>
        <w:t>,</w:t>
      </w:r>
      <w:r>
        <w:rPr>
          <w:rFonts w:ascii="Times New Roman" w:hAnsi="Times New Roman"/>
          <w:i/>
          <w:spacing w:val="-42"/>
          <w:w w:val="110"/>
        </w:rPr>
        <w:t> </w:t>
      </w:r>
      <w:r>
        <w:rPr/>
        <w:t>000</w:t>
      </w:r>
      <w:r>
        <w:rPr>
          <w:rFonts w:ascii="Times New Roman" w:hAnsi="Times New Roman"/>
          <w:i/>
        </w:rPr>
        <w:t>,</w:t>
      </w:r>
      <w:r>
        <w:rPr>
          <w:rFonts w:ascii="Times New Roman" w:hAnsi="Times New Roman"/>
          <w:i/>
          <w:spacing w:val="-37"/>
        </w:rPr>
        <w:t> </w:t>
      </w:r>
      <w:r>
        <w:rPr/>
        <w:t>000,</w:t>
      </w:r>
      <w:r>
        <w:rPr>
          <w:spacing w:val="-10"/>
        </w:rPr>
        <w:t> </w:t>
      </w:r>
      <w:r>
        <w:rPr>
          <w:rFonts w:ascii="Times New Roman" w:hAnsi="Times New Roman"/>
          <w:w w:val="110"/>
        </w:rPr>
        <w:t>Ordered-Linear-Search</w:t>
      </w:r>
      <w:r>
        <w:rPr>
          <w:rFonts w:ascii="Times New Roman" w:hAnsi="Times New Roman"/>
          <w:spacing w:val="-18"/>
          <w:w w:val="110"/>
        </w:rPr>
        <w:t> </w:t>
      </w:r>
      <w:r>
        <w:rPr>
          <w:w w:val="110"/>
        </w:rPr>
        <w:t>would</w:t>
      </w:r>
      <w:r>
        <w:rPr>
          <w:spacing w:val="-17"/>
          <w:w w:val="110"/>
        </w:rPr>
        <w:t> </w:t>
      </w:r>
      <w:r>
        <w:rPr>
          <w:w w:val="110"/>
        </w:rPr>
        <w:t>require</w:t>
      </w:r>
      <w:r>
        <w:rPr>
          <w:spacing w:val="-16"/>
          <w:w w:val="110"/>
        </w:rPr>
        <w:t> </w:t>
      </w:r>
      <w:r>
        <w:rPr/>
        <w:t>1,000,000</w:t>
      </w:r>
      <w:r>
        <w:rPr>
          <w:spacing w:val="-11"/>
        </w:rPr>
        <w:t> </w:t>
      </w:r>
      <w:r>
        <w:rPr>
          <w:w w:val="110"/>
        </w:rPr>
        <w:t>element</w:t>
      </w:r>
      <w:r>
        <w:rPr>
          <w:spacing w:val="-17"/>
          <w:w w:val="110"/>
        </w:rPr>
        <w:t> </w:t>
      </w:r>
      <w:r>
        <w:rPr>
          <w:w w:val="110"/>
        </w:rPr>
        <w:t>examinations</w:t>
      </w:r>
      <w:r>
        <w:rPr>
          <w:spacing w:val="-16"/>
          <w:w w:val="110"/>
        </w:rPr>
        <w:t> </w:t>
      </w:r>
      <w:r>
        <w:rPr>
          <w:w w:val="110"/>
        </w:rPr>
        <w:t>in </w:t>
      </w:r>
      <w:r>
        <w:rPr>
          <w:w w:val="105"/>
        </w:rPr>
        <w:t>the</w:t>
      </w:r>
      <w:r>
        <w:rPr>
          <w:spacing w:val="-20"/>
          <w:w w:val="105"/>
        </w:rPr>
        <w:t> </w:t>
      </w:r>
      <w:r>
        <w:rPr>
          <w:w w:val="105"/>
        </w:rPr>
        <w:t>worst</w:t>
      </w:r>
      <w:r>
        <w:rPr>
          <w:spacing w:val="-20"/>
          <w:w w:val="105"/>
        </w:rPr>
        <w:t> </w:t>
      </w:r>
      <w:r>
        <w:rPr>
          <w:w w:val="105"/>
        </w:rPr>
        <w:t>case,</w:t>
      </w:r>
      <w:r>
        <w:rPr>
          <w:spacing w:val="-20"/>
          <w:w w:val="105"/>
        </w:rPr>
        <w:t> </w:t>
      </w:r>
      <w:r>
        <w:rPr>
          <w:w w:val="105"/>
        </w:rPr>
        <w:t>while</w:t>
      </w:r>
      <w:r>
        <w:rPr>
          <w:spacing w:val="-20"/>
          <w:w w:val="105"/>
        </w:rPr>
        <w:t> </w:t>
      </w:r>
      <w:r>
        <w:rPr>
          <w:rFonts w:ascii="Times New Roman" w:hAnsi="Times New Roman"/>
          <w:w w:val="105"/>
        </w:rPr>
        <w:t>Chunk-Search</w:t>
      </w:r>
      <w:r>
        <w:rPr>
          <w:rFonts w:ascii="Times New Roman" w:hAnsi="Times New Roman"/>
          <w:spacing w:val="-21"/>
          <w:w w:val="105"/>
        </w:rPr>
        <w:t> </w:t>
      </w:r>
      <w:r>
        <w:rPr>
          <w:w w:val="105"/>
        </w:rPr>
        <w:t>would</w:t>
      </w:r>
      <w:r>
        <w:rPr>
          <w:spacing w:val="-20"/>
          <w:w w:val="105"/>
        </w:rPr>
        <w:t> </w:t>
      </w:r>
      <w:r>
        <w:rPr>
          <w:w w:val="105"/>
        </w:rPr>
        <w:t>require</w:t>
      </w:r>
      <w:r>
        <w:rPr>
          <w:spacing w:val="-20"/>
          <w:w w:val="105"/>
        </w:rPr>
        <w:t> </w:t>
      </w:r>
      <w:r>
        <w:rPr>
          <w:w w:val="105"/>
        </w:rPr>
        <w:t>approximately</w:t>
      </w:r>
      <w:r>
        <w:rPr>
          <w:spacing w:val="-20"/>
          <w:w w:val="105"/>
        </w:rPr>
        <w:t> </w:t>
      </w:r>
      <w:r>
        <w:rPr/>
        <w:t>2,000</w:t>
      </w:r>
      <w:r>
        <w:rPr>
          <w:spacing w:val="-17"/>
        </w:rPr>
        <w:t> </w:t>
      </w:r>
      <w:r>
        <w:rPr>
          <w:w w:val="105"/>
        </w:rPr>
        <w:t>examinations</w:t>
      </w:r>
      <w:r>
        <w:rPr>
          <w:spacing w:val="-20"/>
          <w:w w:val="105"/>
        </w:rPr>
        <w:t> </w:t>
      </w:r>
      <w:r>
        <w:rPr>
          <w:w w:val="105"/>
        </w:rPr>
        <w:t>in</w:t>
      </w:r>
      <w:r>
        <w:rPr>
          <w:spacing w:val="-20"/>
          <w:w w:val="105"/>
        </w:rPr>
        <w:t> </w:t>
      </w:r>
      <w:r>
        <w:rPr>
          <w:w w:val="105"/>
        </w:rPr>
        <w:t>the </w:t>
      </w:r>
      <w:r>
        <w:rPr>
          <w:w w:val="110"/>
        </w:rPr>
        <w:t>worst case—</w:t>
      </w:r>
      <w:r>
        <w:rPr>
          <w:rFonts w:ascii="Times New Roman" w:hAnsi="Times New Roman"/>
          <w:w w:val="110"/>
        </w:rPr>
        <w:t>Chunk-Search </w:t>
      </w:r>
      <w:r>
        <w:rPr>
          <w:w w:val="110"/>
        </w:rPr>
        <w:t>would </w:t>
      </w:r>
      <w:r>
        <w:rPr>
          <w:spacing w:val="3"/>
          <w:w w:val="110"/>
        </w:rPr>
        <w:t>be </w:t>
      </w:r>
      <w:r>
        <w:rPr/>
        <w:t>500 </w:t>
      </w:r>
      <w:r>
        <w:rPr>
          <w:w w:val="110"/>
        </w:rPr>
        <w:t>times faster (in the worst</w:t>
      </w:r>
      <w:r>
        <w:rPr>
          <w:spacing w:val="-11"/>
          <w:w w:val="110"/>
        </w:rPr>
        <w:t> </w:t>
      </w:r>
      <w:r>
        <w:rPr>
          <w:w w:val="110"/>
        </w:rPr>
        <w:t>case).</w:t>
      </w:r>
    </w:p>
    <w:p>
      <w:pPr>
        <w:pStyle w:val="BodyText"/>
        <w:spacing w:line="335" w:lineRule="exact"/>
        <w:ind w:left="498"/>
        <w:rPr>
          <w:rFonts w:ascii="Times New Roman" w:hAnsi="Times New Roman"/>
          <w:i/>
        </w:rPr>
      </w:pPr>
      <w:r>
        <w:rPr/>
        <w:pict>
          <v:line style="position:absolute;mso-position-horizontal-relative:page;mso-position-vertical-relative:paragraph;z-index:-284770304" from="515.452026pt,6.258374pt" to="522.000026pt,6.258374pt" stroked="true" strokeweight=".436pt" strokecolor="#000000">
            <v:stroke dashstyle="solid"/>
            <w10:wrap type="none"/>
          </v:line>
        </w:pict>
      </w:r>
      <w:r>
        <w:rPr/>
        <w:t>Do</w:t>
      </w:r>
      <w:r>
        <w:rPr>
          <w:spacing w:val="-6"/>
        </w:rPr>
        <w:t> </w:t>
      </w:r>
      <w:r>
        <w:rPr/>
        <w:t>even</w:t>
      </w:r>
      <w:r>
        <w:rPr>
          <w:spacing w:val="-6"/>
        </w:rPr>
        <w:t> </w:t>
      </w:r>
      <w:r>
        <w:rPr/>
        <w:t>better</w:t>
      </w:r>
      <w:r>
        <w:rPr>
          <w:spacing w:val="-6"/>
        </w:rPr>
        <w:t> </w:t>
      </w:r>
      <w:r>
        <w:rPr>
          <w:spacing w:val="-3"/>
        </w:rPr>
        <w:t>values</w:t>
      </w:r>
      <w:r>
        <w:rPr>
          <w:spacing w:val="-6"/>
        </w:rPr>
        <w:t> </w:t>
      </w:r>
      <w:r>
        <w:rPr/>
        <w:t>of</w:t>
      </w:r>
      <w:r>
        <w:rPr>
          <w:spacing w:val="-5"/>
        </w:rPr>
        <w:t> </w:t>
      </w:r>
      <w:r>
        <w:rPr>
          <w:rFonts w:ascii="Times New Roman" w:hAnsi="Times New Roman"/>
          <w:i/>
        </w:rPr>
        <w:t>c</w:t>
      </w:r>
      <w:r>
        <w:rPr>
          <w:rFonts w:ascii="Times New Roman" w:hAnsi="Times New Roman"/>
          <w:i/>
          <w:spacing w:val="-8"/>
        </w:rPr>
        <w:t> </w:t>
      </w:r>
      <w:r>
        <w:rPr/>
        <w:t>exist?</w:t>
      </w:r>
      <w:r>
        <w:rPr>
          <w:spacing w:val="19"/>
        </w:rPr>
        <w:t> </w:t>
      </w:r>
      <w:r>
        <w:rPr/>
        <w:t>No.</w:t>
      </w:r>
      <w:r>
        <w:rPr>
          <w:spacing w:val="20"/>
        </w:rPr>
        <w:t> </w:t>
      </w:r>
      <w:r>
        <w:rPr/>
        <w:t>One</w:t>
      </w:r>
      <w:r>
        <w:rPr>
          <w:spacing w:val="-6"/>
        </w:rPr>
        <w:t> </w:t>
      </w:r>
      <w:r>
        <w:rPr/>
        <w:t>can</w:t>
      </w:r>
      <w:r>
        <w:rPr>
          <w:spacing w:val="-6"/>
        </w:rPr>
        <w:t> </w:t>
      </w:r>
      <w:r>
        <w:rPr/>
        <w:t>show</w:t>
      </w:r>
      <w:r>
        <w:rPr>
          <w:spacing w:val="-6"/>
        </w:rPr>
        <w:t> </w:t>
      </w:r>
      <w:r>
        <w:rPr/>
        <w:t>through</w:t>
      </w:r>
      <w:r>
        <w:rPr>
          <w:spacing w:val="-6"/>
        </w:rPr>
        <w:t> </w:t>
      </w:r>
      <w:r>
        <w:rPr/>
        <w:t>the</w:t>
      </w:r>
      <w:r>
        <w:rPr>
          <w:spacing w:val="-6"/>
        </w:rPr>
        <w:t> </w:t>
      </w:r>
      <w:r>
        <w:rPr/>
        <w:t>use</w:t>
      </w:r>
      <w:r>
        <w:rPr>
          <w:spacing w:val="-6"/>
        </w:rPr>
        <w:t> </w:t>
      </w:r>
      <w:r>
        <w:rPr/>
        <w:t>of</w:t>
      </w:r>
      <w:r>
        <w:rPr>
          <w:spacing w:val="-6"/>
        </w:rPr>
        <w:t> </w:t>
      </w:r>
      <w:r>
        <w:rPr/>
        <w:t>calculus</w:t>
      </w:r>
      <w:r>
        <w:rPr>
          <w:spacing w:val="-6"/>
        </w:rPr>
        <w:t> </w:t>
      </w:r>
      <w:r>
        <w:rPr/>
        <w:t>that</w:t>
      </w:r>
      <w:r>
        <w:rPr>
          <w:spacing w:val="-7"/>
        </w:rPr>
        <w:t> </w:t>
      </w:r>
      <w:r>
        <w:rPr>
          <w:rFonts w:ascii="Times New Roman" w:hAnsi="Times New Roman"/>
          <w:i/>
        </w:rPr>
        <w:t>c</w:t>
      </w:r>
      <w:r>
        <w:rPr>
          <w:rFonts w:ascii="Times New Roman" w:hAnsi="Times New Roman"/>
          <w:i/>
          <w:spacing w:val="-8"/>
        </w:rPr>
        <w:t> </w:t>
      </w:r>
      <w:r>
        <w:rPr/>
        <w:t>=</w:t>
      </w:r>
      <w:r>
        <w:rPr>
          <w:spacing w:val="-6"/>
        </w:rPr>
        <w:t> </w:t>
      </w:r>
      <w:r>
        <w:rPr>
          <w:rFonts w:ascii="MS UI Gothic" w:hAnsi="MS UI Gothic"/>
          <w:position w:val="16"/>
        </w:rPr>
        <w:t>√</w:t>
      </w:r>
      <w:r>
        <w:rPr>
          <w:rFonts w:ascii="Times New Roman" w:hAnsi="Times New Roman"/>
          <w:i/>
        </w:rPr>
        <w:t>n</w:t>
      </w:r>
    </w:p>
    <w:p>
      <w:pPr>
        <w:pStyle w:val="BodyText"/>
        <w:spacing w:line="340" w:lineRule="atLeast"/>
        <w:ind w:left="160" w:right="1458"/>
        <w:jc w:val="both"/>
        <w:rPr>
          <w:rFonts w:ascii="Times New Roman"/>
          <w:i/>
        </w:rPr>
      </w:pPr>
      <w:r>
        <w:rPr/>
        <w:t>is optimal. </w:t>
      </w:r>
      <w:r>
        <w:rPr>
          <w:spacing w:val="-9"/>
        </w:rPr>
        <w:t>We </w:t>
      </w:r>
      <w:r>
        <w:rPr/>
        <w:t>essentially </w:t>
      </w:r>
      <w:r>
        <w:rPr>
          <w:spacing w:val="-3"/>
        </w:rPr>
        <w:t>have </w:t>
      </w:r>
      <w:r>
        <w:rPr/>
        <w:t>a function (</w:t>
      </w:r>
      <w:r>
        <w:rPr>
          <w:rFonts w:ascii="Times New Roman"/>
          <w:i/>
        </w:rPr>
        <w:t>n/c </w:t>
      </w:r>
      <w:r>
        <w:rPr/>
        <w:t>+ </w:t>
      </w:r>
      <w:r>
        <w:rPr>
          <w:rFonts w:ascii="Times New Roman"/>
          <w:i/>
        </w:rPr>
        <w:t>c</w:t>
      </w:r>
      <w:r>
        <w:rPr/>
        <w:t>) which </w:t>
      </w:r>
      <w:r>
        <w:rPr>
          <w:spacing w:val="-3"/>
        </w:rPr>
        <w:t>we </w:t>
      </w:r>
      <w:r>
        <w:rPr/>
        <w:t>wish to minimize with respect  to</w:t>
      </w:r>
      <w:r>
        <w:rPr>
          <w:spacing w:val="11"/>
        </w:rPr>
        <w:t> </w:t>
      </w:r>
      <w:r>
        <w:rPr>
          <w:rFonts w:ascii="Times New Roman"/>
          <w:i/>
        </w:rPr>
        <w:t>c</w:t>
      </w:r>
      <w:r>
        <w:rPr/>
        <w:t>.</w:t>
      </w:r>
      <w:r>
        <w:rPr>
          <w:spacing w:val="42"/>
        </w:rPr>
        <w:t> </w:t>
      </w:r>
      <w:r>
        <w:rPr>
          <w:spacing w:val="-4"/>
        </w:rPr>
        <w:t>Taking</w:t>
      </w:r>
      <w:r>
        <w:rPr>
          <w:spacing w:val="11"/>
        </w:rPr>
        <w:t> </w:t>
      </w:r>
      <w:r>
        <w:rPr/>
        <w:t>the</w:t>
      </w:r>
      <w:r>
        <w:rPr>
          <w:spacing w:val="12"/>
        </w:rPr>
        <w:t> </w:t>
      </w:r>
      <w:r>
        <w:rPr/>
        <w:t>derivative</w:t>
      </w:r>
      <w:r>
        <w:rPr>
          <w:spacing w:val="13"/>
        </w:rPr>
        <w:t> </w:t>
      </w:r>
      <w:r>
        <w:rPr/>
        <w:t>with</w:t>
      </w:r>
      <w:r>
        <w:rPr>
          <w:spacing w:val="11"/>
        </w:rPr>
        <w:t> </w:t>
      </w:r>
      <w:r>
        <w:rPr/>
        <w:t>respect</w:t>
      </w:r>
      <w:r>
        <w:rPr>
          <w:spacing w:val="12"/>
        </w:rPr>
        <w:t> </w:t>
      </w:r>
      <w:r>
        <w:rPr/>
        <w:t>to</w:t>
      </w:r>
      <w:r>
        <w:rPr>
          <w:spacing w:val="12"/>
        </w:rPr>
        <w:t> </w:t>
      </w:r>
      <w:r>
        <w:rPr>
          <w:rFonts w:ascii="Times New Roman"/>
          <w:i/>
        </w:rPr>
        <w:t>c</w:t>
      </w:r>
      <w:r>
        <w:rPr/>
        <w:t>,</w:t>
      </w:r>
      <w:r>
        <w:rPr>
          <w:spacing w:val="13"/>
        </w:rPr>
        <w:t> </w:t>
      </w:r>
      <w:r>
        <w:rPr/>
        <w:t>setting</w:t>
      </w:r>
      <w:r>
        <w:rPr>
          <w:spacing w:val="13"/>
        </w:rPr>
        <w:t> </w:t>
      </w:r>
      <w:r>
        <w:rPr/>
        <w:t>this</w:t>
      </w:r>
      <w:r>
        <w:rPr>
          <w:spacing w:val="11"/>
        </w:rPr>
        <w:t> </w:t>
      </w:r>
      <w:r>
        <w:rPr/>
        <w:t>derivative</w:t>
      </w:r>
      <w:r>
        <w:rPr>
          <w:spacing w:val="12"/>
        </w:rPr>
        <w:t> </w:t>
      </w:r>
      <w:r>
        <w:rPr/>
        <w:t>to</w:t>
      </w:r>
      <w:r>
        <w:rPr>
          <w:spacing w:val="12"/>
        </w:rPr>
        <w:t> </w:t>
      </w:r>
      <w:r>
        <w:rPr/>
        <w:t>zero,</w:t>
      </w:r>
      <w:r>
        <w:rPr>
          <w:spacing w:val="13"/>
        </w:rPr>
        <w:t> </w:t>
      </w:r>
      <w:r>
        <w:rPr/>
        <w:t>and</w:t>
      </w:r>
      <w:r>
        <w:rPr>
          <w:spacing w:val="11"/>
        </w:rPr>
        <w:t> </w:t>
      </w:r>
      <w:r>
        <w:rPr/>
        <w:t>solving</w:t>
      </w:r>
      <w:r>
        <w:rPr>
          <w:spacing w:val="12"/>
        </w:rPr>
        <w:t> </w:t>
      </w:r>
      <w:r>
        <w:rPr/>
        <w:t>for</w:t>
      </w:r>
      <w:r>
        <w:rPr>
          <w:spacing w:val="12"/>
        </w:rPr>
        <w:t> </w:t>
      </w:r>
      <w:r>
        <w:rPr>
          <w:rFonts w:ascii="Times New Roman"/>
          <w:i/>
        </w:rPr>
        <w:t>c</w:t>
      </w:r>
    </w:p>
    <w:p>
      <w:pPr>
        <w:spacing w:line="337" w:lineRule="exact" w:before="0"/>
        <w:ind w:left="160" w:right="0" w:firstLine="0"/>
        <w:jc w:val="both"/>
        <w:rPr>
          <w:sz w:val="22"/>
        </w:rPr>
      </w:pPr>
      <w:r>
        <w:rPr/>
        <w:pict>
          <v:line style="position:absolute;mso-position-horizontal-relative:page;mso-position-vertical-relative:paragraph;z-index:-284769280" from="131.024002pt,6.386367pt" to="137.572002pt,6.386367pt" stroked="true" strokeweight=".436pt" strokecolor="#000000">
            <v:stroke dashstyle="solid"/>
            <w10:wrap type="none"/>
          </v:line>
        </w:pict>
      </w:r>
      <w:r>
        <w:rPr>
          <w:sz w:val="22"/>
        </w:rPr>
        <w:t>yields </w:t>
      </w:r>
      <w:r>
        <w:rPr>
          <w:rFonts w:ascii="Times New Roman" w:hAnsi="Times New Roman"/>
          <w:i/>
          <w:sz w:val="22"/>
        </w:rPr>
        <w:t>c </w:t>
      </w:r>
      <w:r>
        <w:rPr>
          <w:sz w:val="22"/>
        </w:rPr>
        <w:t>= </w:t>
      </w:r>
      <w:r>
        <w:rPr>
          <w:rFonts w:ascii="MS UI Gothic" w:hAnsi="MS UI Gothic"/>
          <w:position w:val="16"/>
          <w:sz w:val="22"/>
        </w:rPr>
        <w:t>√</w:t>
      </w:r>
      <w:r>
        <w:rPr>
          <w:rFonts w:ascii="Times New Roman" w:hAnsi="Times New Roman"/>
          <w:i/>
          <w:sz w:val="22"/>
        </w:rPr>
        <w:t>n</w:t>
      </w:r>
      <w:r>
        <w:rPr>
          <w:sz w:val="22"/>
        </w:rPr>
        <w:t>.</w:t>
      </w:r>
    </w:p>
    <w:p>
      <w:pPr>
        <w:pStyle w:val="BodyText"/>
        <w:spacing w:before="9"/>
        <w:rPr>
          <w:sz w:val="33"/>
        </w:rPr>
      </w:pPr>
    </w:p>
    <w:p>
      <w:pPr>
        <w:pStyle w:val="Heading7"/>
        <w:numPr>
          <w:ilvl w:val="2"/>
          <w:numId w:val="63"/>
        </w:numPr>
        <w:tabs>
          <w:tab w:pos="1116" w:val="left" w:leader="none"/>
          <w:tab w:pos="1117" w:val="left" w:leader="none"/>
        </w:tabs>
        <w:spacing w:line="240" w:lineRule="auto" w:before="1" w:after="0"/>
        <w:ind w:left="1116" w:right="0" w:hanging="957"/>
        <w:jc w:val="left"/>
      </w:pPr>
      <w:bookmarkStart w:name="Binary Search" w:id="551"/>
      <w:bookmarkEnd w:id="551"/>
      <w:r>
        <w:rPr>
          <w:b w:val="0"/>
        </w:rPr>
      </w:r>
      <w:bookmarkStart w:name="_bookmark301" w:id="552"/>
      <w:bookmarkEnd w:id="552"/>
      <w:r>
        <w:rPr>
          <w:b w:val="0"/>
        </w:rPr>
      </w:r>
      <w:bookmarkStart w:name="_bookmark301" w:id="553"/>
      <w:bookmarkEnd w:id="553"/>
      <w:r>
        <w:rPr/>
        <w:t>Binary</w:t>
      </w:r>
      <w:r>
        <w:rPr>
          <w:spacing w:val="26"/>
        </w:rPr>
        <w:t> </w:t>
      </w:r>
      <w:r>
        <w:rPr/>
        <w:t>Search</w:t>
      </w:r>
    </w:p>
    <w:p>
      <w:pPr>
        <w:pStyle w:val="BodyText"/>
        <w:spacing w:before="5"/>
        <w:rPr>
          <w:b/>
          <w:sz w:val="19"/>
        </w:rPr>
      </w:pPr>
    </w:p>
    <w:p>
      <w:pPr>
        <w:pStyle w:val="BodyText"/>
        <w:spacing w:line="321" w:lineRule="auto"/>
        <w:ind w:left="160" w:right="1457"/>
        <w:jc w:val="both"/>
      </w:pPr>
      <w:r>
        <w:rPr>
          <w:spacing w:val="-3"/>
          <w:w w:val="105"/>
        </w:rPr>
        <w:t>Finally, </w:t>
      </w:r>
      <w:r>
        <w:rPr>
          <w:w w:val="105"/>
        </w:rPr>
        <w:t>consider the </w:t>
      </w:r>
      <w:r>
        <w:rPr>
          <w:rFonts w:ascii="Times New Roman"/>
          <w:w w:val="110"/>
        </w:rPr>
        <w:t>Binary-Search </w:t>
      </w:r>
      <w:r>
        <w:rPr>
          <w:w w:val="105"/>
        </w:rPr>
        <w:t>algorithm discussed above. In each iteration of</w:t>
      </w:r>
      <w:r>
        <w:rPr>
          <w:spacing w:val="-38"/>
          <w:w w:val="105"/>
        </w:rPr>
        <w:t> </w:t>
      </w:r>
      <w:r>
        <w:rPr>
          <w:w w:val="105"/>
        </w:rPr>
        <w:t>binary </w:t>
      </w:r>
      <w:r>
        <w:rPr/>
        <w:t>search,</w:t>
      </w:r>
      <w:r>
        <w:rPr>
          <w:spacing w:val="-10"/>
        </w:rPr>
        <w:t> </w:t>
      </w:r>
      <w:r>
        <w:rPr/>
        <w:t>one</w:t>
      </w:r>
      <w:r>
        <w:rPr>
          <w:spacing w:val="-9"/>
        </w:rPr>
        <w:t> </w:t>
      </w:r>
      <w:r>
        <w:rPr/>
        <w:t>element</w:t>
      </w:r>
      <w:r>
        <w:rPr>
          <w:spacing w:val="-9"/>
        </w:rPr>
        <w:t> </w:t>
      </w:r>
      <w:r>
        <w:rPr/>
        <w:t>is</w:t>
      </w:r>
      <w:r>
        <w:rPr>
          <w:spacing w:val="-9"/>
        </w:rPr>
        <w:t> </w:t>
      </w:r>
      <w:r>
        <w:rPr/>
        <w:t>examined</w:t>
      </w:r>
      <w:r>
        <w:rPr>
          <w:spacing w:val="-9"/>
        </w:rPr>
        <w:t> </w:t>
      </w:r>
      <w:r>
        <w:rPr/>
        <w:t>and</w:t>
      </w:r>
      <w:r>
        <w:rPr>
          <w:spacing w:val="-10"/>
        </w:rPr>
        <w:t> </w:t>
      </w:r>
      <w:r>
        <w:rPr/>
        <w:t>the</w:t>
      </w:r>
      <w:r>
        <w:rPr>
          <w:spacing w:val="-9"/>
        </w:rPr>
        <w:t> </w:t>
      </w:r>
      <w:r>
        <w:rPr/>
        <w:t>procedure</w:t>
      </w:r>
      <w:r>
        <w:rPr>
          <w:spacing w:val="-9"/>
        </w:rPr>
        <w:t> </w:t>
      </w:r>
      <w:r>
        <w:rPr/>
        <w:t>either</w:t>
      </w:r>
      <w:r>
        <w:rPr>
          <w:spacing w:val="-9"/>
        </w:rPr>
        <w:t> </w:t>
      </w:r>
      <w:r>
        <w:rPr/>
        <w:t>returns</w:t>
      </w:r>
      <w:r>
        <w:rPr>
          <w:spacing w:val="-9"/>
        </w:rPr>
        <w:t> </w:t>
      </w:r>
      <w:r>
        <w:rPr/>
        <w:t>(if</w:t>
      </w:r>
      <w:r>
        <w:rPr>
          <w:spacing w:val="-9"/>
        </w:rPr>
        <w:t> </w:t>
      </w:r>
      <w:r>
        <w:rPr/>
        <w:t>the</w:t>
      </w:r>
      <w:r>
        <w:rPr>
          <w:spacing w:val="-10"/>
        </w:rPr>
        <w:t> </w:t>
      </w:r>
      <w:r>
        <w:rPr/>
        <w:t>number</w:t>
      </w:r>
      <w:r>
        <w:rPr>
          <w:spacing w:val="-9"/>
        </w:rPr>
        <w:t> </w:t>
      </w:r>
      <w:r>
        <w:rPr/>
        <w:t>being</w:t>
      </w:r>
      <w:r>
        <w:rPr>
          <w:spacing w:val="-9"/>
        </w:rPr>
        <w:t> </w:t>
      </w:r>
      <w:r>
        <w:rPr/>
        <w:t>sought is</w:t>
      </w:r>
      <w:r>
        <w:rPr>
          <w:spacing w:val="-13"/>
        </w:rPr>
        <w:t> </w:t>
      </w:r>
      <w:r>
        <w:rPr/>
        <w:t>found</w:t>
      </w:r>
      <w:r>
        <w:rPr>
          <w:spacing w:val="-12"/>
        </w:rPr>
        <w:t> </w:t>
      </w:r>
      <w:r>
        <w:rPr/>
        <w:t>or</w:t>
      </w:r>
      <w:r>
        <w:rPr>
          <w:spacing w:val="-12"/>
        </w:rPr>
        <w:t> </w:t>
      </w:r>
      <w:r>
        <w:rPr/>
        <w:t>the</w:t>
      </w:r>
      <w:r>
        <w:rPr>
          <w:spacing w:val="-13"/>
        </w:rPr>
        <w:t> </w:t>
      </w:r>
      <w:r>
        <w:rPr/>
        <w:t>subarray</w:t>
      </w:r>
      <w:r>
        <w:rPr>
          <w:spacing w:val="-12"/>
        </w:rPr>
        <w:t> </w:t>
      </w:r>
      <w:r>
        <w:rPr/>
        <w:t>being</w:t>
      </w:r>
      <w:r>
        <w:rPr>
          <w:spacing w:val="-12"/>
        </w:rPr>
        <w:t> </w:t>
      </w:r>
      <w:r>
        <w:rPr/>
        <w:t>considered</w:t>
      </w:r>
      <w:r>
        <w:rPr>
          <w:spacing w:val="-13"/>
        </w:rPr>
        <w:t> </w:t>
      </w:r>
      <w:r>
        <w:rPr/>
        <w:t>cannot</w:t>
      </w:r>
      <w:r>
        <w:rPr>
          <w:spacing w:val="-12"/>
        </w:rPr>
        <w:t> </w:t>
      </w:r>
      <w:r>
        <w:rPr/>
        <w:t>further</w:t>
      </w:r>
      <w:r>
        <w:rPr>
          <w:spacing w:val="-12"/>
        </w:rPr>
        <w:t> </w:t>
      </w:r>
      <w:r>
        <w:rPr>
          <w:spacing w:val="3"/>
        </w:rPr>
        <w:t>be</w:t>
      </w:r>
      <w:r>
        <w:rPr>
          <w:spacing w:val="-13"/>
        </w:rPr>
        <w:t> </w:t>
      </w:r>
      <w:r>
        <w:rPr/>
        <w:t>cut</w:t>
      </w:r>
      <w:r>
        <w:rPr>
          <w:spacing w:val="-12"/>
        </w:rPr>
        <w:t> </w:t>
      </w:r>
      <w:r>
        <w:rPr/>
        <w:t>in</w:t>
      </w:r>
      <w:r>
        <w:rPr>
          <w:spacing w:val="-12"/>
        </w:rPr>
        <w:t> </w:t>
      </w:r>
      <w:r>
        <w:rPr>
          <w:spacing w:val="3"/>
        </w:rPr>
        <w:t>half)</w:t>
      </w:r>
      <w:r>
        <w:rPr>
          <w:spacing w:val="-13"/>
        </w:rPr>
        <w:t> </w:t>
      </w:r>
      <w:r>
        <w:rPr/>
        <w:t>or</w:t>
      </w:r>
      <w:r>
        <w:rPr>
          <w:spacing w:val="-12"/>
        </w:rPr>
        <w:t> </w:t>
      </w:r>
      <w:r>
        <w:rPr/>
        <w:t>the</w:t>
      </w:r>
      <w:r>
        <w:rPr>
          <w:spacing w:val="-12"/>
        </w:rPr>
        <w:t> </w:t>
      </w:r>
      <w:r>
        <w:rPr/>
        <w:t>(sub)array</w:t>
      </w:r>
      <w:r>
        <w:rPr>
          <w:spacing w:val="-13"/>
        </w:rPr>
        <w:t> </w:t>
      </w:r>
      <w:r>
        <w:rPr/>
        <w:t>being </w:t>
      </w:r>
      <w:r>
        <w:rPr>
          <w:w w:val="105"/>
        </w:rPr>
        <w:t>considered</w:t>
      </w:r>
      <w:r>
        <w:rPr>
          <w:spacing w:val="-15"/>
          <w:w w:val="105"/>
        </w:rPr>
        <w:t> </w:t>
      </w:r>
      <w:r>
        <w:rPr>
          <w:w w:val="105"/>
        </w:rPr>
        <w:t>is</w:t>
      </w:r>
      <w:r>
        <w:rPr>
          <w:spacing w:val="-14"/>
          <w:w w:val="105"/>
        </w:rPr>
        <w:t> </w:t>
      </w:r>
      <w:r>
        <w:rPr>
          <w:w w:val="105"/>
        </w:rPr>
        <w:t>cut</w:t>
      </w:r>
      <w:r>
        <w:rPr>
          <w:spacing w:val="-15"/>
          <w:w w:val="105"/>
        </w:rPr>
        <w:t> </w:t>
      </w:r>
      <w:r>
        <w:rPr>
          <w:w w:val="105"/>
        </w:rPr>
        <w:t>in</w:t>
      </w:r>
      <w:r>
        <w:rPr>
          <w:spacing w:val="-15"/>
          <w:w w:val="105"/>
        </w:rPr>
        <w:t> </w:t>
      </w:r>
      <w:r>
        <w:rPr>
          <w:w w:val="105"/>
        </w:rPr>
        <w:t>half.</w:t>
      </w:r>
      <w:r>
        <w:rPr>
          <w:spacing w:val="11"/>
          <w:w w:val="105"/>
        </w:rPr>
        <w:t> </w:t>
      </w:r>
      <w:r>
        <w:rPr>
          <w:w w:val="105"/>
        </w:rPr>
        <w:t>The</w:t>
      </w:r>
      <w:r>
        <w:rPr>
          <w:spacing w:val="-15"/>
          <w:w w:val="105"/>
        </w:rPr>
        <w:t> </w:t>
      </w:r>
      <w:r>
        <w:rPr>
          <w:w w:val="105"/>
        </w:rPr>
        <w:t>question</w:t>
      </w:r>
      <w:r>
        <w:rPr>
          <w:spacing w:val="-15"/>
          <w:w w:val="105"/>
        </w:rPr>
        <w:t> </w:t>
      </w:r>
      <w:r>
        <w:rPr>
          <w:w w:val="105"/>
        </w:rPr>
        <w:t>now</w:t>
      </w:r>
      <w:r>
        <w:rPr>
          <w:spacing w:val="-15"/>
          <w:w w:val="105"/>
        </w:rPr>
        <w:t> </w:t>
      </w:r>
      <w:r>
        <w:rPr>
          <w:w w:val="105"/>
        </w:rPr>
        <w:t>becomes,</w:t>
      </w:r>
      <w:r>
        <w:rPr>
          <w:spacing w:val="-12"/>
          <w:w w:val="105"/>
        </w:rPr>
        <w:t> </w:t>
      </w:r>
      <w:r>
        <w:rPr>
          <w:w w:val="105"/>
        </w:rPr>
        <w:t>how</w:t>
      </w:r>
      <w:r>
        <w:rPr>
          <w:spacing w:val="-15"/>
          <w:w w:val="105"/>
        </w:rPr>
        <w:t> </w:t>
      </w:r>
      <w:r>
        <w:rPr>
          <w:w w:val="105"/>
        </w:rPr>
        <w:t>many</w:t>
      </w:r>
      <w:r>
        <w:rPr>
          <w:spacing w:val="-15"/>
          <w:w w:val="105"/>
        </w:rPr>
        <w:t> </w:t>
      </w:r>
      <w:r>
        <w:rPr>
          <w:w w:val="105"/>
        </w:rPr>
        <w:t>times</w:t>
      </w:r>
      <w:r>
        <w:rPr>
          <w:spacing w:val="-14"/>
          <w:w w:val="105"/>
        </w:rPr>
        <w:t> </w:t>
      </w:r>
      <w:r>
        <w:rPr>
          <w:w w:val="105"/>
        </w:rPr>
        <w:t>can</w:t>
      </w:r>
      <w:r>
        <w:rPr>
          <w:spacing w:val="-15"/>
          <w:w w:val="105"/>
        </w:rPr>
        <w:t> </w:t>
      </w:r>
      <w:r>
        <w:rPr>
          <w:w w:val="105"/>
        </w:rPr>
        <w:t>one</w:t>
      </w:r>
      <w:r>
        <w:rPr>
          <w:spacing w:val="-14"/>
          <w:w w:val="105"/>
        </w:rPr>
        <w:t> </w:t>
      </w:r>
      <w:r>
        <w:rPr>
          <w:w w:val="105"/>
        </w:rPr>
        <w:t>cut</w:t>
      </w:r>
      <w:r>
        <w:rPr>
          <w:spacing w:val="-15"/>
          <w:w w:val="105"/>
        </w:rPr>
        <w:t> </w:t>
      </w:r>
      <w:r>
        <w:rPr>
          <w:w w:val="105"/>
        </w:rPr>
        <w:t>an</w:t>
      </w:r>
      <w:r>
        <w:rPr>
          <w:spacing w:val="-14"/>
          <w:w w:val="105"/>
        </w:rPr>
        <w:t> </w:t>
      </w:r>
      <w:r>
        <w:rPr>
          <w:w w:val="105"/>
        </w:rPr>
        <w:t>array of</w:t>
      </w:r>
      <w:r>
        <w:rPr>
          <w:spacing w:val="-7"/>
          <w:w w:val="105"/>
        </w:rPr>
        <w:t> </w:t>
      </w:r>
      <w:r>
        <w:rPr>
          <w:w w:val="105"/>
        </w:rPr>
        <w:t>size</w:t>
      </w:r>
      <w:r>
        <w:rPr>
          <w:spacing w:val="-7"/>
          <w:w w:val="105"/>
        </w:rPr>
        <w:t> </w:t>
      </w:r>
      <w:r>
        <w:rPr>
          <w:rFonts w:ascii="Times New Roman"/>
          <w:i/>
          <w:w w:val="105"/>
        </w:rPr>
        <w:t>n</w:t>
      </w:r>
      <w:r>
        <w:rPr>
          <w:rFonts w:ascii="Times New Roman"/>
          <w:i/>
          <w:spacing w:val="-8"/>
          <w:w w:val="105"/>
        </w:rPr>
        <w:t> </w:t>
      </w:r>
      <w:r>
        <w:rPr>
          <w:w w:val="105"/>
        </w:rPr>
        <w:t>in</w:t>
      </w:r>
      <w:r>
        <w:rPr>
          <w:spacing w:val="-7"/>
          <w:w w:val="105"/>
        </w:rPr>
        <w:t> </w:t>
      </w:r>
      <w:r>
        <w:rPr>
          <w:w w:val="105"/>
        </w:rPr>
        <w:t>half</w:t>
      </w:r>
      <w:r>
        <w:rPr>
          <w:spacing w:val="-7"/>
          <w:w w:val="105"/>
        </w:rPr>
        <w:t> </w:t>
      </w:r>
      <w:r>
        <w:rPr>
          <w:w w:val="105"/>
        </w:rPr>
        <w:t>until</w:t>
      </w:r>
      <w:r>
        <w:rPr>
          <w:spacing w:val="-6"/>
          <w:w w:val="105"/>
        </w:rPr>
        <w:t> </w:t>
      </w:r>
      <w:r>
        <w:rPr>
          <w:w w:val="105"/>
        </w:rPr>
        <w:t>there</w:t>
      </w:r>
      <w:r>
        <w:rPr>
          <w:spacing w:val="-7"/>
          <w:w w:val="105"/>
        </w:rPr>
        <w:t> </w:t>
      </w:r>
      <w:r>
        <w:rPr>
          <w:w w:val="105"/>
        </w:rPr>
        <w:t>is</w:t>
      </w:r>
      <w:r>
        <w:rPr>
          <w:spacing w:val="-7"/>
          <w:w w:val="105"/>
        </w:rPr>
        <w:t> </w:t>
      </w:r>
      <w:r>
        <w:rPr>
          <w:w w:val="105"/>
        </w:rPr>
        <w:t>only</w:t>
      </w:r>
      <w:r>
        <w:rPr>
          <w:spacing w:val="-6"/>
          <w:w w:val="105"/>
        </w:rPr>
        <w:t> </w:t>
      </w:r>
      <w:r>
        <w:rPr>
          <w:w w:val="105"/>
        </w:rPr>
        <w:t>one</w:t>
      </w:r>
      <w:r>
        <w:rPr>
          <w:spacing w:val="-7"/>
          <w:w w:val="105"/>
        </w:rPr>
        <w:t> </w:t>
      </w:r>
      <w:r>
        <w:rPr>
          <w:w w:val="105"/>
        </w:rPr>
        <w:t>element</w:t>
      </w:r>
      <w:r>
        <w:rPr>
          <w:spacing w:val="-6"/>
          <w:w w:val="105"/>
        </w:rPr>
        <w:t> </w:t>
      </w:r>
      <w:r>
        <w:rPr>
          <w:w w:val="105"/>
        </w:rPr>
        <w:t>left?</w:t>
      </w:r>
      <w:r>
        <w:rPr>
          <w:spacing w:val="24"/>
          <w:w w:val="105"/>
        </w:rPr>
        <w:t> </w:t>
      </w:r>
      <w:r>
        <w:rPr>
          <w:w w:val="105"/>
        </w:rPr>
        <w:t>This</w:t>
      </w:r>
      <w:r>
        <w:rPr>
          <w:spacing w:val="-7"/>
          <w:w w:val="105"/>
        </w:rPr>
        <w:t> </w:t>
      </w:r>
      <w:r>
        <w:rPr>
          <w:w w:val="105"/>
        </w:rPr>
        <w:t>is</w:t>
      </w:r>
      <w:r>
        <w:rPr>
          <w:spacing w:val="-7"/>
          <w:w w:val="105"/>
        </w:rPr>
        <w:t> </w:t>
      </w:r>
      <w:r>
        <w:rPr>
          <w:w w:val="105"/>
        </w:rPr>
        <w:t>the</w:t>
      </w:r>
      <w:r>
        <w:rPr>
          <w:spacing w:val="-6"/>
          <w:w w:val="105"/>
        </w:rPr>
        <w:t> </w:t>
      </w:r>
      <w:r>
        <w:rPr>
          <w:w w:val="105"/>
        </w:rPr>
        <w:t>maximum</w:t>
      </w:r>
      <w:r>
        <w:rPr>
          <w:spacing w:val="-7"/>
          <w:w w:val="105"/>
        </w:rPr>
        <w:t> </w:t>
      </w:r>
      <w:r>
        <w:rPr>
          <w:w w:val="105"/>
        </w:rPr>
        <w:t>number</w:t>
      </w:r>
      <w:r>
        <w:rPr>
          <w:spacing w:val="-7"/>
          <w:w w:val="105"/>
        </w:rPr>
        <w:t> </w:t>
      </w:r>
      <w:r>
        <w:rPr>
          <w:w w:val="105"/>
        </w:rPr>
        <w:t>of</w:t>
      </w:r>
      <w:r>
        <w:rPr>
          <w:spacing w:val="-6"/>
          <w:w w:val="105"/>
        </w:rPr>
        <w:t> </w:t>
      </w:r>
      <w:r>
        <w:rPr>
          <w:w w:val="105"/>
        </w:rPr>
        <w:t>array elements</w:t>
      </w:r>
      <w:r>
        <w:rPr>
          <w:spacing w:val="-32"/>
          <w:w w:val="105"/>
        </w:rPr>
        <w:t> </w:t>
      </w:r>
      <w:r>
        <w:rPr>
          <w:w w:val="105"/>
        </w:rPr>
        <w:t>that</w:t>
      </w:r>
      <w:r>
        <w:rPr>
          <w:spacing w:val="-32"/>
          <w:w w:val="105"/>
        </w:rPr>
        <w:t> </w:t>
      </w:r>
      <w:r>
        <w:rPr>
          <w:w w:val="105"/>
        </w:rPr>
        <w:t>will</w:t>
      </w:r>
      <w:r>
        <w:rPr>
          <w:spacing w:val="-31"/>
          <w:w w:val="105"/>
        </w:rPr>
        <w:t> </w:t>
      </w:r>
      <w:r>
        <w:rPr>
          <w:spacing w:val="3"/>
          <w:w w:val="105"/>
        </w:rPr>
        <w:t>be</w:t>
      </w:r>
      <w:r>
        <w:rPr>
          <w:spacing w:val="-32"/>
          <w:w w:val="105"/>
        </w:rPr>
        <w:t> </w:t>
      </w:r>
      <w:r>
        <w:rPr>
          <w:w w:val="105"/>
        </w:rPr>
        <w:t>examined.</w:t>
      </w:r>
      <w:r>
        <w:rPr>
          <w:spacing w:val="-17"/>
          <w:w w:val="105"/>
        </w:rPr>
        <w:t> </w:t>
      </w:r>
      <w:r>
        <w:rPr>
          <w:w w:val="105"/>
        </w:rPr>
        <w:t>Consider:</w:t>
      </w:r>
      <w:r>
        <w:rPr>
          <w:spacing w:val="-18"/>
          <w:w w:val="105"/>
        </w:rPr>
        <w:t> </w:t>
      </w:r>
      <w:r>
        <w:rPr>
          <w:w w:val="105"/>
        </w:rPr>
        <w:t>Cutting</w:t>
      </w:r>
      <w:r>
        <w:rPr>
          <w:spacing w:val="-31"/>
          <w:w w:val="105"/>
        </w:rPr>
        <w:t> </w:t>
      </w:r>
      <w:r>
        <w:rPr>
          <w:w w:val="105"/>
        </w:rPr>
        <w:t>an</w:t>
      </w:r>
      <w:r>
        <w:rPr>
          <w:spacing w:val="-32"/>
          <w:w w:val="105"/>
        </w:rPr>
        <w:t> </w:t>
      </w:r>
      <w:r>
        <w:rPr>
          <w:w w:val="105"/>
        </w:rPr>
        <w:t>array</w:t>
      </w:r>
      <w:r>
        <w:rPr>
          <w:spacing w:val="-32"/>
          <w:w w:val="105"/>
        </w:rPr>
        <w:t> </w:t>
      </w:r>
      <w:r>
        <w:rPr>
          <w:w w:val="105"/>
        </w:rPr>
        <w:t>of</w:t>
      </w:r>
      <w:r>
        <w:rPr>
          <w:spacing w:val="-31"/>
          <w:w w:val="105"/>
        </w:rPr>
        <w:t> </w:t>
      </w:r>
      <w:r>
        <w:rPr>
          <w:w w:val="105"/>
        </w:rPr>
        <w:t>size</w:t>
      </w:r>
      <w:r>
        <w:rPr>
          <w:spacing w:val="-31"/>
          <w:w w:val="105"/>
        </w:rPr>
        <w:t> </w:t>
      </w:r>
      <w:r>
        <w:rPr>
          <w:rFonts w:ascii="Times New Roman"/>
          <w:i/>
          <w:w w:val="105"/>
        </w:rPr>
        <w:t>n</w:t>
      </w:r>
      <w:r>
        <w:rPr>
          <w:rFonts w:ascii="Times New Roman"/>
          <w:i/>
          <w:spacing w:val="-34"/>
          <w:w w:val="105"/>
        </w:rPr>
        <w:t> </w:t>
      </w:r>
      <w:r>
        <w:rPr>
          <w:w w:val="105"/>
        </w:rPr>
        <w:t>in</w:t>
      </w:r>
      <w:r>
        <w:rPr>
          <w:spacing w:val="-32"/>
          <w:w w:val="105"/>
        </w:rPr>
        <w:t> </w:t>
      </w:r>
      <w:r>
        <w:rPr>
          <w:w w:val="105"/>
        </w:rPr>
        <w:t>half</w:t>
      </w:r>
      <w:r>
        <w:rPr>
          <w:spacing w:val="-32"/>
          <w:w w:val="105"/>
        </w:rPr>
        <w:t> </w:t>
      </w:r>
      <w:r>
        <w:rPr>
          <w:w w:val="105"/>
        </w:rPr>
        <w:t>yields</w:t>
      </w:r>
      <w:r>
        <w:rPr>
          <w:spacing w:val="-31"/>
          <w:w w:val="105"/>
        </w:rPr>
        <w:t> </w:t>
      </w:r>
      <w:r>
        <w:rPr>
          <w:rFonts w:ascii="Times New Roman"/>
          <w:i/>
          <w:w w:val="105"/>
        </w:rPr>
        <w:t>n/</w:t>
      </w:r>
      <w:r>
        <w:rPr>
          <w:w w:val="105"/>
        </w:rPr>
        <w:t>2.</w:t>
      </w:r>
      <w:r>
        <w:rPr>
          <w:spacing w:val="-17"/>
          <w:w w:val="105"/>
        </w:rPr>
        <w:t> </w:t>
      </w:r>
      <w:r>
        <w:rPr>
          <w:w w:val="105"/>
        </w:rPr>
        <w:t>Cutting </w:t>
      </w:r>
      <w:r>
        <w:rPr>
          <w:w w:val="96"/>
        </w:rPr>
        <w:t>this</w:t>
      </w:r>
      <w:r>
        <w:rPr/>
        <w:t> </w:t>
      </w:r>
      <w:r>
        <w:rPr>
          <w:spacing w:val="-22"/>
        </w:rPr>
        <w:t> </w:t>
      </w:r>
      <w:r>
        <w:rPr>
          <w:w w:val="96"/>
        </w:rPr>
        <w:t>arr</w:t>
      </w:r>
      <w:r>
        <w:rPr>
          <w:spacing w:val="-7"/>
          <w:w w:val="96"/>
        </w:rPr>
        <w:t>a</w:t>
      </w:r>
      <w:r>
        <w:rPr>
          <w:w w:val="106"/>
        </w:rPr>
        <w:t>y</w:t>
      </w:r>
      <w:r>
        <w:rPr/>
        <w:t> </w:t>
      </w:r>
      <w:r>
        <w:rPr>
          <w:spacing w:val="-22"/>
        </w:rPr>
        <w:t> </w:t>
      </w:r>
      <w:r>
        <w:rPr>
          <w:w w:val="93"/>
        </w:rPr>
        <w:t>in</w:t>
      </w:r>
      <w:r>
        <w:rPr/>
        <w:t> </w:t>
      </w:r>
      <w:r>
        <w:rPr>
          <w:spacing w:val="-22"/>
        </w:rPr>
        <w:t> </w:t>
      </w:r>
      <w:r>
        <w:rPr>
          <w:w w:val="95"/>
        </w:rPr>
        <w:t>half</w:t>
      </w:r>
      <w:r>
        <w:rPr/>
        <w:t> </w:t>
      </w:r>
      <w:r>
        <w:rPr>
          <w:spacing w:val="-22"/>
        </w:rPr>
        <w:t> </w:t>
      </w:r>
      <w:r>
        <w:rPr>
          <w:w w:val="96"/>
        </w:rPr>
        <w:t>again</w:t>
      </w:r>
      <w:r>
        <w:rPr/>
        <w:t> </w:t>
      </w:r>
      <w:r>
        <w:rPr>
          <w:spacing w:val="-22"/>
        </w:rPr>
        <w:t> </w:t>
      </w:r>
      <w:r>
        <w:rPr>
          <w:w w:val="95"/>
        </w:rPr>
        <w:t>yields</w:t>
      </w:r>
      <w:r>
        <w:rPr/>
        <w:t> </w:t>
      </w:r>
      <w:r>
        <w:rPr>
          <w:spacing w:val="-22"/>
        </w:rPr>
        <w:t> </w:t>
      </w:r>
      <w:r>
        <w:rPr>
          <w:w w:val="102"/>
        </w:rPr>
        <w:t>(</w:t>
      </w:r>
      <w:r>
        <w:rPr>
          <w:rFonts w:ascii="Times New Roman"/>
          <w:i/>
          <w:w w:val="140"/>
        </w:rPr>
        <w:t>n/</w:t>
      </w:r>
      <w:r>
        <w:rPr>
          <w:w w:val="94"/>
        </w:rPr>
        <w:t>2)</w:t>
      </w:r>
      <w:r>
        <w:rPr>
          <w:rFonts w:ascii="Times New Roman"/>
          <w:i/>
          <w:w w:val="178"/>
        </w:rPr>
        <w:t>/</w:t>
      </w:r>
      <w:r>
        <w:rPr>
          <w:w w:val="88"/>
        </w:rPr>
        <w:t>2</w:t>
      </w:r>
      <w:r>
        <w:rPr/>
        <w:t> </w:t>
      </w:r>
      <w:r>
        <w:rPr>
          <w:spacing w:val="-27"/>
        </w:rPr>
        <w:t> </w:t>
      </w:r>
      <w:r>
        <w:rPr>
          <w:w w:val="119"/>
        </w:rPr>
        <w:t>=</w:t>
      </w:r>
      <w:r>
        <w:rPr/>
        <w:t> </w:t>
      </w:r>
      <w:r>
        <w:rPr>
          <w:spacing w:val="-27"/>
        </w:rPr>
        <w:t> </w:t>
      </w:r>
      <w:r>
        <w:rPr>
          <w:rFonts w:ascii="Times New Roman"/>
          <w:i/>
          <w:w w:val="140"/>
        </w:rPr>
        <w:t>n/</w:t>
      </w:r>
      <w:r>
        <w:rPr>
          <w:w w:val="88"/>
        </w:rPr>
        <w:t>2</w:t>
      </w:r>
      <w:r>
        <w:rPr>
          <w:rFonts w:ascii="Times New Roman"/>
          <w:w w:val="94"/>
          <w:vertAlign w:val="superscript"/>
        </w:rPr>
        <w:t>2</w:t>
      </w:r>
      <w:r>
        <w:rPr>
          <w:rFonts w:ascii="Times New Roman"/>
          <w:vertAlign w:val="baseline"/>
        </w:rPr>
        <w:t> </w:t>
      </w:r>
      <w:r>
        <w:rPr>
          <w:rFonts w:ascii="Times New Roman"/>
          <w:spacing w:val="-21"/>
          <w:vertAlign w:val="baseline"/>
        </w:rPr>
        <w:t> </w:t>
      </w:r>
      <w:r>
        <w:rPr>
          <w:w w:val="119"/>
          <w:vertAlign w:val="baseline"/>
        </w:rPr>
        <w:t>=</w:t>
      </w:r>
      <w:r>
        <w:rPr>
          <w:vertAlign w:val="baseline"/>
        </w:rPr>
        <w:t> </w:t>
      </w:r>
      <w:r>
        <w:rPr>
          <w:spacing w:val="-27"/>
          <w:vertAlign w:val="baseline"/>
        </w:rPr>
        <w:t> </w:t>
      </w:r>
      <w:r>
        <w:rPr>
          <w:rFonts w:ascii="Times New Roman"/>
          <w:i/>
          <w:w w:val="140"/>
          <w:vertAlign w:val="baseline"/>
        </w:rPr>
        <w:t>n/</w:t>
      </w:r>
      <w:r>
        <w:rPr>
          <w:w w:val="92"/>
          <w:vertAlign w:val="baseline"/>
        </w:rPr>
        <w:t>4.</w:t>
      </w:r>
      <w:r>
        <w:rPr>
          <w:vertAlign w:val="baseline"/>
        </w:rPr>
        <w:t> </w:t>
      </w:r>
      <w:r>
        <w:rPr>
          <w:spacing w:val="25"/>
          <w:vertAlign w:val="baseline"/>
        </w:rPr>
        <w:t> </w:t>
      </w:r>
      <w:r>
        <w:rPr>
          <w:w w:val="101"/>
          <w:vertAlign w:val="baseline"/>
        </w:rPr>
        <w:t>Cutting</w:t>
      </w:r>
      <w:r>
        <w:rPr>
          <w:vertAlign w:val="baseline"/>
        </w:rPr>
        <w:t> </w:t>
      </w:r>
      <w:r>
        <w:rPr>
          <w:spacing w:val="-22"/>
          <w:vertAlign w:val="baseline"/>
        </w:rPr>
        <w:t> </w:t>
      </w:r>
      <w:r>
        <w:rPr>
          <w:w w:val="97"/>
          <w:vertAlign w:val="baseline"/>
        </w:rPr>
        <w:t>the</w:t>
      </w:r>
      <w:r>
        <w:rPr>
          <w:vertAlign w:val="baseline"/>
        </w:rPr>
        <w:t> </w:t>
      </w:r>
      <w:r>
        <w:rPr>
          <w:spacing w:val="-22"/>
          <w:vertAlign w:val="baseline"/>
        </w:rPr>
        <w:t> </w:t>
      </w:r>
      <w:r>
        <w:rPr>
          <w:w w:val="96"/>
          <w:vertAlign w:val="baseline"/>
        </w:rPr>
        <w:t>arr</w:t>
      </w:r>
      <w:r>
        <w:rPr>
          <w:spacing w:val="-7"/>
          <w:w w:val="96"/>
          <w:vertAlign w:val="baseline"/>
        </w:rPr>
        <w:t>a</w:t>
      </w:r>
      <w:r>
        <w:rPr>
          <w:w w:val="106"/>
          <w:vertAlign w:val="baseline"/>
        </w:rPr>
        <w:t>y</w:t>
      </w:r>
      <w:r>
        <w:rPr>
          <w:vertAlign w:val="baseline"/>
        </w:rPr>
        <w:t> </w:t>
      </w:r>
      <w:r>
        <w:rPr>
          <w:spacing w:val="-22"/>
          <w:vertAlign w:val="baseline"/>
        </w:rPr>
        <w:t> </w:t>
      </w:r>
      <w:r>
        <w:rPr>
          <w:w w:val="93"/>
          <w:vertAlign w:val="baseline"/>
        </w:rPr>
        <w:t>in</w:t>
      </w:r>
      <w:r>
        <w:rPr>
          <w:vertAlign w:val="baseline"/>
        </w:rPr>
        <w:t> </w:t>
      </w:r>
      <w:r>
        <w:rPr>
          <w:spacing w:val="-22"/>
          <w:vertAlign w:val="baseline"/>
        </w:rPr>
        <w:t> </w:t>
      </w:r>
      <w:r>
        <w:rPr>
          <w:w w:val="95"/>
          <w:vertAlign w:val="baseline"/>
        </w:rPr>
        <w:t>half</w:t>
      </w:r>
      <w:r>
        <w:rPr>
          <w:vertAlign w:val="baseline"/>
        </w:rPr>
        <w:t> </w:t>
      </w:r>
      <w:r>
        <w:rPr>
          <w:spacing w:val="-22"/>
          <w:vertAlign w:val="baseline"/>
        </w:rPr>
        <w:t> </w:t>
      </w:r>
      <w:r>
        <w:rPr>
          <w:w w:val="98"/>
          <w:vertAlign w:val="baseline"/>
        </w:rPr>
        <w:t>a</w:t>
      </w:r>
      <w:r>
        <w:rPr>
          <w:vertAlign w:val="baseline"/>
        </w:rPr>
        <w:t> </w:t>
      </w:r>
      <w:r>
        <w:rPr>
          <w:spacing w:val="-22"/>
          <w:vertAlign w:val="baseline"/>
        </w:rPr>
        <w:t> </w:t>
      </w:r>
      <w:r>
        <w:rPr>
          <w:w w:val="97"/>
          <w:vertAlign w:val="baseline"/>
        </w:rPr>
        <w:t>third</w:t>
      </w:r>
      <w:r>
        <w:rPr>
          <w:vertAlign w:val="baseline"/>
        </w:rPr>
        <w:t> </w:t>
      </w:r>
      <w:r>
        <w:rPr>
          <w:spacing w:val="-22"/>
          <w:vertAlign w:val="baseline"/>
        </w:rPr>
        <w:t> </w:t>
      </w:r>
      <w:r>
        <w:rPr>
          <w:w w:val="96"/>
          <w:vertAlign w:val="baseline"/>
        </w:rPr>
        <w:t>time </w:t>
      </w:r>
      <w:r>
        <w:rPr>
          <w:w w:val="95"/>
          <w:vertAlign w:val="baseline"/>
        </w:rPr>
        <w:t>yields</w:t>
      </w:r>
      <w:r>
        <w:rPr>
          <w:spacing w:val="9"/>
          <w:vertAlign w:val="baseline"/>
        </w:rPr>
        <w:t> </w:t>
      </w:r>
      <w:r>
        <w:rPr>
          <w:spacing w:val="-1"/>
          <w:w w:val="102"/>
          <w:vertAlign w:val="baseline"/>
        </w:rPr>
        <w:t>(</w:t>
      </w:r>
      <w:r>
        <w:rPr>
          <w:w w:val="102"/>
          <w:vertAlign w:val="baseline"/>
        </w:rPr>
        <w:t>(</w:t>
      </w:r>
      <w:r>
        <w:rPr>
          <w:rFonts w:ascii="Times New Roman"/>
          <w:i/>
          <w:w w:val="140"/>
          <w:vertAlign w:val="baseline"/>
        </w:rPr>
        <w:t>n/</w:t>
      </w:r>
      <w:r>
        <w:rPr>
          <w:w w:val="94"/>
          <w:vertAlign w:val="baseline"/>
        </w:rPr>
        <w:t>2)</w:t>
      </w:r>
      <w:r>
        <w:rPr>
          <w:rFonts w:ascii="Times New Roman"/>
          <w:i/>
          <w:spacing w:val="-1"/>
          <w:w w:val="178"/>
          <w:vertAlign w:val="baseline"/>
        </w:rPr>
        <w:t>/</w:t>
      </w:r>
      <w:r>
        <w:rPr>
          <w:w w:val="94"/>
          <w:vertAlign w:val="baseline"/>
        </w:rPr>
        <w:t>2)</w:t>
      </w:r>
      <w:r>
        <w:rPr>
          <w:rFonts w:ascii="Times New Roman"/>
          <w:i/>
          <w:w w:val="178"/>
          <w:vertAlign w:val="baseline"/>
        </w:rPr>
        <w:t>/</w:t>
      </w:r>
      <w:r>
        <w:rPr>
          <w:w w:val="88"/>
          <w:vertAlign w:val="baseline"/>
        </w:rPr>
        <w:t>2</w:t>
      </w:r>
      <w:r>
        <w:rPr>
          <w:spacing w:val="7"/>
          <w:vertAlign w:val="baseline"/>
        </w:rPr>
        <w:t> </w:t>
      </w:r>
      <w:r>
        <w:rPr>
          <w:w w:val="119"/>
          <w:vertAlign w:val="baseline"/>
        </w:rPr>
        <w:t>=</w:t>
      </w:r>
      <w:r>
        <w:rPr>
          <w:spacing w:val="7"/>
          <w:vertAlign w:val="baseline"/>
        </w:rPr>
        <w:t> </w:t>
      </w:r>
      <w:r>
        <w:rPr>
          <w:w w:val="102"/>
          <w:vertAlign w:val="baseline"/>
        </w:rPr>
        <w:t>(</w:t>
      </w:r>
      <w:r>
        <w:rPr>
          <w:rFonts w:ascii="Times New Roman"/>
          <w:i/>
          <w:w w:val="140"/>
          <w:vertAlign w:val="baseline"/>
        </w:rPr>
        <w:t>n/</w:t>
      </w:r>
      <w:r>
        <w:rPr>
          <w:spacing w:val="-1"/>
          <w:w w:val="88"/>
          <w:vertAlign w:val="baseline"/>
        </w:rPr>
        <w:t>2</w:t>
      </w:r>
      <w:r>
        <w:rPr>
          <w:rFonts w:ascii="Times New Roman"/>
          <w:spacing w:val="10"/>
          <w:w w:val="94"/>
          <w:vertAlign w:val="superscript"/>
        </w:rPr>
        <w:t>2</w:t>
      </w:r>
      <w:r>
        <w:rPr>
          <w:w w:val="102"/>
          <w:vertAlign w:val="baseline"/>
        </w:rPr>
        <w:t>)</w:t>
      </w:r>
      <w:r>
        <w:rPr>
          <w:rFonts w:ascii="Times New Roman"/>
          <w:i/>
          <w:spacing w:val="-1"/>
          <w:w w:val="178"/>
          <w:vertAlign w:val="baseline"/>
        </w:rPr>
        <w:t>/</w:t>
      </w:r>
      <w:r>
        <w:rPr>
          <w:w w:val="88"/>
          <w:vertAlign w:val="baseline"/>
        </w:rPr>
        <w:t>2</w:t>
      </w:r>
      <w:r>
        <w:rPr>
          <w:spacing w:val="7"/>
          <w:vertAlign w:val="baseline"/>
        </w:rPr>
        <w:t> </w:t>
      </w:r>
      <w:r>
        <w:rPr>
          <w:w w:val="119"/>
          <w:vertAlign w:val="baseline"/>
        </w:rPr>
        <w:t>=</w:t>
      </w:r>
      <w:r>
        <w:rPr>
          <w:spacing w:val="7"/>
          <w:vertAlign w:val="baseline"/>
        </w:rPr>
        <w:t> </w:t>
      </w:r>
      <w:r>
        <w:rPr>
          <w:rFonts w:ascii="Times New Roman"/>
          <w:i/>
          <w:w w:val="140"/>
          <w:vertAlign w:val="baseline"/>
        </w:rPr>
        <w:t>n/</w:t>
      </w:r>
      <w:r>
        <w:rPr>
          <w:spacing w:val="-1"/>
          <w:w w:val="88"/>
          <w:vertAlign w:val="baseline"/>
        </w:rPr>
        <w:t>2</w:t>
      </w:r>
      <w:r>
        <w:rPr>
          <w:rFonts w:ascii="Times New Roman"/>
          <w:w w:val="94"/>
          <w:vertAlign w:val="superscript"/>
        </w:rPr>
        <w:t>3</w:t>
      </w:r>
      <w:r>
        <w:rPr>
          <w:rFonts w:ascii="Times New Roman"/>
          <w:spacing w:val="15"/>
          <w:vertAlign w:val="baseline"/>
        </w:rPr>
        <w:t> </w:t>
      </w:r>
      <w:r>
        <w:rPr>
          <w:w w:val="119"/>
          <w:vertAlign w:val="baseline"/>
        </w:rPr>
        <w:t>=</w:t>
      </w:r>
      <w:r>
        <w:rPr>
          <w:spacing w:val="7"/>
          <w:vertAlign w:val="baseline"/>
        </w:rPr>
        <w:t> </w:t>
      </w:r>
      <w:r>
        <w:rPr>
          <w:rFonts w:ascii="Times New Roman"/>
          <w:i/>
          <w:w w:val="140"/>
          <w:vertAlign w:val="baseline"/>
        </w:rPr>
        <w:t>n/</w:t>
      </w:r>
      <w:r>
        <w:rPr>
          <w:w w:val="89"/>
          <w:vertAlign w:val="baseline"/>
        </w:rPr>
        <w:t>8.</w:t>
      </w:r>
      <w:r>
        <w:rPr>
          <w:vertAlign w:val="baseline"/>
        </w:rPr>
        <w:t> </w:t>
      </w:r>
      <w:r>
        <w:rPr>
          <w:spacing w:val="-13"/>
          <w:vertAlign w:val="baseline"/>
        </w:rPr>
        <w:t> </w:t>
      </w:r>
      <w:r>
        <w:rPr>
          <w:w w:val="92"/>
          <w:vertAlign w:val="baseline"/>
        </w:rPr>
        <w:t>In</w:t>
      </w:r>
      <w:r>
        <w:rPr>
          <w:spacing w:val="9"/>
          <w:vertAlign w:val="baseline"/>
        </w:rPr>
        <w:t> </w:t>
      </w:r>
      <w:r>
        <w:rPr>
          <w:w w:val="95"/>
          <w:vertAlign w:val="baseline"/>
        </w:rPr>
        <w:t>general,</w:t>
      </w:r>
      <w:r>
        <w:rPr>
          <w:spacing w:val="11"/>
          <w:vertAlign w:val="baseline"/>
        </w:rPr>
        <w:t> </w:t>
      </w:r>
      <w:r>
        <w:rPr>
          <w:w w:val="98"/>
          <w:vertAlign w:val="baseline"/>
        </w:rPr>
        <w:t>cutting</w:t>
      </w:r>
      <w:r>
        <w:rPr>
          <w:spacing w:val="9"/>
          <w:vertAlign w:val="baseline"/>
        </w:rPr>
        <w:t> </w:t>
      </w:r>
      <w:r>
        <w:rPr>
          <w:w w:val="95"/>
          <w:vertAlign w:val="baseline"/>
        </w:rPr>
        <w:t>an</w:t>
      </w:r>
      <w:r>
        <w:rPr>
          <w:spacing w:val="9"/>
          <w:vertAlign w:val="baseline"/>
        </w:rPr>
        <w:t> </w:t>
      </w:r>
      <w:r>
        <w:rPr>
          <w:w w:val="96"/>
          <w:vertAlign w:val="baseline"/>
        </w:rPr>
        <w:t>arr</w:t>
      </w:r>
      <w:r>
        <w:rPr>
          <w:spacing w:val="-7"/>
          <w:w w:val="96"/>
          <w:vertAlign w:val="baseline"/>
        </w:rPr>
        <w:t>a</w:t>
      </w:r>
      <w:r>
        <w:rPr>
          <w:w w:val="106"/>
          <w:vertAlign w:val="baseline"/>
        </w:rPr>
        <w:t>y</w:t>
      </w:r>
      <w:r>
        <w:rPr>
          <w:spacing w:val="9"/>
          <w:vertAlign w:val="baseline"/>
        </w:rPr>
        <w:t> </w:t>
      </w:r>
      <w:r>
        <w:rPr>
          <w:w w:val="93"/>
          <w:vertAlign w:val="baseline"/>
        </w:rPr>
        <w:t>in</w:t>
      </w:r>
      <w:r>
        <w:rPr>
          <w:spacing w:val="9"/>
          <w:vertAlign w:val="baseline"/>
        </w:rPr>
        <w:t> </w:t>
      </w:r>
      <w:r>
        <w:rPr>
          <w:w w:val="95"/>
          <w:vertAlign w:val="baseline"/>
        </w:rPr>
        <w:t>half</w:t>
      </w:r>
      <w:r>
        <w:rPr>
          <w:spacing w:val="11"/>
          <w:vertAlign w:val="baseline"/>
        </w:rPr>
        <w:t> </w:t>
      </w:r>
      <w:r>
        <w:rPr>
          <w:rFonts w:ascii="Times New Roman"/>
          <w:i/>
          <w:w w:val="116"/>
          <w:vertAlign w:val="baseline"/>
        </w:rPr>
        <w:t>k</w:t>
      </w:r>
      <w:r>
        <w:rPr>
          <w:rFonts w:ascii="Times New Roman"/>
          <w:i/>
          <w:spacing w:val="14"/>
          <w:vertAlign w:val="baseline"/>
        </w:rPr>
        <w:t> </w:t>
      </w:r>
      <w:r>
        <w:rPr>
          <w:w w:val="95"/>
          <w:vertAlign w:val="baseline"/>
        </w:rPr>
        <w:t>times</w:t>
      </w:r>
      <w:r>
        <w:rPr>
          <w:spacing w:val="9"/>
          <w:vertAlign w:val="baseline"/>
        </w:rPr>
        <w:t> </w:t>
      </w:r>
      <w:r>
        <w:rPr>
          <w:w w:val="95"/>
          <w:vertAlign w:val="baseline"/>
        </w:rPr>
        <w:t>yields </w:t>
      </w:r>
      <w:r>
        <w:rPr>
          <w:w w:val="105"/>
          <w:vertAlign w:val="baseline"/>
        </w:rPr>
        <w:t>an array of size </w:t>
      </w:r>
      <w:r>
        <w:rPr>
          <w:rFonts w:ascii="Times New Roman"/>
          <w:i/>
          <w:spacing w:val="2"/>
          <w:w w:val="105"/>
          <w:vertAlign w:val="baseline"/>
        </w:rPr>
        <w:t>n/</w:t>
      </w:r>
      <w:r>
        <w:rPr>
          <w:spacing w:val="2"/>
          <w:w w:val="105"/>
          <w:vertAlign w:val="baseline"/>
        </w:rPr>
        <w:t>2</w:t>
      </w:r>
      <w:r>
        <w:rPr>
          <w:rFonts w:ascii="Times New Roman"/>
          <w:i/>
          <w:spacing w:val="2"/>
          <w:w w:val="105"/>
          <w:vertAlign w:val="superscript"/>
        </w:rPr>
        <w:t>k</w:t>
      </w:r>
      <w:r>
        <w:rPr>
          <w:spacing w:val="2"/>
          <w:w w:val="105"/>
          <w:vertAlign w:val="baseline"/>
        </w:rPr>
        <w:t>. </w:t>
      </w:r>
      <w:r>
        <w:rPr>
          <w:w w:val="105"/>
          <w:vertAlign w:val="baseline"/>
        </w:rPr>
        <w:t>How large can </w:t>
      </w:r>
      <w:r>
        <w:rPr>
          <w:rFonts w:ascii="Times New Roman"/>
          <w:i/>
          <w:w w:val="105"/>
          <w:vertAlign w:val="baseline"/>
        </w:rPr>
        <w:t>k </w:t>
      </w:r>
      <w:r>
        <w:rPr>
          <w:spacing w:val="3"/>
          <w:w w:val="105"/>
          <w:vertAlign w:val="baseline"/>
        </w:rPr>
        <w:t>be </w:t>
      </w:r>
      <w:r>
        <w:rPr>
          <w:w w:val="105"/>
          <w:vertAlign w:val="baseline"/>
        </w:rPr>
        <w:t>until </w:t>
      </w:r>
      <w:r>
        <w:rPr>
          <w:rFonts w:ascii="Times New Roman"/>
          <w:i/>
          <w:w w:val="110"/>
          <w:vertAlign w:val="baseline"/>
        </w:rPr>
        <w:t>n/</w:t>
      </w:r>
      <w:r>
        <w:rPr>
          <w:w w:val="110"/>
          <w:vertAlign w:val="baseline"/>
        </w:rPr>
        <w:t>2</w:t>
      </w:r>
      <w:r>
        <w:rPr>
          <w:rFonts w:ascii="Times New Roman"/>
          <w:i/>
          <w:w w:val="110"/>
          <w:vertAlign w:val="superscript"/>
        </w:rPr>
        <w:t>k</w:t>
      </w:r>
      <w:r>
        <w:rPr>
          <w:rFonts w:ascii="Times New Roman"/>
          <w:i/>
          <w:w w:val="110"/>
          <w:vertAlign w:val="baseline"/>
        </w:rPr>
        <w:t> </w:t>
      </w:r>
      <w:r>
        <w:rPr>
          <w:w w:val="105"/>
          <w:vertAlign w:val="baseline"/>
        </w:rPr>
        <w:t>is one? </w:t>
      </w:r>
      <w:r>
        <w:rPr>
          <w:spacing w:val="-9"/>
          <w:w w:val="105"/>
          <w:vertAlign w:val="baseline"/>
        </w:rPr>
        <w:t>We</w:t>
      </w:r>
      <w:r>
        <w:rPr>
          <w:spacing w:val="25"/>
          <w:w w:val="105"/>
          <w:vertAlign w:val="baseline"/>
        </w:rPr>
        <w:t> </w:t>
      </w:r>
      <w:r>
        <w:rPr>
          <w:spacing w:val="-3"/>
          <w:w w:val="105"/>
          <w:vertAlign w:val="baseline"/>
        </w:rPr>
        <w:t>have</w:t>
      </w:r>
    </w:p>
    <w:p>
      <w:pPr>
        <w:pStyle w:val="BodyText"/>
        <w:spacing w:before="7"/>
        <w:rPr>
          <w:sz w:val="24"/>
        </w:rPr>
      </w:pPr>
    </w:p>
    <w:p>
      <w:pPr>
        <w:tabs>
          <w:tab w:pos="650" w:val="left" w:leader="none"/>
        </w:tabs>
        <w:spacing w:before="0"/>
        <w:ind w:left="0" w:right="1308" w:firstLine="0"/>
        <w:jc w:val="center"/>
        <w:rPr>
          <w:sz w:val="22"/>
        </w:rPr>
      </w:pPr>
      <w:r>
        <w:rPr>
          <w:rFonts w:ascii="Times New Roman"/>
          <w:i/>
          <w:w w:val="120"/>
          <w:sz w:val="22"/>
        </w:rPr>
        <w:t>n/</w:t>
      </w:r>
      <w:r>
        <w:rPr>
          <w:w w:val="120"/>
          <w:sz w:val="22"/>
        </w:rPr>
        <w:t>2</w:t>
      </w:r>
      <w:r>
        <w:rPr>
          <w:rFonts w:ascii="Times New Roman"/>
          <w:i/>
          <w:w w:val="120"/>
          <w:sz w:val="22"/>
          <w:vertAlign w:val="superscript"/>
        </w:rPr>
        <w:t>k</w:t>
      </w:r>
      <w:r>
        <w:rPr>
          <w:rFonts w:ascii="Times New Roman"/>
          <w:i/>
          <w:w w:val="120"/>
          <w:sz w:val="22"/>
          <w:vertAlign w:val="baseline"/>
        </w:rPr>
        <w:tab/>
      </w:r>
      <w:r>
        <w:rPr>
          <w:w w:val="120"/>
          <w:sz w:val="22"/>
          <w:vertAlign w:val="baseline"/>
        </w:rPr>
        <w:t>=  </w:t>
      </w:r>
      <w:r>
        <w:rPr>
          <w:spacing w:val="3"/>
          <w:w w:val="120"/>
          <w:sz w:val="22"/>
          <w:vertAlign w:val="baseline"/>
        </w:rPr>
        <w:t> </w:t>
      </w:r>
      <w:r>
        <w:rPr>
          <w:w w:val="120"/>
          <w:sz w:val="22"/>
          <w:vertAlign w:val="baseline"/>
        </w:rPr>
        <w:t>1</w:t>
      </w:r>
    </w:p>
    <w:p>
      <w:pPr>
        <w:tabs>
          <w:tab w:pos="4410" w:val="left" w:leader="none"/>
        </w:tabs>
        <w:spacing w:before="131"/>
        <w:ind w:left="3381" w:right="0" w:firstLine="0"/>
        <w:jc w:val="left"/>
        <w:rPr>
          <w:sz w:val="22"/>
        </w:rPr>
      </w:pPr>
      <w:r>
        <w:rPr/>
        <w:pict>
          <v:shape style="position:absolute;margin-left:324.96701pt;margin-top:7.068419pt;width:4.45pt;height:8pt;mso-position-horizontal-relative:page;mso-position-vertical-relative:paragraph;z-index:252213248" type="#_x0000_t202" filled="false" stroked="false">
            <v:textbox inset="0,0,0,0">
              <w:txbxContent>
                <w:p>
                  <w:pPr>
                    <w:spacing w:line="154" w:lineRule="exact" w:before="0"/>
                    <w:ind w:left="0" w:right="0" w:firstLine="0"/>
                    <w:jc w:val="left"/>
                    <w:rPr>
                      <w:rFonts w:ascii="Times New Roman"/>
                      <w:i/>
                      <w:sz w:val="16"/>
                    </w:rPr>
                  </w:pPr>
                  <w:r>
                    <w:rPr>
                      <w:rFonts w:ascii="Times New Roman"/>
                      <w:i/>
                      <w:w w:val="124"/>
                      <w:sz w:val="16"/>
                    </w:rPr>
                    <w:t>k</w:t>
                  </w:r>
                </w:p>
              </w:txbxContent>
            </v:textbox>
            <w10:wrap type="none"/>
          </v:shape>
        </w:pict>
      </w:r>
      <w:r>
        <w:rPr>
          <w:rFonts w:ascii="MS UI Gothic" w:hAnsi="MS UI Gothic"/>
          <w:w w:val="105"/>
          <w:sz w:val="22"/>
        </w:rPr>
        <w:t>⇔</w:t>
        <w:tab/>
      </w:r>
      <w:r>
        <w:rPr>
          <w:rFonts w:ascii="Times New Roman" w:hAnsi="Times New Roman"/>
          <w:i/>
          <w:w w:val="105"/>
          <w:sz w:val="22"/>
        </w:rPr>
        <w:t>n    </w:t>
      </w:r>
      <w:r>
        <w:rPr>
          <w:w w:val="105"/>
          <w:sz w:val="22"/>
        </w:rPr>
        <w:t>=  </w:t>
      </w:r>
      <w:r>
        <w:rPr>
          <w:spacing w:val="16"/>
          <w:w w:val="105"/>
          <w:sz w:val="22"/>
        </w:rPr>
        <w:t> </w:t>
      </w:r>
      <w:r>
        <w:rPr>
          <w:w w:val="105"/>
          <w:sz w:val="22"/>
        </w:rPr>
        <w:t>2</w:t>
      </w:r>
    </w:p>
    <w:p>
      <w:pPr>
        <w:tabs>
          <w:tab w:pos="3998" w:val="left" w:leader="none"/>
        </w:tabs>
        <w:spacing w:before="116"/>
        <w:ind w:left="3381" w:right="0" w:firstLine="0"/>
        <w:jc w:val="left"/>
        <w:rPr>
          <w:rFonts w:ascii="Times New Roman" w:hAnsi="Times New Roman"/>
          <w:i/>
          <w:sz w:val="22"/>
        </w:rPr>
      </w:pPr>
      <w:r>
        <w:rPr>
          <w:rFonts w:ascii="MS UI Gothic" w:hAnsi="MS UI Gothic"/>
          <w:w w:val="110"/>
          <w:sz w:val="22"/>
        </w:rPr>
        <w:t>⇔</w:t>
        <w:tab/>
      </w:r>
      <w:r>
        <w:rPr>
          <w:w w:val="110"/>
          <w:sz w:val="22"/>
        </w:rPr>
        <w:t>log</w:t>
      </w:r>
      <w:r>
        <w:rPr>
          <w:rFonts w:ascii="Times New Roman" w:hAnsi="Times New Roman"/>
          <w:w w:val="110"/>
          <w:position w:val="-4"/>
          <w:sz w:val="16"/>
        </w:rPr>
        <w:t>2 </w:t>
      </w:r>
      <w:r>
        <w:rPr>
          <w:rFonts w:ascii="Times New Roman" w:hAnsi="Times New Roman"/>
          <w:i/>
          <w:w w:val="110"/>
          <w:sz w:val="22"/>
        </w:rPr>
        <w:t>n </w:t>
      </w:r>
      <w:r>
        <w:rPr>
          <w:w w:val="110"/>
          <w:sz w:val="22"/>
        </w:rPr>
        <w:t>=</w:t>
      </w:r>
      <w:r>
        <w:rPr>
          <w:spacing w:val="42"/>
          <w:w w:val="110"/>
          <w:sz w:val="22"/>
        </w:rPr>
        <w:t> </w:t>
      </w:r>
      <w:r>
        <w:rPr>
          <w:rFonts w:ascii="Times New Roman" w:hAnsi="Times New Roman"/>
          <w:i/>
          <w:spacing w:val="3"/>
          <w:w w:val="110"/>
          <w:sz w:val="22"/>
        </w:rPr>
        <w:t>k.</w:t>
      </w:r>
    </w:p>
    <w:p>
      <w:pPr>
        <w:pStyle w:val="BodyText"/>
        <w:spacing w:line="285" w:lineRule="auto" w:before="323"/>
        <w:ind w:left="160" w:right="1457"/>
        <w:jc w:val="both"/>
      </w:pPr>
      <w:r>
        <w:rPr>
          <w:w w:val="105"/>
        </w:rPr>
        <w:t>Therefore,</w:t>
      </w:r>
      <w:r>
        <w:rPr>
          <w:spacing w:val="-16"/>
          <w:w w:val="105"/>
        </w:rPr>
        <w:t> </w:t>
      </w:r>
      <w:r>
        <w:rPr>
          <w:w w:val="105"/>
        </w:rPr>
        <w:t>at</w:t>
      </w:r>
      <w:r>
        <w:rPr>
          <w:spacing w:val="-15"/>
          <w:w w:val="105"/>
        </w:rPr>
        <w:t> </w:t>
      </w:r>
      <w:r>
        <w:rPr>
          <w:w w:val="105"/>
        </w:rPr>
        <w:t>most</w:t>
      </w:r>
      <w:r>
        <w:rPr>
          <w:spacing w:val="-17"/>
          <w:w w:val="105"/>
        </w:rPr>
        <w:t> </w:t>
      </w:r>
      <w:r>
        <w:rPr>
          <w:w w:val="105"/>
        </w:rPr>
        <w:t>log</w:t>
      </w:r>
      <w:r>
        <w:rPr>
          <w:rFonts w:ascii="Times New Roman"/>
          <w:w w:val="105"/>
          <w:position w:val="-4"/>
          <w:sz w:val="16"/>
        </w:rPr>
        <w:t>2</w:t>
      </w:r>
      <w:r>
        <w:rPr>
          <w:rFonts w:ascii="Times New Roman"/>
          <w:spacing w:val="-19"/>
          <w:w w:val="105"/>
          <w:position w:val="-4"/>
          <w:sz w:val="16"/>
        </w:rPr>
        <w:t> </w:t>
      </w:r>
      <w:r>
        <w:rPr>
          <w:rFonts w:ascii="Times New Roman"/>
          <w:i/>
          <w:w w:val="105"/>
        </w:rPr>
        <w:t>n</w:t>
      </w:r>
      <w:r>
        <w:rPr>
          <w:rFonts w:ascii="Times New Roman"/>
          <w:i/>
          <w:spacing w:val="-18"/>
          <w:w w:val="105"/>
        </w:rPr>
        <w:t> </w:t>
      </w:r>
      <w:r>
        <w:rPr>
          <w:w w:val="105"/>
        </w:rPr>
        <w:t>iterations</w:t>
      </w:r>
      <w:r>
        <w:rPr>
          <w:spacing w:val="-16"/>
          <w:w w:val="105"/>
        </w:rPr>
        <w:t> </w:t>
      </w:r>
      <w:r>
        <w:rPr>
          <w:w w:val="105"/>
        </w:rPr>
        <w:t>will</w:t>
      </w:r>
      <w:r>
        <w:rPr>
          <w:spacing w:val="-16"/>
          <w:w w:val="105"/>
        </w:rPr>
        <w:t> </w:t>
      </w:r>
      <w:r>
        <w:rPr>
          <w:spacing w:val="3"/>
          <w:w w:val="105"/>
        </w:rPr>
        <w:t>be</w:t>
      </w:r>
      <w:r>
        <w:rPr>
          <w:spacing w:val="-16"/>
          <w:w w:val="105"/>
        </w:rPr>
        <w:t> </w:t>
      </w:r>
      <w:r>
        <w:rPr>
          <w:w w:val="105"/>
        </w:rPr>
        <w:t>performed</w:t>
      </w:r>
      <w:r>
        <w:rPr>
          <w:spacing w:val="-16"/>
          <w:w w:val="105"/>
        </w:rPr>
        <w:t> </w:t>
      </w:r>
      <w:r>
        <w:rPr>
          <w:w w:val="105"/>
        </w:rPr>
        <w:t>until</w:t>
      </w:r>
      <w:r>
        <w:rPr>
          <w:spacing w:val="-16"/>
          <w:w w:val="105"/>
        </w:rPr>
        <w:t> </w:t>
      </w:r>
      <w:r>
        <w:rPr>
          <w:w w:val="105"/>
        </w:rPr>
        <w:t>the</w:t>
      </w:r>
      <w:r>
        <w:rPr>
          <w:spacing w:val="-16"/>
          <w:w w:val="105"/>
        </w:rPr>
        <w:t> </w:t>
      </w:r>
      <w:r>
        <w:rPr>
          <w:w w:val="105"/>
        </w:rPr>
        <w:t>array</w:t>
      </w:r>
      <w:r>
        <w:rPr>
          <w:spacing w:val="-16"/>
          <w:w w:val="105"/>
        </w:rPr>
        <w:t> </w:t>
      </w:r>
      <w:r>
        <w:rPr>
          <w:w w:val="105"/>
        </w:rPr>
        <w:t>can</w:t>
      </w:r>
      <w:r>
        <w:rPr>
          <w:spacing w:val="-16"/>
          <w:w w:val="105"/>
        </w:rPr>
        <w:t> </w:t>
      </w:r>
      <w:r>
        <w:rPr>
          <w:w w:val="105"/>
        </w:rPr>
        <w:t>no</w:t>
      </w:r>
      <w:r>
        <w:rPr>
          <w:spacing w:val="-16"/>
          <w:w w:val="105"/>
        </w:rPr>
        <w:t> </w:t>
      </w:r>
      <w:r>
        <w:rPr>
          <w:w w:val="105"/>
        </w:rPr>
        <w:t>longer</w:t>
      </w:r>
      <w:r>
        <w:rPr>
          <w:spacing w:val="-16"/>
          <w:w w:val="105"/>
        </w:rPr>
        <w:t> </w:t>
      </w:r>
      <w:r>
        <w:rPr>
          <w:spacing w:val="3"/>
          <w:w w:val="105"/>
        </w:rPr>
        <w:t>be</w:t>
      </w:r>
      <w:r>
        <w:rPr>
          <w:spacing w:val="-17"/>
          <w:w w:val="105"/>
        </w:rPr>
        <w:t> </w:t>
      </w:r>
      <w:r>
        <w:rPr>
          <w:w w:val="105"/>
        </w:rPr>
        <w:t>cut</w:t>
      </w:r>
      <w:r>
        <w:rPr>
          <w:spacing w:val="-16"/>
          <w:w w:val="105"/>
        </w:rPr>
        <w:t> </w:t>
      </w:r>
      <w:r>
        <w:rPr>
          <w:w w:val="105"/>
        </w:rPr>
        <w:t>in half,</w:t>
      </w:r>
      <w:r>
        <w:rPr>
          <w:spacing w:val="12"/>
          <w:w w:val="105"/>
        </w:rPr>
        <w:t> </w:t>
      </w:r>
      <w:r>
        <w:rPr>
          <w:w w:val="105"/>
        </w:rPr>
        <w:t>and</w:t>
      </w:r>
      <w:r>
        <w:rPr>
          <w:spacing w:val="13"/>
          <w:w w:val="105"/>
        </w:rPr>
        <w:t> </w:t>
      </w:r>
      <w:r>
        <w:rPr>
          <w:w w:val="105"/>
        </w:rPr>
        <w:t>thus</w:t>
      </w:r>
      <w:r>
        <w:rPr>
          <w:spacing w:val="12"/>
          <w:w w:val="105"/>
        </w:rPr>
        <w:t> </w:t>
      </w:r>
      <w:r>
        <w:rPr>
          <w:w w:val="105"/>
        </w:rPr>
        <w:t>the</w:t>
      </w:r>
      <w:r>
        <w:rPr>
          <w:spacing w:val="13"/>
          <w:w w:val="105"/>
        </w:rPr>
        <w:t> </w:t>
      </w:r>
      <w:r>
        <w:rPr>
          <w:w w:val="105"/>
        </w:rPr>
        <w:t>worst</w:t>
      </w:r>
      <w:r>
        <w:rPr>
          <w:spacing w:val="12"/>
          <w:w w:val="105"/>
        </w:rPr>
        <w:t> </w:t>
      </w:r>
      <w:r>
        <w:rPr>
          <w:w w:val="105"/>
        </w:rPr>
        <w:t>case</w:t>
      </w:r>
      <w:r>
        <w:rPr>
          <w:spacing w:val="13"/>
          <w:w w:val="105"/>
        </w:rPr>
        <w:t> </w:t>
      </w:r>
      <w:r>
        <w:rPr>
          <w:w w:val="105"/>
        </w:rPr>
        <w:t>running</w:t>
      </w:r>
      <w:r>
        <w:rPr>
          <w:spacing w:val="12"/>
          <w:w w:val="105"/>
        </w:rPr>
        <w:t> </w:t>
      </w:r>
      <w:r>
        <w:rPr>
          <w:w w:val="105"/>
        </w:rPr>
        <w:t>time</w:t>
      </w:r>
      <w:r>
        <w:rPr>
          <w:spacing w:val="14"/>
          <w:w w:val="105"/>
        </w:rPr>
        <w:t> </w:t>
      </w:r>
      <w:r>
        <w:rPr>
          <w:w w:val="105"/>
        </w:rPr>
        <w:t>of</w:t>
      </w:r>
      <w:r>
        <w:rPr>
          <w:spacing w:val="12"/>
          <w:w w:val="105"/>
        </w:rPr>
        <w:t> </w:t>
      </w:r>
      <w:r>
        <w:rPr>
          <w:rFonts w:ascii="Times New Roman"/>
          <w:w w:val="110"/>
        </w:rPr>
        <w:t>Binary-Search</w:t>
      </w:r>
      <w:r>
        <w:rPr>
          <w:rFonts w:ascii="Times New Roman"/>
          <w:spacing w:val="8"/>
          <w:w w:val="110"/>
        </w:rPr>
        <w:t> </w:t>
      </w:r>
      <w:r>
        <w:rPr>
          <w:w w:val="105"/>
        </w:rPr>
        <w:t>is</w:t>
      </w:r>
    </w:p>
    <w:p>
      <w:pPr>
        <w:pStyle w:val="BodyText"/>
        <w:spacing w:before="5"/>
        <w:rPr>
          <w:sz w:val="27"/>
        </w:rPr>
      </w:pPr>
    </w:p>
    <w:p>
      <w:pPr>
        <w:spacing w:before="0"/>
        <w:ind w:left="0" w:right="1298" w:firstLine="0"/>
        <w:jc w:val="center"/>
        <w:rPr>
          <w:rFonts w:ascii="Times New Roman"/>
          <w:i/>
          <w:sz w:val="22"/>
        </w:rPr>
      </w:pPr>
      <w:r>
        <w:rPr>
          <w:rFonts w:ascii="Times New Roman"/>
          <w:i/>
          <w:w w:val="110"/>
          <w:sz w:val="22"/>
        </w:rPr>
        <w:t>T </w:t>
      </w:r>
      <w:r>
        <w:rPr>
          <w:w w:val="110"/>
          <w:sz w:val="22"/>
        </w:rPr>
        <w:t>(</w:t>
      </w:r>
      <w:r>
        <w:rPr>
          <w:rFonts w:ascii="Times New Roman"/>
          <w:i/>
          <w:w w:val="110"/>
          <w:sz w:val="22"/>
        </w:rPr>
        <w:t>n</w:t>
      </w:r>
      <w:r>
        <w:rPr>
          <w:w w:val="110"/>
          <w:sz w:val="22"/>
        </w:rPr>
        <w:t>) = log</w:t>
      </w:r>
      <w:r>
        <w:rPr>
          <w:rFonts w:ascii="Times New Roman"/>
          <w:w w:val="110"/>
          <w:position w:val="-4"/>
          <w:sz w:val="16"/>
        </w:rPr>
        <w:t>2 </w:t>
      </w:r>
      <w:r>
        <w:rPr>
          <w:rFonts w:ascii="Times New Roman"/>
          <w:i/>
          <w:w w:val="110"/>
          <w:sz w:val="22"/>
        </w:rPr>
        <w:t>n.</w:t>
      </w:r>
    </w:p>
    <w:p>
      <w:pPr>
        <w:spacing w:after="0"/>
        <w:jc w:val="center"/>
        <w:rPr>
          <w:rFonts w:ascii="Times New Roman"/>
          <w:sz w:val="22"/>
        </w:rPr>
        <w:sectPr>
          <w:pgSz w:w="12240" w:h="15840"/>
          <w:pgMar w:header="1429" w:footer="0" w:top="1660" w:bottom="280" w:left="1280" w:right="340"/>
        </w:sectPr>
      </w:pPr>
    </w:p>
    <w:p>
      <w:pPr>
        <w:pStyle w:val="BodyText"/>
        <w:rPr>
          <w:rFonts w:ascii="Times New Roman"/>
          <w:i/>
          <w:sz w:val="20"/>
        </w:rPr>
      </w:pPr>
    </w:p>
    <w:p>
      <w:pPr>
        <w:pStyle w:val="BodyText"/>
        <w:spacing w:before="8"/>
        <w:rPr>
          <w:rFonts w:ascii="Times New Roman"/>
          <w:i/>
          <w:sz w:val="18"/>
        </w:rPr>
      </w:pPr>
    </w:p>
    <w:p>
      <w:pPr>
        <w:pStyle w:val="BodyText"/>
        <w:spacing w:line="321" w:lineRule="auto" w:before="58"/>
        <w:ind w:left="520" w:right="1097"/>
        <w:jc w:val="both"/>
      </w:pPr>
      <w:bookmarkStart w:name="_bookmark302" w:id="554"/>
      <w:bookmarkEnd w:id="554"/>
      <w:r>
        <w:rPr/>
      </w:r>
      <w:r>
        <w:rPr>
          <w:w w:val="110"/>
        </w:rPr>
        <w:t>This is faster still than even </w:t>
      </w:r>
      <w:r>
        <w:rPr>
          <w:rFonts w:ascii="Times New Roman"/>
          <w:w w:val="110"/>
        </w:rPr>
        <w:t>Chunk-Search</w:t>
      </w:r>
      <w:r>
        <w:rPr>
          <w:w w:val="110"/>
        </w:rPr>
        <w:t>: on an array of size </w:t>
      </w:r>
      <w:r>
        <w:rPr/>
        <w:t>1,000,000 </w:t>
      </w:r>
      <w:r>
        <w:rPr>
          <w:rFonts w:ascii="Times New Roman"/>
          <w:w w:val="110"/>
        </w:rPr>
        <w:t>Binary-Search </w:t>
      </w:r>
      <w:r>
        <w:rPr>
          <w:w w:val="105"/>
        </w:rPr>
        <w:t>would</w:t>
      </w:r>
      <w:r>
        <w:rPr>
          <w:spacing w:val="-13"/>
          <w:w w:val="105"/>
        </w:rPr>
        <w:t> </w:t>
      </w:r>
      <w:r>
        <w:rPr>
          <w:w w:val="105"/>
        </w:rPr>
        <w:t>perform</w:t>
      </w:r>
      <w:r>
        <w:rPr>
          <w:spacing w:val="-13"/>
          <w:w w:val="105"/>
        </w:rPr>
        <w:t> </w:t>
      </w:r>
      <w:r>
        <w:rPr/>
        <w:t>20</w:t>
      </w:r>
      <w:r>
        <w:rPr>
          <w:spacing w:val="-10"/>
        </w:rPr>
        <w:t> </w:t>
      </w:r>
      <w:r>
        <w:rPr>
          <w:w w:val="105"/>
        </w:rPr>
        <w:t>comparisons</w:t>
      </w:r>
      <w:r>
        <w:rPr>
          <w:spacing w:val="-13"/>
          <w:w w:val="105"/>
        </w:rPr>
        <w:t> </w:t>
      </w:r>
      <w:r>
        <w:rPr>
          <w:w w:val="105"/>
        </w:rPr>
        <w:t>(in</w:t>
      </w:r>
      <w:r>
        <w:rPr>
          <w:spacing w:val="-13"/>
          <w:w w:val="105"/>
        </w:rPr>
        <w:t> </w:t>
      </w:r>
      <w:r>
        <w:rPr>
          <w:w w:val="105"/>
        </w:rPr>
        <w:t>the</w:t>
      </w:r>
      <w:r>
        <w:rPr>
          <w:spacing w:val="-13"/>
          <w:w w:val="105"/>
        </w:rPr>
        <w:t> </w:t>
      </w:r>
      <w:r>
        <w:rPr>
          <w:w w:val="105"/>
        </w:rPr>
        <w:t>worst</w:t>
      </w:r>
      <w:r>
        <w:rPr>
          <w:spacing w:val="-13"/>
          <w:w w:val="105"/>
        </w:rPr>
        <w:t> </w:t>
      </w:r>
      <w:r>
        <w:rPr>
          <w:w w:val="105"/>
        </w:rPr>
        <w:t>case),</w:t>
      </w:r>
      <w:r>
        <w:rPr>
          <w:spacing w:val="-12"/>
          <w:w w:val="105"/>
        </w:rPr>
        <w:t> </w:t>
      </w:r>
      <w:r>
        <w:rPr>
          <w:w w:val="105"/>
        </w:rPr>
        <w:t>as</w:t>
      </w:r>
      <w:r>
        <w:rPr>
          <w:spacing w:val="-13"/>
          <w:w w:val="105"/>
        </w:rPr>
        <w:t> </w:t>
      </w:r>
      <w:r>
        <w:rPr>
          <w:w w:val="105"/>
        </w:rPr>
        <w:t>compared</w:t>
      </w:r>
      <w:r>
        <w:rPr>
          <w:spacing w:val="-13"/>
          <w:w w:val="105"/>
        </w:rPr>
        <w:t> </w:t>
      </w:r>
      <w:r>
        <w:rPr>
          <w:w w:val="105"/>
        </w:rPr>
        <w:t>to</w:t>
      </w:r>
      <w:r>
        <w:rPr>
          <w:spacing w:val="-12"/>
          <w:w w:val="105"/>
        </w:rPr>
        <w:t> </w:t>
      </w:r>
      <w:r>
        <w:rPr/>
        <w:t>2,000</w:t>
      </w:r>
      <w:r>
        <w:rPr>
          <w:spacing w:val="-11"/>
        </w:rPr>
        <w:t> </w:t>
      </w:r>
      <w:r>
        <w:rPr>
          <w:w w:val="105"/>
        </w:rPr>
        <w:t>for</w:t>
      </w:r>
      <w:r>
        <w:rPr>
          <w:spacing w:val="-12"/>
          <w:w w:val="105"/>
        </w:rPr>
        <w:t> </w:t>
      </w:r>
      <w:r>
        <w:rPr>
          <w:rFonts w:ascii="Times New Roman"/>
          <w:w w:val="105"/>
        </w:rPr>
        <w:t>Chunk-Search </w:t>
      </w:r>
      <w:r>
        <w:rPr>
          <w:w w:val="110"/>
        </w:rPr>
        <w:t>and </w:t>
      </w:r>
      <w:r>
        <w:rPr/>
        <w:t>1,000,000 </w:t>
      </w:r>
      <w:r>
        <w:rPr>
          <w:w w:val="110"/>
        </w:rPr>
        <w:t>for </w:t>
      </w:r>
      <w:r>
        <w:rPr>
          <w:rFonts w:ascii="Times New Roman"/>
          <w:w w:val="110"/>
        </w:rPr>
        <w:t>Ordered-Linear-Search</w:t>
      </w:r>
      <w:r>
        <w:rPr>
          <w:w w:val="110"/>
        </w:rPr>
        <w:t>! This is the power of fast</w:t>
      </w:r>
      <w:r>
        <w:rPr>
          <w:spacing w:val="-19"/>
          <w:w w:val="110"/>
        </w:rPr>
        <w:t> </w:t>
      </w:r>
      <w:r>
        <w:rPr>
          <w:w w:val="110"/>
        </w:rPr>
        <w:t>algorithms.</w:t>
      </w:r>
    </w:p>
    <w:p>
      <w:pPr>
        <w:pStyle w:val="BodyText"/>
        <w:spacing w:before="2"/>
        <w:rPr>
          <w:sz w:val="26"/>
        </w:rPr>
      </w:pPr>
    </w:p>
    <w:p>
      <w:pPr>
        <w:pStyle w:val="Heading7"/>
        <w:numPr>
          <w:ilvl w:val="2"/>
          <w:numId w:val="63"/>
        </w:numPr>
        <w:tabs>
          <w:tab w:pos="1476" w:val="left" w:leader="none"/>
          <w:tab w:pos="1477" w:val="left" w:leader="none"/>
        </w:tabs>
        <w:spacing w:line="240" w:lineRule="auto" w:before="1" w:after="0"/>
        <w:ind w:left="1476" w:right="0" w:hanging="957"/>
        <w:jc w:val="left"/>
      </w:pPr>
      <w:bookmarkStart w:name="Comparison of Search Algorithms" w:id="555"/>
      <w:bookmarkEnd w:id="555"/>
      <w:r>
        <w:rPr>
          <w:b w:val="0"/>
        </w:rPr>
      </w:r>
      <w:bookmarkStart w:name="_bookmark303" w:id="556"/>
      <w:bookmarkEnd w:id="556"/>
      <w:r>
        <w:rPr>
          <w:b w:val="0"/>
        </w:rPr>
      </w:r>
      <w:bookmarkStart w:name="_bookmark303" w:id="557"/>
      <w:bookmarkEnd w:id="557"/>
      <w:r>
        <w:rPr/>
        <w:t>Comparison</w:t>
      </w:r>
      <w:r>
        <w:rPr/>
        <w:t> of Search</w:t>
      </w:r>
      <w:r>
        <w:rPr>
          <w:spacing w:val="8"/>
        </w:rPr>
        <w:t> </w:t>
      </w:r>
      <w:r>
        <w:rPr/>
        <w:t>Algorithms</w:t>
      </w:r>
    </w:p>
    <w:p>
      <w:pPr>
        <w:pStyle w:val="BodyText"/>
        <w:spacing w:before="9"/>
        <w:rPr>
          <w:b/>
          <w:sz w:val="19"/>
        </w:rPr>
      </w:pPr>
    </w:p>
    <w:p>
      <w:pPr>
        <w:pStyle w:val="BodyText"/>
        <w:ind w:left="520"/>
        <w:jc w:val="both"/>
      </w:pPr>
      <w:r>
        <w:rPr/>
        <w:t>The table below compares the worst times for the search methods we has discussed..</w:t>
      </w:r>
    </w:p>
    <w:p>
      <w:pPr>
        <w:pStyle w:val="BodyText"/>
        <w:spacing w:before="3" w:after="1"/>
        <w:rPr>
          <w:sz w:val="27"/>
        </w:rPr>
      </w:pPr>
    </w:p>
    <w:tbl>
      <w:tblPr>
        <w:tblW w:w="0" w:type="auto"/>
        <w:jc w:val="left"/>
        <w:tblInd w:w="2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4"/>
        <w:gridCol w:w="1431"/>
        <w:gridCol w:w="1488"/>
        <w:gridCol w:w="1057"/>
      </w:tblGrid>
      <w:tr>
        <w:trPr>
          <w:trHeight w:val="346" w:hRule="atLeast"/>
        </w:trPr>
        <w:tc>
          <w:tcPr>
            <w:tcW w:w="1744" w:type="dxa"/>
            <w:tcBorders>
              <w:bottom w:val="double" w:sz="1" w:space="0" w:color="000000"/>
            </w:tcBorders>
          </w:tcPr>
          <w:p>
            <w:pPr>
              <w:pStyle w:val="TableParagraph"/>
              <w:spacing w:before="34"/>
              <w:ind w:left="50" w:right="42"/>
              <w:jc w:val="center"/>
              <w:rPr>
                <w:b/>
                <w:sz w:val="22"/>
              </w:rPr>
            </w:pPr>
            <w:r>
              <w:rPr>
                <w:b/>
                <w:sz w:val="22"/>
              </w:rPr>
              <w:t>Name</w:t>
            </w:r>
          </w:p>
        </w:tc>
        <w:tc>
          <w:tcPr>
            <w:tcW w:w="1431" w:type="dxa"/>
            <w:tcBorders>
              <w:bottom w:val="double" w:sz="1" w:space="0" w:color="000000"/>
            </w:tcBorders>
          </w:tcPr>
          <w:p>
            <w:pPr>
              <w:pStyle w:val="TableParagraph"/>
              <w:spacing w:before="34"/>
              <w:ind w:left="54" w:right="46"/>
              <w:jc w:val="center"/>
              <w:rPr>
                <w:b/>
                <w:sz w:val="22"/>
              </w:rPr>
            </w:pPr>
            <w:r>
              <w:rPr>
                <w:b/>
                <w:sz w:val="22"/>
              </w:rPr>
              <w:t>WorstTime</w:t>
            </w:r>
          </w:p>
        </w:tc>
        <w:tc>
          <w:tcPr>
            <w:tcW w:w="1488" w:type="dxa"/>
            <w:tcBorders>
              <w:bottom w:val="double" w:sz="1" w:space="0" w:color="000000"/>
            </w:tcBorders>
          </w:tcPr>
          <w:p>
            <w:pPr>
              <w:pStyle w:val="TableParagraph"/>
              <w:spacing w:before="34"/>
              <w:ind w:left="66" w:right="56"/>
              <w:jc w:val="center"/>
              <w:rPr>
                <w:b/>
                <w:sz w:val="22"/>
              </w:rPr>
            </w:pPr>
            <w:r>
              <w:rPr>
                <w:b/>
                <w:sz w:val="22"/>
              </w:rPr>
              <w:t>Comment</w:t>
            </w:r>
          </w:p>
        </w:tc>
        <w:tc>
          <w:tcPr>
            <w:tcW w:w="1057" w:type="dxa"/>
            <w:tcBorders>
              <w:bottom w:val="double" w:sz="1" w:space="0" w:color="000000"/>
            </w:tcBorders>
          </w:tcPr>
          <w:p>
            <w:pPr>
              <w:pStyle w:val="TableParagraph"/>
              <w:spacing w:before="30"/>
              <w:ind w:left="57" w:right="46"/>
              <w:jc w:val="center"/>
              <w:rPr>
                <w:sz w:val="22"/>
              </w:rPr>
            </w:pPr>
            <w:r>
              <w:rPr>
                <w:rFonts w:ascii="Times New Roman"/>
                <w:i/>
                <w:w w:val="105"/>
                <w:sz w:val="22"/>
              </w:rPr>
              <w:t>n </w:t>
            </w:r>
            <w:r>
              <w:rPr>
                <w:w w:val="105"/>
                <w:sz w:val="22"/>
              </w:rPr>
              <w:t>= 1000</w:t>
            </w:r>
          </w:p>
        </w:tc>
      </w:tr>
      <w:tr>
        <w:trPr>
          <w:trHeight w:val="346" w:hRule="atLeast"/>
        </w:trPr>
        <w:tc>
          <w:tcPr>
            <w:tcW w:w="1744" w:type="dxa"/>
            <w:tcBorders>
              <w:top w:val="double" w:sz="1" w:space="0" w:color="000000"/>
            </w:tcBorders>
          </w:tcPr>
          <w:p>
            <w:pPr>
              <w:pStyle w:val="TableParagraph"/>
              <w:spacing w:before="44"/>
              <w:ind w:left="50" w:right="41"/>
              <w:jc w:val="center"/>
              <w:rPr>
                <w:b/>
                <w:sz w:val="22"/>
              </w:rPr>
            </w:pPr>
            <w:r>
              <w:rPr>
                <w:b/>
                <w:sz w:val="22"/>
              </w:rPr>
              <w:t>Linear Search</w:t>
            </w:r>
          </w:p>
        </w:tc>
        <w:tc>
          <w:tcPr>
            <w:tcW w:w="1431" w:type="dxa"/>
            <w:tcBorders>
              <w:top w:val="double" w:sz="1" w:space="0" w:color="000000"/>
            </w:tcBorders>
          </w:tcPr>
          <w:p>
            <w:pPr>
              <w:pStyle w:val="TableParagraph"/>
              <w:spacing w:before="40"/>
              <w:ind w:left="9"/>
              <w:jc w:val="center"/>
              <w:rPr>
                <w:rFonts w:ascii="Times New Roman"/>
                <w:i/>
                <w:sz w:val="22"/>
              </w:rPr>
            </w:pPr>
            <w:r>
              <w:rPr>
                <w:rFonts w:ascii="Times New Roman"/>
                <w:i/>
                <w:w w:val="119"/>
                <w:sz w:val="22"/>
              </w:rPr>
              <w:t>n</w:t>
            </w:r>
          </w:p>
        </w:tc>
        <w:tc>
          <w:tcPr>
            <w:tcW w:w="1488" w:type="dxa"/>
            <w:tcBorders>
              <w:top w:val="double" w:sz="1" w:space="0" w:color="000000"/>
            </w:tcBorders>
          </w:tcPr>
          <w:p>
            <w:pPr>
              <w:pStyle w:val="TableParagraph"/>
              <w:spacing w:before="26"/>
              <w:ind w:left="66" w:right="56"/>
              <w:jc w:val="center"/>
              <w:rPr>
                <w:rFonts w:ascii="Times New Roman" w:hAnsi="Times New Roman"/>
                <w:i/>
                <w:sz w:val="22"/>
              </w:rPr>
            </w:pPr>
            <w:r>
              <w:rPr>
                <w:rFonts w:ascii="Times New Roman" w:hAnsi="Times New Roman"/>
                <w:i/>
                <w:w w:val="125"/>
                <w:sz w:val="22"/>
              </w:rPr>
              <w:t>key </w:t>
            </w:r>
            <w:r>
              <w:rPr>
                <w:rFonts w:ascii="MS UI Gothic" w:hAnsi="MS UI Gothic"/>
                <w:w w:val="125"/>
                <w:sz w:val="22"/>
              </w:rPr>
              <w:t>≥ </w:t>
            </w:r>
            <w:r>
              <w:rPr>
                <w:rFonts w:ascii="Times New Roman" w:hAnsi="Times New Roman"/>
                <w:i/>
                <w:w w:val="125"/>
                <w:sz w:val="22"/>
              </w:rPr>
              <w:t>last</w:t>
            </w:r>
          </w:p>
        </w:tc>
        <w:tc>
          <w:tcPr>
            <w:tcW w:w="1057" w:type="dxa"/>
            <w:tcBorders>
              <w:top w:val="double" w:sz="1" w:space="0" w:color="000000"/>
            </w:tcBorders>
          </w:tcPr>
          <w:p>
            <w:pPr>
              <w:pStyle w:val="TableParagraph"/>
              <w:spacing w:before="44"/>
              <w:ind w:left="57" w:right="46"/>
              <w:jc w:val="center"/>
              <w:rPr>
                <w:sz w:val="22"/>
              </w:rPr>
            </w:pPr>
            <w:r>
              <w:rPr>
                <w:w w:val="95"/>
                <w:sz w:val="22"/>
              </w:rPr>
              <w:t>1000</w:t>
            </w:r>
          </w:p>
        </w:tc>
      </w:tr>
      <w:tr>
        <w:trPr>
          <w:trHeight w:val="336" w:hRule="atLeast"/>
        </w:trPr>
        <w:tc>
          <w:tcPr>
            <w:tcW w:w="1744" w:type="dxa"/>
          </w:tcPr>
          <w:p>
            <w:pPr>
              <w:pStyle w:val="TableParagraph"/>
              <w:spacing w:before="34"/>
              <w:ind w:left="50" w:right="42"/>
              <w:jc w:val="center"/>
              <w:rPr>
                <w:b/>
                <w:sz w:val="22"/>
              </w:rPr>
            </w:pPr>
            <w:r>
              <w:rPr>
                <w:b/>
                <w:sz w:val="22"/>
              </w:rPr>
              <w:t>Chunk Search</w:t>
            </w:r>
          </w:p>
        </w:tc>
        <w:tc>
          <w:tcPr>
            <w:tcW w:w="1431" w:type="dxa"/>
          </w:tcPr>
          <w:p>
            <w:pPr>
              <w:pStyle w:val="TableParagraph"/>
              <w:spacing w:line="84" w:lineRule="auto"/>
              <w:ind w:left="54" w:right="45"/>
              <w:jc w:val="center"/>
              <w:rPr>
                <w:rFonts w:ascii="Times New Roman" w:hAnsi="Times New Roman"/>
                <w:i/>
                <w:sz w:val="22"/>
              </w:rPr>
            </w:pPr>
            <w:r>
              <w:rPr>
                <w:rFonts w:ascii="MS UI Gothic" w:hAnsi="MS UI Gothic"/>
                <w:sz w:val="22"/>
              </w:rPr>
              <w:t>√</w:t>
            </w:r>
            <w:r>
              <w:rPr>
                <w:rFonts w:ascii="Times New Roman" w:hAnsi="Times New Roman"/>
                <w:i/>
                <w:position w:val="-15"/>
                <w:sz w:val="22"/>
              </w:rPr>
              <w:t>n</w:t>
            </w:r>
          </w:p>
        </w:tc>
        <w:tc>
          <w:tcPr>
            <w:tcW w:w="1488" w:type="dxa"/>
          </w:tcPr>
          <w:p>
            <w:pPr>
              <w:pStyle w:val="TableParagraph"/>
              <w:spacing w:before="30"/>
              <w:ind w:left="66" w:right="56"/>
              <w:jc w:val="center"/>
              <w:rPr>
                <w:rFonts w:ascii="Times New Roman"/>
                <w:i/>
                <w:sz w:val="22"/>
              </w:rPr>
            </w:pPr>
            <w:r>
              <w:rPr>
                <w:w w:val="110"/>
                <w:sz w:val="22"/>
              </w:rPr>
              <w:t>when </w:t>
            </w:r>
            <w:r>
              <w:rPr>
                <w:rFonts w:ascii="Times New Roman"/>
                <w:i/>
                <w:w w:val="110"/>
                <w:sz w:val="22"/>
              </w:rPr>
              <w:t>c </w:t>
            </w:r>
            <w:r>
              <w:rPr>
                <w:w w:val="110"/>
                <w:sz w:val="22"/>
              </w:rPr>
              <w:t>= </w:t>
            </w:r>
            <w:r>
              <w:rPr>
                <w:rFonts w:ascii="Times New Roman"/>
                <w:i/>
                <w:w w:val="110"/>
                <w:sz w:val="22"/>
              </w:rPr>
              <w:t>n/c</w:t>
            </w:r>
          </w:p>
        </w:tc>
        <w:tc>
          <w:tcPr>
            <w:tcW w:w="1057" w:type="dxa"/>
          </w:tcPr>
          <w:p>
            <w:pPr>
              <w:pStyle w:val="TableParagraph"/>
              <w:spacing w:before="34"/>
              <w:ind w:left="57" w:right="46"/>
              <w:jc w:val="center"/>
              <w:rPr>
                <w:sz w:val="22"/>
              </w:rPr>
            </w:pPr>
            <w:r>
              <w:rPr>
                <w:sz w:val="22"/>
              </w:rPr>
              <w:t>32</w:t>
            </w:r>
          </w:p>
        </w:tc>
      </w:tr>
      <w:tr>
        <w:trPr>
          <w:trHeight w:val="336" w:hRule="atLeast"/>
        </w:trPr>
        <w:tc>
          <w:tcPr>
            <w:tcW w:w="1744" w:type="dxa"/>
          </w:tcPr>
          <w:p>
            <w:pPr>
              <w:pStyle w:val="TableParagraph"/>
              <w:spacing w:before="34"/>
              <w:ind w:left="50" w:right="42"/>
              <w:jc w:val="center"/>
              <w:rPr>
                <w:b/>
                <w:sz w:val="22"/>
              </w:rPr>
            </w:pPr>
            <w:r>
              <w:rPr>
                <w:b/>
                <w:sz w:val="22"/>
              </w:rPr>
              <w:t>Binary Search</w:t>
            </w:r>
          </w:p>
        </w:tc>
        <w:tc>
          <w:tcPr>
            <w:tcW w:w="1431" w:type="dxa"/>
          </w:tcPr>
          <w:p>
            <w:pPr>
              <w:pStyle w:val="TableParagraph"/>
              <w:spacing w:line="286" w:lineRule="exact" w:before="30"/>
              <w:ind w:left="54" w:right="45"/>
              <w:jc w:val="center"/>
              <w:rPr>
                <w:rFonts w:ascii="Times New Roman"/>
                <w:i/>
                <w:sz w:val="22"/>
              </w:rPr>
            </w:pPr>
            <w:r>
              <w:rPr>
                <w:w w:val="105"/>
                <w:sz w:val="22"/>
              </w:rPr>
              <w:t>log</w:t>
            </w:r>
            <w:r>
              <w:rPr>
                <w:rFonts w:ascii="Times New Roman"/>
                <w:w w:val="105"/>
                <w:position w:val="-4"/>
                <w:sz w:val="16"/>
              </w:rPr>
              <w:t>2 </w:t>
            </w:r>
            <w:r>
              <w:rPr>
                <w:rFonts w:ascii="Times New Roman"/>
                <w:i/>
                <w:w w:val="105"/>
                <w:sz w:val="22"/>
              </w:rPr>
              <w:t>n</w:t>
            </w:r>
          </w:p>
        </w:tc>
        <w:tc>
          <w:tcPr>
            <w:tcW w:w="1488" w:type="dxa"/>
          </w:tcPr>
          <w:p>
            <w:pPr>
              <w:pStyle w:val="TableParagraph"/>
              <w:rPr>
                <w:rFonts w:ascii="Times New Roman"/>
                <w:sz w:val="20"/>
              </w:rPr>
            </w:pPr>
          </w:p>
        </w:tc>
        <w:tc>
          <w:tcPr>
            <w:tcW w:w="1057" w:type="dxa"/>
          </w:tcPr>
          <w:p>
            <w:pPr>
              <w:pStyle w:val="TableParagraph"/>
              <w:spacing w:before="34"/>
              <w:ind w:left="57" w:right="46"/>
              <w:jc w:val="center"/>
              <w:rPr>
                <w:sz w:val="22"/>
              </w:rPr>
            </w:pPr>
            <w:r>
              <w:rPr>
                <w:sz w:val="22"/>
              </w:rPr>
              <w:t>10</w:t>
            </w:r>
          </w:p>
        </w:tc>
      </w:tr>
    </w:tbl>
    <w:p>
      <w:pPr>
        <w:pStyle w:val="BodyText"/>
        <w:spacing w:before="7"/>
        <w:rPr>
          <w:sz w:val="25"/>
        </w:rPr>
      </w:pPr>
    </w:p>
    <w:p>
      <w:pPr>
        <w:pStyle w:val="Heading5"/>
        <w:numPr>
          <w:ilvl w:val="1"/>
          <w:numId w:val="63"/>
        </w:numPr>
        <w:tabs>
          <w:tab w:pos="1416" w:val="left" w:leader="none"/>
          <w:tab w:pos="1417" w:val="left" w:leader="none"/>
        </w:tabs>
        <w:spacing w:line="240" w:lineRule="auto" w:before="0" w:after="0"/>
        <w:ind w:left="1416" w:right="0" w:hanging="897"/>
        <w:jc w:val="left"/>
      </w:pPr>
      <w:r>
        <w:rPr/>
        <w:pict>
          <v:line style="position:absolute;mso-position-horizontal-relative:page;mso-position-vertical-relative:paragraph;z-index:-284767232" from="296.226013pt,-45.450123pt" to="302.774013pt,-45.450123pt" stroked="true" strokeweight=".436pt" strokecolor="#000000">
            <v:stroke dashstyle="solid"/>
            <w10:wrap type="none"/>
          </v:line>
        </w:pict>
      </w:r>
      <w:bookmarkStart w:name="Algorithms for Sorting" w:id="558"/>
      <w:bookmarkEnd w:id="558"/>
      <w:r>
        <w:rPr>
          <w:b w:val="0"/>
        </w:rPr>
      </w:r>
      <w:bookmarkStart w:name="_bookmark304" w:id="559"/>
      <w:bookmarkEnd w:id="559"/>
      <w:r>
        <w:rPr>
          <w:b w:val="0"/>
        </w:rPr>
      </w:r>
      <w:bookmarkStart w:name="_bookmark304" w:id="560"/>
      <w:bookmarkEnd w:id="560"/>
      <w:r>
        <w:rPr/>
        <w:t>Algorithms</w:t>
      </w:r>
      <w:r>
        <w:rPr/>
        <w:t> for</w:t>
      </w:r>
      <w:r>
        <w:rPr>
          <w:spacing w:val="-4"/>
        </w:rPr>
        <w:t> </w:t>
      </w:r>
      <w:r>
        <w:rPr/>
        <w:t>Sorting</w:t>
      </w:r>
    </w:p>
    <w:p>
      <w:pPr>
        <w:pStyle w:val="BodyText"/>
        <w:spacing w:before="4"/>
        <w:rPr>
          <w:b/>
          <w:sz w:val="25"/>
        </w:rPr>
      </w:pPr>
    </w:p>
    <w:p>
      <w:pPr>
        <w:pStyle w:val="BodyText"/>
        <w:spacing w:line="324" w:lineRule="auto"/>
        <w:ind w:left="520" w:right="1097"/>
        <w:jc w:val="both"/>
      </w:pPr>
      <w:r>
        <w:rPr>
          <w:rFonts w:ascii="Times New Roman"/>
          <w:w w:val="110"/>
        </w:rPr>
        <w:t>Ordered-Linear-Search</w:t>
      </w:r>
      <w:r>
        <w:rPr>
          <w:w w:val="110"/>
        </w:rPr>
        <w:t>, </w:t>
      </w:r>
      <w:r>
        <w:rPr>
          <w:rFonts w:ascii="Times New Roman"/>
          <w:w w:val="110"/>
        </w:rPr>
        <w:t>Chunk-Search</w:t>
      </w:r>
      <w:r>
        <w:rPr>
          <w:w w:val="110"/>
        </w:rPr>
        <w:t>, and </w:t>
      </w:r>
      <w:r>
        <w:rPr>
          <w:rFonts w:ascii="Times New Roman"/>
          <w:w w:val="110"/>
        </w:rPr>
        <w:t>Binary-Search </w:t>
      </w:r>
      <w:r>
        <w:rPr>
          <w:w w:val="110"/>
        </w:rPr>
        <w:t>each assume that the un- </w:t>
      </w:r>
      <w:r>
        <w:rPr>
          <w:w w:val="105"/>
        </w:rPr>
        <w:t>derlying</w:t>
      </w:r>
      <w:r>
        <w:rPr>
          <w:spacing w:val="-24"/>
          <w:w w:val="105"/>
        </w:rPr>
        <w:t> </w:t>
      </w:r>
      <w:r>
        <w:rPr>
          <w:w w:val="105"/>
        </w:rPr>
        <w:t>array</w:t>
      </w:r>
      <w:r>
        <w:rPr>
          <w:spacing w:val="-23"/>
          <w:w w:val="105"/>
        </w:rPr>
        <w:t> </w:t>
      </w:r>
      <w:r>
        <w:rPr>
          <w:w w:val="105"/>
        </w:rPr>
        <w:t>or</w:t>
      </w:r>
      <w:r>
        <w:rPr>
          <w:spacing w:val="-24"/>
          <w:w w:val="105"/>
        </w:rPr>
        <w:t> </w:t>
      </w:r>
      <w:r>
        <w:rPr>
          <w:w w:val="105"/>
        </w:rPr>
        <w:t>list</w:t>
      </w:r>
      <w:r>
        <w:rPr>
          <w:spacing w:val="-23"/>
          <w:w w:val="105"/>
        </w:rPr>
        <w:t> </w:t>
      </w:r>
      <w:r>
        <w:rPr>
          <w:w w:val="105"/>
        </w:rPr>
        <w:t>which</w:t>
      </w:r>
      <w:r>
        <w:rPr>
          <w:spacing w:val="-24"/>
          <w:w w:val="105"/>
        </w:rPr>
        <w:t> </w:t>
      </w:r>
      <w:r>
        <w:rPr>
          <w:w w:val="105"/>
        </w:rPr>
        <w:t>is</w:t>
      </w:r>
      <w:r>
        <w:rPr>
          <w:spacing w:val="-23"/>
          <w:w w:val="105"/>
        </w:rPr>
        <w:t> </w:t>
      </w:r>
      <w:r>
        <w:rPr>
          <w:w w:val="105"/>
        </w:rPr>
        <w:t>being</w:t>
      </w:r>
      <w:r>
        <w:rPr>
          <w:spacing w:val="-23"/>
          <w:w w:val="105"/>
        </w:rPr>
        <w:t> </w:t>
      </w:r>
      <w:r>
        <w:rPr>
          <w:w w:val="105"/>
        </w:rPr>
        <w:t>searched</w:t>
      </w:r>
      <w:r>
        <w:rPr>
          <w:spacing w:val="-24"/>
          <w:w w:val="105"/>
        </w:rPr>
        <w:t> </w:t>
      </w:r>
      <w:r>
        <w:rPr>
          <w:w w:val="105"/>
        </w:rPr>
        <w:t>is</w:t>
      </w:r>
      <w:r>
        <w:rPr>
          <w:spacing w:val="-23"/>
          <w:w w:val="105"/>
        </w:rPr>
        <w:t> </w:t>
      </w:r>
      <w:r>
        <w:rPr>
          <w:w w:val="105"/>
        </w:rPr>
        <w:t>already</w:t>
      </w:r>
      <w:r>
        <w:rPr>
          <w:spacing w:val="-24"/>
          <w:w w:val="105"/>
        </w:rPr>
        <w:t> </w:t>
      </w:r>
      <w:r>
        <w:rPr>
          <w:w w:val="105"/>
        </w:rPr>
        <w:t>in</w:t>
      </w:r>
      <w:r>
        <w:rPr>
          <w:spacing w:val="-23"/>
          <w:w w:val="105"/>
        </w:rPr>
        <w:t> </w:t>
      </w:r>
      <w:r>
        <w:rPr>
          <w:w w:val="105"/>
        </w:rPr>
        <w:t>sorted</w:t>
      </w:r>
      <w:r>
        <w:rPr>
          <w:spacing w:val="-24"/>
          <w:w w:val="105"/>
        </w:rPr>
        <w:t> </w:t>
      </w:r>
      <w:r>
        <w:rPr>
          <w:w w:val="105"/>
        </w:rPr>
        <w:t>order.</w:t>
      </w:r>
      <w:r>
        <w:rPr>
          <w:spacing w:val="-9"/>
          <w:w w:val="105"/>
        </w:rPr>
        <w:t> </w:t>
      </w:r>
      <w:r>
        <w:rPr>
          <w:spacing w:val="-3"/>
          <w:w w:val="105"/>
        </w:rPr>
        <w:t>How</w:t>
      </w:r>
      <w:r>
        <w:rPr>
          <w:spacing w:val="-24"/>
          <w:w w:val="105"/>
        </w:rPr>
        <w:t> </w:t>
      </w:r>
      <w:r>
        <w:rPr>
          <w:w w:val="105"/>
        </w:rPr>
        <w:t>can</w:t>
      </w:r>
      <w:r>
        <w:rPr>
          <w:spacing w:val="-23"/>
          <w:w w:val="105"/>
        </w:rPr>
        <w:t> </w:t>
      </w:r>
      <w:r>
        <w:rPr>
          <w:w w:val="105"/>
        </w:rPr>
        <w:t>one</w:t>
      </w:r>
      <w:r>
        <w:rPr>
          <w:spacing w:val="-23"/>
          <w:w w:val="105"/>
        </w:rPr>
        <w:t> </w:t>
      </w:r>
      <w:r>
        <w:rPr>
          <w:w w:val="105"/>
        </w:rPr>
        <w:t>take</w:t>
      </w:r>
      <w:r>
        <w:rPr>
          <w:spacing w:val="-24"/>
          <w:w w:val="105"/>
        </w:rPr>
        <w:t> </w:t>
      </w:r>
      <w:r>
        <w:rPr>
          <w:w w:val="105"/>
        </w:rPr>
        <w:t>an unordered</w:t>
      </w:r>
      <w:r>
        <w:rPr>
          <w:spacing w:val="-23"/>
          <w:w w:val="105"/>
        </w:rPr>
        <w:t> </w:t>
      </w:r>
      <w:r>
        <w:rPr>
          <w:w w:val="105"/>
        </w:rPr>
        <w:t>array</w:t>
      </w:r>
      <w:r>
        <w:rPr>
          <w:spacing w:val="-23"/>
          <w:w w:val="105"/>
        </w:rPr>
        <w:t> </w:t>
      </w:r>
      <w:r>
        <w:rPr>
          <w:w w:val="105"/>
        </w:rPr>
        <w:t>or</w:t>
      </w:r>
      <w:r>
        <w:rPr>
          <w:spacing w:val="-22"/>
          <w:w w:val="105"/>
        </w:rPr>
        <w:t> </w:t>
      </w:r>
      <w:r>
        <w:rPr>
          <w:w w:val="105"/>
        </w:rPr>
        <w:t>list</w:t>
      </w:r>
      <w:r>
        <w:rPr>
          <w:spacing w:val="-23"/>
          <w:w w:val="105"/>
        </w:rPr>
        <w:t> </w:t>
      </w:r>
      <w:r>
        <w:rPr>
          <w:w w:val="105"/>
        </w:rPr>
        <w:t>and</w:t>
      </w:r>
      <w:r>
        <w:rPr>
          <w:spacing w:val="-23"/>
          <w:w w:val="105"/>
        </w:rPr>
        <w:t> </w:t>
      </w:r>
      <w:r>
        <w:rPr>
          <w:w w:val="105"/>
        </w:rPr>
        <w:t>sort</w:t>
      </w:r>
      <w:r>
        <w:rPr>
          <w:spacing w:val="-23"/>
          <w:w w:val="105"/>
        </w:rPr>
        <w:t> </w:t>
      </w:r>
      <w:r>
        <w:rPr>
          <w:w w:val="105"/>
        </w:rPr>
        <w:t>it?</w:t>
      </w:r>
      <w:r>
        <w:rPr>
          <w:spacing w:val="-5"/>
          <w:w w:val="105"/>
        </w:rPr>
        <w:t> </w:t>
      </w:r>
      <w:r>
        <w:rPr>
          <w:w w:val="105"/>
        </w:rPr>
        <w:t>Algorithms</w:t>
      </w:r>
      <w:r>
        <w:rPr>
          <w:spacing w:val="-22"/>
          <w:w w:val="105"/>
        </w:rPr>
        <w:t> </w:t>
      </w:r>
      <w:r>
        <w:rPr>
          <w:w w:val="105"/>
        </w:rPr>
        <w:t>for</w:t>
      </w:r>
      <w:r>
        <w:rPr>
          <w:spacing w:val="-23"/>
          <w:w w:val="105"/>
        </w:rPr>
        <w:t> </w:t>
      </w:r>
      <w:r>
        <w:rPr>
          <w:w w:val="105"/>
        </w:rPr>
        <w:t>sorting</w:t>
      </w:r>
      <w:r>
        <w:rPr>
          <w:spacing w:val="-23"/>
          <w:w w:val="105"/>
        </w:rPr>
        <w:t> </w:t>
      </w:r>
      <w:r>
        <w:rPr>
          <w:w w:val="105"/>
        </w:rPr>
        <w:t>are</w:t>
      </w:r>
      <w:r>
        <w:rPr>
          <w:spacing w:val="-23"/>
          <w:w w:val="105"/>
        </w:rPr>
        <w:t> </w:t>
      </w:r>
      <w:r>
        <w:rPr>
          <w:w w:val="105"/>
        </w:rPr>
        <w:t>fundamental</w:t>
      </w:r>
      <w:r>
        <w:rPr>
          <w:spacing w:val="-23"/>
          <w:w w:val="105"/>
        </w:rPr>
        <w:t> </w:t>
      </w:r>
      <w:r>
        <w:rPr>
          <w:w w:val="105"/>
        </w:rPr>
        <w:t>to</w:t>
      </w:r>
      <w:r>
        <w:rPr>
          <w:spacing w:val="-22"/>
          <w:w w:val="105"/>
        </w:rPr>
        <w:t> </w:t>
      </w:r>
      <w:r>
        <w:rPr>
          <w:w w:val="105"/>
        </w:rPr>
        <w:t>computer</w:t>
      </w:r>
      <w:r>
        <w:rPr>
          <w:spacing w:val="-23"/>
          <w:w w:val="105"/>
        </w:rPr>
        <w:t> </w:t>
      </w:r>
      <w:r>
        <w:rPr>
          <w:w w:val="105"/>
        </w:rPr>
        <w:t>sci- </w:t>
      </w:r>
      <w:r>
        <w:rPr/>
        <w:t>ence</w:t>
      </w:r>
      <w:r>
        <w:rPr>
          <w:spacing w:val="-12"/>
        </w:rPr>
        <w:t> </w:t>
      </w:r>
      <w:r>
        <w:rPr/>
        <w:t>and</w:t>
      </w:r>
      <w:r>
        <w:rPr>
          <w:spacing w:val="-12"/>
        </w:rPr>
        <w:t> </w:t>
      </w:r>
      <w:r>
        <w:rPr/>
        <w:t>dozens</w:t>
      </w:r>
      <w:r>
        <w:rPr>
          <w:spacing w:val="-11"/>
        </w:rPr>
        <w:t> </w:t>
      </w:r>
      <w:r>
        <w:rPr>
          <w:spacing w:val="-3"/>
        </w:rPr>
        <w:t>have</w:t>
      </w:r>
      <w:r>
        <w:rPr>
          <w:spacing w:val="-12"/>
        </w:rPr>
        <w:t> </w:t>
      </w:r>
      <w:r>
        <w:rPr/>
        <w:t>been</w:t>
      </w:r>
      <w:r>
        <w:rPr>
          <w:spacing w:val="-12"/>
        </w:rPr>
        <w:t> </w:t>
      </w:r>
      <w:r>
        <w:rPr/>
        <w:t>developed.</w:t>
      </w:r>
      <w:r>
        <w:rPr>
          <w:spacing w:val="3"/>
        </w:rPr>
        <w:t> </w:t>
      </w:r>
      <w:r>
        <w:rPr/>
        <w:t>In</w:t>
      </w:r>
      <w:r>
        <w:rPr>
          <w:spacing w:val="-11"/>
        </w:rPr>
        <w:t> </w:t>
      </w:r>
      <w:r>
        <w:rPr/>
        <w:t>this</w:t>
      </w:r>
      <w:r>
        <w:rPr>
          <w:spacing w:val="-12"/>
        </w:rPr>
        <w:t> </w:t>
      </w:r>
      <w:r>
        <w:rPr/>
        <w:t>section,</w:t>
      </w:r>
      <w:r>
        <w:rPr>
          <w:spacing w:val="-12"/>
        </w:rPr>
        <w:t> </w:t>
      </w:r>
      <w:r>
        <w:rPr>
          <w:spacing w:val="-4"/>
        </w:rPr>
        <w:t>we</w:t>
      </w:r>
      <w:r>
        <w:rPr>
          <w:spacing w:val="-11"/>
        </w:rPr>
        <w:t> </w:t>
      </w:r>
      <w:r>
        <w:rPr/>
        <w:t>shall</w:t>
      </w:r>
      <w:r>
        <w:rPr>
          <w:spacing w:val="-12"/>
        </w:rPr>
        <w:t> </w:t>
      </w:r>
      <w:r>
        <w:rPr/>
        <w:t>consider</w:t>
      </w:r>
      <w:r>
        <w:rPr>
          <w:spacing w:val="-12"/>
        </w:rPr>
        <w:t> </w:t>
      </w:r>
      <w:r>
        <w:rPr/>
        <w:t>three</w:t>
      </w:r>
      <w:r>
        <w:rPr>
          <w:spacing w:val="-11"/>
        </w:rPr>
        <w:t> </w:t>
      </w:r>
      <w:r>
        <w:rPr/>
        <w:t>such</w:t>
      </w:r>
      <w:r>
        <w:rPr>
          <w:spacing w:val="-12"/>
        </w:rPr>
        <w:t> </w:t>
      </w:r>
      <w:r>
        <w:rPr/>
        <w:t>algorithms: </w:t>
      </w:r>
      <w:r>
        <w:rPr>
          <w:rFonts w:ascii="Times New Roman"/>
          <w:w w:val="130"/>
        </w:rPr>
        <w:t>Inse</w:t>
      </w:r>
      <w:r>
        <w:rPr>
          <w:rFonts w:ascii="Times New Roman"/>
          <w:spacing w:val="-15"/>
          <w:w w:val="130"/>
        </w:rPr>
        <w:t>r</w:t>
      </w:r>
      <w:r>
        <w:rPr>
          <w:rFonts w:ascii="Times New Roman"/>
          <w:w w:val="132"/>
        </w:rPr>
        <w:t>tion-So</w:t>
      </w:r>
      <w:r>
        <w:rPr>
          <w:rFonts w:ascii="Times New Roman"/>
          <w:spacing w:val="-15"/>
          <w:w w:val="132"/>
        </w:rPr>
        <w:t>r</w:t>
      </w:r>
      <w:r>
        <w:rPr>
          <w:rFonts w:ascii="Times New Roman"/>
          <w:w w:val="210"/>
        </w:rPr>
        <w:t>t</w:t>
      </w:r>
      <w:r>
        <w:rPr>
          <w:w w:val="101"/>
        </w:rPr>
        <w:t>,</w:t>
      </w:r>
      <w:r>
        <w:rPr>
          <w:spacing w:val="19"/>
        </w:rPr>
        <w:t> </w:t>
      </w:r>
      <w:r>
        <w:rPr>
          <w:rFonts w:ascii="Times New Roman"/>
          <w:w w:val="131"/>
        </w:rPr>
        <w:t>Selection-So</w:t>
      </w:r>
      <w:r>
        <w:rPr>
          <w:rFonts w:ascii="Times New Roman"/>
          <w:spacing w:val="-15"/>
          <w:w w:val="131"/>
        </w:rPr>
        <w:t>r</w:t>
      </w:r>
      <w:r>
        <w:rPr>
          <w:rFonts w:ascii="Times New Roman"/>
          <w:w w:val="210"/>
        </w:rPr>
        <w:t>t</w:t>
      </w:r>
      <w:r>
        <w:rPr>
          <w:w w:val="101"/>
        </w:rPr>
        <w:t>,</w:t>
      </w:r>
      <w:r>
        <w:rPr>
          <w:spacing w:val="19"/>
        </w:rPr>
        <w:t> </w:t>
      </w:r>
      <w:r>
        <w:rPr>
          <w:w w:val="95"/>
        </w:rPr>
        <w:t>and</w:t>
      </w:r>
      <w:r>
        <w:rPr>
          <w:spacing w:val="19"/>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p>
    <w:p>
      <w:pPr>
        <w:pStyle w:val="BodyText"/>
        <w:spacing w:before="2"/>
        <w:rPr>
          <w:sz w:val="26"/>
        </w:rPr>
      </w:pPr>
    </w:p>
    <w:p>
      <w:pPr>
        <w:pStyle w:val="Heading7"/>
        <w:numPr>
          <w:ilvl w:val="2"/>
          <w:numId w:val="63"/>
        </w:numPr>
        <w:tabs>
          <w:tab w:pos="1476" w:val="left" w:leader="none"/>
          <w:tab w:pos="1477" w:val="left" w:leader="none"/>
        </w:tabs>
        <w:spacing w:line="240" w:lineRule="auto" w:before="0" w:after="0"/>
        <w:ind w:left="1476" w:right="0" w:hanging="957"/>
        <w:jc w:val="left"/>
      </w:pPr>
      <w:bookmarkStart w:name="Insertion Sort" w:id="561"/>
      <w:bookmarkEnd w:id="561"/>
      <w:r>
        <w:rPr>
          <w:b w:val="0"/>
        </w:rPr>
      </w:r>
      <w:bookmarkStart w:name="_bookmark305" w:id="562"/>
      <w:bookmarkEnd w:id="562"/>
      <w:r>
        <w:rPr>
          <w:b w:val="0"/>
        </w:rPr>
      </w:r>
      <w:bookmarkStart w:name="_bookmark305" w:id="563"/>
      <w:bookmarkEnd w:id="563"/>
      <w:r>
        <w:rPr/>
        <w:t>Insertion</w:t>
      </w:r>
      <w:r>
        <w:rPr>
          <w:spacing w:val="26"/>
        </w:rPr>
        <w:t> </w:t>
      </w:r>
      <w:r>
        <w:rPr/>
        <w:t>Sort</w:t>
      </w:r>
    </w:p>
    <w:p>
      <w:pPr>
        <w:pStyle w:val="BodyText"/>
        <w:spacing w:before="5"/>
        <w:rPr>
          <w:b/>
          <w:sz w:val="19"/>
        </w:rPr>
      </w:pPr>
    </w:p>
    <w:p>
      <w:pPr>
        <w:pStyle w:val="BodyText"/>
        <w:spacing w:line="321" w:lineRule="auto" w:before="1"/>
        <w:ind w:left="520" w:right="1097"/>
        <w:jc w:val="both"/>
      </w:pPr>
      <w:r>
        <w:rPr>
          <w:rFonts w:ascii="Times New Roman" w:hAnsi="Times New Roman"/>
          <w:spacing w:val="-3"/>
          <w:w w:val="120"/>
        </w:rPr>
        <w:t>Insertion-Sort </w:t>
      </w:r>
      <w:r>
        <w:rPr/>
        <w:t>corresponds to the method that many people use to sort cards as they are being dealt to them. The first card is placed in one’s hand, the second card is compared to</w:t>
      </w:r>
      <w:r>
        <w:rPr>
          <w:spacing w:val="-28"/>
        </w:rPr>
        <w:t> </w:t>
      </w:r>
      <w:r>
        <w:rPr/>
        <w:t>the first and placed either before or after it, and so on. In general, one has some </w:t>
      </w:r>
      <w:r>
        <w:rPr>
          <w:rFonts w:ascii="Times New Roman" w:hAnsi="Times New Roman"/>
          <w:i/>
        </w:rPr>
        <w:t>i </w:t>
      </w:r>
      <w:r>
        <w:rPr/>
        <w:t>cards, in sorted order, in one’s hand, and the </w:t>
      </w:r>
      <w:r>
        <w:rPr>
          <w:rFonts w:ascii="Times New Roman" w:hAnsi="Times New Roman"/>
          <w:i/>
        </w:rPr>
        <w:t>i </w:t>
      </w:r>
      <w:r>
        <w:rPr/>
        <w:t>+ 1st card is compared to successive cards (starting from the left or right) until the proper location to “insert” the card is</w:t>
      </w:r>
      <w:r>
        <w:rPr>
          <w:spacing w:val="25"/>
        </w:rPr>
        <w:t> </w:t>
      </w:r>
      <w:r>
        <w:rPr/>
        <w:t>found.</w:t>
      </w:r>
    </w:p>
    <w:p>
      <w:pPr>
        <w:pStyle w:val="BodyText"/>
        <w:spacing w:before="8"/>
        <w:ind w:left="858"/>
        <w:jc w:val="both"/>
      </w:pPr>
      <w:r>
        <w:rPr/>
        <w:t>Now consider the following array:</w:t>
      </w:r>
    </w:p>
    <w:p>
      <w:pPr>
        <w:pStyle w:val="BodyText"/>
        <w:spacing w:before="3"/>
      </w:pPr>
    </w:p>
    <w:tbl>
      <w:tblPr>
        <w:tblW w:w="0" w:type="auto"/>
        <w:jc w:val="left"/>
        <w:tblInd w:w="2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58"/>
        <w:gridCol w:w="458"/>
        <w:gridCol w:w="458"/>
        <w:gridCol w:w="458"/>
        <w:gridCol w:w="458"/>
        <w:gridCol w:w="458"/>
        <w:gridCol w:w="458"/>
        <w:gridCol w:w="458"/>
      </w:tblGrid>
      <w:tr>
        <w:trPr>
          <w:trHeight w:val="336" w:hRule="atLeast"/>
        </w:trPr>
        <w:tc>
          <w:tcPr>
            <w:tcW w:w="403" w:type="dxa"/>
          </w:tcPr>
          <w:p>
            <w:pPr>
              <w:pStyle w:val="TableParagraph"/>
              <w:spacing w:before="30"/>
              <w:ind w:left="7"/>
              <w:jc w:val="center"/>
              <w:rPr>
                <w:rFonts w:ascii="Times New Roman"/>
                <w:i/>
                <w:sz w:val="22"/>
              </w:rPr>
            </w:pPr>
            <w:r>
              <w:rPr>
                <w:rFonts w:ascii="Times New Roman"/>
                <w:i/>
                <w:w w:val="122"/>
                <w:sz w:val="22"/>
              </w:rPr>
              <w:t>i</w:t>
            </w:r>
          </w:p>
        </w:tc>
        <w:tc>
          <w:tcPr>
            <w:tcW w:w="458" w:type="dxa"/>
            <w:tcBorders>
              <w:right w:val="nil"/>
            </w:tcBorders>
          </w:tcPr>
          <w:p>
            <w:pPr>
              <w:pStyle w:val="TableParagraph"/>
              <w:spacing w:before="34"/>
              <w:ind w:right="114"/>
              <w:jc w:val="right"/>
              <w:rPr>
                <w:sz w:val="22"/>
              </w:rPr>
            </w:pPr>
            <w:r>
              <w:rPr>
                <w:w w:val="115"/>
                <w:sz w:val="22"/>
              </w:rPr>
              <w:t>1</w:t>
            </w:r>
          </w:p>
        </w:tc>
        <w:tc>
          <w:tcPr>
            <w:tcW w:w="458" w:type="dxa"/>
            <w:tcBorders>
              <w:left w:val="nil"/>
              <w:right w:val="nil"/>
            </w:tcBorders>
          </w:tcPr>
          <w:p>
            <w:pPr>
              <w:pStyle w:val="TableParagraph"/>
              <w:spacing w:before="34"/>
              <w:ind w:right="115"/>
              <w:jc w:val="right"/>
              <w:rPr>
                <w:sz w:val="22"/>
              </w:rPr>
            </w:pPr>
            <w:r>
              <w:rPr>
                <w:w w:val="88"/>
                <w:sz w:val="22"/>
              </w:rPr>
              <w:t>2</w:t>
            </w:r>
          </w:p>
        </w:tc>
        <w:tc>
          <w:tcPr>
            <w:tcW w:w="458" w:type="dxa"/>
            <w:tcBorders>
              <w:left w:val="nil"/>
              <w:right w:val="nil"/>
            </w:tcBorders>
          </w:tcPr>
          <w:p>
            <w:pPr>
              <w:pStyle w:val="TableParagraph"/>
              <w:spacing w:before="34"/>
              <w:ind w:right="115"/>
              <w:jc w:val="right"/>
              <w:rPr>
                <w:sz w:val="22"/>
              </w:rPr>
            </w:pPr>
            <w:r>
              <w:rPr>
                <w:w w:val="89"/>
                <w:sz w:val="22"/>
              </w:rPr>
              <w:t>3</w:t>
            </w:r>
          </w:p>
        </w:tc>
        <w:tc>
          <w:tcPr>
            <w:tcW w:w="458" w:type="dxa"/>
            <w:tcBorders>
              <w:left w:val="nil"/>
              <w:right w:val="nil"/>
            </w:tcBorders>
          </w:tcPr>
          <w:p>
            <w:pPr>
              <w:pStyle w:val="TableParagraph"/>
              <w:spacing w:before="34"/>
              <w:ind w:right="116"/>
              <w:jc w:val="right"/>
              <w:rPr>
                <w:sz w:val="22"/>
              </w:rPr>
            </w:pPr>
            <w:r>
              <w:rPr>
                <w:w w:val="87"/>
                <w:sz w:val="22"/>
              </w:rPr>
              <w:t>4</w:t>
            </w:r>
          </w:p>
        </w:tc>
        <w:tc>
          <w:tcPr>
            <w:tcW w:w="458" w:type="dxa"/>
            <w:tcBorders>
              <w:left w:val="nil"/>
              <w:right w:val="nil"/>
            </w:tcBorders>
          </w:tcPr>
          <w:p>
            <w:pPr>
              <w:pStyle w:val="TableParagraph"/>
              <w:spacing w:before="34"/>
              <w:ind w:left="110"/>
              <w:jc w:val="center"/>
              <w:rPr>
                <w:sz w:val="22"/>
              </w:rPr>
            </w:pPr>
            <w:r>
              <w:rPr>
                <w:w w:val="93"/>
                <w:sz w:val="22"/>
              </w:rPr>
              <w:t>5</w:t>
            </w:r>
          </w:p>
        </w:tc>
        <w:tc>
          <w:tcPr>
            <w:tcW w:w="458" w:type="dxa"/>
            <w:tcBorders>
              <w:left w:val="nil"/>
              <w:right w:val="nil"/>
            </w:tcBorders>
          </w:tcPr>
          <w:p>
            <w:pPr>
              <w:pStyle w:val="TableParagraph"/>
              <w:spacing w:before="34"/>
              <w:ind w:right="118"/>
              <w:jc w:val="right"/>
              <w:rPr>
                <w:sz w:val="22"/>
              </w:rPr>
            </w:pPr>
            <w:r>
              <w:rPr>
                <w:w w:val="87"/>
                <w:sz w:val="22"/>
              </w:rPr>
              <w:t>6</w:t>
            </w:r>
          </w:p>
        </w:tc>
        <w:tc>
          <w:tcPr>
            <w:tcW w:w="458" w:type="dxa"/>
            <w:tcBorders>
              <w:left w:val="nil"/>
              <w:right w:val="nil"/>
            </w:tcBorders>
          </w:tcPr>
          <w:p>
            <w:pPr>
              <w:pStyle w:val="TableParagraph"/>
              <w:spacing w:before="34"/>
              <w:ind w:left="107"/>
              <w:jc w:val="center"/>
              <w:rPr>
                <w:sz w:val="22"/>
              </w:rPr>
            </w:pPr>
            <w:r>
              <w:rPr>
                <w:w w:val="98"/>
                <w:sz w:val="22"/>
              </w:rPr>
              <w:t>7</w:t>
            </w:r>
          </w:p>
        </w:tc>
        <w:tc>
          <w:tcPr>
            <w:tcW w:w="458" w:type="dxa"/>
            <w:tcBorders>
              <w:left w:val="nil"/>
            </w:tcBorders>
          </w:tcPr>
          <w:p>
            <w:pPr>
              <w:pStyle w:val="TableParagraph"/>
              <w:spacing w:before="34"/>
              <w:ind w:right="114"/>
              <w:jc w:val="right"/>
              <w:rPr>
                <w:sz w:val="22"/>
              </w:rPr>
            </w:pPr>
            <w:r>
              <w:rPr>
                <w:w w:val="83"/>
                <w:sz w:val="22"/>
              </w:rPr>
              <w:t>8</w:t>
            </w:r>
          </w:p>
        </w:tc>
      </w:tr>
      <w:tr>
        <w:trPr>
          <w:trHeight w:val="336" w:hRule="atLeast"/>
        </w:trPr>
        <w:tc>
          <w:tcPr>
            <w:tcW w:w="403" w:type="dxa"/>
          </w:tcPr>
          <w:p>
            <w:pPr>
              <w:pStyle w:val="TableParagraph"/>
              <w:spacing w:before="30"/>
              <w:ind w:left="7"/>
              <w:jc w:val="center"/>
              <w:rPr>
                <w:rFonts w:ascii="Times New Roman"/>
                <w:i/>
                <w:sz w:val="22"/>
              </w:rPr>
            </w:pPr>
            <w:r>
              <w:rPr>
                <w:rFonts w:ascii="Times New Roman"/>
                <w:i/>
                <w:w w:val="121"/>
                <w:sz w:val="22"/>
              </w:rPr>
              <w:t>A</w:t>
            </w:r>
          </w:p>
        </w:tc>
        <w:tc>
          <w:tcPr>
            <w:tcW w:w="458" w:type="dxa"/>
            <w:tcBorders>
              <w:right w:val="nil"/>
            </w:tcBorders>
          </w:tcPr>
          <w:p>
            <w:pPr>
              <w:pStyle w:val="TableParagraph"/>
              <w:spacing w:before="34"/>
              <w:ind w:right="114"/>
              <w:jc w:val="right"/>
              <w:rPr>
                <w:sz w:val="22"/>
              </w:rPr>
            </w:pPr>
            <w:r>
              <w:rPr>
                <w:w w:val="85"/>
                <w:sz w:val="22"/>
              </w:rPr>
              <w:t>34</w:t>
            </w:r>
          </w:p>
        </w:tc>
        <w:tc>
          <w:tcPr>
            <w:tcW w:w="458" w:type="dxa"/>
            <w:tcBorders>
              <w:left w:val="nil"/>
              <w:right w:val="nil"/>
            </w:tcBorders>
          </w:tcPr>
          <w:p>
            <w:pPr>
              <w:pStyle w:val="TableParagraph"/>
              <w:spacing w:before="34"/>
              <w:ind w:right="115"/>
              <w:jc w:val="right"/>
              <w:rPr>
                <w:sz w:val="22"/>
              </w:rPr>
            </w:pPr>
            <w:r>
              <w:rPr>
                <w:w w:val="95"/>
                <w:sz w:val="22"/>
              </w:rPr>
              <w:t>16</w:t>
            </w:r>
          </w:p>
        </w:tc>
        <w:tc>
          <w:tcPr>
            <w:tcW w:w="458" w:type="dxa"/>
            <w:tcBorders>
              <w:left w:val="nil"/>
              <w:right w:val="nil"/>
            </w:tcBorders>
          </w:tcPr>
          <w:p>
            <w:pPr>
              <w:pStyle w:val="TableParagraph"/>
              <w:spacing w:before="34"/>
              <w:ind w:right="115"/>
              <w:jc w:val="right"/>
              <w:rPr>
                <w:sz w:val="22"/>
              </w:rPr>
            </w:pPr>
            <w:r>
              <w:rPr>
                <w:sz w:val="22"/>
              </w:rPr>
              <w:t>12</w:t>
            </w:r>
          </w:p>
        </w:tc>
        <w:tc>
          <w:tcPr>
            <w:tcW w:w="458" w:type="dxa"/>
            <w:tcBorders>
              <w:left w:val="nil"/>
              <w:right w:val="nil"/>
            </w:tcBorders>
          </w:tcPr>
          <w:p>
            <w:pPr>
              <w:pStyle w:val="TableParagraph"/>
              <w:spacing w:before="34"/>
              <w:ind w:right="116"/>
              <w:jc w:val="right"/>
              <w:rPr>
                <w:sz w:val="22"/>
              </w:rPr>
            </w:pPr>
            <w:r>
              <w:rPr>
                <w:w w:val="115"/>
                <w:sz w:val="22"/>
              </w:rPr>
              <w:t>11</w:t>
            </w:r>
          </w:p>
        </w:tc>
        <w:tc>
          <w:tcPr>
            <w:tcW w:w="458" w:type="dxa"/>
            <w:tcBorders>
              <w:left w:val="nil"/>
              <w:right w:val="nil"/>
            </w:tcBorders>
          </w:tcPr>
          <w:p>
            <w:pPr>
              <w:pStyle w:val="TableParagraph"/>
              <w:spacing w:before="34"/>
              <w:ind w:left="76" w:right="75"/>
              <w:jc w:val="center"/>
              <w:rPr>
                <w:sz w:val="22"/>
              </w:rPr>
            </w:pPr>
            <w:r>
              <w:rPr>
                <w:sz w:val="22"/>
              </w:rPr>
              <w:t>54</w:t>
            </w:r>
          </w:p>
        </w:tc>
        <w:tc>
          <w:tcPr>
            <w:tcW w:w="458" w:type="dxa"/>
            <w:tcBorders>
              <w:left w:val="nil"/>
              <w:right w:val="nil"/>
            </w:tcBorders>
          </w:tcPr>
          <w:p>
            <w:pPr>
              <w:pStyle w:val="TableParagraph"/>
              <w:spacing w:before="34"/>
              <w:ind w:right="118"/>
              <w:jc w:val="right"/>
              <w:rPr>
                <w:sz w:val="22"/>
              </w:rPr>
            </w:pPr>
            <w:r>
              <w:rPr>
                <w:w w:val="95"/>
                <w:sz w:val="22"/>
              </w:rPr>
              <w:t>10</w:t>
            </w:r>
          </w:p>
        </w:tc>
        <w:tc>
          <w:tcPr>
            <w:tcW w:w="458" w:type="dxa"/>
            <w:tcBorders>
              <w:left w:val="nil"/>
              <w:right w:val="nil"/>
            </w:tcBorders>
          </w:tcPr>
          <w:p>
            <w:pPr>
              <w:pStyle w:val="TableParagraph"/>
              <w:spacing w:before="34"/>
              <w:ind w:left="74" w:right="75"/>
              <w:jc w:val="center"/>
              <w:rPr>
                <w:sz w:val="22"/>
              </w:rPr>
            </w:pPr>
            <w:r>
              <w:rPr>
                <w:sz w:val="22"/>
              </w:rPr>
              <w:t>65</w:t>
            </w:r>
          </w:p>
        </w:tc>
        <w:tc>
          <w:tcPr>
            <w:tcW w:w="458" w:type="dxa"/>
            <w:tcBorders>
              <w:left w:val="nil"/>
            </w:tcBorders>
          </w:tcPr>
          <w:p>
            <w:pPr>
              <w:pStyle w:val="TableParagraph"/>
              <w:spacing w:before="34"/>
              <w:ind w:right="114"/>
              <w:jc w:val="right"/>
              <w:rPr>
                <w:sz w:val="22"/>
              </w:rPr>
            </w:pPr>
            <w:r>
              <w:rPr>
                <w:w w:val="90"/>
                <w:sz w:val="22"/>
              </w:rPr>
              <w:t>37</w:t>
            </w:r>
          </w:p>
        </w:tc>
      </w:tr>
    </w:tbl>
    <w:p>
      <w:pPr>
        <w:pStyle w:val="BodyText"/>
        <w:rPr>
          <w:sz w:val="18"/>
        </w:rPr>
      </w:pPr>
    </w:p>
    <w:p>
      <w:pPr>
        <w:pStyle w:val="BodyText"/>
        <w:spacing w:line="321" w:lineRule="auto"/>
        <w:ind w:left="519" w:right="1096"/>
        <w:jc w:val="both"/>
      </w:pPr>
      <w:r>
        <w:rPr>
          <w:w w:val="100"/>
        </w:rPr>
        <w:t>Let</w:t>
      </w:r>
      <w:r>
        <w:rPr/>
        <w:t> </w:t>
      </w:r>
      <w:r>
        <w:rPr>
          <w:spacing w:val="-18"/>
        </w:rPr>
        <w:t> </w:t>
      </w:r>
      <w:r>
        <w:rPr>
          <w:w w:val="93"/>
        </w:rPr>
        <w:t>us</w:t>
      </w:r>
      <w:r>
        <w:rPr/>
        <w:t> </w:t>
      </w:r>
      <w:r>
        <w:rPr>
          <w:spacing w:val="-19"/>
        </w:rPr>
        <w:t> </w:t>
      </w:r>
      <w:r>
        <w:rPr>
          <w:w w:val="93"/>
        </w:rPr>
        <w:t>consider</w:t>
      </w:r>
      <w:r>
        <w:rPr/>
        <w:t> </w:t>
      </w:r>
      <w:r>
        <w:rPr>
          <w:spacing w:val="-18"/>
        </w:rPr>
        <w:t> </w:t>
      </w:r>
      <w:r>
        <w:rPr>
          <w:w w:val="93"/>
        </w:rPr>
        <w:t>h</w:t>
      </w:r>
      <w:r>
        <w:rPr>
          <w:spacing w:val="-6"/>
          <w:w w:val="93"/>
        </w:rPr>
        <w:t>o</w:t>
      </w:r>
      <w:r>
        <w:rPr>
          <w:w w:val="97"/>
        </w:rPr>
        <w:t>w</w:t>
      </w:r>
      <w:r>
        <w:rPr/>
        <w:t> </w:t>
      </w:r>
      <w:r>
        <w:rPr>
          <w:spacing w:val="-18"/>
        </w:rPr>
        <w:t> </w:t>
      </w:r>
      <w:r>
        <w:rPr>
          <w:w w:val="99"/>
        </w:rPr>
        <w:t>to</w:t>
      </w:r>
      <w:r>
        <w:rPr/>
        <w:t> </w:t>
      </w:r>
      <w:r>
        <w:rPr>
          <w:spacing w:val="-18"/>
        </w:rPr>
        <w:t> </w:t>
      </w:r>
      <w:r>
        <w:rPr>
          <w:w w:val="96"/>
        </w:rPr>
        <w:t>sort</w:t>
      </w:r>
      <w:r>
        <w:rPr/>
        <w:t> </w:t>
      </w:r>
      <w:r>
        <w:rPr>
          <w:spacing w:val="-18"/>
        </w:rPr>
        <w:t> </w:t>
      </w:r>
      <w:r>
        <w:rPr>
          <w:w w:val="96"/>
        </w:rPr>
        <w:t>this</w:t>
      </w:r>
      <w:r>
        <w:rPr/>
        <w:t> </w:t>
      </w:r>
      <w:r>
        <w:rPr>
          <w:spacing w:val="-18"/>
        </w:rPr>
        <w:t> </w:t>
      </w:r>
      <w:r>
        <w:rPr>
          <w:w w:val="96"/>
        </w:rPr>
        <w:t>arr</w:t>
      </w:r>
      <w:r>
        <w:rPr>
          <w:spacing w:val="-7"/>
          <w:w w:val="96"/>
        </w:rPr>
        <w:t>a</w:t>
      </w:r>
      <w:r>
        <w:rPr>
          <w:w w:val="106"/>
        </w:rPr>
        <w:t>y</w:t>
      </w:r>
      <w:r>
        <w:rPr/>
        <w:t> </w:t>
      </w:r>
      <w:r>
        <w:rPr>
          <w:spacing w:val="-19"/>
        </w:rPr>
        <w:t> </w:t>
      </w:r>
      <w:r>
        <w:rPr>
          <w:w w:val="94"/>
        </w:rPr>
        <w:t>using</w:t>
      </w:r>
      <w:r>
        <w:rPr/>
        <w:t> </w:t>
      </w:r>
      <w:r>
        <w:rPr>
          <w:spacing w:val="-18"/>
        </w:rPr>
        <w:t> </w:t>
      </w:r>
      <w:r>
        <w:rPr>
          <w:rFonts w:ascii="Times New Roman" w:hAnsi="Times New Roman"/>
          <w:w w:val="130"/>
        </w:rPr>
        <w:t>Inse</w:t>
      </w:r>
      <w:r>
        <w:rPr>
          <w:rFonts w:ascii="Times New Roman" w:hAnsi="Times New Roman"/>
          <w:spacing w:val="-15"/>
          <w:w w:val="130"/>
        </w:rPr>
        <w:t>r</w:t>
      </w:r>
      <w:r>
        <w:rPr>
          <w:rFonts w:ascii="Times New Roman" w:hAnsi="Times New Roman"/>
          <w:w w:val="132"/>
        </w:rPr>
        <w:t>tion-So</w:t>
      </w:r>
      <w:r>
        <w:rPr>
          <w:rFonts w:ascii="Times New Roman" w:hAnsi="Times New Roman"/>
          <w:spacing w:val="-15"/>
          <w:w w:val="132"/>
        </w:rPr>
        <w:t>r</w:t>
      </w:r>
      <w:r>
        <w:rPr>
          <w:rFonts w:ascii="Times New Roman" w:hAnsi="Times New Roman"/>
          <w:w w:val="210"/>
        </w:rPr>
        <w:t>t</w:t>
      </w:r>
      <w:r>
        <w:rPr>
          <w:w w:val="101"/>
        </w:rPr>
        <w:t>.</w:t>
      </w:r>
      <w:r>
        <w:rPr/>
        <w:t>  </w:t>
      </w:r>
      <w:r>
        <w:rPr>
          <w:spacing w:val="-17"/>
        </w:rPr>
        <w:t> </w:t>
      </w:r>
      <w:r>
        <w:rPr>
          <w:w w:val="94"/>
        </w:rPr>
        <w:t>Imagine</w:t>
      </w:r>
      <w:r>
        <w:rPr/>
        <w:t> </w:t>
      </w:r>
      <w:r>
        <w:rPr>
          <w:spacing w:val="-18"/>
        </w:rPr>
        <w:t> </w:t>
      </w:r>
      <w:r>
        <w:rPr>
          <w:w w:val="97"/>
        </w:rPr>
        <w:t>the</w:t>
      </w:r>
      <w:r>
        <w:rPr/>
        <w:t> </w:t>
      </w:r>
      <w:r>
        <w:rPr>
          <w:spacing w:val="-18"/>
        </w:rPr>
        <w:t> </w:t>
      </w:r>
      <w:r>
        <w:rPr>
          <w:spacing w:val="-6"/>
          <w:w w:val="93"/>
        </w:rPr>
        <w:t>n</w:t>
      </w:r>
      <w:r>
        <w:rPr>
          <w:w w:val="94"/>
        </w:rPr>
        <w:t>u</w:t>
      </w:r>
      <w:r>
        <w:rPr>
          <w:spacing w:val="-6"/>
          <w:w w:val="94"/>
        </w:rPr>
        <w:t>m</w:t>
      </w:r>
      <w:r>
        <w:rPr>
          <w:spacing w:val="6"/>
          <w:w w:val="98"/>
        </w:rPr>
        <w:t>b</w:t>
      </w:r>
      <w:r>
        <w:rPr>
          <w:w w:val="91"/>
        </w:rPr>
        <w:t>ers</w:t>
      </w:r>
      <w:r>
        <w:rPr/>
        <w:t> </w:t>
      </w:r>
      <w:r>
        <w:rPr>
          <w:spacing w:val="-19"/>
        </w:rPr>
        <w:t> </w:t>
      </w:r>
      <w:r>
        <w:rPr>
          <w:w w:val="91"/>
        </w:rPr>
        <w:t>34,</w:t>
      </w:r>
      <w:r>
        <w:rPr/>
        <w:t> </w:t>
      </w:r>
      <w:r>
        <w:rPr>
          <w:spacing w:val="-15"/>
        </w:rPr>
        <w:t> </w:t>
      </w:r>
      <w:r>
        <w:rPr>
          <w:w w:val="100"/>
        </w:rPr>
        <w:t>16, </w:t>
      </w:r>
      <w:r>
        <w:rPr/>
        <w:t>12, . . . , being “dealt” to you, in this order, like cards. </w:t>
      </w:r>
      <w:r>
        <w:rPr>
          <w:spacing w:val="-7"/>
        </w:rPr>
        <w:t>You </w:t>
      </w:r>
      <w:r>
        <w:rPr/>
        <w:t>would start with the number 34, a trivially sorted list. Then the number 16 would </w:t>
      </w:r>
      <w:r>
        <w:rPr>
          <w:spacing w:val="3"/>
        </w:rPr>
        <w:t>be </w:t>
      </w:r>
      <w:r>
        <w:rPr/>
        <w:t>inserted into this list, producing the sorted list “16 34.” The number 12 would then </w:t>
      </w:r>
      <w:r>
        <w:rPr>
          <w:spacing w:val="3"/>
        </w:rPr>
        <w:t>be </w:t>
      </w:r>
      <w:r>
        <w:rPr/>
        <w:t>inserted into this list, producing “12 16 34,” and  so on. In general, in phase </w:t>
      </w:r>
      <w:r>
        <w:rPr>
          <w:rFonts w:ascii="Times New Roman" w:hAnsi="Times New Roman"/>
          <w:i/>
        </w:rPr>
        <w:t>k </w:t>
      </w:r>
      <w:r>
        <w:rPr/>
        <w:t>of the algorithm, the </w:t>
      </w:r>
      <w:r>
        <w:rPr>
          <w:rFonts w:ascii="Times New Roman" w:hAnsi="Times New Roman"/>
          <w:i/>
          <w:spacing w:val="2"/>
        </w:rPr>
        <w:t>k</w:t>
      </w:r>
      <w:r>
        <w:rPr>
          <w:spacing w:val="2"/>
        </w:rPr>
        <w:t>th </w:t>
      </w:r>
      <w:r>
        <w:rPr/>
        <w:t>element of the array is inserted into the sorted</w:t>
      </w:r>
      <w:r>
        <w:rPr>
          <w:spacing w:val="15"/>
        </w:rPr>
        <w:t> </w:t>
      </w:r>
      <w:r>
        <w:rPr/>
        <w:t>list</w:t>
      </w:r>
      <w:r>
        <w:rPr>
          <w:spacing w:val="15"/>
        </w:rPr>
        <w:t> </w:t>
      </w:r>
      <w:r>
        <w:rPr/>
        <w:t>formed</w:t>
      </w:r>
      <w:r>
        <w:rPr>
          <w:spacing w:val="16"/>
        </w:rPr>
        <w:t> </w:t>
      </w:r>
      <w:r>
        <w:rPr/>
        <w:t>from</w:t>
      </w:r>
      <w:r>
        <w:rPr>
          <w:spacing w:val="15"/>
        </w:rPr>
        <w:t> </w:t>
      </w:r>
      <w:r>
        <w:rPr/>
        <w:t>the</w:t>
      </w:r>
      <w:r>
        <w:rPr>
          <w:spacing w:val="16"/>
        </w:rPr>
        <w:t> </w:t>
      </w:r>
      <w:r>
        <w:rPr/>
        <w:t>first</w:t>
      </w:r>
      <w:r>
        <w:rPr>
          <w:spacing w:val="14"/>
        </w:rPr>
        <w:t> </w:t>
      </w:r>
      <w:r>
        <w:rPr>
          <w:rFonts w:ascii="Times New Roman" w:hAnsi="Times New Roman"/>
          <w:i/>
        </w:rPr>
        <w:t>k</w:t>
      </w:r>
      <w:r>
        <w:rPr>
          <w:rFonts w:ascii="Times New Roman" w:hAnsi="Times New Roman"/>
          <w:i/>
          <w:spacing w:val="-4"/>
        </w:rPr>
        <w:t> </w:t>
      </w:r>
      <w:r>
        <w:rPr>
          <w:rFonts w:ascii="MS UI Gothic" w:hAnsi="MS UI Gothic"/>
        </w:rPr>
        <w:t>−</w:t>
      </w:r>
      <w:r>
        <w:rPr>
          <w:rFonts w:ascii="MS UI Gothic" w:hAnsi="MS UI Gothic"/>
          <w:spacing w:val="-22"/>
        </w:rPr>
        <w:t> </w:t>
      </w:r>
      <w:r>
        <w:rPr/>
        <w:t>1</w:t>
      </w:r>
      <w:r>
        <w:rPr>
          <w:spacing w:val="15"/>
        </w:rPr>
        <w:t> </w:t>
      </w:r>
      <w:r>
        <w:rPr/>
        <w:t>elements</w:t>
      </w:r>
      <w:r>
        <w:rPr>
          <w:spacing w:val="15"/>
        </w:rPr>
        <w:t> </w:t>
      </w:r>
      <w:r>
        <w:rPr/>
        <w:t>of</w:t>
      </w:r>
      <w:r>
        <w:rPr>
          <w:spacing w:val="15"/>
        </w:rPr>
        <w:t> </w:t>
      </w:r>
      <w:r>
        <w:rPr/>
        <w:t>the</w:t>
      </w:r>
      <w:r>
        <w:rPr>
          <w:spacing w:val="16"/>
        </w:rPr>
        <w:t> </w:t>
      </w:r>
      <w:r>
        <w:rPr>
          <w:spacing w:val="-5"/>
        </w:rPr>
        <w:t>array.</w:t>
      </w:r>
      <w:r>
        <w:rPr>
          <w:spacing w:val="6"/>
        </w:rPr>
        <w:t> </w:t>
      </w:r>
      <w:r>
        <w:rPr/>
        <w:t>The</w:t>
      </w:r>
      <w:r>
        <w:rPr>
          <w:spacing w:val="15"/>
        </w:rPr>
        <w:t> </w:t>
      </w:r>
      <w:r>
        <w:rPr/>
        <w:t>process</w:t>
      </w:r>
      <w:r>
        <w:rPr>
          <w:spacing w:val="16"/>
        </w:rPr>
        <w:t> </w:t>
      </w:r>
      <w:r>
        <w:rPr/>
        <w:t>of</w:t>
      </w:r>
      <w:r>
        <w:rPr>
          <w:spacing w:val="14"/>
        </w:rPr>
        <w:t> </w:t>
      </w:r>
      <w:r>
        <w:rPr/>
        <w:t>insertion</w:t>
      </w:r>
      <w:r>
        <w:rPr>
          <w:spacing w:val="16"/>
        </w:rPr>
        <w:t> </w:t>
      </w:r>
      <w:r>
        <w:rPr/>
        <w:t>sort</w:t>
      </w:r>
      <w:r>
        <w:rPr>
          <w:spacing w:val="15"/>
        </w:rPr>
        <w:t> </w:t>
      </w:r>
      <w:r>
        <w:rPr/>
        <w:t>is</w:t>
      </w:r>
    </w:p>
    <w:p>
      <w:pPr>
        <w:spacing w:after="0" w:line="321" w:lineRule="auto"/>
        <w:jc w:val="both"/>
        <w:sectPr>
          <w:headerReference w:type="default" r:id="rId193"/>
          <w:headerReference w:type="even" r:id="rId194"/>
          <w:pgSz w:w="12240" w:h="15840"/>
          <w:pgMar w:header="1429" w:footer="0" w:top="1660" w:bottom="280" w:left="1280" w:right="340"/>
          <w:pgNumType w:start="153"/>
        </w:sectPr>
      </w:pPr>
    </w:p>
    <w:p>
      <w:pPr>
        <w:pStyle w:val="BodyText"/>
        <w:rPr>
          <w:sz w:val="20"/>
        </w:rPr>
      </w:pPr>
    </w:p>
    <w:p>
      <w:pPr>
        <w:pStyle w:val="BodyText"/>
        <w:spacing w:before="6"/>
        <w:rPr>
          <w:sz w:val="18"/>
        </w:rPr>
      </w:pPr>
    </w:p>
    <w:p>
      <w:pPr>
        <w:pStyle w:val="BodyText"/>
        <w:spacing w:line="324" w:lineRule="auto" w:before="64"/>
        <w:ind w:left="160" w:right="1458"/>
        <w:jc w:val="both"/>
      </w:pPr>
      <w:bookmarkStart w:name="_bookmark306" w:id="564"/>
      <w:bookmarkEnd w:id="564"/>
      <w:r>
        <w:rPr/>
      </w:r>
      <w:r>
        <w:rPr/>
        <w:t>shown</w:t>
      </w:r>
      <w:r>
        <w:rPr>
          <w:spacing w:val="-5"/>
        </w:rPr>
        <w:t> </w:t>
      </w:r>
      <w:r>
        <w:rPr/>
        <w:t>below,</w:t>
      </w:r>
      <w:r>
        <w:rPr>
          <w:spacing w:val="-3"/>
        </w:rPr>
        <w:t> </w:t>
      </w:r>
      <w:r>
        <w:rPr/>
        <w:t>where</w:t>
      </w:r>
      <w:r>
        <w:rPr>
          <w:spacing w:val="-5"/>
        </w:rPr>
        <w:t> </w:t>
      </w:r>
      <w:r>
        <w:rPr/>
        <w:t>a</w:t>
      </w:r>
      <w:r>
        <w:rPr>
          <w:spacing w:val="-4"/>
        </w:rPr>
        <w:t> </w:t>
      </w:r>
      <w:r>
        <w:rPr/>
        <w:t>diamond</w:t>
      </w:r>
      <w:r>
        <w:rPr>
          <w:spacing w:val="-3"/>
        </w:rPr>
        <w:t> </w:t>
      </w:r>
      <w:r>
        <w:rPr>
          <w:rFonts w:ascii="Arial" w:hAnsi="Arial"/>
          <w:i/>
          <w:w w:val="130"/>
        </w:rPr>
        <w:t>◊</w:t>
      </w:r>
      <w:r>
        <w:rPr>
          <w:rFonts w:ascii="Arial" w:hAnsi="Arial"/>
          <w:i/>
          <w:spacing w:val="-31"/>
          <w:w w:val="130"/>
        </w:rPr>
        <w:t> </w:t>
      </w:r>
      <w:r>
        <w:rPr/>
        <w:t>is</w:t>
      </w:r>
      <w:r>
        <w:rPr>
          <w:spacing w:val="-4"/>
        </w:rPr>
        <w:t> </w:t>
      </w:r>
      <w:r>
        <w:rPr/>
        <w:t>used</w:t>
      </w:r>
      <w:r>
        <w:rPr>
          <w:spacing w:val="-4"/>
        </w:rPr>
        <w:t> </w:t>
      </w:r>
      <w:r>
        <w:rPr/>
        <w:t>to</w:t>
      </w:r>
      <w:r>
        <w:rPr>
          <w:spacing w:val="-5"/>
        </w:rPr>
        <w:t> </w:t>
      </w:r>
      <w:r>
        <w:rPr/>
        <w:t>separate</w:t>
      </w:r>
      <w:r>
        <w:rPr>
          <w:spacing w:val="-4"/>
        </w:rPr>
        <w:t> </w:t>
      </w:r>
      <w:r>
        <w:rPr/>
        <w:t>the</w:t>
      </w:r>
      <w:r>
        <w:rPr>
          <w:spacing w:val="-4"/>
        </w:rPr>
        <w:t> </w:t>
      </w:r>
      <w:r>
        <w:rPr/>
        <w:t>processed</w:t>
      </w:r>
      <w:r>
        <w:rPr>
          <w:spacing w:val="-4"/>
        </w:rPr>
        <w:t> </w:t>
      </w:r>
      <w:r>
        <w:rPr/>
        <w:t>and</w:t>
      </w:r>
      <w:r>
        <w:rPr>
          <w:spacing w:val="-5"/>
        </w:rPr>
        <w:t> </w:t>
      </w:r>
      <w:r>
        <w:rPr/>
        <w:t>sorted</w:t>
      </w:r>
      <w:r>
        <w:rPr>
          <w:spacing w:val="-4"/>
        </w:rPr>
        <w:t> </w:t>
      </w:r>
      <w:r>
        <w:rPr/>
        <w:t>array</w:t>
      </w:r>
      <w:r>
        <w:rPr>
          <w:spacing w:val="-4"/>
        </w:rPr>
        <w:t> </w:t>
      </w:r>
      <w:r>
        <w:rPr/>
        <w:t>elements from</w:t>
      </w:r>
      <w:r>
        <w:rPr>
          <w:spacing w:val="16"/>
        </w:rPr>
        <w:t> </w:t>
      </w:r>
      <w:r>
        <w:rPr/>
        <w:t>the</w:t>
      </w:r>
      <w:r>
        <w:rPr>
          <w:spacing w:val="17"/>
        </w:rPr>
        <w:t> </w:t>
      </w:r>
      <w:r>
        <w:rPr/>
        <w:t>as</w:t>
      </w:r>
      <w:r>
        <w:rPr>
          <w:spacing w:val="16"/>
        </w:rPr>
        <w:t> </w:t>
      </w:r>
      <w:r>
        <w:rPr/>
        <w:t>yet</w:t>
      </w:r>
      <w:r>
        <w:rPr>
          <w:spacing w:val="17"/>
        </w:rPr>
        <w:t> </w:t>
      </w:r>
      <w:r>
        <w:rPr/>
        <w:t>unprocessed</w:t>
      </w:r>
      <w:r>
        <w:rPr>
          <w:spacing w:val="16"/>
        </w:rPr>
        <w:t> </w:t>
      </w:r>
      <w:r>
        <w:rPr/>
        <w:t>array</w:t>
      </w:r>
      <w:r>
        <w:rPr>
          <w:spacing w:val="16"/>
        </w:rPr>
        <w:t> </w:t>
      </w:r>
      <w:r>
        <w:rPr/>
        <w:t>elements.</w:t>
      </w:r>
    </w:p>
    <w:p>
      <w:pPr>
        <w:pStyle w:val="BodyText"/>
        <w:spacing w:before="7"/>
        <w:rPr>
          <w:sz w:val="14"/>
        </w:rPr>
      </w:pPr>
    </w:p>
    <w:tbl>
      <w:tblPr>
        <w:tblW w:w="0" w:type="auto"/>
        <w:jc w:val="left"/>
        <w:tblInd w:w="2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1"/>
        <w:gridCol w:w="4116"/>
      </w:tblGrid>
      <w:tr>
        <w:trPr>
          <w:trHeight w:val="336" w:hRule="atLeast"/>
        </w:trPr>
        <w:tc>
          <w:tcPr>
            <w:tcW w:w="801" w:type="dxa"/>
          </w:tcPr>
          <w:p>
            <w:pPr>
              <w:pStyle w:val="TableParagraph"/>
              <w:spacing w:before="34"/>
              <w:ind w:left="92" w:right="84"/>
              <w:jc w:val="center"/>
              <w:rPr>
                <w:sz w:val="22"/>
              </w:rPr>
            </w:pPr>
            <w:r>
              <w:rPr>
                <w:sz w:val="22"/>
              </w:rPr>
              <w:t>Phase</w:t>
            </w:r>
          </w:p>
        </w:tc>
        <w:tc>
          <w:tcPr>
            <w:tcW w:w="4116" w:type="dxa"/>
          </w:tcPr>
          <w:p>
            <w:pPr>
              <w:pStyle w:val="TableParagraph"/>
              <w:tabs>
                <w:tab w:pos="1992" w:val="left" w:leader="none"/>
                <w:tab w:pos="2604" w:val="left" w:leader="none"/>
              </w:tabs>
              <w:spacing w:before="29"/>
              <w:ind w:left="446"/>
              <w:rPr>
                <w:sz w:val="22"/>
              </w:rPr>
            </w:pPr>
            <w:r>
              <w:rPr>
                <w:sz w:val="22"/>
              </w:rPr>
              <w:t>Processed</w:t>
              <w:tab/>
            </w:r>
            <w:r>
              <w:rPr>
                <w:rFonts w:ascii="Arial" w:hAnsi="Arial"/>
                <w:i/>
                <w:w w:val="130"/>
                <w:sz w:val="22"/>
              </w:rPr>
              <w:t>◊</w:t>
              <w:tab/>
            </w:r>
            <w:r>
              <w:rPr>
                <w:w w:val="105"/>
                <w:sz w:val="22"/>
              </w:rPr>
              <w:t>Unprocessed</w:t>
            </w:r>
          </w:p>
        </w:tc>
      </w:tr>
      <w:tr>
        <w:trPr>
          <w:trHeight w:val="336" w:hRule="atLeast"/>
        </w:trPr>
        <w:tc>
          <w:tcPr>
            <w:tcW w:w="801" w:type="dxa"/>
          </w:tcPr>
          <w:p>
            <w:pPr>
              <w:pStyle w:val="TableParagraph"/>
              <w:spacing w:before="34"/>
              <w:ind w:left="7"/>
              <w:jc w:val="center"/>
              <w:rPr>
                <w:sz w:val="22"/>
              </w:rPr>
            </w:pPr>
            <w:r>
              <w:rPr>
                <w:w w:val="80"/>
                <w:sz w:val="22"/>
              </w:rPr>
              <w:t>0</w:t>
            </w:r>
          </w:p>
        </w:tc>
        <w:tc>
          <w:tcPr>
            <w:tcW w:w="4116" w:type="dxa"/>
          </w:tcPr>
          <w:p>
            <w:pPr>
              <w:pStyle w:val="TableParagraph"/>
              <w:tabs>
                <w:tab w:pos="575" w:val="left" w:leader="none"/>
                <w:tab w:pos="1032" w:val="left" w:leader="none"/>
                <w:tab w:pos="1490" w:val="left" w:leader="none"/>
                <w:tab w:pos="1947" w:val="left" w:leader="none"/>
                <w:tab w:pos="2404" w:val="left" w:leader="none"/>
                <w:tab w:pos="2861" w:val="left" w:leader="none"/>
                <w:tab w:pos="3319" w:val="left" w:leader="none"/>
                <w:tab w:pos="3776" w:val="left" w:leader="none"/>
              </w:tabs>
              <w:spacing w:before="29"/>
              <w:ind w:left="163"/>
              <w:rPr>
                <w:sz w:val="22"/>
              </w:rPr>
            </w:pPr>
            <w:r>
              <w:rPr>
                <w:rFonts w:ascii="Arial" w:hAnsi="Arial"/>
                <w:i/>
                <w:w w:val="140"/>
                <w:sz w:val="22"/>
              </w:rPr>
              <w:t>◊</w:t>
              <w:tab/>
            </w:r>
            <w:r>
              <w:rPr>
                <w:sz w:val="22"/>
              </w:rPr>
              <w:t>34</w:t>
              <w:tab/>
            </w:r>
            <w:r>
              <w:rPr>
                <w:w w:val="105"/>
                <w:sz w:val="22"/>
              </w:rPr>
              <w:t>16</w:t>
              <w:tab/>
              <w:t>12</w:t>
              <w:tab/>
              <w:t>11</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115"/>
                <w:sz w:val="22"/>
              </w:rPr>
              <w:t>1</w:t>
            </w:r>
          </w:p>
        </w:tc>
        <w:tc>
          <w:tcPr>
            <w:tcW w:w="4116" w:type="dxa"/>
          </w:tcPr>
          <w:p>
            <w:pPr>
              <w:pStyle w:val="TableParagraph"/>
              <w:tabs>
                <w:tab w:pos="621" w:val="left" w:leader="none"/>
                <w:tab w:pos="1032" w:val="left" w:leader="none"/>
                <w:tab w:pos="1490" w:val="left" w:leader="none"/>
                <w:tab w:pos="1947" w:val="left" w:leader="none"/>
                <w:tab w:pos="2404" w:val="left" w:leader="none"/>
                <w:tab w:pos="2862" w:val="left" w:leader="none"/>
                <w:tab w:pos="3319" w:val="left" w:leader="none"/>
                <w:tab w:pos="3776" w:val="left" w:leader="none"/>
              </w:tabs>
              <w:spacing w:before="29"/>
              <w:ind w:left="118"/>
              <w:rPr>
                <w:sz w:val="22"/>
              </w:rPr>
            </w:pPr>
            <w:r>
              <w:rPr>
                <w:sz w:val="22"/>
              </w:rPr>
              <w:t>34</w:t>
              <w:tab/>
            </w:r>
            <w:r>
              <w:rPr>
                <w:rFonts w:ascii="Arial" w:hAnsi="Arial"/>
                <w:i/>
                <w:w w:val="140"/>
                <w:sz w:val="22"/>
              </w:rPr>
              <w:t>◊</w:t>
              <w:tab/>
            </w:r>
            <w:r>
              <w:rPr>
                <w:w w:val="105"/>
                <w:sz w:val="22"/>
              </w:rPr>
              <w:t>16</w:t>
              <w:tab/>
              <w:t>12</w:t>
              <w:tab/>
              <w:t>11</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88"/>
                <w:sz w:val="22"/>
              </w:rPr>
              <w:t>2</w:t>
            </w:r>
          </w:p>
        </w:tc>
        <w:tc>
          <w:tcPr>
            <w:tcW w:w="4116" w:type="dxa"/>
          </w:tcPr>
          <w:p>
            <w:pPr>
              <w:pStyle w:val="TableParagraph"/>
              <w:tabs>
                <w:tab w:pos="575" w:val="left" w:leader="none"/>
                <w:tab w:pos="1078" w:val="left" w:leader="none"/>
                <w:tab w:pos="1490" w:val="left" w:leader="none"/>
                <w:tab w:pos="1947" w:val="left" w:leader="none"/>
                <w:tab w:pos="2404" w:val="left" w:leader="none"/>
                <w:tab w:pos="2862" w:val="left" w:leader="none"/>
                <w:tab w:pos="3319" w:val="left" w:leader="none"/>
                <w:tab w:pos="3776" w:val="left" w:leader="none"/>
              </w:tabs>
              <w:spacing w:before="29"/>
              <w:ind w:left="118"/>
              <w:rPr>
                <w:sz w:val="22"/>
              </w:rPr>
            </w:pPr>
            <w:r>
              <w:rPr>
                <w:w w:val="105"/>
                <w:sz w:val="22"/>
              </w:rPr>
              <w:t>16</w:t>
              <w:tab/>
            </w:r>
            <w:r>
              <w:rPr>
                <w:sz w:val="22"/>
              </w:rPr>
              <w:t>34</w:t>
              <w:tab/>
            </w:r>
            <w:r>
              <w:rPr>
                <w:rFonts w:ascii="Arial" w:hAnsi="Arial"/>
                <w:i/>
                <w:w w:val="140"/>
                <w:sz w:val="22"/>
              </w:rPr>
              <w:t>◊</w:t>
              <w:tab/>
            </w:r>
            <w:r>
              <w:rPr>
                <w:w w:val="105"/>
                <w:sz w:val="22"/>
              </w:rPr>
              <w:t>12</w:t>
              <w:tab/>
              <w:t>11</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89"/>
                <w:sz w:val="22"/>
              </w:rPr>
              <w:t>3</w:t>
            </w:r>
          </w:p>
        </w:tc>
        <w:tc>
          <w:tcPr>
            <w:tcW w:w="4116" w:type="dxa"/>
          </w:tcPr>
          <w:p>
            <w:pPr>
              <w:pStyle w:val="TableParagraph"/>
              <w:tabs>
                <w:tab w:pos="575" w:val="left" w:leader="none"/>
                <w:tab w:pos="1032" w:val="left" w:leader="none"/>
                <w:tab w:pos="1535" w:val="left" w:leader="none"/>
                <w:tab w:pos="1947" w:val="left" w:leader="none"/>
                <w:tab w:pos="2404" w:val="left" w:leader="none"/>
                <w:tab w:pos="2862" w:val="left" w:leader="none"/>
                <w:tab w:pos="3319" w:val="left" w:leader="none"/>
                <w:tab w:pos="3776" w:val="left" w:leader="none"/>
              </w:tabs>
              <w:spacing w:before="29"/>
              <w:ind w:left="118"/>
              <w:rPr>
                <w:sz w:val="22"/>
              </w:rPr>
            </w:pPr>
            <w:r>
              <w:rPr>
                <w:w w:val="105"/>
                <w:sz w:val="22"/>
              </w:rPr>
              <w:t>12</w:t>
              <w:tab/>
              <w:t>16</w:t>
              <w:tab/>
            </w:r>
            <w:r>
              <w:rPr>
                <w:sz w:val="22"/>
              </w:rPr>
              <w:t>34</w:t>
              <w:tab/>
            </w:r>
            <w:r>
              <w:rPr>
                <w:rFonts w:ascii="Arial" w:hAnsi="Arial"/>
                <w:i/>
                <w:w w:val="140"/>
                <w:sz w:val="22"/>
              </w:rPr>
              <w:t>◊</w:t>
              <w:tab/>
            </w:r>
            <w:r>
              <w:rPr>
                <w:w w:val="105"/>
                <w:sz w:val="22"/>
              </w:rPr>
              <w:t>11</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87"/>
                <w:sz w:val="22"/>
              </w:rPr>
              <w:t>4</w:t>
            </w:r>
          </w:p>
        </w:tc>
        <w:tc>
          <w:tcPr>
            <w:tcW w:w="4116" w:type="dxa"/>
          </w:tcPr>
          <w:p>
            <w:pPr>
              <w:pStyle w:val="TableParagraph"/>
              <w:tabs>
                <w:tab w:pos="575" w:val="left" w:leader="none"/>
                <w:tab w:pos="1032" w:val="left" w:leader="none"/>
                <w:tab w:pos="1490" w:val="left" w:leader="none"/>
                <w:tab w:pos="1992" w:val="left" w:leader="none"/>
                <w:tab w:pos="2404" w:val="left" w:leader="none"/>
                <w:tab w:pos="2862" w:val="left" w:leader="none"/>
                <w:tab w:pos="3319" w:val="left" w:leader="none"/>
                <w:tab w:pos="3776" w:val="left" w:leader="none"/>
              </w:tabs>
              <w:spacing w:before="29"/>
              <w:ind w:left="118"/>
              <w:rPr>
                <w:sz w:val="22"/>
              </w:rPr>
            </w:pPr>
            <w:r>
              <w:rPr>
                <w:w w:val="105"/>
                <w:sz w:val="22"/>
              </w:rPr>
              <w:t>11</w:t>
              <w:tab/>
              <w:t>12</w:t>
              <w:tab/>
              <w:t>16</w:t>
              <w:tab/>
            </w:r>
            <w:r>
              <w:rPr>
                <w:sz w:val="22"/>
              </w:rPr>
              <w:t>34</w:t>
              <w:tab/>
            </w:r>
            <w:r>
              <w:rPr>
                <w:rFonts w:ascii="Arial" w:hAnsi="Arial"/>
                <w:i/>
                <w:w w:val="140"/>
                <w:sz w:val="22"/>
              </w:rPr>
              <w:t>◊</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93"/>
                <w:sz w:val="22"/>
              </w:rPr>
              <w:t>5</w:t>
            </w:r>
          </w:p>
        </w:tc>
        <w:tc>
          <w:tcPr>
            <w:tcW w:w="4116" w:type="dxa"/>
          </w:tcPr>
          <w:p>
            <w:pPr>
              <w:pStyle w:val="TableParagraph"/>
              <w:tabs>
                <w:tab w:pos="575" w:val="left" w:leader="none"/>
                <w:tab w:pos="1032" w:val="left" w:leader="none"/>
                <w:tab w:pos="1490" w:val="left" w:leader="none"/>
                <w:tab w:pos="1947" w:val="left" w:leader="none"/>
                <w:tab w:pos="2450" w:val="left" w:leader="none"/>
                <w:tab w:pos="2862" w:val="left" w:leader="none"/>
                <w:tab w:pos="3319" w:val="left" w:leader="none"/>
                <w:tab w:pos="3776" w:val="left" w:leader="none"/>
              </w:tabs>
              <w:spacing w:before="29"/>
              <w:ind w:left="118"/>
              <w:rPr>
                <w:sz w:val="22"/>
              </w:rPr>
            </w:pPr>
            <w:r>
              <w:rPr>
                <w:w w:val="105"/>
                <w:sz w:val="22"/>
              </w:rPr>
              <w:t>11</w:t>
              <w:tab/>
              <w:t>12</w:t>
              <w:tab/>
              <w:t>16</w:t>
              <w:tab/>
            </w:r>
            <w:r>
              <w:rPr>
                <w:sz w:val="22"/>
              </w:rPr>
              <w:t>34</w:t>
              <w:tab/>
              <w:t>54</w:t>
              <w:tab/>
            </w:r>
            <w:r>
              <w:rPr>
                <w:rFonts w:ascii="Arial" w:hAnsi="Arial"/>
                <w:i/>
                <w:w w:val="140"/>
                <w:sz w:val="22"/>
              </w:rPr>
              <w:t>◊</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87"/>
                <w:sz w:val="22"/>
              </w:rPr>
              <w:t>6</w:t>
            </w:r>
          </w:p>
        </w:tc>
        <w:tc>
          <w:tcPr>
            <w:tcW w:w="4116" w:type="dxa"/>
          </w:tcPr>
          <w:p>
            <w:pPr>
              <w:pStyle w:val="TableParagraph"/>
              <w:tabs>
                <w:tab w:pos="575" w:val="left" w:leader="none"/>
                <w:tab w:pos="1032" w:val="left" w:leader="none"/>
                <w:tab w:pos="1490" w:val="left" w:leader="none"/>
                <w:tab w:pos="1947" w:val="left" w:leader="none"/>
                <w:tab w:pos="2404" w:val="left" w:leader="none"/>
                <w:tab w:pos="2907" w:val="left" w:leader="none"/>
                <w:tab w:pos="3319" w:val="left" w:leader="none"/>
                <w:tab w:pos="3776" w:val="left" w:leader="none"/>
              </w:tabs>
              <w:spacing w:before="29"/>
              <w:ind w:left="118"/>
              <w:rPr>
                <w:sz w:val="22"/>
              </w:rPr>
            </w:pPr>
            <w:r>
              <w:rPr>
                <w:w w:val="105"/>
                <w:sz w:val="22"/>
              </w:rPr>
              <w:t>10</w:t>
              <w:tab/>
              <w:t>11</w:t>
              <w:tab/>
              <w:t>12</w:t>
              <w:tab/>
              <w:t>16</w:t>
              <w:tab/>
            </w:r>
            <w:r>
              <w:rPr>
                <w:sz w:val="22"/>
              </w:rPr>
              <w:t>34</w:t>
              <w:tab/>
              <w:t>54</w:t>
              <w:tab/>
            </w:r>
            <w:r>
              <w:rPr>
                <w:rFonts w:ascii="Arial" w:hAnsi="Arial"/>
                <w:i/>
                <w:w w:val="140"/>
                <w:sz w:val="22"/>
              </w:rPr>
              <w:t>◊</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98"/>
                <w:sz w:val="22"/>
              </w:rPr>
              <w:t>7</w:t>
            </w:r>
          </w:p>
        </w:tc>
        <w:tc>
          <w:tcPr>
            <w:tcW w:w="4116" w:type="dxa"/>
          </w:tcPr>
          <w:p>
            <w:pPr>
              <w:pStyle w:val="TableParagraph"/>
              <w:tabs>
                <w:tab w:pos="575" w:val="left" w:leader="none"/>
                <w:tab w:pos="1032" w:val="left" w:leader="none"/>
                <w:tab w:pos="1490" w:val="left" w:leader="none"/>
                <w:tab w:pos="1947" w:val="left" w:leader="none"/>
                <w:tab w:pos="2404" w:val="left" w:leader="none"/>
                <w:tab w:pos="2861" w:val="left" w:leader="none"/>
                <w:tab w:pos="3364" w:val="left" w:leader="none"/>
                <w:tab w:pos="3776" w:val="left" w:leader="none"/>
              </w:tabs>
              <w:spacing w:before="29"/>
              <w:ind w:left="118"/>
              <w:rPr>
                <w:sz w:val="22"/>
              </w:rPr>
            </w:pPr>
            <w:r>
              <w:rPr>
                <w:w w:val="105"/>
                <w:sz w:val="22"/>
              </w:rPr>
              <w:t>10</w:t>
              <w:tab/>
              <w:t>11</w:t>
              <w:tab/>
              <w:t>12</w:t>
              <w:tab/>
              <w:t>16</w:t>
              <w:tab/>
            </w:r>
            <w:r>
              <w:rPr>
                <w:sz w:val="22"/>
              </w:rPr>
              <w:t>34</w:t>
              <w:tab/>
              <w:t>54</w:t>
              <w:tab/>
              <w:t>65</w:t>
              <w:tab/>
            </w:r>
            <w:r>
              <w:rPr>
                <w:rFonts w:ascii="Arial" w:hAnsi="Arial"/>
                <w:i/>
                <w:w w:val="140"/>
                <w:sz w:val="22"/>
              </w:rPr>
              <w:t>◊</w:t>
              <w:tab/>
            </w:r>
            <w:r>
              <w:rPr>
                <w:w w:val="105"/>
                <w:sz w:val="22"/>
              </w:rPr>
              <w:t>37</w:t>
            </w:r>
          </w:p>
        </w:tc>
      </w:tr>
      <w:tr>
        <w:trPr>
          <w:trHeight w:val="336" w:hRule="atLeast"/>
        </w:trPr>
        <w:tc>
          <w:tcPr>
            <w:tcW w:w="801" w:type="dxa"/>
          </w:tcPr>
          <w:p>
            <w:pPr>
              <w:pStyle w:val="TableParagraph"/>
              <w:spacing w:before="34"/>
              <w:ind w:left="7"/>
              <w:jc w:val="center"/>
              <w:rPr>
                <w:sz w:val="22"/>
              </w:rPr>
            </w:pPr>
            <w:r>
              <w:rPr>
                <w:w w:val="83"/>
                <w:sz w:val="22"/>
              </w:rPr>
              <w:t>8</w:t>
            </w:r>
          </w:p>
        </w:tc>
        <w:tc>
          <w:tcPr>
            <w:tcW w:w="4116" w:type="dxa"/>
          </w:tcPr>
          <w:p>
            <w:pPr>
              <w:pStyle w:val="TableParagraph"/>
              <w:tabs>
                <w:tab w:pos="575" w:val="left" w:leader="none"/>
                <w:tab w:pos="1032" w:val="left" w:leader="none"/>
                <w:tab w:pos="1490" w:val="left" w:leader="none"/>
                <w:tab w:pos="1947" w:val="left" w:leader="none"/>
                <w:tab w:pos="2404" w:val="left" w:leader="none"/>
                <w:tab w:pos="2861" w:val="left" w:leader="none"/>
                <w:tab w:pos="3319" w:val="left" w:leader="none"/>
                <w:tab w:pos="3822" w:val="left" w:leader="none"/>
              </w:tabs>
              <w:spacing w:before="29"/>
              <w:ind w:left="118"/>
              <w:rPr>
                <w:rFonts w:ascii="Arial" w:hAnsi="Arial"/>
                <w:i/>
                <w:sz w:val="22"/>
              </w:rPr>
            </w:pPr>
            <w:r>
              <w:rPr>
                <w:w w:val="105"/>
                <w:sz w:val="22"/>
              </w:rPr>
              <w:t>10</w:t>
              <w:tab/>
              <w:t>11</w:t>
              <w:tab/>
              <w:t>12</w:t>
              <w:tab/>
              <w:t>16</w:t>
              <w:tab/>
            </w:r>
            <w:r>
              <w:rPr>
                <w:sz w:val="22"/>
              </w:rPr>
              <w:t>34</w:t>
              <w:tab/>
            </w:r>
            <w:r>
              <w:rPr>
                <w:w w:val="105"/>
                <w:sz w:val="22"/>
              </w:rPr>
              <w:t>37</w:t>
              <w:tab/>
            </w:r>
            <w:r>
              <w:rPr>
                <w:sz w:val="22"/>
              </w:rPr>
              <w:t>54</w:t>
              <w:tab/>
              <w:t>65</w:t>
              <w:tab/>
            </w:r>
            <w:r>
              <w:rPr>
                <w:rFonts w:ascii="Arial" w:hAnsi="Arial"/>
                <w:i/>
                <w:w w:val="140"/>
                <w:sz w:val="22"/>
              </w:rPr>
              <w:t>◊</w:t>
            </w:r>
          </w:p>
        </w:tc>
      </w:tr>
    </w:tbl>
    <w:p>
      <w:pPr>
        <w:pStyle w:val="BodyText"/>
      </w:pPr>
    </w:p>
    <w:p>
      <w:pPr>
        <w:pStyle w:val="BodyText"/>
        <w:spacing w:before="10"/>
      </w:pPr>
    </w:p>
    <w:p>
      <w:pPr>
        <w:pStyle w:val="BodyText"/>
        <w:spacing w:line="316" w:lineRule="auto"/>
        <w:ind w:left="160" w:right="1457"/>
        <w:jc w:val="both"/>
      </w:pPr>
      <w:r>
        <w:rPr>
          <w:b/>
        </w:rPr>
        <w:t>Analysis: </w:t>
      </w:r>
      <w:r>
        <w:rPr/>
        <w:t>What is the running time of </w:t>
      </w:r>
      <w:r>
        <w:rPr>
          <w:rFonts w:ascii="Times New Roman" w:hAnsi="Times New Roman"/>
          <w:spacing w:val="-3"/>
          <w:w w:val="120"/>
        </w:rPr>
        <w:t>Insertion-Sort </w:t>
      </w:r>
      <w:r>
        <w:rPr/>
        <w:t>on an array containing </w:t>
      </w:r>
      <w:r>
        <w:rPr>
          <w:rFonts w:ascii="Times New Roman" w:hAnsi="Times New Roman"/>
          <w:i/>
        </w:rPr>
        <w:t>n </w:t>
      </w:r>
      <w:r>
        <w:rPr/>
        <w:t>elements?  In phase 1 of the algorithm, the first array element must </w:t>
      </w:r>
      <w:r>
        <w:rPr>
          <w:spacing w:val="3"/>
        </w:rPr>
        <w:t>be </w:t>
      </w:r>
      <w:r>
        <w:rPr/>
        <w:t>examined. In phase 2 of the algo- rithm,</w:t>
      </w:r>
      <w:r>
        <w:rPr>
          <w:spacing w:val="-7"/>
        </w:rPr>
        <w:t> </w:t>
      </w:r>
      <w:r>
        <w:rPr/>
        <w:t>the</w:t>
      </w:r>
      <w:r>
        <w:rPr>
          <w:spacing w:val="-7"/>
        </w:rPr>
        <w:t> </w:t>
      </w:r>
      <w:r>
        <w:rPr/>
        <w:t>second</w:t>
      </w:r>
      <w:r>
        <w:rPr>
          <w:spacing w:val="-8"/>
        </w:rPr>
        <w:t> </w:t>
      </w:r>
      <w:r>
        <w:rPr/>
        <w:t>element</w:t>
      </w:r>
      <w:r>
        <w:rPr>
          <w:spacing w:val="-7"/>
        </w:rPr>
        <w:t> </w:t>
      </w:r>
      <w:r>
        <w:rPr/>
        <w:t>must</w:t>
      </w:r>
      <w:r>
        <w:rPr>
          <w:spacing w:val="-7"/>
        </w:rPr>
        <w:t> </w:t>
      </w:r>
      <w:r>
        <w:rPr>
          <w:spacing w:val="3"/>
        </w:rPr>
        <w:t>be</w:t>
      </w:r>
      <w:r>
        <w:rPr>
          <w:spacing w:val="-8"/>
        </w:rPr>
        <w:t> </w:t>
      </w:r>
      <w:r>
        <w:rPr/>
        <w:t>examined</w:t>
      </w:r>
      <w:r>
        <w:rPr>
          <w:spacing w:val="-7"/>
        </w:rPr>
        <w:t> </w:t>
      </w:r>
      <w:r>
        <w:rPr/>
        <w:t>and</w:t>
      </w:r>
      <w:r>
        <w:rPr>
          <w:spacing w:val="-7"/>
        </w:rPr>
        <w:t> </w:t>
      </w:r>
      <w:r>
        <w:rPr/>
        <w:t>compared</w:t>
      </w:r>
      <w:r>
        <w:rPr>
          <w:spacing w:val="-8"/>
        </w:rPr>
        <w:t> </w:t>
      </w:r>
      <w:r>
        <w:rPr/>
        <w:t>to</w:t>
      </w:r>
      <w:r>
        <w:rPr>
          <w:spacing w:val="-7"/>
        </w:rPr>
        <w:t> </w:t>
      </w:r>
      <w:r>
        <w:rPr/>
        <w:t>the</w:t>
      </w:r>
      <w:r>
        <w:rPr>
          <w:spacing w:val="-7"/>
        </w:rPr>
        <w:t> </w:t>
      </w:r>
      <w:r>
        <w:rPr/>
        <w:t>first</w:t>
      </w:r>
      <w:r>
        <w:rPr>
          <w:spacing w:val="-7"/>
        </w:rPr>
        <w:t> </w:t>
      </w:r>
      <w:r>
        <w:rPr/>
        <w:t>(which</w:t>
      </w:r>
      <w:r>
        <w:rPr>
          <w:spacing w:val="-8"/>
        </w:rPr>
        <w:t> </w:t>
      </w:r>
      <w:r>
        <w:rPr/>
        <w:t>must</w:t>
      </w:r>
      <w:r>
        <w:rPr>
          <w:spacing w:val="-7"/>
        </w:rPr>
        <w:t> </w:t>
      </w:r>
      <w:r>
        <w:rPr/>
        <w:t>therefore </w:t>
      </w:r>
      <w:r>
        <w:rPr>
          <w:spacing w:val="6"/>
          <w:w w:val="98"/>
        </w:rPr>
        <w:t>b</w:t>
      </w:r>
      <w:r>
        <w:rPr>
          <w:w w:val="91"/>
        </w:rPr>
        <w:t>e</w:t>
      </w:r>
      <w:r>
        <w:rPr/>
        <w:t> </w:t>
      </w:r>
      <w:r>
        <w:rPr>
          <w:spacing w:val="-27"/>
        </w:rPr>
        <w:t> </w:t>
      </w:r>
      <w:r>
        <w:rPr>
          <w:w w:val="95"/>
        </w:rPr>
        <w:t>examined).</w:t>
      </w:r>
      <w:r>
        <w:rPr/>
        <w:t> </w:t>
      </w:r>
      <w:r>
        <w:rPr>
          <w:spacing w:val="11"/>
        </w:rPr>
        <w:t> </w:t>
      </w:r>
      <w:r>
        <w:rPr>
          <w:w w:val="92"/>
        </w:rPr>
        <w:t>In</w:t>
      </w:r>
      <w:r>
        <w:rPr/>
        <w:t> </w:t>
      </w:r>
      <w:r>
        <w:rPr>
          <w:spacing w:val="-27"/>
        </w:rPr>
        <w:t> </w:t>
      </w:r>
      <w:r>
        <w:rPr>
          <w:w w:val="95"/>
        </w:rPr>
        <w:t>general,</w:t>
      </w:r>
      <w:r>
        <w:rPr/>
        <w:t> </w:t>
      </w:r>
      <w:r>
        <w:rPr>
          <w:spacing w:val="-25"/>
        </w:rPr>
        <w:t> </w:t>
      </w:r>
      <w:r>
        <w:rPr>
          <w:w w:val="93"/>
        </w:rPr>
        <w:t>in</w:t>
      </w:r>
      <w:r>
        <w:rPr/>
        <w:t> </w:t>
      </w:r>
      <w:r>
        <w:rPr>
          <w:spacing w:val="-27"/>
        </w:rPr>
        <w:t> </w:t>
      </w:r>
      <w:r>
        <w:rPr>
          <w:w w:val="97"/>
        </w:rPr>
        <w:t>the</w:t>
      </w:r>
      <w:r>
        <w:rPr/>
        <w:t> </w:t>
      </w:r>
      <w:r>
        <w:rPr>
          <w:spacing w:val="-26"/>
        </w:rPr>
        <w:t> </w:t>
      </w:r>
      <w:r>
        <w:rPr>
          <w:rFonts w:ascii="Times New Roman" w:hAnsi="Times New Roman"/>
          <w:i/>
          <w:spacing w:val="6"/>
          <w:w w:val="116"/>
        </w:rPr>
        <w:t>k</w:t>
      </w:r>
      <w:r>
        <w:rPr>
          <w:w w:val="100"/>
        </w:rPr>
        <w:t>th</w:t>
      </w:r>
      <w:r>
        <w:rPr/>
        <w:t> </w:t>
      </w:r>
      <w:r>
        <w:rPr>
          <w:spacing w:val="-27"/>
        </w:rPr>
        <w:t> </w:t>
      </w:r>
      <w:r>
        <w:rPr>
          <w:w w:val="94"/>
        </w:rPr>
        <w:t>phase</w:t>
      </w:r>
      <w:r>
        <w:rPr/>
        <w:t> </w:t>
      </w:r>
      <w:r>
        <w:rPr>
          <w:spacing w:val="-27"/>
        </w:rPr>
        <w:t> </w:t>
      </w:r>
      <w:r>
        <w:rPr>
          <w:w w:val="92"/>
        </w:rPr>
        <w:t>of</w:t>
      </w:r>
      <w:r>
        <w:rPr>
          <w:spacing w:val="26"/>
        </w:rPr>
        <w:t> </w:t>
      </w:r>
      <w:r>
        <w:rPr>
          <w:rFonts w:ascii="Times New Roman" w:hAnsi="Times New Roman"/>
          <w:w w:val="130"/>
        </w:rPr>
        <w:t>Inse</w:t>
      </w:r>
      <w:r>
        <w:rPr>
          <w:rFonts w:ascii="Times New Roman" w:hAnsi="Times New Roman"/>
          <w:spacing w:val="-15"/>
          <w:w w:val="130"/>
        </w:rPr>
        <w:t>r</w:t>
      </w:r>
      <w:r>
        <w:rPr>
          <w:rFonts w:ascii="Times New Roman" w:hAnsi="Times New Roman"/>
          <w:w w:val="132"/>
        </w:rPr>
        <w:t>tion-So</w:t>
      </w:r>
      <w:r>
        <w:rPr>
          <w:rFonts w:ascii="Times New Roman" w:hAnsi="Times New Roman"/>
          <w:spacing w:val="-15"/>
          <w:w w:val="132"/>
        </w:rPr>
        <w:t>r</w:t>
      </w:r>
      <w:r>
        <w:rPr>
          <w:rFonts w:ascii="Times New Roman" w:hAnsi="Times New Roman"/>
          <w:w w:val="210"/>
        </w:rPr>
        <w:t>t</w:t>
      </w:r>
      <w:r>
        <w:rPr>
          <w:w w:val="101"/>
        </w:rPr>
        <w:t>,</w:t>
      </w:r>
      <w:r>
        <w:rPr/>
        <w:t> </w:t>
      </w:r>
      <w:r>
        <w:rPr>
          <w:spacing w:val="-25"/>
        </w:rPr>
        <w:t> </w:t>
      </w:r>
      <w:r>
        <w:rPr>
          <w:w w:val="97"/>
        </w:rPr>
        <w:t>the</w:t>
      </w:r>
      <w:r>
        <w:rPr/>
        <w:t> </w:t>
      </w:r>
      <w:r>
        <w:rPr>
          <w:spacing w:val="-27"/>
        </w:rPr>
        <w:t> </w:t>
      </w:r>
      <w:r>
        <w:rPr>
          <w:rFonts w:ascii="Times New Roman" w:hAnsi="Times New Roman"/>
          <w:i/>
          <w:spacing w:val="7"/>
          <w:w w:val="116"/>
        </w:rPr>
        <w:t>k</w:t>
      </w:r>
      <w:r>
        <w:rPr>
          <w:w w:val="100"/>
        </w:rPr>
        <w:t>th</w:t>
      </w:r>
      <w:r>
        <w:rPr/>
        <w:t> </w:t>
      </w:r>
      <w:r>
        <w:rPr>
          <w:spacing w:val="-27"/>
        </w:rPr>
        <w:t> </w:t>
      </w:r>
      <w:r>
        <w:rPr>
          <w:w w:val="92"/>
        </w:rPr>
        <w:t>eleme</w:t>
      </w:r>
      <w:r>
        <w:rPr>
          <w:spacing w:val="-7"/>
          <w:w w:val="92"/>
        </w:rPr>
        <w:t>n</w:t>
      </w:r>
      <w:r>
        <w:rPr>
          <w:w w:val="111"/>
        </w:rPr>
        <w:t>t</w:t>
      </w:r>
      <w:r>
        <w:rPr/>
        <w:t> </w:t>
      </w:r>
      <w:r>
        <w:rPr>
          <w:spacing w:val="-27"/>
        </w:rPr>
        <w:t> </w:t>
      </w:r>
      <w:r>
        <w:rPr>
          <w:spacing w:val="-7"/>
          <w:w w:val="93"/>
        </w:rPr>
        <w:t>m</w:t>
      </w:r>
      <w:r>
        <w:rPr>
          <w:w w:val="98"/>
        </w:rPr>
        <w:t>ust</w:t>
      </w:r>
      <w:r>
        <w:rPr/>
        <w:t> </w:t>
      </w:r>
      <w:r>
        <w:rPr>
          <w:spacing w:val="-27"/>
        </w:rPr>
        <w:t> </w:t>
      </w:r>
      <w:r>
        <w:rPr>
          <w:spacing w:val="6"/>
          <w:w w:val="98"/>
        </w:rPr>
        <w:t>b</w:t>
      </w:r>
      <w:r>
        <w:rPr>
          <w:w w:val="91"/>
        </w:rPr>
        <w:t>e</w:t>
      </w:r>
      <w:r>
        <w:rPr/>
        <w:t> </w:t>
      </w:r>
      <w:r>
        <w:rPr>
          <w:spacing w:val="-27"/>
        </w:rPr>
        <w:t> </w:t>
      </w:r>
      <w:r>
        <w:rPr>
          <w:w w:val="94"/>
        </w:rPr>
        <w:t>ex- </w:t>
      </w:r>
      <w:r>
        <w:rPr/>
        <w:t>amined, and in the worst case, it </w:t>
      </w:r>
      <w:r>
        <w:rPr>
          <w:spacing w:val="-3"/>
        </w:rPr>
        <w:t>may </w:t>
      </w:r>
      <w:r>
        <w:rPr>
          <w:spacing w:val="3"/>
        </w:rPr>
        <w:t>be </w:t>
      </w:r>
      <w:r>
        <w:rPr/>
        <w:t>compared to each of the previously processed </w:t>
      </w:r>
      <w:r>
        <w:rPr>
          <w:rFonts w:ascii="Times New Roman" w:hAnsi="Times New Roman"/>
          <w:i/>
        </w:rPr>
        <w:t>k </w:t>
      </w:r>
      <w:r>
        <w:rPr>
          <w:rFonts w:ascii="MS UI Gothic" w:hAnsi="MS UI Gothic"/>
        </w:rPr>
        <w:t>− </w:t>
      </w:r>
      <w:r>
        <w:rPr/>
        <w:t>1 elements, resulting in </w:t>
      </w:r>
      <w:r>
        <w:rPr>
          <w:rFonts w:ascii="Times New Roman" w:hAnsi="Times New Roman"/>
          <w:i/>
        </w:rPr>
        <w:t>k </w:t>
      </w:r>
      <w:r>
        <w:rPr/>
        <w:t>total elements being examined. Thus, the total number of elements examined</w:t>
      </w:r>
      <w:r>
        <w:rPr>
          <w:spacing w:val="17"/>
        </w:rPr>
        <w:t> </w:t>
      </w:r>
      <w:r>
        <w:rPr/>
        <w:t>(in</w:t>
      </w:r>
      <w:r>
        <w:rPr>
          <w:spacing w:val="18"/>
        </w:rPr>
        <w:t> </w:t>
      </w:r>
      <w:r>
        <w:rPr/>
        <w:t>the</w:t>
      </w:r>
      <w:r>
        <w:rPr>
          <w:spacing w:val="17"/>
        </w:rPr>
        <w:t> </w:t>
      </w:r>
      <w:r>
        <w:rPr/>
        <w:t>worst</w:t>
      </w:r>
      <w:r>
        <w:rPr>
          <w:spacing w:val="17"/>
        </w:rPr>
        <w:t> </w:t>
      </w:r>
      <w:r>
        <w:rPr/>
        <w:t>case)</w:t>
      </w:r>
      <w:r>
        <w:rPr>
          <w:spacing w:val="17"/>
        </w:rPr>
        <w:t> </w:t>
      </w:r>
      <w:r>
        <w:rPr/>
        <w:t>is</w:t>
      </w:r>
      <w:r>
        <w:rPr>
          <w:spacing w:val="17"/>
        </w:rPr>
        <w:t> </w:t>
      </w:r>
      <w:r>
        <w:rPr/>
        <w:t>given</w:t>
      </w:r>
      <w:r>
        <w:rPr>
          <w:spacing w:val="17"/>
        </w:rPr>
        <w:t> </w:t>
      </w:r>
      <w:r>
        <w:rPr>
          <w:spacing w:val="-3"/>
        </w:rPr>
        <w:t>by</w:t>
      </w:r>
    </w:p>
    <w:p>
      <w:pPr>
        <w:pStyle w:val="BodyText"/>
        <w:spacing w:before="3"/>
        <w:rPr>
          <w:sz w:val="23"/>
        </w:rPr>
      </w:pPr>
    </w:p>
    <w:p>
      <w:pPr>
        <w:pStyle w:val="BodyText"/>
        <w:spacing w:before="1"/>
        <w:ind w:left="2796"/>
        <w:rPr>
          <w:rFonts w:ascii="Times New Roman" w:hAnsi="Times New Roman"/>
          <w:i/>
        </w:rPr>
      </w:pPr>
      <w:r>
        <w:rPr>
          <w:w w:val="110"/>
        </w:rPr>
        <w:t>1 + 2 + 3 + </w:t>
      </w:r>
      <w:r>
        <w:rPr>
          <w:rFonts w:ascii="MS UI Gothic" w:hAnsi="MS UI Gothic"/>
          <w:w w:val="115"/>
        </w:rPr>
        <w:t>· · · </w:t>
      </w:r>
      <w:r>
        <w:rPr>
          <w:w w:val="110"/>
        </w:rPr>
        <w:t>+ (</w:t>
      </w:r>
      <w:r>
        <w:rPr>
          <w:rFonts w:ascii="Times New Roman" w:hAnsi="Times New Roman"/>
          <w:i/>
          <w:w w:val="110"/>
        </w:rPr>
        <w:t>n </w:t>
      </w:r>
      <w:r>
        <w:rPr>
          <w:rFonts w:ascii="MS UI Gothic" w:hAnsi="MS UI Gothic"/>
          <w:w w:val="110"/>
        </w:rPr>
        <w:t>− </w:t>
      </w:r>
      <w:r>
        <w:rPr>
          <w:w w:val="110"/>
        </w:rPr>
        <w:t>2) + (</w:t>
      </w:r>
      <w:r>
        <w:rPr>
          <w:rFonts w:ascii="Times New Roman" w:hAnsi="Times New Roman"/>
          <w:i/>
          <w:w w:val="110"/>
        </w:rPr>
        <w:t>n </w:t>
      </w:r>
      <w:r>
        <w:rPr>
          <w:rFonts w:ascii="MS UI Gothic" w:hAnsi="MS UI Gothic"/>
          <w:w w:val="110"/>
        </w:rPr>
        <w:t>− </w:t>
      </w:r>
      <w:r>
        <w:rPr>
          <w:w w:val="110"/>
        </w:rPr>
        <w:t>1) + </w:t>
      </w:r>
      <w:r>
        <w:rPr>
          <w:rFonts w:ascii="Times New Roman" w:hAnsi="Times New Roman"/>
          <w:i/>
          <w:w w:val="110"/>
        </w:rPr>
        <w:t>n.</w:t>
      </w:r>
    </w:p>
    <w:p>
      <w:pPr>
        <w:pStyle w:val="BodyText"/>
        <w:spacing w:before="4"/>
        <w:rPr>
          <w:rFonts w:ascii="Times New Roman"/>
          <w:i/>
          <w:sz w:val="30"/>
        </w:rPr>
      </w:pPr>
    </w:p>
    <w:p>
      <w:pPr>
        <w:pStyle w:val="BodyText"/>
        <w:ind w:left="160"/>
        <w:jc w:val="both"/>
      </w:pPr>
      <w:r>
        <w:rPr/>
        <w:t>We shall consider mathematical techniques for determining the size of such sums in Chapter </w:t>
      </w:r>
      <w:hyperlink w:history="true" w:anchor="_bookmark313">
        <w:r>
          <w:rPr/>
          <w:t>11.</w:t>
        </w:r>
      </w:hyperlink>
    </w:p>
    <w:p>
      <w:pPr>
        <w:pStyle w:val="BodyText"/>
      </w:pPr>
    </w:p>
    <w:p>
      <w:pPr>
        <w:pStyle w:val="Heading7"/>
        <w:numPr>
          <w:ilvl w:val="2"/>
          <w:numId w:val="63"/>
        </w:numPr>
        <w:tabs>
          <w:tab w:pos="1116" w:val="left" w:leader="none"/>
          <w:tab w:pos="1117" w:val="left" w:leader="none"/>
        </w:tabs>
        <w:spacing w:line="240" w:lineRule="auto" w:before="136" w:after="0"/>
        <w:ind w:left="1116" w:right="0" w:hanging="957"/>
        <w:jc w:val="left"/>
      </w:pPr>
      <w:bookmarkStart w:name="Selection Sort" w:id="565"/>
      <w:bookmarkEnd w:id="565"/>
      <w:r>
        <w:rPr>
          <w:b w:val="0"/>
        </w:rPr>
      </w:r>
      <w:bookmarkStart w:name="_bookmark307" w:id="566"/>
      <w:bookmarkEnd w:id="566"/>
      <w:r>
        <w:rPr>
          <w:b w:val="0"/>
        </w:rPr>
      </w:r>
      <w:bookmarkStart w:name="_bookmark307" w:id="567"/>
      <w:bookmarkEnd w:id="567"/>
      <w:r>
        <w:rPr/>
        <w:t>Selection</w:t>
      </w:r>
      <w:r>
        <w:rPr>
          <w:spacing w:val="26"/>
        </w:rPr>
        <w:t> </w:t>
      </w:r>
      <w:r>
        <w:rPr/>
        <w:t>Sort</w:t>
      </w:r>
    </w:p>
    <w:p>
      <w:pPr>
        <w:pStyle w:val="BodyText"/>
        <w:spacing w:before="5"/>
        <w:rPr>
          <w:b/>
          <w:sz w:val="19"/>
        </w:rPr>
      </w:pPr>
    </w:p>
    <w:p>
      <w:pPr>
        <w:pStyle w:val="BodyText"/>
        <w:spacing w:line="324" w:lineRule="auto"/>
        <w:ind w:left="160" w:right="1458"/>
        <w:jc w:val="both"/>
      </w:pPr>
      <w:r>
        <w:rPr/>
        <w:t>While </w:t>
      </w:r>
      <w:r>
        <w:rPr>
          <w:rFonts w:ascii="Times New Roman"/>
          <w:w w:val="120"/>
        </w:rPr>
        <w:t>Insertion-Sort </w:t>
      </w:r>
      <w:r>
        <w:rPr/>
        <w:t>can be used to process cards on-line, as they are being dealt, the next algorithm we shall consider cannot proceed until all the cards have been dealt. However, in sorting a list or array of elements that are all given in advance, both algorithms are equally applicable.</w:t>
      </w:r>
    </w:p>
    <w:p>
      <w:pPr>
        <w:pStyle w:val="BodyText"/>
        <w:spacing w:line="309" w:lineRule="auto" w:before="1"/>
        <w:ind w:left="160" w:right="1457" w:firstLine="338"/>
        <w:jc w:val="both"/>
      </w:pPr>
      <w:r>
        <w:rPr>
          <w:rFonts w:ascii="Times New Roman" w:hAnsi="Times New Roman"/>
          <w:w w:val="120"/>
        </w:rPr>
        <w:t>Selection-Sort </w:t>
      </w:r>
      <w:r>
        <w:rPr/>
        <w:t>begins </w:t>
      </w:r>
      <w:r>
        <w:rPr>
          <w:spacing w:val="-3"/>
        </w:rPr>
        <w:t>by </w:t>
      </w:r>
      <w:r>
        <w:rPr/>
        <w:t>examining the list of elements, “selecting” the smallest one, and “swapping” it with the first element of the list. In phase 2, </w:t>
      </w:r>
      <w:r>
        <w:rPr>
          <w:rFonts w:ascii="Times New Roman" w:hAnsi="Times New Roman"/>
          <w:w w:val="120"/>
        </w:rPr>
        <w:t>Selection-Sort </w:t>
      </w:r>
      <w:r>
        <w:rPr/>
        <w:t>selects the smallest</w:t>
      </w:r>
      <w:r>
        <w:rPr>
          <w:spacing w:val="-16"/>
        </w:rPr>
        <w:t> </w:t>
      </w:r>
      <w:r>
        <w:rPr/>
        <w:t>element</w:t>
      </w:r>
      <w:r>
        <w:rPr>
          <w:spacing w:val="-15"/>
        </w:rPr>
        <w:t> </w:t>
      </w:r>
      <w:r>
        <w:rPr/>
        <w:t>from</w:t>
      </w:r>
      <w:r>
        <w:rPr>
          <w:spacing w:val="-15"/>
        </w:rPr>
        <w:t> </w:t>
      </w:r>
      <w:r>
        <w:rPr/>
        <w:t>the</w:t>
      </w:r>
      <w:r>
        <w:rPr>
          <w:spacing w:val="-15"/>
        </w:rPr>
        <w:t> </w:t>
      </w:r>
      <w:r>
        <w:rPr/>
        <w:t>remaining</w:t>
      </w:r>
      <w:r>
        <w:rPr>
          <w:spacing w:val="-15"/>
        </w:rPr>
        <w:t> </w:t>
      </w:r>
      <w:r>
        <w:rPr>
          <w:rFonts w:ascii="Times New Roman" w:hAnsi="Times New Roman"/>
          <w:i/>
        </w:rPr>
        <w:t>n</w:t>
      </w:r>
      <w:r>
        <w:rPr>
          <w:rFonts w:ascii="Times New Roman" w:hAnsi="Times New Roman"/>
          <w:i/>
          <w:spacing w:val="-40"/>
        </w:rPr>
        <w:t> </w:t>
      </w:r>
      <w:r>
        <w:rPr>
          <w:rFonts w:ascii="MS UI Gothic" w:hAnsi="MS UI Gothic"/>
        </w:rPr>
        <w:t>−</w:t>
      </w:r>
      <w:r>
        <w:rPr>
          <w:rFonts w:ascii="MS UI Gothic" w:hAnsi="MS UI Gothic"/>
          <w:spacing w:val="-52"/>
        </w:rPr>
        <w:t> </w:t>
      </w:r>
      <w:r>
        <w:rPr/>
        <w:t>1</w:t>
      </w:r>
      <w:r>
        <w:rPr>
          <w:spacing w:val="-15"/>
        </w:rPr>
        <w:t> </w:t>
      </w:r>
      <w:r>
        <w:rPr/>
        <w:t>elements</w:t>
      </w:r>
      <w:r>
        <w:rPr>
          <w:spacing w:val="-15"/>
        </w:rPr>
        <w:t> </w:t>
      </w:r>
      <w:r>
        <w:rPr/>
        <w:t>and</w:t>
      </w:r>
      <w:r>
        <w:rPr>
          <w:spacing w:val="-15"/>
        </w:rPr>
        <w:t> </w:t>
      </w:r>
      <w:r>
        <w:rPr/>
        <w:t>swaps</w:t>
      </w:r>
      <w:r>
        <w:rPr>
          <w:spacing w:val="-15"/>
        </w:rPr>
        <w:t> </w:t>
      </w:r>
      <w:r>
        <w:rPr/>
        <w:t>it</w:t>
      </w:r>
      <w:r>
        <w:rPr>
          <w:spacing w:val="-15"/>
        </w:rPr>
        <w:t> </w:t>
      </w:r>
      <w:r>
        <w:rPr/>
        <w:t>with</w:t>
      </w:r>
      <w:r>
        <w:rPr>
          <w:spacing w:val="-15"/>
        </w:rPr>
        <w:t> </w:t>
      </w:r>
      <w:r>
        <w:rPr/>
        <w:t>the</w:t>
      </w:r>
      <w:r>
        <w:rPr>
          <w:spacing w:val="-15"/>
        </w:rPr>
        <w:t> </w:t>
      </w:r>
      <w:r>
        <w:rPr/>
        <w:t>element</w:t>
      </w:r>
      <w:r>
        <w:rPr>
          <w:spacing w:val="-15"/>
        </w:rPr>
        <w:t> </w:t>
      </w:r>
      <w:r>
        <w:rPr/>
        <w:t>in</w:t>
      </w:r>
      <w:r>
        <w:rPr>
          <w:spacing w:val="-16"/>
        </w:rPr>
        <w:t> </w:t>
      </w:r>
      <w:r>
        <w:rPr/>
        <w:t>position</w:t>
      </w:r>
      <w:r>
        <w:rPr>
          <w:spacing w:val="-15"/>
        </w:rPr>
        <w:t> </w:t>
      </w:r>
      <w:r>
        <w:rPr/>
        <w:t>2. In general, in the </w:t>
      </w:r>
      <w:r>
        <w:rPr>
          <w:rFonts w:ascii="Times New Roman" w:hAnsi="Times New Roman"/>
          <w:i/>
        </w:rPr>
        <w:t>k</w:t>
      </w:r>
      <w:r>
        <w:rPr/>
        <w:t>th phase, </w:t>
      </w:r>
      <w:r>
        <w:rPr>
          <w:rFonts w:ascii="Times New Roman" w:hAnsi="Times New Roman"/>
          <w:w w:val="120"/>
        </w:rPr>
        <w:t>Selection-Sort </w:t>
      </w:r>
      <w:r>
        <w:rPr/>
        <w:t>selects the smallest element from the</w:t>
      </w:r>
      <w:r>
        <w:rPr>
          <w:spacing w:val="27"/>
        </w:rPr>
        <w:t> </w:t>
      </w:r>
      <w:r>
        <w:rPr/>
        <w:t>remaining</w:t>
      </w:r>
    </w:p>
    <w:p>
      <w:pPr>
        <w:spacing w:after="0" w:line="309" w:lineRule="auto"/>
        <w:jc w:val="both"/>
        <w:sectPr>
          <w:pgSz w:w="12240" w:h="15840"/>
          <w:pgMar w:header="1429" w:footer="0" w:top="1660" w:bottom="280" w:left="1280" w:right="340"/>
        </w:sectPr>
      </w:pPr>
    </w:p>
    <w:p>
      <w:pPr>
        <w:pStyle w:val="BodyText"/>
        <w:rPr>
          <w:sz w:val="20"/>
        </w:rPr>
      </w:pPr>
    </w:p>
    <w:p>
      <w:pPr>
        <w:pStyle w:val="BodyText"/>
        <w:spacing w:before="7"/>
        <w:rPr>
          <w:sz w:val="18"/>
        </w:rPr>
      </w:pPr>
    </w:p>
    <w:p>
      <w:pPr>
        <w:pStyle w:val="BodyText"/>
        <w:spacing w:line="304" w:lineRule="auto" w:before="50"/>
        <w:ind w:left="520" w:right="1098"/>
        <w:jc w:val="both"/>
      </w:pPr>
      <w:bookmarkStart w:name="_bookmark308" w:id="568"/>
      <w:bookmarkEnd w:id="568"/>
      <w:r>
        <w:rPr/>
      </w:r>
      <w:r>
        <w:rPr>
          <w:rFonts w:ascii="Times New Roman" w:hAnsi="Times New Roman"/>
          <w:i/>
        </w:rPr>
        <w:t>n </w:t>
      </w:r>
      <w:r>
        <w:rPr>
          <w:rFonts w:ascii="MS UI Gothic" w:hAnsi="MS UI Gothic"/>
        </w:rPr>
        <w:t>− </w:t>
      </w:r>
      <w:r>
        <w:rPr>
          <w:rFonts w:ascii="Times New Roman" w:hAnsi="Times New Roman"/>
          <w:i/>
        </w:rPr>
        <w:t>k </w:t>
      </w:r>
      <w:r>
        <w:rPr/>
        <w:t>+ 1 elements and swaps it with the element in position </w:t>
      </w:r>
      <w:r>
        <w:rPr>
          <w:rFonts w:ascii="Times New Roman" w:hAnsi="Times New Roman"/>
          <w:i/>
          <w:spacing w:val="3"/>
        </w:rPr>
        <w:t>k</w:t>
      </w:r>
      <w:r>
        <w:rPr>
          <w:spacing w:val="3"/>
        </w:rPr>
        <w:t>. </w:t>
      </w:r>
      <w:r>
        <w:rPr/>
        <w:t>The process of selection sort  is shown</w:t>
      </w:r>
      <w:r>
        <w:rPr>
          <w:spacing w:val="-17"/>
        </w:rPr>
        <w:t> </w:t>
      </w:r>
      <w:r>
        <w:rPr/>
        <w:t>below.</w:t>
      </w:r>
    </w:p>
    <w:p>
      <w:pPr>
        <w:pStyle w:val="BodyText"/>
        <w:spacing w:before="5" w:after="1"/>
        <w:rPr>
          <w:sz w:val="12"/>
        </w:rPr>
      </w:pPr>
    </w:p>
    <w:tbl>
      <w:tblPr>
        <w:tblW w:w="0" w:type="auto"/>
        <w:jc w:val="left"/>
        <w:tblInd w:w="2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1"/>
        <w:gridCol w:w="4116"/>
      </w:tblGrid>
      <w:tr>
        <w:trPr>
          <w:trHeight w:val="336" w:hRule="atLeast"/>
        </w:trPr>
        <w:tc>
          <w:tcPr>
            <w:tcW w:w="801" w:type="dxa"/>
          </w:tcPr>
          <w:p>
            <w:pPr>
              <w:pStyle w:val="TableParagraph"/>
              <w:spacing w:before="34"/>
              <w:ind w:left="92" w:right="84"/>
              <w:jc w:val="center"/>
              <w:rPr>
                <w:sz w:val="22"/>
              </w:rPr>
            </w:pPr>
            <w:r>
              <w:rPr>
                <w:sz w:val="22"/>
              </w:rPr>
              <w:t>Phase</w:t>
            </w:r>
          </w:p>
        </w:tc>
        <w:tc>
          <w:tcPr>
            <w:tcW w:w="4116" w:type="dxa"/>
          </w:tcPr>
          <w:p>
            <w:pPr>
              <w:pStyle w:val="TableParagraph"/>
              <w:tabs>
                <w:tab w:pos="1681" w:val="left" w:leader="none"/>
                <w:tab w:pos="2293" w:val="left" w:leader="none"/>
              </w:tabs>
              <w:spacing w:before="29"/>
              <w:ind w:left="135"/>
              <w:jc w:val="center"/>
              <w:rPr>
                <w:sz w:val="22"/>
              </w:rPr>
            </w:pPr>
            <w:r>
              <w:rPr>
                <w:sz w:val="22"/>
              </w:rPr>
              <w:t>Processed</w:t>
              <w:tab/>
            </w:r>
            <w:r>
              <w:rPr>
                <w:rFonts w:ascii="Arial" w:hAnsi="Arial"/>
                <w:i/>
                <w:w w:val="130"/>
                <w:sz w:val="22"/>
              </w:rPr>
              <w:t>◊</w:t>
              <w:tab/>
            </w:r>
            <w:r>
              <w:rPr>
                <w:w w:val="105"/>
                <w:sz w:val="22"/>
              </w:rPr>
              <w:t>Unprocessed</w:t>
            </w:r>
          </w:p>
        </w:tc>
      </w:tr>
      <w:tr>
        <w:trPr>
          <w:trHeight w:val="336" w:hRule="atLeast"/>
        </w:trPr>
        <w:tc>
          <w:tcPr>
            <w:tcW w:w="801" w:type="dxa"/>
          </w:tcPr>
          <w:p>
            <w:pPr>
              <w:pStyle w:val="TableParagraph"/>
              <w:spacing w:before="34"/>
              <w:ind w:left="7"/>
              <w:jc w:val="center"/>
              <w:rPr>
                <w:sz w:val="22"/>
              </w:rPr>
            </w:pPr>
            <w:r>
              <w:rPr>
                <w:w w:val="80"/>
                <w:sz w:val="22"/>
              </w:rPr>
              <w:t>0</w:t>
            </w:r>
          </w:p>
        </w:tc>
        <w:tc>
          <w:tcPr>
            <w:tcW w:w="4116" w:type="dxa"/>
          </w:tcPr>
          <w:p>
            <w:pPr>
              <w:pStyle w:val="TableParagraph"/>
              <w:tabs>
                <w:tab w:pos="464" w:val="left" w:leader="none"/>
                <w:tab w:pos="921" w:val="left" w:leader="none"/>
                <w:tab w:pos="1379" w:val="left" w:leader="none"/>
                <w:tab w:pos="1836" w:val="left" w:leader="none"/>
                <w:tab w:pos="2293" w:val="left" w:leader="none"/>
                <w:tab w:pos="2750" w:val="left" w:leader="none"/>
                <w:tab w:pos="3208" w:val="left" w:leader="none"/>
                <w:tab w:pos="3665" w:val="left" w:leader="none"/>
              </w:tabs>
              <w:spacing w:before="29"/>
              <w:ind w:left="52"/>
              <w:jc w:val="center"/>
              <w:rPr>
                <w:sz w:val="22"/>
              </w:rPr>
            </w:pPr>
            <w:r>
              <w:rPr>
                <w:rFonts w:ascii="Arial" w:hAnsi="Arial"/>
                <w:i/>
                <w:w w:val="140"/>
                <w:sz w:val="22"/>
              </w:rPr>
              <w:t>◊</w:t>
              <w:tab/>
            </w:r>
            <w:r>
              <w:rPr>
                <w:sz w:val="22"/>
              </w:rPr>
              <w:t>34</w:t>
              <w:tab/>
            </w:r>
            <w:r>
              <w:rPr>
                <w:w w:val="105"/>
                <w:sz w:val="22"/>
              </w:rPr>
              <w:t>16</w:t>
              <w:tab/>
              <w:t>12</w:t>
              <w:tab/>
              <w:t>11</w:t>
              <w:tab/>
            </w:r>
            <w:r>
              <w:rPr>
                <w:sz w:val="22"/>
              </w:rPr>
              <w:t>54</w:t>
              <w:tab/>
            </w:r>
            <w:r>
              <w:rPr>
                <w:w w:val="105"/>
                <w:sz w:val="22"/>
              </w:rPr>
              <w:t>10</w:t>
              <w:tab/>
            </w:r>
            <w:r>
              <w:rPr>
                <w:sz w:val="22"/>
              </w:rPr>
              <w:t>65</w:t>
              <w:tab/>
            </w:r>
            <w:r>
              <w:rPr>
                <w:w w:val="105"/>
                <w:sz w:val="22"/>
              </w:rPr>
              <w:t>37</w:t>
            </w:r>
          </w:p>
        </w:tc>
      </w:tr>
      <w:tr>
        <w:trPr>
          <w:trHeight w:val="336" w:hRule="atLeast"/>
        </w:trPr>
        <w:tc>
          <w:tcPr>
            <w:tcW w:w="801" w:type="dxa"/>
          </w:tcPr>
          <w:p>
            <w:pPr>
              <w:pStyle w:val="TableParagraph"/>
              <w:spacing w:before="34"/>
              <w:ind w:left="7"/>
              <w:jc w:val="center"/>
              <w:rPr>
                <w:sz w:val="22"/>
              </w:rPr>
            </w:pPr>
            <w:r>
              <w:rPr>
                <w:w w:val="115"/>
                <w:sz w:val="22"/>
              </w:rPr>
              <w:t>1</w:t>
            </w:r>
          </w:p>
        </w:tc>
        <w:tc>
          <w:tcPr>
            <w:tcW w:w="4116" w:type="dxa"/>
          </w:tcPr>
          <w:p>
            <w:pPr>
              <w:pStyle w:val="TableParagraph"/>
              <w:tabs>
                <w:tab w:pos="509" w:val="left" w:leader="none"/>
                <w:tab w:pos="921" w:val="left" w:leader="none"/>
                <w:tab w:pos="1379" w:val="left" w:leader="none"/>
                <w:tab w:pos="1836" w:val="left" w:leader="none"/>
                <w:tab w:pos="2293" w:val="left" w:leader="none"/>
                <w:tab w:pos="2751" w:val="left" w:leader="none"/>
                <w:tab w:pos="3208" w:val="left" w:leader="none"/>
                <w:tab w:pos="3665" w:val="left" w:leader="none"/>
              </w:tabs>
              <w:spacing w:before="29"/>
              <w:ind w:left="7"/>
              <w:jc w:val="center"/>
              <w:rPr>
                <w:sz w:val="22"/>
              </w:rPr>
            </w:pPr>
            <w:r>
              <w:rPr>
                <w:w w:val="105"/>
                <w:sz w:val="22"/>
              </w:rPr>
              <w:t>10</w:t>
              <w:tab/>
            </w:r>
            <w:r>
              <w:rPr>
                <w:rFonts w:ascii="Arial" w:hAnsi="Arial"/>
                <w:i/>
                <w:w w:val="140"/>
                <w:sz w:val="22"/>
              </w:rPr>
              <w:t>◊</w:t>
              <w:tab/>
            </w:r>
            <w:r>
              <w:rPr>
                <w:w w:val="105"/>
                <w:sz w:val="22"/>
              </w:rPr>
              <w:t>16</w:t>
              <w:tab/>
              <w:t>12</w:t>
              <w:tab/>
              <w:t>11</w:t>
              <w:tab/>
            </w:r>
            <w:r>
              <w:rPr>
                <w:sz w:val="22"/>
              </w:rPr>
              <w:t>54</w:t>
              <w:tab/>
              <w:t>34</w:t>
              <w:tab/>
              <w:t>65</w:t>
              <w:tab/>
            </w:r>
            <w:r>
              <w:rPr>
                <w:w w:val="105"/>
                <w:sz w:val="22"/>
              </w:rPr>
              <w:t>37</w:t>
            </w:r>
          </w:p>
        </w:tc>
      </w:tr>
      <w:tr>
        <w:trPr>
          <w:trHeight w:val="336" w:hRule="atLeast"/>
        </w:trPr>
        <w:tc>
          <w:tcPr>
            <w:tcW w:w="801" w:type="dxa"/>
          </w:tcPr>
          <w:p>
            <w:pPr>
              <w:pStyle w:val="TableParagraph"/>
              <w:spacing w:before="34"/>
              <w:ind w:left="7"/>
              <w:jc w:val="center"/>
              <w:rPr>
                <w:sz w:val="22"/>
              </w:rPr>
            </w:pPr>
            <w:r>
              <w:rPr>
                <w:w w:val="88"/>
                <w:sz w:val="22"/>
              </w:rPr>
              <w:t>2</w:t>
            </w:r>
          </w:p>
        </w:tc>
        <w:tc>
          <w:tcPr>
            <w:tcW w:w="4116" w:type="dxa"/>
          </w:tcPr>
          <w:p>
            <w:pPr>
              <w:pStyle w:val="TableParagraph"/>
              <w:tabs>
                <w:tab w:pos="464" w:val="left" w:leader="none"/>
                <w:tab w:pos="967" w:val="left" w:leader="none"/>
                <w:tab w:pos="1379" w:val="left" w:leader="none"/>
                <w:tab w:pos="1836" w:val="left" w:leader="none"/>
                <w:tab w:pos="2293" w:val="left" w:leader="none"/>
                <w:tab w:pos="2750" w:val="left" w:leader="none"/>
                <w:tab w:pos="3208" w:val="left" w:leader="none"/>
                <w:tab w:pos="3665" w:val="left" w:leader="none"/>
              </w:tabs>
              <w:spacing w:before="29"/>
              <w:ind w:left="7"/>
              <w:jc w:val="center"/>
              <w:rPr>
                <w:sz w:val="22"/>
              </w:rPr>
            </w:pPr>
            <w:r>
              <w:rPr>
                <w:w w:val="105"/>
                <w:sz w:val="22"/>
              </w:rPr>
              <w:t>10</w:t>
              <w:tab/>
              <w:t>11</w:t>
              <w:tab/>
            </w:r>
            <w:r>
              <w:rPr>
                <w:rFonts w:ascii="Arial" w:hAnsi="Arial"/>
                <w:i/>
                <w:w w:val="140"/>
                <w:sz w:val="22"/>
              </w:rPr>
              <w:t>◊</w:t>
              <w:tab/>
            </w:r>
            <w:r>
              <w:rPr>
                <w:w w:val="105"/>
                <w:sz w:val="22"/>
              </w:rPr>
              <w:t>12</w:t>
              <w:tab/>
              <w:t>16</w:t>
              <w:tab/>
            </w:r>
            <w:r>
              <w:rPr>
                <w:sz w:val="22"/>
              </w:rPr>
              <w:t>54</w:t>
              <w:tab/>
              <w:t>34</w:t>
              <w:tab/>
              <w:t>65</w:t>
              <w:tab/>
            </w:r>
            <w:r>
              <w:rPr>
                <w:w w:val="105"/>
                <w:sz w:val="22"/>
              </w:rPr>
              <w:t>37</w:t>
            </w:r>
          </w:p>
        </w:tc>
      </w:tr>
      <w:tr>
        <w:trPr>
          <w:trHeight w:val="336" w:hRule="atLeast"/>
        </w:trPr>
        <w:tc>
          <w:tcPr>
            <w:tcW w:w="801" w:type="dxa"/>
          </w:tcPr>
          <w:p>
            <w:pPr>
              <w:pStyle w:val="TableParagraph"/>
              <w:spacing w:before="34"/>
              <w:ind w:left="7"/>
              <w:jc w:val="center"/>
              <w:rPr>
                <w:sz w:val="22"/>
              </w:rPr>
            </w:pPr>
            <w:r>
              <w:rPr>
                <w:w w:val="89"/>
                <w:sz w:val="22"/>
              </w:rPr>
              <w:t>3</w:t>
            </w:r>
          </w:p>
        </w:tc>
        <w:tc>
          <w:tcPr>
            <w:tcW w:w="4116" w:type="dxa"/>
          </w:tcPr>
          <w:p>
            <w:pPr>
              <w:pStyle w:val="TableParagraph"/>
              <w:tabs>
                <w:tab w:pos="464" w:val="left" w:leader="none"/>
                <w:tab w:pos="921" w:val="left" w:leader="none"/>
                <w:tab w:pos="1424" w:val="left" w:leader="none"/>
                <w:tab w:pos="1836" w:val="left" w:leader="none"/>
                <w:tab w:pos="2293" w:val="left" w:leader="none"/>
                <w:tab w:pos="2751" w:val="left" w:leader="none"/>
                <w:tab w:pos="3208" w:val="left" w:leader="none"/>
                <w:tab w:pos="3665" w:val="left" w:leader="none"/>
              </w:tabs>
              <w:spacing w:before="29"/>
              <w:ind w:left="7"/>
              <w:jc w:val="center"/>
              <w:rPr>
                <w:sz w:val="22"/>
              </w:rPr>
            </w:pPr>
            <w:r>
              <w:rPr>
                <w:w w:val="105"/>
                <w:sz w:val="22"/>
              </w:rPr>
              <w:t>10</w:t>
              <w:tab/>
              <w:t>11</w:t>
              <w:tab/>
              <w:t>12</w:t>
              <w:tab/>
            </w:r>
            <w:r>
              <w:rPr>
                <w:rFonts w:ascii="Arial" w:hAnsi="Arial"/>
                <w:i/>
                <w:w w:val="140"/>
                <w:sz w:val="22"/>
              </w:rPr>
              <w:t>◊</w:t>
              <w:tab/>
            </w:r>
            <w:r>
              <w:rPr>
                <w:w w:val="105"/>
                <w:sz w:val="22"/>
              </w:rPr>
              <w:t>16</w:t>
              <w:tab/>
            </w:r>
            <w:r>
              <w:rPr>
                <w:sz w:val="22"/>
              </w:rPr>
              <w:t>54</w:t>
              <w:tab/>
              <w:t>34</w:t>
              <w:tab/>
              <w:t>65</w:t>
              <w:tab/>
            </w:r>
            <w:r>
              <w:rPr>
                <w:w w:val="105"/>
                <w:sz w:val="22"/>
              </w:rPr>
              <w:t>37</w:t>
            </w:r>
          </w:p>
        </w:tc>
      </w:tr>
      <w:tr>
        <w:trPr>
          <w:trHeight w:val="336" w:hRule="atLeast"/>
        </w:trPr>
        <w:tc>
          <w:tcPr>
            <w:tcW w:w="801" w:type="dxa"/>
          </w:tcPr>
          <w:p>
            <w:pPr>
              <w:pStyle w:val="TableParagraph"/>
              <w:spacing w:before="34"/>
              <w:ind w:left="7"/>
              <w:jc w:val="center"/>
              <w:rPr>
                <w:sz w:val="22"/>
              </w:rPr>
            </w:pPr>
            <w:r>
              <w:rPr>
                <w:w w:val="87"/>
                <w:sz w:val="22"/>
              </w:rPr>
              <w:t>4</w:t>
            </w:r>
          </w:p>
        </w:tc>
        <w:tc>
          <w:tcPr>
            <w:tcW w:w="4116" w:type="dxa"/>
          </w:tcPr>
          <w:p>
            <w:pPr>
              <w:pStyle w:val="TableParagraph"/>
              <w:tabs>
                <w:tab w:pos="464" w:val="left" w:leader="none"/>
                <w:tab w:pos="921" w:val="left" w:leader="none"/>
                <w:tab w:pos="1379" w:val="left" w:leader="none"/>
                <w:tab w:pos="1881" w:val="left" w:leader="none"/>
                <w:tab w:pos="2293" w:val="left" w:leader="none"/>
                <w:tab w:pos="2751" w:val="left" w:leader="none"/>
                <w:tab w:pos="3208" w:val="left" w:leader="none"/>
                <w:tab w:pos="3665" w:val="left" w:leader="none"/>
              </w:tabs>
              <w:spacing w:before="29"/>
              <w:ind w:left="7"/>
              <w:jc w:val="center"/>
              <w:rPr>
                <w:sz w:val="22"/>
              </w:rPr>
            </w:pPr>
            <w:r>
              <w:rPr>
                <w:w w:val="105"/>
                <w:sz w:val="22"/>
              </w:rPr>
              <w:t>10</w:t>
              <w:tab/>
              <w:t>11</w:t>
              <w:tab/>
              <w:t>12</w:t>
              <w:tab/>
              <w:t>16</w:t>
              <w:tab/>
            </w:r>
            <w:r>
              <w:rPr>
                <w:rFonts w:ascii="Arial" w:hAnsi="Arial"/>
                <w:i/>
                <w:w w:val="140"/>
                <w:sz w:val="22"/>
              </w:rPr>
              <w:t>◊</w:t>
              <w:tab/>
            </w:r>
            <w:r>
              <w:rPr>
                <w:sz w:val="22"/>
              </w:rPr>
              <w:t>54</w:t>
              <w:tab/>
              <w:t>34</w:t>
              <w:tab/>
              <w:t>65</w:t>
              <w:tab/>
            </w:r>
            <w:r>
              <w:rPr>
                <w:w w:val="105"/>
                <w:sz w:val="22"/>
              </w:rPr>
              <w:t>37</w:t>
            </w:r>
          </w:p>
        </w:tc>
      </w:tr>
      <w:tr>
        <w:trPr>
          <w:trHeight w:val="336" w:hRule="atLeast"/>
        </w:trPr>
        <w:tc>
          <w:tcPr>
            <w:tcW w:w="801" w:type="dxa"/>
          </w:tcPr>
          <w:p>
            <w:pPr>
              <w:pStyle w:val="TableParagraph"/>
              <w:spacing w:before="34"/>
              <w:ind w:left="7"/>
              <w:jc w:val="center"/>
              <w:rPr>
                <w:sz w:val="22"/>
              </w:rPr>
            </w:pPr>
            <w:r>
              <w:rPr>
                <w:w w:val="93"/>
                <w:sz w:val="22"/>
              </w:rPr>
              <w:t>5</w:t>
            </w:r>
          </w:p>
        </w:tc>
        <w:tc>
          <w:tcPr>
            <w:tcW w:w="4116" w:type="dxa"/>
          </w:tcPr>
          <w:p>
            <w:pPr>
              <w:pStyle w:val="TableParagraph"/>
              <w:tabs>
                <w:tab w:pos="464" w:val="left" w:leader="none"/>
                <w:tab w:pos="921" w:val="left" w:leader="none"/>
                <w:tab w:pos="1379" w:val="left" w:leader="none"/>
                <w:tab w:pos="1836" w:val="left" w:leader="none"/>
                <w:tab w:pos="2339" w:val="left" w:leader="none"/>
                <w:tab w:pos="2751" w:val="left" w:leader="none"/>
                <w:tab w:pos="3208" w:val="left" w:leader="none"/>
                <w:tab w:pos="3665" w:val="left" w:leader="none"/>
              </w:tabs>
              <w:spacing w:before="29"/>
              <w:ind w:left="7"/>
              <w:jc w:val="center"/>
              <w:rPr>
                <w:sz w:val="22"/>
              </w:rPr>
            </w:pPr>
            <w:r>
              <w:rPr>
                <w:w w:val="105"/>
                <w:sz w:val="22"/>
              </w:rPr>
              <w:t>10</w:t>
              <w:tab/>
              <w:t>11</w:t>
              <w:tab/>
              <w:t>12</w:t>
              <w:tab/>
              <w:t>16</w:t>
              <w:tab/>
            </w:r>
            <w:r>
              <w:rPr>
                <w:sz w:val="22"/>
              </w:rPr>
              <w:t>34</w:t>
              <w:tab/>
            </w:r>
            <w:r>
              <w:rPr>
                <w:rFonts w:ascii="Arial" w:hAnsi="Arial"/>
                <w:i/>
                <w:w w:val="140"/>
                <w:sz w:val="22"/>
              </w:rPr>
              <w:t>◊</w:t>
              <w:tab/>
            </w:r>
            <w:r>
              <w:rPr>
                <w:sz w:val="22"/>
              </w:rPr>
              <w:t>54</w:t>
              <w:tab/>
              <w:t>65</w:t>
              <w:tab/>
            </w:r>
            <w:r>
              <w:rPr>
                <w:w w:val="105"/>
                <w:sz w:val="22"/>
              </w:rPr>
              <w:t>37</w:t>
            </w:r>
          </w:p>
        </w:tc>
      </w:tr>
      <w:tr>
        <w:trPr>
          <w:trHeight w:val="336" w:hRule="atLeast"/>
        </w:trPr>
        <w:tc>
          <w:tcPr>
            <w:tcW w:w="801" w:type="dxa"/>
          </w:tcPr>
          <w:p>
            <w:pPr>
              <w:pStyle w:val="TableParagraph"/>
              <w:spacing w:before="34"/>
              <w:ind w:left="7"/>
              <w:jc w:val="center"/>
              <w:rPr>
                <w:sz w:val="22"/>
              </w:rPr>
            </w:pPr>
            <w:r>
              <w:rPr>
                <w:w w:val="87"/>
                <w:sz w:val="22"/>
              </w:rPr>
              <w:t>6</w:t>
            </w:r>
          </w:p>
        </w:tc>
        <w:tc>
          <w:tcPr>
            <w:tcW w:w="4116" w:type="dxa"/>
          </w:tcPr>
          <w:p>
            <w:pPr>
              <w:pStyle w:val="TableParagraph"/>
              <w:tabs>
                <w:tab w:pos="464" w:val="left" w:leader="none"/>
                <w:tab w:pos="921" w:val="left" w:leader="none"/>
                <w:tab w:pos="1379" w:val="left" w:leader="none"/>
                <w:tab w:pos="1836" w:val="left" w:leader="none"/>
                <w:tab w:pos="2293" w:val="left" w:leader="none"/>
                <w:tab w:pos="2796" w:val="left" w:leader="none"/>
                <w:tab w:pos="3208" w:val="left" w:leader="none"/>
                <w:tab w:pos="3665" w:val="left" w:leader="none"/>
              </w:tabs>
              <w:spacing w:before="29"/>
              <w:ind w:left="7"/>
              <w:jc w:val="center"/>
              <w:rPr>
                <w:sz w:val="22"/>
              </w:rPr>
            </w:pPr>
            <w:r>
              <w:rPr>
                <w:w w:val="105"/>
                <w:sz w:val="22"/>
              </w:rPr>
              <w:t>10</w:t>
              <w:tab/>
              <w:t>11</w:t>
              <w:tab/>
              <w:t>12</w:t>
              <w:tab/>
              <w:t>16</w:t>
              <w:tab/>
            </w:r>
            <w:r>
              <w:rPr>
                <w:sz w:val="22"/>
              </w:rPr>
              <w:t>34</w:t>
              <w:tab/>
            </w:r>
            <w:r>
              <w:rPr>
                <w:w w:val="105"/>
                <w:sz w:val="22"/>
              </w:rPr>
              <w:t>37</w:t>
              <w:tab/>
            </w:r>
            <w:r>
              <w:rPr>
                <w:rFonts w:ascii="Arial" w:hAnsi="Arial"/>
                <w:i/>
                <w:w w:val="140"/>
                <w:sz w:val="22"/>
              </w:rPr>
              <w:t>◊</w:t>
              <w:tab/>
            </w:r>
            <w:r>
              <w:rPr>
                <w:sz w:val="22"/>
              </w:rPr>
              <w:t>65</w:t>
              <w:tab/>
              <w:t>54</w:t>
            </w:r>
          </w:p>
        </w:tc>
      </w:tr>
      <w:tr>
        <w:trPr>
          <w:trHeight w:val="336" w:hRule="atLeast"/>
        </w:trPr>
        <w:tc>
          <w:tcPr>
            <w:tcW w:w="801" w:type="dxa"/>
          </w:tcPr>
          <w:p>
            <w:pPr>
              <w:pStyle w:val="TableParagraph"/>
              <w:spacing w:before="34"/>
              <w:ind w:left="7"/>
              <w:jc w:val="center"/>
              <w:rPr>
                <w:sz w:val="22"/>
              </w:rPr>
            </w:pPr>
            <w:r>
              <w:rPr>
                <w:w w:val="98"/>
                <w:sz w:val="22"/>
              </w:rPr>
              <w:t>7</w:t>
            </w:r>
          </w:p>
        </w:tc>
        <w:tc>
          <w:tcPr>
            <w:tcW w:w="4116" w:type="dxa"/>
          </w:tcPr>
          <w:p>
            <w:pPr>
              <w:pStyle w:val="TableParagraph"/>
              <w:tabs>
                <w:tab w:pos="464" w:val="left" w:leader="none"/>
                <w:tab w:pos="921" w:val="left" w:leader="none"/>
                <w:tab w:pos="1379" w:val="left" w:leader="none"/>
                <w:tab w:pos="1836" w:val="left" w:leader="none"/>
                <w:tab w:pos="2293" w:val="left" w:leader="none"/>
                <w:tab w:pos="2750" w:val="left" w:leader="none"/>
                <w:tab w:pos="3253" w:val="left" w:leader="none"/>
                <w:tab w:pos="3665" w:val="left" w:leader="none"/>
              </w:tabs>
              <w:spacing w:before="29"/>
              <w:ind w:left="7"/>
              <w:jc w:val="center"/>
              <w:rPr>
                <w:sz w:val="22"/>
              </w:rPr>
            </w:pPr>
            <w:r>
              <w:rPr>
                <w:w w:val="105"/>
                <w:sz w:val="22"/>
              </w:rPr>
              <w:t>10</w:t>
              <w:tab/>
              <w:t>11</w:t>
              <w:tab/>
              <w:t>12</w:t>
              <w:tab/>
              <w:t>16</w:t>
              <w:tab/>
            </w:r>
            <w:r>
              <w:rPr>
                <w:sz w:val="22"/>
              </w:rPr>
              <w:t>34</w:t>
              <w:tab/>
            </w:r>
            <w:r>
              <w:rPr>
                <w:w w:val="105"/>
                <w:sz w:val="22"/>
              </w:rPr>
              <w:t>37</w:t>
              <w:tab/>
            </w:r>
            <w:r>
              <w:rPr>
                <w:sz w:val="22"/>
              </w:rPr>
              <w:t>54</w:t>
              <w:tab/>
            </w:r>
            <w:r>
              <w:rPr>
                <w:rFonts w:ascii="Arial" w:hAnsi="Arial"/>
                <w:i/>
                <w:w w:val="140"/>
                <w:sz w:val="22"/>
              </w:rPr>
              <w:t>◊</w:t>
              <w:tab/>
            </w:r>
            <w:r>
              <w:rPr>
                <w:sz w:val="22"/>
              </w:rPr>
              <w:t>65</w:t>
            </w:r>
          </w:p>
        </w:tc>
      </w:tr>
      <w:tr>
        <w:trPr>
          <w:trHeight w:val="336" w:hRule="atLeast"/>
        </w:trPr>
        <w:tc>
          <w:tcPr>
            <w:tcW w:w="801" w:type="dxa"/>
          </w:tcPr>
          <w:p>
            <w:pPr>
              <w:pStyle w:val="TableParagraph"/>
              <w:spacing w:before="34"/>
              <w:ind w:left="7"/>
              <w:jc w:val="center"/>
              <w:rPr>
                <w:sz w:val="22"/>
              </w:rPr>
            </w:pPr>
            <w:r>
              <w:rPr>
                <w:w w:val="83"/>
                <w:sz w:val="22"/>
              </w:rPr>
              <w:t>8</w:t>
            </w:r>
          </w:p>
        </w:tc>
        <w:tc>
          <w:tcPr>
            <w:tcW w:w="4116" w:type="dxa"/>
          </w:tcPr>
          <w:p>
            <w:pPr>
              <w:pStyle w:val="TableParagraph"/>
              <w:tabs>
                <w:tab w:pos="464" w:val="left" w:leader="none"/>
                <w:tab w:pos="921" w:val="left" w:leader="none"/>
                <w:tab w:pos="1379" w:val="left" w:leader="none"/>
                <w:tab w:pos="1836" w:val="left" w:leader="none"/>
                <w:tab w:pos="2293" w:val="left" w:leader="none"/>
                <w:tab w:pos="2750" w:val="left" w:leader="none"/>
                <w:tab w:pos="3208" w:val="left" w:leader="none"/>
                <w:tab w:pos="3710" w:val="left" w:leader="none"/>
              </w:tabs>
              <w:spacing w:before="29"/>
              <w:ind w:left="7"/>
              <w:jc w:val="center"/>
              <w:rPr>
                <w:rFonts w:ascii="Arial" w:hAnsi="Arial"/>
                <w:i/>
                <w:sz w:val="22"/>
              </w:rPr>
            </w:pPr>
            <w:r>
              <w:rPr>
                <w:w w:val="105"/>
                <w:sz w:val="22"/>
              </w:rPr>
              <w:t>10</w:t>
              <w:tab/>
              <w:t>11</w:t>
              <w:tab/>
              <w:t>12</w:t>
              <w:tab/>
              <w:t>16</w:t>
              <w:tab/>
            </w:r>
            <w:r>
              <w:rPr>
                <w:sz w:val="22"/>
              </w:rPr>
              <w:t>34</w:t>
              <w:tab/>
            </w:r>
            <w:r>
              <w:rPr>
                <w:w w:val="105"/>
                <w:sz w:val="22"/>
              </w:rPr>
              <w:t>37</w:t>
              <w:tab/>
            </w:r>
            <w:r>
              <w:rPr>
                <w:sz w:val="22"/>
              </w:rPr>
              <w:t>54</w:t>
              <w:tab/>
              <w:t>65</w:t>
              <w:tab/>
            </w:r>
            <w:r>
              <w:rPr>
                <w:rFonts w:ascii="Arial" w:hAnsi="Arial"/>
                <w:i/>
                <w:w w:val="140"/>
                <w:sz w:val="22"/>
              </w:rPr>
              <w:t>◊</w:t>
            </w:r>
          </w:p>
        </w:tc>
      </w:tr>
    </w:tbl>
    <w:p>
      <w:pPr>
        <w:pStyle w:val="BodyText"/>
      </w:pPr>
    </w:p>
    <w:p>
      <w:pPr>
        <w:pStyle w:val="BodyText"/>
        <w:spacing w:before="10"/>
      </w:pPr>
    </w:p>
    <w:p>
      <w:pPr>
        <w:pStyle w:val="BodyText"/>
        <w:spacing w:line="307" w:lineRule="auto"/>
        <w:ind w:left="519" w:right="1097"/>
        <w:jc w:val="both"/>
      </w:pPr>
      <w:r>
        <w:rPr>
          <w:b/>
        </w:rPr>
        <w:t>Analysis: </w:t>
      </w:r>
      <w:r>
        <w:rPr/>
        <w:t>What is the running time of </w:t>
      </w:r>
      <w:r>
        <w:rPr>
          <w:rFonts w:ascii="Times New Roman" w:hAnsi="Times New Roman"/>
          <w:w w:val="120"/>
        </w:rPr>
        <w:t>Selection-Sort </w:t>
      </w:r>
      <w:r>
        <w:rPr/>
        <w:t>on an array containing </w:t>
      </w:r>
      <w:r>
        <w:rPr>
          <w:rFonts w:ascii="Times New Roman" w:hAnsi="Times New Roman"/>
          <w:i/>
        </w:rPr>
        <w:t>n </w:t>
      </w:r>
      <w:r>
        <w:rPr/>
        <w:t>elements? In phase 1 of the algorithm, all </w:t>
      </w:r>
      <w:r>
        <w:rPr>
          <w:rFonts w:ascii="Times New Roman" w:hAnsi="Times New Roman"/>
          <w:i/>
        </w:rPr>
        <w:t>n </w:t>
      </w:r>
      <w:r>
        <w:rPr/>
        <w:t>elements must </w:t>
      </w:r>
      <w:r>
        <w:rPr>
          <w:spacing w:val="3"/>
        </w:rPr>
        <w:t>be </w:t>
      </w:r>
      <w:r>
        <w:rPr/>
        <w:t>examined in order to find the smallest element. In phase 2 of the algorithm, the </w:t>
      </w:r>
      <w:r>
        <w:rPr>
          <w:rFonts w:ascii="Times New Roman" w:hAnsi="Times New Roman"/>
          <w:i/>
        </w:rPr>
        <w:t>n </w:t>
      </w:r>
      <w:r>
        <w:rPr>
          <w:rFonts w:ascii="MS UI Gothic" w:hAnsi="MS UI Gothic"/>
        </w:rPr>
        <w:t>− </w:t>
      </w:r>
      <w:r>
        <w:rPr/>
        <w:t>1 remaining elements must all </w:t>
      </w:r>
      <w:r>
        <w:rPr>
          <w:spacing w:val="3"/>
        </w:rPr>
        <w:t>be </w:t>
      </w:r>
      <w:r>
        <w:rPr/>
        <w:t>examined to find</w:t>
      </w:r>
      <w:r>
        <w:rPr>
          <w:spacing w:val="-14"/>
        </w:rPr>
        <w:t> </w:t>
      </w:r>
      <w:r>
        <w:rPr/>
        <w:t>the</w:t>
      </w:r>
      <w:r>
        <w:rPr>
          <w:spacing w:val="-13"/>
        </w:rPr>
        <w:t> </w:t>
      </w:r>
      <w:r>
        <w:rPr/>
        <w:t>second</w:t>
      </w:r>
      <w:r>
        <w:rPr>
          <w:spacing w:val="-13"/>
        </w:rPr>
        <w:t> </w:t>
      </w:r>
      <w:r>
        <w:rPr/>
        <w:t>smallest</w:t>
      </w:r>
      <w:r>
        <w:rPr>
          <w:spacing w:val="-14"/>
        </w:rPr>
        <w:t> </w:t>
      </w:r>
      <w:r>
        <w:rPr/>
        <w:t>element.</w:t>
      </w:r>
      <w:r>
        <w:rPr>
          <w:spacing w:val="12"/>
        </w:rPr>
        <w:t> </w:t>
      </w:r>
      <w:r>
        <w:rPr/>
        <w:t>In</w:t>
      </w:r>
      <w:r>
        <w:rPr>
          <w:spacing w:val="-13"/>
        </w:rPr>
        <w:t> </w:t>
      </w:r>
      <w:r>
        <w:rPr/>
        <w:t>general,</w:t>
      </w:r>
      <w:r>
        <w:rPr>
          <w:spacing w:val="-11"/>
        </w:rPr>
        <w:t> </w:t>
      </w:r>
      <w:r>
        <w:rPr/>
        <w:t>in</w:t>
      </w:r>
      <w:r>
        <w:rPr>
          <w:spacing w:val="-14"/>
        </w:rPr>
        <w:t> </w:t>
      </w:r>
      <w:r>
        <w:rPr/>
        <w:t>phase</w:t>
      </w:r>
      <w:r>
        <w:rPr>
          <w:spacing w:val="-12"/>
        </w:rPr>
        <w:t> </w:t>
      </w:r>
      <w:r>
        <w:rPr>
          <w:rFonts w:ascii="Times New Roman" w:hAnsi="Times New Roman"/>
          <w:i/>
        </w:rPr>
        <w:t>k</w:t>
      </w:r>
      <w:r>
        <w:rPr>
          <w:rFonts w:ascii="Times New Roman" w:hAnsi="Times New Roman"/>
          <w:i/>
          <w:spacing w:val="-10"/>
        </w:rPr>
        <w:t> </w:t>
      </w:r>
      <w:r>
        <w:rPr/>
        <w:t>of</w:t>
      </w:r>
      <w:r>
        <w:rPr>
          <w:spacing w:val="-14"/>
        </w:rPr>
        <w:t> </w:t>
      </w:r>
      <w:r>
        <w:rPr/>
        <w:t>the</w:t>
      </w:r>
      <w:r>
        <w:rPr>
          <w:spacing w:val="-13"/>
        </w:rPr>
        <w:t> </w:t>
      </w:r>
      <w:r>
        <w:rPr/>
        <w:t>algorithm,</w:t>
      </w:r>
      <w:r>
        <w:rPr>
          <w:spacing w:val="-10"/>
        </w:rPr>
        <w:t> </w:t>
      </w:r>
      <w:r>
        <w:rPr/>
        <w:t>the</w:t>
      </w:r>
      <w:r>
        <w:rPr>
          <w:spacing w:val="-13"/>
        </w:rPr>
        <w:t> </w:t>
      </w:r>
      <w:r>
        <w:rPr/>
        <w:t>remaining</w:t>
      </w:r>
      <w:r>
        <w:rPr>
          <w:spacing w:val="-14"/>
        </w:rPr>
        <w:t> </w:t>
      </w:r>
      <w:r>
        <w:rPr>
          <w:rFonts w:ascii="Times New Roman" w:hAnsi="Times New Roman"/>
          <w:i/>
          <w:spacing w:val="10"/>
        </w:rPr>
        <w:t>n</w:t>
      </w:r>
      <w:r>
        <w:rPr>
          <w:rFonts w:ascii="MS UI Gothic" w:hAnsi="MS UI Gothic"/>
          <w:spacing w:val="10"/>
        </w:rPr>
        <w:t>−</w:t>
      </w:r>
      <w:r>
        <w:rPr>
          <w:rFonts w:ascii="Times New Roman" w:hAnsi="Times New Roman"/>
          <w:i/>
          <w:spacing w:val="10"/>
        </w:rPr>
        <w:t>k</w:t>
      </w:r>
      <w:r>
        <w:rPr>
          <w:rFonts w:ascii="Times New Roman" w:hAnsi="Times New Roman"/>
          <w:i/>
          <w:spacing w:val="-38"/>
        </w:rPr>
        <w:t> </w:t>
      </w:r>
      <w:r>
        <w:rPr>
          <w:spacing w:val="8"/>
        </w:rPr>
        <w:t>+1 </w:t>
      </w:r>
      <w:r>
        <w:rPr/>
        <w:t>elements</w:t>
      </w:r>
      <w:r>
        <w:rPr>
          <w:spacing w:val="-7"/>
        </w:rPr>
        <w:t> </w:t>
      </w:r>
      <w:r>
        <w:rPr/>
        <w:t>must</w:t>
      </w:r>
      <w:r>
        <w:rPr>
          <w:spacing w:val="-6"/>
        </w:rPr>
        <w:t> </w:t>
      </w:r>
      <w:r>
        <w:rPr/>
        <w:t>all</w:t>
      </w:r>
      <w:r>
        <w:rPr>
          <w:spacing w:val="-6"/>
        </w:rPr>
        <w:t> </w:t>
      </w:r>
      <w:r>
        <w:rPr>
          <w:spacing w:val="3"/>
        </w:rPr>
        <w:t>be</w:t>
      </w:r>
      <w:r>
        <w:rPr>
          <w:spacing w:val="-6"/>
        </w:rPr>
        <w:t> </w:t>
      </w:r>
      <w:r>
        <w:rPr/>
        <w:t>examined</w:t>
      </w:r>
      <w:r>
        <w:rPr>
          <w:spacing w:val="-6"/>
        </w:rPr>
        <w:t> </w:t>
      </w:r>
      <w:r>
        <w:rPr/>
        <w:t>to</w:t>
      </w:r>
      <w:r>
        <w:rPr>
          <w:spacing w:val="-6"/>
        </w:rPr>
        <w:t> </w:t>
      </w:r>
      <w:r>
        <w:rPr/>
        <w:t>determine</w:t>
      </w:r>
      <w:r>
        <w:rPr>
          <w:spacing w:val="-6"/>
        </w:rPr>
        <w:t> </w:t>
      </w:r>
      <w:r>
        <w:rPr/>
        <w:t>the</w:t>
      </w:r>
      <w:r>
        <w:rPr>
          <w:spacing w:val="-6"/>
        </w:rPr>
        <w:t> </w:t>
      </w:r>
      <w:r>
        <w:rPr>
          <w:rFonts w:ascii="Times New Roman" w:hAnsi="Times New Roman"/>
          <w:i/>
          <w:spacing w:val="2"/>
        </w:rPr>
        <w:t>k</w:t>
      </w:r>
      <w:r>
        <w:rPr>
          <w:spacing w:val="2"/>
        </w:rPr>
        <w:t>th</w:t>
      </w:r>
      <w:r>
        <w:rPr>
          <w:spacing w:val="-7"/>
        </w:rPr>
        <w:t> </w:t>
      </w:r>
      <w:r>
        <w:rPr/>
        <w:t>smallest</w:t>
      </w:r>
      <w:r>
        <w:rPr>
          <w:spacing w:val="-6"/>
        </w:rPr>
        <w:t> </w:t>
      </w:r>
      <w:r>
        <w:rPr/>
        <w:t>element.</w:t>
      </w:r>
      <w:r>
        <w:rPr>
          <w:spacing w:val="12"/>
        </w:rPr>
        <w:t> </w:t>
      </w:r>
      <w:r>
        <w:rPr/>
        <w:t>Thus,</w:t>
      </w:r>
      <w:r>
        <w:rPr>
          <w:spacing w:val="-6"/>
        </w:rPr>
        <w:t> </w:t>
      </w:r>
      <w:r>
        <w:rPr/>
        <w:t>the</w:t>
      </w:r>
      <w:r>
        <w:rPr>
          <w:spacing w:val="-6"/>
        </w:rPr>
        <w:t> </w:t>
      </w:r>
      <w:r>
        <w:rPr/>
        <w:t>total</w:t>
      </w:r>
      <w:r>
        <w:rPr>
          <w:spacing w:val="-7"/>
        </w:rPr>
        <w:t> </w:t>
      </w:r>
      <w:r>
        <w:rPr/>
        <w:t>number of elements examined is given</w:t>
      </w:r>
      <w:r>
        <w:rPr>
          <w:spacing w:val="32"/>
        </w:rPr>
        <w:t> </w:t>
      </w:r>
      <w:r>
        <w:rPr>
          <w:spacing w:val="-3"/>
        </w:rPr>
        <w:t>by</w:t>
      </w:r>
    </w:p>
    <w:p>
      <w:pPr>
        <w:pStyle w:val="BodyText"/>
        <w:spacing w:before="4"/>
        <w:rPr>
          <w:sz w:val="24"/>
        </w:rPr>
      </w:pPr>
    </w:p>
    <w:p>
      <w:pPr>
        <w:pStyle w:val="BodyText"/>
        <w:ind w:right="578"/>
        <w:jc w:val="center"/>
        <w:rPr>
          <w:rFonts w:ascii="Times New Roman" w:hAnsi="Times New Roman"/>
          <w:i/>
        </w:rPr>
      </w:pPr>
      <w:r>
        <w:rPr>
          <w:rFonts w:ascii="Times New Roman" w:hAnsi="Times New Roman"/>
          <w:i/>
          <w:w w:val="110"/>
        </w:rPr>
        <w:t>n </w:t>
      </w:r>
      <w:r>
        <w:rPr>
          <w:w w:val="110"/>
        </w:rPr>
        <w:t>+ (</w:t>
      </w:r>
      <w:r>
        <w:rPr>
          <w:rFonts w:ascii="Times New Roman" w:hAnsi="Times New Roman"/>
          <w:i/>
          <w:w w:val="110"/>
        </w:rPr>
        <w:t>n </w:t>
      </w:r>
      <w:r>
        <w:rPr>
          <w:rFonts w:ascii="MS UI Gothic" w:hAnsi="MS UI Gothic"/>
          <w:w w:val="110"/>
        </w:rPr>
        <w:t>− </w:t>
      </w:r>
      <w:r>
        <w:rPr>
          <w:w w:val="110"/>
        </w:rPr>
        <w:t>1) + (</w:t>
      </w:r>
      <w:r>
        <w:rPr>
          <w:rFonts w:ascii="Times New Roman" w:hAnsi="Times New Roman"/>
          <w:i/>
          <w:w w:val="110"/>
        </w:rPr>
        <w:t>n </w:t>
      </w:r>
      <w:r>
        <w:rPr>
          <w:rFonts w:ascii="MS UI Gothic" w:hAnsi="MS UI Gothic"/>
          <w:w w:val="110"/>
        </w:rPr>
        <w:t>− </w:t>
      </w:r>
      <w:r>
        <w:rPr>
          <w:w w:val="110"/>
        </w:rPr>
        <w:t>2) + </w:t>
      </w:r>
      <w:r>
        <w:rPr>
          <w:rFonts w:ascii="MS UI Gothic" w:hAnsi="MS UI Gothic"/>
          <w:w w:val="115"/>
        </w:rPr>
        <w:t>· · · </w:t>
      </w:r>
      <w:r>
        <w:rPr>
          <w:w w:val="110"/>
        </w:rPr>
        <w:t>+ 3 + 2 + 1</w:t>
      </w:r>
      <w:r>
        <w:rPr>
          <w:rFonts w:ascii="Times New Roman" w:hAnsi="Times New Roman"/>
          <w:i/>
          <w:w w:val="110"/>
        </w:rPr>
        <w:t>.</w:t>
      </w:r>
    </w:p>
    <w:p>
      <w:pPr>
        <w:pStyle w:val="BodyText"/>
        <w:spacing w:before="1"/>
        <w:rPr>
          <w:rFonts w:ascii="Times New Roman"/>
          <w:i/>
          <w:sz w:val="30"/>
        </w:rPr>
      </w:pPr>
    </w:p>
    <w:p>
      <w:pPr>
        <w:pStyle w:val="BodyText"/>
        <w:spacing w:line="324" w:lineRule="auto"/>
        <w:ind w:left="520" w:right="1099"/>
        <w:jc w:val="both"/>
      </w:pPr>
      <w:r>
        <w:rPr>
          <w:w w:val="96"/>
        </w:rPr>
        <w:t>Note</w:t>
      </w:r>
      <w:r>
        <w:rPr/>
        <w:t> </w:t>
      </w:r>
      <w:r>
        <w:rPr>
          <w:spacing w:val="-4"/>
        </w:rPr>
        <w:t> </w:t>
      </w:r>
      <w:r>
        <w:rPr>
          <w:w w:val="102"/>
        </w:rPr>
        <w:t>that</w:t>
      </w:r>
      <w:r>
        <w:rPr/>
        <w:t> </w:t>
      </w:r>
      <w:r>
        <w:rPr>
          <w:spacing w:val="-4"/>
        </w:rPr>
        <w:t> </w:t>
      </w:r>
      <w:r>
        <w:rPr>
          <w:w w:val="96"/>
        </w:rPr>
        <w:t>this</w:t>
      </w:r>
      <w:r>
        <w:rPr/>
        <w:t> </w:t>
      </w:r>
      <w:r>
        <w:rPr>
          <w:spacing w:val="-4"/>
        </w:rPr>
        <w:t> </w:t>
      </w:r>
      <w:r>
        <w:rPr>
          <w:w w:val="91"/>
        </w:rPr>
        <w:t>is</w:t>
      </w:r>
      <w:r>
        <w:rPr/>
        <w:t> </w:t>
      </w:r>
      <w:r>
        <w:rPr>
          <w:spacing w:val="-4"/>
        </w:rPr>
        <w:t> </w:t>
      </w:r>
      <w:r>
        <w:rPr>
          <w:w w:val="97"/>
        </w:rPr>
        <w:t>the</w:t>
      </w:r>
      <w:r>
        <w:rPr/>
        <w:t> </w:t>
      </w:r>
      <w:r>
        <w:rPr>
          <w:spacing w:val="-4"/>
        </w:rPr>
        <w:t> </w:t>
      </w:r>
      <w:r>
        <w:rPr>
          <w:w w:val="93"/>
        </w:rPr>
        <w:t>same</w:t>
      </w:r>
      <w:r>
        <w:rPr/>
        <w:t> </w:t>
      </w:r>
      <w:r>
        <w:rPr>
          <w:spacing w:val="-4"/>
        </w:rPr>
        <w:t> </w:t>
      </w:r>
      <w:r>
        <w:rPr>
          <w:w w:val="93"/>
        </w:rPr>
        <w:t>sum</w:t>
      </w:r>
      <w:r>
        <w:rPr/>
        <w:t> </w:t>
      </w:r>
      <w:r>
        <w:rPr>
          <w:spacing w:val="-4"/>
        </w:rPr>
        <w:t> </w:t>
      </w:r>
      <w:r>
        <w:rPr>
          <w:w w:val="94"/>
        </w:rPr>
        <w:t>as</w:t>
      </w:r>
      <w:r>
        <w:rPr/>
        <w:t> </w:t>
      </w:r>
      <w:r>
        <w:rPr>
          <w:spacing w:val="-4"/>
        </w:rPr>
        <w:t> </w:t>
      </w:r>
      <w:r>
        <w:rPr>
          <w:w w:val="99"/>
        </w:rPr>
        <w:t>gi</w:t>
      </w:r>
      <w:r>
        <w:rPr>
          <w:spacing w:val="-7"/>
          <w:w w:val="99"/>
        </w:rPr>
        <w:t>v</w:t>
      </w:r>
      <w:r>
        <w:rPr>
          <w:w w:val="92"/>
        </w:rPr>
        <w:t>en</w:t>
      </w:r>
      <w:r>
        <w:rPr/>
        <w:t> </w:t>
      </w:r>
      <w:r>
        <w:rPr>
          <w:spacing w:val="-4"/>
        </w:rPr>
        <w:t> </w:t>
      </w:r>
      <w:r>
        <w:rPr>
          <w:spacing w:val="-6"/>
          <w:w w:val="98"/>
        </w:rPr>
        <w:t>b</w:t>
      </w:r>
      <w:r>
        <w:rPr>
          <w:w w:val="106"/>
        </w:rPr>
        <w:t>y</w:t>
      </w:r>
      <w:r>
        <w:rPr/>
        <w:t> </w:t>
      </w:r>
      <w:r>
        <w:rPr>
          <w:spacing w:val="-4"/>
        </w:rPr>
        <w:t> </w:t>
      </w:r>
      <w:r>
        <w:rPr>
          <w:w w:val="97"/>
        </w:rPr>
        <w:t>the</w:t>
      </w:r>
      <w:r>
        <w:rPr/>
        <w:t> </w:t>
      </w:r>
      <w:r>
        <w:rPr>
          <w:spacing w:val="-4"/>
        </w:rPr>
        <w:t> </w:t>
      </w:r>
      <w:r>
        <w:rPr>
          <w:w w:val="96"/>
        </w:rPr>
        <w:t>analysis</w:t>
      </w:r>
      <w:r>
        <w:rPr/>
        <w:t> </w:t>
      </w:r>
      <w:r>
        <w:rPr>
          <w:spacing w:val="-4"/>
        </w:rPr>
        <w:t> </w:t>
      </w:r>
      <w:r>
        <w:rPr>
          <w:w w:val="92"/>
        </w:rPr>
        <w:t>of</w:t>
      </w:r>
      <w:r>
        <w:rPr/>
        <w:t> </w:t>
      </w:r>
      <w:r>
        <w:rPr>
          <w:spacing w:val="-3"/>
        </w:rPr>
        <w:t> </w:t>
      </w:r>
      <w:r>
        <w:rPr>
          <w:rFonts w:ascii="Times New Roman"/>
          <w:w w:val="130"/>
        </w:rPr>
        <w:t>Inse</w:t>
      </w:r>
      <w:r>
        <w:rPr>
          <w:rFonts w:ascii="Times New Roman"/>
          <w:spacing w:val="-15"/>
          <w:w w:val="130"/>
        </w:rPr>
        <w:t>r</w:t>
      </w:r>
      <w:r>
        <w:rPr>
          <w:rFonts w:ascii="Times New Roman"/>
          <w:w w:val="132"/>
        </w:rPr>
        <w:t>tion-So</w:t>
      </w:r>
      <w:r>
        <w:rPr>
          <w:rFonts w:ascii="Times New Roman"/>
          <w:spacing w:val="-15"/>
          <w:w w:val="132"/>
        </w:rPr>
        <w:t>r</w:t>
      </w:r>
      <w:r>
        <w:rPr>
          <w:rFonts w:ascii="Times New Roman"/>
          <w:w w:val="210"/>
        </w:rPr>
        <w:t>t</w:t>
      </w:r>
      <w:r>
        <w:rPr>
          <w:w w:val="101"/>
        </w:rPr>
        <w:t>,</w:t>
      </w:r>
      <w:r>
        <w:rPr/>
        <w:t> </w:t>
      </w:r>
      <w:r>
        <w:rPr>
          <w:spacing w:val="4"/>
        </w:rPr>
        <w:t> </w:t>
      </w:r>
      <w:r>
        <w:rPr>
          <w:w w:val="96"/>
        </w:rPr>
        <w:t>only</w:t>
      </w:r>
      <w:r>
        <w:rPr/>
        <w:t> </w:t>
      </w:r>
      <w:r>
        <w:rPr>
          <w:spacing w:val="-4"/>
        </w:rPr>
        <w:t> </w:t>
      </w:r>
      <w:r>
        <w:rPr>
          <w:w w:val="97"/>
        </w:rPr>
        <w:t>written </w:t>
      </w:r>
      <w:r>
        <w:rPr/>
        <w:t>backwards.</w:t>
      </w:r>
      <w:r>
        <w:rPr>
          <w:spacing w:val="6"/>
        </w:rPr>
        <w:t> </w:t>
      </w:r>
      <w:r>
        <w:rPr/>
        <w:t>Again,</w:t>
      </w:r>
      <w:r>
        <w:rPr>
          <w:spacing w:val="-9"/>
        </w:rPr>
        <w:t> </w:t>
      </w:r>
      <w:r>
        <w:rPr>
          <w:spacing w:val="-4"/>
        </w:rPr>
        <w:t>we</w:t>
      </w:r>
      <w:r>
        <w:rPr>
          <w:spacing w:val="-10"/>
        </w:rPr>
        <w:t> </w:t>
      </w:r>
      <w:r>
        <w:rPr/>
        <w:t>shall</w:t>
      </w:r>
      <w:r>
        <w:rPr>
          <w:spacing w:val="-9"/>
        </w:rPr>
        <w:t> </w:t>
      </w:r>
      <w:r>
        <w:rPr/>
        <w:t>consider</w:t>
      </w:r>
      <w:r>
        <w:rPr>
          <w:spacing w:val="-9"/>
        </w:rPr>
        <w:t> </w:t>
      </w:r>
      <w:r>
        <w:rPr/>
        <w:t>mathematical</w:t>
      </w:r>
      <w:r>
        <w:rPr>
          <w:spacing w:val="-10"/>
        </w:rPr>
        <w:t> </w:t>
      </w:r>
      <w:r>
        <w:rPr/>
        <w:t>techniques</w:t>
      </w:r>
      <w:r>
        <w:rPr>
          <w:spacing w:val="-9"/>
        </w:rPr>
        <w:t> </w:t>
      </w:r>
      <w:r>
        <w:rPr/>
        <w:t>for</w:t>
      </w:r>
      <w:r>
        <w:rPr>
          <w:spacing w:val="-10"/>
        </w:rPr>
        <w:t> </w:t>
      </w:r>
      <w:r>
        <w:rPr/>
        <w:t>determining</w:t>
      </w:r>
      <w:r>
        <w:rPr>
          <w:spacing w:val="-10"/>
        </w:rPr>
        <w:t> </w:t>
      </w:r>
      <w:r>
        <w:rPr/>
        <w:t>the</w:t>
      </w:r>
      <w:r>
        <w:rPr>
          <w:spacing w:val="-9"/>
        </w:rPr>
        <w:t> </w:t>
      </w:r>
      <w:r>
        <w:rPr/>
        <w:t>size</w:t>
      </w:r>
      <w:r>
        <w:rPr>
          <w:spacing w:val="-10"/>
        </w:rPr>
        <w:t> </w:t>
      </w:r>
      <w:r>
        <w:rPr/>
        <w:t>of</w:t>
      </w:r>
      <w:r>
        <w:rPr>
          <w:spacing w:val="-10"/>
        </w:rPr>
        <w:t> </w:t>
      </w:r>
      <w:r>
        <w:rPr/>
        <w:t>such sums in Chapter</w:t>
      </w:r>
      <w:r>
        <w:rPr>
          <w:spacing w:val="3"/>
        </w:rPr>
        <w:t> </w:t>
      </w:r>
      <w:hyperlink w:history="true" w:anchor="_bookmark313">
        <w:r>
          <w:rPr/>
          <w:t>11.</w:t>
        </w:r>
      </w:hyperlink>
    </w:p>
    <w:p>
      <w:pPr>
        <w:pStyle w:val="BodyText"/>
        <w:spacing w:before="4"/>
        <w:rPr>
          <w:sz w:val="26"/>
        </w:rPr>
      </w:pPr>
    </w:p>
    <w:p>
      <w:pPr>
        <w:pStyle w:val="Heading7"/>
        <w:numPr>
          <w:ilvl w:val="2"/>
          <w:numId w:val="63"/>
        </w:numPr>
        <w:tabs>
          <w:tab w:pos="1476" w:val="left" w:leader="none"/>
          <w:tab w:pos="1477" w:val="left" w:leader="none"/>
        </w:tabs>
        <w:spacing w:line="240" w:lineRule="auto" w:before="0" w:after="0"/>
        <w:ind w:left="1476" w:right="0" w:hanging="957"/>
        <w:jc w:val="left"/>
      </w:pPr>
      <w:bookmarkStart w:name="Merge Sort" w:id="569"/>
      <w:bookmarkEnd w:id="569"/>
      <w:r>
        <w:rPr>
          <w:b w:val="0"/>
        </w:rPr>
      </w:r>
      <w:bookmarkStart w:name="_bookmark309" w:id="570"/>
      <w:bookmarkEnd w:id="570"/>
      <w:r>
        <w:rPr>
          <w:b w:val="0"/>
        </w:rPr>
      </w:r>
      <w:bookmarkStart w:name="_bookmark309" w:id="571"/>
      <w:bookmarkEnd w:id="571"/>
      <w:r>
        <w:rPr/>
        <w:t>Merge</w:t>
      </w:r>
      <w:r>
        <w:rPr>
          <w:spacing w:val="27"/>
        </w:rPr>
        <w:t> </w:t>
      </w:r>
      <w:r>
        <w:rPr/>
        <w:t>Sort</w:t>
      </w:r>
    </w:p>
    <w:p>
      <w:pPr>
        <w:pStyle w:val="BodyText"/>
        <w:spacing w:before="6"/>
        <w:rPr>
          <w:b/>
          <w:sz w:val="19"/>
        </w:rPr>
      </w:pPr>
    </w:p>
    <w:p>
      <w:pPr>
        <w:pStyle w:val="BodyText"/>
        <w:spacing w:line="321" w:lineRule="auto"/>
        <w:ind w:left="858" w:right="3355" w:hanging="339"/>
      </w:pPr>
      <w:r>
        <w:rPr>
          <w:rFonts w:ascii="Times New Roman"/>
          <w:w w:val="120"/>
        </w:rPr>
        <w:t>Merge-Sort </w:t>
      </w:r>
      <w:r>
        <w:rPr/>
        <w:t>is a divide-and conquer algorithm. This is how it works: Start with an unsorted list of </w:t>
      </w:r>
      <w:r>
        <w:rPr>
          <w:rFonts w:ascii="Times New Roman"/>
          <w:i/>
        </w:rPr>
        <w:t>n </w:t>
      </w:r>
      <w:r>
        <w:rPr/>
        <w:t>elements.</w:t>
      </w:r>
    </w:p>
    <w:p>
      <w:pPr>
        <w:pStyle w:val="ListParagraph"/>
        <w:numPr>
          <w:ilvl w:val="3"/>
          <w:numId w:val="63"/>
        </w:numPr>
        <w:tabs>
          <w:tab w:pos="1066" w:val="left" w:leader="none"/>
        </w:tabs>
        <w:spacing w:line="240" w:lineRule="auto" w:before="177" w:after="0"/>
        <w:ind w:left="1065" w:right="0" w:hanging="280"/>
        <w:jc w:val="left"/>
        <w:rPr>
          <w:sz w:val="22"/>
        </w:rPr>
      </w:pPr>
      <w:r>
        <w:rPr>
          <w:sz w:val="22"/>
        </w:rPr>
        <w:t>If </w:t>
      </w:r>
      <w:r>
        <w:rPr>
          <w:rFonts w:ascii="Times New Roman"/>
          <w:i/>
          <w:sz w:val="22"/>
        </w:rPr>
        <w:t>n </w:t>
      </w:r>
      <w:r>
        <w:rPr>
          <w:sz w:val="22"/>
        </w:rPr>
        <w:t>= 1, </w:t>
      </w:r>
      <w:r>
        <w:rPr>
          <w:spacing w:val="-4"/>
          <w:sz w:val="22"/>
        </w:rPr>
        <w:t>STOP. </w:t>
      </w:r>
      <w:r>
        <w:rPr>
          <w:sz w:val="22"/>
        </w:rPr>
        <w:t>The list is</w:t>
      </w:r>
      <w:r>
        <w:rPr>
          <w:spacing w:val="32"/>
          <w:sz w:val="22"/>
        </w:rPr>
        <w:t> </w:t>
      </w:r>
      <w:r>
        <w:rPr>
          <w:sz w:val="22"/>
        </w:rPr>
        <w:t>sorted.</w:t>
      </w:r>
    </w:p>
    <w:p>
      <w:pPr>
        <w:pStyle w:val="BodyText"/>
        <w:spacing w:before="3"/>
        <w:rPr>
          <w:sz w:val="23"/>
        </w:rPr>
      </w:pPr>
    </w:p>
    <w:p>
      <w:pPr>
        <w:pStyle w:val="ListParagraph"/>
        <w:numPr>
          <w:ilvl w:val="3"/>
          <w:numId w:val="63"/>
        </w:numPr>
        <w:tabs>
          <w:tab w:pos="1066" w:val="left" w:leader="none"/>
        </w:tabs>
        <w:spacing w:line="240" w:lineRule="auto" w:before="0" w:after="0"/>
        <w:ind w:left="1065" w:right="0" w:hanging="280"/>
        <w:jc w:val="left"/>
        <w:rPr>
          <w:sz w:val="22"/>
        </w:rPr>
      </w:pPr>
      <w:r>
        <w:rPr>
          <w:sz w:val="22"/>
        </w:rPr>
        <w:t>Break the list into </w:t>
      </w:r>
      <w:r>
        <w:rPr>
          <w:spacing w:val="-5"/>
          <w:sz w:val="22"/>
        </w:rPr>
        <w:t>two </w:t>
      </w:r>
      <w:r>
        <w:rPr>
          <w:sz w:val="22"/>
        </w:rPr>
        <w:t>approximately equal pieces and apply </w:t>
      </w:r>
      <w:r>
        <w:rPr>
          <w:rFonts w:ascii="Times New Roman"/>
          <w:w w:val="115"/>
          <w:sz w:val="22"/>
        </w:rPr>
        <w:t>Merge-Sort</w:t>
      </w:r>
      <w:r>
        <w:rPr>
          <w:rFonts w:ascii="Times New Roman"/>
          <w:spacing w:val="15"/>
          <w:w w:val="115"/>
          <w:sz w:val="22"/>
        </w:rPr>
        <w:t> </w:t>
      </w:r>
      <w:r>
        <w:rPr>
          <w:sz w:val="22"/>
        </w:rPr>
        <w:t>to each piece.</w:t>
      </w:r>
    </w:p>
    <w:p>
      <w:pPr>
        <w:pStyle w:val="BodyText"/>
        <w:spacing w:before="3"/>
        <w:rPr>
          <w:sz w:val="23"/>
        </w:rPr>
      </w:pPr>
    </w:p>
    <w:p>
      <w:pPr>
        <w:pStyle w:val="ListParagraph"/>
        <w:numPr>
          <w:ilvl w:val="3"/>
          <w:numId w:val="63"/>
        </w:numPr>
        <w:tabs>
          <w:tab w:pos="1066" w:val="left" w:leader="none"/>
        </w:tabs>
        <w:spacing w:line="240" w:lineRule="auto" w:before="1" w:after="0"/>
        <w:ind w:left="1065" w:right="0" w:hanging="280"/>
        <w:jc w:val="left"/>
        <w:rPr>
          <w:sz w:val="22"/>
        </w:rPr>
      </w:pPr>
      <w:r>
        <w:rPr>
          <w:rFonts w:ascii="Times New Roman"/>
          <w:w w:val="105"/>
          <w:sz w:val="22"/>
        </w:rPr>
        <w:t>Merge </w:t>
      </w:r>
      <w:r>
        <w:rPr>
          <w:w w:val="105"/>
          <w:sz w:val="22"/>
        </w:rPr>
        <w:t>the </w:t>
      </w:r>
      <w:r>
        <w:rPr>
          <w:spacing w:val="-5"/>
          <w:w w:val="105"/>
          <w:sz w:val="22"/>
        </w:rPr>
        <w:t>two </w:t>
      </w:r>
      <w:r>
        <w:rPr>
          <w:w w:val="105"/>
          <w:sz w:val="22"/>
        </w:rPr>
        <w:t>sorted sublists to produce the sorted</w:t>
      </w:r>
      <w:r>
        <w:rPr>
          <w:spacing w:val="9"/>
          <w:w w:val="105"/>
          <w:sz w:val="22"/>
        </w:rPr>
        <w:t> </w:t>
      </w:r>
      <w:r>
        <w:rPr>
          <w:w w:val="105"/>
          <w:sz w:val="22"/>
        </w:rPr>
        <w:t>list.</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4" w:lineRule="auto" w:before="58"/>
        <w:ind w:left="160" w:right="1457" w:firstLine="338"/>
        <w:jc w:val="both"/>
      </w:pPr>
      <w:r>
        <w:rPr>
          <w:rFonts w:ascii="Times New Roman"/>
          <w:w w:val="105"/>
        </w:rPr>
        <w:t>Merge</w:t>
      </w:r>
      <w:r>
        <w:rPr>
          <w:rFonts w:ascii="Times New Roman"/>
          <w:spacing w:val="-22"/>
          <w:w w:val="105"/>
        </w:rPr>
        <w:t> </w:t>
      </w:r>
      <w:r>
        <w:rPr>
          <w:w w:val="105"/>
        </w:rPr>
        <w:t>takes</w:t>
      </w:r>
      <w:r>
        <w:rPr>
          <w:spacing w:val="-20"/>
          <w:w w:val="105"/>
        </w:rPr>
        <w:t> </w:t>
      </w:r>
      <w:r>
        <w:rPr>
          <w:spacing w:val="-5"/>
          <w:w w:val="105"/>
        </w:rPr>
        <w:t>two</w:t>
      </w:r>
      <w:r>
        <w:rPr>
          <w:spacing w:val="-19"/>
          <w:w w:val="105"/>
        </w:rPr>
        <w:t> </w:t>
      </w:r>
      <w:r>
        <w:rPr>
          <w:w w:val="105"/>
        </w:rPr>
        <w:t>sorted</w:t>
      </w:r>
      <w:r>
        <w:rPr>
          <w:spacing w:val="-19"/>
          <w:w w:val="105"/>
        </w:rPr>
        <w:t> </w:t>
      </w:r>
      <w:r>
        <w:rPr>
          <w:w w:val="105"/>
        </w:rPr>
        <w:t>lists</w:t>
      </w:r>
      <w:r>
        <w:rPr>
          <w:spacing w:val="-20"/>
          <w:w w:val="105"/>
        </w:rPr>
        <w:t> </w:t>
      </w:r>
      <w:r>
        <w:rPr>
          <w:w w:val="105"/>
        </w:rPr>
        <w:t>and</w:t>
      </w:r>
      <w:r>
        <w:rPr>
          <w:spacing w:val="-20"/>
          <w:w w:val="105"/>
        </w:rPr>
        <w:t> </w:t>
      </w:r>
      <w:r>
        <w:rPr>
          <w:w w:val="105"/>
        </w:rPr>
        <w:t>combines</w:t>
      </w:r>
      <w:r>
        <w:rPr>
          <w:spacing w:val="-20"/>
          <w:w w:val="105"/>
        </w:rPr>
        <w:t> </w:t>
      </w:r>
      <w:r>
        <w:rPr>
          <w:w w:val="105"/>
        </w:rPr>
        <w:t>them</w:t>
      </w:r>
      <w:r>
        <w:rPr>
          <w:spacing w:val="-19"/>
          <w:w w:val="105"/>
        </w:rPr>
        <w:t> </w:t>
      </w:r>
      <w:r>
        <w:rPr>
          <w:spacing w:val="-3"/>
          <w:w w:val="105"/>
        </w:rPr>
        <w:t>by</w:t>
      </w:r>
      <w:r>
        <w:rPr>
          <w:spacing w:val="-20"/>
          <w:w w:val="105"/>
        </w:rPr>
        <w:t> </w:t>
      </w:r>
      <w:r>
        <w:rPr>
          <w:w w:val="105"/>
        </w:rPr>
        <w:t>repeatedly</w:t>
      </w:r>
      <w:r>
        <w:rPr>
          <w:spacing w:val="-19"/>
          <w:w w:val="105"/>
        </w:rPr>
        <w:t> </w:t>
      </w:r>
      <w:r>
        <w:rPr>
          <w:w w:val="105"/>
        </w:rPr>
        <w:t>comparing</w:t>
      </w:r>
      <w:r>
        <w:rPr>
          <w:spacing w:val="-20"/>
          <w:w w:val="105"/>
        </w:rPr>
        <w:t> </w:t>
      </w:r>
      <w:r>
        <w:rPr>
          <w:w w:val="105"/>
        </w:rPr>
        <w:t>the</w:t>
      </w:r>
      <w:r>
        <w:rPr>
          <w:spacing w:val="-20"/>
          <w:w w:val="105"/>
        </w:rPr>
        <w:t> </w:t>
      </w:r>
      <w:r>
        <w:rPr>
          <w:spacing w:val="-5"/>
          <w:w w:val="105"/>
        </w:rPr>
        <w:t>two</w:t>
      </w:r>
      <w:r>
        <w:rPr>
          <w:spacing w:val="-20"/>
          <w:w w:val="105"/>
        </w:rPr>
        <w:t> </w:t>
      </w:r>
      <w:r>
        <w:rPr>
          <w:w w:val="105"/>
        </w:rPr>
        <w:t>lowest elements</w:t>
      </w:r>
      <w:r>
        <w:rPr>
          <w:spacing w:val="-11"/>
          <w:w w:val="105"/>
        </w:rPr>
        <w:t> </w:t>
      </w:r>
      <w:r>
        <w:rPr>
          <w:w w:val="105"/>
        </w:rPr>
        <w:t>and</w:t>
      </w:r>
      <w:r>
        <w:rPr>
          <w:spacing w:val="-12"/>
          <w:w w:val="105"/>
        </w:rPr>
        <w:t> </w:t>
      </w:r>
      <w:r>
        <w:rPr>
          <w:w w:val="105"/>
        </w:rPr>
        <w:t>sending</w:t>
      </w:r>
      <w:r>
        <w:rPr>
          <w:spacing w:val="-12"/>
          <w:w w:val="105"/>
        </w:rPr>
        <w:t> </w:t>
      </w:r>
      <w:r>
        <w:rPr>
          <w:w w:val="105"/>
        </w:rPr>
        <w:t>the</w:t>
      </w:r>
      <w:r>
        <w:rPr>
          <w:spacing w:val="-11"/>
          <w:w w:val="105"/>
        </w:rPr>
        <w:t> </w:t>
      </w:r>
      <w:r>
        <w:rPr>
          <w:w w:val="105"/>
        </w:rPr>
        <w:t>smaller</w:t>
      </w:r>
      <w:r>
        <w:rPr>
          <w:spacing w:val="-11"/>
          <w:w w:val="105"/>
        </w:rPr>
        <w:t> </w:t>
      </w:r>
      <w:r>
        <w:rPr>
          <w:w w:val="105"/>
        </w:rPr>
        <w:t>one</w:t>
      </w:r>
      <w:r>
        <w:rPr>
          <w:spacing w:val="-12"/>
          <w:w w:val="105"/>
        </w:rPr>
        <w:t> </w:t>
      </w:r>
      <w:r>
        <w:rPr>
          <w:w w:val="105"/>
        </w:rPr>
        <w:t>off</w:t>
      </w:r>
      <w:r>
        <w:rPr>
          <w:spacing w:val="-11"/>
          <w:w w:val="105"/>
        </w:rPr>
        <w:t> </w:t>
      </w:r>
      <w:r>
        <w:rPr>
          <w:w w:val="105"/>
        </w:rPr>
        <w:t>to</w:t>
      </w:r>
      <w:r>
        <w:rPr>
          <w:spacing w:val="-12"/>
          <w:w w:val="105"/>
        </w:rPr>
        <w:t> </w:t>
      </w:r>
      <w:r>
        <w:rPr>
          <w:spacing w:val="3"/>
          <w:w w:val="105"/>
        </w:rPr>
        <w:t>be</w:t>
      </w:r>
      <w:r>
        <w:rPr>
          <w:spacing w:val="-11"/>
          <w:w w:val="105"/>
        </w:rPr>
        <w:t> </w:t>
      </w:r>
      <w:r>
        <w:rPr>
          <w:w w:val="105"/>
        </w:rPr>
        <w:t>the</w:t>
      </w:r>
      <w:r>
        <w:rPr>
          <w:spacing w:val="-12"/>
          <w:w w:val="105"/>
        </w:rPr>
        <w:t> </w:t>
      </w:r>
      <w:r>
        <w:rPr>
          <w:w w:val="105"/>
        </w:rPr>
        <w:t>next</w:t>
      </w:r>
      <w:r>
        <w:rPr>
          <w:spacing w:val="-12"/>
          <w:w w:val="105"/>
        </w:rPr>
        <w:t> </w:t>
      </w:r>
      <w:r>
        <w:rPr>
          <w:w w:val="105"/>
        </w:rPr>
        <w:t>element</w:t>
      </w:r>
      <w:r>
        <w:rPr>
          <w:spacing w:val="-11"/>
          <w:w w:val="105"/>
        </w:rPr>
        <w:t> </w:t>
      </w:r>
      <w:r>
        <w:rPr>
          <w:w w:val="105"/>
        </w:rPr>
        <w:t>in</w:t>
      </w:r>
      <w:r>
        <w:rPr>
          <w:spacing w:val="-12"/>
          <w:w w:val="105"/>
        </w:rPr>
        <w:t> </w:t>
      </w:r>
      <w:r>
        <w:rPr>
          <w:w w:val="105"/>
        </w:rPr>
        <w:t>the</w:t>
      </w:r>
      <w:r>
        <w:rPr>
          <w:spacing w:val="-11"/>
          <w:w w:val="105"/>
        </w:rPr>
        <w:t> </w:t>
      </w:r>
      <w:r>
        <w:rPr>
          <w:w w:val="105"/>
        </w:rPr>
        <w:t>combined</w:t>
      </w:r>
      <w:r>
        <w:rPr>
          <w:spacing w:val="-12"/>
          <w:w w:val="105"/>
        </w:rPr>
        <w:t> </w:t>
      </w:r>
      <w:r>
        <w:rPr>
          <w:w w:val="105"/>
        </w:rPr>
        <w:t>list.</w:t>
      </w:r>
    </w:p>
    <w:p>
      <w:pPr>
        <w:pStyle w:val="BodyText"/>
        <w:spacing w:before="2"/>
        <w:rPr>
          <w:sz w:val="21"/>
        </w:rPr>
      </w:pPr>
    </w:p>
    <w:p>
      <w:pPr>
        <w:pStyle w:val="Heading9"/>
        <w:spacing w:after="14"/>
      </w:pPr>
      <w:r>
        <w:rPr/>
        <w:t>Example 10.1</w:t>
      </w: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3"/>
        <w:gridCol w:w="457"/>
        <w:gridCol w:w="457"/>
        <w:gridCol w:w="457"/>
        <w:gridCol w:w="348"/>
        <w:gridCol w:w="457"/>
        <w:gridCol w:w="457"/>
        <w:gridCol w:w="457"/>
        <w:gridCol w:w="348"/>
        <w:gridCol w:w="457"/>
        <w:gridCol w:w="457"/>
        <w:gridCol w:w="457"/>
        <w:gridCol w:w="457"/>
        <w:gridCol w:w="457"/>
        <w:gridCol w:w="457"/>
        <w:gridCol w:w="457"/>
        <w:gridCol w:w="348"/>
      </w:tblGrid>
      <w:tr>
        <w:trPr>
          <w:trHeight w:val="336" w:hRule="atLeast"/>
        </w:trPr>
        <w:tc>
          <w:tcPr>
            <w:tcW w:w="2363" w:type="dxa"/>
          </w:tcPr>
          <w:p>
            <w:pPr>
              <w:pStyle w:val="TableParagraph"/>
              <w:spacing w:before="34"/>
              <w:ind w:left="118"/>
              <w:rPr>
                <w:sz w:val="22"/>
              </w:rPr>
            </w:pPr>
            <w:r>
              <w:rPr>
                <w:sz w:val="22"/>
              </w:rPr>
              <w:t>Original List</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spacing w:before="34"/>
              <w:ind w:left="83" w:right="72"/>
              <w:jc w:val="center"/>
              <w:rPr>
                <w:sz w:val="22"/>
              </w:rPr>
            </w:pPr>
            <w:r>
              <w:rPr>
                <w:sz w:val="22"/>
              </w:rPr>
              <w:t>19</w:t>
            </w:r>
          </w:p>
        </w:tc>
        <w:tc>
          <w:tcPr>
            <w:tcW w:w="457" w:type="dxa"/>
          </w:tcPr>
          <w:p>
            <w:pPr>
              <w:pStyle w:val="TableParagraph"/>
              <w:spacing w:before="34"/>
              <w:ind w:left="174"/>
              <w:rPr>
                <w:sz w:val="22"/>
              </w:rPr>
            </w:pPr>
            <w:r>
              <w:rPr>
                <w:w w:val="89"/>
                <w:sz w:val="22"/>
              </w:rPr>
              <w:t>3</w:t>
            </w:r>
          </w:p>
        </w:tc>
        <w:tc>
          <w:tcPr>
            <w:tcW w:w="457" w:type="dxa"/>
          </w:tcPr>
          <w:p>
            <w:pPr>
              <w:pStyle w:val="TableParagraph"/>
              <w:spacing w:before="34"/>
              <w:ind w:left="83" w:right="71"/>
              <w:jc w:val="center"/>
              <w:rPr>
                <w:sz w:val="22"/>
              </w:rPr>
            </w:pPr>
            <w:r>
              <w:rPr>
                <w:sz w:val="22"/>
              </w:rPr>
              <w:t>12</w:t>
            </w:r>
          </w:p>
        </w:tc>
        <w:tc>
          <w:tcPr>
            <w:tcW w:w="348" w:type="dxa"/>
          </w:tcPr>
          <w:p>
            <w:pPr>
              <w:pStyle w:val="TableParagraph"/>
              <w:spacing w:before="34"/>
              <w:ind w:left="12"/>
              <w:jc w:val="center"/>
              <w:rPr>
                <w:sz w:val="22"/>
              </w:rPr>
            </w:pPr>
            <w:r>
              <w:rPr>
                <w:w w:val="93"/>
                <w:sz w:val="22"/>
              </w:rPr>
              <w:t>5</w:t>
            </w:r>
          </w:p>
        </w:tc>
        <w:tc>
          <w:tcPr>
            <w:tcW w:w="457" w:type="dxa"/>
          </w:tcPr>
          <w:p>
            <w:pPr>
              <w:pStyle w:val="TableParagraph"/>
              <w:spacing w:before="34"/>
              <w:ind w:left="175"/>
              <w:rPr>
                <w:sz w:val="22"/>
              </w:rPr>
            </w:pPr>
            <w:r>
              <w:rPr>
                <w:w w:val="98"/>
                <w:sz w:val="22"/>
              </w:rPr>
              <w:t>7</w:t>
            </w:r>
          </w:p>
        </w:tc>
        <w:tc>
          <w:tcPr>
            <w:tcW w:w="457" w:type="dxa"/>
          </w:tcPr>
          <w:p>
            <w:pPr>
              <w:pStyle w:val="TableParagraph"/>
              <w:spacing w:before="34"/>
              <w:ind w:left="83" w:right="70"/>
              <w:jc w:val="center"/>
              <w:rPr>
                <w:sz w:val="22"/>
              </w:rPr>
            </w:pPr>
            <w:r>
              <w:rPr>
                <w:sz w:val="22"/>
              </w:rPr>
              <w:t>22</w:t>
            </w:r>
          </w:p>
        </w:tc>
        <w:tc>
          <w:tcPr>
            <w:tcW w:w="457" w:type="dxa"/>
          </w:tcPr>
          <w:p>
            <w:pPr>
              <w:pStyle w:val="TableParagraph"/>
              <w:spacing w:before="34"/>
              <w:ind w:right="105"/>
              <w:jc w:val="right"/>
              <w:rPr>
                <w:sz w:val="22"/>
              </w:rPr>
            </w:pPr>
            <w:r>
              <w:rPr>
                <w:w w:val="95"/>
                <w:sz w:val="22"/>
              </w:rPr>
              <w:t>18</w:t>
            </w:r>
          </w:p>
        </w:tc>
        <w:tc>
          <w:tcPr>
            <w:tcW w:w="457" w:type="dxa"/>
          </w:tcPr>
          <w:p>
            <w:pPr>
              <w:pStyle w:val="TableParagraph"/>
              <w:spacing w:before="34"/>
              <w:ind w:left="176"/>
              <w:rPr>
                <w:sz w:val="22"/>
              </w:rPr>
            </w:pPr>
            <w:r>
              <w:rPr>
                <w:w w:val="87"/>
                <w:sz w:val="22"/>
              </w:rPr>
              <w:t>4</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348" w:type="dxa"/>
          </w:tcPr>
          <w:p>
            <w:pPr>
              <w:pStyle w:val="TableParagraph"/>
              <w:rPr>
                <w:rFonts w:ascii="Times New Roman"/>
                <w:sz w:val="20"/>
              </w:rPr>
            </w:pPr>
          </w:p>
        </w:tc>
      </w:tr>
      <w:tr>
        <w:trPr>
          <w:trHeight w:val="336" w:hRule="atLeast"/>
        </w:trPr>
        <w:tc>
          <w:tcPr>
            <w:tcW w:w="2363" w:type="dxa"/>
          </w:tcPr>
          <w:p>
            <w:pPr>
              <w:pStyle w:val="TableParagraph"/>
              <w:spacing w:before="34"/>
              <w:ind w:left="118"/>
              <w:rPr>
                <w:sz w:val="22"/>
              </w:rPr>
            </w:pPr>
            <w:r>
              <w:rPr>
                <w:sz w:val="22"/>
              </w:rPr>
              <w:t>Two Parts</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07"/>
              <w:jc w:val="right"/>
              <w:rPr>
                <w:sz w:val="22"/>
              </w:rPr>
            </w:pPr>
            <w:r>
              <w:rPr>
                <w:w w:val="95"/>
                <w:sz w:val="22"/>
              </w:rPr>
              <w:t>19</w:t>
            </w:r>
          </w:p>
        </w:tc>
        <w:tc>
          <w:tcPr>
            <w:tcW w:w="348" w:type="dxa"/>
          </w:tcPr>
          <w:p>
            <w:pPr>
              <w:pStyle w:val="TableParagraph"/>
              <w:spacing w:before="34"/>
              <w:ind w:left="10"/>
              <w:jc w:val="center"/>
              <w:rPr>
                <w:sz w:val="22"/>
              </w:rPr>
            </w:pPr>
            <w:r>
              <w:rPr>
                <w:w w:val="89"/>
                <w:sz w:val="22"/>
              </w:rPr>
              <w:t>3</w:t>
            </w:r>
          </w:p>
        </w:tc>
        <w:tc>
          <w:tcPr>
            <w:tcW w:w="457" w:type="dxa"/>
          </w:tcPr>
          <w:p>
            <w:pPr>
              <w:pStyle w:val="TableParagraph"/>
              <w:spacing w:before="34"/>
              <w:ind w:left="83" w:right="72"/>
              <w:jc w:val="center"/>
              <w:rPr>
                <w:sz w:val="22"/>
              </w:rPr>
            </w:pPr>
            <w:r>
              <w:rPr>
                <w:sz w:val="22"/>
              </w:rPr>
              <w:t>12</w:t>
            </w:r>
          </w:p>
        </w:tc>
        <w:tc>
          <w:tcPr>
            <w:tcW w:w="457" w:type="dxa"/>
          </w:tcPr>
          <w:p>
            <w:pPr>
              <w:pStyle w:val="TableParagraph"/>
              <w:spacing w:before="34"/>
              <w:ind w:left="174"/>
              <w:rPr>
                <w:sz w:val="22"/>
              </w:rPr>
            </w:pPr>
            <w:r>
              <w:rPr>
                <w:w w:val="93"/>
                <w:sz w:val="22"/>
              </w:rPr>
              <w:t>5</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59"/>
              <w:jc w:val="right"/>
              <w:rPr>
                <w:sz w:val="22"/>
              </w:rPr>
            </w:pPr>
            <w:r>
              <w:rPr>
                <w:w w:val="98"/>
                <w:sz w:val="22"/>
              </w:rPr>
              <w:t>7</w:t>
            </w:r>
          </w:p>
        </w:tc>
        <w:tc>
          <w:tcPr>
            <w:tcW w:w="457" w:type="dxa"/>
          </w:tcPr>
          <w:p>
            <w:pPr>
              <w:pStyle w:val="TableParagraph"/>
              <w:spacing w:before="34"/>
              <w:ind w:left="121"/>
              <w:rPr>
                <w:sz w:val="22"/>
              </w:rPr>
            </w:pPr>
            <w:r>
              <w:rPr>
                <w:sz w:val="22"/>
              </w:rPr>
              <w:t>22</w:t>
            </w:r>
          </w:p>
        </w:tc>
        <w:tc>
          <w:tcPr>
            <w:tcW w:w="457" w:type="dxa"/>
          </w:tcPr>
          <w:p>
            <w:pPr>
              <w:pStyle w:val="TableParagraph"/>
              <w:spacing w:before="34"/>
              <w:ind w:right="104"/>
              <w:jc w:val="right"/>
              <w:rPr>
                <w:sz w:val="22"/>
              </w:rPr>
            </w:pPr>
            <w:r>
              <w:rPr>
                <w:w w:val="95"/>
                <w:sz w:val="22"/>
              </w:rPr>
              <w:t>18</w:t>
            </w:r>
          </w:p>
        </w:tc>
        <w:tc>
          <w:tcPr>
            <w:tcW w:w="457" w:type="dxa"/>
          </w:tcPr>
          <w:p>
            <w:pPr>
              <w:pStyle w:val="TableParagraph"/>
              <w:spacing w:before="34"/>
              <w:ind w:left="16"/>
              <w:jc w:val="center"/>
              <w:rPr>
                <w:sz w:val="22"/>
              </w:rPr>
            </w:pPr>
            <w:r>
              <w:rPr>
                <w:w w:val="87"/>
                <w:sz w:val="22"/>
              </w:rPr>
              <w:t>4</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r>
      <w:tr>
        <w:trPr>
          <w:trHeight w:val="336" w:hRule="atLeast"/>
        </w:trPr>
        <w:tc>
          <w:tcPr>
            <w:tcW w:w="2363" w:type="dxa"/>
          </w:tcPr>
          <w:p>
            <w:pPr>
              <w:pStyle w:val="TableParagraph"/>
              <w:spacing w:before="34"/>
              <w:ind w:left="118"/>
              <w:rPr>
                <w:sz w:val="22"/>
              </w:rPr>
            </w:pPr>
            <w:r>
              <w:rPr>
                <w:sz w:val="22"/>
              </w:rPr>
              <w:t>Four Parts</w:t>
            </w:r>
          </w:p>
        </w:tc>
        <w:tc>
          <w:tcPr>
            <w:tcW w:w="457" w:type="dxa"/>
          </w:tcPr>
          <w:p>
            <w:pPr>
              <w:pStyle w:val="TableParagraph"/>
              <w:rPr>
                <w:rFonts w:ascii="Times New Roman"/>
                <w:sz w:val="20"/>
              </w:rPr>
            </w:pPr>
          </w:p>
        </w:tc>
        <w:tc>
          <w:tcPr>
            <w:tcW w:w="457" w:type="dxa"/>
          </w:tcPr>
          <w:p>
            <w:pPr>
              <w:pStyle w:val="TableParagraph"/>
              <w:spacing w:before="34"/>
              <w:ind w:left="81" w:right="72"/>
              <w:jc w:val="center"/>
              <w:rPr>
                <w:sz w:val="22"/>
              </w:rPr>
            </w:pPr>
            <w:r>
              <w:rPr>
                <w:sz w:val="22"/>
              </w:rPr>
              <w:t>19</w:t>
            </w:r>
          </w:p>
        </w:tc>
        <w:tc>
          <w:tcPr>
            <w:tcW w:w="457" w:type="dxa"/>
          </w:tcPr>
          <w:p>
            <w:pPr>
              <w:pStyle w:val="TableParagraph"/>
              <w:spacing w:before="34"/>
              <w:ind w:right="161"/>
              <w:jc w:val="right"/>
              <w:rPr>
                <w:sz w:val="22"/>
              </w:rPr>
            </w:pPr>
            <w:r>
              <w:rPr>
                <w:w w:val="89"/>
                <w:sz w:val="22"/>
              </w:rPr>
              <w:t>3</w:t>
            </w:r>
          </w:p>
        </w:tc>
        <w:tc>
          <w:tcPr>
            <w:tcW w:w="348" w:type="dxa"/>
          </w:tcPr>
          <w:p>
            <w:pPr>
              <w:pStyle w:val="TableParagraph"/>
              <w:rPr>
                <w:rFonts w:ascii="Times New Roman"/>
                <w:sz w:val="20"/>
              </w:rPr>
            </w:pPr>
          </w:p>
        </w:tc>
        <w:tc>
          <w:tcPr>
            <w:tcW w:w="457" w:type="dxa"/>
          </w:tcPr>
          <w:p>
            <w:pPr>
              <w:pStyle w:val="TableParagraph"/>
              <w:spacing w:before="34"/>
              <w:ind w:left="83" w:right="72"/>
              <w:jc w:val="center"/>
              <w:rPr>
                <w:sz w:val="22"/>
              </w:rPr>
            </w:pPr>
            <w:r>
              <w:rPr>
                <w:sz w:val="22"/>
              </w:rPr>
              <w:t>12</w:t>
            </w:r>
          </w:p>
        </w:tc>
        <w:tc>
          <w:tcPr>
            <w:tcW w:w="457" w:type="dxa"/>
          </w:tcPr>
          <w:p>
            <w:pPr>
              <w:pStyle w:val="TableParagraph"/>
              <w:spacing w:before="34"/>
              <w:ind w:left="174"/>
              <w:rPr>
                <w:sz w:val="22"/>
              </w:rPr>
            </w:pPr>
            <w:r>
              <w:rPr>
                <w:w w:val="93"/>
                <w:sz w:val="22"/>
              </w:rPr>
              <w:t>5</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59"/>
              <w:jc w:val="right"/>
              <w:rPr>
                <w:sz w:val="22"/>
              </w:rPr>
            </w:pPr>
            <w:r>
              <w:rPr>
                <w:w w:val="98"/>
                <w:sz w:val="22"/>
              </w:rPr>
              <w:t>7</w:t>
            </w:r>
          </w:p>
        </w:tc>
        <w:tc>
          <w:tcPr>
            <w:tcW w:w="457" w:type="dxa"/>
          </w:tcPr>
          <w:p>
            <w:pPr>
              <w:pStyle w:val="TableParagraph"/>
              <w:spacing w:before="34"/>
              <w:ind w:left="121"/>
              <w:rPr>
                <w:sz w:val="22"/>
              </w:rPr>
            </w:pPr>
            <w:r>
              <w:rPr>
                <w:sz w:val="22"/>
              </w:rPr>
              <w:t>22</w:t>
            </w:r>
          </w:p>
        </w:tc>
        <w:tc>
          <w:tcPr>
            <w:tcW w:w="457" w:type="dxa"/>
          </w:tcPr>
          <w:p>
            <w:pPr>
              <w:pStyle w:val="TableParagraph"/>
              <w:rPr>
                <w:rFonts w:ascii="Times New Roman"/>
                <w:sz w:val="20"/>
              </w:rPr>
            </w:pPr>
          </w:p>
        </w:tc>
        <w:tc>
          <w:tcPr>
            <w:tcW w:w="457" w:type="dxa"/>
          </w:tcPr>
          <w:p>
            <w:pPr>
              <w:pStyle w:val="TableParagraph"/>
              <w:spacing w:before="34"/>
              <w:ind w:left="83" w:right="67"/>
              <w:jc w:val="center"/>
              <w:rPr>
                <w:sz w:val="22"/>
              </w:rPr>
            </w:pPr>
            <w:r>
              <w:rPr>
                <w:sz w:val="22"/>
              </w:rPr>
              <w:t>18</w:t>
            </w:r>
          </w:p>
        </w:tc>
        <w:tc>
          <w:tcPr>
            <w:tcW w:w="457" w:type="dxa"/>
          </w:tcPr>
          <w:p>
            <w:pPr>
              <w:pStyle w:val="TableParagraph"/>
              <w:spacing w:before="34"/>
              <w:ind w:left="16"/>
              <w:jc w:val="center"/>
              <w:rPr>
                <w:sz w:val="22"/>
              </w:rPr>
            </w:pPr>
            <w:r>
              <w:rPr>
                <w:w w:val="87"/>
                <w:sz w:val="22"/>
              </w:rPr>
              <w:t>4</w:t>
            </w:r>
          </w:p>
        </w:tc>
        <w:tc>
          <w:tcPr>
            <w:tcW w:w="348" w:type="dxa"/>
          </w:tcPr>
          <w:p>
            <w:pPr>
              <w:pStyle w:val="TableParagraph"/>
              <w:rPr>
                <w:rFonts w:ascii="Times New Roman"/>
                <w:sz w:val="20"/>
              </w:rPr>
            </w:pPr>
          </w:p>
        </w:tc>
      </w:tr>
      <w:tr>
        <w:trPr>
          <w:trHeight w:val="336" w:hRule="atLeast"/>
        </w:trPr>
        <w:tc>
          <w:tcPr>
            <w:tcW w:w="2363" w:type="dxa"/>
          </w:tcPr>
          <w:p>
            <w:pPr>
              <w:pStyle w:val="TableParagraph"/>
              <w:spacing w:before="34"/>
              <w:ind w:left="118"/>
              <w:rPr>
                <w:sz w:val="22"/>
              </w:rPr>
            </w:pPr>
            <w:r>
              <w:rPr>
                <w:sz w:val="22"/>
              </w:rPr>
              <w:t>Eight Parts</w:t>
            </w:r>
          </w:p>
        </w:tc>
        <w:tc>
          <w:tcPr>
            <w:tcW w:w="457" w:type="dxa"/>
          </w:tcPr>
          <w:p>
            <w:pPr>
              <w:pStyle w:val="TableParagraph"/>
              <w:spacing w:before="34"/>
              <w:ind w:left="118"/>
              <w:rPr>
                <w:sz w:val="22"/>
              </w:rPr>
            </w:pPr>
            <w:r>
              <w:rPr>
                <w:sz w:val="22"/>
              </w:rPr>
              <w:t>19</w:t>
            </w:r>
          </w:p>
        </w:tc>
        <w:tc>
          <w:tcPr>
            <w:tcW w:w="457" w:type="dxa"/>
          </w:tcPr>
          <w:p>
            <w:pPr>
              <w:pStyle w:val="TableParagraph"/>
              <w:rPr>
                <w:rFonts w:ascii="Times New Roman"/>
                <w:sz w:val="20"/>
              </w:rPr>
            </w:pPr>
          </w:p>
        </w:tc>
        <w:tc>
          <w:tcPr>
            <w:tcW w:w="457" w:type="dxa"/>
          </w:tcPr>
          <w:p>
            <w:pPr>
              <w:pStyle w:val="TableParagraph"/>
              <w:spacing w:before="34"/>
              <w:ind w:right="161"/>
              <w:jc w:val="right"/>
              <w:rPr>
                <w:sz w:val="22"/>
              </w:rPr>
            </w:pPr>
            <w:r>
              <w:rPr>
                <w:w w:val="89"/>
                <w:sz w:val="22"/>
              </w:rPr>
              <w:t>3</w:t>
            </w:r>
          </w:p>
        </w:tc>
        <w:tc>
          <w:tcPr>
            <w:tcW w:w="348" w:type="dxa"/>
          </w:tcPr>
          <w:p>
            <w:pPr>
              <w:pStyle w:val="TableParagraph"/>
              <w:rPr>
                <w:rFonts w:ascii="Times New Roman"/>
                <w:sz w:val="20"/>
              </w:rPr>
            </w:pPr>
          </w:p>
        </w:tc>
        <w:tc>
          <w:tcPr>
            <w:tcW w:w="457" w:type="dxa"/>
          </w:tcPr>
          <w:p>
            <w:pPr>
              <w:pStyle w:val="TableParagraph"/>
              <w:spacing w:before="34"/>
              <w:ind w:left="83" w:right="72"/>
              <w:jc w:val="center"/>
              <w:rPr>
                <w:sz w:val="22"/>
              </w:rPr>
            </w:pPr>
            <w:r>
              <w:rPr>
                <w:sz w:val="22"/>
              </w:rPr>
              <w:t>12</w:t>
            </w:r>
          </w:p>
        </w:tc>
        <w:tc>
          <w:tcPr>
            <w:tcW w:w="457" w:type="dxa"/>
          </w:tcPr>
          <w:p>
            <w:pPr>
              <w:pStyle w:val="TableParagraph"/>
              <w:rPr>
                <w:rFonts w:ascii="Times New Roman"/>
                <w:sz w:val="20"/>
              </w:rPr>
            </w:pPr>
          </w:p>
        </w:tc>
        <w:tc>
          <w:tcPr>
            <w:tcW w:w="457" w:type="dxa"/>
          </w:tcPr>
          <w:p>
            <w:pPr>
              <w:pStyle w:val="TableParagraph"/>
              <w:spacing w:before="34"/>
              <w:ind w:left="12"/>
              <w:jc w:val="center"/>
              <w:rPr>
                <w:sz w:val="22"/>
              </w:rPr>
            </w:pPr>
            <w:r>
              <w:rPr>
                <w:w w:val="93"/>
                <w:sz w:val="22"/>
              </w:rPr>
              <w:t>5</w:t>
            </w: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left="13"/>
              <w:jc w:val="center"/>
              <w:rPr>
                <w:sz w:val="22"/>
              </w:rPr>
            </w:pPr>
            <w:r>
              <w:rPr>
                <w:w w:val="98"/>
                <w:sz w:val="22"/>
              </w:rPr>
              <w:t>7</w:t>
            </w:r>
          </w:p>
        </w:tc>
        <w:tc>
          <w:tcPr>
            <w:tcW w:w="457" w:type="dxa"/>
          </w:tcPr>
          <w:p>
            <w:pPr>
              <w:pStyle w:val="TableParagraph"/>
              <w:rPr>
                <w:rFonts w:ascii="Times New Roman"/>
                <w:sz w:val="20"/>
              </w:rPr>
            </w:pPr>
          </w:p>
        </w:tc>
        <w:tc>
          <w:tcPr>
            <w:tcW w:w="457" w:type="dxa"/>
          </w:tcPr>
          <w:p>
            <w:pPr>
              <w:pStyle w:val="TableParagraph"/>
              <w:spacing w:before="34"/>
              <w:ind w:left="121"/>
              <w:rPr>
                <w:sz w:val="22"/>
              </w:rPr>
            </w:pPr>
            <w:r>
              <w:rPr>
                <w:sz w:val="22"/>
              </w:rPr>
              <w:t>22</w:t>
            </w:r>
          </w:p>
        </w:tc>
        <w:tc>
          <w:tcPr>
            <w:tcW w:w="457" w:type="dxa"/>
          </w:tcPr>
          <w:p>
            <w:pPr>
              <w:pStyle w:val="TableParagraph"/>
              <w:rPr>
                <w:rFonts w:ascii="Times New Roman"/>
                <w:sz w:val="20"/>
              </w:rPr>
            </w:pPr>
          </w:p>
        </w:tc>
        <w:tc>
          <w:tcPr>
            <w:tcW w:w="457" w:type="dxa"/>
          </w:tcPr>
          <w:p>
            <w:pPr>
              <w:pStyle w:val="TableParagraph"/>
              <w:spacing w:before="34"/>
              <w:ind w:left="83" w:right="67"/>
              <w:jc w:val="center"/>
              <w:rPr>
                <w:sz w:val="22"/>
              </w:rPr>
            </w:pPr>
            <w:r>
              <w:rPr>
                <w:sz w:val="22"/>
              </w:rPr>
              <w:t>18</w:t>
            </w:r>
          </w:p>
        </w:tc>
        <w:tc>
          <w:tcPr>
            <w:tcW w:w="457" w:type="dxa"/>
          </w:tcPr>
          <w:p>
            <w:pPr>
              <w:pStyle w:val="TableParagraph"/>
              <w:rPr>
                <w:rFonts w:ascii="Times New Roman"/>
                <w:sz w:val="20"/>
              </w:rPr>
            </w:pPr>
          </w:p>
        </w:tc>
        <w:tc>
          <w:tcPr>
            <w:tcW w:w="348" w:type="dxa"/>
          </w:tcPr>
          <w:p>
            <w:pPr>
              <w:pStyle w:val="TableParagraph"/>
              <w:spacing w:before="34"/>
              <w:ind w:left="123"/>
              <w:rPr>
                <w:sz w:val="22"/>
              </w:rPr>
            </w:pPr>
            <w:r>
              <w:rPr>
                <w:w w:val="87"/>
                <w:sz w:val="22"/>
              </w:rPr>
              <w:t>4</w:t>
            </w:r>
          </w:p>
        </w:tc>
      </w:tr>
      <w:tr>
        <w:trPr>
          <w:trHeight w:val="336" w:hRule="atLeast"/>
        </w:trPr>
        <w:tc>
          <w:tcPr>
            <w:tcW w:w="2363" w:type="dxa"/>
          </w:tcPr>
          <w:p>
            <w:pPr>
              <w:pStyle w:val="TableParagraph"/>
              <w:spacing w:before="30"/>
              <w:ind w:left="118"/>
              <w:rPr>
                <w:sz w:val="22"/>
              </w:rPr>
            </w:pPr>
            <w:r>
              <w:rPr>
                <w:rFonts w:ascii="Times New Roman"/>
                <w:w w:val="110"/>
                <w:sz w:val="22"/>
              </w:rPr>
              <w:t>Merge </w:t>
            </w:r>
            <w:r>
              <w:rPr>
                <w:w w:val="110"/>
                <w:sz w:val="22"/>
              </w:rPr>
              <w:t>to Four Parts</w:t>
            </w:r>
          </w:p>
        </w:tc>
        <w:tc>
          <w:tcPr>
            <w:tcW w:w="457" w:type="dxa"/>
          </w:tcPr>
          <w:p>
            <w:pPr>
              <w:pStyle w:val="TableParagraph"/>
              <w:rPr>
                <w:rFonts w:ascii="Times New Roman"/>
                <w:sz w:val="20"/>
              </w:rPr>
            </w:pPr>
          </w:p>
        </w:tc>
        <w:tc>
          <w:tcPr>
            <w:tcW w:w="457" w:type="dxa"/>
          </w:tcPr>
          <w:p>
            <w:pPr>
              <w:pStyle w:val="TableParagraph"/>
              <w:spacing w:before="34"/>
              <w:ind w:left="9"/>
              <w:jc w:val="center"/>
              <w:rPr>
                <w:sz w:val="22"/>
              </w:rPr>
            </w:pPr>
            <w:r>
              <w:rPr>
                <w:w w:val="89"/>
                <w:sz w:val="22"/>
              </w:rPr>
              <w:t>3</w:t>
            </w:r>
          </w:p>
        </w:tc>
        <w:tc>
          <w:tcPr>
            <w:tcW w:w="457" w:type="dxa"/>
          </w:tcPr>
          <w:p>
            <w:pPr>
              <w:pStyle w:val="TableParagraph"/>
              <w:spacing w:before="34"/>
              <w:ind w:right="107"/>
              <w:jc w:val="right"/>
              <w:rPr>
                <w:sz w:val="22"/>
              </w:rPr>
            </w:pPr>
            <w:r>
              <w:rPr>
                <w:w w:val="95"/>
                <w:sz w:val="22"/>
              </w:rPr>
              <w:t>19</w:t>
            </w:r>
          </w:p>
        </w:tc>
        <w:tc>
          <w:tcPr>
            <w:tcW w:w="348" w:type="dxa"/>
          </w:tcPr>
          <w:p>
            <w:pPr>
              <w:pStyle w:val="TableParagraph"/>
              <w:rPr>
                <w:rFonts w:ascii="Times New Roman"/>
                <w:sz w:val="20"/>
              </w:rPr>
            </w:pPr>
          </w:p>
        </w:tc>
        <w:tc>
          <w:tcPr>
            <w:tcW w:w="457" w:type="dxa"/>
          </w:tcPr>
          <w:p>
            <w:pPr>
              <w:pStyle w:val="TableParagraph"/>
              <w:spacing w:before="34"/>
              <w:ind w:left="11"/>
              <w:jc w:val="center"/>
              <w:rPr>
                <w:sz w:val="22"/>
              </w:rPr>
            </w:pPr>
            <w:r>
              <w:rPr>
                <w:w w:val="93"/>
                <w:sz w:val="22"/>
              </w:rPr>
              <w:t>5</w:t>
            </w:r>
          </w:p>
        </w:tc>
        <w:tc>
          <w:tcPr>
            <w:tcW w:w="457" w:type="dxa"/>
          </w:tcPr>
          <w:p>
            <w:pPr>
              <w:pStyle w:val="TableParagraph"/>
              <w:spacing w:before="34"/>
              <w:ind w:left="120"/>
              <w:rPr>
                <w:sz w:val="22"/>
              </w:rPr>
            </w:pPr>
            <w:r>
              <w:rPr>
                <w:sz w:val="22"/>
              </w:rPr>
              <w:t>12</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59"/>
              <w:jc w:val="right"/>
              <w:rPr>
                <w:sz w:val="22"/>
              </w:rPr>
            </w:pPr>
            <w:r>
              <w:rPr>
                <w:w w:val="98"/>
                <w:sz w:val="22"/>
              </w:rPr>
              <w:t>7</w:t>
            </w:r>
          </w:p>
        </w:tc>
        <w:tc>
          <w:tcPr>
            <w:tcW w:w="457" w:type="dxa"/>
          </w:tcPr>
          <w:p>
            <w:pPr>
              <w:pStyle w:val="TableParagraph"/>
              <w:spacing w:before="34"/>
              <w:ind w:left="121"/>
              <w:rPr>
                <w:sz w:val="22"/>
              </w:rPr>
            </w:pPr>
            <w:r>
              <w:rPr>
                <w:sz w:val="22"/>
              </w:rPr>
              <w:t>22</w:t>
            </w:r>
          </w:p>
        </w:tc>
        <w:tc>
          <w:tcPr>
            <w:tcW w:w="457" w:type="dxa"/>
          </w:tcPr>
          <w:p>
            <w:pPr>
              <w:pStyle w:val="TableParagraph"/>
              <w:rPr>
                <w:rFonts w:ascii="Times New Roman"/>
                <w:sz w:val="20"/>
              </w:rPr>
            </w:pPr>
          </w:p>
        </w:tc>
        <w:tc>
          <w:tcPr>
            <w:tcW w:w="457" w:type="dxa"/>
          </w:tcPr>
          <w:p>
            <w:pPr>
              <w:pStyle w:val="TableParagraph"/>
              <w:spacing w:before="34"/>
              <w:ind w:left="16"/>
              <w:jc w:val="center"/>
              <w:rPr>
                <w:sz w:val="22"/>
              </w:rPr>
            </w:pPr>
            <w:r>
              <w:rPr>
                <w:w w:val="87"/>
                <w:sz w:val="22"/>
              </w:rPr>
              <w:t>4</w:t>
            </w:r>
          </w:p>
        </w:tc>
        <w:tc>
          <w:tcPr>
            <w:tcW w:w="457" w:type="dxa"/>
          </w:tcPr>
          <w:p>
            <w:pPr>
              <w:pStyle w:val="TableParagraph"/>
              <w:spacing w:before="34"/>
              <w:ind w:left="83" w:right="67"/>
              <w:jc w:val="center"/>
              <w:rPr>
                <w:sz w:val="22"/>
              </w:rPr>
            </w:pPr>
            <w:r>
              <w:rPr>
                <w:sz w:val="22"/>
              </w:rPr>
              <w:t>18</w:t>
            </w:r>
          </w:p>
        </w:tc>
        <w:tc>
          <w:tcPr>
            <w:tcW w:w="348" w:type="dxa"/>
          </w:tcPr>
          <w:p>
            <w:pPr>
              <w:pStyle w:val="TableParagraph"/>
              <w:rPr>
                <w:rFonts w:ascii="Times New Roman"/>
                <w:sz w:val="20"/>
              </w:rPr>
            </w:pPr>
          </w:p>
        </w:tc>
      </w:tr>
      <w:tr>
        <w:trPr>
          <w:trHeight w:val="336" w:hRule="atLeast"/>
        </w:trPr>
        <w:tc>
          <w:tcPr>
            <w:tcW w:w="2363" w:type="dxa"/>
          </w:tcPr>
          <w:p>
            <w:pPr>
              <w:pStyle w:val="TableParagraph"/>
              <w:spacing w:before="30"/>
              <w:ind w:left="118"/>
              <w:rPr>
                <w:sz w:val="22"/>
              </w:rPr>
            </w:pPr>
            <w:r>
              <w:rPr>
                <w:rFonts w:ascii="Times New Roman"/>
                <w:w w:val="110"/>
                <w:sz w:val="22"/>
              </w:rPr>
              <w:t>Merge </w:t>
            </w:r>
            <w:r>
              <w:rPr>
                <w:w w:val="110"/>
                <w:sz w:val="22"/>
              </w:rPr>
              <w:t>to Two Parts</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61"/>
              <w:jc w:val="right"/>
              <w:rPr>
                <w:sz w:val="22"/>
              </w:rPr>
            </w:pPr>
            <w:r>
              <w:rPr>
                <w:w w:val="89"/>
                <w:sz w:val="22"/>
              </w:rPr>
              <w:t>3</w:t>
            </w:r>
          </w:p>
        </w:tc>
        <w:tc>
          <w:tcPr>
            <w:tcW w:w="348" w:type="dxa"/>
          </w:tcPr>
          <w:p>
            <w:pPr>
              <w:pStyle w:val="TableParagraph"/>
              <w:spacing w:before="34"/>
              <w:ind w:left="10"/>
              <w:jc w:val="center"/>
              <w:rPr>
                <w:sz w:val="22"/>
              </w:rPr>
            </w:pPr>
            <w:r>
              <w:rPr>
                <w:w w:val="93"/>
                <w:sz w:val="22"/>
              </w:rPr>
              <w:t>5</w:t>
            </w:r>
          </w:p>
        </w:tc>
        <w:tc>
          <w:tcPr>
            <w:tcW w:w="457" w:type="dxa"/>
          </w:tcPr>
          <w:p>
            <w:pPr>
              <w:pStyle w:val="TableParagraph"/>
              <w:spacing w:before="34"/>
              <w:ind w:left="83" w:right="72"/>
              <w:jc w:val="center"/>
              <w:rPr>
                <w:sz w:val="22"/>
              </w:rPr>
            </w:pPr>
            <w:r>
              <w:rPr>
                <w:sz w:val="22"/>
              </w:rPr>
              <w:t>12</w:t>
            </w:r>
          </w:p>
        </w:tc>
        <w:tc>
          <w:tcPr>
            <w:tcW w:w="457" w:type="dxa"/>
          </w:tcPr>
          <w:p>
            <w:pPr>
              <w:pStyle w:val="TableParagraph"/>
              <w:spacing w:before="34"/>
              <w:ind w:left="120"/>
              <w:rPr>
                <w:sz w:val="22"/>
              </w:rPr>
            </w:pPr>
            <w:r>
              <w:rPr>
                <w:sz w:val="22"/>
              </w:rPr>
              <w:t>19</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59"/>
              <w:jc w:val="right"/>
              <w:rPr>
                <w:sz w:val="22"/>
              </w:rPr>
            </w:pPr>
            <w:r>
              <w:rPr>
                <w:w w:val="87"/>
                <w:sz w:val="22"/>
              </w:rPr>
              <w:t>4</w:t>
            </w:r>
          </w:p>
        </w:tc>
        <w:tc>
          <w:tcPr>
            <w:tcW w:w="457" w:type="dxa"/>
          </w:tcPr>
          <w:p>
            <w:pPr>
              <w:pStyle w:val="TableParagraph"/>
              <w:spacing w:before="34"/>
              <w:ind w:left="176"/>
              <w:rPr>
                <w:sz w:val="22"/>
              </w:rPr>
            </w:pPr>
            <w:r>
              <w:rPr>
                <w:w w:val="98"/>
                <w:sz w:val="22"/>
              </w:rPr>
              <w:t>7</w:t>
            </w:r>
          </w:p>
        </w:tc>
        <w:tc>
          <w:tcPr>
            <w:tcW w:w="457" w:type="dxa"/>
          </w:tcPr>
          <w:p>
            <w:pPr>
              <w:pStyle w:val="TableParagraph"/>
              <w:spacing w:before="34"/>
              <w:ind w:right="104"/>
              <w:jc w:val="right"/>
              <w:rPr>
                <w:sz w:val="22"/>
              </w:rPr>
            </w:pPr>
            <w:r>
              <w:rPr>
                <w:w w:val="95"/>
                <w:sz w:val="22"/>
              </w:rPr>
              <w:t>18</w:t>
            </w:r>
          </w:p>
        </w:tc>
        <w:tc>
          <w:tcPr>
            <w:tcW w:w="457" w:type="dxa"/>
          </w:tcPr>
          <w:p>
            <w:pPr>
              <w:pStyle w:val="TableParagraph"/>
              <w:spacing w:before="34"/>
              <w:ind w:left="83" w:right="67"/>
              <w:jc w:val="center"/>
              <w:rPr>
                <w:sz w:val="22"/>
              </w:rPr>
            </w:pPr>
            <w:r>
              <w:rPr>
                <w:sz w:val="22"/>
              </w:rPr>
              <w:t>22</w:t>
            </w:r>
          </w:p>
        </w:tc>
        <w:tc>
          <w:tcPr>
            <w:tcW w:w="457" w:type="dxa"/>
          </w:tcPr>
          <w:p>
            <w:pPr>
              <w:pStyle w:val="TableParagraph"/>
              <w:rPr>
                <w:rFonts w:ascii="Times New Roman"/>
                <w:sz w:val="20"/>
              </w:rPr>
            </w:pPr>
          </w:p>
        </w:tc>
        <w:tc>
          <w:tcPr>
            <w:tcW w:w="348" w:type="dxa"/>
          </w:tcPr>
          <w:p>
            <w:pPr>
              <w:pStyle w:val="TableParagraph"/>
              <w:rPr>
                <w:rFonts w:ascii="Times New Roman"/>
                <w:sz w:val="20"/>
              </w:rPr>
            </w:pPr>
          </w:p>
        </w:tc>
      </w:tr>
      <w:tr>
        <w:trPr>
          <w:trHeight w:val="336" w:hRule="atLeast"/>
        </w:trPr>
        <w:tc>
          <w:tcPr>
            <w:tcW w:w="2363" w:type="dxa"/>
          </w:tcPr>
          <w:p>
            <w:pPr>
              <w:pStyle w:val="TableParagraph"/>
              <w:spacing w:before="30"/>
              <w:ind w:left="118"/>
              <w:rPr>
                <w:sz w:val="22"/>
              </w:rPr>
            </w:pPr>
            <w:r>
              <w:rPr>
                <w:rFonts w:ascii="Times New Roman"/>
                <w:w w:val="110"/>
                <w:sz w:val="22"/>
              </w:rPr>
              <w:t>Merge </w:t>
            </w:r>
            <w:r>
              <w:rPr>
                <w:w w:val="110"/>
                <w:sz w:val="22"/>
              </w:rPr>
              <w:t>to Sorted List</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348" w:type="dxa"/>
          </w:tcPr>
          <w:p>
            <w:pPr>
              <w:pStyle w:val="TableParagraph"/>
              <w:rPr>
                <w:rFonts w:ascii="Times New Roman"/>
                <w:sz w:val="20"/>
              </w:rPr>
            </w:pPr>
          </w:p>
        </w:tc>
        <w:tc>
          <w:tcPr>
            <w:tcW w:w="457" w:type="dxa"/>
          </w:tcPr>
          <w:p>
            <w:pPr>
              <w:pStyle w:val="TableParagraph"/>
              <w:spacing w:before="34"/>
              <w:ind w:left="11"/>
              <w:jc w:val="center"/>
              <w:rPr>
                <w:sz w:val="22"/>
              </w:rPr>
            </w:pPr>
            <w:r>
              <w:rPr>
                <w:w w:val="89"/>
                <w:sz w:val="22"/>
              </w:rPr>
              <w:t>3</w:t>
            </w:r>
          </w:p>
        </w:tc>
        <w:tc>
          <w:tcPr>
            <w:tcW w:w="457" w:type="dxa"/>
          </w:tcPr>
          <w:p>
            <w:pPr>
              <w:pStyle w:val="TableParagraph"/>
              <w:spacing w:before="34"/>
              <w:ind w:left="174"/>
              <w:rPr>
                <w:sz w:val="22"/>
              </w:rPr>
            </w:pPr>
            <w:r>
              <w:rPr>
                <w:w w:val="87"/>
                <w:sz w:val="22"/>
              </w:rPr>
              <w:t>4</w:t>
            </w:r>
          </w:p>
        </w:tc>
        <w:tc>
          <w:tcPr>
            <w:tcW w:w="457" w:type="dxa"/>
          </w:tcPr>
          <w:p>
            <w:pPr>
              <w:pStyle w:val="TableParagraph"/>
              <w:spacing w:before="34"/>
              <w:ind w:left="12"/>
              <w:jc w:val="center"/>
              <w:rPr>
                <w:sz w:val="22"/>
              </w:rPr>
            </w:pPr>
            <w:r>
              <w:rPr>
                <w:w w:val="93"/>
                <w:sz w:val="22"/>
              </w:rPr>
              <w:t>5</w:t>
            </w:r>
          </w:p>
        </w:tc>
        <w:tc>
          <w:tcPr>
            <w:tcW w:w="348" w:type="dxa"/>
          </w:tcPr>
          <w:p>
            <w:pPr>
              <w:pStyle w:val="TableParagraph"/>
              <w:spacing w:before="34"/>
              <w:ind w:left="12"/>
              <w:jc w:val="center"/>
              <w:rPr>
                <w:sz w:val="22"/>
              </w:rPr>
            </w:pPr>
            <w:r>
              <w:rPr>
                <w:w w:val="98"/>
                <w:sz w:val="22"/>
              </w:rPr>
              <w:t>7</w:t>
            </w:r>
          </w:p>
        </w:tc>
        <w:tc>
          <w:tcPr>
            <w:tcW w:w="457" w:type="dxa"/>
          </w:tcPr>
          <w:p>
            <w:pPr>
              <w:pStyle w:val="TableParagraph"/>
              <w:spacing w:before="34"/>
              <w:ind w:left="121"/>
              <w:rPr>
                <w:sz w:val="22"/>
              </w:rPr>
            </w:pPr>
            <w:r>
              <w:rPr>
                <w:sz w:val="22"/>
              </w:rPr>
              <w:t>12</w:t>
            </w:r>
          </w:p>
        </w:tc>
        <w:tc>
          <w:tcPr>
            <w:tcW w:w="457" w:type="dxa"/>
          </w:tcPr>
          <w:p>
            <w:pPr>
              <w:pStyle w:val="TableParagraph"/>
              <w:spacing w:before="34"/>
              <w:ind w:left="83" w:right="70"/>
              <w:jc w:val="center"/>
              <w:rPr>
                <w:sz w:val="22"/>
              </w:rPr>
            </w:pPr>
            <w:r>
              <w:rPr>
                <w:sz w:val="22"/>
              </w:rPr>
              <w:t>18</w:t>
            </w:r>
          </w:p>
        </w:tc>
        <w:tc>
          <w:tcPr>
            <w:tcW w:w="457" w:type="dxa"/>
          </w:tcPr>
          <w:p>
            <w:pPr>
              <w:pStyle w:val="TableParagraph"/>
              <w:spacing w:before="34"/>
              <w:ind w:right="105"/>
              <w:jc w:val="right"/>
              <w:rPr>
                <w:sz w:val="22"/>
              </w:rPr>
            </w:pPr>
            <w:r>
              <w:rPr>
                <w:w w:val="95"/>
                <w:sz w:val="22"/>
              </w:rPr>
              <w:t>19</w:t>
            </w:r>
          </w:p>
        </w:tc>
        <w:tc>
          <w:tcPr>
            <w:tcW w:w="457" w:type="dxa"/>
          </w:tcPr>
          <w:p>
            <w:pPr>
              <w:pStyle w:val="TableParagraph"/>
              <w:spacing w:before="34"/>
              <w:ind w:left="121"/>
              <w:rPr>
                <w:sz w:val="22"/>
              </w:rPr>
            </w:pPr>
            <w:r>
              <w:rPr>
                <w:sz w:val="22"/>
              </w:rPr>
              <w:t>22</w:t>
            </w: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rPr>
                <w:rFonts w:ascii="Times New Roman"/>
                <w:sz w:val="20"/>
              </w:rPr>
            </w:pPr>
          </w:p>
        </w:tc>
        <w:tc>
          <w:tcPr>
            <w:tcW w:w="348" w:type="dxa"/>
          </w:tcPr>
          <w:p>
            <w:pPr>
              <w:pStyle w:val="TableParagraph"/>
              <w:rPr>
                <w:rFonts w:ascii="Times New Roman"/>
                <w:sz w:val="20"/>
              </w:rPr>
            </w:pPr>
          </w:p>
        </w:tc>
      </w:tr>
    </w:tbl>
    <w:p>
      <w:pPr>
        <w:pStyle w:val="BodyText"/>
        <w:rPr>
          <w:b/>
        </w:rPr>
      </w:pPr>
    </w:p>
    <w:p>
      <w:pPr>
        <w:pStyle w:val="BodyText"/>
        <w:spacing w:line="321" w:lineRule="auto" w:before="142"/>
        <w:ind w:left="160" w:right="1456" w:firstLine="338"/>
        <w:jc w:val="both"/>
      </w:pPr>
      <w:r>
        <w:rPr>
          <w:w w:val="92"/>
        </w:rPr>
        <w:t>In</w:t>
      </w:r>
      <w:r>
        <w:rPr>
          <w:spacing w:val="17"/>
        </w:rPr>
        <w:t> </w:t>
      </w:r>
      <w:r>
        <w:rPr>
          <w:w w:val="99"/>
        </w:rPr>
        <w:t>Chapter</w:t>
      </w:r>
      <w:r>
        <w:rPr>
          <w:spacing w:val="17"/>
        </w:rPr>
        <w:t> </w:t>
      </w:r>
      <w:hyperlink w:history="true" w:anchor="_bookmark346">
        <w:r>
          <w:rPr>
            <w:w w:val="101"/>
          </w:rPr>
          <w:t>13</w:t>
        </w:r>
        <w:r>
          <w:rPr>
            <w:spacing w:val="16"/>
          </w:rPr>
          <w:t> </w:t>
        </w:r>
      </w:hyperlink>
      <w:r>
        <w:rPr>
          <w:spacing w:val="-7"/>
          <w:w w:val="97"/>
        </w:rPr>
        <w:t>w</w:t>
      </w:r>
      <w:r>
        <w:rPr>
          <w:w w:val="91"/>
        </w:rPr>
        <w:t>e</w:t>
      </w:r>
      <w:r>
        <w:rPr>
          <w:spacing w:val="17"/>
        </w:rPr>
        <w:t> </w:t>
      </w:r>
      <w:r>
        <w:rPr>
          <w:w w:val="97"/>
        </w:rPr>
        <w:t>analyze</w:t>
      </w:r>
      <w:r>
        <w:rPr>
          <w:spacing w:val="18"/>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r>
        <w:rPr>
          <w:spacing w:val="17"/>
        </w:rPr>
        <w:t> </w:t>
      </w:r>
      <w:r>
        <w:rPr>
          <w:w w:val="93"/>
        </w:rPr>
        <w:t>whose</w:t>
      </w:r>
      <w:r>
        <w:rPr>
          <w:spacing w:val="17"/>
        </w:rPr>
        <w:t> </w:t>
      </w:r>
      <w:r>
        <w:rPr>
          <w:w w:val="93"/>
        </w:rPr>
        <w:t>impleme</w:t>
      </w:r>
      <w:r>
        <w:rPr>
          <w:spacing w:val="-6"/>
          <w:w w:val="93"/>
        </w:rPr>
        <w:t>n</w:t>
      </w:r>
      <w:r>
        <w:rPr>
          <w:w w:val="98"/>
        </w:rPr>
        <w:t>tation</w:t>
      </w:r>
      <w:r>
        <w:rPr>
          <w:spacing w:val="17"/>
        </w:rPr>
        <w:t> </w:t>
      </w:r>
      <w:r>
        <w:rPr>
          <w:w w:val="91"/>
        </w:rPr>
        <w:t>is</w:t>
      </w:r>
      <w:r>
        <w:rPr>
          <w:spacing w:val="17"/>
        </w:rPr>
        <w:t> </w:t>
      </w:r>
      <w:r>
        <w:rPr>
          <w:w w:val="93"/>
        </w:rPr>
        <w:t>inhere</w:t>
      </w:r>
      <w:r>
        <w:rPr>
          <w:spacing w:val="-6"/>
          <w:w w:val="93"/>
        </w:rPr>
        <w:t>n</w:t>
      </w:r>
      <w:r>
        <w:rPr>
          <w:w w:val="105"/>
        </w:rPr>
        <w:t>tly</w:t>
      </w:r>
      <w:r>
        <w:rPr>
          <w:spacing w:val="17"/>
        </w:rPr>
        <w:t> </w:t>
      </w:r>
      <w:r>
        <w:rPr>
          <w:w w:val="95"/>
        </w:rPr>
        <w:t>recursi</w:t>
      </w:r>
      <w:r>
        <w:rPr>
          <w:spacing w:val="-6"/>
          <w:w w:val="95"/>
        </w:rPr>
        <w:t>v</w:t>
      </w:r>
      <w:r>
        <w:rPr>
          <w:w w:val="91"/>
        </w:rPr>
        <w:t>e</w:t>
      </w:r>
      <w:r>
        <w:rPr>
          <w:spacing w:val="17"/>
        </w:rPr>
        <w:t> </w:t>
      </w:r>
      <w:r>
        <w:rPr>
          <w:w w:val="95"/>
        </w:rPr>
        <w:t>and </w:t>
      </w:r>
      <w:r>
        <w:rPr/>
        <w:t>whose</w:t>
      </w:r>
      <w:r>
        <w:rPr>
          <w:spacing w:val="-13"/>
        </w:rPr>
        <w:t> </w:t>
      </w:r>
      <w:r>
        <w:rPr/>
        <w:t>analysis</w:t>
      </w:r>
      <w:r>
        <w:rPr>
          <w:spacing w:val="-13"/>
        </w:rPr>
        <w:t> </w:t>
      </w:r>
      <w:r>
        <w:rPr/>
        <w:t>depends</w:t>
      </w:r>
      <w:r>
        <w:rPr>
          <w:spacing w:val="-13"/>
        </w:rPr>
        <w:t> </w:t>
      </w:r>
      <w:r>
        <w:rPr/>
        <w:t>on</w:t>
      </w:r>
      <w:r>
        <w:rPr>
          <w:spacing w:val="-12"/>
        </w:rPr>
        <w:t> </w:t>
      </w:r>
      <w:r>
        <w:rPr/>
        <w:t>the</w:t>
      </w:r>
      <w:r>
        <w:rPr>
          <w:spacing w:val="-13"/>
        </w:rPr>
        <w:t> </w:t>
      </w:r>
      <w:r>
        <w:rPr/>
        <w:t>mathematical</w:t>
      </w:r>
      <w:r>
        <w:rPr>
          <w:spacing w:val="-13"/>
        </w:rPr>
        <w:t> </w:t>
      </w:r>
      <w:r>
        <w:rPr/>
        <w:t>technique</w:t>
      </w:r>
      <w:r>
        <w:rPr>
          <w:spacing w:val="-13"/>
        </w:rPr>
        <w:t> </w:t>
      </w:r>
      <w:r>
        <w:rPr/>
        <w:t>of</w:t>
      </w:r>
      <w:r>
        <w:rPr>
          <w:spacing w:val="-12"/>
        </w:rPr>
        <w:t> </w:t>
      </w:r>
      <w:r>
        <w:rPr>
          <w:rFonts w:ascii="Times New Roman"/>
          <w:i/>
          <w:spacing w:val="-4"/>
        </w:rPr>
        <w:t>recurrences</w:t>
      </w:r>
      <w:r>
        <w:rPr>
          <w:spacing w:val="-4"/>
        </w:rPr>
        <w:t>.</w:t>
      </w:r>
      <w:r>
        <w:rPr>
          <w:spacing w:val="20"/>
        </w:rPr>
        <w:t> </w:t>
      </w:r>
      <w:r>
        <w:rPr>
          <w:rFonts w:ascii="Times New Roman"/>
          <w:w w:val="120"/>
        </w:rPr>
        <w:t>Merge-Sort</w:t>
      </w:r>
      <w:r>
        <w:rPr>
          <w:rFonts w:ascii="Times New Roman"/>
          <w:spacing w:val="-26"/>
          <w:w w:val="120"/>
        </w:rPr>
        <w:t> </w:t>
      </w:r>
      <w:r>
        <w:rPr/>
        <w:t>is</w:t>
      </w:r>
      <w:r>
        <w:rPr>
          <w:spacing w:val="-13"/>
        </w:rPr>
        <w:t> </w:t>
      </w:r>
      <w:r>
        <w:rPr>
          <w:spacing w:val="-3"/>
        </w:rPr>
        <w:t>provably </w:t>
      </w:r>
      <w:r>
        <w:rPr>
          <w:w w:val="96"/>
        </w:rPr>
        <w:t>faster</w:t>
      </w:r>
      <w:r>
        <w:rPr>
          <w:spacing w:val="19"/>
        </w:rPr>
        <w:t> </w:t>
      </w:r>
      <w:r>
        <w:rPr>
          <w:w w:val="97"/>
        </w:rPr>
        <w:t>than</w:t>
      </w:r>
      <w:r>
        <w:rPr>
          <w:spacing w:val="20"/>
        </w:rPr>
        <w:t> </w:t>
      </w:r>
      <w:r>
        <w:rPr>
          <w:w w:val="95"/>
        </w:rPr>
        <w:t>either</w:t>
      </w:r>
      <w:r>
        <w:rPr>
          <w:spacing w:val="19"/>
        </w:rPr>
        <w:t> </w:t>
      </w:r>
      <w:r>
        <w:rPr>
          <w:rFonts w:ascii="Times New Roman"/>
          <w:w w:val="130"/>
        </w:rPr>
        <w:t>Inse</w:t>
      </w:r>
      <w:r>
        <w:rPr>
          <w:rFonts w:ascii="Times New Roman"/>
          <w:spacing w:val="-15"/>
          <w:w w:val="130"/>
        </w:rPr>
        <w:t>r</w:t>
      </w:r>
      <w:r>
        <w:rPr>
          <w:rFonts w:ascii="Times New Roman"/>
          <w:w w:val="132"/>
        </w:rPr>
        <w:t>tion-So</w:t>
      </w:r>
      <w:r>
        <w:rPr>
          <w:rFonts w:ascii="Times New Roman"/>
          <w:spacing w:val="-15"/>
          <w:w w:val="132"/>
        </w:rPr>
        <w:t>r</w:t>
      </w:r>
      <w:r>
        <w:rPr>
          <w:rFonts w:ascii="Times New Roman"/>
          <w:w w:val="210"/>
        </w:rPr>
        <w:t>t</w:t>
      </w:r>
      <w:r>
        <w:rPr>
          <w:rFonts w:ascii="Times New Roman"/>
          <w:spacing w:val="18"/>
        </w:rPr>
        <w:t> </w:t>
      </w:r>
      <w:r>
        <w:rPr>
          <w:w w:val="93"/>
        </w:rPr>
        <w:t>or</w:t>
      </w:r>
      <w:r>
        <w:rPr>
          <w:spacing w:val="19"/>
        </w:rPr>
        <w:t> </w:t>
      </w:r>
      <w:r>
        <w:rPr>
          <w:rFonts w:ascii="Times New Roman"/>
          <w:w w:val="131"/>
        </w:rPr>
        <w:t>Selection-So</w:t>
      </w:r>
      <w:r>
        <w:rPr>
          <w:rFonts w:ascii="Times New Roman"/>
          <w:spacing w:val="-15"/>
          <w:w w:val="131"/>
        </w:rPr>
        <w:t>r</w:t>
      </w:r>
      <w:r>
        <w:rPr>
          <w:rFonts w:ascii="Times New Roman"/>
          <w:w w:val="210"/>
        </w:rPr>
        <w:t>t</w:t>
      </w:r>
      <w:r>
        <w:rPr>
          <w:w w:val="101"/>
        </w:rPr>
        <w:t>,</w:t>
      </w:r>
      <w:r>
        <w:rPr>
          <w:spacing w:val="19"/>
        </w:rPr>
        <w:t> </w:t>
      </w:r>
      <w:r>
        <w:rPr>
          <w:w w:val="93"/>
        </w:rPr>
        <w:t>in</w:t>
      </w:r>
      <w:r>
        <w:rPr>
          <w:spacing w:val="19"/>
        </w:rPr>
        <w:t> </w:t>
      </w:r>
      <w:r>
        <w:rPr>
          <w:w w:val="100"/>
        </w:rPr>
        <w:t>t</w:t>
      </w:r>
      <w:r>
        <w:rPr>
          <w:spacing w:val="-1"/>
          <w:w w:val="100"/>
        </w:rPr>
        <w:t>h</w:t>
      </w:r>
      <w:r>
        <w:rPr>
          <w:w w:val="91"/>
        </w:rPr>
        <w:t>e</w:t>
      </w:r>
      <w:r>
        <w:rPr>
          <w:spacing w:val="19"/>
        </w:rPr>
        <w:t> </w:t>
      </w:r>
      <w:r>
        <w:rPr>
          <w:spacing w:val="-7"/>
          <w:w w:val="97"/>
        </w:rPr>
        <w:t>w</w:t>
      </w:r>
      <w:r>
        <w:rPr>
          <w:w w:val="96"/>
        </w:rPr>
        <w:t>orst</w:t>
      </w:r>
      <w:r>
        <w:rPr>
          <w:spacing w:val="19"/>
        </w:rPr>
        <w:t> </w:t>
      </w:r>
      <w:r>
        <w:rPr>
          <w:w w:val="95"/>
        </w:rPr>
        <w:t>cas</w:t>
      </w:r>
      <w:r>
        <w:rPr>
          <w:w w:val="94"/>
        </w:rPr>
        <w:t>e.</w:t>
      </w:r>
    </w:p>
    <w:p>
      <w:pPr>
        <w:pStyle w:val="BodyText"/>
        <w:spacing w:before="2"/>
        <w:rPr>
          <w:sz w:val="26"/>
        </w:rPr>
      </w:pPr>
    </w:p>
    <w:p>
      <w:pPr>
        <w:pStyle w:val="Heading7"/>
        <w:numPr>
          <w:ilvl w:val="2"/>
          <w:numId w:val="63"/>
        </w:numPr>
        <w:tabs>
          <w:tab w:pos="1116" w:val="left" w:leader="none"/>
          <w:tab w:pos="1117" w:val="left" w:leader="none"/>
        </w:tabs>
        <w:spacing w:line="240" w:lineRule="auto" w:before="1" w:after="0"/>
        <w:ind w:left="1116" w:right="0" w:hanging="957"/>
        <w:jc w:val="left"/>
      </w:pPr>
      <w:bookmarkStart w:name="Comparison of Sorting Algorithms" w:id="572"/>
      <w:bookmarkEnd w:id="572"/>
      <w:r>
        <w:rPr>
          <w:b w:val="0"/>
        </w:rPr>
      </w:r>
      <w:bookmarkStart w:name="Exercises" w:id="573"/>
      <w:bookmarkEnd w:id="573"/>
      <w:r>
        <w:rPr>
          <w:b w:val="0"/>
        </w:rPr>
      </w:r>
      <w:bookmarkStart w:name="_bookmark310" w:id="574"/>
      <w:bookmarkEnd w:id="574"/>
      <w:r>
        <w:rPr>
          <w:b w:val="0"/>
        </w:rPr>
      </w:r>
      <w:bookmarkStart w:name="_bookmark310" w:id="575"/>
      <w:bookmarkEnd w:id="575"/>
      <w:r>
        <w:rPr/>
        <w:t>Comparison</w:t>
      </w:r>
      <w:r>
        <w:rPr/>
        <w:t> of Sorting</w:t>
      </w:r>
      <w:r>
        <w:rPr>
          <w:spacing w:val="9"/>
        </w:rPr>
        <w:t> </w:t>
      </w:r>
      <w:r>
        <w:rPr/>
        <w:t>Algorithms</w:t>
      </w:r>
    </w:p>
    <w:p>
      <w:pPr>
        <w:pStyle w:val="BodyText"/>
        <w:spacing w:before="9"/>
        <w:rPr>
          <w:b/>
          <w:sz w:val="19"/>
        </w:rPr>
      </w:pPr>
    </w:p>
    <w:p>
      <w:pPr>
        <w:pStyle w:val="BodyText"/>
        <w:spacing w:line="326" w:lineRule="auto"/>
        <w:ind w:left="160" w:right="1015"/>
      </w:pPr>
      <w:r>
        <w:rPr/>
        <w:t>There</w:t>
      </w:r>
      <w:r>
        <w:rPr>
          <w:spacing w:val="-25"/>
        </w:rPr>
        <w:t> </w:t>
      </w:r>
      <w:r>
        <w:rPr/>
        <w:t>is</w:t>
      </w:r>
      <w:r>
        <w:rPr>
          <w:spacing w:val="-24"/>
        </w:rPr>
        <w:t> </w:t>
      </w:r>
      <w:r>
        <w:rPr/>
        <w:t>a</w:t>
      </w:r>
      <w:r>
        <w:rPr>
          <w:spacing w:val="-25"/>
        </w:rPr>
        <w:t> </w:t>
      </w:r>
      <w:r>
        <w:rPr/>
        <w:t>table</w:t>
      </w:r>
      <w:r>
        <w:rPr>
          <w:spacing w:val="-24"/>
        </w:rPr>
        <w:t> </w:t>
      </w:r>
      <w:r>
        <w:rPr/>
        <w:t>comparing</w:t>
      </w:r>
      <w:r>
        <w:rPr>
          <w:spacing w:val="-25"/>
        </w:rPr>
        <w:t> </w:t>
      </w:r>
      <w:r>
        <w:rPr/>
        <w:t>many</w:t>
      </w:r>
      <w:r>
        <w:rPr>
          <w:spacing w:val="-24"/>
        </w:rPr>
        <w:t> </w:t>
      </w:r>
      <w:r>
        <w:rPr/>
        <w:t>sorting</w:t>
      </w:r>
      <w:r>
        <w:rPr>
          <w:spacing w:val="-24"/>
        </w:rPr>
        <w:t> </w:t>
      </w:r>
      <w:r>
        <w:rPr/>
        <w:t>algorithms</w:t>
      </w:r>
      <w:r>
        <w:rPr>
          <w:spacing w:val="-25"/>
        </w:rPr>
        <w:t> </w:t>
      </w:r>
      <w:r>
        <w:rPr/>
        <w:t>in</w:t>
      </w:r>
      <w:r>
        <w:rPr>
          <w:spacing w:val="-24"/>
        </w:rPr>
        <w:t> </w:t>
      </w:r>
      <w:r>
        <w:rPr/>
        <w:t>this</w:t>
      </w:r>
      <w:r>
        <w:rPr>
          <w:spacing w:val="-25"/>
        </w:rPr>
        <w:t> </w:t>
      </w:r>
      <w:r>
        <w:rPr/>
        <w:t>article,</w:t>
      </w:r>
      <w:r>
        <w:rPr>
          <w:spacing w:val="-21"/>
        </w:rPr>
        <w:t> </w:t>
      </w:r>
      <w:hyperlink r:id="rId195">
        <w:r>
          <w:rPr/>
          <w:t>Wikipedia</w:t>
        </w:r>
        <w:r>
          <w:rPr>
            <w:spacing w:val="-10"/>
          </w:rPr>
          <w:t> </w:t>
        </w:r>
        <w:r>
          <w:rPr/>
          <w:t>on</w:t>
        </w:r>
        <w:r>
          <w:rPr>
            <w:spacing w:val="-10"/>
          </w:rPr>
          <w:t> </w:t>
        </w:r>
        <w:r>
          <w:rPr/>
          <w:t>Sorting</w:t>
        </w:r>
        <w:r>
          <w:rPr>
            <w:spacing w:val="-9"/>
          </w:rPr>
          <w:t> </w:t>
        </w:r>
        <w:r>
          <w:rPr/>
          <w:t>Algorithms.</w:t>
        </w:r>
      </w:hyperlink>
      <w:r>
        <w:rPr/>
        <w:t> The</w:t>
      </w:r>
      <w:r>
        <w:rPr>
          <w:spacing w:val="14"/>
        </w:rPr>
        <w:t> </w:t>
      </w:r>
      <w:r>
        <w:rPr/>
        <w:t>table</w:t>
      </w:r>
      <w:r>
        <w:rPr>
          <w:spacing w:val="16"/>
        </w:rPr>
        <w:t> </w:t>
      </w:r>
      <w:r>
        <w:rPr/>
        <w:t>below</w:t>
      </w:r>
      <w:r>
        <w:rPr>
          <w:spacing w:val="15"/>
        </w:rPr>
        <w:t> </w:t>
      </w:r>
      <w:r>
        <w:rPr/>
        <w:t>is</w:t>
      </w:r>
      <w:r>
        <w:rPr>
          <w:spacing w:val="15"/>
        </w:rPr>
        <w:t> </w:t>
      </w:r>
      <w:r>
        <w:rPr/>
        <w:t>just</w:t>
      </w:r>
      <w:r>
        <w:rPr>
          <w:spacing w:val="15"/>
        </w:rPr>
        <w:t> </w:t>
      </w:r>
      <w:r>
        <w:rPr/>
        <w:t>about</w:t>
      </w:r>
      <w:r>
        <w:rPr>
          <w:spacing w:val="15"/>
        </w:rPr>
        <w:t> </w:t>
      </w:r>
      <w:r>
        <w:rPr/>
        <w:t>the</w:t>
      </w:r>
      <w:r>
        <w:rPr>
          <w:spacing w:val="14"/>
        </w:rPr>
        <w:t> </w:t>
      </w:r>
      <w:r>
        <w:rPr/>
        <w:t>sorts</w:t>
      </w:r>
      <w:r>
        <w:rPr>
          <w:spacing w:val="15"/>
        </w:rPr>
        <w:t> </w:t>
      </w:r>
      <w:r>
        <w:rPr>
          <w:spacing w:val="-3"/>
        </w:rPr>
        <w:t>we</w:t>
      </w:r>
      <w:r>
        <w:rPr>
          <w:spacing w:val="15"/>
        </w:rPr>
        <w:t> </w:t>
      </w:r>
      <w:r>
        <w:rPr/>
        <w:t>are</w:t>
      </w:r>
      <w:r>
        <w:rPr>
          <w:spacing w:val="15"/>
        </w:rPr>
        <w:t> </w:t>
      </w:r>
      <w:r>
        <w:rPr/>
        <w:t>looking</w:t>
      </w:r>
      <w:r>
        <w:rPr>
          <w:spacing w:val="15"/>
        </w:rPr>
        <w:t> </w:t>
      </w:r>
      <w:r>
        <w:rPr/>
        <w:t>at</w:t>
      </w:r>
      <w:r>
        <w:rPr>
          <w:spacing w:val="15"/>
        </w:rPr>
        <w:t> </w:t>
      </w:r>
      <w:r>
        <w:rPr/>
        <w:t>this</w:t>
      </w:r>
      <w:r>
        <w:rPr>
          <w:spacing w:val="15"/>
        </w:rPr>
        <w:t> </w:t>
      </w:r>
      <w:r>
        <w:rPr/>
        <w:t>semester.</w:t>
      </w:r>
    </w:p>
    <w:p>
      <w:pPr>
        <w:pStyle w:val="BodyText"/>
        <w:spacing w:before="3"/>
        <w:rPr>
          <w:sz w:val="19"/>
        </w:rPr>
      </w:pPr>
    </w:p>
    <w:tbl>
      <w:tblPr>
        <w:tblW w:w="0" w:type="auto"/>
        <w:jc w:val="left"/>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1"/>
        <w:gridCol w:w="815"/>
        <w:gridCol w:w="1094"/>
        <w:gridCol w:w="862"/>
        <w:gridCol w:w="2025"/>
      </w:tblGrid>
      <w:tr>
        <w:trPr>
          <w:trHeight w:val="346" w:hRule="atLeast"/>
        </w:trPr>
        <w:tc>
          <w:tcPr>
            <w:tcW w:w="1681" w:type="dxa"/>
            <w:tcBorders>
              <w:bottom w:val="double" w:sz="1" w:space="0" w:color="000000"/>
            </w:tcBorders>
          </w:tcPr>
          <w:p>
            <w:pPr>
              <w:pStyle w:val="TableParagraph"/>
              <w:spacing w:before="34"/>
              <w:ind w:left="33" w:right="25"/>
              <w:jc w:val="center"/>
              <w:rPr>
                <w:b/>
                <w:sz w:val="22"/>
              </w:rPr>
            </w:pPr>
            <w:r>
              <w:rPr>
                <w:b/>
                <w:sz w:val="22"/>
              </w:rPr>
              <w:t>Name</w:t>
            </w:r>
          </w:p>
        </w:tc>
        <w:tc>
          <w:tcPr>
            <w:tcW w:w="815" w:type="dxa"/>
            <w:tcBorders>
              <w:bottom w:val="double" w:sz="1" w:space="0" w:color="000000"/>
            </w:tcBorders>
          </w:tcPr>
          <w:p>
            <w:pPr>
              <w:pStyle w:val="TableParagraph"/>
              <w:spacing w:before="34"/>
              <w:ind w:left="45" w:right="36"/>
              <w:jc w:val="center"/>
              <w:rPr>
                <w:b/>
                <w:sz w:val="22"/>
              </w:rPr>
            </w:pPr>
            <w:r>
              <w:rPr>
                <w:b/>
                <w:sz w:val="22"/>
              </w:rPr>
              <w:t>Best</w:t>
            </w:r>
          </w:p>
        </w:tc>
        <w:tc>
          <w:tcPr>
            <w:tcW w:w="1094" w:type="dxa"/>
            <w:tcBorders>
              <w:bottom w:val="double" w:sz="1" w:space="0" w:color="000000"/>
            </w:tcBorders>
          </w:tcPr>
          <w:p>
            <w:pPr>
              <w:pStyle w:val="TableParagraph"/>
              <w:spacing w:before="34"/>
              <w:ind w:left="69" w:right="59"/>
              <w:jc w:val="center"/>
              <w:rPr>
                <w:b/>
                <w:sz w:val="22"/>
              </w:rPr>
            </w:pPr>
            <w:r>
              <w:rPr>
                <w:b/>
                <w:sz w:val="22"/>
              </w:rPr>
              <w:t>Average</w:t>
            </w:r>
          </w:p>
        </w:tc>
        <w:tc>
          <w:tcPr>
            <w:tcW w:w="862" w:type="dxa"/>
            <w:tcBorders>
              <w:bottom w:val="double" w:sz="1" w:space="0" w:color="000000"/>
            </w:tcBorders>
          </w:tcPr>
          <w:p>
            <w:pPr>
              <w:pStyle w:val="TableParagraph"/>
              <w:spacing w:before="34"/>
              <w:ind w:left="60" w:right="48"/>
              <w:jc w:val="center"/>
              <w:rPr>
                <w:b/>
                <w:sz w:val="22"/>
              </w:rPr>
            </w:pPr>
            <w:r>
              <w:rPr>
                <w:b/>
                <w:sz w:val="22"/>
              </w:rPr>
              <w:t>Worst</w:t>
            </w:r>
          </w:p>
        </w:tc>
        <w:tc>
          <w:tcPr>
            <w:tcW w:w="2025" w:type="dxa"/>
            <w:tcBorders>
              <w:bottom w:val="double" w:sz="1" w:space="0" w:color="000000"/>
            </w:tcBorders>
          </w:tcPr>
          <w:p>
            <w:pPr>
              <w:pStyle w:val="TableParagraph"/>
              <w:spacing w:before="30"/>
              <w:ind w:left="34" w:right="19"/>
              <w:jc w:val="center"/>
              <w:rPr>
                <w:sz w:val="22"/>
              </w:rPr>
            </w:pPr>
            <w:r>
              <w:rPr>
                <w:b/>
                <w:w w:val="105"/>
                <w:sz w:val="22"/>
              </w:rPr>
              <w:t>Average </w:t>
            </w:r>
            <w:r>
              <w:rPr>
                <w:rFonts w:ascii="Times New Roman"/>
                <w:i/>
                <w:w w:val="105"/>
                <w:sz w:val="22"/>
              </w:rPr>
              <w:t>n </w:t>
            </w:r>
            <w:r>
              <w:rPr>
                <w:w w:val="105"/>
                <w:sz w:val="22"/>
              </w:rPr>
              <w:t>= 1000</w:t>
            </w:r>
          </w:p>
        </w:tc>
      </w:tr>
      <w:tr>
        <w:trPr>
          <w:trHeight w:val="346" w:hRule="atLeast"/>
        </w:trPr>
        <w:tc>
          <w:tcPr>
            <w:tcW w:w="1681" w:type="dxa"/>
            <w:tcBorders>
              <w:top w:val="double" w:sz="1" w:space="0" w:color="000000"/>
            </w:tcBorders>
          </w:tcPr>
          <w:p>
            <w:pPr>
              <w:pStyle w:val="TableParagraph"/>
              <w:spacing w:before="44"/>
              <w:ind w:left="33" w:right="26"/>
              <w:jc w:val="center"/>
              <w:rPr>
                <w:b/>
                <w:sz w:val="22"/>
              </w:rPr>
            </w:pPr>
            <w:r>
              <w:rPr>
                <w:b/>
                <w:sz w:val="22"/>
              </w:rPr>
              <w:t>Insertion sort</w:t>
            </w:r>
          </w:p>
        </w:tc>
        <w:tc>
          <w:tcPr>
            <w:tcW w:w="815" w:type="dxa"/>
            <w:tcBorders>
              <w:top w:val="double" w:sz="1" w:space="0" w:color="000000"/>
            </w:tcBorders>
          </w:tcPr>
          <w:p>
            <w:pPr>
              <w:pStyle w:val="TableParagraph"/>
              <w:spacing w:before="40"/>
              <w:ind w:left="9"/>
              <w:jc w:val="center"/>
              <w:rPr>
                <w:rFonts w:ascii="Times New Roman"/>
                <w:i/>
                <w:sz w:val="22"/>
              </w:rPr>
            </w:pPr>
            <w:r>
              <w:rPr>
                <w:rFonts w:ascii="Times New Roman"/>
                <w:i/>
                <w:w w:val="119"/>
                <w:sz w:val="22"/>
              </w:rPr>
              <w:t>n</w:t>
            </w:r>
          </w:p>
        </w:tc>
        <w:tc>
          <w:tcPr>
            <w:tcW w:w="1094" w:type="dxa"/>
            <w:tcBorders>
              <w:top w:val="double" w:sz="1" w:space="0" w:color="000000"/>
            </w:tcBorders>
          </w:tcPr>
          <w:p>
            <w:pPr>
              <w:pStyle w:val="TableParagraph"/>
              <w:spacing w:before="17"/>
              <w:ind w:left="60" w:right="59"/>
              <w:jc w:val="center"/>
              <w:rPr>
                <w:rFonts w:ascii="Times New Roman"/>
                <w:sz w:val="16"/>
              </w:rPr>
            </w:pPr>
            <w:r>
              <w:rPr>
                <w:rFonts w:ascii="Times New Roman"/>
                <w:i/>
                <w:w w:val="110"/>
                <w:position w:val="-7"/>
                <w:sz w:val="22"/>
              </w:rPr>
              <w:t>n</w:t>
            </w:r>
            <w:r>
              <w:rPr>
                <w:rFonts w:ascii="Times New Roman"/>
                <w:w w:val="110"/>
                <w:sz w:val="16"/>
              </w:rPr>
              <w:t>2</w:t>
            </w:r>
          </w:p>
        </w:tc>
        <w:tc>
          <w:tcPr>
            <w:tcW w:w="862" w:type="dxa"/>
            <w:tcBorders>
              <w:top w:val="double" w:sz="1" w:space="0" w:color="000000"/>
            </w:tcBorders>
          </w:tcPr>
          <w:p>
            <w:pPr>
              <w:pStyle w:val="TableParagraph"/>
              <w:spacing w:before="17"/>
              <w:ind w:left="51" w:right="48"/>
              <w:jc w:val="center"/>
              <w:rPr>
                <w:rFonts w:ascii="Times New Roman"/>
                <w:sz w:val="16"/>
              </w:rPr>
            </w:pPr>
            <w:r>
              <w:rPr>
                <w:rFonts w:ascii="Times New Roman"/>
                <w:i/>
                <w:w w:val="110"/>
                <w:position w:val="-7"/>
                <w:sz w:val="22"/>
              </w:rPr>
              <w:t>n</w:t>
            </w:r>
            <w:r>
              <w:rPr>
                <w:rFonts w:ascii="Times New Roman"/>
                <w:w w:val="110"/>
                <w:sz w:val="16"/>
              </w:rPr>
              <w:t>2</w:t>
            </w:r>
          </w:p>
        </w:tc>
        <w:tc>
          <w:tcPr>
            <w:tcW w:w="2025" w:type="dxa"/>
            <w:tcBorders>
              <w:top w:val="double" w:sz="1" w:space="0" w:color="000000"/>
            </w:tcBorders>
          </w:tcPr>
          <w:p>
            <w:pPr>
              <w:pStyle w:val="TableParagraph"/>
              <w:spacing w:before="40"/>
              <w:ind w:left="24" w:right="19"/>
              <w:jc w:val="center"/>
              <w:rPr>
                <w:rFonts w:ascii="Times New Roman"/>
                <w:sz w:val="22"/>
              </w:rPr>
            </w:pPr>
            <w:r>
              <w:rPr>
                <w:sz w:val="22"/>
              </w:rPr>
              <w:t>10</w:t>
            </w:r>
            <w:r>
              <w:rPr>
                <w:rFonts w:ascii="Times New Roman"/>
                <w:sz w:val="22"/>
                <w:vertAlign w:val="superscript"/>
              </w:rPr>
              <w:t>6</w:t>
            </w:r>
          </w:p>
        </w:tc>
      </w:tr>
      <w:tr>
        <w:trPr>
          <w:trHeight w:val="336" w:hRule="atLeast"/>
        </w:trPr>
        <w:tc>
          <w:tcPr>
            <w:tcW w:w="1681" w:type="dxa"/>
          </w:tcPr>
          <w:p>
            <w:pPr>
              <w:pStyle w:val="TableParagraph"/>
              <w:spacing w:before="34"/>
              <w:ind w:left="33" w:right="24"/>
              <w:jc w:val="center"/>
              <w:rPr>
                <w:b/>
                <w:sz w:val="22"/>
              </w:rPr>
            </w:pPr>
            <w:r>
              <w:rPr>
                <w:b/>
                <w:sz w:val="22"/>
              </w:rPr>
              <w:t>Selection sort</w:t>
            </w:r>
          </w:p>
        </w:tc>
        <w:tc>
          <w:tcPr>
            <w:tcW w:w="815" w:type="dxa"/>
          </w:tcPr>
          <w:p>
            <w:pPr>
              <w:pStyle w:val="TableParagraph"/>
              <w:spacing w:before="7"/>
              <w:ind w:left="36" w:right="36"/>
              <w:jc w:val="center"/>
              <w:rPr>
                <w:rFonts w:ascii="Times New Roman"/>
                <w:sz w:val="16"/>
              </w:rPr>
            </w:pPr>
            <w:r>
              <w:rPr>
                <w:rFonts w:ascii="Times New Roman"/>
                <w:i/>
                <w:w w:val="110"/>
                <w:position w:val="-7"/>
                <w:sz w:val="22"/>
              </w:rPr>
              <w:t>n</w:t>
            </w:r>
            <w:r>
              <w:rPr>
                <w:rFonts w:ascii="Times New Roman"/>
                <w:w w:val="110"/>
                <w:sz w:val="16"/>
              </w:rPr>
              <w:t>2</w:t>
            </w:r>
          </w:p>
        </w:tc>
        <w:tc>
          <w:tcPr>
            <w:tcW w:w="1094" w:type="dxa"/>
          </w:tcPr>
          <w:p>
            <w:pPr>
              <w:pStyle w:val="TableParagraph"/>
              <w:spacing w:before="7"/>
              <w:ind w:left="60" w:right="59"/>
              <w:jc w:val="center"/>
              <w:rPr>
                <w:rFonts w:ascii="Times New Roman"/>
                <w:sz w:val="16"/>
              </w:rPr>
            </w:pPr>
            <w:r>
              <w:rPr>
                <w:rFonts w:ascii="Times New Roman"/>
                <w:i/>
                <w:w w:val="110"/>
                <w:position w:val="-7"/>
                <w:sz w:val="22"/>
              </w:rPr>
              <w:t>n</w:t>
            </w:r>
            <w:r>
              <w:rPr>
                <w:rFonts w:ascii="Times New Roman"/>
                <w:w w:val="110"/>
                <w:sz w:val="16"/>
              </w:rPr>
              <w:t>2</w:t>
            </w:r>
          </w:p>
        </w:tc>
        <w:tc>
          <w:tcPr>
            <w:tcW w:w="862" w:type="dxa"/>
          </w:tcPr>
          <w:p>
            <w:pPr>
              <w:pStyle w:val="TableParagraph"/>
              <w:spacing w:before="7"/>
              <w:ind w:left="51" w:right="48"/>
              <w:jc w:val="center"/>
              <w:rPr>
                <w:rFonts w:ascii="Times New Roman"/>
                <w:sz w:val="16"/>
              </w:rPr>
            </w:pPr>
            <w:r>
              <w:rPr>
                <w:rFonts w:ascii="Times New Roman"/>
                <w:i/>
                <w:w w:val="110"/>
                <w:position w:val="-7"/>
                <w:sz w:val="22"/>
              </w:rPr>
              <w:t>n</w:t>
            </w:r>
            <w:r>
              <w:rPr>
                <w:rFonts w:ascii="Times New Roman"/>
                <w:w w:val="110"/>
                <w:sz w:val="16"/>
              </w:rPr>
              <w:t>2</w:t>
            </w:r>
          </w:p>
        </w:tc>
        <w:tc>
          <w:tcPr>
            <w:tcW w:w="2025" w:type="dxa"/>
          </w:tcPr>
          <w:p>
            <w:pPr>
              <w:pStyle w:val="TableParagraph"/>
              <w:spacing w:before="30"/>
              <w:ind w:left="24" w:right="19"/>
              <w:jc w:val="center"/>
              <w:rPr>
                <w:rFonts w:ascii="Times New Roman"/>
                <w:sz w:val="22"/>
              </w:rPr>
            </w:pPr>
            <w:r>
              <w:rPr>
                <w:sz w:val="22"/>
              </w:rPr>
              <w:t>10</w:t>
            </w:r>
            <w:r>
              <w:rPr>
                <w:rFonts w:ascii="Times New Roman"/>
                <w:sz w:val="22"/>
                <w:vertAlign w:val="superscript"/>
              </w:rPr>
              <w:t>6</w:t>
            </w:r>
          </w:p>
        </w:tc>
      </w:tr>
      <w:tr>
        <w:trPr>
          <w:trHeight w:val="336" w:hRule="atLeast"/>
        </w:trPr>
        <w:tc>
          <w:tcPr>
            <w:tcW w:w="1681" w:type="dxa"/>
          </w:tcPr>
          <w:p>
            <w:pPr>
              <w:pStyle w:val="TableParagraph"/>
              <w:spacing w:before="34"/>
              <w:ind w:left="33" w:right="25"/>
              <w:jc w:val="center"/>
              <w:rPr>
                <w:b/>
                <w:sz w:val="22"/>
              </w:rPr>
            </w:pPr>
            <w:r>
              <w:rPr>
                <w:b/>
                <w:sz w:val="22"/>
              </w:rPr>
              <w:t>Merge sort</w:t>
            </w:r>
          </w:p>
        </w:tc>
        <w:tc>
          <w:tcPr>
            <w:tcW w:w="815" w:type="dxa"/>
          </w:tcPr>
          <w:p>
            <w:pPr>
              <w:pStyle w:val="TableParagraph"/>
              <w:spacing w:before="30"/>
              <w:ind w:left="45" w:right="36"/>
              <w:jc w:val="center"/>
              <w:rPr>
                <w:rFonts w:ascii="Times New Roman"/>
                <w:i/>
                <w:sz w:val="22"/>
              </w:rPr>
            </w:pPr>
            <w:r>
              <w:rPr>
                <w:rFonts w:ascii="Times New Roman"/>
                <w:i/>
                <w:w w:val="110"/>
                <w:sz w:val="22"/>
              </w:rPr>
              <w:t>n </w:t>
            </w:r>
            <w:r>
              <w:rPr>
                <w:w w:val="110"/>
                <w:sz w:val="22"/>
              </w:rPr>
              <w:t>log </w:t>
            </w:r>
            <w:r>
              <w:rPr>
                <w:rFonts w:ascii="Times New Roman"/>
                <w:i/>
                <w:w w:val="110"/>
                <w:sz w:val="22"/>
              </w:rPr>
              <w:t>n</w:t>
            </w:r>
          </w:p>
        </w:tc>
        <w:tc>
          <w:tcPr>
            <w:tcW w:w="1094" w:type="dxa"/>
          </w:tcPr>
          <w:p>
            <w:pPr>
              <w:pStyle w:val="TableParagraph"/>
              <w:spacing w:before="30"/>
              <w:ind w:left="69" w:right="58"/>
              <w:jc w:val="center"/>
              <w:rPr>
                <w:rFonts w:ascii="Times New Roman"/>
                <w:i/>
                <w:sz w:val="22"/>
              </w:rPr>
            </w:pPr>
            <w:r>
              <w:rPr>
                <w:rFonts w:ascii="Times New Roman"/>
                <w:i/>
                <w:w w:val="110"/>
                <w:sz w:val="22"/>
              </w:rPr>
              <w:t>n </w:t>
            </w:r>
            <w:r>
              <w:rPr>
                <w:w w:val="110"/>
                <w:sz w:val="22"/>
              </w:rPr>
              <w:t>log </w:t>
            </w:r>
            <w:r>
              <w:rPr>
                <w:rFonts w:ascii="Times New Roman"/>
                <w:i/>
                <w:w w:val="110"/>
                <w:sz w:val="22"/>
              </w:rPr>
              <w:t>n</w:t>
            </w:r>
          </w:p>
        </w:tc>
        <w:tc>
          <w:tcPr>
            <w:tcW w:w="862" w:type="dxa"/>
          </w:tcPr>
          <w:p>
            <w:pPr>
              <w:pStyle w:val="TableParagraph"/>
              <w:spacing w:before="30"/>
              <w:ind w:left="60" w:right="47"/>
              <w:jc w:val="center"/>
              <w:rPr>
                <w:rFonts w:ascii="Times New Roman"/>
                <w:i/>
                <w:sz w:val="22"/>
              </w:rPr>
            </w:pPr>
            <w:r>
              <w:rPr>
                <w:rFonts w:ascii="Times New Roman"/>
                <w:i/>
                <w:w w:val="110"/>
                <w:sz w:val="22"/>
              </w:rPr>
              <w:t>n </w:t>
            </w:r>
            <w:r>
              <w:rPr>
                <w:w w:val="110"/>
                <w:sz w:val="22"/>
              </w:rPr>
              <w:t>log </w:t>
            </w:r>
            <w:r>
              <w:rPr>
                <w:rFonts w:ascii="Times New Roman"/>
                <w:i/>
                <w:w w:val="110"/>
                <w:sz w:val="22"/>
              </w:rPr>
              <w:t>n</w:t>
            </w:r>
          </w:p>
        </w:tc>
        <w:tc>
          <w:tcPr>
            <w:tcW w:w="2025" w:type="dxa"/>
          </w:tcPr>
          <w:p>
            <w:pPr>
              <w:pStyle w:val="TableParagraph"/>
              <w:spacing w:before="34"/>
              <w:ind w:left="34" w:right="19"/>
              <w:jc w:val="center"/>
              <w:rPr>
                <w:sz w:val="22"/>
              </w:rPr>
            </w:pPr>
            <w:r>
              <w:rPr>
                <w:sz w:val="22"/>
              </w:rPr>
              <w:t>9966</w:t>
            </w:r>
          </w:p>
        </w:tc>
      </w:tr>
      <w:tr>
        <w:trPr>
          <w:trHeight w:val="336" w:hRule="atLeast"/>
        </w:trPr>
        <w:tc>
          <w:tcPr>
            <w:tcW w:w="1681" w:type="dxa"/>
          </w:tcPr>
          <w:p>
            <w:pPr>
              <w:pStyle w:val="TableParagraph"/>
              <w:spacing w:before="34"/>
              <w:ind w:left="33" w:right="25"/>
              <w:jc w:val="center"/>
              <w:rPr>
                <w:b/>
                <w:sz w:val="22"/>
              </w:rPr>
            </w:pPr>
            <w:r>
              <w:rPr>
                <w:b/>
                <w:sz w:val="22"/>
              </w:rPr>
              <w:t>Quicksort</w:t>
            </w:r>
          </w:p>
        </w:tc>
        <w:tc>
          <w:tcPr>
            <w:tcW w:w="815" w:type="dxa"/>
          </w:tcPr>
          <w:p>
            <w:pPr>
              <w:pStyle w:val="TableParagraph"/>
              <w:spacing w:before="30"/>
              <w:ind w:left="45" w:right="36"/>
              <w:jc w:val="center"/>
              <w:rPr>
                <w:rFonts w:ascii="Times New Roman"/>
                <w:i/>
                <w:sz w:val="22"/>
              </w:rPr>
            </w:pPr>
            <w:r>
              <w:rPr>
                <w:rFonts w:ascii="Times New Roman"/>
                <w:i/>
                <w:w w:val="110"/>
                <w:sz w:val="22"/>
              </w:rPr>
              <w:t>n </w:t>
            </w:r>
            <w:r>
              <w:rPr>
                <w:w w:val="110"/>
                <w:sz w:val="22"/>
              </w:rPr>
              <w:t>log </w:t>
            </w:r>
            <w:r>
              <w:rPr>
                <w:rFonts w:ascii="Times New Roman"/>
                <w:i/>
                <w:w w:val="110"/>
                <w:sz w:val="22"/>
              </w:rPr>
              <w:t>n</w:t>
            </w:r>
          </w:p>
        </w:tc>
        <w:tc>
          <w:tcPr>
            <w:tcW w:w="1094" w:type="dxa"/>
          </w:tcPr>
          <w:p>
            <w:pPr>
              <w:pStyle w:val="TableParagraph"/>
              <w:spacing w:before="30"/>
              <w:ind w:left="69" w:right="58"/>
              <w:jc w:val="center"/>
              <w:rPr>
                <w:rFonts w:ascii="Times New Roman"/>
                <w:i/>
                <w:sz w:val="22"/>
              </w:rPr>
            </w:pPr>
            <w:r>
              <w:rPr>
                <w:rFonts w:ascii="Times New Roman"/>
                <w:i/>
                <w:w w:val="110"/>
                <w:sz w:val="22"/>
              </w:rPr>
              <w:t>n </w:t>
            </w:r>
            <w:r>
              <w:rPr>
                <w:w w:val="110"/>
                <w:sz w:val="22"/>
              </w:rPr>
              <w:t>log </w:t>
            </w:r>
            <w:r>
              <w:rPr>
                <w:rFonts w:ascii="Times New Roman"/>
                <w:i/>
                <w:w w:val="110"/>
                <w:sz w:val="22"/>
              </w:rPr>
              <w:t>n</w:t>
            </w:r>
          </w:p>
        </w:tc>
        <w:tc>
          <w:tcPr>
            <w:tcW w:w="862" w:type="dxa"/>
          </w:tcPr>
          <w:p>
            <w:pPr>
              <w:pStyle w:val="TableParagraph"/>
              <w:spacing w:before="7"/>
              <w:ind w:left="51" w:right="48"/>
              <w:jc w:val="center"/>
              <w:rPr>
                <w:rFonts w:ascii="Times New Roman"/>
                <w:sz w:val="16"/>
              </w:rPr>
            </w:pPr>
            <w:r>
              <w:rPr>
                <w:rFonts w:ascii="Times New Roman"/>
                <w:i/>
                <w:w w:val="110"/>
                <w:position w:val="-7"/>
                <w:sz w:val="22"/>
              </w:rPr>
              <w:t>n</w:t>
            </w:r>
            <w:r>
              <w:rPr>
                <w:rFonts w:ascii="Times New Roman"/>
                <w:w w:val="110"/>
                <w:sz w:val="16"/>
              </w:rPr>
              <w:t>2</w:t>
            </w:r>
          </w:p>
        </w:tc>
        <w:tc>
          <w:tcPr>
            <w:tcW w:w="2025" w:type="dxa"/>
          </w:tcPr>
          <w:p>
            <w:pPr>
              <w:pStyle w:val="TableParagraph"/>
              <w:spacing w:before="34"/>
              <w:ind w:left="34" w:right="19"/>
              <w:jc w:val="center"/>
              <w:rPr>
                <w:sz w:val="22"/>
              </w:rPr>
            </w:pPr>
            <w:r>
              <w:rPr>
                <w:sz w:val="22"/>
              </w:rPr>
              <w:t>9966</w:t>
            </w:r>
          </w:p>
        </w:tc>
      </w:tr>
    </w:tbl>
    <w:p>
      <w:pPr>
        <w:pStyle w:val="BodyText"/>
        <w:rPr>
          <w:sz w:val="20"/>
        </w:rPr>
      </w:pPr>
    </w:p>
    <w:p>
      <w:pPr>
        <w:pStyle w:val="BodyText"/>
        <w:spacing w:before="6"/>
        <w:rPr>
          <w:sz w:val="13"/>
        </w:rPr>
      </w:pPr>
      <w:r>
        <w:rPr/>
        <w:pict>
          <v:shape style="position:absolute;margin-left:72pt;margin-top:10.182695pt;width:315pt;height:.1pt;mso-position-horizontal-relative:page;mso-position-vertical-relative:paragraph;z-index:-251101184;mso-wrap-distance-left:0;mso-wrap-distance-right:0" coordorigin="1440,204" coordsize="6300,0" path="m1440,204l7740,204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8"/>
        <w:rPr>
          <w:b/>
          <w:sz w:val="27"/>
        </w:rPr>
      </w:pPr>
    </w:p>
    <w:p>
      <w:pPr>
        <w:pStyle w:val="BodyText"/>
        <w:spacing w:line="321" w:lineRule="auto"/>
        <w:ind w:left="160" w:right="1457" w:firstLine="338"/>
        <w:jc w:val="both"/>
      </w:pPr>
      <w:r>
        <w:rPr/>
        <w:pict>
          <v:shape style="position:absolute;margin-left:72pt;margin-top:53.859921pt;width:180pt;height:.1pt;mso-position-horizontal-relative:page;mso-position-vertical-relative:paragraph;z-index:-251100160;mso-wrap-distance-left:0;mso-wrap-distance-right:0" coordorigin="1440,1077" coordsize="3600,0" path="m1440,1077l5040,1077e" filled="false" stroked="true" strokeweight=".398pt" strokecolor="#000000">
            <v:path arrowok="t"/>
            <v:stroke dashstyle="solid"/>
            <w10:wrap type="topAndBottom"/>
          </v:shape>
        </w:pict>
      </w:r>
      <w:r>
        <w:rPr>
          <w:w w:val="105"/>
        </w:rPr>
        <w:t>In</w:t>
      </w:r>
      <w:r>
        <w:rPr>
          <w:spacing w:val="-28"/>
          <w:w w:val="105"/>
        </w:rPr>
        <w:t> </w:t>
      </w:r>
      <w:r>
        <w:rPr>
          <w:w w:val="105"/>
        </w:rPr>
        <w:t>the</w:t>
      </w:r>
      <w:r>
        <w:rPr>
          <w:spacing w:val="-27"/>
          <w:w w:val="105"/>
        </w:rPr>
        <w:t> </w:t>
      </w:r>
      <w:r>
        <w:rPr>
          <w:w w:val="105"/>
        </w:rPr>
        <w:t>problems</w:t>
      </w:r>
      <w:r>
        <w:rPr>
          <w:spacing w:val="-28"/>
          <w:w w:val="105"/>
        </w:rPr>
        <w:t> </w:t>
      </w:r>
      <w:r>
        <w:rPr>
          <w:w w:val="105"/>
        </w:rPr>
        <w:t>that</w:t>
      </w:r>
      <w:r>
        <w:rPr>
          <w:spacing w:val="-27"/>
          <w:w w:val="105"/>
        </w:rPr>
        <w:t> </w:t>
      </w:r>
      <w:r>
        <w:rPr>
          <w:w w:val="105"/>
        </w:rPr>
        <w:t>follow,</w:t>
      </w:r>
      <w:r>
        <w:rPr>
          <w:spacing w:val="-27"/>
          <w:w w:val="105"/>
        </w:rPr>
        <w:t> </w:t>
      </w:r>
      <w:r>
        <w:rPr>
          <w:w w:val="105"/>
        </w:rPr>
        <w:t>you</w:t>
      </w:r>
      <w:r>
        <w:rPr>
          <w:spacing w:val="-28"/>
          <w:w w:val="105"/>
        </w:rPr>
        <w:t> </w:t>
      </w:r>
      <w:r>
        <w:rPr>
          <w:w w:val="105"/>
        </w:rPr>
        <w:t>will</w:t>
      </w:r>
      <w:r>
        <w:rPr>
          <w:spacing w:val="-27"/>
          <w:w w:val="105"/>
        </w:rPr>
        <w:t> </w:t>
      </w:r>
      <w:r>
        <w:rPr>
          <w:w w:val="105"/>
        </w:rPr>
        <w:t>consider</w:t>
      </w:r>
      <w:r>
        <w:rPr>
          <w:spacing w:val="-28"/>
          <w:w w:val="105"/>
        </w:rPr>
        <w:t> </w:t>
      </w:r>
      <w:r>
        <w:rPr>
          <w:w w:val="105"/>
        </w:rPr>
        <w:t>three</w:t>
      </w:r>
      <w:r>
        <w:rPr>
          <w:spacing w:val="-27"/>
          <w:w w:val="105"/>
        </w:rPr>
        <w:t> </w:t>
      </w:r>
      <w:r>
        <w:rPr>
          <w:w w:val="105"/>
        </w:rPr>
        <w:t>of</w:t>
      </w:r>
      <w:r>
        <w:rPr>
          <w:spacing w:val="-28"/>
          <w:w w:val="105"/>
        </w:rPr>
        <w:t> </w:t>
      </w:r>
      <w:r>
        <w:rPr>
          <w:w w:val="105"/>
        </w:rPr>
        <w:t>the</w:t>
      </w:r>
      <w:r>
        <w:rPr>
          <w:spacing w:val="-27"/>
          <w:w w:val="105"/>
        </w:rPr>
        <w:t> </w:t>
      </w:r>
      <w:r>
        <w:rPr>
          <w:w w:val="105"/>
        </w:rPr>
        <w:t>algorithms</w:t>
      </w:r>
      <w:r>
        <w:rPr>
          <w:spacing w:val="-28"/>
          <w:w w:val="105"/>
        </w:rPr>
        <w:t> </w:t>
      </w:r>
      <w:r>
        <w:rPr>
          <w:w w:val="105"/>
        </w:rPr>
        <w:t>for</w:t>
      </w:r>
      <w:r>
        <w:rPr>
          <w:spacing w:val="-27"/>
          <w:w w:val="105"/>
        </w:rPr>
        <w:t> </w:t>
      </w:r>
      <w:r>
        <w:rPr>
          <w:w w:val="105"/>
        </w:rPr>
        <w:t>search</w:t>
      </w:r>
      <w:r>
        <w:rPr>
          <w:spacing w:val="-28"/>
          <w:w w:val="105"/>
        </w:rPr>
        <w:t> </w:t>
      </w:r>
      <w:r>
        <w:rPr>
          <w:w w:val="105"/>
        </w:rPr>
        <w:t>which</w:t>
      </w:r>
      <w:r>
        <w:rPr>
          <w:spacing w:val="-27"/>
          <w:w w:val="105"/>
        </w:rPr>
        <w:t> </w:t>
      </w:r>
      <w:r>
        <w:rPr>
          <w:spacing w:val="-3"/>
          <w:w w:val="105"/>
        </w:rPr>
        <w:t>we </w:t>
      </w:r>
      <w:r>
        <w:rPr>
          <w:w w:val="110"/>
        </w:rPr>
        <w:t>discussed in class: </w:t>
      </w:r>
      <w:r>
        <w:rPr>
          <w:rFonts w:ascii="Times New Roman"/>
          <w:w w:val="110"/>
        </w:rPr>
        <w:t>Ordered-Linear-Search</w:t>
      </w:r>
      <w:r>
        <w:rPr>
          <w:w w:val="110"/>
        </w:rPr>
        <w:t>,</w:t>
      </w:r>
      <w:r>
        <w:rPr>
          <w:spacing w:val="58"/>
          <w:w w:val="110"/>
        </w:rPr>
        <w:t> </w:t>
      </w:r>
      <w:r>
        <w:rPr>
          <w:rFonts w:ascii="Times New Roman"/>
          <w:w w:val="110"/>
        </w:rPr>
        <w:t>Chunk-Search</w:t>
      </w:r>
      <w:r>
        <w:rPr>
          <w:w w:val="110"/>
        </w:rPr>
        <w:t>,  and  </w:t>
      </w:r>
      <w:r>
        <w:rPr>
          <w:rFonts w:ascii="Times New Roman"/>
          <w:w w:val="110"/>
        </w:rPr>
        <w:t>Binary-Search</w:t>
      </w:r>
      <w:r>
        <w:rPr>
          <w:w w:val="110"/>
        </w:rPr>
        <w:t>.  Let </w:t>
      </w:r>
      <w:r>
        <w:rPr>
          <w:rFonts w:ascii="Times New Roman"/>
          <w:i/>
          <w:w w:val="105"/>
        </w:rPr>
        <w:t>T</w:t>
      </w:r>
      <w:r>
        <w:rPr>
          <w:rFonts w:ascii="Times New Roman"/>
          <w:w w:val="105"/>
          <w:vertAlign w:val="subscript"/>
        </w:rPr>
        <w:t>1</w:t>
      </w:r>
      <w:r>
        <w:rPr>
          <w:w w:val="105"/>
          <w:vertAlign w:val="baseline"/>
        </w:rPr>
        <w:t>(</w:t>
      </w:r>
      <w:r>
        <w:rPr>
          <w:rFonts w:ascii="Times New Roman"/>
          <w:i/>
          <w:w w:val="105"/>
          <w:vertAlign w:val="baseline"/>
        </w:rPr>
        <w:t>n</w:t>
      </w:r>
      <w:r>
        <w:rPr>
          <w:w w:val="105"/>
          <w:vertAlign w:val="baseline"/>
        </w:rPr>
        <w:t>), </w:t>
      </w:r>
      <w:r>
        <w:rPr>
          <w:rFonts w:ascii="Times New Roman"/>
          <w:i/>
          <w:w w:val="105"/>
          <w:vertAlign w:val="baseline"/>
        </w:rPr>
        <w:t>T</w:t>
      </w:r>
      <w:r>
        <w:rPr>
          <w:rFonts w:ascii="Times New Roman"/>
          <w:w w:val="105"/>
          <w:vertAlign w:val="subscript"/>
        </w:rPr>
        <w:t>2</w:t>
      </w:r>
      <w:r>
        <w:rPr>
          <w:w w:val="105"/>
          <w:vertAlign w:val="baseline"/>
        </w:rPr>
        <w:t>(</w:t>
      </w:r>
      <w:r>
        <w:rPr>
          <w:rFonts w:ascii="Times New Roman"/>
          <w:i/>
          <w:w w:val="105"/>
          <w:vertAlign w:val="baseline"/>
        </w:rPr>
        <w:t>n</w:t>
      </w:r>
      <w:r>
        <w:rPr>
          <w:w w:val="105"/>
          <w:vertAlign w:val="baseline"/>
        </w:rPr>
        <w:t>), and </w:t>
      </w:r>
      <w:r>
        <w:rPr>
          <w:rFonts w:ascii="Times New Roman"/>
          <w:i/>
          <w:w w:val="105"/>
          <w:vertAlign w:val="baseline"/>
        </w:rPr>
        <w:t>T</w:t>
      </w:r>
      <w:r>
        <w:rPr>
          <w:rFonts w:ascii="Times New Roman"/>
          <w:w w:val="105"/>
          <w:vertAlign w:val="subscript"/>
        </w:rPr>
        <w:t>3</w:t>
      </w:r>
      <w:r>
        <w:rPr>
          <w:w w:val="105"/>
          <w:vertAlign w:val="baseline"/>
        </w:rPr>
        <w:t>(</w:t>
      </w:r>
      <w:r>
        <w:rPr>
          <w:rFonts w:ascii="Times New Roman"/>
          <w:i/>
          <w:w w:val="105"/>
          <w:vertAlign w:val="baseline"/>
        </w:rPr>
        <w:t>n</w:t>
      </w:r>
      <w:r>
        <w:rPr>
          <w:w w:val="105"/>
          <w:vertAlign w:val="baseline"/>
        </w:rPr>
        <w:t>), respectively, </w:t>
      </w:r>
      <w:r>
        <w:rPr>
          <w:spacing w:val="3"/>
          <w:w w:val="105"/>
          <w:vertAlign w:val="baseline"/>
        </w:rPr>
        <w:t>be </w:t>
      </w:r>
      <w:r>
        <w:rPr>
          <w:w w:val="105"/>
          <w:vertAlign w:val="baseline"/>
        </w:rPr>
        <w:t>the number of element examinations</w:t>
      </w:r>
      <w:hyperlink w:history="true" w:anchor="_bookmark311">
        <w:r>
          <w:rPr>
            <w:rFonts w:ascii="Times New Roman"/>
            <w:w w:val="105"/>
            <w:vertAlign w:val="superscript"/>
          </w:rPr>
          <w:t>1</w:t>
        </w:r>
      </w:hyperlink>
      <w:r>
        <w:rPr>
          <w:rFonts w:ascii="Times New Roman"/>
          <w:w w:val="105"/>
          <w:vertAlign w:val="baseline"/>
        </w:rPr>
        <w:t> </w:t>
      </w:r>
      <w:r>
        <w:rPr>
          <w:w w:val="105"/>
          <w:vertAlign w:val="baseline"/>
        </w:rPr>
        <w:t>required</w:t>
      </w:r>
      <w:r>
        <w:rPr>
          <w:spacing w:val="-4"/>
          <w:w w:val="105"/>
          <w:vertAlign w:val="baseline"/>
        </w:rPr>
        <w:t> </w:t>
      </w:r>
      <w:r>
        <w:rPr>
          <w:spacing w:val="-3"/>
          <w:w w:val="105"/>
          <w:vertAlign w:val="baseline"/>
        </w:rPr>
        <w:t>by</w:t>
      </w:r>
    </w:p>
    <w:p>
      <w:pPr>
        <w:spacing w:before="0"/>
        <w:ind w:left="408" w:right="0" w:firstLine="0"/>
        <w:jc w:val="left"/>
        <w:rPr>
          <w:rFonts w:ascii="Times New Roman"/>
          <w:sz w:val="18"/>
        </w:rPr>
      </w:pPr>
      <w:r>
        <w:rPr>
          <w:rFonts w:ascii="Times New Roman"/>
          <w:w w:val="110"/>
          <w:position w:val="8"/>
          <w:sz w:val="12"/>
        </w:rPr>
        <w:t>1</w:t>
      </w:r>
      <w:bookmarkStart w:name="_bookmark311" w:id="576"/>
      <w:bookmarkEnd w:id="576"/>
      <w:r>
        <w:rPr>
          <w:rFonts w:ascii="Times New Roman"/>
          <w:w w:val="110"/>
          <w:position w:val="8"/>
          <w:sz w:val="12"/>
        </w:rPr>
      </w:r>
      <w:r>
        <w:rPr>
          <w:rFonts w:ascii="Times New Roman"/>
          <w:w w:val="110"/>
          <w:sz w:val="18"/>
        </w:rPr>
        <w:t>worst-case. . .</w:t>
      </w:r>
    </w:p>
    <w:p>
      <w:pPr>
        <w:spacing w:after="0"/>
        <w:jc w:val="left"/>
        <w:rPr>
          <w:rFonts w:ascii="Times New Roman"/>
          <w:sz w:val="18"/>
        </w:rPr>
        <w:sectPr>
          <w:pgSz w:w="12240" w:h="15840"/>
          <w:pgMar w:header="1429" w:footer="0" w:top="1660" w:bottom="280" w:left="1280" w:right="340"/>
        </w:sectPr>
      </w:pPr>
    </w:p>
    <w:p>
      <w:pPr>
        <w:pStyle w:val="BodyText"/>
        <w:rPr>
          <w:rFonts w:ascii="Times New Roman"/>
          <w:sz w:val="20"/>
        </w:rPr>
      </w:pPr>
    </w:p>
    <w:p>
      <w:pPr>
        <w:pStyle w:val="BodyText"/>
        <w:spacing w:before="8"/>
        <w:rPr>
          <w:rFonts w:ascii="Times New Roman"/>
          <w:sz w:val="18"/>
        </w:rPr>
      </w:pPr>
    </w:p>
    <w:p>
      <w:pPr>
        <w:pStyle w:val="BodyText"/>
        <w:spacing w:before="58"/>
        <w:ind w:left="520"/>
        <w:jc w:val="both"/>
      </w:pPr>
      <w:r>
        <w:rPr/>
        <w:t>these algorithms when run on a list whose length is </w:t>
      </w:r>
      <w:r>
        <w:rPr>
          <w:rFonts w:ascii="Times New Roman"/>
          <w:i/>
        </w:rPr>
        <w:t>n</w:t>
      </w:r>
      <w:r>
        <w:rPr/>
        <w:t>. We have</w:t>
      </w:r>
    </w:p>
    <w:p>
      <w:pPr>
        <w:pStyle w:val="BodyText"/>
        <w:rPr>
          <w:sz w:val="20"/>
        </w:rPr>
      </w:pPr>
    </w:p>
    <w:p>
      <w:pPr>
        <w:pStyle w:val="BodyText"/>
        <w:spacing w:before="3"/>
        <w:rPr>
          <w:sz w:val="15"/>
        </w:rPr>
      </w:pPr>
    </w:p>
    <w:tbl>
      <w:tblPr>
        <w:tblW w:w="0" w:type="auto"/>
        <w:jc w:val="left"/>
        <w:tblInd w:w="4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2"/>
        <w:gridCol w:w="369"/>
        <w:gridCol w:w="887"/>
      </w:tblGrid>
      <w:tr>
        <w:trPr>
          <w:trHeight w:val="389" w:hRule="atLeast"/>
        </w:trPr>
        <w:tc>
          <w:tcPr>
            <w:tcW w:w="672" w:type="dxa"/>
          </w:tcPr>
          <w:p>
            <w:pPr>
              <w:pStyle w:val="TableParagraph"/>
              <w:spacing w:line="212" w:lineRule="exact"/>
              <w:ind w:left="50"/>
              <w:rPr>
                <w:sz w:val="22"/>
              </w:rPr>
            </w:pPr>
            <w:r>
              <w:rPr>
                <w:rFonts w:ascii="Times New Roman"/>
                <w:i/>
                <w:w w:val="105"/>
                <w:sz w:val="22"/>
              </w:rPr>
              <w:t>T</w:t>
            </w:r>
            <w:r>
              <w:rPr>
                <w:rFonts w:ascii="Times New Roman"/>
                <w:w w:val="105"/>
                <w:sz w:val="22"/>
                <w:vertAlign w:val="subscript"/>
              </w:rPr>
              <w:t>1</w:t>
            </w:r>
            <w:r>
              <w:rPr>
                <w:w w:val="105"/>
                <w:sz w:val="22"/>
                <w:vertAlign w:val="baseline"/>
              </w:rPr>
              <w:t>(</w:t>
            </w:r>
            <w:r>
              <w:rPr>
                <w:rFonts w:ascii="Times New Roman"/>
                <w:i/>
                <w:w w:val="105"/>
                <w:sz w:val="22"/>
                <w:vertAlign w:val="baseline"/>
              </w:rPr>
              <w:t>n</w:t>
            </w:r>
            <w:r>
              <w:rPr>
                <w:w w:val="105"/>
                <w:sz w:val="22"/>
                <w:vertAlign w:val="baseline"/>
              </w:rPr>
              <w:t>)</w:t>
            </w:r>
          </w:p>
        </w:tc>
        <w:tc>
          <w:tcPr>
            <w:tcW w:w="369" w:type="dxa"/>
          </w:tcPr>
          <w:p>
            <w:pPr>
              <w:pStyle w:val="TableParagraph"/>
              <w:spacing w:line="212" w:lineRule="exact"/>
              <w:ind w:left="99"/>
              <w:rPr>
                <w:sz w:val="22"/>
              </w:rPr>
            </w:pPr>
            <w:r>
              <w:rPr>
                <w:w w:val="119"/>
                <w:sz w:val="22"/>
              </w:rPr>
              <w:t>=</w:t>
            </w:r>
          </w:p>
        </w:tc>
        <w:tc>
          <w:tcPr>
            <w:tcW w:w="887" w:type="dxa"/>
          </w:tcPr>
          <w:p>
            <w:pPr>
              <w:pStyle w:val="TableParagraph"/>
              <w:spacing w:line="211" w:lineRule="exact"/>
              <w:ind w:left="100"/>
              <w:rPr>
                <w:rFonts w:ascii="Times New Roman"/>
                <w:i/>
                <w:sz w:val="22"/>
              </w:rPr>
            </w:pPr>
            <w:r>
              <w:rPr>
                <w:rFonts w:ascii="Times New Roman"/>
                <w:i/>
                <w:w w:val="119"/>
                <w:sz w:val="22"/>
              </w:rPr>
              <w:t>n</w:t>
            </w:r>
          </w:p>
        </w:tc>
      </w:tr>
      <w:tr>
        <w:trPr>
          <w:trHeight w:val="662" w:hRule="atLeast"/>
        </w:trPr>
        <w:tc>
          <w:tcPr>
            <w:tcW w:w="672" w:type="dxa"/>
          </w:tcPr>
          <w:p>
            <w:pPr>
              <w:pStyle w:val="TableParagraph"/>
              <w:spacing w:line="220" w:lineRule="exact"/>
              <w:ind w:left="50"/>
              <w:rPr>
                <w:sz w:val="22"/>
              </w:rPr>
            </w:pPr>
            <w:r>
              <w:rPr>
                <w:rFonts w:ascii="Times New Roman"/>
                <w:i/>
                <w:w w:val="105"/>
                <w:sz w:val="22"/>
              </w:rPr>
              <w:t>T</w:t>
            </w:r>
            <w:r>
              <w:rPr>
                <w:rFonts w:ascii="Times New Roman"/>
                <w:w w:val="105"/>
                <w:sz w:val="22"/>
                <w:vertAlign w:val="subscript"/>
              </w:rPr>
              <w:t>2</w:t>
            </w:r>
            <w:r>
              <w:rPr>
                <w:w w:val="105"/>
                <w:sz w:val="22"/>
                <w:vertAlign w:val="baseline"/>
              </w:rPr>
              <w:t>(</w:t>
            </w:r>
            <w:r>
              <w:rPr>
                <w:rFonts w:ascii="Times New Roman"/>
                <w:i/>
                <w:w w:val="105"/>
                <w:sz w:val="22"/>
                <w:vertAlign w:val="baseline"/>
              </w:rPr>
              <w:t>n</w:t>
            </w:r>
            <w:r>
              <w:rPr>
                <w:w w:val="105"/>
                <w:sz w:val="22"/>
                <w:vertAlign w:val="baseline"/>
              </w:rPr>
              <w:t>)</w:t>
            </w:r>
          </w:p>
          <w:p>
            <w:pPr>
              <w:pStyle w:val="TableParagraph"/>
              <w:spacing w:before="145"/>
              <w:ind w:left="50"/>
              <w:rPr>
                <w:sz w:val="22"/>
              </w:rPr>
            </w:pPr>
            <w:r>
              <w:rPr>
                <w:rFonts w:ascii="Times New Roman"/>
                <w:i/>
                <w:w w:val="105"/>
                <w:sz w:val="22"/>
              </w:rPr>
              <w:t>T</w:t>
            </w:r>
            <w:r>
              <w:rPr>
                <w:rFonts w:ascii="Times New Roman"/>
                <w:w w:val="105"/>
                <w:sz w:val="22"/>
                <w:vertAlign w:val="subscript"/>
              </w:rPr>
              <w:t>3</w:t>
            </w:r>
            <w:r>
              <w:rPr>
                <w:w w:val="105"/>
                <w:sz w:val="22"/>
                <w:vertAlign w:val="baseline"/>
              </w:rPr>
              <w:t>(</w:t>
            </w:r>
            <w:r>
              <w:rPr>
                <w:rFonts w:ascii="Times New Roman"/>
                <w:i/>
                <w:w w:val="105"/>
                <w:sz w:val="22"/>
                <w:vertAlign w:val="baseline"/>
              </w:rPr>
              <w:t>n</w:t>
            </w:r>
            <w:r>
              <w:rPr>
                <w:w w:val="105"/>
                <w:sz w:val="22"/>
                <w:vertAlign w:val="baseline"/>
              </w:rPr>
              <w:t>)</w:t>
            </w:r>
          </w:p>
        </w:tc>
        <w:tc>
          <w:tcPr>
            <w:tcW w:w="369" w:type="dxa"/>
          </w:tcPr>
          <w:p>
            <w:pPr>
              <w:pStyle w:val="TableParagraph"/>
              <w:spacing w:line="220" w:lineRule="exact"/>
              <w:ind w:left="99"/>
              <w:rPr>
                <w:sz w:val="22"/>
              </w:rPr>
            </w:pPr>
            <w:r>
              <w:rPr>
                <w:w w:val="119"/>
                <w:sz w:val="22"/>
              </w:rPr>
              <w:t>=</w:t>
            </w:r>
          </w:p>
          <w:p>
            <w:pPr>
              <w:pStyle w:val="TableParagraph"/>
              <w:spacing w:before="148"/>
              <w:ind w:left="99"/>
              <w:rPr>
                <w:sz w:val="22"/>
              </w:rPr>
            </w:pPr>
            <w:r>
              <w:rPr>
                <w:w w:val="119"/>
                <w:sz w:val="22"/>
              </w:rPr>
              <w:t>=</w:t>
            </w:r>
          </w:p>
        </w:tc>
        <w:tc>
          <w:tcPr>
            <w:tcW w:w="887" w:type="dxa"/>
          </w:tcPr>
          <w:p>
            <w:pPr>
              <w:pStyle w:val="TableParagraph"/>
              <w:spacing w:line="2" w:lineRule="auto"/>
              <w:ind w:left="100"/>
              <w:rPr>
                <w:rFonts w:ascii="Times New Roman" w:hAnsi="Times New Roman"/>
                <w:i/>
                <w:sz w:val="22"/>
              </w:rPr>
            </w:pPr>
            <w:r>
              <w:rPr>
                <w:rFonts w:ascii="MS UI Gothic" w:hAnsi="MS UI Gothic"/>
                <w:sz w:val="22"/>
              </w:rPr>
              <w:t>√</w:t>
            </w:r>
            <w:r>
              <w:rPr>
                <w:rFonts w:ascii="Times New Roman" w:hAnsi="Times New Roman"/>
                <w:i/>
                <w:position w:val="-16"/>
                <w:sz w:val="22"/>
              </w:rPr>
              <w:t>n</w:t>
            </w:r>
          </w:p>
          <w:p>
            <w:pPr>
              <w:pStyle w:val="TableParagraph"/>
              <w:spacing w:line="278" w:lineRule="exact" w:before="204"/>
              <w:ind w:left="99"/>
              <w:rPr>
                <w:rFonts w:ascii="Times New Roman"/>
                <w:i/>
                <w:sz w:val="22"/>
              </w:rPr>
            </w:pPr>
            <w:r>
              <w:rPr>
                <w:w w:val="105"/>
                <w:sz w:val="22"/>
              </w:rPr>
              <w:t>log</w:t>
            </w:r>
            <w:r>
              <w:rPr>
                <w:rFonts w:ascii="Times New Roman"/>
                <w:w w:val="105"/>
                <w:position w:val="-4"/>
                <w:sz w:val="16"/>
              </w:rPr>
              <w:t>2</w:t>
            </w:r>
            <w:r>
              <w:rPr>
                <w:w w:val="105"/>
                <w:sz w:val="22"/>
              </w:rPr>
              <w:t>(</w:t>
            </w:r>
            <w:r>
              <w:rPr>
                <w:rFonts w:ascii="Times New Roman"/>
                <w:i/>
                <w:w w:val="105"/>
                <w:sz w:val="22"/>
              </w:rPr>
              <w:t>n</w:t>
            </w:r>
            <w:r>
              <w:rPr>
                <w:w w:val="105"/>
                <w:sz w:val="22"/>
              </w:rPr>
              <w:t>)</w:t>
            </w:r>
            <w:r>
              <w:rPr>
                <w:rFonts w:ascii="Times New Roman"/>
                <w:i/>
                <w:w w:val="105"/>
                <w:sz w:val="22"/>
              </w:rPr>
              <w:t>.</w:t>
            </w:r>
          </w:p>
        </w:tc>
      </w:tr>
    </w:tbl>
    <w:p>
      <w:pPr>
        <w:pStyle w:val="BodyText"/>
        <w:rPr>
          <w:sz w:val="28"/>
        </w:rPr>
      </w:pPr>
    </w:p>
    <w:p>
      <w:pPr>
        <w:pStyle w:val="BodyText"/>
        <w:ind w:left="520"/>
        <w:jc w:val="both"/>
      </w:pPr>
      <w:r>
        <w:rPr/>
        <w:t>In the problems that follow, you will compare and contrast the growth rates of these functions.</w:t>
      </w:r>
    </w:p>
    <w:p>
      <w:pPr>
        <w:pStyle w:val="BodyText"/>
        <w:spacing w:before="4"/>
        <w:rPr>
          <w:sz w:val="18"/>
        </w:rPr>
      </w:pPr>
    </w:p>
    <w:p>
      <w:pPr>
        <w:pStyle w:val="Heading9"/>
        <w:ind w:left="520"/>
        <w:jc w:val="both"/>
      </w:pPr>
      <w:r>
        <w:rPr/>
        <w:t>Exercise 10.1</w:t>
      </w:r>
    </w:p>
    <w:p>
      <w:pPr>
        <w:pStyle w:val="BodyText"/>
        <w:spacing w:line="324" w:lineRule="auto" w:before="85"/>
        <w:ind w:left="520" w:right="1098" w:firstLine="108"/>
        <w:jc w:val="both"/>
      </w:pPr>
      <w:r>
        <w:rPr/>
        <w:t>On a </w:t>
      </w:r>
      <w:r>
        <w:rPr>
          <w:rFonts w:ascii="Times New Roman" w:hAnsi="Times New Roman"/>
          <w:i/>
        </w:rPr>
        <w:t>single </w:t>
      </w:r>
      <w:r>
        <w:rPr/>
        <w:t>sheet of graph paper, plot the number of element examinations required for each of the three algorithms when run on lists of length </w:t>
      </w:r>
      <w:r>
        <w:rPr>
          <w:rFonts w:ascii="Times New Roman" w:hAnsi="Times New Roman"/>
          <w:i/>
        </w:rPr>
        <w:t>n </w:t>
      </w:r>
      <w:r>
        <w:rPr/>
        <w:t>= 1, 2, 4, 8, and 16. </w:t>
      </w:r>
      <w:r>
        <w:rPr>
          <w:spacing w:val="-6"/>
        </w:rPr>
        <w:t>For </w:t>
      </w:r>
      <w:r>
        <w:rPr/>
        <w:t>each algorithm, connect the plot points with a smooth, hand-drawn curve. See the plots given in the “Exponentials and Logs” handout for examples of what you should do. </w:t>
      </w:r>
      <w:r>
        <w:rPr>
          <w:spacing w:val="-7"/>
        </w:rPr>
        <w:t>You </w:t>
      </w:r>
      <w:r>
        <w:rPr>
          <w:spacing w:val="-3"/>
        </w:rPr>
        <w:t>may </w:t>
      </w:r>
      <w:r>
        <w:rPr/>
        <w:t>print a piece of graph paper from the PDF located at the following</w:t>
      </w:r>
      <w:r>
        <w:rPr>
          <w:spacing w:val="12"/>
        </w:rPr>
        <w:t> </w:t>
      </w:r>
      <w:r>
        <w:rPr/>
        <w:t>URL:</w:t>
      </w:r>
    </w:p>
    <w:p>
      <w:pPr>
        <w:pStyle w:val="BodyText"/>
        <w:spacing w:before="176"/>
        <w:ind w:left="2260"/>
        <w:rPr>
          <w:rFonts w:ascii="Times New Roman"/>
        </w:rPr>
      </w:pPr>
      <w:hyperlink r:id="rId196">
        <w:r>
          <w:rPr>
            <w:rFonts w:ascii="Times New Roman"/>
            <w:w w:val="125"/>
          </w:rPr>
          <w:t>http://www.printfreegraphpaper.com/gp/c-i-14.pdf</w:t>
        </w:r>
      </w:hyperlink>
    </w:p>
    <w:p>
      <w:pPr>
        <w:pStyle w:val="BodyText"/>
        <w:spacing w:before="5"/>
        <w:rPr>
          <w:rFonts w:ascii="Times New Roman"/>
          <w:sz w:val="23"/>
        </w:rPr>
      </w:pPr>
    </w:p>
    <w:p>
      <w:pPr>
        <w:pStyle w:val="BodyText"/>
        <w:ind w:left="520"/>
        <w:jc w:val="both"/>
      </w:pPr>
      <w:r>
        <w:rPr/>
        <w:t>(If you view this assignment on-line, you may simply click on the above hyperlink.)</w:t>
      </w:r>
    </w:p>
    <w:p>
      <w:pPr>
        <w:pStyle w:val="BodyText"/>
        <w:spacing w:before="3"/>
        <w:rPr>
          <w:sz w:val="18"/>
        </w:rPr>
      </w:pPr>
    </w:p>
    <w:p>
      <w:pPr>
        <w:pStyle w:val="Heading9"/>
        <w:ind w:left="520"/>
        <w:jc w:val="both"/>
      </w:pPr>
      <w:r>
        <w:rPr/>
        <w:t>Exercise 10.2</w:t>
      </w:r>
    </w:p>
    <w:p>
      <w:pPr>
        <w:pStyle w:val="BodyText"/>
        <w:rPr>
          <w:b/>
        </w:rPr>
      </w:pPr>
    </w:p>
    <w:p>
      <w:pPr>
        <w:pStyle w:val="BodyText"/>
        <w:spacing w:before="9"/>
        <w:rPr>
          <w:b/>
          <w:sz w:val="29"/>
        </w:rPr>
      </w:pPr>
    </w:p>
    <w:p>
      <w:pPr>
        <w:pStyle w:val="ListParagraph"/>
        <w:numPr>
          <w:ilvl w:val="0"/>
          <w:numId w:val="66"/>
        </w:numPr>
        <w:tabs>
          <w:tab w:pos="1066" w:val="left" w:leader="none"/>
        </w:tabs>
        <w:spacing w:line="319" w:lineRule="auto" w:before="0" w:after="0"/>
        <w:ind w:left="1065" w:right="1098" w:hanging="259"/>
        <w:jc w:val="both"/>
        <w:rPr>
          <w:sz w:val="22"/>
        </w:rPr>
      </w:pPr>
      <w:r>
        <w:rPr>
          <w:sz w:val="22"/>
        </w:rPr>
        <w:t>Suppose</w:t>
      </w:r>
      <w:r>
        <w:rPr>
          <w:spacing w:val="-6"/>
          <w:sz w:val="22"/>
        </w:rPr>
        <w:t> </w:t>
      </w:r>
      <w:r>
        <w:rPr>
          <w:sz w:val="22"/>
        </w:rPr>
        <w:t>that</w:t>
      </w:r>
      <w:r>
        <w:rPr>
          <w:spacing w:val="-5"/>
          <w:sz w:val="22"/>
        </w:rPr>
        <w:t> </w:t>
      </w:r>
      <w:r>
        <w:rPr>
          <w:sz w:val="22"/>
        </w:rPr>
        <w:t>you</w:t>
      </w:r>
      <w:r>
        <w:rPr>
          <w:spacing w:val="-5"/>
          <w:sz w:val="22"/>
        </w:rPr>
        <w:t> </w:t>
      </w:r>
      <w:r>
        <w:rPr>
          <w:sz w:val="22"/>
        </w:rPr>
        <w:t>were</w:t>
      </w:r>
      <w:r>
        <w:rPr>
          <w:spacing w:val="-5"/>
          <w:sz w:val="22"/>
        </w:rPr>
        <w:t> </w:t>
      </w:r>
      <w:r>
        <w:rPr>
          <w:sz w:val="22"/>
        </w:rPr>
        <w:t>given</w:t>
      </w:r>
      <w:r>
        <w:rPr>
          <w:spacing w:val="-5"/>
          <w:sz w:val="22"/>
        </w:rPr>
        <w:t> </w:t>
      </w:r>
      <w:r>
        <w:rPr>
          <w:sz w:val="22"/>
        </w:rPr>
        <w:t>a</w:t>
      </w:r>
      <w:r>
        <w:rPr>
          <w:spacing w:val="-5"/>
          <w:sz w:val="22"/>
        </w:rPr>
        <w:t> </w:t>
      </w:r>
      <w:r>
        <w:rPr>
          <w:sz w:val="22"/>
        </w:rPr>
        <w:t>budget</w:t>
      </w:r>
      <w:r>
        <w:rPr>
          <w:spacing w:val="-5"/>
          <w:sz w:val="22"/>
        </w:rPr>
        <w:t> </w:t>
      </w:r>
      <w:r>
        <w:rPr>
          <w:sz w:val="22"/>
        </w:rPr>
        <w:t>of</w:t>
      </w:r>
      <w:r>
        <w:rPr>
          <w:spacing w:val="-5"/>
          <w:sz w:val="22"/>
        </w:rPr>
        <w:t> </w:t>
      </w:r>
      <w:r>
        <w:rPr>
          <w:sz w:val="22"/>
        </w:rPr>
        <w:t>20</w:t>
      </w:r>
      <w:r>
        <w:rPr>
          <w:spacing w:val="-6"/>
          <w:sz w:val="22"/>
        </w:rPr>
        <w:t> </w:t>
      </w:r>
      <w:r>
        <w:rPr>
          <w:sz w:val="22"/>
        </w:rPr>
        <w:t>element</w:t>
      </w:r>
      <w:r>
        <w:rPr>
          <w:spacing w:val="-5"/>
          <w:sz w:val="22"/>
        </w:rPr>
        <w:t> </w:t>
      </w:r>
      <w:r>
        <w:rPr>
          <w:sz w:val="22"/>
        </w:rPr>
        <w:t>examinations.</w:t>
      </w:r>
      <w:r>
        <w:rPr>
          <w:spacing w:val="12"/>
          <w:sz w:val="22"/>
        </w:rPr>
        <w:t> </w:t>
      </w:r>
      <w:r>
        <w:rPr>
          <w:spacing w:val="-6"/>
          <w:sz w:val="22"/>
        </w:rPr>
        <w:t>For</w:t>
      </w:r>
      <w:r>
        <w:rPr>
          <w:spacing w:val="-5"/>
          <w:sz w:val="22"/>
        </w:rPr>
        <w:t> </w:t>
      </w:r>
      <w:r>
        <w:rPr>
          <w:sz w:val="22"/>
        </w:rPr>
        <w:t>each</w:t>
      </w:r>
      <w:r>
        <w:rPr>
          <w:spacing w:val="-5"/>
          <w:sz w:val="22"/>
        </w:rPr>
        <w:t> </w:t>
      </w:r>
      <w:r>
        <w:rPr>
          <w:sz w:val="22"/>
        </w:rPr>
        <w:t>of</w:t>
      </w:r>
      <w:r>
        <w:rPr>
          <w:spacing w:val="-5"/>
          <w:sz w:val="22"/>
        </w:rPr>
        <w:t> </w:t>
      </w:r>
      <w:r>
        <w:rPr>
          <w:sz w:val="22"/>
        </w:rPr>
        <w:t>the</w:t>
      </w:r>
      <w:r>
        <w:rPr>
          <w:spacing w:val="-5"/>
          <w:sz w:val="22"/>
        </w:rPr>
        <w:t> </w:t>
      </w:r>
      <w:r>
        <w:rPr>
          <w:sz w:val="22"/>
        </w:rPr>
        <w:t>three algorithms, determine the largest array length such that the number of examinations made</w:t>
      </w:r>
      <w:r>
        <w:rPr>
          <w:spacing w:val="16"/>
          <w:sz w:val="22"/>
        </w:rPr>
        <w:t> </w:t>
      </w:r>
      <w:r>
        <w:rPr>
          <w:sz w:val="22"/>
        </w:rPr>
        <w:t>is</w:t>
      </w:r>
      <w:r>
        <w:rPr>
          <w:spacing w:val="17"/>
          <w:sz w:val="22"/>
        </w:rPr>
        <w:t> </w:t>
      </w:r>
      <w:r>
        <w:rPr>
          <w:sz w:val="22"/>
        </w:rPr>
        <w:t>guaranteed</w:t>
      </w:r>
      <w:r>
        <w:rPr>
          <w:spacing w:val="17"/>
          <w:sz w:val="22"/>
        </w:rPr>
        <w:t> </w:t>
      </w:r>
      <w:r>
        <w:rPr>
          <w:sz w:val="22"/>
        </w:rPr>
        <w:t>to</w:t>
      </w:r>
      <w:r>
        <w:rPr>
          <w:spacing w:val="18"/>
          <w:sz w:val="22"/>
        </w:rPr>
        <w:t> </w:t>
      </w:r>
      <w:r>
        <w:rPr>
          <w:spacing w:val="3"/>
          <w:sz w:val="22"/>
        </w:rPr>
        <w:t>be</w:t>
      </w:r>
      <w:r>
        <w:rPr>
          <w:spacing w:val="17"/>
          <w:sz w:val="22"/>
        </w:rPr>
        <w:t> </w:t>
      </w:r>
      <w:r>
        <w:rPr>
          <w:sz w:val="22"/>
        </w:rPr>
        <w:t>at</w:t>
      </w:r>
      <w:r>
        <w:rPr>
          <w:spacing w:val="17"/>
          <w:sz w:val="22"/>
        </w:rPr>
        <w:t> </w:t>
      </w:r>
      <w:r>
        <w:rPr>
          <w:sz w:val="22"/>
        </w:rPr>
        <w:t>most</w:t>
      </w:r>
      <w:r>
        <w:rPr>
          <w:spacing w:val="17"/>
          <w:sz w:val="22"/>
        </w:rPr>
        <w:t> </w:t>
      </w:r>
      <w:r>
        <w:rPr>
          <w:sz w:val="22"/>
        </w:rPr>
        <w:t>20.</w:t>
      </w:r>
    </w:p>
    <w:p>
      <w:pPr>
        <w:pStyle w:val="ListParagraph"/>
        <w:numPr>
          <w:ilvl w:val="0"/>
          <w:numId w:val="66"/>
        </w:numPr>
        <w:tabs>
          <w:tab w:pos="1066" w:val="left" w:leader="none"/>
        </w:tabs>
        <w:spacing w:line="316" w:lineRule="auto" w:before="168" w:after="0"/>
        <w:ind w:left="1065" w:right="1097" w:hanging="334"/>
        <w:jc w:val="both"/>
        <w:rPr>
          <w:sz w:val="22"/>
        </w:rPr>
      </w:pPr>
      <w:r>
        <w:rPr>
          <w:spacing w:val="-3"/>
          <w:w w:val="110"/>
          <w:sz w:val="22"/>
        </w:rPr>
        <w:t>How</w:t>
      </w:r>
      <w:r>
        <w:rPr>
          <w:spacing w:val="-16"/>
          <w:w w:val="110"/>
          <w:sz w:val="22"/>
        </w:rPr>
        <w:t> </w:t>
      </w:r>
      <w:r>
        <w:rPr>
          <w:w w:val="110"/>
          <w:sz w:val="22"/>
        </w:rPr>
        <w:t>many</w:t>
      </w:r>
      <w:r>
        <w:rPr>
          <w:spacing w:val="-16"/>
          <w:w w:val="110"/>
          <w:sz w:val="22"/>
        </w:rPr>
        <w:t> </w:t>
      </w:r>
      <w:r>
        <w:rPr>
          <w:w w:val="110"/>
          <w:sz w:val="22"/>
        </w:rPr>
        <w:t>times</w:t>
      </w:r>
      <w:r>
        <w:rPr>
          <w:spacing w:val="-16"/>
          <w:w w:val="110"/>
          <w:sz w:val="22"/>
        </w:rPr>
        <w:t> </w:t>
      </w:r>
      <w:r>
        <w:rPr>
          <w:w w:val="110"/>
          <w:sz w:val="22"/>
        </w:rPr>
        <w:t>larger</w:t>
      </w:r>
      <w:r>
        <w:rPr>
          <w:spacing w:val="-16"/>
          <w:w w:val="110"/>
          <w:sz w:val="22"/>
        </w:rPr>
        <w:t> </w:t>
      </w:r>
      <w:r>
        <w:rPr>
          <w:w w:val="110"/>
          <w:sz w:val="22"/>
        </w:rPr>
        <w:t>is</w:t>
      </w:r>
      <w:r>
        <w:rPr>
          <w:spacing w:val="-16"/>
          <w:w w:val="110"/>
          <w:sz w:val="22"/>
        </w:rPr>
        <w:t> </w:t>
      </w:r>
      <w:r>
        <w:rPr>
          <w:w w:val="110"/>
          <w:sz w:val="22"/>
        </w:rPr>
        <w:t>the</w:t>
      </w:r>
      <w:r>
        <w:rPr>
          <w:spacing w:val="-16"/>
          <w:w w:val="110"/>
          <w:sz w:val="22"/>
        </w:rPr>
        <w:t> </w:t>
      </w:r>
      <w:r>
        <w:rPr>
          <w:w w:val="110"/>
          <w:sz w:val="22"/>
        </w:rPr>
        <w:t>array</w:t>
      </w:r>
      <w:r>
        <w:rPr>
          <w:spacing w:val="-16"/>
          <w:w w:val="110"/>
          <w:sz w:val="22"/>
        </w:rPr>
        <w:t> </w:t>
      </w:r>
      <w:r>
        <w:rPr>
          <w:w w:val="110"/>
          <w:sz w:val="22"/>
        </w:rPr>
        <w:t>that</w:t>
      </w:r>
      <w:r>
        <w:rPr>
          <w:spacing w:val="-17"/>
          <w:w w:val="110"/>
          <w:sz w:val="22"/>
        </w:rPr>
        <w:t> </w:t>
      </w:r>
      <w:r>
        <w:rPr>
          <w:rFonts w:ascii="Times New Roman"/>
          <w:w w:val="110"/>
          <w:sz w:val="22"/>
        </w:rPr>
        <w:t>Binary-Search</w:t>
      </w:r>
      <w:r>
        <w:rPr>
          <w:rFonts w:ascii="Times New Roman"/>
          <w:spacing w:val="-19"/>
          <w:w w:val="110"/>
          <w:sz w:val="22"/>
        </w:rPr>
        <w:t> </w:t>
      </w:r>
      <w:r>
        <w:rPr>
          <w:w w:val="110"/>
          <w:sz w:val="22"/>
        </w:rPr>
        <w:t>can</w:t>
      </w:r>
      <w:r>
        <w:rPr>
          <w:spacing w:val="-16"/>
          <w:w w:val="110"/>
          <w:sz w:val="22"/>
        </w:rPr>
        <w:t> </w:t>
      </w:r>
      <w:r>
        <w:rPr>
          <w:w w:val="110"/>
          <w:sz w:val="22"/>
        </w:rPr>
        <w:t>handle,</w:t>
      </w:r>
      <w:r>
        <w:rPr>
          <w:spacing w:val="-15"/>
          <w:w w:val="110"/>
          <w:sz w:val="22"/>
        </w:rPr>
        <w:t> </w:t>
      </w:r>
      <w:r>
        <w:rPr>
          <w:w w:val="110"/>
          <w:sz w:val="22"/>
        </w:rPr>
        <w:t>as</w:t>
      </w:r>
      <w:r>
        <w:rPr>
          <w:spacing w:val="-16"/>
          <w:w w:val="110"/>
          <w:sz w:val="22"/>
        </w:rPr>
        <w:t> </w:t>
      </w:r>
      <w:r>
        <w:rPr>
          <w:w w:val="110"/>
          <w:sz w:val="22"/>
        </w:rPr>
        <w:t>compared</w:t>
      </w:r>
      <w:r>
        <w:rPr>
          <w:spacing w:val="-16"/>
          <w:w w:val="110"/>
          <w:sz w:val="22"/>
        </w:rPr>
        <w:t> </w:t>
      </w:r>
      <w:r>
        <w:rPr>
          <w:w w:val="110"/>
          <w:sz w:val="22"/>
        </w:rPr>
        <w:t>to the arrays that </w:t>
      </w:r>
      <w:r>
        <w:rPr>
          <w:rFonts w:ascii="Times New Roman"/>
          <w:w w:val="110"/>
          <w:sz w:val="22"/>
        </w:rPr>
        <w:t>Chunk-Search </w:t>
      </w:r>
      <w:r>
        <w:rPr>
          <w:w w:val="110"/>
          <w:sz w:val="22"/>
        </w:rPr>
        <w:t>and </w:t>
      </w:r>
      <w:r>
        <w:rPr>
          <w:rFonts w:ascii="Times New Roman"/>
          <w:w w:val="110"/>
          <w:sz w:val="22"/>
        </w:rPr>
        <w:t>Ordered-Linear-Search </w:t>
      </w:r>
      <w:r>
        <w:rPr>
          <w:w w:val="110"/>
          <w:sz w:val="22"/>
        </w:rPr>
        <w:t>can handle? </w:t>
      </w:r>
      <w:r>
        <w:rPr>
          <w:spacing w:val="-3"/>
          <w:w w:val="110"/>
          <w:sz w:val="22"/>
        </w:rPr>
        <w:t>How </w:t>
      </w:r>
      <w:r>
        <w:rPr>
          <w:w w:val="110"/>
          <w:sz w:val="22"/>
        </w:rPr>
        <w:t>many times</w:t>
      </w:r>
      <w:r>
        <w:rPr>
          <w:spacing w:val="-36"/>
          <w:w w:val="110"/>
          <w:sz w:val="22"/>
        </w:rPr>
        <w:t> </w:t>
      </w:r>
      <w:r>
        <w:rPr>
          <w:w w:val="110"/>
          <w:sz w:val="22"/>
        </w:rPr>
        <w:t>larger</w:t>
      </w:r>
      <w:r>
        <w:rPr>
          <w:spacing w:val="-35"/>
          <w:w w:val="110"/>
          <w:sz w:val="22"/>
        </w:rPr>
        <w:t> </w:t>
      </w:r>
      <w:r>
        <w:rPr>
          <w:w w:val="110"/>
          <w:sz w:val="22"/>
        </w:rPr>
        <w:t>is</w:t>
      </w:r>
      <w:r>
        <w:rPr>
          <w:spacing w:val="-35"/>
          <w:w w:val="110"/>
          <w:sz w:val="22"/>
        </w:rPr>
        <w:t> </w:t>
      </w:r>
      <w:r>
        <w:rPr>
          <w:w w:val="110"/>
          <w:sz w:val="22"/>
        </w:rPr>
        <w:t>the</w:t>
      </w:r>
      <w:r>
        <w:rPr>
          <w:spacing w:val="-35"/>
          <w:w w:val="110"/>
          <w:sz w:val="22"/>
        </w:rPr>
        <w:t> </w:t>
      </w:r>
      <w:r>
        <w:rPr>
          <w:w w:val="110"/>
          <w:sz w:val="22"/>
        </w:rPr>
        <w:t>array</w:t>
      </w:r>
      <w:r>
        <w:rPr>
          <w:spacing w:val="-35"/>
          <w:w w:val="110"/>
          <w:sz w:val="22"/>
        </w:rPr>
        <w:t> </w:t>
      </w:r>
      <w:r>
        <w:rPr>
          <w:w w:val="110"/>
          <w:sz w:val="22"/>
        </w:rPr>
        <w:t>that</w:t>
      </w:r>
      <w:r>
        <w:rPr>
          <w:spacing w:val="-35"/>
          <w:w w:val="110"/>
          <w:sz w:val="22"/>
        </w:rPr>
        <w:t> </w:t>
      </w:r>
      <w:r>
        <w:rPr>
          <w:rFonts w:ascii="Times New Roman"/>
          <w:w w:val="110"/>
          <w:sz w:val="22"/>
        </w:rPr>
        <w:t>Chunk-Search</w:t>
      </w:r>
      <w:r>
        <w:rPr>
          <w:rFonts w:ascii="Times New Roman"/>
          <w:spacing w:val="-37"/>
          <w:w w:val="110"/>
          <w:sz w:val="22"/>
        </w:rPr>
        <w:t> </w:t>
      </w:r>
      <w:r>
        <w:rPr>
          <w:w w:val="110"/>
          <w:sz w:val="22"/>
        </w:rPr>
        <w:t>can</w:t>
      </w:r>
      <w:r>
        <w:rPr>
          <w:spacing w:val="-35"/>
          <w:w w:val="110"/>
          <w:sz w:val="22"/>
        </w:rPr>
        <w:t> </w:t>
      </w:r>
      <w:r>
        <w:rPr>
          <w:w w:val="110"/>
          <w:sz w:val="22"/>
        </w:rPr>
        <w:t>handle,</w:t>
      </w:r>
      <w:r>
        <w:rPr>
          <w:spacing w:val="-35"/>
          <w:w w:val="110"/>
          <w:sz w:val="22"/>
        </w:rPr>
        <w:t> </w:t>
      </w:r>
      <w:r>
        <w:rPr>
          <w:w w:val="110"/>
          <w:sz w:val="22"/>
        </w:rPr>
        <w:t>as</w:t>
      </w:r>
      <w:r>
        <w:rPr>
          <w:spacing w:val="-35"/>
          <w:w w:val="110"/>
          <w:sz w:val="22"/>
        </w:rPr>
        <w:t> </w:t>
      </w:r>
      <w:r>
        <w:rPr>
          <w:w w:val="110"/>
          <w:sz w:val="22"/>
        </w:rPr>
        <w:t>compared</w:t>
      </w:r>
      <w:r>
        <w:rPr>
          <w:spacing w:val="-35"/>
          <w:w w:val="110"/>
          <w:sz w:val="22"/>
        </w:rPr>
        <w:t> </w:t>
      </w:r>
      <w:r>
        <w:rPr>
          <w:w w:val="110"/>
          <w:sz w:val="22"/>
        </w:rPr>
        <w:t>to</w:t>
      </w:r>
      <w:r>
        <w:rPr>
          <w:spacing w:val="-35"/>
          <w:w w:val="110"/>
          <w:sz w:val="22"/>
        </w:rPr>
        <w:t> </w:t>
      </w:r>
      <w:r>
        <w:rPr>
          <w:w w:val="110"/>
          <w:sz w:val="22"/>
        </w:rPr>
        <w:t>the</w:t>
      </w:r>
      <w:r>
        <w:rPr>
          <w:spacing w:val="-35"/>
          <w:w w:val="110"/>
          <w:sz w:val="22"/>
        </w:rPr>
        <w:t> </w:t>
      </w:r>
      <w:r>
        <w:rPr>
          <w:w w:val="110"/>
          <w:sz w:val="22"/>
        </w:rPr>
        <w:t>array</w:t>
      </w:r>
      <w:r>
        <w:rPr>
          <w:spacing w:val="-35"/>
          <w:w w:val="110"/>
          <w:sz w:val="22"/>
        </w:rPr>
        <w:t> </w:t>
      </w:r>
      <w:r>
        <w:rPr>
          <w:w w:val="110"/>
          <w:sz w:val="22"/>
        </w:rPr>
        <w:t>that </w:t>
      </w:r>
      <w:r>
        <w:rPr>
          <w:rFonts w:ascii="Times New Roman"/>
          <w:w w:val="110"/>
          <w:sz w:val="22"/>
        </w:rPr>
        <w:t>Ordered-Linear-Search </w:t>
      </w:r>
      <w:r>
        <w:rPr>
          <w:w w:val="110"/>
          <w:sz w:val="22"/>
        </w:rPr>
        <w:t>can</w:t>
      </w:r>
      <w:r>
        <w:rPr>
          <w:spacing w:val="32"/>
          <w:w w:val="110"/>
          <w:sz w:val="22"/>
        </w:rPr>
        <w:t> </w:t>
      </w:r>
      <w:r>
        <w:rPr>
          <w:w w:val="110"/>
          <w:sz w:val="22"/>
        </w:rPr>
        <w:t>handle?</w:t>
      </w:r>
    </w:p>
    <w:p>
      <w:pPr>
        <w:pStyle w:val="BodyText"/>
        <w:spacing w:before="2"/>
        <w:rPr>
          <w:sz w:val="27"/>
        </w:rPr>
      </w:pPr>
    </w:p>
    <w:p>
      <w:pPr>
        <w:pStyle w:val="Heading9"/>
        <w:ind w:left="520"/>
      </w:pPr>
      <w:r>
        <w:rPr/>
        <w:t>Exercise 10.3</w:t>
      </w:r>
    </w:p>
    <w:p>
      <w:pPr>
        <w:pStyle w:val="BodyText"/>
        <w:spacing w:line="324" w:lineRule="auto" w:before="89"/>
        <w:ind w:left="520" w:right="605" w:firstLine="70"/>
      </w:pPr>
      <w:r>
        <w:rPr/>
        <w:pict>
          <v:shape style="position:absolute;margin-left:90pt;margin-top:91.576912pt;width:180pt;height:.1pt;mso-position-horizontal-relative:page;mso-position-vertical-relative:paragraph;z-index:-251099136;mso-wrap-distance-left:0;mso-wrap-distance-right:0" coordorigin="1800,1832" coordsize="3600,0" path="m1800,1832l5400,1832e" filled="false" stroked="true" strokeweight=".398pt" strokecolor="#000000">
            <v:path arrowok="t"/>
            <v:stroke dashstyle="solid"/>
            <w10:wrap type="topAndBottom"/>
          </v:shape>
        </w:pict>
      </w:r>
      <w:r>
        <w:rPr>
          <w:w w:val="105"/>
        </w:rPr>
        <w:t>Moe, </w:t>
      </w:r>
      <w:r>
        <w:rPr>
          <w:spacing w:val="-4"/>
          <w:w w:val="105"/>
        </w:rPr>
        <w:t>Larry, </w:t>
      </w:r>
      <w:r>
        <w:rPr>
          <w:w w:val="105"/>
        </w:rPr>
        <w:t>and Curly </w:t>
      </w:r>
      <w:r>
        <w:rPr>
          <w:spacing w:val="-3"/>
          <w:w w:val="105"/>
        </w:rPr>
        <w:t>have </w:t>
      </w:r>
      <w:r>
        <w:rPr>
          <w:w w:val="105"/>
        </w:rPr>
        <w:t>just purchased three new computers. Moe’s computer is 10 times faster</w:t>
      </w:r>
      <w:r>
        <w:rPr>
          <w:spacing w:val="-11"/>
          <w:w w:val="105"/>
        </w:rPr>
        <w:t> </w:t>
      </w:r>
      <w:r>
        <w:rPr>
          <w:w w:val="105"/>
        </w:rPr>
        <w:t>than</w:t>
      </w:r>
      <w:r>
        <w:rPr>
          <w:spacing w:val="-11"/>
          <w:w w:val="105"/>
        </w:rPr>
        <w:t> </w:t>
      </w:r>
      <w:r>
        <w:rPr>
          <w:w w:val="105"/>
        </w:rPr>
        <w:t>Larry’s</w:t>
      </w:r>
      <w:r>
        <w:rPr>
          <w:spacing w:val="-10"/>
          <w:w w:val="105"/>
        </w:rPr>
        <w:t> </w:t>
      </w:r>
      <w:r>
        <w:rPr>
          <w:w w:val="105"/>
        </w:rPr>
        <w:t>and</w:t>
      </w:r>
      <w:r>
        <w:rPr>
          <w:spacing w:val="-11"/>
          <w:w w:val="105"/>
        </w:rPr>
        <w:t> </w:t>
      </w:r>
      <w:r>
        <w:rPr>
          <w:w w:val="105"/>
        </w:rPr>
        <w:t>50</w:t>
      </w:r>
      <w:r>
        <w:rPr>
          <w:spacing w:val="-10"/>
          <w:w w:val="105"/>
        </w:rPr>
        <w:t> </w:t>
      </w:r>
      <w:r>
        <w:rPr>
          <w:w w:val="105"/>
        </w:rPr>
        <w:t>times</w:t>
      </w:r>
      <w:r>
        <w:rPr>
          <w:spacing w:val="-11"/>
          <w:w w:val="105"/>
        </w:rPr>
        <w:t> </w:t>
      </w:r>
      <w:r>
        <w:rPr>
          <w:w w:val="105"/>
        </w:rPr>
        <w:t>faster</w:t>
      </w:r>
      <w:r>
        <w:rPr>
          <w:spacing w:val="-11"/>
          <w:w w:val="105"/>
        </w:rPr>
        <w:t> </w:t>
      </w:r>
      <w:r>
        <w:rPr>
          <w:w w:val="105"/>
        </w:rPr>
        <w:t>than</w:t>
      </w:r>
      <w:r>
        <w:rPr>
          <w:spacing w:val="-10"/>
          <w:w w:val="105"/>
        </w:rPr>
        <w:t> </w:t>
      </w:r>
      <w:r>
        <w:rPr>
          <w:w w:val="105"/>
        </w:rPr>
        <w:t>Curly’s.</w:t>
      </w:r>
      <w:hyperlink w:history="true" w:anchor="_bookmark312">
        <w:r>
          <w:rPr>
            <w:rFonts w:ascii="Times New Roman" w:hAnsi="Times New Roman"/>
            <w:w w:val="105"/>
            <w:vertAlign w:val="superscript"/>
          </w:rPr>
          <w:t>2</w:t>
        </w:r>
      </w:hyperlink>
      <w:r>
        <w:rPr>
          <w:rFonts w:ascii="Times New Roman" w:hAnsi="Times New Roman"/>
          <w:spacing w:val="34"/>
          <w:w w:val="105"/>
          <w:vertAlign w:val="baseline"/>
        </w:rPr>
        <w:t> </w:t>
      </w:r>
      <w:r>
        <w:rPr>
          <w:spacing w:val="-3"/>
          <w:w w:val="105"/>
          <w:vertAlign w:val="baseline"/>
        </w:rPr>
        <w:t>However,</w:t>
      </w:r>
      <w:r>
        <w:rPr>
          <w:spacing w:val="-6"/>
          <w:w w:val="105"/>
          <w:vertAlign w:val="baseline"/>
        </w:rPr>
        <w:t> </w:t>
      </w:r>
      <w:r>
        <w:rPr>
          <w:w w:val="105"/>
          <w:vertAlign w:val="baseline"/>
        </w:rPr>
        <w:t>Moe</w:t>
      </w:r>
      <w:r>
        <w:rPr>
          <w:spacing w:val="-10"/>
          <w:w w:val="105"/>
          <w:vertAlign w:val="baseline"/>
        </w:rPr>
        <w:t> </w:t>
      </w:r>
      <w:r>
        <w:rPr>
          <w:w w:val="105"/>
          <w:vertAlign w:val="baseline"/>
        </w:rPr>
        <w:t>runs</w:t>
      </w:r>
      <w:r>
        <w:rPr>
          <w:spacing w:val="-11"/>
          <w:w w:val="105"/>
          <w:vertAlign w:val="baseline"/>
        </w:rPr>
        <w:t> </w:t>
      </w:r>
      <w:r>
        <w:rPr>
          <w:rFonts w:ascii="Times New Roman" w:hAnsi="Times New Roman"/>
          <w:w w:val="105"/>
          <w:vertAlign w:val="baseline"/>
        </w:rPr>
        <w:t>Ordered-Linear-Search </w:t>
      </w:r>
      <w:r>
        <w:rPr>
          <w:w w:val="110"/>
          <w:vertAlign w:val="baseline"/>
        </w:rPr>
        <w:t>on his computer, while Larry and Curly run </w:t>
      </w:r>
      <w:r>
        <w:rPr>
          <w:rFonts w:ascii="Times New Roman" w:hAnsi="Times New Roman"/>
          <w:w w:val="110"/>
          <w:vertAlign w:val="baseline"/>
        </w:rPr>
        <w:t>Chunk-Search </w:t>
      </w:r>
      <w:r>
        <w:rPr>
          <w:w w:val="110"/>
          <w:vertAlign w:val="baseline"/>
        </w:rPr>
        <w:t>and </w:t>
      </w:r>
      <w:r>
        <w:rPr>
          <w:rFonts w:ascii="Times New Roman" w:hAnsi="Times New Roman"/>
          <w:w w:val="110"/>
          <w:vertAlign w:val="baseline"/>
        </w:rPr>
        <w:t>Binary-Search</w:t>
      </w:r>
      <w:r>
        <w:rPr>
          <w:w w:val="110"/>
          <w:vertAlign w:val="baseline"/>
        </w:rPr>
        <w:t>, respec- </w:t>
      </w:r>
      <w:r>
        <w:rPr>
          <w:spacing w:val="-4"/>
          <w:w w:val="110"/>
          <w:vertAlign w:val="baseline"/>
        </w:rPr>
        <w:t>tively. </w:t>
      </w:r>
      <w:r>
        <w:rPr>
          <w:w w:val="110"/>
          <w:vertAlign w:val="baseline"/>
        </w:rPr>
        <w:t>Moe, </w:t>
      </w:r>
      <w:r>
        <w:rPr>
          <w:spacing w:val="-4"/>
          <w:w w:val="110"/>
          <w:vertAlign w:val="baseline"/>
        </w:rPr>
        <w:t>Larry, </w:t>
      </w:r>
      <w:r>
        <w:rPr>
          <w:w w:val="110"/>
          <w:vertAlign w:val="baseline"/>
        </w:rPr>
        <w:t>and Curly begin to perform searches </w:t>
      </w:r>
      <w:r>
        <w:rPr>
          <w:spacing w:val="-3"/>
          <w:w w:val="110"/>
          <w:vertAlign w:val="baseline"/>
        </w:rPr>
        <w:t>over </w:t>
      </w:r>
      <w:r>
        <w:rPr>
          <w:w w:val="110"/>
          <w:vertAlign w:val="baseline"/>
        </w:rPr>
        <w:t>various data stored on their computers. .</w:t>
      </w:r>
      <w:r>
        <w:rPr>
          <w:spacing w:val="-47"/>
          <w:w w:val="110"/>
          <w:vertAlign w:val="baseline"/>
        </w:rPr>
        <w:t> </w:t>
      </w:r>
      <w:r>
        <w:rPr>
          <w:w w:val="110"/>
          <w:vertAlign w:val="baseline"/>
        </w:rPr>
        <w:t>.</w:t>
      </w:r>
    </w:p>
    <w:p>
      <w:pPr>
        <w:spacing w:line="254" w:lineRule="auto" w:before="0"/>
        <w:ind w:left="520" w:right="1098" w:firstLine="248"/>
        <w:jc w:val="both"/>
        <w:rPr>
          <w:rFonts w:ascii="Times New Roman" w:hAnsi="Times New Roman"/>
          <w:sz w:val="18"/>
        </w:rPr>
      </w:pPr>
      <w:r>
        <w:rPr>
          <w:rFonts w:ascii="Times New Roman" w:hAnsi="Times New Roman"/>
          <w:w w:val="110"/>
          <w:position w:val="8"/>
          <w:sz w:val="12"/>
        </w:rPr>
        <w:t>2</w:t>
      </w:r>
      <w:bookmarkStart w:name="_bookmark312" w:id="577"/>
      <w:bookmarkEnd w:id="577"/>
      <w:r>
        <w:rPr>
          <w:rFonts w:ascii="Times New Roman" w:hAnsi="Times New Roman"/>
          <w:w w:val="110"/>
          <w:position w:val="8"/>
          <w:sz w:val="12"/>
        </w:rPr>
      </w:r>
      <w:r>
        <w:rPr>
          <w:rFonts w:ascii="Times New Roman" w:hAnsi="Times New Roman"/>
          <w:w w:val="110"/>
          <w:sz w:val="18"/>
        </w:rPr>
        <w:t>In other words, Moe’s computer can perform 50 operations (such as an element examination) in the time it takes Curly’s computer to perform one operation, and Moe’s computer can perform 10 operations in the time it takes Larry’s computer to perform one operation.</w:t>
      </w:r>
    </w:p>
    <w:p>
      <w:pPr>
        <w:spacing w:after="0" w:line="254" w:lineRule="auto"/>
        <w:jc w:val="both"/>
        <w:rPr>
          <w:rFonts w:ascii="Times New Roman" w:hAnsi="Times New Roman"/>
          <w:sz w:val="18"/>
        </w:rPr>
        <w:sectPr>
          <w:pgSz w:w="12240" w:h="15840"/>
          <w:pgMar w:header="1429" w:footer="0" w:top="1660" w:bottom="280" w:left="1280" w:right="340"/>
        </w:sectPr>
      </w:pPr>
    </w:p>
    <w:p>
      <w:pPr>
        <w:pStyle w:val="BodyText"/>
        <w:rPr>
          <w:rFonts w:ascii="Times New Roman"/>
          <w:sz w:val="20"/>
        </w:rPr>
      </w:pPr>
    </w:p>
    <w:p>
      <w:pPr>
        <w:pStyle w:val="BodyText"/>
        <w:spacing w:before="3"/>
        <w:rPr>
          <w:rFonts w:ascii="Times New Roman"/>
          <w:sz w:val="17"/>
        </w:rPr>
      </w:pPr>
    </w:p>
    <w:p>
      <w:pPr>
        <w:pStyle w:val="ListParagraph"/>
        <w:numPr>
          <w:ilvl w:val="0"/>
          <w:numId w:val="67"/>
        </w:numPr>
        <w:tabs>
          <w:tab w:pos="706" w:val="left" w:leader="none"/>
        </w:tabs>
        <w:spacing w:line="314" w:lineRule="auto" w:before="60" w:after="0"/>
        <w:ind w:left="705" w:right="1458" w:hanging="259"/>
        <w:jc w:val="left"/>
        <w:rPr>
          <w:sz w:val="22"/>
        </w:rPr>
      </w:pPr>
      <w:r>
        <w:rPr>
          <w:spacing w:val="-3"/>
          <w:sz w:val="22"/>
        </w:rPr>
        <w:t>How</w:t>
      </w:r>
      <w:r>
        <w:rPr>
          <w:spacing w:val="-12"/>
          <w:sz w:val="22"/>
        </w:rPr>
        <w:t> </w:t>
      </w:r>
      <w:r>
        <w:rPr>
          <w:sz w:val="22"/>
        </w:rPr>
        <w:t>large</w:t>
      </w:r>
      <w:r>
        <w:rPr>
          <w:spacing w:val="-11"/>
          <w:sz w:val="22"/>
        </w:rPr>
        <w:t> </w:t>
      </w:r>
      <w:r>
        <w:rPr>
          <w:sz w:val="22"/>
        </w:rPr>
        <w:t>must</w:t>
      </w:r>
      <w:r>
        <w:rPr>
          <w:spacing w:val="-12"/>
          <w:sz w:val="22"/>
        </w:rPr>
        <w:t> </w:t>
      </w:r>
      <w:r>
        <w:rPr>
          <w:rFonts w:ascii="Times New Roman" w:hAnsi="Times New Roman"/>
          <w:i/>
          <w:sz w:val="22"/>
        </w:rPr>
        <w:t>n</w:t>
      </w:r>
      <w:r>
        <w:rPr>
          <w:rFonts w:ascii="Times New Roman" w:hAnsi="Times New Roman"/>
          <w:i/>
          <w:spacing w:val="-13"/>
          <w:sz w:val="22"/>
        </w:rPr>
        <w:t> </w:t>
      </w:r>
      <w:r>
        <w:rPr>
          <w:sz w:val="22"/>
        </w:rPr>
        <w:t>(the</w:t>
      </w:r>
      <w:r>
        <w:rPr>
          <w:spacing w:val="-11"/>
          <w:sz w:val="22"/>
        </w:rPr>
        <w:t> </w:t>
      </w:r>
      <w:r>
        <w:rPr>
          <w:sz w:val="22"/>
        </w:rPr>
        <w:t>size</w:t>
      </w:r>
      <w:r>
        <w:rPr>
          <w:spacing w:val="-12"/>
          <w:sz w:val="22"/>
        </w:rPr>
        <w:t> </w:t>
      </w:r>
      <w:r>
        <w:rPr>
          <w:sz w:val="22"/>
        </w:rPr>
        <w:t>of</w:t>
      </w:r>
      <w:r>
        <w:rPr>
          <w:spacing w:val="-11"/>
          <w:sz w:val="22"/>
        </w:rPr>
        <w:t> </w:t>
      </w:r>
      <w:r>
        <w:rPr>
          <w:sz w:val="22"/>
        </w:rPr>
        <w:t>the</w:t>
      </w:r>
      <w:r>
        <w:rPr>
          <w:spacing w:val="-12"/>
          <w:sz w:val="22"/>
        </w:rPr>
        <w:t> </w:t>
      </w:r>
      <w:r>
        <w:rPr>
          <w:sz w:val="22"/>
        </w:rPr>
        <w:t>array)</w:t>
      </w:r>
      <w:r>
        <w:rPr>
          <w:spacing w:val="-11"/>
          <w:sz w:val="22"/>
        </w:rPr>
        <w:t> </w:t>
      </w:r>
      <w:r>
        <w:rPr>
          <w:spacing w:val="3"/>
          <w:sz w:val="22"/>
        </w:rPr>
        <w:t>be</w:t>
      </w:r>
      <w:r>
        <w:rPr>
          <w:spacing w:val="-11"/>
          <w:sz w:val="22"/>
        </w:rPr>
        <w:t> </w:t>
      </w:r>
      <w:r>
        <w:rPr>
          <w:sz w:val="22"/>
        </w:rPr>
        <w:t>so</w:t>
      </w:r>
      <w:r>
        <w:rPr>
          <w:spacing w:val="-12"/>
          <w:sz w:val="22"/>
        </w:rPr>
        <w:t> </w:t>
      </w:r>
      <w:r>
        <w:rPr>
          <w:sz w:val="22"/>
        </w:rPr>
        <w:t>that</w:t>
      </w:r>
      <w:r>
        <w:rPr>
          <w:spacing w:val="-11"/>
          <w:sz w:val="22"/>
        </w:rPr>
        <w:t> </w:t>
      </w:r>
      <w:r>
        <w:rPr>
          <w:sz w:val="22"/>
        </w:rPr>
        <w:t>Curly’s</w:t>
      </w:r>
      <w:r>
        <w:rPr>
          <w:spacing w:val="-12"/>
          <w:sz w:val="22"/>
        </w:rPr>
        <w:t> </w:t>
      </w:r>
      <w:r>
        <w:rPr>
          <w:sz w:val="22"/>
        </w:rPr>
        <w:t>computer</w:t>
      </w:r>
      <w:r>
        <w:rPr>
          <w:spacing w:val="-11"/>
          <w:sz w:val="22"/>
        </w:rPr>
        <w:t> </w:t>
      </w:r>
      <w:r>
        <w:rPr>
          <w:sz w:val="22"/>
        </w:rPr>
        <w:t>begins</w:t>
      </w:r>
      <w:r>
        <w:rPr>
          <w:spacing w:val="-12"/>
          <w:sz w:val="22"/>
        </w:rPr>
        <w:t> </w:t>
      </w:r>
      <w:r>
        <w:rPr>
          <w:sz w:val="22"/>
        </w:rPr>
        <w:t>to</w:t>
      </w:r>
      <w:r>
        <w:rPr>
          <w:spacing w:val="-12"/>
          <w:sz w:val="22"/>
        </w:rPr>
        <w:t> </w:t>
      </w:r>
      <w:r>
        <w:rPr>
          <w:sz w:val="22"/>
        </w:rPr>
        <w:t>outperform Moe’s?</w:t>
      </w:r>
    </w:p>
    <w:p>
      <w:pPr>
        <w:pStyle w:val="ListParagraph"/>
        <w:numPr>
          <w:ilvl w:val="0"/>
          <w:numId w:val="67"/>
        </w:numPr>
        <w:tabs>
          <w:tab w:pos="706" w:val="left" w:leader="none"/>
        </w:tabs>
        <w:spacing w:line="240" w:lineRule="auto" w:before="172" w:after="0"/>
        <w:ind w:left="705" w:right="0" w:hanging="334"/>
        <w:jc w:val="both"/>
        <w:rPr>
          <w:sz w:val="22"/>
        </w:rPr>
      </w:pPr>
      <w:r>
        <w:rPr>
          <w:spacing w:val="-3"/>
          <w:sz w:val="22"/>
        </w:rPr>
        <w:t>How</w:t>
      </w:r>
      <w:r>
        <w:rPr>
          <w:spacing w:val="14"/>
          <w:sz w:val="22"/>
        </w:rPr>
        <w:t> </w:t>
      </w:r>
      <w:r>
        <w:rPr>
          <w:sz w:val="22"/>
        </w:rPr>
        <w:t>large</w:t>
      </w:r>
      <w:r>
        <w:rPr>
          <w:spacing w:val="15"/>
          <w:sz w:val="22"/>
        </w:rPr>
        <w:t> </w:t>
      </w:r>
      <w:r>
        <w:rPr>
          <w:sz w:val="22"/>
        </w:rPr>
        <w:t>must</w:t>
      </w:r>
      <w:r>
        <w:rPr>
          <w:spacing w:val="14"/>
          <w:sz w:val="22"/>
        </w:rPr>
        <w:t> </w:t>
      </w:r>
      <w:r>
        <w:rPr>
          <w:rFonts w:ascii="Times New Roman" w:hAnsi="Times New Roman"/>
          <w:i/>
          <w:sz w:val="22"/>
        </w:rPr>
        <w:t>n</w:t>
      </w:r>
      <w:r>
        <w:rPr>
          <w:rFonts w:ascii="Times New Roman" w:hAnsi="Times New Roman"/>
          <w:i/>
          <w:spacing w:val="13"/>
          <w:sz w:val="22"/>
        </w:rPr>
        <w:t> </w:t>
      </w:r>
      <w:r>
        <w:rPr>
          <w:spacing w:val="3"/>
          <w:sz w:val="22"/>
        </w:rPr>
        <w:t>be</w:t>
      </w:r>
      <w:r>
        <w:rPr>
          <w:spacing w:val="14"/>
          <w:sz w:val="22"/>
        </w:rPr>
        <w:t> </w:t>
      </w:r>
      <w:r>
        <w:rPr>
          <w:sz w:val="22"/>
        </w:rPr>
        <w:t>so</w:t>
      </w:r>
      <w:r>
        <w:rPr>
          <w:spacing w:val="15"/>
          <w:sz w:val="22"/>
        </w:rPr>
        <w:t> </w:t>
      </w:r>
      <w:r>
        <w:rPr>
          <w:sz w:val="22"/>
        </w:rPr>
        <w:t>that</w:t>
      </w:r>
      <w:r>
        <w:rPr>
          <w:spacing w:val="16"/>
          <w:sz w:val="22"/>
        </w:rPr>
        <w:t> </w:t>
      </w:r>
      <w:r>
        <w:rPr>
          <w:sz w:val="22"/>
        </w:rPr>
        <w:t>Larry’s</w:t>
      </w:r>
      <w:r>
        <w:rPr>
          <w:spacing w:val="14"/>
          <w:sz w:val="22"/>
        </w:rPr>
        <w:t> </w:t>
      </w:r>
      <w:r>
        <w:rPr>
          <w:sz w:val="22"/>
        </w:rPr>
        <w:t>computer</w:t>
      </w:r>
      <w:r>
        <w:rPr>
          <w:spacing w:val="15"/>
          <w:sz w:val="22"/>
        </w:rPr>
        <w:t> </w:t>
      </w:r>
      <w:r>
        <w:rPr>
          <w:sz w:val="22"/>
        </w:rPr>
        <w:t>begins</w:t>
      </w:r>
      <w:r>
        <w:rPr>
          <w:spacing w:val="14"/>
          <w:sz w:val="22"/>
        </w:rPr>
        <w:t> </w:t>
      </w:r>
      <w:r>
        <w:rPr>
          <w:sz w:val="22"/>
        </w:rPr>
        <w:t>to</w:t>
      </w:r>
      <w:r>
        <w:rPr>
          <w:spacing w:val="16"/>
          <w:sz w:val="22"/>
        </w:rPr>
        <w:t> </w:t>
      </w:r>
      <w:r>
        <w:rPr>
          <w:sz w:val="22"/>
        </w:rPr>
        <w:t>outperform</w:t>
      </w:r>
      <w:r>
        <w:rPr>
          <w:spacing w:val="14"/>
          <w:sz w:val="22"/>
        </w:rPr>
        <w:t> </w:t>
      </w:r>
      <w:r>
        <w:rPr>
          <w:sz w:val="22"/>
        </w:rPr>
        <w:t>Moe’s?</w:t>
      </w:r>
    </w:p>
    <w:p>
      <w:pPr>
        <w:pStyle w:val="BodyText"/>
        <w:spacing w:before="7"/>
        <w:rPr>
          <w:sz w:val="21"/>
        </w:rPr>
      </w:pPr>
    </w:p>
    <w:p>
      <w:pPr>
        <w:pStyle w:val="ListParagraph"/>
        <w:numPr>
          <w:ilvl w:val="0"/>
          <w:numId w:val="67"/>
        </w:numPr>
        <w:tabs>
          <w:tab w:pos="706" w:val="left" w:leader="none"/>
        </w:tabs>
        <w:spacing w:line="240" w:lineRule="auto" w:before="0" w:after="0"/>
        <w:ind w:left="705" w:right="0" w:hanging="409"/>
        <w:jc w:val="both"/>
        <w:rPr>
          <w:sz w:val="22"/>
        </w:rPr>
      </w:pPr>
      <w:r>
        <w:rPr>
          <w:spacing w:val="-3"/>
          <w:sz w:val="22"/>
        </w:rPr>
        <w:t>How </w:t>
      </w:r>
      <w:r>
        <w:rPr>
          <w:sz w:val="22"/>
        </w:rPr>
        <w:t>large must </w:t>
      </w:r>
      <w:r>
        <w:rPr>
          <w:rFonts w:ascii="Times New Roman" w:hAnsi="Times New Roman"/>
          <w:i/>
          <w:sz w:val="22"/>
        </w:rPr>
        <w:t>n </w:t>
      </w:r>
      <w:r>
        <w:rPr>
          <w:spacing w:val="3"/>
          <w:sz w:val="22"/>
        </w:rPr>
        <w:t>be </w:t>
      </w:r>
      <w:r>
        <w:rPr>
          <w:sz w:val="22"/>
        </w:rPr>
        <w:t>so that Curly’s computer begins to outperform</w:t>
      </w:r>
      <w:r>
        <w:rPr>
          <w:spacing w:val="23"/>
          <w:sz w:val="22"/>
        </w:rPr>
        <w:t> </w:t>
      </w:r>
      <w:r>
        <w:rPr>
          <w:sz w:val="22"/>
        </w:rPr>
        <w:t>Larry’s?</w:t>
      </w:r>
    </w:p>
    <w:p>
      <w:pPr>
        <w:pStyle w:val="BodyText"/>
        <w:spacing w:line="307" w:lineRule="auto" w:before="85"/>
        <w:ind w:left="159" w:right="1457"/>
        <w:jc w:val="both"/>
      </w:pPr>
      <w:r>
        <w:rPr/>
        <w:pict>
          <v:line style="position:absolute;mso-position-horizontal-relative:page;mso-position-vertical-relative:paragraph;z-index:-284763136" from="511.209991pt,15.173996pt" to="517.757991pt,15.173996pt" stroked="true" strokeweight=".436pt" strokecolor="#000000">
            <v:stroke dashstyle="solid"/>
            <w10:wrap type="none"/>
          </v:line>
        </w:pict>
      </w:r>
      <w:r>
        <w:rPr>
          <w:rFonts w:ascii="Times New Roman" w:hAnsi="Times New Roman"/>
          <w:i/>
        </w:rPr>
        <w:t>Hint: </w:t>
      </w:r>
      <w:r>
        <w:rPr>
          <w:spacing w:val="-6"/>
        </w:rPr>
        <w:t>For </w:t>
      </w:r>
      <w:r>
        <w:rPr/>
        <w:t>parts of this problem,  you will </w:t>
      </w:r>
      <w:r>
        <w:rPr>
          <w:spacing w:val="-3"/>
        </w:rPr>
        <w:t>have  </w:t>
      </w:r>
      <w:r>
        <w:rPr/>
        <w:t>to solve an equation that </w:t>
      </w:r>
      <w:r>
        <w:rPr>
          <w:spacing w:val="-3"/>
        </w:rPr>
        <w:t>involve</w:t>
      </w:r>
      <w:r>
        <w:rPr>
          <w:spacing w:val="47"/>
        </w:rPr>
        <w:t> </w:t>
      </w:r>
      <w:r>
        <w:rPr>
          <w:rFonts w:ascii="Times New Roman" w:hAnsi="Times New Roman"/>
          <w:i/>
        </w:rPr>
        <w:t>n </w:t>
      </w:r>
      <w:r>
        <w:rPr/>
        <w:t>(or </w:t>
      </w:r>
      <w:r>
        <w:rPr>
          <w:rFonts w:ascii="MS UI Gothic" w:hAnsi="MS UI Gothic"/>
          <w:position w:val="16"/>
        </w:rPr>
        <w:t>√</w:t>
      </w:r>
      <w:r>
        <w:rPr>
          <w:rFonts w:ascii="Times New Roman" w:hAnsi="Times New Roman"/>
          <w:i/>
        </w:rPr>
        <w:t>n</w:t>
      </w:r>
      <w:r>
        <w:rPr/>
        <w:t>)  and log</w:t>
      </w:r>
      <w:r>
        <w:rPr>
          <w:rFonts w:ascii="Times New Roman" w:hAnsi="Times New Roman"/>
          <w:position w:val="-4"/>
          <w:sz w:val="16"/>
        </w:rPr>
        <w:t>2 </w:t>
      </w:r>
      <w:r>
        <w:rPr>
          <w:rFonts w:ascii="Times New Roman" w:hAnsi="Times New Roman"/>
          <w:i/>
        </w:rPr>
        <w:t>n</w:t>
      </w:r>
      <w:r>
        <w:rPr/>
        <w:t>. Such equations typically cannot </w:t>
      </w:r>
      <w:r>
        <w:rPr>
          <w:spacing w:val="3"/>
        </w:rPr>
        <w:t>be </w:t>
      </w:r>
      <w:r>
        <w:rPr/>
        <w:t>solved </w:t>
      </w:r>
      <w:r>
        <w:rPr>
          <w:rFonts w:ascii="Times New Roman" w:hAnsi="Times New Roman"/>
          <w:i/>
        </w:rPr>
        <w:t>analytically</w:t>
      </w:r>
      <w:r>
        <w:rPr/>
        <w:t>, i.e., </w:t>
      </w:r>
      <w:r>
        <w:rPr>
          <w:spacing w:val="-3"/>
        </w:rPr>
        <w:t>by </w:t>
      </w:r>
      <w:r>
        <w:rPr/>
        <w:t>applying the rules of algebra</w:t>
      </w:r>
      <w:r>
        <w:rPr>
          <w:spacing w:val="-16"/>
        </w:rPr>
        <w:t> </w:t>
      </w:r>
      <w:r>
        <w:rPr/>
        <w:t>to</w:t>
      </w:r>
      <w:r>
        <w:rPr>
          <w:spacing w:val="-15"/>
        </w:rPr>
        <w:t> </w:t>
      </w:r>
      <w:r>
        <w:rPr/>
        <w:t>obtain</w:t>
      </w:r>
      <w:r>
        <w:rPr>
          <w:spacing w:val="-16"/>
        </w:rPr>
        <w:t> </w:t>
      </w:r>
      <w:r>
        <w:rPr/>
        <w:t>a</w:t>
      </w:r>
      <w:r>
        <w:rPr>
          <w:spacing w:val="-15"/>
        </w:rPr>
        <w:t> </w:t>
      </w:r>
      <w:r>
        <w:rPr/>
        <w:t>formula</w:t>
      </w:r>
      <w:r>
        <w:rPr>
          <w:spacing w:val="-16"/>
        </w:rPr>
        <w:t> </w:t>
      </w:r>
      <w:r>
        <w:rPr/>
        <w:t>for</w:t>
      </w:r>
      <w:r>
        <w:rPr>
          <w:spacing w:val="-15"/>
        </w:rPr>
        <w:t> </w:t>
      </w:r>
      <w:r>
        <w:rPr>
          <w:rFonts w:ascii="Times New Roman" w:hAnsi="Times New Roman"/>
          <w:i/>
        </w:rPr>
        <w:t>n</w:t>
      </w:r>
      <w:r>
        <w:rPr/>
        <w:t>.</w:t>
      </w:r>
      <w:r>
        <w:rPr>
          <w:spacing w:val="14"/>
        </w:rPr>
        <w:t> </w:t>
      </w:r>
      <w:r>
        <w:rPr/>
        <w:t>Such</w:t>
      </w:r>
      <w:r>
        <w:rPr>
          <w:spacing w:val="-15"/>
        </w:rPr>
        <w:t> </w:t>
      </w:r>
      <w:r>
        <w:rPr/>
        <w:t>equations</w:t>
      </w:r>
      <w:r>
        <w:rPr>
          <w:spacing w:val="-16"/>
        </w:rPr>
        <w:t> </w:t>
      </w:r>
      <w:r>
        <w:rPr/>
        <w:t>are</w:t>
      </w:r>
      <w:r>
        <w:rPr>
          <w:spacing w:val="-15"/>
        </w:rPr>
        <w:t> </w:t>
      </w:r>
      <w:r>
        <w:rPr/>
        <w:t>often</w:t>
      </w:r>
      <w:r>
        <w:rPr>
          <w:spacing w:val="-16"/>
        </w:rPr>
        <w:t> </w:t>
      </w:r>
      <w:r>
        <w:rPr/>
        <w:t>solved</w:t>
      </w:r>
      <w:r>
        <w:rPr>
          <w:spacing w:val="-14"/>
        </w:rPr>
        <w:t> </w:t>
      </w:r>
      <w:r>
        <w:rPr>
          <w:rFonts w:ascii="Times New Roman" w:hAnsi="Times New Roman"/>
          <w:i/>
        </w:rPr>
        <w:t>numerically</w:t>
      </w:r>
      <w:r>
        <w:rPr>
          <w:rFonts w:ascii="Times New Roman" w:hAnsi="Times New Roman"/>
          <w:i/>
          <w:spacing w:val="-3"/>
        </w:rPr>
        <w:t> </w:t>
      </w:r>
      <w:r>
        <w:rPr>
          <w:spacing w:val="-3"/>
        </w:rPr>
        <w:t>by</w:t>
      </w:r>
      <w:r>
        <w:rPr>
          <w:spacing w:val="-15"/>
        </w:rPr>
        <w:t> </w:t>
      </w:r>
      <w:r>
        <w:rPr/>
        <w:t>using.</w:t>
      </w:r>
      <w:r>
        <w:rPr>
          <w:spacing w:val="-26"/>
        </w:rPr>
        <w:t> </w:t>
      </w:r>
      <w:r>
        <w:rPr/>
        <w:t>.</w:t>
      </w:r>
      <w:r>
        <w:rPr>
          <w:spacing w:val="-26"/>
        </w:rPr>
        <w:t> </w:t>
      </w:r>
      <w:r>
        <w:rPr/>
        <w:t>.</w:t>
      </w:r>
      <w:r>
        <w:rPr>
          <w:spacing w:val="-26"/>
        </w:rPr>
        <w:t> </w:t>
      </w:r>
      <w:r>
        <w:rPr/>
        <w:t>binary search! Consider the</w:t>
      </w:r>
      <w:r>
        <w:rPr>
          <w:spacing w:val="-30"/>
        </w:rPr>
        <w:t> </w:t>
      </w:r>
      <w:r>
        <w:rPr/>
        <w:t>equation</w:t>
      </w:r>
    </w:p>
    <w:p>
      <w:pPr>
        <w:spacing w:before="17"/>
        <w:ind w:left="0" w:right="1298" w:firstLine="0"/>
        <w:jc w:val="center"/>
        <w:rPr>
          <w:rFonts w:ascii="Times New Roman"/>
          <w:i/>
          <w:sz w:val="22"/>
        </w:rPr>
      </w:pPr>
      <w:r>
        <w:rPr>
          <w:w w:val="110"/>
          <w:sz w:val="22"/>
        </w:rPr>
        <w:t>10 log</w:t>
      </w:r>
      <w:r>
        <w:rPr>
          <w:rFonts w:ascii="Times New Roman"/>
          <w:w w:val="110"/>
          <w:position w:val="-4"/>
          <w:sz w:val="16"/>
        </w:rPr>
        <w:t>2 </w:t>
      </w:r>
      <w:r>
        <w:rPr>
          <w:rFonts w:ascii="Times New Roman"/>
          <w:i/>
          <w:w w:val="110"/>
          <w:sz w:val="22"/>
        </w:rPr>
        <w:t>n </w:t>
      </w:r>
      <w:r>
        <w:rPr>
          <w:w w:val="110"/>
          <w:sz w:val="22"/>
        </w:rPr>
        <w:t>= </w:t>
      </w:r>
      <w:r>
        <w:rPr>
          <w:rFonts w:ascii="Times New Roman"/>
          <w:i/>
          <w:w w:val="110"/>
          <w:sz w:val="22"/>
        </w:rPr>
        <w:t>n.</w:t>
      </w:r>
    </w:p>
    <w:p>
      <w:pPr>
        <w:pStyle w:val="BodyText"/>
        <w:spacing w:line="324" w:lineRule="auto" w:before="211"/>
        <w:ind w:left="159" w:right="1457"/>
        <w:jc w:val="both"/>
      </w:pPr>
      <w:r>
        <w:rPr/>
        <w:t>First, find two initial values of </w:t>
      </w:r>
      <w:r>
        <w:rPr>
          <w:rFonts w:ascii="Times New Roman"/>
          <w:i/>
        </w:rPr>
        <w:t>n</w:t>
      </w:r>
      <w:r>
        <w:rPr/>
        <w:t>, one of which causes the left-hand side of the equation to exceed the right, and the other of which causes the right-hand side of the equation to exceed the left. The solution to the equation lies somewhere between these two values. For example, when </w:t>
      </w:r>
      <w:r>
        <w:rPr>
          <w:rFonts w:ascii="Times New Roman"/>
          <w:i/>
        </w:rPr>
        <w:t>n </w:t>
      </w:r>
      <w:r>
        <w:rPr/>
        <w:t>= 2, the left-hand side of the equation is 10 while the right-hand side is 2. Conversely, when </w:t>
      </w:r>
      <w:r>
        <w:rPr>
          <w:rFonts w:ascii="Times New Roman"/>
          <w:i/>
        </w:rPr>
        <w:t>n </w:t>
      </w:r>
      <w:r>
        <w:rPr/>
        <w:t>= 128, the left-hand side is 70 while the right-hand side is 128. The solution to this equation lies somewhere between </w:t>
      </w:r>
      <w:r>
        <w:rPr>
          <w:rFonts w:ascii="Times New Roman"/>
          <w:i/>
        </w:rPr>
        <w:t>n </w:t>
      </w:r>
      <w:r>
        <w:rPr/>
        <w:t>= 2 and </w:t>
      </w:r>
      <w:r>
        <w:rPr>
          <w:rFonts w:ascii="Times New Roman"/>
          <w:i/>
        </w:rPr>
        <w:t>n </w:t>
      </w:r>
      <w:r>
        <w:rPr/>
        <w:t>= 128. One could then apply binary search in this range to find the solution in question. (Think about which half of the interval one should search and why.)</w:t>
      </w:r>
    </w:p>
    <w:p>
      <w:pPr>
        <w:pStyle w:val="Heading9"/>
        <w:spacing w:before="115"/>
        <w:ind w:left="159"/>
        <w:jc w:val="both"/>
      </w:pPr>
      <w:r>
        <w:rPr/>
        <w:t>Exercise 10.4</w:t>
      </w:r>
    </w:p>
    <w:p>
      <w:pPr>
        <w:pStyle w:val="BodyText"/>
        <w:spacing w:before="88"/>
        <w:ind w:left="232"/>
        <w:jc w:val="both"/>
      </w:pPr>
      <w:r>
        <w:rPr/>
        <w:t>Consider the setup described in the problem above.</w:t>
      </w:r>
    </w:p>
    <w:p>
      <w:pPr>
        <w:pStyle w:val="BodyText"/>
      </w:pPr>
    </w:p>
    <w:p>
      <w:pPr>
        <w:pStyle w:val="ListParagraph"/>
        <w:numPr>
          <w:ilvl w:val="1"/>
          <w:numId w:val="67"/>
        </w:numPr>
        <w:tabs>
          <w:tab w:pos="706" w:val="left" w:leader="none"/>
        </w:tabs>
        <w:spacing w:line="319" w:lineRule="auto" w:before="0" w:after="0"/>
        <w:ind w:left="705" w:right="1457" w:hanging="259"/>
        <w:jc w:val="both"/>
        <w:rPr>
          <w:sz w:val="22"/>
        </w:rPr>
      </w:pPr>
      <w:r>
        <w:rPr>
          <w:sz w:val="22"/>
        </w:rPr>
        <w:t>Moe and Curly both run a search on the same data set. Despite the fact that Curly’s machine is 50 times </w:t>
      </w:r>
      <w:r>
        <w:rPr>
          <w:spacing w:val="-3"/>
          <w:sz w:val="22"/>
        </w:rPr>
        <w:t>slower </w:t>
      </w:r>
      <w:r>
        <w:rPr>
          <w:sz w:val="22"/>
        </w:rPr>
        <w:t>than Moe’s, Curly’s machine performs the search 100 times faster than Moe’s machine. How large is the data</w:t>
      </w:r>
      <w:r>
        <w:rPr>
          <w:spacing w:val="4"/>
          <w:sz w:val="22"/>
        </w:rPr>
        <w:t> </w:t>
      </w:r>
      <w:r>
        <w:rPr>
          <w:sz w:val="22"/>
        </w:rPr>
        <w:t>set?</w:t>
      </w:r>
    </w:p>
    <w:p>
      <w:pPr>
        <w:pStyle w:val="ListParagraph"/>
        <w:numPr>
          <w:ilvl w:val="1"/>
          <w:numId w:val="67"/>
        </w:numPr>
        <w:tabs>
          <w:tab w:pos="706" w:val="left" w:leader="none"/>
        </w:tabs>
        <w:spacing w:line="314" w:lineRule="auto" w:before="168" w:after="0"/>
        <w:ind w:left="705" w:right="1457" w:hanging="334"/>
        <w:jc w:val="both"/>
        <w:rPr>
          <w:sz w:val="22"/>
        </w:rPr>
      </w:pPr>
      <w:r>
        <w:rPr>
          <w:w w:val="105"/>
          <w:sz w:val="22"/>
        </w:rPr>
        <w:t>Suppose</w:t>
      </w:r>
      <w:r>
        <w:rPr>
          <w:spacing w:val="-27"/>
          <w:w w:val="105"/>
          <w:sz w:val="22"/>
        </w:rPr>
        <w:t> </w:t>
      </w:r>
      <w:r>
        <w:rPr>
          <w:w w:val="105"/>
          <w:sz w:val="22"/>
        </w:rPr>
        <w:t>that</w:t>
      </w:r>
      <w:r>
        <w:rPr>
          <w:spacing w:val="-27"/>
          <w:w w:val="105"/>
          <w:sz w:val="22"/>
        </w:rPr>
        <w:t> </w:t>
      </w:r>
      <w:r>
        <w:rPr>
          <w:w w:val="105"/>
          <w:sz w:val="22"/>
        </w:rPr>
        <w:t>Moe</w:t>
      </w:r>
      <w:r>
        <w:rPr>
          <w:spacing w:val="-27"/>
          <w:w w:val="105"/>
          <w:sz w:val="22"/>
        </w:rPr>
        <w:t> </w:t>
      </w:r>
      <w:r>
        <w:rPr>
          <w:w w:val="105"/>
          <w:sz w:val="22"/>
        </w:rPr>
        <w:t>switches</w:t>
      </w:r>
      <w:r>
        <w:rPr>
          <w:spacing w:val="-27"/>
          <w:w w:val="105"/>
          <w:sz w:val="22"/>
        </w:rPr>
        <w:t> </w:t>
      </w:r>
      <w:r>
        <w:rPr>
          <w:w w:val="105"/>
          <w:sz w:val="22"/>
        </w:rPr>
        <w:t>to</w:t>
      </w:r>
      <w:r>
        <w:rPr>
          <w:spacing w:val="-27"/>
          <w:w w:val="105"/>
          <w:sz w:val="22"/>
        </w:rPr>
        <w:t> </w:t>
      </w:r>
      <w:r>
        <w:rPr>
          <w:rFonts w:ascii="Times New Roman" w:hAnsi="Times New Roman"/>
          <w:w w:val="105"/>
          <w:sz w:val="22"/>
        </w:rPr>
        <w:t>Chunk-Search</w:t>
      </w:r>
      <w:r>
        <w:rPr>
          <w:w w:val="105"/>
          <w:sz w:val="22"/>
        </w:rPr>
        <w:t>.</w:t>
      </w:r>
      <w:r>
        <w:rPr>
          <w:spacing w:val="-4"/>
          <w:w w:val="105"/>
          <w:sz w:val="22"/>
        </w:rPr>
        <w:t> </w:t>
      </w:r>
      <w:r>
        <w:rPr>
          <w:w w:val="105"/>
          <w:sz w:val="22"/>
        </w:rPr>
        <w:t>On</w:t>
      </w:r>
      <w:r>
        <w:rPr>
          <w:spacing w:val="-27"/>
          <w:w w:val="105"/>
          <w:sz w:val="22"/>
        </w:rPr>
        <w:t> </w:t>
      </w:r>
      <w:r>
        <w:rPr>
          <w:w w:val="105"/>
          <w:sz w:val="22"/>
        </w:rPr>
        <w:t>this</w:t>
      </w:r>
      <w:r>
        <w:rPr>
          <w:spacing w:val="-26"/>
          <w:w w:val="105"/>
          <w:sz w:val="22"/>
        </w:rPr>
        <w:t> </w:t>
      </w:r>
      <w:r>
        <w:rPr>
          <w:w w:val="105"/>
          <w:sz w:val="22"/>
        </w:rPr>
        <w:t>same</w:t>
      </w:r>
      <w:r>
        <w:rPr>
          <w:spacing w:val="-27"/>
          <w:w w:val="105"/>
          <w:sz w:val="22"/>
        </w:rPr>
        <w:t> </w:t>
      </w:r>
      <w:r>
        <w:rPr>
          <w:w w:val="105"/>
          <w:sz w:val="22"/>
        </w:rPr>
        <w:t>data</w:t>
      </w:r>
      <w:r>
        <w:rPr>
          <w:spacing w:val="-27"/>
          <w:w w:val="105"/>
          <w:sz w:val="22"/>
        </w:rPr>
        <w:t> </w:t>
      </w:r>
      <w:r>
        <w:rPr>
          <w:w w:val="105"/>
          <w:sz w:val="22"/>
        </w:rPr>
        <w:t>set,</w:t>
      </w:r>
      <w:r>
        <w:rPr>
          <w:spacing w:val="-25"/>
          <w:w w:val="105"/>
          <w:sz w:val="22"/>
        </w:rPr>
        <w:t> </w:t>
      </w:r>
      <w:r>
        <w:rPr>
          <w:w w:val="105"/>
          <w:sz w:val="22"/>
        </w:rPr>
        <w:t>will</w:t>
      </w:r>
      <w:r>
        <w:rPr>
          <w:spacing w:val="-26"/>
          <w:w w:val="105"/>
          <w:sz w:val="22"/>
        </w:rPr>
        <w:t> </w:t>
      </w:r>
      <w:r>
        <w:rPr>
          <w:w w:val="105"/>
          <w:sz w:val="22"/>
        </w:rPr>
        <w:t>Moe’s</w:t>
      </w:r>
      <w:r>
        <w:rPr>
          <w:spacing w:val="-27"/>
          <w:w w:val="105"/>
          <w:sz w:val="22"/>
        </w:rPr>
        <w:t> </w:t>
      </w:r>
      <w:r>
        <w:rPr>
          <w:w w:val="105"/>
          <w:sz w:val="22"/>
        </w:rPr>
        <w:t>machine now outperform Curly’s?</w:t>
      </w:r>
      <w:r>
        <w:rPr>
          <w:spacing w:val="7"/>
          <w:w w:val="105"/>
          <w:sz w:val="22"/>
        </w:rPr>
        <w:t> </w:t>
      </w:r>
      <w:r>
        <w:rPr>
          <w:w w:val="105"/>
          <w:sz w:val="22"/>
        </w:rPr>
        <w:t>Explain.</w:t>
      </w:r>
    </w:p>
    <w:p>
      <w:pPr>
        <w:pStyle w:val="BodyText"/>
        <w:spacing w:before="187"/>
        <w:ind w:right="1395"/>
        <w:jc w:val="center"/>
      </w:pPr>
      <w:r>
        <w:rPr>
          <w:rFonts w:ascii="Times New Roman"/>
          <w:i/>
        </w:rPr>
        <w:t>Hint: </w:t>
      </w:r>
      <w:r>
        <w:rPr/>
        <w:t>Again, for part of this problem, you will need to solve an equation using binary search.</w:t>
      </w:r>
    </w:p>
    <w:p>
      <w:pPr>
        <w:spacing w:after="0"/>
        <w:jc w:val="cente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Sequences, Sums, and Series" w:id="578"/>
      <w:bookmarkEnd w:id="578"/>
      <w:r>
        <w:rPr/>
      </w:r>
      <w:bookmarkStart w:name="_bookmark313" w:id="579"/>
      <w:bookmarkEnd w:id="579"/>
      <w:r>
        <w:rPr/>
      </w:r>
      <w:bookmarkStart w:name="_bookmark314" w:id="580"/>
      <w:bookmarkEnd w:id="580"/>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11</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1097088;mso-wrap-distance-left:0;mso-wrap-distance-right:0" coordorigin="4500,172" coordsize="6300,0" path="m4500,172l10800,172e" filled="false" stroked="true" strokeweight="1.494pt" strokecolor="#000000">
            <v:path arrowok="t"/>
            <v:stroke dashstyle="solid"/>
            <w10:wrap type="topAndBottom"/>
          </v:shape>
        </w:pict>
      </w:r>
    </w:p>
    <w:p>
      <w:pPr>
        <w:spacing w:before="37"/>
        <w:ind w:left="4700" w:right="0" w:firstLine="0"/>
        <w:jc w:val="left"/>
        <w:rPr>
          <w:b/>
          <w:sz w:val="34"/>
        </w:rPr>
      </w:pPr>
      <w:r>
        <w:rPr>
          <w:b/>
          <w:w w:val="95"/>
          <w:sz w:val="34"/>
        </w:rPr>
        <w:t>Sequences, Sums, and</w:t>
      </w:r>
      <w:r>
        <w:rPr>
          <w:b/>
          <w:spacing w:val="27"/>
          <w:w w:val="95"/>
          <w:sz w:val="34"/>
        </w:rPr>
        <w:t> </w:t>
      </w:r>
      <w:r>
        <w:rPr>
          <w:b/>
          <w:w w:val="95"/>
          <w:sz w:val="34"/>
        </w:rPr>
        <w:t>Series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6"/>
        </w:rPr>
      </w:pPr>
    </w:p>
    <w:p>
      <w:pPr>
        <w:pStyle w:val="ListParagraph"/>
        <w:numPr>
          <w:ilvl w:val="1"/>
          <w:numId w:val="68"/>
        </w:numPr>
        <w:tabs>
          <w:tab w:pos="1416" w:val="left" w:leader="none"/>
          <w:tab w:pos="1417" w:val="left" w:leader="none"/>
        </w:tabs>
        <w:spacing w:line="240" w:lineRule="auto" w:before="59" w:after="0"/>
        <w:ind w:left="1416" w:right="0" w:hanging="898"/>
        <w:jc w:val="left"/>
        <w:rPr>
          <w:b/>
          <w:sz w:val="28"/>
        </w:rPr>
      </w:pPr>
      <w:bookmarkStart w:name="Sequences" w:id="581"/>
      <w:bookmarkEnd w:id="581"/>
      <w:r>
        <w:rPr/>
      </w:r>
      <w:bookmarkStart w:name="_bookmark315" w:id="582"/>
      <w:bookmarkEnd w:id="582"/>
      <w:r>
        <w:rPr/>
      </w:r>
      <w:bookmarkStart w:name="_bookmark315" w:id="583"/>
      <w:bookmarkEnd w:id="583"/>
      <w:r>
        <w:rPr>
          <w:b/>
          <w:sz w:val="28"/>
        </w:rPr>
        <w:t>Sequences</w:t>
      </w:r>
    </w:p>
    <w:p>
      <w:pPr>
        <w:pStyle w:val="BodyText"/>
        <w:spacing w:before="4"/>
        <w:rPr>
          <w:b/>
          <w:sz w:val="25"/>
        </w:rPr>
      </w:pPr>
    </w:p>
    <w:p>
      <w:pPr>
        <w:pStyle w:val="BodyText"/>
        <w:spacing w:line="321" w:lineRule="auto"/>
        <w:ind w:left="519" w:right="1097"/>
        <w:jc w:val="both"/>
      </w:pPr>
      <w:r>
        <w:rPr>
          <w:w w:val="105"/>
        </w:rPr>
        <w:t>A </w:t>
      </w:r>
      <w:r>
        <w:rPr>
          <w:rFonts w:ascii="Times New Roman"/>
          <w:i/>
          <w:spacing w:val="-3"/>
          <w:w w:val="105"/>
        </w:rPr>
        <w:t>sequence </w:t>
      </w:r>
      <w:r>
        <w:rPr>
          <w:w w:val="105"/>
        </w:rPr>
        <w:t>is a function </w:t>
      </w:r>
      <w:r>
        <w:rPr>
          <w:rFonts w:ascii="Times New Roman"/>
          <w:i/>
          <w:w w:val="105"/>
        </w:rPr>
        <w:t>t </w:t>
      </w:r>
      <w:r>
        <w:rPr>
          <w:w w:val="105"/>
        </w:rPr>
        <w:t>from a subset of the integers (usually </w:t>
      </w:r>
      <w:r>
        <w:rPr>
          <w:rFonts w:ascii="Times New Roman"/>
          <w:i/>
          <w:w w:val="105"/>
        </w:rPr>
        <w:t>N </w:t>
      </w:r>
      <w:r>
        <w:rPr>
          <w:w w:val="105"/>
        </w:rPr>
        <w:t>or </w:t>
      </w:r>
      <w:r>
        <w:rPr>
          <w:rFonts w:ascii="Times New Roman"/>
          <w:i/>
          <w:spacing w:val="8"/>
          <w:w w:val="105"/>
        </w:rPr>
        <w:t>Z</w:t>
      </w:r>
      <w:r>
        <w:rPr>
          <w:rFonts w:ascii="Times New Roman"/>
          <w:spacing w:val="8"/>
          <w:w w:val="105"/>
          <w:vertAlign w:val="superscript"/>
        </w:rPr>
        <w:t>+</w:t>
      </w:r>
      <w:r>
        <w:rPr>
          <w:spacing w:val="8"/>
          <w:w w:val="105"/>
          <w:vertAlign w:val="baseline"/>
        </w:rPr>
        <w:t>) </w:t>
      </w:r>
      <w:r>
        <w:rPr>
          <w:w w:val="105"/>
          <w:vertAlign w:val="baseline"/>
        </w:rPr>
        <w:t>to a set </w:t>
      </w:r>
      <w:r>
        <w:rPr>
          <w:rFonts w:ascii="Times New Roman"/>
          <w:i/>
          <w:spacing w:val="6"/>
          <w:w w:val="105"/>
          <w:vertAlign w:val="baseline"/>
        </w:rPr>
        <w:t>S</w:t>
      </w:r>
      <w:r>
        <w:rPr>
          <w:spacing w:val="6"/>
          <w:w w:val="105"/>
          <w:vertAlign w:val="baseline"/>
        </w:rPr>
        <w:t>. </w:t>
      </w:r>
      <w:r>
        <w:rPr>
          <w:w w:val="105"/>
          <w:vertAlign w:val="baseline"/>
        </w:rPr>
        <w:t>In this discussion,</w:t>
      </w:r>
      <w:r>
        <w:rPr>
          <w:spacing w:val="-21"/>
          <w:w w:val="105"/>
          <w:vertAlign w:val="baseline"/>
        </w:rPr>
        <w:t> </w:t>
      </w:r>
      <w:r>
        <w:rPr>
          <w:w w:val="105"/>
          <w:vertAlign w:val="baseline"/>
        </w:rPr>
        <w:t>the</w:t>
      </w:r>
      <w:r>
        <w:rPr>
          <w:spacing w:val="-21"/>
          <w:w w:val="105"/>
          <w:vertAlign w:val="baseline"/>
        </w:rPr>
        <w:t> </w:t>
      </w:r>
      <w:r>
        <w:rPr>
          <w:w w:val="105"/>
          <w:vertAlign w:val="baseline"/>
        </w:rPr>
        <w:t>set</w:t>
      </w:r>
      <w:r>
        <w:rPr>
          <w:spacing w:val="-21"/>
          <w:w w:val="105"/>
          <w:vertAlign w:val="baseline"/>
        </w:rPr>
        <w:t> </w:t>
      </w:r>
      <w:r>
        <w:rPr>
          <w:rFonts w:ascii="Times New Roman"/>
          <w:i/>
          <w:w w:val="105"/>
          <w:vertAlign w:val="baseline"/>
        </w:rPr>
        <w:t>S</w:t>
      </w:r>
      <w:r>
        <w:rPr>
          <w:rFonts w:ascii="Times New Roman"/>
          <w:i/>
          <w:spacing w:val="-17"/>
          <w:w w:val="105"/>
          <w:vertAlign w:val="baseline"/>
        </w:rPr>
        <w:t> </w:t>
      </w:r>
      <w:r>
        <w:rPr>
          <w:w w:val="105"/>
          <w:vertAlign w:val="baseline"/>
        </w:rPr>
        <w:t>will</w:t>
      </w:r>
      <w:r>
        <w:rPr>
          <w:spacing w:val="-20"/>
          <w:w w:val="105"/>
          <w:vertAlign w:val="baseline"/>
        </w:rPr>
        <w:t> </w:t>
      </w:r>
      <w:r>
        <w:rPr>
          <w:spacing w:val="3"/>
          <w:w w:val="105"/>
          <w:vertAlign w:val="baseline"/>
        </w:rPr>
        <w:t>be</w:t>
      </w:r>
      <w:r>
        <w:rPr>
          <w:spacing w:val="-21"/>
          <w:w w:val="105"/>
          <w:vertAlign w:val="baseline"/>
        </w:rPr>
        <w:t> </w:t>
      </w:r>
      <w:r>
        <w:rPr>
          <w:w w:val="105"/>
          <w:vertAlign w:val="baseline"/>
        </w:rPr>
        <w:t>a</w:t>
      </w:r>
      <w:r>
        <w:rPr>
          <w:spacing w:val="-21"/>
          <w:w w:val="105"/>
          <w:vertAlign w:val="baseline"/>
        </w:rPr>
        <w:t> </w:t>
      </w:r>
      <w:r>
        <w:rPr>
          <w:w w:val="105"/>
          <w:vertAlign w:val="baseline"/>
        </w:rPr>
        <w:t>set</w:t>
      </w:r>
      <w:r>
        <w:rPr>
          <w:spacing w:val="-21"/>
          <w:w w:val="105"/>
          <w:vertAlign w:val="baseline"/>
        </w:rPr>
        <w:t> </w:t>
      </w:r>
      <w:r>
        <w:rPr>
          <w:w w:val="105"/>
          <w:vertAlign w:val="baseline"/>
        </w:rPr>
        <w:t>of</w:t>
      </w:r>
      <w:r>
        <w:rPr>
          <w:spacing w:val="-21"/>
          <w:w w:val="105"/>
          <w:vertAlign w:val="baseline"/>
        </w:rPr>
        <w:t> </w:t>
      </w:r>
      <w:r>
        <w:rPr>
          <w:w w:val="105"/>
          <w:vertAlign w:val="baseline"/>
        </w:rPr>
        <w:t>numbers</w:t>
      </w:r>
      <w:r>
        <w:rPr>
          <w:spacing w:val="-20"/>
          <w:w w:val="105"/>
          <w:vertAlign w:val="baseline"/>
        </w:rPr>
        <w:t> </w:t>
      </w:r>
      <w:r>
        <w:rPr>
          <w:w w:val="105"/>
          <w:vertAlign w:val="baseline"/>
        </w:rPr>
        <w:t>but</w:t>
      </w:r>
      <w:r>
        <w:rPr>
          <w:spacing w:val="-21"/>
          <w:w w:val="105"/>
          <w:vertAlign w:val="baseline"/>
        </w:rPr>
        <w:t> </w:t>
      </w:r>
      <w:r>
        <w:rPr>
          <w:spacing w:val="-4"/>
          <w:w w:val="105"/>
          <w:vertAlign w:val="baseline"/>
        </w:rPr>
        <w:t>we</w:t>
      </w:r>
      <w:r>
        <w:rPr>
          <w:spacing w:val="-21"/>
          <w:w w:val="105"/>
          <w:vertAlign w:val="baseline"/>
        </w:rPr>
        <w:t> </w:t>
      </w:r>
      <w:r>
        <w:rPr>
          <w:w w:val="105"/>
          <w:vertAlign w:val="baseline"/>
        </w:rPr>
        <w:t>could</w:t>
      </w:r>
      <w:r>
        <w:rPr>
          <w:spacing w:val="-21"/>
          <w:w w:val="105"/>
          <w:vertAlign w:val="baseline"/>
        </w:rPr>
        <w:t> </w:t>
      </w:r>
      <w:r>
        <w:rPr>
          <w:spacing w:val="-3"/>
          <w:w w:val="105"/>
          <w:vertAlign w:val="baseline"/>
        </w:rPr>
        <w:t>have</w:t>
      </w:r>
      <w:r>
        <w:rPr>
          <w:spacing w:val="-21"/>
          <w:w w:val="105"/>
          <w:vertAlign w:val="baseline"/>
        </w:rPr>
        <w:t> </w:t>
      </w:r>
      <w:r>
        <w:rPr>
          <w:w w:val="105"/>
          <w:vertAlign w:val="baseline"/>
        </w:rPr>
        <w:t>a</w:t>
      </w:r>
      <w:r>
        <w:rPr>
          <w:spacing w:val="-21"/>
          <w:w w:val="105"/>
          <w:vertAlign w:val="baseline"/>
        </w:rPr>
        <w:t> </w:t>
      </w:r>
      <w:r>
        <w:rPr>
          <w:w w:val="105"/>
          <w:vertAlign w:val="baseline"/>
        </w:rPr>
        <w:t>sequence</w:t>
      </w:r>
      <w:r>
        <w:rPr>
          <w:spacing w:val="-20"/>
          <w:w w:val="105"/>
          <w:vertAlign w:val="baseline"/>
        </w:rPr>
        <w:t> </w:t>
      </w:r>
      <w:r>
        <w:rPr>
          <w:w w:val="105"/>
          <w:vertAlign w:val="baseline"/>
        </w:rPr>
        <w:t>of</w:t>
      </w:r>
      <w:r>
        <w:rPr>
          <w:spacing w:val="-21"/>
          <w:w w:val="105"/>
          <w:vertAlign w:val="baseline"/>
        </w:rPr>
        <w:t> </w:t>
      </w:r>
      <w:r>
        <w:rPr>
          <w:w w:val="105"/>
          <w:vertAlign w:val="baseline"/>
        </w:rPr>
        <w:t>colors,</w:t>
      </w:r>
      <w:r>
        <w:rPr>
          <w:spacing w:val="-21"/>
          <w:w w:val="105"/>
          <w:vertAlign w:val="baseline"/>
        </w:rPr>
        <w:t> </w:t>
      </w:r>
      <w:r>
        <w:rPr>
          <w:w w:val="105"/>
          <w:vertAlign w:val="baseline"/>
        </w:rPr>
        <w:t>musical notes, or even computer</w:t>
      </w:r>
      <w:r>
        <w:rPr>
          <w:spacing w:val="50"/>
          <w:w w:val="105"/>
          <w:vertAlign w:val="baseline"/>
        </w:rPr>
        <w:t> </w:t>
      </w:r>
      <w:r>
        <w:rPr>
          <w:w w:val="105"/>
          <w:vertAlign w:val="baseline"/>
        </w:rPr>
        <w:t>programs.</w:t>
      </w:r>
    </w:p>
    <w:p>
      <w:pPr>
        <w:spacing w:line="276" w:lineRule="auto" w:before="2"/>
        <w:ind w:left="519" w:right="1097" w:firstLine="338"/>
        <w:jc w:val="both"/>
        <w:rPr>
          <w:sz w:val="22"/>
        </w:rPr>
      </w:pPr>
      <w:r>
        <w:rPr>
          <w:w w:val="105"/>
          <w:sz w:val="22"/>
        </w:rPr>
        <w:t>We often write </w:t>
      </w:r>
      <w:r>
        <w:rPr>
          <w:rFonts w:ascii="Times New Roman" w:hAnsi="Times New Roman"/>
          <w:i/>
          <w:w w:val="105"/>
          <w:sz w:val="22"/>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 </w:t>
      </w:r>
      <w:r>
        <w:rPr>
          <w:rFonts w:ascii="Times New Roman" w:hAnsi="Times New Roman"/>
          <w:i/>
          <w:w w:val="105"/>
          <w:sz w:val="22"/>
          <w:vertAlign w:val="baseline"/>
        </w:rPr>
        <w:t>t</w:t>
      </w:r>
      <w:r>
        <w:rPr>
          <w:w w:val="105"/>
          <w:sz w:val="22"/>
          <w:vertAlign w:val="baseline"/>
        </w:rPr>
        <w:t>(</w:t>
      </w:r>
      <w:r>
        <w:rPr>
          <w:rFonts w:ascii="Times New Roman" w:hAnsi="Times New Roman"/>
          <w:i/>
          <w:w w:val="105"/>
          <w:sz w:val="22"/>
          <w:vertAlign w:val="baseline"/>
        </w:rPr>
        <w:t>n</w:t>
      </w:r>
      <w:r>
        <w:rPr>
          <w:w w:val="105"/>
          <w:sz w:val="22"/>
          <w:vertAlign w:val="baseline"/>
        </w:rPr>
        <w:t>). Each </w:t>
      </w:r>
      <w:r>
        <w:rPr>
          <w:rFonts w:ascii="Times New Roman" w:hAnsi="Times New Roman"/>
          <w:i/>
          <w:w w:val="105"/>
          <w:sz w:val="22"/>
          <w:vertAlign w:val="baseline"/>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is a </w:t>
      </w:r>
      <w:r>
        <w:rPr>
          <w:rFonts w:ascii="Times New Roman" w:hAnsi="Times New Roman"/>
          <w:i/>
          <w:w w:val="105"/>
          <w:sz w:val="22"/>
          <w:vertAlign w:val="baseline"/>
        </w:rPr>
        <w:t>term </w:t>
      </w:r>
      <w:r>
        <w:rPr>
          <w:w w:val="105"/>
          <w:sz w:val="22"/>
          <w:vertAlign w:val="baseline"/>
        </w:rPr>
        <w:t>of the sequence. The sequence </w:t>
      </w:r>
      <w:r>
        <w:rPr>
          <w:rFonts w:ascii="Times New Roman" w:hAnsi="Times New Roman"/>
          <w:i/>
          <w:w w:val="105"/>
          <w:sz w:val="22"/>
          <w:vertAlign w:val="baseline"/>
        </w:rPr>
        <w:t>a</w:t>
      </w:r>
      <w:r>
        <w:rPr>
          <w:rFonts w:ascii="Times New Roman" w:hAnsi="Times New Roman"/>
          <w:w w:val="105"/>
          <w:sz w:val="22"/>
          <w:vertAlign w:val="subscript"/>
        </w:rPr>
        <w:t>1</w:t>
      </w:r>
      <w:r>
        <w:rPr>
          <w:rFonts w:ascii="Times New Roman" w:hAnsi="Times New Roman"/>
          <w:i/>
          <w:w w:val="105"/>
          <w:sz w:val="22"/>
          <w:vertAlign w:val="baseline"/>
        </w:rPr>
        <w:t>, a</w:t>
      </w:r>
      <w:r>
        <w:rPr>
          <w:rFonts w:ascii="Times New Roman" w:hAnsi="Times New Roman"/>
          <w:w w:val="105"/>
          <w:sz w:val="22"/>
          <w:vertAlign w:val="subscript"/>
        </w:rPr>
        <w:t>2</w:t>
      </w:r>
      <w:r>
        <w:rPr>
          <w:rFonts w:ascii="Times New Roman" w:hAnsi="Times New Roman"/>
          <w:i/>
          <w:w w:val="105"/>
          <w:sz w:val="22"/>
          <w:vertAlign w:val="baseline"/>
        </w:rPr>
        <w:t>, a</w:t>
      </w:r>
      <w:r>
        <w:rPr>
          <w:rFonts w:ascii="Times New Roman" w:hAnsi="Times New Roman"/>
          <w:w w:val="105"/>
          <w:sz w:val="22"/>
          <w:vertAlign w:val="subscript"/>
        </w:rPr>
        <w:t>3</w:t>
      </w:r>
      <w:r>
        <w:rPr>
          <w:rFonts w:ascii="Times New Roman" w:hAnsi="Times New Roman"/>
          <w:i/>
          <w:w w:val="105"/>
          <w:sz w:val="22"/>
          <w:vertAlign w:val="baseline"/>
        </w:rPr>
        <w:t>, . . . </w:t>
      </w:r>
      <w:r>
        <w:rPr>
          <w:w w:val="95"/>
          <w:sz w:val="22"/>
          <w:vertAlign w:val="baseline"/>
        </w:rPr>
        <w:t>ma</w:t>
      </w:r>
      <w:r>
        <w:rPr>
          <w:w w:val="106"/>
          <w:sz w:val="22"/>
          <w:vertAlign w:val="baseline"/>
        </w:rPr>
        <w:t>y</w:t>
      </w:r>
      <w:r>
        <w:rPr>
          <w:sz w:val="22"/>
          <w:vertAlign w:val="baseline"/>
        </w:rPr>
        <w:t>  </w:t>
      </w:r>
      <w:r>
        <w:rPr>
          <w:w w:val="98"/>
          <w:sz w:val="22"/>
          <w:vertAlign w:val="baseline"/>
        </w:rPr>
        <w:t>b</w:t>
      </w:r>
      <w:r>
        <w:rPr>
          <w:w w:val="91"/>
          <w:sz w:val="22"/>
          <w:vertAlign w:val="baseline"/>
        </w:rPr>
        <w:t>e</w:t>
      </w:r>
      <w:r>
        <w:rPr>
          <w:sz w:val="22"/>
          <w:vertAlign w:val="baseline"/>
        </w:rPr>
        <w:t>  </w:t>
      </w:r>
      <w:r>
        <w:rPr>
          <w:w w:val="95"/>
          <w:sz w:val="22"/>
          <w:vertAlign w:val="baseline"/>
        </w:rPr>
        <w:t>denoted</w:t>
      </w:r>
      <w:r>
        <w:rPr>
          <w:sz w:val="22"/>
          <w:vertAlign w:val="baseline"/>
        </w:rPr>
        <w:t>  </w:t>
      </w:r>
      <w:r>
        <w:rPr>
          <w:w w:val="98"/>
          <w:sz w:val="22"/>
          <w:vertAlign w:val="baseline"/>
        </w:rPr>
        <w:t>b</w:t>
      </w:r>
      <w:r>
        <w:rPr>
          <w:w w:val="106"/>
          <w:sz w:val="22"/>
          <w:vertAlign w:val="baseline"/>
        </w:rPr>
        <w:t>y</w:t>
      </w:r>
      <w:r>
        <w:rPr>
          <w:sz w:val="22"/>
          <w:vertAlign w:val="baseline"/>
        </w:rPr>
        <w:t>  </w:t>
      </w:r>
      <w:r>
        <w:rPr>
          <w:rFonts w:ascii="MS UI Gothic" w:hAnsi="MS UI Gothic"/>
          <w:w w:val="211"/>
          <w:sz w:val="22"/>
          <w:vertAlign w:val="baseline"/>
        </w:rPr>
        <w:t>{</w:t>
      </w:r>
      <w:r>
        <w:rPr>
          <w:rFonts w:ascii="Times New Roman" w:hAnsi="Times New Roman"/>
          <w:i/>
          <w:w w:val="104"/>
          <w:sz w:val="22"/>
          <w:vertAlign w:val="baseline"/>
        </w:rPr>
        <w:t>a</w:t>
      </w:r>
      <w:r>
        <w:rPr>
          <w:rFonts w:ascii="Times New Roman" w:hAnsi="Times New Roman"/>
          <w:i/>
          <w:w w:val="118"/>
          <w:sz w:val="22"/>
          <w:vertAlign w:val="subscript"/>
        </w:rPr>
        <w:t>n</w:t>
      </w:r>
      <w:r>
        <w:rPr>
          <w:rFonts w:ascii="MS UI Gothic" w:hAnsi="MS UI Gothic"/>
          <w:w w:val="211"/>
          <w:sz w:val="22"/>
          <w:vertAlign w:val="baseline"/>
        </w:rPr>
        <w:t>}</w:t>
      </w:r>
      <w:r>
        <w:rPr>
          <w:rFonts w:ascii="MS UI Gothic" w:hAnsi="MS UI Gothic"/>
          <w:sz w:val="22"/>
          <w:vertAlign w:val="baseline"/>
        </w:rPr>
        <w:t> </w:t>
      </w:r>
      <w:r>
        <w:rPr>
          <w:w w:val="93"/>
          <w:sz w:val="22"/>
          <w:vertAlign w:val="baseline"/>
        </w:rPr>
        <w:t>or</w:t>
      </w:r>
      <w:r>
        <w:rPr>
          <w:sz w:val="22"/>
          <w:vertAlign w:val="baseline"/>
        </w:rPr>
        <w:t>  </w:t>
      </w:r>
      <w:r>
        <w:rPr>
          <w:rFonts w:ascii="MS UI Gothic" w:hAnsi="MS UI Gothic"/>
          <w:w w:val="211"/>
          <w:sz w:val="22"/>
          <w:vertAlign w:val="baseline"/>
        </w:rPr>
        <w:t>{</w:t>
      </w:r>
      <w:r>
        <w:rPr>
          <w:rFonts w:ascii="Times New Roman" w:hAnsi="Times New Roman"/>
          <w:i/>
          <w:w w:val="104"/>
          <w:sz w:val="22"/>
          <w:vertAlign w:val="baseline"/>
        </w:rPr>
        <w:t>a</w:t>
      </w:r>
      <w:r>
        <w:rPr>
          <w:rFonts w:ascii="Times New Roman" w:hAnsi="Times New Roman"/>
          <w:i/>
          <w:w w:val="118"/>
          <w:sz w:val="22"/>
          <w:vertAlign w:val="subscript"/>
        </w:rPr>
        <w:t>n</w:t>
      </w:r>
      <w:r>
        <w:rPr>
          <w:rFonts w:ascii="MS UI Gothic" w:hAnsi="MS UI Gothic"/>
          <w:w w:val="211"/>
          <w:sz w:val="22"/>
          <w:vertAlign w:val="baseline"/>
        </w:rPr>
        <w:t>}</w:t>
      </w:r>
      <w:r>
        <w:rPr>
          <w:rFonts w:ascii="Times New Roman" w:hAnsi="Times New Roman"/>
          <w:i/>
          <w:w w:val="118"/>
          <w:sz w:val="22"/>
          <w:vertAlign w:val="subscript"/>
        </w:rPr>
        <w:t>n</w:t>
      </w:r>
      <w:r>
        <w:rPr>
          <w:rFonts w:ascii="Times New Roman" w:hAnsi="Times New Roman"/>
          <w:w w:val="113"/>
          <w:sz w:val="22"/>
          <w:vertAlign w:val="subscript"/>
        </w:rPr>
        <w:t>=1</w:t>
      </w:r>
      <w:r>
        <w:rPr>
          <w:rFonts w:ascii="Lucida Sans Unicode" w:hAnsi="Lucida Sans Unicode"/>
          <w:w w:val="61"/>
          <w:sz w:val="22"/>
          <w:vertAlign w:val="subscript"/>
        </w:rPr>
        <w:t>···∞</w:t>
      </w:r>
      <w:r>
        <w:rPr>
          <w:w w:val="101"/>
          <w:sz w:val="22"/>
          <w:vertAlign w:val="baseline"/>
        </w:rPr>
        <w:t>.</w:t>
      </w:r>
      <w:r>
        <w:rPr>
          <w:sz w:val="22"/>
          <w:vertAlign w:val="baseline"/>
        </w:rPr>
        <w:t>   </w:t>
      </w:r>
      <w:r>
        <w:rPr>
          <w:w w:val="101"/>
          <w:sz w:val="22"/>
          <w:vertAlign w:val="baseline"/>
        </w:rPr>
        <w:t>The</w:t>
      </w:r>
      <w:r>
        <w:rPr>
          <w:sz w:val="22"/>
          <w:vertAlign w:val="baseline"/>
        </w:rPr>
        <w:t>  </w:t>
      </w:r>
      <w:r>
        <w:rPr>
          <w:w w:val="93"/>
          <w:sz w:val="22"/>
          <w:vertAlign w:val="baseline"/>
        </w:rPr>
        <w:t>n</w:t>
      </w:r>
      <w:r>
        <w:rPr>
          <w:w w:val="94"/>
          <w:sz w:val="22"/>
          <w:vertAlign w:val="baseline"/>
        </w:rPr>
        <w:t>um</w:t>
      </w:r>
      <w:r>
        <w:rPr>
          <w:w w:val="98"/>
          <w:sz w:val="22"/>
          <w:vertAlign w:val="baseline"/>
        </w:rPr>
        <w:t>b</w:t>
      </w:r>
      <w:r>
        <w:rPr>
          <w:w w:val="93"/>
          <w:sz w:val="22"/>
          <w:vertAlign w:val="baseline"/>
        </w:rPr>
        <w:t>ers,</w:t>
      </w:r>
      <w:r>
        <w:rPr>
          <w:sz w:val="22"/>
          <w:vertAlign w:val="baseline"/>
        </w:rPr>
        <w:t>  </w:t>
      </w:r>
      <w:r>
        <w:rPr>
          <w:w w:val="115"/>
          <w:sz w:val="22"/>
          <w:vertAlign w:val="baseline"/>
        </w:rPr>
        <w:t>1</w:t>
      </w:r>
      <w:r>
        <w:rPr>
          <w:rFonts w:ascii="Times New Roman" w:hAnsi="Times New Roman"/>
          <w:i/>
          <w:w w:val="109"/>
          <w:sz w:val="22"/>
          <w:vertAlign w:val="baseline"/>
        </w:rPr>
        <w:t>,</w:t>
      </w:r>
      <w:r>
        <w:rPr>
          <w:rFonts w:ascii="Times New Roman" w:hAnsi="Times New Roman"/>
          <w:i/>
          <w:sz w:val="22"/>
          <w:vertAlign w:val="baseline"/>
        </w:rPr>
        <w:t> </w:t>
      </w:r>
      <w:r>
        <w:rPr>
          <w:w w:val="88"/>
          <w:sz w:val="22"/>
          <w:vertAlign w:val="baseline"/>
        </w:rPr>
        <w:t>2</w:t>
      </w:r>
      <w:r>
        <w:rPr>
          <w:rFonts w:ascii="Times New Roman" w:hAnsi="Times New Roman"/>
          <w:i/>
          <w:w w:val="109"/>
          <w:sz w:val="22"/>
          <w:vertAlign w:val="baseline"/>
        </w:rPr>
        <w:t>,</w:t>
      </w:r>
      <w:r>
        <w:rPr>
          <w:rFonts w:ascii="Times New Roman" w:hAnsi="Times New Roman"/>
          <w:i/>
          <w:sz w:val="22"/>
          <w:vertAlign w:val="baseline"/>
        </w:rPr>
        <w:t> </w:t>
      </w:r>
      <w:r>
        <w:rPr>
          <w:w w:val="89"/>
          <w:sz w:val="22"/>
          <w:vertAlign w:val="baseline"/>
        </w:rPr>
        <w:t>3</w:t>
      </w:r>
      <w:r>
        <w:rPr>
          <w:rFonts w:ascii="Times New Roman" w:hAnsi="Times New Roman"/>
          <w:i/>
          <w:w w:val="109"/>
          <w:sz w:val="22"/>
          <w:vertAlign w:val="baseline"/>
        </w:rPr>
        <w:t>,</w:t>
      </w:r>
      <w:r>
        <w:rPr>
          <w:rFonts w:ascii="Times New Roman" w:hAnsi="Times New Roman"/>
          <w:i/>
          <w:sz w:val="22"/>
          <w:vertAlign w:val="baseline"/>
        </w:rPr>
        <w:t> </w:t>
      </w:r>
      <w:r>
        <w:rPr>
          <w:rFonts w:ascii="Times New Roman" w:hAnsi="Times New Roman"/>
          <w:i/>
          <w:w w:val="109"/>
          <w:sz w:val="22"/>
          <w:vertAlign w:val="baseline"/>
        </w:rPr>
        <w:t>.</w:t>
      </w:r>
      <w:r>
        <w:rPr>
          <w:rFonts w:ascii="Times New Roman" w:hAnsi="Times New Roman"/>
          <w:i/>
          <w:sz w:val="22"/>
          <w:vertAlign w:val="baseline"/>
        </w:rPr>
        <w:t> </w:t>
      </w:r>
      <w:r>
        <w:rPr>
          <w:rFonts w:ascii="Times New Roman" w:hAnsi="Times New Roman"/>
          <w:i/>
          <w:w w:val="109"/>
          <w:sz w:val="22"/>
          <w:vertAlign w:val="baseline"/>
        </w:rPr>
        <w:t>.</w:t>
      </w:r>
      <w:r>
        <w:rPr>
          <w:rFonts w:ascii="Times New Roman" w:hAnsi="Times New Roman"/>
          <w:i/>
          <w:sz w:val="22"/>
          <w:vertAlign w:val="baseline"/>
        </w:rPr>
        <w:t> </w:t>
      </w:r>
      <w:r>
        <w:rPr>
          <w:rFonts w:ascii="Times New Roman" w:hAnsi="Times New Roman"/>
          <w:i/>
          <w:w w:val="109"/>
          <w:sz w:val="22"/>
          <w:vertAlign w:val="baseline"/>
        </w:rPr>
        <w:t>.</w:t>
      </w:r>
      <w:r>
        <w:rPr>
          <w:rFonts w:ascii="Times New Roman" w:hAnsi="Times New Roman"/>
          <w:i/>
          <w:sz w:val="22"/>
          <w:vertAlign w:val="baseline"/>
        </w:rPr>
        <w:t>  </w:t>
      </w:r>
      <w:r>
        <w:rPr>
          <w:w w:val="94"/>
          <w:sz w:val="22"/>
          <w:vertAlign w:val="baseline"/>
        </w:rPr>
        <w:t>are</w:t>
      </w:r>
      <w:r>
        <w:rPr>
          <w:sz w:val="22"/>
          <w:vertAlign w:val="baseline"/>
        </w:rPr>
        <w:t>  </w:t>
      </w:r>
      <w:r>
        <w:rPr>
          <w:w w:val="100"/>
          <w:sz w:val="22"/>
          <w:vertAlign w:val="baseline"/>
        </w:rPr>
        <w:t>th</w:t>
      </w:r>
      <w:r>
        <w:rPr>
          <w:w w:val="91"/>
          <w:sz w:val="22"/>
          <w:vertAlign w:val="baseline"/>
        </w:rPr>
        <w:t>e</w:t>
      </w:r>
      <w:r>
        <w:rPr>
          <w:sz w:val="22"/>
          <w:vertAlign w:val="baseline"/>
        </w:rPr>
        <w:t>  </w:t>
      </w:r>
      <w:r>
        <w:rPr>
          <w:w w:val="96"/>
          <w:sz w:val="22"/>
          <w:vertAlign w:val="baseline"/>
        </w:rPr>
        <w:t>term</w:t>
      </w:r>
      <w:r>
        <w:rPr>
          <w:sz w:val="22"/>
          <w:vertAlign w:val="baseline"/>
        </w:rPr>
        <w:t>  </w:t>
      </w:r>
      <w:r>
        <w:rPr>
          <w:w w:val="93"/>
          <w:sz w:val="22"/>
          <w:vertAlign w:val="baseline"/>
        </w:rPr>
        <w:t>indices</w:t>
      </w:r>
      <w:r>
        <w:rPr>
          <w:sz w:val="22"/>
          <w:vertAlign w:val="baseline"/>
        </w:rPr>
        <w:t>  </w:t>
      </w:r>
      <w:r>
        <w:rPr>
          <w:w w:val="95"/>
          <w:sz w:val="22"/>
          <w:vertAlign w:val="baseline"/>
        </w:rPr>
        <w:t>and </w:t>
      </w:r>
      <w:r>
        <w:rPr>
          <w:rFonts w:ascii="Times New Roman" w:hAnsi="Times New Roman"/>
          <w:i/>
          <w:w w:val="105"/>
          <w:sz w:val="22"/>
          <w:vertAlign w:val="baseline"/>
        </w:rPr>
        <w:t>a</w:t>
      </w:r>
      <w:r>
        <w:rPr>
          <w:rFonts w:ascii="Times New Roman" w:hAnsi="Times New Roman"/>
          <w:w w:val="105"/>
          <w:sz w:val="22"/>
          <w:vertAlign w:val="subscript"/>
        </w:rPr>
        <w:t>1</w:t>
      </w:r>
      <w:r>
        <w:rPr>
          <w:rFonts w:ascii="Times New Roman" w:hAnsi="Times New Roman"/>
          <w:i/>
          <w:w w:val="105"/>
          <w:sz w:val="22"/>
          <w:vertAlign w:val="baseline"/>
        </w:rPr>
        <w:t>, a</w:t>
      </w:r>
      <w:r>
        <w:rPr>
          <w:rFonts w:ascii="Times New Roman" w:hAnsi="Times New Roman"/>
          <w:w w:val="105"/>
          <w:sz w:val="22"/>
          <w:vertAlign w:val="subscript"/>
        </w:rPr>
        <w:t>2</w:t>
      </w:r>
      <w:r>
        <w:rPr>
          <w:rFonts w:ascii="Times New Roman" w:hAnsi="Times New Roman"/>
          <w:i/>
          <w:w w:val="105"/>
          <w:sz w:val="22"/>
          <w:vertAlign w:val="baseline"/>
        </w:rPr>
        <w:t>, a</w:t>
      </w:r>
      <w:r>
        <w:rPr>
          <w:rFonts w:ascii="Times New Roman" w:hAnsi="Times New Roman"/>
          <w:w w:val="105"/>
          <w:sz w:val="22"/>
          <w:vertAlign w:val="subscript"/>
        </w:rPr>
        <w:t>3</w:t>
      </w:r>
      <w:r>
        <w:rPr>
          <w:rFonts w:ascii="Times New Roman" w:hAnsi="Times New Roman"/>
          <w:i/>
          <w:w w:val="105"/>
          <w:sz w:val="22"/>
          <w:vertAlign w:val="baseline"/>
        </w:rPr>
        <w:t>, . . . </w:t>
      </w:r>
      <w:r>
        <w:rPr>
          <w:w w:val="105"/>
          <w:sz w:val="22"/>
          <w:vertAlign w:val="baseline"/>
        </w:rPr>
        <w:t>are the term values</w:t>
      </w:r>
    </w:p>
    <w:p>
      <w:pPr>
        <w:pStyle w:val="BodyText"/>
        <w:spacing w:before="3"/>
        <w:rPr>
          <w:sz w:val="25"/>
        </w:rPr>
      </w:pPr>
    </w:p>
    <w:p>
      <w:pPr>
        <w:pStyle w:val="BodyText"/>
        <w:spacing w:line="321" w:lineRule="auto"/>
        <w:ind w:left="519" w:right="1182"/>
      </w:pPr>
      <w:r>
        <w:rPr/>
        <w:t>Cover the right-hand side of the page below and see if you can give the next term of each sequence and the function </w:t>
      </w:r>
      <w:r>
        <w:rPr>
          <w:rFonts w:ascii="Times New Roman"/>
          <w:i/>
        </w:rPr>
        <w:t>t</w:t>
      </w:r>
      <w:r>
        <w:rPr/>
        <w:t>(</w:t>
      </w:r>
      <w:r>
        <w:rPr>
          <w:rFonts w:ascii="Times New Roman"/>
          <w:i/>
        </w:rPr>
        <w:t>n</w:t>
      </w:r>
      <w:r>
        <w:rPr/>
        <w:t>) that defines the sequence? Assume the first term is </w:t>
      </w:r>
      <w:r>
        <w:rPr>
          <w:rFonts w:ascii="Times New Roman"/>
          <w:i/>
        </w:rPr>
        <w:t>a</w:t>
      </w:r>
      <w:r>
        <w:rPr>
          <w:rFonts w:ascii="Times New Roman"/>
          <w:vertAlign w:val="subscript"/>
        </w:rPr>
        <w:t>1</w:t>
      </w:r>
      <w:r>
        <w:rPr>
          <w:vertAlign w:val="baseline"/>
        </w:rPr>
        <w:t>.</w:t>
      </w:r>
    </w:p>
    <w:p>
      <w:pPr>
        <w:pStyle w:val="Heading9"/>
        <w:spacing w:before="3"/>
        <w:ind w:left="519"/>
      </w:pPr>
      <w:r>
        <w:rPr>
          <w:w w:val="105"/>
        </w:rPr>
        <w:t>Example 11.1</w:t>
      </w:r>
    </w:p>
    <w:p>
      <w:pPr>
        <w:tabs>
          <w:tab w:pos="6627" w:val="left" w:leader="none"/>
        </w:tabs>
        <w:spacing w:before="85"/>
        <w:ind w:left="519" w:right="0" w:firstLine="0"/>
        <w:jc w:val="left"/>
        <w:rPr>
          <w:sz w:val="22"/>
        </w:rPr>
      </w:pPr>
      <w:r>
        <w:rPr>
          <w:w w:val="115"/>
          <w:sz w:val="22"/>
        </w:rPr>
        <w:t>1</w:t>
      </w:r>
      <w:r>
        <w:rPr>
          <w:rFonts w:ascii="Times New Roman"/>
          <w:i/>
          <w:w w:val="109"/>
          <w:sz w:val="22"/>
        </w:rPr>
        <w:t>,</w:t>
      </w:r>
      <w:r>
        <w:rPr>
          <w:rFonts w:ascii="Times New Roman"/>
          <w:i/>
          <w:spacing w:val="-19"/>
          <w:sz w:val="22"/>
        </w:rPr>
        <w:t> </w:t>
      </w:r>
      <w:r>
        <w:rPr>
          <w:w w:val="115"/>
          <w:sz w:val="22"/>
        </w:rPr>
        <w:t>1</w:t>
      </w:r>
      <w:r>
        <w:rPr>
          <w:rFonts w:ascii="Times New Roman"/>
          <w:i/>
          <w:spacing w:val="-1"/>
          <w:w w:val="178"/>
          <w:sz w:val="22"/>
        </w:rPr>
        <w:t>/</w:t>
      </w:r>
      <w:r>
        <w:rPr>
          <w:w w:val="88"/>
          <w:sz w:val="22"/>
        </w:rPr>
        <w:t>2</w:t>
      </w:r>
      <w:r>
        <w:rPr>
          <w:rFonts w:ascii="Times New Roman"/>
          <w:i/>
          <w:w w:val="109"/>
          <w:sz w:val="22"/>
        </w:rPr>
        <w:t>,</w:t>
      </w:r>
      <w:r>
        <w:rPr>
          <w:rFonts w:ascii="Times New Roman"/>
          <w:i/>
          <w:spacing w:val="-19"/>
          <w:sz w:val="22"/>
        </w:rPr>
        <w:t> </w:t>
      </w:r>
      <w:r>
        <w:rPr>
          <w:w w:val="115"/>
          <w:sz w:val="22"/>
        </w:rPr>
        <w:t>1</w:t>
      </w:r>
      <w:r>
        <w:rPr>
          <w:rFonts w:ascii="Times New Roman"/>
          <w:i/>
          <w:spacing w:val="-1"/>
          <w:w w:val="178"/>
          <w:sz w:val="22"/>
        </w:rPr>
        <w:t>/</w:t>
      </w:r>
      <w:r>
        <w:rPr>
          <w:w w:val="89"/>
          <w:sz w:val="22"/>
        </w:rPr>
        <w:t>3</w:t>
      </w:r>
      <w:r>
        <w:rPr>
          <w:rFonts w:ascii="Times New Roman"/>
          <w:i/>
          <w:w w:val="109"/>
          <w:sz w:val="22"/>
        </w:rPr>
        <w:t>,</w:t>
      </w:r>
      <w:r>
        <w:rPr>
          <w:rFonts w:ascii="Times New Roman"/>
          <w:i/>
          <w:spacing w:val="-19"/>
          <w:sz w:val="22"/>
        </w:rPr>
        <w:t> </w:t>
      </w:r>
      <w:r>
        <w:rPr>
          <w:w w:val="115"/>
          <w:sz w:val="22"/>
        </w:rPr>
        <w:t>1</w:t>
      </w:r>
      <w:r>
        <w:rPr>
          <w:rFonts w:ascii="Times New Roman"/>
          <w:i/>
          <w:spacing w:val="-1"/>
          <w:w w:val="178"/>
          <w:sz w:val="22"/>
        </w:rPr>
        <w:t>/</w:t>
      </w:r>
      <w:r>
        <w:rPr>
          <w:w w:val="87"/>
          <w:sz w:val="22"/>
        </w:rPr>
        <w:t>4</w:t>
      </w:r>
      <w:r>
        <w:rPr>
          <w:rFonts w:ascii="Times New Roman"/>
          <w:i/>
          <w:w w:val="109"/>
          <w:sz w:val="22"/>
        </w:rPr>
        <w:t>,</w:t>
      </w:r>
      <w:r>
        <w:rPr>
          <w:rFonts w:ascii="Times New Roman"/>
          <w:i/>
          <w:spacing w:val="-19"/>
          <w:sz w:val="22"/>
        </w:rPr>
        <w:t> </w:t>
      </w:r>
      <w:r>
        <w:rPr>
          <w:w w:val="115"/>
          <w:sz w:val="22"/>
        </w:rPr>
        <w:t>1</w:t>
      </w:r>
      <w:r>
        <w:rPr>
          <w:rFonts w:ascii="Times New Roman"/>
          <w:i/>
          <w:spacing w:val="-1"/>
          <w:w w:val="178"/>
          <w:sz w:val="22"/>
        </w:rPr>
        <w:t>/</w:t>
      </w:r>
      <w:r>
        <w:rPr>
          <w:w w:val="93"/>
          <w:sz w:val="22"/>
        </w:rPr>
        <w:t>5</w:t>
      </w:r>
      <w:r>
        <w:rPr>
          <w:rFonts w:ascii="Times New Roman"/>
          <w:i/>
          <w:w w:val="109"/>
          <w:sz w:val="22"/>
        </w:rPr>
        <w:t>,</w:t>
      </w:r>
      <w:r>
        <w:rPr>
          <w:rFonts w:ascii="Times New Roman"/>
          <w:i/>
          <w:spacing w:val="-19"/>
          <w:sz w:val="22"/>
        </w:rPr>
        <w:t> </w:t>
      </w:r>
      <w:r>
        <w:rPr>
          <w:w w:val="115"/>
          <w:sz w:val="22"/>
        </w:rPr>
        <w:t>1</w:t>
      </w:r>
      <w:r>
        <w:rPr>
          <w:rFonts w:ascii="Times New Roman"/>
          <w:i/>
          <w:w w:val="178"/>
          <w:sz w:val="22"/>
        </w:rPr>
        <w:t>/</w:t>
      </w:r>
      <w:r>
        <w:rPr>
          <w:spacing w:val="-1"/>
          <w:w w:val="87"/>
          <w:sz w:val="22"/>
        </w:rPr>
        <w:t>6</w:t>
      </w:r>
      <w:r>
        <w:rPr>
          <w:rFonts w:ascii="Times New Roman"/>
          <w:i/>
          <w:w w:val="109"/>
          <w:sz w:val="22"/>
        </w:rPr>
        <w:t>,</w:t>
      </w:r>
      <w:r>
        <w:rPr>
          <w:rFonts w:ascii="Times New Roman"/>
          <w:i/>
          <w:spacing w:val="-19"/>
          <w:sz w:val="22"/>
        </w:rPr>
        <w:t> </w:t>
      </w:r>
      <w:r>
        <w:rPr>
          <w:rFonts w:ascii="Times New Roman"/>
          <w:i/>
          <w:w w:val="109"/>
          <w:sz w:val="22"/>
        </w:rPr>
        <w:t>.</w:t>
      </w:r>
      <w:r>
        <w:rPr>
          <w:rFonts w:ascii="Times New Roman"/>
          <w:i/>
          <w:spacing w:val="-19"/>
          <w:sz w:val="22"/>
        </w:rPr>
        <w:t> </w:t>
      </w:r>
      <w:r>
        <w:rPr>
          <w:rFonts w:ascii="Times New Roman"/>
          <w:i/>
          <w:w w:val="109"/>
          <w:sz w:val="22"/>
        </w:rPr>
        <w:t>.</w:t>
      </w:r>
      <w:r>
        <w:rPr>
          <w:rFonts w:ascii="Times New Roman"/>
          <w:i/>
          <w:spacing w:val="-19"/>
          <w:sz w:val="22"/>
        </w:rPr>
        <w:t> </w:t>
      </w:r>
      <w:r>
        <w:rPr>
          <w:rFonts w:ascii="Times New Roman"/>
          <w:i/>
          <w:w w:val="109"/>
          <w:sz w:val="22"/>
        </w:rPr>
        <w:t>.</w:t>
      </w:r>
      <w:r>
        <w:rPr>
          <w:rFonts w:ascii="Times New Roman"/>
          <w:i/>
          <w:sz w:val="22"/>
        </w:rPr>
        <w:tab/>
      </w:r>
      <w:r>
        <w:rPr>
          <w:w w:val="98"/>
          <w:sz w:val="22"/>
        </w:rPr>
        <w:t>next</w:t>
      </w:r>
      <w:r>
        <w:rPr>
          <w:spacing w:val="19"/>
          <w:sz w:val="22"/>
        </w:rPr>
        <w:t> </w:t>
      </w:r>
      <w:r>
        <w:rPr>
          <w:w w:val="96"/>
          <w:sz w:val="22"/>
        </w:rPr>
        <w:t>term</w:t>
      </w:r>
      <w:r>
        <w:rPr>
          <w:spacing w:val="20"/>
          <w:sz w:val="22"/>
        </w:rPr>
        <w:t> </w:t>
      </w:r>
      <w:r>
        <w:rPr>
          <w:w w:val="119"/>
          <w:sz w:val="22"/>
        </w:rPr>
        <w:t>=</w:t>
      </w:r>
      <w:r>
        <w:rPr>
          <w:spacing w:val="19"/>
          <w:sz w:val="22"/>
        </w:rPr>
        <w:t> </w:t>
      </w:r>
      <w:r>
        <w:rPr>
          <w:spacing w:val="-1"/>
          <w:w w:val="115"/>
          <w:sz w:val="22"/>
        </w:rPr>
        <w:t>1</w:t>
      </w:r>
      <w:r>
        <w:rPr>
          <w:rFonts w:ascii="Times New Roman"/>
          <w:i/>
          <w:spacing w:val="-1"/>
          <w:w w:val="178"/>
          <w:sz w:val="22"/>
        </w:rPr>
        <w:t>/</w:t>
      </w:r>
      <w:r>
        <w:rPr>
          <w:w w:val="99"/>
          <w:sz w:val="22"/>
        </w:rPr>
        <w:t>7,</w:t>
      </w:r>
      <w:r>
        <w:rPr>
          <w:spacing w:val="19"/>
          <w:sz w:val="22"/>
        </w:rPr>
        <w:t> </w:t>
      </w:r>
      <w:r>
        <w:rPr>
          <w:rFonts w:ascii="Times New Roman"/>
          <w:i/>
          <w:w w:val="128"/>
          <w:sz w:val="22"/>
        </w:rPr>
        <w:t>t</w:t>
      </w:r>
      <w:r>
        <w:rPr>
          <w:w w:val="102"/>
          <w:sz w:val="22"/>
        </w:rPr>
        <w:t>(</w:t>
      </w:r>
      <w:r>
        <w:rPr>
          <w:rFonts w:ascii="Times New Roman"/>
          <w:i/>
          <w:w w:val="119"/>
          <w:sz w:val="22"/>
        </w:rPr>
        <w:t>n</w:t>
      </w:r>
      <w:r>
        <w:rPr>
          <w:w w:val="102"/>
          <w:sz w:val="22"/>
        </w:rPr>
        <w:t>)</w:t>
      </w:r>
      <w:r>
        <w:rPr>
          <w:spacing w:val="7"/>
          <w:sz w:val="22"/>
        </w:rPr>
        <w:t> </w:t>
      </w:r>
      <w:r>
        <w:rPr>
          <w:w w:val="119"/>
          <w:sz w:val="22"/>
        </w:rPr>
        <w:t>=</w:t>
      </w:r>
      <w:r>
        <w:rPr>
          <w:spacing w:val="7"/>
          <w:sz w:val="22"/>
        </w:rPr>
        <w:t> </w:t>
      </w:r>
      <w:r>
        <w:rPr>
          <w:spacing w:val="-1"/>
          <w:w w:val="115"/>
          <w:sz w:val="22"/>
        </w:rPr>
        <w:t>1</w:t>
      </w:r>
      <w:r>
        <w:rPr>
          <w:rFonts w:ascii="Times New Roman"/>
          <w:i/>
          <w:w w:val="140"/>
          <w:sz w:val="22"/>
        </w:rPr>
        <w:t>/n</w:t>
      </w:r>
      <w:r>
        <w:rPr>
          <w:w w:val="101"/>
          <w:sz w:val="22"/>
        </w:rPr>
        <w:t>.</w:t>
      </w:r>
    </w:p>
    <w:p>
      <w:pPr>
        <w:pStyle w:val="BodyText"/>
        <w:spacing w:before="3"/>
        <w:rPr>
          <w:sz w:val="18"/>
        </w:rPr>
      </w:pPr>
    </w:p>
    <w:p>
      <w:pPr>
        <w:pStyle w:val="Heading9"/>
        <w:spacing w:before="1"/>
        <w:ind w:left="520"/>
      </w:pPr>
      <w:r>
        <w:rPr/>
        <w:t>Example 11.2</w:t>
      </w:r>
    </w:p>
    <w:p>
      <w:pPr>
        <w:tabs>
          <w:tab w:pos="6845" w:val="left" w:leader="none"/>
        </w:tabs>
        <w:spacing w:before="85"/>
        <w:ind w:left="520" w:right="0" w:firstLine="0"/>
        <w:jc w:val="left"/>
        <w:rPr>
          <w:sz w:val="22"/>
        </w:rPr>
      </w:pPr>
      <w:r>
        <w:rPr>
          <w:w w:val="105"/>
          <w:sz w:val="22"/>
        </w:rPr>
        <w:t>2</w:t>
      </w:r>
      <w:r>
        <w:rPr>
          <w:rFonts w:ascii="Times New Roman"/>
          <w:i/>
          <w:w w:val="105"/>
          <w:sz w:val="22"/>
        </w:rPr>
        <w:t>,</w:t>
      </w:r>
      <w:r>
        <w:rPr>
          <w:rFonts w:ascii="Times New Roman"/>
          <w:i/>
          <w:spacing w:val="-31"/>
          <w:w w:val="105"/>
          <w:sz w:val="22"/>
        </w:rPr>
        <w:t> </w:t>
      </w:r>
      <w:r>
        <w:rPr>
          <w:w w:val="105"/>
          <w:sz w:val="22"/>
        </w:rPr>
        <w:t>4</w:t>
      </w:r>
      <w:r>
        <w:rPr>
          <w:rFonts w:ascii="Times New Roman"/>
          <w:i/>
          <w:w w:val="105"/>
          <w:sz w:val="22"/>
        </w:rPr>
        <w:t>,</w:t>
      </w:r>
      <w:r>
        <w:rPr>
          <w:rFonts w:ascii="Times New Roman"/>
          <w:i/>
          <w:spacing w:val="-30"/>
          <w:w w:val="105"/>
          <w:sz w:val="22"/>
        </w:rPr>
        <w:t> </w:t>
      </w:r>
      <w:r>
        <w:rPr>
          <w:w w:val="105"/>
          <w:sz w:val="22"/>
        </w:rPr>
        <w:t>6</w:t>
      </w:r>
      <w:r>
        <w:rPr>
          <w:rFonts w:ascii="Times New Roman"/>
          <w:i/>
          <w:w w:val="105"/>
          <w:sz w:val="22"/>
        </w:rPr>
        <w:t>,</w:t>
      </w:r>
      <w:r>
        <w:rPr>
          <w:rFonts w:ascii="Times New Roman"/>
          <w:i/>
          <w:spacing w:val="-31"/>
          <w:w w:val="105"/>
          <w:sz w:val="22"/>
        </w:rPr>
        <w:t> </w:t>
      </w:r>
      <w:r>
        <w:rPr>
          <w:w w:val="105"/>
          <w:sz w:val="22"/>
        </w:rPr>
        <w:t>8</w:t>
      </w:r>
      <w:r>
        <w:rPr>
          <w:rFonts w:ascii="Times New Roman"/>
          <w:i/>
          <w:w w:val="105"/>
          <w:sz w:val="22"/>
        </w:rPr>
        <w:t>,</w:t>
      </w:r>
      <w:r>
        <w:rPr>
          <w:rFonts w:ascii="Times New Roman"/>
          <w:i/>
          <w:spacing w:val="-30"/>
          <w:w w:val="105"/>
          <w:sz w:val="22"/>
        </w:rPr>
        <w:t> </w:t>
      </w:r>
      <w:r>
        <w:rPr>
          <w:w w:val="105"/>
          <w:sz w:val="22"/>
        </w:rPr>
        <w:t>10</w:t>
      </w:r>
      <w:r>
        <w:rPr>
          <w:rFonts w:ascii="Times New Roman"/>
          <w:i/>
          <w:w w:val="105"/>
          <w:sz w:val="22"/>
        </w:rPr>
        <w:t>,</w:t>
      </w:r>
      <w:r>
        <w:rPr>
          <w:rFonts w:ascii="Times New Roman"/>
          <w:i/>
          <w:spacing w:val="-31"/>
          <w:w w:val="105"/>
          <w:sz w:val="22"/>
        </w:rPr>
        <w:t> </w:t>
      </w:r>
      <w:r>
        <w:rPr>
          <w:w w:val="105"/>
          <w:sz w:val="22"/>
        </w:rPr>
        <w:t>12</w:t>
      </w:r>
      <w:r>
        <w:rPr>
          <w:rFonts w:ascii="Times New Roman"/>
          <w:i/>
          <w:w w:val="105"/>
          <w:sz w:val="22"/>
        </w:rPr>
        <w:t>,</w:t>
      </w:r>
      <w:r>
        <w:rPr>
          <w:rFonts w:ascii="Times New Roman"/>
          <w:i/>
          <w:spacing w:val="-30"/>
          <w:w w:val="105"/>
          <w:sz w:val="22"/>
        </w:rPr>
        <w:t> </w:t>
      </w:r>
      <w:r>
        <w:rPr>
          <w:rFonts w:ascii="Times New Roman"/>
          <w:i/>
          <w:w w:val="105"/>
          <w:sz w:val="22"/>
        </w:rPr>
        <w:t>.</w:t>
      </w:r>
      <w:r>
        <w:rPr>
          <w:rFonts w:ascii="Times New Roman"/>
          <w:i/>
          <w:spacing w:val="-31"/>
          <w:w w:val="105"/>
          <w:sz w:val="22"/>
        </w:rPr>
        <w:t> </w:t>
      </w:r>
      <w:r>
        <w:rPr>
          <w:rFonts w:ascii="Times New Roman"/>
          <w:i/>
          <w:w w:val="105"/>
          <w:sz w:val="22"/>
        </w:rPr>
        <w:t>.</w:t>
      </w:r>
      <w:r>
        <w:rPr>
          <w:rFonts w:ascii="Times New Roman"/>
          <w:i/>
          <w:spacing w:val="-30"/>
          <w:w w:val="105"/>
          <w:sz w:val="22"/>
        </w:rPr>
        <w:t> </w:t>
      </w:r>
      <w:r>
        <w:rPr>
          <w:rFonts w:ascii="Times New Roman"/>
          <w:i/>
          <w:w w:val="105"/>
          <w:sz w:val="22"/>
        </w:rPr>
        <w:t>.</w:t>
        <w:tab/>
      </w:r>
      <w:r>
        <w:rPr>
          <w:w w:val="105"/>
          <w:sz w:val="22"/>
        </w:rPr>
        <w:t>next term = 14,</w:t>
      </w:r>
      <w:r>
        <w:rPr>
          <w:spacing w:val="14"/>
          <w:w w:val="105"/>
          <w:sz w:val="22"/>
        </w:rPr>
        <w:t> </w:t>
      </w:r>
      <w:r>
        <w:rPr>
          <w:rFonts w:ascii="Times New Roman"/>
          <w:i/>
          <w:w w:val="105"/>
          <w:sz w:val="22"/>
        </w:rPr>
        <w:t>t</w:t>
      </w:r>
      <w:r>
        <w:rPr>
          <w:w w:val="105"/>
          <w:sz w:val="22"/>
        </w:rPr>
        <w:t>(</w:t>
      </w:r>
      <w:r>
        <w:rPr>
          <w:rFonts w:ascii="Times New Roman"/>
          <w:i/>
          <w:w w:val="105"/>
          <w:sz w:val="22"/>
        </w:rPr>
        <w:t>n</w:t>
      </w:r>
      <w:r>
        <w:rPr>
          <w:w w:val="105"/>
          <w:sz w:val="22"/>
        </w:rPr>
        <w:t>) = 2</w:t>
      </w:r>
      <w:r>
        <w:rPr>
          <w:rFonts w:ascii="Times New Roman"/>
          <w:i/>
          <w:w w:val="105"/>
          <w:sz w:val="22"/>
        </w:rPr>
        <w:t>n</w:t>
      </w:r>
      <w:r>
        <w:rPr>
          <w:w w:val="105"/>
          <w:sz w:val="22"/>
        </w:rPr>
        <w:t>.</w:t>
      </w:r>
    </w:p>
    <w:p>
      <w:pPr>
        <w:pStyle w:val="BodyText"/>
        <w:spacing w:before="3"/>
        <w:rPr>
          <w:sz w:val="18"/>
        </w:rPr>
      </w:pPr>
    </w:p>
    <w:p>
      <w:pPr>
        <w:pStyle w:val="Heading9"/>
        <w:ind w:left="520"/>
      </w:pPr>
      <w:r>
        <w:rPr/>
        <w:t>Example 11.3</w:t>
      </w:r>
    </w:p>
    <w:p>
      <w:pPr>
        <w:tabs>
          <w:tab w:pos="6754" w:val="left" w:leader="none"/>
        </w:tabs>
        <w:spacing w:before="86"/>
        <w:ind w:left="520" w:right="0" w:firstLine="0"/>
        <w:jc w:val="left"/>
        <w:rPr>
          <w:sz w:val="22"/>
        </w:rPr>
      </w:pPr>
      <w:r>
        <w:rPr>
          <w:sz w:val="22"/>
        </w:rPr>
        <w:t>2</w:t>
      </w:r>
      <w:r>
        <w:rPr>
          <w:rFonts w:ascii="Times New Roman"/>
          <w:i/>
          <w:sz w:val="22"/>
        </w:rPr>
        <w:t>,</w:t>
      </w:r>
      <w:r>
        <w:rPr>
          <w:rFonts w:ascii="Times New Roman"/>
          <w:i/>
          <w:spacing w:val="-25"/>
          <w:sz w:val="22"/>
        </w:rPr>
        <w:t> </w:t>
      </w:r>
      <w:r>
        <w:rPr>
          <w:sz w:val="22"/>
        </w:rPr>
        <w:t>4</w:t>
      </w:r>
      <w:r>
        <w:rPr>
          <w:rFonts w:ascii="Times New Roman"/>
          <w:i/>
          <w:sz w:val="22"/>
        </w:rPr>
        <w:t>,</w:t>
      </w:r>
      <w:r>
        <w:rPr>
          <w:rFonts w:ascii="Times New Roman"/>
          <w:i/>
          <w:spacing w:val="-24"/>
          <w:sz w:val="22"/>
        </w:rPr>
        <w:t> </w:t>
      </w:r>
      <w:r>
        <w:rPr>
          <w:sz w:val="22"/>
        </w:rPr>
        <w:t>8</w:t>
      </w:r>
      <w:r>
        <w:rPr>
          <w:rFonts w:ascii="Times New Roman"/>
          <w:i/>
          <w:sz w:val="22"/>
        </w:rPr>
        <w:t>,</w:t>
      </w:r>
      <w:r>
        <w:rPr>
          <w:rFonts w:ascii="Times New Roman"/>
          <w:i/>
          <w:spacing w:val="-24"/>
          <w:sz w:val="22"/>
        </w:rPr>
        <w:t> </w:t>
      </w:r>
      <w:r>
        <w:rPr>
          <w:sz w:val="22"/>
        </w:rPr>
        <w:t>16</w:t>
      </w:r>
      <w:r>
        <w:rPr>
          <w:rFonts w:ascii="Times New Roman"/>
          <w:i/>
          <w:sz w:val="22"/>
        </w:rPr>
        <w:t>,</w:t>
      </w:r>
      <w:r>
        <w:rPr>
          <w:rFonts w:ascii="Times New Roman"/>
          <w:i/>
          <w:spacing w:val="-24"/>
          <w:sz w:val="22"/>
        </w:rPr>
        <w:t> </w:t>
      </w:r>
      <w:r>
        <w:rPr>
          <w:sz w:val="22"/>
        </w:rPr>
        <w:t>32</w:t>
      </w:r>
      <w:r>
        <w:rPr>
          <w:rFonts w:ascii="Times New Roman"/>
          <w:i/>
          <w:sz w:val="22"/>
        </w:rPr>
        <w:t>,</w:t>
      </w:r>
      <w:r>
        <w:rPr>
          <w:rFonts w:ascii="Times New Roman"/>
          <w:i/>
          <w:spacing w:val="-24"/>
          <w:sz w:val="22"/>
        </w:rPr>
        <w:t> </w:t>
      </w:r>
      <w:r>
        <w:rPr>
          <w:sz w:val="22"/>
        </w:rPr>
        <w:t>64</w:t>
      </w:r>
      <w:r>
        <w:rPr>
          <w:rFonts w:ascii="Times New Roman"/>
          <w:i/>
          <w:sz w:val="22"/>
        </w:rPr>
        <w:t>,</w:t>
      </w:r>
      <w:r>
        <w:rPr>
          <w:rFonts w:ascii="Times New Roman"/>
          <w:i/>
          <w:spacing w:val="-25"/>
          <w:sz w:val="22"/>
        </w:rPr>
        <w:t> </w:t>
      </w:r>
      <w:r>
        <w:rPr>
          <w:rFonts w:ascii="Times New Roman"/>
          <w:i/>
          <w:sz w:val="22"/>
        </w:rPr>
        <w:t>.</w:t>
      </w:r>
      <w:r>
        <w:rPr>
          <w:rFonts w:ascii="Times New Roman"/>
          <w:i/>
          <w:spacing w:val="-24"/>
          <w:sz w:val="22"/>
        </w:rPr>
        <w:t> </w:t>
      </w:r>
      <w:r>
        <w:rPr>
          <w:rFonts w:ascii="Times New Roman"/>
          <w:i/>
          <w:sz w:val="22"/>
        </w:rPr>
        <w:t>.</w:t>
      </w:r>
      <w:r>
        <w:rPr>
          <w:rFonts w:ascii="Times New Roman"/>
          <w:i/>
          <w:spacing w:val="-24"/>
          <w:sz w:val="22"/>
        </w:rPr>
        <w:t> </w:t>
      </w:r>
      <w:r>
        <w:rPr>
          <w:rFonts w:ascii="Times New Roman"/>
          <w:i/>
          <w:sz w:val="22"/>
        </w:rPr>
        <w:t>.</w:t>
        <w:tab/>
      </w:r>
      <w:r>
        <w:rPr>
          <w:sz w:val="22"/>
        </w:rPr>
        <w:t>next</w:t>
      </w:r>
      <w:r>
        <w:rPr>
          <w:spacing w:val="22"/>
          <w:sz w:val="22"/>
        </w:rPr>
        <w:t> </w:t>
      </w:r>
      <w:r>
        <w:rPr>
          <w:sz w:val="22"/>
        </w:rPr>
        <w:t>term</w:t>
      </w:r>
      <w:r>
        <w:rPr>
          <w:spacing w:val="23"/>
          <w:sz w:val="22"/>
        </w:rPr>
        <w:t> </w:t>
      </w:r>
      <w:r>
        <w:rPr>
          <w:sz w:val="22"/>
        </w:rPr>
        <w:t>=</w:t>
      </w:r>
      <w:r>
        <w:rPr>
          <w:spacing w:val="21"/>
          <w:sz w:val="22"/>
        </w:rPr>
        <w:t> </w:t>
      </w:r>
      <w:r>
        <w:rPr>
          <w:sz w:val="22"/>
        </w:rPr>
        <w:t>128,</w:t>
      </w:r>
      <w:r>
        <w:rPr>
          <w:spacing w:val="22"/>
          <w:sz w:val="22"/>
        </w:rPr>
        <w:t> </w:t>
      </w:r>
      <w:r>
        <w:rPr>
          <w:rFonts w:ascii="Times New Roman"/>
          <w:i/>
          <w:sz w:val="22"/>
        </w:rPr>
        <w:t>t</w:t>
      </w:r>
      <w:r>
        <w:rPr>
          <w:sz w:val="22"/>
        </w:rPr>
        <w:t>(</w:t>
      </w:r>
      <w:r>
        <w:rPr>
          <w:rFonts w:ascii="Times New Roman"/>
          <w:i/>
          <w:sz w:val="22"/>
        </w:rPr>
        <w:t>n</w:t>
      </w:r>
      <w:r>
        <w:rPr>
          <w:sz w:val="22"/>
        </w:rPr>
        <w:t>)</w:t>
      </w:r>
      <w:r>
        <w:rPr>
          <w:spacing w:val="9"/>
          <w:sz w:val="22"/>
        </w:rPr>
        <w:t> </w:t>
      </w:r>
      <w:r>
        <w:rPr>
          <w:sz w:val="22"/>
        </w:rPr>
        <w:t>=</w:t>
      </w:r>
      <w:r>
        <w:rPr>
          <w:spacing w:val="9"/>
          <w:sz w:val="22"/>
        </w:rPr>
        <w:t> </w:t>
      </w:r>
      <w:r>
        <w:rPr>
          <w:spacing w:val="3"/>
          <w:sz w:val="22"/>
        </w:rPr>
        <w:t>2</w:t>
      </w:r>
      <w:r>
        <w:rPr>
          <w:rFonts w:ascii="Times New Roman"/>
          <w:i/>
          <w:spacing w:val="3"/>
          <w:sz w:val="22"/>
          <w:vertAlign w:val="superscript"/>
        </w:rPr>
        <w:t>n</w:t>
      </w:r>
      <w:r>
        <w:rPr>
          <w:spacing w:val="3"/>
          <w:sz w:val="22"/>
          <w:vertAlign w:val="baseline"/>
        </w:rPr>
        <w:t>.</w:t>
      </w:r>
    </w:p>
    <w:p>
      <w:pPr>
        <w:pStyle w:val="Heading9"/>
        <w:spacing w:before="208"/>
        <w:ind w:left="520"/>
      </w:pPr>
      <w:r>
        <w:rPr/>
        <w:t>Example 11.4</w:t>
      </w:r>
    </w:p>
    <w:p>
      <w:pPr>
        <w:tabs>
          <w:tab w:pos="6578" w:val="left" w:leader="none"/>
        </w:tabs>
        <w:spacing w:before="85"/>
        <w:ind w:left="520" w:right="0" w:firstLine="0"/>
        <w:jc w:val="left"/>
        <w:rPr>
          <w:sz w:val="22"/>
        </w:rPr>
      </w:pPr>
      <w:r>
        <w:rPr>
          <w:w w:val="105"/>
          <w:sz w:val="22"/>
        </w:rPr>
        <w:t>7</w:t>
      </w:r>
      <w:r>
        <w:rPr>
          <w:rFonts w:ascii="Times New Roman"/>
          <w:i/>
          <w:w w:val="105"/>
          <w:sz w:val="22"/>
        </w:rPr>
        <w:t>,</w:t>
      </w:r>
      <w:r>
        <w:rPr>
          <w:rFonts w:ascii="Times New Roman"/>
          <w:i/>
          <w:spacing w:val="-26"/>
          <w:w w:val="105"/>
          <w:sz w:val="22"/>
        </w:rPr>
        <w:t> </w:t>
      </w:r>
      <w:r>
        <w:rPr>
          <w:w w:val="105"/>
          <w:sz w:val="22"/>
        </w:rPr>
        <w:t>8</w:t>
      </w:r>
      <w:r>
        <w:rPr>
          <w:rFonts w:ascii="Times New Roman"/>
          <w:i/>
          <w:w w:val="105"/>
          <w:sz w:val="22"/>
        </w:rPr>
        <w:t>,</w:t>
      </w:r>
      <w:r>
        <w:rPr>
          <w:rFonts w:ascii="Times New Roman"/>
          <w:i/>
          <w:spacing w:val="-26"/>
          <w:w w:val="105"/>
          <w:sz w:val="22"/>
        </w:rPr>
        <w:t> </w:t>
      </w:r>
      <w:r>
        <w:rPr>
          <w:w w:val="105"/>
          <w:sz w:val="22"/>
        </w:rPr>
        <w:t>9</w:t>
      </w:r>
      <w:r>
        <w:rPr>
          <w:rFonts w:ascii="Times New Roman"/>
          <w:i/>
          <w:w w:val="105"/>
          <w:sz w:val="22"/>
        </w:rPr>
        <w:t>,</w:t>
      </w:r>
      <w:r>
        <w:rPr>
          <w:rFonts w:ascii="Times New Roman"/>
          <w:i/>
          <w:spacing w:val="-26"/>
          <w:w w:val="105"/>
          <w:sz w:val="22"/>
        </w:rPr>
        <w:t> </w:t>
      </w:r>
      <w:r>
        <w:rPr>
          <w:w w:val="105"/>
          <w:sz w:val="22"/>
        </w:rPr>
        <w:t>10</w:t>
      </w:r>
      <w:r>
        <w:rPr>
          <w:rFonts w:ascii="Times New Roman"/>
          <w:i/>
          <w:w w:val="105"/>
          <w:sz w:val="22"/>
        </w:rPr>
        <w:t>,</w:t>
      </w:r>
      <w:r>
        <w:rPr>
          <w:rFonts w:ascii="Times New Roman"/>
          <w:i/>
          <w:spacing w:val="-26"/>
          <w:w w:val="105"/>
          <w:sz w:val="22"/>
        </w:rPr>
        <w:t> </w:t>
      </w:r>
      <w:r>
        <w:rPr>
          <w:w w:val="105"/>
          <w:sz w:val="22"/>
        </w:rPr>
        <w:t>11</w:t>
      </w:r>
      <w:r>
        <w:rPr>
          <w:rFonts w:ascii="Times New Roman"/>
          <w:i/>
          <w:w w:val="105"/>
          <w:sz w:val="22"/>
        </w:rPr>
        <w:t>,</w:t>
      </w:r>
      <w:r>
        <w:rPr>
          <w:rFonts w:ascii="Times New Roman"/>
          <w:i/>
          <w:spacing w:val="-25"/>
          <w:w w:val="105"/>
          <w:sz w:val="22"/>
        </w:rPr>
        <w:t> </w:t>
      </w:r>
      <w:r>
        <w:rPr>
          <w:w w:val="105"/>
          <w:sz w:val="22"/>
        </w:rPr>
        <w:t>12</w:t>
      </w:r>
      <w:r>
        <w:rPr>
          <w:rFonts w:ascii="Times New Roman"/>
          <w:i/>
          <w:w w:val="105"/>
          <w:sz w:val="22"/>
        </w:rPr>
        <w:t>,</w:t>
      </w:r>
      <w:r>
        <w:rPr>
          <w:rFonts w:ascii="Times New Roman"/>
          <w:i/>
          <w:spacing w:val="-26"/>
          <w:w w:val="105"/>
          <w:sz w:val="22"/>
        </w:rPr>
        <w:t> </w:t>
      </w:r>
      <w:r>
        <w:rPr>
          <w:rFonts w:ascii="Times New Roman"/>
          <w:i/>
          <w:w w:val="105"/>
          <w:sz w:val="22"/>
        </w:rPr>
        <w:t>.</w:t>
      </w:r>
      <w:r>
        <w:rPr>
          <w:rFonts w:ascii="Times New Roman"/>
          <w:i/>
          <w:spacing w:val="-26"/>
          <w:w w:val="105"/>
          <w:sz w:val="22"/>
        </w:rPr>
        <w:t> </w:t>
      </w:r>
      <w:r>
        <w:rPr>
          <w:rFonts w:ascii="Times New Roman"/>
          <w:i/>
          <w:w w:val="105"/>
          <w:sz w:val="22"/>
        </w:rPr>
        <w:t>.</w:t>
      </w:r>
      <w:r>
        <w:rPr>
          <w:rFonts w:ascii="Times New Roman"/>
          <w:i/>
          <w:spacing w:val="-26"/>
          <w:w w:val="105"/>
          <w:sz w:val="22"/>
        </w:rPr>
        <w:t> </w:t>
      </w:r>
      <w:r>
        <w:rPr>
          <w:rFonts w:ascii="Times New Roman"/>
          <w:i/>
          <w:w w:val="105"/>
          <w:sz w:val="22"/>
        </w:rPr>
        <w:t>.</w:t>
        <w:tab/>
      </w:r>
      <w:r>
        <w:rPr>
          <w:w w:val="105"/>
          <w:sz w:val="22"/>
        </w:rPr>
        <w:t>next term = 13, </w:t>
      </w:r>
      <w:r>
        <w:rPr>
          <w:rFonts w:ascii="Times New Roman"/>
          <w:i/>
          <w:w w:val="105"/>
          <w:sz w:val="22"/>
        </w:rPr>
        <w:t>t</w:t>
      </w:r>
      <w:r>
        <w:rPr>
          <w:w w:val="105"/>
          <w:sz w:val="22"/>
        </w:rPr>
        <w:t>(</w:t>
      </w:r>
      <w:r>
        <w:rPr>
          <w:rFonts w:ascii="Times New Roman"/>
          <w:i/>
          <w:w w:val="105"/>
          <w:sz w:val="22"/>
        </w:rPr>
        <w:t>n</w:t>
      </w:r>
      <w:r>
        <w:rPr>
          <w:w w:val="105"/>
          <w:sz w:val="22"/>
        </w:rPr>
        <w:t>) = </w:t>
      </w:r>
      <w:r>
        <w:rPr>
          <w:rFonts w:ascii="Times New Roman"/>
          <w:i/>
          <w:w w:val="105"/>
          <w:sz w:val="22"/>
        </w:rPr>
        <w:t>n </w:t>
      </w:r>
      <w:r>
        <w:rPr>
          <w:w w:val="105"/>
          <w:sz w:val="22"/>
        </w:rPr>
        <w:t>+</w:t>
      </w:r>
      <w:r>
        <w:rPr>
          <w:spacing w:val="3"/>
          <w:w w:val="105"/>
          <w:sz w:val="22"/>
        </w:rPr>
        <w:t> </w:t>
      </w:r>
      <w:r>
        <w:rPr>
          <w:w w:val="105"/>
          <w:sz w:val="22"/>
        </w:rPr>
        <w:t>6.</w:t>
      </w:r>
    </w:p>
    <w:p>
      <w:pPr>
        <w:pStyle w:val="BodyText"/>
        <w:spacing w:before="4"/>
        <w:rPr>
          <w:sz w:val="18"/>
        </w:rPr>
      </w:pPr>
    </w:p>
    <w:p>
      <w:pPr>
        <w:pStyle w:val="Heading9"/>
        <w:ind w:left="519"/>
      </w:pPr>
      <w:r>
        <w:rPr/>
        <w:t>Example 11.5</w:t>
      </w:r>
    </w:p>
    <w:p>
      <w:pPr>
        <w:tabs>
          <w:tab w:pos="6121" w:val="left" w:leader="none"/>
        </w:tabs>
        <w:spacing w:before="38"/>
        <w:ind w:left="519" w:right="0" w:firstLine="0"/>
        <w:jc w:val="left"/>
        <w:rPr>
          <w:sz w:val="22"/>
        </w:rPr>
      </w:pPr>
      <w:r>
        <w:rPr/>
        <w:pict>
          <v:line style="position:absolute;mso-position-horizontal-relative:page;mso-position-vertical-relative:paragraph;z-index:-284761088" from="521.593018pt,11.774561pt" to="530.926018pt,11.774561pt" stroked="true" strokeweight=".436pt" strokecolor="#000000">
            <v:stroke dashstyle="solid"/>
            <w10:wrap type="none"/>
          </v:line>
        </w:pict>
      </w:r>
      <w:r>
        <w:rPr/>
        <w:pict>
          <v:shape style="position:absolute;margin-left:524.142029pt;margin-top:12.285986pt;width:4.25pt;height:8pt;mso-position-horizontal-relative:page;mso-position-vertical-relative:paragraph;z-index:-28476006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w w:val="115"/>
          <w:sz w:val="22"/>
        </w:rPr>
        <w:t>1</w:t>
      </w:r>
      <w:r>
        <w:rPr>
          <w:rFonts w:ascii="Times New Roman" w:hAnsi="Times New Roman"/>
          <w:i/>
          <w:spacing w:val="-1"/>
          <w:w w:val="178"/>
          <w:sz w:val="22"/>
        </w:rPr>
        <w:t>/</w:t>
      </w:r>
      <w:r>
        <w:rPr>
          <w:w w:val="88"/>
          <w:sz w:val="22"/>
        </w:rPr>
        <w:t>2</w:t>
      </w:r>
      <w:r>
        <w:rPr>
          <w:rFonts w:ascii="Times New Roman" w:hAnsi="Times New Roman"/>
          <w:i/>
          <w:w w:val="109"/>
          <w:sz w:val="22"/>
        </w:rPr>
        <w:t>,</w:t>
      </w:r>
      <w:r>
        <w:rPr>
          <w:rFonts w:ascii="Times New Roman" w:hAnsi="Times New Roman"/>
          <w:i/>
          <w:spacing w:val="-19"/>
          <w:sz w:val="22"/>
        </w:rPr>
        <w:t> </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Times New Roman" w:hAnsi="Times New Roman"/>
          <w:i/>
          <w:w w:val="109"/>
          <w:sz w:val="22"/>
        </w:rPr>
        <w:t>,</w:t>
      </w:r>
      <w:r>
        <w:rPr>
          <w:rFonts w:ascii="Times New Roman" w:hAnsi="Times New Roman"/>
          <w:i/>
          <w:spacing w:val="-19"/>
          <w:sz w:val="22"/>
        </w:rPr>
        <w:t> </w:t>
      </w:r>
      <w:r>
        <w:rPr>
          <w:w w:val="87"/>
          <w:sz w:val="22"/>
        </w:rPr>
        <w:t>4</w:t>
      </w:r>
      <w:r>
        <w:rPr>
          <w:rFonts w:ascii="Times New Roman" w:hAnsi="Times New Roman"/>
          <w:i/>
          <w:w w:val="109"/>
          <w:sz w:val="22"/>
        </w:rPr>
        <w:t>,</w:t>
      </w:r>
      <w:r>
        <w:rPr>
          <w:rFonts w:ascii="Times New Roman" w:hAnsi="Times New Roman"/>
          <w:i/>
          <w:spacing w:val="-19"/>
          <w:sz w:val="22"/>
        </w:rPr>
        <w:t> </w:t>
      </w:r>
      <w:r>
        <w:rPr>
          <w:w w:val="83"/>
          <w:sz w:val="22"/>
        </w:rPr>
        <w:t>8</w:t>
      </w:r>
      <w:r>
        <w:rPr>
          <w:rFonts w:ascii="Times New Roman" w:hAnsi="Times New Roman"/>
          <w:i/>
          <w:w w:val="109"/>
          <w:sz w:val="22"/>
        </w:rPr>
        <w:t>,</w:t>
      </w:r>
      <w:r>
        <w:rPr>
          <w:rFonts w:ascii="Times New Roman" w:hAnsi="Times New Roman"/>
          <w:i/>
          <w:spacing w:val="-19"/>
          <w:sz w:val="22"/>
        </w:rPr>
        <w:t> </w:t>
      </w:r>
      <w:r>
        <w:rPr>
          <w:w w:val="99"/>
          <w:sz w:val="22"/>
        </w:rPr>
        <w:t>16</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z w:val="22"/>
        </w:rPr>
        <w:tab/>
      </w:r>
      <w:r>
        <w:rPr>
          <w:w w:val="98"/>
          <w:sz w:val="22"/>
        </w:rPr>
        <w:t>next</w:t>
      </w:r>
      <w:r>
        <w:rPr>
          <w:spacing w:val="19"/>
          <w:sz w:val="22"/>
        </w:rPr>
        <w:t> </w:t>
      </w:r>
      <w:r>
        <w:rPr>
          <w:w w:val="96"/>
          <w:sz w:val="22"/>
        </w:rPr>
        <w:t>term</w:t>
      </w:r>
      <w:r>
        <w:rPr>
          <w:spacing w:val="20"/>
          <w:sz w:val="22"/>
        </w:rPr>
        <w:t> </w:t>
      </w:r>
      <w:r>
        <w:rPr>
          <w:w w:val="119"/>
          <w:sz w:val="22"/>
        </w:rPr>
        <w:t>=</w:t>
      </w:r>
      <w:r>
        <w:rPr>
          <w:spacing w:val="19"/>
          <w:sz w:val="22"/>
        </w:rPr>
        <w:t> </w:t>
      </w:r>
      <w:r>
        <w:rPr>
          <w:w w:val="91"/>
          <w:sz w:val="22"/>
        </w:rPr>
        <w:t>32,</w:t>
      </w:r>
      <w:r>
        <w:rPr>
          <w:spacing w:val="19"/>
          <w:sz w:val="22"/>
        </w:rPr>
        <w:t> </w:t>
      </w:r>
      <w:r>
        <w:rPr>
          <w:rFonts w:ascii="Times New Roman" w:hAnsi="Times New Roman"/>
          <w:i/>
          <w:w w:val="128"/>
          <w:sz w:val="22"/>
        </w:rPr>
        <w:t>t</w:t>
      </w:r>
      <w:r>
        <w:rPr>
          <w:w w:val="102"/>
          <w:sz w:val="22"/>
        </w:rPr>
        <w:t>(</w:t>
      </w:r>
      <w:r>
        <w:rPr>
          <w:rFonts w:ascii="Times New Roman" w:hAnsi="Times New Roman"/>
          <w:i/>
          <w:w w:val="119"/>
          <w:sz w:val="22"/>
        </w:rPr>
        <w:t>n</w:t>
      </w:r>
      <w:r>
        <w:rPr>
          <w:w w:val="102"/>
          <w:sz w:val="22"/>
        </w:rPr>
        <w:t>)</w:t>
      </w:r>
      <w:r>
        <w:rPr>
          <w:spacing w:val="7"/>
          <w:sz w:val="22"/>
        </w:rPr>
        <w:t> </w:t>
      </w:r>
      <w:r>
        <w:rPr>
          <w:w w:val="119"/>
          <w:sz w:val="22"/>
        </w:rPr>
        <w:t>=</w:t>
      </w:r>
      <w:r>
        <w:rPr>
          <w:spacing w:val="7"/>
          <w:sz w:val="22"/>
        </w:rPr>
        <w:t> </w:t>
      </w:r>
      <w:r>
        <w:rPr>
          <w:spacing w:val="-1"/>
          <w:w w:val="88"/>
          <w:sz w:val="22"/>
        </w:rPr>
        <w:t>2</w:t>
      </w:r>
      <w:r>
        <w:rPr>
          <w:rFonts w:ascii="Times New Roman" w:hAnsi="Times New Roman"/>
          <w:i/>
          <w:w w:val="121"/>
          <w:sz w:val="22"/>
          <w:vertAlign w:val="superscript"/>
        </w:rPr>
        <w:t>n</w:t>
      </w:r>
      <w:r>
        <w:rPr>
          <w:rFonts w:ascii="Lucida Sans Unicode" w:hAnsi="Lucida Sans Unicode"/>
          <w:w w:val="92"/>
          <w:sz w:val="22"/>
          <w:vertAlign w:val="superscript"/>
        </w:rPr>
        <w:t>−</w:t>
      </w:r>
      <w:r>
        <w:rPr>
          <w:rFonts w:ascii="Times New Roman" w:hAnsi="Times New Roman"/>
          <w:w w:val="94"/>
          <w:sz w:val="22"/>
          <w:vertAlign w:val="superscript"/>
        </w:rPr>
        <w:t>2</w:t>
      </w:r>
      <w:r>
        <w:rPr>
          <w:rFonts w:ascii="Times New Roman" w:hAnsi="Times New Roman"/>
          <w:spacing w:val="15"/>
          <w:sz w:val="22"/>
          <w:vertAlign w:val="baseline"/>
        </w:rPr>
        <w:t> </w:t>
      </w:r>
      <w:r>
        <w:rPr>
          <w:w w:val="119"/>
          <w:sz w:val="22"/>
          <w:vertAlign w:val="baseline"/>
        </w:rPr>
        <w:t>=</w:t>
      </w:r>
      <w:r>
        <w:rPr>
          <w:sz w:val="22"/>
          <w:vertAlign w:val="baseline"/>
        </w:rPr>
        <w:t> </w:t>
      </w:r>
      <w:r>
        <w:rPr>
          <w:spacing w:val="-22"/>
          <w:sz w:val="22"/>
          <w:vertAlign w:val="baseline"/>
        </w:rPr>
        <w:t> </w:t>
      </w:r>
      <w:r>
        <w:rPr>
          <w:rFonts w:ascii="Times New Roman" w:hAnsi="Times New Roman"/>
          <w:w w:val="94"/>
          <w:sz w:val="22"/>
          <w:vertAlign w:val="superscript"/>
        </w:rPr>
        <w:t>2</w:t>
      </w:r>
      <w:r>
        <w:rPr>
          <w:rFonts w:ascii="Times New Roman" w:hAnsi="Times New Roman"/>
          <w:i/>
          <w:w w:val="153"/>
          <w:position w:val="14"/>
          <w:sz w:val="12"/>
          <w:vertAlign w:val="baseline"/>
        </w:rPr>
        <w:t>n</w:t>
      </w:r>
      <w:r>
        <w:rPr>
          <w:rFonts w:ascii="Times New Roman" w:hAnsi="Times New Roman"/>
          <w:i/>
          <w:spacing w:val="3"/>
          <w:position w:val="14"/>
          <w:sz w:val="12"/>
          <w:vertAlign w:val="baseline"/>
        </w:rPr>
        <w:t> </w:t>
      </w:r>
      <w:r>
        <w:rPr>
          <w:w w:val="101"/>
          <w:sz w:val="22"/>
          <w:vertAlign w:val="baseline"/>
        </w:rPr>
        <w:t>.</w:t>
      </w:r>
    </w:p>
    <w:p>
      <w:pPr>
        <w:pStyle w:val="BodyText"/>
        <w:spacing w:before="1"/>
        <w:rPr>
          <w:sz w:val="44"/>
        </w:rPr>
      </w:pPr>
    </w:p>
    <w:p>
      <w:pPr>
        <w:pStyle w:val="BodyText"/>
        <w:ind w:right="578"/>
        <w:jc w:val="center"/>
      </w:pPr>
      <w:r>
        <w:rPr/>
        <w:t>159</w:t>
      </w:r>
    </w:p>
    <w:p>
      <w:pPr>
        <w:spacing w:after="0"/>
        <w:jc w:val="center"/>
        <w:sectPr>
          <w:headerReference w:type="default" r:id="rId197"/>
          <w:pgSz w:w="12240" w:h="15840"/>
          <w:pgMar w:header="0" w:footer="0" w:top="1500" w:bottom="280" w:left="1280" w:right="340"/>
        </w:sectPr>
      </w:pPr>
    </w:p>
    <w:p>
      <w:pPr>
        <w:pStyle w:val="BodyText"/>
        <w:rPr>
          <w:sz w:val="20"/>
        </w:rPr>
      </w:pPr>
    </w:p>
    <w:p>
      <w:pPr>
        <w:pStyle w:val="BodyText"/>
        <w:spacing w:before="2"/>
        <w:rPr>
          <w:sz w:val="19"/>
        </w:rPr>
      </w:pPr>
    </w:p>
    <w:p>
      <w:pPr>
        <w:pStyle w:val="Heading9"/>
        <w:spacing w:before="62"/>
      </w:pPr>
      <w:bookmarkStart w:name="_bookmark316" w:id="584"/>
      <w:bookmarkEnd w:id="584"/>
      <w:r>
        <w:rPr>
          <w:b w:val="0"/>
        </w:rPr>
      </w:r>
      <w:r>
        <w:rPr/>
        <w:t>Example 11.6</w:t>
      </w:r>
    </w:p>
    <w:p>
      <w:pPr>
        <w:tabs>
          <w:tab w:pos="5714" w:val="left" w:leader="none"/>
        </w:tabs>
        <w:spacing w:before="85"/>
        <w:ind w:left="160" w:right="0" w:firstLine="0"/>
        <w:jc w:val="left"/>
        <w:rPr>
          <w:sz w:val="22"/>
        </w:rPr>
      </w:pPr>
      <w:r>
        <w:rPr>
          <w:w w:val="110"/>
          <w:sz w:val="22"/>
        </w:rPr>
        <w:t>1</w:t>
      </w:r>
      <w:r>
        <w:rPr>
          <w:rFonts w:ascii="Times New Roman"/>
          <w:i/>
          <w:w w:val="110"/>
          <w:sz w:val="22"/>
        </w:rPr>
        <w:t>,</w:t>
      </w:r>
      <w:r>
        <w:rPr>
          <w:rFonts w:ascii="Times New Roman"/>
          <w:i/>
          <w:spacing w:val="-35"/>
          <w:w w:val="110"/>
          <w:sz w:val="22"/>
        </w:rPr>
        <w:t> </w:t>
      </w:r>
      <w:r>
        <w:rPr>
          <w:w w:val="110"/>
          <w:sz w:val="22"/>
        </w:rPr>
        <w:t>3</w:t>
      </w:r>
      <w:r>
        <w:rPr>
          <w:rFonts w:ascii="Times New Roman"/>
          <w:i/>
          <w:w w:val="110"/>
          <w:sz w:val="22"/>
        </w:rPr>
        <w:t>,</w:t>
      </w:r>
      <w:r>
        <w:rPr>
          <w:rFonts w:ascii="Times New Roman"/>
          <w:i/>
          <w:spacing w:val="-35"/>
          <w:w w:val="110"/>
          <w:sz w:val="22"/>
        </w:rPr>
        <w:t> </w:t>
      </w:r>
      <w:r>
        <w:rPr>
          <w:w w:val="110"/>
          <w:sz w:val="22"/>
        </w:rPr>
        <w:t>6</w:t>
      </w:r>
      <w:r>
        <w:rPr>
          <w:rFonts w:ascii="Times New Roman"/>
          <w:i/>
          <w:w w:val="110"/>
          <w:sz w:val="22"/>
        </w:rPr>
        <w:t>,</w:t>
      </w:r>
      <w:r>
        <w:rPr>
          <w:rFonts w:ascii="Times New Roman"/>
          <w:i/>
          <w:spacing w:val="-34"/>
          <w:w w:val="110"/>
          <w:sz w:val="22"/>
        </w:rPr>
        <w:t> </w:t>
      </w:r>
      <w:r>
        <w:rPr>
          <w:w w:val="110"/>
          <w:sz w:val="22"/>
        </w:rPr>
        <w:t>10</w:t>
      </w:r>
      <w:r>
        <w:rPr>
          <w:rFonts w:ascii="Times New Roman"/>
          <w:i/>
          <w:w w:val="110"/>
          <w:sz w:val="22"/>
        </w:rPr>
        <w:t>,</w:t>
      </w:r>
      <w:r>
        <w:rPr>
          <w:rFonts w:ascii="Times New Roman"/>
          <w:i/>
          <w:spacing w:val="-35"/>
          <w:w w:val="110"/>
          <w:sz w:val="22"/>
        </w:rPr>
        <w:t> </w:t>
      </w:r>
      <w:r>
        <w:rPr>
          <w:w w:val="110"/>
          <w:sz w:val="22"/>
        </w:rPr>
        <w:t>15</w:t>
      </w:r>
      <w:r>
        <w:rPr>
          <w:rFonts w:ascii="Times New Roman"/>
          <w:i/>
          <w:w w:val="110"/>
          <w:sz w:val="22"/>
        </w:rPr>
        <w:t>,</w:t>
      </w:r>
      <w:r>
        <w:rPr>
          <w:rFonts w:ascii="Times New Roman"/>
          <w:i/>
          <w:spacing w:val="-35"/>
          <w:w w:val="110"/>
          <w:sz w:val="22"/>
        </w:rPr>
        <w:t> </w:t>
      </w:r>
      <w:r>
        <w:rPr>
          <w:w w:val="110"/>
          <w:sz w:val="22"/>
        </w:rPr>
        <w:t>21</w:t>
      </w:r>
      <w:r>
        <w:rPr>
          <w:rFonts w:ascii="Times New Roman"/>
          <w:i/>
          <w:w w:val="110"/>
          <w:sz w:val="22"/>
        </w:rPr>
        <w:t>,</w:t>
      </w:r>
      <w:r>
        <w:rPr>
          <w:rFonts w:ascii="Times New Roman"/>
          <w:i/>
          <w:spacing w:val="-34"/>
          <w:w w:val="110"/>
          <w:sz w:val="22"/>
        </w:rPr>
        <w:t> </w:t>
      </w:r>
      <w:r>
        <w:rPr>
          <w:rFonts w:ascii="Times New Roman"/>
          <w:i/>
          <w:w w:val="110"/>
          <w:sz w:val="22"/>
        </w:rPr>
        <w:t>.</w:t>
      </w:r>
      <w:r>
        <w:rPr>
          <w:rFonts w:ascii="Times New Roman"/>
          <w:i/>
          <w:spacing w:val="-35"/>
          <w:w w:val="110"/>
          <w:sz w:val="22"/>
        </w:rPr>
        <w:t> </w:t>
      </w:r>
      <w:r>
        <w:rPr>
          <w:rFonts w:ascii="Times New Roman"/>
          <w:i/>
          <w:w w:val="110"/>
          <w:sz w:val="22"/>
        </w:rPr>
        <w:t>.</w:t>
      </w:r>
      <w:r>
        <w:rPr>
          <w:rFonts w:ascii="Times New Roman"/>
          <w:i/>
          <w:spacing w:val="-34"/>
          <w:w w:val="110"/>
          <w:sz w:val="22"/>
        </w:rPr>
        <w:t> </w:t>
      </w:r>
      <w:r>
        <w:rPr>
          <w:rFonts w:ascii="Times New Roman"/>
          <w:i/>
          <w:w w:val="110"/>
          <w:sz w:val="22"/>
        </w:rPr>
        <w:t>.</w:t>
        <w:tab/>
      </w:r>
      <w:r>
        <w:rPr>
          <w:w w:val="110"/>
          <w:sz w:val="22"/>
        </w:rPr>
        <w:t>next term = 28, </w:t>
      </w:r>
      <w:r>
        <w:rPr>
          <w:rFonts w:ascii="Times New Roman"/>
          <w:i/>
          <w:w w:val="110"/>
          <w:sz w:val="22"/>
        </w:rPr>
        <w:t>t</w:t>
      </w:r>
      <w:r>
        <w:rPr>
          <w:w w:val="110"/>
          <w:sz w:val="22"/>
        </w:rPr>
        <w:t>(</w:t>
      </w:r>
      <w:r>
        <w:rPr>
          <w:rFonts w:ascii="Times New Roman"/>
          <w:i/>
          <w:w w:val="110"/>
          <w:sz w:val="22"/>
        </w:rPr>
        <w:t>n</w:t>
      </w:r>
      <w:r>
        <w:rPr>
          <w:w w:val="110"/>
          <w:sz w:val="22"/>
        </w:rPr>
        <w:t>) = (</w:t>
      </w:r>
      <w:r>
        <w:rPr>
          <w:rFonts w:ascii="Times New Roman"/>
          <w:i/>
          <w:w w:val="110"/>
          <w:sz w:val="22"/>
        </w:rPr>
        <w:t>n</w:t>
      </w:r>
      <w:r>
        <w:rPr>
          <w:rFonts w:ascii="Times New Roman"/>
          <w:w w:val="110"/>
          <w:sz w:val="22"/>
          <w:vertAlign w:val="superscript"/>
        </w:rPr>
        <w:t>2</w:t>
      </w:r>
      <w:r>
        <w:rPr>
          <w:rFonts w:ascii="Times New Roman"/>
          <w:w w:val="110"/>
          <w:sz w:val="22"/>
          <w:vertAlign w:val="baseline"/>
        </w:rPr>
        <w:t> </w:t>
      </w:r>
      <w:r>
        <w:rPr>
          <w:w w:val="110"/>
          <w:sz w:val="22"/>
          <w:vertAlign w:val="baseline"/>
        </w:rPr>
        <w:t>+</w:t>
      </w:r>
      <w:r>
        <w:rPr>
          <w:spacing w:val="17"/>
          <w:w w:val="110"/>
          <w:sz w:val="22"/>
          <w:vertAlign w:val="baseline"/>
        </w:rPr>
        <w:t> </w:t>
      </w:r>
      <w:r>
        <w:rPr>
          <w:rFonts w:ascii="Times New Roman"/>
          <w:i/>
          <w:w w:val="110"/>
          <w:sz w:val="22"/>
          <w:vertAlign w:val="baseline"/>
        </w:rPr>
        <w:t>n</w:t>
      </w:r>
      <w:r>
        <w:rPr>
          <w:w w:val="110"/>
          <w:sz w:val="22"/>
          <w:vertAlign w:val="baseline"/>
        </w:rPr>
        <w:t>)</w:t>
      </w:r>
      <w:r>
        <w:rPr>
          <w:rFonts w:ascii="Times New Roman"/>
          <w:i/>
          <w:w w:val="110"/>
          <w:sz w:val="22"/>
          <w:vertAlign w:val="baseline"/>
        </w:rPr>
        <w:t>/</w:t>
      </w:r>
      <w:r>
        <w:rPr>
          <w:w w:val="110"/>
          <w:sz w:val="22"/>
          <w:vertAlign w:val="baseline"/>
        </w:rPr>
        <w:t>2.</w:t>
      </w:r>
    </w:p>
    <w:p>
      <w:pPr>
        <w:pStyle w:val="Heading9"/>
        <w:spacing w:before="208"/>
      </w:pPr>
      <w:r>
        <w:rPr>
          <w:w w:val="105"/>
        </w:rPr>
        <w:t>Example 11.7</w:t>
      </w:r>
    </w:p>
    <w:p>
      <w:pPr>
        <w:tabs>
          <w:tab w:pos="6725" w:val="left" w:leader="none"/>
        </w:tabs>
        <w:spacing w:before="85"/>
        <w:ind w:left="160" w:right="0" w:firstLine="0"/>
        <w:jc w:val="left"/>
        <w:rPr>
          <w:sz w:val="22"/>
        </w:rPr>
      </w:pPr>
      <w:r>
        <w:rPr>
          <w:w w:val="115"/>
          <w:sz w:val="22"/>
        </w:rPr>
        <w:t>1</w:t>
      </w:r>
      <w:r>
        <w:rPr>
          <w:rFonts w:ascii="Times New Roman"/>
          <w:i/>
          <w:w w:val="115"/>
          <w:sz w:val="22"/>
        </w:rPr>
        <w:t>,</w:t>
      </w:r>
      <w:r>
        <w:rPr>
          <w:rFonts w:ascii="Times New Roman"/>
          <w:i/>
          <w:spacing w:val="-30"/>
          <w:w w:val="115"/>
          <w:sz w:val="22"/>
        </w:rPr>
        <w:t> </w:t>
      </w:r>
      <w:r>
        <w:rPr>
          <w:w w:val="115"/>
          <w:sz w:val="22"/>
        </w:rPr>
        <w:t>1</w:t>
      </w:r>
      <w:r>
        <w:rPr>
          <w:rFonts w:ascii="Times New Roman"/>
          <w:i/>
          <w:w w:val="115"/>
          <w:sz w:val="22"/>
        </w:rPr>
        <w:t>,</w:t>
      </w:r>
      <w:r>
        <w:rPr>
          <w:rFonts w:ascii="Times New Roman"/>
          <w:i/>
          <w:spacing w:val="-29"/>
          <w:w w:val="115"/>
          <w:sz w:val="22"/>
        </w:rPr>
        <w:t> </w:t>
      </w:r>
      <w:r>
        <w:rPr>
          <w:w w:val="115"/>
          <w:sz w:val="22"/>
        </w:rPr>
        <w:t>1</w:t>
      </w:r>
      <w:r>
        <w:rPr>
          <w:rFonts w:ascii="Times New Roman"/>
          <w:i/>
          <w:w w:val="115"/>
          <w:sz w:val="22"/>
        </w:rPr>
        <w:t>,</w:t>
      </w:r>
      <w:r>
        <w:rPr>
          <w:rFonts w:ascii="Times New Roman"/>
          <w:i/>
          <w:spacing w:val="-29"/>
          <w:w w:val="115"/>
          <w:sz w:val="22"/>
        </w:rPr>
        <w:t> </w:t>
      </w:r>
      <w:r>
        <w:rPr>
          <w:w w:val="115"/>
          <w:sz w:val="22"/>
        </w:rPr>
        <w:t>1</w:t>
      </w:r>
      <w:r>
        <w:rPr>
          <w:rFonts w:ascii="Times New Roman"/>
          <w:i/>
          <w:w w:val="115"/>
          <w:sz w:val="22"/>
        </w:rPr>
        <w:t>,</w:t>
      </w:r>
      <w:r>
        <w:rPr>
          <w:rFonts w:ascii="Times New Roman"/>
          <w:i/>
          <w:spacing w:val="-30"/>
          <w:w w:val="115"/>
          <w:sz w:val="22"/>
        </w:rPr>
        <w:t> </w:t>
      </w:r>
      <w:r>
        <w:rPr>
          <w:w w:val="115"/>
          <w:sz w:val="22"/>
        </w:rPr>
        <w:t>1</w:t>
      </w:r>
      <w:r>
        <w:rPr>
          <w:rFonts w:ascii="Times New Roman"/>
          <w:i/>
          <w:w w:val="115"/>
          <w:sz w:val="22"/>
        </w:rPr>
        <w:t>,</w:t>
      </w:r>
      <w:r>
        <w:rPr>
          <w:rFonts w:ascii="Times New Roman"/>
          <w:i/>
          <w:spacing w:val="-29"/>
          <w:w w:val="115"/>
          <w:sz w:val="22"/>
        </w:rPr>
        <w:t> </w:t>
      </w:r>
      <w:r>
        <w:rPr>
          <w:w w:val="115"/>
          <w:sz w:val="22"/>
        </w:rPr>
        <w:t>1</w:t>
      </w:r>
      <w:r>
        <w:rPr>
          <w:rFonts w:ascii="Times New Roman"/>
          <w:i/>
          <w:w w:val="115"/>
          <w:sz w:val="22"/>
        </w:rPr>
        <w:t>,</w:t>
      </w:r>
      <w:r>
        <w:rPr>
          <w:rFonts w:ascii="Times New Roman"/>
          <w:i/>
          <w:spacing w:val="-29"/>
          <w:w w:val="115"/>
          <w:sz w:val="22"/>
        </w:rPr>
        <w:t> </w:t>
      </w:r>
      <w:r>
        <w:rPr>
          <w:w w:val="115"/>
          <w:sz w:val="22"/>
        </w:rPr>
        <w:t>1</w:t>
      </w:r>
      <w:r>
        <w:rPr>
          <w:rFonts w:ascii="Times New Roman"/>
          <w:i/>
          <w:w w:val="115"/>
          <w:sz w:val="22"/>
        </w:rPr>
        <w:t>,</w:t>
      </w:r>
      <w:r>
        <w:rPr>
          <w:rFonts w:ascii="Times New Roman"/>
          <w:i/>
          <w:spacing w:val="-29"/>
          <w:w w:val="115"/>
          <w:sz w:val="22"/>
        </w:rPr>
        <w:t> </w:t>
      </w:r>
      <w:r>
        <w:rPr>
          <w:rFonts w:ascii="Times New Roman"/>
          <w:i/>
          <w:w w:val="115"/>
          <w:sz w:val="22"/>
        </w:rPr>
        <w:t>.</w:t>
      </w:r>
      <w:r>
        <w:rPr>
          <w:rFonts w:ascii="Times New Roman"/>
          <w:i/>
          <w:spacing w:val="-30"/>
          <w:w w:val="115"/>
          <w:sz w:val="22"/>
        </w:rPr>
        <w:t> </w:t>
      </w:r>
      <w:r>
        <w:rPr>
          <w:rFonts w:ascii="Times New Roman"/>
          <w:i/>
          <w:w w:val="115"/>
          <w:sz w:val="22"/>
        </w:rPr>
        <w:t>.</w:t>
      </w:r>
      <w:r>
        <w:rPr>
          <w:rFonts w:ascii="Times New Roman"/>
          <w:i/>
          <w:spacing w:val="-29"/>
          <w:w w:val="115"/>
          <w:sz w:val="22"/>
        </w:rPr>
        <w:t> </w:t>
      </w:r>
      <w:r>
        <w:rPr>
          <w:rFonts w:ascii="Times New Roman"/>
          <w:i/>
          <w:w w:val="115"/>
          <w:sz w:val="22"/>
        </w:rPr>
        <w:t>.</w:t>
        <w:tab/>
      </w:r>
      <w:r>
        <w:rPr>
          <w:w w:val="115"/>
          <w:sz w:val="22"/>
        </w:rPr>
        <w:t>next term = 1, </w:t>
      </w:r>
      <w:r>
        <w:rPr>
          <w:rFonts w:ascii="Times New Roman"/>
          <w:i/>
          <w:w w:val="115"/>
          <w:sz w:val="22"/>
        </w:rPr>
        <w:t>t</w:t>
      </w:r>
      <w:r>
        <w:rPr>
          <w:w w:val="115"/>
          <w:sz w:val="22"/>
        </w:rPr>
        <w:t>(</w:t>
      </w:r>
      <w:r>
        <w:rPr>
          <w:rFonts w:ascii="Times New Roman"/>
          <w:i/>
          <w:w w:val="115"/>
          <w:sz w:val="22"/>
        </w:rPr>
        <w:t>n</w:t>
      </w:r>
      <w:r>
        <w:rPr>
          <w:w w:val="115"/>
          <w:sz w:val="22"/>
        </w:rPr>
        <w:t>) =</w:t>
      </w:r>
      <w:r>
        <w:rPr>
          <w:spacing w:val="9"/>
          <w:w w:val="115"/>
          <w:sz w:val="22"/>
        </w:rPr>
        <w:t> </w:t>
      </w:r>
      <w:r>
        <w:rPr>
          <w:w w:val="115"/>
          <w:sz w:val="22"/>
        </w:rPr>
        <w:t>1.</w:t>
      </w:r>
    </w:p>
    <w:p>
      <w:pPr>
        <w:pStyle w:val="BodyText"/>
        <w:spacing w:before="4"/>
        <w:rPr>
          <w:sz w:val="18"/>
        </w:rPr>
      </w:pPr>
    </w:p>
    <w:p>
      <w:pPr>
        <w:pStyle w:val="Heading9"/>
      </w:pPr>
      <w:r>
        <w:rPr/>
        <w:pict>
          <v:shape style="position:absolute;margin-left:362.751007pt;margin-top:5.792116pt;width:8.8pt;height:40.75pt;mso-position-horizontal-relative:page;mso-position-vertical-relative:paragraph;z-index:-284759040" type="#_x0000_t202" filled="false" stroked="false">
            <v:textbox inset="0,0,0,0">
              <w:txbxContent>
                <w:p>
                  <w:pPr>
                    <w:pStyle w:val="BodyText"/>
                    <w:spacing w:line="230" w:lineRule="exact"/>
                    <w:rPr>
                      <w:rFonts w:ascii="宋体"/>
                    </w:rPr>
                  </w:pPr>
                  <w:r>
                    <w:rPr>
                      <w:rFonts w:ascii="宋体"/>
                      <w:w w:val="159"/>
                    </w:rPr>
                    <w:t>f</w:t>
                  </w:r>
                </w:p>
              </w:txbxContent>
            </v:textbox>
            <w10:wrap type="none"/>
          </v:shape>
        </w:pict>
      </w:r>
      <w:r>
        <w:rPr/>
        <w:t>Example 11.8</w:t>
      </w:r>
    </w:p>
    <w:p>
      <w:pPr>
        <w:tabs>
          <w:tab w:pos="3537" w:val="left" w:leader="none"/>
          <w:tab w:pos="6090" w:val="left" w:leader="none"/>
          <w:tab w:pos="8066" w:val="left" w:leader="none"/>
        </w:tabs>
        <w:spacing w:line="371" w:lineRule="exact" w:before="42"/>
        <w:ind w:left="0" w:right="1654" w:firstLine="0"/>
        <w:jc w:val="right"/>
        <w:rPr>
          <w:sz w:val="22"/>
        </w:rPr>
      </w:pPr>
      <w:r>
        <w:rPr>
          <w:w w:val="110"/>
          <w:sz w:val="22"/>
        </w:rPr>
        <w:t>1</w:t>
      </w:r>
      <w:r>
        <w:rPr>
          <w:rFonts w:ascii="Times New Roman"/>
          <w:i/>
          <w:w w:val="110"/>
          <w:sz w:val="22"/>
        </w:rPr>
        <w:t>,</w:t>
      </w:r>
      <w:r>
        <w:rPr>
          <w:rFonts w:ascii="Times New Roman"/>
          <w:i/>
          <w:spacing w:val="-32"/>
          <w:w w:val="110"/>
          <w:sz w:val="22"/>
        </w:rPr>
        <w:t> </w:t>
      </w:r>
      <w:r>
        <w:rPr>
          <w:w w:val="110"/>
          <w:sz w:val="22"/>
        </w:rPr>
        <w:t>1</w:t>
      </w:r>
      <w:r>
        <w:rPr>
          <w:rFonts w:ascii="Times New Roman"/>
          <w:i/>
          <w:w w:val="110"/>
          <w:sz w:val="22"/>
        </w:rPr>
        <w:t>,</w:t>
      </w:r>
      <w:r>
        <w:rPr>
          <w:rFonts w:ascii="Times New Roman"/>
          <w:i/>
          <w:spacing w:val="-31"/>
          <w:w w:val="110"/>
          <w:sz w:val="22"/>
        </w:rPr>
        <w:t> </w:t>
      </w:r>
      <w:r>
        <w:rPr>
          <w:w w:val="110"/>
          <w:sz w:val="22"/>
        </w:rPr>
        <w:t>2</w:t>
      </w:r>
      <w:r>
        <w:rPr>
          <w:rFonts w:ascii="Times New Roman"/>
          <w:i/>
          <w:w w:val="110"/>
          <w:sz w:val="22"/>
        </w:rPr>
        <w:t>,</w:t>
      </w:r>
      <w:r>
        <w:rPr>
          <w:rFonts w:ascii="Times New Roman"/>
          <w:i/>
          <w:spacing w:val="-32"/>
          <w:w w:val="110"/>
          <w:sz w:val="22"/>
        </w:rPr>
        <w:t> </w:t>
      </w:r>
      <w:r>
        <w:rPr>
          <w:w w:val="110"/>
          <w:sz w:val="22"/>
        </w:rPr>
        <w:t>3</w:t>
      </w:r>
      <w:r>
        <w:rPr>
          <w:rFonts w:ascii="Times New Roman"/>
          <w:i/>
          <w:w w:val="110"/>
          <w:sz w:val="22"/>
        </w:rPr>
        <w:t>,</w:t>
      </w:r>
      <w:r>
        <w:rPr>
          <w:rFonts w:ascii="Times New Roman"/>
          <w:i/>
          <w:spacing w:val="-31"/>
          <w:w w:val="110"/>
          <w:sz w:val="22"/>
        </w:rPr>
        <w:t> </w:t>
      </w:r>
      <w:r>
        <w:rPr>
          <w:w w:val="110"/>
          <w:sz w:val="22"/>
        </w:rPr>
        <w:t>5</w:t>
      </w:r>
      <w:r>
        <w:rPr>
          <w:rFonts w:ascii="Times New Roman"/>
          <w:i/>
          <w:w w:val="110"/>
          <w:sz w:val="22"/>
        </w:rPr>
        <w:t>,</w:t>
      </w:r>
      <w:r>
        <w:rPr>
          <w:rFonts w:ascii="Times New Roman"/>
          <w:i/>
          <w:spacing w:val="-31"/>
          <w:w w:val="110"/>
          <w:sz w:val="22"/>
        </w:rPr>
        <w:t> </w:t>
      </w:r>
      <w:r>
        <w:rPr>
          <w:w w:val="110"/>
          <w:sz w:val="22"/>
        </w:rPr>
        <w:t>8</w:t>
      </w:r>
      <w:r>
        <w:rPr>
          <w:rFonts w:ascii="Times New Roman"/>
          <w:i/>
          <w:w w:val="110"/>
          <w:sz w:val="22"/>
        </w:rPr>
        <w:t>,</w:t>
      </w:r>
      <w:r>
        <w:rPr>
          <w:rFonts w:ascii="Times New Roman"/>
          <w:i/>
          <w:spacing w:val="-32"/>
          <w:w w:val="110"/>
          <w:sz w:val="22"/>
        </w:rPr>
        <w:t> </w:t>
      </w:r>
      <w:r>
        <w:rPr>
          <w:rFonts w:ascii="Times New Roman"/>
          <w:i/>
          <w:w w:val="110"/>
          <w:sz w:val="22"/>
        </w:rPr>
        <w:t>.</w:t>
      </w:r>
      <w:r>
        <w:rPr>
          <w:rFonts w:ascii="Times New Roman"/>
          <w:i/>
          <w:spacing w:val="-31"/>
          <w:w w:val="110"/>
          <w:sz w:val="22"/>
        </w:rPr>
        <w:t> </w:t>
      </w:r>
      <w:r>
        <w:rPr>
          <w:rFonts w:ascii="Times New Roman"/>
          <w:i/>
          <w:w w:val="110"/>
          <w:sz w:val="22"/>
        </w:rPr>
        <w:t>.</w:t>
      </w:r>
      <w:r>
        <w:rPr>
          <w:rFonts w:ascii="Times New Roman"/>
          <w:i/>
          <w:spacing w:val="-32"/>
          <w:w w:val="110"/>
          <w:sz w:val="22"/>
        </w:rPr>
        <w:t> </w:t>
      </w:r>
      <w:r>
        <w:rPr>
          <w:rFonts w:ascii="Times New Roman"/>
          <w:i/>
          <w:w w:val="110"/>
          <w:sz w:val="22"/>
        </w:rPr>
        <w:t>.</w:t>
        <w:tab/>
      </w:r>
      <w:r>
        <w:rPr>
          <w:w w:val="110"/>
          <w:sz w:val="22"/>
        </w:rPr>
        <w:t>next term = 13,</w:t>
      </w:r>
      <w:r>
        <w:rPr>
          <w:spacing w:val="5"/>
          <w:w w:val="110"/>
          <w:sz w:val="22"/>
        </w:rPr>
        <w:t> </w:t>
      </w:r>
      <w:r>
        <w:rPr>
          <w:rFonts w:ascii="Times New Roman"/>
          <w:i/>
          <w:w w:val="110"/>
          <w:sz w:val="22"/>
        </w:rPr>
        <w:t>t</w:t>
      </w:r>
      <w:r>
        <w:rPr>
          <w:w w:val="110"/>
          <w:sz w:val="22"/>
        </w:rPr>
        <w:t>(</w:t>
      </w:r>
      <w:r>
        <w:rPr>
          <w:rFonts w:ascii="Times New Roman"/>
          <w:i/>
          <w:w w:val="110"/>
          <w:sz w:val="22"/>
        </w:rPr>
        <w:t>n</w:t>
      </w:r>
      <w:r>
        <w:rPr>
          <w:w w:val="110"/>
          <w:sz w:val="22"/>
        </w:rPr>
        <w:t>)</w:t>
      </w:r>
      <w:r>
        <w:rPr>
          <w:spacing w:val="-9"/>
          <w:w w:val="110"/>
          <w:sz w:val="22"/>
        </w:rPr>
        <w:t> </w:t>
      </w:r>
      <w:r>
        <w:rPr>
          <w:w w:val="110"/>
          <w:sz w:val="22"/>
        </w:rPr>
        <w:t>=</w:t>
        <w:tab/>
      </w:r>
      <w:r>
        <w:rPr>
          <w:w w:val="110"/>
          <w:position w:val="16"/>
          <w:sz w:val="22"/>
        </w:rPr>
        <w:t>1</w:t>
        <w:tab/>
      </w:r>
      <w:r>
        <w:rPr>
          <w:rFonts w:ascii="Times New Roman"/>
          <w:i/>
          <w:w w:val="110"/>
          <w:position w:val="16"/>
          <w:sz w:val="22"/>
        </w:rPr>
        <w:t>n </w:t>
      </w:r>
      <w:r>
        <w:rPr>
          <w:w w:val="110"/>
          <w:position w:val="16"/>
          <w:sz w:val="22"/>
        </w:rPr>
        <w:t>= 1</w:t>
      </w:r>
      <w:r>
        <w:rPr>
          <w:rFonts w:ascii="Times New Roman"/>
          <w:i/>
          <w:w w:val="110"/>
          <w:position w:val="16"/>
          <w:sz w:val="22"/>
        </w:rPr>
        <w:t>,</w:t>
      </w:r>
      <w:r>
        <w:rPr>
          <w:rFonts w:ascii="Times New Roman"/>
          <w:i/>
          <w:spacing w:val="-22"/>
          <w:w w:val="110"/>
          <w:position w:val="16"/>
          <w:sz w:val="22"/>
        </w:rPr>
        <w:t> </w:t>
      </w:r>
      <w:r>
        <w:rPr>
          <w:w w:val="110"/>
          <w:position w:val="16"/>
          <w:sz w:val="22"/>
        </w:rPr>
        <w:t>2</w:t>
      </w:r>
    </w:p>
    <w:p>
      <w:pPr>
        <w:tabs>
          <w:tab w:pos="2182" w:val="left" w:leader="none"/>
        </w:tabs>
        <w:spacing w:line="239" w:lineRule="exact" w:before="0"/>
        <w:ind w:left="0" w:right="1654" w:firstLine="0"/>
        <w:jc w:val="right"/>
        <w:rPr>
          <w:sz w:val="22"/>
        </w:rPr>
      </w:pPr>
      <w:r>
        <w:rPr>
          <w:rFonts w:ascii="Times New Roman" w:hAnsi="Times New Roman"/>
          <w:i/>
          <w:w w:val="110"/>
          <w:sz w:val="22"/>
        </w:rPr>
        <w:t>t</w:t>
      </w:r>
      <w:r>
        <w:rPr>
          <w:w w:val="110"/>
          <w:sz w:val="22"/>
        </w:rPr>
        <w:t>(</w:t>
      </w:r>
      <w:r>
        <w:rPr>
          <w:rFonts w:ascii="Times New Roman" w:hAnsi="Times New Roman"/>
          <w:i/>
          <w:w w:val="110"/>
          <w:sz w:val="22"/>
        </w:rPr>
        <w:t>n </w:t>
      </w:r>
      <w:r>
        <w:rPr>
          <w:rFonts w:ascii="MS UI Gothic" w:hAnsi="MS UI Gothic"/>
          <w:w w:val="110"/>
          <w:sz w:val="22"/>
        </w:rPr>
        <w:t>−</w:t>
      </w:r>
      <w:r>
        <w:rPr>
          <w:rFonts w:ascii="MS UI Gothic" w:hAnsi="MS UI Gothic"/>
          <w:spacing w:val="-57"/>
          <w:w w:val="110"/>
          <w:sz w:val="22"/>
        </w:rPr>
        <w:t> </w:t>
      </w:r>
      <w:r>
        <w:rPr>
          <w:w w:val="110"/>
          <w:sz w:val="22"/>
        </w:rPr>
        <w:t>1) + </w:t>
      </w:r>
      <w:r>
        <w:rPr>
          <w:rFonts w:ascii="Times New Roman" w:hAnsi="Times New Roman"/>
          <w:i/>
          <w:w w:val="110"/>
          <w:sz w:val="22"/>
        </w:rPr>
        <w:t>t</w:t>
      </w:r>
      <w:r>
        <w:rPr>
          <w:w w:val="110"/>
          <w:sz w:val="22"/>
        </w:rPr>
        <w:t>(</w:t>
      </w:r>
      <w:r>
        <w:rPr>
          <w:rFonts w:ascii="Times New Roman" w:hAnsi="Times New Roman"/>
          <w:i/>
          <w:w w:val="110"/>
          <w:sz w:val="22"/>
        </w:rPr>
        <w:t>n </w:t>
      </w:r>
      <w:r>
        <w:rPr>
          <w:rFonts w:ascii="MS UI Gothic" w:hAnsi="MS UI Gothic"/>
          <w:w w:val="110"/>
          <w:sz w:val="22"/>
        </w:rPr>
        <w:t>−</w:t>
      </w:r>
      <w:r>
        <w:rPr>
          <w:rFonts w:ascii="MS UI Gothic" w:hAnsi="MS UI Gothic"/>
          <w:spacing w:val="-23"/>
          <w:w w:val="110"/>
          <w:sz w:val="22"/>
        </w:rPr>
        <w:t> </w:t>
      </w:r>
      <w:r>
        <w:rPr>
          <w:w w:val="110"/>
          <w:sz w:val="22"/>
        </w:rPr>
        <w:t>2)</w:t>
        <w:tab/>
      </w:r>
      <w:r>
        <w:rPr>
          <w:rFonts w:ascii="Times New Roman" w:hAnsi="Times New Roman"/>
          <w:i/>
          <w:w w:val="110"/>
          <w:sz w:val="22"/>
        </w:rPr>
        <w:t>n &gt;</w:t>
      </w:r>
      <w:r>
        <w:rPr>
          <w:rFonts w:ascii="Times New Roman" w:hAnsi="Times New Roman"/>
          <w:i/>
          <w:spacing w:val="-11"/>
          <w:w w:val="110"/>
          <w:sz w:val="22"/>
        </w:rPr>
        <w:t> </w:t>
      </w:r>
      <w:r>
        <w:rPr>
          <w:w w:val="110"/>
          <w:sz w:val="22"/>
        </w:rPr>
        <w:t>2</w:t>
      </w:r>
    </w:p>
    <w:p>
      <w:pPr>
        <w:pStyle w:val="Heading9"/>
        <w:spacing w:before="129"/>
      </w:pPr>
      <w:r>
        <w:rPr/>
        <w:t>Example 11.9</w:t>
      </w:r>
    </w:p>
    <w:p>
      <w:pPr>
        <w:tabs>
          <w:tab w:pos="4790" w:val="left" w:leader="none"/>
        </w:tabs>
        <w:spacing w:before="49"/>
        <w:ind w:left="160" w:right="0" w:firstLine="0"/>
        <w:jc w:val="left"/>
        <w:rPr>
          <w:sz w:val="22"/>
        </w:rPr>
      </w:pPr>
      <w:r>
        <w:rPr>
          <w:w w:val="115"/>
          <w:sz w:val="22"/>
        </w:rPr>
        <w:t>1</w:t>
      </w:r>
      <w:r>
        <w:rPr>
          <w:rFonts w:ascii="Times New Roman" w:hAnsi="Times New Roman"/>
          <w:i/>
          <w:spacing w:val="-1"/>
          <w:w w:val="178"/>
          <w:sz w:val="22"/>
        </w:rPr>
        <w:t>/</w:t>
      </w:r>
      <w:r>
        <w:rPr>
          <w:w w:val="88"/>
          <w:sz w:val="22"/>
        </w:rPr>
        <w:t>2</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w w:val="88"/>
          <w:sz w:val="22"/>
        </w:rPr>
        <w:t>2</w:t>
      </w:r>
      <w:r>
        <w:rPr>
          <w:rFonts w:ascii="Times New Roman" w:hAnsi="Times New Roman"/>
          <w:i/>
          <w:spacing w:val="-1"/>
          <w:w w:val="178"/>
          <w:sz w:val="22"/>
        </w:rPr>
        <w:t>/</w:t>
      </w:r>
      <w:r>
        <w:rPr>
          <w:w w:val="89"/>
          <w:sz w:val="22"/>
        </w:rPr>
        <w:t>3</w:t>
      </w:r>
      <w:r>
        <w:rPr>
          <w:rFonts w:ascii="Times New Roman" w:hAnsi="Times New Roman"/>
          <w:i/>
          <w:w w:val="109"/>
          <w:sz w:val="22"/>
        </w:rPr>
        <w:t>,</w:t>
      </w:r>
      <w:r>
        <w:rPr>
          <w:rFonts w:ascii="Times New Roman" w:hAnsi="Times New Roman"/>
          <w:i/>
          <w:spacing w:val="-19"/>
          <w:sz w:val="22"/>
        </w:rPr>
        <w:t> </w:t>
      </w:r>
      <w:r>
        <w:rPr>
          <w:w w:val="89"/>
          <w:sz w:val="22"/>
        </w:rPr>
        <w:t>3</w:t>
      </w:r>
      <w:r>
        <w:rPr>
          <w:rFonts w:ascii="Times New Roman" w:hAnsi="Times New Roman"/>
          <w:i/>
          <w:spacing w:val="-1"/>
          <w:w w:val="178"/>
          <w:sz w:val="22"/>
        </w:rPr>
        <w:t>/</w:t>
      </w:r>
      <w:r>
        <w:rPr>
          <w:w w:val="87"/>
          <w:sz w:val="22"/>
        </w:rPr>
        <w:t>4</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w w:val="87"/>
          <w:sz w:val="22"/>
        </w:rPr>
        <w:t>4</w:t>
      </w:r>
      <w:r>
        <w:rPr>
          <w:rFonts w:ascii="Times New Roman" w:hAnsi="Times New Roman"/>
          <w:i/>
          <w:spacing w:val="-1"/>
          <w:w w:val="178"/>
          <w:sz w:val="22"/>
        </w:rPr>
        <w:t>/</w:t>
      </w:r>
      <w:r>
        <w:rPr>
          <w:w w:val="93"/>
          <w:sz w:val="22"/>
        </w:rPr>
        <w:t>5</w:t>
      </w:r>
      <w:r>
        <w:rPr>
          <w:rFonts w:ascii="Times New Roman" w:hAnsi="Times New Roman"/>
          <w:i/>
          <w:w w:val="109"/>
          <w:sz w:val="22"/>
        </w:rPr>
        <w:t>,</w:t>
      </w:r>
      <w:r>
        <w:rPr>
          <w:rFonts w:ascii="Times New Roman" w:hAnsi="Times New Roman"/>
          <w:i/>
          <w:spacing w:val="-19"/>
          <w:sz w:val="22"/>
        </w:rPr>
        <w:t> </w:t>
      </w:r>
      <w:r>
        <w:rPr>
          <w:w w:val="93"/>
          <w:sz w:val="22"/>
        </w:rPr>
        <w:t>5</w:t>
      </w:r>
      <w:r>
        <w:rPr>
          <w:rFonts w:ascii="Times New Roman" w:hAnsi="Times New Roman"/>
          <w:i/>
          <w:spacing w:val="-1"/>
          <w:w w:val="178"/>
          <w:sz w:val="22"/>
        </w:rPr>
        <w:t>/</w:t>
      </w:r>
      <w:r>
        <w:rPr>
          <w:w w:val="87"/>
          <w:sz w:val="22"/>
        </w:rPr>
        <w:t>6</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w w:val="87"/>
          <w:sz w:val="22"/>
        </w:rPr>
        <w:t>6</w:t>
      </w:r>
      <w:r>
        <w:rPr>
          <w:rFonts w:ascii="Times New Roman" w:hAnsi="Times New Roman"/>
          <w:i/>
          <w:spacing w:val="-1"/>
          <w:w w:val="178"/>
          <w:sz w:val="22"/>
        </w:rPr>
        <w:t>/</w:t>
      </w:r>
      <w:r>
        <w:rPr>
          <w:w w:val="98"/>
          <w:sz w:val="22"/>
        </w:rPr>
        <w:t>7</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z w:val="22"/>
        </w:rPr>
        <w:tab/>
      </w:r>
      <w:r>
        <w:rPr>
          <w:w w:val="98"/>
          <w:sz w:val="22"/>
        </w:rPr>
        <w:t>next</w:t>
      </w:r>
      <w:r>
        <w:rPr>
          <w:spacing w:val="19"/>
          <w:sz w:val="22"/>
        </w:rPr>
        <w:t> </w:t>
      </w:r>
      <w:r>
        <w:rPr>
          <w:w w:val="96"/>
          <w:sz w:val="22"/>
        </w:rPr>
        <w:t>term</w:t>
      </w:r>
      <w:r>
        <w:rPr>
          <w:spacing w:val="20"/>
          <w:sz w:val="22"/>
        </w:rPr>
        <w:t> </w:t>
      </w:r>
      <w:r>
        <w:rPr>
          <w:w w:val="119"/>
          <w:sz w:val="22"/>
        </w:rPr>
        <w:t>=</w:t>
      </w:r>
      <w:r>
        <w:rPr>
          <w:spacing w:val="19"/>
          <w:sz w:val="22"/>
        </w:rPr>
        <w:t> </w:t>
      </w:r>
      <w:r>
        <w:rPr>
          <w:spacing w:val="-1"/>
          <w:w w:val="98"/>
          <w:sz w:val="22"/>
        </w:rPr>
        <w:t>7</w:t>
      </w:r>
      <w:r>
        <w:rPr>
          <w:rFonts w:ascii="Times New Roman" w:hAnsi="Times New Roman"/>
          <w:i/>
          <w:spacing w:val="-1"/>
          <w:w w:val="178"/>
          <w:sz w:val="22"/>
        </w:rPr>
        <w:t>/</w:t>
      </w:r>
      <w:r>
        <w:rPr>
          <w:w w:val="89"/>
          <w:sz w:val="22"/>
        </w:rPr>
        <w:t>8,</w:t>
      </w:r>
      <w:r>
        <w:rPr>
          <w:spacing w:val="19"/>
          <w:sz w:val="22"/>
        </w:rPr>
        <w:t> </w:t>
      </w:r>
      <w:r>
        <w:rPr>
          <w:rFonts w:ascii="Times New Roman" w:hAnsi="Times New Roman"/>
          <w:i/>
          <w:w w:val="128"/>
          <w:sz w:val="22"/>
        </w:rPr>
        <w:t>t</w:t>
      </w:r>
      <w:r>
        <w:rPr>
          <w:w w:val="102"/>
          <w:sz w:val="22"/>
        </w:rPr>
        <w:t>(</w:t>
      </w:r>
      <w:r>
        <w:rPr>
          <w:rFonts w:ascii="Times New Roman" w:hAnsi="Times New Roman"/>
          <w:i/>
          <w:w w:val="119"/>
          <w:sz w:val="22"/>
        </w:rPr>
        <w:t>n</w:t>
      </w:r>
      <w:r>
        <w:rPr>
          <w:w w:val="102"/>
          <w:sz w:val="22"/>
        </w:rPr>
        <w:t>)</w:t>
      </w:r>
      <w:r>
        <w:rPr>
          <w:spacing w:val="7"/>
          <w:sz w:val="22"/>
        </w:rPr>
        <w:t> </w:t>
      </w:r>
      <w:r>
        <w:rPr>
          <w:w w:val="119"/>
          <w:sz w:val="22"/>
        </w:rPr>
        <w:t>=</w:t>
      </w:r>
      <w:r>
        <w:rPr>
          <w:spacing w:val="7"/>
          <w:sz w:val="22"/>
        </w:rPr>
        <w:t> </w:t>
      </w:r>
      <w:r>
        <w:rPr>
          <w:w w:val="102"/>
          <w:sz w:val="22"/>
        </w:rPr>
        <w:t>(</w:t>
      </w:r>
      <w:r>
        <w:rPr>
          <w:rFonts w:ascii="MS UI Gothic" w:hAnsi="MS UI Gothic"/>
          <w:w w:val="115"/>
          <w:sz w:val="22"/>
        </w:rPr>
        <w:t>−</w:t>
      </w:r>
      <w:r>
        <w:rPr>
          <w:w w:val="109"/>
          <w:sz w:val="22"/>
        </w:rPr>
        <w:t>1)</w:t>
      </w:r>
      <w:r>
        <w:rPr>
          <w:rFonts w:ascii="Times New Roman" w:hAnsi="Times New Roman"/>
          <w:w w:val="110"/>
          <w:sz w:val="22"/>
          <w:vertAlign w:val="superscript"/>
        </w:rPr>
        <w:t>(</w:t>
      </w:r>
      <w:r>
        <w:rPr>
          <w:rFonts w:ascii="Times New Roman" w:hAnsi="Times New Roman"/>
          <w:i/>
          <w:w w:val="121"/>
          <w:sz w:val="22"/>
          <w:vertAlign w:val="superscript"/>
        </w:rPr>
        <w:t>n</w:t>
      </w:r>
      <w:r>
        <w:rPr>
          <w:rFonts w:ascii="Lucida Sans Unicode" w:hAnsi="Lucida Sans Unicode"/>
          <w:w w:val="92"/>
          <w:sz w:val="22"/>
          <w:vertAlign w:val="superscript"/>
        </w:rPr>
        <w:t>−</w:t>
      </w:r>
      <w:r>
        <w:rPr>
          <w:rFonts w:ascii="Times New Roman" w:hAnsi="Times New Roman"/>
          <w:w w:val="101"/>
          <w:sz w:val="22"/>
          <w:vertAlign w:val="superscript"/>
        </w:rPr>
        <w:t>1</w:t>
      </w:r>
      <w:r>
        <w:rPr>
          <w:rFonts w:ascii="Times New Roman" w:hAnsi="Times New Roman"/>
          <w:spacing w:val="9"/>
          <w:w w:val="101"/>
          <w:sz w:val="22"/>
          <w:vertAlign w:val="superscript"/>
        </w:rPr>
        <w:t>)</w:t>
      </w:r>
      <w:r>
        <w:rPr>
          <w:rFonts w:ascii="Times New Roman" w:hAnsi="Times New Roman"/>
          <w:i/>
          <w:w w:val="140"/>
          <w:sz w:val="22"/>
          <w:vertAlign w:val="baseline"/>
        </w:rPr>
        <w:t>n/</w:t>
      </w:r>
      <w:r>
        <w:rPr>
          <w:w w:val="102"/>
          <w:sz w:val="22"/>
          <w:vertAlign w:val="baseline"/>
        </w:rPr>
        <w:t>(</w:t>
      </w:r>
      <w:r>
        <w:rPr>
          <w:rFonts w:ascii="Times New Roman" w:hAnsi="Times New Roman"/>
          <w:i/>
          <w:w w:val="119"/>
          <w:sz w:val="22"/>
          <w:vertAlign w:val="baseline"/>
        </w:rPr>
        <w:t>n</w:t>
      </w:r>
      <w:r>
        <w:rPr>
          <w:rFonts w:ascii="Times New Roman" w:hAnsi="Times New Roman"/>
          <w:i/>
          <w:spacing w:val="-7"/>
          <w:sz w:val="22"/>
          <w:vertAlign w:val="baseline"/>
        </w:rPr>
        <w:t> </w:t>
      </w:r>
      <w:r>
        <w:rPr>
          <w:w w:val="119"/>
          <w:sz w:val="22"/>
          <w:vertAlign w:val="baseline"/>
        </w:rPr>
        <w:t>+</w:t>
      </w:r>
      <w:r>
        <w:rPr>
          <w:spacing w:val="-5"/>
          <w:sz w:val="22"/>
          <w:vertAlign w:val="baseline"/>
        </w:rPr>
        <w:t> </w:t>
      </w:r>
      <w:r>
        <w:rPr>
          <w:w w:val="107"/>
          <w:sz w:val="22"/>
          <w:vertAlign w:val="baseline"/>
        </w:rPr>
        <w:t>1).</w:t>
      </w:r>
    </w:p>
    <w:p>
      <w:pPr>
        <w:pStyle w:val="Heading9"/>
        <w:spacing w:before="160"/>
      </w:pPr>
      <w:r>
        <w:rPr/>
        <w:t>Example 11.10</w:t>
      </w:r>
    </w:p>
    <w:p>
      <w:pPr>
        <w:tabs>
          <w:tab w:pos="5012" w:val="left" w:leader="none"/>
        </w:tabs>
        <w:spacing w:before="85"/>
        <w:ind w:left="160" w:right="0" w:firstLine="0"/>
        <w:jc w:val="left"/>
        <w:rPr>
          <w:sz w:val="22"/>
        </w:rPr>
      </w:pPr>
      <w:r>
        <w:rPr>
          <w:w w:val="105"/>
          <w:sz w:val="22"/>
        </w:rPr>
        <w:t>2</w:t>
      </w:r>
      <w:r>
        <w:rPr>
          <w:rFonts w:ascii="Times New Roman"/>
          <w:i/>
          <w:w w:val="105"/>
          <w:sz w:val="22"/>
        </w:rPr>
        <w:t>,</w:t>
      </w:r>
      <w:r>
        <w:rPr>
          <w:rFonts w:ascii="Times New Roman"/>
          <w:i/>
          <w:spacing w:val="-24"/>
          <w:w w:val="105"/>
          <w:sz w:val="22"/>
        </w:rPr>
        <w:t> </w:t>
      </w:r>
      <w:r>
        <w:rPr>
          <w:w w:val="105"/>
          <w:sz w:val="22"/>
        </w:rPr>
        <w:t>3</w:t>
      </w:r>
      <w:r>
        <w:rPr>
          <w:rFonts w:ascii="Times New Roman"/>
          <w:i/>
          <w:w w:val="105"/>
          <w:sz w:val="22"/>
        </w:rPr>
        <w:t>,</w:t>
      </w:r>
      <w:r>
        <w:rPr>
          <w:rFonts w:ascii="Times New Roman"/>
          <w:i/>
          <w:spacing w:val="-24"/>
          <w:w w:val="105"/>
          <w:sz w:val="22"/>
        </w:rPr>
        <w:t> </w:t>
      </w:r>
      <w:r>
        <w:rPr>
          <w:w w:val="105"/>
          <w:sz w:val="22"/>
        </w:rPr>
        <w:t>5</w:t>
      </w:r>
      <w:r>
        <w:rPr>
          <w:rFonts w:ascii="Times New Roman"/>
          <w:i/>
          <w:w w:val="105"/>
          <w:sz w:val="22"/>
        </w:rPr>
        <w:t>,</w:t>
      </w:r>
      <w:r>
        <w:rPr>
          <w:rFonts w:ascii="Times New Roman"/>
          <w:i/>
          <w:spacing w:val="-24"/>
          <w:w w:val="105"/>
          <w:sz w:val="22"/>
        </w:rPr>
        <w:t> </w:t>
      </w:r>
      <w:r>
        <w:rPr>
          <w:w w:val="105"/>
          <w:sz w:val="22"/>
        </w:rPr>
        <w:t>7</w:t>
      </w:r>
      <w:r>
        <w:rPr>
          <w:rFonts w:ascii="Times New Roman"/>
          <w:i/>
          <w:w w:val="105"/>
          <w:sz w:val="22"/>
        </w:rPr>
        <w:t>,</w:t>
      </w:r>
      <w:r>
        <w:rPr>
          <w:rFonts w:ascii="Times New Roman"/>
          <w:i/>
          <w:spacing w:val="-23"/>
          <w:w w:val="105"/>
          <w:sz w:val="22"/>
        </w:rPr>
        <w:t> </w:t>
      </w:r>
      <w:r>
        <w:rPr>
          <w:w w:val="105"/>
          <w:sz w:val="22"/>
        </w:rPr>
        <w:t>11</w:t>
      </w:r>
      <w:r>
        <w:rPr>
          <w:rFonts w:ascii="Times New Roman"/>
          <w:i/>
          <w:w w:val="105"/>
          <w:sz w:val="22"/>
        </w:rPr>
        <w:t>,</w:t>
      </w:r>
      <w:r>
        <w:rPr>
          <w:rFonts w:ascii="Times New Roman"/>
          <w:i/>
          <w:spacing w:val="-24"/>
          <w:w w:val="105"/>
          <w:sz w:val="22"/>
        </w:rPr>
        <w:t> </w:t>
      </w:r>
      <w:r>
        <w:rPr>
          <w:w w:val="105"/>
          <w:sz w:val="22"/>
        </w:rPr>
        <w:t>13</w:t>
      </w:r>
      <w:r>
        <w:rPr>
          <w:rFonts w:ascii="Times New Roman"/>
          <w:i/>
          <w:w w:val="105"/>
          <w:sz w:val="22"/>
        </w:rPr>
        <w:t>,</w:t>
      </w:r>
      <w:r>
        <w:rPr>
          <w:rFonts w:ascii="Times New Roman"/>
          <w:i/>
          <w:spacing w:val="-24"/>
          <w:w w:val="105"/>
          <w:sz w:val="22"/>
        </w:rPr>
        <w:t> </w:t>
      </w:r>
      <w:r>
        <w:rPr>
          <w:rFonts w:ascii="Times New Roman"/>
          <w:i/>
          <w:w w:val="105"/>
          <w:sz w:val="22"/>
        </w:rPr>
        <w:t>.</w:t>
      </w:r>
      <w:r>
        <w:rPr>
          <w:rFonts w:ascii="Times New Roman"/>
          <w:i/>
          <w:spacing w:val="-24"/>
          <w:w w:val="105"/>
          <w:sz w:val="22"/>
        </w:rPr>
        <w:t> </w:t>
      </w:r>
      <w:r>
        <w:rPr>
          <w:rFonts w:ascii="Times New Roman"/>
          <w:i/>
          <w:w w:val="105"/>
          <w:sz w:val="22"/>
        </w:rPr>
        <w:t>.</w:t>
      </w:r>
      <w:r>
        <w:rPr>
          <w:rFonts w:ascii="Times New Roman"/>
          <w:i/>
          <w:spacing w:val="-23"/>
          <w:w w:val="105"/>
          <w:sz w:val="22"/>
        </w:rPr>
        <w:t> </w:t>
      </w:r>
      <w:r>
        <w:rPr>
          <w:rFonts w:ascii="Times New Roman"/>
          <w:i/>
          <w:w w:val="105"/>
          <w:sz w:val="22"/>
        </w:rPr>
        <w:t>.</w:t>
        <w:tab/>
      </w:r>
      <w:r>
        <w:rPr>
          <w:w w:val="105"/>
          <w:sz w:val="22"/>
        </w:rPr>
        <w:t>next term = 17, </w:t>
      </w:r>
      <w:r>
        <w:rPr>
          <w:rFonts w:ascii="Times New Roman"/>
          <w:i/>
          <w:w w:val="105"/>
          <w:sz w:val="22"/>
        </w:rPr>
        <w:t>t</w:t>
      </w:r>
      <w:r>
        <w:rPr>
          <w:w w:val="105"/>
          <w:sz w:val="22"/>
        </w:rPr>
        <w:t>(</w:t>
      </w:r>
      <w:r>
        <w:rPr>
          <w:rFonts w:ascii="Times New Roman"/>
          <w:i/>
          <w:w w:val="105"/>
          <w:sz w:val="22"/>
        </w:rPr>
        <w:t>n</w:t>
      </w:r>
      <w:r>
        <w:rPr>
          <w:w w:val="105"/>
          <w:sz w:val="22"/>
        </w:rPr>
        <w:t>) = </w:t>
      </w:r>
      <w:r>
        <w:rPr>
          <w:rFonts w:ascii="Times New Roman"/>
          <w:i/>
          <w:w w:val="105"/>
          <w:sz w:val="22"/>
        </w:rPr>
        <w:t>n</w:t>
      </w:r>
      <w:r>
        <w:rPr>
          <w:rFonts w:ascii="Times New Roman"/>
          <w:i/>
          <w:w w:val="105"/>
          <w:sz w:val="22"/>
          <w:vertAlign w:val="superscript"/>
        </w:rPr>
        <w:t>th</w:t>
      </w:r>
      <w:r>
        <w:rPr>
          <w:rFonts w:ascii="Times New Roman"/>
          <w:i/>
          <w:w w:val="105"/>
          <w:sz w:val="22"/>
          <w:vertAlign w:val="baseline"/>
        </w:rPr>
        <w:t> </w:t>
      </w:r>
      <w:r>
        <w:rPr>
          <w:w w:val="105"/>
          <w:sz w:val="22"/>
          <w:vertAlign w:val="baseline"/>
        </w:rPr>
        <w:t>prime</w:t>
      </w:r>
      <w:r>
        <w:rPr>
          <w:spacing w:val="27"/>
          <w:w w:val="105"/>
          <w:sz w:val="22"/>
          <w:vertAlign w:val="baseline"/>
        </w:rPr>
        <w:t> </w:t>
      </w:r>
      <w:r>
        <w:rPr>
          <w:w w:val="105"/>
          <w:sz w:val="22"/>
          <w:vertAlign w:val="baseline"/>
        </w:rPr>
        <w:t>number.</w:t>
      </w:r>
    </w:p>
    <w:p>
      <w:pPr>
        <w:pStyle w:val="BodyText"/>
        <w:spacing w:before="10"/>
        <w:rPr>
          <w:sz w:val="28"/>
        </w:rPr>
      </w:pPr>
    </w:p>
    <w:p>
      <w:pPr>
        <w:pStyle w:val="BodyText"/>
        <w:spacing w:line="326" w:lineRule="auto"/>
        <w:ind w:left="160" w:right="1457"/>
        <w:jc w:val="both"/>
      </w:pPr>
      <w:r>
        <w:rPr/>
        <w:t>These</w:t>
      </w:r>
      <w:r>
        <w:rPr>
          <w:spacing w:val="-15"/>
        </w:rPr>
        <w:t> </w:t>
      </w:r>
      <w:r>
        <w:rPr/>
        <w:t>examples</w:t>
      </w:r>
      <w:r>
        <w:rPr>
          <w:spacing w:val="-14"/>
        </w:rPr>
        <w:t> </w:t>
      </w:r>
      <w:r>
        <w:rPr/>
        <w:t>include</w:t>
      </w:r>
      <w:r>
        <w:rPr>
          <w:spacing w:val="-15"/>
        </w:rPr>
        <w:t> </w:t>
      </w:r>
      <w:r>
        <w:rPr/>
        <w:t>several</w:t>
      </w:r>
      <w:r>
        <w:rPr>
          <w:spacing w:val="-14"/>
        </w:rPr>
        <w:t> </w:t>
      </w:r>
      <w:r>
        <w:rPr/>
        <w:t>different</w:t>
      </w:r>
      <w:r>
        <w:rPr>
          <w:spacing w:val="-14"/>
        </w:rPr>
        <w:t> </w:t>
      </w:r>
      <w:r>
        <w:rPr/>
        <w:t>types</w:t>
      </w:r>
      <w:r>
        <w:rPr>
          <w:spacing w:val="-15"/>
        </w:rPr>
        <w:t> </w:t>
      </w:r>
      <w:r>
        <w:rPr/>
        <w:t>of</w:t>
      </w:r>
      <w:r>
        <w:rPr>
          <w:spacing w:val="-14"/>
        </w:rPr>
        <w:t> </w:t>
      </w:r>
      <w:r>
        <w:rPr/>
        <w:t>sequences.</w:t>
      </w:r>
      <w:r>
        <w:rPr>
          <w:spacing w:val="5"/>
        </w:rPr>
        <w:t> </w:t>
      </w:r>
      <w:r>
        <w:rPr>
          <w:spacing w:val="-6"/>
        </w:rPr>
        <w:t>For</w:t>
      </w:r>
      <w:r>
        <w:rPr>
          <w:spacing w:val="-14"/>
        </w:rPr>
        <w:t> </w:t>
      </w:r>
      <w:r>
        <w:rPr/>
        <w:t>some</w:t>
      </w:r>
      <w:r>
        <w:rPr>
          <w:spacing w:val="-15"/>
        </w:rPr>
        <w:t> </w:t>
      </w:r>
      <w:r>
        <w:rPr/>
        <w:t>it</w:t>
      </w:r>
      <w:r>
        <w:rPr>
          <w:spacing w:val="-14"/>
        </w:rPr>
        <w:t> </w:t>
      </w:r>
      <w:r>
        <w:rPr/>
        <w:t>is</w:t>
      </w:r>
      <w:r>
        <w:rPr>
          <w:spacing w:val="-14"/>
        </w:rPr>
        <w:t> </w:t>
      </w:r>
      <w:r>
        <w:rPr/>
        <w:t>easy</w:t>
      </w:r>
      <w:r>
        <w:rPr>
          <w:spacing w:val="-15"/>
        </w:rPr>
        <w:t> </w:t>
      </w:r>
      <w:r>
        <w:rPr/>
        <w:t>to</w:t>
      </w:r>
      <w:r>
        <w:rPr>
          <w:spacing w:val="-14"/>
        </w:rPr>
        <w:t> </w:t>
      </w:r>
      <w:r>
        <w:rPr/>
        <w:t>find</w:t>
      </w:r>
      <w:r>
        <w:rPr>
          <w:spacing w:val="-14"/>
        </w:rPr>
        <w:t> </w:t>
      </w:r>
      <w:r>
        <w:rPr/>
        <w:t>the</w:t>
      </w:r>
      <w:r>
        <w:rPr>
          <w:spacing w:val="-15"/>
        </w:rPr>
        <w:t> </w:t>
      </w:r>
      <w:r>
        <w:rPr/>
        <w:t>next term</w:t>
      </w:r>
      <w:r>
        <w:rPr>
          <w:spacing w:val="-5"/>
        </w:rPr>
        <w:t> </w:t>
      </w:r>
      <w:r>
        <w:rPr/>
        <w:t>and</w:t>
      </w:r>
      <w:r>
        <w:rPr>
          <w:spacing w:val="-4"/>
        </w:rPr>
        <w:t> </w:t>
      </w:r>
      <w:r>
        <w:rPr/>
        <w:t>the</w:t>
      </w:r>
      <w:r>
        <w:rPr>
          <w:spacing w:val="-4"/>
        </w:rPr>
        <w:t> </w:t>
      </w:r>
      <w:r>
        <w:rPr/>
        <w:t>function</w:t>
      </w:r>
      <w:r>
        <w:rPr>
          <w:spacing w:val="-5"/>
        </w:rPr>
        <w:t> </w:t>
      </w:r>
      <w:r>
        <w:rPr/>
        <w:t>that</w:t>
      </w:r>
      <w:r>
        <w:rPr>
          <w:spacing w:val="-4"/>
        </w:rPr>
        <w:t> </w:t>
      </w:r>
      <w:r>
        <w:rPr/>
        <w:t>describes</w:t>
      </w:r>
      <w:r>
        <w:rPr>
          <w:spacing w:val="-4"/>
        </w:rPr>
        <w:t> </w:t>
      </w:r>
      <w:r>
        <w:rPr/>
        <w:t>the</w:t>
      </w:r>
      <w:r>
        <w:rPr>
          <w:spacing w:val="-5"/>
        </w:rPr>
        <w:t> </w:t>
      </w:r>
      <w:r>
        <w:rPr/>
        <w:t>general</w:t>
      </w:r>
      <w:r>
        <w:rPr>
          <w:spacing w:val="-4"/>
        </w:rPr>
        <w:t> </w:t>
      </w:r>
      <w:r>
        <w:rPr/>
        <w:t>term</w:t>
      </w:r>
      <w:r>
        <w:rPr>
          <w:spacing w:val="-4"/>
        </w:rPr>
        <w:t> </w:t>
      </w:r>
      <w:r>
        <w:rPr/>
        <w:t>while</w:t>
      </w:r>
      <w:r>
        <w:rPr>
          <w:spacing w:val="-4"/>
        </w:rPr>
        <w:t> </w:t>
      </w:r>
      <w:r>
        <w:rPr/>
        <w:t>for</w:t>
      </w:r>
      <w:r>
        <w:rPr>
          <w:spacing w:val="-5"/>
        </w:rPr>
        <w:t> </w:t>
      </w:r>
      <w:r>
        <w:rPr/>
        <w:t>others</w:t>
      </w:r>
      <w:r>
        <w:rPr>
          <w:spacing w:val="-4"/>
        </w:rPr>
        <w:t> </w:t>
      </w:r>
      <w:r>
        <w:rPr/>
        <w:t>the</w:t>
      </w:r>
      <w:r>
        <w:rPr>
          <w:spacing w:val="-4"/>
        </w:rPr>
        <w:t> </w:t>
      </w:r>
      <w:r>
        <w:rPr/>
        <w:t>formulas</w:t>
      </w:r>
      <w:r>
        <w:rPr>
          <w:spacing w:val="-5"/>
        </w:rPr>
        <w:t> </w:t>
      </w:r>
      <w:r>
        <w:rPr>
          <w:spacing w:val="-3"/>
        </w:rPr>
        <w:t>may</w:t>
      </w:r>
      <w:r>
        <w:rPr>
          <w:spacing w:val="-4"/>
        </w:rPr>
        <w:t> </w:t>
      </w:r>
      <w:r>
        <w:rPr/>
        <w:t>seem to come out of nowhere. In the next section, </w:t>
      </w:r>
      <w:r>
        <w:rPr>
          <w:spacing w:val="-4"/>
        </w:rPr>
        <w:t>we </w:t>
      </w:r>
      <w:r>
        <w:rPr/>
        <w:t>will discuss some special types of sequences that will </w:t>
      </w:r>
      <w:r>
        <w:rPr>
          <w:spacing w:val="-3"/>
        </w:rPr>
        <w:t>cover </w:t>
      </w:r>
      <w:r>
        <w:rPr>
          <w:spacing w:val="-5"/>
        </w:rPr>
        <w:t>many, </w:t>
      </w:r>
      <w:r>
        <w:rPr/>
        <w:t>but not all, of the sequences</w:t>
      </w:r>
      <w:r>
        <w:rPr>
          <w:spacing w:val="18"/>
        </w:rPr>
        <w:t> </w:t>
      </w:r>
      <w:r>
        <w:rPr/>
        <w:t>above.</w:t>
      </w:r>
    </w:p>
    <w:p>
      <w:pPr>
        <w:pStyle w:val="BodyText"/>
        <w:spacing w:before="7"/>
        <w:rPr>
          <w:sz w:val="25"/>
        </w:rPr>
      </w:pPr>
    </w:p>
    <w:p>
      <w:pPr>
        <w:pStyle w:val="ListParagraph"/>
        <w:numPr>
          <w:ilvl w:val="2"/>
          <w:numId w:val="69"/>
        </w:numPr>
        <w:tabs>
          <w:tab w:pos="1116" w:val="left" w:leader="none"/>
          <w:tab w:pos="1117" w:val="left" w:leader="none"/>
        </w:tabs>
        <w:spacing w:line="240" w:lineRule="auto" w:before="1" w:after="0"/>
        <w:ind w:left="1116" w:right="0" w:hanging="957"/>
        <w:jc w:val="left"/>
        <w:rPr>
          <w:b/>
          <w:sz w:val="24"/>
        </w:rPr>
      </w:pPr>
      <w:bookmarkStart w:name="Arithmetic Sequences" w:id="585"/>
      <w:bookmarkEnd w:id="585"/>
      <w:r>
        <w:rPr/>
      </w:r>
      <w:bookmarkStart w:name="_bookmark317" w:id="586"/>
      <w:bookmarkEnd w:id="586"/>
      <w:r>
        <w:rPr/>
      </w:r>
      <w:bookmarkStart w:name="_bookmark317" w:id="587"/>
      <w:bookmarkEnd w:id="587"/>
      <w:r>
        <w:rPr>
          <w:b/>
          <w:sz w:val="24"/>
        </w:rPr>
        <w:t>Arithmetic</w:t>
      </w:r>
      <w:r>
        <w:rPr>
          <w:b/>
          <w:spacing w:val="25"/>
          <w:sz w:val="24"/>
        </w:rPr>
        <w:t> </w:t>
      </w:r>
      <w:r>
        <w:rPr>
          <w:b/>
          <w:sz w:val="24"/>
        </w:rPr>
        <w:t>Sequences</w:t>
      </w:r>
    </w:p>
    <w:p>
      <w:pPr>
        <w:pStyle w:val="BodyText"/>
        <w:spacing w:before="5"/>
        <w:rPr>
          <w:b/>
          <w:sz w:val="19"/>
        </w:rPr>
      </w:pPr>
    </w:p>
    <w:p>
      <w:pPr>
        <w:spacing w:line="316" w:lineRule="auto" w:before="0"/>
        <w:ind w:left="160" w:right="1457" w:firstLine="0"/>
        <w:jc w:val="both"/>
        <w:rPr>
          <w:sz w:val="22"/>
        </w:rPr>
      </w:pPr>
      <w:r>
        <w:rPr>
          <w:w w:val="105"/>
          <w:sz w:val="22"/>
        </w:rPr>
        <w:t>An </w:t>
      </w:r>
      <w:r>
        <w:rPr>
          <w:rFonts w:ascii="Times New Roman" w:hAnsi="Times New Roman"/>
          <w:i/>
          <w:w w:val="105"/>
          <w:sz w:val="22"/>
        </w:rPr>
        <w:t>arithmetic </w:t>
      </w:r>
      <w:r>
        <w:rPr>
          <w:rFonts w:ascii="Times New Roman" w:hAnsi="Times New Roman"/>
          <w:i/>
          <w:spacing w:val="-3"/>
          <w:w w:val="105"/>
          <w:sz w:val="22"/>
        </w:rPr>
        <w:t>sequence </w:t>
      </w:r>
      <w:r>
        <w:rPr>
          <w:w w:val="105"/>
          <w:sz w:val="22"/>
        </w:rPr>
        <w:t>is a sequence in which each term equals the preceding term plus a constant.</w:t>
      </w:r>
      <w:r>
        <w:rPr>
          <w:spacing w:val="40"/>
          <w:w w:val="105"/>
          <w:sz w:val="22"/>
        </w:rPr>
        <w:t> </w:t>
      </w:r>
      <w:r>
        <w:rPr>
          <w:w w:val="105"/>
          <w:sz w:val="22"/>
        </w:rPr>
        <w:t>A</w:t>
      </w:r>
      <w:r>
        <w:rPr>
          <w:spacing w:val="4"/>
          <w:w w:val="105"/>
          <w:sz w:val="22"/>
        </w:rPr>
        <w:t> </w:t>
      </w:r>
      <w:r>
        <w:rPr>
          <w:w w:val="105"/>
          <w:sz w:val="22"/>
        </w:rPr>
        <w:t>general</w:t>
      </w:r>
      <w:r>
        <w:rPr>
          <w:spacing w:val="4"/>
          <w:w w:val="105"/>
          <w:sz w:val="22"/>
        </w:rPr>
        <w:t> </w:t>
      </w:r>
      <w:r>
        <w:rPr>
          <w:w w:val="105"/>
          <w:sz w:val="22"/>
        </w:rPr>
        <w:t>arithmetic</w:t>
      </w:r>
      <w:r>
        <w:rPr>
          <w:spacing w:val="4"/>
          <w:w w:val="105"/>
          <w:sz w:val="22"/>
        </w:rPr>
        <w:t> </w:t>
      </w:r>
      <w:r>
        <w:rPr>
          <w:w w:val="105"/>
          <w:sz w:val="22"/>
        </w:rPr>
        <w:t>sequence</w:t>
      </w:r>
      <w:r>
        <w:rPr>
          <w:spacing w:val="5"/>
          <w:w w:val="105"/>
          <w:sz w:val="22"/>
        </w:rPr>
        <w:t> </w:t>
      </w:r>
      <w:r>
        <w:rPr>
          <w:w w:val="105"/>
          <w:sz w:val="22"/>
        </w:rPr>
        <w:t>looks</w:t>
      </w:r>
      <w:r>
        <w:rPr>
          <w:spacing w:val="5"/>
          <w:w w:val="105"/>
          <w:sz w:val="22"/>
        </w:rPr>
        <w:t> </w:t>
      </w:r>
      <w:r>
        <w:rPr>
          <w:w w:val="105"/>
          <w:sz w:val="22"/>
        </w:rPr>
        <w:t>like</w:t>
      </w:r>
      <w:r>
        <w:rPr>
          <w:spacing w:val="5"/>
          <w:w w:val="105"/>
          <w:sz w:val="22"/>
        </w:rPr>
        <w:t> </w:t>
      </w:r>
      <w:r>
        <w:rPr>
          <w:w w:val="105"/>
          <w:sz w:val="22"/>
        </w:rPr>
        <w:t>this</w:t>
      </w:r>
      <w:r>
        <w:rPr>
          <w:spacing w:val="5"/>
          <w:w w:val="105"/>
          <w:sz w:val="22"/>
        </w:rPr>
        <w:t> </w:t>
      </w:r>
      <w:r>
        <w:rPr>
          <w:rFonts w:ascii="Times New Roman" w:hAnsi="Times New Roman"/>
          <w:i/>
          <w:w w:val="105"/>
          <w:sz w:val="22"/>
        </w:rPr>
        <w:t>a,</w:t>
      </w:r>
      <w:r>
        <w:rPr>
          <w:rFonts w:ascii="Times New Roman" w:hAnsi="Times New Roman"/>
          <w:i/>
          <w:spacing w:val="-33"/>
          <w:w w:val="105"/>
          <w:sz w:val="22"/>
        </w:rPr>
        <w:t> </w:t>
      </w:r>
      <w:r>
        <w:rPr>
          <w:rFonts w:ascii="Times New Roman" w:hAnsi="Times New Roman"/>
          <w:i/>
          <w:w w:val="105"/>
          <w:sz w:val="22"/>
        </w:rPr>
        <w:t>a</w:t>
      </w:r>
      <w:r>
        <w:rPr>
          <w:rFonts w:ascii="Times New Roman" w:hAnsi="Times New Roman"/>
          <w:i/>
          <w:spacing w:val="-17"/>
          <w:w w:val="105"/>
          <w:sz w:val="22"/>
        </w:rPr>
        <w:t> </w:t>
      </w:r>
      <w:r>
        <w:rPr>
          <w:w w:val="105"/>
          <w:sz w:val="22"/>
        </w:rPr>
        <w:t>+</w:t>
      </w:r>
      <w:r>
        <w:rPr>
          <w:spacing w:val="-16"/>
          <w:w w:val="105"/>
          <w:sz w:val="22"/>
        </w:rPr>
        <w:t> </w:t>
      </w:r>
      <w:r>
        <w:rPr>
          <w:rFonts w:ascii="Times New Roman" w:hAnsi="Times New Roman"/>
          <w:i/>
          <w:w w:val="105"/>
          <w:sz w:val="22"/>
        </w:rPr>
        <w:t>d,</w:t>
      </w:r>
      <w:r>
        <w:rPr>
          <w:rFonts w:ascii="Times New Roman" w:hAnsi="Times New Roman"/>
          <w:i/>
          <w:spacing w:val="-33"/>
          <w:w w:val="105"/>
          <w:sz w:val="22"/>
        </w:rPr>
        <w:t> </w:t>
      </w:r>
      <w:r>
        <w:rPr>
          <w:rFonts w:ascii="Times New Roman" w:hAnsi="Times New Roman"/>
          <w:i/>
          <w:w w:val="105"/>
          <w:sz w:val="22"/>
        </w:rPr>
        <w:t>a</w:t>
      </w:r>
      <w:r>
        <w:rPr>
          <w:rFonts w:ascii="Times New Roman" w:hAnsi="Times New Roman"/>
          <w:i/>
          <w:spacing w:val="-17"/>
          <w:w w:val="105"/>
          <w:sz w:val="22"/>
        </w:rPr>
        <w:t> </w:t>
      </w:r>
      <w:r>
        <w:rPr>
          <w:w w:val="105"/>
          <w:sz w:val="22"/>
        </w:rPr>
        <w:t>+</w:t>
      </w:r>
      <w:r>
        <w:rPr>
          <w:spacing w:val="-16"/>
          <w:w w:val="105"/>
          <w:sz w:val="22"/>
        </w:rPr>
        <w:t> </w:t>
      </w:r>
      <w:r>
        <w:rPr>
          <w:w w:val="105"/>
          <w:sz w:val="22"/>
        </w:rPr>
        <w:t>2</w:t>
      </w:r>
      <w:r>
        <w:rPr>
          <w:rFonts w:ascii="Times New Roman" w:hAnsi="Times New Roman"/>
          <w:i/>
          <w:w w:val="105"/>
          <w:sz w:val="22"/>
        </w:rPr>
        <w:t>d,</w:t>
      </w:r>
      <w:r>
        <w:rPr>
          <w:rFonts w:ascii="Times New Roman" w:hAnsi="Times New Roman"/>
          <w:i/>
          <w:spacing w:val="-32"/>
          <w:w w:val="105"/>
          <w:sz w:val="22"/>
        </w:rPr>
        <w:t> </w:t>
      </w:r>
      <w:r>
        <w:rPr>
          <w:rFonts w:ascii="Times New Roman" w:hAnsi="Times New Roman"/>
          <w:i/>
          <w:w w:val="105"/>
          <w:sz w:val="22"/>
        </w:rPr>
        <w:t>a</w:t>
      </w:r>
      <w:r>
        <w:rPr>
          <w:rFonts w:ascii="Times New Roman" w:hAnsi="Times New Roman"/>
          <w:i/>
          <w:spacing w:val="-18"/>
          <w:w w:val="105"/>
          <w:sz w:val="22"/>
        </w:rPr>
        <w:t> </w:t>
      </w:r>
      <w:r>
        <w:rPr>
          <w:w w:val="105"/>
          <w:sz w:val="22"/>
        </w:rPr>
        <w:t>+</w:t>
      </w:r>
      <w:r>
        <w:rPr>
          <w:spacing w:val="-15"/>
          <w:w w:val="105"/>
          <w:sz w:val="22"/>
        </w:rPr>
        <w:t> </w:t>
      </w:r>
      <w:r>
        <w:rPr>
          <w:w w:val="105"/>
          <w:sz w:val="22"/>
        </w:rPr>
        <w:t>3</w:t>
      </w:r>
      <w:r>
        <w:rPr>
          <w:rFonts w:ascii="Times New Roman" w:hAnsi="Times New Roman"/>
          <w:i/>
          <w:w w:val="105"/>
          <w:sz w:val="22"/>
        </w:rPr>
        <w:t>d,</w:t>
      </w:r>
      <w:r>
        <w:rPr>
          <w:rFonts w:ascii="Times New Roman" w:hAnsi="Times New Roman"/>
          <w:i/>
          <w:spacing w:val="-33"/>
          <w:w w:val="105"/>
          <w:sz w:val="22"/>
        </w:rPr>
        <w:t> </w:t>
      </w:r>
      <w:r>
        <w:rPr>
          <w:rFonts w:ascii="Times New Roman" w:hAnsi="Times New Roman"/>
          <w:i/>
          <w:w w:val="105"/>
          <w:sz w:val="22"/>
        </w:rPr>
        <w:t>.</w:t>
      </w:r>
      <w:r>
        <w:rPr>
          <w:rFonts w:ascii="Times New Roman" w:hAnsi="Times New Roman"/>
          <w:i/>
          <w:spacing w:val="-33"/>
          <w:w w:val="105"/>
          <w:sz w:val="22"/>
        </w:rPr>
        <w:t> </w:t>
      </w:r>
      <w:r>
        <w:rPr>
          <w:rFonts w:ascii="Times New Roman" w:hAnsi="Times New Roman"/>
          <w:i/>
          <w:w w:val="105"/>
          <w:sz w:val="22"/>
        </w:rPr>
        <w:t>.</w:t>
      </w:r>
      <w:r>
        <w:rPr>
          <w:rFonts w:ascii="Times New Roman" w:hAnsi="Times New Roman"/>
          <w:i/>
          <w:spacing w:val="-33"/>
          <w:w w:val="105"/>
          <w:sz w:val="22"/>
        </w:rPr>
        <w:t> </w:t>
      </w:r>
      <w:r>
        <w:rPr>
          <w:rFonts w:ascii="Times New Roman" w:hAnsi="Times New Roman"/>
          <w:i/>
          <w:w w:val="105"/>
          <w:sz w:val="22"/>
        </w:rPr>
        <w:t>.</w:t>
      </w:r>
      <w:r>
        <w:rPr>
          <w:w w:val="105"/>
          <w:sz w:val="22"/>
        </w:rPr>
        <w:t>.</w:t>
      </w:r>
      <w:r>
        <w:rPr>
          <w:spacing w:val="41"/>
          <w:w w:val="105"/>
          <w:sz w:val="22"/>
        </w:rPr>
        <w:t> </w:t>
      </w:r>
      <w:r>
        <w:rPr>
          <w:w w:val="105"/>
          <w:sz w:val="22"/>
        </w:rPr>
        <w:t>The</w:t>
      </w:r>
      <w:r>
        <w:rPr>
          <w:spacing w:val="4"/>
          <w:w w:val="105"/>
          <w:sz w:val="22"/>
        </w:rPr>
        <w:t> </w:t>
      </w:r>
      <w:r>
        <w:rPr>
          <w:w w:val="105"/>
          <w:sz w:val="22"/>
        </w:rPr>
        <w:t>first term</w:t>
      </w:r>
      <w:r>
        <w:rPr>
          <w:spacing w:val="-14"/>
          <w:w w:val="105"/>
          <w:sz w:val="22"/>
        </w:rPr>
        <w:t> </w:t>
      </w:r>
      <w:r>
        <w:rPr>
          <w:w w:val="105"/>
          <w:sz w:val="22"/>
        </w:rPr>
        <w:t>is</w:t>
      </w:r>
      <w:r>
        <w:rPr>
          <w:spacing w:val="-13"/>
          <w:w w:val="105"/>
          <w:sz w:val="22"/>
        </w:rPr>
        <w:t> </w:t>
      </w:r>
      <w:r>
        <w:rPr>
          <w:rFonts w:ascii="Times New Roman" w:hAnsi="Times New Roman"/>
          <w:i/>
          <w:w w:val="105"/>
          <w:sz w:val="22"/>
        </w:rPr>
        <w:t>a</w:t>
      </w:r>
      <w:r>
        <w:rPr>
          <w:rFonts w:ascii="Times New Roman" w:hAnsi="Times New Roman"/>
          <w:i/>
          <w:spacing w:val="-15"/>
          <w:w w:val="105"/>
          <w:sz w:val="22"/>
        </w:rPr>
        <w:t> </w:t>
      </w:r>
      <w:r>
        <w:rPr>
          <w:w w:val="105"/>
          <w:sz w:val="22"/>
        </w:rPr>
        <w:t>and</w:t>
      </w:r>
      <w:r>
        <w:rPr>
          <w:spacing w:val="-14"/>
          <w:w w:val="105"/>
          <w:sz w:val="22"/>
        </w:rPr>
        <w:t> </w:t>
      </w:r>
      <w:r>
        <w:rPr>
          <w:w w:val="105"/>
          <w:sz w:val="22"/>
        </w:rPr>
        <w:t>the</w:t>
      </w:r>
      <w:r>
        <w:rPr>
          <w:spacing w:val="-13"/>
          <w:w w:val="105"/>
          <w:sz w:val="22"/>
        </w:rPr>
        <w:t> </w:t>
      </w:r>
      <w:r>
        <w:rPr>
          <w:w w:val="105"/>
          <w:sz w:val="22"/>
        </w:rPr>
        <w:t>constant</w:t>
      </w:r>
      <w:r>
        <w:rPr>
          <w:spacing w:val="-13"/>
          <w:w w:val="105"/>
          <w:sz w:val="22"/>
        </w:rPr>
        <w:t> </w:t>
      </w:r>
      <w:r>
        <w:rPr>
          <w:w w:val="105"/>
          <w:sz w:val="22"/>
        </w:rPr>
        <w:t>difference</w:t>
      </w:r>
      <w:r>
        <w:rPr>
          <w:spacing w:val="-14"/>
          <w:w w:val="105"/>
          <w:sz w:val="22"/>
        </w:rPr>
        <w:t> </w:t>
      </w:r>
      <w:r>
        <w:rPr>
          <w:w w:val="105"/>
          <w:sz w:val="22"/>
        </w:rPr>
        <w:t>between</w:t>
      </w:r>
      <w:r>
        <w:rPr>
          <w:spacing w:val="-13"/>
          <w:w w:val="105"/>
          <w:sz w:val="22"/>
        </w:rPr>
        <w:t> </w:t>
      </w:r>
      <w:r>
        <w:rPr>
          <w:w w:val="105"/>
          <w:sz w:val="22"/>
        </w:rPr>
        <w:t>terms</w:t>
      </w:r>
      <w:r>
        <w:rPr>
          <w:spacing w:val="-13"/>
          <w:w w:val="105"/>
          <w:sz w:val="22"/>
        </w:rPr>
        <w:t> </w:t>
      </w:r>
      <w:r>
        <w:rPr>
          <w:w w:val="105"/>
          <w:sz w:val="22"/>
        </w:rPr>
        <w:t>is</w:t>
      </w:r>
      <w:r>
        <w:rPr>
          <w:spacing w:val="-14"/>
          <w:w w:val="105"/>
          <w:sz w:val="22"/>
        </w:rPr>
        <w:t> </w:t>
      </w:r>
      <w:r>
        <w:rPr>
          <w:rFonts w:ascii="Times New Roman" w:hAnsi="Times New Roman"/>
          <w:i/>
          <w:w w:val="105"/>
          <w:sz w:val="22"/>
        </w:rPr>
        <w:t>d</w:t>
      </w:r>
      <w:r>
        <w:rPr>
          <w:w w:val="105"/>
          <w:sz w:val="22"/>
        </w:rPr>
        <w:t>.</w:t>
      </w:r>
      <w:r>
        <w:rPr>
          <w:spacing w:val="4"/>
          <w:w w:val="105"/>
          <w:sz w:val="22"/>
        </w:rPr>
        <w:t> </w:t>
      </w:r>
      <w:r>
        <w:rPr>
          <w:w w:val="105"/>
          <w:sz w:val="22"/>
        </w:rPr>
        <w:t>The</w:t>
      </w:r>
      <w:r>
        <w:rPr>
          <w:spacing w:val="-13"/>
          <w:w w:val="105"/>
          <w:sz w:val="22"/>
        </w:rPr>
        <w:t> </w:t>
      </w:r>
      <w:r>
        <w:rPr>
          <w:rFonts w:ascii="Times New Roman" w:hAnsi="Times New Roman"/>
          <w:i/>
          <w:w w:val="105"/>
          <w:sz w:val="22"/>
        </w:rPr>
        <w:t>n</w:t>
      </w:r>
      <w:r>
        <w:rPr>
          <w:rFonts w:ascii="Times New Roman" w:hAnsi="Times New Roman"/>
          <w:i/>
          <w:w w:val="105"/>
          <w:sz w:val="22"/>
          <w:vertAlign w:val="superscript"/>
        </w:rPr>
        <w:t>th</w:t>
      </w:r>
      <w:r>
        <w:rPr>
          <w:rFonts w:ascii="Times New Roman" w:hAnsi="Times New Roman"/>
          <w:i/>
          <w:spacing w:val="-10"/>
          <w:w w:val="105"/>
          <w:sz w:val="22"/>
          <w:vertAlign w:val="baseline"/>
        </w:rPr>
        <w:t> </w:t>
      </w:r>
      <w:r>
        <w:rPr>
          <w:w w:val="105"/>
          <w:sz w:val="22"/>
          <w:vertAlign w:val="baseline"/>
        </w:rPr>
        <w:t>term</w:t>
      </w:r>
      <w:r>
        <w:rPr>
          <w:spacing w:val="-13"/>
          <w:w w:val="105"/>
          <w:sz w:val="22"/>
          <w:vertAlign w:val="baseline"/>
        </w:rPr>
        <w:t> </w:t>
      </w:r>
      <w:r>
        <w:rPr>
          <w:w w:val="105"/>
          <w:sz w:val="22"/>
          <w:vertAlign w:val="baseline"/>
        </w:rPr>
        <w:t>of</w:t>
      </w:r>
      <w:r>
        <w:rPr>
          <w:spacing w:val="-13"/>
          <w:w w:val="105"/>
          <w:sz w:val="22"/>
          <w:vertAlign w:val="baseline"/>
        </w:rPr>
        <w:t> </w:t>
      </w:r>
      <w:r>
        <w:rPr>
          <w:w w:val="105"/>
          <w:sz w:val="22"/>
          <w:vertAlign w:val="baseline"/>
        </w:rPr>
        <w:t>the</w:t>
      </w:r>
      <w:r>
        <w:rPr>
          <w:spacing w:val="-14"/>
          <w:w w:val="105"/>
          <w:sz w:val="22"/>
          <w:vertAlign w:val="baseline"/>
        </w:rPr>
        <w:t> </w:t>
      </w:r>
      <w:r>
        <w:rPr>
          <w:w w:val="105"/>
          <w:sz w:val="22"/>
          <w:vertAlign w:val="baseline"/>
        </w:rPr>
        <w:t>sequence</w:t>
      </w:r>
      <w:r>
        <w:rPr>
          <w:spacing w:val="-13"/>
          <w:w w:val="105"/>
          <w:sz w:val="22"/>
          <w:vertAlign w:val="baseline"/>
        </w:rPr>
        <w:t> </w:t>
      </w:r>
      <w:r>
        <w:rPr>
          <w:rFonts w:ascii="Times New Roman" w:hAnsi="Times New Roman"/>
          <w:i/>
          <w:w w:val="105"/>
          <w:sz w:val="22"/>
          <w:vertAlign w:val="baseline"/>
        </w:rPr>
        <w:t>a,</w:t>
      </w:r>
      <w:r>
        <w:rPr>
          <w:rFonts w:ascii="Times New Roman" w:hAnsi="Times New Roman"/>
          <w:i/>
          <w:spacing w:val="-37"/>
          <w:w w:val="105"/>
          <w:sz w:val="22"/>
          <w:vertAlign w:val="baseline"/>
        </w:rPr>
        <w:t> </w:t>
      </w:r>
      <w:r>
        <w:rPr>
          <w:rFonts w:ascii="Times New Roman" w:hAnsi="Times New Roman"/>
          <w:i/>
          <w:w w:val="105"/>
          <w:sz w:val="22"/>
          <w:vertAlign w:val="baseline"/>
        </w:rPr>
        <w:t>a</w:t>
      </w:r>
      <w:r>
        <w:rPr>
          <w:rFonts w:ascii="Times New Roman" w:hAnsi="Times New Roman"/>
          <w:i/>
          <w:spacing w:val="-30"/>
          <w:w w:val="105"/>
          <w:sz w:val="22"/>
          <w:vertAlign w:val="baseline"/>
        </w:rPr>
        <w:t> </w:t>
      </w:r>
      <w:r>
        <w:rPr>
          <w:w w:val="105"/>
          <w:sz w:val="22"/>
          <w:vertAlign w:val="baseline"/>
        </w:rPr>
        <w:t>+ </w:t>
      </w:r>
      <w:r>
        <w:rPr>
          <w:rFonts w:ascii="Times New Roman" w:hAnsi="Times New Roman"/>
          <w:i/>
          <w:w w:val="105"/>
          <w:sz w:val="22"/>
          <w:vertAlign w:val="baseline"/>
        </w:rPr>
        <w:t>d,</w:t>
      </w:r>
      <w:r>
        <w:rPr>
          <w:rFonts w:ascii="Times New Roman" w:hAnsi="Times New Roman"/>
          <w:i/>
          <w:spacing w:val="-22"/>
          <w:w w:val="105"/>
          <w:sz w:val="22"/>
          <w:vertAlign w:val="baseline"/>
        </w:rPr>
        <w:t> </w:t>
      </w:r>
      <w:r>
        <w:rPr>
          <w:rFonts w:ascii="Times New Roman" w:hAnsi="Times New Roman"/>
          <w:i/>
          <w:w w:val="105"/>
          <w:sz w:val="22"/>
          <w:vertAlign w:val="baseline"/>
        </w:rPr>
        <w:t>a</w:t>
      </w:r>
      <w:r>
        <w:rPr>
          <w:rFonts w:ascii="Times New Roman" w:hAnsi="Times New Roman"/>
          <w:i/>
          <w:spacing w:val="-9"/>
          <w:w w:val="105"/>
          <w:sz w:val="22"/>
          <w:vertAlign w:val="baseline"/>
        </w:rPr>
        <w:t> </w:t>
      </w:r>
      <w:r>
        <w:rPr>
          <w:w w:val="105"/>
          <w:sz w:val="22"/>
          <w:vertAlign w:val="baseline"/>
        </w:rPr>
        <w:t>+</w:t>
      </w:r>
      <w:r>
        <w:rPr>
          <w:spacing w:val="-8"/>
          <w:w w:val="105"/>
          <w:sz w:val="22"/>
          <w:vertAlign w:val="baseline"/>
        </w:rPr>
        <w:t> </w:t>
      </w:r>
      <w:r>
        <w:rPr>
          <w:w w:val="105"/>
          <w:sz w:val="22"/>
          <w:vertAlign w:val="baseline"/>
        </w:rPr>
        <w:t>2</w:t>
      </w:r>
      <w:r>
        <w:rPr>
          <w:rFonts w:ascii="Times New Roman" w:hAnsi="Times New Roman"/>
          <w:i/>
          <w:w w:val="105"/>
          <w:sz w:val="22"/>
          <w:vertAlign w:val="baseline"/>
        </w:rPr>
        <w:t>d,</w:t>
      </w:r>
      <w:r>
        <w:rPr>
          <w:rFonts w:ascii="Times New Roman" w:hAnsi="Times New Roman"/>
          <w:i/>
          <w:spacing w:val="-21"/>
          <w:w w:val="105"/>
          <w:sz w:val="22"/>
          <w:vertAlign w:val="baseline"/>
        </w:rPr>
        <w:t> </w:t>
      </w:r>
      <w:r>
        <w:rPr>
          <w:rFonts w:ascii="Times New Roman" w:hAnsi="Times New Roman"/>
          <w:i/>
          <w:w w:val="105"/>
          <w:sz w:val="22"/>
          <w:vertAlign w:val="baseline"/>
        </w:rPr>
        <w:t>a</w:t>
      </w:r>
      <w:r>
        <w:rPr>
          <w:rFonts w:ascii="Times New Roman" w:hAnsi="Times New Roman"/>
          <w:i/>
          <w:spacing w:val="-10"/>
          <w:w w:val="105"/>
          <w:sz w:val="22"/>
          <w:vertAlign w:val="baseline"/>
        </w:rPr>
        <w:t> </w:t>
      </w:r>
      <w:r>
        <w:rPr>
          <w:w w:val="105"/>
          <w:sz w:val="22"/>
          <w:vertAlign w:val="baseline"/>
        </w:rPr>
        <w:t>+</w:t>
      </w:r>
      <w:r>
        <w:rPr>
          <w:spacing w:val="-7"/>
          <w:w w:val="105"/>
          <w:sz w:val="22"/>
          <w:vertAlign w:val="baseline"/>
        </w:rPr>
        <w:t> </w:t>
      </w:r>
      <w:r>
        <w:rPr>
          <w:w w:val="105"/>
          <w:sz w:val="22"/>
          <w:vertAlign w:val="baseline"/>
        </w:rPr>
        <w:t>3</w:t>
      </w:r>
      <w:r>
        <w:rPr>
          <w:rFonts w:ascii="Times New Roman" w:hAnsi="Times New Roman"/>
          <w:i/>
          <w:w w:val="105"/>
          <w:sz w:val="22"/>
          <w:vertAlign w:val="baseline"/>
        </w:rPr>
        <w:t>d,</w:t>
      </w:r>
      <w:r>
        <w:rPr>
          <w:rFonts w:ascii="Times New Roman" w:hAnsi="Times New Roman"/>
          <w:i/>
          <w:spacing w:val="-22"/>
          <w:w w:val="105"/>
          <w:sz w:val="22"/>
          <w:vertAlign w:val="baseline"/>
        </w:rPr>
        <w:t> </w:t>
      </w:r>
      <w:r>
        <w:rPr>
          <w:rFonts w:ascii="Times New Roman" w:hAnsi="Times New Roman"/>
          <w:i/>
          <w:w w:val="105"/>
          <w:sz w:val="22"/>
          <w:vertAlign w:val="baseline"/>
        </w:rPr>
        <w:t>.</w:t>
      </w:r>
      <w:r>
        <w:rPr>
          <w:rFonts w:ascii="Times New Roman" w:hAnsi="Times New Roman"/>
          <w:i/>
          <w:spacing w:val="-21"/>
          <w:w w:val="105"/>
          <w:sz w:val="22"/>
          <w:vertAlign w:val="baseline"/>
        </w:rPr>
        <w:t> </w:t>
      </w:r>
      <w:r>
        <w:rPr>
          <w:rFonts w:ascii="Times New Roman" w:hAnsi="Times New Roman"/>
          <w:i/>
          <w:w w:val="105"/>
          <w:sz w:val="22"/>
          <w:vertAlign w:val="baseline"/>
        </w:rPr>
        <w:t>.</w:t>
      </w:r>
      <w:r>
        <w:rPr>
          <w:rFonts w:ascii="Times New Roman" w:hAnsi="Times New Roman"/>
          <w:i/>
          <w:spacing w:val="-22"/>
          <w:w w:val="105"/>
          <w:sz w:val="22"/>
          <w:vertAlign w:val="baseline"/>
        </w:rPr>
        <w:t> </w:t>
      </w:r>
      <w:r>
        <w:rPr>
          <w:rFonts w:ascii="Times New Roman" w:hAnsi="Times New Roman"/>
          <w:i/>
          <w:w w:val="105"/>
          <w:sz w:val="22"/>
          <w:vertAlign w:val="baseline"/>
        </w:rPr>
        <w:t>.</w:t>
      </w:r>
      <w:r>
        <w:rPr>
          <w:rFonts w:ascii="Times New Roman" w:hAnsi="Times New Roman"/>
          <w:i/>
          <w:spacing w:val="15"/>
          <w:w w:val="105"/>
          <w:sz w:val="22"/>
          <w:vertAlign w:val="baseline"/>
        </w:rPr>
        <w:t> </w:t>
      </w:r>
      <w:r>
        <w:rPr>
          <w:w w:val="105"/>
          <w:sz w:val="22"/>
          <w:vertAlign w:val="baseline"/>
        </w:rPr>
        <w:t>is</w:t>
      </w:r>
      <w:r>
        <w:rPr>
          <w:spacing w:val="17"/>
          <w:w w:val="105"/>
          <w:sz w:val="22"/>
          <w:vertAlign w:val="baseline"/>
        </w:rPr>
        <w:t> </w:t>
      </w:r>
      <w:r>
        <w:rPr>
          <w:w w:val="105"/>
          <w:sz w:val="22"/>
          <w:vertAlign w:val="baseline"/>
        </w:rPr>
        <w:t>given</w:t>
      </w:r>
      <w:r>
        <w:rPr>
          <w:spacing w:val="17"/>
          <w:w w:val="105"/>
          <w:sz w:val="22"/>
          <w:vertAlign w:val="baseline"/>
        </w:rPr>
        <w:t> </w:t>
      </w:r>
      <w:r>
        <w:rPr>
          <w:spacing w:val="-3"/>
          <w:w w:val="105"/>
          <w:sz w:val="22"/>
          <w:vertAlign w:val="baseline"/>
        </w:rPr>
        <w:t>by</w:t>
      </w:r>
      <w:r>
        <w:rPr>
          <w:spacing w:val="18"/>
          <w:w w:val="105"/>
          <w:sz w:val="22"/>
          <w:vertAlign w:val="baseline"/>
        </w:rPr>
        <w:t> </w:t>
      </w:r>
      <w:r>
        <w:rPr>
          <w:rFonts w:ascii="Times New Roman" w:hAnsi="Times New Roman"/>
          <w:i/>
          <w:w w:val="105"/>
          <w:sz w:val="22"/>
          <w:vertAlign w:val="baseline"/>
        </w:rPr>
        <w:t>t</w:t>
      </w:r>
      <w:r>
        <w:rPr>
          <w:w w:val="105"/>
          <w:sz w:val="22"/>
          <w:vertAlign w:val="baseline"/>
        </w:rPr>
        <w:t>(</w:t>
      </w:r>
      <w:r>
        <w:rPr>
          <w:rFonts w:ascii="Times New Roman" w:hAnsi="Times New Roman"/>
          <w:i/>
          <w:w w:val="105"/>
          <w:sz w:val="22"/>
          <w:vertAlign w:val="baseline"/>
        </w:rPr>
        <w:t>n</w:t>
      </w:r>
      <w:r>
        <w:rPr>
          <w:w w:val="105"/>
          <w:sz w:val="22"/>
          <w:vertAlign w:val="baseline"/>
        </w:rPr>
        <w:t>)</w:t>
      </w:r>
      <w:r>
        <w:rPr>
          <w:spacing w:val="4"/>
          <w:w w:val="105"/>
          <w:sz w:val="22"/>
          <w:vertAlign w:val="baseline"/>
        </w:rPr>
        <w:t> </w:t>
      </w:r>
      <w:r>
        <w:rPr>
          <w:w w:val="105"/>
          <w:sz w:val="22"/>
          <w:vertAlign w:val="baseline"/>
        </w:rPr>
        <w:t>=</w:t>
      </w:r>
      <w:r>
        <w:rPr>
          <w:spacing w:val="5"/>
          <w:w w:val="105"/>
          <w:sz w:val="22"/>
          <w:vertAlign w:val="baseline"/>
        </w:rPr>
        <w:t> </w:t>
      </w:r>
      <w:r>
        <w:rPr>
          <w:rFonts w:ascii="Times New Roman" w:hAnsi="Times New Roman"/>
          <w:i/>
          <w:w w:val="105"/>
          <w:sz w:val="22"/>
          <w:vertAlign w:val="baseline"/>
        </w:rPr>
        <w:t>a</w:t>
      </w:r>
      <w:r>
        <w:rPr>
          <w:rFonts w:ascii="Times New Roman" w:hAnsi="Times New Roman"/>
          <w:i/>
          <w:spacing w:val="-9"/>
          <w:w w:val="105"/>
          <w:sz w:val="22"/>
          <w:vertAlign w:val="baseline"/>
        </w:rPr>
        <w:t> </w:t>
      </w:r>
      <w:r>
        <w:rPr>
          <w:w w:val="105"/>
          <w:sz w:val="22"/>
          <w:vertAlign w:val="baseline"/>
        </w:rPr>
        <w:t>+</w:t>
      </w:r>
      <w:r>
        <w:rPr>
          <w:spacing w:val="-8"/>
          <w:w w:val="105"/>
          <w:sz w:val="22"/>
          <w:vertAlign w:val="baseline"/>
        </w:rPr>
        <w:t> </w:t>
      </w:r>
      <w:r>
        <w:rPr>
          <w:w w:val="105"/>
          <w:sz w:val="22"/>
          <w:vertAlign w:val="baseline"/>
        </w:rPr>
        <w:t>(</w:t>
      </w:r>
      <w:r>
        <w:rPr>
          <w:rFonts w:ascii="Times New Roman" w:hAnsi="Times New Roman"/>
          <w:i/>
          <w:w w:val="105"/>
          <w:sz w:val="22"/>
          <w:vertAlign w:val="baseline"/>
        </w:rPr>
        <w:t>n</w:t>
      </w:r>
      <w:r>
        <w:rPr>
          <w:rFonts w:ascii="Times New Roman" w:hAnsi="Times New Roman"/>
          <w:i/>
          <w:spacing w:val="-9"/>
          <w:w w:val="105"/>
          <w:sz w:val="22"/>
          <w:vertAlign w:val="baseline"/>
        </w:rPr>
        <w:t> </w:t>
      </w:r>
      <w:r>
        <w:rPr>
          <w:rFonts w:ascii="MS UI Gothic" w:hAnsi="MS UI Gothic"/>
          <w:w w:val="105"/>
          <w:sz w:val="22"/>
          <w:vertAlign w:val="baseline"/>
        </w:rPr>
        <w:t>−</w:t>
      </w:r>
      <w:r>
        <w:rPr>
          <w:rFonts w:ascii="MS UI Gothic" w:hAnsi="MS UI Gothic"/>
          <w:spacing w:val="-22"/>
          <w:w w:val="105"/>
          <w:sz w:val="22"/>
          <w:vertAlign w:val="baseline"/>
        </w:rPr>
        <w:t> </w:t>
      </w:r>
      <w:r>
        <w:rPr>
          <w:w w:val="105"/>
          <w:sz w:val="22"/>
          <w:vertAlign w:val="baseline"/>
        </w:rPr>
        <w:t>1)</w:t>
      </w:r>
      <w:r>
        <w:rPr>
          <w:rFonts w:ascii="Times New Roman" w:hAnsi="Times New Roman"/>
          <w:i/>
          <w:w w:val="105"/>
          <w:sz w:val="22"/>
          <w:vertAlign w:val="baseline"/>
        </w:rPr>
        <w:t>d</w:t>
      </w:r>
      <w:r>
        <w:rPr>
          <w:w w:val="105"/>
          <w:sz w:val="22"/>
          <w:vertAlign w:val="baseline"/>
        </w:rPr>
        <w:t>.</w:t>
      </w:r>
    </w:p>
    <w:p>
      <w:pPr>
        <w:pStyle w:val="BodyText"/>
        <w:spacing w:line="233" w:lineRule="exact"/>
        <w:ind w:left="498"/>
      </w:pPr>
      <w:r>
        <w:rPr/>
        <w:t>The following examples are arithmetic sequences. For each example, find </w:t>
      </w:r>
      <w:r>
        <w:rPr>
          <w:rFonts w:ascii="Times New Roman"/>
          <w:i/>
        </w:rPr>
        <w:t>a</w:t>
      </w:r>
      <w:r>
        <w:rPr/>
        <w:t>, </w:t>
      </w:r>
      <w:r>
        <w:rPr>
          <w:rFonts w:ascii="Times New Roman"/>
          <w:i/>
        </w:rPr>
        <w:t>d</w:t>
      </w:r>
      <w:r>
        <w:rPr/>
        <w:t>, the next</w:t>
      </w:r>
    </w:p>
    <w:p>
      <w:pPr>
        <w:spacing w:before="86"/>
        <w:ind w:left="160" w:right="0" w:firstLine="0"/>
        <w:jc w:val="left"/>
        <w:rPr>
          <w:sz w:val="22"/>
        </w:rPr>
      </w:pPr>
      <w:r>
        <w:rPr>
          <w:w w:val="105"/>
          <w:sz w:val="22"/>
        </w:rPr>
        <w:t>term, and the </w:t>
      </w:r>
      <w:r>
        <w:rPr>
          <w:rFonts w:ascii="Times New Roman"/>
          <w:i/>
          <w:w w:val="105"/>
          <w:sz w:val="22"/>
        </w:rPr>
        <w:t>n</w:t>
      </w:r>
      <w:r>
        <w:rPr>
          <w:rFonts w:ascii="Times New Roman"/>
          <w:i/>
          <w:w w:val="105"/>
          <w:sz w:val="22"/>
          <w:vertAlign w:val="superscript"/>
        </w:rPr>
        <w:t>t</w:t>
      </w:r>
      <w:r>
        <w:rPr>
          <w:rFonts w:ascii="Times New Roman"/>
          <w:i/>
          <w:w w:val="105"/>
          <w:sz w:val="22"/>
          <w:vertAlign w:val="baseline"/>
        </w:rPr>
        <w:t>h </w:t>
      </w:r>
      <w:r>
        <w:rPr>
          <w:w w:val="105"/>
          <w:sz w:val="22"/>
          <w:vertAlign w:val="baseline"/>
        </w:rPr>
        <w:t>term, </w:t>
      </w:r>
      <w:r>
        <w:rPr>
          <w:rFonts w:ascii="Times New Roman"/>
          <w:i/>
          <w:w w:val="105"/>
          <w:sz w:val="22"/>
          <w:vertAlign w:val="baseline"/>
        </w:rPr>
        <w:t>t</w:t>
      </w:r>
      <w:r>
        <w:rPr>
          <w:w w:val="105"/>
          <w:sz w:val="22"/>
          <w:vertAlign w:val="baseline"/>
        </w:rPr>
        <w:t>(</w:t>
      </w:r>
      <w:r>
        <w:rPr>
          <w:rFonts w:ascii="Times New Roman"/>
          <w:i/>
          <w:w w:val="105"/>
          <w:sz w:val="22"/>
          <w:vertAlign w:val="baseline"/>
        </w:rPr>
        <w:t>n</w:t>
      </w:r>
      <w:r>
        <w:rPr>
          <w:w w:val="105"/>
          <w:sz w:val="22"/>
          <w:vertAlign w:val="baseline"/>
        </w:rPr>
        <w:t>).</w:t>
      </w:r>
    </w:p>
    <w:p>
      <w:pPr>
        <w:pStyle w:val="BodyText"/>
        <w:spacing w:before="9"/>
        <w:rPr>
          <w:sz w:val="28"/>
        </w:rPr>
      </w:pPr>
    </w:p>
    <w:p>
      <w:pPr>
        <w:pStyle w:val="Heading9"/>
      </w:pPr>
      <w:r>
        <w:rPr>
          <w:w w:val="105"/>
        </w:rPr>
        <w:t>Example 11.11</w:t>
      </w:r>
    </w:p>
    <w:p>
      <w:pPr>
        <w:tabs>
          <w:tab w:pos="3361" w:val="left" w:leader="none"/>
        </w:tabs>
        <w:spacing w:before="71"/>
        <w:ind w:left="160" w:right="0" w:firstLine="0"/>
        <w:jc w:val="left"/>
        <w:rPr>
          <w:sz w:val="22"/>
        </w:rPr>
      </w:pPr>
      <w:r>
        <w:rPr>
          <w:w w:val="110"/>
          <w:sz w:val="22"/>
        </w:rPr>
        <w:t>4</w:t>
      </w:r>
      <w:r>
        <w:rPr>
          <w:rFonts w:ascii="Times New Roman" w:hAnsi="Times New Roman"/>
          <w:i/>
          <w:w w:val="110"/>
          <w:sz w:val="22"/>
        </w:rPr>
        <w:t>,</w:t>
      </w:r>
      <w:r>
        <w:rPr>
          <w:rFonts w:ascii="Times New Roman" w:hAnsi="Times New Roman"/>
          <w:i/>
          <w:spacing w:val="-36"/>
          <w:w w:val="110"/>
          <w:sz w:val="22"/>
        </w:rPr>
        <w:t> </w:t>
      </w:r>
      <w:r>
        <w:rPr>
          <w:w w:val="110"/>
          <w:sz w:val="22"/>
        </w:rPr>
        <w:t>7</w:t>
      </w:r>
      <w:r>
        <w:rPr>
          <w:rFonts w:ascii="Times New Roman" w:hAnsi="Times New Roman"/>
          <w:i/>
          <w:w w:val="110"/>
          <w:sz w:val="22"/>
        </w:rPr>
        <w:t>,</w:t>
      </w:r>
      <w:r>
        <w:rPr>
          <w:rFonts w:ascii="Times New Roman" w:hAnsi="Times New Roman"/>
          <w:i/>
          <w:spacing w:val="-36"/>
          <w:w w:val="110"/>
          <w:sz w:val="22"/>
        </w:rPr>
        <w:t> </w:t>
      </w:r>
      <w:r>
        <w:rPr>
          <w:w w:val="110"/>
          <w:sz w:val="22"/>
        </w:rPr>
        <w:t>10</w:t>
      </w:r>
      <w:r>
        <w:rPr>
          <w:rFonts w:ascii="Times New Roman" w:hAnsi="Times New Roman"/>
          <w:i/>
          <w:w w:val="110"/>
          <w:sz w:val="22"/>
        </w:rPr>
        <w:t>,</w:t>
      </w:r>
      <w:r>
        <w:rPr>
          <w:rFonts w:ascii="Times New Roman" w:hAnsi="Times New Roman"/>
          <w:i/>
          <w:spacing w:val="-36"/>
          <w:w w:val="110"/>
          <w:sz w:val="22"/>
        </w:rPr>
        <w:t> </w:t>
      </w:r>
      <w:r>
        <w:rPr>
          <w:w w:val="110"/>
          <w:sz w:val="22"/>
        </w:rPr>
        <w:t>13</w:t>
      </w:r>
      <w:r>
        <w:rPr>
          <w:rFonts w:ascii="Times New Roman" w:hAnsi="Times New Roman"/>
          <w:i/>
          <w:w w:val="110"/>
          <w:sz w:val="22"/>
        </w:rPr>
        <w:t>,</w:t>
      </w:r>
      <w:r>
        <w:rPr>
          <w:rFonts w:ascii="Times New Roman" w:hAnsi="Times New Roman"/>
          <w:i/>
          <w:spacing w:val="-36"/>
          <w:w w:val="110"/>
          <w:sz w:val="22"/>
        </w:rPr>
        <w:t> </w:t>
      </w:r>
      <w:r>
        <w:rPr>
          <w:w w:val="110"/>
          <w:sz w:val="22"/>
        </w:rPr>
        <w:t>16</w:t>
      </w:r>
      <w:r>
        <w:rPr>
          <w:rFonts w:ascii="Times New Roman" w:hAnsi="Times New Roman"/>
          <w:i/>
          <w:w w:val="110"/>
          <w:sz w:val="22"/>
        </w:rPr>
        <w:t>,</w:t>
      </w:r>
      <w:r>
        <w:rPr>
          <w:rFonts w:ascii="Times New Roman" w:hAnsi="Times New Roman"/>
          <w:i/>
          <w:spacing w:val="-36"/>
          <w:w w:val="110"/>
          <w:sz w:val="22"/>
        </w:rPr>
        <w:t> </w:t>
      </w:r>
      <w:r>
        <w:rPr>
          <w:w w:val="110"/>
          <w:sz w:val="22"/>
        </w:rPr>
        <w:t>19</w:t>
      </w:r>
      <w:r>
        <w:rPr>
          <w:rFonts w:ascii="Times New Roman" w:hAnsi="Times New Roman"/>
          <w:i/>
          <w:w w:val="110"/>
          <w:sz w:val="22"/>
        </w:rPr>
        <w:t>,</w:t>
      </w:r>
      <w:r>
        <w:rPr>
          <w:rFonts w:ascii="Times New Roman" w:hAnsi="Times New Roman"/>
          <w:i/>
          <w:spacing w:val="-36"/>
          <w:w w:val="110"/>
          <w:sz w:val="22"/>
        </w:rPr>
        <w:t> </w:t>
      </w:r>
      <w:r>
        <w:rPr>
          <w:rFonts w:ascii="Times New Roman" w:hAnsi="Times New Roman"/>
          <w:i/>
          <w:w w:val="110"/>
          <w:sz w:val="22"/>
        </w:rPr>
        <w:t>.</w:t>
      </w:r>
      <w:r>
        <w:rPr>
          <w:rFonts w:ascii="Times New Roman" w:hAnsi="Times New Roman"/>
          <w:i/>
          <w:spacing w:val="-36"/>
          <w:w w:val="110"/>
          <w:sz w:val="22"/>
        </w:rPr>
        <w:t> </w:t>
      </w:r>
      <w:r>
        <w:rPr>
          <w:rFonts w:ascii="Times New Roman" w:hAnsi="Times New Roman"/>
          <w:i/>
          <w:w w:val="110"/>
          <w:sz w:val="22"/>
        </w:rPr>
        <w:t>.</w:t>
      </w:r>
      <w:r>
        <w:rPr>
          <w:rFonts w:ascii="Times New Roman" w:hAnsi="Times New Roman"/>
          <w:i/>
          <w:spacing w:val="-36"/>
          <w:w w:val="110"/>
          <w:sz w:val="22"/>
        </w:rPr>
        <w:t> </w:t>
      </w:r>
      <w:r>
        <w:rPr>
          <w:rFonts w:ascii="Times New Roman" w:hAnsi="Times New Roman"/>
          <w:i/>
          <w:w w:val="110"/>
          <w:sz w:val="22"/>
        </w:rPr>
        <w:t>.</w:t>
        <w:tab/>
        <w:t>a</w:t>
      </w:r>
      <w:r>
        <w:rPr>
          <w:rFonts w:ascii="Times New Roman" w:hAnsi="Times New Roman"/>
          <w:i/>
          <w:spacing w:val="-5"/>
          <w:w w:val="110"/>
          <w:sz w:val="22"/>
        </w:rPr>
        <w:t> </w:t>
      </w:r>
      <w:r>
        <w:rPr>
          <w:w w:val="110"/>
          <w:sz w:val="22"/>
        </w:rPr>
        <w:t>=</w:t>
      </w:r>
      <w:r>
        <w:rPr>
          <w:spacing w:val="-2"/>
          <w:w w:val="110"/>
          <w:sz w:val="22"/>
        </w:rPr>
        <w:t> </w:t>
      </w:r>
      <w:r>
        <w:rPr>
          <w:w w:val="110"/>
          <w:sz w:val="22"/>
        </w:rPr>
        <w:t>4,</w:t>
      </w:r>
      <w:r>
        <w:rPr>
          <w:spacing w:val="8"/>
          <w:w w:val="110"/>
          <w:sz w:val="22"/>
        </w:rPr>
        <w:t> </w:t>
      </w:r>
      <w:r>
        <w:rPr>
          <w:rFonts w:ascii="Times New Roman" w:hAnsi="Times New Roman"/>
          <w:i/>
          <w:w w:val="110"/>
          <w:sz w:val="22"/>
        </w:rPr>
        <w:t>d</w:t>
      </w:r>
      <w:r>
        <w:rPr>
          <w:rFonts w:ascii="Times New Roman" w:hAnsi="Times New Roman"/>
          <w:i/>
          <w:spacing w:val="-4"/>
          <w:w w:val="110"/>
          <w:sz w:val="22"/>
        </w:rPr>
        <w:t> </w:t>
      </w:r>
      <w:r>
        <w:rPr>
          <w:w w:val="110"/>
          <w:sz w:val="22"/>
        </w:rPr>
        <w:t>=</w:t>
      </w:r>
      <w:r>
        <w:rPr>
          <w:spacing w:val="-3"/>
          <w:w w:val="110"/>
          <w:sz w:val="22"/>
        </w:rPr>
        <w:t> </w:t>
      </w:r>
      <w:r>
        <w:rPr>
          <w:w w:val="110"/>
          <w:sz w:val="22"/>
        </w:rPr>
        <w:t>3,</w:t>
      </w:r>
      <w:r>
        <w:rPr>
          <w:spacing w:val="9"/>
          <w:w w:val="110"/>
          <w:sz w:val="22"/>
        </w:rPr>
        <w:t> </w:t>
      </w:r>
      <w:r>
        <w:rPr>
          <w:w w:val="110"/>
          <w:sz w:val="22"/>
        </w:rPr>
        <w:t>next</w:t>
      </w:r>
      <w:r>
        <w:rPr>
          <w:spacing w:val="9"/>
          <w:w w:val="110"/>
          <w:sz w:val="22"/>
        </w:rPr>
        <w:t> </w:t>
      </w:r>
      <w:r>
        <w:rPr>
          <w:w w:val="110"/>
          <w:sz w:val="22"/>
        </w:rPr>
        <w:t>term</w:t>
      </w:r>
      <w:r>
        <w:rPr>
          <w:spacing w:val="9"/>
          <w:w w:val="110"/>
          <w:sz w:val="22"/>
        </w:rPr>
        <w:t> </w:t>
      </w:r>
      <w:r>
        <w:rPr>
          <w:w w:val="110"/>
          <w:sz w:val="22"/>
        </w:rPr>
        <w:t>=</w:t>
      </w:r>
      <w:r>
        <w:rPr>
          <w:spacing w:val="9"/>
          <w:w w:val="110"/>
          <w:sz w:val="22"/>
        </w:rPr>
        <w:t> </w:t>
      </w:r>
      <w:r>
        <w:rPr>
          <w:w w:val="110"/>
          <w:sz w:val="22"/>
        </w:rPr>
        <w:t>22,</w:t>
      </w:r>
      <w:r>
        <w:rPr>
          <w:spacing w:val="9"/>
          <w:w w:val="110"/>
          <w:sz w:val="22"/>
        </w:rPr>
        <w:t> </w:t>
      </w:r>
      <w:r>
        <w:rPr>
          <w:rFonts w:ascii="Times New Roman" w:hAnsi="Times New Roman"/>
          <w:i/>
          <w:w w:val="110"/>
          <w:sz w:val="22"/>
        </w:rPr>
        <w:t>t</w:t>
      </w:r>
      <w:r>
        <w:rPr>
          <w:w w:val="110"/>
          <w:sz w:val="22"/>
        </w:rPr>
        <w:t>(</w:t>
      </w:r>
      <w:r>
        <w:rPr>
          <w:rFonts w:ascii="Times New Roman" w:hAnsi="Times New Roman"/>
          <w:i/>
          <w:w w:val="110"/>
          <w:sz w:val="22"/>
        </w:rPr>
        <w:t>n</w:t>
      </w:r>
      <w:r>
        <w:rPr>
          <w:w w:val="110"/>
          <w:sz w:val="22"/>
        </w:rPr>
        <w:t>)</w:t>
      </w:r>
      <w:r>
        <w:rPr>
          <w:spacing w:val="-3"/>
          <w:w w:val="110"/>
          <w:sz w:val="22"/>
        </w:rPr>
        <w:t> </w:t>
      </w:r>
      <w:r>
        <w:rPr>
          <w:w w:val="110"/>
          <w:sz w:val="22"/>
        </w:rPr>
        <w:t>=</w:t>
      </w:r>
      <w:r>
        <w:rPr>
          <w:spacing w:val="-2"/>
          <w:w w:val="110"/>
          <w:sz w:val="22"/>
        </w:rPr>
        <w:t> </w:t>
      </w:r>
      <w:r>
        <w:rPr>
          <w:w w:val="110"/>
          <w:sz w:val="22"/>
        </w:rPr>
        <w:t>4</w:t>
      </w:r>
      <w:r>
        <w:rPr>
          <w:spacing w:val="-14"/>
          <w:w w:val="110"/>
          <w:sz w:val="22"/>
        </w:rPr>
        <w:t> </w:t>
      </w:r>
      <w:r>
        <w:rPr>
          <w:w w:val="110"/>
          <w:sz w:val="22"/>
        </w:rPr>
        <w:t>+</w:t>
      </w:r>
      <w:r>
        <w:rPr>
          <w:spacing w:val="-14"/>
          <w:w w:val="110"/>
          <w:sz w:val="22"/>
        </w:rPr>
        <w:t> </w:t>
      </w:r>
      <w:r>
        <w:rPr>
          <w:w w:val="110"/>
          <w:sz w:val="22"/>
        </w:rPr>
        <w:t>3(</w:t>
      </w:r>
      <w:r>
        <w:rPr>
          <w:rFonts w:ascii="Times New Roman" w:hAnsi="Times New Roman"/>
          <w:i/>
          <w:w w:val="110"/>
          <w:sz w:val="22"/>
        </w:rPr>
        <w:t>n</w:t>
      </w:r>
      <w:r>
        <w:rPr>
          <w:rFonts w:ascii="Times New Roman" w:hAnsi="Times New Roman"/>
          <w:i/>
          <w:spacing w:val="-16"/>
          <w:w w:val="110"/>
          <w:sz w:val="22"/>
        </w:rPr>
        <w:t> </w:t>
      </w:r>
      <w:r>
        <w:rPr>
          <w:rFonts w:ascii="MS UI Gothic" w:hAnsi="MS UI Gothic"/>
          <w:w w:val="110"/>
          <w:sz w:val="22"/>
        </w:rPr>
        <w:t>−</w:t>
      </w:r>
      <w:r>
        <w:rPr>
          <w:rFonts w:ascii="MS UI Gothic" w:hAnsi="MS UI Gothic"/>
          <w:spacing w:val="-29"/>
          <w:w w:val="110"/>
          <w:sz w:val="22"/>
        </w:rPr>
        <w:t> </w:t>
      </w:r>
      <w:r>
        <w:rPr>
          <w:w w:val="110"/>
          <w:sz w:val="22"/>
        </w:rPr>
        <w:t>1)</w:t>
      </w:r>
      <w:r>
        <w:rPr>
          <w:spacing w:val="-2"/>
          <w:w w:val="110"/>
          <w:sz w:val="22"/>
        </w:rPr>
        <w:t> </w:t>
      </w:r>
      <w:r>
        <w:rPr>
          <w:w w:val="110"/>
          <w:sz w:val="22"/>
        </w:rPr>
        <w:t>=</w:t>
      </w:r>
      <w:r>
        <w:rPr>
          <w:spacing w:val="-3"/>
          <w:w w:val="110"/>
          <w:sz w:val="22"/>
        </w:rPr>
        <w:t> </w:t>
      </w:r>
      <w:r>
        <w:rPr>
          <w:w w:val="110"/>
          <w:sz w:val="22"/>
        </w:rPr>
        <w:t>3</w:t>
      </w:r>
      <w:r>
        <w:rPr>
          <w:rFonts w:ascii="Times New Roman" w:hAnsi="Times New Roman"/>
          <w:i/>
          <w:w w:val="110"/>
          <w:sz w:val="22"/>
        </w:rPr>
        <w:t>n</w:t>
      </w:r>
      <w:r>
        <w:rPr>
          <w:rFonts w:ascii="Times New Roman" w:hAnsi="Times New Roman"/>
          <w:i/>
          <w:spacing w:val="-15"/>
          <w:w w:val="110"/>
          <w:sz w:val="22"/>
        </w:rPr>
        <w:t> </w:t>
      </w:r>
      <w:r>
        <w:rPr>
          <w:w w:val="110"/>
          <w:sz w:val="22"/>
        </w:rPr>
        <w:t>+</w:t>
      </w:r>
      <w:r>
        <w:rPr>
          <w:spacing w:val="-14"/>
          <w:w w:val="110"/>
          <w:sz w:val="22"/>
        </w:rPr>
        <w:t> </w:t>
      </w:r>
      <w:r>
        <w:rPr>
          <w:w w:val="110"/>
          <w:sz w:val="22"/>
        </w:rPr>
        <w:t>1.</w:t>
      </w:r>
    </w:p>
    <w:p>
      <w:pPr>
        <w:pStyle w:val="Heading9"/>
        <w:spacing w:before="194"/>
      </w:pPr>
      <w:r>
        <w:rPr/>
        <w:t>Example 11.12</w:t>
      </w:r>
    </w:p>
    <w:p>
      <w:pPr>
        <w:tabs>
          <w:tab w:pos="2913" w:val="left" w:leader="none"/>
        </w:tabs>
        <w:spacing w:before="71"/>
        <w:ind w:left="160" w:right="0" w:firstLine="0"/>
        <w:jc w:val="left"/>
        <w:rPr>
          <w:sz w:val="22"/>
        </w:rPr>
      </w:pPr>
      <w:r>
        <w:rPr>
          <w:rFonts w:ascii="MS UI Gothic" w:hAnsi="MS UI Gothic"/>
          <w:w w:val="110"/>
          <w:sz w:val="22"/>
        </w:rPr>
        <w:t>−</w:t>
      </w:r>
      <w:r>
        <w:rPr>
          <w:w w:val="110"/>
          <w:sz w:val="22"/>
        </w:rPr>
        <w:t>7</w:t>
      </w:r>
      <w:r>
        <w:rPr>
          <w:rFonts w:ascii="Times New Roman" w:hAnsi="Times New Roman"/>
          <w:i/>
          <w:w w:val="110"/>
          <w:sz w:val="22"/>
        </w:rPr>
        <w:t>,</w:t>
      </w:r>
      <w:r>
        <w:rPr>
          <w:rFonts w:ascii="Times New Roman" w:hAnsi="Times New Roman"/>
          <w:i/>
          <w:spacing w:val="-30"/>
          <w:w w:val="110"/>
          <w:sz w:val="22"/>
        </w:rPr>
        <w:t> </w:t>
      </w:r>
      <w:r>
        <w:rPr>
          <w:rFonts w:ascii="MS UI Gothic" w:hAnsi="MS UI Gothic"/>
          <w:w w:val="110"/>
          <w:sz w:val="22"/>
        </w:rPr>
        <w:t>−</w:t>
      </w:r>
      <w:r>
        <w:rPr>
          <w:w w:val="110"/>
          <w:sz w:val="22"/>
        </w:rPr>
        <w:t>1</w:t>
      </w:r>
      <w:r>
        <w:rPr>
          <w:rFonts w:ascii="Times New Roman" w:hAnsi="Times New Roman"/>
          <w:i/>
          <w:w w:val="110"/>
          <w:sz w:val="22"/>
        </w:rPr>
        <w:t>,</w:t>
      </w:r>
      <w:r>
        <w:rPr>
          <w:rFonts w:ascii="Times New Roman" w:hAnsi="Times New Roman"/>
          <w:i/>
          <w:spacing w:val="-29"/>
          <w:w w:val="110"/>
          <w:sz w:val="22"/>
        </w:rPr>
        <w:t> </w:t>
      </w:r>
      <w:r>
        <w:rPr>
          <w:w w:val="110"/>
          <w:sz w:val="22"/>
        </w:rPr>
        <w:t>5</w:t>
      </w:r>
      <w:r>
        <w:rPr>
          <w:rFonts w:ascii="Times New Roman" w:hAnsi="Times New Roman"/>
          <w:i/>
          <w:w w:val="110"/>
          <w:sz w:val="22"/>
        </w:rPr>
        <w:t>,</w:t>
      </w:r>
      <w:r>
        <w:rPr>
          <w:rFonts w:ascii="Times New Roman" w:hAnsi="Times New Roman"/>
          <w:i/>
          <w:spacing w:val="-29"/>
          <w:w w:val="110"/>
          <w:sz w:val="22"/>
        </w:rPr>
        <w:t> </w:t>
      </w:r>
      <w:r>
        <w:rPr>
          <w:w w:val="110"/>
          <w:sz w:val="22"/>
        </w:rPr>
        <w:t>11</w:t>
      </w:r>
      <w:r>
        <w:rPr>
          <w:rFonts w:ascii="Times New Roman" w:hAnsi="Times New Roman"/>
          <w:i/>
          <w:w w:val="110"/>
          <w:sz w:val="22"/>
        </w:rPr>
        <w:t>,</w:t>
      </w:r>
      <w:r>
        <w:rPr>
          <w:rFonts w:ascii="Times New Roman" w:hAnsi="Times New Roman"/>
          <w:i/>
          <w:spacing w:val="-30"/>
          <w:w w:val="110"/>
          <w:sz w:val="22"/>
        </w:rPr>
        <w:t> </w:t>
      </w:r>
      <w:r>
        <w:rPr>
          <w:w w:val="110"/>
          <w:sz w:val="22"/>
        </w:rPr>
        <w:t>17</w:t>
      </w:r>
      <w:r>
        <w:rPr>
          <w:rFonts w:ascii="Times New Roman" w:hAnsi="Times New Roman"/>
          <w:i/>
          <w:w w:val="110"/>
          <w:sz w:val="22"/>
        </w:rPr>
        <w:t>,</w:t>
      </w:r>
      <w:r>
        <w:rPr>
          <w:rFonts w:ascii="Times New Roman" w:hAnsi="Times New Roman"/>
          <w:i/>
          <w:spacing w:val="-29"/>
          <w:w w:val="110"/>
          <w:sz w:val="22"/>
        </w:rPr>
        <w:t> </w:t>
      </w:r>
      <w:r>
        <w:rPr>
          <w:w w:val="110"/>
          <w:sz w:val="22"/>
        </w:rPr>
        <w:t>23</w:t>
      </w:r>
      <w:r>
        <w:rPr>
          <w:rFonts w:ascii="Times New Roman" w:hAnsi="Times New Roman"/>
          <w:i/>
          <w:w w:val="110"/>
          <w:sz w:val="22"/>
        </w:rPr>
        <w:t>,</w:t>
      </w:r>
      <w:r>
        <w:rPr>
          <w:rFonts w:ascii="Times New Roman" w:hAnsi="Times New Roman"/>
          <w:i/>
          <w:spacing w:val="-29"/>
          <w:w w:val="110"/>
          <w:sz w:val="22"/>
        </w:rPr>
        <w:t> </w:t>
      </w:r>
      <w:r>
        <w:rPr>
          <w:rFonts w:ascii="Times New Roman" w:hAnsi="Times New Roman"/>
          <w:i/>
          <w:w w:val="110"/>
          <w:sz w:val="22"/>
        </w:rPr>
        <w:t>.</w:t>
      </w:r>
      <w:r>
        <w:rPr>
          <w:rFonts w:ascii="Times New Roman" w:hAnsi="Times New Roman"/>
          <w:i/>
          <w:spacing w:val="-30"/>
          <w:w w:val="110"/>
          <w:sz w:val="22"/>
        </w:rPr>
        <w:t> </w:t>
      </w:r>
      <w:r>
        <w:rPr>
          <w:rFonts w:ascii="Times New Roman" w:hAnsi="Times New Roman"/>
          <w:i/>
          <w:w w:val="110"/>
          <w:sz w:val="22"/>
        </w:rPr>
        <w:t>.</w:t>
      </w:r>
      <w:r>
        <w:rPr>
          <w:rFonts w:ascii="Times New Roman" w:hAnsi="Times New Roman"/>
          <w:i/>
          <w:spacing w:val="-29"/>
          <w:w w:val="110"/>
          <w:sz w:val="22"/>
        </w:rPr>
        <w:t> </w:t>
      </w:r>
      <w:r>
        <w:rPr>
          <w:rFonts w:ascii="Times New Roman" w:hAnsi="Times New Roman"/>
          <w:i/>
          <w:w w:val="110"/>
          <w:sz w:val="22"/>
        </w:rPr>
        <w:t>.</w:t>
        <w:tab/>
        <w:t>a</w:t>
      </w:r>
      <w:r>
        <w:rPr>
          <w:rFonts w:ascii="Times New Roman" w:hAnsi="Times New Roman"/>
          <w:i/>
          <w:spacing w:val="-5"/>
          <w:w w:val="110"/>
          <w:sz w:val="22"/>
        </w:rPr>
        <w:t> </w:t>
      </w:r>
      <w:r>
        <w:rPr>
          <w:w w:val="110"/>
          <w:sz w:val="22"/>
        </w:rPr>
        <w:t>=</w:t>
      </w:r>
      <w:r>
        <w:rPr>
          <w:spacing w:val="-2"/>
          <w:w w:val="110"/>
          <w:sz w:val="22"/>
        </w:rPr>
        <w:t> </w:t>
      </w:r>
      <w:r>
        <w:rPr>
          <w:rFonts w:ascii="MS UI Gothic" w:hAnsi="MS UI Gothic"/>
          <w:w w:val="110"/>
          <w:sz w:val="22"/>
        </w:rPr>
        <w:t>−</w:t>
      </w:r>
      <w:r>
        <w:rPr>
          <w:w w:val="110"/>
          <w:sz w:val="22"/>
        </w:rPr>
        <w:t>7,</w:t>
      </w:r>
      <w:r>
        <w:rPr>
          <w:spacing w:val="9"/>
          <w:w w:val="110"/>
          <w:sz w:val="22"/>
        </w:rPr>
        <w:t> </w:t>
      </w:r>
      <w:r>
        <w:rPr>
          <w:rFonts w:ascii="Times New Roman" w:hAnsi="Times New Roman"/>
          <w:i/>
          <w:w w:val="110"/>
          <w:sz w:val="22"/>
        </w:rPr>
        <w:t>d</w:t>
      </w:r>
      <w:r>
        <w:rPr>
          <w:rFonts w:ascii="Times New Roman" w:hAnsi="Times New Roman"/>
          <w:i/>
          <w:spacing w:val="-5"/>
          <w:w w:val="110"/>
          <w:sz w:val="22"/>
        </w:rPr>
        <w:t> </w:t>
      </w:r>
      <w:r>
        <w:rPr>
          <w:w w:val="110"/>
          <w:sz w:val="22"/>
        </w:rPr>
        <w:t>=</w:t>
      </w:r>
      <w:r>
        <w:rPr>
          <w:spacing w:val="-2"/>
          <w:w w:val="110"/>
          <w:sz w:val="22"/>
        </w:rPr>
        <w:t> </w:t>
      </w:r>
      <w:r>
        <w:rPr>
          <w:w w:val="110"/>
          <w:sz w:val="22"/>
        </w:rPr>
        <w:t>6,</w:t>
      </w:r>
      <w:r>
        <w:rPr>
          <w:spacing w:val="9"/>
          <w:w w:val="110"/>
          <w:sz w:val="22"/>
        </w:rPr>
        <w:t> </w:t>
      </w:r>
      <w:r>
        <w:rPr>
          <w:w w:val="110"/>
          <w:sz w:val="22"/>
        </w:rPr>
        <w:t>next</w:t>
      </w:r>
      <w:r>
        <w:rPr>
          <w:spacing w:val="8"/>
          <w:w w:val="110"/>
          <w:sz w:val="22"/>
        </w:rPr>
        <w:t> </w:t>
      </w:r>
      <w:r>
        <w:rPr>
          <w:w w:val="110"/>
          <w:sz w:val="22"/>
        </w:rPr>
        <w:t>term</w:t>
      </w:r>
      <w:r>
        <w:rPr>
          <w:spacing w:val="10"/>
          <w:w w:val="110"/>
          <w:sz w:val="22"/>
        </w:rPr>
        <w:t> </w:t>
      </w:r>
      <w:r>
        <w:rPr>
          <w:w w:val="110"/>
          <w:sz w:val="22"/>
        </w:rPr>
        <w:t>=</w:t>
      </w:r>
      <w:r>
        <w:rPr>
          <w:spacing w:val="9"/>
          <w:w w:val="110"/>
          <w:sz w:val="22"/>
        </w:rPr>
        <w:t> </w:t>
      </w:r>
      <w:r>
        <w:rPr>
          <w:w w:val="110"/>
          <w:sz w:val="22"/>
        </w:rPr>
        <w:t>29,</w:t>
      </w:r>
      <w:r>
        <w:rPr>
          <w:spacing w:val="9"/>
          <w:w w:val="110"/>
          <w:sz w:val="22"/>
        </w:rPr>
        <w:t> </w:t>
      </w:r>
      <w:r>
        <w:rPr>
          <w:rFonts w:ascii="Times New Roman" w:hAnsi="Times New Roman"/>
          <w:i/>
          <w:w w:val="110"/>
          <w:sz w:val="22"/>
        </w:rPr>
        <w:t>t</w:t>
      </w:r>
      <w:r>
        <w:rPr>
          <w:w w:val="110"/>
          <w:sz w:val="22"/>
        </w:rPr>
        <w:t>(</w:t>
      </w:r>
      <w:r>
        <w:rPr>
          <w:rFonts w:ascii="Times New Roman" w:hAnsi="Times New Roman"/>
          <w:i/>
          <w:w w:val="110"/>
          <w:sz w:val="22"/>
        </w:rPr>
        <w:t>n</w:t>
      </w:r>
      <w:r>
        <w:rPr>
          <w:w w:val="110"/>
          <w:sz w:val="22"/>
        </w:rPr>
        <w:t>)</w:t>
      </w:r>
      <w:r>
        <w:rPr>
          <w:spacing w:val="-3"/>
          <w:w w:val="110"/>
          <w:sz w:val="22"/>
        </w:rPr>
        <w:t> </w:t>
      </w:r>
      <w:r>
        <w:rPr>
          <w:w w:val="110"/>
          <w:sz w:val="22"/>
        </w:rPr>
        <w:t>=</w:t>
      </w:r>
      <w:r>
        <w:rPr>
          <w:spacing w:val="-2"/>
          <w:w w:val="110"/>
          <w:sz w:val="22"/>
        </w:rPr>
        <w:t> </w:t>
      </w:r>
      <w:r>
        <w:rPr>
          <w:rFonts w:ascii="MS UI Gothic" w:hAnsi="MS UI Gothic"/>
          <w:w w:val="110"/>
          <w:sz w:val="22"/>
        </w:rPr>
        <w:t>−</w:t>
      </w:r>
      <w:r>
        <w:rPr>
          <w:w w:val="110"/>
          <w:sz w:val="22"/>
        </w:rPr>
        <w:t>7</w:t>
      </w:r>
      <w:r>
        <w:rPr>
          <w:spacing w:val="-14"/>
          <w:w w:val="110"/>
          <w:sz w:val="22"/>
        </w:rPr>
        <w:t> </w:t>
      </w:r>
      <w:r>
        <w:rPr>
          <w:w w:val="110"/>
          <w:sz w:val="22"/>
        </w:rPr>
        <w:t>+</w:t>
      </w:r>
      <w:r>
        <w:rPr>
          <w:spacing w:val="-13"/>
          <w:w w:val="110"/>
          <w:sz w:val="22"/>
        </w:rPr>
        <w:t> </w:t>
      </w:r>
      <w:r>
        <w:rPr>
          <w:w w:val="110"/>
          <w:sz w:val="22"/>
        </w:rPr>
        <w:t>6(</w:t>
      </w:r>
      <w:r>
        <w:rPr>
          <w:rFonts w:ascii="Times New Roman" w:hAnsi="Times New Roman"/>
          <w:i/>
          <w:w w:val="110"/>
          <w:sz w:val="22"/>
        </w:rPr>
        <w:t>n</w:t>
      </w:r>
      <w:r>
        <w:rPr>
          <w:rFonts w:ascii="Times New Roman" w:hAnsi="Times New Roman"/>
          <w:i/>
          <w:spacing w:val="-16"/>
          <w:w w:val="110"/>
          <w:sz w:val="22"/>
        </w:rPr>
        <w:t> </w:t>
      </w:r>
      <w:r>
        <w:rPr>
          <w:rFonts w:ascii="MS UI Gothic" w:hAnsi="MS UI Gothic"/>
          <w:w w:val="110"/>
          <w:sz w:val="22"/>
        </w:rPr>
        <w:t>−</w:t>
      </w:r>
      <w:r>
        <w:rPr>
          <w:rFonts w:ascii="MS UI Gothic" w:hAnsi="MS UI Gothic"/>
          <w:spacing w:val="-29"/>
          <w:w w:val="110"/>
          <w:sz w:val="22"/>
        </w:rPr>
        <w:t> </w:t>
      </w:r>
      <w:r>
        <w:rPr>
          <w:w w:val="110"/>
          <w:sz w:val="22"/>
        </w:rPr>
        <w:t>1)</w:t>
      </w:r>
      <w:r>
        <w:rPr>
          <w:spacing w:val="-3"/>
          <w:w w:val="110"/>
          <w:sz w:val="22"/>
        </w:rPr>
        <w:t> </w:t>
      </w:r>
      <w:r>
        <w:rPr>
          <w:w w:val="110"/>
          <w:sz w:val="22"/>
        </w:rPr>
        <w:t>=</w:t>
      </w:r>
      <w:r>
        <w:rPr>
          <w:spacing w:val="-2"/>
          <w:w w:val="110"/>
          <w:sz w:val="22"/>
        </w:rPr>
        <w:t> </w:t>
      </w:r>
      <w:r>
        <w:rPr>
          <w:w w:val="110"/>
          <w:sz w:val="22"/>
        </w:rPr>
        <w:t>6</w:t>
      </w:r>
      <w:r>
        <w:rPr>
          <w:rFonts w:ascii="Times New Roman" w:hAnsi="Times New Roman"/>
          <w:i/>
          <w:w w:val="110"/>
          <w:sz w:val="22"/>
        </w:rPr>
        <w:t>n</w:t>
      </w:r>
      <w:r>
        <w:rPr>
          <w:rFonts w:ascii="Times New Roman" w:hAnsi="Times New Roman"/>
          <w:i/>
          <w:spacing w:val="-16"/>
          <w:w w:val="110"/>
          <w:sz w:val="22"/>
        </w:rPr>
        <w:t> </w:t>
      </w:r>
      <w:r>
        <w:rPr>
          <w:rFonts w:ascii="MS UI Gothic" w:hAnsi="MS UI Gothic"/>
          <w:w w:val="110"/>
          <w:sz w:val="22"/>
        </w:rPr>
        <w:t>−</w:t>
      </w:r>
      <w:r>
        <w:rPr>
          <w:rFonts w:ascii="MS UI Gothic" w:hAnsi="MS UI Gothic"/>
          <w:spacing w:val="-29"/>
          <w:w w:val="110"/>
          <w:sz w:val="22"/>
        </w:rPr>
        <w:t> </w:t>
      </w:r>
      <w:r>
        <w:rPr>
          <w:w w:val="110"/>
          <w:sz w:val="22"/>
        </w:rPr>
        <w:t>13.</w:t>
      </w:r>
    </w:p>
    <w:p>
      <w:pPr>
        <w:pStyle w:val="Heading9"/>
        <w:spacing w:before="195"/>
      </w:pPr>
      <w:r>
        <w:rPr/>
        <w:t>Example 11.13</w:t>
      </w:r>
    </w:p>
    <w:p>
      <w:pPr>
        <w:tabs>
          <w:tab w:pos="2707" w:val="left" w:leader="none"/>
        </w:tabs>
        <w:spacing w:before="70"/>
        <w:ind w:left="160" w:right="0" w:firstLine="0"/>
        <w:jc w:val="left"/>
        <w:rPr>
          <w:sz w:val="22"/>
        </w:rPr>
      </w:pPr>
      <w:r>
        <w:rPr>
          <w:w w:val="105"/>
          <w:sz w:val="22"/>
        </w:rPr>
        <w:t>30</w:t>
      </w:r>
      <w:r>
        <w:rPr>
          <w:rFonts w:ascii="Times New Roman" w:hAnsi="Times New Roman"/>
          <w:i/>
          <w:w w:val="105"/>
          <w:sz w:val="22"/>
        </w:rPr>
        <w:t>,</w:t>
      </w:r>
      <w:r>
        <w:rPr>
          <w:rFonts w:ascii="Times New Roman" w:hAnsi="Times New Roman"/>
          <w:i/>
          <w:spacing w:val="-35"/>
          <w:w w:val="105"/>
          <w:sz w:val="22"/>
        </w:rPr>
        <w:t> </w:t>
      </w:r>
      <w:r>
        <w:rPr>
          <w:w w:val="105"/>
          <w:sz w:val="22"/>
        </w:rPr>
        <w:t>25</w:t>
      </w:r>
      <w:r>
        <w:rPr>
          <w:rFonts w:ascii="Times New Roman" w:hAnsi="Times New Roman"/>
          <w:i/>
          <w:w w:val="105"/>
          <w:sz w:val="22"/>
        </w:rPr>
        <w:t>,</w:t>
      </w:r>
      <w:r>
        <w:rPr>
          <w:rFonts w:ascii="Times New Roman" w:hAnsi="Times New Roman"/>
          <w:i/>
          <w:spacing w:val="-34"/>
          <w:w w:val="105"/>
          <w:sz w:val="22"/>
        </w:rPr>
        <w:t> </w:t>
      </w:r>
      <w:r>
        <w:rPr>
          <w:w w:val="105"/>
          <w:sz w:val="22"/>
        </w:rPr>
        <w:t>20</w:t>
      </w:r>
      <w:r>
        <w:rPr>
          <w:rFonts w:ascii="Times New Roman" w:hAnsi="Times New Roman"/>
          <w:i/>
          <w:w w:val="105"/>
          <w:sz w:val="22"/>
        </w:rPr>
        <w:t>,</w:t>
      </w:r>
      <w:r>
        <w:rPr>
          <w:rFonts w:ascii="Times New Roman" w:hAnsi="Times New Roman"/>
          <w:i/>
          <w:spacing w:val="-34"/>
          <w:w w:val="105"/>
          <w:sz w:val="22"/>
        </w:rPr>
        <w:t> </w:t>
      </w:r>
      <w:r>
        <w:rPr>
          <w:w w:val="105"/>
          <w:sz w:val="22"/>
        </w:rPr>
        <w:t>15</w:t>
      </w:r>
      <w:r>
        <w:rPr>
          <w:rFonts w:ascii="Times New Roman" w:hAnsi="Times New Roman"/>
          <w:i/>
          <w:w w:val="105"/>
          <w:sz w:val="22"/>
        </w:rPr>
        <w:t>,</w:t>
      </w:r>
      <w:r>
        <w:rPr>
          <w:rFonts w:ascii="Times New Roman" w:hAnsi="Times New Roman"/>
          <w:i/>
          <w:spacing w:val="-34"/>
          <w:w w:val="105"/>
          <w:sz w:val="22"/>
        </w:rPr>
        <w:t> </w:t>
      </w:r>
      <w:r>
        <w:rPr>
          <w:w w:val="105"/>
          <w:sz w:val="22"/>
        </w:rPr>
        <w:t>10</w:t>
      </w:r>
      <w:r>
        <w:rPr>
          <w:rFonts w:ascii="Times New Roman" w:hAnsi="Times New Roman"/>
          <w:i/>
          <w:w w:val="105"/>
          <w:sz w:val="22"/>
        </w:rPr>
        <w:t>,</w:t>
      </w:r>
      <w:r>
        <w:rPr>
          <w:rFonts w:ascii="Times New Roman" w:hAnsi="Times New Roman"/>
          <w:i/>
          <w:spacing w:val="-34"/>
          <w:w w:val="105"/>
          <w:sz w:val="22"/>
        </w:rPr>
        <w:t> </w:t>
      </w:r>
      <w:r>
        <w:rPr>
          <w:w w:val="105"/>
          <w:sz w:val="22"/>
        </w:rPr>
        <w:t>5</w:t>
      </w:r>
      <w:r>
        <w:rPr>
          <w:rFonts w:ascii="Times New Roman" w:hAnsi="Times New Roman"/>
          <w:i/>
          <w:w w:val="105"/>
          <w:sz w:val="22"/>
        </w:rPr>
        <w:t>,</w:t>
      </w:r>
      <w:r>
        <w:rPr>
          <w:rFonts w:ascii="Times New Roman" w:hAnsi="Times New Roman"/>
          <w:i/>
          <w:spacing w:val="-34"/>
          <w:w w:val="105"/>
          <w:sz w:val="22"/>
        </w:rPr>
        <w:t> </w:t>
      </w:r>
      <w:r>
        <w:rPr>
          <w:rFonts w:ascii="Times New Roman" w:hAnsi="Times New Roman"/>
          <w:i/>
          <w:w w:val="105"/>
          <w:sz w:val="22"/>
        </w:rPr>
        <w:t>.</w:t>
      </w:r>
      <w:r>
        <w:rPr>
          <w:rFonts w:ascii="Times New Roman" w:hAnsi="Times New Roman"/>
          <w:i/>
          <w:spacing w:val="-34"/>
          <w:w w:val="105"/>
          <w:sz w:val="22"/>
        </w:rPr>
        <w:t> </w:t>
      </w:r>
      <w:r>
        <w:rPr>
          <w:rFonts w:ascii="Times New Roman" w:hAnsi="Times New Roman"/>
          <w:i/>
          <w:w w:val="105"/>
          <w:sz w:val="22"/>
        </w:rPr>
        <w:t>.</w:t>
      </w:r>
      <w:r>
        <w:rPr>
          <w:rFonts w:ascii="Times New Roman" w:hAnsi="Times New Roman"/>
          <w:i/>
          <w:spacing w:val="-35"/>
          <w:w w:val="105"/>
          <w:sz w:val="22"/>
        </w:rPr>
        <w:t> </w:t>
      </w:r>
      <w:r>
        <w:rPr>
          <w:rFonts w:ascii="Times New Roman" w:hAnsi="Times New Roman"/>
          <w:i/>
          <w:w w:val="105"/>
          <w:sz w:val="22"/>
        </w:rPr>
        <w:t>.</w:t>
        <w:tab/>
        <w:t>a </w:t>
      </w:r>
      <w:r>
        <w:rPr>
          <w:w w:val="105"/>
          <w:sz w:val="22"/>
        </w:rPr>
        <w:t>= 30, </w:t>
      </w:r>
      <w:r>
        <w:rPr>
          <w:rFonts w:ascii="Times New Roman" w:hAnsi="Times New Roman"/>
          <w:i/>
          <w:w w:val="105"/>
          <w:sz w:val="22"/>
        </w:rPr>
        <w:t>d </w:t>
      </w:r>
      <w:r>
        <w:rPr>
          <w:w w:val="105"/>
          <w:sz w:val="22"/>
        </w:rPr>
        <w:t>= </w:t>
      </w:r>
      <w:r>
        <w:rPr>
          <w:rFonts w:ascii="MS UI Gothic" w:hAnsi="MS UI Gothic"/>
          <w:w w:val="105"/>
          <w:sz w:val="22"/>
        </w:rPr>
        <w:t>−</w:t>
      </w:r>
      <w:r>
        <w:rPr>
          <w:w w:val="105"/>
          <w:sz w:val="22"/>
        </w:rPr>
        <w:t>5, next term = 0, </w:t>
      </w:r>
      <w:r>
        <w:rPr>
          <w:rFonts w:ascii="Times New Roman" w:hAnsi="Times New Roman"/>
          <w:i/>
          <w:w w:val="105"/>
          <w:sz w:val="22"/>
        </w:rPr>
        <w:t>t</w:t>
      </w:r>
      <w:r>
        <w:rPr>
          <w:w w:val="105"/>
          <w:sz w:val="22"/>
        </w:rPr>
        <w:t>(</w:t>
      </w:r>
      <w:r>
        <w:rPr>
          <w:rFonts w:ascii="Times New Roman" w:hAnsi="Times New Roman"/>
          <w:i/>
          <w:w w:val="105"/>
          <w:sz w:val="22"/>
        </w:rPr>
        <w:t>n</w:t>
      </w:r>
      <w:r>
        <w:rPr>
          <w:w w:val="105"/>
          <w:sz w:val="22"/>
        </w:rPr>
        <w:t>) = 30 </w:t>
      </w:r>
      <w:r>
        <w:rPr>
          <w:rFonts w:ascii="MS UI Gothic" w:hAnsi="MS UI Gothic"/>
          <w:w w:val="105"/>
          <w:sz w:val="22"/>
        </w:rPr>
        <w:t>− </w:t>
      </w:r>
      <w:r>
        <w:rPr>
          <w:w w:val="105"/>
          <w:sz w:val="22"/>
        </w:rPr>
        <w:t>5(</w:t>
      </w:r>
      <w:r>
        <w:rPr>
          <w:rFonts w:ascii="Times New Roman" w:hAnsi="Times New Roman"/>
          <w:i/>
          <w:w w:val="105"/>
          <w:sz w:val="22"/>
        </w:rPr>
        <w:t>n </w:t>
      </w:r>
      <w:r>
        <w:rPr>
          <w:rFonts w:ascii="MS UI Gothic" w:hAnsi="MS UI Gothic"/>
          <w:w w:val="105"/>
          <w:sz w:val="22"/>
        </w:rPr>
        <w:t>− </w:t>
      </w:r>
      <w:r>
        <w:rPr>
          <w:w w:val="105"/>
          <w:sz w:val="22"/>
        </w:rPr>
        <w:t>1) = </w:t>
      </w:r>
      <w:r>
        <w:rPr>
          <w:rFonts w:ascii="MS UI Gothic" w:hAnsi="MS UI Gothic"/>
          <w:w w:val="105"/>
          <w:sz w:val="22"/>
        </w:rPr>
        <w:t>−</w:t>
      </w:r>
      <w:r>
        <w:rPr>
          <w:w w:val="105"/>
          <w:sz w:val="22"/>
        </w:rPr>
        <w:t>5</w:t>
      </w:r>
      <w:r>
        <w:rPr>
          <w:rFonts w:ascii="Times New Roman" w:hAnsi="Times New Roman"/>
          <w:i/>
          <w:w w:val="105"/>
          <w:sz w:val="22"/>
        </w:rPr>
        <w:t>n </w:t>
      </w:r>
      <w:r>
        <w:rPr>
          <w:w w:val="105"/>
          <w:sz w:val="22"/>
        </w:rPr>
        <w:t>+</w:t>
      </w:r>
      <w:r>
        <w:rPr>
          <w:spacing w:val="36"/>
          <w:w w:val="105"/>
          <w:sz w:val="22"/>
        </w:rPr>
        <w:t> </w:t>
      </w:r>
      <w:r>
        <w:rPr>
          <w:w w:val="105"/>
          <w:sz w:val="22"/>
        </w:rPr>
        <w:t>35.</w:t>
      </w:r>
    </w:p>
    <w:p>
      <w:pPr>
        <w:spacing w:after="0"/>
        <w:jc w:val="left"/>
        <w:rPr>
          <w:sz w:val="22"/>
        </w:rPr>
        <w:sectPr>
          <w:headerReference w:type="even" r:id="rId198"/>
          <w:headerReference w:type="default" r:id="rId199"/>
          <w:pgSz w:w="12240" w:h="15840"/>
          <w:pgMar w:header="1429" w:footer="0" w:top="1660" w:bottom="280" w:left="1280" w:right="340"/>
          <w:pgNumType w:start="160"/>
        </w:sectPr>
      </w:pPr>
    </w:p>
    <w:p>
      <w:pPr>
        <w:pStyle w:val="BodyText"/>
        <w:rPr>
          <w:sz w:val="20"/>
        </w:rPr>
      </w:pPr>
    </w:p>
    <w:p>
      <w:pPr>
        <w:pStyle w:val="BodyText"/>
        <w:spacing w:before="9"/>
        <w:rPr>
          <w:sz w:val="17"/>
        </w:rPr>
      </w:pPr>
    </w:p>
    <w:p>
      <w:pPr>
        <w:pStyle w:val="Heading7"/>
        <w:numPr>
          <w:ilvl w:val="2"/>
          <w:numId w:val="69"/>
        </w:numPr>
        <w:tabs>
          <w:tab w:pos="1476" w:val="left" w:leader="none"/>
          <w:tab w:pos="1477" w:val="left" w:leader="none"/>
        </w:tabs>
        <w:spacing w:line="240" w:lineRule="auto" w:before="59" w:after="0"/>
        <w:ind w:left="1476" w:right="0" w:hanging="957"/>
        <w:jc w:val="left"/>
      </w:pPr>
      <w:bookmarkStart w:name="Geometric Sequences" w:id="588"/>
      <w:bookmarkEnd w:id="588"/>
      <w:r>
        <w:rPr>
          <w:b w:val="0"/>
        </w:rPr>
      </w:r>
      <w:bookmarkStart w:name="_bookmark318" w:id="589"/>
      <w:bookmarkEnd w:id="589"/>
      <w:r>
        <w:rPr>
          <w:b w:val="0"/>
        </w:rPr>
      </w:r>
      <w:bookmarkStart w:name="_bookmark319" w:id="590"/>
      <w:bookmarkEnd w:id="590"/>
      <w:r>
        <w:rPr>
          <w:b w:val="0"/>
        </w:rPr>
      </w:r>
      <w:bookmarkStart w:name="_bookmark319" w:id="591"/>
      <w:bookmarkEnd w:id="591"/>
      <w:r>
        <w:rPr>
          <w:w w:val="90"/>
        </w:rPr>
        <w:t>Geometric</w:t>
      </w:r>
      <w:r>
        <w:rPr>
          <w:w w:val="90"/>
        </w:rPr>
        <w:t> </w:t>
      </w:r>
      <w:r>
        <w:rPr>
          <w:spacing w:val="47"/>
          <w:w w:val="90"/>
        </w:rPr>
        <w:t> </w:t>
      </w:r>
      <w:r>
        <w:rPr>
          <w:w w:val="90"/>
        </w:rPr>
        <w:t>Sequences</w:t>
      </w:r>
    </w:p>
    <w:p>
      <w:pPr>
        <w:pStyle w:val="BodyText"/>
        <w:spacing w:before="6"/>
        <w:rPr>
          <w:b/>
          <w:sz w:val="19"/>
        </w:rPr>
      </w:pPr>
    </w:p>
    <w:p>
      <w:pPr>
        <w:spacing w:line="309" w:lineRule="auto" w:before="0"/>
        <w:ind w:left="519" w:right="1097" w:firstLine="0"/>
        <w:jc w:val="both"/>
        <w:rPr>
          <w:sz w:val="22"/>
        </w:rPr>
      </w:pPr>
      <w:r>
        <w:rPr>
          <w:w w:val="105"/>
          <w:sz w:val="22"/>
        </w:rPr>
        <w:t>A </w:t>
      </w:r>
      <w:r>
        <w:rPr>
          <w:rFonts w:ascii="Times New Roman" w:hAnsi="Times New Roman"/>
          <w:i/>
          <w:w w:val="105"/>
          <w:sz w:val="22"/>
        </w:rPr>
        <w:t>geometric </w:t>
      </w:r>
      <w:r>
        <w:rPr>
          <w:rFonts w:ascii="Times New Roman" w:hAnsi="Times New Roman"/>
          <w:i/>
          <w:spacing w:val="-3"/>
          <w:w w:val="105"/>
          <w:sz w:val="22"/>
        </w:rPr>
        <w:t>sequence </w:t>
      </w:r>
      <w:r>
        <w:rPr>
          <w:w w:val="105"/>
          <w:sz w:val="22"/>
        </w:rPr>
        <w:t>is a sequence in which each term equals the preceding term times a constant.</w:t>
      </w:r>
      <w:r>
        <w:rPr>
          <w:spacing w:val="54"/>
          <w:w w:val="105"/>
          <w:sz w:val="22"/>
        </w:rPr>
        <w:t> </w:t>
      </w:r>
      <w:r>
        <w:rPr>
          <w:w w:val="105"/>
          <w:sz w:val="22"/>
        </w:rPr>
        <w:t>A</w:t>
      </w:r>
      <w:r>
        <w:rPr>
          <w:spacing w:val="6"/>
          <w:w w:val="105"/>
          <w:sz w:val="22"/>
        </w:rPr>
        <w:t> </w:t>
      </w:r>
      <w:r>
        <w:rPr>
          <w:w w:val="105"/>
          <w:sz w:val="22"/>
        </w:rPr>
        <w:t>general</w:t>
      </w:r>
      <w:r>
        <w:rPr>
          <w:spacing w:val="5"/>
          <w:w w:val="105"/>
          <w:sz w:val="22"/>
        </w:rPr>
        <w:t> </w:t>
      </w:r>
      <w:r>
        <w:rPr>
          <w:w w:val="105"/>
          <w:sz w:val="22"/>
        </w:rPr>
        <w:t>geometric</w:t>
      </w:r>
      <w:r>
        <w:rPr>
          <w:spacing w:val="6"/>
          <w:w w:val="105"/>
          <w:sz w:val="22"/>
        </w:rPr>
        <w:t> </w:t>
      </w:r>
      <w:r>
        <w:rPr>
          <w:w w:val="105"/>
          <w:sz w:val="22"/>
        </w:rPr>
        <w:t>sequence</w:t>
      </w:r>
      <w:r>
        <w:rPr>
          <w:spacing w:val="5"/>
          <w:w w:val="105"/>
          <w:sz w:val="22"/>
        </w:rPr>
        <w:t> </w:t>
      </w:r>
      <w:r>
        <w:rPr>
          <w:w w:val="105"/>
          <w:sz w:val="22"/>
        </w:rPr>
        <w:t>looks</w:t>
      </w:r>
      <w:r>
        <w:rPr>
          <w:spacing w:val="5"/>
          <w:w w:val="105"/>
          <w:sz w:val="22"/>
        </w:rPr>
        <w:t> </w:t>
      </w:r>
      <w:r>
        <w:rPr>
          <w:w w:val="105"/>
          <w:sz w:val="22"/>
        </w:rPr>
        <w:t>like</w:t>
      </w:r>
      <w:r>
        <w:rPr>
          <w:spacing w:val="6"/>
          <w:w w:val="105"/>
          <w:sz w:val="22"/>
        </w:rPr>
        <w:t> </w:t>
      </w:r>
      <w:r>
        <w:rPr>
          <w:w w:val="105"/>
          <w:sz w:val="22"/>
        </w:rPr>
        <w:t>this</w:t>
      </w:r>
      <w:r>
        <w:rPr>
          <w:spacing w:val="6"/>
          <w:w w:val="105"/>
          <w:sz w:val="22"/>
        </w:rPr>
        <w:t> </w:t>
      </w:r>
      <w:r>
        <w:rPr>
          <w:rFonts w:ascii="Times New Roman" w:hAnsi="Times New Roman"/>
          <w:i/>
          <w:w w:val="105"/>
          <w:sz w:val="22"/>
        </w:rPr>
        <w:t>a,</w:t>
      </w:r>
      <w:r>
        <w:rPr>
          <w:rFonts w:ascii="Times New Roman" w:hAnsi="Times New Roman"/>
          <w:i/>
          <w:spacing w:val="-35"/>
          <w:w w:val="105"/>
          <w:sz w:val="22"/>
        </w:rPr>
        <w:t> </w:t>
      </w:r>
      <w:r>
        <w:rPr>
          <w:rFonts w:ascii="Times New Roman" w:hAnsi="Times New Roman"/>
          <w:i/>
          <w:w w:val="105"/>
          <w:sz w:val="22"/>
        </w:rPr>
        <w:t>ar,</w:t>
      </w:r>
      <w:r>
        <w:rPr>
          <w:rFonts w:ascii="Times New Roman" w:hAnsi="Times New Roman"/>
          <w:i/>
          <w:spacing w:val="-36"/>
          <w:w w:val="105"/>
          <w:sz w:val="22"/>
        </w:rPr>
        <w:t> </w:t>
      </w:r>
      <w:r>
        <w:rPr>
          <w:rFonts w:ascii="Times New Roman" w:hAnsi="Times New Roman"/>
          <w:i/>
          <w:w w:val="105"/>
          <w:sz w:val="22"/>
        </w:rPr>
        <w:t>ar</w:t>
      </w:r>
      <w:r>
        <w:rPr>
          <w:w w:val="105"/>
          <w:sz w:val="22"/>
        </w:rPr>
        <w:t>2</w:t>
      </w:r>
      <w:r>
        <w:rPr>
          <w:rFonts w:ascii="Times New Roman" w:hAnsi="Times New Roman"/>
          <w:i/>
          <w:w w:val="105"/>
          <w:sz w:val="22"/>
        </w:rPr>
        <w:t>,</w:t>
      </w:r>
      <w:r>
        <w:rPr>
          <w:rFonts w:ascii="Times New Roman" w:hAnsi="Times New Roman"/>
          <w:i/>
          <w:spacing w:val="-36"/>
          <w:w w:val="105"/>
          <w:sz w:val="22"/>
        </w:rPr>
        <w:t> </w:t>
      </w:r>
      <w:r>
        <w:rPr>
          <w:rFonts w:ascii="Times New Roman" w:hAnsi="Times New Roman"/>
          <w:i/>
          <w:w w:val="105"/>
          <w:sz w:val="22"/>
        </w:rPr>
        <w:t>ar</w:t>
      </w:r>
      <w:r>
        <w:rPr>
          <w:w w:val="105"/>
          <w:sz w:val="22"/>
        </w:rPr>
        <w:t>3</w:t>
      </w:r>
      <w:r>
        <w:rPr>
          <w:rFonts w:ascii="Times New Roman" w:hAnsi="Times New Roman"/>
          <w:i/>
          <w:w w:val="105"/>
          <w:sz w:val="22"/>
        </w:rPr>
        <w:t>,</w:t>
      </w:r>
      <w:r>
        <w:rPr>
          <w:rFonts w:ascii="Times New Roman" w:hAnsi="Times New Roman"/>
          <w:i/>
          <w:spacing w:val="-36"/>
          <w:w w:val="105"/>
          <w:sz w:val="22"/>
        </w:rPr>
        <w:t> </w:t>
      </w:r>
      <w:r>
        <w:rPr>
          <w:rFonts w:ascii="Times New Roman" w:hAnsi="Times New Roman"/>
          <w:i/>
          <w:w w:val="105"/>
          <w:sz w:val="22"/>
        </w:rPr>
        <w:t>ar</w:t>
      </w:r>
      <w:r>
        <w:rPr>
          <w:w w:val="105"/>
          <w:sz w:val="22"/>
        </w:rPr>
        <w:t>4</w:t>
      </w:r>
      <w:r>
        <w:rPr>
          <w:rFonts w:ascii="Times New Roman" w:hAnsi="Times New Roman"/>
          <w:i/>
          <w:w w:val="105"/>
          <w:sz w:val="22"/>
        </w:rPr>
        <w:t>,</w:t>
      </w:r>
      <w:r>
        <w:rPr>
          <w:rFonts w:ascii="Times New Roman" w:hAnsi="Times New Roman"/>
          <w:i/>
          <w:spacing w:val="-35"/>
          <w:w w:val="105"/>
          <w:sz w:val="22"/>
        </w:rPr>
        <w:t> </w:t>
      </w:r>
      <w:r>
        <w:rPr>
          <w:rFonts w:ascii="Times New Roman" w:hAnsi="Times New Roman"/>
          <w:i/>
          <w:w w:val="105"/>
          <w:sz w:val="22"/>
        </w:rPr>
        <w:t>.</w:t>
      </w:r>
      <w:r>
        <w:rPr>
          <w:rFonts w:ascii="Times New Roman" w:hAnsi="Times New Roman"/>
          <w:i/>
          <w:spacing w:val="-36"/>
          <w:w w:val="105"/>
          <w:sz w:val="22"/>
        </w:rPr>
        <w:t> </w:t>
      </w:r>
      <w:r>
        <w:rPr>
          <w:rFonts w:ascii="Times New Roman" w:hAnsi="Times New Roman"/>
          <w:i/>
          <w:w w:val="105"/>
          <w:sz w:val="22"/>
        </w:rPr>
        <w:t>.</w:t>
      </w:r>
      <w:r>
        <w:rPr>
          <w:rFonts w:ascii="Times New Roman" w:hAnsi="Times New Roman"/>
          <w:i/>
          <w:spacing w:val="-36"/>
          <w:w w:val="105"/>
          <w:sz w:val="22"/>
        </w:rPr>
        <w:t> </w:t>
      </w:r>
      <w:r>
        <w:rPr>
          <w:rFonts w:ascii="Times New Roman" w:hAnsi="Times New Roman"/>
          <w:i/>
          <w:w w:val="105"/>
          <w:sz w:val="22"/>
        </w:rPr>
        <w:t>.</w:t>
      </w:r>
      <w:r>
        <w:rPr>
          <w:rFonts w:ascii="Times New Roman" w:hAnsi="Times New Roman"/>
          <w:i/>
          <w:spacing w:val="4"/>
          <w:w w:val="105"/>
          <w:sz w:val="22"/>
        </w:rPr>
        <w:t> </w:t>
      </w:r>
      <w:r>
        <w:rPr>
          <w:w w:val="105"/>
          <w:sz w:val="22"/>
        </w:rPr>
        <w:t>the</w:t>
      </w:r>
      <w:r>
        <w:rPr>
          <w:spacing w:val="6"/>
          <w:w w:val="105"/>
          <w:sz w:val="22"/>
        </w:rPr>
        <w:t> </w:t>
      </w:r>
      <w:r>
        <w:rPr>
          <w:w w:val="105"/>
          <w:sz w:val="22"/>
        </w:rPr>
        <w:t>first</w:t>
      </w:r>
      <w:r>
        <w:rPr>
          <w:spacing w:val="5"/>
          <w:w w:val="105"/>
          <w:sz w:val="22"/>
        </w:rPr>
        <w:t> </w:t>
      </w:r>
      <w:r>
        <w:rPr>
          <w:w w:val="105"/>
          <w:sz w:val="22"/>
        </w:rPr>
        <w:t>term is </w:t>
      </w:r>
      <w:r>
        <w:rPr>
          <w:rFonts w:ascii="Times New Roman" w:hAnsi="Times New Roman"/>
          <w:i/>
          <w:w w:val="105"/>
          <w:sz w:val="22"/>
        </w:rPr>
        <w:t>a </w:t>
      </w:r>
      <w:r>
        <w:rPr>
          <w:w w:val="105"/>
          <w:sz w:val="22"/>
        </w:rPr>
        <w:t>and the constant ratio between successive terms is </w:t>
      </w:r>
      <w:r>
        <w:rPr>
          <w:rFonts w:ascii="Times New Roman" w:hAnsi="Times New Roman"/>
          <w:i/>
          <w:spacing w:val="3"/>
          <w:w w:val="105"/>
          <w:sz w:val="22"/>
        </w:rPr>
        <w:t>r</w:t>
      </w:r>
      <w:r>
        <w:rPr>
          <w:spacing w:val="3"/>
          <w:w w:val="105"/>
          <w:sz w:val="22"/>
        </w:rPr>
        <w:t>.</w:t>
      </w:r>
      <w:r>
        <w:rPr>
          <w:spacing w:val="61"/>
          <w:w w:val="105"/>
          <w:sz w:val="22"/>
        </w:rPr>
        <w:t> </w:t>
      </w:r>
      <w:r>
        <w:rPr>
          <w:w w:val="105"/>
          <w:sz w:val="22"/>
        </w:rPr>
        <w:t>The </w:t>
      </w:r>
      <w:r>
        <w:rPr>
          <w:rFonts w:ascii="Times New Roman" w:hAnsi="Times New Roman"/>
          <w:i/>
          <w:w w:val="105"/>
          <w:sz w:val="22"/>
        </w:rPr>
        <w:t>n</w:t>
      </w:r>
      <w:r>
        <w:rPr>
          <w:rFonts w:ascii="Times New Roman" w:hAnsi="Times New Roman"/>
          <w:i/>
          <w:w w:val="105"/>
          <w:sz w:val="22"/>
          <w:vertAlign w:val="superscript"/>
        </w:rPr>
        <w:t>th</w:t>
      </w:r>
      <w:r>
        <w:rPr>
          <w:rFonts w:ascii="Times New Roman" w:hAnsi="Times New Roman"/>
          <w:i/>
          <w:w w:val="105"/>
          <w:sz w:val="22"/>
          <w:vertAlign w:val="baseline"/>
        </w:rPr>
        <w:t>  </w:t>
      </w:r>
      <w:r>
        <w:rPr>
          <w:w w:val="105"/>
          <w:sz w:val="22"/>
          <w:vertAlign w:val="baseline"/>
        </w:rPr>
        <w:t>term of the sequence  </w:t>
      </w:r>
      <w:r>
        <w:rPr>
          <w:rFonts w:ascii="Times New Roman" w:hAnsi="Times New Roman"/>
          <w:i/>
          <w:w w:val="105"/>
          <w:sz w:val="22"/>
          <w:vertAlign w:val="baseline"/>
        </w:rPr>
        <w:t>a,</w:t>
      </w:r>
      <w:r>
        <w:rPr>
          <w:rFonts w:ascii="Times New Roman" w:hAnsi="Times New Roman"/>
          <w:i/>
          <w:spacing w:val="-22"/>
          <w:w w:val="105"/>
          <w:sz w:val="22"/>
          <w:vertAlign w:val="baseline"/>
        </w:rPr>
        <w:t> </w:t>
      </w:r>
      <w:r>
        <w:rPr>
          <w:rFonts w:ascii="Times New Roman" w:hAnsi="Times New Roman"/>
          <w:i/>
          <w:w w:val="105"/>
          <w:sz w:val="22"/>
          <w:vertAlign w:val="baseline"/>
        </w:rPr>
        <w:t>ar,</w:t>
      </w:r>
      <w:r>
        <w:rPr>
          <w:rFonts w:ascii="Times New Roman" w:hAnsi="Times New Roman"/>
          <w:i/>
          <w:spacing w:val="-22"/>
          <w:w w:val="105"/>
          <w:sz w:val="22"/>
          <w:vertAlign w:val="baseline"/>
        </w:rPr>
        <w:t> </w:t>
      </w:r>
      <w:r>
        <w:rPr>
          <w:rFonts w:ascii="Times New Roman" w:hAnsi="Times New Roman"/>
          <w:i/>
          <w:spacing w:val="4"/>
          <w:w w:val="105"/>
          <w:sz w:val="22"/>
          <w:vertAlign w:val="baseline"/>
        </w:rPr>
        <w:t>ar</w:t>
      </w:r>
      <w:r>
        <w:rPr>
          <w:rFonts w:ascii="Times New Roman" w:hAnsi="Times New Roman"/>
          <w:spacing w:val="4"/>
          <w:w w:val="105"/>
          <w:sz w:val="22"/>
          <w:vertAlign w:val="superscript"/>
        </w:rPr>
        <w:t>2</w:t>
      </w:r>
      <w:r>
        <w:rPr>
          <w:rFonts w:ascii="Times New Roman" w:hAnsi="Times New Roman"/>
          <w:i/>
          <w:spacing w:val="4"/>
          <w:w w:val="105"/>
          <w:sz w:val="22"/>
          <w:vertAlign w:val="baseline"/>
        </w:rPr>
        <w:t>,</w:t>
      </w:r>
      <w:r>
        <w:rPr>
          <w:rFonts w:ascii="Times New Roman" w:hAnsi="Times New Roman"/>
          <w:i/>
          <w:spacing w:val="-21"/>
          <w:w w:val="105"/>
          <w:sz w:val="22"/>
          <w:vertAlign w:val="baseline"/>
        </w:rPr>
        <w:t> </w:t>
      </w:r>
      <w:r>
        <w:rPr>
          <w:rFonts w:ascii="Times New Roman" w:hAnsi="Times New Roman"/>
          <w:i/>
          <w:spacing w:val="4"/>
          <w:w w:val="105"/>
          <w:sz w:val="22"/>
          <w:vertAlign w:val="baseline"/>
        </w:rPr>
        <w:t>ar</w:t>
      </w:r>
      <w:r>
        <w:rPr>
          <w:rFonts w:ascii="Times New Roman" w:hAnsi="Times New Roman"/>
          <w:spacing w:val="4"/>
          <w:w w:val="105"/>
          <w:sz w:val="22"/>
          <w:vertAlign w:val="superscript"/>
        </w:rPr>
        <w:t>3</w:t>
      </w:r>
      <w:r>
        <w:rPr>
          <w:rFonts w:ascii="Times New Roman" w:hAnsi="Times New Roman"/>
          <w:i/>
          <w:spacing w:val="4"/>
          <w:w w:val="105"/>
          <w:sz w:val="22"/>
          <w:vertAlign w:val="baseline"/>
        </w:rPr>
        <w:t>,</w:t>
      </w:r>
      <w:r>
        <w:rPr>
          <w:rFonts w:ascii="Times New Roman" w:hAnsi="Times New Roman"/>
          <w:i/>
          <w:spacing w:val="-22"/>
          <w:w w:val="105"/>
          <w:sz w:val="22"/>
          <w:vertAlign w:val="baseline"/>
        </w:rPr>
        <w:t> </w:t>
      </w:r>
      <w:r>
        <w:rPr>
          <w:rFonts w:ascii="Times New Roman" w:hAnsi="Times New Roman"/>
          <w:i/>
          <w:spacing w:val="4"/>
          <w:w w:val="105"/>
          <w:sz w:val="22"/>
          <w:vertAlign w:val="baseline"/>
        </w:rPr>
        <w:t>ar</w:t>
      </w:r>
      <w:r>
        <w:rPr>
          <w:rFonts w:ascii="Times New Roman" w:hAnsi="Times New Roman"/>
          <w:spacing w:val="4"/>
          <w:w w:val="105"/>
          <w:sz w:val="22"/>
          <w:vertAlign w:val="superscript"/>
        </w:rPr>
        <w:t>4</w:t>
      </w:r>
      <w:r>
        <w:rPr>
          <w:rFonts w:ascii="Times New Roman" w:hAnsi="Times New Roman"/>
          <w:i/>
          <w:spacing w:val="4"/>
          <w:w w:val="105"/>
          <w:sz w:val="22"/>
          <w:vertAlign w:val="baseline"/>
        </w:rPr>
        <w:t>,</w:t>
      </w:r>
      <w:r>
        <w:rPr>
          <w:rFonts w:ascii="Times New Roman" w:hAnsi="Times New Roman"/>
          <w:i/>
          <w:spacing w:val="-22"/>
          <w:w w:val="105"/>
          <w:sz w:val="22"/>
          <w:vertAlign w:val="baseline"/>
        </w:rPr>
        <w:t> </w:t>
      </w:r>
      <w:r>
        <w:rPr>
          <w:rFonts w:ascii="Times New Roman" w:hAnsi="Times New Roman"/>
          <w:i/>
          <w:w w:val="105"/>
          <w:sz w:val="22"/>
          <w:vertAlign w:val="baseline"/>
        </w:rPr>
        <w:t>.</w:t>
      </w:r>
      <w:r>
        <w:rPr>
          <w:rFonts w:ascii="Times New Roman" w:hAnsi="Times New Roman"/>
          <w:i/>
          <w:spacing w:val="-22"/>
          <w:w w:val="105"/>
          <w:sz w:val="22"/>
          <w:vertAlign w:val="baseline"/>
        </w:rPr>
        <w:t> </w:t>
      </w:r>
      <w:r>
        <w:rPr>
          <w:rFonts w:ascii="Times New Roman" w:hAnsi="Times New Roman"/>
          <w:i/>
          <w:w w:val="105"/>
          <w:sz w:val="22"/>
          <w:vertAlign w:val="baseline"/>
        </w:rPr>
        <w:t>.</w:t>
      </w:r>
      <w:r>
        <w:rPr>
          <w:rFonts w:ascii="Times New Roman" w:hAnsi="Times New Roman"/>
          <w:i/>
          <w:spacing w:val="-21"/>
          <w:w w:val="105"/>
          <w:sz w:val="22"/>
          <w:vertAlign w:val="baseline"/>
        </w:rPr>
        <w:t> </w:t>
      </w:r>
      <w:r>
        <w:rPr>
          <w:rFonts w:ascii="Times New Roman" w:hAnsi="Times New Roman"/>
          <w:i/>
          <w:w w:val="105"/>
          <w:sz w:val="22"/>
          <w:vertAlign w:val="baseline"/>
        </w:rPr>
        <w:t>.</w:t>
      </w:r>
      <w:r>
        <w:rPr>
          <w:rFonts w:ascii="Times New Roman" w:hAnsi="Times New Roman"/>
          <w:i/>
          <w:spacing w:val="14"/>
          <w:w w:val="105"/>
          <w:sz w:val="22"/>
          <w:vertAlign w:val="baseline"/>
        </w:rPr>
        <w:t> </w:t>
      </w:r>
      <w:r>
        <w:rPr>
          <w:w w:val="105"/>
          <w:sz w:val="22"/>
          <w:vertAlign w:val="baseline"/>
        </w:rPr>
        <w:t>is</w:t>
      </w:r>
      <w:r>
        <w:rPr>
          <w:spacing w:val="17"/>
          <w:w w:val="105"/>
          <w:sz w:val="22"/>
          <w:vertAlign w:val="baseline"/>
        </w:rPr>
        <w:t> </w:t>
      </w:r>
      <w:r>
        <w:rPr>
          <w:w w:val="105"/>
          <w:sz w:val="22"/>
          <w:vertAlign w:val="baseline"/>
        </w:rPr>
        <w:t>given</w:t>
      </w:r>
      <w:r>
        <w:rPr>
          <w:spacing w:val="16"/>
          <w:w w:val="105"/>
          <w:sz w:val="22"/>
          <w:vertAlign w:val="baseline"/>
        </w:rPr>
        <w:t> </w:t>
      </w:r>
      <w:r>
        <w:rPr>
          <w:spacing w:val="-3"/>
          <w:w w:val="105"/>
          <w:sz w:val="22"/>
          <w:vertAlign w:val="baseline"/>
        </w:rPr>
        <w:t>by</w:t>
      </w:r>
      <w:r>
        <w:rPr>
          <w:spacing w:val="18"/>
          <w:w w:val="105"/>
          <w:sz w:val="22"/>
          <w:vertAlign w:val="baseline"/>
        </w:rPr>
        <w:t> </w:t>
      </w:r>
      <w:r>
        <w:rPr>
          <w:rFonts w:ascii="Times New Roman" w:hAnsi="Times New Roman"/>
          <w:i/>
          <w:w w:val="105"/>
          <w:sz w:val="22"/>
          <w:vertAlign w:val="baseline"/>
        </w:rPr>
        <w:t>t</w:t>
      </w:r>
      <w:r>
        <w:rPr>
          <w:w w:val="105"/>
          <w:sz w:val="22"/>
          <w:vertAlign w:val="baseline"/>
        </w:rPr>
        <w:t>(</w:t>
      </w:r>
      <w:r>
        <w:rPr>
          <w:rFonts w:ascii="Times New Roman" w:hAnsi="Times New Roman"/>
          <w:i/>
          <w:w w:val="105"/>
          <w:sz w:val="22"/>
          <w:vertAlign w:val="baseline"/>
        </w:rPr>
        <w:t>n</w:t>
      </w:r>
      <w:r>
        <w:rPr>
          <w:w w:val="105"/>
          <w:sz w:val="22"/>
          <w:vertAlign w:val="baseline"/>
        </w:rPr>
        <w:t>)</w:t>
      </w:r>
      <w:r>
        <w:rPr>
          <w:spacing w:val="4"/>
          <w:w w:val="105"/>
          <w:sz w:val="22"/>
          <w:vertAlign w:val="baseline"/>
        </w:rPr>
        <w:t> </w:t>
      </w:r>
      <w:r>
        <w:rPr>
          <w:w w:val="105"/>
          <w:sz w:val="22"/>
          <w:vertAlign w:val="baseline"/>
        </w:rPr>
        <w:t>=</w:t>
      </w:r>
      <w:r>
        <w:rPr>
          <w:spacing w:val="5"/>
          <w:w w:val="105"/>
          <w:sz w:val="22"/>
          <w:vertAlign w:val="baseline"/>
        </w:rPr>
        <w:t> </w:t>
      </w:r>
      <w:r>
        <w:rPr>
          <w:rFonts w:ascii="Times New Roman" w:hAnsi="Times New Roman"/>
          <w:i/>
          <w:w w:val="105"/>
          <w:sz w:val="22"/>
          <w:vertAlign w:val="baseline"/>
        </w:rPr>
        <w:t>a</w:t>
      </w:r>
      <w:r>
        <w:rPr>
          <w:rFonts w:ascii="Times New Roman" w:hAnsi="Times New Roman"/>
          <w:i/>
          <w:spacing w:val="-10"/>
          <w:w w:val="105"/>
          <w:sz w:val="22"/>
          <w:vertAlign w:val="baseline"/>
        </w:rPr>
        <w:t> </w:t>
      </w:r>
      <w:r>
        <w:rPr>
          <w:rFonts w:ascii="MS UI Gothic" w:hAnsi="MS UI Gothic"/>
          <w:w w:val="105"/>
          <w:sz w:val="22"/>
          <w:vertAlign w:val="baseline"/>
        </w:rPr>
        <w:t>·</w:t>
      </w:r>
      <w:r>
        <w:rPr>
          <w:rFonts w:ascii="MS UI Gothic" w:hAnsi="MS UI Gothic"/>
          <w:spacing w:val="-22"/>
          <w:w w:val="105"/>
          <w:sz w:val="22"/>
          <w:vertAlign w:val="baseline"/>
        </w:rPr>
        <w:t> </w:t>
      </w:r>
      <w:r>
        <w:rPr>
          <w:rFonts w:ascii="Times New Roman" w:hAnsi="Times New Roman"/>
          <w:i/>
          <w:spacing w:val="2"/>
          <w:w w:val="105"/>
          <w:sz w:val="22"/>
          <w:vertAlign w:val="baseline"/>
        </w:rPr>
        <w:t>r</w:t>
      </w:r>
      <w:r>
        <w:rPr>
          <w:rFonts w:ascii="Times New Roman" w:hAnsi="Times New Roman"/>
          <w:spacing w:val="2"/>
          <w:w w:val="105"/>
          <w:sz w:val="22"/>
          <w:vertAlign w:val="superscript"/>
        </w:rPr>
        <w:t>(</w:t>
      </w:r>
      <w:r>
        <w:rPr>
          <w:rFonts w:ascii="Times New Roman" w:hAnsi="Times New Roman"/>
          <w:i/>
          <w:spacing w:val="2"/>
          <w:w w:val="105"/>
          <w:sz w:val="22"/>
          <w:vertAlign w:val="superscript"/>
        </w:rPr>
        <w:t>n</w:t>
      </w:r>
      <w:r>
        <w:rPr>
          <w:rFonts w:ascii="Lucida Sans Unicode" w:hAnsi="Lucida Sans Unicode"/>
          <w:spacing w:val="2"/>
          <w:w w:val="105"/>
          <w:sz w:val="22"/>
          <w:vertAlign w:val="superscript"/>
        </w:rPr>
        <w:t>−</w:t>
      </w:r>
      <w:r>
        <w:rPr>
          <w:rFonts w:ascii="Times New Roman" w:hAnsi="Times New Roman"/>
          <w:spacing w:val="2"/>
          <w:w w:val="105"/>
          <w:sz w:val="22"/>
          <w:vertAlign w:val="superscript"/>
        </w:rPr>
        <w:t>1)</w:t>
      </w:r>
      <w:r>
        <w:rPr>
          <w:spacing w:val="2"/>
          <w:w w:val="105"/>
          <w:sz w:val="22"/>
          <w:vertAlign w:val="baseline"/>
        </w:rPr>
        <w:t>.</w:t>
      </w:r>
    </w:p>
    <w:p>
      <w:pPr>
        <w:pStyle w:val="BodyText"/>
        <w:spacing w:line="191" w:lineRule="exact"/>
        <w:ind w:left="858"/>
      </w:pPr>
      <w:r>
        <w:rPr/>
        <w:t>The following examples are geometric sequences. For each example, find </w:t>
      </w:r>
      <w:r>
        <w:rPr>
          <w:rFonts w:ascii="Times New Roman"/>
          <w:i/>
        </w:rPr>
        <w:t>a</w:t>
      </w:r>
      <w:r>
        <w:rPr/>
        <w:t>, </w:t>
      </w:r>
      <w:r>
        <w:rPr>
          <w:rFonts w:ascii="Times New Roman"/>
          <w:i/>
        </w:rPr>
        <w:t>r</w:t>
      </w:r>
      <w:r>
        <w:rPr/>
        <w:t>, the next term,</w:t>
      </w:r>
    </w:p>
    <w:p>
      <w:pPr>
        <w:spacing w:before="85"/>
        <w:ind w:left="520" w:right="0" w:firstLine="0"/>
        <w:jc w:val="left"/>
        <w:rPr>
          <w:sz w:val="22"/>
        </w:rPr>
      </w:pPr>
      <w:r>
        <w:rPr>
          <w:w w:val="105"/>
          <w:sz w:val="22"/>
        </w:rPr>
        <w:t>and the </w:t>
      </w:r>
      <w:r>
        <w:rPr>
          <w:rFonts w:ascii="Times New Roman"/>
          <w:i/>
          <w:w w:val="105"/>
          <w:sz w:val="22"/>
        </w:rPr>
        <w:t>n</w:t>
      </w:r>
      <w:r>
        <w:rPr>
          <w:rFonts w:ascii="Times New Roman"/>
          <w:i/>
          <w:w w:val="105"/>
          <w:sz w:val="22"/>
          <w:vertAlign w:val="superscript"/>
        </w:rPr>
        <w:t>t</w:t>
      </w:r>
      <w:r>
        <w:rPr>
          <w:rFonts w:ascii="Times New Roman"/>
          <w:i/>
          <w:w w:val="105"/>
          <w:sz w:val="22"/>
          <w:vertAlign w:val="baseline"/>
        </w:rPr>
        <w:t>h </w:t>
      </w:r>
      <w:r>
        <w:rPr>
          <w:w w:val="105"/>
          <w:sz w:val="22"/>
          <w:vertAlign w:val="baseline"/>
        </w:rPr>
        <w:t>term, </w:t>
      </w:r>
      <w:r>
        <w:rPr>
          <w:rFonts w:ascii="Times New Roman"/>
          <w:i/>
          <w:w w:val="105"/>
          <w:sz w:val="22"/>
          <w:vertAlign w:val="baseline"/>
        </w:rPr>
        <w:t>t</w:t>
      </w:r>
      <w:r>
        <w:rPr>
          <w:w w:val="105"/>
          <w:sz w:val="22"/>
          <w:vertAlign w:val="baseline"/>
        </w:rPr>
        <w:t>(</w:t>
      </w:r>
      <w:r>
        <w:rPr>
          <w:rFonts w:ascii="Times New Roman"/>
          <w:i/>
          <w:w w:val="105"/>
          <w:sz w:val="22"/>
          <w:vertAlign w:val="baseline"/>
        </w:rPr>
        <w:t>n</w:t>
      </w:r>
      <w:r>
        <w:rPr>
          <w:w w:val="105"/>
          <w:sz w:val="22"/>
          <w:vertAlign w:val="baseline"/>
        </w:rPr>
        <w:t>).</w:t>
      </w:r>
    </w:p>
    <w:p>
      <w:pPr>
        <w:pStyle w:val="BodyText"/>
        <w:spacing w:before="6"/>
        <w:rPr>
          <w:sz w:val="24"/>
        </w:rPr>
      </w:pPr>
    </w:p>
    <w:p>
      <w:pPr>
        <w:pStyle w:val="Heading9"/>
        <w:ind w:left="520"/>
      </w:pPr>
      <w:r>
        <w:rPr/>
        <w:t>Example 11.14</w:t>
      </w:r>
    </w:p>
    <w:p>
      <w:pPr>
        <w:tabs>
          <w:tab w:pos="4853" w:val="left" w:leader="none"/>
        </w:tabs>
        <w:spacing w:before="49"/>
        <w:ind w:left="520" w:right="0" w:firstLine="0"/>
        <w:jc w:val="left"/>
        <w:rPr>
          <w:sz w:val="22"/>
        </w:rPr>
      </w:pPr>
      <w:r>
        <w:rPr>
          <w:w w:val="105"/>
          <w:sz w:val="22"/>
        </w:rPr>
        <w:t>2</w:t>
      </w:r>
      <w:r>
        <w:rPr>
          <w:rFonts w:ascii="Times New Roman" w:hAnsi="Times New Roman"/>
          <w:i/>
          <w:w w:val="105"/>
          <w:sz w:val="22"/>
        </w:rPr>
        <w:t>,</w:t>
      </w:r>
      <w:r>
        <w:rPr>
          <w:rFonts w:ascii="Times New Roman" w:hAnsi="Times New Roman"/>
          <w:i/>
          <w:spacing w:val="-31"/>
          <w:w w:val="105"/>
          <w:sz w:val="22"/>
        </w:rPr>
        <w:t> </w:t>
      </w:r>
      <w:r>
        <w:rPr>
          <w:w w:val="105"/>
          <w:sz w:val="22"/>
        </w:rPr>
        <w:t>6</w:t>
      </w:r>
      <w:r>
        <w:rPr>
          <w:rFonts w:ascii="Times New Roman" w:hAnsi="Times New Roman"/>
          <w:i/>
          <w:w w:val="105"/>
          <w:sz w:val="22"/>
        </w:rPr>
        <w:t>,</w:t>
      </w:r>
      <w:r>
        <w:rPr>
          <w:rFonts w:ascii="Times New Roman" w:hAnsi="Times New Roman"/>
          <w:i/>
          <w:spacing w:val="-31"/>
          <w:w w:val="105"/>
          <w:sz w:val="22"/>
        </w:rPr>
        <w:t> </w:t>
      </w:r>
      <w:r>
        <w:rPr>
          <w:w w:val="105"/>
          <w:sz w:val="22"/>
        </w:rPr>
        <w:t>18</w:t>
      </w:r>
      <w:r>
        <w:rPr>
          <w:rFonts w:ascii="Times New Roman" w:hAnsi="Times New Roman"/>
          <w:i/>
          <w:w w:val="105"/>
          <w:sz w:val="22"/>
        </w:rPr>
        <w:t>,</w:t>
      </w:r>
      <w:r>
        <w:rPr>
          <w:rFonts w:ascii="Times New Roman" w:hAnsi="Times New Roman"/>
          <w:i/>
          <w:spacing w:val="-31"/>
          <w:w w:val="105"/>
          <w:sz w:val="22"/>
        </w:rPr>
        <w:t> </w:t>
      </w:r>
      <w:r>
        <w:rPr>
          <w:w w:val="105"/>
          <w:sz w:val="22"/>
        </w:rPr>
        <w:t>54</w:t>
      </w:r>
      <w:r>
        <w:rPr>
          <w:rFonts w:ascii="Times New Roman" w:hAnsi="Times New Roman"/>
          <w:i/>
          <w:w w:val="105"/>
          <w:sz w:val="22"/>
        </w:rPr>
        <w:t>,</w:t>
      </w:r>
      <w:r>
        <w:rPr>
          <w:rFonts w:ascii="Times New Roman" w:hAnsi="Times New Roman"/>
          <w:i/>
          <w:spacing w:val="-30"/>
          <w:w w:val="105"/>
          <w:sz w:val="22"/>
        </w:rPr>
        <w:t> </w:t>
      </w:r>
      <w:r>
        <w:rPr>
          <w:w w:val="105"/>
          <w:sz w:val="22"/>
        </w:rPr>
        <w:t>162</w:t>
      </w:r>
      <w:r>
        <w:rPr>
          <w:rFonts w:ascii="Times New Roman" w:hAnsi="Times New Roman"/>
          <w:i/>
          <w:w w:val="105"/>
          <w:sz w:val="22"/>
        </w:rPr>
        <w:t>,</w:t>
      </w:r>
      <w:r>
        <w:rPr>
          <w:rFonts w:ascii="Times New Roman" w:hAnsi="Times New Roman"/>
          <w:i/>
          <w:spacing w:val="-31"/>
          <w:w w:val="105"/>
          <w:sz w:val="22"/>
        </w:rPr>
        <w:t> </w:t>
      </w:r>
      <w:r>
        <w:rPr>
          <w:rFonts w:ascii="Times New Roman" w:hAnsi="Times New Roman"/>
          <w:i/>
          <w:w w:val="105"/>
          <w:sz w:val="22"/>
        </w:rPr>
        <w:t>.</w:t>
      </w:r>
      <w:r>
        <w:rPr>
          <w:rFonts w:ascii="Times New Roman" w:hAnsi="Times New Roman"/>
          <w:i/>
          <w:spacing w:val="-31"/>
          <w:w w:val="105"/>
          <w:sz w:val="22"/>
        </w:rPr>
        <w:t> </w:t>
      </w:r>
      <w:r>
        <w:rPr>
          <w:rFonts w:ascii="Times New Roman" w:hAnsi="Times New Roman"/>
          <w:i/>
          <w:w w:val="105"/>
          <w:sz w:val="22"/>
        </w:rPr>
        <w:t>.</w:t>
      </w:r>
      <w:r>
        <w:rPr>
          <w:rFonts w:ascii="Times New Roman" w:hAnsi="Times New Roman"/>
          <w:i/>
          <w:spacing w:val="-31"/>
          <w:w w:val="105"/>
          <w:sz w:val="22"/>
        </w:rPr>
        <w:t> </w:t>
      </w:r>
      <w:r>
        <w:rPr>
          <w:rFonts w:ascii="Times New Roman" w:hAnsi="Times New Roman"/>
          <w:i/>
          <w:w w:val="105"/>
          <w:sz w:val="22"/>
        </w:rPr>
        <w:t>.</w:t>
        <w:tab/>
        <w:t>a </w:t>
      </w:r>
      <w:r>
        <w:rPr>
          <w:w w:val="105"/>
          <w:sz w:val="22"/>
        </w:rPr>
        <w:t>= 2, </w:t>
      </w:r>
      <w:r>
        <w:rPr>
          <w:rFonts w:ascii="Times New Roman" w:hAnsi="Times New Roman"/>
          <w:i/>
          <w:w w:val="105"/>
          <w:sz w:val="22"/>
        </w:rPr>
        <w:t>r </w:t>
      </w:r>
      <w:r>
        <w:rPr>
          <w:w w:val="105"/>
          <w:sz w:val="22"/>
        </w:rPr>
        <w:t>= 3, next term = 486, </w:t>
      </w:r>
      <w:r>
        <w:rPr>
          <w:rFonts w:ascii="Times New Roman" w:hAnsi="Times New Roman"/>
          <w:i/>
          <w:w w:val="105"/>
          <w:sz w:val="22"/>
        </w:rPr>
        <w:t>t</w:t>
      </w:r>
      <w:r>
        <w:rPr>
          <w:w w:val="105"/>
          <w:sz w:val="22"/>
        </w:rPr>
        <w:t>(</w:t>
      </w:r>
      <w:r>
        <w:rPr>
          <w:rFonts w:ascii="Times New Roman" w:hAnsi="Times New Roman"/>
          <w:i/>
          <w:w w:val="105"/>
          <w:sz w:val="22"/>
        </w:rPr>
        <w:t>n</w:t>
      </w:r>
      <w:r>
        <w:rPr>
          <w:w w:val="105"/>
          <w:sz w:val="22"/>
        </w:rPr>
        <w:t>) = 2 </w:t>
      </w:r>
      <w:r>
        <w:rPr>
          <w:rFonts w:ascii="MS UI Gothic" w:hAnsi="MS UI Gothic"/>
          <w:w w:val="105"/>
          <w:sz w:val="22"/>
        </w:rPr>
        <w:t>·</w:t>
      </w:r>
      <w:r>
        <w:rPr>
          <w:rFonts w:ascii="MS UI Gothic" w:hAnsi="MS UI Gothic"/>
          <w:spacing w:val="62"/>
          <w:w w:val="105"/>
          <w:sz w:val="22"/>
        </w:rPr>
        <w:t> </w:t>
      </w:r>
      <w:r>
        <w:rPr>
          <w:w w:val="105"/>
          <w:sz w:val="22"/>
        </w:rPr>
        <w:t>3</w:t>
      </w:r>
      <w:r>
        <w:rPr>
          <w:rFonts w:ascii="Times New Roman" w:hAnsi="Times New Roman"/>
          <w:w w:val="105"/>
          <w:sz w:val="22"/>
          <w:vertAlign w:val="superscript"/>
        </w:rPr>
        <w:t>(</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1)</w:t>
      </w:r>
      <w:r>
        <w:rPr>
          <w:w w:val="105"/>
          <w:sz w:val="22"/>
          <w:vertAlign w:val="baseline"/>
        </w:rPr>
        <w:t>.</w:t>
      </w:r>
    </w:p>
    <w:p>
      <w:pPr>
        <w:pStyle w:val="Heading9"/>
        <w:spacing w:before="136"/>
        <w:ind w:left="520"/>
      </w:pPr>
      <w:r>
        <w:rPr>
          <w:w w:val="105"/>
        </w:rPr>
        <w:t>Example 11.15</w:t>
      </w:r>
    </w:p>
    <w:p>
      <w:pPr>
        <w:tabs>
          <w:tab w:pos="4235" w:val="left" w:leader="none"/>
        </w:tabs>
        <w:spacing w:before="49"/>
        <w:ind w:left="520" w:right="0" w:firstLine="0"/>
        <w:jc w:val="left"/>
        <w:rPr>
          <w:sz w:val="22"/>
        </w:rPr>
      </w:pPr>
      <w:r>
        <w:rPr>
          <w:w w:val="105"/>
          <w:sz w:val="22"/>
        </w:rPr>
        <w:t>1</w:t>
      </w:r>
      <w:r>
        <w:rPr>
          <w:rFonts w:ascii="Times New Roman" w:hAnsi="Times New Roman"/>
          <w:i/>
          <w:w w:val="105"/>
          <w:sz w:val="22"/>
        </w:rPr>
        <w:t>,</w:t>
      </w:r>
      <w:r>
        <w:rPr>
          <w:rFonts w:ascii="Times New Roman" w:hAnsi="Times New Roman"/>
          <w:i/>
          <w:spacing w:val="-28"/>
          <w:w w:val="105"/>
          <w:sz w:val="22"/>
        </w:rPr>
        <w:t> </w:t>
      </w:r>
      <w:r>
        <w:rPr>
          <w:rFonts w:ascii="MS UI Gothic" w:hAnsi="MS UI Gothic"/>
          <w:w w:val="105"/>
          <w:sz w:val="22"/>
        </w:rPr>
        <w:t>−</w:t>
      </w:r>
      <w:r>
        <w:rPr>
          <w:w w:val="105"/>
          <w:sz w:val="22"/>
        </w:rPr>
        <w:t>4</w:t>
      </w:r>
      <w:r>
        <w:rPr>
          <w:rFonts w:ascii="Times New Roman" w:hAnsi="Times New Roman"/>
          <w:i/>
          <w:w w:val="105"/>
          <w:sz w:val="22"/>
        </w:rPr>
        <w:t>,</w:t>
      </w:r>
      <w:r>
        <w:rPr>
          <w:rFonts w:ascii="Times New Roman" w:hAnsi="Times New Roman"/>
          <w:i/>
          <w:spacing w:val="-28"/>
          <w:w w:val="105"/>
          <w:sz w:val="22"/>
        </w:rPr>
        <w:t> </w:t>
      </w:r>
      <w:r>
        <w:rPr>
          <w:w w:val="105"/>
          <w:sz w:val="22"/>
        </w:rPr>
        <w:t>16</w:t>
      </w:r>
      <w:r>
        <w:rPr>
          <w:rFonts w:ascii="Times New Roman" w:hAnsi="Times New Roman"/>
          <w:i/>
          <w:w w:val="105"/>
          <w:sz w:val="22"/>
        </w:rPr>
        <w:t>,</w:t>
      </w:r>
      <w:r>
        <w:rPr>
          <w:rFonts w:ascii="Times New Roman" w:hAnsi="Times New Roman"/>
          <w:i/>
          <w:spacing w:val="-27"/>
          <w:w w:val="105"/>
          <w:sz w:val="22"/>
        </w:rPr>
        <w:t> </w:t>
      </w:r>
      <w:r>
        <w:rPr>
          <w:rFonts w:ascii="MS UI Gothic" w:hAnsi="MS UI Gothic"/>
          <w:w w:val="105"/>
          <w:sz w:val="22"/>
        </w:rPr>
        <w:t>−</w:t>
      </w:r>
      <w:r>
        <w:rPr>
          <w:w w:val="105"/>
          <w:sz w:val="22"/>
        </w:rPr>
        <w:t>64</w:t>
      </w:r>
      <w:r>
        <w:rPr>
          <w:rFonts w:ascii="Times New Roman" w:hAnsi="Times New Roman"/>
          <w:i/>
          <w:w w:val="105"/>
          <w:sz w:val="22"/>
        </w:rPr>
        <w:t>,</w:t>
      </w:r>
      <w:r>
        <w:rPr>
          <w:rFonts w:ascii="Times New Roman" w:hAnsi="Times New Roman"/>
          <w:i/>
          <w:spacing w:val="-28"/>
          <w:w w:val="105"/>
          <w:sz w:val="22"/>
        </w:rPr>
        <w:t> </w:t>
      </w:r>
      <w:r>
        <w:rPr>
          <w:w w:val="105"/>
          <w:sz w:val="22"/>
        </w:rPr>
        <w:t>256</w:t>
      </w:r>
      <w:r>
        <w:rPr>
          <w:rFonts w:ascii="Times New Roman" w:hAnsi="Times New Roman"/>
          <w:i/>
          <w:w w:val="105"/>
          <w:sz w:val="22"/>
        </w:rPr>
        <w:t>,</w:t>
      </w:r>
      <w:r>
        <w:rPr>
          <w:rFonts w:ascii="Times New Roman" w:hAnsi="Times New Roman"/>
          <w:i/>
          <w:spacing w:val="-28"/>
          <w:w w:val="105"/>
          <w:sz w:val="22"/>
        </w:rPr>
        <w:t> </w:t>
      </w:r>
      <w:r>
        <w:rPr>
          <w:rFonts w:ascii="Times New Roman" w:hAnsi="Times New Roman"/>
          <w:i/>
          <w:w w:val="105"/>
          <w:sz w:val="22"/>
        </w:rPr>
        <w:t>.</w:t>
      </w:r>
      <w:r>
        <w:rPr>
          <w:rFonts w:ascii="Times New Roman" w:hAnsi="Times New Roman"/>
          <w:i/>
          <w:spacing w:val="-27"/>
          <w:w w:val="105"/>
          <w:sz w:val="22"/>
        </w:rPr>
        <w:t> </w:t>
      </w:r>
      <w:r>
        <w:rPr>
          <w:rFonts w:ascii="Times New Roman" w:hAnsi="Times New Roman"/>
          <w:i/>
          <w:w w:val="105"/>
          <w:sz w:val="22"/>
        </w:rPr>
        <w:t>.</w:t>
      </w:r>
      <w:r>
        <w:rPr>
          <w:rFonts w:ascii="Times New Roman" w:hAnsi="Times New Roman"/>
          <w:i/>
          <w:spacing w:val="-28"/>
          <w:w w:val="105"/>
          <w:sz w:val="22"/>
        </w:rPr>
        <w:t> </w:t>
      </w:r>
      <w:r>
        <w:rPr>
          <w:rFonts w:ascii="Times New Roman" w:hAnsi="Times New Roman"/>
          <w:i/>
          <w:w w:val="105"/>
          <w:sz w:val="22"/>
        </w:rPr>
        <w:t>.</w:t>
        <w:tab/>
        <w:t>a</w:t>
      </w:r>
      <w:r>
        <w:rPr>
          <w:rFonts w:ascii="Times New Roman" w:hAnsi="Times New Roman"/>
          <w:i/>
          <w:spacing w:val="2"/>
          <w:w w:val="105"/>
          <w:sz w:val="22"/>
        </w:rPr>
        <w:t> </w:t>
      </w:r>
      <w:r>
        <w:rPr>
          <w:w w:val="105"/>
          <w:sz w:val="22"/>
        </w:rPr>
        <w:t>=</w:t>
      </w:r>
      <w:r>
        <w:rPr>
          <w:spacing w:val="4"/>
          <w:w w:val="105"/>
          <w:sz w:val="22"/>
        </w:rPr>
        <w:t> </w:t>
      </w:r>
      <w:r>
        <w:rPr>
          <w:w w:val="105"/>
          <w:sz w:val="22"/>
        </w:rPr>
        <w:t>1,</w:t>
      </w:r>
      <w:r>
        <w:rPr>
          <w:spacing w:val="16"/>
          <w:w w:val="105"/>
          <w:sz w:val="22"/>
        </w:rPr>
        <w:t> </w:t>
      </w:r>
      <w:r>
        <w:rPr>
          <w:rFonts w:ascii="Times New Roman" w:hAnsi="Times New Roman"/>
          <w:i/>
          <w:w w:val="105"/>
          <w:sz w:val="22"/>
        </w:rPr>
        <w:t>r</w:t>
      </w:r>
      <w:r>
        <w:rPr>
          <w:rFonts w:ascii="Times New Roman" w:hAnsi="Times New Roman"/>
          <w:i/>
          <w:spacing w:val="9"/>
          <w:w w:val="105"/>
          <w:sz w:val="22"/>
        </w:rPr>
        <w:t> </w:t>
      </w:r>
      <w:r>
        <w:rPr>
          <w:w w:val="105"/>
          <w:sz w:val="22"/>
        </w:rPr>
        <w:t>=</w:t>
      </w:r>
      <w:r>
        <w:rPr>
          <w:spacing w:val="4"/>
          <w:w w:val="105"/>
          <w:sz w:val="22"/>
        </w:rPr>
        <w:t> </w:t>
      </w:r>
      <w:r>
        <w:rPr>
          <w:rFonts w:ascii="MS UI Gothic" w:hAnsi="MS UI Gothic"/>
          <w:w w:val="105"/>
          <w:sz w:val="22"/>
        </w:rPr>
        <w:t>−</w:t>
      </w:r>
      <w:r>
        <w:rPr>
          <w:w w:val="105"/>
          <w:sz w:val="22"/>
        </w:rPr>
        <w:t>4,</w:t>
      </w:r>
      <w:r>
        <w:rPr>
          <w:spacing w:val="16"/>
          <w:w w:val="105"/>
          <w:sz w:val="22"/>
        </w:rPr>
        <w:t> </w:t>
      </w:r>
      <w:r>
        <w:rPr>
          <w:w w:val="105"/>
          <w:sz w:val="22"/>
        </w:rPr>
        <w:t>next</w:t>
      </w:r>
      <w:r>
        <w:rPr>
          <w:spacing w:val="16"/>
          <w:w w:val="105"/>
          <w:sz w:val="22"/>
        </w:rPr>
        <w:t> </w:t>
      </w:r>
      <w:r>
        <w:rPr>
          <w:w w:val="105"/>
          <w:sz w:val="22"/>
        </w:rPr>
        <w:t>term</w:t>
      </w:r>
      <w:r>
        <w:rPr>
          <w:spacing w:val="16"/>
          <w:w w:val="105"/>
          <w:sz w:val="22"/>
        </w:rPr>
        <w:t> </w:t>
      </w:r>
      <w:r>
        <w:rPr>
          <w:w w:val="105"/>
          <w:sz w:val="22"/>
        </w:rPr>
        <w:t>=</w:t>
      </w:r>
      <w:r>
        <w:rPr>
          <w:spacing w:val="16"/>
          <w:w w:val="105"/>
          <w:sz w:val="22"/>
        </w:rPr>
        <w:t> </w:t>
      </w:r>
      <w:r>
        <w:rPr>
          <w:rFonts w:ascii="MS UI Gothic" w:hAnsi="MS UI Gothic"/>
          <w:w w:val="105"/>
          <w:sz w:val="22"/>
        </w:rPr>
        <w:t>−</w:t>
      </w:r>
      <w:r>
        <w:rPr>
          <w:w w:val="105"/>
          <w:sz w:val="22"/>
        </w:rPr>
        <w:t>1024,</w:t>
      </w:r>
      <w:r>
        <w:rPr>
          <w:spacing w:val="17"/>
          <w:w w:val="105"/>
          <w:sz w:val="22"/>
        </w:rPr>
        <w:t> </w:t>
      </w:r>
      <w:r>
        <w:rPr>
          <w:rFonts w:ascii="Times New Roman" w:hAnsi="Times New Roman"/>
          <w:i/>
          <w:w w:val="105"/>
          <w:sz w:val="22"/>
        </w:rPr>
        <w:t>t</w:t>
      </w:r>
      <w:r>
        <w:rPr>
          <w:w w:val="105"/>
          <w:sz w:val="22"/>
        </w:rPr>
        <w:t>(</w:t>
      </w:r>
      <w:r>
        <w:rPr>
          <w:rFonts w:ascii="Times New Roman" w:hAnsi="Times New Roman"/>
          <w:i/>
          <w:w w:val="105"/>
          <w:sz w:val="22"/>
        </w:rPr>
        <w:t>n</w:t>
      </w:r>
      <w:r>
        <w:rPr>
          <w:w w:val="105"/>
          <w:sz w:val="22"/>
        </w:rPr>
        <w:t>)</w:t>
      </w:r>
      <w:r>
        <w:rPr>
          <w:spacing w:val="4"/>
          <w:w w:val="105"/>
          <w:sz w:val="22"/>
        </w:rPr>
        <w:t> </w:t>
      </w:r>
      <w:r>
        <w:rPr>
          <w:w w:val="105"/>
          <w:sz w:val="22"/>
        </w:rPr>
        <w:t>=</w:t>
      </w:r>
      <w:r>
        <w:rPr>
          <w:spacing w:val="4"/>
          <w:w w:val="105"/>
          <w:sz w:val="22"/>
        </w:rPr>
        <w:t> </w:t>
      </w:r>
      <w:r>
        <w:rPr>
          <w:w w:val="105"/>
          <w:sz w:val="22"/>
        </w:rPr>
        <w:t>(</w:t>
      </w:r>
      <w:r>
        <w:rPr>
          <w:rFonts w:ascii="MS UI Gothic" w:hAnsi="MS UI Gothic"/>
          <w:w w:val="105"/>
          <w:sz w:val="22"/>
        </w:rPr>
        <w:t>−</w:t>
      </w:r>
      <w:r>
        <w:rPr>
          <w:w w:val="105"/>
          <w:sz w:val="22"/>
        </w:rPr>
        <w:t>4)</w:t>
      </w:r>
      <w:r>
        <w:rPr>
          <w:rFonts w:ascii="Times New Roman" w:hAnsi="Times New Roman"/>
          <w:w w:val="105"/>
          <w:sz w:val="22"/>
          <w:vertAlign w:val="superscript"/>
        </w:rPr>
        <w:t>(</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1)</w:t>
      </w:r>
      <w:r>
        <w:rPr>
          <w:w w:val="105"/>
          <w:sz w:val="22"/>
          <w:vertAlign w:val="baseline"/>
        </w:rPr>
        <w:t>.</w:t>
      </w:r>
    </w:p>
    <w:p>
      <w:pPr>
        <w:pStyle w:val="BodyText"/>
        <w:spacing w:before="4"/>
        <w:rPr>
          <w:sz w:val="45"/>
        </w:rPr>
      </w:pPr>
    </w:p>
    <w:p>
      <w:pPr>
        <w:pStyle w:val="Heading7"/>
        <w:numPr>
          <w:ilvl w:val="2"/>
          <w:numId w:val="69"/>
        </w:numPr>
        <w:tabs>
          <w:tab w:pos="1476" w:val="left" w:leader="none"/>
          <w:tab w:pos="1477" w:val="left" w:leader="none"/>
        </w:tabs>
        <w:spacing w:line="240" w:lineRule="auto" w:before="1" w:after="0"/>
        <w:ind w:left="1476" w:right="0" w:hanging="957"/>
        <w:jc w:val="left"/>
      </w:pPr>
      <w:bookmarkStart w:name="Quadratic Sequences" w:id="592"/>
      <w:bookmarkEnd w:id="592"/>
      <w:r>
        <w:rPr>
          <w:b w:val="0"/>
        </w:rPr>
      </w:r>
      <w:bookmarkStart w:name="_bookmark320" w:id="593"/>
      <w:bookmarkEnd w:id="593"/>
      <w:r>
        <w:rPr>
          <w:b w:val="0"/>
        </w:rPr>
      </w:r>
      <w:bookmarkStart w:name="_bookmark320" w:id="594"/>
      <w:bookmarkEnd w:id="594"/>
      <w:r>
        <w:rPr/>
        <w:t>Quadratic</w:t>
      </w:r>
      <w:r>
        <w:rPr>
          <w:spacing w:val="25"/>
        </w:rPr>
        <w:t> </w:t>
      </w:r>
      <w:r>
        <w:rPr/>
        <w:t>Sequences</w:t>
      </w:r>
    </w:p>
    <w:p>
      <w:pPr>
        <w:pStyle w:val="BodyText"/>
        <w:spacing w:before="5"/>
        <w:rPr>
          <w:b/>
          <w:sz w:val="19"/>
        </w:rPr>
      </w:pPr>
    </w:p>
    <w:p>
      <w:pPr>
        <w:spacing w:before="0"/>
        <w:ind w:left="520" w:right="0" w:firstLine="0"/>
        <w:jc w:val="left"/>
        <w:rPr>
          <w:sz w:val="22"/>
        </w:rPr>
      </w:pPr>
      <w:r>
        <w:rPr>
          <w:sz w:val="22"/>
        </w:rPr>
        <w:t>A </w:t>
      </w:r>
      <w:r>
        <w:rPr>
          <w:rFonts w:ascii="Times New Roman"/>
          <w:i/>
          <w:sz w:val="22"/>
        </w:rPr>
        <w:t>quadratic sequence </w:t>
      </w:r>
      <w:r>
        <w:rPr>
          <w:sz w:val="22"/>
        </w:rPr>
        <w:t>is a sequence whose </w:t>
      </w:r>
      <w:r>
        <w:rPr>
          <w:rFonts w:ascii="Times New Roman"/>
          <w:i/>
          <w:sz w:val="22"/>
        </w:rPr>
        <w:t>n</w:t>
      </w:r>
      <w:r>
        <w:rPr>
          <w:rFonts w:ascii="Times New Roman"/>
          <w:i/>
          <w:sz w:val="22"/>
          <w:vertAlign w:val="superscript"/>
        </w:rPr>
        <w:t>th</w:t>
      </w:r>
      <w:r>
        <w:rPr>
          <w:rFonts w:ascii="Times New Roman"/>
          <w:i/>
          <w:sz w:val="22"/>
          <w:vertAlign w:val="baseline"/>
        </w:rPr>
        <w:t> </w:t>
      </w:r>
      <w:r>
        <w:rPr>
          <w:sz w:val="22"/>
          <w:vertAlign w:val="baseline"/>
        </w:rPr>
        <w:t>term is given by a quadratic function,</w:t>
      </w:r>
    </w:p>
    <w:p>
      <w:pPr>
        <w:pStyle w:val="BodyText"/>
        <w:spacing w:before="7"/>
        <w:rPr>
          <w:sz w:val="31"/>
        </w:rPr>
      </w:pPr>
    </w:p>
    <w:p>
      <w:pPr>
        <w:spacing w:before="0"/>
        <w:ind w:left="0" w:right="578" w:firstLine="0"/>
        <w:jc w:val="center"/>
        <w:rPr>
          <w:rFonts w:ascii="Times New Roman"/>
          <w:i/>
          <w:sz w:val="22"/>
        </w:rPr>
      </w:pPr>
      <w:r>
        <w:rPr>
          <w:rFonts w:ascii="Times New Roman"/>
          <w:i/>
          <w:w w:val="110"/>
          <w:sz w:val="22"/>
        </w:rPr>
        <w:t>a</w:t>
      </w:r>
      <w:r>
        <w:rPr>
          <w:rFonts w:ascii="Times New Roman"/>
          <w:i/>
          <w:w w:val="110"/>
          <w:sz w:val="22"/>
          <w:vertAlign w:val="subscript"/>
        </w:rPr>
        <w:t>n</w:t>
      </w:r>
      <w:r>
        <w:rPr>
          <w:rFonts w:ascii="Times New Roman"/>
          <w:i/>
          <w:w w:val="110"/>
          <w:sz w:val="22"/>
          <w:vertAlign w:val="baseline"/>
        </w:rPr>
        <w:t> </w:t>
      </w:r>
      <w:r>
        <w:rPr>
          <w:w w:val="110"/>
          <w:sz w:val="22"/>
          <w:vertAlign w:val="baseline"/>
        </w:rPr>
        <w:t>= </w:t>
      </w:r>
      <w:r>
        <w:rPr>
          <w:rFonts w:ascii="Times New Roman"/>
          <w:i/>
          <w:w w:val="110"/>
          <w:sz w:val="22"/>
          <w:vertAlign w:val="baseline"/>
        </w:rPr>
        <w:t>an</w:t>
      </w:r>
      <w:r>
        <w:rPr>
          <w:rFonts w:ascii="Times New Roman"/>
          <w:w w:val="110"/>
          <w:sz w:val="22"/>
          <w:vertAlign w:val="superscript"/>
        </w:rPr>
        <w:t>2</w:t>
      </w:r>
      <w:r>
        <w:rPr>
          <w:rFonts w:ascii="Times New Roman"/>
          <w:w w:val="110"/>
          <w:sz w:val="22"/>
          <w:vertAlign w:val="baseline"/>
        </w:rPr>
        <w:t> </w:t>
      </w:r>
      <w:r>
        <w:rPr>
          <w:w w:val="110"/>
          <w:sz w:val="22"/>
          <w:vertAlign w:val="baseline"/>
        </w:rPr>
        <w:t>+ </w:t>
      </w:r>
      <w:r>
        <w:rPr>
          <w:rFonts w:ascii="Times New Roman"/>
          <w:i/>
          <w:w w:val="110"/>
          <w:sz w:val="22"/>
          <w:vertAlign w:val="baseline"/>
        </w:rPr>
        <w:t>bn </w:t>
      </w:r>
      <w:r>
        <w:rPr>
          <w:w w:val="110"/>
          <w:sz w:val="22"/>
          <w:vertAlign w:val="baseline"/>
        </w:rPr>
        <w:t>+ </w:t>
      </w:r>
      <w:r>
        <w:rPr>
          <w:rFonts w:ascii="Times New Roman"/>
          <w:i/>
          <w:w w:val="110"/>
          <w:sz w:val="22"/>
          <w:vertAlign w:val="baseline"/>
        </w:rPr>
        <w:t>c</w:t>
      </w:r>
    </w:p>
    <w:p>
      <w:pPr>
        <w:pStyle w:val="BodyText"/>
        <w:spacing w:before="6"/>
        <w:rPr>
          <w:rFonts w:ascii="Times New Roman"/>
          <w:i/>
          <w:sz w:val="31"/>
        </w:rPr>
      </w:pPr>
    </w:p>
    <w:p>
      <w:pPr>
        <w:pStyle w:val="BodyText"/>
        <w:ind w:left="520"/>
      </w:pPr>
      <w:r>
        <w:rPr>
          <w:w w:val="101"/>
        </w:rPr>
        <w:t>.</w:t>
      </w:r>
    </w:p>
    <w:p>
      <w:pPr>
        <w:pStyle w:val="BodyText"/>
        <w:spacing w:before="89"/>
        <w:ind w:left="520"/>
      </w:pPr>
      <w:r>
        <w:rPr/>
        <w:t>Here are some quadratic sequences and the quadratic function that generates each one.</w:t>
      </w:r>
    </w:p>
    <w:p>
      <w:pPr>
        <w:pStyle w:val="BodyText"/>
        <w:spacing w:before="6"/>
        <w:rPr>
          <w:sz w:val="24"/>
        </w:rPr>
      </w:pPr>
    </w:p>
    <w:p>
      <w:pPr>
        <w:pStyle w:val="Heading9"/>
        <w:spacing w:before="1"/>
        <w:ind w:left="520"/>
      </w:pPr>
      <w:r>
        <w:rPr/>
        <w:t>Example 11.16</w:t>
      </w:r>
    </w:p>
    <w:p>
      <w:pPr>
        <w:tabs>
          <w:tab w:pos="8097" w:val="left" w:leader="none"/>
        </w:tabs>
        <w:spacing w:before="85"/>
        <w:ind w:left="0" w:right="675" w:firstLine="0"/>
        <w:jc w:val="center"/>
        <w:rPr>
          <w:sz w:val="22"/>
        </w:rPr>
      </w:pPr>
      <w:r>
        <w:rPr>
          <w:w w:val="105"/>
          <w:sz w:val="22"/>
        </w:rPr>
        <w:t>1</w:t>
      </w:r>
      <w:r>
        <w:rPr>
          <w:rFonts w:ascii="Times New Roman"/>
          <w:i/>
          <w:w w:val="105"/>
          <w:sz w:val="22"/>
        </w:rPr>
        <w:t>,</w:t>
      </w:r>
      <w:r>
        <w:rPr>
          <w:rFonts w:ascii="Times New Roman"/>
          <w:i/>
          <w:spacing w:val="-30"/>
          <w:w w:val="105"/>
          <w:sz w:val="22"/>
        </w:rPr>
        <w:t> </w:t>
      </w:r>
      <w:r>
        <w:rPr>
          <w:w w:val="105"/>
          <w:sz w:val="22"/>
        </w:rPr>
        <w:t>4</w:t>
      </w:r>
      <w:r>
        <w:rPr>
          <w:rFonts w:ascii="Times New Roman"/>
          <w:i/>
          <w:w w:val="105"/>
          <w:sz w:val="22"/>
        </w:rPr>
        <w:t>,</w:t>
      </w:r>
      <w:r>
        <w:rPr>
          <w:rFonts w:ascii="Times New Roman"/>
          <w:i/>
          <w:spacing w:val="-30"/>
          <w:w w:val="105"/>
          <w:sz w:val="22"/>
        </w:rPr>
        <w:t> </w:t>
      </w:r>
      <w:r>
        <w:rPr>
          <w:w w:val="105"/>
          <w:sz w:val="22"/>
        </w:rPr>
        <w:t>9</w:t>
      </w:r>
      <w:r>
        <w:rPr>
          <w:rFonts w:ascii="Times New Roman"/>
          <w:i/>
          <w:w w:val="105"/>
          <w:sz w:val="22"/>
        </w:rPr>
        <w:t>,</w:t>
      </w:r>
      <w:r>
        <w:rPr>
          <w:rFonts w:ascii="Times New Roman"/>
          <w:i/>
          <w:spacing w:val="-30"/>
          <w:w w:val="105"/>
          <w:sz w:val="22"/>
        </w:rPr>
        <w:t> </w:t>
      </w:r>
      <w:r>
        <w:rPr>
          <w:w w:val="105"/>
          <w:sz w:val="22"/>
        </w:rPr>
        <w:t>16</w:t>
      </w:r>
      <w:r>
        <w:rPr>
          <w:rFonts w:ascii="Times New Roman"/>
          <w:i/>
          <w:w w:val="105"/>
          <w:sz w:val="22"/>
        </w:rPr>
        <w:t>,</w:t>
      </w:r>
      <w:r>
        <w:rPr>
          <w:rFonts w:ascii="Times New Roman"/>
          <w:i/>
          <w:spacing w:val="-30"/>
          <w:w w:val="105"/>
          <w:sz w:val="22"/>
        </w:rPr>
        <w:t> </w:t>
      </w:r>
      <w:r>
        <w:rPr>
          <w:w w:val="105"/>
          <w:sz w:val="22"/>
        </w:rPr>
        <w:t>25</w:t>
      </w:r>
      <w:r>
        <w:rPr>
          <w:rFonts w:ascii="Times New Roman"/>
          <w:i/>
          <w:w w:val="105"/>
          <w:sz w:val="22"/>
        </w:rPr>
        <w:t>,</w:t>
      </w:r>
      <w:r>
        <w:rPr>
          <w:rFonts w:ascii="Times New Roman"/>
          <w:i/>
          <w:spacing w:val="-30"/>
          <w:w w:val="105"/>
          <w:sz w:val="22"/>
        </w:rPr>
        <w:t> </w:t>
      </w:r>
      <w:r>
        <w:rPr>
          <w:w w:val="105"/>
          <w:sz w:val="22"/>
        </w:rPr>
        <w:t>36</w:t>
      </w:r>
      <w:r>
        <w:rPr>
          <w:rFonts w:ascii="Times New Roman"/>
          <w:i/>
          <w:w w:val="105"/>
          <w:sz w:val="22"/>
        </w:rPr>
        <w:t>,</w:t>
      </w:r>
      <w:r>
        <w:rPr>
          <w:rFonts w:ascii="Times New Roman"/>
          <w:i/>
          <w:spacing w:val="-30"/>
          <w:w w:val="105"/>
          <w:sz w:val="22"/>
        </w:rPr>
        <w:t> </w:t>
      </w:r>
      <w:r>
        <w:rPr>
          <w:rFonts w:ascii="Times New Roman"/>
          <w:i/>
          <w:w w:val="105"/>
          <w:sz w:val="22"/>
        </w:rPr>
        <w:t>.</w:t>
      </w:r>
      <w:r>
        <w:rPr>
          <w:rFonts w:ascii="Times New Roman"/>
          <w:i/>
          <w:spacing w:val="-30"/>
          <w:w w:val="105"/>
          <w:sz w:val="22"/>
        </w:rPr>
        <w:t> </w:t>
      </w:r>
      <w:r>
        <w:rPr>
          <w:rFonts w:ascii="Times New Roman"/>
          <w:i/>
          <w:w w:val="105"/>
          <w:sz w:val="22"/>
        </w:rPr>
        <w:t>.</w:t>
      </w:r>
      <w:r>
        <w:rPr>
          <w:rFonts w:ascii="Times New Roman"/>
          <w:i/>
          <w:spacing w:val="-29"/>
          <w:w w:val="105"/>
          <w:sz w:val="22"/>
        </w:rPr>
        <w:t> </w:t>
      </w:r>
      <w:r>
        <w:rPr>
          <w:rFonts w:ascii="Times New Roman"/>
          <w:i/>
          <w:w w:val="105"/>
          <w:sz w:val="22"/>
        </w:rPr>
        <w:t>.</w:t>
        <w:tab/>
        <w:t>a</w:t>
      </w:r>
      <w:r>
        <w:rPr>
          <w:rFonts w:ascii="Times New Roman"/>
          <w:i/>
          <w:w w:val="105"/>
          <w:sz w:val="22"/>
          <w:vertAlign w:val="subscript"/>
        </w:rPr>
        <w:t>n</w:t>
      </w:r>
      <w:r>
        <w:rPr>
          <w:rFonts w:ascii="Times New Roman"/>
          <w:i/>
          <w:w w:val="105"/>
          <w:sz w:val="22"/>
          <w:vertAlign w:val="baseline"/>
        </w:rPr>
        <w:t> </w:t>
      </w:r>
      <w:r>
        <w:rPr>
          <w:w w:val="105"/>
          <w:sz w:val="22"/>
          <w:vertAlign w:val="baseline"/>
        </w:rPr>
        <w:t>=</w:t>
      </w:r>
      <w:r>
        <w:rPr>
          <w:spacing w:val="24"/>
          <w:w w:val="105"/>
          <w:sz w:val="22"/>
          <w:vertAlign w:val="baseline"/>
        </w:rPr>
        <w:t> </w:t>
      </w:r>
      <w:r>
        <w:rPr>
          <w:rFonts w:ascii="Times New Roman"/>
          <w:i/>
          <w:spacing w:val="3"/>
          <w:w w:val="105"/>
          <w:sz w:val="22"/>
          <w:vertAlign w:val="baseline"/>
        </w:rPr>
        <w:t>n</w:t>
      </w:r>
      <w:r>
        <w:rPr>
          <w:rFonts w:ascii="Times New Roman"/>
          <w:spacing w:val="3"/>
          <w:w w:val="105"/>
          <w:sz w:val="22"/>
          <w:vertAlign w:val="superscript"/>
        </w:rPr>
        <w:t>2</w:t>
      </w:r>
      <w:r>
        <w:rPr>
          <w:spacing w:val="3"/>
          <w:w w:val="105"/>
          <w:sz w:val="22"/>
          <w:vertAlign w:val="baseline"/>
        </w:rPr>
        <w:t>.</w:t>
      </w:r>
    </w:p>
    <w:p>
      <w:pPr>
        <w:pStyle w:val="Heading9"/>
        <w:spacing w:before="184"/>
        <w:ind w:left="520"/>
      </w:pPr>
      <w:r>
        <w:rPr>
          <w:w w:val="105"/>
        </w:rPr>
        <w:t>Example 11.17</w:t>
      </w:r>
    </w:p>
    <w:p>
      <w:pPr>
        <w:tabs>
          <w:tab w:pos="7529" w:val="left" w:leader="none"/>
        </w:tabs>
        <w:spacing w:before="85"/>
        <w:ind w:left="520" w:right="0" w:firstLine="0"/>
        <w:jc w:val="both"/>
        <w:rPr>
          <w:sz w:val="22"/>
        </w:rPr>
      </w:pPr>
      <w:r>
        <w:rPr>
          <w:w w:val="105"/>
          <w:sz w:val="22"/>
        </w:rPr>
        <w:t>6</w:t>
      </w:r>
      <w:r>
        <w:rPr>
          <w:rFonts w:ascii="Times New Roman"/>
          <w:i/>
          <w:w w:val="105"/>
          <w:sz w:val="22"/>
        </w:rPr>
        <w:t>,</w:t>
      </w:r>
      <w:r>
        <w:rPr>
          <w:rFonts w:ascii="Times New Roman"/>
          <w:i/>
          <w:spacing w:val="-34"/>
          <w:w w:val="105"/>
          <w:sz w:val="22"/>
        </w:rPr>
        <w:t> </w:t>
      </w:r>
      <w:r>
        <w:rPr>
          <w:w w:val="105"/>
          <w:sz w:val="22"/>
        </w:rPr>
        <w:t>15</w:t>
      </w:r>
      <w:r>
        <w:rPr>
          <w:rFonts w:ascii="Times New Roman"/>
          <w:i/>
          <w:w w:val="105"/>
          <w:sz w:val="22"/>
        </w:rPr>
        <w:t>,</w:t>
      </w:r>
      <w:r>
        <w:rPr>
          <w:rFonts w:ascii="Times New Roman"/>
          <w:i/>
          <w:spacing w:val="-34"/>
          <w:w w:val="105"/>
          <w:sz w:val="22"/>
        </w:rPr>
        <w:t> </w:t>
      </w:r>
      <w:r>
        <w:rPr>
          <w:w w:val="105"/>
          <w:sz w:val="22"/>
        </w:rPr>
        <w:t>28</w:t>
      </w:r>
      <w:r>
        <w:rPr>
          <w:rFonts w:ascii="Times New Roman"/>
          <w:i/>
          <w:w w:val="105"/>
          <w:sz w:val="22"/>
        </w:rPr>
        <w:t>,</w:t>
      </w:r>
      <w:r>
        <w:rPr>
          <w:rFonts w:ascii="Times New Roman"/>
          <w:i/>
          <w:spacing w:val="-34"/>
          <w:w w:val="105"/>
          <w:sz w:val="22"/>
        </w:rPr>
        <w:t> </w:t>
      </w:r>
      <w:r>
        <w:rPr>
          <w:w w:val="105"/>
          <w:sz w:val="22"/>
        </w:rPr>
        <w:t>45</w:t>
      </w:r>
      <w:r>
        <w:rPr>
          <w:rFonts w:ascii="Times New Roman"/>
          <w:i/>
          <w:w w:val="105"/>
          <w:sz w:val="22"/>
        </w:rPr>
        <w:t>,</w:t>
      </w:r>
      <w:r>
        <w:rPr>
          <w:rFonts w:ascii="Times New Roman"/>
          <w:i/>
          <w:spacing w:val="-33"/>
          <w:w w:val="105"/>
          <w:sz w:val="22"/>
        </w:rPr>
        <w:t> </w:t>
      </w:r>
      <w:r>
        <w:rPr>
          <w:w w:val="105"/>
          <w:sz w:val="22"/>
        </w:rPr>
        <w:t>66</w:t>
      </w:r>
      <w:r>
        <w:rPr>
          <w:rFonts w:ascii="Times New Roman"/>
          <w:i/>
          <w:w w:val="105"/>
          <w:sz w:val="22"/>
        </w:rPr>
        <w:t>,</w:t>
      </w:r>
      <w:r>
        <w:rPr>
          <w:rFonts w:ascii="Times New Roman"/>
          <w:i/>
          <w:spacing w:val="-34"/>
          <w:w w:val="105"/>
          <w:sz w:val="22"/>
        </w:rPr>
        <w:t> </w:t>
      </w:r>
      <w:r>
        <w:rPr>
          <w:w w:val="105"/>
          <w:sz w:val="22"/>
        </w:rPr>
        <w:t>91</w:t>
      </w:r>
      <w:r>
        <w:rPr>
          <w:rFonts w:ascii="Times New Roman"/>
          <w:i/>
          <w:w w:val="105"/>
          <w:sz w:val="22"/>
        </w:rPr>
        <w:t>,</w:t>
      </w:r>
      <w:r>
        <w:rPr>
          <w:rFonts w:ascii="Times New Roman"/>
          <w:i/>
          <w:spacing w:val="-34"/>
          <w:w w:val="105"/>
          <w:sz w:val="22"/>
        </w:rPr>
        <w:t> </w:t>
      </w:r>
      <w:r>
        <w:rPr>
          <w:rFonts w:ascii="Times New Roman"/>
          <w:i/>
          <w:w w:val="105"/>
          <w:sz w:val="22"/>
        </w:rPr>
        <w:t>.</w:t>
      </w:r>
      <w:r>
        <w:rPr>
          <w:rFonts w:ascii="Times New Roman"/>
          <w:i/>
          <w:spacing w:val="-34"/>
          <w:w w:val="105"/>
          <w:sz w:val="22"/>
        </w:rPr>
        <w:t> </w:t>
      </w:r>
      <w:r>
        <w:rPr>
          <w:rFonts w:ascii="Times New Roman"/>
          <w:i/>
          <w:w w:val="105"/>
          <w:sz w:val="22"/>
        </w:rPr>
        <w:t>.</w:t>
      </w:r>
      <w:r>
        <w:rPr>
          <w:rFonts w:ascii="Times New Roman"/>
          <w:i/>
          <w:spacing w:val="-33"/>
          <w:w w:val="105"/>
          <w:sz w:val="22"/>
        </w:rPr>
        <w:t> </w:t>
      </w:r>
      <w:r>
        <w:rPr>
          <w:rFonts w:ascii="Times New Roman"/>
          <w:i/>
          <w:w w:val="105"/>
          <w:sz w:val="22"/>
        </w:rPr>
        <w:t>.</w:t>
        <w:tab/>
        <w:t>a</w:t>
      </w:r>
      <w:r>
        <w:rPr>
          <w:rFonts w:ascii="Times New Roman"/>
          <w:i/>
          <w:w w:val="105"/>
          <w:sz w:val="22"/>
          <w:vertAlign w:val="subscript"/>
        </w:rPr>
        <w:t>n</w:t>
      </w:r>
      <w:r>
        <w:rPr>
          <w:rFonts w:ascii="Times New Roman"/>
          <w:i/>
          <w:w w:val="105"/>
          <w:sz w:val="22"/>
          <w:vertAlign w:val="baseline"/>
        </w:rPr>
        <w:t> </w:t>
      </w:r>
      <w:r>
        <w:rPr>
          <w:w w:val="105"/>
          <w:sz w:val="22"/>
          <w:vertAlign w:val="baseline"/>
        </w:rPr>
        <w:t>= 2</w:t>
      </w:r>
      <w:r>
        <w:rPr>
          <w:rFonts w:ascii="Times New Roman"/>
          <w:i/>
          <w:w w:val="105"/>
          <w:sz w:val="22"/>
          <w:vertAlign w:val="baseline"/>
        </w:rPr>
        <w:t>n</w:t>
      </w:r>
      <w:r>
        <w:rPr>
          <w:rFonts w:ascii="Times New Roman"/>
          <w:w w:val="105"/>
          <w:sz w:val="22"/>
          <w:vertAlign w:val="superscript"/>
        </w:rPr>
        <w:t>2</w:t>
      </w:r>
      <w:r>
        <w:rPr>
          <w:rFonts w:ascii="Times New Roman"/>
          <w:w w:val="105"/>
          <w:sz w:val="22"/>
          <w:vertAlign w:val="baseline"/>
        </w:rPr>
        <w:t> </w:t>
      </w:r>
      <w:r>
        <w:rPr>
          <w:w w:val="105"/>
          <w:sz w:val="22"/>
          <w:vertAlign w:val="baseline"/>
        </w:rPr>
        <w:t>+ 3</w:t>
      </w:r>
      <w:r>
        <w:rPr>
          <w:rFonts w:ascii="Times New Roman"/>
          <w:i/>
          <w:w w:val="105"/>
          <w:sz w:val="22"/>
          <w:vertAlign w:val="baseline"/>
        </w:rPr>
        <w:t>n </w:t>
      </w:r>
      <w:r>
        <w:rPr>
          <w:w w:val="105"/>
          <w:sz w:val="22"/>
          <w:vertAlign w:val="baseline"/>
        </w:rPr>
        <w:t>+</w:t>
      </w:r>
      <w:r>
        <w:rPr>
          <w:spacing w:val="4"/>
          <w:w w:val="105"/>
          <w:sz w:val="22"/>
          <w:vertAlign w:val="baseline"/>
        </w:rPr>
        <w:t> </w:t>
      </w:r>
      <w:r>
        <w:rPr>
          <w:w w:val="105"/>
          <w:sz w:val="22"/>
          <w:vertAlign w:val="baseline"/>
        </w:rPr>
        <w:t>1.</w:t>
      </w:r>
    </w:p>
    <w:p>
      <w:pPr>
        <w:pStyle w:val="BodyText"/>
        <w:spacing w:before="6"/>
        <w:rPr>
          <w:sz w:val="24"/>
        </w:rPr>
      </w:pPr>
    </w:p>
    <w:p>
      <w:pPr>
        <w:pStyle w:val="BodyText"/>
        <w:spacing w:line="326" w:lineRule="auto"/>
        <w:ind w:left="519" w:right="1097"/>
        <w:jc w:val="both"/>
      </w:pPr>
      <w:r>
        <w:rPr/>
        <w:t>An</w:t>
      </w:r>
      <w:r>
        <w:rPr>
          <w:spacing w:val="-25"/>
        </w:rPr>
        <w:t> </w:t>
      </w:r>
      <w:r>
        <w:rPr/>
        <w:t>arithmetic</w:t>
      </w:r>
      <w:r>
        <w:rPr>
          <w:spacing w:val="-25"/>
        </w:rPr>
        <w:t> </w:t>
      </w:r>
      <w:r>
        <w:rPr/>
        <w:t>sequence</w:t>
      </w:r>
      <w:r>
        <w:rPr>
          <w:spacing w:val="-25"/>
        </w:rPr>
        <w:t> </w:t>
      </w:r>
      <w:r>
        <w:rPr/>
        <w:t>is</w:t>
      </w:r>
      <w:r>
        <w:rPr>
          <w:spacing w:val="-25"/>
        </w:rPr>
        <w:t> </w:t>
      </w:r>
      <w:r>
        <w:rPr/>
        <w:t>given</w:t>
      </w:r>
      <w:r>
        <w:rPr>
          <w:spacing w:val="-25"/>
        </w:rPr>
        <w:t> </w:t>
      </w:r>
      <w:r>
        <w:rPr>
          <w:spacing w:val="-3"/>
        </w:rPr>
        <w:t>by</w:t>
      </w:r>
      <w:r>
        <w:rPr>
          <w:spacing w:val="-25"/>
        </w:rPr>
        <w:t> </w:t>
      </w:r>
      <w:r>
        <w:rPr/>
        <w:t>a</w:t>
      </w:r>
      <w:r>
        <w:rPr>
          <w:spacing w:val="-25"/>
        </w:rPr>
        <w:t> </w:t>
      </w:r>
      <w:r>
        <w:rPr/>
        <w:t>linear</w:t>
      </w:r>
      <w:r>
        <w:rPr>
          <w:spacing w:val="-25"/>
        </w:rPr>
        <w:t> </w:t>
      </w:r>
      <w:r>
        <w:rPr/>
        <w:t>function</w:t>
      </w:r>
      <w:r>
        <w:rPr>
          <w:spacing w:val="-25"/>
        </w:rPr>
        <w:t> </w:t>
      </w:r>
      <w:r>
        <w:rPr/>
        <w:t>and</w:t>
      </w:r>
      <w:r>
        <w:rPr>
          <w:spacing w:val="-25"/>
        </w:rPr>
        <w:t> </w:t>
      </w:r>
      <w:r>
        <w:rPr/>
        <w:t>the</w:t>
      </w:r>
      <w:r>
        <w:rPr>
          <w:spacing w:val="-25"/>
        </w:rPr>
        <w:t> </w:t>
      </w:r>
      <w:r>
        <w:rPr/>
        <w:t>difference</w:t>
      </w:r>
      <w:r>
        <w:rPr>
          <w:spacing w:val="-25"/>
        </w:rPr>
        <w:t> </w:t>
      </w:r>
      <w:r>
        <w:rPr/>
        <w:t>between</w:t>
      </w:r>
      <w:r>
        <w:rPr>
          <w:spacing w:val="-25"/>
        </w:rPr>
        <w:t> </w:t>
      </w:r>
      <w:r>
        <w:rPr/>
        <w:t>successive</w:t>
      </w:r>
      <w:r>
        <w:rPr>
          <w:spacing w:val="-25"/>
        </w:rPr>
        <w:t> </w:t>
      </w:r>
      <w:r>
        <w:rPr/>
        <w:t>terms is a constant. In a quadratic sequence the differences between successive terms are given </w:t>
      </w:r>
      <w:r>
        <w:rPr>
          <w:spacing w:val="-3"/>
        </w:rPr>
        <w:t>by</w:t>
      </w:r>
      <w:r>
        <w:rPr>
          <w:spacing w:val="-36"/>
        </w:rPr>
        <w:t> </w:t>
      </w:r>
      <w:r>
        <w:rPr/>
        <w:t>a linear</w:t>
      </w:r>
      <w:r>
        <w:rPr>
          <w:spacing w:val="14"/>
        </w:rPr>
        <w:t> </w:t>
      </w:r>
      <w:r>
        <w:rPr/>
        <w:t>function</w:t>
      </w:r>
      <w:r>
        <w:rPr>
          <w:spacing w:val="15"/>
        </w:rPr>
        <w:t> </w:t>
      </w:r>
      <w:r>
        <w:rPr/>
        <w:t>and</w:t>
      </w:r>
      <w:r>
        <w:rPr>
          <w:spacing w:val="14"/>
        </w:rPr>
        <w:t> </w:t>
      </w:r>
      <w:r>
        <w:rPr/>
        <w:t>the</w:t>
      </w:r>
      <w:r>
        <w:rPr>
          <w:spacing w:val="15"/>
        </w:rPr>
        <w:t> </w:t>
      </w:r>
      <w:r>
        <w:rPr/>
        <w:t>second</w:t>
      </w:r>
      <w:r>
        <w:rPr>
          <w:spacing w:val="14"/>
        </w:rPr>
        <w:t> </w:t>
      </w:r>
      <w:r>
        <w:rPr/>
        <w:t>differences</w:t>
      </w:r>
      <w:r>
        <w:rPr>
          <w:spacing w:val="15"/>
        </w:rPr>
        <w:t> </w:t>
      </w:r>
      <w:r>
        <w:rPr/>
        <w:t>are</w:t>
      </w:r>
      <w:r>
        <w:rPr>
          <w:spacing w:val="15"/>
        </w:rPr>
        <w:t> </w:t>
      </w:r>
      <w:r>
        <w:rPr/>
        <w:t>constant.</w:t>
      </w:r>
    </w:p>
    <w:p>
      <w:pPr>
        <w:pStyle w:val="Heading9"/>
        <w:spacing w:before="187" w:after="14"/>
        <w:ind w:left="519"/>
      </w:pPr>
      <w:r>
        <w:rPr/>
        <w:t>Example 11.18</w:t>
      </w: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3"/>
        <w:gridCol w:w="348"/>
        <w:gridCol w:w="457"/>
        <w:gridCol w:w="457"/>
        <w:gridCol w:w="457"/>
        <w:gridCol w:w="457"/>
        <w:gridCol w:w="457"/>
        <w:gridCol w:w="530"/>
      </w:tblGrid>
      <w:tr>
        <w:trPr>
          <w:trHeight w:val="336" w:hRule="atLeast"/>
        </w:trPr>
        <w:tc>
          <w:tcPr>
            <w:tcW w:w="1933" w:type="dxa"/>
          </w:tcPr>
          <w:p>
            <w:pPr>
              <w:pStyle w:val="TableParagraph"/>
              <w:spacing w:before="34"/>
              <w:ind w:left="118"/>
              <w:rPr>
                <w:sz w:val="22"/>
              </w:rPr>
            </w:pPr>
            <w:r>
              <w:rPr>
                <w:sz w:val="22"/>
              </w:rPr>
              <w:t>sequence</w:t>
            </w:r>
          </w:p>
        </w:tc>
        <w:tc>
          <w:tcPr>
            <w:tcW w:w="348" w:type="dxa"/>
          </w:tcPr>
          <w:p>
            <w:pPr>
              <w:pStyle w:val="TableParagraph"/>
              <w:spacing w:before="34"/>
              <w:ind w:left="118"/>
              <w:rPr>
                <w:sz w:val="22"/>
              </w:rPr>
            </w:pPr>
            <w:r>
              <w:rPr>
                <w:w w:val="87"/>
                <w:sz w:val="22"/>
              </w:rPr>
              <w:t>6</w:t>
            </w:r>
          </w:p>
        </w:tc>
        <w:tc>
          <w:tcPr>
            <w:tcW w:w="457" w:type="dxa"/>
          </w:tcPr>
          <w:p>
            <w:pPr>
              <w:pStyle w:val="TableParagraph"/>
              <w:spacing w:before="34"/>
              <w:ind w:right="108"/>
              <w:jc w:val="right"/>
              <w:rPr>
                <w:sz w:val="22"/>
              </w:rPr>
            </w:pPr>
            <w:r>
              <w:rPr>
                <w:sz w:val="22"/>
              </w:rPr>
              <w:t>15</w:t>
            </w:r>
          </w:p>
        </w:tc>
        <w:tc>
          <w:tcPr>
            <w:tcW w:w="457" w:type="dxa"/>
          </w:tcPr>
          <w:p>
            <w:pPr>
              <w:pStyle w:val="TableParagraph"/>
              <w:spacing w:before="34"/>
              <w:ind w:right="107"/>
              <w:jc w:val="right"/>
              <w:rPr>
                <w:sz w:val="22"/>
              </w:rPr>
            </w:pPr>
            <w:r>
              <w:rPr>
                <w:w w:val="85"/>
                <w:sz w:val="22"/>
              </w:rPr>
              <w:t>28</w:t>
            </w:r>
          </w:p>
        </w:tc>
        <w:tc>
          <w:tcPr>
            <w:tcW w:w="457" w:type="dxa"/>
          </w:tcPr>
          <w:p>
            <w:pPr>
              <w:pStyle w:val="TableParagraph"/>
              <w:spacing w:before="34"/>
              <w:ind w:right="107"/>
              <w:jc w:val="right"/>
              <w:rPr>
                <w:sz w:val="22"/>
              </w:rPr>
            </w:pPr>
            <w:r>
              <w:rPr>
                <w:w w:val="90"/>
                <w:sz w:val="22"/>
              </w:rPr>
              <w:t>45</w:t>
            </w:r>
          </w:p>
        </w:tc>
        <w:tc>
          <w:tcPr>
            <w:tcW w:w="457" w:type="dxa"/>
          </w:tcPr>
          <w:p>
            <w:pPr>
              <w:pStyle w:val="TableParagraph"/>
              <w:spacing w:before="34"/>
              <w:ind w:right="107"/>
              <w:jc w:val="right"/>
              <w:rPr>
                <w:sz w:val="22"/>
              </w:rPr>
            </w:pPr>
            <w:r>
              <w:rPr>
                <w:w w:val="85"/>
                <w:sz w:val="22"/>
              </w:rPr>
              <w:t>66</w:t>
            </w:r>
          </w:p>
        </w:tc>
        <w:tc>
          <w:tcPr>
            <w:tcW w:w="457" w:type="dxa"/>
          </w:tcPr>
          <w:p>
            <w:pPr>
              <w:pStyle w:val="TableParagraph"/>
              <w:spacing w:before="34"/>
              <w:ind w:right="106"/>
              <w:jc w:val="right"/>
              <w:rPr>
                <w:sz w:val="22"/>
              </w:rPr>
            </w:pPr>
            <w:r>
              <w:rPr>
                <w:w w:val="95"/>
                <w:sz w:val="22"/>
              </w:rPr>
              <w:t>91</w:t>
            </w:r>
          </w:p>
        </w:tc>
        <w:tc>
          <w:tcPr>
            <w:tcW w:w="530" w:type="dxa"/>
          </w:tcPr>
          <w:p>
            <w:pPr>
              <w:pStyle w:val="TableParagraph"/>
              <w:spacing w:before="16"/>
              <w:ind w:left="120"/>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336" w:hRule="atLeast"/>
        </w:trPr>
        <w:tc>
          <w:tcPr>
            <w:tcW w:w="1933" w:type="dxa"/>
          </w:tcPr>
          <w:p>
            <w:pPr>
              <w:pStyle w:val="TableParagraph"/>
              <w:spacing w:before="34"/>
              <w:ind w:left="118"/>
              <w:rPr>
                <w:sz w:val="22"/>
              </w:rPr>
            </w:pPr>
            <w:r>
              <w:rPr>
                <w:sz w:val="22"/>
              </w:rPr>
              <w:t>differences</w:t>
            </w:r>
          </w:p>
        </w:tc>
        <w:tc>
          <w:tcPr>
            <w:tcW w:w="348" w:type="dxa"/>
          </w:tcPr>
          <w:p>
            <w:pPr>
              <w:pStyle w:val="TableParagraph"/>
              <w:rPr>
                <w:rFonts w:ascii="Times New Roman"/>
                <w:sz w:val="20"/>
              </w:rPr>
            </w:pPr>
          </w:p>
        </w:tc>
        <w:tc>
          <w:tcPr>
            <w:tcW w:w="457" w:type="dxa"/>
          </w:tcPr>
          <w:p>
            <w:pPr>
              <w:pStyle w:val="TableParagraph"/>
              <w:spacing w:before="34"/>
              <w:ind w:right="108"/>
              <w:jc w:val="right"/>
              <w:rPr>
                <w:sz w:val="22"/>
              </w:rPr>
            </w:pPr>
            <w:r>
              <w:rPr>
                <w:w w:val="87"/>
                <w:sz w:val="22"/>
              </w:rPr>
              <w:t>9</w:t>
            </w:r>
          </w:p>
        </w:tc>
        <w:tc>
          <w:tcPr>
            <w:tcW w:w="457" w:type="dxa"/>
          </w:tcPr>
          <w:p>
            <w:pPr>
              <w:pStyle w:val="TableParagraph"/>
              <w:spacing w:before="34"/>
              <w:ind w:right="107"/>
              <w:jc w:val="right"/>
              <w:rPr>
                <w:sz w:val="22"/>
              </w:rPr>
            </w:pPr>
            <w:r>
              <w:rPr>
                <w:sz w:val="22"/>
              </w:rPr>
              <w:t>13</w:t>
            </w:r>
          </w:p>
        </w:tc>
        <w:tc>
          <w:tcPr>
            <w:tcW w:w="457" w:type="dxa"/>
          </w:tcPr>
          <w:p>
            <w:pPr>
              <w:pStyle w:val="TableParagraph"/>
              <w:spacing w:before="34"/>
              <w:ind w:right="107"/>
              <w:jc w:val="right"/>
              <w:rPr>
                <w:sz w:val="22"/>
              </w:rPr>
            </w:pPr>
            <w:r>
              <w:rPr>
                <w:w w:val="105"/>
                <w:sz w:val="22"/>
              </w:rPr>
              <w:t>17</w:t>
            </w:r>
          </w:p>
        </w:tc>
        <w:tc>
          <w:tcPr>
            <w:tcW w:w="457" w:type="dxa"/>
          </w:tcPr>
          <w:p>
            <w:pPr>
              <w:pStyle w:val="TableParagraph"/>
              <w:spacing w:before="34"/>
              <w:ind w:right="107"/>
              <w:jc w:val="right"/>
              <w:rPr>
                <w:sz w:val="22"/>
              </w:rPr>
            </w:pPr>
            <w:r>
              <w:rPr>
                <w:sz w:val="22"/>
              </w:rPr>
              <w:t>21</w:t>
            </w:r>
          </w:p>
        </w:tc>
        <w:tc>
          <w:tcPr>
            <w:tcW w:w="457" w:type="dxa"/>
          </w:tcPr>
          <w:p>
            <w:pPr>
              <w:pStyle w:val="TableParagraph"/>
              <w:spacing w:before="34"/>
              <w:ind w:right="106"/>
              <w:jc w:val="right"/>
              <w:rPr>
                <w:sz w:val="22"/>
              </w:rPr>
            </w:pPr>
            <w:r>
              <w:rPr>
                <w:w w:val="90"/>
                <w:sz w:val="22"/>
              </w:rPr>
              <w:t>25</w:t>
            </w:r>
          </w:p>
        </w:tc>
        <w:tc>
          <w:tcPr>
            <w:tcW w:w="530" w:type="dxa"/>
          </w:tcPr>
          <w:p>
            <w:pPr>
              <w:pStyle w:val="TableParagraph"/>
              <w:spacing w:before="16"/>
              <w:ind w:left="120"/>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336" w:hRule="atLeast"/>
        </w:trPr>
        <w:tc>
          <w:tcPr>
            <w:tcW w:w="1933" w:type="dxa"/>
          </w:tcPr>
          <w:p>
            <w:pPr>
              <w:pStyle w:val="TableParagraph"/>
              <w:spacing w:before="34"/>
              <w:ind w:left="118"/>
              <w:rPr>
                <w:sz w:val="22"/>
              </w:rPr>
            </w:pPr>
            <w:r>
              <w:rPr>
                <w:w w:val="95"/>
                <w:sz w:val="22"/>
              </w:rPr>
              <w:t>second differences</w:t>
            </w:r>
          </w:p>
        </w:tc>
        <w:tc>
          <w:tcPr>
            <w:tcW w:w="348" w:type="dxa"/>
          </w:tcPr>
          <w:p>
            <w:pPr>
              <w:pStyle w:val="TableParagraph"/>
              <w:rPr>
                <w:rFonts w:ascii="Times New Roman"/>
                <w:sz w:val="20"/>
              </w:rPr>
            </w:pPr>
          </w:p>
        </w:tc>
        <w:tc>
          <w:tcPr>
            <w:tcW w:w="457" w:type="dxa"/>
          </w:tcPr>
          <w:p>
            <w:pPr>
              <w:pStyle w:val="TableParagraph"/>
              <w:rPr>
                <w:rFonts w:ascii="Times New Roman"/>
                <w:sz w:val="20"/>
              </w:rPr>
            </w:pPr>
          </w:p>
        </w:tc>
        <w:tc>
          <w:tcPr>
            <w:tcW w:w="457" w:type="dxa"/>
          </w:tcPr>
          <w:p>
            <w:pPr>
              <w:pStyle w:val="TableParagraph"/>
              <w:spacing w:before="34"/>
              <w:ind w:right="107"/>
              <w:jc w:val="right"/>
              <w:rPr>
                <w:sz w:val="22"/>
              </w:rPr>
            </w:pPr>
            <w:r>
              <w:rPr>
                <w:w w:val="87"/>
                <w:sz w:val="22"/>
              </w:rPr>
              <w:t>4</w:t>
            </w:r>
          </w:p>
        </w:tc>
        <w:tc>
          <w:tcPr>
            <w:tcW w:w="457" w:type="dxa"/>
          </w:tcPr>
          <w:p>
            <w:pPr>
              <w:pStyle w:val="TableParagraph"/>
              <w:spacing w:before="34"/>
              <w:ind w:right="107"/>
              <w:jc w:val="right"/>
              <w:rPr>
                <w:sz w:val="22"/>
              </w:rPr>
            </w:pPr>
            <w:r>
              <w:rPr>
                <w:w w:val="87"/>
                <w:sz w:val="22"/>
              </w:rPr>
              <w:t>4</w:t>
            </w:r>
          </w:p>
        </w:tc>
        <w:tc>
          <w:tcPr>
            <w:tcW w:w="457" w:type="dxa"/>
          </w:tcPr>
          <w:p>
            <w:pPr>
              <w:pStyle w:val="TableParagraph"/>
              <w:spacing w:before="34"/>
              <w:ind w:right="107"/>
              <w:jc w:val="right"/>
              <w:rPr>
                <w:sz w:val="22"/>
              </w:rPr>
            </w:pPr>
            <w:r>
              <w:rPr>
                <w:w w:val="87"/>
                <w:sz w:val="22"/>
              </w:rPr>
              <w:t>4</w:t>
            </w:r>
          </w:p>
        </w:tc>
        <w:tc>
          <w:tcPr>
            <w:tcW w:w="457" w:type="dxa"/>
          </w:tcPr>
          <w:p>
            <w:pPr>
              <w:pStyle w:val="TableParagraph"/>
              <w:spacing w:before="34"/>
              <w:ind w:right="106"/>
              <w:jc w:val="right"/>
              <w:rPr>
                <w:sz w:val="22"/>
              </w:rPr>
            </w:pPr>
            <w:r>
              <w:rPr>
                <w:w w:val="87"/>
                <w:sz w:val="22"/>
              </w:rPr>
              <w:t>4</w:t>
            </w:r>
          </w:p>
        </w:tc>
        <w:tc>
          <w:tcPr>
            <w:tcW w:w="530" w:type="dxa"/>
          </w:tcPr>
          <w:p>
            <w:pPr>
              <w:pStyle w:val="TableParagraph"/>
              <w:spacing w:before="16"/>
              <w:ind w:left="120"/>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bl>
    <w:p>
      <w:pPr>
        <w:pStyle w:val="BodyText"/>
        <w:spacing w:before="8"/>
        <w:rPr>
          <w:b/>
          <w:sz w:val="26"/>
        </w:rPr>
      </w:pPr>
    </w:p>
    <w:p>
      <w:pPr>
        <w:pStyle w:val="BodyText"/>
        <w:spacing w:line="321" w:lineRule="auto"/>
        <w:ind w:left="520" w:right="1098"/>
        <w:jc w:val="both"/>
      </w:pPr>
      <w:r>
        <w:rPr>
          <w:spacing w:val="-7"/>
        </w:rPr>
        <w:t>You </w:t>
      </w:r>
      <w:r>
        <w:rPr/>
        <w:t>can </w:t>
      </w:r>
      <w:r>
        <w:rPr>
          <w:spacing w:val="-3"/>
        </w:rPr>
        <w:t>check </w:t>
      </w:r>
      <w:r>
        <w:rPr/>
        <w:t>whether a sequence of number can </w:t>
      </w:r>
      <w:r>
        <w:rPr>
          <w:spacing w:val="3"/>
        </w:rPr>
        <w:t>be </w:t>
      </w:r>
      <w:r>
        <w:rPr/>
        <w:t>given </w:t>
      </w:r>
      <w:r>
        <w:rPr>
          <w:spacing w:val="-3"/>
        </w:rPr>
        <w:t>by </w:t>
      </w:r>
      <w:r>
        <w:rPr/>
        <w:t>a quadratic function </w:t>
      </w:r>
      <w:r>
        <w:rPr>
          <w:spacing w:val="-3"/>
        </w:rPr>
        <w:t>by </w:t>
      </w:r>
      <w:r>
        <w:rPr/>
        <w:t>finding the second differences. Once you know that a sequence is quadratic, to find the coefficients</w:t>
      </w:r>
      <w:r>
        <w:rPr>
          <w:spacing w:val="-13"/>
        </w:rPr>
        <w:t> </w:t>
      </w:r>
      <w:r>
        <w:rPr>
          <w:rFonts w:ascii="Times New Roman"/>
          <w:i/>
        </w:rPr>
        <w:t>a</w:t>
      </w:r>
      <w:r>
        <w:rPr/>
        <w:t>,</w:t>
      </w:r>
    </w:p>
    <w:p>
      <w:pPr>
        <w:spacing w:after="0" w:line="321" w:lineRule="auto"/>
        <w:jc w:val="both"/>
        <w:sectPr>
          <w:pgSz w:w="12240" w:h="15840"/>
          <w:pgMar w:header="1427" w:footer="0" w:top="1660" w:bottom="280" w:left="1280" w:right="340"/>
        </w:sectPr>
      </w:pPr>
    </w:p>
    <w:p>
      <w:pPr>
        <w:pStyle w:val="BodyText"/>
        <w:rPr>
          <w:sz w:val="20"/>
        </w:rPr>
      </w:pPr>
    </w:p>
    <w:p>
      <w:pPr>
        <w:pStyle w:val="BodyText"/>
        <w:spacing w:before="2"/>
        <w:rPr>
          <w:sz w:val="19"/>
        </w:rPr>
      </w:pPr>
    </w:p>
    <w:p>
      <w:pPr>
        <w:pStyle w:val="BodyText"/>
        <w:spacing w:line="324" w:lineRule="auto" w:before="58"/>
        <w:ind w:left="160" w:right="1458"/>
        <w:jc w:val="both"/>
      </w:pPr>
      <w:bookmarkStart w:name="_bookmark321" w:id="595"/>
      <w:bookmarkEnd w:id="595"/>
      <w:r>
        <w:rPr/>
      </w:r>
      <w:r>
        <w:rPr>
          <w:rFonts w:ascii="Times New Roman"/>
          <w:i/>
        </w:rPr>
        <w:t>b</w:t>
      </w:r>
      <w:r>
        <w:rPr/>
        <w:t>, and </w:t>
      </w:r>
      <w:r>
        <w:rPr>
          <w:rFonts w:ascii="Times New Roman"/>
          <w:i/>
        </w:rPr>
        <w:t>c</w:t>
      </w:r>
      <w:r>
        <w:rPr/>
        <w:t>, plug in the values you </w:t>
      </w:r>
      <w:r>
        <w:rPr>
          <w:spacing w:val="-3"/>
        </w:rPr>
        <w:t>have </w:t>
      </w:r>
      <w:r>
        <w:rPr/>
        <w:t>and solve for </w:t>
      </w:r>
      <w:r>
        <w:rPr>
          <w:rFonts w:ascii="Times New Roman"/>
          <w:i/>
        </w:rPr>
        <w:t>a</w:t>
      </w:r>
      <w:r>
        <w:rPr/>
        <w:t>, </w:t>
      </w:r>
      <w:r>
        <w:rPr>
          <w:rFonts w:ascii="Times New Roman"/>
          <w:i/>
        </w:rPr>
        <w:t>b</w:t>
      </w:r>
      <w:r>
        <w:rPr/>
        <w:t>, and </w:t>
      </w:r>
      <w:r>
        <w:rPr>
          <w:rFonts w:ascii="Times New Roman"/>
          <w:i/>
        </w:rPr>
        <w:t>c</w:t>
      </w:r>
      <w:r>
        <w:rPr/>
        <w:t>. The system of three equations in three unknowns that you get will </w:t>
      </w:r>
      <w:r>
        <w:rPr>
          <w:spacing w:val="3"/>
        </w:rPr>
        <w:t>be </w:t>
      </w:r>
      <w:r>
        <w:rPr/>
        <w:t>particularly east to solve. The method shown in the example below should </w:t>
      </w:r>
      <w:r>
        <w:rPr>
          <w:spacing w:val="-3"/>
        </w:rPr>
        <w:t>always</w:t>
      </w:r>
      <w:r>
        <w:rPr>
          <w:spacing w:val="19"/>
        </w:rPr>
        <w:t> </w:t>
      </w:r>
      <w:r>
        <w:rPr/>
        <w:t>work.</w:t>
      </w:r>
    </w:p>
    <w:p>
      <w:pPr>
        <w:spacing w:line="307" w:lineRule="auto" w:before="0"/>
        <w:ind w:left="498" w:right="6336" w:hanging="1"/>
        <w:jc w:val="left"/>
        <w:rPr>
          <w:sz w:val="22"/>
        </w:rPr>
      </w:pPr>
      <w:r>
        <w:rPr>
          <w:spacing w:val="-6"/>
          <w:w w:val="105"/>
          <w:sz w:val="22"/>
        </w:rPr>
        <w:t>For</w:t>
      </w:r>
      <w:r>
        <w:rPr>
          <w:spacing w:val="-25"/>
          <w:w w:val="105"/>
          <w:sz w:val="22"/>
        </w:rPr>
        <w:t> </w:t>
      </w:r>
      <w:r>
        <w:rPr>
          <w:w w:val="105"/>
          <w:sz w:val="22"/>
        </w:rPr>
        <w:t>the</w:t>
      </w:r>
      <w:r>
        <w:rPr>
          <w:spacing w:val="-24"/>
          <w:w w:val="105"/>
          <w:sz w:val="22"/>
        </w:rPr>
        <w:t> </w:t>
      </w:r>
      <w:r>
        <w:rPr>
          <w:w w:val="105"/>
          <w:sz w:val="22"/>
        </w:rPr>
        <w:t>sequence</w:t>
      </w:r>
      <w:r>
        <w:rPr>
          <w:spacing w:val="-25"/>
          <w:w w:val="105"/>
          <w:sz w:val="22"/>
        </w:rPr>
        <w:t> </w:t>
      </w:r>
      <w:r>
        <w:rPr>
          <w:w w:val="105"/>
          <w:sz w:val="22"/>
        </w:rPr>
        <w:t>6</w:t>
      </w:r>
      <w:r>
        <w:rPr>
          <w:rFonts w:ascii="Times New Roman" w:hAnsi="Times New Roman"/>
          <w:i/>
          <w:w w:val="105"/>
          <w:sz w:val="22"/>
        </w:rPr>
        <w:t>,</w:t>
      </w:r>
      <w:r>
        <w:rPr>
          <w:rFonts w:ascii="Times New Roman" w:hAnsi="Times New Roman"/>
          <w:i/>
          <w:spacing w:val="-42"/>
          <w:w w:val="105"/>
          <w:sz w:val="22"/>
        </w:rPr>
        <w:t> </w:t>
      </w:r>
      <w:r>
        <w:rPr>
          <w:w w:val="105"/>
          <w:sz w:val="22"/>
        </w:rPr>
        <w:t>15</w:t>
      </w:r>
      <w:r>
        <w:rPr>
          <w:rFonts w:ascii="Times New Roman" w:hAnsi="Times New Roman"/>
          <w:i/>
          <w:w w:val="105"/>
          <w:sz w:val="22"/>
        </w:rPr>
        <w:t>,</w:t>
      </w:r>
      <w:r>
        <w:rPr>
          <w:rFonts w:ascii="Times New Roman" w:hAnsi="Times New Roman"/>
          <w:i/>
          <w:spacing w:val="-42"/>
          <w:w w:val="105"/>
          <w:sz w:val="22"/>
        </w:rPr>
        <w:t> </w:t>
      </w:r>
      <w:r>
        <w:rPr>
          <w:w w:val="105"/>
          <w:sz w:val="22"/>
        </w:rPr>
        <w:t>28</w:t>
      </w:r>
      <w:r>
        <w:rPr>
          <w:rFonts w:ascii="Times New Roman" w:hAnsi="Times New Roman"/>
          <w:i/>
          <w:w w:val="105"/>
          <w:sz w:val="22"/>
        </w:rPr>
        <w:t>,</w:t>
      </w:r>
      <w:r>
        <w:rPr>
          <w:rFonts w:ascii="Times New Roman" w:hAnsi="Times New Roman"/>
          <w:i/>
          <w:spacing w:val="-42"/>
          <w:w w:val="105"/>
          <w:sz w:val="22"/>
        </w:rPr>
        <w:t> </w:t>
      </w:r>
      <w:r>
        <w:rPr>
          <w:w w:val="105"/>
          <w:sz w:val="22"/>
        </w:rPr>
        <w:t>45</w:t>
      </w:r>
      <w:r>
        <w:rPr>
          <w:rFonts w:ascii="Times New Roman" w:hAnsi="Times New Roman"/>
          <w:i/>
          <w:w w:val="105"/>
          <w:sz w:val="22"/>
        </w:rPr>
        <w:t>,</w:t>
      </w:r>
      <w:r>
        <w:rPr>
          <w:rFonts w:ascii="Times New Roman" w:hAnsi="Times New Roman"/>
          <w:i/>
          <w:spacing w:val="-42"/>
          <w:w w:val="105"/>
          <w:sz w:val="22"/>
        </w:rPr>
        <w:t> </w:t>
      </w:r>
      <w:r>
        <w:rPr>
          <w:w w:val="105"/>
          <w:sz w:val="22"/>
        </w:rPr>
        <w:t>66</w:t>
      </w:r>
      <w:r>
        <w:rPr>
          <w:rFonts w:ascii="Times New Roman" w:hAnsi="Times New Roman"/>
          <w:i/>
          <w:w w:val="105"/>
          <w:sz w:val="22"/>
        </w:rPr>
        <w:t>,</w:t>
      </w:r>
      <w:r>
        <w:rPr>
          <w:rFonts w:ascii="Times New Roman" w:hAnsi="Times New Roman"/>
          <w:i/>
          <w:spacing w:val="-42"/>
          <w:w w:val="105"/>
          <w:sz w:val="22"/>
        </w:rPr>
        <w:t> </w:t>
      </w:r>
      <w:r>
        <w:rPr>
          <w:w w:val="105"/>
          <w:sz w:val="22"/>
        </w:rPr>
        <w:t>91</w:t>
      </w:r>
      <w:r>
        <w:rPr>
          <w:rFonts w:ascii="Times New Roman" w:hAnsi="Times New Roman"/>
          <w:i/>
          <w:w w:val="105"/>
          <w:sz w:val="22"/>
        </w:rPr>
        <w:t>,</w:t>
      </w:r>
      <w:r>
        <w:rPr>
          <w:rFonts w:ascii="Times New Roman" w:hAnsi="Times New Roman"/>
          <w:i/>
          <w:spacing w:val="-42"/>
          <w:w w:val="105"/>
          <w:sz w:val="22"/>
        </w:rPr>
        <w:t> </w:t>
      </w:r>
      <w:r>
        <w:rPr>
          <w:rFonts w:ascii="Times New Roman" w:hAnsi="Times New Roman"/>
          <w:i/>
          <w:w w:val="105"/>
          <w:sz w:val="22"/>
        </w:rPr>
        <w:t>.</w:t>
      </w:r>
      <w:r>
        <w:rPr>
          <w:rFonts w:ascii="Times New Roman" w:hAnsi="Times New Roman"/>
          <w:i/>
          <w:spacing w:val="-42"/>
          <w:w w:val="105"/>
          <w:sz w:val="22"/>
        </w:rPr>
        <w:t> </w:t>
      </w:r>
      <w:r>
        <w:rPr>
          <w:rFonts w:ascii="Times New Roman" w:hAnsi="Times New Roman"/>
          <w:i/>
          <w:w w:val="105"/>
          <w:sz w:val="22"/>
        </w:rPr>
        <w:t>.</w:t>
      </w:r>
      <w:r>
        <w:rPr>
          <w:rFonts w:ascii="Times New Roman" w:hAnsi="Times New Roman"/>
          <w:i/>
          <w:spacing w:val="-43"/>
          <w:w w:val="105"/>
          <w:sz w:val="22"/>
        </w:rPr>
        <w:t> </w:t>
      </w:r>
      <w:r>
        <w:rPr>
          <w:rFonts w:ascii="Times New Roman" w:hAnsi="Times New Roman"/>
          <w:i/>
          <w:w w:val="105"/>
          <w:sz w:val="22"/>
        </w:rPr>
        <w:t>.</w:t>
      </w:r>
      <w:r>
        <w:rPr>
          <w:w w:val="105"/>
          <w:sz w:val="22"/>
        </w:rPr>
        <w:t>, </w:t>
      </w:r>
      <w:r>
        <w:rPr>
          <w:rFonts w:ascii="Times New Roman" w:hAnsi="Times New Roman"/>
          <w:i/>
          <w:w w:val="105"/>
          <w:sz w:val="22"/>
        </w:rPr>
        <w:t>a</w:t>
      </w:r>
      <w:r>
        <w:rPr>
          <w:rFonts w:ascii="Times New Roman" w:hAnsi="Times New Roman"/>
          <w:i/>
          <w:spacing w:val="-8"/>
          <w:w w:val="105"/>
          <w:sz w:val="22"/>
        </w:rPr>
        <w:t> </w:t>
      </w:r>
      <w:r>
        <w:rPr>
          <w:rFonts w:ascii="MS UI Gothic" w:hAnsi="MS UI Gothic"/>
          <w:w w:val="105"/>
          <w:sz w:val="22"/>
        </w:rPr>
        <w:t>·</w:t>
      </w:r>
      <w:r>
        <w:rPr>
          <w:rFonts w:ascii="MS UI Gothic" w:hAnsi="MS UI Gothic"/>
          <w:spacing w:val="-20"/>
          <w:w w:val="105"/>
          <w:sz w:val="22"/>
        </w:rPr>
        <w:t> </w:t>
      </w:r>
      <w:r>
        <w:rPr>
          <w:w w:val="105"/>
          <w:sz w:val="22"/>
        </w:rPr>
        <w:t>1</w:t>
      </w:r>
      <w:r>
        <w:rPr>
          <w:rFonts w:ascii="Times New Roman" w:hAnsi="Times New Roman"/>
          <w:w w:val="105"/>
          <w:sz w:val="22"/>
          <w:vertAlign w:val="superscript"/>
        </w:rPr>
        <w:t>2</w:t>
      </w:r>
      <w:r>
        <w:rPr>
          <w:rFonts w:ascii="Times New Roman" w:hAnsi="Times New Roman"/>
          <w:spacing w:val="3"/>
          <w:w w:val="105"/>
          <w:sz w:val="22"/>
          <w:vertAlign w:val="baseline"/>
        </w:rPr>
        <w:t> </w:t>
      </w:r>
      <w:r>
        <w:rPr>
          <w:w w:val="105"/>
          <w:sz w:val="22"/>
          <w:vertAlign w:val="baseline"/>
        </w:rPr>
        <w:t>+</w:t>
      </w:r>
      <w:r>
        <w:rPr>
          <w:spacing w:val="-5"/>
          <w:w w:val="105"/>
          <w:sz w:val="22"/>
          <w:vertAlign w:val="baseline"/>
        </w:rPr>
        <w:t> </w:t>
      </w:r>
      <w:r>
        <w:rPr>
          <w:rFonts w:ascii="Times New Roman" w:hAnsi="Times New Roman"/>
          <w:i/>
          <w:w w:val="105"/>
          <w:sz w:val="22"/>
          <w:vertAlign w:val="baseline"/>
        </w:rPr>
        <w:t>b</w:t>
      </w:r>
      <w:r>
        <w:rPr>
          <w:rFonts w:ascii="Times New Roman" w:hAnsi="Times New Roman"/>
          <w:i/>
          <w:spacing w:val="-7"/>
          <w:w w:val="105"/>
          <w:sz w:val="22"/>
          <w:vertAlign w:val="baseline"/>
        </w:rPr>
        <w:t> </w:t>
      </w:r>
      <w:r>
        <w:rPr>
          <w:rFonts w:ascii="MS UI Gothic" w:hAnsi="MS UI Gothic"/>
          <w:w w:val="105"/>
          <w:sz w:val="22"/>
          <w:vertAlign w:val="baseline"/>
        </w:rPr>
        <w:t>·</w:t>
      </w:r>
      <w:r>
        <w:rPr>
          <w:rFonts w:ascii="MS UI Gothic" w:hAnsi="MS UI Gothic"/>
          <w:spacing w:val="-20"/>
          <w:w w:val="105"/>
          <w:sz w:val="22"/>
          <w:vertAlign w:val="baseline"/>
        </w:rPr>
        <w:t> </w:t>
      </w:r>
      <w:r>
        <w:rPr>
          <w:w w:val="105"/>
          <w:sz w:val="22"/>
          <w:vertAlign w:val="baseline"/>
        </w:rPr>
        <w:t>1</w:t>
      </w:r>
      <w:r>
        <w:rPr>
          <w:spacing w:val="-5"/>
          <w:w w:val="105"/>
          <w:sz w:val="22"/>
          <w:vertAlign w:val="baseline"/>
        </w:rPr>
        <w:t> </w:t>
      </w:r>
      <w:r>
        <w:rPr>
          <w:w w:val="105"/>
          <w:sz w:val="22"/>
          <w:vertAlign w:val="baseline"/>
        </w:rPr>
        <w:t>+</w:t>
      </w:r>
      <w:r>
        <w:rPr>
          <w:spacing w:val="-6"/>
          <w:w w:val="105"/>
          <w:sz w:val="22"/>
          <w:vertAlign w:val="baseline"/>
        </w:rPr>
        <w:t> </w:t>
      </w:r>
      <w:r>
        <w:rPr>
          <w:rFonts w:ascii="Times New Roman" w:hAnsi="Times New Roman"/>
          <w:i/>
          <w:w w:val="105"/>
          <w:sz w:val="22"/>
          <w:vertAlign w:val="baseline"/>
        </w:rPr>
        <w:t>c</w:t>
      </w:r>
      <w:r>
        <w:rPr>
          <w:rFonts w:ascii="Times New Roman" w:hAnsi="Times New Roman"/>
          <w:i/>
          <w:spacing w:val="6"/>
          <w:w w:val="105"/>
          <w:sz w:val="22"/>
          <w:vertAlign w:val="baseline"/>
        </w:rPr>
        <w:t> </w:t>
      </w:r>
      <w:r>
        <w:rPr>
          <w:w w:val="105"/>
          <w:sz w:val="22"/>
          <w:vertAlign w:val="baseline"/>
        </w:rPr>
        <w:t>=</w:t>
      </w:r>
      <w:r>
        <w:rPr>
          <w:spacing w:val="7"/>
          <w:w w:val="105"/>
          <w:sz w:val="22"/>
          <w:vertAlign w:val="baseline"/>
        </w:rPr>
        <w:t> </w:t>
      </w:r>
      <w:r>
        <w:rPr>
          <w:rFonts w:ascii="Times New Roman" w:hAnsi="Times New Roman"/>
          <w:i/>
          <w:w w:val="105"/>
          <w:sz w:val="22"/>
          <w:vertAlign w:val="baseline"/>
        </w:rPr>
        <w:t>a</w:t>
      </w:r>
      <w:r>
        <w:rPr>
          <w:rFonts w:ascii="Times New Roman" w:hAnsi="Times New Roman"/>
          <w:i/>
          <w:spacing w:val="-7"/>
          <w:w w:val="105"/>
          <w:sz w:val="22"/>
          <w:vertAlign w:val="baseline"/>
        </w:rPr>
        <w:t> </w:t>
      </w:r>
      <w:r>
        <w:rPr>
          <w:w w:val="105"/>
          <w:sz w:val="22"/>
          <w:vertAlign w:val="baseline"/>
        </w:rPr>
        <w:t>+</w:t>
      </w:r>
      <w:r>
        <w:rPr>
          <w:spacing w:val="-6"/>
          <w:w w:val="105"/>
          <w:sz w:val="22"/>
          <w:vertAlign w:val="baseline"/>
        </w:rPr>
        <w:t> </w:t>
      </w:r>
      <w:r>
        <w:rPr>
          <w:rFonts w:ascii="Times New Roman" w:hAnsi="Times New Roman"/>
          <w:i/>
          <w:w w:val="105"/>
          <w:sz w:val="22"/>
          <w:vertAlign w:val="baseline"/>
        </w:rPr>
        <w:t>b</w:t>
      </w:r>
      <w:r>
        <w:rPr>
          <w:rFonts w:ascii="Times New Roman" w:hAnsi="Times New Roman"/>
          <w:i/>
          <w:spacing w:val="-7"/>
          <w:w w:val="105"/>
          <w:sz w:val="22"/>
          <w:vertAlign w:val="baseline"/>
        </w:rPr>
        <w:t> </w:t>
      </w:r>
      <w:r>
        <w:rPr>
          <w:w w:val="105"/>
          <w:sz w:val="22"/>
          <w:vertAlign w:val="baseline"/>
        </w:rPr>
        <w:t>+</w:t>
      </w:r>
      <w:r>
        <w:rPr>
          <w:spacing w:val="-5"/>
          <w:w w:val="105"/>
          <w:sz w:val="22"/>
          <w:vertAlign w:val="baseline"/>
        </w:rPr>
        <w:t> </w:t>
      </w:r>
      <w:r>
        <w:rPr>
          <w:rFonts w:ascii="Times New Roman" w:hAnsi="Times New Roman"/>
          <w:i/>
          <w:w w:val="105"/>
          <w:sz w:val="22"/>
          <w:vertAlign w:val="baseline"/>
        </w:rPr>
        <w:t>c</w:t>
      </w:r>
      <w:r>
        <w:rPr>
          <w:rFonts w:ascii="Times New Roman" w:hAnsi="Times New Roman"/>
          <w:i/>
          <w:spacing w:val="5"/>
          <w:w w:val="105"/>
          <w:sz w:val="22"/>
          <w:vertAlign w:val="baseline"/>
        </w:rPr>
        <w:t> </w:t>
      </w:r>
      <w:r>
        <w:rPr>
          <w:w w:val="105"/>
          <w:sz w:val="22"/>
          <w:vertAlign w:val="baseline"/>
        </w:rPr>
        <w:t>=</w:t>
      </w:r>
      <w:r>
        <w:rPr>
          <w:spacing w:val="7"/>
          <w:w w:val="105"/>
          <w:sz w:val="22"/>
          <w:vertAlign w:val="baseline"/>
        </w:rPr>
        <w:t> </w:t>
      </w:r>
      <w:r>
        <w:rPr>
          <w:w w:val="105"/>
          <w:sz w:val="22"/>
          <w:vertAlign w:val="baseline"/>
        </w:rPr>
        <w:t>6</w:t>
      </w:r>
    </w:p>
    <w:p>
      <w:pPr>
        <w:spacing w:line="259" w:lineRule="exact" w:before="0"/>
        <w:ind w:left="498" w:right="0" w:firstLine="0"/>
        <w:jc w:val="left"/>
        <w:rPr>
          <w:sz w:val="22"/>
        </w:rPr>
      </w:pPr>
      <w:r>
        <w:rPr>
          <w:rFonts w:ascii="Times New Roman" w:hAnsi="Times New Roman"/>
          <w:i/>
          <w:w w:val="105"/>
          <w:sz w:val="22"/>
        </w:rPr>
        <w:t>a</w:t>
      </w:r>
      <w:r>
        <w:rPr>
          <w:rFonts w:ascii="Times New Roman" w:hAnsi="Times New Roman"/>
          <w:i/>
          <w:spacing w:val="-11"/>
          <w:w w:val="105"/>
          <w:sz w:val="22"/>
        </w:rPr>
        <w:t> </w:t>
      </w:r>
      <w:r>
        <w:rPr>
          <w:rFonts w:ascii="MS UI Gothic" w:hAnsi="MS UI Gothic"/>
          <w:w w:val="115"/>
          <w:sz w:val="22"/>
        </w:rPr>
        <w:t>·</w:t>
      </w:r>
      <w:r>
        <w:rPr>
          <w:rFonts w:ascii="MS UI Gothic" w:hAnsi="MS UI Gothic"/>
          <w:spacing w:val="-30"/>
          <w:w w:val="115"/>
          <w:sz w:val="22"/>
        </w:rPr>
        <w:t> </w:t>
      </w:r>
      <w:r>
        <w:rPr>
          <w:w w:val="105"/>
          <w:sz w:val="22"/>
        </w:rPr>
        <w:t>2</w:t>
      </w:r>
      <w:r>
        <w:rPr>
          <w:rFonts w:ascii="Times New Roman" w:hAnsi="Times New Roman"/>
          <w:w w:val="105"/>
          <w:sz w:val="22"/>
          <w:vertAlign w:val="superscript"/>
        </w:rPr>
        <w:t>2</w:t>
      </w:r>
      <w:r>
        <w:rPr>
          <w:rFonts w:ascii="Times New Roman" w:hAnsi="Times New Roman"/>
          <w:w w:val="105"/>
          <w:sz w:val="22"/>
          <w:vertAlign w:val="baseline"/>
        </w:rPr>
        <w:t> </w:t>
      </w:r>
      <w:r>
        <w:rPr>
          <w:w w:val="105"/>
          <w:sz w:val="22"/>
          <w:vertAlign w:val="baseline"/>
        </w:rPr>
        <w:t>+</w:t>
      </w:r>
      <w:r>
        <w:rPr>
          <w:spacing w:val="-8"/>
          <w:w w:val="105"/>
          <w:sz w:val="22"/>
          <w:vertAlign w:val="baseline"/>
        </w:rPr>
        <w:t> </w:t>
      </w:r>
      <w:r>
        <w:rPr>
          <w:rFonts w:ascii="Times New Roman" w:hAnsi="Times New Roman"/>
          <w:i/>
          <w:w w:val="105"/>
          <w:sz w:val="22"/>
          <w:vertAlign w:val="baseline"/>
        </w:rPr>
        <w:t>b</w:t>
      </w:r>
      <w:r>
        <w:rPr>
          <w:rFonts w:ascii="Times New Roman" w:hAnsi="Times New Roman"/>
          <w:i/>
          <w:spacing w:val="-11"/>
          <w:w w:val="105"/>
          <w:sz w:val="22"/>
          <w:vertAlign w:val="baseline"/>
        </w:rPr>
        <w:t> </w:t>
      </w:r>
      <w:r>
        <w:rPr>
          <w:rFonts w:ascii="MS UI Gothic" w:hAnsi="MS UI Gothic"/>
          <w:w w:val="115"/>
          <w:sz w:val="22"/>
          <w:vertAlign w:val="baseline"/>
        </w:rPr>
        <w:t>·</w:t>
      </w:r>
      <w:r>
        <w:rPr>
          <w:rFonts w:ascii="MS UI Gothic" w:hAnsi="MS UI Gothic"/>
          <w:spacing w:val="-29"/>
          <w:w w:val="115"/>
          <w:sz w:val="22"/>
          <w:vertAlign w:val="baseline"/>
        </w:rPr>
        <w:t> </w:t>
      </w:r>
      <w:r>
        <w:rPr>
          <w:w w:val="105"/>
          <w:sz w:val="22"/>
          <w:vertAlign w:val="baseline"/>
        </w:rPr>
        <w:t>2</w:t>
      </w:r>
      <w:r>
        <w:rPr>
          <w:spacing w:val="-9"/>
          <w:w w:val="105"/>
          <w:sz w:val="22"/>
          <w:vertAlign w:val="baseline"/>
        </w:rPr>
        <w:t> </w:t>
      </w:r>
      <w:r>
        <w:rPr>
          <w:w w:val="105"/>
          <w:sz w:val="22"/>
          <w:vertAlign w:val="baseline"/>
        </w:rPr>
        <w:t>+</w:t>
      </w:r>
      <w:r>
        <w:rPr>
          <w:spacing w:val="-8"/>
          <w:w w:val="105"/>
          <w:sz w:val="22"/>
          <w:vertAlign w:val="baseline"/>
        </w:rPr>
        <w:t> </w:t>
      </w:r>
      <w:r>
        <w:rPr>
          <w:rFonts w:ascii="Times New Roman" w:hAnsi="Times New Roman"/>
          <w:i/>
          <w:w w:val="105"/>
          <w:sz w:val="22"/>
          <w:vertAlign w:val="baseline"/>
        </w:rPr>
        <w:t>c</w:t>
      </w:r>
      <w:r>
        <w:rPr>
          <w:rFonts w:ascii="Times New Roman" w:hAnsi="Times New Roman"/>
          <w:i/>
          <w:spacing w:val="2"/>
          <w:w w:val="105"/>
          <w:sz w:val="22"/>
          <w:vertAlign w:val="baseline"/>
        </w:rPr>
        <w:t> </w:t>
      </w:r>
      <w:r>
        <w:rPr>
          <w:w w:val="105"/>
          <w:sz w:val="22"/>
          <w:vertAlign w:val="baseline"/>
        </w:rPr>
        <w:t>=</w:t>
      </w:r>
      <w:r>
        <w:rPr>
          <w:spacing w:val="3"/>
          <w:w w:val="105"/>
          <w:sz w:val="22"/>
          <w:vertAlign w:val="baseline"/>
        </w:rPr>
        <w:t> </w:t>
      </w:r>
      <w:r>
        <w:rPr>
          <w:w w:val="105"/>
          <w:sz w:val="22"/>
          <w:vertAlign w:val="baseline"/>
        </w:rPr>
        <w:t>4</w:t>
      </w:r>
      <w:r>
        <w:rPr>
          <w:rFonts w:ascii="Times New Roman" w:hAnsi="Times New Roman"/>
          <w:i/>
          <w:w w:val="105"/>
          <w:sz w:val="22"/>
          <w:vertAlign w:val="baseline"/>
        </w:rPr>
        <w:t>a</w:t>
      </w:r>
      <w:r>
        <w:rPr>
          <w:rFonts w:ascii="Times New Roman" w:hAnsi="Times New Roman"/>
          <w:i/>
          <w:spacing w:val="-10"/>
          <w:w w:val="105"/>
          <w:sz w:val="22"/>
          <w:vertAlign w:val="baseline"/>
        </w:rPr>
        <w:t> </w:t>
      </w:r>
      <w:r>
        <w:rPr>
          <w:w w:val="105"/>
          <w:sz w:val="22"/>
          <w:vertAlign w:val="baseline"/>
        </w:rPr>
        <w:t>+</w:t>
      </w:r>
      <w:r>
        <w:rPr>
          <w:spacing w:val="-8"/>
          <w:w w:val="105"/>
          <w:sz w:val="22"/>
          <w:vertAlign w:val="baseline"/>
        </w:rPr>
        <w:t> </w:t>
      </w:r>
      <w:r>
        <w:rPr>
          <w:w w:val="105"/>
          <w:sz w:val="22"/>
          <w:vertAlign w:val="baseline"/>
        </w:rPr>
        <w:t>2</w:t>
      </w:r>
      <w:r>
        <w:rPr>
          <w:rFonts w:ascii="Times New Roman" w:hAnsi="Times New Roman"/>
          <w:i/>
          <w:w w:val="105"/>
          <w:sz w:val="22"/>
          <w:vertAlign w:val="baseline"/>
        </w:rPr>
        <w:t>b</w:t>
      </w:r>
      <w:r>
        <w:rPr>
          <w:rFonts w:ascii="Times New Roman" w:hAnsi="Times New Roman"/>
          <w:i/>
          <w:spacing w:val="-11"/>
          <w:w w:val="105"/>
          <w:sz w:val="22"/>
          <w:vertAlign w:val="baseline"/>
        </w:rPr>
        <w:t> </w:t>
      </w:r>
      <w:r>
        <w:rPr>
          <w:w w:val="105"/>
          <w:sz w:val="22"/>
          <w:vertAlign w:val="baseline"/>
        </w:rPr>
        <w:t>+</w:t>
      </w:r>
      <w:r>
        <w:rPr>
          <w:spacing w:val="-8"/>
          <w:w w:val="105"/>
          <w:sz w:val="22"/>
          <w:vertAlign w:val="baseline"/>
        </w:rPr>
        <w:t> </w:t>
      </w:r>
      <w:r>
        <w:rPr>
          <w:rFonts w:ascii="Times New Roman" w:hAnsi="Times New Roman"/>
          <w:i/>
          <w:w w:val="105"/>
          <w:sz w:val="22"/>
          <w:vertAlign w:val="baseline"/>
        </w:rPr>
        <w:t>c</w:t>
      </w:r>
      <w:r>
        <w:rPr>
          <w:rFonts w:ascii="Times New Roman" w:hAnsi="Times New Roman"/>
          <w:i/>
          <w:spacing w:val="1"/>
          <w:w w:val="105"/>
          <w:sz w:val="22"/>
          <w:vertAlign w:val="baseline"/>
        </w:rPr>
        <w:t> </w:t>
      </w:r>
      <w:r>
        <w:rPr>
          <w:w w:val="105"/>
          <w:sz w:val="22"/>
          <w:vertAlign w:val="baseline"/>
        </w:rPr>
        <w:t>=</w:t>
      </w:r>
      <w:r>
        <w:rPr>
          <w:spacing w:val="4"/>
          <w:w w:val="105"/>
          <w:sz w:val="22"/>
          <w:vertAlign w:val="baseline"/>
        </w:rPr>
        <w:t> </w:t>
      </w:r>
      <w:r>
        <w:rPr>
          <w:w w:val="105"/>
          <w:sz w:val="22"/>
          <w:vertAlign w:val="baseline"/>
        </w:rPr>
        <w:t>15</w:t>
      </w:r>
    </w:p>
    <w:p>
      <w:pPr>
        <w:spacing w:before="56"/>
        <w:ind w:left="498" w:right="0" w:firstLine="0"/>
        <w:jc w:val="left"/>
        <w:rPr>
          <w:sz w:val="22"/>
        </w:rPr>
      </w:pPr>
      <w:r>
        <w:rPr>
          <w:rFonts w:ascii="Times New Roman" w:hAnsi="Times New Roman"/>
          <w:i/>
          <w:w w:val="105"/>
          <w:sz w:val="22"/>
        </w:rPr>
        <w:t>a</w:t>
      </w:r>
      <w:r>
        <w:rPr>
          <w:rFonts w:ascii="Times New Roman" w:hAnsi="Times New Roman"/>
          <w:i/>
          <w:spacing w:val="-13"/>
          <w:w w:val="105"/>
          <w:sz w:val="22"/>
        </w:rPr>
        <w:t> </w:t>
      </w:r>
      <w:r>
        <w:rPr>
          <w:rFonts w:ascii="MS UI Gothic" w:hAnsi="MS UI Gothic"/>
          <w:w w:val="115"/>
          <w:sz w:val="22"/>
        </w:rPr>
        <w:t>·</w:t>
      </w:r>
      <w:r>
        <w:rPr>
          <w:rFonts w:ascii="MS UI Gothic" w:hAnsi="MS UI Gothic"/>
          <w:spacing w:val="-32"/>
          <w:w w:val="115"/>
          <w:sz w:val="22"/>
        </w:rPr>
        <w:t> </w:t>
      </w:r>
      <w:r>
        <w:rPr>
          <w:w w:val="105"/>
          <w:sz w:val="22"/>
        </w:rPr>
        <w:t>3</w:t>
      </w:r>
      <w:r>
        <w:rPr>
          <w:rFonts w:ascii="Times New Roman" w:hAnsi="Times New Roman"/>
          <w:w w:val="105"/>
          <w:sz w:val="22"/>
          <w:vertAlign w:val="superscript"/>
        </w:rPr>
        <w:t>2</w:t>
      </w:r>
      <w:r>
        <w:rPr>
          <w:rFonts w:ascii="Times New Roman" w:hAnsi="Times New Roman"/>
          <w:spacing w:val="-4"/>
          <w:w w:val="105"/>
          <w:sz w:val="22"/>
          <w:vertAlign w:val="baseline"/>
        </w:rPr>
        <w:t> </w:t>
      </w:r>
      <w:r>
        <w:rPr>
          <w:w w:val="105"/>
          <w:sz w:val="22"/>
          <w:vertAlign w:val="baseline"/>
        </w:rPr>
        <w:t>+</w:t>
      </w:r>
      <w:r>
        <w:rPr>
          <w:spacing w:val="-10"/>
          <w:w w:val="105"/>
          <w:sz w:val="22"/>
          <w:vertAlign w:val="baseline"/>
        </w:rPr>
        <w:t> </w:t>
      </w:r>
      <w:r>
        <w:rPr>
          <w:rFonts w:ascii="Times New Roman" w:hAnsi="Times New Roman"/>
          <w:i/>
          <w:w w:val="105"/>
          <w:sz w:val="22"/>
          <w:vertAlign w:val="baseline"/>
        </w:rPr>
        <w:t>b</w:t>
      </w:r>
      <w:r>
        <w:rPr>
          <w:rFonts w:ascii="Times New Roman" w:hAnsi="Times New Roman"/>
          <w:i/>
          <w:spacing w:val="-13"/>
          <w:w w:val="105"/>
          <w:sz w:val="22"/>
          <w:vertAlign w:val="baseline"/>
        </w:rPr>
        <w:t> </w:t>
      </w:r>
      <w:r>
        <w:rPr>
          <w:rFonts w:ascii="MS UI Gothic" w:hAnsi="MS UI Gothic"/>
          <w:w w:val="115"/>
          <w:sz w:val="22"/>
          <w:vertAlign w:val="baseline"/>
        </w:rPr>
        <w:t>·</w:t>
      </w:r>
      <w:r>
        <w:rPr>
          <w:rFonts w:ascii="MS UI Gothic" w:hAnsi="MS UI Gothic"/>
          <w:spacing w:val="-32"/>
          <w:w w:val="115"/>
          <w:sz w:val="22"/>
          <w:vertAlign w:val="baseline"/>
        </w:rPr>
        <w:t> </w:t>
      </w:r>
      <w:r>
        <w:rPr>
          <w:w w:val="105"/>
          <w:sz w:val="22"/>
          <w:vertAlign w:val="baseline"/>
        </w:rPr>
        <w:t>3</w:t>
      </w:r>
      <w:r>
        <w:rPr>
          <w:spacing w:val="-11"/>
          <w:w w:val="105"/>
          <w:sz w:val="22"/>
          <w:vertAlign w:val="baseline"/>
        </w:rPr>
        <w:t> </w:t>
      </w:r>
      <w:r>
        <w:rPr>
          <w:w w:val="105"/>
          <w:sz w:val="22"/>
          <w:vertAlign w:val="baseline"/>
        </w:rPr>
        <w:t>+</w:t>
      </w:r>
      <w:r>
        <w:rPr>
          <w:spacing w:val="-10"/>
          <w:w w:val="105"/>
          <w:sz w:val="22"/>
          <w:vertAlign w:val="baseline"/>
        </w:rPr>
        <w:t> </w:t>
      </w:r>
      <w:r>
        <w:rPr>
          <w:rFonts w:ascii="Times New Roman" w:hAnsi="Times New Roman"/>
          <w:i/>
          <w:w w:val="105"/>
          <w:sz w:val="22"/>
          <w:vertAlign w:val="baseline"/>
        </w:rPr>
        <w:t>c</w:t>
      </w:r>
      <w:r>
        <w:rPr>
          <w:rFonts w:ascii="Times New Roman" w:hAnsi="Times New Roman"/>
          <w:i/>
          <w:spacing w:val="-2"/>
          <w:w w:val="105"/>
          <w:sz w:val="22"/>
          <w:vertAlign w:val="baseline"/>
        </w:rPr>
        <w:t> </w:t>
      </w:r>
      <w:r>
        <w:rPr>
          <w:w w:val="105"/>
          <w:sz w:val="22"/>
          <w:vertAlign w:val="baseline"/>
        </w:rPr>
        <w:t>=</w:t>
      </w:r>
      <w:r>
        <w:rPr>
          <w:spacing w:val="1"/>
          <w:w w:val="105"/>
          <w:sz w:val="22"/>
          <w:vertAlign w:val="baseline"/>
        </w:rPr>
        <w:t> </w:t>
      </w:r>
      <w:r>
        <w:rPr>
          <w:w w:val="105"/>
          <w:sz w:val="22"/>
          <w:vertAlign w:val="baseline"/>
        </w:rPr>
        <w:t>9</w:t>
      </w:r>
      <w:r>
        <w:rPr>
          <w:rFonts w:ascii="Times New Roman" w:hAnsi="Times New Roman"/>
          <w:i/>
          <w:w w:val="105"/>
          <w:sz w:val="22"/>
          <w:vertAlign w:val="baseline"/>
        </w:rPr>
        <w:t>a</w:t>
      </w:r>
      <w:r>
        <w:rPr>
          <w:rFonts w:ascii="Times New Roman" w:hAnsi="Times New Roman"/>
          <w:i/>
          <w:spacing w:val="-13"/>
          <w:w w:val="105"/>
          <w:sz w:val="22"/>
          <w:vertAlign w:val="baseline"/>
        </w:rPr>
        <w:t> </w:t>
      </w:r>
      <w:r>
        <w:rPr>
          <w:w w:val="105"/>
          <w:sz w:val="22"/>
          <w:vertAlign w:val="baseline"/>
        </w:rPr>
        <w:t>+</w:t>
      </w:r>
      <w:r>
        <w:rPr>
          <w:spacing w:val="-11"/>
          <w:w w:val="105"/>
          <w:sz w:val="22"/>
          <w:vertAlign w:val="baseline"/>
        </w:rPr>
        <w:t> </w:t>
      </w:r>
      <w:r>
        <w:rPr>
          <w:w w:val="105"/>
          <w:sz w:val="22"/>
          <w:vertAlign w:val="baseline"/>
        </w:rPr>
        <w:t>3</w:t>
      </w:r>
      <w:r>
        <w:rPr>
          <w:rFonts w:ascii="Times New Roman" w:hAnsi="Times New Roman"/>
          <w:i/>
          <w:w w:val="105"/>
          <w:sz w:val="22"/>
          <w:vertAlign w:val="baseline"/>
        </w:rPr>
        <w:t>b</w:t>
      </w:r>
      <w:r>
        <w:rPr>
          <w:rFonts w:ascii="Times New Roman" w:hAnsi="Times New Roman"/>
          <w:i/>
          <w:spacing w:val="-12"/>
          <w:w w:val="105"/>
          <w:sz w:val="22"/>
          <w:vertAlign w:val="baseline"/>
        </w:rPr>
        <w:t> </w:t>
      </w:r>
      <w:r>
        <w:rPr>
          <w:w w:val="105"/>
          <w:sz w:val="22"/>
          <w:vertAlign w:val="baseline"/>
        </w:rPr>
        <w:t>+</w:t>
      </w:r>
      <w:r>
        <w:rPr>
          <w:spacing w:val="-11"/>
          <w:w w:val="105"/>
          <w:sz w:val="22"/>
          <w:vertAlign w:val="baseline"/>
        </w:rPr>
        <w:t> </w:t>
      </w:r>
      <w:r>
        <w:rPr>
          <w:rFonts w:ascii="Times New Roman" w:hAnsi="Times New Roman"/>
          <w:i/>
          <w:w w:val="105"/>
          <w:sz w:val="22"/>
          <w:vertAlign w:val="baseline"/>
        </w:rPr>
        <w:t>c</w:t>
      </w:r>
      <w:r>
        <w:rPr>
          <w:rFonts w:ascii="Times New Roman" w:hAnsi="Times New Roman"/>
          <w:i/>
          <w:spacing w:val="-2"/>
          <w:w w:val="105"/>
          <w:sz w:val="22"/>
          <w:vertAlign w:val="baseline"/>
        </w:rPr>
        <w:t> </w:t>
      </w:r>
      <w:r>
        <w:rPr>
          <w:w w:val="105"/>
          <w:sz w:val="22"/>
          <w:vertAlign w:val="baseline"/>
        </w:rPr>
        <w:t>=</w:t>
      </w:r>
      <w:r>
        <w:rPr>
          <w:spacing w:val="1"/>
          <w:w w:val="105"/>
          <w:sz w:val="22"/>
          <w:vertAlign w:val="baseline"/>
        </w:rPr>
        <w:t> </w:t>
      </w:r>
      <w:r>
        <w:rPr>
          <w:w w:val="105"/>
          <w:sz w:val="22"/>
          <w:vertAlign w:val="baseline"/>
        </w:rPr>
        <w:t>28</w:t>
      </w:r>
    </w:p>
    <w:p>
      <w:pPr>
        <w:pStyle w:val="BodyText"/>
        <w:spacing w:line="321" w:lineRule="auto" w:before="75"/>
        <w:ind w:left="498" w:right="2667" w:hanging="339"/>
      </w:pPr>
      <w:r>
        <w:rPr/>
        <w:t>Subtract the first equation from the second and the second from the third to get: 3</w:t>
      </w:r>
      <w:r>
        <w:rPr>
          <w:rFonts w:ascii="Times New Roman"/>
          <w:i/>
        </w:rPr>
        <w:t>a </w:t>
      </w:r>
      <w:r>
        <w:rPr/>
        <w:t>+ </w:t>
      </w:r>
      <w:r>
        <w:rPr>
          <w:rFonts w:ascii="Times New Roman"/>
          <w:i/>
        </w:rPr>
        <w:t>b </w:t>
      </w:r>
      <w:r>
        <w:rPr/>
        <w:t>= 9</w:t>
      </w:r>
    </w:p>
    <w:p>
      <w:pPr>
        <w:spacing w:line="253" w:lineRule="exact" w:before="0"/>
        <w:ind w:left="498" w:right="0" w:firstLine="0"/>
        <w:jc w:val="left"/>
        <w:rPr>
          <w:sz w:val="22"/>
        </w:rPr>
      </w:pPr>
      <w:r>
        <w:rPr>
          <w:w w:val="105"/>
          <w:sz w:val="22"/>
        </w:rPr>
        <w:t>5</w:t>
      </w:r>
      <w:r>
        <w:rPr>
          <w:rFonts w:ascii="Times New Roman"/>
          <w:i/>
          <w:w w:val="105"/>
          <w:sz w:val="22"/>
        </w:rPr>
        <w:t>a </w:t>
      </w:r>
      <w:r>
        <w:rPr>
          <w:w w:val="105"/>
          <w:sz w:val="22"/>
        </w:rPr>
        <w:t>+ </w:t>
      </w:r>
      <w:r>
        <w:rPr>
          <w:rFonts w:ascii="Times New Roman"/>
          <w:i/>
          <w:w w:val="105"/>
          <w:sz w:val="22"/>
        </w:rPr>
        <w:t>b </w:t>
      </w:r>
      <w:r>
        <w:rPr>
          <w:w w:val="105"/>
          <w:sz w:val="22"/>
        </w:rPr>
        <w:t>= 13</w:t>
      </w:r>
    </w:p>
    <w:p>
      <w:pPr>
        <w:pStyle w:val="BodyText"/>
        <w:spacing w:line="321" w:lineRule="auto" w:before="89"/>
        <w:ind w:left="498" w:right="4038" w:hanging="339"/>
      </w:pPr>
      <w:r>
        <w:rPr/>
        <w:t>Now subtract the first of these equations from the second to get: 2</w:t>
      </w:r>
      <w:r>
        <w:rPr>
          <w:rFonts w:ascii="Times New Roman"/>
          <w:i/>
        </w:rPr>
        <w:t>a </w:t>
      </w:r>
      <w:r>
        <w:rPr/>
        <w:t>= 4 0r </w:t>
      </w:r>
      <w:r>
        <w:rPr>
          <w:rFonts w:ascii="Times New Roman"/>
          <w:i/>
        </w:rPr>
        <w:t>a </w:t>
      </w:r>
      <w:r>
        <w:rPr/>
        <w:t>= 2.</w:t>
      </w:r>
    </w:p>
    <w:p>
      <w:pPr>
        <w:pStyle w:val="BodyText"/>
        <w:spacing w:line="253" w:lineRule="exact"/>
        <w:ind w:left="160"/>
      </w:pPr>
      <w:r>
        <w:rPr/>
        <w:t>Use the value </w:t>
      </w:r>
      <w:r>
        <w:rPr>
          <w:rFonts w:ascii="Times New Roman"/>
          <w:i/>
        </w:rPr>
        <w:t>a </w:t>
      </w:r>
      <w:r>
        <w:rPr/>
        <w:t>= 2 to find </w:t>
      </w:r>
      <w:r>
        <w:rPr>
          <w:rFonts w:ascii="Times New Roman"/>
          <w:i/>
        </w:rPr>
        <w:t>b</w:t>
      </w:r>
      <w:r>
        <w:rPr/>
        <w:t>,3</w:t>
      </w:r>
      <w:r>
        <w:rPr>
          <w:rFonts w:ascii="Times New Roman"/>
          <w:i/>
        </w:rPr>
        <w:t>a </w:t>
      </w:r>
      <w:r>
        <w:rPr/>
        <w:t>+ </w:t>
      </w:r>
      <w:r>
        <w:rPr>
          <w:rFonts w:ascii="Times New Roman"/>
          <w:i/>
        </w:rPr>
        <w:t>b </w:t>
      </w:r>
      <w:r>
        <w:rPr/>
        <w:t>= 6 + </w:t>
      </w:r>
      <w:r>
        <w:rPr>
          <w:rFonts w:ascii="Times New Roman"/>
          <w:i/>
        </w:rPr>
        <w:t>b </w:t>
      </w:r>
      <w:r>
        <w:rPr/>
        <w:t>= 9 so </w:t>
      </w:r>
      <w:r>
        <w:rPr>
          <w:rFonts w:ascii="Times New Roman"/>
          <w:i/>
        </w:rPr>
        <w:t>b </w:t>
      </w:r>
      <w:r>
        <w:rPr/>
        <w:t>= 3. Finally, use the values of </w:t>
      </w:r>
      <w:r>
        <w:rPr>
          <w:rFonts w:ascii="Times New Roman"/>
          <w:i/>
        </w:rPr>
        <w:t>a </w:t>
      </w:r>
      <w:r>
        <w:rPr/>
        <w:t>= 2 and</w:t>
      </w:r>
    </w:p>
    <w:p>
      <w:pPr>
        <w:spacing w:before="85"/>
        <w:ind w:left="160" w:right="0" w:firstLine="0"/>
        <w:jc w:val="left"/>
        <w:rPr>
          <w:sz w:val="22"/>
        </w:rPr>
      </w:pPr>
      <w:r>
        <w:rPr>
          <w:rFonts w:ascii="Times New Roman"/>
          <w:i/>
          <w:w w:val="105"/>
          <w:sz w:val="22"/>
        </w:rPr>
        <w:t>b </w:t>
      </w:r>
      <w:r>
        <w:rPr>
          <w:w w:val="105"/>
          <w:sz w:val="22"/>
        </w:rPr>
        <w:t>= 3 to find </w:t>
      </w:r>
      <w:r>
        <w:rPr>
          <w:rFonts w:ascii="Times New Roman"/>
          <w:i/>
          <w:w w:val="105"/>
          <w:sz w:val="22"/>
        </w:rPr>
        <w:t>c</w:t>
      </w:r>
      <w:r>
        <w:rPr>
          <w:w w:val="105"/>
          <w:sz w:val="22"/>
        </w:rPr>
        <w:t>. </w:t>
      </w:r>
      <w:r>
        <w:rPr>
          <w:rFonts w:ascii="Times New Roman"/>
          <w:i/>
          <w:w w:val="105"/>
          <w:sz w:val="22"/>
        </w:rPr>
        <w:t>a </w:t>
      </w:r>
      <w:r>
        <w:rPr>
          <w:w w:val="105"/>
          <w:sz w:val="22"/>
        </w:rPr>
        <w:t>+ </w:t>
      </w:r>
      <w:r>
        <w:rPr>
          <w:rFonts w:ascii="Times New Roman"/>
          <w:i/>
          <w:w w:val="105"/>
          <w:sz w:val="22"/>
        </w:rPr>
        <w:t>b </w:t>
      </w:r>
      <w:r>
        <w:rPr>
          <w:w w:val="105"/>
          <w:sz w:val="22"/>
        </w:rPr>
        <w:t>+ </w:t>
      </w:r>
      <w:r>
        <w:rPr>
          <w:rFonts w:ascii="Times New Roman"/>
          <w:i/>
          <w:w w:val="105"/>
          <w:sz w:val="22"/>
        </w:rPr>
        <w:t>c </w:t>
      </w:r>
      <w:r>
        <w:rPr>
          <w:w w:val="105"/>
          <w:sz w:val="22"/>
        </w:rPr>
        <w:t>= 2 + 3 + </w:t>
      </w:r>
      <w:r>
        <w:rPr>
          <w:rFonts w:ascii="Times New Roman"/>
          <w:i/>
          <w:w w:val="105"/>
          <w:sz w:val="22"/>
        </w:rPr>
        <w:t>c </w:t>
      </w:r>
      <w:r>
        <w:rPr>
          <w:w w:val="105"/>
          <w:sz w:val="22"/>
        </w:rPr>
        <w:t>= 6 so c = 1 and </w:t>
      </w:r>
      <w:r>
        <w:rPr>
          <w:rFonts w:ascii="Times New Roman"/>
          <w:i/>
          <w:w w:val="105"/>
          <w:sz w:val="22"/>
        </w:rPr>
        <w:t>a</w:t>
      </w:r>
      <w:r>
        <w:rPr>
          <w:rFonts w:ascii="Times New Roman"/>
          <w:i/>
          <w:w w:val="105"/>
          <w:sz w:val="22"/>
          <w:vertAlign w:val="subscript"/>
        </w:rPr>
        <w:t>n</w:t>
      </w:r>
      <w:r>
        <w:rPr>
          <w:rFonts w:ascii="Times New Roman"/>
          <w:i/>
          <w:w w:val="105"/>
          <w:sz w:val="22"/>
          <w:vertAlign w:val="baseline"/>
        </w:rPr>
        <w:t> </w:t>
      </w:r>
      <w:r>
        <w:rPr>
          <w:w w:val="105"/>
          <w:sz w:val="22"/>
          <w:vertAlign w:val="baseline"/>
        </w:rPr>
        <w:t>= 2</w:t>
      </w:r>
      <w:r>
        <w:rPr>
          <w:rFonts w:ascii="Times New Roman"/>
          <w:i/>
          <w:w w:val="105"/>
          <w:sz w:val="22"/>
          <w:vertAlign w:val="baseline"/>
        </w:rPr>
        <w:t>n</w:t>
      </w:r>
      <w:r>
        <w:rPr>
          <w:rFonts w:ascii="Times New Roman"/>
          <w:w w:val="105"/>
          <w:sz w:val="22"/>
          <w:vertAlign w:val="superscript"/>
        </w:rPr>
        <w:t>2</w:t>
      </w:r>
      <w:r>
        <w:rPr>
          <w:rFonts w:ascii="Times New Roman"/>
          <w:w w:val="105"/>
          <w:sz w:val="22"/>
          <w:vertAlign w:val="baseline"/>
        </w:rPr>
        <w:t> </w:t>
      </w:r>
      <w:r>
        <w:rPr>
          <w:w w:val="105"/>
          <w:sz w:val="22"/>
          <w:vertAlign w:val="baseline"/>
        </w:rPr>
        <w:t>+ 3</w:t>
      </w:r>
      <w:r>
        <w:rPr>
          <w:rFonts w:ascii="Times New Roman"/>
          <w:i/>
          <w:w w:val="105"/>
          <w:sz w:val="22"/>
          <w:vertAlign w:val="baseline"/>
        </w:rPr>
        <w:t>n </w:t>
      </w:r>
      <w:r>
        <w:rPr>
          <w:w w:val="105"/>
          <w:sz w:val="22"/>
          <w:vertAlign w:val="baseline"/>
        </w:rPr>
        <w:t>+ 1.</w:t>
      </w:r>
    </w:p>
    <w:p>
      <w:pPr>
        <w:pStyle w:val="BodyText"/>
        <w:rPr>
          <w:sz w:val="26"/>
        </w:rPr>
      </w:pPr>
    </w:p>
    <w:p>
      <w:pPr>
        <w:pStyle w:val="Heading5"/>
        <w:numPr>
          <w:ilvl w:val="1"/>
          <w:numId w:val="68"/>
        </w:numPr>
        <w:tabs>
          <w:tab w:pos="1056" w:val="left" w:leader="none"/>
          <w:tab w:pos="1057" w:val="left" w:leader="none"/>
        </w:tabs>
        <w:spacing w:line="240" w:lineRule="auto" w:before="177" w:after="0"/>
        <w:ind w:left="1056" w:right="0" w:hanging="897"/>
        <w:jc w:val="left"/>
      </w:pPr>
      <w:bookmarkStart w:name="Series and Partial Sums" w:id="596"/>
      <w:bookmarkEnd w:id="596"/>
      <w:r>
        <w:rPr>
          <w:b w:val="0"/>
        </w:rPr>
      </w:r>
      <w:bookmarkStart w:name="_bookmark322" w:id="597"/>
      <w:bookmarkEnd w:id="597"/>
      <w:r>
        <w:rPr>
          <w:b w:val="0"/>
        </w:rPr>
      </w:r>
      <w:bookmarkStart w:name="_bookmark322" w:id="598"/>
      <w:bookmarkEnd w:id="598"/>
      <w:r>
        <w:rPr/>
        <w:t>Series</w:t>
      </w:r>
      <w:r>
        <w:rPr/>
        <w:t> and Partial</w:t>
      </w:r>
      <w:r>
        <w:rPr>
          <w:spacing w:val="29"/>
        </w:rPr>
        <w:t> </w:t>
      </w:r>
      <w:r>
        <w:rPr/>
        <w:t>Sums</w:t>
      </w:r>
    </w:p>
    <w:p>
      <w:pPr>
        <w:pStyle w:val="BodyText"/>
        <w:spacing w:before="3"/>
        <w:rPr>
          <w:b/>
          <w:sz w:val="25"/>
        </w:rPr>
      </w:pPr>
    </w:p>
    <w:p>
      <w:pPr>
        <w:pStyle w:val="BodyText"/>
        <w:spacing w:line="324" w:lineRule="auto" w:before="1"/>
        <w:ind w:left="160" w:right="1457"/>
        <w:jc w:val="both"/>
      </w:pPr>
      <w:r>
        <w:rPr/>
        <w:t>A </w:t>
      </w:r>
      <w:r>
        <w:rPr>
          <w:rFonts w:ascii="Times New Roman"/>
          <w:i/>
        </w:rPr>
        <w:t>series </w:t>
      </w:r>
      <w:r>
        <w:rPr/>
        <w:t>is a sum of the terms of a sequence. Since a sequence has infinitely many terms, a series is the sum of infinitely many terms. </w:t>
      </w:r>
      <w:r>
        <w:rPr>
          <w:spacing w:val="-10"/>
        </w:rPr>
        <w:t>We </w:t>
      </w:r>
      <w:r>
        <w:rPr/>
        <w:t>often sum only the first n terms of a sequence. The</w:t>
      </w:r>
      <w:r>
        <w:rPr>
          <w:spacing w:val="-4"/>
        </w:rPr>
        <w:t> </w:t>
      </w:r>
      <w:r>
        <w:rPr/>
        <w:t>sum</w:t>
      </w:r>
      <w:r>
        <w:rPr>
          <w:spacing w:val="-3"/>
        </w:rPr>
        <w:t> </w:t>
      </w:r>
      <w:r>
        <w:rPr/>
        <w:t>of</w:t>
      </w:r>
      <w:r>
        <w:rPr>
          <w:spacing w:val="-3"/>
        </w:rPr>
        <w:t> </w:t>
      </w:r>
      <w:r>
        <w:rPr/>
        <w:t>the</w:t>
      </w:r>
      <w:r>
        <w:rPr>
          <w:spacing w:val="-3"/>
        </w:rPr>
        <w:t> </w:t>
      </w:r>
      <w:r>
        <w:rPr/>
        <w:t>first</w:t>
      </w:r>
      <w:r>
        <w:rPr>
          <w:spacing w:val="-3"/>
        </w:rPr>
        <w:t> </w:t>
      </w:r>
      <w:r>
        <w:rPr/>
        <w:t>n</w:t>
      </w:r>
      <w:r>
        <w:rPr>
          <w:spacing w:val="-3"/>
        </w:rPr>
        <w:t> </w:t>
      </w:r>
      <w:r>
        <w:rPr/>
        <w:t>terms</w:t>
      </w:r>
      <w:r>
        <w:rPr>
          <w:spacing w:val="-3"/>
        </w:rPr>
        <w:t> </w:t>
      </w:r>
      <w:r>
        <w:rPr/>
        <w:t>is</w:t>
      </w:r>
      <w:r>
        <w:rPr>
          <w:spacing w:val="-3"/>
        </w:rPr>
        <w:t> </w:t>
      </w:r>
      <w:r>
        <w:rPr/>
        <w:t>called</w:t>
      </w:r>
      <w:r>
        <w:rPr>
          <w:spacing w:val="-3"/>
        </w:rPr>
        <w:t> </w:t>
      </w:r>
      <w:r>
        <w:rPr/>
        <w:t>the</w:t>
      </w:r>
      <w:r>
        <w:rPr>
          <w:spacing w:val="-3"/>
        </w:rPr>
        <w:t> </w:t>
      </w:r>
      <w:r>
        <w:rPr/>
        <w:t>nth</w:t>
      </w:r>
      <w:r>
        <w:rPr>
          <w:spacing w:val="-3"/>
        </w:rPr>
        <w:t> </w:t>
      </w:r>
      <w:r>
        <w:rPr/>
        <w:t>partial</w:t>
      </w:r>
      <w:r>
        <w:rPr>
          <w:spacing w:val="-3"/>
        </w:rPr>
        <w:t> </w:t>
      </w:r>
      <w:r>
        <w:rPr/>
        <w:t>sum.</w:t>
      </w:r>
      <w:r>
        <w:rPr>
          <w:spacing w:val="18"/>
        </w:rPr>
        <w:t> </w:t>
      </w:r>
      <w:r>
        <w:rPr/>
        <w:t>The</w:t>
      </w:r>
      <w:r>
        <w:rPr>
          <w:spacing w:val="-3"/>
        </w:rPr>
        <w:t> </w:t>
      </w:r>
      <w:r>
        <w:rPr/>
        <w:t>following</w:t>
      </w:r>
      <w:r>
        <w:rPr>
          <w:spacing w:val="-3"/>
        </w:rPr>
        <w:t> </w:t>
      </w:r>
      <w:r>
        <w:rPr/>
        <w:t>is</w:t>
      </w:r>
      <w:r>
        <w:rPr>
          <w:spacing w:val="-3"/>
        </w:rPr>
        <w:t> </w:t>
      </w:r>
      <w:r>
        <w:rPr/>
        <w:t>a</w:t>
      </w:r>
      <w:r>
        <w:rPr>
          <w:spacing w:val="-3"/>
        </w:rPr>
        <w:t> </w:t>
      </w:r>
      <w:r>
        <w:rPr/>
        <w:t>sum</w:t>
      </w:r>
      <w:r>
        <w:rPr>
          <w:spacing w:val="-3"/>
        </w:rPr>
        <w:t> </w:t>
      </w:r>
      <w:r>
        <w:rPr/>
        <w:t>of</w:t>
      </w:r>
      <w:r>
        <w:rPr>
          <w:spacing w:val="-3"/>
        </w:rPr>
        <w:t> </w:t>
      </w:r>
      <w:r>
        <w:rPr/>
        <w:t>an</w:t>
      </w:r>
      <w:r>
        <w:rPr>
          <w:spacing w:val="-3"/>
        </w:rPr>
        <w:t> </w:t>
      </w:r>
      <w:r>
        <w:rPr/>
        <w:t>infinite number of</w:t>
      </w:r>
      <w:r>
        <w:rPr>
          <w:spacing w:val="-17"/>
        </w:rPr>
        <w:t> </w:t>
      </w:r>
      <w:r>
        <w:rPr/>
        <w:t>terms.</w:t>
      </w:r>
    </w:p>
    <w:p>
      <w:pPr>
        <w:spacing w:line="237" w:lineRule="exact" w:before="140"/>
        <w:ind w:left="3320" w:right="0" w:firstLine="0"/>
        <w:jc w:val="left"/>
        <w:rPr>
          <w:rFonts w:ascii="Lucida Sans Unicode" w:hAnsi="Lucida Sans Unicode"/>
          <w:sz w:val="16"/>
        </w:rPr>
      </w:pPr>
      <w:r>
        <w:rPr/>
        <w:pict>
          <v:shape style="position:absolute;margin-left:226.356995pt;margin-top:10.62460pt;width:15.8pt;height:40.75pt;mso-position-horizontal-relative:page;mso-position-vertical-relative:paragraph;z-index:-28475801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Lucida Sans Unicode" w:hAnsi="Lucida Sans Unicode"/>
          <w:w w:val="112"/>
          <w:sz w:val="16"/>
        </w:rPr>
        <w:t>∞</w:t>
      </w:r>
    </w:p>
    <w:p>
      <w:pPr>
        <w:spacing w:line="273" w:lineRule="exact" w:before="0"/>
        <w:ind w:left="0" w:right="946" w:firstLine="0"/>
        <w:jc w:val="center"/>
        <w:rPr>
          <w:rFonts w:ascii="MS UI Gothic" w:hAnsi="MS UI Gothic"/>
          <w:sz w:val="22"/>
        </w:rPr>
      </w:pPr>
      <w:r>
        <w:rPr>
          <w:rFonts w:ascii="Times New Roman" w:hAnsi="Times New Roman"/>
          <w:i/>
          <w:w w:val="120"/>
          <w:sz w:val="22"/>
        </w:rPr>
        <w:t>a</w:t>
      </w:r>
      <w:r>
        <w:rPr>
          <w:rFonts w:ascii="Times New Roman" w:hAnsi="Times New Roman"/>
          <w:i/>
          <w:w w:val="120"/>
          <w:sz w:val="22"/>
          <w:vertAlign w:val="subscript"/>
        </w:rPr>
        <w:t>k</w:t>
      </w:r>
      <w:r>
        <w:rPr>
          <w:rFonts w:ascii="Times New Roman" w:hAnsi="Times New Roman"/>
          <w:i/>
          <w:w w:val="120"/>
          <w:sz w:val="22"/>
          <w:vertAlign w:val="baseline"/>
        </w:rPr>
        <w:t> </w:t>
      </w:r>
      <w:r>
        <w:rPr>
          <w:w w:val="120"/>
          <w:sz w:val="22"/>
          <w:vertAlign w:val="baseline"/>
        </w:rPr>
        <w:t>= </w:t>
      </w:r>
      <w:r>
        <w:rPr>
          <w:rFonts w:ascii="Times New Roman" w:hAnsi="Times New Roman"/>
          <w:i/>
          <w:w w:val="120"/>
          <w:sz w:val="22"/>
          <w:vertAlign w:val="baseline"/>
        </w:rPr>
        <w:t>a </w:t>
      </w:r>
      <w:r>
        <w:rPr>
          <w:rFonts w:ascii="MS UI Gothic" w:hAnsi="MS UI Gothic"/>
          <w:w w:val="120"/>
          <w:sz w:val="22"/>
          <w:vertAlign w:val="baseline"/>
        </w:rPr>
        <w:t>− </w:t>
      </w:r>
      <w:r>
        <w:rPr>
          <w:w w:val="120"/>
          <w:sz w:val="22"/>
          <w:vertAlign w:val="baseline"/>
        </w:rPr>
        <w:t>1 + </w:t>
      </w:r>
      <w:r>
        <w:rPr>
          <w:rFonts w:ascii="Times New Roman" w:hAnsi="Times New Roman"/>
          <w:i/>
          <w:w w:val="120"/>
          <w:sz w:val="22"/>
          <w:vertAlign w:val="baseline"/>
        </w:rPr>
        <w:t>a</w:t>
      </w:r>
      <w:r>
        <w:rPr>
          <w:rFonts w:ascii="Times New Roman" w:hAnsi="Times New Roman"/>
          <w:w w:val="120"/>
          <w:sz w:val="22"/>
          <w:vertAlign w:val="subscript"/>
        </w:rPr>
        <w:t>2</w:t>
      </w:r>
      <w:r>
        <w:rPr>
          <w:rFonts w:ascii="Times New Roman" w:hAnsi="Times New Roman"/>
          <w:w w:val="120"/>
          <w:sz w:val="22"/>
          <w:vertAlign w:val="baseline"/>
        </w:rPr>
        <w:t> </w:t>
      </w:r>
      <w:r>
        <w:rPr>
          <w:w w:val="120"/>
          <w:sz w:val="22"/>
          <w:vertAlign w:val="baseline"/>
        </w:rPr>
        <w:t>+ </w:t>
      </w:r>
      <w:r>
        <w:rPr>
          <w:rFonts w:ascii="Times New Roman" w:hAnsi="Times New Roman"/>
          <w:i/>
          <w:w w:val="120"/>
          <w:sz w:val="22"/>
          <w:vertAlign w:val="baseline"/>
        </w:rPr>
        <w:t>a</w:t>
      </w:r>
      <w:r>
        <w:rPr>
          <w:rFonts w:ascii="Times New Roman" w:hAnsi="Times New Roman"/>
          <w:w w:val="120"/>
          <w:sz w:val="22"/>
          <w:vertAlign w:val="subscript"/>
        </w:rPr>
        <w:t>3</w:t>
      </w:r>
      <w:r>
        <w:rPr>
          <w:rFonts w:ascii="Times New Roman" w:hAnsi="Times New Roman"/>
          <w:w w:val="120"/>
          <w:sz w:val="22"/>
          <w:vertAlign w:val="baseline"/>
        </w:rPr>
        <w:t> </w:t>
      </w:r>
      <w:r>
        <w:rPr>
          <w:w w:val="120"/>
          <w:sz w:val="22"/>
          <w:vertAlign w:val="baseline"/>
        </w:rPr>
        <w:t>+ </w:t>
      </w:r>
      <w:r>
        <w:rPr>
          <w:rFonts w:ascii="MS UI Gothic" w:hAnsi="MS UI Gothic"/>
          <w:w w:val="120"/>
          <w:sz w:val="22"/>
          <w:vertAlign w:val="baseline"/>
        </w:rPr>
        <w:t>· · ·</w:t>
      </w:r>
    </w:p>
    <w:p>
      <w:pPr>
        <w:spacing w:before="56"/>
        <w:ind w:left="3250" w:right="0" w:firstLine="0"/>
        <w:jc w:val="left"/>
        <w:rPr>
          <w:rFonts w:ascii="Times New Roman"/>
          <w:sz w:val="16"/>
        </w:rPr>
      </w:pPr>
      <w:r>
        <w:rPr>
          <w:rFonts w:ascii="Times New Roman"/>
          <w:i/>
          <w:w w:val="125"/>
          <w:sz w:val="16"/>
        </w:rPr>
        <w:t>k</w:t>
      </w:r>
      <w:r>
        <w:rPr>
          <w:rFonts w:ascii="Times New Roman"/>
          <w:w w:val="125"/>
          <w:sz w:val="16"/>
        </w:rPr>
        <w:t>=1</w:t>
      </w:r>
    </w:p>
    <w:p>
      <w:pPr>
        <w:pStyle w:val="BodyText"/>
        <w:spacing w:before="4"/>
        <w:rPr>
          <w:rFonts w:ascii="Times New Roman"/>
          <w:sz w:val="13"/>
        </w:rPr>
      </w:pPr>
    </w:p>
    <w:p>
      <w:pPr>
        <w:spacing w:line="321" w:lineRule="auto" w:before="0"/>
        <w:ind w:left="160" w:right="1448" w:firstLine="0"/>
        <w:jc w:val="left"/>
        <w:rPr>
          <w:sz w:val="22"/>
        </w:rPr>
      </w:pPr>
      <w:r>
        <w:rPr>
          <w:w w:val="105"/>
          <w:sz w:val="22"/>
        </w:rPr>
        <w:t>Below is the sum of the first </w:t>
      </w:r>
      <w:r>
        <w:rPr>
          <w:rFonts w:ascii="Times New Roman"/>
          <w:i/>
          <w:w w:val="105"/>
          <w:sz w:val="22"/>
        </w:rPr>
        <w:t>n </w:t>
      </w:r>
      <w:r>
        <w:rPr>
          <w:w w:val="105"/>
          <w:sz w:val="22"/>
        </w:rPr>
        <w:t>terms. This is the </w:t>
      </w:r>
      <w:r>
        <w:rPr>
          <w:rFonts w:ascii="Times New Roman"/>
          <w:i/>
          <w:w w:val="105"/>
          <w:sz w:val="22"/>
        </w:rPr>
        <w:t>n</w:t>
      </w:r>
      <w:r>
        <w:rPr>
          <w:rFonts w:ascii="Times New Roman"/>
          <w:i/>
          <w:w w:val="105"/>
          <w:sz w:val="22"/>
          <w:vertAlign w:val="superscript"/>
        </w:rPr>
        <w:t>th</w:t>
      </w:r>
      <w:r>
        <w:rPr>
          <w:rFonts w:ascii="Times New Roman"/>
          <w:i/>
          <w:w w:val="105"/>
          <w:sz w:val="22"/>
          <w:vertAlign w:val="baseline"/>
        </w:rPr>
        <w:t> partial sum</w:t>
      </w:r>
      <w:r>
        <w:rPr>
          <w:w w:val="105"/>
          <w:sz w:val="22"/>
          <w:vertAlign w:val="baseline"/>
        </w:rPr>
        <w:t>. </w:t>
      </w:r>
      <w:r>
        <w:rPr>
          <w:rFonts w:ascii="Times New Roman"/>
          <w:i/>
          <w:w w:val="105"/>
          <w:sz w:val="22"/>
          <w:vertAlign w:val="baseline"/>
        </w:rPr>
        <w:t>k </w:t>
      </w:r>
      <w:r>
        <w:rPr>
          <w:w w:val="105"/>
          <w:sz w:val="22"/>
          <w:vertAlign w:val="baseline"/>
        </w:rPr>
        <w:t>is the </w:t>
      </w:r>
      <w:r>
        <w:rPr>
          <w:rFonts w:ascii="Times New Roman"/>
          <w:i/>
          <w:w w:val="105"/>
          <w:sz w:val="22"/>
          <w:vertAlign w:val="baseline"/>
        </w:rPr>
        <w:t>index of summation</w:t>
      </w:r>
      <w:r>
        <w:rPr>
          <w:w w:val="105"/>
          <w:sz w:val="22"/>
          <w:vertAlign w:val="baseline"/>
        </w:rPr>
        <w:t>; 1 is the </w:t>
      </w:r>
      <w:r>
        <w:rPr>
          <w:rFonts w:ascii="Times New Roman"/>
          <w:i/>
          <w:w w:val="105"/>
          <w:sz w:val="22"/>
          <w:vertAlign w:val="baseline"/>
        </w:rPr>
        <w:t>lower limit</w:t>
      </w:r>
      <w:r>
        <w:rPr>
          <w:w w:val="105"/>
          <w:sz w:val="22"/>
          <w:vertAlign w:val="baseline"/>
        </w:rPr>
        <w:t>; </w:t>
      </w:r>
      <w:r>
        <w:rPr>
          <w:rFonts w:ascii="Times New Roman"/>
          <w:i/>
          <w:w w:val="105"/>
          <w:sz w:val="22"/>
          <w:vertAlign w:val="baseline"/>
        </w:rPr>
        <w:t>n </w:t>
      </w:r>
      <w:r>
        <w:rPr>
          <w:w w:val="105"/>
          <w:sz w:val="22"/>
          <w:vertAlign w:val="baseline"/>
        </w:rPr>
        <w:t>is the </w:t>
      </w:r>
      <w:r>
        <w:rPr>
          <w:rFonts w:ascii="Times New Roman"/>
          <w:i/>
          <w:w w:val="105"/>
          <w:sz w:val="22"/>
          <w:vertAlign w:val="baseline"/>
        </w:rPr>
        <w:t>upper limit</w:t>
      </w:r>
      <w:r>
        <w:rPr>
          <w:w w:val="105"/>
          <w:sz w:val="22"/>
          <w:vertAlign w:val="baseline"/>
        </w:rPr>
        <w:t>.</w:t>
      </w:r>
    </w:p>
    <w:p>
      <w:pPr>
        <w:spacing w:before="142"/>
        <w:ind w:left="3246" w:right="0" w:firstLine="0"/>
        <w:jc w:val="left"/>
        <w:rPr>
          <w:rFonts w:ascii="Times New Roman"/>
          <w:i/>
          <w:sz w:val="16"/>
        </w:rPr>
      </w:pPr>
      <w:r>
        <w:rPr/>
        <w:pict>
          <v:shape style="position:absolute;margin-left:221.016998pt;margin-top:9.418926pt;width:15.8pt;height:40.75pt;mso-position-horizontal-relative:page;mso-position-vertical-relative:paragraph;z-index:-28475699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0" w:right="956" w:firstLine="0"/>
        <w:jc w:val="center"/>
        <w:rPr>
          <w:rFonts w:ascii="Times New Roman" w:hAnsi="Times New Roman"/>
          <w:i/>
          <w:sz w:val="22"/>
        </w:rPr>
      </w:pPr>
      <w:r>
        <w:rPr>
          <w:rFonts w:ascii="Times New Roman" w:hAnsi="Times New Roman"/>
          <w:i/>
          <w:w w:val="115"/>
          <w:sz w:val="22"/>
        </w:rPr>
        <w:t>a</w:t>
      </w:r>
      <w:r>
        <w:rPr>
          <w:rFonts w:ascii="Times New Roman" w:hAnsi="Times New Roman"/>
          <w:i/>
          <w:w w:val="115"/>
          <w:sz w:val="22"/>
          <w:vertAlign w:val="subscript"/>
        </w:rPr>
        <w:t>k</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a</w:t>
      </w:r>
      <w:r>
        <w:rPr>
          <w:rFonts w:ascii="Times New Roman" w:hAnsi="Times New Roman"/>
          <w:w w:val="115"/>
          <w:sz w:val="22"/>
          <w:vertAlign w:val="subscript"/>
        </w:rPr>
        <w:t>1</w:t>
      </w:r>
      <w:r>
        <w:rPr>
          <w:rFonts w:ascii="Times New Roman" w:hAnsi="Times New Roman"/>
          <w:w w:val="115"/>
          <w:sz w:val="22"/>
          <w:vertAlign w:val="baseline"/>
        </w:rPr>
        <w:t> </w:t>
      </w:r>
      <w:r>
        <w:rPr>
          <w:w w:val="115"/>
          <w:sz w:val="22"/>
          <w:vertAlign w:val="baseline"/>
        </w:rPr>
        <w:t>+ </w:t>
      </w:r>
      <w:r>
        <w:rPr>
          <w:rFonts w:ascii="Times New Roman" w:hAnsi="Times New Roman"/>
          <w:i/>
          <w:w w:val="115"/>
          <w:sz w:val="22"/>
          <w:vertAlign w:val="baseline"/>
        </w:rPr>
        <w:t>a</w:t>
      </w:r>
      <w:r>
        <w:rPr>
          <w:rFonts w:ascii="Times New Roman" w:hAnsi="Times New Roman"/>
          <w:w w:val="115"/>
          <w:sz w:val="22"/>
          <w:vertAlign w:val="subscript"/>
        </w:rPr>
        <w:t>2</w:t>
      </w:r>
      <w:r>
        <w:rPr>
          <w:rFonts w:ascii="Times New Roman" w:hAnsi="Times New Roman"/>
          <w:w w:val="115"/>
          <w:sz w:val="22"/>
          <w:vertAlign w:val="baseline"/>
        </w:rPr>
        <w:t> </w:t>
      </w:r>
      <w:r>
        <w:rPr>
          <w:w w:val="115"/>
          <w:sz w:val="22"/>
          <w:vertAlign w:val="baseline"/>
        </w:rPr>
        <w:t>+ </w:t>
      </w:r>
      <w:r>
        <w:rPr>
          <w:rFonts w:ascii="Times New Roman" w:hAnsi="Times New Roman"/>
          <w:i/>
          <w:w w:val="115"/>
          <w:sz w:val="22"/>
          <w:vertAlign w:val="baseline"/>
        </w:rPr>
        <w:t>a</w:t>
      </w:r>
      <w:r>
        <w:rPr>
          <w:rFonts w:ascii="Times New Roman" w:hAnsi="Times New Roman"/>
          <w:w w:val="115"/>
          <w:sz w:val="22"/>
          <w:vertAlign w:val="subscript"/>
        </w:rPr>
        <w:t>3</w:t>
      </w:r>
      <w:r>
        <w:rPr>
          <w:rFonts w:ascii="Times New Roman" w:hAnsi="Times New Roman"/>
          <w:w w:val="115"/>
          <w:sz w:val="22"/>
          <w:vertAlign w:val="baseline"/>
        </w:rPr>
        <w:t> </w:t>
      </w:r>
      <w:r>
        <w:rPr>
          <w:w w:val="115"/>
          <w:sz w:val="22"/>
          <w:vertAlign w:val="baseline"/>
        </w:rPr>
        <w:t>+ </w:t>
      </w:r>
      <w:r>
        <w:rPr>
          <w:rFonts w:ascii="MS UI Gothic" w:hAnsi="MS UI Gothic"/>
          <w:w w:val="115"/>
          <w:sz w:val="22"/>
          <w:vertAlign w:val="baseline"/>
        </w:rPr>
        <w:t>· · · </w:t>
      </w:r>
      <w:r>
        <w:rPr>
          <w:w w:val="115"/>
          <w:sz w:val="22"/>
          <w:vertAlign w:val="baseline"/>
        </w:rPr>
        <w:t>+ </w:t>
      </w:r>
      <w:r>
        <w:rPr>
          <w:rFonts w:ascii="Times New Roman" w:hAnsi="Times New Roman"/>
          <w:i/>
          <w:w w:val="115"/>
          <w:sz w:val="22"/>
          <w:vertAlign w:val="baseline"/>
        </w:rPr>
        <w:t>a</w:t>
      </w:r>
      <w:r>
        <w:rPr>
          <w:rFonts w:ascii="Times New Roman" w:hAnsi="Times New Roman"/>
          <w:i/>
          <w:w w:val="115"/>
          <w:sz w:val="22"/>
          <w:vertAlign w:val="subscript"/>
        </w:rPr>
        <w:t>n</w:t>
      </w:r>
    </w:p>
    <w:p>
      <w:pPr>
        <w:spacing w:before="56"/>
        <w:ind w:left="3143" w:right="0" w:firstLine="0"/>
        <w:jc w:val="left"/>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pStyle w:val="BodyText"/>
        <w:spacing w:before="58"/>
        <w:ind w:left="160"/>
      </w:pPr>
      <w:r>
        <w:rPr/>
        <w:t>This is also a partial sum. </w:t>
      </w:r>
      <w:r>
        <w:rPr>
          <w:rFonts w:ascii="Times New Roman"/>
          <w:i/>
          <w:w w:val="115"/>
        </w:rPr>
        <w:t>j </w:t>
      </w:r>
      <w:r>
        <w:rPr/>
        <w:t>is the index of summation; </w:t>
      </w:r>
      <w:r>
        <w:rPr>
          <w:rFonts w:ascii="Times New Roman"/>
          <w:i/>
        </w:rPr>
        <w:t>m </w:t>
      </w:r>
      <w:r>
        <w:rPr/>
        <w:t>is the lower limit; </w:t>
      </w:r>
      <w:r>
        <w:rPr>
          <w:rFonts w:ascii="Times New Roman"/>
          <w:i/>
        </w:rPr>
        <w:t>n </w:t>
      </w:r>
      <w:r>
        <w:rPr/>
        <w:t>is the upper</w:t>
      </w:r>
    </w:p>
    <w:p>
      <w:pPr>
        <w:pStyle w:val="BodyText"/>
        <w:spacing w:line="193" w:lineRule="exact" w:before="89"/>
        <w:ind w:left="160"/>
      </w:pPr>
      <w:r>
        <w:rPr/>
        <w:t>limit.</w:t>
      </w:r>
    </w:p>
    <w:p>
      <w:pPr>
        <w:spacing w:line="155" w:lineRule="exact" w:before="0"/>
        <w:ind w:left="0" w:right="4635" w:firstLine="0"/>
        <w:jc w:val="center"/>
        <w:rPr>
          <w:rFonts w:ascii="Times New Roman"/>
          <w:i/>
          <w:sz w:val="16"/>
        </w:rPr>
      </w:pPr>
      <w:r>
        <w:rPr/>
        <w:pict>
          <v:shape style="position:absolute;margin-left:205.679993pt;margin-top:.855314pt;width:15.8pt;height:40.75pt;mso-position-horizontal-relative:page;mso-position-vertical-relative:paragraph;z-index:-28475596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3207" w:right="0" w:firstLine="0"/>
        <w:jc w:val="left"/>
        <w:rPr>
          <w:rFonts w:ascii="Times New Roman" w:hAnsi="Times New Roman"/>
          <w:i/>
          <w:sz w:val="22"/>
        </w:rPr>
      </w:pPr>
      <w:r>
        <w:rPr>
          <w:rFonts w:ascii="Times New Roman" w:hAnsi="Times New Roman"/>
          <w:i/>
          <w:w w:val="120"/>
          <w:sz w:val="22"/>
        </w:rPr>
        <w:t>a</w:t>
      </w:r>
      <w:r>
        <w:rPr>
          <w:rFonts w:ascii="Times New Roman" w:hAnsi="Times New Roman"/>
          <w:i/>
          <w:w w:val="120"/>
          <w:sz w:val="22"/>
          <w:vertAlign w:val="subscript"/>
        </w:rPr>
        <w:t>j</w:t>
      </w:r>
      <w:r>
        <w:rPr>
          <w:rFonts w:ascii="Times New Roman" w:hAnsi="Times New Roman"/>
          <w:i/>
          <w:w w:val="120"/>
          <w:sz w:val="22"/>
          <w:vertAlign w:val="baseline"/>
        </w:rPr>
        <w:t> </w:t>
      </w:r>
      <w:r>
        <w:rPr>
          <w:w w:val="120"/>
          <w:sz w:val="22"/>
          <w:vertAlign w:val="baseline"/>
        </w:rPr>
        <w:t>= </w:t>
      </w:r>
      <w:r>
        <w:rPr>
          <w:rFonts w:ascii="Times New Roman" w:hAnsi="Times New Roman"/>
          <w:i/>
          <w:w w:val="120"/>
          <w:sz w:val="22"/>
          <w:vertAlign w:val="baseline"/>
        </w:rPr>
        <w:t>a</w:t>
      </w:r>
      <w:r>
        <w:rPr>
          <w:rFonts w:ascii="Times New Roman" w:hAnsi="Times New Roman"/>
          <w:i/>
          <w:w w:val="120"/>
          <w:sz w:val="22"/>
          <w:vertAlign w:val="subscript"/>
        </w:rPr>
        <w:t>m</w:t>
      </w:r>
      <w:r>
        <w:rPr>
          <w:rFonts w:ascii="Times New Roman" w:hAnsi="Times New Roman"/>
          <w:i/>
          <w:w w:val="120"/>
          <w:sz w:val="22"/>
          <w:vertAlign w:val="baseline"/>
        </w:rPr>
        <w:t> </w:t>
      </w:r>
      <w:r>
        <w:rPr>
          <w:w w:val="120"/>
          <w:sz w:val="22"/>
          <w:vertAlign w:val="baseline"/>
        </w:rPr>
        <w:t>+ </w:t>
      </w:r>
      <w:r>
        <w:rPr>
          <w:rFonts w:ascii="Times New Roman" w:hAnsi="Times New Roman"/>
          <w:i/>
          <w:w w:val="120"/>
          <w:sz w:val="22"/>
          <w:vertAlign w:val="baseline"/>
        </w:rPr>
        <w:t>a</w:t>
      </w:r>
      <w:r>
        <w:rPr>
          <w:rFonts w:ascii="Times New Roman" w:hAnsi="Times New Roman"/>
          <w:i/>
          <w:w w:val="120"/>
          <w:sz w:val="22"/>
          <w:vertAlign w:val="subscript"/>
        </w:rPr>
        <w:t>m</w:t>
      </w:r>
      <w:r>
        <w:rPr>
          <w:rFonts w:ascii="Times New Roman" w:hAnsi="Times New Roman"/>
          <w:w w:val="120"/>
          <w:sz w:val="22"/>
          <w:vertAlign w:val="subscript"/>
        </w:rPr>
        <w:t>+1</w:t>
      </w:r>
      <w:r>
        <w:rPr>
          <w:rFonts w:ascii="Times New Roman" w:hAnsi="Times New Roman"/>
          <w:w w:val="120"/>
          <w:sz w:val="22"/>
          <w:vertAlign w:val="baseline"/>
        </w:rPr>
        <w:t> </w:t>
      </w:r>
      <w:r>
        <w:rPr>
          <w:w w:val="120"/>
          <w:sz w:val="22"/>
          <w:vertAlign w:val="baseline"/>
        </w:rPr>
        <w:t>+ </w:t>
      </w:r>
      <w:r>
        <w:rPr>
          <w:rFonts w:ascii="Times New Roman" w:hAnsi="Times New Roman"/>
          <w:i/>
          <w:w w:val="120"/>
          <w:sz w:val="22"/>
          <w:vertAlign w:val="baseline"/>
        </w:rPr>
        <w:t>a</w:t>
      </w:r>
      <w:r>
        <w:rPr>
          <w:rFonts w:ascii="Times New Roman" w:hAnsi="Times New Roman"/>
          <w:i/>
          <w:w w:val="120"/>
          <w:sz w:val="22"/>
          <w:vertAlign w:val="subscript"/>
        </w:rPr>
        <w:t>m</w:t>
      </w:r>
      <w:r>
        <w:rPr>
          <w:rFonts w:ascii="Times New Roman" w:hAnsi="Times New Roman"/>
          <w:w w:val="120"/>
          <w:sz w:val="22"/>
          <w:vertAlign w:val="subscript"/>
        </w:rPr>
        <w:t>+2</w:t>
      </w:r>
      <w:r>
        <w:rPr>
          <w:rFonts w:ascii="Times New Roman" w:hAnsi="Times New Roman"/>
          <w:w w:val="120"/>
          <w:sz w:val="22"/>
          <w:vertAlign w:val="baseline"/>
        </w:rPr>
        <w:t> </w:t>
      </w:r>
      <w:r>
        <w:rPr>
          <w:w w:val="120"/>
          <w:sz w:val="22"/>
          <w:vertAlign w:val="baseline"/>
        </w:rPr>
        <w:t>+ </w:t>
      </w:r>
      <w:r>
        <w:rPr>
          <w:rFonts w:ascii="MS UI Gothic" w:hAnsi="MS UI Gothic"/>
          <w:w w:val="120"/>
          <w:sz w:val="22"/>
          <w:vertAlign w:val="baseline"/>
        </w:rPr>
        <w:t>· · · </w:t>
      </w:r>
      <w:r>
        <w:rPr>
          <w:w w:val="120"/>
          <w:sz w:val="22"/>
          <w:vertAlign w:val="baseline"/>
        </w:rPr>
        <w:t>+ </w:t>
      </w:r>
      <w:r>
        <w:rPr>
          <w:rFonts w:ascii="Times New Roman" w:hAnsi="Times New Roman"/>
          <w:i/>
          <w:w w:val="120"/>
          <w:sz w:val="22"/>
          <w:vertAlign w:val="baseline"/>
        </w:rPr>
        <w:t>a</w:t>
      </w:r>
      <w:r>
        <w:rPr>
          <w:rFonts w:ascii="Times New Roman" w:hAnsi="Times New Roman"/>
          <w:i/>
          <w:w w:val="120"/>
          <w:sz w:val="22"/>
          <w:vertAlign w:val="subscript"/>
        </w:rPr>
        <w:t>n</w:t>
      </w:r>
    </w:p>
    <w:p>
      <w:pPr>
        <w:spacing w:before="50"/>
        <w:ind w:left="0" w:right="4635" w:firstLine="0"/>
        <w:jc w:val="center"/>
        <w:rPr>
          <w:rFonts w:ascii="Times New Roman"/>
          <w:i/>
          <w:sz w:val="16"/>
        </w:rPr>
      </w:pPr>
      <w:r>
        <w:rPr>
          <w:rFonts w:ascii="Times New Roman"/>
          <w:i/>
          <w:w w:val="145"/>
          <w:sz w:val="16"/>
        </w:rPr>
        <w:t>j</w:t>
      </w:r>
      <w:r>
        <w:rPr>
          <w:rFonts w:ascii="Times New Roman"/>
          <w:w w:val="145"/>
          <w:sz w:val="16"/>
        </w:rPr>
        <w:t>=</w:t>
      </w:r>
      <w:r>
        <w:rPr>
          <w:rFonts w:ascii="Times New Roman"/>
          <w:i/>
          <w:w w:val="145"/>
          <w:sz w:val="16"/>
        </w:rPr>
        <w:t>m</w:t>
      </w:r>
    </w:p>
    <w:p>
      <w:pPr>
        <w:spacing w:after="0"/>
        <w:jc w:val="center"/>
        <w:rPr>
          <w:rFonts w:ascii="Times New Roman"/>
          <w:sz w:val="16"/>
        </w:rPr>
        <w:sectPr>
          <w:pgSz w:w="12240" w:h="15840"/>
          <w:pgMar w:header="1429" w:footer="0" w:top="1660" w:bottom="280" w:left="1280" w:right="340"/>
        </w:sectPr>
      </w:pPr>
    </w:p>
    <w:p>
      <w:pPr>
        <w:pStyle w:val="BodyText"/>
        <w:rPr>
          <w:rFonts w:ascii="Times New Roman"/>
          <w:i/>
          <w:sz w:val="20"/>
        </w:rPr>
      </w:pPr>
    </w:p>
    <w:p>
      <w:pPr>
        <w:pStyle w:val="BodyText"/>
        <w:spacing w:before="3"/>
        <w:rPr>
          <w:rFonts w:ascii="Times New Roman"/>
          <w:i/>
          <w:sz w:val="17"/>
        </w:rPr>
      </w:pPr>
    </w:p>
    <w:p>
      <w:pPr>
        <w:pStyle w:val="Heading7"/>
        <w:numPr>
          <w:ilvl w:val="2"/>
          <w:numId w:val="68"/>
        </w:numPr>
        <w:tabs>
          <w:tab w:pos="1476" w:val="left" w:leader="none"/>
          <w:tab w:pos="1477" w:val="left" w:leader="none"/>
        </w:tabs>
        <w:spacing w:line="240" w:lineRule="auto" w:before="60" w:after="0"/>
        <w:ind w:left="1476" w:right="0" w:hanging="957"/>
        <w:jc w:val="left"/>
      </w:pPr>
      <w:bookmarkStart w:name="Arithmetic Sums" w:id="599"/>
      <w:bookmarkEnd w:id="599"/>
      <w:r>
        <w:rPr>
          <w:b w:val="0"/>
        </w:rPr>
      </w:r>
      <w:bookmarkStart w:name="_bookmark323" w:id="600"/>
      <w:bookmarkEnd w:id="600"/>
      <w:r>
        <w:rPr>
          <w:b w:val="0"/>
        </w:rPr>
      </w:r>
      <w:bookmarkStart w:name="_bookmark324" w:id="601"/>
      <w:bookmarkEnd w:id="601"/>
      <w:r>
        <w:rPr>
          <w:b w:val="0"/>
        </w:rPr>
      </w:r>
      <w:bookmarkStart w:name="_bookmark324" w:id="602"/>
      <w:bookmarkEnd w:id="602"/>
      <w:r>
        <w:rPr/>
        <w:t>Arithmetic</w:t>
      </w:r>
      <w:r>
        <w:rPr>
          <w:spacing w:val="26"/>
        </w:rPr>
        <w:t> </w:t>
      </w:r>
      <w:r>
        <w:rPr/>
        <w:t>Sums</w:t>
      </w:r>
    </w:p>
    <w:p>
      <w:pPr>
        <w:pStyle w:val="BodyText"/>
        <w:spacing w:before="5"/>
        <w:rPr>
          <w:b/>
          <w:sz w:val="19"/>
        </w:rPr>
      </w:pPr>
    </w:p>
    <w:p>
      <w:pPr>
        <w:spacing w:before="1"/>
        <w:ind w:left="520" w:right="0" w:firstLine="0"/>
        <w:jc w:val="left"/>
        <w:rPr>
          <w:sz w:val="22"/>
        </w:rPr>
      </w:pPr>
      <w:r>
        <w:rPr>
          <w:sz w:val="22"/>
        </w:rPr>
        <w:t>An </w:t>
      </w:r>
      <w:r>
        <w:rPr>
          <w:rFonts w:ascii="Times New Roman"/>
          <w:i/>
          <w:sz w:val="22"/>
        </w:rPr>
        <w:t>arithmetic sum </w:t>
      </w:r>
      <w:r>
        <w:rPr>
          <w:sz w:val="22"/>
        </w:rPr>
        <w:t>is a sum of terms of an arithmetic sequence.</w:t>
      </w:r>
    </w:p>
    <w:p>
      <w:pPr>
        <w:pStyle w:val="BodyText"/>
        <w:spacing w:before="8"/>
        <w:rPr>
          <w:sz w:val="19"/>
        </w:rPr>
      </w:pPr>
    </w:p>
    <w:p>
      <w:pPr>
        <w:pStyle w:val="BodyText"/>
        <w:tabs>
          <w:tab w:pos="5836" w:val="left" w:leader="none"/>
        </w:tabs>
        <w:spacing w:line="275" w:lineRule="exact"/>
        <w:ind w:left="626"/>
      </w:pPr>
      <w:r>
        <w:rPr/>
        <w:pict>
          <v:shape style="position:absolute;margin-left:90pt;margin-top:2.562914pt;width:206.65pt;height:40.75pt;mso-position-horizontal-relative:page;mso-position-vertical-relative:paragraph;z-index:-284749824" type="#_x0000_t202" filled="false" stroked="false">
            <v:textbox inset="0,0,0,0">
              <w:txbxContent>
                <w:p>
                  <w:pPr>
                    <w:pStyle w:val="BodyText"/>
                    <w:tabs>
                      <w:tab w:pos="3878" w:val="left" w:leader="none"/>
                    </w:tabs>
                    <w:spacing w:line="438" w:lineRule="exact"/>
                    <w:rPr>
                      <w:rFonts w:ascii="MS UI Gothic" w:hAnsi="MS UI Gothic" w:eastAsia="MS UI Gothic" w:hint="eastAsia"/>
                    </w:rPr>
                  </w:pPr>
                  <w:r>
                    <w:rPr>
                      <w:rFonts w:ascii="宋体" w:hAnsi="宋体" w:eastAsia="宋体" w:hint="eastAsia"/>
                      <w:w w:val="135"/>
                      <w:position w:val="21"/>
                    </w:rPr>
                    <w:t>区</w:t>
                    <w:tab/>
                  </w:r>
                  <w:r>
                    <w:rPr>
                      <w:rFonts w:ascii="MS UI Gothic" w:hAnsi="MS UI Gothic" w:eastAsia="MS UI Gothic" w:hint="eastAsia"/>
                      <w:w w:val="135"/>
                    </w:rPr>
                    <w:t>·</w:t>
                  </w:r>
                  <w:r>
                    <w:rPr>
                      <w:rFonts w:ascii="MS UI Gothic" w:hAnsi="MS UI Gothic" w:eastAsia="MS UI Gothic" w:hint="eastAsia"/>
                      <w:spacing w:val="-55"/>
                      <w:w w:val="135"/>
                    </w:rPr>
                    <w:t> </w:t>
                  </w:r>
                  <w:r>
                    <w:rPr>
                      <w:rFonts w:ascii="MS UI Gothic" w:hAnsi="MS UI Gothic" w:eastAsia="MS UI Gothic" w:hint="eastAsia"/>
                      <w:w w:val="135"/>
                    </w:rPr>
                    <w:t>·</w:t>
                  </w:r>
                  <w:r>
                    <w:rPr>
                      <w:rFonts w:ascii="MS UI Gothic" w:hAnsi="MS UI Gothic" w:eastAsia="MS UI Gothic" w:hint="eastAsia"/>
                      <w:spacing w:val="-54"/>
                      <w:w w:val="135"/>
                    </w:rPr>
                    <w:t> </w:t>
                  </w:r>
                  <w:r>
                    <w:rPr>
                      <w:rFonts w:ascii="MS UI Gothic" w:hAnsi="MS UI Gothic" w:eastAsia="MS UI Gothic" w:hint="eastAsia"/>
                      <w:spacing w:val="-19"/>
                      <w:w w:val="135"/>
                    </w:rPr>
                    <w:t>·</w:t>
                  </w:r>
                </w:p>
              </w:txbxContent>
            </v:textbox>
            <w10:wrap type="none"/>
          </v:shape>
        </w:pict>
      </w:r>
      <w:r>
        <w:rPr>
          <w:rFonts w:ascii="Times New Roman"/>
          <w:i/>
          <w:position w:val="13"/>
          <w:sz w:val="16"/>
        </w:rPr>
        <w:t>n</w:t>
        <w:tab/>
      </w:r>
      <w:r>
        <w:rPr>
          <w:u w:val="single"/>
        </w:rPr>
        <w:t>(number of</w:t>
      </w:r>
      <w:r>
        <w:rPr>
          <w:spacing w:val="-19"/>
          <w:u w:val="single"/>
        </w:rPr>
        <w:t> </w:t>
      </w:r>
      <w:r>
        <w:rPr>
          <w:u w:val="single"/>
        </w:rPr>
        <w:t>terms)</w:t>
      </w:r>
    </w:p>
    <w:p>
      <w:pPr>
        <w:tabs>
          <w:tab w:pos="4653" w:val="left" w:leader="none"/>
          <w:tab w:pos="7644" w:val="left" w:leader="none"/>
        </w:tabs>
        <w:spacing w:line="144" w:lineRule="auto" w:before="29"/>
        <w:ind w:left="6656" w:right="725" w:hanging="5785"/>
        <w:jc w:val="left"/>
        <w:rPr>
          <w:sz w:val="22"/>
        </w:rPr>
      </w:pPr>
      <w:r>
        <w:rPr>
          <w:rFonts w:ascii="Times New Roman"/>
          <w:i/>
          <w:w w:val="105"/>
          <w:sz w:val="22"/>
        </w:rPr>
        <w:t>a</w:t>
      </w:r>
      <w:r>
        <w:rPr>
          <w:w w:val="105"/>
          <w:sz w:val="22"/>
        </w:rPr>
        <w:t>+</w:t>
      </w:r>
      <w:r>
        <w:rPr>
          <w:rFonts w:ascii="Times New Roman"/>
          <w:i/>
          <w:w w:val="105"/>
          <w:sz w:val="22"/>
        </w:rPr>
        <w:t>dk</w:t>
      </w:r>
      <w:r>
        <w:rPr>
          <w:rFonts w:ascii="Times New Roman"/>
          <w:i/>
          <w:spacing w:val="46"/>
          <w:w w:val="105"/>
          <w:sz w:val="22"/>
        </w:rPr>
        <w:t> </w:t>
      </w:r>
      <w:r>
        <w:rPr>
          <w:w w:val="105"/>
          <w:sz w:val="22"/>
        </w:rPr>
        <w:t>=</w:t>
      </w:r>
      <w:r>
        <w:rPr>
          <w:spacing w:val="37"/>
          <w:w w:val="105"/>
          <w:sz w:val="22"/>
        </w:rPr>
        <w:t> </w:t>
      </w:r>
      <w:r>
        <w:rPr>
          <w:rFonts w:ascii="Times New Roman"/>
          <w:i/>
          <w:w w:val="105"/>
          <w:sz w:val="22"/>
        </w:rPr>
        <w:t>a</w:t>
      </w:r>
      <w:r>
        <w:rPr>
          <w:w w:val="105"/>
          <w:sz w:val="22"/>
        </w:rPr>
        <w:t>+(</w:t>
      </w:r>
      <w:r>
        <w:rPr>
          <w:rFonts w:ascii="Times New Roman"/>
          <w:i/>
          <w:w w:val="105"/>
          <w:sz w:val="22"/>
        </w:rPr>
        <w:t>a</w:t>
      </w:r>
      <w:r>
        <w:rPr>
          <w:w w:val="105"/>
          <w:sz w:val="22"/>
        </w:rPr>
        <w:t>+</w:t>
      </w:r>
      <w:r>
        <w:rPr>
          <w:rFonts w:ascii="Times New Roman"/>
          <w:i/>
          <w:w w:val="105"/>
          <w:sz w:val="22"/>
        </w:rPr>
        <w:t>d</w:t>
      </w:r>
      <w:r>
        <w:rPr>
          <w:w w:val="105"/>
          <w:sz w:val="22"/>
        </w:rPr>
        <w:t>)+(</w:t>
      </w:r>
      <w:r>
        <w:rPr>
          <w:rFonts w:ascii="Times New Roman"/>
          <w:i/>
          <w:w w:val="105"/>
          <w:sz w:val="22"/>
        </w:rPr>
        <w:t>a</w:t>
      </w:r>
      <w:r>
        <w:rPr>
          <w:w w:val="105"/>
          <w:sz w:val="22"/>
        </w:rPr>
        <w:t>+2</w:t>
      </w:r>
      <w:r>
        <w:rPr>
          <w:rFonts w:ascii="Times New Roman"/>
          <w:i/>
          <w:w w:val="105"/>
          <w:sz w:val="22"/>
        </w:rPr>
        <w:t>d</w:t>
      </w:r>
      <w:r>
        <w:rPr>
          <w:w w:val="105"/>
          <w:sz w:val="22"/>
        </w:rPr>
        <w:t>)+(</w:t>
      </w:r>
      <w:r>
        <w:rPr>
          <w:rFonts w:ascii="Times New Roman"/>
          <w:i/>
          <w:w w:val="105"/>
          <w:sz w:val="22"/>
        </w:rPr>
        <w:t>a</w:t>
      </w:r>
      <w:r>
        <w:rPr>
          <w:w w:val="105"/>
          <w:sz w:val="22"/>
        </w:rPr>
        <w:t>+3</w:t>
      </w:r>
      <w:r>
        <w:rPr>
          <w:rFonts w:ascii="Times New Roman"/>
          <w:i/>
          <w:w w:val="105"/>
          <w:sz w:val="22"/>
        </w:rPr>
        <w:t>d</w:t>
      </w:r>
      <w:r>
        <w:rPr>
          <w:w w:val="105"/>
          <w:sz w:val="22"/>
        </w:rPr>
        <w:t>)+</w:t>
        <w:tab/>
        <w:t>+(</w:t>
      </w:r>
      <w:r>
        <w:rPr>
          <w:rFonts w:ascii="Times New Roman"/>
          <w:i/>
          <w:w w:val="105"/>
          <w:sz w:val="22"/>
        </w:rPr>
        <w:t>a</w:t>
      </w:r>
      <w:r>
        <w:rPr>
          <w:w w:val="105"/>
          <w:sz w:val="22"/>
        </w:rPr>
        <w:t>+</w:t>
      </w:r>
      <w:r>
        <w:rPr>
          <w:rFonts w:ascii="Times New Roman"/>
          <w:i/>
          <w:w w:val="105"/>
          <w:sz w:val="22"/>
        </w:rPr>
        <w:t>nd</w:t>
      </w:r>
      <w:r>
        <w:rPr>
          <w:w w:val="105"/>
          <w:sz w:val="22"/>
        </w:rPr>
        <w:t>)</w:t>
      </w:r>
      <w:r>
        <w:rPr>
          <w:spacing w:val="27"/>
          <w:w w:val="105"/>
          <w:sz w:val="22"/>
        </w:rPr>
        <w:t> </w:t>
      </w:r>
      <w:r>
        <w:rPr>
          <w:w w:val="105"/>
          <w:sz w:val="22"/>
        </w:rPr>
        <w:t>=</w:t>
        <w:tab/>
        <w:tab/>
        <w:t>(first</w:t>
      </w:r>
      <w:r>
        <w:rPr>
          <w:spacing w:val="-12"/>
          <w:w w:val="105"/>
          <w:sz w:val="22"/>
        </w:rPr>
        <w:t> </w:t>
      </w:r>
      <w:r>
        <w:rPr>
          <w:w w:val="105"/>
          <w:sz w:val="22"/>
        </w:rPr>
        <w:t>term</w:t>
      </w:r>
      <w:r>
        <w:rPr>
          <w:spacing w:val="-12"/>
          <w:w w:val="105"/>
          <w:sz w:val="22"/>
        </w:rPr>
        <w:t> </w:t>
      </w:r>
      <w:r>
        <w:rPr>
          <w:w w:val="105"/>
          <w:sz w:val="22"/>
        </w:rPr>
        <w:t>+</w:t>
      </w:r>
      <w:r>
        <w:rPr>
          <w:spacing w:val="-12"/>
          <w:w w:val="105"/>
          <w:sz w:val="22"/>
        </w:rPr>
        <w:t> </w:t>
      </w:r>
      <w:r>
        <w:rPr>
          <w:w w:val="105"/>
          <w:sz w:val="22"/>
        </w:rPr>
        <w:t>last</w:t>
      </w:r>
      <w:r>
        <w:rPr>
          <w:spacing w:val="-12"/>
          <w:w w:val="105"/>
          <w:sz w:val="22"/>
        </w:rPr>
        <w:t> </w:t>
      </w:r>
      <w:r>
        <w:rPr>
          <w:spacing w:val="-3"/>
          <w:w w:val="105"/>
          <w:sz w:val="22"/>
        </w:rPr>
        <w:t>term) </w:t>
      </w:r>
      <w:r>
        <w:rPr>
          <w:w w:val="105"/>
          <w:sz w:val="22"/>
        </w:rPr>
        <w:t>2</w:t>
      </w:r>
    </w:p>
    <w:p>
      <w:pPr>
        <w:spacing w:line="123" w:lineRule="exact" w:before="0"/>
        <w:ind w:left="523" w:right="0" w:firstLine="0"/>
        <w:jc w:val="left"/>
        <w:rPr>
          <w:rFonts w:ascii="Times New Roman"/>
          <w:sz w:val="16"/>
        </w:rPr>
      </w:pPr>
      <w:r>
        <w:rPr>
          <w:rFonts w:ascii="Times New Roman"/>
          <w:i/>
          <w:w w:val="125"/>
          <w:sz w:val="16"/>
        </w:rPr>
        <w:t>k</w:t>
      </w:r>
      <w:r>
        <w:rPr>
          <w:rFonts w:ascii="Times New Roman"/>
          <w:w w:val="125"/>
          <w:sz w:val="16"/>
        </w:rPr>
        <w:t>=0</w:t>
      </w:r>
    </w:p>
    <w:p>
      <w:pPr>
        <w:pStyle w:val="BodyText"/>
        <w:spacing w:before="7"/>
        <w:rPr>
          <w:rFonts w:ascii="Times New Roman"/>
          <w:sz w:val="14"/>
        </w:rPr>
      </w:pPr>
    </w:p>
    <w:p>
      <w:pPr>
        <w:pStyle w:val="BodyText"/>
        <w:spacing w:line="324" w:lineRule="auto" w:before="63"/>
        <w:ind w:left="519" w:right="1097"/>
        <w:jc w:val="both"/>
      </w:pPr>
      <w:r>
        <w:rPr/>
        <w:t>The formula </w:t>
      </w:r>
      <w:r>
        <w:rPr>
          <w:spacing w:val="-4"/>
        </w:rPr>
        <w:t>we </w:t>
      </w:r>
      <w:r>
        <w:rPr>
          <w:spacing w:val="-3"/>
        </w:rPr>
        <w:t>have </w:t>
      </w:r>
      <w:r>
        <w:rPr/>
        <w:t>given for the sum is easy to remember and does not </w:t>
      </w:r>
      <w:r>
        <w:rPr>
          <w:spacing w:val="-3"/>
        </w:rPr>
        <w:t>involve any </w:t>
      </w:r>
      <w:r>
        <w:rPr/>
        <w:t>of the variables, </w:t>
      </w:r>
      <w:r>
        <w:rPr>
          <w:rFonts w:ascii="Times New Roman" w:hAnsi="Times New Roman"/>
          <w:i/>
        </w:rPr>
        <w:t>n</w:t>
      </w:r>
      <w:r>
        <w:rPr/>
        <w:t>, </w:t>
      </w:r>
      <w:r>
        <w:rPr>
          <w:rFonts w:ascii="Times New Roman" w:hAnsi="Times New Roman"/>
          <w:i/>
        </w:rPr>
        <w:t>a</w:t>
      </w:r>
      <w:r>
        <w:rPr/>
        <w:t>, </w:t>
      </w:r>
      <w:r>
        <w:rPr>
          <w:rFonts w:ascii="Times New Roman" w:hAnsi="Times New Roman"/>
          <w:i/>
        </w:rPr>
        <w:t>d</w:t>
      </w:r>
      <w:r>
        <w:rPr/>
        <w:t>. It is based on what </w:t>
      </w:r>
      <w:r>
        <w:rPr>
          <w:spacing w:val="-4"/>
        </w:rPr>
        <w:t>we </w:t>
      </w:r>
      <w:r>
        <w:rPr/>
        <w:t>refer to as </w:t>
      </w:r>
      <w:r>
        <w:rPr>
          <w:rFonts w:ascii="Times New Roman" w:hAnsi="Times New Roman"/>
          <w:i/>
        </w:rPr>
        <w:t>Gauss’s </w:t>
      </w:r>
      <w:r>
        <w:rPr>
          <w:rFonts w:ascii="Times New Roman" w:hAnsi="Times New Roman"/>
          <w:i/>
          <w:spacing w:val="-4"/>
        </w:rPr>
        <w:t>Trick </w:t>
      </w:r>
      <w:r>
        <w:rPr/>
        <w:t>. Carl </w:t>
      </w:r>
      <w:r>
        <w:rPr>
          <w:spacing w:val="-3"/>
        </w:rPr>
        <w:t>Friedrich </w:t>
      </w:r>
      <w:r>
        <w:rPr/>
        <w:t>Gauss is considered</w:t>
      </w:r>
      <w:r>
        <w:rPr>
          <w:spacing w:val="-8"/>
        </w:rPr>
        <w:t> </w:t>
      </w:r>
      <w:r>
        <w:rPr/>
        <w:t>to</w:t>
      </w:r>
      <w:r>
        <w:rPr>
          <w:spacing w:val="-8"/>
        </w:rPr>
        <w:t> </w:t>
      </w:r>
      <w:r>
        <w:rPr>
          <w:spacing w:val="3"/>
        </w:rPr>
        <w:t>be</w:t>
      </w:r>
      <w:r>
        <w:rPr>
          <w:spacing w:val="-7"/>
        </w:rPr>
        <w:t> </w:t>
      </w:r>
      <w:r>
        <w:rPr/>
        <w:t>one</w:t>
      </w:r>
      <w:r>
        <w:rPr>
          <w:spacing w:val="-8"/>
        </w:rPr>
        <w:t> </w:t>
      </w:r>
      <w:r>
        <w:rPr/>
        <w:t>of</w:t>
      </w:r>
      <w:r>
        <w:rPr>
          <w:spacing w:val="-7"/>
        </w:rPr>
        <w:t> </w:t>
      </w:r>
      <w:r>
        <w:rPr/>
        <w:t>the</w:t>
      </w:r>
      <w:r>
        <w:rPr>
          <w:spacing w:val="-8"/>
        </w:rPr>
        <w:t> </w:t>
      </w:r>
      <w:r>
        <w:rPr/>
        <w:t>greatest</w:t>
      </w:r>
      <w:r>
        <w:rPr>
          <w:spacing w:val="-8"/>
        </w:rPr>
        <w:t> </w:t>
      </w:r>
      <w:r>
        <w:rPr/>
        <w:t>mathematicians</w:t>
      </w:r>
      <w:r>
        <w:rPr>
          <w:spacing w:val="-7"/>
        </w:rPr>
        <w:t> </w:t>
      </w:r>
      <w:r>
        <w:rPr/>
        <w:t>to</w:t>
      </w:r>
      <w:r>
        <w:rPr>
          <w:spacing w:val="-8"/>
        </w:rPr>
        <w:t> </w:t>
      </w:r>
      <w:r>
        <w:rPr/>
        <w:t>ever</w:t>
      </w:r>
      <w:r>
        <w:rPr>
          <w:spacing w:val="-7"/>
        </w:rPr>
        <w:t> </w:t>
      </w:r>
      <w:r>
        <w:rPr/>
        <w:t>live.</w:t>
      </w:r>
      <w:r>
        <w:rPr>
          <w:spacing w:val="12"/>
        </w:rPr>
        <w:t> </w:t>
      </w:r>
      <w:r>
        <w:rPr/>
        <w:t>The</w:t>
      </w:r>
      <w:r>
        <w:rPr>
          <w:spacing w:val="-7"/>
        </w:rPr>
        <w:t> </w:t>
      </w:r>
      <w:r>
        <w:rPr/>
        <w:t>story</w:t>
      </w:r>
      <w:r>
        <w:rPr>
          <w:spacing w:val="-8"/>
        </w:rPr>
        <w:t> </w:t>
      </w:r>
      <w:r>
        <w:rPr/>
        <w:t>(as</w:t>
      </w:r>
      <w:r>
        <w:rPr>
          <w:spacing w:val="-7"/>
        </w:rPr>
        <w:t> </w:t>
      </w:r>
      <w:r>
        <w:rPr>
          <w:spacing w:val="-4"/>
        </w:rPr>
        <w:t>my</w:t>
      </w:r>
      <w:r>
        <w:rPr>
          <w:spacing w:val="-7"/>
        </w:rPr>
        <w:t> </w:t>
      </w:r>
      <w:r>
        <w:rPr/>
        <w:t>grandfather told it to me) is that at the age of nine, </w:t>
      </w:r>
      <w:hyperlink r:id="rId202">
        <w:r>
          <w:rPr/>
          <w:t>Carl </w:t>
        </w:r>
        <w:r>
          <w:rPr>
            <w:spacing w:val="-3"/>
          </w:rPr>
          <w:t>Friedrich </w:t>
        </w:r>
        <w:r>
          <w:rPr/>
          <w:t>Gauss </w:t>
        </w:r>
      </w:hyperlink>
      <w:r>
        <w:rPr>
          <w:spacing w:val="-3"/>
        </w:rPr>
        <w:t>was </w:t>
      </w:r>
      <w:r>
        <w:rPr/>
        <w:t>the youngest student in an arithmetic</w:t>
      </w:r>
      <w:r>
        <w:rPr>
          <w:spacing w:val="-15"/>
        </w:rPr>
        <w:t> </w:t>
      </w:r>
      <w:r>
        <w:rPr/>
        <w:t>class.</w:t>
      </w:r>
      <w:r>
        <w:rPr>
          <w:spacing w:val="5"/>
        </w:rPr>
        <w:t> </w:t>
      </w:r>
      <w:r>
        <w:rPr/>
        <w:t>The</w:t>
      </w:r>
      <w:r>
        <w:rPr>
          <w:spacing w:val="-14"/>
        </w:rPr>
        <w:t> </w:t>
      </w:r>
      <w:r>
        <w:rPr/>
        <w:t>schoolmaster</w:t>
      </w:r>
      <w:r>
        <w:rPr>
          <w:spacing w:val="-14"/>
        </w:rPr>
        <w:t> </w:t>
      </w:r>
      <w:r>
        <w:rPr/>
        <w:t>asked</w:t>
      </w:r>
      <w:r>
        <w:rPr>
          <w:spacing w:val="-14"/>
        </w:rPr>
        <w:t> </w:t>
      </w:r>
      <w:r>
        <w:rPr/>
        <w:t>the</w:t>
      </w:r>
      <w:r>
        <w:rPr>
          <w:spacing w:val="-14"/>
        </w:rPr>
        <w:t> </w:t>
      </w:r>
      <w:r>
        <w:rPr/>
        <w:t>students</w:t>
      </w:r>
      <w:r>
        <w:rPr>
          <w:spacing w:val="-14"/>
        </w:rPr>
        <w:t> </w:t>
      </w:r>
      <w:r>
        <w:rPr/>
        <w:t>to</w:t>
      </w:r>
      <w:r>
        <w:rPr>
          <w:spacing w:val="-14"/>
        </w:rPr>
        <w:t> </w:t>
      </w:r>
      <w:r>
        <w:rPr/>
        <w:t>sum</w:t>
      </w:r>
      <w:r>
        <w:rPr>
          <w:spacing w:val="-14"/>
        </w:rPr>
        <w:t> </w:t>
      </w:r>
      <w:r>
        <w:rPr/>
        <w:t>up</w:t>
      </w:r>
      <w:r>
        <w:rPr>
          <w:spacing w:val="-14"/>
        </w:rPr>
        <w:t> </w:t>
      </w:r>
      <w:r>
        <w:rPr/>
        <w:t>all</w:t>
      </w:r>
      <w:r>
        <w:rPr>
          <w:spacing w:val="-15"/>
        </w:rPr>
        <w:t> </w:t>
      </w:r>
      <w:r>
        <w:rPr/>
        <w:t>the</w:t>
      </w:r>
      <w:r>
        <w:rPr>
          <w:spacing w:val="-13"/>
        </w:rPr>
        <w:t> </w:t>
      </w:r>
      <w:r>
        <w:rPr/>
        <w:t>numbers</w:t>
      </w:r>
      <w:r>
        <w:rPr>
          <w:spacing w:val="-15"/>
        </w:rPr>
        <w:t> </w:t>
      </w:r>
      <w:r>
        <w:rPr/>
        <w:t>(i.e.</w:t>
      </w:r>
      <w:r>
        <w:rPr>
          <w:spacing w:val="5"/>
        </w:rPr>
        <w:t> </w:t>
      </w:r>
      <w:r>
        <w:rPr/>
        <w:t>integers) from</w:t>
      </w:r>
      <w:r>
        <w:rPr>
          <w:spacing w:val="-8"/>
        </w:rPr>
        <w:t> </w:t>
      </w:r>
      <w:r>
        <w:rPr/>
        <w:t>1</w:t>
      </w:r>
      <w:r>
        <w:rPr>
          <w:spacing w:val="-7"/>
        </w:rPr>
        <w:t> </w:t>
      </w:r>
      <w:r>
        <w:rPr/>
        <w:t>to</w:t>
      </w:r>
      <w:r>
        <w:rPr>
          <w:spacing w:val="-7"/>
        </w:rPr>
        <w:t> </w:t>
      </w:r>
      <w:r>
        <w:rPr/>
        <w:t>100.</w:t>
      </w:r>
      <w:r>
        <w:rPr>
          <w:spacing w:val="15"/>
        </w:rPr>
        <w:t> </w:t>
      </w:r>
      <w:r>
        <w:rPr/>
        <w:t>The</w:t>
      </w:r>
      <w:r>
        <w:rPr>
          <w:spacing w:val="-7"/>
        </w:rPr>
        <w:t> </w:t>
      </w:r>
      <w:r>
        <w:rPr/>
        <w:t>young</w:t>
      </w:r>
      <w:r>
        <w:rPr>
          <w:spacing w:val="-7"/>
        </w:rPr>
        <w:t> </w:t>
      </w:r>
      <w:r>
        <w:rPr/>
        <w:t>Carl</w:t>
      </w:r>
      <w:r>
        <w:rPr>
          <w:spacing w:val="-7"/>
        </w:rPr>
        <w:t> </w:t>
      </w:r>
      <w:r>
        <w:rPr/>
        <w:t>immediately</w:t>
      </w:r>
      <w:r>
        <w:rPr>
          <w:spacing w:val="-7"/>
        </w:rPr>
        <w:t> </w:t>
      </w:r>
      <w:r>
        <w:rPr/>
        <w:t>placed</w:t>
      </w:r>
      <w:r>
        <w:rPr>
          <w:spacing w:val="-7"/>
        </w:rPr>
        <w:t> </w:t>
      </w:r>
      <w:r>
        <w:rPr/>
        <w:t>his</w:t>
      </w:r>
      <w:r>
        <w:rPr>
          <w:spacing w:val="-7"/>
        </w:rPr>
        <w:t> </w:t>
      </w:r>
      <w:r>
        <w:rPr/>
        <w:t>slate</w:t>
      </w:r>
      <w:r>
        <w:rPr>
          <w:spacing w:val="-7"/>
        </w:rPr>
        <w:t> </w:t>
      </w:r>
      <w:r>
        <w:rPr/>
        <w:t>on</w:t>
      </w:r>
      <w:r>
        <w:rPr>
          <w:spacing w:val="-7"/>
        </w:rPr>
        <w:t> </w:t>
      </w:r>
      <w:r>
        <w:rPr/>
        <w:t>the</w:t>
      </w:r>
      <w:r>
        <w:rPr>
          <w:spacing w:val="-7"/>
        </w:rPr>
        <w:t> </w:t>
      </w:r>
      <w:r>
        <w:rPr/>
        <w:t>schoolmaster’s</w:t>
      </w:r>
      <w:r>
        <w:rPr>
          <w:spacing w:val="-7"/>
        </w:rPr>
        <w:t> </w:t>
      </w:r>
      <w:r>
        <w:rPr/>
        <w:t>table.</w:t>
      </w:r>
      <w:r>
        <w:rPr>
          <w:spacing w:val="14"/>
        </w:rPr>
        <w:t> </w:t>
      </w:r>
      <w:r>
        <w:rPr/>
        <w:t>When all the other students had finished their sums, the slates were turned </w:t>
      </w:r>
      <w:r>
        <w:rPr>
          <w:spacing w:val="-4"/>
        </w:rPr>
        <w:t>over </w:t>
      </w:r>
      <w:r>
        <w:rPr/>
        <w:t>and only Carl’s</w:t>
      </w:r>
      <w:r>
        <w:rPr>
          <w:spacing w:val="-23"/>
        </w:rPr>
        <w:t> </w:t>
      </w:r>
      <w:r>
        <w:rPr>
          <w:spacing w:val="-3"/>
        </w:rPr>
        <w:t>was </w:t>
      </w:r>
      <w:r>
        <w:rPr/>
        <w:t>correct. </w:t>
      </w:r>
      <w:r>
        <w:rPr>
          <w:spacing w:val="-3"/>
        </w:rPr>
        <w:t>How </w:t>
      </w:r>
      <w:r>
        <w:rPr/>
        <w:t>did he get the right answer so quickly? Probably he noticed that if you start at the</w:t>
      </w:r>
      <w:r>
        <w:rPr>
          <w:spacing w:val="15"/>
        </w:rPr>
        <w:t> </w:t>
      </w:r>
      <w:r>
        <w:rPr/>
        <w:t>ends</w:t>
      </w:r>
      <w:r>
        <w:rPr>
          <w:spacing w:val="16"/>
        </w:rPr>
        <w:t> </w:t>
      </w:r>
      <w:r>
        <w:rPr/>
        <w:t>and</w:t>
      </w:r>
      <w:r>
        <w:rPr>
          <w:spacing w:val="15"/>
        </w:rPr>
        <w:t> </w:t>
      </w:r>
      <w:r>
        <w:rPr/>
        <w:t>pair</w:t>
      </w:r>
      <w:r>
        <w:rPr>
          <w:spacing w:val="16"/>
        </w:rPr>
        <w:t> </w:t>
      </w:r>
      <w:r>
        <w:rPr/>
        <w:t>up</w:t>
      </w:r>
      <w:r>
        <w:rPr>
          <w:spacing w:val="15"/>
        </w:rPr>
        <w:t> </w:t>
      </w:r>
      <w:r>
        <w:rPr/>
        <w:t>numbers,</w:t>
      </w:r>
      <w:r>
        <w:rPr>
          <w:spacing w:val="16"/>
        </w:rPr>
        <w:t> </w:t>
      </w:r>
      <w:r>
        <w:rPr/>
        <w:t>each</w:t>
      </w:r>
      <w:r>
        <w:rPr>
          <w:spacing w:val="15"/>
        </w:rPr>
        <w:t> </w:t>
      </w:r>
      <w:r>
        <w:rPr/>
        <w:t>pair</w:t>
      </w:r>
      <w:r>
        <w:rPr>
          <w:spacing w:val="16"/>
        </w:rPr>
        <w:t> </w:t>
      </w:r>
      <w:r>
        <w:rPr/>
        <w:t>adds</w:t>
      </w:r>
      <w:r>
        <w:rPr>
          <w:spacing w:val="16"/>
        </w:rPr>
        <w:t> </w:t>
      </w:r>
      <w:r>
        <w:rPr/>
        <w:t>up</w:t>
      </w:r>
      <w:r>
        <w:rPr>
          <w:spacing w:val="15"/>
        </w:rPr>
        <w:t> </w:t>
      </w:r>
      <w:r>
        <w:rPr/>
        <w:t>to</w:t>
      </w:r>
      <w:r>
        <w:rPr>
          <w:spacing w:val="17"/>
        </w:rPr>
        <w:t> </w:t>
      </w:r>
      <w:r>
        <w:rPr/>
        <w:t>101.</w:t>
      </w:r>
    </w:p>
    <w:p>
      <w:pPr>
        <w:pStyle w:val="BodyText"/>
        <w:spacing w:before="8"/>
        <w:rPr>
          <w:sz w:val="9"/>
        </w:rPr>
      </w:pPr>
    </w:p>
    <w:p>
      <w:pPr>
        <w:spacing w:line="122" w:lineRule="exact" w:before="71"/>
        <w:ind w:left="0" w:right="735" w:firstLine="0"/>
        <w:jc w:val="center"/>
        <w:rPr>
          <w:rFonts w:ascii="Times New Roman"/>
          <w:sz w:val="16"/>
        </w:rPr>
      </w:pPr>
      <w:r>
        <w:rPr>
          <w:rFonts w:ascii="Times New Roman"/>
          <w:w w:val="105"/>
          <w:sz w:val="16"/>
        </w:rPr>
        <w:t>101</w:t>
      </w:r>
    </w:p>
    <w:p>
      <w:pPr>
        <w:pStyle w:val="BodyText"/>
        <w:ind w:right="577"/>
        <w:jc w:val="center"/>
      </w:pPr>
      <w:r>
        <w:rPr/>
        <w:pict>
          <v:line style="position:absolute;mso-position-horizontal-relative:page;mso-position-vertical-relative:paragraph;z-index:-284752896" from="251.423996pt,10.326499pt" to="306.150996pt,10.326499pt" stroked="true" strokeweight="1.309pt" strokecolor="#000000">
            <v:stroke dashstyle="solid"/>
            <w10:wrap type="none"/>
          </v:line>
        </w:pict>
      </w:r>
      <w:r>
        <w:rPr/>
        <w:pict>
          <v:line style="position:absolute;mso-position-horizontal-relative:page;mso-position-vertical-relative:paragraph;z-index:-284751872" from="315.970001pt,10.326499pt" to="370.697001pt,10.326499pt" stroked="true" strokeweight="1.309pt" strokecolor="#000000">
            <v:stroke dashstyle="solid"/>
            <w10:wrap type="none"/>
          </v:line>
        </w:pict>
      </w:r>
      <w:r>
        <w:rPr/>
        <w:pict>
          <v:line style="position:absolute;mso-position-horizontal-relative:page;mso-position-vertical-relative:paragraph;z-index:-284750848" from="313.847992pt,25.552498pt" to="321.604992pt,25.552498pt" stroked="true" strokeweight="1.309pt" strokecolor="#000000">
            <v:stroke dashstyle="solid"/>
            <w10:wrap type="none"/>
          </v:line>
        </w:pict>
      </w:r>
      <w:r>
        <w:rPr/>
        <w:pict>
          <v:shape style="position:absolute;margin-left:302.588013pt;margin-top:30.173424pt;width:12.75pt;height:8pt;mso-position-horizontal-relative:page;mso-position-vertical-relative:paragraph;z-index:-2847488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101</w:t>
                  </w:r>
                </w:p>
              </w:txbxContent>
            </v:textbox>
            <w10:wrap type="none"/>
          </v:shape>
        </w:pict>
      </w:r>
      <w:r>
        <w:rPr>
          <w:w w:val="115"/>
        </w:rPr>
        <w:t>1</w:t>
      </w:r>
      <w:r>
        <w:rPr>
          <w:spacing w:val="-5"/>
        </w:rPr>
        <w:t> </w:t>
      </w:r>
      <w:r>
        <w:rPr>
          <w:w w:val="119"/>
        </w:rPr>
        <w:t>+</w:t>
      </w:r>
      <w:r>
        <w:rPr>
          <w:spacing w:val="-5"/>
        </w:rPr>
        <w:t> </w:t>
      </w:r>
      <w:r>
        <w:rPr>
          <w:rFonts w:ascii="宋体" w:hAnsi="宋体" w:eastAsia="宋体" w:hint="eastAsia"/>
          <w:spacing w:val="-99"/>
          <w:w w:val="89"/>
          <w:position w:val="20"/>
        </w:rPr>
        <w:t>/</w:t>
      </w:r>
      <w:r>
        <w:rPr>
          <w:w w:val="88"/>
        </w:rPr>
        <w:t>2</w:t>
      </w:r>
      <w:r>
        <w:rPr>
          <w:spacing w:val="-5"/>
        </w:rPr>
        <w:t> </w:t>
      </w:r>
      <w:r>
        <w:rPr>
          <w:w w:val="119"/>
        </w:rPr>
        <w:t>+</w:t>
      </w:r>
      <w:r>
        <w:rPr>
          <w:spacing w:val="-5"/>
        </w:rPr>
        <w:t> </w:t>
      </w:r>
      <w:r>
        <w:rPr>
          <w:rFonts w:ascii="MS UI Gothic" w:hAnsi="MS UI Gothic" w:eastAsia="MS UI Gothic" w:hint="eastAsia"/>
          <w:w w:val="135"/>
        </w:rPr>
        <w:t>·</w:t>
      </w:r>
      <w:r>
        <w:rPr>
          <w:rFonts w:ascii="MS UI Gothic" w:hAnsi="MS UI Gothic" w:eastAsia="MS UI Gothic" w:hint="eastAsia"/>
          <w:spacing w:val="-31"/>
        </w:rPr>
        <w:t> </w:t>
      </w:r>
      <w:r>
        <w:rPr>
          <w:rFonts w:ascii="MS UI Gothic" w:hAnsi="MS UI Gothic" w:eastAsia="MS UI Gothic" w:hint="eastAsia"/>
          <w:w w:val="135"/>
        </w:rPr>
        <w:t>·</w:t>
      </w:r>
      <w:r>
        <w:rPr>
          <w:rFonts w:ascii="MS UI Gothic" w:hAnsi="MS UI Gothic" w:eastAsia="MS UI Gothic" w:hint="eastAsia"/>
          <w:spacing w:val="-31"/>
        </w:rPr>
        <w:t> </w:t>
      </w:r>
      <w:r>
        <w:rPr>
          <w:rFonts w:ascii="MS UI Gothic" w:hAnsi="MS UI Gothic" w:eastAsia="MS UI Gothic" w:hint="eastAsia"/>
          <w:w w:val="135"/>
        </w:rPr>
        <w:t>·</w:t>
      </w:r>
      <w:r>
        <w:rPr>
          <w:rFonts w:ascii="MS UI Gothic" w:hAnsi="MS UI Gothic" w:eastAsia="MS UI Gothic" w:hint="eastAsia"/>
          <w:spacing w:val="-19"/>
        </w:rPr>
        <w:t> </w:t>
      </w:r>
      <w:r>
        <w:rPr>
          <w:w w:val="119"/>
        </w:rPr>
        <w:t>+</w:t>
      </w:r>
      <w:r>
        <w:rPr>
          <w:spacing w:val="-5"/>
        </w:rPr>
        <w:t> </w:t>
      </w:r>
      <w:r>
        <w:rPr>
          <w:spacing w:val="-110"/>
          <w:w w:val="93"/>
        </w:rPr>
        <w:t>5</w:t>
      </w:r>
      <w:r>
        <w:rPr>
          <w:rFonts w:ascii="宋体" w:hAnsi="宋体" w:eastAsia="宋体" w:hint="eastAsia"/>
          <w:spacing w:val="10"/>
          <w:w w:val="44"/>
          <w:position w:val="-9"/>
        </w:rPr>
        <w:t>、</w:t>
      </w:r>
      <w:r>
        <w:rPr>
          <w:w w:val="80"/>
          <w:u w:val="thick"/>
        </w:rPr>
        <w:t>0</w:t>
      </w:r>
      <w:r>
        <w:rPr>
          <w:spacing w:val="-18"/>
        </w:rPr>
        <w:t> </w:t>
      </w:r>
      <w:r>
        <w:rPr>
          <w:rFonts w:ascii="宋体" w:hAnsi="宋体" w:eastAsia="宋体" w:hint="eastAsia"/>
          <w:spacing w:val="-85"/>
          <w:w w:val="89"/>
          <w:position w:val="-9"/>
        </w:rPr>
        <w:t>`</w:t>
      </w:r>
      <w:r>
        <w:rPr>
          <w:spacing w:val="-141"/>
          <w:w w:val="119"/>
        </w:rPr>
        <w:t>+</w:t>
      </w:r>
      <w:r>
        <w:rPr>
          <w:rFonts w:ascii="宋体" w:hAnsi="宋体" w:eastAsia="宋体" w:hint="eastAsia"/>
          <w:spacing w:val="-43"/>
          <w:w w:val="89"/>
          <w:position w:val="20"/>
        </w:rPr>
        <w:t>.</w:t>
      </w:r>
      <w:r>
        <w:rPr>
          <w:rFonts w:ascii="宋体" w:hAnsi="宋体" w:eastAsia="宋体" w:hint="eastAsia"/>
          <w:spacing w:val="-56"/>
          <w:w w:val="89"/>
          <w:position w:val="-9"/>
        </w:rPr>
        <w:t>/</w:t>
      </w:r>
      <w:r>
        <w:rPr>
          <w:rFonts w:ascii="宋体" w:hAnsi="宋体" w:eastAsia="宋体" w:hint="eastAsia"/>
          <w:spacing w:val="-8"/>
          <w:w w:val="44"/>
          <w:position w:val="20"/>
        </w:rPr>
        <w:t>、</w:t>
      </w:r>
      <w:r>
        <w:rPr>
          <w:w w:val="93"/>
        </w:rPr>
        <w:t>5</w:t>
      </w:r>
      <w:r>
        <w:rPr>
          <w:spacing w:val="-99"/>
          <w:w w:val="115"/>
        </w:rPr>
        <w:t>1</w:t>
      </w:r>
      <w:r>
        <w:rPr>
          <w:rFonts w:ascii="宋体" w:hAnsi="宋体" w:eastAsia="宋体" w:hint="eastAsia"/>
          <w:w w:val="89"/>
          <w:position w:val="-9"/>
        </w:rPr>
        <w:t>.</w:t>
      </w:r>
      <w:r>
        <w:rPr>
          <w:rFonts w:ascii="宋体" w:hAnsi="宋体" w:eastAsia="宋体" w:hint="eastAsia"/>
          <w:spacing w:val="-74"/>
          <w:position w:val="-9"/>
        </w:rPr>
        <w:t> </w:t>
      </w:r>
      <w:r>
        <w:rPr>
          <w:w w:val="119"/>
        </w:rPr>
        <w:t>+</w:t>
      </w:r>
      <w:r>
        <w:rPr>
          <w:spacing w:val="-17"/>
        </w:rPr>
        <w:t> </w:t>
      </w:r>
      <w:r>
        <w:rPr>
          <w:rFonts w:ascii="MS UI Gothic" w:hAnsi="MS UI Gothic" w:eastAsia="MS UI Gothic" w:hint="eastAsia"/>
          <w:w w:val="135"/>
        </w:rPr>
        <w:t>·</w:t>
      </w:r>
      <w:r>
        <w:rPr>
          <w:rFonts w:ascii="MS UI Gothic" w:hAnsi="MS UI Gothic" w:eastAsia="MS UI Gothic" w:hint="eastAsia"/>
          <w:spacing w:val="-31"/>
        </w:rPr>
        <w:t> </w:t>
      </w:r>
      <w:r>
        <w:rPr>
          <w:rFonts w:ascii="MS UI Gothic" w:hAnsi="MS UI Gothic" w:eastAsia="MS UI Gothic" w:hint="eastAsia"/>
          <w:w w:val="135"/>
        </w:rPr>
        <w:t>·</w:t>
      </w:r>
      <w:r>
        <w:rPr>
          <w:rFonts w:ascii="MS UI Gothic" w:hAnsi="MS UI Gothic" w:eastAsia="MS UI Gothic" w:hint="eastAsia"/>
          <w:spacing w:val="-31"/>
        </w:rPr>
        <w:t> </w:t>
      </w:r>
      <w:r>
        <w:rPr>
          <w:rFonts w:ascii="MS UI Gothic" w:hAnsi="MS UI Gothic" w:eastAsia="MS UI Gothic" w:hint="eastAsia"/>
          <w:w w:val="135"/>
        </w:rPr>
        <w:t>·</w:t>
      </w:r>
      <w:r>
        <w:rPr>
          <w:rFonts w:ascii="MS UI Gothic" w:hAnsi="MS UI Gothic" w:eastAsia="MS UI Gothic" w:hint="eastAsia"/>
          <w:spacing w:val="-19"/>
        </w:rPr>
        <w:t> </w:t>
      </w:r>
      <w:r>
        <w:rPr>
          <w:w w:val="119"/>
        </w:rPr>
        <w:t>+</w:t>
      </w:r>
      <w:r>
        <w:rPr>
          <w:spacing w:val="-5"/>
        </w:rPr>
        <w:t> </w:t>
      </w:r>
      <w:r>
        <w:rPr>
          <w:w w:val="87"/>
        </w:rPr>
        <w:t>9</w:t>
      </w:r>
      <w:r>
        <w:rPr>
          <w:spacing w:val="-99"/>
          <w:w w:val="87"/>
        </w:rPr>
        <w:t>9</w:t>
      </w:r>
      <w:r>
        <w:rPr>
          <w:rFonts w:ascii="宋体" w:hAnsi="宋体" w:eastAsia="宋体" w:hint="eastAsia"/>
          <w:w w:val="89"/>
          <w:position w:val="20"/>
        </w:rPr>
        <w:t>`</w:t>
      </w:r>
      <w:r>
        <w:rPr>
          <w:rFonts w:ascii="宋体" w:hAnsi="宋体" w:eastAsia="宋体" w:hint="eastAsia"/>
          <w:spacing w:val="-74"/>
          <w:position w:val="20"/>
        </w:rPr>
        <w:t> </w:t>
      </w:r>
      <w:r>
        <w:rPr>
          <w:w w:val="98"/>
        </w:rPr>
        <w:t>+100</w:t>
      </w:r>
    </w:p>
    <w:p>
      <w:pPr>
        <w:pStyle w:val="BodyText"/>
        <w:spacing w:before="6"/>
        <w:rPr>
          <w:sz w:val="10"/>
        </w:rPr>
      </w:pPr>
      <w:r>
        <w:rPr/>
        <w:pict>
          <v:shape style="position:absolute;margin-left:232.636993pt;margin-top:8.667498pt;width:77.5pt;height:.1pt;mso-position-horizontal-relative:page;mso-position-vertical-relative:paragraph;z-index:-251089920;mso-wrap-distance-left:0;mso-wrap-distance-right:0" coordorigin="4653,173" coordsize="1550,0" path="m4653,173l6202,173e" filled="false" stroked="true" strokeweight="1.309pt" strokecolor="#000000">
            <v:path arrowok="t"/>
            <v:stroke dashstyle="solid"/>
            <w10:wrap type="topAndBottom"/>
          </v:shape>
        </w:pict>
      </w:r>
      <w:r>
        <w:rPr/>
        <w:pict>
          <v:shape style="position:absolute;margin-left:319.908997pt;margin-top:8.667498pt;width:77.5pt;height:.1pt;mso-position-horizontal-relative:page;mso-position-vertical-relative:paragraph;z-index:-251088896;mso-wrap-distance-left:0;mso-wrap-distance-right:0" coordorigin="6398,173" coordsize="1550,0" path="m6398,173l7947,173e" filled="false" stroked="true" strokeweight="1.309pt" strokecolor="#000000">
            <v:path arrowok="t"/>
            <v:stroke dashstyle="solid"/>
            <w10:wrap type="topAndBottom"/>
          </v:shape>
        </w:pict>
      </w:r>
    </w:p>
    <w:p>
      <w:pPr>
        <w:tabs>
          <w:tab w:pos="1618" w:val="left" w:leader="none"/>
          <w:tab w:pos="3392" w:val="left" w:leader="none"/>
        </w:tabs>
        <w:spacing w:line="-31" w:lineRule="auto" w:before="0"/>
        <w:ind w:left="0" w:right="578" w:firstLine="0"/>
        <w:jc w:val="center"/>
        <w:rPr>
          <w:rFonts w:ascii="宋体" w:eastAsia="宋体" w:hint="eastAsia"/>
          <w:sz w:val="22"/>
        </w:rPr>
      </w:pPr>
      <w:r>
        <w:rPr>
          <w:rFonts w:ascii="宋体" w:eastAsia="宋体" w:hint="eastAsia"/>
          <w:w w:val="85"/>
          <w:sz w:val="22"/>
        </w:rPr>
        <w:t>、</w:t>
        <w:tab/>
      </w:r>
      <w:r>
        <w:rPr>
          <w:rFonts w:ascii="Times New Roman" w:eastAsia="Times New Roman"/>
          <w:spacing w:val="-40"/>
          <w:w w:val="95"/>
          <w:position w:val="-19"/>
          <w:sz w:val="16"/>
        </w:rPr>
        <w:t>1</w:t>
      </w:r>
      <w:r>
        <w:rPr>
          <w:rFonts w:ascii="宋体" w:eastAsia="宋体" w:hint="eastAsia"/>
          <w:spacing w:val="-40"/>
          <w:w w:val="95"/>
          <w:sz w:val="22"/>
        </w:rPr>
        <w:t>`</w:t>
      </w:r>
      <w:r>
        <w:rPr>
          <w:rFonts w:ascii="Times New Roman" w:eastAsia="Times New Roman"/>
          <w:spacing w:val="-40"/>
          <w:w w:val="95"/>
          <w:position w:val="-19"/>
          <w:sz w:val="16"/>
        </w:rPr>
        <w:t>0</w:t>
      </w:r>
      <w:r>
        <w:rPr>
          <w:rFonts w:ascii="宋体" w:eastAsia="宋体" w:hint="eastAsia"/>
          <w:spacing w:val="-40"/>
          <w:w w:val="95"/>
          <w:sz w:val="22"/>
        </w:rPr>
        <w:t>/</w:t>
      </w:r>
      <w:r>
        <w:rPr>
          <w:rFonts w:ascii="Times New Roman" w:eastAsia="Times New Roman"/>
          <w:spacing w:val="-40"/>
          <w:w w:val="95"/>
          <w:position w:val="-19"/>
          <w:sz w:val="16"/>
        </w:rPr>
        <w:t>1</w:t>
        <w:tab/>
      </w:r>
      <w:r>
        <w:rPr>
          <w:rFonts w:ascii="宋体" w:eastAsia="宋体" w:hint="eastAsia"/>
          <w:w w:val="95"/>
          <w:sz w:val="22"/>
        </w:rPr>
        <w:t>.</w:t>
      </w:r>
    </w:p>
    <w:p>
      <w:pPr>
        <w:pStyle w:val="BodyText"/>
        <w:spacing w:before="12"/>
        <w:rPr>
          <w:rFonts w:ascii="宋体"/>
          <w:sz w:val="18"/>
        </w:rPr>
      </w:pPr>
    </w:p>
    <w:p>
      <w:pPr>
        <w:pStyle w:val="BodyText"/>
        <w:spacing w:before="49"/>
        <w:ind w:left="520"/>
      </w:pPr>
      <w:r>
        <w:rPr>
          <w:w w:val="98"/>
        </w:rPr>
        <w:t>There</w:t>
      </w:r>
      <w:r>
        <w:rPr>
          <w:spacing w:val="19"/>
        </w:rPr>
        <w:t> </w:t>
      </w:r>
      <w:r>
        <w:rPr>
          <w:w w:val="94"/>
        </w:rPr>
        <w:t>are</w:t>
      </w:r>
      <w:r>
        <w:rPr>
          <w:spacing w:val="19"/>
        </w:rPr>
        <w:t> </w:t>
      </w:r>
      <w:r>
        <w:rPr>
          <w:w w:val="100"/>
        </w:rPr>
        <w:t>exactly</w:t>
      </w:r>
      <w:r>
        <w:rPr>
          <w:spacing w:val="19"/>
        </w:rPr>
        <w:t> </w:t>
      </w:r>
      <w:r>
        <w:rPr>
          <w:w w:val="86"/>
        </w:rPr>
        <w:t>50</w:t>
      </w:r>
      <w:r>
        <w:rPr>
          <w:spacing w:val="7"/>
        </w:rPr>
        <w:t> </w:t>
      </w:r>
      <w:r>
        <w:rPr>
          <w:w w:val="119"/>
        </w:rPr>
        <w:t>=</w:t>
      </w:r>
      <w:r>
        <w:rPr>
          <w:spacing w:val="7"/>
        </w:rPr>
        <w:t> </w:t>
      </w:r>
      <w:r>
        <w:rPr>
          <w:w w:val="89"/>
        </w:rPr>
        <w:t>100</w:t>
      </w:r>
      <w:r>
        <w:rPr>
          <w:rFonts w:ascii="Times New Roman" w:hAnsi="Times New Roman"/>
          <w:i/>
          <w:spacing w:val="-1"/>
          <w:w w:val="178"/>
        </w:rPr>
        <w:t>/</w:t>
      </w:r>
      <w:r>
        <w:rPr>
          <w:w w:val="88"/>
        </w:rPr>
        <w:t>2</w:t>
      </w:r>
      <w:r>
        <w:rPr>
          <w:spacing w:val="19"/>
        </w:rPr>
        <w:t> </w:t>
      </w:r>
      <w:r>
        <w:rPr>
          <w:w w:val="95"/>
        </w:rPr>
        <w:t>pairs</w:t>
      </w:r>
      <w:r>
        <w:rPr>
          <w:spacing w:val="19"/>
        </w:rPr>
        <w:t> </w:t>
      </w:r>
      <w:r>
        <w:rPr>
          <w:w w:val="91"/>
        </w:rPr>
        <w:t>so</w:t>
      </w:r>
      <w:r>
        <w:rPr>
          <w:spacing w:val="19"/>
        </w:rPr>
        <w:t> </w:t>
      </w:r>
      <w:r>
        <w:rPr>
          <w:w w:val="97"/>
        </w:rPr>
        <w:t>the</w:t>
      </w:r>
      <w:r>
        <w:rPr>
          <w:spacing w:val="19"/>
        </w:rPr>
        <w:t> </w:t>
      </w:r>
      <w:r>
        <w:rPr>
          <w:w w:val="93"/>
        </w:rPr>
        <w:t>sum</w:t>
      </w:r>
      <w:r>
        <w:rPr>
          <w:spacing w:val="19"/>
        </w:rPr>
        <w:t> </w:t>
      </w:r>
      <w:r>
        <w:rPr>
          <w:w w:val="91"/>
        </w:rPr>
        <w:t>is</w:t>
      </w:r>
      <w:r>
        <w:rPr>
          <w:spacing w:val="19"/>
        </w:rPr>
        <w:t> </w:t>
      </w:r>
      <w:r>
        <w:rPr>
          <w:w w:val="86"/>
        </w:rPr>
        <w:t>50</w:t>
      </w:r>
      <w:r>
        <w:rPr>
          <w:spacing w:val="-6"/>
        </w:rPr>
        <w:t> </w:t>
      </w:r>
      <w:r>
        <w:rPr>
          <w:rFonts w:ascii="MS UI Gothic" w:hAnsi="MS UI Gothic"/>
          <w:w w:val="135"/>
        </w:rPr>
        <w:t>·</w:t>
      </w:r>
      <w:r>
        <w:rPr>
          <w:rFonts w:ascii="MS UI Gothic" w:hAnsi="MS UI Gothic"/>
          <w:spacing w:val="-19"/>
        </w:rPr>
        <w:t> </w:t>
      </w:r>
      <w:r>
        <w:rPr>
          <w:w w:val="100"/>
        </w:rPr>
        <w:t>101</w:t>
      </w:r>
      <w:r>
        <w:rPr>
          <w:spacing w:val="7"/>
        </w:rPr>
        <w:t> </w:t>
      </w:r>
      <w:r>
        <w:rPr>
          <w:w w:val="119"/>
        </w:rPr>
        <w:t>=</w:t>
      </w:r>
      <w:r>
        <w:rPr>
          <w:spacing w:val="7"/>
        </w:rPr>
        <w:t> </w:t>
      </w:r>
      <w:r>
        <w:rPr>
          <w:w w:val="88"/>
        </w:rPr>
        <w:t>5050.</w:t>
      </w:r>
    </w:p>
    <w:p>
      <w:pPr>
        <w:pStyle w:val="BodyText"/>
        <w:spacing w:before="75"/>
        <w:ind w:left="858"/>
      </w:pPr>
      <w:r>
        <w:rPr/>
        <w:t>For more versions of this tale, see </w:t>
      </w:r>
      <w:hyperlink r:id="rId203">
        <w:r>
          <w:rPr/>
          <w:t>“Gauss’s Day of Reckoning” by Brian Hayes</w:t>
        </w:r>
      </w:hyperlink>
    </w:p>
    <w:p>
      <w:pPr>
        <w:pStyle w:val="BodyText"/>
        <w:spacing w:before="10"/>
        <w:rPr>
          <w:sz w:val="28"/>
        </w:rPr>
      </w:pPr>
    </w:p>
    <w:p>
      <w:pPr>
        <w:pStyle w:val="Heading9"/>
        <w:ind w:left="519"/>
      </w:pPr>
      <w:r>
        <w:rPr/>
        <w:t>Example 11.19</w:t>
      </w:r>
    </w:p>
    <w:p>
      <w:pPr>
        <w:pStyle w:val="BodyText"/>
        <w:spacing w:before="71"/>
        <w:ind w:left="519"/>
      </w:pPr>
      <w:r>
        <w:rPr/>
        <w:pict>
          <v:shape style="position:absolute;margin-left:189.975006pt;margin-top:12.334427pt;width:4.25pt;height:8pt;mso-position-horizontal-relative:page;mso-position-vertical-relative:paragraph;z-index:-2847477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w w:val="105"/>
        </w:rPr>
        <w:t>1 + 2 + </w:t>
      </w:r>
      <w:r>
        <w:rPr>
          <w:rFonts w:ascii="MS UI Gothic" w:hAnsi="MS UI Gothic"/>
          <w:w w:val="110"/>
        </w:rPr>
        <w:t>· · · </w:t>
      </w:r>
      <w:r>
        <w:rPr>
          <w:w w:val="105"/>
        </w:rPr>
        <w:t>+ 100 = </w:t>
      </w:r>
      <w:r>
        <w:rPr>
          <w:rFonts w:ascii="Times New Roman" w:hAnsi="Times New Roman"/>
          <w:w w:val="105"/>
          <w:u w:val="single"/>
          <w:vertAlign w:val="superscript"/>
        </w:rPr>
        <w:t>100</w:t>
      </w:r>
      <w:r>
        <w:rPr>
          <w:rFonts w:ascii="Times New Roman" w:hAnsi="Times New Roman"/>
          <w:w w:val="105"/>
          <w:vertAlign w:val="baseline"/>
        </w:rPr>
        <w:t> </w:t>
      </w:r>
      <w:r>
        <w:rPr>
          <w:w w:val="105"/>
          <w:vertAlign w:val="baseline"/>
        </w:rPr>
        <w:t>(1 + 100) = 5050</w:t>
      </w:r>
    </w:p>
    <w:p>
      <w:pPr>
        <w:pStyle w:val="BodyText"/>
        <w:spacing w:before="7"/>
        <w:rPr>
          <w:sz w:val="11"/>
        </w:rPr>
      </w:pPr>
    </w:p>
    <w:p>
      <w:pPr>
        <w:pStyle w:val="Heading9"/>
        <w:spacing w:before="62"/>
        <w:ind w:left="519"/>
      </w:pPr>
      <w:r>
        <w:rPr/>
        <w:t>Example 11.20</w:t>
      </w:r>
    </w:p>
    <w:p>
      <w:pPr>
        <w:pStyle w:val="BodyText"/>
        <w:spacing w:before="71"/>
        <w:ind w:left="519"/>
      </w:pPr>
      <w:r>
        <w:rPr/>
        <w:pict>
          <v:shape style="position:absolute;margin-left:195.164993pt;margin-top:12.334421pt;width:4.25pt;height:8pt;mso-position-horizontal-relative:page;mso-position-vertical-relative:paragraph;z-index:-2847467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w w:val="120"/>
        </w:rPr>
        <w:t>1 + </w:t>
      </w:r>
      <w:r>
        <w:rPr>
          <w:w w:val="110"/>
        </w:rPr>
        <w:t>2 </w:t>
      </w:r>
      <w:r>
        <w:rPr>
          <w:w w:val="120"/>
        </w:rPr>
        <w:t>+ </w:t>
      </w:r>
      <w:r>
        <w:rPr>
          <w:w w:val="110"/>
        </w:rPr>
        <w:t>3 </w:t>
      </w:r>
      <w:r>
        <w:rPr>
          <w:w w:val="120"/>
        </w:rPr>
        <w:t>+ </w:t>
      </w:r>
      <w:r>
        <w:rPr>
          <w:rFonts w:ascii="MS UI Gothic" w:hAnsi="MS UI Gothic"/>
          <w:w w:val="120"/>
        </w:rPr>
        <w:t>· · · </w:t>
      </w:r>
      <w:r>
        <w:rPr>
          <w:w w:val="120"/>
        </w:rPr>
        <w:t>+ </w:t>
      </w:r>
      <w:r>
        <w:rPr>
          <w:rFonts w:ascii="Times New Roman" w:hAnsi="Times New Roman"/>
          <w:i/>
          <w:w w:val="120"/>
        </w:rPr>
        <w:t>n </w:t>
      </w:r>
      <w:r>
        <w:rPr>
          <w:w w:val="120"/>
        </w:rPr>
        <w:t>= </w:t>
      </w:r>
      <w:r>
        <w:rPr>
          <w:rFonts w:ascii="Times New Roman" w:hAnsi="Times New Roman"/>
          <w:i/>
          <w:w w:val="120"/>
          <w:u w:val="single"/>
          <w:vertAlign w:val="superscript"/>
        </w:rPr>
        <w:t>n</w:t>
      </w:r>
      <w:r>
        <w:rPr>
          <w:rFonts w:ascii="Times New Roman" w:hAnsi="Times New Roman"/>
          <w:i/>
          <w:w w:val="120"/>
          <w:vertAlign w:val="baseline"/>
        </w:rPr>
        <w:t> </w:t>
      </w:r>
      <w:r>
        <w:rPr>
          <w:w w:val="120"/>
          <w:vertAlign w:val="baseline"/>
        </w:rPr>
        <w:t>(</w:t>
      </w:r>
      <w:r>
        <w:rPr>
          <w:rFonts w:ascii="Times New Roman" w:hAnsi="Times New Roman"/>
          <w:i/>
          <w:w w:val="120"/>
          <w:vertAlign w:val="baseline"/>
        </w:rPr>
        <w:t>n </w:t>
      </w:r>
      <w:r>
        <w:rPr>
          <w:w w:val="120"/>
          <w:vertAlign w:val="baseline"/>
        </w:rPr>
        <w:t>+ 1)</w:t>
      </w:r>
    </w:p>
    <w:p>
      <w:pPr>
        <w:pStyle w:val="BodyText"/>
        <w:spacing w:before="7"/>
        <w:rPr>
          <w:sz w:val="11"/>
        </w:rPr>
      </w:pPr>
    </w:p>
    <w:p>
      <w:pPr>
        <w:pStyle w:val="Heading9"/>
        <w:spacing w:before="62"/>
        <w:ind w:left="520"/>
      </w:pPr>
      <w:r>
        <w:rPr/>
        <w:t>Example 11.21</w:t>
      </w:r>
    </w:p>
    <w:p>
      <w:pPr>
        <w:pStyle w:val="BodyText"/>
        <w:spacing w:before="86"/>
        <w:ind w:left="520"/>
      </w:pPr>
      <w:r>
        <w:rPr/>
        <w:pict>
          <v:shape style="position:absolute;margin-left:329.070007pt;margin-top:12.353954pt;width:4.25pt;height:8pt;mso-position-horizontal-relative:page;mso-position-vertical-relative:paragraph;z-index:-28474572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t>2 + 5 + +8 + 11 + 14 + 17 + 20 + 23 + 26 + 29 = </w:t>
      </w:r>
      <w:r>
        <w:rPr>
          <w:rFonts w:ascii="Times New Roman"/>
          <w:u w:val="single"/>
          <w:vertAlign w:val="superscript"/>
        </w:rPr>
        <w:t>10</w:t>
      </w:r>
      <w:r>
        <w:rPr>
          <w:rFonts w:ascii="Times New Roman"/>
          <w:vertAlign w:val="baseline"/>
        </w:rPr>
        <w:t> </w:t>
      </w:r>
      <w:r>
        <w:rPr>
          <w:vertAlign w:val="baseline"/>
        </w:rPr>
        <w:t>(2 + 29) = 155</w:t>
      </w:r>
    </w:p>
    <w:p>
      <w:pPr>
        <w:pStyle w:val="BodyText"/>
        <w:rPr>
          <w:sz w:val="26"/>
        </w:rPr>
      </w:pPr>
    </w:p>
    <w:p>
      <w:pPr>
        <w:pStyle w:val="BodyText"/>
        <w:spacing w:before="11"/>
        <w:rPr>
          <w:sz w:val="28"/>
        </w:rPr>
      </w:pPr>
    </w:p>
    <w:p>
      <w:pPr>
        <w:pStyle w:val="Heading7"/>
        <w:numPr>
          <w:ilvl w:val="2"/>
          <w:numId w:val="70"/>
        </w:numPr>
        <w:tabs>
          <w:tab w:pos="1476" w:val="left" w:leader="none"/>
          <w:tab w:pos="1477" w:val="left" w:leader="none"/>
        </w:tabs>
        <w:spacing w:line="240" w:lineRule="auto" w:before="0" w:after="0"/>
        <w:ind w:left="1476" w:right="0" w:hanging="958"/>
        <w:jc w:val="left"/>
      </w:pPr>
      <w:bookmarkStart w:name="Geometric Sums and Series" w:id="603"/>
      <w:bookmarkEnd w:id="603"/>
      <w:r>
        <w:rPr>
          <w:b w:val="0"/>
        </w:rPr>
      </w:r>
      <w:bookmarkStart w:name="_bookmark325" w:id="604"/>
      <w:bookmarkEnd w:id="604"/>
      <w:r>
        <w:rPr>
          <w:b w:val="0"/>
        </w:rPr>
      </w:r>
      <w:bookmarkStart w:name="_bookmark325" w:id="605"/>
      <w:bookmarkEnd w:id="605"/>
      <w:r>
        <w:rPr/>
        <w:t>Geometric</w:t>
      </w:r>
      <w:r>
        <w:rPr/>
        <w:t> Sums and</w:t>
      </w:r>
      <w:r>
        <w:rPr>
          <w:spacing w:val="12"/>
        </w:rPr>
        <w:t> </w:t>
      </w:r>
      <w:r>
        <w:rPr/>
        <w:t>Series</w:t>
      </w:r>
    </w:p>
    <w:p>
      <w:pPr>
        <w:pStyle w:val="BodyText"/>
        <w:spacing w:before="5"/>
        <w:rPr>
          <w:b/>
          <w:sz w:val="19"/>
        </w:rPr>
      </w:pPr>
    </w:p>
    <w:p>
      <w:pPr>
        <w:spacing w:before="1"/>
        <w:ind w:left="519" w:right="0" w:firstLine="0"/>
        <w:jc w:val="left"/>
        <w:rPr>
          <w:sz w:val="22"/>
        </w:rPr>
      </w:pPr>
      <w:r>
        <w:rPr>
          <w:sz w:val="22"/>
        </w:rPr>
        <w:t>A </w:t>
      </w:r>
      <w:r>
        <w:rPr>
          <w:rFonts w:ascii="Times New Roman"/>
          <w:i/>
          <w:sz w:val="22"/>
        </w:rPr>
        <w:t>geometric sum </w:t>
      </w:r>
      <w:r>
        <w:rPr>
          <w:sz w:val="22"/>
        </w:rPr>
        <w:t>is a sum of terms of a geometric sequence.</w:t>
      </w:r>
    </w:p>
    <w:p>
      <w:pPr>
        <w:pStyle w:val="BodyText"/>
        <w:spacing w:before="1"/>
        <w:rPr>
          <w:sz w:val="20"/>
        </w:rPr>
      </w:pPr>
    </w:p>
    <w:p>
      <w:pPr>
        <w:spacing w:before="0"/>
        <w:ind w:left="0" w:right="3730" w:firstLine="0"/>
        <w:jc w:val="center"/>
        <w:rPr>
          <w:rFonts w:ascii="Times New Roman"/>
          <w:i/>
          <w:sz w:val="16"/>
        </w:rPr>
      </w:pPr>
      <w:r>
        <w:rPr/>
        <w:pict>
          <v:shape style="position:absolute;margin-left:228.320999pt;margin-top:2.319925pt;width:15.8pt;height:40.75pt;mso-position-horizontal-relative:page;mso-position-vertical-relative:paragraph;z-index:-28474470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9"/>
        <w:ind w:left="0" w:right="236" w:firstLine="0"/>
        <w:jc w:val="center"/>
        <w:rPr>
          <w:rFonts w:ascii="Times New Roman" w:hAnsi="Times New Roman"/>
          <w:i/>
          <w:sz w:val="22"/>
        </w:rPr>
      </w:pPr>
      <w:r>
        <w:rPr>
          <w:rFonts w:ascii="Times New Roman" w:hAnsi="Times New Roman"/>
          <w:i/>
          <w:w w:val="120"/>
          <w:sz w:val="22"/>
        </w:rPr>
        <w:t>ar</w:t>
      </w:r>
      <w:r>
        <w:rPr>
          <w:rFonts w:ascii="Times New Roman" w:hAnsi="Times New Roman"/>
          <w:i/>
          <w:w w:val="120"/>
          <w:sz w:val="22"/>
          <w:vertAlign w:val="superscript"/>
        </w:rPr>
        <w:t>k</w:t>
      </w:r>
      <w:r>
        <w:rPr>
          <w:rFonts w:ascii="Times New Roman" w:hAnsi="Times New Roman"/>
          <w:i/>
          <w:w w:val="120"/>
          <w:sz w:val="22"/>
          <w:vertAlign w:val="baseline"/>
        </w:rPr>
        <w:t> </w:t>
      </w:r>
      <w:r>
        <w:rPr>
          <w:w w:val="120"/>
          <w:sz w:val="22"/>
          <w:vertAlign w:val="baseline"/>
        </w:rPr>
        <w:t>= </w:t>
      </w:r>
      <w:r>
        <w:rPr>
          <w:rFonts w:ascii="Times New Roman" w:hAnsi="Times New Roman"/>
          <w:i/>
          <w:w w:val="120"/>
          <w:sz w:val="22"/>
          <w:vertAlign w:val="baseline"/>
        </w:rPr>
        <w:t>ar </w:t>
      </w:r>
      <w:r>
        <w:rPr>
          <w:w w:val="120"/>
          <w:sz w:val="22"/>
          <w:vertAlign w:val="baseline"/>
        </w:rPr>
        <w:t>+ </w:t>
      </w:r>
      <w:r>
        <w:rPr>
          <w:rFonts w:ascii="Times New Roman" w:hAnsi="Times New Roman"/>
          <w:i/>
          <w:w w:val="120"/>
          <w:sz w:val="22"/>
          <w:vertAlign w:val="baseline"/>
        </w:rPr>
        <w:t>ar</w:t>
      </w:r>
      <w:r>
        <w:rPr>
          <w:rFonts w:ascii="Times New Roman" w:hAnsi="Times New Roman"/>
          <w:w w:val="120"/>
          <w:sz w:val="22"/>
          <w:vertAlign w:val="superscript"/>
        </w:rPr>
        <w:t>2</w:t>
      </w:r>
      <w:r>
        <w:rPr>
          <w:rFonts w:ascii="Times New Roman" w:hAnsi="Times New Roman"/>
          <w:w w:val="120"/>
          <w:sz w:val="22"/>
          <w:vertAlign w:val="baseline"/>
        </w:rPr>
        <w:t> </w:t>
      </w:r>
      <w:r>
        <w:rPr>
          <w:w w:val="120"/>
          <w:sz w:val="22"/>
          <w:vertAlign w:val="baseline"/>
        </w:rPr>
        <w:t>+ </w:t>
      </w:r>
      <w:r>
        <w:rPr>
          <w:rFonts w:ascii="Times New Roman" w:hAnsi="Times New Roman"/>
          <w:i/>
          <w:w w:val="120"/>
          <w:sz w:val="22"/>
          <w:vertAlign w:val="baseline"/>
        </w:rPr>
        <w:t>ar</w:t>
      </w:r>
      <w:r>
        <w:rPr>
          <w:rFonts w:ascii="Times New Roman" w:hAnsi="Times New Roman"/>
          <w:w w:val="120"/>
          <w:sz w:val="22"/>
          <w:vertAlign w:val="superscript"/>
        </w:rPr>
        <w:t>3</w:t>
      </w:r>
      <w:r>
        <w:rPr>
          <w:rFonts w:ascii="Times New Roman" w:hAnsi="Times New Roman"/>
          <w:w w:val="120"/>
          <w:sz w:val="22"/>
          <w:vertAlign w:val="baseline"/>
        </w:rPr>
        <w:t> </w:t>
      </w:r>
      <w:r>
        <w:rPr>
          <w:w w:val="120"/>
          <w:sz w:val="22"/>
          <w:vertAlign w:val="baseline"/>
        </w:rPr>
        <w:t>+ </w:t>
      </w:r>
      <w:r>
        <w:rPr>
          <w:rFonts w:ascii="MS UI Gothic" w:hAnsi="MS UI Gothic"/>
          <w:w w:val="120"/>
          <w:sz w:val="22"/>
          <w:vertAlign w:val="baseline"/>
        </w:rPr>
        <w:t>· · · </w:t>
      </w:r>
      <w:r>
        <w:rPr>
          <w:w w:val="120"/>
          <w:sz w:val="22"/>
          <w:vertAlign w:val="baseline"/>
        </w:rPr>
        <w:t>+ </w:t>
      </w:r>
      <w:r>
        <w:rPr>
          <w:rFonts w:ascii="Times New Roman" w:hAnsi="Times New Roman"/>
          <w:i/>
          <w:w w:val="120"/>
          <w:sz w:val="22"/>
          <w:vertAlign w:val="baseline"/>
        </w:rPr>
        <w:t>ar</w:t>
      </w:r>
      <w:r>
        <w:rPr>
          <w:rFonts w:ascii="Times New Roman" w:hAnsi="Times New Roman"/>
          <w:i/>
          <w:w w:val="120"/>
          <w:sz w:val="22"/>
          <w:vertAlign w:val="superscript"/>
        </w:rPr>
        <w:t>n</w:t>
      </w:r>
    </w:p>
    <w:p>
      <w:pPr>
        <w:spacing w:before="55"/>
        <w:ind w:left="0" w:right="3729"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headerReference w:type="default" r:id="rId200"/>
          <w:headerReference w:type="even" r:id="rId201"/>
          <w:pgSz w:w="12240" w:h="15840"/>
          <w:pgMar w:header="1429" w:footer="0" w:top="1660" w:bottom="280" w:left="1280" w:right="340"/>
          <w:pgNumType w:start="163"/>
        </w:sectPr>
      </w:pPr>
    </w:p>
    <w:p>
      <w:pPr>
        <w:pStyle w:val="BodyText"/>
        <w:rPr>
          <w:rFonts w:ascii="Times New Roman"/>
          <w:sz w:val="20"/>
        </w:rPr>
      </w:pPr>
    </w:p>
    <w:p>
      <w:pPr>
        <w:pStyle w:val="BodyText"/>
        <w:spacing w:before="8"/>
        <w:rPr>
          <w:rFonts w:ascii="Times New Roman"/>
          <w:sz w:val="18"/>
        </w:rPr>
      </w:pPr>
    </w:p>
    <w:p>
      <w:pPr>
        <w:spacing w:after="0"/>
        <w:rPr>
          <w:rFonts w:ascii="Times New Roman"/>
          <w:sz w:val="18"/>
        </w:rPr>
        <w:sectPr>
          <w:pgSz w:w="12240" w:h="15840"/>
          <w:pgMar w:header="1429" w:footer="0" w:top="1660" w:bottom="280" w:left="1280" w:right="340"/>
        </w:sectPr>
      </w:pPr>
    </w:p>
    <w:p>
      <w:pPr>
        <w:pStyle w:val="BodyText"/>
        <w:spacing w:before="62"/>
        <w:ind w:left="160"/>
      </w:pPr>
      <w:r>
        <w:rPr/>
        <w:t>or,</w:t>
      </w:r>
      <w:r>
        <w:rPr>
          <w:spacing w:val="-16"/>
        </w:rPr>
        <w:t> </w:t>
      </w:r>
      <w:r>
        <w:rPr/>
        <w:t>summing</w:t>
      </w:r>
      <w:r>
        <w:rPr>
          <w:spacing w:val="-16"/>
        </w:rPr>
        <w:t> </w:t>
      </w:r>
      <w:r>
        <w:rPr/>
        <w:t>from</w:t>
      </w:r>
      <w:r>
        <w:rPr>
          <w:spacing w:val="-15"/>
        </w:rPr>
        <w:t> </w:t>
      </w:r>
      <w:r>
        <w:rPr/>
        <w:t>0</w:t>
      </w:r>
    </w:p>
    <w:p>
      <w:pPr>
        <w:pStyle w:val="BodyText"/>
        <w:spacing w:before="5"/>
        <w:rPr>
          <w:sz w:val="23"/>
        </w:rPr>
      </w:pPr>
      <w:r>
        <w:rPr/>
        <w:br w:type="column"/>
      </w:r>
      <w:r>
        <w:rPr>
          <w:sz w:val="23"/>
        </w:rPr>
      </w:r>
    </w:p>
    <w:p>
      <w:pPr>
        <w:spacing w:before="1"/>
        <w:ind w:left="0" w:right="7410" w:firstLine="0"/>
        <w:jc w:val="center"/>
        <w:rPr>
          <w:rFonts w:ascii="Times New Roman"/>
          <w:i/>
          <w:sz w:val="16"/>
        </w:rPr>
      </w:pPr>
      <w:r>
        <w:rPr/>
        <w:pict>
          <v:shape style="position:absolute;margin-left:200.770996pt;margin-top:2.369926pt;width:15.8pt;height:40.75pt;mso-position-horizontal-relative:page;mso-position-vertical-relative:paragraph;z-index:-28472012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508" w:right="0" w:firstLine="0"/>
        <w:jc w:val="left"/>
        <w:rPr>
          <w:rFonts w:ascii="Times New Roman" w:hAnsi="Times New Roman"/>
          <w:i/>
          <w:sz w:val="22"/>
        </w:rPr>
      </w:pPr>
      <w:r>
        <w:rPr>
          <w:rFonts w:ascii="Times New Roman" w:hAnsi="Times New Roman"/>
          <w:i/>
          <w:w w:val="115"/>
          <w:sz w:val="22"/>
        </w:rPr>
        <w:t>ar</w:t>
      </w:r>
      <w:r>
        <w:rPr>
          <w:rFonts w:ascii="Times New Roman" w:hAnsi="Times New Roman"/>
          <w:i/>
          <w:w w:val="115"/>
          <w:sz w:val="22"/>
          <w:vertAlign w:val="superscript"/>
        </w:rPr>
        <w:t>k</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a </w:t>
      </w:r>
      <w:r>
        <w:rPr>
          <w:w w:val="115"/>
          <w:sz w:val="22"/>
          <w:vertAlign w:val="baseline"/>
        </w:rPr>
        <w:t>+ </w:t>
      </w:r>
      <w:r>
        <w:rPr>
          <w:rFonts w:ascii="Times New Roman" w:hAnsi="Times New Roman"/>
          <w:i/>
          <w:w w:val="115"/>
          <w:sz w:val="22"/>
          <w:vertAlign w:val="baseline"/>
        </w:rPr>
        <w:t>ar </w:t>
      </w:r>
      <w:r>
        <w:rPr>
          <w:w w:val="115"/>
          <w:sz w:val="22"/>
          <w:vertAlign w:val="baseline"/>
        </w:rPr>
        <w:t>+ </w:t>
      </w:r>
      <w:r>
        <w:rPr>
          <w:rFonts w:ascii="Times New Roman" w:hAnsi="Times New Roman"/>
          <w:i/>
          <w:w w:val="115"/>
          <w:sz w:val="22"/>
          <w:vertAlign w:val="baseline"/>
        </w:rPr>
        <w:t>ar</w:t>
      </w:r>
      <w:r>
        <w:rPr>
          <w:rFonts w:ascii="Times New Roman" w:hAnsi="Times New Roman"/>
          <w:w w:val="115"/>
          <w:sz w:val="22"/>
          <w:vertAlign w:val="superscript"/>
        </w:rPr>
        <w:t>2</w:t>
      </w:r>
      <w:r>
        <w:rPr>
          <w:rFonts w:ascii="Times New Roman" w:hAnsi="Times New Roman"/>
          <w:w w:val="115"/>
          <w:sz w:val="22"/>
          <w:vertAlign w:val="baseline"/>
        </w:rPr>
        <w:t> </w:t>
      </w:r>
      <w:r>
        <w:rPr>
          <w:w w:val="115"/>
          <w:sz w:val="22"/>
          <w:vertAlign w:val="baseline"/>
        </w:rPr>
        <w:t>+ </w:t>
      </w:r>
      <w:r>
        <w:rPr>
          <w:rFonts w:ascii="Times New Roman" w:hAnsi="Times New Roman"/>
          <w:i/>
          <w:w w:val="115"/>
          <w:sz w:val="22"/>
          <w:vertAlign w:val="baseline"/>
        </w:rPr>
        <w:t>ar</w:t>
      </w:r>
      <w:r>
        <w:rPr>
          <w:rFonts w:ascii="Times New Roman" w:hAnsi="Times New Roman"/>
          <w:w w:val="115"/>
          <w:sz w:val="22"/>
          <w:vertAlign w:val="superscript"/>
        </w:rPr>
        <w:t>3</w:t>
      </w:r>
      <w:r>
        <w:rPr>
          <w:rFonts w:ascii="Times New Roman" w:hAnsi="Times New Roman"/>
          <w:w w:val="115"/>
          <w:sz w:val="22"/>
          <w:vertAlign w:val="baseline"/>
        </w:rPr>
        <w:t> </w:t>
      </w:r>
      <w:r>
        <w:rPr>
          <w:w w:val="115"/>
          <w:sz w:val="22"/>
          <w:vertAlign w:val="baseline"/>
        </w:rPr>
        <w:t>+ </w:t>
      </w:r>
      <w:r>
        <w:rPr>
          <w:rFonts w:ascii="MS UI Gothic" w:hAnsi="MS UI Gothic"/>
          <w:w w:val="115"/>
          <w:sz w:val="22"/>
          <w:vertAlign w:val="baseline"/>
        </w:rPr>
        <w:t>· · · </w:t>
      </w:r>
      <w:r>
        <w:rPr>
          <w:w w:val="115"/>
          <w:sz w:val="22"/>
          <w:vertAlign w:val="baseline"/>
        </w:rPr>
        <w:t>+ </w:t>
      </w:r>
      <w:r>
        <w:rPr>
          <w:rFonts w:ascii="Times New Roman" w:hAnsi="Times New Roman"/>
          <w:i/>
          <w:w w:val="115"/>
          <w:sz w:val="22"/>
          <w:vertAlign w:val="baseline"/>
        </w:rPr>
        <w:t>ar</w:t>
      </w:r>
      <w:r>
        <w:rPr>
          <w:rFonts w:ascii="Times New Roman" w:hAnsi="Times New Roman"/>
          <w:i/>
          <w:w w:val="115"/>
          <w:sz w:val="22"/>
          <w:vertAlign w:val="superscript"/>
        </w:rPr>
        <w:t>n</w:t>
      </w:r>
    </w:p>
    <w:p>
      <w:pPr>
        <w:spacing w:before="56"/>
        <w:ind w:left="144" w:right="7554" w:firstLine="0"/>
        <w:jc w:val="center"/>
        <w:rPr>
          <w:rFonts w:ascii="Times New Roman"/>
          <w:sz w:val="16"/>
        </w:rPr>
      </w:pPr>
      <w:r>
        <w:rPr>
          <w:rFonts w:ascii="Times New Roman"/>
          <w:i/>
          <w:w w:val="125"/>
          <w:sz w:val="16"/>
        </w:rPr>
        <w:t>k</w:t>
      </w:r>
      <w:r>
        <w:rPr>
          <w:rFonts w:ascii="Times New Roman"/>
          <w:w w:val="125"/>
          <w:sz w:val="16"/>
        </w:rPr>
        <w:t>=0</w:t>
      </w:r>
    </w:p>
    <w:p>
      <w:pPr>
        <w:spacing w:after="0"/>
        <w:jc w:val="center"/>
        <w:rPr>
          <w:rFonts w:ascii="Times New Roman"/>
          <w:sz w:val="16"/>
        </w:rPr>
        <w:sectPr>
          <w:type w:val="continuous"/>
          <w:pgSz w:w="12240" w:h="15840"/>
          <w:pgMar w:top="1500" w:bottom="280" w:left="1280" w:right="340"/>
          <w:cols w:num="2" w:equalWidth="0">
            <w:col w:w="2088" w:space="491"/>
            <w:col w:w="8041"/>
          </w:cols>
        </w:sectPr>
      </w:pPr>
    </w:p>
    <w:p>
      <w:pPr>
        <w:pStyle w:val="BodyText"/>
        <w:spacing w:line="340" w:lineRule="atLeast" w:before="28"/>
        <w:ind w:left="159" w:right="1453"/>
      </w:pPr>
      <w:r>
        <w:rPr/>
        <w:pict>
          <v:shape style="position:absolute;margin-left:215.751007pt;margin-top:33.294544pt;width:135.950pt;height:40.75pt;mso-position-horizontal-relative:page;mso-position-vertical-relative:paragraph;z-index:-284719104" type="#_x0000_t202" filled="false" stroked="false">
            <v:textbox inset="0,0,0,0">
              <w:txbxContent>
                <w:p>
                  <w:pPr>
                    <w:tabs>
                      <w:tab w:pos="571" w:val="left" w:leader="none"/>
                      <w:tab w:pos="2052" w:val="left" w:leader="none"/>
                      <w:tab w:pos="2634" w:val="left" w:leader="none"/>
                    </w:tabs>
                    <w:spacing w:line="320" w:lineRule="exact" w:before="0"/>
                    <w:ind w:left="0" w:right="0" w:firstLine="0"/>
                    <w:jc w:val="left"/>
                    <w:rPr>
                      <w:rFonts w:ascii="Times New Roman" w:eastAsia="Times New Roman"/>
                      <w:sz w:val="16"/>
                    </w:rPr>
                  </w:pPr>
                  <w:r>
                    <w:rPr>
                      <w:rFonts w:ascii="宋体" w:eastAsia="宋体" w:hint="eastAsia"/>
                      <w:w w:val="125"/>
                      <w:position w:val="12"/>
                      <w:sz w:val="22"/>
                    </w:rPr>
                    <w:t>区</w:t>
                    <w:tab/>
                  </w:r>
                  <w:r>
                    <w:rPr>
                      <w:rFonts w:ascii="Times New Roman" w:eastAsia="Times New Roman"/>
                      <w:i/>
                      <w:w w:val="125"/>
                      <w:sz w:val="16"/>
                    </w:rPr>
                    <w:t>k</w:t>
                    <w:tab/>
                  </w:r>
                  <w:r>
                    <w:rPr>
                      <w:rFonts w:ascii="Times New Roman" w:eastAsia="Times New Roman"/>
                      <w:w w:val="120"/>
                      <w:sz w:val="16"/>
                    </w:rPr>
                    <w:t>2</w:t>
                    <w:tab/>
                  </w:r>
                  <w:r>
                    <w:rPr>
                      <w:rFonts w:ascii="Times New Roman" w:eastAsia="Times New Roman"/>
                      <w:spacing w:val="-20"/>
                      <w:w w:val="120"/>
                      <w:sz w:val="16"/>
                    </w:rPr>
                    <w:t>3</w:t>
                  </w:r>
                </w:p>
              </w:txbxContent>
            </v:textbox>
            <w10:wrap type="none"/>
          </v:shape>
        </w:pict>
      </w:r>
      <w:r>
        <w:rPr/>
        <w:t>With geometric sequences, summing the infinite sequence may be meaningful. Infinite sums are called </w:t>
      </w:r>
      <w:r>
        <w:rPr>
          <w:rFonts w:ascii="Times New Roman"/>
          <w:i/>
        </w:rPr>
        <w:t>series</w:t>
      </w:r>
      <w:r>
        <w:rPr/>
        <w:t>.</w:t>
      </w:r>
    </w:p>
    <w:p>
      <w:pPr>
        <w:spacing w:line="123" w:lineRule="exact" w:before="0"/>
        <w:ind w:left="3107" w:right="0" w:firstLine="0"/>
        <w:jc w:val="left"/>
        <w:rPr>
          <w:rFonts w:ascii="Lucida Sans Unicode" w:hAnsi="Lucida Sans Unicode"/>
          <w:sz w:val="16"/>
        </w:rPr>
      </w:pPr>
      <w:r>
        <w:rPr>
          <w:rFonts w:ascii="Lucida Sans Unicode" w:hAnsi="Lucida Sans Unicode"/>
          <w:w w:val="112"/>
          <w:sz w:val="16"/>
        </w:rPr>
        <w:t>∞</w:t>
      </w:r>
    </w:p>
    <w:p>
      <w:pPr>
        <w:spacing w:line="273" w:lineRule="exact" w:before="0"/>
        <w:ind w:left="3386" w:right="0" w:firstLine="0"/>
        <w:jc w:val="left"/>
        <w:rPr>
          <w:rFonts w:ascii="MS UI Gothic" w:hAnsi="MS UI Gothic"/>
          <w:sz w:val="22"/>
        </w:rPr>
      </w:pPr>
      <w:r>
        <w:rPr>
          <w:rFonts w:ascii="Times New Roman" w:hAnsi="Times New Roman"/>
          <w:i/>
          <w:w w:val="120"/>
          <w:sz w:val="22"/>
        </w:rPr>
        <w:t>ar </w:t>
      </w:r>
      <w:r>
        <w:rPr>
          <w:w w:val="120"/>
          <w:sz w:val="22"/>
        </w:rPr>
        <w:t>= </w:t>
      </w:r>
      <w:r>
        <w:rPr>
          <w:rFonts w:ascii="Times New Roman" w:hAnsi="Times New Roman"/>
          <w:i/>
          <w:w w:val="120"/>
          <w:sz w:val="22"/>
        </w:rPr>
        <w:t>a </w:t>
      </w:r>
      <w:r>
        <w:rPr>
          <w:w w:val="120"/>
          <w:sz w:val="22"/>
        </w:rPr>
        <w:t>+ </w:t>
      </w:r>
      <w:r>
        <w:rPr>
          <w:rFonts w:ascii="Times New Roman" w:hAnsi="Times New Roman"/>
          <w:i/>
          <w:w w:val="120"/>
          <w:sz w:val="22"/>
        </w:rPr>
        <w:t>ar </w:t>
      </w:r>
      <w:r>
        <w:rPr>
          <w:w w:val="120"/>
          <w:sz w:val="22"/>
        </w:rPr>
        <w:t>+ </w:t>
      </w:r>
      <w:r>
        <w:rPr>
          <w:rFonts w:ascii="Times New Roman" w:hAnsi="Times New Roman"/>
          <w:i/>
          <w:w w:val="120"/>
          <w:sz w:val="22"/>
        </w:rPr>
        <w:t>ar </w:t>
      </w:r>
      <w:r>
        <w:rPr>
          <w:w w:val="120"/>
          <w:sz w:val="22"/>
        </w:rPr>
        <w:t>+ </w:t>
      </w:r>
      <w:r>
        <w:rPr>
          <w:rFonts w:ascii="Times New Roman" w:hAnsi="Times New Roman"/>
          <w:i/>
          <w:w w:val="120"/>
          <w:sz w:val="22"/>
        </w:rPr>
        <w:t>ar </w:t>
      </w:r>
      <w:r>
        <w:rPr>
          <w:w w:val="120"/>
          <w:sz w:val="22"/>
        </w:rPr>
        <w:t>+ </w:t>
      </w:r>
      <w:r>
        <w:rPr>
          <w:rFonts w:ascii="MS UI Gothic" w:hAnsi="MS UI Gothic"/>
          <w:w w:val="120"/>
          <w:sz w:val="22"/>
        </w:rPr>
        <w:t>· · ·</w:t>
      </w:r>
    </w:p>
    <w:p>
      <w:pPr>
        <w:spacing w:before="56"/>
        <w:ind w:left="3038" w:right="0" w:firstLine="0"/>
        <w:jc w:val="left"/>
        <w:rPr>
          <w:rFonts w:ascii="Times New Roman"/>
          <w:sz w:val="16"/>
        </w:rPr>
      </w:pPr>
      <w:r>
        <w:rPr>
          <w:rFonts w:ascii="Times New Roman"/>
          <w:i/>
          <w:w w:val="125"/>
          <w:sz w:val="16"/>
        </w:rPr>
        <w:t>k</w:t>
      </w:r>
      <w:r>
        <w:rPr>
          <w:rFonts w:ascii="Times New Roman"/>
          <w:w w:val="125"/>
          <w:sz w:val="16"/>
        </w:rPr>
        <w:t>=0</w:t>
      </w:r>
    </w:p>
    <w:p>
      <w:pPr>
        <w:tabs>
          <w:tab w:pos="4979" w:val="left" w:leader="none"/>
        </w:tabs>
        <w:spacing w:line="421" w:lineRule="exact" w:before="0"/>
        <w:ind w:left="159" w:right="0" w:firstLine="0"/>
        <w:jc w:val="left"/>
        <w:rPr>
          <w:sz w:val="22"/>
        </w:rPr>
      </w:pPr>
      <w:r>
        <w:rPr/>
        <w:pict>
          <v:shape style="position:absolute;margin-left:295.199005pt;margin-top:15.183468pt;width:15.45pt;height:8pt;mso-position-horizontal-relative:page;mso-position-vertical-relative:paragraph;z-index:-28471808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none"/>
          </v:shape>
        </w:pict>
      </w:r>
      <w:r>
        <w:rPr>
          <w:w w:val="105"/>
          <w:sz w:val="22"/>
        </w:rPr>
        <w:t>Let’s</w:t>
      </w:r>
      <w:r>
        <w:rPr>
          <w:spacing w:val="-9"/>
          <w:w w:val="105"/>
          <w:sz w:val="22"/>
        </w:rPr>
        <w:t> </w:t>
      </w:r>
      <w:r>
        <w:rPr>
          <w:w w:val="105"/>
          <w:sz w:val="22"/>
        </w:rPr>
        <w:t>find</w:t>
      </w:r>
      <w:r>
        <w:rPr>
          <w:spacing w:val="-8"/>
          <w:w w:val="105"/>
          <w:sz w:val="22"/>
        </w:rPr>
        <w:t> </w:t>
      </w:r>
      <w:r>
        <w:rPr>
          <w:w w:val="105"/>
          <w:sz w:val="22"/>
        </w:rPr>
        <w:t>a</w:t>
      </w:r>
      <w:r>
        <w:rPr>
          <w:spacing w:val="-8"/>
          <w:w w:val="105"/>
          <w:sz w:val="22"/>
        </w:rPr>
        <w:t> </w:t>
      </w:r>
      <w:r>
        <w:rPr>
          <w:w w:val="105"/>
          <w:sz w:val="22"/>
        </w:rPr>
        <w:t>formula</w:t>
      </w:r>
      <w:r>
        <w:rPr>
          <w:spacing w:val="-9"/>
          <w:w w:val="105"/>
          <w:sz w:val="22"/>
        </w:rPr>
        <w:t> </w:t>
      </w:r>
      <w:r>
        <w:rPr>
          <w:w w:val="105"/>
          <w:sz w:val="22"/>
        </w:rPr>
        <w:t>fort</w:t>
      </w:r>
      <w:r>
        <w:rPr>
          <w:spacing w:val="-8"/>
          <w:w w:val="105"/>
          <w:sz w:val="22"/>
        </w:rPr>
        <w:t> </w:t>
      </w:r>
      <w:r>
        <w:rPr>
          <w:w w:val="105"/>
          <w:sz w:val="22"/>
        </w:rPr>
        <w:t>the</w:t>
      </w:r>
      <w:r>
        <w:rPr>
          <w:spacing w:val="-8"/>
          <w:w w:val="105"/>
          <w:sz w:val="22"/>
        </w:rPr>
        <w:t> </w:t>
      </w:r>
      <w:r>
        <w:rPr>
          <w:rFonts w:ascii="Times New Roman" w:hAnsi="Times New Roman"/>
          <w:i/>
          <w:spacing w:val="3"/>
          <w:w w:val="105"/>
          <w:sz w:val="22"/>
        </w:rPr>
        <w:t>n</w:t>
      </w:r>
      <w:r>
        <w:rPr>
          <w:rFonts w:ascii="Times New Roman" w:hAnsi="Times New Roman"/>
          <w:i/>
          <w:spacing w:val="3"/>
          <w:w w:val="105"/>
          <w:sz w:val="22"/>
          <w:vertAlign w:val="superscript"/>
        </w:rPr>
        <w:t>t</w:t>
      </w:r>
      <w:r>
        <w:rPr>
          <w:rFonts w:ascii="Times New Roman" w:hAnsi="Times New Roman"/>
          <w:i/>
          <w:spacing w:val="3"/>
          <w:w w:val="105"/>
          <w:sz w:val="22"/>
          <w:vertAlign w:val="baseline"/>
        </w:rPr>
        <w:t>h</w:t>
      </w:r>
      <w:r>
        <w:rPr>
          <w:rFonts w:ascii="Times New Roman" w:hAnsi="Times New Roman"/>
          <w:i/>
          <w:spacing w:val="-11"/>
          <w:w w:val="105"/>
          <w:sz w:val="22"/>
          <w:vertAlign w:val="baseline"/>
        </w:rPr>
        <w:t> </w:t>
      </w:r>
      <w:r>
        <w:rPr>
          <w:w w:val="105"/>
          <w:sz w:val="22"/>
          <w:vertAlign w:val="baseline"/>
        </w:rPr>
        <w:t>partial</w:t>
      </w:r>
      <w:r>
        <w:rPr>
          <w:spacing w:val="-8"/>
          <w:w w:val="105"/>
          <w:sz w:val="22"/>
          <w:vertAlign w:val="baseline"/>
        </w:rPr>
        <w:t> </w:t>
      </w:r>
      <w:r>
        <w:rPr>
          <w:w w:val="105"/>
          <w:sz w:val="22"/>
          <w:vertAlign w:val="baseline"/>
        </w:rPr>
        <w:t>sum</w:t>
      </w:r>
      <w:r>
        <w:rPr>
          <w:spacing w:val="-8"/>
          <w:w w:val="105"/>
          <w:sz w:val="22"/>
          <w:vertAlign w:val="baseline"/>
        </w:rPr>
        <w:t> </w:t>
      </w:r>
      <w:r>
        <w:rPr>
          <w:rFonts w:ascii="宋体" w:hAnsi="宋体"/>
          <w:w w:val="140"/>
          <w:position w:val="16"/>
          <w:sz w:val="22"/>
          <w:vertAlign w:val="baseline"/>
        </w:rPr>
        <w:t>2</w:t>
      </w:r>
      <w:r>
        <w:rPr>
          <w:rFonts w:ascii="Times New Roman" w:hAnsi="Times New Roman"/>
          <w:i/>
          <w:w w:val="140"/>
          <w:position w:val="10"/>
          <w:sz w:val="16"/>
          <w:vertAlign w:val="baseline"/>
        </w:rPr>
        <w:t>n</w:t>
        <w:tab/>
      </w:r>
      <w:r>
        <w:rPr>
          <w:rFonts w:ascii="Times New Roman" w:hAnsi="Times New Roman"/>
          <w:i/>
          <w:w w:val="105"/>
          <w:sz w:val="22"/>
          <w:vertAlign w:val="baseline"/>
        </w:rPr>
        <w:t>ar</w:t>
      </w:r>
      <w:r>
        <w:rPr>
          <w:rFonts w:ascii="Times New Roman" w:hAnsi="Times New Roman"/>
          <w:i/>
          <w:w w:val="105"/>
          <w:sz w:val="22"/>
          <w:vertAlign w:val="superscript"/>
        </w:rPr>
        <w:t>k</w:t>
      </w:r>
      <w:r>
        <w:rPr>
          <w:rFonts w:ascii="Times New Roman" w:hAnsi="Times New Roman"/>
          <w:i/>
          <w:spacing w:val="20"/>
          <w:w w:val="105"/>
          <w:sz w:val="22"/>
          <w:vertAlign w:val="baseline"/>
        </w:rPr>
        <w:t> </w:t>
      </w:r>
      <w:r>
        <w:rPr>
          <w:w w:val="105"/>
          <w:sz w:val="22"/>
          <w:vertAlign w:val="baseline"/>
        </w:rPr>
        <w:t>=</w:t>
      </w:r>
      <w:r>
        <w:rPr>
          <w:spacing w:val="8"/>
          <w:w w:val="105"/>
          <w:sz w:val="22"/>
          <w:vertAlign w:val="baseline"/>
        </w:rPr>
        <w:t> </w:t>
      </w:r>
      <w:r>
        <w:rPr>
          <w:rFonts w:ascii="Times New Roman" w:hAnsi="Times New Roman"/>
          <w:i/>
          <w:w w:val="105"/>
          <w:sz w:val="22"/>
          <w:vertAlign w:val="baseline"/>
        </w:rPr>
        <w:t>ar</w:t>
      </w:r>
      <w:r>
        <w:rPr>
          <w:rFonts w:ascii="Times New Roman" w:hAnsi="Times New Roman"/>
          <w:i/>
          <w:spacing w:val="-20"/>
          <w:w w:val="105"/>
          <w:sz w:val="22"/>
          <w:vertAlign w:val="baseline"/>
        </w:rPr>
        <w:t> </w:t>
      </w:r>
      <w:r>
        <w:rPr>
          <w:w w:val="105"/>
          <w:sz w:val="22"/>
          <w:vertAlign w:val="baseline"/>
        </w:rPr>
        <w:t>+</w:t>
      </w:r>
      <w:r>
        <w:rPr>
          <w:spacing w:val="-24"/>
          <w:w w:val="105"/>
          <w:sz w:val="22"/>
          <w:vertAlign w:val="baseline"/>
        </w:rPr>
        <w:t> </w:t>
      </w:r>
      <w:r>
        <w:rPr>
          <w:rFonts w:ascii="Times New Roman" w:hAnsi="Times New Roman"/>
          <w:i/>
          <w:w w:val="105"/>
          <w:sz w:val="22"/>
          <w:vertAlign w:val="baseline"/>
        </w:rPr>
        <w:t>ar</w:t>
      </w:r>
      <w:r>
        <w:rPr>
          <w:rFonts w:ascii="Times New Roman" w:hAnsi="Times New Roman"/>
          <w:w w:val="105"/>
          <w:sz w:val="22"/>
          <w:vertAlign w:val="superscript"/>
        </w:rPr>
        <w:t>2</w:t>
      </w:r>
      <w:r>
        <w:rPr>
          <w:rFonts w:ascii="Times New Roman" w:hAnsi="Times New Roman"/>
          <w:spacing w:val="-15"/>
          <w:w w:val="105"/>
          <w:sz w:val="22"/>
          <w:vertAlign w:val="baseline"/>
        </w:rPr>
        <w:t> </w:t>
      </w:r>
      <w:r>
        <w:rPr>
          <w:w w:val="105"/>
          <w:sz w:val="22"/>
          <w:vertAlign w:val="baseline"/>
        </w:rPr>
        <w:t>+</w:t>
      </w:r>
      <w:r>
        <w:rPr>
          <w:spacing w:val="-24"/>
          <w:w w:val="105"/>
          <w:sz w:val="22"/>
          <w:vertAlign w:val="baseline"/>
        </w:rPr>
        <w:t> </w:t>
      </w:r>
      <w:r>
        <w:rPr>
          <w:rFonts w:ascii="Times New Roman" w:hAnsi="Times New Roman"/>
          <w:i/>
          <w:w w:val="105"/>
          <w:sz w:val="22"/>
          <w:vertAlign w:val="baseline"/>
        </w:rPr>
        <w:t>ar</w:t>
      </w:r>
      <w:r>
        <w:rPr>
          <w:rFonts w:ascii="Times New Roman" w:hAnsi="Times New Roman"/>
          <w:w w:val="105"/>
          <w:sz w:val="22"/>
          <w:vertAlign w:val="superscript"/>
        </w:rPr>
        <w:t>3</w:t>
      </w:r>
      <w:r>
        <w:rPr>
          <w:rFonts w:ascii="Times New Roman" w:hAnsi="Times New Roman"/>
          <w:spacing w:val="-16"/>
          <w:w w:val="105"/>
          <w:sz w:val="22"/>
          <w:vertAlign w:val="baseline"/>
        </w:rPr>
        <w:t> </w:t>
      </w:r>
      <w:r>
        <w:rPr>
          <w:spacing w:val="15"/>
          <w:w w:val="105"/>
          <w:sz w:val="22"/>
          <w:vertAlign w:val="baseline"/>
        </w:rPr>
        <w:t>+</w:t>
      </w:r>
      <w:r>
        <w:rPr>
          <w:rFonts w:ascii="MS UI Gothic" w:hAnsi="MS UI Gothic"/>
          <w:spacing w:val="15"/>
          <w:w w:val="105"/>
          <w:sz w:val="22"/>
          <w:vertAlign w:val="baseline"/>
        </w:rPr>
        <w:t>·</w:t>
      </w:r>
      <w:r>
        <w:rPr>
          <w:rFonts w:ascii="MS UI Gothic" w:hAnsi="MS UI Gothic"/>
          <w:spacing w:val="-32"/>
          <w:w w:val="105"/>
          <w:sz w:val="22"/>
          <w:vertAlign w:val="baseline"/>
        </w:rPr>
        <w:t> </w:t>
      </w:r>
      <w:r>
        <w:rPr>
          <w:rFonts w:ascii="MS UI Gothic" w:hAnsi="MS UI Gothic"/>
          <w:w w:val="140"/>
          <w:sz w:val="22"/>
          <w:vertAlign w:val="baseline"/>
        </w:rPr>
        <w:t>·</w:t>
      </w:r>
      <w:r>
        <w:rPr>
          <w:rFonts w:ascii="MS UI Gothic" w:hAnsi="MS UI Gothic"/>
          <w:spacing w:val="-56"/>
          <w:w w:val="140"/>
          <w:sz w:val="22"/>
          <w:vertAlign w:val="baseline"/>
        </w:rPr>
        <w:t> </w:t>
      </w:r>
      <w:r>
        <w:rPr>
          <w:rFonts w:ascii="MS UI Gothic" w:hAnsi="MS UI Gothic"/>
          <w:spacing w:val="15"/>
          <w:w w:val="105"/>
          <w:sz w:val="22"/>
          <w:vertAlign w:val="baseline"/>
        </w:rPr>
        <w:t>·</w:t>
      </w:r>
      <w:r>
        <w:rPr>
          <w:spacing w:val="15"/>
          <w:w w:val="105"/>
          <w:sz w:val="22"/>
          <w:vertAlign w:val="baseline"/>
        </w:rPr>
        <w:t>+</w:t>
      </w:r>
      <w:r>
        <w:rPr>
          <w:spacing w:val="-24"/>
          <w:w w:val="105"/>
          <w:sz w:val="22"/>
          <w:vertAlign w:val="baseline"/>
        </w:rPr>
        <w:t> </w:t>
      </w:r>
      <w:r>
        <w:rPr>
          <w:rFonts w:ascii="Times New Roman" w:hAnsi="Times New Roman"/>
          <w:i/>
          <w:spacing w:val="4"/>
          <w:w w:val="105"/>
          <w:sz w:val="22"/>
          <w:vertAlign w:val="baseline"/>
        </w:rPr>
        <w:t>ar</w:t>
      </w:r>
      <w:r>
        <w:rPr>
          <w:rFonts w:ascii="Times New Roman" w:hAnsi="Times New Roman"/>
          <w:i/>
          <w:spacing w:val="4"/>
          <w:w w:val="105"/>
          <w:sz w:val="22"/>
          <w:vertAlign w:val="superscript"/>
        </w:rPr>
        <w:t>n</w:t>
      </w:r>
      <w:r>
        <w:rPr>
          <w:spacing w:val="4"/>
          <w:w w:val="105"/>
          <w:sz w:val="22"/>
          <w:vertAlign w:val="baseline"/>
        </w:rPr>
        <w:t>.</w:t>
      </w:r>
      <w:r>
        <w:rPr>
          <w:spacing w:val="43"/>
          <w:w w:val="105"/>
          <w:sz w:val="22"/>
          <w:vertAlign w:val="baseline"/>
        </w:rPr>
        <w:t> </w:t>
      </w:r>
      <w:r>
        <w:rPr>
          <w:spacing w:val="-7"/>
          <w:w w:val="105"/>
          <w:sz w:val="22"/>
          <w:vertAlign w:val="baseline"/>
        </w:rPr>
        <w:t>You</w:t>
      </w:r>
      <w:r>
        <w:rPr>
          <w:spacing w:val="11"/>
          <w:w w:val="105"/>
          <w:sz w:val="22"/>
          <w:vertAlign w:val="baseline"/>
        </w:rPr>
        <w:t> </w:t>
      </w:r>
      <w:r>
        <w:rPr>
          <w:w w:val="105"/>
          <w:sz w:val="22"/>
          <w:vertAlign w:val="baseline"/>
        </w:rPr>
        <w:t>should</w:t>
      </w:r>
    </w:p>
    <w:p>
      <w:pPr>
        <w:pStyle w:val="BodyText"/>
        <w:spacing w:line="326" w:lineRule="auto" w:before="75"/>
        <w:ind w:left="159" w:right="1456"/>
      </w:pPr>
      <w:r>
        <w:rPr/>
        <w:t>find</w:t>
      </w:r>
      <w:r>
        <w:rPr>
          <w:spacing w:val="-10"/>
        </w:rPr>
        <w:t> </w:t>
      </w:r>
      <w:r>
        <w:rPr/>
        <w:t>it</w:t>
      </w:r>
      <w:r>
        <w:rPr>
          <w:spacing w:val="-9"/>
        </w:rPr>
        <w:t> </w:t>
      </w:r>
      <w:r>
        <w:rPr/>
        <w:t>more</w:t>
      </w:r>
      <w:r>
        <w:rPr>
          <w:spacing w:val="-9"/>
        </w:rPr>
        <w:t> </w:t>
      </w:r>
      <w:r>
        <w:rPr/>
        <w:t>useful</w:t>
      </w:r>
      <w:r>
        <w:rPr>
          <w:spacing w:val="-9"/>
        </w:rPr>
        <w:t> </w:t>
      </w:r>
      <w:r>
        <w:rPr/>
        <w:t>to</w:t>
      </w:r>
      <w:r>
        <w:rPr>
          <w:spacing w:val="-9"/>
        </w:rPr>
        <w:t> </w:t>
      </w:r>
      <w:r>
        <w:rPr/>
        <w:t>learn</w:t>
      </w:r>
      <w:r>
        <w:rPr>
          <w:spacing w:val="-9"/>
        </w:rPr>
        <w:t> </w:t>
      </w:r>
      <w:r>
        <w:rPr/>
        <w:t>the</w:t>
      </w:r>
      <w:r>
        <w:rPr>
          <w:spacing w:val="-9"/>
        </w:rPr>
        <w:t> </w:t>
      </w:r>
      <w:r>
        <w:rPr/>
        <w:t>method</w:t>
      </w:r>
      <w:r>
        <w:rPr>
          <w:spacing w:val="-10"/>
        </w:rPr>
        <w:t> </w:t>
      </w:r>
      <w:r>
        <w:rPr/>
        <w:t>below</w:t>
      </w:r>
      <w:r>
        <w:rPr>
          <w:spacing w:val="-9"/>
        </w:rPr>
        <w:t> </w:t>
      </w:r>
      <w:r>
        <w:rPr/>
        <w:t>than</w:t>
      </w:r>
      <w:r>
        <w:rPr>
          <w:spacing w:val="-9"/>
        </w:rPr>
        <w:t> </w:t>
      </w:r>
      <w:r>
        <w:rPr/>
        <w:t>to</w:t>
      </w:r>
      <w:r>
        <w:rPr>
          <w:spacing w:val="-9"/>
        </w:rPr>
        <w:t> </w:t>
      </w:r>
      <w:r>
        <w:rPr/>
        <w:t>memorize</w:t>
      </w:r>
      <w:r>
        <w:rPr>
          <w:spacing w:val="-9"/>
        </w:rPr>
        <w:t> </w:t>
      </w:r>
      <w:r>
        <w:rPr>
          <w:spacing w:val="-3"/>
        </w:rPr>
        <w:t>any</w:t>
      </w:r>
      <w:r>
        <w:rPr>
          <w:spacing w:val="-9"/>
        </w:rPr>
        <w:t> </w:t>
      </w:r>
      <w:r>
        <w:rPr/>
        <w:t>particular</w:t>
      </w:r>
      <w:r>
        <w:rPr>
          <w:spacing w:val="-9"/>
        </w:rPr>
        <w:t> </w:t>
      </w:r>
      <w:r>
        <w:rPr/>
        <w:t>formula</w:t>
      </w:r>
      <w:r>
        <w:rPr>
          <w:spacing w:val="-9"/>
        </w:rPr>
        <w:t> </w:t>
      </w:r>
      <w:r>
        <w:rPr/>
        <w:t>it</w:t>
      </w:r>
      <w:r>
        <w:rPr>
          <w:spacing w:val="-10"/>
        </w:rPr>
        <w:t> </w:t>
      </w:r>
      <w:r>
        <w:rPr/>
        <w:t>leads to.</w:t>
      </w:r>
    </w:p>
    <w:p>
      <w:pPr>
        <w:tabs>
          <w:tab w:pos="1912" w:val="left" w:leader="none"/>
        </w:tabs>
        <w:spacing w:line="405" w:lineRule="exact" w:before="0"/>
        <w:ind w:left="498" w:right="0" w:firstLine="0"/>
        <w:jc w:val="left"/>
        <w:rPr>
          <w:sz w:val="22"/>
        </w:rPr>
      </w:pPr>
      <w:r>
        <w:rPr/>
        <w:pict>
          <v:shape style="position:absolute;margin-left:141.860992pt;margin-top:14.417656pt;width:15.45pt;height:8pt;mso-position-horizontal-relative:page;mso-position-vertical-relative:paragraph;z-index:-284717056"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=0</w:t>
                  </w:r>
                </w:p>
              </w:txbxContent>
            </v:textbox>
            <w10:wrap type="none"/>
          </v:shape>
        </w:pict>
      </w:r>
      <w:r>
        <w:rPr>
          <w:w w:val="120"/>
          <w:sz w:val="22"/>
        </w:rPr>
        <w:t>Let </w:t>
      </w:r>
      <w:r>
        <w:rPr>
          <w:rFonts w:ascii="Times New Roman" w:hAnsi="Times New Roman"/>
          <w:i/>
          <w:w w:val="120"/>
          <w:sz w:val="22"/>
        </w:rPr>
        <w:t>S</w:t>
      </w:r>
      <w:r>
        <w:rPr>
          <w:rFonts w:ascii="Times New Roman" w:hAnsi="Times New Roman"/>
          <w:i/>
          <w:spacing w:val="11"/>
          <w:w w:val="120"/>
          <w:sz w:val="22"/>
        </w:rPr>
        <w:t> </w:t>
      </w:r>
      <w:r>
        <w:rPr>
          <w:w w:val="120"/>
          <w:sz w:val="22"/>
        </w:rPr>
        <w:t>=</w:t>
      </w:r>
      <w:r>
        <w:rPr>
          <w:spacing w:val="-5"/>
          <w:w w:val="120"/>
          <w:sz w:val="22"/>
        </w:rPr>
        <w:t> </w:t>
      </w:r>
      <w:r>
        <w:rPr>
          <w:rFonts w:ascii="宋体" w:hAnsi="宋体"/>
          <w:w w:val="150"/>
          <w:position w:val="16"/>
          <w:sz w:val="22"/>
        </w:rPr>
        <w:t>2</w:t>
      </w:r>
      <w:r>
        <w:rPr>
          <w:rFonts w:ascii="Times New Roman" w:hAnsi="Times New Roman"/>
          <w:i/>
          <w:w w:val="150"/>
          <w:position w:val="10"/>
          <w:sz w:val="16"/>
        </w:rPr>
        <w:t>n</w:t>
        <w:tab/>
      </w:r>
      <w:r>
        <w:rPr>
          <w:rFonts w:ascii="Times New Roman" w:hAnsi="Times New Roman"/>
          <w:i/>
          <w:w w:val="120"/>
          <w:sz w:val="22"/>
        </w:rPr>
        <w:t>ar</w:t>
      </w:r>
      <w:r>
        <w:rPr>
          <w:rFonts w:ascii="Times New Roman" w:hAnsi="Times New Roman"/>
          <w:i/>
          <w:w w:val="120"/>
          <w:sz w:val="22"/>
          <w:vertAlign w:val="superscript"/>
        </w:rPr>
        <w:t>k</w:t>
      </w:r>
      <w:r>
        <w:rPr>
          <w:rFonts w:ascii="Times New Roman" w:hAnsi="Times New Roman"/>
          <w:i/>
          <w:spacing w:val="7"/>
          <w:w w:val="120"/>
          <w:sz w:val="22"/>
          <w:vertAlign w:val="baseline"/>
        </w:rPr>
        <w:t> </w:t>
      </w:r>
      <w:r>
        <w:rPr>
          <w:w w:val="120"/>
          <w:sz w:val="22"/>
          <w:vertAlign w:val="baseline"/>
        </w:rPr>
        <w:t>=</w:t>
      </w:r>
      <w:r>
        <w:rPr>
          <w:spacing w:val="-5"/>
          <w:w w:val="120"/>
          <w:sz w:val="22"/>
          <w:vertAlign w:val="baseline"/>
        </w:rPr>
        <w:t> </w:t>
      </w:r>
      <w:r>
        <w:rPr>
          <w:rFonts w:ascii="Times New Roman" w:hAnsi="Times New Roman"/>
          <w:i/>
          <w:w w:val="120"/>
          <w:sz w:val="22"/>
          <w:vertAlign w:val="baseline"/>
        </w:rPr>
        <w:t>a</w:t>
      </w:r>
      <w:r>
        <w:rPr>
          <w:rFonts w:ascii="Times New Roman" w:hAnsi="Times New Roman"/>
          <w:i/>
          <w:spacing w:val="-19"/>
          <w:w w:val="120"/>
          <w:sz w:val="22"/>
          <w:vertAlign w:val="baseline"/>
        </w:rPr>
        <w:t> </w:t>
      </w:r>
      <w:r>
        <w:rPr>
          <w:w w:val="120"/>
          <w:sz w:val="22"/>
          <w:vertAlign w:val="baseline"/>
        </w:rPr>
        <w:t>+</w:t>
      </w:r>
      <w:r>
        <w:rPr>
          <w:spacing w:val="-17"/>
          <w:w w:val="120"/>
          <w:sz w:val="22"/>
          <w:vertAlign w:val="baseline"/>
        </w:rPr>
        <w:t> </w:t>
      </w:r>
      <w:r>
        <w:rPr>
          <w:rFonts w:ascii="Times New Roman" w:hAnsi="Times New Roman"/>
          <w:i/>
          <w:w w:val="120"/>
          <w:sz w:val="22"/>
          <w:vertAlign w:val="baseline"/>
        </w:rPr>
        <w:t>ar</w:t>
      </w:r>
      <w:r>
        <w:rPr>
          <w:rFonts w:ascii="Times New Roman" w:hAnsi="Times New Roman"/>
          <w:i/>
          <w:spacing w:val="-13"/>
          <w:w w:val="120"/>
          <w:sz w:val="22"/>
          <w:vertAlign w:val="baseline"/>
        </w:rPr>
        <w:t> </w:t>
      </w:r>
      <w:r>
        <w:rPr>
          <w:w w:val="120"/>
          <w:sz w:val="22"/>
          <w:vertAlign w:val="baseline"/>
        </w:rPr>
        <w:t>+</w:t>
      </w:r>
      <w:r>
        <w:rPr>
          <w:spacing w:val="-17"/>
          <w:w w:val="120"/>
          <w:sz w:val="22"/>
          <w:vertAlign w:val="baseline"/>
        </w:rPr>
        <w:t> </w:t>
      </w:r>
      <w:r>
        <w:rPr>
          <w:rFonts w:ascii="Times New Roman" w:hAnsi="Times New Roman"/>
          <w:i/>
          <w:w w:val="120"/>
          <w:sz w:val="22"/>
          <w:vertAlign w:val="baseline"/>
        </w:rPr>
        <w:t>ar</w:t>
      </w:r>
      <w:r>
        <w:rPr>
          <w:rFonts w:ascii="Times New Roman" w:hAnsi="Times New Roman"/>
          <w:w w:val="120"/>
          <w:sz w:val="22"/>
          <w:vertAlign w:val="superscript"/>
        </w:rPr>
        <w:t>2</w:t>
      </w:r>
      <w:r>
        <w:rPr>
          <w:rFonts w:ascii="Times New Roman" w:hAnsi="Times New Roman"/>
          <w:spacing w:val="-9"/>
          <w:w w:val="120"/>
          <w:sz w:val="22"/>
          <w:vertAlign w:val="baseline"/>
        </w:rPr>
        <w:t> </w:t>
      </w:r>
      <w:r>
        <w:rPr>
          <w:w w:val="120"/>
          <w:sz w:val="22"/>
          <w:vertAlign w:val="baseline"/>
        </w:rPr>
        <w:t>+</w:t>
      </w:r>
      <w:r>
        <w:rPr>
          <w:spacing w:val="-17"/>
          <w:w w:val="120"/>
          <w:sz w:val="22"/>
          <w:vertAlign w:val="baseline"/>
        </w:rPr>
        <w:t> </w:t>
      </w:r>
      <w:r>
        <w:rPr>
          <w:rFonts w:ascii="Times New Roman" w:hAnsi="Times New Roman"/>
          <w:i/>
          <w:w w:val="120"/>
          <w:sz w:val="22"/>
          <w:vertAlign w:val="baseline"/>
        </w:rPr>
        <w:t>ar</w:t>
      </w:r>
      <w:r>
        <w:rPr>
          <w:rFonts w:ascii="Times New Roman" w:hAnsi="Times New Roman"/>
          <w:w w:val="120"/>
          <w:sz w:val="22"/>
          <w:vertAlign w:val="superscript"/>
        </w:rPr>
        <w:t>3</w:t>
      </w:r>
      <w:r>
        <w:rPr>
          <w:rFonts w:ascii="Times New Roman" w:hAnsi="Times New Roman"/>
          <w:spacing w:val="-9"/>
          <w:w w:val="120"/>
          <w:sz w:val="22"/>
          <w:vertAlign w:val="baseline"/>
        </w:rPr>
        <w:t> </w:t>
      </w:r>
      <w:r>
        <w:rPr>
          <w:w w:val="120"/>
          <w:sz w:val="22"/>
          <w:vertAlign w:val="baseline"/>
        </w:rPr>
        <w:t>+</w:t>
      </w:r>
      <w:r>
        <w:rPr>
          <w:spacing w:val="-17"/>
          <w:w w:val="120"/>
          <w:sz w:val="22"/>
          <w:vertAlign w:val="baseline"/>
        </w:rPr>
        <w:t> </w:t>
      </w:r>
      <w:r>
        <w:rPr>
          <w:rFonts w:ascii="MS UI Gothic" w:hAnsi="MS UI Gothic"/>
          <w:w w:val="120"/>
          <w:sz w:val="22"/>
          <w:vertAlign w:val="baseline"/>
        </w:rPr>
        <w:t>·</w:t>
      </w:r>
      <w:r>
        <w:rPr>
          <w:rFonts w:ascii="MS UI Gothic" w:hAnsi="MS UI Gothic"/>
          <w:spacing w:val="-45"/>
          <w:w w:val="120"/>
          <w:sz w:val="22"/>
          <w:vertAlign w:val="baseline"/>
        </w:rPr>
        <w:t> </w:t>
      </w:r>
      <w:r>
        <w:rPr>
          <w:rFonts w:ascii="MS UI Gothic" w:hAnsi="MS UI Gothic"/>
          <w:w w:val="120"/>
          <w:sz w:val="22"/>
          <w:vertAlign w:val="baseline"/>
        </w:rPr>
        <w:t>·</w:t>
      </w:r>
      <w:r>
        <w:rPr>
          <w:rFonts w:ascii="MS UI Gothic" w:hAnsi="MS UI Gothic"/>
          <w:spacing w:val="-45"/>
          <w:w w:val="120"/>
          <w:sz w:val="22"/>
          <w:vertAlign w:val="baseline"/>
        </w:rPr>
        <w:t> </w:t>
      </w:r>
      <w:r>
        <w:rPr>
          <w:rFonts w:ascii="MS UI Gothic" w:hAnsi="MS UI Gothic"/>
          <w:w w:val="120"/>
          <w:sz w:val="22"/>
          <w:vertAlign w:val="baseline"/>
        </w:rPr>
        <w:t>·</w:t>
      </w:r>
      <w:r>
        <w:rPr>
          <w:rFonts w:ascii="MS UI Gothic" w:hAnsi="MS UI Gothic"/>
          <w:spacing w:val="-34"/>
          <w:w w:val="120"/>
          <w:sz w:val="22"/>
          <w:vertAlign w:val="baseline"/>
        </w:rPr>
        <w:t> </w:t>
      </w:r>
      <w:r>
        <w:rPr>
          <w:w w:val="120"/>
          <w:sz w:val="22"/>
          <w:vertAlign w:val="baseline"/>
        </w:rPr>
        <w:t>+</w:t>
      </w:r>
      <w:r>
        <w:rPr>
          <w:spacing w:val="-17"/>
          <w:w w:val="120"/>
          <w:sz w:val="22"/>
          <w:vertAlign w:val="baseline"/>
        </w:rPr>
        <w:t> </w:t>
      </w:r>
      <w:r>
        <w:rPr>
          <w:rFonts w:ascii="Times New Roman" w:hAnsi="Times New Roman"/>
          <w:i/>
          <w:spacing w:val="4"/>
          <w:w w:val="120"/>
          <w:sz w:val="22"/>
          <w:vertAlign w:val="baseline"/>
        </w:rPr>
        <w:t>ar</w:t>
      </w:r>
      <w:r>
        <w:rPr>
          <w:rFonts w:ascii="Times New Roman" w:hAnsi="Times New Roman"/>
          <w:i/>
          <w:spacing w:val="4"/>
          <w:w w:val="120"/>
          <w:sz w:val="22"/>
          <w:vertAlign w:val="superscript"/>
        </w:rPr>
        <w:t>n</w:t>
      </w:r>
      <w:r>
        <w:rPr>
          <w:spacing w:val="4"/>
          <w:w w:val="120"/>
          <w:sz w:val="22"/>
          <w:vertAlign w:val="baseline"/>
        </w:rPr>
        <w:t>.</w:t>
      </w:r>
    </w:p>
    <w:p>
      <w:pPr>
        <w:tabs>
          <w:tab w:pos="2195" w:val="left" w:leader="none"/>
        </w:tabs>
        <w:spacing w:before="41"/>
        <w:ind w:left="498" w:right="0" w:firstLine="0"/>
        <w:jc w:val="left"/>
        <w:rPr>
          <w:sz w:val="22"/>
        </w:rPr>
      </w:pPr>
      <w:r>
        <w:rPr/>
        <w:pict>
          <v:shape style="position:absolute;margin-left:156.024994pt;margin-top:18.297419pt;width:15.45pt;height:8pt;mso-position-horizontal-relative:page;mso-position-vertical-relative:paragraph;z-index:-284716032"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=0</w:t>
                  </w:r>
                </w:p>
              </w:txbxContent>
            </v:textbox>
            <w10:wrap type="none"/>
          </v:shape>
        </w:pict>
      </w:r>
      <w:r>
        <w:rPr>
          <w:w w:val="115"/>
          <w:sz w:val="22"/>
        </w:rPr>
        <w:t>Then </w:t>
      </w:r>
      <w:r>
        <w:rPr>
          <w:rFonts w:ascii="Times New Roman" w:hAnsi="Times New Roman"/>
          <w:i/>
          <w:spacing w:val="3"/>
          <w:w w:val="115"/>
          <w:sz w:val="22"/>
        </w:rPr>
        <w:t>rS</w:t>
      </w:r>
      <w:r>
        <w:rPr>
          <w:rFonts w:ascii="Times New Roman" w:hAnsi="Times New Roman"/>
          <w:i/>
          <w:spacing w:val="18"/>
          <w:w w:val="115"/>
          <w:sz w:val="22"/>
        </w:rPr>
        <w:t> </w:t>
      </w:r>
      <w:r>
        <w:rPr>
          <w:w w:val="115"/>
          <w:sz w:val="22"/>
        </w:rPr>
        <w:t>=</w:t>
      </w:r>
      <w:r>
        <w:rPr>
          <w:spacing w:val="-2"/>
          <w:w w:val="115"/>
          <w:sz w:val="22"/>
        </w:rPr>
        <w:t> </w:t>
      </w:r>
      <w:r>
        <w:rPr>
          <w:rFonts w:ascii="宋体" w:hAnsi="宋体"/>
          <w:w w:val="145"/>
          <w:position w:val="16"/>
          <w:sz w:val="22"/>
        </w:rPr>
        <w:t>2</w:t>
      </w:r>
      <w:r>
        <w:rPr>
          <w:rFonts w:ascii="Times New Roman" w:hAnsi="Times New Roman"/>
          <w:i/>
          <w:w w:val="145"/>
          <w:position w:val="10"/>
          <w:sz w:val="16"/>
        </w:rPr>
        <w:t>n</w:t>
        <w:tab/>
      </w:r>
      <w:r>
        <w:rPr>
          <w:rFonts w:ascii="Times New Roman" w:hAnsi="Times New Roman"/>
          <w:i/>
          <w:w w:val="115"/>
          <w:sz w:val="22"/>
        </w:rPr>
        <w:t>ar</w:t>
      </w:r>
      <w:r>
        <w:rPr>
          <w:rFonts w:ascii="Times New Roman" w:hAnsi="Times New Roman"/>
          <w:i/>
          <w:w w:val="115"/>
          <w:sz w:val="22"/>
          <w:vertAlign w:val="superscript"/>
        </w:rPr>
        <w:t>k</w:t>
      </w:r>
      <w:r>
        <w:rPr>
          <w:rFonts w:ascii="Times New Roman" w:hAnsi="Times New Roman"/>
          <w:w w:val="115"/>
          <w:sz w:val="22"/>
          <w:vertAlign w:val="superscript"/>
        </w:rPr>
        <w:t>+1</w:t>
      </w:r>
      <w:r>
        <w:rPr>
          <w:rFonts w:ascii="Times New Roman" w:hAnsi="Times New Roman"/>
          <w:spacing w:val="6"/>
          <w:w w:val="115"/>
          <w:sz w:val="22"/>
          <w:vertAlign w:val="baseline"/>
        </w:rPr>
        <w:t> </w:t>
      </w:r>
      <w:r>
        <w:rPr>
          <w:w w:val="115"/>
          <w:sz w:val="22"/>
          <w:vertAlign w:val="baseline"/>
        </w:rPr>
        <w:t>=</w:t>
      </w:r>
      <w:r>
        <w:rPr>
          <w:spacing w:val="-2"/>
          <w:w w:val="115"/>
          <w:sz w:val="22"/>
          <w:vertAlign w:val="baseline"/>
        </w:rPr>
        <w:t> </w:t>
      </w:r>
      <w:r>
        <w:rPr>
          <w:rFonts w:ascii="Times New Roman" w:hAnsi="Times New Roman"/>
          <w:i/>
          <w:w w:val="115"/>
          <w:sz w:val="22"/>
          <w:vertAlign w:val="baseline"/>
        </w:rPr>
        <w:t>ar</w:t>
      </w:r>
      <w:r>
        <w:rPr>
          <w:rFonts w:ascii="Times New Roman" w:hAnsi="Times New Roman"/>
          <w:i/>
          <w:spacing w:val="-10"/>
          <w:w w:val="115"/>
          <w:sz w:val="22"/>
          <w:vertAlign w:val="baseline"/>
        </w:rPr>
        <w:t> </w:t>
      </w:r>
      <w:r>
        <w:rPr>
          <w:w w:val="115"/>
          <w:sz w:val="22"/>
          <w:vertAlign w:val="baseline"/>
        </w:rPr>
        <w:t>+</w:t>
      </w:r>
      <w:r>
        <w:rPr>
          <w:spacing w:val="-13"/>
          <w:w w:val="115"/>
          <w:sz w:val="22"/>
          <w:vertAlign w:val="baseline"/>
        </w:rPr>
        <w:t> </w:t>
      </w:r>
      <w:r>
        <w:rPr>
          <w:rFonts w:ascii="Times New Roman" w:hAnsi="Times New Roman"/>
          <w:i/>
          <w:w w:val="115"/>
          <w:sz w:val="22"/>
          <w:vertAlign w:val="baseline"/>
        </w:rPr>
        <w:t>ar</w:t>
      </w:r>
      <w:r>
        <w:rPr>
          <w:rFonts w:ascii="Times New Roman" w:hAnsi="Times New Roman"/>
          <w:w w:val="115"/>
          <w:sz w:val="22"/>
          <w:vertAlign w:val="superscript"/>
        </w:rPr>
        <w:t>2</w:t>
      </w:r>
      <w:r>
        <w:rPr>
          <w:rFonts w:ascii="Times New Roman" w:hAnsi="Times New Roman"/>
          <w:spacing w:val="-6"/>
          <w:w w:val="115"/>
          <w:sz w:val="22"/>
          <w:vertAlign w:val="baseline"/>
        </w:rPr>
        <w:t> </w:t>
      </w:r>
      <w:r>
        <w:rPr>
          <w:w w:val="115"/>
          <w:sz w:val="22"/>
          <w:vertAlign w:val="baseline"/>
        </w:rPr>
        <w:t>+</w:t>
      </w:r>
      <w:r>
        <w:rPr>
          <w:spacing w:val="-14"/>
          <w:w w:val="115"/>
          <w:sz w:val="22"/>
          <w:vertAlign w:val="baseline"/>
        </w:rPr>
        <w:t> </w:t>
      </w:r>
      <w:r>
        <w:rPr>
          <w:rFonts w:ascii="Times New Roman" w:hAnsi="Times New Roman"/>
          <w:i/>
          <w:w w:val="115"/>
          <w:sz w:val="22"/>
          <w:vertAlign w:val="baseline"/>
        </w:rPr>
        <w:t>ar</w:t>
      </w:r>
      <w:r>
        <w:rPr>
          <w:rFonts w:ascii="Times New Roman" w:hAnsi="Times New Roman"/>
          <w:w w:val="115"/>
          <w:sz w:val="22"/>
          <w:vertAlign w:val="superscript"/>
        </w:rPr>
        <w:t>3</w:t>
      </w:r>
      <w:r>
        <w:rPr>
          <w:rFonts w:ascii="Times New Roman" w:hAnsi="Times New Roman"/>
          <w:spacing w:val="-5"/>
          <w:w w:val="115"/>
          <w:sz w:val="22"/>
          <w:vertAlign w:val="baseline"/>
        </w:rPr>
        <w:t> </w:t>
      </w:r>
      <w:r>
        <w:rPr>
          <w:w w:val="115"/>
          <w:sz w:val="22"/>
          <w:vertAlign w:val="baseline"/>
        </w:rPr>
        <w:t>+</w:t>
      </w:r>
      <w:r>
        <w:rPr>
          <w:spacing w:val="-14"/>
          <w:w w:val="115"/>
          <w:sz w:val="22"/>
          <w:vertAlign w:val="baseline"/>
        </w:rPr>
        <w:t> </w:t>
      </w:r>
      <w:r>
        <w:rPr>
          <w:rFonts w:ascii="Times New Roman" w:hAnsi="Times New Roman"/>
          <w:i/>
          <w:w w:val="115"/>
          <w:sz w:val="22"/>
          <w:vertAlign w:val="baseline"/>
        </w:rPr>
        <w:t>ar</w:t>
      </w:r>
      <w:r>
        <w:rPr>
          <w:rFonts w:ascii="Times New Roman" w:hAnsi="Times New Roman"/>
          <w:w w:val="115"/>
          <w:sz w:val="22"/>
          <w:vertAlign w:val="superscript"/>
        </w:rPr>
        <w:t>4</w:t>
      </w:r>
      <w:r>
        <w:rPr>
          <w:rFonts w:ascii="Times New Roman" w:hAnsi="Times New Roman"/>
          <w:spacing w:val="-6"/>
          <w:w w:val="115"/>
          <w:sz w:val="22"/>
          <w:vertAlign w:val="baseline"/>
        </w:rPr>
        <w:t> </w:t>
      </w:r>
      <w:r>
        <w:rPr>
          <w:w w:val="115"/>
          <w:sz w:val="22"/>
          <w:vertAlign w:val="baseline"/>
        </w:rPr>
        <w:t>+</w:t>
      </w:r>
      <w:r>
        <w:rPr>
          <w:spacing w:val="-13"/>
          <w:w w:val="115"/>
          <w:sz w:val="22"/>
          <w:vertAlign w:val="baseline"/>
        </w:rPr>
        <w:t> </w:t>
      </w:r>
      <w:r>
        <w:rPr>
          <w:rFonts w:ascii="MS UI Gothic" w:hAnsi="MS UI Gothic"/>
          <w:w w:val="145"/>
          <w:sz w:val="22"/>
          <w:vertAlign w:val="baseline"/>
        </w:rPr>
        <w:t>·</w:t>
      </w:r>
      <w:r>
        <w:rPr>
          <w:rFonts w:ascii="MS UI Gothic" w:hAnsi="MS UI Gothic"/>
          <w:spacing w:val="-62"/>
          <w:w w:val="145"/>
          <w:sz w:val="22"/>
          <w:vertAlign w:val="baseline"/>
        </w:rPr>
        <w:t> </w:t>
      </w:r>
      <w:r>
        <w:rPr>
          <w:rFonts w:ascii="MS UI Gothic" w:hAnsi="MS UI Gothic"/>
          <w:w w:val="145"/>
          <w:sz w:val="22"/>
          <w:vertAlign w:val="baseline"/>
        </w:rPr>
        <w:t>·</w:t>
      </w:r>
      <w:r>
        <w:rPr>
          <w:rFonts w:ascii="MS UI Gothic" w:hAnsi="MS UI Gothic"/>
          <w:spacing w:val="-61"/>
          <w:w w:val="145"/>
          <w:sz w:val="22"/>
          <w:vertAlign w:val="baseline"/>
        </w:rPr>
        <w:t> </w:t>
      </w:r>
      <w:r>
        <w:rPr>
          <w:rFonts w:ascii="MS UI Gothic" w:hAnsi="MS UI Gothic"/>
          <w:w w:val="145"/>
          <w:sz w:val="22"/>
          <w:vertAlign w:val="baseline"/>
        </w:rPr>
        <w:t>·</w:t>
      </w:r>
      <w:r>
        <w:rPr>
          <w:rFonts w:ascii="MS UI Gothic" w:hAnsi="MS UI Gothic"/>
          <w:spacing w:val="-50"/>
          <w:w w:val="145"/>
          <w:sz w:val="22"/>
          <w:vertAlign w:val="baseline"/>
        </w:rPr>
        <w:t> </w:t>
      </w:r>
      <w:r>
        <w:rPr>
          <w:w w:val="115"/>
          <w:sz w:val="22"/>
          <w:vertAlign w:val="baseline"/>
        </w:rPr>
        <w:t>+</w:t>
      </w:r>
      <w:r>
        <w:rPr>
          <w:spacing w:val="-13"/>
          <w:w w:val="115"/>
          <w:sz w:val="22"/>
          <w:vertAlign w:val="baseline"/>
        </w:rPr>
        <w:t> </w:t>
      </w:r>
      <w:r>
        <w:rPr>
          <w:rFonts w:ascii="Times New Roman" w:hAnsi="Times New Roman"/>
          <w:i/>
          <w:w w:val="115"/>
          <w:sz w:val="22"/>
          <w:vertAlign w:val="baseline"/>
        </w:rPr>
        <w:t>ar</w:t>
      </w:r>
      <w:r>
        <w:rPr>
          <w:rFonts w:ascii="Times New Roman" w:hAnsi="Times New Roman"/>
          <w:i/>
          <w:w w:val="115"/>
          <w:sz w:val="22"/>
          <w:vertAlign w:val="superscript"/>
        </w:rPr>
        <w:t>n</w:t>
      </w:r>
      <w:r>
        <w:rPr>
          <w:rFonts w:ascii="Times New Roman" w:hAnsi="Times New Roman"/>
          <w:i/>
          <w:spacing w:val="-6"/>
          <w:w w:val="115"/>
          <w:sz w:val="22"/>
          <w:vertAlign w:val="baseline"/>
        </w:rPr>
        <w:t> </w:t>
      </w:r>
      <w:r>
        <w:rPr>
          <w:w w:val="115"/>
          <w:sz w:val="22"/>
          <w:vertAlign w:val="baseline"/>
        </w:rPr>
        <w:t>+</w:t>
      </w:r>
      <w:r>
        <w:rPr>
          <w:spacing w:val="-14"/>
          <w:w w:val="115"/>
          <w:sz w:val="22"/>
          <w:vertAlign w:val="baseline"/>
        </w:rPr>
        <w:t> </w:t>
      </w:r>
      <w:r>
        <w:rPr>
          <w:rFonts w:ascii="Times New Roman" w:hAnsi="Times New Roman"/>
          <w:i/>
          <w:spacing w:val="2"/>
          <w:w w:val="115"/>
          <w:sz w:val="22"/>
          <w:vertAlign w:val="baseline"/>
        </w:rPr>
        <w:t>ar</w:t>
      </w:r>
      <w:r>
        <w:rPr>
          <w:rFonts w:ascii="Times New Roman" w:hAnsi="Times New Roman"/>
          <w:i/>
          <w:spacing w:val="2"/>
          <w:w w:val="115"/>
          <w:sz w:val="22"/>
          <w:vertAlign w:val="superscript"/>
        </w:rPr>
        <w:t>n</w:t>
      </w:r>
      <w:r>
        <w:rPr>
          <w:rFonts w:ascii="Times New Roman" w:hAnsi="Times New Roman"/>
          <w:spacing w:val="2"/>
          <w:w w:val="115"/>
          <w:sz w:val="22"/>
          <w:vertAlign w:val="superscript"/>
        </w:rPr>
        <w:t>+1</w:t>
      </w:r>
      <w:r>
        <w:rPr>
          <w:spacing w:val="2"/>
          <w:w w:val="115"/>
          <w:sz w:val="22"/>
          <w:vertAlign w:val="baseline"/>
        </w:rPr>
        <w:t>.</w:t>
      </w:r>
    </w:p>
    <w:p>
      <w:pPr>
        <w:pStyle w:val="BodyText"/>
        <w:spacing w:before="3"/>
        <w:rPr>
          <w:sz w:val="17"/>
        </w:rPr>
      </w:pPr>
    </w:p>
    <w:p>
      <w:pPr>
        <w:pStyle w:val="BodyText"/>
        <w:spacing w:before="78"/>
        <w:ind w:left="498"/>
      </w:pPr>
      <w:r>
        <w:rPr>
          <w:rFonts w:ascii="Times New Roman" w:hAnsi="Times New Roman"/>
          <w:i/>
          <w:w w:val="105"/>
        </w:rPr>
        <w:t>S </w:t>
      </w:r>
      <w:r>
        <w:rPr>
          <w:rFonts w:ascii="MS UI Gothic" w:hAnsi="MS UI Gothic"/>
          <w:w w:val="105"/>
        </w:rPr>
        <w:t>− </w:t>
      </w:r>
      <w:r>
        <w:rPr>
          <w:rFonts w:ascii="Times New Roman" w:hAnsi="Times New Roman"/>
          <w:i/>
          <w:w w:val="105"/>
        </w:rPr>
        <w:t>rS </w:t>
      </w:r>
      <w:r>
        <w:rPr>
          <w:w w:val="105"/>
        </w:rPr>
        <w:t>= </w:t>
      </w:r>
      <w:r>
        <w:rPr>
          <w:rFonts w:ascii="Times New Roman" w:hAnsi="Times New Roman"/>
          <w:i/>
          <w:w w:val="105"/>
        </w:rPr>
        <w:t>a </w:t>
      </w:r>
      <w:r>
        <w:rPr>
          <w:rFonts w:ascii="MS UI Gothic" w:hAnsi="MS UI Gothic"/>
          <w:w w:val="105"/>
        </w:rPr>
        <w:t>− </w:t>
      </w:r>
      <w:r>
        <w:rPr>
          <w:rFonts w:ascii="Times New Roman" w:hAnsi="Times New Roman"/>
          <w:i/>
          <w:w w:val="105"/>
        </w:rPr>
        <w:t>ar</w:t>
      </w:r>
      <w:r>
        <w:rPr>
          <w:rFonts w:ascii="Times New Roman" w:hAnsi="Times New Roman"/>
          <w:i/>
          <w:w w:val="105"/>
          <w:vertAlign w:val="superscript"/>
        </w:rPr>
        <w:t>n</w:t>
      </w:r>
      <w:r>
        <w:rPr>
          <w:rFonts w:ascii="Times New Roman" w:hAnsi="Times New Roman"/>
          <w:w w:val="105"/>
          <w:vertAlign w:val="superscript"/>
        </w:rPr>
        <w:t>+1</w:t>
      </w:r>
      <w:r>
        <w:rPr>
          <w:rFonts w:ascii="Times New Roman" w:hAnsi="Times New Roman"/>
          <w:w w:val="105"/>
          <w:vertAlign w:val="baseline"/>
        </w:rPr>
        <w:t> </w:t>
      </w:r>
      <w:r>
        <w:rPr>
          <w:w w:val="105"/>
          <w:vertAlign w:val="baseline"/>
        </w:rPr>
        <w:t>as all the other terms cancel out when we subtract </w:t>
      </w:r>
      <w:r>
        <w:rPr>
          <w:rFonts w:ascii="Times New Roman" w:hAnsi="Times New Roman"/>
          <w:i/>
          <w:w w:val="105"/>
          <w:vertAlign w:val="baseline"/>
        </w:rPr>
        <w:t>rS </w:t>
      </w:r>
      <w:r>
        <w:rPr>
          <w:w w:val="105"/>
          <w:vertAlign w:val="baseline"/>
        </w:rPr>
        <w:t>from </w:t>
      </w:r>
      <w:r>
        <w:rPr>
          <w:rFonts w:ascii="Times New Roman" w:hAnsi="Times New Roman"/>
          <w:i/>
          <w:w w:val="105"/>
          <w:vertAlign w:val="baseline"/>
        </w:rPr>
        <w:t>S</w:t>
      </w:r>
      <w:r>
        <w:rPr>
          <w:w w:val="105"/>
          <w:vertAlign w:val="baseline"/>
        </w:rPr>
        <w:t>.</w:t>
      </w:r>
    </w:p>
    <w:p>
      <w:pPr>
        <w:spacing w:line="223" w:lineRule="exact" w:before="223"/>
        <w:ind w:left="498" w:right="0" w:firstLine="0"/>
        <w:jc w:val="left"/>
        <w:rPr>
          <w:sz w:val="22"/>
        </w:rPr>
      </w:pPr>
      <w:r>
        <w:rPr>
          <w:w w:val="110"/>
          <w:sz w:val="22"/>
        </w:rPr>
        <w:t>So </w:t>
      </w:r>
      <w:r>
        <w:rPr>
          <w:rFonts w:ascii="Times New Roman" w:hAnsi="Times New Roman"/>
          <w:i/>
          <w:w w:val="110"/>
          <w:sz w:val="22"/>
        </w:rPr>
        <w:t>S </w:t>
      </w:r>
      <w:r>
        <w:rPr>
          <w:w w:val="110"/>
          <w:sz w:val="22"/>
        </w:rPr>
        <w:t>= </w:t>
      </w:r>
      <w:r>
        <w:rPr>
          <w:rFonts w:ascii="Times New Roman" w:hAnsi="Times New Roman"/>
          <w:i/>
          <w:w w:val="110"/>
          <w:sz w:val="22"/>
          <w:vertAlign w:val="superscript"/>
        </w:rPr>
        <w:t>a</w:t>
      </w:r>
      <w:r>
        <w:rPr>
          <w:rFonts w:ascii="Lucida Sans Unicode" w:hAnsi="Lucida Sans Unicode"/>
          <w:w w:val="110"/>
          <w:sz w:val="22"/>
          <w:vertAlign w:val="superscript"/>
        </w:rPr>
        <w:t>−</w:t>
      </w:r>
      <w:r>
        <w:rPr>
          <w:rFonts w:ascii="Times New Roman" w:hAnsi="Times New Roman"/>
          <w:i/>
          <w:w w:val="110"/>
          <w:sz w:val="22"/>
          <w:vertAlign w:val="superscript"/>
        </w:rPr>
        <w:t>ar</w:t>
      </w:r>
      <w:r>
        <w:rPr>
          <w:rFonts w:ascii="Times New Roman" w:hAnsi="Times New Roman"/>
          <w:i/>
          <w:w w:val="110"/>
          <w:position w:val="14"/>
          <w:sz w:val="12"/>
          <w:vertAlign w:val="baseline"/>
        </w:rPr>
        <w:t>n</w:t>
      </w:r>
      <w:r>
        <w:rPr>
          <w:rFonts w:ascii="Times New Roman" w:hAnsi="Times New Roman"/>
          <w:w w:val="110"/>
          <w:position w:val="14"/>
          <w:sz w:val="12"/>
          <w:vertAlign w:val="baseline"/>
        </w:rPr>
        <w:t>+1 </w:t>
      </w:r>
      <w:r>
        <w:rPr>
          <w:w w:val="110"/>
          <w:sz w:val="22"/>
          <w:vertAlign w:val="baseline"/>
        </w:rPr>
        <w:t>= </w:t>
      </w:r>
      <w:r>
        <w:rPr>
          <w:rFonts w:ascii="Times New Roman" w:hAnsi="Times New Roman"/>
          <w:i/>
          <w:w w:val="110"/>
          <w:sz w:val="22"/>
          <w:vertAlign w:val="superscript"/>
        </w:rPr>
        <w:t>a</w:t>
      </w:r>
      <w:r>
        <w:rPr>
          <w:rFonts w:ascii="Times New Roman" w:hAnsi="Times New Roman"/>
          <w:w w:val="110"/>
          <w:sz w:val="22"/>
          <w:vertAlign w:val="superscript"/>
        </w:rPr>
        <w:t>(1</w:t>
      </w:r>
      <w:r>
        <w:rPr>
          <w:rFonts w:ascii="Lucida Sans Unicode" w:hAnsi="Lucida Sans Unicode"/>
          <w:w w:val="110"/>
          <w:sz w:val="22"/>
          <w:vertAlign w:val="superscript"/>
        </w:rPr>
        <w:t>−</w:t>
      </w:r>
      <w:r>
        <w:rPr>
          <w:rFonts w:ascii="Times New Roman" w:hAnsi="Times New Roman"/>
          <w:i/>
          <w:w w:val="110"/>
          <w:sz w:val="22"/>
          <w:vertAlign w:val="superscript"/>
        </w:rPr>
        <w:t>r</w:t>
      </w:r>
      <w:r>
        <w:rPr>
          <w:rFonts w:ascii="Times New Roman" w:hAnsi="Times New Roman"/>
          <w:i/>
          <w:w w:val="110"/>
          <w:position w:val="16"/>
          <w:sz w:val="12"/>
          <w:vertAlign w:val="baseline"/>
        </w:rPr>
        <w:t>n</w:t>
      </w:r>
      <w:r>
        <w:rPr>
          <w:rFonts w:ascii="Times New Roman" w:hAnsi="Times New Roman"/>
          <w:w w:val="110"/>
          <w:position w:val="16"/>
          <w:sz w:val="12"/>
          <w:vertAlign w:val="baseline"/>
        </w:rPr>
        <w:t>+1</w:t>
      </w:r>
      <w:r>
        <w:rPr>
          <w:rFonts w:ascii="Times New Roman" w:hAnsi="Times New Roman"/>
          <w:w w:val="110"/>
          <w:position w:val="11"/>
          <w:sz w:val="16"/>
          <w:vertAlign w:val="baseline"/>
        </w:rPr>
        <w:t>) </w:t>
      </w:r>
      <w:r>
        <w:rPr>
          <w:w w:val="110"/>
          <w:sz w:val="22"/>
          <w:vertAlign w:val="baseline"/>
        </w:rPr>
        <w:t>. When </w:t>
      </w:r>
      <w:r>
        <w:rPr>
          <w:rFonts w:ascii="Times New Roman" w:hAnsi="Times New Roman"/>
          <w:i/>
          <w:w w:val="110"/>
          <w:sz w:val="22"/>
          <w:vertAlign w:val="baseline"/>
        </w:rPr>
        <w:t>r &gt; </w:t>
      </w:r>
      <w:r>
        <w:rPr>
          <w:w w:val="110"/>
          <w:sz w:val="22"/>
          <w:vertAlign w:val="baseline"/>
        </w:rPr>
        <w:t>1, we usually compute </w:t>
      </w:r>
      <w:r>
        <w:rPr>
          <w:rFonts w:ascii="Times New Roman" w:hAnsi="Times New Roman"/>
          <w:i/>
          <w:w w:val="110"/>
          <w:sz w:val="22"/>
          <w:vertAlign w:val="baseline"/>
        </w:rPr>
        <w:t>rS </w:t>
      </w:r>
      <w:r>
        <w:rPr>
          <w:rFonts w:ascii="MS UI Gothic" w:hAnsi="MS UI Gothic"/>
          <w:w w:val="110"/>
          <w:sz w:val="22"/>
          <w:vertAlign w:val="baseline"/>
        </w:rPr>
        <w:t>− </w:t>
      </w:r>
      <w:r>
        <w:rPr>
          <w:rFonts w:ascii="Times New Roman" w:hAnsi="Times New Roman"/>
          <w:i/>
          <w:w w:val="110"/>
          <w:sz w:val="22"/>
          <w:vertAlign w:val="baseline"/>
        </w:rPr>
        <w:t>S </w:t>
      </w:r>
      <w:r>
        <w:rPr>
          <w:w w:val="110"/>
          <w:sz w:val="22"/>
          <w:vertAlign w:val="baseline"/>
        </w:rPr>
        <w:t>instead of </w:t>
      </w:r>
      <w:r>
        <w:rPr>
          <w:rFonts w:ascii="Times New Roman" w:hAnsi="Times New Roman"/>
          <w:i/>
          <w:w w:val="110"/>
          <w:sz w:val="22"/>
          <w:vertAlign w:val="baseline"/>
        </w:rPr>
        <w:t>S </w:t>
      </w:r>
      <w:r>
        <w:rPr>
          <w:rFonts w:ascii="MS UI Gothic" w:hAnsi="MS UI Gothic"/>
          <w:w w:val="110"/>
          <w:sz w:val="22"/>
          <w:vertAlign w:val="baseline"/>
        </w:rPr>
        <w:t>− </w:t>
      </w:r>
      <w:r>
        <w:rPr>
          <w:rFonts w:ascii="Times New Roman" w:hAnsi="Times New Roman"/>
          <w:i/>
          <w:w w:val="110"/>
          <w:sz w:val="22"/>
          <w:vertAlign w:val="baseline"/>
        </w:rPr>
        <w:t>rS </w:t>
      </w:r>
      <w:r>
        <w:rPr>
          <w:w w:val="110"/>
          <w:sz w:val="22"/>
          <w:vertAlign w:val="baseline"/>
        </w:rPr>
        <w:t>so</w:t>
      </w:r>
    </w:p>
    <w:p>
      <w:pPr>
        <w:tabs>
          <w:tab w:pos="2276" w:val="left" w:leader="none"/>
        </w:tabs>
        <w:spacing w:line="20" w:lineRule="exact"/>
        <w:ind w:left="1257" w:right="0" w:firstLine="0"/>
        <w:rPr>
          <w:sz w:val="2"/>
        </w:rPr>
      </w:pPr>
      <w:r>
        <w:rPr>
          <w:sz w:val="2"/>
        </w:rPr>
        <w:pict>
          <v:group style="width:34pt;height:.45pt;mso-position-horizontal-relative:char;mso-position-vertical-relative:line" coordorigin="0,0" coordsize="680,9">
            <v:line style="position:absolute" from="0,4" to="680,4" stroked="true" strokeweight=".436pt" strokecolor="#000000">
              <v:stroke dashstyle="solid"/>
            </v:line>
          </v:group>
        </w:pict>
      </w:r>
      <w:r>
        <w:rPr>
          <w:sz w:val="2"/>
        </w:rPr>
      </w:r>
      <w:r>
        <w:rPr>
          <w:sz w:val="2"/>
        </w:rPr>
        <w:tab/>
      </w:r>
      <w:r>
        <w:rPr>
          <w:sz w:val="2"/>
        </w:rPr>
        <w:pict>
          <v:group style="width:40.35pt;height:.45pt;mso-position-horizontal-relative:char;mso-position-vertical-relative:line" coordorigin="0,0" coordsize="807,9">
            <v:line style="position:absolute" from="0,4" to="806,4" stroked="true" strokeweight=".436pt" strokecolor="#000000">
              <v:stroke dashstyle="solid"/>
            </v:line>
          </v:group>
        </w:pict>
      </w:r>
      <w:r>
        <w:rPr>
          <w:sz w:val="2"/>
        </w:rPr>
      </w:r>
    </w:p>
    <w:p>
      <w:pPr>
        <w:tabs>
          <w:tab w:pos="2535" w:val="left" w:leader="none"/>
        </w:tabs>
        <w:spacing w:line="175" w:lineRule="exact" w:before="0"/>
        <w:ind w:left="1453" w:right="0" w:firstLine="0"/>
        <w:jc w:val="left"/>
        <w:rPr>
          <w:rFonts w:ascii="Times New Roman" w:hAnsi="Times New Roman"/>
          <w:i/>
          <w:sz w:val="16"/>
        </w:rPr>
      </w:pPr>
      <w:r>
        <w:rPr>
          <w:rFonts w:ascii="Times New Roman" w:hAnsi="Times New Roman"/>
          <w:w w:val="110"/>
          <w:sz w:val="16"/>
        </w:rPr>
        <w:t>1</w:t>
      </w:r>
      <w:r>
        <w:rPr>
          <w:rFonts w:ascii="Lucida Sans Unicode" w:hAnsi="Lucida Sans Unicode"/>
          <w:w w:val="110"/>
          <w:sz w:val="16"/>
        </w:rPr>
        <w:t>−</w:t>
      </w:r>
      <w:r>
        <w:rPr>
          <w:rFonts w:ascii="Times New Roman" w:hAnsi="Times New Roman"/>
          <w:i/>
          <w:w w:val="110"/>
          <w:sz w:val="16"/>
        </w:rPr>
        <w:t>r</w:t>
        <w:tab/>
      </w:r>
      <w:r>
        <w:rPr>
          <w:rFonts w:ascii="Times New Roman" w:hAnsi="Times New Roman"/>
          <w:w w:val="110"/>
          <w:sz w:val="16"/>
        </w:rPr>
        <w:t>1</w:t>
      </w:r>
      <w:r>
        <w:rPr>
          <w:rFonts w:ascii="Lucida Sans Unicode" w:hAnsi="Lucida Sans Unicode"/>
          <w:w w:val="110"/>
          <w:sz w:val="16"/>
        </w:rPr>
        <w:t>−</w:t>
      </w:r>
      <w:r>
        <w:rPr>
          <w:rFonts w:ascii="Times New Roman" w:hAnsi="Times New Roman"/>
          <w:i/>
          <w:w w:val="110"/>
          <w:sz w:val="16"/>
        </w:rPr>
        <w:t>r</w:t>
      </w:r>
    </w:p>
    <w:p>
      <w:pPr>
        <w:pStyle w:val="BodyText"/>
        <w:spacing w:before="135"/>
        <w:ind w:left="159"/>
      </w:pPr>
      <w:r>
        <w:rPr/>
        <w:t>we don’t have to work with negative numbers. See the second example below.</w:t>
      </w:r>
    </w:p>
    <w:p>
      <w:pPr>
        <w:pStyle w:val="BodyText"/>
        <w:spacing w:before="5"/>
        <w:rPr>
          <w:sz w:val="23"/>
        </w:rPr>
      </w:pPr>
    </w:p>
    <w:p>
      <w:pPr>
        <w:spacing w:after="0"/>
        <w:rPr>
          <w:sz w:val="23"/>
        </w:rPr>
        <w:sectPr>
          <w:type w:val="continuous"/>
          <w:pgSz w:w="12240" w:h="15840"/>
          <w:pgMar w:top="1500" w:bottom="280" w:left="1280" w:right="340"/>
        </w:sectPr>
      </w:pPr>
    </w:p>
    <w:p>
      <w:pPr>
        <w:pStyle w:val="Heading9"/>
        <w:spacing w:before="62"/>
        <w:ind w:left="159"/>
      </w:pPr>
      <w:r>
        <w:rPr/>
        <w:t>Example 11.22</w:t>
      </w:r>
    </w:p>
    <w:p>
      <w:pPr>
        <w:pStyle w:val="BodyText"/>
        <w:tabs>
          <w:tab w:pos="1659" w:val="left" w:leader="none"/>
          <w:tab w:pos="2059" w:val="left" w:leader="none"/>
          <w:tab w:pos="2541" w:val="left" w:leader="none"/>
          <w:tab w:pos="3023" w:val="left" w:leader="none"/>
          <w:tab w:pos="3505" w:val="left" w:leader="none"/>
          <w:tab w:pos="3987" w:val="left" w:leader="none"/>
        </w:tabs>
        <w:spacing w:before="191"/>
        <w:ind w:left="769"/>
        <w:rPr>
          <w:rFonts w:ascii="Times New Roman"/>
        </w:rPr>
      </w:pPr>
      <w:r>
        <w:rPr/>
        <w:pict>
          <v:line style="position:absolute;mso-position-horizontal-relative:page;mso-position-vertical-relative:paragraph;z-index:-284729344" from="312.826996pt,31.046526pt" to="316.479996pt,31.046526pt" stroked="true" strokeweight=".359pt" strokecolor="#000000">
            <v:stroke dashstyle="solid"/>
            <w10:wrap type="none"/>
          </v:line>
        </w:pict>
      </w:r>
      <w:r>
        <w:rPr/>
        <w:pict>
          <v:shape style="position:absolute;margin-left:72pt;margin-top:11.397701pt;width:11.55pt;height:40.75pt;mso-position-horizontal-relative:page;mso-position-vertical-relative:paragraph;z-index:-284715008" type="#_x0000_t202" filled="false" stroked="false">
            <v:textbox inset="0,0,0,0">
              <w:txbxContent>
                <w:p>
                  <w:pPr>
                    <w:pStyle w:val="BodyText"/>
                    <w:spacing w:line="230" w:lineRule="exact"/>
                    <w:rPr>
                      <w:rFonts w:ascii="宋体"/>
                    </w:rPr>
                  </w:pPr>
                  <w:r>
                    <w:rPr>
                      <w:rFonts w:ascii="宋体"/>
                      <w:w w:val="209"/>
                    </w:rPr>
                    <w:t>2</w:t>
                  </w:r>
                </w:p>
              </w:txbxContent>
            </v:textbox>
            <w10:wrap type="none"/>
          </v:shape>
        </w:pict>
      </w:r>
      <w:r>
        <w:rPr/>
        <w:pict>
          <v:shape style="position:absolute;margin-left:83.514999pt;margin-top:16.995951pt;width:4.25pt;height:8pt;mso-position-horizontal-relative:page;mso-position-vertical-relative:paragraph;z-index:25227264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104.755997pt;margin-top:17.727951pt;width:4.25pt;height:8pt;mso-position-horizontal-relative:page;mso-position-vertical-relative:paragraph;z-index:-28470784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w:t>
                  </w:r>
                </w:p>
              </w:txbxContent>
            </v:textbox>
            <w10:wrap type="none"/>
          </v:shape>
        </w:pict>
      </w:r>
      <w:r>
        <w:rPr/>
        <w:pict>
          <v:shape style="position:absolute;margin-left:115.501999pt;margin-top:17.727951pt;width:57.8pt;height:13pt;mso-position-horizontal-relative:page;mso-position-vertical-relative:paragraph;z-index:-284706816" type="#_x0000_t202" filled="false" stroked="false">
            <v:textbox inset="0,0,0,0">
              <w:txbxContent>
                <w:p>
                  <w:pPr>
                    <w:pStyle w:val="BodyText"/>
                    <w:rPr>
                      <w:rFonts w:ascii="Times New Roman"/>
                    </w:rPr>
                  </w:pPr>
                  <w:r>
                    <w:rPr>
                      <w:w w:val="115"/>
                    </w:rPr>
                    <w:t>= 1 + </w:t>
                  </w:r>
                  <w:r>
                    <w:rPr>
                      <w:rFonts w:ascii="Times New Roman"/>
                      <w:w w:val="115"/>
                      <w:vertAlign w:val="superscript"/>
                    </w:rPr>
                    <w:t>1</w:t>
                  </w:r>
                  <w:r>
                    <w:rPr>
                      <w:rFonts w:ascii="Times New Roman"/>
                      <w:w w:val="115"/>
                      <w:vertAlign w:val="baseline"/>
                    </w:rPr>
                    <w:t> </w:t>
                  </w:r>
                  <w:r>
                    <w:rPr>
                      <w:w w:val="115"/>
                      <w:vertAlign w:val="baseline"/>
                    </w:rPr>
                    <w:t>+ </w:t>
                  </w:r>
                  <w:r>
                    <w:rPr>
                      <w:rFonts w:ascii="Times New Roman"/>
                      <w:w w:val="115"/>
                      <w:vertAlign w:val="superscript"/>
                    </w:rPr>
                    <w:t>1</w:t>
                  </w:r>
                </w:p>
              </w:txbxContent>
            </v:textbox>
            <w10:wrap type="none"/>
          </v:shape>
        </w:pict>
      </w:r>
      <w:r>
        <w:rPr/>
        <w:pict>
          <v:shape style="position:absolute;margin-left:178.964005pt;margin-top:17.727951pt;width:18.45pt;height:13pt;mso-position-horizontal-relative:page;mso-position-vertical-relative:paragraph;z-index:-284705792"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03.074005pt;margin-top:17.727951pt;width:18.45pt;height:13pt;mso-position-horizontal-relative:page;mso-position-vertical-relative:paragraph;z-index:-284704768"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27.182999pt;margin-top:17.727951pt;width:18.45pt;height:13pt;mso-position-horizontal-relative:page;mso-position-vertical-relative:paragraph;z-index:-284703744"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51.292999pt;margin-top:17.727951pt;width:18.45pt;height:13pt;mso-position-horizontal-relative:page;mso-position-vertical-relative:paragraph;z-index:-284702720"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76.007996pt;margin-top:16.603264pt;width:224.7pt;height:21.9pt;mso-position-horizontal-relative:page;mso-position-vertical-relative:paragraph;z-index:-284701696" type="#_x0000_t202" filled="false" stroked="false">
            <v:textbox inset="0,0,0,0">
              <w:txbxContent>
                <w:p>
                  <w:pPr>
                    <w:tabs>
                      <w:tab w:pos="737" w:val="left" w:leader="none"/>
                    </w:tabs>
                    <w:spacing w:line="158" w:lineRule="auto" w:before="18"/>
                    <w:ind w:left="0" w:right="0" w:firstLine="0"/>
                    <w:jc w:val="left"/>
                    <w:rPr>
                      <w:sz w:val="22"/>
                    </w:rPr>
                  </w:pPr>
                  <w:r>
                    <w:rPr>
                      <w:w w:val="110"/>
                      <w:position w:val="-7"/>
                      <w:sz w:val="22"/>
                    </w:rPr>
                    <w:t>=</w:t>
                  </w:r>
                  <w:r>
                    <w:rPr>
                      <w:w w:val="110"/>
                      <w:sz w:val="22"/>
                      <w:u w:val="single"/>
                    </w:rPr>
                    <w:t> </w:t>
                    <w:tab/>
                  </w:r>
                  <w:r>
                    <w:rPr>
                      <w:rFonts w:ascii="Times New Roman" w:hAnsi="Times New Roman"/>
                      <w:w w:val="110"/>
                      <w:sz w:val="12"/>
                      <w:u w:val="single"/>
                    </w:rPr>
                    <w:t>3</w:t>
                  </w:r>
                  <w:r>
                    <w:rPr>
                      <w:rFonts w:ascii="Times New Roman" w:hAnsi="Times New Roman"/>
                      <w:w w:val="110"/>
                      <w:position w:val="3"/>
                      <w:sz w:val="12"/>
                      <w:u w:val="single"/>
                    </w:rPr>
                    <w:t>7</w:t>
                  </w:r>
                  <w:r>
                    <w:rPr>
                      <w:rFonts w:ascii="Times New Roman" w:hAnsi="Times New Roman"/>
                      <w:w w:val="110"/>
                      <w:position w:val="3"/>
                      <w:sz w:val="12"/>
                    </w:rPr>
                    <w:t> </w:t>
                  </w:r>
                  <w:r>
                    <w:rPr>
                      <w:w w:val="110"/>
                      <w:position w:val="-7"/>
                      <w:sz w:val="22"/>
                    </w:rPr>
                    <w:t>=</w:t>
                  </w:r>
                  <w:r>
                    <w:rPr>
                      <w:w w:val="110"/>
                      <w:sz w:val="22"/>
                      <w:u w:val="single"/>
                    </w:rPr>
                    <w:t> </w:t>
                  </w:r>
                  <w:r>
                    <w:rPr>
                      <w:rFonts w:ascii="Times New Roman" w:hAnsi="Times New Roman"/>
                      <w:w w:val="110"/>
                      <w:sz w:val="16"/>
                      <w:u w:val="single"/>
                    </w:rPr>
                    <w:t>3 </w:t>
                  </w:r>
                  <w:r>
                    <w:rPr>
                      <w:rFonts w:ascii="Lucida Sans Unicode" w:hAnsi="Lucida Sans Unicode"/>
                      <w:w w:val="110"/>
                      <w:sz w:val="16"/>
                      <w:u w:val="single"/>
                    </w:rPr>
                    <w:t>−</w:t>
                  </w:r>
                  <w:r>
                    <w:rPr>
                      <w:rFonts w:ascii="Times New Roman" w:hAnsi="Times New Roman"/>
                      <w:w w:val="110"/>
                      <w:sz w:val="16"/>
                      <w:u w:val="single"/>
                    </w:rPr>
                    <w:t>1</w:t>
                  </w:r>
                  <w:r>
                    <w:rPr>
                      <w:rFonts w:ascii="Times New Roman" w:hAnsi="Times New Roman"/>
                      <w:w w:val="110"/>
                      <w:sz w:val="16"/>
                    </w:rPr>
                    <w:t> </w:t>
                  </w:r>
                  <w:r>
                    <w:rPr>
                      <w:w w:val="110"/>
                      <w:position w:val="-7"/>
                      <w:sz w:val="22"/>
                    </w:rPr>
                    <w:t>=</w:t>
                  </w:r>
                  <w:r>
                    <w:rPr>
                      <w:w w:val="110"/>
                      <w:sz w:val="22"/>
                      <w:u w:val="single"/>
                    </w:rPr>
                    <w:t> </w:t>
                  </w:r>
                  <w:r>
                    <w:rPr>
                      <w:rFonts w:ascii="Times New Roman" w:hAnsi="Times New Roman"/>
                      <w:w w:val="110"/>
                      <w:sz w:val="16"/>
                      <w:u w:val="single"/>
                    </w:rPr>
                    <w:t>2187</w:t>
                  </w:r>
                  <w:r>
                    <w:rPr>
                      <w:rFonts w:ascii="Lucida Sans Unicode" w:hAnsi="Lucida Sans Unicode"/>
                      <w:w w:val="110"/>
                      <w:sz w:val="16"/>
                      <w:u w:val="single"/>
                    </w:rPr>
                    <w:t>−</w:t>
                  </w:r>
                  <w:r>
                    <w:rPr>
                      <w:rFonts w:ascii="Times New Roman" w:hAnsi="Times New Roman"/>
                      <w:w w:val="110"/>
                      <w:sz w:val="16"/>
                      <w:u w:val="single"/>
                    </w:rPr>
                    <w:t>1</w:t>
                  </w:r>
                  <w:r>
                    <w:rPr>
                      <w:rFonts w:ascii="Times New Roman" w:hAnsi="Times New Roman"/>
                      <w:w w:val="110"/>
                      <w:sz w:val="16"/>
                    </w:rPr>
                    <w:t> </w:t>
                  </w:r>
                  <w:r>
                    <w:rPr>
                      <w:w w:val="110"/>
                      <w:position w:val="-7"/>
                      <w:sz w:val="22"/>
                    </w:rPr>
                    <w:t>= </w:t>
                  </w:r>
                  <w:r>
                    <w:rPr>
                      <w:rFonts w:ascii="Times New Roman" w:hAnsi="Times New Roman"/>
                      <w:w w:val="110"/>
                      <w:sz w:val="16"/>
                      <w:u w:val="single"/>
                    </w:rPr>
                    <w:t>2186</w:t>
                  </w:r>
                  <w:r>
                    <w:rPr>
                      <w:rFonts w:ascii="Times New Roman" w:hAnsi="Times New Roman"/>
                      <w:w w:val="110"/>
                      <w:sz w:val="16"/>
                    </w:rPr>
                    <w:t> </w:t>
                  </w:r>
                  <w:r>
                    <w:rPr>
                      <w:rFonts w:ascii="MS UI Gothic" w:hAnsi="MS UI Gothic"/>
                      <w:w w:val="160"/>
                      <w:position w:val="-7"/>
                      <w:sz w:val="22"/>
                    </w:rPr>
                    <w:t>≈</w:t>
                  </w:r>
                  <w:r>
                    <w:rPr>
                      <w:rFonts w:ascii="MS UI Gothic" w:hAnsi="MS UI Gothic"/>
                      <w:spacing w:val="-90"/>
                      <w:w w:val="160"/>
                      <w:position w:val="-7"/>
                      <w:sz w:val="22"/>
                    </w:rPr>
                    <w:t> </w:t>
                  </w:r>
                  <w:r>
                    <w:rPr>
                      <w:w w:val="110"/>
                      <w:position w:val="-7"/>
                      <w:sz w:val="22"/>
                    </w:rPr>
                    <w:t>1</w:t>
                  </w:r>
                  <w:r>
                    <w:rPr>
                      <w:rFonts w:ascii="Times New Roman" w:hAnsi="Times New Roman"/>
                      <w:i/>
                      <w:w w:val="110"/>
                      <w:position w:val="-7"/>
                      <w:sz w:val="22"/>
                    </w:rPr>
                    <w:t>.</w:t>
                  </w:r>
                  <w:r>
                    <w:rPr>
                      <w:w w:val="110"/>
                      <w:position w:val="-7"/>
                      <w:sz w:val="22"/>
                    </w:rPr>
                    <w:t>499.</w:t>
                  </w:r>
                </w:p>
              </w:txbxContent>
            </v:textbox>
            <w10:wrap type="none"/>
          </v:shape>
        </w:pict>
      </w:r>
      <w:r>
        <w:rPr>
          <w:rFonts w:ascii="Times New Roman"/>
          <w:w w:val="99"/>
          <w:u w:val="single"/>
        </w:rPr>
        <w:t> </w:t>
      </w:r>
      <w:r>
        <w:rPr>
          <w:rFonts w:ascii="Times New Roman"/>
          <w:u w:val="single"/>
        </w:rPr>
        <w:t>  </w:t>
      </w:r>
      <w:r>
        <w:rPr>
          <w:rFonts w:ascii="Times New Roman"/>
          <w:spacing w:val="6"/>
          <w:u w:val="single"/>
        </w:rPr>
        <w:t> </w:t>
      </w:r>
      <w:r>
        <w:rPr>
          <w:rFonts w:ascii="Times New Roman"/>
        </w:rPr>
        <w:tab/>
      </w:r>
      <w:r>
        <w:rPr>
          <w:rFonts w:ascii="Times New Roman"/>
          <w:w w:val="99"/>
          <w:u w:val="single"/>
        </w:rPr>
        <w:t> </w:t>
      </w:r>
      <w:r>
        <w:rPr>
          <w:rFonts w:ascii="Times New Roman"/>
          <w:spacing w:val="24"/>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spacing w:val="-3"/>
          <w:u w:val="single"/>
        </w:rPr>
        <w:t> </w:t>
      </w:r>
    </w:p>
    <w:p>
      <w:pPr>
        <w:spacing w:before="423"/>
        <w:ind w:left="159" w:right="0" w:firstLine="0"/>
        <w:jc w:val="left"/>
        <w:rPr>
          <w:rFonts w:ascii="Arial" w:hAnsi="Arial"/>
          <w:sz w:val="16"/>
        </w:rPr>
      </w:pPr>
      <w:r>
        <w:rPr/>
        <w:br w:type="column"/>
      </w:r>
      <w:r>
        <w:rPr>
          <w:rFonts w:ascii="Times New Roman" w:hAnsi="Times New Roman"/>
          <w:w w:val="110"/>
          <w:sz w:val="16"/>
        </w:rPr>
        <w:t>1</w:t>
      </w:r>
      <w:r>
        <w:rPr>
          <w:rFonts w:ascii="Times New Roman" w:hAnsi="Times New Roman"/>
          <w:w w:val="110"/>
          <w:position w:val="27"/>
          <w:sz w:val="16"/>
        </w:rPr>
        <w:t> </w:t>
      </w:r>
      <w:r>
        <w:rPr>
          <w:rFonts w:ascii="Times New Roman" w:hAnsi="Times New Roman"/>
          <w:w w:val="110"/>
          <w:sz w:val="16"/>
        </w:rPr>
        <w:t>1</w:t>
      </w:r>
      <w:r>
        <w:rPr>
          <w:rFonts w:ascii="Lucida Sans Unicode" w:hAnsi="Lucida Sans Unicode"/>
          <w:w w:val="110"/>
          <w:sz w:val="16"/>
        </w:rPr>
        <w:t>−</w:t>
      </w:r>
      <w:r>
        <w:rPr>
          <w:rFonts w:ascii="Lucida Sans Unicode" w:hAnsi="Lucida Sans Unicode"/>
          <w:w w:val="110"/>
          <w:position w:val="7"/>
          <w:sz w:val="16"/>
          <w:u w:val="single"/>
        </w:rPr>
        <w:t> </w:t>
      </w:r>
      <w:r>
        <w:rPr>
          <w:rFonts w:ascii="Times New Roman" w:hAnsi="Times New Roman"/>
          <w:w w:val="110"/>
          <w:position w:val="7"/>
          <w:sz w:val="12"/>
          <w:u w:val="single"/>
        </w:rPr>
        <w:t>1</w:t>
      </w:r>
      <w:r>
        <w:rPr>
          <w:rFonts w:ascii="Times New Roman" w:hAnsi="Times New Roman"/>
          <w:position w:val="7"/>
          <w:sz w:val="12"/>
          <w:u w:val="single"/>
        </w:rPr>
        <w:t>  </w:t>
      </w:r>
      <w:r>
        <w:rPr>
          <w:rFonts w:ascii="Times New Roman" w:hAnsi="Times New Roman"/>
          <w:position w:val="7"/>
          <w:sz w:val="12"/>
        </w:rPr>
        <w:t> </w:t>
      </w:r>
      <w:r>
        <w:rPr>
          <w:rFonts w:ascii="Arial" w:hAnsi="Arial"/>
          <w:w w:val="301"/>
          <w:position w:val="27"/>
          <w:sz w:val="16"/>
        </w:rPr>
        <w:t> </w:t>
      </w:r>
    </w:p>
    <w:p>
      <w:pPr>
        <w:spacing w:after="0"/>
        <w:jc w:val="left"/>
        <w:rPr>
          <w:rFonts w:ascii="Arial" w:hAnsi="Arial"/>
          <w:sz w:val="16"/>
        </w:rPr>
        <w:sectPr>
          <w:type w:val="continuous"/>
          <w:pgSz w:w="12240" w:h="15840"/>
          <w:pgMar w:top="1500" w:bottom="280" w:left="1280" w:right="340"/>
          <w:cols w:num="2" w:equalWidth="0">
            <w:col w:w="4246" w:space="89"/>
            <w:col w:w="6285"/>
          </w:cols>
        </w:sectPr>
      </w:pPr>
    </w:p>
    <w:p>
      <w:pPr>
        <w:pStyle w:val="BodyText"/>
        <w:spacing w:before="3"/>
        <w:rPr>
          <w:rFonts w:ascii="Arial"/>
          <w:sz w:val="5"/>
        </w:rPr>
      </w:pPr>
    </w:p>
    <w:p>
      <w:pPr>
        <w:tabs>
          <w:tab w:pos="1660" w:val="left" w:leader="none"/>
          <w:tab w:pos="2059" w:val="left" w:leader="none"/>
          <w:tab w:pos="2541" w:val="left" w:leader="none"/>
          <w:tab w:pos="3023" w:val="left" w:leader="none"/>
          <w:tab w:pos="3505" w:val="left" w:leader="none"/>
          <w:tab w:pos="3987" w:val="left" w:leader="none"/>
          <w:tab w:pos="4736" w:val="left" w:leader="none"/>
          <w:tab w:pos="5654" w:val="left" w:leader="none"/>
          <w:tab w:pos="6459" w:val="left" w:leader="none"/>
          <w:tab w:pos="7523" w:val="left" w:leader="none"/>
        </w:tabs>
        <w:spacing w:line="240" w:lineRule="auto"/>
        <w:ind w:left="390" w:right="0" w:firstLine="0"/>
        <w:rPr>
          <w:rFonts w:ascii="Arial"/>
          <w:sz w:val="20"/>
        </w:rPr>
      </w:pPr>
      <w:r>
        <w:rPr>
          <w:rFonts w:ascii="Arial"/>
          <w:position w:val="13"/>
          <w:sz w:val="20"/>
        </w:rPr>
        <w:pict>
          <v:shape style="width:27.15pt;height:9.1pt;mso-position-horizontal-relative:char;mso-position-vertical-relative:line" type="#_x0000_t202" filled="false" stroked="false">
            <w10:anchorlock/>
            <v:textbox inset="0,0,0,0">
              <w:txbxContent>
                <w:p>
                  <w:pPr>
                    <w:spacing w:line="174" w:lineRule="exact" w:before="0"/>
                    <w:ind w:left="0" w:right="0" w:firstLine="0"/>
                    <w:jc w:val="left"/>
                    <w:rPr>
                      <w:rFonts w:ascii="Times New Roman"/>
                      <w:i/>
                      <w:sz w:val="12"/>
                    </w:rPr>
                  </w:pPr>
                  <w:r>
                    <w:rPr>
                      <w:rFonts w:ascii="Times New Roman"/>
                      <w:i/>
                      <w:w w:val="125"/>
                      <w:sz w:val="16"/>
                    </w:rPr>
                    <w:t>k</w:t>
                  </w:r>
                  <w:r>
                    <w:rPr>
                      <w:rFonts w:ascii="Times New Roman"/>
                      <w:w w:val="125"/>
                      <w:sz w:val="16"/>
                    </w:rPr>
                    <w:t>=0 </w:t>
                  </w:r>
                  <w:r>
                    <w:rPr>
                      <w:rFonts w:ascii="Times New Roman"/>
                      <w:w w:val="125"/>
                      <w:position w:val="-1"/>
                      <w:sz w:val="16"/>
                    </w:rPr>
                    <w:t>3</w:t>
                  </w:r>
                  <w:r>
                    <w:rPr>
                      <w:rFonts w:ascii="Times New Roman"/>
                      <w:i/>
                      <w:w w:val="125"/>
                      <w:position w:val="2"/>
                      <w:sz w:val="12"/>
                    </w:rPr>
                    <w:t>k</w:t>
                  </w:r>
                </w:p>
              </w:txbxContent>
            </v:textbox>
          </v:shape>
        </w:pict>
      </w:r>
      <w:r>
        <w:rPr>
          <w:rFonts w:ascii="Arial"/>
          <w:position w:val="13"/>
          <w:sz w:val="20"/>
        </w:rPr>
      </w:r>
      <w:r>
        <w:rPr>
          <w:rFonts w:ascii="Arial"/>
          <w:position w:val="13"/>
          <w:sz w:val="20"/>
        </w:rPr>
        <w:tab/>
      </w:r>
      <w:r>
        <w:rPr>
          <w:rFonts w:ascii="Arial"/>
          <w:position w:val="14"/>
          <w:sz w:val="20"/>
        </w:rPr>
        <w:pict>
          <v:shape style="width:4.2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v:shape>
        </w:pict>
      </w:r>
      <w:r>
        <w:rPr>
          <w:rFonts w:ascii="Arial"/>
          <w:position w:val="14"/>
          <w:sz w:val="20"/>
        </w:rPr>
      </w:r>
      <w:r>
        <w:rPr>
          <w:rFonts w:ascii="Arial"/>
          <w:position w:val="14"/>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3</w:t>
                  </w:r>
                  <w:r>
                    <w:rPr>
                      <w:rFonts w:ascii="Times New Roman"/>
                      <w:w w:val="110"/>
                      <w:sz w:val="12"/>
                    </w:rPr>
                    <w:t>2</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3</w:t>
                  </w:r>
                  <w:r>
                    <w:rPr>
                      <w:rFonts w:ascii="Times New Roman"/>
                      <w:w w:val="110"/>
                      <w:sz w:val="12"/>
                    </w:rPr>
                    <w:t>3</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3</w:t>
                  </w:r>
                  <w:r>
                    <w:rPr>
                      <w:rFonts w:ascii="Times New Roman"/>
                      <w:w w:val="110"/>
                      <w:sz w:val="12"/>
                    </w:rPr>
                    <w:t>4</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3</w:t>
                  </w:r>
                  <w:r>
                    <w:rPr>
                      <w:rFonts w:ascii="Times New Roman"/>
                      <w:w w:val="110"/>
                      <w:sz w:val="12"/>
                    </w:rPr>
                    <w:t>5</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3</w:t>
                  </w:r>
                  <w:r>
                    <w:rPr>
                      <w:rFonts w:ascii="Times New Roman"/>
                      <w:w w:val="110"/>
                      <w:sz w:val="12"/>
                    </w:rPr>
                    <w:t>6</w:t>
                  </w:r>
                </w:p>
              </w:txbxContent>
            </v:textbox>
          </v:shape>
        </w:pict>
      </w:r>
      <w:r>
        <w:rPr>
          <w:rFonts w:ascii="Arial"/>
          <w:position w:val="13"/>
          <w:sz w:val="20"/>
        </w:rPr>
      </w:r>
      <w:r>
        <w:rPr>
          <w:rFonts w:ascii="Arial"/>
          <w:position w:val="13"/>
          <w:sz w:val="20"/>
        </w:rPr>
        <w:tab/>
      </w:r>
      <w:r>
        <w:rPr>
          <w:rFonts w:ascii="Arial"/>
          <w:sz w:val="20"/>
        </w:rPr>
        <w:pict>
          <v:shape style="width:15.7pt;height:15.4pt;mso-position-horizontal-relative:char;mso-position-vertical-relative:line" type="#_x0000_t202" filled="false" stroked="false">
            <w10:anchorlock/>
            <v:textbox inset="0,0,0,0">
              <w:txbxContent>
                <w:p>
                  <w:pPr>
                    <w:spacing w:line="225" w:lineRule="exact" w:before="0"/>
                    <w:ind w:left="0" w:right="0" w:firstLine="0"/>
                    <w:jc w:val="left"/>
                    <w:rPr>
                      <w:rFonts w:ascii="Times New Roman" w:hAnsi="Times New Roman"/>
                      <w:sz w:val="12"/>
                    </w:rPr>
                  </w:pPr>
                  <w:r>
                    <w:rPr>
                      <w:rFonts w:ascii="Times New Roman" w:hAnsi="Times New Roman"/>
                      <w:w w:val="115"/>
                      <w:sz w:val="16"/>
                    </w:rPr>
                    <w:t>1</w:t>
                  </w:r>
                  <w:r>
                    <w:rPr>
                      <w:rFonts w:ascii="Lucida Sans Unicode" w:hAnsi="Lucida Sans Unicode"/>
                      <w:w w:val="115"/>
                      <w:sz w:val="16"/>
                    </w:rPr>
                    <w:t>−</w:t>
                  </w:r>
                  <w:r>
                    <w:rPr>
                      <w:rFonts w:ascii="Lucida Sans Unicode" w:hAnsi="Lucida Sans Unicode"/>
                      <w:spacing w:val="-44"/>
                      <w:w w:val="115"/>
                      <w:sz w:val="16"/>
                    </w:rPr>
                    <w:t> </w:t>
                  </w:r>
                  <w:r>
                    <w:rPr>
                      <w:rFonts w:ascii="Times New Roman" w:hAnsi="Times New Roman"/>
                      <w:spacing w:val="-20"/>
                      <w:w w:val="115"/>
                      <w:position w:val="7"/>
                      <w:sz w:val="12"/>
                    </w:rPr>
                    <w:t>1</w:t>
                  </w:r>
                </w:p>
              </w:txbxContent>
            </v:textbox>
          </v:shape>
        </w:pict>
      </w:r>
      <w:r>
        <w:rPr>
          <w:rFonts w:ascii="Arial"/>
          <w:sz w:val="20"/>
        </w:rPr>
      </w:r>
      <w:r>
        <w:rPr>
          <w:rFonts w:ascii="Arial"/>
          <w:sz w:val="20"/>
        </w:rPr>
        <w:tab/>
      </w:r>
      <w:r>
        <w:rPr>
          <w:rFonts w:ascii="Arial"/>
          <w:position w:val="2"/>
          <w:sz w:val="20"/>
        </w:rPr>
        <w:pict>
          <v:shape style="width:22.9pt;height:14.4pt;mso-position-horizontal-relative:char;mso-position-vertical-relative:line" type="#_x0000_t202" filled="false" stroked="false">
            <w10:anchorlock/>
            <v:textbox inset="0,0,0,0">
              <w:txbxContent>
                <w:p>
                  <w:pPr>
                    <w:spacing w:line="205" w:lineRule="exact" w:before="0"/>
                    <w:ind w:left="0" w:right="0" w:firstLine="0"/>
                    <w:jc w:val="left"/>
                    <w:rPr>
                      <w:rFonts w:ascii="Times New Roman" w:hAnsi="Times New Roman"/>
                      <w:sz w:val="12"/>
                    </w:rPr>
                  </w:pPr>
                  <w:r>
                    <w:rPr>
                      <w:rFonts w:ascii="Times New Roman" w:hAnsi="Times New Roman"/>
                      <w:w w:val="110"/>
                      <w:sz w:val="16"/>
                    </w:rPr>
                    <w:t>3</w:t>
                  </w:r>
                  <w:r>
                    <w:rPr>
                      <w:rFonts w:ascii="Times New Roman" w:hAnsi="Times New Roman"/>
                      <w:w w:val="110"/>
                      <w:position w:val="5"/>
                      <w:sz w:val="12"/>
                    </w:rPr>
                    <w:t>7</w:t>
                  </w:r>
                  <w:r>
                    <w:rPr>
                      <w:rFonts w:ascii="Lucida Sans Unicode" w:hAnsi="Lucida Sans Unicode"/>
                      <w:w w:val="110"/>
                      <w:sz w:val="16"/>
                    </w:rPr>
                    <w:t>−</w:t>
                  </w:r>
                  <w:r>
                    <w:rPr>
                      <w:rFonts w:ascii="Times New Roman" w:hAnsi="Times New Roman"/>
                      <w:w w:val="110"/>
                      <w:sz w:val="16"/>
                    </w:rPr>
                    <w:t>3</w:t>
                  </w:r>
                  <w:r>
                    <w:rPr>
                      <w:rFonts w:ascii="Times New Roman" w:hAnsi="Times New Roman"/>
                      <w:w w:val="110"/>
                      <w:position w:val="5"/>
                      <w:sz w:val="12"/>
                    </w:rPr>
                    <w:t>6</w:t>
                  </w:r>
                </w:p>
              </w:txbxContent>
            </v:textbox>
          </v:shape>
        </w:pict>
      </w:r>
      <w:r>
        <w:rPr>
          <w:rFonts w:ascii="Arial"/>
          <w:position w:val="2"/>
          <w:sz w:val="20"/>
        </w:rPr>
      </w:r>
      <w:r>
        <w:rPr>
          <w:rFonts w:ascii="Arial"/>
          <w:position w:val="2"/>
          <w:sz w:val="20"/>
        </w:rPr>
        <w:tab/>
      </w:r>
      <w:r>
        <w:rPr>
          <w:rFonts w:ascii="Arial"/>
          <w:position w:val="3"/>
          <w:sz w:val="20"/>
        </w:rPr>
        <w:pict>
          <v:shape style="width:36.25pt;height:13.85pt;mso-position-horizontal-relative:char;mso-position-vertical-relative:line" type="#_x0000_t202" filled="false" stroked="false">
            <w10:anchorlock/>
            <v:textbox inset="0,0,0,0">
              <w:txbxContent>
                <w:p>
                  <w:pPr>
                    <w:spacing w:line="195" w:lineRule="exact" w:before="0"/>
                    <w:ind w:left="0" w:right="0" w:firstLine="0"/>
                    <w:jc w:val="left"/>
                    <w:rPr>
                      <w:rFonts w:ascii="Times New Roman" w:hAnsi="Times New Roman"/>
                      <w:sz w:val="16"/>
                    </w:rPr>
                  </w:pPr>
                  <w:r>
                    <w:rPr>
                      <w:rFonts w:ascii="Times New Roman" w:hAnsi="Times New Roman"/>
                      <w:w w:val="105"/>
                      <w:sz w:val="16"/>
                    </w:rPr>
                    <w:t>2197</w:t>
                  </w:r>
                  <w:r>
                    <w:rPr>
                      <w:rFonts w:ascii="Lucida Sans Unicode" w:hAnsi="Lucida Sans Unicode"/>
                      <w:w w:val="105"/>
                      <w:sz w:val="16"/>
                    </w:rPr>
                    <w:t>−</w:t>
                  </w:r>
                  <w:r>
                    <w:rPr>
                      <w:rFonts w:ascii="Times New Roman" w:hAnsi="Times New Roman"/>
                      <w:w w:val="105"/>
                      <w:sz w:val="16"/>
                    </w:rPr>
                    <w:t>729</w:t>
                  </w:r>
                </w:p>
              </w:txbxContent>
            </v:textbox>
          </v:shape>
        </w:pict>
      </w:r>
      <w:r>
        <w:rPr>
          <w:rFonts w:ascii="Arial"/>
          <w:position w:val="3"/>
          <w:sz w:val="20"/>
        </w:rPr>
      </w:r>
      <w:r>
        <w:rPr>
          <w:rFonts w:ascii="Arial"/>
          <w:position w:val="3"/>
          <w:sz w:val="20"/>
        </w:rPr>
        <w:tab/>
      </w:r>
      <w:r>
        <w:rPr>
          <w:rFonts w:ascii="Arial"/>
          <w:position w:val="14"/>
          <w:sz w:val="20"/>
        </w:rPr>
        <w:pict>
          <v:shape style="width:16.9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w w:val="105"/>
                      <w:sz w:val="16"/>
                    </w:rPr>
                    <w:t>1458</w:t>
                  </w:r>
                </w:p>
              </w:txbxContent>
            </v:textbox>
          </v:shape>
        </w:pict>
      </w:r>
      <w:r>
        <w:rPr>
          <w:rFonts w:ascii="Arial"/>
          <w:position w:val="14"/>
          <w:sz w:val="20"/>
        </w:rPr>
      </w:r>
    </w:p>
    <w:p>
      <w:pPr>
        <w:pStyle w:val="BodyText"/>
        <w:spacing w:before="101"/>
        <w:ind w:left="160"/>
      </w:pPr>
      <w:r>
        <w:rPr/>
        <w:pict>
          <v:shape style="position:absolute;margin-left:312.868988pt;margin-top:-28.981817pt;width:7.85pt;height:6.85pt;mso-position-horizontal-relative:page;mso-position-vertical-relative:paragraph;z-index:-284713984" type="#_x0000_t202" filled="false" stroked="false">
            <v:textbox inset="0,0,0,0">
              <w:txbxContent>
                <w:p>
                  <w:pPr>
                    <w:spacing w:line="132" w:lineRule="exact" w:before="0"/>
                    <w:ind w:left="0" w:right="0" w:firstLine="0"/>
                    <w:jc w:val="left"/>
                    <w:rPr>
                      <w:rFonts w:ascii="Times New Roman"/>
                      <w:sz w:val="12"/>
                    </w:rPr>
                  </w:pPr>
                  <w:r>
                    <w:rPr>
                      <w:rFonts w:ascii="Times New Roman"/>
                      <w:w w:val="99"/>
                      <w:sz w:val="12"/>
                      <w:u w:val="single"/>
                    </w:rPr>
                    <w:t> </w:t>
                  </w:r>
                  <w:r>
                    <w:rPr>
                      <w:rFonts w:ascii="Times New Roman"/>
                      <w:sz w:val="12"/>
                      <w:u w:val="single"/>
                    </w:rPr>
                    <w:t> </w:t>
                  </w:r>
                  <w:r>
                    <w:rPr>
                      <w:rFonts w:ascii="Times New Roman"/>
                      <w:w w:val="120"/>
                      <w:sz w:val="12"/>
                      <w:u w:val="single"/>
                    </w:rPr>
                    <w:t>1</w:t>
                  </w:r>
                  <w:r>
                    <w:rPr>
                      <w:rFonts w:ascii="Times New Roman"/>
                      <w:sz w:val="12"/>
                      <w:u w:val="single"/>
                    </w:rPr>
                    <w:t> </w:t>
                  </w:r>
                </w:p>
              </w:txbxContent>
            </v:textbox>
            <w10:wrap type="none"/>
          </v:shape>
        </w:pict>
      </w:r>
      <w:r>
        <w:rPr/>
        <w:pict>
          <v:shape style="position:absolute;margin-left:312.826996pt;margin-top:-9.028298pt;width:3.7pt;height:6pt;mso-position-horizontal-relative:page;mso-position-vertical-relative:paragraph;z-index:-284712960"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3</w:t>
                  </w:r>
                </w:p>
              </w:txbxContent>
            </v:textbox>
            <w10:wrap type="none"/>
          </v:shape>
        </w:pict>
      </w:r>
      <w:r>
        <w:rPr/>
        <w:pict>
          <v:shape style="position:absolute;margin-left:353.014008pt;margin-top:-24.300299pt;width:3.7pt;height:6pt;mso-position-horizontal-relative:page;mso-position-vertical-relative:paragraph;z-index:252294144"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7</w:t>
                  </w:r>
                </w:p>
              </w:txbxContent>
            </v:textbox>
            <w10:wrap type="none"/>
          </v:shape>
        </w:pict>
      </w:r>
      <w:r>
        <w:rPr/>
        <w:t>Using the method rather than the formula, set</w:t>
      </w:r>
    </w:p>
    <w:p>
      <w:pPr>
        <w:pStyle w:val="BodyText"/>
        <w:spacing w:before="5"/>
        <w:rPr>
          <w:sz w:val="20"/>
        </w:rPr>
      </w:pPr>
    </w:p>
    <w:p>
      <w:pPr>
        <w:spacing w:after="0"/>
        <w:rPr>
          <w:sz w:val="20"/>
        </w:rPr>
        <w:sectPr>
          <w:type w:val="continuous"/>
          <w:pgSz w:w="12240" w:h="15840"/>
          <w:pgMar w:top="1500" w:bottom="280" w:left="1280" w:right="340"/>
        </w:sectPr>
      </w:pPr>
    </w:p>
    <w:p>
      <w:pPr>
        <w:spacing w:line="136" w:lineRule="auto" w:before="83"/>
        <w:ind w:left="0" w:right="0" w:firstLine="0"/>
        <w:jc w:val="right"/>
        <w:rPr>
          <w:sz w:val="22"/>
        </w:rPr>
      </w:pPr>
      <w:r>
        <w:rPr/>
        <w:pict>
          <v:shape style="position:absolute;margin-left:211.860001pt;margin-top:4.159933pt;width:4.25pt;height:8pt;mso-position-horizontal-relative:page;mso-position-vertical-relative:paragraph;z-index:-2847119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rFonts w:ascii="Times New Roman" w:eastAsia="Times New Roman"/>
          <w:i/>
          <w:w w:val="125"/>
          <w:position w:val="-14"/>
          <w:sz w:val="22"/>
        </w:rPr>
        <w:t>S </w:t>
      </w:r>
      <w:r>
        <w:rPr>
          <w:w w:val="125"/>
          <w:position w:val="-14"/>
          <w:sz w:val="22"/>
        </w:rPr>
        <w:t>= </w:t>
      </w:r>
      <w:r>
        <w:rPr>
          <w:rFonts w:ascii="宋体" w:eastAsia="宋体" w:hint="eastAsia"/>
          <w:w w:val="125"/>
          <w:position w:val="6"/>
          <w:sz w:val="22"/>
        </w:rPr>
        <w:t>区</w:t>
      </w:r>
      <w:r>
        <w:rPr>
          <w:rFonts w:ascii="宋体" w:eastAsia="宋体" w:hint="eastAsia"/>
          <w:w w:val="125"/>
          <w:sz w:val="22"/>
          <w:u w:val="single"/>
        </w:rPr>
        <w:t> </w:t>
      </w:r>
      <w:r>
        <w:rPr>
          <w:w w:val="125"/>
          <w:sz w:val="22"/>
          <w:u w:val="single"/>
        </w:rPr>
        <w:t>1</w:t>
      </w:r>
    </w:p>
    <w:p>
      <w:pPr>
        <w:pStyle w:val="BodyText"/>
        <w:tabs>
          <w:tab w:pos="773" w:val="left" w:leader="none"/>
          <w:tab w:pos="1196" w:val="left" w:leader="none"/>
          <w:tab w:pos="1715" w:val="left" w:leader="none"/>
        </w:tabs>
        <w:spacing w:line="199" w:lineRule="exact" w:before="126"/>
        <w:ind w:left="349"/>
      </w:pPr>
      <w:r>
        <w:rPr/>
        <w:br w:type="column"/>
      </w:r>
      <w:r>
        <w:rPr>
          <w:w w:val="115"/>
          <w:u w:val="single"/>
        </w:rPr>
        <w:t>1</w:t>
      </w:r>
      <w:r>
        <w:rPr>
          <w:w w:val="115"/>
        </w:rPr>
        <w:tab/>
      </w:r>
      <w:r>
        <w:rPr>
          <w:w w:val="115"/>
          <w:u w:val="single"/>
        </w:rPr>
        <w:t>1</w:t>
      </w:r>
      <w:r>
        <w:rPr>
          <w:w w:val="115"/>
        </w:rPr>
        <w:tab/>
      </w:r>
      <w:r>
        <w:rPr>
          <w:w w:val="115"/>
          <w:u w:val="single"/>
        </w:rPr>
        <w:t> 1</w:t>
      </w:r>
      <w:r>
        <w:rPr>
          <w:w w:val="115"/>
        </w:rPr>
        <w:tab/>
      </w:r>
      <w:r>
        <w:rPr>
          <w:w w:val="115"/>
          <w:u w:val="single"/>
        </w:rPr>
        <w:t> </w:t>
      </w:r>
      <w:r>
        <w:rPr>
          <w:spacing w:val="-19"/>
          <w:w w:val="115"/>
          <w:u w:val="single"/>
        </w:rPr>
        <w:t>1</w:t>
      </w:r>
    </w:p>
    <w:p>
      <w:pPr>
        <w:pStyle w:val="BodyText"/>
        <w:tabs>
          <w:tab w:pos="531" w:val="left" w:leader="none"/>
          <w:tab w:pos="954" w:val="left" w:leader="none"/>
          <w:tab w:pos="1473" w:val="left" w:leader="none"/>
        </w:tabs>
        <w:spacing w:line="118" w:lineRule="exact"/>
        <w:ind w:left="95"/>
      </w:pPr>
      <w:r>
        <w:rPr>
          <w:w w:val="120"/>
        </w:rPr>
        <w:t>=</w:t>
        <w:tab/>
        <w:t>+</w:t>
        <w:tab/>
        <w:t>+</w:t>
        <w:tab/>
        <w:t>+</w:t>
      </w:r>
    </w:p>
    <w:p>
      <w:pPr>
        <w:pStyle w:val="BodyText"/>
        <w:tabs>
          <w:tab w:pos="839" w:val="left" w:leader="none"/>
          <w:tab w:pos="1358" w:val="left" w:leader="none"/>
        </w:tabs>
        <w:spacing w:line="199" w:lineRule="exact" w:before="126"/>
        <w:ind w:left="321"/>
      </w:pPr>
      <w:r>
        <w:rPr/>
        <w:br w:type="column"/>
      </w:r>
      <w:r>
        <w:rPr>
          <w:rFonts w:ascii="Times New Roman"/>
          <w:spacing w:val="-8"/>
          <w:w w:val="99"/>
          <w:u w:val="single"/>
        </w:rPr>
        <w:t> </w:t>
      </w:r>
      <w:r>
        <w:rPr>
          <w:w w:val="115"/>
          <w:u w:val="single"/>
        </w:rPr>
        <w:t>1</w:t>
      </w:r>
      <w:r>
        <w:rPr>
          <w:w w:val="115"/>
        </w:rPr>
        <w:tab/>
      </w:r>
      <w:r>
        <w:rPr>
          <w:w w:val="115"/>
          <w:u w:val="single"/>
        </w:rPr>
        <w:t> 1</w:t>
      </w:r>
      <w:r>
        <w:rPr>
          <w:w w:val="115"/>
        </w:rPr>
        <w:tab/>
      </w:r>
      <w:r>
        <w:rPr>
          <w:w w:val="115"/>
          <w:u w:val="single"/>
        </w:rPr>
        <w:t> 1</w:t>
      </w:r>
    </w:p>
    <w:p>
      <w:pPr>
        <w:pStyle w:val="BodyText"/>
        <w:tabs>
          <w:tab w:pos="597" w:val="left" w:leader="none"/>
          <w:tab w:pos="1116" w:val="left" w:leader="none"/>
        </w:tabs>
        <w:spacing w:line="118" w:lineRule="exact"/>
        <w:ind w:left="79"/>
      </w:pPr>
      <w:r>
        <w:rPr>
          <w:w w:val="120"/>
        </w:rPr>
        <w:t>+</w:t>
        <w:tab/>
        <w:t>+</w:t>
        <w:tab/>
        <w:t>+</w:t>
      </w:r>
    </w:p>
    <w:p>
      <w:pPr>
        <w:spacing w:after="0" w:line="118" w:lineRule="exact"/>
        <w:sectPr>
          <w:type w:val="continuous"/>
          <w:pgSz w:w="12240" w:h="15840"/>
          <w:pgMar w:top="1500" w:bottom="280" w:left="1280" w:right="340"/>
          <w:cols w:num="3" w:equalWidth="0">
            <w:col w:w="3378" w:space="40"/>
            <w:col w:w="1872" w:space="39"/>
            <w:col w:w="5291"/>
          </w:cols>
        </w:sectPr>
      </w:pPr>
    </w:p>
    <w:p>
      <w:pPr>
        <w:pStyle w:val="BodyText"/>
        <w:rPr>
          <w:sz w:val="26"/>
        </w:rPr>
      </w:pPr>
    </w:p>
    <w:p>
      <w:pPr>
        <w:pStyle w:val="BodyText"/>
        <w:spacing w:before="191"/>
        <w:ind w:left="160"/>
      </w:pPr>
      <w:r>
        <w:rPr/>
        <w:pict>
          <v:shape style="position:absolute;margin-left:144.511002pt;margin-top:17.603958pt;width:4.25pt;height:8pt;mso-position-horizontal-relative:page;mso-position-vertical-relative:paragraph;z-index:-28471091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w10:wrap type="none"/>
          </v:shape>
        </w:pict>
      </w:r>
      <w:r>
        <w:rPr>
          <w:w w:val="105"/>
        </w:rPr>
        <w:t>The ratio, </w:t>
      </w:r>
      <w:r>
        <w:rPr>
          <w:rFonts w:ascii="Times New Roman"/>
          <w:i/>
          <w:w w:val="105"/>
        </w:rPr>
        <w:t>r </w:t>
      </w:r>
      <w:r>
        <w:rPr>
          <w:w w:val="105"/>
        </w:rPr>
        <w:t>= </w:t>
      </w:r>
      <w:r>
        <w:rPr>
          <w:rFonts w:ascii="Times New Roman"/>
          <w:w w:val="105"/>
          <w:u w:val="single"/>
          <w:vertAlign w:val="superscript"/>
        </w:rPr>
        <w:t>1</w:t>
      </w:r>
      <w:r>
        <w:rPr>
          <w:rFonts w:ascii="Times New Roman"/>
          <w:w w:val="105"/>
          <w:vertAlign w:val="baseline"/>
        </w:rPr>
        <w:t> </w:t>
      </w:r>
      <w:r>
        <w:rPr>
          <w:w w:val="105"/>
          <w:vertAlign w:val="baseline"/>
        </w:rPr>
        <w:t>.</w:t>
      </w:r>
    </w:p>
    <w:p>
      <w:pPr>
        <w:spacing w:line="141" w:lineRule="auto" w:before="28"/>
        <w:ind w:left="0" w:right="38" w:firstLine="0"/>
        <w:jc w:val="right"/>
        <w:rPr>
          <w:rFonts w:ascii="Times New Roman"/>
          <w:i/>
          <w:sz w:val="16"/>
        </w:rPr>
      </w:pPr>
      <w:r>
        <w:rPr/>
        <w:br w:type="column"/>
      </w:r>
      <w:r>
        <w:rPr>
          <w:w w:val="105"/>
          <w:position w:val="-5"/>
          <w:sz w:val="22"/>
        </w:rPr>
        <w:t>3</w:t>
      </w:r>
      <w:r>
        <w:rPr>
          <w:rFonts w:ascii="Times New Roman"/>
          <w:i/>
          <w:w w:val="105"/>
          <w:sz w:val="16"/>
        </w:rPr>
        <w:t>k</w:t>
      </w:r>
    </w:p>
    <w:p>
      <w:pPr>
        <w:spacing w:line="151" w:lineRule="exact" w:before="0"/>
        <w:ind w:left="160" w:right="0" w:firstLine="0"/>
        <w:jc w:val="left"/>
        <w:rPr>
          <w:rFonts w:ascii="Times New Roman"/>
          <w:sz w:val="16"/>
        </w:rPr>
      </w:pPr>
      <w:r>
        <w:rPr>
          <w:rFonts w:ascii="Times New Roman"/>
          <w:i/>
          <w:w w:val="125"/>
          <w:sz w:val="16"/>
        </w:rPr>
        <w:t>k</w:t>
      </w:r>
      <w:r>
        <w:rPr>
          <w:rFonts w:ascii="Times New Roman"/>
          <w:w w:val="125"/>
          <w:sz w:val="16"/>
        </w:rPr>
        <w:t>=0</w:t>
      </w:r>
    </w:p>
    <w:p>
      <w:pPr>
        <w:tabs>
          <w:tab w:pos="583" w:val="left" w:leader="none"/>
          <w:tab w:pos="1007" w:val="left" w:leader="none"/>
        </w:tabs>
        <w:spacing w:line="231" w:lineRule="exact" w:before="0"/>
        <w:ind w:left="160" w:right="0" w:firstLine="0"/>
        <w:jc w:val="left"/>
        <w:rPr>
          <w:rFonts w:ascii="Times New Roman"/>
          <w:sz w:val="16"/>
        </w:rPr>
      </w:pPr>
      <w:r>
        <w:rPr/>
        <w:br w:type="column"/>
      </w:r>
      <w:r>
        <w:rPr>
          <w:sz w:val="22"/>
        </w:rPr>
        <w:t>1</w:t>
        <w:tab/>
        <w:t>3</w:t>
        <w:tab/>
        <w:t>3</w:t>
      </w:r>
      <w:r>
        <w:rPr>
          <w:rFonts w:ascii="Times New Roman"/>
          <w:position w:val="6"/>
          <w:sz w:val="16"/>
        </w:rPr>
        <w:t>2</w:t>
      </w:r>
    </w:p>
    <w:p>
      <w:pPr>
        <w:tabs>
          <w:tab w:pos="678" w:val="left" w:leader="none"/>
        </w:tabs>
        <w:spacing w:line="141" w:lineRule="auto" w:before="28"/>
        <w:ind w:left="160" w:right="0" w:firstLine="0"/>
        <w:jc w:val="left"/>
        <w:rPr>
          <w:rFonts w:ascii="Times New Roman"/>
          <w:sz w:val="16"/>
        </w:rPr>
      </w:pPr>
      <w:r>
        <w:rPr/>
        <w:br w:type="column"/>
      </w:r>
      <w:r>
        <w:rPr>
          <w:position w:val="-5"/>
          <w:sz w:val="22"/>
        </w:rPr>
        <w:t>3</w:t>
      </w:r>
      <w:r>
        <w:rPr>
          <w:rFonts w:ascii="Times New Roman"/>
          <w:sz w:val="16"/>
        </w:rPr>
        <w:t>3</w:t>
        <w:tab/>
      </w:r>
      <w:r>
        <w:rPr>
          <w:position w:val="-5"/>
          <w:sz w:val="22"/>
        </w:rPr>
        <w:t>3</w:t>
      </w:r>
      <w:r>
        <w:rPr>
          <w:rFonts w:ascii="Times New Roman"/>
          <w:sz w:val="16"/>
        </w:rPr>
        <w:t>4</w:t>
      </w:r>
    </w:p>
    <w:p>
      <w:pPr>
        <w:tabs>
          <w:tab w:pos="678" w:val="left" w:leader="none"/>
        </w:tabs>
        <w:spacing w:line="141" w:lineRule="auto" w:before="28"/>
        <w:ind w:left="160" w:right="0" w:firstLine="0"/>
        <w:jc w:val="left"/>
        <w:rPr>
          <w:rFonts w:ascii="Times New Roman"/>
          <w:sz w:val="16"/>
        </w:rPr>
      </w:pPr>
      <w:r>
        <w:rPr/>
        <w:br w:type="column"/>
      </w:r>
      <w:r>
        <w:rPr>
          <w:position w:val="-5"/>
          <w:sz w:val="22"/>
        </w:rPr>
        <w:t>3</w:t>
      </w:r>
      <w:r>
        <w:rPr>
          <w:rFonts w:ascii="Times New Roman"/>
          <w:sz w:val="16"/>
        </w:rPr>
        <w:t>5</w:t>
        <w:tab/>
      </w:r>
      <w:r>
        <w:rPr>
          <w:position w:val="-5"/>
          <w:sz w:val="22"/>
        </w:rPr>
        <w:t>3</w:t>
      </w:r>
      <w:r>
        <w:rPr>
          <w:rFonts w:ascii="Times New Roman"/>
          <w:sz w:val="16"/>
        </w:rPr>
        <w:t>6</w:t>
      </w:r>
    </w:p>
    <w:p>
      <w:pPr>
        <w:spacing w:after="0" w:line="141" w:lineRule="auto"/>
        <w:jc w:val="left"/>
        <w:rPr>
          <w:rFonts w:ascii="Times New Roman"/>
          <w:sz w:val="16"/>
        </w:rPr>
        <w:sectPr>
          <w:type w:val="continuous"/>
          <w:pgSz w:w="12240" w:h="15840"/>
          <w:pgMar w:top="1500" w:bottom="280" w:left="1280" w:right="340"/>
          <w:cols w:num="5" w:equalWidth="0">
            <w:col w:w="1820" w:space="865"/>
            <w:col w:w="770" w:space="153"/>
            <w:col w:w="1241" w:space="124"/>
            <w:col w:w="912" w:space="124"/>
            <w:col w:w="4611"/>
          </w:cols>
        </w:sectPr>
      </w:pPr>
    </w:p>
    <w:p>
      <w:pPr>
        <w:pStyle w:val="BodyText"/>
        <w:spacing w:before="1"/>
        <w:rPr>
          <w:rFonts w:ascii="Times New Roman"/>
          <w:sz w:val="21"/>
        </w:rPr>
      </w:pPr>
    </w:p>
    <w:p>
      <w:pPr>
        <w:spacing w:after="0"/>
        <w:rPr>
          <w:rFonts w:ascii="Times New Roman"/>
          <w:sz w:val="21"/>
        </w:rPr>
        <w:sectPr>
          <w:type w:val="continuous"/>
          <w:pgSz w:w="12240" w:h="15840"/>
          <w:pgMar w:top="1500" w:bottom="280" w:left="1280" w:right="340"/>
        </w:sectPr>
      </w:pPr>
    </w:p>
    <w:p>
      <w:pPr>
        <w:pStyle w:val="BodyText"/>
        <w:spacing w:before="48"/>
        <w:ind w:left="2194"/>
      </w:pPr>
      <w:r>
        <w:rPr/>
        <w:pict>
          <v:shape style="position:absolute;margin-left:208.005997pt;margin-top:4.166425pt;width:4.25pt;height:8pt;mso-position-horizontal-relative:page;mso-position-vertical-relative:paragraph;z-index:-28470988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173.731003pt;margin-top:23.081175pt;width:5.5pt;height:10.95pt;mso-position-horizontal-relative:page;mso-position-vertical-relative:paragraph;z-index:-284700672"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221.016006pt;margin-top:22.137424pt;width:20.9pt;height:11.9pt;mso-position-horizontal-relative:page;mso-position-vertical-relative:paragraph;z-index:-284699648" type="#_x0000_t202" filled="false" stroked="false">
            <v:textbox inset="0,0,0,0">
              <w:txbxContent>
                <w:p>
                  <w:pPr>
                    <w:spacing w:line="141" w:lineRule="auto" w:before="28"/>
                    <w:ind w:left="0" w:right="0" w:firstLine="0"/>
                    <w:jc w:val="left"/>
                    <w:rPr>
                      <w:rFonts w:ascii="Times New Roman"/>
                      <w:sz w:val="16"/>
                    </w:rPr>
                  </w:pPr>
                  <w:r>
                    <w:rPr>
                      <w:w w:val="115"/>
                      <w:position w:val="-5"/>
                      <w:sz w:val="22"/>
                    </w:rPr>
                    <w:t>3</w:t>
                  </w:r>
                  <w:r>
                    <w:rPr>
                      <w:rFonts w:ascii="Times New Roman"/>
                      <w:i/>
                      <w:w w:val="115"/>
                      <w:sz w:val="16"/>
                    </w:rPr>
                    <w:t>k</w:t>
                  </w:r>
                  <w:r>
                    <w:rPr>
                      <w:rFonts w:ascii="Times New Roman"/>
                      <w:w w:val="115"/>
                      <w:sz w:val="16"/>
                    </w:rPr>
                    <w:t>+1</w:t>
                  </w:r>
                </w:p>
              </w:txbxContent>
            </v:textbox>
            <w10:wrap type="none"/>
          </v:shape>
        </w:pict>
      </w:r>
      <w:r>
        <w:rPr/>
        <w:pict>
          <v:shape style="position:absolute;margin-left:259.346985pt;margin-top:23.081175pt;width:5.5pt;height:10.95pt;mso-position-horizontal-relative:page;mso-position-vertical-relative:paragraph;z-index:-284698624"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280.526001pt;margin-top:22.134424pt;width:9.7pt;height:11.9pt;mso-position-horizontal-relative:page;mso-position-vertical-relative:paragraph;z-index:-284697600"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2</w:t>
                  </w:r>
                </w:p>
              </w:txbxContent>
            </v:textbox>
            <w10:wrap type="none"/>
          </v:shape>
        </w:pict>
      </w:r>
      <w:r>
        <w:rPr>
          <w:w w:val="125"/>
          <w:u w:val="single"/>
        </w:rPr>
        <w:t>1</w:t>
      </w:r>
      <w:r>
        <w:rPr>
          <w:w w:val="125"/>
        </w:rPr>
        <w:t> </w:t>
      </w:r>
      <w:r>
        <w:rPr>
          <w:rFonts w:ascii="Times New Roman" w:eastAsia="Times New Roman"/>
          <w:i/>
          <w:w w:val="125"/>
          <w:position w:val="-14"/>
        </w:rPr>
        <w:t>S </w:t>
      </w:r>
      <w:r>
        <w:rPr>
          <w:w w:val="125"/>
          <w:position w:val="-14"/>
        </w:rPr>
        <w:t>= </w:t>
      </w:r>
      <w:r>
        <w:rPr>
          <w:rFonts w:ascii="宋体" w:eastAsia="宋体" w:hint="eastAsia"/>
          <w:w w:val="125"/>
          <w:position w:val="6"/>
        </w:rPr>
        <w:t>区</w:t>
      </w:r>
      <w:r>
        <w:rPr>
          <w:rFonts w:ascii="宋体" w:eastAsia="宋体" w:hint="eastAsia"/>
          <w:w w:val="125"/>
          <w:u w:val="single"/>
        </w:rPr>
        <w:t> </w:t>
      </w:r>
      <w:r>
        <w:rPr>
          <w:w w:val="125"/>
          <w:u w:val="single"/>
        </w:rPr>
        <w:t>1</w:t>
      </w:r>
      <w:r>
        <w:rPr>
          <w:w w:val="125"/>
        </w:rPr>
        <w:t> </w:t>
      </w:r>
      <w:r>
        <w:rPr>
          <w:w w:val="125"/>
          <w:position w:val="-14"/>
        </w:rPr>
        <w:t>= </w:t>
      </w:r>
      <w:r>
        <w:rPr>
          <w:w w:val="125"/>
          <w:u w:val="single"/>
        </w:rPr>
        <w:t>1</w:t>
      </w:r>
      <w:r>
        <w:rPr>
          <w:w w:val="125"/>
        </w:rPr>
        <w:t> </w:t>
      </w:r>
      <w:r>
        <w:rPr>
          <w:w w:val="125"/>
          <w:position w:val="-14"/>
        </w:rPr>
        <w:t>+</w:t>
      </w:r>
      <w:r>
        <w:rPr>
          <w:w w:val="125"/>
          <w:u w:val="single"/>
        </w:rPr>
        <w:t> 1</w:t>
      </w:r>
    </w:p>
    <w:p>
      <w:pPr>
        <w:pStyle w:val="BodyText"/>
        <w:spacing w:before="6"/>
        <w:rPr>
          <w:sz w:val="8"/>
        </w:rPr>
      </w:pPr>
    </w:p>
    <w:p>
      <w:pPr>
        <w:pStyle w:val="BodyText"/>
        <w:spacing w:line="159" w:lineRule="exact"/>
        <w:ind w:left="2768"/>
        <w:rPr>
          <w:sz w:val="15"/>
        </w:rPr>
      </w:pPr>
      <w:r>
        <w:rPr>
          <w:position w:val="-2"/>
          <w:sz w:val="15"/>
        </w:rPr>
        <w:pict>
          <v:shape style="width:15.4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=0</w:t>
                  </w:r>
                </w:p>
              </w:txbxContent>
            </v:textbox>
          </v:shape>
        </w:pict>
      </w:r>
      <w:r>
        <w:rPr>
          <w:position w:val="-2"/>
          <w:sz w:val="15"/>
        </w:rPr>
      </w:r>
    </w:p>
    <w:p>
      <w:pPr>
        <w:pStyle w:val="BodyText"/>
        <w:tabs>
          <w:tab w:pos="839" w:val="left" w:leader="none"/>
        </w:tabs>
        <w:spacing w:line="199" w:lineRule="exact" w:before="127"/>
        <w:ind w:left="321"/>
      </w:pPr>
      <w:r>
        <w:rPr/>
        <w:br w:type="column"/>
      </w:r>
      <w:r>
        <w:rPr>
          <w:rFonts w:ascii="Times New Roman"/>
          <w:spacing w:val="-8"/>
          <w:w w:val="99"/>
          <w:u w:val="single"/>
        </w:rPr>
        <w:t> </w:t>
      </w:r>
      <w:r>
        <w:rPr>
          <w:w w:val="115"/>
          <w:u w:val="single"/>
        </w:rPr>
        <w:t>1</w:t>
      </w:r>
      <w:r>
        <w:rPr>
          <w:w w:val="115"/>
        </w:rPr>
        <w:tab/>
      </w:r>
      <w:r>
        <w:rPr>
          <w:w w:val="115"/>
          <w:u w:val="single"/>
        </w:rPr>
        <w:t> </w:t>
      </w:r>
      <w:r>
        <w:rPr>
          <w:spacing w:val="-19"/>
          <w:w w:val="115"/>
          <w:u w:val="single"/>
        </w:rPr>
        <w:t>1</w:t>
      </w:r>
    </w:p>
    <w:p>
      <w:pPr>
        <w:pStyle w:val="BodyText"/>
        <w:tabs>
          <w:tab w:pos="597" w:val="left" w:leader="none"/>
        </w:tabs>
        <w:spacing w:line="199" w:lineRule="exact"/>
        <w:ind w:left="79"/>
      </w:pPr>
      <w:r>
        <w:rPr/>
        <w:pict>
          <v:shape style="position:absolute;margin-left:306.437012pt;margin-top:5.882069pt;width:9.7pt;height:11.9pt;mso-position-horizontal-relative:page;mso-position-vertical-relative:paragraph;z-index:-284696576"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3</w:t>
                  </w:r>
                </w:p>
              </w:txbxContent>
            </v:textbox>
            <w10:wrap type="none"/>
          </v:shape>
        </w:pict>
      </w:r>
      <w:r>
        <w:rPr/>
        <w:pict>
          <v:shape style="position:absolute;margin-left:332.348999pt;margin-top:5.882069pt;width:9.7pt;height:11.9pt;mso-position-horizontal-relative:page;mso-position-vertical-relative:paragraph;z-index:252285952"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4</w:t>
                  </w:r>
                </w:p>
              </w:txbxContent>
            </v:textbox>
            <w10:wrap type="none"/>
          </v:shape>
        </w:pict>
      </w:r>
      <w:r>
        <w:rPr>
          <w:w w:val="120"/>
        </w:rPr>
        <w:t>+</w:t>
        <w:tab/>
        <w:t>+</w:t>
      </w:r>
    </w:p>
    <w:p>
      <w:pPr>
        <w:pStyle w:val="BodyText"/>
        <w:tabs>
          <w:tab w:pos="839" w:val="left" w:leader="none"/>
          <w:tab w:pos="1358" w:val="left" w:leader="none"/>
        </w:tabs>
        <w:spacing w:line="199" w:lineRule="exact" w:before="127"/>
        <w:ind w:left="321"/>
      </w:pPr>
      <w:r>
        <w:rPr/>
        <w:br w:type="column"/>
      </w:r>
      <w:r>
        <w:rPr>
          <w:rFonts w:ascii="Times New Roman"/>
          <w:spacing w:val="-8"/>
          <w:w w:val="99"/>
          <w:u w:val="single"/>
        </w:rPr>
        <w:t> </w:t>
      </w:r>
      <w:r>
        <w:rPr>
          <w:w w:val="115"/>
          <w:u w:val="single"/>
        </w:rPr>
        <w:t>1</w:t>
      </w:r>
      <w:r>
        <w:rPr>
          <w:w w:val="115"/>
        </w:rPr>
        <w:tab/>
      </w:r>
      <w:r>
        <w:rPr>
          <w:w w:val="115"/>
          <w:u w:val="single"/>
        </w:rPr>
        <w:t> 1</w:t>
      </w:r>
      <w:r>
        <w:rPr>
          <w:w w:val="115"/>
        </w:rPr>
        <w:tab/>
      </w:r>
      <w:r>
        <w:rPr>
          <w:w w:val="115"/>
          <w:u w:val="single"/>
        </w:rPr>
        <w:t> 1</w:t>
      </w:r>
    </w:p>
    <w:p>
      <w:pPr>
        <w:pStyle w:val="BodyText"/>
        <w:tabs>
          <w:tab w:pos="597" w:val="left" w:leader="none"/>
          <w:tab w:pos="1116" w:val="left" w:leader="none"/>
        </w:tabs>
        <w:spacing w:line="199" w:lineRule="exact"/>
        <w:ind w:left="79"/>
      </w:pPr>
      <w:r>
        <w:rPr/>
        <w:pict>
          <v:shape style="position:absolute;margin-left:358.26001pt;margin-top:5.882069pt;width:9.7pt;height:11.9pt;mso-position-horizontal-relative:page;mso-position-vertical-relative:paragraph;z-index:-284694528"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5</w:t>
                  </w:r>
                </w:p>
              </w:txbxContent>
            </v:textbox>
            <w10:wrap type="none"/>
          </v:shape>
        </w:pict>
      </w:r>
      <w:r>
        <w:rPr/>
        <w:pict>
          <v:shape style="position:absolute;margin-left:384.17099pt;margin-top:5.882069pt;width:9.7pt;height:11.9pt;mso-position-horizontal-relative:page;mso-position-vertical-relative:paragraph;z-index:-284693504"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6</w:t>
                  </w:r>
                </w:p>
              </w:txbxContent>
            </v:textbox>
            <w10:wrap type="none"/>
          </v:shape>
        </w:pict>
      </w:r>
      <w:r>
        <w:rPr/>
        <w:pict>
          <v:shape style="position:absolute;margin-left:410.082001pt;margin-top:5.882069pt;width:9.7pt;height:11.9pt;mso-position-horizontal-relative:page;mso-position-vertical-relative:paragraph;z-index:252289024" type="#_x0000_t202" filled="false" stroked="false">
            <v:textbox inset="0,0,0,0">
              <w:txbxContent>
                <w:p>
                  <w:pPr>
                    <w:spacing w:line="141" w:lineRule="auto" w:before="28"/>
                    <w:ind w:left="0" w:right="0" w:firstLine="0"/>
                    <w:jc w:val="left"/>
                    <w:rPr>
                      <w:rFonts w:ascii="Times New Roman"/>
                      <w:sz w:val="16"/>
                    </w:rPr>
                  </w:pPr>
                  <w:r>
                    <w:rPr>
                      <w:w w:val="95"/>
                      <w:position w:val="-5"/>
                      <w:sz w:val="22"/>
                    </w:rPr>
                    <w:t>3</w:t>
                  </w:r>
                  <w:r>
                    <w:rPr>
                      <w:rFonts w:ascii="Times New Roman"/>
                      <w:w w:val="95"/>
                      <w:sz w:val="16"/>
                    </w:rPr>
                    <w:t>7</w:t>
                  </w:r>
                </w:p>
              </w:txbxContent>
            </v:textbox>
            <w10:wrap type="none"/>
          </v:shape>
        </w:pict>
      </w:r>
      <w:r>
        <w:rPr>
          <w:w w:val="120"/>
        </w:rPr>
        <w:t>+</w:t>
        <w:tab/>
        <w:t>+</w:t>
        <w:tab/>
        <w:t>+</w:t>
      </w:r>
    </w:p>
    <w:p>
      <w:pPr>
        <w:spacing w:after="0" w:line="199" w:lineRule="exact"/>
        <w:sectPr>
          <w:type w:val="continuous"/>
          <w:pgSz w:w="12240" w:h="15840"/>
          <w:pgMar w:top="1500" w:bottom="280" w:left="1280" w:right="340"/>
          <w:cols w:num="3" w:equalWidth="0">
            <w:col w:w="4487" w:space="40"/>
            <w:col w:w="997" w:space="39"/>
            <w:col w:w="5057"/>
          </w:cols>
        </w:sectPr>
      </w:pPr>
    </w:p>
    <w:p>
      <w:pPr>
        <w:pStyle w:val="BodyText"/>
        <w:spacing w:before="6"/>
        <w:rPr>
          <w:sz w:val="13"/>
        </w:rPr>
      </w:pPr>
    </w:p>
    <w:p>
      <w:pPr>
        <w:pStyle w:val="BodyText"/>
        <w:tabs>
          <w:tab w:pos="2220" w:val="left" w:leader="none"/>
          <w:tab w:pos="3237" w:val="left" w:leader="none"/>
          <w:tab w:pos="4655" w:val="left" w:leader="none"/>
          <w:tab w:pos="5320" w:val="left" w:leader="none"/>
          <w:tab w:pos="6961" w:val="left" w:leader="none"/>
        </w:tabs>
        <w:spacing w:line="180" w:lineRule="exact" w:before="62"/>
        <w:ind w:left="1213"/>
      </w:pPr>
      <w:r>
        <w:rPr>
          <w:w w:val="105"/>
        </w:rPr>
        <w:t>2</w:t>
        <w:tab/>
        <w:t>1</w:t>
        <w:tab/>
        <w:t>1</w:t>
        <w:tab/>
        <w:t>3</w:t>
        <w:tab/>
        <w:t>1</w:t>
        <w:tab/>
        <w:t>1</w:t>
      </w:r>
    </w:p>
    <w:p>
      <w:pPr>
        <w:tabs>
          <w:tab w:pos="3926" w:val="left" w:leader="none"/>
        </w:tabs>
        <w:spacing w:line="182" w:lineRule="auto" w:before="0"/>
        <w:ind w:left="1213" w:right="0" w:firstLine="0"/>
        <w:jc w:val="left"/>
        <w:rPr>
          <w:sz w:val="22"/>
        </w:rPr>
      </w:pPr>
      <w:r>
        <w:rPr/>
        <w:pict>
          <v:line style="position:absolute;mso-position-horizontal-relative:page;mso-position-vertical-relative:paragraph;z-index:-284728320" from="124.653999pt,7.311109pt" to="130.108999pt,7.311109pt" stroked="true" strokeweight=".436pt" strokecolor="#000000">
            <v:stroke dashstyle="solid"/>
            <w10:wrap type="none"/>
          </v:line>
        </w:pict>
      </w:r>
      <w:r>
        <w:rPr/>
        <w:pict>
          <v:line style="position:absolute;mso-position-horizontal-relative:page;mso-position-vertical-relative:paragraph;z-index:-284727296" from="175.014999pt,7.311109pt" to="180.469999pt,7.311109pt" stroked="true" strokeweight=".436pt" strokecolor="#000000">
            <v:stroke dashstyle="solid"/>
            <w10:wrap type="none"/>
          </v:line>
        </w:pict>
      </w:r>
      <w:r>
        <w:rPr/>
        <w:pict>
          <v:line style="position:absolute;mso-position-horizontal-relative:page;mso-position-vertical-relative:paragraph;z-index:-284726272" from="223.511993pt,7.311109pt" to="233.698993pt,7.311109pt" stroked="true" strokeweight=".436pt" strokecolor="#000000">
            <v:stroke dashstyle="solid"/>
            <w10:wrap type="none"/>
          </v:line>
        </w:pict>
      </w:r>
      <w:r>
        <w:rPr/>
        <w:pict>
          <v:line style="position:absolute;mso-position-horizontal-relative:page;mso-position-vertical-relative:paragraph;z-index:-284725248" from="296.800995pt,7.311109pt" to="302.255995pt,7.311109pt" stroked="true" strokeweight=".436pt" strokecolor="#000000">
            <v:stroke dashstyle="solid"/>
            <w10:wrap type="none"/>
          </v:line>
        </w:pict>
      </w:r>
      <w:r>
        <w:rPr/>
        <w:pict>
          <v:line style="position:absolute;mso-position-horizontal-relative:page;mso-position-vertical-relative:paragraph;z-index:-284724224" from="327.677002pt,7.311109pt" to="337.864002pt,7.311109pt" stroked="true" strokeweight=".436pt" strokecolor="#000000">
            <v:stroke dashstyle="solid"/>
            <w10:wrap type="none"/>
          </v:line>
        </w:pict>
      </w:r>
      <w:r>
        <w:rPr/>
        <w:pict>
          <v:line style="position:absolute;mso-position-horizontal-relative:page;mso-position-vertical-relative:paragraph;z-index:-284723200" from="403.890991pt,7.311109pt" to="425.708991pt,7.311109pt" stroked="true" strokeweight=".436pt" strokecolor="#000000">
            <v:stroke dashstyle="solid"/>
            <w10:wrap type="none"/>
          </v:line>
        </w:pict>
      </w:r>
      <w:r>
        <w:rPr>
          <w:w w:val="105"/>
          <w:position w:val="-14"/>
          <w:sz w:val="22"/>
        </w:rPr>
        <w:t>3 </w:t>
      </w:r>
      <w:r>
        <w:rPr>
          <w:rFonts w:ascii="Times New Roman" w:hAnsi="Times New Roman"/>
          <w:i/>
          <w:w w:val="105"/>
          <w:sz w:val="22"/>
        </w:rPr>
        <w:t>S </w:t>
      </w:r>
      <w:r>
        <w:rPr>
          <w:w w:val="105"/>
          <w:sz w:val="22"/>
        </w:rPr>
        <w:t>= </w:t>
      </w:r>
      <w:r>
        <w:rPr>
          <w:rFonts w:ascii="Times New Roman" w:hAnsi="Times New Roman"/>
          <w:i/>
          <w:w w:val="105"/>
          <w:sz w:val="22"/>
        </w:rPr>
        <w:t>S </w:t>
      </w:r>
      <w:r>
        <w:rPr>
          <w:rFonts w:ascii="MS UI Gothic" w:hAnsi="MS UI Gothic"/>
          <w:w w:val="105"/>
          <w:sz w:val="22"/>
        </w:rPr>
        <w:t>− </w:t>
      </w:r>
      <w:r>
        <w:rPr>
          <w:w w:val="105"/>
          <w:position w:val="-14"/>
          <w:sz w:val="22"/>
        </w:rPr>
        <w:t>3 </w:t>
      </w:r>
      <w:r>
        <w:rPr>
          <w:rFonts w:ascii="Times New Roman" w:hAnsi="Times New Roman"/>
          <w:i/>
          <w:w w:val="105"/>
          <w:sz w:val="22"/>
        </w:rPr>
        <w:t>S </w:t>
      </w:r>
      <w:r>
        <w:rPr>
          <w:w w:val="105"/>
          <w:sz w:val="22"/>
        </w:rPr>
        <w:t>= 1</w:t>
      </w:r>
      <w:r>
        <w:rPr>
          <w:spacing w:val="21"/>
          <w:w w:val="105"/>
          <w:sz w:val="22"/>
        </w:rPr>
        <w:t> </w:t>
      </w:r>
      <w:r>
        <w:rPr>
          <w:rFonts w:ascii="MS UI Gothic" w:hAnsi="MS UI Gothic"/>
          <w:w w:val="105"/>
          <w:sz w:val="22"/>
        </w:rPr>
        <w:t>−</w:t>
      </w:r>
      <w:r>
        <w:rPr>
          <w:rFonts w:ascii="MS UI Gothic" w:hAnsi="MS UI Gothic"/>
          <w:spacing w:val="9"/>
          <w:w w:val="105"/>
          <w:sz w:val="22"/>
        </w:rPr>
        <w:t> </w:t>
      </w:r>
      <w:r>
        <w:rPr>
          <w:w w:val="105"/>
          <w:position w:val="-14"/>
          <w:sz w:val="22"/>
        </w:rPr>
        <w:t>3</w:t>
      </w:r>
      <w:r>
        <w:rPr>
          <w:rFonts w:ascii="Times New Roman" w:hAnsi="Times New Roman"/>
          <w:w w:val="105"/>
          <w:position w:val="-8"/>
          <w:sz w:val="16"/>
        </w:rPr>
        <w:t>7</w:t>
        <w:tab/>
      </w:r>
      <w:r>
        <w:rPr>
          <w:w w:val="105"/>
          <w:sz w:val="22"/>
        </w:rPr>
        <w:t>so</w:t>
      </w:r>
      <w:r>
        <w:rPr>
          <w:spacing w:val="16"/>
          <w:w w:val="105"/>
          <w:sz w:val="22"/>
        </w:rPr>
        <w:t> </w:t>
      </w:r>
      <w:r>
        <w:rPr>
          <w:rFonts w:ascii="Times New Roman" w:hAnsi="Times New Roman"/>
          <w:i/>
          <w:w w:val="105"/>
          <w:sz w:val="22"/>
        </w:rPr>
        <w:t>S</w:t>
      </w:r>
      <w:r>
        <w:rPr>
          <w:rFonts w:ascii="Times New Roman" w:hAnsi="Times New Roman"/>
          <w:i/>
          <w:spacing w:val="15"/>
          <w:w w:val="105"/>
          <w:sz w:val="22"/>
        </w:rPr>
        <w:t> </w:t>
      </w:r>
      <w:r>
        <w:rPr>
          <w:w w:val="105"/>
          <w:sz w:val="22"/>
        </w:rPr>
        <w:t>=</w:t>
      </w:r>
      <w:r>
        <w:rPr>
          <w:spacing w:val="28"/>
          <w:w w:val="105"/>
          <w:sz w:val="22"/>
        </w:rPr>
        <w:t> </w:t>
      </w:r>
      <w:r>
        <w:rPr>
          <w:w w:val="105"/>
          <w:position w:val="-14"/>
          <w:sz w:val="22"/>
        </w:rPr>
        <w:t>2</w:t>
      </w:r>
      <w:r>
        <w:rPr>
          <w:spacing w:val="-33"/>
          <w:w w:val="105"/>
          <w:position w:val="-14"/>
          <w:sz w:val="22"/>
        </w:rPr>
        <w:t> </w:t>
      </w:r>
      <w:r>
        <w:rPr>
          <w:w w:val="105"/>
          <w:sz w:val="22"/>
        </w:rPr>
        <w:t>(1</w:t>
      </w:r>
      <w:r>
        <w:rPr>
          <w:spacing w:val="-8"/>
          <w:w w:val="105"/>
          <w:sz w:val="22"/>
        </w:rPr>
        <w:t> </w:t>
      </w:r>
      <w:r>
        <w:rPr>
          <w:rFonts w:ascii="MS UI Gothic" w:hAnsi="MS UI Gothic"/>
          <w:w w:val="105"/>
          <w:sz w:val="22"/>
        </w:rPr>
        <w:t>−</w:t>
      </w:r>
      <w:r>
        <w:rPr>
          <w:rFonts w:ascii="MS UI Gothic" w:hAnsi="MS UI Gothic"/>
          <w:spacing w:val="1"/>
          <w:w w:val="105"/>
          <w:sz w:val="22"/>
        </w:rPr>
        <w:t> </w:t>
      </w:r>
      <w:r>
        <w:rPr>
          <w:w w:val="105"/>
          <w:position w:val="-14"/>
          <w:sz w:val="22"/>
        </w:rPr>
        <w:t>3</w:t>
      </w:r>
      <w:r>
        <w:rPr>
          <w:rFonts w:ascii="Times New Roman" w:hAnsi="Times New Roman"/>
          <w:w w:val="105"/>
          <w:position w:val="-8"/>
          <w:sz w:val="16"/>
        </w:rPr>
        <w:t>7</w:t>
      </w:r>
      <w:r>
        <w:rPr>
          <w:rFonts w:ascii="Times New Roman" w:hAnsi="Times New Roman"/>
          <w:spacing w:val="-10"/>
          <w:w w:val="105"/>
          <w:position w:val="-8"/>
          <w:sz w:val="16"/>
        </w:rPr>
        <w:t> </w:t>
      </w:r>
      <w:r>
        <w:rPr>
          <w:w w:val="105"/>
          <w:sz w:val="22"/>
        </w:rPr>
        <w:t>)</w:t>
      </w:r>
      <w:r>
        <w:rPr>
          <w:spacing w:val="4"/>
          <w:w w:val="105"/>
          <w:sz w:val="22"/>
        </w:rPr>
        <w:t> </w:t>
      </w:r>
      <w:r>
        <w:rPr>
          <w:w w:val="105"/>
          <w:sz w:val="22"/>
        </w:rPr>
        <w:t>=</w:t>
      </w:r>
      <w:r>
        <w:rPr>
          <w:spacing w:val="4"/>
          <w:w w:val="105"/>
          <w:sz w:val="22"/>
        </w:rPr>
        <w:t> </w:t>
      </w:r>
      <w:r>
        <w:rPr>
          <w:w w:val="105"/>
          <w:sz w:val="22"/>
        </w:rPr>
        <w:t>1</w:t>
      </w:r>
      <w:r>
        <w:rPr>
          <w:rFonts w:ascii="Times New Roman" w:hAnsi="Times New Roman"/>
          <w:i/>
          <w:w w:val="105"/>
          <w:sz w:val="22"/>
        </w:rPr>
        <w:t>.</w:t>
      </w:r>
      <w:r>
        <w:rPr>
          <w:w w:val="105"/>
          <w:sz w:val="22"/>
        </w:rPr>
        <w:t>5</w:t>
      </w:r>
      <w:r>
        <w:rPr>
          <w:spacing w:val="-8"/>
          <w:w w:val="105"/>
          <w:sz w:val="22"/>
        </w:rPr>
        <w:t> </w:t>
      </w:r>
      <w:r>
        <w:rPr>
          <w:rFonts w:ascii="MS UI Gothic" w:hAnsi="MS UI Gothic"/>
          <w:w w:val="115"/>
          <w:sz w:val="22"/>
        </w:rPr>
        <w:t>·</w:t>
      </w:r>
      <w:r>
        <w:rPr>
          <w:rFonts w:ascii="MS UI Gothic" w:hAnsi="MS UI Gothic"/>
          <w:spacing w:val="-29"/>
          <w:w w:val="115"/>
          <w:sz w:val="22"/>
        </w:rPr>
        <w:t> </w:t>
      </w:r>
      <w:r>
        <w:rPr>
          <w:w w:val="105"/>
          <w:sz w:val="22"/>
        </w:rPr>
        <w:t>(1</w:t>
      </w:r>
      <w:r>
        <w:rPr>
          <w:spacing w:val="-9"/>
          <w:w w:val="105"/>
          <w:sz w:val="22"/>
        </w:rPr>
        <w:t> </w:t>
      </w:r>
      <w:r>
        <w:rPr>
          <w:rFonts w:ascii="MS UI Gothic" w:hAnsi="MS UI Gothic"/>
          <w:w w:val="105"/>
          <w:sz w:val="22"/>
        </w:rPr>
        <w:t>−</w:t>
      </w:r>
      <w:r>
        <w:rPr>
          <w:rFonts w:ascii="MS UI Gothic" w:hAnsi="MS UI Gothic"/>
          <w:spacing w:val="2"/>
          <w:w w:val="105"/>
          <w:sz w:val="22"/>
        </w:rPr>
        <w:t> </w:t>
      </w:r>
      <w:r>
        <w:rPr>
          <w:w w:val="105"/>
          <w:position w:val="-14"/>
          <w:sz w:val="22"/>
        </w:rPr>
        <w:t>2187</w:t>
      </w:r>
      <w:r>
        <w:rPr>
          <w:spacing w:val="-33"/>
          <w:w w:val="105"/>
          <w:position w:val="-14"/>
          <w:sz w:val="22"/>
        </w:rPr>
        <w:t> </w:t>
      </w:r>
      <w:r>
        <w:rPr>
          <w:w w:val="105"/>
          <w:sz w:val="22"/>
        </w:rPr>
        <w:t>)</w:t>
      </w:r>
      <w:r>
        <w:rPr>
          <w:spacing w:val="4"/>
          <w:w w:val="105"/>
          <w:sz w:val="22"/>
        </w:rPr>
        <w:t> </w:t>
      </w:r>
      <w:r>
        <w:rPr>
          <w:rFonts w:ascii="MS UI Gothic" w:hAnsi="MS UI Gothic"/>
          <w:w w:val="160"/>
          <w:sz w:val="22"/>
        </w:rPr>
        <w:t>≈</w:t>
      </w:r>
      <w:r>
        <w:rPr>
          <w:rFonts w:ascii="MS UI Gothic" w:hAnsi="MS UI Gothic"/>
          <w:spacing w:val="-48"/>
          <w:w w:val="160"/>
          <w:sz w:val="22"/>
        </w:rPr>
        <w:t> </w:t>
      </w:r>
      <w:r>
        <w:rPr>
          <w:w w:val="105"/>
          <w:sz w:val="22"/>
        </w:rPr>
        <w:t>1</w:t>
      </w:r>
      <w:r>
        <w:rPr>
          <w:rFonts w:ascii="Times New Roman" w:hAnsi="Times New Roman"/>
          <w:i/>
          <w:w w:val="105"/>
          <w:sz w:val="22"/>
        </w:rPr>
        <w:t>.</w:t>
      </w:r>
      <w:r>
        <w:rPr>
          <w:w w:val="105"/>
          <w:sz w:val="22"/>
        </w:rPr>
        <w:t>499</w:t>
      </w:r>
    </w:p>
    <w:p>
      <w:pPr>
        <w:pStyle w:val="BodyText"/>
        <w:spacing w:before="4"/>
        <w:rPr>
          <w:sz w:val="50"/>
        </w:rPr>
      </w:pPr>
    </w:p>
    <w:p>
      <w:pPr>
        <w:pStyle w:val="Heading9"/>
        <w:spacing w:line="208" w:lineRule="exact" w:before="1"/>
      </w:pPr>
      <w:r>
        <w:rPr/>
        <w:t>Example 11.23</w:t>
      </w:r>
    </w:p>
    <w:p>
      <w:pPr>
        <w:pStyle w:val="BodyText"/>
        <w:tabs>
          <w:tab w:pos="745" w:val="left" w:leader="none"/>
        </w:tabs>
        <w:spacing w:line="380" w:lineRule="exact"/>
        <w:ind w:left="160"/>
      </w:pPr>
      <w:r>
        <w:rPr/>
        <w:pict>
          <v:line style="position:absolute;mso-position-horizontal-relative:page;mso-position-vertical-relative:paragraph;z-index:-284722176" from="284.583008pt,13.873533pt" to="316.508008pt,13.873533pt" stroked="true" strokeweight=".436pt" strokecolor="#000000">
            <v:stroke dashstyle="solid"/>
            <w10:wrap type="none"/>
          </v:line>
        </w:pict>
      </w:r>
      <w:r>
        <w:rPr/>
        <w:pict>
          <v:line style="position:absolute;mso-position-horizontal-relative:page;mso-position-vertical-relative:paragraph;z-index:-284721152" from="333.445007pt,13.873533pt" to="352.651007pt,13.873533pt" stroked="true" strokeweight=".436pt" strokecolor="#000000">
            <v:stroke dashstyle="solid"/>
            <w10:wrap type="none"/>
          </v:line>
        </w:pict>
      </w:r>
      <w:r>
        <w:rPr/>
        <w:pict>
          <v:shape style="position:absolute;margin-left:83.514999pt;margin-top:13.848958pt;width:15.45pt;height:8pt;mso-position-horizontal-relative:page;mso-position-vertical-relative:paragraph;z-index:-284691456"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=0</w:t>
                  </w:r>
                </w:p>
              </w:txbxContent>
            </v:textbox>
            <w10:wrap type="none"/>
          </v:shape>
        </w:pict>
      </w:r>
      <w:r>
        <w:rPr/>
        <w:pict>
          <v:shape style="position:absolute;margin-left:293.019012pt;margin-top:14.153825pt;width:15.1pt;height:13.85pt;mso-position-horizontal-relative:page;mso-position-vertical-relative:paragraph;z-index:-284690432" type="#_x0000_t202" filled="false" stroked="false">
            <v:textbox inset="0,0,0,0">
              <w:txbxContent>
                <w:p>
                  <w:pPr>
                    <w:spacing w:line="195" w:lineRule="exact" w:before="0"/>
                    <w:ind w:left="0" w:right="0" w:firstLine="0"/>
                    <w:jc w:val="left"/>
                    <w:rPr>
                      <w:rFonts w:ascii="Times New Roman" w:hAnsi="Times New Roman"/>
                      <w:sz w:val="16"/>
                    </w:rPr>
                  </w:pPr>
                  <w:r>
                    <w:rPr>
                      <w:rFonts w:ascii="Times New Roman" w:hAnsi="Times New Roman"/>
                      <w:w w:val="105"/>
                      <w:sz w:val="16"/>
                    </w:rPr>
                    <w:t>1</w:t>
                  </w:r>
                  <w:r>
                    <w:rPr>
                      <w:rFonts w:ascii="Lucida Sans Unicode" w:hAnsi="Lucida Sans Unicode"/>
                      <w:w w:val="105"/>
                      <w:sz w:val="16"/>
                    </w:rPr>
                    <w:t>−</w:t>
                  </w:r>
                  <w:r>
                    <w:rPr>
                      <w:rFonts w:ascii="Times New Roman" w:hAnsi="Times New Roman"/>
                      <w:w w:val="105"/>
                      <w:sz w:val="16"/>
                    </w:rPr>
                    <w:t>3</w:t>
                  </w:r>
                </w:p>
              </w:txbxContent>
            </v:textbox>
            <w10:wrap type="none"/>
          </v:shape>
        </w:pict>
      </w:r>
      <w:r>
        <w:rPr/>
        <w:pict>
          <v:shape style="position:absolute;margin-left:340.931pt;margin-top:14.384958pt;width:4.25pt;height:8pt;mso-position-horizontal-relative:page;mso-position-vertical-relative:paragraph;z-index:-2846894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75.937988pt;margin-top:14.384958pt;width:4.25pt;height:8pt;mso-position-horizontal-relative:page;mso-position-vertical-relative:paragraph;z-index:-2846883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rFonts w:ascii="宋体" w:hAnsi="宋体"/>
          <w:w w:val="135"/>
          <w:position w:val="16"/>
        </w:rPr>
        <w:t>2</w:t>
      </w:r>
      <w:r>
        <w:rPr>
          <w:rFonts w:ascii="Times New Roman" w:hAnsi="Times New Roman"/>
          <w:w w:val="135"/>
          <w:position w:val="10"/>
          <w:sz w:val="16"/>
        </w:rPr>
        <w:t>6</w:t>
        <w:tab/>
      </w:r>
      <w:r>
        <w:rPr>
          <w:w w:val="110"/>
        </w:rPr>
        <w:t>3</w:t>
      </w:r>
      <w:r>
        <w:rPr>
          <w:rFonts w:ascii="Times New Roman" w:hAnsi="Times New Roman"/>
          <w:i/>
          <w:w w:val="110"/>
          <w:vertAlign w:val="superscript"/>
        </w:rPr>
        <w:t>k</w:t>
      </w:r>
      <w:r>
        <w:rPr>
          <w:rFonts w:ascii="Times New Roman" w:hAnsi="Times New Roman"/>
          <w:i/>
          <w:w w:val="110"/>
          <w:vertAlign w:val="baseline"/>
        </w:rPr>
        <w:t> </w:t>
      </w:r>
      <w:r>
        <w:rPr>
          <w:w w:val="110"/>
          <w:vertAlign w:val="baseline"/>
        </w:rPr>
        <w:t>= 1 + 3 + 3</w:t>
      </w:r>
      <w:r>
        <w:rPr>
          <w:rFonts w:ascii="Times New Roman" w:hAnsi="Times New Roman"/>
          <w:w w:val="110"/>
          <w:vertAlign w:val="superscript"/>
        </w:rPr>
        <w:t>2</w:t>
      </w:r>
      <w:r>
        <w:rPr>
          <w:rFonts w:ascii="Times New Roman" w:hAnsi="Times New Roman"/>
          <w:w w:val="110"/>
          <w:vertAlign w:val="baseline"/>
        </w:rPr>
        <w:t> </w:t>
      </w:r>
      <w:r>
        <w:rPr>
          <w:w w:val="110"/>
          <w:vertAlign w:val="baseline"/>
        </w:rPr>
        <w:t>+ 3</w:t>
      </w:r>
      <w:r>
        <w:rPr>
          <w:rFonts w:ascii="Times New Roman" w:hAnsi="Times New Roman"/>
          <w:w w:val="110"/>
          <w:vertAlign w:val="superscript"/>
        </w:rPr>
        <w:t>3</w:t>
      </w:r>
      <w:r>
        <w:rPr>
          <w:rFonts w:ascii="Times New Roman" w:hAnsi="Times New Roman"/>
          <w:w w:val="110"/>
          <w:vertAlign w:val="baseline"/>
        </w:rPr>
        <w:t> </w:t>
      </w:r>
      <w:r>
        <w:rPr>
          <w:w w:val="110"/>
          <w:vertAlign w:val="baseline"/>
        </w:rPr>
        <w:t>+ 3</w:t>
      </w:r>
      <w:r>
        <w:rPr>
          <w:rFonts w:ascii="Times New Roman" w:hAnsi="Times New Roman"/>
          <w:w w:val="110"/>
          <w:vertAlign w:val="superscript"/>
        </w:rPr>
        <w:t>4</w:t>
      </w:r>
      <w:r>
        <w:rPr>
          <w:rFonts w:ascii="Times New Roman" w:hAnsi="Times New Roman"/>
          <w:w w:val="110"/>
          <w:vertAlign w:val="baseline"/>
        </w:rPr>
        <w:t> </w:t>
      </w:r>
      <w:r>
        <w:rPr>
          <w:w w:val="110"/>
          <w:vertAlign w:val="baseline"/>
        </w:rPr>
        <w:t>+ 3</w:t>
      </w:r>
      <w:r>
        <w:rPr>
          <w:rFonts w:ascii="Times New Roman" w:hAnsi="Times New Roman"/>
          <w:w w:val="110"/>
          <w:vertAlign w:val="superscript"/>
        </w:rPr>
        <w:t>5</w:t>
      </w:r>
      <w:r>
        <w:rPr>
          <w:rFonts w:ascii="Times New Roman" w:hAnsi="Times New Roman"/>
          <w:w w:val="110"/>
          <w:vertAlign w:val="baseline"/>
        </w:rPr>
        <w:t> </w:t>
      </w:r>
      <w:r>
        <w:rPr>
          <w:w w:val="110"/>
          <w:vertAlign w:val="baseline"/>
        </w:rPr>
        <w:t>+ 3</w:t>
      </w:r>
      <w:r>
        <w:rPr>
          <w:rFonts w:ascii="Times New Roman" w:hAnsi="Times New Roman"/>
          <w:w w:val="110"/>
          <w:vertAlign w:val="superscript"/>
        </w:rPr>
        <w:t>6</w:t>
      </w:r>
      <w:r>
        <w:rPr>
          <w:rFonts w:ascii="Times New Roman" w:hAnsi="Times New Roman"/>
          <w:w w:val="110"/>
          <w:vertAlign w:val="baseline"/>
        </w:rPr>
        <w:t> </w:t>
      </w:r>
      <w:r>
        <w:rPr>
          <w:w w:val="110"/>
          <w:vertAlign w:val="baseline"/>
        </w:rPr>
        <w:t>= </w:t>
      </w:r>
      <w:r>
        <w:rPr>
          <w:rFonts w:ascii="Times New Roman" w:hAnsi="Times New Roman"/>
          <w:w w:val="110"/>
          <w:position w:val="14"/>
          <w:sz w:val="16"/>
          <w:vertAlign w:val="baseline"/>
        </w:rPr>
        <w:t>1</w:t>
      </w:r>
      <w:r>
        <w:rPr>
          <w:w w:val="110"/>
          <w:position w:val="12"/>
          <w:vertAlign w:val="baseline"/>
        </w:rPr>
        <w:t>(</w:t>
      </w:r>
      <w:r>
        <w:rPr>
          <w:rFonts w:ascii="Times New Roman" w:hAnsi="Times New Roman"/>
          <w:w w:val="110"/>
          <w:position w:val="14"/>
          <w:sz w:val="16"/>
          <w:vertAlign w:val="baseline"/>
        </w:rPr>
        <w:t>1</w:t>
      </w:r>
      <w:r>
        <w:rPr>
          <w:rFonts w:ascii="Lucida Sans Unicode" w:hAnsi="Lucida Sans Unicode"/>
          <w:w w:val="110"/>
          <w:position w:val="14"/>
          <w:sz w:val="16"/>
          <w:vertAlign w:val="baseline"/>
        </w:rPr>
        <w:t>−</w:t>
      </w:r>
      <w:r>
        <w:rPr>
          <w:rFonts w:ascii="Times New Roman" w:hAnsi="Times New Roman"/>
          <w:w w:val="110"/>
          <w:position w:val="14"/>
          <w:sz w:val="16"/>
          <w:vertAlign w:val="baseline"/>
        </w:rPr>
        <w:t>3</w:t>
      </w:r>
      <w:r>
        <w:rPr>
          <w:rFonts w:ascii="Times New Roman" w:hAnsi="Times New Roman"/>
          <w:w w:val="110"/>
          <w:position w:val="19"/>
          <w:sz w:val="12"/>
          <w:vertAlign w:val="baseline"/>
        </w:rPr>
        <w:t>7</w:t>
      </w:r>
      <w:r>
        <w:rPr>
          <w:w w:val="110"/>
          <w:position w:val="12"/>
          <w:vertAlign w:val="baseline"/>
        </w:rPr>
        <w:t>) </w:t>
      </w:r>
      <w:r>
        <w:rPr>
          <w:w w:val="110"/>
          <w:vertAlign w:val="baseline"/>
        </w:rPr>
        <w:t>= </w:t>
      </w:r>
      <w:r>
        <w:rPr>
          <w:rFonts w:ascii="Times New Roman" w:hAnsi="Times New Roman"/>
          <w:spacing w:val="2"/>
          <w:w w:val="110"/>
          <w:vertAlign w:val="superscript"/>
        </w:rPr>
        <w:t>2</w:t>
      </w:r>
      <w:r>
        <w:rPr>
          <w:rFonts w:ascii="Times New Roman" w:hAnsi="Times New Roman"/>
          <w:spacing w:val="2"/>
          <w:w w:val="110"/>
          <w:position w:val="14"/>
          <w:sz w:val="12"/>
          <w:vertAlign w:val="baseline"/>
        </w:rPr>
        <w:t>7</w:t>
      </w:r>
      <w:r>
        <w:rPr>
          <w:rFonts w:ascii="Lucida Sans Unicode" w:hAnsi="Lucida Sans Unicode"/>
          <w:spacing w:val="2"/>
          <w:w w:val="110"/>
          <w:position w:val="9"/>
          <w:sz w:val="16"/>
          <w:vertAlign w:val="baseline"/>
        </w:rPr>
        <w:t>−</w:t>
      </w:r>
      <w:r>
        <w:rPr>
          <w:rFonts w:ascii="Times New Roman" w:hAnsi="Times New Roman"/>
          <w:spacing w:val="2"/>
          <w:w w:val="110"/>
          <w:position w:val="9"/>
          <w:sz w:val="16"/>
          <w:vertAlign w:val="baseline"/>
        </w:rPr>
        <w:t>1 </w:t>
      </w:r>
      <w:r>
        <w:rPr>
          <w:w w:val="110"/>
          <w:vertAlign w:val="baseline"/>
        </w:rPr>
        <w:t>= </w:t>
      </w:r>
      <w:r>
        <w:rPr>
          <w:rFonts w:ascii="Times New Roman" w:hAnsi="Times New Roman"/>
          <w:w w:val="110"/>
          <w:u w:val="single"/>
          <w:vertAlign w:val="superscript"/>
        </w:rPr>
        <w:t>2186</w:t>
      </w:r>
      <w:r>
        <w:rPr>
          <w:rFonts w:ascii="Times New Roman" w:hAnsi="Times New Roman"/>
          <w:w w:val="110"/>
          <w:vertAlign w:val="baseline"/>
        </w:rPr>
        <w:t> </w:t>
      </w:r>
      <w:r>
        <w:rPr>
          <w:w w:val="110"/>
          <w:vertAlign w:val="baseline"/>
        </w:rPr>
        <w:t>= 1093.</w:t>
      </w:r>
    </w:p>
    <w:p>
      <w:pPr>
        <w:spacing w:after="0" w:line="380" w:lineRule="exact"/>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before="62"/>
        <w:ind w:left="520"/>
      </w:pPr>
      <w:bookmarkStart w:name="_bookmark326" w:id="606"/>
      <w:bookmarkEnd w:id="606"/>
      <w:r>
        <w:rPr/>
      </w:r>
      <w:r>
        <w:rPr/>
        <w:t>Using the method rather than the formula, set</w:t>
      </w:r>
    </w:p>
    <w:p>
      <w:pPr>
        <w:pStyle w:val="BodyText"/>
        <w:spacing w:before="10"/>
        <w:rPr>
          <w:sz w:val="18"/>
        </w:rPr>
      </w:pPr>
    </w:p>
    <w:p>
      <w:pPr>
        <w:spacing w:after="0"/>
        <w:rPr>
          <w:sz w:val="18"/>
        </w:rPr>
        <w:sectPr>
          <w:pgSz w:w="12240" w:h="15840"/>
          <w:pgMar w:header="1429" w:footer="0" w:top="1660" w:bottom="280" w:left="1280" w:right="340"/>
        </w:sectPr>
      </w:pPr>
    </w:p>
    <w:p>
      <w:pPr>
        <w:pStyle w:val="BodyText"/>
      </w:pPr>
    </w:p>
    <w:p>
      <w:pPr>
        <w:pStyle w:val="BodyText"/>
      </w:pPr>
    </w:p>
    <w:p>
      <w:pPr>
        <w:pStyle w:val="BodyText"/>
      </w:pPr>
    </w:p>
    <w:p>
      <w:pPr>
        <w:pStyle w:val="BodyText"/>
        <w:spacing w:before="160"/>
        <w:ind w:left="519"/>
      </w:pPr>
      <w:r>
        <w:rPr>
          <w:w w:val="105"/>
        </w:rPr>
        <w:t>The ratio, </w:t>
      </w:r>
      <w:r>
        <w:rPr>
          <w:rFonts w:ascii="Times New Roman"/>
          <w:i/>
          <w:w w:val="105"/>
        </w:rPr>
        <w:t>r </w:t>
      </w:r>
      <w:r>
        <w:rPr>
          <w:w w:val="105"/>
        </w:rPr>
        <w:t>= 3.</w:t>
      </w:r>
    </w:p>
    <w:p>
      <w:pPr>
        <w:spacing w:before="71"/>
        <w:ind w:left="1040" w:right="6890" w:firstLine="0"/>
        <w:jc w:val="center"/>
        <w:rPr>
          <w:rFonts w:ascii="Times New Roman"/>
          <w:sz w:val="16"/>
        </w:rPr>
      </w:pPr>
      <w:r>
        <w:rPr/>
        <w:br w:type="column"/>
      </w:r>
      <w:r>
        <w:rPr>
          <w:rFonts w:ascii="Times New Roman"/>
          <w:w w:val="105"/>
          <w:sz w:val="16"/>
        </w:rPr>
        <w:t>6</w:t>
      </w:r>
    </w:p>
    <w:p>
      <w:pPr>
        <w:pStyle w:val="BodyText"/>
        <w:tabs>
          <w:tab w:pos="1410" w:val="left" w:leader="none"/>
        </w:tabs>
        <w:spacing w:before="32"/>
        <w:ind w:left="621"/>
        <w:rPr>
          <w:rFonts w:ascii="Times New Roman"/>
        </w:rPr>
      </w:pPr>
      <w:r>
        <w:rPr/>
        <w:pict>
          <v:shape style="position:absolute;margin-left:233.662994pt;margin-top:-6.915299pt;width:15.8pt;height:40.75pt;mso-position-horizontal-relative:page;mso-position-vertical-relative:paragraph;z-index:-28466688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05"/>
        </w:rPr>
        <w:t>S</w:t>
      </w:r>
      <w:r>
        <w:rPr>
          <w:rFonts w:ascii="Times New Roman"/>
          <w:i/>
          <w:spacing w:val="29"/>
          <w:w w:val="105"/>
        </w:rPr>
        <w:t> </w:t>
      </w:r>
      <w:r>
        <w:rPr>
          <w:w w:val="105"/>
        </w:rPr>
        <w:t>=</w:t>
        <w:tab/>
        <w:t>3</w:t>
      </w:r>
      <w:r>
        <w:rPr>
          <w:rFonts w:ascii="Times New Roman"/>
          <w:i/>
          <w:w w:val="105"/>
          <w:vertAlign w:val="superscript"/>
        </w:rPr>
        <w:t>k</w:t>
      </w:r>
      <w:r>
        <w:rPr>
          <w:rFonts w:ascii="Times New Roman"/>
          <w:i/>
          <w:w w:val="105"/>
          <w:vertAlign w:val="baseline"/>
        </w:rPr>
        <w:t> </w:t>
      </w:r>
      <w:r>
        <w:rPr>
          <w:w w:val="105"/>
          <w:vertAlign w:val="baseline"/>
        </w:rPr>
        <w:t>= 1 + 3 + 3</w:t>
      </w:r>
      <w:r>
        <w:rPr>
          <w:rFonts w:ascii="Times New Roman"/>
          <w:w w:val="105"/>
          <w:vertAlign w:val="superscript"/>
        </w:rPr>
        <w:t>2</w:t>
      </w:r>
      <w:r>
        <w:rPr>
          <w:rFonts w:ascii="Times New Roman"/>
          <w:w w:val="105"/>
          <w:vertAlign w:val="baseline"/>
        </w:rPr>
        <w:t> </w:t>
      </w:r>
      <w:r>
        <w:rPr>
          <w:w w:val="105"/>
          <w:vertAlign w:val="baseline"/>
        </w:rPr>
        <w:t>+ 3</w:t>
      </w:r>
      <w:r>
        <w:rPr>
          <w:rFonts w:ascii="Times New Roman"/>
          <w:w w:val="105"/>
          <w:vertAlign w:val="superscript"/>
        </w:rPr>
        <w:t>3</w:t>
      </w:r>
      <w:r>
        <w:rPr>
          <w:rFonts w:ascii="Times New Roman"/>
          <w:w w:val="105"/>
          <w:vertAlign w:val="baseline"/>
        </w:rPr>
        <w:t> </w:t>
      </w:r>
      <w:r>
        <w:rPr>
          <w:w w:val="105"/>
          <w:vertAlign w:val="baseline"/>
        </w:rPr>
        <w:t>+ 3</w:t>
      </w:r>
      <w:r>
        <w:rPr>
          <w:rFonts w:ascii="Times New Roman"/>
          <w:w w:val="105"/>
          <w:vertAlign w:val="superscript"/>
        </w:rPr>
        <w:t>4</w:t>
      </w:r>
      <w:r>
        <w:rPr>
          <w:rFonts w:ascii="Times New Roman"/>
          <w:w w:val="105"/>
          <w:vertAlign w:val="baseline"/>
        </w:rPr>
        <w:t> </w:t>
      </w:r>
      <w:r>
        <w:rPr>
          <w:w w:val="105"/>
          <w:vertAlign w:val="baseline"/>
        </w:rPr>
        <w:t>+ 3</w:t>
      </w:r>
      <w:r>
        <w:rPr>
          <w:rFonts w:ascii="Times New Roman"/>
          <w:w w:val="105"/>
          <w:vertAlign w:val="superscript"/>
        </w:rPr>
        <w:t>5</w:t>
      </w:r>
      <w:r>
        <w:rPr>
          <w:rFonts w:ascii="Times New Roman"/>
          <w:w w:val="105"/>
          <w:vertAlign w:val="baseline"/>
        </w:rPr>
        <w:t> </w:t>
      </w:r>
      <w:r>
        <w:rPr>
          <w:w w:val="105"/>
          <w:vertAlign w:val="baseline"/>
        </w:rPr>
        <w:t>+</w:t>
      </w:r>
      <w:r>
        <w:rPr>
          <w:spacing w:val="-40"/>
          <w:w w:val="105"/>
          <w:vertAlign w:val="baseline"/>
        </w:rPr>
        <w:t> </w:t>
      </w:r>
      <w:r>
        <w:rPr>
          <w:w w:val="105"/>
          <w:vertAlign w:val="baseline"/>
        </w:rPr>
        <w:t>3</w:t>
      </w:r>
      <w:r>
        <w:rPr>
          <w:rFonts w:ascii="Times New Roman"/>
          <w:w w:val="105"/>
          <w:vertAlign w:val="superscript"/>
        </w:rPr>
        <w:t>6</w:t>
      </w:r>
    </w:p>
    <w:p>
      <w:pPr>
        <w:spacing w:before="70"/>
        <w:ind w:left="1040" w:right="6890" w:firstLine="0"/>
        <w:jc w:val="center"/>
        <w:rPr>
          <w:rFonts w:ascii="Times New Roman"/>
          <w:sz w:val="16"/>
        </w:rPr>
      </w:pPr>
      <w:r>
        <w:rPr>
          <w:rFonts w:ascii="Times New Roman"/>
          <w:i/>
          <w:w w:val="125"/>
          <w:sz w:val="16"/>
        </w:rPr>
        <w:t>k</w:t>
      </w:r>
      <w:r>
        <w:rPr>
          <w:rFonts w:ascii="Times New Roman"/>
          <w:w w:val="125"/>
          <w:sz w:val="16"/>
        </w:rPr>
        <w:t>=0</w:t>
      </w:r>
    </w:p>
    <w:p>
      <w:pPr>
        <w:pStyle w:val="BodyText"/>
        <w:rPr>
          <w:rFonts w:ascii="Times New Roman"/>
          <w:sz w:val="16"/>
        </w:rPr>
      </w:pPr>
    </w:p>
    <w:p>
      <w:pPr>
        <w:pStyle w:val="BodyText"/>
        <w:spacing w:before="1"/>
        <w:rPr>
          <w:rFonts w:ascii="Times New Roman"/>
          <w:sz w:val="15"/>
        </w:rPr>
      </w:pPr>
    </w:p>
    <w:p>
      <w:pPr>
        <w:spacing w:before="0"/>
        <w:ind w:left="0" w:right="5836" w:firstLine="0"/>
        <w:jc w:val="center"/>
        <w:rPr>
          <w:rFonts w:ascii="Times New Roman"/>
          <w:sz w:val="16"/>
        </w:rPr>
      </w:pPr>
      <w:r>
        <w:rPr/>
        <w:pict>
          <v:shape style="position:absolute;margin-left:234.024002pt;margin-top:2.318926pt;width:15.8pt;height:40.75pt;mso-position-horizontal-relative:page;mso-position-vertical-relative:paragraph;z-index:-28466585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7</w:t>
      </w:r>
    </w:p>
    <w:p>
      <w:pPr>
        <w:pStyle w:val="BodyText"/>
        <w:tabs>
          <w:tab w:pos="1417" w:val="left" w:leader="none"/>
        </w:tabs>
        <w:spacing w:before="33"/>
        <w:ind w:left="519"/>
        <w:rPr>
          <w:rFonts w:ascii="Times New Roman"/>
        </w:rPr>
      </w:pPr>
      <w:r>
        <w:rPr>
          <w:w w:val="105"/>
        </w:rPr>
        <w:t>3</w:t>
      </w:r>
      <w:r>
        <w:rPr>
          <w:rFonts w:ascii="Times New Roman"/>
          <w:i/>
          <w:w w:val="105"/>
        </w:rPr>
        <w:t>S</w:t>
      </w:r>
      <w:r>
        <w:rPr>
          <w:rFonts w:ascii="Times New Roman"/>
          <w:i/>
          <w:spacing w:val="22"/>
          <w:w w:val="105"/>
        </w:rPr>
        <w:t> </w:t>
      </w:r>
      <w:r>
        <w:rPr>
          <w:w w:val="105"/>
        </w:rPr>
        <w:t>=</w:t>
        <w:tab/>
        <w:t>3</w:t>
      </w:r>
      <w:r>
        <w:rPr>
          <w:rFonts w:ascii="Times New Roman"/>
          <w:i/>
          <w:w w:val="105"/>
          <w:vertAlign w:val="superscript"/>
        </w:rPr>
        <w:t>k</w:t>
      </w:r>
      <w:r>
        <w:rPr>
          <w:rFonts w:ascii="Times New Roman"/>
          <w:i/>
          <w:w w:val="105"/>
          <w:vertAlign w:val="baseline"/>
        </w:rPr>
        <w:t> </w:t>
      </w:r>
      <w:r>
        <w:rPr>
          <w:w w:val="105"/>
          <w:vertAlign w:val="baseline"/>
        </w:rPr>
        <w:t>= 3 + 3</w:t>
      </w:r>
      <w:r>
        <w:rPr>
          <w:rFonts w:ascii="Times New Roman"/>
          <w:w w:val="105"/>
          <w:vertAlign w:val="superscript"/>
        </w:rPr>
        <w:t>2</w:t>
      </w:r>
      <w:r>
        <w:rPr>
          <w:rFonts w:ascii="Times New Roman"/>
          <w:w w:val="105"/>
          <w:vertAlign w:val="baseline"/>
        </w:rPr>
        <w:t> </w:t>
      </w:r>
      <w:r>
        <w:rPr>
          <w:w w:val="105"/>
          <w:vertAlign w:val="baseline"/>
        </w:rPr>
        <w:t>+ 3</w:t>
      </w:r>
      <w:r>
        <w:rPr>
          <w:rFonts w:ascii="Times New Roman"/>
          <w:w w:val="105"/>
          <w:vertAlign w:val="superscript"/>
        </w:rPr>
        <w:t>3</w:t>
      </w:r>
      <w:r>
        <w:rPr>
          <w:rFonts w:ascii="Times New Roman"/>
          <w:w w:val="105"/>
          <w:vertAlign w:val="baseline"/>
        </w:rPr>
        <w:t> </w:t>
      </w:r>
      <w:r>
        <w:rPr>
          <w:w w:val="105"/>
          <w:vertAlign w:val="baseline"/>
        </w:rPr>
        <w:t>+ 3</w:t>
      </w:r>
      <w:r>
        <w:rPr>
          <w:rFonts w:ascii="Times New Roman"/>
          <w:w w:val="105"/>
          <w:vertAlign w:val="superscript"/>
        </w:rPr>
        <w:t>4</w:t>
      </w:r>
      <w:r>
        <w:rPr>
          <w:rFonts w:ascii="Times New Roman"/>
          <w:w w:val="105"/>
          <w:vertAlign w:val="baseline"/>
        </w:rPr>
        <w:t> </w:t>
      </w:r>
      <w:r>
        <w:rPr>
          <w:w w:val="105"/>
          <w:vertAlign w:val="baseline"/>
        </w:rPr>
        <w:t>+ 3</w:t>
      </w:r>
      <w:r>
        <w:rPr>
          <w:rFonts w:ascii="Times New Roman"/>
          <w:w w:val="105"/>
          <w:vertAlign w:val="superscript"/>
        </w:rPr>
        <w:t>5</w:t>
      </w:r>
      <w:r>
        <w:rPr>
          <w:rFonts w:ascii="Times New Roman"/>
          <w:w w:val="105"/>
          <w:vertAlign w:val="baseline"/>
        </w:rPr>
        <w:t> </w:t>
      </w:r>
      <w:r>
        <w:rPr>
          <w:w w:val="105"/>
          <w:vertAlign w:val="baseline"/>
        </w:rPr>
        <w:t>+ 3</w:t>
      </w:r>
      <w:r>
        <w:rPr>
          <w:rFonts w:ascii="Times New Roman"/>
          <w:w w:val="105"/>
          <w:vertAlign w:val="superscript"/>
        </w:rPr>
        <w:t>6</w:t>
      </w:r>
      <w:r>
        <w:rPr>
          <w:rFonts w:ascii="Times New Roman"/>
          <w:w w:val="105"/>
          <w:vertAlign w:val="baseline"/>
        </w:rPr>
        <w:t> </w:t>
      </w:r>
      <w:r>
        <w:rPr>
          <w:w w:val="105"/>
          <w:vertAlign w:val="baseline"/>
        </w:rPr>
        <w:t>+</w:t>
      </w:r>
      <w:r>
        <w:rPr>
          <w:spacing w:val="-38"/>
          <w:w w:val="105"/>
          <w:vertAlign w:val="baseline"/>
        </w:rPr>
        <w:t> </w:t>
      </w:r>
      <w:r>
        <w:rPr>
          <w:w w:val="105"/>
          <w:vertAlign w:val="baseline"/>
        </w:rPr>
        <w:t>3</w:t>
      </w:r>
      <w:r>
        <w:rPr>
          <w:rFonts w:ascii="Times New Roman"/>
          <w:w w:val="105"/>
          <w:vertAlign w:val="superscript"/>
        </w:rPr>
        <w:t>7</w:t>
      </w:r>
    </w:p>
    <w:p>
      <w:pPr>
        <w:spacing w:before="70"/>
        <w:ind w:left="1047" w:right="6883"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type w:val="continuous"/>
          <w:pgSz w:w="12240" w:h="15840"/>
          <w:pgMar w:top="1500" w:bottom="280" w:left="1280" w:right="340"/>
          <w:cols w:num="2" w:equalWidth="0">
            <w:col w:w="2156" w:space="178"/>
            <w:col w:w="8286"/>
          </w:cols>
        </w:sectPr>
      </w:pPr>
    </w:p>
    <w:p>
      <w:pPr>
        <w:spacing w:before="278"/>
        <w:ind w:left="2275" w:right="0" w:firstLine="0"/>
        <w:jc w:val="left"/>
        <w:rPr>
          <w:rFonts w:ascii="Times New Roman" w:hAnsi="Times New Roman"/>
          <w:sz w:val="22"/>
        </w:rPr>
      </w:pPr>
      <w:r>
        <w:rPr>
          <w:w w:val="110"/>
          <w:sz w:val="22"/>
        </w:rPr>
        <w:t>2</w:t>
      </w:r>
      <w:r>
        <w:rPr>
          <w:rFonts w:ascii="Times New Roman" w:hAnsi="Times New Roman"/>
          <w:i/>
          <w:w w:val="110"/>
          <w:sz w:val="22"/>
        </w:rPr>
        <w:t>S </w:t>
      </w:r>
      <w:r>
        <w:rPr>
          <w:w w:val="110"/>
          <w:sz w:val="22"/>
        </w:rPr>
        <w:t>= 3</w:t>
      </w:r>
      <w:r>
        <w:rPr>
          <w:rFonts w:ascii="Times New Roman" w:hAnsi="Times New Roman"/>
          <w:i/>
          <w:w w:val="110"/>
          <w:sz w:val="22"/>
        </w:rPr>
        <w:t>S </w:t>
      </w:r>
      <w:r>
        <w:rPr>
          <w:rFonts w:ascii="MS UI Gothic" w:hAnsi="MS UI Gothic"/>
          <w:w w:val="110"/>
          <w:sz w:val="22"/>
        </w:rPr>
        <w:t>− </w:t>
      </w:r>
      <w:r>
        <w:rPr>
          <w:rFonts w:ascii="Times New Roman" w:hAnsi="Times New Roman"/>
          <w:i/>
          <w:w w:val="110"/>
          <w:sz w:val="22"/>
        </w:rPr>
        <w:t>S </w:t>
      </w:r>
      <w:r>
        <w:rPr>
          <w:w w:val="110"/>
          <w:sz w:val="22"/>
        </w:rPr>
        <w:t>= 3</w:t>
      </w:r>
      <w:r>
        <w:rPr>
          <w:rFonts w:ascii="Times New Roman" w:hAnsi="Times New Roman"/>
          <w:w w:val="110"/>
          <w:sz w:val="22"/>
          <w:vertAlign w:val="superscript"/>
        </w:rPr>
        <w:t>7</w:t>
      </w:r>
    </w:p>
    <w:p>
      <w:pPr>
        <w:tabs>
          <w:tab w:pos="854" w:val="left" w:leader="none"/>
        </w:tabs>
        <w:spacing w:before="278"/>
        <w:ind w:left="18" w:right="0" w:firstLine="0"/>
        <w:jc w:val="left"/>
        <w:rPr>
          <w:sz w:val="22"/>
        </w:rPr>
      </w:pPr>
      <w:r>
        <w:rPr/>
        <w:br w:type="column"/>
      </w:r>
      <w:r>
        <w:rPr>
          <w:rFonts w:ascii="MS UI Gothic" w:hAnsi="MS UI Gothic"/>
          <w:w w:val="110"/>
          <w:sz w:val="22"/>
        </w:rPr>
        <w:t>−</w:t>
      </w:r>
      <w:r>
        <w:rPr>
          <w:rFonts w:ascii="MS UI Gothic" w:hAnsi="MS UI Gothic"/>
          <w:spacing w:val="-23"/>
          <w:w w:val="110"/>
          <w:sz w:val="22"/>
        </w:rPr>
        <w:t> </w:t>
      </w:r>
      <w:r>
        <w:rPr>
          <w:w w:val="110"/>
          <w:sz w:val="22"/>
        </w:rPr>
        <w:t>1</w:t>
        <w:tab/>
        <w:t>so </w:t>
      </w:r>
      <w:r>
        <w:rPr>
          <w:rFonts w:ascii="Times New Roman" w:hAnsi="Times New Roman"/>
          <w:i/>
          <w:w w:val="110"/>
          <w:sz w:val="22"/>
        </w:rPr>
        <w:t>S</w:t>
      </w:r>
      <w:r>
        <w:rPr>
          <w:rFonts w:ascii="Times New Roman" w:hAnsi="Times New Roman"/>
          <w:i/>
          <w:spacing w:val="15"/>
          <w:w w:val="110"/>
          <w:sz w:val="22"/>
        </w:rPr>
        <w:t> </w:t>
      </w:r>
      <w:r>
        <w:rPr>
          <w:spacing w:val="-19"/>
          <w:w w:val="110"/>
          <w:sz w:val="22"/>
        </w:rPr>
        <w:t>=</w:t>
      </w:r>
    </w:p>
    <w:p>
      <w:pPr>
        <w:pStyle w:val="BodyText"/>
        <w:tabs>
          <w:tab w:pos="515" w:val="left" w:leader="none"/>
        </w:tabs>
        <w:spacing w:line="202" w:lineRule="exact" w:before="145"/>
        <w:ind w:left="44"/>
      </w:pPr>
      <w:r>
        <w:rPr/>
        <w:br w:type="column"/>
      </w:r>
      <w:r>
        <w:rPr>
          <w:w w:val="105"/>
        </w:rPr>
        <w:t>3</w:t>
      </w:r>
      <w:r>
        <w:rPr>
          <w:rFonts w:ascii="Times New Roman"/>
          <w:w w:val="105"/>
          <w:vertAlign w:val="superscript"/>
        </w:rPr>
        <w:t>7</w:t>
      </w:r>
      <w:r>
        <w:rPr>
          <w:rFonts w:ascii="Times New Roman"/>
          <w:w w:val="105"/>
          <w:vertAlign w:val="baseline"/>
        </w:rPr>
        <w:tab/>
      </w:r>
      <w:r>
        <w:rPr>
          <w:w w:val="105"/>
          <w:vertAlign w:val="baseline"/>
        </w:rPr>
        <w:t>1</w:t>
      </w:r>
    </w:p>
    <w:p>
      <w:pPr>
        <w:pStyle w:val="BodyText"/>
        <w:spacing w:line="149" w:lineRule="exact"/>
        <w:ind w:left="708"/>
      </w:pPr>
      <w:r>
        <w:rPr/>
        <w:pict>
          <v:line style="position:absolute;mso-position-horizontal-relative:page;mso-position-vertical-relative:paragraph;z-index:-284670976" from="343.925995pt,4.800654pt" to="372.900995pt,4.800654pt" stroked="true" strokeweight=".436pt" strokecolor="#000000">
            <v:stroke dashstyle="solid"/>
            <w10:wrap type="none"/>
          </v:line>
        </w:pict>
      </w:r>
      <w:r>
        <w:rPr/>
        <w:pict>
          <v:shape style="position:absolute;margin-left:356.536987pt;margin-top:-8.306898pt;width:8.5pt;height:18.95pt;mso-position-horizontal-relative:page;mso-position-vertical-relative:paragraph;z-index:-284664832" type="#_x0000_t202" filled="false" stroked="false">
            <v:textbox inset="0,0,0,0">
              <w:txbxContent>
                <w:p>
                  <w:pPr>
                    <w:pStyle w:val="BodyText"/>
                    <w:spacing w:line="231" w:lineRule="exact"/>
                    <w:rPr>
                      <w:rFonts w:ascii="MS UI Gothic" w:hAnsi="MS UI Gothic"/>
                    </w:rPr>
                  </w:pPr>
                  <w:r>
                    <w:rPr>
                      <w:rFonts w:ascii="MS UI Gothic" w:hAnsi="MS UI Gothic"/>
                      <w:w w:val="115"/>
                    </w:rPr>
                    <w:t>−</w:t>
                  </w:r>
                </w:p>
              </w:txbxContent>
            </v:textbox>
            <w10:wrap type="none"/>
          </v:shape>
        </w:pict>
      </w:r>
      <w:r>
        <w:rPr>
          <w:w w:val="119"/>
        </w:rPr>
        <w:t>=</w:t>
      </w:r>
    </w:p>
    <w:p>
      <w:pPr>
        <w:pStyle w:val="BodyText"/>
        <w:spacing w:line="200" w:lineRule="exact"/>
        <w:ind w:left="279"/>
      </w:pPr>
      <w:r>
        <w:rPr>
          <w:w w:val="88"/>
        </w:rPr>
        <w:t>2</w:t>
      </w:r>
    </w:p>
    <w:p>
      <w:pPr>
        <w:pStyle w:val="BodyText"/>
        <w:spacing w:line="197" w:lineRule="exact" w:before="149"/>
        <w:ind w:left="44"/>
      </w:pPr>
      <w:r>
        <w:rPr/>
        <w:br w:type="column"/>
      </w:r>
      <w:r>
        <w:rPr/>
        <w:t>2186</w:t>
      </w:r>
    </w:p>
    <w:p>
      <w:pPr>
        <w:pStyle w:val="BodyText"/>
        <w:spacing w:line="150" w:lineRule="exact"/>
        <w:ind w:left="565"/>
        <w:rPr>
          <w:rFonts w:ascii="Times New Roman"/>
          <w:i/>
        </w:rPr>
      </w:pPr>
      <w:r>
        <w:rPr/>
        <w:pict>
          <v:line style="position:absolute;mso-position-horizontal-relative:page;mso-position-vertical-relative:paragraph;z-index:252311552" from="389.837006pt,4.891963pt" to="411.655006pt,4.891963pt" stroked="true" strokeweight=".436pt" strokecolor="#000000">
            <v:stroke dashstyle="solid"/>
            <w10:wrap type="none"/>
          </v:line>
        </w:pict>
      </w:r>
      <w:r>
        <w:rPr>
          <w:w w:val="105"/>
        </w:rPr>
        <w:t>= 1093</w:t>
      </w:r>
      <w:r>
        <w:rPr>
          <w:rFonts w:ascii="Times New Roman"/>
          <w:i/>
          <w:w w:val="105"/>
        </w:rPr>
        <w:t>.</w:t>
      </w:r>
    </w:p>
    <w:p>
      <w:pPr>
        <w:pStyle w:val="BodyText"/>
        <w:spacing w:line="200" w:lineRule="exact"/>
        <w:ind w:left="208"/>
      </w:pPr>
      <w:r>
        <w:rPr>
          <w:w w:val="88"/>
        </w:rPr>
        <w:t>2</w:t>
      </w:r>
    </w:p>
    <w:p>
      <w:pPr>
        <w:spacing w:after="0" w:line="200" w:lineRule="exact"/>
        <w:sectPr>
          <w:type w:val="continuous"/>
          <w:pgSz w:w="12240" w:h="15840"/>
          <w:pgMar w:top="1500" w:bottom="280" w:left="1280" w:right="340"/>
          <w:cols w:num="4" w:equalWidth="0">
            <w:col w:w="3975" w:space="40"/>
            <w:col w:w="1500" w:space="39"/>
            <w:col w:w="879" w:space="39"/>
            <w:col w:w="4148"/>
          </w:cols>
        </w:sectPr>
      </w:pPr>
    </w:p>
    <w:p>
      <w:pPr>
        <w:pStyle w:val="BodyText"/>
        <w:spacing w:before="10"/>
        <w:rPr>
          <w:sz w:val="13"/>
        </w:rPr>
      </w:pPr>
    </w:p>
    <w:p>
      <w:pPr>
        <w:spacing w:after="0"/>
        <w:rPr>
          <w:sz w:val="13"/>
        </w:rPr>
        <w:sectPr>
          <w:type w:val="continuous"/>
          <w:pgSz w:w="12240" w:h="15840"/>
          <w:pgMar w:top="1500" w:bottom="280" w:left="1280" w:right="340"/>
        </w:sectPr>
      </w:pPr>
    </w:p>
    <w:p>
      <w:pPr>
        <w:pStyle w:val="Heading9"/>
        <w:spacing w:before="63"/>
        <w:ind w:left="519"/>
      </w:pPr>
      <w:r>
        <w:rPr/>
        <w:t>Example 11.24</w:t>
      </w:r>
    </w:p>
    <w:p>
      <w:pPr>
        <w:pStyle w:val="BodyText"/>
        <w:tabs>
          <w:tab w:pos="2032" w:val="left" w:leader="none"/>
          <w:tab w:pos="2431" w:val="left" w:leader="none"/>
          <w:tab w:pos="2913" w:val="left" w:leader="none"/>
          <w:tab w:pos="3395" w:val="left" w:leader="none"/>
          <w:tab w:pos="3877" w:val="left" w:leader="none"/>
          <w:tab w:pos="4359" w:val="left" w:leader="none"/>
        </w:tabs>
        <w:spacing w:before="190"/>
        <w:ind w:left="1129"/>
        <w:rPr>
          <w:rFonts w:ascii="Times New Roman"/>
        </w:rPr>
      </w:pPr>
      <w:r>
        <w:rPr/>
        <w:pict>
          <v:line style="position:absolute;mso-position-horizontal-relative:page;mso-position-vertical-relative:paragraph;z-index:-284668928" from="331.43399pt,30.997526pt" to="335.08699pt,30.997526pt" stroked="true" strokeweight=".359pt" strokecolor="#000000">
            <v:stroke dashstyle="solid"/>
            <w10:wrap type="none"/>
          </v:line>
        </w:pict>
      </w:r>
      <w:r>
        <w:rPr/>
        <w:pict>
          <v:shape style="position:absolute;margin-left:90pt;margin-top:11.3477pt;width:11.55pt;height:40.75pt;mso-position-horizontal-relative:page;mso-position-vertical-relative:paragraph;z-index:-284663808" type="#_x0000_t202" filled="false" stroked="false">
            <v:textbox inset="0,0,0,0">
              <w:txbxContent>
                <w:p>
                  <w:pPr>
                    <w:pStyle w:val="BodyText"/>
                    <w:spacing w:line="230" w:lineRule="exact"/>
                    <w:rPr>
                      <w:rFonts w:ascii="宋体"/>
                    </w:rPr>
                  </w:pPr>
                  <w:r>
                    <w:rPr>
                      <w:rFonts w:ascii="宋体"/>
                      <w:w w:val="209"/>
                    </w:rPr>
                    <w:t>2</w:t>
                  </w:r>
                </w:p>
              </w:txbxContent>
            </v:textbox>
            <w10:wrap type="none"/>
          </v:shape>
        </w:pict>
      </w:r>
      <w:r>
        <w:rPr/>
        <w:pict>
          <v:shape style="position:absolute;margin-left:101.514999pt;margin-top:16.946951pt;width:4.25pt;height:8pt;mso-position-horizontal-relative:page;mso-position-vertical-relative:paragraph;z-index:2523279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122.755997pt;margin-top:17.678951pt;width:4.25pt;height:8pt;mso-position-horizontal-relative:page;mso-position-vertical-relative:paragraph;z-index:-28465254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w:t>
                  </w:r>
                </w:p>
              </w:txbxContent>
            </v:textbox>
            <w10:wrap type="none"/>
          </v:shape>
        </w:pict>
      </w:r>
      <w:r>
        <w:rPr/>
        <w:pict>
          <v:shape style="position:absolute;margin-left:134.108002pt;margin-top:17.678951pt;width:57.8pt;height:13pt;mso-position-horizontal-relative:page;mso-position-vertical-relative:paragraph;z-index:-284651520" type="#_x0000_t202" filled="false" stroked="false">
            <v:textbox inset="0,0,0,0">
              <w:txbxContent>
                <w:p>
                  <w:pPr>
                    <w:pStyle w:val="BodyText"/>
                    <w:rPr>
                      <w:rFonts w:ascii="Times New Roman"/>
                    </w:rPr>
                  </w:pPr>
                  <w:r>
                    <w:rPr>
                      <w:w w:val="115"/>
                    </w:rPr>
                    <w:t>= 1 + </w:t>
                  </w:r>
                  <w:r>
                    <w:rPr>
                      <w:rFonts w:ascii="Times New Roman"/>
                      <w:w w:val="115"/>
                      <w:vertAlign w:val="superscript"/>
                    </w:rPr>
                    <w:t>1</w:t>
                  </w:r>
                  <w:r>
                    <w:rPr>
                      <w:rFonts w:ascii="Times New Roman"/>
                      <w:w w:val="115"/>
                      <w:vertAlign w:val="baseline"/>
                    </w:rPr>
                    <w:t> </w:t>
                  </w:r>
                  <w:r>
                    <w:rPr>
                      <w:w w:val="115"/>
                      <w:vertAlign w:val="baseline"/>
                    </w:rPr>
                    <w:t>+ </w:t>
                  </w:r>
                  <w:r>
                    <w:rPr>
                      <w:rFonts w:ascii="Times New Roman"/>
                      <w:w w:val="115"/>
                      <w:vertAlign w:val="superscript"/>
                    </w:rPr>
                    <w:t>1</w:t>
                  </w:r>
                </w:p>
              </w:txbxContent>
            </v:textbox>
            <w10:wrap type="none"/>
          </v:shape>
        </w:pict>
      </w:r>
      <w:r>
        <w:rPr/>
        <w:pict>
          <v:shape style="position:absolute;margin-left:197.570007pt;margin-top:17.678951pt;width:18.45pt;height:13pt;mso-position-horizontal-relative:page;mso-position-vertical-relative:paragraph;z-index:-284650496"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21.679993pt;margin-top:17.678951pt;width:18.45pt;height:13pt;mso-position-horizontal-relative:page;mso-position-vertical-relative:paragraph;z-index:-284649472"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45.789001pt;margin-top:17.678951pt;width:18.45pt;height:13pt;mso-position-horizontal-relative:page;mso-position-vertical-relative:paragraph;z-index:-284648448"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69.898987pt;margin-top:17.678951pt;width:18.45pt;height:13pt;mso-position-horizontal-relative:page;mso-position-vertical-relative:paragraph;z-index:-284647424" type="#_x0000_t202" filled="false" stroked="false">
            <v:textbox inset="0,0,0,0">
              <w:txbxContent>
                <w:p>
                  <w:pPr>
                    <w:spacing w:line="141" w:lineRule="auto" w:before="16"/>
                    <w:ind w:left="0" w:right="0" w:firstLine="0"/>
                    <w:jc w:val="left"/>
                    <w:rPr>
                      <w:rFonts w:ascii="Times New Roman"/>
                      <w:sz w:val="16"/>
                    </w:rPr>
                  </w:pPr>
                  <w:r>
                    <w:rPr>
                      <w:w w:val="115"/>
                      <w:position w:val="-8"/>
                      <w:sz w:val="22"/>
                    </w:rPr>
                    <w:t>+</w:t>
                  </w:r>
                  <w:r>
                    <w:rPr>
                      <w:spacing w:val="52"/>
                      <w:w w:val="115"/>
                      <w:position w:val="-8"/>
                      <w:sz w:val="22"/>
                    </w:rPr>
                    <w:t> </w:t>
                  </w:r>
                  <w:r>
                    <w:rPr>
                      <w:rFonts w:ascii="Times New Roman"/>
                      <w:spacing w:val="-20"/>
                      <w:w w:val="115"/>
                      <w:sz w:val="16"/>
                    </w:rPr>
                    <w:t>1</w:t>
                  </w:r>
                </w:p>
              </w:txbxContent>
            </v:textbox>
            <w10:wrap type="none"/>
          </v:shape>
        </w:pict>
      </w:r>
      <w:r>
        <w:rPr/>
        <w:pict>
          <v:shape style="position:absolute;margin-left:294.614014pt;margin-top:16.554264pt;width:212pt;height:21.9pt;mso-position-horizontal-relative:page;mso-position-vertical-relative:paragraph;z-index:-284646400" type="#_x0000_t202" filled="false" stroked="false">
            <v:textbox inset="0,0,0,0">
              <w:txbxContent>
                <w:p>
                  <w:pPr>
                    <w:tabs>
                      <w:tab w:pos="737" w:val="left" w:leader="none"/>
                    </w:tabs>
                    <w:spacing w:line="158" w:lineRule="auto" w:before="18"/>
                    <w:ind w:left="0" w:right="0" w:firstLine="0"/>
                    <w:jc w:val="left"/>
                    <w:rPr>
                      <w:sz w:val="22"/>
                    </w:rPr>
                  </w:pPr>
                  <w:r>
                    <w:rPr>
                      <w:w w:val="105"/>
                      <w:position w:val="-7"/>
                      <w:sz w:val="22"/>
                    </w:rPr>
                    <w:t>=</w:t>
                  </w:r>
                  <w:r>
                    <w:rPr>
                      <w:w w:val="105"/>
                      <w:sz w:val="22"/>
                      <w:u w:val="single"/>
                    </w:rPr>
                    <w:t> </w:t>
                    <w:tab/>
                  </w:r>
                  <w:r>
                    <w:rPr>
                      <w:rFonts w:ascii="Times New Roman" w:hAnsi="Times New Roman"/>
                      <w:w w:val="105"/>
                      <w:sz w:val="12"/>
                      <w:u w:val="single"/>
                    </w:rPr>
                    <w:t>2</w:t>
                  </w:r>
                  <w:r>
                    <w:rPr>
                      <w:rFonts w:ascii="Times New Roman" w:hAnsi="Times New Roman"/>
                      <w:w w:val="105"/>
                      <w:position w:val="3"/>
                      <w:sz w:val="12"/>
                      <w:u w:val="single"/>
                    </w:rPr>
                    <w:t>7</w:t>
                  </w:r>
                  <w:r>
                    <w:rPr>
                      <w:rFonts w:ascii="Times New Roman" w:hAnsi="Times New Roman"/>
                      <w:w w:val="105"/>
                      <w:position w:val="3"/>
                      <w:sz w:val="12"/>
                    </w:rPr>
                    <w:t> </w:t>
                  </w:r>
                  <w:r>
                    <w:rPr>
                      <w:w w:val="105"/>
                      <w:position w:val="-7"/>
                      <w:sz w:val="22"/>
                    </w:rPr>
                    <w:t>=</w:t>
                  </w:r>
                  <w:r>
                    <w:rPr>
                      <w:w w:val="105"/>
                      <w:sz w:val="22"/>
                      <w:u w:val="single"/>
                    </w:rPr>
                    <w:t> </w:t>
                  </w:r>
                  <w:r>
                    <w:rPr>
                      <w:rFonts w:ascii="Times New Roman" w:hAnsi="Times New Roman"/>
                      <w:w w:val="105"/>
                      <w:sz w:val="16"/>
                      <w:u w:val="single"/>
                    </w:rPr>
                    <w:t>2 </w:t>
                  </w:r>
                  <w:r>
                    <w:rPr>
                      <w:rFonts w:ascii="Lucida Sans Unicode" w:hAnsi="Lucida Sans Unicode"/>
                      <w:w w:val="105"/>
                      <w:sz w:val="16"/>
                      <w:u w:val="single"/>
                    </w:rPr>
                    <w:t>−</w:t>
                  </w:r>
                  <w:r>
                    <w:rPr>
                      <w:rFonts w:ascii="Times New Roman" w:hAnsi="Times New Roman"/>
                      <w:w w:val="105"/>
                      <w:sz w:val="16"/>
                      <w:u w:val="single"/>
                    </w:rPr>
                    <w:t>1</w:t>
                  </w:r>
                  <w:r>
                    <w:rPr>
                      <w:rFonts w:ascii="Times New Roman" w:hAnsi="Times New Roman"/>
                      <w:w w:val="105"/>
                      <w:sz w:val="16"/>
                    </w:rPr>
                    <w:t> </w:t>
                  </w:r>
                  <w:r>
                    <w:rPr>
                      <w:w w:val="105"/>
                      <w:position w:val="-7"/>
                      <w:sz w:val="22"/>
                    </w:rPr>
                    <w:t>=</w:t>
                  </w:r>
                  <w:r>
                    <w:rPr>
                      <w:w w:val="105"/>
                      <w:sz w:val="22"/>
                      <w:u w:val="single"/>
                    </w:rPr>
                    <w:t> </w:t>
                  </w:r>
                  <w:r>
                    <w:rPr>
                      <w:rFonts w:ascii="Times New Roman" w:hAnsi="Times New Roman"/>
                      <w:w w:val="105"/>
                      <w:sz w:val="16"/>
                      <w:u w:val="single"/>
                    </w:rPr>
                    <w:t>128</w:t>
                  </w:r>
                  <w:r>
                    <w:rPr>
                      <w:rFonts w:ascii="Lucida Sans Unicode" w:hAnsi="Lucida Sans Unicode"/>
                      <w:w w:val="105"/>
                      <w:sz w:val="16"/>
                      <w:u w:val="single"/>
                    </w:rPr>
                    <w:t>−</w:t>
                  </w:r>
                  <w:r>
                    <w:rPr>
                      <w:rFonts w:ascii="Times New Roman" w:hAnsi="Times New Roman"/>
                      <w:w w:val="105"/>
                      <w:sz w:val="16"/>
                      <w:u w:val="single"/>
                    </w:rPr>
                    <w:t>1</w:t>
                  </w:r>
                  <w:r>
                    <w:rPr>
                      <w:rFonts w:ascii="Times New Roman" w:hAnsi="Times New Roman"/>
                      <w:w w:val="105"/>
                      <w:sz w:val="16"/>
                    </w:rPr>
                    <w:t> </w:t>
                  </w:r>
                  <w:r>
                    <w:rPr>
                      <w:w w:val="105"/>
                      <w:position w:val="-7"/>
                      <w:sz w:val="22"/>
                    </w:rPr>
                    <w:t>= </w:t>
                  </w:r>
                  <w:r>
                    <w:rPr>
                      <w:rFonts w:ascii="Times New Roman" w:hAnsi="Times New Roman"/>
                      <w:w w:val="105"/>
                      <w:sz w:val="16"/>
                      <w:u w:val="single"/>
                    </w:rPr>
                    <w:t>127</w:t>
                  </w:r>
                  <w:r>
                    <w:rPr>
                      <w:rFonts w:ascii="Times New Roman" w:hAnsi="Times New Roman"/>
                      <w:w w:val="105"/>
                      <w:sz w:val="16"/>
                    </w:rPr>
                    <w:t> </w:t>
                  </w:r>
                  <w:r>
                    <w:rPr>
                      <w:rFonts w:ascii="MS UI Gothic" w:hAnsi="MS UI Gothic"/>
                      <w:w w:val="160"/>
                      <w:position w:val="-7"/>
                      <w:sz w:val="22"/>
                    </w:rPr>
                    <w:t>≈</w:t>
                  </w:r>
                  <w:r>
                    <w:rPr>
                      <w:rFonts w:ascii="MS UI Gothic" w:hAnsi="MS UI Gothic"/>
                      <w:spacing w:val="-21"/>
                      <w:w w:val="160"/>
                      <w:position w:val="-7"/>
                      <w:sz w:val="22"/>
                    </w:rPr>
                    <w:t> </w:t>
                  </w:r>
                  <w:r>
                    <w:rPr>
                      <w:w w:val="105"/>
                      <w:position w:val="-7"/>
                      <w:sz w:val="22"/>
                    </w:rPr>
                    <w:t>1</w:t>
                  </w:r>
                  <w:r>
                    <w:rPr>
                      <w:rFonts w:ascii="Times New Roman" w:hAnsi="Times New Roman"/>
                      <w:i/>
                      <w:w w:val="105"/>
                      <w:position w:val="-7"/>
                      <w:sz w:val="22"/>
                    </w:rPr>
                    <w:t>.</w:t>
                  </w:r>
                  <w:r>
                    <w:rPr>
                      <w:w w:val="105"/>
                      <w:position w:val="-7"/>
                      <w:sz w:val="22"/>
                    </w:rPr>
                    <w:t>984.</w:t>
                  </w:r>
                </w:p>
              </w:txbxContent>
            </v:textbox>
            <w10:wrap type="none"/>
          </v:shape>
        </w:pict>
      </w:r>
      <w:r>
        <w:rPr>
          <w:rFonts w:ascii="Times New Roman"/>
          <w:w w:val="99"/>
          <w:u w:val="single"/>
        </w:rPr>
        <w:t> </w:t>
      </w:r>
      <w:r>
        <w:rPr>
          <w:rFonts w:ascii="Times New Roman"/>
          <w:u w:val="single"/>
        </w:rPr>
        <w:t>  </w:t>
      </w:r>
      <w:r>
        <w:rPr>
          <w:rFonts w:ascii="Times New Roman"/>
          <w:spacing w:val="6"/>
          <w:u w:val="single"/>
        </w:rPr>
        <w:t> </w:t>
      </w:r>
      <w:r>
        <w:rPr>
          <w:rFonts w:ascii="Times New Roman"/>
        </w:rPr>
        <w:tab/>
      </w:r>
      <w:r>
        <w:rPr>
          <w:rFonts w:ascii="Times New Roman"/>
          <w:w w:val="99"/>
          <w:u w:val="single"/>
        </w:rPr>
        <w:t> </w:t>
      </w:r>
      <w:r>
        <w:rPr>
          <w:rFonts w:ascii="Times New Roman"/>
          <w:spacing w:val="24"/>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u w:val="single"/>
        </w:rPr>
        <w:t>  </w:t>
      </w:r>
      <w:r>
        <w:rPr>
          <w:rFonts w:ascii="Times New Roman"/>
          <w:spacing w:val="-3"/>
          <w:u w:val="single"/>
        </w:rPr>
        <w:t> </w:t>
      </w:r>
      <w:r>
        <w:rPr>
          <w:rFonts w:ascii="Times New Roman"/>
        </w:rPr>
        <w:tab/>
      </w:r>
      <w:r>
        <w:rPr>
          <w:rFonts w:ascii="Times New Roman"/>
          <w:w w:val="99"/>
          <w:u w:val="single"/>
        </w:rPr>
        <w:t> </w:t>
      </w:r>
      <w:r>
        <w:rPr>
          <w:rFonts w:ascii="Times New Roman"/>
          <w:spacing w:val="-3"/>
          <w:u w:val="single"/>
        </w:rPr>
        <w:t> </w:t>
      </w:r>
    </w:p>
    <w:p>
      <w:pPr>
        <w:spacing w:before="424"/>
        <w:ind w:left="249" w:right="0" w:firstLine="0"/>
        <w:jc w:val="left"/>
        <w:rPr>
          <w:rFonts w:ascii="Arial" w:hAnsi="Arial"/>
          <w:sz w:val="16"/>
        </w:rPr>
      </w:pPr>
      <w:r>
        <w:rPr/>
        <w:br w:type="column"/>
      </w:r>
      <w:r>
        <w:rPr>
          <w:rFonts w:ascii="Times New Roman" w:hAnsi="Times New Roman"/>
          <w:w w:val="110"/>
          <w:sz w:val="16"/>
        </w:rPr>
        <w:t>1</w:t>
      </w:r>
      <w:r>
        <w:rPr>
          <w:rFonts w:ascii="Times New Roman" w:hAnsi="Times New Roman"/>
          <w:w w:val="110"/>
          <w:position w:val="27"/>
          <w:sz w:val="16"/>
        </w:rPr>
        <w:t> </w:t>
      </w:r>
      <w:r>
        <w:rPr>
          <w:rFonts w:ascii="Times New Roman" w:hAnsi="Times New Roman"/>
          <w:w w:val="110"/>
          <w:sz w:val="16"/>
        </w:rPr>
        <w:t>1</w:t>
      </w:r>
      <w:r>
        <w:rPr>
          <w:rFonts w:ascii="Lucida Sans Unicode" w:hAnsi="Lucida Sans Unicode"/>
          <w:w w:val="110"/>
          <w:sz w:val="16"/>
        </w:rPr>
        <w:t>−</w:t>
      </w:r>
      <w:r>
        <w:rPr>
          <w:rFonts w:ascii="Lucida Sans Unicode" w:hAnsi="Lucida Sans Unicode"/>
          <w:w w:val="110"/>
          <w:position w:val="7"/>
          <w:sz w:val="16"/>
          <w:u w:val="single"/>
        </w:rPr>
        <w:t> </w:t>
      </w:r>
      <w:r>
        <w:rPr>
          <w:rFonts w:ascii="Times New Roman" w:hAnsi="Times New Roman"/>
          <w:w w:val="110"/>
          <w:position w:val="7"/>
          <w:sz w:val="12"/>
          <w:u w:val="single"/>
        </w:rPr>
        <w:t>1</w:t>
      </w:r>
      <w:r>
        <w:rPr>
          <w:rFonts w:ascii="Times New Roman" w:hAnsi="Times New Roman"/>
          <w:position w:val="7"/>
          <w:sz w:val="12"/>
          <w:u w:val="single"/>
        </w:rPr>
        <w:t>  </w:t>
      </w:r>
      <w:r>
        <w:rPr>
          <w:rFonts w:ascii="Times New Roman" w:hAnsi="Times New Roman"/>
          <w:position w:val="7"/>
          <w:sz w:val="12"/>
        </w:rPr>
        <w:t> </w:t>
      </w:r>
      <w:r>
        <w:rPr>
          <w:rFonts w:ascii="Arial" w:hAnsi="Arial"/>
          <w:w w:val="301"/>
          <w:position w:val="27"/>
          <w:sz w:val="16"/>
        </w:rPr>
        <w:t> </w:t>
      </w:r>
    </w:p>
    <w:p>
      <w:pPr>
        <w:spacing w:after="0"/>
        <w:jc w:val="left"/>
        <w:rPr>
          <w:rFonts w:ascii="Arial" w:hAnsi="Arial"/>
          <w:sz w:val="16"/>
        </w:rPr>
        <w:sectPr>
          <w:type w:val="continuous"/>
          <w:pgSz w:w="12240" w:h="15840"/>
          <w:pgMar w:top="1500" w:bottom="280" w:left="1280" w:right="340"/>
          <w:cols w:num="2" w:equalWidth="0">
            <w:col w:w="4578" w:space="40"/>
            <w:col w:w="6002"/>
          </w:cols>
        </w:sectPr>
      </w:pPr>
    </w:p>
    <w:p>
      <w:pPr>
        <w:pStyle w:val="BodyText"/>
        <w:spacing w:before="4"/>
        <w:rPr>
          <w:rFonts w:ascii="Arial"/>
          <w:sz w:val="5"/>
        </w:rPr>
      </w:pPr>
    </w:p>
    <w:p>
      <w:pPr>
        <w:tabs>
          <w:tab w:pos="2032" w:val="left" w:leader="none"/>
          <w:tab w:pos="2431" w:val="left" w:leader="none"/>
          <w:tab w:pos="2913" w:val="left" w:leader="none"/>
          <w:tab w:pos="3395" w:val="left" w:leader="none"/>
          <w:tab w:pos="3877" w:val="left" w:leader="none"/>
          <w:tab w:pos="4360" w:val="left" w:leader="none"/>
          <w:tab w:pos="5108" w:val="left" w:leader="none"/>
          <w:tab w:pos="6026" w:val="left" w:leader="none"/>
          <w:tab w:pos="6832" w:val="left" w:leader="none"/>
          <w:tab w:pos="7768" w:val="left" w:leader="none"/>
        </w:tabs>
        <w:spacing w:line="240" w:lineRule="auto"/>
        <w:ind w:left="750" w:right="0" w:firstLine="0"/>
        <w:rPr>
          <w:rFonts w:ascii="Arial"/>
          <w:sz w:val="20"/>
        </w:rPr>
      </w:pPr>
      <w:r>
        <w:rPr>
          <w:rFonts w:ascii="Arial"/>
          <w:position w:val="13"/>
          <w:sz w:val="20"/>
        </w:rPr>
        <w:pict>
          <v:shape style="width:27.15pt;height:9.1pt;mso-position-horizontal-relative:char;mso-position-vertical-relative:line" type="#_x0000_t202" filled="false" stroked="false">
            <w10:anchorlock/>
            <v:textbox inset="0,0,0,0">
              <w:txbxContent>
                <w:p>
                  <w:pPr>
                    <w:spacing w:line="174" w:lineRule="exact" w:before="0"/>
                    <w:ind w:left="0" w:right="0" w:firstLine="0"/>
                    <w:jc w:val="left"/>
                    <w:rPr>
                      <w:rFonts w:ascii="Times New Roman"/>
                      <w:i/>
                      <w:sz w:val="12"/>
                    </w:rPr>
                  </w:pPr>
                  <w:r>
                    <w:rPr>
                      <w:rFonts w:ascii="Times New Roman"/>
                      <w:i/>
                      <w:w w:val="125"/>
                      <w:sz w:val="16"/>
                    </w:rPr>
                    <w:t>k</w:t>
                  </w:r>
                  <w:r>
                    <w:rPr>
                      <w:rFonts w:ascii="Times New Roman"/>
                      <w:w w:val="125"/>
                      <w:sz w:val="16"/>
                    </w:rPr>
                    <w:t>=0 </w:t>
                  </w:r>
                  <w:r>
                    <w:rPr>
                      <w:rFonts w:ascii="Times New Roman"/>
                      <w:w w:val="125"/>
                      <w:position w:val="-1"/>
                      <w:sz w:val="16"/>
                    </w:rPr>
                    <w:t>2</w:t>
                  </w:r>
                  <w:r>
                    <w:rPr>
                      <w:rFonts w:ascii="Times New Roman"/>
                      <w:i/>
                      <w:w w:val="125"/>
                      <w:position w:val="2"/>
                      <w:sz w:val="12"/>
                    </w:rPr>
                    <w:t>k</w:t>
                  </w:r>
                </w:p>
              </w:txbxContent>
            </v:textbox>
          </v:shape>
        </w:pict>
      </w:r>
      <w:r>
        <w:rPr>
          <w:rFonts w:ascii="Arial"/>
          <w:position w:val="13"/>
          <w:sz w:val="20"/>
        </w:rPr>
      </w:r>
      <w:r>
        <w:rPr>
          <w:rFonts w:ascii="Arial"/>
          <w:position w:val="13"/>
          <w:sz w:val="20"/>
        </w:rPr>
        <w:tab/>
      </w:r>
      <w:r>
        <w:rPr>
          <w:rFonts w:ascii="Arial"/>
          <w:position w:val="14"/>
          <w:sz w:val="20"/>
        </w:rPr>
        <w:pict>
          <v:shape style="width:4.2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v:shape>
        </w:pict>
      </w:r>
      <w:r>
        <w:rPr>
          <w:rFonts w:ascii="Arial"/>
          <w:position w:val="14"/>
          <w:sz w:val="20"/>
        </w:rPr>
      </w:r>
      <w:r>
        <w:rPr>
          <w:rFonts w:ascii="Arial"/>
          <w:position w:val="14"/>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2</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3</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4</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5</w:t>
                  </w:r>
                </w:p>
              </w:txbxContent>
            </v:textbox>
          </v:shape>
        </w:pict>
      </w:r>
      <w:r>
        <w:rPr>
          <w:rFonts w:ascii="Arial"/>
          <w:position w:val="13"/>
          <w:sz w:val="20"/>
        </w:rPr>
      </w:r>
      <w:r>
        <w:rPr>
          <w:rFonts w:ascii="Arial"/>
          <w:position w:val="13"/>
          <w:sz w:val="20"/>
        </w:rPr>
        <w:tab/>
      </w:r>
      <w:r>
        <w:rPr>
          <w:rFonts w:ascii="Arial"/>
          <w:position w:val="13"/>
          <w:sz w:val="20"/>
        </w:rPr>
        <w:pict>
          <v:shape style="width:7.9pt;height:8.75pt;mso-position-horizontal-relative:char;mso-position-vertical-relative:line" type="#_x0000_t202" filled="false" stroked="false">
            <w10:anchorlock/>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6</w:t>
                  </w:r>
                </w:p>
              </w:txbxContent>
            </v:textbox>
          </v:shape>
        </w:pict>
      </w:r>
      <w:r>
        <w:rPr>
          <w:rFonts w:ascii="Arial"/>
          <w:position w:val="13"/>
          <w:sz w:val="20"/>
        </w:rPr>
      </w:r>
      <w:r>
        <w:rPr>
          <w:rFonts w:ascii="Arial"/>
          <w:position w:val="13"/>
          <w:sz w:val="20"/>
        </w:rPr>
        <w:tab/>
      </w:r>
      <w:r>
        <w:rPr>
          <w:rFonts w:ascii="Arial"/>
          <w:sz w:val="20"/>
        </w:rPr>
        <w:pict>
          <v:shape style="width:15.7pt;height:15.4pt;mso-position-horizontal-relative:char;mso-position-vertical-relative:line" type="#_x0000_t202" filled="false" stroked="false">
            <w10:anchorlock/>
            <v:textbox inset="0,0,0,0">
              <w:txbxContent>
                <w:p>
                  <w:pPr>
                    <w:spacing w:line="225" w:lineRule="exact" w:before="0"/>
                    <w:ind w:left="0" w:right="0" w:firstLine="0"/>
                    <w:jc w:val="left"/>
                    <w:rPr>
                      <w:rFonts w:ascii="Times New Roman" w:hAnsi="Times New Roman"/>
                      <w:sz w:val="12"/>
                    </w:rPr>
                  </w:pPr>
                  <w:r>
                    <w:rPr>
                      <w:rFonts w:ascii="Times New Roman" w:hAnsi="Times New Roman"/>
                      <w:w w:val="115"/>
                      <w:sz w:val="16"/>
                    </w:rPr>
                    <w:t>1</w:t>
                  </w:r>
                  <w:r>
                    <w:rPr>
                      <w:rFonts w:ascii="Lucida Sans Unicode" w:hAnsi="Lucida Sans Unicode"/>
                      <w:w w:val="115"/>
                      <w:sz w:val="16"/>
                    </w:rPr>
                    <w:t>−</w:t>
                  </w:r>
                  <w:r>
                    <w:rPr>
                      <w:rFonts w:ascii="Lucida Sans Unicode" w:hAnsi="Lucida Sans Unicode"/>
                      <w:spacing w:val="-44"/>
                      <w:w w:val="115"/>
                      <w:sz w:val="16"/>
                    </w:rPr>
                    <w:t> </w:t>
                  </w:r>
                  <w:r>
                    <w:rPr>
                      <w:rFonts w:ascii="Times New Roman" w:hAnsi="Times New Roman"/>
                      <w:spacing w:val="-20"/>
                      <w:w w:val="115"/>
                      <w:position w:val="7"/>
                      <w:sz w:val="12"/>
                    </w:rPr>
                    <w:t>1</w:t>
                  </w:r>
                </w:p>
              </w:txbxContent>
            </v:textbox>
          </v:shape>
        </w:pict>
      </w:r>
      <w:r>
        <w:rPr>
          <w:rFonts w:ascii="Arial"/>
          <w:sz w:val="20"/>
        </w:rPr>
      </w:r>
      <w:r>
        <w:rPr>
          <w:rFonts w:ascii="Arial"/>
          <w:sz w:val="20"/>
        </w:rPr>
        <w:tab/>
      </w:r>
      <w:r>
        <w:rPr>
          <w:rFonts w:ascii="Arial"/>
          <w:position w:val="2"/>
          <w:sz w:val="20"/>
        </w:rPr>
        <w:pict>
          <v:shape style="width:22.9pt;height:14.4pt;mso-position-horizontal-relative:char;mso-position-vertical-relative:line" type="#_x0000_t202" filled="false" stroked="false">
            <w10:anchorlock/>
            <v:textbox inset="0,0,0,0">
              <w:txbxContent>
                <w:p>
                  <w:pPr>
                    <w:spacing w:line="205" w:lineRule="exact" w:before="0"/>
                    <w:ind w:left="0" w:right="0" w:firstLine="0"/>
                    <w:jc w:val="left"/>
                    <w:rPr>
                      <w:rFonts w:ascii="Times New Roman" w:hAnsi="Times New Roman"/>
                      <w:sz w:val="12"/>
                    </w:rPr>
                  </w:pPr>
                  <w:r>
                    <w:rPr>
                      <w:rFonts w:ascii="Times New Roman" w:hAnsi="Times New Roman"/>
                      <w:w w:val="110"/>
                      <w:sz w:val="16"/>
                    </w:rPr>
                    <w:t>2</w:t>
                  </w:r>
                  <w:r>
                    <w:rPr>
                      <w:rFonts w:ascii="Times New Roman" w:hAnsi="Times New Roman"/>
                      <w:w w:val="110"/>
                      <w:position w:val="5"/>
                      <w:sz w:val="12"/>
                    </w:rPr>
                    <w:t>7</w:t>
                  </w:r>
                  <w:r>
                    <w:rPr>
                      <w:rFonts w:ascii="Lucida Sans Unicode" w:hAnsi="Lucida Sans Unicode"/>
                      <w:w w:val="110"/>
                      <w:sz w:val="16"/>
                    </w:rPr>
                    <w:t>−</w:t>
                  </w:r>
                  <w:r>
                    <w:rPr>
                      <w:rFonts w:ascii="Times New Roman" w:hAnsi="Times New Roman"/>
                      <w:w w:val="110"/>
                      <w:sz w:val="16"/>
                    </w:rPr>
                    <w:t>2</w:t>
                  </w:r>
                  <w:r>
                    <w:rPr>
                      <w:rFonts w:ascii="Times New Roman" w:hAnsi="Times New Roman"/>
                      <w:w w:val="110"/>
                      <w:position w:val="5"/>
                      <w:sz w:val="12"/>
                    </w:rPr>
                    <w:t>6</w:t>
                  </w:r>
                </w:p>
              </w:txbxContent>
            </v:textbox>
          </v:shape>
        </w:pict>
      </w:r>
      <w:r>
        <w:rPr>
          <w:rFonts w:ascii="Arial"/>
          <w:position w:val="2"/>
          <w:sz w:val="20"/>
        </w:rPr>
      </w:r>
      <w:r>
        <w:rPr>
          <w:rFonts w:ascii="Arial"/>
          <w:position w:val="2"/>
          <w:sz w:val="20"/>
        </w:rPr>
        <w:tab/>
      </w:r>
      <w:r>
        <w:rPr>
          <w:rFonts w:ascii="Arial"/>
          <w:position w:val="3"/>
          <w:sz w:val="20"/>
        </w:rPr>
        <w:pict>
          <v:shape style="width:27.8pt;height:13.85pt;mso-position-horizontal-relative:char;mso-position-vertical-relative:line" type="#_x0000_t202" filled="false" stroked="false">
            <w10:anchorlock/>
            <v:textbox inset="0,0,0,0">
              <w:txbxContent>
                <w:p>
                  <w:pPr>
                    <w:spacing w:line="195" w:lineRule="exact" w:before="0"/>
                    <w:ind w:left="0" w:right="0" w:firstLine="0"/>
                    <w:jc w:val="left"/>
                    <w:rPr>
                      <w:rFonts w:ascii="Times New Roman" w:hAnsi="Times New Roman"/>
                      <w:sz w:val="16"/>
                    </w:rPr>
                  </w:pPr>
                  <w:r>
                    <w:rPr>
                      <w:rFonts w:ascii="Times New Roman" w:hAnsi="Times New Roman"/>
                      <w:w w:val="105"/>
                      <w:sz w:val="16"/>
                    </w:rPr>
                    <w:t>128</w:t>
                  </w:r>
                  <w:r>
                    <w:rPr>
                      <w:rFonts w:ascii="Lucida Sans Unicode" w:hAnsi="Lucida Sans Unicode"/>
                      <w:w w:val="105"/>
                      <w:sz w:val="16"/>
                    </w:rPr>
                    <w:t>−</w:t>
                  </w:r>
                  <w:r>
                    <w:rPr>
                      <w:rFonts w:ascii="Times New Roman" w:hAnsi="Times New Roman"/>
                      <w:w w:val="105"/>
                      <w:sz w:val="16"/>
                    </w:rPr>
                    <w:t>64</w:t>
                  </w:r>
                </w:p>
              </w:txbxContent>
            </v:textbox>
          </v:shape>
        </w:pict>
      </w:r>
      <w:r>
        <w:rPr>
          <w:rFonts w:ascii="Arial"/>
          <w:position w:val="3"/>
          <w:sz w:val="20"/>
        </w:rPr>
      </w:r>
      <w:r>
        <w:rPr>
          <w:rFonts w:ascii="Arial"/>
          <w:position w:val="3"/>
          <w:sz w:val="20"/>
        </w:rPr>
        <w:tab/>
      </w:r>
      <w:r>
        <w:rPr>
          <w:rFonts w:ascii="Arial"/>
          <w:position w:val="14"/>
          <w:sz w:val="20"/>
        </w:rPr>
        <w:pict>
          <v:shape style="width:8.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w w:val="105"/>
                      <w:sz w:val="16"/>
                    </w:rPr>
                    <w:t>64</w:t>
                  </w:r>
                </w:p>
              </w:txbxContent>
            </v:textbox>
          </v:shape>
        </w:pict>
      </w:r>
      <w:r>
        <w:rPr>
          <w:rFonts w:ascii="Arial"/>
          <w:position w:val="14"/>
          <w:sz w:val="20"/>
        </w:rPr>
      </w:r>
    </w:p>
    <w:p>
      <w:pPr>
        <w:spacing w:after="0" w:line="240" w:lineRule="auto"/>
        <w:rPr>
          <w:rFonts w:ascii="Arial"/>
          <w:sz w:val="20"/>
        </w:rPr>
        <w:sectPr>
          <w:type w:val="continuous"/>
          <w:pgSz w:w="12240" w:h="15840"/>
          <w:pgMar w:top="1500" w:bottom="280" w:left="1280" w:right="340"/>
        </w:sectPr>
      </w:pPr>
    </w:p>
    <w:p>
      <w:pPr>
        <w:pStyle w:val="Heading9"/>
        <w:spacing w:before="2"/>
        <w:ind w:left="519"/>
      </w:pPr>
      <w:r>
        <w:rPr/>
        <w:pict>
          <v:shape style="position:absolute;margin-left:331.475006pt;margin-top:-28.994806pt;width:7.85pt;height:6.85pt;mso-position-horizontal-relative:page;mso-position-vertical-relative:paragraph;z-index:-284662784" type="#_x0000_t202" filled="false" stroked="false">
            <v:textbox inset="0,0,0,0">
              <w:txbxContent>
                <w:p>
                  <w:pPr>
                    <w:spacing w:line="132" w:lineRule="exact" w:before="0"/>
                    <w:ind w:left="0" w:right="0" w:firstLine="0"/>
                    <w:jc w:val="left"/>
                    <w:rPr>
                      <w:rFonts w:ascii="Times New Roman"/>
                      <w:sz w:val="12"/>
                    </w:rPr>
                  </w:pPr>
                  <w:r>
                    <w:rPr>
                      <w:rFonts w:ascii="Times New Roman"/>
                      <w:w w:val="99"/>
                      <w:sz w:val="12"/>
                      <w:u w:val="single"/>
                    </w:rPr>
                    <w:t> </w:t>
                  </w:r>
                  <w:r>
                    <w:rPr>
                      <w:rFonts w:ascii="Times New Roman"/>
                      <w:sz w:val="12"/>
                      <w:u w:val="single"/>
                    </w:rPr>
                    <w:t> </w:t>
                  </w:r>
                  <w:r>
                    <w:rPr>
                      <w:rFonts w:ascii="Times New Roman"/>
                      <w:w w:val="120"/>
                      <w:sz w:val="12"/>
                      <w:u w:val="single"/>
                    </w:rPr>
                    <w:t>1</w:t>
                  </w:r>
                  <w:r>
                    <w:rPr>
                      <w:rFonts w:ascii="Times New Roman"/>
                      <w:sz w:val="12"/>
                      <w:u w:val="single"/>
                    </w:rPr>
                    <w:t> </w:t>
                  </w:r>
                </w:p>
              </w:txbxContent>
            </v:textbox>
            <w10:wrap type="none"/>
          </v:shape>
        </w:pict>
      </w:r>
      <w:r>
        <w:rPr/>
        <w:pict>
          <v:shape style="position:absolute;margin-left:331.43399pt;margin-top:-9.040288pt;width:3.7pt;height:6pt;mso-position-horizontal-relative:page;mso-position-vertical-relative:paragraph;z-index:-284661760"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2</w:t>
                  </w:r>
                </w:p>
              </w:txbxContent>
            </v:textbox>
            <w10:wrap type="none"/>
          </v:shape>
        </w:pict>
      </w:r>
      <w:r>
        <w:rPr/>
        <w:pict>
          <v:shape style="position:absolute;margin-left:371.619995pt;margin-top:-24.312288pt;width:3.7pt;height:6pt;mso-position-horizontal-relative:page;mso-position-vertical-relative:paragraph;z-index:252342272"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7</w:t>
                  </w:r>
                </w:p>
              </w:txbxContent>
            </v:textbox>
            <w10:wrap type="none"/>
          </v:shape>
        </w:pict>
      </w:r>
      <w:r>
        <w:rPr/>
        <w:t>Example 11.25</w:t>
      </w:r>
    </w:p>
    <w:p>
      <w:pPr>
        <w:spacing w:line="117" w:lineRule="exact" w:before="111"/>
        <w:ind w:left="1656" w:right="0" w:firstLine="0"/>
        <w:jc w:val="left"/>
        <w:rPr>
          <w:rFonts w:ascii="Arial" w:hAnsi="Arial"/>
          <w:sz w:val="16"/>
        </w:rPr>
      </w:pPr>
      <w:r>
        <w:rPr/>
        <w:pict>
          <v:shape style="position:absolute;margin-left:120.469002pt;margin-top:10.093314pt;width:11.3pt;height:12.1pt;mso-position-horizontal-relative:page;mso-position-vertical-relative:paragraph;z-index:-284660736" type="#_x0000_t202" filled="false" stroked="false">
            <v:textbox inset="0,0,0,0">
              <w:txbxContent>
                <w:p>
                  <w:pPr>
                    <w:pStyle w:val="BodyText"/>
                    <w:spacing w:line="242" w:lineRule="exact"/>
                    <w:rPr>
                      <w:rFonts w:ascii="Times New Roman"/>
                    </w:rPr>
                  </w:pPr>
                  <w:r>
                    <w:rPr>
                      <w:rFonts w:ascii="Times New Roman"/>
                      <w:w w:val="99"/>
                      <w:u w:val="single"/>
                    </w:rPr>
                    <w:t> </w:t>
                  </w:r>
                  <w:r>
                    <w:rPr>
                      <w:rFonts w:ascii="Times New Roman"/>
                      <w:spacing w:val="6"/>
                      <w:u w:val="single"/>
                    </w:rPr>
                    <w:t> </w:t>
                  </w:r>
                </w:p>
              </w:txbxContent>
            </v:textbox>
            <w10:wrap type="none"/>
          </v:shape>
        </w:pict>
      </w:r>
      <w:r>
        <w:rPr/>
        <w:pict>
          <v:shape style="position:absolute;margin-left:134.108002pt;margin-top:16.599297pt;width:355.4pt;height:21.9pt;mso-position-horizontal-relative:page;mso-position-vertical-relative:paragraph;z-index:-284644352" type="#_x0000_t202" filled="false" stroked="false">
            <v:textbox inset="0,0,0,0">
              <w:txbxContent>
                <w:p>
                  <w:pPr>
                    <w:tabs>
                      <w:tab w:pos="737" w:val="left" w:leader="none"/>
                      <w:tab w:pos="1881" w:val="left" w:leader="none"/>
                    </w:tabs>
                    <w:spacing w:line="290" w:lineRule="exact" w:before="0"/>
                    <w:ind w:left="0" w:right="0" w:firstLine="0"/>
                    <w:jc w:val="left"/>
                    <w:rPr>
                      <w:sz w:val="22"/>
                    </w:rPr>
                  </w:pPr>
                  <w:r>
                    <w:rPr>
                      <w:w w:val="105"/>
                      <w:sz w:val="22"/>
                    </w:rPr>
                    <w:t>=</w:t>
                  </w:r>
                  <w:r>
                    <w:rPr>
                      <w:w w:val="105"/>
                      <w:position w:val="8"/>
                      <w:sz w:val="22"/>
                      <w:u w:val="single"/>
                    </w:rPr>
                    <w:t> </w:t>
                    <w:tab/>
                  </w:r>
                  <w:r>
                    <w:rPr>
                      <w:rFonts w:ascii="Times New Roman" w:hAnsi="Times New Roman"/>
                      <w:w w:val="120"/>
                      <w:position w:val="8"/>
                      <w:sz w:val="12"/>
                      <w:u w:val="single"/>
                    </w:rPr>
                    <w:t>2</w:t>
                  </w:r>
                  <w:r>
                    <w:rPr>
                      <w:rFonts w:ascii="Times New Roman" w:hAnsi="Times New Roman"/>
                      <w:i/>
                      <w:w w:val="120"/>
                      <w:position w:val="12"/>
                      <w:sz w:val="12"/>
                      <w:u w:val="single"/>
                    </w:rPr>
                    <w:t>n</w:t>
                  </w:r>
                  <w:r>
                    <w:rPr>
                      <w:rFonts w:ascii="Times New Roman" w:hAnsi="Times New Roman"/>
                      <w:w w:val="120"/>
                      <w:position w:val="12"/>
                      <w:sz w:val="12"/>
                      <w:u w:val="single"/>
                    </w:rPr>
                    <w:t>+1     </w:t>
                  </w:r>
                  <w:r>
                    <w:rPr>
                      <w:rFonts w:ascii="Times New Roman" w:hAnsi="Times New Roman"/>
                      <w:w w:val="120"/>
                      <w:position w:val="12"/>
                      <w:sz w:val="12"/>
                    </w:rPr>
                    <w:t>  </w:t>
                  </w:r>
                  <w:r>
                    <w:rPr>
                      <w:rFonts w:ascii="Times New Roman" w:hAnsi="Times New Roman"/>
                      <w:spacing w:val="34"/>
                      <w:w w:val="120"/>
                      <w:position w:val="12"/>
                      <w:sz w:val="12"/>
                    </w:rPr>
                    <w:t> </w:t>
                  </w:r>
                  <w:r>
                    <w:rPr>
                      <w:w w:val="105"/>
                      <w:sz w:val="22"/>
                    </w:rPr>
                    <w:t>=</w:t>
                  </w:r>
                  <w:r>
                    <w:rPr>
                      <w:w w:val="105"/>
                      <w:position w:val="7"/>
                      <w:sz w:val="22"/>
                      <w:u w:val="single"/>
                    </w:rPr>
                    <w:t> </w:t>
                    <w:tab/>
                  </w:r>
                  <w:r>
                    <w:rPr>
                      <w:rFonts w:ascii="Times New Roman" w:hAnsi="Times New Roman"/>
                      <w:w w:val="120"/>
                      <w:position w:val="7"/>
                      <w:sz w:val="12"/>
                      <w:u w:val="single"/>
                    </w:rPr>
                    <w:t>2</w:t>
                  </w:r>
                  <w:r>
                    <w:rPr>
                      <w:rFonts w:ascii="Times New Roman" w:hAnsi="Times New Roman"/>
                      <w:i/>
                      <w:w w:val="120"/>
                      <w:position w:val="10"/>
                      <w:sz w:val="12"/>
                      <w:u w:val="single"/>
                    </w:rPr>
                    <w:t>n</w:t>
                  </w:r>
                  <w:r>
                    <w:rPr>
                      <w:rFonts w:ascii="Times New Roman" w:hAnsi="Times New Roman"/>
                      <w:w w:val="120"/>
                      <w:position w:val="10"/>
                      <w:sz w:val="12"/>
                      <w:u w:val="single"/>
                    </w:rPr>
                    <w:t>+1</w:t>
                  </w:r>
                  <w:r>
                    <w:rPr>
                      <w:rFonts w:ascii="Times New Roman" w:hAnsi="Times New Roman"/>
                      <w:w w:val="120"/>
                      <w:position w:val="10"/>
                      <w:sz w:val="12"/>
                    </w:rPr>
                    <w:t> </w:t>
                  </w:r>
                  <w:r>
                    <w:rPr>
                      <w:w w:val="105"/>
                      <w:sz w:val="22"/>
                    </w:rPr>
                    <w:t>= 2 </w:t>
                  </w:r>
                  <w:r>
                    <w:rPr>
                      <w:rFonts w:ascii="MS UI Gothic" w:hAnsi="MS UI Gothic"/>
                      <w:w w:val="105"/>
                      <w:sz w:val="22"/>
                    </w:rPr>
                    <w:t>−</w:t>
                  </w:r>
                  <w:r>
                    <w:rPr>
                      <w:rFonts w:ascii="MS UI Gothic" w:hAnsi="MS UI Gothic"/>
                      <w:w w:val="105"/>
                      <w:position w:val="9"/>
                      <w:sz w:val="22"/>
                      <w:u w:val="single"/>
                    </w:rPr>
                    <w:t> </w:t>
                  </w:r>
                  <w:r>
                    <w:rPr>
                      <w:rFonts w:ascii="Times New Roman" w:hAnsi="Times New Roman"/>
                      <w:w w:val="105"/>
                      <w:position w:val="9"/>
                      <w:sz w:val="16"/>
                      <w:u w:val="single"/>
                    </w:rPr>
                    <w:t>1</w:t>
                  </w:r>
                  <w:r>
                    <w:rPr>
                      <w:rFonts w:ascii="Times New Roman" w:hAnsi="Times New Roman"/>
                      <w:w w:val="105"/>
                      <w:position w:val="9"/>
                      <w:sz w:val="16"/>
                    </w:rPr>
                    <w:t> </w:t>
                  </w:r>
                  <w:r>
                    <w:rPr>
                      <w:w w:val="105"/>
                      <w:sz w:val="22"/>
                    </w:rPr>
                    <w:t>.</w:t>
                  </w:r>
                  <w:r>
                    <w:rPr>
                      <w:spacing w:val="13"/>
                      <w:w w:val="105"/>
                      <w:sz w:val="22"/>
                    </w:rPr>
                    <w:t> </w:t>
                  </w:r>
                  <w:r>
                    <w:rPr>
                      <w:w w:val="105"/>
                      <w:sz w:val="22"/>
                    </w:rPr>
                    <w:t>What happens when </w:t>
                  </w:r>
                  <w:r>
                    <w:rPr>
                      <w:rFonts w:ascii="Times New Roman" w:hAnsi="Times New Roman"/>
                      <w:i/>
                      <w:w w:val="105"/>
                      <w:sz w:val="22"/>
                    </w:rPr>
                    <w:t>n </w:t>
                  </w:r>
                  <w:r>
                    <w:rPr>
                      <w:w w:val="105"/>
                      <w:sz w:val="22"/>
                    </w:rPr>
                    <w:t>gets very large?</w:t>
                  </w:r>
                </w:p>
              </w:txbxContent>
            </v:textbox>
            <w10:wrap type="none"/>
          </v:shape>
        </w:pict>
      </w:r>
      <w:r>
        <w:rPr>
          <w:rFonts w:ascii="Times New Roman" w:hAnsi="Times New Roman"/>
          <w:w w:val="110"/>
          <w:sz w:val="16"/>
        </w:rPr>
        <w:t>1</w:t>
      </w:r>
      <w:r>
        <w:rPr>
          <w:rFonts w:ascii="Times New Roman" w:hAnsi="Times New Roman"/>
          <w:w w:val="110"/>
          <w:position w:val="27"/>
          <w:sz w:val="16"/>
        </w:rPr>
        <w:t> </w:t>
      </w:r>
      <w:r>
        <w:rPr>
          <w:rFonts w:ascii="Times New Roman" w:hAnsi="Times New Roman"/>
          <w:w w:val="110"/>
          <w:sz w:val="16"/>
        </w:rPr>
        <w:t>1</w:t>
      </w:r>
      <w:r>
        <w:rPr>
          <w:rFonts w:ascii="Lucida Sans Unicode" w:hAnsi="Lucida Sans Unicode"/>
          <w:w w:val="110"/>
          <w:sz w:val="16"/>
        </w:rPr>
        <w:t>−</w:t>
      </w:r>
      <w:r>
        <w:rPr>
          <w:rFonts w:ascii="Lucida Sans Unicode" w:hAnsi="Lucida Sans Unicode"/>
          <w:w w:val="110"/>
          <w:position w:val="7"/>
          <w:sz w:val="16"/>
          <w:u w:val="single"/>
        </w:rPr>
        <w:t> </w:t>
      </w:r>
      <w:r>
        <w:rPr>
          <w:rFonts w:ascii="Times New Roman" w:hAnsi="Times New Roman"/>
          <w:w w:val="110"/>
          <w:position w:val="7"/>
          <w:sz w:val="12"/>
          <w:u w:val="single"/>
        </w:rPr>
        <w:t>1</w:t>
      </w:r>
      <w:r>
        <w:rPr>
          <w:rFonts w:ascii="Times New Roman" w:hAnsi="Times New Roman"/>
          <w:position w:val="7"/>
          <w:sz w:val="12"/>
          <w:u w:val="single"/>
        </w:rPr>
        <w:t>      </w:t>
      </w:r>
      <w:r>
        <w:rPr>
          <w:rFonts w:ascii="Times New Roman" w:hAnsi="Times New Roman"/>
          <w:position w:val="7"/>
          <w:sz w:val="12"/>
        </w:rPr>
        <w:t> </w:t>
      </w:r>
      <w:r>
        <w:rPr>
          <w:rFonts w:ascii="Arial" w:hAnsi="Arial"/>
          <w:w w:val="301"/>
          <w:position w:val="27"/>
          <w:sz w:val="16"/>
        </w:rPr>
        <w:t> </w:t>
      </w:r>
    </w:p>
    <w:p>
      <w:pPr>
        <w:pStyle w:val="BodyText"/>
        <w:spacing w:before="9"/>
        <w:rPr>
          <w:rFonts w:ascii="Arial"/>
          <w:sz w:val="9"/>
        </w:rPr>
      </w:pPr>
    </w:p>
    <w:p>
      <w:pPr>
        <w:pStyle w:val="BodyText"/>
        <w:spacing w:line="159" w:lineRule="exact"/>
        <w:ind w:left="750"/>
        <w:rPr>
          <w:rFonts w:ascii="Arial"/>
          <w:sz w:val="15"/>
        </w:rPr>
      </w:pPr>
      <w:r>
        <w:rPr>
          <w:rFonts w:ascii="Arial"/>
          <w:position w:val="-2"/>
          <w:sz w:val="15"/>
        </w:rPr>
        <w:pict>
          <v:shape style="width:5.1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v:shape>
        </w:pict>
      </w:r>
      <w:r>
        <w:rPr>
          <w:rFonts w:ascii="Arial"/>
          <w:position w:val="-2"/>
          <w:sz w:val="15"/>
        </w:rPr>
      </w:r>
    </w:p>
    <w:p>
      <w:pPr>
        <w:pStyle w:val="BodyText"/>
        <w:spacing w:before="3"/>
        <w:rPr>
          <w:rFonts w:ascii="Arial"/>
          <w:sz w:val="33"/>
        </w:rPr>
      </w:pPr>
      <w:r>
        <w:rPr/>
        <w:br w:type="column"/>
      </w:r>
      <w:r>
        <w:rPr>
          <w:rFonts w:ascii="Arial"/>
          <w:sz w:val="33"/>
        </w:rPr>
      </w:r>
    </w:p>
    <w:p>
      <w:pPr>
        <w:spacing w:line="98" w:lineRule="exact" w:before="0"/>
        <w:ind w:left="298" w:right="0" w:firstLine="0"/>
        <w:jc w:val="left"/>
        <w:rPr>
          <w:rFonts w:ascii="Times New Roman" w:hAnsi="Times New Roman"/>
          <w:sz w:val="12"/>
        </w:rPr>
      </w:pPr>
      <w:r>
        <w:rPr>
          <w:rFonts w:ascii="Times New Roman" w:hAnsi="Times New Roman"/>
          <w:w w:val="115"/>
          <w:position w:val="-6"/>
          <w:sz w:val="16"/>
        </w:rPr>
        <w:t>1</w:t>
      </w:r>
      <w:r>
        <w:rPr>
          <w:rFonts w:ascii="Lucida Sans Unicode" w:hAnsi="Lucida Sans Unicode"/>
          <w:w w:val="115"/>
          <w:position w:val="-6"/>
          <w:sz w:val="16"/>
        </w:rPr>
        <w:t>−</w:t>
      </w:r>
      <w:r>
        <w:rPr>
          <w:rFonts w:ascii="Lucida Sans Unicode" w:hAnsi="Lucida Sans Unicode"/>
          <w:w w:val="115"/>
          <w:sz w:val="16"/>
          <w:u w:val="single"/>
        </w:rPr>
        <w:t> </w:t>
      </w:r>
      <w:r>
        <w:rPr>
          <w:rFonts w:ascii="Times New Roman" w:hAnsi="Times New Roman"/>
          <w:w w:val="115"/>
          <w:sz w:val="12"/>
          <w:u w:val="single"/>
        </w:rPr>
        <w:t>1</w:t>
      </w:r>
      <w:r>
        <w:rPr>
          <w:rFonts w:ascii="Times New Roman" w:hAnsi="Times New Roman"/>
          <w:sz w:val="12"/>
          <w:u w:val="single"/>
        </w:rPr>
        <w:t> </w:t>
      </w:r>
    </w:p>
    <w:p>
      <w:pPr>
        <w:spacing w:after="0" w:line="98" w:lineRule="exact"/>
        <w:jc w:val="left"/>
        <w:rPr>
          <w:rFonts w:ascii="Times New Roman" w:hAnsi="Times New Roman"/>
          <w:sz w:val="12"/>
        </w:rPr>
        <w:sectPr>
          <w:type w:val="continuous"/>
          <w:pgSz w:w="12240" w:h="15840"/>
          <w:pgMar w:top="1500" w:bottom="280" w:left="1280" w:right="340"/>
          <w:cols w:num="2" w:equalWidth="0">
            <w:col w:w="2682" w:space="40"/>
            <w:col w:w="7898"/>
          </w:cols>
        </w:sectPr>
      </w:pPr>
    </w:p>
    <w:p>
      <w:pPr>
        <w:tabs>
          <w:tab w:pos="2139" w:val="left" w:leader="none"/>
          <w:tab w:pos="3284" w:val="left" w:leader="none"/>
        </w:tabs>
        <w:spacing w:line="41" w:lineRule="exact" w:before="0"/>
        <w:ind w:left="519" w:right="0" w:firstLine="0"/>
        <w:jc w:val="left"/>
        <w:rPr>
          <w:rFonts w:ascii="Times New Roman"/>
          <w:sz w:val="12"/>
        </w:rPr>
      </w:pPr>
      <w:r>
        <w:rPr/>
        <w:pict>
          <v:shape style="position:absolute;margin-left:176.022995pt;margin-top:8.187237pt;width:3.7pt;height:.1pt;mso-position-horizontal-relative:page;mso-position-vertical-relative:paragraph;z-index:-251009024;mso-wrap-distance-left:0;mso-wrap-distance-right:0" coordorigin="3520,164" coordsize="74,0" path="m3520,164l3594,164e" filled="false" stroked="true" strokeweight=".359pt" strokecolor="#000000">
            <v:path arrowok="t"/>
            <v:stroke dashstyle="solid"/>
            <w10:wrap type="topAndBottom"/>
          </v:shape>
        </w:pict>
      </w:r>
      <w:r>
        <w:rPr/>
        <w:pict>
          <v:shape style="position:absolute;margin-left:229.968002pt;margin-top:8.187237pt;width:3.7pt;height:.1pt;mso-position-horizontal-relative:page;mso-position-vertical-relative:paragraph;z-index:-251008000;mso-wrap-distance-left:0;mso-wrap-distance-right:0" coordorigin="4599,164" coordsize="74,0" path="m4599,164l4672,164e" filled="false" stroked="true" strokeweight=".359pt" strokecolor="#000000">
            <v:path arrowok="t"/>
            <v:stroke dashstyle="solid"/>
            <w10:wrap type="topAndBottom"/>
          </v:shape>
        </w:pict>
      </w:r>
      <w:r>
        <w:rPr/>
        <w:pict>
          <v:shape style="position:absolute;margin-left:176.022995pt;margin-top:8.822037pt;width:3.7pt;height:6pt;mso-position-horizontal-relative:page;mso-position-vertical-relative:paragraph;z-index:-284659712"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2</w:t>
                  </w:r>
                </w:p>
              </w:txbxContent>
            </v:textbox>
            <w10:wrap type="none"/>
          </v:shape>
        </w:pict>
      </w:r>
      <w:r>
        <w:rPr/>
        <w:pict>
          <v:shape style="position:absolute;margin-left:122.755997pt;margin-top:-5.130338pt;width:4.25pt;height:8pt;mso-position-horizontal-relative:page;mso-position-vertical-relative:paragraph;z-index:-2846453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w:t>
                  </w:r>
                </w:p>
              </w:txbxContent>
            </v:textbox>
            <w10:wrap type="none"/>
          </v:shape>
        </w:pict>
      </w:r>
      <w:r>
        <w:rPr/>
        <w:pict>
          <v:shape style="position:absolute;margin-left:101.514999pt;margin-top:2.389662pt;width:27.15pt;height:9.1pt;mso-position-horizontal-relative:page;mso-position-vertical-relative:paragraph;z-index:252338176" type="#_x0000_t202" filled="false" stroked="false">
            <v:textbox inset="0,0,0,0">
              <w:txbxContent>
                <w:p>
                  <w:pPr>
                    <w:spacing w:line="174" w:lineRule="exact" w:before="0"/>
                    <w:ind w:left="0" w:right="0" w:firstLine="0"/>
                    <w:jc w:val="left"/>
                    <w:rPr>
                      <w:rFonts w:ascii="Times New Roman"/>
                      <w:i/>
                      <w:sz w:val="12"/>
                    </w:rPr>
                  </w:pPr>
                  <w:r>
                    <w:rPr>
                      <w:rFonts w:ascii="Times New Roman"/>
                      <w:i/>
                      <w:w w:val="125"/>
                      <w:sz w:val="16"/>
                    </w:rPr>
                    <w:t>k</w:t>
                  </w:r>
                  <w:r>
                    <w:rPr>
                      <w:rFonts w:ascii="Times New Roman"/>
                      <w:w w:val="125"/>
                      <w:sz w:val="16"/>
                    </w:rPr>
                    <w:t>=0 </w:t>
                  </w:r>
                  <w:r>
                    <w:rPr>
                      <w:rFonts w:ascii="Times New Roman"/>
                      <w:w w:val="125"/>
                      <w:position w:val="-1"/>
                      <w:sz w:val="16"/>
                    </w:rPr>
                    <w:t>2</w:t>
                  </w:r>
                  <w:r>
                    <w:rPr>
                      <w:rFonts w:ascii="Times New Roman"/>
                      <w:i/>
                      <w:w w:val="125"/>
                      <w:position w:val="2"/>
                      <w:sz w:val="12"/>
                    </w:rPr>
                    <w:t>k</w:t>
                  </w:r>
                </w:p>
              </w:txbxContent>
            </v:textbox>
            <w10:wrap type="none"/>
          </v:shape>
        </w:pict>
      </w:r>
      <w:r>
        <w:rPr/>
        <w:pict>
          <v:shape style="position:absolute;margin-left:164.007004pt;margin-top:2.438037pt;width:15.7pt;height:15.4pt;mso-position-horizontal-relative:page;mso-position-vertical-relative:paragraph;z-index:-284642304" type="#_x0000_t202" filled="false" stroked="false">
            <v:textbox inset="0,0,0,0">
              <w:txbxContent>
                <w:p>
                  <w:pPr>
                    <w:spacing w:line="225" w:lineRule="exact" w:before="0"/>
                    <w:ind w:left="0" w:right="0" w:firstLine="0"/>
                    <w:jc w:val="left"/>
                    <w:rPr>
                      <w:rFonts w:ascii="Times New Roman" w:hAnsi="Times New Roman"/>
                      <w:sz w:val="12"/>
                    </w:rPr>
                  </w:pPr>
                  <w:r>
                    <w:rPr>
                      <w:rFonts w:ascii="Times New Roman" w:hAnsi="Times New Roman"/>
                      <w:w w:val="115"/>
                      <w:sz w:val="16"/>
                    </w:rPr>
                    <w:t>1</w:t>
                  </w:r>
                  <w:r>
                    <w:rPr>
                      <w:rFonts w:ascii="Lucida Sans Unicode" w:hAnsi="Lucida Sans Unicode"/>
                      <w:w w:val="115"/>
                      <w:sz w:val="16"/>
                    </w:rPr>
                    <w:t>−</w:t>
                  </w:r>
                  <w:r>
                    <w:rPr>
                      <w:rFonts w:ascii="Lucida Sans Unicode" w:hAnsi="Lucida Sans Unicode"/>
                      <w:spacing w:val="-44"/>
                      <w:w w:val="115"/>
                      <w:sz w:val="16"/>
                    </w:rPr>
                    <w:t> </w:t>
                  </w:r>
                  <w:r>
                    <w:rPr>
                      <w:rFonts w:ascii="Times New Roman" w:hAnsi="Times New Roman"/>
                      <w:spacing w:val="-20"/>
                      <w:w w:val="115"/>
                      <w:position w:val="7"/>
                      <w:sz w:val="12"/>
                    </w:rPr>
                    <w:t>1</w:t>
                  </w:r>
                </w:p>
              </w:txbxContent>
            </v:textbox>
            <w10:wrap type="none"/>
          </v:shape>
        </w:pict>
      </w:r>
      <w:r>
        <w:rPr/>
        <w:pict>
          <v:shape style="position:absolute;margin-left:229.968002pt;margin-top:2.438037pt;width:3.7pt;height:12.4pt;mso-position-horizontal-relative:page;mso-position-vertical-relative:paragraph;z-index:-284641280" type="#_x0000_t202" filled="false" stroked="false">
            <v:textbox inset="0,0,0,0">
              <w:txbxContent>
                <w:p>
                  <w:pPr>
                    <w:spacing w:line="110" w:lineRule="exact" w:before="0"/>
                    <w:ind w:left="0" w:right="0" w:firstLine="0"/>
                    <w:jc w:val="left"/>
                    <w:rPr>
                      <w:rFonts w:ascii="Times New Roman"/>
                      <w:sz w:val="12"/>
                    </w:rPr>
                  </w:pPr>
                  <w:r>
                    <w:rPr>
                      <w:rFonts w:ascii="Times New Roman"/>
                      <w:w w:val="121"/>
                      <w:sz w:val="12"/>
                    </w:rPr>
                    <w:t>1</w:t>
                  </w:r>
                </w:p>
                <w:p>
                  <w:pPr>
                    <w:spacing w:line="133" w:lineRule="exact" w:before="0"/>
                    <w:ind w:left="0" w:right="0" w:firstLine="0"/>
                    <w:jc w:val="left"/>
                    <w:rPr>
                      <w:rFonts w:ascii="Times New Roman"/>
                      <w:sz w:val="12"/>
                    </w:rPr>
                  </w:pPr>
                  <w:r>
                    <w:rPr>
                      <w:rFonts w:ascii="Times New Roman"/>
                      <w:w w:val="121"/>
                      <w:sz w:val="12"/>
                    </w:rPr>
                    <w:t>2</w:t>
                  </w:r>
                </w:p>
              </w:txbxContent>
            </v:textbox>
            <w10:wrap type="none"/>
          </v:shape>
        </w:pict>
      </w:r>
      <w:r>
        <w:rPr/>
        <w:pict>
          <v:shape style="position:absolute;margin-left:284.316986pt;margin-top:2.151037pt;width:8.85pt;height:8.75pt;mso-position-horizontal-relative:page;mso-position-vertical-relative:paragraph;z-index:252341248" type="#_x0000_t202" filled="false" stroked="false">
            <v:textbox inset="0,0,0,0">
              <w:txbxContent>
                <w:p>
                  <w:pPr>
                    <w:spacing w:line="144" w:lineRule="auto" w:before="17"/>
                    <w:ind w:left="0" w:right="0" w:firstLine="0"/>
                    <w:jc w:val="left"/>
                    <w:rPr>
                      <w:rFonts w:ascii="Times New Roman"/>
                      <w:i/>
                      <w:sz w:val="12"/>
                    </w:rPr>
                  </w:pPr>
                  <w:r>
                    <w:rPr>
                      <w:rFonts w:ascii="Times New Roman"/>
                      <w:spacing w:val="-3"/>
                      <w:w w:val="130"/>
                      <w:position w:val="-4"/>
                      <w:sz w:val="16"/>
                    </w:rPr>
                    <w:t>2</w:t>
                  </w:r>
                  <w:r>
                    <w:rPr>
                      <w:rFonts w:ascii="Times New Roman"/>
                      <w:i/>
                      <w:spacing w:val="-3"/>
                      <w:w w:val="130"/>
                      <w:sz w:val="12"/>
                    </w:rPr>
                    <w:t>n</w:t>
                  </w:r>
                </w:p>
              </w:txbxContent>
            </v:textbox>
            <w10:wrap type="none"/>
          </v:shape>
        </w:pict>
      </w:r>
      <w:r>
        <w:rPr>
          <w:rFonts w:ascii="宋体"/>
          <w:w w:val="190"/>
          <w:position w:val="-3"/>
          <w:sz w:val="22"/>
        </w:rPr>
        <w:t>2</w:t>
        <w:tab/>
      </w:r>
      <w:r>
        <w:rPr>
          <w:rFonts w:ascii="宋体"/>
          <w:w w:val="190"/>
          <w:position w:val="1"/>
          <w:sz w:val="22"/>
          <w:u w:val="single"/>
        </w:rPr>
        <w:t> </w:t>
      </w:r>
      <w:r>
        <w:rPr>
          <w:rFonts w:ascii="Times New Roman"/>
          <w:w w:val="140"/>
          <w:position w:val="1"/>
          <w:sz w:val="12"/>
          <w:u w:val="single"/>
        </w:rPr>
        <w:t>1</w:t>
      </w:r>
      <w:r>
        <w:rPr>
          <w:rFonts w:ascii="Times New Roman"/>
          <w:w w:val="140"/>
          <w:position w:val="1"/>
          <w:sz w:val="12"/>
        </w:rPr>
        <w:tab/>
      </w:r>
      <w:r>
        <w:rPr>
          <w:rFonts w:ascii="Times New Roman"/>
          <w:w w:val="140"/>
          <w:sz w:val="12"/>
          <w:u w:val="single"/>
        </w:rPr>
        <w:t> 1</w:t>
      </w:r>
      <w:r>
        <w:rPr>
          <w:rFonts w:ascii="Times New Roman"/>
          <w:spacing w:val="-7"/>
          <w:sz w:val="12"/>
          <w:u w:val="single"/>
        </w:rPr>
        <w:t> </w:t>
      </w:r>
    </w:p>
    <w:p>
      <w:pPr>
        <w:pStyle w:val="BodyText"/>
        <w:spacing w:before="8"/>
        <w:rPr>
          <w:rFonts w:ascii="Times New Roman"/>
          <w:sz w:val="8"/>
        </w:rPr>
      </w:pPr>
    </w:p>
    <w:p>
      <w:pPr>
        <w:pStyle w:val="Heading9"/>
        <w:spacing w:line="202" w:lineRule="exact" w:before="62"/>
        <w:ind w:left="520"/>
      </w:pPr>
      <w:r>
        <w:rPr/>
        <w:t>Example 11.26</w:t>
      </w:r>
    </w:p>
    <w:p>
      <w:pPr>
        <w:spacing w:line="437" w:lineRule="exact" w:before="0"/>
        <w:ind w:left="520" w:right="0" w:firstLine="0"/>
        <w:jc w:val="left"/>
        <w:rPr>
          <w:sz w:val="22"/>
        </w:rPr>
      </w:pPr>
      <w:r>
        <w:rPr/>
        <w:pict>
          <v:shape style="position:absolute;margin-left:120.469002pt;margin-top:14.493985pt;width:8.2pt;height:8.75pt;mso-position-horizontal-relative:page;mso-position-vertical-relative:paragraph;z-index:-284658688" type="#_x0000_t202" filled="false" stroked="false">
            <v:textbox inset="0,0,0,0">
              <w:txbxContent>
                <w:p>
                  <w:pPr>
                    <w:spacing w:line="144" w:lineRule="auto" w:before="17"/>
                    <w:ind w:left="0" w:right="0" w:firstLine="0"/>
                    <w:jc w:val="left"/>
                    <w:rPr>
                      <w:rFonts w:ascii="Times New Roman"/>
                      <w:i/>
                      <w:sz w:val="12"/>
                    </w:rPr>
                  </w:pPr>
                  <w:r>
                    <w:rPr>
                      <w:rFonts w:ascii="Times New Roman"/>
                      <w:spacing w:val="-3"/>
                      <w:w w:val="125"/>
                      <w:position w:val="-4"/>
                      <w:sz w:val="16"/>
                    </w:rPr>
                    <w:t>2</w:t>
                  </w:r>
                  <w:r>
                    <w:rPr>
                      <w:rFonts w:ascii="Times New Roman"/>
                      <w:i/>
                      <w:spacing w:val="-3"/>
                      <w:w w:val="125"/>
                      <w:sz w:val="12"/>
                    </w:rPr>
                    <w:t>k</w:t>
                  </w:r>
                </w:p>
              </w:txbxContent>
            </v:textbox>
            <w10:wrap type="none"/>
          </v:shape>
        </w:pict>
      </w:r>
      <w:r>
        <w:rPr>
          <w:rFonts w:ascii="宋体" w:hAnsi="宋体"/>
          <w:w w:val="209"/>
          <w:position w:val="23"/>
          <w:sz w:val="22"/>
        </w:rPr>
        <w:t>2</w:t>
      </w:r>
      <w:r>
        <w:rPr>
          <w:rFonts w:ascii="Lucida Sans Unicode" w:hAnsi="Lucida Sans Unicode"/>
          <w:spacing w:val="-170"/>
          <w:w w:val="112"/>
          <w:position w:val="17"/>
          <w:sz w:val="16"/>
        </w:rPr>
        <w:t>∞</w:t>
      </w:r>
      <w:r>
        <w:rPr>
          <w:rFonts w:ascii="Times New Roman" w:hAnsi="Times New Roman"/>
          <w:i/>
          <w:spacing w:val="4"/>
          <w:w w:val="124"/>
          <w:sz w:val="16"/>
        </w:rPr>
        <w:t>k</w:t>
      </w:r>
      <w:r>
        <w:rPr>
          <w:rFonts w:ascii="Times New Roman" w:hAnsi="Times New Roman"/>
          <w:w w:val="127"/>
          <w:sz w:val="16"/>
        </w:rPr>
        <w:t>=0</w:t>
      </w:r>
      <w:r>
        <w:rPr>
          <w:rFonts w:ascii="Times New Roman" w:hAnsi="Times New Roman"/>
          <w:sz w:val="16"/>
        </w:rPr>
        <w:t> </w:t>
      </w:r>
      <w:r>
        <w:rPr>
          <w:rFonts w:ascii="Times New Roman" w:hAnsi="Times New Roman"/>
          <w:spacing w:val="-10"/>
          <w:sz w:val="16"/>
        </w:rPr>
        <w:t> </w:t>
      </w:r>
      <w:r>
        <w:rPr>
          <w:rFonts w:ascii="Times New Roman" w:hAnsi="Times New Roman"/>
          <w:spacing w:val="5"/>
          <w:w w:val="99"/>
          <w:position w:val="15"/>
          <w:sz w:val="16"/>
          <w:u w:val="single"/>
        </w:rPr>
        <w:t> </w:t>
      </w:r>
      <w:r>
        <w:rPr>
          <w:rFonts w:ascii="Times New Roman" w:hAnsi="Times New Roman"/>
          <w:w w:val="105"/>
          <w:position w:val="15"/>
          <w:sz w:val="16"/>
          <w:u w:val="single"/>
        </w:rPr>
        <w:t>1</w:t>
      </w:r>
      <w:r>
        <w:rPr>
          <w:rFonts w:ascii="Times New Roman" w:hAnsi="Times New Roman"/>
          <w:spacing w:val="5"/>
          <w:position w:val="15"/>
          <w:sz w:val="16"/>
          <w:u w:val="single"/>
        </w:rPr>
        <w:t> </w:t>
      </w:r>
      <w:r>
        <w:rPr>
          <w:rFonts w:ascii="Times New Roman" w:hAnsi="Times New Roman"/>
          <w:position w:val="15"/>
          <w:sz w:val="16"/>
        </w:rPr>
        <w:t> </w:t>
      </w:r>
      <w:r>
        <w:rPr>
          <w:rFonts w:ascii="Times New Roman" w:hAnsi="Times New Roman"/>
          <w:spacing w:val="16"/>
          <w:position w:val="15"/>
          <w:sz w:val="16"/>
        </w:rPr>
        <w:t> </w:t>
      </w:r>
      <w:r>
        <w:rPr>
          <w:w w:val="119"/>
          <w:position w:val="6"/>
          <w:sz w:val="22"/>
        </w:rPr>
        <w:t>=</w:t>
      </w:r>
      <w:r>
        <w:rPr>
          <w:spacing w:val="19"/>
          <w:position w:val="6"/>
          <w:sz w:val="22"/>
        </w:rPr>
        <w:t> </w:t>
      </w:r>
      <w:r>
        <w:rPr>
          <w:w w:val="97"/>
          <w:position w:val="6"/>
          <w:sz w:val="22"/>
        </w:rPr>
        <w:t>?</w:t>
      </w:r>
    </w:p>
    <w:p>
      <w:pPr>
        <w:pStyle w:val="Heading7"/>
        <w:numPr>
          <w:ilvl w:val="2"/>
          <w:numId w:val="70"/>
        </w:numPr>
        <w:tabs>
          <w:tab w:pos="1476" w:val="left" w:leader="none"/>
          <w:tab w:pos="1477" w:val="left" w:leader="none"/>
        </w:tabs>
        <w:spacing w:line="240" w:lineRule="auto" w:before="574" w:after="0"/>
        <w:ind w:left="1476" w:right="0" w:hanging="958"/>
        <w:jc w:val="left"/>
      </w:pPr>
      <w:bookmarkStart w:name="Some Special Sums" w:id="607"/>
      <w:bookmarkEnd w:id="607"/>
      <w:r>
        <w:rPr>
          <w:b w:val="0"/>
        </w:rPr>
      </w:r>
      <w:bookmarkStart w:name="Exercises" w:id="608"/>
      <w:bookmarkEnd w:id="608"/>
      <w:r>
        <w:rPr>
          <w:b w:val="0"/>
        </w:rPr>
      </w:r>
      <w:bookmarkStart w:name="_bookmark327" w:id="609"/>
      <w:bookmarkEnd w:id="609"/>
      <w:r>
        <w:rPr>
          <w:b w:val="0"/>
        </w:rPr>
      </w:r>
      <w:bookmarkStart w:name="_bookmark327" w:id="610"/>
      <w:bookmarkEnd w:id="610"/>
      <w:r>
        <w:rPr/>
        <w:t>Some</w:t>
      </w:r>
      <w:r>
        <w:rPr/>
        <w:t> Special</w:t>
      </w:r>
      <w:r>
        <w:rPr>
          <w:spacing w:val="-10"/>
        </w:rPr>
        <w:t> </w:t>
      </w:r>
      <w:r>
        <w:rPr/>
        <w:t>Sums</w:t>
      </w:r>
    </w:p>
    <w:p>
      <w:pPr>
        <w:pStyle w:val="BodyText"/>
        <w:spacing w:before="9"/>
        <w:rPr>
          <w:b/>
          <w:sz w:val="19"/>
        </w:rPr>
      </w:pPr>
    </w:p>
    <w:p>
      <w:pPr>
        <w:pStyle w:val="BodyText"/>
        <w:spacing w:line="326" w:lineRule="auto"/>
        <w:ind w:left="519" w:right="1182"/>
      </w:pPr>
      <w:r>
        <w:rPr/>
        <w:t>The following two sums are neither arithmetic nor geometric but they frequently appear in applications so we include them here.</w:t>
      </w:r>
    </w:p>
    <w:p>
      <w:pPr>
        <w:pStyle w:val="BodyText"/>
        <w:rPr>
          <w:sz w:val="29"/>
        </w:rPr>
      </w:pPr>
    </w:p>
    <w:p>
      <w:pPr>
        <w:spacing w:after="0"/>
        <w:rPr>
          <w:sz w:val="29"/>
        </w:rPr>
        <w:sectPr>
          <w:type w:val="continuous"/>
          <w:pgSz w:w="12240" w:h="15840"/>
          <w:pgMar w:top="1500" w:bottom="280" w:left="1280" w:right="340"/>
        </w:sectPr>
      </w:pPr>
    </w:p>
    <w:p>
      <w:pPr>
        <w:spacing w:line="216" w:lineRule="auto" w:before="92"/>
        <w:ind w:left="750" w:right="-12" w:firstLine="0"/>
        <w:jc w:val="left"/>
        <w:rPr>
          <w:rFonts w:ascii="Times New Roman"/>
          <w:sz w:val="16"/>
        </w:rPr>
      </w:pPr>
      <w:r>
        <w:rPr/>
        <w:pict>
          <v:shape style="position:absolute;margin-left:90pt;margin-top:-.254962pt;width:11.55pt;height:40.75pt;mso-position-horizontal-relative:page;mso-position-vertical-relative:paragraph;z-index:252323840" type="#_x0000_t202" filled="false" stroked="false">
            <v:textbox inset="0,0,0,0">
              <w:txbxContent>
                <w:p>
                  <w:pPr>
                    <w:pStyle w:val="BodyText"/>
                    <w:spacing w:line="230" w:lineRule="exact"/>
                    <w:rPr>
                      <w:rFonts w:ascii="宋体"/>
                    </w:rPr>
                  </w:pPr>
                  <w:r>
                    <w:rPr>
                      <w:rFonts w:ascii="宋体"/>
                      <w:w w:val="209"/>
                    </w:rPr>
                    <w:t>2</w:t>
                  </w:r>
                </w:p>
              </w:txbxContent>
            </v:textbox>
            <w10:wrap type="none"/>
          </v:shape>
        </w:pict>
      </w:r>
      <w:r>
        <w:rPr/>
        <w:pict>
          <v:shape style="position:absolute;margin-left:90pt;margin-top:25.642038pt;width:11.55pt;height:40.75pt;mso-position-horizontal-relative:page;mso-position-vertical-relative:paragraph;z-index:252324864" type="#_x0000_t202" filled="false" stroked="false">
            <v:textbox inset="0,0,0,0">
              <w:txbxContent>
                <w:p>
                  <w:pPr>
                    <w:pStyle w:val="BodyText"/>
                    <w:spacing w:line="230" w:lineRule="exact"/>
                    <w:rPr>
                      <w:rFonts w:ascii="宋体"/>
                    </w:rPr>
                  </w:pPr>
                  <w:r>
                    <w:rPr>
                      <w:rFonts w:ascii="宋体"/>
                      <w:w w:val="209"/>
                    </w:rPr>
                    <w:t>2</w:t>
                  </w:r>
                </w:p>
              </w:txbxContent>
            </v:textbox>
            <w10:wrap type="none"/>
          </v:shape>
        </w:pict>
      </w:r>
      <w:r>
        <w:rPr>
          <w:rFonts w:ascii="Times New Roman"/>
          <w:i/>
          <w:w w:val="125"/>
          <w:sz w:val="16"/>
        </w:rPr>
        <w:t>n </w:t>
      </w:r>
      <w:r>
        <w:rPr>
          <w:rFonts w:ascii="Times New Roman"/>
          <w:i/>
          <w:w w:val="125"/>
          <w:sz w:val="16"/>
        </w:rPr>
        <w:t>k</w:t>
      </w:r>
      <w:r>
        <w:rPr>
          <w:rFonts w:ascii="Times New Roman"/>
          <w:w w:val="125"/>
          <w:sz w:val="16"/>
        </w:rPr>
        <w:t>=1</w:t>
      </w:r>
    </w:p>
    <w:p>
      <w:pPr>
        <w:pStyle w:val="BodyText"/>
        <w:spacing w:before="2"/>
        <w:rPr>
          <w:rFonts w:ascii="Times New Roman"/>
          <w:sz w:val="16"/>
        </w:rPr>
      </w:pPr>
    </w:p>
    <w:p>
      <w:pPr>
        <w:spacing w:line="216" w:lineRule="auto" w:before="1"/>
        <w:ind w:left="750" w:right="-12" w:firstLine="0"/>
        <w:jc w:val="left"/>
        <w:rPr>
          <w:rFonts w:ascii="Times New Roman"/>
          <w:sz w:val="16"/>
        </w:rPr>
      </w:pPr>
      <w:r>
        <w:rPr>
          <w:rFonts w:ascii="Times New Roman"/>
          <w:i/>
          <w:w w:val="125"/>
          <w:sz w:val="16"/>
        </w:rPr>
        <w:t>n </w:t>
      </w:r>
      <w:r>
        <w:rPr>
          <w:rFonts w:ascii="Times New Roman"/>
          <w:i/>
          <w:w w:val="125"/>
          <w:sz w:val="16"/>
        </w:rPr>
        <w:t>k</w:t>
      </w:r>
      <w:r>
        <w:rPr>
          <w:rFonts w:ascii="Times New Roman"/>
          <w:w w:val="125"/>
          <w:sz w:val="16"/>
        </w:rPr>
        <w:t>=1</w:t>
      </w:r>
    </w:p>
    <w:p>
      <w:pPr>
        <w:spacing w:before="70"/>
        <w:ind w:left="6" w:right="0" w:firstLine="0"/>
        <w:jc w:val="left"/>
        <w:rPr>
          <w:sz w:val="22"/>
        </w:rPr>
      </w:pPr>
      <w:r>
        <w:rPr/>
        <w:br w:type="column"/>
      </w:r>
      <w:r>
        <w:rPr>
          <w:rFonts w:ascii="Times New Roman"/>
          <w:i/>
          <w:w w:val="120"/>
          <w:position w:val="-10"/>
          <w:sz w:val="22"/>
        </w:rPr>
        <w:t>k</w:t>
      </w:r>
      <w:r>
        <w:rPr>
          <w:rFonts w:ascii="Times New Roman"/>
          <w:w w:val="120"/>
          <w:position w:val="-2"/>
          <w:sz w:val="16"/>
        </w:rPr>
        <w:t>2 </w:t>
      </w:r>
      <w:r>
        <w:rPr>
          <w:w w:val="120"/>
          <w:position w:val="-10"/>
          <w:sz w:val="22"/>
        </w:rPr>
        <w:t>= </w:t>
      </w:r>
      <w:r>
        <w:rPr>
          <w:rFonts w:ascii="Times New Roman"/>
          <w:i/>
          <w:w w:val="120"/>
          <w:sz w:val="16"/>
          <w:u w:val="single"/>
        </w:rPr>
        <w:t>n</w:t>
      </w:r>
      <w:r>
        <w:rPr>
          <w:rFonts w:ascii="Times New Roman"/>
          <w:w w:val="120"/>
          <w:sz w:val="16"/>
          <w:u w:val="single"/>
        </w:rPr>
        <w:t>(</w:t>
      </w:r>
      <w:r>
        <w:rPr>
          <w:rFonts w:ascii="Times New Roman"/>
          <w:i/>
          <w:w w:val="120"/>
          <w:sz w:val="16"/>
          <w:u w:val="single"/>
        </w:rPr>
        <w:t>n</w:t>
      </w:r>
      <w:r>
        <w:rPr>
          <w:rFonts w:ascii="Times New Roman"/>
          <w:w w:val="120"/>
          <w:sz w:val="16"/>
          <w:u w:val="single"/>
        </w:rPr>
        <w:t>+1)(2</w:t>
      </w:r>
      <w:r>
        <w:rPr>
          <w:rFonts w:ascii="Times New Roman"/>
          <w:i/>
          <w:w w:val="120"/>
          <w:sz w:val="16"/>
          <w:u w:val="single"/>
        </w:rPr>
        <w:t>n</w:t>
      </w:r>
      <w:r>
        <w:rPr>
          <w:rFonts w:ascii="Times New Roman"/>
          <w:w w:val="120"/>
          <w:sz w:val="16"/>
          <w:u w:val="single"/>
        </w:rPr>
        <w:t>+1)</w:t>
      </w:r>
      <w:r>
        <w:rPr>
          <w:w w:val="120"/>
          <w:position w:val="-10"/>
          <w:sz w:val="22"/>
        </w:rPr>
        <w:t>.</w:t>
      </w:r>
    </w:p>
    <w:p>
      <w:pPr>
        <w:spacing w:before="210"/>
        <w:ind w:left="6" w:right="0" w:firstLine="0"/>
        <w:jc w:val="left"/>
        <w:rPr>
          <w:sz w:val="22"/>
        </w:rPr>
      </w:pPr>
      <w:r>
        <w:rPr/>
        <w:pict>
          <v:line style="position:absolute;mso-position-horizontal-relative:page;mso-position-vertical-relative:paragraph;z-index:-284667904" from="148.194pt,20.615742pt" to="184.18pt,20.615742pt" stroked="true" strokeweight=".436pt" strokecolor="#000000">
            <v:stroke dashstyle="solid"/>
            <w10:wrap type="none"/>
          </v:line>
        </w:pict>
      </w:r>
      <w:r>
        <w:rPr/>
        <w:pict>
          <v:shape style="position:absolute;margin-left:173.307999pt;margin-top:-4.768833pt;width:4.25pt;height:8pt;mso-position-horizontal-relative:page;mso-position-vertical-relative:paragraph;z-index:-2846556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164.070007pt;margin-top:21.128168pt;width:4.25pt;height:8pt;mso-position-horizontal-relative:page;mso-position-vertical-relative:paragraph;z-index:-28465459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rFonts w:ascii="Times New Roman"/>
          <w:i/>
          <w:w w:val="115"/>
          <w:position w:val="-10"/>
          <w:sz w:val="22"/>
        </w:rPr>
        <w:t>k</w:t>
      </w:r>
      <w:r>
        <w:rPr>
          <w:rFonts w:ascii="Times New Roman"/>
          <w:w w:val="115"/>
          <w:position w:val="-2"/>
          <w:sz w:val="16"/>
        </w:rPr>
        <w:t>3 </w:t>
      </w:r>
      <w:r>
        <w:rPr>
          <w:w w:val="115"/>
          <w:position w:val="-10"/>
          <w:sz w:val="22"/>
        </w:rPr>
        <w:t>= </w:t>
      </w:r>
      <w:r>
        <w:rPr>
          <w:rFonts w:ascii="Times New Roman"/>
          <w:i/>
          <w:w w:val="115"/>
          <w:sz w:val="16"/>
        </w:rPr>
        <w:t>n</w:t>
      </w:r>
      <w:r>
        <w:rPr>
          <w:rFonts w:ascii="Times New Roman"/>
          <w:w w:val="115"/>
          <w:sz w:val="16"/>
          <w:vertAlign w:val="superscript"/>
        </w:rPr>
        <w:t>2</w:t>
      </w:r>
      <w:r>
        <w:rPr>
          <w:rFonts w:ascii="Times New Roman"/>
          <w:w w:val="115"/>
          <w:sz w:val="16"/>
          <w:vertAlign w:val="baseline"/>
        </w:rPr>
        <w:t>(</w:t>
      </w:r>
      <w:r>
        <w:rPr>
          <w:rFonts w:ascii="Times New Roman"/>
          <w:i/>
          <w:w w:val="115"/>
          <w:sz w:val="16"/>
          <w:vertAlign w:val="baseline"/>
        </w:rPr>
        <w:t>n</w:t>
      </w:r>
      <w:r>
        <w:rPr>
          <w:rFonts w:ascii="Times New Roman"/>
          <w:w w:val="115"/>
          <w:sz w:val="16"/>
          <w:vertAlign w:val="baseline"/>
        </w:rPr>
        <w:t>+1)</w:t>
      </w:r>
      <w:r>
        <w:rPr>
          <w:rFonts w:ascii="Times New Roman"/>
          <w:w w:val="115"/>
          <w:sz w:val="16"/>
          <w:vertAlign w:val="superscript"/>
        </w:rPr>
        <w:t>2</w:t>
      </w:r>
      <w:r>
        <w:rPr>
          <w:rFonts w:ascii="Times New Roman"/>
          <w:w w:val="115"/>
          <w:sz w:val="16"/>
          <w:vertAlign w:val="baseline"/>
        </w:rPr>
        <w:t> </w:t>
      </w:r>
      <w:r>
        <w:rPr>
          <w:w w:val="115"/>
          <w:position w:val="-10"/>
          <w:sz w:val="22"/>
          <w:vertAlign w:val="baseline"/>
        </w:rPr>
        <w:t>.</w:t>
      </w:r>
    </w:p>
    <w:p>
      <w:pPr>
        <w:spacing w:after="0"/>
        <w:jc w:val="left"/>
        <w:rPr>
          <w:sz w:val="22"/>
        </w:rPr>
        <w:sectPr>
          <w:type w:val="continuous"/>
          <w:pgSz w:w="12240" w:h="15840"/>
          <w:pgMar w:top="1500" w:bottom="280" w:left="1280" w:right="340"/>
          <w:cols w:num="2" w:equalWidth="0">
            <w:col w:w="1060" w:space="40"/>
            <w:col w:w="9520"/>
          </w:cols>
        </w:sectPr>
      </w:pPr>
    </w:p>
    <w:p>
      <w:pPr>
        <w:pStyle w:val="BodyText"/>
        <w:rPr>
          <w:sz w:val="20"/>
        </w:rPr>
      </w:pPr>
    </w:p>
    <w:p>
      <w:pPr>
        <w:pStyle w:val="BodyText"/>
        <w:rPr>
          <w:sz w:val="20"/>
        </w:rPr>
      </w:pPr>
    </w:p>
    <w:p>
      <w:pPr>
        <w:pStyle w:val="BodyText"/>
        <w:spacing w:before="7"/>
        <w:rPr>
          <w:sz w:val="21"/>
        </w:rPr>
      </w:pPr>
    </w:p>
    <w:p>
      <w:pPr>
        <w:pStyle w:val="BodyText"/>
        <w:spacing w:line="20" w:lineRule="exact"/>
        <w:ind w:left="510"/>
        <w:rPr>
          <w:sz w:val="2"/>
        </w:rPr>
      </w:pPr>
      <w:r>
        <w:rPr>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sz w:val="2"/>
        </w:rPr>
      </w:r>
    </w:p>
    <w:p>
      <w:pPr>
        <w:pStyle w:val="BodyText"/>
        <w:spacing w:before="3"/>
        <w:rPr>
          <w:sz w:val="7"/>
        </w:rPr>
      </w:pPr>
    </w:p>
    <w:p>
      <w:pPr>
        <w:pStyle w:val="Heading5"/>
        <w:spacing w:before="59"/>
        <w:ind w:left="520" w:firstLine="0"/>
      </w:pPr>
      <w:r>
        <w:rPr/>
        <w:t>Exercises</w:t>
      </w:r>
    </w:p>
    <w:p>
      <w:pPr>
        <w:pStyle w:val="BodyText"/>
        <w:rPr>
          <w:b/>
          <w:sz w:val="26"/>
        </w:rPr>
      </w:pPr>
    </w:p>
    <w:p>
      <w:pPr>
        <w:pStyle w:val="Heading7"/>
        <w:spacing w:before="1"/>
      </w:pPr>
      <w:r>
        <w:rPr/>
        <w:t>Arithmetic Sequences</w:t>
      </w:r>
    </w:p>
    <w:p>
      <w:pPr>
        <w:pStyle w:val="Heading9"/>
        <w:spacing w:before="203"/>
        <w:ind w:left="520"/>
        <w:jc w:val="both"/>
      </w:pPr>
      <w:bookmarkStart w:name="_bookmark328" w:id="611"/>
      <w:bookmarkEnd w:id="611"/>
      <w:r>
        <w:rPr>
          <w:b w:val="0"/>
        </w:rPr>
      </w:r>
      <w:r>
        <w:rPr>
          <w:w w:val="105"/>
        </w:rPr>
        <w:t>Exercise 11.1</w:t>
      </w:r>
    </w:p>
    <w:p>
      <w:pPr>
        <w:pStyle w:val="BodyText"/>
        <w:spacing w:line="321" w:lineRule="auto" w:before="89"/>
        <w:ind w:left="520" w:right="1098" w:firstLine="71"/>
        <w:jc w:val="both"/>
      </w:pPr>
      <w:r>
        <w:rPr/>
        <w:t>The following series are all arithmetic. In each case, tell the next term, give a formula for the </w:t>
      </w:r>
      <w:r>
        <w:rPr>
          <w:rFonts w:ascii="Times New Roman"/>
          <w:i/>
        </w:rPr>
        <w:t>n</w:t>
      </w:r>
      <w:r>
        <w:rPr>
          <w:rFonts w:ascii="Times New Roman"/>
          <w:i/>
          <w:vertAlign w:val="superscript"/>
        </w:rPr>
        <w:t>th</w:t>
      </w:r>
      <w:r>
        <w:rPr>
          <w:rFonts w:ascii="Times New Roman"/>
          <w:i/>
          <w:vertAlign w:val="baseline"/>
        </w:rPr>
        <w:t> </w:t>
      </w:r>
      <w:r>
        <w:rPr>
          <w:vertAlign w:val="baseline"/>
        </w:rPr>
        <w:t>term assuming that </w:t>
      </w:r>
      <w:r>
        <w:rPr>
          <w:rFonts w:ascii="Times New Roman"/>
          <w:i/>
          <w:vertAlign w:val="baseline"/>
        </w:rPr>
        <w:t>n </w:t>
      </w:r>
      <w:r>
        <w:rPr>
          <w:vertAlign w:val="baseline"/>
        </w:rPr>
        <w:t>= 1 for the first term, and give a formula for the </w:t>
      </w:r>
      <w:r>
        <w:rPr>
          <w:rFonts w:ascii="Times New Roman"/>
          <w:i/>
          <w:vertAlign w:val="baseline"/>
        </w:rPr>
        <w:t>k</w:t>
      </w:r>
      <w:r>
        <w:rPr>
          <w:rFonts w:ascii="Times New Roman"/>
          <w:i/>
          <w:vertAlign w:val="superscript"/>
        </w:rPr>
        <w:t>th</w:t>
      </w:r>
      <w:r>
        <w:rPr>
          <w:rFonts w:ascii="Times New Roman"/>
          <w:i/>
          <w:vertAlign w:val="baseline"/>
        </w:rPr>
        <w:t> </w:t>
      </w:r>
      <w:r>
        <w:rPr>
          <w:vertAlign w:val="baseline"/>
        </w:rPr>
        <w:t>term assuming that </w:t>
      </w:r>
      <w:r>
        <w:rPr>
          <w:rFonts w:ascii="Times New Roman"/>
          <w:i/>
          <w:vertAlign w:val="baseline"/>
        </w:rPr>
        <w:t>k </w:t>
      </w:r>
      <w:r>
        <w:rPr>
          <w:vertAlign w:val="baseline"/>
        </w:rPr>
        <w:t>= 0 for the first term.</w:t>
      </w:r>
    </w:p>
    <w:p>
      <w:pPr>
        <w:spacing w:after="0" w:line="321" w:lineRule="auto"/>
        <w:jc w:val="both"/>
        <w:sectPr>
          <w:type w:val="continuous"/>
          <w:pgSz w:w="12240" w:h="15840"/>
          <w:pgMar w:top="1500" w:bottom="280" w:left="1280" w:right="340"/>
        </w:sectPr>
      </w:pPr>
    </w:p>
    <w:p>
      <w:pPr>
        <w:pStyle w:val="BodyText"/>
        <w:rPr>
          <w:sz w:val="20"/>
        </w:rPr>
      </w:pPr>
    </w:p>
    <w:p>
      <w:pPr>
        <w:pStyle w:val="BodyText"/>
        <w:spacing w:before="2"/>
        <w:rPr>
          <w:sz w:val="19"/>
        </w:rPr>
      </w:pPr>
    </w:p>
    <w:p>
      <w:pPr>
        <w:spacing w:before="58"/>
        <w:ind w:left="404" w:right="0" w:firstLine="0"/>
        <w:jc w:val="left"/>
        <w:rPr>
          <w:rFonts w:ascii="Times New Roman"/>
          <w:i/>
          <w:sz w:val="22"/>
        </w:rPr>
      </w:pPr>
      <w:r>
        <w:rPr>
          <w:b/>
          <w:sz w:val="22"/>
        </w:rPr>
        <w:t>a.</w:t>
      </w:r>
      <w:r>
        <w:rPr>
          <w:b/>
          <w:spacing w:val="52"/>
          <w:sz w:val="22"/>
        </w:rPr>
        <w:t> </w:t>
      </w:r>
      <w:r>
        <w:rPr>
          <w:sz w:val="22"/>
        </w:rPr>
        <w:t>6</w:t>
      </w:r>
      <w:r>
        <w:rPr>
          <w:rFonts w:ascii="Times New Roman"/>
          <w:i/>
          <w:sz w:val="22"/>
        </w:rPr>
        <w:t>, </w:t>
      </w:r>
      <w:r>
        <w:rPr>
          <w:sz w:val="22"/>
        </w:rPr>
        <w:t>8</w:t>
      </w:r>
      <w:r>
        <w:rPr>
          <w:rFonts w:ascii="Times New Roman"/>
          <w:i/>
          <w:sz w:val="22"/>
        </w:rPr>
        <w:t>, </w:t>
      </w:r>
      <w:r>
        <w:rPr>
          <w:sz w:val="22"/>
        </w:rPr>
        <w:t>10</w:t>
      </w:r>
      <w:r>
        <w:rPr>
          <w:rFonts w:ascii="Times New Roman"/>
          <w:i/>
          <w:sz w:val="22"/>
        </w:rPr>
        <w:t>, </w:t>
      </w:r>
      <w:r>
        <w:rPr>
          <w:sz w:val="22"/>
        </w:rPr>
        <w:t>12</w:t>
      </w:r>
      <w:r>
        <w:rPr>
          <w:rFonts w:ascii="Times New Roman"/>
          <w:i/>
          <w:sz w:val="22"/>
        </w:rPr>
        <w:t>, </w:t>
      </w:r>
      <w:r>
        <w:rPr>
          <w:sz w:val="22"/>
        </w:rPr>
        <w:t>1416</w:t>
      </w:r>
      <w:r>
        <w:rPr>
          <w:rFonts w:ascii="Times New Roman"/>
          <w:i/>
          <w:sz w:val="22"/>
        </w:rPr>
        <w:t>, . . .</w:t>
      </w:r>
    </w:p>
    <w:p>
      <w:pPr>
        <w:pStyle w:val="BodyText"/>
        <w:rPr>
          <w:rFonts w:ascii="Times New Roman"/>
          <w:i/>
          <w:sz w:val="23"/>
        </w:rPr>
      </w:pPr>
    </w:p>
    <w:p>
      <w:pPr>
        <w:spacing w:before="0"/>
        <w:ind w:left="387" w:right="0" w:firstLine="0"/>
        <w:jc w:val="left"/>
        <w:rPr>
          <w:rFonts w:ascii="Times New Roman"/>
          <w:i/>
          <w:sz w:val="22"/>
        </w:rPr>
      </w:pPr>
      <w:r>
        <w:rPr>
          <w:b/>
          <w:w w:val="105"/>
          <w:sz w:val="22"/>
        </w:rPr>
        <w:t>b. </w:t>
      </w:r>
      <w:r>
        <w:rPr>
          <w:w w:val="105"/>
          <w:sz w:val="22"/>
        </w:rPr>
        <w:t>16</w:t>
      </w:r>
      <w:r>
        <w:rPr>
          <w:rFonts w:ascii="Times New Roman"/>
          <w:i/>
          <w:w w:val="105"/>
          <w:sz w:val="22"/>
        </w:rPr>
        <w:t>, </w:t>
      </w:r>
      <w:r>
        <w:rPr>
          <w:w w:val="105"/>
          <w:sz w:val="22"/>
        </w:rPr>
        <w:t>14</w:t>
      </w:r>
      <w:r>
        <w:rPr>
          <w:rFonts w:ascii="Times New Roman"/>
          <w:i/>
          <w:w w:val="105"/>
          <w:sz w:val="22"/>
        </w:rPr>
        <w:t>, </w:t>
      </w:r>
      <w:r>
        <w:rPr>
          <w:w w:val="105"/>
          <w:sz w:val="22"/>
        </w:rPr>
        <w:t>12</w:t>
      </w:r>
      <w:r>
        <w:rPr>
          <w:rFonts w:ascii="Times New Roman"/>
          <w:i/>
          <w:w w:val="105"/>
          <w:sz w:val="22"/>
        </w:rPr>
        <w:t>, </w:t>
      </w:r>
      <w:r>
        <w:rPr>
          <w:w w:val="105"/>
          <w:sz w:val="22"/>
        </w:rPr>
        <w:t>10</w:t>
      </w:r>
      <w:r>
        <w:rPr>
          <w:rFonts w:ascii="Times New Roman"/>
          <w:i/>
          <w:w w:val="105"/>
          <w:sz w:val="22"/>
        </w:rPr>
        <w:t>, </w:t>
      </w:r>
      <w:r>
        <w:rPr>
          <w:w w:val="105"/>
          <w:sz w:val="22"/>
        </w:rPr>
        <w:t>8</w:t>
      </w:r>
      <w:r>
        <w:rPr>
          <w:rFonts w:ascii="Times New Roman"/>
          <w:i/>
          <w:w w:val="105"/>
          <w:sz w:val="22"/>
        </w:rPr>
        <w:t>, </w:t>
      </w:r>
      <w:r>
        <w:rPr>
          <w:w w:val="105"/>
          <w:sz w:val="22"/>
        </w:rPr>
        <w:t>6</w:t>
      </w:r>
      <w:r>
        <w:rPr>
          <w:rFonts w:ascii="Times New Roman"/>
          <w:i/>
          <w:w w:val="105"/>
          <w:sz w:val="22"/>
        </w:rPr>
        <w:t>, . . .</w:t>
      </w:r>
    </w:p>
    <w:p>
      <w:pPr>
        <w:pStyle w:val="BodyText"/>
        <w:spacing w:before="8"/>
        <w:rPr>
          <w:rFonts w:ascii="Times New Roman"/>
          <w:i/>
          <w:sz w:val="21"/>
        </w:rPr>
      </w:pPr>
    </w:p>
    <w:p>
      <w:pPr>
        <w:spacing w:before="0"/>
        <w:ind w:left="415" w:right="0" w:firstLine="0"/>
        <w:jc w:val="left"/>
        <w:rPr>
          <w:rFonts w:ascii="Times New Roman" w:hAnsi="Times New Roman"/>
          <w:i/>
          <w:sz w:val="22"/>
        </w:rPr>
      </w:pPr>
      <w:r>
        <w:rPr>
          <w:b/>
          <w:w w:val="105"/>
          <w:sz w:val="22"/>
        </w:rPr>
        <w:t>c.</w:t>
      </w:r>
      <w:r>
        <w:rPr>
          <w:b/>
          <w:spacing w:val="47"/>
          <w:w w:val="105"/>
          <w:sz w:val="22"/>
        </w:rPr>
        <w:t> </w:t>
      </w:r>
      <w:r>
        <w:rPr>
          <w:rFonts w:ascii="MS UI Gothic" w:hAnsi="MS UI Gothic"/>
          <w:w w:val="105"/>
          <w:sz w:val="22"/>
        </w:rPr>
        <w:t>−</w:t>
      </w:r>
      <w:r>
        <w:rPr>
          <w:w w:val="105"/>
          <w:sz w:val="22"/>
        </w:rPr>
        <w:t>16</w:t>
      </w:r>
      <w:r>
        <w:rPr>
          <w:rFonts w:ascii="Times New Roman" w:hAnsi="Times New Roman"/>
          <w:i/>
          <w:w w:val="105"/>
          <w:sz w:val="22"/>
        </w:rPr>
        <w:t>,</w:t>
      </w:r>
      <w:r>
        <w:rPr>
          <w:rFonts w:ascii="Times New Roman" w:hAnsi="Times New Roman"/>
          <w:i/>
          <w:spacing w:val="-22"/>
          <w:w w:val="105"/>
          <w:sz w:val="22"/>
        </w:rPr>
        <w:t> </w:t>
      </w:r>
      <w:r>
        <w:rPr>
          <w:rFonts w:ascii="MS UI Gothic" w:hAnsi="MS UI Gothic"/>
          <w:w w:val="105"/>
          <w:sz w:val="22"/>
        </w:rPr>
        <w:t>−</w:t>
      </w:r>
      <w:r>
        <w:rPr>
          <w:w w:val="105"/>
          <w:sz w:val="22"/>
        </w:rPr>
        <w:t>14</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12</w:t>
      </w:r>
      <w:r>
        <w:rPr>
          <w:rFonts w:ascii="Times New Roman" w:hAnsi="Times New Roman"/>
          <w:i/>
          <w:w w:val="105"/>
          <w:sz w:val="22"/>
        </w:rPr>
        <w:t>,</w:t>
      </w:r>
      <w:r>
        <w:rPr>
          <w:rFonts w:ascii="Times New Roman" w:hAnsi="Times New Roman"/>
          <w:i/>
          <w:spacing w:val="-22"/>
          <w:w w:val="105"/>
          <w:sz w:val="22"/>
        </w:rPr>
        <w:t> </w:t>
      </w:r>
      <w:r>
        <w:rPr>
          <w:rFonts w:ascii="MS UI Gothic" w:hAnsi="MS UI Gothic"/>
          <w:w w:val="105"/>
          <w:sz w:val="22"/>
        </w:rPr>
        <w:t>−</w:t>
      </w:r>
      <w:r>
        <w:rPr>
          <w:w w:val="105"/>
          <w:sz w:val="22"/>
        </w:rPr>
        <w:t>10</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8</w:t>
      </w:r>
      <w:r>
        <w:rPr>
          <w:rFonts w:ascii="Times New Roman" w:hAnsi="Times New Roman"/>
          <w:i/>
          <w:w w:val="105"/>
          <w:sz w:val="22"/>
        </w:rPr>
        <w:t>,</w:t>
      </w:r>
      <w:r>
        <w:rPr>
          <w:rFonts w:ascii="Times New Roman" w:hAnsi="Times New Roman"/>
          <w:i/>
          <w:spacing w:val="-22"/>
          <w:w w:val="105"/>
          <w:sz w:val="22"/>
        </w:rPr>
        <w:t> </w:t>
      </w:r>
      <w:r>
        <w:rPr>
          <w:rFonts w:ascii="MS UI Gothic" w:hAnsi="MS UI Gothic"/>
          <w:w w:val="105"/>
          <w:sz w:val="22"/>
        </w:rPr>
        <w:t>−</w:t>
      </w:r>
      <w:r>
        <w:rPr>
          <w:w w:val="105"/>
          <w:sz w:val="22"/>
        </w:rPr>
        <w:t>6</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r>
        <w:rPr>
          <w:rFonts w:ascii="Times New Roman" w:hAnsi="Times New Roman"/>
          <w:i/>
          <w:spacing w:val="-22"/>
          <w:w w:val="105"/>
          <w:sz w:val="22"/>
        </w:rPr>
        <w:t> </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p>
    <w:p>
      <w:pPr>
        <w:spacing w:before="236"/>
        <w:ind w:left="387" w:right="0" w:firstLine="0"/>
        <w:jc w:val="left"/>
        <w:rPr>
          <w:rFonts w:ascii="Times New Roman" w:hAnsi="Times New Roman"/>
          <w:i/>
          <w:sz w:val="22"/>
        </w:rPr>
      </w:pPr>
      <w:r>
        <w:rPr>
          <w:b/>
          <w:w w:val="105"/>
          <w:sz w:val="22"/>
        </w:rPr>
        <w:t>d.</w:t>
      </w:r>
      <w:r>
        <w:rPr>
          <w:b/>
          <w:spacing w:val="46"/>
          <w:w w:val="105"/>
          <w:sz w:val="22"/>
        </w:rPr>
        <w:t> </w:t>
      </w:r>
      <w:r>
        <w:rPr>
          <w:rFonts w:ascii="MS UI Gothic" w:hAnsi="MS UI Gothic"/>
          <w:w w:val="105"/>
          <w:sz w:val="22"/>
        </w:rPr>
        <w:t>−</w:t>
      </w:r>
      <w:r>
        <w:rPr>
          <w:w w:val="105"/>
          <w:sz w:val="22"/>
        </w:rPr>
        <w:t>6</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8</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10</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12</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14</w:t>
      </w:r>
      <w:r>
        <w:rPr>
          <w:spacing w:val="-10"/>
          <w:w w:val="105"/>
          <w:sz w:val="22"/>
        </w:rPr>
        <w:t> </w:t>
      </w:r>
      <w:r>
        <w:rPr>
          <w:rFonts w:ascii="MS UI Gothic" w:hAnsi="MS UI Gothic"/>
          <w:w w:val="105"/>
          <w:sz w:val="22"/>
        </w:rPr>
        <w:t>−</w:t>
      </w:r>
      <w:r>
        <w:rPr>
          <w:rFonts w:ascii="MS UI Gothic" w:hAnsi="MS UI Gothic"/>
          <w:spacing w:val="-24"/>
          <w:w w:val="105"/>
          <w:sz w:val="22"/>
        </w:rPr>
        <w:t> </w:t>
      </w:r>
      <w:r>
        <w:rPr>
          <w:w w:val="105"/>
          <w:sz w:val="22"/>
        </w:rPr>
        <w:t>16</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p>
    <w:p>
      <w:pPr>
        <w:spacing w:before="237"/>
        <w:ind w:left="411" w:right="0" w:firstLine="0"/>
        <w:jc w:val="left"/>
        <w:rPr>
          <w:rFonts w:ascii="Times New Roman" w:hAnsi="Times New Roman"/>
          <w:i/>
          <w:sz w:val="22"/>
        </w:rPr>
      </w:pPr>
      <w:r>
        <w:rPr>
          <w:b/>
          <w:w w:val="105"/>
          <w:sz w:val="22"/>
        </w:rPr>
        <w:t>e. </w:t>
      </w:r>
      <w:r>
        <w:rPr>
          <w:rFonts w:ascii="MS UI Gothic" w:hAnsi="MS UI Gothic"/>
          <w:w w:val="105"/>
          <w:sz w:val="22"/>
        </w:rPr>
        <w:t>−</w:t>
      </w:r>
      <w:r>
        <w:rPr>
          <w:w w:val="105"/>
          <w:sz w:val="22"/>
        </w:rPr>
        <w:t>6</w:t>
      </w:r>
      <w:r>
        <w:rPr>
          <w:rFonts w:ascii="Times New Roman" w:hAnsi="Times New Roman"/>
          <w:i/>
          <w:w w:val="105"/>
          <w:sz w:val="22"/>
        </w:rPr>
        <w:t>, </w:t>
      </w:r>
      <w:r>
        <w:rPr>
          <w:rFonts w:ascii="MS UI Gothic" w:hAnsi="MS UI Gothic"/>
          <w:w w:val="105"/>
          <w:sz w:val="22"/>
        </w:rPr>
        <w:t>−</w:t>
      </w:r>
      <w:r>
        <w:rPr>
          <w:w w:val="105"/>
          <w:sz w:val="22"/>
        </w:rPr>
        <w:t>3</w:t>
      </w:r>
      <w:r>
        <w:rPr>
          <w:rFonts w:ascii="Times New Roman" w:hAnsi="Times New Roman"/>
          <w:i/>
          <w:w w:val="105"/>
          <w:sz w:val="22"/>
        </w:rPr>
        <w:t>, </w:t>
      </w:r>
      <w:r>
        <w:rPr>
          <w:w w:val="105"/>
          <w:sz w:val="22"/>
        </w:rPr>
        <w:t>0</w:t>
      </w:r>
      <w:r>
        <w:rPr>
          <w:rFonts w:ascii="Times New Roman" w:hAnsi="Times New Roman"/>
          <w:i/>
          <w:w w:val="105"/>
          <w:sz w:val="22"/>
        </w:rPr>
        <w:t>, </w:t>
      </w:r>
      <w:r>
        <w:rPr>
          <w:w w:val="105"/>
          <w:sz w:val="22"/>
        </w:rPr>
        <w:t>3</w:t>
      </w:r>
      <w:r>
        <w:rPr>
          <w:rFonts w:ascii="Times New Roman" w:hAnsi="Times New Roman"/>
          <w:i/>
          <w:w w:val="105"/>
          <w:sz w:val="22"/>
        </w:rPr>
        <w:t>, </w:t>
      </w:r>
      <w:r>
        <w:rPr>
          <w:w w:val="105"/>
          <w:sz w:val="22"/>
        </w:rPr>
        <w:t>6</w:t>
      </w:r>
      <w:r>
        <w:rPr>
          <w:rFonts w:ascii="Times New Roman" w:hAnsi="Times New Roman"/>
          <w:i/>
          <w:w w:val="105"/>
          <w:sz w:val="22"/>
        </w:rPr>
        <w:t>, </w:t>
      </w:r>
      <w:r>
        <w:rPr>
          <w:w w:val="105"/>
          <w:sz w:val="22"/>
        </w:rPr>
        <w:t>9</w:t>
      </w:r>
      <w:r>
        <w:rPr>
          <w:rFonts w:ascii="Times New Roman" w:hAnsi="Times New Roman"/>
          <w:i/>
          <w:w w:val="105"/>
          <w:sz w:val="22"/>
        </w:rPr>
        <w:t>, . . .</w:t>
      </w:r>
    </w:p>
    <w:p>
      <w:pPr>
        <w:spacing w:before="250"/>
        <w:ind w:left="450" w:right="0" w:firstLine="0"/>
        <w:jc w:val="left"/>
        <w:rPr>
          <w:rFonts w:ascii="Times New Roman"/>
          <w:i/>
          <w:sz w:val="22"/>
        </w:rPr>
      </w:pPr>
      <w:r>
        <w:rPr>
          <w:b/>
          <w:sz w:val="22"/>
        </w:rPr>
        <w:t>f.</w:t>
      </w:r>
      <w:r>
        <w:rPr>
          <w:b/>
          <w:spacing w:val="52"/>
          <w:sz w:val="22"/>
        </w:rPr>
        <w:t> </w:t>
      </w:r>
      <w:r>
        <w:rPr>
          <w:sz w:val="22"/>
        </w:rPr>
        <w:t>0</w:t>
      </w:r>
      <w:r>
        <w:rPr>
          <w:rFonts w:ascii="Times New Roman"/>
          <w:i/>
          <w:sz w:val="22"/>
        </w:rPr>
        <w:t>, </w:t>
      </w:r>
      <w:r>
        <w:rPr>
          <w:sz w:val="22"/>
        </w:rPr>
        <w:t>5</w:t>
      </w:r>
      <w:r>
        <w:rPr>
          <w:rFonts w:ascii="Times New Roman"/>
          <w:i/>
          <w:sz w:val="22"/>
        </w:rPr>
        <w:t>, </w:t>
      </w:r>
      <w:r>
        <w:rPr>
          <w:sz w:val="22"/>
        </w:rPr>
        <w:t>10</w:t>
      </w:r>
      <w:r>
        <w:rPr>
          <w:rFonts w:ascii="Times New Roman"/>
          <w:i/>
          <w:sz w:val="22"/>
        </w:rPr>
        <w:t>, </w:t>
      </w:r>
      <w:r>
        <w:rPr>
          <w:sz w:val="22"/>
        </w:rPr>
        <w:t>15</w:t>
      </w:r>
      <w:r>
        <w:rPr>
          <w:rFonts w:ascii="Times New Roman"/>
          <w:i/>
          <w:sz w:val="22"/>
        </w:rPr>
        <w:t>, </w:t>
      </w:r>
      <w:r>
        <w:rPr>
          <w:sz w:val="22"/>
        </w:rPr>
        <w:t>20</w:t>
      </w:r>
      <w:r>
        <w:rPr>
          <w:rFonts w:ascii="Times New Roman"/>
          <w:i/>
          <w:sz w:val="22"/>
        </w:rPr>
        <w:t>, </w:t>
      </w:r>
      <w:r>
        <w:rPr>
          <w:sz w:val="22"/>
        </w:rPr>
        <w:t>25</w:t>
      </w:r>
      <w:r>
        <w:rPr>
          <w:rFonts w:ascii="Times New Roman"/>
          <w:i/>
          <w:sz w:val="22"/>
        </w:rPr>
        <w:t>, . . .</w:t>
      </w:r>
    </w:p>
    <w:p>
      <w:pPr>
        <w:pStyle w:val="BodyText"/>
        <w:rPr>
          <w:rFonts w:ascii="Times New Roman"/>
          <w:i/>
          <w:sz w:val="23"/>
        </w:rPr>
      </w:pPr>
    </w:p>
    <w:p>
      <w:pPr>
        <w:spacing w:before="0"/>
        <w:ind w:left="401" w:right="0" w:firstLine="0"/>
        <w:jc w:val="left"/>
        <w:rPr>
          <w:rFonts w:ascii="Times New Roman"/>
          <w:i/>
          <w:sz w:val="22"/>
        </w:rPr>
      </w:pPr>
      <w:r>
        <w:rPr>
          <w:b/>
          <w:sz w:val="22"/>
        </w:rPr>
        <w:t>g.</w:t>
      </w:r>
      <w:r>
        <w:rPr>
          <w:b/>
          <w:spacing w:val="52"/>
          <w:sz w:val="22"/>
        </w:rPr>
        <w:t> </w:t>
      </w:r>
      <w:r>
        <w:rPr>
          <w:sz w:val="22"/>
        </w:rPr>
        <w:t>5</w:t>
      </w:r>
      <w:r>
        <w:rPr>
          <w:rFonts w:ascii="Times New Roman"/>
          <w:i/>
          <w:sz w:val="22"/>
        </w:rPr>
        <w:t>, </w:t>
      </w:r>
      <w:r>
        <w:rPr>
          <w:sz w:val="22"/>
        </w:rPr>
        <w:t>10</w:t>
      </w:r>
      <w:r>
        <w:rPr>
          <w:rFonts w:ascii="Times New Roman"/>
          <w:i/>
          <w:sz w:val="22"/>
        </w:rPr>
        <w:t>, </w:t>
      </w:r>
      <w:r>
        <w:rPr>
          <w:sz w:val="22"/>
        </w:rPr>
        <w:t>15</w:t>
      </w:r>
      <w:r>
        <w:rPr>
          <w:rFonts w:ascii="Times New Roman"/>
          <w:i/>
          <w:sz w:val="22"/>
        </w:rPr>
        <w:t>, </w:t>
      </w:r>
      <w:r>
        <w:rPr>
          <w:sz w:val="22"/>
        </w:rPr>
        <w:t>20</w:t>
      </w:r>
      <w:r>
        <w:rPr>
          <w:rFonts w:ascii="Times New Roman"/>
          <w:i/>
          <w:sz w:val="22"/>
        </w:rPr>
        <w:t>, </w:t>
      </w:r>
      <w:r>
        <w:rPr>
          <w:sz w:val="22"/>
        </w:rPr>
        <w:t>25</w:t>
      </w:r>
      <w:r>
        <w:rPr>
          <w:rFonts w:ascii="Times New Roman"/>
          <w:i/>
          <w:sz w:val="22"/>
        </w:rPr>
        <w:t>, </w:t>
      </w:r>
      <w:r>
        <w:rPr>
          <w:sz w:val="22"/>
        </w:rPr>
        <w:t>30</w:t>
      </w:r>
      <w:r>
        <w:rPr>
          <w:rFonts w:ascii="Times New Roman"/>
          <w:i/>
          <w:sz w:val="22"/>
        </w:rPr>
        <w:t>, . . .</w:t>
      </w:r>
    </w:p>
    <w:p>
      <w:pPr>
        <w:pStyle w:val="BodyText"/>
        <w:rPr>
          <w:rFonts w:ascii="Times New Roman"/>
          <w:i/>
          <w:sz w:val="23"/>
        </w:rPr>
      </w:pPr>
    </w:p>
    <w:p>
      <w:pPr>
        <w:spacing w:line="161" w:lineRule="exact" w:before="0"/>
        <w:ind w:left="387" w:right="0" w:firstLine="0"/>
        <w:jc w:val="left"/>
        <w:rPr>
          <w:rFonts w:ascii="Times New Roman"/>
          <w:i/>
          <w:sz w:val="22"/>
        </w:rPr>
      </w:pPr>
      <w:r>
        <w:rPr>
          <w:b/>
          <w:w w:val="105"/>
          <w:sz w:val="22"/>
        </w:rPr>
        <w:t>h. </w:t>
      </w:r>
      <w:r>
        <w:rPr>
          <w:w w:val="105"/>
          <w:sz w:val="22"/>
        </w:rPr>
        <w:t>0</w:t>
      </w:r>
      <w:r>
        <w:rPr>
          <w:rFonts w:ascii="Times New Roman"/>
          <w:i/>
          <w:w w:val="105"/>
          <w:sz w:val="22"/>
        </w:rPr>
        <w:t>,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 </w:t>
      </w:r>
      <w:r>
        <w:rPr>
          <w:w w:val="105"/>
          <w:sz w:val="22"/>
          <w:vertAlign w:val="baseline"/>
        </w:rPr>
        <w:t>1</w:t>
      </w:r>
      <w:r>
        <w:rPr>
          <w:rFonts w:ascii="Times New Roman"/>
          <w:i/>
          <w:w w:val="105"/>
          <w:sz w:val="22"/>
          <w:vertAlign w:val="baseline"/>
        </w:rPr>
        <w:t>, </w:t>
      </w:r>
      <w:r>
        <w:rPr>
          <w:rFonts w:ascii="Times New Roman"/>
          <w:w w:val="105"/>
          <w:sz w:val="22"/>
          <w:u w:val="single"/>
          <w:vertAlign w:val="superscript"/>
        </w:rPr>
        <w:t>3</w:t>
      </w:r>
      <w:r>
        <w:rPr>
          <w:rFonts w:ascii="Times New Roman"/>
          <w:w w:val="105"/>
          <w:sz w:val="22"/>
          <w:vertAlign w:val="baseline"/>
        </w:rPr>
        <w:t> </w:t>
      </w:r>
      <w:r>
        <w:rPr>
          <w:rFonts w:ascii="Times New Roman"/>
          <w:i/>
          <w:w w:val="105"/>
          <w:sz w:val="22"/>
          <w:vertAlign w:val="baseline"/>
        </w:rPr>
        <w:t>, </w:t>
      </w:r>
      <w:r>
        <w:rPr>
          <w:w w:val="105"/>
          <w:sz w:val="22"/>
          <w:vertAlign w:val="baseline"/>
        </w:rPr>
        <w:t>2</w:t>
      </w:r>
      <w:r>
        <w:rPr>
          <w:rFonts w:ascii="Times New Roman"/>
          <w:i/>
          <w:w w:val="105"/>
          <w:sz w:val="22"/>
          <w:vertAlign w:val="baseline"/>
        </w:rPr>
        <w:t>, </w:t>
      </w:r>
      <w:r>
        <w:rPr>
          <w:rFonts w:ascii="Times New Roman"/>
          <w:w w:val="105"/>
          <w:sz w:val="22"/>
          <w:u w:val="single"/>
          <w:vertAlign w:val="superscript"/>
        </w:rPr>
        <w:t>5</w:t>
      </w:r>
      <w:r>
        <w:rPr>
          <w:rFonts w:ascii="Times New Roman"/>
          <w:w w:val="105"/>
          <w:sz w:val="22"/>
          <w:vertAlign w:val="baseline"/>
        </w:rPr>
        <w:t> </w:t>
      </w:r>
      <w:r>
        <w:rPr>
          <w:rFonts w:ascii="Times New Roman"/>
          <w:i/>
          <w:w w:val="105"/>
          <w:sz w:val="22"/>
          <w:vertAlign w:val="baseline"/>
        </w:rPr>
        <w:t>, . . .</w:t>
      </w:r>
    </w:p>
    <w:p>
      <w:pPr>
        <w:tabs>
          <w:tab w:pos="1370" w:val="left" w:leader="none"/>
          <w:tab w:pos="1806" w:val="left" w:leader="none"/>
        </w:tabs>
        <w:spacing w:line="155" w:lineRule="exact" w:before="0"/>
        <w:ind w:left="935" w:right="0" w:firstLine="0"/>
        <w:jc w:val="left"/>
        <w:rPr>
          <w:rFonts w:ascii="Times New Roman"/>
          <w:sz w:val="16"/>
        </w:rPr>
      </w:pPr>
      <w:r>
        <w:rPr>
          <w:rFonts w:ascii="Times New Roman"/>
          <w:w w:val="105"/>
          <w:sz w:val="16"/>
        </w:rPr>
        <w:t>2</w:t>
        <w:tab/>
        <w:t>2</w:t>
        <w:tab/>
        <w:t>2</w:t>
      </w:r>
    </w:p>
    <w:p>
      <w:pPr>
        <w:pStyle w:val="BodyText"/>
        <w:spacing w:before="6"/>
        <w:rPr>
          <w:rFonts w:ascii="Times New Roman"/>
          <w:sz w:val="12"/>
        </w:rPr>
      </w:pPr>
    </w:p>
    <w:p>
      <w:pPr>
        <w:spacing w:before="59"/>
        <w:ind w:left="456" w:right="0" w:firstLine="0"/>
        <w:jc w:val="left"/>
        <w:rPr>
          <w:rFonts w:ascii="Times New Roman"/>
          <w:i/>
          <w:sz w:val="22"/>
        </w:rPr>
      </w:pPr>
      <w:r>
        <w:rPr>
          <w:b/>
          <w:w w:val="105"/>
          <w:sz w:val="22"/>
        </w:rPr>
        <w:t>i. </w:t>
      </w:r>
      <w:r>
        <w:rPr>
          <w:w w:val="105"/>
          <w:sz w:val="22"/>
        </w:rPr>
        <w:t>1</w:t>
      </w:r>
      <w:r>
        <w:rPr>
          <w:rFonts w:ascii="Times New Roman"/>
          <w:i/>
          <w:w w:val="105"/>
          <w:sz w:val="22"/>
        </w:rPr>
        <w:t>.</w:t>
      </w:r>
      <w:r>
        <w:rPr>
          <w:w w:val="105"/>
          <w:sz w:val="22"/>
        </w:rPr>
        <w:t>1</w:t>
      </w:r>
      <w:r>
        <w:rPr>
          <w:rFonts w:ascii="Times New Roman"/>
          <w:i/>
          <w:w w:val="105"/>
          <w:sz w:val="22"/>
        </w:rPr>
        <w:t>, </w:t>
      </w:r>
      <w:r>
        <w:rPr>
          <w:w w:val="105"/>
          <w:sz w:val="22"/>
        </w:rPr>
        <w:t>2</w:t>
      </w:r>
      <w:r>
        <w:rPr>
          <w:rFonts w:ascii="Times New Roman"/>
          <w:i/>
          <w:w w:val="105"/>
          <w:sz w:val="22"/>
        </w:rPr>
        <w:t>.</w:t>
      </w:r>
      <w:r>
        <w:rPr>
          <w:w w:val="105"/>
          <w:sz w:val="22"/>
        </w:rPr>
        <w:t>2</w:t>
      </w:r>
      <w:r>
        <w:rPr>
          <w:rFonts w:ascii="Times New Roman"/>
          <w:i/>
          <w:w w:val="105"/>
          <w:sz w:val="22"/>
        </w:rPr>
        <w:t>, </w:t>
      </w:r>
      <w:r>
        <w:rPr>
          <w:w w:val="105"/>
          <w:sz w:val="22"/>
        </w:rPr>
        <w:t>3</w:t>
      </w:r>
      <w:r>
        <w:rPr>
          <w:rFonts w:ascii="Times New Roman"/>
          <w:i/>
          <w:w w:val="105"/>
          <w:sz w:val="22"/>
        </w:rPr>
        <w:t>.</w:t>
      </w:r>
      <w:r>
        <w:rPr>
          <w:w w:val="105"/>
          <w:sz w:val="22"/>
        </w:rPr>
        <w:t>3</w:t>
      </w:r>
      <w:r>
        <w:rPr>
          <w:rFonts w:ascii="Times New Roman"/>
          <w:i/>
          <w:w w:val="105"/>
          <w:sz w:val="22"/>
        </w:rPr>
        <w:t>, </w:t>
      </w:r>
      <w:r>
        <w:rPr>
          <w:w w:val="105"/>
          <w:sz w:val="22"/>
        </w:rPr>
        <w:t>4</w:t>
      </w:r>
      <w:r>
        <w:rPr>
          <w:rFonts w:ascii="Times New Roman"/>
          <w:i/>
          <w:w w:val="105"/>
          <w:sz w:val="22"/>
        </w:rPr>
        <w:t>.</w:t>
      </w:r>
      <w:r>
        <w:rPr>
          <w:w w:val="105"/>
          <w:sz w:val="22"/>
        </w:rPr>
        <w:t>4</w:t>
      </w:r>
      <w:r>
        <w:rPr>
          <w:rFonts w:ascii="Times New Roman"/>
          <w:i/>
          <w:w w:val="105"/>
          <w:sz w:val="22"/>
        </w:rPr>
        <w:t>, </w:t>
      </w:r>
      <w:r>
        <w:rPr>
          <w:w w:val="105"/>
          <w:sz w:val="22"/>
        </w:rPr>
        <w:t>5</w:t>
      </w:r>
      <w:r>
        <w:rPr>
          <w:rFonts w:ascii="Times New Roman"/>
          <w:i/>
          <w:w w:val="105"/>
          <w:sz w:val="22"/>
        </w:rPr>
        <w:t>.</w:t>
      </w:r>
      <w:r>
        <w:rPr>
          <w:w w:val="105"/>
          <w:sz w:val="22"/>
        </w:rPr>
        <w:t>5</w:t>
      </w:r>
      <w:r>
        <w:rPr>
          <w:rFonts w:ascii="Times New Roman"/>
          <w:i/>
          <w:w w:val="105"/>
          <w:sz w:val="22"/>
        </w:rPr>
        <w:t>, </w:t>
      </w:r>
      <w:r>
        <w:rPr>
          <w:w w:val="105"/>
          <w:sz w:val="22"/>
        </w:rPr>
        <w:t>6</w:t>
      </w:r>
      <w:r>
        <w:rPr>
          <w:rFonts w:ascii="Times New Roman"/>
          <w:i/>
          <w:w w:val="105"/>
          <w:sz w:val="22"/>
        </w:rPr>
        <w:t>.</w:t>
      </w:r>
      <w:r>
        <w:rPr>
          <w:w w:val="105"/>
          <w:sz w:val="22"/>
        </w:rPr>
        <w:t>6</w:t>
      </w:r>
      <w:r>
        <w:rPr>
          <w:rFonts w:ascii="Times New Roman"/>
          <w:i/>
          <w:w w:val="105"/>
          <w:sz w:val="22"/>
        </w:rPr>
        <w:t>, . . .</w:t>
      </w:r>
    </w:p>
    <w:p>
      <w:pPr>
        <w:pStyle w:val="BodyText"/>
        <w:spacing w:before="8"/>
        <w:rPr>
          <w:rFonts w:ascii="Times New Roman"/>
          <w:i/>
          <w:sz w:val="21"/>
        </w:rPr>
      </w:pPr>
    </w:p>
    <w:p>
      <w:pPr>
        <w:spacing w:before="0"/>
        <w:ind w:left="450" w:right="0" w:firstLine="0"/>
        <w:jc w:val="left"/>
        <w:rPr>
          <w:rFonts w:ascii="Times New Roman" w:hAnsi="Times New Roman"/>
          <w:i/>
          <w:sz w:val="22"/>
        </w:rPr>
      </w:pPr>
      <w:r>
        <w:rPr>
          <w:b/>
          <w:w w:val="105"/>
          <w:sz w:val="22"/>
        </w:rPr>
        <w:t>j. </w:t>
      </w:r>
      <w:r>
        <w:rPr>
          <w:rFonts w:ascii="MS UI Gothic" w:hAnsi="MS UI Gothic"/>
          <w:w w:val="105"/>
          <w:sz w:val="22"/>
        </w:rPr>
        <w:t>−</w:t>
      </w:r>
      <w:r>
        <w:rPr>
          <w:w w:val="105"/>
          <w:sz w:val="22"/>
        </w:rPr>
        <w:t>72</w:t>
      </w:r>
      <w:r>
        <w:rPr>
          <w:rFonts w:ascii="Times New Roman" w:hAnsi="Times New Roman"/>
          <w:i/>
          <w:w w:val="105"/>
          <w:sz w:val="22"/>
        </w:rPr>
        <w:t>, </w:t>
      </w:r>
      <w:r>
        <w:rPr>
          <w:rFonts w:ascii="MS UI Gothic" w:hAnsi="MS UI Gothic"/>
          <w:w w:val="105"/>
          <w:sz w:val="22"/>
        </w:rPr>
        <w:t>−</w:t>
      </w:r>
      <w:r>
        <w:rPr>
          <w:w w:val="105"/>
          <w:sz w:val="22"/>
        </w:rPr>
        <w:t>60</w:t>
      </w:r>
      <w:r>
        <w:rPr>
          <w:rFonts w:ascii="Times New Roman" w:hAnsi="Times New Roman"/>
          <w:i/>
          <w:w w:val="105"/>
          <w:sz w:val="22"/>
        </w:rPr>
        <w:t>, </w:t>
      </w:r>
      <w:r>
        <w:rPr>
          <w:rFonts w:ascii="MS UI Gothic" w:hAnsi="MS UI Gothic"/>
          <w:w w:val="105"/>
          <w:sz w:val="22"/>
        </w:rPr>
        <w:t>−</w:t>
      </w:r>
      <w:r>
        <w:rPr>
          <w:w w:val="105"/>
          <w:sz w:val="22"/>
        </w:rPr>
        <w:t>48</w:t>
      </w:r>
      <w:r>
        <w:rPr>
          <w:rFonts w:ascii="Times New Roman" w:hAnsi="Times New Roman"/>
          <w:i/>
          <w:w w:val="105"/>
          <w:sz w:val="22"/>
        </w:rPr>
        <w:t>, </w:t>
      </w:r>
      <w:r>
        <w:rPr>
          <w:rFonts w:ascii="MS UI Gothic" w:hAnsi="MS UI Gothic"/>
          <w:w w:val="105"/>
          <w:sz w:val="22"/>
        </w:rPr>
        <w:t>−</w:t>
      </w:r>
      <w:r>
        <w:rPr>
          <w:w w:val="105"/>
          <w:sz w:val="22"/>
        </w:rPr>
        <w:t>36</w:t>
      </w:r>
      <w:r>
        <w:rPr>
          <w:rFonts w:ascii="Times New Roman" w:hAnsi="Times New Roman"/>
          <w:i/>
          <w:w w:val="105"/>
          <w:sz w:val="22"/>
        </w:rPr>
        <w:t>, </w:t>
      </w:r>
      <w:r>
        <w:rPr>
          <w:rFonts w:ascii="MS UI Gothic" w:hAnsi="MS UI Gothic"/>
          <w:w w:val="105"/>
          <w:sz w:val="22"/>
        </w:rPr>
        <w:t>−</w:t>
      </w:r>
      <w:r>
        <w:rPr>
          <w:w w:val="105"/>
          <w:sz w:val="22"/>
        </w:rPr>
        <w:t>24</w:t>
      </w:r>
      <w:r>
        <w:rPr>
          <w:rFonts w:ascii="Times New Roman" w:hAnsi="Times New Roman"/>
          <w:i/>
          <w:w w:val="105"/>
          <w:sz w:val="22"/>
        </w:rPr>
        <w:t>, </w:t>
      </w:r>
      <w:r>
        <w:rPr>
          <w:rFonts w:ascii="MS UI Gothic" w:hAnsi="MS UI Gothic"/>
          <w:w w:val="105"/>
          <w:sz w:val="22"/>
        </w:rPr>
        <w:t>−</w:t>
      </w:r>
      <w:r>
        <w:rPr>
          <w:w w:val="105"/>
          <w:sz w:val="22"/>
        </w:rPr>
        <w:t>12</w:t>
      </w:r>
      <w:r>
        <w:rPr>
          <w:rFonts w:ascii="Times New Roman" w:hAnsi="Times New Roman"/>
          <w:i/>
          <w:w w:val="105"/>
          <w:sz w:val="22"/>
        </w:rPr>
        <w:t>, . . .</w:t>
      </w:r>
    </w:p>
    <w:p>
      <w:pPr>
        <w:pStyle w:val="BodyText"/>
        <w:spacing w:before="10"/>
        <w:rPr>
          <w:rFonts w:ascii="Times New Roman"/>
          <w:i/>
          <w:sz w:val="30"/>
        </w:rPr>
      </w:pPr>
    </w:p>
    <w:p>
      <w:pPr>
        <w:pStyle w:val="Heading7"/>
        <w:spacing w:before="1"/>
        <w:ind w:left="160"/>
        <w:jc w:val="both"/>
      </w:pPr>
      <w:r>
        <w:rPr/>
        <w:t>Geometric Sequences</w:t>
      </w:r>
    </w:p>
    <w:p>
      <w:pPr>
        <w:pStyle w:val="Heading9"/>
        <w:spacing w:before="203"/>
        <w:jc w:val="both"/>
      </w:pPr>
      <w:bookmarkStart w:name="_bookmark329" w:id="612"/>
      <w:bookmarkEnd w:id="612"/>
      <w:r>
        <w:rPr>
          <w:b w:val="0"/>
        </w:rPr>
      </w:r>
      <w:r>
        <w:rPr/>
        <w:t>Exercise 11.2</w:t>
      </w:r>
    </w:p>
    <w:p>
      <w:pPr>
        <w:pStyle w:val="BodyText"/>
        <w:spacing w:line="321" w:lineRule="auto" w:before="89"/>
        <w:ind w:left="160" w:right="1458" w:firstLine="75"/>
        <w:jc w:val="both"/>
      </w:pPr>
      <w:r>
        <w:rPr/>
        <w:t>The following series are all geometric. In each case, tell the next term, give a formula for the </w:t>
      </w:r>
      <w:r>
        <w:rPr>
          <w:rFonts w:ascii="Times New Roman"/>
          <w:i/>
        </w:rPr>
        <w:t>n</w:t>
      </w:r>
      <w:r>
        <w:rPr>
          <w:rFonts w:ascii="Times New Roman"/>
          <w:i/>
          <w:vertAlign w:val="superscript"/>
        </w:rPr>
        <w:t>th</w:t>
      </w:r>
      <w:r>
        <w:rPr>
          <w:rFonts w:ascii="Times New Roman"/>
          <w:i/>
          <w:vertAlign w:val="baseline"/>
        </w:rPr>
        <w:t> </w:t>
      </w:r>
      <w:r>
        <w:rPr>
          <w:vertAlign w:val="baseline"/>
        </w:rPr>
        <w:t>term assuming that </w:t>
      </w:r>
      <w:r>
        <w:rPr>
          <w:rFonts w:ascii="Times New Roman"/>
          <w:i/>
          <w:vertAlign w:val="baseline"/>
        </w:rPr>
        <w:t>n </w:t>
      </w:r>
      <w:r>
        <w:rPr>
          <w:vertAlign w:val="baseline"/>
        </w:rPr>
        <w:t>= 1 for the first term, and give a formula for the </w:t>
      </w:r>
      <w:r>
        <w:rPr>
          <w:rFonts w:ascii="Times New Roman"/>
          <w:i/>
          <w:vertAlign w:val="baseline"/>
        </w:rPr>
        <w:t>k</w:t>
      </w:r>
      <w:r>
        <w:rPr>
          <w:rFonts w:ascii="Times New Roman"/>
          <w:i/>
          <w:vertAlign w:val="superscript"/>
        </w:rPr>
        <w:t>th</w:t>
      </w:r>
      <w:r>
        <w:rPr>
          <w:rFonts w:ascii="Times New Roman"/>
          <w:i/>
          <w:vertAlign w:val="baseline"/>
        </w:rPr>
        <w:t> </w:t>
      </w:r>
      <w:r>
        <w:rPr>
          <w:vertAlign w:val="baseline"/>
        </w:rPr>
        <w:t>term assuming that </w:t>
      </w:r>
      <w:r>
        <w:rPr>
          <w:rFonts w:ascii="Times New Roman"/>
          <w:i/>
          <w:vertAlign w:val="baseline"/>
        </w:rPr>
        <w:t>k </w:t>
      </w:r>
      <w:r>
        <w:rPr>
          <w:vertAlign w:val="baseline"/>
        </w:rPr>
        <w:t>= 0 for the first term.</w:t>
      </w:r>
    </w:p>
    <w:p>
      <w:pPr>
        <w:spacing w:before="178"/>
        <w:ind w:left="404" w:right="0" w:firstLine="0"/>
        <w:jc w:val="left"/>
        <w:rPr>
          <w:rFonts w:ascii="Times New Roman"/>
          <w:i/>
          <w:sz w:val="22"/>
        </w:rPr>
      </w:pPr>
      <w:r>
        <w:rPr>
          <w:b/>
          <w:sz w:val="22"/>
        </w:rPr>
        <w:t>a.</w:t>
      </w:r>
      <w:r>
        <w:rPr>
          <w:b/>
          <w:spacing w:val="51"/>
          <w:sz w:val="22"/>
        </w:rPr>
        <w:t> </w:t>
      </w:r>
      <w:r>
        <w:rPr>
          <w:sz w:val="22"/>
        </w:rPr>
        <w:t>4</w:t>
      </w:r>
      <w:r>
        <w:rPr>
          <w:rFonts w:ascii="Times New Roman"/>
          <w:i/>
          <w:sz w:val="22"/>
        </w:rPr>
        <w:t>, </w:t>
      </w:r>
      <w:r>
        <w:rPr>
          <w:sz w:val="22"/>
        </w:rPr>
        <w:t>16</w:t>
      </w:r>
      <w:r>
        <w:rPr>
          <w:rFonts w:ascii="Times New Roman"/>
          <w:i/>
          <w:sz w:val="22"/>
        </w:rPr>
        <w:t>, </w:t>
      </w:r>
      <w:r>
        <w:rPr>
          <w:sz w:val="22"/>
        </w:rPr>
        <w:t>64</w:t>
      </w:r>
      <w:r>
        <w:rPr>
          <w:rFonts w:ascii="Times New Roman"/>
          <w:i/>
          <w:sz w:val="22"/>
        </w:rPr>
        <w:t>, </w:t>
      </w:r>
      <w:r>
        <w:rPr>
          <w:sz w:val="22"/>
        </w:rPr>
        <w:t>256</w:t>
      </w:r>
      <w:r>
        <w:rPr>
          <w:rFonts w:ascii="Times New Roman"/>
          <w:i/>
          <w:sz w:val="22"/>
        </w:rPr>
        <w:t>, </w:t>
      </w:r>
      <w:r>
        <w:rPr>
          <w:sz w:val="22"/>
        </w:rPr>
        <w:t>1024</w:t>
      </w:r>
      <w:r>
        <w:rPr>
          <w:rFonts w:ascii="Times New Roman"/>
          <w:i/>
          <w:sz w:val="22"/>
        </w:rPr>
        <w:t>, . . .</w:t>
      </w:r>
    </w:p>
    <w:p>
      <w:pPr>
        <w:pStyle w:val="BodyText"/>
        <w:spacing w:before="8"/>
        <w:rPr>
          <w:rFonts w:ascii="Times New Roman"/>
          <w:i/>
          <w:sz w:val="21"/>
        </w:rPr>
      </w:pPr>
    </w:p>
    <w:p>
      <w:pPr>
        <w:spacing w:before="0"/>
        <w:ind w:left="387" w:right="0" w:firstLine="0"/>
        <w:jc w:val="left"/>
        <w:rPr>
          <w:rFonts w:ascii="Times New Roman" w:hAnsi="Times New Roman"/>
          <w:i/>
          <w:sz w:val="22"/>
        </w:rPr>
      </w:pPr>
      <w:r>
        <w:rPr>
          <w:b/>
          <w:sz w:val="22"/>
        </w:rPr>
        <w:t>b.</w:t>
      </w:r>
      <w:r>
        <w:rPr>
          <w:b/>
          <w:spacing w:val="53"/>
          <w:sz w:val="22"/>
        </w:rPr>
        <w:t> </w:t>
      </w:r>
      <w:r>
        <w:rPr>
          <w:rFonts w:ascii="MS UI Gothic" w:hAnsi="MS UI Gothic"/>
          <w:sz w:val="22"/>
        </w:rPr>
        <w:t>−</w:t>
      </w:r>
      <w:r>
        <w:rPr>
          <w:sz w:val="22"/>
        </w:rPr>
        <w:t>4</w:t>
      </w:r>
      <w:r>
        <w:rPr>
          <w:rFonts w:ascii="Times New Roman" w:hAnsi="Times New Roman"/>
          <w:i/>
          <w:sz w:val="22"/>
        </w:rPr>
        <w:t>, </w:t>
      </w:r>
      <w:r>
        <w:rPr>
          <w:rFonts w:ascii="MS UI Gothic" w:hAnsi="MS UI Gothic"/>
          <w:sz w:val="22"/>
        </w:rPr>
        <w:t>−</w:t>
      </w:r>
      <w:r>
        <w:rPr>
          <w:sz w:val="22"/>
        </w:rPr>
        <w:t>16</w:t>
      </w:r>
      <w:r>
        <w:rPr>
          <w:rFonts w:ascii="Times New Roman" w:hAnsi="Times New Roman"/>
          <w:i/>
          <w:sz w:val="22"/>
        </w:rPr>
        <w:t>, </w:t>
      </w:r>
      <w:r>
        <w:rPr>
          <w:rFonts w:ascii="MS UI Gothic" w:hAnsi="MS UI Gothic"/>
          <w:sz w:val="22"/>
        </w:rPr>
        <w:t>−</w:t>
      </w:r>
      <w:r>
        <w:rPr>
          <w:sz w:val="22"/>
        </w:rPr>
        <w:t>64</w:t>
      </w:r>
      <w:r>
        <w:rPr>
          <w:rFonts w:ascii="Times New Roman" w:hAnsi="Times New Roman"/>
          <w:i/>
          <w:sz w:val="22"/>
        </w:rPr>
        <w:t>, </w:t>
      </w:r>
      <w:r>
        <w:rPr>
          <w:rFonts w:ascii="MS UI Gothic" w:hAnsi="MS UI Gothic"/>
          <w:sz w:val="22"/>
        </w:rPr>
        <w:t>−</w:t>
      </w:r>
      <w:r>
        <w:rPr>
          <w:sz w:val="22"/>
        </w:rPr>
        <w:t>256</w:t>
      </w:r>
      <w:r>
        <w:rPr>
          <w:rFonts w:ascii="Times New Roman" w:hAnsi="Times New Roman"/>
          <w:i/>
          <w:sz w:val="22"/>
        </w:rPr>
        <w:t>, </w:t>
      </w:r>
      <w:r>
        <w:rPr>
          <w:rFonts w:ascii="MS UI Gothic" w:hAnsi="MS UI Gothic"/>
          <w:sz w:val="22"/>
        </w:rPr>
        <w:t>−</w:t>
      </w:r>
      <w:r>
        <w:rPr>
          <w:sz w:val="22"/>
        </w:rPr>
        <w:t>1024</w:t>
      </w:r>
      <w:r>
        <w:rPr>
          <w:rFonts w:ascii="Times New Roman" w:hAnsi="Times New Roman"/>
          <w:i/>
          <w:sz w:val="22"/>
        </w:rPr>
        <w:t>, . . .</w:t>
      </w:r>
    </w:p>
    <w:p>
      <w:pPr>
        <w:spacing w:before="236"/>
        <w:ind w:left="415" w:right="0" w:firstLine="0"/>
        <w:jc w:val="left"/>
        <w:rPr>
          <w:rFonts w:ascii="Times New Roman" w:hAnsi="Times New Roman"/>
          <w:i/>
          <w:sz w:val="22"/>
        </w:rPr>
      </w:pPr>
      <w:r>
        <w:rPr>
          <w:b/>
          <w:sz w:val="22"/>
        </w:rPr>
        <w:t>c.</w:t>
      </w:r>
      <w:r>
        <w:rPr>
          <w:b/>
          <w:spacing w:val="52"/>
          <w:sz w:val="22"/>
        </w:rPr>
        <w:t> </w:t>
      </w:r>
      <w:r>
        <w:rPr>
          <w:sz w:val="22"/>
        </w:rPr>
        <w:t>4</w:t>
      </w:r>
      <w:r>
        <w:rPr>
          <w:rFonts w:ascii="Times New Roman" w:hAnsi="Times New Roman"/>
          <w:i/>
          <w:sz w:val="22"/>
        </w:rPr>
        <w:t>, </w:t>
      </w:r>
      <w:r>
        <w:rPr>
          <w:rFonts w:ascii="MS UI Gothic" w:hAnsi="MS UI Gothic"/>
          <w:sz w:val="22"/>
        </w:rPr>
        <w:t>−</w:t>
      </w:r>
      <w:r>
        <w:rPr>
          <w:sz w:val="22"/>
        </w:rPr>
        <w:t>16</w:t>
      </w:r>
      <w:r>
        <w:rPr>
          <w:rFonts w:ascii="Times New Roman" w:hAnsi="Times New Roman"/>
          <w:i/>
          <w:sz w:val="22"/>
        </w:rPr>
        <w:t>, </w:t>
      </w:r>
      <w:r>
        <w:rPr>
          <w:sz w:val="22"/>
        </w:rPr>
        <w:t>64</w:t>
      </w:r>
      <w:r>
        <w:rPr>
          <w:rFonts w:ascii="Times New Roman" w:hAnsi="Times New Roman"/>
          <w:i/>
          <w:sz w:val="22"/>
        </w:rPr>
        <w:t>, </w:t>
      </w:r>
      <w:r>
        <w:rPr>
          <w:rFonts w:ascii="MS UI Gothic" w:hAnsi="MS UI Gothic"/>
          <w:sz w:val="22"/>
        </w:rPr>
        <w:t>−</w:t>
      </w:r>
      <w:r>
        <w:rPr>
          <w:sz w:val="22"/>
        </w:rPr>
        <w:t>256</w:t>
      </w:r>
      <w:r>
        <w:rPr>
          <w:rFonts w:ascii="Times New Roman" w:hAnsi="Times New Roman"/>
          <w:i/>
          <w:sz w:val="22"/>
        </w:rPr>
        <w:t>, </w:t>
      </w:r>
      <w:r>
        <w:rPr>
          <w:sz w:val="22"/>
        </w:rPr>
        <w:t>1024</w:t>
      </w:r>
      <w:r>
        <w:rPr>
          <w:rFonts w:ascii="Times New Roman" w:hAnsi="Times New Roman"/>
          <w:i/>
          <w:sz w:val="22"/>
        </w:rPr>
        <w:t>, . . .</w:t>
      </w:r>
    </w:p>
    <w:p>
      <w:pPr>
        <w:spacing w:line="161" w:lineRule="exact" w:before="251"/>
        <w:ind w:left="387" w:right="0" w:firstLine="0"/>
        <w:jc w:val="left"/>
        <w:rPr>
          <w:rFonts w:ascii="Times New Roman"/>
          <w:i/>
          <w:sz w:val="22"/>
        </w:rPr>
      </w:pPr>
      <w:r>
        <w:rPr>
          <w:b/>
          <w:w w:val="105"/>
          <w:sz w:val="22"/>
        </w:rPr>
        <w:t>d.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w:t>
      </w:r>
      <w:r>
        <w:rPr>
          <w:rFonts w:ascii="Times New Roman"/>
          <w:i/>
          <w:w w:val="105"/>
          <w:sz w:val="22"/>
          <w:u w:val="single"/>
          <w:vertAlign w:val="superscript"/>
        </w:rPr>
        <w:t>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w:t>
      </w:r>
      <w:r>
        <w:rPr>
          <w:rFonts w:ascii="Times New Roman"/>
          <w:i/>
          <w:w w:val="105"/>
          <w:sz w:val="22"/>
          <w:u w:val="single"/>
          <w:vertAlign w:val="superscript"/>
        </w:rPr>
        <w:t>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w:t>
      </w:r>
      <w:r>
        <w:rPr>
          <w:rFonts w:ascii="Times New Roman"/>
          <w:i/>
          <w:w w:val="105"/>
          <w:sz w:val="22"/>
          <w:u w:val="single"/>
          <w:vertAlign w:val="baseline"/>
        </w:rPr>
        <w:t> </w:t>
      </w:r>
      <w:r>
        <w:rPr>
          <w:rFonts w:ascii="Times New Roman"/>
          <w:w w:val="105"/>
          <w:sz w:val="22"/>
          <w:u w:val="single"/>
          <w:vertAlign w:val="superscript"/>
        </w:rPr>
        <w:t>1</w:t>
      </w:r>
      <w:r>
        <w:rPr>
          <w:rFonts w:ascii="Times New Roman"/>
          <w:w w:val="105"/>
          <w:sz w:val="22"/>
          <w:vertAlign w:val="baseline"/>
        </w:rPr>
        <w:t> </w:t>
      </w:r>
      <w:r>
        <w:rPr>
          <w:rFonts w:ascii="Times New Roman"/>
          <w:i/>
          <w:w w:val="105"/>
          <w:sz w:val="22"/>
          <w:vertAlign w:val="baseline"/>
        </w:rPr>
        <w:t>, . . .</w:t>
      </w:r>
    </w:p>
    <w:p>
      <w:pPr>
        <w:spacing w:line="155" w:lineRule="exact" w:before="0"/>
        <w:ind w:left="729" w:right="0" w:firstLine="0"/>
        <w:jc w:val="left"/>
        <w:rPr>
          <w:rFonts w:ascii="Times New Roman"/>
          <w:sz w:val="16"/>
        </w:rPr>
      </w:pPr>
      <w:r>
        <w:rPr>
          <w:rFonts w:ascii="Times New Roman"/>
          <w:w w:val="105"/>
          <w:sz w:val="16"/>
        </w:rPr>
        <w:t>3 9 27 81 243</w:t>
      </w:r>
    </w:p>
    <w:p>
      <w:pPr>
        <w:pStyle w:val="BodyText"/>
        <w:spacing w:before="6"/>
        <w:rPr>
          <w:rFonts w:ascii="Times New Roman"/>
          <w:sz w:val="12"/>
        </w:rPr>
      </w:pPr>
    </w:p>
    <w:p>
      <w:pPr>
        <w:spacing w:before="59"/>
        <w:ind w:left="411" w:right="0" w:firstLine="0"/>
        <w:jc w:val="left"/>
        <w:rPr>
          <w:rFonts w:ascii="Times New Roman"/>
          <w:i/>
          <w:sz w:val="22"/>
        </w:rPr>
      </w:pPr>
      <w:r>
        <w:rPr>
          <w:b/>
          <w:sz w:val="22"/>
        </w:rPr>
        <w:t>e.</w:t>
      </w:r>
      <w:r>
        <w:rPr>
          <w:b/>
          <w:spacing w:val="52"/>
          <w:sz w:val="22"/>
        </w:rPr>
        <w:t> </w:t>
      </w:r>
      <w:r>
        <w:rPr>
          <w:sz w:val="22"/>
        </w:rPr>
        <w:t>81</w:t>
      </w:r>
      <w:r>
        <w:rPr>
          <w:rFonts w:ascii="Times New Roman"/>
          <w:i/>
          <w:sz w:val="22"/>
        </w:rPr>
        <w:t>, </w:t>
      </w:r>
      <w:r>
        <w:rPr>
          <w:sz w:val="22"/>
        </w:rPr>
        <w:t>27</w:t>
      </w:r>
      <w:r>
        <w:rPr>
          <w:rFonts w:ascii="Times New Roman"/>
          <w:i/>
          <w:sz w:val="22"/>
        </w:rPr>
        <w:t>, </w:t>
      </w:r>
      <w:r>
        <w:rPr>
          <w:sz w:val="22"/>
        </w:rPr>
        <w:t>9</w:t>
      </w:r>
      <w:r>
        <w:rPr>
          <w:rFonts w:ascii="Times New Roman"/>
          <w:i/>
          <w:sz w:val="22"/>
        </w:rPr>
        <w:t>, </w:t>
      </w:r>
      <w:r>
        <w:rPr>
          <w:sz w:val="22"/>
        </w:rPr>
        <w:t>3</w:t>
      </w:r>
      <w:r>
        <w:rPr>
          <w:rFonts w:ascii="Times New Roman"/>
          <w:i/>
          <w:sz w:val="22"/>
        </w:rPr>
        <w:t>, </w:t>
      </w:r>
      <w:r>
        <w:rPr>
          <w:sz w:val="22"/>
        </w:rPr>
        <w:t>1</w:t>
      </w:r>
      <w:r>
        <w:rPr>
          <w:rFonts w:ascii="Times New Roman"/>
          <w:i/>
          <w:sz w:val="22"/>
        </w:rPr>
        <w:t>, . . .</w:t>
      </w:r>
    </w:p>
    <w:p>
      <w:pPr>
        <w:pStyle w:val="BodyText"/>
        <w:rPr>
          <w:rFonts w:ascii="Times New Roman"/>
          <w:i/>
          <w:sz w:val="20"/>
        </w:rPr>
      </w:pPr>
    </w:p>
    <w:p>
      <w:pPr>
        <w:spacing w:before="0"/>
        <w:ind w:left="449" w:right="0" w:firstLine="0"/>
        <w:jc w:val="left"/>
        <w:rPr>
          <w:rFonts w:ascii="Times New Roman" w:hAnsi="Times New Roman"/>
          <w:i/>
          <w:sz w:val="22"/>
        </w:rPr>
      </w:pPr>
      <w:r>
        <w:rPr/>
        <w:pict>
          <v:shape style="position:absolute;margin-left:100.468002pt;margin-top:9.753172pt;width:4.25pt;height:8pt;mso-position-horizontal-relative:page;mso-position-vertical-relative:paragraph;z-index:-2846382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20.427002pt;margin-top:9.753172pt;width:4.25pt;height:8pt;mso-position-horizontal-relative:page;mso-position-vertical-relative:paragraph;z-index:-2846371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131.899994pt;margin-top:9.753172pt;width:4.25pt;height:8pt;mso-position-horizontal-relative:page;mso-position-vertical-relative:paragraph;z-index:-28463616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8</w:t>
                  </w:r>
                </w:p>
              </w:txbxContent>
            </v:textbox>
            <w10:wrap type="none"/>
          </v:shape>
        </w:pict>
      </w:r>
      <w:r>
        <w:rPr/>
        <w:pict>
          <v:shape style="position:absolute;margin-left:151.858994pt;margin-top:9.753172pt;width:8.5pt;height:8pt;mso-position-horizontal-relative:page;mso-position-vertical-relative:paragraph;z-index:-2846351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16</w:t>
                  </w:r>
                </w:p>
              </w:txbxContent>
            </v:textbox>
            <w10:wrap type="none"/>
          </v:shape>
        </w:pict>
      </w:r>
      <w:r>
        <w:rPr/>
        <w:pict>
          <v:shape style="position:absolute;margin-left:167.567001pt;margin-top:9.753172pt;width:8.5pt;height:8pt;mso-position-horizontal-relative:page;mso-position-vertical-relative:paragraph;z-index:-28463411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32</w:t>
                  </w:r>
                </w:p>
              </w:txbxContent>
            </v:textbox>
            <w10:wrap type="none"/>
          </v:shape>
        </w:pict>
      </w:r>
      <w:r>
        <w:rPr>
          <w:b/>
          <w:w w:val="105"/>
          <w:sz w:val="22"/>
        </w:rPr>
        <w:t>f. </w:t>
      </w:r>
      <w:r>
        <w:rPr>
          <w:rFonts w:ascii="Times New Roman" w:hAnsi="Times New Roman"/>
          <w:w w:val="105"/>
          <w:sz w:val="22"/>
          <w:u w:val="single"/>
          <w:vertAlign w:val="superscript"/>
        </w:rPr>
        <w:t>1</w:t>
      </w:r>
      <w:r>
        <w:rPr>
          <w:rFonts w:ascii="Times New Roman" w:hAnsi="Times New Roman"/>
          <w:w w:val="105"/>
          <w:sz w:val="22"/>
          <w:vertAlign w:val="baseline"/>
        </w:rPr>
        <w:t> </w:t>
      </w:r>
      <w:r>
        <w:rPr>
          <w:rFonts w:ascii="Times New Roman" w:hAnsi="Times New Roman"/>
          <w:i/>
          <w:w w:val="105"/>
          <w:sz w:val="22"/>
          <w:vertAlign w:val="baseline"/>
        </w:rPr>
        <w:t>, </w:t>
      </w:r>
      <w:r>
        <w:rPr>
          <w:rFonts w:ascii="MS UI Gothic" w:hAnsi="MS UI Gothic"/>
          <w:w w:val="105"/>
          <w:sz w:val="22"/>
          <w:vertAlign w:val="baseline"/>
        </w:rPr>
        <w:t>− </w:t>
      </w:r>
      <w:r>
        <w:rPr>
          <w:rFonts w:ascii="Times New Roman" w:hAnsi="Times New Roman"/>
          <w:w w:val="105"/>
          <w:position w:val="9"/>
          <w:sz w:val="16"/>
          <w:u w:val="single"/>
          <w:vertAlign w:val="baseline"/>
        </w:rPr>
        <w:t>1</w:t>
      </w:r>
      <w:r>
        <w:rPr>
          <w:rFonts w:ascii="Times New Roman" w:hAnsi="Times New Roman"/>
          <w:w w:val="105"/>
          <w:position w:val="9"/>
          <w:sz w:val="16"/>
          <w:vertAlign w:val="baseline"/>
        </w:rPr>
        <w:t> </w:t>
      </w:r>
      <w:r>
        <w:rPr>
          <w:rFonts w:ascii="Times New Roman" w:hAnsi="Times New Roman"/>
          <w:i/>
          <w:w w:val="105"/>
          <w:sz w:val="22"/>
          <w:vertAlign w:val="baseline"/>
        </w:rPr>
        <w:t>, </w:t>
      </w:r>
      <w:r>
        <w:rPr>
          <w:rFonts w:ascii="Times New Roman" w:hAnsi="Times New Roman"/>
          <w:w w:val="105"/>
          <w:sz w:val="22"/>
          <w:u w:val="single"/>
          <w:vertAlign w:val="superscript"/>
        </w:rPr>
        <w:t>1</w:t>
      </w:r>
      <w:r>
        <w:rPr>
          <w:rFonts w:ascii="Times New Roman" w:hAnsi="Times New Roman"/>
          <w:w w:val="105"/>
          <w:sz w:val="22"/>
          <w:vertAlign w:val="baseline"/>
        </w:rPr>
        <w:t> </w:t>
      </w:r>
      <w:r>
        <w:rPr>
          <w:rFonts w:ascii="Times New Roman" w:hAnsi="Times New Roman"/>
          <w:i/>
          <w:w w:val="105"/>
          <w:sz w:val="22"/>
          <w:vertAlign w:val="baseline"/>
        </w:rPr>
        <w:t>, </w:t>
      </w:r>
      <w:r>
        <w:rPr>
          <w:rFonts w:ascii="MS UI Gothic" w:hAnsi="MS UI Gothic"/>
          <w:w w:val="105"/>
          <w:sz w:val="22"/>
          <w:vertAlign w:val="baseline"/>
        </w:rPr>
        <w:t>−</w:t>
      </w:r>
      <w:r>
        <w:rPr>
          <w:rFonts w:ascii="MS UI Gothic" w:hAnsi="MS UI Gothic"/>
          <w:w w:val="105"/>
          <w:position w:val="9"/>
          <w:sz w:val="22"/>
          <w:u w:val="single"/>
          <w:vertAlign w:val="baseline"/>
        </w:rPr>
        <w:t> </w:t>
      </w:r>
      <w:r>
        <w:rPr>
          <w:rFonts w:ascii="Times New Roman" w:hAnsi="Times New Roman"/>
          <w:w w:val="105"/>
          <w:position w:val="9"/>
          <w:sz w:val="16"/>
          <w:u w:val="single"/>
          <w:vertAlign w:val="baseline"/>
        </w:rPr>
        <w:t>1</w:t>
      </w:r>
      <w:r>
        <w:rPr>
          <w:rFonts w:ascii="Times New Roman" w:hAnsi="Times New Roman"/>
          <w:w w:val="105"/>
          <w:position w:val="9"/>
          <w:sz w:val="16"/>
          <w:vertAlign w:val="baseline"/>
        </w:rPr>
        <w:t> </w:t>
      </w:r>
      <w:r>
        <w:rPr>
          <w:rFonts w:ascii="Times New Roman" w:hAnsi="Times New Roman"/>
          <w:i/>
          <w:w w:val="105"/>
          <w:sz w:val="22"/>
          <w:vertAlign w:val="baseline"/>
        </w:rPr>
        <w:t>,</w:t>
      </w:r>
      <w:r>
        <w:rPr>
          <w:rFonts w:ascii="Times New Roman" w:hAnsi="Times New Roman"/>
          <w:i/>
          <w:w w:val="105"/>
          <w:sz w:val="22"/>
          <w:u w:val="single"/>
          <w:vertAlign w:val="superscript"/>
        </w:rPr>
        <w:t> </w:t>
      </w:r>
      <w:r>
        <w:rPr>
          <w:rFonts w:ascii="Times New Roman" w:hAnsi="Times New Roman"/>
          <w:w w:val="105"/>
          <w:sz w:val="22"/>
          <w:u w:val="single"/>
          <w:vertAlign w:val="superscript"/>
        </w:rPr>
        <w:t>1</w:t>
      </w:r>
      <w:r>
        <w:rPr>
          <w:rFonts w:ascii="Times New Roman" w:hAnsi="Times New Roman"/>
          <w:w w:val="105"/>
          <w:sz w:val="22"/>
          <w:vertAlign w:val="baseline"/>
        </w:rPr>
        <w:t> </w:t>
      </w:r>
      <w:r>
        <w:rPr>
          <w:rFonts w:ascii="Times New Roman" w:hAnsi="Times New Roman"/>
          <w:i/>
          <w:w w:val="105"/>
          <w:sz w:val="22"/>
          <w:vertAlign w:val="baseline"/>
        </w:rPr>
        <w:t>, . . .</w:t>
      </w:r>
    </w:p>
    <w:p>
      <w:pPr>
        <w:pStyle w:val="BodyText"/>
        <w:spacing w:before="3"/>
        <w:rPr>
          <w:rFonts w:ascii="Times New Roman"/>
          <w:i/>
          <w:sz w:val="16"/>
        </w:rPr>
      </w:pPr>
    </w:p>
    <w:p>
      <w:pPr>
        <w:spacing w:before="49"/>
        <w:ind w:left="401" w:right="0" w:firstLine="0"/>
        <w:jc w:val="left"/>
        <w:rPr>
          <w:rFonts w:ascii="Times New Roman" w:hAnsi="Times New Roman"/>
          <w:i/>
          <w:sz w:val="22"/>
        </w:rPr>
      </w:pPr>
      <w:r>
        <w:rPr>
          <w:b/>
          <w:w w:val="105"/>
          <w:sz w:val="22"/>
        </w:rPr>
        <w:t>g. </w:t>
      </w:r>
      <w:r>
        <w:rPr>
          <w:w w:val="105"/>
          <w:sz w:val="22"/>
        </w:rPr>
        <w:t>6</w:t>
      </w:r>
      <w:r>
        <w:rPr>
          <w:rFonts w:ascii="Times New Roman" w:hAnsi="Times New Roman"/>
          <w:i/>
          <w:w w:val="105"/>
          <w:sz w:val="22"/>
        </w:rPr>
        <w:t>, </w:t>
      </w:r>
      <w:r>
        <w:rPr>
          <w:rFonts w:ascii="MS UI Gothic" w:hAnsi="MS UI Gothic"/>
          <w:w w:val="105"/>
          <w:sz w:val="22"/>
        </w:rPr>
        <w:t>−</w:t>
      </w:r>
      <w:r>
        <w:rPr>
          <w:w w:val="105"/>
          <w:sz w:val="22"/>
        </w:rPr>
        <w:t>6</w:t>
      </w:r>
      <w:r>
        <w:rPr>
          <w:rFonts w:ascii="Times New Roman" w:hAnsi="Times New Roman"/>
          <w:i/>
          <w:w w:val="105"/>
          <w:sz w:val="22"/>
        </w:rPr>
        <w:t>, </w:t>
      </w:r>
      <w:r>
        <w:rPr>
          <w:w w:val="105"/>
          <w:sz w:val="22"/>
        </w:rPr>
        <w:t>6</w:t>
      </w:r>
      <w:r>
        <w:rPr>
          <w:rFonts w:ascii="Times New Roman" w:hAnsi="Times New Roman"/>
          <w:i/>
          <w:w w:val="105"/>
          <w:sz w:val="22"/>
        </w:rPr>
        <w:t>, </w:t>
      </w:r>
      <w:r>
        <w:rPr>
          <w:rFonts w:ascii="MS UI Gothic" w:hAnsi="MS UI Gothic"/>
          <w:w w:val="105"/>
          <w:sz w:val="22"/>
        </w:rPr>
        <w:t>−</w:t>
      </w:r>
      <w:r>
        <w:rPr>
          <w:w w:val="105"/>
          <w:sz w:val="22"/>
        </w:rPr>
        <w:t>6</w:t>
      </w:r>
      <w:r>
        <w:rPr>
          <w:rFonts w:ascii="Times New Roman" w:hAnsi="Times New Roman"/>
          <w:i/>
          <w:w w:val="105"/>
          <w:sz w:val="22"/>
        </w:rPr>
        <w:t>, </w:t>
      </w:r>
      <w:r>
        <w:rPr>
          <w:w w:val="105"/>
          <w:sz w:val="22"/>
        </w:rPr>
        <w:t>6</w:t>
      </w:r>
      <w:r>
        <w:rPr>
          <w:rFonts w:ascii="Times New Roman" w:hAnsi="Times New Roman"/>
          <w:i/>
          <w:w w:val="105"/>
          <w:sz w:val="22"/>
        </w:rPr>
        <w:t>, . . .</w:t>
      </w:r>
    </w:p>
    <w:p>
      <w:pPr>
        <w:spacing w:before="251"/>
        <w:ind w:left="387" w:right="0" w:firstLine="0"/>
        <w:jc w:val="left"/>
        <w:rPr>
          <w:rFonts w:ascii="Times New Roman"/>
          <w:i/>
          <w:sz w:val="22"/>
        </w:rPr>
      </w:pPr>
      <w:r>
        <w:rPr>
          <w:b/>
          <w:w w:val="105"/>
          <w:sz w:val="22"/>
        </w:rPr>
        <w:t>h. </w:t>
      </w:r>
      <w:r>
        <w:rPr>
          <w:w w:val="105"/>
          <w:sz w:val="22"/>
        </w:rPr>
        <w:t>1</w:t>
      </w:r>
      <w:r>
        <w:rPr>
          <w:rFonts w:ascii="Times New Roman"/>
          <w:i/>
          <w:w w:val="105"/>
          <w:sz w:val="22"/>
        </w:rPr>
        <w:t>, .</w:t>
      </w:r>
      <w:r>
        <w:rPr>
          <w:w w:val="105"/>
          <w:sz w:val="22"/>
        </w:rPr>
        <w:t>5</w:t>
      </w:r>
      <w:r>
        <w:rPr>
          <w:rFonts w:ascii="Times New Roman"/>
          <w:i/>
          <w:w w:val="105"/>
          <w:sz w:val="22"/>
        </w:rPr>
        <w:t>, .</w:t>
      </w:r>
      <w:r>
        <w:rPr>
          <w:w w:val="105"/>
          <w:sz w:val="22"/>
        </w:rPr>
        <w:t>25</w:t>
      </w:r>
      <w:r>
        <w:rPr>
          <w:rFonts w:ascii="Times New Roman"/>
          <w:i/>
          <w:w w:val="105"/>
          <w:sz w:val="22"/>
        </w:rPr>
        <w:t>, .</w:t>
      </w:r>
      <w:r>
        <w:rPr>
          <w:w w:val="105"/>
          <w:sz w:val="22"/>
        </w:rPr>
        <w:t>125</w:t>
      </w:r>
      <w:r>
        <w:rPr>
          <w:rFonts w:ascii="Times New Roman"/>
          <w:i/>
          <w:w w:val="105"/>
          <w:sz w:val="22"/>
        </w:rPr>
        <w:t>, .</w:t>
      </w:r>
      <w:r>
        <w:rPr>
          <w:w w:val="105"/>
          <w:sz w:val="22"/>
        </w:rPr>
        <w:t>625</w:t>
      </w:r>
      <w:r>
        <w:rPr>
          <w:rFonts w:ascii="Times New Roman"/>
          <w:i/>
          <w:w w:val="105"/>
          <w:sz w:val="22"/>
        </w:rPr>
        <w:t>, . . .</w:t>
      </w:r>
    </w:p>
    <w:p>
      <w:pPr>
        <w:pStyle w:val="BodyText"/>
        <w:rPr>
          <w:rFonts w:ascii="Times New Roman"/>
          <w:i/>
          <w:sz w:val="23"/>
        </w:rPr>
      </w:pPr>
    </w:p>
    <w:p>
      <w:pPr>
        <w:spacing w:before="0"/>
        <w:ind w:left="456" w:right="0" w:firstLine="0"/>
        <w:jc w:val="left"/>
        <w:rPr>
          <w:rFonts w:ascii="Times New Roman"/>
          <w:i/>
          <w:sz w:val="22"/>
        </w:rPr>
      </w:pPr>
      <w:r>
        <w:rPr>
          <w:b/>
          <w:sz w:val="22"/>
        </w:rPr>
        <w:t>i.</w:t>
      </w:r>
      <w:r>
        <w:rPr>
          <w:b/>
          <w:spacing w:val="52"/>
          <w:sz w:val="22"/>
        </w:rPr>
        <w:t> </w:t>
      </w:r>
      <w:r>
        <w:rPr>
          <w:sz w:val="22"/>
        </w:rPr>
        <w:t>2</w:t>
      </w:r>
      <w:r>
        <w:rPr>
          <w:rFonts w:ascii="Times New Roman"/>
          <w:i/>
          <w:sz w:val="22"/>
        </w:rPr>
        <w:t>, </w:t>
      </w:r>
      <w:r>
        <w:rPr>
          <w:sz w:val="22"/>
        </w:rPr>
        <w:t>6</w:t>
      </w:r>
      <w:r>
        <w:rPr>
          <w:rFonts w:ascii="Times New Roman"/>
          <w:i/>
          <w:sz w:val="22"/>
        </w:rPr>
        <w:t>, </w:t>
      </w:r>
      <w:r>
        <w:rPr>
          <w:sz w:val="22"/>
        </w:rPr>
        <w:t>18</w:t>
      </w:r>
      <w:r>
        <w:rPr>
          <w:rFonts w:ascii="Times New Roman"/>
          <w:i/>
          <w:sz w:val="22"/>
        </w:rPr>
        <w:t>, </w:t>
      </w:r>
      <w:r>
        <w:rPr>
          <w:sz w:val="22"/>
        </w:rPr>
        <w:t>54</w:t>
      </w:r>
      <w:r>
        <w:rPr>
          <w:rFonts w:ascii="Times New Roman"/>
          <w:i/>
          <w:sz w:val="22"/>
        </w:rPr>
        <w:t>, </w:t>
      </w:r>
      <w:r>
        <w:rPr>
          <w:sz w:val="22"/>
        </w:rPr>
        <w:t>162</w:t>
      </w:r>
      <w:r>
        <w:rPr>
          <w:rFonts w:ascii="Times New Roman"/>
          <w:i/>
          <w:sz w:val="22"/>
        </w:rPr>
        <w:t>, . . .</w:t>
      </w:r>
    </w:p>
    <w:p>
      <w:pPr>
        <w:pStyle w:val="BodyText"/>
        <w:spacing w:before="8"/>
        <w:rPr>
          <w:rFonts w:ascii="Times New Roman"/>
          <w:i/>
          <w:sz w:val="21"/>
        </w:rPr>
      </w:pPr>
    </w:p>
    <w:p>
      <w:pPr>
        <w:spacing w:before="0"/>
        <w:ind w:left="449" w:right="0" w:firstLine="0"/>
        <w:jc w:val="left"/>
        <w:rPr>
          <w:rFonts w:ascii="Times New Roman" w:hAnsi="Times New Roman"/>
          <w:i/>
          <w:sz w:val="22"/>
        </w:rPr>
      </w:pPr>
      <w:r>
        <w:rPr>
          <w:b/>
          <w:w w:val="105"/>
          <w:sz w:val="22"/>
        </w:rPr>
        <w:t>j. </w:t>
      </w:r>
      <w:r>
        <w:rPr>
          <w:w w:val="105"/>
          <w:sz w:val="22"/>
        </w:rPr>
        <w:t>7</w:t>
      </w:r>
      <w:r>
        <w:rPr>
          <w:rFonts w:ascii="Times New Roman" w:hAnsi="Times New Roman"/>
          <w:i/>
          <w:w w:val="105"/>
          <w:sz w:val="22"/>
        </w:rPr>
        <w:t>, </w:t>
      </w:r>
      <w:r>
        <w:rPr>
          <w:rFonts w:ascii="MS UI Gothic" w:hAnsi="MS UI Gothic"/>
          <w:w w:val="105"/>
          <w:sz w:val="22"/>
        </w:rPr>
        <w:t>−</w:t>
      </w:r>
      <w:r>
        <w:rPr>
          <w:w w:val="105"/>
          <w:sz w:val="22"/>
        </w:rPr>
        <w:t>14</w:t>
      </w:r>
      <w:r>
        <w:rPr>
          <w:rFonts w:ascii="Times New Roman" w:hAnsi="Times New Roman"/>
          <w:i/>
          <w:w w:val="105"/>
          <w:sz w:val="22"/>
        </w:rPr>
        <w:t>, </w:t>
      </w:r>
      <w:r>
        <w:rPr>
          <w:w w:val="105"/>
          <w:sz w:val="22"/>
        </w:rPr>
        <w:t>28</w:t>
      </w:r>
      <w:r>
        <w:rPr>
          <w:rFonts w:ascii="Times New Roman" w:hAnsi="Times New Roman"/>
          <w:i/>
          <w:w w:val="105"/>
          <w:sz w:val="22"/>
        </w:rPr>
        <w:t>, </w:t>
      </w:r>
      <w:r>
        <w:rPr>
          <w:rFonts w:ascii="MS UI Gothic" w:hAnsi="MS UI Gothic"/>
          <w:w w:val="105"/>
          <w:sz w:val="22"/>
        </w:rPr>
        <w:t>−</w:t>
      </w:r>
      <w:r>
        <w:rPr>
          <w:w w:val="105"/>
          <w:sz w:val="22"/>
        </w:rPr>
        <w:t>56</w:t>
      </w:r>
      <w:r>
        <w:rPr>
          <w:rFonts w:ascii="Times New Roman" w:hAnsi="Times New Roman"/>
          <w:i/>
          <w:w w:val="105"/>
          <w:sz w:val="22"/>
        </w:rPr>
        <w:t>, </w:t>
      </w:r>
      <w:r>
        <w:rPr>
          <w:w w:val="105"/>
          <w:sz w:val="22"/>
        </w:rPr>
        <w:t>112</w:t>
      </w:r>
      <w:r>
        <w:rPr>
          <w:rFonts w:ascii="Times New Roman" w:hAnsi="Times New Roman"/>
          <w:i/>
          <w:w w:val="105"/>
          <w:sz w:val="22"/>
        </w:rPr>
        <w:t>, . . .</w:t>
      </w:r>
    </w:p>
    <w:p>
      <w:pPr>
        <w:spacing w:after="0"/>
        <w:jc w:val="left"/>
        <w:rPr>
          <w:rFonts w:ascii="Times New Roman" w:hAnsi="Times New Roman"/>
          <w:sz w:val="22"/>
        </w:rPr>
        <w:sectPr>
          <w:pgSz w:w="12240" w:h="15840"/>
          <w:pgMar w:header="1429" w:footer="0" w:top="1660" w:bottom="280" w:left="1280" w:right="340"/>
        </w:sectPr>
      </w:pPr>
    </w:p>
    <w:p>
      <w:pPr>
        <w:pStyle w:val="BodyText"/>
        <w:rPr>
          <w:rFonts w:ascii="Times New Roman"/>
          <w:i/>
          <w:sz w:val="20"/>
        </w:rPr>
      </w:pPr>
    </w:p>
    <w:p>
      <w:pPr>
        <w:pStyle w:val="BodyText"/>
        <w:spacing w:before="3"/>
        <w:rPr>
          <w:rFonts w:ascii="Times New Roman"/>
          <w:i/>
          <w:sz w:val="17"/>
        </w:rPr>
      </w:pPr>
    </w:p>
    <w:p>
      <w:pPr>
        <w:pStyle w:val="Heading7"/>
        <w:spacing w:before="60"/>
        <w:jc w:val="both"/>
      </w:pPr>
      <w:r>
        <w:rPr/>
        <w:t>Quadratic Sequences</w:t>
      </w:r>
    </w:p>
    <w:p>
      <w:pPr>
        <w:pStyle w:val="Heading9"/>
        <w:spacing w:before="196"/>
        <w:ind w:left="520"/>
        <w:jc w:val="both"/>
      </w:pPr>
      <w:bookmarkStart w:name="_bookmark330" w:id="613"/>
      <w:bookmarkEnd w:id="613"/>
      <w:r>
        <w:rPr>
          <w:b w:val="0"/>
        </w:rPr>
      </w:r>
      <w:r>
        <w:rPr/>
        <w:t>Exercise 11.3</w:t>
      </w:r>
    </w:p>
    <w:p>
      <w:pPr>
        <w:pStyle w:val="BodyText"/>
        <w:spacing w:line="321" w:lineRule="auto" w:before="89"/>
        <w:ind w:left="520" w:right="1097" w:firstLine="79"/>
        <w:jc w:val="both"/>
      </w:pPr>
      <w:r>
        <w:rPr/>
        <w:t>The following series are all quadratic. In each case, tell the next term, show the sequence of first</w:t>
      </w:r>
      <w:r>
        <w:rPr>
          <w:spacing w:val="-10"/>
        </w:rPr>
        <w:t> </w:t>
      </w:r>
      <w:r>
        <w:rPr/>
        <w:t>differences,</w:t>
      </w:r>
      <w:r>
        <w:rPr>
          <w:spacing w:val="-10"/>
        </w:rPr>
        <w:t> </w:t>
      </w:r>
      <w:r>
        <w:rPr/>
        <w:t>show</w:t>
      </w:r>
      <w:r>
        <w:rPr>
          <w:spacing w:val="-10"/>
        </w:rPr>
        <w:t> </w:t>
      </w:r>
      <w:r>
        <w:rPr/>
        <w:t>the</w:t>
      </w:r>
      <w:r>
        <w:rPr>
          <w:spacing w:val="-10"/>
        </w:rPr>
        <w:t> </w:t>
      </w:r>
      <w:r>
        <w:rPr/>
        <w:t>constant</w:t>
      </w:r>
      <w:r>
        <w:rPr>
          <w:spacing w:val="-10"/>
        </w:rPr>
        <w:t> </w:t>
      </w:r>
      <w:r>
        <w:rPr/>
        <w:t>second</w:t>
      </w:r>
      <w:r>
        <w:rPr>
          <w:spacing w:val="-10"/>
        </w:rPr>
        <w:t> </w:t>
      </w:r>
      <w:r>
        <w:rPr/>
        <w:t>difference,</w:t>
      </w:r>
      <w:r>
        <w:rPr>
          <w:spacing w:val="-10"/>
        </w:rPr>
        <w:t> </w:t>
      </w:r>
      <w:r>
        <w:rPr/>
        <w:t>give</w:t>
      </w:r>
      <w:r>
        <w:rPr>
          <w:spacing w:val="-10"/>
        </w:rPr>
        <w:t> </w:t>
      </w:r>
      <w:r>
        <w:rPr/>
        <w:t>a</w:t>
      </w:r>
      <w:r>
        <w:rPr>
          <w:spacing w:val="-9"/>
        </w:rPr>
        <w:t> </w:t>
      </w:r>
      <w:r>
        <w:rPr/>
        <w:t>formula</w:t>
      </w:r>
      <w:r>
        <w:rPr>
          <w:spacing w:val="-10"/>
        </w:rPr>
        <w:t> </w:t>
      </w:r>
      <w:r>
        <w:rPr/>
        <w:t>for</w:t>
      </w:r>
      <w:r>
        <w:rPr>
          <w:spacing w:val="-10"/>
        </w:rPr>
        <w:t> </w:t>
      </w:r>
      <w:r>
        <w:rPr/>
        <w:t>the</w:t>
      </w:r>
      <w:r>
        <w:rPr>
          <w:spacing w:val="-11"/>
        </w:rPr>
        <w:t> </w:t>
      </w:r>
      <w:r>
        <w:rPr>
          <w:rFonts w:ascii="Times New Roman"/>
          <w:i/>
        </w:rPr>
        <w:t>n</w:t>
      </w:r>
      <w:r>
        <w:rPr>
          <w:rFonts w:ascii="Times New Roman"/>
          <w:i/>
          <w:vertAlign w:val="superscript"/>
        </w:rPr>
        <w:t>th</w:t>
      </w:r>
      <w:r>
        <w:rPr>
          <w:rFonts w:ascii="Times New Roman"/>
          <w:i/>
          <w:spacing w:val="-5"/>
          <w:vertAlign w:val="baseline"/>
        </w:rPr>
        <w:t> </w:t>
      </w:r>
      <w:r>
        <w:rPr>
          <w:vertAlign w:val="baseline"/>
        </w:rPr>
        <w:t>term</w:t>
      </w:r>
      <w:r>
        <w:rPr>
          <w:spacing w:val="-10"/>
          <w:vertAlign w:val="baseline"/>
        </w:rPr>
        <w:t> </w:t>
      </w:r>
      <w:r>
        <w:rPr>
          <w:vertAlign w:val="baseline"/>
        </w:rPr>
        <w:t>assuming that </w:t>
      </w:r>
      <w:r>
        <w:rPr>
          <w:rFonts w:ascii="Times New Roman"/>
          <w:i/>
          <w:vertAlign w:val="baseline"/>
        </w:rPr>
        <w:t>n </w:t>
      </w:r>
      <w:r>
        <w:rPr>
          <w:vertAlign w:val="baseline"/>
        </w:rPr>
        <w:t>= 1 for the first term, and give a formula for the </w:t>
      </w:r>
      <w:r>
        <w:rPr>
          <w:rFonts w:ascii="Times New Roman"/>
          <w:i/>
          <w:spacing w:val="2"/>
          <w:vertAlign w:val="baseline"/>
        </w:rPr>
        <w:t>k</w:t>
      </w:r>
      <w:r>
        <w:rPr>
          <w:rFonts w:ascii="Times New Roman"/>
          <w:i/>
          <w:spacing w:val="2"/>
          <w:vertAlign w:val="superscript"/>
        </w:rPr>
        <w:t>th</w:t>
      </w:r>
      <w:r>
        <w:rPr>
          <w:rFonts w:ascii="Times New Roman"/>
          <w:i/>
          <w:spacing w:val="2"/>
          <w:vertAlign w:val="baseline"/>
        </w:rPr>
        <w:t> </w:t>
      </w:r>
      <w:r>
        <w:rPr>
          <w:vertAlign w:val="baseline"/>
        </w:rPr>
        <w:t>term assuming that </w:t>
      </w:r>
      <w:r>
        <w:rPr>
          <w:rFonts w:ascii="Times New Roman"/>
          <w:i/>
          <w:vertAlign w:val="baseline"/>
        </w:rPr>
        <w:t>k </w:t>
      </w:r>
      <w:r>
        <w:rPr>
          <w:vertAlign w:val="baseline"/>
        </w:rPr>
        <w:t>= 0 for the first</w:t>
      </w:r>
      <w:r>
        <w:rPr>
          <w:spacing w:val="18"/>
          <w:vertAlign w:val="baseline"/>
        </w:rPr>
        <w:t> </w:t>
      </w:r>
      <w:r>
        <w:rPr>
          <w:vertAlign w:val="baseline"/>
        </w:rPr>
        <w:t>term.</w:t>
      </w:r>
    </w:p>
    <w:p>
      <w:pPr>
        <w:spacing w:before="161"/>
        <w:ind w:left="764" w:right="0" w:firstLine="0"/>
        <w:jc w:val="both"/>
        <w:rPr>
          <w:rFonts w:ascii="Times New Roman"/>
          <w:i/>
          <w:sz w:val="22"/>
        </w:rPr>
      </w:pPr>
      <w:r>
        <w:rPr>
          <w:b/>
          <w:w w:val="105"/>
          <w:sz w:val="22"/>
        </w:rPr>
        <w:t>a.</w:t>
      </w:r>
      <w:r>
        <w:rPr>
          <w:b/>
          <w:spacing w:val="38"/>
          <w:w w:val="105"/>
          <w:sz w:val="22"/>
        </w:rPr>
        <w:t> </w:t>
      </w:r>
      <w:r>
        <w:rPr>
          <w:w w:val="105"/>
          <w:sz w:val="22"/>
        </w:rPr>
        <w:t>1</w:t>
      </w:r>
      <w:r>
        <w:rPr>
          <w:rFonts w:ascii="Times New Roman"/>
          <w:i/>
          <w:w w:val="105"/>
          <w:sz w:val="22"/>
        </w:rPr>
        <w:t>,</w:t>
      </w:r>
      <w:r>
        <w:rPr>
          <w:rFonts w:ascii="Times New Roman"/>
          <w:i/>
          <w:spacing w:val="-25"/>
          <w:w w:val="105"/>
          <w:sz w:val="22"/>
        </w:rPr>
        <w:t> </w:t>
      </w:r>
      <w:r>
        <w:rPr>
          <w:w w:val="105"/>
          <w:sz w:val="22"/>
        </w:rPr>
        <w:t>3</w:t>
      </w:r>
      <w:r>
        <w:rPr>
          <w:rFonts w:ascii="Times New Roman"/>
          <w:i/>
          <w:w w:val="105"/>
          <w:sz w:val="22"/>
        </w:rPr>
        <w:t>,</w:t>
      </w:r>
      <w:r>
        <w:rPr>
          <w:rFonts w:ascii="Times New Roman"/>
          <w:i/>
          <w:spacing w:val="-26"/>
          <w:w w:val="105"/>
          <w:sz w:val="22"/>
        </w:rPr>
        <w:t> </w:t>
      </w:r>
      <w:r>
        <w:rPr>
          <w:w w:val="105"/>
          <w:sz w:val="22"/>
        </w:rPr>
        <w:t>7</w:t>
      </w:r>
      <w:r>
        <w:rPr>
          <w:rFonts w:ascii="Times New Roman"/>
          <w:i/>
          <w:w w:val="105"/>
          <w:sz w:val="22"/>
        </w:rPr>
        <w:t>,</w:t>
      </w:r>
      <w:r>
        <w:rPr>
          <w:rFonts w:ascii="Times New Roman"/>
          <w:i/>
          <w:spacing w:val="-25"/>
          <w:w w:val="105"/>
          <w:sz w:val="22"/>
        </w:rPr>
        <w:t> </w:t>
      </w:r>
      <w:r>
        <w:rPr>
          <w:w w:val="105"/>
          <w:sz w:val="22"/>
        </w:rPr>
        <w:t>13</w:t>
      </w:r>
      <w:r>
        <w:rPr>
          <w:rFonts w:ascii="Times New Roman"/>
          <w:i/>
          <w:w w:val="105"/>
          <w:sz w:val="22"/>
        </w:rPr>
        <w:t>,</w:t>
      </w:r>
      <w:r>
        <w:rPr>
          <w:rFonts w:ascii="Times New Roman"/>
          <w:i/>
          <w:spacing w:val="-26"/>
          <w:w w:val="105"/>
          <w:sz w:val="22"/>
        </w:rPr>
        <w:t> </w:t>
      </w:r>
      <w:r>
        <w:rPr>
          <w:w w:val="105"/>
          <w:sz w:val="22"/>
        </w:rPr>
        <w:t>21</w:t>
      </w:r>
      <w:r>
        <w:rPr>
          <w:rFonts w:ascii="Times New Roman"/>
          <w:i/>
          <w:w w:val="105"/>
          <w:sz w:val="22"/>
        </w:rPr>
        <w:t>,</w:t>
      </w:r>
      <w:r>
        <w:rPr>
          <w:rFonts w:ascii="Times New Roman"/>
          <w:i/>
          <w:spacing w:val="-25"/>
          <w:w w:val="105"/>
          <w:sz w:val="22"/>
        </w:rPr>
        <w:t> </w:t>
      </w:r>
      <w:r>
        <w:rPr>
          <w:rFonts w:ascii="Times New Roman"/>
          <w:i/>
          <w:w w:val="105"/>
          <w:sz w:val="22"/>
        </w:rPr>
        <w:t>.</w:t>
      </w:r>
      <w:r>
        <w:rPr>
          <w:rFonts w:ascii="Times New Roman"/>
          <w:i/>
          <w:spacing w:val="-26"/>
          <w:w w:val="105"/>
          <w:sz w:val="22"/>
        </w:rPr>
        <w:t> </w:t>
      </w:r>
      <w:r>
        <w:rPr>
          <w:rFonts w:ascii="Times New Roman"/>
          <w:i/>
          <w:w w:val="105"/>
          <w:sz w:val="22"/>
        </w:rPr>
        <w:t>.</w:t>
      </w:r>
      <w:r>
        <w:rPr>
          <w:rFonts w:ascii="Times New Roman"/>
          <w:i/>
          <w:spacing w:val="-25"/>
          <w:w w:val="105"/>
          <w:sz w:val="22"/>
        </w:rPr>
        <w:t> </w:t>
      </w:r>
      <w:r>
        <w:rPr>
          <w:rFonts w:ascii="Times New Roman"/>
          <w:i/>
          <w:w w:val="105"/>
          <w:sz w:val="22"/>
        </w:rPr>
        <w:t>.</w:t>
      </w:r>
    </w:p>
    <w:p>
      <w:pPr>
        <w:pStyle w:val="BodyText"/>
        <w:spacing w:before="4"/>
        <w:rPr>
          <w:rFonts w:ascii="Times New Roman"/>
          <w:i/>
        </w:rPr>
      </w:pPr>
    </w:p>
    <w:p>
      <w:pPr>
        <w:spacing w:before="0"/>
        <w:ind w:left="747" w:right="0" w:firstLine="0"/>
        <w:jc w:val="both"/>
        <w:rPr>
          <w:rFonts w:ascii="Times New Roman"/>
          <w:i/>
          <w:sz w:val="22"/>
        </w:rPr>
      </w:pPr>
      <w:r>
        <w:rPr>
          <w:b/>
          <w:w w:val="105"/>
          <w:sz w:val="22"/>
        </w:rPr>
        <w:t>b.</w:t>
      </w:r>
      <w:r>
        <w:rPr>
          <w:b/>
          <w:spacing w:val="37"/>
          <w:w w:val="105"/>
          <w:sz w:val="22"/>
        </w:rPr>
        <w:t> </w:t>
      </w:r>
      <w:r>
        <w:rPr>
          <w:w w:val="105"/>
          <w:sz w:val="22"/>
        </w:rPr>
        <w:t>1</w:t>
      </w:r>
      <w:r>
        <w:rPr>
          <w:rFonts w:ascii="Times New Roman"/>
          <w:i/>
          <w:w w:val="105"/>
          <w:sz w:val="22"/>
        </w:rPr>
        <w:t>,</w:t>
      </w:r>
      <w:r>
        <w:rPr>
          <w:rFonts w:ascii="Times New Roman"/>
          <w:i/>
          <w:spacing w:val="-25"/>
          <w:w w:val="105"/>
          <w:sz w:val="22"/>
        </w:rPr>
        <w:t> </w:t>
      </w:r>
      <w:r>
        <w:rPr>
          <w:w w:val="105"/>
          <w:sz w:val="22"/>
        </w:rPr>
        <w:t>2</w:t>
      </w:r>
      <w:r>
        <w:rPr>
          <w:rFonts w:ascii="Times New Roman"/>
          <w:i/>
          <w:w w:val="105"/>
          <w:sz w:val="22"/>
        </w:rPr>
        <w:t>,</w:t>
      </w:r>
      <w:r>
        <w:rPr>
          <w:rFonts w:ascii="Times New Roman"/>
          <w:i/>
          <w:spacing w:val="-26"/>
          <w:w w:val="105"/>
          <w:sz w:val="22"/>
        </w:rPr>
        <w:t> </w:t>
      </w:r>
      <w:r>
        <w:rPr>
          <w:w w:val="105"/>
          <w:sz w:val="22"/>
        </w:rPr>
        <w:t>5</w:t>
      </w:r>
      <w:r>
        <w:rPr>
          <w:rFonts w:ascii="Times New Roman"/>
          <w:i/>
          <w:w w:val="105"/>
          <w:sz w:val="22"/>
        </w:rPr>
        <w:t>,</w:t>
      </w:r>
      <w:r>
        <w:rPr>
          <w:rFonts w:ascii="Times New Roman"/>
          <w:i/>
          <w:spacing w:val="-26"/>
          <w:w w:val="105"/>
          <w:sz w:val="22"/>
        </w:rPr>
        <w:t> </w:t>
      </w:r>
      <w:r>
        <w:rPr>
          <w:w w:val="105"/>
          <w:sz w:val="22"/>
        </w:rPr>
        <w:t>10</w:t>
      </w:r>
      <w:r>
        <w:rPr>
          <w:rFonts w:ascii="Times New Roman"/>
          <w:i/>
          <w:w w:val="105"/>
          <w:sz w:val="22"/>
        </w:rPr>
        <w:t>,</w:t>
      </w:r>
      <w:r>
        <w:rPr>
          <w:rFonts w:ascii="Times New Roman"/>
          <w:i/>
          <w:spacing w:val="-26"/>
          <w:w w:val="105"/>
          <w:sz w:val="22"/>
        </w:rPr>
        <w:t> </w:t>
      </w:r>
      <w:r>
        <w:rPr>
          <w:w w:val="105"/>
          <w:sz w:val="22"/>
        </w:rPr>
        <w:t>17</w:t>
      </w:r>
      <w:r>
        <w:rPr>
          <w:rFonts w:ascii="Times New Roman"/>
          <w:i/>
          <w:w w:val="105"/>
          <w:sz w:val="22"/>
        </w:rPr>
        <w:t>,</w:t>
      </w:r>
      <w:r>
        <w:rPr>
          <w:rFonts w:ascii="Times New Roman"/>
          <w:i/>
          <w:spacing w:val="-26"/>
          <w:w w:val="105"/>
          <w:sz w:val="22"/>
        </w:rPr>
        <w:t> </w:t>
      </w:r>
      <w:r>
        <w:rPr>
          <w:rFonts w:ascii="Times New Roman"/>
          <w:i/>
          <w:w w:val="105"/>
          <w:sz w:val="22"/>
        </w:rPr>
        <w:t>.</w:t>
      </w:r>
      <w:r>
        <w:rPr>
          <w:rFonts w:ascii="Times New Roman"/>
          <w:i/>
          <w:spacing w:val="-26"/>
          <w:w w:val="105"/>
          <w:sz w:val="22"/>
        </w:rPr>
        <w:t> </w:t>
      </w:r>
      <w:r>
        <w:rPr>
          <w:rFonts w:ascii="Times New Roman"/>
          <w:i/>
          <w:w w:val="105"/>
          <w:sz w:val="22"/>
        </w:rPr>
        <w:t>.</w:t>
      </w:r>
      <w:r>
        <w:rPr>
          <w:rFonts w:ascii="Times New Roman"/>
          <w:i/>
          <w:spacing w:val="-25"/>
          <w:w w:val="105"/>
          <w:sz w:val="22"/>
        </w:rPr>
        <w:t> </w:t>
      </w:r>
      <w:r>
        <w:rPr>
          <w:rFonts w:ascii="Times New Roman"/>
          <w:i/>
          <w:w w:val="105"/>
          <w:sz w:val="22"/>
        </w:rPr>
        <w:t>.</w:t>
      </w:r>
    </w:p>
    <w:p>
      <w:pPr>
        <w:pStyle w:val="BodyText"/>
        <w:rPr>
          <w:rFonts w:ascii="Times New Roman"/>
          <w:i/>
          <w:sz w:val="21"/>
        </w:rPr>
      </w:pPr>
    </w:p>
    <w:p>
      <w:pPr>
        <w:spacing w:before="0"/>
        <w:ind w:left="775" w:right="0" w:firstLine="0"/>
        <w:jc w:val="left"/>
        <w:rPr>
          <w:rFonts w:ascii="Times New Roman" w:hAnsi="Times New Roman"/>
          <w:i/>
          <w:sz w:val="22"/>
        </w:rPr>
      </w:pPr>
      <w:r>
        <w:rPr>
          <w:b/>
          <w:w w:val="105"/>
          <w:sz w:val="22"/>
        </w:rPr>
        <w:t>c.</w:t>
      </w:r>
      <w:r>
        <w:rPr>
          <w:b/>
          <w:spacing w:val="44"/>
          <w:w w:val="105"/>
          <w:sz w:val="22"/>
        </w:rPr>
        <w:t> </w:t>
      </w:r>
      <w:r>
        <w:rPr>
          <w:rFonts w:ascii="MS UI Gothic" w:hAnsi="MS UI Gothic"/>
          <w:w w:val="105"/>
          <w:sz w:val="22"/>
        </w:rPr>
        <w:t>−</w:t>
      </w:r>
      <w:r>
        <w:rPr>
          <w:w w:val="105"/>
          <w:sz w:val="22"/>
        </w:rPr>
        <w:t>2</w:t>
      </w:r>
      <w:r>
        <w:rPr>
          <w:rFonts w:ascii="Times New Roman" w:hAnsi="Times New Roman"/>
          <w:i/>
          <w:w w:val="105"/>
          <w:sz w:val="22"/>
        </w:rPr>
        <w:t>,</w:t>
      </w:r>
      <w:r>
        <w:rPr>
          <w:rFonts w:ascii="Times New Roman" w:hAnsi="Times New Roman"/>
          <w:i/>
          <w:spacing w:val="-23"/>
          <w:w w:val="105"/>
          <w:sz w:val="22"/>
        </w:rPr>
        <w:t> </w:t>
      </w:r>
      <w:r>
        <w:rPr>
          <w:rFonts w:ascii="MS UI Gothic" w:hAnsi="MS UI Gothic"/>
          <w:w w:val="105"/>
          <w:sz w:val="22"/>
        </w:rPr>
        <w:t>−</w:t>
      </w:r>
      <w:r>
        <w:rPr>
          <w:w w:val="105"/>
          <w:sz w:val="22"/>
        </w:rPr>
        <w:t>1</w:t>
      </w:r>
      <w:r>
        <w:rPr>
          <w:rFonts w:ascii="Times New Roman" w:hAnsi="Times New Roman"/>
          <w:i/>
          <w:w w:val="105"/>
          <w:sz w:val="22"/>
        </w:rPr>
        <w:t>,</w:t>
      </w:r>
      <w:r>
        <w:rPr>
          <w:rFonts w:ascii="Times New Roman" w:hAnsi="Times New Roman"/>
          <w:i/>
          <w:spacing w:val="-24"/>
          <w:w w:val="105"/>
          <w:sz w:val="22"/>
        </w:rPr>
        <w:t> </w:t>
      </w:r>
      <w:r>
        <w:rPr>
          <w:w w:val="105"/>
          <w:sz w:val="22"/>
        </w:rPr>
        <w:t>2</w:t>
      </w:r>
      <w:r>
        <w:rPr>
          <w:rFonts w:ascii="Times New Roman" w:hAnsi="Times New Roman"/>
          <w:i/>
          <w:w w:val="105"/>
          <w:sz w:val="22"/>
        </w:rPr>
        <w:t>,</w:t>
      </w:r>
      <w:r>
        <w:rPr>
          <w:rFonts w:ascii="Times New Roman" w:hAnsi="Times New Roman"/>
          <w:i/>
          <w:spacing w:val="-24"/>
          <w:w w:val="105"/>
          <w:sz w:val="22"/>
        </w:rPr>
        <w:t> </w:t>
      </w:r>
      <w:r>
        <w:rPr>
          <w:w w:val="105"/>
          <w:sz w:val="22"/>
        </w:rPr>
        <w:t>7</w:t>
      </w:r>
      <w:r>
        <w:rPr>
          <w:rFonts w:ascii="Times New Roman" w:hAnsi="Times New Roman"/>
          <w:i/>
          <w:w w:val="105"/>
          <w:sz w:val="22"/>
        </w:rPr>
        <w:t>,</w:t>
      </w:r>
      <w:r>
        <w:rPr>
          <w:rFonts w:ascii="Times New Roman" w:hAnsi="Times New Roman"/>
          <w:i/>
          <w:spacing w:val="-23"/>
          <w:w w:val="105"/>
          <w:sz w:val="22"/>
        </w:rPr>
        <w:t> </w:t>
      </w:r>
      <w:r>
        <w:rPr>
          <w:w w:val="105"/>
          <w:sz w:val="22"/>
        </w:rPr>
        <w:t>14</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r>
        <w:rPr>
          <w:rFonts w:ascii="Times New Roman" w:hAnsi="Times New Roman"/>
          <w:i/>
          <w:spacing w:val="-23"/>
          <w:w w:val="105"/>
          <w:sz w:val="22"/>
        </w:rPr>
        <w:t> </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p>
    <w:p>
      <w:pPr>
        <w:spacing w:before="229"/>
        <w:ind w:left="747" w:right="0" w:firstLine="0"/>
        <w:jc w:val="left"/>
        <w:rPr>
          <w:rFonts w:ascii="Times New Roman" w:hAnsi="Times New Roman"/>
          <w:i/>
          <w:sz w:val="22"/>
        </w:rPr>
      </w:pPr>
      <w:r>
        <w:rPr>
          <w:b/>
          <w:w w:val="105"/>
          <w:sz w:val="22"/>
        </w:rPr>
        <w:t>d.</w:t>
      </w:r>
      <w:r>
        <w:rPr>
          <w:b/>
          <w:spacing w:val="43"/>
          <w:w w:val="105"/>
          <w:sz w:val="22"/>
        </w:rPr>
        <w:t> </w:t>
      </w:r>
      <w:r>
        <w:rPr>
          <w:rFonts w:ascii="MS UI Gothic" w:hAnsi="MS UI Gothic"/>
          <w:w w:val="105"/>
          <w:sz w:val="22"/>
        </w:rPr>
        <w:t>−</w:t>
      </w:r>
      <w:r>
        <w:rPr>
          <w:w w:val="105"/>
          <w:sz w:val="22"/>
        </w:rPr>
        <w:t>1</w:t>
      </w:r>
      <w:r>
        <w:rPr>
          <w:rFonts w:ascii="Times New Roman" w:hAnsi="Times New Roman"/>
          <w:i/>
          <w:w w:val="105"/>
          <w:sz w:val="22"/>
        </w:rPr>
        <w:t>,</w:t>
      </w:r>
      <w:r>
        <w:rPr>
          <w:rFonts w:ascii="Times New Roman" w:hAnsi="Times New Roman"/>
          <w:i/>
          <w:spacing w:val="-24"/>
          <w:w w:val="105"/>
          <w:sz w:val="22"/>
        </w:rPr>
        <w:t> </w:t>
      </w:r>
      <w:r>
        <w:rPr>
          <w:rFonts w:ascii="MS UI Gothic" w:hAnsi="MS UI Gothic"/>
          <w:w w:val="105"/>
          <w:sz w:val="22"/>
        </w:rPr>
        <w:t>−</w:t>
      </w:r>
      <w:r>
        <w:rPr>
          <w:rFonts w:ascii="Times New Roman" w:hAnsi="Times New Roman"/>
          <w:i/>
          <w:w w:val="105"/>
          <w:sz w:val="22"/>
        </w:rPr>
        <w:t>.</w:t>
      </w:r>
      <w:r>
        <w:rPr>
          <w:w w:val="105"/>
          <w:sz w:val="22"/>
        </w:rPr>
        <w:t>5</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r>
        <w:rPr>
          <w:w w:val="105"/>
          <w:sz w:val="22"/>
        </w:rPr>
        <w:t>5</w:t>
      </w:r>
      <w:r>
        <w:rPr>
          <w:rFonts w:ascii="Times New Roman" w:hAnsi="Times New Roman"/>
          <w:i/>
          <w:w w:val="105"/>
          <w:sz w:val="22"/>
        </w:rPr>
        <w:t>,</w:t>
      </w:r>
      <w:r>
        <w:rPr>
          <w:rFonts w:ascii="Times New Roman" w:hAnsi="Times New Roman"/>
          <w:i/>
          <w:spacing w:val="-23"/>
          <w:w w:val="105"/>
          <w:sz w:val="22"/>
        </w:rPr>
        <w:t> </w:t>
      </w:r>
      <w:r>
        <w:rPr>
          <w:w w:val="105"/>
          <w:sz w:val="22"/>
        </w:rPr>
        <w:t>2</w:t>
      </w:r>
      <w:r>
        <w:rPr>
          <w:rFonts w:ascii="Times New Roman" w:hAnsi="Times New Roman"/>
          <w:i/>
          <w:w w:val="105"/>
          <w:sz w:val="22"/>
        </w:rPr>
        <w:t>,</w:t>
      </w:r>
      <w:r>
        <w:rPr>
          <w:rFonts w:ascii="Times New Roman" w:hAnsi="Times New Roman"/>
          <w:i/>
          <w:spacing w:val="-24"/>
          <w:w w:val="105"/>
          <w:sz w:val="22"/>
        </w:rPr>
        <w:t> </w:t>
      </w:r>
      <w:r>
        <w:rPr>
          <w:w w:val="105"/>
          <w:sz w:val="22"/>
        </w:rPr>
        <w:t>4</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r>
        <w:rPr>
          <w:rFonts w:ascii="Times New Roman" w:hAnsi="Times New Roman"/>
          <w:i/>
          <w:spacing w:val="-24"/>
          <w:w w:val="105"/>
          <w:sz w:val="22"/>
        </w:rPr>
        <w:t> </w:t>
      </w:r>
      <w:r>
        <w:rPr>
          <w:rFonts w:ascii="Times New Roman" w:hAnsi="Times New Roman"/>
          <w:i/>
          <w:w w:val="105"/>
          <w:sz w:val="22"/>
        </w:rPr>
        <w:t>.</w:t>
      </w:r>
    </w:p>
    <w:p>
      <w:pPr>
        <w:spacing w:before="243"/>
        <w:ind w:left="771" w:right="0" w:firstLine="0"/>
        <w:jc w:val="both"/>
        <w:rPr>
          <w:rFonts w:ascii="Times New Roman"/>
          <w:i/>
          <w:sz w:val="22"/>
        </w:rPr>
      </w:pPr>
      <w:r>
        <w:rPr>
          <w:b/>
          <w:sz w:val="22"/>
        </w:rPr>
        <w:t>e.</w:t>
      </w:r>
      <w:r>
        <w:rPr>
          <w:b/>
          <w:spacing w:val="52"/>
          <w:sz w:val="22"/>
        </w:rPr>
        <w:t> </w:t>
      </w:r>
      <w:r>
        <w:rPr>
          <w:sz w:val="22"/>
        </w:rPr>
        <w:t>10</w:t>
      </w:r>
      <w:r>
        <w:rPr>
          <w:rFonts w:ascii="Times New Roman"/>
          <w:i/>
          <w:sz w:val="22"/>
        </w:rPr>
        <w:t>, </w:t>
      </w:r>
      <w:r>
        <w:rPr>
          <w:sz w:val="22"/>
        </w:rPr>
        <w:t>9</w:t>
      </w:r>
      <w:r>
        <w:rPr>
          <w:rFonts w:ascii="Times New Roman"/>
          <w:i/>
          <w:sz w:val="22"/>
        </w:rPr>
        <w:t>, </w:t>
      </w:r>
      <w:r>
        <w:rPr>
          <w:sz w:val="22"/>
        </w:rPr>
        <w:t>7</w:t>
      </w:r>
      <w:r>
        <w:rPr>
          <w:rFonts w:ascii="Times New Roman"/>
          <w:i/>
          <w:sz w:val="22"/>
        </w:rPr>
        <w:t>, </w:t>
      </w:r>
      <w:r>
        <w:rPr>
          <w:sz w:val="22"/>
        </w:rPr>
        <w:t>4</w:t>
      </w:r>
      <w:r>
        <w:rPr>
          <w:rFonts w:ascii="Times New Roman"/>
          <w:i/>
          <w:sz w:val="22"/>
        </w:rPr>
        <w:t>, </w:t>
      </w:r>
      <w:r>
        <w:rPr>
          <w:sz w:val="22"/>
        </w:rPr>
        <w:t>0</w:t>
      </w:r>
      <w:r>
        <w:rPr>
          <w:rFonts w:ascii="Times New Roman"/>
          <w:i/>
          <w:sz w:val="22"/>
        </w:rPr>
        <w:t>, . . .</w:t>
      </w:r>
    </w:p>
    <w:p>
      <w:pPr>
        <w:pStyle w:val="BodyText"/>
        <w:rPr>
          <w:rFonts w:ascii="Times New Roman"/>
          <w:i/>
          <w:sz w:val="21"/>
        </w:rPr>
      </w:pPr>
    </w:p>
    <w:p>
      <w:pPr>
        <w:spacing w:before="0"/>
        <w:ind w:left="810" w:right="0" w:firstLine="0"/>
        <w:jc w:val="left"/>
        <w:rPr>
          <w:rFonts w:ascii="Times New Roman" w:hAnsi="Times New Roman"/>
          <w:i/>
          <w:sz w:val="22"/>
        </w:rPr>
      </w:pPr>
      <w:r>
        <w:rPr>
          <w:b/>
          <w:w w:val="105"/>
          <w:sz w:val="22"/>
        </w:rPr>
        <w:t>f. </w:t>
      </w:r>
      <w:r>
        <w:rPr>
          <w:rFonts w:ascii="MS UI Gothic" w:hAnsi="MS UI Gothic"/>
          <w:w w:val="105"/>
          <w:sz w:val="22"/>
        </w:rPr>
        <w:t>−</w:t>
      </w:r>
      <w:r>
        <w:rPr>
          <w:w w:val="105"/>
          <w:sz w:val="22"/>
        </w:rPr>
        <w:t>1</w:t>
      </w:r>
      <w:r>
        <w:rPr>
          <w:rFonts w:ascii="Times New Roman" w:hAnsi="Times New Roman"/>
          <w:i/>
          <w:w w:val="105"/>
          <w:sz w:val="22"/>
        </w:rPr>
        <w:t>, </w:t>
      </w:r>
      <w:r>
        <w:rPr>
          <w:rFonts w:ascii="MS UI Gothic" w:hAnsi="MS UI Gothic"/>
          <w:w w:val="105"/>
          <w:sz w:val="22"/>
        </w:rPr>
        <w:t>−</w:t>
      </w:r>
      <w:r>
        <w:rPr>
          <w:w w:val="105"/>
          <w:sz w:val="22"/>
        </w:rPr>
        <w:t>5</w:t>
      </w:r>
      <w:r>
        <w:rPr>
          <w:rFonts w:ascii="Times New Roman" w:hAnsi="Times New Roman"/>
          <w:i/>
          <w:w w:val="105"/>
          <w:sz w:val="22"/>
        </w:rPr>
        <w:t>, </w:t>
      </w:r>
      <w:r>
        <w:rPr>
          <w:rFonts w:ascii="MS UI Gothic" w:hAnsi="MS UI Gothic"/>
          <w:w w:val="105"/>
          <w:sz w:val="22"/>
        </w:rPr>
        <w:t>−</w:t>
      </w:r>
      <w:r>
        <w:rPr>
          <w:w w:val="105"/>
          <w:sz w:val="22"/>
        </w:rPr>
        <w:t>10</w:t>
      </w:r>
      <w:r>
        <w:rPr>
          <w:rFonts w:ascii="Times New Roman" w:hAnsi="Times New Roman"/>
          <w:i/>
          <w:w w:val="105"/>
          <w:sz w:val="22"/>
        </w:rPr>
        <w:t>, </w:t>
      </w:r>
      <w:r>
        <w:rPr>
          <w:rFonts w:ascii="MS UI Gothic" w:hAnsi="MS UI Gothic"/>
          <w:w w:val="105"/>
          <w:sz w:val="22"/>
        </w:rPr>
        <w:t>−</w:t>
      </w:r>
      <w:r>
        <w:rPr>
          <w:w w:val="105"/>
          <w:sz w:val="22"/>
        </w:rPr>
        <w:t>16</w:t>
      </w:r>
      <w:r>
        <w:rPr>
          <w:rFonts w:ascii="Times New Roman" w:hAnsi="Times New Roman"/>
          <w:i/>
          <w:w w:val="105"/>
          <w:sz w:val="22"/>
        </w:rPr>
        <w:t>, </w:t>
      </w:r>
      <w:r>
        <w:rPr>
          <w:rFonts w:ascii="MS UI Gothic" w:hAnsi="MS UI Gothic"/>
          <w:w w:val="105"/>
          <w:sz w:val="22"/>
        </w:rPr>
        <w:t>−</w:t>
      </w:r>
      <w:r>
        <w:rPr>
          <w:w w:val="105"/>
          <w:sz w:val="22"/>
        </w:rPr>
        <w:t>23</w:t>
      </w:r>
      <w:r>
        <w:rPr>
          <w:rFonts w:ascii="Times New Roman" w:hAnsi="Times New Roman"/>
          <w:i/>
          <w:w w:val="105"/>
          <w:sz w:val="22"/>
        </w:rPr>
        <w:t>, . . .</w:t>
      </w:r>
    </w:p>
    <w:p>
      <w:pPr>
        <w:spacing w:before="243"/>
        <w:ind w:left="761" w:right="0" w:firstLine="0"/>
        <w:jc w:val="left"/>
        <w:rPr>
          <w:rFonts w:ascii="Times New Roman"/>
          <w:i/>
          <w:sz w:val="22"/>
        </w:rPr>
      </w:pPr>
      <w:r>
        <w:rPr>
          <w:b/>
          <w:sz w:val="22"/>
        </w:rPr>
        <w:t>g.</w:t>
      </w:r>
      <w:r>
        <w:rPr>
          <w:b/>
          <w:spacing w:val="52"/>
          <w:sz w:val="22"/>
        </w:rPr>
        <w:t> </w:t>
      </w:r>
      <w:r>
        <w:rPr>
          <w:sz w:val="22"/>
        </w:rPr>
        <w:t>2</w:t>
      </w:r>
      <w:r>
        <w:rPr>
          <w:rFonts w:ascii="Times New Roman"/>
          <w:i/>
          <w:sz w:val="22"/>
        </w:rPr>
        <w:t>, </w:t>
      </w:r>
      <w:r>
        <w:rPr>
          <w:sz w:val="22"/>
        </w:rPr>
        <w:t>5</w:t>
      </w:r>
      <w:r>
        <w:rPr>
          <w:rFonts w:ascii="Times New Roman"/>
          <w:i/>
          <w:sz w:val="22"/>
        </w:rPr>
        <w:t>, </w:t>
      </w:r>
      <w:r>
        <w:rPr>
          <w:sz w:val="22"/>
        </w:rPr>
        <w:t>6</w:t>
      </w:r>
      <w:r>
        <w:rPr>
          <w:rFonts w:ascii="Times New Roman"/>
          <w:i/>
          <w:sz w:val="22"/>
        </w:rPr>
        <w:t>, </w:t>
      </w:r>
      <w:r>
        <w:rPr>
          <w:sz w:val="22"/>
        </w:rPr>
        <w:t>5</w:t>
      </w:r>
      <w:r>
        <w:rPr>
          <w:rFonts w:ascii="Times New Roman"/>
          <w:i/>
          <w:sz w:val="22"/>
        </w:rPr>
        <w:t>, </w:t>
      </w:r>
      <w:r>
        <w:rPr>
          <w:sz w:val="22"/>
        </w:rPr>
        <w:t>2</w:t>
      </w:r>
      <w:r>
        <w:rPr>
          <w:rFonts w:ascii="Times New Roman"/>
          <w:i/>
          <w:sz w:val="22"/>
        </w:rPr>
        <w:t>, . . .</w:t>
      </w:r>
    </w:p>
    <w:p>
      <w:pPr>
        <w:pStyle w:val="BodyText"/>
        <w:spacing w:before="3"/>
        <w:rPr>
          <w:rFonts w:ascii="Times New Roman"/>
          <w:i/>
        </w:rPr>
      </w:pPr>
    </w:p>
    <w:p>
      <w:pPr>
        <w:spacing w:before="1"/>
        <w:ind w:left="747" w:right="0" w:firstLine="0"/>
        <w:jc w:val="both"/>
        <w:rPr>
          <w:rFonts w:ascii="Times New Roman"/>
          <w:i/>
          <w:sz w:val="22"/>
        </w:rPr>
      </w:pPr>
      <w:r>
        <w:rPr>
          <w:b/>
          <w:w w:val="105"/>
          <w:sz w:val="22"/>
        </w:rPr>
        <w:t>h. </w:t>
      </w:r>
      <w:r>
        <w:rPr>
          <w:w w:val="105"/>
          <w:sz w:val="22"/>
        </w:rPr>
        <w:t>4</w:t>
      </w:r>
      <w:r>
        <w:rPr>
          <w:rFonts w:ascii="Times New Roman"/>
          <w:i/>
          <w:w w:val="105"/>
          <w:sz w:val="22"/>
        </w:rPr>
        <w:t>, </w:t>
      </w:r>
      <w:r>
        <w:rPr>
          <w:w w:val="105"/>
          <w:sz w:val="22"/>
        </w:rPr>
        <w:t>8</w:t>
      </w:r>
      <w:r>
        <w:rPr>
          <w:rFonts w:ascii="Times New Roman"/>
          <w:i/>
          <w:w w:val="105"/>
          <w:sz w:val="22"/>
        </w:rPr>
        <w:t>, </w:t>
      </w:r>
      <w:r>
        <w:rPr>
          <w:w w:val="105"/>
          <w:sz w:val="22"/>
        </w:rPr>
        <w:t>11</w:t>
      </w:r>
      <w:r>
        <w:rPr>
          <w:rFonts w:ascii="Times New Roman"/>
          <w:i/>
          <w:w w:val="105"/>
          <w:sz w:val="22"/>
        </w:rPr>
        <w:t>, </w:t>
      </w:r>
      <w:r>
        <w:rPr>
          <w:w w:val="105"/>
          <w:sz w:val="22"/>
        </w:rPr>
        <w:t>13</w:t>
      </w:r>
      <w:r>
        <w:rPr>
          <w:rFonts w:ascii="Times New Roman"/>
          <w:i/>
          <w:w w:val="105"/>
          <w:sz w:val="22"/>
        </w:rPr>
        <w:t>, </w:t>
      </w:r>
      <w:r>
        <w:rPr>
          <w:w w:val="105"/>
          <w:sz w:val="22"/>
        </w:rPr>
        <w:t>14</w:t>
      </w:r>
      <w:r>
        <w:rPr>
          <w:rFonts w:ascii="Times New Roman"/>
          <w:i/>
          <w:w w:val="105"/>
          <w:sz w:val="22"/>
        </w:rPr>
        <w:t>, . . .</w:t>
      </w:r>
    </w:p>
    <w:p>
      <w:pPr>
        <w:pStyle w:val="BodyText"/>
        <w:rPr>
          <w:rFonts w:ascii="Times New Roman"/>
          <w:i/>
          <w:sz w:val="21"/>
        </w:rPr>
      </w:pPr>
    </w:p>
    <w:p>
      <w:pPr>
        <w:spacing w:before="0"/>
        <w:ind w:left="816" w:right="0" w:firstLine="0"/>
        <w:jc w:val="left"/>
        <w:rPr>
          <w:rFonts w:ascii="Times New Roman" w:hAnsi="Times New Roman"/>
          <w:i/>
          <w:sz w:val="22"/>
        </w:rPr>
      </w:pPr>
      <w:r>
        <w:rPr>
          <w:b/>
          <w:w w:val="105"/>
          <w:sz w:val="22"/>
        </w:rPr>
        <w:t>i. </w:t>
      </w:r>
      <w:r>
        <w:rPr>
          <w:w w:val="105"/>
          <w:sz w:val="22"/>
        </w:rPr>
        <w:t>15</w:t>
      </w:r>
      <w:r>
        <w:rPr>
          <w:rFonts w:ascii="Times New Roman" w:hAnsi="Times New Roman"/>
          <w:i/>
          <w:w w:val="105"/>
          <w:sz w:val="22"/>
        </w:rPr>
        <w:t>, </w:t>
      </w:r>
      <w:r>
        <w:rPr>
          <w:w w:val="105"/>
          <w:sz w:val="22"/>
        </w:rPr>
        <w:t>6</w:t>
      </w:r>
      <w:r>
        <w:rPr>
          <w:rFonts w:ascii="Times New Roman" w:hAnsi="Times New Roman"/>
          <w:i/>
          <w:w w:val="105"/>
          <w:sz w:val="22"/>
        </w:rPr>
        <w:t>, </w:t>
      </w:r>
      <w:r>
        <w:rPr>
          <w:w w:val="105"/>
          <w:sz w:val="22"/>
        </w:rPr>
        <w:t>0</w:t>
      </w:r>
      <w:r>
        <w:rPr>
          <w:rFonts w:ascii="Times New Roman" w:hAnsi="Times New Roman"/>
          <w:i/>
          <w:w w:val="105"/>
          <w:sz w:val="22"/>
        </w:rPr>
        <w:t>, </w:t>
      </w:r>
      <w:r>
        <w:rPr>
          <w:rFonts w:ascii="MS UI Gothic" w:hAnsi="MS UI Gothic"/>
          <w:w w:val="105"/>
          <w:sz w:val="22"/>
        </w:rPr>
        <w:t>−</w:t>
      </w:r>
      <w:r>
        <w:rPr>
          <w:w w:val="105"/>
          <w:sz w:val="22"/>
        </w:rPr>
        <w:t>3</w:t>
      </w:r>
      <w:r>
        <w:rPr>
          <w:rFonts w:ascii="Times New Roman" w:hAnsi="Times New Roman"/>
          <w:i/>
          <w:w w:val="105"/>
          <w:sz w:val="22"/>
        </w:rPr>
        <w:t>, </w:t>
      </w:r>
      <w:r>
        <w:rPr>
          <w:rFonts w:ascii="MS UI Gothic" w:hAnsi="MS UI Gothic"/>
          <w:w w:val="105"/>
          <w:sz w:val="22"/>
        </w:rPr>
        <w:t>−</w:t>
      </w:r>
      <w:r>
        <w:rPr>
          <w:w w:val="105"/>
          <w:sz w:val="22"/>
        </w:rPr>
        <w:t>3</w:t>
      </w:r>
      <w:r>
        <w:rPr>
          <w:rFonts w:ascii="Times New Roman" w:hAnsi="Times New Roman"/>
          <w:i/>
          <w:w w:val="105"/>
          <w:sz w:val="22"/>
        </w:rPr>
        <w:t>, . . .</w:t>
      </w:r>
    </w:p>
    <w:p>
      <w:pPr>
        <w:spacing w:before="243"/>
        <w:ind w:left="810" w:right="0" w:firstLine="0"/>
        <w:jc w:val="both"/>
        <w:rPr>
          <w:rFonts w:ascii="Times New Roman"/>
          <w:i/>
          <w:sz w:val="22"/>
        </w:rPr>
      </w:pPr>
      <w:r>
        <w:rPr>
          <w:b/>
          <w:sz w:val="22"/>
        </w:rPr>
        <w:t>j.</w:t>
      </w:r>
      <w:r>
        <w:rPr>
          <w:b/>
          <w:spacing w:val="52"/>
          <w:sz w:val="22"/>
        </w:rPr>
        <w:t> </w:t>
      </w:r>
      <w:r>
        <w:rPr>
          <w:sz w:val="22"/>
        </w:rPr>
        <w:t>4</w:t>
      </w:r>
      <w:r>
        <w:rPr>
          <w:rFonts w:ascii="Times New Roman"/>
          <w:i/>
          <w:sz w:val="22"/>
        </w:rPr>
        <w:t>, </w:t>
      </w:r>
      <w:r>
        <w:rPr>
          <w:sz w:val="22"/>
        </w:rPr>
        <w:t>0</w:t>
      </w:r>
      <w:r>
        <w:rPr>
          <w:rFonts w:ascii="Times New Roman"/>
          <w:i/>
          <w:sz w:val="22"/>
        </w:rPr>
        <w:t>, </w:t>
      </w:r>
      <w:r>
        <w:rPr>
          <w:sz w:val="22"/>
        </w:rPr>
        <w:t>0</w:t>
      </w:r>
      <w:r>
        <w:rPr>
          <w:rFonts w:ascii="Times New Roman"/>
          <w:i/>
          <w:sz w:val="22"/>
        </w:rPr>
        <w:t>, </w:t>
      </w:r>
      <w:r>
        <w:rPr>
          <w:sz w:val="22"/>
        </w:rPr>
        <w:t>4</w:t>
      </w:r>
      <w:r>
        <w:rPr>
          <w:rFonts w:ascii="Times New Roman"/>
          <w:i/>
          <w:sz w:val="22"/>
        </w:rPr>
        <w:t>, </w:t>
      </w:r>
      <w:r>
        <w:rPr>
          <w:sz w:val="22"/>
        </w:rPr>
        <w:t>12</w:t>
      </w:r>
      <w:r>
        <w:rPr>
          <w:rFonts w:ascii="Times New Roman"/>
          <w:i/>
          <w:sz w:val="22"/>
        </w:rPr>
        <w:t>, . . .</w:t>
      </w:r>
    </w:p>
    <w:p>
      <w:pPr>
        <w:pStyle w:val="BodyText"/>
        <w:spacing w:before="8"/>
        <w:rPr>
          <w:rFonts w:ascii="Times New Roman"/>
          <w:i/>
          <w:sz w:val="29"/>
        </w:rPr>
      </w:pPr>
    </w:p>
    <w:p>
      <w:pPr>
        <w:pStyle w:val="Heading7"/>
        <w:jc w:val="both"/>
      </w:pPr>
      <w:r>
        <w:rPr/>
        <w:t>Miscellaneous Sequences</w:t>
      </w:r>
    </w:p>
    <w:p>
      <w:pPr>
        <w:pStyle w:val="Heading9"/>
        <w:spacing w:before="196"/>
        <w:ind w:left="520"/>
        <w:jc w:val="both"/>
      </w:pPr>
      <w:bookmarkStart w:name="_bookmark331" w:id="614"/>
      <w:bookmarkEnd w:id="614"/>
      <w:r>
        <w:rPr>
          <w:b w:val="0"/>
        </w:rPr>
      </w:r>
      <w:r>
        <w:rPr/>
        <w:t>Exercise 11.4</w:t>
      </w:r>
    </w:p>
    <w:p>
      <w:pPr>
        <w:pStyle w:val="BodyText"/>
        <w:spacing w:line="324" w:lineRule="auto" w:before="89"/>
        <w:ind w:left="520" w:right="1099" w:firstLine="67"/>
        <w:jc w:val="both"/>
      </w:pPr>
      <w:r>
        <w:rPr/>
        <w:t>Some</w:t>
      </w:r>
      <w:r>
        <w:rPr>
          <w:spacing w:val="-17"/>
        </w:rPr>
        <w:t> </w:t>
      </w:r>
      <w:r>
        <w:rPr/>
        <w:t>of</w:t>
      </w:r>
      <w:r>
        <w:rPr>
          <w:spacing w:val="-17"/>
        </w:rPr>
        <w:t> </w:t>
      </w:r>
      <w:r>
        <w:rPr/>
        <w:t>the</w:t>
      </w:r>
      <w:r>
        <w:rPr>
          <w:spacing w:val="-17"/>
        </w:rPr>
        <w:t> </w:t>
      </w:r>
      <w:r>
        <w:rPr/>
        <w:t>following</w:t>
      </w:r>
      <w:r>
        <w:rPr>
          <w:spacing w:val="-17"/>
        </w:rPr>
        <w:t> </w:t>
      </w:r>
      <w:r>
        <w:rPr/>
        <w:t>series</w:t>
      </w:r>
      <w:r>
        <w:rPr>
          <w:spacing w:val="-17"/>
        </w:rPr>
        <w:t> </w:t>
      </w:r>
      <w:r>
        <w:rPr/>
        <w:t>are</w:t>
      </w:r>
      <w:r>
        <w:rPr>
          <w:spacing w:val="-17"/>
        </w:rPr>
        <w:t> </w:t>
      </w:r>
      <w:r>
        <w:rPr/>
        <w:t>arithmetic,</w:t>
      </w:r>
      <w:r>
        <w:rPr>
          <w:spacing w:val="-16"/>
        </w:rPr>
        <w:t> </w:t>
      </w:r>
      <w:r>
        <w:rPr/>
        <w:t>some</w:t>
      </w:r>
      <w:r>
        <w:rPr>
          <w:spacing w:val="-17"/>
        </w:rPr>
        <w:t> </w:t>
      </w:r>
      <w:r>
        <w:rPr/>
        <w:t>are</w:t>
      </w:r>
      <w:r>
        <w:rPr>
          <w:spacing w:val="-17"/>
        </w:rPr>
        <w:t> </w:t>
      </w:r>
      <w:r>
        <w:rPr/>
        <w:t>geometric,</w:t>
      </w:r>
      <w:r>
        <w:rPr>
          <w:spacing w:val="-17"/>
        </w:rPr>
        <w:t> </w:t>
      </w:r>
      <w:r>
        <w:rPr/>
        <w:t>some</w:t>
      </w:r>
      <w:r>
        <w:rPr>
          <w:spacing w:val="-17"/>
        </w:rPr>
        <w:t> </w:t>
      </w:r>
      <w:r>
        <w:rPr/>
        <w:t>are</w:t>
      </w:r>
      <w:r>
        <w:rPr>
          <w:spacing w:val="-16"/>
        </w:rPr>
        <w:t> </w:t>
      </w:r>
      <w:r>
        <w:rPr/>
        <w:t>quadratic,</w:t>
      </w:r>
      <w:r>
        <w:rPr>
          <w:spacing w:val="-17"/>
        </w:rPr>
        <w:t> </w:t>
      </w:r>
      <w:r>
        <w:rPr/>
        <w:t>and</w:t>
      </w:r>
      <w:r>
        <w:rPr>
          <w:spacing w:val="-17"/>
        </w:rPr>
        <w:t> </w:t>
      </w:r>
      <w:r>
        <w:rPr/>
        <w:t>some are</w:t>
      </w:r>
      <w:r>
        <w:rPr>
          <w:spacing w:val="-8"/>
        </w:rPr>
        <w:t> </w:t>
      </w:r>
      <w:r>
        <w:rPr/>
        <w:t>none</w:t>
      </w:r>
      <w:r>
        <w:rPr>
          <w:spacing w:val="-8"/>
        </w:rPr>
        <w:t> </w:t>
      </w:r>
      <w:r>
        <w:rPr/>
        <w:t>of</w:t>
      </w:r>
      <w:r>
        <w:rPr>
          <w:spacing w:val="-8"/>
        </w:rPr>
        <w:t> </w:t>
      </w:r>
      <w:r>
        <w:rPr/>
        <w:t>the</w:t>
      </w:r>
      <w:r>
        <w:rPr>
          <w:spacing w:val="-7"/>
        </w:rPr>
        <w:t> </w:t>
      </w:r>
      <w:r>
        <w:rPr/>
        <w:t>above.</w:t>
      </w:r>
      <w:r>
        <w:rPr>
          <w:spacing w:val="13"/>
        </w:rPr>
        <w:t> </w:t>
      </w:r>
      <w:r>
        <w:rPr/>
        <w:t>In</w:t>
      </w:r>
      <w:r>
        <w:rPr>
          <w:spacing w:val="-7"/>
        </w:rPr>
        <w:t> </w:t>
      </w:r>
      <w:r>
        <w:rPr/>
        <w:t>each</w:t>
      </w:r>
      <w:r>
        <w:rPr>
          <w:spacing w:val="-8"/>
        </w:rPr>
        <w:t> </w:t>
      </w:r>
      <w:r>
        <w:rPr/>
        <w:t>case,</w:t>
      </w:r>
      <w:r>
        <w:rPr>
          <w:spacing w:val="-7"/>
        </w:rPr>
        <w:t> </w:t>
      </w:r>
      <w:r>
        <w:rPr/>
        <w:t>tell</w:t>
      </w:r>
      <w:r>
        <w:rPr>
          <w:spacing w:val="-7"/>
        </w:rPr>
        <w:t> </w:t>
      </w:r>
      <w:r>
        <w:rPr/>
        <w:t>the</w:t>
      </w:r>
      <w:r>
        <w:rPr>
          <w:spacing w:val="-7"/>
        </w:rPr>
        <w:t> </w:t>
      </w:r>
      <w:r>
        <w:rPr/>
        <w:t>type</w:t>
      </w:r>
      <w:r>
        <w:rPr>
          <w:spacing w:val="-7"/>
        </w:rPr>
        <w:t> </w:t>
      </w:r>
      <w:r>
        <w:rPr/>
        <w:t>of</w:t>
      </w:r>
      <w:r>
        <w:rPr>
          <w:spacing w:val="-8"/>
        </w:rPr>
        <w:t> </w:t>
      </w:r>
      <w:r>
        <w:rPr/>
        <w:t>series,</w:t>
      </w:r>
      <w:r>
        <w:rPr>
          <w:spacing w:val="-6"/>
        </w:rPr>
        <w:t> </w:t>
      </w:r>
      <w:r>
        <w:rPr/>
        <w:t>the</w:t>
      </w:r>
      <w:r>
        <w:rPr>
          <w:spacing w:val="-7"/>
        </w:rPr>
        <w:t> </w:t>
      </w:r>
      <w:r>
        <w:rPr/>
        <w:t>next</w:t>
      </w:r>
      <w:r>
        <w:rPr>
          <w:spacing w:val="-8"/>
        </w:rPr>
        <w:t> </w:t>
      </w:r>
      <w:r>
        <w:rPr/>
        <w:t>term,</w:t>
      </w:r>
      <w:r>
        <w:rPr>
          <w:spacing w:val="-6"/>
        </w:rPr>
        <w:t> </w:t>
      </w:r>
      <w:r>
        <w:rPr/>
        <w:t>and,</w:t>
      </w:r>
      <w:r>
        <w:rPr>
          <w:spacing w:val="-7"/>
        </w:rPr>
        <w:t> </w:t>
      </w:r>
      <w:r>
        <w:rPr/>
        <w:t>unless</w:t>
      </w:r>
      <w:r>
        <w:rPr>
          <w:spacing w:val="-7"/>
        </w:rPr>
        <w:t> </w:t>
      </w:r>
      <w:r>
        <w:rPr/>
        <w:t>otherwise indicated,</w:t>
      </w:r>
      <w:r>
        <w:rPr>
          <w:spacing w:val="13"/>
        </w:rPr>
        <w:t> </w:t>
      </w:r>
      <w:r>
        <w:rPr/>
        <w:t>give</w:t>
      </w:r>
      <w:r>
        <w:rPr>
          <w:spacing w:val="14"/>
        </w:rPr>
        <w:t> </w:t>
      </w:r>
      <w:r>
        <w:rPr/>
        <w:t>a</w:t>
      </w:r>
      <w:r>
        <w:rPr>
          <w:spacing w:val="13"/>
        </w:rPr>
        <w:t> </w:t>
      </w:r>
      <w:r>
        <w:rPr/>
        <w:t>formula</w:t>
      </w:r>
      <w:r>
        <w:rPr>
          <w:spacing w:val="14"/>
        </w:rPr>
        <w:t> </w:t>
      </w:r>
      <w:r>
        <w:rPr/>
        <w:t>for</w:t>
      </w:r>
      <w:r>
        <w:rPr>
          <w:spacing w:val="13"/>
        </w:rPr>
        <w:t> </w:t>
      </w:r>
      <w:r>
        <w:rPr/>
        <w:t>the</w:t>
      </w:r>
      <w:r>
        <w:rPr>
          <w:spacing w:val="14"/>
        </w:rPr>
        <w:t> </w:t>
      </w:r>
      <w:r>
        <w:rPr>
          <w:rFonts w:ascii="Times New Roman"/>
          <w:i/>
        </w:rPr>
        <w:t>k</w:t>
      </w:r>
      <w:r>
        <w:rPr>
          <w:rFonts w:ascii="Times New Roman"/>
          <w:i/>
          <w:vertAlign w:val="superscript"/>
        </w:rPr>
        <w:t>th</w:t>
      </w:r>
      <w:r>
        <w:rPr>
          <w:rFonts w:ascii="Times New Roman"/>
          <w:i/>
          <w:spacing w:val="21"/>
          <w:vertAlign w:val="baseline"/>
        </w:rPr>
        <w:t> </w:t>
      </w:r>
      <w:r>
        <w:rPr>
          <w:vertAlign w:val="baseline"/>
        </w:rPr>
        <w:t>term</w:t>
      </w:r>
      <w:r>
        <w:rPr>
          <w:spacing w:val="13"/>
          <w:vertAlign w:val="baseline"/>
        </w:rPr>
        <w:t> </w:t>
      </w:r>
      <w:r>
        <w:rPr>
          <w:vertAlign w:val="baseline"/>
        </w:rPr>
        <w:t>assuming</w:t>
      </w:r>
      <w:r>
        <w:rPr>
          <w:spacing w:val="14"/>
          <w:vertAlign w:val="baseline"/>
        </w:rPr>
        <w:t> </w:t>
      </w:r>
      <w:r>
        <w:rPr>
          <w:vertAlign w:val="baseline"/>
        </w:rPr>
        <w:t>that</w:t>
      </w:r>
      <w:r>
        <w:rPr>
          <w:spacing w:val="13"/>
          <w:vertAlign w:val="baseline"/>
        </w:rPr>
        <w:t> </w:t>
      </w:r>
      <w:r>
        <w:rPr>
          <w:rFonts w:ascii="Times New Roman"/>
          <w:i/>
          <w:vertAlign w:val="baseline"/>
        </w:rPr>
        <w:t>k</w:t>
      </w:r>
      <w:r>
        <w:rPr>
          <w:rFonts w:ascii="Times New Roman"/>
          <w:i/>
          <w:spacing w:val="7"/>
          <w:vertAlign w:val="baseline"/>
        </w:rPr>
        <w:t> </w:t>
      </w:r>
      <w:r>
        <w:rPr>
          <w:vertAlign w:val="baseline"/>
        </w:rPr>
        <w:t>=</w:t>
      </w:r>
      <w:r>
        <w:rPr>
          <w:spacing w:val="3"/>
          <w:vertAlign w:val="baseline"/>
        </w:rPr>
        <w:t> </w:t>
      </w:r>
      <w:r>
        <w:rPr>
          <w:vertAlign w:val="baseline"/>
        </w:rPr>
        <w:t>0</w:t>
      </w:r>
      <w:r>
        <w:rPr>
          <w:spacing w:val="13"/>
          <w:vertAlign w:val="baseline"/>
        </w:rPr>
        <w:t> </w:t>
      </w:r>
      <w:r>
        <w:rPr>
          <w:vertAlign w:val="baseline"/>
        </w:rPr>
        <w:t>for</w:t>
      </w:r>
      <w:r>
        <w:rPr>
          <w:spacing w:val="14"/>
          <w:vertAlign w:val="baseline"/>
        </w:rPr>
        <w:t> </w:t>
      </w:r>
      <w:r>
        <w:rPr>
          <w:vertAlign w:val="baseline"/>
        </w:rPr>
        <w:t>the</w:t>
      </w:r>
      <w:r>
        <w:rPr>
          <w:spacing w:val="14"/>
          <w:vertAlign w:val="baseline"/>
        </w:rPr>
        <w:t> </w:t>
      </w:r>
      <w:r>
        <w:rPr>
          <w:vertAlign w:val="baseline"/>
        </w:rPr>
        <w:t>first</w:t>
      </w:r>
      <w:r>
        <w:rPr>
          <w:spacing w:val="14"/>
          <w:vertAlign w:val="baseline"/>
        </w:rPr>
        <w:t> </w:t>
      </w:r>
      <w:r>
        <w:rPr>
          <w:vertAlign w:val="baseline"/>
        </w:rPr>
        <w:t>term.</w:t>
      </w:r>
    </w:p>
    <w:p>
      <w:pPr>
        <w:spacing w:before="140"/>
        <w:ind w:left="764" w:right="0" w:firstLine="0"/>
        <w:jc w:val="left"/>
        <w:rPr>
          <w:rFonts w:ascii="Times New Roman" w:hAnsi="Times New Roman"/>
          <w:i/>
          <w:sz w:val="22"/>
        </w:rPr>
      </w:pPr>
      <w:r>
        <w:rPr>
          <w:b/>
          <w:w w:val="105"/>
          <w:sz w:val="22"/>
        </w:rPr>
        <w:t>a. </w:t>
      </w:r>
      <w:r>
        <w:rPr>
          <w:w w:val="105"/>
          <w:sz w:val="22"/>
        </w:rPr>
        <w:t>7</w:t>
      </w:r>
      <w:r>
        <w:rPr>
          <w:rFonts w:ascii="Times New Roman" w:hAnsi="Times New Roman"/>
          <w:i/>
          <w:w w:val="105"/>
          <w:sz w:val="22"/>
        </w:rPr>
        <w:t>, </w:t>
      </w:r>
      <w:r>
        <w:rPr>
          <w:w w:val="105"/>
          <w:sz w:val="22"/>
        </w:rPr>
        <w:t>5</w:t>
      </w:r>
      <w:r>
        <w:rPr>
          <w:rFonts w:ascii="Times New Roman" w:hAnsi="Times New Roman"/>
          <w:i/>
          <w:w w:val="105"/>
          <w:sz w:val="22"/>
        </w:rPr>
        <w:t>, </w:t>
      </w:r>
      <w:r>
        <w:rPr>
          <w:w w:val="105"/>
          <w:sz w:val="22"/>
        </w:rPr>
        <w:t>3</w:t>
      </w:r>
      <w:r>
        <w:rPr>
          <w:rFonts w:ascii="Times New Roman" w:hAnsi="Times New Roman"/>
          <w:i/>
          <w:w w:val="105"/>
          <w:sz w:val="22"/>
        </w:rPr>
        <w:t>, </w:t>
      </w:r>
      <w:r>
        <w:rPr>
          <w:w w:val="105"/>
          <w:sz w:val="22"/>
        </w:rPr>
        <w:t>1</w:t>
      </w:r>
      <w:r>
        <w:rPr>
          <w:rFonts w:ascii="Times New Roman" w:hAnsi="Times New Roman"/>
          <w:i/>
          <w:w w:val="105"/>
          <w:sz w:val="22"/>
        </w:rPr>
        <w:t>, </w:t>
      </w:r>
      <w:r>
        <w:rPr>
          <w:rFonts w:ascii="MS UI Gothic" w:hAnsi="MS UI Gothic"/>
          <w:w w:val="105"/>
          <w:sz w:val="22"/>
        </w:rPr>
        <w:t>−</w:t>
      </w:r>
      <w:r>
        <w:rPr>
          <w:w w:val="105"/>
          <w:sz w:val="22"/>
        </w:rPr>
        <w:t>1</w:t>
      </w:r>
      <w:r>
        <w:rPr>
          <w:rFonts w:ascii="Times New Roman" w:hAnsi="Times New Roman"/>
          <w:i/>
          <w:w w:val="105"/>
          <w:sz w:val="22"/>
        </w:rPr>
        <w:t>, . . .</w:t>
      </w:r>
    </w:p>
    <w:p>
      <w:pPr>
        <w:spacing w:before="243"/>
        <w:ind w:left="747" w:right="0" w:firstLine="0"/>
        <w:jc w:val="both"/>
        <w:rPr>
          <w:rFonts w:ascii="Times New Roman"/>
          <w:i/>
          <w:sz w:val="22"/>
        </w:rPr>
      </w:pPr>
      <w:r>
        <w:rPr>
          <w:b/>
          <w:w w:val="105"/>
          <w:sz w:val="22"/>
        </w:rPr>
        <w:t>b. </w:t>
      </w:r>
      <w:r>
        <w:rPr>
          <w:w w:val="105"/>
          <w:sz w:val="22"/>
        </w:rPr>
        <w:t>3</w:t>
      </w:r>
      <w:r>
        <w:rPr>
          <w:rFonts w:ascii="Times New Roman"/>
          <w:i/>
          <w:w w:val="105"/>
          <w:sz w:val="22"/>
        </w:rPr>
        <w:t>, </w:t>
      </w:r>
      <w:r>
        <w:rPr>
          <w:w w:val="105"/>
          <w:sz w:val="22"/>
        </w:rPr>
        <w:t>3</w:t>
      </w:r>
      <w:r>
        <w:rPr>
          <w:rFonts w:ascii="Times New Roman"/>
          <w:i/>
          <w:w w:val="105"/>
          <w:sz w:val="22"/>
        </w:rPr>
        <w:t>, </w:t>
      </w:r>
      <w:r>
        <w:rPr>
          <w:w w:val="105"/>
          <w:sz w:val="22"/>
        </w:rPr>
        <w:t>5</w:t>
      </w:r>
      <w:r>
        <w:rPr>
          <w:rFonts w:ascii="Times New Roman"/>
          <w:i/>
          <w:w w:val="105"/>
          <w:sz w:val="22"/>
        </w:rPr>
        <w:t>, </w:t>
      </w:r>
      <w:r>
        <w:rPr>
          <w:w w:val="105"/>
          <w:sz w:val="22"/>
        </w:rPr>
        <w:t>9</w:t>
      </w:r>
      <w:r>
        <w:rPr>
          <w:rFonts w:ascii="Times New Roman"/>
          <w:i/>
          <w:w w:val="105"/>
          <w:sz w:val="22"/>
        </w:rPr>
        <w:t>, </w:t>
      </w:r>
      <w:r>
        <w:rPr>
          <w:w w:val="105"/>
          <w:sz w:val="22"/>
        </w:rPr>
        <w:t>15</w:t>
      </w:r>
      <w:r>
        <w:rPr>
          <w:rFonts w:ascii="Times New Roman"/>
          <w:i/>
          <w:w w:val="105"/>
          <w:sz w:val="22"/>
        </w:rPr>
        <w:t>, . . .</w:t>
      </w:r>
    </w:p>
    <w:p>
      <w:pPr>
        <w:pStyle w:val="BodyText"/>
        <w:spacing w:before="4"/>
        <w:rPr>
          <w:rFonts w:ascii="Times New Roman"/>
          <w:i/>
        </w:rPr>
      </w:pPr>
    </w:p>
    <w:p>
      <w:pPr>
        <w:spacing w:before="0"/>
        <w:ind w:left="775" w:right="0" w:firstLine="0"/>
        <w:jc w:val="left"/>
        <w:rPr>
          <w:rFonts w:ascii="Times New Roman"/>
          <w:i/>
          <w:sz w:val="22"/>
        </w:rPr>
      </w:pPr>
      <w:r>
        <w:rPr>
          <w:b/>
          <w:sz w:val="22"/>
        </w:rPr>
        <w:t>c.</w:t>
      </w:r>
      <w:r>
        <w:rPr>
          <w:b/>
          <w:spacing w:val="51"/>
          <w:sz w:val="22"/>
        </w:rPr>
        <w:t> </w:t>
      </w:r>
      <w:r>
        <w:rPr>
          <w:sz w:val="22"/>
        </w:rPr>
        <w:t>5</w:t>
      </w:r>
      <w:r>
        <w:rPr>
          <w:rFonts w:ascii="Times New Roman"/>
          <w:i/>
          <w:sz w:val="22"/>
        </w:rPr>
        <w:t>, </w:t>
      </w:r>
      <w:r>
        <w:rPr>
          <w:sz w:val="22"/>
        </w:rPr>
        <w:t>10</w:t>
      </w:r>
      <w:r>
        <w:rPr>
          <w:rFonts w:ascii="Times New Roman"/>
          <w:i/>
          <w:sz w:val="22"/>
        </w:rPr>
        <w:t>, </w:t>
      </w:r>
      <w:r>
        <w:rPr>
          <w:sz w:val="22"/>
        </w:rPr>
        <w:t>20</w:t>
      </w:r>
      <w:r>
        <w:rPr>
          <w:rFonts w:ascii="Times New Roman"/>
          <w:i/>
          <w:sz w:val="22"/>
        </w:rPr>
        <w:t>, </w:t>
      </w:r>
      <w:r>
        <w:rPr>
          <w:sz w:val="22"/>
        </w:rPr>
        <w:t>40</w:t>
      </w:r>
      <w:r>
        <w:rPr>
          <w:rFonts w:ascii="Times New Roman"/>
          <w:i/>
          <w:sz w:val="22"/>
        </w:rPr>
        <w:t>, </w:t>
      </w:r>
      <w:r>
        <w:rPr>
          <w:sz w:val="22"/>
        </w:rPr>
        <w:t>80</w:t>
      </w:r>
      <w:r>
        <w:rPr>
          <w:rFonts w:ascii="Times New Roman"/>
          <w:i/>
          <w:sz w:val="22"/>
        </w:rPr>
        <w:t>, . . .</w:t>
      </w:r>
    </w:p>
    <w:p>
      <w:pPr>
        <w:pStyle w:val="BodyText"/>
        <w:spacing w:before="3"/>
        <w:rPr>
          <w:rFonts w:ascii="Times New Roman"/>
          <w:i/>
        </w:rPr>
      </w:pPr>
    </w:p>
    <w:p>
      <w:pPr>
        <w:spacing w:before="0"/>
        <w:ind w:left="747" w:right="0" w:firstLine="0"/>
        <w:jc w:val="left"/>
        <w:rPr>
          <w:rFonts w:ascii="Times New Roman"/>
          <w:i/>
          <w:sz w:val="22"/>
        </w:rPr>
      </w:pPr>
      <w:r>
        <w:rPr>
          <w:b/>
          <w:sz w:val="22"/>
        </w:rPr>
        <w:t>d.</w:t>
      </w:r>
      <w:r>
        <w:rPr>
          <w:b/>
          <w:spacing w:val="51"/>
          <w:sz w:val="22"/>
        </w:rPr>
        <w:t> </w:t>
      </w:r>
      <w:r>
        <w:rPr>
          <w:sz w:val="22"/>
        </w:rPr>
        <w:t>3</w:t>
      </w:r>
      <w:r>
        <w:rPr>
          <w:rFonts w:ascii="Times New Roman"/>
          <w:i/>
          <w:sz w:val="22"/>
        </w:rPr>
        <w:t>, </w:t>
      </w:r>
      <w:r>
        <w:rPr>
          <w:sz w:val="22"/>
        </w:rPr>
        <w:t>1</w:t>
      </w:r>
      <w:r>
        <w:rPr>
          <w:rFonts w:ascii="Times New Roman"/>
          <w:i/>
          <w:sz w:val="22"/>
        </w:rPr>
        <w:t>.</w:t>
      </w:r>
      <w:r>
        <w:rPr>
          <w:sz w:val="22"/>
        </w:rPr>
        <w:t>5</w:t>
      </w:r>
      <w:r>
        <w:rPr>
          <w:rFonts w:ascii="Times New Roman"/>
          <w:i/>
          <w:sz w:val="22"/>
        </w:rPr>
        <w:t>, </w:t>
      </w:r>
      <w:r>
        <w:rPr>
          <w:sz w:val="22"/>
        </w:rPr>
        <w:t>0</w:t>
      </w:r>
      <w:r>
        <w:rPr>
          <w:rFonts w:ascii="Times New Roman"/>
          <w:i/>
          <w:sz w:val="22"/>
        </w:rPr>
        <w:t>.</w:t>
      </w:r>
      <w:r>
        <w:rPr>
          <w:sz w:val="22"/>
        </w:rPr>
        <w:t>75</w:t>
      </w:r>
      <w:r>
        <w:rPr>
          <w:rFonts w:ascii="Times New Roman"/>
          <w:i/>
          <w:sz w:val="22"/>
        </w:rPr>
        <w:t>, </w:t>
      </w:r>
      <w:r>
        <w:rPr>
          <w:sz w:val="22"/>
        </w:rPr>
        <w:t>0</w:t>
      </w:r>
      <w:r>
        <w:rPr>
          <w:rFonts w:ascii="Times New Roman"/>
          <w:i/>
          <w:sz w:val="22"/>
        </w:rPr>
        <w:t>.</w:t>
      </w:r>
      <w:r>
        <w:rPr>
          <w:sz w:val="22"/>
        </w:rPr>
        <w:t>375</w:t>
      </w:r>
      <w:r>
        <w:rPr>
          <w:rFonts w:ascii="Times New Roman"/>
          <w:i/>
          <w:sz w:val="22"/>
        </w:rPr>
        <w:t>, </w:t>
      </w:r>
      <w:r>
        <w:rPr>
          <w:sz w:val="22"/>
        </w:rPr>
        <w:t>0</w:t>
      </w:r>
      <w:r>
        <w:rPr>
          <w:rFonts w:ascii="Times New Roman"/>
          <w:i/>
          <w:sz w:val="22"/>
        </w:rPr>
        <w:t>.</w:t>
      </w:r>
      <w:r>
        <w:rPr>
          <w:sz w:val="22"/>
        </w:rPr>
        <w:t>1875</w:t>
      </w:r>
      <w:r>
        <w:rPr>
          <w:rFonts w:ascii="Times New Roman"/>
          <w:i/>
          <w:sz w:val="22"/>
        </w:rPr>
        <w:t>, . . .</w:t>
      </w:r>
    </w:p>
    <w:p>
      <w:pPr>
        <w:pStyle w:val="BodyText"/>
        <w:spacing w:before="4"/>
        <w:rPr>
          <w:rFonts w:ascii="Times New Roman"/>
          <w:i/>
        </w:rPr>
      </w:pPr>
    </w:p>
    <w:p>
      <w:pPr>
        <w:spacing w:before="0"/>
        <w:ind w:left="771" w:right="0" w:firstLine="0"/>
        <w:jc w:val="left"/>
        <w:rPr>
          <w:rFonts w:ascii="Times New Roman"/>
          <w:i/>
          <w:sz w:val="22"/>
        </w:rPr>
      </w:pPr>
      <w:r>
        <w:rPr>
          <w:b/>
          <w:sz w:val="22"/>
        </w:rPr>
        <w:t>e.</w:t>
      </w:r>
      <w:r>
        <w:rPr>
          <w:b/>
          <w:spacing w:val="51"/>
          <w:sz w:val="22"/>
        </w:rPr>
        <w:t> </w:t>
      </w:r>
      <w:r>
        <w:rPr>
          <w:sz w:val="22"/>
        </w:rPr>
        <w:t>2</w:t>
      </w:r>
      <w:r>
        <w:rPr>
          <w:rFonts w:ascii="Times New Roman"/>
          <w:i/>
          <w:sz w:val="22"/>
        </w:rPr>
        <w:t>, </w:t>
      </w:r>
      <w:r>
        <w:rPr>
          <w:sz w:val="22"/>
        </w:rPr>
        <w:t>4</w:t>
      </w:r>
      <w:r>
        <w:rPr>
          <w:rFonts w:ascii="Times New Roman"/>
          <w:i/>
          <w:sz w:val="22"/>
        </w:rPr>
        <w:t>, </w:t>
      </w:r>
      <w:r>
        <w:rPr>
          <w:sz w:val="22"/>
        </w:rPr>
        <w:t>10</w:t>
      </w:r>
      <w:r>
        <w:rPr>
          <w:rFonts w:ascii="Times New Roman"/>
          <w:i/>
          <w:sz w:val="22"/>
        </w:rPr>
        <w:t>, </w:t>
      </w:r>
      <w:r>
        <w:rPr>
          <w:sz w:val="22"/>
        </w:rPr>
        <w:t>28</w:t>
      </w:r>
      <w:r>
        <w:rPr>
          <w:rFonts w:ascii="Times New Roman"/>
          <w:i/>
          <w:sz w:val="22"/>
        </w:rPr>
        <w:t>, </w:t>
      </w:r>
      <w:r>
        <w:rPr>
          <w:sz w:val="22"/>
        </w:rPr>
        <w:t>82</w:t>
      </w:r>
      <w:r>
        <w:rPr>
          <w:rFonts w:ascii="Times New Roman"/>
          <w:i/>
          <w:sz w:val="22"/>
        </w:rPr>
        <w:t>, . . .</w:t>
      </w:r>
    </w:p>
    <w:p>
      <w:pPr>
        <w:pStyle w:val="BodyText"/>
        <w:rPr>
          <w:rFonts w:ascii="Times New Roman"/>
          <w:i/>
          <w:sz w:val="21"/>
        </w:rPr>
      </w:pPr>
    </w:p>
    <w:p>
      <w:pPr>
        <w:spacing w:before="0"/>
        <w:ind w:left="810" w:right="0" w:firstLine="0"/>
        <w:jc w:val="left"/>
        <w:rPr>
          <w:rFonts w:ascii="Times New Roman" w:hAnsi="Times New Roman"/>
          <w:i/>
          <w:sz w:val="22"/>
        </w:rPr>
      </w:pPr>
      <w:r>
        <w:rPr>
          <w:b/>
          <w:w w:val="105"/>
          <w:sz w:val="22"/>
        </w:rPr>
        <w:t>f. </w:t>
      </w:r>
      <w:r>
        <w:rPr>
          <w:rFonts w:ascii="MS UI Gothic" w:hAnsi="MS UI Gothic"/>
          <w:w w:val="105"/>
          <w:sz w:val="22"/>
        </w:rPr>
        <w:t>−</w:t>
      </w:r>
      <w:r>
        <w:rPr>
          <w:w w:val="105"/>
          <w:sz w:val="22"/>
        </w:rPr>
        <w:t>8</w:t>
      </w:r>
      <w:r>
        <w:rPr>
          <w:rFonts w:ascii="Times New Roman" w:hAnsi="Times New Roman"/>
          <w:i/>
          <w:w w:val="105"/>
          <w:sz w:val="22"/>
        </w:rPr>
        <w:t>, </w:t>
      </w:r>
      <w:r>
        <w:rPr>
          <w:rFonts w:ascii="MS UI Gothic" w:hAnsi="MS UI Gothic"/>
          <w:w w:val="105"/>
          <w:sz w:val="22"/>
        </w:rPr>
        <w:t>−</w:t>
      </w:r>
      <w:r>
        <w:rPr>
          <w:w w:val="105"/>
          <w:sz w:val="22"/>
        </w:rPr>
        <w:t>3</w:t>
      </w:r>
      <w:r>
        <w:rPr>
          <w:rFonts w:ascii="Times New Roman" w:hAnsi="Times New Roman"/>
          <w:i/>
          <w:w w:val="105"/>
          <w:sz w:val="22"/>
        </w:rPr>
        <w:t>, </w:t>
      </w:r>
      <w:r>
        <w:rPr>
          <w:w w:val="105"/>
          <w:sz w:val="22"/>
        </w:rPr>
        <w:t>2</w:t>
      </w:r>
      <w:r>
        <w:rPr>
          <w:rFonts w:ascii="Times New Roman" w:hAnsi="Times New Roman"/>
          <w:i/>
          <w:w w:val="105"/>
          <w:sz w:val="22"/>
        </w:rPr>
        <w:t>, </w:t>
      </w:r>
      <w:r>
        <w:rPr>
          <w:w w:val="105"/>
          <w:sz w:val="22"/>
        </w:rPr>
        <w:t>7</w:t>
      </w:r>
      <w:r>
        <w:rPr>
          <w:rFonts w:ascii="Times New Roman" w:hAnsi="Times New Roman"/>
          <w:i/>
          <w:w w:val="105"/>
          <w:sz w:val="22"/>
        </w:rPr>
        <w:t>, </w:t>
      </w:r>
      <w:r>
        <w:rPr>
          <w:w w:val="105"/>
          <w:sz w:val="22"/>
        </w:rPr>
        <w:t>12</w:t>
      </w:r>
      <w:r>
        <w:rPr>
          <w:rFonts w:ascii="Times New Roman" w:hAnsi="Times New Roman"/>
          <w:i/>
          <w:w w:val="105"/>
          <w:sz w:val="22"/>
        </w:rPr>
        <w:t>, . . .</w:t>
      </w:r>
    </w:p>
    <w:p>
      <w:pPr>
        <w:spacing w:after="0"/>
        <w:jc w:val="left"/>
        <w:rPr>
          <w:rFonts w:ascii="Times New Roman" w:hAnsi="Times New Roman"/>
          <w:sz w:val="22"/>
        </w:rPr>
        <w:sectPr>
          <w:pgSz w:w="12240" w:h="15840"/>
          <w:pgMar w:header="1429" w:footer="0" w:top="1660" w:bottom="280" w:left="1280" w:right="340"/>
        </w:sectPr>
      </w:pPr>
    </w:p>
    <w:p>
      <w:pPr>
        <w:pStyle w:val="BodyText"/>
        <w:rPr>
          <w:rFonts w:ascii="Times New Roman"/>
          <w:i/>
          <w:sz w:val="20"/>
        </w:rPr>
      </w:pPr>
    </w:p>
    <w:p>
      <w:pPr>
        <w:pStyle w:val="BodyText"/>
        <w:spacing w:before="2"/>
        <w:rPr>
          <w:rFonts w:ascii="Times New Roman"/>
          <w:i/>
          <w:sz w:val="18"/>
        </w:rPr>
      </w:pPr>
    </w:p>
    <w:p>
      <w:pPr>
        <w:spacing w:before="50"/>
        <w:ind w:left="401" w:right="0" w:firstLine="0"/>
        <w:jc w:val="left"/>
        <w:rPr>
          <w:rFonts w:ascii="Times New Roman" w:hAnsi="Times New Roman"/>
          <w:i/>
          <w:sz w:val="22"/>
        </w:rPr>
      </w:pPr>
      <w:r>
        <w:rPr>
          <w:b/>
          <w:w w:val="105"/>
          <w:sz w:val="22"/>
        </w:rPr>
        <w:t>g. </w:t>
      </w:r>
      <w:r>
        <w:rPr>
          <w:rFonts w:ascii="MS UI Gothic" w:hAnsi="MS UI Gothic"/>
          <w:w w:val="105"/>
          <w:sz w:val="22"/>
        </w:rPr>
        <w:t>−</w:t>
      </w:r>
      <w:r>
        <w:rPr>
          <w:w w:val="105"/>
          <w:sz w:val="22"/>
        </w:rPr>
        <w:t>6</w:t>
      </w:r>
      <w:r>
        <w:rPr>
          <w:rFonts w:ascii="Times New Roman" w:hAnsi="Times New Roman"/>
          <w:i/>
          <w:w w:val="105"/>
          <w:sz w:val="22"/>
        </w:rPr>
        <w:t>, </w:t>
      </w:r>
      <w:r>
        <w:rPr>
          <w:w w:val="105"/>
          <w:sz w:val="22"/>
        </w:rPr>
        <w:t>1</w:t>
      </w:r>
      <w:r>
        <w:rPr>
          <w:rFonts w:ascii="Times New Roman" w:hAnsi="Times New Roman"/>
          <w:i/>
          <w:w w:val="105"/>
          <w:sz w:val="22"/>
        </w:rPr>
        <w:t>, </w:t>
      </w:r>
      <w:r>
        <w:rPr>
          <w:w w:val="105"/>
          <w:sz w:val="22"/>
        </w:rPr>
        <w:t>22</w:t>
      </w:r>
      <w:r>
        <w:rPr>
          <w:rFonts w:ascii="Times New Roman" w:hAnsi="Times New Roman"/>
          <w:i/>
          <w:w w:val="105"/>
          <w:sz w:val="22"/>
        </w:rPr>
        <w:t>, </w:t>
      </w:r>
      <w:r>
        <w:rPr>
          <w:w w:val="105"/>
          <w:sz w:val="22"/>
        </w:rPr>
        <w:t>57</w:t>
      </w:r>
      <w:r>
        <w:rPr>
          <w:rFonts w:ascii="Times New Roman" w:hAnsi="Times New Roman"/>
          <w:i/>
          <w:w w:val="105"/>
          <w:sz w:val="22"/>
        </w:rPr>
        <w:t>, </w:t>
      </w:r>
      <w:r>
        <w:rPr>
          <w:w w:val="105"/>
          <w:sz w:val="22"/>
        </w:rPr>
        <w:t>106</w:t>
      </w:r>
      <w:r>
        <w:rPr>
          <w:rFonts w:ascii="Times New Roman" w:hAnsi="Times New Roman"/>
          <w:i/>
          <w:w w:val="105"/>
          <w:sz w:val="22"/>
        </w:rPr>
        <w:t>, . . .</w:t>
      </w:r>
    </w:p>
    <w:p>
      <w:pPr>
        <w:spacing w:before="236"/>
        <w:ind w:left="387" w:right="0" w:firstLine="0"/>
        <w:jc w:val="left"/>
        <w:rPr>
          <w:sz w:val="22"/>
        </w:rPr>
      </w:pPr>
      <w:r>
        <w:rPr>
          <w:b/>
          <w:w w:val="105"/>
          <w:sz w:val="22"/>
        </w:rPr>
        <w:t>h. </w:t>
      </w:r>
      <w:r>
        <w:rPr>
          <w:rFonts w:ascii="MS UI Gothic" w:hAnsi="MS UI Gothic"/>
          <w:w w:val="105"/>
          <w:sz w:val="22"/>
        </w:rPr>
        <w:t>−</w:t>
      </w:r>
      <w:r>
        <w:rPr>
          <w:w w:val="105"/>
          <w:sz w:val="22"/>
        </w:rPr>
        <w:t>1</w:t>
      </w:r>
      <w:r>
        <w:rPr>
          <w:rFonts w:ascii="Times New Roman" w:hAnsi="Times New Roman"/>
          <w:i/>
          <w:w w:val="105"/>
          <w:sz w:val="22"/>
        </w:rPr>
        <w:t>, </w:t>
      </w:r>
      <w:r>
        <w:rPr>
          <w:w w:val="105"/>
          <w:sz w:val="22"/>
        </w:rPr>
        <w:t>1</w:t>
      </w:r>
      <w:r>
        <w:rPr>
          <w:rFonts w:ascii="Times New Roman" w:hAnsi="Times New Roman"/>
          <w:i/>
          <w:w w:val="105"/>
          <w:sz w:val="22"/>
        </w:rPr>
        <w:t>, </w:t>
      </w:r>
      <w:r>
        <w:rPr>
          <w:w w:val="105"/>
          <w:sz w:val="22"/>
        </w:rPr>
        <w:t>0</w:t>
      </w:r>
      <w:r>
        <w:rPr>
          <w:rFonts w:ascii="Times New Roman" w:hAnsi="Times New Roman"/>
          <w:i/>
          <w:w w:val="105"/>
          <w:sz w:val="22"/>
        </w:rPr>
        <w:t>, </w:t>
      </w:r>
      <w:r>
        <w:rPr>
          <w:w w:val="105"/>
          <w:sz w:val="22"/>
        </w:rPr>
        <w:t>1</w:t>
      </w:r>
      <w:r>
        <w:rPr>
          <w:rFonts w:ascii="Times New Roman" w:hAnsi="Times New Roman"/>
          <w:i/>
          <w:w w:val="105"/>
          <w:sz w:val="22"/>
        </w:rPr>
        <w:t>, </w:t>
      </w:r>
      <w:r>
        <w:rPr>
          <w:w w:val="105"/>
          <w:sz w:val="22"/>
        </w:rPr>
        <w:t>1</w:t>
      </w:r>
      <w:r>
        <w:rPr>
          <w:rFonts w:ascii="Times New Roman" w:hAnsi="Times New Roman"/>
          <w:i/>
          <w:w w:val="105"/>
          <w:sz w:val="22"/>
        </w:rPr>
        <w:t>, </w:t>
      </w:r>
      <w:r>
        <w:rPr>
          <w:w w:val="105"/>
          <w:sz w:val="22"/>
        </w:rPr>
        <w:t>2</w:t>
      </w:r>
      <w:r>
        <w:rPr>
          <w:rFonts w:ascii="Times New Roman" w:hAnsi="Times New Roman"/>
          <w:i/>
          <w:w w:val="105"/>
          <w:sz w:val="22"/>
        </w:rPr>
        <w:t>, </w:t>
      </w:r>
      <w:r>
        <w:rPr>
          <w:w w:val="105"/>
          <w:sz w:val="22"/>
        </w:rPr>
        <w:t>3</w:t>
      </w:r>
      <w:r>
        <w:rPr>
          <w:rFonts w:ascii="Times New Roman" w:hAnsi="Times New Roman"/>
          <w:i/>
          <w:w w:val="105"/>
          <w:sz w:val="22"/>
        </w:rPr>
        <w:t>, . . . </w:t>
      </w:r>
      <w:r>
        <w:rPr>
          <w:w w:val="105"/>
          <w:sz w:val="22"/>
        </w:rPr>
        <w:t>- no formula</w:t>
      </w:r>
    </w:p>
    <w:p>
      <w:pPr>
        <w:spacing w:before="250"/>
        <w:ind w:left="456" w:right="0" w:firstLine="0"/>
        <w:jc w:val="left"/>
        <w:rPr>
          <w:sz w:val="22"/>
        </w:rPr>
      </w:pPr>
      <w:r>
        <w:rPr>
          <w:b/>
          <w:sz w:val="22"/>
        </w:rPr>
        <w:t>i.</w:t>
      </w:r>
      <w:r>
        <w:rPr>
          <w:b/>
          <w:spacing w:val="52"/>
          <w:sz w:val="22"/>
        </w:rPr>
        <w:t> </w:t>
      </w:r>
      <w:r>
        <w:rPr>
          <w:sz w:val="22"/>
        </w:rPr>
        <w:t>3</w:t>
      </w:r>
      <w:r>
        <w:rPr>
          <w:rFonts w:ascii="Times New Roman"/>
          <w:i/>
          <w:sz w:val="22"/>
        </w:rPr>
        <w:t>, </w:t>
      </w:r>
      <w:r>
        <w:rPr>
          <w:sz w:val="22"/>
        </w:rPr>
        <w:t>4</w:t>
      </w:r>
      <w:r>
        <w:rPr>
          <w:rFonts w:ascii="Times New Roman"/>
          <w:i/>
          <w:sz w:val="22"/>
        </w:rPr>
        <w:t>, </w:t>
      </w:r>
      <w:r>
        <w:rPr>
          <w:sz w:val="22"/>
        </w:rPr>
        <w:t>7</w:t>
      </w:r>
      <w:r>
        <w:rPr>
          <w:rFonts w:ascii="Times New Roman"/>
          <w:i/>
          <w:sz w:val="22"/>
        </w:rPr>
        <w:t>, </w:t>
      </w:r>
      <w:r>
        <w:rPr>
          <w:sz w:val="22"/>
        </w:rPr>
        <w:t>11</w:t>
      </w:r>
      <w:r>
        <w:rPr>
          <w:rFonts w:ascii="Times New Roman"/>
          <w:i/>
          <w:sz w:val="22"/>
        </w:rPr>
        <w:t>, </w:t>
      </w:r>
      <w:r>
        <w:rPr>
          <w:sz w:val="22"/>
        </w:rPr>
        <w:t>18</w:t>
      </w:r>
      <w:r>
        <w:rPr>
          <w:rFonts w:ascii="Times New Roman"/>
          <w:i/>
          <w:sz w:val="22"/>
        </w:rPr>
        <w:t>, . . . </w:t>
      </w:r>
      <w:r>
        <w:rPr>
          <w:sz w:val="22"/>
        </w:rPr>
        <w:t>- no formula</w:t>
      </w:r>
    </w:p>
    <w:p>
      <w:pPr>
        <w:pStyle w:val="BodyText"/>
        <w:spacing w:before="3"/>
        <w:rPr>
          <w:sz w:val="23"/>
        </w:rPr>
      </w:pPr>
    </w:p>
    <w:p>
      <w:pPr>
        <w:spacing w:before="1"/>
        <w:ind w:left="449" w:right="0" w:firstLine="0"/>
        <w:jc w:val="left"/>
        <w:rPr>
          <w:sz w:val="22"/>
        </w:rPr>
      </w:pPr>
      <w:r>
        <w:rPr>
          <w:b/>
          <w:sz w:val="22"/>
        </w:rPr>
        <w:t>j. </w:t>
      </w:r>
      <w:r>
        <w:rPr>
          <w:sz w:val="22"/>
        </w:rPr>
        <w:t>4</w:t>
      </w:r>
      <w:r>
        <w:rPr>
          <w:rFonts w:ascii="Times New Roman"/>
          <w:i/>
          <w:sz w:val="22"/>
        </w:rPr>
        <w:t>, </w:t>
      </w:r>
      <w:r>
        <w:rPr>
          <w:sz w:val="22"/>
        </w:rPr>
        <w:t>14</w:t>
      </w:r>
      <w:r>
        <w:rPr>
          <w:rFonts w:ascii="Times New Roman"/>
          <w:i/>
          <w:sz w:val="22"/>
        </w:rPr>
        <w:t>, </w:t>
      </w:r>
      <w:r>
        <w:rPr>
          <w:sz w:val="22"/>
        </w:rPr>
        <w:t>23</w:t>
      </w:r>
      <w:r>
        <w:rPr>
          <w:rFonts w:ascii="Times New Roman"/>
          <w:i/>
          <w:sz w:val="22"/>
        </w:rPr>
        <w:t>, </w:t>
      </w:r>
      <w:r>
        <w:rPr>
          <w:sz w:val="22"/>
        </w:rPr>
        <w:t>34</w:t>
      </w:r>
      <w:r>
        <w:rPr>
          <w:rFonts w:ascii="Times New Roman"/>
          <w:i/>
          <w:sz w:val="22"/>
        </w:rPr>
        <w:t>, </w:t>
      </w:r>
      <w:r>
        <w:rPr>
          <w:sz w:val="22"/>
        </w:rPr>
        <w:t>42</w:t>
      </w:r>
      <w:r>
        <w:rPr>
          <w:rFonts w:ascii="Times New Roman"/>
          <w:i/>
          <w:sz w:val="22"/>
        </w:rPr>
        <w:t>, . . . </w:t>
      </w:r>
      <w:r>
        <w:rPr>
          <w:sz w:val="22"/>
        </w:rPr>
        <w:t>- no formula</w:t>
      </w:r>
    </w:p>
    <w:p>
      <w:pPr>
        <w:pStyle w:val="BodyText"/>
        <w:spacing w:before="5"/>
        <w:rPr>
          <w:sz w:val="32"/>
        </w:rPr>
      </w:pPr>
    </w:p>
    <w:p>
      <w:pPr>
        <w:pStyle w:val="Heading7"/>
        <w:ind w:left="159"/>
      </w:pPr>
      <w:r>
        <w:rPr/>
        <w:t>Summation Notation</w:t>
      </w:r>
    </w:p>
    <w:p>
      <w:pPr>
        <w:pStyle w:val="Heading9"/>
        <w:spacing w:before="204"/>
        <w:ind w:left="159"/>
      </w:pPr>
      <w:bookmarkStart w:name="_bookmark332" w:id="615"/>
      <w:bookmarkEnd w:id="615"/>
      <w:r>
        <w:rPr>
          <w:b w:val="0"/>
        </w:rPr>
      </w:r>
      <w:r>
        <w:rPr/>
        <w:t>Exercise 11.5</w:t>
      </w:r>
    </w:p>
    <w:p>
      <w:pPr>
        <w:pStyle w:val="BodyText"/>
        <w:spacing w:before="89"/>
        <w:ind w:left="232"/>
      </w:pPr>
      <w:r>
        <w:rPr/>
        <w:t>Expand the following sums to show the individual terms, and evaluate the sums e.g.</w:t>
      </w:r>
    </w:p>
    <w:p>
      <w:pPr>
        <w:pStyle w:val="BodyText"/>
        <w:spacing w:before="2"/>
        <w:rPr>
          <w:sz w:val="23"/>
        </w:rPr>
      </w:pPr>
    </w:p>
    <w:p>
      <w:pPr>
        <w:spacing w:before="0"/>
        <w:ind w:left="2313" w:right="0" w:firstLine="0"/>
        <w:jc w:val="left"/>
        <w:rPr>
          <w:rFonts w:ascii="Times New Roman"/>
          <w:sz w:val="16"/>
        </w:rPr>
      </w:pPr>
      <w:r>
        <w:rPr/>
        <w:pict>
          <v:shape style="position:absolute;margin-left:179.774002pt;margin-top:2.319939pt;width:15.8pt;height:40.75pt;mso-position-horizontal-relative:page;mso-position-vertical-relative:paragraph;z-index:-28463001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5"/>
          <w:sz w:val="16"/>
        </w:rPr>
        <w:t>n</w:t>
      </w:r>
      <w:r>
        <w:rPr>
          <w:rFonts w:ascii="Times New Roman"/>
          <w:w w:val="125"/>
          <w:sz w:val="16"/>
        </w:rPr>
        <w:t>=4</w:t>
      </w:r>
    </w:p>
    <w:p>
      <w:pPr>
        <w:pStyle w:val="BodyText"/>
        <w:spacing w:before="33"/>
        <w:ind w:left="2669"/>
        <w:rPr>
          <w:rFonts w:ascii="Times New Roman"/>
          <w:i/>
        </w:rPr>
      </w:pPr>
      <w:r>
        <w:rPr>
          <w:rFonts w:ascii="Times New Roman"/>
          <w:i/>
          <w:w w:val="105"/>
        </w:rPr>
        <w:t>n</w:t>
      </w:r>
      <w:r>
        <w:rPr>
          <w:rFonts w:ascii="Times New Roman"/>
          <w:w w:val="105"/>
          <w:vertAlign w:val="superscript"/>
        </w:rPr>
        <w:t>2</w:t>
      </w:r>
      <w:r>
        <w:rPr>
          <w:rFonts w:ascii="Times New Roman"/>
          <w:w w:val="105"/>
          <w:vertAlign w:val="baseline"/>
        </w:rPr>
        <w:t> </w:t>
      </w:r>
      <w:r>
        <w:rPr>
          <w:w w:val="105"/>
          <w:vertAlign w:val="baseline"/>
        </w:rPr>
        <w:t>= 1</w:t>
      </w:r>
      <w:r>
        <w:rPr>
          <w:rFonts w:ascii="Times New Roman"/>
          <w:w w:val="105"/>
          <w:vertAlign w:val="superscript"/>
        </w:rPr>
        <w:t>2</w:t>
      </w:r>
      <w:r>
        <w:rPr>
          <w:rFonts w:ascii="Times New Roman"/>
          <w:w w:val="105"/>
          <w:vertAlign w:val="baseline"/>
        </w:rPr>
        <w:t> </w:t>
      </w:r>
      <w:r>
        <w:rPr>
          <w:w w:val="105"/>
          <w:vertAlign w:val="baseline"/>
        </w:rPr>
        <w:t>+ 2</w:t>
      </w:r>
      <w:r>
        <w:rPr>
          <w:rFonts w:ascii="Times New Roman"/>
          <w:w w:val="105"/>
          <w:vertAlign w:val="superscript"/>
        </w:rPr>
        <w:t>2</w:t>
      </w:r>
      <w:r>
        <w:rPr>
          <w:rFonts w:ascii="Times New Roman"/>
          <w:w w:val="105"/>
          <w:vertAlign w:val="baseline"/>
        </w:rPr>
        <w:t> </w:t>
      </w:r>
      <w:r>
        <w:rPr>
          <w:w w:val="105"/>
          <w:vertAlign w:val="baseline"/>
        </w:rPr>
        <w:t>+ 3</w:t>
      </w:r>
      <w:r>
        <w:rPr>
          <w:rFonts w:ascii="Times New Roman"/>
          <w:w w:val="105"/>
          <w:vertAlign w:val="superscript"/>
        </w:rPr>
        <w:t>2</w:t>
      </w:r>
      <w:r>
        <w:rPr>
          <w:rFonts w:ascii="Times New Roman"/>
          <w:w w:val="105"/>
          <w:vertAlign w:val="baseline"/>
        </w:rPr>
        <w:t> </w:t>
      </w:r>
      <w:r>
        <w:rPr>
          <w:w w:val="105"/>
          <w:vertAlign w:val="baseline"/>
        </w:rPr>
        <w:t>+ 4</w:t>
      </w:r>
      <w:r>
        <w:rPr>
          <w:rFonts w:ascii="Times New Roman"/>
          <w:w w:val="105"/>
          <w:vertAlign w:val="superscript"/>
        </w:rPr>
        <w:t>2</w:t>
      </w:r>
      <w:r>
        <w:rPr>
          <w:rFonts w:ascii="Times New Roman"/>
          <w:w w:val="105"/>
          <w:vertAlign w:val="baseline"/>
        </w:rPr>
        <w:t> </w:t>
      </w:r>
      <w:r>
        <w:rPr>
          <w:w w:val="105"/>
          <w:vertAlign w:val="baseline"/>
        </w:rPr>
        <w:t>= 1 + 4 + 9 + 16 = 30</w:t>
      </w:r>
      <w:r>
        <w:rPr>
          <w:rFonts w:ascii="Times New Roman"/>
          <w:i/>
          <w:w w:val="105"/>
          <w:vertAlign w:val="baseline"/>
        </w:rPr>
        <w:t>.</w:t>
      </w:r>
    </w:p>
    <w:p>
      <w:pPr>
        <w:spacing w:before="61"/>
        <w:ind w:left="2313" w:right="0" w:firstLine="0"/>
        <w:jc w:val="left"/>
        <w:rPr>
          <w:rFonts w:ascii="Times New Roman"/>
          <w:sz w:val="16"/>
        </w:rPr>
      </w:pPr>
      <w:r>
        <w:rPr>
          <w:rFonts w:ascii="Times New Roman"/>
          <w:i/>
          <w:w w:val="125"/>
          <w:sz w:val="16"/>
        </w:rPr>
        <w:t>n</w:t>
      </w:r>
      <w:r>
        <w:rPr>
          <w:rFonts w:ascii="Times New Roman"/>
          <w:w w:val="125"/>
          <w:sz w:val="16"/>
        </w:rPr>
        <w:t>=1</w:t>
      </w:r>
    </w:p>
    <w:p>
      <w:pPr>
        <w:pStyle w:val="BodyText"/>
        <w:spacing w:before="2"/>
        <w:rPr>
          <w:rFonts w:ascii="Times New Roman"/>
          <w:sz w:val="16"/>
        </w:rPr>
      </w:pPr>
    </w:p>
    <w:p>
      <w:pPr>
        <w:tabs>
          <w:tab w:pos="2468" w:val="left" w:leader="none"/>
          <w:tab w:pos="4182" w:val="left" w:leader="none"/>
        </w:tabs>
        <w:spacing w:line="46" w:lineRule="exact" w:before="70"/>
        <w:ind w:left="1022" w:right="0" w:firstLine="0"/>
        <w:jc w:val="left"/>
        <w:rPr>
          <w:rFonts w:ascii="Times New Roman"/>
          <w:sz w:val="16"/>
        </w:rPr>
      </w:pPr>
      <w:r>
        <w:rPr>
          <w:rFonts w:ascii="Times New Roman"/>
          <w:w w:val="105"/>
          <w:sz w:val="16"/>
        </w:rPr>
        <w:t>6</w:t>
        <w:tab/>
        <w:t>5</w:t>
        <w:tab/>
        <w:t>6</w:t>
      </w:r>
    </w:p>
    <w:p>
      <w:pPr>
        <w:tabs>
          <w:tab w:pos="2047" w:val="left" w:leader="none"/>
          <w:tab w:pos="3788" w:val="left" w:leader="none"/>
        </w:tabs>
        <w:spacing w:line="425" w:lineRule="exact" w:before="0"/>
        <w:ind w:left="618" w:right="0" w:firstLine="0"/>
        <w:jc w:val="left"/>
        <w:rPr>
          <w:sz w:val="22"/>
        </w:rPr>
      </w:pPr>
      <w:r>
        <w:rPr/>
        <w:pict>
          <v:shape style="position:absolute;margin-left:286.122986pt;margin-top:18.121658pt;width:5.7pt;height:10.95pt;mso-position-horizontal-relative:page;mso-position-vertical-relative:paragraph;z-index:-284628992"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b/>
          <w:w w:val="110"/>
          <w:sz w:val="22"/>
        </w:rPr>
        <w:t>a.</w:t>
      </w:r>
      <w:r>
        <w:rPr>
          <w:b/>
          <w:spacing w:val="32"/>
          <w:w w:val="110"/>
          <w:sz w:val="22"/>
        </w:rPr>
        <w:t> </w:t>
      </w:r>
      <w:r>
        <w:rPr>
          <w:rFonts w:ascii="宋体" w:eastAsia="宋体" w:hint="eastAsia"/>
          <w:spacing w:val="36"/>
          <w:w w:val="125"/>
          <w:position w:val="21"/>
          <w:sz w:val="22"/>
        </w:rPr>
        <w:t>区</w:t>
      </w:r>
      <w:r>
        <w:rPr>
          <w:w w:val="110"/>
          <w:sz w:val="22"/>
        </w:rPr>
        <w:t>3</w:t>
      </w:r>
      <w:r>
        <w:rPr>
          <w:rFonts w:ascii="Times New Roman" w:eastAsia="Times New Roman"/>
          <w:i/>
          <w:w w:val="110"/>
          <w:sz w:val="22"/>
        </w:rPr>
        <w:t>k</w:t>
        <w:tab/>
      </w:r>
      <w:r>
        <w:rPr>
          <w:b/>
          <w:w w:val="110"/>
          <w:sz w:val="22"/>
        </w:rPr>
        <w:t>b.</w:t>
      </w:r>
      <w:r>
        <w:rPr>
          <w:b/>
          <w:spacing w:val="31"/>
          <w:w w:val="110"/>
          <w:sz w:val="22"/>
        </w:rPr>
        <w:t> </w:t>
      </w:r>
      <w:r>
        <w:rPr>
          <w:rFonts w:ascii="宋体" w:eastAsia="宋体" w:hint="eastAsia"/>
          <w:spacing w:val="36"/>
          <w:w w:val="125"/>
          <w:position w:val="21"/>
          <w:sz w:val="22"/>
        </w:rPr>
        <w:t>区</w:t>
      </w:r>
      <w:r>
        <w:rPr>
          <w:w w:val="110"/>
          <w:sz w:val="22"/>
        </w:rPr>
        <w:t>2</w:t>
      </w:r>
      <w:r>
        <w:rPr>
          <w:rFonts w:ascii="Times New Roman" w:eastAsia="Times New Roman"/>
          <w:i/>
          <w:w w:val="110"/>
          <w:sz w:val="22"/>
        </w:rPr>
        <w:t>k</w:t>
      </w:r>
      <w:r>
        <w:rPr>
          <w:rFonts w:ascii="Times New Roman" w:eastAsia="Times New Roman"/>
          <w:i/>
          <w:spacing w:val="-8"/>
          <w:w w:val="110"/>
          <w:sz w:val="22"/>
        </w:rPr>
        <w:t> </w:t>
      </w:r>
      <w:r>
        <w:rPr>
          <w:w w:val="110"/>
          <w:sz w:val="22"/>
        </w:rPr>
        <w:t>+</w:t>
      </w:r>
      <w:r>
        <w:rPr>
          <w:spacing w:val="-12"/>
          <w:w w:val="110"/>
          <w:sz w:val="22"/>
        </w:rPr>
        <w:t> </w:t>
      </w:r>
      <w:r>
        <w:rPr>
          <w:w w:val="110"/>
          <w:sz w:val="22"/>
        </w:rPr>
        <w:t>3</w:t>
        <w:tab/>
      </w:r>
      <w:r>
        <w:rPr>
          <w:b/>
          <w:w w:val="110"/>
          <w:sz w:val="22"/>
        </w:rPr>
        <w:t>c. </w:t>
      </w:r>
      <w:r>
        <w:rPr>
          <w:rFonts w:ascii="宋体" w:eastAsia="宋体" w:hint="eastAsia"/>
          <w:w w:val="125"/>
          <w:position w:val="21"/>
          <w:sz w:val="22"/>
        </w:rPr>
        <w:t>区</w:t>
      </w:r>
      <w:r>
        <w:rPr>
          <w:rFonts w:ascii="宋体" w:eastAsia="宋体" w:hint="eastAsia"/>
          <w:spacing w:val="-97"/>
          <w:w w:val="125"/>
          <w:position w:val="15"/>
          <w:sz w:val="22"/>
        </w:rPr>
        <w:t> </w:t>
      </w:r>
      <w:r>
        <w:rPr>
          <w:w w:val="110"/>
          <w:position w:val="15"/>
          <w:sz w:val="22"/>
          <w:u w:val="single"/>
        </w:rPr>
        <w:t>1</w:t>
      </w:r>
    </w:p>
    <w:p>
      <w:pPr>
        <w:spacing w:after="0" w:line="425" w:lineRule="exact"/>
        <w:jc w:val="left"/>
        <w:rPr>
          <w:sz w:val="22"/>
        </w:rPr>
        <w:sectPr>
          <w:pgSz w:w="12240" w:h="15840"/>
          <w:pgMar w:header="1429" w:footer="0" w:top="1660" w:bottom="280" w:left="1280" w:right="340"/>
        </w:sectPr>
      </w:pPr>
    </w:p>
    <w:p>
      <w:pPr>
        <w:spacing w:before="69"/>
        <w:ind w:left="0" w:right="38" w:firstLine="0"/>
        <w:jc w:val="right"/>
        <w:rPr>
          <w:rFonts w:ascii="Times New Roman"/>
          <w:sz w:val="16"/>
        </w:rPr>
      </w:pPr>
      <w:r>
        <w:rPr>
          <w:rFonts w:ascii="Times New Roman"/>
          <w:i/>
          <w:w w:val="125"/>
          <w:sz w:val="16"/>
        </w:rPr>
        <w:t>k</w:t>
      </w:r>
      <w:r>
        <w:rPr>
          <w:rFonts w:ascii="Times New Roman"/>
          <w:w w:val="125"/>
          <w:sz w:val="16"/>
        </w:rPr>
        <w:t>=1</w:t>
      </w:r>
    </w:p>
    <w:p>
      <w:pPr>
        <w:spacing w:before="69"/>
        <w:ind w:left="0" w:right="38" w:firstLine="0"/>
        <w:jc w:val="right"/>
        <w:rPr>
          <w:rFonts w:ascii="Times New Roman"/>
          <w:sz w:val="16"/>
        </w:rPr>
      </w:pPr>
      <w:r>
        <w:rPr/>
        <w:br w:type="column"/>
      </w:r>
      <w:r>
        <w:rPr>
          <w:rFonts w:ascii="Times New Roman"/>
          <w:i/>
          <w:w w:val="125"/>
          <w:sz w:val="16"/>
        </w:rPr>
        <w:t>k</w:t>
      </w:r>
      <w:r>
        <w:rPr>
          <w:rFonts w:ascii="Times New Roman"/>
          <w:w w:val="125"/>
          <w:sz w:val="16"/>
        </w:rPr>
        <w:t>=0</w:t>
      </w:r>
    </w:p>
    <w:p>
      <w:pPr>
        <w:spacing w:before="69"/>
        <w:ind w:left="910" w:right="0" w:firstLine="0"/>
        <w:jc w:val="left"/>
        <w:rPr>
          <w:rFonts w:ascii="Times New Roman"/>
          <w:sz w:val="16"/>
        </w:rPr>
      </w:pPr>
      <w:r>
        <w:rPr/>
        <w:br w:type="column"/>
      </w:r>
      <w:r>
        <w:rPr>
          <w:rFonts w:ascii="Times New Roman"/>
          <w:i/>
          <w:w w:val="125"/>
          <w:sz w:val="16"/>
        </w:rPr>
        <w:t>k</w:t>
      </w:r>
      <w:r>
        <w:rPr>
          <w:rFonts w:ascii="Times New Roman"/>
          <w:w w:val="125"/>
          <w:sz w:val="16"/>
        </w:rPr>
        <w:t>=1</w:t>
      </w:r>
    </w:p>
    <w:p>
      <w:pPr>
        <w:spacing w:after="0"/>
        <w:jc w:val="left"/>
        <w:rPr>
          <w:rFonts w:ascii="Times New Roman"/>
          <w:sz w:val="16"/>
        </w:rPr>
        <w:sectPr>
          <w:type w:val="continuous"/>
          <w:pgSz w:w="12240" w:h="15840"/>
          <w:pgMar w:top="1500" w:bottom="280" w:left="1280" w:right="340"/>
          <w:cols w:num="3" w:equalWidth="0">
            <w:col w:w="1259" w:space="187"/>
            <w:col w:w="1259" w:space="455"/>
            <w:col w:w="7460"/>
          </w:cols>
        </w:sectPr>
      </w:pPr>
    </w:p>
    <w:p>
      <w:pPr>
        <w:pStyle w:val="BodyText"/>
        <w:spacing w:before="1"/>
        <w:rPr>
          <w:rFonts w:ascii="Times New Roman"/>
          <w:sz w:val="20"/>
        </w:rPr>
      </w:pPr>
    </w:p>
    <w:p>
      <w:pPr>
        <w:spacing w:after="0"/>
        <w:rPr>
          <w:rFonts w:ascii="Times New Roman"/>
          <w:sz w:val="20"/>
        </w:rPr>
        <w:sectPr>
          <w:type w:val="continuous"/>
          <w:pgSz w:w="12240" w:h="15840"/>
          <w:pgMar w:top="1500" w:bottom="280" w:left="1280" w:right="340"/>
        </w:sectPr>
      </w:pPr>
    </w:p>
    <w:p>
      <w:pPr>
        <w:spacing w:before="70"/>
        <w:ind w:left="0" w:right="66" w:firstLine="0"/>
        <w:jc w:val="center"/>
        <w:rPr>
          <w:rFonts w:ascii="Times New Roman"/>
          <w:sz w:val="16"/>
        </w:rPr>
      </w:pPr>
      <w:r>
        <w:rPr/>
        <w:pict>
          <v:shape style="position:absolute;margin-left:110.217003pt;margin-top:5.819916pt;width:15.8pt;height:40.75pt;mso-position-horizontal-relative:page;mso-position-vertical-relative:paragraph;z-index:-28462796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7</w:t>
      </w:r>
    </w:p>
    <w:p>
      <w:pPr>
        <w:tabs>
          <w:tab w:pos="1275" w:val="left" w:leader="none"/>
          <w:tab w:pos="2047" w:val="left" w:leader="none"/>
        </w:tabs>
        <w:spacing w:before="37"/>
        <w:ind w:left="618" w:right="0" w:firstLine="0"/>
        <w:jc w:val="left"/>
        <w:rPr>
          <w:b/>
          <w:sz w:val="22"/>
        </w:rPr>
      </w:pPr>
      <w:r>
        <w:rPr>
          <w:b/>
          <w:sz w:val="22"/>
        </w:rPr>
        <w:t>d.</w:t>
        <w:tab/>
      </w:r>
      <w:r>
        <w:rPr>
          <w:sz w:val="22"/>
        </w:rPr>
        <w:t>6</w:t>
        <w:tab/>
      </w:r>
      <w:r>
        <w:rPr>
          <w:b/>
          <w:spacing w:val="-10"/>
          <w:sz w:val="22"/>
        </w:rPr>
        <w:t>e.</w:t>
      </w:r>
    </w:p>
    <w:p>
      <w:pPr>
        <w:spacing w:before="69"/>
        <w:ind w:left="912" w:right="978" w:firstLine="0"/>
        <w:jc w:val="center"/>
        <w:rPr>
          <w:rFonts w:ascii="Times New Roman"/>
          <w:sz w:val="16"/>
        </w:rPr>
      </w:pPr>
      <w:r>
        <w:rPr>
          <w:rFonts w:ascii="Times New Roman"/>
          <w:i/>
          <w:w w:val="125"/>
          <w:sz w:val="16"/>
        </w:rPr>
        <w:t>k</w:t>
      </w:r>
      <w:r>
        <w:rPr>
          <w:rFonts w:ascii="Times New Roman"/>
          <w:w w:val="125"/>
          <w:sz w:val="16"/>
        </w:rPr>
        <w:t>=1</w:t>
      </w:r>
    </w:p>
    <w:p>
      <w:pPr>
        <w:spacing w:line="127" w:lineRule="exact" w:before="70"/>
        <w:ind w:left="155" w:right="0" w:firstLine="0"/>
        <w:jc w:val="left"/>
        <w:rPr>
          <w:rFonts w:ascii="Times New Roman"/>
          <w:sz w:val="16"/>
        </w:rPr>
      </w:pPr>
      <w:r>
        <w:rPr/>
        <w:br w:type="column"/>
      </w:r>
      <w:r>
        <w:rPr>
          <w:rFonts w:ascii="Times New Roman"/>
          <w:w w:val="105"/>
          <w:sz w:val="16"/>
        </w:rPr>
        <w:t>10</w:t>
      </w:r>
    </w:p>
    <w:p>
      <w:pPr>
        <w:spacing w:line="196" w:lineRule="exact" w:before="0"/>
        <w:ind w:left="483" w:right="0" w:firstLine="0"/>
        <w:jc w:val="left"/>
        <w:rPr>
          <w:rFonts w:ascii="Times New Roman"/>
          <w:i/>
          <w:sz w:val="22"/>
        </w:rPr>
      </w:pPr>
      <w:r>
        <w:rPr/>
        <w:pict>
          <v:shape style="position:absolute;margin-left:181.748993pt;margin-top:-4.007293pt;width:15.8pt;height:40.75pt;mso-position-horizontal-relative:page;mso-position-vertical-relative:paragraph;z-index:-28462694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0"/>
          <w:sz w:val="22"/>
          <w:u w:val="single"/>
        </w:rPr>
        <w:t>m</w:t>
      </w:r>
    </w:p>
    <w:p>
      <w:pPr>
        <w:pStyle w:val="BodyText"/>
        <w:spacing w:line="206" w:lineRule="exact" w:before="48"/>
        <w:ind w:left="524"/>
      </w:pPr>
      <w:r>
        <w:rPr>
          <w:w w:val="88"/>
        </w:rPr>
        <w:t>2</w:t>
      </w:r>
    </w:p>
    <w:p>
      <w:pPr>
        <w:spacing w:line="140" w:lineRule="exact" w:before="0"/>
        <w:ind w:left="57" w:right="0" w:firstLine="0"/>
        <w:jc w:val="left"/>
        <w:rPr>
          <w:rFonts w:ascii="Times New Roman"/>
          <w:sz w:val="16"/>
        </w:rPr>
      </w:pPr>
      <w:r>
        <w:rPr>
          <w:rFonts w:ascii="Times New Roman"/>
          <w:i/>
          <w:w w:val="130"/>
          <w:sz w:val="16"/>
        </w:rPr>
        <w:t>m</w:t>
      </w:r>
      <w:r>
        <w:rPr>
          <w:rFonts w:ascii="Times New Roman"/>
          <w:w w:val="130"/>
          <w:sz w:val="16"/>
        </w:rPr>
        <w:t>=2</w:t>
      </w:r>
    </w:p>
    <w:p>
      <w:pPr>
        <w:spacing w:before="70"/>
        <w:ind w:left="936" w:right="0" w:firstLine="0"/>
        <w:jc w:val="left"/>
        <w:rPr>
          <w:rFonts w:ascii="Times New Roman"/>
          <w:sz w:val="16"/>
        </w:rPr>
      </w:pPr>
      <w:r>
        <w:rPr/>
        <w:br w:type="column"/>
      </w:r>
      <w:r>
        <w:rPr>
          <w:rFonts w:ascii="Times New Roman"/>
          <w:w w:val="105"/>
          <w:sz w:val="16"/>
        </w:rPr>
        <w:t>10</w:t>
      </w:r>
    </w:p>
    <w:p>
      <w:pPr>
        <w:pStyle w:val="ListParagraph"/>
        <w:numPr>
          <w:ilvl w:val="0"/>
          <w:numId w:val="71"/>
        </w:numPr>
        <w:tabs>
          <w:tab w:pos="1217" w:val="left" w:leader="none"/>
          <w:tab w:pos="1218" w:val="left" w:leader="none"/>
        </w:tabs>
        <w:spacing w:line="240" w:lineRule="auto" w:before="33" w:after="0"/>
        <w:ind w:left="1217" w:right="0" w:hanging="600"/>
        <w:jc w:val="left"/>
        <w:rPr>
          <w:rFonts w:ascii="Times New Roman"/>
          <w:sz w:val="22"/>
        </w:rPr>
      </w:pPr>
      <w:r>
        <w:rPr/>
        <w:pict>
          <v:shape style="position:absolute;margin-left:265.709991pt;margin-top:-6.865289pt;width:15.8pt;height:40.75pt;mso-position-horizontal-relative:page;mso-position-vertical-relative:paragraph;z-index:-28462592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05"/>
          <w:sz w:val="22"/>
        </w:rPr>
        <w:t>n</w:t>
      </w:r>
      <w:r>
        <w:rPr>
          <w:rFonts w:ascii="Times New Roman"/>
          <w:w w:val="105"/>
          <w:sz w:val="22"/>
          <w:vertAlign w:val="superscript"/>
        </w:rPr>
        <w:t>3</w:t>
      </w:r>
    </w:p>
    <w:p>
      <w:pPr>
        <w:spacing w:before="62"/>
        <w:ind w:left="861" w:right="0" w:firstLine="0"/>
        <w:jc w:val="left"/>
        <w:rPr>
          <w:rFonts w:ascii="Times New Roman"/>
          <w:sz w:val="16"/>
        </w:rPr>
      </w:pPr>
      <w:r>
        <w:rPr>
          <w:rFonts w:ascii="Times New Roman"/>
          <w:i/>
          <w:w w:val="125"/>
          <w:sz w:val="16"/>
        </w:rPr>
        <w:t>n</w:t>
      </w:r>
      <w:r>
        <w:rPr>
          <w:rFonts w:ascii="Times New Roman"/>
          <w:w w:val="125"/>
          <w:sz w:val="16"/>
        </w:rPr>
        <w:t>=5</w:t>
      </w:r>
    </w:p>
    <w:p>
      <w:pPr>
        <w:spacing w:after="0"/>
        <w:jc w:val="left"/>
        <w:rPr>
          <w:rFonts w:ascii="Times New Roman"/>
          <w:sz w:val="16"/>
        </w:rPr>
        <w:sectPr>
          <w:type w:val="continuous"/>
          <w:pgSz w:w="12240" w:h="15840"/>
          <w:pgMar w:top="1500" w:bottom="280" w:left="1280" w:right="340"/>
          <w:cols w:num="3" w:equalWidth="0">
            <w:col w:w="2233" w:space="40"/>
            <w:col w:w="716" w:space="182"/>
            <w:col w:w="7449"/>
          </w:cols>
        </w:sectPr>
      </w:pPr>
    </w:p>
    <w:p>
      <w:pPr>
        <w:pStyle w:val="BodyText"/>
        <w:spacing w:before="1"/>
        <w:rPr>
          <w:rFonts w:ascii="Times New Roman"/>
          <w:sz w:val="20"/>
        </w:rPr>
      </w:pPr>
    </w:p>
    <w:p>
      <w:pPr>
        <w:tabs>
          <w:tab w:pos="2514" w:val="left" w:leader="none"/>
          <w:tab w:pos="4140" w:val="left" w:leader="none"/>
        </w:tabs>
        <w:spacing w:line="46" w:lineRule="exact" w:before="70"/>
        <w:ind w:left="1080" w:right="0" w:firstLine="0"/>
        <w:jc w:val="left"/>
        <w:rPr>
          <w:rFonts w:ascii="Times New Roman"/>
          <w:sz w:val="16"/>
        </w:rPr>
      </w:pPr>
      <w:r>
        <w:rPr>
          <w:rFonts w:ascii="Times New Roman"/>
          <w:w w:val="105"/>
          <w:sz w:val="16"/>
        </w:rPr>
        <w:t>3</w:t>
        <w:tab/>
        <w:t>3</w:t>
        <w:tab/>
        <w:t>5</w:t>
      </w:r>
    </w:p>
    <w:p>
      <w:pPr>
        <w:pStyle w:val="ListParagraph"/>
        <w:numPr>
          <w:ilvl w:val="0"/>
          <w:numId w:val="71"/>
        </w:numPr>
        <w:tabs>
          <w:tab w:pos="966" w:val="left" w:leader="none"/>
          <w:tab w:pos="2047" w:val="left" w:leader="none"/>
          <w:tab w:pos="3788" w:val="left" w:leader="none"/>
        </w:tabs>
        <w:spacing w:line="438" w:lineRule="exact" w:before="0" w:after="0"/>
        <w:ind w:left="965" w:right="0" w:hanging="348"/>
        <w:jc w:val="left"/>
        <w:rPr>
          <w:sz w:val="22"/>
        </w:rPr>
      </w:pPr>
      <w:r>
        <w:rPr/>
        <w:pict>
          <v:shape style="position:absolute;margin-left:109.519997pt;margin-top:25.691498pt;width:21.3pt;height:13.85pt;mso-position-horizontal-relative:page;mso-position-vertical-relative:paragraph;z-index:-250968064;mso-wrap-distance-left:0;mso-wrap-distance-right:0" type="#_x0000_t202" filled="false" stroked="false">
            <v:textbox inset="0,0,0,0">
              <w:txbxContent>
                <w:p>
                  <w:pPr>
                    <w:spacing w:line="195" w:lineRule="exact" w:before="0"/>
                    <w:ind w:left="0" w:right="0" w:firstLine="0"/>
                    <w:jc w:val="left"/>
                    <w:rPr>
                      <w:rFonts w:ascii="Times New Roman" w:hAnsi="Times New Roman"/>
                      <w:sz w:val="16"/>
                    </w:rPr>
                  </w:pPr>
                  <w:r>
                    <w:rPr>
                      <w:rFonts w:ascii="Times New Roman" w:hAnsi="Times New Roman"/>
                      <w:i/>
                      <w:spacing w:val="-3"/>
                      <w:w w:val="125"/>
                      <w:sz w:val="16"/>
                    </w:rPr>
                    <w:t>j</w:t>
                  </w:r>
                  <w:r>
                    <w:rPr>
                      <w:rFonts w:ascii="Times New Roman" w:hAnsi="Times New Roman"/>
                      <w:spacing w:val="-3"/>
                      <w:w w:val="125"/>
                      <w:sz w:val="16"/>
                    </w:rPr>
                    <w:t>=</w:t>
                  </w:r>
                  <w:r>
                    <w:rPr>
                      <w:rFonts w:ascii="Lucida Sans Unicode" w:hAnsi="Lucida Sans Unicode"/>
                      <w:spacing w:val="-3"/>
                      <w:w w:val="125"/>
                      <w:sz w:val="16"/>
                    </w:rPr>
                    <w:t>−</w:t>
                  </w:r>
                  <w:r>
                    <w:rPr>
                      <w:rFonts w:ascii="Times New Roman" w:hAnsi="Times New Roman"/>
                      <w:spacing w:val="-3"/>
                      <w:w w:val="125"/>
                      <w:sz w:val="16"/>
                    </w:rPr>
                    <w:t>3</w:t>
                  </w:r>
                </w:p>
              </w:txbxContent>
            </v:textbox>
            <w10:wrap type="topAndBottom"/>
          </v:shape>
        </w:pict>
      </w:r>
      <w:r>
        <w:rPr/>
        <w:pict>
          <v:shape style="position:absolute;margin-left:181.692001pt;margin-top:25.691498pt;width:20.3pt;height:13.85pt;mso-position-horizontal-relative:page;mso-position-vertical-relative:paragraph;z-index:-250967040;mso-wrap-distance-left:0;mso-wrap-distance-right:0" type="#_x0000_t202" filled="false" stroked="false">
            <v:textbox inset="0,0,0,0">
              <w:txbxContent>
                <w:p>
                  <w:pPr>
                    <w:spacing w:line="195" w:lineRule="exact" w:before="0"/>
                    <w:ind w:left="0" w:right="0" w:firstLine="0"/>
                    <w:jc w:val="left"/>
                    <w:rPr>
                      <w:rFonts w:ascii="Times New Roman" w:hAnsi="Times New Roman"/>
                      <w:sz w:val="16"/>
                    </w:rPr>
                  </w:pPr>
                  <w:r>
                    <w:rPr>
                      <w:rFonts w:ascii="Times New Roman" w:hAnsi="Times New Roman"/>
                      <w:i/>
                      <w:spacing w:val="-3"/>
                      <w:w w:val="120"/>
                      <w:sz w:val="16"/>
                    </w:rPr>
                    <w:t>i</w:t>
                  </w:r>
                  <w:r>
                    <w:rPr>
                      <w:rFonts w:ascii="Times New Roman" w:hAnsi="Times New Roman"/>
                      <w:spacing w:val="-3"/>
                      <w:w w:val="120"/>
                      <w:sz w:val="16"/>
                    </w:rPr>
                    <w:t>=</w:t>
                  </w:r>
                  <w:r>
                    <w:rPr>
                      <w:rFonts w:ascii="Lucida Sans Unicode" w:hAnsi="Lucida Sans Unicode"/>
                      <w:spacing w:val="-3"/>
                      <w:w w:val="120"/>
                      <w:sz w:val="16"/>
                    </w:rPr>
                    <w:t>−</w:t>
                  </w:r>
                  <w:r>
                    <w:rPr>
                      <w:rFonts w:ascii="Times New Roman" w:hAnsi="Times New Roman"/>
                      <w:spacing w:val="-3"/>
                      <w:w w:val="120"/>
                      <w:sz w:val="16"/>
                    </w:rPr>
                    <w:t>3</w:t>
                  </w:r>
                </w:p>
              </w:txbxContent>
            </v:textbox>
            <w10:wrap type="topAndBottom"/>
          </v:shape>
        </w:pict>
      </w:r>
      <w:r>
        <w:rPr/>
        <w:pict>
          <v:shape style="position:absolute;margin-left:265.419006pt;margin-top:26.18763pt;width:15.45pt;height:8pt;mso-position-horizontal-relative:page;mso-position-vertical-relative:paragraph;z-index:-250966016;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rFonts w:ascii="宋体" w:hAnsi="宋体" w:eastAsia="宋体" w:hint="eastAsia"/>
          <w:w w:val="125"/>
          <w:position w:val="21"/>
          <w:sz w:val="22"/>
        </w:rPr>
        <w:t>区 </w:t>
      </w:r>
      <w:r>
        <w:rPr>
          <w:rFonts w:ascii="Times New Roman" w:hAnsi="Times New Roman" w:eastAsia="Times New Roman"/>
          <w:i/>
          <w:spacing w:val="6"/>
          <w:w w:val="115"/>
          <w:sz w:val="22"/>
        </w:rPr>
        <w:t>j</w:t>
      </w:r>
      <w:r>
        <w:rPr>
          <w:rFonts w:ascii="Times New Roman" w:hAnsi="Times New Roman" w:eastAsia="Times New Roman"/>
          <w:spacing w:val="6"/>
          <w:w w:val="115"/>
          <w:sz w:val="22"/>
          <w:vertAlign w:val="superscript"/>
        </w:rPr>
        <w:t>2</w:t>
      </w:r>
      <w:r>
        <w:rPr>
          <w:rFonts w:ascii="Times New Roman" w:hAnsi="Times New Roman" w:eastAsia="Times New Roman"/>
          <w:spacing w:val="6"/>
          <w:w w:val="115"/>
          <w:sz w:val="22"/>
          <w:vertAlign w:val="baseline"/>
        </w:rPr>
        <w:tab/>
      </w:r>
      <w:r>
        <w:rPr>
          <w:b/>
          <w:w w:val="115"/>
          <w:sz w:val="22"/>
          <w:vertAlign w:val="baseline"/>
        </w:rPr>
        <w:t>h. </w:t>
      </w:r>
      <w:r>
        <w:rPr>
          <w:b/>
          <w:spacing w:val="9"/>
          <w:w w:val="115"/>
          <w:sz w:val="22"/>
          <w:vertAlign w:val="baseline"/>
        </w:rPr>
        <w:t> </w:t>
      </w:r>
      <w:r>
        <w:rPr>
          <w:rFonts w:ascii="宋体" w:hAnsi="宋体" w:eastAsia="宋体" w:hint="eastAsia"/>
          <w:w w:val="125"/>
          <w:position w:val="21"/>
          <w:sz w:val="22"/>
          <w:vertAlign w:val="baseline"/>
        </w:rPr>
        <w:t>区</w:t>
      </w:r>
      <w:r>
        <w:rPr>
          <w:rFonts w:ascii="宋体" w:hAnsi="宋体" w:eastAsia="宋体" w:hint="eastAsia"/>
          <w:spacing w:val="-60"/>
          <w:w w:val="125"/>
          <w:position w:val="21"/>
          <w:sz w:val="22"/>
          <w:vertAlign w:val="baseline"/>
        </w:rPr>
        <w:t> </w:t>
      </w:r>
      <w:r>
        <w:rPr>
          <w:rFonts w:ascii="Times New Roman" w:hAnsi="Times New Roman" w:eastAsia="Times New Roman"/>
          <w:i/>
          <w:w w:val="115"/>
          <w:sz w:val="22"/>
          <w:vertAlign w:val="baseline"/>
        </w:rPr>
        <w:t>i</w:t>
      </w:r>
      <w:r>
        <w:rPr>
          <w:rFonts w:ascii="Times New Roman" w:hAnsi="Times New Roman" w:eastAsia="Times New Roman"/>
          <w:w w:val="115"/>
          <w:sz w:val="22"/>
          <w:vertAlign w:val="superscript"/>
        </w:rPr>
        <w:t>3</w:t>
      </w:r>
      <w:r>
        <w:rPr>
          <w:rFonts w:ascii="Times New Roman" w:hAnsi="Times New Roman" w:eastAsia="Times New Roman"/>
          <w:w w:val="115"/>
          <w:sz w:val="22"/>
          <w:vertAlign w:val="baseline"/>
        </w:rPr>
        <w:tab/>
      </w:r>
      <w:r>
        <w:rPr>
          <w:b/>
          <w:w w:val="115"/>
          <w:sz w:val="22"/>
          <w:vertAlign w:val="baseline"/>
        </w:rPr>
        <w:t>i.</w:t>
      </w:r>
      <w:r>
        <w:rPr>
          <w:b/>
          <w:spacing w:val="33"/>
          <w:w w:val="115"/>
          <w:sz w:val="22"/>
          <w:vertAlign w:val="baseline"/>
        </w:rPr>
        <w:t> </w:t>
      </w:r>
      <w:r>
        <w:rPr>
          <w:rFonts w:ascii="宋体" w:hAnsi="宋体" w:eastAsia="宋体" w:hint="eastAsia"/>
          <w:spacing w:val="36"/>
          <w:w w:val="125"/>
          <w:position w:val="21"/>
          <w:sz w:val="22"/>
          <w:vertAlign w:val="baseline"/>
        </w:rPr>
        <w:t>区</w:t>
      </w:r>
      <w:r>
        <w:rPr>
          <w:rFonts w:ascii="Times New Roman" w:hAnsi="Times New Roman" w:eastAsia="Times New Roman"/>
          <w:i/>
          <w:spacing w:val="3"/>
          <w:w w:val="115"/>
          <w:sz w:val="22"/>
          <w:vertAlign w:val="baseline"/>
        </w:rPr>
        <w:t>k</w:t>
      </w:r>
      <w:r>
        <w:rPr>
          <w:rFonts w:ascii="Times New Roman" w:hAnsi="Times New Roman" w:eastAsia="Times New Roman"/>
          <w:spacing w:val="3"/>
          <w:w w:val="115"/>
          <w:sz w:val="22"/>
          <w:vertAlign w:val="superscript"/>
        </w:rPr>
        <w:t>2</w:t>
      </w:r>
      <w:r>
        <w:rPr>
          <w:rFonts w:ascii="Times New Roman" w:hAnsi="Times New Roman" w:eastAsia="Times New Roman"/>
          <w:spacing w:val="-5"/>
          <w:w w:val="115"/>
          <w:sz w:val="22"/>
          <w:vertAlign w:val="baseline"/>
        </w:rPr>
        <w:t> </w:t>
      </w:r>
      <w:r>
        <w:rPr>
          <w:rFonts w:ascii="MS UI Gothic" w:hAnsi="MS UI Gothic" w:eastAsia="MS UI Gothic" w:hint="eastAsia"/>
          <w:w w:val="115"/>
          <w:sz w:val="22"/>
          <w:vertAlign w:val="baseline"/>
        </w:rPr>
        <w:t>−</w:t>
      </w:r>
      <w:r>
        <w:rPr>
          <w:rFonts w:ascii="MS UI Gothic" w:hAnsi="MS UI Gothic" w:eastAsia="MS UI Gothic" w:hint="eastAsia"/>
          <w:spacing w:val="-29"/>
          <w:w w:val="115"/>
          <w:sz w:val="22"/>
          <w:vertAlign w:val="baseline"/>
        </w:rPr>
        <w:t> </w:t>
      </w:r>
      <w:r>
        <w:rPr>
          <w:rFonts w:ascii="Times New Roman" w:hAnsi="Times New Roman" w:eastAsia="Times New Roman"/>
          <w:i/>
          <w:w w:val="115"/>
          <w:sz w:val="22"/>
          <w:vertAlign w:val="baseline"/>
        </w:rPr>
        <w:t>k</w:t>
      </w:r>
      <w:r>
        <w:rPr>
          <w:rFonts w:ascii="Times New Roman" w:hAnsi="Times New Roman" w:eastAsia="Times New Roman"/>
          <w:i/>
          <w:spacing w:val="-9"/>
          <w:w w:val="115"/>
          <w:sz w:val="22"/>
          <w:vertAlign w:val="baseline"/>
        </w:rPr>
        <w:t> </w:t>
      </w:r>
      <w:r>
        <w:rPr>
          <w:w w:val="115"/>
          <w:sz w:val="22"/>
          <w:vertAlign w:val="baseline"/>
        </w:rPr>
        <w:t>+</w:t>
      </w:r>
      <w:r>
        <w:rPr>
          <w:spacing w:val="-12"/>
          <w:w w:val="115"/>
          <w:sz w:val="22"/>
          <w:vertAlign w:val="baseline"/>
        </w:rPr>
        <w:t> </w:t>
      </w:r>
      <w:r>
        <w:rPr>
          <w:w w:val="115"/>
          <w:sz w:val="22"/>
          <w:vertAlign w:val="baseline"/>
        </w:rPr>
        <w:t>1</w:t>
      </w:r>
    </w:p>
    <w:p>
      <w:pPr>
        <w:pStyle w:val="BodyText"/>
        <w:spacing w:before="1"/>
      </w:pPr>
    </w:p>
    <w:p>
      <w:pPr>
        <w:pStyle w:val="Heading9"/>
        <w:spacing w:before="62"/>
      </w:pPr>
      <w:bookmarkStart w:name="_bookmark333" w:id="616"/>
      <w:bookmarkEnd w:id="616"/>
      <w:r>
        <w:rPr>
          <w:b w:val="0"/>
        </w:rPr>
      </w:r>
      <w:r>
        <w:rPr/>
        <w:t>Exercise 11.6</w:t>
      </w:r>
    </w:p>
    <w:p>
      <w:pPr>
        <w:pStyle w:val="BodyText"/>
        <w:spacing w:line="326" w:lineRule="auto" w:before="89"/>
        <w:ind w:left="160" w:right="1182" w:firstLine="97"/>
      </w:pPr>
      <w:r>
        <w:rPr/>
        <w:t>Write each of the following sums using summation notation. Try to make you answers as simple as possible.</w:t>
      </w:r>
    </w:p>
    <w:p>
      <w:pPr>
        <w:pStyle w:val="BodyText"/>
        <w:spacing w:before="159"/>
        <w:ind w:left="404"/>
      </w:pPr>
      <w:r>
        <w:rPr>
          <w:b/>
          <w:w w:val="110"/>
        </w:rPr>
        <w:t>a. </w:t>
      </w:r>
      <w:r>
        <w:rPr>
          <w:w w:val="110"/>
        </w:rPr>
        <w:t>7 + 12 + 17 + 22 + </w:t>
      </w:r>
      <w:r>
        <w:rPr>
          <w:rFonts w:ascii="MS UI Gothic" w:hAnsi="MS UI Gothic"/>
          <w:w w:val="115"/>
        </w:rPr>
        <w:t>· · · </w:t>
      </w:r>
      <w:r>
        <w:rPr>
          <w:w w:val="110"/>
        </w:rPr>
        <w:t>+ 177</w:t>
      </w:r>
    </w:p>
    <w:p>
      <w:pPr>
        <w:pStyle w:val="BodyText"/>
        <w:spacing w:before="236"/>
        <w:ind w:left="387"/>
      </w:pPr>
      <w:r>
        <w:rPr>
          <w:b/>
          <w:w w:val="105"/>
        </w:rPr>
        <w:t>b. </w:t>
      </w:r>
      <w:r>
        <w:rPr>
          <w:w w:val="105"/>
        </w:rPr>
        <w:t>4 + 7 + 10 + 13 + </w:t>
      </w:r>
      <w:r>
        <w:rPr>
          <w:rFonts w:ascii="MS UI Gothic" w:hAnsi="MS UI Gothic"/>
          <w:w w:val="110"/>
        </w:rPr>
        <w:t>· · · </w:t>
      </w:r>
      <w:r>
        <w:rPr>
          <w:w w:val="105"/>
        </w:rPr>
        <w:t>+ 304</w:t>
      </w:r>
    </w:p>
    <w:p>
      <w:pPr>
        <w:pStyle w:val="BodyText"/>
        <w:spacing w:before="236"/>
        <w:ind w:left="415"/>
      </w:pPr>
      <w:r>
        <w:rPr>
          <w:b/>
          <w:w w:val="115"/>
        </w:rPr>
        <w:t>c. </w:t>
      </w:r>
      <w:r>
        <w:rPr>
          <w:w w:val="115"/>
        </w:rPr>
        <w:t>1 + 11 + 21 + 31 + </w:t>
      </w:r>
      <w:r>
        <w:rPr>
          <w:rFonts w:ascii="MS UI Gothic" w:hAnsi="MS UI Gothic"/>
          <w:w w:val="115"/>
        </w:rPr>
        <w:t>· · · </w:t>
      </w:r>
      <w:r>
        <w:rPr>
          <w:w w:val="115"/>
        </w:rPr>
        <w:t>+ 251</w:t>
      </w:r>
    </w:p>
    <w:p>
      <w:pPr>
        <w:spacing w:before="236"/>
        <w:ind w:left="387" w:right="0" w:firstLine="0"/>
        <w:jc w:val="left"/>
        <w:rPr>
          <w:sz w:val="22"/>
        </w:rPr>
      </w:pPr>
      <w:r>
        <w:rPr>
          <w:b/>
          <w:w w:val="105"/>
          <w:sz w:val="22"/>
        </w:rPr>
        <w:t>d. </w:t>
      </w:r>
      <w:r>
        <w:rPr>
          <w:w w:val="105"/>
          <w:sz w:val="22"/>
        </w:rPr>
        <w:t>1 + 2 + 4 + 8 + </w:t>
      </w:r>
      <w:r>
        <w:rPr>
          <w:rFonts w:ascii="Times New Roman" w:hAnsi="Times New Roman"/>
          <w:i/>
          <w:w w:val="105"/>
          <w:sz w:val="22"/>
        </w:rPr>
        <w:t>... </w:t>
      </w:r>
      <w:r>
        <w:rPr>
          <w:w w:val="105"/>
          <w:sz w:val="22"/>
        </w:rPr>
        <w:t>+ </w:t>
      </w:r>
      <w:r>
        <w:rPr>
          <w:rFonts w:ascii="MS UI Gothic" w:hAnsi="MS UI Gothic"/>
          <w:w w:val="110"/>
          <w:sz w:val="22"/>
        </w:rPr>
        <w:t>· · · </w:t>
      </w:r>
      <w:r>
        <w:rPr>
          <w:w w:val="105"/>
          <w:sz w:val="22"/>
        </w:rPr>
        <w:t>+ 1</w:t>
      </w:r>
      <w:r>
        <w:rPr>
          <w:rFonts w:ascii="Times New Roman" w:hAnsi="Times New Roman"/>
          <w:i/>
          <w:w w:val="105"/>
          <w:sz w:val="22"/>
        </w:rPr>
        <w:t>, </w:t>
      </w:r>
      <w:r>
        <w:rPr>
          <w:w w:val="105"/>
          <w:sz w:val="22"/>
        </w:rPr>
        <w:t>073</w:t>
      </w:r>
      <w:r>
        <w:rPr>
          <w:rFonts w:ascii="Times New Roman" w:hAnsi="Times New Roman"/>
          <w:i/>
          <w:w w:val="105"/>
          <w:sz w:val="22"/>
        </w:rPr>
        <w:t>, </w:t>
      </w:r>
      <w:r>
        <w:rPr>
          <w:w w:val="105"/>
          <w:sz w:val="22"/>
        </w:rPr>
        <w:t>741</w:t>
      </w:r>
      <w:r>
        <w:rPr>
          <w:rFonts w:ascii="Times New Roman" w:hAnsi="Times New Roman"/>
          <w:i/>
          <w:w w:val="105"/>
          <w:sz w:val="22"/>
        </w:rPr>
        <w:t>, </w:t>
      </w:r>
      <w:r>
        <w:rPr>
          <w:w w:val="105"/>
          <w:sz w:val="22"/>
        </w:rPr>
        <w:t>824</w:t>
      </w:r>
    </w:p>
    <w:p>
      <w:pPr>
        <w:pStyle w:val="BodyText"/>
        <w:spacing w:before="236"/>
        <w:ind w:left="411"/>
      </w:pPr>
      <w:r>
        <w:rPr>
          <w:b/>
          <w:w w:val="105"/>
        </w:rPr>
        <w:t>e.</w:t>
      </w:r>
      <w:r>
        <w:rPr>
          <w:b/>
          <w:spacing w:val="27"/>
          <w:w w:val="105"/>
        </w:rPr>
        <w:t> </w:t>
      </w:r>
      <w:r>
        <w:rPr>
          <w:w w:val="105"/>
        </w:rPr>
        <w:t>2</w:t>
      </w:r>
      <w:r>
        <w:rPr>
          <w:spacing w:val="-18"/>
          <w:w w:val="105"/>
        </w:rPr>
        <w:t> </w:t>
      </w:r>
      <w:r>
        <w:rPr>
          <w:w w:val="105"/>
        </w:rPr>
        <w:t>+</w:t>
      </w:r>
      <w:r>
        <w:rPr>
          <w:spacing w:val="-17"/>
          <w:w w:val="105"/>
        </w:rPr>
        <w:t> </w:t>
      </w:r>
      <w:r>
        <w:rPr>
          <w:w w:val="105"/>
        </w:rPr>
        <w:t>6</w:t>
      </w:r>
      <w:r>
        <w:rPr>
          <w:spacing w:val="-18"/>
          <w:w w:val="105"/>
        </w:rPr>
        <w:t> </w:t>
      </w:r>
      <w:r>
        <w:rPr>
          <w:w w:val="105"/>
        </w:rPr>
        <w:t>+</w:t>
      </w:r>
      <w:r>
        <w:rPr>
          <w:spacing w:val="-18"/>
          <w:w w:val="105"/>
        </w:rPr>
        <w:t> </w:t>
      </w:r>
      <w:r>
        <w:rPr>
          <w:w w:val="105"/>
        </w:rPr>
        <w:t>18</w:t>
      </w:r>
      <w:r>
        <w:rPr>
          <w:spacing w:val="-17"/>
          <w:w w:val="105"/>
        </w:rPr>
        <w:t> </w:t>
      </w:r>
      <w:r>
        <w:rPr>
          <w:w w:val="105"/>
        </w:rPr>
        <w:t>+</w:t>
      </w:r>
      <w:r>
        <w:rPr>
          <w:spacing w:val="-18"/>
          <w:w w:val="105"/>
        </w:rPr>
        <w:t> </w:t>
      </w:r>
      <w:r>
        <w:rPr>
          <w:w w:val="105"/>
        </w:rPr>
        <w:t>54</w:t>
      </w:r>
      <w:r>
        <w:rPr>
          <w:spacing w:val="-18"/>
          <w:w w:val="105"/>
        </w:rPr>
        <w:t> </w:t>
      </w:r>
      <w:r>
        <w:rPr>
          <w:w w:val="105"/>
        </w:rPr>
        <w:t>+</w:t>
      </w:r>
      <w:r>
        <w:rPr>
          <w:spacing w:val="-18"/>
          <w:w w:val="105"/>
        </w:rPr>
        <w:t> </w:t>
      </w:r>
      <w:r>
        <w:rPr>
          <w:rFonts w:ascii="MS UI Gothic" w:hAnsi="MS UI Gothic"/>
          <w:w w:val="105"/>
        </w:rPr>
        <w:t>·</w:t>
      </w:r>
      <w:r>
        <w:rPr>
          <w:rFonts w:ascii="MS UI Gothic" w:hAnsi="MS UI Gothic"/>
          <w:spacing w:val="-41"/>
          <w:w w:val="105"/>
        </w:rPr>
        <w:t> </w:t>
      </w:r>
      <w:r>
        <w:rPr>
          <w:rFonts w:ascii="MS UI Gothic" w:hAnsi="MS UI Gothic"/>
          <w:w w:val="105"/>
        </w:rPr>
        <w:t>·</w:t>
      </w:r>
      <w:r>
        <w:rPr>
          <w:rFonts w:ascii="MS UI Gothic" w:hAnsi="MS UI Gothic"/>
          <w:spacing w:val="-42"/>
          <w:w w:val="105"/>
        </w:rPr>
        <w:t> </w:t>
      </w:r>
      <w:r>
        <w:rPr>
          <w:rFonts w:ascii="MS UI Gothic" w:hAnsi="MS UI Gothic"/>
          <w:w w:val="105"/>
        </w:rPr>
        <w:t>·</w:t>
      </w:r>
      <w:r>
        <w:rPr>
          <w:rFonts w:ascii="MS UI Gothic" w:hAnsi="MS UI Gothic"/>
          <w:spacing w:val="-33"/>
          <w:w w:val="105"/>
        </w:rPr>
        <w:t> </w:t>
      </w:r>
      <w:r>
        <w:rPr>
          <w:w w:val="105"/>
        </w:rPr>
        <w:t>+</w:t>
      </w:r>
      <w:r>
        <w:rPr>
          <w:spacing w:val="-17"/>
          <w:w w:val="105"/>
        </w:rPr>
        <w:t> </w:t>
      </w:r>
      <w:r>
        <w:rPr>
          <w:w w:val="105"/>
        </w:rPr>
        <w:t>2</w:t>
      </w:r>
      <w:r>
        <w:rPr>
          <w:rFonts w:ascii="Times New Roman" w:hAnsi="Times New Roman"/>
          <w:i/>
          <w:w w:val="105"/>
        </w:rPr>
        <w:t>,</w:t>
      </w:r>
      <w:r>
        <w:rPr>
          <w:rFonts w:ascii="Times New Roman" w:hAnsi="Times New Roman"/>
          <w:i/>
          <w:spacing w:val="-30"/>
          <w:w w:val="105"/>
        </w:rPr>
        <w:t> </w:t>
      </w:r>
      <w:r>
        <w:rPr>
          <w:w w:val="105"/>
        </w:rPr>
        <w:t>324</w:t>
      </w:r>
      <w:r>
        <w:rPr>
          <w:rFonts w:ascii="Times New Roman" w:hAnsi="Times New Roman"/>
          <w:i/>
          <w:w w:val="105"/>
        </w:rPr>
        <w:t>,</w:t>
      </w:r>
      <w:r>
        <w:rPr>
          <w:rFonts w:ascii="Times New Roman" w:hAnsi="Times New Roman"/>
          <w:i/>
          <w:spacing w:val="-29"/>
          <w:w w:val="105"/>
        </w:rPr>
        <w:t> </w:t>
      </w:r>
      <w:r>
        <w:rPr>
          <w:w w:val="105"/>
        </w:rPr>
        <w:t>522</w:t>
      </w:r>
      <w:r>
        <w:rPr>
          <w:rFonts w:ascii="Times New Roman" w:hAnsi="Times New Roman"/>
          <w:i/>
          <w:w w:val="105"/>
        </w:rPr>
        <w:t>,</w:t>
      </w:r>
      <w:r>
        <w:rPr>
          <w:rFonts w:ascii="Times New Roman" w:hAnsi="Times New Roman"/>
          <w:i/>
          <w:spacing w:val="-29"/>
          <w:w w:val="105"/>
        </w:rPr>
        <w:t> </w:t>
      </w:r>
      <w:r>
        <w:rPr>
          <w:w w:val="105"/>
        </w:rPr>
        <w:t>934</w:t>
      </w:r>
    </w:p>
    <w:p>
      <w:pPr>
        <w:tabs>
          <w:tab w:pos="3764" w:val="left" w:leader="none"/>
          <w:tab w:pos="4343" w:val="left" w:leader="none"/>
        </w:tabs>
        <w:spacing w:before="217"/>
        <w:ind w:left="449" w:right="0" w:firstLine="0"/>
        <w:jc w:val="left"/>
        <w:rPr>
          <w:rFonts w:ascii="Times New Roman" w:hAnsi="Times New Roman"/>
          <w:sz w:val="22"/>
        </w:rPr>
      </w:pPr>
      <w:r>
        <w:rPr/>
        <w:pict>
          <v:shape style="position:absolute;margin-left:100.468002pt;margin-top:20.603172pt;width:4.25pt;height:8pt;mso-position-horizontal-relative:page;mso-position-vertical-relative:paragraph;z-index:-28462489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pict>
          <v:shape style="position:absolute;margin-left:120.427002pt;margin-top:20.603172pt;width:8.5pt;height:8pt;mso-position-horizontal-relative:page;mso-position-vertical-relative:paragraph;z-index:-28462387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25</w:t>
                  </w:r>
                </w:p>
              </w:txbxContent>
            </v:textbox>
            <w10:wrap type="none"/>
          </v:shape>
        </w:pict>
      </w:r>
      <w:r>
        <w:rPr/>
        <w:pict>
          <v:shape style="position:absolute;margin-left:144.619003pt;margin-top:20.603172pt;width:12.75pt;height:8pt;mso-position-horizontal-relative:page;mso-position-vertical-relative:paragraph;z-index:-28462284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125</w:t>
                  </w:r>
                </w:p>
              </w:txbxContent>
            </v:textbox>
            <w10:wrap type="none"/>
          </v:shape>
        </w:pict>
      </w:r>
      <w:r>
        <w:rPr/>
        <w:pict>
          <v:shape style="position:absolute;margin-left:173.046005pt;margin-top:20.603172pt;width:12.75pt;height:8pt;mso-position-horizontal-relative:page;mso-position-vertical-relative:paragraph;z-index:-2846218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625</w:t>
                  </w:r>
                </w:p>
              </w:txbxContent>
            </v:textbox>
            <w10:wrap type="none"/>
          </v:shape>
        </w:pict>
      </w:r>
      <w:r>
        <w:rPr/>
        <w:pict>
          <v:shape style="position:absolute;margin-left:227.533997pt;margin-top:20.603172pt;width:53.65pt;height:8pt;mso-position-horizontal-relative:page;mso-position-vertical-relative:paragraph;z-index:-2846208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30</w:t>
                  </w:r>
                  <w:r>
                    <w:rPr>
                      <w:rFonts w:ascii="Times New Roman"/>
                      <w:i/>
                      <w:w w:val="105"/>
                      <w:sz w:val="16"/>
                    </w:rPr>
                    <w:t>,</w:t>
                  </w:r>
                  <w:r>
                    <w:rPr>
                      <w:rFonts w:ascii="Times New Roman"/>
                      <w:w w:val="105"/>
                      <w:sz w:val="16"/>
                    </w:rPr>
                    <w:t>517</w:t>
                  </w:r>
                  <w:r>
                    <w:rPr>
                      <w:rFonts w:ascii="Times New Roman"/>
                      <w:i/>
                      <w:w w:val="105"/>
                      <w:sz w:val="16"/>
                    </w:rPr>
                    <w:t>,</w:t>
                  </w:r>
                  <w:r>
                    <w:rPr>
                      <w:rFonts w:ascii="Times New Roman"/>
                      <w:w w:val="105"/>
                      <w:sz w:val="16"/>
                    </w:rPr>
                    <w:t>578</w:t>
                  </w:r>
                  <w:r>
                    <w:rPr>
                      <w:rFonts w:ascii="Times New Roman"/>
                      <w:i/>
                      <w:w w:val="105"/>
                      <w:sz w:val="16"/>
                    </w:rPr>
                    <w:t>,</w:t>
                  </w:r>
                  <w:r>
                    <w:rPr>
                      <w:rFonts w:ascii="Times New Roman"/>
                      <w:w w:val="105"/>
                      <w:sz w:val="16"/>
                    </w:rPr>
                    <w:t>125</w:t>
                  </w:r>
                </w:p>
              </w:txbxContent>
            </v:textbox>
            <w10:wrap type="none"/>
          </v:shape>
        </w:pict>
      </w:r>
      <w:r>
        <w:rPr>
          <w:b/>
          <w:w w:val="110"/>
          <w:sz w:val="22"/>
        </w:rPr>
        <w:t>f.  </w:t>
      </w:r>
      <w:r>
        <w:rPr>
          <w:rFonts w:ascii="Times New Roman" w:hAnsi="Times New Roman"/>
          <w:w w:val="110"/>
          <w:sz w:val="22"/>
          <w:u w:val="single"/>
          <w:vertAlign w:val="superscript"/>
        </w:rPr>
        <w:t>1</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w w:val="110"/>
          <w:position w:val="9"/>
          <w:sz w:val="22"/>
          <w:u w:val="single"/>
          <w:vertAlign w:val="baseline"/>
        </w:rPr>
        <w:t> </w:t>
      </w:r>
      <w:r>
        <w:rPr>
          <w:rFonts w:ascii="Times New Roman" w:hAnsi="Times New Roman"/>
          <w:w w:val="110"/>
          <w:position w:val="9"/>
          <w:sz w:val="16"/>
          <w:u w:val="single"/>
          <w:vertAlign w:val="baseline"/>
        </w:rPr>
        <w:t>1 </w:t>
      </w:r>
      <w:r>
        <w:rPr>
          <w:rFonts w:ascii="Times New Roman" w:hAnsi="Times New Roman"/>
          <w:w w:val="110"/>
          <w:position w:val="9"/>
          <w:sz w:val="16"/>
          <w:vertAlign w:val="baseline"/>
        </w:rPr>
        <w:t>  </w:t>
      </w:r>
      <w:r>
        <w:rPr>
          <w:w w:val="110"/>
          <w:sz w:val="22"/>
          <w:vertAlign w:val="baseline"/>
        </w:rPr>
        <w:t>+ </w:t>
      </w:r>
      <w:r>
        <w:rPr>
          <w:w w:val="110"/>
          <w:sz w:val="22"/>
          <w:u w:val="single"/>
          <w:vertAlign w:val="superscript"/>
        </w:rPr>
        <w:t> </w:t>
      </w:r>
      <w:r>
        <w:rPr>
          <w:w w:val="110"/>
          <w:sz w:val="22"/>
          <w:u w:val="single"/>
          <w:vertAlign w:val="baseline"/>
        </w:rPr>
        <w:t> </w:t>
      </w:r>
      <w:r>
        <w:rPr>
          <w:rFonts w:ascii="Times New Roman" w:hAnsi="Times New Roman"/>
          <w:w w:val="110"/>
          <w:sz w:val="22"/>
          <w:u w:val="single"/>
          <w:vertAlign w:val="superscript"/>
        </w:rPr>
        <w:t>1</w:t>
      </w:r>
      <w:r>
        <w:rPr>
          <w:rFonts w:ascii="Times New Roman" w:hAnsi="Times New Roman"/>
          <w:w w:val="110"/>
          <w:sz w:val="22"/>
          <w:u w:val="single"/>
          <w:vertAlign w:val="baseline"/>
        </w:rPr>
        <w:t>  </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w w:val="110"/>
          <w:position w:val="9"/>
          <w:sz w:val="22"/>
          <w:u w:val="single"/>
          <w:vertAlign w:val="baseline"/>
        </w:rPr>
        <w:t>  </w:t>
      </w:r>
      <w:r>
        <w:rPr>
          <w:rFonts w:ascii="Times New Roman" w:hAnsi="Times New Roman"/>
          <w:w w:val="110"/>
          <w:position w:val="9"/>
          <w:sz w:val="16"/>
          <w:u w:val="single"/>
          <w:vertAlign w:val="baseline"/>
        </w:rPr>
        <w:t>1</w:t>
      </w:r>
      <w:r>
        <w:rPr>
          <w:rFonts w:ascii="Times New Roman" w:hAnsi="Times New Roman"/>
          <w:spacing w:val="42"/>
          <w:w w:val="110"/>
          <w:position w:val="9"/>
          <w:sz w:val="16"/>
          <w:vertAlign w:val="baseline"/>
        </w:rPr>
        <w:t> </w:t>
      </w:r>
      <w:r>
        <w:rPr>
          <w:w w:val="110"/>
          <w:sz w:val="22"/>
          <w:vertAlign w:val="baseline"/>
        </w:rPr>
        <w:t>+ </w:t>
      </w:r>
      <w:r>
        <w:rPr>
          <w:rFonts w:ascii="MS UI Gothic" w:hAnsi="MS UI Gothic"/>
          <w:w w:val="115"/>
          <w:sz w:val="22"/>
          <w:vertAlign w:val="baseline"/>
        </w:rPr>
        <w:t>· · ·</w:t>
      </w:r>
      <w:r>
        <w:rPr>
          <w:rFonts w:ascii="MS UI Gothic" w:hAnsi="MS UI Gothic"/>
          <w:spacing w:val="-28"/>
          <w:w w:val="115"/>
          <w:sz w:val="22"/>
          <w:vertAlign w:val="baseline"/>
        </w:rPr>
        <w:t> </w:t>
      </w:r>
      <w:r>
        <w:rPr>
          <w:w w:val="110"/>
          <w:sz w:val="22"/>
          <w:vertAlign w:val="baseline"/>
        </w:rPr>
        <w:t>+</w:t>
      </w:r>
      <w:r>
        <w:rPr>
          <w:w w:val="110"/>
          <w:sz w:val="22"/>
          <w:u w:val="single"/>
          <w:vertAlign w:val="superscript"/>
        </w:rPr>
        <w:t> </w:t>
      </w:r>
      <w:r>
        <w:rPr>
          <w:w w:val="110"/>
          <w:sz w:val="22"/>
          <w:u w:val="single"/>
          <w:vertAlign w:val="baseline"/>
        </w:rPr>
        <w:tab/>
      </w:r>
      <w:r>
        <w:rPr>
          <w:rFonts w:ascii="Times New Roman" w:hAnsi="Times New Roman"/>
          <w:w w:val="110"/>
          <w:sz w:val="22"/>
          <w:u w:val="single"/>
          <w:vertAlign w:val="superscript"/>
        </w:rPr>
        <w:t>1</w:t>
      </w:r>
      <w:r>
        <w:rPr>
          <w:rFonts w:ascii="Times New Roman" w:hAnsi="Times New Roman"/>
          <w:sz w:val="22"/>
          <w:u w:val="single"/>
          <w:vertAlign w:val="baseline"/>
        </w:rPr>
        <w:tab/>
      </w:r>
    </w:p>
    <w:p>
      <w:pPr>
        <w:spacing w:after="0"/>
        <w:jc w:val="left"/>
        <w:rPr>
          <w:rFonts w:ascii="Times New Roman" w:hAnsi="Times New Roman"/>
          <w:sz w:val="22"/>
        </w:rPr>
        <w:sectPr>
          <w:type w:val="continuous"/>
          <w:pgSz w:w="12240" w:h="15840"/>
          <w:pgMar w:top="1500" w:bottom="280" w:left="1280" w:right="340"/>
        </w:sectPr>
      </w:pPr>
    </w:p>
    <w:p>
      <w:pPr>
        <w:pStyle w:val="BodyText"/>
        <w:rPr>
          <w:rFonts w:ascii="Times New Roman"/>
          <w:sz w:val="20"/>
        </w:rPr>
      </w:pPr>
    </w:p>
    <w:p>
      <w:pPr>
        <w:pStyle w:val="BodyText"/>
        <w:spacing w:before="3"/>
        <w:rPr>
          <w:rFonts w:ascii="Times New Roman"/>
          <w:sz w:val="17"/>
        </w:rPr>
      </w:pPr>
    </w:p>
    <w:p>
      <w:pPr>
        <w:pStyle w:val="Heading7"/>
        <w:spacing w:before="60"/>
      </w:pPr>
      <w:r>
        <w:rPr/>
        <w:t>Arithmetic Sums</w:t>
      </w:r>
    </w:p>
    <w:p>
      <w:pPr>
        <w:pStyle w:val="Heading9"/>
        <w:spacing w:before="204"/>
        <w:ind w:left="520"/>
      </w:pPr>
      <w:bookmarkStart w:name="_bookmark334" w:id="617"/>
      <w:bookmarkEnd w:id="617"/>
      <w:r>
        <w:rPr>
          <w:b w:val="0"/>
        </w:rPr>
      </w:r>
      <w:r>
        <w:rPr/>
        <w:t>Exercise 11.7</w:t>
      </w:r>
    </w:p>
    <w:p>
      <w:pPr>
        <w:pStyle w:val="BodyText"/>
        <w:spacing w:before="89"/>
        <w:ind w:left="592"/>
      </w:pPr>
      <w:r>
        <w:rPr/>
        <w:t>Apply Gauss’s trick to evaluate each of the following sums.</w:t>
      </w:r>
    </w:p>
    <w:p>
      <w:pPr>
        <w:pStyle w:val="BodyText"/>
        <w:spacing w:before="11"/>
        <w:rPr>
          <w:sz w:val="21"/>
        </w:rPr>
      </w:pPr>
    </w:p>
    <w:p>
      <w:pPr>
        <w:pStyle w:val="BodyText"/>
        <w:ind w:left="764"/>
      </w:pPr>
      <w:r>
        <w:rPr>
          <w:b/>
          <w:w w:val="110"/>
        </w:rPr>
        <w:t>a. </w:t>
      </w:r>
      <w:r>
        <w:rPr>
          <w:w w:val="110"/>
        </w:rPr>
        <w:t>7 + 12 + 17 + 22 + </w:t>
      </w:r>
      <w:r>
        <w:rPr>
          <w:rFonts w:ascii="MS UI Gothic" w:hAnsi="MS UI Gothic"/>
          <w:w w:val="115"/>
        </w:rPr>
        <w:t>· · · </w:t>
      </w:r>
      <w:r>
        <w:rPr>
          <w:w w:val="110"/>
        </w:rPr>
        <w:t>+ 177</w:t>
      </w:r>
    </w:p>
    <w:p>
      <w:pPr>
        <w:pStyle w:val="BodyText"/>
        <w:spacing w:before="236"/>
        <w:ind w:left="747"/>
      </w:pPr>
      <w:r>
        <w:rPr>
          <w:b/>
          <w:w w:val="105"/>
        </w:rPr>
        <w:t>b. </w:t>
      </w:r>
      <w:r>
        <w:rPr>
          <w:w w:val="105"/>
        </w:rPr>
        <w:t>4 + 7 + 10 + 13 + </w:t>
      </w:r>
      <w:r>
        <w:rPr>
          <w:rFonts w:ascii="MS UI Gothic" w:hAnsi="MS UI Gothic"/>
          <w:w w:val="110"/>
        </w:rPr>
        <w:t>· · · </w:t>
      </w:r>
      <w:r>
        <w:rPr>
          <w:w w:val="105"/>
        </w:rPr>
        <w:t>+ 304</w:t>
      </w:r>
    </w:p>
    <w:p>
      <w:pPr>
        <w:pStyle w:val="BodyText"/>
        <w:spacing w:before="236"/>
        <w:ind w:left="775"/>
      </w:pPr>
      <w:r>
        <w:rPr>
          <w:b/>
          <w:w w:val="115"/>
        </w:rPr>
        <w:t>c. </w:t>
      </w:r>
      <w:r>
        <w:rPr>
          <w:w w:val="115"/>
        </w:rPr>
        <w:t>1 + 11 + 21 + 31 + </w:t>
      </w:r>
      <w:r>
        <w:rPr>
          <w:rFonts w:ascii="MS UI Gothic" w:hAnsi="MS UI Gothic"/>
          <w:w w:val="115"/>
        </w:rPr>
        <w:t>· · · </w:t>
      </w:r>
      <w:r>
        <w:rPr>
          <w:w w:val="115"/>
        </w:rPr>
        <w:t>+ 251</w:t>
      </w:r>
    </w:p>
    <w:p>
      <w:pPr>
        <w:pStyle w:val="BodyText"/>
        <w:spacing w:before="236"/>
        <w:ind w:left="747"/>
      </w:pPr>
      <w:r>
        <w:rPr>
          <w:b/>
          <w:w w:val="105"/>
        </w:rPr>
        <w:t>d.</w:t>
      </w:r>
      <w:r>
        <w:rPr>
          <w:b/>
          <w:spacing w:val="46"/>
          <w:w w:val="105"/>
        </w:rPr>
        <w:t> </w:t>
      </w:r>
      <w:r>
        <w:rPr>
          <w:w w:val="105"/>
        </w:rPr>
        <w:t>1</w:t>
      </w:r>
      <w:r>
        <w:rPr>
          <w:spacing w:val="-9"/>
          <w:w w:val="105"/>
        </w:rPr>
        <w:t> </w:t>
      </w:r>
      <w:r>
        <w:rPr>
          <w:w w:val="105"/>
        </w:rPr>
        <w:t>+</w:t>
      </w:r>
      <w:r>
        <w:rPr>
          <w:spacing w:val="-9"/>
          <w:w w:val="105"/>
        </w:rPr>
        <w:t> </w:t>
      </w:r>
      <w:r>
        <w:rPr>
          <w:w w:val="105"/>
        </w:rPr>
        <w:t>2</w:t>
      </w:r>
      <w:r>
        <w:rPr>
          <w:spacing w:val="-9"/>
          <w:w w:val="105"/>
        </w:rPr>
        <w:t> </w:t>
      </w:r>
      <w:r>
        <w:rPr>
          <w:w w:val="105"/>
        </w:rPr>
        <w:t>+</w:t>
      </w:r>
      <w:r>
        <w:rPr>
          <w:spacing w:val="-9"/>
          <w:w w:val="105"/>
        </w:rPr>
        <w:t> </w:t>
      </w:r>
      <w:r>
        <w:rPr>
          <w:w w:val="105"/>
        </w:rPr>
        <w:t>3</w:t>
      </w:r>
      <w:r>
        <w:rPr>
          <w:spacing w:val="-9"/>
          <w:w w:val="105"/>
        </w:rPr>
        <w:t> </w:t>
      </w:r>
      <w:r>
        <w:rPr>
          <w:w w:val="105"/>
        </w:rPr>
        <w:t>+</w:t>
      </w:r>
      <w:r>
        <w:rPr>
          <w:spacing w:val="-9"/>
          <w:w w:val="105"/>
        </w:rPr>
        <w:t> </w:t>
      </w:r>
      <w:r>
        <w:rPr>
          <w:w w:val="105"/>
        </w:rPr>
        <w:t>4</w:t>
      </w:r>
      <w:r>
        <w:rPr>
          <w:spacing w:val="-9"/>
          <w:w w:val="105"/>
        </w:rPr>
        <w:t> </w:t>
      </w:r>
      <w:r>
        <w:rPr>
          <w:w w:val="105"/>
        </w:rPr>
        <w:t>+</w:t>
      </w:r>
      <w:r>
        <w:rPr>
          <w:spacing w:val="-9"/>
          <w:w w:val="105"/>
        </w:rPr>
        <w:t> </w:t>
      </w:r>
      <w:r>
        <w:rPr>
          <w:rFonts w:ascii="MS UI Gothic" w:hAnsi="MS UI Gothic"/>
          <w:w w:val="110"/>
        </w:rPr>
        <w:t>·</w:t>
      </w:r>
      <w:r>
        <w:rPr>
          <w:rFonts w:ascii="MS UI Gothic" w:hAnsi="MS UI Gothic"/>
          <w:spacing w:val="-39"/>
          <w:w w:val="110"/>
        </w:rPr>
        <w:t> </w:t>
      </w:r>
      <w:r>
        <w:rPr>
          <w:rFonts w:ascii="MS UI Gothic" w:hAnsi="MS UI Gothic"/>
          <w:w w:val="110"/>
        </w:rPr>
        <w:t>·</w:t>
      </w:r>
      <w:r>
        <w:rPr>
          <w:rFonts w:ascii="MS UI Gothic" w:hAnsi="MS UI Gothic"/>
          <w:spacing w:val="-39"/>
          <w:w w:val="110"/>
        </w:rPr>
        <w:t> </w:t>
      </w:r>
      <w:r>
        <w:rPr>
          <w:rFonts w:ascii="MS UI Gothic" w:hAnsi="MS UI Gothic"/>
          <w:w w:val="110"/>
        </w:rPr>
        <w:t>·</w:t>
      </w:r>
      <w:r>
        <w:rPr>
          <w:rFonts w:ascii="MS UI Gothic" w:hAnsi="MS UI Gothic"/>
          <w:spacing w:val="-27"/>
          <w:w w:val="110"/>
        </w:rPr>
        <w:t> </w:t>
      </w:r>
      <w:r>
        <w:rPr>
          <w:w w:val="105"/>
        </w:rPr>
        <w:t>+</w:t>
      </w:r>
      <w:r>
        <w:rPr>
          <w:spacing w:val="-9"/>
          <w:w w:val="105"/>
        </w:rPr>
        <w:t> </w:t>
      </w:r>
      <w:r>
        <w:rPr>
          <w:w w:val="105"/>
        </w:rPr>
        <w:t>1000</w:t>
      </w:r>
    </w:p>
    <w:p>
      <w:pPr>
        <w:pStyle w:val="BodyText"/>
        <w:spacing w:before="237"/>
        <w:ind w:left="771"/>
      </w:pPr>
      <w:r>
        <w:rPr>
          <w:b/>
          <w:w w:val="110"/>
        </w:rPr>
        <w:t>e.</w:t>
      </w:r>
      <w:r>
        <w:rPr>
          <w:b/>
          <w:spacing w:val="39"/>
          <w:w w:val="110"/>
        </w:rPr>
        <w:t> </w:t>
      </w:r>
      <w:r>
        <w:rPr>
          <w:w w:val="110"/>
        </w:rPr>
        <w:t>1</w:t>
      </w:r>
      <w:r>
        <w:rPr>
          <w:spacing w:val="-14"/>
          <w:w w:val="110"/>
        </w:rPr>
        <w:t> </w:t>
      </w:r>
      <w:r>
        <w:rPr>
          <w:w w:val="110"/>
        </w:rPr>
        <w:t>+</w:t>
      </w:r>
      <w:r>
        <w:rPr>
          <w:spacing w:val="-14"/>
          <w:w w:val="110"/>
        </w:rPr>
        <w:t> </w:t>
      </w:r>
      <w:r>
        <w:rPr>
          <w:w w:val="110"/>
        </w:rPr>
        <w:t>3</w:t>
      </w:r>
      <w:r>
        <w:rPr>
          <w:spacing w:val="-14"/>
          <w:w w:val="110"/>
        </w:rPr>
        <w:t> </w:t>
      </w:r>
      <w:r>
        <w:rPr>
          <w:w w:val="110"/>
        </w:rPr>
        <w:t>+</w:t>
      </w:r>
      <w:r>
        <w:rPr>
          <w:spacing w:val="-14"/>
          <w:w w:val="110"/>
        </w:rPr>
        <w:t> </w:t>
      </w:r>
      <w:r>
        <w:rPr>
          <w:w w:val="110"/>
        </w:rPr>
        <w:t>5</w:t>
      </w:r>
      <w:r>
        <w:rPr>
          <w:spacing w:val="-14"/>
          <w:w w:val="110"/>
        </w:rPr>
        <w:t> </w:t>
      </w:r>
      <w:r>
        <w:rPr>
          <w:w w:val="110"/>
        </w:rPr>
        <w:t>+</w:t>
      </w:r>
      <w:r>
        <w:rPr>
          <w:spacing w:val="-14"/>
          <w:w w:val="110"/>
        </w:rPr>
        <w:t> </w:t>
      </w:r>
      <w:r>
        <w:rPr>
          <w:w w:val="110"/>
        </w:rPr>
        <w:t>7</w:t>
      </w:r>
      <w:r>
        <w:rPr>
          <w:spacing w:val="-13"/>
          <w:w w:val="110"/>
        </w:rPr>
        <w:t> </w:t>
      </w:r>
      <w:r>
        <w:rPr>
          <w:w w:val="110"/>
        </w:rPr>
        <w:t>+</w:t>
      </w:r>
      <w:r>
        <w:rPr>
          <w:spacing w:val="-14"/>
          <w:w w:val="110"/>
        </w:rPr>
        <w:t> </w:t>
      </w:r>
      <w:r>
        <w:rPr>
          <w:rFonts w:ascii="MS UI Gothic" w:hAnsi="MS UI Gothic"/>
          <w:w w:val="110"/>
        </w:rPr>
        <w:t>·</w:t>
      </w:r>
      <w:r>
        <w:rPr>
          <w:rFonts w:ascii="MS UI Gothic" w:hAnsi="MS UI Gothic"/>
          <w:spacing w:val="-41"/>
          <w:w w:val="110"/>
        </w:rPr>
        <w:t> </w:t>
      </w:r>
      <w:r>
        <w:rPr>
          <w:rFonts w:ascii="MS UI Gothic" w:hAnsi="MS UI Gothic"/>
          <w:w w:val="110"/>
        </w:rPr>
        <w:t>·</w:t>
      </w:r>
      <w:r>
        <w:rPr>
          <w:rFonts w:ascii="MS UI Gothic" w:hAnsi="MS UI Gothic"/>
          <w:spacing w:val="-40"/>
          <w:w w:val="110"/>
        </w:rPr>
        <w:t> </w:t>
      </w:r>
      <w:r>
        <w:rPr>
          <w:rFonts w:ascii="MS UI Gothic" w:hAnsi="MS UI Gothic"/>
          <w:w w:val="110"/>
        </w:rPr>
        <w:t>·</w:t>
      </w:r>
      <w:r>
        <w:rPr>
          <w:rFonts w:ascii="MS UI Gothic" w:hAnsi="MS UI Gothic"/>
          <w:spacing w:val="-29"/>
          <w:w w:val="110"/>
        </w:rPr>
        <w:t> </w:t>
      </w:r>
      <w:r>
        <w:rPr>
          <w:w w:val="110"/>
        </w:rPr>
        <w:t>+</w:t>
      </w:r>
      <w:r>
        <w:rPr>
          <w:spacing w:val="-14"/>
          <w:w w:val="110"/>
        </w:rPr>
        <w:t> </w:t>
      </w:r>
      <w:r>
        <w:rPr>
          <w:w w:val="110"/>
        </w:rPr>
        <w:t>1001</w:t>
      </w:r>
    </w:p>
    <w:p>
      <w:pPr>
        <w:pStyle w:val="BodyText"/>
        <w:spacing w:before="236"/>
        <w:ind w:left="810"/>
      </w:pPr>
      <w:r>
        <w:rPr>
          <w:b/>
          <w:w w:val="110"/>
        </w:rPr>
        <w:t>f. </w:t>
      </w:r>
      <w:r>
        <w:rPr>
          <w:w w:val="110"/>
        </w:rPr>
        <w:t>15 + 22 + 29 + 36 + </w:t>
      </w:r>
      <w:r>
        <w:rPr>
          <w:rFonts w:ascii="MS UI Gothic" w:hAnsi="MS UI Gothic"/>
          <w:w w:val="110"/>
        </w:rPr>
        <w:t>· · · </w:t>
      </w:r>
      <w:r>
        <w:rPr>
          <w:w w:val="110"/>
        </w:rPr>
        <w:t>+ 715</w:t>
      </w:r>
    </w:p>
    <w:p>
      <w:pPr>
        <w:pStyle w:val="BodyText"/>
        <w:spacing w:before="10"/>
        <w:rPr>
          <w:sz w:val="32"/>
        </w:rPr>
      </w:pPr>
    </w:p>
    <w:p>
      <w:pPr>
        <w:pStyle w:val="Heading9"/>
        <w:ind w:left="520"/>
      </w:pPr>
      <w:bookmarkStart w:name="_bookmark335" w:id="618"/>
      <w:bookmarkEnd w:id="618"/>
      <w:r>
        <w:rPr>
          <w:b w:val="0"/>
        </w:rPr>
      </w:r>
      <w:r>
        <w:rPr/>
        <w:t>Exercise 11.8</w:t>
      </w:r>
    </w:p>
    <w:p>
      <w:pPr>
        <w:pStyle w:val="BodyText"/>
        <w:spacing w:before="89"/>
        <w:ind w:left="592"/>
      </w:pPr>
      <w:r>
        <w:rPr/>
        <w:t>Apply Gauss’s trick to evaluate each of the following sums.</w:t>
      </w:r>
    </w:p>
    <w:p>
      <w:pPr>
        <w:tabs>
          <w:tab w:pos="2666" w:val="left" w:leader="none"/>
          <w:tab w:pos="4124" w:val="left" w:leader="none"/>
        </w:tabs>
        <w:spacing w:line="36" w:lineRule="exact" w:before="0"/>
        <w:ind w:left="1297" w:right="0" w:firstLine="0"/>
        <w:jc w:val="left"/>
        <w:rPr>
          <w:rFonts w:ascii="Times New Roman"/>
          <w:sz w:val="16"/>
        </w:rPr>
      </w:pPr>
      <w:r>
        <w:rPr>
          <w:rFonts w:ascii="Times New Roman"/>
          <w:w w:val="105"/>
          <w:sz w:val="16"/>
        </w:rPr>
        <w:t>200</w:t>
        <w:tab/>
        <w:t>300</w:t>
        <w:tab/>
        <w:t>50</w:t>
      </w:r>
    </w:p>
    <w:p>
      <w:pPr>
        <w:tabs>
          <w:tab w:pos="2329" w:val="left" w:leader="none"/>
          <w:tab w:pos="3773" w:val="left" w:leader="none"/>
        </w:tabs>
        <w:spacing w:line="424" w:lineRule="exact" w:before="0"/>
        <w:ind w:left="978" w:right="0" w:firstLine="0"/>
        <w:jc w:val="left"/>
        <w:rPr>
          <w:rFonts w:ascii="Times New Roman" w:eastAsia="Times New Roman"/>
          <w:i/>
          <w:sz w:val="22"/>
        </w:rPr>
      </w:pPr>
      <w:r>
        <w:rPr/>
        <w:pict>
          <v:shape style="position:absolute;margin-left:127.502998pt;margin-top:26.161251pt;width:15.45pt;height:8pt;mso-position-horizontal-relative:page;mso-position-vertical-relative:paragraph;z-index:-250954752;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195.944pt;margin-top:26.161251pt;width:15.45pt;height:8pt;mso-position-horizontal-relative:page;mso-position-vertical-relative:paragraph;z-index:-250953728;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66.734985pt;margin-top:26.161251pt;width:15.45pt;height:8pt;mso-position-horizontal-relative:page;mso-position-vertical-relative:paragraph;z-index:-250952704;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b/>
          <w:w w:val="110"/>
          <w:sz w:val="22"/>
        </w:rPr>
        <w:t>a.</w:t>
      </w:r>
      <w:r>
        <w:rPr>
          <w:b/>
          <w:spacing w:val="32"/>
          <w:w w:val="110"/>
          <w:sz w:val="22"/>
        </w:rPr>
        <w:t> </w:t>
      </w:r>
      <w:r>
        <w:rPr>
          <w:rFonts w:ascii="宋体" w:eastAsia="宋体" w:hint="eastAsia"/>
          <w:spacing w:val="36"/>
          <w:w w:val="125"/>
          <w:position w:val="21"/>
          <w:sz w:val="22"/>
        </w:rPr>
        <w:t>区</w:t>
      </w:r>
      <w:r>
        <w:rPr>
          <w:w w:val="110"/>
          <w:sz w:val="22"/>
        </w:rPr>
        <w:t>3</w:t>
      </w:r>
      <w:r>
        <w:rPr>
          <w:rFonts w:ascii="Times New Roman" w:eastAsia="Times New Roman"/>
          <w:i/>
          <w:w w:val="110"/>
          <w:sz w:val="22"/>
        </w:rPr>
        <w:t>k</w:t>
        <w:tab/>
      </w:r>
      <w:r>
        <w:rPr>
          <w:b/>
          <w:w w:val="110"/>
          <w:sz w:val="22"/>
        </w:rPr>
        <w:t>b.</w:t>
      </w:r>
      <w:r>
        <w:rPr>
          <w:b/>
          <w:spacing w:val="33"/>
          <w:w w:val="110"/>
          <w:sz w:val="22"/>
        </w:rPr>
        <w:t> </w:t>
      </w:r>
      <w:r>
        <w:rPr>
          <w:rFonts w:ascii="宋体" w:eastAsia="宋体" w:hint="eastAsia"/>
          <w:spacing w:val="36"/>
          <w:w w:val="125"/>
          <w:position w:val="21"/>
          <w:sz w:val="22"/>
        </w:rPr>
        <w:t>区</w:t>
      </w:r>
      <w:r>
        <w:rPr>
          <w:w w:val="110"/>
          <w:sz w:val="22"/>
        </w:rPr>
        <w:t>2</w:t>
      </w:r>
      <w:r>
        <w:rPr>
          <w:rFonts w:ascii="Times New Roman" w:eastAsia="Times New Roman"/>
          <w:i/>
          <w:w w:val="110"/>
          <w:sz w:val="22"/>
        </w:rPr>
        <w:t>k</w:t>
        <w:tab/>
      </w:r>
      <w:r>
        <w:rPr>
          <w:b/>
          <w:w w:val="110"/>
          <w:sz w:val="22"/>
        </w:rPr>
        <w:t>c.</w:t>
      </w:r>
      <w:r>
        <w:rPr>
          <w:b/>
          <w:spacing w:val="35"/>
          <w:w w:val="110"/>
          <w:sz w:val="22"/>
        </w:rPr>
        <w:t> </w:t>
      </w:r>
      <w:r>
        <w:rPr>
          <w:rFonts w:ascii="宋体" w:eastAsia="宋体" w:hint="eastAsia"/>
          <w:spacing w:val="36"/>
          <w:w w:val="125"/>
          <w:position w:val="21"/>
          <w:sz w:val="22"/>
        </w:rPr>
        <w:t>区</w:t>
      </w:r>
      <w:r>
        <w:rPr>
          <w:w w:val="110"/>
          <w:sz w:val="22"/>
        </w:rPr>
        <w:t>9</w:t>
      </w:r>
      <w:r>
        <w:rPr>
          <w:rFonts w:ascii="Times New Roman" w:eastAsia="Times New Roman"/>
          <w:i/>
          <w:w w:val="110"/>
          <w:sz w:val="22"/>
        </w:rPr>
        <w:t>k</w:t>
      </w:r>
    </w:p>
    <w:p>
      <w:pPr>
        <w:pStyle w:val="BodyText"/>
        <w:spacing w:before="3"/>
        <w:rPr>
          <w:rFonts w:ascii="Times New Roman"/>
          <w:i/>
          <w:sz w:val="18"/>
        </w:rPr>
      </w:pPr>
    </w:p>
    <w:p>
      <w:pPr>
        <w:tabs>
          <w:tab w:pos="2684" w:val="left" w:leader="none"/>
          <w:tab w:pos="4016" w:val="left" w:leader="none"/>
        </w:tabs>
        <w:spacing w:line="46" w:lineRule="exact" w:before="71"/>
        <w:ind w:left="1314" w:right="0" w:firstLine="0"/>
        <w:jc w:val="left"/>
        <w:rPr>
          <w:rFonts w:ascii="Times New Roman"/>
          <w:sz w:val="16"/>
        </w:rPr>
      </w:pPr>
      <w:r>
        <w:rPr>
          <w:rFonts w:ascii="Times New Roman"/>
          <w:w w:val="105"/>
          <w:sz w:val="16"/>
        </w:rPr>
        <w:t>200</w:t>
        <w:tab/>
        <w:t>37</w:t>
        <w:tab/>
        <w:t>1000</w:t>
      </w:r>
    </w:p>
    <w:p>
      <w:pPr>
        <w:tabs>
          <w:tab w:pos="2329" w:val="left" w:leader="none"/>
          <w:tab w:pos="3773" w:val="left" w:leader="none"/>
        </w:tabs>
        <w:spacing w:line="424" w:lineRule="exact" w:before="0"/>
        <w:ind w:left="978" w:right="0" w:firstLine="0"/>
        <w:jc w:val="left"/>
        <w:rPr>
          <w:rFonts w:ascii="Times New Roman" w:eastAsia="Times New Roman"/>
          <w:i/>
          <w:sz w:val="22"/>
        </w:rPr>
      </w:pPr>
      <w:r>
        <w:rPr/>
        <w:pict>
          <v:shape style="position:absolute;margin-left:128.375pt;margin-top:26.154842pt;width:15.45pt;height:8pt;mso-position-horizontal-relative:page;mso-position-vertical-relative:paragraph;z-index:-250951680;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194.723999pt;margin-top:26.154842pt;width:15.45pt;height:8pt;mso-position-horizontal-relative:page;mso-position-vertical-relative:paragraph;z-index:-250950656;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65.582001pt;margin-top:26.154842pt;width:15.45pt;height:8pt;mso-position-horizontal-relative:page;mso-position-vertical-relative:paragraph;z-index:-250949632;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b/>
          <w:w w:val="110"/>
          <w:sz w:val="22"/>
        </w:rPr>
        <w:t>d.</w:t>
      </w:r>
      <w:r>
        <w:rPr>
          <w:b/>
          <w:spacing w:val="30"/>
          <w:w w:val="110"/>
          <w:sz w:val="22"/>
        </w:rPr>
        <w:t> </w:t>
      </w:r>
      <w:r>
        <w:rPr>
          <w:rFonts w:ascii="宋体" w:eastAsia="宋体" w:hint="eastAsia"/>
          <w:spacing w:val="36"/>
          <w:w w:val="125"/>
          <w:position w:val="21"/>
          <w:sz w:val="22"/>
        </w:rPr>
        <w:t>区</w:t>
      </w:r>
      <w:r>
        <w:rPr>
          <w:w w:val="110"/>
          <w:sz w:val="22"/>
        </w:rPr>
        <w:t>6</w:t>
        <w:tab/>
      </w:r>
      <w:r>
        <w:rPr>
          <w:b/>
          <w:w w:val="110"/>
          <w:sz w:val="22"/>
        </w:rPr>
        <w:t>e.</w:t>
      </w:r>
      <w:r>
        <w:rPr>
          <w:b/>
          <w:spacing w:val="35"/>
          <w:w w:val="110"/>
          <w:sz w:val="22"/>
        </w:rPr>
        <w:t> </w:t>
      </w:r>
      <w:r>
        <w:rPr>
          <w:rFonts w:ascii="宋体" w:eastAsia="宋体" w:hint="eastAsia"/>
          <w:spacing w:val="36"/>
          <w:w w:val="125"/>
          <w:position w:val="21"/>
          <w:sz w:val="22"/>
        </w:rPr>
        <w:t>区</w:t>
      </w:r>
      <w:r>
        <w:rPr>
          <w:w w:val="110"/>
          <w:sz w:val="22"/>
        </w:rPr>
        <w:t>7</w:t>
      </w:r>
      <w:r>
        <w:rPr>
          <w:rFonts w:ascii="Times New Roman" w:eastAsia="Times New Roman"/>
          <w:i/>
          <w:w w:val="110"/>
          <w:sz w:val="22"/>
        </w:rPr>
        <w:t>k</w:t>
        <w:tab/>
      </w:r>
      <w:r>
        <w:rPr>
          <w:b/>
          <w:w w:val="110"/>
          <w:sz w:val="22"/>
        </w:rPr>
        <w:t>f. </w:t>
      </w:r>
      <w:r>
        <w:rPr>
          <w:rFonts w:ascii="宋体" w:eastAsia="宋体" w:hint="eastAsia"/>
          <w:w w:val="125"/>
          <w:position w:val="21"/>
          <w:sz w:val="22"/>
        </w:rPr>
        <w:t>区</w:t>
      </w:r>
      <w:r>
        <w:rPr>
          <w:rFonts w:ascii="宋体" w:eastAsia="宋体" w:hint="eastAsia"/>
          <w:spacing w:val="-104"/>
          <w:w w:val="125"/>
          <w:position w:val="21"/>
          <w:sz w:val="22"/>
        </w:rPr>
        <w:t> </w:t>
      </w:r>
      <w:r>
        <w:rPr>
          <w:w w:val="110"/>
          <w:sz w:val="22"/>
        </w:rPr>
        <w:t>8</w:t>
      </w:r>
      <w:r>
        <w:rPr>
          <w:rFonts w:ascii="Times New Roman" w:eastAsia="Times New Roman"/>
          <w:i/>
          <w:w w:val="110"/>
          <w:sz w:val="22"/>
        </w:rPr>
        <w:t>k</w:t>
      </w:r>
    </w:p>
    <w:p>
      <w:pPr>
        <w:pStyle w:val="BodyText"/>
        <w:spacing w:before="3"/>
        <w:rPr>
          <w:rFonts w:ascii="Times New Roman"/>
          <w:i/>
          <w:sz w:val="18"/>
        </w:rPr>
      </w:pPr>
    </w:p>
    <w:p>
      <w:pPr>
        <w:spacing w:after="0"/>
        <w:rPr>
          <w:rFonts w:ascii="Times New Roman"/>
          <w:sz w:val="18"/>
        </w:rPr>
        <w:sectPr>
          <w:pgSz w:w="12240" w:h="15840"/>
          <w:pgMar w:header="1429" w:footer="0" w:top="1660" w:bottom="280" w:left="1280" w:right="340"/>
        </w:sectPr>
      </w:pPr>
    </w:p>
    <w:p>
      <w:pPr>
        <w:spacing w:before="71"/>
        <w:ind w:left="1257" w:right="940" w:firstLine="0"/>
        <w:jc w:val="center"/>
        <w:rPr>
          <w:rFonts w:ascii="Times New Roman"/>
          <w:sz w:val="16"/>
        </w:rPr>
      </w:pPr>
      <w:r>
        <w:rPr/>
        <w:pict>
          <v:shape style="position:absolute;margin-left:127.519997pt;margin-top:5.869918pt;width:15.8pt;height:40.75pt;mso-position-horizontal-relative:page;mso-position-vertical-relative:paragraph;z-index:-28461363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83</w:t>
      </w:r>
    </w:p>
    <w:p>
      <w:pPr>
        <w:tabs>
          <w:tab w:pos="1621" w:val="left" w:leader="none"/>
          <w:tab w:pos="2329" w:val="left" w:leader="none"/>
        </w:tabs>
        <w:spacing w:before="32"/>
        <w:ind w:left="978" w:right="0" w:firstLine="0"/>
        <w:jc w:val="left"/>
        <w:rPr>
          <w:b/>
          <w:sz w:val="22"/>
        </w:rPr>
      </w:pPr>
      <w:r>
        <w:rPr>
          <w:b/>
          <w:sz w:val="22"/>
        </w:rPr>
        <w:t>g.</w:t>
        <w:tab/>
      </w:r>
      <w:r>
        <w:rPr>
          <w:sz w:val="22"/>
        </w:rPr>
        <w:t>3</w:t>
      </w:r>
      <w:r>
        <w:rPr>
          <w:rFonts w:ascii="Times New Roman"/>
          <w:i/>
          <w:sz w:val="22"/>
        </w:rPr>
        <w:t>k</w:t>
        <w:tab/>
      </w:r>
      <w:r>
        <w:rPr>
          <w:b/>
          <w:spacing w:val="-10"/>
          <w:sz w:val="22"/>
        </w:rPr>
        <w:t>h.</w:t>
      </w:r>
    </w:p>
    <w:p>
      <w:pPr>
        <w:spacing w:before="70"/>
        <w:ind w:left="1257" w:right="940" w:firstLine="0"/>
        <w:jc w:val="center"/>
        <w:rPr>
          <w:rFonts w:ascii="Times New Roman"/>
          <w:sz w:val="16"/>
        </w:rPr>
      </w:pPr>
      <w:r>
        <w:rPr>
          <w:rFonts w:ascii="Times New Roman"/>
          <w:i/>
          <w:w w:val="125"/>
          <w:sz w:val="16"/>
        </w:rPr>
        <w:t>k</w:t>
      </w:r>
      <w:r>
        <w:rPr>
          <w:rFonts w:ascii="Times New Roman"/>
          <w:w w:val="125"/>
          <w:sz w:val="16"/>
        </w:rPr>
        <w:t>=7</w:t>
      </w:r>
    </w:p>
    <w:p>
      <w:pPr>
        <w:spacing w:before="71"/>
        <w:ind w:left="126" w:right="0" w:firstLine="0"/>
        <w:jc w:val="left"/>
        <w:rPr>
          <w:rFonts w:ascii="Times New Roman"/>
          <w:sz w:val="16"/>
        </w:rPr>
      </w:pPr>
      <w:r>
        <w:rPr/>
        <w:br w:type="column"/>
      </w:r>
      <w:r>
        <w:rPr>
          <w:rFonts w:ascii="Times New Roman"/>
          <w:w w:val="105"/>
          <w:sz w:val="16"/>
        </w:rPr>
        <w:t>255</w:t>
      </w:r>
    </w:p>
    <w:p>
      <w:pPr>
        <w:tabs>
          <w:tab w:pos="1194" w:val="left" w:leader="none"/>
        </w:tabs>
        <w:spacing w:before="32"/>
        <w:ind w:left="486" w:right="0" w:firstLine="0"/>
        <w:jc w:val="left"/>
        <w:rPr>
          <w:b/>
          <w:sz w:val="22"/>
        </w:rPr>
      </w:pPr>
      <w:r>
        <w:rPr/>
        <w:pict>
          <v:shape style="position:absolute;margin-left:197.746002pt;margin-top:-6.916295pt;width:15.8pt;height:40.75pt;mso-position-horizontal-relative:page;mso-position-vertical-relative:paragraph;z-index:-28461260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sz w:val="22"/>
        </w:rPr>
        <w:t>2</w:t>
      </w:r>
      <w:r>
        <w:rPr>
          <w:rFonts w:ascii="Times New Roman"/>
          <w:i/>
          <w:sz w:val="22"/>
        </w:rPr>
        <w:t>k</w:t>
        <w:tab/>
      </w:r>
      <w:r>
        <w:rPr>
          <w:b/>
          <w:spacing w:val="-10"/>
          <w:sz w:val="22"/>
        </w:rPr>
        <w:t>i.</w:t>
      </w:r>
    </w:p>
    <w:p>
      <w:pPr>
        <w:spacing w:before="70"/>
        <w:ind w:left="56" w:right="0" w:firstLine="0"/>
        <w:jc w:val="left"/>
        <w:rPr>
          <w:rFonts w:ascii="Times New Roman"/>
          <w:sz w:val="16"/>
        </w:rPr>
      </w:pPr>
      <w:r>
        <w:rPr>
          <w:rFonts w:ascii="Times New Roman"/>
          <w:i/>
          <w:w w:val="120"/>
          <w:sz w:val="16"/>
        </w:rPr>
        <w:t>k</w:t>
      </w:r>
      <w:r>
        <w:rPr>
          <w:rFonts w:ascii="Times New Roman"/>
          <w:w w:val="120"/>
          <w:sz w:val="16"/>
        </w:rPr>
        <w:t>=11</w:t>
      </w:r>
    </w:p>
    <w:p>
      <w:pPr>
        <w:spacing w:before="71"/>
        <w:ind w:left="126" w:right="0" w:firstLine="0"/>
        <w:jc w:val="left"/>
        <w:rPr>
          <w:rFonts w:ascii="Times New Roman"/>
          <w:sz w:val="16"/>
        </w:rPr>
      </w:pPr>
      <w:r>
        <w:rPr/>
        <w:br w:type="column"/>
      </w:r>
      <w:r>
        <w:rPr>
          <w:rFonts w:ascii="Times New Roman"/>
          <w:w w:val="105"/>
          <w:sz w:val="16"/>
        </w:rPr>
        <w:t>450</w:t>
      </w:r>
    </w:p>
    <w:p>
      <w:pPr>
        <w:spacing w:before="32"/>
        <w:ind w:left="486" w:right="0" w:firstLine="0"/>
        <w:jc w:val="left"/>
        <w:rPr>
          <w:rFonts w:ascii="Times New Roman"/>
          <w:i/>
          <w:sz w:val="22"/>
        </w:rPr>
      </w:pPr>
      <w:r>
        <w:rPr/>
        <w:pict>
          <v:shape style="position:absolute;margin-left:266.446014pt;margin-top:-6.916295pt;width:15.8pt;height:40.75pt;mso-position-horizontal-relative:page;mso-position-vertical-relative:paragraph;z-index:-28461158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sz w:val="22"/>
        </w:rPr>
        <w:t>9</w:t>
      </w:r>
      <w:r>
        <w:rPr>
          <w:rFonts w:ascii="Times New Roman"/>
          <w:i/>
          <w:sz w:val="22"/>
        </w:rPr>
        <w:t>k</w:t>
      </w:r>
    </w:p>
    <w:p>
      <w:pPr>
        <w:spacing w:before="70"/>
        <w:ind w:left="56" w:right="0" w:firstLine="0"/>
        <w:jc w:val="left"/>
        <w:rPr>
          <w:rFonts w:ascii="Times New Roman"/>
          <w:sz w:val="16"/>
        </w:rPr>
      </w:pPr>
      <w:r>
        <w:rPr>
          <w:rFonts w:ascii="Times New Roman"/>
          <w:i/>
          <w:w w:val="120"/>
          <w:sz w:val="16"/>
        </w:rPr>
        <w:t>k</w:t>
      </w:r>
      <w:r>
        <w:rPr>
          <w:rFonts w:ascii="Times New Roman"/>
          <w:w w:val="120"/>
          <w:sz w:val="16"/>
        </w:rPr>
        <w:t>=43</w:t>
      </w:r>
    </w:p>
    <w:p>
      <w:pPr>
        <w:spacing w:after="0"/>
        <w:jc w:val="left"/>
        <w:rPr>
          <w:rFonts w:ascii="Times New Roman"/>
          <w:sz w:val="16"/>
        </w:rPr>
        <w:sectPr>
          <w:type w:val="continuous"/>
          <w:pgSz w:w="12240" w:h="15840"/>
          <w:pgMar w:top="1500" w:bottom="280" w:left="1280" w:right="340"/>
          <w:cols w:num="3" w:equalWidth="0">
            <w:col w:w="2539" w:space="40"/>
            <w:col w:w="1334" w:space="39"/>
            <w:col w:w="6668"/>
          </w:cols>
        </w:sectPr>
      </w:pPr>
    </w:p>
    <w:p>
      <w:pPr>
        <w:pStyle w:val="BodyText"/>
        <w:rPr>
          <w:rFonts w:ascii="Times New Roman"/>
          <w:sz w:val="20"/>
        </w:rPr>
      </w:pPr>
    </w:p>
    <w:p>
      <w:pPr>
        <w:pStyle w:val="Heading9"/>
        <w:spacing w:before="185"/>
        <w:ind w:left="519"/>
      </w:pPr>
      <w:bookmarkStart w:name="_bookmark336" w:id="619"/>
      <w:bookmarkEnd w:id="619"/>
      <w:r>
        <w:rPr>
          <w:b w:val="0"/>
        </w:rPr>
      </w:r>
      <w:r>
        <w:rPr/>
        <w:t>Exercise 11.9</w:t>
      </w:r>
    </w:p>
    <w:p>
      <w:pPr>
        <w:pStyle w:val="BodyText"/>
        <w:spacing w:before="89"/>
        <w:ind w:left="592"/>
      </w:pPr>
      <w:r>
        <w:rPr/>
        <w:t>Consider the arithmetic series</w:t>
      </w:r>
    </w:p>
    <w:p>
      <w:pPr>
        <w:pStyle w:val="BodyText"/>
        <w:spacing w:before="11"/>
        <w:rPr>
          <w:sz w:val="25"/>
        </w:rPr>
      </w:pPr>
    </w:p>
    <w:p>
      <w:pPr>
        <w:pStyle w:val="BodyText"/>
        <w:spacing w:before="49"/>
        <w:ind w:right="578"/>
        <w:jc w:val="center"/>
        <w:rPr>
          <w:rFonts w:ascii="Times New Roman" w:hAnsi="Times New Roman"/>
          <w:i/>
        </w:rPr>
      </w:pPr>
      <w:r>
        <w:rPr>
          <w:w w:val="110"/>
        </w:rPr>
        <w:t>5</w:t>
      </w:r>
      <w:r>
        <w:rPr>
          <w:spacing w:val="-12"/>
          <w:w w:val="110"/>
        </w:rPr>
        <w:t> </w:t>
      </w:r>
      <w:r>
        <w:rPr>
          <w:w w:val="110"/>
        </w:rPr>
        <w:t>+</w:t>
      </w:r>
      <w:r>
        <w:rPr>
          <w:spacing w:val="-11"/>
          <w:w w:val="110"/>
        </w:rPr>
        <w:t> </w:t>
      </w:r>
      <w:r>
        <w:rPr>
          <w:w w:val="110"/>
        </w:rPr>
        <w:t>8</w:t>
      </w:r>
      <w:r>
        <w:rPr>
          <w:spacing w:val="-11"/>
          <w:w w:val="110"/>
        </w:rPr>
        <w:t> </w:t>
      </w:r>
      <w:r>
        <w:rPr>
          <w:w w:val="110"/>
        </w:rPr>
        <w:t>+</w:t>
      </w:r>
      <w:r>
        <w:rPr>
          <w:spacing w:val="-11"/>
          <w:w w:val="110"/>
        </w:rPr>
        <w:t> </w:t>
      </w:r>
      <w:r>
        <w:rPr>
          <w:w w:val="110"/>
        </w:rPr>
        <w:t>11</w:t>
      </w:r>
      <w:r>
        <w:rPr>
          <w:spacing w:val="-11"/>
          <w:w w:val="110"/>
        </w:rPr>
        <w:t> </w:t>
      </w:r>
      <w:r>
        <w:rPr>
          <w:w w:val="110"/>
        </w:rPr>
        <w:t>+</w:t>
      </w:r>
      <w:r>
        <w:rPr>
          <w:spacing w:val="-11"/>
          <w:w w:val="110"/>
        </w:rPr>
        <w:t> </w:t>
      </w:r>
      <w:r>
        <w:rPr>
          <w:w w:val="110"/>
        </w:rPr>
        <w:t>14</w:t>
      </w:r>
      <w:r>
        <w:rPr>
          <w:spacing w:val="-11"/>
          <w:w w:val="110"/>
        </w:rPr>
        <w:t> </w:t>
      </w:r>
      <w:r>
        <w:rPr>
          <w:w w:val="110"/>
        </w:rPr>
        <w:t>+</w:t>
      </w:r>
      <w:r>
        <w:rPr>
          <w:spacing w:val="-11"/>
          <w:w w:val="110"/>
        </w:rPr>
        <w:t> </w:t>
      </w:r>
      <w:r>
        <w:rPr>
          <w:rFonts w:ascii="MS UI Gothic" w:hAnsi="MS UI Gothic"/>
          <w:w w:val="115"/>
        </w:rPr>
        <w:t>·</w:t>
      </w:r>
      <w:r>
        <w:rPr>
          <w:rFonts w:ascii="MS UI Gothic" w:hAnsi="MS UI Gothic"/>
          <w:spacing w:val="-42"/>
          <w:w w:val="115"/>
        </w:rPr>
        <w:t> </w:t>
      </w:r>
      <w:r>
        <w:rPr>
          <w:rFonts w:ascii="MS UI Gothic" w:hAnsi="MS UI Gothic"/>
          <w:w w:val="115"/>
        </w:rPr>
        <w:t>·</w:t>
      </w:r>
      <w:r>
        <w:rPr>
          <w:rFonts w:ascii="MS UI Gothic" w:hAnsi="MS UI Gothic"/>
          <w:spacing w:val="-42"/>
          <w:w w:val="115"/>
        </w:rPr>
        <w:t> </w:t>
      </w:r>
      <w:r>
        <w:rPr>
          <w:rFonts w:ascii="MS UI Gothic" w:hAnsi="MS UI Gothic"/>
          <w:w w:val="115"/>
        </w:rPr>
        <w:t>·</w:t>
      </w:r>
      <w:r>
        <w:rPr>
          <w:rFonts w:ascii="MS UI Gothic" w:hAnsi="MS UI Gothic"/>
          <w:spacing w:val="-30"/>
          <w:w w:val="115"/>
        </w:rPr>
        <w:t> </w:t>
      </w:r>
      <w:r>
        <w:rPr>
          <w:w w:val="110"/>
        </w:rPr>
        <w:t>+</w:t>
      </w:r>
      <w:r>
        <w:rPr>
          <w:spacing w:val="-11"/>
          <w:w w:val="110"/>
        </w:rPr>
        <w:t> </w:t>
      </w:r>
      <w:r>
        <w:rPr>
          <w:w w:val="110"/>
        </w:rPr>
        <w:t>125</w:t>
      </w:r>
      <w:r>
        <w:rPr>
          <w:rFonts w:ascii="Times New Roman" w:hAnsi="Times New Roman"/>
          <w:i/>
          <w:w w:val="110"/>
        </w:rPr>
        <w:t>.</w:t>
      </w:r>
    </w:p>
    <w:p>
      <w:pPr>
        <w:pStyle w:val="BodyText"/>
        <w:spacing w:before="4"/>
        <w:rPr>
          <w:rFonts w:ascii="Times New Roman"/>
          <w:i/>
          <w:sz w:val="30"/>
        </w:rPr>
      </w:pPr>
    </w:p>
    <w:p>
      <w:pPr>
        <w:pStyle w:val="ListParagraph"/>
        <w:numPr>
          <w:ilvl w:val="0"/>
          <w:numId w:val="72"/>
        </w:numPr>
        <w:tabs>
          <w:tab w:pos="1066" w:val="left" w:leader="none"/>
        </w:tabs>
        <w:spacing w:line="240" w:lineRule="auto" w:before="0" w:after="0"/>
        <w:ind w:left="1065" w:right="0" w:hanging="302"/>
        <w:jc w:val="left"/>
        <w:rPr>
          <w:sz w:val="22"/>
        </w:rPr>
      </w:pPr>
      <w:r>
        <w:rPr>
          <w:spacing w:val="-3"/>
          <w:sz w:val="22"/>
        </w:rPr>
        <w:t>How </w:t>
      </w:r>
      <w:r>
        <w:rPr>
          <w:sz w:val="22"/>
        </w:rPr>
        <w:t>many terms are in this series?</w:t>
      </w:r>
      <w:r>
        <w:rPr>
          <w:spacing w:val="-19"/>
          <w:sz w:val="22"/>
        </w:rPr>
        <w:t> </w:t>
      </w:r>
      <w:r>
        <w:rPr>
          <w:sz w:val="22"/>
        </w:rPr>
        <w:t>Explain.</w:t>
      </w:r>
    </w:p>
    <w:p>
      <w:pPr>
        <w:pStyle w:val="ListParagraph"/>
        <w:numPr>
          <w:ilvl w:val="0"/>
          <w:numId w:val="72"/>
        </w:numPr>
        <w:tabs>
          <w:tab w:pos="1066" w:val="left" w:leader="none"/>
        </w:tabs>
        <w:spacing w:line="340" w:lineRule="atLeast" w:before="178" w:after="0"/>
        <w:ind w:left="1065" w:right="1098" w:hanging="319"/>
        <w:jc w:val="left"/>
        <w:rPr>
          <w:sz w:val="22"/>
        </w:rPr>
      </w:pPr>
      <w:r>
        <w:rPr>
          <w:sz w:val="22"/>
        </w:rPr>
        <w:t>Apply Gauss’s trick to evaluate this sum. Show your work. </w:t>
      </w:r>
      <w:r>
        <w:rPr>
          <w:spacing w:val="-7"/>
          <w:sz w:val="22"/>
        </w:rPr>
        <w:t>You </w:t>
      </w:r>
      <w:r>
        <w:rPr>
          <w:rFonts w:ascii="Times New Roman" w:hAnsi="Times New Roman"/>
          <w:i/>
          <w:sz w:val="22"/>
        </w:rPr>
        <w:t>must </w:t>
      </w:r>
      <w:r>
        <w:rPr>
          <w:sz w:val="22"/>
        </w:rPr>
        <w:t>give an answer in the</w:t>
      </w:r>
      <w:r>
        <w:rPr>
          <w:spacing w:val="18"/>
          <w:sz w:val="22"/>
        </w:rPr>
        <w:t> </w:t>
      </w:r>
      <w:r>
        <w:rPr>
          <w:sz w:val="22"/>
        </w:rPr>
        <w:t>form</w:t>
      </w:r>
    </w:p>
    <w:p>
      <w:pPr>
        <w:spacing w:line="204" w:lineRule="exact" w:before="0"/>
        <w:ind w:left="0" w:right="40" w:firstLine="0"/>
        <w:jc w:val="center"/>
        <w:rPr>
          <w:rFonts w:ascii="Times New Roman" w:hAnsi="Times New Roman"/>
          <w:i/>
          <w:sz w:val="22"/>
        </w:rPr>
      </w:pPr>
      <w:r>
        <w:rPr>
          <w:rFonts w:ascii="Times New Roman" w:hAnsi="Times New Roman"/>
          <w:i/>
          <w:w w:val="125"/>
          <w:sz w:val="22"/>
          <w:u w:val="single"/>
        </w:rPr>
        <w:t>x </w:t>
      </w:r>
      <w:r>
        <w:rPr>
          <w:rFonts w:ascii="MS UI Gothic" w:hAnsi="MS UI Gothic"/>
          <w:w w:val="125"/>
          <w:sz w:val="22"/>
          <w:u w:val="single"/>
        </w:rPr>
        <w:t>·</w:t>
      </w:r>
      <w:r>
        <w:rPr>
          <w:rFonts w:ascii="MS UI Gothic" w:hAnsi="MS UI Gothic"/>
          <w:spacing w:val="-57"/>
          <w:w w:val="125"/>
          <w:sz w:val="22"/>
        </w:rPr>
        <w:t> </w:t>
      </w:r>
      <w:r>
        <w:rPr>
          <w:rFonts w:ascii="Times New Roman" w:hAnsi="Times New Roman"/>
          <w:i/>
          <w:w w:val="125"/>
          <w:sz w:val="22"/>
          <w:u w:val="single"/>
        </w:rPr>
        <w:t>y</w:t>
      </w:r>
    </w:p>
    <w:p>
      <w:pPr>
        <w:pStyle w:val="BodyText"/>
        <w:spacing w:before="33"/>
        <w:ind w:right="32"/>
        <w:jc w:val="center"/>
      </w:pPr>
      <w:r>
        <w:rPr>
          <w:w w:val="88"/>
        </w:rPr>
        <w:t>2</w:t>
      </w:r>
    </w:p>
    <w:p>
      <w:pPr>
        <w:pStyle w:val="BodyText"/>
        <w:spacing w:before="98"/>
        <w:ind w:right="779"/>
        <w:jc w:val="center"/>
      </w:pPr>
      <w:r>
        <w:rPr/>
        <w:t>for some </w:t>
      </w:r>
      <w:r>
        <w:rPr>
          <w:rFonts w:ascii="Times New Roman"/>
          <w:i/>
        </w:rPr>
        <w:t>x </w:t>
      </w:r>
      <w:r>
        <w:rPr/>
        <w:t>and </w:t>
      </w:r>
      <w:r>
        <w:rPr>
          <w:rFonts w:ascii="Times New Roman"/>
          <w:i/>
        </w:rPr>
        <w:t>y</w:t>
      </w:r>
      <w:r>
        <w:rPr/>
        <w:t>, and you may then use a calculator to evaluate this expression.</w:t>
      </w:r>
    </w:p>
    <w:p>
      <w:pPr>
        <w:spacing w:after="0"/>
        <w:jc w:val="center"/>
        <w:sectPr>
          <w:type w:val="continuous"/>
          <w:pgSz w:w="12240" w:h="15840"/>
          <w:pgMar w:top="1500" w:bottom="280" w:left="1280" w:right="340"/>
        </w:sectPr>
      </w:pPr>
    </w:p>
    <w:p>
      <w:pPr>
        <w:pStyle w:val="BodyText"/>
        <w:rPr>
          <w:sz w:val="20"/>
        </w:rPr>
      </w:pPr>
    </w:p>
    <w:p>
      <w:pPr>
        <w:pStyle w:val="BodyText"/>
        <w:spacing w:before="2"/>
        <w:rPr>
          <w:sz w:val="19"/>
        </w:rPr>
      </w:pPr>
    </w:p>
    <w:p>
      <w:pPr>
        <w:pStyle w:val="ListParagraph"/>
        <w:numPr>
          <w:ilvl w:val="0"/>
          <w:numId w:val="72"/>
        </w:numPr>
        <w:tabs>
          <w:tab w:pos="706" w:val="left" w:leader="none"/>
        </w:tabs>
        <w:spacing w:line="240" w:lineRule="auto" w:before="62" w:after="0"/>
        <w:ind w:left="705" w:right="0" w:hanging="291"/>
        <w:jc w:val="left"/>
        <w:rPr>
          <w:sz w:val="22"/>
        </w:rPr>
      </w:pPr>
      <w:r>
        <w:rPr>
          <w:spacing w:val="-4"/>
          <w:sz w:val="22"/>
        </w:rPr>
        <w:t>Write</w:t>
      </w:r>
      <w:r>
        <w:rPr>
          <w:spacing w:val="16"/>
          <w:sz w:val="22"/>
        </w:rPr>
        <w:t> </w:t>
      </w:r>
      <w:r>
        <w:rPr>
          <w:sz w:val="22"/>
        </w:rPr>
        <w:t>this</w:t>
      </w:r>
      <w:r>
        <w:rPr>
          <w:spacing w:val="17"/>
          <w:sz w:val="22"/>
        </w:rPr>
        <w:t> </w:t>
      </w:r>
      <w:r>
        <w:rPr>
          <w:sz w:val="22"/>
        </w:rPr>
        <w:t>series</w:t>
      </w:r>
      <w:r>
        <w:rPr>
          <w:spacing w:val="17"/>
          <w:sz w:val="22"/>
        </w:rPr>
        <w:t> </w:t>
      </w:r>
      <w:r>
        <w:rPr>
          <w:sz w:val="22"/>
        </w:rPr>
        <w:t>as</w:t>
      </w:r>
      <w:r>
        <w:rPr>
          <w:spacing w:val="17"/>
          <w:sz w:val="22"/>
        </w:rPr>
        <w:t> </w:t>
      </w:r>
      <w:r>
        <w:rPr>
          <w:sz w:val="22"/>
        </w:rPr>
        <w:t>a</w:t>
      </w:r>
      <w:r>
        <w:rPr>
          <w:spacing w:val="17"/>
          <w:sz w:val="22"/>
        </w:rPr>
        <w:t> </w:t>
      </w:r>
      <w:r>
        <w:rPr>
          <w:sz w:val="22"/>
        </w:rPr>
        <w:t>summation</w:t>
      </w:r>
      <w:r>
        <w:rPr>
          <w:spacing w:val="17"/>
          <w:sz w:val="22"/>
        </w:rPr>
        <w:t> </w:t>
      </w:r>
      <w:r>
        <w:rPr>
          <w:sz w:val="22"/>
        </w:rPr>
        <w:t>in</w:t>
      </w:r>
      <w:r>
        <w:rPr>
          <w:spacing w:val="17"/>
          <w:sz w:val="22"/>
        </w:rPr>
        <w:t> </w:t>
      </w:r>
      <w:r>
        <w:rPr>
          <w:sz w:val="22"/>
        </w:rPr>
        <w:t>the</w:t>
      </w:r>
      <w:r>
        <w:rPr>
          <w:spacing w:val="17"/>
          <w:sz w:val="22"/>
        </w:rPr>
        <w:t> </w:t>
      </w:r>
      <w:r>
        <w:rPr>
          <w:sz w:val="22"/>
        </w:rPr>
        <w:t>form</w:t>
      </w:r>
    </w:p>
    <w:p>
      <w:pPr>
        <w:spacing w:before="186"/>
        <w:ind w:left="0" w:right="1676" w:firstLine="0"/>
        <w:jc w:val="center"/>
        <w:rPr>
          <w:rFonts w:ascii="Times New Roman"/>
          <w:i/>
          <w:sz w:val="16"/>
        </w:rPr>
      </w:pPr>
      <w:r>
        <w:rPr/>
        <w:pict>
          <v:shape style="position:absolute;margin-left:279.674011pt;margin-top:11.6199pt;width:15.8pt;height:40.75pt;mso-position-horizontal-relative:page;mso-position-vertical-relative:paragraph;z-index:-28460851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0" w:right="437" w:firstLine="0"/>
        <w:jc w:val="center"/>
        <w:rPr>
          <w:sz w:val="22"/>
        </w:rPr>
      </w:pPr>
      <w:r>
        <w:rPr>
          <w:w w:val="110"/>
          <w:sz w:val="22"/>
        </w:rPr>
        <w:t>(</w:t>
      </w:r>
      <w:r>
        <w:rPr>
          <w:rFonts w:ascii="Times New Roman" w:hAnsi="Times New Roman"/>
          <w:i/>
          <w:w w:val="110"/>
          <w:sz w:val="22"/>
        </w:rPr>
        <w:t>a </w:t>
      </w:r>
      <w:r>
        <w:rPr>
          <w:rFonts w:ascii="MS UI Gothic" w:hAnsi="MS UI Gothic"/>
          <w:w w:val="115"/>
          <w:sz w:val="22"/>
        </w:rPr>
        <w:t>·</w:t>
      </w:r>
      <w:r>
        <w:rPr>
          <w:rFonts w:ascii="MS UI Gothic" w:hAnsi="MS UI Gothic"/>
          <w:spacing w:val="-59"/>
          <w:w w:val="115"/>
          <w:sz w:val="22"/>
        </w:rPr>
        <w:t> </w:t>
      </w:r>
      <w:r>
        <w:rPr>
          <w:rFonts w:ascii="Times New Roman" w:hAnsi="Times New Roman"/>
          <w:i/>
          <w:w w:val="110"/>
          <w:sz w:val="22"/>
        </w:rPr>
        <w:t>k </w:t>
      </w:r>
      <w:r>
        <w:rPr>
          <w:w w:val="110"/>
          <w:sz w:val="22"/>
        </w:rPr>
        <w:t>+ </w:t>
      </w:r>
      <w:r>
        <w:rPr>
          <w:rFonts w:ascii="Times New Roman" w:hAnsi="Times New Roman"/>
          <w:i/>
          <w:w w:val="110"/>
          <w:sz w:val="22"/>
        </w:rPr>
        <w:t>b</w:t>
      </w:r>
      <w:r>
        <w:rPr>
          <w:w w:val="110"/>
          <w:sz w:val="22"/>
        </w:rPr>
        <w:t>)</w:t>
      </w:r>
    </w:p>
    <w:p>
      <w:pPr>
        <w:spacing w:before="56"/>
        <w:ind w:left="0" w:right="1675"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pStyle w:val="BodyText"/>
        <w:spacing w:before="59"/>
        <w:ind w:left="705"/>
      </w:pPr>
      <w:r>
        <w:rPr/>
        <w:t>for some </w:t>
      </w:r>
      <w:r>
        <w:rPr>
          <w:rFonts w:ascii="Times New Roman"/>
          <w:i/>
        </w:rPr>
        <w:t>a</w:t>
      </w:r>
      <w:r>
        <w:rPr/>
        <w:t>, </w:t>
      </w:r>
      <w:r>
        <w:rPr>
          <w:rFonts w:ascii="Times New Roman"/>
          <w:i/>
        </w:rPr>
        <w:t>b</w:t>
      </w:r>
      <w:r>
        <w:rPr/>
        <w:t>, and </w:t>
      </w:r>
      <w:r>
        <w:rPr>
          <w:rFonts w:ascii="Times New Roman"/>
          <w:i/>
        </w:rPr>
        <w:t>n</w:t>
      </w:r>
      <w:r>
        <w:rPr/>
        <w:t>.</w:t>
      </w:r>
    </w:p>
    <w:p>
      <w:pPr>
        <w:pStyle w:val="BodyText"/>
        <w:spacing w:before="6"/>
        <w:rPr>
          <w:sz w:val="23"/>
        </w:rPr>
      </w:pPr>
    </w:p>
    <w:p>
      <w:pPr>
        <w:pStyle w:val="ListParagraph"/>
        <w:numPr>
          <w:ilvl w:val="0"/>
          <w:numId w:val="72"/>
        </w:numPr>
        <w:tabs>
          <w:tab w:pos="706" w:val="left" w:leader="none"/>
        </w:tabs>
        <w:spacing w:line="240" w:lineRule="auto" w:before="0" w:after="0"/>
        <w:ind w:left="705" w:right="0" w:hanging="319"/>
        <w:jc w:val="left"/>
        <w:rPr>
          <w:sz w:val="22"/>
        </w:rPr>
      </w:pPr>
      <w:r>
        <w:rPr>
          <w:sz w:val="22"/>
        </w:rPr>
        <w:t>Rewrite this summation in the</w:t>
      </w:r>
      <w:r>
        <w:rPr>
          <w:spacing w:val="36"/>
          <w:sz w:val="22"/>
        </w:rPr>
        <w:t> </w:t>
      </w:r>
      <w:r>
        <w:rPr>
          <w:sz w:val="22"/>
        </w:rPr>
        <w:t>form</w:t>
      </w:r>
    </w:p>
    <w:p>
      <w:pPr>
        <w:pStyle w:val="BodyText"/>
        <w:spacing w:before="3"/>
        <w:rPr>
          <w:sz w:val="10"/>
        </w:rPr>
      </w:pPr>
    </w:p>
    <w:p>
      <w:pPr>
        <w:tabs>
          <w:tab w:pos="738" w:val="left" w:leader="none"/>
        </w:tabs>
        <w:spacing w:line="46" w:lineRule="exact" w:before="70"/>
        <w:ind w:left="0" w:right="670" w:firstLine="0"/>
        <w:jc w:val="center"/>
        <w:rPr>
          <w:rFonts w:ascii="Times New Roman"/>
          <w:i/>
          <w:sz w:val="16"/>
        </w:rPr>
      </w:pPr>
      <w:r>
        <w:rPr>
          <w:rFonts w:ascii="Times New Roman"/>
          <w:i/>
          <w:w w:val="130"/>
          <w:sz w:val="16"/>
        </w:rPr>
        <w:t>n</w:t>
        <w:tab/>
        <w:t>n</w:t>
      </w:r>
    </w:p>
    <w:p>
      <w:pPr>
        <w:spacing w:line="438" w:lineRule="exact" w:before="0"/>
        <w:ind w:left="0" w:right="752" w:firstLine="0"/>
        <w:jc w:val="center"/>
        <w:rPr>
          <w:rFonts w:ascii="Times New Roman" w:hAnsi="Times New Roman" w:eastAsia="Times New Roman"/>
          <w:i/>
          <w:sz w:val="22"/>
        </w:rPr>
      </w:pPr>
      <w:r>
        <w:rPr/>
        <w:pict>
          <v:shape style="position:absolute;margin-left:286.506989pt;margin-top:26.196487pt;width:15.45pt;height:8pt;mso-position-horizontal-relative:page;mso-position-vertical-relative:paragraph;z-index:-250945536;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323.438995pt;margin-top:26.196487pt;width:15.45pt;height:8pt;mso-position-horizontal-relative:page;mso-position-vertical-relative:paragraph;z-index:-250944512;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rFonts w:ascii="Times New Roman" w:hAnsi="Times New Roman" w:eastAsia="Times New Roman"/>
          <w:i/>
          <w:w w:val="125"/>
          <w:sz w:val="22"/>
        </w:rPr>
        <w:t>a </w:t>
      </w:r>
      <w:r>
        <w:rPr>
          <w:rFonts w:ascii="MS UI Gothic" w:hAnsi="MS UI Gothic" w:eastAsia="MS UI Gothic" w:hint="eastAsia"/>
          <w:w w:val="125"/>
          <w:sz w:val="22"/>
        </w:rPr>
        <w:t>· </w:t>
      </w:r>
      <w:r>
        <w:rPr>
          <w:rFonts w:ascii="宋体" w:hAnsi="宋体" w:eastAsia="宋体" w:hint="eastAsia"/>
          <w:spacing w:val="36"/>
          <w:w w:val="125"/>
          <w:position w:val="21"/>
          <w:sz w:val="22"/>
        </w:rPr>
        <w:t>区</w:t>
      </w:r>
      <w:r>
        <w:rPr>
          <w:rFonts w:ascii="Times New Roman" w:hAnsi="Times New Roman" w:eastAsia="Times New Roman"/>
          <w:i/>
          <w:w w:val="125"/>
          <w:sz w:val="22"/>
        </w:rPr>
        <w:t>k </w:t>
      </w:r>
      <w:r>
        <w:rPr>
          <w:spacing w:val="-10"/>
          <w:w w:val="125"/>
          <w:sz w:val="22"/>
        </w:rPr>
        <w:t>+ </w:t>
      </w:r>
      <w:r>
        <w:rPr>
          <w:rFonts w:ascii="宋体" w:hAnsi="宋体" w:eastAsia="宋体" w:hint="eastAsia"/>
          <w:spacing w:val="36"/>
          <w:w w:val="125"/>
          <w:position w:val="21"/>
          <w:sz w:val="22"/>
        </w:rPr>
        <w:t>区</w:t>
      </w:r>
      <w:r>
        <w:rPr>
          <w:rFonts w:ascii="Times New Roman" w:hAnsi="Times New Roman" w:eastAsia="Times New Roman"/>
          <w:i/>
          <w:w w:val="115"/>
          <w:sz w:val="22"/>
        </w:rPr>
        <w:t>b.</w:t>
      </w:r>
    </w:p>
    <w:p>
      <w:pPr>
        <w:pStyle w:val="BodyText"/>
        <w:spacing w:before="10"/>
        <w:rPr>
          <w:rFonts w:ascii="Times New Roman"/>
          <w:i/>
          <w:sz w:val="12"/>
        </w:rPr>
      </w:pPr>
    </w:p>
    <w:p>
      <w:pPr>
        <w:spacing w:after="0"/>
        <w:rPr>
          <w:rFonts w:ascii="Times New Roman"/>
          <w:sz w:val="12"/>
        </w:rPr>
        <w:sectPr>
          <w:pgSz w:w="12240" w:h="15840"/>
          <w:pgMar w:header="1429" w:footer="0" w:top="1660" w:bottom="280" w:left="1280" w:right="340"/>
        </w:sectPr>
      </w:pPr>
    </w:p>
    <w:p>
      <w:pPr>
        <w:pStyle w:val="BodyText"/>
        <w:spacing w:before="62"/>
        <w:ind w:left="705"/>
      </w:pPr>
      <w:r>
        <w:rPr/>
        <w:t>What is the value of</w:t>
      </w:r>
    </w:p>
    <w:p>
      <w:pPr>
        <w:pStyle w:val="BodyText"/>
        <w:spacing w:before="9"/>
        <w:rPr>
          <w:sz w:val="19"/>
        </w:rPr>
      </w:pPr>
      <w:r>
        <w:rPr/>
        <w:br w:type="column"/>
      </w:r>
      <w:r>
        <w:rPr>
          <w:sz w:val="19"/>
        </w:rPr>
      </w:r>
    </w:p>
    <w:p>
      <w:pPr>
        <w:spacing w:before="0"/>
        <w:ind w:left="0" w:right="4890" w:firstLine="0"/>
        <w:jc w:val="center"/>
        <w:rPr>
          <w:rFonts w:ascii="Times New Roman"/>
          <w:i/>
          <w:sz w:val="16"/>
        </w:rPr>
      </w:pPr>
      <w:r>
        <w:rPr/>
        <w:pict>
          <v:shape style="position:absolute;margin-left:299.507996pt;margin-top:2.319927pt;width:15.8pt;height:40.75pt;mso-position-horizontal-relative:page;mso-position-vertical-relative:paragraph;z-index:-28460748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33"/>
        <w:ind w:left="1053" w:right="0" w:firstLine="0"/>
        <w:jc w:val="left"/>
        <w:rPr>
          <w:rFonts w:ascii="Times New Roman"/>
          <w:i/>
          <w:sz w:val="22"/>
        </w:rPr>
      </w:pPr>
      <w:r>
        <w:rPr>
          <w:rFonts w:ascii="Times New Roman"/>
          <w:i/>
          <w:w w:val="85"/>
          <w:sz w:val="22"/>
        </w:rPr>
        <w:t>b</w:t>
      </w:r>
    </w:p>
    <w:p>
      <w:pPr>
        <w:spacing w:before="70"/>
        <w:ind w:left="690" w:right="5580"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type w:val="continuous"/>
          <w:pgSz w:w="12240" w:h="15840"/>
          <w:pgMar w:top="1500" w:bottom="280" w:left="1280" w:right="340"/>
          <w:cols w:num="2" w:equalWidth="0">
            <w:col w:w="2693" w:space="1315"/>
            <w:col w:w="6612"/>
          </w:cols>
        </w:sectPr>
      </w:pPr>
    </w:p>
    <w:p>
      <w:pPr>
        <w:pStyle w:val="BodyText"/>
        <w:spacing w:before="115"/>
        <w:ind w:left="705"/>
      </w:pPr>
      <w:r>
        <w:rPr/>
        <w:t>for your values of </w:t>
      </w:r>
      <w:r>
        <w:rPr>
          <w:rFonts w:ascii="Times New Roman"/>
          <w:i/>
        </w:rPr>
        <w:t>n </w:t>
      </w:r>
      <w:r>
        <w:rPr/>
        <w:t>and </w:t>
      </w:r>
      <w:r>
        <w:rPr>
          <w:rFonts w:ascii="Times New Roman"/>
          <w:i/>
        </w:rPr>
        <w:t>b</w:t>
      </w:r>
      <w:r>
        <w:rPr/>
        <w:t>? Apply the standard arithmetic summation formula to evaluate</w:t>
      </w:r>
    </w:p>
    <w:p>
      <w:pPr>
        <w:pStyle w:val="BodyText"/>
        <w:spacing w:before="2"/>
        <w:rPr>
          <w:sz w:val="20"/>
        </w:rPr>
      </w:pPr>
    </w:p>
    <w:p>
      <w:pPr>
        <w:spacing w:before="0"/>
        <w:ind w:left="0" w:right="909" w:firstLine="0"/>
        <w:jc w:val="center"/>
        <w:rPr>
          <w:rFonts w:ascii="Times New Roman"/>
          <w:i/>
          <w:sz w:val="16"/>
        </w:rPr>
      </w:pPr>
      <w:r>
        <w:rPr/>
        <w:pict>
          <v:shape style="position:absolute;margin-left:298.837006pt;margin-top:2.319928pt;width:15.8pt;height:40.75pt;mso-position-horizontal-relative:page;mso-position-vertical-relative:paragraph;z-index:-28460646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33"/>
        <w:ind w:left="0" w:right="408" w:firstLine="0"/>
        <w:jc w:val="center"/>
        <w:rPr>
          <w:rFonts w:ascii="Times New Roman"/>
          <w:i/>
          <w:sz w:val="22"/>
        </w:rPr>
      </w:pPr>
      <w:r>
        <w:rPr>
          <w:rFonts w:ascii="Times New Roman"/>
          <w:i/>
          <w:w w:val="116"/>
          <w:sz w:val="22"/>
        </w:rPr>
        <w:t>k</w:t>
      </w:r>
    </w:p>
    <w:p>
      <w:pPr>
        <w:spacing w:before="70"/>
        <w:ind w:left="0" w:right="909"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pStyle w:val="BodyText"/>
        <w:spacing w:line="321" w:lineRule="auto" w:before="58"/>
        <w:ind w:left="705" w:right="1458"/>
        <w:jc w:val="both"/>
      </w:pPr>
      <w:r>
        <w:rPr/>
        <w:t>for your value of </w:t>
      </w:r>
      <w:r>
        <w:rPr>
          <w:rFonts w:ascii="Times New Roman"/>
          <w:i/>
        </w:rPr>
        <w:t>n</w:t>
      </w:r>
      <w:r>
        <w:rPr/>
        <w:t>. Finally, evaluate the original expression by using the values of these summations and your value of </w:t>
      </w:r>
      <w:r>
        <w:rPr>
          <w:rFonts w:ascii="Times New Roman"/>
          <w:i/>
        </w:rPr>
        <w:t>a</w:t>
      </w:r>
      <w:r>
        <w:rPr/>
        <w:t>. Show your work. You should obtain the same value as in part ii above, of course.</w:t>
      </w:r>
    </w:p>
    <w:p>
      <w:pPr>
        <w:pStyle w:val="BodyText"/>
        <w:spacing w:before="2"/>
        <w:rPr>
          <w:sz w:val="25"/>
        </w:rPr>
      </w:pPr>
    </w:p>
    <w:p>
      <w:pPr>
        <w:pStyle w:val="Heading7"/>
        <w:ind w:left="159"/>
      </w:pPr>
      <w:r>
        <w:rPr/>
        <w:t>Geometric Sums</w:t>
      </w:r>
    </w:p>
    <w:p>
      <w:pPr>
        <w:pStyle w:val="Heading9"/>
        <w:spacing w:before="204"/>
        <w:ind w:left="159"/>
      </w:pPr>
      <w:bookmarkStart w:name="_bookmark337" w:id="620"/>
      <w:bookmarkEnd w:id="620"/>
      <w:r>
        <w:rPr>
          <w:b w:val="0"/>
        </w:rPr>
      </w:r>
      <w:r>
        <w:rPr/>
        <w:t>Exercise 11.10</w:t>
      </w:r>
    </w:p>
    <w:p>
      <w:pPr>
        <w:pStyle w:val="BodyText"/>
        <w:spacing w:before="89"/>
        <w:ind w:left="232"/>
      </w:pPr>
      <w:r>
        <w:rPr/>
        <w:t>Use the method described in section </w:t>
      </w:r>
      <w:hyperlink w:history="true" w:anchor="_bookmark318">
        <w:r>
          <w:rPr/>
          <w:t>11.1.2 </w:t>
        </w:r>
      </w:hyperlink>
      <w:r>
        <w:rPr/>
        <w:t>to evaluate the following geometric sums.</w:t>
      </w:r>
    </w:p>
    <w:p>
      <w:pPr>
        <w:pStyle w:val="BodyText"/>
      </w:pPr>
    </w:p>
    <w:p>
      <w:pPr>
        <w:pStyle w:val="BodyText"/>
        <w:ind w:left="404"/>
      </w:pPr>
      <w:r>
        <w:rPr>
          <w:b/>
        </w:rPr>
        <w:t>a.</w:t>
      </w:r>
      <w:r>
        <w:rPr>
          <w:b/>
          <w:spacing w:val="54"/>
        </w:rPr>
        <w:t> </w:t>
      </w:r>
      <w:r>
        <w:rPr/>
        <w:t>1 + 2 + 4 + 8 + </w:t>
      </w:r>
      <w:r>
        <w:rPr>
          <w:rFonts w:ascii="MS UI Gothic" w:hAnsi="MS UI Gothic"/>
          <w:w w:val="110"/>
        </w:rPr>
        <w:t>· · · </w:t>
      </w:r>
      <w:r>
        <w:rPr/>
        <w:t>+ 1024</w:t>
      </w:r>
    </w:p>
    <w:p>
      <w:pPr>
        <w:pStyle w:val="BodyText"/>
        <w:spacing w:before="236"/>
        <w:ind w:left="387"/>
      </w:pPr>
      <w:r>
        <w:rPr>
          <w:b/>
          <w:w w:val="105"/>
        </w:rPr>
        <w:t>b. </w:t>
      </w:r>
      <w:r>
        <w:rPr>
          <w:w w:val="105"/>
        </w:rPr>
        <w:t>1 + 2 + 4 + 8 + </w:t>
      </w:r>
      <w:r>
        <w:rPr>
          <w:rFonts w:ascii="MS UI Gothic" w:hAnsi="MS UI Gothic"/>
          <w:w w:val="105"/>
        </w:rPr>
        <w:t>· · · </w:t>
      </w:r>
      <w:r>
        <w:rPr>
          <w:w w:val="105"/>
        </w:rPr>
        <w:t>+ 2</w:t>
      </w:r>
      <w:r>
        <w:rPr>
          <w:rFonts w:ascii="Times New Roman" w:hAnsi="Times New Roman"/>
          <w:i/>
          <w:w w:val="105"/>
          <w:vertAlign w:val="superscript"/>
        </w:rPr>
        <w:t>n</w:t>
      </w:r>
      <w:r>
        <w:rPr>
          <w:rFonts w:ascii="Times New Roman" w:hAnsi="Times New Roman"/>
          <w:i/>
          <w:w w:val="105"/>
          <w:vertAlign w:val="baseline"/>
        </w:rPr>
        <w:t> </w:t>
      </w:r>
      <w:r>
        <w:rPr>
          <w:w w:val="105"/>
          <w:vertAlign w:val="baseline"/>
        </w:rPr>
        <w:t>where </w:t>
      </w:r>
      <w:r>
        <w:rPr>
          <w:rFonts w:ascii="Times New Roman" w:hAnsi="Times New Roman"/>
          <w:i/>
          <w:w w:val="105"/>
          <w:vertAlign w:val="baseline"/>
        </w:rPr>
        <w:t>n </w:t>
      </w:r>
      <w:r>
        <w:rPr>
          <w:w w:val="105"/>
          <w:vertAlign w:val="baseline"/>
        </w:rPr>
        <w:t>is an integer greater than 1</w:t>
      </w:r>
    </w:p>
    <w:p>
      <w:pPr>
        <w:pStyle w:val="BodyText"/>
        <w:spacing w:before="236"/>
        <w:ind w:left="415"/>
        <w:rPr>
          <w:rFonts w:ascii="Times New Roman" w:hAnsi="Times New Roman"/>
        </w:rPr>
      </w:pPr>
      <w:r>
        <w:rPr/>
        <w:pict>
          <v:shape style="position:absolute;margin-left:119.255997pt;margin-top:20.583427pt;width:4.25pt;height:8pt;mso-position-horizontal-relative:page;mso-position-vertical-relative:paragraph;z-index:-28460544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39.214996pt;margin-top:20.583427pt;width:4.25pt;height:8pt;mso-position-horizontal-relative:page;mso-position-vertical-relative:paragraph;z-index:-2846044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159.173004pt;margin-top:20.583427pt;width:4.25pt;height:8pt;mso-position-horizontal-relative:page;mso-position-vertical-relative:paragraph;z-index:-28460339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8</w:t>
                  </w:r>
                </w:p>
              </w:txbxContent>
            </v:textbox>
            <w10:wrap type="none"/>
          </v:shape>
        </w:pict>
      </w:r>
      <w:r>
        <w:rPr/>
        <w:pict>
          <v:shape style="position:absolute;margin-left:205.192001pt;margin-top:20.583427pt;width:16.95pt;height:8pt;mso-position-horizontal-relative:page;mso-position-vertical-relative:paragraph;z-index:-28460236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1024</w:t>
                  </w:r>
                </w:p>
              </w:txbxContent>
            </v:textbox>
            <w10:wrap type="none"/>
          </v:shape>
        </w:pict>
      </w:r>
      <w:r>
        <w:rPr>
          <w:b/>
          <w:w w:val="115"/>
        </w:rPr>
        <w:t>c. </w:t>
      </w:r>
      <w:r>
        <w:rPr>
          <w:w w:val="115"/>
        </w:rPr>
        <w:t>1 +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w:t>
      </w:r>
      <w:r>
        <w:rPr>
          <w:w w:val="115"/>
          <w:u w:val="single"/>
          <w:vertAlign w:val="baseline"/>
        </w:rPr>
        <w:t> </w:t>
      </w:r>
      <w:r>
        <w:rPr>
          <w:rFonts w:ascii="Times New Roman" w:hAnsi="Times New Roman"/>
          <w:w w:val="115"/>
          <w:u w:val="single"/>
          <w:vertAlign w:val="superscript"/>
        </w:rPr>
        <w:t>1</w:t>
      </w:r>
      <w:r>
        <w:rPr>
          <w:rFonts w:ascii="Times New Roman" w:hAnsi="Times New Roman"/>
          <w:u w:val="single"/>
          <w:vertAlign w:val="baseline"/>
        </w:rPr>
        <w:t> </w:t>
      </w:r>
    </w:p>
    <w:p>
      <w:pPr>
        <w:pStyle w:val="BodyText"/>
        <w:spacing w:before="2"/>
        <w:rPr>
          <w:rFonts w:ascii="Times New Roman"/>
          <w:sz w:val="11"/>
        </w:rPr>
      </w:pPr>
    </w:p>
    <w:p>
      <w:pPr>
        <w:pStyle w:val="BodyText"/>
        <w:spacing w:before="108"/>
        <w:ind w:left="387"/>
      </w:pPr>
      <w:r>
        <w:rPr/>
        <w:pict>
          <v:shape style="position:absolute;margin-left:119.255997pt;margin-top:14.184419pt;width:4.25pt;height:8pt;mso-position-horizontal-relative:page;mso-position-vertical-relative:paragraph;z-index:-28460134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39.214996pt;margin-top:14.184419pt;width:4.25pt;height:8pt;mso-position-horizontal-relative:page;mso-position-vertical-relative:paragraph;z-index:-28460032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159.173004pt;margin-top:14.184419pt;width:4.25pt;height:8pt;mso-position-horizontal-relative:page;mso-position-vertical-relative:paragraph;z-index:-28459929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8</w:t>
                  </w:r>
                </w:p>
              </w:txbxContent>
            </v:textbox>
            <w10:wrap type="none"/>
          </v:shape>
        </w:pict>
      </w:r>
      <w:r>
        <w:rPr/>
        <w:pict>
          <v:shape style="position:absolute;margin-left:205.192001pt;margin-top:13.409794pt;width:8.85pt;height:8.75pt;mso-position-horizontal-relative:page;mso-position-vertical-relative:paragraph;z-index:-284598272" type="#_x0000_t202" filled="false" stroked="false">
            <v:textbox inset="0,0,0,0">
              <w:txbxContent>
                <w:p>
                  <w:pPr>
                    <w:spacing w:line="144" w:lineRule="auto" w:before="17"/>
                    <w:ind w:left="0" w:right="0" w:firstLine="0"/>
                    <w:jc w:val="left"/>
                    <w:rPr>
                      <w:rFonts w:ascii="Times New Roman"/>
                      <w:i/>
                      <w:sz w:val="12"/>
                    </w:rPr>
                  </w:pPr>
                  <w:r>
                    <w:rPr>
                      <w:rFonts w:ascii="Times New Roman"/>
                      <w:spacing w:val="-3"/>
                      <w:w w:val="130"/>
                      <w:position w:val="-4"/>
                      <w:sz w:val="16"/>
                    </w:rPr>
                    <w:t>2</w:t>
                  </w:r>
                  <w:r>
                    <w:rPr>
                      <w:rFonts w:ascii="Times New Roman"/>
                      <w:i/>
                      <w:spacing w:val="-3"/>
                      <w:w w:val="130"/>
                      <w:sz w:val="12"/>
                    </w:rPr>
                    <w:t>n</w:t>
                  </w:r>
                </w:p>
              </w:txbxContent>
            </v:textbox>
            <w10:wrap type="none"/>
          </v:shape>
        </w:pict>
      </w:r>
      <w:r>
        <w:rPr>
          <w:b/>
          <w:w w:val="105"/>
        </w:rPr>
        <w:t>d. </w:t>
      </w:r>
      <w:r>
        <w:rPr>
          <w:w w:val="105"/>
        </w:rPr>
        <w:t>1 +</w:t>
      </w:r>
      <w:r>
        <w:rPr>
          <w:w w:val="105"/>
          <w:vertAlign w:val="superscript"/>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t>
      </w:r>
      <w:r>
        <w:rPr>
          <w:w w:val="105"/>
          <w:vertAlign w:val="superscript"/>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t>
      </w:r>
      <w:r>
        <w:rPr>
          <w:w w:val="105"/>
          <w:vertAlign w:val="superscript"/>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 </w:t>
      </w:r>
      <w:r>
        <w:rPr>
          <w:rFonts w:ascii="MS UI Gothic" w:hAnsi="MS UI Gothic"/>
          <w:w w:val="105"/>
          <w:vertAlign w:val="baseline"/>
        </w:rPr>
        <w:t>· · · </w:t>
      </w:r>
      <w:r>
        <w:rPr>
          <w:w w:val="105"/>
          <w:vertAlign w:val="baseline"/>
        </w:rPr>
        <w:t>+</w:t>
      </w:r>
      <w:r>
        <w:rPr>
          <w:w w:val="105"/>
          <w:u w:val="single"/>
          <w:vertAlign w:val="baseline"/>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where </w:t>
      </w:r>
      <w:r>
        <w:rPr>
          <w:rFonts w:ascii="Times New Roman" w:hAnsi="Times New Roman"/>
          <w:i/>
          <w:w w:val="105"/>
          <w:vertAlign w:val="baseline"/>
        </w:rPr>
        <w:t>n </w:t>
      </w:r>
      <w:r>
        <w:rPr>
          <w:w w:val="105"/>
          <w:vertAlign w:val="baseline"/>
        </w:rPr>
        <w:t>is an integer greater than 1</w:t>
      </w:r>
    </w:p>
    <w:p>
      <w:pPr>
        <w:pStyle w:val="BodyText"/>
        <w:spacing w:before="3"/>
        <w:rPr>
          <w:sz w:val="11"/>
        </w:rPr>
      </w:pPr>
    </w:p>
    <w:p>
      <w:pPr>
        <w:pStyle w:val="BodyText"/>
        <w:spacing w:before="108"/>
        <w:ind w:left="411"/>
        <w:rPr>
          <w:rFonts w:ascii="Times New Roman" w:hAnsi="Times New Roman"/>
        </w:rPr>
      </w:pPr>
      <w:r>
        <w:rPr/>
        <w:pict>
          <v:shape style="position:absolute;margin-left:119.255997pt;margin-top:14.184419pt;width:4.25pt;height:8pt;mso-position-horizontal-relative:page;mso-position-vertical-relative:paragraph;z-index:-28459724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w10:wrap type="none"/>
          </v:shape>
        </w:pict>
      </w:r>
      <w:r>
        <w:rPr/>
        <w:pict>
          <v:shape style="position:absolute;margin-left:139.214996pt;margin-top:14.184419pt;width:4.25pt;height:8pt;mso-position-horizontal-relative:page;mso-position-vertical-relative:paragraph;z-index:-2845962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9</w:t>
                  </w:r>
                </w:p>
              </w:txbxContent>
            </v:textbox>
            <w10:wrap type="none"/>
          </v:shape>
        </w:pict>
      </w:r>
      <w:r>
        <w:rPr/>
        <w:pict>
          <v:shape style="position:absolute;margin-left:159.173004pt;margin-top:14.184419pt;width:8.5pt;height:8pt;mso-position-horizontal-relative:page;mso-position-vertical-relative:paragraph;z-index:-2845952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27</w:t>
                  </w:r>
                </w:p>
              </w:txbxContent>
            </v:textbox>
            <w10:wrap type="none"/>
          </v:shape>
        </w:pict>
      </w:r>
      <w:r>
        <w:rPr/>
        <w:pict>
          <v:shape style="position:absolute;margin-left:209.425995pt;margin-top:14.184419pt;width:23.55pt;height:8pt;mso-position-horizontal-relative:page;mso-position-vertical-relative:paragraph;z-index:-2845941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59</w:t>
                  </w:r>
                  <w:r>
                    <w:rPr>
                      <w:rFonts w:ascii="Times New Roman"/>
                      <w:i/>
                      <w:w w:val="105"/>
                      <w:sz w:val="16"/>
                    </w:rPr>
                    <w:t>,</w:t>
                  </w:r>
                  <w:r>
                    <w:rPr>
                      <w:rFonts w:ascii="Times New Roman"/>
                      <w:w w:val="105"/>
                      <w:sz w:val="16"/>
                    </w:rPr>
                    <w:t>049</w:t>
                  </w:r>
                </w:p>
              </w:txbxContent>
            </v:textbox>
            <w10:wrap type="none"/>
          </v:shape>
        </w:pict>
      </w:r>
      <w:r>
        <w:rPr>
          <w:b/>
          <w:w w:val="110"/>
        </w:rPr>
        <w:t>e. </w:t>
      </w:r>
      <w:r>
        <w:rPr>
          <w:w w:val="110"/>
        </w:rPr>
        <w:t>1 +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w:t>
      </w:r>
      <w:r>
        <w:rPr>
          <w:w w:val="110"/>
          <w:u w:val="single"/>
          <w:vertAlign w:val="superscript"/>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MS UI Gothic" w:hAnsi="MS UI Gothic"/>
          <w:w w:val="115"/>
          <w:vertAlign w:val="baseline"/>
        </w:rPr>
        <w:t>· · · </w:t>
      </w:r>
      <w:r>
        <w:rPr>
          <w:w w:val="110"/>
          <w:vertAlign w:val="baseline"/>
        </w:rPr>
        <w:t>+</w:t>
      </w:r>
      <w:r>
        <w:rPr>
          <w:w w:val="110"/>
          <w:u w:val="single"/>
          <w:vertAlign w:val="baseline"/>
        </w:rPr>
        <w:t> </w:t>
      </w:r>
      <w:r>
        <w:rPr>
          <w:rFonts w:ascii="Times New Roman" w:hAnsi="Times New Roman"/>
          <w:w w:val="110"/>
          <w:u w:val="single"/>
          <w:vertAlign w:val="superscript"/>
        </w:rPr>
        <w:t>1</w:t>
      </w:r>
      <w:r>
        <w:rPr>
          <w:rFonts w:ascii="Times New Roman" w:hAnsi="Times New Roman"/>
          <w:u w:val="single"/>
          <w:vertAlign w:val="baseline"/>
        </w:rPr>
        <w:t> </w:t>
      </w:r>
    </w:p>
    <w:p>
      <w:pPr>
        <w:pStyle w:val="BodyText"/>
        <w:spacing w:before="2"/>
        <w:rPr>
          <w:rFonts w:ascii="Times New Roman"/>
          <w:sz w:val="11"/>
        </w:rPr>
      </w:pPr>
    </w:p>
    <w:p>
      <w:pPr>
        <w:pStyle w:val="BodyText"/>
        <w:spacing w:before="108"/>
        <w:ind w:left="449"/>
      </w:pPr>
      <w:r>
        <w:rPr/>
        <w:pict>
          <v:shape style="position:absolute;margin-left:119.255997pt;margin-top:14.184426pt;width:4.25pt;height:8pt;mso-position-horizontal-relative:page;mso-position-vertical-relative:paragraph;z-index:-2845931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w10:wrap type="none"/>
          </v:shape>
        </w:pict>
      </w:r>
      <w:r>
        <w:rPr/>
        <w:pict>
          <v:shape style="position:absolute;margin-left:139.214996pt;margin-top:14.184426pt;width:4.25pt;height:8pt;mso-position-horizontal-relative:page;mso-position-vertical-relative:paragraph;z-index:-28459212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9</w:t>
                  </w:r>
                </w:p>
              </w:txbxContent>
            </v:textbox>
            <w10:wrap type="none"/>
          </v:shape>
        </w:pict>
      </w:r>
      <w:r>
        <w:rPr/>
        <w:pict>
          <v:shape style="position:absolute;margin-left:159.173004pt;margin-top:14.184426pt;width:8.5pt;height:8pt;mso-position-horizontal-relative:page;mso-position-vertical-relative:paragraph;z-index:-28459110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27</w:t>
                  </w:r>
                </w:p>
              </w:txbxContent>
            </v:textbox>
            <w10:wrap type="none"/>
          </v:shape>
        </w:pict>
      </w:r>
      <w:r>
        <w:rPr/>
        <w:pict>
          <v:shape style="position:absolute;margin-left:209.425995pt;margin-top:13.409801pt;width:8.85pt;height:8.75pt;mso-position-horizontal-relative:page;mso-position-vertical-relative:paragraph;z-index:-284590080" type="#_x0000_t202" filled="false" stroked="false">
            <v:textbox inset="0,0,0,0">
              <w:txbxContent>
                <w:p>
                  <w:pPr>
                    <w:spacing w:line="144" w:lineRule="auto" w:before="17"/>
                    <w:ind w:left="0" w:right="0" w:firstLine="0"/>
                    <w:jc w:val="left"/>
                    <w:rPr>
                      <w:rFonts w:ascii="Times New Roman"/>
                      <w:i/>
                      <w:sz w:val="12"/>
                    </w:rPr>
                  </w:pPr>
                  <w:r>
                    <w:rPr>
                      <w:rFonts w:ascii="Times New Roman"/>
                      <w:spacing w:val="-3"/>
                      <w:w w:val="130"/>
                      <w:position w:val="-4"/>
                      <w:sz w:val="16"/>
                    </w:rPr>
                    <w:t>3</w:t>
                  </w:r>
                  <w:r>
                    <w:rPr>
                      <w:rFonts w:ascii="Times New Roman"/>
                      <w:i/>
                      <w:spacing w:val="-3"/>
                      <w:w w:val="130"/>
                      <w:sz w:val="12"/>
                    </w:rPr>
                    <w:t>n</w:t>
                  </w:r>
                </w:p>
              </w:txbxContent>
            </v:textbox>
            <w10:wrap type="none"/>
          </v:shape>
        </w:pict>
      </w:r>
      <w:r>
        <w:rPr>
          <w:b/>
          <w:w w:val="105"/>
        </w:rPr>
        <w:t>f. </w:t>
      </w:r>
      <w:r>
        <w:rPr>
          <w:w w:val="105"/>
        </w:rPr>
        <w:t>1 +</w:t>
      </w:r>
      <w:r>
        <w:rPr>
          <w:w w:val="105"/>
          <w:vertAlign w:val="superscript"/>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t>
      </w:r>
      <w:r>
        <w:rPr>
          <w:w w:val="105"/>
          <w:vertAlign w:val="superscript"/>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t>
      </w:r>
      <w:r>
        <w:rPr>
          <w:w w:val="105"/>
          <w:u w:val="single"/>
          <w:vertAlign w:val="baseline"/>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 </w:t>
      </w:r>
      <w:r>
        <w:rPr>
          <w:rFonts w:ascii="MS UI Gothic" w:hAnsi="MS UI Gothic"/>
          <w:w w:val="105"/>
          <w:vertAlign w:val="baseline"/>
        </w:rPr>
        <w:t>· · · </w:t>
      </w:r>
      <w:r>
        <w:rPr>
          <w:w w:val="105"/>
          <w:vertAlign w:val="baseline"/>
        </w:rPr>
        <w:t>+</w:t>
      </w:r>
      <w:r>
        <w:rPr>
          <w:w w:val="105"/>
          <w:u w:val="single"/>
          <w:vertAlign w:val="baseline"/>
        </w:rPr>
        <w:t> </w:t>
      </w:r>
      <w:r>
        <w:rPr>
          <w:rFonts w:ascii="Times New Roman" w:hAnsi="Times New Roman"/>
          <w:w w:val="105"/>
          <w:u w:val="single"/>
          <w:vertAlign w:val="superscript"/>
        </w:rPr>
        <w:t>1</w:t>
      </w:r>
      <w:r>
        <w:rPr>
          <w:rFonts w:ascii="Times New Roman" w:hAnsi="Times New Roman"/>
          <w:w w:val="105"/>
          <w:vertAlign w:val="baseline"/>
        </w:rPr>
        <w:t> </w:t>
      </w:r>
      <w:r>
        <w:rPr>
          <w:w w:val="105"/>
          <w:vertAlign w:val="baseline"/>
        </w:rPr>
        <w:t>where </w:t>
      </w:r>
      <w:r>
        <w:rPr>
          <w:rFonts w:ascii="Times New Roman" w:hAnsi="Times New Roman"/>
          <w:i/>
          <w:w w:val="105"/>
          <w:vertAlign w:val="baseline"/>
        </w:rPr>
        <w:t>n </w:t>
      </w:r>
      <w:r>
        <w:rPr>
          <w:w w:val="105"/>
          <w:vertAlign w:val="baseline"/>
        </w:rPr>
        <w:t>is an integer greater than 1</w:t>
      </w:r>
    </w:p>
    <w:p>
      <w:pPr>
        <w:pStyle w:val="BodyText"/>
        <w:spacing w:before="3"/>
        <w:rPr>
          <w:sz w:val="11"/>
        </w:rPr>
      </w:pPr>
    </w:p>
    <w:p>
      <w:pPr>
        <w:pStyle w:val="BodyText"/>
        <w:spacing w:before="108"/>
        <w:ind w:left="401"/>
        <w:rPr>
          <w:rFonts w:ascii="Times New Roman" w:hAnsi="Times New Roman"/>
        </w:rPr>
      </w:pPr>
      <w:r>
        <w:rPr/>
        <w:pict>
          <v:shape style="position:absolute;margin-left:220.110992pt;margin-top:14.184426pt;width:4.25pt;height:8pt;mso-position-horizontal-relative:page;mso-position-vertical-relative:paragraph;z-index:-28458905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pict>
          <v:shape style="position:absolute;margin-left:266.130005pt;margin-top:13.695802pt;width:11.55pt;height:8.75pt;mso-position-horizontal-relative:page;mso-position-vertical-relative:paragraph;z-index:-284588032" type="#_x0000_t202" filled="false" stroked="false">
            <v:textbox inset="0,0,0,0">
              <w:txbxContent>
                <w:p>
                  <w:pPr>
                    <w:spacing w:line="144" w:lineRule="auto" w:before="17"/>
                    <w:ind w:left="0" w:right="0" w:firstLine="0"/>
                    <w:jc w:val="left"/>
                    <w:rPr>
                      <w:rFonts w:ascii="Times New Roman"/>
                      <w:sz w:val="12"/>
                    </w:rPr>
                  </w:pPr>
                  <w:r>
                    <w:rPr>
                      <w:rFonts w:ascii="Times New Roman"/>
                      <w:w w:val="115"/>
                      <w:position w:val="-4"/>
                      <w:sz w:val="16"/>
                    </w:rPr>
                    <w:t>5</w:t>
                  </w:r>
                  <w:r>
                    <w:rPr>
                      <w:rFonts w:ascii="Times New Roman"/>
                      <w:w w:val="115"/>
                      <w:sz w:val="12"/>
                    </w:rPr>
                    <w:t>10</w:t>
                  </w:r>
                </w:p>
              </w:txbxContent>
            </v:textbox>
            <w10:wrap type="none"/>
          </v:shape>
        </w:pict>
      </w:r>
      <w:r>
        <w:rPr>
          <w:b/>
          <w:w w:val="115"/>
        </w:rPr>
        <w:t>g. </w:t>
      </w:r>
      <w:r>
        <w:rPr>
          <w:w w:val="115"/>
        </w:rPr>
        <w:t>5</w:t>
      </w:r>
      <w:r>
        <w:rPr>
          <w:rFonts w:ascii="Times New Roman" w:hAnsi="Times New Roman"/>
          <w:w w:val="115"/>
          <w:vertAlign w:val="superscript"/>
        </w:rPr>
        <w:t>10</w:t>
      </w:r>
      <w:r>
        <w:rPr>
          <w:rFonts w:ascii="Times New Roman" w:hAnsi="Times New Roman"/>
          <w:w w:val="115"/>
          <w:vertAlign w:val="baseline"/>
        </w:rPr>
        <w:t> </w:t>
      </w:r>
      <w:r>
        <w:rPr>
          <w:w w:val="115"/>
          <w:vertAlign w:val="baseline"/>
        </w:rPr>
        <w:t>+ 5</w:t>
      </w:r>
      <w:r>
        <w:rPr>
          <w:rFonts w:ascii="Times New Roman" w:hAnsi="Times New Roman"/>
          <w:w w:val="115"/>
          <w:vertAlign w:val="superscript"/>
        </w:rPr>
        <w:t>9</w:t>
      </w:r>
      <w:r>
        <w:rPr>
          <w:rFonts w:ascii="Times New Roman" w:hAnsi="Times New Roman"/>
          <w:w w:val="115"/>
          <w:vertAlign w:val="baseline"/>
        </w:rPr>
        <w:t> </w:t>
      </w:r>
      <w:r>
        <w:rPr>
          <w:w w:val="115"/>
          <w:vertAlign w:val="baseline"/>
        </w:rPr>
        <w:t>+ 5</w:t>
      </w:r>
      <w:r>
        <w:rPr>
          <w:rFonts w:ascii="Times New Roman" w:hAnsi="Times New Roman"/>
          <w:w w:val="115"/>
          <w:vertAlign w:val="superscript"/>
        </w:rPr>
        <w:t>8</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+ 1 +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w:t>
      </w:r>
      <w:r>
        <w:rPr>
          <w:w w:val="115"/>
          <w:u w:val="single"/>
          <w:vertAlign w:val="baseline"/>
        </w:rPr>
        <w:t> </w:t>
      </w:r>
      <w:r>
        <w:rPr>
          <w:rFonts w:ascii="Times New Roman" w:hAnsi="Times New Roman"/>
          <w:w w:val="115"/>
          <w:u w:val="single"/>
          <w:vertAlign w:val="superscript"/>
        </w:rPr>
        <w:t>1</w:t>
      </w:r>
      <w:r>
        <w:rPr>
          <w:rFonts w:ascii="Times New Roman" w:hAnsi="Times New Roman"/>
          <w:u w:val="single"/>
          <w:vertAlign w:val="baseline"/>
        </w:rPr>
        <w:t> </w:t>
      </w:r>
    </w:p>
    <w:p>
      <w:pPr>
        <w:spacing w:after="0"/>
        <w:rPr>
          <w:rFonts w:ascii="Times New Roman" w:hAnsi="Times New Roman"/>
        </w:rPr>
        <w:sectPr>
          <w:type w:val="continuous"/>
          <w:pgSz w:w="12240" w:h="15840"/>
          <w:pgMar w:top="1500" w:bottom="280" w:left="1280" w:right="340"/>
        </w:sectPr>
      </w:pPr>
    </w:p>
    <w:p>
      <w:pPr>
        <w:pStyle w:val="BodyText"/>
        <w:rPr>
          <w:rFonts w:ascii="Times New Roman"/>
          <w:sz w:val="20"/>
        </w:rPr>
      </w:pPr>
    </w:p>
    <w:p>
      <w:pPr>
        <w:pStyle w:val="BodyText"/>
        <w:spacing w:before="8"/>
        <w:rPr>
          <w:rFonts w:ascii="Times New Roman"/>
          <w:sz w:val="18"/>
        </w:rPr>
      </w:pPr>
    </w:p>
    <w:p>
      <w:pPr>
        <w:pStyle w:val="Heading9"/>
        <w:spacing w:before="62"/>
        <w:ind w:left="520"/>
      </w:pPr>
      <w:bookmarkStart w:name="_bookmark338" w:id="621"/>
      <w:bookmarkEnd w:id="621"/>
      <w:r>
        <w:rPr>
          <w:b w:val="0"/>
        </w:rPr>
      </w:r>
      <w:r>
        <w:rPr>
          <w:w w:val="105"/>
        </w:rPr>
        <w:t>Exercise 11.11</w:t>
      </w:r>
    </w:p>
    <w:p>
      <w:pPr>
        <w:pStyle w:val="BodyText"/>
        <w:spacing w:line="321" w:lineRule="auto" w:before="89"/>
        <w:ind w:left="520" w:right="1182" w:firstLine="89"/>
      </w:pPr>
      <w:r>
        <w:rPr/>
        <w:t>Use the method described in section </w:t>
      </w:r>
      <w:hyperlink w:history="true" w:anchor="_bookmark318">
        <w:r>
          <w:rPr/>
          <w:t>11.1.2</w:t>
        </w:r>
      </w:hyperlink>
      <w:r>
        <w:rPr/>
        <w:t> to find closed forms for the following geometric sums. You may include exponents like 3</w:t>
      </w:r>
      <w:r>
        <w:rPr>
          <w:rFonts w:ascii="Times New Roman"/>
          <w:vertAlign w:val="superscript"/>
        </w:rPr>
        <w:t>489</w:t>
      </w:r>
      <w:r>
        <w:rPr>
          <w:rFonts w:ascii="Times New Roman"/>
          <w:vertAlign w:val="baseline"/>
        </w:rPr>
        <w:t> </w:t>
      </w:r>
      <w:r>
        <w:rPr>
          <w:vertAlign w:val="baseline"/>
        </w:rPr>
        <w:t>or </w:t>
      </w:r>
      <w:r>
        <w:rPr>
          <w:rFonts w:ascii="Times New Roman"/>
          <w:i/>
          <w:vertAlign w:val="baseline"/>
        </w:rPr>
        <w:t>r</w:t>
      </w:r>
      <w:r>
        <w:rPr>
          <w:rFonts w:ascii="Times New Roman"/>
          <w:i/>
          <w:vertAlign w:val="superscript"/>
        </w:rPr>
        <w:t>N</w:t>
      </w:r>
      <w:r>
        <w:rPr>
          <w:rFonts w:ascii="Times New Roman"/>
          <w:i/>
          <w:vertAlign w:val="baseline"/>
        </w:rPr>
        <w:t> </w:t>
      </w:r>
      <w:r>
        <w:rPr>
          <w:vertAlign w:val="baseline"/>
        </w:rPr>
        <w:t>in your answers.</w:t>
      </w:r>
    </w:p>
    <w:p>
      <w:pPr>
        <w:pStyle w:val="BodyText"/>
        <w:rPr>
          <w:sz w:val="24"/>
        </w:rPr>
      </w:pPr>
    </w:p>
    <w:p>
      <w:pPr>
        <w:pStyle w:val="Heading9"/>
        <w:spacing w:before="189"/>
        <w:ind w:left="978"/>
      </w:pPr>
      <w:r>
        <w:rPr/>
        <w:pict>
          <v:shape style="position:absolute;margin-left:125.002998pt;margin-top:-.076684pt;width:199.3pt;height:59.25pt;mso-position-horizontal-relative:page;mso-position-vertical-relative:paragraph;z-index:25240985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
                    <w:gridCol w:w="662"/>
                    <w:gridCol w:w="883"/>
                    <w:gridCol w:w="570"/>
                    <w:gridCol w:w="1440"/>
                  </w:tblGrid>
                  <w:tr>
                    <w:trPr>
                      <w:trHeight w:val="497" w:hRule="atLeast"/>
                    </w:trPr>
                    <w:tc>
                      <w:tcPr>
                        <w:tcW w:w="1095" w:type="dxa"/>
                        <w:gridSpan w:val="2"/>
                      </w:tcPr>
                      <w:p>
                        <w:pPr>
                          <w:pStyle w:val="TableParagraph"/>
                          <w:spacing w:line="60" w:lineRule="exact"/>
                          <w:ind w:left="77"/>
                          <w:rPr>
                            <w:rFonts w:ascii="Times New Roman"/>
                            <w:sz w:val="16"/>
                          </w:rPr>
                        </w:pPr>
                        <w:r>
                          <w:rPr>
                            <w:rFonts w:ascii="Times New Roman"/>
                            <w:w w:val="105"/>
                            <w:sz w:val="16"/>
                          </w:rPr>
                          <w:t>200</w:t>
                        </w:r>
                      </w:p>
                      <w:p>
                        <w:pPr>
                          <w:pStyle w:val="TableParagraph"/>
                          <w:spacing w:line="136" w:lineRule="auto"/>
                          <w:ind w:left="46"/>
                          <w:rPr>
                            <w:rFonts w:ascii="Times New Roman" w:eastAsia="Times New Roman"/>
                            <w:i/>
                            <w:sz w:val="16"/>
                          </w:rPr>
                        </w:pPr>
                        <w:r>
                          <w:rPr>
                            <w:rFonts w:ascii="宋体" w:eastAsia="宋体" w:hint="eastAsia"/>
                            <w:w w:val="125"/>
                            <w:sz w:val="22"/>
                          </w:rPr>
                          <w:t>区</w:t>
                        </w:r>
                        <w:r>
                          <w:rPr>
                            <w:w w:val="125"/>
                            <w:position w:val="-20"/>
                            <w:sz w:val="22"/>
                          </w:rPr>
                          <w:t>3</w:t>
                        </w:r>
                        <w:r>
                          <w:rPr>
                            <w:rFonts w:ascii="Times New Roman" w:eastAsia="Times New Roman"/>
                            <w:i/>
                            <w:w w:val="125"/>
                            <w:position w:val="-11"/>
                            <w:sz w:val="16"/>
                          </w:rPr>
                          <w:t>k</w:t>
                        </w:r>
                      </w:p>
                    </w:tc>
                    <w:tc>
                      <w:tcPr>
                        <w:tcW w:w="1453" w:type="dxa"/>
                        <w:gridSpan w:val="2"/>
                      </w:tcPr>
                      <w:p>
                        <w:pPr>
                          <w:pStyle w:val="TableParagraph"/>
                          <w:spacing w:line="58" w:lineRule="exact"/>
                          <w:ind w:left="509" w:right="652"/>
                          <w:jc w:val="center"/>
                          <w:rPr>
                            <w:rFonts w:ascii="Times New Roman"/>
                            <w:sz w:val="16"/>
                          </w:rPr>
                        </w:pPr>
                        <w:r>
                          <w:rPr>
                            <w:rFonts w:ascii="Times New Roman"/>
                            <w:w w:val="105"/>
                            <w:sz w:val="16"/>
                          </w:rPr>
                          <w:t>300</w:t>
                        </w:r>
                      </w:p>
                      <w:p>
                        <w:pPr>
                          <w:pStyle w:val="TableParagraph"/>
                          <w:spacing w:line="382" w:lineRule="exact"/>
                          <w:ind w:left="190"/>
                          <w:rPr>
                            <w:rFonts w:ascii="Times New Roman" w:eastAsia="Times New Roman"/>
                            <w:i/>
                            <w:sz w:val="22"/>
                          </w:rPr>
                        </w:pPr>
                        <w:r>
                          <w:rPr>
                            <w:b/>
                            <w:w w:val="115"/>
                            <w:sz w:val="22"/>
                          </w:rPr>
                          <w:t>b. </w:t>
                        </w:r>
                        <w:r>
                          <w:rPr>
                            <w:rFonts w:ascii="宋体" w:eastAsia="宋体" w:hint="eastAsia"/>
                            <w:w w:val="125"/>
                            <w:position w:val="21"/>
                            <w:sz w:val="22"/>
                          </w:rPr>
                          <w:t>区</w:t>
                        </w:r>
                        <w:r>
                          <w:rPr>
                            <w:w w:val="115"/>
                            <w:sz w:val="22"/>
                          </w:rPr>
                          <w:t>2</w:t>
                        </w:r>
                        <w:r>
                          <w:rPr>
                            <w:rFonts w:ascii="Times New Roman" w:eastAsia="Times New Roman"/>
                            <w:i/>
                            <w:w w:val="115"/>
                            <w:sz w:val="22"/>
                            <w:vertAlign w:val="superscript"/>
                          </w:rPr>
                          <w:t>k</w:t>
                        </w:r>
                      </w:p>
                    </w:tc>
                    <w:tc>
                      <w:tcPr>
                        <w:tcW w:w="1440" w:type="dxa"/>
                      </w:tcPr>
                      <w:p>
                        <w:pPr>
                          <w:pStyle w:val="TableParagraph"/>
                          <w:spacing w:line="58" w:lineRule="exact"/>
                          <w:ind w:left="495" w:right="736"/>
                          <w:jc w:val="center"/>
                          <w:rPr>
                            <w:rFonts w:ascii="Times New Roman"/>
                            <w:sz w:val="16"/>
                          </w:rPr>
                        </w:pPr>
                        <w:r>
                          <w:rPr>
                            <w:rFonts w:ascii="Times New Roman"/>
                            <w:w w:val="105"/>
                            <w:sz w:val="16"/>
                          </w:rPr>
                          <w:t>50</w:t>
                        </w:r>
                      </w:p>
                      <w:p>
                        <w:pPr>
                          <w:pStyle w:val="TableParagraph"/>
                          <w:spacing w:line="208" w:lineRule="auto"/>
                          <w:ind w:left="162"/>
                          <w:rPr>
                            <w:rFonts w:ascii="Times New Roman" w:hAnsi="Times New Roman" w:eastAsia="Times New Roman"/>
                            <w:i/>
                            <w:sz w:val="22"/>
                          </w:rPr>
                        </w:pPr>
                        <w:r>
                          <w:rPr>
                            <w:b/>
                            <w:w w:val="110"/>
                            <w:sz w:val="22"/>
                          </w:rPr>
                          <w:t>c. </w:t>
                        </w:r>
                        <w:r>
                          <w:rPr>
                            <w:rFonts w:ascii="宋体" w:hAnsi="宋体" w:eastAsia="宋体" w:hint="eastAsia"/>
                            <w:w w:val="125"/>
                            <w:position w:val="21"/>
                            <w:sz w:val="22"/>
                          </w:rPr>
                          <w:t>区</w:t>
                        </w:r>
                        <w:r>
                          <w:rPr>
                            <w:w w:val="110"/>
                            <w:sz w:val="22"/>
                          </w:rPr>
                          <w:t>2 </w:t>
                        </w:r>
                        <w:r>
                          <w:rPr>
                            <w:rFonts w:ascii="MS UI Gothic" w:hAnsi="MS UI Gothic" w:eastAsia="MS UI Gothic" w:hint="eastAsia"/>
                            <w:w w:val="125"/>
                            <w:sz w:val="22"/>
                          </w:rPr>
                          <w:t>· </w:t>
                        </w:r>
                        <w:r>
                          <w:rPr>
                            <w:w w:val="110"/>
                            <w:sz w:val="22"/>
                          </w:rPr>
                          <w:t>5</w:t>
                        </w:r>
                        <w:r>
                          <w:rPr>
                            <w:rFonts w:ascii="Lucida Sans Unicode" w:hAnsi="Lucida Sans Unicode" w:eastAsia="Lucida Sans Unicode"/>
                            <w:w w:val="110"/>
                            <w:sz w:val="22"/>
                            <w:vertAlign w:val="superscript"/>
                          </w:rPr>
                          <w:t>−</w:t>
                        </w:r>
                        <w:r>
                          <w:rPr>
                            <w:rFonts w:ascii="Times New Roman" w:hAnsi="Times New Roman" w:eastAsia="Times New Roman"/>
                            <w:i/>
                            <w:w w:val="110"/>
                            <w:sz w:val="22"/>
                            <w:vertAlign w:val="superscript"/>
                          </w:rPr>
                          <w:t>k</w:t>
                        </w:r>
                      </w:p>
                    </w:tc>
                  </w:tr>
                  <w:tr>
                    <w:trPr>
                      <w:trHeight w:val="317" w:hRule="atLeast"/>
                    </w:trPr>
                    <w:tc>
                      <w:tcPr>
                        <w:tcW w:w="433" w:type="dxa"/>
                      </w:tcPr>
                      <w:p>
                        <w:pPr>
                          <w:pStyle w:val="TableParagraph"/>
                          <w:spacing w:line="150" w:lineRule="exact"/>
                          <w:ind w:left="34" w:right="56"/>
                          <w:jc w:val="center"/>
                          <w:rPr>
                            <w:rFonts w:ascii="Times New Roman"/>
                            <w:sz w:val="16"/>
                          </w:rPr>
                        </w:pPr>
                        <w:r>
                          <w:rPr>
                            <w:rFonts w:ascii="Times New Roman"/>
                            <w:i/>
                            <w:w w:val="125"/>
                            <w:sz w:val="16"/>
                          </w:rPr>
                          <w:t>k</w:t>
                        </w:r>
                        <w:r>
                          <w:rPr>
                            <w:rFonts w:ascii="Times New Roman"/>
                            <w:w w:val="125"/>
                            <w:sz w:val="16"/>
                          </w:rPr>
                          <w:t>=1</w:t>
                        </w:r>
                      </w:p>
                    </w:tc>
                    <w:tc>
                      <w:tcPr>
                        <w:tcW w:w="662" w:type="dxa"/>
                      </w:tcPr>
                      <w:p>
                        <w:pPr>
                          <w:pStyle w:val="TableParagraph"/>
                          <w:rPr>
                            <w:rFonts w:ascii="Times New Roman"/>
                            <w:sz w:val="20"/>
                          </w:rPr>
                        </w:pPr>
                      </w:p>
                    </w:tc>
                    <w:tc>
                      <w:tcPr>
                        <w:tcW w:w="883" w:type="dxa"/>
                      </w:tcPr>
                      <w:p>
                        <w:pPr>
                          <w:pStyle w:val="TableParagraph"/>
                          <w:spacing w:line="150" w:lineRule="exact"/>
                          <w:ind w:right="72"/>
                          <w:jc w:val="right"/>
                          <w:rPr>
                            <w:rFonts w:ascii="Times New Roman"/>
                            <w:sz w:val="16"/>
                          </w:rPr>
                        </w:pPr>
                        <w:r>
                          <w:rPr>
                            <w:rFonts w:ascii="Times New Roman"/>
                            <w:i/>
                            <w:w w:val="125"/>
                            <w:sz w:val="16"/>
                          </w:rPr>
                          <w:t>k</w:t>
                        </w:r>
                        <w:r>
                          <w:rPr>
                            <w:rFonts w:ascii="Times New Roman"/>
                            <w:w w:val="125"/>
                            <w:sz w:val="16"/>
                          </w:rPr>
                          <w:t>=1</w:t>
                        </w:r>
                      </w:p>
                    </w:tc>
                    <w:tc>
                      <w:tcPr>
                        <w:tcW w:w="570" w:type="dxa"/>
                      </w:tcPr>
                      <w:p>
                        <w:pPr>
                          <w:pStyle w:val="TableParagraph"/>
                          <w:rPr>
                            <w:rFonts w:ascii="Times New Roman"/>
                            <w:sz w:val="20"/>
                          </w:rPr>
                        </w:pPr>
                      </w:p>
                    </w:tc>
                    <w:tc>
                      <w:tcPr>
                        <w:tcW w:w="1440" w:type="dxa"/>
                      </w:tcPr>
                      <w:p>
                        <w:pPr>
                          <w:pStyle w:val="TableParagraph"/>
                          <w:spacing w:line="150" w:lineRule="exact"/>
                          <w:ind w:left="444"/>
                          <w:rPr>
                            <w:rFonts w:ascii="Times New Roman"/>
                            <w:sz w:val="16"/>
                          </w:rPr>
                        </w:pPr>
                        <w:r>
                          <w:rPr>
                            <w:rFonts w:ascii="Times New Roman"/>
                            <w:i/>
                            <w:w w:val="125"/>
                            <w:sz w:val="16"/>
                          </w:rPr>
                          <w:t>k</w:t>
                        </w:r>
                        <w:r>
                          <w:rPr>
                            <w:rFonts w:ascii="Times New Roman"/>
                            <w:w w:val="125"/>
                            <w:sz w:val="16"/>
                          </w:rPr>
                          <w:t>=1</w:t>
                        </w:r>
                      </w:p>
                    </w:tc>
                  </w:tr>
                  <w:tr>
                    <w:trPr>
                      <w:trHeight w:val="322" w:hRule="atLeast"/>
                    </w:trPr>
                    <w:tc>
                      <w:tcPr>
                        <w:tcW w:w="433" w:type="dxa"/>
                      </w:tcPr>
                      <w:p>
                        <w:pPr>
                          <w:pStyle w:val="TableParagraph"/>
                          <w:spacing w:line="169" w:lineRule="exact" w:before="133"/>
                          <w:ind w:left="34" w:right="24"/>
                          <w:jc w:val="center"/>
                          <w:rPr>
                            <w:rFonts w:ascii="Times New Roman"/>
                            <w:sz w:val="16"/>
                          </w:rPr>
                        </w:pPr>
                        <w:r>
                          <w:rPr>
                            <w:rFonts w:ascii="Times New Roman"/>
                            <w:w w:val="105"/>
                            <w:sz w:val="16"/>
                          </w:rPr>
                          <w:t>200</w:t>
                        </w:r>
                      </w:p>
                    </w:tc>
                    <w:tc>
                      <w:tcPr>
                        <w:tcW w:w="662" w:type="dxa"/>
                      </w:tcPr>
                      <w:p>
                        <w:pPr>
                          <w:pStyle w:val="TableParagraph"/>
                          <w:rPr>
                            <w:rFonts w:ascii="Times New Roman"/>
                            <w:sz w:val="20"/>
                          </w:rPr>
                        </w:pPr>
                      </w:p>
                    </w:tc>
                    <w:tc>
                      <w:tcPr>
                        <w:tcW w:w="883" w:type="dxa"/>
                      </w:tcPr>
                      <w:p>
                        <w:pPr>
                          <w:pStyle w:val="TableParagraph"/>
                          <w:spacing w:line="169" w:lineRule="exact" w:before="133"/>
                          <w:ind w:right="167"/>
                          <w:jc w:val="right"/>
                          <w:rPr>
                            <w:rFonts w:ascii="Times New Roman"/>
                            <w:sz w:val="16"/>
                          </w:rPr>
                        </w:pPr>
                        <w:r>
                          <w:rPr>
                            <w:rFonts w:ascii="Times New Roman"/>
                            <w:w w:val="105"/>
                            <w:sz w:val="16"/>
                          </w:rPr>
                          <w:t>37</w:t>
                        </w:r>
                      </w:p>
                    </w:tc>
                    <w:tc>
                      <w:tcPr>
                        <w:tcW w:w="570" w:type="dxa"/>
                      </w:tcPr>
                      <w:p>
                        <w:pPr>
                          <w:pStyle w:val="TableParagraph"/>
                          <w:rPr>
                            <w:rFonts w:ascii="Times New Roman"/>
                            <w:sz w:val="20"/>
                          </w:rPr>
                        </w:pPr>
                      </w:p>
                    </w:tc>
                    <w:tc>
                      <w:tcPr>
                        <w:tcW w:w="1440" w:type="dxa"/>
                      </w:tcPr>
                      <w:p>
                        <w:pPr>
                          <w:pStyle w:val="TableParagraph"/>
                          <w:spacing w:line="169" w:lineRule="exact" w:before="133"/>
                          <w:ind w:left="406"/>
                          <w:rPr>
                            <w:rFonts w:ascii="Times New Roman"/>
                            <w:sz w:val="16"/>
                          </w:rPr>
                        </w:pPr>
                        <w:r>
                          <w:rPr>
                            <w:rFonts w:ascii="Times New Roman"/>
                            <w:w w:val="105"/>
                            <w:sz w:val="16"/>
                          </w:rPr>
                          <w:t>1000</w:t>
                        </w:r>
                      </w:p>
                    </w:tc>
                  </w:tr>
                </w:tbl>
                <w:p>
                  <w:pPr>
                    <w:pStyle w:val="BodyText"/>
                  </w:pPr>
                </w:p>
              </w:txbxContent>
            </v:textbox>
            <w10:wrap type="none"/>
          </v:shape>
        </w:pict>
      </w:r>
      <w:r>
        <w:rPr/>
        <w:t>a.</w:t>
      </w:r>
    </w:p>
    <w:p>
      <w:pPr>
        <w:pStyle w:val="BodyText"/>
        <w:rPr>
          <w:b/>
          <w:sz w:val="20"/>
        </w:rPr>
      </w:pPr>
    </w:p>
    <w:p>
      <w:pPr>
        <w:pStyle w:val="BodyText"/>
        <w:spacing w:before="1"/>
        <w:rPr>
          <w:b/>
          <w:sz w:val="27"/>
        </w:rPr>
      </w:pPr>
    </w:p>
    <w:p>
      <w:pPr>
        <w:spacing w:after="0"/>
        <w:rPr>
          <w:sz w:val="27"/>
        </w:rPr>
        <w:sectPr>
          <w:pgSz w:w="12240" w:h="15840"/>
          <w:pgMar w:header="1429" w:footer="0" w:top="1660" w:bottom="280" w:left="1280" w:right="340"/>
        </w:sectPr>
      </w:pPr>
    </w:p>
    <w:p>
      <w:pPr>
        <w:pStyle w:val="ListParagraph"/>
        <w:numPr>
          <w:ilvl w:val="0"/>
          <w:numId w:val="73"/>
        </w:numPr>
        <w:tabs>
          <w:tab w:pos="1659" w:val="left" w:leader="none"/>
          <w:tab w:pos="1660" w:val="left" w:leader="none"/>
        </w:tabs>
        <w:spacing w:line="170" w:lineRule="auto" w:before="108" w:after="0"/>
        <w:ind w:left="1659" w:right="0" w:hanging="682"/>
        <w:jc w:val="left"/>
        <w:rPr>
          <w:sz w:val="22"/>
        </w:rPr>
      </w:pPr>
      <w:r>
        <w:rPr/>
        <w:pict>
          <v:shape style="position:absolute;margin-left:128.216995pt;margin-top:3.331908pt;width:15.8pt;height:40.75pt;mso-position-horizontal-relative:page;mso-position-vertical-relative:paragraph;z-index:-28458291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pict>
          <v:shape style="position:absolute;margin-left:152.442993pt;margin-top:20.243025pt;width:6.6pt;height:13.85pt;mso-position-horizontal-relative:page;mso-position-vertical-relative:paragraph;z-index:-284581888" type="#_x0000_t202" filled="false" stroked="false">
            <v:textbox inset="0,0,0,0">
              <w:txbxContent>
                <w:p>
                  <w:pPr>
                    <w:spacing w:line="195" w:lineRule="exact" w:before="0"/>
                    <w:ind w:left="0" w:right="0" w:firstLine="0"/>
                    <w:jc w:val="left"/>
                    <w:rPr>
                      <w:rFonts w:ascii="Lucida Sans Unicode" w:hAnsi="Lucida Sans Unicode"/>
                      <w:sz w:val="16"/>
                    </w:rPr>
                  </w:pPr>
                  <w:r>
                    <w:rPr>
                      <w:rFonts w:ascii="Lucida Sans Unicode" w:hAnsi="Lucida Sans Unicode"/>
                      <w:w w:val="103"/>
                      <w:sz w:val="16"/>
                    </w:rPr>
                    <w:t>−</w:t>
                  </w:r>
                </w:p>
              </w:txbxContent>
            </v:textbox>
            <w10:wrap type="none"/>
          </v:shape>
        </w:pict>
      </w:r>
      <w:r>
        <w:rPr>
          <w:rFonts w:ascii="Times New Roman"/>
          <w:w w:val="99"/>
          <w:sz w:val="22"/>
          <w:u w:val="single"/>
        </w:rPr>
        <w:t> </w:t>
      </w:r>
      <w:r>
        <w:rPr>
          <w:rFonts w:ascii="Times New Roman"/>
          <w:spacing w:val="7"/>
          <w:sz w:val="22"/>
          <w:u w:val="single"/>
        </w:rPr>
        <w:t> </w:t>
      </w:r>
      <w:r>
        <w:rPr>
          <w:sz w:val="22"/>
          <w:u w:val="single"/>
        </w:rPr>
        <w:t>5</w:t>
      </w:r>
      <w:r>
        <w:rPr>
          <w:spacing w:val="10"/>
          <w:sz w:val="22"/>
          <w:u w:val="single"/>
        </w:rPr>
        <w:t> </w:t>
      </w:r>
    </w:p>
    <w:p>
      <w:pPr>
        <w:spacing w:line="110" w:lineRule="auto" w:before="20"/>
        <w:ind w:left="0" w:right="12" w:firstLine="0"/>
        <w:jc w:val="right"/>
        <w:rPr>
          <w:rFonts w:ascii="Times New Roman"/>
          <w:i/>
          <w:sz w:val="16"/>
        </w:rPr>
      </w:pPr>
      <w:r>
        <w:rPr>
          <w:w w:val="105"/>
          <w:position w:val="-5"/>
          <w:sz w:val="22"/>
        </w:rPr>
        <w:t>2 </w:t>
      </w:r>
      <w:r>
        <w:rPr>
          <w:rFonts w:ascii="Times New Roman"/>
          <w:i/>
          <w:w w:val="105"/>
          <w:sz w:val="16"/>
        </w:rPr>
        <w:t>k</w:t>
      </w:r>
    </w:p>
    <w:p>
      <w:pPr>
        <w:spacing w:line="165" w:lineRule="exact" w:before="0"/>
        <w:ind w:left="1287" w:right="0" w:firstLine="0"/>
        <w:jc w:val="left"/>
        <w:rPr>
          <w:rFonts w:ascii="Times New Roman"/>
          <w:sz w:val="16"/>
        </w:rPr>
      </w:pPr>
      <w:r>
        <w:rPr>
          <w:rFonts w:ascii="Times New Roman"/>
          <w:i/>
          <w:w w:val="125"/>
          <w:sz w:val="16"/>
        </w:rPr>
        <w:t>k</w:t>
      </w:r>
      <w:r>
        <w:rPr>
          <w:rFonts w:ascii="Times New Roman"/>
          <w:w w:val="125"/>
          <w:sz w:val="16"/>
        </w:rPr>
        <w:t>=1</w:t>
      </w:r>
    </w:p>
    <w:p>
      <w:pPr>
        <w:pStyle w:val="BodyText"/>
        <w:spacing w:before="6"/>
        <w:rPr>
          <w:rFonts w:ascii="Times New Roman"/>
          <w:sz w:val="20"/>
        </w:rPr>
      </w:pPr>
      <w:r>
        <w:rPr/>
        <w:br w:type="column"/>
      </w:r>
      <w:r>
        <w:rPr>
          <w:rFonts w:ascii="Times New Roman"/>
          <w:sz w:val="20"/>
        </w:rPr>
      </w:r>
    </w:p>
    <w:p>
      <w:pPr>
        <w:pStyle w:val="ListParagraph"/>
        <w:numPr>
          <w:ilvl w:val="0"/>
          <w:numId w:val="73"/>
        </w:numPr>
        <w:tabs>
          <w:tab w:pos="1095" w:val="left" w:leader="none"/>
          <w:tab w:pos="1096" w:val="left" w:leader="none"/>
          <w:tab w:pos="1887" w:val="left" w:leader="none"/>
        </w:tabs>
        <w:spacing w:line="240" w:lineRule="auto" w:before="1" w:after="0"/>
        <w:ind w:left="1095" w:right="0" w:hanging="634"/>
        <w:jc w:val="left"/>
        <w:rPr>
          <w:b/>
          <w:sz w:val="22"/>
        </w:rPr>
      </w:pPr>
      <w:r>
        <w:rPr>
          <w:sz w:val="22"/>
        </w:rPr>
        <w:t>7</w:t>
      </w:r>
      <w:r>
        <w:rPr>
          <w:rFonts w:ascii="Times New Roman"/>
          <w:i/>
          <w:sz w:val="22"/>
          <w:vertAlign w:val="superscript"/>
        </w:rPr>
        <w:t>k</w:t>
      </w:r>
      <w:r>
        <w:rPr>
          <w:rFonts w:ascii="Times New Roman"/>
          <w:i/>
          <w:sz w:val="22"/>
          <w:vertAlign w:val="baseline"/>
        </w:rPr>
        <w:tab/>
      </w:r>
      <w:r>
        <w:rPr>
          <w:b/>
          <w:spacing w:val="-10"/>
          <w:sz w:val="22"/>
          <w:vertAlign w:val="baseline"/>
        </w:rPr>
        <w:t>f.</w:t>
      </w:r>
    </w:p>
    <w:p>
      <w:pPr>
        <w:spacing w:before="69"/>
        <w:ind w:left="732" w:right="961" w:firstLine="0"/>
        <w:jc w:val="center"/>
        <w:rPr>
          <w:rFonts w:ascii="Times New Roman"/>
          <w:sz w:val="16"/>
        </w:rPr>
      </w:pPr>
      <w:r>
        <w:rPr/>
        <w:pict>
          <v:shape style="position:absolute;margin-left:203.337997pt;margin-top:-21.22006pt;width:15.8pt;height:40.75pt;mso-position-horizontal-relative:page;mso-position-vertical-relative:paragraph;z-index:-28458086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5"/>
          <w:sz w:val="16"/>
        </w:rPr>
        <w:t>k</w:t>
      </w:r>
      <w:r>
        <w:rPr>
          <w:rFonts w:ascii="Times New Roman"/>
          <w:w w:val="125"/>
          <w:sz w:val="16"/>
        </w:rPr>
        <w:t>=1</w:t>
      </w:r>
    </w:p>
    <w:p>
      <w:pPr>
        <w:pStyle w:val="BodyText"/>
        <w:spacing w:before="6"/>
        <w:rPr>
          <w:rFonts w:ascii="Times New Roman"/>
          <w:sz w:val="20"/>
        </w:rPr>
      </w:pPr>
      <w:r>
        <w:rPr/>
        <w:br w:type="column"/>
      </w:r>
      <w:r>
        <w:rPr>
          <w:rFonts w:ascii="Times New Roman"/>
          <w:sz w:val="20"/>
        </w:rPr>
      </w:r>
    </w:p>
    <w:p>
      <w:pPr>
        <w:pStyle w:val="BodyText"/>
        <w:spacing w:before="1"/>
        <w:ind w:left="432"/>
      </w:pPr>
      <w:r>
        <w:rPr>
          <w:rFonts w:ascii="Times New Roman"/>
          <w:i/>
        </w:rPr>
        <w:t>r</w:t>
      </w:r>
      <w:r>
        <w:rPr>
          <w:rFonts w:ascii="Times New Roman"/>
          <w:i/>
          <w:vertAlign w:val="superscript"/>
        </w:rPr>
        <w:t>k</w:t>
      </w:r>
      <w:r>
        <w:rPr>
          <w:rFonts w:ascii="Times New Roman"/>
          <w:i/>
          <w:vertAlign w:val="baseline"/>
        </w:rPr>
        <w:t> </w:t>
      </w:r>
      <w:r>
        <w:rPr>
          <w:vertAlign w:val="baseline"/>
        </w:rPr>
        <w:t>where </w:t>
      </w:r>
      <w:r>
        <w:rPr>
          <w:rFonts w:ascii="Times New Roman"/>
          <w:i/>
          <w:vertAlign w:val="baseline"/>
        </w:rPr>
        <w:t>r </w:t>
      </w:r>
      <w:r>
        <w:rPr>
          <w:vertAlign w:val="baseline"/>
        </w:rPr>
        <w:t>is a real number greater than 0.</w:t>
      </w:r>
    </w:p>
    <w:p>
      <w:pPr>
        <w:spacing w:before="69"/>
        <w:ind w:left="71" w:right="0" w:firstLine="0"/>
        <w:jc w:val="left"/>
        <w:rPr>
          <w:rFonts w:ascii="Times New Roman"/>
          <w:sz w:val="16"/>
        </w:rPr>
      </w:pPr>
      <w:r>
        <w:rPr/>
        <w:pict>
          <v:shape style="position:absolute;margin-left:273.292999pt;margin-top:-21.22006pt;width:15.8pt;height:40.75pt;mso-position-horizontal-relative:page;mso-position-vertical-relative:paragraph;z-index:-28457984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5"/>
          <w:sz w:val="16"/>
        </w:rPr>
        <w:t>k</w:t>
      </w:r>
      <w:r>
        <w:rPr>
          <w:rFonts w:ascii="Times New Roman"/>
          <w:w w:val="125"/>
          <w:sz w:val="16"/>
        </w:rPr>
        <w:t>=1</w:t>
      </w:r>
    </w:p>
    <w:p>
      <w:pPr>
        <w:spacing w:after="0"/>
        <w:jc w:val="left"/>
        <w:rPr>
          <w:rFonts w:ascii="Times New Roman"/>
          <w:sz w:val="16"/>
        </w:rPr>
        <w:sectPr>
          <w:type w:val="continuous"/>
          <w:pgSz w:w="12240" w:h="15840"/>
          <w:pgMar w:top="1500" w:bottom="280" w:left="1280" w:right="340"/>
          <w:cols w:num="3" w:equalWidth="0">
            <w:col w:w="2003" w:space="40"/>
            <w:col w:w="2035" w:space="39"/>
            <w:col w:w="6503"/>
          </w:cols>
        </w:sectPr>
      </w:pPr>
    </w:p>
    <w:p>
      <w:pPr>
        <w:pStyle w:val="BodyText"/>
        <w:spacing w:before="7"/>
        <w:rPr>
          <w:rFonts w:ascii="Times New Roman"/>
          <w:sz w:val="20"/>
        </w:rPr>
      </w:pPr>
    </w:p>
    <w:p>
      <w:pPr>
        <w:tabs>
          <w:tab w:pos="2880" w:val="left" w:leader="none"/>
          <w:tab w:pos="4206" w:val="left" w:leader="none"/>
        </w:tabs>
        <w:spacing w:line="46" w:lineRule="exact" w:before="70"/>
        <w:ind w:left="1352" w:right="0" w:firstLine="0"/>
        <w:jc w:val="left"/>
        <w:rPr>
          <w:rFonts w:ascii="Times New Roman"/>
          <w:i/>
          <w:sz w:val="16"/>
        </w:rPr>
      </w:pPr>
      <w:r>
        <w:rPr>
          <w:rFonts w:ascii="Times New Roman"/>
          <w:i/>
          <w:w w:val="115"/>
          <w:sz w:val="16"/>
        </w:rPr>
        <w:t>N</w:t>
        <w:tab/>
      </w:r>
      <w:r>
        <w:rPr>
          <w:rFonts w:ascii="Times New Roman"/>
          <w:w w:val="115"/>
          <w:sz w:val="16"/>
        </w:rPr>
        <w:t>255</w:t>
        <w:tab/>
        <w:t>2</w:t>
      </w:r>
      <w:r>
        <w:rPr>
          <w:rFonts w:ascii="Times New Roman"/>
          <w:i/>
          <w:w w:val="115"/>
          <w:sz w:val="16"/>
        </w:rPr>
        <w:t>N</w:t>
      </w:r>
    </w:p>
    <w:p>
      <w:pPr>
        <w:tabs>
          <w:tab w:pos="2505" w:val="left" w:leader="none"/>
          <w:tab w:pos="3930" w:val="left" w:leader="none"/>
        </w:tabs>
        <w:spacing w:line="425" w:lineRule="exact" w:before="0"/>
        <w:ind w:left="978" w:right="0" w:firstLine="0"/>
        <w:jc w:val="left"/>
        <w:rPr>
          <w:rFonts w:ascii="Times New Roman" w:eastAsia="Times New Roman"/>
          <w:i/>
          <w:sz w:val="22"/>
        </w:rPr>
      </w:pPr>
      <w:r>
        <w:rPr/>
        <w:pict>
          <v:shape style="position:absolute;margin-left:127.678001pt;margin-top:26.193872pt;width:15.45pt;height:8pt;mso-position-horizontal-relative:page;mso-position-vertical-relative:paragraph;z-index:-250921984;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04.557999pt;margin-top:26.193872pt;width:19.7pt;height:8pt;mso-position-horizontal-relative:page;mso-position-vertical-relative:paragraph;z-index:-250920960;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0"/>
                      <w:sz w:val="16"/>
                    </w:rPr>
                    <w:t>k</w:t>
                  </w:r>
                  <w:r>
                    <w:rPr>
                      <w:rFonts w:ascii="Times New Roman"/>
                      <w:w w:val="120"/>
                      <w:sz w:val="16"/>
                    </w:rPr>
                    <w:t>=11</w:t>
                  </w:r>
                </w:p>
              </w:txbxContent>
            </v:textbox>
            <w10:wrap type="topAndBottom"/>
          </v:shape>
        </w:pict>
      </w:r>
      <w:r>
        <w:rPr/>
        <w:pict>
          <v:shape style="position:absolute;margin-left:272.513pt;margin-top:26.193872pt;width:15.45pt;height:8pt;mso-position-horizontal-relative:page;mso-position-vertical-relative:paragraph;z-index:-250919936;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b/>
          <w:w w:val="110"/>
          <w:sz w:val="22"/>
        </w:rPr>
        <w:t>g.</w:t>
      </w:r>
      <w:r>
        <w:rPr>
          <w:b/>
          <w:spacing w:val="34"/>
          <w:w w:val="110"/>
          <w:sz w:val="22"/>
        </w:rPr>
        <w:t> </w:t>
      </w:r>
      <w:r>
        <w:rPr>
          <w:rFonts w:ascii="宋体" w:eastAsia="宋体" w:hint="eastAsia"/>
          <w:spacing w:val="36"/>
          <w:w w:val="125"/>
          <w:position w:val="21"/>
          <w:sz w:val="22"/>
        </w:rPr>
        <w:t>区</w:t>
      </w:r>
      <w:r>
        <w:rPr>
          <w:w w:val="110"/>
          <w:sz w:val="22"/>
        </w:rPr>
        <w:t>3</w:t>
      </w:r>
      <w:r>
        <w:rPr>
          <w:rFonts w:ascii="Times New Roman" w:eastAsia="Times New Roman"/>
          <w:i/>
          <w:w w:val="110"/>
          <w:sz w:val="22"/>
          <w:vertAlign w:val="superscript"/>
        </w:rPr>
        <w:t>k</w:t>
      </w:r>
      <w:r>
        <w:rPr>
          <w:rFonts w:ascii="Times New Roman" w:eastAsia="Times New Roman"/>
          <w:i/>
          <w:w w:val="110"/>
          <w:sz w:val="22"/>
          <w:vertAlign w:val="baseline"/>
        </w:rPr>
        <w:tab/>
      </w:r>
      <w:r>
        <w:rPr>
          <w:b/>
          <w:w w:val="110"/>
          <w:sz w:val="22"/>
          <w:vertAlign w:val="baseline"/>
        </w:rPr>
        <w:t>h. </w:t>
      </w:r>
      <w:r>
        <w:rPr>
          <w:b/>
          <w:spacing w:val="8"/>
          <w:w w:val="110"/>
          <w:sz w:val="22"/>
          <w:vertAlign w:val="baseline"/>
        </w:rPr>
        <w:t> </w:t>
      </w:r>
      <w:r>
        <w:rPr>
          <w:rFonts w:ascii="宋体" w:eastAsia="宋体" w:hint="eastAsia"/>
          <w:w w:val="125"/>
          <w:position w:val="21"/>
          <w:sz w:val="22"/>
          <w:vertAlign w:val="baseline"/>
        </w:rPr>
        <w:t>区</w:t>
      </w:r>
      <w:r>
        <w:rPr>
          <w:rFonts w:ascii="宋体" w:eastAsia="宋体" w:hint="eastAsia"/>
          <w:spacing w:val="-66"/>
          <w:w w:val="125"/>
          <w:position w:val="21"/>
          <w:sz w:val="22"/>
          <w:vertAlign w:val="baseline"/>
        </w:rPr>
        <w:t> </w:t>
      </w:r>
      <w:r>
        <w:rPr>
          <w:w w:val="110"/>
          <w:sz w:val="22"/>
          <w:vertAlign w:val="baseline"/>
        </w:rPr>
        <w:t>2</w:t>
      </w:r>
      <w:r>
        <w:rPr>
          <w:rFonts w:ascii="Times New Roman" w:eastAsia="Times New Roman"/>
          <w:i/>
          <w:w w:val="110"/>
          <w:sz w:val="22"/>
          <w:vertAlign w:val="superscript"/>
        </w:rPr>
        <w:t>k</w:t>
      </w:r>
      <w:r>
        <w:rPr>
          <w:rFonts w:ascii="Times New Roman" w:eastAsia="Times New Roman"/>
          <w:i/>
          <w:w w:val="110"/>
          <w:sz w:val="22"/>
          <w:vertAlign w:val="baseline"/>
        </w:rPr>
        <w:tab/>
      </w:r>
      <w:r>
        <w:rPr>
          <w:b/>
          <w:w w:val="110"/>
          <w:sz w:val="22"/>
          <w:vertAlign w:val="baseline"/>
        </w:rPr>
        <w:t>i.</w:t>
      </w:r>
      <w:r>
        <w:rPr>
          <w:b/>
          <w:spacing w:val="35"/>
          <w:w w:val="110"/>
          <w:sz w:val="22"/>
          <w:vertAlign w:val="baseline"/>
        </w:rPr>
        <w:t> </w:t>
      </w:r>
      <w:r>
        <w:rPr>
          <w:rFonts w:ascii="宋体" w:eastAsia="宋体" w:hint="eastAsia"/>
          <w:spacing w:val="36"/>
          <w:w w:val="125"/>
          <w:position w:val="21"/>
          <w:sz w:val="22"/>
          <w:vertAlign w:val="baseline"/>
        </w:rPr>
        <w:t>区</w:t>
      </w:r>
      <w:r>
        <w:rPr>
          <w:w w:val="110"/>
          <w:sz w:val="22"/>
          <w:vertAlign w:val="baseline"/>
        </w:rPr>
        <w:t>10</w:t>
      </w:r>
      <w:r>
        <w:rPr>
          <w:rFonts w:ascii="Times New Roman" w:eastAsia="Times New Roman"/>
          <w:i/>
          <w:w w:val="110"/>
          <w:sz w:val="22"/>
          <w:vertAlign w:val="superscript"/>
        </w:rPr>
        <w:t>k</w:t>
      </w:r>
    </w:p>
    <w:p>
      <w:pPr>
        <w:pStyle w:val="BodyText"/>
        <w:spacing w:before="9"/>
        <w:rPr>
          <w:rFonts w:ascii="Times New Roman"/>
          <w:i/>
          <w:sz w:val="28"/>
        </w:rPr>
      </w:pPr>
    </w:p>
    <w:p>
      <w:pPr>
        <w:pStyle w:val="Heading7"/>
        <w:spacing w:before="60"/>
      </w:pPr>
      <w:r>
        <w:rPr/>
        <w:t>Miscellaneous Sums</w:t>
      </w:r>
    </w:p>
    <w:p>
      <w:pPr>
        <w:pStyle w:val="Heading9"/>
        <w:spacing w:before="204"/>
        <w:ind w:left="520"/>
      </w:pPr>
      <w:bookmarkStart w:name="_bookmark339" w:id="622"/>
      <w:bookmarkEnd w:id="622"/>
      <w:r>
        <w:rPr>
          <w:b w:val="0"/>
        </w:rPr>
      </w:r>
      <w:r>
        <w:rPr/>
        <w:t>Exercise 11.12</w:t>
      </w:r>
    </w:p>
    <w:p>
      <w:pPr>
        <w:spacing w:before="85"/>
        <w:ind w:left="592" w:right="0" w:firstLine="0"/>
        <w:jc w:val="left"/>
        <w:rPr>
          <w:sz w:val="22"/>
        </w:rPr>
      </w:pPr>
      <w:r>
        <w:rPr>
          <w:sz w:val="22"/>
        </w:rPr>
        <w:t>A </w:t>
      </w:r>
      <w:r>
        <w:rPr>
          <w:rFonts w:ascii="Times New Roman"/>
          <w:i/>
          <w:sz w:val="22"/>
        </w:rPr>
        <w:t>telescoping series </w:t>
      </w:r>
      <w:r>
        <w:rPr>
          <w:sz w:val="22"/>
        </w:rPr>
        <w:t>is a series of the form</w:t>
      </w:r>
    </w:p>
    <w:p>
      <w:pPr>
        <w:pStyle w:val="BodyText"/>
        <w:spacing w:before="2"/>
        <w:rPr>
          <w:sz w:val="20"/>
        </w:rPr>
      </w:pPr>
    </w:p>
    <w:p>
      <w:pPr>
        <w:spacing w:before="0"/>
        <w:ind w:left="0" w:right="1666" w:firstLine="0"/>
        <w:jc w:val="center"/>
        <w:rPr>
          <w:rFonts w:ascii="Times New Roman"/>
          <w:i/>
          <w:sz w:val="16"/>
        </w:rPr>
      </w:pPr>
      <w:r>
        <w:rPr/>
        <w:pict>
          <v:shape style="position:absolute;margin-left:279.915985pt;margin-top:2.319919pt;width:15.8pt;height:40.75pt;mso-position-horizontal-relative:page;mso-position-vertical-relative:paragraph;z-index:-28457881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0" w:right="263" w:firstLine="0"/>
        <w:jc w:val="center"/>
        <w:rPr>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w w:val="110"/>
          <w:sz w:val="22"/>
          <w:vertAlign w:val="subscript"/>
        </w:rPr>
        <w:t>+1</w:t>
      </w:r>
      <w:r>
        <w:rPr>
          <w:w w:val="110"/>
          <w:sz w:val="22"/>
          <w:vertAlign w:val="baseline"/>
        </w:rPr>
        <w:t>)</w:t>
      </w:r>
    </w:p>
    <w:p>
      <w:pPr>
        <w:spacing w:before="56"/>
        <w:ind w:left="0" w:right="1666"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spacing w:before="58"/>
        <w:ind w:left="520" w:right="0" w:firstLine="0"/>
        <w:jc w:val="left"/>
        <w:rPr>
          <w:rFonts w:ascii="Times New Roman"/>
          <w:i/>
          <w:sz w:val="22"/>
        </w:rPr>
      </w:pPr>
      <w:r>
        <w:rPr>
          <w:sz w:val="22"/>
        </w:rPr>
        <w:t>for some sequence </w:t>
      </w:r>
      <w:r>
        <w:rPr>
          <w:rFonts w:ascii="Times New Roman"/>
          <w:i/>
          <w:sz w:val="22"/>
        </w:rPr>
        <w:t>a</w:t>
      </w:r>
      <w:r>
        <w:rPr>
          <w:rFonts w:ascii="Times New Roman"/>
          <w:sz w:val="22"/>
          <w:vertAlign w:val="subscript"/>
        </w:rPr>
        <w:t>1</w:t>
      </w:r>
      <w:r>
        <w:rPr>
          <w:rFonts w:ascii="Times New Roman"/>
          <w:i/>
          <w:sz w:val="22"/>
          <w:vertAlign w:val="baseline"/>
        </w:rPr>
        <w:t>, a</w:t>
      </w:r>
      <w:r>
        <w:rPr>
          <w:rFonts w:ascii="Times New Roman"/>
          <w:sz w:val="22"/>
          <w:vertAlign w:val="subscript"/>
        </w:rPr>
        <w:t>2</w:t>
      </w:r>
      <w:r>
        <w:rPr>
          <w:rFonts w:ascii="Times New Roman"/>
          <w:i/>
          <w:sz w:val="22"/>
          <w:vertAlign w:val="baseline"/>
        </w:rPr>
        <w:t>, a</w:t>
      </w:r>
      <w:r>
        <w:rPr>
          <w:rFonts w:ascii="Times New Roman"/>
          <w:sz w:val="22"/>
          <w:vertAlign w:val="subscript"/>
        </w:rPr>
        <w:t>3</w:t>
      </w:r>
      <w:r>
        <w:rPr>
          <w:rFonts w:ascii="Times New Roman"/>
          <w:i/>
          <w:sz w:val="22"/>
          <w:vertAlign w:val="baseline"/>
        </w:rPr>
        <w:t>, . . .</w:t>
      </w:r>
    </w:p>
    <w:p>
      <w:pPr>
        <w:pStyle w:val="BodyText"/>
        <w:spacing w:before="9"/>
        <w:rPr>
          <w:rFonts w:ascii="Times New Roman"/>
          <w:i/>
          <w:sz w:val="19"/>
        </w:rPr>
      </w:pPr>
    </w:p>
    <w:p>
      <w:pPr>
        <w:spacing w:after="0"/>
        <w:rPr>
          <w:rFonts w:ascii="Times New Roman"/>
          <w:sz w:val="19"/>
        </w:rPr>
        <w:sectPr>
          <w:type w:val="continuous"/>
          <w:pgSz w:w="12240" w:h="15840"/>
          <w:pgMar w:top="1500" w:bottom="280" w:left="1280" w:right="340"/>
        </w:sectPr>
      </w:pPr>
    </w:p>
    <w:p>
      <w:pPr>
        <w:pStyle w:val="ListParagraph"/>
        <w:numPr>
          <w:ilvl w:val="1"/>
          <w:numId w:val="73"/>
        </w:numPr>
        <w:tabs>
          <w:tab w:pos="1066" w:val="left" w:leader="none"/>
        </w:tabs>
        <w:spacing w:line="240" w:lineRule="auto" w:before="62" w:after="0"/>
        <w:ind w:left="1065" w:right="0" w:hanging="302"/>
        <w:jc w:val="left"/>
        <w:rPr>
          <w:sz w:val="22"/>
        </w:rPr>
      </w:pPr>
      <w:r>
        <w:rPr>
          <w:sz w:val="22"/>
        </w:rPr>
        <w:t>Show</w:t>
      </w:r>
      <w:r>
        <w:rPr>
          <w:spacing w:val="1"/>
          <w:sz w:val="22"/>
        </w:rPr>
        <w:t> </w:t>
      </w:r>
      <w:r>
        <w:rPr>
          <w:spacing w:val="-5"/>
          <w:sz w:val="22"/>
        </w:rPr>
        <w:t>that</w:t>
      </w:r>
    </w:p>
    <w:p>
      <w:pPr>
        <w:pStyle w:val="BodyText"/>
      </w:pPr>
    </w:p>
    <w:p>
      <w:pPr>
        <w:pStyle w:val="BodyText"/>
        <w:spacing w:before="4"/>
        <w:rPr>
          <w:sz w:val="19"/>
        </w:rPr>
      </w:pPr>
    </w:p>
    <w:p>
      <w:pPr>
        <w:pStyle w:val="ListParagraph"/>
        <w:numPr>
          <w:ilvl w:val="1"/>
          <w:numId w:val="73"/>
        </w:numPr>
        <w:tabs>
          <w:tab w:pos="1066" w:val="left" w:leader="none"/>
        </w:tabs>
        <w:spacing w:line="240" w:lineRule="auto" w:before="1" w:after="0"/>
        <w:ind w:left="1065" w:right="0" w:hanging="319"/>
        <w:jc w:val="left"/>
        <w:rPr>
          <w:sz w:val="22"/>
        </w:rPr>
      </w:pPr>
      <w:r>
        <w:rPr>
          <w:sz w:val="22"/>
        </w:rPr>
        <w:t>Show </w:t>
      </w:r>
      <w:r>
        <w:rPr>
          <w:spacing w:val="-5"/>
          <w:sz w:val="22"/>
        </w:rPr>
        <w:t>that</w:t>
      </w:r>
    </w:p>
    <w:p>
      <w:pPr>
        <w:tabs>
          <w:tab w:pos="910" w:val="left" w:leader="none"/>
          <w:tab w:pos="2196" w:val="left" w:leader="none"/>
        </w:tabs>
        <w:spacing w:line="269" w:lineRule="exact" w:before="58"/>
        <w:ind w:left="341" w:right="0" w:firstLine="0"/>
        <w:jc w:val="left"/>
        <w:rPr>
          <w:sz w:val="22"/>
        </w:rPr>
      </w:pPr>
      <w:r>
        <w:rPr/>
        <w:br w:type="column"/>
      </w:r>
      <w:r>
        <w:rPr>
          <w:w w:val="115"/>
          <w:sz w:val="22"/>
        </w:rPr>
        <w:t>(</w:t>
      </w:r>
      <w:r>
        <w:rPr>
          <w:rFonts w:ascii="Times New Roman"/>
          <w:i/>
          <w:w w:val="115"/>
          <w:sz w:val="22"/>
        </w:rPr>
        <w:t>a</w:t>
      </w:r>
      <w:r>
        <w:rPr>
          <w:rFonts w:ascii="Times New Roman"/>
          <w:i/>
          <w:w w:val="115"/>
          <w:position w:val="-3"/>
          <w:sz w:val="16"/>
        </w:rPr>
        <w:t>k</w:t>
        <w:tab/>
      </w:r>
      <w:r>
        <w:rPr>
          <w:rFonts w:ascii="Times New Roman"/>
          <w:i/>
          <w:spacing w:val="2"/>
          <w:w w:val="115"/>
          <w:sz w:val="22"/>
        </w:rPr>
        <w:t>a</w:t>
      </w:r>
      <w:r>
        <w:rPr>
          <w:rFonts w:ascii="Times New Roman"/>
          <w:i/>
          <w:spacing w:val="2"/>
          <w:w w:val="115"/>
          <w:position w:val="-3"/>
          <w:sz w:val="16"/>
        </w:rPr>
        <w:t>k</w:t>
      </w:r>
      <w:r>
        <w:rPr>
          <w:rFonts w:ascii="Times New Roman"/>
          <w:spacing w:val="2"/>
          <w:w w:val="115"/>
          <w:position w:val="-3"/>
          <w:sz w:val="16"/>
        </w:rPr>
        <w:t>+1</w:t>
      </w:r>
      <w:r>
        <w:rPr>
          <w:spacing w:val="2"/>
          <w:w w:val="115"/>
          <w:sz w:val="22"/>
        </w:rPr>
        <w:t>)</w:t>
      </w:r>
      <w:r>
        <w:rPr>
          <w:spacing w:val="-2"/>
          <w:w w:val="115"/>
          <w:sz w:val="22"/>
        </w:rPr>
        <w:t> </w:t>
      </w:r>
      <w:r>
        <w:rPr>
          <w:w w:val="115"/>
          <w:sz w:val="22"/>
        </w:rPr>
        <w:t>=</w:t>
      </w:r>
      <w:r>
        <w:rPr>
          <w:spacing w:val="-1"/>
          <w:w w:val="115"/>
          <w:sz w:val="22"/>
        </w:rPr>
        <w:t> </w:t>
      </w:r>
      <w:r>
        <w:rPr>
          <w:rFonts w:ascii="Times New Roman"/>
          <w:i/>
          <w:w w:val="115"/>
          <w:sz w:val="22"/>
        </w:rPr>
        <w:t>a</w:t>
      </w:r>
      <w:r>
        <w:rPr>
          <w:rFonts w:ascii="Times New Roman"/>
          <w:w w:val="115"/>
          <w:position w:val="-2"/>
          <w:sz w:val="16"/>
        </w:rPr>
        <w:t>1</w:t>
        <w:tab/>
      </w:r>
      <w:r>
        <w:rPr>
          <w:rFonts w:ascii="Times New Roman"/>
          <w:i/>
          <w:w w:val="115"/>
          <w:sz w:val="22"/>
        </w:rPr>
        <w:t>a</w:t>
      </w:r>
      <w:r>
        <w:rPr>
          <w:rFonts w:ascii="Times New Roman"/>
          <w:i/>
          <w:w w:val="115"/>
          <w:position w:val="-2"/>
          <w:sz w:val="16"/>
        </w:rPr>
        <w:t>n</w:t>
      </w:r>
      <w:r>
        <w:rPr>
          <w:rFonts w:ascii="Times New Roman"/>
          <w:w w:val="115"/>
          <w:position w:val="-2"/>
          <w:sz w:val="16"/>
        </w:rPr>
        <w:t>+1</w:t>
      </w:r>
      <w:r>
        <w:rPr>
          <w:w w:val="115"/>
          <w:sz w:val="22"/>
        </w:rPr>
        <w:t>.</w:t>
      </w:r>
    </w:p>
    <w:p>
      <w:pPr>
        <w:spacing w:line="173" w:lineRule="exact" w:before="0"/>
        <w:ind w:left="17" w:right="2414" w:firstLine="0"/>
        <w:jc w:val="center"/>
        <w:rPr>
          <w:rFonts w:ascii="Times New Roman"/>
          <w:sz w:val="16"/>
        </w:rPr>
      </w:pPr>
      <w:r>
        <w:rPr/>
        <w:pict>
          <v:shape style="position:absolute;margin-left:202.692001pt;margin-top:-11.625914pt;width:72.850pt;height:18.95pt;mso-position-horizontal-relative:page;mso-position-vertical-relative:paragraph;z-index:-284576768" type="#_x0000_t202" filled="false" stroked="false">
            <v:textbox inset="0,0,0,0">
              <w:txbxContent>
                <w:p>
                  <w:pPr>
                    <w:pStyle w:val="BodyText"/>
                    <w:tabs>
                      <w:tab w:pos="1286" w:val="left" w:leader="none"/>
                    </w:tabs>
                    <w:spacing w:line="231" w:lineRule="exact"/>
                    <w:rPr>
                      <w:rFonts w:ascii="MS UI Gothic" w:hAnsi="MS UI Gothic"/>
                    </w:rPr>
                  </w:pPr>
                  <w:r>
                    <w:rPr>
                      <w:rFonts w:ascii="MS UI Gothic" w:hAnsi="MS UI Gothic"/>
                      <w:w w:val="115"/>
                    </w:rPr>
                    <w:t>−</w:t>
                    <w:tab/>
                  </w:r>
                  <w:r>
                    <w:rPr>
                      <w:rFonts w:ascii="MS UI Gothic" w:hAnsi="MS UI Gothic"/>
                      <w:spacing w:val="-20"/>
                      <w:w w:val="115"/>
                    </w:rPr>
                    <w:t>−</w:t>
                  </w:r>
                </w:p>
              </w:txbxContent>
            </v:textbox>
            <w10:wrap type="none"/>
          </v:shape>
        </w:pict>
      </w:r>
      <w:r>
        <w:rPr/>
        <w:pict>
          <v:shape style="position:absolute;margin-left:171.660995pt;margin-top:-19.775187pt;width:8.35pt;height:40.75pt;mso-position-horizontal-relative:page;mso-position-vertical-relative:paragraph;z-index:-284574720" type="#_x0000_t202" filled="false" stroked="false">
            <v:textbox inset="0,0,0,0">
              <w:txbxContent>
                <w:p>
                  <w:pPr>
                    <w:spacing w:line="227" w:lineRule="exact" w:before="0"/>
                    <w:ind w:left="0" w:right="0" w:firstLine="0"/>
                    <w:jc w:val="left"/>
                    <w:rPr>
                      <w:rFonts w:ascii="Times New Roman"/>
                      <w:i/>
                      <w:sz w:val="16"/>
                    </w:rPr>
                  </w:pPr>
                  <w:r>
                    <w:rPr>
                      <w:rFonts w:ascii="宋体"/>
                      <w:spacing w:val="-167"/>
                      <w:w w:val="209"/>
                      <w:position w:val="-3"/>
                      <w:sz w:val="22"/>
                    </w:rPr>
                    <w:t>2</w:t>
                  </w:r>
                  <w:r>
                    <w:rPr>
                      <w:rFonts w:ascii="Times New Roman"/>
                      <w:i/>
                      <w:w w:val="128"/>
                      <w:sz w:val="16"/>
                    </w:rPr>
                    <w:t>n</w:t>
                  </w:r>
                </w:p>
              </w:txbxContent>
            </v:textbox>
            <w10:wrap type="none"/>
          </v:shape>
        </w:pict>
      </w:r>
      <w:r>
        <w:rPr>
          <w:rFonts w:ascii="Times New Roman"/>
          <w:i/>
          <w:w w:val="125"/>
          <w:sz w:val="16"/>
        </w:rPr>
        <w:t>k</w:t>
      </w:r>
      <w:r>
        <w:rPr>
          <w:rFonts w:ascii="Times New Roman"/>
          <w:w w:val="125"/>
          <w:sz w:val="16"/>
        </w:rPr>
        <w:t>=1</w:t>
      </w:r>
    </w:p>
    <w:p>
      <w:pPr>
        <w:spacing w:line="169" w:lineRule="exact" w:before="128"/>
        <w:ind w:left="0" w:right="2397" w:firstLine="0"/>
        <w:jc w:val="center"/>
        <w:rPr>
          <w:rFonts w:ascii="Times New Roman"/>
          <w:i/>
          <w:sz w:val="16"/>
        </w:rPr>
      </w:pPr>
      <w:r>
        <w:rPr/>
        <w:pict>
          <v:shape style="position:absolute;margin-left:171.660995pt;margin-top:7.627923pt;width:3.2pt;height:40.75pt;mso-position-horizontal-relative:page;mso-position-vertical-relative:paragraph;z-index:-284577792" type="#_x0000_t202" filled="false" stroked="false">
            <v:textbox inset="0,0,0,0">
              <w:txbxContent>
                <w:p>
                  <w:pPr>
                    <w:pStyle w:val="BodyText"/>
                    <w:spacing w:line="230" w:lineRule="exact"/>
                    <w:rPr>
                      <w:rFonts w:ascii="宋体"/>
                    </w:rPr>
                  </w:pPr>
                  <w:r>
                    <w:rPr>
                      <w:rFonts w:ascii="宋体"/>
                      <w:spacing w:val="-167"/>
                      <w:w w:val="209"/>
                    </w:rPr>
                    <w:t>2</w:t>
                  </w:r>
                </w:p>
              </w:txbxContent>
            </v:textbox>
            <w10:wrap type="none"/>
          </v:shape>
        </w:pict>
      </w:r>
      <w:r>
        <w:rPr/>
        <w:pict>
          <v:shape style="position:absolute;margin-left:185.653pt;margin-top:12.834486pt;width:225.3pt;height:43.4pt;mso-position-horizontal-relative:page;mso-position-vertical-relative:paragraph;z-index:25241088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1729"/>
                    <w:gridCol w:w="2064"/>
                  </w:tblGrid>
                  <w:tr>
                    <w:trPr>
                      <w:trHeight w:val="445" w:hRule="atLeast"/>
                    </w:trPr>
                    <w:tc>
                      <w:tcPr>
                        <w:tcW w:w="710" w:type="dxa"/>
                      </w:tcPr>
                      <w:p>
                        <w:pPr>
                          <w:pStyle w:val="TableParagraph"/>
                          <w:tabs>
                            <w:tab w:pos="582" w:val="left" w:leader="none"/>
                          </w:tabs>
                          <w:spacing w:line="100" w:lineRule="exact"/>
                          <w:ind w:left="50"/>
                          <w:rPr>
                            <w:rFonts w:ascii="Times New Roman"/>
                            <w:sz w:val="16"/>
                          </w:rPr>
                        </w:pPr>
                        <w:r>
                          <w:rPr>
                            <w:rFonts w:ascii="Times New Roman"/>
                            <w:w w:val="99"/>
                            <w:sz w:val="16"/>
                            <w:u w:val="single"/>
                          </w:rPr>
                          <w:t> </w:t>
                        </w:r>
                        <w:r>
                          <w:rPr>
                            <w:rFonts w:ascii="Times New Roman"/>
                            <w:sz w:val="16"/>
                            <w:u w:val="single"/>
                          </w:rPr>
                          <w:t>    </w:t>
                        </w:r>
                        <w:r>
                          <w:rPr>
                            <w:rFonts w:ascii="Times New Roman"/>
                            <w:spacing w:val="-16"/>
                            <w:sz w:val="16"/>
                            <w:u w:val="single"/>
                          </w:rPr>
                          <w:t> </w:t>
                        </w:r>
                        <w:r>
                          <w:rPr>
                            <w:rFonts w:ascii="Times New Roman"/>
                            <w:w w:val="105"/>
                            <w:sz w:val="16"/>
                            <w:u w:val="single"/>
                          </w:rPr>
                          <w:t>1</w:t>
                        </w:r>
                        <w:r>
                          <w:rPr>
                            <w:rFonts w:ascii="Times New Roman"/>
                            <w:sz w:val="16"/>
                            <w:u w:val="single"/>
                          </w:rPr>
                          <w:tab/>
                        </w:r>
                      </w:p>
                      <w:p>
                        <w:pPr>
                          <w:pStyle w:val="TableParagraph"/>
                          <w:spacing w:line="240" w:lineRule="exact"/>
                          <w:ind w:left="50" w:right="-130"/>
                          <w:rPr>
                            <w:sz w:val="22"/>
                          </w:rPr>
                        </w:pPr>
                        <w:r>
                          <w:rPr>
                            <w:rFonts w:ascii="Times New Roman"/>
                            <w:i/>
                            <w:w w:val="110"/>
                            <w:sz w:val="16"/>
                          </w:rPr>
                          <w:t>k</w:t>
                        </w:r>
                        <w:r>
                          <w:rPr>
                            <w:rFonts w:ascii="Times New Roman"/>
                            <w:w w:val="110"/>
                            <w:sz w:val="16"/>
                          </w:rPr>
                          <w:t>(</w:t>
                        </w:r>
                        <w:r>
                          <w:rPr>
                            <w:rFonts w:ascii="Times New Roman"/>
                            <w:i/>
                            <w:w w:val="110"/>
                            <w:sz w:val="16"/>
                          </w:rPr>
                          <w:t>k</w:t>
                        </w:r>
                        <w:r>
                          <w:rPr>
                            <w:rFonts w:ascii="Times New Roman"/>
                            <w:w w:val="110"/>
                            <w:sz w:val="16"/>
                          </w:rPr>
                          <w:t>+1) </w:t>
                        </w:r>
                        <w:r>
                          <w:rPr>
                            <w:w w:val="110"/>
                            <w:position w:val="8"/>
                            <w:sz w:val="22"/>
                          </w:rPr>
                          <w:t>is</w:t>
                        </w:r>
                      </w:p>
                    </w:tc>
                    <w:tc>
                      <w:tcPr>
                        <w:tcW w:w="1729" w:type="dxa"/>
                      </w:tcPr>
                      <w:p>
                        <w:pPr>
                          <w:pStyle w:val="TableParagraph"/>
                          <w:tabs>
                            <w:tab w:pos="694" w:val="left" w:leader="none"/>
                          </w:tabs>
                          <w:spacing w:line="177" w:lineRule="exact"/>
                          <w:ind w:left="127"/>
                          <w:rPr>
                            <w:rFonts w:ascii="Times New Roman"/>
                            <w:sz w:val="16"/>
                          </w:rPr>
                        </w:pPr>
                        <w:r>
                          <w:rPr>
                            <w:rFonts w:ascii="Times New Roman"/>
                            <w:w w:val="99"/>
                            <w:sz w:val="16"/>
                            <w:u w:val="single"/>
                          </w:rPr>
                          <w:t> </w:t>
                        </w:r>
                        <w:r>
                          <w:rPr>
                            <w:rFonts w:ascii="Times New Roman"/>
                            <w:sz w:val="16"/>
                            <w:u w:val="single"/>
                          </w:rPr>
                          <w:tab/>
                        </w:r>
                      </w:p>
                    </w:tc>
                    <w:tc>
                      <w:tcPr>
                        <w:tcW w:w="2064" w:type="dxa"/>
                      </w:tcPr>
                      <w:p>
                        <w:pPr>
                          <w:pStyle w:val="TableParagraph"/>
                          <w:spacing w:before="26"/>
                          <w:ind w:left="-58" w:right="-29"/>
                          <w:rPr>
                            <w:sz w:val="22"/>
                          </w:rPr>
                        </w:pPr>
                        <w:r>
                          <w:rPr>
                            <w:sz w:val="22"/>
                          </w:rPr>
                          <w:t>ries. What</w:t>
                        </w:r>
                        <w:r>
                          <w:rPr>
                            <w:sz w:val="22"/>
                            <w:u w:val="single"/>
                            <w:vertAlign w:val="superscript"/>
                          </w:rPr>
                          <w:t> </w:t>
                        </w:r>
                        <w:r>
                          <w:rPr>
                            <w:sz w:val="22"/>
                            <w:vertAlign w:val="baseline"/>
                          </w:rPr>
                          <w:t>is the</w:t>
                        </w:r>
                        <w:r>
                          <w:rPr>
                            <w:spacing w:val="-21"/>
                            <w:sz w:val="22"/>
                            <w:vertAlign w:val="baseline"/>
                          </w:rPr>
                          <w:t> </w:t>
                        </w:r>
                        <w:r>
                          <w:rPr>
                            <w:spacing w:val="-31"/>
                            <w:sz w:val="22"/>
                            <w:vertAlign w:val="baseline"/>
                          </w:rPr>
                          <w:t>f</w:t>
                        </w:r>
                        <w:r>
                          <w:rPr>
                            <w:spacing w:val="-31"/>
                            <w:sz w:val="22"/>
                            <w:u w:val="single"/>
                            <w:vertAlign w:val="superscript"/>
                          </w:rPr>
                          <w:t> </w:t>
                        </w:r>
                        <w:r>
                          <w:rPr>
                            <w:sz w:val="22"/>
                            <w:vertAlign w:val="baseline"/>
                          </w:rPr>
                          <w:t>orm</w:t>
                        </w:r>
                      </w:p>
                    </w:tc>
                  </w:tr>
                  <w:tr>
                    <w:trPr>
                      <w:trHeight w:val="422" w:hRule="atLeast"/>
                    </w:trPr>
                    <w:tc>
                      <w:tcPr>
                        <w:tcW w:w="4503" w:type="dxa"/>
                        <w:gridSpan w:val="3"/>
                      </w:tcPr>
                      <w:p>
                        <w:pPr>
                          <w:pStyle w:val="TableParagraph"/>
                          <w:tabs>
                            <w:tab w:pos="1061" w:val="left" w:leader="none"/>
                            <w:tab w:pos="1466" w:val="left" w:leader="none"/>
                            <w:tab w:pos="4223" w:val="left" w:leader="none"/>
                          </w:tabs>
                          <w:spacing w:line="194" w:lineRule="exact" w:before="99"/>
                          <w:ind w:right="-15"/>
                          <w:rPr>
                            <w:sz w:val="22"/>
                          </w:rPr>
                        </w:pPr>
                        <w:r>
                          <w:rPr>
                            <w:sz w:val="22"/>
                          </w:rPr>
                          <w:t>he</w:t>
                        </w:r>
                        <w:r>
                          <w:rPr>
                            <w:spacing w:val="8"/>
                            <w:sz w:val="22"/>
                          </w:rPr>
                          <w:t> </w:t>
                        </w:r>
                        <w:r>
                          <w:rPr>
                            <w:sz w:val="22"/>
                          </w:rPr>
                          <w:t>ratio</w:t>
                          <w:tab/>
                        </w:r>
                        <w:r>
                          <w:rPr>
                            <w:rFonts w:ascii="Times New Roman"/>
                            <w:sz w:val="22"/>
                            <w:vertAlign w:val="superscript"/>
                          </w:rPr>
                          <w:t>1</w:t>
                        </w:r>
                        <w:r>
                          <w:rPr>
                            <w:rFonts w:ascii="Times New Roman"/>
                            <w:sz w:val="22"/>
                            <w:vertAlign w:val="baseline"/>
                          </w:rPr>
                          <w:tab/>
                        </w:r>
                        <w:r>
                          <w:rPr>
                            <w:sz w:val="22"/>
                            <w:vertAlign w:val="baseline"/>
                          </w:rPr>
                          <w:t>into terms involving</w:t>
                        </w:r>
                        <w:r>
                          <w:rPr>
                            <w:spacing w:val="31"/>
                            <w:sz w:val="22"/>
                            <w:vertAlign w:val="baseline"/>
                          </w:rPr>
                          <w:t> </w:t>
                        </w:r>
                        <w:r>
                          <w:rPr>
                            <w:rFonts w:ascii="Times New Roman"/>
                            <w:sz w:val="22"/>
                            <w:vertAlign w:val="superscript"/>
                          </w:rPr>
                          <w:t>1</w:t>
                        </w:r>
                        <w:r>
                          <w:rPr>
                            <w:rFonts w:ascii="Times New Roman"/>
                            <w:spacing w:val="22"/>
                            <w:sz w:val="22"/>
                            <w:vertAlign w:val="baseline"/>
                          </w:rPr>
                          <w:t> </w:t>
                        </w:r>
                        <w:r>
                          <w:rPr>
                            <w:sz w:val="22"/>
                            <w:vertAlign w:val="baseline"/>
                          </w:rPr>
                          <w:t>and</w:t>
                          <w:tab/>
                        </w:r>
                        <w:r>
                          <w:rPr>
                            <w:rFonts w:ascii="Times New Roman"/>
                            <w:sz w:val="22"/>
                            <w:vertAlign w:val="superscript"/>
                          </w:rPr>
                          <w:t>1</w:t>
                        </w:r>
                        <w:r>
                          <w:rPr>
                            <w:rFonts w:ascii="Times New Roman"/>
                            <w:spacing w:val="24"/>
                            <w:sz w:val="22"/>
                            <w:vertAlign w:val="baseline"/>
                          </w:rPr>
                          <w:t> </w:t>
                        </w:r>
                        <w:r>
                          <w:rPr>
                            <w:sz w:val="22"/>
                            <w:vertAlign w:val="baseline"/>
                          </w:rPr>
                          <w:t>.</w:t>
                        </w:r>
                      </w:p>
                      <w:p>
                        <w:pPr>
                          <w:pStyle w:val="TableParagraph"/>
                          <w:tabs>
                            <w:tab w:pos="3474" w:val="left" w:leader="none"/>
                            <w:tab w:pos="4111" w:val="left" w:leader="none"/>
                          </w:tabs>
                          <w:spacing w:line="109" w:lineRule="exact"/>
                          <w:ind w:left="837"/>
                          <w:rPr>
                            <w:rFonts w:ascii="Times New Roman"/>
                            <w:sz w:val="16"/>
                          </w:rPr>
                        </w:pPr>
                        <w:r>
                          <w:rPr>
                            <w:rFonts w:ascii="Times New Roman"/>
                            <w:i/>
                            <w:w w:val="125"/>
                            <w:sz w:val="16"/>
                          </w:rPr>
                          <w:t>k</w:t>
                        </w:r>
                        <w:r>
                          <w:rPr>
                            <w:rFonts w:ascii="Times New Roman"/>
                            <w:w w:val="125"/>
                            <w:sz w:val="16"/>
                          </w:rPr>
                          <w:t>(</w:t>
                        </w:r>
                        <w:r>
                          <w:rPr>
                            <w:rFonts w:ascii="Times New Roman"/>
                            <w:i/>
                            <w:w w:val="125"/>
                            <w:sz w:val="16"/>
                          </w:rPr>
                          <w:t>k</w:t>
                        </w:r>
                        <w:r>
                          <w:rPr>
                            <w:rFonts w:ascii="Times New Roman"/>
                            <w:w w:val="125"/>
                            <w:sz w:val="16"/>
                          </w:rPr>
                          <w:t>+1)</w:t>
                          <w:tab/>
                        </w:r>
                        <w:r>
                          <w:rPr>
                            <w:rFonts w:ascii="Times New Roman"/>
                            <w:i/>
                            <w:w w:val="125"/>
                            <w:sz w:val="16"/>
                          </w:rPr>
                          <w:t>k</w:t>
                          <w:tab/>
                          <w:t>k</w:t>
                        </w:r>
                        <w:r>
                          <w:rPr>
                            <w:rFonts w:ascii="Times New Roman"/>
                            <w:w w:val="125"/>
                            <w:sz w:val="16"/>
                          </w:rPr>
                          <w:t>+1</w:t>
                        </w:r>
                      </w:p>
                    </w:tc>
                  </w:tr>
                </w:tbl>
                <w:p>
                  <w:pPr>
                    <w:pStyle w:val="BodyText"/>
                  </w:pPr>
                </w:p>
              </w:txbxContent>
            </v:textbox>
            <w10:wrap type="none"/>
          </v:shape>
        </w:pict>
      </w:r>
      <w:r>
        <w:rPr>
          <w:rFonts w:ascii="Times New Roman"/>
          <w:i/>
          <w:w w:val="128"/>
          <w:sz w:val="16"/>
        </w:rPr>
        <w:t>n</w:t>
      </w:r>
    </w:p>
    <w:p>
      <w:pPr>
        <w:pStyle w:val="BodyText"/>
        <w:spacing w:line="235" w:lineRule="exact"/>
        <w:ind w:left="1250"/>
      </w:pPr>
      <w:r>
        <w:rPr/>
        <w:t>a telescoping se</w:t>
      </w:r>
    </w:p>
    <w:p>
      <w:pPr>
        <w:spacing w:before="4"/>
        <w:ind w:left="17" w:right="2414" w:firstLine="0"/>
        <w:jc w:val="center"/>
        <w:rPr>
          <w:rFonts w:ascii="Times New Roman"/>
          <w:sz w:val="16"/>
        </w:rPr>
      </w:pPr>
      <w:r>
        <w:rPr>
          <w:rFonts w:ascii="Times New Roman"/>
          <w:i/>
          <w:w w:val="125"/>
          <w:sz w:val="16"/>
        </w:rPr>
        <w:t>k</w:t>
      </w:r>
      <w:r>
        <w:rPr>
          <w:rFonts w:ascii="Times New Roman"/>
          <w:w w:val="125"/>
          <w:sz w:val="16"/>
        </w:rPr>
        <w:t>=1</w:t>
      </w:r>
    </w:p>
    <w:p>
      <w:pPr>
        <w:pStyle w:val="BodyText"/>
        <w:rPr>
          <w:rFonts w:ascii="Times New Roman"/>
          <w:sz w:val="24"/>
        </w:rPr>
      </w:pPr>
      <w:r>
        <w:rPr/>
        <w:br w:type="column"/>
      </w:r>
      <w:r>
        <w:rPr>
          <w:rFonts w:ascii="Times New Roman"/>
          <w:sz w:val="24"/>
        </w:rPr>
      </w:r>
    </w:p>
    <w:p>
      <w:pPr>
        <w:pStyle w:val="BodyText"/>
        <w:rPr>
          <w:rFonts w:ascii="Times New Roman"/>
          <w:sz w:val="24"/>
        </w:rPr>
      </w:pPr>
    </w:p>
    <w:p>
      <w:pPr>
        <w:pStyle w:val="BodyText"/>
        <w:spacing w:before="8"/>
        <w:rPr>
          <w:rFonts w:ascii="Times New Roman"/>
          <w:sz w:val="19"/>
        </w:rPr>
      </w:pPr>
    </w:p>
    <w:p>
      <w:pPr>
        <w:spacing w:before="0"/>
        <w:ind w:left="747" w:right="0" w:firstLine="0"/>
        <w:jc w:val="left"/>
        <w:rPr>
          <w:sz w:val="22"/>
        </w:rPr>
      </w:pPr>
      <w:r>
        <w:rPr>
          <w:sz w:val="22"/>
        </w:rPr>
        <w:t>of </w:t>
      </w:r>
      <w:r>
        <w:rPr>
          <w:rFonts w:ascii="Times New Roman"/>
          <w:i/>
          <w:sz w:val="22"/>
        </w:rPr>
        <w:t>a</w:t>
      </w:r>
      <w:r>
        <w:rPr>
          <w:rFonts w:ascii="Times New Roman"/>
          <w:i/>
          <w:sz w:val="22"/>
          <w:vertAlign w:val="subscript"/>
        </w:rPr>
        <w:t>k</w:t>
      </w:r>
      <w:r>
        <w:rPr>
          <w:rFonts w:ascii="Times New Roman"/>
          <w:i/>
          <w:sz w:val="22"/>
          <w:vertAlign w:val="baseline"/>
        </w:rPr>
        <w:t> </w:t>
      </w:r>
      <w:r>
        <w:rPr>
          <w:sz w:val="22"/>
          <w:vertAlign w:val="baseline"/>
        </w:rPr>
        <w:t>for any </w:t>
      </w:r>
      <w:r>
        <w:rPr>
          <w:rFonts w:ascii="Times New Roman"/>
          <w:i/>
          <w:sz w:val="22"/>
          <w:vertAlign w:val="baseline"/>
        </w:rPr>
        <w:t>k</w:t>
      </w:r>
      <w:r>
        <w:rPr>
          <w:sz w:val="22"/>
          <w:vertAlign w:val="baseline"/>
        </w:rPr>
        <w:t>?</w:t>
      </w:r>
    </w:p>
    <w:p>
      <w:pPr>
        <w:spacing w:after="0"/>
        <w:jc w:val="left"/>
        <w:rPr>
          <w:sz w:val="22"/>
        </w:rPr>
        <w:sectPr>
          <w:type w:val="continuous"/>
          <w:pgSz w:w="12240" w:h="15840"/>
          <w:pgMar w:top="1500" w:bottom="280" w:left="1280" w:right="340"/>
          <w:cols w:num="3" w:equalWidth="0">
            <w:col w:w="2042" w:space="40"/>
            <w:col w:w="2773" w:space="1422"/>
            <w:col w:w="4343"/>
          </w:cols>
        </w:sectPr>
      </w:pPr>
    </w:p>
    <w:p>
      <w:pPr>
        <w:spacing w:before="80"/>
        <w:ind w:left="1065" w:right="0" w:firstLine="0"/>
        <w:jc w:val="left"/>
        <w:rPr>
          <w:sz w:val="22"/>
        </w:rPr>
      </w:pPr>
      <w:r>
        <w:rPr>
          <w:rFonts w:ascii="Times New Roman"/>
          <w:i/>
          <w:w w:val="105"/>
          <w:sz w:val="22"/>
        </w:rPr>
        <w:t>Hint: </w:t>
      </w:r>
      <w:r>
        <w:rPr>
          <w:w w:val="105"/>
          <w:sz w:val="22"/>
        </w:rPr>
        <w:t>Factor t</w:t>
      </w:r>
    </w:p>
    <w:p>
      <w:pPr>
        <w:pStyle w:val="BodyText"/>
        <w:spacing w:before="6"/>
        <w:rPr>
          <w:sz w:val="23"/>
        </w:rPr>
      </w:pPr>
    </w:p>
    <w:p>
      <w:pPr>
        <w:pStyle w:val="ListParagraph"/>
        <w:numPr>
          <w:ilvl w:val="1"/>
          <w:numId w:val="73"/>
        </w:numPr>
        <w:tabs>
          <w:tab w:pos="1066" w:val="left" w:leader="none"/>
        </w:tabs>
        <w:spacing w:line="240" w:lineRule="auto" w:before="1" w:after="0"/>
        <w:ind w:left="1065" w:right="0" w:hanging="291"/>
        <w:jc w:val="left"/>
        <w:rPr>
          <w:sz w:val="22"/>
        </w:rPr>
      </w:pPr>
      <w:r>
        <w:rPr>
          <w:sz w:val="22"/>
        </w:rPr>
        <w:t>Using</w:t>
      </w:r>
      <w:r>
        <w:rPr>
          <w:spacing w:val="17"/>
          <w:sz w:val="22"/>
        </w:rPr>
        <w:t> </w:t>
      </w:r>
      <w:r>
        <w:rPr>
          <w:sz w:val="22"/>
        </w:rPr>
        <w:t>parts</w:t>
      </w:r>
      <w:r>
        <w:rPr>
          <w:spacing w:val="18"/>
          <w:sz w:val="22"/>
        </w:rPr>
        <w:t> </w:t>
      </w:r>
      <w:r>
        <w:rPr>
          <w:sz w:val="22"/>
        </w:rPr>
        <w:t>i</w:t>
      </w:r>
      <w:r>
        <w:rPr>
          <w:spacing w:val="18"/>
          <w:sz w:val="22"/>
        </w:rPr>
        <w:t> </w:t>
      </w:r>
      <w:r>
        <w:rPr>
          <w:sz w:val="22"/>
        </w:rPr>
        <w:t>and</w:t>
      </w:r>
      <w:r>
        <w:rPr>
          <w:spacing w:val="17"/>
          <w:sz w:val="22"/>
        </w:rPr>
        <w:t> </w:t>
      </w:r>
      <w:r>
        <w:rPr>
          <w:sz w:val="22"/>
        </w:rPr>
        <w:t>ii</w:t>
      </w:r>
      <w:r>
        <w:rPr>
          <w:spacing w:val="18"/>
          <w:sz w:val="22"/>
        </w:rPr>
        <w:t> </w:t>
      </w:r>
      <w:r>
        <w:rPr>
          <w:sz w:val="22"/>
        </w:rPr>
        <w:t>above,</w:t>
      </w:r>
      <w:r>
        <w:rPr>
          <w:spacing w:val="18"/>
          <w:sz w:val="22"/>
        </w:rPr>
        <w:t> </w:t>
      </w:r>
      <w:r>
        <w:rPr>
          <w:sz w:val="22"/>
        </w:rPr>
        <w:t>show</w:t>
      </w:r>
      <w:r>
        <w:rPr>
          <w:spacing w:val="17"/>
          <w:sz w:val="22"/>
        </w:rPr>
        <w:t> </w:t>
      </w:r>
      <w:r>
        <w:rPr>
          <w:sz w:val="22"/>
        </w:rPr>
        <w:t>that</w:t>
      </w:r>
    </w:p>
    <w:p>
      <w:pPr>
        <w:pStyle w:val="BodyText"/>
        <w:spacing w:before="5"/>
        <w:rPr>
          <w:sz w:val="15"/>
        </w:rPr>
      </w:pPr>
    </w:p>
    <w:p>
      <w:pPr>
        <w:pStyle w:val="BodyText"/>
        <w:tabs>
          <w:tab w:pos="713" w:val="left" w:leader="none"/>
          <w:tab w:pos="1161" w:val="left" w:leader="none"/>
        </w:tabs>
        <w:spacing w:before="48"/>
        <w:ind w:right="32"/>
        <w:jc w:val="center"/>
        <w:rPr>
          <w:rFonts w:ascii="Times New Roman" w:hAnsi="Times New Roman" w:eastAsia="Times New Roman"/>
          <w:i/>
        </w:rPr>
      </w:pPr>
      <w:r>
        <w:rPr/>
        <w:pict>
          <v:shape style="position:absolute;margin-left:267.105988pt;margin-top:31.15543pt;width:15.45pt;height:8pt;mso-position-horizontal-relative:page;mso-position-vertical-relative:paragraph;z-index:-250918912;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72.257996pt;margin-top:4.16643pt;width:5.15pt;height:8pt;mso-position-horizontal-relative:page;mso-position-vertical-relative:paragraph;z-index:-284575744"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285.720001pt;margin-top:23.081181pt;width:39.35pt;height:10.95pt;mso-position-horizontal-relative:page;mso-position-vertical-relative:paragraph;z-index:-284573696" type="#_x0000_t202" filled="false" stroked="false">
            <v:textbox inset="0,0,0,0">
              <w:txbxContent>
                <w:p>
                  <w:pPr>
                    <w:spacing w:line="212" w:lineRule="exact" w:before="0"/>
                    <w:ind w:left="0" w:right="0" w:firstLine="0"/>
                    <w:jc w:val="left"/>
                    <w:rPr>
                      <w:sz w:val="22"/>
                    </w:rPr>
                  </w:pPr>
                  <w:r>
                    <w:rPr>
                      <w:rFonts w:ascii="Times New Roman"/>
                      <w:i/>
                      <w:spacing w:val="2"/>
                      <w:w w:val="115"/>
                      <w:sz w:val="22"/>
                    </w:rPr>
                    <w:t>k</w:t>
                  </w:r>
                  <w:r>
                    <w:rPr>
                      <w:spacing w:val="2"/>
                      <w:w w:val="115"/>
                      <w:sz w:val="22"/>
                    </w:rPr>
                    <w:t>(</w:t>
                  </w:r>
                  <w:r>
                    <w:rPr>
                      <w:rFonts w:ascii="Times New Roman"/>
                      <w:i/>
                      <w:spacing w:val="2"/>
                      <w:w w:val="115"/>
                      <w:sz w:val="22"/>
                    </w:rPr>
                    <w:t>k </w:t>
                  </w:r>
                  <w:r>
                    <w:rPr>
                      <w:w w:val="115"/>
                      <w:sz w:val="22"/>
                    </w:rPr>
                    <w:t>+</w:t>
                  </w:r>
                  <w:r>
                    <w:rPr>
                      <w:spacing w:val="-31"/>
                      <w:w w:val="115"/>
                      <w:sz w:val="22"/>
                    </w:rPr>
                    <w:t> </w:t>
                  </w:r>
                  <w:r>
                    <w:rPr>
                      <w:spacing w:val="-10"/>
                      <w:w w:val="115"/>
                      <w:sz w:val="22"/>
                    </w:rPr>
                    <w:t>1)</w:t>
                  </w:r>
                </w:p>
              </w:txbxContent>
            </v:textbox>
            <w10:wrap type="none"/>
          </v:shape>
        </w:pict>
      </w:r>
      <w:r>
        <w:rPr/>
        <w:pict>
          <v:shape style="position:absolute;margin-left:360.761993pt;margin-top:23.081181pt;width:25.35pt;height:10.95pt;mso-position-horizontal-relative:page;mso-position-vertical-relative:paragraph;z-index:-284572672" type="#_x0000_t202" filled="false" stroked="false">
            <v:textbox inset="0,0,0,0">
              <w:txbxContent>
                <w:p>
                  <w:pPr>
                    <w:spacing w:line="212" w:lineRule="exact" w:before="0"/>
                    <w:ind w:left="0" w:right="0" w:firstLine="0"/>
                    <w:jc w:val="left"/>
                    <w:rPr>
                      <w:sz w:val="22"/>
                    </w:rPr>
                  </w:pPr>
                  <w:r>
                    <w:rPr>
                      <w:rFonts w:ascii="Times New Roman"/>
                      <w:i/>
                      <w:w w:val="120"/>
                      <w:sz w:val="22"/>
                    </w:rPr>
                    <w:t>n </w:t>
                  </w:r>
                  <w:r>
                    <w:rPr>
                      <w:w w:val="120"/>
                      <w:sz w:val="22"/>
                    </w:rPr>
                    <w:t>+</w:t>
                  </w:r>
                  <w:r>
                    <w:rPr>
                      <w:spacing w:val="-39"/>
                      <w:w w:val="120"/>
                      <w:sz w:val="22"/>
                    </w:rPr>
                    <w:t> </w:t>
                  </w:r>
                  <w:r>
                    <w:rPr>
                      <w:spacing w:val="-19"/>
                      <w:w w:val="120"/>
                      <w:sz w:val="22"/>
                    </w:rPr>
                    <w:t>1</w:t>
                  </w:r>
                </w:p>
              </w:txbxContent>
            </v:textbox>
            <w10:wrap type="none"/>
          </v:shape>
        </w:pict>
      </w:r>
      <w:r>
        <w:rPr>
          <w:rFonts w:ascii="宋体" w:hAnsi="宋体" w:eastAsia="宋体" w:hint="eastAsia"/>
          <w:w w:val="125"/>
          <w:position w:val="6"/>
        </w:rPr>
        <w:t>区</w:t>
      </w:r>
      <w:r>
        <w:rPr>
          <w:rFonts w:ascii="宋体" w:hAnsi="宋体" w:eastAsia="宋体" w:hint="eastAsia"/>
          <w:w w:val="125"/>
          <w:u w:val="single"/>
        </w:rPr>
        <w:t> </w:t>
        <w:tab/>
      </w:r>
      <w:r>
        <w:rPr>
          <w:w w:val="125"/>
          <w:u w:val="single"/>
        </w:rPr>
        <w:t>1</w:t>
        <w:tab/>
      </w:r>
      <w:r>
        <w:rPr>
          <w:w w:val="125"/>
          <w:position w:val="-14"/>
        </w:rPr>
        <w:t>= 1 </w:t>
      </w:r>
      <w:r>
        <w:rPr>
          <w:rFonts w:ascii="MS UI Gothic" w:hAnsi="MS UI Gothic" w:eastAsia="MS UI Gothic" w:hint="eastAsia"/>
          <w:w w:val="125"/>
          <w:position w:val="-14"/>
        </w:rPr>
        <w:t>−</w:t>
      </w:r>
      <w:r>
        <w:rPr>
          <w:rFonts w:ascii="MS UI Gothic" w:hAnsi="MS UI Gothic" w:eastAsia="MS UI Gothic" w:hint="eastAsia"/>
          <w:w w:val="125"/>
          <w:u w:val="single"/>
        </w:rPr>
        <w:t>   </w:t>
      </w:r>
      <w:r>
        <w:rPr>
          <w:w w:val="125"/>
          <w:u w:val="single"/>
        </w:rPr>
        <w:t>1  </w:t>
      </w:r>
      <w:r>
        <w:rPr>
          <w:spacing w:val="10"/>
          <w:w w:val="125"/>
        </w:rPr>
        <w:t> </w:t>
      </w:r>
      <w:r>
        <w:rPr>
          <w:rFonts w:ascii="Times New Roman" w:hAnsi="Times New Roman" w:eastAsia="Times New Roman"/>
          <w:i/>
          <w:w w:val="125"/>
          <w:position w:val="-14"/>
        </w:rPr>
        <w:t>.</w:t>
      </w:r>
    </w:p>
    <w:p>
      <w:pPr>
        <w:pStyle w:val="BodyText"/>
        <w:spacing w:before="10"/>
        <w:rPr>
          <w:rFonts w:ascii="Times New Roman"/>
          <w:i/>
          <w:sz w:val="12"/>
        </w:rPr>
      </w:pPr>
    </w:p>
    <w:p>
      <w:pPr>
        <w:pStyle w:val="BodyText"/>
        <w:spacing w:before="62"/>
        <w:ind w:left="1065"/>
      </w:pPr>
      <w:r>
        <w:rPr/>
        <w:t>Explain.</w:t>
      </w:r>
    </w:p>
    <w:p>
      <w:pPr>
        <w:spacing w:after="0"/>
        <w:sectPr>
          <w:type w:val="continuous"/>
          <w:pgSz w:w="12240" w:h="15840"/>
          <w:pgMar w:top="1500" w:bottom="280" w:left="1280" w:right="340"/>
        </w:sectPr>
      </w:pPr>
    </w:p>
    <w:p>
      <w:pPr>
        <w:pStyle w:val="BodyText"/>
        <w:spacing w:before="6"/>
        <w:rPr>
          <w:sz w:val="17"/>
        </w:rPr>
      </w:pPr>
    </w:p>
    <w:p>
      <w:pPr>
        <w:spacing w:after="0"/>
        <w:rPr>
          <w:sz w:val="17"/>
        </w:rPr>
        <w:sectPr>
          <w:headerReference w:type="even" r:id="rId204"/>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Mathematical Induction" w:id="623"/>
      <w:bookmarkEnd w:id="623"/>
      <w:r>
        <w:rPr/>
      </w:r>
      <w:bookmarkStart w:name="_bookmark340" w:id="624"/>
      <w:bookmarkEnd w:id="624"/>
      <w:r>
        <w:rPr/>
      </w:r>
      <w:bookmarkStart w:name="_bookmark341" w:id="625"/>
      <w:bookmarkEnd w:id="625"/>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12</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0904576;mso-wrap-distance-left:0;mso-wrap-distance-right:0" coordorigin="4500,172" coordsize="6300,0" path="m4500,172l10800,172e" filled="false" stroked="true" strokeweight="1.494pt" strokecolor="#000000">
            <v:path arrowok="t"/>
            <v:stroke dashstyle="solid"/>
            <w10:wrap type="topAndBottom"/>
          </v:shape>
        </w:pict>
      </w:r>
    </w:p>
    <w:p>
      <w:pPr>
        <w:spacing w:before="37"/>
        <w:ind w:left="5426" w:right="0" w:firstLine="0"/>
        <w:jc w:val="left"/>
        <w:rPr>
          <w:b/>
          <w:sz w:val="34"/>
        </w:rPr>
      </w:pPr>
      <w:r>
        <w:rPr>
          <w:b/>
          <w:w w:val="95"/>
          <w:sz w:val="34"/>
        </w:rPr>
        <w:t>Mathematical</w:t>
      </w:r>
      <w:r>
        <w:rPr>
          <w:b/>
          <w:spacing w:val="72"/>
          <w:w w:val="95"/>
          <w:sz w:val="34"/>
        </w:rPr>
        <w:t> </w:t>
      </w:r>
      <w:r>
        <w:rPr>
          <w:b/>
          <w:w w:val="95"/>
          <w:sz w:val="34"/>
        </w:rPr>
        <w:t>Induction</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2"/>
        </w:rPr>
      </w:pPr>
    </w:p>
    <w:p>
      <w:pPr>
        <w:pStyle w:val="BodyText"/>
        <w:spacing w:line="326" w:lineRule="auto" w:before="1"/>
        <w:ind w:left="520" w:right="1098"/>
        <w:jc w:val="both"/>
      </w:pPr>
      <w:r>
        <w:rPr/>
        <w:t>Mathematical Induction is a technique used to </w:t>
      </w:r>
      <w:r>
        <w:rPr>
          <w:spacing w:val="-3"/>
        </w:rPr>
        <w:t>prove </w:t>
      </w:r>
      <w:r>
        <w:rPr/>
        <w:t>specific statements about the natural numbers</w:t>
      </w:r>
      <w:r>
        <w:rPr>
          <w:spacing w:val="-8"/>
        </w:rPr>
        <w:t> </w:t>
      </w:r>
      <w:r>
        <w:rPr/>
        <w:t>very</w:t>
      </w:r>
      <w:r>
        <w:rPr>
          <w:spacing w:val="-8"/>
        </w:rPr>
        <w:t> </w:t>
      </w:r>
      <w:r>
        <w:rPr/>
        <w:t>directly,</w:t>
      </w:r>
      <w:r>
        <w:rPr>
          <w:spacing w:val="-7"/>
        </w:rPr>
        <w:t> </w:t>
      </w:r>
      <w:r>
        <w:rPr/>
        <w:t>and</w:t>
      </w:r>
      <w:r>
        <w:rPr>
          <w:spacing w:val="-8"/>
        </w:rPr>
        <w:t> </w:t>
      </w:r>
      <w:r>
        <w:rPr/>
        <w:t>it</w:t>
      </w:r>
      <w:r>
        <w:rPr>
          <w:spacing w:val="-8"/>
        </w:rPr>
        <w:t> </w:t>
      </w:r>
      <w:r>
        <w:rPr/>
        <w:t>can</w:t>
      </w:r>
      <w:r>
        <w:rPr>
          <w:spacing w:val="-8"/>
        </w:rPr>
        <w:t> </w:t>
      </w:r>
      <w:r>
        <w:rPr>
          <w:spacing w:val="3"/>
        </w:rPr>
        <w:t>be</w:t>
      </w:r>
      <w:r>
        <w:rPr>
          <w:spacing w:val="-8"/>
        </w:rPr>
        <w:t> </w:t>
      </w:r>
      <w:r>
        <w:rPr/>
        <w:t>applied</w:t>
      </w:r>
      <w:r>
        <w:rPr>
          <w:spacing w:val="-8"/>
        </w:rPr>
        <w:t> </w:t>
      </w:r>
      <w:r>
        <w:rPr/>
        <w:t>in</w:t>
      </w:r>
      <w:r>
        <w:rPr>
          <w:spacing w:val="-8"/>
        </w:rPr>
        <w:t> </w:t>
      </w:r>
      <w:r>
        <w:rPr/>
        <w:t>a</w:t>
      </w:r>
      <w:r>
        <w:rPr>
          <w:spacing w:val="-8"/>
        </w:rPr>
        <w:t> </w:t>
      </w:r>
      <w:r>
        <w:rPr/>
        <w:t>wide</w:t>
      </w:r>
      <w:r>
        <w:rPr>
          <w:spacing w:val="-8"/>
        </w:rPr>
        <w:t> </w:t>
      </w:r>
      <w:r>
        <w:rPr>
          <w:spacing w:val="-3"/>
        </w:rPr>
        <w:t>variety</w:t>
      </w:r>
      <w:r>
        <w:rPr>
          <w:spacing w:val="-8"/>
        </w:rPr>
        <w:t> </w:t>
      </w:r>
      <w:r>
        <w:rPr/>
        <w:t>of</w:t>
      </w:r>
      <w:r>
        <w:rPr>
          <w:spacing w:val="-8"/>
        </w:rPr>
        <w:t> </w:t>
      </w:r>
      <w:r>
        <w:rPr/>
        <w:t>circumstances.</w:t>
      </w:r>
      <w:r>
        <w:rPr>
          <w:spacing w:val="12"/>
        </w:rPr>
        <w:t> </w:t>
      </w:r>
      <w:r>
        <w:rPr/>
        <w:t>In</w:t>
      </w:r>
      <w:r>
        <w:rPr>
          <w:spacing w:val="-8"/>
        </w:rPr>
        <w:t> </w:t>
      </w:r>
      <w:r>
        <w:rPr/>
        <w:t>this</w:t>
      </w:r>
      <w:r>
        <w:rPr>
          <w:spacing w:val="-8"/>
        </w:rPr>
        <w:t> </w:t>
      </w:r>
      <w:r>
        <w:rPr/>
        <w:t>chapter </w:t>
      </w:r>
      <w:r>
        <w:rPr>
          <w:spacing w:val="-4"/>
        </w:rPr>
        <w:t>we</w:t>
      </w:r>
      <w:r>
        <w:rPr>
          <w:spacing w:val="-22"/>
        </w:rPr>
        <w:t> </w:t>
      </w:r>
      <w:r>
        <w:rPr/>
        <w:t>introduce</w:t>
      </w:r>
      <w:r>
        <w:rPr>
          <w:spacing w:val="-22"/>
        </w:rPr>
        <w:t> </w:t>
      </w:r>
      <w:r>
        <w:rPr/>
        <w:t>some</w:t>
      </w:r>
      <w:r>
        <w:rPr>
          <w:spacing w:val="-22"/>
        </w:rPr>
        <w:t> </w:t>
      </w:r>
      <w:r>
        <w:rPr/>
        <w:t>variations</w:t>
      </w:r>
      <w:r>
        <w:rPr>
          <w:spacing w:val="-22"/>
        </w:rPr>
        <w:t> </w:t>
      </w:r>
      <w:r>
        <w:rPr/>
        <w:t>on</w:t>
      </w:r>
      <w:r>
        <w:rPr>
          <w:spacing w:val="-21"/>
        </w:rPr>
        <w:t> </w:t>
      </w:r>
      <w:r>
        <w:rPr/>
        <w:t>Mathematical</w:t>
      </w:r>
      <w:r>
        <w:rPr>
          <w:spacing w:val="-22"/>
        </w:rPr>
        <w:t> </w:t>
      </w:r>
      <w:r>
        <w:rPr/>
        <w:t>Induction</w:t>
      </w:r>
      <w:r>
        <w:rPr>
          <w:spacing w:val="-22"/>
        </w:rPr>
        <w:t> </w:t>
      </w:r>
      <w:r>
        <w:rPr/>
        <w:t>with</w:t>
      </w:r>
      <w:r>
        <w:rPr>
          <w:spacing w:val="-22"/>
        </w:rPr>
        <w:t> </w:t>
      </w:r>
      <w:r>
        <w:rPr/>
        <w:t>examples,</w:t>
      </w:r>
      <w:r>
        <w:rPr>
          <w:spacing w:val="-20"/>
        </w:rPr>
        <w:t> </w:t>
      </w:r>
      <w:r>
        <w:rPr/>
        <w:t>to</w:t>
      </w:r>
      <w:r>
        <w:rPr>
          <w:spacing w:val="-22"/>
        </w:rPr>
        <w:t> </w:t>
      </w:r>
      <w:r>
        <w:rPr/>
        <w:t>lay</w:t>
      </w:r>
      <w:r>
        <w:rPr>
          <w:spacing w:val="-21"/>
        </w:rPr>
        <w:t> </w:t>
      </w:r>
      <w:r>
        <w:rPr/>
        <w:t>the</w:t>
      </w:r>
      <w:r>
        <w:rPr>
          <w:spacing w:val="-21"/>
        </w:rPr>
        <w:t> </w:t>
      </w:r>
      <w:r>
        <w:rPr/>
        <w:t>groundwork for</w:t>
      </w:r>
      <w:r>
        <w:rPr>
          <w:spacing w:val="16"/>
        </w:rPr>
        <w:t> </w:t>
      </w:r>
      <w:r>
        <w:rPr/>
        <w:t>its</w:t>
      </w:r>
      <w:r>
        <w:rPr>
          <w:spacing w:val="17"/>
        </w:rPr>
        <w:t> </w:t>
      </w:r>
      <w:r>
        <w:rPr/>
        <w:t>use</w:t>
      </w:r>
      <w:r>
        <w:rPr>
          <w:spacing w:val="17"/>
        </w:rPr>
        <w:t> </w:t>
      </w:r>
      <w:r>
        <w:rPr/>
        <w:t>in</w:t>
      </w:r>
      <w:r>
        <w:rPr>
          <w:spacing w:val="17"/>
        </w:rPr>
        <w:t> </w:t>
      </w:r>
      <w:r>
        <w:rPr/>
        <w:t>studying</w:t>
      </w:r>
      <w:r>
        <w:rPr>
          <w:spacing w:val="17"/>
        </w:rPr>
        <w:t> </w:t>
      </w:r>
      <w:r>
        <w:rPr/>
        <w:t>recurrences</w:t>
      </w:r>
      <w:r>
        <w:rPr>
          <w:spacing w:val="17"/>
        </w:rPr>
        <w:t> </w:t>
      </w:r>
      <w:r>
        <w:rPr/>
        <w:t>later.</w:t>
      </w:r>
    </w:p>
    <w:p>
      <w:pPr>
        <w:pStyle w:val="BodyText"/>
      </w:pPr>
    </w:p>
    <w:p>
      <w:pPr>
        <w:pStyle w:val="Heading5"/>
        <w:numPr>
          <w:ilvl w:val="1"/>
          <w:numId w:val="74"/>
        </w:numPr>
        <w:tabs>
          <w:tab w:pos="1416" w:val="left" w:leader="none"/>
          <w:tab w:pos="1417" w:val="left" w:leader="none"/>
        </w:tabs>
        <w:spacing w:line="240" w:lineRule="auto" w:before="128" w:after="0"/>
        <w:ind w:left="1416" w:right="0" w:hanging="897"/>
        <w:jc w:val="left"/>
      </w:pPr>
      <w:bookmarkStart w:name="The Principle of Mathematical Induction" w:id="626"/>
      <w:bookmarkEnd w:id="626"/>
      <w:r>
        <w:rPr>
          <w:b w:val="0"/>
        </w:rPr>
      </w:r>
      <w:bookmarkStart w:name="_bookmark342" w:id="627"/>
      <w:bookmarkEnd w:id="627"/>
      <w:r>
        <w:rPr>
          <w:b w:val="0"/>
        </w:rPr>
      </w:r>
      <w:bookmarkStart w:name="_bookmark342" w:id="628"/>
      <w:bookmarkEnd w:id="628"/>
      <w:r>
        <w:rPr/>
        <w:t>The</w:t>
      </w:r>
      <w:r>
        <w:rPr/>
        <w:t> Principle of Mathematical</w:t>
      </w:r>
      <w:r>
        <w:rPr>
          <w:spacing w:val="52"/>
        </w:rPr>
        <w:t> </w:t>
      </w:r>
      <w:r>
        <w:rPr/>
        <w:t>Induction</w:t>
      </w:r>
    </w:p>
    <w:p>
      <w:pPr>
        <w:pStyle w:val="BodyText"/>
        <w:spacing w:before="8"/>
        <w:rPr>
          <w:b/>
          <w:sz w:val="25"/>
        </w:rPr>
      </w:pPr>
    </w:p>
    <w:p>
      <w:pPr>
        <w:pStyle w:val="BodyText"/>
        <w:spacing w:line="304" w:lineRule="auto"/>
        <w:ind w:left="520" w:right="1098"/>
        <w:jc w:val="both"/>
      </w:pPr>
      <w:r>
        <w:rPr/>
        <w:t>Mathematical Induction is a proof technique. We often find ourselves with statements about the natural numbers that begin “for all integers </w:t>
      </w:r>
      <w:r>
        <w:rPr>
          <w:rFonts w:ascii="Times New Roman" w:hAnsi="Times New Roman"/>
          <w:i/>
        </w:rPr>
        <w:t>n</w:t>
      </w:r>
      <w:r>
        <w:rPr/>
        <w:t>, where </w:t>
      </w:r>
      <w:r>
        <w:rPr>
          <w:rFonts w:ascii="Times New Roman" w:hAnsi="Times New Roman"/>
          <w:i/>
        </w:rPr>
        <w:t>n </w:t>
      </w:r>
      <w:r>
        <w:rPr>
          <w:rFonts w:ascii="MS UI Gothic" w:hAnsi="MS UI Gothic"/>
          <w:w w:val="125"/>
        </w:rPr>
        <w:t>≥ </w:t>
      </w:r>
      <w:r>
        <w:rPr/>
        <w:t>0, ...”. We have already seen several such statements, for example Gauss’s formula from Chapter </w:t>
      </w:r>
      <w:hyperlink w:history="true" w:anchor="_bookmark313">
        <w:r>
          <w:rPr/>
          <w:t>11</w:t>
        </w:r>
      </w:hyperlink>
    </w:p>
    <w:p>
      <w:pPr>
        <w:spacing w:after="0" w:line="304" w:lineRule="auto"/>
        <w:jc w:val="both"/>
        <w:sectPr>
          <w:headerReference w:type="default" r:id="rId205"/>
          <w:pgSz w:w="12240" w:h="15840"/>
          <w:pgMar w:header="0" w:footer="0" w:top="1500" w:bottom="280" w:left="1280" w:right="340"/>
        </w:sectPr>
      </w:pPr>
    </w:p>
    <w:p>
      <w:pPr>
        <w:pStyle w:val="BodyText"/>
        <w:spacing w:before="2"/>
        <w:rPr>
          <w:sz w:val="32"/>
        </w:rPr>
      </w:pPr>
    </w:p>
    <w:p>
      <w:pPr>
        <w:pStyle w:val="BodyText"/>
        <w:jc w:val="right"/>
      </w:pPr>
      <w:r>
        <w:rPr>
          <w:w w:val="105"/>
        </w:rPr>
        <w:t>For all </w:t>
      </w:r>
      <w:r>
        <w:rPr>
          <w:rFonts w:ascii="Times New Roman" w:hAnsi="Times New Roman"/>
          <w:i/>
          <w:w w:val="105"/>
        </w:rPr>
        <w:t>n </w:t>
      </w:r>
      <w:r>
        <w:rPr>
          <w:rFonts w:ascii="MS UI Gothic" w:hAnsi="MS UI Gothic"/>
          <w:w w:val="130"/>
        </w:rPr>
        <w:t>≥ </w:t>
      </w:r>
      <w:r>
        <w:rPr>
          <w:w w:val="105"/>
        </w:rPr>
        <w:t>0,</w:t>
      </w:r>
    </w:p>
    <w:p>
      <w:pPr>
        <w:pStyle w:val="BodyText"/>
        <w:spacing w:before="4"/>
        <w:rPr>
          <w:sz w:val="14"/>
        </w:rPr>
      </w:pPr>
      <w:r>
        <w:rPr/>
        <w:br w:type="column"/>
      </w:r>
      <w:r>
        <w:rPr>
          <w:sz w:val="14"/>
        </w:rPr>
      </w:r>
    </w:p>
    <w:p>
      <w:pPr>
        <w:spacing w:line="127" w:lineRule="exact" w:before="0"/>
        <w:ind w:left="236" w:right="0" w:firstLine="0"/>
        <w:jc w:val="left"/>
        <w:rPr>
          <w:rFonts w:ascii="Times New Roman"/>
          <w:i/>
          <w:sz w:val="16"/>
        </w:rPr>
      </w:pPr>
      <w:r>
        <w:rPr>
          <w:rFonts w:ascii="Times New Roman"/>
          <w:i/>
          <w:w w:val="128"/>
          <w:sz w:val="16"/>
        </w:rPr>
        <w:t>n</w:t>
      </w:r>
    </w:p>
    <w:p>
      <w:pPr>
        <w:spacing w:line="172" w:lineRule="auto" w:before="0"/>
        <w:ind w:left="481" w:right="0" w:firstLine="0"/>
        <w:jc w:val="left"/>
        <w:rPr>
          <w:sz w:val="22"/>
        </w:rPr>
      </w:pPr>
      <w:r>
        <w:rPr/>
        <w:pict>
          <v:shape style="position:absolute;margin-left:312.075989pt;margin-top:-1.901751pt;width:15.8pt;height:40.75pt;mso-position-horizontal-relative:page;mso-position-vertical-relative:paragraph;z-index:-28456857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15"/>
          <w:position w:val="-14"/>
          <w:sz w:val="22"/>
        </w:rPr>
        <w:t>i </w:t>
      </w:r>
      <w:r>
        <w:rPr>
          <w:w w:val="115"/>
          <w:position w:val="-14"/>
          <w:sz w:val="22"/>
        </w:rPr>
        <w:t>= </w:t>
      </w:r>
      <w:r>
        <w:rPr>
          <w:rFonts w:ascii="Times New Roman"/>
          <w:i/>
          <w:w w:val="115"/>
          <w:sz w:val="22"/>
          <w:u w:val="single"/>
        </w:rPr>
        <w:t>n</w:t>
      </w:r>
      <w:r>
        <w:rPr>
          <w:w w:val="115"/>
          <w:sz w:val="22"/>
          <w:u w:val="single"/>
        </w:rPr>
        <w:t>(</w:t>
      </w:r>
      <w:r>
        <w:rPr>
          <w:rFonts w:ascii="Times New Roman"/>
          <w:i/>
          <w:w w:val="115"/>
          <w:sz w:val="22"/>
          <w:u w:val="single"/>
        </w:rPr>
        <w:t>n </w:t>
      </w:r>
      <w:r>
        <w:rPr>
          <w:w w:val="115"/>
          <w:sz w:val="22"/>
          <w:u w:val="single"/>
        </w:rPr>
        <w:t>+ 1)</w:t>
      </w:r>
    </w:p>
    <w:p>
      <w:pPr>
        <w:pStyle w:val="BodyText"/>
        <w:spacing w:line="147" w:lineRule="exact"/>
        <w:ind w:left="1220"/>
      </w:pPr>
      <w:r>
        <w:rPr>
          <w:w w:val="88"/>
        </w:rPr>
        <w:t>2</w:t>
      </w:r>
    </w:p>
    <w:p>
      <w:pPr>
        <w:spacing w:after="0" w:line="147" w:lineRule="exact"/>
        <w:sectPr>
          <w:type w:val="continuous"/>
          <w:pgSz w:w="12240" w:h="15840"/>
          <w:pgMar w:top="1500" w:bottom="280" w:left="1280" w:right="340"/>
          <w:cols w:num="2" w:equalWidth="0">
            <w:col w:w="4792" w:space="40"/>
            <w:col w:w="5788"/>
          </w:cols>
        </w:sectPr>
      </w:pPr>
    </w:p>
    <w:p>
      <w:pPr>
        <w:spacing w:line="113" w:lineRule="exact" w:before="0"/>
        <w:ind w:left="0" w:right="379" w:firstLine="0"/>
        <w:jc w:val="center"/>
        <w:rPr>
          <w:rFonts w:ascii="Times New Roman"/>
          <w:sz w:val="16"/>
        </w:rPr>
      </w:pPr>
      <w:r>
        <w:rPr>
          <w:rFonts w:ascii="Times New Roman"/>
          <w:i/>
          <w:w w:val="130"/>
          <w:sz w:val="16"/>
        </w:rPr>
        <w:t>i</w:t>
      </w:r>
      <w:r>
        <w:rPr>
          <w:rFonts w:ascii="Times New Roman"/>
          <w:w w:val="130"/>
          <w:sz w:val="16"/>
        </w:rPr>
        <w:t>=0</w:t>
      </w:r>
    </w:p>
    <w:p>
      <w:pPr>
        <w:pStyle w:val="BodyText"/>
        <w:spacing w:before="7"/>
        <w:rPr>
          <w:rFonts w:ascii="Times New Roman"/>
          <w:sz w:val="14"/>
        </w:rPr>
      </w:pPr>
    </w:p>
    <w:p>
      <w:pPr>
        <w:pStyle w:val="BodyText"/>
        <w:spacing w:line="326" w:lineRule="auto" w:before="63"/>
        <w:ind w:left="520" w:right="1097"/>
        <w:jc w:val="both"/>
      </w:pPr>
      <w:r>
        <w:rPr/>
        <w:t>When we first saw this equation, we verified its truth by noticing a pattern in the sums of the first and last elements. That proof is essentially creative, because it requires you to have seen the pattern and determined its importance.</w:t>
      </w:r>
    </w:p>
    <w:p>
      <w:pPr>
        <w:pStyle w:val="BodyText"/>
        <w:spacing w:line="324" w:lineRule="auto"/>
        <w:ind w:left="519" w:right="1095" w:firstLine="338"/>
        <w:jc w:val="both"/>
      </w:pPr>
      <w:r>
        <w:rPr/>
        <w:t>The use of Mathematical induction is considerably less creative, but still quite powerful. </w:t>
      </w:r>
      <w:r>
        <w:rPr>
          <w:spacing w:val="-6"/>
        </w:rPr>
        <w:t>For </w:t>
      </w:r>
      <w:r>
        <w:rPr/>
        <w:t>this theorem of Gauss, </w:t>
      </w:r>
      <w:r>
        <w:rPr>
          <w:spacing w:val="-3"/>
        </w:rPr>
        <w:t>we </w:t>
      </w:r>
      <w:r>
        <w:rPr/>
        <w:t>can apply induction to convince ourselves that the statement  is true in a predictable, formulaic </w:t>
      </w:r>
      <w:r>
        <w:rPr>
          <w:spacing w:val="-8"/>
        </w:rPr>
        <w:t>way. </w:t>
      </w:r>
      <w:r>
        <w:rPr/>
        <w:t>The rough idea is to first show that the statement in question is true for </w:t>
      </w:r>
      <w:r>
        <w:rPr>
          <w:rFonts w:ascii="Times New Roman"/>
          <w:i/>
        </w:rPr>
        <w:t>n </w:t>
      </w:r>
      <w:r>
        <w:rPr/>
        <w:t>= 0, and also show that if it is true for some arbitrary </w:t>
      </w:r>
      <w:r>
        <w:rPr>
          <w:rFonts w:ascii="Times New Roman"/>
          <w:i/>
        </w:rPr>
        <w:t>n </w:t>
      </w:r>
      <w:r>
        <w:rPr/>
        <w:t>= </w:t>
      </w:r>
      <w:r>
        <w:rPr>
          <w:rFonts w:ascii="Times New Roman"/>
          <w:i/>
        </w:rPr>
        <w:t>k </w:t>
      </w:r>
      <w:r>
        <w:rPr/>
        <w:t>it must also </w:t>
      </w:r>
      <w:r>
        <w:rPr>
          <w:spacing w:val="3"/>
        </w:rPr>
        <w:t>be </w:t>
      </w:r>
      <w:r>
        <w:rPr/>
        <w:t>true for </w:t>
      </w:r>
      <w:r>
        <w:rPr>
          <w:rFonts w:ascii="Times New Roman"/>
          <w:i/>
        </w:rPr>
        <w:t>n </w:t>
      </w:r>
      <w:r>
        <w:rPr/>
        <w:t>= </w:t>
      </w:r>
      <w:r>
        <w:rPr>
          <w:rFonts w:ascii="Times New Roman"/>
          <w:i/>
        </w:rPr>
        <w:t>k </w:t>
      </w:r>
      <w:r>
        <w:rPr/>
        <w:t>+ 1. The Principle of Mathematical Induction says that this is enough to establish truth</w:t>
      </w:r>
      <w:r>
        <w:rPr>
          <w:spacing w:val="-17"/>
        </w:rPr>
        <w:t> </w:t>
      </w:r>
      <w:r>
        <w:rPr/>
        <w:t>everywhere.</w:t>
      </w:r>
    </w:p>
    <w:p>
      <w:pPr>
        <w:pStyle w:val="BodyText"/>
      </w:pPr>
    </w:p>
    <w:p>
      <w:pPr>
        <w:pStyle w:val="BodyText"/>
        <w:spacing w:before="184"/>
        <w:ind w:right="578"/>
        <w:jc w:val="center"/>
      </w:pPr>
      <w:r>
        <w:rPr/>
        <w:t>173</w:t>
      </w:r>
    </w:p>
    <w:p>
      <w:pPr>
        <w:spacing w:after="0"/>
        <w:jc w:val="center"/>
        <w:sectPr>
          <w:type w:val="continuous"/>
          <w:pgSz w:w="12240" w:h="15840"/>
          <w:pgMar w:top="1500" w:bottom="280" w:left="1280" w:right="340"/>
        </w:sectPr>
      </w:pPr>
    </w:p>
    <w:p>
      <w:pPr>
        <w:pStyle w:val="BodyText"/>
        <w:rPr>
          <w:sz w:val="20"/>
        </w:rPr>
      </w:pPr>
    </w:p>
    <w:p>
      <w:pPr>
        <w:pStyle w:val="BodyText"/>
        <w:spacing w:before="10"/>
        <w:rPr>
          <w:sz w:val="15"/>
        </w:rPr>
      </w:pPr>
    </w:p>
    <w:p>
      <w:pPr>
        <w:tabs>
          <w:tab w:pos="4860" w:val="left" w:leader="none"/>
        </w:tabs>
        <w:spacing w:before="81"/>
        <w:ind w:left="160" w:right="0" w:firstLine="0"/>
        <w:jc w:val="left"/>
        <w:rPr>
          <w:rFonts w:ascii="Times New Roman" w:hAnsi="Times New Roman"/>
          <w:i/>
          <w:sz w:val="22"/>
        </w:rPr>
      </w:pPr>
      <w:r>
        <w:rPr>
          <w:b/>
          <w:sz w:val="22"/>
        </w:rPr>
        <w:t>The Principle of</w:t>
      </w:r>
      <w:r>
        <w:rPr>
          <w:b/>
          <w:spacing w:val="-40"/>
          <w:sz w:val="22"/>
        </w:rPr>
        <w:t> </w:t>
      </w:r>
      <w:r>
        <w:rPr>
          <w:b/>
          <w:sz w:val="22"/>
        </w:rPr>
        <w:t>Mathematical</w:t>
      </w:r>
      <w:r>
        <w:rPr>
          <w:b/>
          <w:spacing w:val="-14"/>
          <w:sz w:val="22"/>
        </w:rPr>
        <w:t> </w:t>
      </w:r>
      <w:r>
        <w:rPr>
          <w:b/>
          <w:sz w:val="22"/>
        </w:rPr>
        <w:t>Induction</w:t>
        <w:tab/>
      </w:r>
      <w:r>
        <w:rPr>
          <w:rFonts w:ascii="Times New Roman" w:hAnsi="Times New Roman"/>
          <w:i/>
          <w:sz w:val="22"/>
        </w:rPr>
        <w:t>If P </w:t>
      </w:r>
      <w:r>
        <w:rPr>
          <w:rFonts w:ascii="MS UI Gothic" w:hAnsi="MS UI Gothic"/>
          <w:sz w:val="22"/>
        </w:rPr>
        <w:t>⊆ </w:t>
      </w:r>
      <w:r>
        <w:rPr>
          <w:rFonts w:ascii="宋体" w:hAnsi="宋体"/>
          <w:w w:val="115"/>
          <w:sz w:val="22"/>
        </w:rPr>
        <w:t>N </w:t>
      </w:r>
      <w:r>
        <w:rPr>
          <w:rFonts w:ascii="Times New Roman" w:hAnsi="Times New Roman"/>
          <w:i/>
          <w:sz w:val="22"/>
        </w:rPr>
        <w:t>is some set of natural numbers,</w:t>
      </w:r>
      <w:r>
        <w:rPr>
          <w:rFonts w:ascii="Times New Roman" w:hAnsi="Times New Roman"/>
          <w:i/>
          <w:spacing w:val="7"/>
          <w:sz w:val="22"/>
        </w:rPr>
        <w:t> </w:t>
      </w:r>
      <w:r>
        <w:rPr>
          <w:rFonts w:ascii="Times New Roman" w:hAnsi="Times New Roman"/>
          <w:i/>
          <w:sz w:val="22"/>
        </w:rPr>
        <w:t>and</w:t>
      </w:r>
    </w:p>
    <w:p>
      <w:pPr>
        <w:pStyle w:val="ListParagraph"/>
        <w:numPr>
          <w:ilvl w:val="1"/>
          <w:numId w:val="56"/>
        </w:numPr>
        <w:tabs>
          <w:tab w:pos="706" w:val="left" w:leader="none"/>
        </w:tabs>
        <w:spacing w:line="240" w:lineRule="auto" w:before="236" w:after="0"/>
        <w:ind w:left="705" w:right="0" w:hanging="280"/>
        <w:jc w:val="left"/>
        <w:rPr>
          <w:sz w:val="22"/>
        </w:rPr>
      </w:pPr>
      <w:r>
        <w:rPr>
          <w:sz w:val="22"/>
        </w:rPr>
        <w:t>(Base case) 0 </w:t>
      </w:r>
      <w:r>
        <w:rPr>
          <w:rFonts w:ascii="MS UI Gothic" w:hAnsi="MS UI Gothic"/>
          <w:sz w:val="22"/>
        </w:rPr>
        <w:t>∈ </w:t>
      </w:r>
      <w:r>
        <w:rPr>
          <w:rFonts w:ascii="Times New Roman" w:hAnsi="Times New Roman"/>
          <w:i/>
          <w:sz w:val="22"/>
        </w:rPr>
        <w:t>P</w:t>
      </w:r>
      <w:r>
        <w:rPr>
          <w:rFonts w:ascii="Times New Roman" w:hAnsi="Times New Roman"/>
          <w:i/>
          <w:spacing w:val="8"/>
          <w:sz w:val="22"/>
        </w:rPr>
        <w:t> </w:t>
      </w:r>
      <w:r>
        <w:rPr>
          <w:sz w:val="22"/>
        </w:rPr>
        <w:t>.</w:t>
      </w:r>
    </w:p>
    <w:p>
      <w:pPr>
        <w:pStyle w:val="ListParagraph"/>
        <w:numPr>
          <w:ilvl w:val="1"/>
          <w:numId w:val="56"/>
        </w:numPr>
        <w:tabs>
          <w:tab w:pos="706" w:val="left" w:leader="none"/>
        </w:tabs>
        <w:spacing w:line="240" w:lineRule="auto" w:before="236" w:after="0"/>
        <w:ind w:left="705" w:right="0" w:hanging="280"/>
        <w:jc w:val="left"/>
        <w:rPr>
          <w:sz w:val="22"/>
        </w:rPr>
      </w:pPr>
      <w:r>
        <w:rPr>
          <w:sz w:val="22"/>
        </w:rPr>
        <w:t>(Inductive step) Whenever </w:t>
      </w:r>
      <w:r>
        <w:rPr>
          <w:rFonts w:ascii="Times New Roman" w:hAnsi="Times New Roman"/>
          <w:i/>
          <w:sz w:val="22"/>
        </w:rPr>
        <w:t>k </w:t>
      </w:r>
      <w:r>
        <w:rPr>
          <w:rFonts w:ascii="MS UI Gothic" w:hAnsi="MS UI Gothic"/>
          <w:sz w:val="22"/>
        </w:rPr>
        <w:t>∈ </w:t>
      </w:r>
      <w:r>
        <w:rPr>
          <w:rFonts w:ascii="Times New Roman" w:hAnsi="Times New Roman"/>
          <w:i/>
          <w:sz w:val="22"/>
        </w:rPr>
        <w:t>P </w:t>
      </w:r>
      <w:r>
        <w:rPr>
          <w:sz w:val="22"/>
        </w:rPr>
        <w:t>, also </w:t>
      </w:r>
      <w:r>
        <w:rPr>
          <w:rFonts w:ascii="Times New Roman" w:hAnsi="Times New Roman"/>
          <w:i/>
          <w:sz w:val="22"/>
        </w:rPr>
        <w:t>k </w:t>
      </w:r>
      <w:r>
        <w:rPr>
          <w:sz w:val="22"/>
        </w:rPr>
        <w:t>+ 1 </w:t>
      </w:r>
      <w:r>
        <w:rPr>
          <w:rFonts w:ascii="MS UI Gothic" w:hAnsi="MS UI Gothic"/>
          <w:sz w:val="22"/>
        </w:rPr>
        <w:t>∈ </w:t>
      </w:r>
      <w:r>
        <w:rPr>
          <w:rFonts w:ascii="Times New Roman" w:hAnsi="Times New Roman"/>
          <w:i/>
          <w:sz w:val="22"/>
        </w:rPr>
        <w:t>P</w:t>
      </w:r>
      <w:r>
        <w:rPr>
          <w:rFonts w:ascii="Times New Roman" w:hAnsi="Times New Roman"/>
          <w:i/>
          <w:spacing w:val="23"/>
          <w:sz w:val="22"/>
        </w:rPr>
        <w:t> </w:t>
      </w:r>
      <w:r>
        <w:rPr>
          <w:sz w:val="22"/>
        </w:rPr>
        <w:t>.</w:t>
      </w:r>
    </w:p>
    <w:p>
      <w:pPr>
        <w:spacing w:before="236"/>
        <w:ind w:left="159" w:right="0" w:firstLine="0"/>
        <w:jc w:val="left"/>
        <w:rPr>
          <w:rFonts w:ascii="Times New Roman"/>
          <w:i/>
          <w:sz w:val="22"/>
        </w:rPr>
      </w:pPr>
      <w:r>
        <w:rPr>
          <w:rFonts w:ascii="Times New Roman"/>
          <w:i/>
          <w:w w:val="110"/>
          <w:sz w:val="22"/>
        </w:rPr>
        <w:t>then P encompasses the whole set of natural numbers: P </w:t>
      </w:r>
      <w:r>
        <w:rPr>
          <w:w w:val="110"/>
          <w:sz w:val="22"/>
        </w:rPr>
        <w:t>= </w:t>
      </w:r>
      <w:r>
        <w:rPr>
          <w:rFonts w:ascii="宋体"/>
          <w:w w:val="110"/>
          <w:sz w:val="22"/>
        </w:rPr>
        <w:t>N</w:t>
      </w:r>
      <w:r>
        <w:rPr>
          <w:rFonts w:ascii="Times New Roman"/>
          <w:i/>
          <w:w w:val="110"/>
          <w:sz w:val="22"/>
        </w:rPr>
        <w:t>.</w:t>
      </w:r>
    </w:p>
    <w:p>
      <w:pPr>
        <w:pStyle w:val="BodyText"/>
        <w:spacing w:line="324" w:lineRule="auto" w:before="195"/>
        <w:ind w:left="159" w:right="1457" w:firstLine="338"/>
        <w:jc w:val="both"/>
      </w:pPr>
      <w:r>
        <w:rPr/>
        <w:t>This principle is deceptively simple. It only says that if you’ve got a set that contains 0, and also if you know </w:t>
      </w:r>
      <w:r>
        <w:rPr>
          <w:rFonts w:ascii="Times New Roman" w:hAnsi="Times New Roman"/>
          <w:i/>
        </w:rPr>
        <w:t>k </w:t>
      </w:r>
      <w:r>
        <w:rPr/>
        <w:t>+ 1 is in the set for every </w:t>
      </w:r>
      <w:r>
        <w:rPr>
          <w:rFonts w:ascii="Times New Roman" w:hAnsi="Times New Roman"/>
          <w:i/>
        </w:rPr>
        <w:t>k </w:t>
      </w:r>
      <w:r>
        <w:rPr/>
        <w:t>in the set, then your set is really all of the natural numbers. Because, first 0 is in the set because of the base case. And because of the inductive step as well as the fact that you have 0, you must also have 0 + 1 = 1. And since you have 1 and the inductive step you must also have 2. And since you have 2 you must also have</w:t>
      </w:r>
    </w:p>
    <w:p>
      <w:pPr>
        <w:pStyle w:val="ListParagraph"/>
        <w:numPr>
          <w:ilvl w:val="1"/>
          <w:numId w:val="56"/>
        </w:numPr>
        <w:tabs>
          <w:tab w:pos="427" w:val="left" w:leader="none"/>
        </w:tabs>
        <w:spacing w:line="252" w:lineRule="exact" w:before="0" w:after="0"/>
        <w:ind w:left="426" w:right="0" w:hanging="268"/>
        <w:jc w:val="both"/>
        <w:rPr>
          <w:sz w:val="22"/>
        </w:rPr>
      </w:pPr>
      <w:r>
        <w:rPr>
          <w:sz w:val="22"/>
        </w:rPr>
        <w:t>And so on; in this </w:t>
      </w:r>
      <w:r>
        <w:rPr>
          <w:spacing w:val="-5"/>
          <w:sz w:val="22"/>
        </w:rPr>
        <w:t>way </w:t>
      </w:r>
      <w:r>
        <w:rPr>
          <w:sz w:val="22"/>
        </w:rPr>
        <w:t>you can accumulate all the numbers into </w:t>
      </w:r>
      <w:r>
        <w:rPr>
          <w:rFonts w:ascii="Times New Roman"/>
          <w:i/>
          <w:sz w:val="22"/>
        </w:rPr>
        <w:t>P</w:t>
      </w:r>
      <w:r>
        <w:rPr>
          <w:rFonts w:ascii="Times New Roman"/>
          <w:i/>
          <w:spacing w:val="29"/>
          <w:sz w:val="22"/>
        </w:rPr>
        <w:t> </w:t>
      </w:r>
      <w:r>
        <w:rPr>
          <w:sz w:val="22"/>
        </w:rPr>
        <w:t>.</w:t>
      </w:r>
    </w:p>
    <w:p>
      <w:pPr>
        <w:pStyle w:val="BodyText"/>
        <w:spacing w:line="304" w:lineRule="auto" w:before="89"/>
        <w:ind w:left="159" w:right="1457" w:firstLine="338"/>
        <w:jc w:val="both"/>
      </w:pPr>
      <w:r>
        <w:rPr/>
        <w:t>If</w:t>
      </w:r>
      <w:r>
        <w:rPr>
          <w:spacing w:val="-24"/>
        </w:rPr>
        <w:t> </w:t>
      </w:r>
      <w:r>
        <w:rPr/>
        <w:t>you’re</w:t>
      </w:r>
      <w:r>
        <w:rPr>
          <w:spacing w:val="-23"/>
        </w:rPr>
        <w:t> </w:t>
      </w:r>
      <w:r>
        <w:rPr/>
        <w:t>thinking</w:t>
      </w:r>
      <w:r>
        <w:rPr>
          <w:spacing w:val="-23"/>
        </w:rPr>
        <w:t> </w:t>
      </w:r>
      <w:r>
        <w:rPr/>
        <w:t>this</w:t>
      </w:r>
      <w:r>
        <w:rPr>
          <w:spacing w:val="-23"/>
        </w:rPr>
        <w:t> </w:t>
      </w:r>
      <w:r>
        <w:rPr/>
        <w:t>is</w:t>
      </w:r>
      <w:r>
        <w:rPr>
          <w:spacing w:val="-24"/>
        </w:rPr>
        <w:t> </w:t>
      </w:r>
      <w:r>
        <w:rPr/>
        <w:t>obvious</w:t>
      </w:r>
      <w:r>
        <w:rPr>
          <w:spacing w:val="-23"/>
        </w:rPr>
        <w:t> </w:t>
      </w:r>
      <w:r>
        <w:rPr/>
        <w:t>or</w:t>
      </w:r>
      <w:r>
        <w:rPr>
          <w:spacing w:val="-23"/>
        </w:rPr>
        <w:t> </w:t>
      </w:r>
      <w:r>
        <w:rPr/>
        <w:t>clearly</w:t>
      </w:r>
      <w:r>
        <w:rPr>
          <w:spacing w:val="-23"/>
        </w:rPr>
        <w:t> </w:t>
      </w:r>
      <w:r>
        <w:rPr/>
        <w:t>uninteresting,</w:t>
      </w:r>
      <w:r>
        <w:rPr>
          <w:spacing w:val="-20"/>
        </w:rPr>
        <w:t> </w:t>
      </w:r>
      <w:r>
        <w:rPr/>
        <w:t>your</w:t>
      </w:r>
      <w:r>
        <w:rPr>
          <w:spacing w:val="-24"/>
        </w:rPr>
        <w:t> </w:t>
      </w:r>
      <w:r>
        <w:rPr/>
        <w:t>instinct</w:t>
      </w:r>
      <w:r>
        <w:rPr>
          <w:spacing w:val="-23"/>
        </w:rPr>
        <w:t> </w:t>
      </w:r>
      <w:r>
        <w:rPr/>
        <w:t>is</w:t>
      </w:r>
      <w:r>
        <w:rPr>
          <w:spacing w:val="-23"/>
        </w:rPr>
        <w:t> </w:t>
      </w:r>
      <w:r>
        <w:rPr/>
        <w:t>right. This</w:t>
      </w:r>
      <w:r>
        <w:rPr>
          <w:spacing w:val="-23"/>
        </w:rPr>
        <w:t> </w:t>
      </w:r>
      <w:r>
        <w:rPr/>
        <w:t>property of </w:t>
      </w:r>
      <w:r>
        <w:rPr>
          <w:rFonts w:ascii="宋体" w:hAnsi="宋体"/>
          <w:w w:val="115"/>
        </w:rPr>
        <w:t>N </w:t>
      </w:r>
      <w:r>
        <w:rPr/>
        <w:t>is so fundamental that it is often taken as an axiom when studying the natural numbers. It</w:t>
      </w:r>
      <w:r>
        <w:rPr>
          <w:spacing w:val="9"/>
        </w:rPr>
        <w:t> </w:t>
      </w:r>
      <w:r>
        <w:rPr/>
        <w:t>is,</w:t>
      </w:r>
      <w:r>
        <w:rPr>
          <w:spacing w:val="10"/>
        </w:rPr>
        <w:t> </w:t>
      </w:r>
      <w:r>
        <w:rPr/>
        <w:t>very</w:t>
      </w:r>
      <w:r>
        <w:rPr>
          <w:spacing w:val="10"/>
        </w:rPr>
        <w:t> </w:t>
      </w:r>
      <w:r>
        <w:rPr>
          <w:spacing w:val="-3"/>
        </w:rPr>
        <w:t>deeply,</w:t>
      </w:r>
      <w:r>
        <w:rPr>
          <w:spacing w:val="10"/>
        </w:rPr>
        <w:t> </w:t>
      </w:r>
      <w:r>
        <w:rPr/>
        <w:t>one</w:t>
      </w:r>
      <w:r>
        <w:rPr>
          <w:spacing w:val="10"/>
        </w:rPr>
        <w:t> </w:t>
      </w:r>
      <w:r>
        <w:rPr/>
        <w:t>of</w:t>
      </w:r>
      <w:r>
        <w:rPr>
          <w:spacing w:val="9"/>
        </w:rPr>
        <w:t> </w:t>
      </w:r>
      <w:r>
        <w:rPr/>
        <w:t>the</w:t>
      </w:r>
      <w:r>
        <w:rPr>
          <w:spacing w:val="10"/>
        </w:rPr>
        <w:t> </w:t>
      </w:r>
      <w:r>
        <w:rPr/>
        <w:t>core</w:t>
      </w:r>
      <w:r>
        <w:rPr>
          <w:spacing w:val="10"/>
        </w:rPr>
        <w:t> </w:t>
      </w:r>
      <w:r>
        <w:rPr/>
        <w:t>ideas</w:t>
      </w:r>
      <w:r>
        <w:rPr>
          <w:spacing w:val="10"/>
        </w:rPr>
        <w:t> </w:t>
      </w:r>
      <w:r>
        <w:rPr/>
        <w:t>makes</w:t>
      </w:r>
      <w:r>
        <w:rPr>
          <w:spacing w:val="10"/>
        </w:rPr>
        <w:t> </w:t>
      </w:r>
      <w:r>
        <w:rPr/>
        <w:t>the</w:t>
      </w:r>
      <w:r>
        <w:rPr>
          <w:spacing w:val="10"/>
        </w:rPr>
        <w:t> </w:t>
      </w:r>
      <w:r>
        <w:rPr/>
        <w:t>natural</w:t>
      </w:r>
      <w:r>
        <w:rPr>
          <w:spacing w:val="10"/>
        </w:rPr>
        <w:t> </w:t>
      </w:r>
      <w:r>
        <w:rPr/>
        <w:t>numbers</w:t>
      </w:r>
      <w:r>
        <w:rPr>
          <w:spacing w:val="10"/>
        </w:rPr>
        <w:t> </w:t>
      </w:r>
      <w:r>
        <w:rPr/>
        <w:t>what</w:t>
      </w:r>
      <w:r>
        <w:rPr>
          <w:spacing w:val="10"/>
        </w:rPr>
        <w:t> </w:t>
      </w:r>
      <w:r>
        <w:rPr/>
        <w:t>they</w:t>
      </w:r>
      <w:r>
        <w:rPr>
          <w:spacing w:val="10"/>
        </w:rPr>
        <w:t> </w:t>
      </w:r>
      <w:r>
        <w:rPr/>
        <w:t>are.</w:t>
      </w:r>
    </w:p>
    <w:p>
      <w:pPr>
        <w:pStyle w:val="BodyText"/>
      </w:pPr>
    </w:p>
    <w:p>
      <w:pPr>
        <w:pStyle w:val="Heading5"/>
        <w:numPr>
          <w:ilvl w:val="1"/>
          <w:numId w:val="74"/>
        </w:numPr>
        <w:tabs>
          <w:tab w:pos="1057" w:val="left" w:leader="none"/>
        </w:tabs>
        <w:spacing w:line="240" w:lineRule="auto" w:before="156" w:after="0"/>
        <w:ind w:left="1056" w:right="0" w:hanging="898"/>
        <w:jc w:val="both"/>
      </w:pPr>
      <w:bookmarkStart w:name="A First Example" w:id="629"/>
      <w:bookmarkEnd w:id="629"/>
      <w:r>
        <w:rPr>
          <w:b w:val="0"/>
        </w:rPr>
      </w:r>
      <w:bookmarkStart w:name="_bookmark343" w:id="630"/>
      <w:bookmarkEnd w:id="630"/>
      <w:r>
        <w:rPr>
          <w:b w:val="0"/>
        </w:rPr>
      </w:r>
      <w:bookmarkStart w:name="_bookmark343" w:id="631"/>
      <w:bookmarkEnd w:id="631"/>
      <w:r>
        <w:rPr/>
        <w:t>A</w:t>
      </w:r>
      <w:r>
        <w:rPr/>
        <w:t> First Example</w:t>
      </w:r>
    </w:p>
    <w:p>
      <w:pPr>
        <w:pStyle w:val="BodyText"/>
        <w:spacing w:before="8"/>
        <w:rPr>
          <w:b/>
          <w:sz w:val="25"/>
        </w:rPr>
      </w:pPr>
    </w:p>
    <w:p>
      <w:pPr>
        <w:pStyle w:val="BodyText"/>
        <w:spacing w:line="208" w:lineRule="exact"/>
        <w:ind w:left="159"/>
      </w:pPr>
      <w:r>
        <w:rPr/>
        <w:t>Returning</w:t>
      </w:r>
      <w:r>
        <w:rPr>
          <w:spacing w:val="29"/>
        </w:rPr>
        <w:t> </w:t>
      </w:r>
      <w:r>
        <w:rPr/>
        <w:t>to</w:t>
      </w:r>
      <w:r>
        <w:rPr>
          <w:spacing w:val="29"/>
        </w:rPr>
        <w:t> </w:t>
      </w:r>
      <w:r>
        <w:rPr/>
        <w:t>the</w:t>
      </w:r>
      <w:r>
        <w:rPr>
          <w:spacing w:val="29"/>
        </w:rPr>
        <w:t> </w:t>
      </w:r>
      <w:r>
        <w:rPr/>
        <w:t>idea</w:t>
      </w:r>
      <w:r>
        <w:rPr>
          <w:spacing w:val="29"/>
        </w:rPr>
        <w:t> </w:t>
      </w:r>
      <w:r>
        <w:rPr/>
        <w:t>that</w:t>
      </w:r>
      <w:r>
        <w:rPr>
          <w:spacing w:val="29"/>
        </w:rPr>
        <w:t> </w:t>
      </w:r>
      <w:r>
        <w:rPr>
          <w:spacing w:val="-4"/>
        </w:rPr>
        <w:t>we</w:t>
      </w:r>
      <w:r>
        <w:rPr>
          <w:spacing w:val="29"/>
        </w:rPr>
        <w:t> </w:t>
      </w:r>
      <w:r>
        <w:rPr/>
        <w:t>can</w:t>
      </w:r>
      <w:r>
        <w:rPr>
          <w:spacing w:val="29"/>
        </w:rPr>
        <w:t> </w:t>
      </w:r>
      <w:r>
        <w:rPr/>
        <w:t>use</w:t>
      </w:r>
      <w:r>
        <w:rPr>
          <w:spacing w:val="29"/>
        </w:rPr>
        <w:t> </w:t>
      </w:r>
      <w:r>
        <w:rPr/>
        <w:t>induction</w:t>
      </w:r>
      <w:r>
        <w:rPr>
          <w:spacing w:val="29"/>
        </w:rPr>
        <w:t> </w:t>
      </w:r>
      <w:r>
        <w:rPr/>
        <w:t>as</w:t>
      </w:r>
      <w:r>
        <w:rPr>
          <w:spacing w:val="29"/>
        </w:rPr>
        <w:t> </w:t>
      </w:r>
      <w:r>
        <w:rPr/>
        <w:t>a</w:t>
      </w:r>
      <w:r>
        <w:rPr>
          <w:spacing w:val="29"/>
        </w:rPr>
        <w:t> </w:t>
      </w:r>
      <w:r>
        <w:rPr/>
        <w:t>formulaic</w:t>
      </w:r>
      <w:r>
        <w:rPr>
          <w:spacing w:val="29"/>
        </w:rPr>
        <w:t> </w:t>
      </w:r>
      <w:r>
        <w:rPr>
          <w:spacing w:val="-5"/>
        </w:rPr>
        <w:t>way</w:t>
      </w:r>
      <w:r>
        <w:rPr>
          <w:spacing w:val="29"/>
        </w:rPr>
        <w:t> </w:t>
      </w:r>
      <w:r>
        <w:rPr/>
        <w:t>to</w:t>
      </w:r>
      <w:r>
        <w:rPr>
          <w:spacing w:val="29"/>
        </w:rPr>
        <w:t> </w:t>
      </w:r>
      <w:r>
        <w:rPr>
          <w:spacing w:val="-3"/>
        </w:rPr>
        <w:t>prove</w:t>
      </w:r>
      <w:r>
        <w:rPr>
          <w:spacing w:val="29"/>
        </w:rPr>
        <w:t> </w:t>
      </w:r>
      <w:r>
        <w:rPr/>
        <w:t>things</w:t>
      </w:r>
      <w:r>
        <w:rPr>
          <w:spacing w:val="29"/>
        </w:rPr>
        <w:t> </w:t>
      </w:r>
      <w:r>
        <w:rPr/>
        <w:t>about</w:t>
      </w:r>
    </w:p>
    <w:p>
      <w:pPr>
        <w:pStyle w:val="BodyText"/>
        <w:tabs>
          <w:tab w:pos="6073" w:val="left" w:leader="none"/>
        </w:tabs>
        <w:spacing w:line="381" w:lineRule="exact"/>
        <w:ind w:left="159"/>
      </w:pPr>
      <w:r>
        <w:rPr/>
        <w:pict>
          <v:shape style="position:absolute;margin-left:351.673004pt;margin-top:13.868745pt;width:13.75pt;height:8pt;mso-position-horizontal-relative:page;mso-position-vertical-relative:paragraph;z-index:-284567552"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i</w:t>
                  </w:r>
                  <w:r>
                    <w:rPr>
                      <w:rFonts w:ascii="Times New Roman"/>
                      <w:w w:val="125"/>
                      <w:sz w:val="16"/>
                    </w:rPr>
                    <w:t>=0</w:t>
                  </w:r>
                </w:p>
              </w:txbxContent>
            </v:textbox>
            <w10:wrap type="none"/>
          </v:shape>
        </w:pict>
      </w:r>
      <w:r>
        <w:rPr>
          <w:w w:val="105"/>
        </w:rPr>
        <w:t>numbers,</w:t>
      </w:r>
      <w:r>
        <w:rPr>
          <w:spacing w:val="-8"/>
          <w:w w:val="105"/>
        </w:rPr>
        <w:t> </w:t>
      </w:r>
      <w:r>
        <w:rPr>
          <w:w w:val="105"/>
        </w:rPr>
        <w:t>consider</w:t>
      </w:r>
      <w:r>
        <w:rPr>
          <w:spacing w:val="-9"/>
          <w:w w:val="105"/>
        </w:rPr>
        <w:t> </w:t>
      </w:r>
      <w:r>
        <w:rPr>
          <w:w w:val="105"/>
        </w:rPr>
        <w:t>how</w:t>
      </w:r>
      <w:r>
        <w:rPr>
          <w:spacing w:val="-9"/>
          <w:w w:val="105"/>
        </w:rPr>
        <w:t> </w:t>
      </w:r>
      <w:r>
        <w:rPr>
          <w:spacing w:val="-3"/>
          <w:w w:val="105"/>
        </w:rPr>
        <w:t>we</w:t>
      </w:r>
      <w:r>
        <w:rPr>
          <w:spacing w:val="-9"/>
          <w:w w:val="105"/>
        </w:rPr>
        <w:t> </w:t>
      </w:r>
      <w:r>
        <w:rPr>
          <w:w w:val="105"/>
        </w:rPr>
        <w:t>would</w:t>
      </w:r>
      <w:r>
        <w:rPr>
          <w:spacing w:val="-9"/>
          <w:w w:val="105"/>
        </w:rPr>
        <w:t> </w:t>
      </w:r>
      <w:r>
        <w:rPr>
          <w:w w:val="105"/>
        </w:rPr>
        <w:t>use</w:t>
      </w:r>
      <w:r>
        <w:rPr>
          <w:spacing w:val="-9"/>
          <w:w w:val="105"/>
        </w:rPr>
        <w:t> </w:t>
      </w:r>
      <w:r>
        <w:rPr>
          <w:w w:val="105"/>
        </w:rPr>
        <w:t>this</w:t>
      </w:r>
      <w:r>
        <w:rPr>
          <w:spacing w:val="-8"/>
          <w:w w:val="105"/>
        </w:rPr>
        <w:t> </w:t>
      </w:r>
      <w:r>
        <w:rPr>
          <w:w w:val="105"/>
        </w:rPr>
        <w:t>to</w:t>
      </w:r>
      <w:r>
        <w:rPr>
          <w:spacing w:val="-9"/>
          <w:w w:val="105"/>
        </w:rPr>
        <w:t> </w:t>
      </w:r>
      <w:r>
        <w:rPr>
          <w:w w:val="105"/>
        </w:rPr>
        <w:t>show</w:t>
      </w:r>
      <w:r>
        <w:rPr>
          <w:spacing w:val="-9"/>
          <w:w w:val="105"/>
        </w:rPr>
        <w:t> </w:t>
      </w:r>
      <w:r>
        <w:rPr>
          <w:w w:val="105"/>
        </w:rPr>
        <w:t>that</w:t>
      </w:r>
      <w:r>
        <w:rPr>
          <w:spacing w:val="-9"/>
          <w:w w:val="105"/>
        </w:rPr>
        <w:t> </w:t>
      </w:r>
      <w:r>
        <w:rPr>
          <w:rFonts w:ascii="宋体"/>
          <w:w w:val="140"/>
          <w:position w:val="16"/>
        </w:rPr>
        <w:t>2</w:t>
      </w:r>
      <w:r>
        <w:rPr>
          <w:rFonts w:ascii="Times New Roman"/>
          <w:i/>
          <w:w w:val="140"/>
          <w:position w:val="10"/>
          <w:sz w:val="16"/>
        </w:rPr>
        <w:t>n</w:t>
        <w:tab/>
      </w:r>
      <w:r>
        <w:rPr>
          <w:rFonts w:ascii="Times New Roman"/>
          <w:i/>
          <w:w w:val="105"/>
        </w:rPr>
        <w:t>i </w:t>
      </w:r>
      <w:r>
        <w:rPr>
          <w:w w:val="105"/>
        </w:rPr>
        <w:t>= </w:t>
      </w:r>
      <w:r>
        <w:rPr>
          <w:rFonts w:ascii="Times New Roman"/>
          <w:i/>
          <w:w w:val="105"/>
        </w:rPr>
        <w:t>n</w:t>
      </w:r>
      <w:r>
        <w:rPr>
          <w:w w:val="105"/>
        </w:rPr>
        <w:t>(</w:t>
      </w:r>
      <w:r>
        <w:rPr>
          <w:rFonts w:ascii="Times New Roman"/>
          <w:i/>
          <w:w w:val="105"/>
        </w:rPr>
        <w:t>n </w:t>
      </w:r>
      <w:r>
        <w:rPr>
          <w:w w:val="105"/>
        </w:rPr>
        <w:t>+ 1)</w:t>
      </w:r>
      <w:r>
        <w:rPr>
          <w:rFonts w:ascii="Times New Roman"/>
          <w:i/>
          <w:w w:val="105"/>
        </w:rPr>
        <w:t>/</w:t>
      </w:r>
      <w:r>
        <w:rPr>
          <w:w w:val="105"/>
        </w:rPr>
        <w:t>2.  If  </w:t>
      </w:r>
      <w:r>
        <w:rPr>
          <w:spacing w:val="-4"/>
          <w:w w:val="105"/>
        </w:rPr>
        <w:t>we  </w:t>
      </w:r>
      <w:r>
        <w:rPr>
          <w:w w:val="105"/>
        </w:rPr>
        <w:t>take  </w:t>
      </w:r>
      <w:r>
        <w:rPr>
          <w:rFonts w:ascii="Times New Roman"/>
          <w:i/>
          <w:w w:val="105"/>
        </w:rPr>
        <w:t>P</w:t>
      </w:r>
      <w:r>
        <w:rPr>
          <w:rFonts w:ascii="Times New Roman"/>
          <w:i/>
          <w:spacing w:val="22"/>
          <w:w w:val="105"/>
        </w:rPr>
        <w:t> </w:t>
      </w:r>
      <w:r>
        <w:rPr>
          <w:w w:val="105"/>
        </w:rPr>
        <w:t>to</w:t>
      </w:r>
    </w:p>
    <w:p>
      <w:pPr>
        <w:pStyle w:val="BodyText"/>
        <w:spacing w:line="321" w:lineRule="auto" w:before="85"/>
        <w:ind w:left="159" w:right="1457"/>
        <w:jc w:val="both"/>
      </w:pPr>
      <w:r>
        <w:rPr/>
        <w:t>be “the set of values </w:t>
      </w:r>
      <w:r>
        <w:rPr>
          <w:rFonts w:ascii="Times New Roman" w:hAnsi="Times New Roman"/>
          <w:i/>
        </w:rPr>
        <w:t>n </w:t>
      </w:r>
      <w:r>
        <w:rPr/>
        <w:t>for which this equation is true”, and establish conditions 1 and 2, then we will have shown that this equation is true for all </w:t>
      </w:r>
      <w:r>
        <w:rPr>
          <w:rFonts w:ascii="Times New Roman" w:hAnsi="Times New Roman"/>
          <w:i/>
        </w:rPr>
        <w:t>n</w:t>
      </w:r>
      <w:r>
        <w:rPr/>
        <w:t>. The power here is that in the course of doing this, we will only have had to verify the theorem in one real case (for 0). So,</w:t>
      </w:r>
    </w:p>
    <w:p>
      <w:pPr>
        <w:pStyle w:val="BodyText"/>
        <w:spacing w:before="2"/>
        <w:rPr>
          <w:sz w:val="21"/>
        </w:rPr>
      </w:pPr>
    </w:p>
    <w:p>
      <w:pPr>
        <w:pStyle w:val="ListParagraph"/>
        <w:numPr>
          <w:ilvl w:val="2"/>
          <w:numId w:val="74"/>
        </w:numPr>
        <w:tabs>
          <w:tab w:pos="706" w:val="left" w:leader="none"/>
        </w:tabs>
        <w:spacing w:line="240" w:lineRule="auto" w:before="0" w:after="0"/>
        <w:ind w:left="705" w:right="0" w:hanging="280"/>
        <w:jc w:val="left"/>
        <w:rPr>
          <w:sz w:val="22"/>
        </w:rPr>
      </w:pPr>
      <w:r>
        <w:rPr>
          <w:sz w:val="22"/>
        </w:rPr>
        <w:t>First</w:t>
      </w:r>
      <w:r>
        <w:rPr>
          <w:spacing w:val="14"/>
          <w:sz w:val="22"/>
        </w:rPr>
        <w:t> </w:t>
      </w:r>
      <w:r>
        <w:rPr>
          <w:spacing w:val="-3"/>
          <w:sz w:val="22"/>
        </w:rPr>
        <w:t>we</w:t>
      </w:r>
      <w:r>
        <w:rPr>
          <w:spacing w:val="15"/>
          <w:sz w:val="22"/>
        </w:rPr>
        <w:t> </w:t>
      </w:r>
      <w:r>
        <w:rPr>
          <w:sz w:val="22"/>
        </w:rPr>
        <w:t>must</w:t>
      </w:r>
      <w:r>
        <w:rPr>
          <w:spacing w:val="15"/>
          <w:sz w:val="22"/>
        </w:rPr>
        <w:t> </w:t>
      </w:r>
      <w:r>
        <w:rPr>
          <w:sz w:val="22"/>
        </w:rPr>
        <w:t>show</w:t>
      </w:r>
      <w:r>
        <w:rPr>
          <w:spacing w:val="14"/>
          <w:sz w:val="22"/>
        </w:rPr>
        <w:t> </w:t>
      </w:r>
      <w:r>
        <w:rPr>
          <w:sz w:val="22"/>
        </w:rPr>
        <w:t>that</w:t>
      </w:r>
      <w:r>
        <w:rPr>
          <w:spacing w:val="15"/>
          <w:sz w:val="22"/>
        </w:rPr>
        <w:t> </w:t>
      </w:r>
      <w:r>
        <w:rPr>
          <w:sz w:val="22"/>
        </w:rPr>
        <w:t>this</w:t>
      </w:r>
      <w:r>
        <w:rPr>
          <w:spacing w:val="16"/>
          <w:sz w:val="22"/>
        </w:rPr>
        <w:t> </w:t>
      </w:r>
      <w:r>
        <w:rPr>
          <w:sz w:val="22"/>
        </w:rPr>
        <w:t>equation</w:t>
      </w:r>
      <w:r>
        <w:rPr>
          <w:spacing w:val="14"/>
          <w:sz w:val="22"/>
        </w:rPr>
        <w:t> </w:t>
      </w:r>
      <w:r>
        <w:rPr>
          <w:sz w:val="22"/>
        </w:rPr>
        <w:t>is</w:t>
      </w:r>
      <w:r>
        <w:rPr>
          <w:spacing w:val="15"/>
          <w:sz w:val="22"/>
        </w:rPr>
        <w:t> </w:t>
      </w:r>
      <w:r>
        <w:rPr>
          <w:sz w:val="22"/>
        </w:rPr>
        <w:t>true</w:t>
      </w:r>
      <w:r>
        <w:rPr>
          <w:spacing w:val="16"/>
          <w:sz w:val="22"/>
        </w:rPr>
        <w:t> </w:t>
      </w:r>
      <w:r>
        <w:rPr>
          <w:sz w:val="22"/>
        </w:rPr>
        <w:t>for</w:t>
      </w:r>
      <w:r>
        <w:rPr>
          <w:spacing w:val="14"/>
          <w:sz w:val="22"/>
        </w:rPr>
        <w:t> </w:t>
      </w:r>
      <w:r>
        <w:rPr>
          <w:rFonts w:ascii="Times New Roman"/>
          <w:i/>
          <w:sz w:val="22"/>
        </w:rPr>
        <w:t>n</w:t>
      </w:r>
      <w:r>
        <w:rPr>
          <w:rFonts w:ascii="Times New Roman"/>
          <w:i/>
          <w:spacing w:val="2"/>
          <w:sz w:val="22"/>
        </w:rPr>
        <w:t> </w:t>
      </w:r>
      <w:r>
        <w:rPr>
          <w:sz w:val="22"/>
        </w:rPr>
        <w:t>=</w:t>
      </w:r>
      <w:r>
        <w:rPr>
          <w:spacing w:val="3"/>
          <w:sz w:val="22"/>
        </w:rPr>
        <w:t> </w:t>
      </w:r>
      <w:r>
        <w:rPr>
          <w:sz w:val="22"/>
        </w:rPr>
        <w:t>0.</w:t>
      </w:r>
      <w:r>
        <w:rPr>
          <w:spacing w:val="38"/>
          <w:sz w:val="22"/>
        </w:rPr>
        <w:t> </w:t>
      </w:r>
      <w:r>
        <w:rPr>
          <w:sz w:val="22"/>
        </w:rPr>
        <w:t>So</w:t>
      </w:r>
      <w:r>
        <w:rPr>
          <w:spacing w:val="14"/>
          <w:sz w:val="22"/>
        </w:rPr>
        <w:t> </w:t>
      </w:r>
      <w:r>
        <w:rPr>
          <w:sz w:val="22"/>
        </w:rPr>
        <w:t>plugging</w:t>
      </w:r>
      <w:r>
        <w:rPr>
          <w:spacing w:val="15"/>
          <w:sz w:val="22"/>
        </w:rPr>
        <w:t> </w:t>
      </w:r>
      <w:r>
        <w:rPr>
          <w:sz w:val="22"/>
        </w:rPr>
        <w:t>in</w:t>
      </w:r>
      <w:r>
        <w:rPr>
          <w:spacing w:val="15"/>
          <w:sz w:val="22"/>
        </w:rPr>
        <w:t> </w:t>
      </w:r>
      <w:r>
        <w:rPr>
          <w:sz w:val="22"/>
        </w:rPr>
        <w:t>0</w:t>
      </w:r>
      <w:r>
        <w:rPr>
          <w:spacing w:val="14"/>
          <w:sz w:val="22"/>
        </w:rPr>
        <w:t> </w:t>
      </w:r>
      <w:r>
        <w:rPr>
          <w:sz w:val="22"/>
        </w:rPr>
        <w:t>for</w:t>
      </w:r>
      <w:r>
        <w:rPr>
          <w:spacing w:val="15"/>
          <w:sz w:val="22"/>
        </w:rPr>
        <w:t> </w:t>
      </w:r>
      <w:r>
        <w:rPr>
          <w:rFonts w:ascii="Times New Roman"/>
          <w:i/>
          <w:sz w:val="22"/>
        </w:rPr>
        <w:t>n</w:t>
      </w:r>
      <w:r>
        <w:rPr>
          <w:sz w:val="22"/>
        </w:rPr>
        <w:t>,</w:t>
      </w:r>
    </w:p>
    <w:p>
      <w:pPr>
        <w:pStyle w:val="BodyText"/>
        <w:rPr>
          <w:sz w:val="17"/>
        </w:rPr>
      </w:pPr>
    </w:p>
    <w:p>
      <w:pPr>
        <w:tabs>
          <w:tab w:pos="3608" w:val="left" w:leader="none"/>
        </w:tabs>
        <w:spacing w:line="46" w:lineRule="exact" w:before="70"/>
        <w:ind w:left="2881" w:right="0" w:firstLine="0"/>
        <w:jc w:val="left"/>
        <w:rPr>
          <w:rFonts w:ascii="Times New Roman"/>
          <w:sz w:val="16"/>
        </w:rPr>
      </w:pPr>
      <w:r>
        <w:rPr>
          <w:rFonts w:ascii="Times New Roman"/>
          <w:i/>
          <w:w w:val="120"/>
          <w:sz w:val="16"/>
        </w:rPr>
        <w:t>n</w:t>
        <w:tab/>
      </w:r>
      <w:r>
        <w:rPr>
          <w:rFonts w:ascii="Times New Roman"/>
          <w:w w:val="120"/>
          <w:sz w:val="16"/>
        </w:rPr>
        <w:t>0</w:t>
      </w:r>
    </w:p>
    <w:p>
      <w:pPr>
        <w:spacing w:after="0" w:line="46" w:lineRule="exact"/>
        <w:jc w:val="left"/>
        <w:rPr>
          <w:rFonts w:ascii="Times New Roman"/>
          <w:sz w:val="16"/>
        </w:rPr>
        <w:sectPr>
          <w:headerReference w:type="even" r:id="rId206"/>
          <w:headerReference w:type="default" r:id="rId207"/>
          <w:pgSz w:w="12240" w:h="15840"/>
          <w:pgMar w:header="1429" w:footer="0" w:top="1660" w:bottom="280" w:left="1280" w:right="340"/>
          <w:pgNumType w:start="174"/>
        </w:sectPr>
      </w:pPr>
    </w:p>
    <w:p>
      <w:pPr>
        <w:pStyle w:val="BodyText"/>
        <w:ind w:left="2775"/>
      </w:pPr>
      <w:r>
        <w:rPr>
          <w:rFonts w:ascii="宋体" w:hAnsi="宋体" w:eastAsia="宋体" w:hint="eastAsia"/>
          <w:w w:val="125"/>
          <w:position w:val="6"/>
        </w:rPr>
        <w:t>区</w:t>
      </w:r>
      <w:r>
        <w:rPr>
          <w:rFonts w:ascii="Times New Roman" w:hAnsi="Times New Roman" w:eastAsia="Times New Roman"/>
          <w:i/>
          <w:w w:val="105"/>
          <w:position w:val="-14"/>
        </w:rPr>
        <w:t>i </w:t>
      </w:r>
      <w:r>
        <w:rPr>
          <w:w w:val="105"/>
          <w:position w:val="-14"/>
        </w:rPr>
        <w:t>= </w:t>
      </w:r>
      <w:r>
        <w:rPr>
          <w:rFonts w:ascii="宋体" w:hAnsi="宋体" w:eastAsia="宋体" w:hint="eastAsia"/>
          <w:w w:val="125"/>
          <w:position w:val="6"/>
        </w:rPr>
        <w:t>区</w:t>
      </w:r>
      <w:r>
        <w:rPr>
          <w:rFonts w:ascii="Times New Roman" w:hAnsi="Times New Roman" w:eastAsia="Times New Roman"/>
          <w:i/>
          <w:w w:val="105"/>
          <w:position w:val="-14"/>
        </w:rPr>
        <w:t>i </w:t>
      </w:r>
      <w:r>
        <w:rPr>
          <w:w w:val="105"/>
          <w:position w:val="-14"/>
        </w:rPr>
        <w:t>= 0 = </w:t>
      </w:r>
      <w:r>
        <w:rPr>
          <w:w w:val="105"/>
          <w:u w:val="single"/>
        </w:rPr>
        <w:t>0 </w:t>
      </w:r>
      <w:r>
        <w:rPr>
          <w:rFonts w:ascii="MS UI Gothic" w:hAnsi="MS UI Gothic" w:eastAsia="MS UI Gothic" w:hint="eastAsia"/>
          <w:w w:val="125"/>
          <w:u w:val="single"/>
        </w:rPr>
        <w:t>· </w:t>
      </w:r>
      <w:r>
        <w:rPr>
          <w:w w:val="105"/>
          <w:u w:val="single"/>
        </w:rPr>
        <w:t>(0 + 1)</w:t>
      </w:r>
    </w:p>
    <w:p>
      <w:pPr>
        <w:spacing w:line="202" w:lineRule="exact" w:before="23"/>
        <w:ind w:left="420" w:right="0" w:firstLine="0"/>
        <w:jc w:val="left"/>
        <w:rPr>
          <w:sz w:val="22"/>
        </w:rPr>
      </w:pPr>
      <w:r>
        <w:rPr/>
        <w:br w:type="column"/>
      </w:r>
      <w:r>
        <w:rPr>
          <w:rFonts w:ascii="Times New Roman"/>
          <w:i/>
          <w:w w:val="115"/>
          <w:sz w:val="22"/>
          <w:u w:val="single"/>
        </w:rPr>
        <w:t>n</w:t>
      </w:r>
      <w:r>
        <w:rPr>
          <w:w w:val="115"/>
          <w:sz w:val="22"/>
          <w:u w:val="single"/>
        </w:rPr>
        <w:t>(</w:t>
      </w:r>
      <w:r>
        <w:rPr>
          <w:rFonts w:ascii="Times New Roman"/>
          <w:i/>
          <w:w w:val="115"/>
          <w:sz w:val="22"/>
          <w:u w:val="single"/>
        </w:rPr>
        <w:t>n </w:t>
      </w:r>
      <w:r>
        <w:rPr>
          <w:w w:val="115"/>
          <w:sz w:val="22"/>
          <w:u w:val="single"/>
        </w:rPr>
        <w:t>+ 1)</w:t>
      </w:r>
    </w:p>
    <w:p>
      <w:pPr>
        <w:pStyle w:val="BodyText"/>
        <w:spacing w:line="149" w:lineRule="exact"/>
        <w:ind w:left="105"/>
      </w:pPr>
      <w:r>
        <w:rPr>
          <w:w w:val="119"/>
        </w:rPr>
        <w:t>=</w:t>
      </w:r>
    </w:p>
    <w:p>
      <w:pPr>
        <w:pStyle w:val="BodyText"/>
        <w:spacing w:line="144" w:lineRule="exact"/>
        <w:ind w:left="769"/>
      </w:pPr>
      <w:r>
        <w:rPr>
          <w:w w:val="88"/>
        </w:rPr>
        <w:t>2</w:t>
      </w:r>
    </w:p>
    <w:p>
      <w:pPr>
        <w:spacing w:after="0" w:line="144" w:lineRule="exact"/>
        <w:sectPr>
          <w:type w:val="continuous"/>
          <w:pgSz w:w="12240" w:h="15840"/>
          <w:pgMar w:top="1500" w:bottom="280" w:left="1280" w:right="340"/>
          <w:cols w:num="2" w:equalWidth="0">
            <w:col w:w="5799" w:space="40"/>
            <w:col w:w="4781"/>
          </w:cols>
        </w:sectPr>
      </w:pPr>
    </w:p>
    <w:p>
      <w:pPr>
        <w:tabs>
          <w:tab w:pos="3513" w:val="left" w:leader="none"/>
        </w:tabs>
        <w:spacing w:line="155" w:lineRule="exact" w:before="0"/>
        <w:ind w:left="2796" w:right="0" w:firstLine="0"/>
        <w:jc w:val="left"/>
        <w:rPr>
          <w:rFonts w:ascii="Times New Roman"/>
          <w:sz w:val="16"/>
        </w:rPr>
      </w:pPr>
      <w:r>
        <w:rPr/>
        <w:pict>
          <v:shape style="position:absolute;margin-left:328.165985pt;margin-top:-7.789479pt;width:5.5pt;height:10.95pt;mso-position-horizontal-relative:page;mso-position-vertical-relative:paragraph;z-index:-284566528" type="#_x0000_t202" filled="false" stroked="false">
            <v:textbox inset="0,0,0,0">
              <w:txbxContent>
                <w:p>
                  <w:pPr>
                    <w:pStyle w:val="BodyText"/>
                    <w:spacing w:line="212" w:lineRule="exact"/>
                  </w:pPr>
                  <w:r>
                    <w:rPr>
                      <w:w w:val="88"/>
                    </w:rPr>
                    <w:t>2</w:t>
                  </w:r>
                </w:p>
              </w:txbxContent>
            </v:textbox>
            <w10:wrap type="none"/>
          </v:shape>
        </w:pict>
      </w:r>
      <w:r>
        <w:rPr>
          <w:rFonts w:ascii="Times New Roman"/>
          <w:i/>
          <w:w w:val="130"/>
          <w:sz w:val="16"/>
        </w:rPr>
        <w:t>i</w:t>
      </w:r>
      <w:r>
        <w:rPr>
          <w:rFonts w:ascii="Times New Roman"/>
          <w:w w:val="130"/>
          <w:sz w:val="16"/>
        </w:rPr>
        <w:t>=0</w:t>
        <w:tab/>
      </w:r>
      <w:r>
        <w:rPr>
          <w:rFonts w:ascii="Times New Roman"/>
          <w:i/>
          <w:w w:val="130"/>
          <w:sz w:val="16"/>
        </w:rPr>
        <w:t>i</w:t>
      </w:r>
      <w:r>
        <w:rPr>
          <w:rFonts w:ascii="Times New Roman"/>
          <w:w w:val="130"/>
          <w:sz w:val="16"/>
        </w:rPr>
        <w:t>=0</w:t>
      </w:r>
    </w:p>
    <w:p>
      <w:pPr>
        <w:pStyle w:val="BodyText"/>
        <w:spacing w:before="7"/>
        <w:rPr>
          <w:rFonts w:ascii="Times New Roman"/>
          <w:sz w:val="14"/>
        </w:rPr>
      </w:pPr>
    </w:p>
    <w:p>
      <w:pPr>
        <w:pStyle w:val="BodyText"/>
        <w:spacing w:before="59"/>
        <w:ind w:left="705"/>
      </w:pPr>
      <w:r>
        <w:rPr/>
        <w:t>we see clearly that this equation is true for </w:t>
      </w:r>
      <w:r>
        <w:rPr>
          <w:rFonts w:ascii="Times New Roman"/>
          <w:i/>
        </w:rPr>
        <w:t>n </w:t>
      </w:r>
      <w:r>
        <w:rPr/>
        <w:t>= 0.</w:t>
      </w:r>
    </w:p>
    <w:p>
      <w:pPr>
        <w:pStyle w:val="BodyText"/>
        <w:spacing w:before="3"/>
        <w:rPr>
          <w:sz w:val="23"/>
        </w:rPr>
      </w:pPr>
    </w:p>
    <w:p>
      <w:pPr>
        <w:pStyle w:val="ListParagraph"/>
        <w:numPr>
          <w:ilvl w:val="2"/>
          <w:numId w:val="74"/>
        </w:numPr>
        <w:tabs>
          <w:tab w:pos="706" w:val="left" w:leader="none"/>
        </w:tabs>
        <w:spacing w:line="321" w:lineRule="auto" w:before="0" w:after="0"/>
        <w:ind w:left="705" w:right="1457" w:hanging="279"/>
        <w:jc w:val="both"/>
        <w:rPr>
          <w:sz w:val="22"/>
        </w:rPr>
      </w:pPr>
      <w:r>
        <w:rPr>
          <w:sz w:val="22"/>
        </w:rPr>
        <w:t>Now, </w:t>
      </w:r>
      <w:r>
        <w:rPr>
          <w:spacing w:val="-4"/>
          <w:sz w:val="22"/>
        </w:rPr>
        <w:t>we want </w:t>
      </w:r>
      <w:r>
        <w:rPr>
          <w:sz w:val="22"/>
        </w:rPr>
        <w:t>to show that whenever this is equation is true for </w:t>
      </w:r>
      <w:r>
        <w:rPr>
          <w:rFonts w:ascii="Times New Roman"/>
          <w:i/>
          <w:sz w:val="22"/>
        </w:rPr>
        <w:t>n </w:t>
      </w:r>
      <w:r>
        <w:rPr>
          <w:sz w:val="22"/>
        </w:rPr>
        <w:t>= </w:t>
      </w:r>
      <w:r>
        <w:rPr>
          <w:rFonts w:ascii="Times New Roman"/>
          <w:i/>
          <w:spacing w:val="3"/>
          <w:sz w:val="22"/>
        </w:rPr>
        <w:t>k</w:t>
      </w:r>
      <w:r>
        <w:rPr>
          <w:spacing w:val="3"/>
          <w:sz w:val="22"/>
        </w:rPr>
        <w:t>, </w:t>
      </w:r>
      <w:r>
        <w:rPr>
          <w:sz w:val="22"/>
        </w:rPr>
        <w:t>it is also true for </w:t>
      </w:r>
      <w:r>
        <w:rPr>
          <w:rFonts w:ascii="Times New Roman"/>
          <w:i/>
          <w:sz w:val="22"/>
        </w:rPr>
        <w:t>n </w:t>
      </w:r>
      <w:r>
        <w:rPr>
          <w:sz w:val="22"/>
        </w:rPr>
        <w:t>= </w:t>
      </w:r>
      <w:r>
        <w:rPr>
          <w:rFonts w:ascii="Times New Roman"/>
          <w:i/>
          <w:sz w:val="22"/>
        </w:rPr>
        <w:t>k </w:t>
      </w:r>
      <w:r>
        <w:rPr>
          <w:sz w:val="22"/>
        </w:rPr>
        <w:t>+ 1. So </w:t>
      </w:r>
      <w:r>
        <w:rPr>
          <w:spacing w:val="-4"/>
          <w:sz w:val="22"/>
        </w:rPr>
        <w:t>we </w:t>
      </w:r>
      <w:r>
        <w:rPr>
          <w:rFonts w:ascii="Times New Roman"/>
          <w:i/>
          <w:sz w:val="22"/>
        </w:rPr>
        <w:t>assume  </w:t>
      </w:r>
      <w:r>
        <w:rPr>
          <w:sz w:val="22"/>
        </w:rPr>
        <w:t>that it is true for </w:t>
      </w:r>
      <w:r>
        <w:rPr>
          <w:rFonts w:ascii="Times New Roman"/>
          <w:i/>
          <w:sz w:val="22"/>
        </w:rPr>
        <w:t>n </w:t>
      </w:r>
      <w:r>
        <w:rPr>
          <w:sz w:val="22"/>
        </w:rPr>
        <w:t>= </w:t>
      </w:r>
      <w:r>
        <w:rPr>
          <w:rFonts w:ascii="Times New Roman"/>
          <w:i/>
          <w:sz w:val="22"/>
        </w:rPr>
        <w:t>k  </w:t>
      </w:r>
      <w:r>
        <w:rPr>
          <w:sz w:val="22"/>
        </w:rPr>
        <w:t>and set out, given that, to </w:t>
      </w:r>
      <w:r>
        <w:rPr>
          <w:spacing w:val="-3"/>
          <w:sz w:val="22"/>
        </w:rPr>
        <w:t>prove  </w:t>
      </w:r>
      <w:r>
        <w:rPr>
          <w:sz w:val="22"/>
        </w:rPr>
        <w:t>that it  is true for </w:t>
      </w:r>
      <w:r>
        <w:rPr>
          <w:rFonts w:ascii="Times New Roman"/>
          <w:i/>
          <w:sz w:val="22"/>
        </w:rPr>
        <w:t>n </w:t>
      </w:r>
      <w:r>
        <w:rPr>
          <w:sz w:val="22"/>
        </w:rPr>
        <w:t>= </w:t>
      </w:r>
      <w:r>
        <w:rPr>
          <w:rFonts w:ascii="Times New Roman"/>
          <w:i/>
          <w:sz w:val="22"/>
        </w:rPr>
        <w:t>k </w:t>
      </w:r>
      <w:r>
        <w:rPr>
          <w:sz w:val="22"/>
        </w:rPr>
        <w:t>+ 1. Notice this usage of the inductive step as </w:t>
      </w:r>
      <w:r>
        <w:rPr>
          <w:spacing w:val="-4"/>
          <w:sz w:val="22"/>
        </w:rPr>
        <w:t>we </w:t>
      </w:r>
      <w:r>
        <w:rPr>
          <w:sz w:val="22"/>
        </w:rPr>
        <w:t>proceed to the</w:t>
      </w:r>
      <w:r>
        <w:rPr>
          <w:spacing w:val="13"/>
          <w:sz w:val="22"/>
        </w:rPr>
        <w:t> </w:t>
      </w:r>
      <w:r>
        <w:rPr>
          <w:sz w:val="22"/>
        </w:rPr>
        <w:t>second</w:t>
      </w:r>
    </w:p>
    <w:p>
      <w:pPr>
        <w:spacing w:after="0" w:line="321" w:lineRule="auto"/>
        <w:jc w:val="both"/>
        <w:rPr>
          <w:sz w:val="22"/>
        </w:rPr>
        <w:sectPr>
          <w:type w:val="continuous"/>
          <w:pgSz w:w="12240" w:h="15840"/>
          <w:pgMar w:top="1500" w:bottom="280" w:left="1280" w:right="340"/>
        </w:sectPr>
      </w:pPr>
    </w:p>
    <w:p>
      <w:pPr>
        <w:pStyle w:val="BodyText"/>
        <w:rPr>
          <w:sz w:val="20"/>
        </w:rPr>
      </w:pPr>
    </w:p>
    <w:p>
      <w:pPr>
        <w:pStyle w:val="BodyText"/>
        <w:spacing w:before="2"/>
        <w:rPr>
          <w:sz w:val="19"/>
        </w:rPr>
      </w:pPr>
    </w:p>
    <w:p>
      <w:pPr>
        <w:spacing w:before="58"/>
        <w:ind w:left="1065" w:right="0" w:firstLine="0"/>
        <w:jc w:val="left"/>
        <w:rPr>
          <w:sz w:val="22"/>
        </w:rPr>
      </w:pPr>
      <w:r>
        <w:rPr>
          <w:sz w:val="22"/>
        </w:rPr>
        <w:t>line. This assumption baked into our proof is typically called the </w:t>
      </w:r>
      <w:r>
        <w:rPr>
          <w:rFonts w:ascii="Times New Roman"/>
          <w:i/>
          <w:sz w:val="22"/>
        </w:rPr>
        <w:t>induction hypothesis</w:t>
      </w:r>
      <w:r>
        <w:rPr>
          <w:sz w:val="22"/>
        </w:rPr>
        <w:t>.</w:t>
      </w:r>
    </w:p>
    <w:p>
      <w:pPr>
        <w:pStyle w:val="BodyText"/>
        <w:spacing w:before="8"/>
        <w:rPr>
          <w:sz w:val="17"/>
        </w:rPr>
      </w:pPr>
    </w:p>
    <w:p>
      <w:pPr>
        <w:spacing w:after="0"/>
        <w:rPr>
          <w:sz w:val="17"/>
        </w:rPr>
        <w:sectPr>
          <w:pgSz w:w="12240" w:h="15840"/>
          <w:pgMar w:header="1429" w:footer="0" w:top="1660" w:bottom="280" w:left="1280" w:right="340"/>
        </w:sectPr>
      </w:pPr>
    </w:p>
    <w:p>
      <w:pPr>
        <w:pStyle w:val="BodyText"/>
        <w:spacing w:before="9"/>
        <w:rPr>
          <w:sz w:val="8"/>
        </w:rPr>
      </w:pPr>
    </w:p>
    <w:p>
      <w:pPr>
        <w:pStyle w:val="BodyText"/>
        <w:spacing w:line="159" w:lineRule="exact"/>
        <w:ind w:left="3007"/>
        <w:rPr>
          <w:sz w:val="15"/>
        </w:rPr>
      </w:pPr>
      <w:r>
        <w:rPr>
          <w:position w:val="-2"/>
          <w:sz w:val="15"/>
        </w:rPr>
        <w:pict>
          <v:shape style="width:5.1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v:shape>
        </w:pict>
      </w:r>
      <w:r>
        <w:rPr>
          <w:position w:val="-2"/>
          <w:sz w:val="15"/>
        </w:rPr>
      </w:r>
    </w:p>
    <w:p>
      <w:pPr>
        <w:spacing w:before="28"/>
        <w:ind w:left="0" w:right="0" w:firstLine="0"/>
        <w:jc w:val="right"/>
        <w:rPr>
          <w:sz w:val="22"/>
        </w:rPr>
      </w:pPr>
      <w:r>
        <w:rPr/>
        <w:pict>
          <v:shape style="position:absolute;margin-left:209.044998pt;margin-top:-7.116281pt;width:1.05pt;height:40.75pt;mso-position-horizontal-relative:page;mso-position-vertical-relative:paragraph;z-index:252424192" type="#_x0000_t202" filled="false" stroked="false">
            <v:textbox inset="0,0,0,0">
              <w:txbxContent>
                <w:p>
                  <w:pPr>
                    <w:pStyle w:val="BodyText"/>
                    <w:spacing w:line="230" w:lineRule="exact"/>
                    <w:rPr>
                      <w:rFonts w:ascii="宋体" w:eastAsia="宋体" w:hint="eastAsia"/>
                    </w:rPr>
                  </w:pPr>
                  <w:r>
                    <w:rPr>
                      <w:rFonts w:ascii="宋体" w:eastAsia="宋体" w:hint="eastAsia"/>
                      <w:spacing w:val="-295"/>
                      <w:w w:val="143"/>
                    </w:rPr>
                    <w:t>区</w:t>
                  </w:r>
                </w:p>
              </w:txbxContent>
            </v:textbox>
            <w10:wrap type="none"/>
          </v:shape>
        </w:pict>
      </w:r>
      <w:r>
        <w:rPr>
          <w:rFonts w:ascii="Times New Roman"/>
          <w:i/>
          <w:w w:val="120"/>
          <w:sz w:val="22"/>
        </w:rPr>
        <w:t>i </w:t>
      </w:r>
      <w:r>
        <w:rPr>
          <w:w w:val="120"/>
          <w:sz w:val="22"/>
        </w:rPr>
        <w:t>=</w:t>
      </w:r>
    </w:p>
    <w:p>
      <w:pPr>
        <w:spacing w:before="64"/>
        <w:ind w:left="0" w:right="360" w:firstLine="0"/>
        <w:jc w:val="right"/>
        <w:rPr>
          <w:rFonts w:ascii="Times New Roman"/>
          <w:sz w:val="16"/>
        </w:rPr>
      </w:pPr>
      <w:r>
        <w:rPr>
          <w:rFonts w:ascii="Times New Roman"/>
          <w:i/>
          <w:w w:val="125"/>
          <w:sz w:val="16"/>
        </w:rPr>
        <w:t>i</w:t>
      </w:r>
      <w:r>
        <w:rPr>
          <w:rFonts w:ascii="Times New Roman"/>
          <w:w w:val="125"/>
          <w:sz w:val="16"/>
        </w:rPr>
        <w:t>=0</w:t>
      </w:r>
    </w:p>
    <w:p>
      <w:pPr>
        <w:spacing w:before="70"/>
        <w:ind w:left="23" w:right="0" w:firstLine="0"/>
        <w:jc w:val="left"/>
        <w:rPr>
          <w:rFonts w:ascii="Times New Roman"/>
          <w:sz w:val="16"/>
        </w:rPr>
      </w:pPr>
      <w:r>
        <w:rPr/>
        <w:br w:type="column"/>
      </w:r>
      <w:r>
        <w:rPr>
          <w:rFonts w:ascii="Times New Roman"/>
          <w:i/>
          <w:w w:val="125"/>
          <w:sz w:val="16"/>
        </w:rPr>
        <w:t>k</w:t>
      </w:r>
      <w:r>
        <w:rPr>
          <w:rFonts w:ascii="Times New Roman"/>
          <w:w w:val="125"/>
          <w:sz w:val="16"/>
        </w:rPr>
        <w:t>+1</w:t>
      </w:r>
    </w:p>
    <w:p>
      <w:pPr>
        <w:spacing w:before="33"/>
        <w:ind w:left="372" w:right="0" w:firstLine="0"/>
        <w:jc w:val="left"/>
        <w:rPr>
          <w:sz w:val="22"/>
        </w:rPr>
      </w:pPr>
      <w:r>
        <w:rPr/>
        <w:pict>
          <v:shape style="position:absolute;margin-left:244.923996pt;margin-top:-6.866281pt;width:.2pt;height:40.75pt;mso-position-horizontal-relative:page;mso-position-vertical-relative:paragraph;z-index:252422144" type="#_x0000_t202" filled="false" stroked="false">
            <v:textbox inset="0,0,0,0">
              <w:txbxContent>
                <w:p>
                  <w:pPr>
                    <w:pStyle w:val="BodyText"/>
                    <w:spacing w:line="230" w:lineRule="exact"/>
                    <w:rPr>
                      <w:rFonts w:ascii="宋体" w:eastAsia="宋体" w:hint="eastAsia"/>
                    </w:rPr>
                  </w:pPr>
                  <w:r>
                    <w:rPr>
                      <w:rFonts w:ascii="宋体" w:eastAsia="宋体" w:hint="eastAsia"/>
                      <w:spacing w:val="-312"/>
                      <w:w w:val="143"/>
                    </w:rPr>
                    <w:t>区</w:t>
                  </w:r>
                </w:p>
              </w:txbxContent>
            </v:textbox>
            <w10:wrap type="none"/>
          </v:shape>
        </w:pict>
      </w:r>
      <w:r>
        <w:rPr>
          <w:rFonts w:ascii="Times New Roman"/>
          <w:i/>
          <w:w w:val="120"/>
          <w:sz w:val="22"/>
        </w:rPr>
        <w:t>i </w:t>
      </w:r>
      <w:r>
        <w:rPr>
          <w:w w:val="120"/>
          <w:sz w:val="22"/>
        </w:rPr>
        <w:t>=</w:t>
      </w:r>
    </w:p>
    <w:p>
      <w:pPr>
        <w:spacing w:before="64"/>
        <w:ind w:left="41" w:right="0" w:firstLine="0"/>
        <w:jc w:val="left"/>
        <w:rPr>
          <w:rFonts w:ascii="Times New Roman"/>
          <w:sz w:val="16"/>
        </w:rPr>
      </w:pPr>
      <w:r>
        <w:rPr>
          <w:rFonts w:ascii="Times New Roman"/>
          <w:i/>
          <w:w w:val="130"/>
          <w:sz w:val="16"/>
        </w:rPr>
        <w:t>i</w:t>
      </w:r>
      <w:r>
        <w:rPr>
          <w:rFonts w:ascii="Times New Roman"/>
          <w:w w:val="130"/>
          <w:sz w:val="16"/>
        </w:rPr>
        <w:t>=0</w:t>
      </w:r>
    </w:p>
    <w:p>
      <w:pPr>
        <w:spacing w:before="70"/>
        <w:ind w:left="443" w:right="0" w:firstLine="0"/>
        <w:jc w:val="left"/>
        <w:rPr>
          <w:rFonts w:ascii="Times New Roman"/>
          <w:i/>
          <w:sz w:val="16"/>
        </w:rPr>
      </w:pPr>
      <w:r>
        <w:rPr/>
        <w:br w:type="column"/>
      </w:r>
      <w:r>
        <w:rPr>
          <w:rFonts w:ascii="Times New Roman"/>
          <w:i/>
          <w:w w:val="125"/>
          <w:sz w:val="16"/>
        </w:rPr>
        <w:t>k</w:t>
      </w:r>
    </w:p>
    <w:p>
      <w:pPr>
        <w:spacing w:before="33"/>
        <w:ind w:left="0" w:right="0" w:firstLine="0"/>
        <w:jc w:val="right"/>
        <w:rPr>
          <w:rFonts w:ascii="Times New Roman"/>
          <w:i/>
          <w:sz w:val="22"/>
        </w:rPr>
      </w:pPr>
      <w:r>
        <w:rPr/>
        <w:pict>
          <v:shape style="position:absolute;margin-left:294.667999pt;margin-top:-15.157281pt;width:14.25pt;height:49.05pt;mso-position-horizontal-relative:page;mso-position-vertical-relative:paragraph;z-index:-284558336" type="#_x0000_t202" filled="false" stroked="false">
            <v:textbox inset="0,0,0,0">
              <w:txbxContent>
                <w:p>
                  <w:pPr>
                    <w:pStyle w:val="BodyText"/>
                    <w:spacing w:before="118"/>
                    <w:rPr>
                      <w:rFonts w:ascii="宋体" w:eastAsia="宋体" w:hint="eastAsia"/>
                    </w:rPr>
                  </w:pPr>
                  <w:r>
                    <w:rPr>
                      <w:rFonts w:ascii="宋体" w:eastAsia="宋体" w:hint="eastAsia"/>
                      <w:w w:val="156"/>
                    </w:rPr>
                    <w:t> </w:t>
                  </w:r>
                  <w:r>
                    <w:rPr>
                      <w:rFonts w:ascii="宋体" w:eastAsia="宋体" w:hint="eastAsia"/>
                      <w:spacing w:val="-224"/>
                      <w:w w:val="145"/>
                      <w:position w:val="-16"/>
                    </w:rPr>
                    <w:t>区</w:t>
                  </w:r>
                </w:p>
              </w:txbxContent>
            </v:textbox>
            <w10:wrap type="none"/>
          </v:shape>
        </w:pict>
      </w:r>
      <w:r>
        <w:rPr>
          <w:rFonts w:ascii="Times New Roman"/>
          <w:i/>
          <w:w w:val="122"/>
          <w:sz w:val="22"/>
        </w:rPr>
        <w:t>i</w:t>
      </w:r>
    </w:p>
    <w:p>
      <w:pPr>
        <w:spacing w:before="65"/>
        <w:ind w:left="352" w:right="0" w:firstLine="0"/>
        <w:jc w:val="left"/>
        <w:rPr>
          <w:rFonts w:ascii="Times New Roman"/>
          <w:sz w:val="16"/>
        </w:rPr>
      </w:pPr>
      <w:r>
        <w:rPr>
          <w:rFonts w:ascii="Times New Roman"/>
          <w:i/>
          <w:w w:val="130"/>
          <w:sz w:val="16"/>
        </w:rPr>
        <w:t>i</w:t>
      </w:r>
      <w:r>
        <w:rPr>
          <w:rFonts w:ascii="Times New Roman"/>
          <w:w w:val="130"/>
          <w:sz w:val="16"/>
        </w:rPr>
        <w:t>=0</w:t>
      </w:r>
    </w:p>
    <w:p>
      <w:pPr>
        <w:pStyle w:val="BodyText"/>
        <w:spacing w:before="11"/>
        <w:rPr>
          <w:rFonts w:ascii="Times New Roman"/>
          <w:sz w:val="24"/>
        </w:rPr>
      </w:pPr>
      <w:r>
        <w:rPr/>
        <w:br w:type="column"/>
      </w:r>
      <w:r>
        <w:rPr>
          <w:rFonts w:ascii="Times New Roman"/>
          <w:sz w:val="24"/>
        </w:rPr>
      </w:r>
    </w:p>
    <w:p>
      <w:pPr>
        <w:spacing w:before="0"/>
        <w:ind w:left="181" w:right="0" w:firstLine="0"/>
        <w:jc w:val="left"/>
        <w:rPr>
          <w:sz w:val="22"/>
        </w:rPr>
      </w:pPr>
      <w:r>
        <w:rPr>
          <w:w w:val="115"/>
          <w:sz w:val="22"/>
        </w:rPr>
        <w:t>+ (</w:t>
      </w:r>
      <w:r>
        <w:rPr>
          <w:rFonts w:ascii="Times New Roman"/>
          <w:i/>
          <w:w w:val="115"/>
          <w:sz w:val="22"/>
        </w:rPr>
        <w:t>k </w:t>
      </w:r>
      <w:r>
        <w:rPr>
          <w:w w:val="115"/>
          <w:sz w:val="22"/>
        </w:rPr>
        <w:t>+ 1)</w:t>
      </w:r>
    </w:p>
    <w:p>
      <w:pPr>
        <w:spacing w:after="0"/>
        <w:jc w:val="left"/>
        <w:rPr>
          <w:sz w:val="22"/>
        </w:rPr>
        <w:sectPr>
          <w:type w:val="continuous"/>
          <w:pgSz w:w="12240" w:h="15840"/>
          <w:pgMar w:top="1500" w:bottom="280" w:left="1280" w:right="340"/>
          <w:cols w:num="4" w:equalWidth="0">
            <w:col w:w="3558" w:space="40"/>
            <w:col w:w="817" w:space="39"/>
            <w:col w:w="759" w:space="39"/>
            <w:col w:w="5368"/>
          </w:cols>
        </w:sectPr>
      </w:pPr>
    </w:p>
    <w:p>
      <w:pPr>
        <w:spacing w:line="202" w:lineRule="exact" w:before="25"/>
        <w:ind w:left="4637" w:right="0" w:firstLine="0"/>
        <w:jc w:val="left"/>
        <w:rPr>
          <w:sz w:val="22"/>
        </w:rPr>
      </w:pPr>
      <w:r>
        <w:rPr>
          <w:rFonts w:ascii="Times New Roman"/>
          <w:i/>
          <w:spacing w:val="2"/>
          <w:w w:val="115"/>
          <w:sz w:val="22"/>
        </w:rPr>
        <w:t>k</w:t>
      </w:r>
      <w:r>
        <w:rPr>
          <w:spacing w:val="2"/>
          <w:w w:val="115"/>
          <w:sz w:val="22"/>
        </w:rPr>
        <w:t>(</w:t>
      </w:r>
      <w:r>
        <w:rPr>
          <w:rFonts w:ascii="Times New Roman"/>
          <w:i/>
          <w:spacing w:val="2"/>
          <w:w w:val="115"/>
          <w:sz w:val="22"/>
        </w:rPr>
        <w:t>k </w:t>
      </w:r>
      <w:r>
        <w:rPr>
          <w:w w:val="115"/>
          <w:sz w:val="22"/>
        </w:rPr>
        <w:t>+</w:t>
      </w:r>
      <w:r>
        <w:rPr>
          <w:spacing w:val="-31"/>
          <w:w w:val="115"/>
          <w:sz w:val="22"/>
        </w:rPr>
        <w:t> </w:t>
      </w:r>
      <w:r>
        <w:rPr>
          <w:spacing w:val="-10"/>
          <w:w w:val="115"/>
          <w:sz w:val="22"/>
        </w:rPr>
        <w:t>1)</w:t>
      </w:r>
    </w:p>
    <w:p>
      <w:pPr>
        <w:pStyle w:val="BodyText"/>
        <w:spacing w:line="149" w:lineRule="exact"/>
        <w:ind w:left="4244"/>
      </w:pPr>
      <w:r>
        <w:rPr/>
        <w:pict>
          <v:line style="position:absolute;mso-position-horizontal-relative:page;mso-position-vertical-relative:paragraph;z-index:252417024" from="295.864014pt,4.800625pt" to="335.182014pt,4.800625pt" stroked="true" strokeweight=".436pt" strokecolor="#000000">
            <v:stroke dashstyle="solid"/>
            <w10:wrap type="none"/>
          </v:line>
        </w:pict>
      </w:r>
      <w:r>
        <w:rPr>
          <w:w w:val="119"/>
        </w:rPr>
        <w:t>=</w:t>
      </w:r>
    </w:p>
    <w:p>
      <w:pPr>
        <w:pStyle w:val="BodyText"/>
        <w:spacing w:line="200" w:lineRule="exact"/>
        <w:ind w:left="4975"/>
      </w:pPr>
      <w:r>
        <w:rPr>
          <w:w w:val="88"/>
        </w:rPr>
        <w:t>2</w:t>
      </w:r>
    </w:p>
    <w:p>
      <w:pPr>
        <w:spacing w:before="172"/>
        <w:ind w:left="32" w:right="0" w:firstLine="0"/>
        <w:jc w:val="left"/>
        <w:rPr>
          <w:sz w:val="22"/>
        </w:rPr>
      </w:pPr>
      <w:r>
        <w:rPr/>
        <w:br w:type="column"/>
      </w:r>
      <w:r>
        <w:rPr>
          <w:w w:val="115"/>
          <w:sz w:val="22"/>
        </w:rPr>
        <w:t>+ (</w:t>
      </w:r>
      <w:r>
        <w:rPr>
          <w:rFonts w:ascii="Times New Roman"/>
          <w:i/>
          <w:w w:val="115"/>
          <w:sz w:val="22"/>
        </w:rPr>
        <w:t>k </w:t>
      </w:r>
      <w:r>
        <w:rPr>
          <w:w w:val="115"/>
          <w:sz w:val="22"/>
        </w:rPr>
        <w:t>+ 1)</w:t>
      </w:r>
    </w:p>
    <w:p>
      <w:pPr>
        <w:spacing w:after="0"/>
        <w:jc w:val="left"/>
        <w:rPr>
          <w:sz w:val="22"/>
        </w:rPr>
        <w:sectPr>
          <w:type w:val="continuous"/>
          <w:pgSz w:w="12240" w:h="15840"/>
          <w:pgMar w:top="1500" w:bottom="280" w:left="1280" w:right="340"/>
          <w:cols w:num="2" w:equalWidth="0">
            <w:col w:w="5424" w:space="40"/>
            <w:col w:w="5156"/>
          </w:cols>
        </w:sectPr>
      </w:pPr>
    </w:p>
    <w:p>
      <w:pPr>
        <w:tabs>
          <w:tab w:pos="687" w:val="left" w:leader="none"/>
        </w:tabs>
        <w:spacing w:line="160" w:lineRule="auto" w:before="2"/>
        <w:ind w:left="294" w:right="0" w:firstLine="0"/>
        <w:jc w:val="center"/>
        <w:rPr>
          <w:sz w:val="22"/>
        </w:rPr>
      </w:pPr>
      <w:r>
        <w:rPr/>
        <w:pict>
          <v:line style="position:absolute;mso-position-horizontal-relative:page;mso-position-vertical-relative:paragraph;z-index:252418048" from="295.864014pt,14.37291pt" to="335.182014pt,14.37291pt" stroked="true" strokeweight=".436pt" strokecolor="#000000">
            <v:stroke dashstyle="solid"/>
            <w10:wrap type="none"/>
          </v:line>
        </w:pict>
      </w:r>
      <w:r>
        <w:rPr/>
        <w:pict>
          <v:line style="position:absolute;mso-position-horizontal-relative:page;mso-position-vertical-relative:paragraph;z-index:252419072" from="350.906006pt,14.37291pt" to="397.535006pt,14.37291pt" stroked="true" strokeweight=".436pt" strokecolor="#000000">
            <v:stroke dashstyle="solid"/>
            <w10:wrap type="none"/>
          </v:line>
        </w:pict>
      </w:r>
      <w:r>
        <w:rPr>
          <w:w w:val="115"/>
          <w:position w:val="-14"/>
          <w:sz w:val="22"/>
        </w:rPr>
        <w:t>=</w:t>
        <w:tab/>
      </w:r>
      <w:r>
        <w:rPr>
          <w:rFonts w:ascii="Times New Roman" w:hAnsi="Times New Roman"/>
          <w:i/>
          <w:spacing w:val="2"/>
          <w:w w:val="115"/>
          <w:sz w:val="22"/>
        </w:rPr>
        <w:t>k</w:t>
      </w:r>
      <w:r>
        <w:rPr>
          <w:spacing w:val="2"/>
          <w:w w:val="115"/>
          <w:sz w:val="22"/>
        </w:rPr>
        <w:t>(</w:t>
      </w:r>
      <w:r>
        <w:rPr>
          <w:rFonts w:ascii="Times New Roman" w:hAnsi="Times New Roman"/>
          <w:i/>
          <w:spacing w:val="2"/>
          <w:w w:val="115"/>
          <w:sz w:val="22"/>
        </w:rPr>
        <w:t>k</w:t>
      </w:r>
      <w:r>
        <w:rPr>
          <w:rFonts w:ascii="Times New Roman" w:hAnsi="Times New Roman"/>
          <w:i/>
          <w:spacing w:val="-9"/>
          <w:w w:val="115"/>
          <w:sz w:val="22"/>
        </w:rPr>
        <w:t> </w:t>
      </w:r>
      <w:r>
        <w:rPr>
          <w:w w:val="115"/>
          <w:sz w:val="22"/>
        </w:rPr>
        <w:t>+</w:t>
      </w:r>
      <w:r>
        <w:rPr>
          <w:spacing w:val="-14"/>
          <w:w w:val="115"/>
          <w:sz w:val="22"/>
        </w:rPr>
        <w:t> </w:t>
      </w:r>
      <w:r>
        <w:rPr>
          <w:w w:val="115"/>
          <w:sz w:val="22"/>
        </w:rPr>
        <w:t>1)</w:t>
      </w:r>
      <w:r>
        <w:rPr>
          <w:spacing w:val="11"/>
          <w:w w:val="115"/>
          <w:sz w:val="22"/>
        </w:rPr>
        <w:t> </w:t>
      </w:r>
      <w:r>
        <w:rPr>
          <w:w w:val="115"/>
          <w:position w:val="-14"/>
          <w:sz w:val="22"/>
        </w:rPr>
        <w:t>+</w:t>
      </w:r>
      <w:r>
        <w:rPr>
          <w:spacing w:val="10"/>
          <w:w w:val="115"/>
          <w:position w:val="-14"/>
          <w:sz w:val="22"/>
        </w:rPr>
        <w:t> </w:t>
      </w:r>
      <w:r>
        <w:rPr>
          <w:w w:val="115"/>
          <w:sz w:val="22"/>
        </w:rPr>
        <w:t>2</w:t>
      </w:r>
      <w:r>
        <w:rPr>
          <w:spacing w:val="-13"/>
          <w:w w:val="115"/>
          <w:sz w:val="22"/>
        </w:rPr>
        <w:t> </w:t>
      </w:r>
      <w:r>
        <w:rPr>
          <w:rFonts w:ascii="MS UI Gothic" w:hAnsi="MS UI Gothic"/>
          <w:w w:val="115"/>
          <w:sz w:val="22"/>
        </w:rPr>
        <w:t>·</w:t>
      </w:r>
      <w:r>
        <w:rPr>
          <w:rFonts w:ascii="MS UI Gothic" w:hAnsi="MS UI Gothic"/>
          <w:spacing w:val="-30"/>
          <w:w w:val="115"/>
          <w:sz w:val="22"/>
        </w:rPr>
        <w:t> </w:t>
      </w:r>
      <w:r>
        <w:rPr>
          <w:w w:val="115"/>
          <w:sz w:val="22"/>
        </w:rPr>
        <w:t>(</w:t>
      </w:r>
      <w:r>
        <w:rPr>
          <w:rFonts w:ascii="Times New Roman" w:hAnsi="Times New Roman"/>
          <w:i/>
          <w:w w:val="115"/>
          <w:sz w:val="22"/>
        </w:rPr>
        <w:t>k</w:t>
      </w:r>
      <w:r>
        <w:rPr>
          <w:rFonts w:ascii="Times New Roman" w:hAnsi="Times New Roman"/>
          <w:i/>
          <w:spacing w:val="-8"/>
          <w:w w:val="115"/>
          <w:sz w:val="22"/>
        </w:rPr>
        <w:t> </w:t>
      </w:r>
      <w:r>
        <w:rPr>
          <w:w w:val="115"/>
          <w:sz w:val="22"/>
        </w:rPr>
        <w:t>+</w:t>
      </w:r>
      <w:r>
        <w:rPr>
          <w:spacing w:val="-14"/>
          <w:w w:val="115"/>
          <w:sz w:val="22"/>
        </w:rPr>
        <w:t> </w:t>
      </w:r>
      <w:r>
        <w:rPr>
          <w:w w:val="115"/>
          <w:sz w:val="22"/>
        </w:rPr>
        <w:t>1)</w:t>
      </w:r>
    </w:p>
    <w:p>
      <w:pPr>
        <w:pStyle w:val="BodyText"/>
        <w:tabs>
          <w:tab w:pos="1788" w:val="left" w:leader="none"/>
        </w:tabs>
        <w:spacing w:line="213" w:lineRule="exact"/>
        <w:ind w:left="614"/>
        <w:jc w:val="center"/>
      </w:pPr>
      <w:r>
        <w:rPr/>
        <w:t>2</w:t>
        <w:tab/>
        <w:t>2</w:t>
      </w:r>
    </w:p>
    <w:p>
      <w:pPr>
        <w:spacing w:after="0" w:line="213" w:lineRule="exact"/>
        <w:jc w:val="center"/>
        <w:sectPr>
          <w:type w:val="continuous"/>
          <w:pgSz w:w="12240" w:h="15840"/>
          <w:pgMar w:top="1500" w:bottom="280" w:left="1280" w:right="340"/>
        </w:sectPr>
      </w:pPr>
    </w:p>
    <w:p>
      <w:pPr>
        <w:pStyle w:val="BodyText"/>
        <w:spacing w:line="192" w:lineRule="exact"/>
        <w:ind w:left="4637"/>
      </w:pPr>
      <w:r>
        <w:rPr>
          <w:w w:val="110"/>
        </w:rPr>
        <w:t>(</w:t>
      </w:r>
      <w:r>
        <w:rPr>
          <w:rFonts w:ascii="Times New Roman"/>
          <w:i/>
          <w:w w:val="110"/>
        </w:rPr>
        <w:t>k </w:t>
      </w:r>
      <w:r>
        <w:rPr>
          <w:w w:val="110"/>
        </w:rPr>
        <w:t>+ 1)((</w:t>
      </w:r>
      <w:r>
        <w:rPr>
          <w:rFonts w:ascii="Times New Roman"/>
          <w:i/>
          <w:w w:val="110"/>
        </w:rPr>
        <w:t>k </w:t>
      </w:r>
      <w:r>
        <w:rPr>
          <w:w w:val="110"/>
        </w:rPr>
        <w:t>+ 1) + </w:t>
      </w:r>
      <w:r>
        <w:rPr>
          <w:spacing w:val="-8"/>
          <w:w w:val="110"/>
        </w:rPr>
        <w:t>1)</w:t>
      </w:r>
    </w:p>
    <w:p>
      <w:pPr>
        <w:pStyle w:val="BodyText"/>
        <w:spacing w:line="149" w:lineRule="exact"/>
        <w:ind w:left="4244"/>
      </w:pPr>
      <w:r>
        <w:rPr/>
        <w:pict>
          <v:line style="position:absolute;mso-position-horizontal-relative:page;mso-position-vertical-relative:paragraph;z-index:252420096" from="295.864014pt,4.800627pt" to="389.728014pt,4.800627pt" stroked="true" strokeweight=".436pt" strokecolor="#000000">
            <v:stroke dashstyle="solid"/>
            <w10:wrap type="none"/>
          </v:line>
        </w:pict>
      </w:r>
      <w:r>
        <w:rPr>
          <w:w w:val="119"/>
        </w:rPr>
        <w:t>=</w:t>
      </w:r>
    </w:p>
    <w:p>
      <w:pPr>
        <w:pStyle w:val="BodyText"/>
        <w:spacing w:line="200" w:lineRule="exact"/>
        <w:ind w:left="5521"/>
      </w:pPr>
      <w:r>
        <w:rPr>
          <w:w w:val="88"/>
        </w:rPr>
        <w:t>2</w:t>
      </w:r>
    </w:p>
    <w:p>
      <w:pPr>
        <w:spacing w:line="192" w:lineRule="exact" w:before="0"/>
        <w:ind w:left="299" w:right="0" w:firstLine="0"/>
        <w:jc w:val="left"/>
        <w:rPr>
          <w:sz w:val="22"/>
        </w:rPr>
      </w:pPr>
      <w:r>
        <w:rPr/>
        <w:br w:type="column"/>
      </w:r>
      <w:r>
        <w:rPr>
          <w:rFonts w:ascii="Times New Roman"/>
          <w:i/>
          <w:w w:val="115"/>
          <w:sz w:val="22"/>
        </w:rPr>
        <w:t>n</w:t>
      </w:r>
      <w:r>
        <w:rPr>
          <w:w w:val="115"/>
          <w:sz w:val="22"/>
        </w:rPr>
        <w:t>(</w:t>
      </w:r>
      <w:r>
        <w:rPr>
          <w:rFonts w:ascii="Times New Roman"/>
          <w:i/>
          <w:w w:val="115"/>
          <w:sz w:val="22"/>
        </w:rPr>
        <w:t>n </w:t>
      </w:r>
      <w:r>
        <w:rPr>
          <w:w w:val="115"/>
          <w:sz w:val="22"/>
        </w:rPr>
        <w:t>+ 1)</w:t>
      </w:r>
    </w:p>
    <w:p>
      <w:pPr>
        <w:pStyle w:val="BodyText"/>
        <w:spacing w:line="149" w:lineRule="exact"/>
        <w:ind w:left="44"/>
      </w:pPr>
      <w:r>
        <w:rPr/>
        <w:pict>
          <v:line style="position:absolute;mso-position-horizontal-relative:page;mso-position-vertical-relative:paragraph;z-index:252421120" from="406.664001pt,4.800627pt" to="447.033001pt,4.800627pt" stroked="true" strokeweight=".436pt" strokecolor="#000000">
            <v:stroke dashstyle="solid"/>
            <w10:wrap type="none"/>
          </v:line>
        </w:pict>
      </w:r>
      <w:r>
        <w:rPr>
          <w:w w:val="119"/>
        </w:rPr>
        <w:t>=</w:t>
      </w:r>
    </w:p>
    <w:p>
      <w:pPr>
        <w:pStyle w:val="BodyText"/>
        <w:spacing w:line="200" w:lineRule="exact"/>
        <w:ind w:left="648"/>
      </w:pPr>
      <w:r>
        <w:rPr>
          <w:w w:val="88"/>
        </w:rPr>
        <w:t>2</w:t>
      </w:r>
    </w:p>
    <w:p>
      <w:pPr>
        <w:spacing w:after="0" w:line="200" w:lineRule="exact"/>
        <w:sectPr>
          <w:type w:val="continuous"/>
          <w:pgSz w:w="12240" w:h="15840"/>
          <w:pgMar w:top="1500" w:bottom="280" w:left="1280" w:right="340"/>
          <w:cols w:num="2" w:equalWidth="0">
            <w:col w:w="6515" w:space="40"/>
            <w:col w:w="4065"/>
          </w:cols>
        </w:sectPr>
      </w:pPr>
    </w:p>
    <w:p>
      <w:pPr>
        <w:pStyle w:val="BodyText"/>
        <w:spacing w:before="2"/>
        <w:rPr>
          <w:sz w:val="21"/>
        </w:rPr>
      </w:pPr>
    </w:p>
    <w:p>
      <w:pPr>
        <w:pStyle w:val="BodyText"/>
        <w:spacing w:line="324" w:lineRule="auto" w:before="62"/>
        <w:ind w:left="519" w:right="1096" w:firstLine="338"/>
        <w:jc w:val="both"/>
      </w:pPr>
      <w:r>
        <w:rPr/>
        <w:t>And that’s all there is to it; the preceding </w:t>
      </w:r>
      <w:r>
        <w:rPr>
          <w:spacing w:val="-5"/>
        </w:rPr>
        <w:t>two </w:t>
      </w:r>
      <w:r>
        <w:rPr/>
        <w:t>demonstrations, together with the principle of</w:t>
      </w:r>
      <w:r>
        <w:rPr>
          <w:spacing w:val="-21"/>
        </w:rPr>
        <w:t> </w:t>
      </w:r>
      <w:r>
        <w:rPr/>
        <w:t>mathematical</w:t>
      </w:r>
      <w:r>
        <w:rPr>
          <w:spacing w:val="-21"/>
        </w:rPr>
        <w:t> </w:t>
      </w:r>
      <w:r>
        <w:rPr/>
        <w:t>inducion,</w:t>
      </w:r>
      <w:r>
        <w:rPr>
          <w:spacing w:val="-20"/>
        </w:rPr>
        <w:t> </w:t>
      </w:r>
      <w:r>
        <w:rPr/>
        <w:t>proves</w:t>
      </w:r>
      <w:r>
        <w:rPr>
          <w:spacing w:val="-21"/>
        </w:rPr>
        <w:t> </w:t>
      </w:r>
      <w:r>
        <w:rPr/>
        <w:t>Gauss’s</w:t>
      </w:r>
      <w:r>
        <w:rPr>
          <w:spacing w:val="-21"/>
        </w:rPr>
        <w:t> </w:t>
      </w:r>
      <w:r>
        <w:rPr/>
        <w:t>equation.</w:t>
      </w:r>
      <w:r>
        <w:rPr>
          <w:spacing w:val="-3"/>
        </w:rPr>
        <w:t> </w:t>
      </w:r>
      <w:r>
        <w:rPr/>
        <w:t>Often</w:t>
      </w:r>
      <w:r>
        <w:rPr>
          <w:spacing w:val="-21"/>
        </w:rPr>
        <w:t> </w:t>
      </w:r>
      <w:r>
        <w:rPr/>
        <w:t>these</w:t>
      </w:r>
      <w:r>
        <w:rPr>
          <w:spacing w:val="-21"/>
        </w:rPr>
        <w:t> </w:t>
      </w:r>
      <w:r>
        <w:rPr/>
        <w:t>proofs</w:t>
      </w:r>
      <w:r>
        <w:rPr>
          <w:spacing w:val="-21"/>
        </w:rPr>
        <w:t> </w:t>
      </w:r>
      <w:r>
        <w:rPr/>
        <w:t>give</w:t>
      </w:r>
      <w:r>
        <w:rPr>
          <w:spacing w:val="-21"/>
        </w:rPr>
        <w:t> </w:t>
      </w:r>
      <w:r>
        <w:rPr/>
        <w:t>the</w:t>
      </w:r>
      <w:r>
        <w:rPr>
          <w:spacing w:val="-21"/>
        </w:rPr>
        <w:t> </w:t>
      </w:r>
      <w:r>
        <w:rPr/>
        <w:t>impression</w:t>
      </w:r>
      <w:r>
        <w:rPr>
          <w:spacing w:val="-21"/>
        </w:rPr>
        <w:t> </w:t>
      </w:r>
      <w:r>
        <w:rPr/>
        <w:t>that not </w:t>
      </w:r>
      <w:r>
        <w:rPr>
          <w:spacing w:val="-4"/>
        </w:rPr>
        <w:t>much </w:t>
      </w:r>
      <w:r>
        <w:rPr/>
        <w:t>has really been demonstrated, but so long as you </w:t>
      </w:r>
      <w:r>
        <w:rPr>
          <w:spacing w:val="-3"/>
        </w:rPr>
        <w:t>have </w:t>
      </w:r>
      <w:r>
        <w:rPr/>
        <w:t>the basic structure in which you</w:t>
      </w:r>
      <w:r>
        <w:rPr>
          <w:spacing w:val="-6"/>
        </w:rPr>
        <w:t> </w:t>
      </w:r>
      <w:r>
        <w:rPr/>
        <w:t>show</w:t>
      </w:r>
      <w:r>
        <w:rPr>
          <w:spacing w:val="-5"/>
        </w:rPr>
        <w:t> </w:t>
      </w:r>
      <w:r>
        <w:rPr/>
        <w:t>that</w:t>
      </w:r>
      <w:r>
        <w:rPr>
          <w:spacing w:val="-4"/>
        </w:rPr>
        <w:t> </w:t>
      </w:r>
      <w:r>
        <w:rPr/>
        <w:t>0</w:t>
      </w:r>
      <w:r>
        <w:rPr>
          <w:spacing w:val="-5"/>
        </w:rPr>
        <w:t> </w:t>
      </w:r>
      <w:r>
        <w:rPr/>
        <w:t>is</w:t>
      </w:r>
      <w:r>
        <w:rPr>
          <w:spacing w:val="-4"/>
        </w:rPr>
        <w:t> </w:t>
      </w:r>
      <w:r>
        <w:rPr>
          <w:spacing w:val="-5"/>
        </w:rPr>
        <w:t>okay </w:t>
      </w:r>
      <w:r>
        <w:rPr/>
        <w:t>and</w:t>
      </w:r>
      <w:r>
        <w:rPr>
          <w:spacing w:val="-4"/>
        </w:rPr>
        <w:t> </w:t>
      </w:r>
      <w:r>
        <w:rPr/>
        <w:t>that</w:t>
      </w:r>
      <w:r>
        <w:rPr>
          <w:spacing w:val="-5"/>
        </w:rPr>
        <w:t> </w:t>
      </w:r>
      <w:r>
        <w:rPr>
          <w:rFonts w:ascii="Times New Roman" w:hAnsi="Times New Roman"/>
          <w:i/>
        </w:rPr>
        <w:t>k</w:t>
      </w:r>
      <w:r>
        <w:rPr>
          <w:rFonts w:ascii="Times New Roman" w:hAnsi="Times New Roman"/>
          <w:i/>
          <w:spacing w:val="-33"/>
        </w:rPr>
        <w:t> </w:t>
      </w:r>
      <w:r>
        <w:rPr>
          <w:spacing w:val="10"/>
        </w:rPr>
        <w:t>+1</w:t>
      </w:r>
      <w:r>
        <w:rPr>
          <w:spacing w:val="-5"/>
        </w:rPr>
        <w:t> </w:t>
      </w:r>
      <w:r>
        <w:rPr/>
        <w:t>is</w:t>
      </w:r>
      <w:r>
        <w:rPr>
          <w:spacing w:val="-4"/>
        </w:rPr>
        <w:t> </w:t>
      </w:r>
      <w:r>
        <w:rPr/>
        <w:t>ok</w:t>
      </w:r>
      <w:r>
        <w:rPr>
          <w:spacing w:val="-5"/>
        </w:rPr>
        <w:t> </w:t>
      </w:r>
      <w:r>
        <w:rPr/>
        <w:t>(assuming</w:t>
      </w:r>
      <w:r>
        <w:rPr>
          <w:spacing w:val="-6"/>
        </w:rPr>
        <w:t> </w:t>
      </w:r>
      <w:r>
        <w:rPr>
          <w:rFonts w:ascii="Times New Roman" w:hAnsi="Times New Roman"/>
          <w:i/>
        </w:rPr>
        <w:t>k</w:t>
      </w:r>
      <w:r>
        <w:rPr>
          <w:rFonts w:ascii="Times New Roman" w:hAnsi="Times New Roman"/>
          <w:i/>
          <w:spacing w:val="-1"/>
        </w:rPr>
        <w:t> </w:t>
      </w:r>
      <w:r>
        <w:rPr/>
        <w:t>is),</w:t>
      </w:r>
      <w:r>
        <w:rPr>
          <w:spacing w:val="-3"/>
        </w:rPr>
        <w:t> </w:t>
      </w:r>
      <w:r>
        <w:rPr/>
        <w:t>then</w:t>
      </w:r>
      <w:r>
        <w:rPr>
          <w:spacing w:val="-4"/>
        </w:rPr>
        <w:t> </w:t>
      </w:r>
      <w:r>
        <w:rPr/>
        <w:t>you</w:t>
      </w:r>
      <w:r>
        <w:rPr>
          <w:spacing w:val="-5"/>
        </w:rPr>
        <w:t> </w:t>
      </w:r>
      <w:r>
        <w:rPr>
          <w:spacing w:val="-3"/>
        </w:rPr>
        <w:t>have</w:t>
      </w:r>
      <w:r>
        <w:rPr>
          <w:spacing w:val="-5"/>
        </w:rPr>
        <w:t> </w:t>
      </w:r>
      <w:r>
        <w:rPr/>
        <w:t>a</w:t>
      </w:r>
      <w:r>
        <w:rPr>
          <w:spacing w:val="-5"/>
        </w:rPr>
        <w:t> </w:t>
      </w:r>
      <w:r>
        <w:rPr/>
        <w:t>proof</w:t>
      </w:r>
      <w:r>
        <w:rPr>
          <w:spacing w:val="-5"/>
        </w:rPr>
        <w:t> </w:t>
      </w:r>
      <w:r>
        <w:rPr>
          <w:spacing w:val="-3"/>
        </w:rPr>
        <w:t>by</w:t>
      </w:r>
      <w:r>
        <w:rPr>
          <w:spacing w:val="-5"/>
        </w:rPr>
        <w:t> </w:t>
      </w:r>
      <w:r>
        <w:rPr/>
        <w:t>induction.</w:t>
      </w:r>
    </w:p>
    <w:p>
      <w:pPr>
        <w:pStyle w:val="BodyText"/>
      </w:pPr>
    </w:p>
    <w:p>
      <w:pPr>
        <w:pStyle w:val="Heading5"/>
        <w:numPr>
          <w:ilvl w:val="1"/>
          <w:numId w:val="74"/>
        </w:numPr>
        <w:tabs>
          <w:tab w:pos="1416" w:val="left" w:leader="none"/>
          <w:tab w:pos="1417" w:val="left" w:leader="none"/>
        </w:tabs>
        <w:spacing w:line="240" w:lineRule="auto" w:before="134" w:after="0"/>
        <w:ind w:left="1416" w:right="0" w:hanging="898"/>
        <w:jc w:val="left"/>
      </w:pPr>
      <w:bookmarkStart w:name="More Examples" w:id="632"/>
      <w:bookmarkEnd w:id="632"/>
      <w:r>
        <w:rPr>
          <w:b w:val="0"/>
        </w:rPr>
      </w:r>
      <w:bookmarkStart w:name="_bookmark344" w:id="633"/>
      <w:bookmarkEnd w:id="633"/>
      <w:r>
        <w:rPr>
          <w:b w:val="0"/>
        </w:rPr>
      </w:r>
      <w:bookmarkStart w:name="_bookmark344" w:id="634"/>
      <w:bookmarkEnd w:id="634"/>
      <w:r>
        <w:rPr/>
        <w:t>More</w:t>
      </w:r>
      <w:r>
        <w:rPr>
          <w:spacing w:val="34"/>
        </w:rPr>
        <w:t> </w:t>
      </w:r>
      <w:r>
        <w:rPr/>
        <w:t>Examples</w:t>
      </w:r>
    </w:p>
    <w:p>
      <w:pPr>
        <w:pStyle w:val="BodyText"/>
        <w:spacing w:before="7"/>
        <w:rPr>
          <w:b/>
          <w:sz w:val="25"/>
        </w:rPr>
      </w:pPr>
    </w:p>
    <w:p>
      <w:pPr>
        <w:pStyle w:val="Heading9"/>
        <w:ind w:left="519"/>
      </w:pPr>
      <w:r>
        <w:rPr/>
        <w:t>Example 12.1</w:t>
      </w:r>
    </w:p>
    <w:p>
      <w:pPr>
        <w:spacing w:before="71"/>
        <w:ind w:left="519" w:right="0" w:firstLine="0"/>
        <w:jc w:val="left"/>
        <w:rPr>
          <w:sz w:val="22"/>
        </w:rPr>
      </w:pPr>
      <w:r>
        <w:rPr>
          <w:w w:val="105"/>
          <w:sz w:val="22"/>
        </w:rPr>
        <w:t>Prove </w:t>
      </w:r>
      <w:r>
        <w:rPr>
          <w:rFonts w:ascii="Times New Roman" w:hAnsi="Times New Roman"/>
          <w:i/>
          <w:w w:val="105"/>
          <w:sz w:val="22"/>
        </w:rPr>
        <w:t>Bernoulli’s Inequality</w:t>
      </w:r>
      <w:r>
        <w:rPr>
          <w:w w:val="105"/>
          <w:sz w:val="22"/>
        </w:rPr>
        <w:t>: if </w:t>
      </w:r>
      <w:r>
        <w:rPr>
          <w:rFonts w:ascii="Times New Roman" w:hAnsi="Times New Roman"/>
          <w:i/>
          <w:w w:val="115"/>
          <w:sz w:val="22"/>
        </w:rPr>
        <w:t>x </w:t>
      </w:r>
      <w:r>
        <w:rPr>
          <w:rFonts w:ascii="MS UI Gothic" w:hAnsi="MS UI Gothic"/>
          <w:sz w:val="22"/>
        </w:rPr>
        <w:t>∈ </w:t>
      </w:r>
      <w:r>
        <w:rPr>
          <w:rFonts w:ascii="宋体" w:hAnsi="宋体"/>
          <w:w w:val="115"/>
          <w:sz w:val="22"/>
        </w:rPr>
        <w:t>R </w:t>
      </w:r>
      <w:r>
        <w:rPr>
          <w:w w:val="105"/>
          <w:sz w:val="22"/>
        </w:rPr>
        <w:t>and </w:t>
      </w:r>
      <w:r>
        <w:rPr>
          <w:rFonts w:ascii="Times New Roman" w:hAnsi="Times New Roman"/>
          <w:i/>
          <w:w w:val="115"/>
          <w:sz w:val="22"/>
        </w:rPr>
        <w:t>x </w:t>
      </w:r>
      <w:r>
        <w:rPr>
          <w:rFonts w:ascii="Times New Roman" w:hAnsi="Times New Roman"/>
          <w:i/>
          <w:w w:val="105"/>
          <w:sz w:val="22"/>
        </w:rPr>
        <w:t>&gt; </w:t>
      </w:r>
      <w:r>
        <w:rPr>
          <w:rFonts w:ascii="MS UI Gothic" w:hAnsi="MS UI Gothic"/>
          <w:w w:val="105"/>
          <w:sz w:val="22"/>
        </w:rPr>
        <w:t>−</w:t>
      </w:r>
      <w:r>
        <w:rPr>
          <w:w w:val="105"/>
          <w:sz w:val="22"/>
        </w:rPr>
        <w:t>1, and </w:t>
      </w:r>
      <w:r>
        <w:rPr>
          <w:rFonts w:ascii="Times New Roman" w:hAnsi="Times New Roman"/>
          <w:i/>
          <w:w w:val="105"/>
          <w:sz w:val="22"/>
        </w:rPr>
        <w:t>n </w:t>
      </w:r>
      <w:r>
        <w:rPr>
          <w:w w:val="105"/>
          <w:sz w:val="22"/>
        </w:rPr>
        <w:t>is any natural number, then</w:t>
      </w:r>
    </w:p>
    <w:p>
      <w:pPr>
        <w:spacing w:before="331"/>
        <w:ind w:left="0" w:right="578" w:firstLine="0"/>
        <w:jc w:val="center"/>
        <w:rPr>
          <w:rFonts w:ascii="Times New Roman" w:hAnsi="Times New Roman"/>
          <w:i/>
          <w:sz w:val="22"/>
        </w:rPr>
      </w:pPr>
      <w:r>
        <w:rPr>
          <w:w w:val="130"/>
          <w:sz w:val="22"/>
        </w:rPr>
        <w:t>(1 + </w:t>
      </w:r>
      <w:r>
        <w:rPr>
          <w:rFonts w:ascii="Times New Roman" w:hAnsi="Times New Roman"/>
          <w:i/>
          <w:w w:val="130"/>
          <w:sz w:val="22"/>
        </w:rPr>
        <w:t>x</w:t>
      </w:r>
      <w:r>
        <w:rPr>
          <w:w w:val="130"/>
          <w:sz w:val="22"/>
        </w:rPr>
        <w:t>)</w:t>
      </w:r>
      <w:r>
        <w:rPr>
          <w:rFonts w:ascii="Times New Roman" w:hAnsi="Times New Roman"/>
          <w:i/>
          <w:w w:val="130"/>
          <w:sz w:val="22"/>
          <w:vertAlign w:val="superscript"/>
        </w:rPr>
        <w:t>n</w:t>
      </w:r>
      <w:r>
        <w:rPr>
          <w:rFonts w:ascii="Times New Roman" w:hAnsi="Times New Roman"/>
          <w:i/>
          <w:w w:val="130"/>
          <w:sz w:val="22"/>
          <w:vertAlign w:val="baseline"/>
        </w:rPr>
        <w:t> </w:t>
      </w:r>
      <w:r>
        <w:rPr>
          <w:rFonts w:ascii="MS UI Gothic" w:hAnsi="MS UI Gothic"/>
          <w:w w:val="130"/>
          <w:sz w:val="22"/>
          <w:vertAlign w:val="baseline"/>
        </w:rPr>
        <w:t>≥ </w:t>
      </w:r>
      <w:r>
        <w:rPr>
          <w:w w:val="130"/>
          <w:sz w:val="22"/>
          <w:vertAlign w:val="baseline"/>
        </w:rPr>
        <w:t>1 + </w:t>
      </w:r>
      <w:r>
        <w:rPr>
          <w:rFonts w:ascii="Times New Roman" w:hAnsi="Times New Roman"/>
          <w:i/>
          <w:w w:val="130"/>
          <w:sz w:val="22"/>
          <w:vertAlign w:val="baseline"/>
        </w:rPr>
        <w:t>nx</w:t>
      </w:r>
    </w:p>
    <w:p>
      <w:pPr>
        <w:pStyle w:val="BodyText"/>
        <w:spacing w:before="345"/>
        <w:ind w:left="519"/>
      </w:pPr>
      <w:r>
        <w:rPr/>
        <w:t>First, we establish the base case, </w:t>
      </w:r>
      <w:r>
        <w:rPr>
          <w:rFonts w:ascii="Times New Roman"/>
          <w:i/>
        </w:rPr>
        <w:t>n </w:t>
      </w:r>
      <w:r>
        <w:rPr/>
        <w:t>= 0.</w:t>
      </w:r>
    </w:p>
    <w:p>
      <w:pPr>
        <w:pStyle w:val="BodyText"/>
        <w:spacing w:before="3"/>
        <w:rPr>
          <w:sz w:val="30"/>
        </w:rPr>
      </w:pPr>
    </w:p>
    <w:p>
      <w:pPr>
        <w:pStyle w:val="BodyText"/>
        <w:spacing w:before="1"/>
        <w:ind w:right="578"/>
        <w:jc w:val="center"/>
        <w:rPr>
          <w:rFonts w:ascii="Times New Roman" w:hAnsi="Times New Roman"/>
          <w:i/>
        </w:rPr>
      </w:pPr>
      <w:r>
        <w:rPr>
          <w:w w:val="115"/>
        </w:rPr>
        <w:t>(1 + </w:t>
      </w:r>
      <w:r>
        <w:rPr>
          <w:rFonts w:ascii="Times New Roman" w:hAnsi="Times New Roman"/>
          <w:i/>
          <w:w w:val="115"/>
        </w:rPr>
        <w:t>x</w:t>
      </w:r>
      <w:r>
        <w:rPr>
          <w:w w:val="115"/>
        </w:rPr>
        <w:t>)</w:t>
      </w:r>
      <w:r>
        <w:rPr>
          <w:rFonts w:ascii="Times New Roman" w:hAnsi="Times New Roman"/>
          <w:i/>
          <w:w w:val="115"/>
          <w:vertAlign w:val="superscript"/>
        </w:rPr>
        <w:t>n</w:t>
      </w:r>
      <w:r>
        <w:rPr>
          <w:rFonts w:ascii="Times New Roman" w:hAnsi="Times New Roman"/>
          <w:i/>
          <w:w w:val="115"/>
          <w:vertAlign w:val="baseline"/>
        </w:rPr>
        <w:t> </w:t>
      </w:r>
      <w:r>
        <w:rPr>
          <w:w w:val="115"/>
          <w:vertAlign w:val="baseline"/>
        </w:rPr>
        <w:t>= (1 + </w:t>
      </w:r>
      <w:r>
        <w:rPr>
          <w:rFonts w:ascii="Times New Roman" w:hAnsi="Times New Roman"/>
          <w:i/>
          <w:w w:val="115"/>
          <w:vertAlign w:val="baseline"/>
        </w:rPr>
        <w:t>x</w:t>
      </w:r>
      <w:r>
        <w:rPr>
          <w:w w:val="115"/>
          <w:vertAlign w:val="baseline"/>
        </w:rPr>
        <w:t>)</w:t>
      </w:r>
      <w:r>
        <w:rPr>
          <w:rFonts w:ascii="Times New Roman" w:hAnsi="Times New Roman"/>
          <w:w w:val="115"/>
          <w:vertAlign w:val="superscript"/>
        </w:rPr>
        <w:t>0</w:t>
      </w:r>
      <w:r>
        <w:rPr>
          <w:rFonts w:ascii="Times New Roman" w:hAnsi="Times New Roman"/>
          <w:w w:val="115"/>
          <w:vertAlign w:val="baseline"/>
        </w:rPr>
        <w:t> </w:t>
      </w:r>
      <w:r>
        <w:rPr>
          <w:w w:val="115"/>
          <w:vertAlign w:val="baseline"/>
        </w:rPr>
        <w:t>= 1 </w:t>
      </w:r>
      <w:r>
        <w:rPr>
          <w:rFonts w:ascii="MS UI Gothic" w:hAnsi="MS UI Gothic"/>
          <w:w w:val="130"/>
          <w:vertAlign w:val="baseline"/>
        </w:rPr>
        <w:t>≥ </w:t>
      </w:r>
      <w:r>
        <w:rPr>
          <w:w w:val="115"/>
          <w:vertAlign w:val="baseline"/>
        </w:rPr>
        <w:t>1 + </w:t>
      </w:r>
      <w:r>
        <w:rPr>
          <w:w w:val="110"/>
          <w:vertAlign w:val="baseline"/>
        </w:rPr>
        <w:t>0 </w:t>
      </w:r>
      <w:r>
        <w:rPr>
          <w:rFonts w:ascii="MS UI Gothic" w:hAnsi="MS UI Gothic"/>
          <w:w w:val="115"/>
          <w:vertAlign w:val="baseline"/>
        </w:rPr>
        <w:t>· </w:t>
      </w:r>
      <w:r>
        <w:rPr>
          <w:rFonts w:ascii="Times New Roman" w:hAnsi="Times New Roman"/>
          <w:i/>
          <w:w w:val="115"/>
          <w:vertAlign w:val="baseline"/>
        </w:rPr>
        <w:t>x </w:t>
      </w:r>
      <w:r>
        <w:rPr>
          <w:w w:val="115"/>
          <w:vertAlign w:val="baseline"/>
        </w:rPr>
        <w:t>= 1 + </w:t>
      </w:r>
      <w:r>
        <w:rPr>
          <w:rFonts w:ascii="Times New Roman" w:hAnsi="Times New Roman"/>
          <w:i/>
          <w:w w:val="115"/>
          <w:vertAlign w:val="baseline"/>
        </w:rPr>
        <w:t>nx</w:t>
      </w:r>
    </w:p>
    <w:p>
      <w:pPr>
        <w:pStyle w:val="BodyText"/>
        <w:tabs>
          <w:tab w:pos="4922" w:val="left" w:leader="none"/>
        </w:tabs>
        <w:spacing w:line="612" w:lineRule="exact" w:before="61"/>
        <w:ind w:left="2660" w:right="2166" w:hanging="2141"/>
      </w:pPr>
      <w:r>
        <w:rPr>
          <w:w w:val="105"/>
        </w:rPr>
        <w:t>Then,</w:t>
      </w:r>
      <w:r>
        <w:rPr>
          <w:spacing w:val="-5"/>
          <w:w w:val="105"/>
        </w:rPr>
        <w:t> </w:t>
      </w:r>
      <w:r>
        <w:rPr>
          <w:w w:val="105"/>
        </w:rPr>
        <w:t>the</w:t>
      </w:r>
      <w:r>
        <w:rPr>
          <w:spacing w:val="-4"/>
          <w:w w:val="105"/>
        </w:rPr>
        <w:t> </w:t>
      </w:r>
      <w:r>
        <w:rPr>
          <w:w w:val="105"/>
        </w:rPr>
        <w:t>induction</w:t>
      </w:r>
      <w:r>
        <w:rPr>
          <w:spacing w:val="-5"/>
          <w:w w:val="105"/>
        </w:rPr>
        <w:t> </w:t>
      </w:r>
      <w:r>
        <w:rPr>
          <w:w w:val="105"/>
        </w:rPr>
        <w:t>step.</w:t>
      </w:r>
      <w:r>
        <w:rPr>
          <w:spacing w:val="13"/>
          <w:w w:val="105"/>
        </w:rPr>
        <w:t> </w:t>
      </w:r>
      <w:r>
        <w:rPr>
          <w:w w:val="105"/>
        </w:rPr>
        <w:t>Assume</w:t>
      </w:r>
      <w:r>
        <w:rPr>
          <w:spacing w:val="-5"/>
          <w:w w:val="105"/>
        </w:rPr>
        <w:t> </w:t>
      </w:r>
      <w:r>
        <w:rPr>
          <w:w w:val="105"/>
        </w:rPr>
        <w:t>the</w:t>
      </w:r>
      <w:r>
        <w:rPr>
          <w:spacing w:val="-4"/>
          <w:w w:val="105"/>
        </w:rPr>
        <w:t> </w:t>
      </w:r>
      <w:r>
        <w:rPr>
          <w:w w:val="105"/>
        </w:rPr>
        <w:t>inequality</w:t>
      </w:r>
      <w:r>
        <w:rPr>
          <w:spacing w:val="-5"/>
          <w:w w:val="105"/>
        </w:rPr>
        <w:t> </w:t>
      </w:r>
      <w:r>
        <w:rPr>
          <w:w w:val="105"/>
        </w:rPr>
        <w:t>for</w:t>
      </w:r>
      <w:r>
        <w:rPr>
          <w:spacing w:val="-5"/>
          <w:w w:val="105"/>
        </w:rPr>
        <w:t> </w:t>
      </w:r>
      <w:r>
        <w:rPr>
          <w:rFonts w:ascii="Times New Roman"/>
          <w:i/>
          <w:w w:val="105"/>
        </w:rPr>
        <w:t>n</w:t>
      </w:r>
      <w:r>
        <w:rPr>
          <w:rFonts w:ascii="Times New Roman"/>
          <w:i/>
          <w:spacing w:val="-15"/>
          <w:w w:val="105"/>
        </w:rPr>
        <w:t> </w:t>
      </w:r>
      <w:r>
        <w:rPr>
          <w:w w:val="105"/>
        </w:rPr>
        <w:t>=</w:t>
      </w:r>
      <w:r>
        <w:rPr>
          <w:spacing w:val="-13"/>
          <w:w w:val="105"/>
        </w:rPr>
        <w:t> </w:t>
      </w:r>
      <w:r>
        <w:rPr>
          <w:rFonts w:ascii="Times New Roman"/>
          <w:i/>
          <w:spacing w:val="3"/>
          <w:w w:val="105"/>
        </w:rPr>
        <w:t>k</w:t>
      </w:r>
      <w:r>
        <w:rPr>
          <w:spacing w:val="3"/>
          <w:w w:val="105"/>
        </w:rPr>
        <w:t>.</w:t>
      </w:r>
      <w:r>
        <w:rPr>
          <w:spacing w:val="12"/>
          <w:w w:val="105"/>
        </w:rPr>
        <w:t> </w:t>
      </w:r>
      <w:r>
        <w:rPr>
          <w:w w:val="105"/>
        </w:rPr>
        <w:t>Then,</w:t>
      </w:r>
      <w:r>
        <w:rPr>
          <w:spacing w:val="-4"/>
          <w:w w:val="105"/>
        </w:rPr>
        <w:t> </w:t>
      </w:r>
      <w:r>
        <w:rPr>
          <w:w w:val="105"/>
        </w:rPr>
        <w:t>when</w:t>
      </w:r>
      <w:r>
        <w:rPr>
          <w:spacing w:val="-4"/>
          <w:w w:val="105"/>
        </w:rPr>
        <w:t> </w:t>
      </w:r>
      <w:r>
        <w:rPr>
          <w:rFonts w:ascii="Times New Roman"/>
          <w:i/>
          <w:w w:val="105"/>
        </w:rPr>
        <w:t>n</w:t>
      </w:r>
      <w:r>
        <w:rPr>
          <w:rFonts w:ascii="Times New Roman"/>
          <w:i/>
          <w:spacing w:val="-15"/>
          <w:w w:val="105"/>
        </w:rPr>
        <w:t> </w:t>
      </w:r>
      <w:r>
        <w:rPr>
          <w:w w:val="105"/>
        </w:rPr>
        <w:t>=</w:t>
      </w:r>
      <w:r>
        <w:rPr>
          <w:spacing w:val="-13"/>
          <w:w w:val="105"/>
        </w:rPr>
        <w:t> </w:t>
      </w:r>
      <w:r>
        <w:rPr>
          <w:rFonts w:ascii="Times New Roman"/>
          <w:i/>
          <w:w w:val="105"/>
        </w:rPr>
        <w:t>k</w:t>
      </w:r>
      <w:r>
        <w:rPr>
          <w:rFonts w:ascii="Times New Roman"/>
          <w:i/>
          <w:spacing w:val="-19"/>
          <w:w w:val="105"/>
        </w:rPr>
        <w:t> </w:t>
      </w:r>
      <w:r>
        <w:rPr>
          <w:w w:val="105"/>
        </w:rPr>
        <w:t>+</w:t>
      </w:r>
      <w:r>
        <w:rPr>
          <w:spacing w:val="-22"/>
          <w:w w:val="105"/>
        </w:rPr>
        <w:t> </w:t>
      </w:r>
      <w:r>
        <w:rPr>
          <w:w w:val="105"/>
        </w:rPr>
        <w:t>1, (1 + </w:t>
      </w:r>
      <w:r>
        <w:rPr>
          <w:rFonts w:ascii="Times New Roman"/>
          <w:i/>
          <w:w w:val="105"/>
        </w:rPr>
        <w:t>x</w:t>
      </w:r>
      <w:r>
        <w:rPr>
          <w:w w:val="105"/>
        </w:rPr>
        <w:t>)</w:t>
      </w:r>
      <w:r>
        <w:rPr>
          <w:rFonts w:ascii="Times New Roman"/>
          <w:i/>
          <w:w w:val="105"/>
          <w:vertAlign w:val="superscript"/>
        </w:rPr>
        <w:t>n</w:t>
      </w:r>
      <w:r>
        <w:rPr>
          <w:rFonts w:ascii="Times New Roman"/>
          <w:i/>
          <w:w w:val="105"/>
          <w:vertAlign w:val="baseline"/>
        </w:rPr>
        <w:t>  </w:t>
      </w:r>
      <w:r>
        <w:rPr>
          <w:w w:val="105"/>
          <w:vertAlign w:val="baseline"/>
        </w:rPr>
        <w:t>=  (1</w:t>
      </w:r>
      <w:r>
        <w:rPr>
          <w:spacing w:val="-24"/>
          <w:w w:val="105"/>
          <w:vertAlign w:val="baseline"/>
        </w:rPr>
        <w:t> </w:t>
      </w:r>
      <w:r>
        <w:rPr>
          <w:w w:val="105"/>
          <w:vertAlign w:val="baseline"/>
        </w:rPr>
        <w:t>+</w:t>
      </w:r>
      <w:r>
        <w:rPr>
          <w:spacing w:val="9"/>
          <w:w w:val="105"/>
          <w:vertAlign w:val="baseline"/>
        </w:rPr>
        <w:t> </w:t>
      </w:r>
      <w:r>
        <w:rPr>
          <w:rFonts w:ascii="Times New Roman"/>
          <w:i/>
          <w:w w:val="105"/>
          <w:vertAlign w:val="baseline"/>
        </w:rPr>
        <w:t>x</w:t>
      </w:r>
      <w:r>
        <w:rPr>
          <w:w w:val="105"/>
          <w:vertAlign w:val="baseline"/>
        </w:rPr>
        <w:t>)</w:t>
      </w:r>
      <w:r>
        <w:rPr>
          <w:rFonts w:ascii="Times New Roman"/>
          <w:i/>
          <w:w w:val="105"/>
          <w:vertAlign w:val="superscript"/>
        </w:rPr>
        <w:t>k</w:t>
      </w:r>
      <w:r>
        <w:rPr>
          <w:rFonts w:ascii="Times New Roman"/>
          <w:w w:val="105"/>
          <w:vertAlign w:val="superscript"/>
        </w:rPr>
        <w:t>+1</w:t>
      </w:r>
      <w:r>
        <w:rPr>
          <w:rFonts w:ascii="Times New Roman"/>
          <w:w w:val="105"/>
          <w:vertAlign w:val="baseline"/>
        </w:rPr>
        <w:tab/>
      </w:r>
      <w:r>
        <w:rPr>
          <w:w w:val="105"/>
          <w:vertAlign w:val="baseline"/>
        </w:rPr>
        <w:t>= (1 + </w:t>
      </w:r>
      <w:r>
        <w:rPr>
          <w:rFonts w:ascii="Times New Roman"/>
          <w:i/>
          <w:spacing w:val="2"/>
          <w:w w:val="105"/>
          <w:vertAlign w:val="baseline"/>
        </w:rPr>
        <w:t>x</w:t>
      </w:r>
      <w:r>
        <w:rPr>
          <w:spacing w:val="2"/>
          <w:w w:val="105"/>
          <w:vertAlign w:val="baseline"/>
        </w:rPr>
        <w:t>)</w:t>
      </w:r>
      <w:r>
        <w:rPr>
          <w:rFonts w:ascii="Times New Roman"/>
          <w:i/>
          <w:spacing w:val="2"/>
          <w:w w:val="105"/>
          <w:vertAlign w:val="superscript"/>
        </w:rPr>
        <w:t>k</w:t>
      </w:r>
      <w:r>
        <w:rPr>
          <w:spacing w:val="2"/>
          <w:w w:val="105"/>
          <w:vertAlign w:val="baseline"/>
        </w:rPr>
        <w:t>(1 </w:t>
      </w:r>
      <w:r>
        <w:rPr>
          <w:w w:val="105"/>
          <w:vertAlign w:val="baseline"/>
        </w:rPr>
        <w:t>+</w:t>
      </w:r>
      <w:r>
        <w:rPr>
          <w:spacing w:val="-32"/>
          <w:w w:val="105"/>
          <w:vertAlign w:val="baseline"/>
        </w:rPr>
        <w:t> </w:t>
      </w:r>
      <w:r>
        <w:rPr>
          <w:rFonts w:ascii="Times New Roman"/>
          <w:i/>
          <w:w w:val="105"/>
          <w:vertAlign w:val="baseline"/>
        </w:rPr>
        <w:t>x</w:t>
      </w:r>
      <w:r>
        <w:rPr>
          <w:w w:val="105"/>
          <w:vertAlign w:val="baseline"/>
        </w:rPr>
        <w:t>)</w:t>
      </w:r>
    </w:p>
    <w:p>
      <w:pPr>
        <w:pStyle w:val="BodyText"/>
        <w:spacing w:before="57"/>
        <w:ind w:left="4922"/>
      </w:pPr>
      <w:r>
        <w:rPr>
          <w:rFonts w:ascii="MS UI Gothic" w:hAnsi="MS UI Gothic"/>
          <w:w w:val="125"/>
        </w:rPr>
        <w:t>≥  </w:t>
      </w:r>
      <w:r>
        <w:rPr>
          <w:w w:val="120"/>
        </w:rPr>
        <w:t>(1 + </w:t>
      </w:r>
      <w:r>
        <w:rPr>
          <w:rFonts w:ascii="Times New Roman" w:hAnsi="Times New Roman"/>
          <w:i/>
          <w:w w:val="120"/>
        </w:rPr>
        <w:t>kx</w:t>
      </w:r>
      <w:r>
        <w:rPr>
          <w:w w:val="120"/>
        </w:rPr>
        <w:t>)(1 +</w:t>
      </w:r>
      <w:r>
        <w:rPr>
          <w:spacing w:val="-50"/>
          <w:w w:val="120"/>
        </w:rPr>
        <w:t> </w:t>
      </w:r>
      <w:r>
        <w:rPr>
          <w:rFonts w:ascii="Times New Roman" w:hAnsi="Times New Roman"/>
          <w:i/>
          <w:w w:val="120"/>
        </w:rPr>
        <w:t>x</w:t>
      </w:r>
      <w:r>
        <w:rPr>
          <w:w w:val="120"/>
        </w:rPr>
        <w:t>)</w:t>
      </w:r>
    </w:p>
    <w:p>
      <w:pPr>
        <w:spacing w:before="131"/>
        <w:ind w:left="4922" w:right="0" w:firstLine="0"/>
        <w:jc w:val="left"/>
        <w:rPr>
          <w:rFonts w:ascii="Times New Roman"/>
          <w:sz w:val="22"/>
        </w:rPr>
      </w:pPr>
      <w:r>
        <w:rPr>
          <w:w w:val="120"/>
          <w:sz w:val="22"/>
        </w:rPr>
        <w:t>= 1 + </w:t>
      </w:r>
      <w:r>
        <w:rPr>
          <w:rFonts w:ascii="Times New Roman"/>
          <w:i/>
          <w:w w:val="120"/>
          <w:sz w:val="22"/>
        </w:rPr>
        <w:t>kx </w:t>
      </w:r>
      <w:r>
        <w:rPr>
          <w:w w:val="120"/>
          <w:sz w:val="22"/>
        </w:rPr>
        <w:t>+ </w:t>
      </w:r>
      <w:r>
        <w:rPr>
          <w:rFonts w:ascii="Times New Roman"/>
          <w:i/>
          <w:w w:val="120"/>
          <w:sz w:val="22"/>
        </w:rPr>
        <w:t>x </w:t>
      </w:r>
      <w:r>
        <w:rPr>
          <w:w w:val="120"/>
          <w:sz w:val="22"/>
        </w:rPr>
        <w:t>+ </w:t>
      </w:r>
      <w:r>
        <w:rPr>
          <w:rFonts w:ascii="Times New Roman"/>
          <w:i/>
          <w:w w:val="120"/>
          <w:sz w:val="22"/>
        </w:rPr>
        <w:t>kx</w:t>
      </w:r>
      <w:r>
        <w:rPr>
          <w:rFonts w:ascii="Times New Roman"/>
          <w:w w:val="120"/>
          <w:sz w:val="22"/>
          <w:vertAlign w:val="superscript"/>
        </w:rPr>
        <w:t>2</w:t>
      </w:r>
    </w:p>
    <w:p>
      <w:pPr>
        <w:spacing w:before="145"/>
        <w:ind w:left="4922" w:right="0" w:firstLine="0"/>
        <w:jc w:val="left"/>
        <w:rPr>
          <w:rFonts w:ascii="Times New Roman"/>
          <w:sz w:val="22"/>
        </w:rPr>
      </w:pPr>
      <w:r>
        <w:rPr>
          <w:w w:val="115"/>
          <w:sz w:val="22"/>
        </w:rPr>
        <w:t>= 1 + (</w:t>
      </w:r>
      <w:r>
        <w:rPr>
          <w:rFonts w:ascii="Times New Roman"/>
          <w:i/>
          <w:w w:val="115"/>
          <w:sz w:val="22"/>
        </w:rPr>
        <w:t>k </w:t>
      </w:r>
      <w:r>
        <w:rPr>
          <w:w w:val="115"/>
          <w:sz w:val="22"/>
        </w:rPr>
        <w:t>+ 1)</w:t>
      </w:r>
      <w:r>
        <w:rPr>
          <w:rFonts w:ascii="Times New Roman"/>
          <w:i/>
          <w:w w:val="115"/>
          <w:sz w:val="22"/>
        </w:rPr>
        <w:t>x </w:t>
      </w:r>
      <w:r>
        <w:rPr>
          <w:w w:val="115"/>
          <w:sz w:val="22"/>
        </w:rPr>
        <w:t>+ </w:t>
      </w:r>
      <w:r>
        <w:rPr>
          <w:rFonts w:ascii="Times New Roman"/>
          <w:i/>
          <w:w w:val="115"/>
          <w:sz w:val="22"/>
        </w:rPr>
        <w:t>kx</w:t>
      </w:r>
      <w:r>
        <w:rPr>
          <w:rFonts w:ascii="Times New Roman"/>
          <w:w w:val="115"/>
          <w:sz w:val="22"/>
          <w:vertAlign w:val="superscript"/>
        </w:rPr>
        <w:t>2</w:t>
      </w:r>
    </w:p>
    <w:p>
      <w:pPr>
        <w:spacing w:before="130"/>
        <w:ind w:left="4922" w:right="0" w:firstLine="0"/>
        <w:jc w:val="left"/>
        <w:rPr>
          <w:rFonts w:ascii="Times New Roman" w:hAnsi="Times New Roman"/>
          <w:i/>
          <w:sz w:val="22"/>
        </w:rPr>
      </w:pPr>
      <w:r>
        <w:rPr>
          <w:rFonts w:ascii="MS UI Gothic" w:hAnsi="MS UI Gothic"/>
          <w:w w:val="130"/>
          <w:sz w:val="22"/>
        </w:rPr>
        <w:t>≥ </w:t>
      </w:r>
      <w:r>
        <w:rPr>
          <w:w w:val="120"/>
          <w:sz w:val="22"/>
        </w:rPr>
        <w:t>1 + (</w:t>
      </w:r>
      <w:r>
        <w:rPr>
          <w:rFonts w:ascii="Times New Roman" w:hAnsi="Times New Roman"/>
          <w:i/>
          <w:w w:val="120"/>
          <w:sz w:val="22"/>
        </w:rPr>
        <w:t>k </w:t>
      </w:r>
      <w:r>
        <w:rPr>
          <w:w w:val="120"/>
          <w:sz w:val="22"/>
        </w:rPr>
        <w:t>+ 1)</w:t>
      </w:r>
      <w:r>
        <w:rPr>
          <w:rFonts w:ascii="Times New Roman" w:hAnsi="Times New Roman"/>
          <w:i/>
          <w:w w:val="120"/>
          <w:sz w:val="22"/>
        </w:rPr>
        <w:t>x </w:t>
      </w:r>
      <w:r>
        <w:rPr>
          <w:w w:val="120"/>
          <w:sz w:val="22"/>
        </w:rPr>
        <w:t>= 1 + </w:t>
      </w:r>
      <w:r>
        <w:rPr>
          <w:rFonts w:ascii="Times New Roman" w:hAnsi="Times New Roman"/>
          <w:i/>
          <w:w w:val="120"/>
          <w:sz w:val="22"/>
        </w:rPr>
        <w:t>nx</w:t>
      </w:r>
    </w:p>
    <w:p>
      <w:pPr>
        <w:pStyle w:val="BodyText"/>
        <w:spacing w:before="4"/>
        <w:rPr>
          <w:rFonts w:ascii="Times New Roman"/>
          <w:i/>
          <w:sz w:val="30"/>
        </w:rPr>
      </w:pPr>
    </w:p>
    <w:p>
      <w:pPr>
        <w:pStyle w:val="BodyText"/>
        <w:spacing w:line="307" w:lineRule="auto"/>
        <w:ind w:left="519" w:right="1091"/>
      </w:pPr>
      <w:r>
        <w:rPr/>
        <w:t>Notice</w:t>
      </w:r>
      <w:r>
        <w:rPr>
          <w:spacing w:val="-12"/>
        </w:rPr>
        <w:t> </w:t>
      </w:r>
      <w:r>
        <w:rPr/>
        <w:t>that</w:t>
      </w:r>
      <w:r>
        <w:rPr>
          <w:spacing w:val="-11"/>
        </w:rPr>
        <w:t> </w:t>
      </w:r>
      <w:r>
        <w:rPr/>
        <w:t>as</w:t>
      </w:r>
      <w:r>
        <w:rPr>
          <w:spacing w:val="-12"/>
        </w:rPr>
        <w:t> </w:t>
      </w:r>
      <w:r>
        <w:rPr>
          <w:spacing w:val="-4"/>
        </w:rPr>
        <w:t>we</w:t>
      </w:r>
      <w:r>
        <w:rPr>
          <w:spacing w:val="-11"/>
        </w:rPr>
        <w:t> </w:t>
      </w:r>
      <w:r>
        <w:rPr/>
        <w:t>proceed</w:t>
      </w:r>
      <w:r>
        <w:rPr>
          <w:spacing w:val="-12"/>
        </w:rPr>
        <w:t> </w:t>
      </w:r>
      <w:r>
        <w:rPr/>
        <w:t>to</w:t>
      </w:r>
      <w:r>
        <w:rPr>
          <w:spacing w:val="-11"/>
        </w:rPr>
        <w:t> </w:t>
      </w:r>
      <w:r>
        <w:rPr/>
        <w:t>the</w:t>
      </w:r>
      <w:r>
        <w:rPr>
          <w:spacing w:val="-11"/>
        </w:rPr>
        <w:t> </w:t>
      </w:r>
      <w:r>
        <w:rPr/>
        <w:t>second</w:t>
      </w:r>
      <w:r>
        <w:rPr>
          <w:spacing w:val="-11"/>
        </w:rPr>
        <w:t> </w:t>
      </w:r>
      <w:r>
        <w:rPr/>
        <w:t>line</w:t>
      </w:r>
      <w:r>
        <w:rPr>
          <w:spacing w:val="-11"/>
        </w:rPr>
        <w:t> </w:t>
      </w:r>
      <w:r>
        <w:rPr>
          <w:spacing w:val="-3"/>
        </w:rPr>
        <w:t>we’ve</w:t>
      </w:r>
      <w:r>
        <w:rPr>
          <w:spacing w:val="-11"/>
        </w:rPr>
        <w:t> </w:t>
      </w:r>
      <w:r>
        <w:rPr/>
        <w:t>used</w:t>
      </w:r>
      <w:r>
        <w:rPr>
          <w:spacing w:val="-11"/>
        </w:rPr>
        <w:t> </w:t>
      </w:r>
      <w:r>
        <w:rPr/>
        <w:t>the</w:t>
      </w:r>
      <w:r>
        <w:rPr>
          <w:spacing w:val="-11"/>
        </w:rPr>
        <w:t> </w:t>
      </w:r>
      <w:r>
        <w:rPr/>
        <w:t>induction</w:t>
      </w:r>
      <w:r>
        <w:rPr>
          <w:spacing w:val="-11"/>
        </w:rPr>
        <w:t> </w:t>
      </w:r>
      <w:r>
        <w:rPr/>
        <w:t>hypothesis,</w:t>
      </w:r>
      <w:r>
        <w:rPr>
          <w:spacing w:val="-10"/>
        </w:rPr>
        <w:t> </w:t>
      </w:r>
      <w:r>
        <w:rPr/>
        <w:t>and</w:t>
      </w:r>
      <w:r>
        <w:rPr>
          <w:spacing w:val="-12"/>
        </w:rPr>
        <w:t> </w:t>
      </w:r>
      <w:r>
        <w:rPr/>
        <w:t>also</w:t>
      </w:r>
      <w:r>
        <w:rPr>
          <w:spacing w:val="-11"/>
        </w:rPr>
        <w:t> </w:t>
      </w:r>
      <w:r>
        <w:rPr/>
        <w:t>note that</w:t>
      </w:r>
      <w:r>
        <w:rPr>
          <w:spacing w:val="18"/>
        </w:rPr>
        <w:t> </w:t>
      </w:r>
      <w:r>
        <w:rPr>
          <w:rFonts w:ascii="Times New Roman" w:hAnsi="Times New Roman"/>
          <w:i/>
          <w:spacing w:val="2"/>
        </w:rPr>
        <w:t>kx</w:t>
      </w:r>
      <w:r>
        <w:rPr>
          <w:rFonts w:ascii="Times New Roman" w:hAnsi="Times New Roman"/>
          <w:spacing w:val="2"/>
          <w:vertAlign w:val="superscript"/>
        </w:rPr>
        <w:t>2</w:t>
      </w:r>
      <w:r>
        <w:rPr>
          <w:rFonts w:ascii="Times New Roman" w:hAnsi="Times New Roman"/>
          <w:spacing w:val="14"/>
          <w:vertAlign w:val="baseline"/>
        </w:rPr>
        <w:t> </w:t>
      </w:r>
      <w:r>
        <w:rPr>
          <w:rFonts w:ascii="MS UI Gothic" w:hAnsi="MS UI Gothic"/>
          <w:w w:val="125"/>
          <w:vertAlign w:val="baseline"/>
        </w:rPr>
        <w:t>≥</w:t>
      </w:r>
      <w:r>
        <w:rPr>
          <w:rFonts w:ascii="MS UI Gothic" w:hAnsi="MS UI Gothic"/>
          <w:spacing w:val="-25"/>
          <w:w w:val="125"/>
          <w:vertAlign w:val="baseline"/>
        </w:rPr>
        <w:t> </w:t>
      </w:r>
      <w:r>
        <w:rPr>
          <w:vertAlign w:val="baseline"/>
        </w:rPr>
        <w:t>0</w:t>
      </w:r>
      <w:r>
        <w:rPr>
          <w:spacing w:val="18"/>
          <w:vertAlign w:val="baseline"/>
        </w:rPr>
        <w:t> </w:t>
      </w:r>
      <w:r>
        <w:rPr>
          <w:vertAlign w:val="baseline"/>
        </w:rPr>
        <w:t>for</w:t>
      </w:r>
      <w:r>
        <w:rPr>
          <w:spacing w:val="18"/>
          <w:vertAlign w:val="baseline"/>
        </w:rPr>
        <w:t> </w:t>
      </w:r>
      <w:r>
        <w:rPr>
          <w:vertAlign w:val="baseline"/>
        </w:rPr>
        <w:t>all</w:t>
      </w:r>
      <w:r>
        <w:rPr>
          <w:spacing w:val="18"/>
          <w:vertAlign w:val="baseline"/>
        </w:rPr>
        <w:t> </w:t>
      </w:r>
      <w:r>
        <w:rPr>
          <w:vertAlign w:val="baseline"/>
        </w:rPr>
        <w:t>the</w:t>
      </w:r>
      <w:r>
        <w:rPr>
          <w:spacing w:val="18"/>
          <w:vertAlign w:val="baseline"/>
        </w:rPr>
        <w:t> </w:t>
      </w:r>
      <w:r>
        <w:rPr>
          <w:vertAlign w:val="baseline"/>
        </w:rPr>
        <w:t>permissible</w:t>
      </w:r>
      <w:r>
        <w:rPr>
          <w:spacing w:val="18"/>
          <w:vertAlign w:val="baseline"/>
        </w:rPr>
        <w:t> </w:t>
      </w:r>
      <w:r>
        <w:rPr>
          <w:vertAlign w:val="baseline"/>
        </w:rPr>
        <w:t>values</w:t>
      </w:r>
      <w:r>
        <w:rPr>
          <w:spacing w:val="18"/>
          <w:vertAlign w:val="baseline"/>
        </w:rPr>
        <w:t> </w:t>
      </w:r>
      <w:r>
        <w:rPr>
          <w:vertAlign w:val="baseline"/>
        </w:rPr>
        <w:t>of</w:t>
      </w:r>
      <w:r>
        <w:rPr>
          <w:spacing w:val="19"/>
          <w:vertAlign w:val="baseline"/>
        </w:rPr>
        <w:t> </w:t>
      </w:r>
      <w:r>
        <w:rPr>
          <w:rFonts w:ascii="Times New Roman" w:hAnsi="Times New Roman"/>
          <w:i/>
          <w:vertAlign w:val="baseline"/>
        </w:rPr>
        <w:t>k</w:t>
      </w:r>
      <w:r>
        <w:rPr>
          <w:rFonts w:ascii="Times New Roman" w:hAnsi="Times New Roman"/>
          <w:i/>
          <w:spacing w:val="23"/>
          <w:vertAlign w:val="baseline"/>
        </w:rPr>
        <w:t> </w:t>
      </w:r>
      <w:r>
        <w:rPr>
          <w:vertAlign w:val="baseline"/>
        </w:rPr>
        <w:t>and</w:t>
      </w:r>
      <w:r>
        <w:rPr>
          <w:spacing w:val="18"/>
          <w:vertAlign w:val="baseline"/>
        </w:rPr>
        <w:t> </w:t>
      </w:r>
      <w:r>
        <w:rPr>
          <w:rFonts w:ascii="Times New Roman" w:hAnsi="Times New Roman"/>
          <w:i/>
          <w:vertAlign w:val="baseline"/>
        </w:rPr>
        <w:t>x</w:t>
      </w:r>
      <w:r>
        <w:rPr>
          <w:vertAlign w:val="baseline"/>
        </w:rPr>
        <w:t>.</w:t>
      </w:r>
    </w:p>
    <w:p>
      <w:pPr>
        <w:pStyle w:val="Heading9"/>
        <w:spacing w:before="116"/>
        <w:ind w:left="519"/>
      </w:pPr>
      <w:r>
        <w:rPr/>
        <w:t>Example 12.2</w:t>
      </w:r>
    </w:p>
    <w:p>
      <w:pPr>
        <w:spacing w:after="0"/>
        <w:sectPr>
          <w:type w:val="continuous"/>
          <w:pgSz w:w="12240" w:h="15840"/>
          <w:pgMar w:top="1500" w:bottom="280" w:left="1280" w:right="340"/>
        </w:sectPr>
      </w:pPr>
    </w:p>
    <w:p>
      <w:pPr>
        <w:pStyle w:val="BodyText"/>
        <w:rPr>
          <w:b/>
          <w:sz w:val="20"/>
        </w:rPr>
      </w:pPr>
    </w:p>
    <w:p>
      <w:pPr>
        <w:pStyle w:val="BodyText"/>
        <w:spacing w:before="1"/>
        <w:rPr>
          <w:b/>
          <w:sz w:val="16"/>
        </w:rPr>
      </w:pPr>
    </w:p>
    <w:p>
      <w:pPr>
        <w:pStyle w:val="BodyText"/>
        <w:spacing w:before="78"/>
        <w:ind w:left="160"/>
        <w:jc w:val="both"/>
      </w:pPr>
      <w:r>
        <w:rPr/>
        <w:t>Prove that for any natural number </w:t>
      </w:r>
      <w:r>
        <w:rPr>
          <w:rFonts w:ascii="Times New Roman" w:hAnsi="Times New Roman"/>
          <w:i/>
        </w:rPr>
        <w:t>n</w:t>
      </w:r>
      <w:r>
        <w:rPr/>
        <w:t>, </w:t>
      </w:r>
      <w:r>
        <w:rPr>
          <w:rFonts w:ascii="Times New Roman" w:hAnsi="Times New Roman"/>
          <w:i/>
        </w:rPr>
        <w:t>n</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n </w:t>
      </w:r>
      <w:r>
        <w:rPr>
          <w:vertAlign w:val="baseline"/>
        </w:rPr>
        <w:t>is divisible by 3.</w:t>
      </w:r>
    </w:p>
    <w:p>
      <w:pPr>
        <w:pStyle w:val="BodyText"/>
        <w:spacing w:before="57"/>
        <w:ind w:left="498"/>
        <w:rPr>
          <w:rFonts w:ascii="Times New Roman" w:hAnsi="Times New Roman"/>
          <w:i/>
        </w:rPr>
      </w:pPr>
      <w:r>
        <w:rPr/>
        <w:t>First the base case: if </w:t>
      </w:r>
      <w:r>
        <w:rPr>
          <w:rFonts w:ascii="Times New Roman" w:hAnsi="Times New Roman"/>
          <w:i/>
        </w:rPr>
        <w:t>n </w:t>
      </w:r>
      <w:r>
        <w:rPr/>
        <w:t>= 0, </w:t>
      </w:r>
      <w:r>
        <w:rPr>
          <w:rFonts w:ascii="Times New Roman" w:hAnsi="Times New Roman"/>
          <w:i/>
        </w:rPr>
        <w:t>n</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n </w:t>
      </w:r>
      <w:r>
        <w:rPr>
          <w:vertAlign w:val="baseline"/>
        </w:rPr>
        <w:t>= 0, and 0 is divisible by 3. Now suppose that </w:t>
      </w:r>
      <w:r>
        <w:rPr>
          <w:rFonts w:ascii="Times New Roman" w:hAnsi="Times New Roman"/>
          <w:i/>
          <w:vertAlign w:val="baseline"/>
        </w:rPr>
        <w:t>k</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k</w:t>
      </w:r>
    </w:p>
    <w:p>
      <w:pPr>
        <w:pStyle w:val="BodyText"/>
        <w:spacing w:before="72"/>
        <w:ind w:left="160"/>
        <w:jc w:val="both"/>
      </w:pPr>
      <w:r>
        <w:rPr>
          <w:w w:val="105"/>
        </w:rPr>
        <w:t>is divisible by 3, then for </w:t>
      </w:r>
      <w:r>
        <w:rPr>
          <w:rFonts w:ascii="Times New Roman"/>
          <w:i/>
          <w:w w:val="105"/>
        </w:rPr>
        <w:t>n </w:t>
      </w:r>
      <w:r>
        <w:rPr>
          <w:w w:val="105"/>
        </w:rPr>
        <w:t>= </w:t>
      </w:r>
      <w:r>
        <w:rPr>
          <w:rFonts w:ascii="Times New Roman"/>
          <w:i/>
          <w:w w:val="105"/>
        </w:rPr>
        <w:t>k </w:t>
      </w:r>
      <w:r>
        <w:rPr>
          <w:w w:val="105"/>
        </w:rPr>
        <w:t>+ 1,</w:t>
      </w:r>
    </w:p>
    <w:p>
      <w:pPr>
        <w:pStyle w:val="BodyText"/>
        <w:spacing w:before="3"/>
        <w:rPr>
          <w:sz w:val="30"/>
        </w:rPr>
      </w:pPr>
    </w:p>
    <w:p>
      <w:pPr>
        <w:spacing w:before="0"/>
        <w:ind w:left="0" w:right="1298" w:firstLine="0"/>
        <w:jc w:val="center"/>
        <w:rPr>
          <w:sz w:val="22"/>
        </w:rPr>
      </w:pPr>
      <w:r>
        <w:rPr>
          <w:rFonts w:ascii="Times New Roman" w:hAnsi="Times New Roman"/>
          <w:i/>
          <w:w w:val="110"/>
          <w:sz w:val="22"/>
        </w:rPr>
        <w:t>n</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n </w:t>
      </w:r>
      <w:r>
        <w:rPr>
          <w:w w:val="110"/>
          <w:sz w:val="22"/>
          <w:vertAlign w:val="baseline"/>
        </w:rPr>
        <w:t>= (</w:t>
      </w:r>
      <w:r>
        <w:rPr>
          <w:rFonts w:ascii="Times New Roman" w:hAnsi="Times New Roman"/>
          <w:i/>
          <w:w w:val="110"/>
          <w:sz w:val="22"/>
          <w:vertAlign w:val="baseline"/>
        </w:rPr>
        <w:t>k </w:t>
      </w:r>
      <w:r>
        <w:rPr>
          <w:w w:val="110"/>
          <w:sz w:val="22"/>
          <w:vertAlign w:val="baseline"/>
        </w:rPr>
        <w:t>+ 1)</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w:t>
      </w:r>
      <w:r>
        <w:rPr>
          <w:rFonts w:ascii="Times New Roman" w:hAnsi="Times New Roman"/>
          <w:i/>
          <w:w w:val="110"/>
          <w:sz w:val="22"/>
          <w:vertAlign w:val="baseline"/>
        </w:rPr>
        <w:t>k </w:t>
      </w:r>
      <w:r>
        <w:rPr>
          <w:w w:val="110"/>
          <w:sz w:val="22"/>
          <w:vertAlign w:val="baseline"/>
        </w:rPr>
        <w:t>+ 1) = (</w:t>
      </w:r>
      <w:r>
        <w:rPr>
          <w:rFonts w:ascii="Times New Roman" w:hAnsi="Times New Roman"/>
          <w:i/>
          <w:w w:val="110"/>
          <w:sz w:val="22"/>
          <w:vertAlign w:val="baseline"/>
        </w:rPr>
        <w:t>k</w:t>
      </w:r>
      <w:r>
        <w:rPr>
          <w:rFonts w:ascii="Times New Roman" w:hAnsi="Times New Roman"/>
          <w:w w:val="110"/>
          <w:sz w:val="22"/>
          <w:vertAlign w:val="superscript"/>
        </w:rPr>
        <w:t>3</w:t>
      </w:r>
      <w:r>
        <w:rPr>
          <w:rFonts w:ascii="Times New Roman" w:hAnsi="Times New Roman"/>
          <w:w w:val="110"/>
          <w:sz w:val="22"/>
          <w:vertAlign w:val="baseline"/>
        </w:rPr>
        <w:t> </w:t>
      </w:r>
      <w:r>
        <w:rPr>
          <w:w w:val="110"/>
          <w:sz w:val="22"/>
          <w:vertAlign w:val="baseline"/>
        </w:rPr>
        <w:t>+ 3</w:t>
      </w:r>
      <w:r>
        <w:rPr>
          <w:rFonts w:ascii="Times New Roman" w:hAnsi="Times New Roman"/>
          <w:i/>
          <w:w w:val="110"/>
          <w:sz w:val="22"/>
          <w:vertAlign w:val="baseline"/>
        </w:rPr>
        <w:t>k</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+ 3</w:t>
      </w:r>
      <w:r>
        <w:rPr>
          <w:rFonts w:ascii="Times New Roman" w:hAnsi="Times New Roman"/>
          <w:i/>
          <w:w w:val="110"/>
          <w:sz w:val="22"/>
          <w:vertAlign w:val="baseline"/>
        </w:rPr>
        <w:t>k </w:t>
      </w:r>
      <w:r>
        <w:rPr>
          <w:w w:val="110"/>
          <w:sz w:val="22"/>
          <w:vertAlign w:val="baseline"/>
        </w:rPr>
        <w:t>+ 1) </w:t>
      </w:r>
      <w:r>
        <w:rPr>
          <w:rFonts w:ascii="MS UI Gothic" w:hAnsi="MS UI Gothic"/>
          <w:w w:val="110"/>
          <w:sz w:val="22"/>
          <w:vertAlign w:val="baseline"/>
        </w:rPr>
        <w:t>− </w:t>
      </w:r>
      <w:r>
        <w:rPr>
          <w:w w:val="110"/>
          <w:sz w:val="22"/>
          <w:vertAlign w:val="baseline"/>
        </w:rPr>
        <w:t>(</w:t>
      </w:r>
      <w:r>
        <w:rPr>
          <w:rFonts w:ascii="Times New Roman" w:hAnsi="Times New Roman"/>
          <w:i/>
          <w:w w:val="110"/>
          <w:sz w:val="22"/>
          <w:vertAlign w:val="baseline"/>
        </w:rPr>
        <w:t>k </w:t>
      </w:r>
      <w:r>
        <w:rPr>
          <w:w w:val="110"/>
          <w:sz w:val="22"/>
          <w:vertAlign w:val="baseline"/>
        </w:rPr>
        <w:t>+ 1)</w:t>
      </w:r>
    </w:p>
    <w:p>
      <w:pPr>
        <w:pStyle w:val="BodyText"/>
        <w:spacing w:before="117"/>
        <w:ind w:left="1622" w:right="977"/>
        <w:jc w:val="center"/>
      </w:pPr>
      <w:r>
        <w:rPr>
          <w:w w:val="110"/>
        </w:rPr>
        <w:t>=   (</w:t>
      </w:r>
      <w:r>
        <w:rPr>
          <w:rFonts w:ascii="Times New Roman" w:hAnsi="Times New Roman"/>
          <w:i/>
          <w:w w:val="110"/>
        </w:rPr>
        <w:t>k</w:t>
      </w:r>
      <w:r>
        <w:rPr>
          <w:rFonts w:ascii="Times New Roman" w:hAnsi="Times New Roman"/>
          <w:w w:val="110"/>
          <w:vertAlign w:val="superscript"/>
        </w:rPr>
        <w:t>3</w:t>
      </w:r>
      <w:r>
        <w:rPr>
          <w:rFonts w:ascii="Times New Roman" w:hAnsi="Times New Roman"/>
          <w:w w:val="110"/>
          <w:vertAlign w:val="baseline"/>
        </w:rPr>
        <w:t> </w:t>
      </w:r>
      <w:r>
        <w:rPr>
          <w:rFonts w:ascii="MS UI Gothic" w:hAnsi="MS UI Gothic"/>
          <w:w w:val="110"/>
          <w:vertAlign w:val="baseline"/>
        </w:rPr>
        <w:t>− </w:t>
      </w:r>
      <w:r>
        <w:rPr>
          <w:rFonts w:ascii="Times New Roman" w:hAnsi="Times New Roman"/>
          <w:i/>
          <w:w w:val="110"/>
          <w:vertAlign w:val="baseline"/>
        </w:rPr>
        <w:t>k</w:t>
      </w:r>
      <w:r>
        <w:rPr>
          <w:w w:val="110"/>
          <w:vertAlign w:val="baseline"/>
        </w:rPr>
        <w:t>) + 3(</w:t>
      </w:r>
      <w:r>
        <w:rPr>
          <w:rFonts w:ascii="Times New Roman" w:hAnsi="Times New Roman"/>
          <w:i/>
          <w:w w:val="110"/>
          <w:vertAlign w:val="baseline"/>
        </w:rPr>
        <w:t>k</w:t>
      </w:r>
      <w:r>
        <w:rPr>
          <w:rFonts w:ascii="Times New Roman" w:hAnsi="Times New Roman"/>
          <w:w w:val="110"/>
          <w:vertAlign w:val="superscript"/>
        </w:rPr>
        <w:t>2</w:t>
      </w:r>
      <w:r>
        <w:rPr>
          <w:rFonts w:ascii="Times New Roman" w:hAnsi="Times New Roman"/>
          <w:w w:val="110"/>
          <w:vertAlign w:val="baseline"/>
        </w:rPr>
        <w:t> </w:t>
      </w:r>
      <w:r>
        <w:rPr>
          <w:w w:val="110"/>
          <w:vertAlign w:val="baseline"/>
        </w:rPr>
        <w:t>+ </w:t>
      </w:r>
      <w:r>
        <w:rPr>
          <w:rFonts w:ascii="Times New Roman" w:hAnsi="Times New Roman"/>
          <w:i/>
          <w:w w:val="110"/>
          <w:vertAlign w:val="baseline"/>
        </w:rPr>
        <w:t>k</w:t>
      </w:r>
      <w:r>
        <w:rPr>
          <w:w w:val="110"/>
          <w:vertAlign w:val="baseline"/>
        </w:rPr>
        <w:t>)</w:t>
      </w:r>
    </w:p>
    <w:p>
      <w:pPr>
        <w:pStyle w:val="BodyText"/>
        <w:spacing w:line="304" w:lineRule="auto" w:before="331"/>
        <w:ind w:left="159" w:right="1458"/>
        <w:jc w:val="both"/>
      </w:pPr>
      <w:r>
        <w:rPr/>
        <w:t>And notice that the final form is the sum of two values known to be divisible by 3, </w:t>
      </w:r>
      <w:r>
        <w:rPr>
          <w:rFonts w:ascii="Times New Roman" w:hAnsi="Times New Roman"/>
          <w:i/>
        </w:rPr>
        <w:t>k</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k </w:t>
      </w:r>
      <w:r>
        <w:rPr>
          <w:vertAlign w:val="baseline"/>
        </w:rPr>
        <w:t>(by the induction hypothesis) and 3(</w:t>
      </w:r>
      <w:r>
        <w:rPr>
          <w:rFonts w:ascii="Times New Roman" w:hAnsi="Times New Roman"/>
          <w:i/>
          <w:vertAlign w:val="baseline"/>
        </w:rPr>
        <w:t>k</w:t>
      </w:r>
      <w:r>
        <w:rPr>
          <w:rFonts w:ascii="Times New Roman" w:hAnsi="Times New Roman"/>
          <w:vertAlign w:val="superscript"/>
        </w:rPr>
        <w:t>2</w:t>
      </w:r>
      <w:r>
        <w:rPr>
          <w:rFonts w:ascii="Times New Roman" w:hAnsi="Times New Roman"/>
          <w:vertAlign w:val="baseline"/>
        </w:rPr>
        <w:t> </w:t>
      </w:r>
      <w:r>
        <w:rPr>
          <w:vertAlign w:val="baseline"/>
        </w:rPr>
        <w:t>+ </w:t>
      </w:r>
      <w:r>
        <w:rPr>
          <w:rFonts w:ascii="Times New Roman" w:hAnsi="Times New Roman"/>
          <w:i/>
          <w:vertAlign w:val="baseline"/>
        </w:rPr>
        <w:t>k</w:t>
      </w:r>
      <w:r>
        <w:rPr>
          <w:vertAlign w:val="baseline"/>
        </w:rPr>
        <w:t>) (since it is a multiple of 3). Therefore the sum itself, </w:t>
      </w:r>
      <w:r>
        <w:rPr>
          <w:rFonts w:ascii="Times New Roman" w:hAnsi="Times New Roman"/>
          <w:i/>
          <w:vertAlign w:val="baseline"/>
        </w:rPr>
        <w:t>n</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n </w:t>
      </w:r>
      <w:r>
        <w:rPr>
          <w:vertAlign w:val="baseline"/>
        </w:rPr>
        <w:t>is also divisible by 3.</w:t>
      </w:r>
    </w:p>
    <w:p>
      <w:pPr>
        <w:pStyle w:val="BodyText"/>
        <w:spacing w:before="11"/>
        <w:rPr>
          <w:sz w:val="43"/>
        </w:rPr>
      </w:pPr>
    </w:p>
    <w:p>
      <w:pPr>
        <w:pStyle w:val="Heading5"/>
        <w:numPr>
          <w:ilvl w:val="1"/>
          <w:numId w:val="74"/>
        </w:numPr>
        <w:tabs>
          <w:tab w:pos="1056" w:val="left" w:leader="none"/>
          <w:tab w:pos="1057" w:val="left" w:leader="none"/>
        </w:tabs>
        <w:spacing w:line="240" w:lineRule="auto" w:before="0" w:after="0"/>
        <w:ind w:left="1056" w:right="0" w:hanging="898"/>
        <w:jc w:val="left"/>
      </w:pPr>
      <w:bookmarkStart w:name="Variations of Mathematical Induction" w:id="635"/>
      <w:bookmarkEnd w:id="635"/>
      <w:r>
        <w:rPr>
          <w:b w:val="0"/>
        </w:rPr>
      </w:r>
      <w:bookmarkStart w:name="Exercises" w:id="636"/>
      <w:bookmarkEnd w:id="636"/>
      <w:r>
        <w:rPr>
          <w:b w:val="0"/>
        </w:rPr>
      </w:r>
      <w:bookmarkStart w:name="_bookmark345" w:id="637"/>
      <w:bookmarkEnd w:id="637"/>
      <w:r>
        <w:rPr>
          <w:b w:val="0"/>
        </w:rPr>
      </w:r>
      <w:bookmarkStart w:name="_bookmark345" w:id="638"/>
      <w:bookmarkEnd w:id="638"/>
      <w:r>
        <w:rPr>
          <w:spacing w:val="-3"/>
        </w:rPr>
        <w:t>V</w:t>
      </w:r>
      <w:r>
        <w:rPr>
          <w:spacing w:val="-3"/>
        </w:rPr>
        <w:t>ariations</w:t>
      </w:r>
      <w:r>
        <w:rPr>
          <w:spacing w:val="-28"/>
        </w:rPr>
        <w:t> </w:t>
      </w:r>
      <w:r>
        <w:rPr/>
        <w:t>of</w:t>
      </w:r>
      <w:r>
        <w:rPr>
          <w:spacing w:val="-28"/>
        </w:rPr>
        <w:t> </w:t>
      </w:r>
      <w:r>
        <w:rPr/>
        <w:t>Mathematical</w:t>
      </w:r>
      <w:r>
        <w:rPr>
          <w:spacing w:val="-28"/>
        </w:rPr>
        <w:t> </w:t>
      </w:r>
      <w:r>
        <w:rPr/>
        <w:t>Induction</w:t>
      </w:r>
    </w:p>
    <w:p>
      <w:pPr>
        <w:pStyle w:val="BodyText"/>
        <w:spacing w:before="7"/>
        <w:rPr>
          <w:b/>
          <w:sz w:val="25"/>
        </w:rPr>
      </w:pPr>
    </w:p>
    <w:p>
      <w:pPr>
        <w:pStyle w:val="BodyText"/>
        <w:spacing w:line="326" w:lineRule="auto"/>
        <w:ind w:left="159" w:right="1458"/>
        <w:jc w:val="both"/>
      </w:pPr>
      <w:r>
        <w:rPr/>
        <w:t>Although one frequently encounters the need to </w:t>
      </w:r>
      <w:r>
        <w:rPr>
          <w:spacing w:val="-3"/>
        </w:rPr>
        <w:t>prove </w:t>
      </w:r>
      <w:r>
        <w:rPr/>
        <w:t>statements for all natural numbers, Mathematical</w:t>
      </w:r>
      <w:r>
        <w:rPr>
          <w:spacing w:val="10"/>
        </w:rPr>
        <w:t> </w:t>
      </w:r>
      <w:r>
        <w:rPr/>
        <w:t>Induction</w:t>
      </w:r>
      <w:r>
        <w:rPr>
          <w:spacing w:val="11"/>
        </w:rPr>
        <w:t> </w:t>
      </w:r>
      <w:r>
        <w:rPr/>
        <w:t>is</w:t>
      </w:r>
      <w:r>
        <w:rPr>
          <w:spacing w:val="11"/>
        </w:rPr>
        <w:t> </w:t>
      </w:r>
      <w:r>
        <w:rPr/>
        <w:t>also</w:t>
      </w:r>
      <w:r>
        <w:rPr>
          <w:spacing w:val="11"/>
        </w:rPr>
        <w:t> </w:t>
      </w:r>
      <w:r>
        <w:rPr/>
        <w:t>useful</w:t>
      </w:r>
      <w:r>
        <w:rPr>
          <w:spacing w:val="11"/>
        </w:rPr>
        <w:t> </w:t>
      </w:r>
      <w:r>
        <w:rPr/>
        <w:t>when</w:t>
      </w:r>
      <w:r>
        <w:rPr>
          <w:spacing w:val="11"/>
        </w:rPr>
        <w:t> </w:t>
      </w:r>
      <w:r>
        <w:rPr/>
        <w:t>you</w:t>
      </w:r>
      <w:r>
        <w:rPr>
          <w:spacing w:val="10"/>
        </w:rPr>
        <w:t> </w:t>
      </w:r>
      <w:r>
        <w:rPr/>
        <w:t>don’t</w:t>
      </w:r>
      <w:r>
        <w:rPr>
          <w:spacing w:val="11"/>
        </w:rPr>
        <w:t> </w:t>
      </w:r>
      <w:r>
        <w:rPr/>
        <w:t>need</w:t>
      </w:r>
      <w:r>
        <w:rPr>
          <w:spacing w:val="11"/>
        </w:rPr>
        <w:t> </w:t>
      </w:r>
      <w:r>
        <w:rPr/>
        <w:t>to</w:t>
      </w:r>
      <w:r>
        <w:rPr>
          <w:spacing w:val="11"/>
        </w:rPr>
        <w:t> </w:t>
      </w:r>
      <w:r>
        <w:rPr/>
        <w:t>go</w:t>
      </w:r>
      <w:r>
        <w:rPr>
          <w:spacing w:val="11"/>
        </w:rPr>
        <w:t> </w:t>
      </w:r>
      <w:r>
        <w:rPr/>
        <w:t>quite</w:t>
      </w:r>
      <w:r>
        <w:rPr>
          <w:spacing w:val="11"/>
        </w:rPr>
        <w:t> </w:t>
      </w:r>
      <w:r>
        <w:rPr/>
        <w:t>that</w:t>
      </w:r>
      <w:r>
        <w:rPr>
          <w:spacing w:val="10"/>
        </w:rPr>
        <w:t> </w:t>
      </w:r>
      <w:r>
        <w:rPr/>
        <w:t>far.</w:t>
      </w:r>
    </w:p>
    <w:p>
      <w:pPr>
        <w:pStyle w:val="BodyText"/>
        <w:spacing w:line="304" w:lineRule="auto"/>
        <w:ind w:left="159" w:right="1457" w:firstLine="338"/>
        <w:jc w:val="both"/>
      </w:pPr>
      <w:r>
        <w:rPr/>
        <w:t>It’s</w:t>
      </w:r>
      <w:r>
        <w:rPr>
          <w:spacing w:val="-12"/>
        </w:rPr>
        <w:t> </w:t>
      </w:r>
      <w:r>
        <w:rPr/>
        <w:t>possible,</w:t>
      </w:r>
      <w:r>
        <w:rPr>
          <w:spacing w:val="-12"/>
        </w:rPr>
        <w:t> </w:t>
      </w:r>
      <w:r>
        <w:rPr/>
        <w:t>and</w:t>
      </w:r>
      <w:r>
        <w:rPr>
          <w:spacing w:val="-12"/>
        </w:rPr>
        <w:t> </w:t>
      </w:r>
      <w:r>
        <w:rPr/>
        <w:t>straigtforward,</w:t>
      </w:r>
      <w:r>
        <w:rPr>
          <w:spacing w:val="-11"/>
        </w:rPr>
        <w:t> </w:t>
      </w:r>
      <w:r>
        <w:rPr/>
        <w:t>to</w:t>
      </w:r>
      <w:r>
        <w:rPr>
          <w:spacing w:val="-12"/>
        </w:rPr>
        <w:t> </w:t>
      </w:r>
      <w:r>
        <w:rPr/>
        <w:t>use</w:t>
      </w:r>
      <w:r>
        <w:rPr>
          <w:spacing w:val="-12"/>
        </w:rPr>
        <w:t> </w:t>
      </w:r>
      <w:r>
        <w:rPr/>
        <w:t>Mathematical</w:t>
      </w:r>
      <w:r>
        <w:rPr>
          <w:spacing w:val="-12"/>
        </w:rPr>
        <w:t> </w:t>
      </w:r>
      <w:r>
        <w:rPr/>
        <w:t>Induction</w:t>
      </w:r>
      <w:r>
        <w:rPr>
          <w:spacing w:val="-12"/>
        </w:rPr>
        <w:t> </w:t>
      </w:r>
      <w:r>
        <w:rPr/>
        <w:t>when</w:t>
      </w:r>
      <w:r>
        <w:rPr>
          <w:spacing w:val="-12"/>
        </w:rPr>
        <w:t> </w:t>
      </w:r>
      <w:r>
        <w:rPr/>
        <w:t>you</w:t>
      </w:r>
      <w:r>
        <w:rPr>
          <w:spacing w:val="-12"/>
        </w:rPr>
        <w:t> </w:t>
      </w:r>
      <w:r>
        <w:rPr>
          <w:spacing w:val="-3"/>
        </w:rPr>
        <w:t>have</w:t>
      </w:r>
      <w:r>
        <w:rPr>
          <w:spacing w:val="-12"/>
        </w:rPr>
        <w:t> </w:t>
      </w:r>
      <w:r>
        <w:rPr/>
        <w:t>some</w:t>
      </w:r>
      <w:r>
        <w:rPr>
          <w:spacing w:val="-12"/>
        </w:rPr>
        <w:t> </w:t>
      </w:r>
      <w:r>
        <w:rPr/>
        <w:t>other infinite subsets of the natural numbers. </w:t>
      </w:r>
      <w:r>
        <w:rPr>
          <w:spacing w:val="-6"/>
        </w:rPr>
        <w:t>For </w:t>
      </w:r>
      <w:r>
        <w:rPr/>
        <w:t>instance, consider this statement:  for all </w:t>
      </w:r>
      <w:r>
        <w:rPr>
          <w:rFonts w:ascii="Times New Roman" w:hAnsi="Times New Roman"/>
          <w:i/>
        </w:rPr>
        <w:t>n </w:t>
      </w:r>
      <w:r>
        <w:rPr>
          <w:rFonts w:ascii="MS UI Gothic" w:hAnsi="MS UI Gothic"/>
          <w:w w:val="125"/>
        </w:rPr>
        <w:t>≥ </w:t>
      </w:r>
      <w:r>
        <w:rPr/>
        <w:t>5, </w:t>
      </w:r>
      <w:r>
        <w:rPr>
          <w:rFonts w:ascii="Times New Roman" w:hAnsi="Times New Roman"/>
          <w:i/>
        </w:rPr>
        <w:t>n</w:t>
      </w:r>
      <w:r>
        <w:rPr>
          <w:rFonts w:ascii="Times New Roman" w:hAnsi="Times New Roman"/>
          <w:vertAlign w:val="superscript"/>
        </w:rPr>
        <w:t>2</w:t>
      </w:r>
      <w:r>
        <w:rPr>
          <w:rFonts w:ascii="Times New Roman" w:hAnsi="Times New Roman"/>
          <w:vertAlign w:val="baseline"/>
        </w:rPr>
        <w:t> </w:t>
      </w:r>
      <w:r>
        <w:rPr>
          <w:rFonts w:ascii="Times New Roman" w:hAnsi="Times New Roman"/>
          <w:i/>
          <w:vertAlign w:val="baseline"/>
        </w:rPr>
        <w:t>&lt; </w:t>
      </w:r>
      <w:r>
        <w:rPr>
          <w:spacing w:val="3"/>
          <w:vertAlign w:val="baseline"/>
        </w:rPr>
        <w:t>2</w:t>
      </w:r>
      <w:r>
        <w:rPr>
          <w:rFonts w:ascii="Times New Roman" w:hAnsi="Times New Roman"/>
          <w:i/>
          <w:spacing w:val="3"/>
          <w:vertAlign w:val="superscript"/>
        </w:rPr>
        <w:t>n</w:t>
      </w:r>
      <w:r>
        <w:rPr>
          <w:spacing w:val="3"/>
          <w:vertAlign w:val="baseline"/>
        </w:rPr>
        <w:t>. </w:t>
      </w:r>
      <w:r>
        <w:rPr>
          <w:vertAlign w:val="baseline"/>
        </w:rPr>
        <w:t>This is true, but the </w:t>
      </w:r>
      <w:r>
        <w:rPr>
          <w:rFonts w:ascii="Times New Roman" w:hAnsi="Times New Roman"/>
          <w:i/>
          <w:vertAlign w:val="baseline"/>
        </w:rPr>
        <w:t>n </w:t>
      </w:r>
      <w:r>
        <w:rPr>
          <w:rFonts w:ascii="MS UI Gothic" w:hAnsi="MS UI Gothic"/>
          <w:w w:val="125"/>
          <w:vertAlign w:val="baseline"/>
        </w:rPr>
        <w:t>≥ </w:t>
      </w:r>
      <w:r>
        <w:rPr>
          <w:vertAlign w:val="baseline"/>
        </w:rPr>
        <w:t>5 part is important since the inquality is false at </w:t>
      </w:r>
      <w:r>
        <w:rPr>
          <w:rFonts w:ascii="Times New Roman" w:hAnsi="Times New Roman"/>
          <w:i/>
          <w:vertAlign w:val="baseline"/>
        </w:rPr>
        <w:t>n </w:t>
      </w:r>
      <w:r>
        <w:rPr>
          <w:vertAlign w:val="baseline"/>
        </w:rPr>
        <w:t>= 4 for instance. </w:t>
      </w:r>
      <w:r>
        <w:rPr>
          <w:spacing w:val="-10"/>
          <w:vertAlign w:val="baseline"/>
        </w:rPr>
        <w:t>We </w:t>
      </w:r>
      <w:r>
        <w:rPr>
          <w:vertAlign w:val="baseline"/>
        </w:rPr>
        <w:t>can </w:t>
      </w:r>
      <w:r>
        <w:rPr>
          <w:spacing w:val="-3"/>
          <w:vertAlign w:val="baseline"/>
        </w:rPr>
        <w:t>prove </w:t>
      </w:r>
      <w:r>
        <w:rPr>
          <w:vertAlign w:val="baseline"/>
        </w:rPr>
        <w:t>it </w:t>
      </w:r>
      <w:r>
        <w:rPr>
          <w:spacing w:val="-3"/>
          <w:vertAlign w:val="baseline"/>
        </w:rPr>
        <w:t>by </w:t>
      </w:r>
      <w:r>
        <w:rPr>
          <w:vertAlign w:val="baseline"/>
        </w:rPr>
        <w:t>using a variation of Mathematical Induction where the base case is</w:t>
      </w:r>
      <w:r>
        <w:rPr>
          <w:spacing w:val="19"/>
          <w:vertAlign w:val="baseline"/>
        </w:rPr>
        <w:t> </w:t>
      </w:r>
      <w:r>
        <w:rPr>
          <w:rFonts w:ascii="Times New Roman" w:hAnsi="Times New Roman"/>
          <w:i/>
          <w:vertAlign w:val="baseline"/>
        </w:rPr>
        <w:t>n</w:t>
      </w:r>
      <w:r>
        <w:rPr>
          <w:rFonts w:ascii="Times New Roman" w:hAnsi="Times New Roman"/>
          <w:i/>
          <w:spacing w:val="5"/>
          <w:vertAlign w:val="baseline"/>
        </w:rPr>
        <w:t> </w:t>
      </w:r>
      <w:r>
        <w:rPr>
          <w:vertAlign w:val="baseline"/>
        </w:rPr>
        <w:t>=</w:t>
      </w:r>
      <w:r>
        <w:rPr>
          <w:spacing w:val="7"/>
          <w:vertAlign w:val="baseline"/>
        </w:rPr>
        <w:t> </w:t>
      </w:r>
      <w:r>
        <w:rPr>
          <w:vertAlign w:val="baseline"/>
        </w:rPr>
        <w:t>5</w:t>
      </w:r>
      <w:r>
        <w:rPr>
          <w:spacing w:val="19"/>
          <w:vertAlign w:val="baseline"/>
        </w:rPr>
        <w:t> </w:t>
      </w:r>
      <w:r>
        <w:rPr>
          <w:vertAlign w:val="baseline"/>
        </w:rPr>
        <w:t>instead</w:t>
      </w:r>
      <w:r>
        <w:rPr>
          <w:spacing w:val="19"/>
          <w:vertAlign w:val="baseline"/>
        </w:rPr>
        <w:t> </w:t>
      </w:r>
      <w:r>
        <w:rPr>
          <w:vertAlign w:val="baseline"/>
        </w:rPr>
        <w:t>of</w:t>
      </w:r>
      <w:r>
        <w:rPr>
          <w:spacing w:val="19"/>
          <w:vertAlign w:val="baseline"/>
        </w:rPr>
        <w:t> </w:t>
      </w:r>
      <w:r>
        <w:rPr>
          <w:rFonts w:ascii="Times New Roman" w:hAnsi="Times New Roman"/>
          <w:i/>
          <w:vertAlign w:val="baseline"/>
        </w:rPr>
        <w:t>n</w:t>
      </w:r>
      <w:r>
        <w:rPr>
          <w:rFonts w:ascii="Times New Roman" w:hAnsi="Times New Roman"/>
          <w:i/>
          <w:spacing w:val="5"/>
          <w:vertAlign w:val="baseline"/>
        </w:rPr>
        <w:t> </w:t>
      </w:r>
      <w:r>
        <w:rPr>
          <w:vertAlign w:val="baseline"/>
        </w:rPr>
        <w:t>=</w:t>
      </w:r>
      <w:r>
        <w:rPr>
          <w:spacing w:val="7"/>
          <w:vertAlign w:val="baseline"/>
        </w:rPr>
        <w:t> </w:t>
      </w:r>
      <w:r>
        <w:rPr>
          <w:vertAlign w:val="baseline"/>
        </w:rPr>
        <w:t>0.</w:t>
      </w:r>
    </w:p>
    <w:p>
      <w:pPr>
        <w:pStyle w:val="BodyText"/>
        <w:spacing w:before="15"/>
        <w:ind w:left="498"/>
      </w:pPr>
      <w:r>
        <w:rPr/>
        <w:t>So, for the base case, when </w:t>
      </w:r>
      <w:r>
        <w:rPr>
          <w:rFonts w:ascii="Times New Roman"/>
          <w:i/>
        </w:rPr>
        <w:t>n </w:t>
      </w:r>
      <w:r>
        <w:rPr/>
        <w:t>= 5,</w:t>
      </w:r>
    </w:p>
    <w:p>
      <w:pPr>
        <w:pStyle w:val="BodyText"/>
        <w:spacing w:before="7"/>
        <w:rPr>
          <w:sz w:val="31"/>
        </w:rPr>
      </w:pPr>
    </w:p>
    <w:p>
      <w:pPr>
        <w:pStyle w:val="BodyText"/>
        <w:ind w:right="4595"/>
        <w:jc w:val="right"/>
        <w:rPr>
          <w:rFonts w:ascii="Times New Roman"/>
          <w:i/>
        </w:rPr>
      </w:pPr>
      <w:r>
        <w:rPr>
          <w:rFonts w:ascii="Times New Roman"/>
          <w:i/>
          <w:w w:val="105"/>
        </w:rPr>
        <w:t>n</w:t>
      </w:r>
      <w:r>
        <w:rPr>
          <w:rFonts w:ascii="Times New Roman"/>
          <w:w w:val="105"/>
          <w:vertAlign w:val="superscript"/>
        </w:rPr>
        <w:t>2</w:t>
      </w:r>
      <w:r>
        <w:rPr>
          <w:rFonts w:ascii="Times New Roman"/>
          <w:w w:val="105"/>
          <w:vertAlign w:val="baseline"/>
        </w:rPr>
        <w:t> </w:t>
      </w:r>
      <w:r>
        <w:rPr>
          <w:w w:val="105"/>
          <w:vertAlign w:val="baseline"/>
        </w:rPr>
        <w:t>= 5</w:t>
      </w:r>
      <w:r>
        <w:rPr>
          <w:rFonts w:ascii="Times New Roman"/>
          <w:w w:val="105"/>
          <w:vertAlign w:val="superscript"/>
        </w:rPr>
        <w:t>2</w:t>
      </w:r>
      <w:r>
        <w:rPr>
          <w:rFonts w:ascii="Times New Roman"/>
          <w:w w:val="105"/>
          <w:vertAlign w:val="baseline"/>
        </w:rPr>
        <w:t> </w:t>
      </w:r>
      <w:r>
        <w:rPr>
          <w:w w:val="105"/>
          <w:vertAlign w:val="baseline"/>
        </w:rPr>
        <w:t>= 25 </w:t>
      </w:r>
      <w:r>
        <w:rPr>
          <w:rFonts w:ascii="Times New Roman"/>
          <w:i/>
          <w:w w:val="105"/>
          <w:vertAlign w:val="baseline"/>
        </w:rPr>
        <w:t>&lt; </w:t>
      </w:r>
      <w:r>
        <w:rPr>
          <w:w w:val="105"/>
          <w:vertAlign w:val="baseline"/>
        </w:rPr>
        <w:t>32 = 2</w:t>
      </w:r>
      <w:r>
        <w:rPr>
          <w:rFonts w:ascii="Times New Roman"/>
          <w:w w:val="105"/>
          <w:vertAlign w:val="superscript"/>
        </w:rPr>
        <w:t>5</w:t>
      </w:r>
      <w:r>
        <w:rPr>
          <w:rFonts w:ascii="Times New Roman"/>
          <w:w w:val="105"/>
          <w:vertAlign w:val="baseline"/>
        </w:rPr>
        <w:t> </w:t>
      </w:r>
      <w:r>
        <w:rPr>
          <w:w w:val="105"/>
          <w:vertAlign w:val="baseline"/>
        </w:rPr>
        <w:t>=</w:t>
      </w:r>
      <w:r>
        <w:rPr>
          <w:spacing w:val="41"/>
          <w:w w:val="105"/>
          <w:vertAlign w:val="baseline"/>
        </w:rPr>
        <w:t> </w:t>
      </w:r>
      <w:r>
        <w:rPr>
          <w:w w:val="105"/>
          <w:vertAlign w:val="baseline"/>
        </w:rPr>
        <w:t>2</w:t>
      </w:r>
      <w:r>
        <w:rPr>
          <w:rFonts w:ascii="Times New Roman"/>
          <w:i/>
          <w:w w:val="105"/>
          <w:vertAlign w:val="superscript"/>
        </w:rPr>
        <w:t>n</w:t>
      </w:r>
    </w:p>
    <w:p>
      <w:pPr>
        <w:pStyle w:val="BodyText"/>
        <w:spacing w:before="2"/>
        <w:rPr>
          <w:rFonts w:ascii="Times New Roman"/>
          <w:i/>
          <w:sz w:val="31"/>
        </w:rPr>
      </w:pPr>
    </w:p>
    <w:p>
      <w:pPr>
        <w:pStyle w:val="BodyText"/>
        <w:ind w:right="4601"/>
        <w:jc w:val="right"/>
      </w:pPr>
      <w:r>
        <w:rPr>
          <w:w w:val="105"/>
        </w:rPr>
        <w:t>And if </w:t>
      </w:r>
      <w:r>
        <w:rPr>
          <w:spacing w:val="-4"/>
          <w:w w:val="105"/>
        </w:rPr>
        <w:t>we </w:t>
      </w:r>
      <w:r>
        <w:rPr>
          <w:w w:val="105"/>
        </w:rPr>
        <w:t>assume that </w:t>
      </w:r>
      <w:r>
        <w:rPr>
          <w:rFonts w:ascii="Times New Roman"/>
          <w:i/>
          <w:w w:val="105"/>
        </w:rPr>
        <w:t>n</w:t>
      </w:r>
      <w:r>
        <w:rPr>
          <w:rFonts w:ascii="Times New Roman"/>
          <w:w w:val="105"/>
          <w:vertAlign w:val="superscript"/>
        </w:rPr>
        <w:t>2</w:t>
      </w:r>
      <w:r>
        <w:rPr>
          <w:rFonts w:ascii="Times New Roman"/>
          <w:w w:val="105"/>
          <w:vertAlign w:val="baseline"/>
        </w:rPr>
        <w:t> </w:t>
      </w:r>
      <w:r>
        <w:rPr>
          <w:rFonts w:ascii="Times New Roman"/>
          <w:i/>
          <w:w w:val="105"/>
          <w:vertAlign w:val="baseline"/>
        </w:rPr>
        <w:t>&lt; </w:t>
      </w:r>
      <w:r>
        <w:rPr>
          <w:w w:val="105"/>
          <w:vertAlign w:val="baseline"/>
        </w:rPr>
        <w:t>2</w:t>
      </w:r>
      <w:r>
        <w:rPr>
          <w:rFonts w:ascii="Times New Roman"/>
          <w:i/>
          <w:w w:val="105"/>
          <w:vertAlign w:val="superscript"/>
        </w:rPr>
        <w:t>n</w:t>
      </w:r>
      <w:r>
        <w:rPr>
          <w:rFonts w:ascii="Times New Roman"/>
          <w:i/>
          <w:w w:val="105"/>
          <w:vertAlign w:val="baseline"/>
        </w:rPr>
        <w:t> </w:t>
      </w:r>
      <w:r>
        <w:rPr>
          <w:w w:val="105"/>
          <w:vertAlign w:val="baseline"/>
        </w:rPr>
        <w:t>for </w:t>
      </w:r>
      <w:r>
        <w:rPr>
          <w:rFonts w:ascii="Times New Roman"/>
          <w:i/>
          <w:w w:val="105"/>
          <w:vertAlign w:val="baseline"/>
        </w:rPr>
        <w:t>n </w:t>
      </w:r>
      <w:r>
        <w:rPr>
          <w:w w:val="105"/>
          <w:vertAlign w:val="baseline"/>
        </w:rPr>
        <w:t>= </w:t>
      </w:r>
      <w:r>
        <w:rPr>
          <w:rFonts w:ascii="Times New Roman"/>
          <w:i/>
          <w:spacing w:val="3"/>
          <w:w w:val="105"/>
          <w:vertAlign w:val="baseline"/>
        </w:rPr>
        <w:t>k</w:t>
      </w:r>
      <w:r>
        <w:rPr>
          <w:spacing w:val="3"/>
          <w:w w:val="105"/>
          <w:vertAlign w:val="baseline"/>
        </w:rPr>
        <w:t>, </w:t>
      </w:r>
      <w:r>
        <w:rPr>
          <w:w w:val="105"/>
          <w:vertAlign w:val="baseline"/>
        </w:rPr>
        <w:t>then for </w:t>
      </w:r>
      <w:r>
        <w:rPr>
          <w:rFonts w:ascii="Times New Roman"/>
          <w:i/>
          <w:w w:val="105"/>
          <w:vertAlign w:val="baseline"/>
        </w:rPr>
        <w:t>n </w:t>
      </w:r>
      <w:r>
        <w:rPr>
          <w:w w:val="105"/>
          <w:vertAlign w:val="baseline"/>
        </w:rPr>
        <w:t>= </w:t>
      </w:r>
      <w:r>
        <w:rPr>
          <w:rFonts w:ascii="Times New Roman"/>
          <w:i/>
          <w:w w:val="105"/>
          <w:vertAlign w:val="baseline"/>
        </w:rPr>
        <w:t>k </w:t>
      </w:r>
      <w:r>
        <w:rPr>
          <w:w w:val="105"/>
          <w:vertAlign w:val="baseline"/>
        </w:rPr>
        <w:t>+ </w:t>
      </w:r>
      <w:r>
        <w:rPr>
          <w:spacing w:val="13"/>
          <w:w w:val="105"/>
          <w:vertAlign w:val="baseline"/>
        </w:rPr>
        <w:t> </w:t>
      </w:r>
      <w:r>
        <w:rPr>
          <w:w w:val="105"/>
          <w:vertAlign w:val="baseline"/>
        </w:rPr>
        <w:t>1,</w:t>
      </w:r>
    </w:p>
    <w:p>
      <w:pPr>
        <w:pStyle w:val="BodyText"/>
        <w:spacing w:before="4"/>
        <w:rPr>
          <w:sz w:val="30"/>
        </w:rPr>
      </w:pPr>
    </w:p>
    <w:p>
      <w:pPr>
        <w:spacing w:before="0"/>
        <w:ind w:left="0" w:right="1308" w:firstLine="0"/>
        <w:jc w:val="center"/>
        <w:rPr>
          <w:rFonts w:ascii="Times New Roman" w:hAnsi="Times New Roman"/>
          <w:i/>
          <w:sz w:val="22"/>
        </w:rPr>
      </w:pPr>
      <w:r>
        <w:rPr>
          <w:rFonts w:ascii="Times New Roman" w:hAnsi="Times New Roman"/>
          <w:i/>
          <w:w w:val="110"/>
          <w:sz w:val="22"/>
        </w:rPr>
        <w:t>n</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k </w:t>
      </w:r>
      <w:r>
        <w:rPr>
          <w:w w:val="110"/>
          <w:sz w:val="22"/>
          <w:vertAlign w:val="baseline"/>
        </w:rPr>
        <w:t>+ 1)</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w:t>
      </w:r>
      <w:r>
        <w:rPr>
          <w:rFonts w:ascii="Times New Roman" w:hAnsi="Times New Roman"/>
          <w:i/>
          <w:spacing w:val="3"/>
          <w:w w:val="110"/>
          <w:sz w:val="22"/>
          <w:vertAlign w:val="baseline"/>
        </w:rPr>
        <w:t>k</w:t>
      </w:r>
      <w:r>
        <w:rPr>
          <w:rFonts w:ascii="Times New Roman" w:hAnsi="Times New Roman"/>
          <w:spacing w:val="3"/>
          <w:w w:val="110"/>
          <w:sz w:val="22"/>
          <w:vertAlign w:val="superscript"/>
        </w:rPr>
        <w:t>2</w:t>
      </w:r>
      <w:r>
        <w:rPr>
          <w:rFonts w:ascii="Times New Roman" w:hAnsi="Times New Roman"/>
          <w:spacing w:val="3"/>
          <w:w w:val="110"/>
          <w:sz w:val="22"/>
          <w:vertAlign w:val="baseline"/>
        </w:rPr>
        <w:t> </w:t>
      </w:r>
      <w:r>
        <w:rPr>
          <w:w w:val="110"/>
          <w:sz w:val="22"/>
          <w:vertAlign w:val="baseline"/>
        </w:rPr>
        <w:t>+ 2</w:t>
      </w:r>
      <w:r>
        <w:rPr>
          <w:rFonts w:ascii="Times New Roman" w:hAnsi="Times New Roman"/>
          <w:i/>
          <w:w w:val="110"/>
          <w:sz w:val="22"/>
          <w:vertAlign w:val="baseline"/>
        </w:rPr>
        <w:t>k </w:t>
      </w:r>
      <w:r>
        <w:rPr>
          <w:w w:val="110"/>
          <w:sz w:val="22"/>
          <w:vertAlign w:val="baseline"/>
        </w:rPr>
        <w:t>+ 1 </w:t>
      </w:r>
      <w:r>
        <w:rPr>
          <w:rFonts w:ascii="Times New Roman" w:hAnsi="Times New Roman"/>
          <w:i/>
          <w:w w:val="110"/>
          <w:sz w:val="22"/>
          <w:vertAlign w:val="baseline"/>
        </w:rPr>
        <w:t>&lt; </w:t>
      </w:r>
      <w:r>
        <w:rPr>
          <w:w w:val="110"/>
          <w:sz w:val="22"/>
          <w:vertAlign w:val="baseline"/>
        </w:rPr>
        <w:t>2</w:t>
      </w:r>
      <w:r>
        <w:rPr>
          <w:rFonts w:ascii="Times New Roman" w:hAnsi="Times New Roman"/>
          <w:i/>
          <w:w w:val="110"/>
          <w:sz w:val="22"/>
          <w:vertAlign w:val="superscript"/>
        </w:rPr>
        <w:t>k</w:t>
      </w:r>
      <w:r>
        <w:rPr>
          <w:rFonts w:ascii="Times New Roman" w:hAnsi="Times New Roman"/>
          <w:i/>
          <w:w w:val="110"/>
          <w:sz w:val="22"/>
          <w:vertAlign w:val="baseline"/>
        </w:rPr>
        <w:t> </w:t>
      </w:r>
      <w:r>
        <w:rPr>
          <w:w w:val="110"/>
          <w:sz w:val="22"/>
          <w:vertAlign w:val="baseline"/>
        </w:rPr>
        <w:t>+ 2</w:t>
      </w:r>
      <w:r>
        <w:rPr>
          <w:rFonts w:ascii="Times New Roman" w:hAnsi="Times New Roman"/>
          <w:i/>
          <w:w w:val="110"/>
          <w:sz w:val="22"/>
          <w:vertAlign w:val="baseline"/>
        </w:rPr>
        <w:t>k </w:t>
      </w:r>
      <w:r>
        <w:rPr>
          <w:w w:val="110"/>
          <w:sz w:val="22"/>
          <w:vertAlign w:val="baseline"/>
        </w:rPr>
        <w:t>+ 1 </w:t>
      </w:r>
      <w:r>
        <w:rPr>
          <w:rFonts w:ascii="Times New Roman" w:hAnsi="Times New Roman"/>
          <w:i/>
          <w:w w:val="110"/>
          <w:sz w:val="22"/>
          <w:vertAlign w:val="baseline"/>
        </w:rPr>
        <w:t>&lt; </w:t>
      </w:r>
      <w:r>
        <w:rPr>
          <w:w w:val="110"/>
          <w:sz w:val="22"/>
          <w:vertAlign w:val="baseline"/>
        </w:rPr>
        <w:t>2</w:t>
      </w:r>
      <w:r>
        <w:rPr>
          <w:rFonts w:ascii="Times New Roman" w:hAnsi="Times New Roman"/>
          <w:i/>
          <w:w w:val="110"/>
          <w:sz w:val="22"/>
          <w:vertAlign w:val="superscript"/>
        </w:rPr>
        <w:t>k</w:t>
      </w:r>
      <w:r>
        <w:rPr>
          <w:rFonts w:ascii="Times New Roman" w:hAnsi="Times New Roman"/>
          <w:i/>
          <w:w w:val="110"/>
          <w:sz w:val="22"/>
          <w:vertAlign w:val="baseline"/>
        </w:rPr>
        <w:t> </w:t>
      </w:r>
      <w:r>
        <w:rPr>
          <w:w w:val="110"/>
          <w:sz w:val="22"/>
          <w:vertAlign w:val="baseline"/>
        </w:rPr>
        <w:t>+ 2</w:t>
      </w:r>
      <w:r>
        <w:rPr>
          <w:rFonts w:ascii="Times New Roman" w:hAnsi="Times New Roman"/>
          <w:i/>
          <w:w w:val="110"/>
          <w:sz w:val="22"/>
          <w:vertAlign w:val="superscript"/>
        </w:rPr>
        <w:t>k</w:t>
      </w:r>
      <w:r>
        <w:rPr>
          <w:rFonts w:ascii="Times New Roman" w:hAnsi="Times New Roman"/>
          <w:i/>
          <w:w w:val="110"/>
          <w:sz w:val="22"/>
          <w:vertAlign w:val="baseline"/>
        </w:rPr>
        <w:t> </w:t>
      </w:r>
      <w:r>
        <w:rPr>
          <w:w w:val="110"/>
          <w:sz w:val="22"/>
          <w:vertAlign w:val="baseline"/>
        </w:rPr>
        <w:t>= 2 </w:t>
      </w:r>
      <w:r>
        <w:rPr>
          <w:rFonts w:ascii="MS UI Gothic" w:hAnsi="MS UI Gothic"/>
          <w:w w:val="110"/>
          <w:sz w:val="22"/>
          <w:vertAlign w:val="baseline"/>
        </w:rPr>
        <w:t>·</w:t>
      </w:r>
      <w:r>
        <w:rPr>
          <w:rFonts w:ascii="MS UI Gothic" w:hAnsi="MS UI Gothic"/>
          <w:spacing w:val="-57"/>
          <w:w w:val="110"/>
          <w:sz w:val="22"/>
          <w:vertAlign w:val="baseline"/>
        </w:rPr>
        <w:t> </w:t>
      </w:r>
      <w:r>
        <w:rPr>
          <w:w w:val="110"/>
          <w:sz w:val="22"/>
          <w:vertAlign w:val="baseline"/>
        </w:rPr>
        <w:t>2</w:t>
      </w:r>
      <w:r>
        <w:rPr>
          <w:rFonts w:ascii="Times New Roman" w:hAnsi="Times New Roman"/>
          <w:i/>
          <w:w w:val="110"/>
          <w:sz w:val="22"/>
          <w:vertAlign w:val="superscript"/>
        </w:rPr>
        <w:t>k</w:t>
      </w:r>
      <w:r>
        <w:rPr>
          <w:rFonts w:ascii="Times New Roman" w:hAnsi="Times New Roman"/>
          <w:i/>
          <w:w w:val="110"/>
          <w:sz w:val="22"/>
          <w:vertAlign w:val="baseline"/>
        </w:rPr>
        <w:t> </w:t>
      </w:r>
      <w:r>
        <w:rPr>
          <w:w w:val="110"/>
          <w:sz w:val="22"/>
          <w:vertAlign w:val="baseline"/>
        </w:rPr>
        <w:t>= 2</w:t>
      </w:r>
      <w:r>
        <w:rPr>
          <w:rFonts w:ascii="Times New Roman" w:hAnsi="Times New Roman"/>
          <w:i/>
          <w:w w:val="110"/>
          <w:sz w:val="22"/>
          <w:vertAlign w:val="superscript"/>
        </w:rPr>
        <w:t>k</w:t>
      </w:r>
      <w:r>
        <w:rPr>
          <w:rFonts w:ascii="Times New Roman" w:hAnsi="Times New Roman"/>
          <w:w w:val="110"/>
          <w:sz w:val="22"/>
          <w:vertAlign w:val="superscript"/>
        </w:rPr>
        <w:t>+1</w:t>
      </w:r>
      <w:r>
        <w:rPr>
          <w:rFonts w:ascii="Times New Roman" w:hAnsi="Times New Roman"/>
          <w:w w:val="110"/>
          <w:sz w:val="22"/>
          <w:vertAlign w:val="baseline"/>
        </w:rPr>
        <w:t> </w:t>
      </w:r>
      <w:r>
        <w:rPr>
          <w:w w:val="110"/>
          <w:sz w:val="22"/>
          <w:vertAlign w:val="baseline"/>
        </w:rPr>
        <w:t>= 2</w:t>
      </w:r>
      <w:r>
        <w:rPr>
          <w:rFonts w:ascii="Times New Roman" w:hAnsi="Times New Roman"/>
          <w:i/>
          <w:w w:val="110"/>
          <w:sz w:val="22"/>
          <w:vertAlign w:val="superscript"/>
        </w:rPr>
        <w:t>n</w:t>
      </w:r>
    </w:p>
    <w:p>
      <w:pPr>
        <w:pStyle w:val="BodyText"/>
        <w:spacing w:line="314" w:lineRule="auto" w:before="346"/>
        <w:ind w:left="160" w:right="1457"/>
        <w:jc w:val="both"/>
      </w:pPr>
      <w:r>
        <w:rPr/>
        <w:t>The</w:t>
      </w:r>
      <w:r>
        <w:rPr>
          <w:spacing w:val="-8"/>
        </w:rPr>
        <w:t> </w:t>
      </w:r>
      <w:r>
        <w:rPr/>
        <w:t>first</w:t>
      </w:r>
      <w:r>
        <w:rPr>
          <w:spacing w:val="-8"/>
        </w:rPr>
        <w:t> </w:t>
      </w:r>
      <w:r>
        <w:rPr/>
        <w:t>inequality</w:t>
      </w:r>
      <w:r>
        <w:rPr>
          <w:spacing w:val="-8"/>
        </w:rPr>
        <w:t> </w:t>
      </w:r>
      <w:r>
        <w:rPr/>
        <w:t>is</w:t>
      </w:r>
      <w:r>
        <w:rPr>
          <w:spacing w:val="-8"/>
        </w:rPr>
        <w:t> </w:t>
      </w:r>
      <w:r>
        <w:rPr/>
        <w:t>true</w:t>
      </w:r>
      <w:r>
        <w:rPr>
          <w:spacing w:val="-8"/>
        </w:rPr>
        <w:t> </w:t>
      </w:r>
      <w:r>
        <w:rPr>
          <w:spacing w:val="-3"/>
        </w:rPr>
        <w:t>by</w:t>
      </w:r>
      <w:r>
        <w:rPr>
          <w:spacing w:val="-7"/>
        </w:rPr>
        <w:t> </w:t>
      </w:r>
      <w:r>
        <w:rPr/>
        <w:t>the</w:t>
      </w:r>
      <w:r>
        <w:rPr>
          <w:spacing w:val="-8"/>
        </w:rPr>
        <w:t> </w:t>
      </w:r>
      <w:r>
        <w:rPr/>
        <w:t>induction</w:t>
      </w:r>
      <w:r>
        <w:rPr>
          <w:spacing w:val="-8"/>
        </w:rPr>
        <w:t> </w:t>
      </w:r>
      <w:r>
        <w:rPr/>
        <w:t>hypothesis.</w:t>
      </w:r>
      <w:r>
        <w:rPr>
          <w:spacing w:val="19"/>
        </w:rPr>
        <w:t> </w:t>
      </w:r>
      <w:r>
        <w:rPr/>
        <w:t>The</w:t>
      </w:r>
      <w:r>
        <w:rPr>
          <w:spacing w:val="-8"/>
        </w:rPr>
        <w:t> </w:t>
      </w:r>
      <w:r>
        <w:rPr/>
        <w:t>second</w:t>
      </w:r>
      <w:r>
        <w:rPr>
          <w:spacing w:val="-7"/>
        </w:rPr>
        <w:t> </w:t>
      </w:r>
      <w:r>
        <w:rPr/>
        <w:t>inequality</w:t>
      </w:r>
      <w:r>
        <w:rPr>
          <w:spacing w:val="-8"/>
        </w:rPr>
        <w:t> </w:t>
      </w:r>
      <w:r>
        <w:rPr/>
        <w:t>is</w:t>
      </w:r>
      <w:r>
        <w:rPr>
          <w:spacing w:val="-8"/>
        </w:rPr>
        <w:t> </w:t>
      </w:r>
      <w:r>
        <w:rPr/>
        <w:t>true</w:t>
      </w:r>
      <w:r>
        <w:rPr>
          <w:spacing w:val="-8"/>
        </w:rPr>
        <w:t> </w:t>
      </w:r>
      <w:r>
        <w:rPr/>
        <w:t>if</w:t>
      </w:r>
      <w:r>
        <w:rPr>
          <w:spacing w:val="-8"/>
        </w:rPr>
        <w:t> </w:t>
      </w:r>
      <w:r>
        <w:rPr/>
        <w:t>2</w:t>
      </w:r>
      <w:r>
        <w:rPr>
          <w:rFonts w:ascii="Times New Roman" w:hAnsi="Times New Roman"/>
          <w:i/>
        </w:rPr>
        <w:t>k</w:t>
      </w:r>
      <w:r>
        <w:rPr>
          <w:rFonts w:ascii="Times New Roman" w:hAnsi="Times New Roman"/>
          <w:i/>
          <w:spacing w:val="-36"/>
        </w:rPr>
        <w:t> </w:t>
      </w:r>
      <w:r>
        <w:rPr>
          <w:spacing w:val="9"/>
        </w:rPr>
        <w:t>+1</w:t>
      </w:r>
      <w:r>
        <w:rPr>
          <w:spacing w:val="-5"/>
        </w:rPr>
        <w:t> </w:t>
      </w:r>
      <w:r>
        <w:rPr>
          <w:rFonts w:ascii="Times New Roman" w:hAnsi="Times New Roman"/>
          <w:i/>
        </w:rPr>
        <w:t>&lt; </w:t>
      </w:r>
      <w:r>
        <w:rPr>
          <w:spacing w:val="4"/>
        </w:rPr>
        <w:t>2</w:t>
      </w:r>
      <w:r>
        <w:rPr>
          <w:rFonts w:ascii="Times New Roman" w:hAnsi="Times New Roman"/>
          <w:i/>
          <w:spacing w:val="4"/>
          <w:vertAlign w:val="superscript"/>
        </w:rPr>
        <w:t>k</w:t>
      </w:r>
      <w:r>
        <w:rPr>
          <w:spacing w:val="4"/>
          <w:vertAlign w:val="baseline"/>
        </w:rPr>
        <w:t>, </w:t>
      </w:r>
      <w:r>
        <w:rPr>
          <w:vertAlign w:val="baseline"/>
        </w:rPr>
        <w:t>which is left as an exercise for the reader. Given that, </w:t>
      </w:r>
      <w:r>
        <w:rPr>
          <w:spacing w:val="-4"/>
          <w:vertAlign w:val="baseline"/>
        </w:rPr>
        <w:t>we </w:t>
      </w:r>
      <w:r>
        <w:rPr>
          <w:spacing w:val="-3"/>
          <w:vertAlign w:val="baseline"/>
        </w:rPr>
        <w:t>have </w:t>
      </w:r>
      <w:r>
        <w:rPr>
          <w:vertAlign w:val="baseline"/>
        </w:rPr>
        <w:t>shown the induction step is true,</w:t>
      </w:r>
      <w:r>
        <w:rPr>
          <w:spacing w:val="16"/>
          <w:vertAlign w:val="baseline"/>
        </w:rPr>
        <w:t> </w:t>
      </w:r>
      <w:r>
        <w:rPr>
          <w:vertAlign w:val="baseline"/>
        </w:rPr>
        <w:t>and</w:t>
      </w:r>
      <w:r>
        <w:rPr>
          <w:spacing w:val="17"/>
          <w:vertAlign w:val="baseline"/>
        </w:rPr>
        <w:t> </w:t>
      </w:r>
      <w:r>
        <w:rPr>
          <w:vertAlign w:val="baseline"/>
        </w:rPr>
        <w:t>therefore</w:t>
      </w:r>
      <w:r>
        <w:rPr>
          <w:spacing w:val="16"/>
          <w:vertAlign w:val="baseline"/>
        </w:rPr>
        <w:t> </w:t>
      </w:r>
      <w:r>
        <w:rPr>
          <w:vertAlign w:val="baseline"/>
        </w:rPr>
        <w:t>our</w:t>
      </w:r>
      <w:r>
        <w:rPr>
          <w:spacing w:val="17"/>
          <w:vertAlign w:val="baseline"/>
        </w:rPr>
        <w:t> </w:t>
      </w:r>
      <w:r>
        <w:rPr>
          <w:vertAlign w:val="baseline"/>
        </w:rPr>
        <w:t>statement,</w:t>
      </w:r>
      <w:r>
        <w:rPr>
          <w:spacing w:val="17"/>
          <w:vertAlign w:val="baseline"/>
        </w:rPr>
        <w:t> </w:t>
      </w:r>
      <w:r>
        <w:rPr>
          <w:rFonts w:ascii="Times New Roman" w:hAnsi="Times New Roman"/>
          <w:i/>
          <w:vertAlign w:val="baseline"/>
        </w:rPr>
        <w:t>n</w:t>
      </w:r>
      <w:r>
        <w:rPr>
          <w:rFonts w:ascii="Times New Roman" w:hAnsi="Times New Roman"/>
          <w:vertAlign w:val="superscript"/>
        </w:rPr>
        <w:t>2</w:t>
      </w:r>
      <w:r>
        <w:rPr>
          <w:rFonts w:ascii="Times New Roman" w:hAnsi="Times New Roman"/>
          <w:spacing w:val="13"/>
          <w:vertAlign w:val="baseline"/>
        </w:rPr>
        <w:t> </w:t>
      </w:r>
      <w:r>
        <w:rPr>
          <w:rFonts w:ascii="Times New Roman" w:hAnsi="Times New Roman"/>
          <w:i/>
          <w:vertAlign w:val="baseline"/>
        </w:rPr>
        <w:t>&lt;</w:t>
      </w:r>
      <w:r>
        <w:rPr>
          <w:rFonts w:ascii="Times New Roman" w:hAnsi="Times New Roman"/>
          <w:i/>
          <w:spacing w:val="3"/>
          <w:vertAlign w:val="baseline"/>
        </w:rPr>
        <w:t> </w:t>
      </w:r>
      <w:r>
        <w:rPr>
          <w:vertAlign w:val="baseline"/>
        </w:rPr>
        <w:t>2</w:t>
      </w:r>
      <w:r>
        <w:rPr>
          <w:rFonts w:ascii="Times New Roman" w:hAnsi="Times New Roman"/>
          <w:i/>
          <w:vertAlign w:val="superscript"/>
        </w:rPr>
        <w:t>n</w:t>
      </w:r>
      <w:r>
        <w:rPr>
          <w:rFonts w:ascii="Times New Roman" w:hAnsi="Times New Roman"/>
          <w:i/>
          <w:spacing w:val="24"/>
          <w:vertAlign w:val="baseline"/>
        </w:rPr>
        <w:t> </w:t>
      </w:r>
      <w:r>
        <w:rPr>
          <w:vertAlign w:val="baseline"/>
        </w:rPr>
        <w:t>is</w:t>
      </w:r>
      <w:r>
        <w:rPr>
          <w:spacing w:val="17"/>
          <w:vertAlign w:val="baseline"/>
        </w:rPr>
        <w:t> </w:t>
      </w:r>
      <w:r>
        <w:rPr>
          <w:vertAlign w:val="baseline"/>
        </w:rPr>
        <w:t>true</w:t>
      </w:r>
      <w:r>
        <w:rPr>
          <w:spacing w:val="17"/>
          <w:vertAlign w:val="baseline"/>
        </w:rPr>
        <w:t> </w:t>
      </w:r>
      <w:r>
        <w:rPr>
          <w:vertAlign w:val="baseline"/>
        </w:rPr>
        <w:t>whenever</w:t>
      </w:r>
      <w:r>
        <w:rPr>
          <w:spacing w:val="17"/>
          <w:vertAlign w:val="baseline"/>
        </w:rPr>
        <w:t> </w:t>
      </w:r>
      <w:r>
        <w:rPr>
          <w:rFonts w:ascii="Times New Roman" w:hAnsi="Times New Roman"/>
          <w:i/>
          <w:vertAlign w:val="baseline"/>
        </w:rPr>
        <w:t>n</w:t>
      </w:r>
      <w:r>
        <w:rPr>
          <w:rFonts w:ascii="Times New Roman" w:hAnsi="Times New Roman"/>
          <w:i/>
          <w:spacing w:val="3"/>
          <w:vertAlign w:val="baseline"/>
        </w:rPr>
        <w:t> </w:t>
      </w:r>
      <w:r>
        <w:rPr>
          <w:rFonts w:ascii="MS UI Gothic" w:hAnsi="MS UI Gothic"/>
          <w:w w:val="125"/>
          <w:vertAlign w:val="baseline"/>
        </w:rPr>
        <w:t>≥</w:t>
      </w:r>
      <w:r>
        <w:rPr>
          <w:rFonts w:ascii="MS UI Gothic" w:hAnsi="MS UI Gothic"/>
          <w:spacing w:val="-26"/>
          <w:w w:val="125"/>
          <w:vertAlign w:val="baseline"/>
        </w:rPr>
        <w:t> </w:t>
      </w:r>
      <w:r>
        <w:rPr>
          <w:vertAlign w:val="baseline"/>
        </w:rPr>
        <w:t>5.</w:t>
      </w:r>
    </w:p>
    <w:p>
      <w:pPr>
        <w:pStyle w:val="BodyText"/>
        <w:spacing w:line="321" w:lineRule="auto"/>
        <w:ind w:left="159" w:right="1458" w:firstLine="338"/>
        <w:jc w:val="both"/>
      </w:pPr>
      <w:r>
        <w:rPr/>
        <w:t>One justification for the validity of this variation of Mathematical Induction is that the theorem in question can be viewed as a theorem beginning at </w:t>
      </w:r>
      <w:r>
        <w:rPr>
          <w:rFonts w:ascii="Times New Roman"/>
          <w:i/>
        </w:rPr>
        <w:t>n </w:t>
      </w:r>
      <w:r>
        <w:rPr/>
        <w:t>= 0 when written in terms of </w:t>
      </w:r>
      <w:r>
        <w:rPr>
          <w:rFonts w:ascii="Times New Roman"/>
          <w:i/>
        </w:rPr>
        <w:t>n </w:t>
      </w:r>
      <w:r>
        <w:rPr/>
        <w:t>+ 5, or in this case (</w:t>
      </w:r>
      <w:r>
        <w:rPr>
          <w:rFonts w:ascii="Times New Roman"/>
          <w:i/>
        </w:rPr>
        <w:t>n </w:t>
      </w:r>
      <w:r>
        <w:rPr/>
        <w:t>+ 5)</w:t>
      </w:r>
      <w:r>
        <w:rPr>
          <w:rFonts w:ascii="Times New Roman"/>
          <w:vertAlign w:val="superscript"/>
        </w:rPr>
        <w:t>2</w:t>
      </w:r>
      <w:r>
        <w:rPr>
          <w:rFonts w:ascii="Times New Roman"/>
          <w:vertAlign w:val="baseline"/>
        </w:rPr>
        <w:t> </w:t>
      </w:r>
      <w:r>
        <w:rPr>
          <w:rFonts w:ascii="Times New Roman"/>
          <w:i/>
          <w:vertAlign w:val="baseline"/>
        </w:rPr>
        <w:t>&lt; </w:t>
      </w:r>
      <w:r>
        <w:rPr>
          <w:vertAlign w:val="baseline"/>
        </w:rPr>
        <w:t>2</w:t>
      </w:r>
      <w:r>
        <w:rPr>
          <w:rFonts w:ascii="Times New Roman"/>
          <w:i/>
          <w:vertAlign w:val="superscript"/>
        </w:rPr>
        <w:t>n</w:t>
      </w:r>
      <w:r>
        <w:rPr>
          <w:rFonts w:ascii="Times New Roman"/>
          <w:vertAlign w:val="superscript"/>
        </w:rPr>
        <w:t>+5</w:t>
      </w:r>
      <w:r>
        <w:rPr>
          <w:vertAlign w:val="baseline"/>
        </w:rPr>
        <w:t>.</w:t>
      </w:r>
    </w:p>
    <w:p>
      <w:pPr>
        <w:pStyle w:val="BodyText"/>
        <w:spacing w:line="321" w:lineRule="auto"/>
        <w:ind w:left="159" w:right="1458" w:firstLine="338"/>
        <w:jc w:val="both"/>
      </w:pPr>
      <w:r>
        <w:rPr>
          <w:spacing w:val="-9"/>
        </w:rPr>
        <w:t>We </w:t>
      </w:r>
      <w:r>
        <w:rPr/>
        <w:t>can also </w:t>
      </w:r>
      <w:r>
        <w:rPr>
          <w:spacing w:val="-4"/>
        </w:rPr>
        <w:t>vary </w:t>
      </w:r>
      <w:r>
        <w:rPr/>
        <w:t>the induction step, to </w:t>
      </w:r>
      <w:r>
        <w:rPr>
          <w:spacing w:val="-3"/>
        </w:rPr>
        <w:t>prove </w:t>
      </w:r>
      <w:r>
        <w:rPr/>
        <w:t>statements about all even numbers, for instance. In such a proof </w:t>
      </w:r>
      <w:r>
        <w:rPr>
          <w:spacing w:val="-4"/>
        </w:rPr>
        <w:t>we </w:t>
      </w:r>
      <w:r>
        <w:rPr/>
        <w:t>would need to show that </w:t>
      </w:r>
      <w:r>
        <w:rPr>
          <w:rFonts w:ascii="Times New Roman"/>
          <w:i/>
        </w:rPr>
        <w:t>n </w:t>
      </w:r>
      <w:r>
        <w:rPr/>
        <w:t>= 0 is true, and that whenever </w:t>
      </w:r>
      <w:r>
        <w:rPr>
          <w:rFonts w:ascii="Times New Roman"/>
          <w:i/>
        </w:rPr>
        <w:t>n </w:t>
      </w:r>
      <w:r>
        <w:rPr/>
        <w:t>= </w:t>
      </w:r>
      <w:r>
        <w:rPr>
          <w:rFonts w:ascii="Times New Roman"/>
          <w:i/>
        </w:rPr>
        <w:t>k  </w:t>
      </w:r>
      <w:r>
        <w:rPr/>
        <w:t>is true then also </w:t>
      </w:r>
      <w:r>
        <w:rPr>
          <w:rFonts w:ascii="Times New Roman"/>
          <w:i/>
        </w:rPr>
        <w:t>n </w:t>
      </w:r>
      <w:r>
        <w:rPr/>
        <w:t>= </w:t>
      </w:r>
      <w:r>
        <w:rPr>
          <w:rFonts w:ascii="Times New Roman"/>
          <w:i/>
        </w:rPr>
        <w:t>k </w:t>
      </w:r>
      <w:r>
        <w:rPr/>
        <w:t>+ 2 is true. Just as in the base case variation, you could consider such</w:t>
      </w:r>
      <w:r>
        <w:rPr>
          <w:spacing w:val="15"/>
        </w:rPr>
        <w:t> </w:t>
      </w:r>
      <w:r>
        <w:rPr/>
        <w:t>a</w:t>
      </w:r>
    </w:p>
    <w:p>
      <w:pPr>
        <w:spacing w:after="0" w:line="321" w:lineRule="auto"/>
        <w:jc w:val="both"/>
        <w:sectPr>
          <w:pgSz w:w="12240" w:h="15840"/>
          <w:pgMar w:header="1429" w:footer="0" w:top="1660" w:bottom="280" w:left="1280" w:right="340"/>
        </w:sectPr>
      </w:pPr>
    </w:p>
    <w:p>
      <w:pPr>
        <w:pStyle w:val="BodyText"/>
        <w:rPr>
          <w:sz w:val="20"/>
        </w:rPr>
      </w:pPr>
    </w:p>
    <w:p>
      <w:pPr>
        <w:pStyle w:val="BodyText"/>
        <w:spacing w:before="7"/>
        <w:rPr>
          <w:sz w:val="18"/>
        </w:rPr>
      </w:pPr>
    </w:p>
    <w:p>
      <w:pPr>
        <w:pStyle w:val="BodyText"/>
        <w:spacing w:line="288" w:lineRule="auto" w:before="50"/>
        <w:ind w:left="520" w:right="1097"/>
        <w:jc w:val="both"/>
      </w:pPr>
      <w:r>
        <w:rPr>
          <w:w w:val="105"/>
        </w:rPr>
        <w:t>proof</w:t>
      </w:r>
      <w:r>
        <w:rPr>
          <w:spacing w:val="-23"/>
          <w:w w:val="105"/>
        </w:rPr>
        <w:t> </w:t>
      </w:r>
      <w:r>
        <w:rPr>
          <w:w w:val="105"/>
        </w:rPr>
        <w:t>as</w:t>
      </w:r>
      <w:r>
        <w:rPr>
          <w:spacing w:val="-23"/>
          <w:w w:val="105"/>
        </w:rPr>
        <w:t> </w:t>
      </w:r>
      <w:r>
        <w:rPr>
          <w:w w:val="105"/>
        </w:rPr>
        <w:t>normal</w:t>
      </w:r>
      <w:r>
        <w:rPr>
          <w:spacing w:val="-22"/>
          <w:w w:val="105"/>
        </w:rPr>
        <w:t> </w:t>
      </w:r>
      <w:r>
        <w:rPr>
          <w:w w:val="105"/>
        </w:rPr>
        <w:t>Induction</w:t>
      </w:r>
      <w:r>
        <w:rPr>
          <w:spacing w:val="-22"/>
          <w:w w:val="105"/>
        </w:rPr>
        <w:t> </w:t>
      </w:r>
      <w:r>
        <w:rPr>
          <w:w w:val="105"/>
        </w:rPr>
        <w:t>where</w:t>
      </w:r>
      <w:r>
        <w:rPr>
          <w:spacing w:val="-23"/>
          <w:w w:val="105"/>
        </w:rPr>
        <w:t> </w:t>
      </w:r>
      <w:r>
        <w:rPr>
          <w:w w:val="105"/>
        </w:rPr>
        <w:t>the</w:t>
      </w:r>
      <w:r>
        <w:rPr>
          <w:spacing w:val="-22"/>
          <w:w w:val="105"/>
        </w:rPr>
        <w:t> </w:t>
      </w:r>
      <w:r>
        <w:rPr>
          <w:w w:val="105"/>
        </w:rPr>
        <w:t>theorem</w:t>
      </w:r>
      <w:r>
        <w:rPr>
          <w:spacing w:val="-22"/>
          <w:w w:val="105"/>
        </w:rPr>
        <w:t> </w:t>
      </w:r>
      <w:r>
        <w:rPr>
          <w:w w:val="105"/>
        </w:rPr>
        <w:t>is</w:t>
      </w:r>
      <w:r>
        <w:rPr>
          <w:spacing w:val="-22"/>
          <w:w w:val="105"/>
        </w:rPr>
        <w:t> </w:t>
      </w:r>
      <w:r>
        <w:rPr>
          <w:w w:val="105"/>
        </w:rPr>
        <w:t>written</w:t>
      </w:r>
      <w:r>
        <w:rPr>
          <w:spacing w:val="-22"/>
          <w:w w:val="105"/>
        </w:rPr>
        <w:t> </w:t>
      </w:r>
      <w:r>
        <w:rPr>
          <w:w w:val="105"/>
        </w:rPr>
        <w:t>in</w:t>
      </w:r>
      <w:r>
        <w:rPr>
          <w:spacing w:val="-22"/>
          <w:w w:val="105"/>
        </w:rPr>
        <w:t> </w:t>
      </w:r>
      <w:r>
        <w:rPr>
          <w:w w:val="105"/>
        </w:rPr>
        <w:t>terms</w:t>
      </w:r>
      <w:r>
        <w:rPr>
          <w:spacing w:val="-23"/>
          <w:w w:val="105"/>
        </w:rPr>
        <w:t> </w:t>
      </w:r>
      <w:r>
        <w:rPr>
          <w:w w:val="105"/>
        </w:rPr>
        <w:t>of</w:t>
      </w:r>
      <w:r>
        <w:rPr>
          <w:spacing w:val="-22"/>
          <w:w w:val="105"/>
        </w:rPr>
        <w:t> </w:t>
      </w:r>
      <w:r>
        <w:rPr>
          <w:w w:val="105"/>
        </w:rPr>
        <w:t>2</w:t>
      </w:r>
      <w:r>
        <w:rPr>
          <w:spacing w:val="-33"/>
          <w:w w:val="105"/>
        </w:rPr>
        <w:t> </w:t>
      </w:r>
      <w:r>
        <w:rPr>
          <w:rFonts w:ascii="MS UI Gothic" w:hAnsi="MS UI Gothic"/>
          <w:w w:val="105"/>
        </w:rPr>
        <w:t>·</w:t>
      </w:r>
      <w:r>
        <w:rPr>
          <w:rFonts w:ascii="MS UI Gothic" w:hAnsi="MS UI Gothic"/>
          <w:spacing w:val="-48"/>
          <w:w w:val="105"/>
        </w:rPr>
        <w:t> </w:t>
      </w:r>
      <w:r>
        <w:rPr>
          <w:rFonts w:ascii="Times New Roman" w:hAnsi="Times New Roman"/>
          <w:i/>
          <w:w w:val="105"/>
        </w:rPr>
        <w:t>n</w:t>
      </w:r>
      <w:r>
        <w:rPr>
          <w:w w:val="105"/>
        </w:rPr>
        <w:t>.</w:t>
      </w:r>
      <w:r>
        <w:rPr>
          <w:spacing w:val="-8"/>
          <w:w w:val="105"/>
        </w:rPr>
        <w:t> </w:t>
      </w:r>
      <w:r>
        <w:rPr>
          <w:w w:val="105"/>
        </w:rPr>
        <w:t>Similarly</w:t>
      </w:r>
      <w:r>
        <w:rPr>
          <w:spacing w:val="-22"/>
          <w:w w:val="105"/>
        </w:rPr>
        <w:t> </w:t>
      </w:r>
      <w:r>
        <w:rPr>
          <w:w w:val="105"/>
        </w:rPr>
        <w:t>you</w:t>
      </w:r>
      <w:r>
        <w:rPr>
          <w:spacing w:val="-22"/>
          <w:w w:val="105"/>
        </w:rPr>
        <w:t> </w:t>
      </w:r>
      <w:r>
        <w:rPr>
          <w:w w:val="105"/>
        </w:rPr>
        <w:t>could </w:t>
      </w:r>
      <w:r>
        <w:rPr>
          <w:spacing w:val="-3"/>
          <w:w w:val="105"/>
        </w:rPr>
        <w:t>prove</w:t>
      </w:r>
      <w:r>
        <w:rPr>
          <w:spacing w:val="-11"/>
          <w:w w:val="105"/>
        </w:rPr>
        <w:t> </w:t>
      </w:r>
      <w:r>
        <w:rPr>
          <w:w w:val="105"/>
        </w:rPr>
        <w:t>a</w:t>
      </w:r>
      <w:r>
        <w:rPr>
          <w:spacing w:val="-10"/>
          <w:w w:val="105"/>
        </w:rPr>
        <w:t> </w:t>
      </w:r>
      <w:r>
        <w:rPr>
          <w:w w:val="105"/>
        </w:rPr>
        <w:t>theorem</w:t>
      </w:r>
      <w:r>
        <w:rPr>
          <w:spacing w:val="-11"/>
          <w:w w:val="105"/>
        </w:rPr>
        <w:t> </w:t>
      </w:r>
      <w:r>
        <w:rPr>
          <w:w w:val="105"/>
        </w:rPr>
        <w:t>about</w:t>
      </w:r>
      <w:r>
        <w:rPr>
          <w:spacing w:val="-10"/>
          <w:w w:val="105"/>
        </w:rPr>
        <w:t> </w:t>
      </w:r>
      <w:r>
        <w:rPr>
          <w:w w:val="105"/>
        </w:rPr>
        <w:t>all</w:t>
      </w:r>
      <w:r>
        <w:rPr>
          <w:spacing w:val="-10"/>
          <w:w w:val="105"/>
        </w:rPr>
        <w:t> </w:t>
      </w:r>
      <w:r>
        <w:rPr>
          <w:w w:val="105"/>
        </w:rPr>
        <w:t>negative</w:t>
      </w:r>
      <w:r>
        <w:rPr>
          <w:spacing w:val="-11"/>
          <w:w w:val="105"/>
        </w:rPr>
        <w:t> </w:t>
      </w:r>
      <w:r>
        <w:rPr>
          <w:w w:val="105"/>
        </w:rPr>
        <w:t>integers</w:t>
      </w:r>
      <w:r>
        <w:rPr>
          <w:spacing w:val="-10"/>
          <w:w w:val="105"/>
        </w:rPr>
        <w:t> </w:t>
      </w:r>
      <w:r>
        <w:rPr>
          <w:spacing w:val="-3"/>
          <w:w w:val="105"/>
        </w:rPr>
        <w:t>by</w:t>
      </w:r>
      <w:r>
        <w:rPr>
          <w:spacing w:val="-10"/>
          <w:w w:val="105"/>
        </w:rPr>
        <w:t> </w:t>
      </w:r>
      <w:r>
        <w:rPr>
          <w:w w:val="105"/>
        </w:rPr>
        <w:t>using</w:t>
      </w:r>
      <w:r>
        <w:rPr>
          <w:spacing w:val="-11"/>
          <w:w w:val="105"/>
        </w:rPr>
        <w:t> </w:t>
      </w:r>
      <w:r>
        <w:rPr>
          <w:w w:val="105"/>
        </w:rPr>
        <w:t>a</w:t>
      </w:r>
      <w:r>
        <w:rPr>
          <w:spacing w:val="-10"/>
          <w:w w:val="105"/>
        </w:rPr>
        <w:t> </w:t>
      </w:r>
      <w:r>
        <w:rPr>
          <w:w w:val="105"/>
        </w:rPr>
        <w:t>base</w:t>
      </w:r>
      <w:r>
        <w:rPr>
          <w:spacing w:val="-10"/>
          <w:w w:val="105"/>
        </w:rPr>
        <w:t> </w:t>
      </w:r>
      <w:r>
        <w:rPr>
          <w:w w:val="105"/>
        </w:rPr>
        <w:t>case</w:t>
      </w:r>
      <w:r>
        <w:rPr>
          <w:spacing w:val="-11"/>
          <w:w w:val="105"/>
        </w:rPr>
        <w:t> </w:t>
      </w:r>
      <w:r>
        <w:rPr>
          <w:w w:val="105"/>
        </w:rPr>
        <w:t>of</w:t>
      </w:r>
      <w:r>
        <w:rPr>
          <w:spacing w:val="-11"/>
          <w:w w:val="105"/>
        </w:rPr>
        <w:t> </w:t>
      </w:r>
      <w:r>
        <w:rPr>
          <w:rFonts w:ascii="Times New Roman" w:hAnsi="Times New Roman"/>
          <w:i/>
          <w:w w:val="105"/>
        </w:rPr>
        <w:t>n</w:t>
      </w:r>
      <w:r>
        <w:rPr>
          <w:rFonts w:ascii="Times New Roman" w:hAnsi="Times New Roman"/>
          <w:i/>
          <w:spacing w:val="-16"/>
          <w:w w:val="105"/>
        </w:rPr>
        <w:t> </w:t>
      </w:r>
      <w:r>
        <w:rPr>
          <w:w w:val="105"/>
        </w:rPr>
        <w:t>=</w:t>
      </w:r>
      <w:r>
        <w:rPr>
          <w:spacing w:val="-14"/>
          <w:w w:val="105"/>
        </w:rPr>
        <w:t> </w:t>
      </w:r>
      <w:r>
        <w:rPr>
          <w:rFonts w:ascii="MS UI Gothic" w:hAnsi="MS UI Gothic"/>
          <w:w w:val="105"/>
        </w:rPr>
        <w:t>−</w:t>
      </w:r>
      <w:r>
        <w:rPr>
          <w:w w:val="105"/>
        </w:rPr>
        <w:t>1</w:t>
      </w:r>
      <w:r>
        <w:rPr>
          <w:spacing w:val="-11"/>
          <w:w w:val="105"/>
        </w:rPr>
        <w:t> </w:t>
      </w:r>
      <w:r>
        <w:rPr>
          <w:w w:val="105"/>
        </w:rPr>
        <w:t>and</w:t>
      </w:r>
      <w:r>
        <w:rPr>
          <w:spacing w:val="-10"/>
          <w:w w:val="105"/>
        </w:rPr>
        <w:t> </w:t>
      </w:r>
      <w:r>
        <w:rPr>
          <w:w w:val="105"/>
        </w:rPr>
        <w:t>an</w:t>
      </w:r>
      <w:r>
        <w:rPr>
          <w:spacing w:val="-11"/>
          <w:w w:val="105"/>
        </w:rPr>
        <w:t> </w:t>
      </w:r>
      <w:r>
        <w:rPr>
          <w:w w:val="105"/>
        </w:rPr>
        <w:t>induction step in which you use the </w:t>
      </w:r>
      <w:r>
        <w:rPr>
          <w:rFonts w:ascii="Times New Roman" w:hAnsi="Times New Roman"/>
          <w:i/>
          <w:w w:val="105"/>
        </w:rPr>
        <w:t>n </w:t>
      </w:r>
      <w:r>
        <w:rPr>
          <w:w w:val="105"/>
        </w:rPr>
        <w:t>= </w:t>
      </w:r>
      <w:r>
        <w:rPr>
          <w:rFonts w:ascii="Times New Roman" w:hAnsi="Times New Roman"/>
          <w:i/>
          <w:w w:val="105"/>
        </w:rPr>
        <w:t>k </w:t>
      </w:r>
      <w:r>
        <w:rPr>
          <w:w w:val="105"/>
        </w:rPr>
        <w:t>case to demonstrate the </w:t>
      </w:r>
      <w:r>
        <w:rPr>
          <w:rFonts w:ascii="Times New Roman" w:hAnsi="Times New Roman"/>
          <w:i/>
          <w:w w:val="105"/>
        </w:rPr>
        <w:t>n </w:t>
      </w:r>
      <w:r>
        <w:rPr>
          <w:w w:val="105"/>
        </w:rPr>
        <w:t>= </w:t>
      </w:r>
      <w:r>
        <w:rPr>
          <w:rFonts w:ascii="Times New Roman" w:hAnsi="Times New Roman"/>
          <w:i/>
          <w:w w:val="105"/>
        </w:rPr>
        <w:t>k </w:t>
      </w:r>
      <w:r>
        <w:rPr>
          <w:rFonts w:ascii="MS UI Gothic" w:hAnsi="MS UI Gothic"/>
          <w:w w:val="105"/>
        </w:rPr>
        <w:t>− </w:t>
      </w:r>
      <w:r>
        <w:rPr>
          <w:w w:val="105"/>
        </w:rPr>
        <w:t>1</w:t>
      </w:r>
      <w:r>
        <w:rPr>
          <w:spacing w:val="13"/>
          <w:w w:val="105"/>
        </w:rPr>
        <w:t> </w:t>
      </w:r>
      <w:r>
        <w:rPr>
          <w:w w:val="105"/>
        </w:rPr>
        <w:t>case.</w:t>
      </w:r>
    </w:p>
    <w:p>
      <w:pPr>
        <w:pStyle w:val="BodyText"/>
        <w:rPr>
          <w:sz w:val="20"/>
        </w:rPr>
      </w:pPr>
    </w:p>
    <w:p>
      <w:pPr>
        <w:pStyle w:val="BodyText"/>
        <w:spacing w:before="3"/>
        <w:rPr>
          <w:sz w:val="15"/>
        </w:rPr>
      </w:pPr>
      <w:r>
        <w:rPr/>
        <w:pict>
          <v:shape style="position:absolute;margin-left:90pt;margin-top:11.166817pt;width:315pt;height:.1pt;mso-position-horizontal-relative:page;mso-position-vertical-relative:paragraph;z-index:-250891264;mso-wrap-distance-left:0;mso-wrap-distance-right:0" coordorigin="1800,223" coordsize="6300,0" path="m1800,223l8100,223e" filled="false" stroked="true" strokeweight=".996pt" strokecolor="#000000">
            <v:path arrowok="t"/>
            <v:stroke dashstyle="solid"/>
            <w10:wrap type="topAndBottom"/>
          </v:shape>
        </w:pict>
      </w:r>
    </w:p>
    <w:p>
      <w:pPr>
        <w:pStyle w:val="Heading5"/>
        <w:spacing w:before="112"/>
        <w:ind w:left="520" w:firstLine="0"/>
      </w:pPr>
      <w:r>
        <w:rPr/>
        <w:t>Exercises</w:t>
      </w:r>
    </w:p>
    <w:p>
      <w:pPr>
        <w:pStyle w:val="BodyText"/>
        <w:spacing w:before="8"/>
        <w:rPr>
          <w:b/>
          <w:sz w:val="27"/>
        </w:rPr>
      </w:pPr>
    </w:p>
    <w:p>
      <w:pPr>
        <w:pStyle w:val="Heading9"/>
        <w:ind w:left="520"/>
      </w:pPr>
      <w:r>
        <w:rPr/>
        <w:t>Exercise 12.1</w:t>
      </w:r>
    </w:p>
    <w:p>
      <w:pPr>
        <w:pStyle w:val="BodyText"/>
        <w:rPr>
          <w:b/>
        </w:rPr>
      </w:pPr>
    </w:p>
    <w:p>
      <w:pPr>
        <w:pStyle w:val="BodyText"/>
        <w:spacing w:before="5"/>
        <w:rPr>
          <w:b/>
          <w:sz w:val="31"/>
        </w:rPr>
      </w:pPr>
    </w:p>
    <w:p>
      <w:pPr>
        <w:pStyle w:val="ListParagraph"/>
        <w:numPr>
          <w:ilvl w:val="0"/>
          <w:numId w:val="75"/>
        </w:numPr>
        <w:tabs>
          <w:tab w:pos="1066" w:val="left" w:leader="none"/>
        </w:tabs>
        <w:spacing w:line="240" w:lineRule="auto" w:before="0" w:after="0"/>
        <w:ind w:left="1065" w:right="0" w:hanging="302"/>
        <w:jc w:val="left"/>
        <w:rPr>
          <w:sz w:val="22"/>
        </w:rPr>
      </w:pPr>
      <w:r>
        <w:rPr>
          <w:sz w:val="22"/>
        </w:rPr>
        <w:t>Consider the</w:t>
      </w:r>
      <w:r>
        <w:rPr>
          <w:spacing w:val="-16"/>
          <w:sz w:val="22"/>
        </w:rPr>
        <w:t> </w:t>
      </w:r>
      <w:r>
        <w:rPr>
          <w:sz w:val="22"/>
        </w:rPr>
        <w:t>series</w:t>
      </w:r>
    </w:p>
    <w:p>
      <w:pPr>
        <w:pStyle w:val="BodyText"/>
        <w:spacing w:before="3"/>
        <w:rPr>
          <w:sz w:val="10"/>
        </w:rPr>
      </w:pPr>
    </w:p>
    <w:p>
      <w:pPr>
        <w:spacing w:before="70"/>
        <w:ind w:left="2786" w:right="0" w:firstLine="0"/>
        <w:jc w:val="center"/>
        <w:rPr>
          <w:rFonts w:ascii="Times New Roman"/>
          <w:i/>
          <w:sz w:val="16"/>
        </w:rPr>
      </w:pPr>
      <w:r>
        <w:rPr/>
        <w:pict>
          <v:shape style="position:absolute;margin-left:391.28299pt;margin-top:5.81994pt;width:15.8pt;height:40.75pt;mso-position-horizontal-relative:page;mso-position-vertical-relative:paragraph;z-index:-28455424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pStyle w:val="BodyText"/>
        <w:tabs>
          <w:tab w:pos="4055" w:val="left" w:leader="none"/>
        </w:tabs>
        <w:spacing w:before="18"/>
        <w:ind w:right="32"/>
        <w:jc w:val="center"/>
        <w:rPr>
          <w:rFonts w:ascii="Times New Roman" w:hAnsi="Times New Roman"/>
          <w:i/>
        </w:rPr>
      </w:pPr>
      <w:r>
        <w:rPr>
          <w:w w:val="115"/>
        </w:rPr>
        <w:t>1</w:t>
      </w:r>
      <w:r>
        <w:rPr>
          <w:spacing w:val="-15"/>
          <w:w w:val="115"/>
        </w:rPr>
        <w:t> </w:t>
      </w:r>
      <w:r>
        <w:rPr>
          <w:rFonts w:ascii="MS UI Gothic" w:hAnsi="MS UI Gothic"/>
          <w:w w:val="115"/>
        </w:rPr>
        <w:t>·</w:t>
      </w:r>
      <w:r>
        <w:rPr>
          <w:rFonts w:ascii="MS UI Gothic" w:hAnsi="MS UI Gothic"/>
          <w:spacing w:val="-30"/>
          <w:w w:val="115"/>
        </w:rPr>
        <w:t> </w:t>
      </w:r>
      <w:r>
        <w:rPr>
          <w:w w:val="110"/>
        </w:rPr>
        <w:t>2</w:t>
      </w:r>
      <w:r>
        <w:rPr>
          <w:spacing w:val="-12"/>
          <w:w w:val="110"/>
        </w:rPr>
        <w:t> </w:t>
      </w:r>
      <w:r>
        <w:rPr>
          <w:w w:val="115"/>
        </w:rPr>
        <w:t>+</w:t>
      </w:r>
      <w:r>
        <w:rPr>
          <w:spacing w:val="-15"/>
          <w:w w:val="115"/>
        </w:rPr>
        <w:t> </w:t>
      </w:r>
      <w:r>
        <w:rPr>
          <w:w w:val="110"/>
        </w:rPr>
        <w:t>2</w:t>
      </w:r>
      <w:r>
        <w:rPr>
          <w:spacing w:val="-11"/>
          <w:w w:val="110"/>
        </w:rPr>
        <w:t> </w:t>
      </w:r>
      <w:r>
        <w:rPr>
          <w:rFonts w:ascii="MS UI Gothic" w:hAnsi="MS UI Gothic"/>
          <w:w w:val="115"/>
        </w:rPr>
        <w:t>·</w:t>
      </w:r>
      <w:r>
        <w:rPr>
          <w:rFonts w:ascii="MS UI Gothic" w:hAnsi="MS UI Gothic"/>
          <w:spacing w:val="-31"/>
          <w:w w:val="115"/>
        </w:rPr>
        <w:t> </w:t>
      </w:r>
      <w:r>
        <w:rPr>
          <w:w w:val="110"/>
        </w:rPr>
        <w:t>3</w:t>
      </w:r>
      <w:r>
        <w:rPr>
          <w:spacing w:val="-12"/>
          <w:w w:val="110"/>
        </w:rPr>
        <w:t> </w:t>
      </w:r>
      <w:r>
        <w:rPr>
          <w:w w:val="115"/>
        </w:rPr>
        <w:t>+</w:t>
      </w:r>
      <w:r>
        <w:rPr>
          <w:spacing w:val="-14"/>
          <w:w w:val="115"/>
        </w:rPr>
        <w:t> </w:t>
      </w:r>
      <w:r>
        <w:rPr>
          <w:w w:val="110"/>
        </w:rPr>
        <w:t>3</w:t>
      </w:r>
      <w:r>
        <w:rPr>
          <w:spacing w:val="-12"/>
          <w:w w:val="110"/>
        </w:rPr>
        <w:t> </w:t>
      </w:r>
      <w:r>
        <w:rPr>
          <w:rFonts w:ascii="MS UI Gothic" w:hAnsi="MS UI Gothic"/>
          <w:w w:val="115"/>
        </w:rPr>
        <w:t>·</w:t>
      </w:r>
      <w:r>
        <w:rPr>
          <w:rFonts w:ascii="MS UI Gothic" w:hAnsi="MS UI Gothic"/>
          <w:spacing w:val="-30"/>
          <w:w w:val="115"/>
        </w:rPr>
        <w:t> </w:t>
      </w:r>
      <w:r>
        <w:rPr>
          <w:w w:val="110"/>
        </w:rPr>
        <w:t>4</w:t>
      </w:r>
      <w:r>
        <w:rPr>
          <w:spacing w:val="-12"/>
          <w:w w:val="110"/>
        </w:rPr>
        <w:t> </w:t>
      </w:r>
      <w:r>
        <w:rPr>
          <w:w w:val="115"/>
        </w:rPr>
        <w:t>+</w:t>
      </w:r>
      <w:r>
        <w:rPr>
          <w:spacing w:val="-15"/>
          <w:w w:val="115"/>
        </w:rPr>
        <w:t> </w:t>
      </w:r>
      <w:r>
        <w:rPr>
          <w:rFonts w:ascii="MS UI Gothic" w:hAnsi="MS UI Gothic"/>
          <w:w w:val="115"/>
        </w:rPr>
        <w:t>·</w:t>
      </w:r>
      <w:r>
        <w:rPr>
          <w:rFonts w:ascii="MS UI Gothic" w:hAnsi="MS UI Gothic"/>
          <w:spacing w:val="-42"/>
          <w:w w:val="115"/>
        </w:rPr>
        <w:t> </w:t>
      </w:r>
      <w:r>
        <w:rPr>
          <w:rFonts w:ascii="MS UI Gothic" w:hAnsi="MS UI Gothic"/>
          <w:w w:val="115"/>
        </w:rPr>
        <w:t>·</w:t>
      </w:r>
      <w:r>
        <w:rPr>
          <w:rFonts w:ascii="MS UI Gothic" w:hAnsi="MS UI Gothic"/>
          <w:spacing w:val="-42"/>
          <w:w w:val="115"/>
        </w:rPr>
        <w:t> </w:t>
      </w:r>
      <w:r>
        <w:rPr>
          <w:rFonts w:ascii="MS UI Gothic" w:hAnsi="MS UI Gothic"/>
          <w:w w:val="115"/>
        </w:rPr>
        <w:t>·</w:t>
      </w:r>
      <w:r>
        <w:rPr>
          <w:rFonts w:ascii="MS UI Gothic" w:hAnsi="MS UI Gothic"/>
          <w:spacing w:val="-31"/>
          <w:w w:val="115"/>
        </w:rPr>
        <w:t> </w:t>
      </w:r>
      <w:r>
        <w:rPr>
          <w:w w:val="115"/>
        </w:rPr>
        <w:t>+</w:t>
      </w:r>
      <w:r>
        <w:rPr>
          <w:spacing w:val="-14"/>
          <w:w w:val="115"/>
        </w:rPr>
        <w:t> </w:t>
      </w:r>
      <w:r>
        <w:rPr>
          <w:rFonts w:ascii="Times New Roman" w:hAnsi="Times New Roman"/>
          <w:i/>
          <w:w w:val="115"/>
        </w:rPr>
        <w:t>n</w:t>
      </w:r>
      <w:r>
        <w:rPr>
          <w:rFonts w:ascii="Times New Roman" w:hAnsi="Times New Roman"/>
          <w:i/>
          <w:spacing w:val="-17"/>
          <w:w w:val="115"/>
        </w:rPr>
        <w:t> </w:t>
      </w:r>
      <w:r>
        <w:rPr>
          <w:rFonts w:ascii="MS UI Gothic" w:hAnsi="MS UI Gothic"/>
          <w:w w:val="115"/>
        </w:rPr>
        <w:t>·</w:t>
      </w:r>
      <w:r>
        <w:rPr>
          <w:rFonts w:ascii="MS UI Gothic" w:hAnsi="MS UI Gothic"/>
          <w:spacing w:val="-30"/>
          <w:w w:val="115"/>
        </w:rPr>
        <w:t> </w:t>
      </w:r>
      <w:r>
        <w:rPr>
          <w:w w:val="115"/>
        </w:rPr>
        <w:t>(</w:t>
      </w:r>
      <w:r>
        <w:rPr>
          <w:rFonts w:ascii="Times New Roman" w:hAnsi="Times New Roman"/>
          <w:i/>
          <w:w w:val="115"/>
        </w:rPr>
        <w:t>n</w:t>
      </w:r>
      <w:r>
        <w:rPr>
          <w:rFonts w:ascii="Times New Roman" w:hAnsi="Times New Roman"/>
          <w:i/>
          <w:spacing w:val="-17"/>
          <w:w w:val="115"/>
        </w:rPr>
        <w:t> </w:t>
      </w:r>
      <w:r>
        <w:rPr>
          <w:w w:val="115"/>
        </w:rPr>
        <w:t>+</w:t>
      </w:r>
      <w:r>
        <w:rPr>
          <w:spacing w:val="-14"/>
          <w:w w:val="115"/>
        </w:rPr>
        <w:t> </w:t>
      </w:r>
      <w:r>
        <w:rPr>
          <w:w w:val="115"/>
        </w:rPr>
        <w:t>1)</w:t>
      </w:r>
      <w:r>
        <w:rPr>
          <w:spacing w:val="-3"/>
          <w:w w:val="115"/>
        </w:rPr>
        <w:t> </w:t>
      </w:r>
      <w:r>
        <w:rPr>
          <w:w w:val="115"/>
        </w:rPr>
        <w:t>=</w:t>
        <w:tab/>
      </w:r>
      <w:r>
        <w:rPr>
          <w:rFonts w:ascii="Times New Roman" w:hAnsi="Times New Roman"/>
          <w:i/>
          <w:spacing w:val="2"/>
          <w:w w:val="115"/>
        </w:rPr>
        <w:t>k</w:t>
      </w:r>
      <w:r>
        <w:rPr>
          <w:spacing w:val="2"/>
          <w:w w:val="115"/>
        </w:rPr>
        <w:t>(</w:t>
      </w:r>
      <w:r>
        <w:rPr>
          <w:rFonts w:ascii="Times New Roman" w:hAnsi="Times New Roman"/>
          <w:i/>
          <w:spacing w:val="2"/>
          <w:w w:val="115"/>
        </w:rPr>
        <w:t>k </w:t>
      </w:r>
      <w:r>
        <w:rPr>
          <w:w w:val="115"/>
        </w:rPr>
        <w:t>+</w:t>
      </w:r>
      <w:r>
        <w:rPr>
          <w:spacing w:val="-24"/>
          <w:w w:val="115"/>
        </w:rPr>
        <w:t> </w:t>
      </w:r>
      <w:r>
        <w:rPr>
          <w:w w:val="115"/>
        </w:rPr>
        <w:t>1)</w:t>
      </w:r>
      <w:r>
        <w:rPr>
          <w:rFonts w:ascii="Times New Roman" w:hAnsi="Times New Roman"/>
          <w:i/>
          <w:w w:val="115"/>
        </w:rPr>
        <w:t>.</w:t>
      </w:r>
    </w:p>
    <w:p>
      <w:pPr>
        <w:spacing w:before="56"/>
        <w:ind w:left="3663" w:right="877"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spacing w:after="0"/>
        <w:rPr>
          <w:rFonts w:ascii="Times New Roman"/>
          <w:sz w:val="14"/>
        </w:rPr>
        <w:sectPr>
          <w:headerReference w:type="default" r:id="rId208"/>
          <w:pgSz w:w="12240" w:h="15840"/>
          <w:pgMar w:header="1429" w:footer="0" w:top="1660" w:bottom="280" w:left="1280" w:right="340"/>
        </w:sectPr>
      </w:pPr>
    </w:p>
    <w:p>
      <w:pPr>
        <w:pStyle w:val="BodyText"/>
        <w:spacing w:before="62"/>
        <w:ind w:left="1065"/>
      </w:pPr>
      <w:r>
        <w:rPr/>
        <w:t>Show that</w:t>
      </w:r>
    </w:p>
    <w:p>
      <w:pPr>
        <w:pStyle w:val="BodyText"/>
        <w:spacing w:before="9"/>
        <w:rPr>
          <w:sz w:val="19"/>
        </w:rPr>
      </w:pPr>
      <w:r>
        <w:rPr/>
        <w:br w:type="column"/>
      </w:r>
      <w:r>
        <w:rPr>
          <w:sz w:val="19"/>
        </w:rPr>
      </w:r>
    </w:p>
    <w:p>
      <w:pPr>
        <w:spacing w:line="127" w:lineRule="exact" w:before="0"/>
        <w:ind w:left="1065" w:right="0" w:firstLine="0"/>
        <w:jc w:val="left"/>
        <w:rPr>
          <w:rFonts w:ascii="Times New Roman"/>
          <w:i/>
          <w:sz w:val="16"/>
        </w:rPr>
      </w:pPr>
      <w:r>
        <w:rPr/>
        <w:pict>
          <v:shape style="position:absolute;margin-left:254.626007pt;margin-top:2.319914pt;width:15.8pt;height:40.75pt;mso-position-horizontal-relative:page;mso-position-vertical-relative:paragraph;z-index:-28455321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line="172" w:lineRule="auto" w:before="0"/>
        <w:ind w:left="1310" w:right="0" w:firstLine="0"/>
        <w:jc w:val="left"/>
        <w:rPr>
          <w:sz w:val="22"/>
        </w:rPr>
      </w:pPr>
      <w:r>
        <w:rPr>
          <w:rFonts w:ascii="Times New Roman"/>
          <w:i/>
          <w:w w:val="110"/>
          <w:position w:val="-14"/>
          <w:sz w:val="22"/>
        </w:rPr>
        <w:t>k</w:t>
      </w:r>
      <w:r>
        <w:rPr>
          <w:w w:val="110"/>
          <w:position w:val="-14"/>
          <w:sz w:val="22"/>
        </w:rPr>
        <w:t>(</w:t>
      </w:r>
      <w:r>
        <w:rPr>
          <w:rFonts w:ascii="Times New Roman"/>
          <w:i/>
          <w:w w:val="110"/>
          <w:position w:val="-14"/>
          <w:sz w:val="22"/>
        </w:rPr>
        <w:t>k </w:t>
      </w:r>
      <w:r>
        <w:rPr>
          <w:w w:val="110"/>
          <w:position w:val="-14"/>
          <w:sz w:val="22"/>
        </w:rPr>
        <w:t>+ 1) = </w:t>
      </w:r>
      <w:r>
        <w:rPr>
          <w:rFonts w:ascii="Times New Roman"/>
          <w:i/>
          <w:w w:val="110"/>
          <w:sz w:val="22"/>
          <w:u w:val="single"/>
        </w:rPr>
        <w:t>n</w:t>
      </w:r>
      <w:r>
        <w:rPr>
          <w:w w:val="110"/>
          <w:sz w:val="22"/>
          <w:u w:val="single"/>
        </w:rPr>
        <w:t>(</w:t>
      </w:r>
      <w:r>
        <w:rPr>
          <w:rFonts w:ascii="Times New Roman"/>
          <w:i/>
          <w:w w:val="110"/>
          <w:sz w:val="22"/>
          <w:u w:val="single"/>
        </w:rPr>
        <w:t>n </w:t>
      </w:r>
      <w:r>
        <w:rPr>
          <w:w w:val="110"/>
          <w:sz w:val="22"/>
          <w:u w:val="single"/>
        </w:rPr>
        <w:t>+ 1)(</w:t>
      </w:r>
      <w:r>
        <w:rPr>
          <w:rFonts w:ascii="Times New Roman"/>
          <w:i/>
          <w:w w:val="110"/>
          <w:sz w:val="22"/>
          <w:u w:val="single"/>
        </w:rPr>
        <w:t>n </w:t>
      </w:r>
      <w:r>
        <w:rPr>
          <w:w w:val="110"/>
          <w:sz w:val="22"/>
          <w:u w:val="single"/>
        </w:rPr>
        <w:t>+ 2)</w:t>
      </w:r>
    </w:p>
    <w:p>
      <w:pPr>
        <w:pStyle w:val="BodyText"/>
        <w:spacing w:line="152" w:lineRule="exact"/>
        <w:ind w:right="1457"/>
        <w:jc w:val="center"/>
      </w:pPr>
      <w:r>
        <w:rPr>
          <w:w w:val="89"/>
        </w:rPr>
        <w:t>3</w:t>
      </w:r>
    </w:p>
    <w:p>
      <w:pPr>
        <w:spacing w:after="0" w:line="152" w:lineRule="exact"/>
        <w:jc w:val="center"/>
        <w:sectPr>
          <w:type w:val="continuous"/>
          <w:pgSz w:w="12240" w:h="15840"/>
          <w:pgMar w:top="1500" w:bottom="280" w:left="1280" w:right="340"/>
          <w:cols w:num="2" w:equalWidth="0">
            <w:col w:w="2082" w:space="771"/>
            <w:col w:w="7767"/>
          </w:cols>
        </w:sectPr>
      </w:pPr>
    </w:p>
    <w:p>
      <w:pPr>
        <w:pStyle w:val="BodyText"/>
        <w:spacing w:before="3"/>
        <w:rPr>
          <w:sz w:val="20"/>
        </w:rPr>
      </w:pPr>
    </w:p>
    <w:p>
      <w:pPr>
        <w:pStyle w:val="BodyText"/>
        <w:ind w:left="1065"/>
      </w:pPr>
      <w:r>
        <w:rPr/>
        <w:t>by induction.</w:t>
      </w:r>
    </w:p>
    <w:p>
      <w:pPr>
        <w:pStyle w:val="BodyText"/>
        <w:spacing w:before="7"/>
        <w:rPr>
          <w:sz w:val="23"/>
        </w:rPr>
      </w:pPr>
    </w:p>
    <w:p>
      <w:pPr>
        <w:pStyle w:val="ListParagraph"/>
        <w:numPr>
          <w:ilvl w:val="0"/>
          <w:numId w:val="75"/>
        </w:numPr>
        <w:tabs>
          <w:tab w:pos="1066" w:val="left" w:leader="none"/>
        </w:tabs>
        <w:spacing w:line="240" w:lineRule="auto" w:before="0" w:after="0"/>
        <w:ind w:left="1065" w:right="0" w:hanging="319"/>
        <w:jc w:val="left"/>
        <w:rPr>
          <w:sz w:val="22"/>
        </w:rPr>
      </w:pPr>
      <w:r>
        <w:rPr>
          <w:spacing w:val="-3"/>
          <w:sz w:val="22"/>
        </w:rPr>
        <w:t>Now</w:t>
      </w:r>
      <w:r>
        <w:rPr>
          <w:spacing w:val="-19"/>
          <w:sz w:val="22"/>
        </w:rPr>
        <w:t> </w:t>
      </w:r>
      <w:r>
        <w:rPr>
          <w:sz w:val="22"/>
        </w:rPr>
        <w:t>consider</w:t>
      </w:r>
      <w:r>
        <w:rPr>
          <w:spacing w:val="-18"/>
          <w:sz w:val="22"/>
        </w:rPr>
        <w:t> </w:t>
      </w:r>
      <w:r>
        <w:rPr>
          <w:sz w:val="22"/>
        </w:rPr>
        <w:t>the</w:t>
      </w:r>
      <w:r>
        <w:rPr>
          <w:spacing w:val="-18"/>
          <w:sz w:val="22"/>
        </w:rPr>
        <w:t> </w:t>
      </w:r>
      <w:r>
        <w:rPr>
          <w:spacing w:val="-3"/>
          <w:sz w:val="22"/>
        </w:rPr>
        <w:t>series</w:t>
      </w:r>
    </w:p>
    <w:p>
      <w:pPr>
        <w:spacing w:line="112" w:lineRule="exact" w:before="0"/>
        <w:ind w:left="475" w:right="0" w:firstLine="0"/>
        <w:jc w:val="left"/>
        <w:rPr>
          <w:rFonts w:ascii="Times New Roman"/>
          <w:sz w:val="16"/>
        </w:rPr>
      </w:pPr>
      <w:r>
        <w:rPr/>
        <w:br w:type="column"/>
      </w:r>
      <w:r>
        <w:rPr>
          <w:rFonts w:ascii="Times New Roman"/>
          <w:i/>
          <w:w w:val="125"/>
          <w:sz w:val="16"/>
        </w:rPr>
        <w:t>k</w:t>
      </w:r>
      <w:r>
        <w:rPr>
          <w:rFonts w:ascii="Times New Roman"/>
          <w:w w:val="125"/>
          <w:sz w:val="16"/>
        </w:rPr>
        <w:t>=1</w:t>
      </w:r>
    </w:p>
    <w:p>
      <w:pPr>
        <w:spacing w:after="0" w:line="112" w:lineRule="exact"/>
        <w:jc w:val="left"/>
        <w:rPr>
          <w:rFonts w:ascii="Times New Roman"/>
          <w:sz w:val="16"/>
        </w:rPr>
        <w:sectPr>
          <w:type w:val="continuous"/>
          <w:pgSz w:w="12240" w:h="15840"/>
          <w:pgMar w:top="1500" w:bottom="280" w:left="1280" w:right="340"/>
          <w:cols w:num="2" w:equalWidth="0">
            <w:col w:w="3301" w:space="40"/>
            <w:col w:w="7279"/>
          </w:cols>
        </w:sectPr>
      </w:pPr>
    </w:p>
    <w:p>
      <w:pPr>
        <w:pStyle w:val="BodyText"/>
        <w:spacing w:before="10"/>
        <w:rPr>
          <w:rFonts w:ascii="Times New Roman"/>
          <w:sz w:val="18"/>
        </w:rPr>
      </w:pPr>
    </w:p>
    <w:p>
      <w:pPr>
        <w:pStyle w:val="BodyText"/>
        <w:spacing w:line="159" w:lineRule="exact"/>
        <w:ind w:left="6723"/>
        <w:rPr>
          <w:rFonts w:ascii="Times New Roman"/>
          <w:sz w:val="15"/>
        </w:rPr>
      </w:pPr>
      <w:r>
        <w:rPr>
          <w:rFonts w:ascii="Times New Roman"/>
          <w:position w:val="-2"/>
          <w:sz w:val="15"/>
        </w:rPr>
        <w:pict>
          <v:shape style="width:5.1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v:shape>
        </w:pict>
      </w:r>
      <w:r>
        <w:rPr>
          <w:rFonts w:ascii="Times New Roman"/>
          <w:position w:val="-2"/>
          <w:sz w:val="15"/>
        </w:rPr>
      </w:r>
    </w:p>
    <w:p>
      <w:pPr>
        <w:pStyle w:val="BodyText"/>
        <w:spacing w:before="10"/>
        <w:rPr>
          <w:rFonts w:ascii="Times New Roman"/>
          <w:sz w:val="9"/>
        </w:rPr>
      </w:pPr>
    </w:p>
    <w:p>
      <w:pPr>
        <w:spacing w:after="0"/>
        <w:rPr>
          <w:rFonts w:ascii="Times New Roman"/>
          <w:sz w:val="9"/>
        </w:rPr>
        <w:sectPr>
          <w:type w:val="continuous"/>
          <w:pgSz w:w="12240" w:h="15840"/>
          <w:pgMar w:top="1500" w:bottom="280" w:left="1280" w:right="340"/>
        </w:sectPr>
      </w:pPr>
    </w:p>
    <w:p>
      <w:pPr>
        <w:pStyle w:val="BodyText"/>
        <w:rPr>
          <w:rFonts w:ascii="Times New Roman"/>
        </w:rPr>
      </w:pPr>
    </w:p>
    <w:p>
      <w:pPr>
        <w:pStyle w:val="BodyText"/>
        <w:rPr>
          <w:rFonts w:ascii="Times New Roman"/>
        </w:rPr>
      </w:pPr>
    </w:p>
    <w:p>
      <w:pPr>
        <w:pStyle w:val="BodyText"/>
        <w:spacing w:before="146"/>
        <w:ind w:left="1065"/>
      </w:pPr>
      <w:r>
        <w:rPr/>
        <w:pict>
          <v:shape style="position:absolute;margin-left:201.283997pt;margin-top:-38.112907pt;width:255.9pt;height:40.75pt;mso-position-horizontal-relative:page;mso-position-vertical-relative:paragraph;z-index:-284552192" type="#_x0000_t202" filled="false" stroked="false">
            <v:textbox inset="0,0,0,0">
              <w:txbxContent>
                <w:p>
                  <w:pPr>
                    <w:pStyle w:val="BodyText"/>
                    <w:tabs>
                      <w:tab w:pos="3019" w:val="left" w:leader="none"/>
                      <w:tab w:pos="3556" w:val="left" w:leader="none"/>
                      <w:tab w:pos="4585" w:val="left" w:leader="none"/>
                      <w:tab w:pos="5033" w:val="left" w:leader="none"/>
                    </w:tabs>
                    <w:rPr>
                      <w:rFonts w:ascii="Times New Roman" w:hAnsi="Times New Roman" w:eastAsia="Times New Roman"/>
                      <w:i/>
                    </w:rPr>
                  </w:pPr>
                  <w:r>
                    <w:rPr>
                      <w:rFonts w:ascii="Times New Roman" w:hAnsi="Times New Roman" w:eastAsia="Times New Roman"/>
                      <w:w w:val="99"/>
                      <w:u w:val="single"/>
                    </w:rPr>
                    <w:t> </w:t>
                  </w:r>
                  <w:r>
                    <w:rPr>
                      <w:rFonts w:ascii="Times New Roman" w:hAnsi="Times New Roman" w:eastAsia="Times New Roman"/>
                      <w:spacing w:val="23"/>
                      <w:u w:val="single"/>
                    </w:rPr>
                    <w:t> </w:t>
                  </w:r>
                  <w:r>
                    <w:rPr>
                      <w:w w:val="125"/>
                      <w:u w:val="single"/>
                    </w:rPr>
                    <w:t>1  </w:t>
                  </w:r>
                  <w:r>
                    <w:rPr>
                      <w:w w:val="125"/>
                    </w:rPr>
                    <w:t> </w:t>
                  </w:r>
                  <w:r>
                    <w:rPr>
                      <w:w w:val="125"/>
                      <w:position w:val="-14"/>
                    </w:rPr>
                    <w:t>+ </w:t>
                  </w:r>
                  <w:r>
                    <w:rPr>
                      <w:w w:val="125"/>
                      <w:u w:val="single"/>
                    </w:rPr>
                    <w:t>  1  </w:t>
                  </w:r>
                  <w:r>
                    <w:rPr>
                      <w:w w:val="125"/>
                    </w:rPr>
                    <w:t> </w:t>
                  </w:r>
                  <w:r>
                    <w:rPr>
                      <w:w w:val="125"/>
                      <w:position w:val="-14"/>
                    </w:rPr>
                    <w:t>+ </w:t>
                  </w:r>
                  <w:r>
                    <w:rPr>
                      <w:w w:val="125"/>
                      <w:u w:val="single"/>
                    </w:rPr>
                    <w:t>  1</w:t>
                  </w:r>
                  <w:r>
                    <w:rPr>
                      <w:spacing w:val="15"/>
                      <w:w w:val="125"/>
                    </w:rPr>
                    <w:t> </w:t>
                  </w:r>
                  <w:r>
                    <w:rPr>
                      <w:w w:val="125"/>
                      <w:position w:val="-14"/>
                    </w:rPr>
                    <w:t>+ </w:t>
                  </w:r>
                  <w:r>
                    <w:rPr>
                      <w:rFonts w:ascii="MS UI Gothic" w:hAnsi="MS UI Gothic" w:eastAsia="MS UI Gothic" w:hint="eastAsia"/>
                      <w:w w:val="125"/>
                      <w:position w:val="-14"/>
                    </w:rPr>
                    <w:t>· · ·</w:t>
                  </w:r>
                  <w:r>
                    <w:rPr>
                      <w:rFonts w:ascii="MS UI Gothic" w:hAnsi="MS UI Gothic" w:eastAsia="MS UI Gothic" w:hint="eastAsia"/>
                      <w:spacing w:val="-38"/>
                      <w:w w:val="125"/>
                      <w:position w:val="-14"/>
                    </w:rPr>
                    <w:t> </w:t>
                  </w:r>
                  <w:r>
                    <w:rPr>
                      <w:w w:val="125"/>
                      <w:position w:val="-14"/>
                    </w:rPr>
                    <w:t>+</w:t>
                  </w:r>
                  <w:r>
                    <w:rPr>
                      <w:w w:val="125"/>
                      <w:u w:val="single"/>
                    </w:rPr>
                    <w:t> </w:t>
                    <w:tab/>
                    <w:t>1</w:t>
                    <w:tab/>
                  </w:r>
                  <w:r>
                    <w:rPr>
                      <w:w w:val="125"/>
                      <w:position w:val="-14"/>
                    </w:rPr>
                    <w:t>= </w:t>
                  </w:r>
                  <w:r>
                    <w:rPr>
                      <w:rFonts w:ascii="宋体" w:hAnsi="宋体" w:eastAsia="宋体" w:hint="eastAsia"/>
                      <w:w w:val="125"/>
                      <w:position w:val="6"/>
                    </w:rPr>
                    <w:t>区</w:t>
                  </w:r>
                  <w:r>
                    <w:rPr>
                      <w:rFonts w:ascii="宋体" w:hAnsi="宋体" w:eastAsia="宋体" w:hint="eastAsia"/>
                      <w:w w:val="125"/>
                      <w:u w:val="single"/>
                    </w:rPr>
                    <w:t> </w:t>
                    <w:tab/>
                  </w:r>
                  <w:r>
                    <w:rPr>
                      <w:w w:val="125"/>
                      <w:u w:val="single"/>
                    </w:rPr>
                    <w:t>1</w:t>
                    <w:tab/>
                  </w:r>
                  <w:r>
                    <w:rPr>
                      <w:rFonts w:ascii="Times New Roman" w:hAnsi="Times New Roman" w:eastAsia="Times New Roman"/>
                      <w:i/>
                      <w:spacing w:val="-19"/>
                      <w:w w:val="125"/>
                      <w:position w:val="-14"/>
                    </w:rPr>
                    <w:t>.</w:t>
                  </w:r>
                </w:p>
              </w:txbxContent>
            </v:textbox>
            <w10:wrap type="none"/>
          </v:shape>
        </w:pict>
      </w:r>
      <w:r>
        <w:rPr/>
        <w:t>Show that</w:t>
      </w:r>
    </w:p>
    <w:p>
      <w:pPr>
        <w:pStyle w:val="BodyText"/>
        <w:spacing w:before="49"/>
        <w:ind w:left="664"/>
      </w:pPr>
      <w:r>
        <w:rPr/>
        <w:br w:type="column"/>
      </w:r>
      <w:r>
        <w:rPr>
          <w:w w:val="110"/>
        </w:rPr>
        <w:t>1 </w:t>
      </w:r>
      <w:r>
        <w:rPr>
          <w:rFonts w:ascii="MS UI Gothic" w:hAnsi="MS UI Gothic"/>
          <w:w w:val="115"/>
        </w:rPr>
        <w:t>·</w:t>
      </w:r>
      <w:r>
        <w:rPr>
          <w:rFonts w:ascii="MS UI Gothic" w:hAnsi="MS UI Gothic"/>
          <w:spacing w:val="-50"/>
          <w:w w:val="115"/>
        </w:rPr>
        <w:t> </w:t>
      </w:r>
      <w:r>
        <w:rPr>
          <w:spacing w:val="-19"/>
          <w:w w:val="110"/>
        </w:rPr>
        <w:t>2</w:t>
      </w:r>
    </w:p>
    <w:p>
      <w:pPr>
        <w:pStyle w:val="BodyText"/>
        <w:spacing w:before="49"/>
        <w:ind w:left="274"/>
      </w:pPr>
      <w:r>
        <w:rPr/>
        <w:br w:type="column"/>
      </w:r>
      <w:r>
        <w:rPr/>
        <w:t>2 </w:t>
      </w:r>
      <w:r>
        <w:rPr>
          <w:rFonts w:ascii="MS UI Gothic" w:hAnsi="MS UI Gothic"/>
          <w:w w:val="115"/>
        </w:rPr>
        <w:t>·</w:t>
      </w:r>
      <w:r>
        <w:rPr>
          <w:rFonts w:ascii="MS UI Gothic" w:hAnsi="MS UI Gothic"/>
          <w:spacing w:val="-48"/>
          <w:w w:val="115"/>
        </w:rPr>
        <w:t> </w:t>
      </w:r>
      <w:r>
        <w:rPr>
          <w:spacing w:val="-19"/>
        </w:rPr>
        <w:t>3</w:t>
      </w:r>
    </w:p>
    <w:p>
      <w:pPr>
        <w:pStyle w:val="BodyText"/>
        <w:spacing w:before="49"/>
        <w:ind w:left="274"/>
      </w:pPr>
      <w:r>
        <w:rPr/>
        <w:br w:type="column"/>
      </w:r>
      <w:r>
        <w:rPr/>
        <w:t>3 </w:t>
      </w:r>
      <w:r>
        <w:rPr>
          <w:rFonts w:ascii="MS UI Gothic" w:hAnsi="MS UI Gothic"/>
          <w:w w:val="115"/>
        </w:rPr>
        <w:t>·</w:t>
      </w:r>
      <w:r>
        <w:rPr>
          <w:rFonts w:ascii="MS UI Gothic" w:hAnsi="MS UI Gothic"/>
          <w:spacing w:val="-49"/>
          <w:w w:val="115"/>
        </w:rPr>
        <w:t> </w:t>
      </w:r>
      <w:r>
        <w:rPr>
          <w:spacing w:val="-19"/>
        </w:rPr>
        <w:t>4</w:t>
      </w:r>
    </w:p>
    <w:p>
      <w:pPr>
        <w:pStyle w:val="BodyText"/>
        <w:spacing w:before="7"/>
        <w:rPr>
          <w:sz w:val="42"/>
        </w:rPr>
      </w:pPr>
    </w:p>
    <w:p>
      <w:pPr>
        <w:spacing w:before="0"/>
        <w:ind w:left="343" w:right="0" w:firstLine="0"/>
        <w:jc w:val="left"/>
        <w:rPr>
          <w:rFonts w:ascii="Times New Roman"/>
          <w:i/>
          <w:sz w:val="16"/>
        </w:rPr>
      </w:pPr>
      <w:r>
        <w:rPr/>
        <w:pict>
          <v:shape style="position:absolute;margin-left:268.463989pt;margin-top:2.319915pt;width:119.15pt;height:40.75pt;mso-position-horizontal-relative:page;mso-position-vertical-relative:paragraph;z-index:-284551168" type="#_x0000_t202" filled="false" stroked="false">
            <v:textbox inset="0,0,0,0">
              <w:txbxContent>
                <w:p>
                  <w:pPr>
                    <w:pStyle w:val="BodyText"/>
                    <w:tabs>
                      <w:tab w:pos="713" w:val="left" w:leader="none"/>
                      <w:tab w:pos="1161" w:val="left" w:leader="none"/>
                    </w:tabs>
                  </w:pPr>
                  <w:r>
                    <w:rPr>
                      <w:rFonts w:ascii="宋体" w:hAnsi="宋体" w:eastAsia="宋体" w:hint="eastAsia"/>
                      <w:w w:val="125"/>
                      <w:position w:val="6"/>
                    </w:rPr>
                    <w:t>区</w:t>
                  </w:r>
                  <w:r>
                    <w:rPr>
                      <w:rFonts w:ascii="宋体" w:hAnsi="宋体" w:eastAsia="宋体" w:hint="eastAsia"/>
                      <w:w w:val="125"/>
                      <w:u w:val="single"/>
                    </w:rPr>
                    <w:t> </w:t>
                    <w:tab/>
                  </w:r>
                  <w:r>
                    <w:rPr>
                      <w:w w:val="125"/>
                      <w:u w:val="single"/>
                    </w:rPr>
                    <w:t>1</w:t>
                    <w:tab/>
                  </w:r>
                  <w:r>
                    <w:rPr>
                      <w:w w:val="125"/>
                      <w:position w:val="-14"/>
                    </w:rPr>
                    <w:t>= 1 </w:t>
                  </w:r>
                  <w:r>
                    <w:rPr>
                      <w:rFonts w:ascii="MS UI Gothic" w:hAnsi="MS UI Gothic" w:eastAsia="MS UI Gothic" w:hint="eastAsia"/>
                      <w:w w:val="125"/>
                      <w:position w:val="-14"/>
                    </w:rPr>
                    <w:t>−</w:t>
                  </w:r>
                  <w:r>
                    <w:rPr>
                      <w:rFonts w:ascii="MS UI Gothic" w:hAnsi="MS UI Gothic" w:eastAsia="MS UI Gothic" w:hint="eastAsia"/>
                      <w:spacing w:val="52"/>
                      <w:w w:val="125"/>
                      <w:u w:val="single"/>
                    </w:rPr>
                    <w:t> </w:t>
                  </w:r>
                  <w:r>
                    <w:rPr>
                      <w:w w:val="125"/>
                      <w:u w:val="single"/>
                    </w:rPr>
                    <w:t>1</w:t>
                  </w:r>
                  <w:r>
                    <w:rPr>
                      <w:spacing w:val="-14"/>
                      <w:u w:val="single"/>
                    </w:rPr>
                    <w:t> </w:t>
                  </w:r>
                </w:p>
              </w:txbxContent>
            </v:textbox>
            <w10:wrap type="none"/>
          </v:shape>
        </w:pict>
      </w:r>
      <w:r>
        <w:rPr>
          <w:rFonts w:ascii="Times New Roman"/>
          <w:i/>
          <w:w w:val="128"/>
          <w:sz w:val="16"/>
        </w:rPr>
        <w:t>n</w:t>
      </w:r>
    </w:p>
    <w:p>
      <w:pPr>
        <w:spacing w:before="49"/>
        <w:ind w:left="795" w:right="0" w:firstLine="0"/>
        <w:jc w:val="left"/>
        <w:rPr>
          <w:sz w:val="22"/>
        </w:rPr>
      </w:pPr>
      <w:r>
        <w:rPr/>
        <w:br w:type="column"/>
      </w:r>
      <w:r>
        <w:rPr>
          <w:rFonts w:ascii="Times New Roman" w:hAnsi="Times New Roman"/>
          <w:i/>
          <w:w w:val="120"/>
          <w:sz w:val="22"/>
        </w:rPr>
        <w:t>n</w:t>
      </w:r>
      <w:r>
        <w:rPr>
          <w:rFonts w:ascii="Times New Roman" w:hAnsi="Times New Roman"/>
          <w:i/>
          <w:spacing w:val="-25"/>
          <w:w w:val="120"/>
          <w:sz w:val="22"/>
        </w:rPr>
        <w:t> </w:t>
      </w:r>
      <w:r>
        <w:rPr>
          <w:rFonts w:ascii="MS UI Gothic" w:hAnsi="MS UI Gothic"/>
          <w:w w:val="120"/>
          <w:sz w:val="22"/>
        </w:rPr>
        <w:t>·</w:t>
      </w:r>
      <w:r>
        <w:rPr>
          <w:rFonts w:ascii="MS UI Gothic" w:hAnsi="MS UI Gothic"/>
          <w:spacing w:val="-38"/>
          <w:w w:val="120"/>
          <w:sz w:val="22"/>
        </w:rPr>
        <w:t> </w:t>
      </w:r>
      <w:r>
        <w:rPr>
          <w:w w:val="120"/>
          <w:sz w:val="22"/>
        </w:rPr>
        <w:t>(</w:t>
      </w:r>
      <w:r>
        <w:rPr>
          <w:rFonts w:ascii="Times New Roman" w:hAnsi="Times New Roman"/>
          <w:i/>
          <w:w w:val="120"/>
          <w:sz w:val="22"/>
        </w:rPr>
        <w:t>n</w:t>
      </w:r>
      <w:r>
        <w:rPr>
          <w:rFonts w:ascii="Times New Roman" w:hAnsi="Times New Roman"/>
          <w:i/>
          <w:spacing w:val="-25"/>
          <w:w w:val="120"/>
          <w:sz w:val="22"/>
        </w:rPr>
        <w:t> </w:t>
      </w:r>
      <w:r>
        <w:rPr>
          <w:w w:val="120"/>
          <w:sz w:val="22"/>
        </w:rPr>
        <w:t>+</w:t>
      </w:r>
      <w:r>
        <w:rPr>
          <w:spacing w:val="-21"/>
          <w:w w:val="120"/>
          <w:sz w:val="22"/>
        </w:rPr>
        <w:t> </w:t>
      </w:r>
      <w:r>
        <w:rPr>
          <w:spacing w:val="-9"/>
          <w:w w:val="120"/>
          <w:sz w:val="22"/>
        </w:rPr>
        <w:t>1)</w:t>
      </w:r>
    </w:p>
    <w:p>
      <w:pPr>
        <w:spacing w:line="214" w:lineRule="exact" w:before="64"/>
        <w:ind w:left="650" w:right="0" w:firstLine="0"/>
        <w:jc w:val="left"/>
        <w:rPr>
          <w:sz w:val="22"/>
        </w:rPr>
      </w:pPr>
      <w:r>
        <w:rPr/>
        <w:br w:type="column"/>
      </w:r>
      <w:r>
        <w:rPr>
          <w:rFonts w:ascii="Times New Roman"/>
          <w:i/>
          <w:w w:val="115"/>
          <w:sz w:val="22"/>
        </w:rPr>
        <w:t>k</w:t>
      </w:r>
      <w:r>
        <w:rPr>
          <w:w w:val="115"/>
          <w:sz w:val="22"/>
        </w:rPr>
        <w:t>(</w:t>
      </w:r>
      <w:r>
        <w:rPr>
          <w:rFonts w:ascii="Times New Roman"/>
          <w:i/>
          <w:w w:val="115"/>
          <w:sz w:val="22"/>
        </w:rPr>
        <w:t>k </w:t>
      </w:r>
      <w:r>
        <w:rPr>
          <w:w w:val="115"/>
          <w:sz w:val="22"/>
        </w:rPr>
        <w:t>+ 1)</w:t>
      </w:r>
    </w:p>
    <w:p>
      <w:pPr>
        <w:spacing w:line="144" w:lineRule="exact" w:before="0"/>
        <w:ind w:left="278" w:right="0" w:firstLine="0"/>
        <w:jc w:val="left"/>
        <w:rPr>
          <w:rFonts w:ascii="Times New Roman"/>
          <w:sz w:val="16"/>
        </w:rPr>
      </w:pPr>
      <w:r>
        <w:rPr>
          <w:rFonts w:ascii="Times New Roman"/>
          <w:i/>
          <w:w w:val="125"/>
          <w:sz w:val="16"/>
        </w:rPr>
        <w:t>k</w:t>
      </w:r>
      <w:r>
        <w:rPr>
          <w:rFonts w:ascii="Times New Roman"/>
          <w:w w:val="125"/>
          <w:sz w:val="16"/>
        </w:rPr>
        <w:t>=1</w:t>
      </w:r>
    </w:p>
    <w:p>
      <w:pPr>
        <w:spacing w:after="0" w:line="144" w:lineRule="exact"/>
        <w:jc w:val="left"/>
        <w:rPr>
          <w:rFonts w:ascii="Times New Roman"/>
          <w:sz w:val="16"/>
        </w:rPr>
        <w:sectPr>
          <w:type w:val="continuous"/>
          <w:pgSz w:w="12240" w:h="15840"/>
          <w:pgMar w:top="1500" w:bottom="280" w:left="1280" w:right="340"/>
          <w:cols w:num="6" w:equalWidth="0">
            <w:col w:w="2042" w:space="40"/>
            <w:col w:w="1040" w:space="39"/>
            <w:col w:w="651" w:space="40"/>
            <w:col w:w="651" w:space="39"/>
            <w:col w:w="1761" w:space="39"/>
            <w:col w:w="4278"/>
          </w:cols>
        </w:sectPr>
      </w:pPr>
    </w:p>
    <w:p>
      <w:pPr>
        <w:pStyle w:val="BodyText"/>
        <w:spacing w:before="9"/>
        <w:rPr>
          <w:rFonts w:ascii="Times New Roman"/>
          <w:sz w:val="10"/>
        </w:rPr>
      </w:pPr>
    </w:p>
    <w:p>
      <w:pPr>
        <w:spacing w:after="0"/>
        <w:rPr>
          <w:rFonts w:ascii="Times New Roman"/>
          <w:sz w:val="10"/>
        </w:rPr>
        <w:sectPr>
          <w:type w:val="continuous"/>
          <w:pgSz w:w="12240" w:h="15840"/>
          <w:pgMar w:top="1500" w:bottom="280" w:left="1280" w:right="340"/>
        </w:sectPr>
      </w:pPr>
    </w:p>
    <w:p>
      <w:pPr>
        <w:pStyle w:val="BodyText"/>
        <w:rPr>
          <w:rFonts w:ascii="Times New Roman"/>
        </w:rPr>
      </w:pPr>
    </w:p>
    <w:p>
      <w:pPr>
        <w:pStyle w:val="BodyText"/>
        <w:spacing w:before="5"/>
        <w:rPr>
          <w:rFonts w:ascii="Times New Roman"/>
          <w:sz w:val="24"/>
        </w:rPr>
      </w:pPr>
    </w:p>
    <w:p>
      <w:pPr>
        <w:pStyle w:val="BodyText"/>
        <w:ind w:left="1065"/>
      </w:pPr>
      <w:r>
        <w:rPr/>
        <w:t>by induction.</w:t>
      </w:r>
    </w:p>
    <w:p>
      <w:pPr>
        <w:pStyle w:val="BodyText"/>
        <w:spacing w:before="4"/>
        <w:rPr>
          <w:sz w:val="20"/>
        </w:rPr>
      </w:pPr>
      <w:r>
        <w:rPr/>
        <w:br w:type="column"/>
      </w:r>
      <w:r>
        <w:rPr>
          <w:sz w:val="20"/>
        </w:rPr>
      </w:r>
    </w:p>
    <w:p>
      <w:pPr>
        <w:spacing w:before="0"/>
        <w:ind w:left="0" w:right="0" w:firstLine="0"/>
        <w:jc w:val="right"/>
        <w:rPr>
          <w:rFonts w:ascii="Times New Roman"/>
          <w:sz w:val="16"/>
        </w:rPr>
      </w:pPr>
      <w:r>
        <w:rPr>
          <w:rFonts w:ascii="Times New Roman"/>
          <w:i/>
          <w:w w:val="125"/>
          <w:sz w:val="16"/>
        </w:rPr>
        <w:t>k</w:t>
      </w:r>
      <w:r>
        <w:rPr>
          <w:rFonts w:ascii="Times New Roman"/>
          <w:w w:val="125"/>
          <w:sz w:val="16"/>
        </w:rPr>
        <w:t>=1</w:t>
      </w:r>
    </w:p>
    <w:p>
      <w:pPr>
        <w:spacing w:before="58"/>
        <w:ind w:left="23" w:right="0" w:firstLine="0"/>
        <w:jc w:val="left"/>
        <w:rPr>
          <w:sz w:val="22"/>
        </w:rPr>
      </w:pPr>
      <w:r>
        <w:rPr/>
        <w:br w:type="column"/>
      </w:r>
      <w:r>
        <w:rPr>
          <w:rFonts w:ascii="Times New Roman"/>
          <w:i/>
          <w:spacing w:val="2"/>
          <w:w w:val="115"/>
          <w:sz w:val="22"/>
        </w:rPr>
        <w:t>k</w:t>
      </w:r>
      <w:r>
        <w:rPr>
          <w:spacing w:val="2"/>
          <w:w w:val="115"/>
          <w:sz w:val="22"/>
        </w:rPr>
        <w:t>(</w:t>
      </w:r>
      <w:r>
        <w:rPr>
          <w:rFonts w:ascii="Times New Roman"/>
          <w:i/>
          <w:spacing w:val="2"/>
          <w:w w:val="115"/>
          <w:sz w:val="22"/>
        </w:rPr>
        <w:t>k </w:t>
      </w:r>
      <w:r>
        <w:rPr>
          <w:w w:val="115"/>
          <w:sz w:val="22"/>
        </w:rPr>
        <w:t>+</w:t>
      </w:r>
      <w:r>
        <w:rPr>
          <w:spacing w:val="-31"/>
          <w:w w:val="115"/>
          <w:sz w:val="22"/>
        </w:rPr>
        <w:t> </w:t>
      </w:r>
      <w:r>
        <w:rPr>
          <w:spacing w:val="-10"/>
          <w:w w:val="115"/>
          <w:sz w:val="22"/>
        </w:rPr>
        <w:t>1)</w:t>
      </w:r>
    </w:p>
    <w:p>
      <w:pPr>
        <w:spacing w:before="58"/>
        <w:ind w:left="674" w:right="0" w:firstLine="0"/>
        <w:jc w:val="left"/>
        <w:rPr>
          <w:sz w:val="22"/>
        </w:rPr>
      </w:pPr>
      <w:r>
        <w:rPr/>
        <w:br w:type="column"/>
      </w:r>
      <w:r>
        <w:rPr>
          <w:rFonts w:ascii="Times New Roman"/>
          <w:i/>
          <w:w w:val="120"/>
          <w:sz w:val="22"/>
        </w:rPr>
        <w:t>n </w:t>
      </w:r>
      <w:r>
        <w:rPr>
          <w:w w:val="120"/>
          <w:sz w:val="22"/>
        </w:rPr>
        <w:t>+ 1</w:t>
      </w:r>
    </w:p>
    <w:p>
      <w:pPr>
        <w:spacing w:after="0"/>
        <w:jc w:val="left"/>
        <w:rPr>
          <w:sz w:val="22"/>
        </w:rPr>
        <w:sectPr>
          <w:type w:val="continuous"/>
          <w:pgSz w:w="12240" w:h="15840"/>
          <w:pgMar w:top="1500" w:bottom="280" w:left="1280" w:right="340"/>
          <w:cols w:num="4" w:equalWidth="0">
            <w:col w:w="2367" w:space="660"/>
            <w:col w:w="1375" w:space="39"/>
            <w:col w:w="810" w:space="40"/>
            <w:col w:w="5329"/>
          </w:cols>
        </w:sectPr>
      </w:pPr>
    </w:p>
    <w:p>
      <w:pPr>
        <w:pStyle w:val="BodyText"/>
        <w:spacing w:before="6"/>
        <w:rPr>
          <w:sz w:val="17"/>
        </w:rPr>
      </w:pPr>
    </w:p>
    <w:p>
      <w:pPr>
        <w:spacing w:after="0"/>
        <w:rPr>
          <w:sz w:val="17"/>
        </w:rPr>
        <w:sectPr>
          <w:headerReference w:type="even" r:id="rId209"/>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spacing w:before="56"/>
        <w:ind w:left="7499" w:right="0" w:firstLine="0"/>
        <w:jc w:val="left"/>
        <w:rPr>
          <w:rFonts w:ascii="Times New Roman"/>
          <w:sz w:val="24"/>
        </w:rPr>
      </w:pPr>
      <w:bookmarkStart w:name="Recurrences" w:id="639"/>
      <w:bookmarkEnd w:id="639"/>
      <w:r>
        <w:rPr/>
      </w:r>
      <w:bookmarkStart w:name="_bookmark346" w:id="640"/>
      <w:bookmarkEnd w:id="640"/>
      <w:r>
        <w:rPr/>
      </w:r>
      <w:bookmarkStart w:name="_bookmark347" w:id="641"/>
      <w:bookmarkEnd w:id="641"/>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13</w:t>
      </w:r>
    </w:p>
    <w:p>
      <w:pPr>
        <w:pStyle w:val="BodyText"/>
        <w:spacing w:before="3"/>
        <w:rPr>
          <w:rFonts w:ascii="Times New Roman"/>
          <w:sz w:val="10"/>
        </w:rPr>
      </w:pPr>
      <w:r>
        <w:rPr/>
        <w:pict>
          <v:shape style="position:absolute;margin-left:225.001007pt;margin-top:8.621694pt;width:315pt;height:.1pt;mso-position-horizontal-relative:page;mso-position-vertical-relative:paragraph;z-index:-250885120;mso-wrap-distance-left:0;mso-wrap-distance-right:0" coordorigin="4500,172" coordsize="6300,0" path="m4500,172l10800,172e" filled="false" stroked="true" strokeweight="1.494pt" strokecolor="#000000">
            <v:path arrowok="t"/>
            <v:stroke dashstyle="solid"/>
            <w10:wrap type="topAndBottom"/>
          </v:shape>
        </w:pict>
      </w:r>
    </w:p>
    <w:p>
      <w:pPr>
        <w:spacing w:before="35"/>
        <w:ind w:left="7456" w:right="0" w:firstLine="0"/>
        <w:jc w:val="left"/>
        <w:rPr>
          <w:b/>
          <w:sz w:val="34"/>
        </w:rPr>
      </w:pPr>
      <w:r>
        <w:rPr>
          <w:b/>
          <w:sz w:val="34"/>
        </w:rPr>
        <w:t>Recurrences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0"/>
        <w:rPr>
          <w:b/>
          <w:sz w:val="31"/>
        </w:rPr>
      </w:pPr>
    </w:p>
    <w:p>
      <w:pPr>
        <w:pStyle w:val="BodyText"/>
        <w:spacing w:line="321" w:lineRule="auto"/>
        <w:ind w:left="520" w:right="1097"/>
        <w:jc w:val="both"/>
      </w:pPr>
      <w:r>
        <w:rPr>
          <w:w w:val="101"/>
        </w:rPr>
        <w:t>The</w:t>
      </w:r>
      <w:r>
        <w:rPr>
          <w:spacing w:val="21"/>
        </w:rPr>
        <w:t> </w:t>
      </w:r>
      <w:r>
        <w:rPr>
          <w:w w:val="94"/>
        </w:rPr>
        <w:t>running</w:t>
      </w:r>
      <w:r>
        <w:rPr>
          <w:spacing w:val="21"/>
        </w:rPr>
        <w:t> </w:t>
      </w:r>
      <w:r>
        <w:rPr>
          <w:w w:val="95"/>
        </w:rPr>
        <w:t>times</w:t>
      </w:r>
      <w:r>
        <w:rPr>
          <w:spacing w:val="21"/>
        </w:rPr>
        <w:t> </w:t>
      </w:r>
      <w:r>
        <w:rPr>
          <w:w w:val="92"/>
        </w:rPr>
        <w:t>of</w:t>
      </w:r>
      <w:r>
        <w:rPr>
          <w:spacing w:val="21"/>
        </w:rPr>
        <w:t> </w:t>
      </w:r>
      <w:r>
        <w:rPr>
          <w:w w:val="95"/>
        </w:rPr>
        <w:t>most</w:t>
      </w:r>
      <w:r>
        <w:rPr>
          <w:spacing w:val="21"/>
        </w:rPr>
        <w:t> </w:t>
      </w:r>
      <w:r>
        <w:rPr>
          <w:w w:val="93"/>
        </w:rPr>
        <w:t>inhere</w:t>
      </w:r>
      <w:r>
        <w:rPr>
          <w:spacing w:val="-6"/>
          <w:w w:val="93"/>
        </w:rPr>
        <w:t>n</w:t>
      </w:r>
      <w:r>
        <w:rPr>
          <w:w w:val="105"/>
        </w:rPr>
        <w:t>tly</w:t>
      </w:r>
      <w:r>
        <w:rPr>
          <w:spacing w:val="21"/>
        </w:rPr>
        <w:t> </w:t>
      </w:r>
      <w:r>
        <w:rPr>
          <w:w w:val="95"/>
        </w:rPr>
        <w:t>recursi</w:t>
      </w:r>
      <w:r>
        <w:rPr>
          <w:spacing w:val="-6"/>
          <w:w w:val="95"/>
        </w:rPr>
        <w:t>v</w:t>
      </w:r>
      <w:r>
        <w:rPr>
          <w:w w:val="91"/>
        </w:rPr>
        <w:t>e</w:t>
      </w:r>
      <w:r>
        <w:rPr>
          <w:spacing w:val="21"/>
        </w:rPr>
        <w:t> </w:t>
      </w:r>
      <w:r>
        <w:rPr>
          <w:w w:val="94"/>
        </w:rPr>
        <w:t>pr</w:t>
      </w:r>
      <w:r>
        <w:rPr>
          <w:spacing w:val="6"/>
          <w:w w:val="94"/>
        </w:rPr>
        <w:t>o</w:t>
      </w:r>
      <w:r>
        <w:rPr>
          <w:w w:val="94"/>
        </w:rPr>
        <w:t>cedures,</w:t>
      </w:r>
      <w:r>
        <w:rPr>
          <w:spacing w:val="21"/>
        </w:rPr>
        <w:t> </w:t>
      </w:r>
      <w:r>
        <w:rPr>
          <w:w w:val="94"/>
        </w:rPr>
        <w:t>su</w:t>
      </w:r>
      <w:r>
        <w:rPr>
          <w:spacing w:val="-7"/>
          <w:w w:val="94"/>
        </w:rPr>
        <w:t>c</w:t>
      </w:r>
      <w:r>
        <w:rPr>
          <w:w w:val="94"/>
        </w:rPr>
        <w:t>h</w:t>
      </w:r>
      <w:r>
        <w:rPr>
          <w:spacing w:val="21"/>
        </w:rPr>
        <w:t> </w:t>
      </w:r>
      <w:r>
        <w:rPr>
          <w:w w:val="94"/>
        </w:rPr>
        <w:t>as</w:t>
      </w:r>
      <w:r>
        <w:rPr>
          <w:spacing w:val="20"/>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r>
        <w:rPr>
          <w:spacing w:val="21"/>
        </w:rPr>
        <w:t> </w:t>
      </w:r>
      <w:r>
        <w:rPr>
          <w:w w:val="93"/>
        </w:rPr>
        <w:t>lend</w:t>
      </w:r>
      <w:r>
        <w:rPr>
          <w:spacing w:val="21"/>
        </w:rPr>
        <w:t> </w:t>
      </w:r>
      <w:r>
        <w:rPr>
          <w:w w:val="94"/>
        </w:rPr>
        <w:t>them- </w:t>
      </w:r>
      <w:r>
        <w:rPr/>
        <w:t>selves</w:t>
      </w:r>
      <w:r>
        <w:rPr>
          <w:spacing w:val="-15"/>
        </w:rPr>
        <w:t> </w:t>
      </w:r>
      <w:r>
        <w:rPr/>
        <w:t>to</w:t>
      </w:r>
      <w:r>
        <w:rPr>
          <w:spacing w:val="-14"/>
        </w:rPr>
        <w:t> </w:t>
      </w:r>
      <w:r>
        <w:rPr/>
        <w:t>specification</w:t>
      </w:r>
      <w:r>
        <w:rPr>
          <w:spacing w:val="-14"/>
        </w:rPr>
        <w:t> </w:t>
      </w:r>
      <w:r>
        <w:rPr/>
        <w:t>and</w:t>
      </w:r>
      <w:r>
        <w:rPr>
          <w:spacing w:val="-15"/>
        </w:rPr>
        <w:t> </w:t>
      </w:r>
      <w:r>
        <w:rPr/>
        <w:t>analysis</w:t>
      </w:r>
      <w:r>
        <w:rPr>
          <w:spacing w:val="-14"/>
        </w:rPr>
        <w:t> </w:t>
      </w:r>
      <w:r>
        <w:rPr/>
        <w:t>via</w:t>
      </w:r>
      <w:r>
        <w:rPr>
          <w:spacing w:val="-14"/>
        </w:rPr>
        <w:t> </w:t>
      </w:r>
      <w:r>
        <w:rPr>
          <w:rFonts w:ascii="Times New Roman"/>
          <w:i/>
          <w:spacing w:val="-4"/>
        </w:rPr>
        <w:t>recurrences</w:t>
      </w:r>
      <w:r>
        <w:rPr>
          <w:spacing w:val="-4"/>
        </w:rPr>
        <w:t>.</w:t>
      </w:r>
      <w:r>
        <w:rPr>
          <w:spacing w:val="7"/>
        </w:rPr>
        <w:t> </w:t>
      </w:r>
      <w:r>
        <w:rPr/>
        <w:t>In</w:t>
      </w:r>
      <w:r>
        <w:rPr>
          <w:spacing w:val="-15"/>
        </w:rPr>
        <w:t> </w:t>
      </w:r>
      <w:r>
        <w:rPr/>
        <w:t>this</w:t>
      </w:r>
      <w:r>
        <w:rPr>
          <w:spacing w:val="-14"/>
        </w:rPr>
        <w:t> </w:t>
      </w:r>
      <w:r>
        <w:rPr/>
        <w:t>chapter,</w:t>
      </w:r>
      <w:r>
        <w:rPr>
          <w:spacing w:val="-13"/>
        </w:rPr>
        <w:t> </w:t>
      </w:r>
      <w:r>
        <w:rPr>
          <w:spacing w:val="-3"/>
        </w:rPr>
        <w:t>we</w:t>
      </w:r>
      <w:r>
        <w:rPr>
          <w:spacing w:val="-14"/>
        </w:rPr>
        <w:t> </w:t>
      </w:r>
      <w:r>
        <w:rPr/>
        <w:t>discuss</w:t>
      </w:r>
      <w:r>
        <w:rPr>
          <w:spacing w:val="-15"/>
        </w:rPr>
        <w:t> </w:t>
      </w:r>
      <w:r>
        <w:rPr/>
        <w:t>how</w:t>
      </w:r>
      <w:r>
        <w:rPr>
          <w:spacing w:val="-14"/>
        </w:rPr>
        <w:t> </w:t>
      </w:r>
      <w:r>
        <w:rPr/>
        <w:t>one</w:t>
      </w:r>
      <w:r>
        <w:rPr>
          <w:spacing w:val="-14"/>
        </w:rPr>
        <w:t> </w:t>
      </w:r>
      <w:r>
        <w:rPr/>
        <w:t>specifies recurrences</w:t>
      </w:r>
      <w:r>
        <w:rPr>
          <w:spacing w:val="14"/>
        </w:rPr>
        <w:t> </w:t>
      </w:r>
      <w:r>
        <w:rPr/>
        <w:t>and</w:t>
      </w:r>
      <w:r>
        <w:rPr>
          <w:spacing w:val="15"/>
        </w:rPr>
        <w:t> </w:t>
      </w:r>
      <w:r>
        <w:rPr/>
        <w:t>how</w:t>
      </w:r>
      <w:r>
        <w:rPr>
          <w:spacing w:val="15"/>
        </w:rPr>
        <w:t> </w:t>
      </w:r>
      <w:r>
        <w:rPr/>
        <w:t>one</w:t>
      </w:r>
      <w:r>
        <w:rPr>
          <w:spacing w:val="14"/>
        </w:rPr>
        <w:t> </w:t>
      </w:r>
      <w:r>
        <w:rPr/>
        <w:t>solves</w:t>
      </w:r>
      <w:r>
        <w:rPr>
          <w:spacing w:val="15"/>
        </w:rPr>
        <w:t> </w:t>
      </w:r>
      <w:r>
        <w:rPr/>
        <w:t>such</w:t>
      </w:r>
      <w:r>
        <w:rPr>
          <w:spacing w:val="15"/>
        </w:rPr>
        <w:t> </w:t>
      </w:r>
      <w:r>
        <w:rPr/>
        <w:t>recurrences.</w:t>
      </w:r>
    </w:p>
    <w:p>
      <w:pPr>
        <w:pStyle w:val="BodyText"/>
      </w:pPr>
    </w:p>
    <w:p>
      <w:pPr>
        <w:pStyle w:val="Heading5"/>
        <w:numPr>
          <w:ilvl w:val="1"/>
          <w:numId w:val="76"/>
        </w:numPr>
        <w:tabs>
          <w:tab w:pos="1416" w:val="left" w:leader="none"/>
          <w:tab w:pos="1417" w:val="left" w:leader="none"/>
        </w:tabs>
        <w:spacing w:line="240" w:lineRule="auto" w:before="133" w:after="0"/>
        <w:ind w:left="1416" w:right="0" w:hanging="897"/>
        <w:jc w:val="left"/>
      </w:pPr>
      <w:bookmarkStart w:name="Specifying Recurrences" w:id="642"/>
      <w:bookmarkEnd w:id="642"/>
      <w:r>
        <w:rPr>
          <w:b w:val="0"/>
        </w:rPr>
      </w:r>
      <w:bookmarkStart w:name="_bookmark348" w:id="643"/>
      <w:bookmarkEnd w:id="643"/>
      <w:r>
        <w:rPr>
          <w:b w:val="0"/>
        </w:rPr>
      </w:r>
      <w:bookmarkStart w:name="_bookmark348" w:id="644"/>
      <w:bookmarkEnd w:id="644"/>
      <w:r>
        <w:rPr/>
        <w:t>S</w:t>
      </w:r>
      <w:r>
        <w:rPr/>
        <w:t>pecifying</w:t>
      </w:r>
      <w:r>
        <w:rPr>
          <w:spacing w:val="33"/>
        </w:rPr>
        <w:t> </w:t>
      </w:r>
      <w:r>
        <w:rPr/>
        <w:t>Recurrences</w:t>
      </w:r>
    </w:p>
    <w:p>
      <w:pPr>
        <w:pStyle w:val="BodyText"/>
        <w:spacing w:before="7"/>
        <w:rPr>
          <w:b/>
          <w:sz w:val="25"/>
        </w:rPr>
      </w:pPr>
    </w:p>
    <w:p>
      <w:pPr>
        <w:pStyle w:val="BodyText"/>
        <w:spacing w:line="321" w:lineRule="auto" w:before="1"/>
        <w:ind w:left="519" w:right="1097"/>
        <w:jc w:val="both"/>
      </w:pPr>
      <w:r>
        <w:rPr/>
        <w:t>A</w:t>
      </w:r>
      <w:r>
        <w:rPr>
          <w:spacing w:val="-27"/>
        </w:rPr>
        <w:t> </w:t>
      </w:r>
      <w:r>
        <w:rPr/>
        <w:t>recurrence</w:t>
      </w:r>
      <w:r>
        <w:rPr>
          <w:spacing w:val="-27"/>
        </w:rPr>
        <w:t> </w:t>
      </w:r>
      <w:r>
        <w:rPr/>
        <w:t>is</w:t>
      </w:r>
      <w:r>
        <w:rPr>
          <w:spacing w:val="-27"/>
        </w:rPr>
        <w:t> </w:t>
      </w:r>
      <w:r>
        <w:rPr/>
        <w:t>simply</w:t>
      </w:r>
      <w:r>
        <w:rPr>
          <w:spacing w:val="-27"/>
        </w:rPr>
        <w:t> </w:t>
      </w:r>
      <w:r>
        <w:rPr/>
        <w:t>a</w:t>
      </w:r>
      <w:r>
        <w:rPr>
          <w:spacing w:val="-27"/>
        </w:rPr>
        <w:t> </w:t>
      </w:r>
      <w:r>
        <w:rPr/>
        <w:t>mathematical</w:t>
      </w:r>
      <w:r>
        <w:rPr>
          <w:spacing w:val="-27"/>
        </w:rPr>
        <w:t> </w:t>
      </w:r>
      <w:r>
        <w:rPr/>
        <w:t>formula</w:t>
      </w:r>
      <w:r>
        <w:rPr>
          <w:spacing w:val="-26"/>
        </w:rPr>
        <w:t> </w:t>
      </w:r>
      <w:r>
        <w:rPr/>
        <w:t>which</w:t>
      </w:r>
      <w:r>
        <w:rPr>
          <w:spacing w:val="-27"/>
        </w:rPr>
        <w:t> </w:t>
      </w:r>
      <w:r>
        <w:rPr/>
        <w:t>specifies</w:t>
      </w:r>
      <w:r>
        <w:rPr>
          <w:spacing w:val="-27"/>
        </w:rPr>
        <w:t> </w:t>
      </w:r>
      <w:r>
        <w:rPr/>
        <w:t>the</w:t>
      </w:r>
      <w:r>
        <w:rPr>
          <w:spacing w:val="-26"/>
        </w:rPr>
        <w:t> </w:t>
      </w:r>
      <w:r>
        <w:rPr/>
        <w:t>running</w:t>
      </w:r>
      <w:r>
        <w:rPr>
          <w:spacing w:val="-27"/>
        </w:rPr>
        <w:t> </w:t>
      </w:r>
      <w:r>
        <w:rPr/>
        <w:t>time</w:t>
      </w:r>
      <w:r>
        <w:rPr>
          <w:spacing w:val="-27"/>
        </w:rPr>
        <w:t> </w:t>
      </w:r>
      <w:r>
        <w:rPr/>
        <w:t>of</w:t>
      </w:r>
      <w:r>
        <w:rPr>
          <w:spacing w:val="-27"/>
        </w:rPr>
        <w:t> </w:t>
      </w:r>
      <w:r>
        <w:rPr/>
        <w:t>the</w:t>
      </w:r>
      <w:r>
        <w:rPr>
          <w:spacing w:val="-26"/>
        </w:rPr>
        <w:t> </w:t>
      </w:r>
      <w:r>
        <w:rPr/>
        <w:t>algorithm on </w:t>
      </w:r>
      <w:r>
        <w:rPr>
          <w:rFonts w:ascii="Times New Roman"/>
          <w:i/>
        </w:rPr>
        <w:t>n </w:t>
      </w:r>
      <w:r>
        <w:rPr/>
        <w:t>elements, </w:t>
      </w:r>
      <w:r>
        <w:rPr>
          <w:rFonts w:ascii="Times New Roman"/>
          <w:i/>
        </w:rPr>
        <w:t>T </w:t>
      </w:r>
      <w:r>
        <w:rPr/>
        <w:t>(</w:t>
      </w:r>
      <w:r>
        <w:rPr>
          <w:rFonts w:ascii="Times New Roman"/>
          <w:i/>
        </w:rPr>
        <w:t>n</w:t>
      </w:r>
      <w:r>
        <w:rPr/>
        <w:t>), as a function of the running time on some smaller number of elements </w:t>
      </w:r>
      <w:r>
        <w:rPr>
          <w:w w:val="98"/>
        </w:rPr>
        <w:t>(e.g.,</w:t>
      </w:r>
      <w:r>
        <w:rPr/>
        <w:t> </w:t>
      </w:r>
      <w:r>
        <w:rPr>
          <w:spacing w:val="-22"/>
        </w:rPr>
        <w:t> </w:t>
      </w:r>
      <w:r>
        <w:rPr>
          <w:rFonts w:ascii="Times New Roman"/>
          <w:i/>
          <w:w w:val="104"/>
        </w:rPr>
        <w:t>T</w:t>
      </w:r>
      <w:r>
        <w:rPr>
          <w:rFonts w:ascii="Times New Roman"/>
          <w:i/>
          <w:spacing w:val="-25"/>
        </w:rPr>
        <w:t> </w:t>
      </w:r>
      <w:r>
        <w:rPr>
          <w:w w:val="102"/>
        </w:rPr>
        <w:t>(</w:t>
      </w:r>
      <w:r>
        <w:rPr>
          <w:rFonts w:ascii="Times New Roman"/>
          <w:i/>
          <w:w w:val="140"/>
        </w:rPr>
        <w:t>n/</w:t>
      </w:r>
      <w:r>
        <w:rPr>
          <w:w w:val="96"/>
        </w:rPr>
        <w:t>2))</w:t>
      </w:r>
      <w:r>
        <w:rPr/>
        <w:t> </w:t>
      </w:r>
      <w:r>
        <w:rPr>
          <w:spacing w:val="-24"/>
        </w:rPr>
        <w:t> </w:t>
      </w:r>
      <w:r>
        <w:rPr>
          <w:w w:val="94"/>
        </w:rPr>
        <w:t>plus</w:t>
      </w:r>
      <w:r>
        <w:rPr/>
        <w:t> </w:t>
      </w:r>
      <w:r>
        <w:rPr>
          <w:spacing w:val="-24"/>
        </w:rPr>
        <w:t> </w:t>
      </w:r>
      <w:r>
        <w:rPr>
          <w:w w:val="92"/>
        </w:rPr>
        <w:t>some</w:t>
      </w:r>
      <w:r>
        <w:rPr/>
        <w:t> </w:t>
      </w:r>
      <w:r>
        <w:rPr>
          <w:spacing w:val="-24"/>
        </w:rPr>
        <w:t> </w:t>
      </w:r>
      <w:r>
        <w:rPr>
          <w:w w:val="94"/>
        </w:rPr>
        <w:t>amou</w:t>
      </w:r>
      <w:r>
        <w:rPr>
          <w:spacing w:val="-7"/>
          <w:w w:val="94"/>
        </w:rPr>
        <w:t>n</w:t>
      </w:r>
      <w:r>
        <w:rPr>
          <w:w w:val="111"/>
        </w:rPr>
        <w:t>t</w:t>
      </w:r>
      <w:r>
        <w:rPr/>
        <w:t> </w:t>
      </w:r>
      <w:r>
        <w:rPr>
          <w:spacing w:val="-24"/>
        </w:rPr>
        <w:t> </w:t>
      </w:r>
      <w:r>
        <w:rPr>
          <w:w w:val="92"/>
        </w:rPr>
        <w:t>of</w:t>
      </w:r>
      <w:r>
        <w:rPr/>
        <w:t> </w:t>
      </w:r>
      <w:r>
        <w:rPr>
          <w:spacing w:val="-24"/>
        </w:rPr>
        <w:t> </w:t>
      </w:r>
      <w:r>
        <w:rPr>
          <w:spacing w:val="-7"/>
          <w:w w:val="91"/>
        </w:rPr>
        <w:t>o</w:t>
      </w:r>
      <w:r>
        <w:rPr>
          <w:spacing w:val="-6"/>
          <w:w w:val="105"/>
        </w:rPr>
        <w:t>v</w:t>
      </w:r>
      <w:r>
        <w:rPr>
          <w:w w:val="94"/>
        </w:rPr>
        <w:t>erhead.</w:t>
      </w:r>
      <w:r>
        <w:rPr/>
        <w:t> </w:t>
      </w:r>
      <w:r>
        <w:rPr>
          <w:spacing w:val="19"/>
        </w:rPr>
        <w:t> </w:t>
      </w:r>
      <w:r>
        <w:rPr>
          <w:spacing w:val="-19"/>
          <w:w w:val="107"/>
        </w:rPr>
        <w:t>F</w:t>
      </w:r>
      <w:r>
        <w:rPr>
          <w:w w:val="93"/>
        </w:rPr>
        <w:t>or</w:t>
      </w:r>
      <w:r>
        <w:rPr/>
        <w:t> </w:t>
      </w:r>
      <w:r>
        <w:rPr>
          <w:spacing w:val="-24"/>
        </w:rPr>
        <w:t> </w:t>
      </w:r>
      <w:r>
        <w:rPr>
          <w:w w:val="96"/>
        </w:rPr>
        <w:t>example,</w:t>
      </w:r>
      <w:r>
        <w:rPr/>
        <w:t> </w:t>
      </w:r>
      <w:r>
        <w:rPr>
          <w:spacing w:val="-22"/>
        </w:rPr>
        <w:t> </w:t>
      </w:r>
      <w:r>
        <w:rPr>
          <w:w w:val="96"/>
        </w:rPr>
        <w:t>c</w:t>
      </w:r>
      <w:r>
        <w:rPr>
          <w:w w:val="92"/>
        </w:rPr>
        <w:t>o</w:t>
      </w:r>
      <w:r>
        <w:rPr>
          <w:spacing w:val="-1"/>
          <w:w w:val="92"/>
        </w:rPr>
        <w:t>n</w:t>
      </w:r>
      <w:r>
        <w:rPr>
          <w:w w:val="90"/>
        </w:rPr>
        <w:t>s</w:t>
      </w:r>
      <w:r>
        <w:rPr>
          <w:spacing w:val="-1"/>
          <w:w w:val="93"/>
        </w:rPr>
        <w:t>i</w:t>
      </w:r>
      <w:r>
        <w:rPr>
          <w:w w:val="93"/>
        </w:rPr>
        <w:t>der</w:t>
      </w:r>
      <w:r>
        <w:rPr/>
        <w:t> </w:t>
      </w:r>
      <w:r>
        <w:rPr>
          <w:spacing w:val="-23"/>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r>
        <w:rPr/>
        <w:t> </w:t>
      </w:r>
      <w:r>
        <w:rPr>
          <w:spacing w:val="19"/>
        </w:rPr>
        <w:t> </w:t>
      </w:r>
      <w:r>
        <w:rPr>
          <w:w w:val="92"/>
        </w:rPr>
        <w:t>In</w:t>
      </w:r>
      <w:r>
        <w:rPr/>
        <w:t> </w:t>
      </w:r>
      <w:r>
        <w:rPr>
          <w:spacing w:val="-24"/>
        </w:rPr>
        <w:t> </w:t>
      </w:r>
      <w:r>
        <w:rPr>
          <w:w w:val="93"/>
        </w:rPr>
        <w:t>order </w:t>
      </w:r>
      <w:r>
        <w:rPr/>
        <w:t>to </w:t>
      </w:r>
      <w:r>
        <w:rPr>
          <w:rFonts w:ascii="Times New Roman"/>
          <w:w w:val="115"/>
        </w:rPr>
        <w:t>Merge-Sort </w:t>
      </w:r>
      <w:r>
        <w:rPr>
          <w:rFonts w:ascii="Times New Roman"/>
          <w:i/>
        </w:rPr>
        <w:t>n </w:t>
      </w:r>
      <w:r>
        <w:rPr/>
        <w:t>elements, one</w:t>
      </w:r>
      <w:r>
        <w:rPr>
          <w:spacing w:val="-18"/>
        </w:rPr>
        <w:t> </w:t>
      </w:r>
      <w:r>
        <w:rPr/>
        <w:t>must</w:t>
      </w:r>
    </w:p>
    <w:p>
      <w:pPr>
        <w:pStyle w:val="ListParagraph"/>
        <w:numPr>
          <w:ilvl w:val="2"/>
          <w:numId w:val="76"/>
        </w:numPr>
        <w:tabs>
          <w:tab w:pos="1066" w:val="left" w:leader="none"/>
        </w:tabs>
        <w:spacing w:line="240" w:lineRule="auto" w:before="142" w:after="0"/>
        <w:ind w:left="1065" w:right="0" w:hanging="280"/>
        <w:jc w:val="both"/>
        <w:rPr>
          <w:sz w:val="22"/>
        </w:rPr>
      </w:pPr>
      <w:r>
        <w:rPr>
          <w:sz w:val="22"/>
        </w:rPr>
        <w:t>recursively</w:t>
      </w:r>
      <w:r>
        <w:rPr>
          <w:spacing w:val="14"/>
          <w:sz w:val="22"/>
        </w:rPr>
        <w:t> </w:t>
      </w:r>
      <w:r>
        <w:rPr>
          <w:sz w:val="22"/>
        </w:rPr>
        <w:t>call</w:t>
      </w:r>
      <w:r>
        <w:rPr>
          <w:spacing w:val="15"/>
          <w:sz w:val="22"/>
        </w:rPr>
        <w:t> </w:t>
      </w:r>
      <w:r>
        <w:rPr>
          <w:rFonts w:ascii="Times New Roman"/>
          <w:w w:val="115"/>
          <w:sz w:val="22"/>
        </w:rPr>
        <w:t>Merge-Sort</w:t>
      </w:r>
      <w:r>
        <w:rPr>
          <w:rFonts w:ascii="Times New Roman"/>
          <w:spacing w:val="6"/>
          <w:w w:val="115"/>
          <w:sz w:val="22"/>
        </w:rPr>
        <w:t> </w:t>
      </w:r>
      <w:r>
        <w:rPr>
          <w:sz w:val="22"/>
        </w:rPr>
        <w:t>on</w:t>
      </w:r>
      <w:r>
        <w:rPr>
          <w:spacing w:val="14"/>
          <w:sz w:val="22"/>
        </w:rPr>
        <w:t> </w:t>
      </w:r>
      <w:r>
        <w:rPr>
          <w:sz w:val="22"/>
        </w:rPr>
        <w:t>the</w:t>
      </w:r>
      <w:r>
        <w:rPr>
          <w:spacing w:val="16"/>
          <w:sz w:val="22"/>
        </w:rPr>
        <w:t> </w:t>
      </w:r>
      <w:r>
        <w:rPr>
          <w:sz w:val="22"/>
        </w:rPr>
        <w:t>first</w:t>
      </w:r>
      <w:r>
        <w:rPr>
          <w:spacing w:val="15"/>
          <w:sz w:val="22"/>
        </w:rPr>
        <w:t> </w:t>
      </w:r>
      <w:r>
        <w:rPr>
          <w:sz w:val="22"/>
        </w:rPr>
        <w:t>and</w:t>
      </w:r>
      <w:r>
        <w:rPr>
          <w:spacing w:val="15"/>
          <w:sz w:val="22"/>
        </w:rPr>
        <w:t> </w:t>
      </w:r>
      <w:r>
        <w:rPr>
          <w:sz w:val="22"/>
        </w:rPr>
        <w:t>second</w:t>
      </w:r>
      <w:r>
        <w:rPr>
          <w:spacing w:val="14"/>
          <w:sz w:val="22"/>
        </w:rPr>
        <w:t> </w:t>
      </w:r>
      <w:r>
        <w:rPr>
          <w:sz w:val="22"/>
        </w:rPr>
        <w:t>halves</w:t>
      </w:r>
      <w:r>
        <w:rPr>
          <w:spacing w:val="15"/>
          <w:sz w:val="22"/>
        </w:rPr>
        <w:t> </w:t>
      </w:r>
      <w:r>
        <w:rPr>
          <w:sz w:val="22"/>
        </w:rPr>
        <w:t>of</w:t>
      </w:r>
      <w:r>
        <w:rPr>
          <w:spacing w:val="15"/>
          <w:sz w:val="22"/>
        </w:rPr>
        <w:t> </w:t>
      </w:r>
      <w:r>
        <w:rPr>
          <w:sz w:val="22"/>
        </w:rPr>
        <w:t>the</w:t>
      </w:r>
      <w:r>
        <w:rPr>
          <w:spacing w:val="16"/>
          <w:sz w:val="22"/>
        </w:rPr>
        <w:t> </w:t>
      </w:r>
      <w:r>
        <w:rPr>
          <w:rFonts w:ascii="Times New Roman"/>
          <w:i/>
          <w:sz w:val="22"/>
        </w:rPr>
        <w:t>n</w:t>
      </w:r>
      <w:r>
        <w:rPr>
          <w:rFonts w:ascii="Times New Roman"/>
          <w:i/>
          <w:spacing w:val="12"/>
          <w:sz w:val="22"/>
        </w:rPr>
        <w:t> </w:t>
      </w:r>
      <w:r>
        <w:rPr>
          <w:sz w:val="22"/>
        </w:rPr>
        <w:t>elements</w:t>
      </w:r>
      <w:r>
        <w:rPr>
          <w:spacing w:val="16"/>
          <w:sz w:val="22"/>
        </w:rPr>
        <w:t> </w:t>
      </w:r>
      <w:r>
        <w:rPr>
          <w:sz w:val="22"/>
        </w:rPr>
        <w:t>and</w:t>
      </w:r>
      <w:r>
        <w:rPr>
          <w:spacing w:val="15"/>
          <w:sz w:val="22"/>
        </w:rPr>
        <w:t> </w:t>
      </w:r>
      <w:r>
        <w:rPr>
          <w:sz w:val="22"/>
        </w:rPr>
        <w:t>then</w:t>
      </w:r>
    </w:p>
    <w:p>
      <w:pPr>
        <w:pStyle w:val="BodyText"/>
        <w:spacing w:before="4"/>
      </w:pPr>
    </w:p>
    <w:p>
      <w:pPr>
        <w:pStyle w:val="ListParagraph"/>
        <w:numPr>
          <w:ilvl w:val="2"/>
          <w:numId w:val="76"/>
        </w:numPr>
        <w:tabs>
          <w:tab w:pos="1066" w:val="left" w:leader="none"/>
        </w:tabs>
        <w:spacing w:line="240" w:lineRule="auto" w:before="1" w:after="0"/>
        <w:ind w:left="1065" w:right="0" w:hanging="280"/>
        <w:jc w:val="both"/>
        <w:rPr>
          <w:sz w:val="22"/>
        </w:rPr>
      </w:pPr>
      <w:r>
        <w:rPr>
          <w:sz w:val="22"/>
        </w:rPr>
        <w:t>merge</w:t>
      </w:r>
      <w:r>
        <w:rPr>
          <w:spacing w:val="-11"/>
          <w:sz w:val="22"/>
        </w:rPr>
        <w:t> </w:t>
      </w:r>
      <w:r>
        <w:rPr>
          <w:sz w:val="22"/>
        </w:rPr>
        <w:t>the</w:t>
      </w:r>
      <w:r>
        <w:rPr>
          <w:spacing w:val="-11"/>
          <w:sz w:val="22"/>
        </w:rPr>
        <w:t> </w:t>
      </w:r>
      <w:r>
        <w:rPr>
          <w:sz w:val="22"/>
        </w:rPr>
        <w:t>sorted</w:t>
      </w:r>
      <w:r>
        <w:rPr>
          <w:spacing w:val="-11"/>
          <w:sz w:val="22"/>
        </w:rPr>
        <w:t> </w:t>
      </w:r>
      <w:r>
        <w:rPr>
          <w:sz w:val="22"/>
        </w:rPr>
        <w:t>subgroups</w:t>
      </w:r>
      <w:r>
        <w:rPr>
          <w:spacing w:val="-11"/>
          <w:sz w:val="22"/>
        </w:rPr>
        <w:t> </w:t>
      </w:r>
      <w:r>
        <w:rPr>
          <w:sz w:val="22"/>
        </w:rPr>
        <w:t>returned</w:t>
      </w:r>
      <w:r>
        <w:rPr>
          <w:spacing w:val="-11"/>
          <w:sz w:val="22"/>
        </w:rPr>
        <w:t> </w:t>
      </w:r>
      <w:r>
        <w:rPr>
          <w:spacing w:val="-3"/>
          <w:sz w:val="22"/>
        </w:rPr>
        <w:t>by</w:t>
      </w:r>
      <w:r>
        <w:rPr>
          <w:spacing w:val="-10"/>
          <w:sz w:val="22"/>
        </w:rPr>
        <w:t> </w:t>
      </w:r>
      <w:r>
        <w:rPr>
          <w:sz w:val="22"/>
        </w:rPr>
        <w:t>the</w:t>
      </w:r>
      <w:r>
        <w:rPr>
          <w:spacing w:val="-11"/>
          <w:sz w:val="22"/>
        </w:rPr>
        <w:t> </w:t>
      </w:r>
      <w:r>
        <w:rPr>
          <w:sz w:val="22"/>
        </w:rPr>
        <w:t>recursive</w:t>
      </w:r>
      <w:r>
        <w:rPr>
          <w:spacing w:val="-11"/>
          <w:sz w:val="22"/>
        </w:rPr>
        <w:t> </w:t>
      </w:r>
      <w:r>
        <w:rPr>
          <w:sz w:val="22"/>
        </w:rPr>
        <w:t>calls.</w:t>
      </w:r>
    </w:p>
    <w:p>
      <w:pPr>
        <w:pStyle w:val="BodyText"/>
        <w:spacing w:before="2"/>
        <w:rPr>
          <w:sz w:val="20"/>
        </w:rPr>
      </w:pPr>
    </w:p>
    <w:p>
      <w:pPr>
        <w:pStyle w:val="BodyText"/>
        <w:spacing w:line="321" w:lineRule="auto"/>
        <w:ind w:left="520" w:right="1096"/>
        <w:jc w:val="both"/>
      </w:pPr>
      <w:r>
        <w:rPr>
          <w:w w:val="96"/>
        </w:rPr>
        <w:t>So,</w:t>
      </w:r>
      <w:r>
        <w:rPr>
          <w:spacing w:val="17"/>
        </w:rPr>
        <w:t> </w:t>
      </w:r>
      <w:r>
        <w:rPr>
          <w:w w:val="99"/>
        </w:rPr>
        <w:t>what</w:t>
      </w:r>
      <w:r>
        <w:rPr>
          <w:spacing w:val="16"/>
        </w:rPr>
        <w:t> </w:t>
      </w:r>
      <w:r>
        <w:rPr>
          <w:w w:val="91"/>
        </w:rPr>
        <w:t>is</w:t>
      </w:r>
      <w:r>
        <w:rPr>
          <w:spacing w:val="16"/>
        </w:rPr>
        <w:t> </w:t>
      </w:r>
      <w:r>
        <w:rPr>
          <w:w w:val="97"/>
        </w:rPr>
        <w:t>the</w:t>
      </w:r>
      <w:r>
        <w:rPr>
          <w:spacing w:val="16"/>
        </w:rPr>
        <w:t> </w:t>
      </w:r>
      <w:r>
        <w:rPr>
          <w:w w:val="94"/>
        </w:rPr>
        <w:t>running</w:t>
      </w:r>
      <w:r>
        <w:rPr>
          <w:spacing w:val="16"/>
        </w:rPr>
        <w:t> </w:t>
      </w:r>
      <w:r>
        <w:rPr>
          <w:w w:val="96"/>
        </w:rPr>
        <w:t>time</w:t>
      </w:r>
      <w:r>
        <w:rPr>
          <w:spacing w:val="16"/>
        </w:rPr>
        <w:t> </w:t>
      </w:r>
      <w:r>
        <w:rPr>
          <w:w w:val="92"/>
        </w:rPr>
        <w:t>of</w:t>
      </w:r>
      <w:r>
        <w:rPr>
          <w:spacing w:val="15"/>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97"/>
        </w:rPr>
        <w:t>?</w:t>
      </w:r>
      <w:r>
        <w:rPr/>
        <w:t> </w:t>
      </w:r>
      <w:r>
        <w:rPr>
          <w:spacing w:val="-11"/>
        </w:rPr>
        <w:t> </w:t>
      </w:r>
      <w:r>
        <w:rPr>
          <w:w w:val="92"/>
        </w:rPr>
        <w:t>If</w:t>
      </w:r>
      <w:r>
        <w:rPr>
          <w:spacing w:val="16"/>
        </w:rPr>
        <w:t> </w:t>
      </w:r>
      <w:r>
        <w:rPr>
          <w:spacing w:val="-7"/>
          <w:w w:val="97"/>
        </w:rPr>
        <w:t>w</w:t>
      </w:r>
      <w:r>
        <w:rPr>
          <w:w w:val="91"/>
        </w:rPr>
        <w:t>e</w:t>
      </w:r>
      <w:r>
        <w:rPr>
          <w:spacing w:val="16"/>
        </w:rPr>
        <w:t> </w:t>
      </w:r>
      <w:r>
        <w:rPr>
          <w:w w:val="98"/>
        </w:rPr>
        <w:t>let</w:t>
      </w:r>
      <w:r>
        <w:rPr>
          <w:spacing w:val="16"/>
        </w:rPr>
        <w:t> </w:t>
      </w:r>
      <w:r>
        <w:rPr>
          <w:rFonts w:ascii="Times New Roman"/>
          <w:i/>
          <w:w w:val="104"/>
        </w:rPr>
        <w:t>T</w:t>
      </w:r>
      <w:r>
        <w:rPr>
          <w:rFonts w:ascii="Times New Roman"/>
          <w:i/>
          <w:spacing w:val="-25"/>
        </w:rPr>
        <w:t> </w:t>
      </w:r>
      <w:r>
        <w:rPr>
          <w:w w:val="102"/>
        </w:rPr>
        <w:t>(</w:t>
      </w:r>
      <w:r>
        <w:rPr>
          <w:rFonts w:ascii="Times New Roman"/>
          <w:i/>
          <w:w w:val="119"/>
        </w:rPr>
        <w:t>n</w:t>
      </w:r>
      <w:r>
        <w:rPr>
          <w:w w:val="102"/>
        </w:rPr>
        <w:t>)</w:t>
      </w:r>
      <w:r>
        <w:rPr>
          <w:spacing w:val="16"/>
        </w:rPr>
        <w:t> </w:t>
      </w:r>
      <w:r>
        <w:rPr>
          <w:w w:val="92"/>
        </w:rPr>
        <w:t>represe</w:t>
      </w:r>
      <w:r>
        <w:rPr>
          <w:spacing w:val="-6"/>
          <w:w w:val="92"/>
        </w:rPr>
        <w:t>n</w:t>
      </w:r>
      <w:r>
        <w:rPr>
          <w:w w:val="111"/>
        </w:rPr>
        <w:t>t</w:t>
      </w:r>
      <w:r>
        <w:rPr>
          <w:spacing w:val="16"/>
        </w:rPr>
        <w:t> </w:t>
      </w:r>
      <w:r>
        <w:rPr>
          <w:w w:val="97"/>
        </w:rPr>
        <w:t>the</w:t>
      </w:r>
      <w:r>
        <w:rPr>
          <w:spacing w:val="16"/>
        </w:rPr>
        <w:t> </w:t>
      </w:r>
      <w:r>
        <w:rPr>
          <w:w w:val="100"/>
        </w:rPr>
        <w:t>total</w:t>
      </w:r>
      <w:r>
        <w:rPr>
          <w:spacing w:val="16"/>
        </w:rPr>
        <w:t> </w:t>
      </w:r>
      <w:r>
        <w:rPr>
          <w:w w:val="94"/>
        </w:rPr>
        <w:t>running</w:t>
      </w:r>
      <w:r>
        <w:rPr>
          <w:spacing w:val="16"/>
        </w:rPr>
        <w:t> </w:t>
      </w:r>
      <w:r>
        <w:rPr>
          <w:w w:val="96"/>
        </w:rPr>
        <w:t>time </w:t>
      </w:r>
      <w:r>
        <w:rPr/>
        <w:t>of </w:t>
      </w:r>
      <w:r>
        <w:rPr>
          <w:rFonts w:ascii="Times New Roman"/>
          <w:w w:val="115"/>
        </w:rPr>
        <w:t>Merge-Sort </w:t>
      </w:r>
      <w:r>
        <w:rPr/>
        <w:t>on </w:t>
      </w:r>
      <w:r>
        <w:rPr>
          <w:rFonts w:ascii="Times New Roman"/>
          <w:i/>
        </w:rPr>
        <w:t>n </w:t>
      </w:r>
      <w:r>
        <w:rPr/>
        <w:t>elements, then in Step 1 above, </w:t>
      </w:r>
      <w:r>
        <w:rPr>
          <w:rFonts w:ascii="Times New Roman"/>
          <w:i/>
        </w:rPr>
        <w:t>T </w:t>
      </w:r>
      <w:r>
        <w:rPr/>
        <w:t>(</w:t>
      </w:r>
      <w:r>
        <w:rPr>
          <w:rFonts w:ascii="Times New Roman"/>
          <w:i/>
        </w:rPr>
        <w:t>n/</w:t>
      </w:r>
      <w:r>
        <w:rPr/>
        <w:t>2) must </w:t>
      </w:r>
      <w:r>
        <w:rPr>
          <w:spacing w:val="3"/>
        </w:rPr>
        <w:t>be </w:t>
      </w:r>
      <w:r>
        <w:rPr/>
        <w:t>the running time of </w:t>
      </w:r>
      <w:r>
        <w:rPr>
          <w:rFonts w:ascii="Times New Roman"/>
          <w:w w:val="115"/>
        </w:rPr>
        <w:t>Merge-Sort </w:t>
      </w:r>
      <w:r>
        <w:rPr/>
        <w:t>on each of the first and second halves of those </w:t>
      </w:r>
      <w:r>
        <w:rPr>
          <w:rFonts w:ascii="Times New Roman"/>
          <w:i/>
        </w:rPr>
        <w:t>n </w:t>
      </w:r>
      <w:r>
        <w:rPr/>
        <w:t>elements. In Step 2, on the order of </w:t>
      </w:r>
      <w:r>
        <w:rPr>
          <w:rFonts w:ascii="Times New Roman"/>
          <w:i/>
        </w:rPr>
        <w:t>n </w:t>
      </w:r>
      <w:r>
        <w:rPr/>
        <w:t>operations is required to merge </w:t>
      </w:r>
      <w:r>
        <w:rPr>
          <w:spacing w:val="-4"/>
        </w:rPr>
        <w:t>two </w:t>
      </w:r>
      <w:r>
        <w:rPr/>
        <w:t>sorted groups whose total size is </w:t>
      </w:r>
      <w:r>
        <w:rPr>
          <w:rFonts w:ascii="Times New Roman"/>
          <w:i/>
        </w:rPr>
        <w:t>n</w:t>
      </w:r>
      <w:r>
        <w:rPr/>
        <w:t>. Therefore, </w:t>
      </w:r>
      <w:r>
        <w:rPr>
          <w:w w:val="97"/>
        </w:rPr>
        <w:t>the</w:t>
      </w:r>
      <w:r>
        <w:rPr>
          <w:spacing w:val="19"/>
        </w:rPr>
        <w:t> </w:t>
      </w:r>
      <w:r>
        <w:rPr>
          <w:w w:val="100"/>
        </w:rPr>
        <w:t>total</w:t>
      </w:r>
      <w:r>
        <w:rPr>
          <w:spacing w:val="19"/>
        </w:rPr>
        <w:t> </w:t>
      </w:r>
      <w:r>
        <w:rPr>
          <w:w w:val="94"/>
        </w:rPr>
        <w:t>running</w:t>
      </w:r>
      <w:r>
        <w:rPr>
          <w:spacing w:val="19"/>
        </w:rPr>
        <w:t> </w:t>
      </w:r>
      <w:r>
        <w:rPr>
          <w:w w:val="96"/>
        </w:rPr>
        <w:t>time</w:t>
      </w:r>
      <w:r>
        <w:rPr>
          <w:spacing w:val="19"/>
        </w:rPr>
        <w:t> </w:t>
      </w:r>
      <w:r>
        <w:rPr>
          <w:w w:val="92"/>
        </w:rPr>
        <w:t>of</w:t>
      </w:r>
      <w:r>
        <w:rPr>
          <w:spacing w:val="18"/>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r>
        <w:rPr>
          <w:spacing w:val="19"/>
        </w:rPr>
        <w:t> </w:t>
      </w:r>
      <w:r>
        <w:rPr>
          <w:rFonts w:ascii="Times New Roman"/>
          <w:i/>
          <w:w w:val="104"/>
        </w:rPr>
        <w:t>T</w:t>
      </w:r>
      <w:r>
        <w:rPr>
          <w:rFonts w:ascii="Times New Roman"/>
          <w:i/>
          <w:spacing w:val="-25"/>
        </w:rPr>
        <w:t> </w:t>
      </w:r>
      <w:r>
        <w:rPr>
          <w:w w:val="102"/>
        </w:rPr>
        <w:t>(</w:t>
      </w:r>
      <w:r>
        <w:rPr>
          <w:rFonts w:ascii="Times New Roman"/>
          <w:i/>
          <w:w w:val="119"/>
        </w:rPr>
        <w:t>n</w:t>
      </w:r>
      <w:r>
        <w:rPr>
          <w:w w:val="102"/>
        </w:rPr>
        <w:t>),</w:t>
      </w:r>
      <w:r>
        <w:rPr>
          <w:spacing w:val="19"/>
        </w:rPr>
        <w:t> </w:t>
      </w:r>
      <w:r>
        <w:rPr>
          <w:w w:val="91"/>
        </w:rPr>
        <w:t>is</w:t>
      </w:r>
      <w:r>
        <w:rPr>
          <w:spacing w:val="19"/>
        </w:rPr>
        <w:t> </w:t>
      </w:r>
      <w:r>
        <w:rPr>
          <w:spacing w:val="-6"/>
          <w:w w:val="111"/>
        </w:rPr>
        <w:t>t</w:t>
      </w:r>
      <w:r>
        <w:rPr>
          <w:w w:val="95"/>
        </w:rPr>
        <w:t>wice</w:t>
      </w:r>
      <w:r>
        <w:rPr>
          <w:spacing w:val="19"/>
        </w:rPr>
        <w:t> </w:t>
      </w:r>
      <w:r>
        <w:rPr>
          <w:rFonts w:ascii="Times New Roman"/>
          <w:i/>
          <w:w w:val="104"/>
        </w:rPr>
        <w:t>T</w:t>
      </w:r>
      <w:r>
        <w:rPr>
          <w:rFonts w:ascii="Times New Roman"/>
          <w:i/>
          <w:spacing w:val="-25"/>
        </w:rPr>
        <w:t> </w:t>
      </w:r>
      <w:r>
        <w:rPr>
          <w:w w:val="102"/>
        </w:rPr>
        <w:t>(</w:t>
      </w:r>
      <w:r>
        <w:rPr>
          <w:rFonts w:ascii="Times New Roman"/>
          <w:i/>
          <w:w w:val="140"/>
        </w:rPr>
        <w:t>n/</w:t>
      </w:r>
      <w:r>
        <w:rPr>
          <w:w w:val="94"/>
        </w:rPr>
        <w:t>2)</w:t>
      </w:r>
      <w:r>
        <w:rPr>
          <w:spacing w:val="19"/>
        </w:rPr>
        <w:t> </w:t>
      </w:r>
      <w:r>
        <w:rPr>
          <w:w w:val="95"/>
        </w:rPr>
        <w:t>(for</w:t>
      </w:r>
      <w:r>
        <w:rPr>
          <w:spacing w:val="19"/>
        </w:rPr>
        <w:t> </w:t>
      </w:r>
      <w:r>
        <w:rPr>
          <w:w w:val="97"/>
        </w:rPr>
        <w:t>the</w:t>
      </w:r>
      <w:r>
        <w:rPr>
          <w:spacing w:val="19"/>
        </w:rPr>
        <w:t> </w:t>
      </w:r>
      <w:r>
        <w:rPr>
          <w:w w:val="95"/>
        </w:rPr>
        <w:t>recursi</w:t>
      </w:r>
      <w:r>
        <w:rPr>
          <w:spacing w:val="-6"/>
          <w:w w:val="95"/>
        </w:rPr>
        <w:t>v</w:t>
      </w:r>
      <w:r>
        <w:rPr>
          <w:w w:val="91"/>
        </w:rPr>
        <w:t>e</w:t>
      </w:r>
      <w:r>
        <w:rPr>
          <w:spacing w:val="19"/>
        </w:rPr>
        <w:t> </w:t>
      </w:r>
      <w:r>
        <w:rPr>
          <w:w w:val="96"/>
        </w:rPr>
        <w:t>calls)</w:t>
      </w:r>
      <w:r>
        <w:rPr>
          <w:spacing w:val="19"/>
        </w:rPr>
        <w:t> </w:t>
      </w:r>
      <w:r>
        <w:rPr>
          <w:w w:val="94"/>
        </w:rPr>
        <w:t>plus</w:t>
      </w:r>
      <w:r>
        <w:rPr>
          <w:spacing w:val="19"/>
        </w:rPr>
        <w:t> </w:t>
      </w:r>
      <w:r>
        <w:rPr>
          <w:w w:val="92"/>
        </w:rPr>
        <w:t>on </w:t>
      </w:r>
      <w:r>
        <w:rPr/>
        <w:t>the</w:t>
      </w:r>
      <w:r>
        <w:rPr>
          <w:spacing w:val="12"/>
        </w:rPr>
        <w:t> </w:t>
      </w:r>
      <w:r>
        <w:rPr/>
        <w:t>order</w:t>
      </w:r>
      <w:r>
        <w:rPr>
          <w:spacing w:val="13"/>
        </w:rPr>
        <w:t> </w:t>
      </w:r>
      <w:r>
        <w:rPr/>
        <w:t>of</w:t>
      </w:r>
      <w:r>
        <w:rPr>
          <w:spacing w:val="14"/>
        </w:rPr>
        <w:t> </w:t>
      </w:r>
      <w:r>
        <w:rPr>
          <w:rFonts w:ascii="Times New Roman"/>
          <w:i/>
        </w:rPr>
        <w:t>n</w:t>
      </w:r>
      <w:r>
        <w:rPr>
          <w:rFonts w:ascii="Times New Roman"/>
          <w:i/>
          <w:spacing w:val="11"/>
        </w:rPr>
        <w:t> </w:t>
      </w:r>
      <w:r>
        <w:rPr/>
        <w:t>work</w:t>
      </w:r>
      <w:r>
        <w:rPr>
          <w:spacing w:val="13"/>
        </w:rPr>
        <w:t> </w:t>
      </w:r>
      <w:r>
        <w:rPr/>
        <w:t>to</w:t>
      </w:r>
      <w:r>
        <w:rPr>
          <w:spacing w:val="13"/>
        </w:rPr>
        <w:t> </w:t>
      </w:r>
      <w:r>
        <w:rPr/>
        <w:t>perform</w:t>
      </w:r>
      <w:r>
        <w:rPr>
          <w:spacing w:val="13"/>
        </w:rPr>
        <w:t> </w:t>
      </w:r>
      <w:r>
        <w:rPr/>
        <w:t>the</w:t>
      </w:r>
      <w:r>
        <w:rPr>
          <w:spacing w:val="13"/>
        </w:rPr>
        <w:t> </w:t>
      </w:r>
      <w:r>
        <w:rPr/>
        <w:t>merge.</w:t>
      </w:r>
      <w:r>
        <w:rPr>
          <w:spacing w:val="35"/>
        </w:rPr>
        <w:t> </w:t>
      </w:r>
      <w:r>
        <w:rPr/>
        <w:t>Pulling</w:t>
      </w:r>
      <w:r>
        <w:rPr>
          <w:spacing w:val="13"/>
        </w:rPr>
        <w:t> </w:t>
      </w:r>
      <w:r>
        <w:rPr/>
        <w:t>this</w:t>
      </w:r>
      <w:r>
        <w:rPr>
          <w:spacing w:val="13"/>
        </w:rPr>
        <w:t> </w:t>
      </w:r>
      <w:r>
        <w:rPr/>
        <w:t>all</w:t>
      </w:r>
      <w:r>
        <w:rPr>
          <w:spacing w:val="13"/>
        </w:rPr>
        <w:t> </w:t>
      </w:r>
      <w:r>
        <w:rPr/>
        <w:t>together,</w:t>
      </w:r>
      <w:r>
        <w:rPr>
          <w:spacing w:val="14"/>
        </w:rPr>
        <w:t> </w:t>
      </w:r>
      <w:r>
        <w:rPr>
          <w:spacing w:val="-4"/>
        </w:rPr>
        <w:t>we</w:t>
      </w:r>
      <w:r>
        <w:rPr>
          <w:spacing w:val="13"/>
        </w:rPr>
        <w:t> </w:t>
      </w:r>
      <w:r>
        <w:rPr>
          <w:spacing w:val="-3"/>
        </w:rPr>
        <w:t>have</w:t>
      </w:r>
    </w:p>
    <w:p>
      <w:pPr>
        <w:pStyle w:val="BodyText"/>
        <w:spacing w:before="8"/>
        <w:rPr>
          <w:sz w:val="23"/>
        </w:rPr>
      </w:pPr>
    </w:p>
    <w:p>
      <w:pPr>
        <w:tabs>
          <w:tab w:pos="8962" w:val="left" w:leader="none"/>
        </w:tabs>
        <w:spacing w:before="0"/>
        <w:ind w:left="4005" w:right="0" w:firstLine="0"/>
        <w:jc w:val="left"/>
        <w:rPr>
          <w:sz w:val="22"/>
        </w:rPr>
      </w:pPr>
      <w:bookmarkStart w:name="_bookmark349" w:id="645"/>
      <w:bookmarkEnd w:id="645"/>
      <w:r>
        <w:rPr/>
      </w:r>
      <w:r>
        <w:rPr>
          <w:rFonts w:ascii="Times New Roman"/>
          <w:i/>
          <w:w w:val="110"/>
          <w:sz w:val="22"/>
        </w:rPr>
        <w:t>T</w:t>
      </w:r>
      <w:r>
        <w:rPr>
          <w:rFonts w:ascii="Times New Roman"/>
          <w:i/>
          <w:spacing w:val="-30"/>
          <w:w w:val="110"/>
          <w:sz w:val="22"/>
        </w:rPr>
        <w:t> </w:t>
      </w:r>
      <w:r>
        <w:rPr>
          <w:w w:val="110"/>
          <w:sz w:val="22"/>
        </w:rPr>
        <w:t>(</w:t>
      </w:r>
      <w:r>
        <w:rPr>
          <w:rFonts w:ascii="Times New Roman"/>
          <w:i/>
          <w:w w:val="110"/>
          <w:sz w:val="22"/>
        </w:rPr>
        <w:t>n</w:t>
      </w:r>
      <w:r>
        <w:rPr>
          <w:w w:val="110"/>
          <w:sz w:val="22"/>
        </w:rPr>
        <w:t>)</w:t>
      </w:r>
      <w:r>
        <w:rPr>
          <w:spacing w:val="2"/>
          <w:w w:val="110"/>
          <w:sz w:val="22"/>
        </w:rPr>
        <w:t> </w:t>
      </w:r>
      <w:r>
        <w:rPr>
          <w:w w:val="110"/>
          <w:sz w:val="22"/>
        </w:rPr>
        <w:t>=</w:t>
      </w:r>
      <w:r>
        <w:rPr>
          <w:spacing w:val="3"/>
          <w:w w:val="110"/>
          <w:sz w:val="22"/>
        </w:rPr>
        <w:t> </w:t>
      </w:r>
      <w:r>
        <w:rPr>
          <w:w w:val="110"/>
          <w:sz w:val="22"/>
        </w:rPr>
        <w:t>2</w:t>
      </w:r>
      <w:r>
        <w:rPr>
          <w:spacing w:val="-21"/>
          <w:w w:val="110"/>
          <w:sz w:val="22"/>
        </w:rPr>
        <w:t> </w:t>
      </w:r>
      <w:r>
        <w:rPr>
          <w:rFonts w:ascii="Times New Roman"/>
          <w:i/>
          <w:w w:val="110"/>
          <w:sz w:val="22"/>
        </w:rPr>
        <w:t>T</w:t>
      </w:r>
      <w:r>
        <w:rPr>
          <w:rFonts w:ascii="Times New Roman"/>
          <w:i/>
          <w:spacing w:val="-30"/>
          <w:w w:val="110"/>
          <w:sz w:val="22"/>
        </w:rPr>
        <w:t> </w:t>
      </w:r>
      <w:r>
        <w:rPr>
          <w:w w:val="110"/>
          <w:sz w:val="22"/>
        </w:rPr>
        <w:t>(</w:t>
      </w:r>
      <w:r>
        <w:rPr>
          <w:rFonts w:ascii="Times New Roman"/>
          <w:i/>
          <w:w w:val="110"/>
          <w:sz w:val="22"/>
        </w:rPr>
        <w:t>n/</w:t>
      </w:r>
      <w:r>
        <w:rPr>
          <w:w w:val="110"/>
          <w:sz w:val="22"/>
        </w:rPr>
        <w:t>2)</w:t>
      </w:r>
      <w:r>
        <w:rPr>
          <w:spacing w:val="-10"/>
          <w:w w:val="110"/>
          <w:sz w:val="22"/>
        </w:rPr>
        <w:t> </w:t>
      </w:r>
      <w:r>
        <w:rPr>
          <w:w w:val="110"/>
          <w:sz w:val="22"/>
        </w:rPr>
        <w:t>+</w:t>
      </w:r>
      <w:r>
        <w:rPr>
          <w:spacing w:val="-9"/>
          <w:w w:val="110"/>
          <w:sz w:val="22"/>
        </w:rPr>
        <w:t> </w:t>
      </w:r>
      <w:r>
        <w:rPr>
          <w:rFonts w:ascii="Times New Roman"/>
          <w:i/>
          <w:w w:val="110"/>
          <w:sz w:val="22"/>
        </w:rPr>
        <w:t>n.</w:t>
        <w:tab/>
      </w:r>
      <w:r>
        <w:rPr>
          <w:w w:val="110"/>
          <w:sz w:val="22"/>
        </w:rPr>
        <w:t>(13.1)</w:t>
      </w:r>
    </w:p>
    <w:p>
      <w:pPr>
        <w:pStyle w:val="BodyText"/>
        <w:spacing w:before="10"/>
        <w:rPr>
          <w:sz w:val="31"/>
        </w:rPr>
      </w:pPr>
    </w:p>
    <w:p>
      <w:pPr>
        <w:pStyle w:val="BodyText"/>
        <w:ind w:left="520"/>
        <w:jc w:val="both"/>
      </w:pPr>
      <w:r>
        <w:rPr/>
        <w:t>There are a few subtleties in the above description which we have glossed over:</w:t>
      </w:r>
    </w:p>
    <w:p>
      <w:pPr>
        <w:pStyle w:val="BodyText"/>
        <w:spacing w:before="8"/>
        <w:rPr>
          <w:sz w:val="28"/>
        </w:rPr>
      </w:pPr>
    </w:p>
    <w:p>
      <w:pPr>
        <w:pStyle w:val="BodyText"/>
        <w:ind w:right="578"/>
        <w:jc w:val="center"/>
      </w:pPr>
      <w:r>
        <w:rPr/>
        <w:t>179</w:t>
      </w:r>
    </w:p>
    <w:p>
      <w:pPr>
        <w:spacing w:after="0"/>
        <w:jc w:val="center"/>
        <w:sectPr>
          <w:headerReference w:type="default" r:id="rId210"/>
          <w:pgSz w:w="12240" w:h="15840"/>
          <w:pgMar w:header="0" w:footer="0" w:top="1500" w:bottom="280" w:left="1280" w:right="340"/>
        </w:sectPr>
      </w:pPr>
    </w:p>
    <w:p>
      <w:pPr>
        <w:pStyle w:val="BodyText"/>
        <w:rPr>
          <w:sz w:val="20"/>
        </w:rPr>
      </w:pPr>
    </w:p>
    <w:p>
      <w:pPr>
        <w:pStyle w:val="BodyText"/>
        <w:spacing w:before="2"/>
        <w:rPr>
          <w:sz w:val="19"/>
        </w:rPr>
      </w:pPr>
    </w:p>
    <w:p>
      <w:pPr>
        <w:pStyle w:val="ListParagraph"/>
        <w:numPr>
          <w:ilvl w:val="0"/>
          <w:numId w:val="77"/>
        </w:numPr>
        <w:tabs>
          <w:tab w:pos="706" w:val="left" w:leader="none"/>
        </w:tabs>
        <w:spacing w:line="321" w:lineRule="auto" w:before="58" w:after="0"/>
        <w:ind w:left="705" w:right="1458" w:hanging="279"/>
        <w:jc w:val="left"/>
        <w:rPr>
          <w:sz w:val="22"/>
        </w:rPr>
      </w:pPr>
      <w:r>
        <w:rPr>
          <w:sz w:val="22"/>
        </w:rPr>
        <w:t>What</w:t>
      </w:r>
      <w:r>
        <w:rPr>
          <w:spacing w:val="-8"/>
          <w:sz w:val="22"/>
        </w:rPr>
        <w:t> </w:t>
      </w:r>
      <w:r>
        <w:rPr>
          <w:sz w:val="22"/>
        </w:rPr>
        <w:t>if</w:t>
      </w:r>
      <w:r>
        <w:rPr>
          <w:spacing w:val="-8"/>
          <w:sz w:val="22"/>
        </w:rPr>
        <w:t> </w:t>
      </w:r>
      <w:r>
        <w:rPr>
          <w:rFonts w:ascii="Times New Roman"/>
          <w:i/>
          <w:sz w:val="22"/>
        </w:rPr>
        <w:t>n</w:t>
      </w:r>
      <w:r>
        <w:rPr>
          <w:rFonts w:ascii="Times New Roman"/>
          <w:i/>
          <w:spacing w:val="-10"/>
          <w:sz w:val="22"/>
        </w:rPr>
        <w:t> </w:t>
      </w:r>
      <w:r>
        <w:rPr>
          <w:sz w:val="22"/>
        </w:rPr>
        <w:t>is</w:t>
      </w:r>
      <w:r>
        <w:rPr>
          <w:spacing w:val="-8"/>
          <w:sz w:val="22"/>
        </w:rPr>
        <w:t> </w:t>
      </w:r>
      <w:r>
        <w:rPr>
          <w:sz w:val="22"/>
        </w:rPr>
        <w:t>not</w:t>
      </w:r>
      <w:r>
        <w:rPr>
          <w:spacing w:val="-8"/>
          <w:sz w:val="22"/>
        </w:rPr>
        <w:t> </w:t>
      </w:r>
      <w:r>
        <w:rPr>
          <w:sz w:val="22"/>
        </w:rPr>
        <w:t>even</w:t>
      </w:r>
      <w:r>
        <w:rPr>
          <w:spacing w:val="-8"/>
          <w:sz w:val="22"/>
        </w:rPr>
        <w:t> </w:t>
      </w:r>
      <w:r>
        <w:rPr>
          <w:sz w:val="22"/>
        </w:rPr>
        <w:t>so</w:t>
      </w:r>
      <w:r>
        <w:rPr>
          <w:spacing w:val="-7"/>
          <w:sz w:val="22"/>
        </w:rPr>
        <w:t> </w:t>
      </w:r>
      <w:r>
        <w:rPr>
          <w:sz w:val="22"/>
        </w:rPr>
        <w:t>that</w:t>
      </w:r>
      <w:r>
        <w:rPr>
          <w:spacing w:val="-8"/>
          <w:sz w:val="22"/>
        </w:rPr>
        <w:t> </w:t>
      </w:r>
      <w:r>
        <w:rPr>
          <w:rFonts w:ascii="Times New Roman"/>
          <w:i/>
          <w:sz w:val="22"/>
        </w:rPr>
        <w:t>n/</w:t>
      </w:r>
      <w:r>
        <w:rPr>
          <w:sz w:val="22"/>
        </w:rPr>
        <w:t>2</w:t>
      </w:r>
      <w:r>
        <w:rPr>
          <w:spacing w:val="-8"/>
          <w:sz w:val="22"/>
        </w:rPr>
        <w:t> </w:t>
      </w:r>
      <w:r>
        <w:rPr>
          <w:sz w:val="22"/>
        </w:rPr>
        <w:t>is</w:t>
      </w:r>
      <w:r>
        <w:rPr>
          <w:spacing w:val="-8"/>
          <w:sz w:val="22"/>
        </w:rPr>
        <w:t> </w:t>
      </w:r>
      <w:r>
        <w:rPr>
          <w:sz w:val="22"/>
        </w:rPr>
        <w:t>not</w:t>
      </w:r>
      <w:r>
        <w:rPr>
          <w:spacing w:val="-8"/>
          <w:sz w:val="22"/>
        </w:rPr>
        <w:t> </w:t>
      </w:r>
      <w:r>
        <w:rPr>
          <w:sz w:val="22"/>
        </w:rPr>
        <w:t>an</w:t>
      </w:r>
      <w:r>
        <w:rPr>
          <w:spacing w:val="-8"/>
          <w:sz w:val="22"/>
        </w:rPr>
        <w:t> </w:t>
      </w:r>
      <w:r>
        <w:rPr>
          <w:sz w:val="22"/>
        </w:rPr>
        <w:t>integer?</w:t>
      </w:r>
      <w:r>
        <w:rPr>
          <w:spacing w:val="21"/>
          <w:sz w:val="22"/>
        </w:rPr>
        <w:t> </w:t>
      </w:r>
      <w:r>
        <w:rPr>
          <w:sz w:val="22"/>
        </w:rPr>
        <w:t>If</w:t>
      </w:r>
      <w:r>
        <w:rPr>
          <w:spacing w:val="-9"/>
          <w:sz w:val="22"/>
        </w:rPr>
        <w:t> </w:t>
      </w:r>
      <w:r>
        <w:rPr>
          <w:rFonts w:ascii="Times New Roman"/>
          <w:i/>
          <w:sz w:val="22"/>
        </w:rPr>
        <w:t>n</w:t>
      </w:r>
      <w:r>
        <w:rPr>
          <w:rFonts w:ascii="Times New Roman"/>
          <w:i/>
          <w:spacing w:val="-10"/>
          <w:sz w:val="22"/>
        </w:rPr>
        <w:t> </w:t>
      </w:r>
      <w:r>
        <w:rPr>
          <w:sz w:val="22"/>
        </w:rPr>
        <w:t>were</w:t>
      </w:r>
      <w:r>
        <w:rPr>
          <w:spacing w:val="-8"/>
          <w:sz w:val="22"/>
        </w:rPr>
        <w:t> </w:t>
      </w:r>
      <w:r>
        <w:rPr>
          <w:sz w:val="22"/>
        </w:rPr>
        <w:t>27,</w:t>
      </w:r>
      <w:r>
        <w:rPr>
          <w:spacing w:val="-5"/>
          <w:sz w:val="22"/>
        </w:rPr>
        <w:t> </w:t>
      </w:r>
      <w:r>
        <w:rPr>
          <w:sz w:val="22"/>
        </w:rPr>
        <w:t>how</w:t>
      </w:r>
      <w:r>
        <w:rPr>
          <w:spacing w:val="-8"/>
          <w:sz w:val="22"/>
        </w:rPr>
        <w:t> </w:t>
      </w:r>
      <w:r>
        <w:rPr>
          <w:sz w:val="22"/>
        </w:rPr>
        <w:t>could</w:t>
      </w:r>
      <w:r>
        <w:rPr>
          <w:spacing w:val="-8"/>
          <w:sz w:val="22"/>
        </w:rPr>
        <w:t> </w:t>
      </w:r>
      <w:r>
        <w:rPr>
          <w:sz w:val="22"/>
        </w:rPr>
        <w:t>one</w:t>
      </w:r>
      <w:r>
        <w:rPr>
          <w:spacing w:val="-8"/>
          <w:sz w:val="22"/>
        </w:rPr>
        <w:t> </w:t>
      </w:r>
      <w:r>
        <w:rPr>
          <w:sz w:val="22"/>
        </w:rPr>
        <w:t>recursively call </w:t>
      </w:r>
      <w:r>
        <w:rPr>
          <w:rFonts w:ascii="Times New Roman"/>
          <w:w w:val="115"/>
          <w:sz w:val="22"/>
        </w:rPr>
        <w:t>Merge-Sort </w:t>
      </w:r>
      <w:r>
        <w:rPr>
          <w:sz w:val="22"/>
        </w:rPr>
        <w:t>on 13 1/2</w:t>
      </w:r>
      <w:r>
        <w:rPr>
          <w:spacing w:val="38"/>
          <w:sz w:val="22"/>
        </w:rPr>
        <w:t> </w:t>
      </w:r>
      <w:r>
        <w:rPr>
          <w:sz w:val="22"/>
        </w:rPr>
        <w:t>elements?</w:t>
      </w:r>
    </w:p>
    <w:p>
      <w:pPr>
        <w:pStyle w:val="ListParagraph"/>
        <w:numPr>
          <w:ilvl w:val="0"/>
          <w:numId w:val="77"/>
        </w:numPr>
        <w:tabs>
          <w:tab w:pos="706" w:val="left" w:leader="none"/>
        </w:tabs>
        <w:spacing w:line="240" w:lineRule="auto" w:before="165" w:after="0"/>
        <w:ind w:left="705" w:right="0" w:hanging="280"/>
        <w:jc w:val="left"/>
        <w:rPr>
          <w:sz w:val="22"/>
        </w:rPr>
      </w:pPr>
      <w:r>
        <w:rPr>
          <w:sz w:val="22"/>
        </w:rPr>
        <w:t>What</w:t>
      </w:r>
      <w:r>
        <w:rPr>
          <w:spacing w:val="17"/>
          <w:sz w:val="22"/>
        </w:rPr>
        <w:t> </w:t>
      </w:r>
      <w:r>
        <w:rPr>
          <w:sz w:val="22"/>
        </w:rPr>
        <w:t>does</w:t>
      </w:r>
      <w:r>
        <w:rPr>
          <w:spacing w:val="17"/>
          <w:sz w:val="22"/>
        </w:rPr>
        <w:t> </w:t>
      </w:r>
      <w:r>
        <w:rPr>
          <w:sz w:val="22"/>
        </w:rPr>
        <w:t>“on</w:t>
      </w:r>
      <w:r>
        <w:rPr>
          <w:spacing w:val="18"/>
          <w:sz w:val="22"/>
        </w:rPr>
        <w:t> </w:t>
      </w:r>
      <w:r>
        <w:rPr>
          <w:sz w:val="22"/>
        </w:rPr>
        <w:t>the</w:t>
      </w:r>
      <w:r>
        <w:rPr>
          <w:spacing w:val="17"/>
          <w:sz w:val="22"/>
        </w:rPr>
        <w:t> </w:t>
      </w:r>
      <w:r>
        <w:rPr>
          <w:sz w:val="22"/>
        </w:rPr>
        <w:t>order</w:t>
      </w:r>
      <w:r>
        <w:rPr>
          <w:spacing w:val="17"/>
          <w:sz w:val="22"/>
        </w:rPr>
        <w:t> </w:t>
      </w:r>
      <w:r>
        <w:rPr>
          <w:sz w:val="22"/>
        </w:rPr>
        <w:t>of</w:t>
      </w:r>
      <w:r>
        <w:rPr>
          <w:spacing w:val="19"/>
          <w:sz w:val="22"/>
        </w:rPr>
        <w:t> </w:t>
      </w:r>
      <w:r>
        <w:rPr>
          <w:rFonts w:ascii="Times New Roman" w:hAnsi="Times New Roman"/>
          <w:i/>
          <w:sz w:val="22"/>
        </w:rPr>
        <w:t>n</w:t>
      </w:r>
      <w:r>
        <w:rPr>
          <w:rFonts w:ascii="Times New Roman" w:hAnsi="Times New Roman"/>
          <w:i/>
          <w:spacing w:val="15"/>
          <w:sz w:val="22"/>
        </w:rPr>
        <w:t> </w:t>
      </w:r>
      <w:r>
        <w:rPr>
          <w:sz w:val="22"/>
        </w:rPr>
        <w:t>operations”</w:t>
      </w:r>
      <w:r>
        <w:rPr>
          <w:spacing w:val="17"/>
          <w:sz w:val="22"/>
        </w:rPr>
        <w:t> </w:t>
      </w:r>
      <w:r>
        <w:rPr>
          <w:sz w:val="22"/>
        </w:rPr>
        <w:t>mean,</w:t>
      </w:r>
      <w:r>
        <w:rPr>
          <w:spacing w:val="18"/>
          <w:sz w:val="22"/>
        </w:rPr>
        <w:t> </w:t>
      </w:r>
      <w:r>
        <w:rPr>
          <w:spacing w:val="-3"/>
          <w:sz w:val="22"/>
        </w:rPr>
        <w:t>anyway?</w:t>
      </w:r>
    </w:p>
    <w:p>
      <w:pPr>
        <w:pStyle w:val="BodyText"/>
        <w:spacing w:before="3"/>
      </w:pPr>
    </w:p>
    <w:p>
      <w:pPr>
        <w:pStyle w:val="ListParagraph"/>
        <w:numPr>
          <w:ilvl w:val="0"/>
          <w:numId w:val="77"/>
        </w:numPr>
        <w:tabs>
          <w:tab w:pos="706" w:val="left" w:leader="none"/>
        </w:tabs>
        <w:spacing w:line="240" w:lineRule="auto" w:before="0" w:after="0"/>
        <w:ind w:left="705" w:right="0" w:hanging="280"/>
        <w:jc w:val="left"/>
        <w:rPr>
          <w:sz w:val="22"/>
        </w:rPr>
      </w:pPr>
      <w:r>
        <w:rPr>
          <w:sz w:val="22"/>
        </w:rPr>
        <w:t>What</w:t>
      </w:r>
      <w:r>
        <w:rPr>
          <w:spacing w:val="14"/>
          <w:sz w:val="22"/>
        </w:rPr>
        <w:t> </w:t>
      </w:r>
      <w:r>
        <w:rPr>
          <w:sz w:val="22"/>
        </w:rPr>
        <w:t>happens</w:t>
      </w:r>
      <w:r>
        <w:rPr>
          <w:spacing w:val="14"/>
          <w:sz w:val="22"/>
        </w:rPr>
        <w:t> </w:t>
      </w:r>
      <w:r>
        <w:rPr>
          <w:sz w:val="22"/>
        </w:rPr>
        <w:t>when</w:t>
      </w:r>
      <w:r>
        <w:rPr>
          <w:spacing w:val="14"/>
          <w:sz w:val="22"/>
        </w:rPr>
        <w:t> </w:t>
      </w:r>
      <w:r>
        <w:rPr>
          <w:rFonts w:ascii="Times New Roman"/>
          <w:i/>
          <w:sz w:val="22"/>
        </w:rPr>
        <w:t>n</w:t>
      </w:r>
      <w:r>
        <w:rPr>
          <w:rFonts w:ascii="Times New Roman"/>
          <w:i/>
          <w:spacing w:val="12"/>
          <w:sz w:val="22"/>
        </w:rPr>
        <w:t> </w:t>
      </w:r>
      <w:r>
        <w:rPr>
          <w:sz w:val="22"/>
        </w:rPr>
        <w:t>gets</w:t>
      </w:r>
      <w:r>
        <w:rPr>
          <w:spacing w:val="14"/>
          <w:sz w:val="22"/>
        </w:rPr>
        <w:t> </w:t>
      </w:r>
      <w:r>
        <w:rPr>
          <w:sz w:val="22"/>
        </w:rPr>
        <w:t>small?</w:t>
      </w:r>
      <w:r>
        <w:rPr>
          <w:spacing w:val="38"/>
          <w:sz w:val="22"/>
        </w:rPr>
        <w:t> </w:t>
      </w:r>
      <w:r>
        <w:rPr>
          <w:sz w:val="22"/>
        </w:rPr>
        <w:t>The</w:t>
      </w:r>
      <w:r>
        <w:rPr>
          <w:spacing w:val="14"/>
          <w:sz w:val="22"/>
        </w:rPr>
        <w:t> </w:t>
      </w:r>
      <w:r>
        <w:rPr>
          <w:sz w:val="22"/>
        </w:rPr>
        <w:t>recursion</w:t>
      </w:r>
      <w:r>
        <w:rPr>
          <w:spacing w:val="14"/>
          <w:sz w:val="22"/>
        </w:rPr>
        <w:t> </w:t>
      </w:r>
      <w:r>
        <w:rPr>
          <w:sz w:val="22"/>
        </w:rPr>
        <w:t>eventually</w:t>
      </w:r>
      <w:r>
        <w:rPr>
          <w:spacing w:val="14"/>
          <w:sz w:val="22"/>
        </w:rPr>
        <w:t> </w:t>
      </w:r>
      <w:r>
        <w:rPr>
          <w:sz w:val="22"/>
        </w:rPr>
        <w:t>has</w:t>
      </w:r>
      <w:r>
        <w:rPr>
          <w:spacing w:val="14"/>
          <w:sz w:val="22"/>
        </w:rPr>
        <w:t> </w:t>
      </w:r>
      <w:r>
        <w:rPr>
          <w:sz w:val="22"/>
        </w:rPr>
        <w:t>to</w:t>
      </w:r>
      <w:r>
        <w:rPr>
          <w:spacing w:val="14"/>
          <w:sz w:val="22"/>
        </w:rPr>
        <w:t> </w:t>
      </w:r>
      <w:r>
        <w:rPr>
          <w:sz w:val="22"/>
        </w:rPr>
        <w:t>stop,</w:t>
      </w:r>
      <w:r>
        <w:rPr>
          <w:spacing w:val="15"/>
          <w:sz w:val="22"/>
        </w:rPr>
        <w:t> </w:t>
      </w:r>
      <w:r>
        <w:rPr>
          <w:sz w:val="22"/>
        </w:rPr>
        <w:t>right?</w:t>
      </w:r>
    </w:p>
    <w:p>
      <w:pPr>
        <w:pStyle w:val="BodyText"/>
        <w:rPr>
          <w:sz w:val="30"/>
        </w:rPr>
      </w:pPr>
    </w:p>
    <w:p>
      <w:pPr>
        <w:pStyle w:val="BodyText"/>
        <w:spacing w:line="304" w:lineRule="auto"/>
        <w:ind w:left="160" w:right="1457" w:firstLine="338"/>
        <w:jc w:val="both"/>
      </w:pPr>
      <w:r>
        <w:rPr>
          <w:spacing w:val="-10"/>
        </w:rPr>
        <w:t>To </w:t>
      </w:r>
      <w:r>
        <w:rPr/>
        <w:t>answer</w:t>
      </w:r>
      <w:r>
        <w:rPr>
          <w:spacing w:val="-8"/>
        </w:rPr>
        <w:t> </w:t>
      </w:r>
      <w:r>
        <w:rPr/>
        <w:t>the</w:t>
      </w:r>
      <w:r>
        <w:rPr>
          <w:spacing w:val="-9"/>
        </w:rPr>
        <w:t> </w:t>
      </w:r>
      <w:r>
        <w:rPr/>
        <w:t>first</w:t>
      </w:r>
      <w:r>
        <w:rPr>
          <w:spacing w:val="-8"/>
        </w:rPr>
        <w:t> </w:t>
      </w:r>
      <w:r>
        <w:rPr/>
        <w:t>question,</w:t>
      </w:r>
      <w:r>
        <w:rPr>
          <w:spacing w:val="-5"/>
        </w:rPr>
        <w:t> </w:t>
      </w:r>
      <w:r>
        <w:rPr>
          <w:spacing w:val="-4"/>
        </w:rPr>
        <w:t>we</w:t>
      </w:r>
      <w:r>
        <w:rPr>
          <w:spacing w:val="-9"/>
        </w:rPr>
        <w:t> </w:t>
      </w:r>
      <w:r>
        <w:rPr/>
        <w:t>note</w:t>
      </w:r>
      <w:r>
        <w:rPr>
          <w:spacing w:val="-8"/>
        </w:rPr>
        <w:t> </w:t>
      </w:r>
      <w:r>
        <w:rPr/>
        <w:t>that</w:t>
      </w:r>
      <w:r>
        <w:rPr>
          <w:spacing w:val="-9"/>
        </w:rPr>
        <w:t> </w:t>
      </w:r>
      <w:r>
        <w:rPr/>
        <w:t>in</w:t>
      </w:r>
      <w:r>
        <w:rPr>
          <w:spacing w:val="-8"/>
        </w:rPr>
        <w:t> </w:t>
      </w:r>
      <w:r>
        <w:rPr/>
        <w:t>reality</w:t>
      </w:r>
      <w:r>
        <w:rPr>
          <w:spacing w:val="-9"/>
        </w:rPr>
        <w:t> </w:t>
      </w:r>
      <w:r>
        <w:rPr>
          <w:rFonts w:ascii="Times New Roman" w:hAnsi="Times New Roman" w:eastAsia="Times New Roman"/>
          <w:w w:val="120"/>
        </w:rPr>
        <w:t>Merge-Sort</w:t>
      </w:r>
      <w:r>
        <w:rPr>
          <w:rFonts w:ascii="Times New Roman" w:hAnsi="Times New Roman" w:eastAsia="Times New Roman"/>
          <w:spacing w:val="-22"/>
          <w:w w:val="120"/>
        </w:rPr>
        <w:t> </w:t>
      </w:r>
      <w:r>
        <w:rPr/>
        <w:t>splits</w:t>
      </w:r>
      <w:r>
        <w:rPr>
          <w:spacing w:val="-8"/>
        </w:rPr>
        <w:t> </w:t>
      </w:r>
      <w:r>
        <w:rPr/>
        <w:t>the</w:t>
      </w:r>
      <w:r>
        <w:rPr>
          <w:spacing w:val="-9"/>
        </w:rPr>
        <w:t> </w:t>
      </w:r>
      <w:r>
        <w:rPr/>
        <w:t>set</w:t>
      </w:r>
      <w:r>
        <w:rPr>
          <w:spacing w:val="-8"/>
        </w:rPr>
        <w:t> </w:t>
      </w:r>
      <w:r>
        <w:rPr/>
        <w:t>of</w:t>
      </w:r>
      <w:r>
        <w:rPr>
          <w:spacing w:val="-9"/>
        </w:rPr>
        <w:t> </w:t>
      </w:r>
      <w:r>
        <w:rPr>
          <w:rFonts w:ascii="Times New Roman" w:hAnsi="Times New Roman" w:eastAsia="Times New Roman"/>
          <w:i/>
        </w:rPr>
        <w:t>n</w:t>
      </w:r>
      <w:r>
        <w:rPr>
          <w:rFonts w:ascii="Times New Roman" w:hAnsi="Times New Roman" w:eastAsia="Times New Roman"/>
          <w:i/>
          <w:spacing w:val="-10"/>
        </w:rPr>
        <w:t> </w:t>
      </w:r>
      <w:r>
        <w:rPr/>
        <w:t>elements as</w:t>
      </w:r>
      <w:r>
        <w:rPr>
          <w:spacing w:val="-7"/>
        </w:rPr>
        <w:t> </w:t>
      </w:r>
      <w:r>
        <w:rPr/>
        <w:t>evenly</w:t>
      </w:r>
      <w:r>
        <w:rPr>
          <w:spacing w:val="-6"/>
        </w:rPr>
        <w:t> </w:t>
      </w:r>
      <w:r>
        <w:rPr/>
        <w:t>as</w:t>
      </w:r>
      <w:r>
        <w:rPr>
          <w:spacing w:val="-6"/>
        </w:rPr>
        <w:t> </w:t>
      </w:r>
      <w:r>
        <w:rPr/>
        <w:t>possible,</w:t>
      </w:r>
      <w:r>
        <w:rPr>
          <w:spacing w:val="-5"/>
        </w:rPr>
        <w:t> </w:t>
      </w:r>
      <w:r>
        <w:rPr/>
        <w:t>and</w:t>
      </w:r>
      <w:r>
        <w:rPr>
          <w:spacing w:val="-6"/>
        </w:rPr>
        <w:t> </w:t>
      </w:r>
      <w:r>
        <w:rPr/>
        <w:t>this</w:t>
      </w:r>
      <w:r>
        <w:rPr>
          <w:spacing w:val="-6"/>
        </w:rPr>
        <w:t> </w:t>
      </w:r>
      <w:r>
        <w:rPr/>
        <w:t>is</w:t>
      </w:r>
      <w:r>
        <w:rPr>
          <w:spacing w:val="-6"/>
        </w:rPr>
        <w:t> </w:t>
      </w:r>
      <w:r>
        <w:rPr/>
        <w:t>specified</w:t>
      </w:r>
      <w:r>
        <w:rPr>
          <w:spacing w:val="-7"/>
        </w:rPr>
        <w:t> </w:t>
      </w:r>
      <w:r>
        <w:rPr/>
        <w:t>in</w:t>
      </w:r>
      <w:r>
        <w:rPr>
          <w:spacing w:val="-6"/>
        </w:rPr>
        <w:t> </w:t>
      </w:r>
      <w:r>
        <w:rPr/>
        <w:t>the</w:t>
      </w:r>
      <w:r>
        <w:rPr>
          <w:spacing w:val="-6"/>
        </w:rPr>
        <w:t> </w:t>
      </w:r>
      <w:r>
        <w:rPr/>
        <w:t>code</w:t>
      </w:r>
      <w:r>
        <w:rPr>
          <w:spacing w:val="-6"/>
        </w:rPr>
        <w:t> </w:t>
      </w:r>
      <w:r>
        <w:rPr/>
        <w:t>for</w:t>
      </w:r>
      <w:r>
        <w:rPr>
          <w:spacing w:val="-6"/>
        </w:rPr>
        <w:t> </w:t>
      </w:r>
      <w:r>
        <w:rPr>
          <w:rFonts w:ascii="Times New Roman" w:hAnsi="Times New Roman" w:eastAsia="Times New Roman"/>
          <w:w w:val="120"/>
        </w:rPr>
        <w:t>Merge-Sort</w:t>
      </w:r>
      <w:r>
        <w:rPr>
          <w:rFonts w:ascii="Times New Roman" w:hAnsi="Times New Roman" w:eastAsia="Times New Roman"/>
          <w:spacing w:val="-19"/>
          <w:w w:val="120"/>
        </w:rPr>
        <w:t> </w:t>
      </w:r>
      <w:r>
        <w:rPr/>
        <w:t>itself:</w:t>
      </w:r>
      <w:r>
        <w:rPr>
          <w:spacing w:val="16"/>
        </w:rPr>
        <w:t> </w:t>
      </w:r>
      <w:r>
        <w:rPr/>
        <w:t>one</w:t>
      </w:r>
      <w:r>
        <w:rPr>
          <w:spacing w:val="-6"/>
        </w:rPr>
        <w:t> </w:t>
      </w:r>
      <w:r>
        <w:rPr/>
        <w:t>recursive</w:t>
      </w:r>
      <w:r>
        <w:rPr>
          <w:spacing w:val="-7"/>
        </w:rPr>
        <w:t> </w:t>
      </w:r>
      <w:r>
        <w:rPr/>
        <w:t>call </w:t>
      </w:r>
      <w:r>
        <w:rPr>
          <w:w w:val="91"/>
        </w:rPr>
        <w:t>is</w:t>
      </w:r>
      <w:r>
        <w:rPr>
          <w:spacing w:val="15"/>
        </w:rPr>
        <w:t> </w:t>
      </w:r>
      <w:r>
        <w:rPr>
          <w:w w:val="92"/>
        </w:rPr>
        <w:t>on</w:t>
      </w:r>
      <w:r>
        <w:rPr>
          <w:spacing w:val="15"/>
        </w:rPr>
        <w:t> </w:t>
      </w:r>
      <w:r>
        <w:rPr>
          <w:rFonts w:ascii="MS UI Gothic" w:hAnsi="MS UI Gothic" w:eastAsia="MS UI Gothic" w:hint="eastAsia"/>
          <w:w w:val="208"/>
        </w:rPr>
        <w:t>l</w:t>
      </w:r>
      <w:r>
        <w:rPr>
          <w:rFonts w:ascii="Times New Roman" w:hAnsi="Times New Roman" w:eastAsia="Times New Roman"/>
          <w:i/>
          <w:w w:val="140"/>
        </w:rPr>
        <w:t>n/</w:t>
      </w:r>
      <w:r>
        <w:rPr>
          <w:spacing w:val="-1"/>
          <w:w w:val="88"/>
        </w:rPr>
        <w:t>2</w:t>
      </w:r>
      <w:r>
        <w:rPr>
          <w:rFonts w:ascii="MS UI Gothic" w:hAnsi="MS UI Gothic" w:eastAsia="MS UI Gothic" w:hint="eastAsia"/>
          <w:w w:val="81"/>
        </w:rPr>
        <w:t>J</w:t>
      </w:r>
      <w:r>
        <w:rPr>
          <w:rFonts w:ascii="MS UI Gothic" w:hAnsi="MS UI Gothic" w:eastAsia="MS UI Gothic" w:hint="eastAsia"/>
          <w:spacing w:val="1"/>
        </w:rPr>
        <w:t> </w:t>
      </w:r>
      <w:r>
        <w:rPr>
          <w:w w:val="92"/>
        </w:rPr>
        <w:t>eleme</w:t>
      </w:r>
      <w:r>
        <w:rPr>
          <w:spacing w:val="-7"/>
          <w:w w:val="92"/>
        </w:rPr>
        <w:t>n</w:t>
      </w:r>
      <w:r>
        <w:rPr>
          <w:w w:val="99"/>
        </w:rPr>
        <w:t>ts</w:t>
      </w:r>
      <w:r>
        <w:rPr>
          <w:spacing w:val="15"/>
        </w:rPr>
        <w:t> </w:t>
      </w:r>
      <w:r>
        <w:rPr>
          <w:w w:val="95"/>
        </w:rPr>
        <w:t>and</w:t>
      </w:r>
      <w:r>
        <w:rPr>
          <w:spacing w:val="15"/>
        </w:rPr>
        <w:t> </w:t>
      </w:r>
      <w:r>
        <w:rPr>
          <w:w w:val="97"/>
        </w:rPr>
        <w:t>the</w:t>
      </w:r>
      <w:r>
        <w:rPr>
          <w:spacing w:val="15"/>
        </w:rPr>
        <w:t> </w:t>
      </w:r>
      <w:r>
        <w:rPr>
          <w:w w:val="95"/>
        </w:rPr>
        <w:t>other</w:t>
      </w:r>
      <w:r>
        <w:rPr>
          <w:spacing w:val="15"/>
        </w:rPr>
        <w:t> </w:t>
      </w:r>
      <w:r>
        <w:rPr>
          <w:w w:val="95"/>
        </w:rPr>
        <w:t>recursi</w:t>
      </w:r>
      <w:r>
        <w:rPr>
          <w:spacing w:val="-6"/>
          <w:w w:val="95"/>
        </w:rPr>
        <w:t>v</w:t>
      </w:r>
      <w:r>
        <w:rPr>
          <w:w w:val="91"/>
        </w:rPr>
        <w:t>e</w:t>
      </w:r>
      <w:r>
        <w:rPr>
          <w:spacing w:val="15"/>
        </w:rPr>
        <w:t> </w:t>
      </w:r>
      <w:r>
        <w:rPr>
          <w:w w:val="97"/>
        </w:rPr>
        <w:t>call</w:t>
      </w:r>
      <w:r>
        <w:rPr>
          <w:spacing w:val="15"/>
        </w:rPr>
        <w:t> </w:t>
      </w:r>
      <w:r>
        <w:rPr>
          <w:w w:val="91"/>
        </w:rPr>
        <w:t>is</w:t>
      </w:r>
      <w:r>
        <w:rPr>
          <w:spacing w:val="15"/>
        </w:rPr>
        <w:t> </w:t>
      </w:r>
      <w:r>
        <w:rPr>
          <w:w w:val="92"/>
        </w:rPr>
        <w:t>on</w:t>
      </w:r>
      <w:r>
        <w:rPr>
          <w:spacing w:val="15"/>
        </w:rPr>
        <w:t> </w:t>
      </w:r>
      <w:r>
        <w:rPr>
          <w:rFonts w:ascii="MS UI Gothic" w:hAnsi="MS UI Gothic" w:eastAsia="MS UI Gothic" w:hint="eastAsia"/>
          <w:w w:val="88"/>
        </w:rPr>
        <w:t>「</w:t>
      </w:r>
      <w:r>
        <w:rPr>
          <w:rFonts w:ascii="Times New Roman" w:hAnsi="Times New Roman" w:eastAsia="Times New Roman"/>
          <w:i/>
          <w:w w:val="140"/>
        </w:rPr>
        <w:t>n/</w:t>
      </w:r>
      <w:r>
        <w:rPr>
          <w:w w:val="88"/>
        </w:rPr>
        <w:t>2</w:t>
      </w:r>
      <w:r>
        <w:rPr>
          <w:rFonts w:ascii="MS UI Gothic" w:hAnsi="MS UI Gothic" w:eastAsia="MS UI Gothic" w:hint="eastAsia"/>
          <w:w w:val="208"/>
        </w:rPr>
        <w:t>l</w:t>
      </w:r>
      <w:r>
        <w:rPr>
          <w:rFonts w:ascii="MS UI Gothic" w:hAnsi="MS UI Gothic" w:eastAsia="MS UI Gothic" w:hint="eastAsia"/>
          <w:spacing w:val="1"/>
        </w:rPr>
        <w:t> </w:t>
      </w:r>
      <w:r>
        <w:rPr>
          <w:w w:val="92"/>
        </w:rPr>
        <w:t>eleme</w:t>
      </w:r>
      <w:r>
        <w:rPr>
          <w:spacing w:val="-7"/>
          <w:w w:val="92"/>
        </w:rPr>
        <w:t>n</w:t>
      </w:r>
      <w:r>
        <w:rPr>
          <w:w w:val="100"/>
        </w:rPr>
        <w:t>ts.</w:t>
      </w:r>
      <w:r>
        <w:rPr>
          <w:spacing w:val="-6"/>
        </w:rPr>
        <w:t>  </w:t>
      </w:r>
      <w:r>
        <w:rPr>
          <w:w w:val="92"/>
        </w:rPr>
        <w:t>If</w:t>
      </w:r>
      <w:r>
        <w:rPr>
          <w:spacing w:val="15"/>
        </w:rPr>
        <w:t> </w:t>
      </w:r>
      <w:r>
        <w:rPr>
          <w:rFonts w:ascii="Times New Roman" w:hAnsi="Times New Roman" w:eastAsia="Times New Roman"/>
          <w:i/>
          <w:w w:val="119"/>
        </w:rPr>
        <w:t>n</w:t>
      </w:r>
      <w:r>
        <w:rPr>
          <w:rFonts w:ascii="Times New Roman" w:hAnsi="Times New Roman" w:eastAsia="Times New Roman"/>
          <w:i/>
          <w:spacing w:val="13"/>
        </w:rPr>
        <w:t> </w:t>
      </w:r>
      <w:r>
        <w:rPr>
          <w:w w:val="91"/>
        </w:rPr>
        <w:t>is</w:t>
      </w:r>
      <w:r>
        <w:rPr>
          <w:spacing w:val="15"/>
        </w:rPr>
        <w:t> </w:t>
      </w:r>
      <w:r>
        <w:rPr>
          <w:w w:val="98"/>
        </w:rPr>
        <w:t>e</w:t>
      </w:r>
      <w:r>
        <w:rPr>
          <w:spacing w:val="-7"/>
          <w:w w:val="98"/>
        </w:rPr>
        <w:t>v</w:t>
      </w:r>
      <w:r>
        <w:rPr>
          <w:w w:val="94"/>
        </w:rPr>
        <w:t>en,</w:t>
      </w:r>
      <w:r>
        <w:rPr>
          <w:spacing w:val="16"/>
        </w:rPr>
        <w:t> </w:t>
      </w:r>
      <w:r>
        <w:rPr>
          <w:spacing w:val="-7"/>
          <w:w w:val="97"/>
        </w:rPr>
        <w:t>w</w:t>
      </w:r>
      <w:r>
        <w:rPr>
          <w:w w:val="91"/>
        </w:rPr>
        <w:t>e</w:t>
      </w:r>
      <w:r>
        <w:rPr>
          <w:spacing w:val="15"/>
        </w:rPr>
        <w:t> </w:t>
      </w:r>
      <w:r>
        <w:rPr>
          <w:w w:val="93"/>
        </w:rPr>
        <w:t>do</w:t>
      </w:r>
      <w:r>
        <w:rPr>
          <w:spacing w:val="15"/>
        </w:rPr>
        <w:t> </w:t>
      </w:r>
      <w:r>
        <w:rPr>
          <w:w w:val="96"/>
        </w:rPr>
        <w:t>h</w:t>
      </w:r>
      <w:r>
        <w:rPr>
          <w:spacing w:val="-6"/>
          <w:w w:val="96"/>
        </w:rPr>
        <w:t>a</w:t>
      </w:r>
      <w:r>
        <w:rPr>
          <w:spacing w:val="-6"/>
          <w:w w:val="105"/>
        </w:rPr>
        <w:t>v</w:t>
      </w:r>
      <w:r>
        <w:rPr>
          <w:w w:val="91"/>
        </w:rPr>
        <w:t>e </w:t>
      </w:r>
      <w:r>
        <w:rPr>
          <w:spacing w:val="-6"/>
          <w:w w:val="111"/>
        </w:rPr>
        <w:t>t</w:t>
      </w:r>
      <w:r>
        <w:rPr>
          <w:spacing w:val="-7"/>
          <w:w w:val="97"/>
        </w:rPr>
        <w:t>w</w:t>
      </w:r>
      <w:r>
        <w:rPr>
          <w:w w:val="91"/>
        </w:rPr>
        <w:t>o</w:t>
      </w:r>
      <w:r>
        <w:rPr>
          <w:spacing w:val="11"/>
        </w:rPr>
        <w:t> </w:t>
      </w:r>
      <w:r>
        <w:rPr>
          <w:w w:val="95"/>
        </w:rPr>
        <w:t>recursi</w:t>
      </w:r>
      <w:r>
        <w:rPr>
          <w:spacing w:val="-6"/>
          <w:w w:val="95"/>
        </w:rPr>
        <w:t>v</w:t>
      </w:r>
      <w:r>
        <w:rPr>
          <w:w w:val="91"/>
        </w:rPr>
        <w:t>e</w:t>
      </w:r>
      <w:r>
        <w:rPr>
          <w:spacing w:val="11"/>
        </w:rPr>
        <w:t> </w:t>
      </w:r>
      <w:r>
        <w:rPr>
          <w:w w:val="95"/>
        </w:rPr>
        <w:t>calls</w:t>
      </w:r>
      <w:r>
        <w:rPr>
          <w:spacing w:val="11"/>
        </w:rPr>
        <w:t> </w:t>
      </w:r>
      <w:r>
        <w:rPr>
          <w:w w:val="92"/>
        </w:rPr>
        <w:t>on</w:t>
      </w:r>
      <w:r>
        <w:rPr>
          <w:spacing w:val="10"/>
        </w:rPr>
        <w:t> </w:t>
      </w:r>
      <w:r>
        <w:rPr>
          <w:w w:val="100"/>
        </w:rPr>
        <w:t>exactly</w:t>
      </w:r>
      <w:r>
        <w:rPr>
          <w:spacing w:val="11"/>
        </w:rPr>
        <w:t> </w:t>
      </w:r>
      <w:r>
        <w:rPr>
          <w:rFonts w:ascii="Times New Roman" w:hAnsi="Times New Roman" w:eastAsia="Times New Roman"/>
          <w:i/>
          <w:w w:val="140"/>
        </w:rPr>
        <w:t>n/</w:t>
      </w:r>
      <w:r>
        <w:rPr>
          <w:w w:val="88"/>
        </w:rPr>
        <w:t>2</w:t>
      </w:r>
      <w:r>
        <w:rPr>
          <w:spacing w:val="11"/>
        </w:rPr>
        <w:t> </w:t>
      </w:r>
      <w:r>
        <w:rPr>
          <w:w w:val="92"/>
        </w:rPr>
        <w:t>eleme</w:t>
      </w:r>
      <w:r>
        <w:rPr>
          <w:spacing w:val="-7"/>
          <w:w w:val="92"/>
        </w:rPr>
        <w:t>n</w:t>
      </w:r>
      <w:r>
        <w:rPr>
          <w:w w:val="99"/>
        </w:rPr>
        <w:t>ts</w:t>
      </w:r>
      <w:r>
        <w:rPr>
          <w:spacing w:val="11"/>
        </w:rPr>
        <w:t> </w:t>
      </w:r>
      <w:r>
        <w:rPr>
          <w:w w:val="95"/>
        </w:rPr>
        <w:t>ea</w:t>
      </w:r>
      <w:r>
        <w:rPr>
          <w:spacing w:val="-7"/>
          <w:w w:val="95"/>
        </w:rPr>
        <w:t>c</w:t>
      </w:r>
      <w:r>
        <w:rPr>
          <w:w w:val="92"/>
        </w:rPr>
        <w:t>h;</w:t>
      </w:r>
      <w:r>
        <w:rPr>
          <w:spacing w:val="14"/>
        </w:rPr>
        <w:t> </w:t>
      </w:r>
      <w:r>
        <w:rPr>
          <w:w w:val="93"/>
        </w:rPr>
        <w:t>if</w:t>
      </w:r>
      <w:r>
        <w:rPr>
          <w:spacing w:val="11"/>
        </w:rPr>
        <w:t> </w:t>
      </w:r>
      <w:r>
        <w:rPr>
          <w:rFonts w:ascii="Times New Roman" w:hAnsi="Times New Roman" w:eastAsia="Times New Roman"/>
          <w:i/>
          <w:w w:val="119"/>
        </w:rPr>
        <w:t>n</w:t>
      </w:r>
      <w:r>
        <w:rPr>
          <w:rFonts w:ascii="Times New Roman" w:hAnsi="Times New Roman" w:eastAsia="Times New Roman"/>
          <w:i/>
          <w:spacing w:val="9"/>
        </w:rPr>
        <w:t> </w:t>
      </w:r>
      <w:r>
        <w:rPr>
          <w:w w:val="91"/>
        </w:rPr>
        <w:t>is</w:t>
      </w:r>
      <w:r>
        <w:rPr>
          <w:spacing w:val="11"/>
        </w:rPr>
        <w:t> </w:t>
      </w:r>
      <w:r>
        <w:rPr>
          <w:spacing w:val="5"/>
          <w:w w:val="91"/>
        </w:rPr>
        <w:t>o</w:t>
      </w:r>
      <w:r>
        <w:rPr>
          <w:w w:val="97"/>
        </w:rPr>
        <w:t>dd,</w:t>
      </w:r>
      <w:r>
        <w:rPr>
          <w:spacing w:val="12"/>
        </w:rPr>
        <w:t> </w:t>
      </w:r>
      <w:r>
        <w:rPr>
          <w:spacing w:val="-7"/>
          <w:w w:val="97"/>
        </w:rPr>
        <w:t>w</w:t>
      </w:r>
      <w:r>
        <w:rPr>
          <w:w w:val="91"/>
        </w:rPr>
        <w:t>e</w:t>
      </w:r>
      <w:r>
        <w:rPr>
          <w:spacing w:val="11"/>
        </w:rPr>
        <w:t> </w:t>
      </w:r>
      <w:r>
        <w:rPr>
          <w:w w:val="96"/>
        </w:rPr>
        <w:t>h</w:t>
      </w:r>
      <w:r>
        <w:rPr>
          <w:spacing w:val="-6"/>
          <w:w w:val="96"/>
        </w:rPr>
        <w:t>a</w:t>
      </w:r>
      <w:r>
        <w:rPr>
          <w:spacing w:val="-6"/>
          <w:w w:val="105"/>
        </w:rPr>
        <w:t>v</w:t>
      </w:r>
      <w:r>
        <w:rPr>
          <w:w w:val="91"/>
        </w:rPr>
        <w:t>e</w:t>
      </w:r>
      <w:r>
        <w:rPr>
          <w:spacing w:val="11"/>
        </w:rPr>
        <w:t> </w:t>
      </w:r>
      <w:r>
        <w:rPr>
          <w:w w:val="95"/>
        </w:rPr>
        <w:t>recursi</w:t>
      </w:r>
      <w:r>
        <w:rPr>
          <w:spacing w:val="-6"/>
          <w:w w:val="95"/>
        </w:rPr>
        <w:t>v</w:t>
      </w:r>
      <w:r>
        <w:rPr>
          <w:w w:val="91"/>
        </w:rPr>
        <w:t>e</w:t>
      </w:r>
      <w:r>
        <w:rPr>
          <w:spacing w:val="11"/>
        </w:rPr>
        <w:t> </w:t>
      </w:r>
      <w:r>
        <w:rPr>
          <w:w w:val="97"/>
        </w:rPr>
        <w:t>call</w:t>
      </w:r>
      <w:r>
        <w:rPr>
          <w:spacing w:val="11"/>
        </w:rPr>
        <w:t> </w:t>
      </w:r>
      <w:r>
        <w:rPr>
          <w:w w:val="92"/>
        </w:rPr>
        <w:t>on</w:t>
      </w:r>
      <w:r>
        <w:rPr>
          <w:spacing w:val="10"/>
        </w:rPr>
        <w:t> </w:t>
      </w:r>
      <w:r>
        <w:rPr>
          <w:w w:val="102"/>
        </w:rPr>
        <w:t>(</w:t>
      </w:r>
      <w:r>
        <w:rPr>
          <w:rFonts w:ascii="Times New Roman" w:hAnsi="Times New Roman" w:eastAsia="Times New Roman"/>
          <w:i/>
          <w:w w:val="119"/>
        </w:rPr>
        <w:t>n</w:t>
      </w:r>
      <w:r>
        <w:rPr>
          <w:rFonts w:ascii="Times New Roman" w:hAnsi="Times New Roman" w:eastAsia="Times New Roman"/>
          <w:i/>
          <w:spacing w:val="-24"/>
        </w:rPr>
        <w:t> </w:t>
      </w:r>
      <w:r>
        <w:rPr>
          <w:rFonts w:ascii="MS UI Gothic" w:hAnsi="MS UI Gothic" w:eastAsia="MS UI Gothic" w:hint="eastAsia"/>
          <w:w w:val="115"/>
        </w:rPr>
        <w:t>−</w:t>
      </w:r>
      <w:r>
        <w:rPr>
          <w:rFonts w:ascii="MS UI Gothic" w:hAnsi="MS UI Gothic" w:eastAsia="MS UI Gothic" w:hint="eastAsia"/>
          <w:spacing w:val="-36"/>
        </w:rPr>
        <w:t> </w:t>
      </w:r>
      <w:r>
        <w:rPr>
          <w:w w:val="109"/>
        </w:rPr>
        <w:t>1)</w:t>
      </w:r>
      <w:r>
        <w:rPr>
          <w:rFonts w:ascii="Times New Roman" w:hAnsi="Times New Roman" w:eastAsia="Times New Roman"/>
          <w:i/>
          <w:spacing w:val="-1"/>
          <w:w w:val="178"/>
        </w:rPr>
        <w:t>/</w:t>
      </w:r>
      <w:r>
        <w:rPr>
          <w:w w:val="88"/>
        </w:rPr>
        <w:t>2 </w:t>
      </w:r>
      <w:r>
        <w:rPr>
          <w:w w:val="95"/>
        </w:rPr>
        <w:t>and</w:t>
      </w:r>
      <w:r>
        <w:rPr>
          <w:spacing w:val="19"/>
        </w:rPr>
        <w:t> </w:t>
      </w:r>
      <w:r>
        <w:rPr>
          <w:w w:val="102"/>
        </w:rPr>
        <w:t>(</w:t>
      </w:r>
      <w:r>
        <w:rPr>
          <w:rFonts w:ascii="Times New Roman" w:hAnsi="Times New Roman" w:eastAsia="Times New Roman"/>
          <w:i/>
          <w:w w:val="119"/>
        </w:rPr>
        <w:t>n</w:t>
      </w:r>
      <w:r>
        <w:rPr>
          <w:rFonts w:ascii="Times New Roman" w:hAnsi="Times New Roman" w:eastAsia="Times New Roman"/>
          <w:i/>
          <w:spacing w:val="-7"/>
        </w:rPr>
        <w:t> </w:t>
      </w:r>
      <w:r>
        <w:rPr>
          <w:w w:val="119"/>
        </w:rPr>
        <w:t>+</w:t>
      </w:r>
      <w:r>
        <w:rPr>
          <w:spacing w:val="-5"/>
        </w:rPr>
        <w:t> </w:t>
      </w:r>
      <w:r>
        <w:rPr>
          <w:w w:val="109"/>
        </w:rPr>
        <w:t>1)</w:t>
      </w:r>
      <w:r>
        <w:rPr>
          <w:rFonts w:ascii="Times New Roman" w:hAnsi="Times New Roman" w:eastAsia="Times New Roman"/>
          <w:i/>
          <w:spacing w:val="-1"/>
          <w:w w:val="178"/>
        </w:rPr>
        <w:t>/</w:t>
      </w:r>
      <w:r>
        <w:rPr>
          <w:w w:val="88"/>
        </w:rPr>
        <w:t>2</w:t>
      </w:r>
      <w:r>
        <w:rPr>
          <w:spacing w:val="19"/>
        </w:rPr>
        <w:t> </w:t>
      </w:r>
      <w:r>
        <w:rPr>
          <w:w w:val="92"/>
        </w:rPr>
        <w:t>eleme</w:t>
      </w:r>
      <w:r>
        <w:rPr>
          <w:spacing w:val="-6"/>
          <w:w w:val="93"/>
        </w:rPr>
        <w:t>n</w:t>
      </w:r>
      <w:r>
        <w:rPr>
          <w:w w:val="100"/>
        </w:rPr>
        <w:t>ts,</w:t>
      </w:r>
      <w:r>
        <w:rPr>
          <w:spacing w:val="19"/>
        </w:rPr>
        <w:t> </w:t>
      </w:r>
      <w:r>
        <w:rPr>
          <w:w w:val="93"/>
        </w:rPr>
        <w:t>res</w:t>
      </w:r>
      <w:r>
        <w:rPr>
          <w:spacing w:val="6"/>
          <w:w w:val="93"/>
        </w:rPr>
        <w:t>p</w:t>
      </w:r>
      <w:r>
        <w:rPr>
          <w:w w:val="99"/>
        </w:rPr>
        <w:t>ecti</w:t>
      </w:r>
      <w:r>
        <w:rPr>
          <w:spacing w:val="-7"/>
          <w:w w:val="99"/>
        </w:rPr>
        <w:t>v</w:t>
      </w:r>
      <w:r>
        <w:rPr>
          <w:w w:val="98"/>
        </w:rPr>
        <w:t>el</w:t>
      </w:r>
      <w:r>
        <w:rPr>
          <w:spacing w:val="-19"/>
          <w:w w:val="98"/>
        </w:rPr>
        <w:t>y</w:t>
      </w:r>
      <w:r>
        <w:rPr>
          <w:w w:val="101"/>
        </w:rPr>
        <w:t>.</w:t>
      </w:r>
      <w:r>
        <w:rPr>
          <w:spacing w:val="-5"/>
        </w:rPr>
        <w:t>  </w:t>
      </w:r>
      <w:r>
        <w:rPr>
          <w:w w:val="95"/>
        </w:rPr>
        <w:t>So</w:t>
      </w:r>
      <w:r>
        <w:rPr>
          <w:spacing w:val="19"/>
        </w:rPr>
        <w:t> </w:t>
      </w:r>
      <w:r>
        <w:rPr>
          <w:w w:val="93"/>
        </w:rPr>
        <w:t>in</w:t>
      </w:r>
      <w:r>
        <w:rPr>
          <w:spacing w:val="19"/>
        </w:rPr>
        <w:t> </w:t>
      </w:r>
      <w:r>
        <w:rPr>
          <w:w w:val="97"/>
        </w:rPr>
        <w:t>reali</w:t>
      </w:r>
      <w:r>
        <w:rPr>
          <w:spacing w:val="-6"/>
          <w:w w:val="97"/>
        </w:rPr>
        <w:t>t</w:t>
      </w:r>
      <w:r>
        <w:rPr>
          <w:spacing w:val="-18"/>
          <w:w w:val="106"/>
        </w:rPr>
        <w:t>y</w:t>
      </w:r>
      <w:r>
        <w:rPr>
          <w:w w:val="101"/>
        </w:rPr>
        <w:t>,</w:t>
      </w:r>
      <w:r>
        <w:rPr>
          <w:spacing w:val="19"/>
        </w:rPr>
        <w:t> </w:t>
      </w:r>
      <w:r>
        <w:rPr>
          <w:w w:val="94"/>
        </w:rPr>
        <w:t>our</w:t>
      </w:r>
      <w:r>
        <w:rPr>
          <w:spacing w:val="19"/>
        </w:rPr>
        <w:t> </w:t>
      </w:r>
      <w:r>
        <w:rPr>
          <w:w w:val="93"/>
        </w:rPr>
        <w:t>recurrence</w:t>
      </w:r>
      <w:r>
        <w:rPr>
          <w:spacing w:val="19"/>
        </w:rPr>
        <w:t> </w:t>
      </w:r>
      <w:r>
        <w:rPr>
          <w:spacing w:val="-1"/>
          <w:w w:val="93"/>
        </w:rPr>
        <w:t>i</w:t>
      </w:r>
      <w:r>
        <w:rPr>
          <w:w w:val="90"/>
        </w:rPr>
        <w:t>s</w:t>
      </w:r>
      <w:r>
        <w:rPr>
          <w:spacing w:val="19"/>
        </w:rPr>
        <w:t> </w:t>
      </w:r>
      <w:r>
        <w:rPr>
          <w:w w:val="92"/>
        </w:rPr>
        <w:t>more</w:t>
      </w:r>
      <w:r>
        <w:rPr>
          <w:spacing w:val="19"/>
        </w:rPr>
        <w:t> </w:t>
      </w:r>
      <w:r>
        <w:rPr>
          <w:w w:val="95"/>
        </w:rPr>
        <w:t>precisely</w:t>
      </w:r>
    </w:p>
    <w:p>
      <w:pPr>
        <w:pStyle w:val="BodyText"/>
        <w:spacing w:before="10"/>
        <w:rPr>
          <w:sz w:val="23"/>
        </w:rPr>
      </w:pPr>
    </w:p>
    <w:p>
      <w:pPr>
        <w:tabs>
          <w:tab w:pos="5550" w:val="left" w:leader="none"/>
        </w:tabs>
        <w:spacing w:before="0"/>
        <w:ind w:left="0" w:right="1457" w:firstLine="0"/>
        <w:jc w:val="right"/>
        <w:rPr>
          <w:sz w:val="22"/>
        </w:rPr>
      </w:pPr>
      <w:bookmarkStart w:name="_bookmark350" w:id="646"/>
      <w:bookmarkEnd w:id="646"/>
      <w:r>
        <w:rPr/>
      </w:r>
      <w:r>
        <w:rPr>
          <w:rFonts w:ascii="Times New Roman" w:eastAsia="Times New Roman"/>
          <w:i/>
          <w:w w:val="104"/>
          <w:sz w:val="22"/>
        </w:rPr>
        <w:t>T</w:t>
      </w:r>
      <w:r>
        <w:rPr>
          <w:rFonts w:ascii="Times New Roman" w:eastAsia="Times New Roman"/>
          <w:i/>
          <w:spacing w:val="-25"/>
          <w:sz w:val="22"/>
        </w:rPr>
        <w:t> </w:t>
      </w:r>
      <w:r>
        <w:rPr>
          <w:w w:val="102"/>
          <w:sz w:val="22"/>
        </w:rPr>
        <w:t>(</w:t>
      </w:r>
      <w:r>
        <w:rPr>
          <w:rFonts w:ascii="Times New Roman" w:eastAsia="Times New Roman"/>
          <w:i/>
          <w:w w:val="119"/>
          <w:sz w:val="22"/>
        </w:rPr>
        <w:t>n</w:t>
      </w:r>
      <w:r>
        <w:rPr>
          <w:w w:val="102"/>
          <w:sz w:val="22"/>
        </w:rPr>
        <w:t>)</w:t>
      </w:r>
      <w:r>
        <w:rPr>
          <w:spacing w:val="7"/>
          <w:sz w:val="22"/>
        </w:rPr>
        <w:t> </w:t>
      </w:r>
      <w:r>
        <w:rPr>
          <w:w w:val="119"/>
          <w:sz w:val="22"/>
        </w:rPr>
        <w:t>=</w:t>
      </w:r>
      <w:r>
        <w:rPr>
          <w:spacing w:val="7"/>
          <w:sz w:val="22"/>
        </w:rPr>
        <w:t> </w:t>
      </w:r>
      <w:r>
        <w:rPr>
          <w:rFonts w:ascii="Times New Roman" w:eastAsia="Times New Roman"/>
          <w:i/>
          <w:w w:val="104"/>
          <w:sz w:val="22"/>
        </w:rPr>
        <w:t>T</w:t>
      </w:r>
      <w:r>
        <w:rPr>
          <w:rFonts w:ascii="Times New Roman" w:eastAsia="Times New Roman"/>
          <w:i/>
          <w:spacing w:val="-25"/>
          <w:sz w:val="22"/>
        </w:rPr>
        <w:t> </w:t>
      </w:r>
      <w:r>
        <w:rPr>
          <w:w w:val="102"/>
          <w:sz w:val="22"/>
        </w:rPr>
        <w:t>(</w:t>
      </w:r>
      <w:r>
        <w:rPr>
          <w:rFonts w:ascii="MS UI Gothic" w:eastAsia="MS UI Gothic" w:hint="eastAsia"/>
          <w:w w:val="208"/>
          <w:sz w:val="22"/>
        </w:rPr>
        <w:t>l</w:t>
      </w:r>
      <w:r>
        <w:rPr>
          <w:rFonts w:ascii="Times New Roman" w:eastAsia="Times New Roman"/>
          <w:i/>
          <w:w w:val="140"/>
          <w:sz w:val="22"/>
        </w:rPr>
        <w:t>n/</w:t>
      </w:r>
      <w:r>
        <w:rPr>
          <w:w w:val="88"/>
          <w:sz w:val="22"/>
        </w:rPr>
        <w:t>2</w:t>
      </w:r>
      <w:r>
        <w:rPr>
          <w:rFonts w:ascii="MS UI Gothic" w:eastAsia="MS UI Gothic" w:hint="eastAsia"/>
          <w:w w:val="81"/>
          <w:sz w:val="22"/>
        </w:rPr>
        <w:t>J</w:t>
      </w:r>
      <w:r>
        <w:rPr>
          <w:w w:val="102"/>
          <w:sz w:val="22"/>
        </w:rPr>
        <w:t>)</w:t>
      </w:r>
      <w:r>
        <w:rPr>
          <w:spacing w:val="-5"/>
          <w:sz w:val="22"/>
        </w:rPr>
        <w:t> </w:t>
      </w:r>
      <w:r>
        <w:rPr>
          <w:w w:val="119"/>
          <w:sz w:val="22"/>
        </w:rPr>
        <w:t>+</w:t>
      </w:r>
      <w:r>
        <w:rPr>
          <w:spacing w:val="-5"/>
          <w:sz w:val="22"/>
        </w:rPr>
        <w:t> </w:t>
      </w:r>
      <w:r>
        <w:rPr>
          <w:rFonts w:ascii="Times New Roman" w:eastAsia="Times New Roman"/>
          <w:i/>
          <w:w w:val="104"/>
          <w:sz w:val="22"/>
        </w:rPr>
        <w:t>T</w:t>
      </w:r>
      <w:r>
        <w:rPr>
          <w:rFonts w:ascii="Times New Roman" w:eastAsia="Times New Roman"/>
          <w:i/>
          <w:spacing w:val="-25"/>
          <w:sz w:val="22"/>
        </w:rPr>
        <w:t> </w:t>
      </w:r>
      <w:r>
        <w:rPr>
          <w:w w:val="102"/>
          <w:sz w:val="22"/>
        </w:rPr>
        <w:t>(</w:t>
      </w:r>
      <w:r>
        <w:rPr>
          <w:rFonts w:ascii="MS UI Gothic" w:eastAsia="MS UI Gothic" w:hint="eastAsia"/>
          <w:w w:val="88"/>
          <w:sz w:val="22"/>
        </w:rPr>
        <w:t>「</w:t>
      </w:r>
      <w:r>
        <w:rPr>
          <w:rFonts w:ascii="Times New Roman" w:eastAsia="Times New Roman"/>
          <w:i/>
          <w:w w:val="140"/>
          <w:sz w:val="22"/>
        </w:rPr>
        <w:t>n/</w:t>
      </w:r>
      <w:r>
        <w:rPr>
          <w:spacing w:val="-1"/>
          <w:w w:val="88"/>
          <w:sz w:val="22"/>
        </w:rPr>
        <w:t>2</w:t>
      </w:r>
      <w:r>
        <w:rPr>
          <w:rFonts w:ascii="MS UI Gothic" w:eastAsia="MS UI Gothic" w:hint="eastAsia"/>
          <w:w w:val="208"/>
          <w:sz w:val="22"/>
        </w:rPr>
        <w:t>l</w:t>
      </w:r>
      <w:r>
        <w:rPr>
          <w:w w:val="102"/>
          <w:sz w:val="22"/>
        </w:rPr>
        <w:t>)</w:t>
      </w:r>
      <w:r>
        <w:rPr>
          <w:spacing w:val="-5"/>
          <w:sz w:val="22"/>
        </w:rPr>
        <w:t> </w:t>
      </w:r>
      <w:r>
        <w:rPr>
          <w:w w:val="119"/>
          <w:sz w:val="22"/>
        </w:rPr>
        <w:t>+</w:t>
      </w:r>
      <w:r>
        <w:rPr>
          <w:spacing w:val="-5"/>
          <w:sz w:val="22"/>
        </w:rPr>
        <w:t> </w:t>
      </w:r>
      <w:r>
        <w:rPr>
          <w:rFonts w:ascii="Times New Roman" w:eastAsia="Times New Roman"/>
          <w:i/>
          <w:w w:val="115"/>
          <w:sz w:val="22"/>
        </w:rPr>
        <w:t>n.</w:t>
      </w:r>
      <w:r>
        <w:rPr>
          <w:rFonts w:ascii="Times New Roman" w:eastAsia="Times New Roman"/>
          <w:i/>
          <w:sz w:val="22"/>
        </w:rPr>
        <w:tab/>
      </w:r>
      <w:r>
        <w:rPr>
          <w:w w:val="98"/>
          <w:sz w:val="22"/>
        </w:rPr>
        <w:t>(13.2)</w:t>
      </w:r>
    </w:p>
    <w:p>
      <w:pPr>
        <w:pStyle w:val="BodyText"/>
        <w:spacing w:before="8"/>
        <w:rPr>
          <w:sz w:val="30"/>
        </w:rPr>
      </w:pPr>
    </w:p>
    <w:p>
      <w:pPr>
        <w:pStyle w:val="BodyText"/>
        <w:spacing w:line="326" w:lineRule="auto" w:before="1"/>
        <w:ind w:left="160" w:right="1457"/>
        <w:jc w:val="both"/>
      </w:pPr>
      <w:r>
        <w:rPr>
          <w:spacing w:val="-3"/>
        </w:rPr>
        <w:t>However,</w:t>
      </w:r>
      <w:r>
        <w:rPr>
          <w:spacing w:val="-22"/>
        </w:rPr>
        <w:t> </w:t>
      </w:r>
      <w:r>
        <w:rPr/>
        <w:t>one</w:t>
      </w:r>
      <w:r>
        <w:rPr>
          <w:spacing w:val="-23"/>
        </w:rPr>
        <w:t> </w:t>
      </w:r>
      <w:r>
        <w:rPr/>
        <w:t>can</w:t>
      </w:r>
      <w:r>
        <w:rPr>
          <w:spacing w:val="-23"/>
        </w:rPr>
        <w:t> </w:t>
      </w:r>
      <w:r>
        <w:rPr/>
        <w:t>show</w:t>
      </w:r>
      <w:r>
        <w:rPr>
          <w:spacing w:val="-23"/>
        </w:rPr>
        <w:t> </w:t>
      </w:r>
      <w:r>
        <w:rPr/>
        <w:t>that</w:t>
      </w:r>
      <w:r>
        <w:rPr>
          <w:spacing w:val="-23"/>
        </w:rPr>
        <w:t> </w:t>
      </w:r>
      <w:r>
        <w:rPr/>
        <w:t>for</w:t>
      </w:r>
      <w:r>
        <w:rPr>
          <w:spacing w:val="-23"/>
        </w:rPr>
        <w:t> </w:t>
      </w:r>
      <w:r>
        <w:rPr/>
        <w:t>the</w:t>
      </w:r>
      <w:r>
        <w:rPr>
          <w:spacing w:val="-22"/>
        </w:rPr>
        <w:t> </w:t>
      </w:r>
      <w:r>
        <w:rPr/>
        <w:t>class</w:t>
      </w:r>
      <w:r>
        <w:rPr>
          <w:spacing w:val="-23"/>
        </w:rPr>
        <w:t> </w:t>
      </w:r>
      <w:r>
        <w:rPr/>
        <w:t>of</w:t>
      </w:r>
      <w:r>
        <w:rPr>
          <w:spacing w:val="-23"/>
        </w:rPr>
        <w:t> </w:t>
      </w:r>
      <w:r>
        <w:rPr/>
        <w:t>recurrences</w:t>
      </w:r>
      <w:r>
        <w:rPr>
          <w:spacing w:val="-23"/>
        </w:rPr>
        <w:t> </w:t>
      </w:r>
      <w:r>
        <w:rPr/>
        <w:t>corresponding</w:t>
      </w:r>
      <w:r>
        <w:rPr>
          <w:spacing w:val="-23"/>
        </w:rPr>
        <w:t> </w:t>
      </w:r>
      <w:r>
        <w:rPr/>
        <w:t>to</w:t>
      </w:r>
      <w:r>
        <w:rPr>
          <w:spacing w:val="-22"/>
        </w:rPr>
        <w:t> </w:t>
      </w:r>
      <w:r>
        <w:rPr/>
        <w:t>the</w:t>
      </w:r>
      <w:r>
        <w:rPr>
          <w:spacing w:val="-23"/>
        </w:rPr>
        <w:t> </w:t>
      </w:r>
      <w:r>
        <w:rPr/>
        <w:t>overwhelming</w:t>
      </w:r>
      <w:r>
        <w:rPr>
          <w:spacing w:val="-23"/>
        </w:rPr>
        <w:t> </w:t>
      </w:r>
      <w:r>
        <w:rPr/>
        <w:t>ma- jority</w:t>
      </w:r>
      <w:r>
        <w:rPr>
          <w:spacing w:val="-26"/>
        </w:rPr>
        <w:t> </w:t>
      </w:r>
      <w:r>
        <w:rPr/>
        <w:t>of</w:t>
      </w:r>
      <w:r>
        <w:rPr>
          <w:spacing w:val="-26"/>
        </w:rPr>
        <w:t> </w:t>
      </w:r>
      <w:r>
        <w:rPr/>
        <w:t>real</w:t>
      </w:r>
      <w:r>
        <w:rPr>
          <w:spacing w:val="-25"/>
        </w:rPr>
        <w:t> </w:t>
      </w:r>
      <w:r>
        <w:rPr/>
        <w:t>recursive</w:t>
      </w:r>
      <w:r>
        <w:rPr>
          <w:spacing w:val="-26"/>
        </w:rPr>
        <w:t> </w:t>
      </w:r>
      <w:r>
        <w:rPr/>
        <w:t>procedures</w:t>
      </w:r>
      <w:r>
        <w:rPr>
          <w:spacing w:val="-25"/>
        </w:rPr>
        <w:t> </w:t>
      </w:r>
      <w:r>
        <w:rPr/>
        <w:t>and</w:t>
      </w:r>
      <w:r>
        <w:rPr>
          <w:spacing w:val="-26"/>
        </w:rPr>
        <w:t> </w:t>
      </w:r>
      <w:r>
        <w:rPr/>
        <w:t>programs,</w:t>
      </w:r>
      <w:r>
        <w:rPr>
          <w:spacing w:val="-24"/>
        </w:rPr>
        <w:t> </w:t>
      </w:r>
      <w:r>
        <w:rPr/>
        <w:t>the</w:t>
      </w:r>
      <w:r>
        <w:rPr>
          <w:spacing w:val="-25"/>
        </w:rPr>
        <w:t> </w:t>
      </w:r>
      <w:r>
        <w:rPr/>
        <w:t>floors</w:t>
      </w:r>
      <w:r>
        <w:rPr>
          <w:spacing w:val="-26"/>
        </w:rPr>
        <w:t> </w:t>
      </w:r>
      <w:r>
        <w:rPr/>
        <w:t>and</w:t>
      </w:r>
      <w:r>
        <w:rPr>
          <w:spacing w:val="-25"/>
        </w:rPr>
        <w:t> </w:t>
      </w:r>
      <w:r>
        <w:rPr/>
        <w:t>ceilings</w:t>
      </w:r>
      <w:r>
        <w:rPr>
          <w:spacing w:val="-26"/>
        </w:rPr>
        <w:t> </w:t>
      </w:r>
      <w:r>
        <w:rPr/>
        <w:t>do</w:t>
      </w:r>
      <w:r>
        <w:rPr>
          <w:spacing w:val="-26"/>
        </w:rPr>
        <w:t> </w:t>
      </w:r>
      <w:r>
        <w:rPr/>
        <w:t>not</w:t>
      </w:r>
      <w:r>
        <w:rPr>
          <w:spacing w:val="-25"/>
        </w:rPr>
        <w:t> </w:t>
      </w:r>
      <w:r>
        <w:rPr/>
        <w:t>affect</w:t>
      </w:r>
      <w:r>
        <w:rPr>
          <w:spacing w:val="-26"/>
        </w:rPr>
        <w:t> </w:t>
      </w:r>
      <w:r>
        <w:rPr/>
        <w:t>the</w:t>
      </w:r>
      <w:r>
        <w:rPr>
          <w:spacing w:val="-25"/>
        </w:rPr>
        <w:t> </w:t>
      </w:r>
      <w:r>
        <w:rPr/>
        <w:t>analysis in </w:t>
      </w:r>
      <w:r>
        <w:rPr>
          <w:spacing w:val="-3"/>
        </w:rPr>
        <w:t>any </w:t>
      </w:r>
      <w:r>
        <w:rPr/>
        <w:t>significant </w:t>
      </w:r>
      <w:r>
        <w:rPr>
          <w:spacing w:val="-8"/>
        </w:rPr>
        <w:t>way. </w:t>
      </w:r>
      <w:r>
        <w:rPr/>
        <w:t>In other words, Recurrence </w:t>
      </w:r>
      <w:hyperlink w:history="true" w:anchor="_bookmark350">
        <w:r>
          <w:rPr/>
          <w:t>13.2 </w:t>
        </w:r>
      </w:hyperlink>
      <w:r>
        <w:rPr/>
        <w:t>“behaves” just like Recurrence</w:t>
      </w:r>
      <w:r>
        <w:rPr>
          <w:spacing w:val="21"/>
        </w:rPr>
        <w:t> </w:t>
      </w:r>
      <w:hyperlink w:history="true" w:anchor="_bookmark349">
        <w:r>
          <w:rPr/>
          <w:t>13.1.</w:t>
        </w:r>
      </w:hyperlink>
    </w:p>
    <w:p>
      <w:pPr>
        <w:pStyle w:val="BodyText"/>
        <w:spacing w:line="319" w:lineRule="auto" w:before="103"/>
        <w:ind w:left="160" w:right="1457" w:firstLine="338"/>
        <w:jc w:val="right"/>
      </w:pPr>
      <w:r>
        <w:rPr>
          <w:spacing w:val="-10"/>
        </w:rPr>
        <w:t>To</w:t>
      </w:r>
      <w:r>
        <w:rPr>
          <w:spacing w:val="-23"/>
        </w:rPr>
        <w:t> </w:t>
      </w:r>
      <w:r>
        <w:rPr/>
        <w:t>answer</w:t>
      </w:r>
      <w:r>
        <w:rPr>
          <w:spacing w:val="-22"/>
        </w:rPr>
        <w:t> </w:t>
      </w:r>
      <w:r>
        <w:rPr/>
        <w:t>the</w:t>
      </w:r>
      <w:r>
        <w:rPr>
          <w:spacing w:val="-21"/>
        </w:rPr>
        <w:t> </w:t>
      </w:r>
      <w:r>
        <w:rPr/>
        <w:t>second</w:t>
      </w:r>
      <w:r>
        <w:rPr>
          <w:spacing w:val="-22"/>
        </w:rPr>
        <w:t> </w:t>
      </w:r>
      <w:r>
        <w:rPr/>
        <w:t>question,</w:t>
      </w:r>
      <w:r>
        <w:rPr>
          <w:spacing w:val="-19"/>
        </w:rPr>
        <w:t> </w:t>
      </w:r>
      <w:r>
        <w:rPr/>
        <w:t>one</w:t>
      </w:r>
      <w:r>
        <w:rPr>
          <w:spacing w:val="-23"/>
        </w:rPr>
        <w:t> </w:t>
      </w:r>
      <w:r>
        <w:rPr/>
        <w:t>must</w:t>
      </w:r>
      <w:r>
        <w:rPr>
          <w:spacing w:val="-21"/>
        </w:rPr>
        <w:t> </w:t>
      </w:r>
      <w:r>
        <w:rPr/>
        <w:t>specify</w:t>
      </w:r>
      <w:r>
        <w:rPr>
          <w:spacing w:val="-22"/>
        </w:rPr>
        <w:t> </w:t>
      </w:r>
      <w:r>
        <w:rPr/>
        <w:t>precisely</w:t>
      </w:r>
      <w:r>
        <w:rPr>
          <w:spacing w:val="-22"/>
        </w:rPr>
        <w:t> </w:t>
      </w:r>
      <w:r>
        <w:rPr/>
        <w:t>what</w:t>
      </w:r>
      <w:r>
        <w:rPr>
          <w:spacing w:val="-22"/>
        </w:rPr>
        <w:t> </w:t>
      </w:r>
      <w:r>
        <w:rPr/>
        <w:t>“effort”</w:t>
      </w:r>
      <w:r>
        <w:rPr>
          <w:spacing w:val="-21"/>
        </w:rPr>
        <w:t> </w:t>
      </w:r>
      <w:r>
        <w:rPr/>
        <w:t>one</w:t>
      </w:r>
      <w:r>
        <w:rPr>
          <w:spacing w:val="-23"/>
        </w:rPr>
        <w:t> </w:t>
      </w:r>
      <w:r>
        <w:rPr/>
        <w:t>is</w:t>
      </w:r>
      <w:r>
        <w:rPr>
          <w:spacing w:val="-21"/>
        </w:rPr>
        <w:t> </w:t>
      </w:r>
      <w:r>
        <w:rPr/>
        <w:t>counting. The</w:t>
      </w:r>
      <w:r>
        <w:rPr>
          <w:w w:val="101"/>
        </w:rPr>
        <w:t> </w:t>
      </w:r>
      <w:r>
        <w:rPr>
          <w:w w:val="93"/>
        </w:rPr>
        <w:t>merge</w:t>
      </w:r>
      <w:r>
        <w:rPr>
          <w:spacing w:val="8"/>
        </w:rPr>
        <w:t> </w:t>
      </w:r>
      <w:r>
        <w:rPr>
          <w:w w:val="94"/>
        </w:rPr>
        <w:t>o</w:t>
      </w:r>
      <w:r>
        <w:rPr>
          <w:spacing w:val="6"/>
          <w:w w:val="94"/>
        </w:rPr>
        <w:t>p</w:t>
      </w:r>
      <w:r>
        <w:rPr>
          <w:w w:val="95"/>
        </w:rPr>
        <w:t>eration</w:t>
      </w:r>
      <w:r>
        <w:rPr>
          <w:spacing w:val="8"/>
        </w:rPr>
        <w:t> </w:t>
      </w:r>
      <w:r>
        <w:rPr>
          <w:w w:val="93"/>
        </w:rPr>
        <w:t>in</w:t>
      </w:r>
      <w:r>
        <w:rPr>
          <w:spacing w:val="9"/>
        </w:rPr>
        <w:t> </w:t>
      </w:r>
      <w:r>
        <w:rPr>
          <w:rFonts w:ascii="Times New Roman" w:hAnsi="Times New Roman"/>
          <w:w w:val="127"/>
        </w:rPr>
        <w:t>Me</w:t>
      </w:r>
      <w:r>
        <w:rPr>
          <w:rFonts w:ascii="Times New Roman" w:hAnsi="Times New Roman"/>
          <w:spacing w:val="-5"/>
          <w:w w:val="127"/>
        </w:rPr>
        <w:t>r</w:t>
      </w:r>
      <w:r>
        <w:rPr>
          <w:rFonts w:ascii="Times New Roman" w:hAnsi="Times New Roman"/>
          <w:w w:val="127"/>
        </w:rPr>
        <w:t>ge-So</w:t>
      </w:r>
      <w:r>
        <w:rPr>
          <w:rFonts w:ascii="Times New Roman" w:hAnsi="Times New Roman"/>
          <w:spacing w:val="-15"/>
          <w:w w:val="127"/>
        </w:rPr>
        <w:t>r</w:t>
      </w:r>
      <w:r>
        <w:rPr>
          <w:rFonts w:ascii="Times New Roman" w:hAnsi="Times New Roman"/>
          <w:w w:val="210"/>
        </w:rPr>
        <w:t>t</w:t>
      </w:r>
      <w:r>
        <w:rPr>
          <w:w w:val="101"/>
        </w:rPr>
        <w:t>,</w:t>
      </w:r>
      <w:r>
        <w:rPr>
          <w:spacing w:val="11"/>
        </w:rPr>
        <w:t> </w:t>
      </w:r>
      <w:r>
        <w:rPr>
          <w:w w:val="93"/>
        </w:rPr>
        <w:t>for</w:t>
      </w:r>
      <w:r>
        <w:rPr>
          <w:spacing w:val="8"/>
        </w:rPr>
        <w:t> </w:t>
      </w:r>
      <w:r>
        <w:rPr>
          <w:w w:val="96"/>
        </w:rPr>
        <w:t>example,</w:t>
      </w:r>
      <w:r>
        <w:rPr>
          <w:spacing w:val="11"/>
        </w:rPr>
        <w:t> </w:t>
      </w:r>
      <w:r>
        <w:rPr>
          <w:w w:val="93"/>
        </w:rPr>
        <w:t>i</w:t>
      </w:r>
      <w:r>
        <w:rPr>
          <w:spacing w:val="-6"/>
          <w:w w:val="93"/>
        </w:rPr>
        <w:t>n</w:t>
      </w:r>
      <w:r>
        <w:rPr>
          <w:spacing w:val="-6"/>
          <w:w w:val="105"/>
        </w:rPr>
        <w:t>v</w:t>
      </w:r>
      <w:r>
        <w:rPr>
          <w:w w:val="97"/>
        </w:rPr>
        <w:t>ol</w:t>
      </w:r>
      <w:r>
        <w:rPr>
          <w:spacing w:val="-6"/>
          <w:w w:val="97"/>
        </w:rPr>
        <w:t>v</w:t>
      </w:r>
      <w:r>
        <w:rPr>
          <w:w w:val="90"/>
        </w:rPr>
        <w:t>es</w:t>
      </w:r>
      <w:r>
        <w:rPr>
          <w:spacing w:val="8"/>
        </w:rPr>
        <w:t> </w:t>
      </w:r>
      <w:r>
        <w:rPr>
          <w:w w:val="94"/>
        </w:rPr>
        <w:t>compari</w:t>
      </w:r>
      <w:r>
        <w:rPr>
          <w:spacing w:val="-1"/>
          <w:w w:val="94"/>
        </w:rPr>
        <w:t>n</w:t>
      </w:r>
      <w:r>
        <w:rPr>
          <w:w w:val="97"/>
        </w:rPr>
        <w:t>g</w:t>
      </w:r>
      <w:r>
        <w:rPr>
          <w:spacing w:val="8"/>
        </w:rPr>
        <w:t> </w:t>
      </w:r>
      <w:r>
        <w:rPr>
          <w:w w:val="92"/>
        </w:rPr>
        <w:t>eleme</w:t>
      </w:r>
      <w:r>
        <w:rPr>
          <w:spacing w:val="-6"/>
          <w:w w:val="92"/>
        </w:rPr>
        <w:t>n</w:t>
      </w:r>
      <w:r>
        <w:rPr>
          <w:w w:val="100"/>
        </w:rPr>
        <w:t>ts,</w:t>
      </w:r>
      <w:r>
        <w:rPr>
          <w:spacing w:val="11"/>
        </w:rPr>
        <w:t> </w:t>
      </w:r>
      <w:r>
        <w:rPr>
          <w:w w:val="95"/>
        </w:rPr>
        <w:t>co</w:t>
      </w:r>
      <w:r>
        <w:rPr>
          <w:spacing w:val="-6"/>
          <w:w w:val="95"/>
        </w:rPr>
        <w:t>p</w:t>
      </w:r>
      <w:r>
        <w:rPr>
          <w:w w:val="97"/>
        </w:rPr>
        <w:t>yi</w:t>
      </w:r>
      <w:r>
        <w:rPr>
          <w:spacing w:val="-1"/>
          <w:w w:val="97"/>
        </w:rPr>
        <w:t>n</w:t>
      </w:r>
      <w:r>
        <w:rPr>
          <w:w w:val="97"/>
        </w:rPr>
        <w:t>g</w:t>
      </w:r>
      <w:r>
        <w:rPr>
          <w:spacing w:val="8"/>
        </w:rPr>
        <w:t> </w:t>
      </w:r>
      <w:r>
        <w:rPr>
          <w:w w:val="92"/>
        </w:rPr>
        <w:t>eleme</w:t>
      </w:r>
      <w:r>
        <w:rPr>
          <w:spacing w:val="-6"/>
          <w:w w:val="92"/>
        </w:rPr>
        <w:t>n</w:t>
      </w:r>
      <w:r>
        <w:rPr>
          <w:w w:val="100"/>
        </w:rPr>
        <w:t>ts, </w:t>
      </w:r>
      <w:r>
        <w:rPr/>
        <w:t>incrementing counters, etc., etc. Should </w:t>
      </w:r>
      <w:r>
        <w:rPr>
          <w:spacing w:val="-4"/>
        </w:rPr>
        <w:t>we </w:t>
      </w:r>
      <w:r>
        <w:rPr/>
        <w:t>count compares? Compares and</w:t>
      </w:r>
      <w:r>
        <w:rPr>
          <w:spacing w:val="-13"/>
        </w:rPr>
        <w:t> </w:t>
      </w:r>
      <w:r>
        <w:rPr/>
        <w:t>copies?</w:t>
      </w:r>
      <w:r>
        <w:rPr>
          <w:spacing w:val="15"/>
        </w:rPr>
        <w:t> </w:t>
      </w:r>
      <w:r>
        <w:rPr/>
        <w:t>Program</w:t>
      </w:r>
      <w:r>
        <w:rPr>
          <w:w w:val="97"/>
        </w:rPr>
        <w:t> </w:t>
      </w:r>
      <w:r>
        <w:rPr/>
        <w:t>lines</w:t>
      </w:r>
      <w:r>
        <w:rPr>
          <w:spacing w:val="-10"/>
        </w:rPr>
        <w:t> </w:t>
      </w:r>
      <w:r>
        <w:rPr/>
        <w:t>executed?</w:t>
      </w:r>
      <w:r>
        <w:rPr>
          <w:spacing w:val="7"/>
        </w:rPr>
        <w:t> </w:t>
      </w:r>
      <w:r>
        <w:rPr/>
        <w:t>Microseconds</w:t>
      </w:r>
      <w:r>
        <w:rPr>
          <w:spacing w:val="-10"/>
        </w:rPr>
        <w:t> </w:t>
      </w:r>
      <w:r>
        <w:rPr/>
        <w:t>of</w:t>
      </w:r>
      <w:r>
        <w:rPr>
          <w:spacing w:val="-9"/>
        </w:rPr>
        <w:t> </w:t>
      </w:r>
      <w:r>
        <w:rPr/>
        <w:t>wall-clock</w:t>
      </w:r>
      <w:r>
        <w:rPr>
          <w:spacing w:val="-10"/>
        </w:rPr>
        <w:t> </w:t>
      </w:r>
      <w:r>
        <w:rPr/>
        <w:t>time?</w:t>
      </w:r>
      <w:r>
        <w:rPr>
          <w:spacing w:val="7"/>
        </w:rPr>
        <w:t> </w:t>
      </w:r>
      <w:r>
        <w:rPr/>
        <w:t>The</w:t>
      </w:r>
      <w:r>
        <w:rPr>
          <w:spacing w:val="-9"/>
        </w:rPr>
        <w:t> </w:t>
      </w:r>
      <w:r>
        <w:rPr/>
        <w:t>answer</w:t>
      </w:r>
      <w:r>
        <w:rPr>
          <w:spacing w:val="-11"/>
        </w:rPr>
        <w:t> </w:t>
      </w:r>
      <w:r>
        <w:rPr/>
        <w:t>is</w:t>
      </w:r>
      <w:r>
        <w:rPr>
          <w:spacing w:val="-9"/>
        </w:rPr>
        <w:t> </w:t>
      </w:r>
      <w:r>
        <w:rPr/>
        <w:t>to</w:t>
      </w:r>
      <w:r>
        <w:rPr>
          <w:spacing w:val="-10"/>
        </w:rPr>
        <w:t> </w:t>
      </w:r>
      <w:r>
        <w:rPr/>
        <w:t>count</w:t>
      </w:r>
      <w:r>
        <w:rPr>
          <w:spacing w:val="-9"/>
        </w:rPr>
        <w:t> </w:t>
      </w:r>
      <w:r>
        <w:rPr/>
        <w:t>all</w:t>
      </w:r>
      <w:r>
        <w:rPr>
          <w:spacing w:val="-10"/>
        </w:rPr>
        <w:t> </w:t>
      </w:r>
      <w:r>
        <w:rPr/>
        <w:t>and</w:t>
      </w:r>
      <w:r>
        <w:rPr>
          <w:spacing w:val="-10"/>
        </w:rPr>
        <w:t> </w:t>
      </w:r>
      <w:r>
        <w:rPr/>
        <w:t>none</w:t>
      </w:r>
      <w:r>
        <w:rPr>
          <w:spacing w:val="-10"/>
        </w:rPr>
        <w:t> </w:t>
      </w:r>
      <w:r>
        <w:rPr/>
        <w:t>of</w:t>
      </w:r>
      <w:r>
        <w:rPr>
          <w:spacing w:val="-9"/>
        </w:rPr>
        <w:t> </w:t>
      </w:r>
      <w:r>
        <w:rPr/>
        <w:t>them.</w:t>
      </w:r>
      <w:r>
        <w:rPr>
          <w:w w:val="96"/>
        </w:rPr>
        <w:t> </w:t>
      </w:r>
      <w:r>
        <w:rPr>
          <w:w w:val="101"/>
        </w:rPr>
        <w:t>The</w:t>
      </w:r>
      <w:r>
        <w:rPr/>
        <w:t> </w:t>
      </w:r>
      <w:r>
        <w:rPr>
          <w:w w:val="93"/>
        </w:rPr>
        <w:t>merge</w:t>
      </w:r>
      <w:r>
        <w:rPr/>
        <w:t> </w:t>
      </w:r>
      <w:r>
        <w:rPr>
          <w:w w:val="94"/>
        </w:rPr>
        <w:t>o</w:t>
      </w:r>
      <w:r>
        <w:rPr>
          <w:spacing w:val="5"/>
          <w:w w:val="94"/>
        </w:rPr>
        <w:t>p</w:t>
      </w:r>
      <w:r>
        <w:rPr>
          <w:w w:val="95"/>
        </w:rPr>
        <w:t>eration</w:t>
      </w:r>
      <w:r>
        <w:rPr/>
        <w:t> </w:t>
      </w:r>
      <w:r>
        <w:rPr>
          <w:w w:val="92"/>
        </w:rPr>
        <w:t>e</w:t>
      </w:r>
      <w:r>
        <w:rPr>
          <w:spacing w:val="-7"/>
          <w:w w:val="92"/>
        </w:rPr>
        <w:t>n</w:t>
      </w:r>
      <w:r>
        <w:rPr>
          <w:w w:val="97"/>
        </w:rPr>
        <w:t>tails</w:t>
      </w:r>
      <w:r>
        <w:rPr/>
        <w:t> </w:t>
      </w:r>
      <w:r>
        <w:rPr>
          <w:w w:val="93"/>
        </w:rPr>
        <w:t>somewhere</w:t>
      </w:r>
      <w:r>
        <w:rPr/>
        <w:t> </w:t>
      </w:r>
      <w:r>
        <w:rPr>
          <w:spacing w:val="6"/>
          <w:w w:val="98"/>
        </w:rPr>
        <w:t>b</w:t>
      </w:r>
      <w:r>
        <w:rPr>
          <w:w w:val="99"/>
        </w:rPr>
        <w:t>e</w:t>
      </w:r>
      <w:r>
        <w:rPr>
          <w:spacing w:val="-7"/>
          <w:w w:val="99"/>
        </w:rPr>
        <w:t>t</w:t>
      </w:r>
      <w:r>
        <w:rPr>
          <w:spacing w:val="-7"/>
          <w:w w:val="97"/>
        </w:rPr>
        <w:t>w</w:t>
      </w:r>
      <w:r>
        <w:rPr>
          <w:w w:val="91"/>
        </w:rPr>
        <w:t>een</w:t>
      </w:r>
      <w:r>
        <w:rPr/>
        <w:t> </w:t>
      </w:r>
      <w:r>
        <w:rPr>
          <w:rFonts w:ascii="MS UI Gothic" w:hAnsi="MS UI Gothic"/>
          <w:w w:val="208"/>
        </w:rPr>
        <w:t>l</w:t>
      </w:r>
      <w:r>
        <w:rPr>
          <w:rFonts w:ascii="Times New Roman" w:hAnsi="Times New Roman"/>
          <w:i/>
          <w:w w:val="140"/>
        </w:rPr>
        <w:t>n/</w:t>
      </w:r>
      <w:r>
        <w:rPr>
          <w:spacing w:val="-1"/>
          <w:w w:val="88"/>
        </w:rPr>
        <w:t>2</w:t>
      </w:r>
      <w:r>
        <w:rPr>
          <w:rFonts w:ascii="MS UI Gothic" w:hAnsi="MS UI Gothic"/>
          <w:w w:val="81"/>
        </w:rPr>
        <w:t>J</w:t>
      </w:r>
      <w:r>
        <w:rPr>
          <w:rFonts w:ascii="MS UI Gothic" w:hAnsi="MS UI Gothic"/>
          <w:spacing w:val="-14"/>
        </w:rPr>
        <w:t> </w:t>
      </w:r>
      <w:r>
        <w:rPr>
          <w:w w:val="95"/>
        </w:rPr>
        <w:t>and</w:t>
      </w:r>
      <w:r>
        <w:rPr/>
        <w:t> </w:t>
      </w:r>
      <w:r>
        <w:rPr>
          <w:rFonts w:ascii="Times New Roman" w:hAnsi="Times New Roman"/>
          <w:i/>
          <w:w w:val="119"/>
        </w:rPr>
        <w:t>n</w:t>
      </w:r>
      <w:r>
        <w:rPr>
          <w:rFonts w:ascii="Times New Roman" w:hAnsi="Times New Roman"/>
          <w:i/>
          <w:spacing w:val="-2"/>
        </w:rPr>
        <w:t> </w:t>
      </w:r>
      <w:r>
        <w:rPr>
          <w:w w:val="94"/>
        </w:rPr>
        <w:t>compares</w:t>
      </w:r>
      <w:r>
        <w:rPr/>
        <w:t> </w:t>
      </w:r>
      <w:r>
        <w:rPr>
          <w:w w:val="95"/>
        </w:rPr>
        <w:t>and</w:t>
      </w:r>
      <w:r>
        <w:rPr>
          <w:spacing w:val="-1"/>
        </w:rPr>
        <w:t> </w:t>
      </w:r>
      <w:r>
        <w:rPr>
          <w:w w:val="91"/>
        </w:rPr>
        <w:t>e</w:t>
      </w:r>
      <w:r>
        <w:rPr>
          <w:w w:val="102"/>
        </w:rPr>
        <w:t>xactly</w:t>
      </w:r>
      <w:r>
        <w:rPr/>
        <w:t> </w:t>
      </w:r>
      <w:r>
        <w:rPr>
          <w:rFonts w:ascii="Times New Roman" w:hAnsi="Times New Roman"/>
          <w:i/>
          <w:w w:val="119"/>
        </w:rPr>
        <w:t>n</w:t>
      </w:r>
      <w:r>
        <w:rPr>
          <w:rFonts w:ascii="Times New Roman" w:hAnsi="Times New Roman"/>
          <w:i/>
          <w:spacing w:val="-2"/>
        </w:rPr>
        <w:t> </w:t>
      </w:r>
      <w:r>
        <w:rPr>
          <w:w w:val="94"/>
        </w:rPr>
        <w:t>copies.</w:t>
      </w:r>
    </w:p>
    <w:p>
      <w:pPr>
        <w:pStyle w:val="BodyText"/>
        <w:spacing w:line="234" w:lineRule="exact"/>
        <w:ind w:right="1457"/>
        <w:jc w:val="right"/>
      </w:pPr>
      <w:r>
        <w:rPr/>
        <w:t>Each</w:t>
      </w:r>
      <w:r>
        <w:rPr>
          <w:spacing w:val="26"/>
        </w:rPr>
        <w:t> </w:t>
      </w:r>
      <w:r>
        <w:rPr/>
        <w:t>compare</w:t>
      </w:r>
      <w:r>
        <w:rPr>
          <w:spacing w:val="26"/>
        </w:rPr>
        <w:t> </w:t>
      </w:r>
      <w:r>
        <w:rPr/>
        <w:t>or</w:t>
      </w:r>
      <w:r>
        <w:rPr>
          <w:spacing w:val="26"/>
        </w:rPr>
        <w:t> </w:t>
      </w:r>
      <w:r>
        <w:rPr/>
        <w:t>copy</w:t>
      </w:r>
      <w:r>
        <w:rPr>
          <w:spacing w:val="26"/>
        </w:rPr>
        <w:t> </w:t>
      </w:r>
      <w:r>
        <w:rPr/>
        <w:t>is</w:t>
      </w:r>
      <w:r>
        <w:rPr>
          <w:spacing w:val="26"/>
        </w:rPr>
        <w:t> </w:t>
      </w:r>
      <w:r>
        <w:rPr/>
        <w:t>associated</w:t>
      </w:r>
      <w:r>
        <w:rPr>
          <w:spacing w:val="26"/>
        </w:rPr>
        <w:t> </w:t>
      </w:r>
      <w:r>
        <w:rPr/>
        <w:t>with</w:t>
      </w:r>
      <w:r>
        <w:rPr>
          <w:spacing w:val="25"/>
        </w:rPr>
        <w:t> </w:t>
      </w:r>
      <w:r>
        <w:rPr/>
        <w:t>a</w:t>
      </w:r>
      <w:r>
        <w:rPr>
          <w:spacing w:val="26"/>
        </w:rPr>
        <w:t> </w:t>
      </w:r>
      <w:r>
        <w:rPr/>
        <w:t>few</w:t>
      </w:r>
      <w:r>
        <w:rPr>
          <w:spacing w:val="26"/>
        </w:rPr>
        <w:t> </w:t>
      </w:r>
      <w:r>
        <w:rPr/>
        <w:t>lines</w:t>
      </w:r>
      <w:r>
        <w:rPr>
          <w:spacing w:val="26"/>
        </w:rPr>
        <w:t> </w:t>
      </w:r>
      <w:r>
        <w:rPr/>
        <w:t>of</w:t>
      </w:r>
      <w:r>
        <w:rPr>
          <w:spacing w:val="25"/>
        </w:rPr>
        <w:t> </w:t>
      </w:r>
      <w:r>
        <w:rPr/>
        <w:t>program</w:t>
      </w:r>
      <w:r>
        <w:rPr>
          <w:spacing w:val="26"/>
        </w:rPr>
        <w:t> </w:t>
      </w:r>
      <w:r>
        <w:rPr/>
        <w:t>code,</w:t>
      </w:r>
      <w:r>
        <w:rPr>
          <w:spacing w:val="32"/>
        </w:rPr>
        <w:t> </w:t>
      </w:r>
      <w:r>
        <w:rPr/>
        <w:t>plus</w:t>
      </w:r>
      <w:r>
        <w:rPr>
          <w:spacing w:val="25"/>
        </w:rPr>
        <w:t> </w:t>
      </w:r>
      <w:r>
        <w:rPr/>
        <w:t>some</w:t>
      </w:r>
      <w:r>
        <w:rPr>
          <w:spacing w:val="26"/>
        </w:rPr>
        <w:t> </w:t>
      </w:r>
      <w:r>
        <w:rPr/>
        <w:t>constant</w:t>
      </w:r>
    </w:p>
    <w:p>
      <w:pPr>
        <w:pStyle w:val="BodyText"/>
        <w:spacing w:line="321" w:lineRule="auto" w:before="89"/>
        <w:ind w:left="160" w:right="1458"/>
        <w:jc w:val="both"/>
      </w:pPr>
      <w:r>
        <w:rPr/>
        <w:t>overhead. Each line of code </w:t>
      </w:r>
      <w:r>
        <w:rPr>
          <w:spacing w:val="-3"/>
        </w:rPr>
        <w:t>may </w:t>
      </w:r>
      <w:r>
        <w:rPr>
          <w:spacing w:val="3"/>
        </w:rPr>
        <w:t>be </w:t>
      </w:r>
      <w:r>
        <w:rPr/>
        <w:t>executed in some number of microseconds, etc. So, depending on what “effort” one is counting, </w:t>
      </w:r>
      <w:r>
        <w:rPr>
          <w:spacing w:val="-4"/>
        </w:rPr>
        <w:t>we </w:t>
      </w:r>
      <w:r>
        <w:rPr/>
        <w:t>might assess the merge as requiring </w:t>
      </w:r>
      <w:r>
        <w:rPr>
          <w:rFonts w:ascii="Times New Roman" w:hAnsi="Times New Roman"/>
          <w:i/>
        </w:rPr>
        <w:t>n</w:t>
      </w:r>
      <w:r>
        <w:rPr/>
        <w:t>, 2</w:t>
      </w:r>
      <w:r>
        <w:rPr>
          <w:rFonts w:ascii="Times New Roman" w:hAnsi="Times New Roman"/>
          <w:i/>
        </w:rPr>
        <w:t>n</w:t>
      </w:r>
      <w:r>
        <w:rPr/>
        <w:t>,  15</w:t>
      </w:r>
      <w:r>
        <w:rPr>
          <w:rFonts w:ascii="Times New Roman" w:hAnsi="Times New Roman"/>
          <w:i/>
        </w:rPr>
        <w:t>n </w:t>
      </w:r>
      <w:r>
        <w:rPr/>
        <w:t>+ 6, or some similar amount of “effort.” </w:t>
      </w:r>
      <w:r>
        <w:rPr>
          <w:spacing w:val="-3"/>
        </w:rPr>
        <w:t>However, </w:t>
      </w:r>
      <w:r>
        <w:rPr/>
        <w:t>each of these accountings is effectively the same, they’re just in different </w:t>
      </w:r>
      <w:r>
        <w:rPr>
          <w:rFonts w:ascii="Times New Roman" w:hAnsi="Times New Roman"/>
          <w:i/>
          <w:spacing w:val="2"/>
        </w:rPr>
        <w:t>units</w:t>
      </w:r>
      <w:r>
        <w:rPr>
          <w:spacing w:val="2"/>
        </w:rPr>
        <w:t>: </w:t>
      </w:r>
      <w:r>
        <w:rPr>
          <w:rFonts w:ascii="Times New Roman" w:hAnsi="Times New Roman"/>
          <w:i/>
        </w:rPr>
        <w:t>n </w:t>
      </w:r>
      <w:r>
        <w:rPr>
          <w:rFonts w:ascii="Times New Roman" w:hAnsi="Times New Roman"/>
          <w:i/>
          <w:spacing w:val="-4"/>
        </w:rPr>
        <w:t>compares</w:t>
      </w:r>
      <w:r>
        <w:rPr>
          <w:spacing w:val="-4"/>
        </w:rPr>
        <w:t>, </w:t>
      </w:r>
      <w:r>
        <w:rPr/>
        <w:t>2</w:t>
      </w:r>
      <w:r>
        <w:rPr>
          <w:rFonts w:ascii="Times New Roman" w:hAnsi="Times New Roman"/>
          <w:i/>
        </w:rPr>
        <w:t>n counts and </w:t>
      </w:r>
      <w:r>
        <w:rPr>
          <w:rFonts w:ascii="Times New Roman" w:hAnsi="Times New Roman"/>
          <w:i/>
          <w:spacing w:val="-4"/>
        </w:rPr>
        <w:t>compares</w:t>
      </w:r>
      <w:r>
        <w:rPr>
          <w:spacing w:val="-4"/>
        </w:rPr>
        <w:t>, </w:t>
      </w:r>
      <w:r>
        <w:rPr/>
        <w:t>15</w:t>
      </w:r>
      <w:r>
        <w:rPr>
          <w:rFonts w:ascii="Times New Roman" w:hAnsi="Times New Roman"/>
          <w:i/>
        </w:rPr>
        <w:t>n </w:t>
      </w:r>
      <w:r>
        <w:rPr/>
        <w:t>+ 6 </w:t>
      </w:r>
      <w:r>
        <w:rPr>
          <w:rFonts w:ascii="Times New Roman" w:hAnsi="Times New Roman"/>
          <w:i/>
          <w:spacing w:val="-6"/>
        </w:rPr>
        <w:t>program </w:t>
      </w:r>
      <w:r>
        <w:rPr>
          <w:rFonts w:ascii="Times New Roman" w:hAnsi="Times New Roman"/>
          <w:i/>
        </w:rPr>
        <w:t>lines</w:t>
      </w:r>
      <w:r>
        <w:rPr/>
        <w:t>,</w:t>
      </w:r>
      <w:r>
        <w:rPr>
          <w:spacing w:val="14"/>
        </w:rPr>
        <w:t> </w:t>
      </w:r>
      <w:r>
        <w:rPr/>
        <w:t>and</w:t>
      </w:r>
      <w:r>
        <w:rPr>
          <w:spacing w:val="15"/>
        </w:rPr>
        <w:t> </w:t>
      </w:r>
      <w:r>
        <w:rPr/>
        <w:t>so</w:t>
      </w:r>
      <w:r>
        <w:rPr>
          <w:spacing w:val="14"/>
        </w:rPr>
        <w:t> </w:t>
      </w:r>
      <w:r>
        <w:rPr/>
        <w:t>on.</w:t>
      </w:r>
      <w:r>
        <w:rPr>
          <w:spacing w:val="38"/>
        </w:rPr>
        <w:t> </w:t>
      </w:r>
      <w:r>
        <w:rPr/>
        <w:t>It’s</w:t>
      </w:r>
      <w:r>
        <w:rPr>
          <w:spacing w:val="14"/>
        </w:rPr>
        <w:t> </w:t>
      </w:r>
      <w:r>
        <w:rPr/>
        <w:t>analogous</w:t>
      </w:r>
      <w:r>
        <w:rPr>
          <w:spacing w:val="15"/>
        </w:rPr>
        <w:t> </w:t>
      </w:r>
      <w:r>
        <w:rPr/>
        <w:t>to</w:t>
      </w:r>
      <w:r>
        <w:rPr>
          <w:spacing w:val="14"/>
        </w:rPr>
        <w:t> </w:t>
      </w:r>
      <w:r>
        <w:rPr/>
        <w:t>seconds</w:t>
      </w:r>
      <w:r>
        <w:rPr>
          <w:spacing w:val="15"/>
        </w:rPr>
        <w:t> </w:t>
      </w:r>
      <w:r>
        <w:rPr/>
        <w:t>vs.</w:t>
      </w:r>
      <w:r>
        <w:rPr>
          <w:spacing w:val="15"/>
        </w:rPr>
        <w:t> </w:t>
      </w:r>
      <w:r>
        <w:rPr/>
        <w:t>minutes</w:t>
      </w:r>
      <w:r>
        <w:rPr>
          <w:spacing w:val="14"/>
        </w:rPr>
        <w:t> </w:t>
      </w:r>
      <w:r>
        <w:rPr/>
        <w:t>vs.</w:t>
      </w:r>
      <w:r>
        <w:rPr>
          <w:spacing w:val="15"/>
        </w:rPr>
        <w:t> </w:t>
      </w:r>
      <w:r>
        <w:rPr/>
        <w:t>hours.</w:t>
      </w:r>
    </w:p>
    <w:p>
      <w:pPr>
        <w:pStyle w:val="BodyText"/>
        <w:spacing w:line="321" w:lineRule="auto"/>
        <w:ind w:left="160" w:right="1456" w:firstLine="338"/>
        <w:jc w:val="both"/>
      </w:pPr>
      <w:r>
        <w:rPr/>
        <w:t>What’s important is the fact that </w:t>
      </w:r>
      <w:r>
        <w:rPr>
          <w:rFonts w:ascii="Times New Roman" w:hAnsi="Times New Roman"/>
          <w:i/>
          <w:spacing w:val="3"/>
        </w:rPr>
        <w:t>all </w:t>
      </w:r>
      <w:r>
        <w:rPr/>
        <w:t>of these accountings grow </w:t>
      </w:r>
      <w:r>
        <w:rPr>
          <w:rFonts w:ascii="Times New Roman" w:hAnsi="Times New Roman"/>
          <w:i/>
        </w:rPr>
        <w:t>linearly </w:t>
      </w:r>
      <w:r>
        <w:rPr/>
        <w:t>in </w:t>
      </w:r>
      <w:r>
        <w:rPr>
          <w:rFonts w:ascii="Times New Roman" w:hAnsi="Times New Roman"/>
          <w:i/>
        </w:rPr>
        <w:t>n </w:t>
      </w:r>
      <w:r>
        <w:rPr/>
        <w:t>(as opposed</w:t>
      </w:r>
      <w:r>
        <w:rPr>
          <w:spacing w:val="-27"/>
        </w:rPr>
        <w:t> </w:t>
      </w:r>
      <w:r>
        <w:rPr/>
        <w:t>to, </w:t>
      </w:r>
      <w:r>
        <w:rPr>
          <w:spacing w:val="-7"/>
        </w:rPr>
        <w:t>say, </w:t>
      </w:r>
      <w:r>
        <w:rPr>
          <w:rFonts w:ascii="Times New Roman" w:hAnsi="Times New Roman"/>
          <w:i/>
          <w:spacing w:val="2"/>
        </w:rPr>
        <w:t>n</w:t>
      </w:r>
      <w:r>
        <w:rPr>
          <w:rFonts w:ascii="Times New Roman" w:hAnsi="Times New Roman"/>
          <w:spacing w:val="2"/>
          <w:vertAlign w:val="superscript"/>
        </w:rPr>
        <w:t>2</w:t>
      </w:r>
      <w:r>
        <w:rPr>
          <w:spacing w:val="2"/>
          <w:vertAlign w:val="baseline"/>
        </w:rPr>
        <w:t>). </w:t>
      </w:r>
      <w:r>
        <w:rPr>
          <w:vertAlign w:val="baseline"/>
        </w:rPr>
        <w:t>In algorithmic analysis, one cares about the </w:t>
      </w:r>
      <w:r>
        <w:rPr>
          <w:rFonts w:ascii="Times New Roman" w:hAnsi="Times New Roman"/>
          <w:i/>
          <w:vertAlign w:val="baseline"/>
        </w:rPr>
        <w:t>asymptotic growth </w:t>
      </w:r>
      <w:r>
        <w:rPr>
          <w:rFonts w:ascii="Times New Roman" w:hAnsi="Times New Roman"/>
          <w:i/>
          <w:spacing w:val="-3"/>
          <w:vertAlign w:val="baseline"/>
        </w:rPr>
        <w:t>rate </w:t>
      </w:r>
      <w:r>
        <w:rPr>
          <w:vertAlign w:val="baseline"/>
        </w:rPr>
        <w:t>(i.e., the function of</w:t>
      </w:r>
      <w:r>
        <w:rPr>
          <w:spacing w:val="-6"/>
          <w:vertAlign w:val="baseline"/>
        </w:rPr>
        <w:t> </w:t>
      </w:r>
      <w:r>
        <w:rPr>
          <w:rFonts w:ascii="Times New Roman" w:hAnsi="Times New Roman"/>
          <w:i/>
          <w:vertAlign w:val="baseline"/>
        </w:rPr>
        <w:t>n</w:t>
      </w:r>
      <w:r>
        <w:rPr>
          <w:vertAlign w:val="baseline"/>
        </w:rPr>
        <w:t>,</w:t>
      </w:r>
      <w:r>
        <w:rPr>
          <w:spacing w:val="-4"/>
          <w:vertAlign w:val="baseline"/>
        </w:rPr>
        <w:t> </w:t>
      </w:r>
      <w:r>
        <w:rPr>
          <w:spacing w:val="-3"/>
          <w:vertAlign w:val="baseline"/>
        </w:rPr>
        <w:t>say</w:t>
      </w:r>
      <w:r>
        <w:rPr>
          <w:spacing w:val="-6"/>
          <w:vertAlign w:val="baseline"/>
        </w:rPr>
        <w:t> </w:t>
      </w:r>
      <w:r>
        <w:rPr>
          <w:rFonts w:ascii="Times New Roman" w:hAnsi="Times New Roman"/>
          <w:i/>
          <w:vertAlign w:val="baseline"/>
        </w:rPr>
        <w:t>n</w:t>
      </w:r>
      <w:r>
        <w:rPr>
          <w:rFonts w:ascii="Times New Roman" w:hAnsi="Times New Roman"/>
          <w:i/>
          <w:spacing w:val="-8"/>
          <w:vertAlign w:val="baseline"/>
        </w:rPr>
        <w:t> </w:t>
      </w:r>
      <w:r>
        <w:rPr>
          <w:vertAlign w:val="baseline"/>
        </w:rPr>
        <w:t>vs.</w:t>
      </w:r>
      <w:r>
        <w:rPr>
          <w:spacing w:val="-6"/>
          <w:vertAlign w:val="baseline"/>
        </w:rPr>
        <w:t> </w:t>
      </w:r>
      <w:r>
        <w:rPr>
          <w:rFonts w:ascii="Times New Roman" w:hAnsi="Times New Roman"/>
          <w:i/>
          <w:spacing w:val="3"/>
          <w:vertAlign w:val="baseline"/>
        </w:rPr>
        <w:t>n</w:t>
      </w:r>
      <w:r>
        <w:rPr>
          <w:rFonts w:ascii="Times New Roman" w:hAnsi="Times New Roman"/>
          <w:spacing w:val="3"/>
          <w:vertAlign w:val="superscript"/>
        </w:rPr>
        <w:t>2</w:t>
      </w:r>
      <w:r>
        <w:rPr>
          <w:spacing w:val="3"/>
          <w:vertAlign w:val="baseline"/>
        </w:rPr>
        <w:t>)</w:t>
      </w:r>
      <w:r>
        <w:rPr>
          <w:spacing w:val="-5"/>
          <w:vertAlign w:val="baseline"/>
        </w:rPr>
        <w:t> </w:t>
      </w:r>
      <w:r>
        <w:rPr>
          <w:vertAlign w:val="baseline"/>
        </w:rPr>
        <w:t>and</w:t>
      </w:r>
      <w:r>
        <w:rPr>
          <w:spacing w:val="-6"/>
          <w:vertAlign w:val="baseline"/>
        </w:rPr>
        <w:t> </w:t>
      </w:r>
      <w:r>
        <w:rPr>
          <w:vertAlign w:val="baseline"/>
        </w:rPr>
        <w:t>not</w:t>
      </w:r>
      <w:r>
        <w:rPr>
          <w:spacing w:val="-6"/>
          <w:vertAlign w:val="baseline"/>
        </w:rPr>
        <w:t> </w:t>
      </w:r>
      <w:r>
        <w:rPr>
          <w:vertAlign w:val="baseline"/>
        </w:rPr>
        <w:t>constant</w:t>
      </w:r>
      <w:r>
        <w:rPr>
          <w:spacing w:val="-6"/>
          <w:vertAlign w:val="baseline"/>
        </w:rPr>
        <w:t> </w:t>
      </w:r>
      <w:r>
        <w:rPr>
          <w:vertAlign w:val="baseline"/>
        </w:rPr>
        <w:t>factors,</w:t>
      </w:r>
      <w:r>
        <w:rPr>
          <w:spacing w:val="-4"/>
          <w:vertAlign w:val="baseline"/>
        </w:rPr>
        <w:t> </w:t>
      </w:r>
      <w:r>
        <w:rPr>
          <w:spacing w:val="-3"/>
          <w:vertAlign w:val="baseline"/>
        </w:rPr>
        <w:t>lower</w:t>
      </w:r>
      <w:r>
        <w:rPr>
          <w:spacing w:val="-5"/>
          <w:vertAlign w:val="baseline"/>
        </w:rPr>
        <w:t> </w:t>
      </w:r>
      <w:r>
        <w:rPr>
          <w:vertAlign w:val="baseline"/>
        </w:rPr>
        <w:t>order</w:t>
      </w:r>
      <w:r>
        <w:rPr>
          <w:spacing w:val="-7"/>
          <w:vertAlign w:val="baseline"/>
        </w:rPr>
        <w:t> </w:t>
      </w:r>
      <w:r>
        <w:rPr>
          <w:vertAlign w:val="baseline"/>
        </w:rPr>
        <w:t>terms,</w:t>
      </w:r>
      <w:r>
        <w:rPr>
          <w:spacing w:val="-4"/>
          <w:vertAlign w:val="baseline"/>
        </w:rPr>
        <w:t> </w:t>
      </w:r>
      <w:r>
        <w:rPr>
          <w:vertAlign w:val="baseline"/>
        </w:rPr>
        <w:t>or</w:t>
      </w:r>
      <w:r>
        <w:rPr>
          <w:spacing w:val="-6"/>
          <w:vertAlign w:val="baseline"/>
        </w:rPr>
        <w:t> </w:t>
      </w:r>
      <w:r>
        <w:rPr>
          <w:vertAlign w:val="baseline"/>
        </w:rPr>
        <w:t>specific</w:t>
      </w:r>
      <w:r>
        <w:rPr>
          <w:spacing w:val="-5"/>
          <w:vertAlign w:val="baseline"/>
        </w:rPr>
        <w:t> </w:t>
      </w:r>
      <w:r>
        <w:rPr>
          <w:vertAlign w:val="baseline"/>
        </w:rPr>
        <w:t>“units”</w:t>
      </w:r>
      <w:r>
        <w:rPr>
          <w:spacing w:val="-6"/>
          <w:vertAlign w:val="baseline"/>
        </w:rPr>
        <w:t> </w:t>
      </w:r>
      <w:r>
        <w:rPr>
          <w:vertAlign w:val="baseline"/>
        </w:rPr>
        <w:t>of</w:t>
      </w:r>
      <w:r>
        <w:rPr>
          <w:spacing w:val="-6"/>
          <w:vertAlign w:val="baseline"/>
        </w:rPr>
        <w:t> </w:t>
      </w:r>
      <w:r>
        <w:rPr>
          <w:vertAlign w:val="baseline"/>
        </w:rPr>
        <w:t>accounting. Furthermore,</w:t>
      </w:r>
      <w:r>
        <w:rPr>
          <w:spacing w:val="-22"/>
          <w:vertAlign w:val="baseline"/>
        </w:rPr>
        <w:t> </w:t>
      </w:r>
      <w:r>
        <w:rPr>
          <w:vertAlign w:val="baseline"/>
        </w:rPr>
        <w:t>one</w:t>
      </w:r>
      <w:r>
        <w:rPr>
          <w:spacing w:val="-22"/>
          <w:vertAlign w:val="baseline"/>
        </w:rPr>
        <w:t> </w:t>
      </w:r>
      <w:r>
        <w:rPr>
          <w:vertAlign w:val="baseline"/>
        </w:rPr>
        <w:t>can</w:t>
      </w:r>
      <w:r>
        <w:rPr>
          <w:spacing w:val="-22"/>
          <w:vertAlign w:val="baseline"/>
        </w:rPr>
        <w:t> </w:t>
      </w:r>
      <w:r>
        <w:rPr>
          <w:vertAlign w:val="baseline"/>
        </w:rPr>
        <w:t>show</w:t>
      </w:r>
      <w:r>
        <w:rPr>
          <w:spacing w:val="-22"/>
          <w:vertAlign w:val="baseline"/>
        </w:rPr>
        <w:t> </w:t>
      </w:r>
      <w:r>
        <w:rPr>
          <w:vertAlign w:val="baseline"/>
        </w:rPr>
        <w:t>that</w:t>
      </w:r>
      <w:r>
        <w:rPr>
          <w:spacing w:val="-22"/>
          <w:vertAlign w:val="baseline"/>
        </w:rPr>
        <w:t> </w:t>
      </w:r>
      <w:r>
        <w:rPr>
          <w:vertAlign w:val="baseline"/>
        </w:rPr>
        <w:t>for</w:t>
      </w:r>
      <w:r>
        <w:rPr>
          <w:spacing w:val="-22"/>
          <w:vertAlign w:val="baseline"/>
        </w:rPr>
        <w:t> </w:t>
      </w:r>
      <w:r>
        <w:rPr>
          <w:vertAlign w:val="baseline"/>
        </w:rPr>
        <w:t>the</w:t>
      </w:r>
      <w:r>
        <w:rPr>
          <w:spacing w:val="-22"/>
          <w:vertAlign w:val="baseline"/>
        </w:rPr>
        <w:t> </w:t>
      </w:r>
      <w:r>
        <w:rPr>
          <w:vertAlign w:val="baseline"/>
        </w:rPr>
        <w:t>class</w:t>
      </w:r>
      <w:r>
        <w:rPr>
          <w:spacing w:val="-22"/>
          <w:vertAlign w:val="baseline"/>
        </w:rPr>
        <w:t> </w:t>
      </w:r>
      <w:r>
        <w:rPr>
          <w:vertAlign w:val="baseline"/>
        </w:rPr>
        <w:t>of</w:t>
      </w:r>
      <w:r>
        <w:rPr>
          <w:spacing w:val="-22"/>
          <w:vertAlign w:val="baseline"/>
        </w:rPr>
        <w:t> </w:t>
      </w:r>
      <w:r>
        <w:rPr>
          <w:vertAlign w:val="baseline"/>
        </w:rPr>
        <w:t>recurrences</w:t>
      </w:r>
      <w:r>
        <w:rPr>
          <w:spacing w:val="-22"/>
          <w:vertAlign w:val="baseline"/>
        </w:rPr>
        <w:t> </w:t>
      </w:r>
      <w:r>
        <w:rPr>
          <w:vertAlign w:val="baseline"/>
        </w:rPr>
        <w:t>corresponding</w:t>
      </w:r>
      <w:r>
        <w:rPr>
          <w:spacing w:val="-22"/>
          <w:vertAlign w:val="baseline"/>
        </w:rPr>
        <w:t> </w:t>
      </w:r>
      <w:r>
        <w:rPr>
          <w:vertAlign w:val="baseline"/>
        </w:rPr>
        <w:t>to</w:t>
      </w:r>
      <w:r>
        <w:rPr>
          <w:spacing w:val="-22"/>
          <w:vertAlign w:val="baseline"/>
        </w:rPr>
        <w:t> </w:t>
      </w:r>
      <w:r>
        <w:rPr>
          <w:vertAlign w:val="baseline"/>
        </w:rPr>
        <w:t>the</w:t>
      </w:r>
      <w:r>
        <w:rPr>
          <w:spacing w:val="-22"/>
          <w:vertAlign w:val="baseline"/>
        </w:rPr>
        <w:t> </w:t>
      </w:r>
      <w:r>
        <w:rPr>
          <w:vertAlign w:val="baseline"/>
        </w:rPr>
        <w:t>overwhelming majority of real recursive procedures and programs, dropping the constant factors (e.g., the “15” in 15</w:t>
      </w:r>
      <w:r>
        <w:rPr>
          <w:rFonts w:ascii="Times New Roman" w:hAnsi="Times New Roman"/>
          <w:i/>
          <w:vertAlign w:val="baseline"/>
        </w:rPr>
        <w:t>n </w:t>
      </w:r>
      <w:r>
        <w:rPr>
          <w:vertAlign w:val="baseline"/>
        </w:rPr>
        <w:t>+ 6) and </w:t>
      </w:r>
      <w:r>
        <w:rPr>
          <w:spacing w:val="-3"/>
          <w:vertAlign w:val="baseline"/>
        </w:rPr>
        <w:t>lower </w:t>
      </w:r>
      <w:r>
        <w:rPr>
          <w:vertAlign w:val="baseline"/>
        </w:rPr>
        <w:t>order terms (e.g., the “6” in 15</w:t>
      </w:r>
      <w:r>
        <w:rPr>
          <w:rFonts w:ascii="Times New Roman" w:hAnsi="Times New Roman"/>
          <w:i/>
          <w:vertAlign w:val="baseline"/>
        </w:rPr>
        <w:t>n </w:t>
      </w:r>
      <w:r>
        <w:rPr>
          <w:vertAlign w:val="baseline"/>
        </w:rPr>
        <w:t>+ 6) does not affect the asymptotic analysis in </w:t>
      </w:r>
      <w:r>
        <w:rPr>
          <w:spacing w:val="-3"/>
          <w:vertAlign w:val="baseline"/>
        </w:rPr>
        <w:t>any </w:t>
      </w:r>
      <w:r>
        <w:rPr>
          <w:spacing w:val="-8"/>
          <w:vertAlign w:val="baseline"/>
        </w:rPr>
        <w:t>way. </w:t>
      </w:r>
      <w:r>
        <w:rPr>
          <w:vertAlign w:val="baseline"/>
        </w:rPr>
        <w:t>Thus, while our recurrence </w:t>
      </w:r>
      <w:r>
        <w:rPr>
          <w:spacing w:val="-3"/>
          <w:vertAlign w:val="baseline"/>
        </w:rPr>
        <w:t>may </w:t>
      </w:r>
      <w:r>
        <w:rPr>
          <w:vertAlign w:val="baseline"/>
        </w:rPr>
        <w:t>precisely</w:t>
      </w:r>
      <w:r>
        <w:rPr>
          <w:spacing w:val="38"/>
          <w:vertAlign w:val="baseline"/>
        </w:rPr>
        <w:t> </w:t>
      </w:r>
      <w:r>
        <w:rPr>
          <w:spacing w:val="3"/>
          <w:vertAlign w:val="baseline"/>
        </w:rPr>
        <w:t>be</w:t>
      </w:r>
    </w:p>
    <w:p>
      <w:pPr>
        <w:pStyle w:val="BodyText"/>
        <w:spacing w:before="2"/>
        <w:rPr>
          <w:sz w:val="23"/>
        </w:rPr>
      </w:pPr>
    </w:p>
    <w:p>
      <w:pPr>
        <w:tabs>
          <w:tab w:pos="5847" w:val="left" w:leader="none"/>
        </w:tabs>
        <w:spacing w:before="0"/>
        <w:ind w:left="0" w:right="1457" w:firstLine="0"/>
        <w:jc w:val="right"/>
        <w:rPr>
          <w:sz w:val="22"/>
        </w:rPr>
      </w:pPr>
      <w:bookmarkStart w:name="_bookmark351" w:id="647"/>
      <w:bookmarkEnd w:id="647"/>
      <w:r>
        <w:rPr/>
      </w:r>
      <w:r>
        <w:rPr>
          <w:rFonts w:ascii="Times New Roman" w:eastAsia="Times New Roman"/>
          <w:i/>
          <w:w w:val="104"/>
          <w:sz w:val="22"/>
        </w:rPr>
        <w:t>T</w:t>
      </w:r>
      <w:r>
        <w:rPr>
          <w:rFonts w:ascii="Times New Roman" w:eastAsia="Times New Roman"/>
          <w:i/>
          <w:spacing w:val="-25"/>
          <w:sz w:val="22"/>
        </w:rPr>
        <w:t> </w:t>
      </w:r>
      <w:r>
        <w:rPr>
          <w:w w:val="102"/>
          <w:sz w:val="22"/>
        </w:rPr>
        <w:t>(</w:t>
      </w:r>
      <w:r>
        <w:rPr>
          <w:rFonts w:ascii="Times New Roman" w:eastAsia="Times New Roman"/>
          <w:i/>
          <w:w w:val="119"/>
          <w:sz w:val="22"/>
        </w:rPr>
        <w:t>n</w:t>
      </w:r>
      <w:r>
        <w:rPr>
          <w:w w:val="102"/>
          <w:sz w:val="22"/>
        </w:rPr>
        <w:t>)</w:t>
      </w:r>
      <w:r>
        <w:rPr>
          <w:spacing w:val="7"/>
          <w:sz w:val="22"/>
        </w:rPr>
        <w:t> </w:t>
      </w:r>
      <w:r>
        <w:rPr>
          <w:w w:val="119"/>
          <w:sz w:val="22"/>
        </w:rPr>
        <w:t>=</w:t>
      </w:r>
      <w:r>
        <w:rPr>
          <w:spacing w:val="7"/>
          <w:sz w:val="22"/>
        </w:rPr>
        <w:t> </w:t>
      </w:r>
      <w:r>
        <w:rPr>
          <w:rFonts w:ascii="Times New Roman" w:eastAsia="Times New Roman"/>
          <w:i/>
          <w:w w:val="104"/>
          <w:sz w:val="22"/>
        </w:rPr>
        <w:t>T</w:t>
      </w:r>
      <w:r>
        <w:rPr>
          <w:rFonts w:ascii="Times New Roman" w:eastAsia="Times New Roman"/>
          <w:i/>
          <w:spacing w:val="-25"/>
          <w:sz w:val="22"/>
        </w:rPr>
        <w:t> </w:t>
      </w:r>
      <w:r>
        <w:rPr>
          <w:w w:val="102"/>
          <w:sz w:val="22"/>
        </w:rPr>
        <w:t>(</w:t>
      </w:r>
      <w:r>
        <w:rPr>
          <w:rFonts w:ascii="MS UI Gothic" w:eastAsia="MS UI Gothic" w:hint="eastAsia"/>
          <w:w w:val="208"/>
          <w:sz w:val="22"/>
        </w:rPr>
        <w:t>l</w:t>
      </w:r>
      <w:r>
        <w:rPr>
          <w:rFonts w:ascii="Times New Roman" w:eastAsia="Times New Roman"/>
          <w:i/>
          <w:w w:val="140"/>
          <w:sz w:val="22"/>
        </w:rPr>
        <w:t>n/</w:t>
      </w:r>
      <w:r>
        <w:rPr>
          <w:spacing w:val="-1"/>
          <w:w w:val="88"/>
          <w:sz w:val="22"/>
        </w:rPr>
        <w:t>2</w:t>
      </w:r>
      <w:r>
        <w:rPr>
          <w:rFonts w:ascii="MS UI Gothic" w:eastAsia="MS UI Gothic" w:hint="eastAsia"/>
          <w:w w:val="81"/>
          <w:sz w:val="22"/>
        </w:rPr>
        <w:t>J</w:t>
      </w:r>
      <w:r>
        <w:rPr>
          <w:w w:val="102"/>
          <w:sz w:val="22"/>
        </w:rPr>
        <w:t>)</w:t>
      </w:r>
      <w:r>
        <w:rPr>
          <w:spacing w:val="-5"/>
          <w:sz w:val="22"/>
        </w:rPr>
        <w:t> </w:t>
      </w:r>
      <w:r>
        <w:rPr>
          <w:w w:val="119"/>
          <w:sz w:val="22"/>
        </w:rPr>
        <w:t>+</w:t>
      </w:r>
      <w:r>
        <w:rPr>
          <w:spacing w:val="-5"/>
          <w:sz w:val="22"/>
        </w:rPr>
        <w:t> </w:t>
      </w:r>
      <w:r>
        <w:rPr>
          <w:rFonts w:ascii="Times New Roman" w:eastAsia="Times New Roman"/>
          <w:i/>
          <w:w w:val="104"/>
          <w:sz w:val="22"/>
        </w:rPr>
        <w:t>T</w:t>
      </w:r>
      <w:r>
        <w:rPr>
          <w:rFonts w:ascii="Times New Roman" w:eastAsia="Times New Roman"/>
          <w:i/>
          <w:spacing w:val="-25"/>
          <w:sz w:val="22"/>
        </w:rPr>
        <w:t> </w:t>
      </w:r>
      <w:r>
        <w:rPr>
          <w:w w:val="102"/>
          <w:sz w:val="22"/>
        </w:rPr>
        <w:t>(</w:t>
      </w:r>
      <w:r>
        <w:rPr>
          <w:rFonts w:ascii="MS UI Gothic" w:eastAsia="MS UI Gothic" w:hint="eastAsia"/>
          <w:w w:val="88"/>
          <w:sz w:val="22"/>
        </w:rPr>
        <w:t>「</w:t>
      </w:r>
      <w:r>
        <w:rPr>
          <w:rFonts w:ascii="Times New Roman" w:eastAsia="Times New Roman"/>
          <w:i/>
          <w:w w:val="140"/>
          <w:sz w:val="22"/>
        </w:rPr>
        <w:t>n/</w:t>
      </w:r>
      <w:r>
        <w:rPr>
          <w:w w:val="88"/>
          <w:sz w:val="22"/>
        </w:rPr>
        <w:t>2</w:t>
      </w:r>
      <w:r>
        <w:rPr>
          <w:rFonts w:ascii="MS UI Gothic" w:eastAsia="MS UI Gothic" w:hint="eastAsia"/>
          <w:w w:val="208"/>
          <w:sz w:val="22"/>
        </w:rPr>
        <w:t>l</w:t>
      </w:r>
      <w:r>
        <w:rPr>
          <w:w w:val="102"/>
          <w:sz w:val="22"/>
        </w:rPr>
        <w:t>)</w:t>
      </w:r>
      <w:r>
        <w:rPr>
          <w:spacing w:val="-5"/>
          <w:sz w:val="22"/>
        </w:rPr>
        <w:t> </w:t>
      </w:r>
      <w:r>
        <w:rPr>
          <w:w w:val="119"/>
          <w:sz w:val="22"/>
        </w:rPr>
        <w:t>+</w:t>
      </w:r>
      <w:r>
        <w:rPr>
          <w:spacing w:val="-5"/>
          <w:sz w:val="22"/>
        </w:rPr>
        <w:t> </w:t>
      </w:r>
      <w:r>
        <w:rPr>
          <w:w w:val="103"/>
          <w:sz w:val="22"/>
        </w:rPr>
        <w:t>15</w:t>
      </w:r>
      <w:r>
        <w:rPr>
          <w:rFonts w:ascii="Times New Roman" w:eastAsia="Times New Roman"/>
          <w:i/>
          <w:w w:val="119"/>
          <w:sz w:val="22"/>
        </w:rPr>
        <w:t>n</w:t>
      </w:r>
      <w:r>
        <w:rPr>
          <w:rFonts w:ascii="Times New Roman" w:eastAsia="Times New Roman"/>
          <w:i/>
          <w:spacing w:val="-7"/>
          <w:sz w:val="22"/>
        </w:rPr>
        <w:t> </w:t>
      </w:r>
      <w:r>
        <w:rPr>
          <w:w w:val="119"/>
          <w:sz w:val="22"/>
        </w:rPr>
        <w:t>+</w:t>
      </w:r>
      <w:r>
        <w:rPr>
          <w:spacing w:val="-5"/>
          <w:sz w:val="22"/>
        </w:rPr>
        <w:t> </w:t>
      </w:r>
      <w:r>
        <w:rPr>
          <w:w w:val="87"/>
          <w:sz w:val="22"/>
        </w:rPr>
        <w:t>6</w:t>
      </w:r>
      <w:r>
        <w:rPr>
          <w:rFonts w:ascii="Times New Roman" w:eastAsia="Times New Roman"/>
          <w:i/>
          <w:w w:val="109"/>
          <w:sz w:val="22"/>
        </w:rPr>
        <w:t>,</w:t>
      </w:r>
      <w:r>
        <w:rPr>
          <w:rFonts w:ascii="Times New Roman" w:eastAsia="Times New Roman"/>
          <w:i/>
          <w:sz w:val="22"/>
        </w:rPr>
        <w:tab/>
      </w:r>
      <w:r>
        <w:rPr>
          <w:w w:val="99"/>
          <w:sz w:val="22"/>
        </w:rPr>
        <w:t>(13.3)</w:t>
      </w:r>
    </w:p>
    <w:p>
      <w:pPr>
        <w:spacing w:after="0"/>
        <w:jc w:val="right"/>
        <w:rPr>
          <w:sz w:val="22"/>
        </w:rPr>
        <w:sectPr>
          <w:headerReference w:type="even" r:id="rId211"/>
          <w:headerReference w:type="default" r:id="rId212"/>
          <w:pgSz w:w="12240" w:h="15840"/>
          <w:pgMar w:header="1427" w:footer="0" w:top="1660" w:bottom="280" w:left="1280" w:right="340"/>
          <w:pgNumType w:start="180"/>
        </w:sectPr>
      </w:pPr>
    </w:p>
    <w:p>
      <w:pPr>
        <w:pStyle w:val="BodyText"/>
        <w:rPr>
          <w:sz w:val="20"/>
        </w:rPr>
      </w:pPr>
    </w:p>
    <w:p>
      <w:pPr>
        <w:pStyle w:val="BodyText"/>
        <w:spacing w:before="2"/>
        <w:rPr>
          <w:sz w:val="19"/>
        </w:rPr>
      </w:pPr>
    </w:p>
    <w:p>
      <w:pPr>
        <w:pStyle w:val="BodyText"/>
        <w:spacing w:line="326" w:lineRule="auto" w:before="62"/>
        <w:ind w:left="520" w:right="1097"/>
        <w:jc w:val="both"/>
      </w:pPr>
      <w:bookmarkStart w:name="_bookmark352" w:id="648"/>
      <w:bookmarkEnd w:id="648"/>
      <w:r>
        <w:rPr/>
      </w:r>
      <w:r>
        <w:rPr/>
        <w:t>(as measured in units of program lines), Recurrence </w:t>
      </w:r>
      <w:hyperlink w:history="true" w:anchor="_bookmark351">
        <w:r>
          <w:rPr/>
          <w:t>13.3</w:t>
        </w:r>
      </w:hyperlink>
      <w:r>
        <w:rPr/>
        <w:t> “behaves” (asymptotically) just like Recurrence </w:t>
      </w:r>
      <w:hyperlink w:history="true" w:anchor="_bookmark349">
        <w:r>
          <w:rPr/>
          <w:t>13.1.</w:t>
        </w:r>
      </w:hyperlink>
    </w:p>
    <w:p>
      <w:pPr>
        <w:pStyle w:val="BodyText"/>
        <w:spacing w:line="319" w:lineRule="auto"/>
        <w:ind w:left="520" w:right="1096" w:firstLine="338"/>
        <w:jc w:val="both"/>
      </w:pPr>
      <w:r>
        <w:rPr>
          <w:w w:val="105"/>
        </w:rPr>
        <w:t>Dropping</w:t>
      </w:r>
      <w:r>
        <w:rPr>
          <w:spacing w:val="-20"/>
          <w:w w:val="105"/>
        </w:rPr>
        <w:t> </w:t>
      </w:r>
      <w:r>
        <w:rPr>
          <w:w w:val="105"/>
        </w:rPr>
        <w:t>constant</w:t>
      </w:r>
      <w:r>
        <w:rPr>
          <w:spacing w:val="-18"/>
          <w:w w:val="105"/>
        </w:rPr>
        <w:t> </w:t>
      </w:r>
      <w:r>
        <w:rPr>
          <w:w w:val="105"/>
        </w:rPr>
        <w:t>factors</w:t>
      </w:r>
      <w:r>
        <w:rPr>
          <w:spacing w:val="-20"/>
          <w:w w:val="105"/>
        </w:rPr>
        <w:t> </w:t>
      </w:r>
      <w:r>
        <w:rPr>
          <w:w w:val="105"/>
        </w:rPr>
        <w:t>and</w:t>
      </w:r>
      <w:r>
        <w:rPr>
          <w:spacing w:val="-19"/>
          <w:w w:val="105"/>
        </w:rPr>
        <w:t> </w:t>
      </w:r>
      <w:r>
        <w:rPr>
          <w:spacing w:val="-3"/>
          <w:w w:val="105"/>
        </w:rPr>
        <w:t>lower</w:t>
      </w:r>
      <w:r>
        <w:rPr>
          <w:spacing w:val="-19"/>
          <w:w w:val="105"/>
        </w:rPr>
        <w:t> </w:t>
      </w:r>
      <w:r>
        <w:rPr>
          <w:w w:val="105"/>
        </w:rPr>
        <w:t>order</w:t>
      </w:r>
      <w:r>
        <w:rPr>
          <w:spacing w:val="-19"/>
          <w:w w:val="105"/>
        </w:rPr>
        <w:t> </w:t>
      </w:r>
      <w:r>
        <w:rPr>
          <w:w w:val="105"/>
        </w:rPr>
        <w:t>terms</w:t>
      </w:r>
      <w:r>
        <w:rPr>
          <w:spacing w:val="-19"/>
          <w:w w:val="105"/>
        </w:rPr>
        <w:t> </w:t>
      </w:r>
      <w:r>
        <w:rPr>
          <w:w w:val="105"/>
        </w:rPr>
        <w:t>yields</w:t>
      </w:r>
      <w:r>
        <w:rPr>
          <w:spacing w:val="-19"/>
          <w:w w:val="105"/>
        </w:rPr>
        <w:t> </w:t>
      </w:r>
      <w:r>
        <w:rPr>
          <w:w w:val="105"/>
        </w:rPr>
        <w:t>what</w:t>
      </w:r>
      <w:r>
        <w:rPr>
          <w:spacing w:val="-19"/>
          <w:w w:val="105"/>
        </w:rPr>
        <w:t> </w:t>
      </w:r>
      <w:r>
        <w:rPr>
          <w:w w:val="105"/>
        </w:rPr>
        <w:t>is</w:t>
      </w:r>
      <w:r>
        <w:rPr>
          <w:spacing w:val="-20"/>
          <w:w w:val="105"/>
        </w:rPr>
        <w:t> </w:t>
      </w:r>
      <w:r>
        <w:rPr>
          <w:w w:val="105"/>
        </w:rPr>
        <w:t>referred</w:t>
      </w:r>
      <w:r>
        <w:rPr>
          <w:spacing w:val="-19"/>
          <w:w w:val="105"/>
        </w:rPr>
        <w:t> </w:t>
      </w:r>
      <w:r>
        <w:rPr>
          <w:w w:val="105"/>
        </w:rPr>
        <w:t>to</w:t>
      </w:r>
      <w:r>
        <w:rPr>
          <w:spacing w:val="-18"/>
          <w:w w:val="105"/>
        </w:rPr>
        <w:t> </w:t>
      </w:r>
      <w:r>
        <w:rPr>
          <w:w w:val="105"/>
        </w:rPr>
        <w:t>as</w:t>
      </w:r>
      <w:r>
        <w:rPr>
          <w:spacing w:val="-20"/>
          <w:w w:val="105"/>
        </w:rPr>
        <w:t> </w:t>
      </w:r>
      <w:r>
        <w:rPr>
          <w:w w:val="105"/>
        </w:rPr>
        <w:t>“order</w:t>
      </w:r>
      <w:r>
        <w:rPr>
          <w:spacing w:val="-19"/>
          <w:w w:val="105"/>
        </w:rPr>
        <w:t> </w:t>
      </w:r>
      <w:r>
        <w:rPr>
          <w:w w:val="105"/>
        </w:rPr>
        <w:t>no- tation;” for example, “15</w:t>
      </w:r>
      <w:r>
        <w:rPr>
          <w:rFonts w:ascii="Times New Roman" w:hAnsi="Times New Roman"/>
          <w:i/>
          <w:w w:val="105"/>
        </w:rPr>
        <w:t>n </w:t>
      </w:r>
      <w:r>
        <w:rPr>
          <w:w w:val="105"/>
        </w:rPr>
        <w:t>+ 6” is said to </w:t>
      </w:r>
      <w:r>
        <w:rPr>
          <w:spacing w:val="3"/>
          <w:w w:val="105"/>
        </w:rPr>
        <w:t>be </w:t>
      </w:r>
      <w:r>
        <w:rPr>
          <w:w w:val="105"/>
        </w:rPr>
        <w:t>“on the order of </w:t>
      </w:r>
      <w:r>
        <w:rPr>
          <w:rFonts w:ascii="Times New Roman" w:hAnsi="Times New Roman"/>
          <w:i/>
          <w:w w:val="105"/>
        </w:rPr>
        <w:t>n</w:t>
      </w:r>
      <w:r>
        <w:rPr>
          <w:w w:val="105"/>
        </w:rPr>
        <w:t>.” Order notation is used so </w:t>
      </w:r>
      <w:r>
        <w:rPr/>
        <w:t>often in mathematics and computer science that a special notation has been developed for it: </w:t>
      </w:r>
      <w:r>
        <w:rPr>
          <w:w w:val="105"/>
        </w:rPr>
        <w:t>one</w:t>
      </w:r>
      <w:r>
        <w:rPr>
          <w:spacing w:val="-10"/>
          <w:w w:val="105"/>
        </w:rPr>
        <w:t> </w:t>
      </w:r>
      <w:r>
        <w:rPr>
          <w:w w:val="105"/>
        </w:rPr>
        <w:t>would</w:t>
      </w:r>
      <w:r>
        <w:rPr>
          <w:spacing w:val="-9"/>
          <w:w w:val="105"/>
        </w:rPr>
        <w:t> </w:t>
      </w:r>
      <w:r>
        <w:rPr>
          <w:w w:val="105"/>
        </w:rPr>
        <w:t>write</w:t>
      </w:r>
      <w:r>
        <w:rPr>
          <w:spacing w:val="-10"/>
          <w:w w:val="105"/>
        </w:rPr>
        <w:t> </w:t>
      </w:r>
      <w:r>
        <w:rPr>
          <w:w w:val="105"/>
        </w:rPr>
        <w:t>15</w:t>
      </w:r>
      <w:r>
        <w:rPr>
          <w:rFonts w:ascii="Times New Roman" w:hAnsi="Times New Roman"/>
          <w:i/>
          <w:w w:val="105"/>
        </w:rPr>
        <w:t>n</w:t>
      </w:r>
      <w:r>
        <w:rPr>
          <w:rFonts w:ascii="Times New Roman" w:hAnsi="Times New Roman"/>
          <w:i/>
          <w:spacing w:val="-28"/>
          <w:w w:val="105"/>
        </w:rPr>
        <w:t> </w:t>
      </w:r>
      <w:r>
        <w:rPr>
          <w:w w:val="105"/>
        </w:rPr>
        <w:t>+</w:t>
      </w:r>
      <w:r>
        <w:rPr>
          <w:spacing w:val="-26"/>
          <w:w w:val="105"/>
        </w:rPr>
        <w:t> </w:t>
      </w:r>
      <w:r>
        <w:rPr>
          <w:w w:val="105"/>
        </w:rPr>
        <w:t>6</w:t>
      </w:r>
      <w:r>
        <w:rPr>
          <w:spacing w:val="-16"/>
          <w:w w:val="105"/>
        </w:rPr>
        <w:t> </w:t>
      </w:r>
      <w:r>
        <w:rPr>
          <w:w w:val="105"/>
        </w:rPr>
        <w:t>=</w:t>
      </w:r>
      <w:r>
        <w:rPr>
          <w:spacing w:val="-17"/>
          <w:w w:val="105"/>
        </w:rPr>
        <w:t> </w:t>
      </w:r>
      <w:r>
        <w:rPr>
          <w:w w:val="105"/>
        </w:rPr>
        <w:t>Θ(</w:t>
      </w:r>
      <w:r>
        <w:rPr>
          <w:rFonts w:ascii="Times New Roman" w:hAnsi="Times New Roman"/>
          <w:i/>
          <w:w w:val="105"/>
        </w:rPr>
        <w:t>n</w:t>
      </w:r>
      <w:r>
        <w:rPr>
          <w:w w:val="105"/>
        </w:rPr>
        <w:t>),</w:t>
      </w:r>
      <w:r>
        <w:rPr>
          <w:spacing w:val="-9"/>
          <w:w w:val="105"/>
        </w:rPr>
        <w:t> </w:t>
      </w:r>
      <w:r>
        <w:rPr>
          <w:w w:val="105"/>
        </w:rPr>
        <w:t>where</w:t>
      </w:r>
      <w:r>
        <w:rPr>
          <w:spacing w:val="-9"/>
          <w:w w:val="105"/>
        </w:rPr>
        <w:t> </w:t>
      </w:r>
      <w:r>
        <w:rPr>
          <w:w w:val="105"/>
        </w:rPr>
        <w:t>Θ</w:t>
      </w:r>
      <w:r>
        <w:rPr>
          <w:spacing w:val="-10"/>
          <w:w w:val="105"/>
        </w:rPr>
        <w:t> </w:t>
      </w:r>
      <w:r>
        <w:rPr>
          <w:w w:val="105"/>
        </w:rPr>
        <w:t>is</w:t>
      </w:r>
      <w:r>
        <w:rPr>
          <w:spacing w:val="-8"/>
          <w:w w:val="105"/>
        </w:rPr>
        <w:t> </w:t>
      </w:r>
      <w:r>
        <w:rPr>
          <w:w w:val="105"/>
        </w:rPr>
        <w:t>the</w:t>
      </w:r>
      <w:r>
        <w:rPr>
          <w:spacing w:val="-9"/>
          <w:w w:val="105"/>
        </w:rPr>
        <w:t> </w:t>
      </w:r>
      <w:r>
        <w:rPr>
          <w:w w:val="105"/>
        </w:rPr>
        <w:t>Greek</w:t>
      </w:r>
      <w:r>
        <w:rPr>
          <w:spacing w:val="-10"/>
          <w:w w:val="105"/>
        </w:rPr>
        <w:t> </w:t>
      </w:r>
      <w:r>
        <w:rPr>
          <w:w w:val="105"/>
        </w:rPr>
        <w:t>capital</w:t>
      </w:r>
      <w:r>
        <w:rPr>
          <w:spacing w:val="-9"/>
          <w:w w:val="105"/>
        </w:rPr>
        <w:t> </w:t>
      </w:r>
      <w:r>
        <w:rPr>
          <w:w w:val="105"/>
        </w:rPr>
        <w:t>letter</w:t>
      </w:r>
      <w:r>
        <w:rPr>
          <w:spacing w:val="-10"/>
          <w:w w:val="105"/>
        </w:rPr>
        <w:t> </w:t>
      </w:r>
      <w:r>
        <w:rPr>
          <w:w w:val="105"/>
        </w:rPr>
        <w:t>“theta.”</w:t>
      </w:r>
      <w:r>
        <w:rPr>
          <w:spacing w:val="7"/>
          <w:w w:val="105"/>
        </w:rPr>
        <w:t> </w:t>
      </w:r>
      <w:r>
        <w:rPr>
          <w:spacing w:val="-4"/>
          <w:w w:val="105"/>
        </w:rPr>
        <w:t>Variants</w:t>
      </w:r>
      <w:r>
        <w:rPr>
          <w:spacing w:val="-9"/>
          <w:w w:val="105"/>
        </w:rPr>
        <w:t> </w:t>
      </w:r>
      <w:r>
        <w:rPr>
          <w:w w:val="105"/>
        </w:rPr>
        <w:t>on</w:t>
      </w:r>
      <w:r>
        <w:rPr>
          <w:spacing w:val="-10"/>
          <w:w w:val="105"/>
        </w:rPr>
        <w:t> </w:t>
      </w:r>
      <w:r>
        <w:rPr>
          <w:w w:val="105"/>
        </w:rPr>
        <w:t>this notation</w:t>
      </w:r>
      <w:r>
        <w:rPr>
          <w:spacing w:val="-26"/>
          <w:w w:val="105"/>
        </w:rPr>
        <w:t> </w:t>
      </w:r>
      <w:r>
        <w:rPr>
          <w:w w:val="105"/>
        </w:rPr>
        <w:t>include</w:t>
      </w:r>
      <w:r>
        <w:rPr>
          <w:spacing w:val="-26"/>
          <w:w w:val="105"/>
        </w:rPr>
        <w:t> </w:t>
      </w:r>
      <w:r>
        <w:rPr>
          <w:rFonts w:ascii="Times New Roman" w:hAnsi="Times New Roman"/>
          <w:i/>
          <w:w w:val="105"/>
        </w:rPr>
        <w:t>O</w:t>
      </w:r>
      <w:r>
        <w:rPr>
          <w:rFonts w:ascii="Times New Roman" w:hAnsi="Times New Roman"/>
          <w:i/>
          <w:spacing w:val="-25"/>
          <w:w w:val="105"/>
        </w:rPr>
        <w:t> </w:t>
      </w:r>
      <w:r>
        <w:rPr>
          <w:w w:val="105"/>
        </w:rPr>
        <w:t>(big-oh)</w:t>
      </w:r>
      <w:r>
        <w:rPr>
          <w:spacing w:val="-26"/>
          <w:w w:val="105"/>
        </w:rPr>
        <w:t> </w:t>
      </w:r>
      <w:r>
        <w:rPr>
          <w:w w:val="105"/>
        </w:rPr>
        <w:t>and</w:t>
      </w:r>
      <w:r>
        <w:rPr>
          <w:spacing w:val="-25"/>
          <w:w w:val="105"/>
        </w:rPr>
        <w:t> </w:t>
      </w:r>
      <w:r>
        <w:rPr>
          <w:w w:val="105"/>
        </w:rPr>
        <w:t>Ω</w:t>
      </w:r>
      <w:r>
        <w:rPr>
          <w:spacing w:val="-26"/>
          <w:w w:val="105"/>
        </w:rPr>
        <w:t> </w:t>
      </w:r>
      <w:r>
        <w:rPr>
          <w:w w:val="105"/>
        </w:rPr>
        <w:t>(big-omega)</w:t>
      </w:r>
      <w:r>
        <w:rPr>
          <w:spacing w:val="-25"/>
          <w:w w:val="105"/>
        </w:rPr>
        <w:t> </w:t>
      </w:r>
      <w:r>
        <w:rPr>
          <w:w w:val="105"/>
        </w:rPr>
        <w:t>which</w:t>
      </w:r>
      <w:r>
        <w:rPr>
          <w:spacing w:val="-26"/>
          <w:w w:val="105"/>
        </w:rPr>
        <w:t> </w:t>
      </w:r>
      <w:r>
        <w:rPr>
          <w:w w:val="105"/>
        </w:rPr>
        <w:t>roughly</w:t>
      </w:r>
      <w:r>
        <w:rPr>
          <w:spacing w:val="-26"/>
          <w:w w:val="105"/>
        </w:rPr>
        <w:t> </w:t>
      </w:r>
      <w:r>
        <w:rPr>
          <w:w w:val="105"/>
        </w:rPr>
        <w:t>correspond</w:t>
      </w:r>
      <w:r>
        <w:rPr>
          <w:spacing w:val="-26"/>
          <w:w w:val="105"/>
        </w:rPr>
        <w:t> </w:t>
      </w:r>
      <w:r>
        <w:rPr>
          <w:w w:val="105"/>
        </w:rPr>
        <w:t>to</w:t>
      </w:r>
      <w:r>
        <w:rPr>
          <w:spacing w:val="-25"/>
          <w:w w:val="105"/>
        </w:rPr>
        <w:t> </w:t>
      </w:r>
      <w:r>
        <w:rPr>
          <w:w w:val="105"/>
        </w:rPr>
        <w:t>“at</w:t>
      </w:r>
      <w:r>
        <w:rPr>
          <w:spacing w:val="-26"/>
          <w:w w:val="105"/>
        </w:rPr>
        <w:t> </w:t>
      </w:r>
      <w:r>
        <w:rPr>
          <w:w w:val="105"/>
        </w:rPr>
        <w:t>most</w:t>
      </w:r>
      <w:r>
        <w:rPr>
          <w:spacing w:val="-26"/>
          <w:w w:val="105"/>
        </w:rPr>
        <w:t> </w:t>
      </w:r>
      <w:r>
        <w:rPr>
          <w:w w:val="105"/>
        </w:rPr>
        <w:t>on</w:t>
      </w:r>
      <w:r>
        <w:rPr>
          <w:spacing w:val="-25"/>
          <w:w w:val="105"/>
        </w:rPr>
        <w:t> </w:t>
      </w:r>
      <w:r>
        <w:rPr>
          <w:w w:val="105"/>
        </w:rPr>
        <w:t>the order</w:t>
      </w:r>
      <w:r>
        <w:rPr>
          <w:spacing w:val="-23"/>
          <w:w w:val="105"/>
        </w:rPr>
        <w:t> </w:t>
      </w:r>
      <w:r>
        <w:rPr>
          <w:spacing w:val="5"/>
          <w:w w:val="105"/>
        </w:rPr>
        <w:t>of”</w:t>
      </w:r>
      <w:r>
        <w:rPr>
          <w:spacing w:val="-23"/>
          <w:w w:val="105"/>
        </w:rPr>
        <w:t> </w:t>
      </w:r>
      <w:r>
        <w:rPr>
          <w:w w:val="105"/>
        </w:rPr>
        <w:t>(big-oh)</w:t>
      </w:r>
      <w:r>
        <w:rPr>
          <w:spacing w:val="-23"/>
          <w:w w:val="105"/>
        </w:rPr>
        <w:t> </w:t>
      </w:r>
      <w:r>
        <w:rPr>
          <w:w w:val="105"/>
        </w:rPr>
        <w:t>and</w:t>
      </w:r>
      <w:r>
        <w:rPr>
          <w:spacing w:val="-23"/>
          <w:w w:val="105"/>
        </w:rPr>
        <w:t> </w:t>
      </w:r>
      <w:r>
        <w:rPr>
          <w:w w:val="105"/>
        </w:rPr>
        <w:t>“at</w:t>
      </w:r>
      <w:r>
        <w:rPr>
          <w:spacing w:val="-22"/>
          <w:w w:val="105"/>
        </w:rPr>
        <w:t> </w:t>
      </w:r>
      <w:r>
        <w:rPr>
          <w:w w:val="105"/>
        </w:rPr>
        <w:t>least</w:t>
      </w:r>
      <w:r>
        <w:rPr>
          <w:spacing w:val="-23"/>
          <w:w w:val="105"/>
        </w:rPr>
        <w:t> </w:t>
      </w:r>
      <w:r>
        <w:rPr>
          <w:w w:val="105"/>
        </w:rPr>
        <w:t>on</w:t>
      </w:r>
      <w:r>
        <w:rPr>
          <w:spacing w:val="-23"/>
          <w:w w:val="105"/>
        </w:rPr>
        <w:t> </w:t>
      </w:r>
      <w:r>
        <w:rPr>
          <w:w w:val="105"/>
        </w:rPr>
        <w:t>the</w:t>
      </w:r>
      <w:r>
        <w:rPr>
          <w:spacing w:val="-23"/>
          <w:w w:val="105"/>
        </w:rPr>
        <w:t> </w:t>
      </w:r>
      <w:r>
        <w:rPr>
          <w:w w:val="105"/>
        </w:rPr>
        <w:t>order</w:t>
      </w:r>
      <w:r>
        <w:rPr>
          <w:spacing w:val="-23"/>
          <w:w w:val="105"/>
        </w:rPr>
        <w:t> </w:t>
      </w:r>
      <w:r>
        <w:rPr>
          <w:spacing w:val="5"/>
          <w:w w:val="105"/>
        </w:rPr>
        <w:t>of”</w:t>
      </w:r>
      <w:r>
        <w:rPr>
          <w:spacing w:val="-22"/>
          <w:w w:val="105"/>
        </w:rPr>
        <w:t> </w:t>
      </w:r>
      <w:r>
        <w:rPr>
          <w:w w:val="105"/>
        </w:rPr>
        <w:t>(big-omega).</w:t>
      </w:r>
      <w:r>
        <w:rPr>
          <w:spacing w:val="-10"/>
          <w:w w:val="105"/>
        </w:rPr>
        <w:t> </w:t>
      </w:r>
      <w:r>
        <w:rPr>
          <w:w w:val="105"/>
        </w:rPr>
        <w:t>Θ,</w:t>
      </w:r>
      <w:r>
        <w:rPr>
          <w:spacing w:val="-22"/>
          <w:w w:val="105"/>
        </w:rPr>
        <w:t> </w:t>
      </w:r>
      <w:r>
        <w:rPr>
          <w:rFonts w:ascii="Times New Roman" w:hAnsi="Times New Roman"/>
          <w:i/>
          <w:spacing w:val="3"/>
          <w:w w:val="105"/>
        </w:rPr>
        <w:t>O</w:t>
      </w:r>
      <w:r>
        <w:rPr>
          <w:spacing w:val="3"/>
          <w:w w:val="105"/>
        </w:rPr>
        <w:t>,</w:t>
      </w:r>
      <w:r>
        <w:rPr>
          <w:spacing w:val="-23"/>
          <w:w w:val="105"/>
        </w:rPr>
        <w:t> </w:t>
      </w:r>
      <w:r>
        <w:rPr>
          <w:w w:val="105"/>
        </w:rPr>
        <w:t>and</w:t>
      </w:r>
      <w:r>
        <w:rPr>
          <w:spacing w:val="-23"/>
          <w:w w:val="105"/>
        </w:rPr>
        <w:t> </w:t>
      </w:r>
      <w:r>
        <w:rPr>
          <w:w w:val="105"/>
        </w:rPr>
        <w:t>Ω</w:t>
      </w:r>
      <w:r>
        <w:rPr>
          <w:spacing w:val="-22"/>
          <w:w w:val="105"/>
        </w:rPr>
        <w:t> </w:t>
      </w:r>
      <w:r>
        <w:rPr>
          <w:w w:val="105"/>
        </w:rPr>
        <w:t>are</w:t>
      </w:r>
      <w:r>
        <w:rPr>
          <w:spacing w:val="-23"/>
          <w:w w:val="105"/>
        </w:rPr>
        <w:t> </w:t>
      </w:r>
      <w:r>
        <w:rPr>
          <w:w w:val="105"/>
        </w:rPr>
        <w:t>the</w:t>
      </w:r>
      <w:r>
        <w:rPr>
          <w:spacing w:val="-23"/>
          <w:w w:val="105"/>
        </w:rPr>
        <w:t> </w:t>
      </w:r>
      <w:r>
        <w:rPr>
          <w:w w:val="105"/>
        </w:rPr>
        <w:t>asymptotic analogues of =, </w:t>
      </w:r>
      <w:r>
        <w:rPr>
          <w:rFonts w:ascii="MS UI Gothic" w:hAnsi="MS UI Gothic"/>
          <w:w w:val="105"/>
        </w:rPr>
        <w:t>≤</w:t>
      </w:r>
      <w:r>
        <w:rPr>
          <w:w w:val="105"/>
        </w:rPr>
        <w:t>, and</w:t>
      </w:r>
      <w:r>
        <w:rPr>
          <w:spacing w:val="25"/>
          <w:w w:val="105"/>
        </w:rPr>
        <w:t> </w:t>
      </w:r>
      <w:r>
        <w:rPr>
          <w:rFonts w:ascii="MS UI Gothic" w:hAnsi="MS UI Gothic"/>
          <w:w w:val="105"/>
        </w:rPr>
        <w:t>≥</w:t>
      </w:r>
      <w:r>
        <w:rPr>
          <w:w w:val="105"/>
        </w:rPr>
        <w:t>.</w:t>
      </w:r>
    </w:p>
    <w:p>
      <w:pPr>
        <w:pStyle w:val="BodyText"/>
        <w:spacing w:line="321" w:lineRule="auto" w:before="95"/>
        <w:ind w:left="520" w:right="1096" w:firstLine="338"/>
        <w:jc w:val="both"/>
      </w:pPr>
      <w:r>
        <w:rPr>
          <w:spacing w:val="-3"/>
        </w:rPr>
        <w:t>Finally, </w:t>
      </w:r>
      <w:r>
        <w:rPr/>
        <w:t>to answer the third question, </w:t>
      </w:r>
      <w:r>
        <w:rPr>
          <w:spacing w:val="-4"/>
        </w:rPr>
        <w:t>we </w:t>
      </w:r>
      <w:r>
        <w:rPr/>
        <w:t>note that recursive procedures do eventually ter- </w:t>
      </w:r>
      <w:r>
        <w:rPr>
          <w:w w:val="95"/>
        </w:rPr>
        <w:t>minate</w:t>
      </w:r>
      <w:r>
        <w:rPr/>
        <w:t> </w:t>
      </w:r>
      <w:r>
        <w:rPr>
          <w:spacing w:val="-19"/>
        </w:rPr>
        <w:t> </w:t>
      </w:r>
      <w:r>
        <w:rPr>
          <w:w w:val="94"/>
        </w:rPr>
        <w:t>when</w:t>
      </w:r>
      <w:r>
        <w:rPr/>
        <w:t> </w:t>
      </w:r>
      <w:r>
        <w:rPr>
          <w:spacing w:val="-19"/>
        </w:rPr>
        <w:t> </w:t>
      </w:r>
      <w:r>
        <w:rPr>
          <w:w w:val="92"/>
        </w:rPr>
        <w:t>some</w:t>
      </w:r>
      <w:r>
        <w:rPr/>
        <w:t> </w:t>
      </w:r>
      <w:r>
        <w:rPr>
          <w:spacing w:val="-19"/>
        </w:rPr>
        <w:t> </w:t>
      </w:r>
      <w:r>
        <w:rPr>
          <w:w w:val="94"/>
        </w:rPr>
        <w:t>base</w:t>
      </w:r>
      <w:r>
        <w:rPr/>
        <w:t> </w:t>
      </w:r>
      <w:r>
        <w:rPr>
          <w:spacing w:val="-19"/>
        </w:rPr>
        <w:t> </w:t>
      </w:r>
      <w:r>
        <w:rPr>
          <w:w w:val="95"/>
        </w:rPr>
        <w:t>condition</w:t>
      </w:r>
      <w:r>
        <w:rPr/>
        <w:t> </w:t>
      </w:r>
      <w:r>
        <w:rPr>
          <w:spacing w:val="-19"/>
        </w:rPr>
        <w:t> </w:t>
      </w:r>
      <w:r>
        <w:rPr>
          <w:w w:val="91"/>
        </w:rPr>
        <w:t>is</w:t>
      </w:r>
      <w:r>
        <w:rPr/>
        <w:t> </w:t>
      </w:r>
      <w:r>
        <w:rPr>
          <w:spacing w:val="-19"/>
        </w:rPr>
        <w:t> </w:t>
      </w:r>
      <w:r>
        <w:rPr>
          <w:w w:val="97"/>
        </w:rPr>
        <w:t>met.</w:t>
      </w:r>
      <w:r>
        <w:rPr/>
        <w:t>  </w:t>
      </w:r>
      <w:r>
        <w:rPr>
          <w:spacing w:val="-18"/>
        </w:rPr>
        <w:t> </w:t>
      </w:r>
      <w:r>
        <w:rPr>
          <w:w w:val="92"/>
        </w:rPr>
        <w:t>In</w:t>
      </w:r>
      <w:r>
        <w:rPr/>
        <w:t> </w:t>
      </w:r>
      <w:r>
        <w:rPr>
          <w:spacing w:val="-19"/>
        </w:rPr>
        <w:t> </w:t>
      </w:r>
      <w:r>
        <w:rPr>
          <w:w w:val="97"/>
        </w:rPr>
        <w:t>the</w:t>
      </w:r>
      <w:r>
        <w:rPr/>
        <w:t> </w:t>
      </w:r>
      <w:r>
        <w:rPr>
          <w:spacing w:val="-18"/>
        </w:rPr>
        <w:t> </w:t>
      </w:r>
      <w:r>
        <w:rPr>
          <w:w w:val="94"/>
        </w:rPr>
        <w:t>case</w:t>
      </w:r>
      <w:r>
        <w:rPr/>
        <w:t> </w:t>
      </w:r>
      <w:r>
        <w:rPr>
          <w:spacing w:val="-19"/>
        </w:rPr>
        <w:t> </w:t>
      </w:r>
      <w:r>
        <w:rPr>
          <w:w w:val="92"/>
        </w:rPr>
        <w:t>of</w:t>
      </w:r>
      <w:r>
        <w:rPr/>
        <w:t> </w:t>
      </w:r>
      <w:r>
        <w:rPr>
          <w:spacing w:val="-18"/>
        </w:rPr>
        <w:t> </w:t>
      </w:r>
      <w:r>
        <w:rPr>
          <w:rFonts w:ascii="Times New Roman"/>
          <w:w w:val="127"/>
        </w:rPr>
        <w:t>Me</w:t>
      </w:r>
      <w:r>
        <w:rPr>
          <w:rFonts w:ascii="Times New Roman"/>
          <w:spacing w:val="-5"/>
          <w:w w:val="127"/>
        </w:rPr>
        <w:t>r</w:t>
      </w:r>
      <w:r>
        <w:rPr>
          <w:rFonts w:ascii="Times New Roman"/>
          <w:w w:val="127"/>
        </w:rPr>
        <w:t>ge-So</w:t>
      </w:r>
      <w:r>
        <w:rPr>
          <w:rFonts w:ascii="Times New Roman"/>
          <w:spacing w:val="-15"/>
          <w:w w:val="127"/>
        </w:rPr>
        <w:t>r</w:t>
      </w:r>
      <w:r>
        <w:rPr>
          <w:rFonts w:ascii="Times New Roman"/>
          <w:w w:val="210"/>
        </w:rPr>
        <w:t>t</w:t>
      </w:r>
      <w:r>
        <w:rPr>
          <w:w w:val="101"/>
        </w:rPr>
        <w:t>,</w:t>
      </w:r>
      <w:r>
        <w:rPr/>
        <w:t> </w:t>
      </w:r>
      <w:r>
        <w:rPr>
          <w:spacing w:val="-15"/>
        </w:rPr>
        <w:t> </w:t>
      </w:r>
      <w:r>
        <w:rPr>
          <w:w w:val="98"/>
        </w:rPr>
        <w:t>a</w:t>
      </w:r>
      <w:r>
        <w:rPr/>
        <w:t> </w:t>
      </w:r>
      <w:r>
        <w:rPr>
          <w:spacing w:val="-19"/>
        </w:rPr>
        <w:t> </w:t>
      </w:r>
      <w:r>
        <w:rPr>
          <w:w w:val="92"/>
        </w:rPr>
        <w:t>one</w:t>
      </w:r>
      <w:r>
        <w:rPr/>
        <w:t> </w:t>
      </w:r>
      <w:r>
        <w:rPr>
          <w:spacing w:val="-19"/>
        </w:rPr>
        <w:t> </w:t>
      </w:r>
      <w:r>
        <w:rPr>
          <w:w w:val="96"/>
        </w:rPr>
        <w:t>item</w:t>
      </w:r>
      <w:r>
        <w:rPr/>
        <w:t> </w:t>
      </w:r>
      <w:r>
        <w:rPr>
          <w:spacing w:val="-19"/>
        </w:rPr>
        <w:t> </w:t>
      </w:r>
      <w:r>
        <w:rPr>
          <w:w w:val="97"/>
        </w:rPr>
        <w:t>list</w:t>
      </w:r>
      <w:r>
        <w:rPr/>
        <w:t> </w:t>
      </w:r>
      <w:r>
        <w:rPr>
          <w:spacing w:val="-19"/>
        </w:rPr>
        <w:t> </w:t>
      </w:r>
      <w:r>
        <w:rPr>
          <w:w w:val="92"/>
        </w:rPr>
        <w:t>need </w:t>
      </w:r>
      <w:r>
        <w:rPr/>
        <w:t>not </w:t>
      </w:r>
      <w:r>
        <w:rPr>
          <w:spacing w:val="3"/>
        </w:rPr>
        <w:t>be </w:t>
      </w:r>
      <w:r>
        <w:rPr/>
        <w:t>recursive split in order to </w:t>
      </w:r>
      <w:r>
        <w:rPr>
          <w:spacing w:val="3"/>
        </w:rPr>
        <w:t>be </w:t>
      </w:r>
      <w:r>
        <w:rPr/>
        <w:t>sorted: it is already (trivially) sorted. Thus, </w:t>
      </w:r>
      <w:r>
        <w:rPr>
          <w:rFonts w:ascii="Times New Roman"/>
          <w:w w:val="115"/>
        </w:rPr>
        <w:t>Merge-Sort </w:t>
      </w:r>
      <w:r>
        <w:rPr/>
        <w:t>returns</w:t>
      </w:r>
      <w:r>
        <w:rPr>
          <w:spacing w:val="-6"/>
        </w:rPr>
        <w:t> </w:t>
      </w:r>
      <w:r>
        <w:rPr/>
        <w:t>in</w:t>
      </w:r>
      <w:r>
        <w:rPr>
          <w:spacing w:val="-6"/>
        </w:rPr>
        <w:t> </w:t>
      </w:r>
      <w:r>
        <w:rPr/>
        <w:t>(on</w:t>
      </w:r>
      <w:r>
        <w:rPr>
          <w:spacing w:val="-6"/>
        </w:rPr>
        <w:t> </w:t>
      </w:r>
      <w:r>
        <w:rPr/>
        <w:t>the</w:t>
      </w:r>
      <w:r>
        <w:rPr>
          <w:spacing w:val="-6"/>
        </w:rPr>
        <w:t> </w:t>
      </w:r>
      <w:r>
        <w:rPr/>
        <w:t>order</w:t>
      </w:r>
      <w:r>
        <w:rPr>
          <w:spacing w:val="-6"/>
        </w:rPr>
        <w:t> </w:t>
      </w:r>
      <w:r>
        <w:rPr>
          <w:spacing w:val="5"/>
        </w:rPr>
        <w:t>of)</w:t>
      </w:r>
      <w:r>
        <w:rPr>
          <w:spacing w:val="-6"/>
        </w:rPr>
        <w:t> </w:t>
      </w:r>
      <w:r>
        <w:rPr/>
        <w:t>one</w:t>
      </w:r>
      <w:r>
        <w:rPr>
          <w:spacing w:val="-6"/>
        </w:rPr>
        <w:t> </w:t>
      </w:r>
      <w:r>
        <w:rPr/>
        <w:t>unit</w:t>
      </w:r>
      <w:r>
        <w:rPr>
          <w:spacing w:val="-6"/>
        </w:rPr>
        <w:t> </w:t>
      </w:r>
      <w:r>
        <w:rPr/>
        <w:t>of</w:t>
      </w:r>
      <w:r>
        <w:rPr>
          <w:spacing w:val="-7"/>
        </w:rPr>
        <w:t> </w:t>
      </w:r>
      <w:r>
        <w:rPr/>
        <w:t>time</w:t>
      </w:r>
      <w:r>
        <w:rPr>
          <w:spacing w:val="-6"/>
        </w:rPr>
        <w:t> </w:t>
      </w:r>
      <w:r>
        <w:rPr/>
        <w:t>when</w:t>
      </w:r>
      <w:r>
        <w:rPr>
          <w:spacing w:val="-6"/>
        </w:rPr>
        <w:t> </w:t>
      </w:r>
      <w:r>
        <w:rPr/>
        <w:t>called</w:t>
      </w:r>
      <w:r>
        <w:rPr>
          <w:spacing w:val="-6"/>
        </w:rPr>
        <w:t> </w:t>
      </w:r>
      <w:r>
        <w:rPr/>
        <w:t>on</w:t>
      </w:r>
      <w:r>
        <w:rPr>
          <w:spacing w:val="-6"/>
        </w:rPr>
        <w:t> </w:t>
      </w:r>
      <w:r>
        <w:rPr/>
        <w:t>a</w:t>
      </w:r>
      <w:r>
        <w:rPr>
          <w:spacing w:val="-6"/>
        </w:rPr>
        <w:t> </w:t>
      </w:r>
      <w:r>
        <w:rPr/>
        <w:t>list</w:t>
      </w:r>
      <w:r>
        <w:rPr>
          <w:spacing w:val="-6"/>
        </w:rPr>
        <w:t> </w:t>
      </w:r>
      <w:r>
        <w:rPr/>
        <w:t>of</w:t>
      </w:r>
      <w:r>
        <w:rPr>
          <w:spacing w:val="-6"/>
        </w:rPr>
        <w:t> </w:t>
      </w:r>
      <w:r>
        <w:rPr/>
        <w:t>length</w:t>
      </w:r>
      <w:r>
        <w:rPr>
          <w:spacing w:val="-6"/>
        </w:rPr>
        <w:t> </w:t>
      </w:r>
      <w:r>
        <w:rPr/>
        <w:t>one.</w:t>
      </w:r>
      <w:r>
        <w:rPr>
          <w:spacing w:val="20"/>
        </w:rPr>
        <w:t> </w:t>
      </w:r>
      <w:r>
        <w:rPr/>
        <w:t>Thus,</w:t>
      </w:r>
      <w:r>
        <w:rPr>
          <w:spacing w:val="-3"/>
        </w:rPr>
        <w:t> </w:t>
      </w:r>
      <w:r>
        <w:rPr>
          <w:rFonts w:ascii="Times New Roman"/>
          <w:i/>
        </w:rPr>
        <w:t>T</w:t>
      </w:r>
      <w:r>
        <w:rPr>
          <w:rFonts w:ascii="Times New Roman"/>
          <w:i/>
          <w:spacing w:val="-31"/>
        </w:rPr>
        <w:t> </w:t>
      </w:r>
      <w:r>
        <w:rPr/>
        <w:t>(1)</w:t>
      </w:r>
      <w:r>
        <w:rPr>
          <w:spacing w:val="-6"/>
        </w:rPr>
        <w:t> </w:t>
      </w:r>
      <w:r>
        <w:rPr/>
        <w:t>=</w:t>
      </w:r>
      <w:r>
        <w:rPr>
          <w:spacing w:val="-5"/>
        </w:rPr>
        <w:t> </w:t>
      </w:r>
      <w:r>
        <w:rPr/>
        <w:t>1. This is a </w:t>
      </w:r>
      <w:r>
        <w:rPr>
          <w:rFonts w:ascii="Times New Roman"/>
          <w:i/>
          <w:spacing w:val="-3"/>
        </w:rPr>
        <w:t>base case </w:t>
      </w:r>
      <w:r>
        <w:rPr/>
        <w:t>of the recurrence. Our recurrence is therefore more</w:t>
      </w:r>
      <w:r>
        <w:rPr>
          <w:spacing w:val="17"/>
        </w:rPr>
        <w:t> </w:t>
      </w:r>
      <w:r>
        <w:rPr/>
        <w:t>precisely</w:t>
      </w:r>
    </w:p>
    <w:p>
      <w:pPr>
        <w:spacing w:after="0" w:line="321" w:lineRule="auto"/>
        <w:jc w:val="both"/>
        <w:sectPr>
          <w:pgSz w:w="12240" w:h="15840"/>
          <w:pgMar w:header="1429" w:footer="0" w:top="1660" w:bottom="280" w:left="1280" w:right="340"/>
        </w:sectPr>
      </w:pPr>
    </w:p>
    <w:p>
      <w:pPr>
        <w:tabs>
          <w:tab w:pos="5802" w:val="left" w:leader="none"/>
        </w:tabs>
        <w:spacing w:line="170" w:lineRule="auto" w:before="10"/>
        <w:ind w:left="3421" w:right="0" w:firstLine="0"/>
        <w:jc w:val="left"/>
        <w:rPr>
          <w:sz w:val="22"/>
        </w:rPr>
      </w:pPr>
      <w:r>
        <w:rPr/>
        <w:pict>
          <v:shape style="position:absolute;margin-left:272.550995pt;margin-top:12.078355pt;width:9.7pt;height:40.75pt;mso-position-horizontal-relative:page;mso-position-vertical-relative:paragraph;z-index:-284549120" type="#_x0000_t202" filled="false" stroked="false">
            <v:textbox inset="0,0,0,0">
              <w:txbxContent>
                <w:p>
                  <w:pPr>
                    <w:pStyle w:val="BodyText"/>
                    <w:spacing w:line="230" w:lineRule="exact"/>
                    <w:rPr>
                      <w:rFonts w:ascii="宋体" w:hAnsi="宋体"/>
                    </w:rPr>
                  </w:pPr>
                  <w:r>
                    <w:rPr>
                      <w:rFonts w:ascii="宋体" w:hAnsi="宋体"/>
                      <w:w w:val="88"/>
                    </w:rPr>
                    <w:t></w:t>
                  </w:r>
                </w:p>
              </w:txbxContent>
            </v:textbox>
            <w10:wrap type="none"/>
          </v:shape>
        </w:pict>
      </w:r>
      <w:bookmarkStart w:name="_bookmark353" w:id="649"/>
      <w:bookmarkEnd w:id="649"/>
      <w:r>
        <w:rPr/>
      </w:r>
      <w:r>
        <w:rPr>
          <w:rFonts w:ascii="Times New Roman" w:hAnsi="Times New Roman"/>
          <w:i/>
          <w:w w:val="110"/>
          <w:position w:val="-17"/>
          <w:sz w:val="22"/>
        </w:rPr>
        <w:t>T </w:t>
      </w:r>
      <w:r>
        <w:rPr>
          <w:w w:val="110"/>
          <w:position w:val="-17"/>
          <w:sz w:val="22"/>
        </w:rPr>
        <w:t>(</w:t>
      </w:r>
      <w:r>
        <w:rPr>
          <w:rFonts w:ascii="Times New Roman" w:hAnsi="Times New Roman"/>
          <w:i/>
          <w:w w:val="110"/>
          <w:position w:val="-17"/>
          <w:sz w:val="22"/>
        </w:rPr>
        <w:t>n</w:t>
      </w:r>
      <w:r>
        <w:rPr>
          <w:w w:val="110"/>
          <w:position w:val="-17"/>
          <w:sz w:val="22"/>
        </w:rPr>
        <w:t>)</w:t>
      </w:r>
      <w:r>
        <w:rPr>
          <w:spacing w:val="-36"/>
          <w:w w:val="110"/>
          <w:position w:val="-17"/>
          <w:sz w:val="22"/>
        </w:rPr>
        <w:t> </w:t>
      </w:r>
      <w:r>
        <w:rPr>
          <w:w w:val="110"/>
          <w:position w:val="-17"/>
          <w:sz w:val="22"/>
        </w:rPr>
        <w:t>=</w:t>
      </w:r>
      <w:r>
        <w:rPr>
          <w:spacing w:val="-3"/>
          <w:w w:val="110"/>
          <w:position w:val="-17"/>
          <w:sz w:val="22"/>
        </w:rPr>
        <w:t> </w:t>
      </w:r>
      <w:r>
        <w:rPr>
          <w:rFonts w:ascii="宋体" w:hAnsi="宋体"/>
          <w:w w:val="110"/>
          <w:position w:val="27"/>
          <w:sz w:val="22"/>
        </w:rPr>
        <w:t></w:t>
      </w:r>
      <w:r>
        <w:rPr>
          <w:w w:val="110"/>
          <w:sz w:val="22"/>
        </w:rPr>
        <w:t>1</w:t>
        <w:tab/>
        <w:t>if </w:t>
      </w:r>
      <w:r>
        <w:rPr>
          <w:rFonts w:ascii="Times New Roman" w:hAnsi="Times New Roman"/>
          <w:i/>
          <w:w w:val="110"/>
          <w:sz w:val="22"/>
        </w:rPr>
        <w:t>n </w:t>
      </w:r>
      <w:r>
        <w:rPr>
          <w:w w:val="110"/>
          <w:sz w:val="22"/>
        </w:rPr>
        <w:t>=</w:t>
      </w:r>
      <w:r>
        <w:rPr>
          <w:spacing w:val="20"/>
          <w:w w:val="110"/>
          <w:sz w:val="22"/>
        </w:rPr>
        <w:t> </w:t>
      </w:r>
      <w:r>
        <w:rPr>
          <w:w w:val="110"/>
          <w:sz w:val="22"/>
        </w:rPr>
        <w:t>1</w:t>
      </w:r>
    </w:p>
    <w:p>
      <w:pPr>
        <w:tabs>
          <w:tab w:pos="5802" w:val="left" w:leader="none"/>
        </w:tabs>
        <w:spacing w:line="293" w:lineRule="exact" w:before="0"/>
        <w:ind w:left="4171" w:right="0" w:firstLine="0"/>
        <w:jc w:val="left"/>
        <w:rPr>
          <w:sz w:val="22"/>
        </w:rPr>
      </w:pPr>
      <w:r>
        <w:rPr>
          <w:rFonts w:ascii="宋体" w:hAnsi="宋体"/>
          <w:w w:val="110"/>
          <w:position w:val="9"/>
          <w:sz w:val="22"/>
        </w:rPr>
        <w:t></w:t>
      </w:r>
      <w:r>
        <w:rPr>
          <w:w w:val="110"/>
          <w:sz w:val="22"/>
        </w:rPr>
        <w:t>2</w:t>
      </w:r>
      <w:r>
        <w:rPr>
          <w:spacing w:val="-27"/>
          <w:w w:val="110"/>
          <w:sz w:val="22"/>
        </w:rPr>
        <w:t> </w:t>
      </w:r>
      <w:r>
        <w:rPr>
          <w:rFonts w:ascii="Times New Roman" w:hAnsi="Times New Roman"/>
          <w:i/>
          <w:w w:val="110"/>
          <w:sz w:val="22"/>
        </w:rPr>
        <w:t>T</w:t>
      </w:r>
      <w:r>
        <w:rPr>
          <w:rFonts w:ascii="Times New Roman" w:hAnsi="Times New Roman"/>
          <w:i/>
          <w:spacing w:val="-34"/>
          <w:w w:val="110"/>
          <w:sz w:val="22"/>
        </w:rPr>
        <w:t> </w:t>
      </w:r>
      <w:r>
        <w:rPr>
          <w:w w:val="110"/>
          <w:sz w:val="22"/>
        </w:rPr>
        <w:t>(</w:t>
      </w:r>
      <w:r>
        <w:rPr>
          <w:rFonts w:ascii="Times New Roman" w:hAnsi="Times New Roman"/>
          <w:i/>
          <w:w w:val="110"/>
          <w:sz w:val="22"/>
        </w:rPr>
        <w:t>n/</w:t>
      </w:r>
      <w:r>
        <w:rPr>
          <w:w w:val="110"/>
          <w:sz w:val="22"/>
        </w:rPr>
        <w:t>2)</w:t>
      </w:r>
      <w:r>
        <w:rPr>
          <w:spacing w:val="-17"/>
          <w:w w:val="110"/>
          <w:sz w:val="22"/>
        </w:rPr>
        <w:t> </w:t>
      </w:r>
      <w:r>
        <w:rPr>
          <w:w w:val="110"/>
          <w:sz w:val="22"/>
        </w:rPr>
        <w:t>+</w:t>
      </w:r>
      <w:r>
        <w:rPr>
          <w:spacing w:val="-16"/>
          <w:w w:val="110"/>
          <w:sz w:val="22"/>
        </w:rPr>
        <w:t> </w:t>
      </w:r>
      <w:r>
        <w:rPr>
          <w:rFonts w:ascii="Times New Roman" w:hAnsi="Times New Roman"/>
          <w:i/>
          <w:w w:val="110"/>
          <w:sz w:val="22"/>
        </w:rPr>
        <w:t>n</w:t>
        <w:tab/>
      </w:r>
      <w:r>
        <w:rPr>
          <w:w w:val="110"/>
          <w:sz w:val="22"/>
        </w:rPr>
        <w:t>if </w:t>
      </w:r>
      <w:r>
        <w:rPr>
          <w:rFonts w:ascii="Times New Roman" w:hAnsi="Times New Roman"/>
          <w:i/>
          <w:w w:val="110"/>
          <w:sz w:val="22"/>
        </w:rPr>
        <w:t>n &gt;</w:t>
      </w:r>
      <w:r>
        <w:rPr>
          <w:rFonts w:ascii="Times New Roman" w:hAnsi="Times New Roman"/>
          <w:i/>
          <w:spacing w:val="8"/>
          <w:w w:val="110"/>
          <w:sz w:val="22"/>
        </w:rPr>
        <w:t> </w:t>
      </w:r>
      <w:r>
        <w:rPr>
          <w:spacing w:val="-9"/>
          <w:w w:val="110"/>
          <w:sz w:val="22"/>
        </w:rPr>
        <w:t>1.</w:t>
      </w:r>
    </w:p>
    <w:p>
      <w:pPr>
        <w:pStyle w:val="BodyText"/>
      </w:pPr>
      <w:r>
        <w:rPr/>
        <w:br w:type="column"/>
      </w:r>
      <w:r>
        <w:rPr/>
      </w:r>
    </w:p>
    <w:p>
      <w:pPr>
        <w:pStyle w:val="BodyText"/>
        <w:spacing w:before="4"/>
        <w:rPr>
          <w:sz w:val="18"/>
        </w:rPr>
      </w:pPr>
    </w:p>
    <w:p>
      <w:pPr>
        <w:pStyle w:val="BodyText"/>
        <w:spacing w:before="1"/>
        <w:ind w:left="2328"/>
      </w:pPr>
      <w:r>
        <w:rPr/>
        <w:t>(13.4)</w:t>
      </w:r>
    </w:p>
    <w:p>
      <w:pPr>
        <w:spacing w:after="0"/>
        <w:sectPr>
          <w:type w:val="continuous"/>
          <w:pgSz w:w="12240" w:h="15840"/>
          <w:pgMar w:top="1500" w:bottom="280" w:left="1280" w:right="340"/>
          <w:cols w:num="2" w:equalWidth="0">
            <w:col w:w="6595" w:space="40"/>
            <w:col w:w="3985"/>
          </w:cols>
        </w:sectPr>
      </w:pPr>
    </w:p>
    <w:p>
      <w:pPr>
        <w:pStyle w:val="BodyText"/>
        <w:spacing w:before="6"/>
        <w:rPr>
          <w:sz w:val="23"/>
        </w:rPr>
      </w:pPr>
    </w:p>
    <w:p>
      <w:pPr>
        <w:pStyle w:val="BodyText"/>
        <w:spacing w:line="324" w:lineRule="auto" w:before="62"/>
        <w:ind w:left="519" w:right="1096"/>
        <w:jc w:val="both"/>
      </w:pPr>
      <w:r>
        <w:rPr/>
        <w:t>A</w:t>
      </w:r>
      <w:r>
        <w:rPr>
          <w:spacing w:val="-21"/>
        </w:rPr>
        <w:t> </w:t>
      </w:r>
      <w:r>
        <w:rPr/>
        <w:t>recurrence</w:t>
      </w:r>
      <w:r>
        <w:rPr>
          <w:spacing w:val="-20"/>
        </w:rPr>
        <w:t> </w:t>
      </w:r>
      <w:r>
        <w:rPr/>
        <w:t>may</w:t>
      </w:r>
      <w:r>
        <w:rPr>
          <w:spacing w:val="-21"/>
        </w:rPr>
        <w:t> </w:t>
      </w:r>
      <w:r>
        <w:rPr>
          <w:spacing w:val="-3"/>
        </w:rPr>
        <w:t>have</w:t>
      </w:r>
      <w:r>
        <w:rPr>
          <w:spacing w:val="-20"/>
        </w:rPr>
        <w:t> </w:t>
      </w:r>
      <w:r>
        <w:rPr/>
        <w:t>more</w:t>
      </w:r>
      <w:r>
        <w:rPr>
          <w:spacing w:val="-21"/>
        </w:rPr>
        <w:t> </w:t>
      </w:r>
      <w:r>
        <w:rPr/>
        <w:t>than</w:t>
      </w:r>
      <w:r>
        <w:rPr>
          <w:spacing w:val="-20"/>
        </w:rPr>
        <w:t> </w:t>
      </w:r>
      <w:r>
        <w:rPr/>
        <w:t>one</w:t>
      </w:r>
      <w:r>
        <w:rPr>
          <w:spacing w:val="-20"/>
        </w:rPr>
        <w:t> </w:t>
      </w:r>
      <w:r>
        <w:rPr/>
        <w:t>base</w:t>
      </w:r>
      <w:r>
        <w:rPr>
          <w:spacing w:val="-21"/>
        </w:rPr>
        <w:t> </w:t>
      </w:r>
      <w:r>
        <w:rPr/>
        <w:t>case</w:t>
      </w:r>
      <w:r>
        <w:rPr>
          <w:spacing w:val="-20"/>
        </w:rPr>
        <w:t> </w:t>
      </w:r>
      <w:r>
        <w:rPr/>
        <w:t>(for</w:t>
      </w:r>
      <w:r>
        <w:rPr>
          <w:spacing w:val="-21"/>
        </w:rPr>
        <w:t> </w:t>
      </w:r>
      <w:r>
        <w:rPr/>
        <w:t>instance,</w:t>
      </w:r>
      <w:r>
        <w:rPr>
          <w:spacing w:val="-18"/>
        </w:rPr>
        <w:t> </w:t>
      </w:r>
      <w:r>
        <w:rPr/>
        <w:t>a</w:t>
      </w:r>
      <w:r>
        <w:rPr>
          <w:spacing w:val="-21"/>
        </w:rPr>
        <w:t> </w:t>
      </w:r>
      <w:r>
        <w:rPr/>
        <w:t>recursive</w:t>
      </w:r>
      <w:r>
        <w:rPr>
          <w:spacing w:val="-20"/>
        </w:rPr>
        <w:t> </w:t>
      </w:r>
      <w:r>
        <w:rPr/>
        <w:t>procedure</w:t>
      </w:r>
      <w:r>
        <w:rPr>
          <w:spacing w:val="-21"/>
        </w:rPr>
        <w:t> </w:t>
      </w:r>
      <w:r>
        <w:rPr>
          <w:spacing w:val="-3"/>
        </w:rPr>
        <w:t>may</w:t>
      </w:r>
      <w:r>
        <w:rPr>
          <w:spacing w:val="-20"/>
        </w:rPr>
        <w:t> </w:t>
      </w:r>
      <w:r>
        <w:rPr/>
        <w:t>specify different termination actions when </w:t>
      </w:r>
      <w:r>
        <w:rPr>
          <w:rFonts w:ascii="Times New Roman" w:hAnsi="Times New Roman"/>
          <w:i/>
        </w:rPr>
        <w:t>n </w:t>
      </w:r>
      <w:r>
        <w:rPr/>
        <w:t>= 1, </w:t>
      </w:r>
      <w:r>
        <w:rPr>
          <w:rFonts w:ascii="Times New Roman" w:hAnsi="Times New Roman"/>
          <w:i/>
        </w:rPr>
        <w:t>n </w:t>
      </w:r>
      <w:r>
        <w:rPr/>
        <w:t>= 2, and </w:t>
      </w:r>
      <w:r>
        <w:rPr>
          <w:rFonts w:ascii="Times New Roman" w:hAnsi="Times New Roman"/>
          <w:i/>
        </w:rPr>
        <w:t>n </w:t>
      </w:r>
      <w:r>
        <w:rPr/>
        <w:t>= 3). </w:t>
      </w:r>
      <w:r>
        <w:rPr>
          <w:spacing w:val="-3"/>
        </w:rPr>
        <w:t>However, </w:t>
      </w:r>
      <w:r>
        <w:rPr/>
        <w:t>for all recurrences corresponding to the overwhelming majority of real recursive procedures and programs, the base</w:t>
      </w:r>
      <w:r>
        <w:rPr>
          <w:spacing w:val="-5"/>
        </w:rPr>
        <w:t> </w:t>
      </w:r>
      <w:r>
        <w:rPr/>
        <w:t>case(s)</w:t>
      </w:r>
      <w:r>
        <w:rPr>
          <w:spacing w:val="-5"/>
        </w:rPr>
        <w:t> </w:t>
      </w:r>
      <w:r>
        <w:rPr/>
        <w:t>take</w:t>
      </w:r>
      <w:r>
        <w:rPr>
          <w:spacing w:val="-5"/>
        </w:rPr>
        <w:t> </w:t>
      </w:r>
      <w:r>
        <w:rPr/>
        <w:t>some</w:t>
      </w:r>
      <w:r>
        <w:rPr>
          <w:spacing w:val="-5"/>
        </w:rPr>
        <w:t> </w:t>
      </w:r>
      <w:r>
        <w:rPr/>
        <w:t>small,</w:t>
      </w:r>
      <w:r>
        <w:rPr>
          <w:spacing w:val="-4"/>
        </w:rPr>
        <w:t> </w:t>
      </w:r>
      <w:r>
        <w:rPr/>
        <w:t>constant</w:t>
      </w:r>
      <w:r>
        <w:rPr>
          <w:spacing w:val="-5"/>
        </w:rPr>
        <w:t> </w:t>
      </w:r>
      <w:r>
        <w:rPr/>
        <w:t>amount</w:t>
      </w:r>
      <w:r>
        <w:rPr>
          <w:spacing w:val="-5"/>
        </w:rPr>
        <w:t> </w:t>
      </w:r>
      <w:r>
        <w:rPr/>
        <w:t>of</w:t>
      </w:r>
      <w:r>
        <w:rPr>
          <w:spacing w:val="-5"/>
        </w:rPr>
        <w:t> </w:t>
      </w:r>
      <w:r>
        <w:rPr/>
        <w:t>“effort”</w:t>
      </w:r>
      <w:r>
        <w:rPr>
          <w:spacing w:val="-5"/>
        </w:rPr>
        <w:t> </w:t>
      </w:r>
      <w:r>
        <w:rPr/>
        <w:t>and</w:t>
      </w:r>
      <w:r>
        <w:rPr>
          <w:spacing w:val="-5"/>
        </w:rPr>
        <w:t> </w:t>
      </w:r>
      <w:r>
        <w:rPr/>
        <w:t>are</w:t>
      </w:r>
      <w:r>
        <w:rPr>
          <w:spacing w:val="-4"/>
        </w:rPr>
        <w:t> </w:t>
      </w:r>
      <w:r>
        <w:rPr/>
        <w:t>thus</w:t>
      </w:r>
      <w:r>
        <w:rPr>
          <w:spacing w:val="-5"/>
        </w:rPr>
        <w:t> </w:t>
      </w:r>
      <w:r>
        <w:rPr/>
        <w:t>“on</w:t>
      </w:r>
      <w:r>
        <w:rPr>
          <w:spacing w:val="-5"/>
        </w:rPr>
        <w:t> </w:t>
      </w:r>
      <w:r>
        <w:rPr/>
        <w:t>the</w:t>
      </w:r>
      <w:r>
        <w:rPr>
          <w:spacing w:val="-5"/>
        </w:rPr>
        <w:t> </w:t>
      </w:r>
      <w:r>
        <w:rPr/>
        <w:t>order</w:t>
      </w:r>
      <w:r>
        <w:rPr>
          <w:spacing w:val="-5"/>
        </w:rPr>
        <w:t> </w:t>
      </w:r>
      <w:r>
        <w:rPr>
          <w:spacing w:val="5"/>
        </w:rPr>
        <w:t>of”</w:t>
      </w:r>
      <w:r>
        <w:rPr>
          <w:spacing w:val="-5"/>
        </w:rPr>
        <w:t> </w:t>
      </w:r>
      <w:r>
        <w:rPr/>
        <w:t>1.</w:t>
      </w:r>
      <w:r>
        <w:rPr>
          <w:spacing w:val="17"/>
        </w:rPr>
        <w:t> </w:t>
      </w:r>
      <w:r>
        <w:rPr/>
        <w:t>So, a</w:t>
      </w:r>
      <w:r>
        <w:rPr>
          <w:spacing w:val="-4"/>
        </w:rPr>
        <w:t> </w:t>
      </w:r>
      <w:r>
        <w:rPr/>
        <w:t>recurrence</w:t>
      </w:r>
      <w:r>
        <w:rPr>
          <w:spacing w:val="-3"/>
        </w:rPr>
        <w:t> </w:t>
      </w:r>
      <w:r>
        <w:rPr/>
        <w:t>of</w:t>
      </w:r>
      <w:r>
        <w:rPr>
          <w:spacing w:val="-3"/>
        </w:rPr>
        <w:t> </w:t>
      </w:r>
      <w:r>
        <w:rPr/>
        <w:t>the</w:t>
      </w:r>
      <w:r>
        <w:rPr>
          <w:spacing w:val="-3"/>
        </w:rPr>
        <w:t> </w:t>
      </w:r>
      <w:r>
        <w:rPr/>
        <w:t>form</w:t>
      </w:r>
      <w:r>
        <w:rPr>
          <w:spacing w:val="-3"/>
        </w:rPr>
        <w:t> </w:t>
      </w:r>
      <w:r>
        <w:rPr/>
        <w:t>given</w:t>
      </w:r>
      <w:r>
        <w:rPr>
          <w:spacing w:val="-4"/>
        </w:rPr>
        <w:t> </w:t>
      </w:r>
      <w:r>
        <w:rPr>
          <w:spacing w:val="-3"/>
        </w:rPr>
        <w:t>by </w:t>
      </w:r>
      <w:r>
        <w:rPr/>
        <w:t>Recurrence</w:t>
      </w:r>
      <w:r>
        <w:rPr>
          <w:spacing w:val="-3"/>
        </w:rPr>
        <w:t> </w:t>
      </w:r>
      <w:hyperlink w:history="true" w:anchor="_bookmark349">
        <w:r>
          <w:rPr/>
          <w:t>13.1</w:t>
        </w:r>
        <w:r>
          <w:rPr>
            <w:spacing w:val="-3"/>
          </w:rPr>
          <w:t> </w:t>
        </w:r>
      </w:hyperlink>
      <w:r>
        <w:rPr/>
        <w:t>is</w:t>
      </w:r>
      <w:r>
        <w:rPr>
          <w:spacing w:val="-3"/>
        </w:rPr>
        <w:t> </w:t>
      </w:r>
      <w:r>
        <w:rPr>
          <w:rFonts w:ascii="Times New Roman" w:hAnsi="Times New Roman"/>
          <w:i/>
        </w:rPr>
        <w:t>implicitly</w:t>
      </w:r>
      <w:r>
        <w:rPr>
          <w:rFonts w:ascii="Times New Roman" w:hAnsi="Times New Roman"/>
          <w:i/>
          <w:spacing w:val="9"/>
        </w:rPr>
        <w:t> </w:t>
      </w:r>
      <w:r>
        <w:rPr/>
        <w:t>assumed</w:t>
      </w:r>
      <w:r>
        <w:rPr>
          <w:spacing w:val="-3"/>
        </w:rPr>
        <w:t> </w:t>
      </w:r>
      <w:r>
        <w:rPr/>
        <w:t>to</w:t>
      </w:r>
      <w:r>
        <w:rPr>
          <w:spacing w:val="-3"/>
        </w:rPr>
        <w:t> </w:t>
      </w:r>
      <w:r>
        <w:rPr>
          <w:spacing w:val="3"/>
        </w:rPr>
        <w:t>be</w:t>
      </w:r>
      <w:r>
        <w:rPr>
          <w:spacing w:val="-4"/>
        </w:rPr>
        <w:t> </w:t>
      </w:r>
      <w:r>
        <w:rPr/>
        <w:t>of</w:t>
      </w:r>
      <w:r>
        <w:rPr>
          <w:spacing w:val="-3"/>
        </w:rPr>
        <w:t> </w:t>
      </w:r>
      <w:r>
        <w:rPr/>
        <w:t>the</w:t>
      </w:r>
      <w:r>
        <w:rPr>
          <w:spacing w:val="-3"/>
        </w:rPr>
        <w:t> </w:t>
      </w:r>
      <w:r>
        <w:rPr/>
        <w:t>form</w:t>
      </w:r>
      <w:r>
        <w:rPr>
          <w:spacing w:val="-3"/>
        </w:rPr>
        <w:t> </w:t>
      </w:r>
      <w:r>
        <w:rPr/>
        <w:t>given </w:t>
      </w:r>
      <w:r>
        <w:rPr>
          <w:spacing w:val="-3"/>
        </w:rPr>
        <w:t>by </w:t>
      </w:r>
      <w:r>
        <w:rPr/>
        <w:t>Recurrence </w:t>
      </w:r>
      <w:hyperlink w:history="true" w:anchor="_bookmark353">
        <w:r>
          <w:rPr/>
          <w:t>13.4,</w:t>
        </w:r>
      </w:hyperlink>
      <w:r>
        <w:rPr/>
        <w:t> unless the base case(s) are given </w:t>
      </w:r>
      <w:r>
        <w:rPr>
          <w:rFonts w:ascii="Times New Roman" w:hAnsi="Times New Roman"/>
          <w:i/>
        </w:rPr>
        <w:t>explicitly</w:t>
      </w:r>
      <w:r>
        <w:rPr/>
        <w:t>. So, after all those subtleties, </w:t>
      </w:r>
      <w:r>
        <w:rPr>
          <w:spacing w:val="-4"/>
        </w:rPr>
        <w:t>we </w:t>
      </w:r>
      <w:r>
        <w:rPr/>
        <w:t>are back where </w:t>
      </w:r>
      <w:r>
        <w:rPr>
          <w:spacing w:val="-4"/>
        </w:rPr>
        <w:t>we</w:t>
      </w:r>
      <w:r>
        <w:rPr>
          <w:spacing w:val="43"/>
        </w:rPr>
        <w:t> </w:t>
      </w:r>
      <w:r>
        <w:rPr/>
        <w:t>started:</w:t>
      </w:r>
    </w:p>
    <w:p>
      <w:pPr>
        <w:spacing w:line="245" w:lineRule="exact" w:before="0"/>
        <w:ind w:left="4005" w:right="0" w:firstLine="0"/>
        <w:jc w:val="left"/>
        <w:rPr>
          <w:rFonts w:ascii="Times New Roman"/>
          <w:i/>
          <w:sz w:val="22"/>
        </w:rPr>
      </w:pPr>
      <w:r>
        <w:rPr>
          <w:rFonts w:ascii="Times New Roman"/>
          <w:i/>
          <w:w w:val="110"/>
          <w:sz w:val="22"/>
        </w:rPr>
        <w:t>T </w:t>
      </w:r>
      <w:r>
        <w:rPr>
          <w:w w:val="110"/>
          <w:sz w:val="22"/>
        </w:rPr>
        <w:t>(</w:t>
      </w:r>
      <w:r>
        <w:rPr>
          <w:rFonts w:ascii="Times New Roman"/>
          <w:i/>
          <w:w w:val="110"/>
          <w:sz w:val="22"/>
        </w:rPr>
        <w:t>n</w:t>
      </w:r>
      <w:r>
        <w:rPr>
          <w:w w:val="110"/>
          <w:sz w:val="22"/>
        </w:rPr>
        <w:t>) = 2 </w:t>
      </w:r>
      <w:r>
        <w:rPr>
          <w:rFonts w:ascii="Times New Roman"/>
          <w:i/>
          <w:w w:val="110"/>
          <w:sz w:val="22"/>
        </w:rPr>
        <w:t>T </w:t>
      </w:r>
      <w:r>
        <w:rPr>
          <w:w w:val="110"/>
          <w:sz w:val="22"/>
        </w:rPr>
        <w:t>(</w:t>
      </w:r>
      <w:r>
        <w:rPr>
          <w:rFonts w:ascii="Times New Roman"/>
          <w:i/>
          <w:w w:val="110"/>
          <w:sz w:val="22"/>
        </w:rPr>
        <w:t>n/</w:t>
      </w:r>
      <w:r>
        <w:rPr>
          <w:w w:val="110"/>
          <w:sz w:val="22"/>
        </w:rPr>
        <w:t>2) + </w:t>
      </w:r>
      <w:r>
        <w:rPr>
          <w:rFonts w:ascii="Times New Roman"/>
          <w:i/>
          <w:w w:val="110"/>
          <w:sz w:val="22"/>
        </w:rPr>
        <w:t>n.</w:t>
      </w:r>
    </w:p>
    <w:p>
      <w:pPr>
        <w:pStyle w:val="BodyText"/>
        <w:spacing w:before="9"/>
        <w:rPr>
          <w:rFonts w:ascii="Times New Roman"/>
          <w:i/>
          <w:sz w:val="21"/>
        </w:rPr>
      </w:pPr>
    </w:p>
    <w:p>
      <w:pPr>
        <w:pStyle w:val="BodyText"/>
        <w:ind w:left="519"/>
        <w:jc w:val="both"/>
      </w:pPr>
      <w:r>
        <w:rPr/>
        <w:t>How can one solve such recurrences?</w:t>
      </w:r>
    </w:p>
    <w:p>
      <w:pPr>
        <w:pStyle w:val="BodyText"/>
      </w:pPr>
    </w:p>
    <w:p>
      <w:pPr>
        <w:pStyle w:val="BodyText"/>
        <w:spacing w:before="4"/>
        <w:rPr>
          <w:sz w:val="19"/>
        </w:rPr>
      </w:pPr>
    </w:p>
    <w:p>
      <w:pPr>
        <w:pStyle w:val="Heading5"/>
        <w:numPr>
          <w:ilvl w:val="1"/>
          <w:numId w:val="76"/>
        </w:numPr>
        <w:tabs>
          <w:tab w:pos="1416" w:val="left" w:leader="none"/>
          <w:tab w:pos="1417" w:val="left" w:leader="none"/>
        </w:tabs>
        <w:spacing w:line="240" w:lineRule="auto" w:before="0" w:after="0"/>
        <w:ind w:left="1416" w:right="0" w:hanging="898"/>
        <w:jc w:val="left"/>
      </w:pPr>
      <w:bookmarkStart w:name="Solving Recurrences" w:id="650"/>
      <w:bookmarkEnd w:id="650"/>
      <w:r>
        <w:rPr>
          <w:b w:val="0"/>
        </w:rPr>
      </w:r>
      <w:bookmarkStart w:name="_bookmark354" w:id="651"/>
      <w:bookmarkEnd w:id="651"/>
      <w:r>
        <w:rPr>
          <w:b w:val="0"/>
        </w:rPr>
      </w:r>
      <w:bookmarkStart w:name="_bookmark354" w:id="652"/>
      <w:bookmarkEnd w:id="652"/>
      <w:r>
        <w:rPr/>
        <w:t>Solving</w:t>
      </w:r>
      <w:r>
        <w:rPr>
          <w:spacing w:val="33"/>
        </w:rPr>
        <w:t> </w:t>
      </w:r>
      <w:r>
        <w:rPr/>
        <w:t>Recurrences</w:t>
      </w:r>
    </w:p>
    <w:p>
      <w:pPr>
        <w:pStyle w:val="BodyText"/>
        <w:spacing w:before="4"/>
        <w:rPr>
          <w:b/>
          <w:sz w:val="25"/>
        </w:rPr>
      </w:pPr>
    </w:p>
    <w:p>
      <w:pPr>
        <w:pStyle w:val="BodyText"/>
        <w:spacing w:line="319" w:lineRule="auto"/>
        <w:ind w:left="519" w:right="1098"/>
        <w:jc w:val="both"/>
      </w:pPr>
      <w:r>
        <w:rPr/>
        <w:t>Consider our recurrence </w:t>
      </w:r>
      <w:r>
        <w:rPr>
          <w:rFonts w:ascii="Times New Roman" w:hAnsi="Times New Roman"/>
          <w:i/>
        </w:rPr>
        <w:t>T </w:t>
      </w:r>
      <w:r>
        <w:rPr/>
        <w:t>(</w:t>
      </w:r>
      <w:r>
        <w:rPr>
          <w:rFonts w:ascii="Times New Roman" w:hAnsi="Times New Roman"/>
          <w:i/>
        </w:rPr>
        <w:t>n</w:t>
      </w:r>
      <w:r>
        <w:rPr/>
        <w:t>) = 2</w:t>
      </w:r>
      <w:r>
        <w:rPr>
          <w:rFonts w:ascii="Times New Roman" w:hAnsi="Times New Roman"/>
          <w:i/>
        </w:rPr>
        <w:t>T </w:t>
      </w:r>
      <w:r>
        <w:rPr/>
        <w:t>(</w:t>
      </w:r>
      <w:r>
        <w:rPr>
          <w:rFonts w:ascii="Times New Roman" w:hAnsi="Times New Roman"/>
          <w:i/>
        </w:rPr>
        <w:t>n/</w:t>
      </w:r>
      <w:r>
        <w:rPr/>
        <w:t>2) + </w:t>
      </w:r>
      <w:r>
        <w:rPr>
          <w:rFonts w:ascii="Times New Roman" w:hAnsi="Times New Roman"/>
          <w:i/>
        </w:rPr>
        <w:t>n</w:t>
      </w:r>
      <w:r>
        <w:rPr/>
        <w:t>. In order to solve the recurrence, it is good practice to first rewrite the recurrence with the recursive component </w:t>
      </w:r>
      <w:r>
        <w:rPr>
          <w:rFonts w:ascii="Times New Roman" w:hAnsi="Times New Roman"/>
          <w:i/>
        </w:rPr>
        <w:t>last </w:t>
      </w:r>
      <w:r>
        <w:rPr/>
        <w:t>and to use a generic parameter not to be confused with </w:t>
      </w:r>
      <w:r>
        <w:rPr>
          <w:rFonts w:ascii="Times New Roman" w:hAnsi="Times New Roman"/>
          <w:i/>
        </w:rPr>
        <w:t>n</w:t>
      </w:r>
      <w:r>
        <w:rPr/>
        <w:t>. We may think of the following equation as our general pattern, which holds for any value of </w:t>
      </w:r>
      <w:r>
        <w:rPr>
          <w:rFonts w:ascii="Arial" w:hAnsi="Arial"/>
          <w:i/>
        </w:rPr>
        <w:t>□</w:t>
      </w:r>
      <w:r>
        <w:rPr/>
        <w:t>.</w:t>
      </w:r>
    </w:p>
    <w:p>
      <w:pPr>
        <w:pStyle w:val="BodyText"/>
        <w:spacing w:before="2"/>
        <w:rPr>
          <w:sz w:val="30"/>
        </w:rPr>
      </w:pPr>
    </w:p>
    <w:p>
      <w:pPr>
        <w:tabs>
          <w:tab w:pos="8962" w:val="left" w:leader="none"/>
        </w:tabs>
        <w:spacing w:before="0"/>
        <w:ind w:left="3987" w:right="0" w:firstLine="0"/>
        <w:jc w:val="left"/>
        <w:rPr>
          <w:sz w:val="22"/>
        </w:rPr>
      </w:pPr>
      <w:bookmarkStart w:name="_bookmark355" w:id="653"/>
      <w:bookmarkEnd w:id="653"/>
      <w:r>
        <w:rPr/>
      </w:r>
      <w:r>
        <w:rPr>
          <w:rFonts w:ascii="Times New Roman" w:hAnsi="Times New Roman"/>
          <w:i/>
          <w:w w:val="110"/>
          <w:sz w:val="22"/>
        </w:rPr>
        <w:t>T</w:t>
      </w:r>
      <w:r>
        <w:rPr>
          <w:rFonts w:ascii="Times New Roman" w:hAnsi="Times New Roman"/>
          <w:i/>
          <w:spacing w:val="-29"/>
          <w:w w:val="110"/>
          <w:sz w:val="22"/>
        </w:rPr>
        <w:t> </w:t>
      </w:r>
      <w:r>
        <w:rPr>
          <w:w w:val="110"/>
          <w:sz w:val="22"/>
        </w:rPr>
        <w:t>(</w:t>
      </w:r>
      <w:r>
        <w:rPr>
          <w:rFonts w:ascii="Arial" w:hAnsi="Arial"/>
          <w:i/>
          <w:w w:val="110"/>
          <w:sz w:val="22"/>
        </w:rPr>
        <w:t>□</w:t>
      </w:r>
      <w:r>
        <w:rPr>
          <w:w w:val="110"/>
          <w:sz w:val="22"/>
        </w:rPr>
        <w:t>)</w:t>
      </w:r>
      <w:r>
        <w:rPr>
          <w:spacing w:val="6"/>
          <w:w w:val="110"/>
          <w:sz w:val="22"/>
        </w:rPr>
        <w:t> </w:t>
      </w:r>
      <w:r>
        <w:rPr>
          <w:w w:val="110"/>
          <w:sz w:val="22"/>
        </w:rPr>
        <w:t>=</w:t>
      </w:r>
      <w:r>
        <w:rPr>
          <w:spacing w:val="5"/>
          <w:w w:val="110"/>
          <w:sz w:val="22"/>
        </w:rPr>
        <w:t> </w:t>
      </w:r>
      <w:r>
        <w:rPr>
          <w:rFonts w:ascii="Arial" w:hAnsi="Arial"/>
          <w:i/>
          <w:w w:val="110"/>
          <w:sz w:val="22"/>
        </w:rPr>
        <w:t>□</w:t>
      </w:r>
      <w:r>
        <w:rPr>
          <w:rFonts w:ascii="Arial" w:hAnsi="Arial"/>
          <w:i/>
          <w:spacing w:val="-16"/>
          <w:w w:val="110"/>
          <w:sz w:val="22"/>
        </w:rPr>
        <w:t> </w:t>
      </w:r>
      <w:r>
        <w:rPr>
          <w:w w:val="110"/>
          <w:sz w:val="22"/>
        </w:rPr>
        <w:t>+</w:t>
      </w:r>
      <w:r>
        <w:rPr>
          <w:spacing w:val="-7"/>
          <w:w w:val="110"/>
          <w:sz w:val="22"/>
        </w:rPr>
        <w:t> </w:t>
      </w:r>
      <w:r>
        <w:rPr>
          <w:w w:val="110"/>
          <w:sz w:val="22"/>
        </w:rPr>
        <w:t>2</w:t>
      </w:r>
      <w:r>
        <w:rPr>
          <w:spacing w:val="-20"/>
          <w:w w:val="110"/>
          <w:sz w:val="22"/>
        </w:rPr>
        <w:t> </w:t>
      </w:r>
      <w:r>
        <w:rPr>
          <w:rFonts w:ascii="Times New Roman" w:hAnsi="Times New Roman"/>
          <w:i/>
          <w:w w:val="110"/>
          <w:sz w:val="22"/>
        </w:rPr>
        <w:t>T</w:t>
      </w:r>
      <w:r>
        <w:rPr>
          <w:rFonts w:ascii="Times New Roman" w:hAnsi="Times New Roman"/>
          <w:i/>
          <w:spacing w:val="-28"/>
          <w:w w:val="110"/>
          <w:sz w:val="22"/>
        </w:rPr>
        <w:t> </w:t>
      </w:r>
      <w:r>
        <w:rPr>
          <w:w w:val="110"/>
          <w:sz w:val="22"/>
        </w:rPr>
        <w:t>(</w:t>
      </w:r>
      <w:r>
        <w:rPr>
          <w:rFonts w:ascii="Arial" w:hAnsi="Arial"/>
          <w:i/>
          <w:w w:val="110"/>
          <w:sz w:val="22"/>
        </w:rPr>
        <w:t>□</w:t>
      </w:r>
      <w:r>
        <w:rPr>
          <w:rFonts w:ascii="Times New Roman" w:hAnsi="Times New Roman"/>
          <w:i/>
          <w:w w:val="110"/>
          <w:sz w:val="22"/>
        </w:rPr>
        <w:t>/</w:t>
      </w:r>
      <w:r>
        <w:rPr>
          <w:w w:val="110"/>
          <w:sz w:val="22"/>
        </w:rPr>
        <w:t>2)</w:t>
        <w:tab/>
        <w:t>(13.5)</w:t>
      </w:r>
    </w:p>
    <w:p>
      <w:pPr>
        <w:spacing w:after="0"/>
        <w:jc w:val="left"/>
        <w:rPr>
          <w:sz w:val="22"/>
        </w:rPr>
        <w:sectPr>
          <w:type w:val="continuous"/>
          <w:pgSz w:w="12240" w:h="15840"/>
          <w:pgMar w:top="1500" w:bottom="280" w:left="1280" w:right="340"/>
        </w:sectPr>
      </w:pPr>
    </w:p>
    <w:p>
      <w:pPr>
        <w:pStyle w:val="BodyText"/>
        <w:rPr>
          <w:sz w:val="20"/>
        </w:rPr>
      </w:pPr>
    </w:p>
    <w:p>
      <w:pPr>
        <w:pStyle w:val="BodyText"/>
        <w:spacing w:before="6"/>
        <w:rPr>
          <w:sz w:val="18"/>
        </w:rPr>
      </w:pPr>
    </w:p>
    <w:p>
      <w:pPr>
        <w:pStyle w:val="BodyText"/>
        <w:spacing w:line="324" w:lineRule="auto" w:before="64"/>
        <w:ind w:left="159" w:right="1182" w:firstLine="338"/>
      </w:pPr>
      <w:r>
        <w:rPr/>
        <w:t>Since our pattern (Equation </w:t>
      </w:r>
      <w:hyperlink w:history="true" w:anchor="_bookmark355">
        <w:r>
          <w:rPr/>
          <w:t>13.5) </w:t>
        </w:r>
      </w:hyperlink>
      <w:r>
        <w:rPr/>
        <w:t>is valid for any value of </w:t>
      </w:r>
      <w:r>
        <w:rPr>
          <w:rFonts w:ascii="Arial" w:hAnsi="Arial"/>
          <w:i/>
        </w:rPr>
        <w:t>□</w:t>
      </w:r>
      <w:r>
        <w:rPr/>
        <w:t>, we may use it to “iterate” the recurrence as follows.</w:t>
      </w:r>
    </w:p>
    <w:p>
      <w:pPr>
        <w:pStyle w:val="BodyText"/>
      </w:pPr>
    </w:p>
    <w:p>
      <w:pPr>
        <w:pStyle w:val="BodyText"/>
        <w:spacing w:before="8"/>
        <w:rPr>
          <w:sz w:val="31"/>
        </w:rPr>
      </w:pPr>
    </w:p>
    <w:p>
      <w:pPr>
        <w:spacing w:before="1"/>
        <w:ind w:left="2990" w:right="0" w:firstLine="0"/>
        <w:jc w:val="left"/>
        <w:rPr>
          <w:sz w:val="22"/>
        </w:rPr>
      </w:pPr>
      <w:r>
        <w:rPr/>
        <w:pict>
          <v:shape style="position:absolute;margin-left:292.020996pt;margin-top:12.986726pt;width:86.65pt;height:40.75pt;mso-position-horizontal-relative:page;mso-position-vertical-relative:paragraph;z-index:-284548096" type="#_x0000_t202" filled="false" stroked="false">
            <v:textbox inset="0,0,0,0">
              <w:txbxContent>
                <w:p>
                  <w:pPr>
                    <w:pStyle w:val="BodyText"/>
                    <w:tabs>
                      <w:tab w:pos="1632" w:val="left" w:leader="none"/>
                    </w:tabs>
                    <w:spacing w:line="230" w:lineRule="exact"/>
                    <w:rPr>
                      <w:rFonts w:ascii="宋体" w:eastAsia="宋体" w:hint="eastAsia"/>
                    </w:rPr>
                  </w:pPr>
                  <w:r>
                    <w:rPr>
                      <w:rFonts w:ascii="宋体" w:eastAsia="宋体" w:hint="eastAsia"/>
                      <w:w w:val="55"/>
                    </w:rPr>
                    <w:t>（</w:t>
                    <w:tab/>
                  </w:r>
                  <w:r>
                    <w:rPr>
                      <w:rFonts w:ascii="宋体" w:eastAsia="宋体" w:hint="eastAsia"/>
                      <w:spacing w:val="-20"/>
                      <w:w w:val="50"/>
                    </w:rPr>
                    <w:t>＼</w:t>
                  </w:r>
                </w:p>
              </w:txbxContent>
            </v:textbox>
            <w10:wrap type="none"/>
          </v:shape>
        </w:pict>
      </w:r>
      <w:bookmarkStart w:name="_bookmark356" w:id="654"/>
      <w:bookmarkEnd w:id="654"/>
      <w:r>
        <w:rPr/>
      </w:r>
      <w:r>
        <w:rPr>
          <w:rFonts w:ascii="Times New Roman"/>
          <w:i/>
          <w:w w:val="110"/>
          <w:sz w:val="22"/>
        </w:rPr>
        <w:t>T </w:t>
      </w:r>
      <w:r>
        <w:rPr>
          <w:w w:val="110"/>
          <w:sz w:val="22"/>
        </w:rPr>
        <w:t>(</w:t>
      </w:r>
      <w:r>
        <w:rPr>
          <w:rFonts w:ascii="Times New Roman"/>
          <w:i/>
          <w:w w:val="110"/>
          <w:sz w:val="22"/>
        </w:rPr>
        <w:t>n</w:t>
      </w:r>
      <w:r>
        <w:rPr>
          <w:w w:val="110"/>
          <w:sz w:val="22"/>
        </w:rPr>
        <w:t>) = </w:t>
      </w:r>
      <w:r>
        <w:rPr>
          <w:rFonts w:ascii="Times New Roman"/>
          <w:i/>
          <w:w w:val="110"/>
          <w:sz w:val="22"/>
        </w:rPr>
        <w:t>n </w:t>
      </w:r>
      <w:r>
        <w:rPr>
          <w:w w:val="110"/>
          <w:sz w:val="22"/>
        </w:rPr>
        <w:t>+ 2 </w:t>
      </w:r>
      <w:r>
        <w:rPr>
          <w:rFonts w:ascii="Times New Roman"/>
          <w:i/>
          <w:w w:val="110"/>
          <w:sz w:val="22"/>
        </w:rPr>
        <w:t>T </w:t>
      </w:r>
      <w:r>
        <w:rPr>
          <w:w w:val="110"/>
          <w:sz w:val="22"/>
        </w:rPr>
        <w:t>(</w:t>
      </w:r>
      <w:r>
        <w:rPr>
          <w:rFonts w:ascii="Times New Roman"/>
          <w:i/>
          <w:w w:val="110"/>
          <w:sz w:val="22"/>
        </w:rPr>
        <w:t>n/</w:t>
      </w:r>
      <w:r>
        <w:rPr>
          <w:w w:val="110"/>
          <w:sz w:val="22"/>
        </w:rPr>
        <w:t>2)</w:t>
      </w:r>
    </w:p>
    <w:p>
      <w:pPr>
        <w:spacing w:before="145"/>
        <w:ind w:left="3648" w:right="0" w:firstLine="0"/>
        <w:jc w:val="left"/>
        <w:rPr>
          <w:sz w:val="22"/>
        </w:rPr>
      </w:pPr>
      <w:r>
        <w:rPr>
          <w:w w:val="115"/>
          <w:sz w:val="22"/>
        </w:rPr>
        <w:t>= </w:t>
      </w:r>
      <w:r>
        <w:rPr>
          <w:rFonts w:ascii="Times New Roman"/>
          <w:i/>
          <w:w w:val="115"/>
          <w:sz w:val="22"/>
        </w:rPr>
        <w:t>n </w:t>
      </w:r>
      <w:r>
        <w:rPr>
          <w:w w:val="115"/>
          <w:sz w:val="22"/>
        </w:rPr>
        <w:t>+ 2 </w:t>
      </w:r>
      <w:r>
        <w:rPr>
          <w:rFonts w:ascii="Times New Roman"/>
          <w:i/>
          <w:w w:val="115"/>
          <w:sz w:val="22"/>
        </w:rPr>
        <w:t>n/</w:t>
      </w:r>
      <w:r>
        <w:rPr>
          <w:w w:val="115"/>
          <w:sz w:val="22"/>
        </w:rPr>
        <w:t>2 + 2 </w:t>
      </w:r>
      <w:r>
        <w:rPr>
          <w:rFonts w:ascii="Times New Roman"/>
          <w:i/>
          <w:w w:val="115"/>
          <w:sz w:val="22"/>
        </w:rPr>
        <w:t>T </w:t>
      </w:r>
      <w:r>
        <w:rPr>
          <w:w w:val="115"/>
          <w:sz w:val="22"/>
        </w:rPr>
        <w:t>(</w:t>
      </w:r>
      <w:r>
        <w:rPr>
          <w:rFonts w:ascii="Times New Roman"/>
          <w:i/>
          <w:w w:val="115"/>
          <w:sz w:val="22"/>
        </w:rPr>
        <w:t>n/</w:t>
      </w:r>
      <w:r>
        <w:rPr>
          <w:w w:val="115"/>
          <w:sz w:val="22"/>
        </w:rPr>
        <w:t>2</w:t>
      </w:r>
      <w:r>
        <w:rPr>
          <w:rFonts w:ascii="Times New Roman"/>
          <w:w w:val="115"/>
          <w:sz w:val="22"/>
          <w:vertAlign w:val="superscript"/>
        </w:rPr>
        <w:t>2</w:t>
      </w:r>
      <w:r>
        <w:rPr>
          <w:w w:val="115"/>
          <w:sz w:val="22"/>
          <w:vertAlign w:val="baseline"/>
        </w:rPr>
        <w:t>)</w:t>
      </w:r>
    </w:p>
    <w:p>
      <w:pPr>
        <w:tabs>
          <w:tab w:pos="8602" w:val="left" w:leader="none"/>
        </w:tabs>
        <w:spacing w:before="144"/>
        <w:ind w:left="3648" w:right="0" w:firstLine="0"/>
        <w:jc w:val="left"/>
        <w:rPr>
          <w:sz w:val="22"/>
        </w:rPr>
      </w:pPr>
      <w:r>
        <w:rPr>
          <w:w w:val="110"/>
          <w:sz w:val="22"/>
        </w:rPr>
        <w:t>=   </w:t>
      </w:r>
      <w:r>
        <w:rPr>
          <w:rFonts w:ascii="Times New Roman"/>
          <w:i/>
          <w:w w:val="110"/>
          <w:sz w:val="22"/>
        </w:rPr>
        <w:t>n </w:t>
      </w:r>
      <w:r>
        <w:rPr>
          <w:w w:val="110"/>
          <w:sz w:val="22"/>
        </w:rPr>
        <w:t>+ </w:t>
      </w:r>
      <w:r>
        <w:rPr>
          <w:rFonts w:ascii="Times New Roman"/>
          <w:i/>
          <w:w w:val="110"/>
          <w:sz w:val="22"/>
        </w:rPr>
        <w:t>n </w:t>
      </w:r>
      <w:r>
        <w:rPr>
          <w:w w:val="110"/>
          <w:sz w:val="22"/>
        </w:rPr>
        <w:t>+ 2</w:t>
      </w:r>
      <w:r>
        <w:rPr>
          <w:rFonts w:ascii="Times New Roman"/>
          <w:w w:val="110"/>
          <w:sz w:val="22"/>
          <w:vertAlign w:val="superscript"/>
        </w:rPr>
        <w:t>2</w:t>
      </w:r>
      <w:r>
        <w:rPr>
          <w:rFonts w:ascii="Times New Roman"/>
          <w:spacing w:val="-15"/>
          <w:w w:val="110"/>
          <w:sz w:val="22"/>
          <w:vertAlign w:val="baseline"/>
        </w:rPr>
        <w:t> </w:t>
      </w:r>
      <w:r>
        <w:rPr>
          <w:rFonts w:ascii="Times New Roman"/>
          <w:i/>
          <w:w w:val="110"/>
          <w:sz w:val="22"/>
          <w:vertAlign w:val="baseline"/>
        </w:rPr>
        <w:t>T</w:t>
      </w:r>
      <w:r>
        <w:rPr>
          <w:rFonts w:ascii="Times New Roman"/>
          <w:i/>
          <w:spacing w:val="-29"/>
          <w:w w:val="110"/>
          <w:sz w:val="22"/>
          <w:vertAlign w:val="baseline"/>
        </w:rPr>
        <w:t> </w:t>
      </w:r>
      <w:r>
        <w:rPr>
          <w:w w:val="110"/>
          <w:sz w:val="22"/>
          <w:vertAlign w:val="baseline"/>
        </w:rPr>
        <w:t>(</w:t>
      </w:r>
      <w:r>
        <w:rPr>
          <w:rFonts w:ascii="Times New Roman"/>
          <w:i/>
          <w:w w:val="110"/>
          <w:sz w:val="22"/>
          <w:vertAlign w:val="baseline"/>
        </w:rPr>
        <w:t>n/</w:t>
      </w:r>
      <w:r>
        <w:rPr>
          <w:w w:val="110"/>
          <w:sz w:val="22"/>
          <w:vertAlign w:val="baseline"/>
        </w:rPr>
        <w:t>2</w:t>
      </w:r>
      <w:r>
        <w:rPr>
          <w:rFonts w:ascii="Times New Roman"/>
          <w:w w:val="110"/>
          <w:sz w:val="22"/>
          <w:vertAlign w:val="superscript"/>
        </w:rPr>
        <w:t>2</w:t>
      </w:r>
      <w:r>
        <w:rPr>
          <w:w w:val="110"/>
          <w:sz w:val="22"/>
          <w:vertAlign w:val="baseline"/>
        </w:rPr>
        <w:t>)</w:t>
        <w:tab/>
        <w:t>(13.6)</w:t>
      </w:r>
    </w:p>
    <w:p>
      <w:pPr>
        <w:tabs>
          <w:tab w:pos="8602" w:val="left" w:leader="none"/>
        </w:tabs>
        <w:spacing w:before="145"/>
        <w:ind w:left="3648" w:right="0" w:firstLine="0"/>
        <w:jc w:val="left"/>
        <w:rPr>
          <w:sz w:val="22"/>
        </w:rPr>
      </w:pPr>
      <w:r>
        <w:rPr>
          <w:w w:val="105"/>
          <w:sz w:val="22"/>
        </w:rPr>
        <w:t>=    2</w:t>
      </w:r>
      <w:r>
        <w:rPr>
          <w:rFonts w:ascii="Times New Roman"/>
          <w:i/>
          <w:w w:val="105"/>
          <w:sz w:val="22"/>
        </w:rPr>
        <w:t>n </w:t>
      </w:r>
      <w:r>
        <w:rPr>
          <w:w w:val="105"/>
          <w:sz w:val="22"/>
        </w:rPr>
        <w:t>+ 2</w:t>
      </w:r>
      <w:r>
        <w:rPr>
          <w:rFonts w:ascii="Times New Roman"/>
          <w:w w:val="105"/>
          <w:sz w:val="22"/>
          <w:vertAlign w:val="superscript"/>
        </w:rPr>
        <w:t>2</w:t>
      </w:r>
      <w:r>
        <w:rPr>
          <w:rFonts w:ascii="Times New Roman"/>
          <w:spacing w:val="-21"/>
          <w:w w:val="105"/>
          <w:sz w:val="22"/>
          <w:vertAlign w:val="baseline"/>
        </w:rPr>
        <w:t> </w:t>
      </w:r>
      <w:r>
        <w:rPr>
          <w:rFonts w:ascii="Times New Roman"/>
          <w:i/>
          <w:w w:val="105"/>
          <w:sz w:val="22"/>
          <w:vertAlign w:val="baseline"/>
        </w:rPr>
        <w:t>T</w:t>
      </w:r>
      <w:r>
        <w:rPr>
          <w:rFonts w:ascii="Times New Roman"/>
          <w:i/>
          <w:spacing w:val="-25"/>
          <w:w w:val="105"/>
          <w:sz w:val="22"/>
          <w:vertAlign w:val="baseline"/>
        </w:rPr>
        <w: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2</w:t>
      </w:r>
      <w:r>
        <w:rPr>
          <w:w w:val="105"/>
          <w:sz w:val="22"/>
          <w:vertAlign w:val="baseline"/>
        </w:rPr>
        <w:t>)</w:t>
        <w:tab/>
        <w:t>(13.7)</w:t>
      </w:r>
    </w:p>
    <w:p>
      <w:pPr>
        <w:pStyle w:val="BodyText"/>
        <w:spacing w:before="11"/>
        <w:rPr>
          <w:sz w:val="31"/>
        </w:rPr>
      </w:pPr>
    </w:p>
    <w:p>
      <w:pPr>
        <w:pStyle w:val="BodyText"/>
        <w:spacing w:line="326" w:lineRule="auto"/>
        <w:ind w:left="159" w:right="1453"/>
      </w:pPr>
      <w:r>
        <w:rPr/>
        <w:t>Always simplify the expression, eliminating parentheses and combining terms as in Equa- tions </w:t>
      </w:r>
      <w:hyperlink w:history="true" w:anchor="_bookmark356">
        <w:r>
          <w:rPr/>
          <w:t>13.6 </w:t>
        </w:r>
      </w:hyperlink>
      <w:r>
        <w:rPr/>
        <w:t>and </w:t>
      </w:r>
      <w:hyperlink w:history="true" w:anchor="_bookmark356">
        <w:r>
          <w:rPr/>
          <w:t>13.7, </w:t>
        </w:r>
      </w:hyperlink>
      <w:r>
        <w:rPr/>
        <w:t>before expanding further. Continuing. . .</w:t>
      </w:r>
    </w:p>
    <w:p>
      <w:pPr>
        <w:pStyle w:val="BodyText"/>
      </w:pPr>
    </w:p>
    <w:p>
      <w:pPr>
        <w:pStyle w:val="BodyText"/>
        <w:spacing w:before="4"/>
        <w:rPr>
          <w:sz w:val="31"/>
        </w:rPr>
      </w:pPr>
    </w:p>
    <w:p>
      <w:pPr>
        <w:spacing w:before="0"/>
        <w:ind w:left="0" w:right="1434" w:firstLine="0"/>
        <w:jc w:val="center"/>
        <w:rPr>
          <w:sz w:val="22"/>
        </w:rPr>
      </w:pPr>
      <w:r>
        <w:rPr/>
        <w:pict>
          <v:shape style="position:absolute;margin-left:294.747986pt;margin-top:-6.98828pt;width:91.4pt;height:40.75pt;mso-position-horizontal-relative:page;mso-position-vertical-relative:paragraph;z-index:-284547072" type="#_x0000_t202" filled="false" stroked="false">
            <v:textbox inset="0,0,0,0">
              <w:txbxContent>
                <w:p>
                  <w:pPr>
                    <w:pStyle w:val="BodyText"/>
                    <w:tabs>
                      <w:tab w:pos="1727" w:val="left" w:leader="none"/>
                    </w:tabs>
                    <w:spacing w:line="230" w:lineRule="exact"/>
                    <w:rPr>
                      <w:rFonts w:ascii="宋体" w:eastAsia="宋体" w:hint="eastAsia"/>
                    </w:rPr>
                  </w:pPr>
                  <w:r>
                    <w:rPr>
                      <w:rFonts w:ascii="宋体" w:eastAsia="宋体" w:hint="eastAsia"/>
                      <w:w w:val="55"/>
                    </w:rPr>
                    <w:t>（</w:t>
                    <w:tab/>
                  </w:r>
                  <w:r>
                    <w:rPr>
                      <w:rFonts w:ascii="宋体" w:eastAsia="宋体" w:hint="eastAsia"/>
                      <w:spacing w:val="-20"/>
                      <w:w w:val="50"/>
                    </w:rPr>
                    <w:t>＼</w:t>
                  </w:r>
                </w:p>
              </w:txbxContent>
            </v:textbox>
            <w10:wrap type="none"/>
          </v:shape>
        </w:pict>
      </w:r>
      <w:r>
        <w:rPr>
          <w:rFonts w:ascii="Times New Roman"/>
          <w:i/>
          <w:w w:val="105"/>
          <w:sz w:val="22"/>
        </w:rPr>
        <w:t>T </w:t>
      </w:r>
      <w:r>
        <w:rPr>
          <w:w w:val="105"/>
          <w:sz w:val="22"/>
        </w:rPr>
        <w:t>(</w:t>
      </w:r>
      <w:r>
        <w:rPr>
          <w:rFonts w:ascii="Times New Roman"/>
          <w:i/>
          <w:w w:val="105"/>
          <w:sz w:val="22"/>
        </w:rPr>
        <w:t>n</w:t>
      </w:r>
      <w:r>
        <w:rPr>
          <w:w w:val="105"/>
          <w:sz w:val="22"/>
        </w:rPr>
        <w:t>) = 2</w:t>
      </w:r>
      <w:r>
        <w:rPr>
          <w:rFonts w:ascii="Times New Roman"/>
          <w:i/>
          <w:w w:val="105"/>
          <w:sz w:val="22"/>
        </w:rPr>
        <w:t>n </w:t>
      </w:r>
      <w:r>
        <w:rPr>
          <w:w w:val="105"/>
          <w:sz w:val="22"/>
        </w:rPr>
        <w:t>+ 2</w:t>
      </w:r>
      <w:r>
        <w:rPr>
          <w:rFonts w:ascii="Times New Roman"/>
          <w:w w:val="105"/>
          <w:sz w:val="22"/>
          <w:vertAlign w:val="superscript"/>
        </w:rPr>
        <w:t>2</w:t>
      </w:r>
      <w:r>
        <w:rPr>
          <w:rFonts w:ascii="Times New Roman"/>
          <w:w w:val="105"/>
          <w:sz w:val="22"/>
          <w:vertAlign w:val="baseline"/>
        </w:rPr>
        <w:t> </w:t>
      </w:r>
      <w:r>
        <w:rPr>
          <w:rFonts w:ascii="Times New Roman"/>
          <w:i/>
          <w:w w:val="105"/>
          <w:sz w:val="22"/>
          <w:vertAlign w:val="baseline"/>
        </w:rPr>
        <w:t>n/</w:t>
      </w:r>
      <w:r>
        <w:rPr>
          <w:w w:val="105"/>
          <w:sz w:val="22"/>
          <w:vertAlign w:val="baseline"/>
        </w:rPr>
        <w:t>2</w:t>
      </w:r>
      <w:r>
        <w:rPr>
          <w:rFonts w:ascii="Times New Roman"/>
          <w:w w:val="105"/>
          <w:sz w:val="22"/>
          <w:vertAlign w:val="superscript"/>
        </w:rPr>
        <w:t>2</w:t>
      </w:r>
      <w:r>
        <w:rPr>
          <w:rFonts w:ascii="Times New Roman"/>
          <w:w w:val="105"/>
          <w:sz w:val="22"/>
          <w:vertAlign w:val="baseline"/>
        </w:rPr>
        <w:t> </w:t>
      </w:r>
      <w:r>
        <w:rPr>
          <w:w w:val="105"/>
          <w:sz w:val="22"/>
          <w:vertAlign w:val="baseline"/>
        </w:rPr>
        <w:t>+ 2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3</w:t>
      </w:r>
      <w:r>
        <w:rPr>
          <w:w w:val="105"/>
          <w:sz w:val="22"/>
          <w:vertAlign w:val="baseline"/>
        </w:rPr>
        <w:t>)</w:t>
      </w:r>
    </w:p>
    <w:p>
      <w:pPr>
        <w:spacing w:before="145"/>
        <w:ind w:left="0" w:right="1335" w:firstLine="0"/>
        <w:jc w:val="center"/>
        <w:rPr>
          <w:sz w:val="22"/>
        </w:rPr>
      </w:pPr>
      <w:r>
        <w:rPr>
          <w:w w:val="110"/>
          <w:sz w:val="22"/>
        </w:rPr>
        <w:t>= 2</w:t>
      </w:r>
      <w:r>
        <w:rPr>
          <w:rFonts w:ascii="Times New Roman"/>
          <w:i/>
          <w:w w:val="110"/>
          <w:sz w:val="22"/>
        </w:rPr>
        <w:t>n </w:t>
      </w:r>
      <w:r>
        <w:rPr>
          <w:w w:val="110"/>
          <w:sz w:val="22"/>
        </w:rPr>
        <w:t>+ </w:t>
      </w:r>
      <w:r>
        <w:rPr>
          <w:rFonts w:ascii="Times New Roman"/>
          <w:i/>
          <w:w w:val="110"/>
          <w:sz w:val="22"/>
        </w:rPr>
        <w:t>n </w:t>
      </w:r>
      <w:r>
        <w:rPr>
          <w:w w:val="110"/>
          <w:sz w:val="22"/>
        </w:rPr>
        <w:t>+ 2</w:t>
      </w:r>
      <w:r>
        <w:rPr>
          <w:rFonts w:ascii="Times New Roman"/>
          <w:w w:val="110"/>
          <w:sz w:val="22"/>
          <w:vertAlign w:val="superscript"/>
        </w:rPr>
        <w:t>3</w:t>
      </w:r>
      <w:r>
        <w:rPr>
          <w:rFonts w:ascii="Times New Roman"/>
          <w:w w:val="110"/>
          <w:sz w:val="22"/>
          <w:vertAlign w:val="baseline"/>
        </w:rPr>
        <w:t> </w:t>
      </w:r>
      <w:r>
        <w:rPr>
          <w:rFonts w:ascii="Times New Roman"/>
          <w:i/>
          <w:w w:val="110"/>
          <w:sz w:val="22"/>
          <w:vertAlign w:val="baseline"/>
        </w:rPr>
        <w:t>T </w:t>
      </w:r>
      <w:r>
        <w:rPr>
          <w:w w:val="110"/>
          <w:sz w:val="22"/>
          <w:vertAlign w:val="baseline"/>
        </w:rPr>
        <w:t>(</w:t>
      </w:r>
      <w:r>
        <w:rPr>
          <w:rFonts w:ascii="Times New Roman"/>
          <w:i/>
          <w:w w:val="110"/>
          <w:sz w:val="22"/>
          <w:vertAlign w:val="baseline"/>
        </w:rPr>
        <w:t>n/</w:t>
      </w:r>
      <w:r>
        <w:rPr>
          <w:w w:val="110"/>
          <w:sz w:val="22"/>
          <w:vertAlign w:val="baseline"/>
        </w:rPr>
        <w:t>2</w:t>
      </w:r>
      <w:r>
        <w:rPr>
          <w:rFonts w:ascii="Times New Roman"/>
          <w:w w:val="110"/>
          <w:sz w:val="22"/>
          <w:vertAlign w:val="superscript"/>
        </w:rPr>
        <w:t>3</w:t>
      </w:r>
      <w:r>
        <w:rPr>
          <w:w w:val="110"/>
          <w:sz w:val="22"/>
          <w:vertAlign w:val="baseline"/>
        </w:rPr>
        <w:t>)</w:t>
      </w:r>
    </w:p>
    <w:p>
      <w:pPr>
        <w:spacing w:before="145"/>
        <w:ind w:left="3499" w:right="0" w:firstLine="0"/>
        <w:jc w:val="left"/>
        <w:rPr>
          <w:sz w:val="22"/>
        </w:rPr>
      </w:pPr>
      <w:r>
        <w:rPr/>
        <w:pict>
          <v:shape style="position:absolute;margin-left:294.747986pt;margin-top:20.186707pt;width:91.4pt;height:40.75pt;mso-position-horizontal-relative:page;mso-position-vertical-relative:paragraph;z-index:-284546048" type="#_x0000_t202" filled="false" stroked="false">
            <v:textbox inset="0,0,0,0">
              <w:txbxContent>
                <w:p>
                  <w:pPr>
                    <w:pStyle w:val="BodyText"/>
                    <w:tabs>
                      <w:tab w:pos="1727" w:val="left" w:leader="none"/>
                    </w:tabs>
                    <w:spacing w:line="230" w:lineRule="exact"/>
                    <w:rPr>
                      <w:rFonts w:ascii="宋体" w:eastAsia="宋体" w:hint="eastAsia"/>
                    </w:rPr>
                  </w:pPr>
                  <w:r>
                    <w:rPr>
                      <w:rFonts w:ascii="宋体" w:eastAsia="宋体" w:hint="eastAsia"/>
                      <w:w w:val="55"/>
                    </w:rPr>
                    <w:t>（</w:t>
                    <w:tab/>
                  </w:r>
                  <w:r>
                    <w:rPr>
                      <w:rFonts w:ascii="宋体" w:eastAsia="宋体" w:hint="eastAsia"/>
                      <w:spacing w:val="-20"/>
                      <w:w w:val="50"/>
                    </w:rPr>
                    <w:t>＼</w:t>
                  </w:r>
                </w:p>
              </w:txbxContent>
            </v:textbox>
            <w10:wrap type="none"/>
          </v:shape>
        </w:pict>
      </w:r>
      <w:r>
        <w:rPr>
          <w:w w:val="105"/>
          <w:sz w:val="22"/>
        </w:rPr>
        <w:t>= 3</w:t>
      </w:r>
      <w:r>
        <w:rPr>
          <w:rFonts w:ascii="Times New Roman"/>
          <w:i/>
          <w:w w:val="105"/>
          <w:sz w:val="22"/>
        </w:rPr>
        <w:t>n </w:t>
      </w:r>
      <w:r>
        <w:rPr>
          <w:w w:val="105"/>
          <w:sz w:val="22"/>
        </w:rPr>
        <w:t>+ 2</w:t>
      </w:r>
      <w:r>
        <w:rPr>
          <w:rFonts w:ascii="Times New Roman"/>
          <w:w w:val="105"/>
          <w:sz w:val="22"/>
          <w:vertAlign w:val="superscript"/>
        </w:rPr>
        <w:t>3</w:t>
      </w:r>
      <w:r>
        <w:rPr>
          <w:rFonts w:ascii="Times New Roman"/>
          <w:w w:val="105"/>
          <w:sz w:val="22"/>
          <w:vertAlign w:val="baseline"/>
        </w:rPr>
        <w:t>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3</w:t>
      </w:r>
      <w:r>
        <w:rPr>
          <w:w w:val="105"/>
          <w:sz w:val="22"/>
          <w:vertAlign w:val="baseline"/>
        </w:rPr>
        <w:t>)</w:t>
      </w:r>
    </w:p>
    <w:p>
      <w:pPr>
        <w:spacing w:before="145"/>
        <w:ind w:left="3499" w:right="0" w:firstLine="0"/>
        <w:jc w:val="left"/>
        <w:rPr>
          <w:sz w:val="22"/>
        </w:rPr>
      </w:pPr>
      <w:r>
        <w:rPr>
          <w:w w:val="110"/>
          <w:sz w:val="22"/>
        </w:rPr>
        <w:t>= 3</w:t>
      </w:r>
      <w:r>
        <w:rPr>
          <w:rFonts w:ascii="Times New Roman"/>
          <w:i/>
          <w:w w:val="110"/>
          <w:sz w:val="22"/>
        </w:rPr>
        <w:t>n </w:t>
      </w:r>
      <w:r>
        <w:rPr>
          <w:w w:val="110"/>
          <w:sz w:val="22"/>
        </w:rPr>
        <w:t>+ 2</w:t>
      </w:r>
      <w:r>
        <w:rPr>
          <w:rFonts w:ascii="Times New Roman"/>
          <w:w w:val="110"/>
          <w:sz w:val="22"/>
          <w:vertAlign w:val="superscript"/>
        </w:rPr>
        <w:t>3</w:t>
      </w:r>
      <w:r>
        <w:rPr>
          <w:rFonts w:ascii="Times New Roman"/>
          <w:w w:val="110"/>
          <w:sz w:val="22"/>
          <w:vertAlign w:val="baseline"/>
        </w:rPr>
        <w:t> </w:t>
      </w:r>
      <w:r>
        <w:rPr>
          <w:rFonts w:ascii="Times New Roman"/>
          <w:i/>
          <w:w w:val="110"/>
          <w:sz w:val="22"/>
          <w:vertAlign w:val="baseline"/>
        </w:rPr>
        <w:t>n/</w:t>
      </w:r>
      <w:r>
        <w:rPr>
          <w:w w:val="110"/>
          <w:sz w:val="22"/>
          <w:vertAlign w:val="baseline"/>
        </w:rPr>
        <w:t>2</w:t>
      </w:r>
      <w:r>
        <w:rPr>
          <w:rFonts w:ascii="Times New Roman"/>
          <w:w w:val="110"/>
          <w:sz w:val="22"/>
          <w:vertAlign w:val="superscript"/>
        </w:rPr>
        <w:t>3</w:t>
      </w:r>
      <w:r>
        <w:rPr>
          <w:rFonts w:ascii="Times New Roman"/>
          <w:w w:val="110"/>
          <w:sz w:val="22"/>
          <w:vertAlign w:val="baseline"/>
        </w:rPr>
        <w:t> </w:t>
      </w:r>
      <w:r>
        <w:rPr>
          <w:w w:val="110"/>
          <w:sz w:val="22"/>
          <w:vertAlign w:val="baseline"/>
        </w:rPr>
        <w:t>+ 2 </w:t>
      </w:r>
      <w:r>
        <w:rPr>
          <w:rFonts w:ascii="Times New Roman"/>
          <w:i/>
          <w:w w:val="110"/>
          <w:sz w:val="22"/>
          <w:vertAlign w:val="baseline"/>
        </w:rPr>
        <w:t>T </w:t>
      </w:r>
      <w:r>
        <w:rPr>
          <w:w w:val="110"/>
          <w:sz w:val="22"/>
          <w:vertAlign w:val="baseline"/>
        </w:rPr>
        <w:t>(</w:t>
      </w:r>
      <w:r>
        <w:rPr>
          <w:rFonts w:ascii="Times New Roman"/>
          <w:i/>
          <w:w w:val="110"/>
          <w:sz w:val="22"/>
          <w:vertAlign w:val="baseline"/>
        </w:rPr>
        <w:t>n/</w:t>
      </w:r>
      <w:r>
        <w:rPr>
          <w:w w:val="110"/>
          <w:sz w:val="22"/>
          <w:vertAlign w:val="baseline"/>
        </w:rPr>
        <w:t>2</w:t>
      </w:r>
      <w:r>
        <w:rPr>
          <w:rFonts w:ascii="Times New Roman"/>
          <w:w w:val="110"/>
          <w:sz w:val="22"/>
          <w:vertAlign w:val="superscript"/>
        </w:rPr>
        <w:t>4</w:t>
      </w:r>
      <w:r>
        <w:rPr>
          <w:w w:val="110"/>
          <w:sz w:val="22"/>
          <w:vertAlign w:val="baseline"/>
        </w:rPr>
        <w:t>)</w:t>
      </w:r>
    </w:p>
    <w:p>
      <w:pPr>
        <w:spacing w:before="145"/>
        <w:ind w:left="3499" w:right="0" w:firstLine="0"/>
        <w:jc w:val="left"/>
        <w:rPr>
          <w:sz w:val="22"/>
        </w:rPr>
      </w:pPr>
      <w:r>
        <w:rPr>
          <w:w w:val="110"/>
          <w:sz w:val="22"/>
        </w:rPr>
        <w:t>= 3</w:t>
      </w:r>
      <w:r>
        <w:rPr>
          <w:rFonts w:ascii="Times New Roman"/>
          <w:i/>
          <w:w w:val="110"/>
          <w:sz w:val="22"/>
        </w:rPr>
        <w:t>n </w:t>
      </w:r>
      <w:r>
        <w:rPr>
          <w:w w:val="110"/>
          <w:sz w:val="22"/>
        </w:rPr>
        <w:t>+ </w:t>
      </w:r>
      <w:r>
        <w:rPr>
          <w:rFonts w:ascii="Times New Roman"/>
          <w:i/>
          <w:w w:val="110"/>
          <w:sz w:val="22"/>
        </w:rPr>
        <w:t>n </w:t>
      </w:r>
      <w:r>
        <w:rPr>
          <w:w w:val="110"/>
          <w:sz w:val="22"/>
        </w:rPr>
        <w:t>+ 2</w:t>
      </w:r>
      <w:r>
        <w:rPr>
          <w:rFonts w:ascii="Times New Roman"/>
          <w:w w:val="110"/>
          <w:sz w:val="22"/>
          <w:vertAlign w:val="superscript"/>
        </w:rPr>
        <w:t>4</w:t>
      </w:r>
      <w:r>
        <w:rPr>
          <w:rFonts w:ascii="Times New Roman"/>
          <w:w w:val="110"/>
          <w:sz w:val="22"/>
          <w:vertAlign w:val="baseline"/>
        </w:rPr>
        <w:t> </w:t>
      </w:r>
      <w:r>
        <w:rPr>
          <w:rFonts w:ascii="Times New Roman"/>
          <w:i/>
          <w:w w:val="110"/>
          <w:sz w:val="22"/>
          <w:vertAlign w:val="baseline"/>
        </w:rPr>
        <w:t>T </w:t>
      </w:r>
      <w:r>
        <w:rPr>
          <w:w w:val="110"/>
          <w:sz w:val="22"/>
          <w:vertAlign w:val="baseline"/>
        </w:rPr>
        <w:t>(</w:t>
      </w:r>
      <w:r>
        <w:rPr>
          <w:rFonts w:ascii="Times New Roman"/>
          <w:i/>
          <w:w w:val="110"/>
          <w:sz w:val="22"/>
          <w:vertAlign w:val="baseline"/>
        </w:rPr>
        <w:t>n/</w:t>
      </w:r>
      <w:r>
        <w:rPr>
          <w:w w:val="110"/>
          <w:sz w:val="22"/>
          <w:vertAlign w:val="baseline"/>
        </w:rPr>
        <w:t>2</w:t>
      </w:r>
      <w:r>
        <w:rPr>
          <w:rFonts w:ascii="Times New Roman"/>
          <w:w w:val="110"/>
          <w:sz w:val="22"/>
          <w:vertAlign w:val="superscript"/>
        </w:rPr>
        <w:t>4</w:t>
      </w:r>
      <w:r>
        <w:rPr>
          <w:w w:val="110"/>
          <w:sz w:val="22"/>
          <w:vertAlign w:val="baseline"/>
        </w:rPr>
        <w:t>)</w:t>
      </w:r>
    </w:p>
    <w:p>
      <w:pPr>
        <w:spacing w:before="145"/>
        <w:ind w:left="3499" w:right="0" w:firstLine="0"/>
        <w:jc w:val="left"/>
        <w:rPr>
          <w:sz w:val="22"/>
        </w:rPr>
      </w:pPr>
      <w:r>
        <w:rPr>
          <w:w w:val="105"/>
          <w:sz w:val="22"/>
        </w:rPr>
        <w:t>= 4</w:t>
      </w:r>
      <w:r>
        <w:rPr>
          <w:rFonts w:ascii="Times New Roman"/>
          <w:i/>
          <w:w w:val="105"/>
          <w:sz w:val="22"/>
        </w:rPr>
        <w:t>n </w:t>
      </w:r>
      <w:r>
        <w:rPr>
          <w:w w:val="105"/>
          <w:sz w:val="22"/>
        </w:rPr>
        <w:t>+ 2</w:t>
      </w:r>
      <w:r>
        <w:rPr>
          <w:rFonts w:ascii="Times New Roman"/>
          <w:w w:val="105"/>
          <w:sz w:val="22"/>
          <w:vertAlign w:val="superscript"/>
        </w:rPr>
        <w:t>4</w:t>
      </w:r>
      <w:r>
        <w:rPr>
          <w:rFonts w:ascii="Times New Roman"/>
          <w:w w:val="105"/>
          <w:sz w:val="22"/>
          <w:vertAlign w:val="baseline"/>
        </w:rPr>
        <w:t>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4</w:t>
      </w:r>
      <w:r>
        <w:rPr>
          <w:w w:val="105"/>
          <w:sz w:val="22"/>
          <w:vertAlign w:val="baseline"/>
        </w:rPr>
        <w:t>)</w:t>
      </w:r>
    </w:p>
    <w:p>
      <w:pPr>
        <w:pStyle w:val="BodyText"/>
        <w:spacing w:before="10"/>
        <w:rPr>
          <w:sz w:val="31"/>
        </w:rPr>
      </w:pPr>
    </w:p>
    <w:p>
      <w:pPr>
        <w:pStyle w:val="BodyText"/>
        <w:ind w:left="159"/>
      </w:pPr>
      <w:r>
        <w:rPr/>
        <w:t>Notice the pattern that has been developed:</w:t>
      </w:r>
    </w:p>
    <w:p>
      <w:pPr>
        <w:pStyle w:val="BodyText"/>
        <w:spacing w:before="7"/>
        <w:rPr>
          <w:sz w:val="31"/>
        </w:rPr>
      </w:pPr>
    </w:p>
    <w:p>
      <w:pPr>
        <w:spacing w:before="0"/>
        <w:ind w:left="0" w:right="1298" w:firstLine="0"/>
        <w:jc w:val="center"/>
        <w:rPr>
          <w:rFonts w:ascii="Times New Roman"/>
          <w:i/>
          <w:sz w:val="22"/>
        </w:rPr>
      </w:pPr>
      <w:r>
        <w:rPr>
          <w:rFonts w:ascii="Times New Roman"/>
          <w:i/>
          <w:w w:val="105"/>
          <w:sz w:val="22"/>
        </w:rPr>
        <w:t>T </w:t>
      </w:r>
      <w:r>
        <w:rPr>
          <w:w w:val="105"/>
          <w:sz w:val="22"/>
        </w:rPr>
        <w:t>(</w:t>
      </w:r>
      <w:r>
        <w:rPr>
          <w:rFonts w:ascii="Times New Roman"/>
          <w:i/>
          <w:w w:val="105"/>
          <w:sz w:val="22"/>
        </w:rPr>
        <w:t>n</w:t>
      </w:r>
      <w:r>
        <w:rPr>
          <w:w w:val="105"/>
          <w:sz w:val="22"/>
        </w:rPr>
        <w:t>) = </w:t>
      </w:r>
      <w:r>
        <w:rPr>
          <w:rFonts w:ascii="Times New Roman"/>
          <w:i/>
          <w:w w:val="105"/>
          <w:sz w:val="22"/>
        </w:rPr>
        <w:t>n </w:t>
      </w:r>
      <w:r>
        <w:rPr>
          <w:w w:val="105"/>
          <w:sz w:val="22"/>
        </w:rPr>
        <w:t>+ 2 </w:t>
      </w:r>
      <w:r>
        <w:rPr>
          <w:rFonts w:ascii="Times New Roman"/>
          <w:i/>
          <w:w w:val="105"/>
          <w:sz w:val="22"/>
        </w:rPr>
        <w:t>T </w:t>
      </w:r>
      <w:r>
        <w:rPr>
          <w:w w:val="105"/>
          <w:sz w:val="22"/>
        </w:rPr>
        <w:t>(</w:t>
      </w:r>
      <w:r>
        <w:rPr>
          <w:rFonts w:ascii="Times New Roman"/>
          <w:i/>
          <w:w w:val="105"/>
          <w:sz w:val="22"/>
        </w:rPr>
        <w:t>n/</w:t>
      </w:r>
      <w:r>
        <w:rPr>
          <w:w w:val="105"/>
          <w:sz w:val="22"/>
        </w:rPr>
        <w:t>2) = 2</w:t>
      </w:r>
      <w:r>
        <w:rPr>
          <w:rFonts w:ascii="Times New Roman"/>
          <w:i/>
          <w:w w:val="105"/>
          <w:sz w:val="22"/>
        </w:rPr>
        <w:t>n </w:t>
      </w:r>
      <w:r>
        <w:rPr>
          <w:w w:val="105"/>
          <w:sz w:val="22"/>
        </w:rPr>
        <w:t>+ 2</w:t>
      </w:r>
      <w:r>
        <w:rPr>
          <w:rFonts w:ascii="Times New Roman"/>
          <w:w w:val="105"/>
          <w:sz w:val="22"/>
          <w:vertAlign w:val="superscript"/>
        </w:rPr>
        <w:t>2</w:t>
      </w:r>
      <w:r>
        <w:rPr>
          <w:rFonts w:ascii="Times New Roman"/>
          <w:w w:val="105"/>
          <w:sz w:val="22"/>
          <w:vertAlign w:val="baseline"/>
        </w:rPr>
        <w:t>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2</w:t>
      </w:r>
      <w:r>
        <w:rPr>
          <w:w w:val="105"/>
          <w:sz w:val="22"/>
          <w:vertAlign w:val="baseline"/>
        </w:rPr>
        <w:t>) = 3</w:t>
      </w:r>
      <w:r>
        <w:rPr>
          <w:rFonts w:ascii="Times New Roman"/>
          <w:i/>
          <w:w w:val="105"/>
          <w:sz w:val="22"/>
          <w:vertAlign w:val="baseline"/>
        </w:rPr>
        <w:t>n </w:t>
      </w:r>
      <w:r>
        <w:rPr>
          <w:w w:val="105"/>
          <w:sz w:val="22"/>
          <w:vertAlign w:val="baseline"/>
        </w:rPr>
        <w:t>+ 2</w:t>
      </w:r>
      <w:r>
        <w:rPr>
          <w:rFonts w:ascii="Times New Roman"/>
          <w:w w:val="105"/>
          <w:sz w:val="22"/>
          <w:vertAlign w:val="superscript"/>
        </w:rPr>
        <w:t>3</w:t>
      </w:r>
      <w:r>
        <w:rPr>
          <w:rFonts w:ascii="Times New Roman"/>
          <w:w w:val="105"/>
          <w:sz w:val="22"/>
          <w:vertAlign w:val="baseline"/>
        </w:rPr>
        <w:t>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3</w:t>
      </w:r>
      <w:r>
        <w:rPr>
          <w:w w:val="105"/>
          <w:sz w:val="22"/>
          <w:vertAlign w:val="baseline"/>
        </w:rPr>
        <w:t>) = 4</w:t>
      </w:r>
      <w:r>
        <w:rPr>
          <w:rFonts w:ascii="Times New Roman"/>
          <w:i/>
          <w:w w:val="105"/>
          <w:sz w:val="22"/>
          <w:vertAlign w:val="baseline"/>
        </w:rPr>
        <w:t>n </w:t>
      </w:r>
      <w:r>
        <w:rPr>
          <w:w w:val="105"/>
          <w:sz w:val="22"/>
          <w:vertAlign w:val="baseline"/>
        </w:rPr>
        <w:t>+ 2</w:t>
      </w:r>
      <w:r>
        <w:rPr>
          <w:rFonts w:ascii="Times New Roman"/>
          <w:w w:val="105"/>
          <w:sz w:val="22"/>
          <w:vertAlign w:val="superscript"/>
        </w:rPr>
        <w:t>4</w:t>
      </w:r>
      <w:r>
        <w:rPr>
          <w:rFonts w:ascii="Times New Roman"/>
          <w:w w:val="105"/>
          <w:sz w:val="22"/>
          <w:vertAlign w:val="baseline"/>
        </w:rPr>
        <w:t> </w:t>
      </w:r>
      <w:r>
        <w:rPr>
          <w:rFonts w:ascii="Times New Roman"/>
          <w:i/>
          <w:w w:val="105"/>
          <w:sz w:val="22"/>
          <w:vertAlign w:val="baseline"/>
        </w:rPr>
        <w:t>T </w:t>
      </w:r>
      <w:r>
        <w:rPr>
          <w:w w:val="105"/>
          <w:sz w:val="22"/>
          <w:vertAlign w:val="baseline"/>
        </w:rPr>
        <w:t>(</w:t>
      </w:r>
      <w:r>
        <w:rPr>
          <w:rFonts w:ascii="Times New Roman"/>
          <w:i/>
          <w:w w:val="105"/>
          <w:sz w:val="22"/>
          <w:vertAlign w:val="baseline"/>
        </w:rPr>
        <w:t>n/</w:t>
      </w:r>
      <w:r>
        <w:rPr>
          <w:w w:val="105"/>
          <w:sz w:val="22"/>
          <w:vertAlign w:val="baseline"/>
        </w:rPr>
        <w:t>2</w:t>
      </w:r>
      <w:r>
        <w:rPr>
          <w:rFonts w:ascii="Times New Roman"/>
          <w:w w:val="105"/>
          <w:sz w:val="22"/>
          <w:vertAlign w:val="superscript"/>
        </w:rPr>
        <w:t>4</w:t>
      </w:r>
      <w:r>
        <w:rPr>
          <w:w w:val="105"/>
          <w:sz w:val="22"/>
          <w:vertAlign w:val="baseline"/>
        </w:rPr>
        <w:t>)</w:t>
      </w:r>
      <w:r>
        <w:rPr>
          <w:rFonts w:ascii="Times New Roman"/>
          <w:i/>
          <w:w w:val="105"/>
          <w:sz w:val="22"/>
          <w:vertAlign w:val="baseline"/>
        </w:rPr>
        <w:t>.</w:t>
      </w:r>
    </w:p>
    <w:p>
      <w:pPr>
        <w:pStyle w:val="BodyText"/>
        <w:spacing w:before="2"/>
        <w:rPr>
          <w:rFonts w:ascii="Times New Roman"/>
          <w:i/>
          <w:sz w:val="31"/>
        </w:rPr>
      </w:pPr>
    </w:p>
    <w:p>
      <w:pPr>
        <w:pStyle w:val="BodyText"/>
        <w:spacing w:before="1"/>
        <w:ind w:left="160"/>
      </w:pPr>
      <w:r>
        <w:rPr/>
        <w:t>Thus, we expect that for any </w:t>
      </w:r>
      <w:r>
        <w:rPr>
          <w:rFonts w:ascii="Times New Roman"/>
          <w:i/>
        </w:rPr>
        <w:t>k</w:t>
      </w:r>
      <w:r>
        <w:rPr/>
        <w:t>, we would have</w:t>
      </w:r>
    </w:p>
    <w:p>
      <w:pPr>
        <w:pStyle w:val="BodyText"/>
        <w:spacing w:before="3"/>
        <w:rPr>
          <w:sz w:val="30"/>
        </w:rPr>
      </w:pPr>
    </w:p>
    <w:p>
      <w:pPr>
        <w:spacing w:before="0"/>
        <w:ind w:left="0" w:right="1298" w:firstLine="0"/>
        <w:jc w:val="center"/>
        <w:rPr>
          <w:rFonts w:ascii="Times New Roman" w:hAnsi="Times New Roman"/>
          <w:i/>
          <w:sz w:val="22"/>
        </w:rPr>
      </w:pPr>
      <w:r>
        <w:rPr>
          <w:rFonts w:ascii="Times New Roman" w:hAnsi="Times New Roman"/>
          <w:i/>
          <w:w w:val="115"/>
          <w:sz w:val="22"/>
        </w:rPr>
        <w:t>T </w:t>
      </w:r>
      <w:r>
        <w:rPr>
          <w:w w:val="115"/>
          <w:sz w:val="22"/>
        </w:rPr>
        <w:t>(</w:t>
      </w:r>
      <w:r>
        <w:rPr>
          <w:rFonts w:ascii="Times New Roman" w:hAnsi="Times New Roman"/>
          <w:i/>
          <w:w w:val="115"/>
          <w:sz w:val="22"/>
        </w:rPr>
        <w:t>n</w:t>
      </w:r>
      <w:r>
        <w:rPr>
          <w:w w:val="115"/>
          <w:sz w:val="22"/>
        </w:rPr>
        <w:t>) = </w:t>
      </w:r>
      <w:r>
        <w:rPr>
          <w:rFonts w:ascii="Times New Roman" w:hAnsi="Times New Roman"/>
          <w:i/>
          <w:w w:val="115"/>
          <w:sz w:val="22"/>
        </w:rPr>
        <w:t>k </w:t>
      </w:r>
      <w:r>
        <w:rPr>
          <w:rFonts w:ascii="MS UI Gothic" w:hAnsi="MS UI Gothic"/>
          <w:w w:val="115"/>
          <w:sz w:val="22"/>
        </w:rPr>
        <w:t>· </w:t>
      </w:r>
      <w:r>
        <w:rPr>
          <w:rFonts w:ascii="Times New Roman" w:hAnsi="Times New Roman"/>
          <w:i/>
          <w:w w:val="115"/>
          <w:sz w:val="22"/>
        </w:rPr>
        <w:t>n </w:t>
      </w:r>
      <w:r>
        <w:rPr>
          <w:w w:val="115"/>
          <w:sz w:val="22"/>
        </w:rPr>
        <w:t>+ 2</w:t>
      </w:r>
      <w:r>
        <w:rPr>
          <w:rFonts w:ascii="Times New Roman" w:hAnsi="Times New Roman"/>
          <w:i/>
          <w:w w:val="115"/>
          <w:sz w:val="22"/>
          <w:vertAlign w:val="superscript"/>
        </w:rPr>
        <w:t>k</w:t>
      </w:r>
      <w:r>
        <w:rPr>
          <w:rFonts w:ascii="Times New Roman" w:hAnsi="Times New Roman"/>
          <w:i/>
          <w:w w:val="115"/>
          <w:sz w:val="22"/>
          <w:vertAlign w:val="baseline"/>
        </w:rPr>
        <w:t> T </w:t>
      </w:r>
      <w:r>
        <w:rPr>
          <w:w w:val="115"/>
          <w:sz w:val="22"/>
          <w:vertAlign w:val="baseline"/>
        </w:rPr>
        <w:t>(</w:t>
      </w:r>
      <w:r>
        <w:rPr>
          <w:rFonts w:ascii="Times New Roman" w:hAnsi="Times New Roman"/>
          <w:i/>
          <w:w w:val="115"/>
          <w:sz w:val="22"/>
          <w:vertAlign w:val="baseline"/>
        </w:rPr>
        <w:t>n/</w:t>
      </w:r>
      <w:r>
        <w:rPr>
          <w:w w:val="115"/>
          <w:sz w:val="22"/>
          <w:vertAlign w:val="baseline"/>
        </w:rPr>
        <w:t>2</w:t>
      </w:r>
      <w:r>
        <w:rPr>
          <w:rFonts w:ascii="Times New Roman" w:hAnsi="Times New Roman"/>
          <w:i/>
          <w:w w:val="115"/>
          <w:sz w:val="22"/>
          <w:vertAlign w:val="superscript"/>
        </w:rPr>
        <w:t>k</w:t>
      </w:r>
      <w:r>
        <w:rPr>
          <w:w w:val="115"/>
          <w:sz w:val="22"/>
          <w:vertAlign w:val="baseline"/>
        </w:rPr>
        <w:t>)</w:t>
      </w:r>
      <w:r>
        <w:rPr>
          <w:rFonts w:ascii="Times New Roman" w:hAnsi="Times New Roman"/>
          <w:i/>
          <w:w w:val="115"/>
          <w:sz w:val="22"/>
          <w:vertAlign w:val="baseline"/>
        </w:rPr>
        <w:t>.</w:t>
      </w:r>
    </w:p>
    <w:p>
      <w:pPr>
        <w:pStyle w:val="BodyText"/>
        <w:spacing w:line="321" w:lineRule="auto" w:before="346"/>
        <w:ind w:left="159" w:right="1182"/>
      </w:pPr>
      <w:r>
        <w:rPr/>
        <w:t>Formally, one must </w:t>
      </w:r>
      <w:r>
        <w:rPr>
          <w:rFonts w:ascii="Times New Roman"/>
          <w:i/>
        </w:rPr>
        <w:t>prove </w:t>
      </w:r>
      <w:r>
        <w:rPr/>
        <w:t>that this pattern is, indeed, correct (and we shall do so at the end of this handout), but </w:t>
      </w:r>
      <w:r>
        <w:rPr>
          <w:rFonts w:ascii="Times New Roman"/>
          <w:i/>
        </w:rPr>
        <w:t>assuming </w:t>
      </w:r>
      <w:r>
        <w:rPr/>
        <w:t>that it is correct, we may continue as follows.</w:t>
      </w:r>
    </w:p>
    <w:p>
      <w:pPr>
        <w:pStyle w:val="BodyText"/>
        <w:spacing w:line="265" w:lineRule="exact"/>
        <w:ind w:left="498"/>
      </w:pPr>
      <w:r>
        <w:rPr>
          <w:w w:val="105"/>
        </w:rPr>
        <w:t>Given that </w:t>
      </w:r>
      <w:r>
        <w:rPr>
          <w:rFonts w:ascii="Times New Roman" w:hAnsi="Times New Roman"/>
          <w:i/>
          <w:w w:val="105"/>
        </w:rPr>
        <w:t>T </w:t>
      </w:r>
      <w:r>
        <w:rPr>
          <w:w w:val="105"/>
        </w:rPr>
        <w:t>(</w:t>
      </w:r>
      <w:r>
        <w:rPr>
          <w:rFonts w:ascii="Times New Roman" w:hAnsi="Times New Roman"/>
          <w:i/>
          <w:w w:val="105"/>
        </w:rPr>
        <w:t>n</w:t>
      </w:r>
      <w:r>
        <w:rPr>
          <w:w w:val="105"/>
        </w:rPr>
        <w:t>) = </w:t>
      </w:r>
      <w:r>
        <w:rPr>
          <w:rFonts w:ascii="Times New Roman" w:hAnsi="Times New Roman"/>
          <w:i/>
          <w:w w:val="105"/>
        </w:rPr>
        <w:t>k </w:t>
      </w:r>
      <w:r>
        <w:rPr>
          <w:rFonts w:ascii="MS UI Gothic" w:hAnsi="MS UI Gothic"/>
          <w:w w:val="105"/>
        </w:rPr>
        <w:t>· </w:t>
      </w:r>
      <w:r>
        <w:rPr>
          <w:rFonts w:ascii="Times New Roman" w:hAnsi="Times New Roman"/>
          <w:i/>
          <w:w w:val="105"/>
        </w:rPr>
        <w:t>n </w:t>
      </w:r>
      <w:r>
        <w:rPr>
          <w:w w:val="105"/>
        </w:rPr>
        <w:t>+ 2</w:t>
      </w:r>
      <w:r>
        <w:rPr>
          <w:rFonts w:ascii="Times New Roman" w:hAnsi="Times New Roman"/>
          <w:i/>
          <w:w w:val="105"/>
          <w:vertAlign w:val="superscript"/>
        </w:rPr>
        <w:t>k</w:t>
      </w:r>
      <w:r>
        <w:rPr>
          <w:rFonts w:ascii="Times New Roman" w:hAnsi="Times New Roman"/>
          <w:i/>
          <w:w w:val="105"/>
          <w:vertAlign w:val="baseline"/>
        </w:rPr>
        <w:t> T </w:t>
      </w:r>
      <w:r>
        <w:rPr>
          <w:spacing w:val="2"/>
          <w:w w:val="105"/>
          <w:vertAlign w:val="baseline"/>
        </w:rPr>
        <w:t>(</w:t>
      </w:r>
      <w:r>
        <w:rPr>
          <w:rFonts w:ascii="Times New Roman" w:hAnsi="Times New Roman"/>
          <w:i/>
          <w:spacing w:val="2"/>
          <w:w w:val="105"/>
          <w:vertAlign w:val="baseline"/>
        </w:rPr>
        <w:t>n/</w:t>
      </w:r>
      <w:r>
        <w:rPr>
          <w:spacing w:val="2"/>
          <w:w w:val="105"/>
          <w:vertAlign w:val="baseline"/>
        </w:rPr>
        <w:t>2</w:t>
      </w:r>
      <w:r>
        <w:rPr>
          <w:rFonts w:ascii="Times New Roman" w:hAnsi="Times New Roman"/>
          <w:i/>
          <w:spacing w:val="2"/>
          <w:w w:val="105"/>
          <w:vertAlign w:val="superscript"/>
        </w:rPr>
        <w:t>k</w:t>
      </w:r>
      <w:r>
        <w:rPr>
          <w:spacing w:val="2"/>
          <w:w w:val="105"/>
          <w:vertAlign w:val="baseline"/>
        </w:rPr>
        <w:t>) </w:t>
      </w:r>
      <w:r>
        <w:rPr>
          <w:w w:val="105"/>
          <w:vertAlign w:val="baseline"/>
        </w:rPr>
        <w:t>for all </w:t>
      </w:r>
      <w:r>
        <w:rPr>
          <w:rFonts w:ascii="Times New Roman" w:hAnsi="Times New Roman"/>
          <w:i/>
          <w:spacing w:val="3"/>
          <w:w w:val="105"/>
          <w:vertAlign w:val="baseline"/>
        </w:rPr>
        <w:t>k</w:t>
      </w:r>
      <w:r>
        <w:rPr>
          <w:spacing w:val="3"/>
          <w:w w:val="105"/>
          <w:vertAlign w:val="baseline"/>
        </w:rPr>
        <w:t>, </w:t>
      </w:r>
      <w:r>
        <w:rPr>
          <w:spacing w:val="-4"/>
          <w:w w:val="105"/>
          <w:vertAlign w:val="baseline"/>
        </w:rPr>
        <w:t>we  </w:t>
      </w:r>
      <w:r>
        <w:rPr>
          <w:w w:val="105"/>
          <w:vertAlign w:val="baseline"/>
        </w:rPr>
        <w:t>next choose a </w:t>
      </w:r>
      <w:r>
        <w:rPr>
          <w:spacing w:val="-3"/>
          <w:w w:val="105"/>
          <w:vertAlign w:val="baseline"/>
        </w:rPr>
        <w:t>value  </w:t>
      </w:r>
      <w:r>
        <w:rPr>
          <w:w w:val="105"/>
          <w:vertAlign w:val="baseline"/>
        </w:rPr>
        <w:t>of </w:t>
      </w:r>
      <w:r>
        <w:rPr>
          <w:rFonts w:ascii="Times New Roman" w:hAnsi="Times New Roman"/>
          <w:i/>
          <w:w w:val="105"/>
          <w:vertAlign w:val="baseline"/>
        </w:rPr>
        <w:t>k</w:t>
      </w:r>
      <w:r>
        <w:rPr>
          <w:rFonts w:ascii="Times New Roman" w:hAnsi="Times New Roman"/>
          <w:i/>
          <w:spacing w:val="-21"/>
          <w:w w:val="105"/>
          <w:vertAlign w:val="baseline"/>
        </w:rPr>
        <w:t> </w:t>
      </w:r>
      <w:r>
        <w:rPr>
          <w:w w:val="105"/>
          <w:vertAlign w:val="baseline"/>
        </w:rPr>
        <w:t>which causes</w:t>
      </w:r>
    </w:p>
    <w:p>
      <w:pPr>
        <w:pStyle w:val="BodyText"/>
        <w:spacing w:before="71"/>
        <w:ind w:right="1298"/>
        <w:jc w:val="center"/>
      </w:pPr>
      <w:r>
        <w:rPr/>
        <w:t>our</w:t>
      </w:r>
      <w:r>
        <w:rPr>
          <w:spacing w:val="11"/>
        </w:rPr>
        <w:t> </w:t>
      </w:r>
      <w:r>
        <w:rPr/>
        <w:t>recurrence</w:t>
      </w:r>
      <w:r>
        <w:rPr>
          <w:spacing w:val="13"/>
        </w:rPr>
        <w:t> </w:t>
      </w:r>
      <w:r>
        <w:rPr/>
        <w:t>to</w:t>
      </w:r>
      <w:r>
        <w:rPr>
          <w:spacing w:val="12"/>
        </w:rPr>
        <w:t> </w:t>
      </w:r>
      <w:r>
        <w:rPr/>
        <w:t>reach</w:t>
      </w:r>
      <w:r>
        <w:rPr>
          <w:spacing w:val="11"/>
        </w:rPr>
        <w:t> </w:t>
      </w:r>
      <w:r>
        <w:rPr/>
        <w:t>a</w:t>
      </w:r>
      <w:r>
        <w:rPr>
          <w:spacing w:val="12"/>
        </w:rPr>
        <w:t> </w:t>
      </w:r>
      <w:r>
        <w:rPr/>
        <w:t>known</w:t>
      </w:r>
      <w:r>
        <w:rPr>
          <w:spacing w:val="12"/>
        </w:rPr>
        <w:t> </w:t>
      </w:r>
      <w:r>
        <w:rPr/>
        <w:t>base</w:t>
      </w:r>
      <w:r>
        <w:rPr>
          <w:spacing w:val="13"/>
        </w:rPr>
        <w:t> </w:t>
      </w:r>
      <w:r>
        <w:rPr/>
        <w:t>case,</w:t>
      </w:r>
      <w:r>
        <w:rPr>
          <w:spacing w:val="12"/>
        </w:rPr>
        <w:t> </w:t>
      </w:r>
      <w:r>
        <w:rPr/>
        <w:t>e.g.,</w:t>
      </w:r>
      <w:r>
        <w:rPr>
          <w:spacing w:val="12"/>
        </w:rPr>
        <w:t> </w:t>
      </w:r>
      <w:r>
        <w:rPr>
          <w:rFonts w:ascii="Times New Roman"/>
          <w:i/>
        </w:rPr>
        <w:t>T</w:t>
      </w:r>
      <w:r>
        <w:rPr>
          <w:rFonts w:ascii="Times New Roman"/>
          <w:i/>
          <w:spacing w:val="-28"/>
        </w:rPr>
        <w:t> </w:t>
      </w:r>
      <w:r>
        <w:rPr/>
        <w:t>(1).</w:t>
      </w:r>
      <w:r>
        <w:rPr>
          <w:spacing w:val="35"/>
        </w:rPr>
        <w:t> </w:t>
      </w:r>
      <w:r>
        <w:rPr>
          <w:spacing w:val="-6"/>
        </w:rPr>
        <w:t>For</w:t>
      </w:r>
      <w:r>
        <w:rPr>
          <w:spacing w:val="12"/>
        </w:rPr>
        <w:t> </w:t>
      </w:r>
      <w:r>
        <w:rPr/>
        <w:t>what</w:t>
      </w:r>
      <w:r>
        <w:rPr>
          <w:spacing w:val="12"/>
        </w:rPr>
        <w:t> </w:t>
      </w:r>
      <w:r>
        <w:rPr>
          <w:spacing w:val="-3"/>
        </w:rPr>
        <w:t>value</w:t>
      </w:r>
      <w:r>
        <w:rPr>
          <w:spacing w:val="11"/>
        </w:rPr>
        <w:t> </w:t>
      </w:r>
      <w:r>
        <w:rPr/>
        <w:t>of</w:t>
      </w:r>
      <w:r>
        <w:rPr>
          <w:spacing w:val="13"/>
        </w:rPr>
        <w:t> </w:t>
      </w:r>
      <w:r>
        <w:rPr>
          <w:rFonts w:ascii="Times New Roman"/>
          <w:i/>
        </w:rPr>
        <w:t>k</w:t>
      </w:r>
      <w:r>
        <w:rPr>
          <w:rFonts w:ascii="Times New Roman"/>
          <w:i/>
          <w:spacing w:val="16"/>
        </w:rPr>
        <w:t> </w:t>
      </w:r>
      <w:r>
        <w:rPr/>
        <w:t>does</w:t>
      </w:r>
      <w:r>
        <w:rPr>
          <w:spacing w:val="12"/>
        </w:rPr>
        <w:t> </w:t>
      </w:r>
      <w:r>
        <w:rPr>
          <w:rFonts w:ascii="Times New Roman"/>
          <w:i/>
        </w:rPr>
        <w:t>n/</w:t>
      </w:r>
      <w:r>
        <w:rPr/>
        <w:t>2</w:t>
      </w:r>
      <w:r>
        <w:rPr>
          <w:rFonts w:ascii="Times New Roman"/>
          <w:i/>
          <w:vertAlign w:val="superscript"/>
        </w:rPr>
        <w:t>k</w:t>
      </w:r>
      <w:r>
        <w:rPr>
          <w:rFonts w:ascii="Times New Roman"/>
          <w:i/>
          <w:spacing w:val="12"/>
          <w:vertAlign w:val="baseline"/>
        </w:rPr>
        <w:t> </w:t>
      </w:r>
      <w:r>
        <w:rPr>
          <w:vertAlign w:val="baseline"/>
        </w:rPr>
        <w:t>=</w:t>
      </w:r>
      <w:r>
        <w:rPr>
          <w:spacing w:val="2"/>
          <w:vertAlign w:val="baseline"/>
        </w:rPr>
        <w:t> </w:t>
      </w:r>
      <w:r>
        <w:rPr>
          <w:vertAlign w:val="baseline"/>
        </w:rPr>
        <w:t>1?</w:t>
      </w:r>
      <w:r>
        <w:rPr>
          <w:spacing w:val="35"/>
          <w:vertAlign w:val="baseline"/>
        </w:rPr>
        <w:t> </w:t>
      </w:r>
      <w:r>
        <w:rPr>
          <w:spacing w:val="-9"/>
          <w:vertAlign w:val="baseline"/>
        </w:rPr>
        <w:t>We</w:t>
      </w:r>
    </w:p>
    <w:p>
      <w:pPr>
        <w:spacing w:after="0"/>
        <w:jc w:val="center"/>
        <w:sectPr>
          <w:pgSz w:w="12240" w:h="15840"/>
          <w:pgMar w:header="1427" w:footer="0" w:top="1660" w:bottom="280" w:left="1280" w:right="340"/>
        </w:sectPr>
      </w:pPr>
    </w:p>
    <w:p>
      <w:pPr>
        <w:pStyle w:val="BodyText"/>
        <w:rPr>
          <w:sz w:val="20"/>
        </w:rPr>
      </w:pPr>
    </w:p>
    <w:p>
      <w:pPr>
        <w:pStyle w:val="BodyText"/>
        <w:spacing w:before="2"/>
        <w:rPr>
          <w:sz w:val="19"/>
        </w:rPr>
      </w:pPr>
    </w:p>
    <w:p>
      <w:pPr>
        <w:pStyle w:val="BodyText"/>
        <w:spacing w:before="58"/>
        <w:ind w:left="520"/>
      </w:pPr>
      <w:r>
        <w:rPr/>
        <w:t>must solve for </w:t>
      </w:r>
      <w:r>
        <w:rPr>
          <w:rFonts w:ascii="Times New Roman"/>
          <w:i/>
        </w:rPr>
        <w:t>k </w:t>
      </w:r>
      <w:r>
        <w:rPr/>
        <w:t>in this equation. . .</w:t>
      </w:r>
    </w:p>
    <w:p>
      <w:pPr>
        <w:pStyle w:val="BodyText"/>
        <w:spacing w:before="7"/>
        <w:rPr>
          <w:sz w:val="31"/>
        </w:rPr>
      </w:pPr>
    </w:p>
    <w:p>
      <w:pPr>
        <w:tabs>
          <w:tab w:pos="650" w:val="left" w:leader="none"/>
        </w:tabs>
        <w:spacing w:before="0"/>
        <w:ind w:left="0" w:right="5038" w:firstLine="0"/>
        <w:jc w:val="right"/>
        <w:rPr>
          <w:sz w:val="22"/>
        </w:rPr>
      </w:pPr>
      <w:r>
        <w:rPr>
          <w:rFonts w:ascii="Times New Roman"/>
          <w:i/>
          <w:w w:val="120"/>
          <w:sz w:val="22"/>
        </w:rPr>
        <w:t>n/</w:t>
      </w:r>
      <w:r>
        <w:rPr>
          <w:w w:val="120"/>
          <w:sz w:val="22"/>
        </w:rPr>
        <w:t>2</w:t>
      </w:r>
      <w:r>
        <w:rPr>
          <w:rFonts w:ascii="Times New Roman"/>
          <w:i/>
          <w:w w:val="120"/>
          <w:sz w:val="22"/>
          <w:vertAlign w:val="superscript"/>
        </w:rPr>
        <w:t>k</w:t>
      </w:r>
      <w:r>
        <w:rPr>
          <w:rFonts w:ascii="Times New Roman"/>
          <w:i/>
          <w:w w:val="120"/>
          <w:sz w:val="22"/>
          <w:vertAlign w:val="baseline"/>
        </w:rPr>
        <w:tab/>
      </w:r>
      <w:r>
        <w:rPr>
          <w:w w:val="120"/>
          <w:sz w:val="22"/>
          <w:vertAlign w:val="baseline"/>
        </w:rPr>
        <w:t>=  </w:t>
      </w:r>
      <w:r>
        <w:rPr>
          <w:spacing w:val="3"/>
          <w:w w:val="120"/>
          <w:sz w:val="22"/>
          <w:vertAlign w:val="baseline"/>
        </w:rPr>
        <w:t> </w:t>
      </w:r>
      <w:r>
        <w:rPr>
          <w:w w:val="120"/>
          <w:sz w:val="22"/>
          <w:vertAlign w:val="baseline"/>
        </w:rPr>
        <w:t>1</w:t>
      </w:r>
    </w:p>
    <w:p>
      <w:pPr>
        <w:tabs>
          <w:tab w:pos="1029" w:val="left" w:leader="none"/>
        </w:tabs>
        <w:spacing w:before="130"/>
        <w:ind w:left="0" w:right="1297" w:firstLine="0"/>
        <w:jc w:val="center"/>
        <w:rPr>
          <w:sz w:val="22"/>
        </w:rPr>
      </w:pPr>
      <w:r>
        <w:rPr/>
        <w:pict>
          <v:shape style="position:absolute;margin-left:342.96701pt;margin-top:7.018443pt;width:4.45pt;height:8pt;mso-position-horizontal-relative:page;mso-position-vertical-relative:paragraph;z-index:252436480" type="#_x0000_t202" filled="false" stroked="false">
            <v:textbox inset="0,0,0,0">
              <w:txbxContent>
                <w:p>
                  <w:pPr>
                    <w:spacing w:line="154" w:lineRule="exact" w:before="0"/>
                    <w:ind w:left="0" w:right="0" w:firstLine="0"/>
                    <w:jc w:val="left"/>
                    <w:rPr>
                      <w:rFonts w:ascii="Times New Roman"/>
                      <w:i/>
                      <w:sz w:val="16"/>
                    </w:rPr>
                  </w:pPr>
                  <w:r>
                    <w:rPr>
                      <w:rFonts w:ascii="Times New Roman"/>
                      <w:i/>
                      <w:w w:val="124"/>
                      <w:sz w:val="16"/>
                    </w:rPr>
                    <w:t>k</w:t>
                  </w:r>
                </w:p>
              </w:txbxContent>
            </v:textbox>
            <w10:wrap type="none"/>
          </v:shape>
        </w:pict>
      </w:r>
      <w:r>
        <w:rPr>
          <w:rFonts w:ascii="MS UI Gothic" w:hAnsi="MS UI Gothic"/>
          <w:w w:val="105"/>
          <w:sz w:val="22"/>
        </w:rPr>
        <w:t>⇔</w:t>
        <w:tab/>
      </w:r>
      <w:r>
        <w:rPr>
          <w:rFonts w:ascii="Times New Roman" w:hAnsi="Times New Roman"/>
          <w:i/>
          <w:w w:val="105"/>
          <w:sz w:val="22"/>
        </w:rPr>
        <w:t>n    </w:t>
      </w:r>
      <w:r>
        <w:rPr>
          <w:w w:val="105"/>
          <w:sz w:val="22"/>
        </w:rPr>
        <w:t>=  </w:t>
      </w:r>
      <w:r>
        <w:rPr>
          <w:spacing w:val="16"/>
          <w:w w:val="105"/>
          <w:sz w:val="22"/>
        </w:rPr>
        <w:t> </w:t>
      </w:r>
      <w:r>
        <w:rPr>
          <w:w w:val="105"/>
          <w:sz w:val="22"/>
        </w:rPr>
        <w:t>2</w:t>
      </w:r>
    </w:p>
    <w:p>
      <w:pPr>
        <w:tabs>
          <w:tab w:pos="616" w:val="left" w:leader="none"/>
        </w:tabs>
        <w:spacing w:before="117"/>
        <w:ind w:left="0" w:right="1292" w:firstLine="0"/>
        <w:jc w:val="center"/>
        <w:rPr>
          <w:rFonts w:ascii="Times New Roman" w:hAnsi="Times New Roman"/>
          <w:i/>
          <w:sz w:val="22"/>
        </w:rPr>
      </w:pPr>
      <w:r>
        <w:rPr>
          <w:rFonts w:ascii="MS UI Gothic" w:hAnsi="MS UI Gothic"/>
          <w:w w:val="110"/>
          <w:sz w:val="22"/>
        </w:rPr>
        <w:t>⇔</w:t>
        <w:tab/>
      </w:r>
      <w:r>
        <w:rPr>
          <w:w w:val="110"/>
          <w:sz w:val="22"/>
        </w:rPr>
        <w:t>log</w:t>
      </w:r>
      <w:r>
        <w:rPr>
          <w:rFonts w:ascii="Times New Roman" w:hAnsi="Times New Roman"/>
          <w:w w:val="110"/>
          <w:position w:val="-4"/>
          <w:sz w:val="16"/>
        </w:rPr>
        <w:t>2 </w:t>
      </w:r>
      <w:r>
        <w:rPr>
          <w:rFonts w:ascii="Times New Roman" w:hAnsi="Times New Roman"/>
          <w:i/>
          <w:w w:val="110"/>
          <w:sz w:val="22"/>
        </w:rPr>
        <w:t>n   </w:t>
      </w:r>
      <w:r>
        <w:rPr>
          <w:w w:val="110"/>
          <w:sz w:val="22"/>
        </w:rPr>
        <w:t>=  </w:t>
      </w:r>
      <w:r>
        <w:rPr>
          <w:spacing w:val="27"/>
          <w:w w:val="110"/>
          <w:sz w:val="22"/>
        </w:rPr>
        <w:t> </w:t>
      </w:r>
      <w:r>
        <w:rPr>
          <w:rFonts w:ascii="Times New Roman" w:hAnsi="Times New Roman"/>
          <w:i/>
          <w:w w:val="110"/>
          <w:sz w:val="22"/>
        </w:rPr>
        <w:t>k</w:t>
      </w:r>
    </w:p>
    <w:p>
      <w:pPr>
        <w:spacing w:before="322"/>
        <w:ind w:left="519" w:right="0" w:firstLine="0"/>
        <w:jc w:val="left"/>
        <w:rPr>
          <w:sz w:val="22"/>
        </w:rPr>
      </w:pPr>
      <w:r>
        <w:rPr>
          <w:w w:val="110"/>
          <w:sz w:val="22"/>
        </w:rPr>
        <w:t>Since </w:t>
      </w:r>
      <w:r>
        <w:rPr>
          <w:rFonts w:ascii="Times New Roman"/>
          <w:i/>
          <w:w w:val="110"/>
          <w:sz w:val="22"/>
        </w:rPr>
        <w:t>n/</w:t>
      </w:r>
      <w:r>
        <w:rPr>
          <w:w w:val="110"/>
          <w:sz w:val="22"/>
        </w:rPr>
        <w:t>2</w:t>
      </w:r>
      <w:r>
        <w:rPr>
          <w:rFonts w:ascii="Times New Roman"/>
          <w:i/>
          <w:w w:val="110"/>
          <w:sz w:val="22"/>
          <w:vertAlign w:val="superscript"/>
        </w:rPr>
        <w:t>k</w:t>
      </w:r>
      <w:r>
        <w:rPr>
          <w:rFonts w:ascii="Times New Roman"/>
          <w:i/>
          <w:w w:val="110"/>
          <w:sz w:val="22"/>
          <w:vertAlign w:val="baseline"/>
        </w:rPr>
        <w:t> </w:t>
      </w:r>
      <w:r>
        <w:rPr>
          <w:w w:val="110"/>
          <w:sz w:val="22"/>
          <w:vertAlign w:val="baseline"/>
        </w:rPr>
        <w:t>= 1 when </w:t>
      </w:r>
      <w:r>
        <w:rPr>
          <w:rFonts w:ascii="Times New Roman"/>
          <w:i/>
          <w:w w:val="110"/>
          <w:sz w:val="22"/>
          <w:vertAlign w:val="baseline"/>
        </w:rPr>
        <w:t>k </w:t>
      </w:r>
      <w:r>
        <w:rPr>
          <w:w w:val="110"/>
          <w:sz w:val="22"/>
          <w:vertAlign w:val="baseline"/>
        </w:rPr>
        <w:t>= log</w:t>
      </w:r>
      <w:r>
        <w:rPr>
          <w:rFonts w:ascii="Times New Roman"/>
          <w:w w:val="110"/>
          <w:position w:val="-4"/>
          <w:sz w:val="16"/>
          <w:vertAlign w:val="baseline"/>
        </w:rPr>
        <w:t>2 </w:t>
      </w:r>
      <w:r>
        <w:rPr>
          <w:rFonts w:ascii="Times New Roman"/>
          <w:i/>
          <w:w w:val="110"/>
          <w:sz w:val="22"/>
          <w:vertAlign w:val="baseline"/>
        </w:rPr>
        <w:t>n</w:t>
      </w:r>
      <w:r>
        <w:rPr>
          <w:w w:val="110"/>
          <w:sz w:val="22"/>
          <w:vertAlign w:val="baseline"/>
        </w:rPr>
        <w:t>, and </w:t>
      </w:r>
      <w:r>
        <w:rPr>
          <w:rFonts w:ascii="Times New Roman"/>
          <w:i/>
          <w:w w:val="110"/>
          <w:sz w:val="22"/>
          <w:vertAlign w:val="baseline"/>
        </w:rPr>
        <w:t>T </w:t>
      </w:r>
      <w:r>
        <w:rPr>
          <w:w w:val="110"/>
          <w:sz w:val="22"/>
          <w:vertAlign w:val="baseline"/>
        </w:rPr>
        <w:t>(1) = 1, we have</w:t>
      </w:r>
    </w:p>
    <w:p>
      <w:pPr>
        <w:pStyle w:val="BodyText"/>
        <w:spacing w:before="2"/>
        <w:rPr>
          <w:sz w:val="27"/>
        </w:rPr>
      </w:pPr>
    </w:p>
    <w:p>
      <w:pPr>
        <w:spacing w:before="0"/>
        <w:ind w:left="3378" w:right="0" w:firstLine="0"/>
        <w:jc w:val="left"/>
        <w:rPr>
          <w:sz w:val="22"/>
        </w:rPr>
      </w:pPr>
      <w:r>
        <w:rPr>
          <w:rFonts w:ascii="Times New Roman" w:hAnsi="Times New Roman"/>
          <w:i/>
          <w:w w:val="115"/>
          <w:sz w:val="22"/>
        </w:rPr>
        <w:t>T </w:t>
      </w:r>
      <w:r>
        <w:rPr>
          <w:w w:val="115"/>
          <w:sz w:val="22"/>
        </w:rPr>
        <w:t>(</w:t>
      </w:r>
      <w:r>
        <w:rPr>
          <w:rFonts w:ascii="Times New Roman" w:hAnsi="Times New Roman"/>
          <w:i/>
          <w:w w:val="115"/>
          <w:sz w:val="22"/>
        </w:rPr>
        <w:t>n</w:t>
      </w:r>
      <w:r>
        <w:rPr>
          <w:w w:val="115"/>
          <w:sz w:val="22"/>
        </w:rPr>
        <w:t>) = </w:t>
      </w:r>
      <w:r>
        <w:rPr>
          <w:rFonts w:ascii="Times New Roman" w:hAnsi="Times New Roman"/>
          <w:i/>
          <w:w w:val="115"/>
          <w:sz w:val="22"/>
        </w:rPr>
        <w:t>k </w:t>
      </w:r>
      <w:r>
        <w:rPr>
          <w:rFonts w:ascii="MS UI Gothic" w:hAnsi="MS UI Gothic"/>
          <w:w w:val="115"/>
          <w:sz w:val="22"/>
        </w:rPr>
        <w:t>· </w:t>
      </w:r>
      <w:r>
        <w:rPr>
          <w:rFonts w:ascii="Times New Roman" w:hAnsi="Times New Roman"/>
          <w:i/>
          <w:w w:val="115"/>
          <w:sz w:val="22"/>
        </w:rPr>
        <w:t>n </w:t>
      </w:r>
      <w:r>
        <w:rPr>
          <w:w w:val="115"/>
          <w:sz w:val="22"/>
        </w:rPr>
        <w:t>+ 2</w:t>
      </w:r>
      <w:r>
        <w:rPr>
          <w:rFonts w:ascii="Times New Roman" w:hAnsi="Times New Roman"/>
          <w:i/>
          <w:w w:val="115"/>
          <w:sz w:val="22"/>
          <w:vertAlign w:val="superscript"/>
        </w:rPr>
        <w:t>k</w:t>
      </w:r>
      <w:r>
        <w:rPr>
          <w:rFonts w:ascii="Times New Roman" w:hAnsi="Times New Roman"/>
          <w:i/>
          <w:w w:val="115"/>
          <w:sz w:val="22"/>
          <w:vertAlign w:val="baseline"/>
        </w:rPr>
        <w:t> T </w:t>
      </w:r>
      <w:r>
        <w:rPr>
          <w:w w:val="115"/>
          <w:sz w:val="22"/>
          <w:vertAlign w:val="baseline"/>
        </w:rPr>
        <w:t>(</w:t>
      </w:r>
      <w:r>
        <w:rPr>
          <w:rFonts w:ascii="Times New Roman" w:hAnsi="Times New Roman"/>
          <w:i/>
          <w:w w:val="115"/>
          <w:sz w:val="22"/>
          <w:vertAlign w:val="baseline"/>
        </w:rPr>
        <w:t>n/</w:t>
      </w:r>
      <w:r>
        <w:rPr>
          <w:w w:val="115"/>
          <w:sz w:val="22"/>
          <w:vertAlign w:val="baseline"/>
        </w:rPr>
        <w:t>2</w:t>
      </w:r>
      <w:r>
        <w:rPr>
          <w:rFonts w:ascii="Times New Roman" w:hAnsi="Times New Roman"/>
          <w:i/>
          <w:w w:val="115"/>
          <w:sz w:val="22"/>
          <w:vertAlign w:val="superscript"/>
        </w:rPr>
        <w:t>k</w:t>
      </w:r>
      <w:r>
        <w:rPr>
          <w:w w:val="115"/>
          <w:sz w:val="22"/>
          <w:vertAlign w:val="baseline"/>
        </w:rPr>
        <w:t>)</w:t>
      </w:r>
    </w:p>
    <w:p>
      <w:pPr>
        <w:tabs>
          <w:tab w:pos="6225" w:val="left" w:leader="none"/>
        </w:tabs>
        <w:spacing w:before="116"/>
        <w:ind w:left="4035" w:right="0" w:firstLine="0"/>
        <w:jc w:val="left"/>
        <w:rPr>
          <w:sz w:val="22"/>
        </w:rPr>
      </w:pPr>
      <w:r>
        <w:rPr/>
        <w:pict>
          <v:shape style="position:absolute;margin-left:351.309998pt;margin-top:6.31841pt;width:21.65pt;height:9.550pt;mso-position-horizontal-relative:page;mso-position-vertical-relative:paragraph;z-index:-284542976" type="#_x0000_t202" filled="false" stroked="false">
            <v:textbox inset="0,0,0,0">
              <w:txbxContent>
                <w:p>
                  <w:pPr>
                    <w:spacing w:line="186" w:lineRule="exact" w:before="0"/>
                    <w:ind w:left="0" w:right="0" w:firstLine="0"/>
                    <w:jc w:val="left"/>
                    <w:rPr>
                      <w:rFonts w:ascii="Times New Roman"/>
                      <w:i/>
                      <w:sz w:val="16"/>
                    </w:rPr>
                  </w:pPr>
                  <w:r>
                    <w:rPr>
                      <w:rFonts w:ascii="Times New Roman"/>
                      <w:w w:val="120"/>
                      <w:sz w:val="16"/>
                    </w:rPr>
                    <w:t>log</w:t>
                  </w:r>
                  <w:r>
                    <w:rPr>
                      <w:rFonts w:ascii="Times New Roman"/>
                      <w:w w:val="120"/>
                      <w:position w:val="-3"/>
                      <w:sz w:val="12"/>
                    </w:rPr>
                    <w:t>2 </w:t>
                  </w:r>
                  <w:r>
                    <w:rPr>
                      <w:rFonts w:ascii="Times New Roman"/>
                      <w:i/>
                      <w:spacing w:val="-20"/>
                      <w:w w:val="120"/>
                      <w:sz w:val="16"/>
                    </w:rPr>
                    <w:t>n</w:t>
                  </w:r>
                </w:p>
              </w:txbxContent>
            </v:textbox>
            <w10:wrap type="none"/>
          </v:shape>
        </w:pict>
      </w:r>
      <w:r>
        <w:rPr>
          <w:w w:val="110"/>
          <w:sz w:val="22"/>
        </w:rPr>
        <w:t>=   log</w:t>
      </w:r>
      <w:r>
        <w:rPr>
          <w:rFonts w:ascii="Times New Roman" w:hAnsi="Times New Roman"/>
          <w:w w:val="110"/>
          <w:position w:val="-4"/>
          <w:sz w:val="16"/>
        </w:rPr>
        <w:t>2</w:t>
      </w:r>
      <w:r>
        <w:rPr>
          <w:w w:val="110"/>
          <w:sz w:val="22"/>
        </w:rPr>
        <w:t>(</w:t>
      </w:r>
      <w:r>
        <w:rPr>
          <w:rFonts w:ascii="Times New Roman" w:hAnsi="Times New Roman"/>
          <w:i/>
          <w:w w:val="110"/>
          <w:sz w:val="22"/>
        </w:rPr>
        <w:t>n</w:t>
      </w:r>
      <w:r>
        <w:rPr>
          <w:w w:val="110"/>
          <w:sz w:val="22"/>
        </w:rPr>
        <w:t>) </w:t>
      </w:r>
      <w:r>
        <w:rPr>
          <w:rFonts w:ascii="MS UI Gothic" w:hAnsi="MS UI Gothic"/>
          <w:w w:val="110"/>
          <w:sz w:val="22"/>
        </w:rPr>
        <w:t>· </w:t>
      </w:r>
      <w:r>
        <w:rPr>
          <w:rFonts w:ascii="Times New Roman" w:hAnsi="Times New Roman"/>
          <w:i/>
          <w:w w:val="110"/>
          <w:sz w:val="22"/>
        </w:rPr>
        <w:t>n</w:t>
      </w:r>
      <w:r>
        <w:rPr>
          <w:rFonts w:ascii="Times New Roman" w:hAnsi="Times New Roman"/>
          <w:i/>
          <w:spacing w:val="-34"/>
          <w:w w:val="110"/>
          <w:sz w:val="22"/>
        </w:rPr>
        <w:t> </w:t>
      </w:r>
      <w:r>
        <w:rPr>
          <w:w w:val="110"/>
          <w:sz w:val="22"/>
        </w:rPr>
        <w:t>+</w:t>
      </w:r>
      <w:r>
        <w:rPr>
          <w:spacing w:val="-12"/>
          <w:w w:val="110"/>
          <w:sz w:val="22"/>
        </w:rPr>
        <w:t> </w:t>
      </w:r>
      <w:r>
        <w:rPr>
          <w:w w:val="110"/>
          <w:sz w:val="22"/>
        </w:rPr>
        <w:t>2</w:t>
        <w:tab/>
      </w:r>
      <w:r>
        <w:rPr>
          <w:rFonts w:ascii="Times New Roman" w:hAnsi="Times New Roman"/>
          <w:i/>
          <w:w w:val="110"/>
          <w:sz w:val="22"/>
        </w:rPr>
        <w:t>T</w:t>
      </w:r>
      <w:r>
        <w:rPr>
          <w:rFonts w:ascii="Times New Roman" w:hAnsi="Times New Roman"/>
          <w:i/>
          <w:spacing w:val="-30"/>
          <w:w w:val="110"/>
          <w:sz w:val="22"/>
        </w:rPr>
        <w:t> </w:t>
      </w:r>
      <w:r>
        <w:rPr>
          <w:w w:val="110"/>
          <w:sz w:val="22"/>
        </w:rPr>
        <w:t>(1)</w:t>
      </w:r>
    </w:p>
    <w:p>
      <w:pPr>
        <w:spacing w:before="94"/>
        <w:ind w:left="4035" w:right="0" w:firstLine="0"/>
        <w:jc w:val="left"/>
        <w:rPr>
          <w:sz w:val="22"/>
        </w:rPr>
      </w:pPr>
      <w:r>
        <w:rPr>
          <w:w w:val="115"/>
          <w:sz w:val="22"/>
        </w:rPr>
        <w:t>= </w:t>
      </w:r>
      <w:r>
        <w:rPr>
          <w:rFonts w:ascii="Times New Roman" w:hAnsi="Times New Roman"/>
          <w:i/>
          <w:w w:val="115"/>
          <w:sz w:val="22"/>
        </w:rPr>
        <w:t>n </w:t>
      </w:r>
      <w:r>
        <w:rPr>
          <w:w w:val="115"/>
          <w:sz w:val="22"/>
        </w:rPr>
        <w:t>log</w:t>
      </w:r>
      <w:r>
        <w:rPr>
          <w:rFonts w:ascii="Times New Roman" w:hAnsi="Times New Roman"/>
          <w:w w:val="115"/>
          <w:position w:val="-4"/>
          <w:sz w:val="16"/>
        </w:rPr>
        <w:t>2 </w:t>
      </w:r>
      <w:r>
        <w:rPr>
          <w:rFonts w:ascii="Times New Roman" w:hAnsi="Times New Roman"/>
          <w:i/>
          <w:w w:val="115"/>
          <w:sz w:val="22"/>
        </w:rPr>
        <w:t>n </w:t>
      </w:r>
      <w:r>
        <w:rPr>
          <w:w w:val="115"/>
          <w:sz w:val="22"/>
        </w:rPr>
        <w:t>+ </w:t>
      </w:r>
      <w:r>
        <w:rPr>
          <w:rFonts w:ascii="Times New Roman" w:hAnsi="Times New Roman"/>
          <w:i/>
          <w:w w:val="115"/>
          <w:sz w:val="22"/>
        </w:rPr>
        <w:t>n </w:t>
      </w:r>
      <w:r>
        <w:rPr>
          <w:rFonts w:ascii="MS UI Gothic" w:hAnsi="MS UI Gothic"/>
          <w:w w:val="115"/>
          <w:sz w:val="22"/>
        </w:rPr>
        <w:t>· </w:t>
      </w:r>
      <w:r>
        <w:rPr>
          <w:w w:val="115"/>
          <w:sz w:val="22"/>
        </w:rPr>
        <w:t>1</w:t>
      </w:r>
    </w:p>
    <w:p>
      <w:pPr>
        <w:spacing w:before="109"/>
        <w:ind w:left="0" w:right="5104" w:firstLine="0"/>
        <w:jc w:val="right"/>
        <w:rPr>
          <w:rFonts w:ascii="Times New Roman"/>
          <w:i/>
          <w:sz w:val="22"/>
        </w:rPr>
      </w:pPr>
      <w:r>
        <w:rPr>
          <w:w w:val="115"/>
          <w:sz w:val="22"/>
        </w:rPr>
        <w:t>= </w:t>
      </w:r>
      <w:r>
        <w:rPr>
          <w:rFonts w:ascii="Times New Roman"/>
          <w:i/>
          <w:w w:val="115"/>
          <w:sz w:val="22"/>
        </w:rPr>
        <w:t>n </w:t>
      </w:r>
      <w:r>
        <w:rPr>
          <w:w w:val="115"/>
          <w:sz w:val="22"/>
        </w:rPr>
        <w:t>log</w:t>
      </w:r>
      <w:r>
        <w:rPr>
          <w:rFonts w:ascii="Times New Roman"/>
          <w:w w:val="115"/>
          <w:position w:val="-4"/>
          <w:sz w:val="16"/>
        </w:rPr>
        <w:t>2 </w:t>
      </w:r>
      <w:r>
        <w:rPr>
          <w:rFonts w:ascii="Times New Roman"/>
          <w:i/>
          <w:w w:val="115"/>
          <w:sz w:val="22"/>
        </w:rPr>
        <w:t>n </w:t>
      </w:r>
      <w:r>
        <w:rPr>
          <w:w w:val="115"/>
          <w:sz w:val="22"/>
        </w:rPr>
        <w:t>+ </w:t>
      </w:r>
      <w:r>
        <w:rPr>
          <w:rFonts w:ascii="Times New Roman"/>
          <w:i/>
          <w:w w:val="115"/>
          <w:sz w:val="22"/>
        </w:rPr>
        <w:t>n</w:t>
      </w:r>
    </w:p>
    <w:p>
      <w:pPr>
        <w:pStyle w:val="BodyText"/>
        <w:rPr>
          <w:rFonts w:ascii="Times New Roman"/>
          <w:i/>
          <w:sz w:val="28"/>
        </w:rPr>
      </w:pPr>
    </w:p>
    <w:p>
      <w:pPr>
        <w:pStyle w:val="BodyText"/>
        <w:spacing w:line="290" w:lineRule="auto"/>
        <w:ind w:left="519" w:right="1182"/>
      </w:pPr>
      <w:r>
        <w:rPr/>
        <w:t>Dropping the lower order term, we have that </w:t>
      </w:r>
      <w:r>
        <w:rPr>
          <w:rFonts w:ascii="Times New Roman"/>
          <w:i/>
        </w:rPr>
        <w:t>T </w:t>
      </w:r>
      <w:r>
        <w:rPr/>
        <w:t>(</w:t>
      </w:r>
      <w:r>
        <w:rPr>
          <w:rFonts w:ascii="Times New Roman"/>
          <w:i/>
        </w:rPr>
        <w:t>n</w:t>
      </w:r>
      <w:r>
        <w:rPr/>
        <w:t>) is on the order of </w:t>
      </w:r>
      <w:r>
        <w:rPr>
          <w:rFonts w:ascii="Times New Roman"/>
          <w:i/>
        </w:rPr>
        <w:t>n </w:t>
      </w:r>
      <w:r>
        <w:rPr/>
        <w:t>log</w:t>
      </w:r>
      <w:r>
        <w:rPr>
          <w:rFonts w:ascii="Times New Roman"/>
          <w:position w:val="-4"/>
          <w:sz w:val="16"/>
        </w:rPr>
        <w:t>2 </w:t>
      </w:r>
      <w:r>
        <w:rPr>
          <w:rFonts w:ascii="Times New Roman"/>
          <w:i/>
        </w:rPr>
        <w:t>n</w:t>
      </w:r>
      <w:r>
        <w:rPr/>
        <w:t>, and we would write</w:t>
      </w:r>
    </w:p>
    <w:p>
      <w:pPr>
        <w:spacing w:before="32"/>
        <w:ind w:left="0" w:right="578" w:firstLine="0"/>
        <w:jc w:val="center"/>
        <w:rPr>
          <w:rFonts w:ascii="Times New Roman" w:hAnsi="Times New Roman"/>
          <w:i/>
          <w:sz w:val="22"/>
        </w:rPr>
      </w:pPr>
      <w:r>
        <w:rPr>
          <w:rFonts w:ascii="Times New Roman" w:hAnsi="Times New Roman"/>
          <w:i/>
          <w:w w:val="110"/>
          <w:sz w:val="22"/>
        </w:rPr>
        <w:t>T </w:t>
      </w:r>
      <w:r>
        <w:rPr>
          <w:w w:val="110"/>
          <w:sz w:val="22"/>
        </w:rPr>
        <w:t>(</w:t>
      </w:r>
      <w:r>
        <w:rPr>
          <w:rFonts w:ascii="Times New Roman" w:hAnsi="Times New Roman"/>
          <w:i/>
          <w:w w:val="110"/>
          <w:sz w:val="22"/>
        </w:rPr>
        <w:t>n</w:t>
      </w:r>
      <w:r>
        <w:rPr>
          <w:w w:val="110"/>
          <w:sz w:val="22"/>
        </w:rPr>
        <w:t>) = Θ(</w:t>
      </w:r>
      <w:r>
        <w:rPr>
          <w:rFonts w:ascii="Times New Roman" w:hAnsi="Times New Roman"/>
          <w:i/>
          <w:w w:val="110"/>
          <w:sz w:val="22"/>
        </w:rPr>
        <w:t>n </w:t>
      </w:r>
      <w:r>
        <w:rPr>
          <w:w w:val="110"/>
          <w:sz w:val="22"/>
        </w:rPr>
        <w:t>log</w:t>
      </w:r>
      <w:r>
        <w:rPr>
          <w:rFonts w:ascii="Times New Roman" w:hAnsi="Times New Roman"/>
          <w:w w:val="110"/>
          <w:position w:val="-4"/>
          <w:sz w:val="16"/>
        </w:rPr>
        <w:t>2 </w:t>
      </w:r>
      <w:r>
        <w:rPr>
          <w:rFonts w:ascii="Times New Roman" w:hAnsi="Times New Roman"/>
          <w:i/>
          <w:w w:val="110"/>
          <w:sz w:val="22"/>
        </w:rPr>
        <w:t>n</w:t>
      </w:r>
      <w:r>
        <w:rPr>
          <w:w w:val="110"/>
          <w:sz w:val="22"/>
        </w:rPr>
        <w:t>)</w:t>
      </w:r>
      <w:r>
        <w:rPr>
          <w:rFonts w:ascii="Times New Roman" w:hAnsi="Times New Roman"/>
          <w:i/>
          <w:w w:val="110"/>
          <w:sz w:val="22"/>
        </w:rPr>
        <w:t>.</w:t>
      </w:r>
    </w:p>
    <w:p>
      <w:pPr>
        <w:pStyle w:val="BodyText"/>
        <w:spacing w:before="211"/>
        <w:ind w:right="577"/>
        <w:jc w:val="center"/>
      </w:pPr>
      <w:r>
        <w:rPr/>
        <w:t>Thus, </w:t>
      </w:r>
      <w:r>
        <w:rPr>
          <w:rFonts w:ascii="Times New Roman" w:hAnsi="Times New Roman"/>
          <w:w w:val="120"/>
        </w:rPr>
        <w:t>Merge-Sort </w:t>
      </w:r>
      <w:r>
        <w:rPr/>
        <w:t>is not quite as fast as linear search, which is Θ(</w:t>
      </w:r>
      <w:r>
        <w:rPr>
          <w:rFonts w:ascii="Times New Roman" w:hAnsi="Times New Roman"/>
          <w:i/>
        </w:rPr>
        <w:t>n</w:t>
      </w:r>
      <w:r>
        <w:rPr/>
        <w:t>), but it is faster than</w:t>
      </w:r>
    </w:p>
    <w:p>
      <w:pPr>
        <w:pStyle w:val="BodyText"/>
        <w:spacing w:before="85"/>
        <w:ind w:left="519"/>
      </w:pPr>
      <w:r>
        <w:rPr>
          <w:rFonts w:ascii="Times New Roman" w:hAnsi="Times New Roman"/>
          <w:w w:val="130"/>
        </w:rPr>
        <w:t>Inse</w:t>
      </w:r>
      <w:r>
        <w:rPr>
          <w:rFonts w:ascii="Times New Roman" w:hAnsi="Times New Roman"/>
          <w:spacing w:val="-15"/>
          <w:w w:val="130"/>
        </w:rPr>
        <w:t>r</w:t>
      </w:r>
      <w:r>
        <w:rPr>
          <w:rFonts w:ascii="Times New Roman" w:hAnsi="Times New Roman"/>
          <w:w w:val="132"/>
        </w:rPr>
        <w:t>tion-So</w:t>
      </w:r>
      <w:r>
        <w:rPr>
          <w:rFonts w:ascii="Times New Roman" w:hAnsi="Times New Roman"/>
          <w:spacing w:val="-15"/>
          <w:w w:val="132"/>
        </w:rPr>
        <w:t>r</w:t>
      </w:r>
      <w:r>
        <w:rPr>
          <w:rFonts w:ascii="Times New Roman" w:hAnsi="Times New Roman"/>
          <w:w w:val="210"/>
        </w:rPr>
        <w:t>t</w:t>
      </w:r>
      <w:r>
        <w:rPr>
          <w:w w:val="101"/>
        </w:rPr>
        <w:t>,</w:t>
      </w:r>
      <w:r>
        <w:rPr>
          <w:spacing w:val="19"/>
        </w:rPr>
        <w:t> </w:t>
      </w:r>
      <w:r>
        <w:rPr>
          <w:w w:val="95"/>
        </w:rPr>
        <w:t>whi</w:t>
      </w:r>
      <w:r>
        <w:rPr>
          <w:spacing w:val="-6"/>
          <w:w w:val="95"/>
        </w:rPr>
        <w:t>c</w:t>
      </w:r>
      <w:r>
        <w:rPr>
          <w:w w:val="94"/>
        </w:rPr>
        <w:t>h</w:t>
      </w:r>
      <w:r>
        <w:rPr>
          <w:spacing w:val="19"/>
        </w:rPr>
        <w:t> </w:t>
      </w:r>
      <w:r>
        <w:rPr>
          <w:w w:val="91"/>
        </w:rPr>
        <w:t>is</w:t>
      </w:r>
      <w:r>
        <w:rPr>
          <w:spacing w:val="19"/>
        </w:rPr>
        <w:t> </w:t>
      </w:r>
      <w:r>
        <w:rPr>
          <w:w w:val="103"/>
        </w:rPr>
        <w:t>Θ(</w:t>
      </w:r>
      <w:r>
        <w:rPr>
          <w:rFonts w:ascii="Times New Roman" w:hAnsi="Times New Roman"/>
          <w:i/>
          <w:w w:val="119"/>
        </w:rPr>
        <w:t>n</w:t>
      </w:r>
      <w:r>
        <w:rPr>
          <w:rFonts w:ascii="Times New Roman" w:hAnsi="Times New Roman"/>
          <w:spacing w:val="10"/>
          <w:w w:val="94"/>
          <w:vertAlign w:val="superscript"/>
        </w:rPr>
        <w:t>2</w:t>
      </w:r>
      <w:r>
        <w:rPr>
          <w:w w:val="102"/>
          <w:vertAlign w:val="baseline"/>
        </w:rPr>
        <w:t>).</w:t>
      </w:r>
    </w:p>
    <w:p>
      <w:pPr>
        <w:pStyle w:val="BodyText"/>
        <w:spacing w:line="326" w:lineRule="auto" w:before="138"/>
        <w:ind w:left="519" w:right="1096" w:firstLine="338"/>
      </w:pPr>
      <w:r>
        <w:rPr/>
        <w:t>To complete our analysis, we next prove that the pattern we used was indeed correct; our</w:t>
      </w:r>
      <w:bookmarkStart w:name="Exercises" w:id="655"/>
      <w:bookmarkEnd w:id="655"/>
      <w:r>
        <w:rPr/>
      </w:r>
      <w:bookmarkStart w:name="_bookmark357" w:id="656"/>
      <w:bookmarkEnd w:id="656"/>
      <w:r>
        <w:rPr/>
      </w:r>
      <w:r>
        <w:rPr/>
        <w:t> proof is by induction.</w:t>
      </w:r>
    </w:p>
    <w:p>
      <w:pPr>
        <w:spacing w:before="158"/>
        <w:ind w:left="519" w:right="0" w:firstLine="0"/>
        <w:jc w:val="left"/>
        <w:rPr>
          <w:rFonts w:ascii="Times New Roman" w:hAnsi="Times New Roman"/>
          <w:i/>
          <w:sz w:val="22"/>
        </w:rPr>
      </w:pPr>
      <w:r>
        <w:rPr>
          <w:b/>
          <w:w w:val="110"/>
          <w:sz w:val="22"/>
        </w:rPr>
        <w:t>Claim 1 </w:t>
      </w:r>
      <w:r>
        <w:rPr>
          <w:rFonts w:ascii="Times New Roman" w:hAnsi="Times New Roman"/>
          <w:i/>
          <w:w w:val="110"/>
          <w:sz w:val="22"/>
        </w:rPr>
        <w:t>For all k </w:t>
      </w:r>
      <w:r>
        <w:rPr>
          <w:rFonts w:ascii="MS UI Gothic" w:hAnsi="MS UI Gothic"/>
          <w:w w:val="125"/>
          <w:sz w:val="22"/>
        </w:rPr>
        <w:t>≥ </w:t>
      </w:r>
      <w:r>
        <w:rPr>
          <w:w w:val="110"/>
          <w:sz w:val="22"/>
        </w:rPr>
        <w:t>1</w:t>
      </w:r>
      <w:r>
        <w:rPr>
          <w:rFonts w:ascii="Times New Roman" w:hAnsi="Times New Roman"/>
          <w:i/>
          <w:w w:val="110"/>
          <w:sz w:val="22"/>
        </w:rPr>
        <w:t>, T </w:t>
      </w:r>
      <w:r>
        <w:rPr>
          <w:w w:val="110"/>
          <w:sz w:val="22"/>
        </w:rPr>
        <w:t>(</w:t>
      </w:r>
      <w:r>
        <w:rPr>
          <w:rFonts w:ascii="Times New Roman" w:hAnsi="Times New Roman"/>
          <w:i/>
          <w:w w:val="110"/>
          <w:sz w:val="22"/>
        </w:rPr>
        <w:t>n</w:t>
      </w:r>
      <w:r>
        <w:rPr>
          <w:w w:val="110"/>
          <w:sz w:val="22"/>
        </w:rPr>
        <w:t>) = </w:t>
      </w:r>
      <w:r>
        <w:rPr>
          <w:rFonts w:ascii="Times New Roman" w:hAnsi="Times New Roman"/>
          <w:i/>
          <w:w w:val="110"/>
          <w:sz w:val="22"/>
        </w:rPr>
        <w:t>k </w:t>
      </w:r>
      <w:r>
        <w:rPr>
          <w:rFonts w:ascii="MS UI Gothic" w:hAnsi="MS UI Gothic"/>
          <w:w w:val="110"/>
          <w:sz w:val="22"/>
        </w:rPr>
        <w:t>· </w:t>
      </w:r>
      <w:r>
        <w:rPr>
          <w:rFonts w:ascii="Times New Roman" w:hAnsi="Times New Roman"/>
          <w:i/>
          <w:w w:val="110"/>
          <w:sz w:val="22"/>
        </w:rPr>
        <w:t>n </w:t>
      </w:r>
      <w:r>
        <w:rPr>
          <w:w w:val="110"/>
          <w:sz w:val="22"/>
        </w:rPr>
        <w:t>+ 2</w:t>
      </w:r>
      <w:r>
        <w:rPr>
          <w:rFonts w:ascii="Times New Roman" w:hAnsi="Times New Roman"/>
          <w:i/>
          <w:w w:val="110"/>
          <w:sz w:val="22"/>
          <w:vertAlign w:val="superscript"/>
        </w:rPr>
        <w:t>k</w:t>
      </w:r>
      <w:r>
        <w:rPr>
          <w:rFonts w:ascii="Times New Roman" w:hAnsi="Times New Roman"/>
          <w:i/>
          <w:w w:val="110"/>
          <w:sz w:val="22"/>
          <w:vertAlign w:val="baseline"/>
        </w:rPr>
        <w:t> T </w:t>
      </w:r>
      <w:r>
        <w:rPr>
          <w:w w:val="110"/>
          <w:sz w:val="22"/>
          <w:vertAlign w:val="baseline"/>
        </w:rPr>
        <w:t>(</w:t>
      </w:r>
      <w:r>
        <w:rPr>
          <w:rFonts w:ascii="Times New Roman" w:hAnsi="Times New Roman"/>
          <w:i/>
          <w:w w:val="110"/>
          <w:sz w:val="22"/>
          <w:vertAlign w:val="baseline"/>
        </w:rPr>
        <w:t>n/</w:t>
      </w:r>
      <w:r>
        <w:rPr>
          <w:w w:val="110"/>
          <w:sz w:val="22"/>
          <w:vertAlign w:val="baseline"/>
        </w:rPr>
        <w:t>2</w:t>
      </w:r>
      <w:r>
        <w:rPr>
          <w:rFonts w:ascii="Times New Roman" w:hAnsi="Times New Roman"/>
          <w:i/>
          <w:w w:val="110"/>
          <w:sz w:val="22"/>
          <w:vertAlign w:val="superscript"/>
        </w:rPr>
        <w:t>k</w:t>
      </w:r>
      <w:r>
        <w:rPr>
          <w:w w:val="110"/>
          <w:sz w:val="22"/>
          <w:vertAlign w:val="baseline"/>
        </w:rPr>
        <w:t>)</w:t>
      </w:r>
      <w:r>
        <w:rPr>
          <w:rFonts w:ascii="Times New Roman" w:hAnsi="Times New Roman"/>
          <w:i/>
          <w:w w:val="110"/>
          <w:sz w:val="22"/>
          <w:vertAlign w:val="baseline"/>
        </w:rPr>
        <w:t>.</w:t>
      </w:r>
    </w:p>
    <w:p>
      <w:pPr>
        <w:pStyle w:val="BodyText"/>
        <w:spacing w:line="316" w:lineRule="auto" w:before="249"/>
        <w:ind w:left="519" w:right="1097"/>
        <w:jc w:val="both"/>
      </w:pPr>
      <w:r>
        <w:rPr>
          <w:b/>
        </w:rPr>
        <w:t>Proof: </w:t>
      </w:r>
      <w:r>
        <w:rPr/>
        <w:t>The proof is </w:t>
      </w:r>
      <w:r>
        <w:rPr>
          <w:spacing w:val="-3"/>
        </w:rPr>
        <w:t>by </w:t>
      </w:r>
      <w:r>
        <w:rPr/>
        <w:t>induction on </w:t>
      </w:r>
      <w:r>
        <w:rPr>
          <w:rFonts w:ascii="Times New Roman" w:hAnsi="Times New Roman"/>
          <w:i/>
          <w:spacing w:val="3"/>
        </w:rPr>
        <w:t>k</w:t>
      </w:r>
      <w:r>
        <w:rPr>
          <w:spacing w:val="3"/>
        </w:rPr>
        <w:t>. </w:t>
      </w:r>
      <w:r>
        <w:rPr/>
        <w:t>The base case, </w:t>
      </w:r>
      <w:r>
        <w:rPr>
          <w:rFonts w:ascii="Times New Roman" w:hAnsi="Times New Roman"/>
          <w:i/>
        </w:rPr>
        <w:t>k </w:t>
      </w:r>
      <w:r>
        <w:rPr/>
        <w:t>= 1, is trivially true since the</w:t>
      </w:r>
      <w:r>
        <w:rPr>
          <w:spacing w:val="-17"/>
        </w:rPr>
        <w:t> </w:t>
      </w:r>
      <w:r>
        <w:rPr/>
        <w:t>resulting equation</w:t>
      </w:r>
      <w:r>
        <w:rPr>
          <w:spacing w:val="-9"/>
        </w:rPr>
        <w:t> </w:t>
      </w:r>
      <w:r>
        <w:rPr/>
        <w:t>matches</w:t>
      </w:r>
      <w:r>
        <w:rPr>
          <w:spacing w:val="-8"/>
        </w:rPr>
        <w:t> </w:t>
      </w:r>
      <w:r>
        <w:rPr/>
        <w:t>the</w:t>
      </w:r>
      <w:r>
        <w:rPr>
          <w:spacing w:val="-9"/>
        </w:rPr>
        <w:t> </w:t>
      </w:r>
      <w:r>
        <w:rPr/>
        <w:t>original</w:t>
      </w:r>
      <w:r>
        <w:rPr>
          <w:spacing w:val="-8"/>
        </w:rPr>
        <w:t> </w:t>
      </w:r>
      <w:r>
        <w:rPr/>
        <w:t>recurrence.</w:t>
      </w:r>
      <w:r>
        <w:rPr>
          <w:spacing w:val="8"/>
        </w:rPr>
        <w:t> </w:t>
      </w:r>
      <w:r>
        <w:rPr>
          <w:spacing w:val="-6"/>
        </w:rPr>
        <w:t>For</w:t>
      </w:r>
      <w:r>
        <w:rPr>
          <w:spacing w:val="-8"/>
        </w:rPr>
        <w:t> </w:t>
      </w:r>
      <w:r>
        <w:rPr/>
        <w:t>the</w:t>
      </w:r>
      <w:r>
        <w:rPr>
          <w:spacing w:val="-9"/>
        </w:rPr>
        <w:t> </w:t>
      </w:r>
      <w:r>
        <w:rPr/>
        <w:t>inductive</w:t>
      </w:r>
      <w:r>
        <w:rPr>
          <w:spacing w:val="-8"/>
        </w:rPr>
        <w:t> </w:t>
      </w:r>
      <w:r>
        <w:rPr/>
        <w:t>step,</w:t>
      </w:r>
      <w:r>
        <w:rPr>
          <w:spacing w:val="-8"/>
        </w:rPr>
        <w:t> </w:t>
      </w:r>
      <w:r>
        <w:rPr/>
        <w:t>assume</w:t>
      </w:r>
      <w:r>
        <w:rPr>
          <w:spacing w:val="-9"/>
        </w:rPr>
        <w:t> </w:t>
      </w:r>
      <w:r>
        <w:rPr/>
        <w:t>that</w:t>
      </w:r>
      <w:r>
        <w:rPr>
          <w:spacing w:val="-8"/>
        </w:rPr>
        <w:t> </w:t>
      </w:r>
      <w:r>
        <w:rPr/>
        <w:t>the</w:t>
      </w:r>
      <w:r>
        <w:rPr>
          <w:spacing w:val="-9"/>
        </w:rPr>
        <w:t> </w:t>
      </w:r>
      <w:r>
        <w:rPr/>
        <w:t>statement</w:t>
      </w:r>
      <w:r>
        <w:rPr>
          <w:spacing w:val="-8"/>
        </w:rPr>
        <w:t> </w:t>
      </w:r>
      <w:r>
        <w:rPr/>
        <w:t>is true for </w:t>
      </w:r>
      <w:r>
        <w:rPr>
          <w:rFonts w:ascii="Times New Roman" w:hAnsi="Times New Roman"/>
          <w:i/>
        </w:rPr>
        <w:t>k </w:t>
      </w:r>
      <w:r>
        <w:rPr>
          <w:rFonts w:ascii="MS UI Gothic" w:hAnsi="MS UI Gothic"/>
        </w:rPr>
        <w:t>− </w:t>
      </w:r>
      <w:r>
        <w:rPr/>
        <w:t>1;</w:t>
      </w:r>
      <w:r>
        <w:rPr>
          <w:spacing w:val="38"/>
        </w:rPr>
        <w:t> </w:t>
      </w:r>
      <w:r>
        <w:rPr/>
        <w:t>i.e.,</w:t>
      </w:r>
    </w:p>
    <w:p>
      <w:pPr>
        <w:spacing w:line="282" w:lineRule="exact" w:before="0"/>
        <w:ind w:left="3274" w:right="0" w:firstLine="0"/>
        <w:jc w:val="left"/>
        <w:rPr>
          <w:rFonts w:ascii="Times New Roman" w:hAnsi="Times New Roman"/>
          <w:i/>
          <w:sz w:val="22"/>
        </w:rPr>
      </w:pPr>
      <w:r>
        <w:rPr>
          <w:rFonts w:ascii="Times New Roman" w:hAnsi="Times New Roman"/>
          <w:i/>
          <w:w w:val="110"/>
          <w:sz w:val="22"/>
        </w:rPr>
        <w:t>T </w:t>
      </w:r>
      <w:r>
        <w:rPr>
          <w:w w:val="110"/>
          <w:sz w:val="22"/>
        </w:rPr>
        <w:t>(</w:t>
      </w:r>
      <w:r>
        <w:rPr>
          <w:rFonts w:ascii="Times New Roman" w:hAnsi="Times New Roman"/>
          <w:i/>
          <w:w w:val="110"/>
          <w:sz w:val="22"/>
        </w:rPr>
        <w:t>n</w:t>
      </w:r>
      <w:r>
        <w:rPr>
          <w:w w:val="110"/>
          <w:sz w:val="22"/>
        </w:rPr>
        <w:t>) = (</w:t>
      </w:r>
      <w:r>
        <w:rPr>
          <w:rFonts w:ascii="Times New Roman" w:hAnsi="Times New Roman"/>
          <w:i/>
          <w:w w:val="110"/>
          <w:sz w:val="22"/>
        </w:rPr>
        <w:t>k </w:t>
      </w:r>
      <w:r>
        <w:rPr>
          <w:rFonts w:ascii="MS UI Gothic" w:hAnsi="MS UI Gothic"/>
          <w:w w:val="110"/>
          <w:sz w:val="22"/>
        </w:rPr>
        <w:t>− </w:t>
      </w:r>
      <w:r>
        <w:rPr>
          <w:w w:val="110"/>
          <w:sz w:val="22"/>
        </w:rPr>
        <w:t>1) </w:t>
      </w:r>
      <w:r>
        <w:rPr>
          <w:rFonts w:ascii="MS UI Gothic" w:hAnsi="MS UI Gothic"/>
          <w:w w:val="110"/>
          <w:sz w:val="22"/>
        </w:rPr>
        <w:t>· </w:t>
      </w:r>
      <w:r>
        <w:rPr>
          <w:rFonts w:ascii="Times New Roman" w:hAnsi="Times New Roman"/>
          <w:i/>
          <w:w w:val="110"/>
          <w:sz w:val="22"/>
        </w:rPr>
        <w:t>n </w:t>
      </w:r>
      <w:r>
        <w:rPr>
          <w:w w:val="110"/>
          <w:sz w:val="22"/>
        </w:rPr>
        <w:t>+ 2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rFonts w:ascii="Times New Roman" w:hAnsi="Times New Roman"/>
          <w:i/>
          <w:w w:val="110"/>
          <w:sz w:val="22"/>
          <w:vertAlign w:val="baseline"/>
        </w:rPr>
        <w:t>T </w:t>
      </w:r>
      <w:r>
        <w:rPr>
          <w:w w:val="110"/>
          <w:sz w:val="22"/>
          <w:vertAlign w:val="baseline"/>
        </w:rPr>
        <w:t>(</w:t>
      </w:r>
      <w:r>
        <w:rPr>
          <w:rFonts w:ascii="Times New Roman" w:hAnsi="Times New Roman"/>
          <w:i/>
          <w:w w:val="110"/>
          <w:sz w:val="22"/>
          <w:vertAlign w:val="baseline"/>
        </w:rPr>
        <w:t>n/</w:t>
      </w:r>
      <w:r>
        <w:rPr>
          <w:w w:val="110"/>
          <w:sz w:val="22"/>
          <w:vertAlign w:val="baseline"/>
        </w:rPr>
        <w:t>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w w:val="110"/>
          <w:sz w:val="22"/>
          <w:vertAlign w:val="baseline"/>
        </w:rPr>
        <w:t>)</w:t>
      </w:r>
      <w:r>
        <w:rPr>
          <w:rFonts w:ascii="Times New Roman" w:hAnsi="Times New Roman"/>
          <w:i/>
          <w:w w:val="110"/>
          <w:sz w:val="22"/>
          <w:vertAlign w:val="baseline"/>
        </w:rPr>
        <w:t>.</w:t>
      </w:r>
    </w:p>
    <w:p>
      <w:pPr>
        <w:pStyle w:val="BodyText"/>
        <w:spacing w:line="321" w:lineRule="auto" w:before="198"/>
        <w:ind w:left="519" w:right="999"/>
      </w:pPr>
      <w:r>
        <w:rPr/>
        <w:t>Our task is then to show that the statement is true for </w:t>
      </w:r>
      <w:r>
        <w:rPr>
          <w:rFonts w:ascii="Times New Roman"/>
          <w:i/>
          <w:spacing w:val="3"/>
        </w:rPr>
        <w:t>k</w:t>
      </w:r>
      <w:r>
        <w:rPr>
          <w:spacing w:val="3"/>
        </w:rPr>
        <w:t>. </w:t>
      </w:r>
      <w:r>
        <w:rPr/>
        <w:t>This </w:t>
      </w:r>
      <w:r>
        <w:rPr>
          <w:spacing w:val="-3"/>
        </w:rPr>
        <w:t>may </w:t>
      </w:r>
      <w:r>
        <w:rPr>
          <w:spacing w:val="3"/>
        </w:rPr>
        <w:t>be </w:t>
      </w:r>
      <w:r>
        <w:rPr/>
        <w:t>accomplished </w:t>
      </w:r>
      <w:r>
        <w:rPr>
          <w:spacing w:val="-3"/>
        </w:rPr>
        <w:t>by </w:t>
      </w:r>
      <w:r>
        <w:rPr/>
        <w:t>starting with this </w:t>
      </w:r>
      <w:r>
        <w:rPr>
          <w:rFonts w:ascii="Times New Roman"/>
          <w:i/>
        </w:rPr>
        <w:t>inductive hypothesis </w:t>
      </w:r>
      <w:r>
        <w:rPr/>
        <w:t>and applying the definition of the recurrence, as follows.</w:t>
      </w:r>
    </w:p>
    <w:p>
      <w:pPr>
        <w:pStyle w:val="BodyText"/>
        <w:spacing w:before="9"/>
        <w:rPr>
          <w:sz w:val="20"/>
        </w:rPr>
      </w:pPr>
    </w:p>
    <w:p>
      <w:pPr>
        <w:tabs>
          <w:tab w:pos="4084" w:val="left" w:leader="none"/>
        </w:tabs>
        <w:spacing w:line="259" w:lineRule="exact" w:before="0"/>
        <w:ind w:left="2585" w:right="0" w:firstLine="0"/>
        <w:jc w:val="left"/>
        <w:rPr>
          <w:sz w:val="22"/>
        </w:rPr>
      </w:pPr>
      <w:r>
        <w:rPr/>
        <w:pict>
          <v:shape style="position:absolute;margin-left:257.320007pt;margin-top:3.608922pt;width:26.1pt;height:18.95pt;mso-position-horizontal-relative:page;mso-position-vertical-relative:paragraph;z-index:-284544000" type="#_x0000_t202" filled="false" stroked="false">
            <v:textbox inset="0,0,0,0">
              <w:txbxContent>
                <w:p>
                  <w:pPr>
                    <w:pStyle w:val="BodyText"/>
                    <w:tabs>
                      <w:tab w:pos="460" w:val="left" w:leader="none"/>
                    </w:tabs>
                    <w:spacing w:line="231" w:lineRule="exact"/>
                    <w:rPr>
                      <w:rFonts w:ascii="MS UI Gothic" w:hAnsi="MS UI Gothic"/>
                    </w:rPr>
                  </w:pPr>
                  <w:r>
                    <w:rPr>
                      <w:rFonts w:ascii="MS UI Gothic" w:hAnsi="MS UI Gothic"/>
                      <w:w w:val="125"/>
                    </w:rPr>
                    <w:t>−</w:t>
                    <w:tab/>
                  </w:r>
                  <w:r>
                    <w:rPr>
                      <w:rFonts w:ascii="MS UI Gothic" w:hAnsi="MS UI Gothic"/>
                      <w:spacing w:val="-20"/>
                      <w:w w:val="125"/>
                    </w:rPr>
                    <w:t>·</w:t>
                  </w:r>
                </w:p>
              </w:txbxContent>
            </v:textbox>
            <w10:wrap type="none"/>
          </v:shape>
        </w:pict>
      </w:r>
      <w:r>
        <w:rPr>
          <w:rFonts w:ascii="Times New Roman" w:hAnsi="Times New Roman"/>
          <w:i/>
          <w:w w:val="110"/>
          <w:sz w:val="22"/>
        </w:rPr>
        <w:t>T </w:t>
      </w:r>
      <w:r>
        <w:rPr>
          <w:w w:val="110"/>
          <w:sz w:val="22"/>
        </w:rPr>
        <w:t>(</w:t>
      </w:r>
      <w:r>
        <w:rPr>
          <w:rFonts w:ascii="Times New Roman" w:hAnsi="Times New Roman"/>
          <w:i/>
          <w:w w:val="110"/>
          <w:sz w:val="22"/>
        </w:rPr>
        <w:t>n</w:t>
      </w:r>
      <w:r>
        <w:rPr>
          <w:w w:val="110"/>
          <w:sz w:val="22"/>
        </w:rPr>
        <w:t>) </w:t>
      </w:r>
      <w:r>
        <w:rPr>
          <w:spacing w:val="53"/>
          <w:w w:val="110"/>
          <w:sz w:val="22"/>
        </w:rPr>
        <w:t> </w:t>
      </w:r>
      <w:r>
        <w:rPr>
          <w:w w:val="110"/>
          <w:sz w:val="22"/>
        </w:rPr>
        <w:t>=  </w:t>
      </w:r>
      <w:r>
        <w:rPr>
          <w:spacing w:val="26"/>
          <w:w w:val="110"/>
          <w:sz w:val="22"/>
        </w:rPr>
        <w:t> </w:t>
      </w:r>
      <w:r>
        <w:rPr>
          <w:w w:val="110"/>
          <w:sz w:val="22"/>
        </w:rPr>
        <w:t>(</w:t>
      </w:r>
      <w:r>
        <w:rPr>
          <w:rFonts w:ascii="Times New Roman" w:hAnsi="Times New Roman"/>
          <w:i/>
          <w:w w:val="110"/>
          <w:sz w:val="22"/>
        </w:rPr>
        <w:t>k</w:t>
        <w:tab/>
      </w:r>
      <w:r>
        <w:rPr>
          <w:w w:val="110"/>
          <w:sz w:val="22"/>
        </w:rPr>
        <w:t>1) </w:t>
      </w:r>
      <w:r>
        <w:rPr>
          <w:rFonts w:ascii="Times New Roman" w:hAnsi="Times New Roman"/>
          <w:i/>
          <w:w w:val="110"/>
          <w:sz w:val="22"/>
        </w:rPr>
        <w:t>n </w:t>
      </w:r>
      <w:r>
        <w:rPr>
          <w:w w:val="110"/>
          <w:sz w:val="22"/>
        </w:rPr>
        <w:t>+ 2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rFonts w:ascii="Times New Roman" w:hAnsi="Times New Roman"/>
          <w:i/>
          <w:w w:val="110"/>
          <w:sz w:val="22"/>
          <w:vertAlign w:val="baseline"/>
        </w:rPr>
        <w:t>T</w:t>
      </w:r>
      <w:r>
        <w:rPr>
          <w:rFonts w:ascii="Times New Roman" w:hAnsi="Times New Roman"/>
          <w:i/>
          <w:spacing w:val="-30"/>
          <w:w w:val="110"/>
          <w:sz w:val="22"/>
          <w:vertAlign w:val="baseline"/>
        </w:rPr>
        <w:t> </w:t>
      </w:r>
      <w:r>
        <w:rPr>
          <w:w w:val="110"/>
          <w:sz w:val="22"/>
          <w:vertAlign w:val="baseline"/>
        </w:rPr>
        <w:t>(</w:t>
      </w:r>
      <w:r>
        <w:rPr>
          <w:rFonts w:ascii="Times New Roman" w:hAnsi="Times New Roman"/>
          <w:i/>
          <w:w w:val="110"/>
          <w:sz w:val="22"/>
          <w:vertAlign w:val="baseline"/>
        </w:rPr>
        <w:t>n/</w:t>
      </w:r>
      <w:r>
        <w:rPr>
          <w:w w:val="110"/>
          <w:sz w:val="22"/>
          <w:vertAlign w:val="baseline"/>
        </w:rPr>
        <w:t>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w w:val="110"/>
          <w:sz w:val="22"/>
          <w:vertAlign w:val="baseline"/>
        </w:rPr>
        <w:t>)</w:t>
      </w:r>
    </w:p>
    <w:p>
      <w:pPr>
        <w:spacing w:line="240" w:lineRule="auto" w:before="0"/>
        <w:ind w:left="3243" w:right="0" w:firstLine="0"/>
        <w:jc w:val="left"/>
        <w:rPr>
          <w:rFonts w:ascii="宋体" w:hAnsi="宋体"/>
          <w:sz w:val="22"/>
        </w:rPr>
      </w:pPr>
      <w:r>
        <w:rPr>
          <w:w w:val="110"/>
          <w:sz w:val="22"/>
        </w:rPr>
        <w:t>= (</w:t>
      </w:r>
      <w:r>
        <w:rPr>
          <w:rFonts w:ascii="Times New Roman" w:hAnsi="Times New Roman"/>
          <w:i/>
          <w:w w:val="110"/>
          <w:sz w:val="22"/>
        </w:rPr>
        <w:t>k </w:t>
      </w:r>
      <w:r>
        <w:rPr>
          <w:rFonts w:ascii="MS UI Gothic" w:hAnsi="MS UI Gothic"/>
          <w:w w:val="110"/>
          <w:sz w:val="22"/>
        </w:rPr>
        <w:t>− </w:t>
      </w:r>
      <w:r>
        <w:rPr>
          <w:w w:val="110"/>
          <w:sz w:val="22"/>
        </w:rPr>
        <w:t>1) </w:t>
      </w:r>
      <w:r>
        <w:rPr>
          <w:rFonts w:ascii="MS UI Gothic" w:hAnsi="MS UI Gothic"/>
          <w:w w:val="110"/>
          <w:sz w:val="22"/>
        </w:rPr>
        <w:t>· </w:t>
      </w:r>
      <w:r>
        <w:rPr>
          <w:rFonts w:ascii="Times New Roman" w:hAnsi="Times New Roman"/>
          <w:i/>
          <w:w w:val="110"/>
          <w:sz w:val="22"/>
        </w:rPr>
        <w:t>n </w:t>
      </w:r>
      <w:r>
        <w:rPr>
          <w:w w:val="110"/>
          <w:sz w:val="22"/>
        </w:rPr>
        <w:t>+ 2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rFonts w:ascii="宋体" w:hAnsi="宋体"/>
          <w:w w:val="110"/>
          <w:position w:val="24"/>
          <w:sz w:val="22"/>
          <w:vertAlign w:val="baseline"/>
        </w:rPr>
        <w:t>\</w:t>
      </w:r>
      <w:r>
        <w:rPr>
          <w:rFonts w:ascii="Times New Roman" w:hAnsi="Times New Roman"/>
          <w:i/>
          <w:w w:val="110"/>
          <w:sz w:val="22"/>
          <w:vertAlign w:val="baseline"/>
        </w:rPr>
        <w:t>n/</w:t>
      </w:r>
      <w:r>
        <w:rPr>
          <w:w w:val="110"/>
          <w:sz w:val="22"/>
          <w:vertAlign w:val="baseline"/>
        </w:rPr>
        <w:t>2</w:t>
      </w:r>
      <w:r>
        <w:rPr>
          <w:rFonts w:ascii="Times New Roman" w:hAnsi="Times New Roman"/>
          <w:i/>
          <w:w w:val="110"/>
          <w:sz w:val="22"/>
          <w:vertAlign w:val="superscript"/>
        </w:rPr>
        <w:t>k</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 </w:t>
      </w:r>
      <w:r>
        <w:rPr>
          <w:w w:val="110"/>
          <w:sz w:val="22"/>
          <w:vertAlign w:val="baseline"/>
        </w:rPr>
        <w:t>+ 2 </w:t>
      </w:r>
      <w:r>
        <w:rPr>
          <w:rFonts w:ascii="Times New Roman" w:hAnsi="Times New Roman"/>
          <w:i/>
          <w:w w:val="110"/>
          <w:sz w:val="22"/>
          <w:vertAlign w:val="baseline"/>
        </w:rPr>
        <w:t>T </w:t>
      </w:r>
      <w:r>
        <w:rPr>
          <w:w w:val="110"/>
          <w:sz w:val="22"/>
          <w:vertAlign w:val="baseline"/>
        </w:rPr>
        <w:t>(</w:t>
      </w:r>
      <w:r>
        <w:rPr>
          <w:rFonts w:ascii="Times New Roman" w:hAnsi="Times New Roman"/>
          <w:i/>
          <w:w w:val="110"/>
          <w:sz w:val="22"/>
          <w:vertAlign w:val="baseline"/>
        </w:rPr>
        <w:t>n/</w:t>
      </w:r>
      <w:r>
        <w:rPr>
          <w:w w:val="110"/>
          <w:sz w:val="22"/>
          <w:vertAlign w:val="baseline"/>
        </w:rPr>
        <w:t>2</w:t>
      </w:r>
      <w:r>
        <w:rPr>
          <w:rFonts w:ascii="Times New Roman" w:hAnsi="Times New Roman"/>
          <w:i/>
          <w:w w:val="110"/>
          <w:sz w:val="22"/>
          <w:vertAlign w:val="superscript"/>
        </w:rPr>
        <w:t>k</w:t>
      </w:r>
      <w:r>
        <w:rPr>
          <w:w w:val="110"/>
          <w:sz w:val="22"/>
          <w:vertAlign w:val="baseline"/>
        </w:rPr>
        <w:t>)</w:t>
      </w:r>
      <w:r>
        <w:rPr>
          <w:rFonts w:ascii="宋体" w:hAnsi="宋体"/>
          <w:w w:val="118"/>
          <w:position w:val="24"/>
          <w:sz w:val="22"/>
          <w:vertAlign w:val="baseline"/>
        </w:rPr>
        <w:t> </w:t>
      </w:r>
    </w:p>
    <w:p>
      <w:pPr>
        <w:spacing w:before="27"/>
        <w:ind w:left="3243" w:right="0" w:firstLine="0"/>
        <w:jc w:val="left"/>
        <w:rPr>
          <w:sz w:val="22"/>
        </w:rPr>
      </w:pPr>
      <w:r>
        <w:rPr>
          <w:w w:val="115"/>
          <w:sz w:val="22"/>
        </w:rPr>
        <w:t>= (</w:t>
      </w:r>
      <w:r>
        <w:rPr>
          <w:rFonts w:ascii="Times New Roman" w:hAnsi="Times New Roman"/>
          <w:i/>
          <w:w w:val="115"/>
          <w:sz w:val="22"/>
        </w:rPr>
        <w:t>k </w:t>
      </w:r>
      <w:r>
        <w:rPr>
          <w:rFonts w:ascii="MS UI Gothic" w:hAnsi="MS UI Gothic"/>
          <w:w w:val="115"/>
          <w:sz w:val="22"/>
        </w:rPr>
        <w:t>− </w:t>
      </w:r>
      <w:r>
        <w:rPr>
          <w:w w:val="115"/>
          <w:sz w:val="22"/>
        </w:rPr>
        <w:t>1) </w:t>
      </w:r>
      <w:r>
        <w:rPr>
          <w:rFonts w:ascii="MS UI Gothic" w:hAnsi="MS UI Gothic"/>
          <w:w w:val="115"/>
          <w:sz w:val="22"/>
        </w:rPr>
        <w:t>· </w:t>
      </w:r>
      <w:r>
        <w:rPr>
          <w:rFonts w:ascii="Times New Roman" w:hAnsi="Times New Roman"/>
          <w:i/>
          <w:w w:val="115"/>
          <w:sz w:val="22"/>
        </w:rPr>
        <w:t>n </w:t>
      </w:r>
      <w:r>
        <w:rPr>
          <w:w w:val="115"/>
          <w:sz w:val="22"/>
        </w:rPr>
        <w:t>+ </w:t>
      </w:r>
      <w:r>
        <w:rPr>
          <w:rFonts w:ascii="Times New Roman" w:hAnsi="Times New Roman"/>
          <w:i/>
          <w:w w:val="115"/>
          <w:sz w:val="22"/>
        </w:rPr>
        <w:t>n </w:t>
      </w:r>
      <w:r>
        <w:rPr>
          <w:w w:val="115"/>
          <w:sz w:val="22"/>
        </w:rPr>
        <w:t>+ 2</w:t>
      </w:r>
      <w:r>
        <w:rPr>
          <w:rFonts w:ascii="Times New Roman" w:hAnsi="Times New Roman"/>
          <w:i/>
          <w:w w:val="115"/>
          <w:sz w:val="22"/>
          <w:vertAlign w:val="superscript"/>
        </w:rPr>
        <w:t>k</w:t>
      </w:r>
      <w:r>
        <w:rPr>
          <w:rFonts w:ascii="Times New Roman" w:hAnsi="Times New Roman"/>
          <w:i/>
          <w:w w:val="115"/>
          <w:sz w:val="22"/>
          <w:vertAlign w:val="baseline"/>
        </w:rPr>
        <w:t> T </w:t>
      </w:r>
      <w:r>
        <w:rPr>
          <w:w w:val="115"/>
          <w:sz w:val="22"/>
          <w:vertAlign w:val="baseline"/>
        </w:rPr>
        <w:t>(</w:t>
      </w:r>
      <w:r>
        <w:rPr>
          <w:rFonts w:ascii="Times New Roman" w:hAnsi="Times New Roman"/>
          <w:i/>
          <w:w w:val="115"/>
          <w:sz w:val="22"/>
          <w:vertAlign w:val="baseline"/>
        </w:rPr>
        <w:t>n/</w:t>
      </w:r>
      <w:r>
        <w:rPr>
          <w:w w:val="115"/>
          <w:sz w:val="22"/>
          <w:vertAlign w:val="baseline"/>
        </w:rPr>
        <w:t>2</w:t>
      </w:r>
      <w:r>
        <w:rPr>
          <w:rFonts w:ascii="Times New Roman" w:hAnsi="Times New Roman"/>
          <w:i/>
          <w:w w:val="115"/>
          <w:sz w:val="22"/>
          <w:vertAlign w:val="superscript"/>
        </w:rPr>
        <w:t>k</w:t>
      </w:r>
      <w:r>
        <w:rPr>
          <w:w w:val="115"/>
          <w:sz w:val="22"/>
          <w:vertAlign w:val="baseline"/>
        </w:rPr>
        <w:t>)</w:t>
      </w:r>
    </w:p>
    <w:p>
      <w:pPr>
        <w:spacing w:before="116"/>
        <w:ind w:left="3243" w:right="0" w:firstLine="0"/>
        <w:jc w:val="left"/>
        <w:rPr>
          <w:sz w:val="22"/>
        </w:rPr>
      </w:pPr>
      <w:r>
        <w:rPr>
          <w:w w:val="115"/>
          <w:sz w:val="22"/>
        </w:rPr>
        <w:t>= </w:t>
      </w:r>
      <w:r>
        <w:rPr>
          <w:rFonts w:ascii="Times New Roman" w:hAnsi="Times New Roman"/>
          <w:i/>
          <w:w w:val="115"/>
          <w:sz w:val="22"/>
        </w:rPr>
        <w:t>k </w:t>
      </w:r>
      <w:r>
        <w:rPr>
          <w:rFonts w:ascii="MS UI Gothic" w:hAnsi="MS UI Gothic"/>
          <w:w w:val="115"/>
          <w:sz w:val="22"/>
        </w:rPr>
        <w:t>· </w:t>
      </w:r>
      <w:r>
        <w:rPr>
          <w:rFonts w:ascii="Times New Roman" w:hAnsi="Times New Roman"/>
          <w:i/>
          <w:w w:val="115"/>
          <w:sz w:val="22"/>
        </w:rPr>
        <w:t>n </w:t>
      </w:r>
      <w:r>
        <w:rPr>
          <w:w w:val="115"/>
          <w:sz w:val="22"/>
        </w:rPr>
        <w:t>+ 2</w:t>
      </w:r>
      <w:r>
        <w:rPr>
          <w:rFonts w:ascii="Times New Roman" w:hAnsi="Times New Roman"/>
          <w:i/>
          <w:w w:val="115"/>
          <w:sz w:val="22"/>
          <w:vertAlign w:val="superscript"/>
        </w:rPr>
        <w:t>k</w:t>
      </w:r>
      <w:r>
        <w:rPr>
          <w:rFonts w:ascii="Times New Roman" w:hAnsi="Times New Roman"/>
          <w:i/>
          <w:w w:val="115"/>
          <w:sz w:val="22"/>
          <w:vertAlign w:val="baseline"/>
        </w:rPr>
        <w:t> T </w:t>
      </w:r>
      <w:r>
        <w:rPr>
          <w:w w:val="115"/>
          <w:sz w:val="22"/>
          <w:vertAlign w:val="baseline"/>
        </w:rPr>
        <w:t>(</w:t>
      </w:r>
      <w:r>
        <w:rPr>
          <w:rFonts w:ascii="Times New Roman" w:hAnsi="Times New Roman"/>
          <w:i/>
          <w:w w:val="115"/>
          <w:sz w:val="22"/>
          <w:vertAlign w:val="baseline"/>
        </w:rPr>
        <w:t>n/</w:t>
      </w:r>
      <w:r>
        <w:rPr>
          <w:w w:val="115"/>
          <w:sz w:val="22"/>
          <w:vertAlign w:val="baseline"/>
        </w:rPr>
        <w:t>2</w:t>
      </w:r>
      <w:r>
        <w:rPr>
          <w:rFonts w:ascii="Times New Roman" w:hAnsi="Times New Roman"/>
          <w:i/>
          <w:w w:val="115"/>
          <w:sz w:val="22"/>
          <w:vertAlign w:val="superscript"/>
        </w:rPr>
        <w:t>k</w:t>
      </w:r>
      <w:r>
        <w:rPr>
          <w:w w:val="115"/>
          <w:sz w:val="22"/>
          <w:vertAlign w:val="baseline"/>
        </w:rPr>
        <w:t>)</w:t>
      </w:r>
    </w:p>
    <w:p>
      <w:pPr>
        <w:spacing w:before="345"/>
        <w:ind w:left="0" w:right="1098" w:firstLine="0"/>
        <w:jc w:val="right"/>
        <w:rPr>
          <w:rFonts w:ascii="Arial" w:hAnsi="Arial"/>
          <w:i/>
          <w:sz w:val="22"/>
        </w:rPr>
      </w:pPr>
      <w:r>
        <w:rPr>
          <w:rFonts w:ascii="Arial" w:hAnsi="Arial"/>
          <w:i/>
          <w:w w:val="122"/>
          <w:sz w:val="22"/>
        </w:rPr>
        <w:t>□</w:t>
      </w:r>
    </w:p>
    <w:p>
      <w:pPr>
        <w:spacing w:after="0"/>
        <w:jc w:val="right"/>
        <w:rPr>
          <w:rFonts w:ascii="Arial" w:hAnsi="Arial"/>
          <w:sz w:val="22"/>
        </w:rPr>
        <w:sectPr>
          <w:pgSz w:w="12240" w:h="15840"/>
          <w:pgMar w:header="1429" w:footer="0" w:top="1660" w:bottom="280" w:left="1280" w:right="340"/>
        </w:sect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4"/>
        <w:rPr>
          <w:rFonts w:ascii="Arial"/>
          <w:i/>
          <w:sz w:val="15"/>
        </w:rPr>
      </w:pPr>
    </w:p>
    <w:p>
      <w:pPr>
        <w:pStyle w:val="BodyText"/>
        <w:spacing w:line="20" w:lineRule="exact"/>
        <w:ind w:left="150"/>
        <w:rPr>
          <w:rFonts w:ascii="Arial"/>
          <w:sz w:val="2"/>
        </w:rPr>
      </w:pPr>
      <w:r>
        <w:rPr>
          <w:rFonts w:ascii="Arial"/>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rFonts w:ascii="Arial"/>
          <w:sz w:val="2"/>
        </w:rPr>
      </w:r>
    </w:p>
    <w:p>
      <w:pPr>
        <w:pStyle w:val="BodyText"/>
        <w:spacing w:before="2"/>
        <w:rPr>
          <w:rFonts w:ascii="Arial"/>
          <w:i/>
          <w:sz w:val="7"/>
        </w:rPr>
      </w:pPr>
    </w:p>
    <w:p>
      <w:pPr>
        <w:pStyle w:val="Heading5"/>
        <w:spacing w:before="59"/>
        <w:ind w:left="160" w:firstLine="0"/>
      </w:pPr>
      <w:r>
        <w:rPr/>
        <w:t>Exercises</w:t>
      </w:r>
    </w:p>
    <w:p>
      <w:pPr>
        <w:pStyle w:val="BodyText"/>
        <w:spacing w:before="8"/>
        <w:rPr>
          <w:b/>
          <w:sz w:val="27"/>
        </w:rPr>
      </w:pPr>
    </w:p>
    <w:p>
      <w:pPr>
        <w:pStyle w:val="Heading9"/>
        <w:jc w:val="both"/>
      </w:pPr>
      <w:r>
        <w:rPr/>
        <w:t>Exercise 13.1</w:t>
      </w:r>
    </w:p>
    <w:p>
      <w:pPr>
        <w:pStyle w:val="BodyText"/>
        <w:spacing w:line="312" w:lineRule="auto" w:before="85"/>
        <w:ind w:left="160" w:right="1457"/>
        <w:jc w:val="both"/>
      </w:pPr>
      <w:r>
        <w:rPr/>
        <w:t>Solve the following recurrences via iteration. Assume a base case of </w:t>
      </w:r>
      <w:r>
        <w:rPr>
          <w:rFonts w:ascii="Times New Roman"/>
          <w:i/>
        </w:rPr>
        <w:t>T </w:t>
      </w:r>
      <w:r>
        <w:rPr/>
        <w:t>(1) = 1. As part of your solution, you will need to establish a pattern for what the recurrence looks like after the </w:t>
      </w:r>
      <w:r>
        <w:rPr>
          <w:rFonts w:ascii="Times New Roman"/>
          <w:i/>
        </w:rPr>
        <w:t>k</w:t>
      </w:r>
      <w:r>
        <w:rPr/>
        <w:t>-th iteration. </w:t>
      </w:r>
      <w:r>
        <w:rPr>
          <w:spacing w:val="-7"/>
        </w:rPr>
        <w:t>For </w:t>
      </w:r>
      <w:r>
        <w:rPr/>
        <w:t>this assignment, you need </w:t>
      </w:r>
      <w:r>
        <w:rPr>
          <w:rFonts w:ascii="Times New Roman"/>
          <w:i/>
        </w:rPr>
        <w:t>not </w:t>
      </w:r>
      <w:r>
        <w:rPr/>
        <w:t>formally </w:t>
      </w:r>
      <w:r>
        <w:rPr>
          <w:spacing w:val="-3"/>
        </w:rPr>
        <w:t>prove </w:t>
      </w:r>
      <w:r>
        <w:rPr/>
        <w:t>that your patterns are correct, though you will lose points if your pattern are not correct. </w:t>
      </w:r>
      <w:r>
        <w:rPr>
          <w:spacing w:val="-5"/>
        </w:rPr>
        <w:t>Your </w:t>
      </w:r>
      <w:r>
        <w:rPr/>
        <w:t>solutions </w:t>
      </w:r>
      <w:r>
        <w:rPr>
          <w:spacing w:val="-3"/>
        </w:rPr>
        <w:t>may involve </w:t>
      </w:r>
      <w:r>
        <w:rPr>
          <w:rFonts w:ascii="Times New Roman"/>
          <w:i/>
        </w:rPr>
        <w:t>n</w:t>
      </w:r>
      <w:r>
        <w:rPr>
          <w:rFonts w:ascii="Times New Roman"/>
          <w:i/>
          <w:spacing w:val="-32"/>
        </w:rPr>
        <w:t> </w:t>
      </w:r>
      <w:r>
        <w:rPr/>
        <w:t>raised to a power and/or logarithms of </w:t>
      </w:r>
      <w:r>
        <w:rPr>
          <w:rFonts w:ascii="Times New Roman"/>
          <w:i/>
        </w:rPr>
        <w:t>n</w:t>
      </w:r>
      <w:r>
        <w:rPr/>
        <w:t>. </w:t>
      </w:r>
      <w:r>
        <w:rPr>
          <w:spacing w:val="-7"/>
        </w:rPr>
        <w:t>For </w:t>
      </w:r>
      <w:r>
        <w:rPr/>
        <w:t>example, a solution of the form 9</w:t>
      </w:r>
      <w:r>
        <w:rPr>
          <w:rFonts w:ascii="Times New Roman"/>
          <w:vertAlign w:val="superscript"/>
        </w:rPr>
        <w:t>log</w:t>
      </w:r>
      <w:r>
        <w:rPr>
          <w:rFonts w:ascii="Times New Roman"/>
          <w:position w:val="4"/>
          <w:sz w:val="12"/>
          <w:vertAlign w:val="baseline"/>
        </w:rPr>
        <w:t>3 </w:t>
      </w:r>
      <w:r>
        <w:rPr>
          <w:rFonts w:ascii="Times New Roman"/>
          <w:i/>
          <w:position w:val="8"/>
          <w:sz w:val="16"/>
          <w:vertAlign w:val="baseline"/>
        </w:rPr>
        <w:t>n </w:t>
      </w:r>
      <w:r>
        <w:rPr>
          <w:vertAlign w:val="baseline"/>
        </w:rPr>
        <w:t>is unacceptable; this</w:t>
      </w:r>
      <w:r>
        <w:rPr>
          <w:spacing w:val="18"/>
          <w:vertAlign w:val="baseline"/>
        </w:rPr>
        <w:t> </w:t>
      </w:r>
      <w:r>
        <w:rPr>
          <w:vertAlign w:val="baseline"/>
        </w:rPr>
        <w:t>should</w:t>
      </w:r>
      <w:r>
        <w:rPr>
          <w:spacing w:val="18"/>
          <w:vertAlign w:val="baseline"/>
        </w:rPr>
        <w:t> </w:t>
      </w:r>
      <w:r>
        <w:rPr>
          <w:spacing w:val="3"/>
          <w:vertAlign w:val="baseline"/>
        </w:rPr>
        <w:t>be</w:t>
      </w:r>
      <w:r>
        <w:rPr>
          <w:spacing w:val="18"/>
          <w:vertAlign w:val="baseline"/>
        </w:rPr>
        <w:t> </w:t>
      </w:r>
      <w:r>
        <w:rPr>
          <w:vertAlign w:val="baseline"/>
        </w:rPr>
        <w:t>simplified</w:t>
      </w:r>
      <w:r>
        <w:rPr>
          <w:spacing w:val="19"/>
          <w:vertAlign w:val="baseline"/>
        </w:rPr>
        <w:t> </w:t>
      </w:r>
      <w:r>
        <w:rPr>
          <w:vertAlign w:val="baseline"/>
        </w:rPr>
        <w:t>as</w:t>
      </w:r>
      <w:r>
        <w:rPr>
          <w:spacing w:val="19"/>
          <w:vertAlign w:val="baseline"/>
        </w:rPr>
        <w:t> </w:t>
      </w:r>
      <w:r>
        <w:rPr>
          <w:rFonts w:ascii="Times New Roman"/>
          <w:i/>
          <w:vertAlign w:val="baseline"/>
        </w:rPr>
        <w:t>n</w:t>
      </w:r>
      <w:r>
        <w:rPr>
          <w:rFonts w:ascii="Times New Roman"/>
          <w:vertAlign w:val="superscript"/>
        </w:rPr>
        <w:t>log</w:t>
      </w:r>
      <w:r>
        <w:rPr>
          <w:rFonts w:ascii="Times New Roman"/>
          <w:position w:val="4"/>
          <w:sz w:val="12"/>
          <w:vertAlign w:val="baseline"/>
        </w:rPr>
        <w:t>3</w:t>
      </w:r>
      <w:r>
        <w:rPr>
          <w:rFonts w:ascii="Times New Roman"/>
          <w:spacing w:val="7"/>
          <w:position w:val="4"/>
          <w:sz w:val="12"/>
          <w:vertAlign w:val="baseline"/>
        </w:rPr>
        <w:t> </w:t>
      </w:r>
      <w:r>
        <w:rPr>
          <w:rFonts w:ascii="Times New Roman"/>
          <w:position w:val="8"/>
          <w:sz w:val="16"/>
          <w:vertAlign w:val="baseline"/>
        </w:rPr>
        <w:t>9</w:t>
      </w:r>
      <w:r>
        <w:rPr>
          <w:rFonts w:ascii="Times New Roman"/>
          <w:spacing w:val="30"/>
          <w:position w:val="8"/>
          <w:sz w:val="16"/>
          <w:vertAlign w:val="baseline"/>
        </w:rPr>
        <w:t> </w:t>
      </w:r>
      <w:r>
        <w:rPr>
          <w:vertAlign w:val="baseline"/>
        </w:rPr>
        <w:t>=</w:t>
      </w:r>
      <w:r>
        <w:rPr>
          <w:spacing w:val="6"/>
          <w:vertAlign w:val="baseline"/>
        </w:rPr>
        <w:t> </w:t>
      </w:r>
      <w:r>
        <w:rPr>
          <w:rFonts w:ascii="Times New Roman"/>
          <w:i/>
          <w:spacing w:val="3"/>
          <w:vertAlign w:val="baseline"/>
        </w:rPr>
        <w:t>n</w:t>
      </w:r>
      <w:r>
        <w:rPr>
          <w:rFonts w:ascii="Times New Roman"/>
          <w:spacing w:val="3"/>
          <w:vertAlign w:val="superscript"/>
        </w:rPr>
        <w:t>2</w:t>
      </w:r>
      <w:r>
        <w:rPr>
          <w:spacing w:val="3"/>
          <w:vertAlign w:val="baseline"/>
        </w:rPr>
        <w:t>.</w:t>
      </w:r>
    </w:p>
    <w:p>
      <w:pPr>
        <w:spacing w:before="172"/>
        <w:ind w:left="446" w:right="0" w:firstLine="0"/>
        <w:jc w:val="left"/>
        <w:rPr>
          <w:sz w:val="22"/>
        </w:rPr>
      </w:pPr>
      <w:r>
        <w:rPr>
          <w:b/>
          <w:w w:val="105"/>
          <w:sz w:val="24"/>
        </w:rPr>
        <w:t>i. </w:t>
      </w:r>
      <w:r>
        <w:rPr>
          <w:rFonts w:ascii="Times New Roman"/>
          <w:i/>
          <w:w w:val="105"/>
          <w:sz w:val="22"/>
        </w:rPr>
        <w:t>T </w:t>
      </w:r>
      <w:r>
        <w:rPr>
          <w:w w:val="105"/>
          <w:sz w:val="22"/>
        </w:rPr>
        <w:t>(</w:t>
      </w:r>
      <w:r>
        <w:rPr>
          <w:rFonts w:ascii="Times New Roman"/>
          <w:i/>
          <w:w w:val="105"/>
          <w:sz w:val="22"/>
        </w:rPr>
        <w:t>n</w:t>
      </w:r>
      <w:r>
        <w:rPr>
          <w:w w:val="105"/>
          <w:sz w:val="22"/>
        </w:rPr>
        <w:t>) = 4 </w:t>
      </w:r>
      <w:r>
        <w:rPr>
          <w:rFonts w:ascii="Times New Roman"/>
          <w:i/>
          <w:w w:val="105"/>
          <w:sz w:val="22"/>
        </w:rPr>
        <w:t>T </w:t>
      </w:r>
      <w:r>
        <w:rPr>
          <w:w w:val="105"/>
          <w:sz w:val="22"/>
        </w:rPr>
        <w:t>(</w:t>
      </w:r>
      <w:r>
        <w:rPr>
          <w:rFonts w:ascii="Times New Roman"/>
          <w:i/>
          <w:w w:val="105"/>
          <w:sz w:val="22"/>
        </w:rPr>
        <w:t>n/</w:t>
      </w:r>
      <w:r>
        <w:rPr>
          <w:w w:val="105"/>
          <w:sz w:val="22"/>
        </w:rPr>
        <w:t>2) + </w:t>
      </w:r>
      <w:r>
        <w:rPr>
          <w:rFonts w:ascii="Times New Roman"/>
          <w:i/>
          <w:w w:val="105"/>
          <w:sz w:val="22"/>
        </w:rPr>
        <w:t>n</w:t>
      </w:r>
      <w:r>
        <w:rPr>
          <w:w w:val="105"/>
          <w:sz w:val="22"/>
        </w:rPr>
        <w:t>.</w:t>
      </w:r>
    </w:p>
    <w:p>
      <w:pPr>
        <w:pStyle w:val="BodyText"/>
        <w:spacing w:before="6"/>
        <w:rPr>
          <w:sz w:val="21"/>
        </w:rPr>
      </w:pPr>
    </w:p>
    <w:p>
      <w:pPr>
        <w:spacing w:before="1"/>
        <w:ind w:left="372" w:right="0" w:firstLine="0"/>
        <w:jc w:val="left"/>
        <w:rPr>
          <w:sz w:val="22"/>
        </w:rPr>
      </w:pPr>
      <w:r>
        <w:rPr>
          <w:b/>
          <w:w w:val="105"/>
          <w:sz w:val="24"/>
        </w:rPr>
        <w:t>ii. </w:t>
      </w:r>
      <w:r>
        <w:rPr>
          <w:rFonts w:ascii="Times New Roman"/>
          <w:i/>
          <w:w w:val="105"/>
          <w:sz w:val="22"/>
        </w:rPr>
        <w:t>T </w:t>
      </w:r>
      <w:r>
        <w:rPr>
          <w:w w:val="105"/>
          <w:sz w:val="22"/>
        </w:rPr>
        <w:t>(</w:t>
      </w:r>
      <w:r>
        <w:rPr>
          <w:rFonts w:ascii="Times New Roman"/>
          <w:i/>
          <w:w w:val="105"/>
          <w:sz w:val="22"/>
        </w:rPr>
        <w:t>n</w:t>
      </w:r>
      <w:r>
        <w:rPr>
          <w:w w:val="105"/>
          <w:sz w:val="22"/>
        </w:rPr>
        <w:t>) = 4 </w:t>
      </w:r>
      <w:r>
        <w:rPr>
          <w:rFonts w:ascii="Times New Roman"/>
          <w:i/>
          <w:w w:val="105"/>
          <w:sz w:val="22"/>
        </w:rPr>
        <w:t>T </w:t>
      </w:r>
      <w:r>
        <w:rPr>
          <w:w w:val="105"/>
          <w:sz w:val="22"/>
        </w:rPr>
        <w:t>(</w:t>
      </w:r>
      <w:r>
        <w:rPr>
          <w:rFonts w:ascii="Times New Roman"/>
          <w:i/>
          <w:w w:val="105"/>
          <w:sz w:val="22"/>
        </w:rPr>
        <w:t>n/</w:t>
      </w:r>
      <w:r>
        <w:rPr>
          <w:w w:val="105"/>
          <w:sz w:val="22"/>
        </w:rPr>
        <w:t>2) + </w:t>
      </w:r>
      <w:r>
        <w:rPr>
          <w:rFonts w:ascii="Times New Roman"/>
          <w:i/>
          <w:w w:val="105"/>
          <w:sz w:val="22"/>
        </w:rPr>
        <w:t>n</w:t>
      </w:r>
      <w:r>
        <w:rPr>
          <w:rFonts w:ascii="Times New Roman"/>
          <w:w w:val="105"/>
          <w:sz w:val="22"/>
          <w:vertAlign w:val="superscript"/>
        </w:rPr>
        <w:t>2</w:t>
      </w:r>
      <w:r>
        <w:rPr>
          <w:w w:val="105"/>
          <w:sz w:val="22"/>
          <w:vertAlign w:val="baseline"/>
        </w:rPr>
        <w:t>.</w:t>
      </w:r>
    </w:p>
    <w:p>
      <w:pPr>
        <w:spacing w:after="0"/>
        <w:jc w:val="left"/>
        <w:rPr>
          <w:sz w:val="22"/>
        </w:rPr>
        <w:sectPr>
          <w:pgSz w:w="12240" w:h="15840"/>
          <w:pgMar w:header="1427"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pPr>
    </w:p>
    <w:p>
      <w:pPr>
        <w:spacing w:before="56"/>
        <w:ind w:left="0" w:right="1098" w:firstLine="0"/>
        <w:jc w:val="right"/>
        <w:rPr>
          <w:rFonts w:ascii="Times New Roman"/>
          <w:sz w:val="24"/>
        </w:rPr>
      </w:pPr>
      <w:bookmarkStart w:name="Growth of Functions" w:id="657"/>
      <w:bookmarkEnd w:id="657"/>
      <w:r>
        <w:rPr/>
      </w:r>
      <w:bookmarkStart w:name="_bookmark358" w:id="658"/>
      <w:bookmarkEnd w:id="658"/>
      <w:r>
        <w:rPr/>
      </w:r>
      <w:bookmarkStart w:name="_bookmark359" w:id="659"/>
      <w:bookmarkEnd w:id="659"/>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14</w:t>
      </w:r>
    </w:p>
    <w:p>
      <w:pPr>
        <w:pStyle w:val="BodyText"/>
        <w:spacing w:before="3"/>
        <w:rPr>
          <w:rFonts w:ascii="Times New Roman"/>
          <w:sz w:val="10"/>
        </w:rPr>
      </w:pPr>
      <w:r>
        <w:rPr/>
        <w:pict>
          <v:shape style="position:absolute;margin-left:225.001007pt;margin-top:8.620809pt;width:315pt;height:.1pt;mso-position-horizontal-relative:page;mso-position-vertical-relative:paragraph;z-index:-250875904;mso-wrap-distance-left:0;mso-wrap-distance-right:0" coordorigin="4500,172" coordsize="6300,0" path="m4500,172l10800,172e" filled="false" stroked="true" strokeweight="1.494pt" strokecolor="#000000">
            <v:path arrowok="t"/>
            <v:stroke dashstyle="solid"/>
            <w10:wrap type="topAndBottom"/>
          </v:shape>
        </w:pict>
      </w:r>
    </w:p>
    <w:p>
      <w:pPr>
        <w:spacing w:before="37"/>
        <w:ind w:left="6024" w:right="0" w:firstLine="0"/>
        <w:jc w:val="left"/>
        <w:rPr>
          <w:b/>
          <w:sz w:val="34"/>
        </w:rPr>
      </w:pPr>
      <w:r>
        <w:rPr>
          <w:b/>
          <w:sz w:val="34"/>
        </w:rPr>
        <w:t>Growth</w:t>
      </w:r>
      <w:r>
        <w:rPr>
          <w:b/>
          <w:spacing w:val="-39"/>
          <w:sz w:val="34"/>
        </w:rPr>
        <w:t> </w:t>
      </w:r>
      <w:r>
        <w:rPr>
          <w:b/>
          <w:sz w:val="34"/>
        </w:rPr>
        <w:t>of</w:t>
      </w:r>
      <w:r>
        <w:rPr>
          <w:b/>
          <w:spacing w:val="-39"/>
          <w:sz w:val="34"/>
        </w:rPr>
        <w:t> </w:t>
      </w:r>
      <w:r>
        <w:rPr>
          <w:b/>
          <w:spacing w:val="-4"/>
          <w:sz w:val="34"/>
        </w:rPr>
        <w:t>Functions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line="312" w:lineRule="auto" w:before="212"/>
        <w:ind w:left="222" w:right="1097"/>
        <w:jc w:val="right"/>
      </w:pPr>
      <w:r>
        <w:rPr/>
        <w:pict>
          <v:line style="position:absolute;mso-position-horizontal-relative:page;mso-position-vertical-relative:paragraph;z-index:-284539904" from="391.765015pt,21.524002pt" to="398.313015pt,21.524002pt" stroked="true" strokeweight=".436pt" strokecolor="#000000">
            <v:stroke dashstyle="solid"/>
            <w10:wrap type="none"/>
          </v:line>
        </w:pict>
      </w:r>
      <w:r>
        <w:rPr/>
        <w:pict>
          <v:shape style="position:absolute;margin-left:442.17099pt;margin-top:26.241428pt;width:4.25pt;height:8pt;mso-position-horizontal-relative:page;mso-position-vertical-relative:paragraph;z-index:-28453888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t>In previous chapters, </w:t>
      </w:r>
      <w:r>
        <w:rPr>
          <w:spacing w:val="-4"/>
        </w:rPr>
        <w:t>we </w:t>
      </w:r>
      <w:r>
        <w:rPr>
          <w:spacing w:val="-3"/>
        </w:rPr>
        <w:t>have </w:t>
      </w:r>
      <w:r>
        <w:rPr/>
        <w:t>encountered the functions </w:t>
      </w:r>
      <w:r>
        <w:rPr>
          <w:rFonts w:ascii="Times New Roman" w:hAnsi="Times New Roman"/>
          <w:i/>
        </w:rPr>
        <w:t>n</w:t>
      </w:r>
      <w:r>
        <w:rPr/>
        <w:t>, </w:t>
      </w:r>
      <w:r>
        <w:rPr>
          <w:rFonts w:ascii="MS UI Gothic" w:hAnsi="MS UI Gothic"/>
          <w:position w:val="16"/>
        </w:rPr>
        <w:t>√</w:t>
      </w:r>
      <w:r>
        <w:rPr>
          <w:rFonts w:ascii="Times New Roman" w:hAnsi="Times New Roman"/>
          <w:i/>
        </w:rPr>
        <w:t>n</w:t>
      </w:r>
      <w:r>
        <w:rPr/>
        <w:t>, and log</w:t>
      </w:r>
      <w:r>
        <w:rPr>
          <w:spacing w:val="14"/>
        </w:rPr>
        <w:t> </w:t>
      </w:r>
      <w:r>
        <w:rPr/>
        <w:t>(</w:t>
      </w:r>
      <w:r>
        <w:rPr>
          <w:rFonts w:ascii="Times New Roman" w:hAnsi="Times New Roman"/>
          <w:i/>
        </w:rPr>
        <w:t>n</w:t>
      </w:r>
      <w:r>
        <w:rPr/>
        <w:t>) with respect</w:t>
      </w:r>
      <w:r>
        <w:rPr>
          <w:spacing w:val="18"/>
        </w:rPr>
        <w:t> </w:t>
      </w:r>
      <w:r>
        <w:rPr/>
        <w:t>to</w:t>
      </w:r>
      <w:r>
        <w:rPr>
          <w:w w:val="99"/>
        </w:rPr>
        <w:t> </w:t>
      </w:r>
      <w:r>
        <w:rPr/>
        <w:t>algorithms for search, and the functions </w:t>
      </w:r>
      <w:r>
        <w:rPr>
          <w:rFonts w:ascii="Times New Roman" w:hAnsi="Times New Roman"/>
          <w:i/>
        </w:rPr>
        <w:t>n </w:t>
      </w:r>
      <w:r>
        <w:rPr/>
        <w:t>log</w:t>
      </w:r>
      <w:r>
        <w:rPr>
          <w:rFonts w:ascii="Times New Roman" w:hAnsi="Times New Roman"/>
          <w:position w:val="-4"/>
          <w:sz w:val="16"/>
        </w:rPr>
        <w:t>2 </w:t>
      </w:r>
      <w:r>
        <w:rPr>
          <w:rFonts w:ascii="Times New Roman" w:hAnsi="Times New Roman"/>
          <w:i/>
        </w:rPr>
        <w:t>n </w:t>
      </w:r>
      <w:r>
        <w:rPr/>
        <w:t>and </w:t>
      </w:r>
      <w:r>
        <w:rPr>
          <w:rFonts w:ascii="Times New Roman" w:hAnsi="Times New Roman"/>
          <w:i/>
        </w:rPr>
        <w:t>n</w:t>
      </w:r>
      <w:r>
        <w:rPr>
          <w:rFonts w:ascii="Times New Roman" w:hAnsi="Times New Roman"/>
          <w:vertAlign w:val="superscript"/>
        </w:rPr>
        <w:t>2</w:t>
      </w:r>
      <w:r>
        <w:rPr>
          <w:rFonts w:ascii="Times New Roman" w:hAnsi="Times New Roman"/>
          <w:vertAlign w:val="baseline"/>
        </w:rPr>
        <w:t> </w:t>
      </w:r>
      <w:r>
        <w:rPr>
          <w:vertAlign w:val="baseline"/>
        </w:rPr>
        <w:t>with respect to algorithms</w:t>
      </w:r>
      <w:r>
        <w:rPr>
          <w:spacing w:val="-35"/>
          <w:vertAlign w:val="baseline"/>
        </w:rPr>
        <w:t> </w:t>
      </w:r>
      <w:r>
        <w:rPr>
          <w:vertAlign w:val="baseline"/>
        </w:rPr>
        <w:t>for</w:t>
      </w:r>
      <w:r>
        <w:rPr>
          <w:spacing w:val="-1"/>
          <w:vertAlign w:val="baseline"/>
        </w:rPr>
        <w:t> </w:t>
      </w:r>
      <w:r>
        <w:rPr>
          <w:vertAlign w:val="baseline"/>
        </w:rPr>
        <w:t>sorting.</w:t>
      </w:r>
      <w:r>
        <w:rPr>
          <w:w w:val="98"/>
          <w:vertAlign w:val="baseline"/>
        </w:rPr>
        <w:t> </w:t>
      </w:r>
      <w:r>
        <w:rPr>
          <w:vertAlign w:val="baseline"/>
        </w:rPr>
        <w:t>What</w:t>
      </w:r>
      <w:r>
        <w:rPr>
          <w:spacing w:val="-25"/>
          <w:vertAlign w:val="baseline"/>
        </w:rPr>
        <w:t> </w:t>
      </w:r>
      <w:r>
        <w:rPr>
          <w:vertAlign w:val="baseline"/>
        </w:rPr>
        <w:t>difference</w:t>
      </w:r>
      <w:r>
        <w:rPr>
          <w:spacing w:val="-24"/>
          <w:vertAlign w:val="baseline"/>
        </w:rPr>
        <w:t> </w:t>
      </w:r>
      <w:r>
        <w:rPr>
          <w:vertAlign w:val="baseline"/>
        </w:rPr>
        <w:t>is</w:t>
      </w:r>
      <w:r>
        <w:rPr>
          <w:spacing w:val="-25"/>
          <w:vertAlign w:val="baseline"/>
        </w:rPr>
        <w:t> </w:t>
      </w:r>
      <w:r>
        <w:rPr>
          <w:vertAlign w:val="baseline"/>
        </w:rPr>
        <w:t>there</w:t>
      </w:r>
      <w:r>
        <w:rPr>
          <w:spacing w:val="-24"/>
          <w:vertAlign w:val="baseline"/>
        </w:rPr>
        <w:t> </w:t>
      </w:r>
      <w:r>
        <w:rPr>
          <w:vertAlign w:val="baseline"/>
        </w:rPr>
        <w:t>among</w:t>
      </w:r>
      <w:r>
        <w:rPr>
          <w:spacing w:val="-24"/>
          <w:vertAlign w:val="baseline"/>
        </w:rPr>
        <w:t> </w:t>
      </w:r>
      <w:r>
        <w:rPr>
          <w:vertAlign w:val="baseline"/>
        </w:rPr>
        <w:t>algorithms</w:t>
      </w:r>
      <w:r>
        <w:rPr>
          <w:spacing w:val="-25"/>
          <w:vertAlign w:val="baseline"/>
        </w:rPr>
        <w:t> </w:t>
      </w:r>
      <w:r>
        <w:rPr>
          <w:vertAlign w:val="baseline"/>
        </w:rPr>
        <w:t>whose</w:t>
      </w:r>
      <w:r>
        <w:rPr>
          <w:spacing w:val="-24"/>
          <w:vertAlign w:val="baseline"/>
        </w:rPr>
        <w:t> </w:t>
      </w:r>
      <w:r>
        <w:rPr>
          <w:vertAlign w:val="baseline"/>
        </w:rPr>
        <w:t>running</w:t>
      </w:r>
      <w:r>
        <w:rPr>
          <w:spacing w:val="-24"/>
          <w:vertAlign w:val="baseline"/>
        </w:rPr>
        <w:t> </w:t>
      </w:r>
      <w:r>
        <w:rPr>
          <w:vertAlign w:val="baseline"/>
        </w:rPr>
        <w:t>times</w:t>
      </w:r>
      <w:r>
        <w:rPr>
          <w:spacing w:val="-25"/>
          <w:vertAlign w:val="baseline"/>
        </w:rPr>
        <w:t> </w:t>
      </w:r>
      <w:r>
        <w:rPr>
          <w:vertAlign w:val="baseline"/>
        </w:rPr>
        <w:t>correspond</w:t>
      </w:r>
      <w:r>
        <w:rPr>
          <w:spacing w:val="-24"/>
          <w:vertAlign w:val="baseline"/>
        </w:rPr>
        <w:t> </w:t>
      </w:r>
      <w:r>
        <w:rPr>
          <w:vertAlign w:val="baseline"/>
        </w:rPr>
        <w:t>to</w:t>
      </w:r>
      <w:r>
        <w:rPr>
          <w:spacing w:val="-24"/>
          <w:vertAlign w:val="baseline"/>
        </w:rPr>
        <w:t> </w:t>
      </w:r>
      <w:r>
        <w:rPr>
          <w:vertAlign w:val="baseline"/>
        </w:rPr>
        <w:t>these</w:t>
      </w:r>
      <w:r>
        <w:rPr>
          <w:spacing w:val="-25"/>
          <w:vertAlign w:val="baseline"/>
        </w:rPr>
        <w:t> </w:t>
      </w:r>
      <w:r>
        <w:rPr>
          <w:vertAlign w:val="baseline"/>
        </w:rPr>
        <w:t>functions?</w:t>
      </w:r>
      <w:r>
        <w:rPr>
          <w:w w:val="95"/>
          <w:vertAlign w:val="baseline"/>
        </w:rPr>
        <w:t> </w:t>
      </w:r>
      <w:r>
        <w:rPr>
          <w:vertAlign w:val="baseline"/>
        </w:rPr>
        <w:t>Let’s</w:t>
      </w:r>
      <w:r>
        <w:rPr>
          <w:spacing w:val="-26"/>
          <w:vertAlign w:val="baseline"/>
        </w:rPr>
        <w:t> </w:t>
      </w:r>
      <w:r>
        <w:rPr>
          <w:vertAlign w:val="baseline"/>
        </w:rPr>
        <w:t>assume</w:t>
      </w:r>
      <w:r>
        <w:rPr>
          <w:spacing w:val="-26"/>
          <w:vertAlign w:val="baseline"/>
        </w:rPr>
        <w:t> </w:t>
      </w:r>
      <w:r>
        <w:rPr>
          <w:vertAlign w:val="baseline"/>
        </w:rPr>
        <w:t>that</w:t>
      </w:r>
      <w:r>
        <w:rPr>
          <w:spacing w:val="-26"/>
          <w:vertAlign w:val="baseline"/>
        </w:rPr>
        <w:t> </w:t>
      </w:r>
      <w:r>
        <w:rPr>
          <w:vertAlign w:val="baseline"/>
        </w:rPr>
        <w:t>your</w:t>
      </w:r>
      <w:r>
        <w:rPr>
          <w:spacing w:val="-26"/>
          <w:vertAlign w:val="baseline"/>
        </w:rPr>
        <w:t> </w:t>
      </w:r>
      <w:r>
        <w:rPr>
          <w:vertAlign w:val="baseline"/>
        </w:rPr>
        <w:t>computer</w:t>
      </w:r>
      <w:r>
        <w:rPr>
          <w:spacing w:val="-25"/>
          <w:vertAlign w:val="baseline"/>
        </w:rPr>
        <w:t> </w:t>
      </w:r>
      <w:r>
        <w:rPr>
          <w:vertAlign w:val="baseline"/>
        </w:rPr>
        <w:t>can</w:t>
      </w:r>
      <w:r>
        <w:rPr>
          <w:spacing w:val="-26"/>
          <w:vertAlign w:val="baseline"/>
        </w:rPr>
        <w:t> </w:t>
      </w:r>
      <w:r>
        <w:rPr>
          <w:vertAlign w:val="baseline"/>
        </w:rPr>
        <w:t>perform</w:t>
      </w:r>
      <w:r>
        <w:rPr>
          <w:spacing w:val="-26"/>
          <w:vertAlign w:val="baseline"/>
        </w:rPr>
        <w:t> </w:t>
      </w:r>
      <w:r>
        <w:rPr>
          <w:vertAlign w:val="baseline"/>
        </w:rPr>
        <w:t>10,000</w:t>
      </w:r>
      <w:r>
        <w:rPr>
          <w:spacing w:val="-26"/>
          <w:vertAlign w:val="baseline"/>
        </w:rPr>
        <w:t> </w:t>
      </w:r>
      <w:r>
        <w:rPr>
          <w:vertAlign w:val="baseline"/>
        </w:rPr>
        <w:t>operations</w:t>
      </w:r>
      <w:r>
        <w:rPr>
          <w:spacing w:val="-25"/>
          <w:vertAlign w:val="baseline"/>
        </w:rPr>
        <w:t> </w:t>
      </w:r>
      <w:r>
        <w:rPr>
          <w:vertAlign w:val="baseline"/>
        </w:rPr>
        <w:t>(e.g.,</w:t>
      </w:r>
      <w:r>
        <w:rPr>
          <w:spacing w:val="-25"/>
          <w:vertAlign w:val="baseline"/>
        </w:rPr>
        <w:t> </w:t>
      </w:r>
      <w:r>
        <w:rPr>
          <w:vertAlign w:val="baseline"/>
        </w:rPr>
        <w:t>data</w:t>
      </w:r>
      <w:r>
        <w:rPr>
          <w:spacing w:val="-25"/>
          <w:vertAlign w:val="baseline"/>
        </w:rPr>
        <w:t> </w:t>
      </w:r>
      <w:r>
        <w:rPr>
          <w:vertAlign w:val="baseline"/>
        </w:rPr>
        <w:t>structure</w:t>
      </w:r>
      <w:r>
        <w:rPr>
          <w:spacing w:val="-26"/>
          <w:vertAlign w:val="baseline"/>
        </w:rPr>
        <w:t> </w:t>
      </w:r>
      <w:r>
        <w:rPr>
          <w:vertAlign w:val="baseline"/>
        </w:rPr>
        <w:t>manip-</w:t>
      </w:r>
      <w:r>
        <w:rPr>
          <w:w w:val="94"/>
          <w:vertAlign w:val="baseline"/>
        </w:rPr>
        <w:t> </w:t>
      </w:r>
      <w:r>
        <w:rPr>
          <w:vertAlign w:val="baseline"/>
        </w:rPr>
        <w:t>ulations,</w:t>
      </w:r>
      <w:r>
        <w:rPr>
          <w:spacing w:val="13"/>
          <w:vertAlign w:val="baseline"/>
        </w:rPr>
        <w:t> </w:t>
      </w:r>
      <w:r>
        <w:rPr>
          <w:vertAlign w:val="baseline"/>
        </w:rPr>
        <w:t>database</w:t>
      </w:r>
      <w:r>
        <w:rPr>
          <w:spacing w:val="14"/>
          <w:vertAlign w:val="baseline"/>
        </w:rPr>
        <w:t> </w:t>
      </w:r>
      <w:r>
        <w:rPr>
          <w:vertAlign w:val="baseline"/>
        </w:rPr>
        <w:t>inserts,</w:t>
      </w:r>
      <w:r>
        <w:rPr>
          <w:spacing w:val="14"/>
          <w:vertAlign w:val="baseline"/>
        </w:rPr>
        <w:t> </w:t>
      </w:r>
      <w:r>
        <w:rPr>
          <w:vertAlign w:val="baseline"/>
        </w:rPr>
        <w:t>etc.)</w:t>
      </w:r>
      <w:r>
        <w:rPr>
          <w:spacing w:val="14"/>
          <w:vertAlign w:val="baseline"/>
        </w:rPr>
        <w:t> </w:t>
      </w:r>
      <w:r>
        <w:rPr>
          <w:vertAlign w:val="baseline"/>
        </w:rPr>
        <w:t>per</w:t>
      </w:r>
      <w:r>
        <w:rPr>
          <w:spacing w:val="14"/>
          <w:vertAlign w:val="baseline"/>
        </w:rPr>
        <w:t> </w:t>
      </w:r>
      <w:r>
        <w:rPr>
          <w:vertAlign w:val="baseline"/>
        </w:rPr>
        <w:t>second.</w:t>
      </w:r>
      <w:r>
        <w:rPr>
          <w:spacing w:val="38"/>
          <w:vertAlign w:val="baseline"/>
        </w:rPr>
        <w:t> </w:t>
      </w:r>
      <w:r>
        <w:rPr>
          <w:vertAlign w:val="baseline"/>
        </w:rPr>
        <w:t>Given</w:t>
      </w:r>
      <w:r>
        <w:rPr>
          <w:spacing w:val="14"/>
          <w:vertAlign w:val="baseline"/>
        </w:rPr>
        <w:t> </w:t>
      </w:r>
      <w:r>
        <w:rPr>
          <w:vertAlign w:val="baseline"/>
        </w:rPr>
        <w:t>algorithms</w:t>
      </w:r>
      <w:r>
        <w:rPr>
          <w:spacing w:val="14"/>
          <w:vertAlign w:val="baseline"/>
        </w:rPr>
        <w:t> </w:t>
      </w:r>
      <w:r>
        <w:rPr>
          <w:vertAlign w:val="baseline"/>
        </w:rPr>
        <w:t>that</w:t>
      </w:r>
      <w:r>
        <w:rPr>
          <w:spacing w:val="13"/>
          <w:vertAlign w:val="baseline"/>
        </w:rPr>
        <w:t> </w:t>
      </w:r>
      <w:r>
        <w:rPr>
          <w:vertAlign w:val="baseline"/>
        </w:rPr>
        <w:t>require</w:t>
      </w:r>
      <w:r>
        <w:rPr>
          <w:spacing w:val="14"/>
          <w:vertAlign w:val="baseline"/>
        </w:rPr>
        <w:t> </w:t>
      </w:r>
      <w:r>
        <w:rPr>
          <w:vertAlign w:val="baseline"/>
        </w:rPr>
        <w:t>lg</w:t>
      </w:r>
      <w:r>
        <w:rPr>
          <w:spacing w:val="-18"/>
          <w:vertAlign w:val="baseline"/>
        </w:rPr>
        <w:t> </w:t>
      </w:r>
      <w:r>
        <w:rPr>
          <w:rFonts w:ascii="Times New Roman" w:hAnsi="Times New Roman"/>
          <w:i/>
          <w:vertAlign w:val="baseline"/>
        </w:rPr>
        <w:t>n</w:t>
      </w:r>
      <w:r>
        <w:rPr>
          <w:vertAlign w:val="baseline"/>
        </w:rPr>
        <w:t>,</w:t>
      </w:r>
      <w:r>
        <w:rPr>
          <w:spacing w:val="13"/>
          <w:vertAlign w:val="baseline"/>
        </w:rPr>
        <w:t> </w:t>
      </w:r>
      <w:r>
        <w:rPr>
          <w:rFonts w:ascii="Times New Roman" w:hAnsi="Times New Roman"/>
          <w:i/>
          <w:vertAlign w:val="baseline"/>
        </w:rPr>
        <w:t>n</w:t>
      </w:r>
      <w:r>
        <w:rPr>
          <w:rFonts w:ascii="Times New Roman" w:hAnsi="Times New Roman"/>
          <w:vertAlign w:val="superscript"/>
        </w:rPr>
        <w:t>1</w:t>
      </w:r>
      <w:r>
        <w:rPr>
          <w:rFonts w:ascii="Times New Roman" w:hAnsi="Times New Roman"/>
          <w:i/>
          <w:vertAlign w:val="superscript"/>
        </w:rPr>
        <w:t>/</w:t>
      </w:r>
      <w:r>
        <w:rPr>
          <w:rFonts w:ascii="Times New Roman" w:hAnsi="Times New Roman"/>
          <w:vertAlign w:val="superscript"/>
        </w:rPr>
        <w:t>2</w:t>
      </w:r>
      <w:r>
        <w:rPr>
          <w:vertAlign w:val="baseline"/>
        </w:rPr>
        <w:t>,</w:t>
      </w:r>
      <w:r>
        <w:rPr>
          <w:spacing w:val="14"/>
          <w:vertAlign w:val="baseline"/>
        </w:rPr>
        <w:t> </w:t>
      </w:r>
      <w:r>
        <w:rPr>
          <w:rFonts w:ascii="Times New Roman" w:hAnsi="Times New Roman"/>
          <w:i/>
          <w:vertAlign w:val="baseline"/>
        </w:rPr>
        <w:t>n</w:t>
      </w:r>
      <w:r>
        <w:rPr>
          <w:vertAlign w:val="baseline"/>
        </w:rPr>
        <w:t>,</w:t>
      </w:r>
      <w:r>
        <w:rPr>
          <w:spacing w:val="14"/>
          <w:vertAlign w:val="baseline"/>
        </w:rPr>
        <w:t> </w:t>
      </w:r>
      <w:r>
        <w:rPr>
          <w:rFonts w:ascii="Times New Roman" w:hAnsi="Times New Roman"/>
          <w:i/>
          <w:vertAlign w:val="baseline"/>
        </w:rPr>
        <w:t>n</w:t>
      </w:r>
      <w:r>
        <w:rPr>
          <w:rFonts w:ascii="Times New Roman" w:hAnsi="Times New Roman"/>
          <w:i/>
          <w:spacing w:val="-22"/>
          <w:vertAlign w:val="baseline"/>
        </w:rPr>
        <w:t> </w:t>
      </w:r>
      <w:r>
        <w:rPr>
          <w:vertAlign w:val="baseline"/>
        </w:rPr>
        <w:t>lg</w:t>
      </w:r>
      <w:r>
        <w:rPr>
          <w:spacing w:val="-18"/>
          <w:vertAlign w:val="baseline"/>
        </w:rPr>
        <w:t> </w:t>
      </w:r>
      <w:r>
        <w:rPr>
          <w:rFonts w:ascii="Times New Roman" w:hAnsi="Times New Roman"/>
          <w:i/>
          <w:vertAlign w:val="baseline"/>
        </w:rPr>
        <w:t>n</w:t>
      </w:r>
      <w:r>
        <w:rPr>
          <w:vertAlign w:val="baseline"/>
        </w:rPr>
        <w:t>,</w:t>
      </w:r>
    </w:p>
    <w:p>
      <w:pPr>
        <w:pStyle w:val="BodyText"/>
        <w:spacing w:line="324" w:lineRule="auto" w:before="10"/>
        <w:ind w:left="519" w:right="1097"/>
        <w:jc w:val="both"/>
      </w:pPr>
      <w:r>
        <w:rPr>
          <w:rFonts w:ascii="Times New Roman" w:hAnsi="Times New Roman"/>
          <w:i/>
          <w:spacing w:val="3"/>
        </w:rPr>
        <w:t>n</w:t>
      </w:r>
      <w:r>
        <w:rPr>
          <w:rFonts w:ascii="Times New Roman" w:hAnsi="Times New Roman"/>
          <w:spacing w:val="3"/>
          <w:vertAlign w:val="superscript"/>
        </w:rPr>
        <w:t>2</w:t>
      </w:r>
      <w:r>
        <w:rPr>
          <w:spacing w:val="3"/>
          <w:vertAlign w:val="baseline"/>
        </w:rPr>
        <w:t>, </w:t>
      </w:r>
      <w:r>
        <w:rPr>
          <w:rFonts w:ascii="Times New Roman" w:hAnsi="Times New Roman"/>
          <w:i/>
          <w:spacing w:val="3"/>
          <w:vertAlign w:val="baseline"/>
        </w:rPr>
        <w:t>n</w:t>
      </w:r>
      <w:r>
        <w:rPr>
          <w:rFonts w:ascii="Times New Roman" w:hAnsi="Times New Roman"/>
          <w:spacing w:val="3"/>
          <w:vertAlign w:val="superscript"/>
        </w:rPr>
        <w:t>3</w:t>
      </w:r>
      <w:r>
        <w:rPr>
          <w:spacing w:val="3"/>
          <w:vertAlign w:val="baseline"/>
        </w:rPr>
        <w:t>, </w:t>
      </w:r>
      <w:r>
        <w:rPr>
          <w:rFonts w:ascii="Times New Roman" w:hAnsi="Times New Roman"/>
          <w:i/>
          <w:spacing w:val="3"/>
          <w:vertAlign w:val="baseline"/>
        </w:rPr>
        <w:t>n</w:t>
      </w:r>
      <w:r>
        <w:rPr>
          <w:rFonts w:ascii="Times New Roman" w:hAnsi="Times New Roman"/>
          <w:spacing w:val="3"/>
          <w:vertAlign w:val="superscript"/>
        </w:rPr>
        <w:t>4</w:t>
      </w:r>
      <w:r>
        <w:rPr>
          <w:spacing w:val="3"/>
          <w:vertAlign w:val="baseline"/>
        </w:rPr>
        <w:t>, </w:t>
      </w:r>
      <w:r>
        <w:rPr>
          <w:rFonts w:ascii="Times New Roman" w:hAnsi="Times New Roman"/>
          <w:i/>
          <w:spacing w:val="3"/>
          <w:vertAlign w:val="baseline"/>
        </w:rPr>
        <w:t>n</w:t>
      </w:r>
      <w:r>
        <w:rPr>
          <w:rFonts w:ascii="Times New Roman" w:hAnsi="Times New Roman"/>
          <w:spacing w:val="3"/>
          <w:vertAlign w:val="superscript"/>
        </w:rPr>
        <w:t>6</w:t>
      </w:r>
      <w:r>
        <w:rPr>
          <w:spacing w:val="3"/>
          <w:vertAlign w:val="baseline"/>
        </w:rPr>
        <w:t>, 2</w:t>
      </w:r>
      <w:r>
        <w:rPr>
          <w:rFonts w:ascii="Times New Roman" w:hAnsi="Times New Roman"/>
          <w:i/>
          <w:spacing w:val="3"/>
          <w:vertAlign w:val="superscript"/>
        </w:rPr>
        <w:t>n</w:t>
      </w:r>
      <w:r>
        <w:rPr>
          <w:spacing w:val="3"/>
          <w:vertAlign w:val="baseline"/>
        </w:rPr>
        <w:t>, </w:t>
      </w:r>
      <w:r>
        <w:rPr>
          <w:vertAlign w:val="baseline"/>
        </w:rPr>
        <w:t>and </w:t>
      </w:r>
      <w:r>
        <w:rPr>
          <w:rFonts w:ascii="Times New Roman" w:hAnsi="Times New Roman"/>
          <w:i/>
          <w:vertAlign w:val="baseline"/>
        </w:rPr>
        <w:t>n</w:t>
      </w:r>
      <w:r>
        <w:rPr>
          <w:vertAlign w:val="baseline"/>
        </w:rPr>
        <w:t>! operations to perform a given task on </w:t>
      </w:r>
      <w:r>
        <w:rPr>
          <w:rFonts w:ascii="Times New Roman" w:hAnsi="Times New Roman"/>
          <w:i/>
          <w:vertAlign w:val="baseline"/>
        </w:rPr>
        <w:t>n </w:t>
      </w:r>
      <w:r>
        <w:rPr>
          <w:vertAlign w:val="baseline"/>
        </w:rPr>
        <w:t>items, here’s how long it would</w:t>
      </w:r>
      <w:r>
        <w:rPr>
          <w:spacing w:val="14"/>
          <w:vertAlign w:val="baseline"/>
        </w:rPr>
        <w:t> </w:t>
      </w:r>
      <w:r>
        <w:rPr>
          <w:vertAlign w:val="baseline"/>
        </w:rPr>
        <w:t>take</w:t>
      </w:r>
      <w:r>
        <w:rPr>
          <w:spacing w:val="15"/>
          <w:vertAlign w:val="baseline"/>
        </w:rPr>
        <w:t> </w:t>
      </w:r>
      <w:r>
        <w:rPr>
          <w:vertAlign w:val="baseline"/>
        </w:rPr>
        <w:t>to</w:t>
      </w:r>
      <w:r>
        <w:rPr>
          <w:spacing w:val="15"/>
          <w:vertAlign w:val="baseline"/>
        </w:rPr>
        <w:t> </w:t>
      </w:r>
      <w:r>
        <w:rPr>
          <w:vertAlign w:val="baseline"/>
        </w:rPr>
        <w:t>process</w:t>
      </w:r>
      <w:r>
        <w:rPr>
          <w:spacing w:val="15"/>
          <w:vertAlign w:val="baseline"/>
        </w:rPr>
        <w:t> </w:t>
      </w:r>
      <w:r>
        <w:rPr>
          <w:vertAlign w:val="baseline"/>
        </w:rPr>
        <w:t>10,</w:t>
      </w:r>
      <w:r>
        <w:rPr>
          <w:spacing w:val="15"/>
          <w:vertAlign w:val="baseline"/>
        </w:rPr>
        <w:t> </w:t>
      </w:r>
      <w:r>
        <w:rPr>
          <w:vertAlign w:val="baseline"/>
        </w:rPr>
        <w:t>50,</w:t>
      </w:r>
      <w:r>
        <w:rPr>
          <w:spacing w:val="15"/>
          <w:vertAlign w:val="baseline"/>
        </w:rPr>
        <w:t> </w:t>
      </w:r>
      <w:r>
        <w:rPr>
          <w:vertAlign w:val="baseline"/>
        </w:rPr>
        <w:t>100,</w:t>
      </w:r>
      <w:r>
        <w:rPr>
          <w:spacing w:val="15"/>
          <w:vertAlign w:val="baseline"/>
        </w:rPr>
        <w:t> </w:t>
      </w:r>
      <w:r>
        <w:rPr>
          <w:vertAlign w:val="baseline"/>
        </w:rPr>
        <w:t>and</w:t>
      </w:r>
      <w:r>
        <w:rPr>
          <w:spacing w:val="15"/>
          <w:vertAlign w:val="baseline"/>
        </w:rPr>
        <w:t> </w:t>
      </w:r>
      <w:r>
        <w:rPr>
          <w:vertAlign w:val="baseline"/>
        </w:rPr>
        <w:t>1,000</w:t>
      </w:r>
      <w:r>
        <w:rPr>
          <w:spacing w:val="15"/>
          <w:vertAlign w:val="baseline"/>
        </w:rPr>
        <w:t> </w:t>
      </w:r>
      <w:r>
        <w:rPr>
          <w:vertAlign w:val="baseline"/>
        </w:rPr>
        <w:t>items.</w:t>
      </w:r>
    </w:p>
    <w:p>
      <w:pPr>
        <w:pStyle w:val="BodyText"/>
        <w:spacing w:before="3"/>
        <w:rPr>
          <w:sz w:val="11"/>
        </w:rPr>
      </w:pPr>
    </w:p>
    <w:tbl>
      <w:tblPr>
        <w:tblW w:w="0" w:type="auto"/>
        <w:jc w:val="left"/>
        <w:tblInd w:w="1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1281"/>
        <w:gridCol w:w="1400"/>
        <w:gridCol w:w="1485"/>
        <w:gridCol w:w="1570"/>
      </w:tblGrid>
      <w:tr>
        <w:trPr>
          <w:trHeight w:val="268" w:hRule="atLeast"/>
        </w:trPr>
        <w:tc>
          <w:tcPr>
            <w:tcW w:w="746" w:type="dxa"/>
          </w:tcPr>
          <w:p>
            <w:pPr>
              <w:pStyle w:val="TableParagraph"/>
              <w:rPr>
                <w:rFonts w:ascii="Times New Roman"/>
                <w:sz w:val="18"/>
              </w:rPr>
            </w:pPr>
          </w:p>
        </w:tc>
        <w:tc>
          <w:tcPr>
            <w:tcW w:w="5736" w:type="dxa"/>
            <w:gridSpan w:val="4"/>
          </w:tcPr>
          <w:p>
            <w:pPr>
              <w:pStyle w:val="TableParagraph"/>
              <w:spacing w:line="236" w:lineRule="exact"/>
              <w:ind w:left="9"/>
              <w:jc w:val="center"/>
              <w:rPr>
                <w:rFonts w:ascii="Times New Roman"/>
                <w:i/>
                <w:sz w:val="22"/>
              </w:rPr>
            </w:pPr>
            <w:r>
              <w:rPr>
                <w:rFonts w:ascii="Times New Roman"/>
                <w:i/>
                <w:w w:val="119"/>
                <w:sz w:val="22"/>
              </w:rPr>
              <w:t>n</w:t>
            </w:r>
          </w:p>
        </w:tc>
      </w:tr>
      <w:tr>
        <w:trPr>
          <w:trHeight w:val="268" w:hRule="atLeast"/>
        </w:trPr>
        <w:tc>
          <w:tcPr>
            <w:tcW w:w="746" w:type="dxa"/>
          </w:tcPr>
          <w:p>
            <w:pPr>
              <w:pStyle w:val="TableParagraph"/>
              <w:rPr>
                <w:rFonts w:ascii="Times New Roman"/>
                <w:sz w:val="18"/>
              </w:rPr>
            </w:pPr>
          </w:p>
        </w:tc>
        <w:tc>
          <w:tcPr>
            <w:tcW w:w="1281" w:type="dxa"/>
          </w:tcPr>
          <w:p>
            <w:pPr>
              <w:pStyle w:val="TableParagraph"/>
              <w:spacing w:line="237" w:lineRule="exact"/>
              <w:ind w:left="505" w:right="496"/>
              <w:jc w:val="center"/>
              <w:rPr>
                <w:sz w:val="22"/>
              </w:rPr>
            </w:pPr>
            <w:r>
              <w:rPr>
                <w:sz w:val="22"/>
              </w:rPr>
              <w:t>10</w:t>
            </w:r>
          </w:p>
        </w:tc>
        <w:tc>
          <w:tcPr>
            <w:tcW w:w="1400" w:type="dxa"/>
          </w:tcPr>
          <w:p>
            <w:pPr>
              <w:pStyle w:val="TableParagraph"/>
              <w:spacing w:line="237" w:lineRule="exact"/>
              <w:ind w:left="560" w:right="550"/>
              <w:jc w:val="center"/>
              <w:rPr>
                <w:sz w:val="22"/>
              </w:rPr>
            </w:pPr>
            <w:r>
              <w:rPr>
                <w:w w:val="95"/>
                <w:sz w:val="22"/>
              </w:rPr>
              <w:t>50</w:t>
            </w:r>
          </w:p>
        </w:tc>
        <w:tc>
          <w:tcPr>
            <w:tcW w:w="1485" w:type="dxa"/>
          </w:tcPr>
          <w:p>
            <w:pPr>
              <w:pStyle w:val="TableParagraph"/>
              <w:spacing w:line="237" w:lineRule="exact"/>
              <w:ind w:left="540" w:right="530"/>
              <w:jc w:val="center"/>
              <w:rPr>
                <w:sz w:val="22"/>
              </w:rPr>
            </w:pPr>
            <w:r>
              <w:rPr>
                <w:sz w:val="22"/>
              </w:rPr>
              <w:t>100</w:t>
            </w:r>
          </w:p>
        </w:tc>
        <w:tc>
          <w:tcPr>
            <w:tcW w:w="1570" w:type="dxa"/>
          </w:tcPr>
          <w:p>
            <w:pPr>
              <w:pStyle w:val="TableParagraph"/>
              <w:spacing w:line="237" w:lineRule="exact"/>
              <w:ind w:left="485" w:right="476"/>
              <w:jc w:val="center"/>
              <w:rPr>
                <w:sz w:val="22"/>
              </w:rPr>
            </w:pPr>
            <w:r>
              <w:rPr>
                <w:sz w:val="22"/>
              </w:rPr>
              <w:t>1,000</w:t>
            </w:r>
          </w:p>
        </w:tc>
      </w:tr>
      <w:tr>
        <w:trPr>
          <w:trHeight w:val="268" w:hRule="atLeast"/>
        </w:trPr>
        <w:tc>
          <w:tcPr>
            <w:tcW w:w="746" w:type="dxa"/>
          </w:tcPr>
          <w:p>
            <w:pPr>
              <w:pStyle w:val="TableParagraph"/>
              <w:spacing w:line="237" w:lineRule="exact"/>
              <w:ind w:left="75" w:right="67"/>
              <w:jc w:val="center"/>
              <w:rPr>
                <w:rFonts w:ascii="Times New Roman"/>
                <w:i/>
                <w:sz w:val="22"/>
              </w:rPr>
            </w:pPr>
            <w:r>
              <w:rPr>
                <w:w w:val="110"/>
                <w:sz w:val="22"/>
              </w:rPr>
              <w:t>lg </w:t>
            </w:r>
            <w:r>
              <w:rPr>
                <w:rFonts w:ascii="Times New Roman"/>
                <w:i/>
                <w:w w:val="110"/>
                <w:sz w:val="22"/>
              </w:rPr>
              <w:t>n</w:t>
            </w:r>
          </w:p>
        </w:tc>
        <w:tc>
          <w:tcPr>
            <w:tcW w:w="1281" w:type="dxa"/>
          </w:tcPr>
          <w:p>
            <w:pPr>
              <w:pStyle w:val="TableParagraph"/>
              <w:spacing w:line="237" w:lineRule="exact"/>
              <w:ind w:right="107"/>
              <w:jc w:val="right"/>
              <w:rPr>
                <w:sz w:val="22"/>
              </w:rPr>
            </w:pPr>
            <w:r>
              <w:rPr>
                <w:w w:val="90"/>
                <w:sz w:val="22"/>
              </w:rPr>
              <w:t>0.0003 sec</w:t>
            </w:r>
          </w:p>
        </w:tc>
        <w:tc>
          <w:tcPr>
            <w:tcW w:w="1400" w:type="dxa"/>
          </w:tcPr>
          <w:p>
            <w:pPr>
              <w:pStyle w:val="TableParagraph"/>
              <w:spacing w:line="237" w:lineRule="exact"/>
              <w:ind w:right="107"/>
              <w:jc w:val="right"/>
              <w:rPr>
                <w:sz w:val="22"/>
              </w:rPr>
            </w:pPr>
            <w:r>
              <w:rPr>
                <w:w w:val="90"/>
                <w:sz w:val="22"/>
              </w:rPr>
              <w:t>0.0006 sec</w:t>
            </w:r>
          </w:p>
        </w:tc>
        <w:tc>
          <w:tcPr>
            <w:tcW w:w="1485" w:type="dxa"/>
          </w:tcPr>
          <w:p>
            <w:pPr>
              <w:pStyle w:val="TableParagraph"/>
              <w:spacing w:line="237" w:lineRule="exact"/>
              <w:ind w:right="107"/>
              <w:jc w:val="right"/>
              <w:rPr>
                <w:sz w:val="22"/>
              </w:rPr>
            </w:pPr>
            <w:r>
              <w:rPr>
                <w:w w:val="90"/>
                <w:sz w:val="22"/>
              </w:rPr>
              <w:t>0.0007 sec</w:t>
            </w:r>
          </w:p>
        </w:tc>
        <w:tc>
          <w:tcPr>
            <w:tcW w:w="1570" w:type="dxa"/>
          </w:tcPr>
          <w:p>
            <w:pPr>
              <w:pStyle w:val="TableParagraph"/>
              <w:spacing w:line="237" w:lineRule="exact"/>
              <w:ind w:right="108"/>
              <w:jc w:val="right"/>
              <w:rPr>
                <w:sz w:val="22"/>
              </w:rPr>
            </w:pPr>
            <w:r>
              <w:rPr>
                <w:w w:val="90"/>
                <w:sz w:val="22"/>
              </w:rPr>
              <w:t>0.0010 sec</w:t>
            </w:r>
          </w:p>
        </w:tc>
      </w:tr>
      <w:tr>
        <w:trPr>
          <w:trHeight w:val="277" w:hRule="atLeast"/>
        </w:trPr>
        <w:tc>
          <w:tcPr>
            <w:tcW w:w="746" w:type="dxa"/>
          </w:tcPr>
          <w:p>
            <w:pPr>
              <w:pStyle w:val="TableParagraph"/>
              <w:spacing w:line="136" w:lineRule="auto" w:before="22"/>
              <w:ind w:left="66" w:right="67"/>
              <w:jc w:val="center"/>
              <w:rPr>
                <w:rFonts w:ascii="Times New Roman"/>
                <w:sz w:val="16"/>
              </w:rPr>
            </w:pPr>
            <w:r>
              <w:rPr>
                <w:rFonts w:ascii="Times New Roman"/>
                <w:i/>
                <w:w w:val="130"/>
                <w:position w:val="-7"/>
                <w:sz w:val="22"/>
              </w:rPr>
              <w:t>n</w:t>
            </w:r>
            <w:r>
              <w:rPr>
                <w:rFonts w:ascii="Times New Roman"/>
                <w:w w:val="130"/>
                <w:sz w:val="16"/>
              </w:rPr>
              <w:t>1</w:t>
            </w:r>
            <w:r>
              <w:rPr>
                <w:rFonts w:ascii="Times New Roman"/>
                <w:i/>
                <w:w w:val="130"/>
                <w:sz w:val="16"/>
              </w:rPr>
              <w:t>/</w:t>
            </w:r>
            <w:r>
              <w:rPr>
                <w:rFonts w:ascii="Times New Roman"/>
                <w:w w:val="130"/>
                <w:sz w:val="16"/>
              </w:rPr>
              <w:t>2</w:t>
            </w:r>
          </w:p>
        </w:tc>
        <w:tc>
          <w:tcPr>
            <w:tcW w:w="1281" w:type="dxa"/>
          </w:tcPr>
          <w:p>
            <w:pPr>
              <w:pStyle w:val="TableParagraph"/>
              <w:spacing w:line="246" w:lineRule="exact"/>
              <w:ind w:right="107"/>
              <w:jc w:val="right"/>
              <w:rPr>
                <w:sz w:val="22"/>
              </w:rPr>
            </w:pPr>
            <w:r>
              <w:rPr>
                <w:w w:val="90"/>
                <w:sz w:val="22"/>
              </w:rPr>
              <w:t>0.0003 sec</w:t>
            </w:r>
          </w:p>
        </w:tc>
        <w:tc>
          <w:tcPr>
            <w:tcW w:w="1400" w:type="dxa"/>
          </w:tcPr>
          <w:p>
            <w:pPr>
              <w:pStyle w:val="TableParagraph"/>
              <w:spacing w:line="246" w:lineRule="exact"/>
              <w:ind w:right="107"/>
              <w:jc w:val="right"/>
              <w:rPr>
                <w:sz w:val="22"/>
              </w:rPr>
            </w:pPr>
            <w:r>
              <w:rPr>
                <w:w w:val="90"/>
                <w:sz w:val="22"/>
              </w:rPr>
              <w:t>0.0007 sec</w:t>
            </w:r>
          </w:p>
        </w:tc>
        <w:tc>
          <w:tcPr>
            <w:tcW w:w="1485" w:type="dxa"/>
          </w:tcPr>
          <w:p>
            <w:pPr>
              <w:pStyle w:val="TableParagraph"/>
              <w:spacing w:line="246" w:lineRule="exact"/>
              <w:ind w:right="107"/>
              <w:jc w:val="right"/>
              <w:rPr>
                <w:sz w:val="22"/>
              </w:rPr>
            </w:pPr>
            <w:r>
              <w:rPr>
                <w:w w:val="90"/>
                <w:sz w:val="22"/>
              </w:rPr>
              <w:t>0.0010 sec</w:t>
            </w:r>
          </w:p>
        </w:tc>
        <w:tc>
          <w:tcPr>
            <w:tcW w:w="1570" w:type="dxa"/>
          </w:tcPr>
          <w:p>
            <w:pPr>
              <w:pStyle w:val="TableParagraph"/>
              <w:spacing w:line="246" w:lineRule="exact"/>
              <w:ind w:right="108"/>
              <w:jc w:val="right"/>
              <w:rPr>
                <w:sz w:val="22"/>
              </w:rPr>
            </w:pPr>
            <w:r>
              <w:rPr>
                <w:w w:val="90"/>
                <w:sz w:val="22"/>
              </w:rPr>
              <w:t>0.0032 sec</w:t>
            </w:r>
          </w:p>
        </w:tc>
      </w:tr>
      <w:tr>
        <w:trPr>
          <w:trHeight w:val="268" w:hRule="atLeast"/>
        </w:trPr>
        <w:tc>
          <w:tcPr>
            <w:tcW w:w="746" w:type="dxa"/>
          </w:tcPr>
          <w:p>
            <w:pPr>
              <w:pStyle w:val="TableParagraph"/>
              <w:spacing w:line="236" w:lineRule="exact"/>
              <w:ind w:left="8"/>
              <w:jc w:val="center"/>
              <w:rPr>
                <w:rFonts w:ascii="Times New Roman"/>
                <w:i/>
                <w:sz w:val="22"/>
              </w:rPr>
            </w:pPr>
            <w:r>
              <w:rPr>
                <w:rFonts w:ascii="Times New Roman"/>
                <w:i/>
                <w:w w:val="119"/>
                <w:sz w:val="22"/>
              </w:rPr>
              <w:t>n</w:t>
            </w:r>
          </w:p>
        </w:tc>
        <w:tc>
          <w:tcPr>
            <w:tcW w:w="1281" w:type="dxa"/>
          </w:tcPr>
          <w:p>
            <w:pPr>
              <w:pStyle w:val="TableParagraph"/>
              <w:spacing w:line="237" w:lineRule="exact"/>
              <w:ind w:right="107"/>
              <w:jc w:val="right"/>
              <w:rPr>
                <w:sz w:val="22"/>
              </w:rPr>
            </w:pPr>
            <w:r>
              <w:rPr>
                <w:w w:val="90"/>
                <w:sz w:val="22"/>
              </w:rPr>
              <w:t>0.0010 sec</w:t>
            </w:r>
          </w:p>
        </w:tc>
        <w:tc>
          <w:tcPr>
            <w:tcW w:w="1400" w:type="dxa"/>
          </w:tcPr>
          <w:p>
            <w:pPr>
              <w:pStyle w:val="TableParagraph"/>
              <w:spacing w:line="237" w:lineRule="exact"/>
              <w:ind w:right="107"/>
              <w:jc w:val="right"/>
              <w:rPr>
                <w:sz w:val="22"/>
              </w:rPr>
            </w:pPr>
            <w:r>
              <w:rPr>
                <w:w w:val="90"/>
                <w:sz w:val="22"/>
              </w:rPr>
              <w:t>0.0050 sec</w:t>
            </w:r>
          </w:p>
        </w:tc>
        <w:tc>
          <w:tcPr>
            <w:tcW w:w="1485" w:type="dxa"/>
          </w:tcPr>
          <w:p>
            <w:pPr>
              <w:pStyle w:val="TableParagraph"/>
              <w:spacing w:line="237" w:lineRule="exact"/>
              <w:ind w:right="107"/>
              <w:jc w:val="right"/>
              <w:rPr>
                <w:sz w:val="22"/>
              </w:rPr>
            </w:pPr>
            <w:r>
              <w:rPr>
                <w:w w:val="90"/>
                <w:sz w:val="22"/>
              </w:rPr>
              <w:t>0.0100 sec</w:t>
            </w:r>
          </w:p>
        </w:tc>
        <w:tc>
          <w:tcPr>
            <w:tcW w:w="1570" w:type="dxa"/>
          </w:tcPr>
          <w:p>
            <w:pPr>
              <w:pStyle w:val="TableParagraph"/>
              <w:spacing w:line="237" w:lineRule="exact"/>
              <w:ind w:right="108"/>
              <w:jc w:val="right"/>
              <w:rPr>
                <w:sz w:val="22"/>
              </w:rPr>
            </w:pPr>
            <w:r>
              <w:rPr>
                <w:w w:val="90"/>
                <w:sz w:val="22"/>
              </w:rPr>
              <w:t>0.1000 sec</w:t>
            </w:r>
          </w:p>
        </w:tc>
      </w:tr>
      <w:tr>
        <w:trPr>
          <w:trHeight w:val="268" w:hRule="atLeast"/>
        </w:trPr>
        <w:tc>
          <w:tcPr>
            <w:tcW w:w="746" w:type="dxa"/>
          </w:tcPr>
          <w:p>
            <w:pPr>
              <w:pStyle w:val="TableParagraph"/>
              <w:spacing w:line="237" w:lineRule="exact"/>
              <w:ind w:left="75" w:right="67"/>
              <w:jc w:val="center"/>
              <w:rPr>
                <w:rFonts w:ascii="Times New Roman"/>
                <w:i/>
                <w:sz w:val="22"/>
              </w:rPr>
            </w:pPr>
            <w:r>
              <w:rPr>
                <w:rFonts w:ascii="Times New Roman"/>
                <w:i/>
                <w:w w:val="110"/>
                <w:sz w:val="22"/>
              </w:rPr>
              <w:t>n </w:t>
            </w:r>
            <w:r>
              <w:rPr>
                <w:w w:val="110"/>
                <w:sz w:val="22"/>
              </w:rPr>
              <w:t>lg </w:t>
            </w:r>
            <w:r>
              <w:rPr>
                <w:rFonts w:ascii="Times New Roman"/>
                <w:i/>
                <w:w w:val="110"/>
                <w:sz w:val="22"/>
              </w:rPr>
              <w:t>n</w:t>
            </w:r>
          </w:p>
        </w:tc>
        <w:tc>
          <w:tcPr>
            <w:tcW w:w="1281" w:type="dxa"/>
          </w:tcPr>
          <w:p>
            <w:pPr>
              <w:pStyle w:val="TableParagraph"/>
              <w:spacing w:line="237" w:lineRule="exact"/>
              <w:ind w:right="107"/>
              <w:jc w:val="right"/>
              <w:rPr>
                <w:sz w:val="22"/>
              </w:rPr>
            </w:pPr>
            <w:r>
              <w:rPr>
                <w:w w:val="90"/>
                <w:sz w:val="22"/>
              </w:rPr>
              <w:t>0.0033 sec</w:t>
            </w:r>
          </w:p>
        </w:tc>
        <w:tc>
          <w:tcPr>
            <w:tcW w:w="1400" w:type="dxa"/>
          </w:tcPr>
          <w:p>
            <w:pPr>
              <w:pStyle w:val="TableParagraph"/>
              <w:spacing w:line="237" w:lineRule="exact"/>
              <w:ind w:right="107"/>
              <w:jc w:val="right"/>
              <w:rPr>
                <w:sz w:val="22"/>
              </w:rPr>
            </w:pPr>
            <w:r>
              <w:rPr>
                <w:w w:val="90"/>
                <w:sz w:val="22"/>
              </w:rPr>
              <w:t>0.0282 sec</w:t>
            </w:r>
          </w:p>
        </w:tc>
        <w:tc>
          <w:tcPr>
            <w:tcW w:w="1485" w:type="dxa"/>
          </w:tcPr>
          <w:p>
            <w:pPr>
              <w:pStyle w:val="TableParagraph"/>
              <w:spacing w:line="237" w:lineRule="exact"/>
              <w:ind w:right="107"/>
              <w:jc w:val="right"/>
              <w:rPr>
                <w:sz w:val="22"/>
              </w:rPr>
            </w:pPr>
            <w:r>
              <w:rPr>
                <w:w w:val="90"/>
                <w:sz w:val="22"/>
              </w:rPr>
              <w:t>0.0664 sec</w:t>
            </w:r>
          </w:p>
        </w:tc>
        <w:tc>
          <w:tcPr>
            <w:tcW w:w="1570" w:type="dxa"/>
          </w:tcPr>
          <w:p>
            <w:pPr>
              <w:pStyle w:val="TableParagraph"/>
              <w:spacing w:line="237" w:lineRule="exact"/>
              <w:ind w:right="108"/>
              <w:jc w:val="right"/>
              <w:rPr>
                <w:sz w:val="22"/>
              </w:rPr>
            </w:pPr>
            <w:r>
              <w:rPr>
                <w:w w:val="90"/>
                <w:sz w:val="22"/>
              </w:rPr>
              <w:t>0.9966 sec</w:t>
            </w:r>
          </w:p>
        </w:tc>
      </w:tr>
      <w:tr>
        <w:trPr>
          <w:trHeight w:val="268" w:hRule="atLeast"/>
        </w:trPr>
        <w:tc>
          <w:tcPr>
            <w:tcW w:w="746" w:type="dxa"/>
          </w:tcPr>
          <w:p>
            <w:pPr>
              <w:pStyle w:val="TableParagraph"/>
              <w:spacing w:line="127" w:lineRule="auto" w:before="19"/>
              <w:ind w:left="66" w:right="67"/>
              <w:jc w:val="center"/>
              <w:rPr>
                <w:rFonts w:ascii="Times New Roman"/>
                <w:sz w:val="16"/>
              </w:rPr>
            </w:pPr>
            <w:r>
              <w:rPr>
                <w:rFonts w:ascii="Times New Roman"/>
                <w:i/>
                <w:w w:val="110"/>
                <w:position w:val="-7"/>
                <w:sz w:val="22"/>
              </w:rPr>
              <w:t>n</w:t>
            </w:r>
            <w:r>
              <w:rPr>
                <w:rFonts w:ascii="Times New Roman"/>
                <w:w w:val="110"/>
                <w:sz w:val="16"/>
              </w:rPr>
              <w:t>2</w:t>
            </w:r>
          </w:p>
        </w:tc>
        <w:tc>
          <w:tcPr>
            <w:tcW w:w="1281" w:type="dxa"/>
          </w:tcPr>
          <w:p>
            <w:pPr>
              <w:pStyle w:val="TableParagraph"/>
              <w:spacing w:line="237" w:lineRule="exact"/>
              <w:ind w:right="107"/>
              <w:jc w:val="right"/>
              <w:rPr>
                <w:sz w:val="22"/>
              </w:rPr>
            </w:pPr>
            <w:r>
              <w:rPr>
                <w:w w:val="90"/>
                <w:sz w:val="22"/>
              </w:rPr>
              <w:t>0.0100 sec</w:t>
            </w:r>
          </w:p>
        </w:tc>
        <w:tc>
          <w:tcPr>
            <w:tcW w:w="1400" w:type="dxa"/>
          </w:tcPr>
          <w:p>
            <w:pPr>
              <w:pStyle w:val="TableParagraph"/>
              <w:spacing w:line="237" w:lineRule="exact"/>
              <w:ind w:right="107"/>
              <w:jc w:val="right"/>
              <w:rPr>
                <w:sz w:val="22"/>
              </w:rPr>
            </w:pPr>
            <w:r>
              <w:rPr>
                <w:w w:val="90"/>
                <w:sz w:val="22"/>
              </w:rPr>
              <w:t>0.2500 sec</w:t>
            </w:r>
          </w:p>
        </w:tc>
        <w:tc>
          <w:tcPr>
            <w:tcW w:w="1485" w:type="dxa"/>
          </w:tcPr>
          <w:p>
            <w:pPr>
              <w:pStyle w:val="TableParagraph"/>
              <w:spacing w:line="237" w:lineRule="exact"/>
              <w:ind w:right="107"/>
              <w:jc w:val="right"/>
              <w:rPr>
                <w:sz w:val="22"/>
              </w:rPr>
            </w:pPr>
            <w:r>
              <w:rPr>
                <w:w w:val="90"/>
                <w:sz w:val="22"/>
              </w:rPr>
              <w:t>1.0000 sec</w:t>
            </w:r>
          </w:p>
        </w:tc>
        <w:tc>
          <w:tcPr>
            <w:tcW w:w="1570" w:type="dxa"/>
          </w:tcPr>
          <w:p>
            <w:pPr>
              <w:pStyle w:val="TableParagraph"/>
              <w:spacing w:line="237" w:lineRule="exact"/>
              <w:ind w:right="108"/>
              <w:jc w:val="right"/>
              <w:rPr>
                <w:sz w:val="22"/>
              </w:rPr>
            </w:pPr>
            <w:r>
              <w:rPr>
                <w:w w:val="90"/>
                <w:sz w:val="22"/>
              </w:rPr>
              <w:t>100.00 sec</w:t>
            </w:r>
          </w:p>
        </w:tc>
      </w:tr>
      <w:tr>
        <w:trPr>
          <w:trHeight w:val="268" w:hRule="atLeast"/>
        </w:trPr>
        <w:tc>
          <w:tcPr>
            <w:tcW w:w="746" w:type="dxa"/>
          </w:tcPr>
          <w:p>
            <w:pPr>
              <w:pStyle w:val="TableParagraph"/>
              <w:spacing w:line="127" w:lineRule="auto" w:before="19"/>
              <w:ind w:left="66" w:right="67"/>
              <w:jc w:val="center"/>
              <w:rPr>
                <w:rFonts w:ascii="Times New Roman"/>
                <w:sz w:val="16"/>
              </w:rPr>
            </w:pPr>
            <w:r>
              <w:rPr>
                <w:rFonts w:ascii="Times New Roman"/>
                <w:i/>
                <w:w w:val="110"/>
                <w:position w:val="-7"/>
                <w:sz w:val="22"/>
              </w:rPr>
              <w:t>n</w:t>
            </w:r>
            <w:r>
              <w:rPr>
                <w:rFonts w:ascii="Times New Roman"/>
                <w:w w:val="110"/>
                <w:sz w:val="16"/>
              </w:rPr>
              <w:t>3</w:t>
            </w:r>
          </w:p>
        </w:tc>
        <w:tc>
          <w:tcPr>
            <w:tcW w:w="1281" w:type="dxa"/>
          </w:tcPr>
          <w:p>
            <w:pPr>
              <w:pStyle w:val="TableParagraph"/>
              <w:spacing w:line="237" w:lineRule="exact"/>
              <w:ind w:right="107"/>
              <w:jc w:val="right"/>
              <w:rPr>
                <w:sz w:val="22"/>
              </w:rPr>
            </w:pPr>
            <w:r>
              <w:rPr>
                <w:w w:val="90"/>
                <w:sz w:val="22"/>
              </w:rPr>
              <w:t>0.1000 sec</w:t>
            </w:r>
          </w:p>
        </w:tc>
        <w:tc>
          <w:tcPr>
            <w:tcW w:w="1400" w:type="dxa"/>
          </w:tcPr>
          <w:p>
            <w:pPr>
              <w:pStyle w:val="TableParagraph"/>
              <w:spacing w:line="237" w:lineRule="exact"/>
              <w:ind w:right="107"/>
              <w:jc w:val="right"/>
              <w:rPr>
                <w:sz w:val="22"/>
              </w:rPr>
            </w:pPr>
            <w:r>
              <w:rPr>
                <w:w w:val="95"/>
                <w:sz w:val="22"/>
              </w:rPr>
              <w:t>12.500 sec</w:t>
            </w:r>
          </w:p>
        </w:tc>
        <w:tc>
          <w:tcPr>
            <w:tcW w:w="1485" w:type="dxa"/>
          </w:tcPr>
          <w:p>
            <w:pPr>
              <w:pStyle w:val="TableParagraph"/>
              <w:spacing w:line="237" w:lineRule="exact"/>
              <w:ind w:right="107"/>
              <w:jc w:val="right"/>
              <w:rPr>
                <w:sz w:val="22"/>
              </w:rPr>
            </w:pPr>
            <w:r>
              <w:rPr>
                <w:w w:val="90"/>
                <w:sz w:val="22"/>
              </w:rPr>
              <w:t>100.00 sec</w:t>
            </w:r>
          </w:p>
        </w:tc>
        <w:tc>
          <w:tcPr>
            <w:tcW w:w="1570" w:type="dxa"/>
          </w:tcPr>
          <w:p>
            <w:pPr>
              <w:pStyle w:val="TableParagraph"/>
              <w:spacing w:line="237" w:lineRule="exact"/>
              <w:ind w:right="108"/>
              <w:jc w:val="right"/>
              <w:rPr>
                <w:sz w:val="22"/>
              </w:rPr>
            </w:pPr>
            <w:r>
              <w:rPr>
                <w:sz w:val="22"/>
              </w:rPr>
              <w:t>1.1574 day</w:t>
            </w:r>
          </w:p>
        </w:tc>
      </w:tr>
      <w:tr>
        <w:trPr>
          <w:trHeight w:val="268" w:hRule="atLeast"/>
        </w:trPr>
        <w:tc>
          <w:tcPr>
            <w:tcW w:w="746" w:type="dxa"/>
          </w:tcPr>
          <w:p>
            <w:pPr>
              <w:pStyle w:val="TableParagraph"/>
              <w:spacing w:line="127" w:lineRule="auto" w:before="19"/>
              <w:ind w:left="66" w:right="67"/>
              <w:jc w:val="center"/>
              <w:rPr>
                <w:rFonts w:ascii="Times New Roman"/>
                <w:sz w:val="16"/>
              </w:rPr>
            </w:pPr>
            <w:r>
              <w:rPr>
                <w:rFonts w:ascii="Times New Roman"/>
                <w:i/>
                <w:w w:val="110"/>
                <w:position w:val="-7"/>
                <w:sz w:val="22"/>
              </w:rPr>
              <w:t>n</w:t>
            </w:r>
            <w:r>
              <w:rPr>
                <w:rFonts w:ascii="Times New Roman"/>
                <w:w w:val="110"/>
                <w:sz w:val="16"/>
              </w:rPr>
              <w:t>4</w:t>
            </w:r>
          </w:p>
        </w:tc>
        <w:tc>
          <w:tcPr>
            <w:tcW w:w="1281" w:type="dxa"/>
          </w:tcPr>
          <w:p>
            <w:pPr>
              <w:pStyle w:val="TableParagraph"/>
              <w:spacing w:line="237" w:lineRule="exact"/>
              <w:ind w:right="107"/>
              <w:jc w:val="right"/>
              <w:rPr>
                <w:sz w:val="22"/>
              </w:rPr>
            </w:pPr>
            <w:r>
              <w:rPr>
                <w:w w:val="90"/>
                <w:sz w:val="22"/>
              </w:rPr>
              <w:t>1.0000 sec</w:t>
            </w:r>
          </w:p>
        </w:tc>
        <w:tc>
          <w:tcPr>
            <w:tcW w:w="1400" w:type="dxa"/>
          </w:tcPr>
          <w:p>
            <w:pPr>
              <w:pStyle w:val="TableParagraph"/>
              <w:spacing w:line="237" w:lineRule="exact"/>
              <w:ind w:right="107"/>
              <w:jc w:val="right"/>
              <w:rPr>
                <w:sz w:val="22"/>
              </w:rPr>
            </w:pPr>
            <w:r>
              <w:rPr>
                <w:w w:val="95"/>
                <w:sz w:val="22"/>
              </w:rPr>
              <w:t>10.427 min</w:t>
            </w:r>
          </w:p>
        </w:tc>
        <w:tc>
          <w:tcPr>
            <w:tcW w:w="1485" w:type="dxa"/>
          </w:tcPr>
          <w:p>
            <w:pPr>
              <w:pStyle w:val="TableParagraph"/>
              <w:spacing w:line="237" w:lineRule="exact"/>
              <w:ind w:right="107"/>
              <w:jc w:val="right"/>
              <w:rPr>
                <w:sz w:val="22"/>
              </w:rPr>
            </w:pPr>
            <w:r>
              <w:rPr>
                <w:w w:val="95"/>
                <w:sz w:val="22"/>
              </w:rPr>
              <w:t>2.7778 hrs</w:t>
            </w:r>
          </w:p>
        </w:tc>
        <w:tc>
          <w:tcPr>
            <w:tcW w:w="1570" w:type="dxa"/>
          </w:tcPr>
          <w:p>
            <w:pPr>
              <w:pStyle w:val="TableParagraph"/>
              <w:spacing w:line="237" w:lineRule="exact"/>
              <w:ind w:right="107"/>
              <w:jc w:val="right"/>
              <w:rPr>
                <w:sz w:val="22"/>
              </w:rPr>
            </w:pPr>
            <w:r>
              <w:rPr>
                <w:sz w:val="22"/>
              </w:rPr>
              <w:t>3.1710 yrs</w:t>
            </w:r>
          </w:p>
        </w:tc>
      </w:tr>
      <w:tr>
        <w:trPr>
          <w:trHeight w:val="268" w:hRule="atLeast"/>
        </w:trPr>
        <w:tc>
          <w:tcPr>
            <w:tcW w:w="746" w:type="dxa"/>
          </w:tcPr>
          <w:p>
            <w:pPr>
              <w:pStyle w:val="TableParagraph"/>
              <w:spacing w:line="127" w:lineRule="auto" w:before="19"/>
              <w:ind w:left="66" w:right="67"/>
              <w:jc w:val="center"/>
              <w:rPr>
                <w:rFonts w:ascii="Times New Roman"/>
                <w:sz w:val="16"/>
              </w:rPr>
            </w:pPr>
            <w:r>
              <w:rPr>
                <w:rFonts w:ascii="Times New Roman"/>
                <w:i/>
                <w:w w:val="110"/>
                <w:position w:val="-7"/>
                <w:sz w:val="22"/>
              </w:rPr>
              <w:t>n</w:t>
            </w:r>
            <w:r>
              <w:rPr>
                <w:rFonts w:ascii="Times New Roman"/>
                <w:w w:val="110"/>
                <w:sz w:val="16"/>
              </w:rPr>
              <w:t>6</w:t>
            </w:r>
          </w:p>
        </w:tc>
        <w:tc>
          <w:tcPr>
            <w:tcW w:w="1281" w:type="dxa"/>
          </w:tcPr>
          <w:p>
            <w:pPr>
              <w:pStyle w:val="TableParagraph"/>
              <w:spacing w:line="237" w:lineRule="exact"/>
              <w:ind w:right="107"/>
              <w:jc w:val="right"/>
              <w:rPr>
                <w:sz w:val="22"/>
              </w:rPr>
            </w:pPr>
            <w:r>
              <w:rPr>
                <w:w w:val="95"/>
                <w:sz w:val="22"/>
              </w:rPr>
              <w:t>1.6667 min</w:t>
            </w:r>
          </w:p>
        </w:tc>
        <w:tc>
          <w:tcPr>
            <w:tcW w:w="1400" w:type="dxa"/>
          </w:tcPr>
          <w:p>
            <w:pPr>
              <w:pStyle w:val="TableParagraph"/>
              <w:spacing w:line="237" w:lineRule="exact"/>
              <w:ind w:right="107"/>
              <w:jc w:val="right"/>
              <w:rPr>
                <w:sz w:val="22"/>
              </w:rPr>
            </w:pPr>
            <w:r>
              <w:rPr>
                <w:sz w:val="22"/>
              </w:rPr>
              <w:t>18.102 day</w:t>
            </w:r>
          </w:p>
        </w:tc>
        <w:tc>
          <w:tcPr>
            <w:tcW w:w="1485" w:type="dxa"/>
          </w:tcPr>
          <w:p>
            <w:pPr>
              <w:pStyle w:val="TableParagraph"/>
              <w:spacing w:line="237" w:lineRule="exact"/>
              <w:ind w:right="107"/>
              <w:jc w:val="right"/>
              <w:rPr>
                <w:sz w:val="22"/>
              </w:rPr>
            </w:pPr>
            <w:r>
              <w:rPr>
                <w:sz w:val="22"/>
              </w:rPr>
              <w:t>3.1710 yrs</w:t>
            </w:r>
          </w:p>
        </w:tc>
        <w:tc>
          <w:tcPr>
            <w:tcW w:w="1570" w:type="dxa"/>
          </w:tcPr>
          <w:p>
            <w:pPr>
              <w:pStyle w:val="TableParagraph"/>
              <w:spacing w:line="237" w:lineRule="exact"/>
              <w:ind w:right="108"/>
              <w:jc w:val="right"/>
              <w:rPr>
                <w:sz w:val="22"/>
              </w:rPr>
            </w:pPr>
            <w:r>
              <w:rPr>
                <w:sz w:val="22"/>
              </w:rPr>
              <w:t>3171.0 cen</w:t>
            </w:r>
          </w:p>
        </w:tc>
      </w:tr>
      <w:tr>
        <w:trPr>
          <w:trHeight w:val="268" w:hRule="atLeast"/>
        </w:trPr>
        <w:tc>
          <w:tcPr>
            <w:tcW w:w="746" w:type="dxa"/>
          </w:tcPr>
          <w:p>
            <w:pPr>
              <w:pStyle w:val="TableParagraph"/>
              <w:spacing w:line="129" w:lineRule="auto" w:before="16"/>
              <w:ind w:left="66" w:right="67"/>
              <w:jc w:val="center"/>
              <w:rPr>
                <w:rFonts w:ascii="Times New Roman"/>
                <w:i/>
                <w:sz w:val="16"/>
              </w:rPr>
            </w:pPr>
            <w:r>
              <w:rPr>
                <w:w w:val="110"/>
                <w:position w:val="-7"/>
                <w:sz w:val="22"/>
              </w:rPr>
              <w:t>2</w:t>
            </w:r>
            <w:r>
              <w:rPr>
                <w:rFonts w:ascii="Times New Roman"/>
                <w:i/>
                <w:w w:val="110"/>
                <w:sz w:val="16"/>
              </w:rPr>
              <w:t>n</w:t>
            </w:r>
          </w:p>
        </w:tc>
        <w:tc>
          <w:tcPr>
            <w:tcW w:w="1281" w:type="dxa"/>
          </w:tcPr>
          <w:p>
            <w:pPr>
              <w:pStyle w:val="TableParagraph"/>
              <w:spacing w:line="237" w:lineRule="exact"/>
              <w:ind w:right="107"/>
              <w:jc w:val="right"/>
              <w:rPr>
                <w:sz w:val="22"/>
              </w:rPr>
            </w:pPr>
            <w:r>
              <w:rPr>
                <w:w w:val="95"/>
                <w:sz w:val="22"/>
              </w:rPr>
              <w:t>0.1024 sec</w:t>
            </w:r>
          </w:p>
        </w:tc>
        <w:tc>
          <w:tcPr>
            <w:tcW w:w="1400" w:type="dxa"/>
          </w:tcPr>
          <w:p>
            <w:pPr>
              <w:pStyle w:val="TableParagraph"/>
              <w:spacing w:line="237" w:lineRule="exact"/>
              <w:ind w:right="107"/>
              <w:jc w:val="right"/>
              <w:rPr>
                <w:sz w:val="22"/>
              </w:rPr>
            </w:pPr>
            <w:r>
              <w:rPr>
                <w:w w:val="95"/>
                <w:sz w:val="22"/>
              </w:rPr>
              <w:t>35.702 cen</w:t>
            </w:r>
          </w:p>
        </w:tc>
        <w:tc>
          <w:tcPr>
            <w:tcW w:w="1485" w:type="dxa"/>
          </w:tcPr>
          <w:p>
            <w:pPr>
              <w:pStyle w:val="TableParagraph"/>
              <w:spacing w:line="249" w:lineRule="exact"/>
              <w:ind w:right="107"/>
              <w:jc w:val="right"/>
              <w:rPr>
                <w:sz w:val="22"/>
              </w:rPr>
            </w:pPr>
            <w:r>
              <w:rPr>
                <w:sz w:val="22"/>
              </w:rPr>
              <w:t>4 </w:t>
            </w:r>
            <w:r>
              <w:rPr>
                <w:rFonts w:ascii="MS UI Gothic" w:hAnsi="MS UI Gothic"/>
                <w:sz w:val="22"/>
              </w:rPr>
              <w:t>× </w:t>
            </w:r>
            <w:r>
              <w:rPr>
                <w:sz w:val="22"/>
              </w:rPr>
              <w:t>10</w:t>
            </w:r>
            <w:r>
              <w:rPr>
                <w:rFonts w:ascii="Times New Roman" w:hAnsi="Times New Roman"/>
                <w:sz w:val="22"/>
                <w:vertAlign w:val="superscript"/>
              </w:rPr>
              <w:t>16</w:t>
            </w:r>
            <w:r>
              <w:rPr>
                <w:rFonts w:ascii="Times New Roman" w:hAnsi="Times New Roman"/>
                <w:sz w:val="22"/>
                <w:vertAlign w:val="baseline"/>
              </w:rPr>
              <w:t> </w:t>
            </w:r>
            <w:r>
              <w:rPr>
                <w:sz w:val="22"/>
                <w:vertAlign w:val="baseline"/>
              </w:rPr>
              <w:t>cen</w:t>
            </w:r>
          </w:p>
        </w:tc>
        <w:tc>
          <w:tcPr>
            <w:tcW w:w="1570" w:type="dxa"/>
          </w:tcPr>
          <w:p>
            <w:pPr>
              <w:pStyle w:val="TableParagraph"/>
              <w:spacing w:line="249" w:lineRule="exact"/>
              <w:ind w:right="107"/>
              <w:jc w:val="right"/>
              <w:rPr>
                <w:sz w:val="22"/>
              </w:rPr>
            </w:pPr>
            <w:r>
              <w:rPr>
                <w:sz w:val="22"/>
              </w:rPr>
              <w:t>1 </w:t>
            </w:r>
            <w:r>
              <w:rPr>
                <w:rFonts w:ascii="MS UI Gothic" w:hAnsi="MS UI Gothic"/>
                <w:sz w:val="22"/>
              </w:rPr>
              <w:t>× </w:t>
            </w:r>
            <w:r>
              <w:rPr>
                <w:sz w:val="22"/>
              </w:rPr>
              <w:t>10</w:t>
            </w:r>
            <w:r>
              <w:rPr>
                <w:rFonts w:ascii="Times New Roman" w:hAnsi="Times New Roman"/>
                <w:sz w:val="22"/>
                <w:vertAlign w:val="superscript"/>
              </w:rPr>
              <w:t>166</w:t>
            </w:r>
            <w:r>
              <w:rPr>
                <w:rFonts w:ascii="Times New Roman" w:hAnsi="Times New Roman"/>
                <w:sz w:val="22"/>
                <w:vertAlign w:val="baseline"/>
              </w:rPr>
              <w:t> </w:t>
            </w:r>
            <w:r>
              <w:rPr>
                <w:sz w:val="22"/>
                <w:vertAlign w:val="baseline"/>
              </w:rPr>
              <w:t>cen</w:t>
            </w:r>
          </w:p>
        </w:tc>
      </w:tr>
      <w:tr>
        <w:trPr>
          <w:trHeight w:val="268" w:hRule="atLeast"/>
        </w:trPr>
        <w:tc>
          <w:tcPr>
            <w:tcW w:w="746" w:type="dxa"/>
          </w:tcPr>
          <w:p>
            <w:pPr>
              <w:pStyle w:val="TableParagraph"/>
              <w:spacing w:line="237" w:lineRule="exact"/>
              <w:ind w:left="75" w:right="67"/>
              <w:jc w:val="center"/>
              <w:rPr>
                <w:sz w:val="22"/>
              </w:rPr>
            </w:pPr>
            <w:r>
              <w:rPr>
                <w:rFonts w:ascii="Times New Roman"/>
                <w:i/>
                <w:sz w:val="22"/>
              </w:rPr>
              <w:t>n</w:t>
            </w:r>
            <w:r>
              <w:rPr>
                <w:sz w:val="22"/>
              </w:rPr>
              <w:t>!</w:t>
            </w:r>
          </w:p>
        </w:tc>
        <w:tc>
          <w:tcPr>
            <w:tcW w:w="1281" w:type="dxa"/>
          </w:tcPr>
          <w:p>
            <w:pPr>
              <w:pStyle w:val="TableParagraph"/>
              <w:spacing w:line="237" w:lineRule="exact"/>
              <w:ind w:right="107"/>
              <w:jc w:val="right"/>
              <w:rPr>
                <w:sz w:val="22"/>
              </w:rPr>
            </w:pPr>
            <w:r>
              <w:rPr>
                <w:w w:val="90"/>
                <w:sz w:val="22"/>
              </w:rPr>
              <w:t>362.88 sec</w:t>
            </w:r>
          </w:p>
        </w:tc>
        <w:tc>
          <w:tcPr>
            <w:tcW w:w="1400" w:type="dxa"/>
          </w:tcPr>
          <w:p>
            <w:pPr>
              <w:pStyle w:val="TableParagraph"/>
              <w:spacing w:line="249" w:lineRule="exact"/>
              <w:ind w:right="107"/>
              <w:jc w:val="right"/>
              <w:rPr>
                <w:sz w:val="22"/>
              </w:rPr>
            </w:pPr>
            <w:r>
              <w:rPr>
                <w:sz w:val="22"/>
              </w:rPr>
              <w:t>1 </w:t>
            </w:r>
            <w:r>
              <w:rPr>
                <w:rFonts w:ascii="MS UI Gothic" w:hAnsi="MS UI Gothic"/>
                <w:sz w:val="22"/>
              </w:rPr>
              <w:t>× </w:t>
            </w:r>
            <w:r>
              <w:rPr>
                <w:sz w:val="22"/>
              </w:rPr>
              <w:t>10</w:t>
            </w:r>
            <w:r>
              <w:rPr>
                <w:rFonts w:ascii="Times New Roman" w:hAnsi="Times New Roman"/>
                <w:sz w:val="22"/>
                <w:vertAlign w:val="superscript"/>
              </w:rPr>
              <w:t>51</w:t>
            </w:r>
            <w:r>
              <w:rPr>
                <w:rFonts w:ascii="Times New Roman" w:hAnsi="Times New Roman"/>
                <w:sz w:val="22"/>
                <w:vertAlign w:val="baseline"/>
              </w:rPr>
              <w:t> </w:t>
            </w:r>
            <w:r>
              <w:rPr>
                <w:sz w:val="22"/>
                <w:vertAlign w:val="baseline"/>
              </w:rPr>
              <w:t>cen</w:t>
            </w:r>
          </w:p>
        </w:tc>
        <w:tc>
          <w:tcPr>
            <w:tcW w:w="1485" w:type="dxa"/>
          </w:tcPr>
          <w:p>
            <w:pPr>
              <w:pStyle w:val="TableParagraph"/>
              <w:spacing w:line="249" w:lineRule="exact"/>
              <w:ind w:right="107"/>
              <w:jc w:val="right"/>
              <w:rPr>
                <w:sz w:val="22"/>
              </w:rPr>
            </w:pPr>
            <w:r>
              <w:rPr>
                <w:sz w:val="22"/>
              </w:rPr>
              <w:t>3 </w:t>
            </w:r>
            <w:r>
              <w:rPr>
                <w:rFonts w:ascii="MS UI Gothic" w:hAnsi="MS UI Gothic"/>
                <w:sz w:val="22"/>
              </w:rPr>
              <w:t>× </w:t>
            </w:r>
            <w:r>
              <w:rPr>
                <w:sz w:val="22"/>
              </w:rPr>
              <w:t>10</w:t>
            </w:r>
            <w:r>
              <w:rPr>
                <w:rFonts w:ascii="Times New Roman" w:hAnsi="Times New Roman"/>
                <w:sz w:val="22"/>
                <w:vertAlign w:val="superscript"/>
              </w:rPr>
              <w:t>144</w:t>
            </w:r>
            <w:r>
              <w:rPr>
                <w:rFonts w:ascii="Times New Roman" w:hAnsi="Times New Roman"/>
                <w:sz w:val="22"/>
                <w:vertAlign w:val="baseline"/>
              </w:rPr>
              <w:t> </w:t>
            </w:r>
            <w:r>
              <w:rPr>
                <w:sz w:val="22"/>
                <w:vertAlign w:val="baseline"/>
              </w:rPr>
              <w:t>cen</w:t>
            </w:r>
          </w:p>
        </w:tc>
        <w:tc>
          <w:tcPr>
            <w:tcW w:w="1570" w:type="dxa"/>
          </w:tcPr>
          <w:p>
            <w:pPr>
              <w:pStyle w:val="TableParagraph"/>
              <w:spacing w:line="249" w:lineRule="exact"/>
              <w:ind w:right="107"/>
              <w:jc w:val="right"/>
              <w:rPr>
                <w:sz w:val="22"/>
              </w:rPr>
            </w:pPr>
            <w:r>
              <w:rPr>
                <w:sz w:val="22"/>
              </w:rPr>
              <w:t>1 </w:t>
            </w:r>
            <w:r>
              <w:rPr>
                <w:rFonts w:ascii="MS UI Gothic" w:hAnsi="MS UI Gothic"/>
                <w:sz w:val="22"/>
              </w:rPr>
              <w:t>× </w:t>
            </w:r>
            <w:r>
              <w:rPr>
                <w:sz w:val="22"/>
              </w:rPr>
              <w:t>10</w:t>
            </w:r>
            <w:r>
              <w:rPr>
                <w:rFonts w:ascii="Times New Roman" w:hAnsi="Times New Roman"/>
                <w:sz w:val="22"/>
                <w:vertAlign w:val="superscript"/>
              </w:rPr>
              <w:t>2554</w:t>
            </w:r>
            <w:r>
              <w:rPr>
                <w:rFonts w:ascii="Times New Roman" w:hAnsi="Times New Roman"/>
                <w:sz w:val="22"/>
                <w:vertAlign w:val="baseline"/>
              </w:rPr>
              <w:t> </w:t>
            </w:r>
            <w:r>
              <w:rPr>
                <w:sz w:val="22"/>
                <w:vertAlign w:val="baseline"/>
              </w:rPr>
              <w:t>cen</w:t>
            </w:r>
          </w:p>
        </w:tc>
      </w:tr>
    </w:tbl>
    <w:p>
      <w:pPr>
        <w:pStyle w:val="BodyText"/>
      </w:pPr>
    </w:p>
    <w:p>
      <w:pPr>
        <w:pStyle w:val="BodyText"/>
        <w:spacing w:line="259" w:lineRule="auto" w:before="166"/>
        <w:ind w:left="520" w:right="1097"/>
        <w:jc w:val="both"/>
      </w:pPr>
      <w:r>
        <w:rPr>
          <w:b/>
          <w:spacing w:val="-5"/>
        </w:rPr>
        <w:t>Table </w:t>
      </w:r>
      <w:r>
        <w:rPr>
          <w:b/>
        </w:rPr>
        <w:t>14.1</w:t>
      </w:r>
      <w:r>
        <w:rPr/>
        <w:t>: Time required to process </w:t>
      </w:r>
      <w:r>
        <w:rPr>
          <w:rFonts w:ascii="Times New Roman"/>
          <w:i/>
        </w:rPr>
        <w:t>n </w:t>
      </w:r>
      <w:r>
        <w:rPr/>
        <w:t>items at a speed of 10,000 operations/sec using ten different</w:t>
      </w:r>
      <w:r>
        <w:rPr>
          <w:spacing w:val="-13"/>
        </w:rPr>
        <w:t> </w:t>
      </w:r>
      <w:r>
        <w:rPr/>
        <w:t>algorithms.</w:t>
      </w:r>
      <w:r>
        <w:rPr>
          <w:spacing w:val="7"/>
        </w:rPr>
        <w:t> </w:t>
      </w:r>
      <w:r>
        <w:rPr>
          <w:rFonts w:ascii="Times New Roman"/>
          <w:i/>
        </w:rPr>
        <w:t>Note:</w:t>
      </w:r>
      <w:r>
        <w:rPr>
          <w:rFonts w:ascii="Times New Roman"/>
          <w:i/>
          <w:spacing w:val="12"/>
        </w:rPr>
        <w:t> </w:t>
      </w:r>
      <w:r>
        <w:rPr/>
        <w:t>The</w:t>
      </w:r>
      <w:r>
        <w:rPr>
          <w:spacing w:val="-13"/>
        </w:rPr>
        <w:t> </w:t>
      </w:r>
      <w:r>
        <w:rPr/>
        <w:t>units</w:t>
      </w:r>
      <w:r>
        <w:rPr>
          <w:spacing w:val="-13"/>
        </w:rPr>
        <w:t> </w:t>
      </w:r>
      <w:r>
        <w:rPr/>
        <w:t>above</w:t>
      </w:r>
      <w:r>
        <w:rPr>
          <w:spacing w:val="-13"/>
        </w:rPr>
        <w:t> </w:t>
      </w:r>
      <w:r>
        <w:rPr/>
        <w:t>are</w:t>
      </w:r>
      <w:r>
        <w:rPr>
          <w:spacing w:val="-13"/>
        </w:rPr>
        <w:t> </w:t>
      </w:r>
      <w:r>
        <w:rPr/>
        <w:t>seconds</w:t>
      </w:r>
      <w:r>
        <w:rPr>
          <w:spacing w:val="-13"/>
        </w:rPr>
        <w:t> </w:t>
      </w:r>
      <w:r>
        <w:rPr/>
        <w:t>(sec),</w:t>
      </w:r>
      <w:r>
        <w:rPr>
          <w:spacing w:val="-11"/>
        </w:rPr>
        <w:t> </w:t>
      </w:r>
      <w:r>
        <w:rPr/>
        <w:t>minutes</w:t>
      </w:r>
      <w:r>
        <w:rPr>
          <w:spacing w:val="-13"/>
        </w:rPr>
        <w:t> </w:t>
      </w:r>
      <w:r>
        <w:rPr/>
        <w:t>(min),</w:t>
      </w:r>
      <w:r>
        <w:rPr>
          <w:spacing w:val="-12"/>
        </w:rPr>
        <w:t> </w:t>
      </w:r>
      <w:r>
        <w:rPr/>
        <w:t>hours</w:t>
      </w:r>
      <w:r>
        <w:rPr>
          <w:spacing w:val="-13"/>
        </w:rPr>
        <w:t> </w:t>
      </w:r>
      <w:r>
        <w:rPr/>
        <w:t>(hrs),</w:t>
      </w:r>
      <w:r>
        <w:rPr>
          <w:spacing w:val="-11"/>
        </w:rPr>
        <w:t> </w:t>
      </w:r>
      <w:r>
        <w:rPr/>
        <w:t>days (day), years (yrs), and centuries</w:t>
      </w:r>
      <w:r>
        <w:rPr>
          <w:spacing w:val="34"/>
        </w:rPr>
        <w:t> </w:t>
      </w:r>
      <w:r>
        <w:rPr/>
        <w:t>(cen)!</w:t>
      </w:r>
    </w:p>
    <w:p>
      <w:pPr>
        <w:pStyle w:val="BodyText"/>
        <w:spacing w:before="5"/>
        <w:rPr>
          <w:sz w:val="26"/>
        </w:rPr>
      </w:pPr>
    </w:p>
    <w:p>
      <w:pPr>
        <w:pStyle w:val="BodyText"/>
        <w:ind w:left="858"/>
      </w:pPr>
      <w:r>
        <w:rPr/>
        <w:t>Note the explosive growth of the exponential and factorial algorithms, rendering them nearly</w:t>
      </w:r>
    </w:p>
    <w:p>
      <w:pPr>
        <w:pStyle w:val="BodyText"/>
        <w:spacing w:before="8"/>
        <w:rPr>
          <w:sz w:val="28"/>
        </w:rPr>
      </w:pPr>
    </w:p>
    <w:p>
      <w:pPr>
        <w:pStyle w:val="BodyText"/>
        <w:ind w:right="578"/>
        <w:jc w:val="center"/>
      </w:pPr>
      <w:r>
        <w:rPr/>
        <w:t>185</w:t>
      </w:r>
    </w:p>
    <w:p>
      <w:pPr>
        <w:spacing w:after="0"/>
        <w:jc w:val="center"/>
        <w:sectPr>
          <w:headerReference w:type="default" r:id="rId213"/>
          <w:pgSz w:w="12240" w:h="15840"/>
          <w:pgMar w:header="0" w:footer="0"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448"/>
      </w:pPr>
      <w:r>
        <w:rPr/>
        <w:t>useless</w:t>
      </w:r>
      <w:r>
        <w:rPr>
          <w:spacing w:val="-30"/>
        </w:rPr>
        <w:t> </w:t>
      </w:r>
      <w:r>
        <w:rPr/>
        <w:t>for</w:t>
      </w:r>
      <w:r>
        <w:rPr>
          <w:spacing w:val="-30"/>
        </w:rPr>
        <w:t> </w:t>
      </w:r>
      <w:r>
        <w:rPr/>
        <w:t>all</w:t>
      </w:r>
      <w:r>
        <w:rPr>
          <w:spacing w:val="-30"/>
        </w:rPr>
        <w:t> </w:t>
      </w:r>
      <w:r>
        <w:rPr/>
        <w:t>practical</w:t>
      </w:r>
      <w:r>
        <w:rPr>
          <w:spacing w:val="-30"/>
        </w:rPr>
        <w:t> </w:t>
      </w:r>
      <w:r>
        <w:rPr/>
        <w:t>purposes.</w:t>
      </w:r>
      <w:r>
        <w:rPr>
          <w:spacing w:val="-11"/>
        </w:rPr>
        <w:t> </w:t>
      </w:r>
      <w:r>
        <w:rPr/>
        <w:t>The</w:t>
      </w:r>
      <w:r>
        <w:rPr>
          <w:spacing w:val="-30"/>
        </w:rPr>
        <w:t> </w:t>
      </w:r>
      <w:r>
        <w:rPr/>
        <w:t>explosive</w:t>
      </w:r>
      <w:r>
        <w:rPr>
          <w:spacing w:val="-30"/>
        </w:rPr>
        <w:t> </w:t>
      </w:r>
      <w:r>
        <w:rPr/>
        <w:t>growth</w:t>
      </w:r>
      <w:r>
        <w:rPr>
          <w:spacing w:val="-30"/>
        </w:rPr>
        <w:t> </w:t>
      </w:r>
      <w:r>
        <w:rPr/>
        <w:t>of</w:t>
      </w:r>
      <w:r>
        <w:rPr>
          <w:spacing w:val="-29"/>
        </w:rPr>
        <w:t> </w:t>
      </w:r>
      <w:r>
        <w:rPr/>
        <w:t>the</w:t>
      </w:r>
      <w:r>
        <w:rPr>
          <w:spacing w:val="-30"/>
        </w:rPr>
        <w:t> </w:t>
      </w:r>
      <w:r>
        <w:rPr/>
        <w:t>exponential</w:t>
      </w:r>
      <w:r>
        <w:rPr>
          <w:spacing w:val="-30"/>
        </w:rPr>
        <w:t> </w:t>
      </w:r>
      <w:r>
        <w:rPr/>
        <w:t>and</w:t>
      </w:r>
      <w:r>
        <w:rPr>
          <w:spacing w:val="-30"/>
        </w:rPr>
        <w:t> </w:t>
      </w:r>
      <w:r>
        <w:rPr/>
        <w:t>factorial</w:t>
      </w:r>
      <w:r>
        <w:rPr>
          <w:spacing w:val="-30"/>
        </w:rPr>
        <w:t> </w:t>
      </w:r>
      <w:r>
        <w:rPr/>
        <w:t>functions is</w:t>
      </w:r>
      <w:r>
        <w:rPr>
          <w:spacing w:val="16"/>
        </w:rPr>
        <w:t> </w:t>
      </w:r>
      <w:r>
        <w:rPr/>
        <w:t>explored</w:t>
      </w:r>
      <w:r>
        <w:rPr>
          <w:spacing w:val="16"/>
        </w:rPr>
        <w:t> </w:t>
      </w:r>
      <w:r>
        <w:rPr/>
        <w:t>in</w:t>
      </w:r>
      <w:r>
        <w:rPr>
          <w:spacing w:val="16"/>
        </w:rPr>
        <w:t> </w:t>
      </w:r>
      <w:r>
        <w:rPr/>
        <w:t>more</w:t>
      </w:r>
      <w:r>
        <w:rPr>
          <w:spacing w:val="16"/>
        </w:rPr>
        <w:t> </w:t>
      </w:r>
      <w:r>
        <w:rPr/>
        <w:t>details</w:t>
      </w:r>
      <w:r>
        <w:rPr>
          <w:spacing w:val="16"/>
        </w:rPr>
        <w:t> </w:t>
      </w:r>
      <w:r>
        <w:rPr/>
        <w:t>in</w:t>
      </w:r>
      <w:r>
        <w:rPr>
          <w:spacing w:val="16"/>
        </w:rPr>
        <w:t> </w:t>
      </w:r>
      <w:r>
        <w:rPr/>
        <w:t>the</w:t>
      </w:r>
      <w:r>
        <w:rPr>
          <w:spacing w:val="16"/>
        </w:rPr>
        <w:t> </w:t>
      </w:r>
      <w:r>
        <w:rPr/>
        <w:t>tables</w:t>
      </w:r>
      <w:r>
        <w:rPr>
          <w:spacing w:val="17"/>
        </w:rPr>
        <w:t> </w:t>
      </w:r>
      <w:r>
        <w:rPr/>
        <w:t>that</w:t>
      </w:r>
      <w:r>
        <w:rPr>
          <w:spacing w:val="16"/>
        </w:rPr>
        <w:t> </w:t>
      </w:r>
      <w:r>
        <w:rPr/>
        <w:t>follow.</w:t>
      </w:r>
    </w:p>
    <w:p>
      <w:pPr>
        <w:pStyle w:val="BodyText"/>
        <w:spacing w:before="5"/>
        <w:rPr>
          <w:sz w:val="12"/>
        </w:rPr>
      </w:pPr>
    </w:p>
    <w:tbl>
      <w:tblPr>
        <w:tblW w:w="0" w:type="auto"/>
        <w:jc w:val="left"/>
        <w:tblInd w:w="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0"/>
        <w:gridCol w:w="1064"/>
        <w:gridCol w:w="1064"/>
        <w:gridCol w:w="1126"/>
        <w:gridCol w:w="1126"/>
        <w:gridCol w:w="987"/>
        <w:gridCol w:w="1015"/>
      </w:tblGrid>
      <w:tr>
        <w:trPr>
          <w:trHeight w:val="268" w:hRule="atLeast"/>
        </w:trPr>
        <w:tc>
          <w:tcPr>
            <w:tcW w:w="7362" w:type="dxa"/>
            <w:gridSpan w:val="7"/>
          </w:tcPr>
          <w:p>
            <w:pPr>
              <w:pStyle w:val="TableParagraph"/>
              <w:spacing w:line="236" w:lineRule="exact"/>
              <w:ind w:left="3"/>
              <w:jc w:val="center"/>
              <w:rPr>
                <w:rFonts w:ascii="Times New Roman"/>
                <w:i/>
                <w:sz w:val="22"/>
              </w:rPr>
            </w:pPr>
            <w:r>
              <w:rPr>
                <w:rFonts w:ascii="Times New Roman"/>
                <w:i/>
                <w:w w:val="119"/>
                <w:sz w:val="22"/>
              </w:rPr>
              <w:t>n</w:t>
            </w:r>
          </w:p>
        </w:tc>
      </w:tr>
      <w:tr>
        <w:trPr>
          <w:trHeight w:val="268" w:hRule="atLeast"/>
        </w:trPr>
        <w:tc>
          <w:tcPr>
            <w:tcW w:w="980" w:type="dxa"/>
          </w:tcPr>
          <w:p>
            <w:pPr>
              <w:pStyle w:val="TableParagraph"/>
              <w:spacing w:line="237" w:lineRule="exact"/>
              <w:ind w:left="357" w:right="350"/>
              <w:jc w:val="center"/>
              <w:rPr>
                <w:sz w:val="22"/>
              </w:rPr>
            </w:pPr>
            <w:r>
              <w:rPr>
                <w:w w:val="105"/>
                <w:sz w:val="22"/>
              </w:rPr>
              <w:t>15</w:t>
            </w:r>
          </w:p>
        </w:tc>
        <w:tc>
          <w:tcPr>
            <w:tcW w:w="1064" w:type="dxa"/>
          </w:tcPr>
          <w:p>
            <w:pPr>
              <w:pStyle w:val="TableParagraph"/>
              <w:spacing w:line="237" w:lineRule="exact"/>
              <w:ind w:left="99" w:right="93"/>
              <w:jc w:val="center"/>
              <w:rPr>
                <w:sz w:val="22"/>
              </w:rPr>
            </w:pPr>
            <w:r>
              <w:rPr>
                <w:w w:val="95"/>
                <w:sz w:val="22"/>
              </w:rPr>
              <w:t>20</w:t>
            </w:r>
          </w:p>
        </w:tc>
        <w:tc>
          <w:tcPr>
            <w:tcW w:w="1064" w:type="dxa"/>
          </w:tcPr>
          <w:p>
            <w:pPr>
              <w:pStyle w:val="TableParagraph"/>
              <w:spacing w:line="237" w:lineRule="exact"/>
              <w:ind w:left="98" w:right="93"/>
              <w:jc w:val="center"/>
              <w:rPr>
                <w:sz w:val="22"/>
              </w:rPr>
            </w:pPr>
            <w:r>
              <w:rPr>
                <w:sz w:val="22"/>
              </w:rPr>
              <w:t>25</w:t>
            </w:r>
          </w:p>
        </w:tc>
        <w:tc>
          <w:tcPr>
            <w:tcW w:w="1126" w:type="dxa"/>
          </w:tcPr>
          <w:p>
            <w:pPr>
              <w:pStyle w:val="TableParagraph"/>
              <w:spacing w:line="237" w:lineRule="exact"/>
              <w:ind w:left="417" w:right="414"/>
              <w:jc w:val="center"/>
              <w:rPr>
                <w:sz w:val="22"/>
              </w:rPr>
            </w:pPr>
            <w:r>
              <w:rPr>
                <w:w w:val="95"/>
                <w:sz w:val="22"/>
              </w:rPr>
              <w:t>30</w:t>
            </w:r>
          </w:p>
        </w:tc>
        <w:tc>
          <w:tcPr>
            <w:tcW w:w="1126" w:type="dxa"/>
          </w:tcPr>
          <w:p>
            <w:pPr>
              <w:pStyle w:val="TableParagraph"/>
              <w:spacing w:line="237" w:lineRule="exact"/>
              <w:ind w:left="416" w:right="414"/>
              <w:jc w:val="center"/>
              <w:rPr>
                <w:sz w:val="22"/>
              </w:rPr>
            </w:pPr>
            <w:r>
              <w:rPr>
                <w:sz w:val="22"/>
              </w:rPr>
              <w:t>35</w:t>
            </w:r>
          </w:p>
        </w:tc>
        <w:tc>
          <w:tcPr>
            <w:tcW w:w="987" w:type="dxa"/>
          </w:tcPr>
          <w:p>
            <w:pPr>
              <w:pStyle w:val="TableParagraph"/>
              <w:spacing w:line="237" w:lineRule="exact"/>
              <w:ind w:left="345" w:right="345"/>
              <w:jc w:val="center"/>
              <w:rPr>
                <w:sz w:val="22"/>
              </w:rPr>
            </w:pPr>
            <w:r>
              <w:rPr>
                <w:w w:val="95"/>
                <w:sz w:val="22"/>
              </w:rPr>
              <w:t>40</w:t>
            </w:r>
          </w:p>
        </w:tc>
        <w:tc>
          <w:tcPr>
            <w:tcW w:w="1015" w:type="dxa"/>
          </w:tcPr>
          <w:p>
            <w:pPr>
              <w:pStyle w:val="TableParagraph"/>
              <w:spacing w:line="237" w:lineRule="exact"/>
              <w:ind w:left="362" w:right="362"/>
              <w:jc w:val="center"/>
              <w:rPr>
                <w:sz w:val="22"/>
              </w:rPr>
            </w:pPr>
            <w:r>
              <w:rPr>
                <w:sz w:val="22"/>
              </w:rPr>
              <w:t>45</w:t>
            </w:r>
          </w:p>
        </w:tc>
      </w:tr>
      <w:tr>
        <w:trPr>
          <w:trHeight w:val="268" w:hRule="atLeast"/>
        </w:trPr>
        <w:tc>
          <w:tcPr>
            <w:tcW w:w="980" w:type="dxa"/>
          </w:tcPr>
          <w:p>
            <w:pPr>
              <w:pStyle w:val="TableParagraph"/>
              <w:spacing w:line="237" w:lineRule="exact"/>
              <w:ind w:left="118"/>
              <w:rPr>
                <w:sz w:val="22"/>
              </w:rPr>
            </w:pPr>
            <w:r>
              <w:rPr>
                <w:sz w:val="22"/>
              </w:rPr>
              <w:t>3.28 sec</w:t>
            </w:r>
          </w:p>
        </w:tc>
        <w:tc>
          <w:tcPr>
            <w:tcW w:w="1064" w:type="dxa"/>
          </w:tcPr>
          <w:p>
            <w:pPr>
              <w:pStyle w:val="TableParagraph"/>
              <w:spacing w:line="237" w:lineRule="exact"/>
              <w:ind w:left="118"/>
              <w:rPr>
                <w:sz w:val="22"/>
              </w:rPr>
            </w:pPr>
            <w:r>
              <w:rPr>
                <w:sz w:val="22"/>
              </w:rPr>
              <w:t>1.75 min</w:t>
            </w:r>
          </w:p>
        </w:tc>
        <w:tc>
          <w:tcPr>
            <w:tcW w:w="1064" w:type="dxa"/>
          </w:tcPr>
          <w:p>
            <w:pPr>
              <w:pStyle w:val="TableParagraph"/>
              <w:spacing w:line="237" w:lineRule="exact"/>
              <w:ind w:left="117"/>
              <w:rPr>
                <w:sz w:val="22"/>
              </w:rPr>
            </w:pPr>
            <w:r>
              <w:rPr>
                <w:sz w:val="22"/>
              </w:rPr>
              <w:t>55.9 min</w:t>
            </w:r>
          </w:p>
        </w:tc>
        <w:tc>
          <w:tcPr>
            <w:tcW w:w="1126" w:type="dxa"/>
          </w:tcPr>
          <w:p>
            <w:pPr>
              <w:pStyle w:val="TableParagraph"/>
              <w:spacing w:line="237" w:lineRule="exact"/>
              <w:ind w:left="116"/>
              <w:rPr>
                <w:sz w:val="22"/>
              </w:rPr>
            </w:pPr>
            <w:r>
              <w:rPr>
                <w:sz w:val="22"/>
              </w:rPr>
              <w:t>1.24 days</w:t>
            </w:r>
          </w:p>
        </w:tc>
        <w:tc>
          <w:tcPr>
            <w:tcW w:w="1126" w:type="dxa"/>
          </w:tcPr>
          <w:p>
            <w:pPr>
              <w:pStyle w:val="TableParagraph"/>
              <w:spacing w:line="237" w:lineRule="exact"/>
              <w:ind w:left="116"/>
              <w:rPr>
                <w:sz w:val="22"/>
              </w:rPr>
            </w:pPr>
            <w:r>
              <w:rPr>
                <w:sz w:val="22"/>
              </w:rPr>
              <w:t>39.8 days</w:t>
            </w:r>
          </w:p>
        </w:tc>
        <w:tc>
          <w:tcPr>
            <w:tcW w:w="987" w:type="dxa"/>
          </w:tcPr>
          <w:p>
            <w:pPr>
              <w:pStyle w:val="TableParagraph"/>
              <w:spacing w:line="237" w:lineRule="exact"/>
              <w:ind w:left="115"/>
              <w:rPr>
                <w:sz w:val="22"/>
              </w:rPr>
            </w:pPr>
            <w:r>
              <w:rPr>
                <w:sz w:val="22"/>
              </w:rPr>
              <w:t>3.48 yrs</w:t>
            </w:r>
          </w:p>
        </w:tc>
        <w:tc>
          <w:tcPr>
            <w:tcW w:w="1015" w:type="dxa"/>
          </w:tcPr>
          <w:p>
            <w:pPr>
              <w:pStyle w:val="TableParagraph"/>
              <w:spacing w:line="237" w:lineRule="exact"/>
              <w:ind w:left="114"/>
              <w:rPr>
                <w:sz w:val="22"/>
              </w:rPr>
            </w:pPr>
            <w:r>
              <w:rPr>
                <w:sz w:val="22"/>
              </w:rPr>
              <w:t>1.12 cen</w:t>
            </w:r>
          </w:p>
        </w:tc>
      </w:tr>
    </w:tbl>
    <w:p>
      <w:pPr>
        <w:pStyle w:val="BodyText"/>
      </w:pPr>
    </w:p>
    <w:p>
      <w:pPr>
        <w:pStyle w:val="BodyText"/>
        <w:spacing w:line="259" w:lineRule="auto" w:before="166"/>
        <w:ind w:left="160" w:right="1182"/>
      </w:pPr>
      <w:r>
        <w:rPr>
          <w:b/>
          <w:spacing w:val="-5"/>
        </w:rPr>
        <w:t>Table </w:t>
      </w:r>
      <w:r>
        <w:rPr>
          <w:b/>
        </w:rPr>
        <w:t>14.2</w:t>
      </w:r>
      <w:r>
        <w:rPr/>
        <w:t>: Time required to process </w:t>
      </w:r>
      <w:r>
        <w:rPr>
          <w:rFonts w:ascii="Times New Roman"/>
          <w:i/>
        </w:rPr>
        <w:t>n </w:t>
      </w:r>
      <w:r>
        <w:rPr/>
        <w:t>items at a speed of 10,000 operations/sec using a 2</w:t>
      </w:r>
      <w:r>
        <w:rPr>
          <w:rFonts w:ascii="Times New Roman"/>
          <w:i/>
          <w:vertAlign w:val="superscript"/>
        </w:rPr>
        <w:t>n</w:t>
      </w:r>
      <w:r>
        <w:rPr>
          <w:rFonts w:ascii="Times New Roman"/>
          <w:i/>
          <w:vertAlign w:val="baseline"/>
        </w:rPr>
        <w:t> </w:t>
      </w:r>
      <w:r>
        <w:rPr>
          <w:vertAlign w:val="baseline"/>
        </w:rPr>
        <w:t>algorithm.</w:t>
      </w:r>
    </w:p>
    <w:p>
      <w:pPr>
        <w:pStyle w:val="BodyText"/>
        <w:rPr>
          <w:sz w:val="20"/>
        </w:rPr>
      </w:pPr>
    </w:p>
    <w:p>
      <w:pPr>
        <w:pStyle w:val="BodyText"/>
        <w:spacing w:before="10"/>
        <w:rPr>
          <w:sz w:val="19"/>
        </w:rPr>
      </w:pPr>
    </w:p>
    <w:tbl>
      <w:tblPr>
        <w:tblW w:w="0" w:type="auto"/>
        <w:jc w:val="left"/>
        <w:tblInd w:w="1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992"/>
        <w:gridCol w:w="1125"/>
        <w:gridCol w:w="1064"/>
        <w:gridCol w:w="986"/>
        <w:gridCol w:w="986"/>
        <w:gridCol w:w="1014"/>
      </w:tblGrid>
      <w:tr>
        <w:trPr>
          <w:trHeight w:val="268" w:hRule="atLeast"/>
        </w:trPr>
        <w:tc>
          <w:tcPr>
            <w:tcW w:w="7159" w:type="dxa"/>
            <w:gridSpan w:val="7"/>
          </w:tcPr>
          <w:p>
            <w:pPr>
              <w:pStyle w:val="TableParagraph"/>
              <w:spacing w:line="236" w:lineRule="exact"/>
              <w:ind w:left="11"/>
              <w:jc w:val="center"/>
              <w:rPr>
                <w:rFonts w:ascii="Times New Roman"/>
                <w:i/>
                <w:sz w:val="22"/>
              </w:rPr>
            </w:pPr>
            <w:r>
              <w:rPr>
                <w:rFonts w:ascii="Times New Roman"/>
                <w:i/>
                <w:w w:val="119"/>
                <w:sz w:val="22"/>
              </w:rPr>
              <w:t>n</w:t>
            </w:r>
          </w:p>
        </w:tc>
      </w:tr>
      <w:tr>
        <w:trPr>
          <w:trHeight w:val="268" w:hRule="atLeast"/>
        </w:trPr>
        <w:tc>
          <w:tcPr>
            <w:tcW w:w="992" w:type="dxa"/>
          </w:tcPr>
          <w:p>
            <w:pPr>
              <w:pStyle w:val="TableParagraph"/>
              <w:spacing w:line="237" w:lineRule="exact"/>
              <w:ind w:left="365" w:right="357"/>
              <w:jc w:val="center"/>
              <w:rPr>
                <w:sz w:val="22"/>
              </w:rPr>
            </w:pPr>
            <w:r>
              <w:rPr>
                <w:w w:val="115"/>
                <w:sz w:val="22"/>
              </w:rPr>
              <w:t>11</w:t>
            </w:r>
          </w:p>
        </w:tc>
        <w:tc>
          <w:tcPr>
            <w:tcW w:w="992" w:type="dxa"/>
          </w:tcPr>
          <w:p>
            <w:pPr>
              <w:pStyle w:val="TableParagraph"/>
              <w:spacing w:line="237" w:lineRule="exact"/>
              <w:ind w:left="366" w:right="357"/>
              <w:jc w:val="center"/>
              <w:rPr>
                <w:sz w:val="22"/>
              </w:rPr>
            </w:pPr>
            <w:r>
              <w:rPr>
                <w:sz w:val="22"/>
              </w:rPr>
              <w:t>12</w:t>
            </w:r>
          </w:p>
        </w:tc>
        <w:tc>
          <w:tcPr>
            <w:tcW w:w="1125" w:type="dxa"/>
          </w:tcPr>
          <w:p>
            <w:pPr>
              <w:pStyle w:val="TableParagraph"/>
              <w:spacing w:line="237" w:lineRule="exact"/>
              <w:ind w:left="434" w:right="425"/>
              <w:jc w:val="center"/>
              <w:rPr>
                <w:sz w:val="22"/>
              </w:rPr>
            </w:pPr>
            <w:r>
              <w:rPr>
                <w:sz w:val="22"/>
              </w:rPr>
              <w:t>13</w:t>
            </w:r>
          </w:p>
        </w:tc>
        <w:tc>
          <w:tcPr>
            <w:tcW w:w="1064" w:type="dxa"/>
          </w:tcPr>
          <w:p>
            <w:pPr>
              <w:pStyle w:val="TableParagraph"/>
              <w:spacing w:line="237" w:lineRule="exact"/>
              <w:ind w:left="103" w:right="93"/>
              <w:jc w:val="center"/>
              <w:rPr>
                <w:sz w:val="22"/>
              </w:rPr>
            </w:pPr>
            <w:r>
              <w:rPr>
                <w:sz w:val="22"/>
              </w:rPr>
              <w:t>14</w:t>
            </w:r>
          </w:p>
        </w:tc>
        <w:tc>
          <w:tcPr>
            <w:tcW w:w="986" w:type="dxa"/>
          </w:tcPr>
          <w:p>
            <w:pPr>
              <w:pStyle w:val="TableParagraph"/>
              <w:spacing w:line="237" w:lineRule="exact"/>
              <w:ind w:left="362" w:right="351"/>
              <w:jc w:val="center"/>
              <w:rPr>
                <w:sz w:val="22"/>
              </w:rPr>
            </w:pPr>
            <w:r>
              <w:rPr>
                <w:w w:val="105"/>
                <w:sz w:val="22"/>
              </w:rPr>
              <w:t>15</w:t>
            </w:r>
          </w:p>
        </w:tc>
        <w:tc>
          <w:tcPr>
            <w:tcW w:w="986" w:type="dxa"/>
          </w:tcPr>
          <w:p>
            <w:pPr>
              <w:pStyle w:val="TableParagraph"/>
              <w:spacing w:line="237" w:lineRule="exact"/>
              <w:ind w:left="362" w:right="350"/>
              <w:jc w:val="center"/>
              <w:rPr>
                <w:sz w:val="22"/>
              </w:rPr>
            </w:pPr>
            <w:r>
              <w:rPr>
                <w:sz w:val="22"/>
              </w:rPr>
              <w:t>16</w:t>
            </w:r>
          </w:p>
        </w:tc>
        <w:tc>
          <w:tcPr>
            <w:tcW w:w="1014" w:type="dxa"/>
          </w:tcPr>
          <w:p>
            <w:pPr>
              <w:pStyle w:val="TableParagraph"/>
              <w:spacing w:line="237" w:lineRule="exact"/>
              <w:ind w:left="380" w:right="367"/>
              <w:jc w:val="center"/>
              <w:rPr>
                <w:sz w:val="22"/>
              </w:rPr>
            </w:pPr>
            <w:r>
              <w:rPr>
                <w:w w:val="105"/>
                <w:sz w:val="22"/>
              </w:rPr>
              <w:t>17</w:t>
            </w:r>
          </w:p>
        </w:tc>
      </w:tr>
      <w:tr>
        <w:trPr>
          <w:trHeight w:val="268" w:hRule="atLeast"/>
        </w:trPr>
        <w:tc>
          <w:tcPr>
            <w:tcW w:w="992" w:type="dxa"/>
          </w:tcPr>
          <w:p>
            <w:pPr>
              <w:pStyle w:val="TableParagraph"/>
              <w:spacing w:line="237" w:lineRule="exact"/>
              <w:ind w:left="118"/>
              <w:rPr>
                <w:sz w:val="22"/>
              </w:rPr>
            </w:pPr>
            <w:r>
              <w:rPr>
                <w:w w:val="105"/>
                <w:sz w:val="22"/>
              </w:rPr>
              <w:t>1.11 hrs</w:t>
            </w:r>
          </w:p>
        </w:tc>
        <w:tc>
          <w:tcPr>
            <w:tcW w:w="992" w:type="dxa"/>
          </w:tcPr>
          <w:p>
            <w:pPr>
              <w:pStyle w:val="TableParagraph"/>
              <w:spacing w:line="237" w:lineRule="exact"/>
              <w:ind w:left="118"/>
              <w:rPr>
                <w:sz w:val="22"/>
              </w:rPr>
            </w:pPr>
            <w:r>
              <w:rPr>
                <w:sz w:val="22"/>
              </w:rPr>
              <w:t>13.3 hrs</w:t>
            </w:r>
          </w:p>
        </w:tc>
        <w:tc>
          <w:tcPr>
            <w:tcW w:w="1125" w:type="dxa"/>
          </w:tcPr>
          <w:p>
            <w:pPr>
              <w:pStyle w:val="TableParagraph"/>
              <w:spacing w:line="237" w:lineRule="exact"/>
              <w:ind w:left="119"/>
              <w:rPr>
                <w:sz w:val="22"/>
              </w:rPr>
            </w:pPr>
            <w:r>
              <w:rPr>
                <w:sz w:val="22"/>
              </w:rPr>
              <w:t>7.20 days</w:t>
            </w:r>
          </w:p>
        </w:tc>
        <w:tc>
          <w:tcPr>
            <w:tcW w:w="1064" w:type="dxa"/>
          </w:tcPr>
          <w:p>
            <w:pPr>
              <w:pStyle w:val="TableParagraph"/>
              <w:spacing w:line="237" w:lineRule="exact"/>
              <w:ind w:left="103" w:right="93"/>
              <w:jc w:val="center"/>
              <w:rPr>
                <w:sz w:val="22"/>
              </w:rPr>
            </w:pPr>
            <w:r>
              <w:rPr>
                <w:sz w:val="22"/>
              </w:rPr>
              <w:t>101 days</w:t>
            </w:r>
          </w:p>
        </w:tc>
        <w:tc>
          <w:tcPr>
            <w:tcW w:w="986" w:type="dxa"/>
          </w:tcPr>
          <w:p>
            <w:pPr>
              <w:pStyle w:val="TableParagraph"/>
              <w:spacing w:line="237" w:lineRule="exact"/>
              <w:ind w:left="120"/>
              <w:rPr>
                <w:sz w:val="22"/>
              </w:rPr>
            </w:pPr>
            <w:r>
              <w:rPr>
                <w:sz w:val="22"/>
              </w:rPr>
              <w:t>4.15 yrs</w:t>
            </w:r>
          </w:p>
        </w:tc>
        <w:tc>
          <w:tcPr>
            <w:tcW w:w="986" w:type="dxa"/>
          </w:tcPr>
          <w:p>
            <w:pPr>
              <w:pStyle w:val="TableParagraph"/>
              <w:spacing w:line="237" w:lineRule="exact"/>
              <w:ind w:left="120"/>
              <w:rPr>
                <w:sz w:val="22"/>
              </w:rPr>
            </w:pPr>
            <w:r>
              <w:rPr>
                <w:sz w:val="22"/>
              </w:rPr>
              <w:t>66.3 yrs</w:t>
            </w:r>
          </w:p>
        </w:tc>
        <w:tc>
          <w:tcPr>
            <w:tcW w:w="1014" w:type="dxa"/>
          </w:tcPr>
          <w:p>
            <w:pPr>
              <w:pStyle w:val="TableParagraph"/>
              <w:spacing w:line="237" w:lineRule="exact"/>
              <w:ind w:left="120"/>
              <w:rPr>
                <w:sz w:val="22"/>
              </w:rPr>
            </w:pPr>
            <w:r>
              <w:rPr>
                <w:sz w:val="22"/>
              </w:rPr>
              <w:t>11.3 cen</w:t>
            </w:r>
          </w:p>
        </w:tc>
      </w:tr>
    </w:tbl>
    <w:p>
      <w:pPr>
        <w:pStyle w:val="BodyText"/>
        <w:rPr>
          <w:sz w:val="20"/>
        </w:rPr>
      </w:pPr>
    </w:p>
    <w:p>
      <w:pPr>
        <w:pStyle w:val="BodyText"/>
        <w:spacing w:line="259" w:lineRule="auto" w:before="189"/>
        <w:ind w:left="160" w:right="1449"/>
      </w:pPr>
      <w:r>
        <w:rPr>
          <w:b/>
          <w:spacing w:val="-5"/>
        </w:rPr>
        <w:t>Table </w:t>
      </w:r>
      <w:r>
        <w:rPr>
          <w:b/>
        </w:rPr>
        <w:t>14.3</w:t>
      </w:r>
      <w:r>
        <w:rPr/>
        <w:t>: Time required to process </w:t>
      </w:r>
      <w:r>
        <w:rPr>
          <w:rFonts w:ascii="Times New Roman"/>
          <w:i/>
        </w:rPr>
        <w:t>n </w:t>
      </w:r>
      <w:r>
        <w:rPr/>
        <w:t>items at a speed of 10,000 operations/sec using an</w:t>
      </w:r>
      <w:r>
        <w:rPr>
          <w:spacing w:val="-26"/>
        </w:rPr>
        <w:t> </w:t>
      </w:r>
      <w:r>
        <w:rPr>
          <w:rFonts w:ascii="Times New Roman"/>
          <w:i/>
        </w:rPr>
        <w:t>n</w:t>
      </w:r>
      <w:r>
        <w:rPr/>
        <w:t>! algorithm.</w:t>
      </w:r>
    </w:p>
    <w:p>
      <w:pPr>
        <w:pStyle w:val="BodyText"/>
        <w:spacing w:before="3"/>
        <w:rPr>
          <w:sz w:val="19"/>
        </w:rPr>
      </w:pPr>
    </w:p>
    <w:p>
      <w:pPr>
        <w:pStyle w:val="BodyText"/>
        <w:spacing w:line="340" w:lineRule="atLeast"/>
        <w:ind w:left="160" w:right="1456" w:firstLine="338"/>
        <w:jc w:val="both"/>
      </w:pPr>
      <w:r>
        <w:rPr/>
        <w:t>Algorithms whose running times are </w:t>
      </w:r>
      <w:r>
        <w:rPr>
          <w:spacing w:val="-3"/>
        </w:rPr>
        <w:t>slower </w:t>
      </w:r>
      <w:r>
        <w:rPr/>
        <w:t>than </w:t>
      </w:r>
      <w:r>
        <w:rPr>
          <w:rFonts w:ascii="Times New Roman"/>
          <w:i/>
        </w:rPr>
        <w:t>n</w:t>
      </w:r>
      <w:r>
        <w:rPr>
          <w:rFonts w:ascii="Times New Roman"/>
          <w:vertAlign w:val="superscript"/>
        </w:rPr>
        <w:t>3</w:t>
      </w:r>
      <w:r>
        <w:rPr>
          <w:rFonts w:ascii="Times New Roman"/>
          <w:vertAlign w:val="baseline"/>
        </w:rPr>
        <w:t> </w:t>
      </w:r>
      <w:r>
        <w:rPr>
          <w:vertAlign w:val="baseline"/>
        </w:rPr>
        <w:t>(e.g., the </w:t>
      </w:r>
      <w:r>
        <w:rPr>
          <w:rFonts w:ascii="Times New Roman"/>
          <w:i/>
          <w:spacing w:val="3"/>
          <w:vertAlign w:val="baseline"/>
        </w:rPr>
        <w:t>n</w:t>
      </w:r>
      <w:r>
        <w:rPr>
          <w:rFonts w:ascii="Times New Roman"/>
          <w:spacing w:val="3"/>
          <w:vertAlign w:val="superscript"/>
        </w:rPr>
        <w:t>4</w:t>
      </w:r>
      <w:r>
        <w:rPr>
          <w:spacing w:val="3"/>
          <w:vertAlign w:val="baseline"/>
        </w:rPr>
        <w:t>, </w:t>
      </w:r>
      <w:r>
        <w:rPr>
          <w:rFonts w:ascii="Times New Roman"/>
          <w:i/>
          <w:spacing w:val="3"/>
          <w:vertAlign w:val="baseline"/>
        </w:rPr>
        <w:t>n</w:t>
      </w:r>
      <w:r>
        <w:rPr>
          <w:rFonts w:ascii="Times New Roman"/>
          <w:spacing w:val="3"/>
          <w:vertAlign w:val="superscript"/>
        </w:rPr>
        <w:t>6</w:t>
      </w:r>
      <w:r>
        <w:rPr>
          <w:spacing w:val="3"/>
          <w:vertAlign w:val="baseline"/>
        </w:rPr>
        <w:t>, 2</w:t>
      </w:r>
      <w:r>
        <w:rPr>
          <w:rFonts w:ascii="Times New Roman"/>
          <w:i/>
          <w:spacing w:val="3"/>
          <w:vertAlign w:val="superscript"/>
        </w:rPr>
        <w:t>n</w:t>
      </w:r>
      <w:r>
        <w:rPr>
          <w:spacing w:val="3"/>
          <w:vertAlign w:val="baseline"/>
        </w:rPr>
        <w:t>, </w:t>
      </w:r>
      <w:r>
        <w:rPr>
          <w:vertAlign w:val="baseline"/>
        </w:rPr>
        <w:t>and </w:t>
      </w:r>
      <w:r>
        <w:rPr>
          <w:rFonts w:ascii="Times New Roman"/>
          <w:i/>
          <w:vertAlign w:val="baseline"/>
        </w:rPr>
        <w:t>n</w:t>
      </w:r>
      <w:r>
        <w:rPr>
          <w:vertAlign w:val="baseline"/>
        </w:rPr>
        <w:t>! algorithms in the tables above) are generally too slow to </w:t>
      </w:r>
      <w:r>
        <w:rPr>
          <w:spacing w:val="3"/>
          <w:vertAlign w:val="baseline"/>
        </w:rPr>
        <w:t>be </w:t>
      </w:r>
      <w:r>
        <w:rPr>
          <w:vertAlign w:val="baseline"/>
        </w:rPr>
        <w:t>useful on meaningfully large data sets, and 2</w:t>
      </w:r>
      <w:r>
        <w:rPr>
          <w:rFonts w:ascii="Times New Roman"/>
          <w:i/>
          <w:vertAlign w:val="superscript"/>
        </w:rPr>
        <w:t>n</w:t>
      </w:r>
      <w:r>
        <w:rPr>
          <w:rFonts w:ascii="Times New Roman"/>
          <w:i/>
          <w:vertAlign w:val="baseline"/>
        </w:rPr>
        <w:t> </w:t>
      </w:r>
      <w:r>
        <w:rPr>
          <w:vertAlign w:val="baseline"/>
        </w:rPr>
        <w:t>and </w:t>
      </w:r>
      <w:r>
        <w:rPr>
          <w:rFonts w:ascii="Times New Roman"/>
          <w:i/>
          <w:vertAlign w:val="baseline"/>
        </w:rPr>
        <w:t>n</w:t>
      </w:r>
      <w:r>
        <w:rPr>
          <w:vertAlign w:val="baseline"/>
        </w:rPr>
        <w:t>! algorithms are effectively useless on all but trivially small data sets. One of the  goals of a course in </w:t>
      </w:r>
      <w:r>
        <w:rPr>
          <w:rFonts w:ascii="Times New Roman"/>
          <w:i/>
          <w:vertAlign w:val="baseline"/>
        </w:rPr>
        <w:t>Algorithms </w:t>
      </w:r>
      <w:r>
        <w:rPr>
          <w:vertAlign w:val="baseline"/>
        </w:rPr>
        <w:t>is to provide the techniques for developing fast and practical polynomial-time</w:t>
      </w:r>
      <w:r>
        <w:rPr>
          <w:spacing w:val="-23"/>
          <w:vertAlign w:val="baseline"/>
        </w:rPr>
        <w:t> </w:t>
      </w:r>
      <w:r>
        <w:rPr>
          <w:vertAlign w:val="baseline"/>
        </w:rPr>
        <w:t>algorithms;</w:t>
      </w:r>
      <w:r>
        <w:rPr>
          <w:spacing w:val="-22"/>
          <w:vertAlign w:val="baseline"/>
        </w:rPr>
        <w:t> </w:t>
      </w:r>
      <w:r>
        <w:rPr>
          <w:vertAlign w:val="baseline"/>
        </w:rPr>
        <w:t>unfortunately,</w:t>
      </w:r>
      <w:r>
        <w:rPr>
          <w:spacing w:val="-22"/>
          <w:vertAlign w:val="baseline"/>
        </w:rPr>
        <w:t> </w:t>
      </w:r>
      <w:r>
        <w:rPr>
          <w:vertAlign w:val="baseline"/>
        </w:rPr>
        <w:t>the</w:t>
      </w:r>
      <w:r>
        <w:rPr>
          <w:spacing w:val="-22"/>
          <w:vertAlign w:val="baseline"/>
        </w:rPr>
        <w:t> </w:t>
      </w:r>
      <w:r>
        <w:rPr>
          <w:vertAlign w:val="baseline"/>
        </w:rPr>
        <w:t>theory</w:t>
      </w:r>
      <w:r>
        <w:rPr>
          <w:spacing w:val="-23"/>
          <w:vertAlign w:val="baseline"/>
        </w:rPr>
        <w:t> </w:t>
      </w:r>
      <w:r>
        <w:rPr>
          <w:vertAlign w:val="baseline"/>
        </w:rPr>
        <w:t>of</w:t>
      </w:r>
      <w:r>
        <w:rPr>
          <w:spacing w:val="-22"/>
          <w:vertAlign w:val="baseline"/>
        </w:rPr>
        <w:t> </w:t>
      </w:r>
      <w:r>
        <w:rPr>
          <w:vertAlign w:val="baseline"/>
        </w:rPr>
        <w:t>NP-completeness</w:t>
      </w:r>
      <w:r>
        <w:rPr>
          <w:spacing w:val="-22"/>
          <w:vertAlign w:val="baseline"/>
        </w:rPr>
        <w:t> </w:t>
      </w:r>
      <w:r>
        <w:rPr>
          <w:vertAlign w:val="baseline"/>
        </w:rPr>
        <w:t>which</w:t>
      </w:r>
      <w:r>
        <w:rPr>
          <w:spacing w:val="-23"/>
          <w:vertAlign w:val="baseline"/>
        </w:rPr>
        <w:t> </w:t>
      </w:r>
      <w:r>
        <w:rPr>
          <w:vertAlign w:val="baseline"/>
        </w:rPr>
        <w:t>one</w:t>
      </w:r>
      <w:r>
        <w:rPr>
          <w:spacing w:val="-22"/>
          <w:vertAlign w:val="baseline"/>
        </w:rPr>
        <w:t> </w:t>
      </w:r>
      <w:r>
        <w:rPr>
          <w:vertAlign w:val="baseline"/>
        </w:rPr>
        <w:t>typically studies in a </w:t>
      </w:r>
      <w:r>
        <w:rPr>
          <w:rFonts w:ascii="Times New Roman"/>
          <w:i/>
          <w:vertAlign w:val="baseline"/>
        </w:rPr>
        <w:t>Theory of Computation </w:t>
      </w:r>
      <w:r>
        <w:rPr>
          <w:vertAlign w:val="baseline"/>
        </w:rPr>
        <w:t>course dictates that there are large classes of interesting computer</w:t>
      </w:r>
      <w:r>
        <w:rPr>
          <w:spacing w:val="-14"/>
          <w:vertAlign w:val="baseline"/>
        </w:rPr>
        <w:t> </w:t>
      </w:r>
      <w:r>
        <w:rPr>
          <w:vertAlign w:val="baseline"/>
        </w:rPr>
        <w:t>science</w:t>
      </w:r>
      <w:r>
        <w:rPr>
          <w:spacing w:val="-14"/>
          <w:vertAlign w:val="baseline"/>
        </w:rPr>
        <w:t> </w:t>
      </w:r>
      <w:r>
        <w:rPr>
          <w:vertAlign w:val="baseline"/>
        </w:rPr>
        <w:t>problems</w:t>
      </w:r>
      <w:r>
        <w:rPr>
          <w:spacing w:val="-14"/>
          <w:vertAlign w:val="baseline"/>
        </w:rPr>
        <w:t> </w:t>
      </w:r>
      <w:r>
        <w:rPr>
          <w:vertAlign w:val="baseline"/>
        </w:rPr>
        <w:t>that</w:t>
      </w:r>
      <w:r>
        <w:rPr>
          <w:spacing w:val="-14"/>
          <w:vertAlign w:val="baseline"/>
        </w:rPr>
        <w:t> </w:t>
      </w:r>
      <w:r>
        <w:rPr>
          <w:vertAlign w:val="baseline"/>
        </w:rPr>
        <w:t>in</w:t>
      </w:r>
      <w:r>
        <w:rPr>
          <w:spacing w:val="-14"/>
          <w:vertAlign w:val="baseline"/>
        </w:rPr>
        <w:t> </w:t>
      </w:r>
      <w:r>
        <w:rPr>
          <w:vertAlign w:val="baseline"/>
        </w:rPr>
        <w:t>all</w:t>
      </w:r>
      <w:r>
        <w:rPr>
          <w:spacing w:val="-14"/>
          <w:vertAlign w:val="baseline"/>
        </w:rPr>
        <w:t> </w:t>
      </w:r>
      <w:r>
        <w:rPr>
          <w:vertAlign w:val="baseline"/>
        </w:rPr>
        <w:t>likelihood</w:t>
      </w:r>
      <w:r>
        <w:rPr>
          <w:spacing w:val="-14"/>
          <w:vertAlign w:val="baseline"/>
        </w:rPr>
        <w:t> </w:t>
      </w:r>
      <w:r>
        <w:rPr>
          <w:vertAlign w:val="baseline"/>
        </w:rPr>
        <w:t>cannot</w:t>
      </w:r>
      <w:r>
        <w:rPr>
          <w:spacing w:val="-14"/>
          <w:vertAlign w:val="baseline"/>
        </w:rPr>
        <w:t> </w:t>
      </w:r>
      <w:r>
        <w:rPr>
          <w:spacing w:val="3"/>
          <w:vertAlign w:val="baseline"/>
        </w:rPr>
        <w:t>be</w:t>
      </w:r>
      <w:r>
        <w:rPr>
          <w:spacing w:val="-14"/>
          <w:vertAlign w:val="baseline"/>
        </w:rPr>
        <w:t> </w:t>
      </w:r>
      <w:r>
        <w:rPr>
          <w:vertAlign w:val="baseline"/>
        </w:rPr>
        <w:t>solved</w:t>
      </w:r>
      <w:r>
        <w:rPr>
          <w:spacing w:val="-14"/>
          <w:vertAlign w:val="baseline"/>
        </w:rPr>
        <w:t> </w:t>
      </w:r>
      <w:r>
        <w:rPr>
          <w:vertAlign w:val="baseline"/>
        </w:rPr>
        <w:t>faster</w:t>
      </w:r>
      <w:r>
        <w:rPr>
          <w:spacing w:val="-14"/>
          <w:vertAlign w:val="baseline"/>
        </w:rPr>
        <w:t> </w:t>
      </w:r>
      <w:r>
        <w:rPr>
          <w:vertAlign w:val="baseline"/>
        </w:rPr>
        <w:t>than</w:t>
      </w:r>
      <w:r>
        <w:rPr>
          <w:spacing w:val="-14"/>
          <w:vertAlign w:val="baseline"/>
        </w:rPr>
        <w:t> </w:t>
      </w:r>
      <w:r>
        <w:rPr>
          <w:vertAlign w:val="baseline"/>
        </w:rPr>
        <w:t>exponential</w:t>
      </w:r>
      <w:r>
        <w:rPr>
          <w:spacing w:val="-14"/>
          <w:vertAlign w:val="baseline"/>
        </w:rPr>
        <w:t> </w:t>
      </w:r>
      <w:r>
        <w:rPr>
          <w:vertAlign w:val="baseline"/>
        </w:rPr>
        <w:t>(e.g., </w:t>
      </w:r>
      <w:r>
        <w:rPr>
          <w:spacing w:val="3"/>
          <w:vertAlign w:val="baseline"/>
        </w:rPr>
        <w:t>2</w:t>
      </w:r>
      <w:r>
        <w:rPr>
          <w:rFonts w:ascii="Times New Roman"/>
          <w:i/>
          <w:spacing w:val="3"/>
          <w:vertAlign w:val="superscript"/>
        </w:rPr>
        <w:t>n</w:t>
      </w:r>
      <w:r>
        <w:rPr>
          <w:spacing w:val="3"/>
          <w:vertAlign w:val="baseline"/>
        </w:rPr>
        <w:t>)</w:t>
      </w:r>
      <w:r>
        <w:rPr>
          <w:spacing w:val="18"/>
          <w:vertAlign w:val="baseline"/>
        </w:rPr>
        <w:t> </w:t>
      </w:r>
      <w:r>
        <w:rPr>
          <w:vertAlign w:val="baseline"/>
        </w:rPr>
        <w:t>time.</w:t>
      </w:r>
    </w:p>
    <w:p>
      <w:pPr>
        <w:pStyle w:val="BodyText"/>
        <w:spacing w:line="285" w:lineRule="exact"/>
        <w:ind w:left="498"/>
        <w:rPr>
          <w:rFonts w:ascii="Times New Roman" w:hAnsi="Times New Roman"/>
          <w:i/>
        </w:rPr>
      </w:pPr>
      <w:r>
        <w:rPr/>
        <w:pict>
          <v:line style="position:absolute;mso-position-horizontal-relative:page;mso-position-vertical-relative:paragraph;z-index:-284537856" from="238.287994pt,6.00438pt" to="244.835994pt,6.00438pt" stroked="true" strokeweight=".436pt" strokecolor="#000000">
            <v:stroke dashstyle="solid"/>
            <w10:wrap type="none"/>
          </v:line>
        </w:pict>
      </w:r>
      <w:r>
        <w:rPr/>
        <w:t>A</w:t>
      </w:r>
      <w:r>
        <w:rPr>
          <w:spacing w:val="29"/>
        </w:rPr>
        <w:t> </w:t>
      </w:r>
      <w:r>
        <w:rPr/>
        <w:t>plot</w:t>
      </w:r>
      <w:r>
        <w:rPr>
          <w:spacing w:val="30"/>
        </w:rPr>
        <w:t> </w:t>
      </w:r>
      <w:r>
        <w:rPr/>
        <w:t>of</w:t>
      </w:r>
      <w:r>
        <w:rPr>
          <w:spacing w:val="29"/>
        </w:rPr>
        <w:t> </w:t>
      </w:r>
      <w:r>
        <w:rPr/>
        <w:t>the</w:t>
      </w:r>
      <w:r>
        <w:rPr>
          <w:spacing w:val="31"/>
        </w:rPr>
        <w:t> </w:t>
      </w:r>
      <w:r>
        <w:rPr/>
        <w:t>functions</w:t>
      </w:r>
      <w:r>
        <w:rPr>
          <w:spacing w:val="29"/>
        </w:rPr>
        <w:t> </w:t>
      </w:r>
      <w:r>
        <w:rPr/>
        <w:t>lg</w:t>
      </w:r>
      <w:r>
        <w:rPr>
          <w:spacing w:val="-15"/>
        </w:rPr>
        <w:t> </w:t>
      </w:r>
      <w:r>
        <w:rPr>
          <w:rFonts w:ascii="Times New Roman" w:hAnsi="Times New Roman"/>
          <w:i/>
        </w:rPr>
        <w:t>n</w:t>
      </w:r>
      <w:r>
        <w:rPr/>
        <w:t>,</w:t>
      </w:r>
      <w:r>
        <w:rPr>
          <w:spacing w:val="33"/>
        </w:rPr>
        <w:t> </w:t>
      </w:r>
      <w:r>
        <w:rPr>
          <w:rFonts w:ascii="MS UI Gothic" w:hAnsi="MS UI Gothic"/>
          <w:position w:val="16"/>
        </w:rPr>
        <w:t>√</w:t>
      </w:r>
      <w:r>
        <w:rPr>
          <w:rFonts w:ascii="Times New Roman" w:hAnsi="Times New Roman"/>
          <w:i/>
        </w:rPr>
        <w:t>n</w:t>
      </w:r>
      <w:r>
        <w:rPr/>
        <w:t>,</w:t>
      </w:r>
      <w:r>
        <w:rPr>
          <w:spacing w:val="34"/>
        </w:rPr>
        <w:t> </w:t>
      </w:r>
      <w:r>
        <w:rPr>
          <w:rFonts w:ascii="Times New Roman" w:hAnsi="Times New Roman"/>
          <w:i/>
        </w:rPr>
        <w:t>n</w:t>
      </w:r>
      <w:r>
        <w:rPr/>
        <w:t>,</w:t>
      </w:r>
      <w:r>
        <w:rPr>
          <w:spacing w:val="33"/>
        </w:rPr>
        <w:t> </w:t>
      </w:r>
      <w:r>
        <w:rPr>
          <w:rFonts w:ascii="Times New Roman" w:hAnsi="Times New Roman"/>
          <w:i/>
        </w:rPr>
        <w:t>n</w:t>
      </w:r>
      <w:r>
        <w:rPr>
          <w:rFonts w:ascii="Times New Roman" w:hAnsi="Times New Roman"/>
          <w:i/>
          <w:spacing w:val="-20"/>
        </w:rPr>
        <w:t> </w:t>
      </w:r>
      <w:r>
        <w:rPr/>
        <w:t>lg</w:t>
      </w:r>
      <w:r>
        <w:rPr>
          <w:spacing w:val="-15"/>
        </w:rPr>
        <w:t> </w:t>
      </w:r>
      <w:r>
        <w:rPr>
          <w:rFonts w:ascii="Times New Roman" w:hAnsi="Times New Roman"/>
          <w:i/>
        </w:rPr>
        <w:t>n</w:t>
      </w:r>
      <w:r>
        <w:rPr/>
        <w:t>,</w:t>
      </w:r>
      <w:r>
        <w:rPr>
          <w:spacing w:val="33"/>
        </w:rPr>
        <w:t> </w:t>
      </w:r>
      <w:r>
        <w:rPr/>
        <w:t>and</w:t>
      </w:r>
      <w:r>
        <w:rPr>
          <w:spacing w:val="30"/>
        </w:rPr>
        <w:t> </w:t>
      </w:r>
      <w:r>
        <w:rPr>
          <w:rFonts w:ascii="Times New Roman" w:hAnsi="Times New Roman"/>
          <w:i/>
        </w:rPr>
        <w:t>n</w:t>
      </w:r>
      <w:r>
        <w:rPr>
          <w:rFonts w:ascii="Times New Roman" w:hAnsi="Times New Roman"/>
          <w:vertAlign w:val="superscript"/>
        </w:rPr>
        <w:t>2</w:t>
      </w:r>
      <w:r>
        <w:rPr>
          <w:rFonts w:ascii="Times New Roman" w:hAnsi="Times New Roman"/>
          <w:spacing w:val="37"/>
          <w:vertAlign w:val="baseline"/>
        </w:rPr>
        <w:t> </w:t>
      </w:r>
      <w:r>
        <w:rPr>
          <w:vertAlign w:val="baseline"/>
        </w:rPr>
        <w:t>is</w:t>
      </w:r>
      <w:r>
        <w:rPr>
          <w:spacing w:val="31"/>
          <w:vertAlign w:val="baseline"/>
        </w:rPr>
        <w:t> </w:t>
      </w:r>
      <w:r>
        <w:rPr>
          <w:vertAlign w:val="baseline"/>
        </w:rPr>
        <w:t>show</w:t>
      </w:r>
      <w:r>
        <w:rPr>
          <w:spacing w:val="29"/>
          <w:vertAlign w:val="baseline"/>
        </w:rPr>
        <w:t> </w:t>
      </w:r>
      <w:r>
        <w:rPr>
          <w:vertAlign w:val="baseline"/>
        </w:rPr>
        <w:t>in</w:t>
      </w:r>
      <w:r>
        <w:rPr>
          <w:spacing w:val="31"/>
          <w:vertAlign w:val="baseline"/>
        </w:rPr>
        <w:t> </w:t>
      </w:r>
      <w:r>
        <w:rPr>
          <w:vertAlign w:val="baseline"/>
        </w:rPr>
        <w:t>Figure</w:t>
      </w:r>
      <w:r>
        <w:rPr>
          <w:spacing w:val="29"/>
          <w:vertAlign w:val="baseline"/>
        </w:rPr>
        <w:t> </w:t>
      </w:r>
      <w:hyperlink w:history="true" w:anchor="_bookmark360">
        <w:r>
          <w:rPr>
            <w:vertAlign w:val="baseline"/>
          </w:rPr>
          <w:t>14.1.</w:t>
        </w:r>
      </w:hyperlink>
      <w:r>
        <w:rPr>
          <w:vertAlign w:val="baseline"/>
        </w:rPr>
        <w:t> </w:t>
      </w:r>
      <w:r>
        <w:rPr>
          <w:spacing w:val="26"/>
          <w:vertAlign w:val="baseline"/>
        </w:rPr>
        <w:t> </w:t>
      </w:r>
      <w:r>
        <w:rPr>
          <w:vertAlign w:val="baseline"/>
        </w:rPr>
        <w:t>Note</w:t>
      </w:r>
      <w:r>
        <w:rPr>
          <w:spacing w:val="30"/>
          <w:vertAlign w:val="baseline"/>
        </w:rPr>
        <w:t> </w:t>
      </w:r>
      <w:r>
        <w:rPr>
          <w:vertAlign w:val="baseline"/>
        </w:rPr>
        <w:t>that</w:t>
      </w:r>
      <w:r>
        <w:rPr>
          <w:spacing w:val="30"/>
          <w:vertAlign w:val="baseline"/>
        </w:rPr>
        <w:t> </w:t>
      </w:r>
      <w:r>
        <w:rPr>
          <w:vertAlign w:val="baseline"/>
        </w:rPr>
        <w:t>lg</w:t>
      </w:r>
      <w:r>
        <w:rPr>
          <w:spacing w:val="-15"/>
          <w:vertAlign w:val="baseline"/>
        </w:rPr>
        <w:t> </w:t>
      </w:r>
      <w:r>
        <w:rPr>
          <w:rFonts w:ascii="Times New Roman" w:hAnsi="Times New Roman"/>
          <w:i/>
          <w:vertAlign w:val="baseline"/>
        </w:rPr>
        <w:t>n</w:t>
      </w:r>
    </w:p>
    <w:p>
      <w:pPr>
        <w:pStyle w:val="BodyText"/>
        <w:spacing w:line="189" w:lineRule="auto" w:before="4"/>
        <w:ind w:left="160" w:right="1182"/>
      </w:pPr>
      <w:r>
        <w:rPr/>
        <w:pict>
          <v:line style="position:absolute;mso-position-horizontal-relative:page;mso-position-vertical-relative:paragraph;z-index:-284536832" from="103.101997pt,8.670768pt" to="109.649997pt,8.670768pt" stroked="true" strokeweight=".436pt" strokecolor="#000000">
            <v:stroke dashstyle="solid"/>
            <w10:wrap type="none"/>
          </v:line>
        </w:pict>
      </w:r>
      <w:r>
        <w:rPr/>
        <w:pict>
          <v:line style="position:absolute;mso-position-horizontal-relative:page;mso-position-vertical-relative:paragraph;z-index:-284535808" from="106.058998pt,25.606768pt" to="112.606998pt,25.606768pt" stroked="true" strokeweight=".436pt" strokecolor="#000000">
            <v:stroke dashstyle="solid"/>
            <w10:wrap type="none"/>
          </v:line>
        </w:pict>
      </w:r>
      <w:r>
        <w:rPr/>
        <w:t>and </w:t>
      </w:r>
      <w:r>
        <w:rPr>
          <w:rFonts w:ascii="MS UI Gothic" w:hAnsi="MS UI Gothic"/>
          <w:position w:val="16"/>
        </w:rPr>
        <w:t>√</w:t>
      </w:r>
      <w:r>
        <w:rPr>
          <w:rFonts w:ascii="Times New Roman" w:hAnsi="Times New Roman"/>
          <w:i/>
        </w:rPr>
        <w:t>n </w:t>
      </w:r>
      <w:r>
        <w:rPr/>
        <w:t>are nearly identical in the range [1</w:t>
      </w:r>
      <w:r>
        <w:rPr>
          <w:rFonts w:ascii="Times New Roman" w:hAnsi="Times New Roman"/>
          <w:i/>
        </w:rPr>
        <w:t>, </w:t>
      </w:r>
      <w:r>
        <w:rPr/>
        <w:t>10] shown, though lg </w:t>
      </w:r>
      <w:r>
        <w:rPr>
          <w:rFonts w:ascii="Times New Roman" w:hAnsi="Times New Roman"/>
          <w:i/>
        </w:rPr>
        <w:t>n </w:t>
      </w:r>
      <w:r>
        <w:rPr/>
        <w:t>grows </w:t>
      </w:r>
      <w:r>
        <w:rPr>
          <w:spacing w:val="-4"/>
        </w:rPr>
        <w:t>much </w:t>
      </w:r>
      <w:r>
        <w:rPr/>
        <w:t>more slowly than</w:t>
      </w:r>
      <w:r>
        <w:rPr>
          <w:spacing w:val="-7"/>
        </w:rPr>
        <w:t> </w:t>
      </w:r>
      <w:r>
        <w:rPr>
          <w:rFonts w:ascii="MS UI Gothic" w:hAnsi="MS UI Gothic"/>
          <w:position w:val="16"/>
        </w:rPr>
        <w:t>√</w:t>
      </w:r>
      <w:r>
        <w:rPr>
          <w:rFonts w:ascii="Times New Roman" w:hAnsi="Times New Roman"/>
          <w:i/>
        </w:rPr>
        <w:t>n</w:t>
      </w:r>
      <w:r>
        <w:rPr>
          <w:rFonts w:ascii="Times New Roman" w:hAnsi="Times New Roman"/>
          <w:i/>
          <w:spacing w:val="-7"/>
        </w:rPr>
        <w:t> </w:t>
      </w:r>
      <w:r>
        <w:rPr/>
        <w:t>for</w:t>
      </w:r>
      <w:r>
        <w:rPr>
          <w:spacing w:val="-6"/>
        </w:rPr>
        <w:t> </w:t>
      </w:r>
      <w:r>
        <w:rPr/>
        <w:t>larger</w:t>
      </w:r>
      <w:r>
        <w:rPr>
          <w:spacing w:val="-6"/>
        </w:rPr>
        <w:t> </w:t>
      </w:r>
      <w:r>
        <w:rPr/>
        <w:t>values</w:t>
      </w:r>
      <w:r>
        <w:rPr>
          <w:spacing w:val="-6"/>
        </w:rPr>
        <w:t> </w:t>
      </w:r>
      <w:r>
        <w:rPr/>
        <w:t>of</w:t>
      </w:r>
      <w:r>
        <w:rPr>
          <w:spacing w:val="-6"/>
        </w:rPr>
        <w:t> </w:t>
      </w:r>
      <w:r>
        <w:rPr>
          <w:rFonts w:ascii="Times New Roman" w:hAnsi="Times New Roman"/>
          <w:i/>
        </w:rPr>
        <w:t>n</w:t>
      </w:r>
      <w:r>
        <w:rPr/>
        <w:t>.</w:t>
      </w:r>
      <w:r>
        <w:rPr>
          <w:spacing w:val="17"/>
        </w:rPr>
        <w:t> </w:t>
      </w:r>
      <w:r>
        <w:rPr>
          <w:spacing w:val="-3"/>
        </w:rPr>
        <w:t>Further</w:t>
      </w:r>
      <w:r>
        <w:rPr>
          <w:spacing w:val="-5"/>
        </w:rPr>
        <w:t> </w:t>
      </w:r>
      <w:r>
        <w:rPr/>
        <w:t>note</w:t>
      </w:r>
      <w:r>
        <w:rPr>
          <w:spacing w:val="-6"/>
        </w:rPr>
        <w:t> </w:t>
      </w:r>
      <w:r>
        <w:rPr/>
        <w:t>the</w:t>
      </w:r>
      <w:r>
        <w:rPr>
          <w:spacing w:val="-5"/>
        </w:rPr>
        <w:t> </w:t>
      </w:r>
      <w:r>
        <w:rPr/>
        <w:t>large</w:t>
      </w:r>
      <w:r>
        <w:rPr>
          <w:spacing w:val="-6"/>
        </w:rPr>
        <w:t> </w:t>
      </w:r>
      <w:r>
        <w:rPr/>
        <w:t>disparity</w:t>
      </w:r>
      <w:r>
        <w:rPr>
          <w:spacing w:val="-5"/>
        </w:rPr>
        <w:t> </w:t>
      </w:r>
      <w:r>
        <w:rPr/>
        <w:t>in</w:t>
      </w:r>
      <w:r>
        <w:rPr>
          <w:spacing w:val="-6"/>
        </w:rPr>
        <w:t> </w:t>
      </w:r>
      <w:r>
        <w:rPr/>
        <w:t>the</w:t>
      </w:r>
      <w:r>
        <w:rPr>
          <w:spacing w:val="-6"/>
        </w:rPr>
        <w:t> </w:t>
      </w:r>
      <w:r>
        <w:rPr/>
        <w:t>values</w:t>
      </w:r>
      <w:r>
        <w:rPr>
          <w:spacing w:val="-6"/>
        </w:rPr>
        <w:t> </w:t>
      </w:r>
      <w:r>
        <w:rPr/>
        <w:t>of</w:t>
      </w:r>
      <w:r>
        <w:rPr>
          <w:spacing w:val="-6"/>
        </w:rPr>
        <w:t> </w:t>
      </w:r>
      <w:r>
        <w:rPr/>
        <w:t>the</w:t>
      </w:r>
      <w:r>
        <w:rPr>
          <w:spacing w:val="-6"/>
        </w:rPr>
        <w:t> </w:t>
      </w:r>
      <w:r>
        <w:rPr/>
        <w:t>functions</w:t>
      </w:r>
      <w:r>
        <w:rPr>
          <w:spacing w:val="-6"/>
        </w:rPr>
        <w:t> </w:t>
      </w:r>
      <w:r>
        <w:rPr>
          <w:rFonts w:ascii="Times New Roman" w:hAnsi="Times New Roman"/>
          <w:i/>
        </w:rPr>
        <w:t>n</w:t>
      </w:r>
      <w:r>
        <w:rPr/>
        <w:t>,</w:t>
      </w:r>
    </w:p>
    <w:p>
      <w:pPr>
        <w:pStyle w:val="BodyText"/>
        <w:spacing w:before="65"/>
        <w:ind w:left="160"/>
        <w:rPr>
          <w:rFonts w:ascii="Times New Roman"/>
          <w:i/>
        </w:rPr>
      </w:pPr>
      <w:r>
        <w:rPr>
          <w:rFonts w:ascii="Times New Roman"/>
          <w:i/>
        </w:rPr>
        <w:t>n </w:t>
      </w:r>
      <w:r>
        <w:rPr/>
        <w:t>lg </w:t>
      </w:r>
      <w:r>
        <w:rPr>
          <w:rFonts w:ascii="Times New Roman"/>
          <w:i/>
        </w:rPr>
        <w:t>n</w:t>
      </w:r>
      <w:r>
        <w:rPr/>
        <w:t>, and </w:t>
      </w:r>
      <w:r>
        <w:rPr>
          <w:rFonts w:ascii="Times New Roman"/>
          <w:i/>
        </w:rPr>
        <w:t>n</w:t>
      </w:r>
      <w:r>
        <w:rPr>
          <w:rFonts w:ascii="Times New Roman"/>
          <w:vertAlign w:val="superscript"/>
        </w:rPr>
        <w:t>2</w:t>
      </w:r>
      <w:r>
        <w:rPr>
          <w:rFonts w:ascii="Times New Roman"/>
          <w:vertAlign w:val="baseline"/>
        </w:rPr>
        <w:t> </w:t>
      </w:r>
      <w:r>
        <w:rPr>
          <w:vertAlign w:val="baseline"/>
        </w:rPr>
        <w:t>even </w:t>
      </w:r>
      <w:r>
        <w:rPr>
          <w:spacing w:val="-4"/>
          <w:vertAlign w:val="baseline"/>
        </w:rPr>
        <w:t>over </w:t>
      </w:r>
      <w:r>
        <w:rPr>
          <w:vertAlign w:val="baseline"/>
        </w:rPr>
        <w:t>this limited range; these differences become even more dramatic as</w:t>
      </w:r>
      <w:r>
        <w:rPr>
          <w:spacing w:val="48"/>
          <w:vertAlign w:val="baseline"/>
        </w:rPr>
        <w:t> </w:t>
      </w:r>
      <w:r>
        <w:rPr>
          <w:rFonts w:ascii="Times New Roman"/>
          <w:i/>
          <w:vertAlign w:val="baseline"/>
        </w:rPr>
        <w:t>n</w:t>
      </w:r>
    </w:p>
    <w:p>
      <w:pPr>
        <w:pStyle w:val="BodyText"/>
        <w:spacing w:before="89"/>
        <w:ind w:left="160"/>
      </w:pPr>
      <w:r>
        <w:rPr/>
        <w:t>becomes</w:t>
      </w:r>
      <w:r>
        <w:rPr>
          <w:spacing w:val="-17"/>
        </w:rPr>
        <w:t> </w:t>
      </w:r>
      <w:r>
        <w:rPr/>
        <w:t>larger,</w:t>
      </w:r>
      <w:r>
        <w:rPr>
          <w:spacing w:val="-16"/>
        </w:rPr>
        <w:t> </w:t>
      </w:r>
      <w:r>
        <w:rPr/>
        <w:t>thus</w:t>
      </w:r>
      <w:r>
        <w:rPr>
          <w:spacing w:val="-17"/>
        </w:rPr>
        <w:t> </w:t>
      </w:r>
      <w:r>
        <w:rPr/>
        <w:t>emphasizing</w:t>
      </w:r>
      <w:r>
        <w:rPr>
          <w:spacing w:val="-16"/>
        </w:rPr>
        <w:t> </w:t>
      </w:r>
      <w:r>
        <w:rPr/>
        <w:t>the</w:t>
      </w:r>
      <w:r>
        <w:rPr>
          <w:spacing w:val="-17"/>
        </w:rPr>
        <w:t> </w:t>
      </w:r>
      <w:r>
        <w:rPr/>
        <w:t>importance</w:t>
      </w:r>
      <w:r>
        <w:rPr>
          <w:spacing w:val="-16"/>
        </w:rPr>
        <w:t> </w:t>
      </w:r>
      <w:r>
        <w:rPr/>
        <w:t>of</w:t>
      </w:r>
      <w:r>
        <w:rPr>
          <w:spacing w:val="-17"/>
        </w:rPr>
        <w:t> </w:t>
      </w:r>
      <w:r>
        <w:rPr/>
        <w:t>asymptotic</w:t>
      </w:r>
      <w:r>
        <w:rPr>
          <w:spacing w:val="-16"/>
        </w:rPr>
        <w:t> </w:t>
      </w:r>
      <w:r>
        <w:rPr/>
        <w:t>efficiency</w:t>
      </w:r>
      <w:r>
        <w:rPr>
          <w:spacing w:val="-17"/>
        </w:rPr>
        <w:t> </w:t>
      </w:r>
      <w:r>
        <w:rPr/>
        <w:t>in</w:t>
      </w:r>
      <w:r>
        <w:rPr>
          <w:spacing w:val="-16"/>
        </w:rPr>
        <w:t> </w:t>
      </w:r>
      <w:r>
        <w:rPr/>
        <w:t>algorithm</w:t>
      </w:r>
      <w:r>
        <w:rPr>
          <w:spacing w:val="-17"/>
        </w:rPr>
        <w:t> </w:t>
      </w:r>
      <w:r>
        <w:rPr/>
        <w:t>design.</w:t>
      </w:r>
    </w:p>
    <w:p>
      <w:pPr>
        <w:spacing w:after="0"/>
        <w:sectPr>
          <w:headerReference w:type="even" r:id="rId214"/>
          <w:pgSz w:w="12240" w:h="15840"/>
          <w:pgMar w:header="1429" w:footer="0" w:top="1660" w:bottom="280" w:left="1280" w:right="340"/>
          <w:pgNumType w:start="186"/>
        </w:sectPr>
      </w:pPr>
    </w:p>
    <w:p>
      <w:pPr>
        <w:tabs>
          <w:tab w:pos="9176" w:val="left" w:leader="none"/>
        </w:tabs>
        <w:spacing w:before="55"/>
        <w:ind w:left="6878" w:right="0" w:firstLine="0"/>
        <w:jc w:val="left"/>
        <w:rPr>
          <w:b/>
          <w:sz w:val="20"/>
        </w:rPr>
      </w:pPr>
      <w:r>
        <w:rPr/>
        <w:pict>
          <v:shape style="position:absolute;margin-left:90pt;margin-top:16.271915pt;width:450pt;height:.1pt;mso-position-horizontal-relative:page;mso-position-vertical-relative:paragraph;z-index:-250869760;mso-wrap-distance-left:0;mso-wrap-distance-right:0" coordorigin="1800,325" coordsize="9000,0" path="m1800,325l10800,325e" filled="false" stroked="true" strokeweight=".498pt" strokecolor="#000000">
            <v:path arrowok="t"/>
            <v:stroke dashstyle="solid"/>
            <w10:wrap type="topAndBottom"/>
          </v:shape>
        </w:pict>
      </w:r>
      <w:r>
        <w:rPr>
          <w:b/>
          <w:sz w:val="20"/>
        </w:rPr>
        <w:t>Growth</w:t>
      </w:r>
      <w:r>
        <w:rPr>
          <w:b/>
          <w:spacing w:val="2"/>
          <w:sz w:val="20"/>
        </w:rPr>
        <w:t> </w:t>
      </w:r>
      <w:r>
        <w:rPr>
          <w:b/>
          <w:sz w:val="20"/>
        </w:rPr>
        <w:t>of</w:t>
      </w:r>
      <w:r>
        <w:rPr>
          <w:b/>
          <w:spacing w:val="3"/>
          <w:sz w:val="20"/>
        </w:rPr>
        <w:t> </w:t>
      </w:r>
      <w:r>
        <w:rPr>
          <w:b/>
          <w:spacing w:val="-3"/>
          <w:sz w:val="20"/>
        </w:rPr>
        <w:t>Functions</w:t>
        <w:tab/>
      </w:r>
      <w:r>
        <w:rPr>
          <w:b/>
          <w:sz w:val="20"/>
        </w:rPr>
        <w:t>187</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0"/>
        </w:rPr>
      </w:pPr>
      <w:r>
        <w:rPr/>
        <w:pict>
          <v:group style="position:absolute;margin-left:135pt;margin-top:13.760125pt;width:358.9pt;height:218.15pt;mso-position-horizontal-relative:page;mso-position-vertical-relative:paragraph;z-index:-250863616;mso-wrap-distance-left:0;mso-wrap-distance-right:0" coordorigin="2700,275" coordsize="7178,4363">
            <v:shape style="position:absolute;left:2960;top:4280;width:6777;height:270" coordorigin="2960,4280" coordsize="6777,270" path="m2960,4550l2963,4550,2964,4550,2969,4549,2976,4548,2994,4545,3026,4540,3093,4531,3238,4514,3373,4499,3504,4486,3648,4474,3781,4464,3925,4454,4068,4444,4200,4436,4344,4428,4479,4421,4610,4414,4753,4408,4886,4401,5031,4395,5173,4390,5305,4385,5448,4379,5583,4375,5728,4370,5870,4365,6003,4361,6146,4356,6281,4353,6413,4349,6556,4345,6689,4341,6834,4338,6976,4334,7109,4331,7253,4328,7386,4324,7518,4321,7660,4319,7794,4315,7938,4313,8073,4310,8205,4308,8348,4304,8481,4301,8626,4299,8769,4296,8901,4294,9046,4291,9180,4290,9311,4288,9455,4285,9588,4283,9733,4280,9734,4280,9735,4280,9736,4280e" filled="false" stroked="true" strokeweight=".5pt" strokecolor="#5153aa">
              <v:path arrowok="t"/>
              <v:stroke dashstyle="solid"/>
            </v:shape>
            <v:shape style="position:absolute;left:2960;top:4293;width:6777;height:175" coordorigin="2960,4294" coordsize="6777,175" path="m2960,4469l2963,4469,2964,4469,2969,4469,2976,4468,2994,4468,3026,4465,3093,4463,3238,4455,3373,4449,3504,4444,3648,4438,3781,4433,3925,4428,4068,4423,4200,4418,4344,4414,4479,4409,4610,4405,4753,4401,4886,4398,5031,4393,5173,4389,5305,4385,5448,4381,5583,4379,5728,4375,5870,4371,6003,4368,6146,4365,6281,4361,6413,4359,6556,4355,6689,4353,6834,4349,6976,4346,7109,4343,7253,4340,7386,4338,7518,4335,7660,4331,7794,4329,7938,4326,8073,4324,8205,4321,8348,4319,8481,4316,8626,4313,8769,4310,8901,4308,9046,4305,9180,4303,9311,4301,9455,4299,9588,4296,9733,4294,9733,4294,9735,4294,9736,4294e" filled="false" stroked="true" strokeweight=".5pt" strokecolor="#ab5484">
              <v:path arrowok="t"/>
              <v:stroke dashstyle="solid"/>
            </v:shape>
            <v:shape style="position:absolute;left:2960;top:3738;width:6777;height:730" coordorigin="2960,3739" coordsize="6777,730" path="m2960,4469l2963,4469,2964,4469,2969,4468,2976,4468,2994,4465,3026,4461,3093,4455,3238,4439,3373,4425,3504,4410,3648,4395,3781,4380,3925,4365,4068,4350,4200,4335,4344,4320,4479,4305,4610,4291,4753,4276,4886,4261,5031,4246,5173,4230,5305,4216,5448,4201,5583,4186,5728,4171,5870,4155,6003,4141,6146,4125,6281,4111,6413,4096,6556,4081,6689,4068,6834,4051,6976,4036,7109,4021,7253,4006,7386,3991,7518,3978,7660,3963,7794,3948,7938,3933,8073,3918,8205,3904,8348,3889,8481,3874,8626,3858,8769,3843,8901,3829,9046,3813,9180,3799,9311,3784,9455,3769,9588,3755,9733,3739,9734,3739,9735,3739,9736,3739e" filled="false" stroked="true" strokeweight=".5pt" strokecolor="#a99c4e">
              <v:path arrowok="t"/>
              <v:stroke dashstyle="solid"/>
            </v:shape>
            <v:shape style="position:absolute;left:2960;top:1853;width:6777;height:2697" coordorigin="2960,1854" coordsize="6777,2697" path="m2960,4550l2963,4550,2964,4550,2969,4549,2976,4548,2994,4545,3026,4539,3093,4528,3238,4500,3373,4471,3504,4440,3648,4405,3781,4370,3925,4330,4068,4289,4200,4249,4344,4204,4479,4160,4610,4116,4753,4068,4886,4021,5031,3970,5173,3918,5305,3869,5448,3815,5583,3763,5728,3706,5870,3649,6003,3595,6146,3536,6281,3480,6413,3425,6556,3364,6689,3306,6834,3244,6976,3181,7109,3123,7253,3058,7386,2998,7518,2936,7660,2871,7794,2809,7938,2741,8073,2678,8205,2615,8348,2546,8481,2481,8626,2411,8769,2341,8901,2275,9046,2204,9180,2136,9311,2070,9455,1998,9588,1930,9733,1856,9734,1856,9735,1855,9736,1855,9736,1854e" filled="false" stroked="true" strokeweight=".5pt" strokecolor="#4aa769">
              <v:path arrowok="t"/>
              <v:stroke dashstyle="solid"/>
            </v:shape>
            <v:shape style="position:absolute;left:2960;top:361;width:4657;height:4108" coordorigin="2960,361" coordsize="4657,4108" path="m2960,4469l2963,4469,2964,4468,2969,4468,2976,4465,2994,4461,3026,4454,3093,4438,3238,4399,3373,4356,3504,4309,3648,4254,3781,4195,3925,4128,4068,4055,4200,3981,4344,3896,4479,3811,4610,3724,4753,3623,4886,3523,5031,3409,5173,3291,5305,3176,5448,3046,5583,2920,5728,2776,5870,2630,6003,2488,6146,2329,6281,2174,6413,2018,6556,1843,6689,1674,6834,1485,6976,1295,7109,1111,7253,906,7386,710,7518,513,7616,361e" filled="false" stroked="true" strokeweight=".5pt" strokecolor="#4e6faa">
              <v:path arrowok="t"/>
              <v:stroke dashstyle="solid"/>
            </v:shape>
            <v:line style="position:absolute" from="2960,4550" to="2960,4503" stroked="true" strokeweight=".1875pt" strokecolor="#000000">
              <v:stroke dashstyle="solid"/>
            </v:line>
            <v:line style="position:absolute" from="3336,4550" to="3336,4503" stroked="true" strokeweight=".1875pt" strokecolor="#000000">
              <v:stroke dashstyle="solid"/>
            </v:line>
            <v:line style="position:absolute" from="3713,4550" to="3713,4470" stroked="true" strokeweight=".1875pt" strokecolor="#000000">
              <v:stroke dashstyle="solid"/>
            </v:line>
            <v:line style="position:absolute" from="4090,4550" to="4090,4503" stroked="true" strokeweight=".1875pt" strokecolor="#000000">
              <v:stroke dashstyle="solid"/>
            </v:line>
            <v:line style="position:absolute" from="4466,4550" to="4466,4503" stroked="true" strokeweight=".1875pt" strokecolor="#000000">
              <v:stroke dashstyle="solid"/>
            </v:line>
            <v:line style="position:absolute" from="4843,4550" to="4843,4503" stroked="true" strokeweight=".1875pt" strokecolor="#000000">
              <v:stroke dashstyle="solid"/>
            </v:line>
            <v:line style="position:absolute" from="5219,4550" to="5219,4470" stroked="true" strokeweight=".1875pt" strokecolor="#000000">
              <v:stroke dashstyle="solid"/>
            </v:line>
            <v:line style="position:absolute" from="5595,4550" to="5595,4503" stroked="true" strokeweight=".1875pt" strokecolor="#000000">
              <v:stroke dashstyle="solid"/>
            </v:line>
            <v:line style="position:absolute" from="5973,4550" to="5973,4503" stroked="true" strokeweight=".1875pt" strokecolor="#000000">
              <v:stroke dashstyle="solid"/>
            </v:line>
            <v:line style="position:absolute" from="6349,4550" to="6349,4503" stroked="true" strokeweight=".1875pt" strokecolor="#000000">
              <v:stroke dashstyle="solid"/>
            </v:line>
            <v:line style="position:absolute" from="6725,4550" to="6725,4470" stroked="true" strokeweight=".1875pt" strokecolor="#000000">
              <v:stroke dashstyle="solid"/>
            </v:line>
            <v:line style="position:absolute" from="7101,4550" to="7101,4503" stroked="true" strokeweight=".1875pt" strokecolor="#000000">
              <v:stroke dashstyle="solid"/>
            </v:line>
            <v:line style="position:absolute" from="7478,4550" to="7478,4503" stroked="true" strokeweight=".1875pt" strokecolor="#000000">
              <v:stroke dashstyle="solid"/>
            </v:line>
            <v:line style="position:absolute" from="7854,4550" to="7854,4503" stroked="true" strokeweight=".1875pt" strokecolor="#000000">
              <v:stroke dashstyle="solid"/>
            </v:line>
            <v:line style="position:absolute" from="8231,4550" to="8231,4470" stroked="true" strokeweight=".1875pt" strokecolor="#000000">
              <v:stroke dashstyle="solid"/>
            </v:line>
            <v:line style="position:absolute" from="8608,4550" to="8608,4503" stroked="true" strokeweight=".1875pt" strokecolor="#000000">
              <v:stroke dashstyle="solid"/>
            </v:line>
            <v:line style="position:absolute" from="8984,4550" to="8984,4503" stroked="true" strokeweight=".1875pt" strokecolor="#000000">
              <v:stroke dashstyle="solid"/>
            </v:line>
            <v:line style="position:absolute" from="9360,4550" to="9360,4503" stroked="true" strokeweight=".1875pt" strokecolor="#000000">
              <v:stroke dashstyle="solid"/>
            </v:line>
            <v:line style="position:absolute" from="9736,4550" to="9736,4470" stroked="true" strokeweight=".1875pt" strokecolor="#000000">
              <v:stroke dashstyle="solid"/>
            </v:line>
            <v:line style="position:absolute" from="2819,4550" to="9878,4550" stroked="true" strokeweight=".1875pt" strokecolor="#000000">
              <v:stroke dashstyle="solid"/>
            </v:line>
            <v:line style="position:absolute" from="2960,4550" to="3040,4550" stroked="true" strokeweight=".1875pt" strokecolor="#000000">
              <v:stroke dashstyle="solid"/>
            </v:line>
            <v:line style="position:absolute" from="2960,4388" to="3008,4388" stroked="true" strokeweight=".1875pt" strokecolor="#000000">
              <v:stroke dashstyle="solid"/>
            </v:line>
            <v:line style="position:absolute" from="2960,4225" to="3008,4225" stroked="true" strokeweight=".1875pt" strokecolor="#000000">
              <v:stroke dashstyle="solid"/>
            </v:line>
            <v:line style="position:absolute" from="2960,4063" to="3008,4063" stroked="true" strokeweight=".1875pt" strokecolor="#000000">
              <v:stroke dashstyle="solid"/>
            </v:line>
            <v:line style="position:absolute" from="2960,3901" to="3008,3901" stroked="true" strokeweight=".1875pt" strokecolor="#000000">
              <v:stroke dashstyle="solid"/>
            </v:line>
            <v:line style="position:absolute" from="2960,3739" to="3040,3739" stroked="true" strokeweight=".1875pt" strokecolor="#000000">
              <v:stroke dashstyle="solid"/>
            </v:line>
            <v:line style="position:absolute" from="2960,3576" to="3008,3576" stroked="true" strokeweight=".1875pt" strokecolor="#000000">
              <v:stroke dashstyle="solid"/>
            </v:line>
            <v:line style="position:absolute" from="2960,3414" to="3008,3414" stroked="true" strokeweight=".1875pt" strokecolor="#000000">
              <v:stroke dashstyle="solid"/>
            </v:line>
            <v:line style="position:absolute" from="2960,3251" to="3008,3251" stroked="true" strokeweight=".1875pt" strokecolor="#000000">
              <v:stroke dashstyle="solid"/>
            </v:line>
            <v:line style="position:absolute" from="2960,3089" to="3008,3089" stroked="true" strokeweight=".1875pt" strokecolor="#000000">
              <v:stroke dashstyle="solid"/>
            </v:line>
            <v:line style="position:absolute" from="2960,2926" to="3040,2926" stroked="true" strokeweight=".1875pt" strokecolor="#000000">
              <v:stroke dashstyle="solid"/>
            </v:line>
            <v:line style="position:absolute" from="2960,2765" to="3008,2765" stroked="true" strokeweight=".1875pt" strokecolor="#000000">
              <v:stroke dashstyle="solid"/>
            </v:line>
            <v:line style="position:absolute" from="2960,2603" to="3008,2603" stroked="true" strokeweight=".1875pt" strokecolor="#000000">
              <v:stroke dashstyle="solid"/>
            </v:line>
            <v:line style="position:absolute" from="2960,2440" to="3008,2440" stroked="true" strokeweight=".1875pt" strokecolor="#000000">
              <v:stroke dashstyle="solid"/>
            </v:line>
            <v:line style="position:absolute" from="2960,2278" to="3008,2278" stroked="true" strokeweight=".1875pt" strokecolor="#000000">
              <v:stroke dashstyle="solid"/>
            </v:line>
            <v:line style="position:absolute" from="2960,2115" to="3040,2115" stroked="true" strokeweight=".1875pt" strokecolor="#000000">
              <v:stroke dashstyle="solid"/>
            </v:line>
            <v:line style="position:absolute" from="2960,1953" to="3008,1953" stroked="true" strokeweight=".1875pt" strokecolor="#000000">
              <v:stroke dashstyle="solid"/>
            </v:line>
            <v:line style="position:absolute" from="2960,1790" to="3008,1790" stroked="true" strokeweight=".1875pt" strokecolor="#000000">
              <v:stroke dashstyle="solid"/>
            </v:line>
            <v:line style="position:absolute" from="2960,1629" to="3008,1629" stroked="true" strokeweight=".1875pt" strokecolor="#000000">
              <v:stroke dashstyle="solid"/>
            </v:line>
            <v:line style="position:absolute" from="2960,1466" to="3008,1466" stroked="true" strokeweight=".1875pt" strokecolor="#000000">
              <v:stroke dashstyle="solid"/>
            </v:line>
            <v:line style="position:absolute" from="2960,1304" to="3040,1304" stroked="true" strokeweight=".1875pt" strokecolor="#000000">
              <v:stroke dashstyle="solid"/>
            </v:line>
            <v:line style="position:absolute" from="2960,1141" to="3008,1141" stroked="true" strokeweight=".1875pt" strokecolor="#000000">
              <v:stroke dashstyle="solid"/>
            </v:line>
            <v:line style="position:absolute" from="2960,979" to="3008,979" stroked="true" strokeweight=".1875pt" strokecolor="#000000">
              <v:stroke dashstyle="solid"/>
            </v:line>
            <v:line style="position:absolute" from="2960,816" to="3008,816" stroked="true" strokeweight=".1875pt" strokecolor="#000000">
              <v:stroke dashstyle="solid"/>
            </v:line>
            <v:line style="position:absolute" from="2960,655" to="3008,655" stroked="true" strokeweight=".1875pt" strokecolor="#000000">
              <v:stroke dashstyle="solid"/>
            </v:line>
            <v:line style="position:absolute" from="2960,493" to="3040,493" stroked="true" strokeweight=".1875pt" strokecolor="#000000">
              <v:stroke dashstyle="solid"/>
            </v:line>
            <v:line style="position:absolute" from="2960,330" to="3008,330" stroked="true" strokeweight=".1875pt" strokecolor="#000000">
              <v:stroke dashstyle="solid"/>
            </v:line>
            <v:line style="position:absolute" from="2960,4638" to="2960,275" stroked="true" strokeweight=".1875pt" strokecolor="#000000">
              <v:stroke dashstyle="solid"/>
            </v:line>
            <v:shape style="position:absolute;left:2700;top:412;width:220;height:200" type="#_x0000_t202" filled="false" stroked="false">
              <v:textbox inset="0,0,0,0">
                <w:txbxContent>
                  <w:p>
                    <w:pPr>
                      <w:spacing w:line="193" w:lineRule="exact" w:before="0"/>
                      <w:ind w:left="0" w:right="0" w:firstLine="0"/>
                      <w:jc w:val="left"/>
                      <w:rPr>
                        <w:rFonts w:ascii="Times New Roman"/>
                        <w:sz w:val="20"/>
                      </w:rPr>
                    </w:pPr>
                    <w:r>
                      <w:rPr>
                        <w:rFonts w:ascii="Times New Roman"/>
                        <w:sz w:val="20"/>
                      </w:rPr>
                      <w:t>50</w:t>
                    </w:r>
                  </w:p>
                </w:txbxContent>
              </v:textbox>
              <w10:wrap type="none"/>
            </v:shape>
            <v:shape style="position:absolute;left:2700;top:1223;width:220;height:200" type="#_x0000_t202" filled="false" stroked="false">
              <v:textbox inset="0,0,0,0">
                <w:txbxContent>
                  <w:p>
                    <w:pPr>
                      <w:spacing w:line="193" w:lineRule="exact" w:before="0"/>
                      <w:ind w:left="0" w:right="0" w:firstLine="0"/>
                      <w:jc w:val="left"/>
                      <w:rPr>
                        <w:rFonts w:ascii="Times New Roman"/>
                        <w:sz w:val="20"/>
                      </w:rPr>
                    </w:pPr>
                    <w:r>
                      <w:rPr>
                        <w:rFonts w:ascii="Times New Roman"/>
                        <w:sz w:val="20"/>
                      </w:rPr>
                      <w:t>40</w:t>
                    </w:r>
                  </w:p>
                </w:txbxContent>
              </v:textbox>
              <w10:wrap type="none"/>
            </v:shape>
            <v:shape style="position:absolute;left:2700;top:2035;width:220;height:200" type="#_x0000_t202" filled="false" stroked="false">
              <v:textbox inset="0,0,0,0">
                <w:txbxContent>
                  <w:p>
                    <w:pPr>
                      <w:spacing w:line="193" w:lineRule="exact" w:before="0"/>
                      <w:ind w:left="0" w:right="0" w:firstLine="0"/>
                      <w:jc w:val="left"/>
                      <w:rPr>
                        <w:rFonts w:ascii="Times New Roman"/>
                        <w:sz w:val="20"/>
                      </w:rPr>
                    </w:pPr>
                    <w:r>
                      <w:rPr>
                        <w:rFonts w:ascii="Times New Roman"/>
                        <w:sz w:val="20"/>
                      </w:rPr>
                      <w:t>30</w:t>
                    </w:r>
                  </w:p>
                </w:txbxContent>
              </v:textbox>
              <w10:wrap type="none"/>
            </v:shape>
            <v:shape style="position:absolute;left:2700;top:2847;width:220;height:200" type="#_x0000_t202" filled="false" stroked="false">
              <v:textbox inset="0,0,0,0">
                <w:txbxContent>
                  <w:p>
                    <w:pPr>
                      <w:spacing w:line="193" w:lineRule="exact" w:before="0"/>
                      <w:ind w:left="0" w:right="0" w:firstLine="0"/>
                      <w:jc w:val="left"/>
                      <w:rPr>
                        <w:rFonts w:ascii="Times New Roman"/>
                        <w:sz w:val="20"/>
                      </w:rPr>
                    </w:pPr>
                    <w:r>
                      <w:rPr>
                        <w:rFonts w:ascii="Times New Roman"/>
                        <w:sz w:val="20"/>
                      </w:rPr>
                      <w:t>20</w:t>
                    </w:r>
                  </w:p>
                </w:txbxContent>
              </v:textbox>
              <w10:wrap type="none"/>
            </v:shape>
            <v:shape style="position:absolute;left:2700;top:3658;width:220;height:200" type="#_x0000_t202" filled="false" stroked="false">
              <v:textbox inset="0,0,0,0">
                <w:txbxContent>
                  <w:p>
                    <w:pPr>
                      <w:spacing w:line="193" w:lineRule="exact" w:before="0"/>
                      <w:ind w:left="0" w:right="0" w:firstLine="0"/>
                      <w:jc w:val="left"/>
                      <w:rPr>
                        <w:rFonts w:ascii="Times New Roman"/>
                        <w:sz w:val="20"/>
                      </w:rPr>
                    </w:pPr>
                    <w:r>
                      <w:rPr>
                        <w:rFonts w:ascii="Times New Roman"/>
                        <w:sz w:val="20"/>
                      </w:rPr>
                      <w:t>10</w:t>
                    </w:r>
                  </w:p>
                </w:txbxContent>
              </v:textbox>
              <w10:wrap type="none"/>
            </v:shape>
            <w10:wrap type="topAndBottom"/>
          </v:group>
        </w:pict>
      </w:r>
    </w:p>
    <w:p>
      <w:pPr>
        <w:tabs>
          <w:tab w:pos="1825" w:val="left" w:leader="none"/>
          <w:tab w:pos="3331" w:val="left" w:leader="none"/>
          <w:tab w:pos="4837" w:val="left" w:leader="none"/>
          <w:tab w:pos="6293" w:val="left" w:leader="none"/>
        </w:tabs>
        <w:spacing w:line="165" w:lineRule="exact" w:before="0"/>
        <w:ind w:left="319" w:right="0" w:firstLine="0"/>
        <w:jc w:val="center"/>
        <w:rPr>
          <w:rFonts w:ascii="Times New Roman"/>
          <w:sz w:val="20"/>
        </w:rPr>
      </w:pPr>
      <w:r>
        <w:rPr>
          <w:rFonts w:ascii="Times New Roman"/>
          <w:sz w:val="20"/>
        </w:rPr>
        <w:t>2</w:t>
        <w:tab/>
        <w:t>4</w:t>
        <w:tab/>
        <w:t>6</w:t>
        <w:tab/>
        <w:t>8</w:t>
        <w:tab/>
        <w:t>10</w:t>
      </w:r>
    </w:p>
    <w:p>
      <w:pPr>
        <w:pStyle w:val="BodyText"/>
        <w:rPr>
          <w:rFonts w:ascii="Times New Roman"/>
          <w:sz w:val="20"/>
        </w:rPr>
      </w:pPr>
    </w:p>
    <w:p>
      <w:pPr>
        <w:spacing w:before="118"/>
        <w:ind w:left="701" w:right="0" w:firstLine="0"/>
        <w:jc w:val="left"/>
        <w:rPr>
          <w:sz w:val="22"/>
        </w:rPr>
      </w:pPr>
      <w:r>
        <w:rPr/>
        <w:pict>
          <v:line style="position:absolute;mso-position-horizontal-relative:page;mso-position-vertical-relative:paragraph;z-index:-284527616" from="314.244995pt,16.824005pt" to="320.792995pt,16.824005pt" stroked="true" strokeweight=".436pt" strokecolor="#000000">
            <v:stroke dashstyle="solid"/>
            <w10:wrap type="none"/>
          </v:line>
        </w:pict>
      </w:r>
      <w:r>
        <w:rPr>
          <w:b/>
          <w:sz w:val="22"/>
        </w:rPr>
        <w:t>Figure 14.1</w:t>
      </w:r>
      <w:r>
        <w:rPr>
          <w:sz w:val="22"/>
        </w:rPr>
        <w:t>: </w:t>
      </w:r>
      <w:bookmarkStart w:name="_bookmark360" w:id="660"/>
      <w:bookmarkEnd w:id="660"/>
      <w:r>
        <w:rPr>
          <w:sz w:val="22"/>
        </w:rPr>
        <w:t>A</w:t>
      </w:r>
      <w:r>
        <w:rPr>
          <w:sz w:val="22"/>
        </w:rPr>
        <w:t> plot of the functions lg </w:t>
      </w:r>
      <w:r>
        <w:rPr>
          <w:rFonts w:ascii="Times New Roman" w:hAnsi="Times New Roman"/>
          <w:i/>
          <w:sz w:val="22"/>
        </w:rPr>
        <w:t>n</w:t>
      </w:r>
      <w:r>
        <w:rPr>
          <w:sz w:val="22"/>
        </w:rPr>
        <w:t>, </w:t>
      </w:r>
      <w:r>
        <w:rPr>
          <w:rFonts w:ascii="MS UI Gothic" w:hAnsi="MS UI Gothic"/>
          <w:position w:val="16"/>
          <w:sz w:val="22"/>
        </w:rPr>
        <w:t>√</w:t>
      </w:r>
      <w:r>
        <w:rPr>
          <w:rFonts w:ascii="Times New Roman" w:hAnsi="Times New Roman"/>
          <w:i/>
          <w:sz w:val="22"/>
        </w:rPr>
        <w:t>n</w:t>
      </w:r>
      <w:r>
        <w:rPr>
          <w:sz w:val="22"/>
        </w:rPr>
        <w:t>, </w:t>
      </w:r>
      <w:r>
        <w:rPr>
          <w:rFonts w:ascii="Times New Roman" w:hAnsi="Times New Roman"/>
          <w:i/>
          <w:sz w:val="22"/>
        </w:rPr>
        <w:t>n</w:t>
      </w:r>
      <w:r>
        <w:rPr>
          <w:sz w:val="22"/>
        </w:rPr>
        <w:t>, </w:t>
      </w:r>
      <w:r>
        <w:rPr>
          <w:rFonts w:ascii="Times New Roman" w:hAnsi="Times New Roman"/>
          <w:i/>
          <w:sz w:val="22"/>
        </w:rPr>
        <w:t>n </w:t>
      </w:r>
      <w:r>
        <w:rPr>
          <w:sz w:val="22"/>
        </w:rPr>
        <w:t>lg </w:t>
      </w:r>
      <w:r>
        <w:rPr>
          <w:rFonts w:ascii="Times New Roman" w:hAnsi="Times New Roman"/>
          <w:i/>
          <w:sz w:val="22"/>
        </w:rPr>
        <w:t>n</w:t>
      </w:r>
      <w:r>
        <w:rPr>
          <w:sz w:val="22"/>
        </w:rPr>
        <w:t>, and </w:t>
      </w:r>
      <w:r>
        <w:rPr>
          <w:rFonts w:ascii="Times New Roman" w:hAnsi="Times New Roman"/>
          <w:i/>
          <w:sz w:val="22"/>
        </w:rPr>
        <w:t>n</w:t>
      </w:r>
      <w:r>
        <w:rPr>
          <w:rFonts w:ascii="Times New Roman" w:hAnsi="Times New Roman"/>
          <w:sz w:val="22"/>
          <w:vertAlign w:val="superscript"/>
        </w:rPr>
        <w:t>2</w:t>
      </w:r>
      <w:r>
        <w:rPr>
          <w:rFonts w:ascii="Times New Roman" w:hAnsi="Times New Roman"/>
          <w:sz w:val="22"/>
          <w:vertAlign w:val="baseline"/>
        </w:rPr>
        <w:t> </w:t>
      </w:r>
      <w:r>
        <w:rPr>
          <w:sz w:val="22"/>
          <w:vertAlign w:val="baseline"/>
        </w:rPr>
        <w:t>over the range </w:t>
      </w:r>
      <w:r>
        <w:rPr>
          <w:rFonts w:ascii="Times New Roman" w:hAnsi="Times New Roman"/>
          <w:i/>
          <w:sz w:val="22"/>
          <w:vertAlign w:val="baseline"/>
        </w:rPr>
        <w:t>n </w:t>
      </w:r>
      <w:r>
        <w:rPr>
          <w:rFonts w:ascii="MS UI Gothic" w:hAnsi="MS UI Gothic"/>
          <w:sz w:val="22"/>
          <w:vertAlign w:val="baseline"/>
        </w:rPr>
        <w:t>∈ </w:t>
      </w:r>
      <w:r>
        <w:rPr>
          <w:sz w:val="22"/>
          <w:vertAlign w:val="baseline"/>
        </w:rPr>
        <w:t>[1</w:t>
      </w:r>
      <w:r>
        <w:rPr>
          <w:rFonts w:ascii="Times New Roman" w:hAnsi="Times New Roman"/>
          <w:i/>
          <w:sz w:val="22"/>
          <w:vertAlign w:val="baseline"/>
        </w:rPr>
        <w:t>, </w:t>
      </w:r>
      <w:r>
        <w:rPr>
          <w:sz w:val="22"/>
          <w:vertAlign w:val="baseline"/>
        </w:rPr>
        <w:t>10].</w:t>
      </w:r>
    </w:p>
    <w:p>
      <w:pPr>
        <w:spacing w:after="0"/>
        <w:jc w:val="left"/>
        <w:rPr>
          <w:sz w:val="22"/>
        </w:rPr>
        <w:sectPr>
          <w:headerReference w:type="default" r:id="rId215"/>
          <w:pgSz w:w="12240" w:h="15840"/>
          <w:pgMar w:header="0" w:footer="0" w:top="1340" w:bottom="280" w:left="1280" w:right="340"/>
        </w:sectPr>
      </w:pPr>
    </w:p>
    <w:p>
      <w:pPr>
        <w:pStyle w:val="BodyText"/>
        <w:spacing w:before="6"/>
        <w:rPr>
          <w:sz w:val="17"/>
        </w:rPr>
      </w:pPr>
    </w:p>
    <w:p>
      <w:pPr>
        <w:spacing w:after="0"/>
        <w:rPr>
          <w:sz w:val="17"/>
        </w:rPr>
        <w:sectPr>
          <w:headerReference w:type="even" r:id="rId216"/>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spacing w:before="56"/>
        <w:ind w:left="0" w:right="1098" w:firstLine="0"/>
        <w:jc w:val="right"/>
        <w:rPr>
          <w:rFonts w:ascii="Times New Roman"/>
          <w:sz w:val="24"/>
        </w:rPr>
      </w:pPr>
      <w:bookmarkStart w:name="PCR" w:id="661"/>
      <w:bookmarkEnd w:id="661"/>
      <w:r>
        <w:rPr/>
      </w:r>
      <w:bookmarkStart w:name="_bookmark361" w:id="662"/>
      <w:bookmarkEnd w:id="662"/>
      <w:r>
        <w:rPr/>
      </w:r>
      <w:bookmarkStart w:name="_bookmark362" w:id="663"/>
      <w:bookmarkEnd w:id="663"/>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15</w:t>
      </w:r>
    </w:p>
    <w:p>
      <w:pPr>
        <w:pStyle w:val="BodyText"/>
        <w:spacing w:before="3"/>
        <w:rPr>
          <w:rFonts w:ascii="Times New Roman"/>
          <w:sz w:val="10"/>
        </w:rPr>
      </w:pPr>
      <w:r>
        <w:rPr/>
        <w:pict>
          <v:shape style="position:absolute;margin-left:225.001007pt;margin-top:8.602809pt;width:315pt;height:.1pt;mso-position-horizontal-relative:page;mso-position-vertical-relative:paragraph;z-index:-250861568;mso-wrap-distance-left:0;mso-wrap-distance-right:0" coordorigin="4500,172" coordsize="6300,0" path="m4500,172l10800,172e" filled="false" stroked="true" strokeweight="1.494pt" strokecolor="#000000">
            <v:path arrowok="t"/>
            <v:stroke dashstyle="solid"/>
            <w10:wrap type="topAndBottom"/>
          </v:shape>
        </w:pict>
      </w:r>
    </w:p>
    <w:p>
      <w:pPr>
        <w:spacing w:before="35"/>
        <w:ind w:left="0" w:right="1097" w:firstLine="0"/>
        <w:jc w:val="right"/>
        <w:rPr>
          <w:b/>
          <w:sz w:val="34"/>
        </w:rPr>
      </w:pPr>
      <w:r>
        <w:rPr>
          <w:b/>
          <w:spacing w:val="-1"/>
          <w:w w:val="110"/>
          <w:sz w:val="34"/>
        </w:rPr>
        <w:t>PCR</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3"/>
        <w:rPr>
          <w:b/>
          <w:sz w:val="32"/>
        </w:rPr>
      </w:pPr>
    </w:p>
    <w:p>
      <w:pPr>
        <w:pStyle w:val="BodyText"/>
        <w:spacing w:line="324" w:lineRule="auto"/>
        <w:ind w:left="519" w:right="1097"/>
        <w:jc w:val="both"/>
      </w:pPr>
      <w:r>
        <w:rPr>
          <w:b/>
        </w:rPr>
        <w:t>PCR </w:t>
      </w:r>
      <w:r>
        <w:rPr/>
        <w:t>stands for </w:t>
      </w:r>
      <w:r>
        <w:rPr>
          <w:b/>
        </w:rPr>
        <w:t>polymerase chain reaction</w:t>
      </w:r>
      <w:r>
        <w:rPr/>
        <w:t>. PCR is a technique to generate millions of copies of a particular DNA sequence from a single piece of DNA. The words chain reaction accurately</w:t>
      </w:r>
      <w:r>
        <w:rPr>
          <w:spacing w:val="-6"/>
        </w:rPr>
        <w:t> </w:t>
      </w:r>
      <w:r>
        <w:rPr/>
        <w:t>capture</w:t>
      </w:r>
      <w:r>
        <w:rPr>
          <w:spacing w:val="-5"/>
        </w:rPr>
        <w:t> </w:t>
      </w:r>
      <w:r>
        <w:rPr/>
        <w:t>the</w:t>
      </w:r>
      <w:r>
        <w:rPr>
          <w:spacing w:val="-5"/>
        </w:rPr>
        <w:t> </w:t>
      </w:r>
      <w:r>
        <w:rPr/>
        <w:t>essence</w:t>
      </w:r>
      <w:r>
        <w:rPr>
          <w:spacing w:val="-6"/>
        </w:rPr>
        <w:t> </w:t>
      </w:r>
      <w:r>
        <w:rPr/>
        <w:t>of</w:t>
      </w:r>
      <w:r>
        <w:rPr>
          <w:spacing w:val="-5"/>
        </w:rPr>
        <w:t> </w:t>
      </w:r>
      <w:r>
        <w:rPr/>
        <w:t>the</w:t>
      </w:r>
      <w:r>
        <w:rPr>
          <w:spacing w:val="-5"/>
        </w:rPr>
        <w:t> </w:t>
      </w:r>
      <w:r>
        <w:rPr/>
        <w:t>technique.</w:t>
      </w:r>
      <w:r>
        <w:rPr>
          <w:spacing w:val="14"/>
        </w:rPr>
        <w:t> </w:t>
      </w:r>
      <w:r>
        <w:rPr/>
        <w:t>In</w:t>
      </w:r>
      <w:r>
        <w:rPr>
          <w:spacing w:val="-6"/>
        </w:rPr>
        <w:t> </w:t>
      </w:r>
      <w:r>
        <w:rPr/>
        <w:t>a</w:t>
      </w:r>
      <w:r>
        <w:rPr>
          <w:spacing w:val="-5"/>
        </w:rPr>
        <w:t> </w:t>
      </w:r>
      <w:r>
        <w:rPr/>
        <w:t>nuclear</w:t>
      </w:r>
      <w:r>
        <w:rPr>
          <w:spacing w:val="-5"/>
        </w:rPr>
        <w:t> </w:t>
      </w:r>
      <w:r>
        <w:rPr/>
        <w:t>chain</w:t>
      </w:r>
      <w:r>
        <w:rPr>
          <w:spacing w:val="-5"/>
        </w:rPr>
        <w:t> </w:t>
      </w:r>
      <w:r>
        <w:rPr/>
        <w:t>reaction</w:t>
      </w:r>
      <w:r>
        <w:rPr>
          <w:spacing w:val="-6"/>
        </w:rPr>
        <w:t> </w:t>
      </w:r>
      <w:r>
        <w:rPr/>
        <w:t>one</w:t>
      </w:r>
      <w:r>
        <w:rPr>
          <w:spacing w:val="-5"/>
        </w:rPr>
        <w:t> </w:t>
      </w:r>
      <w:r>
        <w:rPr/>
        <w:t>nucleus</w:t>
      </w:r>
      <w:r>
        <w:rPr>
          <w:spacing w:val="-5"/>
        </w:rPr>
        <w:t> </w:t>
      </w:r>
      <w:r>
        <w:rPr/>
        <w:t>splits emitting particles that then cause </w:t>
      </w:r>
      <w:r>
        <w:rPr>
          <w:spacing w:val="-4"/>
        </w:rPr>
        <w:t>two </w:t>
      </w:r>
      <w:r>
        <w:rPr/>
        <w:t>other nuclei to split which in turn cause four and then eight and then sixteen setting off an exponential explosion, literally. Similarly PCR creates  an explosion of copies. Polymerase is an enzyme that enables the chain reaction and </w:t>
      </w:r>
      <w:r>
        <w:rPr>
          <w:spacing w:val="-3"/>
        </w:rPr>
        <w:t>we </w:t>
      </w:r>
      <w:r>
        <w:rPr/>
        <w:t>will explain its role in greater detail in what follows. </w:t>
      </w:r>
      <w:r>
        <w:rPr>
          <w:spacing w:val="-4"/>
        </w:rPr>
        <w:t>At </w:t>
      </w:r>
      <w:r>
        <w:rPr/>
        <w:t>its heart PCR is actually an </w:t>
      </w:r>
      <w:r>
        <w:rPr>
          <w:rFonts w:ascii="Times New Roman"/>
          <w:i/>
        </w:rPr>
        <w:t>algorithm</w:t>
      </w:r>
      <w:r>
        <w:rPr/>
        <w:t>.  And it is possible to understand how PCR works without understanding all the deep biology and chemistry underlying it.</w:t>
      </w:r>
      <w:r>
        <w:rPr>
          <w:spacing w:val="39"/>
        </w:rPr>
        <w:t> </w:t>
      </w:r>
      <w:hyperlink w:history="true" w:anchor="_bookmark493">
        <w:r>
          <w:rPr/>
          <w:t>[6]</w:t>
        </w:r>
      </w:hyperlink>
    </w:p>
    <w:p>
      <w:pPr>
        <w:pStyle w:val="BodyText"/>
      </w:pPr>
    </w:p>
    <w:p>
      <w:pPr>
        <w:pStyle w:val="Heading5"/>
        <w:tabs>
          <w:tab w:pos="1416" w:val="left" w:leader="none"/>
        </w:tabs>
        <w:spacing w:before="132"/>
        <w:ind w:left="520" w:firstLine="0"/>
      </w:pPr>
      <w:bookmarkStart w:name="Why is PCR such a major breakthrough?" w:id="664"/>
      <w:bookmarkEnd w:id="664"/>
      <w:r>
        <w:rPr>
          <w:b w:val="0"/>
        </w:rPr>
      </w:r>
      <w:bookmarkStart w:name="_bookmark363" w:id="665"/>
      <w:bookmarkEnd w:id="665"/>
      <w:r>
        <w:rPr>
          <w:b w:val="0"/>
        </w:rPr>
      </w:r>
      <w:r>
        <w:rPr/>
        <w:t>15.1</w:t>
        <w:tab/>
      </w:r>
      <w:r>
        <w:rPr>
          <w:spacing w:val="-3"/>
        </w:rPr>
        <w:t>Why </w:t>
      </w:r>
      <w:r>
        <w:rPr/>
        <w:t>is PCR </w:t>
      </w:r>
      <w:r>
        <w:rPr>
          <w:spacing w:val="-3"/>
        </w:rPr>
        <w:t>such </w:t>
      </w:r>
      <w:r>
        <w:rPr/>
        <w:t>a </w:t>
      </w:r>
      <w:r>
        <w:rPr>
          <w:spacing w:val="3"/>
        </w:rPr>
        <w:t>major</w:t>
      </w:r>
      <w:r>
        <w:rPr>
          <w:spacing w:val="65"/>
        </w:rPr>
        <w:t> </w:t>
      </w:r>
      <w:r>
        <w:rPr/>
        <w:t>breakthrough?</w:t>
      </w:r>
    </w:p>
    <w:p>
      <w:pPr>
        <w:pStyle w:val="BodyText"/>
        <w:spacing w:before="7"/>
        <w:rPr>
          <w:b/>
          <w:sz w:val="25"/>
        </w:rPr>
      </w:pPr>
    </w:p>
    <w:p>
      <w:pPr>
        <w:pStyle w:val="BodyText"/>
        <w:spacing w:line="326" w:lineRule="auto"/>
        <w:ind w:left="520" w:right="1096"/>
        <w:jc w:val="both"/>
      </w:pPr>
      <w:r>
        <w:rPr/>
        <w:t>PCR is such a </w:t>
      </w:r>
      <w:r>
        <w:rPr>
          <w:spacing w:val="2"/>
        </w:rPr>
        <w:t>major </w:t>
      </w:r>
      <w:r>
        <w:rPr/>
        <w:t>breakthrough that biochemists and molecular biologists refer to biology as essentially consisting of </w:t>
      </w:r>
      <w:r>
        <w:rPr>
          <w:spacing w:val="-4"/>
        </w:rPr>
        <w:t>two </w:t>
      </w:r>
      <w:r>
        <w:rPr/>
        <w:t>epochs before PCR and after PCR. Before PCR </w:t>
      </w:r>
      <w:r>
        <w:rPr>
          <w:spacing w:val="-3"/>
        </w:rPr>
        <w:t>was invented </w:t>
      </w:r>
      <w:r>
        <w:rPr/>
        <w:t>creating</w:t>
      </w:r>
      <w:r>
        <w:rPr>
          <w:spacing w:val="-22"/>
        </w:rPr>
        <w:t> </w:t>
      </w:r>
      <w:r>
        <w:rPr/>
        <w:t>copies</w:t>
      </w:r>
      <w:r>
        <w:rPr>
          <w:spacing w:val="-21"/>
        </w:rPr>
        <w:t> </w:t>
      </w:r>
      <w:r>
        <w:rPr/>
        <w:t>of</w:t>
      </w:r>
      <w:r>
        <w:rPr>
          <w:spacing w:val="-21"/>
        </w:rPr>
        <w:t> </w:t>
      </w:r>
      <w:r>
        <w:rPr/>
        <w:t>DNA</w:t>
      </w:r>
      <w:r>
        <w:rPr>
          <w:spacing w:val="-21"/>
        </w:rPr>
        <w:t> </w:t>
      </w:r>
      <w:r>
        <w:rPr/>
        <w:t>sequences</w:t>
      </w:r>
      <w:r>
        <w:rPr>
          <w:spacing w:val="-21"/>
        </w:rPr>
        <w:t> </w:t>
      </w:r>
      <w:r>
        <w:rPr>
          <w:spacing w:val="-3"/>
        </w:rPr>
        <w:t>involved</w:t>
      </w:r>
      <w:r>
        <w:rPr>
          <w:spacing w:val="-21"/>
        </w:rPr>
        <w:t> </w:t>
      </w:r>
      <w:r>
        <w:rPr/>
        <w:t>painstaking</w:t>
      </w:r>
      <w:r>
        <w:rPr>
          <w:spacing w:val="-21"/>
        </w:rPr>
        <w:t> </w:t>
      </w:r>
      <w:r>
        <w:rPr/>
        <w:t>and</w:t>
      </w:r>
      <w:r>
        <w:rPr>
          <w:spacing w:val="-21"/>
        </w:rPr>
        <w:t> </w:t>
      </w:r>
      <w:r>
        <w:rPr/>
        <w:t>back-breaking</w:t>
      </w:r>
      <w:r>
        <w:rPr>
          <w:spacing w:val="-21"/>
        </w:rPr>
        <w:t> </w:t>
      </w:r>
      <w:r>
        <w:rPr/>
        <w:t>lab</w:t>
      </w:r>
      <w:r>
        <w:rPr>
          <w:spacing w:val="-21"/>
        </w:rPr>
        <w:t> </w:t>
      </w:r>
      <w:r>
        <w:rPr/>
        <w:t>work.</w:t>
      </w:r>
      <w:r>
        <w:rPr>
          <w:spacing w:val="-6"/>
        </w:rPr>
        <w:t> </w:t>
      </w:r>
      <w:r>
        <w:rPr/>
        <w:t>Numerous hours</w:t>
      </w:r>
      <w:r>
        <w:rPr>
          <w:spacing w:val="-7"/>
        </w:rPr>
        <w:t> </w:t>
      </w:r>
      <w:r>
        <w:rPr/>
        <w:t>had</w:t>
      </w:r>
      <w:r>
        <w:rPr>
          <w:spacing w:val="-6"/>
        </w:rPr>
        <w:t> </w:t>
      </w:r>
      <w:r>
        <w:rPr/>
        <w:t>to</w:t>
      </w:r>
      <w:r>
        <w:rPr>
          <w:spacing w:val="-6"/>
        </w:rPr>
        <w:t> </w:t>
      </w:r>
      <w:r>
        <w:rPr>
          <w:spacing w:val="3"/>
        </w:rPr>
        <w:t>be</w:t>
      </w:r>
      <w:r>
        <w:rPr>
          <w:spacing w:val="-6"/>
        </w:rPr>
        <w:t> </w:t>
      </w:r>
      <w:r>
        <w:rPr/>
        <w:t>spent</w:t>
      </w:r>
      <w:r>
        <w:rPr>
          <w:spacing w:val="-6"/>
        </w:rPr>
        <w:t> </w:t>
      </w:r>
      <w:r>
        <w:rPr/>
        <w:t>with</w:t>
      </w:r>
      <w:r>
        <w:rPr>
          <w:spacing w:val="-6"/>
        </w:rPr>
        <w:t> </w:t>
      </w:r>
      <w:r>
        <w:rPr/>
        <w:t>reagents</w:t>
      </w:r>
      <w:r>
        <w:rPr>
          <w:spacing w:val="-6"/>
        </w:rPr>
        <w:t> </w:t>
      </w:r>
      <w:r>
        <w:rPr/>
        <w:t>in</w:t>
      </w:r>
      <w:r>
        <w:rPr>
          <w:spacing w:val="-6"/>
        </w:rPr>
        <w:t> </w:t>
      </w:r>
      <w:r>
        <w:rPr/>
        <w:t>test-tubes</w:t>
      </w:r>
      <w:r>
        <w:rPr>
          <w:spacing w:val="-6"/>
        </w:rPr>
        <w:t> </w:t>
      </w:r>
      <w:r>
        <w:rPr/>
        <w:t>to</w:t>
      </w:r>
      <w:r>
        <w:rPr>
          <w:spacing w:val="-6"/>
        </w:rPr>
        <w:t> </w:t>
      </w:r>
      <w:r>
        <w:rPr/>
        <w:t>splice</w:t>
      </w:r>
      <w:r>
        <w:rPr>
          <w:spacing w:val="-6"/>
        </w:rPr>
        <w:t> </w:t>
      </w:r>
      <w:r>
        <w:rPr/>
        <w:t>longer</w:t>
      </w:r>
      <w:r>
        <w:rPr>
          <w:spacing w:val="-6"/>
        </w:rPr>
        <w:t> </w:t>
      </w:r>
      <w:r>
        <w:rPr/>
        <w:t>sequences</w:t>
      </w:r>
      <w:r>
        <w:rPr>
          <w:spacing w:val="-6"/>
        </w:rPr>
        <w:t> </w:t>
      </w:r>
      <w:r>
        <w:rPr/>
        <w:t>and</w:t>
      </w:r>
      <w:r>
        <w:rPr>
          <w:spacing w:val="-6"/>
        </w:rPr>
        <w:t> </w:t>
      </w:r>
      <w:r>
        <w:rPr/>
        <w:t>then</w:t>
      </w:r>
      <w:r>
        <w:rPr>
          <w:spacing w:val="-6"/>
        </w:rPr>
        <w:t> </w:t>
      </w:r>
      <w:r>
        <w:rPr/>
        <w:t>separate the desired portion using centrifuges and mass spectrometers. But all this work resulted in a very low</w:t>
      </w:r>
      <w:r>
        <w:rPr>
          <w:spacing w:val="-16"/>
        </w:rPr>
        <w:t> </w:t>
      </w:r>
      <w:r>
        <w:rPr/>
        <w:t>yield</w:t>
      </w:r>
    </w:p>
    <w:p>
      <w:pPr>
        <w:pStyle w:val="BodyText"/>
        <w:spacing w:line="326" w:lineRule="auto"/>
        <w:ind w:left="520" w:right="1097" w:firstLine="338"/>
        <w:jc w:val="both"/>
      </w:pPr>
      <w:r>
        <w:rPr/>
        <w:t>PCR </w:t>
      </w:r>
      <w:r>
        <w:rPr>
          <w:spacing w:val="-3"/>
        </w:rPr>
        <w:t>was invented </w:t>
      </w:r>
      <w:r>
        <w:rPr/>
        <w:t>(demonstrated) </w:t>
      </w:r>
      <w:r>
        <w:rPr>
          <w:spacing w:val="-3"/>
        </w:rPr>
        <w:t>by </w:t>
      </w:r>
      <w:r>
        <w:rPr/>
        <w:t>Kary Mullis on 16 December 1983 while working as a chemist at (the now defunct) Cetus Corp. PCR is now so common-place that it is</w:t>
      </w:r>
      <w:r>
        <w:rPr>
          <w:spacing w:val="-36"/>
        </w:rPr>
        <w:t> </w:t>
      </w:r>
      <w:r>
        <w:rPr/>
        <w:t>considered as indispensable and ordinary as the test-tube. It is utilized for a wide </w:t>
      </w:r>
      <w:r>
        <w:rPr>
          <w:spacing w:val="-3"/>
        </w:rPr>
        <w:t>variety </w:t>
      </w:r>
      <w:r>
        <w:rPr/>
        <w:t>of applications. These include DNA cloning for sequencing, DNA-based </w:t>
      </w:r>
      <w:r>
        <w:rPr>
          <w:spacing w:val="-3"/>
        </w:rPr>
        <w:t>phylogeny, </w:t>
      </w:r>
      <w:r>
        <w:rPr/>
        <w:t>or functional analysis of genes; the diagnosis of hereditary diseases; the identification of genetic fingerprints (used</w:t>
      </w:r>
      <w:r>
        <w:rPr>
          <w:spacing w:val="6"/>
        </w:rPr>
        <w:t> </w:t>
      </w:r>
      <w:r>
        <w:rPr/>
        <w:t>in</w:t>
      </w:r>
    </w:p>
    <w:p>
      <w:pPr>
        <w:pStyle w:val="BodyText"/>
        <w:spacing w:before="8"/>
        <w:rPr>
          <w:sz w:val="19"/>
        </w:rPr>
      </w:pPr>
    </w:p>
    <w:p>
      <w:pPr>
        <w:pStyle w:val="BodyText"/>
        <w:ind w:right="578"/>
        <w:jc w:val="center"/>
      </w:pPr>
      <w:r>
        <w:rPr/>
        <w:t>189</w:t>
      </w:r>
    </w:p>
    <w:p>
      <w:pPr>
        <w:spacing w:after="0"/>
        <w:jc w:val="center"/>
        <w:sectPr>
          <w:headerReference w:type="default" r:id="rId217"/>
          <w:pgSz w:w="12240" w:h="15840"/>
          <w:pgMar w:header="0" w:footer="0"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456"/>
        <w:jc w:val="both"/>
      </w:pPr>
      <w:r>
        <w:rPr/>
        <w:t>forensic</w:t>
      </w:r>
      <w:r>
        <w:rPr>
          <w:spacing w:val="-13"/>
        </w:rPr>
        <w:t> </w:t>
      </w:r>
      <w:r>
        <w:rPr/>
        <w:t>sciences</w:t>
      </w:r>
      <w:r>
        <w:rPr>
          <w:spacing w:val="-12"/>
        </w:rPr>
        <w:t> </w:t>
      </w:r>
      <w:r>
        <w:rPr/>
        <w:t>and</w:t>
      </w:r>
      <w:r>
        <w:rPr>
          <w:spacing w:val="-13"/>
        </w:rPr>
        <w:t> </w:t>
      </w:r>
      <w:r>
        <w:rPr/>
        <w:t>paternity</w:t>
      </w:r>
      <w:r>
        <w:rPr>
          <w:spacing w:val="-12"/>
        </w:rPr>
        <w:t> </w:t>
      </w:r>
      <w:r>
        <w:rPr/>
        <w:t>testing);</w:t>
      </w:r>
      <w:r>
        <w:rPr>
          <w:spacing w:val="-12"/>
        </w:rPr>
        <w:t> </w:t>
      </w:r>
      <w:r>
        <w:rPr/>
        <w:t>and</w:t>
      </w:r>
      <w:r>
        <w:rPr>
          <w:spacing w:val="-13"/>
        </w:rPr>
        <w:t> </w:t>
      </w:r>
      <w:r>
        <w:rPr/>
        <w:t>the</w:t>
      </w:r>
      <w:r>
        <w:rPr>
          <w:spacing w:val="-12"/>
        </w:rPr>
        <w:t> </w:t>
      </w:r>
      <w:r>
        <w:rPr/>
        <w:t>detection</w:t>
      </w:r>
      <w:r>
        <w:rPr>
          <w:spacing w:val="-13"/>
        </w:rPr>
        <w:t> </w:t>
      </w:r>
      <w:r>
        <w:rPr/>
        <w:t>and</w:t>
      </w:r>
      <w:r>
        <w:rPr>
          <w:spacing w:val="-12"/>
        </w:rPr>
        <w:t> </w:t>
      </w:r>
      <w:r>
        <w:rPr/>
        <w:t>diagnosis</w:t>
      </w:r>
      <w:r>
        <w:rPr>
          <w:spacing w:val="-13"/>
        </w:rPr>
        <w:t> </w:t>
      </w:r>
      <w:r>
        <w:rPr/>
        <w:t>of</w:t>
      </w:r>
      <w:r>
        <w:rPr>
          <w:spacing w:val="-12"/>
        </w:rPr>
        <w:t> </w:t>
      </w:r>
      <w:r>
        <w:rPr/>
        <w:t>infectious</w:t>
      </w:r>
      <w:r>
        <w:rPr>
          <w:spacing w:val="-13"/>
        </w:rPr>
        <w:t> </w:t>
      </w:r>
      <w:r>
        <w:rPr/>
        <w:t>diseases. When detectives on CSI nail a suspect </w:t>
      </w:r>
      <w:r>
        <w:rPr>
          <w:spacing w:val="-3"/>
        </w:rPr>
        <w:t>by </w:t>
      </w:r>
      <w:r>
        <w:rPr/>
        <w:t>lifting his DNA prints from a drinking glass - thats PCR in</w:t>
      </w:r>
      <w:r>
        <w:rPr>
          <w:spacing w:val="-15"/>
        </w:rPr>
        <w:t> </w:t>
      </w:r>
      <w:r>
        <w:rPr/>
        <w:t>action.</w:t>
      </w:r>
    </w:p>
    <w:p>
      <w:pPr>
        <w:pStyle w:val="BodyText"/>
        <w:spacing w:line="326" w:lineRule="auto"/>
        <w:ind w:left="160" w:right="1459" w:firstLine="338"/>
        <w:jc w:val="both"/>
      </w:pPr>
      <w:r>
        <w:rPr/>
        <w:t>In 1993, Mullis was awarded the Nobel Prize in Chemistry (along with Michael Smith) for his work on PCR.</w:t>
      </w:r>
    </w:p>
    <w:p>
      <w:pPr>
        <w:pStyle w:val="BodyText"/>
      </w:pPr>
    </w:p>
    <w:p>
      <w:pPr>
        <w:pStyle w:val="Heading5"/>
        <w:numPr>
          <w:ilvl w:val="1"/>
          <w:numId w:val="78"/>
        </w:numPr>
        <w:tabs>
          <w:tab w:pos="1056" w:val="left" w:leader="none"/>
          <w:tab w:pos="1057" w:val="left" w:leader="none"/>
        </w:tabs>
        <w:spacing w:line="240" w:lineRule="auto" w:before="127" w:after="0"/>
        <w:ind w:left="1056" w:right="0" w:hanging="897"/>
        <w:jc w:val="left"/>
      </w:pPr>
      <w:bookmarkStart w:name="Why is PCR controversial?" w:id="666"/>
      <w:bookmarkEnd w:id="666"/>
      <w:r>
        <w:rPr>
          <w:b w:val="0"/>
        </w:rPr>
      </w:r>
      <w:bookmarkStart w:name="_bookmark364" w:id="667"/>
      <w:bookmarkEnd w:id="667"/>
      <w:r>
        <w:rPr>
          <w:b w:val="0"/>
        </w:rPr>
      </w:r>
      <w:bookmarkStart w:name="_bookmark364" w:id="668"/>
      <w:bookmarkEnd w:id="668"/>
      <w:r>
        <w:rPr>
          <w:spacing w:val="-3"/>
        </w:rPr>
        <w:t>W</w:t>
      </w:r>
      <w:r>
        <w:rPr>
          <w:spacing w:val="-3"/>
        </w:rPr>
        <w:t>hy </w:t>
      </w:r>
      <w:r>
        <w:rPr/>
        <w:t>is PCR</w:t>
      </w:r>
      <w:r>
        <w:rPr>
          <w:spacing w:val="-32"/>
        </w:rPr>
        <w:t> </w:t>
      </w:r>
      <w:r>
        <w:rPr/>
        <w:t>controversial?</w:t>
      </w:r>
    </w:p>
    <w:p>
      <w:pPr>
        <w:pStyle w:val="BodyText"/>
        <w:spacing w:before="7"/>
        <w:rPr>
          <w:b/>
          <w:sz w:val="25"/>
        </w:rPr>
      </w:pPr>
    </w:p>
    <w:p>
      <w:pPr>
        <w:pStyle w:val="BodyText"/>
        <w:spacing w:line="326" w:lineRule="auto"/>
        <w:ind w:left="160" w:right="1457"/>
        <w:jc w:val="both"/>
      </w:pPr>
      <w:r>
        <w:rPr/>
        <w:t>Almost as soon as news of the discovery of PCR hit the scientific establishment, controversy erupted. According to Mullis it </w:t>
      </w:r>
      <w:r>
        <w:rPr>
          <w:spacing w:val="-3"/>
        </w:rPr>
        <w:t>was </w:t>
      </w:r>
      <w:r>
        <w:rPr/>
        <w:t>in the spring of 1983 while driving on the </w:t>
      </w:r>
      <w:r>
        <w:rPr>
          <w:spacing w:val="-3"/>
        </w:rPr>
        <w:t>highway </w:t>
      </w:r>
      <w:r>
        <w:rPr/>
        <w:t>late one night with his girlfriend that he got the idea for PCR. Cetus awarded him $10,000 for</w:t>
      </w:r>
      <w:r>
        <w:rPr>
          <w:spacing w:val="-15"/>
        </w:rPr>
        <w:t> </w:t>
      </w:r>
      <w:r>
        <w:rPr/>
        <w:t>the patent filing. A spate of lawsuits followed with Du </w:t>
      </w:r>
      <w:r>
        <w:rPr>
          <w:spacing w:val="-4"/>
        </w:rPr>
        <w:t>Pont </w:t>
      </w:r>
      <w:r>
        <w:rPr/>
        <w:t>ultimately losing out to Roche which acquired Cetus for three hundred million dollars. Academics pointed out that a 1968 paper of Hargobind Khorana (another Nobel prize winner) and Kjell Kleppe had foreseen many of the central points of the </w:t>
      </w:r>
      <w:r>
        <w:rPr>
          <w:spacing w:val="-4"/>
        </w:rPr>
        <w:t>discovery. </w:t>
      </w:r>
      <w:r>
        <w:rPr/>
        <w:t>Senate committees were convened to debate whether PCR </w:t>
      </w:r>
      <w:r>
        <w:rPr>
          <w:spacing w:val="-3"/>
        </w:rPr>
        <w:t>was</w:t>
      </w:r>
      <w:r>
        <w:rPr>
          <w:spacing w:val="-4"/>
        </w:rPr>
        <w:t> </w:t>
      </w:r>
      <w:r>
        <w:rPr/>
        <w:t>really</w:t>
      </w:r>
      <w:r>
        <w:rPr>
          <w:spacing w:val="-3"/>
        </w:rPr>
        <w:t> </w:t>
      </w:r>
      <w:r>
        <w:rPr/>
        <w:t>a</w:t>
      </w:r>
      <w:r>
        <w:rPr>
          <w:spacing w:val="-3"/>
        </w:rPr>
        <w:t> </w:t>
      </w:r>
      <w:r>
        <w:rPr/>
        <w:t>discovery</w:t>
      </w:r>
      <w:r>
        <w:rPr>
          <w:spacing w:val="-3"/>
        </w:rPr>
        <w:t> </w:t>
      </w:r>
      <w:r>
        <w:rPr/>
        <w:t>at</w:t>
      </w:r>
      <w:r>
        <w:rPr>
          <w:spacing w:val="-3"/>
        </w:rPr>
        <w:t> </w:t>
      </w:r>
      <w:r>
        <w:rPr/>
        <w:t>all</w:t>
      </w:r>
      <w:r>
        <w:rPr>
          <w:spacing w:val="-4"/>
        </w:rPr>
        <w:t> </w:t>
      </w:r>
      <w:r>
        <w:rPr/>
        <w:t>and</w:t>
      </w:r>
      <w:r>
        <w:rPr>
          <w:spacing w:val="-3"/>
        </w:rPr>
        <w:t> </w:t>
      </w:r>
      <w:r>
        <w:rPr/>
        <w:t>whether</w:t>
      </w:r>
      <w:r>
        <w:rPr>
          <w:spacing w:val="-3"/>
        </w:rPr>
        <w:t> </w:t>
      </w:r>
      <w:r>
        <w:rPr/>
        <w:t>a</w:t>
      </w:r>
      <w:r>
        <w:rPr>
          <w:spacing w:val="-3"/>
        </w:rPr>
        <w:t> </w:t>
      </w:r>
      <w:r>
        <w:rPr/>
        <w:t>patent</w:t>
      </w:r>
      <w:r>
        <w:rPr>
          <w:spacing w:val="-3"/>
        </w:rPr>
        <w:t> was </w:t>
      </w:r>
      <w:r>
        <w:rPr/>
        <w:t>justified</w:t>
      </w:r>
      <w:r>
        <w:rPr>
          <w:spacing w:val="-2"/>
        </w:rPr>
        <w:t> </w:t>
      </w:r>
      <w:r>
        <w:rPr/>
        <w:t>for</w:t>
      </w:r>
      <w:r>
        <w:rPr>
          <w:spacing w:val="-4"/>
        </w:rPr>
        <w:t> </w:t>
      </w:r>
      <w:r>
        <w:rPr/>
        <w:t>something</w:t>
      </w:r>
      <w:r>
        <w:rPr>
          <w:spacing w:val="-3"/>
        </w:rPr>
        <w:t> </w:t>
      </w:r>
      <w:r>
        <w:rPr/>
        <w:t>in</w:t>
      </w:r>
      <w:r>
        <w:rPr>
          <w:spacing w:val="-3"/>
        </w:rPr>
        <w:t> </w:t>
      </w:r>
      <w:r>
        <w:rPr/>
        <w:t>which</w:t>
      </w:r>
      <w:r>
        <w:rPr>
          <w:spacing w:val="-3"/>
        </w:rPr>
        <w:t> </w:t>
      </w:r>
      <w:r>
        <w:rPr/>
        <w:t>no</w:t>
      </w:r>
      <w:r>
        <w:rPr>
          <w:spacing w:val="-3"/>
        </w:rPr>
        <w:t> </w:t>
      </w:r>
      <w:r>
        <w:rPr/>
        <w:t>new biology or chemistry </w:t>
      </w:r>
      <w:r>
        <w:rPr>
          <w:spacing w:val="-3"/>
        </w:rPr>
        <w:t>was</w:t>
      </w:r>
      <w:r>
        <w:rPr>
          <w:spacing w:val="20"/>
        </w:rPr>
        <w:t> </w:t>
      </w:r>
      <w:r>
        <w:rPr>
          <w:spacing w:val="-3"/>
        </w:rPr>
        <w:t>invented.</w:t>
      </w:r>
    </w:p>
    <w:p>
      <w:pPr>
        <w:pStyle w:val="BodyText"/>
        <w:spacing w:line="326" w:lineRule="auto"/>
        <w:ind w:left="160" w:right="1457" w:firstLine="338"/>
        <w:jc w:val="both"/>
      </w:pPr>
      <w:r>
        <w:rPr/>
        <w:t>The main reason for all the controversy </w:t>
      </w:r>
      <w:r>
        <w:rPr>
          <w:spacing w:val="-3"/>
        </w:rPr>
        <w:t>was </w:t>
      </w:r>
      <w:r>
        <w:rPr/>
        <w:t>the enormous amount of money at stake. Another factor in the controversy </w:t>
      </w:r>
      <w:r>
        <w:rPr>
          <w:spacing w:val="-3"/>
        </w:rPr>
        <w:t>was </w:t>
      </w:r>
      <w:r>
        <w:rPr/>
        <w:t>the personality of Kary Mullis, which is/was quirky to </w:t>
      </w:r>
      <w:r>
        <w:rPr>
          <w:spacing w:val="-3"/>
        </w:rPr>
        <w:t>say </w:t>
      </w:r>
      <w:r>
        <w:rPr/>
        <w:t>the least. After his PhD from Berkeley he quit science to pursue a career as a sci-fi writer before</w:t>
      </w:r>
      <w:r>
        <w:rPr>
          <w:spacing w:val="-7"/>
        </w:rPr>
        <w:t> </w:t>
      </w:r>
      <w:r>
        <w:rPr/>
        <w:t>returning</w:t>
      </w:r>
      <w:r>
        <w:rPr>
          <w:spacing w:val="-7"/>
        </w:rPr>
        <w:t> </w:t>
      </w:r>
      <w:r>
        <w:rPr/>
        <w:t>to</w:t>
      </w:r>
      <w:r>
        <w:rPr>
          <w:spacing w:val="-7"/>
        </w:rPr>
        <w:t> </w:t>
      </w:r>
      <w:r>
        <w:rPr/>
        <w:t>Cetus</w:t>
      </w:r>
      <w:r>
        <w:rPr>
          <w:spacing w:val="-7"/>
        </w:rPr>
        <w:t> </w:t>
      </w:r>
      <w:r>
        <w:rPr/>
        <w:t>as</w:t>
      </w:r>
      <w:r>
        <w:rPr>
          <w:spacing w:val="-7"/>
        </w:rPr>
        <w:t> </w:t>
      </w:r>
      <w:r>
        <w:rPr/>
        <w:t>a</w:t>
      </w:r>
      <w:r>
        <w:rPr>
          <w:spacing w:val="-7"/>
        </w:rPr>
        <w:t> </w:t>
      </w:r>
      <w:r>
        <w:rPr/>
        <w:t>biochemist.</w:t>
      </w:r>
      <w:r>
        <w:rPr>
          <w:spacing w:val="9"/>
        </w:rPr>
        <w:t> </w:t>
      </w:r>
      <w:r>
        <w:rPr/>
        <w:t>He</w:t>
      </w:r>
      <w:r>
        <w:rPr>
          <w:spacing w:val="-6"/>
        </w:rPr>
        <w:t> </w:t>
      </w:r>
      <w:r>
        <w:rPr/>
        <w:t>has</w:t>
      </w:r>
      <w:r>
        <w:rPr>
          <w:spacing w:val="-7"/>
        </w:rPr>
        <w:t> </w:t>
      </w:r>
      <w:r>
        <w:rPr/>
        <w:t>openly</w:t>
      </w:r>
      <w:r>
        <w:rPr>
          <w:spacing w:val="-7"/>
        </w:rPr>
        <w:t> </w:t>
      </w:r>
      <w:r>
        <w:rPr/>
        <w:t>promoted</w:t>
      </w:r>
      <w:r>
        <w:rPr>
          <w:spacing w:val="-7"/>
        </w:rPr>
        <w:t> </w:t>
      </w:r>
      <w:r>
        <w:rPr/>
        <w:t>fields</w:t>
      </w:r>
      <w:r>
        <w:rPr>
          <w:spacing w:val="-7"/>
        </w:rPr>
        <w:t> </w:t>
      </w:r>
      <w:r>
        <w:rPr/>
        <w:t>such</w:t>
      </w:r>
      <w:r>
        <w:rPr>
          <w:spacing w:val="-7"/>
        </w:rPr>
        <w:t> </w:t>
      </w:r>
      <w:r>
        <w:rPr/>
        <w:t>as</w:t>
      </w:r>
      <w:r>
        <w:rPr>
          <w:spacing w:val="-7"/>
        </w:rPr>
        <w:t> </w:t>
      </w:r>
      <w:r>
        <w:rPr/>
        <w:t>astrology,</w:t>
      </w:r>
      <w:r>
        <w:rPr>
          <w:spacing w:val="-7"/>
        </w:rPr>
        <w:t> </w:t>
      </w:r>
      <w:r>
        <w:rPr/>
        <w:t>in addition to being an AIDS denialist and a climate change denialist. He has claimed to talk to extra-terrestrials. He has decried establishment science and lab work claiming that he did</w:t>
      </w:r>
      <w:r>
        <w:rPr>
          <w:spacing w:val="-31"/>
        </w:rPr>
        <w:t> </w:t>
      </w:r>
      <w:r>
        <w:rPr/>
        <w:t>his best work while surfing or</w:t>
      </w:r>
      <w:r>
        <w:rPr>
          <w:spacing w:val="33"/>
        </w:rPr>
        <w:t> </w:t>
      </w:r>
      <w:r>
        <w:rPr/>
        <w:t>driving.</w:t>
      </w:r>
    </w:p>
    <w:p>
      <w:pPr>
        <w:pStyle w:val="BodyText"/>
        <w:rPr>
          <w:sz w:val="32"/>
        </w:rPr>
      </w:pPr>
    </w:p>
    <w:p>
      <w:pPr>
        <w:pStyle w:val="Heading5"/>
        <w:numPr>
          <w:ilvl w:val="1"/>
          <w:numId w:val="78"/>
        </w:numPr>
        <w:tabs>
          <w:tab w:pos="1056" w:val="left" w:leader="none"/>
          <w:tab w:pos="1057" w:val="left" w:leader="none"/>
        </w:tabs>
        <w:spacing w:line="240" w:lineRule="auto" w:before="1" w:after="0"/>
        <w:ind w:left="1056" w:right="0" w:hanging="897"/>
        <w:jc w:val="left"/>
      </w:pPr>
      <w:bookmarkStart w:name="Basic biology" w:id="669"/>
      <w:bookmarkEnd w:id="669"/>
      <w:r>
        <w:rPr>
          <w:b w:val="0"/>
        </w:rPr>
      </w:r>
      <w:bookmarkStart w:name="_bookmark365" w:id="670"/>
      <w:bookmarkEnd w:id="670"/>
      <w:r>
        <w:rPr>
          <w:b w:val="0"/>
        </w:rPr>
      </w:r>
      <w:bookmarkStart w:name="_bookmark365" w:id="671"/>
      <w:bookmarkEnd w:id="671"/>
      <w:r>
        <w:rPr/>
        <w:t>Basic</w:t>
      </w:r>
      <w:r>
        <w:rPr>
          <w:spacing w:val="35"/>
        </w:rPr>
        <w:t> </w:t>
      </w:r>
      <w:r>
        <w:rPr/>
        <w:t>biology</w:t>
      </w:r>
    </w:p>
    <w:p>
      <w:pPr>
        <w:pStyle w:val="BodyText"/>
        <w:spacing w:before="7"/>
        <w:rPr>
          <w:b/>
          <w:sz w:val="25"/>
        </w:rPr>
      </w:pPr>
    </w:p>
    <w:p>
      <w:pPr>
        <w:pStyle w:val="BodyText"/>
        <w:spacing w:line="326" w:lineRule="auto"/>
        <w:ind w:left="160" w:right="1455"/>
        <w:jc w:val="both"/>
      </w:pPr>
      <w:r>
        <w:rPr>
          <w:spacing w:val="-9"/>
        </w:rPr>
        <w:t>We</w:t>
      </w:r>
      <w:r>
        <w:rPr>
          <w:spacing w:val="-18"/>
        </w:rPr>
        <w:t> </w:t>
      </w:r>
      <w:r>
        <w:rPr/>
        <w:t>need</w:t>
      </w:r>
      <w:r>
        <w:rPr>
          <w:spacing w:val="-17"/>
        </w:rPr>
        <w:t> </w:t>
      </w:r>
      <w:r>
        <w:rPr/>
        <w:t>to</w:t>
      </w:r>
      <w:r>
        <w:rPr>
          <w:spacing w:val="-17"/>
        </w:rPr>
        <w:t> </w:t>
      </w:r>
      <w:r>
        <w:rPr/>
        <w:t>know</w:t>
      </w:r>
      <w:r>
        <w:rPr>
          <w:spacing w:val="-17"/>
        </w:rPr>
        <w:t> </w:t>
      </w:r>
      <w:r>
        <w:rPr/>
        <w:t>just</w:t>
      </w:r>
      <w:r>
        <w:rPr>
          <w:spacing w:val="-17"/>
        </w:rPr>
        <w:t> </w:t>
      </w:r>
      <w:r>
        <w:rPr/>
        <w:t>a</w:t>
      </w:r>
      <w:r>
        <w:rPr>
          <w:spacing w:val="-18"/>
        </w:rPr>
        <w:t> </w:t>
      </w:r>
      <w:r>
        <w:rPr/>
        <w:t>minimal</w:t>
      </w:r>
      <w:r>
        <w:rPr>
          <w:spacing w:val="-17"/>
        </w:rPr>
        <w:t> </w:t>
      </w:r>
      <w:r>
        <w:rPr/>
        <w:t>amount</w:t>
      </w:r>
      <w:r>
        <w:rPr>
          <w:spacing w:val="-17"/>
        </w:rPr>
        <w:t> </w:t>
      </w:r>
      <w:r>
        <w:rPr/>
        <w:t>of</w:t>
      </w:r>
      <w:r>
        <w:rPr>
          <w:spacing w:val="-18"/>
        </w:rPr>
        <w:t> </w:t>
      </w:r>
      <w:r>
        <w:rPr/>
        <w:t>biology</w:t>
      </w:r>
      <w:r>
        <w:rPr>
          <w:spacing w:val="-17"/>
        </w:rPr>
        <w:t> </w:t>
      </w:r>
      <w:r>
        <w:rPr/>
        <w:t>to</w:t>
      </w:r>
      <w:r>
        <w:rPr>
          <w:spacing w:val="-17"/>
        </w:rPr>
        <w:t> </w:t>
      </w:r>
      <w:r>
        <w:rPr/>
        <w:t>follow</w:t>
      </w:r>
      <w:r>
        <w:rPr>
          <w:spacing w:val="-17"/>
        </w:rPr>
        <w:t> </w:t>
      </w:r>
      <w:r>
        <w:rPr/>
        <w:t>PCR.</w:t>
      </w:r>
      <w:r>
        <w:rPr>
          <w:spacing w:val="-17"/>
        </w:rPr>
        <w:t> </w:t>
      </w:r>
      <w:r>
        <w:rPr/>
        <w:t>In</w:t>
      </w:r>
      <w:r>
        <w:rPr>
          <w:spacing w:val="-18"/>
        </w:rPr>
        <w:t> </w:t>
      </w:r>
      <w:r>
        <w:rPr/>
        <w:t>particular</w:t>
      </w:r>
      <w:r>
        <w:rPr>
          <w:spacing w:val="-17"/>
        </w:rPr>
        <w:t> </w:t>
      </w:r>
      <w:r>
        <w:rPr>
          <w:spacing w:val="-4"/>
        </w:rPr>
        <w:t>we</w:t>
      </w:r>
      <w:r>
        <w:rPr>
          <w:spacing w:val="-17"/>
        </w:rPr>
        <w:t> </w:t>
      </w:r>
      <w:r>
        <w:rPr/>
        <w:t>need</w:t>
      </w:r>
      <w:r>
        <w:rPr>
          <w:spacing w:val="-17"/>
        </w:rPr>
        <w:t> </w:t>
      </w:r>
      <w:r>
        <w:rPr/>
        <w:t>to</w:t>
      </w:r>
      <w:r>
        <w:rPr>
          <w:spacing w:val="-17"/>
        </w:rPr>
        <w:t> </w:t>
      </w:r>
      <w:r>
        <w:rPr/>
        <w:t>know about</w:t>
      </w:r>
      <w:r>
        <w:rPr>
          <w:spacing w:val="-5"/>
        </w:rPr>
        <w:t> </w:t>
      </w:r>
      <w:r>
        <w:rPr/>
        <w:t>DNA.</w:t>
      </w:r>
      <w:r>
        <w:rPr>
          <w:spacing w:val="-5"/>
        </w:rPr>
        <w:t> </w:t>
      </w:r>
      <w:r>
        <w:rPr/>
        <w:t>Deoxyribonucleic</w:t>
      </w:r>
      <w:r>
        <w:rPr>
          <w:spacing w:val="-5"/>
        </w:rPr>
        <w:t> </w:t>
      </w:r>
      <w:r>
        <w:rPr/>
        <w:t>acid</w:t>
      </w:r>
      <w:r>
        <w:rPr>
          <w:spacing w:val="-4"/>
        </w:rPr>
        <w:t> </w:t>
      </w:r>
      <w:r>
        <w:rPr/>
        <w:t>(DNA)</w:t>
      </w:r>
      <w:r>
        <w:rPr>
          <w:spacing w:val="-5"/>
        </w:rPr>
        <w:t> </w:t>
      </w:r>
      <w:r>
        <w:rPr/>
        <w:t>is</w:t>
      </w:r>
      <w:r>
        <w:rPr>
          <w:spacing w:val="-5"/>
        </w:rPr>
        <w:t> </w:t>
      </w:r>
      <w:r>
        <w:rPr/>
        <w:t>a</w:t>
      </w:r>
      <w:r>
        <w:rPr>
          <w:spacing w:val="-4"/>
        </w:rPr>
        <w:t> </w:t>
      </w:r>
      <w:r>
        <w:rPr/>
        <w:t>nucleic</w:t>
      </w:r>
      <w:r>
        <w:rPr>
          <w:spacing w:val="-5"/>
        </w:rPr>
        <w:t> </w:t>
      </w:r>
      <w:r>
        <w:rPr/>
        <w:t>acid</w:t>
      </w:r>
      <w:r>
        <w:rPr>
          <w:spacing w:val="-5"/>
        </w:rPr>
        <w:t> </w:t>
      </w:r>
      <w:r>
        <w:rPr/>
        <w:t>containing</w:t>
      </w:r>
      <w:r>
        <w:rPr>
          <w:spacing w:val="-5"/>
        </w:rPr>
        <w:t> </w:t>
      </w:r>
      <w:r>
        <w:rPr/>
        <w:t>the</w:t>
      </w:r>
      <w:r>
        <w:rPr>
          <w:spacing w:val="-4"/>
        </w:rPr>
        <w:t> </w:t>
      </w:r>
      <w:r>
        <w:rPr/>
        <w:t>genetic</w:t>
      </w:r>
      <w:r>
        <w:rPr>
          <w:spacing w:val="-5"/>
        </w:rPr>
        <w:t> </w:t>
      </w:r>
      <w:r>
        <w:rPr/>
        <w:t>instructions used</w:t>
      </w:r>
      <w:r>
        <w:rPr>
          <w:spacing w:val="-11"/>
        </w:rPr>
        <w:t> </w:t>
      </w:r>
      <w:r>
        <w:rPr/>
        <w:t>in</w:t>
      </w:r>
      <w:r>
        <w:rPr>
          <w:spacing w:val="-10"/>
        </w:rPr>
        <w:t> </w:t>
      </w:r>
      <w:r>
        <w:rPr/>
        <w:t>the</w:t>
      </w:r>
      <w:r>
        <w:rPr>
          <w:spacing w:val="-10"/>
        </w:rPr>
        <w:t> </w:t>
      </w:r>
      <w:r>
        <w:rPr/>
        <w:t>development</w:t>
      </w:r>
      <w:r>
        <w:rPr>
          <w:spacing w:val="-10"/>
        </w:rPr>
        <w:t> </w:t>
      </w:r>
      <w:r>
        <w:rPr/>
        <w:t>and</w:t>
      </w:r>
      <w:r>
        <w:rPr>
          <w:spacing w:val="-11"/>
        </w:rPr>
        <w:t> </w:t>
      </w:r>
      <w:r>
        <w:rPr/>
        <w:t>functioning</w:t>
      </w:r>
      <w:r>
        <w:rPr>
          <w:spacing w:val="-10"/>
        </w:rPr>
        <w:t> </w:t>
      </w:r>
      <w:r>
        <w:rPr/>
        <w:t>of</w:t>
      </w:r>
      <w:r>
        <w:rPr>
          <w:spacing w:val="-10"/>
        </w:rPr>
        <w:t> </w:t>
      </w:r>
      <w:r>
        <w:rPr/>
        <w:t>most</w:t>
      </w:r>
      <w:r>
        <w:rPr>
          <w:spacing w:val="-10"/>
        </w:rPr>
        <w:t> </w:t>
      </w:r>
      <w:r>
        <w:rPr/>
        <w:t>known</w:t>
      </w:r>
      <w:r>
        <w:rPr>
          <w:spacing w:val="-11"/>
        </w:rPr>
        <w:t> </w:t>
      </w:r>
      <w:r>
        <w:rPr/>
        <w:t>living</w:t>
      </w:r>
      <w:r>
        <w:rPr>
          <w:spacing w:val="-10"/>
        </w:rPr>
        <w:t> </w:t>
      </w:r>
      <w:r>
        <w:rPr/>
        <w:t>organisms.</w:t>
      </w:r>
      <w:r>
        <w:rPr>
          <w:spacing w:val="5"/>
        </w:rPr>
        <w:t> </w:t>
      </w:r>
      <w:r>
        <w:rPr/>
        <w:t>The</w:t>
      </w:r>
      <w:r>
        <w:rPr>
          <w:spacing w:val="-10"/>
        </w:rPr>
        <w:t> </w:t>
      </w:r>
      <w:r>
        <w:rPr/>
        <w:t>DNA</w:t>
      </w:r>
      <w:r>
        <w:rPr>
          <w:spacing w:val="-10"/>
        </w:rPr>
        <w:t> </w:t>
      </w:r>
      <w:r>
        <w:rPr/>
        <w:t>segments carrying</w:t>
      </w:r>
      <w:r>
        <w:rPr>
          <w:spacing w:val="-17"/>
        </w:rPr>
        <w:t> </w:t>
      </w:r>
      <w:r>
        <w:rPr/>
        <w:t>this</w:t>
      </w:r>
      <w:r>
        <w:rPr>
          <w:spacing w:val="-17"/>
        </w:rPr>
        <w:t> </w:t>
      </w:r>
      <w:r>
        <w:rPr/>
        <w:t>genetic</w:t>
      </w:r>
      <w:r>
        <w:rPr>
          <w:spacing w:val="-17"/>
        </w:rPr>
        <w:t> </w:t>
      </w:r>
      <w:r>
        <w:rPr/>
        <w:t>information</w:t>
      </w:r>
      <w:r>
        <w:rPr>
          <w:spacing w:val="-17"/>
        </w:rPr>
        <w:t> </w:t>
      </w:r>
      <w:r>
        <w:rPr/>
        <w:t>are</w:t>
      </w:r>
      <w:r>
        <w:rPr>
          <w:spacing w:val="-17"/>
        </w:rPr>
        <w:t> </w:t>
      </w:r>
      <w:r>
        <w:rPr/>
        <w:t>called</w:t>
      </w:r>
      <w:r>
        <w:rPr>
          <w:spacing w:val="-17"/>
        </w:rPr>
        <w:t> </w:t>
      </w:r>
      <w:r>
        <w:rPr/>
        <w:t>genes.</w:t>
      </w:r>
      <w:r>
        <w:rPr>
          <w:spacing w:val="1"/>
        </w:rPr>
        <w:t> </w:t>
      </w:r>
      <w:r>
        <w:rPr/>
        <w:t>DNA</w:t>
      </w:r>
      <w:r>
        <w:rPr>
          <w:spacing w:val="-17"/>
        </w:rPr>
        <w:t> </w:t>
      </w:r>
      <w:r>
        <w:rPr/>
        <w:t>consists</w:t>
      </w:r>
      <w:r>
        <w:rPr>
          <w:spacing w:val="-17"/>
        </w:rPr>
        <w:t> </w:t>
      </w:r>
      <w:r>
        <w:rPr/>
        <w:t>of</w:t>
      </w:r>
      <w:r>
        <w:rPr>
          <w:spacing w:val="-17"/>
        </w:rPr>
        <w:t> </w:t>
      </w:r>
      <w:r>
        <w:rPr>
          <w:spacing w:val="-5"/>
        </w:rPr>
        <w:t>two</w:t>
      </w:r>
      <w:r>
        <w:rPr>
          <w:spacing w:val="-17"/>
        </w:rPr>
        <w:t> </w:t>
      </w:r>
      <w:r>
        <w:rPr/>
        <w:t>long</w:t>
      </w:r>
      <w:r>
        <w:rPr>
          <w:spacing w:val="-17"/>
        </w:rPr>
        <w:t> </w:t>
      </w:r>
      <w:r>
        <w:rPr/>
        <w:t>polymers</w:t>
      </w:r>
      <w:r>
        <w:rPr>
          <w:spacing w:val="-17"/>
        </w:rPr>
        <w:t> </w:t>
      </w:r>
      <w:r>
        <w:rPr/>
        <w:t>of</w:t>
      </w:r>
      <w:r>
        <w:rPr>
          <w:spacing w:val="-17"/>
        </w:rPr>
        <w:t> </w:t>
      </w:r>
      <w:r>
        <w:rPr/>
        <w:t>simple units called nucleotides. These </w:t>
      </w:r>
      <w:r>
        <w:rPr>
          <w:spacing w:val="-4"/>
        </w:rPr>
        <w:t>two </w:t>
      </w:r>
      <w:r>
        <w:rPr/>
        <w:t>strands run in opposite directions to each other. Each nucleotide</w:t>
      </w:r>
      <w:r>
        <w:rPr>
          <w:spacing w:val="-23"/>
        </w:rPr>
        <w:t> </w:t>
      </w:r>
      <w:r>
        <w:rPr/>
        <w:t>contains</w:t>
      </w:r>
      <w:r>
        <w:rPr>
          <w:spacing w:val="-23"/>
        </w:rPr>
        <w:t> </w:t>
      </w:r>
      <w:r>
        <w:rPr/>
        <w:t>one</w:t>
      </w:r>
      <w:r>
        <w:rPr>
          <w:spacing w:val="-23"/>
        </w:rPr>
        <w:t> </w:t>
      </w:r>
      <w:r>
        <w:rPr/>
        <w:t>of</w:t>
      </w:r>
      <w:r>
        <w:rPr>
          <w:spacing w:val="-23"/>
        </w:rPr>
        <w:t> </w:t>
      </w:r>
      <w:r>
        <w:rPr/>
        <w:t>four</w:t>
      </w:r>
      <w:r>
        <w:rPr>
          <w:spacing w:val="-23"/>
        </w:rPr>
        <w:t> </w:t>
      </w:r>
      <w:r>
        <w:rPr/>
        <w:t>types</w:t>
      </w:r>
      <w:r>
        <w:rPr>
          <w:spacing w:val="-23"/>
        </w:rPr>
        <w:t> </w:t>
      </w:r>
      <w:r>
        <w:rPr/>
        <w:t>of</w:t>
      </w:r>
      <w:r>
        <w:rPr>
          <w:spacing w:val="-23"/>
        </w:rPr>
        <w:t> </w:t>
      </w:r>
      <w:r>
        <w:rPr/>
        <w:t>molecules</w:t>
      </w:r>
      <w:r>
        <w:rPr>
          <w:spacing w:val="-22"/>
        </w:rPr>
        <w:t> </w:t>
      </w:r>
      <w:r>
        <w:rPr/>
        <w:t>called</w:t>
      </w:r>
      <w:r>
        <w:rPr>
          <w:spacing w:val="-23"/>
        </w:rPr>
        <w:t> </w:t>
      </w:r>
      <w:r>
        <w:rPr/>
        <w:t>bases</w:t>
      </w:r>
      <w:r>
        <w:rPr>
          <w:spacing w:val="-23"/>
        </w:rPr>
        <w:t> </w:t>
      </w:r>
      <w:r>
        <w:rPr/>
        <w:t>(or</w:t>
      </w:r>
      <w:r>
        <w:rPr>
          <w:spacing w:val="-23"/>
        </w:rPr>
        <w:t> </w:t>
      </w:r>
      <w:r>
        <w:rPr/>
        <w:t>nucleobases</w:t>
      </w:r>
      <w:r>
        <w:rPr>
          <w:spacing w:val="-23"/>
        </w:rPr>
        <w:t> </w:t>
      </w:r>
      <w:r>
        <w:rPr/>
        <w:t>or</w:t>
      </w:r>
      <w:r>
        <w:rPr>
          <w:spacing w:val="-23"/>
        </w:rPr>
        <w:t> </w:t>
      </w:r>
      <w:r>
        <w:rPr/>
        <w:t>nucleic</w:t>
      </w:r>
      <w:r>
        <w:rPr>
          <w:spacing w:val="-23"/>
        </w:rPr>
        <w:t> </w:t>
      </w:r>
      <w:r>
        <w:rPr/>
        <w:t>acids). These four bases are denoted: A (adenine), T (thymine), C (cytosine) and G (guanine). (It is the</w:t>
      </w:r>
      <w:r>
        <w:rPr>
          <w:spacing w:val="-25"/>
        </w:rPr>
        <w:t> </w:t>
      </w:r>
      <w:r>
        <w:rPr/>
        <w:t>sequence</w:t>
      </w:r>
      <w:r>
        <w:rPr>
          <w:spacing w:val="-25"/>
        </w:rPr>
        <w:t> </w:t>
      </w:r>
      <w:r>
        <w:rPr/>
        <w:t>of</w:t>
      </w:r>
      <w:r>
        <w:rPr>
          <w:spacing w:val="-25"/>
        </w:rPr>
        <w:t> </w:t>
      </w:r>
      <w:r>
        <w:rPr/>
        <w:t>these</w:t>
      </w:r>
      <w:r>
        <w:rPr>
          <w:spacing w:val="-24"/>
        </w:rPr>
        <w:t> </w:t>
      </w:r>
      <w:r>
        <w:rPr/>
        <w:t>four</w:t>
      </w:r>
      <w:r>
        <w:rPr>
          <w:spacing w:val="-25"/>
        </w:rPr>
        <w:t> </w:t>
      </w:r>
      <w:r>
        <w:rPr/>
        <w:t>bases</w:t>
      </w:r>
      <w:r>
        <w:rPr>
          <w:spacing w:val="-25"/>
        </w:rPr>
        <w:t> </w:t>
      </w:r>
      <w:r>
        <w:rPr/>
        <w:t>along</w:t>
      </w:r>
      <w:r>
        <w:rPr>
          <w:spacing w:val="-24"/>
        </w:rPr>
        <w:t> </w:t>
      </w:r>
      <w:r>
        <w:rPr/>
        <w:t>the</w:t>
      </w:r>
      <w:r>
        <w:rPr>
          <w:spacing w:val="-25"/>
        </w:rPr>
        <w:t> </w:t>
      </w:r>
      <w:r>
        <w:rPr/>
        <w:t>backbone</w:t>
      </w:r>
      <w:r>
        <w:rPr>
          <w:spacing w:val="-25"/>
        </w:rPr>
        <w:t> </w:t>
      </w:r>
      <w:r>
        <w:rPr/>
        <w:t>that</w:t>
      </w:r>
      <w:r>
        <w:rPr>
          <w:spacing w:val="-24"/>
        </w:rPr>
        <w:t> </w:t>
      </w:r>
      <w:r>
        <w:rPr/>
        <w:t>encodes</w:t>
      </w:r>
      <w:r>
        <w:rPr>
          <w:spacing w:val="-25"/>
        </w:rPr>
        <w:t> </w:t>
      </w:r>
      <w:r>
        <w:rPr/>
        <w:t>information.</w:t>
      </w:r>
      <w:r>
        <w:rPr>
          <w:spacing w:val="-8"/>
        </w:rPr>
        <w:t> </w:t>
      </w:r>
      <w:r>
        <w:rPr/>
        <w:t>This</w:t>
      </w:r>
      <w:r>
        <w:rPr>
          <w:spacing w:val="-24"/>
        </w:rPr>
        <w:t> </w:t>
      </w:r>
      <w:r>
        <w:rPr/>
        <w:t>information is</w:t>
      </w:r>
      <w:r>
        <w:rPr>
          <w:spacing w:val="-11"/>
        </w:rPr>
        <w:t> </w:t>
      </w:r>
      <w:r>
        <w:rPr/>
        <w:t>read</w:t>
      </w:r>
      <w:r>
        <w:rPr>
          <w:spacing w:val="-11"/>
        </w:rPr>
        <w:t> </w:t>
      </w:r>
      <w:r>
        <w:rPr/>
        <w:t>using</w:t>
      </w:r>
      <w:r>
        <w:rPr>
          <w:spacing w:val="-11"/>
        </w:rPr>
        <w:t> </w:t>
      </w:r>
      <w:r>
        <w:rPr/>
        <w:t>the</w:t>
      </w:r>
      <w:r>
        <w:rPr>
          <w:spacing w:val="-11"/>
        </w:rPr>
        <w:t> </w:t>
      </w:r>
      <w:r>
        <w:rPr/>
        <w:t>genetic</w:t>
      </w:r>
      <w:r>
        <w:rPr>
          <w:spacing w:val="-11"/>
        </w:rPr>
        <w:t> </w:t>
      </w:r>
      <w:r>
        <w:rPr/>
        <w:t>code,</w:t>
      </w:r>
      <w:r>
        <w:rPr>
          <w:spacing w:val="-11"/>
        </w:rPr>
        <w:t> </w:t>
      </w:r>
      <w:r>
        <w:rPr/>
        <w:t>which</w:t>
      </w:r>
      <w:r>
        <w:rPr>
          <w:spacing w:val="-10"/>
        </w:rPr>
        <w:t> </w:t>
      </w:r>
      <w:r>
        <w:rPr/>
        <w:t>specifies</w:t>
      </w:r>
      <w:r>
        <w:rPr>
          <w:spacing w:val="-11"/>
        </w:rPr>
        <w:t> </w:t>
      </w:r>
      <w:r>
        <w:rPr/>
        <w:t>the</w:t>
      </w:r>
      <w:r>
        <w:rPr>
          <w:spacing w:val="-11"/>
        </w:rPr>
        <w:t> </w:t>
      </w:r>
      <w:r>
        <w:rPr/>
        <w:t>sequence</w:t>
      </w:r>
      <w:r>
        <w:rPr>
          <w:spacing w:val="-11"/>
        </w:rPr>
        <w:t> </w:t>
      </w:r>
      <w:r>
        <w:rPr/>
        <w:t>of</w:t>
      </w:r>
      <w:r>
        <w:rPr>
          <w:spacing w:val="-11"/>
        </w:rPr>
        <w:t> </w:t>
      </w:r>
      <w:r>
        <w:rPr/>
        <w:t>the</w:t>
      </w:r>
      <w:r>
        <w:rPr>
          <w:spacing w:val="-11"/>
        </w:rPr>
        <w:t> </w:t>
      </w:r>
      <w:r>
        <w:rPr/>
        <w:t>amino</w:t>
      </w:r>
      <w:r>
        <w:rPr>
          <w:spacing w:val="-11"/>
        </w:rPr>
        <w:t> </w:t>
      </w:r>
      <w:r>
        <w:rPr/>
        <w:t>acids</w:t>
      </w:r>
      <w:r>
        <w:rPr>
          <w:spacing w:val="-10"/>
        </w:rPr>
        <w:t> </w:t>
      </w:r>
      <w:r>
        <w:rPr/>
        <w:t>within</w:t>
      </w:r>
      <w:r>
        <w:rPr>
          <w:spacing w:val="-11"/>
        </w:rPr>
        <w:t> </w:t>
      </w:r>
      <w:r>
        <w:rPr/>
        <w:t>proteins.</w:t>
      </w:r>
    </w:p>
    <w:p>
      <w:pPr>
        <w:spacing w:after="0" w:line="326" w:lineRule="auto"/>
        <w:jc w:val="both"/>
        <w:sectPr>
          <w:headerReference w:type="even" r:id="rId218"/>
          <w:headerReference w:type="default" r:id="rId219"/>
          <w:pgSz w:w="12240" w:h="15840"/>
          <w:pgMar w:header="1427" w:footer="0" w:top="1660" w:bottom="280" w:left="1280" w:right="340"/>
          <w:pgNumType w:start="190"/>
        </w:sectPr>
      </w:pPr>
    </w:p>
    <w:p>
      <w:pPr>
        <w:pStyle w:val="BodyText"/>
        <w:rPr>
          <w:sz w:val="20"/>
        </w:rPr>
      </w:pPr>
    </w:p>
    <w:p>
      <w:pPr>
        <w:pStyle w:val="BodyText"/>
        <w:spacing w:before="2"/>
        <w:rPr>
          <w:sz w:val="19"/>
        </w:rPr>
      </w:pPr>
    </w:p>
    <w:p>
      <w:pPr>
        <w:pStyle w:val="BodyText"/>
        <w:spacing w:line="326" w:lineRule="auto" w:before="62"/>
        <w:ind w:left="520" w:right="1182"/>
      </w:pPr>
      <w:r>
        <w:rPr/>
        <w:t>The code is read by copying stretches of DNA into the related nucleic acid RNA in a process called transcription.)</w:t>
      </w:r>
    </w:p>
    <w:p>
      <w:pPr>
        <w:pStyle w:val="BodyText"/>
        <w:spacing w:line="326" w:lineRule="auto"/>
        <w:ind w:left="520" w:right="1096" w:firstLine="338"/>
      </w:pPr>
      <w:r>
        <w:rPr/>
        <w:t>For our purposes we can think of a strand of DNA as consisting of a directed sequence of bases:</w:t>
      </w:r>
    </w:p>
    <w:p>
      <w:pPr>
        <w:pStyle w:val="BodyText"/>
        <w:spacing w:before="8"/>
        <w:rPr>
          <w:sz w:val="9"/>
        </w:rPr>
      </w:pPr>
    </w:p>
    <w:p>
      <w:pPr>
        <w:pStyle w:val="BodyText"/>
        <w:tabs>
          <w:tab w:pos="402" w:val="left" w:leader="none"/>
          <w:tab w:pos="859" w:val="left" w:leader="none"/>
          <w:tab w:pos="1256" w:val="left" w:leader="none"/>
          <w:tab w:pos="1713" w:val="left" w:leader="none"/>
          <w:tab w:pos="2110" w:val="left" w:leader="none"/>
          <w:tab w:pos="2567" w:val="left" w:leader="none"/>
          <w:tab w:pos="2964" w:val="left" w:leader="none"/>
          <w:tab w:pos="3421" w:val="left" w:leader="none"/>
          <w:tab w:pos="3824" w:val="left" w:leader="none"/>
          <w:tab w:pos="4281" w:val="left" w:leader="none"/>
          <w:tab w:pos="4692" w:val="left" w:leader="none"/>
          <w:tab w:pos="5149" w:val="left" w:leader="none"/>
        </w:tabs>
        <w:spacing w:before="49"/>
        <w:ind w:right="578"/>
        <w:jc w:val="center"/>
      </w:pPr>
      <w:r>
        <w:rPr>
          <w:w w:val="105"/>
        </w:rPr>
        <w:t>A</w:t>
        <w:tab/>
      </w:r>
      <w:r>
        <w:rPr>
          <w:rFonts w:ascii="MS UI Gothic" w:hAnsi="MS UI Gothic"/>
          <w:w w:val="105"/>
        </w:rPr>
        <w:t>→</w:t>
        <w:tab/>
      </w:r>
      <w:r>
        <w:rPr>
          <w:w w:val="105"/>
        </w:rPr>
        <w:t>T</w:t>
        <w:tab/>
      </w:r>
      <w:r>
        <w:rPr>
          <w:rFonts w:ascii="MS UI Gothic" w:hAnsi="MS UI Gothic"/>
          <w:w w:val="105"/>
        </w:rPr>
        <w:t>→</w:t>
        <w:tab/>
      </w:r>
      <w:r>
        <w:rPr>
          <w:w w:val="105"/>
        </w:rPr>
        <w:t>T</w:t>
        <w:tab/>
      </w:r>
      <w:r>
        <w:rPr>
          <w:rFonts w:ascii="MS UI Gothic" w:hAnsi="MS UI Gothic"/>
          <w:w w:val="105"/>
        </w:rPr>
        <w:t>→</w:t>
        <w:tab/>
      </w:r>
      <w:r>
        <w:rPr>
          <w:w w:val="105"/>
        </w:rPr>
        <w:t>C</w:t>
        <w:tab/>
      </w:r>
      <w:r>
        <w:rPr>
          <w:rFonts w:ascii="MS UI Gothic" w:hAnsi="MS UI Gothic"/>
          <w:w w:val="105"/>
        </w:rPr>
        <w:t>→</w:t>
        <w:tab/>
      </w:r>
      <w:r>
        <w:rPr>
          <w:w w:val="105"/>
        </w:rPr>
        <w:t>A</w:t>
        <w:tab/>
      </w:r>
      <w:r>
        <w:rPr>
          <w:rFonts w:ascii="MS UI Gothic" w:hAnsi="MS UI Gothic"/>
          <w:w w:val="105"/>
        </w:rPr>
        <w:t>→</w:t>
        <w:tab/>
      </w:r>
      <w:r>
        <w:rPr>
          <w:w w:val="105"/>
        </w:rPr>
        <w:t>G</w:t>
        <w:tab/>
      </w:r>
      <w:r>
        <w:rPr>
          <w:rFonts w:ascii="MS UI Gothic" w:hAnsi="MS UI Gothic"/>
          <w:w w:val="105"/>
        </w:rPr>
        <w:t>→</w:t>
        <w:tab/>
      </w:r>
      <w:r>
        <w:rPr>
          <w:w w:val="105"/>
        </w:rPr>
        <w:t>T</w:t>
      </w:r>
    </w:p>
    <w:p>
      <w:pPr>
        <w:pStyle w:val="BodyText"/>
        <w:spacing w:line="312" w:lineRule="auto" w:before="232"/>
        <w:ind w:left="519" w:right="1098" w:firstLine="338"/>
        <w:jc w:val="both"/>
      </w:pPr>
      <w:r>
        <w:rPr/>
        <w:t>Within cells DNA is organized into long structures called chromosomes characterized </w:t>
      </w:r>
      <w:r>
        <w:rPr>
          <w:spacing w:val="-3"/>
        </w:rPr>
        <w:t>by </w:t>
      </w:r>
      <w:r>
        <w:rPr/>
        <w:t>the</w:t>
      </w:r>
      <w:r>
        <w:rPr>
          <w:spacing w:val="-14"/>
        </w:rPr>
        <w:t> </w:t>
      </w:r>
      <w:r>
        <w:rPr/>
        <w:t>now-legendary</w:t>
      </w:r>
      <w:r>
        <w:rPr>
          <w:spacing w:val="-14"/>
        </w:rPr>
        <w:t> </w:t>
      </w:r>
      <w:r>
        <w:rPr>
          <w:spacing w:val="-3"/>
        </w:rPr>
        <w:t>Watson-Crick</w:t>
      </w:r>
      <w:r>
        <w:rPr>
          <w:spacing w:val="-14"/>
        </w:rPr>
        <w:t> </w:t>
      </w:r>
      <w:r>
        <w:rPr/>
        <w:t>double-helix</w:t>
      </w:r>
      <w:r>
        <w:rPr>
          <w:spacing w:val="-14"/>
        </w:rPr>
        <w:t> </w:t>
      </w:r>
      <w:r>
        <w:rPr/>
        <w:t>structure</w:t>
      </w:r>
      <w:r>
        <w:rPr>
          <w:spacing w:val="-13"/>
        </w:rPr>
        <w:t> </w:t>
      </w:r>
      <w:r>
        <w:rPr/>
        <w:t>comprised</w:t>
      </w:r>
      <w:r>
        <w:rPr>
          <w:spacing w:val="-14"/>
        </w:rPr>
        <w:t> </w:t>
      </w:r>
      <w:r>
        <w:rPr/>
        <w:t>of</w:t>
      </w:r>
      <w:r>
        <w:rPr>
          <w:spacing w:val="-14"/>
        </w:rPr>
        <w:t> </w:t>
      </w:r>
      <w:r>
        <w:rPr>
          <w:spacing w:val="-4"/>
        </w:rPr>
        <w:t>two</w:t>
      </w:r>
      <w:r>
        <w:rPr>
          <w:spacing w:val="-14"/>
        </w:rPr>
        <w:t> </w:t>
      </w:r>
      <w:r>
        <w:rPr/>
        <w:t>anti-parallel</w:t>
      </w:r>
      <w:r>
        <w:rPr>
          <w:spacing w:val="-14"/>
        </w:rPr>
        <w:t> </w:t>
      </w:r>
      <w:r>
        <w:rPr/>
        <w:t>strands with the weak bonds: A </w:t>
      </w:r>
      <w:r>
        <w:rPr>
          <w:rFonts w:ascii="MS UI Gothic" w:hAnsi="MS UI Gothic"/>
        </w:rPr>
        <w:t>− </w:t>
      </w:r>
      <w:r>
        <w:rPr/>
        <w:t>T and C </w:t>
      </w:r>
      <w:r>
        <w:rPr>
          <w:rFonts w:ascii="MS UI Gothic" w:hAnsi="MS UI Gothic"/>
        </w:rPr>
        <w:t>− </w:t>
      </w:r>
      <w:r>
        <w:rPr/>
        <w:t>G. The above single strand is part of the following double-stranded</w:t>
      </w:r>
      <w:r>
        <w:rPr>
          <w:spacing w:val="18"/>
        </w:rPr>
        <w:t> </w:t>
      </w:r>
      <w:r>
        <w:rPr/>
        <w:t>DNA:</w:t>
      </w:r>
    </w:p>
    <w:p>
      <w:pPr>
        <w:pStyle w:val="BodyText"/>
        <w:spacing w:before="10"/>
        <w:rPr>
          <w:sz w:val="11"/>
        </w:rPr>
      </w:pPr>
    </w:p>
    <w:tbl>
      <w:tblPr>
        <w:tblW w:w="0" w:type="auto"/>
        <w:jc w:val="left"/>
        <w:tblInd w:w="2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0"/>
        <w:gridCol w:w="860"/>
        <w:gridCol w:w="860"/>
        <w:gridCol w:w="868"/>
        <w:gridCol w:w="860"/>
        <w:gridCol w:w="868"/>
        <w:gridCol w:w="334"/>
      </w:tblGrid>
      <w:tr>
        <w:trPr>
          <w:trHeight w:val="358" w:hRule="atLeast"/>
        </w:trPr>
        <w:tc>
          <w:tcPr>
            <w:tcW w:w="790" w:type="dxa"/>
          </w:tcPr>
          <w:p>
            <w:pPr>
              <w:pStyle w:val="TableParagraph"/>
              <w:tabs>
                <w:tab w:pos="452" w:val="left" w:leader="none"/>
              </w:tabs>
              <w:spacing w:line="231" w:lineRule="exact"/>
              <w:ind w:left="50"/>
              <w:rPr>
                <w:rFonts w:ascii="MS UI Gothic" w:hAnsi="MS UI Gothic"/>
                <w:sz w:val="22"/>
              </w:rPr>
            </w:pPr>
            <w:r>
              <w:rPr>
                <w:w w:val="105"/>
                <w:sz w:val="22"/>
              </w:rPr>
              <w:t>A</w:t>
              <w:tab/>
            </w:r>
            <w:r>
              <w:rPr>
                <w:rFonts w:ascii="MS UI Gothic" w:hAnsi="MS UI Gothic"/>
                <w:w w:val="105"/>
                <w:sz w:val="22"/>
              </w:rPr>
              <w:t>→</w:t>
            </w:r>
          </w:p>
        </w:tc>
        <w:tc>
          <w:tcPr>
            <w:tcW w:w="860" w:type="dxa"/>
          </w:tcPr>
          <w:p>
            <w:pPr>
              <w:pStyle w:val="TableParagraph"/>
              <w:tabs>
                <w:tab w:pos="522" w:val="left" w:leader="none"/>
              </w:tabs>
              <w:spacing w:line="231" w:lineRule="exact"/>
              <w:ind w:left="123"/>
              <w:rPr>
                <w:rFonts w:ascii="MS UI Gothic" w:hAnsi="MS UI Gothic"/>
                <w:sz w:val="22"/>
              </w:rPr>
            </w:pPr>
            <w:r>
              <w:rPr>
                <w:w w:val="110"/>
                <w:sz w:val="22"/>
              </w:rPr>
              <w:t>T</w:t>
              <w:tab/>
            </w:r>
            <w:r>
              <w:rPr>
                <w:rFonts w:ascii="MS UI Gothic" w:hAnsi="MS UI Gothic"/>
                <w:w w:val="110"/>
                <w:sz w:val="22"/>
              </w:rPr>
              <w:t>→</w:t>
            </w:r>
          </w:p>
        </w:tc>
        <w:tc>
          <w:tcPr>
            <w:tcW w:w="860" w:type="dxa"/>
          </w:tcPr>
          <w:p>
            <w:pPr>
              <w:pStyle w:val="TableParagraph"/>
              <w:tabs>
                <w:tab w:pos="522" w:val="left" w:leader="none"/>
              </w:tabs>
              <w:spacing w:line="231" w:lineRule="exact"/>
              <w:ind w:left="123"/>
              <w:rPr>
                <w:rFonts w:ascii="MS UI Gothic" w:hAnsi="MS UI Gothic"/>
                <w:sz w:val="22"/>
              </w:rPr>
            </w:pPr>
            <w:r>
              <w:rPr>
                <w:w w:val="110"/>
                <w:sz w:val="22"/>
              </w:rPr>
              <w:t>T</w:t>
              <w:tab/>
            </w:r>
            <w:r>
              <w:rPr>
                <w:rFonts w:ascii="MS UI Gothic" w:hAnsi="MS UI Gothic"/>
                <w:w w:val="110"/>
                <w:sz w:val="22"/>
              </w:rPr>
              <w:t>→</w:t>
            </w:r>
          </w:p>
        </w:tc>
        <w:tc>
          <w:tcPr>
            <w:tcW w:w="868" w:type="dxa"/>
          </w:tcPr>
          <w:p>
            <w:pPr>
              <w:pStyle w:val="TableParagraph"/>
              <w:tabs>
                <w:tab w:pos="530" w:val="left" w:leader="none"/>
              </w:tabs>
              <w:spacing w:line="231" w:lineRule="exact"/>
              <w:ind w:left="126"/>
              <w:rPr>
                <w:rFonts w:ascii="MS UI Gothic" w:hAnsi="MS UI Gothic"/>
                <w:sz w:val="22"/>
              </w:rPr>
            </w:pPr>
            <w:r>
              <w:rPr>
                <w:w w:val="105"/>
                <w:sz w:val="22"/>
              </w:rPr>
              <w:t>C</w:t>
              <w:tab/>
            </w:r>
            <w:r>
              <w:rPr>
                <w:rFonts w:ascii="MS UI Gothic" w:hAnsi="MS UI Gothic"/>
                <w:w w:val="105"/>
                <w:sz w:val="22"/>
              </w:rPr>
              <w:t>→</w:t>
            </w:r>
          </w:p>
        </w:tc>
        <w:tc>
          <w:tcPr>
            <w:tcW w:w="860" w:type="dxa"/>
          </w:tcPr>
          <w:p>
            <w:pPr>
              <w:pStyle w:val="TableParagraph"/>
              <w:tabs>
                <w:tab w:pos="522" w:val="left" w:leader="none"/>
              </w:tabs>
              <w:spacing w:line="231" w:lineRule="exact"/>
              <w:ind w:left="119"/>
              <w:rPr>
                <w:rFonts w:ascii="MS UI Gothic" w:hAnsi="MS UI Gothic"/>
                <w:sz w:val="22"/>
              </w:rPr>
            </w:pPr>
            <w:r>
              <w:rPr>
                <w:w w:val="105"/>
                <w:sz w:val="22"/>
              </w:rPr>
              <w:t>A</w:t>
              <w:tab/>
            </w:r>
            <w:r>
              <w:rPr>
                <w:rFonts w:ascii="MS UI Gothic" w:hAnsi="MS UI Gothic"/>
                <w:w w:val="105"/>
                <w:sz w:val="22"/>
              </w:rPr>
              <w:t>→</w:t>
            </w:r>
          </w:p>
        </w:tc>
        <w:tc>
          <w:tcPr>
            <w:tcW w:w="868" w:type="dxa"/>
          </w:tcPr>
          <w:p>
            <w:pPr>
              <w:pStyle w:val="TableParagraph"/>
              <w:tabs>
                <w:tab w:pos="529" w:val="left" w:leader="none"/>
              </w:tabs>
              <w:spacing w:line="231" w:lineRule="exact"/>
              <w:ind w:left="119"/>
              <w:rPr>
                <w:rFonts w:ascii="MS UI Gothic" w:hAnsi="MS UI Gothic"/>
                <w:sz w:val="22"/>
              </w:rPr>
            </w:pPr>
            <w:r>
              <w:rPr>
                <w:w w:val="105"/>
                <w:sz w:val="22"/>
              </w:rPr>
              <w:t>G</w:t>
              <w:tab/>
            </w:r>
            <w:r>
              <w:rPr>
                <w:rFonts w:ascii="MS UI Gothic" w:hAnsi="MS UI Gothic"/>
                <w:w w:val="105"/>
                <w:sz w:val="22"/>
              </w:rPr>
              <w:t>→</w:t>
            </w:r>
          </w:p>
        </w:tc>
        <w:tc>
          <w:tcPr>
            <w:tcW w:w="334" w:type="dxa"/>
          </w:tcPr>
          <w:p>
            <w:pPr>
              <w:pStyle w:val="TableParagraph"/>
              <w:spacing w:line="217" w:lineRule="exact"/>
              <w:ind w:left="68"/>
              <w:jc w:val="center"/>
              <w:rPr>
                <w:sz w:val="22"/>
              </w:rPr>
            </w:pPr>
            <w:r>
              <w:rPr>
                <w:w w:val="115"/>
                <w:sz w:val="22"/>
              </w:rPr>
              <w:t>T</w:t>
            </w:r>
          </w:p>
        </w:tc>
      </w:tr>
      <w:tr>
        <w:trPr>
          <w:trHeight w:val="338" w:hRule="atLeast"/>
        </w:trPr>
        <w:tc>
          <w:tcPr>
            <w:tcW w:w="790" w:type="dxa"/>
          </w:tcPr>
          <w:p>
            <w:pPr>
              <w:pStyle w:val="TableParagraph"/>
              <w:spacing w:line="211" w:lineRule="exact"/>
              <w:ind w:left="101"/>
              <w:rPr>
                <w:rFonts w:ascii="MS UI Gothic"/>
                <w:sz w:val="22"/>
              </w:rPr>
            </w:pPr>
            <w:r>
              <w:rPr>
                <w:rFonts w:ascii="MS UI Gothic"/>
                <w:w w:val="117"/>
                <w:sz w:val="22"/>
              </w:rPr>
              <w:t>|</w:t>
            </w:r>
          </w:p>
        </w:tc>
        <w:tc>
          <w:tcPr>
            <w:tcW w:w="860" w:type="dxa"/>
          </w:tcPr>
          <w:p>
            <w:pPr>
              <w:pStyle w:val="TableParagraph"/>
              <w:spacing w:line="211" w:lineRule="exact"/>
              <w:ind w:left="171"/>
              <w:rPr>
                <w:rFonts w:ascii="MS UI Gothic"/>
                <w:sz w:val="22"/>
              </w:rPr>
            </w:pPr>
            <w:r>
              <w:rPr>
                <w:rFonts w:ascii="MS UI Gothic"/>
                <w:w w:val="117"/>
                <w:sz w:val="22"/>
              </w:rPr>
              <w:t>|</w:t>
            </w:r>
          </w:p>
        </w:tc>
        <w:tc>
          <w:tcPr>
            <w:tcW w:w="860" w:type="dxa"/>
          </w:tcPr>
          <w:p>
            <w:pPr>
              <w:pStyle w:val="TableParagraph"/>
              <w:spacing w:line="211" w:lineRule="exact"/>
              <w:ind w:left="171"/>
              <w:rPr>
                <w:rFonts w:ascii="MS UI Gothic"/>
                <w:sz w:val="22"/>
              </w:rPr>
            </w:pPr>
            <w:r>
              <w:rPr>
                <w:rFonts w:ascii="MS UI Gothic"/>
                <w:w w:val="117"/>
                <w:sz w:val="22"/>
              </w:rPr>
              <w:t>|</w:t>
            </w:r>
          </w:p>
        </w:tc>
        <w:tc>
          <w:tcPr>
            <w:tcW w:w="868" w:type="dxa"/>
          </w:tcPr>
          <w:p>
            <w:pPr>
              <w:pStyle w:val="TableParagraph"/>
              <w:spacing w:line="211" w:lineRule="exact"/>
              <w:ind w:left="175"/>
              <w:rPr>
                <w:rFonts w:ascii="MS UI Gothic"/>
                <w:sz w:val="22"/>
              </w:rPr>
            </w:pPr>
            <w:r>
              <w:rPr>
                <w:rFonts w:ascii="MS UI Gothic"/>
                <w:w w:val="117"/>
                <w:sz w:val="22"/>
              </w:rPr>
              <w:t>|</w:t>
            </w:r>
          </w:p>
        </w:tc>
        <w:tc>
          <w:tcPr>
            <w:tcW w:w="860" w:type="dxa"/>
          </w:tcPr>
          <w:p>
            <w:pPr>
              <w:pStyle w:val="TableParagraph"/>
              <w:spacing w:line="211" w:lineRule="exact"/>
              <w:ind w:left="171"/>
              <w:rPr>
                <w:rFonts w:ascii="MS UI Gothic"/>
                <w:sz w:val="22"/>
              </w:rPr>
            </w:pPr>
            <w:r>
              <w:rPr>
                <w:rFonts w:ascii="MS UI Gothic"/>
                <w:w w:val="117"/>
                <w:sz w:val="22"/>
              </w:rPr>
              <w:t>|</w:t>
            </w:r>
          </w:p>
        </w:tc>
        <w:tc>
          <w:tcPr>
            <w:tcW w:w="868" w:type="dxa"/>
          </w:tcPr>
          <w:p>
            <w:pPr>
              <w:pStyle w:val="TableParagraph"/>
              <w:spacing w:line="211" w:lineRule="exact"/>
              <w:ind w:left="175"/>
              <w:rPr>
                <w:rFonts w:ascii="MS UI Gothic"/>
                <w:sz w:val="22"/>
              </w:rPr>
            </w:pPr>
            <w:r>
              <w:rPr>
                <w:rFonts w:ascii="MS UI Gothic"/>
                <w:w w:val="117"/>
                <w:sz w:val="22"/>
              </w:rPr>
              <w:t>|</w:t>
            </w:r>
          </w:p>
        </w:tc>
        <w:tc>
          <w:tcPr>
            <w:tcW w:w="334" w:type="dxa"/>
          </w:tcPr>
          <w:p>
            <w:pPr>
              <w:pStyle w:val="TableParagraph"/>
              <w:spacing w:line="211" w:lineRule="exact"/>
              <w:ind w:left="67"/>
              <w:jc w:val="center"/>
              <w:rPr>
                <w:rFonts w:ascii="MS UI Gothic"/>
                <w:sz w:val="22"/>
              </w:rPr>
            </w:pPr>
            <w:r>
              <w:rPr>
                <w:rFonts w:ascii="MS UI Gothic"/>
                <w:w w:val="117"/>
                <w:sz w:val="22"/>
              </w:rPr>
              <w:t>|</w:t>
            </w:r>
          </w:p>
        </w:tc>
      </w:tr>
      <w:tr>
        <w:trPr>
          <w:trHeight w:val="358" w:hRule="atLeast"/>
        </w:trPr>
        <w:tc>
          <w:tcPr>
            <w:tcW w:w="790" w:type="dxa"/>
          </w:tcPr>
          <w:p>
            <w:pPr>
              <w:pStyle w:val="TableParagraph"/>
              <w:tabs>
                <w:tab w:pos="452" w:val="left" w:leader="none"/>
              </w:tabs>
              <w:spacing w:line="211" w:lineRule="exact"/>
              <w:ind w:left="53"/>
              <w:rPr>
                <w:rFonts w:ascii="MS UI Gothic" w:hAnsi="MS UI Gothic"/>
                <w:sz w:val="22"/>
              </w:rPr>
            </w:pPr>
            <w:r>
              <w:rPr>
                <w:w w:val="110"/>
                <w:sz w:val="22"/>
              </w:rPr>
              <w:t>T</w:t>
              <w:tab/>
            </w:r>
            <w:r>
              <w:rPr>
                <w:rFonts w:ascii="MS UI Gothic" w:hAnsi="MS UI Gothic"/>
                <w:w w:val="110"/>
                <w:sz w:val="22"/>
              </w:rPr>
              <w:t>←</w:t>
            </w:r>
          </w:p>
        </w:tc>
        <w:tc>
          <w:tcPr>
            <w:tcW w:w="860" w:type="dxa"/>
          </w:tcPr>
          <w:p>
            <w:pPr>
              <w:pStyle w:val="TableParagraph"/>
              <w:tabs>
                <w:tab w:pos="522" w:val="left" w:leader="none"/>
              </w:tabs>
              <w:spacing w:line="211" w:lineRule="exact"/>
              <w:ind w:left="120"/>
              <w:rPr>
                <w:rFonts w:ascii="MS UI Gothic" w:hAnsi="MS UI Gothic"/>
                <w:sz w:val="22"/>
              </w:rPr>
            </w:pPr>
            <w:r>
              <w:rPr>
                <w:w w:val="105"/>
                <w:sz w:val="22"/>
              </w:rPr>
              <w:t>A</w:t>
              <w:tab/>
            </w:r>
            <w:r>
              <w:rPr>
                <w:rFonts w:ascii="MS UI Gothic" w:hAnsi="MS UI Gothic"/>
                <w:w w:val="105"/>
                <w:sz w:val="22"/>
              </w:rPr>
              <w:t>←</w:t>
            </w:r>
          </w:p>
        </w:tc>
        <w:tc>
          <w:tcPr>
            <w:tcW w:w="860" w:type="dxa"/>
          </w:tcPr>
          <w:p>
            <w:pPr>
              <w:pStyle w:val="TableParagraph"/>
              <w:tabs>
                <w:tab w:pos="522" w:val="left" w:leader="none"/>
              </w:tabs>
              <w:spacing w:line="211" w:lineRule="exact"/>
              <w:ind w:left="120"/>
              <w:rPr>
                <w:rFonts w:ascii="MS UI Gothic" w:hAnsi="MS UI Gothic"/>
                <w:sz w:val="22"/>
              </w:rPr>
            </w:pPr>
            <w:r>
              <w:rPr>
                <w:w w:val="105"/>
                <w:sz w:val="22"/>
              </w:rPr>
              <w:t>A</w:t>
              <w:tab/>
            </w:r>
            <w:r>
              <w:rPr>
                <w:rFonts w:ascii="MS UI Gothic" w:hAnsi="MS UI Gothic"/>
                <w:w w:val="105"/>
                <w:sz w:val="22"/>
              </w:rPr>
              <w:t>←</w:t>
            </w:r>
          </w:p>
        </w:tc>
        <w:tc>
          <w:tcPr>
            <w:tcW w:w="868" w:type="dxa"/>
          </w:tcPr>
          <w:p>
            <w:pPr>
              <w:pStyle w:val="TableParagraph"/>
              <w:tabs>
                <w:tab w:pos="530" w:val="left" w:leader="none"/>
              </w:tabs>
              <w:spacing w:line="211" w:lineRule="exact"/>
              <w:ind w:left="120"/>
              <w:rPr>
                <w:rFonts w:ascii="MS UI Gothic" w:hAnsi="MS UI Gothic"/>
                <w:sz w:val="22"/>
              </w:rPr>
            </w:pPr>
            <w:r>
              <w:rPr>
                <w:w w:val="105"/>
                <w:sz w:val="22"/>
              </w:rPr>
              <w:t>G</w:t>
              <w:tab/>
            </w:r>
            <w:r>
              <w:rPr>
                <w:rFonts w:ascii="MS UI Gothic" w:hAnsi="MS UI Gothic"/>
                <w:w w:val="105"/>
                <w:sz w:val="22"/>
              </w:rPr>
              <w:t>←</w:t>
            </w:r>
          </w:p>
        </w:tc>
        <w:tc>
          <w:tcPr>
            <w:tcW w:w="860" w:type="dxa"/>
          </w:tcPr>
          <w:p>
            <w:pPr>
              <w:pStyle w:val="TableParagraph"/>
              <w:tabs>
                <w:tab w:pos="522" w:val="left" w:leader="none"/>
              </w:tabs>
              <w:spacing w:line="211" w:lineRule="exact"/>
              <w:ind w:left="122"/>
              <w:rPr>
                <w:rFonts w:ascii="MS UI Gothic" w:hAnsi="MS UI Gothic"/>
                <w:sz w:val="22"/>
              </w:rPr>
            </w:pPr>
            <w:r>
              <w:rPr>
                <w:w w:val="110"/>
                <w:sz w:val="22"/>
              </w:rPr>
              <w:t>T</w:t>
              <w:tab/>
            </w:r>
            <w:r>
              <w:rPr>
                <w:rFonts w:ascii="MS UI Gothic" w:hAnsi="MS UI Gothic"/>
                <w:w w:val="110"/>
                <w:sz w:val="22"/>
              </w:rPr>
              <w:t>←</w:t>
            </w:r>
          </w:p>
        </w:tc>
        <w:tc>
          <w:tcPr>
            <w:tcW w:w="868" w:type="dxa"/>
          </w:tcPr>
          <w:p>
            <w:pPr>
              <w:pStyle w:val="TableParagraph"/>
              <w:tabs>
                <w:tab w:pos="529" w:val="left" w:leader="none"/>
              </w:tabs>
              <w:spacing w:line="211" w:lineRule="exact"/>
              <w:ind w:left="126"/>
              <w:rPr>
                <w:rFonts w:ascii="MS UI Gothic" w:hAnsi="MS UI Gothic"/>
                <w:sz w:val="22"/>
              </w:rPr>
            </w:pPr>
            <w:r>
              <w:rPr>
                <w:w w:val="105"/>
                <w:sz w:val="22"/>
              </w:rPr>
              <w:t>C</w:t>
              <w:tab/>
            </w:r>
            <w:r>
              <w:rPr>
                <w:rFonts w:ascii="MS UI Gothic" w:hAnsi="MS UI Gothic"/>
                <w:w w:val="105"/>
                <w:sz w:val="22"/>
              </w:rPr>
              <w:t>←</w:t>
            </w:r>
          </w:p>
        </w:tc>
        <w:tc>
          <w:tcPr>
            <w:tcW w:w="334" w:type="dxa"/>
          </w:tcPr>
          <w:p>
            <w:pPr>
              <w:pStyle w:val="TableParagraph"/>
              <w:spacing w:line="197" w:lineRule="exact"/>
              <w:ind w:left="68"/>
              <w:jc w:val="center"/>
              <w:rPr>
                <w:sz w:val="22"/>
              </w:rPr>
            </w:pPr>
            <w:r>
              <w:rPr>
                <w:w w:val="110"/>
                <w:sz w:val="22"/>
              </w:rPr>
              <w:t>A</w:t>
            </w:r>
          </w:p>
        </w:tc>
      </w:tr>
    </w:tbl>
    <w:p>
      <w:pPr>
        <w:pStyle w:val="Heading5"/>
        <w:numPr>
          <w:ilvl w:val="1"/>
          <w:numId w:val="78"/>
        </w:numPr>
        <w:tabs>
          <w:tab w:pos="1416" w:val="left" w:leader="none"/>
          <w:tab w:pos="1417" w:val="left" w:leader="none"/>
        </w:tabs>
        <w:spacing w:line="240" w:lineRule="auto" w:before="172" w:after="0"/>
        <w:ind w:left="1416" w:right="0" w:hanging="897"/>
        <w:jc w:val="left"/>
      </w:pPr>
      <w:bookmarkStart w:name="Elementary transformations" w:id="672"/>
      <w:bookmarkEnd w:id="672"/>
      <w:r>
        <w:rPr>
          <w:b w:val="0"/>
        </w:rPr>
      </w:r>
      <w:bookmarkStart w:name="_bookmark366" w:id="673"/>
      <w:bookmarkEnd w:id="673"/>
      <w:r>
        <w:rPr>
          <w:b w:val="0"/>
        </w:rPr>
      </w:r>
      <w:bookmarkStart w:name="_bookmark366" w:id="674"/>
      <w:bookmarkEnd w:id="674"/>
      <w:r>
        <w:rPr/>
        <w:t>Eleme</w:t>
      </w:r>
      <w:r>
        <w:rPr/>
        <w:t>ntary</w:t>
      </w:r>
      <w:r>
        <w:rPr>
          <w:spacing w:val="31"/>
        </w:rPr>
        <w:t> </w:t>
      </w:r>
      <w:r>
        <w:rPr/>
        <w:t>transformations</w:t>
      </w:r>
    </w:p>
    <w:p>
      <w:pPr>
        <w:pStyle w:val="BodyText"/>
        <w:spacing w:before="8"/>
        <w:rPr>
          <w:b/>
          <w:sz w:val="25"/>
        </w:rPr>
      </w:pPr>
    </w:p>
    <w:p>
      <w:pPr>
        <w:pStyle w:val="BodyText"/>
        <w:spacing w:line="326" w:lineRule="auto"/>
        <w:ind w:left="520" w:right="1096"/>
      </w:pPr>
      <w:r>
        <w:rPr/>
        <w:t>Rather than present Mullis discovery right away we are going to present the basic operations on DNA that were well-known at the time of the discovery.</w:t>
      </w:r>
    </w:p>
    <w:p>
      <w:pPr>
        <w:pStyle w:val="BodyText"/>
        <w:spacing w:line="326" w:lineRule="auto"/>
        <w:ind w:left="520" w:right="1096" w:firstLine="338"/>
        <w:jc w:val="both"/>
      </w:pPr>
      <w:r>
        <w:rPr/>
        <w:t>First, when a test tube of double stranded DNA is heated (in a controlled fashion) then it breaks up into two constituent and complementary single strands:</w:t>
      </w:r>
    </w:p>
    <w:p>
      <w:pPr>
        <w:pStyle w:val="BodyText"/>
        <w:tabs>
          <w:tab w:pos="402" w:val="left" w:leader="none"/>
          <w:tab w:pos="862" w:val="left" w:leader="none"/>
          <w:tab w:pos="1262" w:val="left" w:leader="none"/>
          <w:tab w:pos="1722" w:val="left" w:leader="none"/>
          <w:tab w:pos="2122" w:val="left" w:leader="none"/>
          <w:tab w:pos="2586" w:val="left" w:leader="none"/>
          <w:tab w:pos="2990" w:val="left" w:leader="none"/>
          <w:tab w:pos="3447" w:val="left" w:leader="none"/>
          <w:tab w:pos="3850" w:val="left" w:leader="none"/>
          <w:tab w:pos="4307" w:val="left" w:leader="none"/>
          <w:tab w:pos="4717" w:val="left" w:leader="none"/>
          <w:tab w:pos="5178" w:val="left" w:leader="none"/>
        </w:tabs>
        <w:spacing w:before="107"/>
        <w:ind w:right="581"/>
        <w:jc w:val="center"/>
      </w:pPr>
      <w:r>
        <w:rPr>
          <w:w w:val="105"/>
        </w:rPr>
        <w:t>A</w:t>
        <w:tab/>
      </w:r>
      <w:r>
        <w:rPr>
          <w:rFonts w:ascii="MS UI Gothic" w:hAnsi="MS UI Gothic"/>
          <w:w w:val="105"/>
        </w:rPr>
        <w:t>→</w:t>
        <w:tab/>
      </w:r>
      <w:r>
        <w:rPr>
          <w:w w:val="105"/>
        </w:rPr>
        <w:t>T</w:t>
        <w:tab/>
      </w:r>
      <w:r>
        <w:rPr>
          <w:rFonts w:ascii="MS UI Gothic" w:hAnsi="MS UI Gothic"/>
          <w:w w:val="105"/>
        </w:rPr>
        <w:t>→</w:t>
        <w:tab/>
      </w:r>
      <w:r>
        <w:rPr>
          <w:w w:val="105"/>
        </w:rPr>
        <w:t>T</w:t>
        <w:tab/>
      </w:r>
      <w:r>
        <w:rPr>
          <w:rFonts w:ascii="MS UI Gothic" w:hAnsi="MS UI Gothic"/>
          <w:w w:val="105"/>
        </w:rPr>
        <w:t>→</w:t>
        <w:tab/>
      </w:r>
      <w:r>
        <w:rPr>
          <w:w w:val="105"/>
        </w:rPr>
        <w:t>C</w:t>
        <w:tab/>
      </w:r>
      <w:r>
        <w:rPr>
          <w:rFonts w:ascii="MS UI Gothic" w:hAnsi="MS UI Gothic"/>
          <w:w w:val="105"/>
        </w:rPr>
        <w:t>→</w:t>
        <w:tab/>
      </w:r>
      <w:r>
        <w:rPr>
          <w:w w:val="105"/>
        </w:rPr>
        <w:t>A</w:t>
        <w:tab/>
      </w:r>
      <w:r>
        <w:rPr>
          <w:rFonts w:ascii="MS UI Gothic" w:hAnsi="MS UI Gothic"/>
          <w:w w:val="105"/>
        </w:rPr>
        <w:t>→</w:t>
        <w:tab/>
      </w:r>
      <w:r>
        <w:rPr>
          <w:w w:val="105"/>
        </w:rPr>
        <w:t>G</w:t>
        <w:tab/>
      </w:r>
      <w:r>
        <w:rPr>
          <w:rFonts w:ascii="MS UI Gothic" w:hAnsi="MS UI Gothic"/>
          <w:w w:val="105"/>
        </w:rPr>
        <w:t>→</w:t>
        <w:tab/>
      </w:r>
      <w:r>
        <w:rPr>
          <w:w w:val="105"/>
        </w:rPr>
        <w:t>T</w:t>
      </w:r>
    </w:p>
    <w:p>
      <w:pPr>
        <w:pStyle w:val="BodyText"/>
        <w:tabs>
          <w:tab w:pos="859" w:val="left" w:leader="none"/>
          <w:tab w:pos="1719" w:val="left" w:leader="none"/>
          <w:tab w:pos="2583" w:val="left" w:leader="none"/>
          <w:tab w:pos="3447" w:val="left" w:leader="none"/>
          <w:tab w:pos="4311" w:val="left" w:leader="none"/>
          <w:tab w:pos="5175" w:val="left" w:leader="none"/>
        </w:tabs>
        <w:spacing w:before="57"/>
        <w:ind w:right="578"/>
        <w:jc w:val="center"/>
        <w:rPr>
          <w:rFonts w:ascii="MS UI Gothic"/>
        </w:rPr>
      </w:pPr>
      <w:r>
        <w:rPr>
          <w:rFonts w:ascii="MS UI Gothic"/>
          <w:w w:val="115"/>
        </w:rPr>
        <w:t>|</w:t>
        <w:tab/>
        <w:t>|</w:t>
        <w:tab/>
        <w:t>|</w:t>
        <w:tab/>
        <w:t>|</w:t>
        <w:tab/>
        <w:t>|</w:t>
        <w:tab/>
        <w:t>|</w:t>
        <w:tab/>
        <w:t>|</w:t>
      </w:r>
    </w:p>
    <w:p>
      <w:pPr>
        <w:pStyle w:val="BodyText"/>
        <w:spacing w:before="5"/>
        <w:rPr>
          <w:rFonts w:ascii="MS UI Gothic"/>
          <w:sz w:val="8"/>
        </w:rPr>
      </w:pP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6"/>
        <w:gridCol w:w="507"/>
        <w:gridCol w:w="457"/>
        <w:gridCol w:w="399"/>
        <w:gridCol w:w="457"/>
        <w:gridCol w:w="401"/>
        <w:gridCol w:w="457"/>
        <w:gridCol w:w="405"/>
        <w:gridCol w:w="457"/>
        <w:gridCol w:w="399"/>
        <w:gridCol w:w="457"/>
        <w:gridCol w:w="405"/>
        <w:gridCol w:w="461"/>
        <w:gridCol w:w="340"/>
      </w:tblGrid>
      <w:tr>
        <w:trPr>
          <w:trHeight w:val="413" w:hRule="atLeast"/>
        </w:trPr>
        <w:tc>
          <w:tcPr>
            <w:tcW w:w="1326" w:type="dxa"/>
          </w:tcPr>
          <w:p>
            <w:pPr>
              <w:pStyle w:val="TableParagraph"/>
              <w:rPr>
                <w:rFonts w:ascii="Times New Roman"/>
                <w:sz w:val="20"/>
              </w:rPr>
            </w:pPr>
          </w:p>
        </w:tc>
        <w:tc>
          <w:tcPr>
            <w:tcW w:w="507" w:type="dxa"/>
          </w:tcPr>
          <w:p>
            <w:pPr>
              <w:pStyle w:val="TableParagraph"/>
              <w:spacing w:line="217" w:lineRule="exact"/>
              <w:ind w:left="88"/>
              <w:jc w:val="center"/>
              <w:rPr>
                <w:sz w:val="22"/>
              </w:rPr>
            </w:pPr>
            <w:r>
              <w:rPr>
                <w:w w:val="115"/>
                <w:sz w:val="22"/>
              </w:rPr>
              <w:t>T</w:t>
            </w:r>
          </w:p>
        </w:tc>
        <w:tc>
          <w:tcPr>
            <w:tcW w:w="457" w:type="dxa"/>
          </w:tcPr>
          <w:p>
            <w:pPr>
              <w:pStyle w:val="TableParagraph"/>
              <w:spacing w:line="231" w:lineRule="exact"/>
              <w:ind w:left="111"/>
              <w:rPr>
                <w:rFonts w:ascii="MS UI Gothic" w:hAnsi="MS UI Gothic"/>
                <w:sz w:val="22"/>
              </w:rPr>
            </w:pPr>
            <w:r>
              <w:rPr>
                <w:rFonts w:ascii="MS UI Gothic" w:hAnsi="MS UI Gothic"/>
                <w:w w:val="99"/>
                <w:sz w:val="22"/>
              </w:rPr>
              <w:t>←</w:t>
            </w:r>
          </w:p>
        </w:tc>
        <w:tc>
          <w:tcPr>
            <w:tcW w:w="399" w:type="dxa"/>
          </w:tcPr>
          <w:p>
            <w:pPr>
              <w:pStyle w:val="TableParagraph"/>
              <w:spacing w:line="217" w:lineRule="exact"/>
              <w:ind w:left="111"/>
              <w:rPr>
                <w:sz w:val="22"/>
              </w:rPr>
            </w:pPr>
            <w:r>
              <w:rPr>
                <w:w w:val="110"/>
                <w:sz w:val="22"/>
              </w:rPr>
              <w:t>A</w:t>
            </w:r>
          </w:p>
        </w:tc>
        <w:tc>
          <w:tcPr>
            <w:tcW w:w="457" w:type="dxa"/>
          </w:tcPr>
          <w:p>
            <w:pPr>
              <w:pStyle w:val="TableParagraph"/>
              <w:spacing w:line="231" w:lineRule="exact"/>
              <w:ind w:right="5"/>
              <w:jc w:val="center"/>
              <w:rPr>
                <w:rFonts w:ascii="MS UI Gothic" w:hAnsi="MS UI Gothic"/>
                <w:sz w:val="22"/>
              </w:rPr>
            </w:pPr>
            <w:r>
              <w:rPr>
                <w:rFonts w:ascii="MS UI Gothic" w:hAnsi="MS UI Gothic"/>
                <w:w w:val="99"/>
                <w:sz w:val="22"/>
              </w:rPr>
              <w:t>←</w:t>
            </w:r>
          </w:p>
        </w:tc>
        <w:tc>
          <w:tcPr>
            <w:tcW w:w="401" w:type="dxa"/>
          </w:tcPr>
          <w:p>
            <w:pPr>
              <w:pStyle w:val="TableParagraph"/>
              <w:spacing w:line="217" w:lineRule="exact"/>
              <w:ind w:right="119"/>
              <w:jc w:val="right"/>
              <w:rPr>
                <w:sz w:val="22"/>
              </w:rPr>
            </w:pPr>
            <w:r>
              <w:rPr>
                <w:w w:val="110"/>
                <w:sz w:val="22"/>
              </w:rPr>
              <w:t>A</w:t>
            </w:r>
          </w:p>
        </w:tc>
        <w:tc>
          <w:tcPr>
            <w:tcW w:w="457" w:type="dxa"/>
          </w:tcPr>
          <w:p>
            <w:pPr>
              <w:pStyle w:val="TableParagraph"/>
              <w:spacing w:line="231" w:lineRule="exact"/>
              <w:ind w:right="119"/>
              <w:jc w:val="right"/>
              <w:rPr>
                <w:rFonts w:ascii="MS UI Gothic" w:hAnsi="MS UI Gothic"/>
                <w:sz w:val="22"/>
              </w:rPr>
            </w:pPr>
            <w:r>
              <w:rPr>
                <w:rFonts w:ascii="MS UI Gothic" w:hAnsi="MS UI Gothic"/>
                <w:w w:val="99"/>
                <w:sz w:val="22"/>
              </w:rPr>
              <w:t>←</w:t>
            </w:r>
          </w:p>
        </w:tc>
        <w:tc>
          <w:tcPr>
            <w:tcW w:w="405" w:type="dxa"/>
          </w:tcPr>
          <w:p>
            <w:pPr>
              <w:pStyle w:val="TableParagraph"/>
              <w:spacing w:line="217" w:lineRule="exact"/>
              <w:ind w:right="114"/>
              <w:jc w:val="right"/>
              <w:rPr>
                <w:sz w:val="22"/>
              </w:rPr>
            </w:pPr>
            <w:r>
              <w:rPr>
                <w:w w:val="107"/>
                <w:sz w:val="22"/>
              </w:rPr>
              <w:t>G</w:t>
            </w:r>
          </w:p>
        </w:tc>
        <w:tc>
          <w:tcPr>
            <w:tcW w:w="457" w:type="dxa"/>
          </w:tcPr>
          <w:p>
            <w:pPr>
              <w:pStyle w:val="TableParagraph"/>
              <w:spacing w:line="231" w:lineRule="exact"/>
              <w:ind w:left="7"/>
              <w:jc w:val="center"/>
              <w:rPr>
                <w:rFonts w:ascii="MS UI Gothic" w:hAnsi="MS UI Gothic"/>
                <w:sz w:val="22"/>
              </w:rPr>
            </w:pPr>
            <w:r>
              <w:rPr>
                <w:rFonts w:ascii="MS UI Gothic" w:hAnsi="MS UI Gothic"/>
                <w:w w:val="99"/>
                <w:sz w:val="22"/>
              </w:rPr>
              <w:t>←</w:t>
            </w:r>
          </w:p>
        </w:tc>
        <w:tc>
          <w:tcPr>
            <w:tcW w:w="399" w:type="dxa"/>
          </w:tcPr>
          <w:p>
            <w:pPr>
              <w:pStyle w:val="TableParagraph"/>
              <w:spacing w:line="217" w:lineRule="exact"/>
              <w:ind w:left="126"/>
              <w:rPr>
                <w:sz w:val="22"/>
              </w:rPr>
            </w:pPr>
            <w:r>
              <w:rPr>
                <w:w w:val="115"/>
                <w:sz w:val="22"/>
              </w:rPr>
              <w:t>T</w:t>
            </w:r>
          </w:p>
        </w:tc>
        <w:tc>
          <w:tcPr>
            <w:tcW w:w="457" w:type="dxa"/>
          </w:tcPr>
          <w:p>
            <w:pPr>
              <w:pStyle w:val="TableParagraph"/>
              <w:spacing w:line="231" w:lineRule="exact"/>
              <w:ind w:left="127"/>
              <w:rPr>
                <w:rFonts w:ascii="MS UI Gothic" w:hAnsi="MS UI Gothic"/>
                <w:sz w:val="22"/>
              </w:rPr>
            </w:pPr>
            <w:r>
              <w:rPr>
                <w:rFonts w:ascii="MS UI Gothic" w:hAnsi="MS UI Gothic"/>
                <w:w w:val="99"/>
                <w:sz w:val="22"/>
              </w:rPr>
              <w:t>←</w:t>
            </w:r>
          </w:p>
        </w:tc>
        <w:tc>
          <w:tcPr>
            <w:tcW w:w="405" w:type="dxa"/>
          </w:tcPr>
          <w:p>
            <w:pPr>
              <w:pStyle w:val="TableParagraph"/>
              <w:spacing w:line="217" w:lineRule="exact"/>
              <w:ind w:left="134"/>
              <w:rPr>
                <w:sz w:val="22"/>
              </w:rPr>
            </w:pPr>
            <w:r>
              <w:rPr>
                <w:w w:val="111"/>
                <w:sz w:val="22"/>
              </w:rPr>
              <w:t>C</w:t>
            </w:r>
          </w:p>
        </w:tc>
        <w:tc>
          <w:tcPr>
            <w:tcW w:w="461" w:type="dxa"/>
          </w:tcPr>
          <w:p>
            <w:pPr>
              <w:pStyle w:val="TableParagraph"/>
              <w:spacing w:line="231" w:lineRule="exact"/>
              <w:ind w:left="22"/>
              <w:jc w:val="center"/>
              <w:rPr>
                <w:rFonts w:ascii="MS UI Gothic" w:hAnsi="MS UI Gothic"/>
                <w:sz w:val="22"/>
              </w:rPr>
            </w:pPr>
            <w:r>
              <w:rPr>
                <w:rFonts w:ascii="MS UI Gothic" w:hAnsi="MS UI Gothic"/>
                <w:w w:val="99"/>
                <w:sz w:val="22"/>
              </w:rPr>
              <w:t>←</w:t>
            </w:r>
          </w:p>
        </w:tc>
        <w:tc>
          <w:tcPr>
            <w:tcW w:w="340" w:type="dxa"/>
          </w:tcPr>
          <w:p>
            <w:pPr>
              <w:pStyle w:val="TableParagraph"/>
              <w:spacing w:line="217" w:lineRule="exact"/>
              <w:ind w:right="45"/>
              <w:jc w:val="right"/>
              <w:rPr>
                <w:sz w:val="22"/>
              </w:rPr>
            </w:pPr>
            <w:r>
              <w:rPr>
                <w:w w:val="110"/>
                <w:sz w:val="22"/>
              </w:rPr>
              <w:t>A</w:t>
            </w:r>
          </w:p>
        </w:tc>
      </w:tr>
      <w:tr>
        <w:trPr>
          <w:trHeight w:val="402" w:hRule="atLeast"/>
        </w:trPr>
        <w:tc>
          <w:tcPr>
            <w:tcW w:w="1326" w:type="dxa"/>
          </w:tcPr>
          <w:p>
            <w:pPr>
              <w:pStyle w:val="TableParagraph"/>
              <w:spacing w:line="247" w:lineRule="exact"/>
              <w:ind w:left="50"/>
              <w:rPr>
                <w:sz w:val="22"/>
              </w:rPr>
            </w:pPr>
            <w:r>
              <w:rPr>
                <w:sz w:val="22"/>
              </w:rPr>
              <w:t>breaks into</w:t>
            </w:r>
          </w:p>
        </w:tc>
        <w:tc>
          <w:tcPr>
            <w:tcW w:w="507" w:type="dxa"/>
          </w:tcPr>
          <w:p>
            <w:pPr>
              <w:pStyle w:val="TableParagraph"/>
              <w:rPr>
                <w:rFonts w:ascii="Times New Roman"/>
                <w:sz w:val="20"/>
              </w:rPr>
            </w:pPr>
          </w:p>
        </w:tc>
        <w:tc>
          <w:tcPr>
            <w:tcW w:w="457" w:type="dxa"/>
          </w:tcPr>
          <w:p>
            <w:pPr>
              <w:pStyle w:val="TableParagraph"/>
              <w:rPr>
                <w:rFonts w:ascii="Times New Roman"/>
                <w:sz w:val="20"/>
              </w:rPr>
            </w:pPr>
          </w:p>
        </w:tc>
        <w:tc>
          <w:tcPr>
            <w:tcW w:w="399" w:type="dxa"/>
          </w:tcPr>
          <w:p>
            <w:pPr>
              <w:pStyle w:val="TableParagraph"/>
              <w:rPr>
                <w:rFonts w:ascii="Times New Roman"/>
                <w:sz w:val="20"/>
              </w:rPr>
            </w:pPr>
          </w:p>
        </w:tc>
        <w:tc>
          <w:tcPr>
            <w:tcW w:w="457" w:type="dxa"/>
          </w:tcPr>
          <w:p>
            <w:pPr>
              <w:pStyle w:val="TableParagraph"/>
              <w:rPr>
                <w:rFonts w:ascii="Times New Roman"/>
                <w:sz w:val="20"/>
              </w:rPr>
            </w:pPr>
          </w:p>
        </w:tc>
        <w:tc>
          <w:tcPr>
            <w:tcW w:w="401" w:type="dxa"/>
          </w:tcPr>
          <w:p>
            <w:pPr>
              <w:pStyle w:val="TableParagraph"/>
              <w:rPr>
                <w:rFonts w:ascii="Times New Roman"/>
                <w:sz w:val="20"/>
              </w:rPr>
            </w:pPr>
          </w:p>
        </w:tc>
        <w:tc>
          <w:tcPr>
            <w:tcW w:w="457" w:type="dxa"/>
          </w:tcPr>
          <w:p>
            <w:pPr>
              <w:pStyle w:val="TableParagraph"/>
              <w:rPr>
                <w:rFonts w:ascii="Times New Roman"/>
                <w:sz w:val="20"/>
              </w:rPr>
            </w:pPr>
          </w:p>
        </w:tc>
        <w:tc>
          <w:tcPr>
            <w:tcW w:w="405" w:type="dxa"/>
          </w:tcPr>
          <w:p>
            <w:pPr>
              <w:pStyle w:val="TableParagraph"/>
              <w:rPr>
                <w:rFonts w:ascii="Times New Roman"/>
                <w:sz w:val="20"/>
              </w:rPr>
            </w:pPr>
          </w:p>
        </w:tc>
        <w:tc>
          <w:tcPr>
            <w:tcW w:w="457" w:type="dxa"/>
          </w:tcPr>
          <w:p>
            <w:pPr>
              <w:pStyle w:val="TableParagraph"/>
              <w:rPr>
                <w:rFonts w:ascii="Times New Roman"/>
                <w:sz w:val="20"/>
              </w:rPr>
            </w:pPr>
          </w:p>
        </w:tc>
        <w:tc>
          <w:tcPr>
            <w:tcW w:w="399" w:type="dxa"/>
          </w:tcPr>
          <w:p>
            <w:pPr>
              <w:pStyle w:val="TableParagraph"/>
              <w:rPr>
                <w:rFonts w:ascii="Times New Roman"/>
                <w:sz w:val="20"/>
              </w:rPr>
            </w:pPr>
          </w:p>
        </w:tc>
        <w:tc>
          <w:tcPr>
            <w:tcW w:w="457" w:type="dxa"/>
          </w:tcPr>
          <w:p>
            <w:pPr>
              <w:pStyle w:val="TableParagraph"/>
              <w:rPr>
                <w:rFonts w:ascii="Times New Roman"/>
                <w:sz w:val="20"/>
              </w:rPr>
            </w:pPr>
          </w:p>
        </w:tc>
        <w:tc>
          <w:tcPr>
            <w:tcW w:w="405" w:type="dxa"/>
          </w:tcPr>
          <w:p>
            <w:pPr>
              <w:pStyle w:val="TableParagraph"/>
              <w:rPr>
                <w:rFonts w:ascii="Times New Roman"/>
                <w:sz w:val="20"/>
              </w:rPr>
            </w:pPr>
          </w:p>
        </w:tc>
        <w:tc>
          <w:tcPr>
            <w:tcW w:w="461" w:type="dxa"/>
          </w:tcPr>
          <w:p>
            <w:pPr>
              <w:pStyle w:val="TableParagraph"/>
              <w:rPr>
                <w:rFonts w:ascii="Times New Roman"/>
                <w:sz w:val="20"/>
              </w:rPr>
            </w:pPr>
          </w:p>
        </w:tc>
        <w:tc>
          <w:tcPr>
            <w:tcW w:w="340" w:type="dxa"/>
          </w:tcPr>
          <w:p>
            <w:pPr>
              <w:pStyle w:val="TableParagraph"/>
              <w:rPr>
                <w:rFonts w:ascii="Times New Roman"/>
                <w:sz w:val="20"/>
              </w:rPr>
            </w:pPr>
          </w:p>
        </w:tc>
      </w:tr>
      <w:tr>
        <w:trPr>
          <w:trHeight w:val="1017" w:hRule="atLeast"/>
        </w:trPr>
        <w:tc>
          <w:tcPr>
            <w:tcW w:w="1326" w:type="dxa"/>
          </w:tcPr>
          <w:p>
            <w:pPr>
              <w:pStyle w:val="TableParagraph"/>
              <w:rPr>
                <w:rFonts w:ascii="MS UI Gothic"/>
                <w:sz w:val="22"/>
              </w:rPr>
            </w:pPr>
          </w:p>
          <w:p>
            <w:pPr>
              <w:pStyle w:val="TableParagraph"/>
              <w:spacing w:before="9"/>
              <w:rPr>
                <w:rFonts w:ascii="MS UI Gothic"/>
                <w:sz w:val="25"/>
              </w:rPr>
            </w:pPr>
          </w:p>
          <w:p>
            <w:pPr>
              <w:pStyle w:val="TableParagraph"/>
              <w:ind w:left="50"/>
              <w:rPr>
                <w:sz w:val="22"/>
              </w:rPr>
            </w:pPr>
            <w:r>
              <w:rPr>
                <w:sz w:val="22"/>
              </w:rPr>
              <w:t>and</w:t>
            </w:r>
          </w:p>
        </w:tc>
        <w:tc>
          <w:tcPr>
            <w:tcW w:w="507" w:type="dxa"/>
          </w:tcPr>
          <w:p>
            <w:pPr>
              <w:pStyle w:val="TableParagraph"/>
              <w:spacing w:before="116"/>
              <w:ind w:left="120"/>
              <w:jc w:val="center"/>
              <w:rPr>
                <w:sz w:val="22"/>
              </w:rPr>
            </w:pPr>
            <w:r>
              <w:rPr>
                <w:w w:val="110"/>
                <w:sz w:val="22"/>
              </w:rPr>
              <w:t>A</w:t>
            </w:r>
          </w:p>
        </w:tc>
        <w:tc>
          <w:tcPr>
            <w:tcW w:w="457" w:type="dxa"/>
          </w:tcPr>
          <w:p>
            <w:pPr>
              <w:pStyle w:val="TableParagraph"/>
              <w:spacing w:before="98"/>
              <w:ind w:left="127"/>
              <w:rPr>
                <w:rFonts w:ascii="MS UI Gothic" w:hAnsi="MS UI Gothic"/>
                <w:sz w:val="22"/>
              </w:rPr>
            </w:pPr>
            <w:r>
              <w:rPr>
                <w:rFonts w:ascii="MS UI Gothic" w:hAnsi="MS UI Gothic"/>
                <w:w w:val="99"/>
                <w:sz w:val="22"/>
              </w:rPr>
              <w:t>→</w:t>
            </w:r>
          </w:p>
        </w:tc>
        <w:tc>
          <w:tcPr>
            <w:tcW w:w="399" w:type="dxa"/>
          </w:tcPr>
          <w:p>
            <w:pPr>
              <w:pStyle w:val="TableParagraph"/>
              <w:spacing w:before="116"/>
              <w:ind w:left="127"/>
              <w:rPr>
                <w:sz w:val="22"/>
              </w:rPr>
            </w:pPr>
            <w:r>
              <w:rPr>
                <w:w w:val="115"/>
                <w:sz w:val="22"/>
              </w:rPr>
              <w:t>T</w:t>
            </w:r>
          </w:p>
        </w:tc>
        <w:tc>
          <w:tcPr>
            <w:tcW w:w="457" w:type="dxa"/>
          </w:tcPr>
          <w:p>
            <w:pPr>
              <w:pStyle w:val="TableParagraph"/>
              <w:spacing w:before="98"/>
              <w:ind w:left="12"/>
              <w:jc w:val="center"/>
              <w:rPr>
                <w:rFonts w:ascii="MS UI Gothic" w:hAnsi="MS UI Gothic"/>
                <w:sz w:val="22"/>
              </w:rPr>
            </w:pPr>
            <w:r>
              <w:rPr>
                <w:rFonts w:ascii="MS UI Gothic" w:hAnsi="MS UI Gothic"/>
                <w:w w:val="99"/>
                <w:sz w:val="22"/>
              </w:rPr>
              <w:t>→</w:t>
            </w:r>
          </w:p>
        </w:tc>
        <w:tc>
          <w:tcPr>
            <w:tcW w:w="401" w:type="dxa"/>
          </w:tcPr>
          <w:p>
            <w:pPr>
              <w:pStyle w:val="TableParagraph"/>
              <w:spacing w:before="116"/>
              <w:ind w:right="115"/>
              <w:jc w:val="right"/>
              <w:rPr>
                <w:sz w:val="22"/>
              </w:rPr>
            </w:pPr>
            <w:r>
              <w:rPr>
                <w:w w:val="115"/>
                <w:sz w:val="22"/>
              </w:rPr>
              <w:t>T</w:t>
            </w:r>
          </w:p>
        </w:tc>
        <w:tc>
          <w:tcPr>
            <w:tcW w:w="457" w:type="dxa"/>
          </w:tcPr>
          <w:p>
            <w:pPr>
              <w:pStyle w:val="TableParagraph"/>
              <w:spacing w:before="98"/>
              <w:ind w:right="115"/>
              <w:jc w:val="right"/>
              <w:rPr>
                <w:rFonts w:ascii="MS UI Gothic" w:hAnsi="MS UI Gothic"/>
                <w:sz w:val="22"/>
              </w:rPr>
            </w:pPr>
            <w:r>
              <w:rPr>
                <w:rFonts w:ascii="MS UI Gothic" w:hAnsi="MS UI Gothic"/>
                <w:w w:val="99"/>
                <w:sz w:val="22"/>
              </w:rPr>
              <w:t>→</w:t>
            </w:r>
          </w:p>
        </w:tc>
        <w:tc>
          <w:tcPr>
            <w:tcW w:w="405" w:type="dxa"/>
          </w:tcPr>
          <w:p>
            <w:pPr>
              <w:pStyle w:val="TableParagraph"/>
              <w:spacing w:before="116"/>
              <w:ind w:right="123"/>
              <w:jc w:val="right"/>
              <w:rPr>
                <w:sz w:val="22"/>
              </w:rPr>
            </w:pPr>
            <w:r>
              <w:rPr>
                <w:w w:val="111"/>
                <w:sz w:val="22"/>
              </w:rPr>
              <w:t>C</w:t>
            </w:r>
          </w:p>
        </w:tc>
        <w:tc>
          <w:tcPr>
            <w:tcW w:w="457" w:type="dxa"/>
          </w:tcPr>
          <w:p>
            <w:pPr>
              <w:pStyle w:val="TableParagraph"/>
              <w:spacing w:before="98"/>
              <w:ind w:right="10"/>
              <w:jc w:val="center"/>
              <w:rPr>
                <w:rFonts w:ascii="MS UI Gothic" w:hAnsi="MS UI Gothic"/>
                <w:sz w:val="22"/>
              </w:rPr>
            </w:pPr>
            <w:r>
              <w:rPr>
                <w:rFonts w:ascii="MS UI Gothic" w:hAnsi="MS UI Gothic"/>
                <w:w w:val="99"/>
                <w:sz w:val="22"/>
              </w:rPr>
              <w:t>→</w:t>
            </w:r>
          </w:p>
        </w:tc>
        <w:tc>
          <w:tcPr>
            <w:tcW w:w="399" w:type="dxa"/>
          </w:tcPr>
          <w:p>
            <w:pPr>
              <w:pStyle w:val="TableParagraph"/>
              <w:spacing w:before="116"/>
              <w:ind w:left="113"/>
              <w:rPr>
                <w:sz w:val="22"/>
              </w:rPr>
            </w:pPr>
            <w:r>
              <w:rPr>
                <w:w w:val="110"/>
                <w:sz w:val="22"/>
              </w:rPr>
              <w:t>A</w:t>
            </w:r>
          </w:p>
        </w:tc>
        <w:tc>
          <w:tcPr>
            <w:tcW w:w="457" w:type="dxa"/>
          </w:tcPr>
          <w:p>
            <w:pPr>
              <w:pStyle w:val="TableParagraph"/>
              <w:spacing w:before="98"/>
              <w:ind w:left="117"/>
              <w:rPr>
                <w:rFonts w:ascii="MS UI Gothic" w:hAnsi="MS UI Gothic"/>
                <w:sz w:val="22"/>
              </w:rPr>
            </w:pPr>
            <w:r>
              <w:rPr>
                <w:rFonts w:ascii="MS UI Gothic" w:hAnsi="MS UI Gothic"/>
                <w:w w:val="99"/>
                <w:sz w:val="22"/>
              </w:rPr>
              <w:t>→</w:t>
            </w:r>
          </w:p>
        </w:tc>
        <w:tc>
          <w:tcPr>
            <w:tcW w:w="405" w:type="dxa"/>
          </w:tcPr>
          <w:p>
            <w:pPr>
              <w:pStyle w:val="TableParagraph"/>
              <w:spacing w:before="116"/>
              <w:ind w:left="117"/>
              <w:rPr>
                <w:sz w:val="22"/>
              </w:rPr>
            </w:pPr>
            <w:r>
              <w:rPr>
                <w:w w:val="107"/>
                <w:sz w:val="22"/>
              </w:rPr>
              <w:t>G</w:t>
            </w:r>
          </w:p>
        </w:tc>
        <w:tc>
          <w:tcPr>
            <w:tcW w:w="461" w:type="dxa"/>
          </w:tcPr>
          <w:p>
            <w:pPr>
              <w:pStyle w:val="TableParagraph"/>
              <w:spacing w:before="98"/>
              <w:ind w:left="3"/>
              <w:jc w:val="center"/>
              <w:rPr>
                <w:rFonts w:ascii="MS UI Gothic" w:hAnsi="MS UI Gothic"/>
                <w:sz w:val="22"/>
              </w:rPr>
            </w:pPr>
            <w:r>
              <w:rPr>
                <w:rFonts w:ascii="MS UI Gothic" w:hAnsi="MS UI Gothic"/>
                <w:w w:val="99"/>
                <w:sz w:val="22"/>
              </w:rPr>
              <w:t>→</w:t>
            </w:r>
          </w:p>
        </w:tc>
        <w:tc>
          <w:tcPr>
            <w:tcW w:w="340" w:type="dxa"/>
          </w:tcPr>
          <w:p>
            <w:pPr>
              <w:pStyle w:val="TableParagraph"/>
              <w:spacing w:before="116"/>
              <w:ind w:right="61"/>
              <w:jc w:val="right"/>
              <w:rPr>
                <w:sz w:val="22"/>
              </w:rPr>
            </w:pPr>
            <w:r>
              <w:rPr>
                <w:w w:val="115"/>
                <w:sz w:val="22"/>
              </w:rPr>
              <w:t>T</w:t>
            </w:r>
          </w:p>
        </w:tc>
      </w:tr>
      <w:tr>
        <w:trPr>
          <w:trHeight w:val="527" w:hRule="atLeast"/>
        </w:trPr>
        <w:tc>
          <w:tcPr>
            <w:tcW w:w="1326" w:type="dxa"/>
          </w:tcPr>
          <w:p>
            <w:pPr>
              <w:pStyle w:val="TableParagraph"/>
              <w:rPr>
                <w:rFonts w:ascii="Times New Roman"/>
                <w:sz w:val="20"/>
              </w:rPr>
            </w:pPr>
          </w:p>
        </w:tc>
        <w:tc>
          <w:tcPr>
            <w:tcW w:w="507" w:type="dxa"/>
          </w:tcPr>
          <w:p>
            <w:pPr>
              <w:pStyle w:val="TableParagraph"/>
              <w:spacing w:before="116"/>
              <w:ind w:left="107"/>
              <w:jc w:val="center"/>
              <w:rPr>
                <w:sz w:val="22"/>
              </w:rPr>
            </w:pPr>
            <w:r>
              <w:rPr>
                <w:w w:val="115"/>
                <w:sz w:val="22"/>
              </w:rPr>
              <w:t>T</w:t>
            </w:r>
          </w:p>
        </w:tc>
        <w:tc>
          <w:tcPr>
            <w:tcW w:w="457" w:type="dxa"/>
          </w:tcPr>
          <w:p>
            <w:pPr>
              <w:pStyle w:val="TableParagraph"/>
              <w:spacing w:before="98"/>
              <w:ind w:left="118"/>
              <w:rPr>
                <w:rFonts w:ascii="MS UI Gothic" w:hAnsi="MS UI Gothic"/>
                <w:sz w:val="22"/>
              </w:rPr>
            </w:pPr>
            <w:r>
              <w:rPr>
                <w:rFonts w:ascii="MS UI Gothic" w:hAnsi="MS UI Gothic"/>
                <w:w w:val="99"/>
                <w:sz w:val="22"/>
              </w:rPr>
              <w:t>←</w:t>
            </w:r>
          </w:p>
        </w:tc>
        <w:tc>
          <w:tcPr>
            <w:tcW w:w="399" w:type="dxa"/>
          </w:tcPr>
          <w:p>
            <w:pPr>
              <w:pStyle w:val="TableParagraph"/>
              <w:spacing w:before="116"/>
              <w:ind w:left="118"/>
              <w:rPr>
                <w:sz w:val="22"/>
              </w:rPr>
            </w:pPr>
            <w:r>
              <w:rPr>
                <w:w w:val="110"/>
                <w:sz w:val="22"/>
              </w:rPr>
              <w:t>A</w:t>
            </w:r>
          </w:p>
        </w:tc>
        <w:tc>
          <w:tcPr>
            <w:tcW w:w="457" w:type="dxa"/>
          </w:tcPr>
          <w:p>
            <w:pPr>
              <w:pStyle w:val="TableParagraph"/>
              <w:spacing w:before="98"/>
              <w:ind w:left="5"/>
              <w:jc w:val="center"/>
              <w:rPr>
                <w:rFonts w:ascii="MS UI Gothic" w:hAnsi="MS UI Gothic"/>
                <w:sz w:val="22"/>
              </w:rPr>
            </w:pPr>
            <w:r>
              <w:rPr>
                <w:rFonts w:ascii="MS UI Gothic" w:hAnsi="MS UI Gothic"/>
                <w:w w:val="99"/>
                <w:sz w:val="22"/>
              </w:rPr>
              <w:t>←</w:t>
            </w:r>
          </w:p>
        </w:tc>
        <w:tc>
          <w:tcPr>
            <w:tcW w:w="401" w:type="dxa"/>
          </w:tcPr>
          <w:p>
            <w:pPr>
              <w:pStyle w:val="TableParagraph"/>
              <w:spacing w:before="116"/>
              <w:ind w:right="112"/>
              <w:jc w:val="right"/>
              <w:rPr>
                <w:sz w:val="22"/>
              </w:rPr>
            </w:pPr>
            <w:r>
              <w:rPr>
                <w:w w:val="110"/>
                <w:sz w:val="22"/>
              </w:rPr>
              <w:t>A</w:t>
            </w:r>
          </w:p>
        </w:tc>
        <w:tc>
          <w:tcPr>
            <w:tcW w:w="457" w:type="dxa"/>
          </w:tcPr>
          <w:p>
            <w:pPr>
              <w:pStyle w:val="TableParagraph"/>
              <w:spacing w:before="98"/>
              <w:ind w:right="112"/>
              <w:jc w:val="right"/>
              <w:rPr>
                <w:rFonts w:ascii="MS UI Gothic" w:hAnsi="MS UI Gothic"/>
                <w:sz w:val="22"/>
              </w:rPr>
            </w:pPr>
            <w:r>
              <w:rPr>
                <w:rFonts w:ascii="MS UI Gothic" w:hAnsi="MS UI Gothic"/>
                <w:w w:val="99"/>
                <w:sz w:val="22"/>
              </w:rPr>
              <w:t>←</w:t>
            </w:r>
          </w:p>
        </w:tc>
        <w:tc>
          <w:tcPr>
            <w:tcW w:w="405" w:type="dxa"/>
          </w:tcPr>
          <w:p>
            <w:pPr>
              <w:pStyle w:val="TableParagraph"/>
              <w:spacing w:before="116"/>
              <w:ind w:right="107"/>
              <w:jc w:val="right"/>
              <w:rPr>
                <w:sz w:val="22"/>
              </w:rPr>
            </w:pPr>
            <w:r>
              <w:rPr>
                <w:w w:val="107"/>
                <w:sz w:val="22"/>
              </w:rPr>
              <w:t>G</w:t>
            </w:r>
          </w:p>
        </w:tc>
        <w:tc>
          <w:tcPr>
            <w:tcW w:w="457" w:type="dxa"/>
          </w:tcPr>
          <w:p>
            <w:pPr>
              <w:pStyle w:val="TableParagraph"/>
              <w:spacing w:before="98"/>
              <w:ind w:left="21"/>
              <w:jc w:val="center"/>
              <w:rPr>
                <w:rFonts w:ascii="MS UI Gothic" w:hAnsi="MS UI Gothic"/>
                <w:sz w:val="22"/>
              </w:rPr>
            </w:pPr>
            <w:r>
              <w:rPr>
                <w:rFonts w:ascii="MS UI Gothic" w:hAnsi="MS UI Gothic"/>
                <w:w w:val="99"/>
                <w:sz w:val="22"/>
              </w:rPr>
              <w:t>←</w:t>
            </w:r>
          </w:p>
        </w:tc>
        <w:tc>
          <w:tcPr>
            <w:tcW w:w="399" w:type="dxa"/>
          </w:tcPr>
          <w:p>
            <w:pPr>
              <w:pStyle w:val="TableParagraph"/>
              <w:spacing w:before="116"/>
              <w:ind w:left="130"/>
              <w:rPr>
                <w:sz w:val="22"/>
              </w:rPr>
            </w:pPr>
            <w:r>
              <w:rPr>
                <w:w w:val="115"/>
                <w:sz w:val="22"/>
              </w:rPr>
              <w:t>T</w:t>
            </w:r>
          </w:p>
        </w:tc>
        <w:tc>
          <w:tcPr>
            <w:tcW w:w="457" w:type="dxa"/>
          </w:tcPr>
          <w:p>
            <w:pPr>
              <w:pStyle w:val="TableParagraph"/>
              <w:spacing w:before="98"/>
              <w:ind w:left="127"/>
              <w:rPr>
                <w:rFonts w:ascii="MS UI Gothic" w:hAnsi="MS UI Gothic"/>
                <w:sz w:val="22"/>
              </w:rPr>
            </w:pPr>
            <w:r>
              <w:rPr>
                <w:rFonts w:ascii="MS UI Gothic" w:hAnsi="MS UI Gothic"/>
                <w:w w:val="99"/>
                <w:sz w:val="22"/>
              </w:rPr>
              <w:t>←</w:t>
            </w:r>
          </w:p>
        </w:tc>
        <w:tc>
          <w:tcPr>
            <w:tcW w:w="405" w:type="dxa"/>
          </w:tcPr>
          <w:p>
            <w:pPr>
              <w:pStyle w:val="TableParagraph"/>
              <w:spacing w:before="116"/>
              <w:ind w:left="128"/>
              <w:rPr>
                <w:sz w:val="22"/>
              </w:rPr>
            </w:pPr>
            <w:r>
              <w:rPr>
                <w:w w:val="111"/>
                <w:sz w:val="22"/>
              </w:rPr>
              <w:t>C</w:t>
            </w:r>
          </w:p>
        </w:tc>
        <w:tc>
          <w:tcPr>
            <w:tcW w:w="461" w:type="dxa"/>
          </w:tcPr>
          <w:p>
            <w:pPr>
              <w:pStyle w:val="TableParagraph"/>
              <w:spacing w:before="98"/>
              <w:jc w:val="center"/>
              <w:rPr>
                <w:rFonts w:ascii="MS UI Gothic" w:hAnsi="MS UI Gothic"/>
                <w:sz w:val="22"/>
              </w:rPr>
            </w:pPr>
            <w:r>
              <w:rPr>
                <w:rFonts w:ascii="MS UI Gothic" w:hAnsi="MS UI Gothic"/>
                <w:w w:val="99"/>
                <w:sz w:val="22"/>
              </w:rPr>
              <w:t>←</w:t>
            </w:r>
          </w:p>
        </w:tc>
        <w:tc>
          <w:tcPr>
            <w:tcW w:w="340" w:type="dxa"/>
          </w:tcPr>
          <w:p>
            <w:pPr>
              <w:pStyle w:val="TableParagraph"/>
              <w:spacing w:before="116"/>
              <w:ind w:right="58"/>
              <w:jc w:val="right"/>
              <w:rPr>
                <w:sz w:val="22"/>
              </w:rPr>
            </w:pPr>
            <w:r>
              <w:rPr>
                <w:w w:val="110"/>
                <w:sz w:val="22"/>
              </w:rPr>
              <w:t>A</w:t>
            </w:r>
          </w:p>
        </w:tc>
      </w:tr>
    </w:tbl>
    <w:p>
      <w:pPr>
        <w:pStyle w:val="BodyText"/>
        <w:spacing w:line="326" w:lineRule="auto" w:before="84"/>
        <w:ind w:left="519" w:right="1098" w:firstLine="338"/>
        <w:jc w:val="both"/>
      </w:pPr>
      <w:r>
        <w:rPr/>
        <w:t>Second</w:t>
      </w:r>
      <w:r>
        <w:rPr>
          <w:spacing w:val="-5"/>
        </w:rPr>
        <w:t> </w:t>
      </w:r>
      <w:r>
        <w:rPr/>
        <w:t>when</w:t>
      </w:r>
      <w:r>
        <w:rPr>
          <w:spacing w:val="-5"/>
        </w:rPr>
        <w:t> </w:t>
      </w:r>
      <w:r>
        <w:rPr/>
        <w:t>single</w:t>
      </w:r>
      <w:r>
        <w:rPr>
          <w:spacing w:val="-5"/>
        </w:rPr>
        <w:t> </w:t>
      </w:r>
      <w:r>
        <w:rPr/>
        <w:t>strands</w:t>
      </w:r>
      <w:r>
        <w:rPr>
          <w:spacing w:val="-5"/>
        </w:rPr>
        <w:t> </w:t>
      </w:r>
      <w:r>
        <w:rPr/>
        <w:t>of</w:t>
      </w:r>
      <w:r>
        <w:rPr>
          <w:spacing w:val="-5"/>
        </w:rPr>
        <w:t> </w:t>
      </w:r>
      <w:r>
        <w:rPr/>
        <w:t>DNA</w:t>
      </w:r>
      <w:r>
        <w:rPr>
          <w:spacing w:val="-5"/>
        </w:rPr>
        <w:t> </w:t>
      </w:r>
      <w:r>
        <w:rPr/>
        <w:t>are</w:t>
      </w:r>
      <w:r>
        <w:rPr>
          <w:spacing w:val="-5"/>
        </w:rPr>
        <w:t> </w:t>
      </w:r>
      <w:r>
        <w:rPr/>
        <w:t>cooled</w:t>
      </w:r>
      <w:r>
        <w:rPr>
          <w:spacing w:val="-5"/>
        </w:rPr>
        <w:t> </w:t>
      </w:r>
      <w:r>
        <w:rPr/>
        <w:t>then</w:t>
      </w:r>
      <w:r>
        <w:rPr>
          <w:spacing w:val="-5"/>
        </w:rPr>
        <w:t> </w:t>
      </w:r>
      <w:r>
        <w:rPr/>
        <w:t>complementary</w:t>
      </w:r>
      <w:r>
        <w:rPr>
          <w:spacing w:val="-5"/>
        </w:rPr>
        <w:t> </w:t>
      </w:r>
      <w:r>
        <w:rPr/>
        <w:t>copies</w:t>
      </w:r>
      <w:r>
        <w:rPr>
          <w:spacing w:val="-5"/>
        </w:rPr>
        <w:t> </w:t>
      </w:r>
      <w:r>
        <w:rPr/>
        <w:t>(if</w:t>
      </w:r>
      <w:r>
        <w:rPr>
          <w:spacing w:val="-5"/>
        </w:rPr>
        <w:t> </w:t>
      </w:r>
      <w:r>
        <w:rPr/>
        <w:t>sufficient</w:t>
      </w:r>
      <w:r>
        <w:rPr>
          <w:spacing w:val="-5"/>
        </w:rPr>
        <w:t> </w:t>
      </w:r>
      <w:r>
        <w:rPr/>
        <w:t>in proportion) will rejoin and form the complete double stranded DNA. This is the reverse of heating.</w:t>
      </w:r>
    </w:p>
    <w:p>
      <w:pPr>
        <w:pStyle w:val="BodyText"/>
        <w:spacing w:line="326" w:lineRule="auto"/>
        <w:ind w:left="519" w:right="1100" w:firstLine="338"/>
        <w:jc w:val="both"/>
      </w:pPr>
      <w:r>
        <w:rPr/>
        <w:t>Third, when a single strand of DNA is cooled in a test tube with an abundant supply of bases along with polymerase then polymerase will create a complementary strand </w:t>
      </w:r>
      <w:r>
        <w:rPr>
          <w:spacing w:val="-3"/>
        </w:rPr>
        <w:t>by </w:t>
      </w:r>
      <w:r>
        <w:rPr/>
        <w:t>moving along</w:t>
      </w:r>
      <w:r>
        <w:rPr>
          <w:spacing w:val="-9"/>
        </w:rPr>
        <w:t> </w:t>
      </w:r>
      <w:r>
        <w:rPr/>
        <w:t>the</w:t>
      </w:r>
      <w:r>
        <w:rPr>
          <w:spacing w:val="-8"/>
        </w:rPr>
        <w:t> </w:t>
      </w:r>
      <w:r>
        <w:rPr/>
        <w:t>given</w:t>
      </w:r>
      <w:r>
        <w:rPr>
          <w:spacing w:val="-8"/>
        </w:rPr>
        <w:t> </w:t>
      </w:r>
      <w:r>
        <w:rPr/>
        <w:t>strand</w:t>
      </w:r>
      <w:r>
        <w:rPr>
          <w:spacing w:val="-9"/>
        </w:rPr>
        <w:t> </w:t>
      </w:r>
      <w:r>
        <w:rPr/>
        <w:t>and</w:t>
      </w:r>
      <w:r>
        <w:rPr>
          <w:spacing w:val="-9"/>
        </w:rPr>
        <w:t> </w:t>
      </w:r>
      <w:r>
        <w:rPr/>
        <w:t>adding</w:t>
      </w:r>
      <w:r>
        <w:rPr>
          <w:spacing w:val="-9"/>
        </w:rPr>
        <w:t> </w:t>
      </w:r>
      <w:r>
        <w:rPr/>
        <w:t>bases</w:t>
      </w:r>
      <w:r>
        <w:rPr>
          <w:spacing w:val="-8"/>
        </w:rPr>
        <w:t> </w:t>
      </w:r>
      <w:r>
        <w:rPr/>
        <w:t>one</w:t>
      </w:r>
      <w:r>
        <w:rPr>
          <w:spacing w:val="-8"/>
        </w:rPr>
        <w:t> </w:t>
      </w:r>
      <w:r>
        <w:rPr>
          <w:spacing w:val="-3"/>
        </w:rPr>
        <w:t>by</w:t>
      </w:r>
      <w:r>
        <w:rPr>
          <w:spacing w:val="-9"/>
        </w:rPr>
        <w:t> </w:t>
      </w:r>
      <w:r>
        <w:rPr/>
        <w:t>one.</w:t>
      </w:r>
      <w:r>
        <w:rPr>
          <w:spacing w:val="11"/>
        </w:rPr>
        <w:t> </w:t>
      </w:r>
      <w:r>
        <w:rPr/>
        <w:t>Thus</w:t>
      </w:r>
      <w:r>
        <w:rPr>
          <w:spacing w:val="-8"/>
        </w:rPr>
        <w:t> </w:t>
      </w:r>
      <w:r>
        <w:rPr/>
        <w:t>for</w:t>
      </w:r>
      <w:r>
        <w:rPr>
          <w:spacing w:val="-9"/>
        </w:rPr>
        <w:t> </w:t>
      </w:r>
      <w:r>
        <w:rPr/>
        <w:t>example,</w:t>
      </w:r>
      <w:r>
        <w:rPr>
          <w:spacing w:val="-7"/>
        </w:rPr>
        <w:t> </w:t>
      </w:r>
      <w:r>
        <w:rPr/>
        <w:t>polymerase</w:t>
      </w:r>
      <w:r>
        <w:rPr>
          <w:spacing w:val="-9"/>
        </w:rPr>
        <w:t> </w:t>
      </w:r>
      <w:r>
        <w:rPr/>
        <w:t>could</w:t>
      </w:r>
      <w:r>
        <w:rPr>
          <w:spacing w:val="-9"/>
        </w:rPr>
        <w:t> </w:t>
      </w:r>
      <w:r>
        <w:rPr/>
        <w:t>start adding</w:t>
      </w:r>
      <w:r>
        <w:rPr>
          <w:spacing w:val="16"/>
        </w:rPr>
        <w:t> </w:t>
      </w:r>
      <w:r>
        <w:rPr/>
        <w:t>to</w:t>
      </w:r>
      <w:r>
        <w:rPr>
          <w:spacing w:val="17"/>
        </w:rPr>
        <w:t> </w:t>
      </w:r>
      <w:r>
        <w:rPr/>
        <w:t>the</w:t>
      </w:r>
      <w:r>
        <w:rPr>
          <w:spacing w:val="17"/>
        </w:rPr>
        <w:t> </w:t>
      </w:r>
      <w:r>
        <w:rPr/>
        <w:t>following</w:t>
      </w:r>
      <w:r>
        <w:rPr>
          <w:spacing w:val="17"/>
        </w:rPr>
        <w:t> </w:t>
      </w:r>
      <w:r>
        <w:rPr/>
        <w:t>strand</w:t>
      </w:r>
      <w:r>
        <w:rPr>
          <w:spacing w:val="17"/>
        </w:rPr>
        <w:t> </w:t>
      </w:r>
      <w:r>
        <w:rPr/>
        <w:t>as</w:t>
      </w:r>
      <w:r>
        <w:rPr>
          <w:spacing w:val="16"/>
        </w:rPr>
        <w:t> </w:t>
      </w:r>
      <w:r>
        <w:rPr/>
        <w:t>follows:</w:t>
      </w:r>
    </w:p>
    <w:p>
      <w:pPr>
        <w:spacing w:after="0" w:line="326" w:lineRule="auto"/>
        <w:jc w:val="both"/>
        <w:sectPr>
          <w:pgSz w:w="12240" w:h="15840"/>
          <w:pgMar w:header="1429" w:footer="0" w:top="1660" w:bottom="280" w:left="1280" w:right="340"/>
        </w:sectPr>
      </w:pPr>
    </w:p>
    <w:p>
      <w:pPr>
        <w:pStyle w:val="BodyText"/>
        <w:rPr>
          <w:sz w:val="20"/>
        </w:rPr>
      </w:pPr>
    </w:p>
    <w:p>
      <w:pPr>
        <w:pStyle w:val="BodyText"/>
        <w:spacing w:before="3"/>
        <w:rPr>
          <w:sz w:val="20"/>
        </w:rPr>
      </w:pPr>
    </w:p>
    <w:p>
      <w:pPr>
        <w:spacing w:after="0"/>
        <w:rPr>
          <w:sz w:val="20"/>
        </w:rPr>
        <w:sectPr>
          <w:pgSz w:w="12240" w:h="15840"/>
          <w:pgMar w:header="1427" w:footer="0" w:top="1660" w:bottom="280" w:left="1280" w:right="340"/>
        </w:sectPr>
      </w:pPr>
    </w:p>
    <w:p>
      <w:pPr>
        <w:pStyle w:val="BodyText"/>
      </w:pPr>
    </w:p>
    <w:p>
      <w:pPr>
        <w:pStyle w:val="BodyText"/>
        <w:spacing w:before="8"/>
        <w:rPr>
          <w:sz w:val="29"/>
        </w:rPr>
      </w:pPr>
    </w:p>
    <w:p>
      <w:pPr>
        <w:pStyle w:val="BodyText"/>
        <w:ind w:left="498"/>
      </w:pPr>
      <w:r>
        <w:rPr>
          <w:w w:val="95"/>
        </w:rPr>
        <w:t>becomes</w:t>
      </w:r>
    </w:p>
    <w:p>
      <w:pPr>
        <w:pStyle w:val="BodyText"/>
        <w:tabs>
          <w:tab w:pos="402" w:val="left" w:leader="none"/>
          <w:tab w:pos="859" w:val="left" w:leader="none"/>
          <w:tab w:pos="1256" w:val="left" w:leader="none"/>
          <w:tab w:pos="1713" w:val="left" w:leader="none"/>
          <w:tab w:pos="2110" w:val="left" w:leader="none"/>
          <w:tab w:pos="2567" w:val="left" w:leader="none"/>
          <w:tab w:pos="2964" w:val="left" w:leader="none"/>
          <w:tab w:pos="3421" w:val="left" w:leader="none"/>
          <w:tab w:pos="3824" w:val="left" w:leader="none"/>
          <w:tab w:pos="4281" w:val="left" w:leader="none"/>
          <w:tab w:pos="4692" w:val="left" w:leader="none"/>
          <w:tab w:pos="5149" w:val="left" w:leader="none"/>
        </w:tabs>
        <w:spacing w:before="49"/>
        <w:ind w:right="3304"/>
        <w:jc w:val="right"/>
      </w:pPr>
      <w:r>
        <w:rPr/>
        <w:br w:type="column"/>
      </w:r>
      <w:r>
        <w:rPr>
          <w:w w:val="105"/>
        </w:rPr>
        <w:t>A</w:t>
        <w:tab/>
      </w:r>
      <w:r>
        <w:rPr>
          <w:rFonts w:ascii="MS UI Gothic" w:hAnsi="MS UI Gothic"/>
          <w:w w:val="105"/>
        </w:rPr>
        <w:t>→</w:t>
        <w:tab/>
      </w:r>
      <w:r>
        <w:rPr>
          <w:w w:val="105"/>
        </w:rPr>
        <w:t>T</w:t>
        <w:tab/>
      </w:r>
      <w:r>
        <w:rPr>
          <w:rFonts w:ascii="MS UI Gothic" w:hAnsi="MS UI Gothic"/>
          <w:w w:val="105"/>
        </w:rPr>
        <w:t>→</w:t>
        <w:tab/>
      </w:r>
      <w:r>
        <w:rPr>
          <w:w w:val="105"/>
        </w:rPr>
        <w:t>T</w:t>
        <w:tab/>
      </w:r>
      <w:r>
        <w:rPr>
          <w:rFonts w:ascii="MS UI Gothic" w:hAnsi="MS UI Gothic"/>
          <w:w w:val="105"/>
        </w:rPr>
        <w:t>→</w:t>
        <w:tab/>
      </w:r>
      <w:r>
        <w:rPr>
          <w:w w:val="105"/>
        </w:rPr>
        <w:t>C</w:t>
        <w:tab/>
      </w:r>
      <w:r>
        <w:rPr>
          <w:rFonts w:ascii="MS UI Gothic" w:hAnsi="MS UI Gothic"/>
          <w:w w:val="105"/>
        </w:rPr>
        <w:t>→</w:t>
        <w:tab/>
      </w:r>
      <w:r>
        <w:rPr>
          <w:w w:val="105"/>
        </w:rPr>
        <w:t>A</w:t>
        <w:tab/>
      </w:r>
      <w:r>
        <w:rPr>
          <w:rFonts w:ascii="MS UI Gothic" w:hAnsi="MS UI Gothic"/>
          <w:w w:val="105"/>
        </w:rPr>
        <w:t>→</w:t>
        <w:tab/>
      </w:r>
      <w:r>
        <w:rPr>
          <w:w w:val="105"/>
        </w:rPr>
        <w:t>G</w:t>
        <w:tab/>
      </w:r>
      <w:r>
        <w:rPr>
          <w:rFonts w:ascii="MS UI Gothic" w:hAnsi="MS UI Gothic"/>
          <w:w w:val="105"/>
        </w:rPr>
        <w:t>→</w:t>
        <w:tab/>
      </w:r>
      <w:r>
        <w:rPr>
          <w:w w:val="105"/>
        </w:rPr>
        <w:t>T</w:t>
      </w:r>
    </w:p>
    <w:p>
      <w:pPr>
        <w:pStyle w:val="BodyText"/>
        <w:rPr>
          <w:sz w:val="38"/>
        </w:rPr>
      </w:pPr>
    </w:p>
    <w:p>
      <w:pPr>
        <w:pStyle w:val="BodyText"/>
        <w:tabs>
          <w:tab w:pos="402" w:val="left" w:leader="none"/>
          <w:tab w:pos="859" w:val="left" w:leader="none"/>
          <w:tab w:pos="1256" w:val="left" w:leader="none"/>
          <w:tab w:pos="1713" w:val="left" w:leader="none"/>
          <w:tab w:pos="2110" w:val="left" w:leader="none"/>
          <w:tab w:pos="2567" w:val="left" w:leader="none"/>
          <w:tab w:pos="2964" w:val="left" w:leader="none"/>
          <w:tab w:pos="3421" w:val="left" w:leader="none"/>
          <w:tab w:pos="3824" w:val="left" w:leader="none"/>
          <w:tab w:pos="4281" w:val="left" w:leader="none"/>
          <w:tab w:pos="4692" w:val="left" w:leader="none"/>
          <w:tab w:pos="5152" w:val="left" w:leader="none"/>
        </w:tabs>
        <w:spacing w:before="259"/>
        <w:ind w:right="3304"/>
        <w:jc w:val="right"/>
      </w:pPr>
      <w:r>
        <w:rPr>
          <w:w w:val="105"/>
        </w:rPr>
        <w:t>A</w:t>
        <w:tab/>
      </w:r>
      <w:r>
        <w:rPr>
          <w:rFonts w:ascii="MS UI Gothic" w:hAnsi="MS UI Gothic"/>
          <w:w w:val="105"/>
        </w:rPr>
        <w:t>→</w:t>
        <w:tab/>
      </w:r>
      <w:r>
        <w:rPr>
          <w:w w:val="105"/>
        </w:rPr>
        <w:t>T</w:t>
        <w:tab/>
      </w:r>
      <w:r>
        <w:rPr>
          <w:rFonts w:ascii="MS UI Gothic" w:hAnsi="MS UI Gothic"/>
          <w:w w:val="105"/>
        </w:rPr>
        <w:t>→</w:t>
        <w:tab/>
      </w:r>
      <w:r>
        <w:rPr>
          <w:w w:val="105"/>
        </w:rPr>
        <w:t>T</w:t>
        <w:tab/>
      </w:r>
      <w:r>
        <w:rPr>
          <w:rFonts w:ascii="MS UI Gothic" w:hAnsi="MS UI Gothic"/>
          <w:w w:val="105"/>
        </w:rPr>
        <w:t>→</w:t>
        <w:tab/>
      </w:r>
      <w:r>
        <w:rPr>
          <w:w w:val="105"/>
        </w:rPr>
        <w:t>C</w:t>
        <w:tab/>
      </w:r>
      <w:r>
        <w:rPr>
          <w:rFonts w:ascii="MS UI Gothic" w:hAnsi="MS UI Gothic"/>
          <w:w w:val="105"/>
        </w:rPr>
        <w:t>→</w:t>
        <w:tab/>
      </w:r>
      <w:r>
        <w:rPr>
          <w:w w:val="105"/>
        </w:rPr>
        <w:t>A</w:t>
        <w:tab/>
      </w:r>
      <w:r>
        <w:rPr>
          <w:rFonts w:ascii="MS UI Gothic" w:hAnsi="MS UI Gothic"/>
          <w:w w:val="105"/>
        </w:rPr>
        <w:t>→</w:t>
        <w:tab/>
      </w:r>
      <w:r>
        <w:rPr>
          <w:w w:val="105"/>
        </w:rPr>
        <w:t>G</w:t>
        <w:tab/>
      </w:r>
      <w:r>
        <w:rPr>
          <w:rFonts w:ascii="MS UI Gothic" w:hAnsi="MS UI Gothic"/>
          <w:w w:val="105"/>
        </w:rPr>
        <w:t>→</w:t>
        <w:tab/>
      </w:r>
      <w:r>
        <w:rPr>
          <w:w w:val="105"/>
        </w:rPr>
        <w:t>T</w:t>
      </w:r>
    </w:p>
    <w:p>
      <w:pPr>
        <w:pStyle w:val="BodyText"/>
        <w:tabs>
          <w:tab w:pos="2344" w:val="left" w:leader="none"/>
        </w:tabs>
        <w:spacing w:before="56"/>
        <w:ind w:left="1480"/>
        <w:jc w:val="center"/>
        <w:rPr>
          <w:rFonts w:ascii="MS UI Gothic"/>
        </w:rPr>
      </w:pPr>
      <w:r>
        <w:rPr>
          <w:rFonts w:ascii="MS UI Gothic"/>
          <w:w w:val="115"/>
        </w:rPr>
        <w:t>|</w:t>
        <w:tab/>
        <w:t>|</w:t>
      </w:r>
    </w:p>
    <w:p>
      <w:pPr>
        <w:pStyle w:val="BodyText"/>
        <w:tabs>
          <w:tab w:pos="403" w:val="left" w:leader="none"/>
          <w:tab w:pos="860" w:val="left" w:leader="none"/>
        </w:tabs>
        <w:spacing w:before="57"/>
        <w:ind w:right="3301"/>
        <w:jc w:val="right"/>
      </w:pPr>
      <w:r>
        <w:rPr>
          <w:w w:val="110"/>
        </w:rPr>
        <w:t>C</w:t>
        <w:tab/>
      </w:r>
      <w:r>
        <w:rPr>
          <w:rFonts w:ascii="MS UI Gothic" w:hAnsi="MS UI Gothic"/>
          <w:w w:val="110"/>
        </w:rPr>
        <w:t>←</w:t>
        <w:tab/>
      </w:r>
      <w:r>
        <w:rPr>
          <w:w w:val="110"/>
        </w:rPr>
        <w:t>A</w:t>
      </w:r>
    </w:p>
    <w:p>
      <w:pPr>
        <w:spacing w:after="0"/>
        <w:jc w:val="right"/>
        <w:sectPr>
          <w:type w:val="continuous"/>
          <w:pgSz w:w="12240" w:h="15840"/>
          <w:pgMar w:top="1500" w:bottom="280" w:left="1280" w:right="340"/>
          <w:cols w:num="2" w:equalWidth="0">
            <w:col w:w="1334" w:space="170"/>
            <w:col w:w="9116"/>
          </w:cols>
        </w:sectPr>
      </w:pPr>
    </w:p>
    <w:p>
      <w:pPr>
        <w:pStyle w:val="BodyText"/>
        <w:spacing w:before="6"/>
        <w:rPr>
          <w:sz w:val="12"/>
        </w:rPr>
      </w:pPr>
    </w:p>
    <w:p>
      <w:pPr>
        <w:pStyle w:val="BodyText"/>
        <w:spacing w:line="326" w:lineRule="auto" w:before="62"/>
        <w:ind w:left="159" w:right="1459" w:firstLine="338"/>
        <w:jc w:val="both"/>
      </w:pPr>
      <w:r>
        <w:rPr/>
        <w:t>Note that polymerase will only add in the complementary direction to the given strand,</w:t>
      </w:r>
      <w:r>
        <w:rPr>
          <w:spacing w:val="-21"/>
        </w:rPr>
        <w:t> </w:t>
      </w:r>
      <w:r>
        <w:rPr/>
        <w:t>in other words, if polymerase started adding in the middle then it could not complete the initial part:</w:t>
      </w:r>
    </w:p>
    <w:p>
      <w:pPr>
        <w:pStyle w:val="BodyText"/>
        <w:tabs>
          <w:tab w:pos="2403" w:val="left" w:leader="none"/>
          <w:tab w:pos="2863" w:val="left" w:leader="none"/>
          <w:tab w:pos="3263" w:val="left" w:leader="none"/>
          <w:tab w:pos="3723" w:val="left" w:leader="none"/>
          <w:tab w:pos="4123" w:val="left" w:leader="none"/>
          <w:tab w:pos="4580" w:val="left" w:leader="none"/>
          <w:tab w:pos="4977" w:val="left" w:leader="none"/>
          <w:tab w:pos="5434" w:val="left" w:leader="none"/>
          <w:tab w:pos="5837" w:val="left" w:leader="none"/>
          <w:tab w:pos="6294" w:val="left" w:leader="none"/>
          <w:tab w:pos="6704" w:val="left" w:leader="none"/>
          <w:tab w:pos="7161" w:val="left" w:leader="none"/>
        </w:tabs>
        <w:spacing w:before="134"/>
        <w:ind w:left="2000"/>
      </w:pPr>
      <w:r>
        <w:rPr>
          <w:w w:val="105"/>
        </w:rPr>
        <w:t>A</w:t>
        <w:tab/>
      </w:r>
      <w:r>
        <w:rPr>
          <w:rFonts w:ascii="MS UI Gothic" w:hAnsi="MS UI Gothic"/>
          <w:w w:val="105"/>
        </w:rPr>
        <w:t>→</w:t>
        <w:tab/>
      </w:r>
      <w:r>
        <w:rPr>
          <w:w w:val="105"/>
        </w:rPr>
        <w:t>T</w:t>
        <w:tab/>
      </w:r>
      <w:r>
        <w:rPr>
          <w:rFonts w:ascii="MS UI Gothic" w:hAnsi="MS UI Gothic"/>
          <w:w w:val="105"/>
        </w:rPr>
        <w:t>→</w:t>
        <w:tab/>
      </w:r>
      <w:r>
        <w:rPr>
          <w:w w:val="105"/>
        </w:rPr>
        <w:t>T</w:t>
        <w:tab/>
      </w:r>
      <w:r>
        <w:rPr>
          <w:rFonts w:ascii="MS UI Gothic" w:hAnsi="MS UI Gothic"/>
          <w:w w:val="105"/>
        </w:rPr>
        <w:t>→</w:t>
        <w:tab/>
      </w:r>
      <w:r>
        <w:rPr>
          <w:w w:val="105"/>
        </w:rPr>
        <w:t>C</w:t>
        <w:tab/>
      </w:r>
      <w:r>
        <w:rPr>
          <w:rFonts w:ascii="MS UI Gothic" w:hAnsi="MS UI Gothic"/>
          <w:w w:val="105"/>
        </w:rPr>
        <w:t>→</w:t>
        <w:tab/>
      </w:r>
      <w:r>
        <w:rPr>
          <w:w w:val="105"/>
        </w:rPr>
        <w:t>A</w:t>
        <w:tab/>
      </w:r>
      <w:r>
        <w:rPr>
          <w:rFonts w:ascii="MS UI Gothic" w:hAnsi="MS UI Gothic"/>
          <w:w w:val="105"/>
        </w:rPr>
        <w:t>→</w:t>
        <w:tab/>
      </w:r>
      <w:r>
        <w:rPr>
          <w:w w:val="105"/>
        </w:rPr>
        <w:t>G</w:t>
        <w:tab/>
      </w:r>
      <w:r>
        <w:rPr>
          <w:rFonts w:ascii="MS UI Gothic" w:hAnsi="MS UI Gothic"/>
          <w:w w:val="105"/>
        </w:rPr>
        <w:t>→</w:t>
        <w:tab/>
      </w:r>
      <w:r>
        <w:rPr>
          <w:w w:val="105"/>
        </w:rPr>
        <w:t>T</w:t>
      </w:r>
    </w:p>
    <w:p>
      <w:pPr>
        <w:pStyle w:val="BodyText"/>
        <w:tabs>
          <w:tab w:pos="2911" w:val="left" w:leader="none"/>
          <w:tab w:pos="3771" w:val="left" w:leader="none"/>
        </w:tabs>
        <w:spacing w:before="57"/>
        <w:ind w:left="2051"/>
        <w:rPr>
          <w:rFonts w:ascii="MS UI Gothic"/>
        </w:rPr>
      </w:pPr>
      <w:r>
        <w:rPr>
          <w:rFonts w:ascii="MS UI Gothic"/>
          <w:w w:val="115"/>
        </w:rPr>
        <w:t>|</w:t>
        <w:tab/>
        <w:t>|</w:t>
        <w:tab/>
        <w:t>|</w:t>
      </w:r>
    </w:p>
    <w:p>
      <w:pPr>
        <w:pStyle w:val="BodyText"/>
        <w:tabs>
          <w:tab w:pos="2403" w:val="left" w:leader="none"/>
          <w:tab w:pos="2860" w:val="left" w:leader="none"/>
          <w:tab w:pos="3263" w:val="left" w:leader="none"/>
          <w:tab w:pos="3720" w:val="left" w:leader="none"/>
        </w:tabs>
        <w:spacing w:before="57"/>
        <w:ind w:left="2003"/>
      </w:pPr>
      <w:r>
        <w:rPr>
          <w:w w:val="105"/>
        </w:rPr>
        <w:t>T</w:t>
        <w:tab/>
      </w:r>
      <w:r>
        <w:rPr>
          <w:rFonts w:ascii="MS UI Gothic" w:hAnsi="MS UI Gothic"/>
          <w:w w:val="105"/>
        </w:rPr>
        <w:t>←</w:t>
        <w:tab/>
      </w:r>
      <w:r>
        <w:rPr>
          <w:w w:val="105"/>
        </w:rPr>
        <w:t>A</w:t>
        <w:tab/>
      </w:r>
      <w:r>
        <w:rPr>
          <w:rFonts w:ascii="MS UI Gothic" w:hAnsi="MS UI Gothic"/>
          <w:w w:val="105"/>
        </w:rPr>
        <w:t>←</w:t>
        <w:tab/>
      </w:r>
      <w:r>
        <w:rPr>
          <w:w w:val="105"/>
        </w:rPr>
        <w:t>A</w:t>
      </w:r>
    </w:p>
    <w:p>
      <w:pPr>
        <w:pStyle w:val="BodyText"/>
        <w:spacing w:line="326" w:lineRule="auto" w:before="204"/>
        <w:ind w:left="159" w:right="1458" w:firstLine="338"/>
        <w:jc w:val="both"/>
      </w:pPr>
      <w:r>
        <w:rPr/>
        <w:t>Further, note that complementary strands started by polymerase are not stable until they are many (tens of) bases long. This means that the addition of polymerase will only rarely result in a complementary strand that starts at the beginning and goes all the way to the end. More typically it would start somewhere in the middle and continue to the end.</w:t>
      </w:r>
    </w:p>
    <w:p>
      <w:pPr>
        <w:pStyle w:val="BodyText"/>
        <w:spacing w:line="245" w:lineRule="exact"/>
        <w:ind w:left="498"/>
        <w:jc w:val="both"/>
        <w:rPr>
          <w:b/>
        </w:rPr>
      </w:pPr>
      <w:r>
        <w:rPr/>
        <w:t>Lastly, it is possible to get quantities of short DNA strands (tens of bases) called </w:t>
      </w:r>
      <w:r>
        <w:rPr>
          <w:b/>
        </w:rPr>
        <w:t>primers</w:t>
      </w:r>
    </w:p>
    <w:p>
      <w:pPr>
        <w:pStyle w:val="BodyText"/>
        <w:spacing w:before="89"/>
        <w:ind w:left="159"/>
        <w:jc w:val="both"/>
      </w:pPr>
      <w:r>
        <w:rPr/>
        <w:t>through conventional (pre-PCR)</w:t>
      </w:r>
      <w:r>
        <w:rPr>
          <w:spacing w:val="52"/>
        </w:rPr>
        <w:t> </w:t>
      </w:r>
      <w:r>
        <w:rPr/>
        <w:t>techniques.</w:t>
      </w:r>
    </w:p>
    <w:p>
      <w:pPr>
        <w:pStyle w:val="BodyText"/>
      </w:pPr>
    </w:p>
    <w:p>
      <w:pPr>
        <w:pStyle w:val="BodyText"/>
        <w:spacing w:before="10"/>
        <w:rPr>
          <w:sz w:val="18"/>
        </w:rPr>
      </w:pPr>
    </w:p>
    <w:p>
      <w:pPr>
        <w:pStyle w:val="Heading5"/>
        <w:numPr>
          <w:ilvl w:val="1"/>
          <w:numId w:val="78"/>
        </w:numPr>
        <w:tabs>
          <w:tab w:pos="1056" w:val="left" w:leader="none"/>
          <w:tab w:pos="1057" w:val="left" w:leader="none"/>
        </w:tabs>
        <w:spacing w:line="240" w:lineRule="auto" w:before="0" w:after="0"/>
        <w:ind w:left="1056" w:right="0" w:hanging="898"/>
        <w:jc w:val="left"/>
      </w:pPr>
      <w:bookmarkStart w:name="The PCR algorithm" w:id="675"/>
      <w:bookmarkEnd w:id="675"/>
      <w:r>
        <w:rPr>
          <w:b w:val="0"/>
        </w:rPr>
      </w:r>
      <w:bookmarkStart w:name="_bookmark367" w:id="676"/>
      <w:bookmarkEnd w:id="676"/>
      <w:r>
        <w:rPr>
          <w:b w:val="0"/>
        </w:rPr>
      </w:r>
      <w:bookmarkStart w:name="_bookmark367" w:id="677"/>
      <w:bookmarkEnd w:id="677"/>
      <w:r>
        <w:rPr/>
        <w:t>The</w:t>
      </w:r>
      <w:r>
        <w:rPr/>
        <w:t> PCR</w:t>
      </w:r>
      <w:r>
        <w:rPr>
          <w:spacing w:val="1"/>
        </w:rPr>
        <w:t> </w:t>
      </w:r>
      <w:r>
        <w:rPr/>
        <w:t>algorithm</w:t>
      </w:r>
    </w:p>
    <w:p>
      <w:pPr>
        <w:pStyle w:val="BodyText"/>
        <w:spacing w:before="8"/>
        <w:rPr>
          <w:b/>
          <w:sz w:val="25"/>
        </w:rPr>
      </w:pPr>
    </w:p>
    <w:p>
      <w:pPr>
        <w:pStyle w:val="BodyText"/>
        <w:spacing w:line="326" w:lineRule="auto"/>
        <w:ind w:left="159" w:right="1182"/>
      </w:pPr>
      <w:r>
        <w:rPr/>
        <w:t>So here is the problem: given a small quantity of DNA containing a DNA (sub)sequence of interest, create a large number of copies of the DNA sequence.</w:t>
      </w:r>
    </w:p>
    <w:p>
      <w:pPr>
        <w:pStyle w:val="BodyText"/>
        <w:spacing w:line="326" w:lineRule="auto"/>
        <w:ind w:left="159" w:right="1453" w:firstLine="338"/>
      </w:pPr>
      <w:r>
        <w:rPr/>
        <w:t>And</w:t>
      </w:r>
      <w:r>
        <w:rPr>
          <w:spacing w:val="-15"/>
        </w:rPr>
        <w:t> </w:t>
      </w:r>
      <w:r>
        <w:rPr/>
        <w:t>at</w:t>
      </w:r>
      <w:r>
        <w:rPr>
          <w:spacing w:val="-15"/>
        </w:rPr>
        <w:t> </w:t>
      </w:r>
      <w:r>
        <w:rPr/>
        <w:t>this</w:t>
      </w:r>
      <w:r>
        <w:rPr>
          <w:spacing w:val="-14"/>
        </w:rPr>
        <w:t> </w:t>
      </w:r>
      <w:r>
        <w:rPr/>
        <w:t>point,</w:t>
      </w:r>
      <w:r>
        <w:rPr>
          <w:spacing w:val="-13"/>
        </w:rPr>
        <w:t> </w:t>
      </w:r>
      <w:r>
        <w:rPr/>
        <w:t>knowing</w:t>
      </w:r>
      <w:r>
        <w:rPr>
          <w:spacing w:val="-15"/>
        </w:rPr>
        <w:t> </w:t>
      </w:r>
      <w:r>
        <w:rPr/>
        <w:t>about</w:t>
      </w:r>
      <w:r>
        <w:rPr>
          <w:spacing w:val="-14"/>
        </w:rPr>
        <w:t> </w:t>
      </w:r>
      <w:r>
        <w:rPr/>
        <w:t>DNA,</w:t>
      </w:r>
      <w:r>
        <w:rPr>
          <w:spacing w:val="-15"/>
        </w:rPr>
        <w:t> </w:t>
      </w:r>
      <w:r>
        <w:rPr/>
        <w:t>heating,</w:t>
      </w:r>
      <w:r>
        <w:rPr>
          <w:spacing w:val="-13"/>
        </w:rPr>
        <w:t> </w:t>
      </w:r>
      <w:r>
        <w:rPr/>
        <w:t>cooling,</w:t>
      </w:r>
      <w:r>
        <w:rPr>
          <w:spacing w:val="-13"/>
        </w:rPr>
        <w:t> </w:t>
      </w:r>
      <w:r>
        <w:rPr/>
        <w:t>polymerase</w:t>
      </w:r>
      <w:r>
        <w:rPr>
          <w:spacing w:val="-14"/>
        </w:rPr>
        <w:t> </w:t>
      </w:r>
      <w:r>
        <w:rPr/>
        <w:t>and</w:t>
      </w:r>
      <w:r>
        <w:rPr>
          <w:spacing w:val="-15"/>
        </w:rPr>
        <w:t> </w:t>
      </w:r>
      <w:r>
        <w:rPr/>
        <w:t>primers</w:t>
      </w:r>
      <w:r>
        <w:rPr>
          <w:spacing w:val="-15"/>
        </w:rPr>
        <w:t> </w:t>
      </w:r>
      <w:r>
        <w:rPr/>
        <w:t>you</w:t>
      </w:r>
      <w:r>
        <w:rPr>
          <w:spacing w:val="-14"/>
        </w:rPr>
        <w:t> </w:t>
      </w:r>
      <w:r>
        <w:rPr/>
        <w:t>know everything</w:t>
      </w:r>
      <w:r>
        <w:rPr>
          <w:spacing w:val="13"/>
        </w:rPr>
        <w:t> </w:t>
      </w:r>
      <w:r>
        <w:rPr/>
        <w:t>that</w:t>
      </w:r>
      <w:r>
        <w:rPr>
          <w:spacing w:val="15"/>
        </w:rPr>
        <w:t> </w:t>
      </w:r>
      <w:r>
        <w:rPr/>
        <w:t>Kary</w:t>
      </w:r>
      <w:r>
        <w:rPr>
          <w:spacing w:val="14"/>
        </w:rPr>
        <w:t> </w:t>
      </w:r>
      <w:r>
        <w:rPr/>
        <w:t>Mullis</w:t>
      </w:r>
      <w:r>
        <w:rPr>
          <w:spacing w:val="13"/>
        </w:rPr>
        <w:t> </w:t>
      </w:r>
      <w:r>
        <w:rPr/>
        <w:t>knew</w:t>
      </w:r>
      <w:r>
        <w:rPr>
          <w:spacing w:val="14"/>
        </w:rPr>
        <w:t> </w:t>
      </w:r>
      <w:r>
        <w:rPr/>
        <w:t>at</w:t>
      </w:r>
      <w:r>
        <w:rPr>
          <w:spacing w:val="14"/>
        </w:rPr>
        <w:t> </w:t>
      </w:r>
      <w:r>
        <w:rPr/>
        <w:t>the</w:t>
      </w:r>
      <w:r>
        <w:rPr>
          <w:spacing w:val="14"/>
        </w:rPr>
        <w:t> </w:t>
      </w:r>
      <w:r>
        <w:rPr/>
        <w:t>time</w:t>
      </w:r>
      <w:r>
        <w:rPr>
          <w:spacing w:val="14"/>
        </w:rPr>
        <w:t> </w:t>
      </w:r>
      <w:r>
        <w:rPr/>
        <w:t>of</w:t>
      </w:r>
      <w:r>
        <w:rPr>
          <w:spacing w:val="14"/>
        </w:rPr>
        <w:t> </w:t>
      </w:r>
      <w:r>
        <w:rPr/>
        <w:t>his</w:t>
      </w:r>
      <w:r>
        <w:rPr>
          <w:spacing w:val="14"/>
        </w:rPr>
        <w:t> </w:t>
      </w:r>
      <w:r>
        <w:rPr/>
        <w:t>revolutionary</w:t>
      </w:r>
      <w:r>
        <w:rPr>
          <w:spacing w:val="13"/>
        </w:rPr>
        <w:t> </w:t>
      </w:r>
      <w:r>
        <w:rPr>
          <w:spacing w:val="-4"/>
        </w:rPr>
        <w:t>discovery.</w:t>
      </w:r>
    </w:p>
    <w:p>
      <w:pPr>
        <w:pStyle w:val="BodyText"/>
        <w:spacing w:line="248" w:lineRule="exact"/>
        <w:ind w:left="498"/>
      </w:pPr>
      <w:r>
        <w:rPr/>
        <w:t>Here is the solution to the problem. Let the given double strand be</w:t>
      </w:r>
    </w:p>
    <w:p>
      <w:pPr>
        <w:pStyle w:val="BodyText"/>
        <w:spacing w:before="7"/>
        <w:rPr>
          <w:sz w:val="19"/>
        </w:rPr>
      </w:pPr>
    </w:p>
    <w:p>
      <w:pPr>
        <w:pStyle w:val="BodyText"/>
        <w:tabs>
          <w:tab w:pos="529" w:val="left" w:leader="none"/>
          <w:tab w:pos="987" w:val="left" w:leader="none"/>
          <w:tab w:pos="1335" w:val="left" w:leader="none"/>
          <w:tab w:pos="1792" w:val="left" w:leader="none"/>
          <w:tab w:pos="2322" w:val="left" w:leader="none"/>
          <w:tab w:pos="2779" w:val="left" w:leader="none"/>
          <w:tab w:pos="3162" w:val="left" w:leader="none"/>
          <w:tab w:pos="3620" w:val="left" w:leader="none"/>
        </w:tabs>
        <w:spacing w:before="1"/>
        <w:ind w:right="1334"/>
        <w:jc w:val="center"/>
        <w:rPr>
          <w:rFonts w:ascii="MS UI Gothic" w:hAnsi="MS UI Gothic"/>
        </w:rPr>
      </w:pP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7"/>
          <w:w w:val="115"/>
        </w:rPr>
        <w:t> </w:t>
      </w:r>
      <w:r>
        <w:rPr>
          <w:rFonts w:ascii="MS UI Gothic" w:hAnsi="MS UI Gothic"/>
          <w:w w:val="115"/>
        </w:rPr>
        <w:t>·</w:t>
        <w:tab/>
      </w:r>
      <w:r>
        <w:rPr>
          <w:rFonts w:ascii="MS UI Gothic" w:hAnsi="MS UI Gothic"/>
          <w:w w:val="105"/>
        </w:rPr>
        <w:t>→</w:t>
        <w:tab/>
      </w:r>
      <w:r>
        <w:rPr>
          <w:w w:val="105"/>
        </w:rPr>
        <w:t>o</w:t>
        <w:tab/>
      </w:r>
      <w:r>
        <w:rPr>
          <w:rFonts w:ascii="MS UI Gothic" w:hAnsi="MS UI Gothic"/>
          <w:w w:val="105"/>
        </w:rPr>
        <w:t>→</w:t>
        <w:tab/>
      </w: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6"/>
          <w:w w:val="115"/>
        </w:rPr>
        <w:t> </w:t>
      </w:r>
      <w:r>
        <w:rPr>
          <w:rFonts w:ascii="MS UI Gothic" w:hAnsi="MS UI Gothic"/>
          <w:w w:val="115"/>
        </w:rPr>
        <w:t>·</w:t>
        <w:tab/>
      </w:r>
      <w:r>
        <w:rPr>
          <w:rFonts w:ascii="MS UI Gothic" w:hAnsi="MS UI Gothic"/>
          <w:w w:val="105"/>
        </w:rPr>
        <w:t>→</w:t>
        <w:tab/>
      </w:r>
      <w:r>
        <w:rPr>
          <w:rFonts w:ascii="Times New Roman" w:hAnsi="Times New Roman"/>
          <w:i/>
          <w:w w:val="105"/>
        </w:rPr>
        <w:t>ω</w:t>
        <w:tab/>
      </w:r>
      <w:r>
        <w:rPr>
          <w:rFonts w:ascii="MS UI Gothic" w:hAnsi="MS UI Gothic"/>
          <w:w w:val="105"/>
        </w:rPr>
        <w:t>→</w:t>
        <w:tab/>
      </w:r>
      <w:r>
        <w:rPr>
          <w:rFonts w:ascii="MS UI Gothic" w:hAnsi="MS UI Gothic"/>
          <w:w w:val="115"/>
        </w:rPr>
        <w:t>·</w:t>
      </w:r>
      <w:r>
        <w:rPr>
          <w:rFonts w:ascii="MS UI Gothic" w:hAnsi="MS UI Gothic"/>
          <w:spacing w:val="-41"/>
          <w:w w:val="115"/>
        </w:rPr>
        <w:t> </w:t>
      </w:r>
      <w:r>
        <w:rPr>
          <w:rFonts w:ascii="MS UI Gothic" w:hAnsi="MS UI Gothic"/>
          <w:w w:val="115"/>
        </w:rPr>
        <w:t>·</w:t>
      </w:r>
      <w:r>
        <w:rPr>
          <w:rFonts w:ascii="MS UI Gothic" w:hAnsi="MS UI Gothic"/>
          <w:spacing w:val="-41"/>
          <w:w w:val="115"/>
        </w:rPr>
        <w:t> </w:t>
      </w:r>
      <w:r>
        <w:rPr>
          <w:rFonts w:ascii="MS UI Gothic" w:hAnsi="MS UI Gothic"/>
          <w:w w:val="115"/>
        </w:rPr>
        <w:t>·</w:t>
      </w:r>
    </w:p>
    <w:p>
      <w:pPr>
        <w:pStyle w:val="BodyText"/>
        <w:tabs>
          <w:tab w:pos="1809" w:val="left" w:leader="none"/>
        </w:tabs>
        <w:spacing w:before="56"/>
        <w:ind w:right="1315"/>
        <w:jc w:val="center"/>
        <w:rPr>
          <w:rFonts w:ascii="MS UI Gothic"/>
        </w:rPr>
      </w:pPr>
      <w:r>
        <w:rPr>
          <w:rFonts w:ascii="MS UI Gothic"/>
          <w:w w:val="115"/>
        </w:rPr>
        <w:t>|</w:t>
        <w:tab/>
        <w:t>|</w:t>
      </w:r>
    </w:p>
    <w:p>
      <w:pPr>
        <w:pStyle w:val="BodyText"/>
        <w:tabs>
          <w:tab w:pos="3234" w:val="left" w:leader="none"/>
          <w:tab w:pos="3691" w:val="left" w:leader="none"/>
          <w:tab w:pos="4039" w:val="left" w:leader="none"/>
          <w:tab w:pos="4497" w:val="left" w:leader="none"/>
          <w:tab w:pos="5027" w:val="left" w:leader="none"/>
          <w:tab w:pos="5484" w:val="left" w:leader="none"/>
          <w:tab w:pos="5867" w:val="left" w:leader="none"/>
          <w:tab w:pos="6324" w:val="left" w:leader="none"/>
        </w:tabs>
        <w:spacing w:before="57"/>
        <w:ind w:left="2704"/>
        <w:rPr>
          <w:rFonts w:ascii="MS UI Gothic" w:hAnsi="MS UI Gothic"/>
        </w:rPr>
      </w:pP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spacing w:val="-110"/>
          <w:w w:val="99"/>
        </w:rPr>
        <w:t>´</w:t>
      </w:r>
      <w:r>
        <w:rPr>
          <w:w w:val="91"/>
        </w:rPr>
        <w:t>o</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rFonts w:ascii="Times New Roman" w:hAnsi="Times New Roman"/>
          <w:i/>
          <w:spacing w:val="-119"/>
          <w:w w:val="87"/>
        </w:rPr>
        <w:t>ω</w:t>
      </w:r>
      <w:r>
        <w:rPr>
          <w:w w:val="99"/>
        </w:rPr>
        <w:t>´</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p>
    <w:p>
      <w:pPr>
        <w:pStyle w:val="BodyText"/>
        <w:spacing w:before="9"/>
        <w:rPr>
          <w:rFonts w:ascii="MS UI Gothic"/>
          <w:sz w:val="10"/>
        </w:rPr>
      </w:pPr>
    </w:p>
    <w:p>
      <w:pPr>
        <w:pStyle w:val="BodyText"/>
        <w:spacing w:before="49"/>
        <w:ind w:left="498"/>
      </w:pPr>
      <w:r>
        <w:rPr/>
        <w:t>and let the sequence of interest be bracketed between o and </w:t>
      </w:r>
      <w:r>
        <w:rPr>
          <w:rFonts w:ascii="Times New Roman" w:hAnsi="Times New Roman"/>
          <w:i/>
        </w:rPr>
        <w:t>ω</w:t>
      </w:r>
      <w:r>
        <w:rPr/>
        <w:t>, i.e. </w:t>
      </w:r>
      <w:r>
        <w:rPr>
          <w:rFonts w:ascii="Times New Roman" w:hAnsi="Times New Roman"/>
          <w:i/>
        </w:rPr>
        <w:t>o </w:t>
      </w:r>
      <w:r>
        <w:rPr>
          <w:rFonts w:ascii="MS UI Gothic" w:hAnsi="MS UI Gothic"/>
        </w:rPr>
        <w:t>→ </w:t>
      </w:r>
      <w:r>
        <w:rPr>
          <w:rFonts w:ascii="MS UI Gothic" w:hAnsi="MS UI Gothic"/>
          <w:w w:val="105"/>
        </w:rPr>
        <w:t>· · · </w:t>
      </w:r>
      <w:r>
        <w:rPr>
          <w:rFonts w:ascii="MS UI Gothic" w:hAnsi="MS UI Gothic"/>
        </w:rPr>
        <w:t>→ </w:t>
      </w:r>
      <w:r>
        <w:rPr>
          <w:rFonts w:ascii="Times New Roman" w:hAnsi="Times New Roman"/>
          <w:i/>
        </w:rPr>
        <w:t>ω</w:t>
      </w:r>
      <w:r>
        <w:rPr/>
        <w:t>.</w:t>
      </w:r>
    </w:p>
    <w:p>
      <w:pPr>
        <w:pStyle w:val="BodyText"/>
        <w:spacing w:line="324" w:lineRule="auto" w:before="72"/>
        <w:ind w:left="159" w:right="1453" w:firstLine="338"/>
      </w:pPr>
      <w:r>
        <w:rPr>
          <w:w w:val="95"/>
        </w:rPr>
        <w:t>Mullis</w:t>
      </w:r>
      <w:r>
        <w:rPr/>
        <w:t> </w:t>
      </w:r>
      <w:r>
        <w:rPr>
          <w:w w:val="95"/>
        </w:rPr>
        <w:t>brillia</w:t>
      </w:r>
      <w:r>
        <w:rPr>
          <w:spacing w:val="-6"/>
          <w:w w:val="95"/>
        </w:rPr>
        <w:t>n</w:t>
      </w:r>
      <w:r>
        <w:rPr>
          <w:w w:val="111"/>
        </w:rPr>
        <w:t>t</w:t>
      </w:r>
      <w:r>
        <w:rPr/>
        <w:t> </w:t>
      </w:r>
      <w:r>
        <w:rPr>
          <w:w w:val="94"/>
        </w:rPr>
        <w:t>idea</w:t>
      </w:r>
      <w:r>
        <w:rPr/>
        <w:t> </w:t>
      </w:r>
      <w:r>
        <w:rPr>
          <w:spacing w:val="-7"/>
          <w:w w:val="97"/>
        </w:rPr>
        <w:t>w</w:t>
      </w:r>
      <w:r>
        <w:rPr>
          <w:w w:val="94"/>
        </w:rPr>
        <w:t>as</w:t>
      </w:r>
      <w:r>
        <w:rPr/>
        <w:t> </w:t>
      </w:r>
      <w:r>
        <w:rPr>
          <w:w w:val="99"/>
        </w:rPr>
        <w:t>to</w:t>
      </w:r>
      <w:r>
        <w:rPr/>
        <w:t> </w:t>
      </w:r>
      <w:r>
        <w:rPr>
          <w:w w:val="96"/>
        </w:rPr>
        <w:t>add</w:t>
      </w:r>
      <w:r>
        <w:rPr/>
        <w:t> </w:t>
      </w:r>
      <w:r>
        <w:rPr>
          <w:w w:val="94"/>
        </w:rPr>
        <w:t>enough</w:t>
      </w:r>
      <w:r>
        <w:rPr/>
        <w:t> </w:t>
      </w:r>
      <w:r>
        <w:rPr>
          <w:w w:val="93"/>
        </w:rPr>
        <w:t>primers</w:t>
      </w:r>
      <w:r>
        <w:rPr/>
        <w:t> </w:t>
      </w:r>
      <w:r>
        <w:rPr>
          <w:w w:val="91"/>
        </w:rPr>
        <w:t>o</w:t>
      </w:r>
      <w:r>
        <w:rPr/>
        <w:t> </w:t>
      </w:r>
      <w:r>
        <w:rPr>
          <w:w w:val="95"/>
        </w:rPr>
        <w:t>and</w:t>
      </w:r>
      <w:r>
        <w:rPr/>
        <w:t> </w:t>
      </w:r>
      <w:r>
        <w:rPr>
          <w:rFonts w:ascii="Times New Roman" w:hAnsi="Times New Roman"/>
          <w:i/>
          <w:spacing w:val="-119"/>
          <w:w w:val="87"/>
        </w:rPr>
        <w:t>ω</w:t>
      </w:r>
      <w:r>
        <w:rPr>
          <w:w w:val="99"/>
        </w:rPr>
        <w:t>´</w:t>
      </w:r>
      <w:r>
        <w:rPr/>
        <w:t> </w:t>
      </w:r>
      <w:r>
        <w:rPr>
          <w:w w:val="95"/>
        </w:rPr>
        <w:t>and</w:t>
      </w:r>
      <w:r>
        <w:rPr/>
        <w:t> </w:t>
      </w:r>
      <w:r>
        <w:rPr>
          <w:w w:val="96"/>
        </w:rPr>
        <w:t>then</w:t>
      </w:r>
      <w:r>
        <w:rPr/>
        <w:t> </w:t>
      </w:r>
      <w:r>
        <w:rPr>
          <w:w w:val="99"/>
        </w:rPr>
        <w:t>to</w:t>
      </w:r>
      <w:r>
        <w:rPr/>
        <w:t> </w:t>
      </w:r>
      <w:r>
        <w:rPr>
          <w:w w:val="97"/>
        </w:rPr>
        <w:t>heat</w:t>
      </w:r>
      <w:r>
        <w:rPr/>
        <w:t> </w:t>
      </w:r>
      <w:r>
        <w:rPr>
          <w:w w:val="95"/>
        </w:rPr>
        <w:t>and</w:t>
      </w:r>
      <w:r>
        <w:rPr/>
        <w:t> </w:t>
      </w:r>
      <w:r>
        <w:rPr>
          <w:w w:val="94"/>
        </w:rPr>
        <w:t>c</w:t>
      </w:r>
      <w:r>
        <w:rPr>
          <w:spacing w:val="6"/>
          <w:w w:val="94"/>
        </w:rPr>
        <w:t>o</w:t>
      </w:r>
      <w:r>
        <w:rPr>
          <w:w w:val="93"/>
        </w:rPr>
        <w:t>ol</w:t>
      </w:r>
      <w:r>
        <w:rPr/>
        <w:t> </w:t>
      </w:r>
      <w:r>
        <w:rPr>
          <w:w w:val="94"/>
        </w:rPr>
        <w:t>re</w:t>
      </w:r>
      <w:r>
        <w:rPr>
          <w:spacing w:val="6"/>
          <w:w w:val="94"/>
        </w:rPr>
        <w:t>p</w:t>
      </w:r>
      <w:r>
        <w:rPr>
          <w:w w:val="98"/>
        </w:rPr>
        <w:t>eatedly </w:t>
      </w:r>
      <w:r>
        <w:rPr/>
        <w:t>in cycles. Observe what happens after the first heating:</w:t>
      </w:r>
    </w:p>
    <w:p>
      <w:pPr>
        <w:pStyle w:val="BodyText"/>
        <w:tabs>
          <w:tab w:pos="3234" w:val="left" w:leader="none"/>
          <w:tab w:pos="3691" w:val="left" w:leader="none"/>
          <w:tab w:pos="4039" w:val="left" w:leader="none"/>
          <w:tab w:pos="4497" w:val="left" w:leader="none"/>
          <w:tab w:pos="5027" w:val="left" w:leader="none"/>
          <w:tab w:pos="5484" w:val="left" w:leader="none"/>
          <w:tab w:pos="5867" w:val="left" w:leader="none"/>
          <w:tab w:pos="6324" w:val="left" w:leader="none"/>
        </w:tabs>
        <w:spacing w:before="191"/>
        <w:ind w:left="2704"/>
        <w:rPr>
          <w:rFonts w:ascii="MS UI Gothic" w:hAnsi="MS UI Gothic"/>
        </w:rPr>
      </w:pP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7"/>
          <w:w w:val="115"/>
        </w:rPr>
        <w:t> </w:t>
      </w:r>
      <w:r>
        <w:rPr>
          <w:rFonts w:ascii="MS UI Gothic" w:hAnsi="MS UI Gothic"/>
          <w:w w:val="115"/>
        </w:rPr>
        <w:t>·</w:t>
        <w:tab/>
      </w:r>
      <w:r>
        <w:rPr>
          <w:rFonts w:ascii="MS UI Gothic" w:hAnsi="MS UI Gothic"/>
          <w:w w:val="105"/>
        </w:rPr>
        <w:t>→</w:t>
        <w:tab/>
      </w:r>
      <w:r>
        <w:rPr>
          <w:w w:val="105"/>
        </w:rPr>
        <w:t>o</w:t>
        <w:tab/>
      </w:r>
      <w:r>
        <w:rPr>
          <w:rFonts w:ascii="MS UI Gothic" w:hAnsi="MS UI Gothic"/>
          <w:w w:val="105"/>
        </w:rPr>
        <w:t>→</w:t>
        <w:tab/>
      </w: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6"/>
          <w:w w:val="115"/>
        </w:rPr>
        <w:t> </w:t>
      </w:r>
      <w:r>
        <w:rPr>
          <w:rFonts w:ascii="MS UI Gothic" w:hAnsi="MS UI Gothic"/>
          <w:w w:val="115"/>
        </w:rPr>
        <w:t>·</w:t>
        <w:tab/>
      </w:r>
      <w:r>
        <w:rPr>
          <w:rFonts w:ascii="MS UI Gothic" w:hAnsi="MS UI Gothic"/>
          <w:w w:val="105"/>
        </w:rPr>
        <w:t>→</w:t>
        <w:tab/>
      </w:r>
      <w:r>
        <w:rPr>
          <w:rFonts w:ascii="Times New Roman" w:hAnsi="Times New Roman"/>
          <w:i/>
          <w:w w:val="105"/>
        </w:rPr>
        <w:t>ω</w:t>
        <w:tab/>
      </w:r>
      <w:r>
        <w:rPr>
          <w:rFonts w:ascii="MS UI Gothic" w:hAnsi="MS UI Gothic"/>
          <w:w w:val="105"/>
        </w:rPr>
        <w:t>→</w:t>
        <w:tab/>
      </w:r>
      <w:r>
        <w:rPr>
          <w:rFonts w:ascii="MS UI Gothic" w:hAnsi="MS UI Gothic"/>
          <w:w w:val="115"/>
        </w:rPr>
        <w:t>· ·</w:t>
      </w:r>
      <w:r>
        <w:rPr>
          <w:rFonts w:ascii="MS UI Gothic" w:hAnsi="MS UI Gothic"/>
          <w:spacing w:val="-55"/>
          <w:w w:val="115"/>
        </w:rPr>
        <w:t> </w:t>
      </w:r>
      <w:r>
        <w:rPr>
          <w:rFonts w:ascii="MS UI Gothic" w:hAnsi="MS UI Gothic"/>
          <w:w w:val="115"/>
        </w:rPr>
        <w:t>·</w:t>
      </w:r>
    </w:p>
    <w:p>
      <w:pPr>
        <w:pStyle w:val="BodyText"/>
        <w:tabs>
          <w:tab w:pos="3234" w:val="left" w:leader="none"/>
          <w:tab w:pos="3691" w:val="left" w:leader="none"/>
          <w:tab w:pos="4039" w:val="left" w:leader="none"/>
          <w:tab w:pos="4497" w:val="left" w:leader="none"/>
          <w:tab w:pos="5027" w:val="left" w:leader="none"/>
          <w:tab w:pos="5484" w:val="left" w:leader="none"/>
          <w:tab w:pos="5867" w:val="left" w:leader="none"/>
          <w:tab w:pos="6324" w:val="left" w:leader="none"/>
        </w:tabs>
        <w:spacing w:before="57"/>
        <w:ind w:left="2704"/>
        <w:rPr>
          <w:rFonts w:ascii="MS UI Gothic" w:hAnsi="MS UI Gothic"/>
        </w:rPr>
      </w:pP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spacing w:val="-110"/>
          <w:w w:val="99"/>
        </w:rPr>
        <w:t>´</w:t>
      </w:r>
      <w:r>
        <w:rPr>
          <w:w w:val="91"/>
        </w:rPr>
        <w:t>o</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rFonts w:ascii="Times New Roman" w:hAnsi="Times New Roman"/>
          <w:i/>
          <w:spacing w:val="-119"/>
          <w:w w:val="87"/>
        </w:rPr>
        <w:t>ω</w:t>
      </w:r>
      <w:r>
        <w:rPr>
          <w:w w:val="99"/>
        </w:rPr>
        <w:t>´</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p>
    <w:p>
      <w:pPr>
        <w:spacing w:after="0"/>
        <w:rPr>
          <w:rFonts w:ascii="MS UI Gothic" w:hAnsi="MS UI Gothic"/>
        </w:rPr>
        <w:sectPr>
          <w:type w:val="continuous"/>
          <w:pgSz w:w="12240" w:h="15840"/>
          <w:pgMar w:top="1500" w:bottom="280" w:left="1280" w:right="340"/>
        </w:sectPr>
      </w:pPr>
    </w:p>
    <w:p>
      <w:pPr>
        <w:pStyle w:val="BodyText"/>
        <w:rPr>
          <w:rFonts w:ascii="MS UI Gothic"/>
          <w:sz w:val="20"/>
        </w:rPr>
      </w:pPr>
    </w:p>
    <w:p>
      <w:pPr>
        <w:pStyle w:val="BodyText"/>
        <w:spacing w:before="9"/>
        <w:rPr>
          <w:rFonts w:ascii="MS UI Gothic"/>
          <w:sz w:val="14"/>
        </w:rPr>
      </w:pPr>
    </w:p>
    <w:p>
      <w:pPr>
        <w:pStyle w:val="BodyText"/>
        <w:spacing w:before="62"/>
        <w:ind w:left="858"/>
      </w:pPr>
      <w:r>
        <w:rPr/>
        <w:t>Now comes the magic of polymerase with the primers, and we get:</w:t>
      </w:r>
    </w:p>
    <w:p>
      <w:pPr>
        <w:pStyle w:val="BodyText"/>
        <w:spacing w:before="9"/>
        <w:rPr>
          <w:sz w:val="19"/>
        </w:rPr>
      </w:pPr>
    </w:p>
    <w:p>
      <w:pPr>
        <w:pStyle w:val="BodyText"/>
        <w:tabs>
          <w:tab w:pos="529" w:val="left" w:leader="none"/>
          <w:tab w:pos="987" w:val="left" w:leader="none"/>
          <w:tab w:pos="1335" w:val="left" w:leader="none"/>
          <w:tab w:pos="1792" w:val="left" w:leader="none"/>
          <w:tab w:pos="2322" w:val="left" w:leader="none"/>
          <w:tab w:pos="2779" w:val="left" w:leader="none"/>
          <w:tab w:pos="3162" w:val="left" w:leader="none"/>
          <w:tab w:pos="3620" w:val="left" w:leader="none"/>
        </w:tabs>
        <w:ind w:right="614"/>
        <w:jc w:val="center"/>
        <w:rPr>
          <w:rFonts w:ascii="MS UI Gothic" w:hAnsi="MS UI Gothic"/>
        </w:rPr>
      </w:pP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7"/>
          <w:w w:val="115"/>
        </w:rPr>
        <w:t> </w:t>
      </w:r>
      <w:r>
        <w:rPr>
          <w:rFonts w:ascii="MS UI Gothic" w:hAnsi="MS UI Gothic"/>
          <w:w w:val="115"/>
        </w:rPr>
        <w:t>·</w:t>
        <w:tab/>
      </w:r>
      <w:r>
        <w:rPr>
          <w:rFonts w:ascii="MS UI Gothic" w:hAnsi="MS UI Gothic"/>
          <w:w w:val="105"/>
        </w:rPr>
        <w:t>→</w:t>
        <w:tab/>
      </w:r>
      <w:r>
        <w:rPr>
          <w:w w:val="105"/>
        </w:rPr>
        <w:t>o</w:t>
        <w:tab/>
      </w:r>
      <w:r>
        <w:rPr>
          <w:rFonts w:ascii="MS UI Gothic" w:hAnsi="MS UI Gothic"/>
          <w:w w:val="105"/>
        </w:rPr>
        <w:t>→</w:t>
        <w:tab/>
      </w: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6"/>
          <w:w w:val="115"/>
        </w:rPr>
        <w:t> </w:t>
      </w:r>
      <w:r>
        <w:rPr>
          <w:rFonts w:ascii="MS UI Gothic" w:hAnsi="MS UI Gothic"/>
          <w:w w:val="115"/>
        </w:rPr>
        <w:t>·</w:t>
        <w:tab/>
      </w:r>
      <w:r>
        <w:rPr>
          <w:rFonts w:ascii="MS UI Gothic" w:hAnsi="MS UI Gothic"/>
          <w:w w:val="105"/>
        </w:rPr>
        <w:t>→</w:t>
        <w:tab/>
      </w:r>
      <w:r>
        <w:rPr>
          <w:rFonts w:ascii="Times New Roman" w:hAnsi="Times New Roman"/>
          <w:i/>
          <w:w w:val="105"/>
        </w:rPr>
        <w:t>ω</w:t>
        <w:tab/>
      </w:r>
      <w:r>
        <w:rPr>
          <w:rFonts w:ascii="MS UI Gothic" w:hAnsi="MS UI Gothic"/>
          <w:w w:val="105"/>
        </w:rPr>
        <w:t>→</w:t>
        <w:tab/>
      </w:r>
      <w:r>
        <w:rPr>
          <w:rFonts w:ascii="MS UI Gothic" w:hAnsi="MS UI Gothic"/>
          <w:w w:val="115"/>
        </w:rPr>
        <w:t>·</w:t>
      </w:r>
      <w:r>
        <w:rPr>
          <w:rFonts w:ascii="MS UI Gothic" w:hAnsi="MS UI Gothic"/>
          <w:spacing w:val="-41"/>
          <w:w w:val="115"/>
        </w:rPr>
        <w:t> </w:t>
      </w:r>
      <w:r>
        <w:rPr>
          <w:rFonts w:ascii="MS UI Gothic" w:hAnsi="MS UI Gothic"/>
          <w:w w:val="115"/>
        </w:rPr>
        <w:t>·</w:t>
      </w:r>
      <w:r>
        <w:rPr>
          <w:rFonts w:ascii="MS UI Gothic" w:hAnsi="MS UI Gothic"/>
          <w:spacing w:val="-41"/>
          <w:w w:val="115"/>
        </w:rPr>
        <w:t> </w:t>
      </w:r>
      <w:r>
        <w:rPr>
          <w:rFonts w:ascii="MS UI Gothic" w:hAnsi="MS UI Gothic"/>
          <w:w w:val="115"/>
        </w:rPr>
        <w:t>·</w:t>
      </w:r>
    </w:p>
    <w:p>
      <w:pPr>
        <w:pStyle w:val="BodyText"/>
        <w:tabs>
          <w:tab w:pos="1809" w:val="left" w:leader="none"/>
        </w:tabs>
        <w:spacing w:before="57"/>
        <w:ind w:right="595"/>
        <w:jc w:val="center"/>
        <w:rPr>
          <w:rFonts w:ascii="MS UI Gothic"/>
        </w:rPr>
      </w:pPr>
      <w:r>
        <w:rPr>
          <w:rFonts w:ascii="MS UI Gothic"/>
          <w:w w:val="115"/>
        </w:rPr>
        <w:t>|</w:t>
        <w:tab/>
        <w:t>|</w:t>
      </w:r>
    </w:p>
    <w:p>
      <w:pPr>
        <w:spacing w:after="0"/>
        <w:jc w:val="center"/>
        <w:rPr>
          <w:rFonts w:ascii="MS UI Gothic"/>
        </w:rPr>
        <w:sectPr>
          <w:headerReference w:type="default" r:id="rId220"/>
          <w:headerReference w:type="even" r:id="rId221"/>
          <w:pgSz w:w="12240" w:h="15840"/>
          <w:pgMar w:header="1429" w:footer="0" w:top="1660" w:bottom="280" w:left="1280" w:right="340"/>
        </w:sectPr>
      </w:pPr>
    </w:p>
    <w:p>
      <w:pPr>
        <w:pStyle w:val="BodyText"/>
        <w:rPr>
          <w:rFonts w:ascii="MS UI Gothic"/>
        </w:rPr>
      </w:pPr>
    </w:p>
    <w:p>
      <w:pPr>
        <w:pStyle w:val="BodyText"/>
        <w:spacing w:before="3"/>
        <w:rPr>
          <w:rFonts w:ascii="MS UI Gothic"/>
          <w:sz w:val="20"/>
        </w:rPr>
      </w:pPr>
    </w:p>
    <w:p>
      <w:pPr>
        <w:pStyle w:val="BodyText"/>
        <w:ind w:right="38"/>
        <w:jc w:val="right"/>
      </w:pPr>
      <w:r>
        <w:rPr>
          <w:w w:val="95"/>
        </w:rPr>
        <w:t>and</w:t>
      </w:r>
    </w:p>
    <w:p>
      <w:pPr>
        <w:pStyle w:val="BodyText"/>
        <w:tabs>
          <w:tab w:pos="1388" w:val="left" w:leader="none"/>
          <w:tab w:pos="1845" w:val="left" w:leader="none"/>
          <w:tab w:pos="2194" w:val="left" w:leader="none"/>
          <w:tab w:pos="2651" w:val="left" w:leader="none"/>
          <w:tab w:pos="3181" w:val="left" w:leader="none"/>
          <w:tab w:pos="3638" w:val="left" w:leader="none"/>
          <w:tab w:pos="4021" w:val="left" w:leader="none"/>
        </w:tabs>
        <w:spacing w:before="57"/>
        <w:ind w:left="858"/>
        <w:rPr>
          <w:rFonts w:ascii="MS UI Gothic" w:hAnsi="MS UI Gothic"/>
        </w:rPr>
      </w:pPr>
      <w:r>
        <w:rPr/>
        <w:br w:type="column"/>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spacing w:val="-110"/>
          <w:w w:val="99"/>
        </w:rPr>
        <w:t>´</w:t>
      </w:r>
      <w:r>
        <w:rPr>
          <w:w w:val="91"/>
        </w:rPr>
        <w:t>o</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rFonts w:ascii="Times New Roman" w:hAnsi="Times New Roman"/>
          <w:i/>
          <w:spacing w:val="-119"/>
          <w:w w:val="87"/>
        </w:rPr>
        <w:t>ω</w:t>
      </w:r>
      <w:r>
        <w:rPr>
          <w:w w:val="99"/>
        </w:rPr>
        <w:t>´</w:t>
      </w:r>
      <w:r>
        <w:rPr/>
        <w:tab/>
      </w:r>
      <w:r>
        <w:rPr>
          <w:rFonts w:ascii="MS UI Gothic" w:hAnsi="MS UI Gothic"/>
          <w:w w:val="99"/>
        </w:rPr>
        <w:t>←</w:t>
      </w:r>
    </w:p>
    <w:p>
      <w:pPr>
        <w:spacing w:after="0"/>
        <w:rPr>
          <w:rFonts w:ascii="MS UI Gothic" w:hAnsi="MS UI Gothic"/>
        </w:rPr>
        <w:sectPr>
          <w:type w:val="continuous"/>
          <w:pgSz w:w="12240" w:h="15840"/>
          <w:pgMar w:top="1500" w:bottom="280" w:left="1280" w:right="340"/>
          <w:cols w:num="2" w:equalWidth="0">
            <w:col w:w="1250" w:space="955"/>
            <w:col w:w="8415"/>
          </w:cols>
        </w:sectPr>
      </w:pPr>
    </w:p>
    <w:p>
      <w:pPr>
        <w:pStyle w:val="BodyText"/>
        <w:spacing w:before="5"/>
        <w:rPr>
          <w:rFonts w:ascii="MS UI Gothic"/>
          <w:sz w:val="10"/>
        </w:rPr>
      </w:pPr>
    </w:p>
    <w:p>
      <w:pPr>
        <w:spacing w:after="0"/>
        <w:rPr>
          <w:rFonts w:ascii="MS UI Gothic"/>
          <w:sz w:val="10"/>
        </w:rPr>
        <w:sectPr>
          <w:type w:val="continuous"/>
          <w:pgSz w:w="12240" w:h="15840"/>
          <w:pgMar w:top="1500" w:bottom="280" w:left="1280" w:right="340"/>
        </w:sectPr>
      </w:pPr>
    </w:p>
    <w:p>
      <w:pPr>
        <w:pStyle w:val="BodyText"/>
        <w:spacing w:before="9"/>
        <w:rPr>
          <w:rFonts w:ascii="MS UI Gothic"/>
          <w:sz w:val="56"/>
        </w:rPr>
      </w:pPr>
    </w:p>
    <w:p>
      <w:pPr>
        <w:pStyle w:val="BodyText"/>
        <w:spacing w:before="1"/>
        <w:ind w:right="64"/>
        <w:jc w:val="right"/>
        <w:rPr>
          <w:rFonts w:ascii="MS UI Gothic" w:hAnsi="MS UI Gothic"/>
        </w:rPr>
      </w:pPr>
      <w:r>
        <w:rPr>
          <w:rFonts w:ascii="MS UI Gothic" w:hAnsi="MS UI Gothic"/>
          <w:w w:val="135"/>
        </w:rPr>
        <w:t>·</w:t>
      </w:r>
      <w:r>
        <w:rPr>
          <w:rFonts w:ascii="MS UI Gothic" w:hAnsi="MS UI Gothic"/>
          <w:spacing w:val="-55"/>
          <w:w w:val="135"/>
        </w:rPr>
        <w:t> </w:t>
      </w:r>
      <w:r>
        <w:rPr>
          <w:rFonts w:ascii="MS UI Gothic" w:hAnsi="MS UI Gothic"/>
          <w:w w:val="135"/>
        </w:rPr>
        <w:t>·</w:t>
      </w:r>
      <w:r>
        <w:rPr>
          <w:rFonts w:ascii="MS UI Gothic" w:hAnsi="MS UI Gothic"/>
          <w:spacing w:val="-54"/>
          <w:w w:val="135"/>
        </w:rPr>
        <w:t> </w:t>
      </w:r>
      <w:r>
        <w:rPr>
          <w:rFonts w:ascii="MS UI Gothic" w:hAnsi="MS UI Gothic"/>
          <w:w w:val="135"/>
        </w:rPr>
        <w:t>·</w:t>
      </w:r>
    </w:p>
    <w:p>
      <w:pPr>
        <w:pStyle w:val="BodyText"/>
        <w:spacing w:before="202"/>
        <w:ind w:left="858"/>
      </w:pPr>
      <w:r>
        <w:rPr/>
        <w:t>After the second heating:</w:t>
      </w:r>
    </w:p>
    <w:p>
      <w:pPr>
        <w:pStyle w:val="BodyText"/>
        <w:spacing w:before="9"/>
        <w:rPr>
          <w:sz w:val="19"/>
        </w:rPr>
      </w:pPr>
    </w:p>
    <w:p>
      <w:pPr>
        <w:pStyle w:val="BodyText"/>
        <w:ind w:right="64"/>
        <w:jc w:val="right"/>
        <w:rPr>
          <w:rFonts w:ascii="MS UI Gothic" w:hAnsi="MS UI Gothic"/>
        </w:rPr>
      </w:pPr>
      <w:r>
        <w:rPr>
          <w:rFonts w:ascii="MS UI Gothic" w:hAnsi="MS UI Gothic"/>
          <w:w w:val="135"/>
        </w:rPr>
        <w:t>·</w:t>
      </w:r>
      <w:r>
        <w:rPr>
          <w:rFonts w:ascii="MS UI Gothic" w:hAnsi="MS UI Gothic"/>
          <w:spacing w:val="-55"/>
          <w:w w:val="135"/>
        </w:rPr>
        <w:t> </w:t>
      </w:r>
      <w:r>
        <w:rPr>
          <w:rFonts w:ascii="MS UI Gothic" w:hAnsi="MS UI Gothic"/>
          <w:w w:val="135"/>
        </w:rPr>
        <w:t>·</w:t>
      </w:r>
      <w:r>
        <w:rPr>
          <w:rFonts w:ascii="MS UI Gothic" w:hAnsi="MS UI Gothic"/>
          <w:spacing w:val="-54"/>
          <w:w w:val="135"/>
        </w:rPr>
        <w:t> </w:t>
      </w:r>
      <w:r>
        <w:rPr>
          <w:rFonts w:ascii="MS UI Gothic" w:hAnsi="MS UI Gothic"/>
          <w:w w:val="135"/>
        </w:rPr>
        <w:t>·</w:t>
      </w:r>
    </w:p>
    <w:p>
      <w:pPr>
        <w:pStyle w:val="BodyText"/>
        <w:spacing w:before="75"/>
        <w:ind w:left="3034"/>
      </w:pPr>
      <w:r>
        <w:rPr>
          <w:w w:val="95"/>
        </w:rPr>
        <w:t>and</w:t>
      </w:r>
    </w:p>
    <w:p>
      <w:pPr>
        <w:pStyle w:val="BodyText"/>
        <w:spacing w:before="71"/>
        <w:ind w:right="64"/>
        <w:jc w:val="right"/>
        <w:rPr>
          <w:rFonts w:ascii="MS UI Gothic" w:hAnsi="MS UI Gothic"/>
        </w:rPr>
      </w:pPr>
      <w:r>
        <w:rPr>
          <w:rFonts w:ascii="MS UI Gothic" w:hAnsi="MS UI Gothic"/>
          <w:w w:val="135"/>
        </w:rPr>
        <w:t>·</w:t>
      </w:r>
      <w:r>
        <w:rPr>
          <w:rFonts w:ascii="MS UI Gothic" w:hAnsi="MS UI Gothic"/>
          <w:spacing w:val="-55"/>
          <w:w w:val="135"/>
        </w:rPr>
        <w:t> </w:t>
      </w:r>
      <w:r>
        <w:rPr>
          <w:rFonts w:ascii="MS UI Gothic" w:hAnsi="MS UI Gothic"/>
          <w:w w:val="135"/>
        </w:rPr>
        <w:t>·</w:t>
      </w:r>
      <w:r>
        <w:rPr>
          <w:rFonts w:ascii="MS UI Gothic" w:hAnsi="MS UI Gothic"/>
          <w:spacing w:val="-54"/>
          <w:w w:val="135"/>
        </w:rPr>
        <w:t> </w:t>
      </w:r>
      <w:r>
        <w:rPr>
          <w:rFonts w:ascii="MS UI Gothic" w:hAnsi="MS UI Gothic"/>
          <w:w w:val="135"/>
        </w:rPr>
        <w:t>·</w:t>
      </w:r>
    </w:p>
    <w:p>
      <w:pPr>
        <w:pStyle w:val="BodyText"/>
        <w:spacing w:before="75"/>
        <w:ind w:left="3034"/>
      </w:pPr>
      <w:r>
        <w:rPr>
          <w:w w:val="95"/>
        </w:rPr>
        <w:t>and</w:t>
      </w:r>
    </w:p>
    <w:p>
      <w:pPr>
        <w:pStyle w:val="BodyText"/>
        <w:tabs>
          <w:tab w:pos="626" w:val="left" w:leader="none"/>
          <w:tab w:pos="974" w:val="left" w:leader="none"/>
          <w:tab w:pos="1431" w:val="left" w:leader="none"/>
          <w:tab w:pos="1961" w:val="left" w:leader="none"/>
          <w:tab w:pos="2418" w:val="left" w:leader="none"/>
          <w:tab w:pos="2801" w:val="left" w:leader="none"/>
          <w:tab w:pos="3259" w:val="left" w:leader="none"/>
        </w:tabs>
        <w:spacing w:before="50"/>
        <w:ind w:left="169"/>
        <w:rPr>
          <w:rFonts w:ascii="MS UI Gothic" w:hAnsi="MS UI Gothic"/>
        </w:rPr>
      </w:pPr>
      <w:r>
        <w:rPr/>
        <w:br w:type="column"/>
      </w:r>
      <w:r>
        <w:rPr>
          <w:rFonts w:ascii="MS UI Gothic" w:hAnsi="MS UI Gothic"/>
          <w:w w:val="105"/>
        </w:rPr>
        <w:t>→</w:t>
        <w:tab/>
      </w:r>
      <w:r>
        <w:rPr>
          <w:w w:val="105"/>
        </w:rPr>
        <w:t>o</w:t>
        <w:tab/>
      </w:r>
      <w:r>
        <w:rPr>
          <w:rFonts w:ascii="MS UI Gothic" w:hAnsi="MS UI Gothic"/>
          <w:w w:val="105"/>
        </w:rPr>
        <w:t>→</w:t>
        <w:tab/>
      </w: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7"/>
          <w:w w:val="115"/>
        </w:rPr>
        <w:t> </w:t>
      </w:r>
      <w:r>
        <w:rPr>
          <w:rFonts w:ascii="MS UI Gothic" w:hAnsi="MS UI Gothic"/>
          <w:w w:val="115"/>
        </w:rPr>
        <w:t>·</w:t>
        <w:tab/>
      </w:r>
      <w:r>
        <w:rPr>
          <w:rFonts w:ascii="MS UI Gothic" w:hAnsi="MS UI Gothic"/>
          <w:w w:val="105"/>
        </w:rPr>
        <w:t>→</w:t>
        <w:tab/>
      </w:r>
      <w:r>
        <w:rPr>
          <w:rFonts w:ascii="Times New Roman" w:hAnsi="Times New Roman"/>
          <w:i/>
          <w:w w:val="105"/>
        </w:rPr>
        <w:t>ω</w:t>
        <w:tab/>
      </w:r>
      <w:r>
        <w:rPr>
          <w:rFonts w:ascii="MS UI Gothic" w:hAnsi="MS UI Gothic"/>
          <w:w w:val="105"/>
        </w:rPr>
        <w:t>→</w:t>
        <w:tab/>
      </w:r>
      <w:r>
        <w:rPr>
          <w:rFonts w:ascii="MS UI Gothic" w:hAnsi="MS UI Gothic"/>
          <w:w w:val="115"/>
        </w:rPr>
        <w:t>·</w:t>
      </w:r>
      <w:r>
        <w:rPr>
          <w:rFonts w:ascii="MS UI Gothic" w:hAnsi="MS UI Gothic"/>
          <w:spacing w:val="-41"/>
          <w:w w:val="115"/>
        </w:rPr>
        <w:t> </w:t>
      </w:r>
      <w:r>
        <w:rPr>
          <w:rFonts w:ascii="MS UI Gothic" w:hAnsi="MS UI Gothic"/>
          <w:w w:val="115"/>
        </w:rPr>
        <w:t>·</w:t>
      </w:r>
      <w:r>
        <w:rPr>
          <w:rFonts w:ascii="MS UI Gothic" w:hAnsi="MS UI Gothic"/>
          <w:spacing w:val="-40"/>
          <w:w w:val="115"/>
        </w:rPr>
        <w:t> </w:t>
      </w:r>
      <w:r>
        <w:rPr>
          <w:rFonts w:ascii="MS UI Gothic" w:hAnsi="MS UI Gothic"/>
          <w:w w:val="115"/>
        </w:rPr>
        <w:t>·</w:t>
      </w:r>
    </w:p>
    <w:p>
      <w:pPr>
        <w:pStyle w:val="BodyText"/>
        <w:tabs>
          <w:tab w:pos="2460" w:val="left" w:leader="none"/>
        </w:tabs>
        <w:spacing w:before="56"/>
        <w:ind w:left="650"/>
        <w:rPr>
          <w:rFonts w:ascii="MS UI Gothic"/>
        </w:rPr>
      </w:pPr>
      <w:r>
        <w:rPr/>
        <w:pict>
          <v:shape style="position:absolute;margin-left:241.22757pt;margin-top:22.282452pt;width:173.75pt;height:168.55pt;mso-position-horizontal-relative:page;mso-position-vertical-relative:paragraph;z-index:25246208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
                    <w:gridCol w:w="348"/>
                    <w:gridCol w:w="457"/>
                    <w:gridCol w:w="511"/>
                    <w:gridCol w:w="475"/>
                    <w:gridCol w:w="378"/>
                    <w:gridCol w:w="461"/>
                    <w:gridCol w:w="439"/>
                  </w:tblGrid>
                  <w:tr>
                    <w:trPr>
                      <w:trHeight w:val="669" w:hRule="atLeast"/>
                    </w:trPr>
                    <w:tc>
                      <w:tcPr>
                        <w:tcW w:w="403" w:type="dxa"/>
                      </w:tcPr>
                      <w:p>
                        <w:pPr>
                          <w:pStyle w:val="TableParagraph"/>
                          <w:spacing w:line="231" w:lineRule="exact"/>
                          <w:ind w:right="82"/>
                          <w:jc w:val="center"/>
                          <w:rPr>
                            <w:rFonts w:ascii="MS UI Gothic" w:hAnsi="MS UI Gothic"/>
                            <w:sz w:val="22"/>
                          </w:rPr>
                        </w:pPr>
                        <w:r>
                          <w:rPr>
                            <w:rFonts w:ascii="MS UI Gothic" w:hAnsi="MS UI Gothic"/>
                            <w:w w:val="99"/>
                            <w:sz w:val="22"/>
                          </w:rPr>
                          <w:t>←</w:t>
                        </w:r>
                      </w:p>
                    </w:tc>
                    <w:tc>
                      <w:tcPr>
                        <w:tcW w:w="348" w:type="dxa"/>
                      </w:tcPr>
                      <w:p>
                        <w:pPr>
                          <w:pStyle w:val="TableParagraph"/>
                          <w:spacing w:line="217" w:lineRule="exact"/>
                          <w:ind w:left="56" w:right="84"/>
                          <w:jc w:val="center"/>
                          <w:rPr>
                            <w:sz w:val="22"/>
                          </w:rPr>
                        </w:pPr>
                        <w:r>
                          <w:rPr>
                            <w:spacing w:val="-110"/>
                            <w:w w:val="99"/>
                            <w:sz w:val="22"/>
                          </w:rPr>
                          <w:t>´</w:t>
                        </w:r>
                        <w:r>
                          <w:rPr>
                            <w:w w:val="91"/>
                            <w:sz w:val="22"/>
                          </w:rPr>
                          <w:t>o</w:t>
                        </w:r>
                      </w:p>
                    </w:tc>
                    <w:tc>
                      <w:tcPr>
                        <w:tcW w:w="457" w:type="dxa"/>
                      </w:tcPr>
                      <w:p>
                        <w:pPr>
                          <w:pStyle w:val="TableParagraph"/>
                          <w:spacing w:line="231" w:lineRule="exact"/>
                          <w:ind w:right="27"/>
                          <w:jc w:val="center"/>
                          <w:rPr>
                            <w:rFonts w:ascii="MS UI Gothic" w:hAnsi="MS UI Gothic"/>
                            <w:sz w:val="22"/>
                          </w:rPr>
                        </w:pPr>
                        <w:r>
                          <w:rPr>
                            <w:rFonts w:ascii="MS UI Gothic" w:hAnsi="MS UI Gothic"/>
                            <w:w w:val="99"/>
                            <w:sz w:val="22"/>
                          </w:rPr>
                          <w:t>←</w:t>
                        </w:r>
                      </w:p>
                    </w:tc>
                    <w:tc>
                      <w:tcPr>
                        <w:tcW w:w="511" w:type="dxa"/>
                      </w:tcPr>
                      <w:p>
                        <w:pPr>
                          <w:pStyle w:val="TableParagraph"/>
                          <w:spacing w:line="231" w:lineRule="exact"/>
                          <w:ind w:left="57" w:right="102"/>
                          <w:jc w:val="center"/>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5" w:type="dxa"/>
                      </w:tcPr>
                      <w:p>
                        <w:pPr>
                          <w:pStyle w:val="TableParagraph"/>
                          <w:spacing w:line="231" w:lineRule="exact"/>
                          <w:ind w:left="123"/>
                          <w:rPr>
                            <w:rFonts w:ascii="MS UI Gothic" w:hAnsi="MS UI Gothic"/>
                            <w:sz w:val="22"/>
                          </w:rPr>
                        </w:pPr>
                        <w:r>
                          <w:rPr>
                            <w:rFonts w:ascii="MS UI Gothic" w:hAnsi="MS UI Gothic"/>
                            <w:w w:val="99"/>
                            <w:sz w:val="22"/>
                          </w:rPr>
                          <w:t>←</w:t>
                        </w:r>
                      </w:p>
                    </w:tc>
                    <w:tc>
                      <w:tcPr>
                        <w:tcW w:w="378" w:type="dxa"/>
                      </w:tcPr>
                      <w:p>
                        <w:pPr>
                          <w:pStyle w:val="TableParagraph"/>
                          <w:spacing w:line="217" w:lineRule="exact"/>
                          <w:ind w:left="58" w:right="95"/>
                          <w:jc w:val="center"/>
                          <w:rPr>
                            <w:sz w:val="22"/>
                          </w:rPr>
                        </w:pPr>
                        <w:r>
                          <w:rPr>
                            <w:rFonts w:ascii="Times New Roman" w:hAnsi="Times New Roman"/>
                            <w:i/>
                            <w:spacing w:val="-119"/>
                            <w:w w:val="87"/>
                            <w:sz w:val="22"/>
                          </w:rPr>
                          <w:t>ω</w:t>
                        </w:r>
                        <w:r>
                          <w:rPr>
                            <w:w w:val="99"/>
                            <w:sz w:val="22"/>
                          </w:rPr>
                          <w:t>´</w:t>
                        </w:r>
                      </w:p>
                    </w:tc>
                    <w:tc>
                      <w:tcPr>
                        <w:tcW w:w="461" w:type="dxa"/>
                      </w:tcPr>
                      <w:p>
                        <w:pPr>
                          <w:pStyle w:val="TableParagraph"/>
                          <w:spacing w:line="231" w:lineRule="exact"/>
                          <w:ind w:right="130"/>
                          <w:jc w:val="right"/>
                          <w:rPr>
                            <w:rFonts w:ascii="MS UI Gothic" w:hAnsi="MS UI Gothic"/>
                            <w:sz w:val="22"/>
                          </w:rPr>
                        </w:pPr>
                        <w:r>
                          <w:rPr>
                            <w:rFonts w:ascii="MS UI Gothic" w:hAnsi="MS UI Gothic"/>
                            <w:w w:val="99"/>
                            <w:sz w:val="22"/>
                          </w:rPr>
                          <w:t>←</w:t>
                        </w:r>
                      </w:p>
                    </w:tc>
                    <w:tc>
                      <w:tcPr>
                        <w:tcW w:w="439" w:type="dxa"/>
                      </w:tcPr>
                      <w:p>
                        <w:pPr>
                          <w:pStyle w:val="TableParagraph"/>
                          <w:spacing w:line="231" w:lineRule="exact"/>
                          <w:ind w:right="75"/>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818" w:hRule="atLeast"/>
                    </w:trPr>
                    <w:tc>
                      <w:tcPr>
                        <w:tcW w:w="403" w:type="dxa"/>
                      </w:tcPr>
                      <w:p>
                        <w:pPr>
                          <w:pStyle w:val="TableParagraph"/>
                          <w:spacing w:before="239"/>
                          <w:ind w:right="22"/>
                          <w:jc w:val="center"/>
                          <w:rPr>
                            <w:rFonts w:ascii="MS UI Gothic" w:hAnsi="MS UI Gothic"/>
                            <w:sz w:val="22"/>
                          </w:rPr>
                        </w:pPr>
                        <w:r>
                          <w:rPr>
                            <w:rFonts w:ascii="MS UI Gothic" w:hAnsi="MS UI Gothic"/>
                            <w:w w:val="99"/>
                            <w:sz w:val="22"/>
                          </w:rPr>
                          <w:t>→</w:t>
                        </w:r>
                      </w:p>
                    </w:tc>
                    <w:tc>
                      <w:tcPr>
                        <w:tcW w:w="348" w:type="dxa"/>
                      </w:tcPr>
                      <w:p>
                        <w:pPr>
                          <w:pStyle w:val="TableParagraph"/>
                          <w:spacing w:before="4"/>
                          <w:rPr>
                            <w:rFonts w:ascii="Times New Roman"/>
                            <w:i/>
                            <w:sz w:val="22"/>
                          </w:rPr>
                        </w:pPr>
                      </w:p>
                      <w:p>
                        <w:pPr>
                          <w:pStyle w:val="TableParagraph"/>
                          <w:spacing w:before="1"/>
                          <w:ind w:left="30"/>
                          <w:jc w:val="center"/>
                          <w:rPr>
                            <w:sz w:val="22"/>
                          </w:rPr>
                        </w:pPr>
                        <w:r>
                          <w:rPr>
                            <w:w w:val="91"/>
                            <w:sz w:val="22"/>
                          </w:rPr>
                          <w:t>o</w:t>
                        </w:r>
                      </w:p>
                    </w:tc>
                    <w:tc>
                      <w:tcPr>
                        <w:tcW w:w="457" w:type="dxa"/>
                      </w:tcPr>
                      <w:p>
                        <w:pPr>
                          <w:pStyle w:val="TableParagraph"/>
                          <w:spacing w:before="239"/>
                          <w:ind w:left="30"/>
                          <w:jc w:val="center"/>
                          <w:rPr>
                            <w:rFonts w:ascii="MS UI Gothic" w:hAnsi="MS UI Gothic"/>
                            <w:sz w:val="22"/>
                          </w:rPr>
                        </w:pPr>
                        <w:r>
                          <w:rPr>
                            <w:rFonts w:ascii="MS UI Gothic" w:hAnsi="MS UI Gothic"/>
                            <w:w w:val="99"/>
                            <w:sz w:val="22"/>
                          </w:rPr>
                          <w:t>→</w:t>
                        </w:r>
                      </w:p>
                    </w:tc>
                    <w:tc>
                      <w:tcPr>
                        <w:tcW w:w="511" w:type="dxa"/>
                      </w:tcPr>
                      <w:p>
                        <w:pPr>
                          <w:pStyle w:val="TableParagraph"/>
                          <w:spacing w:before="239"/>
                          <w:ind w:left="86" w:right="73"/>
                          <w:jc w:val="center"/>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5" w:type="dxa"/>
                      </w:tcPr>
                      <w:p>
                        <w:pPr>
                          <w:pStyle w:val="TableParagraph"/>
                          <w:spacing w:before="239"/>
                          <w:ind w:left="154"/>
                          <w:rPr>
                            <w:rFonts w:ascii="MS UI Gothic" w:hAnsi="MS UI Gothic"/>
                            <w:sz w:val="22"/>
                          </w:rPr>
                        </w:pPr>
                        <w:r>
                          <w:rPr>
                            <w:rFonts w:ascii="MS UI Gothic" w:hAnsi="MS UI Gothic"/>
                            <w:w w:val="99"/>
                            <w:sz w:val="22"/>
                          </w:rPr>
                          <w:t>→</w:t>
                        </w:r>
                      </w:p>
                    </w:tc>
                    <w:tc>
                      <w:tcPr>
                        <w:tcW w:w="378" w:type="dxa"/>
                      </w:tcPr>
                      <w:p>
                        <w:pPr>
                          <w:pStyle w:val="TableParagraph"/>
                          <w:spacing w:before="1"/>
                          <w:rPr>
                            <w:rFonts w:ascii="Times New Roman"/>
                            <w:i/>
                            <w:sz w:val="22"/>
                          </w:rPr>
                        </w:pPr>
                      </w:p>
                      <w:p>
                        <w:pPr>
                          <w:pStyle w:val="TableParagraph"/>
                          <w:ind w:left="30"/>
                          <w:jc w:val="center"/>
                          <w:rPr>
                            <w:rFonts w:ascii="Times New Roman" w:hAnsi="Times New Roman"/>
                            <w:i/>
                            <w:sz w:val="22"/>
                          </w:rPr>
                        </w:pPr>
                        <w:r>
                          <w:rPr>
                            <w:rFonts w:ascii="Times New Roman" w:hAnsi="Times New Roman"/>
                            <w:i/>
                            <w:w w:val="87"/>
                            <w:sz w:val="22"/>
                          </w:rPr>
                          <w:t>ω</w:t>
                        </w:r>
                      </w:p>
                    </w:tc>
                    <w:tc>
                      <w:tcPr>
                        <w:tcW w:w="461" w:type="dxa"/>
                      </w:tcPr>
                      <w:p>
                        <w:pPr>
                          <w:pStyle w:val="TableParagraph"/>
                          <w:spacing w:before="239"/>
                          <w:ind w:right="99"/>
                          <w:jc w:val="right"/>
                          <w:rPr>
                            <w:rFonts w:ascii="MS UI Gothic" w:hAnsi="MS UI Gothic"/>
                            <w:sz w:val="22"/>
                          </w:rPr>
                        </w:pPr>
                        <w:r>
                          <w:rPr>
                            <w:rFonts w:ascii="MS UI Gothic" w:hAnsi="MS UI Gothic"/>
                            <w:w w:val="99"/>
                            <w:sz w:val="22"/>
                          </w:rPr>
                          <w:t>→</w:t>
                        </w:r>
                      </w:p>
                    </w:tc>
                    <w:tc>
                      <w:tcPr>
                        <w:tcW w:w="439" w:type="dxa"/>
                      </w:tcPr>
                      <w:p>
                        <w:pPr>
                          <w:pStyle w:val="TableParagraph"/>
                          <w:spacing w:before="239"/>
                          <w:ind w:right="45"/>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677" w:hRule="atLeast"/>
                    </w:trPr>
                    <w:tc>
                      <w:tcPr>
                        <w:tcW w:w="403" w:type="dxa"/>
                      </w:tcPr>
                      <w:p>
                        <w:pPr>
                          <w:pStyle w:val="TableParagraph"/>
                          <w:spacing w:before="98"/>
                          <w:ind w:right="22"/>
                          <w:jc w:val="center"/>
                          <w:rPr>
                            <w:rFonts w:ascii="MS UI Gothic" w:hAnsi="MS UI Gothic"/>
                            <w:sz w:val="22"/>
                          </w:rPr>
                        </w:pPr>
                        <w:r>
                          <w:rPr>
                            <w:rFonts w:ascii="MS UI Gothic" w:hAnsi="MS UI Gothic"/>
                            <w:w w:val="99"/>
                            <w:sz w:val="22"/>
                          </w:rPr>
                          <w:t>←</w:t>
                        </w:r>
                      </w:p>
                    </w:tc>
                    <w:tc>
                      <w:tcPr>
                        <w:tcW w:w="348" w:type="dxa"/>
                      </w:tcPr>
                      <w:p>
                        <w:pPr>
                          <w:pStyle w:val="TableParagraph"/>
                          <w:spacing w:before="117"/>
                          <w:ind w:left="85" w:right="55"/>
                          <w:jc w:val="center"/>
                          <w:rPr>
                            <w:sz w:val="22"/>
                          </w:rPr>
                        </w:pPr>
                        <w:r>
                          <w:rPr>
                            <w:spacing w:val="-110"/>
                            <w:w w:val="99"/>
                            <w:sz w:val="22"/>
                          </w:rPr>
                          <w:t>´</w:t>
                        </w:r>
                        <w:r>
                          <w:rPr>
                            <w:w w:val="91"/>
                            <w:sz w:val="22"/>
                          </w:rPr>
                          <w:t>o</w:t>
                        </w:r>
                      </w:p>
                    </w:tc>
                    <w:tc>
                      <w:tcPr>
                        <w:tcW w:w="457" w:type="dxa"/>
                      </w:tcPr>
                      <w:p>
                        <w:pPr>
                          <w:pStyle w:val="TableParagraph"/>
                          <w:spacing w:before="98"/>
                          <w:ind w:left="30"/>
                          <w:jc w:val="center"/>
                          <w:rPr>
                            <w:rFonts w:ascii="MS UI Gothic" w:hAnsi="MS UI Gothic"/>
                            <w:sz w:val="22"/>
                          </w:rPr>
                        </w:pPr>
                        <w:r>
                          <w:rPr>
                            <w:rFonts w:ascii="MS UI Gothic" w:hAnsi="MS UI Gothic"/>
                            <w:w w:val="99"/>
                            <w:sz w:val="22"/>
                          </w:rPr>
                          <w:t>←</w:t>
                        </w:r>
                      </w:p>
                    </w:tc>
                    <w:tc>
                      <w:tcPr>
                        <w:tcW w:w="511" w:type="dxa"/>
                      </w:tcPr>
                      <w:p>
                        <w:pPr>
                          <w:pStyle w:val="TableParagraph"/>
                          <w:spacing w:before="98"/>
                          <w:ind w:left="86" w:right="73"/>
                          <w:jc w:val="center"/>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5" w:type="dxa"/>
                      </w:tcPr>
                      <w:p>
                        <w:pPr>
                          <w:pStyle w:val="TableParagraph"/>
                          <w:spacing w:before="98"/>
                          <w:ind w:left="154"/>
                          <w:rPr>
                            <w:rFonts w:ascii="MS UI Gothic" w:hAnsi="MS UI Gothic"/>
                            <w:sz w:val="22"/>
                          </w:rPr>
                        </w:pPr>
                        <w:r>
                          <w:rPr>
                            <w:rFonts w:ascii="MS UI Gothic" w:hAnsi="MS UI Gothic"/>
                            <w:w w:val="99"/>
                            <w:sz w:val="22"/>
                          </w:rPr>
                          <w:t>←</w:t>
                        </w:r>
                      </w:p>
                    </w:tc>
                    <w:tc>
                      <w:tcPr>
                        <w:tcW w:w="378" w:type="dxa"/>
                      </w:tcPr>
                      <w:p>
                        <w:pPr>
                          <w:pStyle w:val="TableParagraph"/>
                          <w:spacing w:before="113"/>
                          <w:ind w:left="87" w:right="66"/>
                          <w:jc w:val="center"/>
                          <w:rPr>
                            <w:sz w:val="22"/>
                          </w:rPr>
                        </w:pPr>
                        <w:r>
                          <w:rPr>
                            <w:rFonts w:ascii="Times New Roman" w:hAnsi="Times New Roman"/>
                            <w:i/>
                            <w:spacing w:val="-119"/>
                            <w:w w:val="87"/>
                            <w:sz w:val="22"/>
                          </w:rPr>
                          <w:t>ω</w:t>
                        </w:r>
                        <w:r>
                          <w:rPr>
                            <w:w w:val="99"/>
                            <w:sz w:val="22"/>
                          </w:rPr>
                          <w:t>´</w:t>
                        </w:r>
                      </w:p>
                    </w:tc>
                    <w:tc>
                      <w:tcPr>
                        <w:tcW w:w="461" w:type="dxa"/>
                      </w:tcPr>
                      <w:p>
                        <w:pPr>
                          <w:pStyle w:val="TableParagraph"/>
                          <w:spacing w:before="98"/>
                          <w:ind w:right="99"/>
                          <w:jc w:val="right"/>
                          <w:rPr>
                            <w:rFonts w:ascii="MS UI Gothic" w:hAnsi="MS UI Gothic"/>
                            <w:sz w:val="22"/>
                          </w:rPr>
                        </w:pPr>
                        <w:r>
                          <w:rPr>
                            <w:rFonts w:ascii="MS UI Gothic" w:hAnsi="MS UI Gothic"/>
                            <w:w w:val="99"/>
                            <w:sz w:val="22"/>
                          </w:rPr>
                          <w:t>←</w:t>
                        </w:r>
                      </w:p>
                    </w:tc>
                    <w:tc>
                      <w:tcPr>
                        <w:tcW w:w="439" w:type="dxa"/>
                      </w:tcPr>
                      <w:p>
                        <w:pPr>
                          <w:pStyle w:val="TableParagraph"/>
                          <w:rPr>
                            <w:rFonts w:ascii="Times New Roman"/>
                            <w:sz w:val="20"/>
                          </w:rPr>
                        </w:pPr>
                      </w:p>
                    </w:tc>
                  </w:tr>
                  <w:tr>
                    <w:trPr>
                      <w:trHeight w:val="677" w:hRule="atLeast"/>
                    </w:trPr>
                    <w:tc>
                      <w:tcPr>
                        <w:tcW w:w="403" w:type="dxa"/>
                      </w:tcPr>
                      <w:p>
                        <w:pPr>
                          <w:pStyle w:val="TableParagraph"/>
                          <w:spacing w:before="98"/>
                          <w:ind w:right="22"/>
                          <w:jc w:val="center"/>
                          <w:rPr>
                            <w:rFonts w:ascii="MS UI Gothic" w:hAnsi="MS UI Gothic"/>
                            <w:sz w:val="22"/>
                          </w:rPr>
                        </w:pPr>
                        <w:r>
                          <w:rPr>
                            <w:rFonts w:ascii="MS UI Gothic" w:hAnsi="MS UI Gothic"/>
                            <w:w w:val="99"/>
                            <w:sz w:val="22"/>
                          </w:rPr>
                          <w:t>→</w:t>
                        </w:r>
                      </w:p>
                    </w:tc>
                    <w:tc>
                      <w:tcPr>
                        <w:tcW w:w="348" w:type="dxa"/>
                      </w:tcPr>
                      <w:p>
                        <w:pPr>
                          <w:pStyle w:val="TableParagraph"/>
                          <w:spacing w:before="117"/>
                          <w:ind w:left="30"/>
                          <w:jc w:val="center"/>
                          <w:rPr>
                            <w:sz w:val="22"/>
                          </w:rPr>
                        </w:pPr>
                        <w:r>
                          <w:rPr>
                            <w:w w:val="91"/>
                            <w:sz w:val="22"/>
                          </w:rPr>
                          <w:t>o</w:t>
                        </w:r>
                      </w:p>
                    </w:tc>
                    <w:tc>
                      <w:tcPr>
                        <w:tcW w:w="457" w:type="dxa"/>
                      </w:tcPr>
                      <w:p>
                        <w:pPr>
                          <w:pStyle w:val="TableParagraph"/>
                          <w:spacing w:before="98"/>
                          <w:ind w:left="30"/>
                          <w:jc w:val="center"/>
                          <w:rPr>
                            <w:rFonts w:ascii="MS UI Gothic" w:hAnsi="MS UI Gothic"/>
                            <w:sz w:val="22"/>
                          </w:rPr>
                        </w:pPr>
                        <w:r>
                          <w:rPr>
                            <w:rFonts w:ascii="MS UI Gothic" w:hAnsi="MS UI Gothic"/>
                            <w:w w:val="99"/>
                            <w:sz w:val="22"/>
                          </w:rPr>
                          <w:t>→</w:t>
                        </w:r>
                      </w:p>
                    </w:tc>
                    <w:tc>
                      <w:tcPr>
                        <w:tcW w:w="511" w:type="dxa"/>
                      </w:tcPr>
                      <w:p>
                        <w:pPr>
                          <w:pStyle w:val="TableParagraph"/>
                          <w:spacing w:before="98"/>
                          <w:ind w:left="86" w:right="73"/>
                          <w:jc w:val="center"/>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5" w:type="dxa"/>
                      </w:tcPr>
                      <w:p>
                        <w:pPr>
                          <w:pStyle w:val="TableParagraph"/>
                          <w:spacing w:before="98"/>
                          <w:ind w:left="154"/>
                          <w:rPr>
                            <w:rFonts w:ascii="MS UI Gothic" w:hAnsi="MS UI Gothic"/>
                            <w:sz w:val="22"/>
                          </w:rPr>
                        </w:pPr>
                        <w:r>
                          <w:rPr>
                            <w:rFonts w:ascii="MS UI Gothic" w:hAnsi="MS UI Gothic"/>
                            <w:w w:val="99"/>
                            <w:sz w:val="22"/>
                          </w:rPr>
                          <w:t>→</w:t>
                        </w:r>
                      </w:p>
                    </w:tc>
                    <w:tc>
                      <w:tcPr>
                        <w:tcW w:w="378" w:type="dxa"/>
                      </w:tcPr>
                      <w:p>
                        <w:pPr>
                          <w:pStyle w:val="TableParagraph"/>
                          <w:spacing w:before="113"/>
                          <w:ind w:left="30"/>
                          <w:jc w:val="center"/>
                          <w:rPr>
                            <w:rFonts w:ascii="Times New Roman" w:hAnsi="Times New Roman"/>
                            <w:i/>
                            <w:sz w:val="22"/>
                          </w:rPr>
                        </w:pPr>
                        <w:r>
                          <w:rPr>
                            <w:rFonts w:ascii="Times New Roman" w:hAnsi="Times New Roman"/>
                            <w:i/>
                            <w:w w:val="87"/>
                            <w:sz w:val="22"/>
                          </w:rPr>
                          <w:t>ω</w:t>
                        </w:r>
                      </w:p>
                    </w:tc>
                    <w:tc>
                      <w:tcPr>
                        <w:tcW w:w="461" w:type="dxa"/>
                      </w:tcPr>
                      <w:p>
                        <w:pPr>
                          <w:pStyle w:val="TableParagraph"/>
                          <w:spacing w:before="98"/>
                          <w:ind w:right="99"/>
                          <w:jc w:val="right"/>
                          <w:rPr>
                            <w:rFonts w:ascii="MS UI Gothic" w:hAnsi="MS UI Gothic"/>
                            <w:sz w:val="22"/>
                          </w:rPr>
                        </w:pPr>
                        <w:r>
                          <w:rPr>
                            <w:rFonts w:ascii="MS UI Gothic" w:hAnsi="MS UI Gothic"/>
                            <w:w w:val="99"/>
                            <w:sz w:val="22"/>
                          </w:rPr>
                          <w:t>→</w:t>
                        </w:r>
                      </w:p>
                    </w:tc>
                    <w:tc>
                      <w:tcPr>
                        <w:tcW w:w="439" w:type="dxa"/>
                      </w:tcPr>
                      <w:p>
                        <w:pPr>
                          <w:pStyle w:val="TableParagraph"/>
                          <w:spacing w:before="98"/>
                          <w:ind w:right="45"/>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528" w:hRule="atLeast"/>
                    </w:trPr>
                    <w:tc>
                      <w:tcPr>
                        <w:tcW w:w="403" w:type="dxa"/>
                      </w:tcPr>
                      <w:p>
                        <w:pPr>
                          <w:pStyle w:val="TableParagraph"/>
                          <w:spacing w:before="98"/>
                          <w:ind w:right="22"/>
                          <w:jc w:val="center"/>
                          <w:rPr>
                            <w:rFonts w:ascii="MS UI Gothic" w:hAnsi="MS UI Gothic"/>
                            <w:sz w:val="22"/>
                          </w:rPr>
                        </w:pPr>
                        <w:r>
                          <w:rPr>
                            <w:rFonts w:ascii="MS UI Gothic" w:hAnsi="MS UI Gothic"/>
                            <w:w w:val="99"/>
                            <w:sz w:val="22"/>
                          </w:rPr>
                          <w:t>←</w:t>
                        </w:r>
                      </w:p>
                    </w:tc>
                    <w:tc>
                      <w:tcPr>
                        <w:tcW w:w="348" w:type="dxa"/>
                      </w:tcPr>
                      <w:p>
                        <w:pPr>
                          <w:pStyle w:val="TableParagraph"/>
                          <w:spacing w:before="117"/>
                          <w:ind w:left="85" w:right="55"/>
                          <w:jc w:val="center"/>
                          <w:rPr>
                            <w:sz w:val="22"/>
                          </w:rPr>
                        </w:pPr>
                        <w:r>
                          <w:rPr>
                            <w:spacing w:val="-110"/>
                            <w:w w:val="99"/>
                            <w:sz w:val="22"/>
                          </w:rPr>
                          <w:t>´</w:t>
                        </w:r>
                        <w:r>
                          <w:rPr>
                            <w:w w:val="91"/>
                            <w:sz w:val="22"/>
                          </w:rPr>
                          <w:t>o</w:t>
                        </w:r>
                      </w:p>
                    </w:tc>
                    <w:tc>
                      <w:tcPr>
                        <w:tcW w:w="457" w:type="dxa"/>
                      </w:tcPr>
                      <w:p>
                        <w:pPr>
                          <w:pStyle w:val="TableParagraph"/>
                          <w:spacing w:before="98"/>
                          <w:ind w:left="30"/>
                          <w:jc w:val="center"/>
                          <w:rPr>
                            <w:rFonts w:ascii="MS UI Gothic" w:hAnsi="MS UI Gothic"/>
                            <w:sz w:val="22"/>
                          </w:rPr>
                        </w:pPr>
                        <w:r>
                          <w:rPr>
                            <w:rFonts w:ascii="MS UI Gothic" w:hAnsi="MS UI Gothic"/>
                            <w:w w:val="99"/>
                            <w:sz w:val="22"/>
                          </w:rPr>
                          <w:t>←</w:t>
                        </w:r>
                      </w:p>
                    </w:tc>
                    <w:tc>
                      <w:tcPr>
                        <w:tcW w:w="511" w:type="dxa"/>
                      </w:tcPr>
                      <w:p>
                        <w:pPr>
                          <w:pStyle w:val="TableParagraph"/>
                          <w:spacing w:before="98"/>
                          <w:ind w:left="86" w:right="73"/>
                          <w:jc w:val="center"/>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5" w:type="dxa"/>
                      </w:tcPr>
                      <w:p>
                        <w:pPr>
                          <w:pStyle w:val="TableParagraph"/>
                          <w:spacing w:before="98"/>
                          <w:ind w:left="154"/>
                          <w:rPr>
                            <w:rFonts w:ascii="MS UI Gothic" w:hAnsi="MS UI Gothic"/>
                            <w:sz w:val="22"/>
                          </w:rPr>
                        </w:pPr>
                        <w:r>
                          <w:rPr>
                            <w:rFonts w:ascii="MS UI Gothic" w:hAnsi="MS UI Gothic"/>
                            <w:w w:val="99"/>
                            <w:sz w:val="22"/>
                          </w:rPr>
                          <w:t>←</w:t>
                        </w:r>
                      </w:p>
                    </w:tc>
                    <w:tc>
                      <w:tcPr>
                        <w:tcW w:w="378" w:type="dxa"/>
                      </w:tcPr>
                      <w:p>
                        <w:pPr>
                          <w:pStyle w:val="TableParagraph"/>
                          <w:spacing w:before="113"/>
                          <w:ind w:left="87" w:right="66"/>
                          <w:jc w:val="center"/>
                          <w:rPr>
                            <w:sz w:val="22"/>
                          </w:rPr>
                        </w:pPr>
                        <w:r>
                          <w:rPr>
                            <w:rFonts w:ascii="Times New Roman" w:hAnsi="Times New Roman"/>
                            <w:i/>
                            <w:spacing w:val="-119"/>
                            <w:w w:val="87"/>
                            <w:sz w:val="22"/>
                          </w:rPr>
                          <w:t>ω</w:t>
                        </w:r>
                        <w:r>
                          <w:rPr>
                            <w:w w:val="99"/>
                            <w:sz w:val="22"/>
                          </w:rPr>
                          <w:t>´</w:t>
                        </w:r>
                      </w:p>
                    </w:tc>
                    <w:tc>
                      <w:tcPr>
                        <w:tcW w:w="461" w:type="dxa"/>
                      </w:tcPr>
                      <w:p>
                        <w:pPr>
                          <w:pStyle w:val="TableParagraph"/>
                          <w:spacing w:before="98"/>
                          <w:ind w:right="99"/>
                          <w:jc w:val="right"/>
                          <w:rPr>
                            <w:rFonts w:ascii="MS UI Gothic" w:hAnsi="MS UI Gothic"/>
                            <w:sz w:val="22"/>
                          </w:rPr>
                        </w:pPr>
                        <w:r>
                          <w:rPr>
                            <w:rFonts w:ascii="MS UI Gothic" w:hAnsi="MS UI Gothic"/>
                            <w:w w:val="99"/>
                            <w:sz w:val="22"/>
                          </w:rPr>
                          <w:t>←</w:t>
                        </w:r>
                      </w:p>
                    </w:tc>
                    <w:tc>
                      <w:tcPr>
                        <w:tcW w:w="439" w:type="dxa"/>
                      </w:tcPr>
                      <w:p>
                        <w:pPr>
                          <w:pStyle w:val="TableParagraph"/>
                          <w:spacing w:before="98"/>
                          <w:ind w:right="45"/>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bl>
                <w:p>
                  <w:pPr>
                    <w:pStyle w:val="BodyText"/>
                  </w:pPr>
                </w:p>
              </w:txbxContent>
            </v:textbox>
            <w10:wrap type="none"/>
          </v:shape>
        </w:pict>
      </w:r>
      <w:r>
        <w:rPr>
          <w:rFonts w:ascii="MS UI Gothic"/>
          <w:w w:val="115"/>
        </w:rPr>
        <w:t>|</w:t>
        <w:tab/>
        <w:t>|</w:t>
      </w:r>
    </w:p>
    <w:p>
      <w:pPr>
        <w:spacing w:after="0"/>
        <w:rPr>
          <w:rFonts w:ascii="MS UI Gothic"/>
        </w:rPr>
        <w:sectPr>
          <w:type w:val="continuous"/>
          <w:pgSz w:w="12240" w:h="15840"/>
          <w:pgMar w:top="1500" w:bottom="280" w:left="1280" w:right="340"/>
          <w:cols w:num="2" w:equalWidth="0">
            <w:col w:w="3386" w:space="40"/>
            <w:col w:w="7194"/>
          </w:cols>
        </w:sectPr>
      </w:pPr>
    </w:p>
    <w:p>
      <w:pPr>
        <w:pStyle w:val="BodyText"/>
        <w:spacing w:before="7"/>
        <w:rPr>
          <w:rFonts w:ascii="MS UI Gothic"/>
          <w:sz w:val="28"/>
        </w:rPr>
      </w:pPr>
    </w:p>
    <w:p>
      <w:pPr>
        <w:pStyle w:val="BodyText"/>
        <w:spacing w:before="62"/>
        <w:ind w:left="3034"/>
      </w:pPr>
      <w:r>
        <w:rPr/>
        <w:t>and</w:t>
      </w:r>
    </w:p>
    <w:p>
      <w:pPr>
        <w:pStyle w:val="BodyText"/>
        <w:spacing w:before="70"/>
        <w:ind w:left="3064"/>
        <w:rPr>
          <w:rFonts w:ascii="MS UI Gothic" w:hAnsi="MS UI Gothic"/>
        </w:rPr>
      </w:pPr>
      <w:r>
        <w:rPr>
          <w:rFonts w:ascii="MS UI Gothic" w:hAnsi="MS UI Gothic"/>
          <w:w w:val="135"/>
        </w:rPr>
        <w:t>·</w:t>
      </w:r>
      <w:r>
        <w:rPr>
          <w:rFonts w:ascii="MS UI Gothic" w:hAnsi="MS UI Gothic"/>
          <w:spacing w:val="-55"/>
          <w:w w:val="135"/>
        </w:rPr>
        <w:t> </w:t>
      </w:r>
      <w:r>
        <w:rPr>
          <w:rFonts w:ascii="MS UI Gothic" w:hAnsi="MS UI Gothic"/>
          <w:w w:val="135"/>
        </w:rPr>
        <w:t>·</w:t>
      </w:r>
      <w:r>
        <w:rPr>
          <w:rFonts w:ascii="MS UI Gothic" w:hAnsi="MS UI Gothic"/>
          <w:spacing w:val="-54"/>
          <w:w w:val="135"/>
        </w:rPr>
        <w:t> </w:t>
      </w:r>
      <w:r>
        <w:rPr>
          <w:rFonts w:ascii="MS UI Gothic" w:hAnsi="MS UI Gothic"/>
          <w:w w:val="135"/>
        </w:rPr>
        <w:t>·</w:t>
      </w:r>
    </w:p>
    <w:p>
      <w:pPr>
        <w:pStyle w:val="BodyText"/>
        <w:spacing w:line="326" w:lineRule="auto" w:before="215"/>
        <w:ind w:left="520" w:right="1098" w:firstLine="338"/>
        <w:jc w:val="both"/>
      </w:pPr>
      <w:r>
        <w:rPr/>
        <w:pict>
          <v:line style="position:absolute;mso-position-horizontal-relative:page;mso-position-vertical-relative:paragraph;z-index:-284525568" from="237.664001pt,71.446915pt" to="240.937001pt,71.446915pt" stroked="true" strokeweight=".398pt" strokecolor="#000000">
            <v:stroke dashstyle="solid"/>
            <w10:wrap type="none"/>
          </v:line>
        </w:pict>
      </w:r>
      <w:r>
        <w:rPr/>
        <w:pict>
          <v:line style="position:absolute;mso-position-horizontal-relative:page;mso-position-vertical-relative:paragraph;z-index:-284524544" from="249.925003pt,71.446915pt" to="253.198003pt,71.446915pt" stroked="true" strokeweight=".398pt" strokecolor="#000000">
            <v:stroke dashstyle="solid"/>
            <w10:wrap type="none"/>
          </v:line>
        </w:pict>
      </w:r>
      <w:r>
        <w:rPr/>
        <w:pict>
          <v:line style="position:absolute;mso-position-horizontal-relative:page;mso-position-vertical-relative:paragraph;z-index:-284523520" from="274.200012pt,88.382912pt" to="277.473012pt,88.382912pt" stroked="true" strokeweight=".398pt" strokecolor="#000000">
            <v:stroke dashstyle="solid"/>
            <w10:wrap type="none"/>
          </v:line>
        </w:pict>
      </w:r>
      <w:r>
        <w:rPr/>
        <w:pict>
          <v:line style="position:absolute;mso-position-horizontal-relative:page;mso-position-vertical-relative:paragraph;z-index:-284522496" from="394.369995pt,88.382912pt" to="397.642995pt,88.382912pt" stroked="true" strokeweight=".398pt" strokecolor="#000000">
            <v:stroke dashstyle="solid"/>
            <w10:wrap type="none"/>
          </v:line>
        </w:pict>
      </w:r>
      <w:r>
        <w:rPr/>
        <w:pict>
          <v:line style="position:absolute;mso-position-horizontal-relative:page;mso-position-vertical-relative:paragraph;z-index:-284521472" from="406.630005pt,88.382912pt" to="409.903005pt,88.382912pt" stroked="true" strokeweight=".398pt" strokecolor="#000000">
            <v:stroke dashstyle="solid"/>
            <w10:wrap type="none"/>
          </v:line>
        </w:pict>
      </w:r>
      <w:r>
        <w:rPr/>
        <w:t>So far we are getting more than our desired sequence (or its complement) we are getting extensions of our desired sequence (or its complement). Let us denote the desired sequence or its complement by D. Let us denote a sequence which extends the desired sequence (or its complement) on both ends by D and let us denote a sequence which extends the desired (or its complement) on only one end by D . In other words we use D to denote both:</w:t>
      </w:r>
    </w:p>
    <w:p>
      <w:pPr>
        <w:pStyle w:val="BodyText"/>
        <w:tabs>
          <w:tab w:pos="3624" w:val="left" w:leader="none"/>
        </w:tabs>
        <w:spacing w:before="142"/>
        <w:ind w:left="3064"/>
        <w:rPr>
          <w:rFonts w:ascii="MS UI Gothic" w:hAnsi="MS UI Gothic"/>
        </w:rPr>
      </w:pPr>
      <w:r>
        <w:rPr/>
        <w:pict>
          <v:shape style="position:absolute;margin-left:265.605011pt;margin-top:9.645448pt;width:149.4pt;height:135.9pt;mso-position-horizontal-relative:page;mso-position-vertical-relative:paragraph;z-index:2524631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6"/>
                    <w:gridCol w:w="512"/>
                    <w:gridCol w:w="476"/>
                    <w:gridCol w:w="379"/>
                    <w:gridCol w:w="462"/>
                    <w:gridCol w:w="425"/>
                  </w:tblGrid>
                  <w:tr>
                    <w:trPr>
                      <w:trHeight w:val="528" w:hRule="atLeast"/>
                    </w:trPr>
                    <w:tc>
                      <w:tcPr>
                        <w:tcW w:w="736" w:type="dxa"/>
                      </w:tcPr>
                      <w:p>
                        <w:pPr>
                          <w:pStyle w:val="TableParagraph"/>
                          <w:tabs>
                            <w:tab w:pos="398" w:val="left" w:leader="none"/>
                          </w:tabs>
                          <w:spacing w:line="231" w:lineRule="exact"/>
                          <w:ind w:left="50"/>
                          <w:rPr>
                            <w:rFonts w:ascii="MS UI Gothic" w:hAnsi="MS UI Gothic"/>
                            <w:sz w:val="22"/>
                          </w:rPr>
                        </w:pPr>
                        <w:r>
                          <w:rPr>
                            <w:sz w:val="22"/>
                          </w:rPr>
                          <w:t>o</w:t>
                          <w:tab/>
                        </w:r>
                        <w:r>
                          <w:rPr>
                            <w:rFonts w:ascii="MS UI Gothic" w:hAnsi="MS UI Gothic"/>
                            <w:sz w:val="22"/>
                          </w:rPr>
                          <w:t>→</w:t>
                        </w:r>
                      </w:p>
                    </w:tc>
                    <w:tc>
                      <w:tcPr>
                        <w:tcW w:w="512" w:type="dxa"/>
                      </w:tcPr>
                      <w:p>
                        <w:pPr>
                          <w:pStyle w:val="TableParagraph"/>
                          <w:spacing w:line="231" w:lineRule="exact"/>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6" w:type="dxa"/>
                      </w:tcPr>
                      <w:p>
                        <w:pPr>
                          <w:pStyle w:val="TableParagraph"/>
                          <w:spacing w:line="231" w:lineRule="exact"/>
                          <w:ind w:left="17"/>
                          <w:jc w:val="center"/>
                          <w:rPr>
                            <w:rFonts w:ascii="MS UI Gothic" w:hAnsi="MS UI Gothic"/>
                            <w:sz w:val="22"/>
                          </w:rPr>
                        </w:pPr>
                        <w:r>
                          <w:rPr>
                            <w:rFonts w:ascii="MS UI Gothic" w:hAnsi="MS UI Gothic"/>
                            <w:w w:val="99"/>
                            <w:sz w:val="22"/>
                          </w:rPr>
                          <w:t>→</w:t>
                        </w:r>
                      </w:p>
                    </w:tc>
                    <w:tc>
                      <w:tcPr>
                        <w:tcW w:w="379" w:type="dxa"/>
                      </w:tcPr>
                      <w:p>
                        <w:pPr>
                          <w:pStyle w:val="TableParagraph"/>
                          <w:spacing w:line="217" w:lineRule="exact"/>
                          <w:ind w:left="118"/>
                          <w:rPr>
                            <w:rFonts w:ascii="Times New Roman" w:hAnsi="Times New Roman"/>
                            <w:i/>
                            <w:sz w:val="22"/>
                          </w:rPr>
                        </w:pPr>
                        <w:r>
                          <w:rPr>
                            <w:rFonts w:ascii="Times New Roman" w:hAnsi="Times New Roman"/>
                            <w:i/>
                            <w:w w:val="87"/>
                            <w:sz w:val="22"/>
                          </w:rPr>
                          <w:t>ω</w:t>
                        </w:r>
                      </w:p>
                    </w:tc>
                    <w:tc>
                      <w:tcPr>
                        <w:tcW w:w="462" w:type="dxa"/>
                      </w:tcPr>
                      <w:p>
                        <w:pPr>
                          <w:pStyle w:val="TableParagraph"/>
                          <w:spacing w:line="231" w:lineRule="exact"/>
                          <w:ind w:left="1"/>
                          <w:jc w:val="center"/>
                          <w:rPr>
                            <w:rFonts w:ascii="MS UI Gothic" w:hAnsi="MS UI Gothic"/>
                            <w:sz w:val="22"/>
                          </w:rPr>
                        </w:pPr>
                        <w:r>
                          <w:rPr>
                            <w:rFonts w:ascii="MS UI Gothic" w:hAnsi="MS UI Gothic"/>
                            <w:w w:val="99"/>
                            <w:sz w:val="22"/>
                          </w:rPr>
                          <w:t>→</w:t>
                        </w:r>
                      </w:p>
                    </w:tc>
                    <w:tc>
                      <w:tcPr>
                        <w:tcW w:w="425" w:type="dxa"/>
                      </w:tcPr>
                      <w:p>
                        <w:pPr>
                          <w:pStyle w:val="TableParagraph"/>
                          <w:spacing w:line="231" w:lineRule="exact"/>
                          <w:ind w:right="50"/>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830" w:hRule="atLeast"/>
                    </w:trPr>
                    <w:tc>
                      <w:tcPr>
                        <w:tcW w:w="736" w:type="dxa"/>
                      </w:tcPr>
                      <w:p>
                        <w:pPr>
                          <w:pStyle w:val="TableParagraph"/>
                          <w:tabs>
                            <w:tab w:pos="398" w:val="left" w:leader="none"/>
                          </w:tabs>
                          <w:spacing w:before="98"/>
                          <w:ind w:left="50"/>
                          <w:rPr>
                            <w:rFonts w:ascii="MS UI Gothic" w:hAnsi="MS UI Gothic"/>
                            <w:sz w:val="22"/>
                          </w:rPr>
                        </w:pPr>
                        <w:r>
                          <w:rPr>
                            <w:spacing w:val="-110"/>
                            <w:w w:val="99"/>
                            <w:sz w:val="22"/>
                          </w:rPr>
                          <w:t>´</w:t>
                        </w:r>
                        <w:r>
                          <w:rPr>
                            <w:w w:val="91"/>
                            <w:sz w:val="22"/>
                          </w:rPr>
                          <w:t>o</w:t>
                        </w:r>
                        <w:r>
                          <w:rPr>
                            <w:sz w:val="22"/>
                          </w:rPr>
                          <w:tab/>
                        </w:r>
                        <w:r>
                          <w:rPr>
                            <w:rFonts w:ascii="MS UI Gothic" w:hAnsi="MS UI Gothic"/>
                            <w:w w:val="99"/>
                            <w:sz w:val="22"/>
                          </w:rPr>
                          <w:t>←</w:t>
                        </w:r>
                      </w:p>
                    </w:tc>
                    <w:tc>
                      <w:tcPr>
                        <w:tcW w:w="512" w:type="dxa"/>
                      </w:tcPr>
                      <w:p>
                        <w:pPr>
                          <w:pStyle w:val="TableParagraph"/>
                          <w:spacing w:before="98"/>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6" w:type="dxa"/>
                      </w:tcPr>
                      <w:p>
                        <w:pPr>
                          <w:pStyle w:val="TableParagraph"/>
                          <w:spacing w:before="98"/>
                          <w:ind w:left="17"/>
                          <w:jc w:val="center"/>
                          <w:rPr>
                            <w:rFonts w:ascii="MS UI Gothic" w:hAnsi="MS UI Gothic"/>
                            <w:sz w:val="22"/>
                          </w:rPr>
                        </w:pPr>
                        <w:r>
                          <w:rPr>
                            <w:rFonts w:ascii="MS UI Gothic" w:hAnsi="MS UI Gothic"/>
                            <w:w w:val="99"/>
                            <w:sz w:val="22"/>
                          </w:rPr>
                          <w:t>←</w:t>
                        </w:r>
                      </w:p>
                    </w:tc>
                    <w:tc>
                      <w:tcPr>
                        <w:tcW w:w="379" w:type="dxa"/>
                      </w:tcPr>
                      <w:p>
                        <w:pPr>
                          <w:pStyle w:val="TableParagraph"/>
                          <w:spacing w:before="113"/>
                          <w:ind w:left="118"/>
                          <w:rPr>
                            <w:sz w:val="22"/>
                          </w:rPr>
                        </w:pPr>
                        <w:r>
                          <w:rPr>
                            <w:rFonts w:ascii="Times New Roman" w:hAnsi="Times New Roman"/>
                            <w:i/>
                            <w:spacing w:val="-119"/>
                            <w:w w:val="87"/>
                            <w:sz w:val="22"/>
                          </w:rPr>
                          <w:t>ω</w:t>
                        </w:r>
                        <w:r>
                          <w:rPr>
                            <w:w w:val="99"/>
                            <w:sz w:val="22"/>
                          </w:rPr>
                          <w:t>´</w:t>
                        </w:r>
                      </w:p>
                    </w:tc>
                    <w:tc>
                      <w:tcPr>
                        <w:tcW w:w="462" w:type="dxa"/>
                      </w:tcPr>
                      <w:p>
                        <w:pPr>
                          <w:pStyle w:val="TableParagraph"/>
                          <w:spacing w:before="98"/>
                          <w:ind w:left="1"/>
                          <w:jc w:val="center"/>
                          <w:rPr>
                            <w:rFonts w:ascii="MS UI Gothic" w:hAnsi="MS UI Gothic"/>
                            <w:sz w:val="22"/>
                          </w:rPr>
                        </w:pPr>
                        <w:r>
                          <w:rPr>
                            <w:rFonts w:ascii="MS UI Gothic" w:hAnsi="MS UI Gothic"/>
                            <w:w w:val="99"/>
                            <w:sz w:val="22"/>
                          </w:rPr>
                          <w:t>←</w:t>
                        </w:r>
                      </w:p>
                    </w:tc>
                    <w:tc>
                      <w:tcPr>
                        <w:tcW w:w="425" w:type="dxa"/>
                      </w:tcPr>
                      <w:p>
                        <w:pPr>
                          <w:pStyle w:val="TableParagraph"/>
                          <w:spacing w:before="98"/>
                          <w:ind w:right="50"/>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r>
                    <w:trPr>
                      <w:trHeight w:val="1358" w:hRule="atLeast"/>
                    </w:trPr>
                    <w:tc>
                      <w:tcPr>
                        <w:tcW w:w="736" w:type="dxa"/>
                      </w:tcPr>
                      <w:p>
                        <w:pPr>
                          <w:pStyle w:val="TableParagraph"/>
                          <w:tabs>
                            <w:tab w:pos="398" w:val="left" w:leader="none"/>
                          </w:tabs>
                          <w:spacing w:before="251"/>
                          <w:ind w:left="50"/>
                          <w:rPr>
                            <w:rFonts w:ascii="MS UI Gothic" w:hAnsi="MS UI Gothic"/>
                            <w:sz w:val="22"/>
                          </w:rPr>
                        </w:pPr>
                        <w:r>
                          <w:rPr>
                            <w:spacing w:val="-110"/>
                            <w:w w:val="99"/>
                            <w:sz w:val="22"/>
                          </w:rPr>
                          <w:t>´</w:t>
                        </w:r>
                        <w:r>
                          <w:rPr>
                            <w:w w:val="91"/>
                            <w:sz w:val="22"/>
                          </w:rPr>
                          <w:t>o</w:t>
                        </w:r>
                        <w:r>
                          <w:rPr>
                            <w:sz w:val="22"/>
                          </w:rPr>
                          <w:tab/>
                        </w:r>
                        <w:r>
                          <w:rPr>
                            <w:rFonts w:ascii="MS UI Gothic" w:hAnsi="MS UI Gothic"/>
                            <w:w w:val="99"/>
                            <w:sz w:val="22"/>
                          </w:rPr>
                          <w:t>←</w:t>
                        </w:r>
                      </w:p>
                      <w:p>
                        <w:pPr>
                          <w:pStyle w:val="TableParagraph"/>
                          <w:spacing w:before="5"/>
                          <w:rPr>
                            <w:rFonts w:ascii="Times New Roman"/>
                            <w:i/>
                            <w:sz w:val="34"/>
                          </w:rPr>
                        </w:pPr>
                      </w:p>
                      <w:p>
                        <w:pPr>
                          <w:pStyle w:val="TableParagraph"/>
                          <w:tabs>
                            <w:tab w:pos="398" w:val="left" w:leader="none"/>
                          </w:tabs>
                          <w:ind w:left="50"/>
                          <w:rPr>
                            <w:rFonts w:ascii="MS UI Gothic" w:hAnsi="MS UI Gothic"/>
                            <w:sz w:val="22"/>
                          </w:rPr>
                        </w:pPr>
                        <w:r>
                          <w:rPr>
                            <w:sz w:val="22"/>
                          </w:rPr>
                          <w:t>o</w:t>
                          <w:tab/>
                        </w:r>
                        <w:r>
                          <w:rPr>
                            <w:rFonts w:ascii="MS UI Gothic" w:hAnsi="MS UI Gothic"/>
                            <w:sz w:val="22"/>
                          </w:rPr>
                          <w:t>→</w:t>
                        </w:r>
                      </w:p>
                    </w:tc>
                    <w:tc>
                      <w:tcPr>
                        <w:tcW w:w="512" w:type="dxa"/>
                      </w:tcPr>
                      <w:p>
                        <w:pPr>
                          <w:pStyle w:val="TableParagraph"/>
                          <w:spacing w:before="251"/>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p>
                        <w:pPr>
                          <w:pStyle w:val="TableParagraph"/>
                          <w:spacing w:before="5"/>
                          <w:rPr>
                            <w:rFonts w:ascii="Times New Roman"/>
                            <w:i/>
                            <w:sz w:val="34"/>
                          </w:rPr>
                        </w:pPr>
                      </w:p>
                      <w:p>
                        <w:pPr>
                          <w:pStyle w:val="TableParagraph"/>
                          <w:ind w:left="119"/>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c>
                      <w:tcPr>
                        <w:tcW w:w="476" w:type="dxa"/>
                      </w:tcPr>
                      <w:p>
                        <w:pPr>
                          <w:pStyle w:val="TableParagraph"/>
                          <w:spacing w:before="251"/>
                          <w:ind w:left="137"/>
                          <w:rPr>
                            <w:rFonts w:ascii="MS UI Gothic" w:hAnsi="MS UI Gothic"/>
                            <w:sz w:val="22"/>
                          </w:rPr>
                        </w:pPr>
                        <w:r>
                          <w:rPr>
                            <w:rFonts w:ascii="MS UI Gothic" w:hAnsi="MS UI Gothic"/>
                            <w:w w:val="99"/>
                            <w:sz w:val="22"/>
                          </w:rPr>
                          <w:t>←</w:t>
                        </w:r>
                      </w:p>
                      <w:p>
                        <w:pPr>
                          <w:pStyle w:val="TableParagraph"/>
                          <w:spacing w:before="5"/>
                          <w:rPr>
                            <w:rFonts w:ascii="Times New Roman"/>
                            <w:i/>
                            <w:sz w:val="34"/>
                          </w:rPr>
                        </w:pPr>
                      </w:p>
                      <w:p>
                        <w:pPr>
                          <w:pStyle w:val="TableParagraph"/>
                          <w:ind w:left="137"/>
                          <w:rPr>
                            <w:rFonts w:ascii="MS UI Gothic" w:hAnsi="MS UI Gothic"/>
                            <w:sz w:val="22"/>
                          </w:rPr>
                        </w:pPr>
                        <w:r>
                          <w:rPr>
                            <w:rFonts w:ascii="MS UI Gothic" w:hAnsi="MS UI Gothic"/>
                            <w:w w:val="99"/>
                            <w:sz w:val="22"/>
                          </w:rPr>
                          <w:t>→</w:t>
                        </w:r>
                      </w:p>
                    </w:tc>
                    <w:tc>
                      <w:tcPr>
                        <w:tcW w:w="379" w:type="dxa"/>
                      </w:tcPr>
                      <w:p>
                        <w:pPr>
                          <w:pStyle w:val="TableParagraph"/>
                          <w:spacing w:before="1"/>
                          <w:rPr>
                            <w:rFonts w:ascii="Times New Roman"/>
                            <w:i/>
                            <w:sz w:val="23"/>
                          </w:rPr>
                        </w:pPr>
                      </w:p>
                      <w:p>
                        <w:pPr>
                          <w:pStyle w:val="TableParagraph"/>
                          <w:spacing w:before="1"/>
                          <w:ind w:left="118"/>
                          <w:rPr>
                            <w:sz w:val="22"/>
                          </w:rPr>
                        </w:pPr>
                        <w:r>
                          <w:rPr>
                            <w:rFonts w:ascii="Times New Roman" w:hAnsi="Times New Roman"/>
                            <w:i/>
                            <w:spacing w:val="-119"/>
                            <w:w w:val="87"/>
                            <w:sz w:val="22"/>
                          </w:rPr>
                          <w:t>ω</w:t>
                        </w:r>
                        <w:r>
                          <w:rPr>
                            <w:w w:val="99"/>
                            <w:sz w:val="22"/>
                          </w:rPr>
                          <w:t>´</w:t>
                        </w:r>
                      </w:p>
                      <w:p>
                        <w:pPr>
                          <w:pStyle w:val="TableParagraph"/>
                          <w:rPr>
                            <w:rFonts w:ascii="Times New Roman"/>
                            <w:i/>
                            <w:sz w:val="22"/>
                          </w:rPr>
                        </w:pPr>
                      </w:p>
                      <w:p>
                        <w:pPr>
                          <w:pStyle w:val="TableParagraph"/>
                          <w:spacing w:before="170"/>
                          <w:ind w:left="118"/>
                          <w:rPr>
                            <w:rFonts w:ascii="Times New Roman" w:hAnsi="Times New Roman"/>
                            <w:i/>
                            <w:sz w:val="22"/>
                          </w:rPr>
                        </w:pPr>
                        <w:r>
                          <w:rPr>
                            <w:rFonts w:ascii="Times New Roman" w:hAnsi="Times New Roman"/>
                            <w:i/>
                            <w:w w:val="87"/>
                            <w:sz w:val="22"/>
                          </w:rPr>
                          <w:t>ω</w:t>
                        </w:r>
                      </w:p>
                    </w:tc>
                    <w:tc>
                      <w:tcPr>
                        <w:tcW w:w="462" w:type="dxa"/>
                      </w:tcPr>
                      <w:p>
                        <w:pPr>
                          <w:pStyle w:val="TableParagraph"/>
                          <w:spacing w:before="251"/>
                          <w:ind w:left="122"/>
                          <w:rPr>
                            <w:rFonts w:ascii="MS UI Gothic" w:hAnsi="MS UI Gothic"/>
                            <w:sz w:val="22"/>
                          </w:rPr>
                        </w:pPr>
                        <w:r>
                          <w:rPr>
                            <w:rFonts w:ascii="MS UI Gothic" w:hAnsi="MS UI Gothic"/>
                            <w:w w:val="99"/>
                            <w:sz w:val="22"/>
                          </w:rPr>
                          <w:t>←</w:t>
                        </w:r>
                      </w:p>
                      <w:p>
                        <w:pPr>
                          <w:pStyle w:val="TableParagraph"/>
                          <w:spacing w:before="5"/>
                          <w:rPr>
                            <w:rFonts w:ascii="Times New Roman"/>
                            <w:i/>
                            <w:sz w:val="34"/>
                          </w:rPr>
                        </w:pPr>
                      </w:p>
                      <w:p>
                        <w:pPr>
                          <w:pStyle w:val="TableParagraph"/>
                          <w:ind w:left="122"/>
                          <w:rPr>
                            <w:rFonts w:ascii="MS UI Gothic" w:hAnsi="MS UI Gothic"/>
                            <w:sz w:val="22"/>
                          </w:rPr>
                        </w:pPr>
                        <w:r>
                          <w:rPr>
                            <w:rFonts w:ascii="MS UI Gothic" w:hAnsi="MS UI Gothic"/>
                            <w:w w:val="99"/>
                            <w:sz w:val="22"/>
                          </w:rPr>
                          <w:t>→</w:t>
                        </w:r>
                      </w:p>
                    </w:tc>
                    <w:tc>
                      <w:tcPr>
                        <w:tcW w:w="425" w:type="dxa"/>
                      </w:tcPr>
                      <w:p>
                        <w:pPr>
                          <w:pStyle w:val="TableParagraph"/>
                          <w:rPr>
                            <w:rFonts w:ascii="Times New Roman"/>
                            <w:i/>
                            <w:sz w:val="38"/>
                          </w:rPr>
                        </w:pPr>
                      </w:p>
                      <w:p>
                        <w:pPr>
                          <w:pStyle w:val="TableParagraph"/>
                          <w:spacing w:before="9"/>
                          <w:rPr>
                            <w:rFonts w:ascii="Times New Roman"/>
                            <w:i/>
                            <w:sz w:val="42"/>
                          </w:rPr>
                        </w:pPr>
                      </w:p>
                      <w:p>
                        <w:pPr>
                          <w:pStyle w:val="TableParagraph"/>
                          <w:ind w:right="50"/>
                          <w:jc w:val="right"/>
                          <w:rPr>
                            <w:rFonts w:ascii="MS UI Gothic" w:hAnsi="MS UI Gothic"/>
                            <w:sz w:val="22"/>
                          </w:rPr>
                        </w:pPr>
                        <w:r>
                          <w:rPr>
                            <w:rFonts w:ascii="MS UI Gothic" w:hAnsi="MS UI Gothic"/>
                            <w:w w:val="135"/>
                            <w:sz w:val="22"/>
                          </w:rPr>
                          <w:t>·</w:t>
                        </w:r>
                        <w:r>
                          <w:rPr>
                            <w:rFonts w:ascii="MS UI Gothic" w:hAnsi="MS UI Gothic"/>
                            <w:spacing w:val="-55"/>
                            <w:w w:val="135"/>
                            <w:sz w:val="22"/>
                          </w:rPr>
                          <w:t> </w:t>
                        </w:r>
                        <w:r>
                          <w:rPr>
                            <w:rFonts w:ascii="MS UI Gothic" w:hAnsi="MS UI Gothic"/>
                            <w:w w:val="135"/>
                            <w:sz w:val="22"/>
                          </w:rPr>
                          <w:t>·</w:t>
                        </w:r>
                        <w:r>
                          <w:rPr>
                            <w:rFonts w:ascii="MS UI Gothic" w:hAnsi="MS UI Gothic"/>
                            <w:spacing w:val="-54"/>
                            <w:w w:val="135"/>
                            <w:sz w:val="22"/>
                          </w:rPr>
                          <w:t> </w:t>
                        </w:r>
                        <w:r>
                          <w:rPr>
                            <w:rFonts w:ascii="MS UI Gothic" w:hAnsi="MS UI Gothic"/>
                            <w:w w:val="135"/>
                            <w:sz w:val="22"/>
                          </w:rPr>
                          <w:t>·</w:t>
                        </w:r>
                      </w:p>
                    </w:tc>
                  </w:tr>
                </w:tbl>
                <w:p>
                  <w:pPr>
                    <w:pStyle w:val="BodyText"/>
                  </w:pPr>
                </w:p>
              </w:txbxContent>
            </v:textbox>
            <w10:wrap type="none"/>
          </v:shape>
        </w:pict>
      </w:r>
      <w:r>
        <w:rPr>
          <w:rFonts w:ascii="MS UI Gothic" w:hAnsi="MS UI Gothic"/>
          <w:w w:val="120"/>
        </w:rPr>
        <w:t>·</w:t>
      </w:r>
      <w:r>
        <w:rPr>
          <w:rFonts w:ascii="MS UI Gothic" w:hAnsi="MS UI Gothic"/>
          <w:spacing w:val="-41"/>
          <w:w w:val="120"/>
        </w:rPr>
        <w:t> </w:t>
      </w:r>
      <w:r>
        <w:rPr>
          <w:rFonts w:ascii="MS UI Gothic" w:hAnsi="MS UI Gothic"/>
          <w:w w:val="120"/>
        </w:rPr>
        <w:t>·</w:t>
      </w:r>
      <w:r>
        <w:rPr>
          <w:rFonts w:ascii="MS UI Gothic" w:hAnsi="MS UI Gothic"/>
          <w:spacing w:val="-41"/>
          <w:w w:val="120"/>
        </w:rPr>
        <w:t> </w:t>
      </w:r>
      <w:r>
        <w:rPr>
          <w:rFonts w:ascii="MS UI Gothic" w:hAnsi="MS UI Gothic"/>
          <w:w w:val="120"/>
        </w:rPr>
        <w:t>·</w:t>
        <w:tab/>
        <w:t>→</w:t>
      </w:r>
    </w:p>
    <w:p>
      <w:pPr>
        <w:pStyle w:val="BodyText"/>
        <w:spacing w:before="75"/>
        <w:ind w:left="3034"/>
      </w:pPr>
      <w:r>
        <w:rPr/>
        <w:t>and</w:t>
      </w:r>
    </w:p>
    <w:p>
      <w:pPr>
        <w:pStyle w:val="BodyText"/>
        <w:tabs>
          <w:tab w:pos="3624" w:val="left" w:leader="none"/>
        </w:tabs>
        <w:spacing w:before="71"/>
        <w:ind w:left="3064"/>
        <w:rPr>
          <w:rFonts w:ascii="MS UI Gothic" w:hAnsi="MS UI Gothic"/>
        </w:rPr>
      </w:pPr>
      <w:r>
        <w:rPr>
          <w:rFonts w:ascii="MS UI Gothic" w:hAnsi="MS UI Gothic"/>
          <w:w w:val="120"/>
        </w:rPr>
        <w:t>·</w:t>
      </w:r>
      <w:r>
        <w:rPr>
          <w:rFonts w:ascii="MS UI Gothic" w:hAnsi="MS UI Gothic"/>
          <w:spacing w:val="-41"/>
          <w:w w:val="120"/>
        </w:rPr>
        <w:t> </w:t>
      </w:r>
      <w:r>
        <w:rPr>
          <w:rFonts w:ascii="MS UI Gothic" w:hAnsi="MS UI Gothic"/>
          <w:w w:val="120"/>
        </w:rPr>
        <w:t>·</w:t>
      </w:r>
      <w:r>
        <w:rPr>
          <w:rFonts w:ascii="MS UI Gothic" w:hAnsi="MS UI Gothic"/>
          <w:spacing w:val="-41"/>
          <w:w w:val="120"/>
        </w:rPr>
        <w:t> </w:t>
      </w:r>
      <w:r>
        <w:rPr>
          <w:rFonts w:ascii="MS UI Gothic" w:hAnsi="MS UI Gothic"/>
          <w:w w:val="120"/>
        </w:rPr>
        <w:t>·</w:t>
        <w:tab/>
        <w:t>←</w:t>
      </w:r>
    </w:p>
    <w:p>
      <w:pPr>
        <w:pStyle w:val="BodyText"/>
        <w:spacing w:before="215"/>
        <w:ind w:left="858"/>
      </w:pPr>
      <w:r>
        <w:rPr/>
        <w:pict>
          <v:line style="position:absolute;mso-position-horizontal-relative:page;mso-position-vertical-relative:paragraph;z-index:-284520448" from="153.561005pt,20.636908pt" to="156.834005pt,20.636908pt" stroked="true" strokeweight=".398pt" strokecolor="#000000">
            <v:stroke dashstyle="solid"/>
            <w10:wrap type="none"/>
          </v:line>
        </w:pict>
      </w:r>
      <w:r>
        <w:rPr/>
        <w:t>We use D to denote (both):</w:t>
      </w:r>
    </w:p>
    <w:p>
      <w:pPr>
        <w:pStyle w:val="BodyText"/>
        <w:spacing w:before="9"/>
        <w:rPr>
          <w:sz w:val="20"/>
        </w:rPr>
      </w:pPr>
    </w:p>
    <w:p>
      <w:pPr>
        <w:pStyle w:val="BodyText"/>
        <w:tabs>
          <w:tab w:pos="3624" w:val="left" w:leader="none"/>
        </w:tabs>
        <w:spacing w:before="1"/>
        <w:ind w:left="3064"/>
        <w:rPr>
          <w:rFonts w:ascii="MS UI Gothic" w:hAnsi="MS UI Gothic"/>
        </w:rPr>
      </w:pPr>
      <w:r>
        <w:rPr>
          <w:rFonts w:ascii="MS UI Gothic" w:hAnsi="MS UI Gothic"/>
          <w:w w:val="120"/>
        </w:rPr>
        <w:t>·</w:t>
      </w:r>
      <w:r>
        <w:rPr>
          <w:rFonts w:ascii="MS UI Gothic" w:hAnsi="MS UI Gothic"/>
          <w:spacing w:val="-41"/>
          <w:w w:val="120"/>
        </w:rPr>
        <w:t> </w:t>
      </w:r>
      <w:r>
        <w:rPr>
          <w:rFonts w:ascii="MS UI Gothic" w:hAnsi="MS UI Gothic"/>
          <w:w w:val="120"/>
        </w:rPr>
        <w:t>·</w:t>
      </w:r>
      <w:r>
        <w:rPr>
          <w:rFonts w:ascii="MS UI Gothic" w:hAnsi="MS UI Gothic"/>
          <w:spacing w:val="-41"/>
          <w:w w:val="120"/>
        </w:rPr>
        <w:t> </w:t>
      </w:r>
      <w:r>
        <w:rPr>
          <w:rFonts w:ascii="MS UI Gothic" w:hAnsi="MS UI Gothic"/>
          <w:w w:val="120"/>
        </w:rPr>
        <w:t>·</w:t>
        <w:tab/>
        <w:t>←</w:t>
      </w:r>
    </w:p>
    <w:p>
      <w:pPr>
        <w:pStyle w:val="BodyText"/>
        <w:spacing w:before="75"/>
        <w:ind w:left="3034"/>
      </w:pPr>
      <w:r>
        <w:rPr/>
        <w:t>and</w:t>
      </w:r>
    </w:p>
    <w:p>
      <w:pPr>
        <w:spacing w:after="0"/>
        <w:sectPr>
          <w:type w:val="continuous"/>
          <w:pgSz w:w="12240" w:h="15840"/>
          <w:pgMar w:top="1500" w:bottom="280" w:left="1280" w:right="340"/>
        </w:sectPr>
      </w:pPr>
    </w:p>
    <w:p>
      <w:pPr>
        <w:pStyle w:val="BodyText"/>
      </w:pPr>
    </w:p>
    <w:p>
      <w:pPr>
        <w:pStyle w:val="BodyText"/>
        <w:spacing w:before="9"/>
        <w:rPr>
          <w:sz w:val="26"/>
        </w:rPr>
      </w:pPr>
    </w:p>
    <w:p>
      <w:pPr>
        <w:pStyle w:val="BodyText"/>
        <w:spacing w:before="1"/>
        <w:ind w:left="858"/>
      </w:pPr>
      <w:r>
        <w:rPr>
          <w:spacing w:val="-9"/>
        </w:rPr>
        <w:t>We </w:t>
      </w:r>
      <w:r>
        <w:rPr/>
        <w:t>use D to </w:t>
      </w:r>
      <w:r>
        <w:rPr>
          <w:spacing w:val="-3"/>
        </w:rPr>
        <w:t>denote:</w:t>
      </w:r>
    </w:p>
    <w:p>
      <w:pPr>
        <w:spacing w:before="70"/>
        <w:ind w:left="0" w:right="0" w:firstLine="0"/>
        <w:jc w:val="right"/>
        <w:rPr>
          <w:rFonts w:ascii="MS UI Gothic" w:hAnsi="MS UI Gothic"/>
          <w:sz w:val="22"/>
        </w:rPr>
      </w:pPr>
      <w:r>
        <w:rPr/>
        <w:br w:type="column"/>
      </w:r>
      <w:r>
        <w:rPr>
          <w:rFonts w:ascii="MS UI Gothic" w:hAnsi="MS UI Gothic"/>
          <w:w w:val="95"/>
          <w:sz w:val="22"/>
        </w:rPr>
        <w:t>→</w:t>
      </w:r>
    </w:p>
    <w:p>
      <w:pPr>
        <w:pStyle w:val="BodyText"/>
        <w:rPr>
          <w:rFonts w:ascii="MS UI Gothic"/>
          <w:sz w:val="38"/>
        </w:rPr>
      </w:pPr>
    </w:p>
    <w:p>
      <w:pPr>
        <w:pStyle w:val="BodyText"/>
        <w:spacing w:before="6"/>
        <w:rPr>
          <w:rFonts w:ascii="MS UI Gothic"/>
          <w:sz w:val="39"/>
        </w:rPr>
      </w:pPr>
    </w:p>
    <w:p>
      <w:pPr>
        <w:pStyle w:val="BodyText"/>
        <w:ind w:left="549"/>
      </w:pPr>
      <w:r>
        <w:rPr/>
        <w:t>and</w:t>
      </w:r>
    </w:p>
    <w:p>
      <w:pPr>
        <w:pStyle w:val="BodyText"/>
        <w:rPr>
          <w:sz w:val="38"/>
        </w:rPr>
      </w:pPr>
      <w:r>
        <w:rPr/>
        <w:br w:type="column"/>
      </w:r>
      <w:r>
        <w:rPr>
          <w:sz w:val="38"/>
        </w:rPr>
      </w:r>
    </w:p>
    <w:p>
      <w:pPr>
        <w:pStyle w:val="BodyText"/>
        <w:spacing w:before="10"/>
        <w:rPr>
          <w:sz w:val="48"/>
        </w:rPr>
      </w:pPr>
    </w:p>
    <w:p>
      <w:pPr>
        <w:pStyle w:val="BodyText"/>
        <w:tabs>
          <w:tab w:pos="692" w:val="left" w:leader="none"/>
          <w:tab w:pos="1149" w:val="left" w:leader="none"/>
          <w:tab w:pos="1680" w:val="left" w:leader="none"/>
          <w:tab w:pos="2137" w:val="left" w:leader="none"/>
        </w:tabs>
        <w:ind w:left="344"/>
      </w:pPr>
      <w:r>
        <w:rPr>
          <w:spacing w:val="-110"/>
          <w:w w:val="99"/>
        </w:rPr>
        <w:t>´</w:t>
      </w:r>
      <w:r>
        <w:rPr>
          <w:w w:val="91"/>
        </w:rPr>
        <w:t>o</w:t>
      </w:r>
      <w:r>
        <w:rPr/>
        <w:tab/>
      </w:r>
      <w:r>
        <w:rPr>
          <w:rFonts w:ascii="MS UI Gothic" w:hAnsi="MS UI Gothic"/>
          <w:w w:val="99"/>
        </w:rPr>
        <w:t>←</w:t>
      </w:r>
      <w:r>
        <w:rPr>
          <w:rFonts w:ascii="MS UI Gothic" w:hAnsi="MS UI Gothic"/>
        </w:rPr>
        <w:tab/>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rPr>
        <w:tab/>
      </w:r>
      <w:r>
        <w:rPr>
          <w:rFonts w:ascii="MS UI Gothic" w:hAnsi="MS UI Gothic"/>
          <w:w w:val="99"/>
        </w:rPr>
        <w:t>←</w:t>
      </w:r>
      <w:r>
        <w:rPr>
          <w:rFonts w:ascii="MS UI Gothic" w:hAnsi="MS UI Gothic"/>
        </w:rPr>
        <w:tab/>
      </w:r>
      <w:r>
        <w:rPr>
          <w:rFonts w:ascii="Times New Roman" w:hAnsi="Times New Roman"/>
          <w:i/>
          <w:spacing w:val="-119"/>
          <w:w w:val="87"/>
        </w:rPr>
        <w:t>ω</w:t>
      </w:r>
      <w:r>
        <w:rPr>
          <w:w w:val="99"/>
        </w:rPr>
        <w:t>´</w:t>
      </w:r>
    </w:p>
    <w:p>
      <w:pPr>
        <w:spacing w:after="0"/>
        <w:sectPr>
          <w:type w:val="continuous"/>
          <w:pgSz w:w="12240" w:h="15840"/>
          <w:pgMar w:top="1500" w:bottom="280" w:left="1280" w:right="340"/>
          <w:cols w:num="3" w:equalWidth="0">
            <w:col w:w="2809" w:space="40"/>
            <w:col w:w="995" w:space="39"/>
            <w:col w:w="6737"/>
          </w:cols>
        </w:sectPr>
      </w:pPr>
    </w:p>
    <w:p>
      <w:pPr>
        <w:pStyle w:val="BodyText"/>
        <w:tabs>
          <w:tab w:pos="348" w:val="left" w:leader="none"/>
          <w:tab w:pos="805" w:val="left" w:leader="none"/>
          <w:tab w:pos="1335" w:val="left" w:leader="none"/>
          <w:tab w:pos="1792" w:val="left" w:leader="none"/>
        </w:tabs>
        <w:spacing w:before="70"/>
        <w:ind w:right="234"/>
        <w:jc w:val="center"/>
        <w:rPr>
          <w:rFonts w:ascii="Times New Roman" w:hAnsi="Times New Roman"/>
          <w:i/>
        </w:rPr>
      </w:pPr>
      <w:r>
        <w:rPr>
          <w:w w:val="105"/>
        </w:rPr>
        <w:t>o</w:t>
        <w:tab/>
      </w:r>
      <w:r>
        <w:rPr>
          <w:rFonts w:ascii="MS UI Gothic" w:hAnsi="MS UI Gothic"/>
          <w:w w:val="105"/>
        </w:rPr>
        <w:t>→</w:t>
        <w:tab/>
      </w:r>
      <w:r>
        <w:rPr>
          <w:rFonts w:ascii="MS UI Gothic" w:hAnsi="MS UI Gothic"/>
          <w:w w:val="115"/>
        </w:rPr>
        <w:t>·</w:t>
      </w:r>
      <w:r>
        <w:rPr>
          <w:rFonts w:ascii="MS UI Gothic" w:hAnsi="MS UI Gothic"/>
          <w:spacing w:val="-37"/>
          <w:w w:val="115"/>
        </w:rPr>
        <w:t> </w:t>
      </w:r>
      <w:r>
        <w:rPr>
          <w:rFonts w:ascii="MS UI Gothic" w:hAnsi="MS UI Gothic"/>
          <w:w w:val="115"/>
        </w:rPr>
        <w:t>·</w:t>
      </w:r>
      <w:r>
        <w:rPr>
          <w:rFonts w:ascii="MS UI Gothic" w:hAnsi="MS UI Gothic"/>
          <w:spacing w:val="-37"/>
          <w:w w:val="115"/>
        </w:rPr>
        <w:t> </w:t>
      </w:r>
      <w:r>
        <w:rPr>
          <w:rFonts w:ascii="MS UI Gothic" w:hAnsi="MS UI Gothic"/>
          <w:w w:val="115"/>
        </w:rPr>
        <w:t>·</w:t>
        <w:tab/>
      </w:r>
      <w:r>
        <w:rPr>
          <w:rFonts w:ascii="MS UI Gothic" w:hAnsi="MS UI Gothic"/>
          <w:w w:val="105"/>
        </w:rPr>
        <w:t>→</w:t>
        <w:tab/>
      </w:r>
      <w:r>
        <w:rPr>
          <w:rFonts w:ascii="Times New Roman" w:hAnsi="Times New Roman"/>
          <w:i/>
          <w:w w:val="105"/>
        </w:rPr>
        <w:t>ω</w:t>
      </w:r>
    </w:p>
    <w:p>
      <w:pPr>
        <w:spacing w:after="0"/>
        <w:jc w:val="center"/>
        <w:rPr>
          <w:rFonts w:ascii="Times New Roman" w:hAnsi="Times New Roman"/>
        </w:rPr>
        <w:sectPr>
          <w:type w:val="continuous"/>
          <w:pgSz w:w="12240" w:h="15840"/>
          <w:pgMar w:top="1500" w:bottom="280" w:left="1280" w:right="340"/>
        </w:sectPr>
      </w:pPr>
    </w:p>
    <w:p>
      <w:pPr>
        <w:pStyle w:val="BodyText"/>
        <w:rPr>
          <w:rFonts w:ascii="Times New Roman"/>
          <w:i/>
          <w:sz w:val="20"/>
        </w:rPr>
      </w:pPr>
    </w:p>
    <w:p>
      <w:pPr>
        <w:pStyle w:val="BodyText"/>
        <w:spacing w:before="8"/>
        <w:rPr>
          <w:rFonts w:ascii="Times New Roman"/>
          <w:i/>
          <w:sz w:val="18"/>
        </w:rPr>
      </w:pPr>
    </w:p>
    <w:p>
      <w:pPr>
        <w:pStyle w:val="BodyText"/>
        <w:spacing w:line="326" w:lineRule="auto" w:before="62"/>
        <w:ind w:left="160" w:right="1458" w:firstLine="338"/>
        <w:jc w:val="both"/>
      </w:pPr>
      <w:r>
        <w:rPr/>
        <w:pict>
          <v:line style="position:absolute;mso-position-horizontal-relative:page;mso-position-vertical-relative:paragraph;z-index:-284516352" from="310.628998pt,12.987929pt" to="313.901998pt,12.987929pt" stroked="true" strokeweight=".398pt" strokecolor="#000000">
            <v:stroke dashstyle="solid"/>
            <w10:wrap type="none"/>
          </v:line>
        </w:pict>
      </w:r>
      <w:r>
        <w:rPr/>
        <w:pict>
          <v:line style="position:absolute;mso-position-horizontal-relative:page;mso-position-vertical-relative:paragraph;z-index:-284515328" from="322.889008pt,12.987929pt" to="326.162008pt,12.987929pt" stroked="true" strokeweight=".398pt" strokecolor="#000000">
            <v:stroke dashstyle="solid"/>
            <w10:wrap type="none"/>
          </v:line>
        </w:pict>
      </w:r>
      <w:r>
        <w:rPr/>
        <w:pict>
          <v:line style="position:absolute;mso-position-horizontal-relative:page;mso-position-vertical-relative:paragraph;z-index:-284514304" from="481.028015pt,12.987929pt" to="484.301015pt,12.987929pt" stroked="true" strokeweight=".398pt" strokecolor="#000000">
            <v:stroke dashstyle="solid"/>
            <w10:wrap type="none"/>
          </v:line>
        </w:pict>
      </w:r>
      <w:r>
        <w:rPr/>
        <w:pict>
          <v:line style="position:absolute;mso-position-horizontal-relative:page;mso-position-vertical-relative:paragraph;z-index:-284513280" from="493.289001pt,12.987929pt" to="496.562001pt,12.987929pt" stroked="true" strokeweight=".398pt" strokecolor="#000000">
            <v:stroke dashstyle="solid"/>
            <w10:wrap type="none"/>
          </v:line>
        </w:pict>
      </w:r>
      <w:r>
        <w:rPr/>
        <w:pict>
          <v:line style="position:absolute;mso-position-horizontal-relative:page;mso-position-vertical-relative:paragraph;z-index:-284512256" from="90.255997pt,29.923929pt" to="93.528997pt,29.923929pt" stroked="true" strokeweight=".398pt" strokecolor="#000000">
            <v:stroke dashstyle="solid"/>
            <w10:wrap type="none"/>
          </v:line>
        </w:pict>
      </w:r>
      <w:r>
        <w:rPr/>
        <w:pict>
          <v:line style="position:absolute;mso-position-horizontal-relative:page;mso-position-vertical-relative:paragraph;z-index:-284511232" from="99.927002pt,63.796928pt" to="103.200002pt,63.796928pt" stroked="true" strokeweight=".398pt" strokecolor="#000000">
            <v:stroke dashstyle="solid"/>
            <w10:wrap type="none"/>
          </v:line>
        </w:pict>
      </w:r>
      <w:r>
        <w:rPr/>
        <w:pict>
          <v:line style="position:absolute;mso-position-horizontal-relative:page;mso-position-vertical-relative:paragraph;z-index:-284510208" from="112.188004pt,63.796928pt" to="115.461004pt,63.796928pt" stroked="true" strokeweight=".398pt" strokecolor="#000000">
            <v:stroke dashstyle="solid"/>
            <w10:wrap type="none"/>
          </v:line>
        </w:pict>
      </w:r>
      <w:r>
        <w:rPr/>
        <w:pict>
          <v:line style="position:absolute;mso-position-horizontal-relative:page;mso-position-vertical-relative:paragraph;z-index:-284509184" from="144.509003pt,63.796928pt" to="147.782003pt,63.796928pt" stroked="true" strokeweight=".398pt" strokecolor="#000000">
            <v:stroke dashstyle="solid"/>
            <w10:wrap type="none"/>
          </v:line>
        </w:pict>
      </w:r>
      <w:r>
        <w:rPr/>
        <w:t>Observe that after the first heating </w:t>
      </w:r>
      <w:r>
        <w:rPr>
          <w:spacing w:val="-4"/>
        </w:rPr>
        <w:t>we </w:t>
      </w:r>
      <w:r>
        <w:rPr>
          <w:spacing w:val="-3"/>
        </w:rPr>
        <w:t>have </w:t>
      </w:r>
      <w:r>
        <w:rPr/>
        <w:t>2  D s.  After </w:t>
      </w:r>
      <w:r>
        <w:rPr>
          <w:spacing w:val="-5"/>
        </w:rPr>
        <w:t>two </w:t>
      </w:r>
      <w:r>
        <w:rPr/>
        <w:t>heatings </w:t>
      </w:r>
      <w:r>
        <w:rPr>
          <w:spacing w:val="-3"/>
        </w:rPr>
        <w:t>we have </w:t>
      </w:r>
      <w:r>
        <w:rPr/>
        <w:t>2  D s and  2 D s. Once again the magic of polymerase with the primers, and it is after the third heating that </w:t>
      </w:r>
      <w:r>
        <w:rPr>
          <w:spacing w:val="-3"/>
        </w:rPr>
        <w:t>we </w:t>
      </w:r>
      <w:r>
        <w:rPr/>
        <w:t>get </w:t>
      </w:r>
      <w:r>
        <w:rPr>
          <w:spacing w:val="-5"/>
        </w:rPr>
        <w:t>two </w:t>
      </w:r>
      <w:r>
        <w:rPr/>
        <w:t>copies (or complements) of the desired sequence. After the third heating </w:t>
      </w:r>
      <w:r>
        <w:rPr>
          <w:spacing w:val="-4"/>
        </w:rPr>
        <w:t>we </w:t>
      </w:r>
      <w:r>
        <w:rPr/>
        <w:t>get 2 D s, 4 D s and 2</w:t>
      </w:r>
      <w:r>
        <w:rPr>
          <w:spacing w:val="41"/>
        </w:rPr>
        <w:t> </w:t>
      </w:r>
      <w:r>
        <w:rPr/>
        <w:t>Ds.</w:t>
      </w:r>
    </w:p>
    <w:p>
      <w:pPr>
        <w:pStyle w:val="BodyText"/>
        <w:spacing w:line="309" w:lineRule="auto"/>
        <w:ind w:left="160" w:right="1457" w:firstLine="338"/>
        <w:jc w:val="both"/>
      </w:pPr>
      <w:r>
        <w:rPr/>
        <w:pict>
          <v:line style="position:absolute;mso-position-horizontal-relative:page;mso-position-vertical-relative:paragraph;z-index:-284508160" from="152.082001pt,9.887897pt" to="155.355001pt,9.887897pt" stroked="true" strokeweight=".398pt" strokecolor="#000000">
            <v:stroke dashstyle="solid"/>
            <w10:wrap type="none"/>
          </v:line>
        </w:pict>
      </w:r>
      <w:r>
        <w:rPr/>
        <w:pict>
          <v:line style="position:absolute;mso-position-horizontal-relative:page;mso-position-vertical-relative:paragraph;z-index:-284507136" from="164.341995pt,9.887897pt" to="167.614995pt,9.887897pt" stroked="true" strokeweight=".398pt" strokecolor="#000000">
            <v:stroke dashstyle="solid"/>
            <w10:wrap type="none"/>
          </v:line>
        </w:pict>
      </w:r>
      <w:r>
        <w:rPr/>
        <w:pict>
          <v:line style="position:absolute;mso-position-horizontal-relative:page;mso-position-vertical-relative:paragraph;z-index:-284506112" from="349.075012pt,9.887897pt" to="352.348012pt,9.887897pt" stroked="true" strokeweight=".398pt" strokecolor="#000000">
            <v:stroke dashstyle="solid"/>
            <w10:wrap type="none"/>
          </v:line>
        </w:pict>
      </w:r>
      <w:r>
        <w:rPr/>
        <w:pict>
          <v:line style="position:absolute;mso-position-horizontal-relative:page;mso-position-vertical-relative:paragraph;z-index:-284505088" from="361.334991pt,9.887897pt" to="364.607991pt,9.887897pt" stroked="true" strokeweight=".398pt" strokecolor="#000000">
            <v:stroke dashstyle="solid"/>
            <w10:wrap type="none"/>
          </v:line>
        </w:pict>
      </w:r>
      <w:r>
        <w:rPr/>
        <w:pict>
          <v:line style="position:absolute;mso-position-horizontal-relative:page;mso-position-vertical-relative:paragraph;z-index:-284504064" from="80.987999pt,26.823896pt" to="84.260999pt,26.823896pt" stroked="true" strokeweight=".398pt" strokecolor="#000000">
            <v:stroke dashstyle="solid"/>
            <w10:wrap type="none"/>
          </v:line>
        </w:pict>
      </w:r>
      <w:r>
        <w:rPr/>
        <w:pict>
          <v:line style="position:absolute;mso-position-horizontal-relative:page;mso-position-vertical-relative:paragraph;z-index:-284503040" from="236.212997pt,26.823896pt" to="239.485997pt,26.823896pt" stroked="true" strokeweight=".398pt" strokecolor="#000000">
            <v:stroke dashstyle="solid"/>
            <w10:wrap type="none"/>
          </v:line>
        </w:pict>
      </w:r>
      <w:r>
        <w:rPr/>
        <w:pict>
          <v:line style="position:absolute;mso-position-horizontal-relative:page;mso-position-vertical-relative:paragraph;z-index:-284502016" from="340.247009pt,26.823896pt" to="343.520009pt,26.823896pt" stroked="true" strokeweight=".398pt" strokecolor="#000000">
            <v:stroke dashstyle="solid"/>
            <w10:wrap type="none"/>
          </v:line>
        </w:pict>
      </w:r>
      <w:r>
        <w:rPr/>
        <w:pict>
          <v:line style="position:absolute;mso-position-horizontal-relative:page;mso-position-vertical-relative:paragraph;z-index:-284500992" from="107.972pt,43.760899pt" to="111.245pt,43.760899pt" stroked="true" strokeweight=".398pt" strokecolor="#000000">
            <v:stroke dashstyle="solid"/>
            <w10:wrap type="none"/>
          </v:line>
        </w:pict>
      </w:r>
      <w:r>
        <w:rPr/>
        <w:pict>
          <v:line style="position:absolute;mso-position-horizontal-relative:page;mso-position-vertical-relative:paragraph;z-index:-284499968" from="120.233002pt,43.760899pt" to="123.506002pt,43.760899pt" stroked="true" strokeweight=".398pt" strokecolor="#000000">
            <v:stroke dashstyle="solid"/>
            <w10:wrap type="none"/>
          </v:line>
        </w:pict>
      </w:r>
      <w:r>
        <w:rPr/>
        <w:pict>
          <v:line style="position:absolute;mso-position-horizontal-relative:page;mso-position-vertical-relative:paragraph;z-index:-284498944" from="206.886993pt,43.760899pt" to="210.159993pt,43.760899pt" stroked="true" strokeweight=".398pt" strokecolor="#000000">
            <v:stroke dashstyle="solid"/>
            <w10:wrap type="none"/>
          </v:line>
        </w:pict>
      </w:r>
      <w:r>
        <w:rPr/>
        <w:pict>
          <v:line style="position:absolute;mso-position-horizontal-relative:page;mso-position-vertical-relative:paragraph;z-index:-284497920" from="231.598007pt,60.696896pt" to="234.871007pt,60.696896pt" stroked="true" strokeweight=".398pt" strokecolor="#000000">
            <v:stroke dashstyle="solid"/>
            <w10:wrap type="none"/>
          </v:line>
        </w:pict>
      </w:r>
      <w:r>
        <w:rPr/>
        <w:t>If </w:t>
      </w:r>
      <w:r>
        <w:rPr>
          <w:spacing w:val="-4"/>
        </w:rPr>
        <w:t>we </w:t>
      </w:r>
      <w:r>
        <w:rPr>
          <w:spacing w:val="-3"/>
        </w:rPr>
        <w:t>have  </w:t>
      </w:r>
      <w:r>
        <w:rPr/>
        <w:t>2  D s to start, </w:t>
      </w:r>
      <w:r>
        <w:rPr>
          <w:spacing w:val="-4"/>
        </w:rPr>
        <w:t>we  </w:t>
      </w:r>
      <w:r>
        <w:rPr/>
        <w:t>will </w:t>
      </w:r>
      <w:r>
        <w:rPr>
          <w:spacing w:val="-3"/>
        </w:rPr>
        <w:t>always  have  </w:t>
      </w:r>
      <w:r>
        <w:rPr/>
        <w:t>just 2  D s.  Each of these will yield a new D with each heating while the D s will each yield a D and a D. After  </w:t>
      </w:r>
      <w:r>
        <w:rPr>
          <w:rFonts w:ascii="Times New Roman" w:hAnsi="Times New Roman"/>
          <w:i/>
        </w:rPr>
        <w:t>n </w:t>
      </w:r>
      <w:r>
        <w:rPr/>
        <w:t>heating cycles,  </w:t>
      </w:r>
      <w:r>
        <w:rPr>
          <w:spacing w:val="-4"/>
        </w:rPr>
        <w:t>we  </w:t>
      </w:r>
      <w:r>
        <w:rPr>
          <w:spacing w:val="-3"/>
        </w:rPr>
        <w:t>have </w:t>
      </w:r>
      <w:r>
        <w:rPr/>
        <w:t>2 D s and 2(</w:t>
      </w:r>
      <w:r>
        <w:rPr>
          <w:rFonts w:ascii="Times New Roman" w:hAnsi="Times New Roman"/>
          <w:i/>
        </w:rPr>
        <w:t>n </w:t>
      </w:r>
      <w:r>
        <w:rPr>
          <w:rFonts w:ascii="MS UI Gothic" w:hAnsi="MS UI Gothic"/>
        </w:rPr>
        <w:t>− </w:t>
      </w:r>
      <w:r>
        <w:rPr/>
        <w:t>1) D s as there were none after the first heating but </w:t>
      </w:r>
      <w:r>
        <w:rPr>
          <w:spacing w:val="-3"/>
        </w:rPr>
        <w:t>we </w:t>
      </w:r>
      <w:r>
        <w:rPr/>
        <w:t>then added 2 with each cycle. Each existing D will yield a D and each existing D will yield 2 Ds with the next</w:t>
      </w:r>
      <w:r>
        <w:rPr>
          <w:spacing w:val="17"/>
        </w:rPr>
        <w:t> </w:t>
      </w:r>
      <w:r>
        <w:rPr/>
        <w:t>heating</w:t>
      </w:r>
      <w:r>
        <w:rPr>
          <w:spacing w:val="17"/>
        </w:rPr>
        <w:t> </w:t>
      </w:r>
      <w:r>
        <w:rPr/>
        <w:t>cycle.</w:t>
      </w:r>
      <w:r>
        <w:rPr>
          <w:spacing w:val="40"/>
        </w:rPr>
        <w:t> </w:t>
      </w:r>
      <w:r>
        <w:rPr/>
        <w:t>The</w:t>
      </w:r>
      <w:r>
        <w:rPr>
          <w:spacing w:val="18"/>
        </w:rPr>
        <w:t> </w:t>
      </w:r>
      <w:r>
        <w:rPr/>
        <w:t>number</w:t>
      </w:r>
      <w:r>
        <w:rPr>
          <w:spacing w:val="17"/>
        </w:rPr>
        <w:t> </w:t>
      </w:r>
      <w:r>
        <w:rPr/>
        <w:t>of</w:t>
      </w:r>
      <w:r>
        <w:rPr>
          <w:spacing w:val="17"/>
        </w:rPr>
        <w:t> </w:t>
      </w:r>
      <w:r>
        <w:rPr/>
        <w:t>Ds</w:t>
      </w:r>
      <w:r>
        <w:rPr>
          <w:spacing w:val="18"/>
        </w:rPr>
        <w:t> </w:t>
      </w:r>
      <w:r>
        <w:rPr/>
        <w:t>after</w:t>
      </w:r>
      <w:r>
        <w:rPr>
          <w:spacing w:val="18"/>
        </w:rPr>
        <w:t> </w:t>
      </w:r>
      <w:r>
        <w:rPr>
          <w:rFonts w:ascii="Times New Roman" w:hAnsi="Times New Roman"/>
          <w:i/>
        </w:rPr>
        <w:t>n</w:t>
      </w:r>
      <w:r>
        <w:rPr>
          <w:rFonts w:ascii="Times New Roman" w:hAnsi="Times New Roman"/>
          <w:i/>
          <w:spacing w:val="15"/>
        </w:rPr>
        <w:t> </w:t>
      </w:r>
      <w:r>
        <w:rPr/>
        <w:t>cycles</w:t>
      </w:r>
      <w:r>
        <w:rPr>
          <w:spacing w:val="17"/>
        </w:rPr>
        <w:t> </w:t>
      </w:r>
      <w:r>
        <w:rPr/>
        <w:t>is</w:t>
      </w:r>
      <w:r>
        <w:rPr>
          <w:spacing w:val="18"/>
        </w:rPr>
        <w:t> </w:t>
      </w:r>
      <w:r>
        <w:rPr/>
        <w:t>2</w:t>
      </w:r>
      <w:r>
        <w:rPr>
          <w:rFonts w:ascii="Times New Roman" w:hAnsi="Times New Roman"/>
          <w:i/>
          <w:vertAlign w:val="superscript"/>
        </w:rPr>
        <w:t>n</w:t>
      </w:r>
      <w:r>
        <w:rPr>
          <w:rFonts w:ascii="Times New Roman" w:hAnsi="Times New Roman"/>
          <w:i/>
          <w:spacing w:val="1"/>
          <w:vertAlign w:val="baseline"/>
        </w:rPr>
        <w:t> </w:t>
      </w:r>
      <w:r>
        <w:rPr>
          <w:rFonts w:ascii="MS UI Gothic" w:hAnsi="MS UI Gothic"/>
          <w:vertAlign w:val="baseline"/>
        </w:rPr>
        <w:t>−</w:t>
      </w:r>
      <w:r>
        <w:rPr>
          <w:rFonts w:ascii="MS UI Gothic" w:hAnsi="MS UI Gothic"/>
          <w:spacing w:val="-20"/>
          <w:vertAlign w:val="baseline"/>
        </w:rPr>
        <w:t> </w:t>
      </w:r>
      <w:r>
        <w:rPr>
          <w:vertAlign w:val="baseline"/>
        </w:rPr>
        <w:t>2</w:t>
      </w:r>
      <w:r>
        <w:rPr>
          <w:rFonts w:ascii="Times New Roman" w:hAnsi="Times New Roman"/>
          <w:i/>
          <w:vertAlign w:val="baseline"/>
        </w:rPr>
        <w:t>n</w:t>
      </w:r>
      <w:r>
        <w:rPr>
          <w:vertAlign w:val="baseline"/>
        </w:rPr>
        <w:t>.</w:t>
      </w:r>
    </w:p>
    <w:p>
      <w:pPr>
        <w:pStyle w:val="BodyText"/>
        <w:spacing w:line="244" w:lineRule="exact"/>
        <w:ind w:left="498"/>
      </w:pPr>
      <w:r>
        <w:rPr/>
        <w:pict>
          <v:line style="position:absolute;mso-position-horizontal-relative:page;mso-position-vertical-relative:paragraph;z-index:-284496896" from="284.704987pt,34.67646pt" to="287.977987pt,34.67646pt" stroked="true" strokeweight=".398pt" strokecolor="#000000">
            <v:stroke dashstyle="solid"/>
            <w10:wrap type="none"/>
          </v:line>
        </w:pict>
      </w:r>
      <w:r>
        <w:rPr/>
        <w:pict>
          <v:line style="position:absolute;mso-position-horizontal-relative:page;mso-position-vertical-relative:paragraph;z-index:-284495872" from="296.966003pt,34.67646pt" to="300.239003pt,34.67646pt" stroked="true" strokeweight=".398pt" strokecolor="#000000">
            <v:stroke dashstyle="solid"/>
            <w10:wrap type="none"/>
          </v:line>
        </w:pict>
      </w:r>
      <w:r>
        <w:rPr/>
        <w:pict>
          <v:line style="position:absolute;mso-position-horizontal-relative:page;mso-position-vertical-relative:paragraph;z-index:-284494848" from="334.688995pt,34.67646pt" to="337.961995pt,34.67646pt" stroked="true" strokeweight=".398pt" strokecolor="#000000">
            <v:stroke dashstyle="solid"/>
            <w10:wrap type="none"/>
          </v:line>
        </w:pict>
      </w:r>
      <w:r>
        <w:rPr/>
        <w:t>If we create a table of tallies of the three kinds of sequences we get:</w:t>
      </w:r>
    </w:p>
    <w:p>
      <w:pPr>
        <w:pStyle w:val="BodyText"/>
        <w:spacing w:before="9" w:after="1"/>
        <w:rPr>
          <w:sz w:val="17"/>
        </w:rPr>
      </w:pPr>
    </w:p>
    <w:tbl>
      <w:tblPr>
        <w:tblW w:w="0" w:type="auto"/>
        <w:jc w:val="left"/>
        <w:tblInd w:w="2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8"/>
        <w:gridCol w:w="563"/>
        <w:gridCol w:w="1025"/>
        <w:gridCol w:w="968"/>
      </w:tblGrid>
      <w:tr>
        <w:trPr>
          <w:trHeight w:val="336" w:hRule="atLeast"/>
        </w:trPr>
        <w:tc>
          <w:tcPr>
            <w:tcW w:w="1798" w:type="dxa"/>
          </w:tcPr>
          <w:p>
            <w:pPr>
              <w:pStyle w:val="TableParagraph"/>
              <w:spacing w:before="34"/>
              <w:ind w:left="99" w:right="92"/>
              <w:jc w:val="center"/>
              <w:rPr>
                <w:b/>
                <w:sz w:val="22"/>
              </w:rPr>
            </w:pPr>
            <w:r>
              <w:rPr>
                <w:b/>
                <w:sz w:val="22"/>
              </w:rPr>
              <w:t>Heating Cycle</w:t>
            </w:r>
          </w:p>
        </w:tc>
        <w:tc>
          <w:tcPr>
            <w:tcW w:w="563" w:type="dxa"/>
          </w:tcPr>
          <w:p>
            <w:pPr>
              <w:pStyle w:val="TableParagraph"/>
              <w:spacing w:before="34"/>
              <w:ind w:left="197"/>
              <w:rPr>
                <w:sz w:val="22"/>
              </w:rPr>
            </w:pPr>
            <w:r>
              <w:rPr>
                <w:w w:val="101"/>
                <w:sz w:val="22"/>
              </w:rPr>
              <w:t>D</w:t>
            </w:r>
          </w:p>
        </w:tc>
        <w:tc>
          <w:tcPr>
            <w:tcW w:w="1025" w:type="dxa"/>
          </w:tcPr>
          <w:p>
            <w:pPr>
              <w:pStyle w:val="TableParagraph"/>
              <w:spacing w:before="34"/>
              <w:ind w:right="69"/>
              <w:jc w:val="center"/>
              <w:rPr>
                <w:sz w:val="22"/>
              </w:rPr>
            </w:pPr>
            <w:r>
              <w:rPr>
                <w:w w:val="101"/>
                <w:sz w:val="22"/>
              </w:rPr>
              <w:t>D</w:t>
            </w:r>
          </w:p>
        </w:tc>
        <w:tc>
          <w:tcPr>
            <w:tcW w:w="968" w:type="dxa"/>
          </w:tcPr>
          <w:p>
            <w:pPr>
              <w:pStyle w:val="TableParagraph"/>
              <w:spacing w:before="34"/>
              <w:ind w:left="6"/>
              <w:jc w:val="center"/>
              <w:rPr>
                <w:sz w:val="22"/>
              </w:rPr>
            </w:pPr>
            <w:r>
              <w:rPr>
                <w:w w:val="101"/>
                <w:sz w:val="22"/>
              </w:rPr>
              <w:t>D</w:t>
            </w:r>
          </w:p>
        </w:tc>
      </w:tr>
      <w:tr>
        <w:trPr>
          <w:trHeight w:val="336" w:hRule="atLeast"/>
        </w:trPr>
        <w:tc>
          <w:tcPr>
            <w:tcW w:w="1798" w:type="dxa"/>
          </w:tcPr>
          <w:p>
            <w:pPr>
              <w:pStyle w:val="TableParagraph"/>
              <w:spacing w:before="34"/>
              <w:ind w:left="8"/>
              <w:jc w:val="center"/>
              <w:rPr>
                <w:sz w:val="22"/>
              </w:rPr>
            </w:pPr>
            <w:r>
              <w:rPr>
                <w:w w:val="115"/>
                <w:sz w:val="22"/>
              </w:rPr>
              <w:t>1</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34"/>
              <w:ind w:left="7"/>
              <w:jc w:val="center"/>
              <w:rPr>
                <w:sz w:val="22"/>
              </w:rPr>
            </w:pPr>
            <w:r>
              <w:rPr>
                <w:w w:val="80"/>
                <w:sz w:val="22"/>
              </w:rPr>
              <w:t>0</w:t>
            </w:r>
          </w:p>
        </w:tc>
        <w:tc>
          <w:tcPr>
            <w:tcW w:w="968" w:type="dxa"/>
          </w:tcPr>
          <w:p>
            <w:pPr>
              <w:pStyle w:val="TableParagraph"/>
              <w:spacing w:before="34"/>
              <w:ind w:left="6"/>
              <w:jc w:val="center"/>
              <w:rPr>
                <w:sz w:val="22"/>
              </w:rPr>
            </w:pPr>
            <w:r>
              <w:rPr>
                <w:w w:val="80"/>
                <w:sz w:val="22"/>
              </w:rPr>
              <w:t>0</w:t>
            </w:r>
          </w:p>
        </w:tc>
      </w:tr>
      <w:tr>
        <w:trPr>
          <w:trHeight w:val="336" w:hRule="atLeast"/>
        </w:trPr>
        <w:tc>
          <w:tcPr>
            <w:tcW w:w="1798" w:type="dxa"/>
          </w:tcPr>
          <w:p>
            <w:pPr>
              <w:pStyle w:val="TableParagraph"/>
              <w:spacing w:before="34"/>
              <w:ind w:left="8"/>
              <w:jc w:val="center"/>
              <w:rPr>
                <w:sz w:val="22"/>
              </w:rPr>
            </w:pPr>
            <w:r>
              <w:rPr>
                <w:w w:val="88"/>
                <w:sz w:val="22"/>
              </w:rPr>
              <w:t>2</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34"/>
              <w:ind w:left="7"/>
              <w:jc w:val="center"/>
              <w:rPr>
                <w:sz w:val="22"/>
              </w:rPr>
            </w:pPr>
            <w:r>
              <w:rPr>
                <w:w w:val="88"/>
                <w:sz w:val="22"/>
              </w:rPr>
              <w:t>2</w:t>
            </w:r>
          </w:p>
        </w:tc>
        <w:tc>
          <w:tcPr>
            <w:tcW w:w="968" w:type="dxa"/>
          </w:tcPr>
          <w:p>
            <w:pPr>
              <w:pStyle w:val="TableParagraph"/>
              <w:spacing w:before="34"/>
              <w:ind w:left="6"/>
              <w:jc w:val="center"/>
              <w:rPr>
                <w:sz w:val="22"/>
              </w:rPr>
            </w:pPr>
            <w:r>
              <w:rPr>
                <w:w w:val="80"/>
                <w:sz w:val="22"/>
              </w:rPr>
              <w:t>0</w:t>
            </w:r>
          </w:p>
        </w:tc>
      </w:tr>
      <w:tr>
        <w:trPr>
          <w:trHeight w:val="336" w:hRule="atLeast"/>
        </w:trPr>
        <w:tc>
          <w:tcPr>
            <w:tcW w:w="1798" w:type="dxa"/>
          </w:tcPr>
          <w:p>
            <w:pPr>
              <w:pStyle w:val="TableParagraph"/>
              <w:spacing w:before="34"/>
              <w:ind w:left="8"/>
              <w:jc w:val="center"/>
              <w:rPr>
                <w:sz w:val="22"/>
              </w:rPr>
            </w:pPr>
            <w:r>
              <w:rPr>
                <w:w w:val="89"/>
                <w:sz w:val="22"/>
              </w:rPr>
              <w:t>3</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34"/>
              <w:ind w:left="7"/>
              <w:jc w:val="center"/>
              <w:rPr>
                <w:sz w:val="22"/>
              </w:rPr>
            </w:pPr>
            <w:r>
              <w:rPr>
                <w:w w:val="87"/>
                <w:sz w:val="22"/>
              </w:rPr>
              <w:t>4</w:t>
            </w:r>
          </w:p>
        </w:tc>
        <w:tc>
          <w:tcPr>
            <w:tcW w:w="968" w:type="dxa"/>
          </w:tcPr>
          <w:p>
            <w:pPr>
              <w:pStyle w:val="TableParagraph"/>
              <w:spacing w:before="34"/>
              <w:ind w:left="6"/>
              <w:jc w:val="center"/>
              <w:rPr>
                <w:sz w:val="22"/>
              </w:rPr>
            </w:pPr>
            <w:r>
              <w:rPr>
                <w:w w:val="88"/>
                <w:sz w:val="22"/>
              </w:rPr>
              <w:t>2</w:t>
            </w:r>
          </w:p>
        </w:tc>
      </w:tr>
      <w:tr>
        <w:trPr>
          <w:trHeight w:val="336" w:hRule="atLeast"/>
        </w:trPr>
        <w:tc>
          <w:tcPr>
            <w:tcW w:w="1798" w:type="dxa"/>
          </w:tcPr>
          <w:p>
            <w:pPr>
              <w:pStyle w:val="TableParagraph"/>
              <w:spacing w:before="34"/>
              <w:ind w:left="8"/>
              <w:jc w:val="center"/>
              <w:rPr>
                <w:sz w:val="22"/>
              </w:rPr>
            </w:pPr>
            <w:r>
              <w:rPr>
                <w:w w:val="87"/>
                <w:sz w:val="22"/>
              </w:rPr>
              <w:t>4</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34"/>
              <w:ind w:left="7"/>
              <w:jc w:val="center"/>
              <w:rPr>
                <w:sz w:val="22"/>
              </w:rPr>
            </w:pPr>
            <w:r>
              <w:rPr>
                <w:w w:val="87"/>
                <w:sz w:val="22"/>
              </w:rPr>
              <w:t>6</w:t>
            </w:r>
          </w:p>
        </w:tc>
        <w:tc>
          <w:tcPr>
            <w:tcW w:w="968" w:type="dxa"/>
          </w:tcPr>
          <w:p>
            <w:pPr>
              <w:pStyle w:val="TableParagraph"/>
              <w:spacing w:before="34"/>
              <w:ind w:left="6"/>
              <w:jc w:val="center"/>
              <w:rPr>
                <w:sz w:val="22"/>
              </w:rPr>
            </w:pPr>
            <w:r>
              <w:rPr>
                <w:w w:val="83"/>
                <w:sz w:val="22"/>
              </w:rPr>
              <w:t>8</w:t>
            </w:r>
          </w:p>
        </w:tc>
      </w:tr>
      <w:tr>
        <w:trPr>
          <w:trHeight w:val="336" w:hRule="atLeast"/>
        </w:trPr>
        <w:tc>
          <w:tcPr>
            <w:tcW w:w="1798" w:type="dxa"/>
          </w:tcPr>
          <w:p>
            <w:pPr>
              <w:pStyle w:val="TableParagraph"/>
              <w:spacing w:before="34"/>
              <w:ind w:left="8"/>
              <w:jc w:val="center"/>
              <w:rPr>
                <w:sz w:val="22"/>
              </w:rPr>
            </w:pPr>
            <w:r>
              <w:rPr>
                <w:w w:val="93"/>
                <w:sz w:val="22"/>
              </w:rPr>
              <w:t>5</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34"/>
              <w:ind w:left="7"/>
              <w:jc w:val="center"/>
              <w:rPr>
                <w:sz w:val="22"/>
              </w:rPr>
            </w:pPr>
            <w:r>
              <w:rPr>
                <w:w w:val="83"/>
                <w:sz w:val="22"/>
              </w:rPr>
              <w:t>8</w:t>
            </w:r>
          </w:p>
        </w:tc>
        <w:tc>
          <w:tcPr>
            <w:tcW w:w="968" w:type="dxa"/>
          </w:tcPr>
          <w:p>
            <w:pPr>
              <w:pStyle w:val="TableParagraph"/>
              <w:spacing w:before="34"/>
              <w:ind w:left="94" w:right="88"/>
              <w:jc w:val="center"/>
              <w:rPr>
                <w:sz w:val="22"/>
              </w:rPr>
            </w:pPr>
            <w:r>
              <w:rPr>
                <w:sz w:val="22"/>
              </w:rPr>
              <w:t>22</w:t>
            </w:r>
          </w:p>
        </w:tc>
      </w:tr>
      <w:tr>
        <w:trPr>
          <w:trHeight w:val="336" w:hRule="atLeast"/>
        </w:trPr>
        <w:tc>
          <w:tcPr>
            <w:tcW w:w="1798" w:type="dxa"/>
          </w:tcPr>
          <w:p>
            <w:pPr>
              <w:pStyle w:val="TableParagraph"/>
              <w:rPr>
                <w:rFonts w:ascii="Times New Roman"/>
                <w:sz w:val="20"/>
              </w:rPr>
            </w:pPr>
          </w:p>
        </w:tc>
        <w:tc>
          <w:tcPr>
            <w:tcW w:w="563" w:type="dxa"/>
          </w:tcPr>
          <w:p>
            <w:pPr>
              <w:pStyle w:val="TableParagraph"/>
              <w:rPr>
                <w:rFonts w:ascii="Times New Roman"/>
                <w:sz w:val="20"/>
              </w:rPr>
            </w:pPr>
          </w:p>
        </w:tc>
        <w:tc>
          <w:tcPr>
            <w:tcW w:w="1025" w:type="dxa"/>
          </w:tcPr>
          <w:p>
            <w:pPr>
              <w:pStyle w:val="TableParagraph"/>
              <w:rPr>
                <w:rFonts w:ascii="Times New Roman"/>
                <w:sz w:val="20"/>
              </w:rPr>
            </w:pPr>
          </w:p>
        </w:tc>
        <w:tc>
          <w:tcPr>
            <w:tcW w:w="968" w:type="dxa"/>
          </w:tcPr>
          <w:p>
            <w:pPr>
              <w:pStyle w:val="TableParagraph"/>
              <w:rPr>
                <w:rFonts w:ascii="Times New Roman"/>
                <w:sz w:val="20"/>
              </w:rPr>
            </w:pPr>
          </w:p>
        </w:tc>
      </w:tr>
      <w:tr>
        <w:trPr>
          <w:trHeight w:val="336" w:hRule="atLeast"/>
        </w:trPr>
        <w:tc>
          <w:tcPr>
            <w:tcW w:w="1798" w:type="dxa"/>
          </w:tcPr>
          <w:p>
            <w:pPr>
              <w:pStyle w:val="TableParagraph"/>
              <w:spacing w:before="34"/>
              <w:ind w:left="7"/>
              <w:jc w:val="center"/>
              <w:rPr>
                <w:sz w:val="22"/>
              </w:rPr>
            </w:pPr>
            <w:r>
              <w:rPr>
                <w:w w:val="93"/>
                <w:sz w:val="22"/>
              </w:rPr>
              <w:t>n</w:t>
            </w:r>
          </w:p>
        </w:tc>
        <w:tc>
          <w:tcPr>
            <w:tcW w:w="563" w:type="dxa"/>
          </w:tcPr>
          <w:p>
            <w:pPr>
              <w:pStyle w:val="TableParagraph"/>
              <w:spacing w:before="34"/>
              <w:ind w:left="225"/>
              <w:rPr>
                <w:sz w:val="22"/>
              </w:rPr>
            </w:pPr>
            <w:r>
              <w:rPr>
                <w:w w:val="88"/>
                <w:sz w:val="22"/>
              </w:rPr>
              <w:t>2</w:t>
            </w:r>
          </w:p>
        </w:tc>
        <w:tc>
          <w:tcPr>
            <w:tcW w:w="1025" w:type="dxa"/>
          </w:tcPr>
          <w:p>
            <w:pPr>
              <w:pStyle w:val="TableParagraph"/>
              <w:spacing w:before="16"/>
              <w:ind w:left="72" w:right="65"/>
              <w:jc w:val="center"/>
              <w:rPr>
                <w:sz w:val="22"/>
              </w:rPr>
            </w:pPr>
            <w:r>
              <w:rPr>
                <w:w w:val="110"/>
                <w:sz w:val="22"/>
              </w:rPr>
              <w:t>2(</w:t>
            </w:r>
            <w:r>
              <w:rPr>
                <w:rFonts w:ascii="Times New Roman" w:hAnsi="Times New Roman"/>
                <w:i/>
                <w:w w:val="110"/>
                <w:sz w:val="22"/>
              </w:rPr>
              <w:t>n </w:t>
            </w:r>
            <w:r>
              <w:rPr>
                <w:rFonts w:ascii="MS UI Gothic" w:hAnsi="MS UI Gothic"/>
                <w:w w:val="110"/>
                <w:sz w:val="22"/>
              </w:rPr>
              <w:t>− </w:t>
            </w:r>
            <w:r>
              <w:rPr>
                <w:w w:val="110"/>
                <w:sz w:val="22"/>
              </w:rPr>
              <w:t>1)</w:t>
            </w:r>
          </w:p>
        </w:tc>
        <w:tc>
          <w:tcPr>
            <w:tcW w:w="968" w:type="dxa"/>
          </w:tcPr>
          <w:p>
            <w:pPr>
              <w:pStyle w:val="TableParagraph"/>
              <w:spacing w:before="16"/>
              <w:ind w:left="94" w:right="88"/>
              <w:jc w:val="center"/>
              <w:rPr>
                <w:rFonts w:ascii="Times New Roman" w:hAnsi="Times New Roman"/>
                <w:i/>
                <w:sz w:val="22"/>
              </w:rPr>
            </w:pPr>
            <w:r>
              <w:rPr>
                <w:w w:val="105"/>
                <w:sz w:val="22"/>
              </w:rPr>
              <w:t>2</w:t>
            </w:r>
            <w:r>
              <w:rPr>
                <w:rFonts w:ascii="Times New Roman" w:hAnsi="Times New Roman"/>
                <w:i/>
                <w:w w:val="105"/>
                <w:sz w:val="22"/>
                <w:vertAlign w:val="superscript"/>
              </w:rPr>
              <w:t>n</w:t>
            </w:r>
            <w:r>
              <w:rPr>
                <w:rFonts w:ascii="Times New Roman" w:hAnsi="Times New Roman"/>
                <w:i/>
                <w:w w:val="105"/>
                <w:sz w:val="22"/>
                <w:vertAlign w:val="baseline"/>
              </w:rPr>
              <w:t> </w:t>
            </w:r>
            <w:r>
              <w:rPr>
                <w:rFonts w:ascii="MS UI Gothic" w:hAnsi="MS UI Gothic"/>
                <w:w w:val="105"/>
                <w:sz w:val="22"/>
                <w:vertAlign w:val="baseline"/>
              </w:rPr>
              <w:t>− </w:t>
            </w:r>
            <w:r>
              <w:rPr>
                <w:w w:val="105"/>
                <w:sz w:val="22"/>
                <w:vertAlign w:val="baseline"/>
              </w:rPr>
              <w:t>2</w:t>
            </w:r>
            <w:r>
              <w:rPr>
                <w:rFonts w:ascii="Times New Roman" w:hAnsi="Times New Roman"/>
                <w:i/>
                <w:w w:val="105"/>
                <w:sz w:val="22"/>
                <w:vertAlign w:val="baseline"/>
              </w:rPr>
              <w:t>n</w:t>
            </w:r>
          </w:p>
        </w:tc>
      </w:tr>
    </w:tbl>
    <w:p>
      <w:pPr>
        <w:pStyle w:val="BodyText"/>
        <w:spacing w:line="324" w:lineRule="auto" w:before="160"/>
        <w:ind w:left="160" w:right="1457" w:firstLine="338"/>
        <w:jc w:val="both"/>
      </w:pPr>
      <w:r>
        <w:rPr/>
        <w:pict>
          <v:line style="position:absolute;mso-position-horizontal-relative:page;mso-position-vertical-relative:paragraph;z-index:-284493824" from="490.634003pt,18.070545pt" to="493.907003pt,18.070545pt" stroked="true" strokeweight=".398pt" strokecolor="#000000">
            <v:stroke dashstyle="solid"/>
            <w10:wrap type="none"/>
          </v:line>
        </w:pict>
      </w:r>
      <w:r>
        <w:rPr/>
        <w:pict>
          <v:line style="position:absolute;mso-position-horizontal-relative:page;mso-position-vertical-relative:paragraph;z-index:-284492800" from="502.894989pt,18.070545pt" to="506.167989pt,18.070545pt" stroked="true" strokeweight=".398pt" strokecolor="#000000">
            <v:stroke dashstyle="solid"/>
            <w10:wrap type="none"/>
          </v:line>
        </w:pict>
      </w:r>
      <w:r>
        <w:rPr/>
        <w:pict>
          <v:line style="position:absolute;mso-position-horizontal-relative:page;mso-position-vertical-relative:paragraph;z-index:-284491776" from="229.416pt,35.006546pt" to="232.689pt,35.006546pt" stroked="true" strokeweight=".398pt" strokecolor="#000000">
            <v:stroke dashstyle="solid"/>
            <w10:wrap type="none"/>
          </v:line>
        </w:pict>
      </w:r>
      <w:r>
        <w:rPr/>
        <w:t>Observe that each row totals to 2</w:t>
      </w:r>
      <w:r>
        <w:rPr>
          <w:rFonts w:ascii="Times New Roman"/>
          <w:i/>
          <w:vertAlign w:val="superscript"/>
        </w:rPr>
        <w:t>n</w:t>
      </w:r>
      <w:r>
        <w:rPr>
          <w:rFonts w:ascii="Times New Roman"/>
          <w:i/>
          <w:vertAlign w:val="baseline"/>
        </w:rPr>
        <w:t> </w:t>
      </w:r>
      <w:r>
        <w:rPr>
          <w:vertAlign w:val="baseline"/>
        </w:rPr>
        <w:t>as it should. Observe also that the number of D s is constant while the number of D s grows linearly and the number of the desired sequence D grows exponentially.</w:t>
      </w:r>
    </w:p>
    <w:p>
      <w:pPr>
        <w:pStyle w:val="BodyText"/>
        <w:spacing w:line="326" w:lineRule="auto" w:before="2"/>
        <w:ind w:left="160" w:right="1457" w:firstLine="338"/>
        <w:jc w:val="both"/>
      </w:pPr>
      <w:r>
        <w:rPr/>
        <w:drawing>
          <wp:anchor distT="0" distB="0" distL="0" distR="0" allowOverlap="1" layoutInCell="1" locked="0" behindDoc="0" simplePos="0" relativeHeight="787">
            <wp:simplePos x="0" y="0"/>
            <wp:positionH relativeFrom="page">
              <wp:posOffset>2404826</wp:posOffset>
            </wp:positionH>
            <wp:positionV relativeFrom="paragraph">
              <wp:posOffset>518184</wp:posOffset>
            </wp:positionV>
            <wp:extent cx="2761488" cy="1664208"/>
            <wp:effectExtent l="0" t="0" r="0" b="0"/>
            <wp:wrapTopAndBottom/>
            <wp:docPr id="41" name="image64.png"/>
            <wp:cNvGraphicFramePr>
              <a:graphicFrameLocks noChangeAspect="1"/>
            </wp:cNvGraphicFramePr>
            <a:graphic>
              <a:graphicData uri="http://schemas.openxmlformats.org/drawingml/2006/picture">
                <pic:pic>
                  <pic:nvPicPr>
                    <pic:cNvPr id="42" name="image64.png"/>
                    <pic:cNvPicPr/>
                  </pic:nvPicPr>
                  <pic:blipFill>
                    <a:blip r:embed="rId222" cstate="print"/>
                    <a:stretch>
                      <a:fillRect/>
                    </a:stretch>
                  </pic:blipFill>
                  <pic:spPr>
                    <a:xfrm>
                      <a:off x="0" y="0"/>
                      <a:ext cx="2761488" cy="1664208"/>
                    </a:xfrm>
                    <a:prstGeom prst="rect">
                      <a:avLst/>
                    </a:prstGeom>
                  </pic:spPr>
                </pic:pic>
              </a:graphicData>
            </a:graphic>
          </wp:anchor>
        </w:drawing>
      </w:r>
      <w:r>
        <w:rPr/>
        <w:t>Below we plot a tally of the three kinds of sequences to get a sense for why exponential growth is so explosive.</w:t>
      </w:r>
    </w:p>
    <w:p>
      <w:pPr>
        <w:pStyle w:val="BodyText"/>
      </w:pPr>
    </w:p>
    <w:p>
      <w:pPr>
        <w:pStyle w:val="BodyText"/>
        <w:spacing w:before="5"/>
        <w:rPr>
          <w:sz w:val="18"/>
        </w:rPr>
      </w:pPr>
    </w:p>
    <w:p>
      <w:pPr>
        <w:pStyle w:val="BodyText"/>
        <w:spacing w:line="552" w:lineRule="auto"/>
        <w:ind w:left="498" w:right="3011" w:firstLine="1071"/>
      </w:pPr>
      <w:r>
        <w:rPr/>
        <w:pict>
          <v:line style="position:absolute;mso-position-horizontal-relative:page;mso-position-vertical-relative:paragraph;z-index:-284490752" from="354.957001pt,9.887915pt" to="358.230001pt,9.887915pt" stroked="true" strokeweight=".398pt" strokecolor="#000000">
            <v:stroke dashstyle="solid"/>
            <w10:wrap type="none"/>
          </v:line>
        </w:pict>
      </w:r>
      <w:r>
        <w:rPr/>
        <w:pict>
          <v:line style="position:absolute;mso-position-horizontal-relative:page;mso-position-vertical-relative:paragraph;z-index:-284489728" from="431.731995pt,9.887915pt" to="435.004995pt,9.887915pt" stroked="true" strokeweight=".398pt" strokecolor="#000000">
            <v:stroke dashstyle="solid"/>
            <w10:wrap type="none"/>
          </v:line>
        </w:pict>
      </w:r>
      <w:r>
        <w:rPr/>
        <w:pict>
          <v:line style="position:absolute;mso-position-horizontal-relative:page;mso-position-vertical-relative:paragraph;z-index:-284488704" from="443.993011pt,9.887915pt" to="447.266011pt,9.887915pt" stroked="true" strokeweight=".398pt" strokecolor="#000000">
            <v:stroke dashstyle="solid"/>
            <w10:wrap type="none"/>
          </v:line>
        </w:pict>
      </w:r>
      <w:r>
        <w:rPr>
          <w:b/>
        </w:rPr>
        <w:t>Figure 15.1</w:t>
      </w:r>
      <w:r>
        <w:rPr/>
        <w:t>: Exponential (D) vs Linear (D ) vs Constant ( D ) For additional reading, see </w:t>
      </w:r>
      <w:hyperlink r:id="rId223">
        <w:r>
          <w:rPr/>
          <w:t>Wikipedia: Polymerase chain reaction </w:t>
        </w:r>
      </w:hyperlink>
      <w:hyperlink w:history="true" w:anchor="_bookmark499">
        <w:r>
          <w:rPr/>
          <w:t>[12].</w:t>
        </w:r>
      </w:hyperlink>
    </w:p>
    <w:p>
      <w:pPr>
        <w:spacing w:after="0" w:line="552" w:lineRule="auto"/>
        <w:sectPr>
          <w:pgSz w:w="12240" w:h="15840"/>
          <w:pgMar w:header="1427"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93"/>
      </w:pPr>
      <w:bookmarkStart w:name="V Networks: Graphs and Trees" w:id="678"/>
      <w:bookmarkEnd w:id="678"/>
      <w:r>
        <w:rPr>
          <w:b w:val="0"/>
        </w:rPr>
      </w:r>
      <w:bookmarkStart w:name="_bookmark368" w:id="679"/>
      <w:bookmarkEnd w:id="679"/>
      <w:r>
        <w:rPr>
          <w:b w:val="0"/>
        </w:rPr>
      </w:r>
      <w:r>
        <w:rPr>
          <w:w w:val="105"/>
        </w:rPr>
        <w:t>Part V</w:t>
      </w:r>
    </w:p>
    <w:p>
      <w:pPr>
        <w:pStyle w:val="BodyText"/>
        <w:spacing w:before="4"/>
        <w:rPr>
          <w:b/>
          <w:sz w:val="53"/>
        </w:rPr>
      </w:pPr>
    </w:p>
    <w:p>
      <w:pPr>
        <w:tabs>
          <w:tab w:pos="2703" w:val="left" w:leader="none"/>
        </w:tabs>
        <w:spacing w:before="0"/>
        <w:ind w:left="0" w:right="576" w:firstLine="0"/>
        <w:jc w:val="center"/>
        <w:rPr>
          <w:b/>
          <w:sz w:val="49"/>
        </w:rPr>
      </w:pPr>
      <w:r>
        <w:rPr>
          <w:b/>
          <w:spacing w:val="-4"/>
          <w:sz w:val="49"/>
        </w:rPr>
        <w:t>Networks:</w:t>
        <w:tab/>
      </w:r>
      <w:r>
        <w:rPr>
          <w:b/>
          <w:sz w:val="49"/>
        </w:rPr>
        <w:t>Graphs and</w:t>
      </w:r>
      <w:r>
        <w:rPr>
          <w:b/>
          <w:spacing w:val="-41"/>
          <w:sz w:val="49"/>
        </w:rPr>
        <w:t> </w:t>
      </w:r>
      <w:r>
        <w:rPr>
          <w:b/>
          <w:spacing w:val="-10"/>
          <w:sz w:val="49"/>
        </w:rPr>
        <w:t>Trees</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317"/>
        <w:ind w:right="578"/>
        <w:jc w:val="center"/>
      </w:pPr>
      <w:r>
        <w:rPr/>
        <w:t>195</w:t>
      </w:r>
    </w:p>
    <w:p>
      <w:pPr>
        <w:spacing w:after="0"/>
        <w:jc w:val="center"/>
        <w:sectPr>
          <w:headerReference w:type="default" r:id="rId224"/>
          <w:pgSz w:w="12240" w:h="15840"/>
          <w:pgMar w:header="0" w:footer="0" w:top="1500" w:bottom="280" w:left="1280" w:right="340"/>
        </w:sectPr>
      </w:pPr>
    </w:p>
    <w:p>
      <w:pPr>
        <w:pStyle w:val="BodyText"/>
        <w:spacing w:before="6"/>
        <w:rPr>
          <w:sz w:val="17"/>
        </w:rPr>
      </w:pPr>
    </w:p>
    <w:p>
      <w:pPr>
        <w:spacing w:after="0"/>
        <w:rPr>
          <w:sz w:val="17"/>
        </w:rPr>
        <w:sectPr>
          <w:headerReference w:type="even" r:id="rId225"/>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Graphs" w:id="680"/>
      <w:bookmarkEnd w:id="680"/>
      <w:r>
        <w:rPr/>
      </w:r>
      <w:bookmarkStart w:name="_bookmark369" w:id="681"/>
      <w:bookmarkEnd w:id="681"/>
      <w:r>
        <w:rPr/>
      </w:r>
      <w:bookmarkStart w:name="_bookmark370" w:id="682"/>
      <w:bookmarkEnd w:id="682"/>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16</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0822656;mso-wrap-distance-left:0;mso-wrap-distance-right:0" coordorigin="4500,172" coordsize="6300,0" path="m4500,172l10800,172e" filled="false" stroked="true" strokeweight="1.494pt" strokecolor="#000000">
            <v:path arrowok="t"/>
            <v:stroke dashstyle="solid"/>
            <w10:wrap type="topAndBottom"/>
          </v:shape>
        </w:pict>
      </w:r>
    </w:p>
    <w:p>
      <w:pPr>
        <w:spacing w:before="37"/>
        <w:ind w:left="0" w:right="1098" w:firstLine="0"/>
        <w:jc w:val="right"/>
        <w:rPr>
          <w:b/>
          <w:sz w:val="34"/>
        </w:rPr>
      </w:pPr>
      <w:r>
        <w:rPr>
          <w:b/>
          <w:w w:val="95"/>
          <w:sz w:val="34"/>
        </w:rPr>
        <w:t>Graphs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
        <w:rPr>
          <w:b/>
          <w:sz w:val="38"/>
        </w:rPr>
      </w:pPr>
    </w:p>
    <w:p>
      <w:pPr>
        <w:pStyle w:val="BodyText"/>
        <w:spacing w:line="326" w:lineRule="auto"/>
        <w:ind w:left="520" w:right="1097"/>
        <w:jc w:val="both"/>
      </w:pPr>
      <w:r>
        <w:rPr/>
        <w:t>We use graphs to model networks such as computer, airline, phone, or social networks. They can also be used to model such diverse things as connections between data in a database or molecular structure.</w:t>
      </w:r>
    </w:p>
    <w:p>
      <w:pPr>
        <w:pStyle w:val="BodyText"/>
        <w:spacing w:before="2"/>
        <w:rPr>
          <w:sz w:val="10"/>
        </w:rPr>
      </w:pPr>
      <w:r>
        <w:rPr/>
        <w:drawing>
          <wp:anchor distT="0" distB="0" distL="0" distR="0" allowOverlap="1" layoutInCell="1" locked="0" behindDoc="0" simplePos="0" relativeHeight="817">
            <wp:simplePos x="0" y="0"/>
            <wp:positionH relativeFrom="page">
              <wp:posOffset>1956023</wp:posOffset>
            </wp:positionH>
            <wp:positionV relativeFrom="paragraph">
              <wp:posOffset>98320</wp:posOffset>
            </wp:positionV>
            <wp:extent cx="1266180" cy="1292352"/>
            <wp:effectExtent l="0" t="0" r="0" b="0"/>
            <wp:wrapTopAndBottom/>
            <wp:docPr id="43" name="image65.png"/>
            <wp:cNvGraphicFramePr>
              <a:graphicFrameLocks noChangeAspect="1"/>
            </wp:cNvGraphicFramePr>
            <a:graphic>
              <a:graphicData uri="http://schemas.openxmlformats.org/drawingml/2006/picture">
                <pic:pic>
                  <pic:nvPicPr>
                    <pic:cNvPr id="44" name="image65.png"/>
                    <pic:cNvPicPr/>
                  </pic:nvPicPr>
                  <pic:blipFill>
                    <a:blip r:embed="rId227" cstate="print"/>
                    <a:stretch>
                      <a:fillRect/>
                    </a:stretch>
                  </pic:blipFill>
                  <pic:spPr>
                    <a:xfrm>
                      <a:off x="0" y="0"/>
                      <a:ext cx="1266180" cy="1292352"/>
                    </a:xfrm>
                    <a:prstGeom prst="rect">
                      <a:avLst/>
                    </a:prstGeom>
                  </pic:spPr>
                </pic:pic>
              </a:graphicData>
            </a:graphic>
          </wp:anchor>
        </w:drawing>
      </w:r>
      <w:r>
        <w:rPr/>
        <w:drawing>
          <wp:anchor distT="0" distB="0" distL="0" distR="0" allowOverlap="1" layoutInCell="1" locked="0" behindDoc="0" simplePos="0" relativeHeight="818">
            <wp:simplePos x="0" y="0"/>
            <wp:positionH relativeFrom="page">
              <wp:posOffset>4656251</wp:posOffset>
            </wp:positionH>
            <wp:positionV relativeFrom="paragraph">
              <wp:posOffset>128183</wp:posOffset>
            </wp:positionV>
            <wp:extent cx="1676400" cy="1257300"/>
            <wp:effectExtent l="0" t="0" r="0" b="0"/>
            <wp:wrapTopAndBottom/>
            <wp:docPr id="45" name="image66.png"/>
            <wp:cNvGraphicFramePr>
              <a:graphicFrameLocks noChangeAspect="1"/>
            </wp:cNvGraphicFramePr>
            <a:graphic>
              <a:graphicData uri="http://schemas.openxmlformats.org/drawingml/2006/picture">
                <pic:pic>
                  <pic:nvPicPr>
                    <pic:cNvPr id="46" name="image66.png"/>
                    <pic:cNvPicPr/>
                  </pic:nvPicPr>
                  <pic:blipFill>
                    <a:blip r:embed="rId228" cstate="print"/>
                    <a:stretch>
                      <a:fillRect/>
                    </a:stretch>
                  </pic:blipFill>
                  <pic:spPr>
                    <a:xfrm>
                      <a:off x="0" y="0"/>
                      <a:ext cx="1676400" cy="1257300"/>
                    </a:xfrm>
                    <a:prstGeom prst="rect">
                      <a:avLst/>
                    </a:prstGeom>
                  </pic:spPr>
                </pic:pic>
              </a:graphicData>
            </a:graphic>
          </wp:anchor>
        </w:drawing>
      </w:r>
    </w:p>
    <w:p>
      <w:pPr>
        <w:pStyle w:val="Heading9"/>
        <w:tabs>
          <w:tab w:pos="6648" w:val="left" w:leader="none"/>
        </w:tabs>
        <w:spacing w:before="197"/>
        <w:ind w:left="1208"/>
      </w:pPr>
      <w:r>
        <w:rPr/>
        <w:t>High School</w:t>
      </w:r>
      <w:r>
        <w:rPr>
          <w:spacing w:val="1"/>
        </w:rPr>
        <w:t> </w:t>
      </w:r>
      <w:r>
        <w:rPr/>
        <w:t>Dating</w:t>
      </w:r>
      <w:r>
        <w:rPr>
          <w:spacing w:val="1"/>
        </w:rPr>
        <w:t> </w:t>
      </w:r>
      <w:r>
        <w:rPr/>
        <w:t>Patterns</w:t>
        <w:tab/>
        <w:t>The</w:t>
      </w:r>
      <w:r>
        <w:rPr>
          <w:spacing w:val="25"/>
        </w:rPr>
        <w:t> </w:t>
      </w:r>
      <w:r>
        <w:rPr/>
        <w:t>Internet</w:t>
      </w:r>
    </w:p>
    <w:p>
      <w:pPr>
        <w:pStyle w:val="BodyText"/>
        <w:tabs>
          <w:tab w:pos="4664" w:val="left" w:leader="none"/>
        </w:tabs>
        <w:spacing w:before="88"/>
        <w:ind w:right="579"/>
        <w:jc w:val="center"/>
      </w:pPr>
      <w:hyperlink r:id="rId229">
        <w:r>
          <w:rPr/>
          <w:t>Mark Newman’s Gallery of</w:t>
        </w:r>
        <w:r>
          <w:rPr>
            <w:spacing w:val="-16"/>
          </w:rPr>
          <w:t> </w:t>
        </w:r>
        <w:r>
          <w:rPr/>
          <w:t>Network</w:t>
        </w:r>
        <w:r>
          <w:rPr>
            <w:spacing w:val="-4"/>
          </w:rPr>
          <w:t> </w:t>
        </w:r>
        <w:r>
          <w:rPr/>
          <w:t>Images</w:t>
        </w:r>
      </w:hyperlink>
      <w:r>
        <w:rPr/>
        <w:tab/>
      </w:r>
      <w:hyperlink r:id="rId230">
        <w:r>
          <w:rPr/>
          <w:t>Bill Cheswick’s Internet Mapping</w:t>
        </w:r>
        <w:r>
          <w:rPr>
            <w:spacing w:val="51"/>
          </w:rPr>
          <w:t> </w:t>
        </w:r>
        <w:r>
          <w:rPr/>
          <w:t>Project</w:t>
        </w:r>
      </w:hyperlink>
    </w:p>
    <w:p>
      <w:pPr>
        <w:pStyle w:val="BodyText"/>
        <w:spacing w:before="4"/>
        <w:rPr>
          <w:sz w:val="9"/>
        </w:rPr>
      </w:pPr>
      <w:r>
        <w:rPr/>
        <w:drawing>
          <wp:anchor distT="0" distB="0" distL="0" distR="0" allowOverlap="1" layoutInCell="1" locked="0" behindDoc="0" simplePos="0" relativeHeight="819">
            <wp:simplePos x="0" y="0"/>
            <wp:positionH relativeFrom="page">
              <wp:posOffset>1914093</wp:posOffset>
            </wp:positionH>
            <wp:positionV relativeFrom="paragraph">
              <wp:posOffset>92828</wp:posOffset>
            </wp:positionV>
            <wp:extent cx="1312633" cy="1235297"/>
            <wp:effectExtent l="0" t="0" r="0" b="0"/>
            <wp:wrapTopAndBottom/>
            <wp:docPr id="47" name="image67.png"/>
            <wp:cNvGraphicFramePr>
              <a:graphicFrameLocks noChangeAspect="1"/>
            </wp:cNvGraphicFramePr>
            <a:graphic>
              <a:graphicData uri="http://schemas.openxmlformats.org/drawingml/2006/picture">
                <pic:pic>
                  <pic:nvPicPr>
                    <pic:cNvPr id="48" name="image67.png"/>
                    <pic:cNvPicPr/>
                  </pic:nvPicPr>
                  <pic:blipFill>
                    <a:blip r:embed="rId231" cstate="print"/>
                    <a:stretch>
                      <a:fillRect/>
                    </a:stretch>
                  </pic:blipFill>
                  <pic:spPr>
                    <a:xfrm>
                      <a:off x="0" y="0"/>
                      <a:ext cx="1312633" cy="1235297"/>
                    </a:xfrm>
                    <a:prstGeom prst="rect">
                      <a:avLst/>
                    </a:prstGeom>
                  </pic:spPr>
                </pic:pic>
              </a:graphicData>
            </a:graphic>
          </wp:anchor>
        </w:drawing>
      </w:r>
      <w:r>
        <w:rPr/>
        <w:drawing>
          <wp:anchor distT="0" distB="0" distL="0" distR="0" allowOverlap="1" layoutInCell="1" locked="0" behindDoc="0" simplePos="0" relativeHeight="820">
            <wp:simplePos x="0" y="0"/>
            <wp:positionH relativeFrom="page">
              <wp:posOffset>5047570</wp:posOffset>
            </wp:positionH>
            <wp:positionV relativeFrom="paragraph">
              <wp:posOffset>117094</wp:posOffset>
            </wp:positionV>
            <wp:extent cx="885825" cy="1240155"/>
            <wp:effectExtent l="0" t="0" r="0" b="0"/>
            <wp:wrapTopAndBottom/>
            <wp:docPr id="49" name="image68.jpeg"/>
            <wp:cNvGraphicFramePr>
              <a:graphicFrameLocks noChangeAspect="1"/>
            </wp:cNvGraphicFramePr>
            <a:graphic>
              <a:graphicData uri="http://schemas.openxmlformats.org/drawingml/2006/picture">
                <pic:pic>
                  <pic:nvPicPr>
                    <pic:cNvPr id="50" name="image68.jpeg"/>
                    <pic:cNvPicPr/>
                  </pic:nvPicPr>
                  <pic:blipFill>
                    <a:blip r:embed="rId232" cstate="print"/>
                    <a:stretch>
                      <a:fillRect/>
                    </a:stretch>
                  </pic:blipFill>
                  <pic:spPr>
                    <a:xfrm>
                      <a:off x="0" y="0"/>
                      <a:ext cx="885825" cy="1240155"/>
                    </a:xfrm>
                    <a:prstGeom prst="rect">
                      <a:avLst/>
                    </a:prstGeom>
                  </pic:spPr>
                </pic:pic>
              </a:graphicData>
            </a:graphic>
          </wp:anchor>
        </w:drawing>
      </w:r>
    </w:p>
    <w:p>
      <w:pPr>
        <w:pStyle w:val="Heading9"/>
        <w:tabs>
          <w:tab w:pos="7063" w:val="left" w:leader="none"/>
        </w:tabs>
        <w:spacing w:before="184"/>
        <w:ind w:left="1956"/>
      </w:pPr>
      <w:r>
        <w:rPr/>
        <w:t>Boston</w:t>
      </w:r>
      <w:r>
        <w:rPr>
          <w:spacing w:val="4"/>
        </w:rPr>
        <w:t> </w:t>
      </w:r>
      <w:r>
        <w:rPr>
          <w:spacing w:val="-4"/>
        </w:rPr>
        <w:t>Subway</w:t>
        <w:tab/>
      </w:r>
      <w:r>
        <w:rPr/>
        <w:t>DNA</w:t>
      </w:r>
    </w:p>
    <w:p>
      <w:pPr>
        <w:pStyle w:val="BodyText"/>
        <w:tabs>
          <w:tab w:pos="4086" w:val="left" w:leader="none"/>
        </w:tabs>
        <w:spacing w:before="89"/>
        <w:ind w:left="103"/>
        <w:jc w:val="center"/>
      </w:pPr>
      <w:hyperlink r:id="rId233">
        <w:r>
          <w:rPr>
            <w:spacing w:val="-5"/>
          </w:rPr>
          <w:t>MBTA </w:t>
        </w:r>
        <w:r>
          <w:rPr/>
          <w:t>Maps</w:t>
        </w:r>
        <w:r>
          <w:rPr>
            <w:spacing w:val="22"/>
          </w:rPr>
          <w:t> </w:t>
        </w:r>
        <w:r>
          <w:rPr/>
          <w:t>and</w:t>
        </w:r>
        <w:r>
          <w:rPr>
            <w:spacing w:val="8"/>
          </w:rPr>
          <w:t> </w:t>
        </w:r>
        <w:r>
          <w:rPr/>
          <w:t>Schedules</w:t>
        </w:r>
      </w:hyperlink>
      <w:r>
        <w:rPr/>
        <w:tab/>
      </w:r>
      <w:hyperlink r:id="rId234">
        <w:r>
          <w:rPr/>
          <w:t>Santa Monica College - animated</w:t>
        </w:r>
        <w:r>
          <w:rPr>
            <w:spacing w:val="14"/>
          </w:rPr>
          <w:t> </w:t>
        </w:r>
        <w:r>
          <w:rPr/>
          <w:t>image</w:t>
        </w:r>
      </w:hyperlink>
    </w:p>
    <w:p>
      <w:pPr>
        <w:pStyle w:val="BodyText"/>
      </w:pPr>
    </w:p>
    <w:p>
      <w:pPr>
        <w:pStyle w:val="BodyText"/>
      </w:pPr>
    </w:p>
    <w:p>
      <w:pPr>
        <w:pStyle w:val="BodyText"/>
      </w:pPr>
    </w:p>
    <w:p>
      <w:pPr>
        <w:pStyle w:val="BodyText"/>
        <w:spacing w:before="163"/>
        <w:ind w:right="578"/>
        <w:jc w:val="center"/>
      </w:pPr>
      <w:r>
        <w:rPr/>
        <w:t>197</w:t>
      </w:r>
    </w:p>
    <w:p>
      <w:pPr>
        <w:spacing w:after="0"/>
        <w:jc w:val="center"/>
        <w:sectPr>
          <w:headerReference w:type="default" r:id="rId226"/>
          <w:pgSz w:w="12240" w:h="15840"/>
          <w:pgMar w:header="0" w:footer="0" w:top="1500" w:bottom="280" w:left="1280" w:right="340"/>
        </w:sectPr>
      </w:pPr>
    </w:p>
    <w:p>
      <w:pPr>
        <w:pStyle w:val="BodyText"/>
        <w:rPr>
          <w:sz w:val="20"/>
        </w:rPr>
      </w:pPr>
    </w:p>
    <w:p>
      <w:pPr>
        <w:pStyle w:val="ListParagraph"/>
        <w:numPr>
          <w:ilvl w:val="1"/>
          <w:numId w:val="79"/>
        </w:numPr>
        <w:tabs>
          <w:tab w:pos="1056" w:val="left" w:leader="none"/>
          <w:tab w:pos="1057" w:val="left" w:leader="none"/>
        </w:tabs>
        <w:spacing w:line="240" w:lineRule="auto" w:before="224" w:after="0"/>
        <w:ind w:left="1056" w:right="0" w:hanging="897"/>
        <w:jc w:val="left"/>
        <w:rPr>
          <w:b/>
          <w:sz w:val="28"/>
        </w:rPr>
      </w:pPr>
      <w:bookmarkStart w:name="Simple Graphs" w:id="683"/>
      <w:bookmarkEnd w:id="683"/>
      <w:r>
        <w:rPr/>
      </w:r>
      <w:bookmarkStart w:name="_bookmark371" w:id="684"/>
      <w:bookmarkEnd w:id="684"/>
      <w:r>
        <w:rPr/>
      </w:r>
      <w:bookmarkStart w:name="_bookmark372" w:id="685"/>
      <w:bookmarkEnd w:id="685"/>
      <w:r>
        <w:rPr/>
      </w:r>
      <w:bookmarkStart w:name="_bookmark372" w:id="686"/>
      <w:bookmarkEnd w:id="686"/>
      <w:r>
        <w:rPr>
          <w:b/>
          <w:sz w:val="28"/>
        </w:rPr>
        <w:t>Simple</w:t>
      </w:r>
      <w:r>
        <w:rPr>
          <w:b/>
          <w:spacing w:val="34"/>
          <w:sz w:val="28"/>
        </w:rPr>
        <w:t> </w:t>
      </w:r>
      <w:r>
        <w:rPr>
          <w:b/>
          <w:sz w:val="28"/>
        </w:rPr>
        <w:t>Graphs</w:t>
      </w:r>
    </w:p>
    <w:p>
      <w:pPr>
        <w:pStyle w:val="BodyText"/>
        <w:spacing w:before="4"/>
        <w:rPr>
          <w:b/>
          <w:sz w:val="25"/>
        </w:rPr>
      </w:pPr>
    </w:p>
    <w:p>
      <w:pPr>
        <w:spacing w:before="0"/>
        <w:ind w:left="160" w:right="0" w:firstLine="0"/>
        <w:jc w:val="both"/>
        <w:rPr>
          <w:sz w:val="22"/>
        </w:rPr>
      </w:pPr>
      <w:r>
        <w:rPr>
          <w:sz w:val="22"/>
        </w:rPr>
        <w:t>A </w:t>
      </w:r>
      <w:r>
        <w:rPr>
          <w:rFonts w:ascii="Times New Roman"/>
          <w:i/>
          <w:sz w:val="22"/>
        </w:rPr>
        <w:t>simple graph</w:t>
      </w:r>
      <w:hyperlink w:history="true" w:anchor="_bookmark374">
        <w:r>
          <w:rPr>
            <w:rFonts w:ascii="Times New Roman"/>
            <w:sz w:val="22"/>
            <w:vertAlign w:val="superscript"/>
          </w:rPr>
          <w:t>1</w:t>
        </w:r>
      </w:hyperlink>
      <w:r>
        <w:rPr>
          <w:rFonts w:ascii="Times New Roman"/>
          <w:sz w:val="22"/>
          <w:vertAlign w:val="baseline"/>
        </w:rPr>
        <w:t> </w:t>
      </w:r>
      <w:r>
        <w:rPr>
          <w:rFonts w:ascii="Times New Roman"/>
          <w:i/>
          <w:sz w:val="22"/>
          <w:vertAlign w:val="baseline"/>
        </w:rPr>
        <w:t>G </w:t>
      </w:r>
      <w:r>
        <w:rPr>
          <w:sz w:val="22"/>
          <w:vertAlign w:val="baseline"/>
        </w:rPr>
        <w:t>= (</w:t>
      </w:r>
      <w:r>
        <w:rPr>
          <w:rFonts w:ascii="Times New Roman"/>
          <w:i/>
          <w:sz w:val="22"/>
          <w:vertAlign w:val="baseline"/>
        </w:rPr>
        <w:t>V, E</w:t>
      </w:r>
      <w:r>
        <w:rPr>
          <w:sz w:val="22"/>
          <w:vertAlign w:val="baseline"/>
        </w:rPr>
        <w:t>) is a set of </w:t>
      </w:r>
      <w:r>
        <w:rPr>
          <w:rFonts w:ascii="Times New Roman"/>
          <w:i/>
          <w:sz w:val="22"/>
          <w:vertAlign w:val="baseline"/>
        </w:rPr>
        <w:t>vertices V </w:t>
      </w:r>
      <w:r>
        <w:rPr>
          <w:sz w:val="22"/>
          <w:vertAlign w:val="baseline"/>
        </w:rPr>
        <w:t>connected by </w:t>
      </w:r>
      <w:r>
        <w:rPr>
          <w:rFonts w:ascii="Times New Roman"/>
          <w:i/>
          <w:sz w:val="22"/>
          <w:vertAlign w:val="baseline"/>
        </w:rPr>
        <w:t>edges E</w:t>
      </w:r>
      <w:r>
        <w:rPr>
          <w:sz w:val="22"/>
          <w:vertAlign w:val="baseline"/>
        </w:rPr>
        <w:t>.</w:t>
      </w:r>
    </w:p>
    <w:p>
      <w:pPr>
        <w:pStyle w:val="BodyText"/>
        <w:spacing w:line="312" w:lineRule="auto" w:before="203"/>
        <w:ind w:left="160" w:right="1458"/>
        <w:jc w:val="both"/>
      </w:pPr>
      <w:r>
        <w:rPr/>
        <w:t>An</w:t>
      </w:r>
      <w:r>
        <w:rPr>
          <w:spacing w:val="-14"/>
        </w:rPr>
        <w:t> </w:t>
      </w:r>
      <w:r>
        <w:rPr>
          <w:rFonts w:ascii="Times New Roman"/>
          <w:i/>
          <w:spacing w:val="-3"/>
        </w:rPr>
        <w:t>edge</w:t>
      </w:r>
      <w:r>
        <w:rPr>
          <w:rFonts w:ascii="Times New Roman"/>
          <w:i/>
          <w:spacing w:val="-4"/>
        </w:rPr>
        <w:t> </w:t>
      </w:r>
      <w:r>
        <w:rPr/>
        <w:t>in</w:t>
      </w:r>
      <w:r>
        <w:rPr>
          <w:spacing w:val="-13"/>
        </w:rPr>
        <w:t> </w:t>
      </w:r>
      <w:r>
        <w:rPr/>
        <w:t>a</w:t>
      </w:r>
      <w:r>
        <w:rPr>
          <w:spacing w:val="-13"/>
        </w:rPr>
        <w:t> </w:t>
      </w:r>
      <w:r>
        <w:rPr/>
        <w:t>simple</w:t>
      </w:r>
      <w:r>
        <w:rPr>
          <w:spacing w:val="-13"/>
        </w:rPr>
        <w:t> </w:t>
      </w:r>
      <w:r>
        <w:rPr/>
        <w:t>graph</w:t>
      </w:r>
      <w:r>
        <w:rPr>
          <w:spacing w:val="-14"/>
        </w:rPr>
        <w:t> </w:t>
      </w:r>
      <w:r>
        <w:rPr/>
        <w:t>is</w:t>
      </w:r>
      <w:r>
        <w:rPr>
          <w:spacing w:val="-13"/>
        </w:rPr>
        <w:t> </w:t>
      </w:r>
      <w:r>
        <w:rPr/>
        <w:t>just</w:t>
      </w:r>
      <w:r>
        <w:rPr>
          <w:spacing w:val="-13"/>
        </w:rPr>
        <w:t> </w:t>
      </w:r>
      <w:r>
        <w:rPr/>
        <w:t>an</w:t>
      </w:r>
      <w:r>
        <w:rPr>
          <w:spacing w:val="-13"/>
        </w:rPr>
        <w:t> </w:t>
      </w:r>
      <w:r>
        <w:rPr/>
        <w:t>unordered</w:t>
      </w:r>
      <w:r>
        <w:rPr>
          <w:spacing w:val="-14"/>
        </w:rPr>
        <w:t> </w:t>
      </w:r>
      <w:r>
        <w:rPr/>
        <w:t>pair</w:t>
      </w:r>
      <w:r>
        <w:rPr>
          <w:spacing w:val="-13"/>
        </w:rPr>
        <w:t> </w:t>
      </w:r>
      <w:r>
        <w:rPr/>
        <w:t>of</w:t>
      </w:r>
      <w:r>
        <w:rPr>
          <w:spacing w:val="-13"/>
        </w:rPr>
        <w:t> </w:t>
      </w:r>
      <w:r>
        <w:rPr/>
        <w:t>vertices,</w:t>
      </w:r>
      <w:r>
        <w:rPr>
          <w:spacing w:val="-11"/>
        </w:rPr>
        <w:t> </w:t>
      </w:r>
      <w:r>
        <w:rPr/>
        <w:t>i.e.</w:t>
      </w:r>
      <w:r>
        <w:rPr>
          <w:spacing w:val="10"/>
        </w:rPr>
        <w:t> </w:t>
      </w:r>
      <w:r>
        <w:rPr/>
        <w:t>a</w:t>
      </w:r>
      <w:r>
        <w:rPr>
          <w:spacing w:val="-13"/>
        </w:rPr>
        <w:t> </w:t>
      </w:r>
      <w:r>
        <w:rPr/>
        <w:t>set</w:t>
      </w:r>
      <w:r>
        <w:rPr>
          <w:spacing w:val="-13"/>
        </w:rPr>
        <w:t> </w:t>
      </w:r>
      <w:r>
        <w:rPr/>
        <w:t>containing</w:t>
      </w:r>
      <w:r>
        <w:rPr>
          <w:spacing w:val="-13"/>
        </w:rPr>
        <w:t> </w:t>
      </w:r>
      <w:r>
        <w:rPr>
          <w:spacing w:val="-5"/>
        </w:rPr>
        <w:t>two</w:t>
      </w:r>
      <w:r>
        <w:rPr>
          <w:spacing w:val="-14"/>
        </w:rPr>
        <w:t> </w:t>
      </w:r>
      <w:r>
        <w:rPr/>
        <w:t>vertices. The </w:t>
      </w:r>
      <w:r>
        <w:rPr>
          <w:spacing w:val="-4"/>
        </w:rPr>
        <w:t>two </w:t>
      </w:r>
      <w:r>
        <w:rPr/>
        <w:t>vertices of an edge are said to </w:t>
      </w:r>
      <w:r>
        <w:rPr>
          <w:spacing w:val="3"/>
        </w:rPr>
        <w:t>be </w:t>
      </w:r>
      <w:r>
        <w:rPr>
          <w:rFonts w:ascii="Times New Roman"/>
          <w:i/>
        </w:rPr>
        <w:t>adjacent </w:t>
      </w:r>
      <w:r>
        <w:rPr/>
        <w:t>. </w:t>
      </w:r>
      <w:r>
        <w:rPr>
          <w:spacing w:val="-9"/>
        </w:rPr>
        <w:t>We </w:t>
      </w:r>
      <w:r>
        <w:rPr/>
        <w:t>talk about going along an edge to get to one vertex from another. In a simple graph, each edge is like a </w:t>
      </w:r>
      <w:r>
        <w:rPr>
          <w:spacing w:val="-4"/>
        </w:rPr>
        <w:t>two-way </w:t>
      </w:r>
      <w:r>
        <w:rPr/>
        <w:t>street. When an </w:t>
      </w:r>
      <w:r>
        <w:rPr>
          <w:w w:val="93"/>
        </w:rPr>
        <w:t>edge</w:t>
      </w:r>
      <w:r>
        <w:rPr/>
        <w:t> </w:t>
      </w:r>
      <w:r>
        <w:rPr>
          <w:spacing w:val="-25"/>
        </w:rPr>
        <w:t> </w:t>
      </w:r>
      <w:r>
        <w:rPr>
          <w:rFonts w:ascii="Times New Roman"/>
          <w:i/>
          <w:w w:val="103"/>
        </w:rPr>
        <w:t>e</w:t>
      </w:r>
      <w:r>
        <w:rPr>
          <w:rFonts w:ascii="Times New Roman"/>
          <w:i/>
          <w:spacing w:val="26"/>
        </w:rPr>
        <w:t> </w:t>
      </w:r>
      <w:r>
        <w:rPr>
          <w:w w:val="94"/>
        </w:rPr>
        <w:t>connects</w:t>
      </w:r>
      <w:r>
        <w:rPr/>
        <w:t> </w:t>
      </w:r>
      <w:r>
        <w:rPr>
          <w:spacing w:val="-25"/>
        </w:rPr>
        <w:t> </w:t>
      </w:r>
      <w:r>
        <w:rPr>
          <w:spacing w:val="-6"/>
          <w:w w:val="111"/>
        </w:rPr>
        <w:t>t</w:t>
      </w:r>
      <w:r>
        <w:rPr>
          <w:spacing w:val="-7"/>
          <w:w w:val="97"/>
        </w:rPr>
        <w:t>w</w:t>
      </w:r>
      <w:r>
        <w:rPr>
          <w:w w:val="91"/>
        </w:rPr>
        <w:t>o</w:t>
      </w:r>
      <w:r>
        <w:rPr/>
        <w:t> </w:t>
      </w:r>
      <w:r>
        <w:rPr>
          <w:spacing w:val="-25"/>
        </w:rPr>
        <w:t> </w:t>
      </w:r>
      <w:r>
        <w:rPr>
          <w:spacing w:val="-6"/>
          <w:w w:val="105"/>
        </w:rPr>
        <w:t>v</w:t>
      </w:r>
      <w:r>
        <w:rPr>
          <w:w w:val="91"/>
        </w:rPr>
        <w:t>e</w:t>
      </w:r>
      <w:r>
        <w:rPr>
          <w:spacing w:val="-1"/>
          <w:w w:val="94"/>
        </w:rPr>
        <w:t>r</w:t>
      </w:r>
      <w:r>
        <w:rPr>
          <w:w w:val="100"/>
        </w:rPr>
        <w:t>tic</w:t>
      </w:r>
      <w:r>
        <w:rPr>
          <w:w w:val="90"/>
        </w:rPr>
        <w:t>es</w:t>
      </w:r>
      <w:r>
        <w:rPr/>
        <w:t> </w:t>
      </w:r>
      <w:r>
        <w:rPr>
          <w:spacing w:val="-25"/>
        </w:rPr>
        <w:t> </w:t>
      </w:r>
      <w:r>
        <w:rPr>
          <w:rFonts w:ascii="Times New Roman"/>
          <w:i/>
          <w:w w:val="113"/>
        </w:rPr>
        <w:t>u</w:t>
      </w:r>
      <w:r>
        <w:rPr>
          <w:rFonts w:ascii="Times New Roman"/>
          <w:i/>
          <w:spacing w:val="26"/>
        </w:rPr>
        <w:t> </w:t>
      </w:r>
      <w:r>
        <w:rPr>
          <w:w w:val="95"/>
        </w:rPr>
        <w:t>and</w:t>
      </w:r>
      <w:r>
        <w:rPr/>
        <w:t> </w:t>
      </w:r>
      <w:r>
        <w:rPr>
          <w:spacing w:val="-25"/>
        </w:rPr>
        <w:t> </w:t>
      </w:r>
      <w:r>
        <w:rPr>
          <w:rFonts w:ascii="Times New Roman"/>
          <w:i/>
          <w:spacing w:val="7"/>
          <w:w w:val="108"/>
        </w:rPr>
        <w:t>v</w:t>
      </w:r>
      <w:r>
        <w:rPr>
          <w:w w:val="101"/>
        </w:rPr>
        <w:t>,</w:t>
      </w:r>
      <w:r>
        <w:rPr/>
        <w:t> </w:t>
      </w:r>
      <w:r>
        <w:rPr>
          <w:spacing w:val="-23"/>
        </w:rPr>
        <w:t> </w:t>
      </w:r>
      <w:r>
        <w:rPr>
          <w:spacing w:val="-7"/>
          <w:w w:val="97"/>
        </w:rPr>
        <w:t>w</w:t>
      </w:r>
      <w:r>
        <w:rPr>
          <w:w w:val="91"/>
        </w:rPr>
        <w:t>e</w:t>
      </w:r>
      <w:r>
        <w:rPr/>
        <w:t> </w:t>
      </w:r>
      <w:r>
        <w:rPr>
          <w:spacing w:val="-25"/>
        </w:rPr>
        <w:t> </w:t>
      </w:r>
      <w:r>
        <w:rPr>
          <w:w w:val="97"/>
        </w:rPr>
        <w:t>write</w:t>
      </w:r>
      <w:r>
        <w:rPr/>
        <w:t> </w:t>
      </w:r>
      <w:r>
        <w:rPr>
          <w:spacing w:val="-25"/>
        </w:rPr>
        <w:t> </w:t>
      </w:r>
      <w:r>
        <w:rPr>
          <w:rFonts w:ascii="Times New Roman"/>
          <w:i/>
          <w:w w:val="103"/>
        </w:rPr>
        <w:t>e</w:t>
      </w:r>
      <w:r>
        <w:rPr>
          <w:rFonts w:ascii="Times New Roman"/>
          <w:i/>
          <w:spacing w:val="20"/>
        </w:rPr>
        <w:t> </w:t>
      </w:r>
      <w:r>
        <w:rPr>
          <w:w w:val="119"/>
        </w:rPr>
        <w:t>=</w:t>
      </w:r>
      <w:r>
        <w:rPr>
          <w:spacing w:val="22"/>
        </w:rPr>
        <w:t> </w:t>
      </w:r>
      <w:r>
        <w:rPr>
          <w:rFonts w:ascii="MS UI Gothic"/>
          <w:spacing w:val="-1"/>
          <w:w w:val="211"/>
        </w:rPr>
        <w:t>{</w:t>
      </w:r>
      <w:r>
        <w:rPr>
          <w:rFonts w:ascii="Times New Roman"/>
          <w:i/>
          <w:w w:val="112"/>
        </w:rPr>
        <w:t>u,</w:t>
      </w:r>
      <w:r>
        <w:rPr>
          <w:rFonts w:ascii="Times New Roman"/>
          <w:i/>
          <w:spacing w:val="-19"/>
        </w:rPr>
        <w:t> </w:t>
      </w:r>
      <w:r>
        <w:rPr>
          <w:rFonts w:ascii="Times New Roman"/>
          <w:i/>
          <w:spacing w:val="7"/>
          <w:w w:val="108"/>
        </w:rPr>
        <w:t>v</w:t>
      </w:r>
      <w:r>
        <w:rPr>
          <w:rFonts w:ascii="MS UI Gothic"/>
          <w:w w:val="211"/>
        </w:rPr>
        <w:t>}</w:t>
      </w:r>
      <w:r>
        <w:rPr>
          <w:rFonts w:ascii="MS UI Gothic"/>
          <w:spacing w:val="14"/>
        </w:rPr>
        <w:t> </w:t>
      </w:r>
      <w:r>
        <w:rPr>
          <w:w w:val="93"/>
        </w:rPr>
        <w:t>or</w:t>
      </w:r>
      <w:r>
        <w:rPr/>
        <w:t> </w:t>
      </w:r>
      <w:r>
        <w:rPr>
          <w:spacing w:val="-25"/>
        </w:rPr>
        <w:t> </w:t>
      </w:r>
      <w:r>
        <w:rPr>
          <w:rFonts w:ascii="Times New Roman"/>
          <w:i/>
          <w:w w:val="103"/>
        </w:rPr>
        <w:t>e</w:t>
      </w:r>
      <w:r>
        <w:rPr>
          <w:rFonts w:ascii="Times New Roman"/>
          <w:i/>
          <w:spacing w:val="20"/>
        </w:rPr>
        <w:t> </w:t>
      </w:r>
      <w:r>
        <w:rPr>
          <w:w w:val="119"/>
        </w:rPr>
        <w:t>=</w:t>
      </w:r>
      <w:r>
        <w:rPr>
          <w:spacing w:val="22"/>
        </w:rPr>
        <w:t> </w:t>
      </w:r>
      <w:r>
        <w:rPr>
          <w:rFonts w:ascii="MS UI Gothic"/>
          <w:spacing w:val="-1"/>
          <w:w w:val="211"/>
        </w:rPr>
        <w:t>{</w:t>
      </w:r>
      <w:r>
        <w:rPr>
          <w:rFonts w:ascii="Times New Roman"/>
          <w:i/>
          <w:spacing w:val="8"/>
          <w:w w:val="108"/>
        </w:rPr>
        <w:t>v</w:t>
      </w:r>
      <w:r>
        <w:rPr>
          <w:rFonts w:ascii="Times New Roman"/>
          <w:i/>
          <w:w w:val="109"/>
        </w:rPr>
        <w:t>,</w:t>
      </w:r>
      <w:r>
        <w:rPr>
          <w:rFonts w:ascii="Times New Roman"/>
          <w:i/>
          <w:spacing w:val="-19"/>
        </w:rPr>
        <w:t> </w:t>
      </w:r>
      <w:r>
        <w:rPr>
          <w:rFonts w:ascii="Times New Roman"/>
          <w:i/>
          <w:w w:val="113"/>
        </w:rPr>
        <w:t>u</w:t>
      </w:r>
      <w:r>
        <w:rPr>
          <w:rFonts w:ascii="MS UI Gothic"/>
          <w:w w:val="211"/>
        </w:rPr>
        <w:t>}</w:t>
      </w:r>
      <w:hyperlink w:history="true" w:anchor="_bookmark375">
        <w:r>
          <w:rPr>
            <w:rFonts w:ascii="Times New Roman"/>
            <w:spacing w:val="10"/>
            <w:w w:val="105"/>
            <w:position w:val="8"/>
            <w:sz w:val="16"/>
          </w:rPr>
          <w:t>2</w:t>
        </w:r>
      </w:hyperlink>
      <w:r>
        <w:rPr>
          <w:w w:val="101"/>
        </w:rPr>
        <w:t>.</w:t>
      </w:r>
      <w:r>
        <w:rPr/>
        <w:t> </w:t>
      </w:r>
      <w:r>
        <w:rPr>
          <w:spacing w:val="17"/>
        </w:rPr>
        <w:t> </w:t>
      </w:r>
      <w:r>
        <w:rPr>
          <w:w w:val="102"/>
        </w:rPr>
        <w:t>An</w:t>
      </w:r>
      <w:r>
        <w:rPr/>
        <w:t> </w:t>
      </w:r>
      <w:r>
        <w:rPr>
          <w:spacing w:val="-25"/>
        </w:rPr>
        <w:t> </w:t>
      </w:r>
      <w:r>
        <w:rPr>
          <w:w w:val="93"/>
        </w:rPr>
        <w:t>edge</w:t>
      </w:r>
      <w:r>
        <w:rPr/>
        <w:t> </w:t>
      </w:r>
      <w:r>
        <w:rPr>
          <w:spacing w:val="-25"/>
        </w:rPr>
        <w:t> </w:t>
      </w:r>
      <w:r>
        <w:rPr>
          <w:w w:val="96"/>
        </w:rPr>
        <w:t>cannot</w:t>
      </w:r>
      <w:r>
        <w:rPr/>
        <w:t> </w:t>
      </w:r>
      <w:r>
        <w:rPr>
          <w:spacing w:val="-25"/>
        </w:rPr>
        <w:t> </w:t>
      </w:r>
      <w:r>
        <w:rPr>
          <w:w w:val="94"/>
        </w:rPr>
        <w:t>go </w:t>
      </w:r>
      <w:r>
        <w:rPr/>
        <w:t>from a vertex to</w:t>
      </w:r>
      <w:r>
        <w:rPr>
          <w:spacing w:val="21"/>
        </w:rPr>
        <w:t> </w:t>
      </w:r>
      <w:r>
        <w:rPr/>
        <w:t>itself.</w:t>
      </w:r>
    </w:p>
    <w:p>
      <w:pPr>
        <w:pStyle w:val="BodyText"/>
        <w:spacing w:before="8"/>
        <w:rPr>
          <w:sz w:val="21"/>
        </w:rPr>
      </w:pPr>
    </w:p>
    <w:p>
      <w:pPr>
        <w:pStyle w:val="Heading9"/>
        <w:jc w:val="both"/>
      </w:pPr>
      <w:bookmarkStart w:name="_bookmark373" w:id="687"/>
      <w:bookmarkEnd w:id="687"/>
      <w:r>
        <w:rPr>
          <w:b w:val="0"/>
        </w:rPr>
      </w:r>
      <w:r>
        <w:rPr/>
        <w:t>Example 16.1</w:t>
      </w:r>
    </w:p>
    <w:p>
      <w:pPr>
        <w:pStyle w:val="BodyText"/>
        <w:rPr>
          <w:b/>
        </w:rPr>
      </w:pPr>
    </w:p>
    <w:p>
      <w:pPr>
        <w:pStyle w:val="BodyText"/>
        <w:spacing w:before="178"/>
        <w:ind w:left="498"/>
      </w:pPr>
      <w:r>
        <w:rPr/>
        <w:t>This graph has six vertices and seven edges.</w:t>
      </w:r>
    </w:p>
    <w:p>
      <w:pPr>
        <w:pStyle w:val="BodyText"/>
        <w:rPr>
          <w:sz w:val="20"/>
        </w:rPr>
      </w:pPr>
    </w:p>
    <w:p>
      <w:pPr>
        <w:pStyle w:val="BodyText"/>
        <w:spacing w:before="6"/>
        <w:rPr>
          <w:sz w:val="13"/>
        </w:rPr>
      </w:pPr>
      <w:r>
        <w:rPr/>
        <w:pict>
          <v:group style="position:absolute;margin-left:237.366058pt;margin-top:9.660689pt;width:117.8pt;height:91.3pt;mso-position-horizontal-relative:page;mso-position-vertical-relative:paragraph;z-index:-250811392;mso-wrap-distance-left:0;mso-wrap-distance-right:0" coordorigin="4747,193" coordsize="2356,1826">
            <v:line style="position:absolute" from="4970,371" to="4914,1667" stroked="true" strokeweight=".281736pt" strokecolor="#000000">
              <v:stroke dashstyle="solid"/>
            </v:line>
            <v:line style="position:absolute" from="4908,1672" to="5917,1858" stroked="true" strokeweight=".281736pt" strokecolor="#000000">
              <v:stroke dashstyle="solid"/>
            </v:line>
            <v:shape style="position:absolute;left:5922;top:404;width:1009;height:1454" coordorigin="5922,405" coordsize="1009,1454" path="m5922,1858l6931,1176,6226,405e" filled="false" stroked="true" strokeweight=".281736pt" strokecolor="#000000">
              <v:path arrowok="t"/>
              <v:stroke dashstyle="solid"/>
            </v:shape>
            <v:shape style="position:absolute;left:4958;top:353;width:1274;height:632" coordorigin="4959,354" coordsize="1274,632" path="m6232,405l5595,985,4959,354e" filled="false" stroked="true" strokeweight=".281736pt" strokecolor="#000000">
              <v:path arrowok="t"/>
              <v:stroke dashstyle="solid"/>
            </v:shape>
            <v:line style="position:absolute" from="4953,1661" to="6920,1154" stroked="true" strokeweight=".281736pt" strokecolor="#000000">
              <v:stroke dashstyle="solid"/>
            </v:line>
            <v:shape style="position:absolute;left:4798;top:193;width:344;height:344" type="#_x0000_t75" stroked="false">
              <v:imagedata r:id="rId237" o:title=""/>
            </v:shape>
            <v:shape style="position:absolute;left:5412;top:841;width:344;height:344" type="#_x0000_t75" stroked="false">
              <v:imagedata r:id="rId238" o:title=""/>
            </v:shape>
            <v:shape style="position:absolute;left:6758;top:993;width:344;height:344" type="#_x0000_t75" stroked="false">
              <v:imagedata r:id="rId239" o:title=""/>
            </v:shape>
            <v:shape style="position:absolute;left:5755;top:1675;width:344;height:344" type="#_x0000_t75" stroked="false">
              <v:imagedata r:id="rId237" o:title=""/>
            </v:shape>
            <v:shape style="position:absolute;left:6088;top:238;width:344;height:344" type="#_x0000_t75" stroked="false">
              <v:imagedata r:id="rId237" o:title=""/>
            </v:shape>
            <v:shape style="position:absolute;left:4747;top:1494;width:344;height:344" type="#_x0000_t75" stroked="false">
              <v:imagedata r:id="rId237" o:title=""/>
            </v:shape>
            <v:shape style="position:absolute;left:4907;top:267;width:15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A</w:t>
                    </w:r>
                  </w:p>
                </w:txbxContent>
              </v:textbox>
              <w10:wrap type="none"/>
            </v:shape>
            <v:shape style="position:absolute;left:6198;top:312;width:14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B</w:t>
                    </w:r>
                  </w:p>
                </w:txbxContent>
              </v:textbox>
              <w10:wrap type="none"/>
            </v:shape>
            <v:shape style="position:absolute;left:5522;top:914;width:14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C</w:t>
                    </w:r>
                  </w:p>
                </w:txbxContent>
              </v:textbox>
              <w10:wrap type="none"/>
            </v:shape>
            <v:shape style="position:absolute;left:6868;top:1067;width:124;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F</w:t>
                    </w:r>
                  </w:p>
                </w:txbxContent>
              </v:textbox>
              <w10:wrap type="none"/>
            </v:shape>
            <v:shape style="position:absolute;left:4857;top:1568;width:15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D</w:t>
                    </w:r>
                  </w:p>
                </w:txbxContent>
              </v:textbox>
              <w10:wrap type="none"/>
            </v:shape>
            <v:shape style="position:absolute;left:5865;top:1748;width:134;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E</w:t>
                    </w:r>
                  </w:p>
                </w:txbxContent>
              </v:textbox>
              <w10:wrap type="none"/>
            </v:shape>
            <w10:wrap type="topAndBottom"/>
          </v:group>
        </w:pict>
      </w:r>
    </w:p>
    <w:p>
      <w:pPr>
        <w:pStyle w:val="BodyText"/>
        <w:rPr>
          <w:sz w:val="20"/>
        </w:rPr>
      </w:pPr>
    </w:p>
    <w:p>
      <w:pPr>
        <w:pStyle w:val="BodyText"/>
        <w:spacing w:before="1"/>
        <w:rPr>
          <w:sz w:val="18"/>
        </w:rPr>
      </w:pPr>
    </w:p>
    <w:p>
      <w:pPr>
        <w:spacing w:before="50"/>
        <w:ind w:left="498" w:right="0" w:firstLine="0"/>
        <w:jc w:val="left"/>
        <w:rPr>
          <w:rFonts w:ascii="MS UI Gothic"/>
          <w:sz w:val="22"/>
        </w:rPr>
      </w:pPr>
      <w:r>
        <w:rPr>
          <w:rFonts w:ascii="Times New Roman"/>
          <w:i/>
          <w:w w:val="115"/>
          <w:sz w:val="22"/>
        </w:rPr>
        <w:t>V </w:t>
      </w:r>
      <w:r>
        <w:rPr>
          <w:w w:val="140"/>
          <w:sz w:val="22"/>
        </w:rPr>
        <w:t>= </w:t>
      </w:r>
      <w:r>
        <w:rPr>
          <w:rFonts w:ascii="MS UI Gothic"/>
          <w:w w:val="140"/>
          <w:sz w:val="22"/>
        </w:rPr>
        <w:t>{</w:t>
      </w:r>
      <w:r>
        <w:rPr>
          <w:rFonts w:ascii="Times New Roman"/>
          <w:i/>
          <w:w w:val="140"/>
          <w:sz w:val="22"/>
        </w:rPr>
        <w:t>A, </w:t>
      </w:r>
      <w:r>
        <w:rPr>
          <w:rFonts w:ascii="Times New Roman"/>
          <w:i/>
          <w:w w:val="115"/>
          <w:sz w:val="22"/>
        </w:rPr>
        <w:t>B, C, D, E, F </w:t>
      </w:r>
      <w:r>
        <w:rPr>
          <w:rFonts w:ascii="MS UI Gothic"/>
          <w:w w:val="185"/>
          <w:sz w:val="22"/>
        </w:rPr>
        <w:t>}</w:t>
      </w:r>
    </w:p>
    <w:p>
      <w:pPr>
        <w:spacing w:before="56"/>
        <w:ind w:left="498" w:right="0" w:firstLine="0"/>
        <w:jc w:val="left"/>
        <w:rPr>
          <w:rFonts w:ascii="MS UI Gothic"/>
          <w:sz w:val="22"/>
        </w:rPr>
      </w:pPr>
      <w:r>
        <w:rPr>
          <w:rFonts w:ascii="Times New Roman"/>
          <w:i/>
          <w:w w:val="119"/>
          <w:sz w:val="22"/>
        </w:rPr>
        <w:t>E</w:t>
      </w:r>
      <w:r>
        <w:rPr>
          <w:rFonts w:ascii="Times New Roman"/>
          <w:i/>
          <w:spacing w:val="18"/>
          <w:sz w:val="22"/>
        </w:rPr>
        <w:t> </w:t>
      </w:r>
      <w:r>
        <w:rPr>
          <w:w w:val="119"/>
          <w:sz w:val="22"/>
        </w:rPr>
        <w:t>=</w:t>
      </w:r>
      <w:r>
        <w:rPr>
          <w:spacing w:val="7"/>
          <w:sz w:val="22"/>
        </w:rPr>
        <w:t> </w:t>
      </w:r>
      <w:r>
        <w:rPr>
          <w:rFonts w:ascii="MS UI Gothic"/>
          <w:w w:val="211"/>
          <w:sz w:val="22"/>
        </w:rPr>
        <w:t>{{</w:t>
      </w:r>
      <w:r>
        <w:rPr>
          <w:rFonts w:ascii="Times New Roman"/>
          <w:i/>
          <w:w w:val="118"/>
          <w:sz w:val="22"/>
        </w:rPr>
        <w:t>A,</w:t>
      </w:r>
      <w:r>
        <w:rPr>
          <w:rFonts w:ascii="Times New Roman"/>
          <w:i/>
          <w:spacing w:val="-19"/>
          <w:sz w:val="22"/>
        </w:rPr>
        <w:t> </w:t>
      </w:r>
      <w:r>
        <w:rPr>
          <w:rFonts w:ascii="Times New Roman"/>
          <w:i/>
          <w:spacing w:val="15"/>
          <w:w w:val="106"/>
          <w:sz w:val="22"/>
        </w:rPr>
        <w:t>C</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w w:val="118"/>
          <w:sz w:val="22"/>
        </w:rPr>
        <w:t>A,</w:t>
      </w:r>
      <w:r>
        <w:rPr>
          <w:rFonts w:ascii="Times New Roman"/>
          <w:i/>
          <w:spacing w:val="-19"/>
          <w:sz w:val="22"/>
        </w:rPr>
        <w:t> </w:t>
      </w:r>
      <w:r>
        <w:rPr>
          <w:rFonts w:ascii="Times New Roman"/>
          <w:i/>
          <w:spacing w:val="6"/>
          <w:w w:val="113"/>
          <w:sz w:val="22"/>
        </w:rPr>
        <w:t>D</w:t>
      </w:r>
      <w:r>
        <w:rPr>
          <w:rFonts w:ascii="MS UI Gothic"/>
          <w:w w:val="211"/>
          <w:sz w:val="22"/>
        </w:rPr>
        <w:t>}{</w:t>
      </w:r>
      <w:r>
        <w:rPr>
          <w:rFonts w:ascii="Times New Roman"/>
          <w:i/>
          <w:spacing w:val="6"/>
          <w:w w:val="113"/>
          <w:sz w:val="22"/>
        </w:rPr>
        <w:t>D</w:t>
      </w:r>
      <w:r>
        <w:rPr>
          <w:rFonts w:ascii="Times New Roman"/>
          <w:i/>
          <w:w w:val="109"/>
          <w:sz w:val="22"/>
        </w:rPr>
        <w:t>,</w:t>
      </w:r>
      <w:r>
        <w:rPr>
          <w:rFonts w:ascii="Times New Roman"/>
          <w:i/>
          <w:spacing w:val="-19"/>
          <w:sz w:val="22"/>
        </w:rPr>
        <w:t> </w:t>
      </w:r>
      <w:r>
        <w:rPr>
          <w:rFonts w:ascii="Times New Roman"/>
          <w:i/>
          <w:w w:val="104"/>
          <w:sz w:val="22"/>
        </w:rPr>
        <w:t>F</w:t>
      </w:r>
      <w:r>
        <w:rPr>
          <w:rFonts w:ascii="Times New Roman"/>
          <w:i/>
          <w:spacing w:val="-25"/>
          <w:sz w:val="22"/>
        </w:rPr>
        <w:t> </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rFonts w:ascii="Times New Roman"/>
          <w:i/>
          <w:spacing w:val="6"/>
          <w:w w:val="113"/>
          <w:sz w:val="22"/>
        </w:rPr>
        <w:t>D</w:t>
      </w:r>
      <w:r>
        <w:rPr>
          <w:rFonts w:ascii="Times New Roman"/>
          <w:i/>
          <w:w w:val="109"/>
          <w:sz w:val="22"/>
        </w:rPr>
        <w:t>,</w:t>
      </w:r>
      <w:r>
        <w:rPr>
          <w:rFonts w:ascii="Times New Roman"/>
          <w:i/>
          <w:spacing w:val="-19"/>
          <w:sz w:val="22"/>
        </w:rPr>
        <w:t> </w:t>
      </w:r>
      <w:r>
        <w:rPr>
          <w:rFonts w:ascii="Times New Roman"/>
          <w:i/>
          <w:spacing w:val="12"/>
          <w:w w:val="119"/>
          <w:sz w:val="22"/>
        </w:rPr>
        <w:t>E</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3"/>
          <w:w w:val="106"/>
          <w:sz w:val="22"/>
        </w:rPr>
        <w:t>C</w:t>
      </w:r>
      <w:r>
        <w:rPr>
          <w:rFonts w:ascii="Times New Roman"/>
          <w:i/>
          <w:w w:val="109"/>
          <w:sz w:val="22"/>
        </w:rPr>
        <w:t>,</w:t>
      </w:r>
      <w:r>
        <w:rPr>
          <w:rFonts w:ascii="Times New Roman"/>
          <w:i/>
          <w:spacing w:val="-19"/>
          <w:sz w:val="22"/>
        </w:rPr>
        <w:t> </w:t>
      </w:r>
      <w:r>
        <w:rPr>
          <w:rFonts w:ascii="Times New Roman"/>
          <w:i/>
          <w:spacing w:val="10"/>
          <w:w w:val="123"/>
          <w:sz w:val="22"/>
        </w:rPr>
        <w:t>B</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rFonts w:ascii="Times New Roman"/>
          <w:i/>
          <w:spacing w:val="11"/>
          <w:w w:val="123"/>
          <w:sz w:val="22"/>
        </w:rPr>
        <w:t>B</w:t>
      </w:r>
      <w:r>
        <w:rPr>
          <w:rFonts w:ascii="Times New Roman"/>
          <w:i/>
          <w:w w:val="109"/>
          <w:sz w:val="22"/>
        </w:rPr>
        <w:t>,</w:t>
      </w:r>
      <w:r>
        <w:rPr>
          <w:rFonts w:ascii="Times New Roman"/>
          <w:i/>
          <w:spacing w:val="-19"/>
          <w:sz w:val="22"/>
        </w:rPr>
        <w:t> </w:t>
      </w:r>
      <w:r>
        <w:rPr>
          <w:rFonts w:ascii="Times New Roman"/>
          <w:i/>
          <w:w w:val="104"/>
          <w:sz w:val="22"/>
        </w:rPr>
        <w:t>F</w:t>
      </w:r>
      <w:r>
        <w:rPr>
          <w:rFonts w:ascii="Times New Roman"/>
          <w:i/>
          <w:spacing w:val="-25"/>
          <w:sz w:val="22"/>
        </w:rPr>
        <w:t> </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rFonts w:ascii="Times New Roman"/>
          <w:i/>
          <w:spacing w:val="6"/>
          <w:w w:val="104"/>
          <w:sz w:val="22"/>
        </w:rPr>
        <w:t>F</w:t>
      </w:r>
      <w:r>
        <w:rPr>
          <w:rFonts w:ascii="Times New Roman"/>
          <w:i/>
          <w:w w:val="109"/>
          <w:sz w:val="22"/>
        </w:rPr>
        <w:t>,</w:t>
      </w:r>
      <w:r>
        <w:rPr>
          <w:rFonts w:ascii="Times New Roman"/>
          <w:i/>
          <w:spacing w:val="-19"/>
          <w:sz w:val="22"/>
        </w:rPr>
        <w:t> </w:t>
      </w:r>
      <w:r>
        <w:rPr>
          <w:rFonts w:ascii="Times New Roman"/>
          <w:i/>
          <w:spacing w:val="12"/>
          <w:w w:val="119"/>
          <w:sz w:val="22"/>
        </w:rPr>
        <w:t>E</w:t>
      </w:r>
      <w:r>
        <w:rPr>
          <w:rFonts w:ascii="MS UI Gothic"/>
          <w:w w:val="211"/>
          <w:sz w:val="22"/>
        </w:rPr>
        <w:t>}}</w:t>
      </w:r>
    </w:p>
    <w:p>
      <w:pPr>
        <w:pStyle w:val="BodyText"/>
        <w:spacing w:line="321" w:lineRule="auto" w:before="72"/>
        <w:ind w:left="498" w:right="6451"/>
      </w:pPr>
      <w:r>
        <w:rPr/>
        <w:t>Vertices </w:t>
      </w:r>
      <w:r>
        <w:rPr>
          <w:rFonts w:ascii="Times New Roman"/>
          <w:i/>
        </w:rPr>
        <w:t>D </w:t>
      </w:r>
      <w:r>
        <w:rPr/>
        <w:t>and </w:t>
      </w:r>
      <w:r>
        <w:rPr>
          <w:rFonts w:ascii="Times New Roman"/>
          <w:i/>
        </w:rPr>
        <w:t>F </w:t>
      </w:r>
      <w:r>
        <w:rPr/>
        <w:t>are adjacent. Vertices </w:t>
      </w:r>
      <w:r>
        <w:rPr>
          <w:rFonts w:ascii="Times New Roman"/>
          <w:i/>
        </w:rPr>
        <w:t>C </w:t>
      </w:r>
      <w:r>
        <w:rPr/>
        <w:t>and </w:t>
      </w:r>
      <w:r>
        <w:rPr>
          <w:rFonts w:ascii="Times New Roman"/>
          <w:i/>
        </w:rPr>
        <w:t>E </w:t>
      </w:r>
      <w:r>
        <w:rPr/>
        <w:t>are not adjacent.</w:t>
      </w:r>
    </w:p>
    <w:p>
      <w:pPr>
        <w:pStyle w:val="BodyText"/>
        <w:spacing w:before="2"/>
        <w:rPr>
          <w:sz w:val="19"/>
        </w:rPr>
      </w:pPr>
    </w:p>
    <w:p>
      <w:pPr>
        <w:pStyle w:val="BodyText"/>
        <w:spacing w:line="304" w:lineRule="auto"/>
        <w:ind w:left="160" w:right="1458"/>
        <w:jc w:val="both"/>
      </w:pPr>
      <w:r>
        <w:rPr>
          <w:spacing w:val="-9"/>
        </w:rPr>
        <w:t>We </w:t>
      </w:r>
      <w:r>
        <w:rPr>
          <w:spacing w:val="-3"/>
        </w:rPr>
        <w:t>say </w:t>
      </w:r>
      <w:r>
        <w:rPr/>
        <w:t>an edge </w:t>
      </w:r>
      <w:r>
        <w:rPr>
          <w:rFonts w:ascii="Times New Roman"/>
          <w:i/>
        </w:rPr>
        <w:t>e </w:t>
      </w:r>
      <w:r>
        <w:rPr/>
        <w:t>= </w:t>
      </w:r>
      <w:r>
        <w:rPr>
          <w:rFonts w:ascii="MS UI Gothic"/>
          <w:spacing w:val="2"/>
          <w:w w:val="135"/>
        </w:rPr>
        <w:t>{</w:t>
      </w:r>
      <w:r>
        <w:rPr>
          <w:rFonts w:ascii="Times New Roman"/>
          <w:i/>
          <w:spacing w:val="2"/>
          <w:w w:val="135"/>
        </w:rPr>
        <w:t>v, </w:t>
      </w:r>
      <w:r>
        <w:rPr>
          <w:rFonts w:ascii="Times New Roman"/>
          <w:i/>
          <w:w w:val="135"/>
        </w:rPr>
        <w:t>u</w:t>
      </w:r>
      <w:r>
        <w:rPr>
          <w:rFonts w:ascii="MS UI Gothic"/>
          <w:w w:val="135"/>
        </w:rPr>
        <w:t>} </w:t>
      </w:r>
      <w:r>
        <w:rPr/>
        <w:t>is </w:t>
      </w:r>
      <w:r>
        <w:rPr>
          <w:rFonts w:ascii="Times New Roman"/>
          <w:i/>
        </w:rPr>
        <w:t>incident </w:t>
      </w:r>
      <w:r>
        <w:rPr/>
        <w:t>to the vertices </w:t>
      </w:r>
      <w:r>
        <w:rPr>
          <w:rFonts w:ascii="Times New Roman"/>
          <w:i/>
        </w:rPr>
        <w:t>u </w:t>
      </w:r>
      <w:r>
        <w:rPr/>
        <w:t>and </w:t>
      </w:r>
      <w:r>
        <w:rPr>
          <w:rFonts w:ascii="Times New Roman"/>
          <w:i/>
          <w:spacing w:val="3"/>
        </w:rPr>
        <w:t>v</w:t>
      </w:r>
      <w:r>
        <w:rPr>
          <w:spacing w:val="3"/>
        </w:rPr>
        <w:t>. </w:t>
      </w:r>
      <w:r>
        <w:rPr/>
        <w:t>The </w:t>
      </w:r>
      <w:r>
        <w:rPr>
          <w:rFonts w:ascii="Times New Roman"/>
          <w:i/>
          <w:spacing w:val="-3"/>
        </w:rPr>
        <w:t>degree</w:t>
      </w:r>
      <w:r>
        <w:rPr>
          <w:spacing w:val="-3"/>
        </w:rPr>
        <w:t>, </w:t>
      </w:r>
      <w:r>
        <w:rPr>
          <w:rFonts w:ascii="Times New Roman"/>
          <w:i/>
          <w:spacing w:val="2"/>
        </w:rPr>
        <w:t>deg</w:t>
      </w:r>
      <w:r>
        <w:rPr>
          <w:spacing w:val="2"/>
        </w:rPr>
        <w:t>(</w:t>
      </w:r>
      <w:r>
        <w:rPr>
          <w:rFonts w:ascii="Times New Roman"/>
          <w:i/>
          <w:spacing w:val="2"/>
        </w:rPr>
        <w:t>v</w:t>
      </w:r>
      <w:r>
        <w:rPr>
          <w:spacing w:val="2"/>
        </w:rPr>
        <w:t>) </w:t>
      </w:r>
      <w:r>
        <w:rPr/>
        <w:t>of a vertex is the</w:t>
      </w:r>
      <w:r>
        <w:rPr>
          <w:spacing w:val="16"/>
        </w:rPr>
        <w:t> </w:t>
      </w:r>
      <w:r>
        <w:rPr/>
        <w:t>number</w:t>
      </w:r>
      <w:r>
        <w:rPr>
          <w:spacing w:val="17"/>
        </w:rPr>
        <w:t> </w:t>
      </w:r>
      <w:r>
        <w:rPr/>
        <w:t>of</w:t>
      </w:r>
      <w:r>
        <w:rPr>
          <w:spacing w:val="17"/>
        </w:rPr>
        <w:t> </w:t>
      </w:r>
      <w:r>
        <w:rPr/>
        <w:t>edges</w:t>
      </w:r>
      <w:r>
        <w:rPr>
          <w:spacing w:val="17"/>
        </w:rPr>
        <w:t> </w:t>
      </w:r>
      <w:r>
        <w:rPr/>
        <w:t>that</w:t>
      </w:r>
      <w:r>
        <w:rPr>
          <w:spacing w:val="17"/>
        </w:rPr>
        <w:t> </w:t>
      </w:r>
      <w:r>
        <w:rPr/>
        <w:t>are</w:t>
      </w:r>
      <w:r>
        <w:rPr>
          <w:spacing w:val="17"/>
        </w:rPr>
        <w:t> </w:t>
      </w:r>
      <w:r>
        <w:rPr/>
        <w:t>incident</w:t>
      </w:r>
      <w:r>
        <w:rPr>
          <w:spacing w:val="18"/>
        </w:rPr>
        <w:t> </w:t>
      </w:r>
      <w:r>
        <w:rPr/>
        <w:t>to</w:t>
      </w:r>
      <w:r>
        <w:rPr>
          <w:spacing w:val="17"/>
        </w:rPr>
        <w:t> </w:t>
      </w:r>
      <w:r>
        <w:rPr/>
        <w:t>it.</w:t>
      </w:r>
    </w:p>
    <w:p>
      <w:pPr>
        <w:pStyle w:val="BodyText"/>
        <w:spacing w:before="5"/>
      </w:pPr>
    </w:p>
    <w:p>
      <w:pPr>
        <w:pStyle w:val="Heading9"/>
        <w:jc w:val="both"/>
      </w:pPr>
      <w:r>
        <w:rPr/>
        <w:t>Example 16.2</w:t>
      </w:r>
    </w:p>
    <w:p>
      <w:pPr>
        <w:pStyle w:val="BodyText"/>
        <w:spacing w:line="324" w:lineRule="auto" w:before="85"/>
        <w:ind w:left="160" w:right="1458"/>
        <w:jc w:val="both"/>
      </w:pPr>
      <w:r>
        <w:rPr/>
        <w:t>In the graph of example </w:t>
      </w:r>
      <w:hyperlink w:history="true" w:anchor="_bookmark373">
        <w:r>
          <w:rPr/>
          <w:t>16.1</w:t>
        </w:r>
      </w:hyperlink>
      <w:r>
        <w:rPr/>
        <w:t> vertices </w:t>
      </w:r>
      <w:r>
        <w:rPr>
          <w:rFonts w:ascii="Times New Roman"/>
          <w:i/>
        </w:rPr>
        <w:t>A</w:t>
      </w:r>
      <w:r>
        <w:rPr/>
        <w:t>, </w:t>
      </w:r>
      <w:r>
        <w:rPr>
          <w:rFonts w:ascii="Times New Roman"/>
          <w:i/>
        </w:rPr>
        <w:t>B</w:t>
      </w:r>
      <w:r>
        <w:rPr/>
        <w:t>, </w:t>
      </w:r>
      <w:r>
        <w:rPr>
          <w:rFonts w:ascii="Times New Roman"/>
          <w:i/>
        </w:rPr>
        <w:t>C</w:t>
      </w:r>
      <w:r>
        <w:rPr/>
        <w:t>, and </w:t>
      </w:r>
      <w:r>
        <w:rPr>
          <w:rFonts w:ascii="Times New Roman"/>
          <w:i/>
        </w:rPr>
        <w:t>E </w:t>
      </w:r>
      <w:r>
        <w:rPr/>
        <w:t>have degree 2. Vertices </w:t>
      </w:r>
      <w:r>
        <w:rPr>
          <w:rFonts w:ascii="Times New Roman"/>
          <w:i/>
        </w:rPr>
        <w:t>D </w:t>
      </w:r>
      <w:r>
        <w:rPr/>
        <w:t>and </w:t>
      </w:r>
      <w:r>
        <w:rPr>
          <w:rFonts w:ascii="Times New Roman"/>
          <w:i/>
        </w:rPr>
        <w:t>F </w:t>
      </w:r>
      <w:r>
        <w:rPr/>
        <w:t>have degree 3.</w:t>
      </w:r>
    </w:p>
    <w:p>
      <w:pPr>
        <w:pStyle w:val="BodyText"/>
        <w:spacing w:before="9"/>
        <w:rPr>
          <w:sz w:val="30"/>
        </w:rPr>
      </w:pPr>
    </w:p>
    <w:p>
      <w:pPr>
        <w:spacing w:line="297" w:lineRule="auto" w:before="0"/>
        <w:ind w:left="159" w:right="1457" w:firstLine="0"/>
        <w:jc w:val="both"/>
        <w:rPr>
          <w:sz w:val="22"/>
        </w:rPr>
      </w:pPr>
      <w:r>
        <w:rPr>
          <w:w w:val="105"/>
          <w:sz w:val="22"/>
        </w:rPr>
        <w:t>If </w:t>
      </w:r>
      <w:r>
        <w:rPr>
          <w:rFonts w:ascii="Times New Roman" w:hAnsi="Times New Roman" w:eastAsia="Times New Roman"/>
          <w:i/>
          <w:w w:val="105"/>
          <w:sz w:val="22"/>
        </w:rPr>
        <w:t>u </w:t>
      </w:r>
      <w:r>
        <w:rPr>
          <w:w w:val="105"/>
          <w:sz w:val="22"/>
        </w:rPr>
        <w:t>and </w:t>
      </w:r>
      <w:r>
        <w:rPr>
          <w:rFonts w:ascii="Times New Roman" w:hAnsi="Times New Roman" w:eastAsia="Times New Roman"/>
          <w:i/>
          <w:w w:val="105"/>
          <w:sz w:val="22"/>
        </w:rPr>
        <w:t>v </w:t>
      </w:r>
      <w:r>
        <w:rPr>
          <w:w w:val="105"/>
          <w:sz w:val="22"/>
        </w:rPr>
        <w:t>are vertices in a graph </w:t>
      </w:r>
      <w:r>
        <w:rPr>
          <w:rFonts w:ascii="Times New Roman" w:hAnsi="Times New Roman" w:eastAsia="Times New Roman"/>
          <w:i/>
          <w:w w:val="105"/>
          <w:sz w:val="22"/>
        </w:rPr>
        <w:t>G </w:t>
      </w:r>
      <w:r>
        <w:rPr>
          <w:spacing w:val="1"/>
          <w:w w:val="105"/>
          <w:sz w:val="22"/>
        </w:rPr>
        <w:t>= (</w:t>
      </w:r>
      <w:r>
        <w:rPr>
          <w:rFonts w:ascii="Times New Roman" w:hAnsi="Times New Roman" w:eastAsia="Times New Roman"/>
          <w:i/>
          <w:spacing w:val="4"/>
          <w:w w:val="105"/>
          <w:sz w:val="22"/>
        </w:rPr>
        <w:t>V, E</w:t>
      </w:r>
      <w:r>
        <w:rPr>
          <w:spacing w:val="4"/>
          <w:w w:val="105"/>
          <w:sz w:val="22"/>
        </w:rPr>
        <w:t>), </w:t>
      </w:r>
      <w:r>
        <w:rPr>
          <w:w w:val="105"/>
          <w:sz w:val="22"/>
        </w:rPr>
        <w:t>a </w:t>
      </w:r>
      <w:r>
        <w:rPr>
          <w:rFonts w:ascii="Times New Roman" w:hAnsi="Times New Roman" w:eastAsia="Times New Roman"/>
          <w:i/>
          <w:spacing w:val="-3"/>
          <w:w w:val="105"/>
          <w:sz w:val="22"/>
        </w:rPr>
        <w:t>path  </w:t>
      </w:r>
      <w:r>
        <w:rPr>
          <w:w w:val="105"/>
          <w:sz w:val="22"/>
        </w:rPr>
        <w:t>of </w:t>
      </w:r>
      <w:r>
        <w:rPr>
          <w:rFonts w:ascii="Times New Roman" w:hAnsi="Times New Roman" w:eastAsia="Times New Roman"/>
          <w:i/>
          <w:w w:val="105"/>
          <w:sz w:val="22"/>
        </w:rPr>
        <w:t>length n  </w:t>
      </w:r>
      <w:r>
        <w:rPr>
          <w:w w:val="105"/>
          <w:sz w:val="22"/>
        </w:rPr>
        <w:t>from </w:t>
      </w:r>
      <w:r>
        <w:rPr>
          <w:rFonts w:ascii="Times New Roman" w:hAnsi="Times New Roman" w:eastAsia="Times New Roman"/>
          <w:i/>
          <w:w w:val="105"/>
          <w:sz w:val="22"/>
        </w:rPr>
        <w:t>u </w:t>
      </w:r>
      <w:r>
        <w:rPr>
          <w:w w:val="105"/>
          <w:sz w:val="22"/>
        </w:rPr>
        <w:t>to </w:t>
      </w:r>
      <w:r>
        <w:rPr>
          <w:rFonts w:ascii="Times New Roman" w:hAnsi="Times New Roman" w:eastAsia="Times New Roman"/>
          <w:i/>
          <w:w w:val="105"/>
          <w:sz w:val="22"/>
        </w:rPr>
        <w:t>v  </w:t>
      </w:r>
      <w:r>
        <w:rPr>
          <w:w w:val="105"/>
          <w:sz w:val="22"/>
        </w:rPr>
        <w:t>is a sequence of vertices </w:t>
      </w:r>
      <w:r>
        <w:rPr>
          <w:rFonts w:ascii="MS UI Gothic" w:hAnsi="MS UI Gothic" w:eastAsia="MS UI Gothic" w:hint="eastAsia"/>
          <w:spacing w:val="2"/>
          <w:w w:val="105"/>
          <w:sz w:val="22"/>
        </w:rPr>
        <w:t>(</w:t>
      </w:r>
      <w:r>
        <w:rPr>
          <w:rFonts w:ascii="Times New Roman" w:hAnsi="Times New Roman" w:eastAsia="Times New Roman"/>
          <w:i/>
          <w:spacing w:val="2"/>
          <w:w w:val="105"/>
          <w:sz w:val="22"/>
        </w:rPr>
        <w:t>v</w:t>
      </w:r>
      <w:r>
        <w:rPr>
          <w:rFonts w:ascii="Times New Roman" w:hAnsi="Times New Roman" w:eastAsia="Times New Roman"/>
          <w:spacing w:val="2"/>
          <w:w w:val="105"/>
          <w:sz w:val="22"/>
          <w:vertAlign w:val="subscript"/>
        </w:rPr>
        <w:t>0</w:t>
      </w:r>
      <w:r>
        <w:rPr>
          <w:rFonts w:ascii="Times New Roman" w:hAnsi="Times New Roman" w:eastAsia="Times New Roman"/>
          <w:i/>
          <w:spacing w:val="2"/>
          <w:w w:val="105"/>
          <w:sz w:val="22"/>
          <w:vertAlign w:val="baseline"/>
        </w:rPr>
        <w:t>, </w:t>
      </w:r>
      <w:r>
        <w:rPr>
          <w:rFonts w:ascii="Times New Roman" w:hAnsi="Times New Roman" w:eastAsia="Times New Roman"/>
          <w:i/>
          <w:spacing w:val="3"/>
          <w:w w:val="105"/>
          <w:sz w:val="22"/>
          <w:vertAlign w:val="baseline"/>
        </w:rPr>
        <w:t>v</w:t>
      </w:r>
      <w:r>
        <w:rPr>
          <w:rFonts w:ascii="Times New Roman" w:hAnsi="Times New Roman" w:eastAsia="Times New Roman"/>
          <w:spacing w:val="3"/>
          <w:w w:val="105"/>
          <w:sz w:val="22"/>
          <w:vertAlign w:val="subscript"/>
        </w:rPr>
        <w:t>1</w:t>
      </w:r>
      <w:r>
        <w:rPr>
          <w:rFonts w:ascii="Times New Roman" w:hAnsi="Times New Roman" w:eastAsia="Times New Roman"/>
          <w:i/>
          <w:spacing w:val="3"/>
          <w:w w:val="105"/>
          <w:sz w:val="22"/>
          <w:vertAlign w:val="baseline"/>
        </w:rPr>
        <w:t>, </w:t>
      </w:r>
      <w:r>
        <w:rPr>
          <w:rFonts w:ascii="MS UI Gothic" w:hAnsi="MS UI Gothic" w:eastAsia="MS UI Gothic" w:hint="eastAsia"/>
          <w:w w:val="125"/>
          <w:sz w:val="22"/>
          <w:vertAlign w:val="baseline"/>
        </w:rPr>
        <w:t>· · · </w:t>
      </w:r>
      <w:r>
        <w:rPr>
          <w:rFonts w:ascii="Times New Roman" w:hAnsi="Times New Roman" w:eastAsia="Times New Roman"/>
          <w:i/>
          <w:w w:val="105"/>
          <w:sz w:val="22"/>
          <w:vertAlign w:val="baseline"/>
        </w:rPr>
        <w:t>, </w:t>
      </w:r>
      <w:r>
        <w:rPr>
          <w:rFonts w:ascii="Times New Roman" w:hAnsi="Times New Roman" w:eastAsia="Times New Roman"/>
          <w:i/>
          <w:spacing w:val="5"/>
          <w:w w:val="105"/>
          <w:sz w:val="22"/>
          <w:vertAlign w:val="baseline"/>
        </w:rPr>
        <w:t>v</w:t>
      </w:r>
      <w:r>
        <w:rPr>
          <w:rFonts w:ascii="Times New Roman" w:hAnsi="Times New Roman" w:eastAsia="Times New Roman"/>
          <w:i/>
          <w:spacing w:val="5"/>
          <w:w w:val="105"/>
          <w:sz w:val="22"/>
          <w:vertAlign w:val="subscript"/>
        </w:rPr>
        <w:t>n </w:t>
      </w:r>
      <w:r>
        <w:rPr>
          <w:rFonts w:ascii="MS UI Gothic" w:hAnsi="MS UI Gothic" w:eastAsia="MS UI Gothic" w:hint="eastAsia"/>
          <w:sz w:val="22"/>
          <w:vertAlign w:val="baseline"/>
        </w:rPr>
        <w:t>〉 </w:t>
      </w:r>
      <w:r>
        <w:rPr>
          <w:w w:val="105"/>
          <w:sz w:val="22"/>
          <w:vertAlign w:val="baseline"/>
        </w:rPr>
        <w:t>in </w:t>
      </w:r>
      <w:r>
        <w:rPr>
          <w:rFonts w:ascii="Times New Roman" w:hAnsi="Times New Roman" w:eastAsia="Times New Roman"/>
          <w:i/>
          <w:w w:val="105"/>
          <w:sz w:val="22"/>
          <w:vertAlign w:val="baseline"/>
        </w:rPr>
        <w:t>V </w:t>
      </w:r>
      <w:r>
        <w:rPr>
          <w:w w:val="105"/>
          <w:sz w:val="22"/>
          <w:vertAlign w:val="baseline"/>
        </w:rPr>
        <w:t>such that </w:t>
      </w:r>
      <w:r>
        <w:rPr>
          <w:rFonts w:ascii="Times New Roman" w:hAnsi="Times New Roman" w:eastAsia="Times New Roman"/>
          <w:i/>
          <w:w w:val="105"/>
          <w:sz w:val="22"/>
          <w:vertAlign w:val="baseline"/>
        </w:rPr>
        <w:t>u </w:t>
      </w:r>
      <w:r>
        <w:rPr>
          <w:w w:val="105"/>
          <w:sz w:val="22"/>
          <w:vertAlign w:val="baseline"/>
        </w:rPr>
        <w:t>= </w:t>
      </w:r>
      <w:r>
        <w:rPr>
          <w:rFonts w:ascii="Times New Roman" w:hAnsi="Times New Roman" w:eastAsia="Times New Roman"/>
          <w:i/>
          <w:spacing w:val="3"/>
          <w:w w:val="105"/>
          <w:sz w:val="22"/>
          <w:vertAlign w:val="baseline"/>
        </w:rPr>
        <w:t>v</w:t>
      </w:r>
      <w:r>
        <w:rPr>
          <w:rFonts w:ascii="Times New Roman" w:hAnsi="Times New Roman" w:eastAsia="Times New Roman"/>
          <w:spacing w:val="3"/>
          <w:w w:val="105"/>
          <w:sz w:val="22"/>
          <w:vertAlign w:val="subscript"/>
        </w:rPr>
        <w:t>0</w:t>
      </w:r>
      <w:r>
        <w:rPr>
          <w:spacing w:val="3"/>
          <w:w w:val="105"/>
          <w:sz w:val="22"/>
          <w:vertAlign w:val="baseline"/>
        </w:rPr>
        <w:t>, </w:t>
      </w:r>
      <w:r>
        <w:rPr>
          <w:rFonts w:ascii="Times New Roman" w:hAnsi="Times New Roman" w:eastAsia="Times New Roman"/>
          <w:i/>
          <w:w w:val="105"/>
          <w:sz w:val="22"/>
          <w:vertAlign w:val="baseline"/>
        </w:rPr>
        <w:t>v  </w:t>
      </w:r>
      <w:r>
        <w:rPr>
          <w:w w:val="105"/>
          <w:sz w:val="22"/>
          <w:vertAlign w:val="baseline"/>
        </w:rPr>
        <w:t>= </w:t>
      </w:r>
      <w:r>
        <w:rPr>
          <w:rFonts w:ascii="Times New Roman" w:hAnsi="Times New Roman" w:eastAsia="Times New Roman"/>
          <w:i/>
          <w:spacing w:val="3"/>
          <w:w w:val="105"/>
          <w:sz w:val="22"/>
          <w:vertAlign w:val="baseline"/>
        </w:rPr>
        <w:t>v</w:t>
      </w:r>
      <w:r>
        <w:rPr>
          <w:rFonts w:ascii="Times New Roman" w:hAnsi="Times New Roman" w:eastAsia="Times New Roman"/>
          <w:i/>
          <w:spacing w:val="3"/>
          <w:w w:val="105"/>
          <w:sz w:val="22"/>
          <w:vertAlign w:val="subscript"/>
        </w:rPr>
        <w:t>n</w:t>
      </w:r>
      <w:r>
        <w:rPr>
          <w:spacing w:val="3"/>
          <w:w w:val="105"/>
          <w:sz w:val="22"/>
          <w:vertAlign w:val="baseline"/>
        </w:rPr>
        <w:t>, </w:t>
      </w:r>
      <w:r>
        <w:rPr>
          <w:w w:val="105"/>
          <w:sz w:val="22"/>
          <w:vertAlign w:val="baseline"/>
        </w:rPr>
        <w:t>and such that </w:t>
      </w:r>
      <w:r>
        <w:rPr>
          <w:rFonts w:ascii="MS UI Gothic" w:hAnsi="MS UI Gothic" w:eastAsia="MS UI Gothic" w:hint="eastAsia"/>
          <w:spacing w:val="3"/>
          <w:w w:val="125"/>
          <w:sz w:val="22"/>
          <w:vertAlign w:val="baseline"/>
        </w:rPr>
        <w:t>{</w:t>
      </w:r>
      <w:r>
        <w:rPr>
          <w:rFonts w:ascii="Times New Roman" w:hAnsi="Times New Roman" w:eastAsia="Times New Roman"/>
          <w:i/>
          <w:spacing w:val="3"/>
          <w:w w:val="125"/>
          <w:sz w:val="22"/>
          <w:vertAlign w:val="baseline"/>
        </w:rPr>
        <w:t>v</w:t>
      </w:r>
      <w:r>
        <w:rPr>
          <w:rFonts w:ascii="Times New Roman" w:hAnsi="Times New Roman" w:eastAsia="Times New Roman"/>
          <w:i/>
          <w:spacing w:val="3"/>
          <w:w w:val="125"/>
          <w:sz w:val="22"/>
          <w:vertAlign w:val="subscript"/>
        </w:rPr>
        <w:t>k</w:t>
      </w:r>
      <w:r>
        <w:rPr>
          <w:rFonts w:ascii="Times New Roman" w:hAnsi="Times New Roman" w:eastAsia="Times New Roman"/>
          <w:i/>
          <w:spacing w:val="3"/>
          <w:w w:val="125"/>
          <w:sz w:val="22"/>
          <w:vertAlign w:val="baseline"/>
        </w:rPr>
        <w:t>, </w:t>
      </w:r>
      <w:r>
        <w:rPr>
          <w:rFonts w:ascii="Times New Roman" w:hAnsi="Times New Roman" w:eastAsia="Times New Roman"/>
          <w:i/>
          <w:spacing w:val="2"/>
          <w:w w:val="125"/>
          <w:sz w:val="22"/>
          <w:vertAlign w:val="baseline"/>
        </w:rPr>
        <w:t>v</w:t>
      </w:r>
      <w:r>
        <w:rPr>
          <w:rFonts w:ascii="Times New Roman" w:hAnsi="Times New Roman" w:eastAsia="Times New Roman"/>
          <w:i/>
          <w:spacing w:val="2"/>
          <w:w w:val="125"/>
          <w:sz w:val="22"/>
          <w:vertAlign w:val="subscript"/>
        </w:rPr>
        <w:t>k</w:t>
      </w:r>
      <w:r>
        <w:rPr>
          <w:rFonts w:ascii="Times New Roman" w:hAnsi="Times New Roman" w:eastAsia="Times New Roman"/>
          <w:spacing w:val="2"/>
          <w:w w:val="125"/>
          <w:sz w:val="22"/>
          <w:vertAlign w:val="subscript"/>
        </w:rPr>
        <w:t>+1</w:t>
      </w:r>
      <w:r>
        <w:rPr>
          <w:rFonts w:ascii="MS UI Gothic" w:hAnsi="MS UI Gothic" w:eastAsia="MS UI Gothic" w:hint="eastAsia"/>
          <w:spacing w:val="2"/>
          <w:w w:val="125"/>
          <w:sz w:val="22"/>
          <w:vertAlign w:val="baseline"/>
        </w:rPr>
        <w:t>} </w:t>
      </w:r>
      <w:r>
        <w:rPr>
          <w:rFonts w:ascii="MS UI Gothic" w:hAnsi="MS UI Gothic" w:eastAsia="MS UI Gothic" w:hint="eastAsia"/>
          <w:sz w:val="22"/>
          <w:vertAlign w:val="baseline"/>
        </w:rPr>
        <w:t>∈ </w:t>
      </w:r>
      <w:r>
        <w:rPr>
          <w:rFonts w:ascii="Times New Roman" w:hAnsi="Times New Roman" w:eastAsia="Times New Roman"/>
          <w:i/>
          <w:w w:val="105"/>
          <w:sz w:val="22"/>
          <w:vertAlign w:val="baseline"/>
        </w:rPr>
        <w:t>E  </w:t>
      </w:r>
      <w:r>
        <w:rPr>
          <w:w w:val="105"/>
          <w:sz w:val="22"/>
          <w:vertAlign w:val="baseline"/>
        </w:rPr>
        <w:t>for</w:t>
      </w:r>
      <w:r>
        <w:rPr>
          <w:w w:val="105"/>
          <w:sz w:val="22"/>
          <w:u w:val="single"/>
          <w:vertAlign w:val="baseline"/>
        </w:rPr>
        <w:t> </w:t>
      </w:r>
      <w:r>
        <w:rPr>
          <w:sz w:val="22"/>
          <w:u w:val="single"/>
          <w:vertAlign w:val="baseline"/>
        </w:rPr>
        <w:t>0</w:t>
      </w:r>
      <w:bookmarkStart w:name="_bookmark374" w:id="688"/>
      <w:bookmarkEnd w:id="688"/>
      <w:r>
        <w:rPr>
          <w:spacing w:val="-6"/>
          <w:sz w:val="22"/>
          <w:u w:val="single"/>
          <w:vertAlign w:val="baseline"/>
        </w:rPr>
        <w:t> </w:t>
      </w:r>
      <w:r>
        <w:rPr>
          <w:rFonts w:ascii="MS UI Gothic" w:hAnsi="MS UI Gothic" w:eastAsia="MS UI Gothic" w:hint="eastAsia"/>
          <w:spacing w:val="-18"/>
          <w:w w:val="125"/>
          <w:sz w:val="22"/>
          <w:u w:val="single"/>
          <w:vertAlign w:val="baseline"/>
        </w:rPr>
        <w:t>≤ </w:t>
      </w:r>
      <w:r>
        <w:rPr>
          <w:rFonts w:ascii="Times New Roman" w:hAnsi="Times New Roman" w:eastAsia="Times New Roman"/>
          <w:i/>
          <w:w w:val="105"/>
          <w:sz w:val="22"/>
          <w:u w:val="single"/>
          <w:vertAlign w:val="baseline"/>
        </w:rPr>
        <w:t>k</w:t>
      </w:r>
      <w:r>
        <w:rPr>
          <w:rFonts w:ascii="Times New Roman" w:hAnsi="Times New Roman" w:eastAsia="Times New Roman"/>
          <w:i/>
          <w:spacing w:val="-5"/>
          <w:w w:val="105"/>
          <w:sz w:val="22"/>
          <w:u w:val="single"/>
          <w:vertAlign w:val="baseline"/>
        </w:rPr>
        <w:t> </w:t>
      </w:r>
      <w:r>
        <w:rPr>
          <w:rFonts w:ascii="MS UI Gothic" w:hAnsi="MS UI Gothic" w:eastAsia="MS UI Gothic" w:hint="eastAsia"/>
          <w:spacing w:val="-18"/>
          <w:w w:val="125"/>
          <w:sz w:val="22"/>
          <w:u w:val="single"/>
          <w:vertAlign w:val="baseline"/>
        </w:rPr>
        <w:t>≤ </w:t>
      </w:r>
      <w:r>
        <w:rPr>
          <w:rFonts w:ascii="Times New Roman" w:hAnsi="Times New Roman" w:eastAsia="Times New Roman"/>
          <w:i/>
          <w:w w:val="105"/>
          <w:sz w:val="22"/>
          <w:u w:val="single"/>
          <w:vertAlign w:val="baseline"/>
        </w:rPr>
        <w:t>n</w:t>
      </w:r>
      <w:r>
        <w:rPr>
          <w:rFonts w:ascii="Times New Roman" w:hAnsi="Times New Roman" w:eastAsia="Times New Roman"/>
          <w:i/>
          <w:spacing w:val="-22"/>
          <w:w w:val="105"/>
          <w:sz w:val="22"/>
          <w:u w:val="single"/>
          <w:vertAlign w:val="baseline"/>
        </w:rPr>
        <w:t> </w:t>
      </w:r>
      <w:r>
        <w:rPr>
          <w:rFonts w:ascii="MS UI Gothic" w:hAnsi="MS UI Gothic" w:eastAsia="MS UI Gothic" w:hint="eastAsia"/>
          <w:spacing w:val="-17"/>
          <w:w w:val="105"/>
          <w:sz w:val="22"/>
          <w:u w:val="single"/>
          <w:vertAlign w:val="baseline"/>
        </w:rPr>
        <w:t>− </w:t>
      </w:r>
      <w:r>
        <w:rPr>
          <w:w w:val="105"/>
          <w:sz w:val="22"/>
          <w:u w:val="single"/>
          <w:vertAlign w:val="baseline"/>
        </w:rPr>
        <w:t>1</w:t>
      </w:r>
      <w:r>
        <w:rPr>
          <w:spacing w:val="11"/>
          <w:w w:val="105"/>
          <w:sz w:val="22"/>
          <w:u w:val="single"/>
          <w:vertAlign w:val="baseline"/>
        </w:rPr>
        <w:t>. </w:t>
      </w:r>
      <w:r>
        <w:rPr>
          <w:w w:val="105"/>
          <w:sz w:val="22"/>
          <w:u w:val="single"/>
          <w:vertAlign w:val="baseline"/>
        </w:rPr>
        <w:t>That</w:t>
      </w:r>
      <w:r>
        <w:rPr>
          <w:spacing w:val="-1"/>
          <w:w w:val="105"/>
          <w:sz w:val="22"/>
          <w:u w:val="single"/>
          <w:vertAlign w:val="baseline"/>
        </w:rPr>
        <w:t> </w:t>
      </w:r>
      <w:r>
        <w:rPr>
          <w:w w:val="105"/>
          <w:sz w:val="22"/>
          <w:u w:val="single"/>
          <w:vertAlign w:val="baseline"/>
        </w:rPr>
        <w:t>is</w:t>
      </w:r>
      <w:r>
        <w:rPr>
          <w:spacing w:val="-1"/>
          <w:w w:val="105"/>
          <w:sz w:val="22"/>
          <w:u w:val="single"/>
          <w:vertAlign w:val="baseline"/>
        </w:rPr>
        <w:t>, </w:t>
      </w:r>
      <w:r>
        <w:rPr>
          <w:w w:val="105"/>
          <w:sz w:val="22"/>
          <w:u w:val="single"/>
          <w:vertAlign w:val="baseline"/>
        </w:rPr>
        <w:t>each</w:t>
      </w:r>
      <w:r>
        <w:rPr>
          <w:spacing w:val="-1"/>
          <w:w w:val="105"/>
          <w:sz w:val="22"/>
          <w:u w:val="single"/>
          <w:vertAlign w:val="baseline"/>
        </w:rPr>
        <w:t> </w:t>
      </w:r>
      <w:r>
        <w:rPr>
          <w:w w:val="105"/>
          <w:sz w:val="22"/>
          <w:u w:val="single"/>
          <w:vertAlign w:val="baseline"/>
        </w:rPr>
        <w:t>successi</w:t>
      </w:r>
      <w:r>
        <w:rPr>
          <w:w w:val="105"/>
          <w:sz w:val="22"/>
          <w:vertAlign w:val="baseline"/>
        </w:rPr>
        <w:t>ve</w:t>
      </w:r>
      <w:r>
        <w:rPr>
          <w:spacing w:val="-2"/>
          <w:w w:val="105"/>
          <w:sz w:val="22"/>
          <w:vertAlign w:val="baseline"/>
        </w:rPr>
        <w:t> </w:t>
      </w:r>
      <w:r>
        <w:rPr>
          <w:w w:val="105"/>
          <w:sz w:val="22"/>
          <w:vertAlign w:val="baseline"/>
        </w:rPr>
        <w:t>pair</w:t>
      </w:r>
      <w:r>
        <w:rPr>
          <w:spacing w:val="-1"/>
          <w:w w:val="105"/>
          <w:sz w:val="22"/>
          <w:vertAlign w:val="baseline"/>
        </w:rPr>
        <w:t> </w:t>
      </w:r>
      <w:r>
        <w:rPr>
          <w:w w:val="105"/>
          <w:sz w:val="22"/>
          <w:vertAlign w:val="baseline"/>
        </w:rPr>
        <w:t>of</w:t>
      </w:r>
      <w:r>
        <w:rPr>
          <w:spacing w:val="-2"/>
          <w:w w:val="105"/>
          <w:sz w:val="22"/>
          <w:vertAlign w:val="baseline"/>
        </w:rPr>
        <w:t> </w:t>
      </w:r>
      <w:r>
        <w:rPr>
          <w:w w:val="105"/>
          <w:sz w:val="22"/>
          <w:vertAlign w:val="baseline"/>
        </w:rPr>
        <w:t>vertices</w:t>
      </w:r>
      <w:r>
        <w:rPr>
          <w:spacing w:val="-1"/>
          <w:w w:val="105"/>
          <w:sz w:val="22"/>
          <w:vertAlign w:val="baseline"/>
        </w:rPr>
        <w:t> </w:t>
      </w:r>
      <w:r>
        <w:rPr>
          <w:w w:val="105"/>
          <w:sz w:val="22"/>
          <w:vertAlign w:val="baseline"/>
        </w:rPr>
        <w:t>is</w:t>
      </w:r>
      <w:r>
        <w:rPr>
          <w:spacing w:val="-1"/>
          <w:w w:val="105"/>
          <w:sz w:val="22"/>
          <w:vertAlign w:val="baseline"/>
        </w:rPr>
        <w:t> </w:t>
      </w:r>
      <w:r>
        <w:rPr>
          <w:w w:val="105"/>
          <w:sz w:val="22"/>
          <w:vertAlign w:val="baseline"/>
        </w:rPr>
        <w:t>connected</w:t>
      </w:r>
      <w:r>
        <w:rPr>
          <w:spacing w:val="-2"/>
          <w:w w:val="105"/>
          <w:sz w:val="22"/>
          <w:vertAlign w:val="baseline"/>
        </w:rPr>
        <w:t> </w:t>
      </w:r>
      <w:r>
        <w:rPr>
          <w:spacing w:val="-3"/>
          <w:w w:val="105"/>
          <w:sz w:val="22"/>
          <w:vertAlign w:val="baseline"/>
        </w:rPr>
        <w:t>by</w:t>
      </w:r>
      <w:r>
        <w:rPr>
          <w:spacing w:val="-1"/>
          <w:w w:val="105"/>
          <w:sz w:val="22"/>
          <w:vertAlign w:val="baseline"/>
        </w:rPr>
        <w:t> </w:t>
      </w:r>
      <w:r>
        <w:rPr>
          <w:w w:val="105"/>
          <w:sz w:val="22"/>
          <w:vertAlign w:val="baseline"/>
        </w:rPr>
        <w:t>an</w:t>
      </w:r>
      <w:r>
        <w:rPr>
          <w:spacing w:val="-2"/>
          <w:w w:val="105"/>
          <w:sz w:val="22"/>
          <w:vertAlign w:val="baseline"/>
        </w:rPr>
        <w:t> </w:t>
      </w:r>
      <w:r>
        <w:rPr>
          <w:w w:val="105"/>
          <w:sz w:val="22"/>
          <w:vertAlign w:val="baseline"/>
        </w:rPr>
        <w:t>edge.</w:t>
      </w:r>
      <w:r>
        <w:rPr>
          <w:spacing w:val="23"/>
          <w:w w:val="105"/>
          <w:sz w:val="22"/>
          <w:vertAlign w:val="baseline"/>
        </w:rPr>
        <w:t> </w:t>
      </w:r>
      <w:r>
        <w:rPr>
          <w:spacing w:val="-9"/>
          <w:w w:val="105"/>
          <w:sz w:val="22"/>
          <w:vertAlign w:val="baseline"/>
        </w:rPr>
        <w:t>We</w:t>
      </w:r>
      <w:r>
        <w:rPr>
          <w:spacing w:val="-1"/>
          <w:w w:val="105"/>
          <w:sz w:val="22"/>
          <w:vertAlign w:val="baseline"/>
        </w:rPr>
        <w:t> </w:t>
      </w:r>
      <w:r>
        <w:rPr>
          <w:w w:val="105"/>
          <w:sz w:val="22"/>
          <w:vertAlign w:val="baseline"/>
        </w:rPr>
        <w:t>say</w:t>
      </w:r>
      <w:r>
        <w:rPr>
          <w:spacing w:val="-2"/>
          <w:w w:val="105"/>
          <w:sz w:val="22"/>
          <w:vertAlign w:val="baseline"/>
        </w:rPr>
        <w:t> </w:t>
      </w:r>
      <w:r>
        <w:rPr>
          <w:w w:val="105"/>
          <w:sz w:val="22"/>
          <w:vertAlign w:val="baseline"/>
        </w:rPr>
        <w:t>that</w:t>
      </w:r>
    </w:p>
    <w:p>
      <w:pPr>
        <w:spacing w:line="226" w:lineRule="exact" w:before="70"/>
        <w:ind w:left="408" w:right="0" w:firstLine="0"/>
        <w:jc w:val="left"/>
        <w:rPr>
          <w:rFonts w:ascii="Cambria"/>
          <w:i/>
          <w:sz w:val="18"/>
        </w:rPr>
      </w:pPr>
      <w:r>
        <w:rPr>
          <w:rFonts w:ascii="Times New Roman"/>
          <w:w w:val="105"/>
          <w:position w:val="8"/>
          <w:sz w:val="12"/>
        </w:rPr>
        <w:t>1</w:t>
      </w:r>
      <w:bookmarkStart w:name="_bookmark375" w:id="689"/>
      <w:bookmarkEnd w:id="689"/>
      <w:r>
        <w:rPr>
          <w:rFonts w:ascii="Times New Roman"/>
          <w:w w:val="105"/>
          <w:position w:val="8"/>
          <w:sz w:val="12"/>
        </w:rPr>
      </w:r>
      <w:r>
        <w:rPr>
          <w:rFonts w:ascii="Times New Roman"/>
          <w:w w:val="105"/>
          <w:sz w:val="18"/>
        </w:rPr>
        <w:t>also called an </w:t>
      </w:r>
      <w:r>
        <w:rPr>
          <w:rFonts w:ascii="Cambria"/>
          <w:i/>
          <w:w w:val="105"/>
          <w:sz w:val="18"/>
        </w:rPr>
        <w:t>undirected graph</w:t>
      </w:r>
    </w:p>
    <w:p>
      <w:pPr>
        <w:spacing w:line="240" w:lineRule="auto" w:before="0"/>
        <w:ind w:left="160" w:right="1182" w:firstLine="248"/>
        <w:jc w:val="left"/>
        <w:rPr>
          <w:rFonts w:ascii="Times New Roman" w:hAnsi="Times New Roman"/>
          <w:sz w:val="18"/>
        </w:rPr>
      </w:pPr>
      <w:r>
        <w:rPr>
          <w:rFonts w:ascii="Times New Roman" w:hAnsi="Times New Roman"/>
          <w:w w:val="110"/>
          <w:position w:val="8"/>
          <w:sz w:val="12"/>
        </w:rPr>
        <w:t>2</w:t>
      </w:r>
      <w:r>
        <w:rPr>
          <w:rFonts w:ascii="Times New Roman" w:hAnsi="Times New Roman"/>
          <w:w w:val="110"/>
          <w:sz w:val="18"/>
        </w:rPr>
        <w:t>Graph theorists often write (</w:t>
      </w:r>
      <w:r>
        <w:rPr>
          <w:rFonts w:ascii="Times New Roman" w:hAnsi="Times New Roman"/>
          <w:i/>
          <w:w w:val="110"/>
          <w:sz w:val="18"/>
        </w:rPr>
        <w:t>u, v</w:t>
      </w:r>
      <w:r>
        <w:rPr>
          <w:rFonts w:ascii="Times New Roman" w:hAnsi="Times New Roman"/>
          <w:w w:val="110"/>
          <w:sz w:val="18"/>
        </w:rPr>
        <w:t>) for a bidirectional edge even though it really is a set as the ordering doesn’t matter. We will stick with </w:t>
      </w:r>
      <w:r>
        <w:rPr>
          <w:rFonts w:ascii="Verdana" w:hAnsi="Verdana"/>
          <w:i/>
          <w:w w:val="110"/>
          <w:sz w:val="18"/>
        </w:rPr>
        <w:t>{</w:t>
      </w:r>
      <w:r>
        <w:rPr>
          <w:rFonts w:ascii="Times New Roman" w:hAnsi="Times New Roman"/>
          <w:i/>
          <w:w w:val="110"/>
          <w:sz w:val="18"/>
        </w:rPr>
        <w:t>v, u</w:t>
      </w:r>
      <w:r>
        <w:rPr>
          <w:rFonts w:ascii="Verdana" w:hAnsi="Verdana"/>
          <w:i/>
          <w:w w:val="110"/>
          <w:sz w:val="18"/>
        </w:rPr>
        <w:t>} </w:t>
      </w:r>
      <w:r>
        <w:rPr>
          <w:rFonts w:ascii="Times New Roman" w:hAnsi="Times New Roman"/>
          <w:w w:val="110"/>
          <w:sz w:val="18"/>
        </w:rPr>
        <w:t>to emphasize this fact.</w:t>
      </w:r>
    </w:p>
    <w:p>
      <w:pPr>
        <w:spacing w:after="0" w:line="240" w:lineRule="auto"/>
        <w:jc w:val="left"/>
        <w:rPr>
          <w:rFonts w:ascii="Times New Roman" w:hAnsi="Times New Roman"/>
          <w:sz w:val="18"/>
        </w:rPr>
        <w:sectPr>
          <w:headerReference w:type="even" r:id="rId235"/>
          <w:headerReference w:type="default" r:id="rId236"/>
          <w:pgSz w:w="12240" w:h="15840"/>
          <w:pgMar w:header="1429" w:footer="0" w:top="1660" w:bottom="280" w:left="1280" w:right="340"/>
          <w:pgNumType w:start="198"/>
        </w:sectPr>
      </w:pPr>
    </w:p>
    <w:p>
      <w:pPr>
        <w:pStyle w:val="BodyText"/>
        <w:rPr>
          <w:rFonts w:ascii="Times New Roman"/>
          <w:sz w:val="20"/>
        </w:rPr>
      </w:pPr>
    </w:p>
    <w:p>
      <w:pPr>
        <w:pStyle w:val="BodyText"/>
        <w:spacing w:before="2"/>
        <w:rPr>
          <w:rFonts w:ascii="Times New Roman"/>
          <w:sz w:val="18"/>
        </w:rPr>
      </w:pPr>
    </w:p>
    <w:p>
      <w:pPr>
        <w:spacing w:line="295" w:lineRule="auto" w:before="50"/>
        <w:ind w:left="520" w:right="1097" w:firstLine="0"/>
        <w:jc w:val="both"/>
        <w:rPr>
          <w:sz w:val="22"/>
        </w:rPr>
      </w:pPr>
      <w:bookmarkStart w:name="_bookmark376" w:id="690"/>
      <w:bookmarkEnd w:id="690"/>
      <w:r>
        <w:rPr/>
      </w:r>
      <w:r>
        <w:rPr>
          <w:w w:val="97"/>
          <w:sz w:val="22"/>
        </w:rPr>
        <w:t>the</w:t>
      </w:r>
      <w:r>
        <w:rPr>
          <w:sz w:val="22"/>
        </w:rPr>
        <w:t> </w:t>
      </w:r>
      <w:r>
        <w:rPr>
          <w:w w:val="98"/>
          <w:sz w:val="22"/>
        </w:rPr>
        <w:t>path</w:t>
      </w:r>
      <w:r>
        <w:rPr>
          <w:sz w:val="22"/>
        </w:rPr>
        <w:t> </w:t>
      </w:r>
      <w:r>
        <w:rPr>
          <w:rFonts w:ascii="Times New Roman" w:hAnsi="Times New Roman" w:eastAsia="Times New Roman"/>
          <w:i/>
          <w:w w:val="102"/>
          <w:sz w:val="22"/>
        </w:rPr>
        <w:t>c</w:t>
      </w:r>
      <w:r>
        <w:rPr>
          <w:rFonts w:ascii="Times New Roman" w:hAnsi="Times New Roman" w:eastAsia="Times New Roman"/>
          <w:i/>
          <w:w w:val="107"/>
          <w:sz w:val="22"/>
        </w:rPr>
        <w:t>ontains</w:t>
      </w:r>
      <w:r>
        <w:rPr>
          <w:rFonts w:ascii="Times New Roman" w:hAnsi="Times New Roman" w:eastAsia="Times New Roman"/>
          <w:i/>
          <w:sz w:val="22"/>
        </w:rPr>
        <w:t>  </w:t>
      </w:r>
      <w:r>
        <w:rPr>
          <w:w w:val="97"/>
          <w:sz w:val="22"/>
        </w:rPr>
        <w:t>the</w:t>
      </w:r>
      <w:r>
        <w:rPr>
          <w:sz w:val="22"/>
        </w:rPr>
        <w:t> </w:t>
      </w:r>
      <w:r>
        <w:rPr>
          <w:w w:val="105"/>
          <w:sz w:val="22"/>
        </w:rPr>
        <w:t>v</w:t>
      </w:r>
      <w:r>
        <w:rPr>
          <w:w w:val="95"/>
          <w:sz w:val="22"/>
        </w:rPr>
        <w:t>ertices</w:t>
      </w:r>
      <w:r>
        <w:rPr>
          <w:sz w:val="22"/>
        </w:rPr>
        <w:t> </w:t>
      </w:r>
      <w:r>
        <w:rPr>
          <w:rFonts w:ascii="Times New Roman" w:hAnsi="Times New Roman" w:eastAsia="Times New Roman"/>
          <w:i/>
          <w:w w:val="108"/>
          <w:sz w:val="22"/>
        </w:rPr>
        <w:t>v</w:t>
      </w:r>
      <w:r>
        <w:rPr>
          <w:rFonts w:ascii="Times New Roman" w:hAnsi="Times New Roman" w:eastAsia="Times New Roman"/>
          <w:w w:val="94"/>
          <w:sz w:val="22"/>
          <w:vertAlign w:val="subscript"/>
        </w:rPr>
        <w:t>0</w:t>
      </w:r>
      <w:r>
        <w:rPr>
          <w:rFonts w:ascii="Times New Roman" w:hAnsi="Times New Roman" w:eastAsia="Times New Roman"/>
          <w:i/>
          <w:w w:val="109"/>
          <w:sz w:val="22"/>
          <w:vertAlign w:val="baseline"/>
        </w:rPr>
        <w:t>,</w:t>
      </w:r>
      <w:r>
        <w:rPr>
          <w:rFonts w:ascii="Times New Roman" w:hAnsi="Times New Roman" w:eastAsia="Times New Roman"/>
          <w:i/>
          <w:sz w:val="22"/>
          <w:vertAlign w:val="baseline"/>
        </w:rPr>
        <w:t> </w:t>
      </w:r>
      <w:r>
        <w:rPr>
          <w:rFonts w:ascii="Times New Roman" w:hAnsi="Times New Roman" w:eastAsia="Times New Roman"/>
          <w:i/>
          <w:w w:val="108"/>
          <w:sz w:val="22"/>
          <w:vertAlign w:val="baseline"/>
        </w:rPr>
        <w:t>v</w:t>
      </w:r>
      <w:r>
        <w:rPr>
          <w:rFonts w:ascii="Times New Roman" w:hAnsi="Times New Roman" w:eastAsia="Times New Roman"/>
          <w:w w:val="94"/>
          <w:sz w:val="22"/>
          <w:vertAlign w:val="subscript"/>
        </w:rPr>
        <w:t>1</w:t>
      </w:r>
      <w:r>
        <w:rPr>
          <w:rFonts w:ascii="Times New Roman" w:hAnsi="Times New Roman" w:eastAsia="Times New Roman"/>
          <w:i/>
          <w:w w:val="109"/>
          <w:sz w:val="22"/>
          <w:vertAlign w:val="baseline"/>
        </w:rPr>
        <w:t>,</w:t>
      </w:r>
      <w:r>
        <w:rPr>
          <w:rFonts w:ascii="Times New Roman" w:hAnsi="Times New Roman" w:eastAsia="Times New Roman"/>
          <w:i/>
          <w:sz w:val="22"/>
          <w:vertAlign w:val="baseline"/>
        </w:rPr>
        <w:t> </w:t>
      </w:r>
      <w:r>
        <w:rPr>
          <w:rFonts w:ascii="MS UI Gothic" w:hAnsi="MS UI Gothic" w:eastAsia="MS UI Gothic" w:hint="eastAsia"/>
          <w:w w:val="135"/>
          <w:sz w:val="22"/>
          <w:vertAlign w:val="baseline"/>
        </w:rPr>
        <w:t>·</w:t>
      </w:r>
      <w:r>
        <w:rPr>
          <w:rFonts w:ascii="MS UI Gothic" w:hAnsi="MS UI Gothic" w:eastAsia="MS UI Gothic" w:hint="eastAsia"/>
          <w:sz w:val="22"/>
          <w:vertAlign w:val="baseline"/>
        </w:rPr>
        <w:t> </w:t>
      </w:r>
      <w:r>
        <w:rPr>
          <w:rFonts w:ascii="MS UI Gothic" w:hAnsi="MS UI Gothic" w:eastAsia="MS UI Gothic" w:hint="eastAsia"/>
          <w:w w:val="135"/>
          <w:sz w:val="22"/>
          <w:vertAlign w:val="baseline"/>
        </w:rPr>
        <w:t>·</w:t>
      </w:r>
      <w:r>
        <w:rPr>
          <w:rFonts w:ascii="MS UI Gothic" w:hAnsi="MS UI Gothic" w:eastAsia="MS UI Gothic" w:hint="eastAsia"/>
          <w:sz w:val="22"/>
          <w:vertAlign w:val="baseline"/>
        </w:rPr>
        <w:t> </w:t>
      </w:r>
      <w:r>
        <w:rPr>
          <w:rFonts w:ascii="MS UI Gothic" w:hAnsi="MS UI Gothic" w:eastAsia="MS UI Gothic" w:hint="eastAsia"/>
          <w:w w:val="135"/>
          <w:sz w:val="22"/>
          <w:vertAlign w:val="baseline"/>
        </w:rPr>
        <w:t>·</w:t>
      </w:r>
      <w:r>
        <w:rPr>
          <w:rFonts w:ascii="MS UI Gothic" w:hAnsi="MS UI Gothic" w:eastAsia="MS UI Gothic" w:hint="eastAsia"/>
          <w:sz w:val="22"/>
          <w:vertAlign w:val="baseline"/>
        </w:rPr>
        <w:t> </w:t>
      </w:r>
      <w:r>
        <w:rPr>
          <w:rFonts w:ascii="Times New Roman" w:hAnsi="Times New Roman" w:eastAsia="Times New Roman"/>
          <w:i/>
          <w:w w:val="109"/>
          <w:sz w:val="22"/>
          <w:vertAlign w:val="baseline"/>
        </w:rPr>
        <w:t>,</w:t>
      </w:r>
      <w:r>
        <w:rPr>
          <w:rFonts w:ascii="Times New Roman" w:hAnsi="Times New Roman" w:eastAsia="Times New Roman"/>
          <w:i/>
          <w:sz w:val="22"/>
          <w:vertAlign w:val="baseline"/>
        </w:rPr>
        <w:t> </w:t>
      </w:r>
      <w:r>
        <w:rPr>
          <w:rFonts w:ascii="Times New Roman" w:hAnsi="Times New Roman" w:eastAsia="Times New Roman"/>
          <w:i/>
          <w:w w:val="108"/>
          <w:sz w:val="22"/>
          <w:vertAlign w:val="baseline"/>
        </w:rPr>
        <w:t>v</w:t>
      </w:r>
      <w:r>
        <w:rPr>
          <w:rFonts w:ascii="Times New Roman" w:hAnsi="Times New Roman" w:eastAsia="Times New Roman"/>
          <w:i/>
          <w:w w:val="118"/>
          <w:sz w:val="22"/>
          <w:vertAlign w:val="subscript"/>
        </w:rPr>
        <w:t>n</w:t>
      </w:r>
      <w:r>
        <w:rPr>
          <w:rFonts w:ascii="Times New Roman" w:hAnsi="Times New Roman" w:eastAsia="Times New Roman"/>
          <w:i/>
          <w:sz w:val="22"/>
          <w:vertAlign w:val="baseline"/>
        </w:rPr>
        <w:t> </w:t>
      </w:r>
      <w:r>
        <w:rPr>
          <w:w w:val="95"/>
          <w:sz w:val="22"/>
          <w:vertAlign w:val="baseline"/>
        </w:rPr>
        <w:t>and</w:t>
      </w:r>
      <w:r>
        <w:rPr>
          <w:sz w:val="22"/>
          <w:vertAlign w:val="baseline"/>
        </w:rPr>
        <w:t> </w:t>
      </w:r>
      <w:r>
        <w:rPr>
          <w:w w:val="97"/>
          <w:sz w:val="22"/>
          <w:vertAlign w:val="baseline"/>
        </w:rPr>
        <w:t>the</w:t>
      </w:r>
      <w:r>
        <w:rPr>
          <w:sz w:val="22"/>
          <w:vertAlign w:val="baseline"/>
        </w:rPr>
        <w:t> </w:t>
      </w:r>
      <w:r>
        <w:rPr>
          <w:w w:val="93"/>
          <w:sz w:val="22"/>
          <w:vertAlign w:val="baseline"/>
        </w:rPr>
        <w:t>edges</w:t>
      </w:r>
      <w:r>
        <w:rPr>
          <w:sz w:val="22"/>
          <w:vertAlign w:val="baseline"/>
        </w:rPr>
        <w:t> </w:t>
      </w:r>
      <w:r>
        <w:rPr>
          <w:rFonts w:ascii="MS UI Gothic" w:hAnsi="MS UI Gothic" w:eastAsia="MS UI Gothic" w:hint="eastAsia"/>
          <w:w w:val="211"/>
          <w:sz w:val="22"/>
          <w:vertAlign w:val="baseline"/>
        </w:rPr>
        <w:t>{</w:t>
      </w:r>
      <w:r>
        <w:rPr>
          <w:rFonts w:ascii="Times New Roman" w:hAnsi="Times New Roman" w:eastAsia="Times New Roman"/>
          <w:i/>
          <w:w w:val="108"/>
          <w:sz w:val="22"/>
          <w:vertAlign w:val="baseline"/>
        </w:rPr>
        <w:t>v</w:t>
      </w:r>
      <w:r>
        <w:rPr>
          <w:rFonts w:ascii="Times New Roman" w:hAnsi="Times New Roman" w:eastAsia="Times New Roman"/>
          <w:i/>
          <w:w w:val="115"/>
          <w:sz w:val="22"/>
          <w:vertAlign w:val="subscript"/>
        </w:rPr>
        <w:t>k</w:t>
      </w:r>
      <w:r>
        <w:rPr>
          <w:rFonts w:ascii="Times New Roman" w:hAnsi="Times New Roman" w:eastAsia="Times New Roman"/>
          <w:i/>
          <w:w w:val="109"/>
          <w:sz w:val="22"/>
          <w:vertAlign w:val="baseline"/>
        </w:rPr>
        <w:t>,</w:t>
      </w:r>
      <w:r>
        <w:rPr>
          <w:rFonts w:ascii="Times New Roman" w:hAnsi="Times New Roman" w:eastAsia="Times New Roman"/>
          <w:i/>
          <w:sz w:val="22"/>
          <w:vertAlign w:val="baseline"/>
        </w:rPr>
        <w:t> </w:t>
      </w:r>
      <w:r>
        <w:rPr>
          <w:rFonts w:ascii="Times New Roman" w:hAnsi="Times New Roman" w:eastAsia="Times New Roman"/>
          <w:i/>
          <w:w w:val="108"/>
          <w:sz w:val="22"/>
          <w:vertAlign w:val="baseline"/>
        </w:rPr>
        <w:t>v</w:t>
      </w:r>
      <w:r>
        <w:rPr>
          <w:rFonts w:ascii="Times New Roman" w:hAnsi="Times New Roman" w:eastAsia="Times New Roman"/>
          <w:i/>
          <w:w w:val="115"/>
          <w:sz w:val="22"/>
          <w:vertAlign w:val="subscript"/>
        </w:rPr>
        <w:t>k</w:t>
      </w:r>
      <w:r>
        <w:rPr>
          <w:rFonts w:ascii="Times New Roman" w:hAnsi="Times New Roman" w:eastAsia="Times New Roman"/>
          <w:w w:val="113"/>
          <w:sz w:val="22"/>
          <w:vertAlign w:val="subscript"/>
        </w:rPr>
        <w:t>+1</w:t>
      </w:r>
      <w:r>
        <w:rPr>
          <w:rFonts w:ascii="MS UI Gothic" w:hAnsi="MS UI Gothic" w:eastAsia="MS UI Gothic" w:hint="eastAsia"/>
          <w:w w:val="211"/>
          <w:sz w:val="22"/>
          <w:vertAlign w:val="baseline"/>
        </w:rPr>
        <w:t>}</w:t>
      </w:r>
      <w:r>
        <w:rPr>
          <w:w w:val="101"/>
          <w:sz w:val="22"/>
          <w:vertAlign w:val="baseline"/>
        </w:rPr>
        <w:t>,</w:t>
      </w:r>
      <w:r>
        <w:rPr>
          <w:sz w:val="22"/>
          <w:vertAlign w:val="baseline"/>
        </w:rPr>
        <w:t> </w:t>
      </w:r>
      <w:r>
        <w:rPr>
          <w:w w:val="80"/>
          <w:sz w:val="22"/>
          <w:vertAlign w:val="baseline"/>
        </w:rPr>
        <w:t>0</w:t>
      </w:r>
      <w:r>
        <w:rPr>
          <w:sz w:val="22"/>
          <w:vertAlign w:val="baseline"/>
        </w:rPr>
        <w:t> </w:t>
      </w:r>
      <w:r>
        <w:rPr>
          <w:rFonts w:ascii="MS UI Gothic" w:hAnsi="MS UI Gothic" w:eastAsia="MS UI Gothic" w:hint="eastAsia"/>
          <w:w w:val="152"/>
          <w:sz w:val="22"/>
          <w:vertAlign w:val="baseline"/>
        </w:rPr>
        <w:t>≤</w:t>
      </w:r>
      <w:r>
        <w:rPr>
          <w:rFonts w:ascii="MS UI Gothic" w:hAnsi="MS UI Gothic" w:eastAsia="MS UI Gothic" w:hint="eastAsia"/>
          <w:sz w:val="22"/>
          <w:vertAlign w:val="baseline"/>
        </w:rPr>
        <w:t> </w:t>
      </w:r>
      <w:r>
        <w:rPr>
          <w:rFonts w:ascii="Times New Roman" w:hAnsi="Times New Roman" w:eastAsia="Times New Roman"/>
          <w:i/>
          <w:w w:val="116"/>
          <w:sz w:val="22"/>
          <w:vertAlign w:val="baseline"/>
        </w:rPr>
        <w:t>k</w:t>
      </w:r>
      <w:r>
        <w:rPr>
          <w:rFonts w:ascii="Times New Roman" w:hAnsi="Times New Roman" w:eastAsia="Times New Roman"/>
          <w:i/>
          <w:sz w:val="22"/>
          <w:vertAlign w:val="baseline"/>
        </w:rPr>
        <w:t> </w:t>
      </w:r>
      <w:r>
        <w:rPr>
          <w:rFonts w:ascii="MS UI Gothic" w:hAnsi="MS UI Gothic" w:eastAsia="MS UI Gothic" w:hint="eastAsia"/>
          <w:w w:val="152"/>
          <w:sz w:val="22"/>
          <w:vertAlign w:val="baseline"/>
        </w:rPr>
        <w:t>≤</w:t>
      </w:r>
      <w:r>
        <w:rPr>
          <w:rFonts w:ascii="MS UI Gothic" w:hAnsi="MS UI Gothic" w:eastAsia="MS UI Gothic" w:hint="eastAsia"/>
          <w:sz w:val="22"/>
          <w:vertAlign w:val="baseline"/>
        </w:rPr>
        <w:t> </w:t>
      </w:r>
      <w:r>
        <w:rPr>
          <w:rFonts w:ascii="Times New Roman" w:hAnsi="Times New Roman" w:eastAsia="Times New Roman"/>
          <w:i/>
          <w:w w:val="119"/>
          <w:sz w:val="22"/>
          <w:vertAlign w:val="baseline"/>
        </w:rPr>
        <w:t>n</w:t>
      </w:r>
      <w:r>
        <w:rPr>
          <w:rFonts w:ascii="Times New Roman" w:hAnsi="Times New Roman" w:eastAsia="Times New Roman"/>
          <w:i/>
          <w:sz w:val="22"/>
          <w:vertAlign w:val="baseline"/>
        </w:rPr>
        <w:t> </w:t>
      </w:r>
      <w:r>
        <w:rPr>
          <w:rFonts w:ascii="MS UI Gothic" w:hAnsi="MS UI Gothic" w:eastAsia="MS UI Gothic" w:hint="eastAsia"/>
          <w:w w:val="115"/>
          <w:sz w:val="22"/>
          <w:vertAlign w:val="baseline"/>
        </w:rPr>
        <w:t>−</w:t>
      </w:r>
      <w:r>
        <w:rPr>
          <w:rFonts w:ascii="MS UI Gothic" w:hAnsi="MS UI Gothic" w:eastAsia="MS UI Gothic" w:hint="eastAsia"/>
          <w:sz w:val="22"/>
          <w:vertAlign w:val="baseline"/>
        </w:rPr>
        <w:t> </w:t>
      </w:r>
      <w:r>
        <w:rPr>
          <w:w w:val="110"/>
          <w:sz w:val="22"/>
          <w:vertAlign w:val="baseline"/>
        </w:rPr>
        <w:t>1.</w:t>
      </w:r>
      <w:r>
        <w:rPr>
          <w:sz w:val="22"/>
          <w:vertAlign w:val="baseline"/>
        </w:rPr>
        <w:t>  </w:t>
      </w:r>
      <w:r>
        <w:rPr>
          <w:w w:val="96"/>
          <w:sz w:val="22"/>
          <w:vertAlign w:val="baseline"/>
        </w:rPr>
        <w:t>Note</w:t>
      </w:r>
      <w:r>
        <w:rPr>
          <w:sz w:val="22"/>
          <w:vertAlign w:val="baseline"/>
        </w:rPr>
        <w:t> </w:t>
      </w:r>
      <w:r>
        <w:rPr>
          <w:w w:val="102"/>
          <w:sz w:val="22"/>
          <w:vertAlign w:val="baseline"/>
        </w:rPr>
        <w:t>that </w:t>
      </w:r>
      <w:r>
        <w:rPr>
          <w:sz w:val="22"/>
          <w:vertAlign w:val="baseline"/>
        </w:rPr>
        <w:t>the </w:t>
      </w:r>
      <w:r>
        <w:rPr>
          <w:rFonts w:ascii="Times New Roman" w:hAnsi="Times New Roman" w:eastAsia="Times New Roman"/>
          <w:i/>
          <w:sz w:val="22"/>
          <w:vertAlign w:val="baseline"/>
        </w:rPr>
        <w:t>length of a path </w:t>
      </w:r>
      <w:r>
        <w:rPr>
          <w:sz w:val="22"/>
          <w:vertAlign w:val="baseline"/>
        </w:rPr>
        <w:t>is the number of edges in the path. The path </w:t>
      </w:r>
      <w:r>
        <w:rPr>
          <w:rFonts w:ascii="MS UI Gothic" w:hAnsi="MS UI Gothic" w:eastAsia="MS UI Gothic" w:hint="eastAsia"/>
          <w:sz w:val="22"/>
          <w:vertAlign w:val="baseline"/>
        </w:rPr>
        <w:t>(</w:t>
      </w:r>
      <w:r>
        <w:rPr>
          <w:rFonts w:ascii="Times New Roman" w:hAnsi="Times New Roman" w:eastAsia="Times New Roman"/>
          <w:i/>
          <w:sz w:val="22"/>
          <w:vertAlign w:val="baseline"/>
        </w:rPr>
        <w:t>u </w:t>
      </w:r>
      <w:r>
        <w:rPr>
          <w:rFonts w:ascii="MS UI Gothic" w:hAnsi="MS UI Gothic" w:eastAsia="MS UI Gothic" w:hint="eastAsia"/>
          <w:sz w:val="22"/>
          <w:vertAlign w:val="baseline"/>
        </w:rPr>
        <w:t>〉 </w:t>
      </w:r>
      <w:r>
        <w:rPr>
          <w:sz w:val="22"/>
          <w:vertAlign w:val="baseline"/>
        </w:rPr>
        <w:t>is a path of length 0 from </w:t>
      </w:r>
      <w:r>
        <w:rPr>
          <w:rFonts w:ascii="Times New Roman" w:hAnsi="Times New Roman" w:eastAsia="Times New Roman"/>
          <w:i/>
          <w:sz w:val="22"/>
          <w:vertAlign w:val="baseline"/>
        </w:rPr>
        <w:t>u </w:t>
      </w:r>
      <w:r>
        <w:rPr>
          <w:sz w:val="22"/>
          <w:vertAlign w:val="baseline"/>
        </w:rPr>
        <w:t>to itself.</w:t>
      </w:r>
    </w:p>
    <w:p>
      <w:pPr>
        <w:spacing w:line="321" w:lineRule="auto" w:before="25"/>
        <w:ind w:left="520" w:right="1098" w:firstLine="338"/>
        <w:jc w:val="both"/>
        <w:rPr>
          <w:sz w:val="22"/>
        </w:rPr>
      </w:pPr>
      <w:r>
        <w:rPr>
          <w:sz w:val="22"/>
        </w:rPr>
        <w:t>A vertex </w:t>
      </w:r>
      <w:r>
        <w:rPr>
          <w:rFonts w:ascii="Times New Roman"/>
          <w:i/>
          <w:sz w:val="22"/>
        </w:rPr>
        <w:t>v </w:t>
      </w:r>
      <w:r>
        <w:rPr>
          <w:sz w:val="22"/>
        </w:rPr>
        <w:t>is </w:t>
      </w:r>
      <w:r>
        <w:rPr>
          <w:rFonts w:ascii="Times New Roman"/>
          <w:i/>
          <w:spacing w:val="-3"/>
          <w:sz w:val="22"/>
        </w:rPr>
        <w:t>reachable </w:t>
      </w:r>
      <w:r>
        <w:rPr>
          <w:sz w:val="22"/>
        </w:rPr>
        <w:t>from a vertex </w:t>
      </w:r>
      <w:r>
        <w:rPr>
          <w:rFonts w:ascii="Times New Roman"/>
          <w:i/>
          <w:sz w:val="22"/>
        </w:rPr>
        <w:t>u </w:t>
      </w:r>
      <w:r>
        <w:rPr>
          <w:sz w:val="22"/>
        </w:rPr>
        <w:t>if there is a path from </w:t>
      </w:r>
      <w:r>
        <w:rPr>
          <w:rFonts w:ascii="Times New Roman"/>
          <w:i/>
          <w:sz w:val="22"/>
        </w:rPr>
        <w:t>u </w:t>
      </w:r>
      <w:r>
        <w:rPr>
          <w:sz w:val="22"/>
        </w:rPr>
        <w:t>to </w:t>
      </w:r>
      <w:r>
        <w:rPr>
          <w:rFonts w:ascii="Times New Roman"/>
          <w:i/>
          <w:spacing w:val="4"/>
          <w:sz w:val="22"/>
        </w:rPr>
        <w:t>v</w:t>
      </w:r>
      <w:r>
        <w:rPr>
          <w:spacing w:val="4"/>
          <w:sz w:val="22"/>
        </w:rPr>
        <w:t>.  </w:t>
      </w:r>
      <w:r>
        <w:rPr>
          <w:spacing w:val="-10"/>
          <w:sz w:val="22"/>
        </w:rPr>
        <w:t>We  </w:t>
      </w:r>
      <w:r>
        <w:rPr>
          <w:sz w:val="22"/>
        </w:rPr>
        <w:t>also </w:t>
      </w:r>
      <w:r>
        <w:rPr>
          <w:spacing w:val="-3"/>
          <w:sz w:val="22"/>
        </w:rPr>
        <w:t>say  </w:t>
      </w:r>
      <w:r>
        <w:rPr>
          <w:sz w:val="22"/>
        </w:rPr>
        <w:t>that </w:t>
      </w:r>
      <w:r>
        <w:rPr>
          <w:rFonts w:ascii="Times New Roman"/>
          <w:i/>
          <w:sz w:val="22"/>
        </w:rPr>
        <w:t>u  </w:t>
      </w:r>
      <w:r>
        <w:rPr>
          <w:sz w:val="22"/>
        </w:rPr>
        <w:t>and </w:t>
      </w:r>
      <w:r>
        <w:rPr>
          <w:rFonts w:ascii="Times New Roman"/>
          <w:i/>
          <w:sz w:val="22"/>
        </w:rPr>
        <w:t>v  </w:t>
      </w:r>
      <w:r>
        <w:rPr>
          <w:sz w:val="22"/>
        </w:rPr>
        <w:t>are </w:t>
      </w:r>
      <w:r>
        <w:rPr>
          <w:rFonts w:ascii="Times New Roman"/>
          <w:i/>
          <w:spacing w:val="-3"/>
          <w:sz w:val="22"/>
        </w:rPr>
        <w:t>path  </w:t>
      </w:r>
      <w:r>
        <w:rPr>
          <w:rFonts w:ascii="Times New Roman"/>
          <w:i/>
          <w:spacing w:val="-4"/>
          <w:sz w:val="22"/>
        </w:rPr>
        <w:t>connected  </w:t>
      </w:r>
      <w:r>
        <w:rPr>
          <w:sz w:val="22"/>
        </w:rPr>
        <w:t>if there is a path from </w:t>
      </w:r>
      <w:r>
        <w:rPr>
          <w:rFonts w:ascii="Times New Roman"/>
          <w:i/>
          <w:sz w:val="22"/>
        </w:rPr>
        <w:t>u </w:t>
      </w:r>
      <w:r>
        <w:rPr>
          <w:sz w:val="22"/>
        </w:rPr>
        <w:t>to </w:t>
      </w:r>
      <w:r>
        <w:rPr>
          <w:rFonts w:ascii="Times New Roman"/>
          <w:i/>
          <w:spacing w:val="4"/>
          <w:sz w:val="22"/>
        </w:rPr>
        <w:t>v</w:t>
      </w:r>
      <w:r>
        <w:rPr>
          <w:spacing w:val="4"/>
          <w:sz w:val="22"/>
        </w:rPr>
        <w:t>.  </w:t>
      </w:r>
      <w:r>
        <w:rPr>
          <w:sz w:val="22"/>
        </w:rPr>
        <w:t>The </w:t>
      </w:r>
      <w:r>
        <w:rPr>
          <w:rFonts w:ascii="Times New Roman"/>
          <w:i/>
          <w:spacing w:val="-4"/>
          <w:sz w:val="22"/>
        </w:rPr>
        <w:t>connected  </w:t>
      </w:r>
      <w:r>
        <w:rPr>
          <w:rFonts w:ascii="Times New Roman"/>
          <w:i/>
          <w:spacing w:val="-3"/>
          <w:sz w:val="22"/>
        </w:rPr>
        <w:t>component  </w:t>
      </w:r>
      <w:r>
        <w:rPr>
          <w:sz w:val="22"/>
        </w:rPr>
        <w:t>of a vertex    </w:t>
      </w:r>
      <w:r>
        <w:rPr>
          <w:rFonts w:ascii="Times New Roman"/>
          <w:i/>
          <w:sz w:val="22"/>
        </w:rPr>
        <w:t>u</w:t>
      </w:r>
      <w:r>
        <w:rPr>
          <w:rFonts w:ascii="Times New Roman"/>
          <w:i/>
          <w:spacing w:val="14"/>
          <w:sz w:val="22"/>
        </w:rPr>
        <w:t> </w:t>
      </w:r>
      <w:r>
        <w:rPr>
          <w:sz w:val="22"/>
        </w:rPr>
        <w:t>is</w:t>
      </w:r>
      <w:r>
        <w:rPr>
          <w:spacing w:val="16"/>
          <w:sz w:val="22"/>
        </w:rPr>
        <w:t> </w:t>
      </w:r>
      <w:r>
        <w:rPr>
          <w:sz w:val="22"/>
        </w:rPr>
        <w:t>the</w:t>
      </w:r>
      <w:r>
        <w:rPr>
          <w:spacing w:val="18"/>
          <w:sz w:val="22"/>
        </w:rPr>
        <w:t> </w:t>
      </w:r>
      <w:r>
        <w:rPr>
          <w:sz w:val="22"/>
        </w:rPr>
        <w:t>set</w:t>
      </w:r>
      <w:r>
        <w:rPr>
          <w:spacing w:val="16"/>
          <w:sz w:val="22"/>
        </w:rPr>
        <w:t> </w:t>
      </w:r>
      <w:r>
        <w:rPr>
          <w:sz w:val="22"/>
        </w:rPr>
        <w:t>of</w:t>
      </w:r>
      <w:r>
        <w:rPr>
          <w:spacing w:val="17"/>
          <w:sz w:val="22"/>
        </w:rPr>
        <w:t> </w:t>
      </w:r>
      <w:r>
        <w:rPr>
          <w:sz w:val="22"/>
        </w:rPr>
        <w:t>all</w:t>
      </w:r>
      <w:r>
        <w:rPr>
          <w:spacing w:val="16"/>
          <w:sz w:val="22"/>
        </w:rPr>
        <w:t> </w:t>
      </w:r>
      <w:r>
        <w:rPr>
          <w:sz w:val="22"/>
        </w:rPr>
        <w:t>vertices</w:t>
      </w:r>
      <w:r>
        <w:rPr>
          <w:spacing w:val="18"/>
          <w:sz w:val="22"/>
        </w:rPr>
        <w:t> </w:t>
      </w:r>
      <w:r>
        <w:rPr>
          <w:rFonts w:ascii="Times New Roman"/>
          <w:i/>
          <w:sz w:val="22"/>
        </w:rPr>
        <w:t>v</w:t>
      </w:r>
      <w:r>
        <w:rPr>
          <w:rFonts w:ascii="Times New Roman"/>
          <w:i/>
          <w:spacing w:val="22"/>
          <w:sz w:val="22"/>
        </w:rPr>
        <w:t> </w:t>
      </w:r>
      <w:r>
        <w:rPr>
          <w:sz w:val="22"/>
        </w:rPr>
        <w:t>such</w:t>
      </w:r>
      <w:r>
        <w:rPr>
          <w:spacing w:val="16"/>
          <w:sz w:val="22"/>
        </w:rPr>
        <w:t> </w:t>
      </w:r>
      <w:r>
        <w:rPr>
          <w:sz w:val="22"/>
        </w:rPr>
        <w:t>that</w:t>
      </w:r>
      <w:r>
        <w:rPr>
          <w:spacing w:val="17"/>
          <w:sz w:val="22"/>
        </w:rPr>
        <w:t> </w:t>
      </w:r>
      <w:r>
        <w:rPr>
          <w:rFonts w:ascii="Times New Roman"/>
          <w:i/>
          <w:sz w:val="22"/>
        </w:rPr>
        <w:t>v</w:t>
      </w:r>
      <w:r>
        <w:rPr>
          <w:rFonts w:ascii="Times New Roman"/>
          <w:i/>
          <w:spacing w:val="22"/>
          <w:sz w:val="22"/>
        </w:rPr>
        <w:t> </w:t>
      </w:r>
      <w:r>
        <w:rPr>
          <w:sz w:val="22"/>
        </w:rPr>
        <w:t>is</w:t>
      </w:r>
      <w:r>
        <w:rPr>
          <w:spacing w:val="16"/>
          <w:sz w:val="22"/>
        </w:rPr>
        <w:t> </w:t>
      </w:r>
      <w:r>
        <w:rPr>
          <w:sz w:val="22"/>
        </w:rPr>
        <w:t>reachable</w:t>
      </w:r>
      <w:r>
        <w:rPr>
          <w:spacing w:val="17"/>
          <w:sz w:val="22"/>
        </w:rPr>
        <w:t> </w:t>
      </w:r>
      <w:r>
        <w:rPr>
          <w:sz w:val="22"/>
        </w:rPr>
        <w:t>from</w:t>
      </w:r>
      <w:r>
        <w:rPr>
          <w:spacing w:val="16"/>
          <w:sz w:val="22"/>
        </w:rPr>
        <w:t> </w:t>
      </w:r>
      <w:r>
        <w:rPr>
          <w:rFonts w:ascii="Times New Roman"/>
          <w:i/>
          <w:sz w:val="22"/>
        </w:rPr>
        <w:t>u</w:t>
      </w:r>
      <w:r>
        <w:rPr>
          <w:sz w:val="22"/>
        </w:rPr>
        <w:t>.</w:t>
      </w:r>
    </w:p>
    <w:p>
      <w:pPr>
        <w:pStyle w:val="BodyText"/>
        <w:spacing w:before="1"/>
        <w:rPr>
          <w:sz w:val="21"/>
        </w:rPr>
      </w:pPr>
    </w:p>
    <w:p>
      <w:pPr>
        <w:pStyle w:val="Heading9"/>
        <w:spacing w:before="1"/>
        <w:ind w:left="520"/>
        <w:jc w:val="both"/>
      </w:pPr>
      <w:bookmarkStart w:name="_bookmark377" w:id="691"/>
      <w:bookmarkEnd w:id="691"/>
      <w:r>
        <w:rPr>
          <w:b w:val="0"/>
        </w:rPr>
      </w:r>
      <w:r>
        <w:rPr/>
        <w:t>Example 16.3</w:t>
      </w:r>
    </w:p>
    <w:p>
      <w:pPr>
        <w:pStyle w:val="BodyText"/>
        <w:spacing w:line="292" w:lineRule="auto" w:before="88"/>
        <w:ind w:left="858" w:right="5104" w:hanging="266"/>
      </w:pPr>
      <w:r>
        <w:rPr/>
        <w:t>Here are some paths in the graph of example </w:t>
      </w:r>
      <w:hyperlink w:history="true" w:anchor="_bookmark373">
        <w:r>
          <w:rPr/>
          <w:t>16.1:</w:t>
        </w:r>
      </w:hyperlink>
      <w:r>
        <w:rPr/>
        <w:t> </w:t>
      </w:r>
      <w:r>
        <w:rPr>
          <w:rFonts w:ascii="MS UI Gothic" w:eastAsia="MS UI Gothic" w:hint="eastAsia"/>
        </w:rPr>
        <w:t>(</w:t>
      </w:r>
      <w:r>
        <w:rPr>
          <w:rFonts w:ascii="Times New Roman" w:eastAsia="Times New Roman"/>
          <w:i/>
        </w:rPr>
        <w:t>A, C, </w:t>
      </w:r>
      <w:r>
        <w:rPr>
          <w:rFonts w:ascii="Times New Roman" w:eastAsia="Times New Roman"/>
          <w:i/>
          <w:spacing w:val="5"/>
        </w:rPr>
        <w:t>B, </w:t>
      </w:r>
      <w:r>
        <w:rPr>
          <w:rFonts w:ascii="Times New Roman" w:eastAsia="Times New Roman"/>
          <w:i/>
        </w:rPr>
        <w:t>F </w:t>
      </w:r>
      <w:r>
        <w:rPr>
          <w:rFonts w:ascii="MS UI Gothic" w:eastAsia="MS UI Gothic" w:hint="eastAsia"/>
        </w:rPr>
        <w:t>〉 </w:t>
      </w:r>
      <w:r>
        <w:rPr/>
        <w:t>is a path from vertex </w:t>
      </w:r>
      <w:r>
        <w:rPr>
          <w:rFonts w:ascii="Times New Roman" w:eastAsia="Times New Roman"/>
          <w:i/>
        </w:rPr>
        <w:t>A </w:t>
      </w:r>
      <w:r>
        <w:rPr/>
        <w:t>to vertex </w:t>
      </w:r>
      <w:r>
        <w:rPr>
          <w:rFonts w:ascii="Times New Roman" w:eastAsia="Times New Roman"/>
          <w:i/>
        </w:rPr>
        <w:t>F </w:t>
      </w:r>
      <w:r>
        <w:rPr/>
        <w:t>. </w:t>
      </w:r>
      <w:r>
        <w:rPr>
          <w:rFonts w:ascii="MS UI Gothic" w:eastAsia="MS UI Gothic" w:hint="eastAsia"/>
        </w:rPr>
        <w:t>(</w:t>
      </w:r>
      <w:r>
        <w:rPr>
          <w:rFonts w:ascii="Times New Roman" w:eastAsia="Times New Roman"/>
          <w:i/>
        </w:rPr>
        <w:t>F, </w:t>
      </w:r>
      <w:r>
        <w:rPr>
          <w:rFonts w:ascii="Times New Roman" w:eastAsia="Times New Roman"/>
          <w:i/>
          <w:spacing w:val="6"/>
        </w:rPr>
        <w:t>E, D </w:t>
      </w:r>
      <w:r>
        <w:rPr>
          <w:rFonts w:ascii="MS UI Gothic" w:eastAsia="MS UI Gothic" w:hint="eastAsia"/>
        </w:rPr>
        <w:t>〉 </w:t>
      </w:r>
      <w:r>
        <w:rPr/>
        <w:t>is a path from vertex </w:t>
      </w:r>
      <w:r>
        <w:rPr>
          <w:rFonts w:ascii="Times New Roman" w:eastAsia="Times New Roman"/>
          <w:i/>
        </w:rPr>
        <w:t>F  </w:t>
      </w:r>
      <w:r>
        <w:rPr/>
        <w:t>to vertex </w:t>
      </w:r>
      <w:r>
        <w:rPr>
          <w:rFonts w:ascii="Times New Roman" w:eastAsia="Times New Roman"/>
          <w:i/>
          <w:spacing w:val="3"/>
        </w:rPr>
        <w:t>D</w:t>
      </w:r>
      <w:r>
        <w:rPr>
          <w:spacing w:val="3"/>
        </w:rPr>
        <w:t>. </w:t>
      </w:r>
      <w:r>
        <w:rPr>
          <w:rFonts w:ascii="MS UI Gothic" w:eastAsia="MS UI Gothic" w:hint="eastAsia"/>
        </w:rPr>
        <w:t>(</w:t>
      </w:r>
      <w:r>
        <w:rPr>
          <w:rFonts w:ascii="Times New Roman" w:eastAsia="Times New Roman"/>
          <w:i/>
        </w:rPr>
        <w:t>D, </w:t>
      </w:r>
      <w:r>
        <w:rPr>
          <w:rFonts w:ascii="Times New Roman" w:eastAsia="Times New Roman"/>
          <w:i/>
          <w:spacing w:val="6"/>
        </w:rPr>
        <w:t>E, </w:t>
      </w:r>
      <w:r>
        <w:rPr>
          <w:rFonts w:ascii="Times New Roman" w:eastAsia="Times New Roman"/>
          <w:i/>
        </w:rPr>
        <w:t>F </w:t>
      </w:r>
      <w:r>
        <w:rPr>
          <w:rFonts w:ascii="MS UI Gothic" w:eastAsia="MS UI Gothic" w:hint="eastAsia"/>
        </w:rPr>
        <w:t>〉 </w:t>
      </w:r>
      <w:r>
        <w:rPr/>
        <w:t>is a path from vertex </w:t>
      </w:r>
      <w:r>
        <w:rPr>
          <w:rFonts w:ascii="Times New Roman" w:eastAsia="Times New Roman"/>
          <w:i/>
        </w:rPr>
        <w:t>D </w:t>
      </w:r>
      <w:r>
        <w:rPr/>
        <w:t>to vertex </w:t>
      </w:r>
      <w:r>
        <w:rPr>
          <w:rFonts w:ascii="Times New Roman" w:eastAsia="Times New Roman"/>
          <w:i/>
        </w:rPr>
        <w:t>F </w:t>
      </w:r>
      <w:r>
        <w:rPr/>
        <w:t>. </w:t>
      </w:r>
      <w:r>
        <w:rPr>
          <w:rFonts w:ascii="MS UI Gothic" w:eastAsia="MS UI Gothic" w:hint="eastAsia"/>
        </w:rPr>
        <w:t>(</w:t>
      </w:r>
      <w:r>
        <w:rPr>
          <w:rFonts w:ascii="Times New Roman" w:eastAsia="Times New Roman"/>
          <w:i/>
        </w:rPr>
        <w:t>D, F </w:t>
      </w:r>
      <w:r>
        <w:rPr>
          <w:rFonts w:ascii="MS UI Gothic" w:eastAsia="MS UI Gothic" w:hint="eastAsia"/>
        </w:rPr>
        <w:t>〉 </w:t>
      </w:r>
      <w:r>
        <w:rPr/>
        <w:t>is also a path from vertex </w:t>
      </w:r>
      <w:r>
        <w:rPr>
          <w:rFonts w:ascii="Times New Roman" w:eastAsia="Times New Roman"/>
          <w:i/>
        </w:rPr>
        <w:t>D </w:t>
      </w:r>
      <w:r>
        <w:rPr/>
        <w:t>to vertex</w:t>
      </w:r>
      <w:r>
        <w:rPr>
          <w:spacing w:val="22"/>
        </w:rPr>
        <w:t> </w:t>
      </w:r>
      <w:r>
        <w:rPr>
          <w:rFonts w:ascii="Times New Roman" w:eastAsia="Times New Roman"/>
          <w:i/>
        </w:rPr>
        <w:t>F </w:t>
      </w:r>
      <w:r>
        <w:rPr/>
        <w:t>.</w:t>
      </w:r>
    </w:p>
    <w:p>
      <w:pPr>
        <w:spacing w:line="277" w:lineRule="exact" w:before="0"/>
        <w:ind w:left="858" w:right="0" w:firstLine="0"/>
        <w:jc w:val="left"/>
        <w:rPr>
          <w:sz w:val="22"/>
        </w:rPr>
      </w:pPr>
      <w:r>
        <w:rPr>
          <w:rFonts w:ascii="MS UI Gothic" w:eastAsia="MS UI Gothic" w:hint="eastAsia"/>
          <w:sz w:val="22"/>
        </w:rPr>
        <w:t>(</w:t>
      </w:r>
      <w:r>
        <w:rPr>
          <w:rFonts w:ascii="Times New Roman" w:eastAsia="Times New Roman"/>
          <w:i/>
          <w:sz w:val="22"/>
        </w:rPr>
        <w:t>D, A, C, B, F </w:t>
      </w:r>
      <w:r>
        <w:rPr>
          <w:rFonts w:ascii="MS UI Gothic" w:eastAsia="MS UI Gothic" w:hint="eastAsia"/>
          <w:sz w:val="22"/>
        </w:rPr>
        <w:t>〉 </w:t>
      </w:r>
      <w:r>
        <w:rPr>
          <w:sz w:val="22"/>
        </w:rPr>
        <w:t>is another path from vertex </w:t>
      </w:r>
      <w:r>
        <w:rPr>
          <w:rFonts w:ascii="Times New Roman" w:eastAsia="Times New Roman"/>
          <w:i/>
          <w:sz w:val="22"/>
        </w:rPr>
        <w:t>D </w:t>
      </w:r>
      <w:r>
        <w:rPr>
          <w:sz w:val="22"/>
        </w:rPr>
        <w:t>to vertex </w:t>
      </w:r>
      <w:r>
        <w:rPr>
          <w:rFonts w:ascii="Times New Roman" w:eastAsia="Times New Roman"/>
          <w:i/>
          <w:sz w:val="22"/>
        </w:rPr>
        <w:t>F </w:t>
      </w:r>
      <w:r>
        <w:rPr>
          <w:sz w:val="22"/>
        </w:rPr>
        <w:t>.</w:t>
      </w:r>
    </w:p>
    <w:p>
      <w:pPr>
        <w:spacing w:before="57"/>
        <w:ind w:left="858" w:right="0" w:firstLine="0"/>
        <w:jc w:val="left"/>
        <w:rPr>
          <w:sz w:val="22"/>
        </w:rPr>
      </w:pPr>
      <w:bookmarkStart w:name="_bookmark378" w:id="692"/>
      <w:bookmarkEnd w:id="692"/>
      <w:r>
        <w:rPr/>
      </w:r>
      <w:r>
        <w:rPr>
          <w:rFonts w:ascii="MS UI Gothic" w:eastAsia="MS UI Gothic" w:hint="eastAsia"/>
          <w:w w:val="105"/>
          <w:sz w:val="22"/>
        </w:rPr>
        <w:t>(</w:t>
      </w:r>
      <w:r>
        <w:rPr>
          <w:rFonts w:ascii="Times New Roman" w:eastAsia="Times New Roman"/>
          <w:i/>
          <w:w w:val="105"/>
          <w:sz w:val="22"/>
        </w:rPr>
        <w:t>D, A, C, B, F, D, E, F, D, E, F </w:t>
      </w:r>
      <w:r>
        <w:rPr>
          <w:rFonts w:ascii="MS UI Gothic" w:eastAsia="MS UI Gothic" w:hint="eastAsia"/>
          <w:w w:val="105"/>
          <w:sz w:val="22"/>
        </w:rPr>
        <w:t>〉 </w:t>
      </w:r>
      <w:r>
        <w:rPr>
          <w:w w:val="105"/>
          <w:sz w:val="22"/>
        </w:rPr>
        <w:t>is a long path from vertex </w:t>
      </w:r>
      <w:r>
        <w:rPr>
          <w:rFonts w:ascii="Times New Roman" w:eastAsia="Times New Roman"/>
          <w:i/>
          <w:w w:val="105"/>
          <w:sz w:val="22"/>
        </w:rPr>
        <w:t>D </w:t>
      </w:r>
      <w:r>
        <w:rPr>
          <w:w w:val="105"/>
          <w:sz w:val="22"/>
        </w:rPr>
        <w:t>to vertex </w:t>
      </w:r>
      <w:r>
        <w:rPr>
          <w:rFonts w:ascii="Times New Roman" w:eastAsia="Times New Roman"/>
          <w:i/>
          <w:w w:val="105"/>
          <w:sz w:val="22"/>
        </w:rPr>
        <w:t>F </w:t>
      </w:r>
      <w:r>
        <w:rPr>
          <w:w w:val="105"/>
          <w:sz w:val="22"/>
        </w:rPr>
        <w:t>.</w:t>
      </w:r>
    </w:p>
    <w:p>
      <w:pPr>
        <w:pStyle w:val="Heading9"/>
        <w:spacing w:before="195"/>
        <w:ind w:left="520"/>
        <w:jc w:val="both"/>
      </w:pPr>
      <w:r>
        <w:rPr/>
        <w:t>Example 16.4</w:t>
      </w:r>
    </w:p>
    <w:p>
      <w:pPr>
        <w:pStyle w:val="BodyText"/>
        <w:rPr>
          <w:b/>
        </w:rPr>
      </w:pPr>
    </w:p>
    <w:p>
      <w:pPr>
        <w:pStyle w:val="BodyText"/>
        <w:spacing w:before="177"/>
        <w:ind w:left="858"/>
      </w:pPr>
      <w:r>
        <w:rPr/>
        <w:t>This graph has eight vertices and eight edges.</w:t>
      </w:r>
    </w:p>
    <w:p>
      <w:pPr>
        <w:pStyle w:val="BodyText"/>
        <w:spacing w:before="10"/>
        <w:rPr>
          <w:sz w:val="28"/>
        </w:rPr>
      </w:pPr>
      <w:r>
        <w:rPr/>
        <w:pict>
          <v:group style="position:absolute;margin-left:233.532059pt;margin-top:18.391512pt;width:117.8pt;height:91.3pt;mso-position-horizontal-relative:page;mso-position-vertical-relative:paragraph;z-index:-250804224;mso-wrap-distance-left:0;mso-wrap-distance-right:0" coordorigin="4671,368" coordsize="2356,1826">
            <v:line style="position:absolute" from="4893,545" to="4837,1841" stroked="true" strokeweight=".281736pt" strokecolor="#000000">
              <v:stroke dashstyle="solid"/>
            </v:line>
            <v:line style="position:absolute" from="4831,1847" to="5840,2033" stroked="true" strokeweight=".281736pt" strokecolor="#000000">
              <v:stroke dashstyle="solid"/>
            </v:line>
            <v:shape style="position:absolute;left:5845;top:579;width:1009;height:1454" coordorigin="5845,579" coordsize="1009,1454" path="m5845,2033l6854,1351,6150,579e" filled="false" stroked="true" strokeweight=".281736pt" strokecolor="#000000">
              <v:path arrowok="t"/>
              <v:stroke dashstyle="solid"/>
            </v:shape>
            <v:shape style="position:absolute;left:4881;top:528;width:1274;height:632" coordorigin="4882,528" coordsize="1274,632" path="m6155,579l5519,1160,4882,528e" filled="false" stroked="true" strokeweight=".281736pt" strokecolor="#000000">
              <v:path arrowok="t"/>
              <v:stroke dashstyle="solid"/>
            </v:shape>
            <v:line style="position:absolute" from="4876,1836" to="6843,1329" stroked="true" strokeweight=".281736pt" strokecolor="#000000">
              <v:stroke dashstyle="solid"/>
            </v:line>
            <v:shape style="position:absolute;left:4721;top:367;width:344;height:344" type="#_x0000_t75" stroked="false">
              <v:imagedata r:id="rId238" o:title=""/>
            </v:shape>
            <v:shape style="position:absolute;left:5335;top:1015;width:344;height:344" type="#_x0000_t75" stroked="false">
              <v:imagedata r:id="rId237" o:title=""/>
            </v:shape>
            <v:shape style="position:absolute;left:6682;top:1167;width:344;height:344" type="#_x0000_t75" stroked="false">
              <v:imagedata r:id="rId237" o:title=""/>
            </v:shape>
            <v:shape style="position:absolute;left:5679;top:1849;width:344;height:344" type="#_x0000_t75" stroked="false">
              <v:imagedata r:id="rId239" o:title=""/>
            </v:shape>
            <v:shape style="position:absolute;left:6011;top:412;width:344;height:344" type="#_x0000_t75" stroked="false">
              <v:imagedata r:id="rId238" o:title=""/>
            </v:shape>
            <v:shape style="position:absolute;left:4670;top:1669;width:344;height:344" type="#_x0000_t75" stroked="false">
              <v:imagedata r:id="rId239" o:title=""/>
            </v:shape>
            <v:shape style="position:absolute;left:4831;top:441;width:15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A</w:t>
                    </w:r>
                  </w:p>
                </w:txbxContent>
              </v:textbox>
              <w10:wrap type="none"/>
            </v:shape>
            <v:shape style="position:absolute;left:6121;top:486;width:14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B</w:t>
                    </w:r>
                  </w:p>
                </w:txbxContent>
              </v:textbox>
              <w10:wrap type="none"/>
            </v:shape>
            <v:shape style="position:absolute;left:5445;top:1089;width:14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C</w:t>
                    </w:r>
                  </w:p>
                </w:txbxContent>
              </v:textbox>
              <w10:wrap type="none"/>
            </v:shape>
            <v:shape style="position:absolute;left:6792;top:1241;width:124;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F</w:t>
                    </w:r>
                  </w:p>
                </w:txbxContent>
              </v:textbox>
              <w10:wrap type="none"/>
            </v:shape>
            <v:shape style="position:absolute;left:4780;top:1743;width:15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D</w:t>
                    </w:r>
                  </w:p>
                </w:txbxContent>
              </v:textbox>
              <w10:wrap type="none"/>
            </v:shape>
            <v:shape style="position:absolute;left:5789;top:1923;width:134;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E</w:t>
                    </w:r>
                  </w:p>
                </w:txbxContent>
              </v:textbox>
              <w10:wrap type="none"/>
            </v:shape>
            <w10:wrap type="topAndBottom"/>
          </v:group>
        </w:pict>
      </w:r>
      <w:r>
        <w:rPr/>
        <w:pict>
          <v:group style="position:absolute;margin-left:370.737488pt;margin-top:25.998384pt;width:26.8pt;height:65.4pt;mso-position-horizontal-relative:page;mso-position-vertical-relative:paragraph;z-index:-250801152;mso-wrap-distance-left:0;mso-wrap-distance-right:0" coordorigin="7415,520" coordsize="536,1308">
            <v:line style="position:absolute" from="7592,675" to="7756,1661" stroked="true" strokeweight=".281736pt" strokecolor="#000000">
              <v:stroke dashstyle="solid"/>
            </v:line>
            <v:shape style="position:absolute;left:7606;top:1483;width:344;height:344" type="#_x0000_t75" stroked="false">
              <v:imagedata r:id="rId237" o:title=""/>
            </v:shape>
            <v:shape style="position:absolute;left:7414;top:519;width:344;height:344" type="#_x0000_t75" stroked="false">
              <v:imagedata r:id="rId238" o:title=""/>
            </v:shape>
            <v:shape style="position:absolute;left:7524;top:593;width:155;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H</w:t>
                    </w:r>
                  </w:p>
                </w:txbxContent>
              </v:textbox>
              <w10:wrap type="none"/>
            </v:shape>
            <v:shape style="position:absolute;left:7744;top:1557;width:82;height:206" type="#_x0000_t202" filled="false" stroked="false">
              <v:textbox inset="0,0,0,0">
                <w:txbxContent>
                  <w:p>
                    <w:pPr>
                      <w:spacing w:line="205" w:lineRule="exact" w:before="0"/>
                      <w:ind w:left="0" w:right="0" w:firstLine="0"/>
                      <w:jc w:val="left"/>
                      <w:rPr>
                        <w:rFonts w:ascii="Times New Roman"/>
                        <w:sz w:val="18"/>
                      </w:rPr>
                    </w:pPr>
                    <w:r>
                      <w:rPr>
                        <w:rFonts w:ascii="Times New Roman"/>
                        <w:w w:val="103"/>
                        <w:sz w:val="18"/>
                      </w:rPr>
                      <w:t>I</w:t>
                    </w:r>
                  </w:p>
                </w:txbxContent>
              </v:textbox>
              <w10:wrap type="none"/>
            </v:shape>
            <w10:wrap type="topAndBottom"/>
          </v:group>
        </w:pict>
      </w:r>
    </w:p>
    <w:p>
      <w:pPr>
        <w:pStyle w:val="BodyText"/>
        <w:rPr>
          <w:sz w:val="20"/>
        </w:rPr>
      </w:pPr>
    </w:p>
    <w:p>
      <w:pPr>
        <w:spacing w:before="202"/>
        <w:ind w:left="858" w:right="0" w:firstLine="0"/>
        <w:jc w:val="left"/>
        <w:rPr>
          <w:rFonts w:ascii="MS UI Gothic"/>
          <w:sz w:val="22"/>
        </w:rPr>
      </w:pPr>
      <w:r>
        <w:rPr>
          <w:rFonts w:ascii="Times New Roman"/>
          <w:i/>
          <w:w w:val="115"/>
          <w:sz w:val="22"/>
        </w:rPr>
        <w:t>V </w:t>
      </w:r>
      <w:r>
        <w:rPr>
          <w:w w:val="135"/>
          <w:sz w:val="22"/>
        </w:rPr>
        <w:t>= </w:t>
      </w:r>
      <w:r>
        <w:rPr>
          <w:rFonts w:ascii="MS UI Gothic"/>
          <w:w w:val="135"/>
          <w:sz w:val="22"/>
        </w:rPr>
        <w:t>{</w:t>
      </w:r>
      <w:r>
        <w:rPr>
          <w:rFonts w:ascii="Times New Roman"/>
          <w:i/>
          <w:w w:val="135"/>
          <w:sz w:val="22"/>
        </w:rPr>
        <w:t>A, </w:t>
      </w:r>
      <w:r>
        <w:rPr>
          <w:rFonts w:ascii="Times New Roman"/>
          <w:i/>
          <w:w w:val="115"/>
          <w:sz w:val="22"/>
        </w:rPr>
        <w:t>B, C, D, E, F, H, </w:t>
      </w:r>
      <w:r>
        <w:rPr>
          <w:rFonts w:ascii="Times New Roman"/>
          <w:i/>
          <w:w w:val="150"/>
          <w:sz w:val="22"/>
        </w:rPr>
        <w:t>I</w:t>
      </w:r>
      <w:r>
        <w:rPr>
          <w:rFonts w:ascii="MS UI Gothic"/>
          <w:w w:val="150"/>
          <w:sz w:val="22"/>
        </w:rPr>
        <w:t>}</w:t>
      </w:r>
    </w:p>
    <w:p>
      <w:pPr>
        <w:spacing w:before="57"/>
        <w:ind w:left="858" w:right="0" w:firstLine="0"/>
        <w:jc w:val="left"/>
        <w:rPr>
          <w:rFonts w:ascii="MS UI Gothic"/>
          <w:sz w:val="22"/>
        </w:rPr>
      </w:pPr>
      <w:r>
        <w:rPr>
          <w:rFonts w:ascii="Times New Roman"/>
          <w:i/>
          <w:w w:val="119"/>
          <w:sz w:val="22"/>
        </w:rPr>
        <w:t>E</w:t>
      </w:r>
      <w:r>
        <w:rPr>
          <w:rFonts w:ascii="Times New Roman"/>
          <w:i/>
          <w:spacing w:val="18"/>
          <w:sz w:val="22"/>
        </w:rPr>
        <w:t> </w:t>
      </w:r>
      <w:r>
        <w:rPr>
          <w:w w:val="119"/>
          <w:sz w:val="22"/>
        </w:rPr>
        <w:t>=</w:t>
      </w:r>
      <w:r>
        <w:rPr>
          <w:spacing w:val="7"/>
          <w:sz w:val="22"/>
        </w:rPr>
        <w:t> </w:t>
      </w:r>
      <w:r>
        <w:rPr>
          <w:rFonts w:ascii="MS UI Gothic"/>
          <w:w w:val="211"/>
          <w:sz w:val="22"/>
        </w:rPr>
        <w:t>{{</w:t>
      </w:r>
      <w:r>
        <w:rPr>
          <w:rFonts w:ascii="Times New Roman"/>
          <w:i/>
          <w:w w:val="118"/>
          <w:sz w:val="22"/>
        </w:rPr>
        <w:t>A,</w:t>
      </w:r>
      <w:r>
        <w:rPr>
          <w:rFonts w:ascii="Times New Roman"/>
          <w:i/>
          <w:spacing w:val="-19"/>
          <w:sz w:val="22"/>
        </w:rPr>
        <w:t> </w:t>
      </w:r>
      <w:r>
        <w:rPr>
          <w:rFonts w:ascii="Times New Roman"/>
          <w:i/>
          <w:spacing w:val="15"/>
          <w:w w:val="106"/>
          <w:sz w:val="22"/>
        </w:rPr>
        <w:t>C</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w w:val="118"/>
          <w:sz w:val="22"/>
        </w:rPr>
        <w:t>A,</w:t>
      </w:r>
      <w:r>
        <w:rPr>
          <w:rFonts w:ascii="Times New Roman"/>
          <w:i/>
          <w:spacing w:val="-19"/>
          <w:sz w:val="22"/>
        </w:rPr>
        <w:t> </w:t>
      </w:r>
      <w:r>
        <w:rPr>
          <w:rFonts w:ascii="Times New Roman"/>
          <w:i/>
          <w:spacing w:val="6"/>
          <w:w w:val="113"/>
          <w:sz w:val="22"/>
        </w:rPr>
        <w:t>D</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6"/>
          <w:w w:val="113"/>
          <w:sz w:val="22"/>
        </w:rPr>
        <w:t>D</w:t>
      </w:r>
      <w:r>
        <w:rPr>
          <w:rFonts w:ascii="Times New Roman"/>
          <w:i/>
          <w:w w:val="109"/>
          <w:sz w:val="22"/>
        </w:rPr>
        <w:t>,</w:t>
      </w:r>
      <w:r>
        <w:rPr>
          <w:rFonts w:ascii="Times New Roman"/>
          <w:i/>
          <w:spacing w:val="-19"/>
          <w:sz w:val="22"/>
        </w:rPr>
        <w:t> </w:t>
      </w:r>
      <w:r>
        <w:rPr>
          <w:rFonts w:ascii="Times New Roman"/>
          <w:i/>
          <w:w w:val="104"/>
          <w:sz w:val="22"/>
        </w:rPr>
        <w:t>F</w:t>
      </w:r>
      <w:r>
        <w:rPr>
          <w:rFonts w:ascii="Times New Roman"/>
          <w:i/>
          <w:spacing w:val="-25"/>
          <w:sz w:val="22"/>
        </w:rPr>
        <w:t> </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6"/>
          <w:w w:val="113"/>
          <w:sz w:val="22"/>
        </w:rPr>
        <w:t>D</w:t>
      </w:r>
      <w:r>
        <w:rPr>
          <w:rFonts w:ascii="Times New Roman"/>
          <w:i/>
          <w:w w:val="109"/>
          <w:sz w:val="22"/>
        </w:rPr>
        <w:t>,</w:t>
      </w:r>
      <w:r>
        <w:rPr>
          <w:rFonts w:ascii="Times New Roman"/>
          <w:i/>
          <w:spacing w:val="-19"/>
          <w:sz w:val="22"/>
        </w:rPr>
        <w:t> </w:t>
      </w:r>
      <w:r>
        <w:rPr>
          <w:rFonts w:ascii="Times New Roman"/>
          <w:i/>
          <w:spacing w:val="12"/>
          <w:w w:val="119"/>
          <w:sz w:val="22"/>
        </w:rPr>
        <w:t>E</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rFonts w:ascii="Times New Roman"/>
          <w:i/>
          <w:spacing w:val="3"/>
          <w:w w:val="106"/>
          <w:sz w:val="22"/>
        </w:rPr>
        <w:t>C</w:t>
      </w:r>
      <w:r>
        <w:rPr>
          <w:rFonts w:ascii="Times New Roman"/>
          <w:i/>
          <w:w w:val="109"/>
          <w:sz w:val="22"/>
        </w:rPr>
        <w:t>,</w:t>
      </w:r>
      <w:r>
        <w:rPr>
          <w:rFonts w:ascii="Times New Roman"/>
          <w:i/>
          <w:spacing w:val="-19"/>
          <w:sz w:val="22"/>
        </w:rPr>
        <w:t> </w:t>
      </w:r>
      <w:r>
        <w:rPr>
          <w:rFonts w:ascii="Times New Roman"/>
          <w:i/>
          <w:spacing w:val="10"/>
          <w:w w:val="123"/>
          <w:sz w:val="22"/>
        </w:rPr>
        <w:t>B</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11"/>
          <w:w w:val="123"/>
          <w:sz w:val="22"/>
        </w:rPr>
        <w:t>B</w:t>
      </w:r>
      <w:r>
        <w:rPr>
          <w:rFonts w:ascii="Times New Roman"/>
          <w:i/>
          <w:w w:val="109"/>
          <w:sz w:val="22"/>
        </w:rPr>
        <w:t>,</w:t>
      </w:r>
      <w:r>
        <w:rPr>
          <w:rFonts w:ascii="Times New Roman"/>
          <w:i/>
          <w:spacing w:val="-19"/>
          <w:sz w:val="22"/>
        </w:rPr>
        <w:t> </w:t>
      </w:r>
      <w:r>
        <w:rPr>
          <w:rFonts w:ascii="Times New Roman"/>
          <w:i/>
          <w:w w:val="104"/>
          <w:sz w:val="22"/>
        </w:rPr>
        <w:t>F</w:t>
      </w:r>
      <w:r>
        <w:rPr>
          <w:rFonts w:ascii="Times New Roman"/>
          <w:i/>
          <w:spacing w:val="-25"/>
          <w:sz w:val="22"/>
        </w:rPr>
        <w:t> </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6"/>
          <w:w w:val="104"/>
          <w:sz w:val="22"/>
        </w:rPr>
        <w:t>F</w:t>
      </w:r>
      <w:r>
        <w:rPr>
          <w:rFonts w:ascii="Times New Roman"/>
          <w:i/>
          <w:w w:val="109"/>
          <w:sz w:val="22"/>
        </w:rPr>
        <w:t>,</w:t>
      </w:r>
      <w:r>
        <w:rPr>
          <w:rFonts w:ascii="Times New Roman"/>
          <w:i/>
          <w:spacing w:val="-19"/>
          <w:sz w:val="22"/>
        </w:rPr>
        <w:t> </w:t>
      </w:r>
      <w:r>
        <w:rPr>
          <w:rFonts w:ascii="Times New Roman"/>
          <w:i/>
          <w:spacing w:val="12"/>
          <w:w w:val="119"/>
          <w:sz w:val="22"/>
        </w:rPr>
        <w:t>E</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rFonts w:ascii="Times New Roman"/>
          <w:i/>
          <w:spacing w:val="5"/>
          <w:w w:val="114"/>
          <w:sz w:val="22"/>
        </w:rPr>
        <w:t>H</w:t>
      </w:r>
      <w:r>
        <w:rPr>
          <w:rFonts w:ascii="Times New Roman"/>
          <w:i/>
          <w:w w:val="109"/>
          <w:sz w:val="22"/>
        </w:rPr>
        <w:t>,</w:t>
      </w:r>
      <w:r>
        <w:rPr>
          <w:rFonts w:ascii="Times New Roman"/>
          <w:i/>
          <w:spacing w:val="-19"/>
          <w:sz w:val="22"/>
        </w:rPr>
        <w:t> </w:t>
      </w:r>
      <w:r>
        <w:rPr>
          <w:rFonts w:ascii="Times New Roman"/>
          <w:i/>
          <w:spacing w:val="17"/>
          <w:w w:val="130"/>
          <w:sz w:val="22"/>
        </w:rPr>
        <w:t>I</w:t>
      </w:r>
      <w:r>
        <w:rPr>
          <w:rFonts w:ascii="MS UI Gothic"/>
          <w:w w:val="211"/>
          <w:sz w:val="22"/>
        </w:rPr>
        <w:t>}}</w:t>
      </w:r>
    </w:p>
    <w:p>
      <w:pPr>
        <w:pStyle w:val="BodyText"/>
        <w:spacing w:before="75"/>
        <w:ind w:left="858"/>
      </w:pPr>
      <w:r>
        <w:rPr/>
        <w:t>All the paths in example </w:t>
      </w:r>
      <w:hyperlink w:history="true" w:anchor="_bookmark377">
        <w:r>
          <w:rPr/>
          <w:t>16.3 </w:t>
        </w:r>
      </w:hyperlink>
      <w:r>
        <w:rPr/>
        <w:t>are paths in this graph too.</w:t>
      </w:r>
    </w:p>
    <w:p>
      <w:pPr>
        <w:pStyle w:val="BodyText"/>
        <w:spacing w:before="71"/>
        <w:ind w:left="858"/>
      </w:pPr>
      <w:r>
        <w:rPr>
          <w:rFonts w:ascii="MS UI Gothic" w:eastAsia="MS UI Gothic" w:hint="eastAsia"/>
          <w:w w:val="105"/>
        </w:rPr>
        <w:t>(</w:t>
      </w:r>
      <w:r>
        <w:rPr>
          <w:rFonts w:ascii="Times New Roman" w:eastAsia="Times New Roman"/>
          <w:i/>
          <w:w w:val="105"/>
        </w:rPr>
        <w:t>HI </w:t>
      </w:r>
      <w:r>
        <w:rPr>
          <w:rFonts w:ascii="MS UI Gothic" w:eastAsia="MS UI Gothic" w:hint="eastAsia"/>
        </w:rPr>
        <w:t>〉 </w:t>
      </w:r>
      <w:r>
        <w:rPr/>
        <w:t>is a path from H to I.</w:t>
      </w:r>
    </w:p>
    <w:p>
      <w:pPr>
        <w:pStyle w:val="BodyText"/>
        <w:spacing w:line="321" w:lineRule="auto" w:before="71"/>
        <w:ind w:left="858" w:right="1182"/>
      </w:pPr>
      <w:r>
        <w:rPr/>
        <w:t>There is no path from vertex </w:t>
      </w:r>
      <w:r>
        <w:rPr>
          <w:rFonts w:ascii="Times New Roman"/>
          <w:i/>
        </w:rPr>
        <w:t>D </w:t>
      </w:r>
      <w:r>
        <w:rPr/>
        <w:t>to vertex </w:t>
      </w:r>
      <w:r>
        <w:rPr>
          <w:rFonts w:ascii="Times New Roman"/>
          <w:i/>
        </w:rPr>
        <w:t>I</w:t>
      </w:r>
      <w:r>
        <w:rPr/>
        <w:t>. Vertex </w:t>
      </w:r>
      <w:r>
        <w:rPr>
          <w:rFonts w:ascii="Times New Roman"/>
          <w:i/>
        </w:rPr>
        <w:t>I </w:t>
      </w:r>
      <w:r>
        <w:rPr/>
        <w:t>is not reachable from the vertex </w:t>
      </w:r>
      <w:r>
        <w:rPr>
          <w:rFonts w:ascii="Times New Roman"/>
          <w:i/>
        </w:rPr>
        <w:t>D</w:t>
      </w:r>
      <w:r>
        <w:rPr/>
        <w:t>. The vertices </w:t>
      </w:r>
      <w:r>
        <w:rPr>
          <w:rFonts w:ascii="Times New Roman"/>
          <w:i/>
        </w:rPr>
        <w:t>A</w:t>
      </w:r>
      <w:r>
        <w:rPr/>
        <w:t>, </w:t>
      </w:r>
      <w:r>
        <w:rPr>
          <w:rFonts w:ascii="Times New Roman"/>
          <w:i/>
        </w:rPr>
        <w:t>B</w:t>
      </w:r>
      <w:r>
        <w:rPr/>
        <w:t>, </w:t>
      </w:r>
      <w:r>
        <w:rPr>
          <w:rFonts w:ascii="Times New Roman"/>
          <w:i/>
        </w:rPr>
        <w:t>C</w:t>
      </w:r>
      <w:r>
        <w:rPr/>
        <w:t>, </w:t>
      </w:r>
      <w:r>
        <w:rPr>
          <w:rFonts w:ascii="Times New Roman"/>
          <w:i/>
        </w:rPr>
        <w:t>D</w:t>
      </w:r>
      <w:r>
        <w:rPr/>
        <w:t>, </w:t>
      </w:r>
      <w:r>
        <w:rPr>
          <w:rFonts w:ascii="Times New Roman"/>
          <w:i/>
        </w:rPr>
        <w:t>E</w:t>
      </w:r>
      <w:r>
        <w:rPr/>
        <w:t>, and </w:t>
      </w:r>
      <w:r>
        <w:rPr>
          <w:rFonts w:ascii="Times New Roman"/>
          <w:i/>
        </w:rPr>
        <w:t>F </w:t>
      </w:r>
      <w:r>
        <w:rPr/>
        <w:t>are all path connected to each other.</w:t>
      </w:r>
    </w:p>
    <w:p>
      <w:pPr>
        <w:spacing w:line="265" w:lineRule="exact" w:before="0"/>
        <w:ind w:left="858" w:right="0" w:firstLine="0"/>
        <w:jc w:val="left"/>
        <w:rPr>
          <w:sz w:val="22"/>
        </w:rPr>
      </w:pPr>
      <w:r>
        <w:rPr>
          <w:w w:val="101"/>
          <w:sz w:val="22"/>
        </w:rPr>
        <w:t>The</w:t>
      </w:r>
      <w:r>
        <w:rPr>
          <w:spacing w:val="19"/>
          <w:sz w:val="22"/>
        </w:rPr>
        <w:t> </w:t>
      </w:r>
      <w:r>
        <w:rPr>
          <w:w w:val="95"/>
          <w:sz w:val="22"/>
        </w:rPr>
        <w:t>connected</w:t>
      </w:r>
      <w:r>
        <w:rPr>
          <w:spacing w:val="19"/>
          <w:sz w:val="22"/>
        </w:rPr>
        <w:t> </w:t>
      </w:r>
      <w:r>
        <w:rPr>
          <w:w w:val="94"/>
          <w:sz w:val="22"/>
        </w:rPr>
        <w:t>com</w:t>
      </w:r>
      <w:r>
        <w:rPr>
          <w:spacing w:val="6"/>
          <w:w w:val="94"/>
          <w:sz w:val="22"/>
        </w:rPr>
        <w:t>p</w:t>
      </w:r>
      <w:r>
        <w:rPr>
          <w:w w:val="92"/>
          <w:sz w:val="22"/>
        </w:rPr>
        <w:t>o</w:t>
      </w:r>
      <w:r>
        <w:rPr>
          <w:spacing w:val="-1"/>
          <w:w w:val="92"/>
          <w:sz w:val="22"/>
        </w:rPr>
        <w:t>n</w:t>
      </w:r>
      <w:r>
        <w:rPr>
          <w:w w:val="91"/>
          <w:sz w:val="22"/>
        </w:rPr>
        <w:t>e</w:t>
      </w:r>
      <w:r>
        <w:rPr>
          <w:spacing w:val="-6"/>
          <w:w w:val="93"/>
          <w:sz w:val="22"/>
        </w:rPr>
        <w:t>n</w:t>
      </w:r>
      <w:r>
        <w:rPr>
          <w:w w:val="111"/>
          <w:sz w:val="22"/>
        </w:rPr>
        <w:t>t</w:t>
      </w:r>
      <w:r>
        <w:rPr>
          <w:spacing w:val="19"/>
          <w:sz w:val="22"/>
        </w:rPr>
        <w:t> </w:t>
      </w:r>
      <w:r>
        <w:rPr>
          <w:w w:val="92"/>
          <w:sz w:val="22"/>
        </w:rPr>
        <w:t>of</w:t>
      </w:r>
      <w:r>
        <w:rPr>
          <w:spacing w:val="20"/>
          <w:sz w:val="22"/>
        </w:rPr>
        <w:t> </w:t>
      </w:r>
      <w:r>
        <w:rPr>
          <w:rFonts w:ascii="Times New Roman"/>
          <w:i/>
          <w:w w:val="106"/>
          <w:sz w:val="22"/>
        </w:rPr>
        <w:t>C</w:t>
      </w:r>
      <w:r>
        <w:rPr>
          <w:rFonts w:ascii="Times New Roman"/>
          <w:i/>
          <w:sz w:val="22"/>
        </w:rPr>
        <w:t> </w:t>
      </w:r>
      <w:r>
        <w:rPr>
          <w:rFonts w:ascii="Times New Roman"/>
          <w:i/>
          <w:spacing w:val="-22"/>
          <w:sz w:val="22"/>
        </w:rPr>
        <w:t> </w:t>
      </w:r>
      <w:r>
        <w:rPr>
          <w:w w:val="91"/>
          <w:sz w:val="22"/>
        </w:rPr>
        <w:t>is</w:t>
      </w:r>
      <w:r>
        <w:rPr>
          <w:spacing w:val="19"/>
          <w:sz w:val="22"/>
        </w:rPr>
        <w:t> </w:t>
      </w:r>
      <w:r>
        <w:rPr>
          <w:rFonts w:ascii="MS UI Gothic"/>
          <w:w w:val="211"/>
          <w:sz w:val="22"/>
        </w:rPr>
        <w:t>{</w:t>
      </w:r>
      <w:r>
        <w:rPr>
          <w:rFonts w:ascii="Times New Roman"/>
          <w:i/>
          <w:w w:val="118"/>
          <w:sz w:val="22"/>
        </w:rPr>
        <w:t>A,</w:t>
      </w:r>
      <w:r>
        <w:rPr>
          <w:rFonts w:ascii="Times New Roman"/>
          <w:i/>
          <w:spacing w:val="-19"/>
          <w:sz w:val="22"/>
        </w:rPr>
        <w:t> </w:t>
      </w:r>
      <w:r>
        <w:rPr>
          <w:rFonts w:ascii="Times New Roman"/>
          <w:i/>
          <w:spacing w:val="11"/>
          <w:w w:val="123"/>
          <w:sz w:val="22"/>
        </w:rPr>
        <w:t>B</w:t>
      </w:r>
      <w:r>
        <w:rPr>
          <w:rFonts w:ascii="Times New Roman"/>
          <w:i/>
          <w:w w:val="109"/>
          <w:sz w:val="22"/>
        </w:rPr>
        <w:t>,</w:t>
      </w:r>
      <w:r>
        <w:rPr>
          <w:rFonts w:ascii="Times New Roman"/>
          <w:i/>
          <w:spacing w:val="-19"/>
          <w:sz w:val="22"/>
        </w:rPr>
        <w:t> </w:t>
      </w:r>
      <w:r>
        <w:rPr>
          <w:rFonts w:ascii="Times New Roman"/>
          <w:i/>
          <w:spacing w:val="3"/>
          <w:w w:val="106"/>
          <w:sz w:val="22"/>
        </w:rPr>
        <w:t>C</w:t>
      </w:r>
      <w:r>
        <w:rPr>
          <w:rFonts w:ascii="Times New Roman"/>
          <w:i/>
          <w:w w:val="109"/>
          <w:sz w:val="22"/>
        </w:rPr>
        <w:t>,</w:t>
      </w:r>
      <w:r>
        <w:rPr>
          <w:rFonts w:ascii="Times New Roman"/>
          <w:i/>
          <w:spacing w:val="-19"/>
          <w:sz w:val="22"/>
        </w:rPr>
        <w:t> </w:t>
      </w:r>
      <w:r>
        <w:rPr>
          <w:rFonts w:ascii="Times New Roman"/>
          <w:i/>
          <w:spacing w:val="6"/>
          <w:w w:val="113"/>
          <w:sz w:val="22"/>
        </w:rPr>
        <w:t>D</w:t>
      </w:r>
      <w:r>
        <w:rPr>
          <w:rFonts w:ascii="Times New Roman"/>
          <w:i/>
          <w:w w:val="109"/>
          <w:sz w:val="22"/>
        </w:rPr>
        <w:t>,</w:t>
      </w:r>
      <w:r>
        <w:rPr>
          <w:rFonts w:ascii="Times New Roman"/>
          <w:i/>
          <w:spacing w:val="-19"/>
          <w:sz w:val="22"/>
        </w:rPr>
        <w:t> </w:t>
      </w:r>
      <w:r>
        <w:rPr>
          <w:rFonts w:ascii="Times New Roman"/>
          <w:i/>
          <w:spacing w:val="12"/>
          <w:w w:val="119"/>
          <w:sz w:val="22"/>
        </w:rPr>
        <w:t>E</w:t>
      </w:r>
      <w:r>
        <w:rPr>
          <w:rFonts w:ascii="Times New Roman"/>
          <w:i/>
          <w:w w:val="109"/>
          <w:sz w:val="22"/>
        </w:rPr>
        <w:t>,</w:t>
      </w:r>
      <w:r>
        <w:rPr>
          <w:rFonts w:ascii="Times New Roman"/>
          <w:i/>
          <w:spacing w:val="-19"/>
          <w:sz w:val="22"/>
        </w:rPr>
        <w:t> </w:t>
      </w:r>
      <w:r>
        <w:rPr>
          <w:rFonts w:ascii="Times New Roman"/>
          <w:i/>
          <w:w w:val="104"/>
          <w:sz w:val="22"/>
        </w:rPr>
        <w:t>F</w:t>
      </w:r>
      <w:r>
        <w:rPr>
          <w:rFonts w:ascii="Times New Roman"/>
          <w:i/>
          <w:spacing w:val="-25"/>
          <w:sz w:val="22"/>
        </w:rPr>
        <w:t> </w:t>
      </w:r>
      <w:r>
        <w:rPr>
          <w:rFonts w:ascii="MS UI Gothic"/>
          <w:w w:val="211"/>
          <w:sz w:val="22"/>
        </w:rPr>
        <w:t>}</w:t>
      </w:r>
      <w:r>
        <w:rPr>
          <w:w w:val="101"/>
          <w:sz w:val="22"/>
        </w:rPr>
        <w:t>.</w:t>
      </w:r>
    </w:p>
    <w:p>
      <w:pPr>
        <w:pStyle w:val="BodyText"/>
        <w:spacing w:before="57"/>
        <w:ind w:left="858"/>
      </w:pPr>
      <w:r>
        <w:rPr>
          <w:w w:val="101"/>
        </w:rPr>
        <w:t>The</w:t>
      </w:r>
      <w:r>
        <w:rPr>
          <w:spacing w:val="19"/>
        </w:rPr>
        <w:t> </w:t>
      </w:r>
      <w:r>
        <w:rPr>
          <w:w w:val="95"/>
        </w:rPr>
        <w:t>connected</w:t>
      </w:r>
      <w:r>
        <w:rPr>
          <w:spacing w:val="19"/>
        </w:rPr>
        <w:t> </w:t>
      </w:r>
      <w:r>
        <w:rPr>
          <w:w w:val="94"/>
        </w:rPr>
        <w:t>com</w:t>
      </w:r>
      <w:r>
        <w:rPr>
          <w:spacing w:val="6"/>
          <w:w w:val="94"/>
        </w:rPr>
        <w:t>p</w:t>
      </w:r>
      <w:r>
        <w:rPr>
          <w:w w:val="92"/>
        </w:rPr>
        <w:t>o</w:t>
      </w:r>
      <w:r>
        <w:rPr>
          <w:spacing w:val="-1"/>
          <w:w w:val="92"/>
        </w:rPr>
        <w:t>n</w:t>
      </w:r>
      <w:r>
        <w:rPr>
          <w:w w:val="91"/>
        </w:rPr>
        <w:t>e</w:t>
      </w:r>
      <w:r>
        <w:rPr>
          <w:spacing w:val="-6"/>
          <w:w w:val="93"/>
        </w:rPr>
        <w:t>n</w:t>
      </w:r>
      <w:r>
        <w:rPr>
          <w:w w:val="111"/>
        </w:rPr>
        <w:t>t</w:t>
      </w:r>
      <w:r>
        <w:rPr>
          <w:spacing w:val="19"/>
        </w:rPr>
        <w:t> </w:t>
      </w:r>
      <w:r>
        <w:rPr>
          <w:w w:val="92"/>
        </w:rPr>
        <w:t>of</w:t>
      </w:r>
      <w:r>
        <w:rPr>
          <w:spacing w:val="20"/>
        </w:rPr>
        <w:t> </w:t>
      </w:r>
      <w:r>
        <w:rPr>
          <w:rFonts w:ascii="Times New Roman"/>
          <w:i/>
          <w:w w:val="114"/>
        </w:rPr>
        <w:t>H</w:t>
      </w:r>
      <w:r>
        <w:rPr>
          <w:rFonts w:ascii="Times New Roman"/>
          <w:i/>
        </w:rPr>
        <w:t> </w:t>
      </w:r>
      <w:r>
        <w:rPr>
          <w:rFonts w:ascii="Times New Roman"/>
          <w:i/>
          <w:spacing w:val="-20"/>
        </w:rPr>
        <w:t> </w:t>
      </w:r>
      <w:r>
        <w:rPr>
          <w:w w:val="91"/>
        </w:rPr>
        <w:t>is</w:t>
      </w:r>
      <w:r>
        <w:rPr>
          <w:spacing w:val="19"/>
        </w:rPr>
        <w:t> </w:t>
      </w:r>
      <w:r>
        <w:rPr>
          <w:rFonts w:ascii="MS UI Gothic"/>
          <w:spacing w:val="-1"/>
          <w:w w:val="211"/>
        </w:rPr>
        <w:t>{</w:t>
      </w:r>
      <w:r>
        <w:rPr>
          <w:rFonts w:ascii="Times New Roman"/>
          <w:i/>
          <w:spacing w:val="5"/>
          <w:w w:val="114"/>
        </w:rPr>
        <w:t>H</w:t>
      </w:r>
      <w:r>
        <w:rPr>
          <w:rFonts w:ascii="Times New Roman"/>
          <w:i/>
          <w:w w:val="109"/>
        </w:rPr>
        <w:t>,</w:t>
      </w:r>
      <w:r>
        <w:rPr>
          <w:rFonts w:ascii="Times New Roman"/>
          <w:i/>
          <w:spacing w:val="-19"/>
        </w:rPr>
        <w:t> </w:t>
      </w:r>
      <w:r>
        <w:rPr>
          <w:rFonts w:ascii="Times New Roman"/>
          <w:i/>
          <w:spacing w:val="17"/>
          <w:w w:val="130"/>
        </w:rPr>
        <w:t>I</w:t>
      </w:r>
      <w:r>
        <w:rPr>
          <w:rFonts w:ascii="MS UI Gothic"/>
          <w:spacing w:val="-1"/>
          <w:w w:val="211"/>
        </w:rPr>
        <w:t>}</w:t>
      </w:r>
      <w:r>
        <w:rPr>
          <w:w w:val="101"/>
        </w:rPr>
        <w:t>.</w:t>
      </w:r>
    </w:p>
    <w:p>
      <w:pPr>
        <w:pStyle w:val="BodyText"/>
        <w:spacing w:line="324" w:lineRule="auto" w:before="310"/>
        <w:ind w:left="519" w:right="1182"/>
      </w:pPr>
      <w:r>
        <w:rPr/>
        <w:t>A </w:t>
      </w:r>
      <w:r>
        <w:rPr>
          <w:rFonts w:ascii="Times New Roman"/>
          <w:i/>
        </w:rPr>
        <w:t>simple path </w:t>
      </w:r>
      <w:r>
        <w:rPr/>
        <w:t>is a path that has no repeated vertices. If you follow a simple path, you will never go through that same vertex twice.</w:t>
      </w:r>
    </w:p>
    <w:p>
      <w:pPr>
        <w:spacing w:after="0" w:line="324" w:lineRule="auto"/>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pPr>
      <w:bookmarkStart w:name="_bookmark379" w:id="693"/>
      <w:bookmarkEnd w:id="693"/>
      <w:r>
        <w:rPr>
          <w:b w:val="0"/>
        </w:rPr>
      </w:r>
      <w:r>
        <w:rPr/>
        <w:t>Example 16.5</w:t>
      </w:r>
    </w:p>
    <w:p>
      <w:pPr>
        <w:spacing w:line="295" w:lineRule="auto" w:before="70"/>
        <w:ind w:left="159" w:right="1457" w:firstLine="0"/>
        <w:jc w:val="both"/>
        <w:rPr>
          <w:sz w:val="22"/>
        </w:rPr>
      </w:pPr>
      <w:r>
        <w:rPr>
          <w:sz w:val="22"/>
        </w:rPr>
        <w:t>The paths </w:t>
      </w:r>
      <w:r>
        <w:rPr>
          <w:rFonts w:ascii="MS UI Gothic" w:eastAsia="MS UI Gothic" w:hint="eastAsia"/>
          <w:sz w:val="22"/>
        </w:rPr>
        <w:t>(</w:t>
      </w:r>
      <w:r>
        <w:rPr>
          <w:rFonts w:ascii="Times New Roman" w:eastAsia="Times New Roman"/>
          <w:i/>
          <w:sz w:val="22"/>
        </w:rPr>
        <w:t>D, E, F </w:t>
      </w:r>
      <w:r>
        <w:rPr>
          <w:rFonts w:ascii="MS UI Gothic" w:eastAsia="MS UI Gothic" w:hint="eastAsia"/>
          <w:sz w:val="22"/>
        </w:rPr>
        <w:t>〉 </w:t>
      </w:r>
      <w:r>
        <w:rPr>
          <w:sz w:val="22"/>
        </w:rPr>
        <w:t>, </w:t>
      </w:r>
      <w:r>
        <w:rPr>
          <w:rFonts w:ascii="MS UI Gothic" w:eastAsia="MS UI Gothic" w:hint="eastAsia"/>
          <w:sz w:val="22"/>
        </w:rPr>
        <w:t>(</w:t>
      </w:r>
      <w:r>
        <w:rPr>
          <w:rFonts w:ascii="Times New Roman" w:eastAsia="Times New Roman"/>
          <w:i/>
          <w:sz w:val="22"/>
        </w:rPr>
        <w:t>D, F </w:t>
      </w:r>
      <w:r>
        <w:rPr>
          <w:rFonts w:ascii="MS UI Gothic" w:eastAsia="MS UI Gothic" w:hint="eastAsia"/>
          <w:sz w:val="22"/>
        </w:rPr>
        <w:t>〉 </w:t>
      </w:r>
      <w:r>
        <w:rPr>
          <w:sz w:val="22"/>
        </w:rPr>
        <w:t>, and </w:t>
      </w:r>
      <w:r>
        <w:rPr>
          <w:rFonts w:ascii="MS UI Gothic" w:eastAsia="MS UI Gothic" w:hint="eastAsia"/>
          <w:sz w:val="22"/>
        </w:rPr>
        <w:t>(</w:t>
      </w:r>
      <w:r>
        <w:rPr>
          <w:rFonts w:ascii="Times New Roman" w:eastAsia="Times New Roman"/>
          <w:i/>
          <w:sz w:val="22"/>
        </w:rPr>
        <w:t>D, A, C, B, F </w:t>
      </w:r>
      <w:r>
        <w:rPr>
          <w:rFonts w:ascii="MS UI Gothic" w:eastAsia="MS UI Gothic" w:hint="eastAsia"/>
          <w:sz w:val="22"/>
        </w:rPr>
        <w:t>〉 </w:t>
      </w:r>
      <w:r>
        <w:rPr>
          <w:sz w:val="22"/>
        </w:rPr>
        <w:t>are all simple paths from vertex </w:t>
      </w:r>
      <w:r>
        <w:rPr>
          <w:rFonts w:ascii="Times New Roman" w:eastAsia="Times New Roman"/>
          <w:i/>
          <w:sz w:val="22"/>
        </w:rPr>
        <w:t>D </w:t>
      </w:r>
      <w:r>
        <w:rPr>
          <w:sz w:val="22"/>
        </w:rPr>
        <w:t>to vertex </w:t>
      </w:r>
      <w:r>
        <w:rPr>
          <w:rFonts w:ascii="Times New Roman" w:eastAsia="Times New Roman"/>
          <w:i/>
          <w:sz w:val="22"/>
        </w:rPr>
        <w:t>F </w:t>
      </w:r>
      <w:r>
        <w:rPr>
          <w:sz w:val="22"/>
        </w:rPr>
        <w:t>in the graph of example </w:t>
      </w:r>
      <w:hyperlink w:history="true" w:anchor="_bookmark378">
        <w:r>
          <w:rPr>
            <w:sz w:val="22"/>
          </w:rPr>
          <w:t>16.4 </w:t>
        </w:r>
      </w:hyperlink>
      <w:r>
        <w:rPr>
          <w:sz w:val="22"/>
        </w:rPr>
        <w:t>. The path </w:t>
      </w:r>
      <w:r>
        <w:rPr>
          <w:rFonts w:ascii="MS UI Gothic" w:eastAsia="MS UI Gothic" w:hint="eastAsia"/>
          <w:sz w:val="22"/>
        </w:rPr>
        <w:t>(</w:t>
      </w:r>
      <w:r>
        <w:rPr>
          <w:rFonts w:ascii="Times New Roman" w:eastAsia="Times New Roman"/>
          <w:i/>
          <w:sz w:val="22"/>
        </w:rPr>
        <w:t>D, A, C, B, F, D, E, F, D, E, F </w:t>
      </w:r>
      <w:r>
        <w:rPr>
          <w:rFonts w:ascii="MS UI Gothic" w:eastAsia="MS UI Gothic" w:hint="eastAsia"/>
          <w:sz w:val="22"/>
        </w:rPr>
        <w:t>〉 </w:t>
      </w:r>
      <w:r>
        <w:rPr>
          <w:sz w:val="22"/>
        </w:rPr>
        <w:t>is not a simple path from vertex </w:t>
      </w:r>
      <w:r>
        <w:rPr>
          <w:rFonts w:ascii="Times New Roman" w:eastAsia="Times New Roman"/>
          <w:i/>
          <w:sz w:val="22"/>
        </w:rPr>
        <w:t>D </w:t>
      </w:r>
      <w:r>
        <w:rPr>
          <w:sz w:val="22"/>
        </w:rPr>
        <w:t>to vertex </w:t>
      </w:r>
      <w:r>
        <w:rPr>
          <w:rFonts w:ascii="Times New Roman" w:eastAsia="Times New Roman"/>
          <w:i/>
          <w:sz w:val="22"/>
        </w:rPr>
        <w:t>F </w:t>
      </w:r>
      <w:r>
        <w:rPr>
          <w:sz w:val="22"/>
        </w:rPr>
        <w:t>as it goes through each of the vertices </w:t>
      </w:r>
      <w:r>
        <w:rPr>
          <w:rFonts w:ascii="Times New Roman" w:eastAsia="Times New Roman"/>
          <w:i/>
          <w:sz w:val="22"/>
        </w:rPr>
        <w:t>D</w:t>
      </w:r>
      <w:r>
        <w:rPr>
          <w:sz w:val="22"/>
        </w:rPr>
        <w:t>, </w:t>
      </w:r>
      <w:r>
        <w:rPr>
          <w:rFonts w:ascii="Times New Roman" w:eastAsia="Times New Roman"/>
          <w:i/>
          <w:sz w:val="22"/>
        </w:rPr>
        <w:t>E</w:t>
      </w:r>
      <w:r>
        <w:rPr>
          <w:sz w:val="22"/>
        </w:rPr>
        <w:t>, and </w:t>
      </w:r>
      <w:r>
        <w:rPr>
          <w:rFonts w:ascii="Times New Roman" w:eastAsia="Times New Roman"/>
          <w:i/>
          <w:sz w:val="22"/>
        </w:rPr>
        <w:t>F </w:t>
      </w:r>
      <w:r>
        <w:rPr>
          <w:sz w:val="22"/>
        </w:rPr>
        <w:t>multiple times.</w:t>
      </w:r>
    </w:p>
    <w:p>
      <w:pPr>
        <w:pStyle w:val="BodyText"/>
      </w:pPr>
    </w:p>
    <w:p>
      <w:pPr>
        <w:pStyle w:val="BodyText"/>
        <w:spacing w:before="3"/>
        <w:rPr>
          <w:sz w:val="28"/>
        </w:rPr>
      </w:pPr>
    </w:p>
    <w:p>
      <w:pPr>
        <w:pStyle w:val="BodyText"/>
        <w:spacing w:line="314" w:lineRule="auto" w:before="1"/>
        <w:ind w:left="159" w:right="1457"/>
        <w:jc w:val="both"/>
      </w:pPr>
      <w:r>
        <w:rPr/>
        <w:t>A </w:t>
      </w:r>
      <w:r>
        <w:rPr>
          <w:rFonts w:ascii="Times New Roman" w:hAnsi="Times New Roman" w:eastAsia="Times New Roman"/>
          <w:i/>
        </w:rPr>
        <w:t>cycle </w:t>
      </w:r>
      <w:r>
        <w:rPr/>
        <w:t>is a path </w:t>
      </w:r>
      <w:r>
        <w:rPr>
          <w:rFonts w:ascii="MS UI Gothic" w:hAnsi="MS UI Gothic" w:eastAsia="MS UI Gothic" w:hint="eastAsia"/>
        </w:rPr>
        <w:t>(</w:t>
      </w:r>
      <w:r>
        <w:rPr>
          <w:rFonts w:ascii="Times New Roman" w:hAnsi="Times New Roman" w:eastAsia="Times New Roman"/>
          <w:i/>
        </w:rPr>
        <w:t>v</w:t>
      </w:r>
      <w:r>
        <w:rPr>
          <w:rFonts w:ascii="Times New Roman" w:hAnsi="Times New Roman" w:eastAsia="Times New Roman"/>
          <w:vertAlign w:val="subscript"/>
        </w:rPr>
        <w:t>0</w:t>
      </w:r>
      <w:r>
        <w:rPr>
          <w:rFonts w:ascii="Times New Roman" w:hAnsi="Times New Roman" w:eastAsia="Times New Roman"/>
          <w:i/>
          <w:vertAlign w:val="baseline"/>
        </w:rPr>
        <w:t>, v</w:t>
      </w:r>
      <w:r>
        <w:rPr>
          <w:rFonts w:ascii="Times New Roman" w:hAnsi="Times New Roman" w:eastAsia="Times New Roman"/>
          <w:vertAlign w:val="subscript"/>
        </w:rPr>
        <w:t>1</w:t>
      </w:r>
      <w:r>
        <w:rPr>
          <w:rFonts w:ascii="Times New Roman" w:hAnsi="Times New Roman" w:eastAsia="Times New Roman"/>
          <w:i/>
          <w:vertAlign w:val="baseline"/>
        </w:rPr>
        <w:t>, </w:t>
      </w:r>
      <w:r>
        <w:rPr>
          <w:rFonts w:ascii="MS UI Gothic" w:hAnsi="MS UI Gothic" w:eastAsia="MS UI Gothic" w:hint="eastAsia"/>
          <w:w w:val="105"/>
          <w:vertAlign w:val="baseline"/>
        </w:rPr>
        <w:t>· · · </w:t>
      </w:r>
      <w:r>
        <w:rPr>
          <w:rFonts w:ascii="Times New Roman" w:hAnsi="Times New Roman" w:eastAsia="Times New Roman"/>
          <w:i/>
          <w:vertAlign w:val="baseline"/>
        </w:rPr>
        <w:t>, v</w:t>
      </w:r>
      <w:r>
        <w:rPr>
          <w:rFonts w:ascii="Times New Roman" w:hAnsi="Times New Roman" w:eastAsia="Times New Roman"/>
          <w:i/>
          <w:vertAlign w:val="subscript"/>
        </w:rPr>
        <w:t>n </w:t>
      </w:r>
      <w:r>
        <w:rPr>
          <w:rFonts w:ascii="MS UI Gothic" w:hAnsi="MS UI Gothic" w:eastAsia="MS UI Gothic" w:hint="eastAsia"/>
          <w:vertAlign w:val="baseline"/>
        </w:rPr>
        <w:t>〉 </w:t>
      </w:r>
      <w:r>
        <w:rPr>
          <w:vertAlign w:val="baseline"/>
        </w:rPr>
        <w:t>such that the vertices </w:t>
      </w:r>
      <w:r>
        <w:rPr>
          <w:rFonts w:ascii="MS UI Gothic" w:hAnsi="MS UI Gothic" w:eastAsia="MS UI Gothic" w:hint="eastAsia"/>
          <w:vertAlign w:val="baseline"/>
        </w:rPr>
        <w:t>(</w:t>
      </w:r>
      <w:r>
        <w:rPr>
          <w:rFonts w:ascii="Times New Roman" w:hAnsi="Times New Roman" w:eastAsia="Times New Roman"/>
          <w:i/>
          <w:vertAlign w:val="baseline"/>
        </w:rPr>
        <w:t>v</w:t>
      </w:r>
      <w:r>
        <w:rPr>
          <w:rFonts w:ascii="Times New Roman" w:hAnsi="Times New Roman" w:eastAsia="Times New Roman"/>
          <w:vertAlign w:val="subscript"/>
        </w:rPr>
        <w:t>1</w:t>
      </w:r>
      <w:r>
        <w:rPr>
          <w:rFonts w:ascii="Times New Roman" w:hAnsi="Times New Roman" w:eastAsia="Times New Roman"/>
          <w:i/>
          <w:vertAlign w:val="baseline"/>
        </w:rPr>
        <w:t>, </w:t>
      </w:r>
      <w:r>
        <w:rPr>
          <w:rFonts w:ascii="MS UI Gothic" w:hAnsi="MS UI Gothic" w:eastAsia="MS UI Gothic" w:hint="eastAsia"/>
          <w:w w:val="105"/>
          <w:vertAlign w:val="baseline"/>
        </w:rPr>
        <w:t>· · · </w:t>
      </w:r>
      <w:r>
        <w:rPr>
          <w:rFonts w:ascii="Times New Roman" w:hAnsi="Times New Roman" w:eastAsia="Times New Roman"/>
          <w:i/>
          <w:vertAlign w:val="baseline"/>
        </w:rPr>
        <w:t>, v</w:t>
      </w:r>
      <w:r>
        <w:rPr>
          <w:rFonts w:ascii="Times New Roman" w:hAnsi="Times New Roman" w:eastAsia="Times New Roman"/>
          <w:i/>
          <w:vertAlign w:val="subscript"/>
        </w:rPr>
        <w:t>n </w:t>
      </w:r>
      <w:r>
        <w:rPr>
          <w:rFonts w:ascii="MS UI Gothic" w:hAnsi="MS UI Gothic" w:eastAsia="MS UI Gothic" w:hint="eastAsia"/>
          <w:vertAlign w:val="baseline"/>
        </w:rPr>
        <w:t>〉 </w:t>
      </w:r>
      <w:r>
        <w:rPr>
          <w:vertAlign w:val="baseline"/>
        </w:rPr>
        <w:t>are distinct and </w:t>
      </w:r>
      <w:r>
        <w:rPr>
          <w:rFonts w:ascii="Times New Roman" w:hAnsi="Times New Roman" w:eastAsia="Times New Roman"/>
          <w:i/>
          <w:vertAlign w:val="baseline"/>
        </w:rPr>
        <w:t>v</w:t>
      </w:r>
      <w:r>
        <w:rPr>
          <w:rFonts w:ascii="Times New Roman" w:hAnsi="Times New Roman" w:eastAsia="Times New Roman"/>
          <w:vertAlign w:val="subscript"/>
        </w:rPr>
        <w:t>0</w:t>
      </w:r>
      <w:r>
        <w:rPr>
          <w:rFonts w:ascii="Times New Roman" w:hAnsi="Times New Roman" w:eastAsia="Times New Roman"/>
          <w:vertAlign w:val="baseline"/>
        </w:rPr>
        <w:t> </w:t>
      </w:r>
      <w:r>
        <w:rPr>
          <w:vertAlign w:val="baseline"/>
        </w:rPr>
        <w:t>= </w:t>
      </w:r>
      <w:r>
        <w:rPr>
          <w:rFonts w:ascii="Times New Roman" w:hAnsi="Times New Roman" w:eastAsia="Times New Roman"/>
          <w:i/>
          <w:vertAlign w:val="baseline"/>
        </w:rPr>
        <w:t>v</w:t>
      </w:r>
      <w:r>
        <w:rPr>
          <w:rFonts w:ascii="Times New Roman" w:hAnsi="Times New Roman" w:eastAsia="Times New Roman"/>
          <w:i/>
          <w:vertAlign w:val="subscript"/>
        </w:rPr>
        <w:t>n</w:t>
      </w:r>
      <w:r>
        <w:rPr>
          <w:vertAlign w:val="baseline"/>
        </w:rPr>
        <w:t>. A cycle is just a closed path or loop that has no repeated vertices except for ending up where it started.</w:t>
      </w:r>
    </w:p>
    <w:p>
      <w:pPr>
        <w:pStyle w:val="BodyText"/>
        <w:spacing w:before="4"/>
        <w:rPr>
          <w:sz w:val="20"/>
        </w:rPr>
      </w:pPr>
    </w:p>
    <w:p>
      <w:pPr>
        <w:pStyle w:val="Heading9"/>
        <w:ind w:left="159"/>
      </w:pPr>
      <w:r>
        <w:rPr/>
        <w:t>Example 16.6</w:t>
      </w:r>
    </w:p>
    <w:p>
      <w:pPr>
        <w:pStyle w:val="BodyText"/>
        <w:spacing w:before="89"/>
        <w:ind w:left="159"/>
      </w:pPr>
      <w:r>
        <w:rPr/>
        <w:t>This is the graph of example </w:t>
      </w:r>
      <w:hyperlink w:history="true" w:anchor="_bookmark378">
        <w:r>
          <w:rPr/>
          <w:t>16.4.</w:t>
        </w:r>
      </w:hyperlink>
    </w:p>
    <w:p>
      <w:pPr>
        <w:pStyle w:val="BodyText"/>
        <w:rPr>
          <w:sz w:val="20"/>
        </w:rPr>
      </w:pPr>
    </w:p>
    <w:p>
      <w:pPr>
        <w:pStyle w:val="BodyText"/>
        <w:spacing w:before="5"/>
        <w:rPr>
          <w:sz w:val="10"/>
        </w:rPr>
      </w:pPr>
      <w:r>
        <w:rPr/>
        <w:pict>
          <v:group style="position:absolute;margin-left:196.796921pt;margin-top:7.9417pt;width:144.85pt;height:112.3pt;mso-position-horizontal-relative:page;mso-position-vertical-relative:paragraph;z-index:-250793984;mso-wrap-distance-left:0;mso-wrap-distance-right:0" coordorigin="3936,159" coordsize="2897,2246">
            <v:line style="position:absolute" from="4210,377" to="4140,1971" stroked="true" strokeweight="2.77224pt" strokecolor="#0000ff">
              <v:stroke dashstyle="solid"/>
            </v:line>
            <v:line style="position:absolute" from="4133,1978" to="5374,2207" stroked="true" strokeweight=".34653pt" strokecolor="#000000">
              <v:stroke dashstyle="solid"/>
            </v:line>
            <v:line style="position:absolute" from="5381,2207" to="6622,1368" stroked="true" strokeweight=".34653pt" strokecolor="#000000">
              <v:stroke dashstyle="solid"/>
            </v:line>
            <v:line style="position:absolute" from="6622,1368" to="5755,419" stroked="true" strokeweight="2.77224pt" strokecolor="#0000ff">
              <v:stroke dashstyle="solid"/>
            </v:line>
            <v:line style="position:absolute" from="5762,419" to="4979,1133" stroked="true" strokeweight="2.77224pt" strokecolor="#0000ff">
              <v:stroke dashstyle="solid"/>
            </v:line>
            <v:line style="position:absolute" from="4979,1133" to="4196,356" stroked="true" strokeweight="2.77224pt" strokecolor="#0000ff">
              <v:stroke dashstyle="solid"/>
            </v:line>
            <v:line style="position:absolute" from="4189,1964" to="6608,1341" stroked="true" strokeweight="2.77224pt" strokecolor="#0000ff">
              <v:stroke dashstyle="solid"/>
            </v:line>
            <v:shape style="position:absolute;left:4001;top:162;width:416;height:416" coordorigin="4002,162" coordsize="416,416" path="m4210,162l4143,173,4086,202,4041,246,4012,303,4002,370,4012,437,4041,494,4086,539,4143,568,4210,578,4277,568,4334,539,4378,494,4407,437,4418,370,4407,303,4378,246,4334,202,4277,173,4210,162xe" filled="true" fillcolor="#ffff00" stroked="false">
              <v:path arrowok="t"/>
              <v:fill type="solid"/>
            </v:shape>
            <v:shape style="position:absolute;left:4001;top:162;width:416;height:416" coordorigin="4002,162" coordsize="416,416" path="m4210,162l4143,173,4086,202,4041,246,4012,303,4002,370,4012,437,4041,494,4086,539,4143,568,4210,578,4277,568,4334,539,4378,494,4407,437,4418,370,4407,303,4378,246,4334,202,4277,173,4210,162e" filled="false" stroked="true" strokeweight=".34653pt" strokecolor="#000000">
              <v:path arrowok="t"/>
              <v:stroke dashstyle="solid"/>
            </v:shape>
            <v:shape style="position:absolute;left:4757;top:959;width:416;height:416" coordorigin="4757,959" coordsize="416,416" path="m4965,959l4898,970,4841,999,4796,1043,4768,1100,4757,1167,4768,1234,4796,1291,4841,1336,4898,1365,4965,1375,5032,1365,5089,1336,5134,1291,5163,1234,5173,1167,5163,1100,5134,1043,5089,999,5032,970,4965,959xe" filled="true" fillcolor="#ffff00" stroked="false">
              <v:path arrowok="t"/>
              <v:fill type="solid"/>
            </v:shape>
            <v:shape style="position:absolute;left:4757;top:959;width:416;height:416" coordorigin="4757,959" coordsize="416,416" path="m4965,959l4898,970,4841,999,4796,1043,4768,1100,4757,1167,4768,1234,4796,1291,4841,1336,4898,1365,4965,1375,5032,1365,5089,1336,5134,1291,5163,1234,5173,1167,5163,1100,5134,1043,5089,999,5032,970,4965,959e" filled="false" stroked="true" strokeweight=".34653pt" strokecolor="#000000">
              <v:path arrowok="t"/>
              <v:stroke dashstyle="solid"/>
            </v:shape>
            <v:shape style="position:absolute;left:6413;top:1146;width:416;height:416" coordorigin="6414,1146" coordsize="416,416" path="m6622,1146l6555,1157,6497,1186,6453,1230,6424,1287,6414,1354,6424,1421,6453,1478,6497,1523,6555,1552,6622,1562,6688,1552,6746,1523,6790,1478,6819,1421,6829,1354,6819,1287,6790,1230,6746,1186,6688,1157,6622,1146xe" filled="true" fillcolor="#ffff00" stroked="false">
              <v:path arrowok="t"/>
              <v:fill type="solid"/>
            </v:shape>
            <v:shape style="position:absolute;left:6413;top:1146;width:416;height:416" coordorigin="6414,1146" coordsize="416,416" path="m6622,1146l6555,1157,6497,1186,6453,1230,6424,1287,6414,1354,6424,1421,6453,1478,6497,1523,6555,1552,6622,1562,6688,1552,6746,1523,6790,1478,6819,1421,6829,1354,6819,1287,6790,1230,6746,1186,6688,1157,6622,1146e" filled="false" stroked="true" strokeweight=".34653pt" strokecolor="#000000">
              <v:path arrowok="t"/>
              <v:stroke dashstyle="solid"/>
            </v:shape>
            <v:shape style="position:absolute;left:5179;top:1985;width:416;height:416" coordorigin="5180,1985" coordsize="416,416" path="m5388,1985l5321,1995,5264,2024,5219,2069,5190,2126,5180,2193,5190,2260,5219,2317,5264,2362,5321,2391,5388,2401,5455,2391,5512,2362,5557,2317,5586,2260,5596,2193,5586,2126,5557,2069,5512,2024,5455,1995,5388,1985xe" filled="true" fillcolor="#ffff00" stroked="false">
              <v:path arrowok="t"/>
              <v:fill type="solid"/>
            </v:shape>
            <v:shape style="position:absolute;left:5179;top:1985;width:416;height:416" coordorigin="5180,1985" coordsize="416,416" path="m5388,1985l5321,1995,5264,2024,5219,2069,5190,2126,5180,2193,5190,2260,5219,2317,5264,2362,5321,2391,5388,2401,5455,2391,5512,2362,5557,2317,5586,2260,5596,2193,5586,2126,5557,2069,5512,2024,5455,1995,5388,1985e" filled="false" stroked="true" strokeweight=".34653pt" strokecolor="#000000">
              <v:path arrowok="t"/>
              <v:stroke dashstyle="solid"/>
            </v:shape>
            <v:shape style="position:absolute;left:5588;top:217;width:416;height:416" coordorigin="5589,218" coordsize="416,416" path="m5797,218l5730,228,5673,257,5628,302,5599,359,5589,426,5599,493,5628,550,5673,594,5730,623,5797,634,5864,623,5921,594,5965,550,5994,493,6005,426,5994,359,5965,302,5921,257,5864,228,5797,218xe" filled="true" fillcolor="#ffff00" stroked="false">
              <v:path arrowok="t"/>
              <v:fill type="solid"/>
            </v:shape>
            <v:shape style="position:absolute;left:5588;top:217;width:416;height:416" coordorigin="5589,218" coordsize="416,416" path="m5797,218l5730,228,5673,257,5628,302,5599,359,5589,426,5599,493,5628,550,5673,594,5730,623,5797,634,5864,623,5921,594,5965,550,5994,493,6005,426,5994,359,5965,302,5921,257,5864,228,5797,218e" filled="false" stroked="true" strokeweight=".34653pt" strokecolor="#000000">
              <v:path arrowok="t"/>
              <v:stroke dashstyle="solid"/>
            </v:shape>
            <v:shape style="position:absolute;left:3939;top:1763;width:416;height:416" coordorigin="3939,1763" coordsize="416,416" path="m4147,1763l4080,1774,4023,1803,3979,1847,3950,1904,3939,1971,3950,2038,3979,2095,4023,2140,4080,2169,4147,2179,4214,2169,4271,2140,4316,2095,4345,2038,4355,1971,4345,1904,4316,1847,4271,1803,4214,1774,4147,1763xe" filled="true" fillcolor="#ffff00" stroked="false">
              <v:path arrowok="t"/>
              <v:fill type="solid"/>
            </v:shape>
            <v:shape style="position:absolute;left:3939;top:1763;width:416;height:416" coordorigin="3939,1763" coordsize="416,416" path="m4147,1763l4080,1774,4023,1803,3979,1847,3950,1904,3939,1971,3950,2038,3979,2095,4023,2140,4080,2169,4147,2179,4214,2169,4271,2140,4316,2095,4345,2038,4355,1971,4345,1904,4316,1847,4271,1803,4214,1774,4147,1763e" filled="false" stroked="true" strokeweight=".34653pt" strokecolor="#000000">
              <v:path arrowok="t"/>
              <v:stroke dashstyle="solid"/>
            </v:shape>
            <v:shape style="position:absolute;left:4473;top:425;width:333;height:326" type="#_x0000_t75" stroked="false">
              <v:imagedata r:id="rId240" o:title=""/>
            </v:shape>
            <v:shape style="position:absolute;left:4133;top:249;width:186;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A</w:t>
                    </w:r>
                  </w:p>
                </w:txbxContent>
              </v:textbox>
              <w10:wrap type="none"/>
            </v:shape>
            <v:shape style="position:absolute;left:5720;top:305;width:173;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B</w:t>
                    </w:r>
                  </w:p>
                </w:txbxContent>
              </v:textbox>
              <w10:wrap type="none"/>
            </v:shape>
            <v:shape style="position:absolute;left:4888;top:1046;width:173;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C</w:t>
                    </w:r>
                  </w:p>
                </w:txbxContent>
              </v:textbox>
              <w10:wrap type="none"/>
            </v:shape>
            <v:shape style="position:absolute;left:6545;top:1233;width:148;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F</w:t>
                    </w:r>
                  </w:p>
                </w:txbxContent>
              </v:textbox>
              <w10:wrap type="none"/>
            </v:shape>
            <v:shape style="position:absolute;left:4071;top:1850;width:186;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D</w:t>
                    </w:r>
                  </w:p>
                </w:txbxContent>
              </v:textbox>
              <w10:wrap type="none"/>
            </v:shape>
            <v:shape style="position:absolute;left:5311;top:2072;width:160;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E</w:t>
                    </w:r>
                  </w:p>
                </w:txbxContent>
              </v:textbox>
              <w10:wrap type="none"/>
            </v:shape>
            <w10:wrap type="topAndBottom"/>
          </v:group>
        </w:pict>
      </w:r>
      <w:r>
        <w:rPr/>
        <w:pict>
          <v:group style="position:absolute;margin-left:365.557037pt;margin-top:17.298010pt;width:32.950pt;height:80.4pt;mso-position-horizontal-relative:page;mso-position-vertical-relative:paragraph;z-index:-250790912;mso-wrap-distance-left:0;mso-wrap-distance-right:0" coordorigin="7311,346" coordsize="659,1608">
            <v:line style="position:absolute" from="7529,537" to="7730,1749" stroked="true" strokeweight=".34653pt" strokecolor="#000000">
              <v:stroke dashstyle="solid"/>
            </v:line>
            <v:shape style="position:absolute;left:7550;top:1534;width:416;height:416" coordorigin="7550,1535" coordsize="416,416" path="m7758,1535l7691,1545,7634,1574,7590,1618,7561,1676,7550,1742,7561,1809,7590,1867,7634,1911,7691,1940,7758,1950,7825,1940,7882,1911,7927,1867,7956,1809,7966,1742,7956,1676,7927,1618,7882,1574,7825,1545,7758,1535xe" filled="true" fillcolor="#ffff00" stroked="false">
              <v:path arrowok="t"/>
              <v:fill type="solid"/>
            </v:shape>
            <v:shape style="position:absolute;left:7550;top:1534;width:416;height:416" coordorigin="7550,1535" coordsize="416,416" path="m7758,1535l7691,1545,7634,1574,7590,1618,7561,1676,7550,1742,7561,1809,7590,1867,7634,1911,7691,1940,7758,1950,7825,1940,7882,1911,7927,1867,7956,1809,7966,1742,7956,1676,7927,1618,7882,1574,7825,1545,7758,1535e" filled="false" stroked="true" strokeweight=".34653pt" strokecolor="#000000">
              <v:path arrowok="t"/>
              <v:stroke dashstyle="solid"/>
            </v:shape>
            <v:shape style="position:absolute;left:7314;top:349;width:416;height:416" coordorigin="7315,349" coordsize="416,416" path="m7523,349l7456,360,7398,389,7354,433,7325,490,7315,557,7325,624,7354,681,7398,726,7456,755,7523,765,7589,755,7647,726,7691,681,7720,624,7730,557,7720,490,7691,433,7647,389,7589,360,7523,349xe" filled="true" fillcolor="#ffff00" stroked="false">
              <v:path arrowok="t"/>
              <v:fill type="solid"/>
            </v:shape>
            <v:shape style="position:absolute;left:7314;top:349;width:416;height:416" coordorigin="7315,349" coordsize="416,416" path="m7523,349l7456,360,7398,389,7354,433,7325,490,7315,557,7325,624,7354,681,7398,726,7456,755,7523,765,7589,755,7647,726,7691,681,7720,624,7730,557,7720,490,7691,433,7647,389,7589,360,7523,349e" filled="false" stroked="true" strokeweight=".34653pt" strokecolor="#000000">
              <v:path arrowok="t"/>
              <v:stroke dashstyle="solid"/>
            </v:shape>
            <v:shape style="position:absolute;left:7446;top:436;width:186;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H</w:t>
                    </w:r>
                  </w:p>
                </w:txbxContent>
              </v:textbox>
              <w10:wrap type="none"/>
            </v:shape>
            <v:shape style="position:absolute;left:7716;top:1621;width:97;height:254" type="#_x0000_t202" filled="false" stroked="false">
              <v:textbox inset="0,0,0,0">
                <w:txbxContent>
                  <w:p>
                    <w:pPr>
                      <w:spacing w:line="253" w:lineRule="exact" w:before="0"/>
                      <w:ind w:left="0" w:right="0" w:firstLine="0"/>
                      <w:jc w:val="left"/>
                      <w:rPr>
                        <w:rFonts w:ascii="Times New Roman"/>
                        <w:sz w:val="23"/>
                      </w:rPr>
                    </w:pPr>
                    <w:r>
                      <w:rPr>
                        <w:rFonts w:ascii="Times New Roman"/>
                        <w:w w:val="99"/>
                        <w:sz w:val="23"/>
                      </w:rPr>
                      <w:t>I</w:t>
                    </w:r>
                  </w:p>
                </w:txbxContent>
              </v:textbox>
              <w10:wrap type="none"/>
            </v:shape>
            <w10:wrap type="topAndBottom"/>
          </v:group>
        </w:pict>
      </w:r>
    </w:p>
    <w:p>
      <w:pPr>
        <w:pStyle w:val="BodyText"/>
        <w:rPr>
          <w:sz w:val="20"/>
        </w:rPr>
      </w:pPr>
    </w:p>
    <w:p>
      <w:pPr>
        <w:pStyle w:val="BodyText"/>
        <w:spacing w:before="1"/>
        <w:rPr>
          <w:sz w:val="19"/>
        </w:rPr>
      </w:pPr>
    </w:p>
    <w:p>
      <w:pPr>
        <w:spacing w:line="295" w:lineRule="auto" w:before="0"/>
        <w:ind w:left="160" w:right="1458" w:firstLine="338"/>
        <w:jc w:val="both"/>
        <w:rPr>
          <w:sz w:val="22"/>
        </w:rPr>
      </w:pPr>
      <w:r>
        <w:rPr>
          <w:sz w:val="22"/>
        </w:rPr>
        <w:t>The path </w:t>
      </w:r>
      <w:r>
        <w:rPr>
          <w:rFonts w:ascii="MS UI Gothic" w:eastAsia="MS UI Gothic" w:hint="eastAsia"/>
          <w:sz w:val="22"/>
        </w:rPr>
        <w:t>(</w:t>
      </w:r>
      <w:r>
        <w:rPr>
          <w:rFonts w:ascii="Times New Roman" w:eastAsia="Times New Roman"/>
          <w:i/>
          <w:sz w:val="22"/>
        </w:rPr>
        <w:t>A, C, B, F, D, A </w:t>
      </w:r>
      <w:r>
        <w:rPr>
          <w:rFonts w:ascii="MS UI Gothic" w:eastAsia="MS UI Gothic" w:hint="eastAsia"/>
          <w:sz w:val="22"/>
        </w:rPr>
        <w:t>〉 </w:t>
      </w:r>
      <w:r>
        <w:rPr>
          <w:sz w:val="22"/>
        </w:rPr>
        <w:t>is shown in blue. The path starts at vertex </w:t>
      </w:r>
      <w:r>
        <w:rPr>
          <w:rFonts w:ascii="Times New Roman" w:eastAsia="Times New Roman"/>
          <w:i/>
          <w:sz w:val="22"/>
        </w:rPr>
        <w:t>A</w:t>
      </w:r>
      <w:r>
        <w:rPr>
          <w:sz w:val="22"/>
        </w:rPr>
        <w:t>, and proceeds in the direction of the arrow. These paths </w:t>
      </w:r>
      <w:r>
        <w:rPr>
          <w:rFonts w:ascii="MS UI Gothic" w:eastAsia="MS UI Gothic" w:hint="eastAsia"/>
          <w:sz w:val="22"/>
        </w:rPr>
        <w:t>(</w:t>
      </w:r>
      <w:r>
        <w:rPr>
          <w:rFonts w:ascii="Times New Roman" w:eastAsia="Times New Roman"/>
          <w:i/>
          <w:sz w:val="22"/>
        </w:rPr>
        <w:t>D, E, F, D </w:t>
      </w:r>
      <w:r>
        <w:rPr>
          <w:rFonts w:ascii="MS UI Gothic" w:eastAsia="MS UI Gothic" w:hint="eastAsia"/>
          <w:sz w:val="22"/>
        </w:rPr>
        <w:t>〉 </w:t>
      </w:r>
      <w:r>
        <w:rPr>
          <w:sz w:val="22"/>
        </w:rPr>
        <w:t>, and </w:t>
      </w:r>
      <w:r>
        <w:rPr>
          <w:rFonts w:ascii="MS UI Gothic" w:eastAsia="MS UI Gothic" w:hint="eastAsia"/>
          <w:sz w:val="22"/>
        </w:rPr>
        <w:t>(</w:t>
      </w:r>
      <w:r>
        <w:rPr>
          <w:rFonts w:ascii="Times New Roman" w:eastAsia="Times New Roman"/>
          <w:i/>
          <w:sz w:val="22"/>
        </w:rPr>
        <w:t>F, E, D, F </w:t>
      </w:r>
      <w:r>
        <w:rPr>
          <w:rFonts w:ascii="MS UI Gothic" w:eastAsia="MS UI Gothic" w:hint="eastAsia"/>
          <w:sz w:val="22"/>
        </w:rPr>
        <w:t>〉 </w:t>
      </w:r>
      <w:r>
        <w:rPr>
          <w:sz w:val="22"/>
        </w:rPr>
        <w:t>are also cycles in the graph.</w:t>
      </w:r>
    </w:p>
    <w:p>
      <w:pPr>
        <w:pStyle w:val="BodyText"/>
        <w:spacing w:before="6"/>
        <w:rPr>
          <w:sz w:val="20"/>
        </w:rPr>
      </w:pPr>
    </w:p>
    <w:p>
      <w:pPr>
        <w:spacing w:before="0"/>
        <w:ind w:left="160" w:right="0" w:firstLine="0"/>
        <w:jc w:val="both"/>
        <w:rPr>
          <w:sz w:val="22"/>
        </w:rPr>
      </w:pPr>
      <w:r>
        <w:rPr>
          <w:w w:val="105"/>
          <w:sz w:val="22"/>
        </w:rPr>
        <w:t>The paths </w:t>
      </w:r>
      <w:r>
        <w:rPr>
          <w:rFonts w:ascii="MS UI Gothic" w:eastAsia="MS UI Gothic" w:hint="eastAsia"/>
          <w:w w:val="105"/>
          <w:sz w:val="22"/>
        </w:rPr>
        <w:t>(</w:t>
      </w:r>
      <w:r>
        <w:rPr>
          <w:rFonts w:ascii="Times New Roman" w:eastAsia="Times New Roman"/>
          <w:i/>
          <w:w w:val="105"/>
          <w:sz w:val="22"/>
        </w:rPr>
        <w:t>D, E, F, D, E, F, D</w:t>
      </w:r>
      <w:r>
        <w:rPr>
          <w:rFonts w:ascii="MS UI Gothic" w:eastAsia="MS UI Gothic" w:hint="eastAsia"/>
          <w:w w:val="105"/>
          <w:sz w:val="22"/>
        </w:rPr>
        <w:t>〉 </w:t>
      </w:r>
      <w:r>
        <w:rPr>
          <w:w w:val="105"/>
          <w:sz w:val="22"/>
        </w:rPr>
        <w:t>and </w:t>
      </w:r>
      <w:r>
        <w:rPr>
          <w:rFonts w:ascii="MS UI Gothic" w:eastAsia="MS UI Gothic" w:hint="eastAsia"/>
          <w:w w:val="105"/>
          <w:sz w:val="22"/>
        </w:rPr>
        <w:t>(</w:t>
      </w:r>
      <w:r>
        <w:rPr>
          <w:rFonts w:ascii="Times New Roman" w:eastAsia="Times New Roman"/>
          <w:i/>
          <w:w w:val="105"/>
          <w:sz w:val="22"/>
        </w:rPr>
        <w:t>D, E, F, D, A</w:t>
      </w:r>
      <w:r>
        <w:rPr>
          <w:rFonts w:ascii="MS UI Gothic" w:eastAsia="MS UI Gothic" w:hint="eastAsia"/>
          <w:w w:val="105"/>
          <w:sz w:val="22"/>
        </w:rPr>
        <w:t>〉 </w:t>
      </w:r>
      <w:r>
        <w:rPr>
          <w:w w:val="105"/>
          <w:sz w:val="22"/>
        </w:rPr>
        <w:t>are not cycles.</w:t>
      </w:r>
    </w:p>
    <w:p>
      <w:pPr>
        <w:pStyle w:val="BodyText"/>
        <w:rPr>
          <w:sz w:val="38"/>
        </w:rPr>
      </w:pPr>
    </w:p>
    <w:p>
      <w:pPr>
        <w:pStyle w:val="Heading5"/>
        <w:numPr>
          <w:ilvl w:val="1"/>
          <w:numId w:val="79"/>
        </w:numPr>
        <w:tabs>
          <w:tab w:pos="1056" w:val="left" w:leader="none"/>
          <w:tab w:pos="1057" w:val="left" w:leader="none"/>
        </w:tabs>
        <w:spacing w:line="240" w:lineRule="auto" w:before="245" w:after="0"/>
        <w:ind w:left="1056" w:right="0" w:hanging="897"/>
        <w:jc w:val="left"/>
      </w:pPr>
      <w:bookmarkStart w:name="Weighted Graphs" w:id="694"/>
      <w:bookmarkEnd w:id="694"/>
      <w:r>
        <w:rPr>
          <w:b w:val="0"/>
        </w:rPr>
      </w:r>
      <w:bookmarkStart w:name="_bookmark380" w:id="695"/>
      <w:bookmarkEnd w:id="695"/>
      <w:r>
        <w:rPr>
          <w:b w:val="0"/>
        </w:rPr>
      </w:r>
      <w:bookmarkStart w:name="_bookmark380" w:id="696"/>
      <w:bookmarkEnd w:id="696"/>
      <w:r>
        <w:rPr>
          <w:spacing w:val="-5"/>
        </w:rPr>
        <w:t>W</w:t>
      </w:r>
      <w:r>
        <w:rPr>
          <w:spacing w:val="-5"/>
        </w:rPr>
        <w:t>eighted</w:t>
      </w:r>
      <w:r>
        <w:rPr>
          <w:spacing w:val="35"/>
        </w:rPr>
        <w:t> </w:t>
      </w:r>
      <w:r>
        <w:rPr/>
        <w:t>Graphs</w:t>
      </w:r>
    </w:p>
    <w:p>
      <w:pPr>
        <w:pStyle w:val="BodyText"/>
        <w:spacing w:line="338" w:lineRule="exact" w:before="223"/>
        <w:ind w:left="159" w:right="1457"/>
        <w:jc w:val="both"/>
      </w:pPr>
      <w:r>
        <w:rPr/>
        <w:t>In the graphs </w:t>
      </w:r>
      <w:r>
        <w:rPr>
          <w:spacing w:val="-4"/>
        </w:rPr>
        <w:t>we </w:t>
      </w:r>
      <w:r>
        <w:rPr>
          <w:spacing w:val="-3"/>
        </w:rPr>
        <w:t>have </w:t>
      </w:r>
      <w:r>
        <w:rPr/>
        <w:t>looked at so far, all edges were treated as equal. If the graph is a model of</w:t>
      </w:r>
      <w:r>
        <w:rPr>
          <w:spacing w:val="-18"/>
        </w:rPr>
        <w:t> </w:t>
      </w:r>
      <w:r>
        <w:rPr/>
        <w:t>a</w:t>
      </w:r>
      <w:r>
        <w:rPr>
          <w:spacing w:val="-17"/>
        </w:rPr>
        <w:t> </w:t>
      </w:r>
      <w:r>
        <w:rPr>
          <w:spacing w:val="-3"/>
        </w:rPr>
        <w:t>highway</w:t>
      </w:r>
      <w:r>
        <w:rPr>
          <w:spacing w:val="-18"/>
        </w:rPr>
        <w:t> </w:t>
      </w:r>
      <w:r>
        <w:rPr/>
        <w:t>system</w:t>
      </w:r>
      <w:r>
        <w:rPr>
          <w:spacing w:val="-17"/>
        </w:rPr>
        <w:t> </w:t>
      </w:r>
      <w:r>
        <w:rPr/>
        <w:t>with</w:t>
      </w:r>
      <w:r>
        <w:rPr>
          <w:spacing w:val="-18"/>
        </w:rPr>
        <w:t> </w:t>
      </w:r>
      <w:r>
        <w:rPr/>
        <w:t>the</w:t>
      </w:r>
      <w:r>
        <w:rPr>
          <w:spacing w:val="-17"/>
        </w:rPr>
        <w:t> </w:t>
      </w:r>
      <w:r>
        <w:rPr/>
        <w:t>edges</w:t>
      </w:r>
      <w:r>
        <w:rPr>
          <w:spacing w:val="-18"/>
        </w:rPr>
        <w:t> </w:t>
      </w:r>
      <w:r>
        <w:rPr/>
        <w:t>representing</w:t>
      </w:r>
      <w:r>
        <w:rPr>
          <w:spacing w:val="-17"/>
        </w:rPr>
        <w:t> </w:t>
      </w:r>
      <w:r>
        <w:rPr/>
        <w:t>roads</w:t>
      </w:r>
      <w:r>
        <w:rPr>
          <w:spacing w:val="-18"/>
        </w:rPr>
        <w:t> </w:t>
      </w:r>
      <w:r>
        <w:rPr/>
        <w:t>and</w:t>
      </w:r>
      <w:r>
        <w:rPr>
          <w:spacing w:val="-17"/>
        </w:rPr>
        <w:t> </w:t>
      </w:r>
      <w:r>
        <w:rPr/>
        <w:t>the</w:t>
      </w:r>
      <w:r>
        <w:rPr>
          <w:spacing w:val="-18"/>
        </w:rPr>
        <w:t> </w:t>
      </w:r>
      <w:r>
        <w:rPr/>
        <w:t>vertices</w:t>
      </w:r>
      <w:r>
        <w:rPr>
          <w:spacing w:val="-17"/>
        </w:rPr>
        <w:t> </w:t>
      </w:r>
      <w:r>
        <w:rPr/>
        <w:t>representing</w:t>
      </w:r>
      <w:r>
        <w:rPr>
          <w:spacing w:val="-18"/>
        </w:rPr>
        <w:t> </w:t>
      </w:r>
      <w:r>
        <w:rPr/>
        <w:t>cities,</w:t>
      </w:r>
      <w:r>
        <w:rPr>
          <w:spacing w:val="-16"/>
        </w:rPr>
        <w:t> </w:t>
      </w:r>
      <w:r>
        <w:rPr/>
        <w:t>then each edge will </w:t>
      </w:r>
      <w:r>
        <w:rPr>
          <w:spacing w:val="-3"/>
        </w:rPr>
        <w:t>have </w:t>
      </w:r>
      <w:r>
        <w:rPr/>
        <w:t>a distance associated with it. If a graph represents a computer network, each edge might </w:t>
      </w:r>
      <w:r>
        <w:rPr>
          <w:spacing w:val="-3"/>
        </w:rPr>
        <w:t>have </w:t>
      </w:r>
      <w:r>
        <w:rPr/>
        <w:t>a bandwidth. </w:t>
      </w:r>
      <w:r>
        <w:rPr>
          <w:spacing w:val="-6"/>
        </w:rPr>
        <w:t>For </w:t>
      </w:r>
      <w:r>
        <w:rPr/>
        <w:t>an airline network, the edges would </w:t>
      </w:r>
      <w:r>
        <w:rPr>
          <w:spacing w:val="-3"/>
        </w:rPr>
        <w:t>have </w:t>
      </w:r>
      <w:r>
        <w:rPr/>
        <w:t>prices of tickets. A </w:t>
      </w:r>
      <w:r>
        <w:rPr>
          <w:rFonts w:ascii="Times New Roman" w:hAnsi="Times New Roman"/>
          <w:i/>
        </w:rPr>
        <w:t>weighted </w:t>
      </w:r>
      <w:r>
        <w:rPr>
          <w:rFonts w:ascii="Times New Roman" w:hAnsi="Times New Roman"/>
          <w:i/>
          <w:spacing w:val="-3"/>
        </w:rPr>
        <w:t>graph </w:t>
      </w:r>
      <w:r>
        <w:rPr>
          <w:rFonts w:ascii="Times New Roman" w:hAnsi="Times New Roman"/>
          <w:i/>
        </w:rPr>
        <w:t>G </w:t>
      </w:r>
      <w:r>
        <w:rPr>
          <w:w w:val="135"/>
        </w:rPr>
        <w:t>= </w:t>
      </w:r>
      <w:r>
        <w:rPr>
          <w:spacing w:val="4"/>
        </w:rPr>
        <w:t>(</w:t>
      </w:r>
      <w:r>
        <w:rPr>
          <w:rFonts w:ascii="Times New Roman" w:hAnsi="Times New Roman"/>
          <w:i/>
          <w:spacing w:val="4"/>
        </w:rPr>
        <w:t>V, </w:t>
      </w:r>
      <w:r>
        <w:rPr>
          <w:rFonts w:ascii="Times New Roman" w:hAnsi="Times New Roman"/>
          <w:i/>
          <w:spacing w:val="6"/>
        </w:rPr>
        <w:t>E, </w:t>
      </w:r>
      <w:r>
        <w:rPr>
          <w:rFonts w:ascii="Times New Roman" w:hAnsi="Times New Roman"/>
          <w:i/>
          <w:spacing w:val="2"/>
        </w:rPr>
        <w:t>w</w:t>
      </w:r>
      <w:r>
        <w:rPr>
          <w:spacing w:val="2"/>
        </w:rPr>
        <w:t>) </w:t>
      </w:r>
      <w:r>
        <w:rPr/>
        <w:t>is a simple graph with a </w:t>
      </w:r>
      <w:r>
        <w:rPr>
          <w:rFonts w:ascii="Times New Roman" w:hAnsi="Times New Roman"/>
          <w:i/>
        </w:rPr>
        <w:t>weight </w:t>
      </w:r>
      <w:r>
        <w:rPr/>
        <w:t>associated with each edge that is given </w:t>
      </w:r>
      <w:r>
        <w:rPr>
          <w:spacing w:val="-3"/>
        </w:rPr>
        <w:t>by </w:t>
      </w:r>
      <w:r>
        <w:rPr/>
        <w:t>a function </w:t>
      </w:r>
      <w:r>
        <w:rPr>
          <w:rFonts w:ascii="Times New Roman" w:hAnsi="Times New Roman"/>
          <w:i/>
        </w:rPr>
        <w:t>w </w:t>
      </w:r>
      <w:r>
        <w:rPr/>
        <w:t>: </w:t>
      </w:r>
      <w:r>
        <w:rPr>
          <w:rFonts w:ascii="Times New Roman" w:hAnsi="Times New Roman"/>
          <w:i/>
          <w:w w:val="135"/>
        </w:rPr>
        <w:t>E </w:t>
      </w:r>
      <w:r>
        <w:rPr>
          <w:rFonts w:ascii="MS UI Gothic" w:hAnsi="MS UI Gothic"/>
        </w:rPr>
        <w:t>→ </w:t>
      </w:r>
      <w:r>
        <w:rPr>
          <w:rFonts w:ascii="Arial Black" w:hAnsi="Arial Black"/>
        </w:rPr>
        <w:t>R</w:t>
      </w:r>
      <w:r>
        <w:rPr/>
        <w:t>. When </w:t>
      </w:r>
      <w:r>
        <w:rPr>
          <w:spacing w:val="-4"/>
        </w:rPr>
        <w:t>we </w:t>
      </w:r>
      <w:r>
        <w:rPr/>
        <w:t>draw a weighted graph, </w:t>
      </w:r>
      <w:r>
        <w:rPr>
          <w:spacing w:val="-4"/>
        </w:rPr>
        <w:t>we </w:t>
      </w:r>
      <w:r>
        <w:rPr/>
        <w:t>put the </w:t>
      </w:r>
      <w:r>
        <w:rPr>
          <w:spacing w:val="-7"/>
          <w:w w:val="97"/>
        </w:rPr>
        <w:t>w</w:t>
      </w:r>
      <w:r>
        <w:rPr>
          <w:w w:val="94"/>
        </w:rPr>
        <w:t>eig</w:t>
      </w:r>
      <w:r>
        <w:rPr>
          <w:spacing w:val="-7"/>
          <w:w w:val="94"/>
        </w:rPr>
        <w:t>h</w:t>
      </w:r>
      <w:r>
        <w:rPr>
          <w:w w:val="99"/>
        </w:rPr>
        <w:t>ts</w:t>
      </w:r>
      <w:r>
        <w:rPr>
          <w:spacing w:val="22"/>
        </w:rPr>
        <w:t> </w:t>
      </w:r>
      <w:r>
        <w:rPr>
          <w:w w:val="92"/>
        </w:rPr>
        <w:t>on</w:t>
      </w:r>
      <w:r>
        <w:rPr>
          <w:spacing w:val="21"/>
        </w:rPr>
        <w:t> </w:t>
      </w:r>
      <w:r>
        <w:rPr>
          <w:w w:val="93"/>
        </w:rPr>
        <w:t>or</w:t>
      </w:r>
      <w:r>
        <w:rPr>
          <w:spacing w:val="21"/>
        </w:rPr>
        <w:t> </w:t>
      </w:r>
      <w:r>
        <w:rPr>
          <w:w w:val="98"/>
        </w:rPr>
        <w:t>next</w:t>
      </w:r>
      <w:r>
        <w:rPr>
          <w:spacing w:val="21"/>
        </w:rPr>
        <w:t> </w:t>
      </w:r>
      <w:r>
        <w:rPr>
          <w:w w:val="99"/>
        </w:rPr>
        <w:t>to</w:t>
      </w:r>
      <w:r>
        <w:rPr>
          <w:spacing w:val="22"/>
        </w:rPr>
        <w:t> </w:t>
      </w:r>
      <w:r>
        <w:rPr>
          <w:w w:val="97"/>
        </w:rPr>
        <w:t>the</w:t>
      </w:r>
      <w:r>
        <w:rPr>
          <w:spacing w:val="21"/>
        </w:rPr>
        <w:t> </w:t>
      </w:r>
      <w:r>
        <w:rPr>
          <w:w w:val="94"/>
        </w:rPr>
        <w:t>edges.</w:t>
      </w:r>
      <w:r>
        <w:rPr/>
        <w:t> </w:t>
      </w:r>
      <w:r>
        <w:rPr>
          <w:spacing w:val="-3"/>
        </w:rPr>
        <w:t> </w:t>
      </w:r>
      <w:r>
        <w:rPr>
          <w:w w:val="92"/>
        </w:rPr>
        <w:t>In</w:t>
      </w:r>
      <w:r>
        <w:rPr>
          <w:spacing w:val="22"/>
        </w:rPr>
        <w:t> </w:t>
      </w:r>
      <w:r>
        <w:rPr>
          <w:w w:val="97"/>
        </w:rPr>
        <w:t>the</w:t>
      </w:r>
      <w:r>
        <w:rPr>
          <w:spacing w:val="21"/>
        </w:rPr>
        <w:t> </w:t>
      </w:r>
      <w:r>
        <w:rPr>
          <w:w w:val="96"/>
        </w:rPr>
        <w:t>graph</w:t>
      </w:r>
      <w:r>
        <w:rPr>
          <w:spacing w:val="21"/>
        </w:rPr>
        <w:t> </w:t>
      </w:r>
      <w:r>
        <w:rPr>
          <w:spacing w:val="6"/>
          <w:w w:val="98"/>
        </w:rPr>
        <w:t>b</w:t>
      </w:r>
      <w:r>
        <w:rPr>
          <w:w w:val="92"/>
        </w:rPr>
        <w:t>el</w:t>
      </w:r>
      <w:r>
        <w:rPr>
          <w:spacing w:val="-7"/>
          <w:w w:val="92"/>
        </w:rPr>
        <w:t>o</w:t>
      </w:r>
      <w:r>
        <w:rPr>
          <w:w w:val="98"/>
        </w:rPr>
        <w:t>w,</w:t>
      </w:r>
      <w:r>
        <w:rPr>
          <w:spacing w:val="23"/>
        </w:rPr>
        <w:t> </w:t>
      </w:r>
      <w:r>
        <w:rPr>
          <w:rFonts w:ascii="Times New Roman" w:hAnsi="Times New Roman"/>
          <w:i/>
          <w:spacing w:val="6"/>
          <w:w w:val="106"/>
        </w:rPr>
        <w:t>w</w:t>
      </w:r>
      <w:r>
        <w:rPr>
          <w:w w:val="102"/>
        </w:rPr>
        <w:t>(</w:t>
      </w:r>
      <w:r>
        <w:rPr>
          <w:rFonts w:ascii="MS UI Gothic" w:hAnsi="MS UI Gothic"/>
          <w:w w:val="211"/>
        </w:rPr>
        <w:t>{</w:t>
      </w:r>
      <w:r>
        <w:rPr>
          <w:rFonts w:ascii="Times New Roman" w:hAnsi="Times New Roman"/>
          <w:i/>
          <w:w w:val="118"/>
        </w:rPr>
        <w:t>A,</w:t>
      </w:r>
      <w:r>
        <w:rPr>
          <w:rFonts w:ascii="Times New Roman" w:hAnsi="Times New Roman"/>
          <w:i/>
          <w:spacing w:val="-19"/>
        </w:rPr>
        <w:t> </w:t>
      </w:r>
      <w:r>
        <w:rPr>
          <w:rFonts w:ascii="Times New Roman" w:hAnsi="Times New Roman"/>
          <w:i/>
          <w:spacing w:val="11"/>
          <w:w w:val="123"/>
        </w:rPr>
        <w:t>B</w:t>
      </w:r>
      <w:r>
        <w:rPr>
          <w:rFonts w:ascii="MS UI Gothic" w:hAnsi="MS UI Gothic"/>
          <w:w w:val="211"/>
        </w:rPr>
        <w:t>}</w:t>
      </w:r>
      <w:r>
        <w:rPr>
          <w:w w:val="102"/>
        </w:rPr>
        <w:t>)</w:t>
      </w:r>
      <w:r>
        <w:rPr>
          <w:spacing w:val="11"/>
        </w:rPr>
        <w:t> </w:t>
      </w:r>
      <w:r>
        <w:rPr>
          <w:w w:val="119"/>
        </w:rPr>
        <w:t>=</w:t>
      </w:r>
      <w:r>
        <w:rPr>
          <w:spacing w:val="11"/>
        </w:rPr>
        <w:t> </w:t>
      </w:r>
      <w:r>
        <w:rPr>
          <w:w w:val="98"/>
        </w:rPr>
        <w:t>7</w:t>
      </w:r>
      <w:r>
        <w:rPr>
          <w:spacing w:val="21"/>
        </w:rPr>
        <w:t> </w:t>
      </w:r>
      <w:r>
        <w:rPr>
          <w:w w:val="95"/>
        </w:rPr>
        <w:t>and</w:t>
      </w:r>
      <w:r>
        <w:rPr>
          <w:spacing w:val="22"/>
        </w:rPr>
        <w:t> </w:t>
      </w:r>
      <w:r>
        <w:rPr>
          <w:rFonts w:ascii="Times New Roman" w:hAnsi="Times New Roman"/>
          <w:i/>
          <w:spacing w:val="6"/>
          <w:w w:val="106"/>
        </w:rPr>
        <w:t>w</w:t>
      </w:r>
      <w:r>
        <w:rPr>
          <w:w w:val="102"/>
        </w:rPr>
        <w:t>(</w:t>
      </w:r>
      <w:r>
        <w:rPr>
          <w:rFonts w:ascii="MS UI Gothic" w:hAnsi="MS UI Gothic"/>
          <w:w w:val="211"/>
        </w:rPr>
        <w:t>{</w:t>
      </w:r>
      <w:r>
        <w:rPr>
          <w:rFonts w:ascii="Times New Roman" w:hAnsi="Times New Roman"/>
          <w:i/>
          <w:spacing w:val="5"/>
          <w:w w:val="114"/>
        </w:rPr>
        <w:t>H</w:t>
      </w:r>
      <w:r>
        <w:rPr>
          <w:rFonts w:ascii="Times New Roman" w:hAnsi="Times New Roman"/>
          <w:i/>
          <w:w w:val="109"/>
        </w:rPr>
        <w:t>,</w:t>
      </w:r>
      <w:r>
        <w:rPr>
          <w:rFonts w:ascii="Times New Roman" w:hAnsi="Times New Roman"/>
          <w:i/>
          <w:spacing w:val="-19"/>
        </w:rPr>
        <w:t> </w:t>
      </w:r>
      <w:r>
        <w:rPr>
          <w:rFonts w:ascii="Times New Roman" w:hAnsi="Times New Roman"/>
          <w:i/>
          <w:w w:val="119"/>
        </w:rPr>
        <w:t>N</w:t>
      </w:r>
      <w:r>
        <w:rPr>
          <w:rFonts w:ascii="Times New Roman" w:hAnsi="Times New Roman"/>
          <w:i/>
          <w:spacing w:val="-32"/>
        </w:rPr>
        <w:t> </w:t>
      </w:r>
      <w:r>
        <w:rPr>
          <w:rFonts w:ascii="MS UI Gothic" w:hAnsi="MS UI Gothic"/>
          <w:w w:val="211"/>
        </w:rPr>
        <w:t>}</w:t>
      </w:r>
      <w:r>
        <w:rPr>
          <w:w w:val="102"/>
        </w:rPr>
        <w:t>)</w:t>
      </w:r>
      <w:r>
        <w:rPr>
          <w:spacing w:val="11"/>
        </w:rPr>
        <w:t> </w:t>
      </w:r>
      <w:r>
        <w:rPr>
          <w:w w:val="119"/>
        </w:rPr>
        <w:t>=</w:t>
      </w:r>
      <w:r>
        <w:rPr>
          <w:spacing w:val="11"/>
        </w:rPr>
        <w:t> </w:t>
      </w:r>
      <w:r>
        <w:rPr>
          <w:w w:val="93"/>
        </w:rPr>
        <w:t>3.</w:t>
      </w:r>
      <w:r>
        <w:rPr/>
        <w:t> </w:t>
      </w:r>
      <w:r>
        <w:rPr>
          <w:spacing w:val="-3"/>
        </w:rPr>
        <w:t> </w:t>
      </w:r>
      <w:r>
        <w:rPr>
          <w:w w:val="101"/>
        </w:rPr>
        <w:t>The </w:t>
      </w:r>
      <w:r>
        <w:rPr>
          <w:rFonts w:ascii="Times New Roman" w:hAnsi="Times New Roman"/>
          <w:i/>
        </w:rPr>
        <w:t>weight of a </w:t>
      </w:r>
      <w:r>
        <w:rPr>
          <w:rFonts w:ascii="Times New Roman" w:hAnsi="Times New Roman"/>
          <w:i/>
          <w:spacing w:val="-3"/>
        </w:rPr>
        <w:t>path </w:t>
      </w:r>
      <w:r>
        <w:rPr/>
        <w:t>is the sum of the weights of its</w:t>
      </w:r>
      <w:r>
        <w:rPr>
          <w:spacing w:val="18"/>
        </w:rPr>
        <w:t> </w:t>
      </w:r>
      <w:r>
        <w:rPr/>
        <w:t>edges.</w:t>
      </w:r>
    </w:p>
    <w:p>
      <w:pPr>
        <w:spacing w:after="0" w:line="338" w:lineRule="exact"/>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520"/>
      </w:pPr>
      <w:bookmarkStart w:name="_bookmark381" w:id="697"/>
      <w:bookmarkEnd w:id="697"/>
      <w:r>
        <w:rPr>
          <w:b w:val="0"/>
        </w:rPr>
      </w:r>
      <w:bookmarkStart w:name="_bookmark382" w:id="698"/>
      <w:bookmarkEnd w:id="698"/>
      <w:r>
        <w:rPr>
          <w:b w:val="0"/>
        </w:rPr>
      </w:r>
      <w:r>
        <w:rPr/>
        <w:t>Example 16.7</w:t>
      </w:r>
    </w:p>
    <w:p>
      <w:pPr>
        <w:pStyle w:val="BodyText"/>
        <w:rPr>
          <w:b/>
          <w:sz w:val="20"/>
        </w:rPr>
      </w:pPr>
    </w:p>
    <w:p>
      <w:pPr>
        <w:pStyle w:val="BodyText"/>
        <w:rPr>
          <w:b/>
          <w:sz w:val="20"/>
        </w:rPr>
      </w:pPr>
    </w:p>
    <w:p>
      <w:pPr>
        <w:pStyle w:val="BodyText"/>
        <w:spacing w:before="7"/>
        <w:rPr>
          <w:b/>
          <w:sz w:val="13"/>
        </w:rPr>
      </w:pPr>
      <w:r>
        <w:rPr/>
        <w:pict>
          <v:group style="position:absolute;margin-left:218.25pt;margin-top:9.697355pt;width:192.4pt;height:187.65pt;mso-position-horizontal-relative:page;mso-position-vertical-relative:paragraph;z-index:-250749952;mso-wrap-distance-left:0;mso-wrap-distance-right:0" coordorigin="4365,194" coordsize="3848,3753">
            <v:line style="position:absolute" from="7227,419" to="7227,1040" stroked="true" strokeweight=".45pt" strokecolor="#000000">
              <v:stroke dashstyle="solid"/>
            </v:line>
            <v:line style="position:absolute" from="7227,1364" to="7227,2039" stroked="true" strokeweight=".45pt" strokecolor="#000000">
              <v:stroke dashstyle="solid"/>
            </v:line>
            <v:line style="position:absolute" from="6633,2057" to="7173,2057" stroked="true" strokeweight=".45pt" strokecolor="#000000">
              <v:stroke dashstyle="solid"/>
            </v:line>
            <v:line style="position:absolute" from="7245,2075" to="8145,1175" stroked="true" strokeweight=".45pt" strokecolor="#000000">
              <v:stroke dashstyle="solid"/>
            </v:line>
            <v:line style="position:absolute" from="5850,365" to="6660,1175" stroked="true" strokeweight=".45pt" strokecolor="#000000">
              <v:stroke dashstyle="solid"/>
            </v:line>
            <v:line style="position:absolute" from="7173,3803" to="8073,2903" stroked="true" strokeweight=".45pt" strokecolor="#000000">
              <v:stroke dashstyle="solid"/>
            </v:line>
            <v:line style="position:absolute" from="7263,2111" to="8073,2921" stroked="true" strokeweight=".45pt" strokecolor="#000000">
              <v:stroke dashstyle="solid"/>
            </v:line>
            <v:line style="position:absolute" from="5859,2075" to="5301,2903" stroked="true" strokeweight=".45pt" strokecolor="#000000">
              <v:stroke dashstyle="solid"/>
            </v:line>
            <v:line style="position:absolute" from="5310,2075" to="5931,2075" stroked="true" strokeweight=".45pt" strokecolor="#000000">
              <v:stroke dashstyle="solid"/>
            </v:line>
            <v:line style="position:absolute" from="5823,2057" to="6354,2057" stroked="true" strokeweight=".45pt" strokecolor="#000000">
              <v:stroke dashstyle="solid"/>
            </v:line>
            <v:line style="position:absolute" from="4581,2075" to="5031,2075" stroked="true" strokeweight=".45pt" strokecolor="#000000">
              <v:stroke dashstyle="solid"/>
            </v:line>
            <v:line style="position:absolute" from="4581,2138" to="5391,2948" stroked="true" strokeweight=".45pt" strokecolor="#000000">
              <v:stroke dashstyle="solid"/>
            </v:line>
            <v:line style="position:absolute" from="5859,2156" to="5859,2786" stroked="true" strokeweight=".45pt" strokecolor="#000000">
              <v:stroke dashstyle="solid"/>
            </v:line>
            <v:line style="position:absolute" from="5355,1256" to="5859,2048" stroked="true" strokeweight=".45pt" strokecolor="#000000">
              <v:stroke dashstyle="solid"/>
            </v:line>
            <v:line style="position:absolute" from="6705,2885" to="7209,3677" stroked="true" strokeweight=".45pt" strokecolor="#000000">
              <v:stroke dashstyle="solid"/>
            </v:line>
            <v:line style="position:absolute" from="6678,1238" to="7182,2030" stroked="true" strokeweight=".45pt" strokecolor="#000000">
              <v:stroke dashstyle="solid"/>
            </v:line>
            <v:line style="position:absolute" from="5319,3785" to="5868,3785" stroked="true" strokeweight=".45pt" strokecolor="#000000">
              <v:stroke dashstyle="solid"/>
            </v:line>
            <v:line style="position:absolute" from="5859,3110" to="5859,3776" stroked="true" strokeweight=".45pt" strokecolor="#000000">
              <v:stroke dashstyle="solid"/>
            </v:line>
            <v:line style="position:absolute" from="5337,2939" to="5841,3731" stroked="true" strokeweight=".45pt" strokecolor="#000000">
              <v:stroke dashstyle="solid"/>
            </v:line>
            <v:line style="position:absolute" from="5886,2129" to="6696,2939" stroked="true" strokeweight=".45pt" strokecolor="#000000">
              <v:stroke dashstyle="solid"/>
            </v:line>
            <v:line style="position:absolute" from="6687,2867" to="5868,3794" stroked="true" strokeweight=".45pt" strokecolor="#000000">
              <v:stroke dashstyle="solid"/>
            </v:line>
            <v:line style="position:absolute" from="4518,3785" to="5040,3785" stroked="true" strokeweight=".45pt" strokecolor="#000000">
              <v:stroke dashstyle="solid"/>
            </v:line>
            <v:line style="position:absolute" from="5355,2903" to="4536,3830" stroked="true" strokeweight=".45pt" strokecolor="#000000">
              <v:stroke dashstyle="solid"/>
            </v:line>
            <v:line style="position:absolute" from="8073,1220" to="8073,1868" stroked="true" strokeweight=".45pt" strokecolor="#000000">
              <v:stroke dashstyle="solid"/>
            </v:line>
            <v:line style="position:absolute" from="8073,2192" to="8073,2840" stroked="true" strokeweight=".45pt" strokecolor="#000000">
              <v:stroke dashstyle="solid"/>
            </v:line>
            <v:line style="position:absolute" from="4500,437" to="4500,1103" stroked="true" strokeweight=".45pt" strokecolor="#000000">
              <v:stroke dashstyle="solid"/>
            </v:line>
            <v:line style="position:absolute" from="4500,1427" to="4500,2057" stroked="true" strokeweight=".45pt" strokecolor="#000000">
              <v:stroke dashstyle="solid"/>
            </v:line>
            <v:line style="position:absolute" from="5346,356" to="5940,356" stroked="true" strokeweight=".45pt" strokecolor="#000000">
              <v:stroke dashstyle="solid"/>
            </v:line>
            <v:line style="position:absolute" from="4590,356" to="5067,356" stroked="true" strokeweight=".45pt" strokecolor="#000000">
              <v:stroke dashstyle="solid"/>
            </v:line>
            <v:line style="position:absolute" from="7254,347" to="8064,1157" stroked="true" strokeweight=".45pt" strokecolor="#000000">
              <v:stroke dashstyle="solid"/>
            </v:line>
            <v:line style="position:absolute" from="7218,356" to="6660,1184" stroked="true" strokeweight=".45pt" strokecolor="#000000">
              <v:stroke dashstyle="solid"/>
            </v:line>
            <v:shape style="position:absolute;left:5728;top:216;width:279;height:279" type="#_x0000_t75" stroked="false">
              <v:imagedata r:id="rId243" o:title=""/>
            </v:shape>
            <v:shape style="position:absolute;left:7933;top:1026;width:279;height:279" type="#_x0000_t75" stroked="false">
              <v:imagedata r:id="rId243" o:title=""/>
            </v:shape>
            <v:shape style="position:absolute;left:4378;top:1935;width:279;height:279" type="#_x0000_t75" stroked="false">
              <v:imagedata r:id="rId244" o:title=""/>
            </v:shape>
            <v:shape style="position:absolute;left:5728;top:1935;width:279;height:279" type="#_x0000_t75" stroked="false">
              <v:imagedata r:id="rId244" o:title=""/>
            </v:shape>
            <v:shape style="position:absolute;left:7078;top:216;width:279;height:279" type="#_x0000_t75" stroked="false">
              <v:imagedata r:id="rId243" o:title=""/>
            </v:shape>
            <v:shape style="position:absolute;left:7078;top:1935;width:279;height:279" type="#_x0000_t75" stroked="false">
              <v:imagedata r:id="rId244" o:title=""/>
            </v:shape>
            <v:shape style="position:absolute;left:5188;top:2727;width:279;height:279" type="#_x0000_t75" stroked="false">
              <v:imagedata r:id="rId243" o:title=""/>
            </v:shape>
            <v:shape style="position:absolute;left:7933;top:2727;width:279;height:279" type="#_x0000_t75" stroked="false">
              <v:imagedata r:id="rId243" o:title=""/>
            </v:shape>
            <v:shape style="position:absolute;left:4378;top:3645;width:279;height:279" type="#_x0000_t75" stroked="false">
              <v:imagedata r:id="rId244" o:title=""/>
            </v:shape>
            <v:shape style="position:absolute;left:6538;top:2727;width:279;height:279" type="#_x0000_t75" stroked="false">
              <v:imagedata r:id="rId243" o:title=""/>
            </v:shape>
            <v:shape style="position:absolute;left:5728;top:3645;width:279;height:279" type="#_x0000_t75" stroked="false">
              <v:imagedata r:id="rId244" o:title=""/>
            </v:shape>
            <v:shape style="position:absolute;left:7078;top:3645;width:279;height:279" type="#_x0000_t75" stroked="false">
              <v:imagedata r:id="rId244" o:title=""/>
            </v:shape>
            <v:line style="position:absolute" from="4500,365" to="5310,1175" stroked="true" strokeweight=".45pt" strokecolor="#000000">
              <v:stroke dashstyle="solid"/>
            </v:line>
            <v:line style="position:absolute" from="6093,1157" to="6624,1157" stroked="true" strokeweight=".45pt" strokecolor="#000000">
              <v:stroke dashstyle="solid"/>
            </v:line>
            <v:line style="position:absolute" from="5274,1157" to="5814,1157" stroked="true" strokeweight=".45pt" strokecolor="#000000">
              <v:stroke dashstyle="solid"/>
            </v:line>
            <v:shape style="position:absolute;left:4378;top:216;width:279;height:279" type="#_x0000_t75" stroked="false">
              <v:imagedata r:id="rId243" o:title=""/>
            </v:shape>
            <v:shape style="position:absolute;left:5152;top:1026;width:279;height:279" type="#_x0000_t75" stroked="false">
              <v:imagedata r:id="rId243" o:title=""/>
            </v:shape>
            <v:shape style="position:absolute;left:6538;top:1026;width:279;height:279" type="#_x0000_t75" stroked="false">
              <v:imagedata r:id="rId243" o:title=""/>
            </v:shape>
            <v:rect style="position:absolute;left:4365;top:1102;width:279;height:324" filled="true" fillcolor="#ffffff" stroked="false">
              <v:fill type="solid"/>
            </v:rect>
            <v:rect style="position:absolute;left:5067;top:193;width:279;height:324" filled="true" fillcolor="#ffffff" stroked="false">
              <v:fill type="solid"/>
            </v:rect>
            <v:rect style="position:absolute;left:5814;top:994;width:279;height:324" filled="true" fillcolor="#ffffff" stroked="false">
              <v:fill type="solid"/>
            </v:rect>
            <v:rect style="position:absolute;left:7092;top:1039;width:279;height:324" filled="true" fillcolor="#ffffff" stroked="false">
              <v:fill type="solid"/>
            </v:rect>
            <v:rect style="position:absolute;left:7929;top:1867;width:279;height:324" filled="true" fillcolor="#ffffff" stroked="false">
              <v:fill type="solid"/>
            </v:rect>
            <v:rect style="position:absolute;left:6354;top:1903;width:279;height:324" filled="true" fillcolor="#ffffff" stroked="false">
              <v:fill type="solid"/>
            </v:rect>
            <v:rect style="position:absolute;left:5031;top:1921;width:279;height:324" filled="true" fillcolor="#ffffff" stroked="false">
              <v:fill type="solid"/>
            </v:rect>
            <v:rect style="position:absolute;left:5724;top:2785;width:279;height:324" filled="true" fillcolor="#ffffff" stroked="false">
              <v:fill type="solid"/>
            </v:rect>
            <v:rect style="position:absolute;left:5040;top:3622;width:279;height:324" filled="true" fillcolor="#ffffff" stroked="false">
              <v:fill type="solid"/>
            </v:rect>
            <v:shape style="position:absolute;left:4455;top:249;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A</w:t>
                    </w:r>
                  </w:p>
                </w:txbxContent>
              </v:textbox>
              <w10:wrap type="none"/>
            </v:shape>
            <v:shape style="position:absolute;left:5175;top:240;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7</w:t>
                    </w:r>
                  </w:p>
                </w:txbxContent>
              </v:textbox>
              <w10:wrap type="none"/>
            </v:shape>
            <v:shape style="position:absolute;left:5805;top:249;width:141;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B</w:t>
                    </w:r>
                  </w:p>
                </w:txbxContent>
              </v:textbox>
              <w10:wrap type="none"/>
            </v:shape>
            <v:shape style="position:absolute;left:7155;top:249;width:141;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C</w:t>
                    </w:r>
                  </w:p>
                </w:txbxContent>
              </v:textbox>
              <w10:wrap type="none"/>
            </v:shape>
            <v:shape style="position:absolute;left:4860;top:663;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5</w:t>
                    </w:r>
                  </w:p>
                </w:txbxContent>
              </v:textbox>
              <w10:wrap type="none"/>
            </v:shape>
            <v:shape style="position:absolute;left:6192;top:618;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2</w:t>
                    </w:r>
                  </w:p>
                </w:txbxContent>
              </v:textbox>
              <w10:wrap type="none"/>
            </v:shape>
            <v:shape style="position:absolute;left:6912;top:618;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7596;top:636;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9</w:t>
                    </w:r>
                  </w:p>
                </w:txbxContent>
              </v:textbox>
              <w10:wrap type="none"/>
            </v:shape>
            <v:shape style="position:absolute;left:4473;top:1149;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5229;top:1059;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D</w:t>
                    </w:r>
                  </w:p>
                </w:txbxContent>
              </v:textbox>
              <w10:wrap type="none"/>
            </v:shape>
            <v:shape style="position:absolute;left:5922;top:1041;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6</w:t>
                    </w:r>
                  </w:p>
                </w:txbxContent>
              </v:textbox>
              <w10:wrap type="none"/>
            </v:shape>
            <v:shape style="position:absolute;left:6615;top:1059;width:13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E</w:t>
                    </w:r>
                  </w:p>
                </w:txbxContent>
              </v:textbox>
              <w10:wrap type="none"/>
            </v:shape>
            <v:shape style="position:absolute;left:7200;top:1086;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1</w:t>
                    </w:r>
                  </w:p>
                </w:txbxContent>
              </v:textbox>
              <w10:wrap type="none"/>
            </v:shape>
            <v:shape style="position:absolute;left:8010;top:1059;width:121;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F</w:t>
                    </w:r>
                  </w:p>
                </w:txbxContent>
              </v:textbox>
              <w10:wrap type="none"/>
            </v:shape>
            <v:shape style="position:absolute;left:5544;top:1491;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2</w:t>
                    </w:r>
                  </w:p>
                </w:txbxContent>
              </v:textbox>
              <w10:wrap type="none"/>
            </v:shape>
            <v:shape style="position:absolute;left:6849;top:1455;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7659;top:1518;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7</w:t>
                    </w:r>
                  </w:p>
                </w:txbxContent>
              </v:textbox>
              <w10:wrap type="none"/>
            </v:shape>
            <v:shape style="position:absolute;left:4455;top:1968;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G</w:t>
                    </w:r>
                  </w:p>
                </w:txbxContent>
              </v:textbox>
              <w10:wrap type="none"/>
            </v:shape>
            <v:shape style="position:absolute;left:5139;top:1968;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5</w:t>
                    </w:r>
                  </w:p>
                </w:txbxContent>
              </v:textbox>
              <w10:wrap type="none"/>
            </v:shape>
            <v:shape style="position:absolute;left:5805;top:1968;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H</w:t>
                    </w:r>
                  </w:p>
                </w:txbxContent>
              </v:textbox>
              <w10:wrap type="none"/>
            </v:shape>
            <v:shape style="position:absolute;left:6462;top:1950;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8</w:t>
                    </w:r>
                  </w:p>
                </w:txbxContent>
              </v:textbox>
              <w10:wrap type="none"/>
            </v:shape>
            <v:shape style="position:absolute;left:7182;top:1968;width:8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I</w:t>
                    </w:r>
                  </w:p>
                </w:txbxContent>
              </v:textbox>
              <w10:wrap type="none"/>
            </v:shape>
            <v:shape style="position:absolute;left:8037;top:1914;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4</w:t>
                    </w:r>
                  </w:p>
                </w:txbxContent>
              </v:textbox>
              <w10:wrap type="none"/>
            </v:shape>
            <v:shape style="position:absolute;left:4887;top:2364;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5544;top:2373;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6</w:t>
                    </w:r>
                  </w:p>
                </w:txbxContent>
              </v:textbox>
              <w10:wrap type="none"/>
            </v:shape>
            <v:shape style="position:absolute;left:6219;top:2382;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4</w:t>
                    </w:r>
                  </w:p>
                </w:txbxContent>
              </v:textbox>
              <w10:wrap type="none"/>
            </v:shape>
            <v:shape style="position:absolute;left:7596;top:2373;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1</w:t>
                    </w:r>
                  </w:p>
                </w:txbxContent>
              </v:textbox>
              <w10:wrap type="none"/>
            </v:shape>
            <v:shape style="position:absolute;left:5265;top:2760;width:91;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J</w:t>
                    </w:r>
                  </w:p>
                </w:txbxContent>
              </v:textbox>
              <w10:wrap type="none"/>
            </v:shape>
            <v:shape style="position:absolute;left:5832;top:2832;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6615;top:2760;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K</w:t>
                    </w:r>
                  </w:p>
                </w:txbxContent>
              </v:textbox>
              <w10:wrap type="none"/>
            </v:shape>
            <v:shape style="position:absolute;left:8019;top:2760;width:13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L</w:t>
                    </w:r>
                  </w:p>
                </w:txbxContent>
              </v:textbox>
              <w10:wrap type="none"/>
            </v:shape>
            <v:shape style="position:absolute;left:4959;top:3183;width:704;height:218" type="#_x0000_t202" filled="false" stroked="false">
              <v:textbox inset="0,0,0,0">
                <w:txbxContent>
                  <w:p>
                    <w:pPr>
                      <w:tabs>
                        <w:tab w:pos="593" w:val="left" w:leader="none"/>
                      </w:tabs>
                      <w:spacing w:line="217" w:lineRule="exact" w:before="0"/>
                      <w:ind w:left="0" w:right="0" w:firstLine="0"/>
                      <w:jc w:val="left"/>
                      <w:rPr>
                        <w:rFonts w:ascii="Times New Roman"/>
                        <w:sz w:val="18"/>
                      </w:rPr>
                    </w:pPr>
                    <w:r>
                      <w:rPr>
                        <w:rFonts w:ascii="Times New Roman"/>
                        <w:position w:val="2"/>
                        <w:sz w:val="18"/>
                      </w:rPr>
                      <w:t>2</w:t>
                      <w:tab/>
                    </w:r>
                    <w:r>
                      <w:rPr>
                        <w:rFonts w:ascii="Times New Roman"/>
                        <w:sz w:val="18"/>
                      </w:rPr>
                      <w:t>5</w:t>
                    </w:r>
                  </w:p>
                </w:txbxContent>
              </v:textbox>
              <w10:wrap type="none"/>
            </v:shape>
            <v:shape style="position:absolute;left:6255;top:3192;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2</w:t>
                    </w:r>
                  </w:p>
                </w:txbxContent>
              </v:textbox>
              <w10:wrap type="none"/>
            </v:shape>
            <v:shape style="position:absolute;left:6921;top:3156;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5</w:t>
                    </w:r>
                  </w:p>
                </w:txbxContent>
              </v:textbox>
              <w10:wrap type="none"/>
            </v:shape>
            <v:shape style="position:absolute;left:7605;top:3219;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3</w:t>
                    </w:r>
                  </w:p>
                </w:txbxContent>
              </v:textbox>
              <w10:wrap type="none"/>
            </v:shape>
            <v:shape style="position:absolute;left:4437;top:3678;width:181;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M</w:t>
                    </w:r>
                  </w:p>
                </w:txbxContent>
              </v:textbox>
              <w10:wrap type="none"/>
            </v:shape>
            <v:shape style="position:absolute;left:5148;top:3669;width:110;height:200" type="#_x0000_t202" filled="false" stroked="false">
              <v:textbox inset="0,0,0,0">
                <w:txbxContent>
                  <w:p>
                    <w:pPr>
                      <w:spacing w:line="199" w:lineRule="exact" w:before="0"/>
                      <w:ind w:left="0" w:right="0" w:firstLine="0"/>
                      <w:jc w:val="left"/>
                      <w:rPr>
                        <w:rFonts w:ascii="Times New Roman"/>
                        <w:sz w:val="18"/>
                      </w:rPr>
                    </w:pPr>
                    <w:r>
                      <w:rPr>
                        <w:rFonts w:ascii="Times New Roman"/>
                        <w:sz w:val="18"/>
                      </w:rPr>
                      <w:t>7</w:t>
                    </w:r>
                  </w:p>
                </w:txbxContent>
              </v:textbox>
              <w10:wrap type="none"/>
            </v:shape>
            <v:shape style="position:absolute;left:5805;top:3678;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N</w:t>
                    </w:r>
                  </w:p>
                </w:txbxContent>
              </v:textbox>
              <w10:wrap type="none"/>
            </v:shape>
            <v:shape style="position:absolute;left:7155;top:3678;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O</w:t>
                    </w:r>
                  </w:p>
                </w:txbxContent>
              </v:textbox>
              <w10:wrap type="none"/>
            </v:shape>
            <w10:wrap type="topAndBottom"/>
          </v:group>
        </w:pict>
      </w:r>
    </w:p>
    <w:p>
      <w:pPr>
        <w:pStyle w:val="BodyText"/>
        <w:rPr>
          <w:b/>
          <w:sz w:val="20"/>
        </w:rPr>
      </w:pPr>
    </w:p>
    <w:p>
      <w:pPr>
        <w:pStyle w:val="BodyText"/>
        <w:spacing w:before="4"/>
        <w:rPr>
          <w:b/>
          <w:sz w:val="28"/>
        </w:rPr>
      </w:pPr>
    </w:p>
    <w:p>
      <w:pPr>
        <w:pStyle w:val="BodyText"/>
        <w:spacing w:before="49"/>
        <w:ind w:left="858"/>
      </w:pPr>
      <w:r>
        <w:rPr>
          <w:w w:val="105"/>
        </w:rPr>
        <w:t>In this weighted graph, the edge </w:t>
      </w:r>
      <w:r>
        <w:rPr>
          <w:rFonts w:ascii="MS UI Gothic"/>
          <w:w w:val="125"/>
        </w:rPr>
        <w:t>{</w:t>
      </w:r>
      <w:r>
        <w:rPr>
          <w:rFonts w:ascii="Times New Roman"/>
          <w:i/>
          <w:w w:val="125"/>
        </w:rPr>
        <w:t>H, </w:t>
      </w:r>
      <w:r>
        <w:rPr>
          <w:rFonts w:ascii="Times New Roman"/>
          <w:i/>
          <w:w w:val="105"/>
        </w:rPr>
        <w:t>N </w:t>
      </w:r>
      <w:r>
        <w:rPr>
          <w:rFonts w:ascii="MS UI Gothic"/>
          <w:w w:val="180"/>
        </w:rPr>
        <w:t>} </w:t>
      </w:r>
      <w:r>
        <w:rPr>
          <w:w w:val="105"/>
        </w:rPr>
        <w:t>has weight 3.</w:t>
      </w:r>
    </w:p>
    <w:p>
      <w:pPr>
        <w:spacing w:before="57"/>
        <w:ind w:left="858" w:right="0" w:firstLine="0"/>
        <w:jc w:val="left"/>
        <w:rPr>
          <w:rFonts w:ascii="Times New Roman" w:eastAsia="Times New Roman"/>
          <w:i/>
          <w:sz w:val="22"/>
        </w:rPr>
      </w:pPr>
      <w:r>
        <w:rPr>
          <w:sz w:val="22"/>
        </w:rPr>
        <w:t>The weight of the path </w:t>
      </w:r>
      <w:r>
        <w:rPr>
          <w:rFonts w:ascii="MS UI Gothic" w:eastAsia="MS UI Gothic" w:hint="eastAsia"/>
          <w:sz w:val="22"/>
        </w:rPr>
        <w:t>(</w:t>
      </w:r>
      <w:r>
        <w:rPr>
          <w:rFonts w:ascii="Times New Roman" w:eastAsia="Times New Roman"/>
          <w:i/>
          <w:sz w:val="22"/>
        </w:rPr>
        <w:t>A, D, H, K, O </w:t>
      </w:r>
      <w:r>
        <w:rPr>
          <w:rFonts w:ascii="MS UI Gothic" w:eastAsia="MS UI Gothic" w:hint="eastAsia"/>
          <w:sz w:val="22"/>
        </w:rPr>
        <w:t>〉 </w:t>
      </w:r>
      <w:r>
        <w:rPr>
          <w:sz w:val="22"/>
        </w:rPr>
        <w:t>= 5 + 2 + 4 + 5 = 16</w:t>
      </w:r>
      <w:r>
        <w:rPr>
          <w:rFonts w:ascii="Times New Roman" w:eastAsia="Times New Roman"/>
          <w:i/>
          <w:sz w:val="22"/>
        </w:rPr>
        <w:t>.</w:t>
      </w:r>
    </w:p>
    <w:p>
      <w:pPr>
        <w:spacing w:before="57"/>
        <w:ind w:left="858" w:right="0" w:firstLine="0"/>
        <w:jc w:val="left"/>
        <w:rPr>
          <w:sz w:val="22"/>
        </w:rPr>
      </w:pPr>
      <w:r>
        <w:rPr>
          <w:w w:val="105"/>
          <w:sz w:val="22"/>
        </w:rPr>
        <w:t>The paths </w:t>
      </w:r>
      <w:r>
        <w:rPr>
          <w:rFonts w:ascii="MS UI Gothic" w:eastAsia="MS UI Gothic" w:hint="eastAsia"/>
          <w:w w:val="105"/>
          <w:sz w:val="22"/>
        </w:rPr>
        <w:t>(</w:t>
      </w:r>
      <w:r>
        <w:rPr>
          <w:rFonts w:ascii="Times New Roman" w:eastAsia="Times New Roman"/>
          <w:i/>
          <w:w w:val="105"/>
          <w:sz w:val="22"/>
        </w:rPr>
        <w:t>E, D, H, K</w:t>
      </w:r>
      <w:r>
        <w:rPr>
          <w:rFonts w:ascii="MS UI Gothic" w:eastAsia="MS UI Gothic" w:hint="eastAsia"/>
          <w:w w:val="105"/>
          <w:sz w:val="22"/>
        </w:rPr>
        <w:t>〉 </w:t>
      </w:r>
      <w:r>
        <w:rPr>
          <w:w w:val="105"/>
          <w:sz w:val="22"/>
        </w:rPr>
        <w:t>and </w:t>
      </w:r>
      <w:r>
        <w:rPr>
          <w:rFonts w:ascii="MS UI Gothic" w:eastAsia="MS UI Gothic" w:hint="eastAsia"/>
          <w:w w:val="105"/>
          <w:sz w:val="22"/>
        </w:rPr>
        <w:t>(</w:t>
      </w:r>
      <w:r>
        <w:rPr>
          <w:rFonts w:ascii="Times New Roman" w:eastAsia="Times New Roman"/>
          <w:i/>
          <w:w w:val="105"/>
          <w:sz w:val="22"/>
        </w:rPr>
        <w:t>E, C, F, L, O, K</w:t>
      </w:r>
      <w:r>
        <w:rPr>
          <w:rFonts w:ascii="MS UI Gothic" w:eastAsia="MS UI Gothic" w:hint="eastAsia"/>
          <w:w w:val="105"/>
          <w:sz w:val="22"/>
        </w:rPr>
        <w:t>〉 </w:t>
      </w:r>
      <w:r>
        <w:rPr>
          <w:w w:val="105"/>
          <w:sz w:val="22"/>
        </w:rPr>
        <w:t>are both paths from </w:t>
      </w:r>
      <w:r>
        <w:rPr>
          <w:rFonts w:ascii="Times New Roman" w:eastAsia="Times New Roman"/>
          <w:i/>
          <w:w w:val="105"/>
          <w:sz w:val="22"/>
        </w:rPr>
        <w:t>E </w:t>
      </w:r>
      <w:r>
        <w:rPr>
          <w:w w:val="105"/>
          <w:sz w:val="22"/>
        </w:rPr>
        <w:t>to </w:t>
      </w:r>
      <w:r>
        <w:rPr>
          <w:rFonts w:ascii="Times New Roman" w:eastAsia="Times New Roman"/>
          <w:i/>
          <w:w w:val="105"/>
          <w:sz w:val="22"/>
        </w:rPr>
        <w:t>K</w:t>
      </w:r>
      <w:r>
        <w:rPr>
          <w:w w:val="105"/>
          <w:sz w:val="22"/>
        </w:rPr>
        <w:t>. The weight of</w:t>
      </w:r>
    </w:p>
    <w:p>
      <w:pPr>
        <w:spacing w:before="57"/>
        <w:ind w:left="520" w:right="0" w:firstLine="0"/>
        <w:jc w:val="left"/>
        <w:rPr>
          <w:sz w:val="22"/>
        </w:rPr>
      </w:pPr>
      <w:r>
        <w:rPr>
          <w:rFonts w:ascii="MS UI Gothic" w:eastAsia="MS UI Gothic" w:hint="eastAsia"/>
          <w:w w:val="105"/>
          <w:sz w:val="22"/>
        </w:rPr>
        <w:t>(</w:t>
      </w:r>
      <w:r>
        <w:rPr>
          <w:rFonts w:ascii="Times New Roman" w:eastAsia="Times New Roman"/>
          <w:i/>
          <w:w w:val="105"/>
          <w:sz w:val="22"/>
        </w:rPr>
        <w:t>E, D, H, K</w:t>
      </w:r>
      <w:r>
        <w:rPr>
          <w:rFonts w:ascii="MS UI Gothic" w:eastAsia="MS UI Gothic" w:hint="eastAsia"/>
          <w:sz w:val="22"/>
        </w:rPr>
        <w:t>〉 </w:t>
      </w:r>
      <w:r>
        <w:rPr>
          <w:w w:val="105"/>
          <w:sz w:val="22"/>
        </w:rPr>
        <w:t>= </w:t>
      </w:r>
      <w:r>
        <w:rPr>
          <w:sz w:val="22"/>
        </w:rPr>
        <w:t>6 </w:t>
      </w:r>
      <w:r>
        <w:rPr>
          <w:w w:val="105"/>
          <w:sz w:val="22"/>
        </w:rPr>
        <w:t>+ </w:t>
      </w:r>
      <w:r>
        <w:rPr>
          <w:sz w:val="22"/>
        </w:rPr>
        <w:t>2 </w:t>
      </w:r>
      <w:r>
        <w:rPr>
          <w:w w:val="105"/>
          <w:sz w:val="22"/>
        </w:rPr>
        <w:t>+ </w:t>
      </w:r>
      <w:r>
        <w:rPr>
          <w:sz w:val="22"/>
        </w:rPr>
        <w:t>4 </w:t>
      </w:r>
      <w:r>
        <w:rPr>
          <w:w w:val="105"/>
          <w:sz w:val="22"/>
        </w:rPr>
        <w:t>= 12 and the weight of </w:t>
      </w:r>
      <w:r>
        <w:rPr>
          <w:rFonts w:ascii="MS UI Gothic" w:eastAsia="MS UI Gothic" w:hint="eastAsia"/>
          <w:w w:val="105"/>
          <w:sz w:val="22"/>
        </w:rPr>
        <w:t>(</w:t>
      </w:r>
      <w:r>
        <w:rPr>
          <w:rFonts w:ascii="Times New Roman" w:eastAsia="Times New Roman"/>
          <w:i/>
          <w:w w:val="105"/>
          <w:sz w:val="22"/>
        </w:rPr>
        <w:t>E, C, F, L, O, K</w:t>
      </w:r>
      <w:r>
        <w:rPr>
          <w:rFonts w:ascii="MS UI Gothic" w:eastAsia="MS UI Gothic" w:hint="eastAsia"/>
          <w:sz w:val="22"/>
        </w:rPr>
        <w:t>〉 </w:t>
      </w:r>
      <w:r>
        <w:rPr>
          <w:w w:val="105"/>
          <w:sz w:val="22"/>
        </w:rPr>
        <w:t>= 3 + </w:t>
      </w:r>
      <w:r>
        <w:rPr>
          <w:sz w:val="22"/>
        </w:rPr>
        <w:t>9 </w:t>
      </w:r>
      <w:r>
        <w:rPr>
          <w:w w:val="105"/>
          <w:sz w:val="22"/>
        </w:rPr>
        <w:t>+ </w:t>
      </w:r>
      <w:r>
        <w:rPr>
          <w:sz w:val="22"/>
        </w:rPr>
        <w:t>4 </w:t>
      </w:r>
      <w:r>
        <w:rPr>
          <w:w w:val="105"/>
          <w:sz w:val="22"/>
        </w:rPr>
        <w:t>+ 3 + 5 = </w:t>
      </w:r>
      <w:r>
        <w:rPr>
          <w:sz w:val="22"/>
        </w:rPr>
        <w:t>24.</w:t>
      </w:r>
    </w:p>
    <w:p>
      <w:pPr>
        <w:pStyle w:val="BodyText"/>
        <w:rPr>
          <w:sz w:val="38"/>
        </w:rPr>
      </w:pPr>
    </w:p>
    <w:p>
      <w:pPr>
        <w:pStyle w:val="Heading5"/>
        <w:numPr>
          <w:ilvl w:val="1"/>
          <w:numId w:val="79"/>
        </w:numPr>
        <w:tabs>
          <w:tab w:pos="1416" w:val="left" w:leader="none"/>
          <w:tab w:pos="1417" w:val="left" w:leader="none"/>
        </w:tabs>
        <w:spacing w:line="240" w:lineRule="auto" w:before="227" w:after="0"/>
        <w:ind w:left="1416" w:right="0" w:hanging="897"/>
        <w:jc w:val="left"/>
      </w:pPr>
      <w:bookmarkStart w:name="Graph Data Structures" w:id="699"/>
      <w:bookmarkEnd w:id="699"/>
      <w:r>
        <w:rPr>
          <w:b w:val="0"/>
        </w:rPr>
      </w:r>
      <w:bookmarkStart w:name="_bookmark383" w:id="700"/>
      <w:bookmarkEnd w:id="700"/>
      <w:r>
        <w:rPr>
          <w:b w:val="0"/>
        </w:rPr>
      </w:r>
      <w:bookmarkStart w:name="_bookmark383" w:id="701"/>
      <w:bookmarkEnd w:id="701"/>
      <w:r>
        <w:rPr/>
        <w:t>Graph</w:t>
      </w:r>
      <w:r>
        <w:rPr/>
        <w:t> Data</w:t>
      </w:r>
      <w:r>
        <w:rPr>
          <w:spacing w:val="-2"/>
        </w:rPr>
        <w:t> </w:t>
      </w:r>
      <w:r>
        <w:rPr/>
        <w:t>Structures</w:t>
      </w:r>
    </w:p>
    <w:p>
      <w:pPr>
        <w:pStyle w:val="BodyText"/>
        <w:spacing w:before="7"/>
        <w:rPr>
          <w:b/>
          <w:sz w:val="25"/>
        </w:rPr>
      </w:pPr>
    </w:p>
    <w:p>
      <w:pPr>
        <w:pStyle w:val="BodyText"/>
        <w:spacing w:line="324" w:lineRule="auto"/>
        <w:ind w:left="520" w:right="1096"/>
        <w:jc w:val="both"/>
      </w:pPr>
      <w:r>
        <w:rPr/>
        <w:t>There are many operations </w:t>
      </w:r>
      <w:r>
        <w:rPr>
          <w:spacing w:val="-4"/>
        </w:rPr>
        <w:t>we </w:t>
      </w:r>
      <w:r>
        <w:rPr/>
        <w:t>need to do with graph structures. When you look for a flight on </w:t>
      </w:r>
      <w:r>
        <w:rPr>
          <w:spacing w:val="-5"/>
        </w:rPr>
        <w:t>Travelocity, </w:t>
      </w:r>
      <w:r>
        <w:rPr/>
        <w:t>their computer must find a path between the cities you name. When it finds the cheapest flight, it is actually finding the path with the lowest weight. Before </w:t>
      </w:r>
      <w:r>
        <w:rPr>
          <w:spacing w:val="-4"/>
        </w:rPr>
        <w:t>we </w:t>
      </w:r>
      <w:r>
        <w:rPr/>
        <w:t>can write programs to do these searches, </w:t>
      </w:r>
      <w:r>
        <w:rPr>
          <w:spacing w:val="-4"/>
        </w:rPr>
        <w:t>we </w:t>
      </w:r>
      <w:r>
        <w:rPr/>
        <w:t>must </w:t>
      </w:r>
      <w:r>
        <w:rPr>
          <w:spacing w:val="-3"/>
        </w:rPr>
        <w:t>have </w:t>
      </w:r>
      <w:r>
        <w:rPr/>
        <w:t>a </w:t>
      </w:r>
      <w:r>
        <w:rPr>
          <w:spacing w:val="-5"/>
        </w:rPr>
        <w:t>way </w:t>
      </w:r>
      <w:r>
        <w:rPr/>
        <w:t>of representing graphs that our programs can understand. </w:t>
      </w:r>
      <w:r>
        <w:rPr>
          <w:spacing w:val="-10"/>
        </w:rPr>
        <w:t>We </w:t>
      </w:r>
      <w:r>
        <w:rPr/>
        <w:t>could just keep a list of the vertices and a list of the edges, but it is time consuming to search through such lists to find paths. There are </w:t>
      </w:r>
      <w:r>
        <w:rPr>
          <w:spacing w:val="-5"/>
        </w:rPr>
        <w:t>two </w:t>
      </w:r>
      <w:r>
        <w:rPr/>
        <w:t>standard representations of graphs that are used in computer programs, </w:t>
      </w:r>
      <w:r>
        <w:rPr>
          <w:rFonts w:ascii="Times New Roman"/>
          <w:i/>
        </w:rPr>
        <w:t>adjacency lists </w:t>
      </w:r>
      <w:r>
        <w:rPr/>
        <w:t>and </w:t>
      </w:r>
      <w:r>
        <w:rPr>
          <w:rFonts w:ascii="Times New Roman"/>
          <w:i/>
        </w:rPr>
        <w:t>adjacency matrices</w:t>
      </w:r>
      <w:r>
        <w:rPr/>
        <w:t>.</w:t>
      </w:r>
    </w:p>
    <w:p>
      <w:pPr>
        <w:pStyle w:val="BodyText"/>
        <w:spacing w:before="10"/>
        <w:rPr>
          <w:sz w:val="25"/>
        </w:rPr>
      </w:pPr>
    </w:p>
    <w:p>
      <w:pPr>
        <w:pStyle w:val="Heading7"/>
        <w:numPr>
          <w:ilvl w:val="2"/>
          <w:numId w:val="79"/>
        </w:numPr>
        <w:tabs>
          <w:tab w:pos="1476" w:val="left" w:leader="none"/>
          <w:tab w:pos="1477" w:val="left" w:leader="none"/>
        </w:tabs>
        <w:spacing w:line="240" w:lineRule="auto" w:before="0" w:after="0"/>
        <w:ind w:left="1476" w:right="0" w:hanging="957"/>
        <w:jc w:val="left"/>
      </w:pPr>
      <w:bookmarkStart w:name="Adjacency List" w:id="702"/>
      <w:bookmarkEnd w:id="702"/>
      <w:r>
        <w:rPr>
          <w:b w:val="0"/>
        </w:rPr>
      </w:r>
      <w:bookmarkStart w:name="_bookmark384" w:id="703"/>
      <w:bookmarkEnd w:id="703"/>
      <w:r>
        <w:rPr>
          <w:b w:val="0"/>
        </w:rPr>
      </w:r>
      <w:bookmarkStart w:name="_bookmark384" w:id="704"/>
      <w:bookmarkEnd w:id="704"/>
      <w:r>
        <w:rPr>
          <w:w w:val="95"/>
        </w:rPr>
        <w:t>Adjacency</w:t>
      </w:r>
      <w:r>
        <w:rPr>
          <w:spacing w:val="54"/>
          <w:w w:val="95"/>
        </w:rPr>
        <w:t> </w:t>
      </w:r>
      <w:r>
        <w:rPr>
          <w:w w:val="95"/>
        </w:rPr>
        <w:t>List</w:t>
      </w:r>
    </w:p>
    <w:p>
      <w:pPr>
        <w:pStyle w:val="BodyText"/>
        <w:spacing w:before="6"/>
        <w:rPr>
          <w:b/>
          <w:sz w:val="19"/>
        </w:rPr>
      </w:pPr>
    </w:p>
    <w:p>
      <w:pPr>
        <w:pStyle w:val="BodyText"/>
        <w:spacing w:line="312" w:lineRule="auto"/>
        <w:ind w:left="520" w:right="1098"/>
        <w:jc w:val="both"/>
      </w:pPr>
      <w:r>
        <w:rPr/>
        <w:t>The </w:t>
      </w:r>
      <w:r>
        <w:rPr>
          <w:rFonts w:ascii="Times New Roman" w:hAnsi="Times New Roman"/>
          <w:i/>
        </w:rPr>
        <w:t>adjacency list </w:t>
      </w:r>
      <w:r>
        <w:rPr/>
        <w:t>of a graph </w:t>
      </w:r>
      <w:r>
        <w:rPr>
          <w:rFonts w:ascii="Times New Roman" w:hAnsi="Times New Roman"/>
          <w:i/>
        </w:rPr>
        <w:t>G </w:t>
      </w:r>
      <w:r>
        <w:rPr/>
        <w:t>= </w:t>
      </w:r>
      <w:r>
        <w:rPr>
          <w:spacing w:val="4"/>
        </w:rPr>
        <w:t>(</w:t>
      </w:r>
      <w:r>
        <w:rPr>
          <w:rFonts w:ascii="Times New Roman" w:hAnsi="Times New Roman"/>
          <w:i/>
          <w:spacing w:val="4"/>
        </w:rPr>
        <w:t>V, </w:t>
      </w:r>
      <w:r>
        <w:rPr>
          <w:rFonts w:ascii="Times New Roman" w:hAnsi="Times New Roman"/>
          <w:i/>
          <w:spacing w:val="6"/>
        </w:rPr>
        <w:t>E</w:t>
      </w:r>
      <w:r>
        <w:rPr>
          <w:spacing w:val="6"/>
        </w:rPr>
        <w:t>) </w:t>
      </w:r>
      <w:r>
        <w:rPr/>
        <w:t>is an array of the vertices and a list, for each vertex,  of</w:t>
      </w:r>
      <w:r>
        <w:rPr>
          <w:spacing w:val="-4"/>
        </w:rPr>
        <w:t> </w:t>
      </w:r>
      <w:r>
        <w:rPr/>
        <w:t>the</w:t>
      </w:r>
      <w:r>
        <w:rPr>
          <w:spacing w:val="-3"/>
        </w:rPr>
        <w:t> </w:t>
      </w:r>
      <w:r>
        <w:rPr/>
        <w:t>vertices</w:t>
      </w:r>
      <w:r>
        <w:rPr>
          <w:spacing w:val="-3"/>
        </w:rPr>
        <w:t> </w:t>
      </w:r>
      <w:r>
        <w:rPr/>
        <w:t>adjacent</w:t>
      </w:r>
      <w:r>
        <w:rPr>
          <w:spacing w:val="-3"/>
        </w:rPr>
        <w:t> </w:t>
      </w:r>
      <w:r>
        <w:rPr/>
        <w:t>to</w:t>
      </w:r>
      <w:r>
        <w:rPr>
          <w:spacing w:val="-4"/>
        </w:rPr>
        <w:t> </w:t>
      </w:r>
      <w:r>
        <w:rPr/>
        <w:t>it,</w:t>
      </w:r>
      <w:r>
        <w:rPr>
          <w:spacing w:val="-1"/>
        </w:rPr>
        <w:t> </w:t>
      </w:r>
      <w:r>
        <w:rPr/>
        <w:t>i.e</w:t>
      </w:r>
      <w:r>
        <w:rPr>
          <w:spacing w:val="-3"/>
        </w:rPr>
        <w:t> </w:t>
      </w:r>
      <w:r>
        <w:rPr/>
        <w:t>all</w:t>
      </w:r>
      <w:r>
        <w:rPr>
          <w:spacing w:val="-4"/>
        </w:rPr>
        <w:t> </w:t>
      </w:r>
      <w:r>
        <w:rPr/>
        <w:t>the</w:t>
      </w:r>
      <w:r>
        <w:rPr>
          <w:spacing w:val="-3"/>
        </w:rPr>
        <w:t> </w:t>
      </w:r>
      <w:r>
        <w:rPr/>
        <w:t>vertices</w:t>
      </w:r>
      <w:r>
        <w:rPr>
          <w:spacing w:val="-2"/>
        </w:rPr>
        <w:t> </w:t>
      </w:r>
      <w:r>
        <w:rPr>
          <w:rFonts w:ascii="Times New Roman" w:hAnsi="Times New Roman"/>
          <w:i/>
        </w:rPr>
        <w:t>u</w:t>
      </w:r>
      <w:r>
        <w:rPr>
          <w:rFonts w:ascii="Times New Roman" w:hAnsi="Times New Roman"/>
          <w:i/>
          <w:spacing w:val="-7"/>
        </w:rPr>
        <w:t> </w:t>
      </w:r>
      <w:r>
        <w:rPr>
          <w:rFonts w:ascii="MS UI Gothic" w:hAnsi="MS UI Gothic"/>
        </w:rPr>
        <w:t>∈</w:t>
      </w:r>
      <w:r>
        <w:rPr>
          <w:rFonts w:ascii="MS UI Gothic" w:hAnsi="MS UI Gothic"/>
          <w:spacing w:val="-19"/>
        </w:rPr>
        <w:t> </w:t>
      </w:r>
      <w:r>
        <w:rPr>
          <w:rFonts w:ascii="Times New Roman" w:hAnsi="Times New Roman"/>
          <w:i/>
        </w:rPr>
        <w:t>V</w:t>
      </w:r>
      <w:r>
        <w:rPr>
          <w:rFonts w:ascii="Times New Roman" w:hAnsi="Times New Roman"/>
          <w:i/>
          <w:spacing w:val="33"/>
        </w:rPr>
        <w:t> </w:t>
      </w:r>
      <w:r>
        <w:rPr/>
        <w:t>such</w:t>
      </w:r>
      <w:r>
        <w:rPr>
          <w:spacing w:val="-3"/>
        </w:rPr>
        <w:t> </w:t>
      </w:r>
      <w:r>
        <w:rPr/>
        <w:t>that</w:t>
      </w:r>
      <w:r>
        <w:rPr>
          <w:spacing w:val="-4"/>
        </w:rPr>
        <w:t> </w:t>
      </w:r>
      <w:r>
        <w:rPr>
          <w:rFonts w:ascii="MS UI Gothic" w:hAnsi="MS UI Gothic"/>
          <w:spacing w:val="2"/>
          <w:w w:val="135"/>
        </w:rPr>
        <w:t>{</w:t>
      </w:r>
      <w:r>
        <w:rPr>
          <w:rFonts w:ascii="Times New Roman" w:hAnsi="Times New Roman"/>
          <w:i/>
          <w:spacing w:val="2"/>
          <w:w w:val="135"/>
        </w:rPr>
        <w:t>v,</w:t>
      </w:r>
      <w:r>
        <w:rPr>
          <w:rFonts w:ascii="Times New Roman" w:hAnsi="Times New Roman"/>
          <w:i/>
          <w:spacing w:val="-45"/>
          <w:w w:val="135"/>
        </w:rPr>
        <w:t> </w:t>
      </w:r>
      <w:r>
        <w:rPr>
          <w:rFonts w:ascii="Times New Roman" w:hAnsi="Times New Roman"/>
          <w:i/>
          <w:w w:val="135"/>
        </w:rPr>
        <w:t>u</w:t>
      </w:r>
      <w:r>
        <w:rPr>
          <w:rFonts w:ascii="MS UI Gothic" w:hAnsi="MS UI Gothic"/>
          <w:w w:val="135"/>
        </w:rPr>
        <w:t>}</w:t>
      </w:r>
      <w:r>
        <w:rPr>
          <w:rFonts w:ascii="MS UI Gothic" w:hAnsi="MS UI Gothic"/>
          <w:spacing w:val="-43"/>
          <w:w w:val="135"/>
        </w:rPr>
        <w:t> </w:t>
      </w:r>
      <w:r>
        <w:rPr>
          <w:rFonts w:ascii="MS UI Gothic" w:hAnsi="MS UI Gothic"/>
        </w:rPr>
        <w:t>∈</w:t>
      </w:r>
      <w:r>
        <w:rPr>
          <w:rFonts w:ascii="MS UI Gothic" w:hAnsi="MS UI Gothic"/>
          <w:spacing w:val="-19"/>
        </w:rPr>
        <w:t> </w:t>
      </w:r>
      <w:r>
        <w:rPr>
          <w:rFonts w:ascii="Times New Roman" w:hAnsi="Times New Roman"/>
          <w:i/>
          <w:spacing w:val="6"/>
        </w:rPr>
        <w:t>E</w:t>
      </w:r>
      <w:r>
        <w:rPr>
          <w:spacing w:val="6"/>
        </w:rPr>
        <w:t>.</w:t>
      </w:r>
      <w:r>
        <w:rPr>
          <w:spacing w:val="21"/>
        </w:rPr>
        <w:t> </w:t>
      </w:r>
      <w:r>
        <w:rPr/>
        <w:t>With</w:t>
      </w:r>
      <w:r>
        <w:rPr>
          <w:spacing w:val="-3"/>
        </w:rPr>
        <w:t> </w:t>
      </w:r>
      <w:r>
        <w:rPr/>
        <w:t>an</w:t>
      </w:r>
      <w:r>
        <w:rPr>
          <w:spacing w:val="-4"/>
        </w:rPr>
        <w:t> </w:t>
      </w:r>
      <w:r>
        <w:rPr/>
        <w:t>adjacency list, it is easy to find all the vertices that are adjacent to a given vertex which is the same as finding</w:t>
      </w:r>
      <w:r>
        <w:rPr>
          <w:spacing w:val="17"/>
        </w:rPr>
        <w:t> </w:t>
      </w:r>
      <w:r>
        <w:rPr/>
        <w:t>all</w:t>
      </w:r>
      <w:r>
        <w:rPr>
          <w:spacing w:val="17"/>
        </w:rPr>
        <w:t> </w:t>
      </w:r>
      <w:r>
        <w:rPr/>
        <w:t>the</w:t>
      </w:r>
      <w:r>
        <w:rPr>
          <w:spacing w:val="18"/>
        </w:rPr>
        <w:t> </w:t>
      </w:r>
      <w:r>
        <w:rPr/>
        <w:t>edges</w:t>
      </w:r>
      <w:r>
        <w:rPr>
          <w:spacing w:val="17"/>
        </w:rPr>
        <w:t> </w:t>
      </w:r>
      <w:r>
        <w:rPr/>
        <w:t>incident</w:t>
      </w:r>
      <w:r>
        <w:rPr>
          <w:spacing w:val="18"/>
        </w:rPr>
        <w:t> </w:t>
      </w:r>
      <w:r>
        <w:rPr/>
        <w:t>to</w:t>
      </w:r>
      <w:r>
        <w:rPr>
          <w:spacing w:val="17"/>
        </w:rPr>
        <w:t> </w:t>
      </w:r>
      <w:r>
        <w:rPr/>
        <w:t>that</w:t>
      </w:r>
      <w:r>
        <w:rPr>
          <w:spacing w:val="17"/>
        </w:rPr>
        <w:t> </w:t>
      </w:r>
      <w:r>
        <w:rPr/>
        <w:t>vertex.</w:t>
      </w:r>
    </w:p>
    <w:p>
      <w:pPr>
        <w:spacing w:after="0" w:line="312" w:lineRule="auto"/>
        <w:jc w:val="both"/>
        <w:sectPr>
          <w:headerReference w:type="default" r:id="rId241"/>
          <w:headerReference w:type="even" r:id="rId242"/>
          <w:pgSz w:w="12240" w:h="15840"/>
          <w:pgMar w:header="1429" w:footer="0" w:top="1660" w:bottom="280" w:left="1280" w:right="340"/>
          <w:pgNumType w:start="201"/>
        </w:sectPr>
      </w:pPr>
    </w:p>
    <w:p>
      <w:pPr>
        <w:pStyle w:val="BodyText"/>
        <w:rPr>
          <w:sz w:val="20"/>
        </w:rPr>
      </w:pPr>
    </w:p>
    <w:p>
      <w:pPr>
        <w:pStyle w:val="BodyText"/>
        <w:spacing w:before="2"/>
        <w:rPr>
          <w:sz w:val="19"/>
        </w:rPr>
      </w:pPr>
    </w:p>
    <w:p>
      <w:pPr>
        <w:pStyle w:val="Heading9"/>
        <w:spacing w:before="62"/>
      </w:pPr>
      <w:bookmarkStart w:name="_bookmark385" w:id="705"/>
      <w:bookmarkEnd w:id="705"/>
      <w:r>
        <w:rPr>
          <w:b w:val="0"/>
        </w:rPr>
      </w:r>
      <w:bookmarkStart w:name="_bookmark386" w:id="706"/>
      <w:bookmarkEnd w:id="706"/>
      <w:r>
        <w:rPr>
          <w:b w:val="0"/>
        </w:rPr>
      </w:r>
      <w:r>
        <w:rPr/>
        <w:t>Example 16.8</w:t>
      </w:r>
    </w:p>
    <w:p>
      <w:pPr>
        <w:pStyle w:val="BodyText"/>
        <w:spacing w:before="88"/>
        <w:ind w:left="232"/>
      </w:pPr>
      <w:r>
        <w:rPr/>
        <w:t>Here is a simple graph and its adjacency list.</w:t>
      </w:r>
    </w:p>
    <w:p>
      <w:pPr>
        <w:pStyle w:val="BodyText"/>
        <w:spacing w:before="4"/>
        <w:rPr>
          <w:sz w:val="32"/>
        </w:rPr>
      </w:pPr>
    </w:p>
    <w:p>
      <w:pPr>
        <w:spacing w:line="314" w:lineRule="auto" w:before="1"/>
        <w:ind w:left="5531" w:right="4948" w:firstLine="0"/>
        <w:jc w:val="both"/>
        <w:rPr>
          <w:rFonts w:ascii="Times New Roman"/>
          <w:sz w:val="19"/>
        </w:rPr>
      </w:pPr>
      <w:r>
        <w:rPr/>
        <w:pict>
          <v:group style="position:absolute;margin-left:90.278618pt;margin-top:-.38744pt;width:222.05pt;height:122.45pt;mso-position-horizontal-relative:page;mso-position-vertical-relative:paragraph;z-index:252575744" coordorigin="1806,-8" coordsize="4441,2449">
            <v:shape style="position:absolute;left:444;top:10235;width:4116;height:2112" coordorigin="444,10235" coordsize="4116,2112" path="m2112,490l2004,1786,3828,1498m2028,1798l5484,2266m2016,1786l2832,1150m2112,442l3612,154m2172,466l4884,994m2820,1198l3828,1486m4896,994l5520,2254m4884,1018l6120,274m3600,178l6084,310e" filled="false" stroked="true" strokeweight=".600030pt" strokecolor="#000000">
              <v:path arrowok="t"/>
              <v:stroke dashstyle="solid"/>
            </v:shape>
            <v:shape style="position:absolute;left:1937;top:280;width:373;height:373" type="#_x0000_t75" stroked="false">
              <v:imagedata r:id="rId245" o:title=""/>
            </v:shape>
            <v:shape style="position:absolute;left:3449;top:-8;width:373;height:373" type="#_x0000_t75" stroked="false">
              <v:imagedata r:id="rId246" o:title=""/>
            </v:shape>
            <v:shape style="position:absolute;left:1805;top:1600;width:373;height:373" type="#_x0000_t75" stroked="false">
              <v:imagedata r:id="rId247" o:title=""/>
            </v:shape>
            <v:shape style="position:absolute;left:2657;top:1000;width:373;height:373" type="#_x0000_t75" stroked="false">
              <v:imagedata r:id="rId245" o:title=""/>
            </v:shape>
            <v:shape style="position:absolute;left:4709;top:844;width:373;height:373" type="#_x0000_t75" stroked="false">
              <v:imagedata r:id="rId245" o:title=""/>
            </v:shape>
            <v:shape style="position:absolute;left:5285;top:2068;width:373;height:373" type="#_x0000_t75" stroked="false">
              <v:imagedata r:id="rId248" o:title=""/>
            </v:shape>
            <v:shape style="position:absolute;left:3641;top:1288;width:373;height:373" type="#_x0000_t75" stroked="false">
              <v:imagedata r:id="rId247" o:title=""/>
            </v:shape>
            <v:shape style="position:absolute;left:5873;top:124;width:373;height:373" type="#_x0000_t75" stroked="false">
              <v:imagedata r:id="rId245" o:title=""/>
            </v:shape>
            <v:shape style="position:absolute;left:3551;top:36;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B</w:t>
                    </w:r>
                  </w:p>
                </w:txbxContent>
              </v:textbox>
              <w10:wrap type="none"/>
            </v:shape>
            <v:shape style="position:absolute;left:2039;top:324;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A</w:t>
                    </w:r>
                  </w:p>
                </w:txbxContent>
              </v:textbox>
              <w10:wrap type="none"/>
            </v:shape>
            <v:shape style="position:absolute;left:5975;top:168;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H</w:t>
                    </w:r>
                  </w:p>
                </w:txbxContent>
              </v:textbox>
              <w10:wrap type="none"/>
            </v:shape>
            <v:shape style="position:absolute;left:2759;top:1044;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C</w:t>
                    </w:r>
                  </w:p>
                </w:txbxContent>
              </v:textbox>
              <w10:wrap type="none"/>
            </v:shape>
            <v:shape style="position:absolute;left:4811;top:888;width:15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F</w:t>
                    </w:r>
                  </w:p>
                </w:txbxContent>
              </v:textbox>
              <w10:wrap type="none"/>
            </v:shape>
            <v:shape style="position:absolute;left:3743;top:1332;width:167;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E</w:t>
                    </w:r>
                  </w:p>
                </w:txbxContent>
              </v:textbox>
              <w10:wrap type="none"/>
            </v:shape>
            <v:shape style="position:absolute;left:1907;top:1644;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5387;top:2112;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w10:wrap type="none"/>
          </v:group>
        </w:pict>
      </w:r>
      <w:r>
        <w:rPr/>
        <w:pict>
          <v:group style="position:absolute;margin-left:348.962006pt;margin-top:-1.880864pt;width:188.2pt;height:115.7pt;mso-position-horizontal-relative:page;mso-position-vertical-relative:paragraph;z-index:252597248" coordorigin="6979,-38" coordsize="3764,2314">
            <v:shape style="position:absolute;left:636;top:9383;width:360;height:2880" coordorigin="636,9383" coordsize="360,2880" path="m6984,-33l6984,2271,7272,2271,7272,-33,6984,-33xm6984,255l7272,255m6984,543l7272,543m6984,831l7272,831m6984,1119l7272,1119m6984,1407l7272,1407m6984,1695l7272,1695m6984,1983l7272,1983m6984,2271l7272,2271e" filled="false" stroked="true" strokeweight=".48pt" strokecolor="#000000">
              <v:path arrowok="t"/>
              <v:stroke dashstyle="solid"/>
            </v:shape>
            <v:shape style="position:absolute;left:7108;top:72;width:471;height:2103" coordorigin="7109,73" coordsize="471,2103" path="m7560,1551l7541,1542,7464,1503,7464,1542,7118,1542,7109,1551,7118,1561,7464,1561,7464,1599,7541,1561,7560,1551m7560,1273l7541,1263,7464,1225,7464,1263,7118,1263,7109,1273,7118,1282,7464,1282,7464,1321,7541,1282,7560,1273m7560,399l7541,390,7464,351,7464,390,7118,390,7109,399,7118,409,7464,409,7464,447,7541,409,7560,399m7560,121l7541,111,7464,73,7464,111,7118,111,7109,121,7118,130,7464,130,7464,169,7541,130,7560,121m7579,2127l7560,2118,7483,2079,7483,2118,7128,2118,7128,2137,7483,2137,7483,2175,7560,2137,7579,2127m7579,1849l7560,1839,7483,1801,7483,1839,7128,1839,7128,1858,7483,1858,7483,1897,7560,1858,7579,1849m7579,975l7560,966,7483,927,7483,966,7128,966,7128,985,7483,985,7483,1023,7560,985,7579,975m7579,697l7560,687,7483,649,7483,687,7128,687,7128,706,7483,706,7483,745,7560,706,7579,697e" filled="true" fillcolor="#000000" stroked="false">
              <v:path arrowok="t"/>
              <v:fill type="solid"/>
            </v:shape>
            <v:shape style="position:absolute;left:1356;top:9419;width:732;height:1008" coordorigin="1356,9419" coordsize="732,1008" path="m7560,-4l7560,236,8136,236,8136,-4,7560,-4xm7848,-4l7848,236m7570,284l7570,524,8146,524,8146,284,7570,284xm7858,284l7858,524m7570,562l7570,802,8146,802,8146,562,7570,562xm7858,562l7858,802e" filled="false" stroked="true" strokeweight=".48pt" strokecolor="#000000">
              <v:path arrowok="t"/>
              <v:stroke dashstyle="solid"/>
            </v:shape>
            <v:rect style="position:absolute;left:7560;top:850;width:576;height:240" filled="true" fillcolor="#ffffff" stroked="false">
              <v:fill type="solid"/>
            </v:rect>
            <v:shape style="position:absolute;left:1356;top:9419;width:1812;height:2088" coordorigin="1356,9419" coordsize="1812,2088" path="m7560,850l7560,1090,8136,1090,8136,850,7560,850xm7848,850l7848,1090m7570,1138l7570,1378,8146,1378,8146,1138,7570,1138xm7858,1138l7858,1378m7570,1426l7570,1666,8146,1666,8146,1426,7570,1426xm7858,1426l7858,1666m8424,-4l8424,236,9000,236,9000,-4,8424,-4xm8712,-4l8712,236m8434,284l8434,524,9010,524,9010,284,8434,284xm8722,284l8722,524m8434,562l8434,802,9010,802,9010,562,8434,562xm8722,562l8722,802m8424,850l8424,1090,9000,1090,9000,850,8424,850xm8712,850l8712,1090m8434,1138l8434,1378,9010,1378,9010,1138,8434,1138xm8722,1138l8722,1378m8434,1426l8434,1666,9010,1666,9010,1426,8434,1426xm8722,1426l8722,1666e" filled="false" stroked="true" strokeweight=".48pt" strokecolor="#000000">
              <v:path arrowok="t"/>
              <v:stroke dashstyle="solid"/>
            </v:shape>
            <v:shape style="position:absolute;left:7982;top:63;width:452;height:96" coordorigin="7982,63" coordsize="452,96" path="m8338,63l8338,159,8414,121,8386,121,8386,102,8414,102,8338,63xm8338,102l7982,102,7982,121,8338,121,8338,102xm8414,102l8386,102,8386,121,8414,121,8434,111,8414,102xe" filled="true" fillcolor="#000000" stroked="false">
              <v:path arrowok="t"/>
              <v:fill type="solid"/>
            </v:shape>
            <v:shape style="position:absolute;left:1368;top:9419;width:2868;height:2808" coordorigin="1368,9419" coordsize="2868,2808" path="m7570,1714l7570,1954,8146,1954,8146,1714,7570,1714xm7858,1714l7858,1954m8434,1714l8434,1954,9010,1954,9010,1714,8434,1714xm8722,1714l8722,1954m7570,2002l7570,2242,8146,2242,8146,2002,7570,2002xm7858,2002l7858,2242m8434,2002l8434,2242,9010,2242,9010,2002,8434,2002xm8722,2002l8722,2242m9288,-4l9288,236,9864,236,9864,-4,9288,-4xm9576,-4l9576,236e" filled="false" stroked="true" strokeweight=".48pt" strokecolor="#000000">
              <v:path arrowok="t"/>
              <v:stroke dashstyle="solid"/>
            </v:shape>
            <v:shape style="position:absolute;left:7972;top:53;width:1316;height:951" coordorigin="7973,54" coordsize="1316,951" path="m8424,956l8405,946,8328,908,8328,946,7973,946,7973,966,8328,966,8328,1004,8405,966,8424,956m8434,678l8414,668,8338,630,8338,668,7982,668,7982,687,8338,687,8338,726,8414,687,8434,678m8434,399l8414,390,8338,351,8338,390,7982,390,7982,409,8338,409,8338,447,8414,409,8434,399m9288,102l9269,92,9192,54,9192,92,8837,92,8837,111,9192,111,9192,150,9269,111,9288,102e" filled="true" fillcolor="#000000" stroked="false">
              <v:path arrowok="t"/>
              <v:fill type="solid"/>
            </v:shape>
            <v:shape style="position:absolute;left:3516;top:10487;width:720;height:300" coordorigin="3516,10487" coordsize="720,300" path="m9288,850l9288,1090,9864,1090,9864,850,9288,850xm9576,850l9576,1090e" filled="false" stroked="true" strokeweight=".48pt" strokecolor="#000000">
              <v:path arrowok="t"/>
              <v:stroke dashstyle="solid"/>
            </v:shape>
            <v:shape style="position:absolute;left:8836;top:927;width:452;height:96" coordorigin="8837,927" coordsize="452,96" path="m9192,927l9192,1023,9269,985,9240,985,9240,966,9269,966,9192,927xm9192,966l8837,966,8837,985,9192,985,9192,966xm9269,966l9240,966,9240,985,9269,985,9288,975,9269,966xe" filled="true" fillcolor="#000000" stroked="false">
              <v:path arrowok="t"/>
              <v:fill type="solid"/>
            </v:shape>
            <v:shape style="position:absolute;left:4596;top:10487;width:720;height:300" coordorigin="4596,10487" coordsize="720,300" path="m10152,850l10152,1090,10728,1090,10728,850,10152,850xm10440,850l10440,1090e" filled="false" stroked="true" strokeweight=".48pt" strokecolor="#000000">
              <v:path arrowok="t"/>
              <v:stroke dashstyle="solid"/>
            </v:shape>
            <v:shape style="position:absolute;left:7992;top:917;width:2180;height:672" coordorigin="7992,918" coordsize="2180,672" path="m8443,1254l8424,1244,8347,1206,8347,1244,7992,1244,7992,1263,8347,1263,8347,1302,8424,1263,8443,1254m8453,1542l8434,1532,8357,1494,8357,1532,8002,1532,8002,1551,8357,1551,8357,1590,8434,1551,8453,1542m10171,966l10152,956,10075,918,10075,956,9720,956,9720,975,10075,975,10075,1014,10152,975,10171,966e" filled="true" fillcolor="#000000" stroked="false">
              <v:path arrowok="t"/>
              <v:fill type="solid"/>
            </v:shape>
            <v:shape style="position:absolute;left:3516;top:11219;width:720;height:300" coordorigin="3516,11219" coordsize="720,300" path="m9288,1436l9288,1676,9864,1676,9864,1436,9288,1436xm9576,1436l9576,1676e" filled="false" stroked="true" strokeweight=".48pt" strokecolor="#000000">
              <v:path arrowok="t"/>
              <v:stroke dashstyle="solid"/>
            </v:shape>
            <v:shape style="position:absolute;left:7972;top:1493;width:1325;height:672" coordorigin="7973,1494" coordsize="1325,672" path="m8424,2118l8405,2108,8328,2070,8328,2108,7973,2108,7973,2127,8328,2127,8328,2166,8405,2127,8424,2118m8434,1839l8414,1830,8338,1791,8338,1830,7982,1830,7982,1849,8338,1849,8338,1887,8414,1849,8434,1839m9298,1542l9278,1532,9202,1494,9202,1532,8846,1532,8846,1551,9202,1551,9202,1590,9278,1551,9298,1542e" filled="true" fillcolor="#000000" stroked="false">
              <v:path arrowok="t"/>
              <v:fill type="solid"/>
            </v:shape>
            <v:shape style="position:absolute;left:2808;top:9419;width:2520;height:2808" coordorigin="2808,9419" coordsize="2520,2808" path="m9576,236l9864,-4m8731,524l9019,284m8731,802l9019,562m8731,2242l9019,2002m10450,1090l10738,850m9576,1686l9864,1446m8722,1964l9010,1724e" filled="false" stroked="true" strokeweight=".48pt" strokecolor="#000000">
              <v:path arrowok="t"/>
              <v:stroke dashstyle="solid"/>
            </v:shape>
            <v:shape style="position:absolute;left:9288;top:1435;width:288;height:240" type="#_x0000_t202" filled="false" stroked="true" strokeweight=".48pt" strokecolor="#000000">
              <v:textbox inset="0,0,0,0">
                <w:txbxContent>
                  <w:p>
                    <w:pPr>
                      <w:spacing w:before="0"/>
                      <w:ind w:left="6" w:right="0" w:firstLine="0"/>
                      <w:jc w:val="center"/>
                      <w:rPr>
                        <w:rFonts w:ascii="Times New Roman"/>
                        <w:sz w:val="19"/>
                      </w:rPr>
                    </w:pPr>
                    <w:r>
                      <w:rPr>
                        <w:rFonts w:ascii="Times New Roman"/>
                        <w:w w:val="101"/>
                        <w:sz w:val="19"/>
                      </w:rPr>
                      <w:t>I</w:t>
                    </w:r>
                  </w:p>
                </w:txbxContent>
              </v:textbox>
              <v:stroke dashstyle="solid"/>
              <w10:wrap type="none"/>
            </v:shape>
            <v:shape style="position:absolute;left:10152;top:850;width:288;height:240" type="#_x0000_t202" filled="false" stroked="true" strokeweight=".48pt" strokecolor="#000000">
              <v:textbox inset="0,0,0,0">
                <w:txbxContent>
                  <w:p>
                    <w:pPr>
                      <w:spacing w:before="0"/>
                      <w:ind w:left="6" w:right="0" w:firstLine="0"/>
                      <w:jc w:val="center"/>
                      <w:rPr>
                        <w:rFonts w:ascii="Times New Roman"/>
                        <w:sz w:val="19"/>
                      </w:rPr>
                    </w:pPr>
                    <w:r>
                      <w:rPr>
                        <w:rFonts w:ascii="Times New Roman"/>
                        <w:w w:val="101"/>
                        <w:sz w:val="19"/>
                      </w:rPr>
                      <w:t>I</w:t>
                    </w:r>
                  </w:p>
                </w:txbxContent>
              </v:textbox>
              <v:stroke dashstyle="solid"/>
              <w10:wrap type="none"/>
            </v:shape>
            <v:shape style="position:absolute;left:9288;top:850;width:288;height:240" type="#_x0000_t202" filled="false" stroked="true" strokeweight=".48pt" strokecolor="#000000">
              <v:textbox inset="0,0,0,0">
                <w:txbxContent>
                  <w:p>
                    <w:pPr>
                      <w:spacing w:before="0"/>
                      <w:ind w:left="91" w:right="0" w:firstLine="0"/>
                      <w:jc w:val="left"/>
                      <w:rPr>
                        <w:rFonts w:ascii="Times New Roman"/>
                        <w:sz w:val="19"/>
                      </w:rPr>
                    </w:pPr>
                    <w:r>
                      <w:rPr>
                        <w:rFonts w:ascii="Times New Roman"/>
                        <w:w w:val="101"/>
                        <w:sz w:val="19"/>
                      </w:rPr>
                      <w:t>E</w:t>
                    </w:r>
                  </w:p>
                </w:txbxContent>
              </v:textbox>
              <v:stroke dashstyle="solid"/>
              <w10:wrap type="none"/>
            </v:shape>
            <v:shape style="position:absolute;left:9288;top:-5;width:288;height:240" type="#_x0000_t202" filled="false" stroked="true" strokeweight=".48pt" strokecolor="#000000">
              <v:textbox inset="0,0,0,0">
                <w:txbxContent>
                  <w:p>
                    <w:pPr>
                      <w:spacing w:before="0"/>
                      <w:ind w:left="100" w:right="0" w:firstLine="0"/>
                      <w:jc w:val="left"/>
                      <w:rPr>
                        <w:rFonts w:ascii="Times New Roman"/>
                        <w:sz w:val="19"/>
                      </w:rPr>
                    </w:pPr>
                    <w:r>
                      <w:rPr>
                        <w:rFonts w:ascii="Times New Roman"/>
                        <w:w w:val="101"/>
                        <w:sz w:val="19"/>
                      </w:rPr>
                      <w:t>F</w:t>
                    </w:r>
                  </w:p>
                </w:txbxContent>
              </v:textbox>
              <v:stroke dashstyle="solid"/>
              <w10:wrap type="none"/>
            </v:shape>
            <v:shape style="position:absolute;left:8433;top:1983;width:279;height:255" type="#_x0000_t202" filled="false" stroked="false">
              <v:textbox inset="0,0,0,0">
                <w:txbxContent>
                  <w:p>
                    <w:pPr>
                      <w:spacing w:before="24"/>
                      <w:ind w:left="95" w:right="0" w:firstLine="0"/>
                      <w:jc w:val="left"/>
                      <w:rPr>
                        <w:rFonts w:ascii="Times New Roman"/>
                        <w:sz w:val="19"/>
                      </w:rPr>
                    </w:pPr>
                    <w:r>
                      <w:rPr>
                        <w:rFonts w:ascii="Times New Roman"/>
                        <w:w w:val="101"/>
                        <w:sz w:val="19"/>
                      </w:rPr>
                      <w:t>F</w:t>
                    </w:r>
                  </w:p>
                </w:txbxContent>
              </v:textbox>
              <w10:wrap type="none"/>
            </v:shape>
            <v:shape style="position:absolute;left:8433;top:1695;width:279;height:279" type="#_x0000_t202" filled="false" stroked="false">
              <v:textbox inset="0,0,0,0">
                <w:txbxContent>
                  <w:p>
                    <w:pPr>
                      <w:spacing w:before="34"/>
                      <w:ind w:left="95" w:right="0" w:firstLine="0"/>
                      <w:jc w:val="left"/>
                      <w:rPr>
                        <w:rFonts w:ascii="Times New Roman"/>
                        <w:sz w:val="19"/>
                      </w:rPr>
                    </w:pPr>
                    <w:r>
                      <w:rPr>
                        <w:rFonts w:ascii="Times New Roman"/>
                        <w:w w:val="101"/>
                        <w:sz w:val="19"/>
                      </w:rPr>
                      <w:t>F</w:t>
                    </w:r>
                  </w:p>
                </w:txbxContent>
              </v:textbox>
              <w10:wrap type="none"/>
            </v:shape>
            <v:shape style="position:absolute;left:8433;top:1407;width:279;height:279" type="#_x0000_t202" filled="false" stroked="false">
              <v:textbox inset="0,0,0,0">
                <w:txbxContent>
                  <w:p>
                    <w:pPr>
                      <w:spacing w:before="24"/>
                      <w:ind w:left="86" w:right="0" w:firstLine="0"/>
                      <w:jc w:val="left"/>
                      <w:rPr>
                        <w:rFonts w:ascii="Times New Roman"/>
                        <w:sz w:val="19"/>
                      </w:rPr>
                    </w:pPr>
                    <w:r>
                      <w:rPr>
                        <w:rFonts w:ascii="Times New Roman"/>
                        <w:w w:val="101"/>
                        <w:sz w:val="19"/>
                      </w:rPr>
                      <w:t>H</w:t>
                    </w:r>
                  </w:p>
                </w:txbxContent>
              </v:textbox>
              <w10:wrap type="none"/>
            </v:shape>
            <v:shape style="position:absolute;left:8433;top:1119;width:279;height:279" type="#_x0000_t202" filled="false" stroked="false">
              <v:textbox inset="0,0,0,0">
                <w:txbxContent>
                  <w:p>
                    <w:pPr>
                      <w:spacing w:before="24"/>
                      <w:ind w:left="86" w:right="0" w:firstLine="0"/>
                      <w:jc w:val="left"/>
                      <w:rPr>
                        <w:rFonts w:ascii="Times New Roman"/>
                        <w:sz w:val="19"/>
                      </w:rPr>
                    </w:pPr>
                    <w:r>
                      <w:rPr>
                        <w:rFonts w:ascii="Times New Roman"/>
                        <w:w w:val="101"/>
                        <w:sz w:val="19"/>
                      </w:rPr>
                      <w:t>D</w:t>
                    </w:r>
                  </w:p>
                </w:txbxContent>
              </v:textbox>
              <w10:wrap type="none"/>
            </v:shape>
            <v:shape style="position:absolute;left:8433;top:831;width:279;height:279" type="#_x0000_t202" filled="false" stroked="false">
              <v:textbox inset="0,0,0,0">
                <w:txbxContent>
                  <w:p>
                    <w:pPr>
                      <w:spacing w:before="24"/>
                      <w:ind w:left="67" w:right="0" w:firstLine="0"/>
                      <w:jc w:val="left"/>
                      <w:rPr>
                        <w:rFonts w:ascii="Times New Roman"/>
                        <w:sz w:val="19"/>
                      </w:rPr>
                    </w:pPr>
                    <w:r>
                      <w:rPr>
                        <w:rFonts w:ascii="Times New Roman"/>
                        <w:w w:val="101"/>
                        <w:sz w:val="19"/>
                      </w:rPr>
                      <w:t>C</w:t>
                    </w:r>
                  </w:p>
                </w:txbxContent>
              </v:textbox>
              <w10:wrap type="none"/>
            </v:shape>
            <v:shape style="position:absolute;left:8433;top:547;width:279;height:274" type="#_x0000_t202" filled="false" stroked="false">
              <v:textbox inset="0,0,0,0">
                <w:txbxContent>
                  <w:p>
                    <w:pPr>
                      <w:spacing w:before="29"/>
                      <w:ind w:left="95" w:right="0" w:firstLine="0"/>
                      <w:jc w:val="left"/>
                      <w:rPr>
                        <w:rFonts w:ascii="Times New Roman"/>
                        <w:sz w:val="19"/>
                      </w:rPr>
                    </w:pPr>
                    <w:r>
                      <w:rPr>
                        <w:rFonts w:ascii="Times New Roman"/>
                        <w:w w:val="101"/>
                        <w:sz w:val="19"/>
                      </w:rPr>
                      <w:t>E</w:t>
                    </w:r>
                  </w:p>
                </w:txbxContent>
              </v:textbox>
              <w10:wrap type="none"/>
            </v:shape>
            <v:shape style="position:absolute;left:8433;top:264;width:279;height:274" type="#_x0000_t202" filled="false" stroked="false">
              <v:textbox inset="0,0,0,0">
                <w:txbxContent>
                  <w:p>
                    <w:pPr>
                      <w:spacing w:before="24"/>
                      <w:ind w:left="86" w:right="0" w:firstLine="0"/>
                      <w:jc w:val="left"/>
                      <w:rPr>
                        <w:rFonts w:ascii="Times New Roman"/>
                        <w:sz w:val="19"/>
                      </w:rPr>
                    </w:pPr>
                    <w:r>
                      <w:rPr>
                        <w:rFonts w:ascii="Times New Roman"/>
                        <w:w w:val="101"/>
                        <w:sz w:val="19"/>
                      </w:rPr>
                      <w:t>H</w:t>
                    </w:r>
                  </w:p>
                </w:txbxContent>
              </v:textbox>
              <w10:wrap type="none"/>
            </v:shape>
            <v:shape style="position:absolute;left:8433;top:0;width:279;height:255" type="#_x0000_t202" filled="false" stroked="false">
              <v:textbox inset="0,0,0,0">
                <w:txbxContent>
                  <w:p>
                    <w:pPr>
                      <w:spacing w:before="0"/>
                      <w:ind w:left="76" w:right="0" w:firstLine="0"/>
                      <w:jc w:val="left"/>
                      <w:rPr>
                        <w:rFonts w:ascii="Times New Roman"/>
                        <w:sz w:val="19"/>
                      </w:rPr>
                    </w:pPr>
                    <w:r>
                      <w:rPr>
                        <w:rFonts w:ascii="Times New Roman"/>
                        <w:w w:val="101"/>
                        <w:sz w:val="19"/>
                      </w:rPr>
                      <w:t>D</w:t>
                    </w:r>
                  </w:p>
                </w:txbxContent>
              </v:textbox>
              <w10:wrap type="none"/>
            </v:shape>
            <v:shape style="position:absolute;left:7569;top:1983;width:279;height:255" type="#_x0000_t202" filled="false" stroked="false">
              <v:textbox inset="0,0,0,0">
                <w:txbxContent>
                  <w:p>
                    <w:pPr>
                      <w:spacing w:before="24"/>
                      <w:ind w:left="95" w:right="0" w:firstLine="0"/>
                      <w:jc w:val="left"/>
                      <w:rPr>
                        <w:rFonts w:ascii="Times New Roman"/>
                        <w:sz w:val="19"/>
                      </w:rPr>
                    </w:pPr>
                    <w:r>
                      <w:rPr>
                        <w:rFonts w:ascii="Times New Roman"/>
                        <w:w w:val="101"/>
                        <w:sz w:val="19"/>
                      </w:rPr>
                      <w:t>D</w:t>
                    </w:r>
                  </w:p>
                </w:txbxContent>
              </v:textbox>
              <w10:wrap type="none"/>
            </v:shape>
            <v:shape style="position:absolute;left:7569;top:1695;width:279;height:279" type="#_x0000_t202" filled="false" stroked="false">
              <v:textbox inset="0,0,0,0">
                <w:txbxContent>
                  <w:p>
                    <w:pPr>
                      <w:spacing w:before="24"/>
                      <w:ind w:left="95" w:right="0" w:firstLine="0"/>
                      <w:jc w:val="left"/>
                      <w:rPr>
                        <w:rFonts w:ascii="Times New Roman"/>
                        <w:sz w:val="19"/>
                      </w:rPr>
                    </w:pPr>
                    <w:r>
                      <w:rPr>
                        <w:rFonts w:ascii="Times New Roman"/>
                        <w:w w:val="101"/>
                        <w:sz w:val="19"/>
                      </w:rPr>
                      <w:t>B</w:t>
                    </w:r>
                  </w:p>
                </w:txbxContent>
              </v:textbox>
              <w10:wrap type="none"/>
            </v:shape>
            <v:shape style="position:absolute;left:7569;top:1407;width:279;height:279" type="#_x0000_t202" filled="false" stroked="false">
              <v:textbox inset="0,0,0,0">
                <w:txbxContent>
                  <w:p>
                    <w:pPr>
                      <w:spacing w:before="14"/>
                      <w:ind w:left="95" w:right="0" w:firstLine="0"/>
                      <w:jc w:val="left"/>
                      <w:rPr>
                        <w:rFonts w:ascii="Times New Roman"/>
                        <w:sz w:val="19"/>
                      </w:rPr>
                    </w:pPr>
                    <w:r>
                      <w:rPr>
                        <w:rFonts w:ascii="Times New Roman"/>
                        <w:w w:val="101"/>
                        <w:sz w:val="19"/>
                      </w:rPr>
                      <w:t>A</w:t>
                    </w:r>
                  </w:p>
                </w:txbxContent>
              </v:textbox>
              <w10:wrap type="none"/>
            </v:shape>
            <v:shape style="position:absolute;left:7569;top:1119;width:279;height:279" type="#_x0000_t202" filled="false" stroked="false">
              <v:textbox inset="0,0,0,0">
                <w:txbxContent>
                  <w:p>
                    <w:pPr>
                      <w:spacing w:before="24"/>
                      <w:ind w:left="86" w:right="0" w:firstLine="0"/>
                      <w:jc w:val="left"/>
                      <w:rPr>
                        <w:rFonts w:ascii="Times New Roman"/>
                        <w:sz w:val="19"/>
                      </w:rPr>
                    </w:pPr>
                    <w:r>
                      <w:rPr>
                        <w:rFonts w:ascii="Times New Roman"/>
                        <w:w w:val="101"/>
                        <w:sz w:val="19"/>
                      </w:rPr>
                      <w:t>C</w:t>
                    </w:r>
                  </w:p>
                </w:txbxContent>
              </v:textbox>
              <w10:wrap type="none"/>
            </v:shape>
            <v:shape style="position:absolute;left:7569;top:831;width:279;height:279" type="#_x0000_t202" filled="false" stroked="false">
              <v:textbox inset="0,0,0,0">
                <w:txbxContent>
                  <w:p>
                    <w:pPr>
                      <w:spacing w:before="14"/>
                      <w:ind w:left="76" w:right="0" w:firstLine="0"/>
                      <w:jc w:val="left"/>
                      <w:rPr>
                        <w:rFonts w:ascii="Times New Roman"/>
                        <w:sz w:val="19"/>
                      </w:rPr>
                    </w:pPr>
                    <w:r>
                      <w:rPr>
                        <w:rFonts w:ascii="Times New Roman"/>
                        <w:w w:val="101"/>
                        <w:sz w:val="19"/>
                      </w:rPr>
                      <w:t>A</w:t>
                    </w:r>
                  </w:p>
                </w:txbxContent>
              </v:textbox>
              <w10:wrap type="none"/>
            </v:shape>
            <v:shape style="position:absolute;left:7569;top:547;width:279;height:274" type="#_x0000_t202" filled="false" stroked="false">
              <v:textbox inset="0,0,0,0">
                <w:txbxContent>
                  <w:p>
                    <w:pPr>
                      <w:spacing w:before="19"/>
                      <w:ind w:left="76" w:right="0" w:firstLine="0"/>
                      <w:jc w:val="left"/>
                      <w:rPr>
                        <w:rFonts w:ascii="Times New Roman"/>
                        <w:sz w:val="19"/>
                      </w:rPr>
                    </w:pPr>
                    <w:r>
                      <w:rPr>
                        <w:rFonts w:ascii="Times New Roman"/>
                        <w:w w:val="101"/>
                        <w:sz w:val="19"/>
                      </w:rPr>
                      <w:t>D</w:t>
                    </w:r>
                  </w:p>
                </w:txbxContent>
              </v:textbox>
              <w10:wrap type="none"/>
            </v:shape>
            <v:shape style="position:absolute;left:7569;top:264;width:279;height:274" type="#_x0000_t202" filled="false" stroked="false">
              <v:textbox inset="0,0,0,0">
                <w:txbxContent>
                  <w:p>
                    <w:pPr>
                      <w:spacing w:before="24"/>
                      <w:ind w:left="86" w:right="0" w:firstLine="0"/>
                      <w:jc w:val="left"/>
                      <w:rPr>
                        <w:rFonts w:ascii="Times New Roman"/>
                        <w:sz w:val="19"/>
                      </w:rPr>
                    </w:pPr>
                    <w:r>
                      <w:rPr>
                        <w:rFonts w:ascii="Times New Roman"/>
                        <w:w w:val="101"/>
                        <w:sz w:val="19"/>
                      </w:rPr>
                      <w:t>A</w:t>
                    </w:r>
                  </w:p>
                </w:txbxContent>
              </v:textbox>
              <w10:wrap type="none"/>
            </v:shape>
            <v:shape style="position:absolute;left:7569;top:0;width:279;height:255" type="#_x0000_t202" filled="false" stroked="false">
              <v:textbox inset="0,0,0,0">
                <w:txbxContent>
                  <w:p>
                    <w:pPr>
                      <w:spacing w:before="0"/>
                      <w:ind w:left="86" w:right="0" w:firstLine="0"/>
                      <w:jc w:val="left"/>
                      <w:rPr>
                        <w:rFonts w:ascii="Times New Roman"/>
                        <w:sz w:val="19"/>
                      </w:rPr>
                    </w:pPr>
                    <w:r>
                      <w:rPr>
                        <w:rFonts w:ascii="Times New Roman"/>
                        <w:w w:val="101"/>
                        <w:sz w:val="19"/>
                      </w:rPr>
                      <w:t>B</w:t>
                    </w:r>
                  </w:p>
                </w:txbxContent>
              </v:textbox>
              <w10:wrap type="none"/>
            </v:shape>
            <w10:wrap type="none"/>
          </v:group>
        </w:pict>
      </w:r>
      <w:r>
        <w:rPr>
          <w:rFonts w:ascii="Times New Roman"/>
          <w:sz w:val="19"/>
        </w:rPr>
        <w:t>A B C D E</w:t>
      </w:r>
    </w:p>
    <w:p>
      <w:pPr>
        <w:spacing w:line="321" w:lineRule="auto" w:before="0"/>
        <w:ind w:left="5531" w:right="4948" w:firstLine="9"/>
        <w:jc w:val="both"/>
        <w:rPr>
          <w:rFonts w:ascii="Times New Roman"/>
          <w:sz w:val="19"/>
        </w:rPr>
      </w:pPr>
      <w:r>
        <w:rPr>
          <w:rFonts w:ascii="Times New Roman"/>
          <w:sz w:val="19"/>
        </w:rPr>
        <w:t>F H I</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0"/>
        </w:rPr>
      </w:pPr>
    </w:p>
    <w:p>
      <w:pPr>
        <w:pStyle w:val="BodyText"/>
        <w:spacing w:line="326" w:lineRule="auto" w:before="62"/>
        <w:ind w:left="160" w:right="1182"/>
      </w:pPr>
      <w:r>
        <w:rPr>
          <w:spacing w:val="-6"/>
        </w:rPr>
        <w:t>For </w:t>
      </w:r>
      <w:r>
        <w:rPr/>
        <w:t>a weighted graph, </w:t>
      </w:r>
      <w:r>
        <w:rPr>
          <w:spacing w:val="-4"/>
        </w:rPr>
        <w:t>we </w:t>
      </w:r>
      <w:r>
        <w:rPr/>
        <w:t>need a </w:t>
      </w:r>
      <w:r>
        <w:rPr>
          <w:spacing w:val="-5"/>
        </w:rPr>
        <w:t>way </w:t>
      </w:r>
      <w:r>
        <w:rPr/>
        <w:t>to store the weights as well as the vertices and edges. </w:t>
      </w:r>
      <w:r>
        <w:rPr>
          <w:spacing w:val="-9"/>
        </w:rPr>
        <w:t>We </w:t>
      </w:r>
      <w:r>
        <w:rPr/>
        <w:t>store these weights in the adjacency lists right next to the names of the adjacent vertices.</w:t>
      </w:r>
    </w:p>
    <w:p>
      <w:pPr>
        <w:pStyle w:val="BodyText"/>
        <w:spacing w:before="9"/>
        <w:rPr>
          <w:sz w:val="20"/>
        </w:rPr>
      </w:pPr>
    </w:p>
    <w:p>
      <w:pPr>
        <w:pStyle w:val="Heading9"/>
      </w:pPr>
      <w:bookmarkStart w:name="_bookmark387" w:id="707"/>
      <w:bookmarkEnd w:id="707"/>
      <w:r>
        <w:rPr>
          <w:b w:val="0"/>
        </w:rPr>
      </w:r>
      <w:r>
        <w:rPr/>
        <w:t>Example 16.9</w:t>
      </w:r>
    </w:p>
    <w:p>
      <w:pPr>
        <w:pStyle w:val="BodyText"/>
        <w:spacing w:before="89"/>
        <w:ind w:left="232"/>
      </w:pPr>
      <w:r>
        <w:rPr/>
        <w:t>Here is a weighted graph and its adjacency list.</w:t>
      </w:r>
    </w:p>
    <w:p>
      <w:pPr>
        <w:pStyle w:val="BodyText"/>
        <w:rPr>
          <w:sz w:val="20"/>
        </w:rPr>
      </w:pPr>
    </w:p>
    <w:p>
      <w:pPr>
        <w:pStyle w:val="BodyText"/>
        <w:rPr>
          <w:sz w:val="20"/>
        </w:rPr>
      </w:pPr>
    </w:p>
    <w:p>
      <w:pPr>
        <w:pStyle w:val="BodyText"/>
        <w:spacing w:before="9"/>
        <w:rPr>
          <w:sz w:val="20"/>
        </w:rPr>
      </w:pPr>
    </w:p>
    <w:p>
      <w:pPr>
        <w:spacing w:line="626" w:lineRule="auto" w:before="95"/>
        <w:ind w:left="3389" w:right="7142" w:firstLine="0"/>
        <w:jc w:val="both"/>
        <w:rPr>
          <w:rFonts w:ascii="Times New Roman"/>
          <w:sz w:val="12"/>
        </w:rPr>
      </w:pPr>
      <w:r>
        <w:rPr/>
        <w:pict>
          <v:group style="position:absolute;margin-left:84.727997pt;margin-top:-.298428pt;width:126.3pt;height:126.3pt;mso-position-horizontal-relative:page;mso-position-vertical-relative:paragraph;z-index:252613632" coordorigin="1695,-6" coordsize="2526,2526">
            <v:shape style="position:absolute;left:1877;top:177;width:2;height:1080" coordorigin="1878,177" coordsize="0,1080" path="m1878,177l1878,633m1878,837l1878,1257e" filled="false" stroked="true" strokeweight=".3pt" strokecolor="#000000">
              <v:path arrowok="t"/>
              <v:stroke dashstyle="solid"/>
            </v:shape>
            <v:shape style="position:absolute;left:636;top:2091;width:4320;height:4320" coordorigin="636,2092" coordsize="4320,4320" path="m1878,177l2958,177,2958,1257m1878,1257l2958,1257,4038,1257,2958,2337m1878,1257l2958,2337e" filled="false" stroked="true" strokeweight=".3pt" strokecolor="#000000">
              <v:path arrowok="t"/>
              <v:stroke dashstyle="solid"/>
            </v:shape>
            <v:shape style="position:absolute;left:1877;top:1257;width:2;height:1080" coordorigin="1878,1257" coordsize="0,1080" path="m1878,1257l1878,1677m1878,1887l1878,2337e" filled="false" stroked="true" strokeweight=".3pt" strokecolor="#000000">
              <v:path arrowok="t"/>
              <v:stroke dashstyle="solid"/>
            </v:shape>
            <v:line style="position:absolute" from="2958,177" to="4038,1257" stroked="true" strokeweight=".3pt" strokecolor="#000000">
              <v:stroke dashstyle="solid"/>
            </v:line>
            <v:shape style="position:absolute;left:1694;top:-6;width:366;height:366" type="#_x0000_t75" stroked="false">
              <v:imagedata r:id="rId249" o:title=""/>
            </v:shape>
            <v:shape style="position:absolute;left:3854;top:1074;width:366;height:366" type="#_x0000_t75" stroked="false">
              <v:imagedata r:id="rId249" o:title=""/>
            </v:shape>
            <v:shape style="position:absolute;left:1694;top:1074;width:366;height:366" type="#_x0000_t75" stroked="false">
              <v:imagedata r:id="rId249" o:title=""/>
            </v:shape>
            <v:shape style="position:absolute;left:1694;top:2154;width:366;height:366" type="#_x0000_t75" stroked="false">
              <v:imagedata r:id="rId249" o:title=""/>
            </v:shape>
            <v:shape style="position:absolute;left:2774;top:2154;width:366;height:366" type="#_x0000_t75" stroked="false">
              <v:imagedata r:id="rId249" o:title=""/>
            </v:shape>
            <v:shape style="position:absolute;left:2774;top:1074;width:366;height:366" type="#_x0000_t75" stroked="false">
              <v:imagedata r:id="rId249" o:title=""/>
            </v:shape>
            <v:shape style="position:absolute;left:2774;top:-6;width:366;height:366" type="#_x0000_t75" stroked="false">
              <v:imagedata r:id="rId249" o:title=""/>
            </v:shape>
            <v:shape style="position:absolute;left:1787;top:81;width:1782;height:1806" coordorigin="1788,81" coordsize="1782,1806" path="m1974,1677l1788,1677,1788,1887,1974,1887,1974,1677m1980,633l1794,633,1794,837,1980,837,1980,633m2448,1155l2256,1155,2256,1365,2448,1365,2448,1155m2448,81l2256,81,2256,285,2448,285,2448,81m3054,651l2868,651,2868,861,3054,861,3054,651m3570,1155l3378,1155,3378,1365,3570,1365,3570,1155e" filled="true" fillcolor="#ffffff" stroked="false">
              <v:path arrowok="t"/>
              <v:fill type="solid"/>
            </v:shape>
            <v:shape style="position:absolute;left:1841;top:100;width:566;height:145" type="#_x0000_t202" filled="false" stroked="false">
              <v:textbox inset="0,0,0,0">
                <w:txbxContent>
                  <w:p>
                    <w:pPr>
                      <w:tabs>
                        <w:tab w:pos="545" w:val="right" w:leader="none"/>
                      </w:tabs>
                      <w:spacing w:line="145" w:lineRule="exact" w:before="0"/>
                      <w:ind w:left="0" w:right="0" w:firstLine="0"/>
                      <w:jc w:val="left"/>
                      <w:rPr>
                        <w:rFonts w:ascii="Times New Roman"/>
                        <w:sz w:val="12"/>
                      </w:rPr>
                    </w:pPr>
                    <w:r>
                      <w:rPr>
                        <w:rFonts w:ascii="Times New Roman"/>
                        <w:position w:val="1"/>
                        <w:sz w:val="12"/>
                      </w:rPr>
                      <w:t>A</w:t>
                      <w:tab/>
                    </w:r>
                    <w:r>
                      <w:rPr>
                        <w:rFonts w:ascii="Times New Roman"/>
                        <w:sz w:val="12"/>
                      </w:rPr>
                      <w:t>7</w:t>
                    </w:r>
                  </w:p>
                </w:txbxContent>
              </v:textbox>
              <w10:wrap type="none"/>
            </v:shape>
            <v:shape style="position:absolute;left:2921;top:100;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B</w:t>
                    </w:r>
                  </w:p>
                </w:txbxContent>
              </v:textbox>
              <w10:wrap type="none"/>
            </v:shape>
            <v:shape style="position:absolute;left:1865;top:664;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2939;top:682;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4</w:t>
                    </w:r>
                  </w:p>
                </w:txbxContent>
              </v:textbox>
              <w10:wrap type="none"/>
            </v:shape>
            <v:shape style="position:absolute;left:3449;top:604;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9</w:t>
                    </w:r>
                  </w:p>
                </w:txbxContent>
              </v:textbox>
              <w10:wrap type="none"/>
            </v:shape>
            <v:shape style="position:absolute;left:1841;top:1174;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C</w:t>
                    </w:r>
                  </w:p>
                </w:txbxContent>
              </v:textbox>
              <w10:wrap type="none"/>
            </v:shape>
            <v:shape style="position:absolute;left:2327;top:1186;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2</w:t>
                    </w:r>
                  </w:p>
                </w:txbxContent>
              </v:textbox>
              <w10:wrap type="none"/>
            </v:shape>
            <v:shape style="position:absolute;left:2915;top:1174;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D</w:t>
                    </w:r>
                  </w:p>
                </w:txbxContent>
              </v:textbox>
              <w10:wrap type="none"/>
            </v:shape>
            <v:shape style="position:absolute;left:3449;top:1186;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4001;top:1180;width:94;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E</w:t>
                    </w:r>
                  </w:p>
                </w:txbxContent>
              </v:textbox>
              <w10:wrap type="none"/>
            </v:shape>
            <v:shape style="position:absolute;left:1859;top:1714;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6</w:t>
                    </w:r>
                  </w:p>
                </w:txbxContent>
              </v:textbox>
              <w10:wrap type="none"/>
            </v:shape>
            <v:shape style="position:absolute;left:2423;top:1744;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1</w:t>
                    </w:r>
                  </w:p>
                </w:txbxContent>
              </v:textbox>
              <w10:wrap type="none"/>
            </v:shape>
            <v:shape style="position:absolute;left:3449;top:1732;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8</w:t>
                    </w:r>
                  </w:p>
                </w:txbxContent>
              </v:textbox>
              <w10:wrap type="none"/>
            </v:shape>
            <v:shape style="position:absolute;left:1841;top:2266;width:8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F</w:t>
                    </w:r>
                  </w:p>
                </w:txbxContent>
              </v:textbox>
              <w10:wrap type="none"/>
            </v:shape>
            <v:shape style="position:absolute;left:2915;top:2260;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G</w:t>
                    </w:r>
                  </w:p>
                </w:txbxContent>
              </v:textbox>
              <w10:wrap type="none"/>
            </v:shape>
            <w10:wrap type="none"/>
          </v:group>
        </w:pict>
      </w:r>
      <w:r>
        <w:rPr/>
        <w:pict>
          <v:group style="position:absolute;margin-left:240.501007pt;margin-top:-.298428pt;width:252.15pt;height:126.3pt;mso-position-horizontal-relative:page;mso-position-vertical-relative:paragraph;z-index:252637184" coordorigin="4810,-6" coordsize="5043,2526">
            <v:shape style="position:absolute;left:996;top:1731;width:3600;height:5040" coordorigin="996,1732" coordsize="3600,5040" path="m4813,-3l4813,2517,5173,2517,5173,-3,4813,-3xm4813,357l5173,357m4813,717l5173,717m4813,1077l5173,1077m4813,1437l5173,1437m4813,1797l5173,1797m4813,2157l5173,2157m5533,69l5533,285,6613,285,6613,69,5533,69xm6253,69l6253,285e" filled="false" stroked="true" strokeweight=".3pt" strokecolor="#000000">
              <v:path arrowok="t"/>
              <v:stroke dashstyle="solid"/>
            </v:shape>
            <v:shape style="position:absolute;left:4987;top:147;width:1987;height:60" coordorigin="4987,147" coordsize="1987,60" path="m5533,177l5521,171,5473,147,5473,171,4993,171,4987,177,4993,183,5473,183,5473,207,5521,183,5533,177m6973,177l6961,171,6913,147,6913,171,6433,171,6427,177,6433,183,6913,183,6913,207,6961,183,6973,177e" filled="true" fillcolor="#000000" stroked="false">
              <v:path arrowok="t"/>
              <v:fill type="solid"/>
            </v:shape>
            <v:shape style="position:absolute;left:2436;top:2595;width:2160;height:432" coordorigin="2436,2596" coordsize="2160,432" path="m5533,429l5533,645,6613,645,6613,429,5533,429xm6253,429l6253,645e" filled="false" stroked="true" strokeweight=".3pt" strokecolor="#000000">
              <v:path arrowok="t"/>
              <v:stroke dashstyle="solid"/>
            </v:shape>
            <v:shape style="position:absolute;left:4987;top:507;width:546;height:60" coordorigin="4987,507" coordsize="546,60" path="m5473,507l5473,567,5521,543,5503,543,5503,531,5521,531,5473,507xm5473,531l4993,531,4987,537,4993,543,5473,543,5473,531xm5521,531l5503,531,5503,543,5521,543,5533,537,5521,531xe" filled="true" fillcolor="#000000" stroked="false">
              <v:path arrowok="t"/>
              <v:fill type="solid"/>
            </v:shape>
            <v:shape style="position:absolute;left:5316;top:2595;width:2160;height:432" coordorigin="5316,2596" coordsize="2160,432" path="m6973,429l6973,645,8053,645,8053,429,6973,429xm7693,429l7693,645e" filled="false" stroked="true" strokeweight=".3pt" strokecolor="#000000">
              <v:path arrowok="t"/>
              <v:stroke dashstyle="solid"/>
            </v:shape>
            <v:shape style="position:absolute;left:6427;top:507;width:1986;height:60" coordorigin="6427,507" coordsize="1986,60" path="m6973,537l6961,531,6913,507,6913,531,6433,531,6427,537,6433,543,6913,543,6913,567,6961,543,6973,537m8413,537l8401,531,8353,507,8353,531,7873,531,7867,537,7873,543,8353,543,8353,567,8401,543,8413,537e" filled="true" fillcolor="#000000" stroked="false">
              <v:path arrowok="t"/>
              <v:fill type="solid"/>
            </v:shape>
            <v:shape style="position:absolute;left:2436;top:3315;width:2160;height:432" coordorigin="2436,3316" coordsize="2160,432" path="m5533,789l5533,1005,6613,1005,6613,789,5533,789xm6253,789l6253,1005e" filled="false" stroked="true" strokeweight=".3pt" strokecolor="#000000">
              <v:path arrowok="t"/>
              <v:stroke dashstyle="solid"/>
            </v:shape>
            <v:shape style="position:absolute;left:4987;top:867;width:546;height:60" coordorigin="4987,867" coordsize="546,60" path="m5473,867l5473,927,5521,903,5503,903,5503,891,5521,891,5473,867xm5473,891l4993,891,4987,897,4993,903,5473,903,5473,891xm5521,891l5503,891,5503,903,5521,903,5533,897,5521,891xe" filled="true" fillcolor="#000000" stroked="false">
              <v:path arrowok="t"/>
              <v:fill type="solid"/>
            </v:shape>
            <v:shape style="position:absolute;left:5316;top:3315;width:2160;height:432" coordorigin="5316,3316" coordsize="2160,432" path="m6973,789l6973,1005,8053,1005,8053,789,6973,789xm7693,789l7693,1005e" filled="false" stroked="true" strokeweight=".3pt" strokecolor="#000000">
              <v:path arrowok="t"/>
              <v:stroke dashstyle="solid"/>
            </v:shape>
            <v:shape style="position:absolute;left:6427;top:867;width:546;height:60" coordorigin="6427,867" coordsize="546,60" path="m6913,867l6913,927,6961,903,6943,903,6943,891,6961,891,6913,867xm6913,891l6433,891,6427,897,6433,903,6913,903,6913,891xm6961,891l6943,891,6943,903,6961,903,6973,897,6961,891xe" filled="true" fillcolor="#000000" stroked="false">
              <v:path arrowok="t"/>
              <v:fill type="solid"/>
            </v:shape>
            <v:shape style="position:absolute;left:8196;top:3315;width:2160;height:432" coordorigin="8196,3316" coordsize="2160,432" path="m8413,789l8413,1005,9493,1005,9493,789,8413,789xm9133,789l9133,1005e" filled="false" stroked="true" strokeweight=".3pt" strokecolor="#000000">
              <v:path arrowok="t"/>
              <v:stroke dashstyle="solid"/>
            </v:shape>
            <v:shape style="position:absolute;left:7867;top:867;width:1986;height:60" coordorigin="7867,867" coordsize="1986,60" path="m8413,897l8401,891,8353,867,8353,891,7873,891,7867,897,7873,903,8353,903,8353,927,8401,903,8413,897m9853,897l9841,891,9793,867,9793,891,9313,891,9307,897,9313,903,9793,903,9793,927,9841,903,9853,897e" filled="true" fillcolor="#000000" stroked="false">
              <v:path arrowok="t"/>
              <v:fill type="solid"/>
            </v:shape>
            <v:shape style="position:absolute;left:2436;top:4035;width:2160;height:432" coordorigin="2436,4036" coordsize="2160,432" path="m5533,1149l5533,1365,6613,1365,6613,1149,5533,1149xm6253,1149l6253,1365e" filled="false" stroked="true" strokeweight=".3pt" strokecolor="#000000">
              <v:path arrowok="t"/>
              <v:stroke dashstyle="solid"/>
            </v:shape>
            <v:shape style="position:absolute;left:4987;top:1227;width:546;height:60" coordorigin="4987,1227" coordsize="546,60" path="m5473,1227l5473,1287,5521,1263,5503,1263,5503,1251,5521,1251,5473,1227xm5473,1251l4993,1251,4987,1257,4993,1263,5473,1263,5473,1251xm5521,1251l5503,1251,5503,1263,5521,1263,5533,1257,5521,1251xe" filled="true" fillcolor="#000000" stroked="false">
              <v:path arrowok="t"/>
              <v:fill type="solid"/>
            </v:shape>
            <v:shape style="position:absolute;left:5316;top:4035;width:2160;height:432" coordorigin="5316,4036" coordsize="2160,432" path="m6973,1149l6973,1365,8053,1365,8053,1149,6973,1149xm7693,1149l7693,1365e" filled="false" stroked="true" strokeweight=".3pt" strokecolor="#000000">
              <v:path arrowok="t"/>
              <v:stroke dashstyle="solid"/>
            </v:shape>
            <v:shape style="position:absolute;left:6427;top:1227;width:1986;height:60" coordorigin="6427,1227" coordsize="1986,60" path="m6973,1257l6961,1251,6913,1227,6913,1251,6433,1251,6427,1257,6433,1263,6913,1263,6913,1287,6961,1263,6973,1257m8413,1257l8401,1251,8353,1227,8353,1251,7873,1251,7867,1257,7873,1263,8353,1263,8353,1287,8401,1263,8413,1257e" filled="true" fillcolor="#000000" stroked="false">
              <v:path arrowok="t"/>
              <v:fill type="solid"/>
            </v:shape>
            <v:shape style="position:absolute;left:2436;top:4755;width:2160;height:432" coordorigin="2436,4756" coordsize="2160,432" path="m5533,1509l5533,1725,6613,1725,6613,1509,5533,1509xm6253,1509l6253,1725e" filled="false" stroked="true" strokeweight=".3pt" strokecolor="#000000">
              <v:path arrowok="t"/>
              <v:stroke dashstyle="solid"/>
            </v:shape>
            <v:shape style="position:absolute;left:4987;top:1587;width:546;height:60" coordorigin="4987,1587" coordsize="546,60" path="m5473,1587l5473,1647,5521,1623,5503,1623,5503,1611,5521,1611,5473,1587xm5473,1611l4993,1611,4987,1617,4993,1623,5473,1623,5473,1611xm5521,1611l5503,1611,5503,1623,5521,1623,5533,1617,5521,1611xe" filled="true" fillcolor="#000000" stroked="false">
              <v:path arrowok="t"/>
              <v:fill type="solid"/>
            </v:shape>
            <v:shape style="position:absolute;left:5316;top:4755;width:2160;height:432" coordorigin="5316,4756" coordsize="2160,432" path="m6973,1509l6973,1725,8053,1725,8053,1509,6973,1509xm7693,1509l7693,1725e" filled="false" stroked="true" strokeweight=".3pt" strokecolor="#000000">
              <v:path arrowok="t"/>
              <v:stroke dashstyle="solid"/>
            </v:shape>
            <v:shape style="position:absolute;left:4987;top:1587;width:3427;height:420" coordorigin="4987,1587" coordsize="3427,420" path="m5533,1977l5521,1971,5473,1947,5473,1971,4993,1971,4987,1977,4993,1983,5473,1983,5473,2007,5521,1983,5533,1977m6973,1617l6961,1611,6913,1587,6913,1611,6433,1611,6427,1617,6433,1623,6913,1623,6913,1647,6961,1623,6973,1617m8413,1617l8401,1611,8353,1587,8353,1611,7873,1611,7867,1617,7873,1623,8353,1623,8353,1647,8401,1623,8413,1617e" filled="true" fillcolor="#000000" stroked="false">
              <v:path arrowok="t"/>
              <v:fill type="solid"/>
            </v:shape>
            <v:shape style="position:absolute;left:2436;top:6195;width:2160;height:432" coordorigin="2436,6196" coordsize="2160,432" path="m5533,2229l5533,2445,6613,2445,6613,2229,5533,2229xm6253,2229l6253,2445e" filled="false" stroked="true" strokeweight=".3pt" strokecolor="#000000">
              <v:path arrowok="t"/>
              <v:stroke dashstyle="solid"/>
            </v:shape>
            <v:shape style="position:absolute;left:4987;top:2307;width:1987;height:60" coordorigin="4987,2307" coordsize="1987,60" path="m5533,2337l5521,2331,5473,2307,5473,2331,4993,2331,4987,2337,4993,2343,5473,2343,5473,2367,5521,2343,5533,2337m6973,2337l6961,2331,6913,2307,6913,2331,6433,2331,6427,2337,6433,2343,6913,2343,6913,2367,6961,2343,6973,2337e" filled="true" fillcolor="#000000" stroked="false">
              <v:path arrowok="t"/>
              <v:fill type="solid"/>
            </v:shape>
            <v:shape style="position:absolute;left:5893;top:222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1</w:t>
                    </w:r>
                  </w:p>
                </w:txbxContent>
              </v:textbox>
              <v:stroke dashstyle="solid"/>
              <w10:wrap type="none"/>
            </v:shape>
            <v:shape style="position:absolute;left:5533;top:2229;width:360;height:216" type="#_x0000_t202" filled="false" stroked="true" strokeweight=".3pt" strokecolor="#000000">
              <v:textbox inset="0,0,0,0">
                <w:txbxContent>
                  <w:p>
                    <w:pPr>
                      <w:spacing w:before="23"/>
                      <w:ind w:left="8" w:right="0" w:firstLine="0"/>
                      <w:jc w:val="center"/>
                      <w:rPr>
                        <w:rFonts w:ascii="Times New Roman"/>
                        <w:sz w:val="12"/>
                      </w:rPr>
                    </w:pPr>
                    <w:r>
                      <w:rPr>
                        <w:rFonts w:ascii="Times New Roman"/>
                        <w:sz w:val="12"/>
                      </w:rPr>
                      <w:t>C</w:t>
                    </w:r>
                  </w:p>
                </w:txbxContent>
              </v:textbox>
              <v:stroke dashstyle="solid"/>
              <w10:wrap type="none"/>
            </v:shape>
            <v:shape style="position:absolute;left:7333;top:1509;width:360;height:216" type="#_x0000_t202" filled="false" stroked="true" strokeweight=".3pt" strokecolor="#000000">
              <v:textbox inset="0,0,0,0">
                <w:txbxContent>
                  <w:p>
                    <w:pPr>
                      <w:spacing w:before="23"/>
                      <w:ind w:left="105" w:right="0" w:firstLine="0"/>
                      <w:jc w:val="left"/>
                      <w:rPr>
                        <w:rFonts w:ascii="Times New Roman"/>
                        <w:sz w:val="12"/>
                      </w:rPr>
                    </w:pPr>
                    <w:r>
                      <w:rPr>
                        <w:rFonts w:ascii="Times New Roman"/>
                        <w:sz w:val="12"/>
                      </w:rPr>
                      <w:t>5</w:t>
                    </w:r>
                  </w:p>
                </w:txbxContent>
              </v:textbox>
              <v:stroke dashstyle="solid"/>
              <w10:wrap type="none"/>
            </v:shape>
            <v:shape style="position:absolute;left:6973;top:1509;width:360;height:216" type="#_x0000_t202" filled="false" stroked="true" strokeweight=".3pt" strokecolor="#000000">
              <v:textbox inset="0,0,0,0">
                <w:txbxContent>
                  <w:p>
                    <w:pPr>
                      <w:spacing w:before="23"/>
                      <w:ind w:left="14" w:right="0" w:firstLine="0"/>
                      <w:jc w:val="center"/>
                      <w:rPr>
                        <w:rFonts w:ascii="Times New Roman"/>
                        <w:sz w:val="12"/>
                      </w:rPr>
                    </w:pPr>
                    <w:r>
                      <w:rPr>
                        <w:rFonts w:ascii="Times New Roman"/>
                        <w:w w:val="99"/>
                        <w:sz w:val="12"/>
                      </w:rPr>
                      <w:t>D</w:t>
                    </w:r>
                  </w:p>
                </w:txbxContent>
              </v:textbox>
              <v:stroke dashstyle="solid"/>
              <w10:wrap type="none"/>
            </v:shape>
            <v:shape style="position:absolute;left:5893;top:150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9</w:t>
                    </w:r>
                  </w:p>
                </w:txbxContent>
              </v:textbox>
              <v:stroke dashstyle="solid"/>
              <w10:wrap type="none"/>
            </v:shape>
            <v:shape style="position:absolute;left:5533;top:1509;width:360;height:216" type="#_x0000_t202" filled="false" stroked="true" strokeweight=".3pt" strokecolor="#000000">
              <v:textbox inset="0,0,0,0">
                <w:txbxContent>
                  <w:p>
                    <w:pPr>
                      <w:spacing w:before="23"/>
                      <w:ind w:left="8" w:right="0" w:firstLine="0"/>
                      <w:jc w:val="center"/>
                      <w:rPr>
                        <w:rFonts w:ascii="Times New Roman"/>
                        <w:sz w:val="12"/>
                      </w:rPr>
                    </w:pPr>
                    <w:r>
                      <w:rPr>
                        <w:rFonts w:ascii="Times New Roman"/>
                        <w:sz w:val="12"/>
                      </w:rPr>
                      <w:t>B</w:t>
                    </w:r>
                  </w:p>
                </w:txbxContent>
              </v:textbox>
              <v:stroke dashstyle="solid"/>
              <w10:wrap type="none"/>
            </v:shape>
            <v:shape style="position:absolute;left:7333;top:1149;width:360;height:216" type="#_x0000_t202" filled="false" stroked="true" strokeweight=".3pt" strokecolor="#000000">
              <v:textbox inset="0,0,0,0">
                <w:txbxContent>
                  <w:p>
                    <w:pPr>
                      <w:spacing w:before="23"/>
                      <w:ind w:left="105" w:right="0" w:firstLine="0"/>
                      <w:jc w:val="left"/>
                      <w:rPr>
                        <w:rFonts w:ascii="Times New Roman"/>
                        <w:sz w:val="12"/>
                      </w:rPr>
                    </w:pPr>
                    <w:r>
                      <w:rPr>
                        <w:rFonts w:ascii="Times New Roman"/>
                        <w:sz w:val="12"/>
                      </w:rPr>
                      <w:t>2</w:t>
                    </w:r>
                  </w:p>
                </w:txbxContent>
              </v:textbox>
              <v:stroke dashstyle="solid"/>
              <w10:wrap type="none"/>
            </v:shape>
            <v:shape style="position:absolute;left:6973;top:1149;width:360;height:216" type="#_x0000_t202" filled="false" stroked="true" strokeweight=".3pt" strokecolor="#000000">
              <v:textbox inset="0,0,0,0">
                <w:txbxContent>
                  <w:p>
                    <w:pPr>
                      <w:spacing w:before="23"/>
                      <w:ind w:left="8" w:right="0" w:firstLine="0"/>
                      <w:jc w:val="center"/>
                      <w:rPr>
                        <w:rFonts w:ascii="Times New Roman"/>
                        <w:sz w:val="12"/>
                      </w:rPr>
                    </w:pPr>
                    <w:r>
                      <w:rPr>
                        <w:rFonts w:ascii="Times New Roman"/>
                        <w:sz w:val="12"/>
                      </w:rPr>
                      <w:t>C</w:t>
                    </w:r>
                  </w:p>
                </w:txbxContent>
              </v:textbox>
              <v:stroke dashstyle="solid"/>
              <w10:wrap type="none"/>
            </v:shape>
            <v:shape style="position:absolute;left:5893;top:114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4</w:t>
                    </w:r>
                  </w:p>
                </w:txbxContent>
              </v:textbox>
              <v:stroke dashstyle="solid"/>
              <w10:wrap type="none"/>
            </v:shape>
            <v:shape style="position:absolute;left:5533;top:1149;width:360;height:216" type="#_x0000_t202" filled="false" stroked="true" strokeweight=".3pt" strokecolor="#000000">
              <v:textbox inset="0,0,0,0">
                <w:txbxContent>
                  <w:p>
                    <w:pPr>
                      <w:spacing w:before="23"/>
                      <w:ind w:left="8" w:right="0" w:firstLine="0"/>
                      <w:jc w:val="center"/>
                      <w:rPr>
                        <w:rFonts w:ascii="Times New Roman"/>
                        <w:sz w:val="12"/>
                      </w:rPr>
                    </w:pPr>
                    <w:r>
                      <w:rPr>
                        <w:rFonts w:ascii="Times New Roman"/>
                        <w:sz w:val="12"/>
                      </w:rPr>
                      <w:t>B</w:t>
                    </w:r>
                  </w:p>
                </w:txbxContent>
              </v:textbox>
              <v:stroke dashstyle="solid"/>
              <w10:wrap type="none"/>
            </v:shape>
            <v:shape style="position:absolute;left:8773;top:789;width:360;height:216" type="#_x0000_t202" filled="false" stroked="true" strokeweight=".3pt" strokecolor="#000000">
              <v:textbox inset="0,0,0,0">
                <w:txbxContent>
                  <w:p>
                    <w:pPr>
                      <w:spacing w:before="23"/>
                      <w:ind w:left="105" w:right="0" w:firstLine="0"/>
                      <w:jc w:val="left"/>
                      <w:rPr>
                        <w:rFonts w:ascii="Times New Roman"/>
                        <w:sz w:val="12"/>
                      </w:rPr>
                    </w:pPr>
                    <w:r>
                      <w:rPr>
                        <w:rFonts w:ascii="Times New Roman"/>
                        <w:sz w:val="12"/>
                      </w:rPr>
                      <w:t>6</w:t>
                    </w:r>
                  </w:p>
                </w:txbxContent>
              </v:textbox>
              <v:stroke dashstyle="solid"/>
              <w10:wrap type="none"/>
            </v:shape>
            <v:shape style="position:absolute;left:8413;top:789;width:360;height:216" type="#_x0000_t202" filled="false" stroked="true" strokeweight=".3pt" strokecolor="#000000">
              <v:textbox inset="0,0,0,0">
                <w:txbxContent>
                  <w:p>
                    <w:pPr>
                      <w:spacing w:before="23"/>
                      <w:ind w:left="0" w:right="3" w:firstLine="0"/>
                      <w:jc w:val="center"/>
                      <w:rPr>
                        <w:rFonts w:ascii="Times New Roman"/>
                        <w:sz w:val="12"/>
                      </w:rPr>
                    </w:pPr>
                    <w:r>
                      <w:rPr>
                        <w:rFonts w:ascii="Times New Roman"/>
                        <w:w w:val="99"/>
                        <w:sz w:val="12"/>
                      </w:rPr>
                      <w:t>F</w:t>
                    </w:r>
                  </w:p>
                </w:txbxContent>
              </v:textbox>
              <v:stroke dashstyle="solid"/>
              <w10:wrap type="none"/>
            </v:shape>
            <v:shape style="position:absolute;left:7333;top:789;width:360;height:216" type="#_x0000_t202" filled="false" stroked="true" strokeweight=".3pt" strokecolor="#000000">
              <v:textbox inset="0,0,0,0">
                <w:txbxContent>
                  <w:p>
                    <w:pPr>
                      <w:spacing w:before="23"/>
                      <w:ind w:left="105" w:right="0" w:firstLine="0"/>
                      <w:jc w:val="left"/>
                      <w:rPr>
                        <w:rFonts w:ascii="Times New Roman"/>
                        <w:sz w:val="12"/>
                      </w:rPr>
                    </w:pPr>
                    <w:r>
                      <w:rPr>
                        <w:rFonts w:ascii="Times New Roman"/>
                        <w:sz w:val="12"/>
                      </w:rPr>
                      <w:t>2</w:t>
                    </w:r>
                  </w:p>
                </w:txbxContent>
              </v:textbox>
              <v:stroke dashstyle="solid"/>
              <w10:wrap type="none"/>
            </v:shape>
            <v:shape style="position:absolute;left:6973;top:789;width:360;height:216" type="#_x0000_t202" filled="false" stroked="true" strokeweight=".3pt" strokecolor="#000000">
              <v:textbox inset="0,0,0,0">
                <w:txbxContent>
                  <w:p>
                    <w:pPr>
                      <w:spacing w:before="23"/>
                      <w:ind w:left="14" w:right="0" w:firstLine="0"/>
                      <w:jc w:val="center"/>
                      <w:rPr>
                        <w:rFonts w:ascii="Times New Roman"/>
                        <w:sz w:val="12"/>
                      </w:rPr>
                    </w:pPr>
                    <w:r>
                      <w:rPr>
                        <w:rFonts w:ascii="Times New Roman"/>
                        <w:w w:val="99"/>
                        <w:sz w:val="12"/>
                      </w:rPr>
                      <w:t>D</w:t>
                    </w:r>
                  </w:p>
                </w:txbxContent>
              </v:textbox>
              <v:stroke dashstyle="solid"/>
              <w10:wrap type="none"/>
            </v:shape>
            <v:shape style="position:absolute;left:5893;top:78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5</w:t>
                    </w:r>
                  </w:p>
                </w:txbxContent>
              </v:textbox>
              <v:stroke dashstyle="solid"/>
              <w10:wrap type="none"/>
            </v:shape>
            <v:shape style="position:absolute;left:5533;top:789;width:360;height:216" type="#_x0000_t202" filled="false" stroked="true" strokeweight=".3pt" strokecolor="#000000">
              <v:textbox inset="0,0,0,0">
                <w:txbxContent>
                  <w:p>
                    <w:pPr>
                      <w:spacing w:before="23"/>
                      <w:ind w:left="14" w:right="0" w:firstLine="0"/>
                      <w:jc w:val="center"/>
                      <w:rPr>
                        <w:rFonts w:ascii="Times New Roman"/>
                        <w:sz w:val="12"/>
                      </w:rPr>
                    </w:pPr>
                    <w:r>
                      <w:rPr>
                        <w:rFonts w:ascii="Times New Roman"/>
                        <w:w w:val="99"/>
                        <w:sz w:val="12"/>
                      </w:rPr>
                      <w:t>A</w:t>
                    </w:r>
                  </w:p>
                </w:txbxContent>
              </v:textbox>
              <v:stroke dashstyle="solid"/>
              <w10:wrap type="none"/>
            </v:shape>
            <v:shape style="position:absolute;left:7333;top:429;width:360;height:216" type="#_x0000_t202" filled="false" stroked="true" strokeweight=".3pt" strokecolor="#000000">
              <v:textbox inset="0,0,0,0">
                <w:txbxContent>
                  <w:p>
                    <w:pPr>
                      <w:spacing w:before="23"/>
                      <w:ind w:left="105" w:right="0" w:firstLine="0"/>
                      <w:jc w:val="left"/>
                      <w:rPr>
                        <w:rFonts w:ascii="Times New Roman"/>
                        <w:sz w:val="12"/>
                      </w:rPr>
                    </w:pPr>
                    <w:r>
                      <w:rPr>
                        <w:rFonts w:ascii="Times New Roman"/>
                        <w:sz w:val="12"/>
                      </w:rPr>
                      <w:t>4</w:t>
                    </w:r>
                  </w:p>
                </w:txbxContent>
              </v:textbox>
              <v:stroke dashstyle="solid"/>
              <w10:wrap type="none"/>
            </v:shape>
            <v:shape style="position:absolute;left:6973;top:429;width:360;height:216" type="#_x0000_t202" filled="false" stroked="true" strokeweight=".3pt" strokecolor="#000000">
              <v:textbox inset="0,0,0,0">
                <w:txbxContent>
                  <w:p>
                    <w:pPr>
                      <w:spacing w:before="23"/>
                      <w:ind w:left="14" w:right="0" w:firstLine="0"/>
                      <w:jc w:val="center"/>
                      <w:rPr>
                        <w:rFonts w:ascii="Times New Roman"/>
                        <w:sz w:val="12"/>
                      </w:rPr>
                    </w:pPr>
                    <w:r>
                      <w:rPr>
                        <w:rFonts w:ascii="Times New Roman"/>
                        <w:w w:val="99"/>
                        <w:sz w:val="12"/>
                      </w:rPr>
                      <w:t>D</w:t>
                    </w:r>
                  </w:p>
                </w:txbxContent>
              </v:textbox>
              <v:stroke dashstyle="solid"/>
              <w10:wrap type="none"/>
            </v:shape>
            <v:shape style="position:absolute;left:5893;top:42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7</w:t>
                    </w:r>
                  </w:p>
                </w:txbxContent>
              </v:textbox>
              <v:stroke dashstyle="solid"/>
              <w10:wrap type="none"/>
            </v:shape>
            <v:shape style="position:absolute;left:5533;top:429;width:360;height:216" type="#_x0000_t202" filled="false" stroked="true" strokeweight=".3pt" strokecolor="#000000">
              <v:textbox inset="0,0,0,0">
                <w:txbxContent>
                  <w:p>
                    <w:pPr>
                      <w:spacing w:before="23"/>
                      <w:ind w:left="14" w:right="0" w:firstLine="0"/>
                      <w:jc w:val="center"/>
                      <w:rPr>
                        <w:rFonts w:ascii="Times New Roman"/>
                        <w:sz w:val="12"/>
                      </w:rPr>
                    </w:pPr>
                    <w:r>
                      <w:rPr>
                        <w:rFonts w:ascii="Times New Roman"/>
                        <w:w w:val="99"/>
                        <w:sz w:val="12"/>
                      </w:rPr>
                      <w:t>A</w:t>
                    </w:r>
                  </w:p>
                </w:txbxContent>
              </v:textbox>
              <v:stroke dashstyle="solid"/>
              <w10:wrap type="none"/>
            </v:shape>
            <v:shape style="position:absolute;left:5893;top:69;width:360;height:216" type="#_x0000_t202" filled="false" stroked="true" strokeweight=".3pt" strokecolor="#000000">
              <v:textbox inset="0,0,0,0">
                <w:txbxContent>
                  <w:p>
                    <w:pPr>
                      <w:spacing w:before="23"/>
                      <w:ind w:left="0" w:right="11" w:firstLine="0"/>
                      <w:jc w:val="center"/>
                      <w:rPr>
                        <w:rFonts w:ascii="Times New Roman"/>
                        <w:sz w:val="12"/>
                      </w:rPr>
                    </w:pPr>
                    <w:r>
                      <w:rPr>
                        <w:rFonts w:ascii="Times New Roman"/>
                        <w:sz w:val="12"/>
                      </w:rPr>
                      <w:t>7</w:t>
                    </w:r>
                  </w:p>
                </w:txbxContent>
              </v:textbox>
              <v:stroke dashstyle="solid"/>
              <w10:wrap type="none"/>
            </v:shape>
            <v:shape style="position:absolute;left:5533;top:69;width:360;height:216" type="#_x0000_t202" filled="false" stroked="true" strokeweight=".3pt" strokecolor="#000000">
              <v:textbox inset="0,0,0,0">
                <w:txbxContent>
                  <w:p>
                    <w:pPr>
                      <w:spacing w:before="23"/>
                      <w:ind w:left="8" w:right="0" w:firstLine="0"/>
                      <w:jc w:val="center"/>
                      <w:rPr>
                        <w:rFonts w:ascii="Times New Roman"/>
                        <w:sz w:val="12"/>
                      </w:rPr>
                    </w:pPr>
                    <w:r>
                      <w:rPr>
                        <w:rFonts w:ascii="Times New Roman"/>
                        <w:sz w:val="12"/>
                      </w:rPr>
                      <w:t>B</w:t>
                    </w:r>
                  </w:p>
                </w:txbxContent>
              </v:textbox>
              <v:stroke dashstyle="solid"/>
              <w10:wrap type="none"/>
            </v:shape>
            <w10:wrap type="none"/>
          </v:group>
        </w:pict>
      </w:r>
      <w:r>
        <w:rPr/>
        <w:pict>
          <v:line style="position:absolute;mso-position-horizontal-relative:page;mso-position-vertical-relative:paragraph;z-index:252638208" from="402.651001pt,3.451572pt" to="384.651001pt,14.251572pt" stroked="true" strokeweight=".3pt" strokecolor="#000000">
            <v:stroke dashstyle="solid"/>
            <w10:wrap type="none"/>
          </v:line>
        </w:pict>
      </w:r>
      <w:r>
        <w:rPr/>
        <w:pict>
          <v:line style="position:absolute;mso-position-horizontal-relative:page;mso-position-vertical-relative:paragraph;z-index:252639232" from="474.651001pt,21.451572pt" to="456.651001pt,32.251572pt" stroked="true" strokeweight=".3pt" strokecolor="#000000">
            <v:stroke dashstyle="solid"/>
            <w10:wrap type="none"/>
          </v:line>
        </w:pict>
      </w:r>
      <w:r>
        <w:rPr/>
        <w:pict>
          <v:line style="position:absolute;mso-position-horizontal-relative:page;mso-position-vertical-relative:paragraph;z-index:252640256" from="546.651001pt,39.451572pt" to="528.651001pt,50.251572pt" stroked="true" strokeweight=".3pt" strokecolor="#000000">
            <v:stroke dashstyle="solid"/>
            <w10:wrap type="none"/>
          </v:line>
        </w:pict>
      </w:r>
      <w:r>
        <w:rPr/>
        <w:pict>
          <v:line style="position:absolute;mso-position-horizontal-relative:page;mso-position-vertical-relative:paragraph;z-index:252641280" from="474.651001pt,57.451572pt" to="456.651001pt,68.251572pt" stroked="true" strokeweight=".3pt" strokecolor="#000000">
            <v:stroke dashstyle="solid"/>
            <w10:wrap type="none"/>
          </v:line>
        </w:pict>
      </w:r>
      <w:r>
        <w:rPr/>
        <w:pict>
          <v:line style="position:absolute;mso-position-horizontal-relative:page;mso-position-vertical-relative:paragraph;z-index:252642304" from="474.651001pt,75.451569pt" to="456.651001pt,86.251569pt" stroked="true" strokeweight=".3pt" strokecolor="#000000">
            <v:stroke dashstyle="solid"/>
            <w10:wrap type="none"/>
          </v:line>
        </w:pict>
      </w:r>
      <w:r>
        <w:rPr/>
        <w:pict>
          <v:line style="position:absolute;mso-position-horizontal-relative:page;mso-position-vertical-relative:paragraph;z-index:252643328" from="330.651001pt,93.451569pt" to="312.651001pt,104.251569pt" stroked="true" strokeweight=".3pt" strokecolor="#000000">
            <v:stroke dashstyle="solid"/>
            <w10:wrap type="none"/>
          </v:line>
        </w:pict>
      </w:r>
      <w:r>
        <w:rPr/>
        <w:pict>
          <v:line style="position:absolute;mso-position-horizontal-relative:page;mso-position-vertical-relative:paragraph;z-index:252644352" from="402.651001pt,111.451569pt" to="384.651001pt,122.251569pt" stroked="true" strokeweight=".3pt" strokecolor="#000000">
            <v:stroke dashstyle="solid"/>
            <w10:wrap type="none"/>
          </v:line>
        </w:pict>
      </w:r>
      <w:r>
        <w:rPr/>
        <w:pict>
          <v:shape style="position:absolute;margin-left:348.501007pt;margin-top:3.301572pt;width:54.45pt;height:11.1pt;mso-position-horizontal-relative:page;mso-position-vertical-relative:paragraph;z-index:252645376"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14"/>
                          <w:jc w:val="center"/>
                          <w:rPr>
                            <w:rFonts w:ascii="Times New Roman"/>
                            <w:sz w:val="12"/>
                          </w:rPr>
                        </w:pPr>
                        <w:r>
                          <w:rPr>
                            <w:rFonts w:ascii="Times New Roman"/>
                            <w:sz w:val="12"/>
                          </w:rPr>
                          <w:t>C</w:t>
                        </w:r>
                      </w:p>
                    </w:tc>
                    <w:tc>
                      <w:tcPr>
                        <w:tcW w:w="360" w:type="dxa"/>
                      </w:tcPr>
                      <w:p>
                        <w:pPr>
                          <w:pStyle w:val="TableParagraph"/>
                          <w:spacing w:before="21"/>
                          <w:ind w:left="106"/>
                          <w:rPr>
                            <w:rFonts w:ascii="Times New Roman"/>
                            <w:sz w:val="12"/>
                          </w:rPr>
                        </w:pPr>
                        <w:r>
                          <w:rPr>
                            <w:rFonts w:ascii="Times New Roman"/>
                            <w:sz w:val="12"/>
                          </w:rPr>
                          <w:t>5</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420.501007pt;margin-top:21.301573pt;width:54.45pt;height:11.1pt;mso-position-horizontal-relative:page;mso-position-vertical-relative:paragraph;z-index:25264640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7"/>
                          <w:jc w:val="center"/>
                          <w:rPr>
                            <w:rFonts w:ascii="Times New Roman"/>
                            <w:sz w:val="12"/>
                          </w:rPr>
                        </w:pPr>
                        <w:r>
                          <w:rPr>
                            <w:rFonts w:ascii="Times New Roman"/>
                            <w:sz w:val="12"/>
                          </w:rPr>
                          <w:t>E</w:t>
                        </w:r>
                      </w:p>
                    </w:tc>
                    <w:tc>
                      <w:tcPr>
                        <w:tcW w:w="360" w:type="dxa"/>
                      </w:tcPr>
                      <w:p>
                        <w:pPr>
                          <w:pStyle w:val="TableParagraph"/>
                          <w:spacing w:before="21"/>
                          <w:ind w:left="106"/>
                          <w:rPr>
                            <w:rFonts w:ascii="Times New Roman"/>
                            <w:sz w:val="12"/>
                          </w:rPr>
                        </w:pPr>
                        <w:r>
                          <w:rPr>
                            <w:rFonts w:ascii="Times New Roman"/>
                            <w:sz w:val="12"/>
                          </w:rPr>
                          <w:t>9</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492.501007pt;margin-top:39.301571pt;width:54.45pt;height:11.1pt;mso-position-horizontal-relative:page;mso-position-vertical-relative:paragraph;z-index:2526474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20"/>
                          <w:jc w:val="center"/>
                          <w:rPr>
                            <w:rFonts w:ascii="Times New Roman"/>
                            <w:sz w:val="12"/>
                          </w:rPr>
                        </w:pPr>
                        <w:r>
                          <w:rPr>
                            <w:rFonts w:ascii="Times New Roman"/>
                            <w:w w:val="99"/>
                            <w:sz w:val="12"/>
                          </w:rPr>
                          <w:t>G</w:t>
                        </w:r>
                      </w:p>
                    </w:tc>
                    <w:tc>
                      <w:tcPr>
                        <w:tcW w:w="360" w:type="dxa"/>
                      </w:tcPr>
                      <w:p>
                        <w:pPr>
                          <w:pStyle w:val="TableParagraph"/>
                          <w:spacing w:before="21"/>
                          <w:ind w:left="105"/>
                          <w:rPr>
                            <w:rFonts w:ascii="Times New Roman"/>
                            <w:sz w:val="12"/>
                          </w:rPr>
                        </w:pPr>
                        <w:r>
                          <w:rPr>
                            <w:rFonts w:ascii="Times New Roman"/>
                            <w:sz w:val="12"/>
                          </w:rPr>
                          <w:t>1</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420.501007pt;margin-top:57.301571pt;width:54.45pt;height:11.1pt;mso-position-horizontal-relative:page;mso-position-vertical-relative:paragraph;z-index:252648448"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7"/>
                          <w:jc w:val="center"/>
                          <w:rPr>
                            <w:rFonts w:ascii="Times New Roman"/>
                            <w:sz w:val="12"/>
                          </w:rPr>
                        </w:pPr>
                        <w:r>
                          <w:rPr>
                            <w:rFonts w:ascii="Times New Roman"/>
                            <w:sz w:val="12"/>
                          </w:rPr>
                          <w:t>E</w:t>
                        </w:r>
                      </w:p>
                    </w:tc>
                    <w:tc>
                      <w:tcPr>
                        <w:tcW w:w="360" w:type="dxa"/>
                      </w:tcPr>
                      <w:p>
                        <w:pPr>
                          <w:pStyle w:val="TableParagraph"/>
                          <w:spacing w:before="21"/>
                          <w:ind w:left="106"/>
                          <w:rPr>
                            <w:rFonts w:ascii="Times New Roman"/>
                            <w:sz w:val="12"/>
                          </w:rPr>
                        </w:pPr>
                        <w:r>
                          <w:rPr>
                            <w:rFonts w:ascii="Times New Roman"/>
                            <w:sz w:val="12"/>
                          </w:rPr>
                          <w:t>5</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420.501007pt;margin-top:75.301575pt;width:54.45pt;height:11.1pt;mso-position-horizontal-relative:page;mso-position-vertical-relative:paragraph;z-index:252649472"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20"/>
                          <w:jc w:val="center"/>
                          <w:rPr>
                            <w:rFonts w:ascii="Times New Roman"/>
                            <w:sz w:val="12"/>
                          </w:rPr>
                        </w:pPr>
                        <w:r>
                          <w:rPr>
                            <w:rFonts w:ascii="Times New Roman"/>
                            <w:w w:val="99"/>
                            <w:sz w:val="12"/>
                          </w:rPr>
                          <w:t>G</w:t>
                        </w:r>
                      </w:p>
                    </w:tc>
                    <w:tc>
                      <w:tcPr>
                        <w:tcW w:w="360" w:type="dxa"/>
                      </w:tcPr>
                      <w:p>
                        <w:pPr>
                          <w:pStyle w:val="TableParagraph"/>
                          <w:spacing w:before="21"/>
                          <w:ind w:left="106"/>
                          <w:rPr>
                            <w:rFonts w:ascii="Times New Roman"/>
                            <w:sz w:val="12"/>
                          </w:rPr>
                        </w:pPr>
                        <w:r>
                          <w:rPr>
                            <w:rFonts w:ascii="Times New Roman"/>
                            <w:sz w:val="12"/>
                          </w:rPr>
                          <w:t>8</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276.501007pt;margin-top:93.301575pt;width:54.45pt;height:11.1pt;mso-position-horizontal-relative:page;mso-position-vertical-relative:paragraph;z-index:252650496"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14"/>
                          <w:jc w:val="center"/>
                          <w:rPr>
                            <w:rFonts w:ascii="Times New Roman"/>
                            <w:sz w:val="12"/>
                          </w:rPr>
                        </w:pPr>
                        <w:r>
                          <w:rPr>
                            <w:rFonts w:ascii="Times New Roman"/>
                            <w:sz w:val="12"/>
                          </w:rPr>
                          <w:t>C</w:t>
                        </w:r>
                      </w:p>
                    </w:tc>
                    <w:tc>
                      <w:tcPr>
                        <w:tcW w:w="360" w:type="dxa"/>
                      </w:tcPr>
                      <w:p>
                        <w:pPr>
                          <w:pStyle w:val="TableParagraph"/>
                          <w:spacing w:before="21"/>
                          <w:ind w:right="5"/>
                          <w:jc w:val="center"/>
                          <w:rPr>
                            <w:rFonts w:ascii="Times New Roman"/>
                            <w:sz w:val="12"/>
                          </w:rPr>
                        </w:pPr>
                        <w:r>
                          <w:rPr>
                            <w:rFonts w:ascii="Times New Roman"/>
                            <w:sz w:val="12"/>
                          </w:rPr>
                          <w:t>6</w:t>
                        </w:r>
                      </w:p>
                    </w:tc>
                    <w:tc>
                      <w:tcPr>
                        <w:tcW w:w="360" w:type="dxa"/>
                      </w:tcPr>
                      <w:p>
                        <w:pPr>
                          <w:pStyle w:val="TableParagraph"/>
                          <w:rPr>
                            <w:rFonts w:ascii="Times New Roman"/>
                            <w:sz w:val="14"/>
                          </w:rPr>
                        </w:pPr>
                      </w:p>
                    </w:tc>
                  </w:tr>
                </w:tbl>
                <w:p>
                  <w:pPr>
                    <w:pStyle w:val="BodyText"/>
                  </w:pPr>
                </w:p>
              </w:txbxContent>
            </v:textbox>
            <w10:wrap type="none"/>
          </v:shape>
        </w:pict>
      </w:r>
      <w:r>
        <w:rPr/>
        <w:pict>
          <v:shape style="position:absolute;margin-left:348.501007pt;margin-top:111.301575pt;width:54.45pt;height:11.1pt;mso-position-horizontal-relative:page;mso-position-vertical-relative:paragraph;z-index:25265152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
                    <w:gridCol w:w="360"/>
                    <w:gridCol w:w="360"/>
                  </w:tblGrid>
                  <w:tr>
                    <w:trPr>
                      <w:trHeight w:val="206" w:hRule="atLeast"/>
                    </w:trPr>
                    <w:tc>
                      <w:tcPr>
                        <w:tcW w:w="360" w:type="dxa"/>
                      </w:tcPr>
                      <w:p>
                        <w:pPr>
                          <w:pStyle w:val="TableParagraph"/>
                          <w:spacing w:before="21"/>
                          <w:ind w:left="7"/>
                          <w:jc w:val="center"/>
                          <w:rPr>
                            <w:rFonts w:ascii="Times New Roman"/>
                            <w:sz w:val="12"/>
                          </w:rPr>
                        </w:pPr>
                        <w:r>
                          <w:rPr>
                            <w:rFonts w:ascii="Times New Roman"/>
                            <w:sz w:val="12"/>
                          </w:rPr>
                          <w:t>E</w:t>
                        </w:r>
                      </w:p>
                    </w:tc>
                    <w:tc>
                      <w:tcPr>
                        <w:tcW w:w="360" w:type="dxa"/>
                      </w:tcPr>
                      <w:p>
                        <w:pPr>
                          <w:pStyle w:val="TableParagraph"/>
                          <w:spacing w:before="21"/>
                          <w:ind w:left="106"/>
                          <w:rPr>
                            <w:rFonts w:ascii="Times New Roman"/>
                            <w:sz w:val="12"/>
                          </w:rPr>
                        </w:pPr>
                        <w:r>
                          <w:rPr>
                            <w:rFonts w:ascii="Times New Roman"/>
                            <w:sz w:val="12"/>
                          </w:rPr>
                          <w:t>8</w:t>
                        </w:r>
                      </w:p>
                    </w:tc>
                    <w:tc>
                      <w:tcPr>
                        <w:tcW w:w="360" w:type="dxa"/>
                      </w:tcPr>
                      <w:p>
                        <w:pPr>
                          <w:pStyle w:val="TableParagraph"/>
                          <w:rPr>
                            <w:rFonts w:ascii="Times New Roman"/>
                            <w:sz w:val="14"/>
                          </w:rPr>
                        </w:pPr>
                      </w:p>
                    </w:tc>
                  </w:tr>
                </w:tbl>
                <w:p>
                  <w:pPr>
                    <w:pStyle w:val="BodyText"/>
                  </w:pPr>
                </w:p>
              </w:txbxContent>
            </v:textbox>
            <w10:wrap type="none"/>
          </v:shape>
        </w:pict>
      </w:r>
      <w:r>
        <w:rPr>
          <w:rFonts w:ascii="Times New Roman"/>
          <w:sz w:val="12"/>
        </w:rPr>
        <w:t>A B C D E F G</w:t>
      </w: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rPr>
          <w:rFonts w:ascii="Times New Roman"/>
          <w:sz w:val="12"/>
        </w:rPr>
      </w:pPr>
    </w:p>
    <w:p>
      <w:pPr>
        <w:pStyle w:val="BodyText"/>
        <w:spacing w:before="8"/>
        <w:rPr>
          <w:rFonts w:ascii="Times New Roman"/>
          <w:sz w:val="12"/>
        </w:rPr>
      </w:pPr>
    </w:p>
    <w:p>
      <w:pPr>
        <w:pStyle w:val="Heading7"/>
        <w:numPr>
          <w:ilvl w:val="2"/>
          <w:numId w:val="79"/>
        </w:numPr>
        <w:tabs>
          <w:tab w:pos="1116" w:val="left" w:leader="none"/>
          <w:tab w:pos="1117" w:val="left" w:leader="none"/>
        </w:tabs>
        <w:spacing w:line="240" w:lineRule="auto" w:before="0" w:after="0"/>
        <w:ind w:left="1116" w:right="0" w:hanging="958"/>
        <w:jc w:val="left"/>
      </w:pPr>
      <w:bookmarkStart w:name="Matrices" w:id="708"/>
      <w:bookmarkEnd w:id="708"/>
      <w:r>
        <w:rPr>
          <w:b w:val="0"/>
        </w:rPr>
      </w:r>
      <w:bookmarkStart w:name="_bookmark388" w:id="709"/>
      <w:bookmarkEnd w:id="709"/>
      <w:r>
        <w:rPr>
          <w:b w:val="0"/>
        </w:rPr>
      </w:r>
      <w:bookmarkStart w:name="_bookmark388" w:id="710"/>
      <w:bookmarkEnd w:id="710"/>
      <w:r>
        <w:rPr/>
        <w:t>Matrices</w:t>
      </w:r>
    </w:p>
    <w:p>
      <w:pPr>
        <w:pStyle w:val="BodyText"/>
        <w:spacing w:before="4"/>
        <w:rPr>
          <w:b/>
          <w:sz w:val="14"/>
        </w:rPr>
      </w:pPr>
    </w:p>
    <w:p>
      <w:pPr>
        <w:pStyle w:val="BodyText"/>
        <w:spacing w:line="324" w:lineRule="auto" w:before="58"/>
        <w:ind w:left="159" w:right="1458"/>
        <w:jc w:val="both"/>
      </w:pPr>
      <w:r>
        <w:rPr/>
        <w:t>A </w:t>
      </w:r>
      <w:r>
        <w:rPr>
          <w:rFonts w:ascii="Times New Roman"/>
          <w:i/>
        </w:rPr>
        <w:t>matrix </w:t>
      </w:r>
      <w:r>
        <w:rPr/>
        <w:t>is just a two-dimensional array of numbers. Matrices are very important in mathe- matics as they provide a concise and algebraically useful </w:t>
      </w:r>
      <w:r>
        <w:rPr>
          <w:spacing w:val="-5"/>
        </w:rPr>
        <w:t>way </w:t>
      </w:r>
      <w:r>
        <w:rPr/>
        <w:t>of representing linear functions on </w:t>
      </w:r>
      <w:r>
        <w:rPr>
          <w:rFonts w:ascii="Times New Roman"/>
          <w:i/>
        </w:rPr>
        <w:t>n</w:t>
      </w:r>
      <w:r>
        <w:rPr/>
        <w:t>-dimensional spaces. In computer science, you will see them used for such diverse things as</w:t>
      </w:r>
      <w:r>
        <w:rPr>
          <w:spacing w:val="-7"/>
        </w:rPr>
        <w:t> </w:t>
      </w:r>
      <w:r>
        <w:rPr/>
        <w:t>solving</w:t>
      </w:r>
      <w:r>
        <w:rPr>
          <w:spacing w:val="-7"/>
        </w:rPr>
        <w:t> </w:t>
      </w:r>
      <w:r>
        <w:rPr/>
        <w:t>systems</w:t>
      </w:r>
      <w:r>
        <w:rPr>
          <w:spacing w:val="-6"/>
        </w:rPr>
        <w:t> </w:t>
      </w:r>
      <w:r>
        <w:rPr/>
        <w:t>of</w:t>
      </w:r>
      <w:r>
        <w:rPr>
          <w:spacing w:val="-7"/>
        </w:rPr>
        <w:t> </w:t>
      </w:r>
      <w:r>
        <w:rPr/>
        <w:t>linear</w:t>
      </w:r>
      <w:r>
        <w:rPr>
          <w:spacing w:val="-7"/>
        </w:rPr>
        <w:t> </w:t>
      </w:r>
      <w:r>
        <w:rPr/>
        <w:t>equations</w:t>
      </w:r>
      <w:r>
        <w:rPr>
          <w:spacing w:val="-6"/>
        </w:rPr>
        <w:t> </w:t>
      </w:r>
      <w:r>
        <w:rPr/>
        <w:t>and</w:t>
      </w:r>
      <w:r>
        <w:rPr>
          <w:spacing w:val="-7"/>
        </w:rPr>
        <w:t> </w:t>
      </w:r>
      <w:r>
        <w:rPr/>
        <w:t>representing</w:t>
      </w:r>
      <w:r>
        <w:rPr>
          <w:spacing w:val="-6"/>
        </w:rPr>
        <w:t> </w:t>
      </w:r>
      <w:r>
        <w:rPr/>
        <w:t>rotations</w:t>
      </w:r>
      <w:r>
        <w:rPr>
          <w:spacing w:val="-7"/>
        </w:rPr>
        <w:t> </w:t>
      </w:r>
      <w:r>
        <w:rPr/>
        <w:t>in</w:t>
      </w:r>
      <w:r>
        <w:rPr>
          <w:spacing w:val="-7"/>
        </w:rPr>
        <w:t> </w:t>
      </w:r>
      <w:r>
        <w:rPr/>
        <w:t>computer</w:t>
      </w:r>
      <w:r>
        <w:rPr>
          <w:spacing w:val="-6"/>
        </w:rPr>
        <w:t> </w:t>
      </w:r>
      <w:r>
        <w:rPr/>
        <w:t>graphics.</w:t>
      </w:r>
      <w:r>
        <w:rPr>
          <w:spacing w:val="16"/>
        </w:rPr>
        <w:t> </w:t>
      </w:r>
      <w:r>
        <w:rPr/>
        <w:t>Here, </w:t>
      </w:r>
      <w:r>
        <w:rPr>
          <w:spacing w:val="-4"/>
        </w:rPr>
        <w:t>we </w:t>
      </w:r>
      <w:r>
        <w:rPr/>
        <w:t>use them to represent simple</w:t>
      </w:r>
      <w:r>
        <w:rPr>
          <w:spacing w:val="2"/>
        </w:rPr>
        <w:t> </w:t>
      </w:r>
      <w:r>
        <w:rPr/>
        <w:t>graphs.</w:t>
      </w:r>
    </w:p>
    <w:p>
      <w:pPr>
        <w:spacing w:after="0" w:line="324" w:lineRule="auto"/>
        <w:jc w:val="both"/>
        <w:sectPr>
          <w:pgSz w:w="12240" w:h="15840"/>
          <w:pgMar w:header="1429" w:footer="0" w:top="1660" w:bottom="280" w:left="1280" w:right="340"/>
        </w:sectPr>
      </w:pPr>
    </w:p>
    <w:p>
      <w:pPr>
        <w:pStyle w:val="BodyText"/>
        <w:rPr>
          <w:sz w:val="20"/>
        </w:rPr>
      </w:pPr>
    </w:p>
    <w:p>
      <w:pPr>
        <w:pStyle w:val="BodyText"/>
        <w:spacing w:before="7"/>
        <w:rPr>
          <w:sz w:val="18"/>
        </w:rPr>
      </w:pPr>
    </w:p>
    <w:p>
      <w:pPr>
        <w:spacing w:line="300" w:lineRule="auto" w:before="50"/>
        <w:ind w:left="520" w:right="1096" w:firstLine="0"/>
        <w:jc w:val="left"/>
        <w:rPr>
          <w:sz w:val="22"/>
        </w:rPr>
      </w:pPr>
      <w:bookmarkStart w:name="_bookmark389" w:id="711"/>
      <w:bookmarkEnd w:id="711"/>
      <w:r>
        <w:rPr/>
      </w:r>
      <w:r>
        <w:rPr>
          <w:spacing w:val="-5"/>
          <w:w w:val="105"/>
          <w:sz w:val="22"/>
        </w:rPr>
        <w:t>Formally,</w:t>
      </w:r>
      <w:r>
        <w:rPr>
          <w:spacing w:val="-7"/>
          <w:w w:val="105"/>
          <w:sz w:val="22"/>
        </w:rPr>
        <w:t> </w:t>
      </w:r>
      <w:r>
        <w:rPr>
          <w:w w:val="105"/>
          <w:sz w:val="22"/>
        </w:rPr>
        <w:t>an</w:t>
      </w:r>
      <w:r>
        <w:rPr>
          <w:spacing w:val="-8"/>
          <w:w w:val="105"/>
          <w:sz w:val="22"/>
        </w:rPr>
        <w:t> </w:t>
      </w:r>
      <w:r>
        <w:rPr>
          <w:rFonts w:ascii="Times New Roman" w:hAnsi="Times New Roman"/>
          <w:i/>
          <w:w w:val="105"/>
          <w:sz w:val="22"/>
        </w:rPr>
        <w:t>n</w:t>
      </w:r>
      <w:r>
        <w:rPr>
          <w:rFonts w:ascii="Times New Roman" w:hAnsi="Times New Roman"/>
          <w:i/>
          <w:spacing w:val="-33"/>
          <w:w w:val="105"/>
          <w:sz w:val="22"/>
        </w:rPr>
        <w:t> </w:t>
      </w:r>
      <w:r>
        <w:rPr>
          <w:rFonts w:ascii="MS UI Gothic" w:hAnsi="MS UI Gothic"/>
          <w:w w:val="105"/>
          <w:sz w:val="22"/>
        </w:rPr>
        <w:t>×</w:t>
      </w:r>
      <w:r>
        <w:rPr>
          <w:rFonts w:ascii="MS UI Gothic" w:hAnsi="MS UI Gothic"/>
          <w:spacing w:val="-46"/>
          <w:w w:val="105"/>
          <w:sz w:val="22"/>
        </w:rPr>
        <w:t> </w:t>
      </w:r>
      <w:r>
        <w:rPr>
          <w:rFonts w:ascii="Times New Roman" w:hAnsi="Times New Roman"/>
          <w:i/>
          <w:w w:val="105"/>
          <w:sz w:val="22"/>
        </w:rPr>
        <w:t>m</w:t>
      </w:r>
      <w:r>
        <w:rPr>
          <w:rFonts w:ascii="Times New Roman" w:hAnsi="Times New Roman"/>
          <w:i/>
          <w:spacing w:val="-10"/>
          <w:w w:val="105"/>
          <w:sz w:val="22"/>
        </w:rPr>
        <w:t> </w:t>
      </w:r>
      <w:r>
        <w:rPr>
          <w:w w:val="105"/>
          <w:sz w:val="22"/>
        </w:rPr>
        <w:t>matrix</w:t>
      </w:r>
      <w:r>
        <w:rPr>
          <w:spacing w:val="-7"/>
          <w:w w:val="105"/>
          <w:sz w:val="22"/>
        </w:rPr>
        <w:t> </w:t>
      </w:r>
      <w:r>
        <w:rPr>
          <w:rFonts w:ascii="Times New Roman" w:hAnsi="Times New Roman"/>
          <w:i/>
          <w:w w:val="105"/>
          <w:sz w:val="22"/>
        </w:rPr>
        <w:t>A</w:t>
      </w:r>
      <w:r>
        <w:rPr>
          <w:rFonts w:ascii="Times New Roman" w:hAnsi="Times New Roman"/>
          <w:i/>
          <w:spacing w:val="-11"/>
          <w:w w:val="105"/>
          <w:sz w:val="22"/>
        </w:rPr>
        <w:t> </w:t>
      </w:r>
      <w:r>
        <w:rPr>
          <w:w w:val="105"/>
          <w:sz w:val="22"/>
        </w:rPr>
        <w:t>has</w:t>
      </w:r>
      <w:r>
        <w:rPr>
          <w:spacing w:val="-8"/>
          <w:w w:val="105"/>
          <w:sz w:val="22"/>
        </w:rPr>
        <w:t> </w:t>
      </w:r>
      <w:r>
        <w:rPr>
          <w:rFonts w:ascii="Times New Roman" w:hAnsi="Times New Roman"/>
          <w:i/>
          <w:w w:val="105"/>
          <w:sz w:val="22"/>
        </w:rPr>
        <w:t>n</w:t>
      </w:r>
      <w:r>
        <w:rPr>
          <w:rFonts w:ascii="Times New Roman" w:hAnsi="Times New Roman"/>
          <w:i/>
          <w:spacing w:val="-11"/>
          <w:w w:val="105"/>
          <w:sz w:val="22"/>
        </w:rPr>
        <w:t> </w:t>
      </w:r>
      <w:r>
        <w:rPr>
          <w:w w:val="105"/>
          <w:sz w:val="22"/>
        </w:rPr>
        <w:t>rows</w:t>
      </w:r>
      <w:r>
        <w:rPr>
          <w:spacing w:val="-8"/>
          <w:w w:val="105"/>
          <w:sz w:val="22"/>
        </w:rPr>
        <w:t> </w:t>
      </w:r>
      <w:r>
        <w:rPr>
          <w:w w:val="105"/>
          <w:sz w:val="22"/>
        </w:rPr>
        <w:t>and</w:t>
      </w:r>
      <w:r>
        <w:rPr>
          <w:spacing w:val="-8"/>
          <w:w w:val="105"/>
          <w:sz w:val="22"/>
        </w:rPr>
        <w:t> </w:t>
      </w:r>
      <w:r>
        <w:rPr>
          <w:rFonts w:ascii="Times New Roman" w:hAnsi="Times New Roman"/>
          <w:i/>
          <w:w w:val="105"/>
          <w:sz w:val="22"/>
        </w:rPr>
        <w:t>m</w:t>
      </w:r>
      <w:r>
        <w:rPr>
          <w:rFonts w:ascii="Times New Roman" w:hAnsi="Times New Roman"/>
          <w:i/>
          <w:spacing w:val="-11"/>
          <w:w w:val="105"/>
          <w:sz w:val="22"/>
        </w:rPr>
        <w:t> </w:t>
      </w:r>
      <w:r>
        <w:rPr>
          <w:w w:val="105"/>
          <w:sz w:val="22"/>
        </w:rPr>
        <w:t>columns.</w:t>
      </w:r>
      <w:r>
        <w:rPr>
          <w:spacing w:val="13"/>
          <w:w w:val="105"/>
          <w:sz w:val="22"/>
        </w:rPr>
        <w:t> </w:t>
      </w:r>
      <w:r>
        <w:rPr>
          <w:spacing w:val="-10"/>
          <w:w w:val="105"/>
          <w:sz w:val="22"/>
        </w:rPr>
        <w:t>We</w:t>
      </w:r>
      <w:r>
        <w:rPr>
          <w:spacing w:val="-8"/>
          <w:w w:val="105"/>
          <w:sz w:val="22"/>
        </w:rPr>
        <w:t> </w:t>
      </w:r>
      <w:r>
        <w:rPr>
          <w:w w:val="105"/>
          <w:sz w:val="22"/>
        </w:rPr>
        <w:t>write</w:t>
      </w:r>
      <w:r>
        <w:rPr>
          <w:spacing w:val="-8"/>
          <w:w w:val="105"/>
          <w:sz w:val="22"/>
        </w:rPr>
        <w:t> </w:t>
      </w:r>
      <w:r>
        <w:rPr>
          <w:rFonts w:ascii="Times New Roman" w:hAnsi="Times New Roman"/>
          <w:i/>
          <w:w w:val="105"/>
          <w:sz w:val="22"/>
        </w:rPr>
        <w:t>A</w:t>
      </w:r>
      <w:r>
        <w:rPr>
          <w:rFonts w:ascii="Times New Roman" w:hAnsi="Times New Roman"/>
          <w:i/>
          <w:spacing w:val="-14"/>
          <w:w w:val="105"/>
          <w:sz w:val="22"/>
        </w:rPr>
        <w:t> </w:t>
      </w:r>
      <w:r>
        <w:rPr>
          <w:w w:val="105"/>
          <w:sz w:val="22"/>
        </w:rPr>
        <w:t>=</w:t>
      </w:r>
      <w:r>
        <w:rPr>
          <w:spacing w:val="-12"/>
          <w:w w:val="105"/>
          <w:sz w:val="22"/>
        </w:rPr>
        <w:t> </w:t>
      </w:r>
      <w:r>
        <w:rPr>
          <w:spacing w:val="3"/>
          <w:w w:val="105"/>
          <w:sz w:val="22"/>
        </w:rPr>
        <w:t>(</w:t>
      </w:r>
      <w:r>
        <w:rPr>
          <w:rFonts w:ascii="Times New Roman" w:hAnsi="Times New Roman"/>
          <w:i/>
          <w:spacing w:val="3"/>
          <w:w w:val="105"/>
          <w:sz w:val="22"/>
        </w:rPr>
        <w:t>a</w:t>
      </w:r>
      <w:r>
        <w:rPr>
          <w:rFonts w:ascii="Times New Roman" w:hAnsi="Times New Roman"/>
          <w:i/>
          <w:spacing w:val="3"/>
          <w:w w:val="105"/>
          <w:sz w:val="22"/>
          <w:vertAlign w:val="subscript"/>
        </w:rPr>
        <w:t>ij</w:t>
      </w:r>
      <w:r>
        <w:rPr>
          <w:spacing w:val="3"/>
          <w:w w:val="105"/>
          <w:sz w:val="22"/>
          <w:vertAlign w:val="baseline"/>
        </w:rPr>
        <w:t>)</w:t>
      </w:r>
      <w:r>
        <w:rPr>
          <w:spacing w:val="-8"/>
          <w:w w:val="105"/>
          <w:sz w:val="22"/>
          <w:vertAlign w:val="baseline"/>
        </w:rPr>
        <w:t> </w:t>
      </w:r>
      <w:r>
        <w:rPr>
          <w:w w:val="105"/>
          <w:sz w:val="22"/>
          <w:vertAlign w:val="baseline"/>
        </w:rPr>
        <w:t>where</w:t>
      </w:r>
      <w:r>
        <w:rPr>
          <w:spacing w:val="-8"/>
          <w:w w:val="105"/>
          <w:sz w:val="22"/>
          <w:vertAlign w:val="baseline"/>
        </w:rPr>
        <w:t> </w:t>
      </w:r>
      <w:r>
        <w:rPr>
          <w:spacing w:val="3"/>
          <w:w w:val="105"/>
          <w:sz w:val="22"/>
          <w:vertAlign w:val="baseline"/>
        </w:rPr>
        <w:t>(</w:t>
      </w:r>
      <w:r>
        <w:rPr>
          <w:rFonts w:ascii="Times New Roman" w:hAnsi="Times New Roman"/>
          <w:i/>
          <w:spacing w:val="3"/>
          <w:w w:val="105"/>
          <w:sz w:val="22"/>
          <w:vertAlign w:val="baseline"/>
        </w:rPr>
        <w:t>a</w:t>
      </w:r>
      <w:r>
        <w:rPr>
          <w:rFonts w:ascii="Times New Roman" w:hAnsi="Times New Roman"/>
          <w:i/>
          <w:spacing w:val="3"/>
          <w:w w:val="105"/>
          <w:sz w:val="22"/>
          <w:vertAlign w:val="subscript"/>
        </w:rPr>
        <w:t>ij</w:t>
      </w:r>
      <w:r>
        <w:rPr>
          <w:spacing w:val="3"/>
          <w:w w:val="105"/>
          <w:sz w:val="22"/>
          <w:vertAlign w:val="baseline"/>
        </w:rPr>
        <w:t>)</w:t>
      </w:r>
      <w:r>
        <w:rPr>
          <w:spacing w:val="-9"/>
          <w:w w:val="105"/>
          <w:sz w:val="22"/>
          <w:vertAlign w:val="baseline"/>
        </w:rPr>
        <w:t> </w:t>
      </w:r>
      <w:r>
        <w:rPr>
          <w:w w:val="105"/>
          <w:sz w:val="22"/>
          <w:vertAlign w:val="baseline"/>
        </w:rPr>
        <w:t>is</w:t>
      </w:r>
      <w:r>
        <w:rPr>
          <w:spacing w:val="-7"/>
          <w:w w:val="105"/>
          <w:sz w:val="22"/>
          <w:vertAlign w:val="baseline"/>
        </w:rPr>
        <w:t> </w:t>
      </w:r>
      <w:r>
        <w:rPr>
          <w:w w:val="105"/>
          <w:sz w:val="22"/>
          <w:vertAlign w:val="baseline"/>
        </w:rPr>
        <w:t>the number in row </w:t>
      </w:r>
      <w:r>
        <w:rPr>
          <w:rFonts w:ascii="Times New Roman" w:hAnsi="Times New Roman"/>
          <w:i/>
          <w:w w:val="105"/>
          <w:sz w:val="22"/>
          <w:vertAlign w:val="baseline"/>
        </w:rPr>
        <w:t>i </w:t>
      </w:r>
      <w:r>
        <w:rPr>
          <w:w w:val="105"/>
          <w:sz w:val="22"/>
          <w:vertAlign w:val="baseline"/>
        </w:rPr>
        <w:t>and column </w:t>
      </w:r>
      <w:r>
        <w:rPr>
          <w:rFonts w:ascii="Times New Roman" w:hAnsi="Times New Roman"/>
          <w:i/>
          <w:spacing w:val="6"/>
          <w:w w:val="105"/>
          <w:sz w:val="22"/>
          <w:vertAlign w:val="baseline"/>
        </w:rPr>
        <w:t>j</w:t>
      </w:r>
      <w:r>
        <w:rPr>
          <w:spacing w:val="6"/>
          <w:w w:val="105"/>
          <w:sz w:val="22"/>
          <w:vertAlign w:val="baseline"/>
        </w:rPr>
        <w:t>. </w:t>
      </w:r>
      <w:r>
        <w:rPr>
          <w:w w:val="105"/>
          <w:sz w:val="22"/>
          <w:vertAlign w:val="baseline"/>
        </w:rPr>
        <w:t>The numbers </w:t>
      </w:r>
      <w:r>
        <w:rPr>
          <w:spacing w:val="3"/>
          <w:w w:val="105"/>
          <w:sz w:val="22"/>
          <w:vertAlign w:val="baseline"/>
        </w:rPr>
        <w:t>(</w:t>
      </w:r>
      <w:r>
        <w:rPr>
          <w:rFonts w:ascii="Times New Roman" w:hAnsi="Times New Roman"/>
          <w:i/>
          <w:spacing w:val="3"/>
          <w:w w:val="105"/>
          <w:sz w:val="22"/>
          <w:vertAlign w:val="baseline"/>
        </w:rPr>
        <w:t>a</w:t>
      </w:r>
      <w:r>
        <w:rPr>
          <w:rFonts w:ascii="Times New Roman" w:hAnsi="Times New Roman"/>
          <w:i/>
          <w:spacing w:val="3"/>
          <w:w w:val="105"/>
          <w:sz w:val="22"/>
          <w:vertAlign w:val="subscript"/>
        </w:rPr>
        <w:t>ij</w:t>
      </w:r>
      <w:r>
        <w:rPr>
          <w:spacing w:val="3"/>
          <w:w w:val="105"/>
          <w:sz w:val="22"/>
          <w:vertAlign w:val="baseline"/>
        </w:rPr>
        <w:t>) </w:t>
      </w:r>
      <w:r>
        <w:rPr>
          <w:w w:val="105"/>
          <w:sz w:val="22"/>
          <w:vertAlign w:val="baseline"/>
        </w:rPr>
        <w:t>are called the </w:t>
      </w:r>
      <w:r>
        <w:rPr>
          <w:rFonts w:ascii="Times New Roman" w:hAnsi="Times New Roman"/>
          <w:i/>
          <w:w w:val="105"/>
          <w:sz w:val="22"/>
          <w:vertAlign w:val="baseline"/>
        </w:rPr>
        <w:t>elements </w:t>
      </w:r>
      <w:r>
        <w:rPr>
          <w:w w:val="105"/>
          <w:sz w:val="22"/>
          <w:vertAlign w:val="baseline"/>
        </w:rPr>
        <w:t>of</w:t>
      </w:r>
      <w:r>
        <w:rPr>
          <w:spacing w:val="29"/>
          <w:w w:val="105"/>
          <w:sz w:val="22"/>
          <w:vertAlign w:val="baseline"/>
        </w:rPr>
        <w:t> </w:t>
      </w:r>
      <w:r>
        <w:rPr>
          <w:rFonts w:ascii="Times New Roman" w:hAnsi="Times New Roman"/>
          <w:i/>
          <w:w w:val="105"/>
          <w:sz w:val="22"/>
          <w:vertAlign w:val="baseline"/>
        </w:rPr>
        <w:t>A</w:t>
      </w:r>
      <w:r>
        <w:rPr>
          <w:w w:val="105"/>
          <w:sz w:val="22"/>
          <w:vertAlign w:val="baseline"/>
        </w:rPr>
        <w:t>.</w:t>
      </w:r>
    </w:p>
    <w:p>
      <w:pPr>
        <w:pStyle w:val="BodyText"/>
        <w:spacing w:before="4"/>
        <w:rPr>
          <w:sz w:val="23"/>
        </w:rPr>
      </w:pPr>
    </w:p>
    <w:p>
      <w:pPr>
        <w:pStyle w:val="Heading9"/>
        <w:ind w:left="519"/>
      </w:pPr>
      <w:r>
        <w:rPr/>
        <w:t>Example 16.10</w:t>
      </w:r>
    </w:p>
    <w:p>
      <w:pPr>
        <w:pStyle w:val="BodyText"/>
        <w:spacing w:before="70"/>
        <w:ind w:left="519"/>
      </w:pPr>
      <w:r>
        <w:rPr/>
        <w:pict>
          <v:shape style="position:absolute;margin-left:288.256012pt;margin-top:23.330175pt;width:68.95pt;height:40.75pt;mso-position-horizontal-relative:page;mso-position-vertical-relative:paragraph;z-index:-284317696" type="#_x0000_t202" filled="false" stroked="false">
            <v:textbox inset="0,0,0,0">
              <w:txbxContent>
                <w:p>
                  <w:pPr>
                    <w:pStyle w:val="BodyText"/>
                    <w:tabs>
                      <w:tab w:pos="1378" w:val="left" w:leader="none"/>
                    </w:tabs>
                    <w:spacing w:line="230" w:lineRule="exact"/>
                    <w:rPr>
                      <w:rFonts w:ascii="宋体" w:hAnsi="宋体"/>
                    </w:rPr>
                  </w:pPr>
                  <w:r>
                    <w:rPr>
                      <w:rFonts w:ascii="宋体" w:hAnsi="宋体"/>
                      <w:w w:val="75"/>
                    </w:rPr>
                    <w:t></w:t>
                    <w:tab/>
                  </w:r>
                  <w:r>
                    <w:rPr>
                      <w:rFonts w:ascii="宋体" w:hAnsi="宋体"/>
                      <w:spacing w:val="-146"/>
                      <w:w w:val="65"/>
                    </w:rPr>
                    <w:t></w:t>
                  </w:r>
                </w:p>
              </w:txbxContent>
            </v:textbox>
            <w10:wrap type="none"/>
          </v:shape>
        </w:pict>
      </w:r>
      <w:r>
        <w:rPr/>
        <w:t>The matrix </w:t>
      </w:r>
      <w:r>
        <w:rPr>
          <w:rFonts w:ascii="Times New Roman" w:hAnsi="Times New Roman"/>
          <w:i/>
        </w:rPr>
        <w:t>A </w:t>
      </w:r>
      <w:r>
        <w:rPr/>
        <w:t>below is a 3 </w:t>
      </w:r>
      <w:r>
        <w:rPr>
          <w:rFonts w:ascii="MS UI Gothic" w:hAnsi="MS UI Gothic"/>
        </w:rPr>
        <w:t>× </w:t>
      </w:r>
      <w:r>
        <w:rPr/>
        <w:t>4 matrix. </w:t>
      </w:r>
      <w:r>
        <w:rPr>
          <w:rFonts w:ascii="Times New Roman" w:hAnsi="Times New Roman"/>
          <w:i/>
        </w:rPr>
        <w:t>a</w:t>
      </w:r>
      <w:r>
        <w:rPr>
          <w:rFonts w:ascii="Times New Roman" w:hAnsi="Times New Roman"/>
          <w:vertAlign w:val="subscript"/>
        </w:rPr>
        <w:t>13</w:t>
      </w:r>
      <w:r>
        <w:rPr>
          <w:rFonts w:ascii="Times New Roman" w:hAnsi="Times New Roman"/>
          <w:vertAlign w:val="baseline"/>
        </w:rPr>
        <w:t> </w:t>
      </w:r>
      <w:r>
        <w:rPr>
          <w:vertAlign w:val="baseline"/>
        </w:rPr>
        <w:t>= 6, </w:t>
      </w:r>
      <w:r>
        <w:rPr>
          <w:rFonts w:ascii="Times New Roman" w:hAnsi="Times New Roman"/>
          <w:i/>
          <w:vertAlign w:val="baseline"/>
        </w:rPr>
        <w:t>a</w:t>
      </w:r>
      <w:r>
        <w:rPr>
          <w:rFonts w:ascii="Times New Roman" w:hAnsi="Times New Roman"/>
          <w:vertAlign w:val="subscript"/>
        </w:rPr>
        <w:t>31</w:t>
      </w:r>
      <w:r>
        <w:rPr>
          <w:rFonts w:ascii="Times New Roman" w:hAnsi="Times New Roman"/>
          <w:vertAlign w:val="baseline"/>
        </w:rPr>
        <w:t> </w:t>
      </w:r>
      <w:r>
        <w:rPr>
          <w:vertAlign w:val="baseline"/>
        </w:rPr>
        <w:t>= 0, </w:t>
      </w:r>
      <w:r>
        <w:rPr>
          <w:rFonts w:ascii="Times New Roman" w:hAnsi="Times New Roman"/>
          <w:i/>
          <w:vertAlign w:val="baseline"/>
        </w:rPr>
        <w:t>a</w:t>
      </w:r>
      <w:r>
        <w:rPr>
          <w:rFonts w:ascii="Times New Roman" w:hAnsi="Times New Roman"/>
          <w:vertAlign w:val="subscript"/>
        </w:rPr>
        <w:t>24</w:t>
      </w:r>
      <w:r>
        <w:rPr>
          <w:rFonts w:ascii="Times New Roman" w:hAnsi="Times New Roman"/>
          <w:vertAlign w:val="baseline"/>
        </w:rPr>
        <w:t> </w:t>
      </w:r>
      <w:r>
        <w:rPr>
          <w:vertAlign w:val="baseline"/>
        </w:rPr>
        <w:t>= 8, and there is no </w:t>
      </w:r>
      <w:r>
        <w:rPr>
          <w:rFonts w:ascii="Times New Roman" w:hAnsi="Times New Roman"/>
          <w:i/>
          <w:vertAlign w:val="baseline"/>
        </w:rPr>
        <w:t>a</w:t>
      </w:r>
      <w:r>
        <w:rPr>
          <w:rFonts w:ascii="Times New Roman" w:hAnsi="Times New Roman"/>
          <w:vertAlign w:val="subscript"/>
        </w:rPr>
        <w:t>42</w:t>
      </w:r>
      <w:r>
        <w:rPr>
          <w:vertAlign w:val="baseline"/>
        </w:rPr>
        <w:t>.</w:t>
      </w:r>
    </w:p>
    <w:p>
      <w:pPr>
        <w:pStyle w:val="BodyText"/>
        <w:spacing w:before="326"/>
        <w:ind w:right="4853"/>
        <w:jc w:val="right"/>
      </w:pPr>
      <w:r>
        <w:rPr/>
        <w:pict>
          <v:shape style="position:absolute;margin-left:288.256012pt;margin-top:24.968115pt;width:76.25pt;height:40.75pt;mso-position-horizontal-relative:page;mso-position-vertical-relative:paragraph;z-index:-284319744" type="#_x0000_t202" filled="false" stroked="false">
            <v:textbox inset="0,0,0,0">
              <w:txbxContent>
                <w:p>
                  <w:pPr>
                    <w:pStyle w:val="BodyText"/>
                    <w:tabs>
                      <w:tab w:pos="1378" w:val="left" w:leader="none"/>
                    </w:tabs>
                    <w:spacing w:line="230" w:lineRule="exact"/>
                    <w:rPr>
                      <w:rFonts w:ascii="宋体" w:hAnsi="宋体"/>
                    </w:rPr>
                  </w:pPr>
                  <w:r>
                    <w:rPr>
                      <w:rFonts w:ascii="宋体" w:hAnsi="宋体"/>
                      <w:w w:val="75"/>
                    </w:rPr>
                    <w:t></w:t>
                    <w:tab/>
                  </w:r>
                  <w:r>
                    <w:rPr>
                      <w:rFonts w:ascii="宋体" w:hAnsi="宋体"/>
                      <w:spacing w:val="-20"/>
                      <w:w w:val="70"/>
                    </w:rPr>
                    <w:t></w:t>
                  </w:r>
                </w:p>
              </w:txbxContent>
            </v:textbox>
            <w10:wrap type="none"/>
          </v:shape>
        </w:pict>
      </w:r>
      <w:r>
        <w:rPr/>
        <w:t>3    0    6 </w:t>
      </w:r>
      <w:r>
        <w:rPr>
          <w:spacing w:val="10"/>
        </w:rPr>
        <w:t> </w:t>
      </w:r>
      <w:r>
        <w:rPr/>
        <w:t>7</w:t>
      </w:r>
    </w:p>
    <w:p>
      <w:pPr>
        <w:pStyle w:val="BodyText"/>
        <w:tabs>
          <w:tab w:pos="699" w:val="left" w:leader="none"/>
        </w:tabs>
        <w:spacing w:before="75"/>
        <w:ind w:right="4853"/>
        <w:jc w:val="right"/>
      </w:pPr>
      <w:r>
        <w:rPr/>
        <w:pict>
          <v:shape style="position:absolute;margin-left:288.256012pt;margin-top:2.710697pt;width:76.25pt;height:47.7pt;mso-position-horizontal-relative:page;mso-position-vertical-relative:paragraph;z-index:-284318720" type="#_x0000_t202" filled="false" stroked="false">
            <v:textbox inset="0,0,0,0">
              <w:txbxContent>
                <w:p>
                  <w:pPr>
                    <w:pStyle w:val="BodyText"/>
                    <w:tabs>
                      <w:tab w:pos="1378" w:val="left" w:leader="none"/>
                    </w:tabs>
                    <w:spacing w:line="182" w:lineRule="auto"/>
                    <w:rPr>
                      <w:rFonts w:ascii="宋体" w:hAnsi="宋体"/>
                    </w:rPr>
                  </w:pPr>
                  <w:r>
                    <w:rPr>
                      <w:rFonts w:ascii="宋体" w:hAnsi="宋体"/>
                      <w:spacing w:val="-146"/>
                      <w:w w:val="66"/>
                    </w:rPr>
                    <w:t></w:t>
                  </w:r>
                  <w:r>
                    <w:rPr>
                      <w:rFonts w:ascii="宋体" w:hAnsi="宋体"/>
                      <w:w w:val="66"/>
                      <w:position w:val="-13"/>
                    </w:rPr>
                    <w:t></w:t>
                  </w:r>
                  <w:r>
                    <w:rPr>
                      <w:rFonts w:ascii="宋体" w:hAnsi="宋体"/>
                      <w:position w:val="-13"/>
                    </w:rPr>
                    <w:tab/>
                  </w:r>
                  <w:r>
                    <w:rPr>
                      <w:rFonts w:ascii="宋体" w:hAnsi="宋体"/>
                      <w:spacing w:val="-156"/>
                      <w:w w:val="66"/>
                    </w:rPr>
                    <w:t></w:t>
                  </w:r>
                  <w:r>
                    <w:rPr>
                      <w:rFonts w:ascii="宋体" w:hAnsi="宋体"/>
                      <w:spacing w:val="-10"/>
                      <w:w w:val="66"/>
                      <w:position w:val="-13"/>
                    </w:rPr>
                    <w:t></w:t>
                  </w:r>
                </w:p>
              </w:txbxContent>
            </v:textbox>
            <w10:wrap type="none"/>
          </v:shape>
        </w:pict>
      </w:r>
      <w:r>
        <w:rPr>
          <w:rFonts w:ascii="Times New Roman"/>
          <w:i/>
          <w:w w:val="105"/>
          <w:position w:val="1"/>
        </w:rPr>
        <w:t>A</w:t>
      </w:r>
      <w:r>
        <w:rPr>
          <w:rFonts w:ascii="Times New Roman"/>
          <w:i/>
          <w:spacing w:val="15"/>
          <w:w w:val="105"/>
          <w:position w:val="1"/>
        </w:rPr>
        <w:t> </w:t>
      </w:r>
      <w:r>
        <w:rPr>
          <w:w w:val="105"/>
          <w:position w:val="1"/>
        </w:rPr>
        <w:t>=</w:t>
        <w:tab/>
      </w:r>
      <w:r>
        <w:rPr/>
        <w:t>5    2    9 </w:t>
      </w:r>
      <w:r>
        <w:rPr>
          <w:spacing w:val="7"/>
        </w:rPr>
        <w:t> </w:t>
      </w:r>
      <w:r>
        <w:rPr/>
        <w:t>8</w:t>
      </w:r>
    </w:p>
    <w:p>
      <w:pPr>
        <w:pStyle w:val="BodyText"/>
        <w:spacing w:before="89"/>
        <w:ind w:right="4853"/>
        <w:jc w:val="right"/>
      </w:pPr>
      <w:r>
        <w:rPr/>
        <w:t>0    1    7 </w:t>
      </w:r>
      <w:r>
        <w:rPr>
          <w:spacing w:val="37"/>
        </w:rPr>
        <w:t> </w:t>
      </w:r>
      <w:r>
        <w:rPr/>
        <w:t>4</w:t>
      </w:r>
    </w:p>
    <w:p>
      <w:pPr>
        <w:pStyle w:val="BodyText"/>
        <w:rPr>
          <w:sz w:val="20"/>
        </w:rPr>
      </w:pPr>
    </w:p>
    <w:p>
      <w:pPr>
        <w:pStyle w:val="BodyText"/>
        <w:rPr>
          <w:sz w:val="20"/>
        </w:rPr>
      </w:pPr>
    </w:p>
    <w:p>
      <w:pPr>
        <w:pStyle w:val="BodyText"/>
        <w:rPr>
          <w:sz w:val="20"/>
        </w:rPr>
      </w:pPr>
    </w:p>
    <w:p>
      <w:pPr>
        <w:pStyle w:val="BodyText"/>
        <w:spacing w:before="10"/>
        <w:rPr>
          <w:sz w:val="25"/>
        </w:rPr>
      </w:pPr>
    </w:p>
    <w:p>
      <w:pPr>
        <w:pStyle w:val="Heading7"/>
        <w:numPr>
          <w:ilvl w:val="2"/>
          <w:numId w:val="79"/>
        </w:numPr>
        <w:tabs>
          <w:tab w:pos="1476" w:val="left" w:leader="none"/>
          <w:tab w:pos="1477" w:val="left" w:leader="none"/>
        </w:tabs>
        <w:spacing w:line="240" w:lineRule="auto" w:before="60" w:after="0"/>
        <w:ind w:left="1476" w:right="0" w:hanging="957"/>
        <w:jc w:val="left"/>
      </w:pPr>
      <w:bookmarkStart w:name="Adjacency Matrix" w:id="712"/>
      <w:bookmarkEnd w:id="712"/>
      <w:r>
        <w:rPr>
          <w:b w:val="0"/>
        </w:rPr>
      </w:r>
      <w:bookmarkStart w:name="_bookmark390" w:id="713"/>
      <w:bookmarkEnd w:id="713"/>
      <w:r>
        <w:rPr>
          <w:b w:val="0"/>
        </w:rPr>
      </w:r>
      <w:bookmarkStart w:name="_bookmark390" w:id="714"/>
      <w:bookmarkEnd w:id="714"/>
      <w:r>
        <w:rPr/>
        <w:t>Adjacency</w:t>
      </w:r>
      <w:r>
        <w:rPr>
          <w:spacing w:val="27"/>
        </w:rPr>
        <w:t> </w:t>
      </w:r>
      <w:r>
        <w:rPr/>
        <w:t>Matrix</w:t>
      </w:r>
    </w:p>
    <w:p>
      <w:pPr>
        <w:spacing w:before="207"/>
        <w:ind w:left="520" w:right="0" w:firstLine="0"/>
        <w:jc w:val="left"/>
        <w:rPr>
          <w:sz w:val="22"/>
        </w:rPr>
      </w:pPr>
      <w:r>
        <w:rPr>
          <w:w w:val="103"/>
          <w:sz w:val="22"/>
        </w:rPr>
        <w:t>Gi</w:t>
      </w:r>
      <w:r>
        <w:rPr>
          <w:spacing w:val="-6"/>
          <w:w w:val="103"/>
          <w:sz w:val="22"/>
        </w:rPr>
        <w:t>v</w:t>
      </w:r>
      <w:r>
        <w:rPr>
          <w:w w:val="92"/>
          <w:sz w:val="22"/>
        </w:rPr>
        <w:t>en</w:t>
      </w:r>
      <w:r>
        <w:rPr>
          <w:sz w:val="22"/>
        </w:rPr>
        <w:t> </w:t>
      </w:r>
      <w:r>
        <w:rPr>
          <w:spacing w:val="-24"/>
          <w:sz w:val="22"/>
        </w:rPr>
        <w:t> </w:t>
      </w:r>
      <w:r>
        <w:rPr>
          <w:w w:val="97"/>
          <w:sz w:val="22"/>
        </w:rPr>
        <w:t>the</w:t>
      </w:r>
      <w:r>
        <w:rPr>
          <w:sz w:val="22"/>
        </w:rPr>
        <w:t> </w:t>
      </w:r>
      <w:r>
        <w:rPr>
          <w:spacing w:val="-25"/>
          <w:sz w:val="22"/>
        </w:rPr>
        <w:t> </w:t>
      </w:r>
      <w:r>
        <w:rPr>
          <w:w w:val="93"/>
          <w:sz w:val="22"/>
        </w:rPr>
        <w:t>simple</w:t>
      </w:r>
      <w:r>
        <w:rPr>
          <w:sz w:val="22"/>
        </w:rPr>
        <w:t> </w:t>
      </w:r>
      <w:r>
        <w:rPr>
          <w:spacing w:val="-25"/>
          <w:sz w:val="22"/>
        </w:rPr>
        <w:t> </w:t>
      </w:r>
      <w:r>
        <w:rPr>
          <w:w w:val="96"/>
          <w:sz w:val="22"/>
        </w:rPr>
        <w:t>graph</w:t>
      </w:r>
      <w:r>
        <w:rPr>
          <w:sz w:val="22"/>
        </w:rPr>
        <w:t> </w:t>
      </w:r>
      <w:r>
        <w:rPr>
          <w:spacing w:val="-24"/>
          <w:sz w:val="22"/>
        </w:rPr>
        <w:t> </w:t>
      </w:r>
      <w:r>
        <w:rPr>
          <w:rFonts w:ascii="Times New Roman" w:hAnsi="Times New Roman"/>
          <w:i/>
          <w:w w:val="107"/>
          <w:sz w:val="22"/>
        </w:rPr>
        <w:t>G</w:t>
      </w:r>
      <w:r>
        <w:rPr>
          <w:rFonts w:ascii="Times New Roman" w:hAnsi="Times New Roman"/>
          <w:i/>
          <w:spacing w:val="20"/>
          <w:sz w:val="22"/>
        </w:rPr>
        <w:t> </w:t>
      </w:r>
      <w:r>
        <w:rPr>
          <w:w w:val="119"/>
          <w:sz w:val="22"/>
        </w:rPr>
        <w:t>=</w:t>
      </w:r>
      <w:r>
        <w:rPr>
          <w:spacing w:val="23"/>
          <w:sz w:val="22"/>
        </w:rPr>
        <w:t> </w:t>
      </w:r>
      <w:r>
        <w:rPr>
          <w:w w:val="102"/>
          <w:sz w:val="22"/>
        </w:rPr>
        <w:t>(</w:t>
      </w:r>
      <w:r>
        <w:rPr>
          <w:rFonts w:ascii="Times New Roman" w:hAnsi="Times New Roman"/>
          <w:i/>
          <w:spacing w:val="12"/>
          <w:w w:val="94"/>
          <w:sz w:val="22"/>
        </w:rPr>
        <w:t>V</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19"/>
          <w:sz w:val="22"/>
        </w:rPr>
        <w:t>E</w:t>
      </w:r>
      <w:r>
        <w:rPr>
          <w:w w:val="102"/>
          <w:sz w:val="22"/>
        </w:rPr>
        <w:t>),</w:t>
      </w:r>
      <w:r>
        <w:rPr>
          <w:sz w:val="22"/>
        </w:rPr>
        <w:t> </w:t>
      </w:r>
      <w:r>
        <w:rPr>
          <w:spacing w:val="-22"/>
          <w:sz w:val="22"/>
        </w:rPr>
        <w:t> </w:t>
      </w:r>
      <w:r>
        <w:rPr>
          <w:w w:val="93"/>
          <w:sz w:val="22"/>
        </w:rPr>
        <w:t>assume</w:t>
      </w:r>
      <w:r>
        <w:rPr>
          <w:sz w:val="22"/>
        </w:rPr>
        <w:t> </w:t>
      </w:r>
      <w:r>
        <w:rPr>
          <w:spacing w:val="-24"/>
          <w:sz w:val="22"/>
        </w:rPr>
        <w:t> </w:t>
      </w:r>
      <w:r>
        <w:rPr>
          <w:rFonts w:ascii="Times New Roman" w:hAnsi="Times New Roman"/>
          <w:i/>
          <w:w w:val="94"/>
          <w:sz w:val="22"/>
        </w:rPr>
        <w:t>V</w:t>
      </w:r>
      <w:r>
        <w:rPr>
          <w:rFonts w:ascii="Times New Roman" w:hAnsi="Times New Roman"/>
          <w:i/>
          <w:sz w:val="22"/>
        </w:rPr>
        <w:t> </w:t>
      </w:r>
      <w:r>
        <w:rPr>
          <w:rFonts w:ascii="Times New Roman" w:hAnsi="Times New Roman"/>
          <w:i/>
          <w:spacing w:val="14"/>
          <w:sz w:val="22"/>
        </w:rPr>
        <w:t> </w:t>
      </w:r>
      <w:r>
        <w:rPr>
          <w:w w:val="119"/>
          <w:sz w:val="22"/>
        </w:rPr>
        <w:t>=</w:t>
      </w:r>
      <w:r>
        <w:rPr>
          <w:spacing w:val="23"/>
          <w:sz w:val="22"/>
        </w:rPr>
        <w:t> </w:t>
      </w:r>
      <w:r>
        <w:rPr>
          <w:rFonts w:ascii="MS UI Gothic" w:hAnsi="MS UI Gothic"/>
          <w:spacing w:val="-1"/>
          <w:w w:val="211"/>
          <w:sz w:val="22"/>
        </w:rPr>
        <w:t>{</w:t>
      </w:r>
      <w:r>
        <w:rPr>
          <w:rFonts w:ascii="Times New Roman" w:hAnsi="Times New Roman"/>
          <w:i/>
          <w:w w:val="108"/>
          <w:sz w:val="22"/>
        </w:rPr>
        <w:t>v</w:t>
      </w:r>
      <w:r>
        <w:rPr>
          <w:rFonts w:ascii="Times New Roman" w:hAnsi="Times New Roman"/>
          <w:spacing w:val="10"/>
          <w:w w:val="94"/>
          <w:sz w:val="22"/>
          <w:vertAlign w:val="subscript"/>
        </w:rPr>
        <w:t>1</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08"/>
          <w:sz w:val="22"/>
          <w:vertAlign w:val="baseline"/>
        </w:rPr>
        <w:t>v</w:t>
      </w:r>
      <w:r>
        <w:rPr>
          <w:rFonts w:ascii="Times New Roman" w:hAnsi="Times New Roman"/>
          <w:spacing w:val="10"/>
          <w:w w:val="94"/>
          <w:sz w:val="22"/>
          <w:vertAlign w:val="subscript"/>
        </w:rPr>
        <w:t>2</w:t>
      </w:r>
      <w:r>
        <w:rPr>
          <w:rFonts w:ascii="Times New Roman" w:hAnsi="Times New Roman"/>
          <w:i/>
          <w:w w:val="109"/>
          <w:sz w:val="22"/>
          <w:vertAlign w:val="baseline"/>
        </w:rPr>
        <w:t>,</w:t>
      </w:r>
      <w:r>
        <w:rPr>
          <w:rFonts w:ascii="Times New Roman" w:hAnsi="Times New Roman"/>
          <w:i/>
          <w:spacing w:val="-19"/>
          <w:sz w:val="22"/>
          <w:vertAlign w:val="baseline"/>
        </w:rPr>
        <w:t> </w:t>
      </w:r>
      <w:r>
        <w:rPr>
          <w:rFonts w:ascii="MS UI Gothic" w:hAnsi="MS UI Gothic"/>
          <w:w w:val="135"/>
          <w:sz w:val="22"/>
          <w:vertAlign w:val="baseline"/>
        </w:rPr>
        <w:t>·</w:t>
      </w:r>
      <w:r>
        <w:rPr>
          <w:rFonts w:ascii="MS UI Gothic" w:hAnsi="MS UI Gothic"/>
          <w:spacing w:val="-31"/>
          <w:sz w:val="22"/>
          <w:vertAlign w:val="baseline"/>
        </w:rPr>
        <w:t> </w:t>
      </w:r>
      <w:r>
        <w:rPr>
          <w:rFonts w:ascii="MS UI Gothic" w:hAnsi="MS UI Gothic"/>
          <w:w w:val="135"/>
          <w:sz w:val="22"/>
          <w:vertAlign w:val="baseline"/>
        </w:rPr>
        <w:t>·</w:t>
      </w:r>
      <w:r>
        <w:rPr>
          <w:rFonts w:ascii="MS UI Gothic" w:hAnsi="MS UI Gothic"/>
          <w:spacing w:val="-31"/>
          <w:sz w:val="22"/>
          <w:vertAlign w:val="baseline"/>
        </w:rPr>
        <w:t> </w:t>
      </w:r>
      <w:r>
        <w:rPr>
          <w:rFonts w:ascii="MS UI Gothic" w:hAnsi="MS UI Gothic"/>
          <w:w w:val="135"/>
          <w:sz w:val="22"/>
          <w:vertAlign w:val="baseline"/>
        </w:rPr>
        <w:t>·</w:t>
      </w:r>
      <w:r>
        <w:rPr>
          <w:rFonts w:ascii="MS UI Gothic" w:hAnsi="MS UI Gothic"/>
          <w:spacing w:val="5"/>
          <w:sz w:val="22"/>
          <w:vertAlign w:val="baseline"/>
        </w:rPr>
        <w:t> </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08"/>
          <w:sz w:val="22"/>
          <w:vertAlign w:val="baseline"/>
        </w:rPr>
        <w:t>v</w:t>
      </w:r>
      <w:r>
        <w:rPr>
          <w:rFonts w:ascii="Times New Roman" w:hAnsi="Times New Roman"/>
          <w:i/>
          <w:spacing w:val="10"/>
          <w:w w:val="118"/>
          <w:sz w:val="22"/>
          <w:vertAlign w:val="subscript"/>
        </w:rPr>
        <w:t>n</w:t>
      </w:r>
      <w:r>
        <w:rPr>
          <w:rFonts w:ascii="MS UI Gothic" w:hAnsi="MS UI Gothic"/>
          <w:w w:val="211"/>
          <w:sz w:val="22"/>
          <w:vertAlign w:val="baseline"/>
        </w:rPr>
        <w:t>}</w:t>
      </w:r>
      <w:r>
        <w:rPr>
          <w:rFonts w:ascii="MS UI Gothic" w:hAnsi="MS UI Gothic"/>
          <w:spacing w:val="14"/>
          <w:sz w:val="22"/>
          <w:vertAlign w:val="baseline"/>
        </w:rPr>
        <w:t> </w:t>
      </w:r>
      <w:r>
        <w:rPr>
          <w:w w:val="94"/>
          <w:sz w:val="22"/>
          <w:vertAlign w:val="baseline"/>
        </w:rPr>
        <w:t>where</w:t>
      </w:r>
      <w:r>
        <w:rPr>
          <w:sz w:val="22"/>
          <w:vertAlign w:val="baseline"/>
        </w:rPr>
        <w:t> </w:t>
      </w:r>
      <w:r>
        <w:rPr>
          <w:spacing w:val="-24"/>
          <w:sz w:val="22"/>
          <w:vertAlign w:val="baseline"/>
        </w:rPr>
        <w:t> </w:t>
      </w:r>
      <w:r>
        <w:rPr>
          <w:rFonts w:ascii="Times New Roman" w:hAnsi="Times New Roman"/>
          <w:i/>
          <w:w w:val="119"/>
          <w:sz w:val="22"/>
          <w:vertAlign w:val="baseline"/>
        </w:rPr>
        <w:t>n</w:t>
      </w:r>
      <w:r>
        <w:rPr>
          <w:rFonts w:ascii="Times New Roman" w:hAnsi="Times New Roman"/>
          <w:i/>
          <w:spacing w:val="20"/>
          <w:sz w:val="22"/>
          <w:vertAlign w:val="baseline"/>
        </w:rPr>
        <w:t> </w:t>
      </w:r>
      <w:r>
        <w:rPr>
          <w:w w:val="119"/>
          <w:sz w:val="22"/>
          <w:vertAlign w:val="baseline"/>
        </w:rPr>
        <w:t>=</w:t>
      </w:r>
      <w:r>
        <w:rPr>
          <w:spacing w:val="23"/>
          <w:sz w:val="22"/>
          <w:vertAlign w:val="baseline"/>
        </w:rPr>
        <w:t> </w:t>
      </w:r>
      <w:r>
        <w:rPr>
          <w:rFonts w:ascii="MS UI Gothic" w:hAnsi="MS UI Gothic"/>
          <w:w w:val="117"/>
          <w:sz w:val="22"/>
          <w:vertAlign w:val="baseline"/>
        </w:rPr>
        <w:t>|</w:t>
      </w:r>
      <w:r>
        <w:rPr>
          <w:rFonts w:ascii="Times New Roman" w:hAnsi="Times New Roman"/>
          <w:i/>
          <w:w w:val="94"/>
          <w:sz w:val="22"/>
          <w:vertAlign w:val="baseline"/>
        </w:rPr>
        <w:t>V</w:t>
      </w:r>
      <w:r>
        <w:rPr>
          <w:rFonts w:ascii="Times New Roman" w:hAnsi="Times New Roman"/>
          <w:i/>
          <w:spacing w:val="-7"/>
          <w:sz w:val="22"/>
          <w:vertAlign w:val="baseline"/>
        </w:rPr>
        <w:t> </w:t>
      </w:r>
      <w:r>
        <w:rPr>
          <w:rFonts w:ascii="MS UI Gothic" w:hAnsi="MS UI Gothic"/>
          <w:w w:val="117"/>
          <w:sz w:val="22"/>
          <w:vertAlign w:val="baseline"/>
        </w:rPr>
        <w:t>|</w:t>
      </w:r>
      <w:r>
        <w:rPr>
          <w:w w:val="101"/>
          <w:sz w:val="22"/>
          <w:vertAlign w:val="baseline"/>
        </w:rPr>
        <w:t>.</w:t>
      </w:r>
      <w:r>
        <w:rPr>
          <w:sz w:val="22"/>
          <w:vertAlign w:val="baseline"/>
        </w:rPr>
        <w:t> </w:t>
      </w:r>
      <w:r>
        <w:rPr>
          <w:spacing w:val="18"/>
          <w:sz w:val="22"/>
          <w:vertAlign w:val="baseline"/>
        </w:rPr>
        <w:t> </w:t>
      </w:r>
      <w:r>
        <w:rPr>
          <w:w w:val="97"/>
          <w:sz w:val="22"/>
          <w:vertAlign w:val="baseline"/>
        </w:rPr>
        <w:t>Recall</w:t>
      </w:r>
      <w:r>
        <w:rPr>
          <w:sz w:val="22"/>
          <w:vertAlign w:val="baseline"/>
        </w:rPr>
        <w:t> </w:t>
      </w:r>
      <w:r>
        <w:rPr>
          <w:spacing w:val="-25"/>
          <w:sz w:val="22"/>
          <w:vertAlign w:val="baseline"/>
        </w:rPr>
        <w:t> </w:t>
      </w:r>
      <w:r>
        <w:rPr>
          <w:w w:val="102"/>
          <w:sz w:val="22"/>
          <w:vertAlign w:val="baseline"/>
        </w:rPr>
        <w:t>that</w:t>
      </w:r>
    </w:p>
    <w:p>
      <w:pPr>
        <w:spacing w:line="288" w:lineRule="auto" w:before="57"/>
        <w:ind w:left="519" w:right="1182" w:firstLine="0"/>
        <w:jc w:val="left"/>
        <w:rPr>
          <w:sz w:val="22"/>
        </w:rPr>
      </w:pPr>
      <w:r>
        <w:rPr>
          <w:rFonts w:ascii="MS UI Gothic" w:hAnsi="MS UI Gothic"/>
          <w:sz w:val="22"/>
        </w:rPr>
        <w:t>|</w:t>
      </w:r>
      <w:r>
        <w:rPr>
          <w:rFonts w:ascii="Times New Roman" w:hAnsi="Times New Roman"/>
          <w:i/>
          <w:sz w:val="22"/>
        </w:rPr>
        <w:t>V </w:t>
      </w:r>
      <w:r>
        <w:rPr>
          <w:rFonts w:ascii="MS UI Gothic" w:hAnsi="MS UI Gothic"/>
          <w:sz w:val="22"/>
        </w:rPr>
        <w:t>| </w:t>
      </w:r>
      <w:r>
        <w:rPr>
          <w:sz w:val="22"/>
        </w:rPr>
        <w:t>is the cardinality of </w:t>
      </w:r>
      <w:r>
        <w:rPr>
          <w:rFonts w:ascii="Times New Roman" w:hAnsi="Times New Roman"/>
          <w:i/>
          <w:sz w:val="22"/>
        </w:rPr>
        <w:t>V </w:t>
      </w:r>
      <w:r>
        <w:rPr>
          <w:sz w:val="22"/>
        </w:rPr>
        <w:t>which is just the number of vertices in the graph. The </w:t>
      </w:r>
      <w:r>
        <w:rPr>
          <w:rFonts w:ascii="Times New Roman" w:hAnsi="Times New Roman"/>
          <w:i/>
          <w:sz w:val="22"/>
        </w:rPr>
        <w:t>adjacency </w:t>
      </w:r>
      <w:r>
        <w:rPr>
          <w:rFonts w:ascii="Times New Roman" w:hAnsi="Times New Roman"/>
          <w:i/>
          <w:sz w:val="22"/>
        </w:rPr>
        <w:t>matrix </w:t>
      </w:r>
      <w:r>
        <w:rPr>
          <w:sz w:val="22"/>
        </w:rPr>
        <w:t>of </w:t>
      </w:r>
      <w:r>
        <w:rPr>
          <w:rFonts w:ascii="Times New Roman" w:hAnsi="Times New Roman"/>
          <w:i/>
          <w:sz w:val="22"/>
        </w:rPr>
        <w:t>G </w:t>
      </w:r>
      <w:r>
        <w:rPr>
          <w:sz w:val="22"/>
        </w:rPr>
        <w:t>= </w:t>
      </w:r>
      <w:r>
        <w:rPr>
          <w:spacing w:val="4"/>
          <w:sz w:val="22"/>
        </w:rPr>
        <w:t>(</w:t>
      </w:r>
      <w:r>
        <w:rPr>
          <w:rFonts w:ascii="Times New Roman" w:hAnsi="Times New Roman"/>
          <w:i/>
          <w:spacing w:val="4"/>
          <w:sz w:val="22"/>
        </w:rPr>
        <w:t>V, </w:t>
      </w:r>
      <w:r>
        <w:rPr>
          <w:rFonts w:ascii="Times New Roman" w:hAnsi="Times New Roman"/>
          <w:i/>
          <w:spacing w:val="6"/>
          <w:sz w:val="22"/>
        </w:rPr>
        <w:t>E</w:t>
      </w:r>
      <w:r>
        <w:rPr>
          <w:spacing w:val="6"/>
          <w:sz w:val="22"/>
        </w:rPr>
        <w:t>) </w:t>
      </w:r>
      <w:r>
        <w:rPr>
          <w:sz w:val="22"/>
        </w:rPr>
        <w:t>is a </w:t>
      </w:r>
      <w:r>
        <w:rPr>
          <w:rFonts w:ascii="MS UI Gothic" w:hAnsi="MS UI Gothic"/>
          <w:sz w:val="22"/>
        </w:rPr>
        <w:t>|</w:t>
      </w:r>
      <w:r>
        <w:rPr>
          <w:rFonts w:ascii="Times New Roman" w:hAnsi="Times New Roman"/>
          <w:i/>
          <w:sz w:val="22"/>
        </w:rPr>
        <w:t>V </w:t>
      </w:r>
      <w:r>
        <w:rPr>
          <w:rFonts w:ascii="MS UI Gothic" w:hAnsi="MS UI Gothic"/>
          <w:sz w:val="22"/>
        </w:rPr>
        <w:t>| × |</w:t>
      </w:r>
      <w:r>
        <w:rPr>
          <w:rFonts w:ascii="Times New Roman" w:hAnsi="Times New Roman"/>
          <w:i/>
          <w:sz w:val="22"/>
        </w:rPr>
        <w:t>V </w:t>
      </w:r>
      <w:r>
        <w:rPr>
          <w:rFonts w:ascii="MS UI Gothic" w:hAnsi="MS UI Gothic"/>
          <w:sz w:val="22"/>
        </w:rPr>
        <w:t>| </w:t>
      </w:r>
      <w:r>
        <w:rPr>
          <w:sz w:val="22"/>
        </w:rPr>
        <w:t>matrix, </w:t>
      </w:r>
      <w:r>
        <w:rPr>
          <w:rFonts w:ascii="Times New Roman" w:hAnsi="Times New Roman"/>
          <w:i/>
          <w:spacing w:val="-9"/>
          <w:sz w:val="22"/>
        </w:rPr>
        <w:t>adj </w:t>
      </w:r>
      <w:r>
        <w:rPr>
          <w:sz w:val="22"/>
        </w:rPr>
        <w:t>= </w:t>
      </w:r>
      <w:r>
        <w:rPr>
          <w:spacing w:val="3"/>
          <w:sz w:val="22"/>
        </w:rPr>
        <w:t>(</w:t>
      </w:r>
      <w:r>
        <w:rPr>
          <w:rFonts w:ascii="Times New Roman" w:hAnsi="Times New Roman"/>
          <w:i/>
          <w:spacing w:val="3"/>
          <w:sz w:val="22"/>
        </w:rPr>
        <w:t>a</w:t>
      </w:r>
      <w:r>
        <w:rPr>
          <w:rFonts w:ascii="Times New Roman" w:hAnsi="Times New Roman"/>
          <w:i/>
          <w:spacing w:val="3"/>
          <w:sz w:val="22"/>
          <w:vertAlign w:val="subscript"/>
        </w:rPr>
        <w:t>ij</w:t>
      </w:r>
      <w:r>
        <w:rPr>
          <w:spacing w:val="3"/>
          <w:sz w:val="22"/>
          <w:vertAlign w:val="baseline"/>
        </w:rPr>
        <w:t>)</w:t>
      </w:r>
      <w:r>
        <w:rPr>
          <w:spacing w:val="57"/>
          <w:sz w:val="22"/>
          <w:vertAlign w:val="baseline"/>
        </w:rPr>
        <w:t> </w:t>
      </w:r>
      <w:r>
        <w:rPr>
          <w:sz w:val="22"/>
          <w:vertAlign w:val="baseline"/>
        </w:rPr>
        <w:t>where</w:t>
      </w:r>
    </w:p>
    <w:p>
      <w:pPr>
        <w:pStyle w:val="BodyText"/>
        <w:spacing w:before="4"/>
        <w:rPr>
          <w:sz w:val="18"/>
        </w:rPr>
      </w:pPr>
    </w:p>
    <w:p>
      <w:pPr>
        <w:spacing w:after="0"/>
        <w:rPr>
          <w:sz w:val="18"/>
        </w:rPr>
        <w:sectPr>
          <w:pgSz w:w="12240" w:h="15840"/>
          <w:pgMar w:header="1429" w:footer="0" w:top="1660" w:bottom="280" w:left="1280" w:right="340"/>
        </w:sectPr>
      </w:pPr>
    </w:p>
    <w:p>
      <w:pPr>
        <w:pStyle w:val="BodyText"/>
        <w:spacing w:before="7"/>
        <w:rPr>
          <w:sz w:val="19"/>
        </w:rPr>
      </w:pPr>
    </w:p>
    <w:p>
      <w:pPr>
        <w:spacing w:before="0"/>
        <w:ind w:left="0" w:right="0" w:firstLine="0"/>
        <w:jc w:val="right"/>
        <w:rPr>
          <w:rFonts w:ascii="Times New Roman"/>
          <w:i/>
          <w:sz w:val="16"/>
        </w:rPr>
      </w:pPr>
      <w:r>
        <w:rPr>
          <w:rFonts w:ascii="Times New Roman"/>
          <w:i/>
          <w:w w:val="130"/>
          <w:position w:val="3"/>
          <w:sz w:val="22"/>
        </w:rPr>
        <w:t>a</w:t>
      </w:r>
      <w:r>
        <w:rPr>
          <w:rFonts w:ascii="Times New Roman"/>
          <w:i/>
          <w:w w:val="130"/>
          <w:sz w:val="16"/>
        </w:rPr>
        <w:t>ij</w:t>
      </w:r>
    </w:p>
    <w:p>
      <w:pPr>
        <w:tabs>
          <w:tab w:pos="545" w:val="left" w:leader="none"/>
        </w:tabs>
        <w:spacing w:line="196" w:lineRule="auto" w:before="62"/>
        <w:ind w:left="39" w:right="0" w:firstLine="0"/>
        <w:jc w:val="left"/>
        <w:rPr>
          <w:rFonts w:ascii="Times New Roman" w:hAnsi="Times New Roman"/>
          <w:i/>
          <w:sz w:val="22"/>
        </w:rPr>
      </w:pPr>
      <w:r>
        <w:rPr/>
        <w:br w:type="column"/>
      </w:r>
      <w:r>
        <w:rPr>
          <w:w w:val="119"/>
          <w:position w:val="-15"/>
          <w:sz w:val="22"/>
        </w:rPr>
        <w:t>=</w:t>
      </w:r>
      <w:r>
        <w:rPr>
          <w:position w:val="-15"/>
          <w:sz w:val="22"/>
        </w:rPr>
        <w:tab/>
      </w:r>
      <w:r>
        <w:rPr>
          <w:w w:val="115"/>
          <w:sz w:val="22"/>
        </w:rPr>
        <w:t>1</w:t>
      </w:r>
      <w:r>
        <w:rPr>
          <w:sz w:val="22"/>
        </w:rPr>
        <w:t>   </w:t>
      </w:r>
      <w:r>
        <w:rPr>
          <w:spacing w:val="-14"/>
          <w:sz w:val="22"/>
        </w:rPr>
        <w:t> </w:t>
      </w:r>
      <w:r>
        <w:rPr>
          <w:w w:val="93"/>
          <w:sz w:val="22"/>
        </w:rPr>
        <w:t>if</w:t>
      </w:r>
      <w:r>
        <w:rPr>
          <w:spacing w:val="19"/>
          <w:sz w:val="22"/>
        </w:rPr>
        <w:t> </w:t>
      </w:r>
      <w:r>
        <w:rPr>
          <w:spacing w:val="-1"/>
          <w:w w:val="111"/>
          <w:sz w:val="22"/>
        </w:rPr>
        <w:t>t</w:t>
      </w:r>
      <w:r>
        <w:rPr>
          <w:w w:val="92"/>
          <w:sz w:val="22"/>
        </w:rPr>
        <w:t>here</w:t>
      </w:r>
      <w:r>
        <w:rPr>
          <w:spacing w:val="19"/>
          <w:sz w:val="22"/>
        </w:rPr>
        <w:t> </w:t>
      </w:r>
      <w:r>
        <w:rPr>
          <w:w w:val="91"/>
          <w:sz w:val="22"/>
        </w:rPr>
        <w:t>is</w:t>
      </w:r>
      <w:r>
        <w:rPr>
          <w:spacing w:val="19"/>
          <w:sz w:val="22"/>
        </w:rPr>
        <w:t> </w:t>
      </w:r>
      <w:r>
        <w:rPr>
          <w:w w:val="95"/>
          <w:sz w:val="22"/>
        </w:rPr>
        <w:t>an</w:t>
      </w:r>
      <w:r>
        <w:rPr>
          <w:spacing w:val="19"/>
          <w:sz w:val="22"/>
        </w:rPr>
        <w:t> </w:t>
      </w:r>
      <w:r>
        <w:rPr>
          <w:w w:val="91"/>
          <w:sz w:val="22"/>
        </w:rPr>
        <w:t>e</w:t>
      </w:r>
      <w:r>
        <w:rPr>
          <w:spacing w:val="-1"/>
          <w:w w:val="95"/>
          <w:sz w:val="22"/>
        </w:rPr>
        <w:t>d</w:t>
      </w:r>
      <w:r>
        <w:rPr>
          <w:w w:val="94"/>
          <w:sz w:val="22"/>
        </w:rPr>
        <w:t>ge</w:t>
      </w:r>
      <w:r>
        <w:rPr>
          <w:rFonts w:ascii="MS UI Gothic" w:hAnsi="MS UI Gothic"/>
          <w:spacing w:val="-1"/>
          <w:w w:val="211"/>
          <w:sz w:val="22"/>
        </w:rPr>
        <w:t>{</w:t>
      </w:r>
      <w:r>
        <w:rPr>
          <w:rFonts w:ascii="Times New Roman" w:hAnsi="Times New Roman"/>
          <w:i/>
          <w:w w:val="108"/>
          <w:sz w:val="22"/>
        </w:rPr>
        <w:t>v</w:t>
      </w:r>
      <w:r>
        <w:rPr>
          <w:rFonts w:ascii="Times New Roman" w:hAnsi="Times New Roman"/>
          <w:i/>
          <w:spacing w:val="10"/>
          <w:w w:val="119"/>
          <w:sz w:val="22"/>
          <w:vertAlign w:val="subscript"/>
        </w:rPr>
        <w:t>i</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08"/>
          <w:sz w:val="22"/>
          <w:vertAlign w:val="baseline"/>
        </w:rPr>
        <w:t>v</w:t>
      </w:r>
      <w:r>
        <w:rPr>
          <w:rFonts w:ascii="Times New Roman" w:hAnsi="Times New Roman"/>
          <w:i/>
          <w:spacing w:val="19"/>
          <w:w w:val="142"/>
          <w:sz w:val="22"/>
          <w:vertAlign w:val="subscript"/>
        </w:rPr>
        <w:t>j</w:t>
      </w:r>
      <w:r>
        <w:rPr>
          <w:rFonts w:ascii="MS UI Gothic" w:hAnsi="MS UI Gothic"/>
          <w:w w:val="211"/>
          <w:sz w:val="22"/>
          <w:vertAlign w:val="baseline"/>
        </w:rPr>
        <w:t>}</w:t>
      </w:r>
      <w:r>
        <w:rPr>
          <w:rFonts w:ascii="MS UI Gothic" w:hAnsi="MS UI Gothic"/>
          <w:spacing w:val="-7"/>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Times New Roman" w:hAnsi="Times New Roman"/>
          <w:i/>
          <w:spacing w:val="12"/>
          <w:w w:val="119"/>
          <w:sz w:val="22"/>
          <w:vertAlign w:val="baseline"/>
        </w:rPr>
        <w:t>E</w:t>
      </w:r>
      <w:r>
        <w:rPr>
          <w:rFonts w:ascii="Times New Roman" w:hAnsi="Times New Roman"/>
          <w:i/>
          <w:w w:val="109"/>
          <w:sz w:val="22"/>
          <w:vertAlign w:val="baseline"/>
        </w:rPr>
        <w:t>.</w:t>
      </w:r>
    </w:p>
    <w:p>
      <w:pPr>
        <w:pStyle w:val="BodyText"/>
        <w:spacing w:line="214" w:lineRule="exact"/>
        <w:ind w:left="545"/>
      </w:pPr>
      <w:r>
        <w:rPr/>
        <w:pict>
          <v:shape style="position:absolute;margin-left:238.914993pt;margin-top:-27.910475pt;width:8.8pt;height:40.75pt;mso-position-horizontal-relative:page;mso-position-vertical-relative:paragraph;z-index:-284316672" type="#_x0000_t202" filled="false" stroked="false">
            <v:textbox inset="0,0,0,0">
              <w:txbxContent>
                <w:p>
                  <w:pPr>
                    <w:pStyle w:val="BodyText"/>
                    <w:spacing w:line="230" w:lineRule="exact"/>
                    <w:rPr>
                      <w:rFonts w:ascii="宋体"/>
                    </w:rPr>
                  </w:pPr>
                  <w:r>
                    <w:rPr>
                      <w:rFonts w:ascii="宋体"/>
                      <w:w w:val="159"/>
                    </w:rPr>
                    <w:t>f</w:t>
                  </w:r>
                </w:p>
              </w:txbxContent>
            </v:textbox>
            <w10:wrap type="none"/>
          </v:shape>
        </w:pict>
      </w:r>
      <w:r>
        <w:rPr/>
        <w:t>0 otherwise</w:t>
      </w:r>
    </w:p>
    <w:p>
      <w:pPr>
        <w:spacing w:after="0" w:line="214" w:lineRule="exact"/>
        <w:sectPr>
          <w:type w:val="continuous"/>
          <w:pgSz w:w="12240" w:h="15840"/>
          <w:pgMar w:top="1500" w:bottom="280" w:left="1280" w:right="340"/>
          <w:cols w:num="2" w:equalWidth="0">
            <w:col w:w="3189" w:space="40"/>
            <w:col w:w="7391"/>
          </w:cols>
        </w:sectPr>
      </w:pPr>
    </w:p>
    <w:p>
      <w:pPr>
        <w:pStyle w:val="BodyText"/>
        <w:rPr>
          <w:sz w:val="20"/>
        </w:rPr>
      </w:pPr>
    </w:p>
    <w:p>
      <w:pPr>
        <w:pStyle w:val="Heading9"/>
        <w:spacing w:before="196"/>
        <w:ind w:left="520"/>
      </w:pPr>
      <w:r>
        <w:rPr/>
        <w:t>Example 16.11</w:t>
      </w:r>
    </w:p>
    <w:p>
      <w:pPr>
        <w:pStyle w:val="BodyText"/>
        <w:spacing w:before="89"/>
        <w:ind w:left="520"/>
      </w:pPr>
      <w:r>
        <w:rPr/>
        <w:t>Here is the same simple graph as in example </w:t>
      </w:r>
      <w:hyperlink w:history="true" w:anchor="_bookmark385">
        <w:r>
          <w:rPr/>
          <w:t>16.8 </w:t>
        </w:r>
      </w:hyperlink>
      <w:r>
        <w:rPr/>
        <w:t>, this time with its adjacency matrix.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pStyle w:val="BodyText"/>
      </w:pPr>
    </w:p>
    <w:p>
      <w:pPr>
        <w:pStyle w:val="BodyText"/>
        <w:spacing w:line="326" w:lineRule="auto"/>
        <w:ind w:left="6021" w:right="4420" w:hanging="5"/>
      </w:pPr>
      <w:r>
        <w:rPr/>
        <w:pict>
          <v:group style="position:absolute;margin-left:103.155617pt;margin-top:-71.800659pt;width:222.05pt;height:122.45pt;mso-position-horizontal-relative:page;mso-position-vertical-relative:paragraph;z-index:252660736" coordorigin="2063,-1436" coordsize="4441,2449">
            <v:shape style="position:absolute;left:444;top:2075;width:4116;height:2112" coordorigin="444,2075" coordsize="4116,2112" path="m2369,-938l2261,358,4085,70m2285,370l5741,838m2273,358l3089,-278m2369,-986l3869,-1274m2429,-962l5141,-434m3077,-230l4085,58m5153,-434l5777,826m5141,-410l6377,-1154m3857,-1250l6341,-1118e" filled="false" stroked="true" strokeweight=".600030pt" strokecolor="#000000">
              <v:path arrowok="t"/>
              <v:stroke dashstyle="solid"/>
            </v:shape>
            <v:shape style="position:absolute;left:2195;top:-1148;width:373;height:373" type="#_x0000_t75" stroked="false">
              <v:imagedata r:id="rId248" o:title=""/>
            </v:shape>
            <v:shape style="position:absolute;left:3707;top:-1437;width:373;height:373" type="#_x0000_t75" stroked="false">
              <v:imagedata r:id="rId245" o:title=""/>
            </v:shape>
            <v:shape style="position:absolute;left:2063;top:172;width:373;height:373" type="#_x0000_t75" stroked="false">
              <v:imagedata r:id="rId250" o:title=""/>
            </v:shape>
            <v:shape style="position:absolute;left:2915;top:-428;width:373;height:373" type="#_x0000_t75" stroked="false">
              <v:imagedata r:id="rId248" o:title=""/>
            </v:shape>
            <v:shape style="position:absolute;left:4967;top:-584;width:373;height:373" type="#_x0000_t75" stroked="false">
              <v:imagedata r:id="rId250" o:title=""/>
            </v:shape>
            <v:shape style="position:absolute;left:5543;top:640;width:373;height:373" type="#_x0000_t75" stroked="false">
              <v:imagedata r:id="rId245" o:title=""/>
            </v:shape>
            <v:shape style="position:absolute;left:3899;top:-140;width:373;height:373" type="#_x0000_t75" stroked="false">
              <v:imagedata r:id="rId251" o:title=""/>
            </v:shape>
            <v:shape style="position:absolute;left:6131;top:-1304;width:373;height:373" type="#_x0000_t75" stroked="false">
              <v:imagedata r:id="rId248" o:title=""/>
            </v:shape>
            <v:shape style="position:absolute;left:3809;top:-1392;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B</w:t>
                    </w:r>
                  </w:p>
                </w:txbxContent>
              </v:textbox>
              <w10:wrap type="none"/>
            </v:shape>
            <v:shape style="position:absolute;left:2297;top:-1104;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A</w:t>
                    </w:r>
                  </w:p>
                </w:txbxContent>
              </v:textbox>
              <w10:wrap type="none"/>
            </v:shape>
            <v:shape style="position:absolute;left:6233;top:-1260;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H</w:t>
                    </w:r>
                  </w:p>
                </w:txbxContent>
              </v:textbox>
              <w10:wrap type="none"/>
            </v:shape>
            <v:shape style="position:absolute;left:3017;top:-384;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C</w:t>
                    </w:r>
                  </w:p>
                </w:txbxContent>
              </v:textbox>
              <w10:wrap type="none"/>
            </v:shape>
            <v:shape style="position:absolute;left:5069;top:-540;width:15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F</w:t>
                    </w:r>
                  </w:p>
                </w:txbxContent>
              </v:textbox>
              <w10:wrap type="none"/>
            </v:shape>
            <v:shape style="position:absolute;left:4001;top:-96;width:167;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E</w:t>
                    </w:r>
                  </w:p>
                </w:txbxContent>
              </v:textbox>
              <w10:wrap type="none"/>
            </v:shape>
            <v:shape style="position:absolute;left:2165;top:216;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5645;top:684;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w10:wrap type="none"/>
          </v:group>
        </w:pict>
      </w:r>
      <w:r>
        <w:rPr/>
        <w:pict>
          <v:shape style="position:absolute;margin-left:378.098999pt;margin-top:-7.463909pt;width:7.3pt;height:40.75pt;mso-position-horizontal-relative:page;mso-position-vertical-relative:paragraph;z-index:252668928"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508.709015pt;margin-top:-7.463909pt;width:7.3pt;height:40.75pt;mso-position-horizontal-relative:page;mso-position-vertical-relative:paragraph;z-index:252669952"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387.654999pt;margin-top:-15.031909pt;width:118.8pt;height:146.450pt;mso-position-horizontal-relative:page;mso-position-vertical-relative:paragraph;z-index:25267200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
                    <w:gridCol w:w="312"/>
                    <w:gridCol w:w="316"/>
                    <w:gridCol w:w="307"/>
                    <w:gridCol w:w="304"/>
                    <w:gridCol w:w="315"/>
                    <w:gridCol w:w="225"/>
                  </w:tblGrid>
                  <w:tr>
                    <w:trPr>
                      <w:trHeight w:val="278" w:hRule="atLeast"/>
                    </w:trPr>
                    <w:tc>
                      <w:tcPr>
                        <w:tcW w:w="598" w:type="dxa"/>
                      </w:tcPr>
                      <w:p>
                        <w:pPr>
                          <w:pStyle w:val="TableParagraph"/>
                          <w:spacing w:line="212" w:lineRule="exact"/>
                          <w:ind w:left="79" w:right="99"/>
                          <w:jc w:val="center"/>
                          <w:rPr>
                            <w:sz w:val="22"/>
                          </w:rPr>
                        </w:pPr>
                        <w:r>
                          <w:rPr>
                            <w:w w:val="110"/>
                            <w:sz w:val="22"/>
                          </w:rPr>
                          <w:t>A B</w:t>
                        </w:r>
                      </w:p>
                    </w:tc>
                    <w:tc>
                      <w:tcPr>
                        <w:tcW w:w="312" w:type="dxa"/>
                      </w:tcPr>
                      <w:p>
                        <w:pPr>
                          <w:pStyle w:val="TableParagraph"/>
                          <w:spacing w:line="212" w:lineRule="exact"/>
                          <w:ind w:left="14"/>
                          <w:jc w:val="center"/>
                          <w:rPr>
                            <w:sz w:val="22"/>
                          </w:rPr>
                        </w:pPr>
                        <w:r>
                          <w:rPr>
                            <w:w w:val="111"/>
                            <w:sz w:val="22"/>
                          </w:rPr>
                          <w:t>C</w:t>
                        </w:r>
                      </w:p>
                    </w:tc>
                    <w:tc>
                      <w:tcPr>
                        <w:tcW w:w="316" w:type="dxa"/>
                      </w:tcPr>
                      <w:p>
                        <w:pPr>
                          <w:pStyle w:val="TableParagraph"/>
                          <w:spacing w:line="212" w:lineRule="exact"/>
                          <w:ind w:left="24"/>
                          <w:jc w:val="center"/>
                          <w:rPr>
                            <w:sz w:val="22"/>
                          </w:rPr>
                        </w:pPr>
                        <w:r>
                          <w:rPr>
                            <w:w w:val="101"/>
                            <w:sz w:val="22"/>
                          </w:rPr>
                          <w:t>D</w:t>
                        </w:r>
                      </w:p>
                    </w:tc>
                    <w:tc>
                      <w:tcPr>
                        <w:tcW w:w="307" w:type="dxa"/>
                      </w:tcPr>
                      <w:p>
                        <w:pPr>
                          <w:pStyle w:val="TableParagraph"/>
                          <w:spacing w:line="212" w:lineRule="exact"/>
                          <w:ind w:left="30"/>
                          <w:jc w:val="center"/>
                          <w:rPr>
                            <w:sz w:val="22"/>
                          </w:rPr>
                        </w:pPr>
                        <w:r>
                          <w:rPr>
                            <w:w w:val="103"/>
                            <w:sz w:val="22"/>
                          </w:rPr>
                          <w:t>E</w:t>
                        </w:r>
                      </w:p>
                    </w:tc>
                    <w:tc>
                      <w:tcPr>
                        <w:tcW w:w="304" w:type="dxa"/>
                      </w:tcPr>
                      <w:p>
                        <w:pPr>
                          <w:pStyle w:val="TableParagraph"/>
                          <w:spacing w:line="212" w:lineRule="exact"/>
                          <w:ind w:left="24"/>
                          <w:jc w:val="center"/>
                          <w:rPr>
                            <w:sz w:val="22"/>
                          </w:rPr>
                        </w:pPr>
                        <w:r>
                          <w:rPr>
                            <w:w w:val="107"/>
                            <w:sz w:val="22"/>
                          </w:rPr>
                          <w:t>F</w:t>
                        </w:r>
                      </w:p>
                    </w:tc>
                    <w:tc>
                      <w:tcPr>
                        <w:tcW w:w="315" w:type="dxa"/>
                      </w:tcPr>
                      <w:p>
                        <w:pPr>
                          <w:pStyle w:val="TableParagraph"/>
                          <w:spacing w:line="212" w:lineRule="exact"/>
                          <w:ind w:left="88"/>
                          <w:rPr>
                            <w:sz w:val="22"/>
                          </w:rPr>
                        </w:pPr>
                        <w:r>
                          <w:rPr>
                            <w:w w:val="91"/>
                            <w:sz w:val="22"/>
                          </w:rPr>
                          <w:t>H</w:t>
                        </w:r>
                      </w:p>
                    </w:tc>
                    <w:tc>
                      <w:tcPr>
                        <w:tcW w:w="225" w:type="dxa"/>
                      </w:tcPr>
                      <w:p>
                        <w:pPr>
                          <w:pStyle w:val="TableParagraph"/>
                          <w:spacing w:line="212" w:lineRule="exact"/>
                          <w:ind w:left="42"/>
                          <w:jc w:val="center"/>
                          <w:rPr>
                            <w:sz w:val="22"/>
                          </w:rPr>
                        </w:pPr>
                        <w:r>
                          <w:rPr>
                            <w:w w:val="91"/>
                            <w:sz w:val="22"/>
                          </w:rPr>
                          <w:t>I</w:t>
                        </w:r>
                      </w:p>
                    </w:tc>
                  </w:tr>
                  <w:tr>
                    <w:trPr>
                      <w:trHeight w:val="338" w:hRule="atLeast"/>
                    </w:trPr>
                    <w:tc>
                      <w:tcPr>
                        <w:tcW w:w="598" w:type="dxa"/>
                      </w:tcPr>
                      <w:p>
                        <w:pPr>
                          <w:pStyle w:val="TableParagraph"/>
                          <w:spacing w:before="22"/>
                          <w:ind w:left="29" w:right="99"/>
                          <w:jc w:val="center"/>
                          <w:rPr>
                            <w:sz w:val="22"/>
                          </w:rPr>
                        </w:pPr>
                        <w:r>
                          <w:rPr>
                            <w:sz w:val="22"/>
                          </w:rPr>
                          <w:t>0 1</w:t>
                        </w:r>
                      </w:p>
                    </w:tc>
                    <w:tc>
                      <w:tcPr>
                        <w:tcW w:w="312" w:type="dxa"/>
                      </w:tcPr>
                      <w:p>
                        <w:pPr>
                          <w:pStyle w:val="TableParagraph"/>
                          <w:spacing w:before="22"/>
                          <w:ind w:right="55"/>
                          <w:jc w:val="center"/>
                          <w:rPr>
                            <w:sz w:val="22"/>
                          </w:rPr>
                        </w:pPr>
                        <w:r>
                          <w:rPr>
                            <w:w w:val="80"/>
                            <w:sz w:val="22"/>
                          </w:rPr>
                          <w:t>0</w:t>
                        </w:r>
                      </w:p>
                    </w:tc>
                    <w:tc>
                      <w:tcPr>
                        <w:tcW w:w="316" w:type="dxa"/>
                      </w:tcPr>
                      <w:p>
                        <w:pPr>
                          <w:pStyle w:val="TableParagraph"/>
                          <w:spacing w:before="22"/>
                          <w:ind w:right="66"/>
                          <w:jc w:val="center"/>
                          <w:rPr>
                            <w:sz w:val="22"/>
                          </w:rPr>
                        </w:pPr>
                        <w:r>
                          <w:rPr>
                            <w:w w:val="115"/>
                            <w:sz w:val="22"/>
                          </w:rPr>
                          <w:t>1</w:t>
                        </w:r>
                      </w:p>
                    </w:tc>
                    <w:tc>
                      <w:tcPr>
                        <w:tcW w:w="307" w:type="dxa"/>
                      </w:tcPr>
                      <w:p>
                        <w:pPr>
                          <w:pStyle w:val="TableParagraph"/>
                          <w:spacing w:before="22"/>
                          <w:ind w:right="73"/>
                          <w:jc w:val="center"/>
                          <w:rPr>
                            <w:sz w:val="22"/>
                          </w:rPr>
                        </w:pPr>
                        <w:r>
                          <w:rPr>
                            <w:w w:val="80"/>
                            <w:sz w:val="22"/>
                          </w:rPr>
                          <w:t>0</w:t>
                        </w:r>
                      </w:p>
                    </w:tc>
                    <w:tc>
                      <w:tcPr>
                        <w:tcW w:w="304" w:type="dxa"/>
                      </w:tcPr>
                      <w:p>
                        <w:pPr>
                          <w:pStyle w:val="TableParagraph"/>
                          <w:spacing w:before="22"/>
                          <w:ind w:right="67"/>
                          <w:jc w:val="center"/>
                          <w:rPr>
                            <w:sz w:val="22"/>
                          </w:rPr>
                        </w:pPr>
                        <w:r>
                          <w:rPr>
                            <w:w w:val="115"/>
                            <w:sz w:val="22"/>
                          </w:rPr>
                          <w:t>1</w:t>
                        </w:r>
                      </w:p>
                    </w:tc>
                    <w:tc>
                      <w:tcPr>
                        <w:tcW w:w="315" w:type="dxa"/>
                      </w:tcPr>
                      <w:p>
                        <w:pPr>
                          <w:pStyle w:val="TableParagraph"/>
                          <w:spacing w:before="22"/>
                          <w:ind w:left="66"/>
                          <w:rPr>
                            <w:sz w:val="22"/>
                          </w:rPr>
                        </w:pPr>
                        <w:r>
                          <w:rPr>
                            <w:w w:val="80"/>
                            <w:sz w:val="22"/>
                          </w:rPr>
                          <w:t>0</w:t>
                        </w:r>
                      </w:p>
                    </w:tc>
                    <w:tc>
                      <w:tcPr>
                        <w:tcW w:w="225" w:type="dxa"/>
                      </w:tcPr>
                      <w:p>
                        <w:pPr>
                          <w:pStyle w:val="TableParagraph"/>
                          <w:spacing w:before="22"/>
                          <w:ind w:left="4"/>
                          <w:jc w:val="center"/>
                          <w:rPr>
                            <w:sz w:val="22"/>
                          </w:rPr>
                        </w:pPr>
                        <w:r>
                          <w:rPr>
                            <w:w w:val="80"/>
                            <w:sz w:val="22"/>
                          </w:rPr>
                          <w:t>0</w:t>
                        </w:r>
                      </w:p>
                    </w:tc>
                  </w:tr>
                  <w:tr>
                    <w:trPr>
                      <w:trHeight w:val="338" w:hRule="atLeast"/>
                    </w:trPr>
                    <w:tc>
                      <w:tcPr>
                        <w:tcW w:w="598" w:type="dxa"/>
                      </w:tcPr>
                      <w:p>
                        <w:pPr>
                          <w:pStyle w:val="TableParagraph"/>
                          <w:spacing w:before="22"/>
                          <w:ind w:left="29" w:right="99"/>
                          <w:jc w:val="center"/>
                          <w:rPr>
                            <w:sz w:val="22"/>
                          </w:rPr>
                        </w:pPr>
                        <w:r>
                          <w:rPr>
                            <w:sz w:val="22"/>
                          </w:rPr>
                          <w:t>1 0</w:t>
                        </w:r>
                      </w:p>
                    </w:tc>
                    <w:tc>
                      <w:tcPr>
                        <w:tcW w:w="312" w:type="dxa"/>
                      </w:tcPr>
                      <w:p>
                        <w:pPr>
                          <w:pStyle w:val="TableParagraph"/>
                          <w:spacing w:before="22"/>
                          <w:ind w:right="55"/>
                          <w:jc w:val="center"/>
                          <w:rPr>
                            <w:sz w:val="22"/>
                          </w:rPr>
                        </w:pPr>
                        <w:r>
                          <w:rPr>
                            <w:w w:val="80"/>
                            <w:sz w:val="22"/>
                          </w:rPr>
                          <w:t>0</w:t>
                        </w:r>
                      </w:p>
                    </w:tc>
                    <w:tc>
                      <w:tcPr>
                        <w:tcW w:w="316" w:type="dxa"/>
                      </w:tcPr>
                      <w:p>
                        <w:pPr>
                          <w:pStyle w:val="TableParagraph"/>
                          <w:spacing w:before="22"/>
                          <w:ind w:right="66"/>
                          <w:jc w:val="center"/>
                          <w:rPr>
                            <w:sz w:val="22"/>
                          </w:rPr>
                        </w:pPr>
                        <w:r>
                          <w:rPr>
                            <w:w w:val="80"/>
                            <w:sz w:val="22"/>
                          </w:rPr>
                          <w:t>0</w:t>
                        </w:r>
                      </w:p>
                    </w:tc>
                    <w:tc>
                      <w:tcPr>
                        <w:tcW w:w="307" w:type="dxa"/>
                      </w:tcPr>
                      <w:p>
                        <w:pPr>
                          <w:pStyle w:val="TableParagraph"/>
                          <w:spacing w:before="22"/>
                          <w:ind w:right="73"/>
                          <w:jc w:val="center"/>
                          <w:rPr>
                            <w:sz w:val="22"/>
                          </w:rPr>
                        </w:pPr>
                        <w:r>
                          <w:rPr>
                            <w:w w:val="80"/>
                            <w:sz w:val="22"/>
                          </w:rPr>
                          <w:t>0</w:t>
                        </w:r>
                      </w:p>
                    </w:tc>
                    <w:tc>
                      <w:tcPr>
                        <w:tcW w:w="304" w:type="dxa"/>
                      </w:tcPr>
                      <w:p>
                        <w:pPr>
                          <w:pStyle w:val="TableParagraph"/>
                          <w:spacing w:before="22"/>
                          <w:ind w:right="67"/>
                          <w:jc w:val="center"/>
                          <w:rPr>
                            <w:sz w:val="22"/>
                          </w:rPr>
                        </w:pPr>
                        <w:r>
                          <w:rPr>
                            <w:w w:val="80"/>
                            <w:sz w:val="22"/>
                          </w:rPr>
                          <w:t>0</w:t>
                        </w:r>
                      </w:p>
                    </w:tc>
                    <w:tc>
                      <w:tcPr>
                        <w:tcW w:w="315" w:type="dxa"/>
                      </w:tcPr>
                      <w:p>
                        <w:pPr>
                          <w:pStyle w:val="TableParagraph"/>
                          <w:spacing w:before="22"/>
                          <w:ind w:left="66"/>
                          <w:rPr>
                            <w:sz w:val="22"/>
                          </w:rPr>
                        </w:pPr>
                        <w:r>
                          <w:rPr>
                            <w:w w:val="115"/>
                            <w:sz w:val="22"/>
                          </w:rPr>
                          <w:t>1</w:t>
                        </w:r>
                      </w:p>
                    </w:tc>
                    <w:tc>
                      <w:tcPr>
                        <w:tcW w:w="225" w:type="dxa"/>
                      </w:tcPr>
                      <w:p>
                        <w:pPr>
                          <w:pStyle w:val="TableParagraph"/>
                          <w:spacing w:before="22"/>
                          <w:ind w:left="4"/>
                          <w:jc w:val="center"/>
                          <w:rPr>
                            <w:sz w:val="22"/>
                          </w:rPr>
                        </w:pPr>
                        <w:r>
                          <w:rPr>
                            <w:w w:val="80"/>
                            <w:sz w:val="22"/>
                          </w:rPr>
                          <w:t>0</w:t>
                        </w:r>
                      </w:p>
                    </w:tc>
                  </w:tr>
                  <w:tr>
                    <w:trPr>
                      <w:trHeight w:val="338" w:hRule="atLeast"/>
                    </w:trPr>
                    <w:tc>
                      <w:tcPr>
                        <w:tcW w:w="598" w:type="dxa"/>
                      </w:tcPr>
                      <w:p>
                        <w:pPr>
                          <w:pStyle w:val="TableParagraph"/>
                          <w:spacing w:before="22"/>
                          <w:ind w:left="29" w:right="99"/>
                          <w:jc w:val="center"/>
                          <w:rPr>
                            <w:sz w:val="22"/>
                          </w:rPr>
                        </w:pPr>
                        <w:r>
                          <w:rPr>
                            <w:w w:val="90"/>
                            <w:sz w:val="22"/>
                          </w:rPr>
                          <w:t>0 0</w:t>
                        </w:r>
                      </w:p>
                    </w:tc>
                    <w:tc>
                      <w:tcPr>
                        <w:tcW w:w="312" w:type="dxa"/>
                      </w:tcPr>
                      <w:p>
                        <w:pPr>
                          <w:pStyle w:val="TableParagraph"/>
                          <w:spacing w:before="22"/>
                          <w:ind w:right="55"/>
                          <w:jc w:val="center"/>
                          <w:rPr>
                            <w:sz w:val="22"/>
                          </w:rPr>
                        </w:pPr>
                        <w:r>
                          <w:rPr>
                            <w:w w:val="80"/>
                            <w:sz w:val="22"/>
                          </w:rPr>
                          <w:t>0</w:t>
                        </w:r>
                      </w:p>
                    </w:tc>
                    <w:tc>
                      <w:tcPr>
                        <w:tcW w:w="316" w:type="dxa"/>
                      </w:tcPr>
                      <w:p>
                        <w:pPr>
                          <w:pStyle w:val="TableParagraph"/>
                          <w:spacing w:before="22"/>
                          <w:ind w:right="66"/>
                          <w:jc w:val="center"/>
                          <w:rPr>
                            <w:sz w:val="22"/>
                          </w:rPr>
                        </w:pPr>
                        <w:r>
                          <w:rPr>
                            <w:w w:val="115"/>
                            <w:sz w:val="22"/>
                          </w:rPr>
                          <w:t>1</w:t>
                        </w:r>
                      </w:p>
                    </w:tc>
                    <w:tc>
                      <w:tcPr>
                        <w:tcW w:w="307" w:type="dxa"/>
                      </w:tcPr>
                      <w:p>
                        <w:pPr>
                          <w:pStyle w:val="TableParagraph"/>
                          <w:spacing w:before="22"/>
                          <w:ind w:right="73"/>
                          <w:jc w:val="center"/>
                          <w:rPr>
                            <w:sz w:val="22"/>
                          </w:rPr>
                        </w:pPr>
                        <w:r>
                          <w:rPr>
                            <w:w w:val="115"/>
                            <w:sz w:val="22"/>
                          </w:rPr>
                          <w:t>1</w:t>
                        </w:r>
                      </w:p>
                    </w:tc>
                    <w:tc>
                      <w:tcPr>
                        <w:tcW w:w="304" w:type="dxa"/>
                      </w:tcPr>
                      <w:p>
                        <w:pPr>
                          <w:pStyle w:val="TableParagraph"/>
                          <w:spacing w:before="22"/>
                          <w:ind w:right="67"/>
                          <w:jc w:val="center"/>
                          <w:rPr>
                            <w:sz w:val="22"/>
                          </w:rPr>
                        </w:pPr>
                        <w:r>
                          <w:rPr>
                            <w:w w:val="80"/>
                            <w:sz w:val="22"/>
                          </w:rPr>
                          <w:t>0</w:t>
                        </w:r>
                      </w:p>
                    </w:tc>
                    <w:tc>
                      <w:tcPr>
                        <w:tcW w:w="315" w:type="dxa"/>
                      </w:tcPr>
                      <w:p>
                        <w:pPr>
                          <w:pStyle w:val="TableParagraph"/>
                          <w:spacing w:before="22"/>
                          <w:ind w:left="66"/>
                          <w:rPr>
                            <w:sz w:val="22"/>
                          </w:rPr>
                        </w:pPr>
                        <w:r>
                          <w:rPr>
                            <w:w w:val="80"/>
                            <w:sz w:val="22"/>
                          </w:rPr>
                          <w:t>0</w:t>
                        </w:r>
                      </w:p>
                    </w:tc>
                    <w:tc>
                      <w:tcPr>
                        <w:tcW w:w="225" w:type="dxa"/>
                      </w:tcPr>
                      <w:p>
                        <w:pPr>
                          <w:pStyle w:val="TableParagraph"/>
                          <w:spacing w:before="22"/>
                          <w:ind w:left="4"/>
                          <w:jc w:val="center"/>
                          <w:rPr>
                            <w:sz w:val="22"/>
                          </w:rPr>
                        </w:pPr>
                        <w:r>
                          <w:rPr>
                            <w:w w:val="80"/>
                            <w:sz w:val="22"/>
                          </w:rPr>
                          <w:t>0</w:t>
                        </w:r>
                      </w:p>
                    </w:tc>
                  </w:tr>
                  <w:tr>
                    <w:trPr>
                      <w:trHeight w:val="338" w:hRule="atLeast"/>
                    </w:trPr>
                    <w:tc>
                      <w:tcPr>
                        <w:tcW w:w="598" w:type="dxa"/>
                      </w:tcPr>
                      <w:p>
                        <w:pPr>
                          <w:pStyle w:val="TableParagraph"/>
                          <w:spacing w:before="22"/>
                          <w:ind w:left="29" w:right="99"/>
                          <w:jc w:val="center"/>
                          <w:rPr>
                            <w:sz w:val="22"/>
                          </w:rPr>
                        </w:pPr>
                        <w:r>
                          <w:rPr>
                            <w:sz w:val="22"/>
                          </w:rPr>
                          <w:t>1 0</w:t>
                        </w:r>
                      </w:p>
                    </w:tc>
                    <w:tc>
                      <w:tcPr>
                        <w:tcW w:w="312" w:type="dxa"/>
                      </w:tcPr>
                      <w:p>
                        <w:pPr>
                          <w:pStyle w:val="TableParagraph"/>
                          <w:spacing w:before="22"/>
                          <w:ind w:right="55"/>
                          <w:jc w:val="center"/>
                          <w:rPr>
                            <w:sz w:val="22"/>
                          </w:rPr>
                        </w:pPr>
                        <w:r>
                          <w:rPr>
                            <w:w w:val="115"/>
                            <w:sz w:val="22"/>
                          </w:rPr>
                          <w:t>1</w:t>
                        </w:r>
                      </w:p>
                    </w:tc>
                    <w:tc>
                      <w:tcPr>
                        <w:tcW w:w="316" w:type="dxa"/>
                      </w:tcPr>
                      <w:p>
                        <w:pPr>
                          <w:pStyle w:val="TableParagraph"/>
                          <w:spacing w:before="22"/>
                          <w:ind w:right="66"/>
                          <w:jc w:val="center"/>
                          <w:rPr>
                            <w:sz w:val="22"/>
                          </w:rPr>
                        </w:pPr>
                        <w:r>
                          <w:rPr>
                            <w:w w:val="80"/>
                            <w:sz w:val="22"/>
                          </w:rPr>
                          <w:t>0</w:t>
                        </w:r>
                      </w:p>
                    </w:tc>
                    <w:tc>
                      <w:tcPr>
                        <w:tcW w:w="307" w:type="dxa"/>
                      </w:tcPr>
                      <w:p>
                        <w:pPr>
                          <w:pStyle w:val="TableParagraph"/>
                          <w:spacing w:before="22"/>
                          <w:ind w:right="73"/>
                          <w:jc w:val="center"/>
                          <w:rPr>
                            <w:sz w:val="22"/>
                          </w:rPr>
                        </w:pPr>
                        <w:r>
                          <w:rPr>
                            <w:w w:val="115"/>
                            <w:sz w:val="22"/>
                          </w:rPr>
                          <w:t>1</w:t>
                        </w:r>
                      </w:p>
                    </w:tc>
                    <w:tc>
                      <w:tcPr>
                        <w:tcW w:w="304" w:type="dxa"/>
                      </w:tcPr>
                      <w:p>
                        <w:pPr>
                          <w:pStyle w:val="TableParagraph"/>
                          <w:spacing w:before="22"/>
                          <w:ind w:right="67"/>
                          <w:jc w:val="center"/>
                          <w:rPr>
                            <w:sz w:val="22"/>
                          </w:rPr>
                        </w:pPr>
                        <w:r>
                          <w:rPr>
                            <w:w w:val="80"/>
                            <w:sz w:val="22"/>
                          </w:rPr>
                          <w:t>0</w:t>
                        </w:r>
                      </w:p>
                    </w:tc>
                    <w:tc>
                      <w:tcPr>
                        <w:tcW w:w="315" w:type="dxa"/>
                      </w:tcPr>
                      <w:p>
                        <w:pPr>
                          <w:pStyle w:val="TableParagraph"/>
                          <w:spacing w:before="22"/>
                          <w:ind w:left="66"/>
                          <w:rPr>
                            <w:sz w:val="22"/>
                          </w:rPr>
                        </w:pPr>
                        <w:r>
                          <w:rPr>
                            <w:w w:val="80"/>
                            <w:sz w:val="22"/>
                          </w:rPr>
                          <w:t>0</w:t>
                        </w:r>
                      </w:p>
                    </w:tc>
                    <w:tc>
                      <w:tcPr>
                        <w:tcW w:w="225" w:type="dxa"/>
                      </w:tcPr>
                      <w:p>
                        <w:pPr>
                          <w:pStyle w:val="TableParagraph"/>
                          <w:spacing w:before="22"/>
                          <w:ind w:left="4"/>
                          <w:jc w:val="center"/>
                          <w:rPr>
                            <w:sz w:val="22"/>
                          </w:rPr>
                        </w:pPr>
                        <w:r>
                          <w:rPr>
                            <w:w w:val="115"/>
                            <w:sz w:val="22"/>
                          </w:rPr>
                          <w:t>1</w:t>
                        </w:r>
                      </w:p>
                    </w:tc>
                  </w:tr>
                  <w:tr>
                    <w:trPr>
                      <w:trHeight w:val="338" w:hRule="atLeast"/>
                    </w:trPr>
                    <w:tc>
                      <w:tcPr>
                        <w:tcW w:w="598" w:type="dxa"/>
                      </w:tcPr>
                      <w:p>
                        <w:pPr>
                          <w:pStyle w:val="TableParagraph"/>
                          <w:spacing w:before="22"/>
                          <w:ind w:left="29" w:right="99"/>
                          <w:jc w:val="center"/>
                          <w:rPr>
                            <w:sz w:val="22"/>
                          </w:rPr>
                        </w:pPr>
                        <w:r>
                          <w:rPr>
                            <w:w w:val="90"/>
                            <w:sz w:val="22"/>
                          </w:rPr>
                          <w:t>0 0</w:t>
                        </w:r>
                      </w:p>
                    </w:tc>
                    <w:tc>
                      <w:tcPr>
                        <w:tcW w:w="312" w:type="dxa"/>
                      </w:tcPr>
                      <w:p>
                        <w:pPr>
                          <w:pStyle w:val="TableParagraph"/>
                          <w:spacing w:before="22"/>
                          <w:ind w:right="55"/>
                          <w:jc w:val="center"/>
                          <w:rPr>
                            <w:sz w:val="22"/>
                          </w:rPr>
                        </w:pPr>
                        <w:r>
                          <w:rPr>
                            <w:w w:val="115"/>
                            <w:sz w:val="22"/>
                          </w:rPr>
                          <w:t>1</w:t>
                        </w:r>
                      </w:p>
                    </w:tc>
                    <w:tc>
                      <w:tcPr>
                        <w:tcW w:w="316" w:type="dxa"/>
                      </w:tcPr>
                      <w:p>
                        <w:pPr>
                          <w:pStyle w:val="TableParagraph"/>
                          <w:spacing w:before="22"/>
                          <w:ind w:right="66"/>
                          <w:jc w:val="center"/>
                          <w:rPr>
                            <w:sz w:val="22"/>
                          </w:rPr>
                        </w:pPr>
                        <w:r>
                          <w:rPr>
                            <w:w w:val="115"/>
                            <w:sz w:val="22"/>
                          </w:rPr>
                          <w:t>1</w:t>
                        </w:r>
                      </w:p>
                    </w:tc>
                    <w:tc>
                      <w:tcPr>
                        <w:tcW w:w="307" w:type="dxa"/>
                      </w:tcPr>
                      <w:p>
                        <w:pPr>
                          <w:pStyle w:val="TableParagraph"/>
                          <w:spacing w:before="22"/>
                          <w:ind w:right="73"/>
                          <w:jc w:val="center"/>
                          <w:rPr>
                            <w:sz w:val="22"/>
                          </w:rPr>
                        </w:pPr>
                        <w:r>
                          <w:rPr>
                            <w:w w:val="80"/>
                            <w:sz w:val="22"/>
                          </w:rPr>
                          <w:t>0</w:t>
                        </w:r>
                      </w:p>
                    </w:tc>
                    <w:tc>
                      <w:tcPr>
                        <w:tcW w:w="304" w:type="dxa"/>
                      </w:tcPr>
                      <w:p>
                        <w:pPr>
                          <w:pStyle w:val="TableParagraph"/>
                          <w:spacing w:before="22"/>
                          <w:ind w:right="67"/>
                          <w:jc w:val="center"/>
                          <w:rPr>
                            <w:sz w:val="22"/>
                          </w:rPr>
                        </w:pPr>
                        <w:r>
                          <w:rPr>
                            <w:w w:val="80"/>
                            <w:sz w:val="22"/>
                          </w:rPr>
                          <w:t>0</w:t>
                        </w:r>
                      </w:p>
                    </w:tc>
                    <w:tc>
                      <w:tcPr>
                        <w:tcW w:w="315" w:type="dxa"/>
                      </w:tcPr>
                      <w:p>
                        <w:pPr>
                          <w:pStyle w:val="TableParagraph"/>
                          <w:spacing w:before="22"/>
                          <w:ind w:left="66"/>
                          <w:rPr>
                            <w:sz w:val="22"/>
                          </w:rPr>
                        </w:pPr>
                        <w:r>
                          <w:rPr>
                            <w:w w:val="80"/>
                            <w:sz w:val="22"/>
                          </w:rPr>
                          <w:t>0</w:t>
                        </w:r>
                      </w:p>
                    </w:tc>
                    <w:tc>
                      <w:tcPr>
                        <w:tcW w:w="225" w:type="dxa"/>
                      </w:tcPr>
                      <w:p>
                        <w:pPr>
                          <w:pStyle w:val="TableParagraph"/>
                          <w:spacing w:before="22"/>
                          <w:ind w:left="4"/>
                          <w:jc w:val="center"/>
                          <w:rPr>
                            <w:sz w:val="22"/>
                          </w:rPr>
                        </w:pPr>
                        <w:r>
                          <w:rPr>
                            <w:w w:val="80"/>
                            <w:sz w:val="22"/>
                          </w:rPr>
                          <w:t>0</w:t>
                        </w:r>
                      </w:p>
                    </w:tc>
                  </w:tr>
                  <w:tr>
                    <w:trPr>
                      <w:trHeight w:val="338" w:hRule="atLeast"/>
                    </w:trPr>
                    <w:tc>
                      <w:tcPr>
                        <w:tcW w:w="598" w:type="dxa"/>
                      </w:tcPr>
                      <w:p>
                        <w:pPr>
                          <w:pStyle w:val="TableParagraph"/>
                          <w:spacing w:before="22"/>
                          <w:ind w:left="29" w:right="99"/>
                          <w:jc w:val="center"/>
                          <w:rPr>
                            <w:sz w:val="22"/>
                          </w:rPr>
                        </w:pPr>
                        <w:r>
                          <w:rPr>
                            <w:sz w:val="22"/>
                          </w:rPr>
                          <w:t>1 0</w:t>
                        </w:r>
                      </w:p>
                    </w:tc>
                    <w:tc>
                      <w:tcPr>
                        <w:tcW w:w="312" w:type="dxa"/>
                      </w:tcPr>
                      <w:p>
                        <w:pPr>
                          <w:pStyle w:val="TableParagraph"/>
                          <w:spacing w:before="22"/>
                          <w:ind w:right="55"/>
                          <w:jc w:val="center"/>
                          <w:rPr>
                            <w:sz w:val="22"/>
                          </w:rPr>
                        </w:pPr>
                        <w:r>
                          <w:rPr>
                            <w:w w:val="80"/>
                            <w:sz w:val="22"/>
                          </w:rPr>
                          <w:t>0</w:t>
                        </w:r>
                      </w:p>
                    </w:tc>
                    <w:tc>
                      <w:tcPr>
                        <w:tcW w:w="316" w:type="dxa"/>
                      </w:tcPr>
                      <w:p>
                        <w:pPr>
                          <w:pStyle w:val="TableParagraph"/>
                          <w:spacing w:before="22"/>
                          <w:ind w:right="66"/>
                          <w:jc w:val="center"/>
                          <w:rPr>
                            <w:sz w:val="22"/>
                          </w:rPr>
                        </w:pPr>
                        <w:r>
                          <w:rPr>
                            <w:w w:val="80"/>
                            <w:sz w:val="22"/>
                          </w:rPr>
                          <w:t>0</w:t>
                        </w:r>
                      </w:p>
                    </w:tc>
                    <w:tc>
                      <w:tcPr>
                        <w:tcW w:w="307" w:type="dxa"/>
                      </w:tcPr>
                      <w:p>
                        <w:pPr>
                          <w:pStyle w:val="TableParagraph"/>
                          <w:spacing w:before="22"/>
                          <w:ind w:right="73"/>
                          <w:jc w:val="center"/>
                          <w:rPr>
                            <w:sz w:val="22"/>
                          </w:rPr>
                        </w:pPr>
                        <w:r>
                          <w:rPr>
                            <w:w w:val="80"/>
                            <w:sz w:val="22"/>
                          </w:rPr>
                          <w:t>0</w:t>
                        </w:r>
                      </w:p>
                    </w:tc>
                    <w:tc>
                      <w:tcPr>
                        <w:tcW w:w="304" w:type="dxa"/>
                      </w:tcPr>
                      <w:p>
                        <w:pPr>
                          <w:pStyle w:val="TableParagraph"/>
                          <w:spacing w:before="22"/>
                          <w:ind w:right="67"/>
                          <w:jc w:val="center"/>
                          <w:rPr>
                            <w:sz w:val="22"/>
                          </w:rPr>
                        </w:pPr>
                        <w:r>
                          <w:rPr>
                            <w:w w:val="80"/>
                            <w:sz w:val="22"/>
                          </w:rPr>
                          <w:t>0</w:t>
                        </w:r>
                      </w:p>
                    </w:tc>
                    <w:tc>
                      <w:tcPr>
                        <w:tcW w:w="315" w:type="dxa"/>
                      </w:tcPr>
                      <w:p>
                        <w:pPr>
                          <w:pStyle w:val="TableParagraph"/>
                          <w:spacing w:before="22"/>
                          <w:ind w:left="66"/>
                          <w:rPr>
                            <w:sz w:val="22"/>
                          </w:rPr>
                        </w:pPr>
                        <w:r>
                          <w:rPr>
                            <w:w w:val="115"/>
                            <w:sz w:val="22"/>
                          </w:rPr>
                          <w:t>1</w:t>
                        </w:r>
                      </w:p>
                    </w:tc>
                    <w:tc>
                      <w:tcPr>
                        <w:tcW w:w="225" w:type="dxa"/>
                      </w:tcPr>
                      <w:p>
                        <w:pPr>
                          <w:pStyle w:val="TableParagraph"/>
                          <w:spacing w:before="22"/>
                          <w:ind w:left="4"/>
                          <w:jc w:val="center"/>
                          <w:rPr>
                            <w:sz w:val="22"/>
                          </w:rPr>
                        </w:pPr>
                        <w:r>
                          <w:rPr>
                            <w:w w:val="115"/>
                            <w:sz w:val="22"/>
                          </w:rPr>
                          <w:t>1</w:t>
                        </w:r>
                      </w:p>
                    </w:tc>
                  </w:tr>
                  <w:tr>
                    <w:trPr>
                      <w:trHeight w:val="338" w:hRule="atLeast"/>
                    </w:trPr>
                    <w:tc>
                      <w:tcPr>
                        <w:tcW w:w="598" w:type="dxa"/>
                      </w:tcPr>
                      <w:p>
                        <w:pPr>
                          <w:pStyle w:val="TableParagraph"/>
                          <w:spacing w:before="22"/>
                          <w:ind w:left="29" w:right="99"/>
                          <w:jc w:val="center"/>
                          <w:rPr>
                            <w:sz w:val="22"/>
                          </w:rPr>
                        </w:pPr>
                        <w:r>
                          <w:rPr>
                            <w:sz w:val="22"/>
                          </w:rPr>
                          <w:t>0 1</w:t>
                        </w:r>
                      </w:p>
                    </w:tc>
                    <w:tc>
                      <w:tcPr>
                        <w:tcW w:w="312" w:type="dxa"/>
                      </w:tcPr>
                      <w:p>
                        <w:pPr>
                          <w:pStyle w:val="TableParagraph"/>
                          <w:spacing w:before="22"/>
                          <w:ind w:right="55"/>
                          <w:jc w:val="center"/>
                          <w:rPr>
                            <w:sz w:val="22"/>
                          </w:rPr>
                        </w:pPr>
                        <w:r>
                          <w:rPr>
                            <w:w w:val="80"/>
                            <w:sz w:val="22"/>
                          </w:rPr>
                          <w:t>0</w:t>
                        </w:r>
                      </w:p>
                    </w:tc>
                    <w:tc>
                      <w:tcPr>
                        <w:tcW w:w="316" w:type="dxa"/>
                      </w:tcPr>
                      <w:p>
                        <w:pPr>
                          <w:pStyle w:val="TableParagraph"/>
                          <w:spacing w:before="22"/>
                          <w:ind w:right="66"/>
                          <w:jc w:val="center"/>
                          <w:rPr>
                            <w:sz w:val="22"/>
                          </w:rPr>
                        </w:pPr>
                        <w:r>
                          <w:rPr>
                            <w:w w:val="80"/>
                            <w:sz w:val="22"/>
                          </w:rPr>
                          <w:t>0</w:t>
                        </w:r>
                      </w:p>
                    </w:tc>
                    <w:tc>
                      <w:tcPr>
                        <w:tcW w:w="307" w:type="dxa"/>
                      </w:tcPr>
                      <w:p>
                        <w:pPr>
                          <w:pStyle w:val="TableParagraph"/>
                          <w:spacing w:before="22"/>
                          <w:ind w:right="73"/>
                          <w:jc w:val="center"/>
                          <w:rPr>
                            <w:sz w:val="22"/>
                          </w:rPr>
                        </w:pPr>
                        <w:r>
                          <w:rPr>
                            <w:w w:val="80"/>
                            <w:sz w:val="22"/>
                          </w:rPr>
                          <w:t>0</w:t>
                        </w:r>
                      </w:p>
                    </w:tc>
                    <w:tc>
                      <w:tcPr>
                        <w:tcW w:w="304" w:type="dxa"/>
                      </w:tcPr>
                      <w:p>
                        <w:pPr>
                          <w:pStyle w:val="TableParagraph"/>
                          <w:spacing w:before="22"/>
                          <w:ind w:right="67"/>
                          <w:jc w:val="center"/>
                          <w:rPr>
                            <w:sz w:val="22"/>
                          </w:rPr>
                        </w:pPr>
                        <w:r>
                          <w:rPr>
                            <w:w w:val="115"/>
                            <w:sz w:val="22"/>
                          </w:rPr>
                          <w:t>1</w:t>
                        </w:r>
                      </w:p>
                    </w:tc>
                    <w:tc>
                      <w:tcPr>
                        <w:tcW w:w="315" w:type="dxa"/>
                      </w:tcPr>
                      <w:p>
                        <w:pPr>
                          <w:pStyle w:val="TableParagraph"/>
                          <w:spacing w:before="22"/>
                          <w:ind w:left="66"/>
                          <w:rPr>
                            <w:sz w:val="22"/>
                          </w:rPr>
                        </w:pPr>
                        <w:r>
                          <w:rPr>
                            <w:w w:val="80"/>
                            <w:sz w:val="22"/>
                          </w:rPr>
                          <w:t>0</w:t>
                        </w:r>
                      </w:p>
                    </w:tc>
                    <w:tc>
                      <w:tcPr>
                        <w:tcW w:w="225" w:type="dxa"/>
                      </w:tcPr>
                      <w:p>
                        <w:pPr>
                          <w:pStyle w:val="TableParagraph"/>
                          <w:spacing w:before="22"/>
                          <w:ind w:left="4"/>
                          <w:jc w:val="center"/>
                          <w:rPr>
                            <w:sz w:val="22"/>
                          </w:rPr>
                        </w:pPr>
                        <w:r>
                          <w:rPr>
                            <w:w w:val="80"/>
                            <w:sz w:val="22"/>
                          </w:rPr>
                          <w:t>0</w:t>
                        </w:r>
                      </w:p>
                    </w:tc>
                  </w:tr>
                  <w:tr>
                    <w:trPr>
                      <w:trHeight w:val="278" w:hRule="atLeast"/>
                    </w:trPr>
                    <w:tc>
                      <w:tcPr>
                        <w:tcW w:w="598" w:type="dxa"/>
                      </w:tcPr>
                      <w:p>
                        <w:pPr>
                          <w:pStyle w:val="TableParagraph"/>
                          <w:spacing w:line="236" w:lineRule="exact" w:before="22"/>
                          <w:ind w:left="29" w:right="99"/>
                          <w:jc w:val="center"/>
                          <w:rPr>
                            <w:sz w:val="22"/>
                          </w:rPr>
                        </w:pPr>
                        <w:r>
                          <w:rPr>
                            <w:w w:val="90"/>
                            <w:sz w:val="22"/>
                          </w:rPr>
                          <w:t>0 0</w:t>
                        </w:r>
                      </w:p>
                    </w:tc>
                    <w:tc>
                      <w:tcPr>
                        <w:tcW w:w="312" w:type="dxa"/>
                      </w:tcPr>
                      <w:p>
                        <w:pPr>
                          <w:pStyle w:val="TableParagraph"/>
                          <w:spacing w:line="236" w:lineRule="exact" w:before="22"/>
                          <w:ind w:right="55"/>
                          <w:jc w:val="center"/>
                          <w:rPr>
                            <w:sz w:val="22"/>
                          </w:rPr>
                        </w:pPr>
                        <w:r>
                          <w:rPr>
                            <w:w w:val="80"/>
                            <w:sz w:val="22"/>
                          </w:rPr>
                          <w:t>0</w:t>
                        </w:r>
                      </w:p>
                    </w:tc>
                    <w:tc>
                      <w:tcPr>
                        <w:tcW w:w="316" w:type="dxa"/>
                      </w:tcPr>
                      <w:p>
                        <w:pPr>
                          <w:pStyle w:val="TableParagraph"/>
                          <w:spacing w:line="236" w:lineRule="exact" w:before="22"/>
                          <w:ind w:right="66"/>
                          <w:jc w:val="center"/>
                          <w:rPr>
                            <w:sz w:val="22"/>
                          </w:rPr>
                        </w:pPr>
                        <w:r>
                          <w:rPr>
                            <w:w w:val="115"/>
                            <w:sz w:val="22"/>
                          </w:rPr>
                          <w:t>1</w:t>
                        </w:r>
                      </w:p>
                    </w:tc>
                    <w:tc>
                      <w:tcPr>
                        <w:tcW w:w="307" w:type="dxa"/>
                      </w:tcPr>
                      <w:p>
                        <w:pPr>
                          <w:pStyle w:val="TableParagraph"/>
                          <w:spacing w:line="236" w:lineRule="exact" w:before="22"/>
                          <w:ind w:right="73"/>
                          <w:jc w:val="center"/>
                          <w:rPr>
                            <w:sz w:val="22"/>
                          </w:rPr>
                        </w:pPr>
                        <w:r>
                          <w:rPr>
                            <w:w w:val="80"/>
                            <w:sz w:val="22"/>
                          </w:rPr>
                          <w:t>0</w:t>
                        </w:r>
                      </w:p>
                    </w:tc>
                    <w:tc>
                      <w:tcPr>
                        <w:tcW w:w="304" w:type="dxa"/>
                      </w:tcPr>
                      <w:p>
                        <w:pPr>
                          <w:pStyle w:val="TableParagraph"/>
                          <w:spacing w:line="236" w:lineRule="exact" w:before="22"/>
                          <w:ind w:right="67"/>
                          <w:jc w:val="center"/>
                          <w:rPr>
                            <w:sz w:val="22"/>
                          </w:rPr>
                        </w:pPr>
                        <w:r>
                          <w:rPr>
                            <w:w w:val="115"/>
                            <w:sz w:val="22"/>
                          </w:rPr>
                          <w:t>1</w:t>
                        </w:r>
                      </w:p>
                    </w:tc>
                    <w:tc>
                      <w:tcPr>
                        <w:tcW w:w="315" w:type="dxa"/>
                      </w:tcPr>
                      <w:p>
                        <w:pPr>
                          <w:pStyle w:val="TableParagraph"/>
                          <w:spacing w:line="236" w:lineRule="exact" w:before="22"/>
                          <w:ind w:left="66"/>
                          <w:rPr>
                            <w:sz w:val="22"/>
                          </w:rPr>
                        </w:pPr>
                        <w:r>
                          <w:rPr>
                            <w:w w:val="80"/>
                            <w:sz w:val="22"/>
                          </w:rPr>
                          <w:t>0</w:t>
                        </w:r>
                      </w:p>
                    </w:tc>
                    <w:tc>
                      <w:tcPr>
                        <w:tcW w:w="225" w:type="dxa"/>
                      </w:tcPr>
                      <w:p>
                        <w:pPr>
                          <w:pStyle w:val="TableParagraph"/>
                          <w:spacing w:line="236" w:lineRule="exact" w:before="22"/>
                          <w:ind w:left="4"/>
                          <w:jc w:val="center"/>
                          <w:rPr>
                            <w:sz w:val="22"/>
                          </w:rPr>
                        </w:pPr>
                        <w:r>
                          <w:rPr>
                            <w:w w:val="80"/>
                            <w:sz w:val="22"/>
                          </w:rPr>
                          <w:t>0</w:t>
                        </w:r>
                      </w:p>
                    </w:tc>
                  </w:tr>
                </w:tbl>
                <w:p>
                  <w:pPr>
                    <w:pStyle w:val="BodyText"/>
                  </w:pPr>
                </w:p>
              </w:txbxContent>
            </v:textbox>
            <w10:wrap type="none"/>
          </v:shape>
        </w:pict>
      </w:r>
      <w:r>
        <w:rPr>
          <w:w w:val="110"/>
        </w:rPr>
        <w:t>A B</w:t>
      </w:r>
    </w:p>
    <w:p>
      <w:pPr>
        <w:pStyle w:val="BodyText"/>
        <w:tabs>
          <w:tab w:pos="8894" w:val="left" w:leader="none"/>
        </w:tabs>
        <w:spacing w:line="440" w:lineRule="exact"/>
        <w:ind w:left="6020"/>
        <w:rPr>
          <w:rFonts w:ascii="宋体" w:hAnsi="宋体"/>
        </w:rPr>
      </w:pPr>
      <w:r>
        <w:rPr/>
        <w:pict>
          <v:shape style="position:absolute;margin-left:364.783997pt;margin-top:18.718075pt;width:8.35pt;height:10.95pt;mso-position-horizontal-relative:page;mso-position-vertical-relative:paragraph;z-index:-284315648" type="#_x0000_t202" filled="false" stroked="false">
            <v:textbox inset="0,0,0,0">
              <w:txbxContent>
                <w:p>
                  <w:pPr>
                    <w:pStyle w:val="BodyText"/>
                    <w:spacing w:line="212" w:lineRule="exact"/>
                  </w:pPr>
                  <w:r>
                    <w:rPr>
                      <w:w w:val="101"/>
                    </w:rPr>
                    <w:t>D</w:t>
                  </w:r>
                </w:p>
              </w:txbxContent>
            </v:textbox>
            <w10:wrap type="none"/>
          </v:shape>
        </w:pict>
      </w:r>
      <w:r>
        <w:rPr>
          <w:position w:val="18"/>
        </w:rPr>
        <w:t>C</w:t>
      </w:r>
      <w:r>
        <w:rPr>
          <w:spacing w:val="38"/>
          <w:position w:val="18"/>
        </w:rPr>
        <w:t> </w:t>
      </w:r>
      <w:r>
        <w:rPr>
          <w:rFonts w:ascii="宋体" w:hAnsi="宋体"/>
          <w:w w:val="90"/>
        </w:rPr>
        <w:t></w:t>
        <w:tab/>
        <w:t></w:t>
      </w:r>
    </w:p>
    <w:p>
      <w:pPr>
        <w:pStyle w:val="BodyText"/>
        <w:tabs>
          <w:tab w:pos="8894" w:val="left" w:leader="none"/>
        </w:tabs>
        <w:spacing w:line="262" w:lineRule="exact"/>
        <w:ind w:left="6281"/>
        <w:rPr>
          <w:rFonts w:ascii="宋体" w:hAnsi="宋体"/>
        </w:rPr>
      </w:pPr>
      <w:r>
        <w:rPr>
          <w:rFonts w:ascii="宋体" w:hAnsi="宋体"/>
          <w:w w:val="75"/>
        </w:rPr>
        <w:t></w:t>
        <w:tab/>
        <w:t></w:t>
      </w:r>
    </w:p>
    <w:p>
      <w:pPr>
        <w:pStyle w:val="BodyText"/>
        <w:spacing w:line="167" w:lineRule="exact"/>
        <w:ind w:left="6024"/>
      </w:pPr>
      <w:r>
        <w:rPr>
          <w:w w:val="103"/>
        </w:rPr>
        <w:t>E</w:t>
      </w:r>
    </w:p>
    <w:p>
      <w:pPr>
        <w:pStyle w:val="BodyText"/>
        <w:tabs>
          <w:tab w:pos="8894" w:val="left" w:leader="none"/>
        </w:tabs>
        <w:spacing w:line="177" w:lineRule="auto"/>
        <w:ind w:left="6027"/>
        <w:rPr>
          <w:rFonts w:ascii="宋体" w:hAnsi="宋体"/>
        </w:rPr>
      </w:pPr>
      <w:r>
        <w:rPr/>
        <w:pict>
          <v:shape style="position:absolute;margin-left:378.098999pt;margin-top:21.516815pt;width:7.3pt;height:40.75pt;mso-position-horizontal-relative:page;mso-position-vertical-relative:paragraph;z-index:-284314624"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508.709015pt;margin-top:21.516815pt;width:7.3pt;height:40.75pt;mso-position-horizontal-relative:page;mso-position-vertical-relative:paragraph;z-index:-284313600"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osition w:val="-17"/>
        </w:rPr>
        <w:t>F</w:t>
      </w:r>
      <w:r>
        <w:rPr>
          <w:spacing w:val="44"/>
          <w:position w:val="-17"/>
        </w:rPr>
        <w:t> </w:t>
      </w:r>
      <w:r>
        <w:rPr>
          <w:rFonts w:ascii="宋体" w:hAnsi="宋体"/>
          <w:w w:val="90"/>
        </w:rPr>
        <w:t></w:t>
        <w:tab/>
        <w:t></w:t>
      </w:r>
    </w:p>
    <w:p>
      <w:pPr>
        <w:pStyle w:val="BodyText"/>
        <w:tabs>
          <w:tab w:pos="8894" w:val="left" w:leader="none"/>
        </w:tabs>
        <w:spacing w:before="101"/>
        <w:ind w:left="6059"/>
        <w:rPr>
          <w:rFonts w:ascii="宋体" w:hAnsi="宋体"/>
        </w:rPr>
      </w:pPr>
      <w:r>
        <w:rPr/>
        <w:pict>
          <v:shape style="position:absolute;margin-left:364.859985pt;margin-top:7.342173pt;width:8.2pt;height:10.95pt;mso-position-horizontal-relative:page;mso-position-vertical-relative:paragraph;z-index:-284310528" type="#_x0000_t202" filled="false" stroked="false">
            <v:textbox inset="0,0,0,0">
              <w:txbxContent>
                <w:p>
                  <w:pPr>
                    <w:pStyle w:val="BodyText"/>
                    <w:spacing w:line="212" w:lineRule="exact"/>
                  </w:pPr>
                  <w:r>
                    <w:rPr>
                      <w:w w:val="91"/>
                    </w:rPr>
                    <w:t>H</w:t>
                  </w:r>
                </w:p>
              </w:txbxContent>
            </v:textbox>
            <w10:wrap type="none"/>
          </v:shape>
        </w:pict>
      </w:r>
      <w:r>
        <w:rPr>
          <w:w w:val="85"/>
          <w:position w:val="-32"/>
        </w:rPr>
        <w:t>I </w:t>
      </w:r>
      <w:r>
        <w:rPr>
          <w:spacing w:val="41"/>
          <w:w w:val="85"/>
          <w:position w:val="-32"/>
        </w:rPr>
        <w:t> </w:t>
      </w:r>
      <w:r>
        <w:rPr>
          <w:rFonts w:ascii="宋体" w:hAnsi="宋体"/>
          <w:w w:val="85"/>
        </w:rPr>
        <w:t></w:t>
        <w:tab/>
        <w:t></w:t>
      </w:r>
    </w:p>
    <w:p>
      <w:pPr>
        <w:spacing w:after="0"/>
        <w:rPr>
          <w:rFonts w:ascii="宋体" w:hAnsi="宋体"/>
        </w:rPr>
        <w:sectPr>
          <w:type w:val="continuous"/>
          <w:pgSz w:w="12240" w:h="15840"/>
          <w:pgMar w:top="1500" w:bottom="280" w:left="1280" w:right="340"/>
        </w:sectPr>
      </w:pPr>
    </w:p>
    <w:p>
      <w:pPr>
        <w:pStyle w:val="BodyText"/>
        <w:rPr>
          <w:rFonts w:ascii="宋体"/>
          <w:sz w:val="20"/>
        </w:rPr>
      </w:pPr>
    </w:p>
    <w:p>
      <w:pPr>
        <w:pStyle w:val="BodyText"/>
        <w:spacing w:before="9"/>
        <w:rPr>
          <w:rFonts w:ascii="宋体"/>
          <w:sz w:val="14"/>
        </w:rPr>
      </w:pPr>
    </w:p>
    <w:p>
      <w:pPr>
        <w:pStyle w:val="BodyText"/>
        <w:spacing w:line="312" w:lineRule="auto" w:before="58"/>
        <w:ind w:left="160" w:right="1457" w:firstLine="338"/>
        <w:jc w:val="both"/>
      </w:pPr>
      <w:r>
        <w:rPr>
          <w:w w:val="105"/>
        </w:rPr>
        <w:t>Notice that the elements of </w:t>
      </w:r>
      <w:r>
        <w:rPr>
          <w:rFonts w:ascii="Times New Roman" w:hAnsi="Times New Roman"/>
          <w:i/>
          <w:spacing w:val="-9"/>
          <w:w w:val="105"/>
        </w:rPr>
        <w:t>adj </w:t>
      </w:r>
      <w:r>
        <w:rPr>
          <w:w w:val="105"/>
        </w:rPr>
        <w:t>along the main diagonal, </w:t>
      </w:r>
      <w:r>
        <w:rPr>
          <w:rFonts w:ascii="Times New Roman" w:hAnsi="Times New Roman"/>
          <w:i/>
          <w:spacing w:val="2"/>
          <w:w w:val="105"/>
        </w:rPr>
        <w:t>a</w:t>
      </w:r>
      <w:r>
        <w:rPr>
          <w:rFonts w:ascii="Times New Roman" w:hAnsi="Times New Roman"/>
          <w:i/>
          <w:spacing w:val="2"/>
          <w:w w:val="105"/>
          <w:vertAlign w:val="subscript"/>
        </w:rPr>
        <w:t>ii</w:t>
      </w:r>
      <w:r>
        <w:rPr>
          <w:spacing w:val="2"/>
          <w:w w:val="105"/>
          <w:vertAlign w:val="baseline"/>
        </w:rPr>
        <w:t>, </w:t>
      </w:r>
      <w:r>
        <w:rPr>
          <w:rFonts w:ascii="Times New Roman" w:hAnsi="Times New Roman"/>
          <w:i/>
          <w:w w:val="105"/>
          <w:vertAlign w:val="baseline"/>
        </w:rPr>
        <w:t>i </w:t>
      </w:r>
      <w:r>
        <w:rPr>
          <w:w w:val="105"/>
          <w:vertAlign w:val="baseline"/>
        </w:rPr>
        <w:t>= 1 </w:t>
      </w:r>
      <w:r>
        <w:rPr>
          <w:rFonts w:ascii="Times New Roman" w:hAnsi="Times New Roman"/>
          <w:i/>
          <w:w w:val="105"/>
          <w:vertAlign w:val="baseline"/>
        </w:rPr>
        <w:t>. . . n</w:t>
      </w:r>
      <w:r>
        <w:rPr>
          <w:w w:val="105"/>
          <w:vertAlign w:val="baseline"/>
        </w:rPr>
        <w:t>, are all 0. That’s because</w:t>
      </w:r>
      <w:r>
        <w:rPr>
          <w:spacing w:val="-11"/>
          <w:w w:val="105"/>
          <w:vertAlign w:val="baseline"/>
        </w:rPr>
        <w:t> </w:t>
      </w:r>
      <w:r>
        <w:rPr>
          <w:w w:val="105"/>
          <w:vertAlign w:val="baseline"/>
        </w:rPr>
        <w:t>there</w:t>
      </w:r>
      <w:r>
        <w:rPr>
          <w:spacing w:val="-10"/>
          <w:w w:val="105"/>
          <w:vertAlign w:val="baseline"/>
        </w:rPr>
        <w:t> </w:t>
      </w:r>
      <w:r>
        <w:rPr>
          <w:w w:val="105"/>
          <w:vertAlign w:val="baseline"/>
        </w:rPr>
        <w:t>are</w:t>
      </w:r>
      <w:r>
        <w:rPr>
          <w:spacing w:val="-10"/>
          <w:w w:val="105"/>
          <w:vertAlign w:val="baseline"/>
        </w:rPr>
        <w:t> </w:t>
      </w:r>
      <w:r>
        <w:rPr>
          <w:w w:val="105"/>
          <w:vertAlign w:val="baseline"/>
        </w:rPr>
        <w:t>no</w:t>
      </w:r>
      <w:r>
        <w:rPr>
          <w:spacing w:val="-10"/>
          <w:w w:val="105"/>
          <w:vertAlign w:val="baseline"/>
        </w:rPr>
        <w:t> </w:t>
      </w:r>
      <w:r>
        <w:rPr>
          <w:w w:val="105"/>
          <w:vertAlign w:val="baseline"/>
        </w:rPr>
        <w:t>edges</w:t>
      </w:r>
      <w:r>
        <w:rPr>
          <w:spacing w:val="-10"/>
          <w:w w:val="105"/>
          <w:vertAlign w:val="baseline"/>
        </w:rPr>
        <w:t> </w:t>
      </w:r>
      <w:r>
        <w:rPr>
          <w:w w:val="105"/>
          <w:vertAlign w:val="baseline"/>
        </w:rPr>
        <w:t>from</w:t>
      </w:r>
      <w:r>
        <w:rPr>
          <w:spacing w:val="-10"/>
          <w:w w:val="105"/>
          <w:vertAlign w:val="baseline"/>
        </w:rPr>
        <w:t> </w:t>
      </w:r>
      <w:r>
        <w:rPr>
          <w:w w:val="105"/>
          <w:vertAlign w:val="baseline"/>
        </w:rPr>
        <w:t>a</w:t>
      </w:r>
      <w:r>
        <w:rPr>
          <w:spacing w:val="-10"/>
          <w:w w:val="105"/>
          <w:vertAlign w:val="baseline"/>
        </w:rPr>
        <w:t> </w:t>
      </w:r>
      <w:r>
        <w:rPr>
          <w:w w:val="105"/>
          <w:vertAlign w:val="baseline"/>
        </w:rPr>
        <w:t>vertex</w:t>
      </w:r>
      <w:r>
        <w:rPr>
          <w:spacing w:val="-10"/>
          <w:w w:val="105"/>
          <w:vertAlign w:val="baseline"/>
        </w:rPr>
        <w:t> </w:t>
      </w:r>
      <w:r>
        <w:rPr>
          <w:w w:val="105"/>
          <w:vertAlign w:val="baseline"/>
        </w:rPr>
        <w:t>to</w:t>
      </w:r>
      <w:r>
        <w:rPr>
          <w:spacing w:val="-10"/>
          <w:w w:val="105"/>
          <w:vertAlign w:val="baseline"/>
        </w:rPr>
        <w:t> </w:t>
      </w:r>
      <w:r>
        <w:rPr>
          <w:w w:val="105"/>
          <w:vertAlign w:val="baseline"/>
        </w:rPr>
        <w:t>itself.</w:t>
      </w:r>
      <w:r>
        <w:rPr>
          <w:spacing w:val="17"/>
          <w:w w:val="105"/>
          <w:vertAlign w:val="baseline"/>
        </w:rPr>
        <w:t> </w:t>
      </w:r>
      <w:r>
        <w:rPr>
          <w:w w:val="105"/>
          <w:vertAlign w:val="baseline"/>
        </w:rPr>
        <w:t>Also</w:t>
      </w:r>
      <w:r>
        <w:rPr>
          <w:spacing w:val="-10"/>
          <w:w w:val="105"/>
          <w:vertAlign w:val="baseline"/>
        </w:rPr>
        <w:t> </w:t>
      </w:r>
      <w:r>
        <w:rPr>
          <w:w w:val="105"/>
          <w:vertAlign w:val="baseline"/>
        </w:rPr>
        <w:t>notice</w:t>
      </w:r>
      <w:r>
        <w:rPr>
          <w:spacing w:val="-10"/>
          <w:w w:val="105"/>
          <w:vertAlign w:val="baseline"/>
        </w:rPr>
        <w:t> </w:t>
      </w:r>
      <w:r>
        <w:rPr>
          <w:w w:val="105"/>
          <w:vertAlign w:val="baseline"/>
        </w:rPr>
        <w:t>that</w:t>
      </w:r>
      <w:r>
        <w:rPr>
          <w:spacing w:val="-10"/>
          <w:w w:val="105"/>
          <w:vertAlign w:val="baseline"/>
        </w:rPr>
        <w:t> </w:t>
      </w:r>
      <w:r>
        <w:rPr>
          <w:w w:val="105"/>
          <w:vertAlign w:val="baseline"/>
        </w:rPr>
        <w:t>the</w:t>
      </w:r>
      <w:r>
        <w:rPr>
          <w:spacing w:val="-10"/>
          <w:w w:val="105"/>
          <w:vertAlign w:val="baseline"/>
        </w:rPr>
        <w:t> </w:t>
      </w:r>
      <w:r>
        <w:rPr>
          <w:w w:val="105"/>
          <w:vertAlign w:val="baseline"/>
        </w:rPr>
        <w:t>matrix</w:t>
      </w:r>
      <w:r>
        <w:rPr>
          <w:spacing w:val="-10"/>
          <w:w w:val="105"/>
          <w:vertAlign w:val="baseline"/>
        </w:rPr>
        <w:t> </w:t>
      </w:r>
      <w:r>
        <w:rPr>
          <w:w w:val="105"/>
          <w:vertAlign w:val="baseline"/>
        </w:rPr>
        <w:t>is</w:t>
      </w:r>
      <w:r>
        <w:rPr>
          <w:spacing w:val="-10"/>
          <w:w w:val="105"/>
          <w:vertAlign w:val="baseline"/>
        </w:rPr>
        <w:t> </w:t>
      </w:r>
      <w:r>
        <w:rPr>
          <w:w w:val="105"/>
          <w:vertAlign w:val="baseline"/>
        </w:rPr>
        <w:t>symmetric about</w:t>
      </w:r>
      <w:r>
        <w:rPr>
          <w:spacing w:val="-4"/>
          <w:w w:val="105"/>
          <w:vertAlign w:val="baseline"/>
        </w:rPr>
        <w:t> </w:t>
      </w:r>
      <w:r>
        <w:rPr>
          <w:w w:val="105"/>
          <w:vertAlign w:val="baseline"/>
        </w:rPr>
        <w:t>its</w:t>
      </w:r>
      <w:r>
        <w:rPr>
          <w:spacing w:val="-4"/>
          <w:w w:val="105"/>
          <w:vertAlign w:val="baseline"/>
        </w:rPr>
        <w:t> </w:t>
      </w:r>
      <w:r>
        <w:rPr>
          <w:w w:val="105"/>
          <w:vertAlign w:val="baseline"/>
        </w:rPr>
        <w:t>main</w:t>
      </w:r>
      <w:r>
        <w:rPr>
          <w:spacing w:val="-3"/>
          <w:w w:val="105"/>
          <w:vertAlign w:val="baseline"/>
        </w:rPr>
        <w:t> </w:t>
      </w:r>
      <w:r>
        <w:rPr>
          <w:w w:val="105"/>
          <w:vertAlign w:val="baseline"/>
        </w:rPr>
        <w:t>diagonal,</w:t>
      </w:r>
      <w:r>
        <w:rPr>
          <w:spacing w:val="-3"/>
          <w:w w:val="105"/>
          <w:vertAlign w:val="baseline"/>
        </w:rPr>
        <w:t> </w:t>
      </w:r>
      <w:r>
        <w:rPr>
          <w:rFonts w:ascii="Times New Roman" w:hAnsi="Times New Roman"/>
          <w:i/>
          <w:w w:val="105"/>
          <w:vertAlign w:val="baseline"/>
        </w:rPr>
        <w:t>a</w:t>
      </w:r>
      <w:r>
        <w:rPr>
          <w:rFonts w:ascii="Times New Roman" w:hAnsi="Times New Roman"/>
          <w:i/>
          <w:w w:val="105"/>
          <w:vertAlign w:val="subscript"/>
        </w:rPr>
        <w:t>ij</w:t>
      </w:r>
      <w:r>
        <w:rPr>
          <w:rFonts w:ascii="Times New Roman" w:hAnsi="Times New Roman"/>
          <w:i/>
          <w:spacing w:val="5"/>
          <w:w w:val="105"/>
          <w:vertAlign w:val="baseline"/>
        </w:rPr>
        <w:t> </w:t>
      </w:r>
      <w:r>
        <w:rPr>
          <w:w w:val="105"/>
          <w:vertAlign w:val="baseline"/>
        </w:rPr>
        <w:t>=</w:t>
      </w:r>
      <w:r>
        <w:rPr>
          <w:spacing w:val="-8"/>
          <w:w w:val="105"/>
          <w:vertAlign w:val="baseline"/>
        </w:rPr>
        <w:t> </w:t>
      </w:r>
      <w:r>
        <w:rPr>
          <w:rFonts w:ascii="Times New Roman" w:hAnsi="Times New Roman"/>
          <w:i/>
          <w:spacing w:val="3"/>
          <w:w w:val="105"/>
          <w:vertAlign w:val="baseline"/>
        </w:rPr>
        <w:t>a</w:t>
      </w:r>
      <w:r>
        <w:rPr>
          <w:rFonts w:ascii="Times New Roman" w:hAnsi="Times New Roman"/>
          <w:i/>
          <w:spacing w:val="3"/>
          <w:w w:val="105"/>
          <w:vertAlign w:val="subscript"/>
        </w:rPr>
        <w:t>ji</w:t>
      </w:r>
      <w:r>
        <w:rPr>
          <w:rFonts w:ascii="Times New Roman" w:hAnsi="Times New Roman"/>
          <w:i/>
          <w:spacing w:val="2"/>
          <w:w w:val="105"/>
          <w:vertAlign w:val="baseline"/>
        </w:rPr>
        <w:t> </w:t>
      </w:r>
      <w:r>
        <w:rPr>
          <w:w w:val="105"/>
          <w:vertAlign w:val="baseline"/>
        </w:rPr>
        <w:t>for</w:t>
      </w:r>
      <w:r>
        <w:rPr>
          <w:spacing w:val="-4"/>
          <w:w w:val="105"/>
          <w:vertAlign w:val="baseline"/>
        </w:rPr>
        <w:t> </w:t>
      </w:r>
      <w:r>
        <w:rPr>
          <w:rFonts w:ascii="Times New Roman" w:hAnsi="Times New Roman"/>
          <w:i/>
          <w:w w:val="105"/>
          <w:vertAlign w:val="baseline"/>
        </w:rPr>
        <w:t>i,</w:t>
      </w:r>
      <w:r>
        <w:rPr>
          <w:rFonts w:ascii="Times New Roman" w:hAnsi="Times New Roman"/>
          <w:i/>
          <w:spacing w:val="-29"/>
          <w:w w:val="105"/>
          <w:vertAlign w:val="baseline"/>
        </w:rPr>
        <w:t> </w:t>
      </w:r>
      <w:r>
        <w:rPr>
          <w:rFonts w:ascii="Times New Roman" w:hAnsi="Times New Roman"/>
          <w:i/>
          <w:w w:val="135"/>
          <w:vertAlign w:val="baseline"/>
        </w:rPr>
        <w:t>j</w:t>
      </w:r>
      <w:r>
        <w:rPr>
          <w:rFonts w:ascii="Times New Roman" w:hAnsi="Times New Roman"/>
          <w:i/>
          <w:spacing w:val="-16"/>
          <w:w w:val="135"/>
          <w:vertAlign w:val="baseline"/>
        </w:rPr>
        <w:t> </w:t>
      </w:r>
      <w:r>
        <w:rPr>
          <w:w w:val="105"/>
          <w:vertAlign w:val="baseline"/>
        </w:rPr>
        <w:t>=</w:t>
      </w:r>
      <w:r>
        <w:rPr>
          <w:spacing w:val="-9"/>
          <w:w w:val="105"/>
          <w:vertAlign w:val="baseline"/>
        </w:rPr>
        <w:t> </w:t>
      </w:r>
      <w:r>
        <w:rPr>
          <w:w w:val="105"/>
          <w:vertAlign w:val="baseline"/>
        </w:rPr>
        <w:t>1</w:t>
      </w:r>
      <w:r>
        <w:rPr>
          <w:spacing w:val="-27"/>
          <w:w w:val="105"/>
          <w:vertAlign w:val="baseline"/>
        </w:rPr>
        <w:t> </w:t>
      </w:r>
      <w:r>
        <w:rPr>
          <w:rFonts w:ascii="Times New Roman" w:hAnsi="Times New Roman"/>
          <w:i/>
          <w:w w:val="105"/>
          <w:vertAlign w:val="baseline"/>
        </w:rPr>
        <w:t>.</w:t>
      </w:r>
      <w:r>
        <w:rPr>
          <w:rFonts w:ascii="Times New Roman" w:hAnsi="Times New Roman"/>
          <w:i/>
          <w:spacing w:val="-29"/>
          <w:w w:val="105"/>
          <w:vertAlign w:val="baseline"/>
        </w:rPr>
        <w:t> </w:t>
      </w:r>
      <w:r>
        <w:rPr>
          <w:rFonts w:ascii="Times New Roman" w:hAnsi="Times New Roman"/>
          <w:i/>
          <w:w w:val="105"/>
          <w:vertAlign w:val="baseline"/>
        </w:rPr>
        <w:t>.</w:t>
      </w:r>
      <w:r>
        <w:rPr>
          <w:rFonts w:ascii="Times New Roman" w:hAnsi="Times New Roman"/>
          <w:i/>
          <w:spacing w:val="-30"/>
          <w:w w:val="105"/>
          <w:vertAlign w:val="baseline"/>
        </w:rPr>
        <w:t> </w:t>
      </w:r>
      <w:r>
        <w:rPr>
          <w:rFonts w:ascii="Times New Roman" w:hAnsi="Times New Roman"/>
          <w:i/>
          <w:w w:val="105"/>
          <w:vertAlign w:val="baseline"/>
        </w:rPr>
        <w:t>.</w:t>
      </w:r>
      <w:r>
        <w:rPr>
          <w:rFonts w:ascii="Times New Roman" w:hAnsi="Times New Roman"/>
          <w:i/>
          <w:spacing w:val="-29"/>
          <w:w w:val="105"/>
          <w:vertAlign w:val="baseline"/>
        </w:rPr>
        <w:t> </w:t>
      </w:r>
      <w:r>
        <w:rPr>
          <w:rFonts w:ascii="Times New Roman" w:hAnsi="Times New Roman"/>
          <w:i/>
          <w:w w:val="105"/>
          <w:vertAlign w:val="baseline"/>
        </w:rPr>
        <w:t>n</w:t>
      </w:r>
      <w:r>
        <w:rPr>
          <w:w w:val="105"/>
          <w:vertAlign w:val="baseline"/>
        </w:rPr>
        <w:t>.</w:t>
      </w:r>
      <w:r>
        <w:rPr>
          <w:spacing w:val="19"/>
          <w:w w:val="105"/>
          <w:vertAlign w:val="baseline"/>
        </w:rPr>
        <w:t> </w:t>
      </w:r>
      <w:r>
        <w:rPr>
          <w:w w:val="105"/>
          <w:vertAlign w:val="baseline"/>
        </w:rPr>
        <w:t>That</w:t>
      </w:r>
      <w:r>
        <w:rPr>
          <w:spacing w:val="-4"/>
          <w:w w:val="105"/>
          <w:vertAlign w:val="baseline"/>
        </w:rPr>
        <w:t> </w:t>
      </w:r>
      <w:r>
        <w:rPr>
          <w:w w:val="105"/>
          <w:vertAlign w:val="baseline"/>
        </w:rPr>
        <w:t>is</w:t>
      </w:r>
      <w:r>
        <w:rPr>
          <w:spacing w:val="-3"/>
          <w:w w:val="105"/>
          <w:vertAlign w:val="baseline"/>
        </w:rPr>
        <w:t> </w:t>
      </w:r>
      <w:r>
        <w:rPr>
          <w:w w:val="105"/>
          <w:vertAlign w:val="baseline"/>
        </w:rPr>
        <w:t>because</w:t>
      </w:r>
      <w:r>
        <w:rPr>
          <w:spacing w:val="-4"/>
          <w:w w:val="105"/>
          <w:vertAlign w:val="baseline"/>
        </w:rPr>
        <w:t> </w:t>
      </w:r>
      <w:r>
        <w:rPr>
          <w:spacing w:val="-3"/>
          <w:w w:val="105"/>
          <w:vertAlign w:val="baseline"/>
        </w:rPr>
        <w:t>any </w:t>
      </w:r>
      <w:r>
        <w:rPr>
          <w:w w:val="105"/>
          <w:vertAlign w:val="baseline"/>
        </w:rPr>
        <w:t>edge</w:t>
      </w:r>
      <w:r>
        <w:rPr>
          <w:spacing w:val="-4"/>
          <w:w w:val="105"/>
          <w:vertAlign w:val="baseline"/>
        </w:rPr>
        <w:t> </w:t>
      </w:r>
      <w:r>
        <w:rPr>
          <w:rFonts w:ascii="MS UI Gothic" w:hAnsi="MS UI Gothic"/>
          <w:w w:val="135"/>
          <w:vertAlign w:val="baseline"/>
        </w:rPr>
        <w:t>{</w:t>
      </w:r>
      <w:r>
        <w:rPr>
          <w:rFonts w:ascii="Times New Roman" w:hAnsi="Times New Roman"/>
          <w:i/>
          <w:w w:val="135"/>
          <w:vertAlign w:val="baseline"/>
        </w:rPr>
        <w:t>u,</w:t>
      </w:r>
      <w:r>
        <w:rPr>
          <w:rFonts w:ascii="Times New Roman" w:hAnsi="Times New Roman"/>
          <w:i/>
          <w:spacing w:val="-46"/>
          <w:w w:val="135"/>
          <w:vertAlign w:val="baseline"/>
        </w:rPr>
        <w:t> </w:t>
      </w:r>
      <w:r>
        <w:rPr>
          <w:rFonts w:ascii="Times New Roman" w:hAnsi="Times New Roman"/>
          <w:i/>
          <w:spacing w:val="3"/>
          <w:w w:val="135"/>
          <w:vertAlign w:val="baseline"/>
        </w:rPr>
        <w:t>v</w:t>
      </w:r>
      <w:r>
        <w:rPr>
          <w:rFonts w:ascii="MS UI Gothic" w:hAnsi="MS UI Gothic"/>
          <w:spacing w:val="3"/>
          <w:w w:val="135"/>
          <w:vertAlign w:val="baseline"/>
        </w:rPr>
        <w:t>}</w:t>
      </w:r>
      <w:r>
        <w:rPr>
          <w:rFonts w:ascii="MS UI Gothic" w:hAnsi="MS UI Gothic"/>
          <w:spacing w:val="-38"/>
          <w:w w:val="135"/>
          <w:vertAlign w:val="baseline"/>
        </w:rPr>
        <w:t> </w:t>
      </w:r>
      <w:r>
        <w:rPr>
          <w:w w:val="105"/>
          <w:vertAlign w:val="baseline"/>
        </w:rPr>
        <w:t>is</w:t>
      </w:r>
      <w:r>
        <w:rPr>
          <w:spacing w:val="-3"/>
          <w:w w:val="105"/>
          <w:vertAlign w:val="baseline"/>
        </w:rPr>
        <w:t> </w:t>
      </w:r>
      <w:r>
        <w:rPr>
          <w:w w:val="105"/>
          <w:vertAlign w:val="baseline"/>
        </w:rPr>
        <w:t>and</w:t>
      </w:r>
      <w:r>
        <w:rPr>
          <w:spacing w:val="-4"/>
          <w:w w:val="105"/>
          <w:vertAlign w:val="baseline"/>
        </w:rPr>
        <w:t> </w:t>
      </w:r>
      <w:r>
        <w:rPr>
          <w:w w:val="105"/>
          <w:vertAlign w:val="baseline"/>
        </w:rPr>
        <w:t>edge from </w:t>
      </w:r>
      <w:r>
        <w:rPr>
          <w:rFonts w:ascii="Times New Roman" w:hAnsi="Times New Roman"/>
          <w:i/>
          <w:w w:val="105"/>
          <w:vertAlign w:val="baseline"/>
        </w:rPr>
        <w:t>u </w:t>
      </w:r>
      <w:r>
        <w:rPr>
          <w:w w:val="105"/>
          <w:vertAlign w:val="baseline"/>
        </w:rPr>
        <w:t>to </w:t>
      </w:r>
      <w:r>
        <w:rPr>
          <w:rFonts w:ascii="Times New Roman" w:hAnsi="Times New Roman"/>
          <w:i/>
          <w:w w:val="105"/>
          <w:vertAlign w:val="baseline"/>
        </w:rPr>
        <w:t>v </w:t>
      </w:r>
      <w:r>
        <w:rPr>
          <w:w w:val="105"/>
          <w:vertAlign w:val="baseline"/>
        </w:rPr>
        <w:t>and an edge from </w:t>
      </w:r>
      <w:r>
        <w:rPr>
          <w:rFonts w:ascii="Times New Roman" w:hAnsi="Times New Roman"/>
          <w:i/>
          <w:w w:val="105"/>
          <w:vertAlign w:val="baseline"/>
        </w:rPr>
        <w:t>v </w:t>
      </w:r>
      <w:r>
        <w:rPr>
          <w:w w:val="105"/>
          <w:vertAlign w:val="baseline"/>
        </w:rPr>
        <w:t>to</w:t>
      </w:r>
      <w:r>
        <w:rPr>
          <w:spacing w:val="32"/>
          <w:w w:val="105"/>
          <w:vertAlign w:val="baseline"/>
        </w:rPr>
        <w:t> </w:t>
      </w:r>
      <w:r>
        <w:rPr>
          <w:rFonts w:ascii="Times New Roman" w:hAnsi="Times New Roman"/>
          <w:i/>
          <w:w w:val="105"/>
          <w:vertAlign w:val="baseline"/>
        </w:rPr>
        <w:t>u</w:t>
      </w:r>
      <w:r>
        <w:rPr>
          <w:w w:val="105"/>
          <w:vertAlign w:val="baseline"/>
        </w:rPr>
        <w:t>.</w:t>
      </w:r>
    </w:p>
    <w:p>
      <w:pPr>
        <w:pStyle w:val="BodyText"/>
        <w:spacing w:before="9"/>
        <w:rPr>
          <w:sz w:val="21"/>
        </w:rPr>
      </w:pPr>
    </w:p>
    <w:p>
      <w:pPr>
        <w:pStyle w:val="BodyText"/>
        <w:spacing w:line="307" w:lineRule="auto"/>
        <w:ind w:left="160" w:right="1376"/>
      </w:pPr>
      <w:r>
        <w:rPr>
          <w:spacing w:val="-6"/>
        </w:rPr>
        <w:t>For </w:t>
      </w:r>
      <w:r>
        <w:rPr/>
        <w:t>a weighted graph, </w:t>
      </w:r>
      <w:r>
        <w:rPr>
          <w:spacing w:val="-3"/>
        </w:rPr>
        <w:t>we </w:t>
      </w:r>
      <w:r>
        <w:rPr/>
        <w:t>put the </w:t>
      </w:r>
      <w:r>
        <w:rPr>
          <w:spacing w:val="-3"/>
        </w:rPr>
        <w:t>weight </w:t>
      </w:r>
      <w:r>
        <w:rPr/>
        <w:t>of the edge in the matrix instead of a 1. The adjacency matrix of a weighted graph </w:t>
      </w:r>
      <w:r>
        <w:rPr>
          <w:rFonts w:ascii="Times New Roman" w:hAnsi="Times New Roman"/>
          <w:i/>
        </w:rPr>
        <w:t>G </w:t>
      </w:r>
      <w:r>
        <w:rPr/>
        <w:t>= </w:t>
      </w:r>
      <w:r>
        <w:rPr>
          <w:spacing w:val="4"/>
        </w:rPr>
        <w:t>(</w:t>
      </w:r>
      <w:r>
        <w:rPr>
          <w:rFonts w:ascii="Times New Roman" w:hAnsi="Times New Roman"/>
          <w:i/>
          <w:spacing w:val="4"/>
        </w:rPr>
        <w:t>V, </w:t>
      </w:r>
      <w:r>
        <w:rPr>
          <w:rFonts w:ascii="Times New Roman" w:hAnsi="Times New Roman"/>
          <w:i/>
          <w:spacing w:val="6"/>
        </w:rPr>
        <w:t>E, </w:t>
      </w:r>
      <w:r>
        <w:rPr>
          <w:rFonts w:ascii="Times New Roman" w:hAnsi="Times New Roman"/>
          <w:i/>
          <w:spacing w:val="2"/>
        </w:rPr>
        <w:t>w</w:t>
      </w:r>
      <w:r>
        <w:rPr>
          <w:spacing w:val="2"/>
        </w:rPr>
        <w:t>) </w:t>
      </w:r>
      <w:r>
        <w:rPr/>
        <w:t>is a </w:t>
      </w:r>
      <w:r>
        <w:rPr>
          <w:rFonts w:ascii="MS UI Gothic" w:hAnsi="MS UI Gothic"/>
        </w:rPr>
        <w:t>|</w:t>
      </w:r>
      <w:r>
        <w:rPr>
          <w:rFonts w:ascii="Times New Roman" w:hAnsi="Times New Roman"/>
          <w:i/>
        </w:rPr>
        <w:t>V </w:t>
      </w:r>
      <w:r>
        <w:rPr>
          <w:rFonts w:ascii="MS UI Gothic" w:hAnsi="MS UI Gothic"/>
        </w:rPr>
        <w:t>| × |</w:t>
      </w:r>
      <w:r>
        <w:rPr>
          <w:rFonts w:ascii="Times New Roman" w:hAnsi="Times New Roman"/>
          <w:i/>
        </w:rPr>
        <w:t>V </w:t>
      </w:r>
      <w:r>
        <w:rPr>
          <w:rFonts w:ascii="MS UI Gothic" w:hAnsi="MS UI Gothic"/>
        </w:rPr>
        <w:t>| </w:t>
      </w:r>
      <w:r>
        <w:rPr/>
        <w:t>matrix, </w:t>
      </w:r>
      <w:r>
        <w:rPr>
          <w:rFonts w:ascii="Times New Roman" w:hAnsi="Times New Roman"/>
          <w:i/>
          <w:spacing w:val="-9"/>
        </w:rPr>
        <w:t>adj </w:t>
      </w:r>
      <w:r>
        <w:rPr/>
        <w:t>= </w:t>
      </w:r>
      <w:r>
        <w:rPr>
          <w:spacing w:val="3"/>
        </w:rPr>
        <w:t>(</w:t>
      </w:r>
      <w:r>
        <w:rPr>
          <w:rFonts w:ascii="Times New Roman" w:hAnsi="Times New Roman"/>
          <w:i/>
          <w:spacing w:val="3"/>
        </w:rPr>
        <w:t>a</w:t>
      </w:r>
      <w:r>
        <w:rPr>
          <w:rFonts w:ascii="Times New Roman" w:hAnsi="Times New Roman"/>
          <w:i/>
          <w:spacing w:val="3"/>
          <w:vertAlign w:val="subscript"/>
        </w:rPr>
        <w:t>ij</w:t>
      </w:r>
      <w:r>
        <w:rPr>
          <w:spacing w:val="3"/>
          <w:vertAlign w:val="baseline"/>
        </w:rPr>
        <w:t>) </w:t>
      </w:r>
      <w:r>
        <w:rPr>
          <w:vertAlign w:val="baseline"/>
        </w:rPr>
        <w:t>where</w:t>
      </w:r>
    </w:p>
    <w:p>
      <w:pPr>
        <w:pStyle w:val="BodyText"/>
        <w:spacing w:before="4"/>
        <w:rPr>
          <w:sz w:val="16"/>
        </w:rPr>
      </w:pPr>
    </w:p>
    <w:p>
      <w:pPr>
        <w:spacing w:after="0"/>
        <w:rPr>
          <w:sz w:val="16"/>
        </w:rPr>
        <w:sectPr>
          <w:pgSz w:w="12240" w:h="15840"/>
          <w:pgMar w:header="1429" w:footer="0" w:top="1660" w:bottom="280" w:left="1280" w:right="340"/>
        </w:sectPr>
      </w:pPr>
    </w:p>
    <w:p>
      <w:pPr>
        <w:pStyle w:val="BodyText"/>
        <w:spacing w:before="7"/>
        <w:rPr>
          <w:sz w:val="19"/>
        </w:rPr>
      </w:pPr>
    </w:p>
    <w:p>
      <w:pPr>
        <w:spacing w:before="0"/>
        <w:ind w:left="0" w:right="0" w:firstLine="0"/>
        <w:jc w:val="right"/>
        <w:rPr>
          <w:rFonts w:ascii="Times New Roman"/>
          <w:i/>
          <w:sz w:val="16"/>
        </w:rPr>
      </w:pPr>
      <w:r>
        <w:rPr>
          <w:rFonts w:ascii="Times New Roman"/>
          <w:i/>
          <w:w w:val="130"/>
          <w:position w:val="3"/>
          <w:sz w:val="22"/>
        </w:rPr>
        <w:t>a</w:t>
      </w:r>
      <w:r>
        <w:rPr>
          <w:rFonts w:ascii="Times New Roman"/>
          <w:i/>
          <w:w w:val="130"/>
          <w:sz w:val="16"/>
        </w:rPr>
        <w:t>ij</w:t>
      </w:r>
    </w:p>
    <w:p>
      <w:pPr>
        <w:tabs>
          <w:tab w:pos="545" w:val="left" w:leader="none"/>
        </w:tabs>
        <w:spacing w:line="196" w:lineRule="auto" w:before="62"/>
        <w:ind w:left="39" w:right="0" w:firstLine="0"/>
        <w:jc w:val="left"/>
        <w:rPr>
          <w:rFonts w:ascii="Times New Roman" w:hAnsi="Times New Roman"/>
          <w:i/>
          <w:sz w:val="22"/>
        </w:rPr>
      </w:pPr>
      <w:r>
        <w:rPr/>
        <w:br w:type="column"/>
      </w:r>
      <w:r>
        <w:rPr>
          <w:w w:val="119"/>
          <w:position w:val="-15"/>
          <w:sz w:val="22"/>
        </w:rPr>
        <w:t>=</w:t>
      </w:r>
      <w:r>
        <w:rPr>
          <w:position w:val="-15"/>
          <w:sz w:val="22"/>
        </w:rPr>
        <w:tab/>
      </w:r>
      <w:r>
        <w:rPr>
          <w:rFonts w:ascii="Times New Roman" w:hAnsi="Times New Roman"/>
          <w:i/>
          <w:spacing w:val="6"/>
          <w:w w:val="106"/>
          <w:sz w:val="22"/>
        </w:rPr>
        <w:t>w</w:t>
      </w:r>
      <w:r>
        <w:rPr>
          <w:w w:val="102"/>
          <w:sz w:val="22"/>
        </w:rPr>
        <w:t>(</w:t>
      </w:r>
      <w:r>
        <w:rPr>
          <w:rFonts w:ascii="MS UI Gothic" w:hAnsi="MS UI Gothic"/>
          <w:spacing w:val="-1"/>
          <w:w w:val="211"/>
          <w:sz w:val="22"/>
        </w:rPr>
        <w:t>{</w:t>
      </w:r>
      <w:r>
        <w:rPr>
          <w:rFonts w:ascii="Times New Roman" w:hAnsi="Times New Roman"/>
          <w:i/>
          <w:w w:val="108"/>
          <w:sz w:val="22"/>
        </w:rPr>
        <w:t>v</w:t>
      </w:r>
      <w:r>
        <w:rPr>
          <w:rFonts w:ascii="Times New Roman" w:hAnsi="Times New Roman"/>
          <w:i/>
          <w:spacing w:val="10"/>
          <w:w w:val="119"/>
          <w:sz w:val="22"/>
          <w:vertAlign w:val="subscript"/>
        </w:rPr>
        <w:t>i</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08"/>
          <w:sz w:val="22"/>
          <w:vertAlign w:val="baseline"/>
        </w:rPr>
        <w:t>v</w:t>
      </w:r>
      <w:r>
        <w:rPr>
          <w:rFonts w:ascii="Times New Roman" w:hAnsi="Times New Roman"/>
          <w:i/>
          <w:spacing w:val="19"/>
          <w:w w:val="142"/>
          <w:sz w:val="22"/>
          <w:vertAlign w:val="subscript"/>
        </w:rPr>
        <w:t>j</w:t>
      </w:r>
      <w:r>
        <w:rPr>
          <w:rFonts w:ascii="MS UI Gothic" w:hAnsi="MS UI Gothic"/>
          <w:spacing w:val="-1"/>
          <w:w w:val="211"/>
          <w:sz w:val="22"/>
          <w:vertAlign w:val="baseline"/>
        </w:rPr>
        <w:t>}</w:t>
      </w:r>
      <w:r>
        <w:rPr>
          <w:w w:val="102"/>
          <w:sz w:val="22"/>
          <w:vertAlign w:val="baseline"/>
        </w:rPr>
        <w:t>)</w:t>
      </w:r>
      <w:r>
        <w:rPr>
          <w:sz w:val="22"/>
          <w:vertAlign w:val="baseline"/>
        </w:rPr>
        <w:t>   </w:t>
      </w:r>
      <w:r>
        <w:rPr>
          <w:spacing w:val="-13"/>
          <w:sz w:val="22"/>
          <w:vertAlign w:val="baseline"/>
        </w:rPr>
        <w:t> </w:t>
      </w:r>
      <w:r>
        <w:rPr>
          <w:w w:val="93"/>
          <w:sz w:val="22"/>
          <w:vertAlign w:val="baseline"/>
        </w:rPr>
        <w:t>if</w:t>
      </w:r>
      <w:r>
        <w:rPr>
          <w:spacing w:val="19"/>
          <w:sz w:val="22"/>
          <w:vertAlign w:val="baseline"/>
        </w:rPr>
        <w:t> </w:t>
      </w:r>
      <w:r>
        <w:rPr>
          <w:w w:val="100"/>
          <w:sz w:val="22"/>
          <w:vertAlign w:val="baseline"/>
        </w:rPr>
        <w:t>t</w:t>
      </w:r>
      <w:r>
        <w:rPr>
          <w:spacing w:val="-1"/>
          <w:w w:val="100"/>
          <w:sz w:val="22"/>
          <w:vertAlign w:val="baseline"/>
        </w:rPr>
        <w:t>h</w:t>
      </w:r>
      <w:r>
        <w:rPr>
          <w:w w:val="91"/>
          <w:sz w:val="22"/>
          <w:vertAlign w:val="baseline"/>
        </w:rPr>
        <w:t>e</w:t>
      </w:r>
      <w:r>
        <w:rPr>
          <w:spacing w:val="-1"/>
          <w:w w:val="94"/>
          <w:sz w:val="22"/>
          <w:vertAlign w:val="baseline"/>
        </w:rPr>
        <w:t>r</w:t>
      </w:r>
      <w:r>
        <w:rPr>
          <w:w w:val="91"/>
          <w:sz w:val="22"/>
          <w:vertAlign w:val="baseline"/>
        </w:rPr>
        <w:t>e</w:t>
      </w:r>
      <w:r>
        <w:rPr>
          <w:spacing w:val="19"/>
          <w:sz w:val="22"/>
          <w:vertAlign w:val="baseline"/>
        </w:rPr>
        <w:t> </w:t>
      </w:r>
      <w:r>
        <w:rPr>
          <w:w w:val="91"/>
          <w:sz w:val="22"/>
          <w:vertAlign w:val="baseline"/>
        </w:rPr>
        <w:t>is</w:t>
      </w:r>
      <w:r>
        <w:rPr>
          <w:spacing w:val="19"/>
          <w:sz w:val="22"/>
          <w:vertAlign w:val="baseline"/>
        </w:rPr>
        <w:t> </w:t>
      </w:r>
      <w:r>
        <w:rPr>
          <w:w w:val="95"/>
          <w:sz w:val="22"/>
          <w:vertAlign w:val="baseline"/>
        </w:rPr>
        <w:t>an</w:t>
      </w:r>
      <w:r>
        <w:rPr>
          <w:spacing w:val="19"/>
          <w:sz w:val="22"/>
          <w:vertAlign w:val="baseline"/>
        </w:rPr>
        <w:t> </w:t>
      </w:r>
      <w:r>
        <w:rPr>
          <w:w w:val="93"/>
          <w:sz w:val="22"/>
          <w:vertAlign w:val="baseline"/>
        </w:rPr>
        <w:t>edg</w:t>
      </w:r>
      <w:r>
        <w:rPr>
          <w:spacing w:val="-1"/>
          <w:w w:val="93"/>
          <w:sz w:val="22"/>
          <w:vertAlign w:val="baseline"/>
        </w:rPr>
        <w:t>e</w:t>
      </w:r>
      <w:r>
        <w:rPr>
          <w:rFonts w:ascii="MS UI Gothic" w:hAnsi="MS UI Gothic"/>
          <w:spacing w:val="-1"/>
          <w:w w:val="211"/>
          <w:sz w:val="22"/>
          <w:vertAlign w:val="baseline"/>
        </w:rPr>
        <w:t>{</w:t>
      </w:r>
      <w:r>
        <w:rPr>
          <w:rFonts w:ascii="Times New Roman" w:hAnsi="Times New Roman"/>
          <w:i/>
          <w:w w:val="108"/>
          <w:sz w:val="22"/>
          <w:vertAlign w:val="baseline"/>
        </w:rPr>
        <w:t>v</w:t>
      </w:r>
      <w:r>
        <w:rPr>
          <w:rFonts w:ascii="Times New Roman" w:hAnsi="Times New Roman"/>
          <w:i/>
          <w:spacing w:val="10"/>
          <w:w w:val="119"/>
          <w:sz w:val="22"/>
          <w:vertAlign w:val="subscript"/>
        </w:rPr>
        <w:t>i</w:t>
      </w:r>
      <w:r>
        <w:rPr>
          <w:rFonts w:ascii="Times New Roman" w:hAnsi="Times New Roman"/>
          <w:i/>
          <w:w w:val="109"/>
          <w:sz w:val="22"/>
          <w:vertAlign w:val="baseline"/>
        </w:rPr>
        <w:t>,</w:t>
      </w:r>
      <w:r>
        <w:rPr>
          <w:rFonts w:ascii="Times New Roman" w:hAnsi="Times New Roman"/>
          <w:i/>
          <w:spacing w:val="-19"/>
          <w:sz w:val="22"/>
          <w:vertAlign w:val="baseline"/>
        </w:rPr>
        <w:t> </w:t>
      </w:r>
      <w:r>
        <w:rPr>
          <w:rFonts w:ascii="Times New Roman" w:hAnsi="Times New Roman"/>
          <w:i/>
          <w:w w:val="108"/>
          <w:sz w:val="22"/>
          <w:vertAlign w:val="baseline"/>
        </w:rPr>
        <w:t>v</w:t>
      </w:r>
      <w:r>
        <w:rPr>
          <w:rFonts w:ascii="Times New Roman" w:hAnsi="Times New Roman"/>
          <w:i/>
          <w:spacing w:val="19"/>
          <w:w w:val="142"/>
          <w:sz w:val="22"/>
          <w:vertAlign w:val="subscript"/>
        </w:rPr>
        <w:t>j</w:t>
      </w:r>
      <w:r>
        <w:rPr>
          <w:rFonts w:ascii="MS UI Gothic" w:hAnsi="MS UI Gothic"/>
          <w:w w:val="211"/>
          <w:sz w:val="22"/>
          <w:vertAlign w:val="baseline"/>
        </w:rPr>
        <w:t>}</w:t>
      </w:r>
      <w:r>
        <w:rPr>
          <w:rFonts w:ascii="MS UI Gothic" w:hAnsi="MS UI Gothic"/>
          <w:spacing w:val="-7"/>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Times New Roman" w:hAnsi="Times New Roman"/>
          <w:i/>
          <w:w w:val="119"/>
          <w:sz w:val="22"/>
          <w:vertAlign w:val="baseline"/>
        </w:rPr>
        <w:t>E</w:t>
      </w:r>
    </w:p>
    <w:p>
      <w:pPr>
        <w:pStyle w:val="BodyText"/>
        <w:tabs>
          <w:tab w:pos="1758" w:val="left" w:leader="none"/>
        </w:tabs>
        <w:spacing w:line="214" w:lineRule="exact"/>
        <w:ind w:left="997"/>
      </w:pPr>
      <w:r>
        <w:rPr/>
        <w:pict>
          <v:shape style="position:absolute;margin-left:199.813995pt;margin-top:-27.91048pt;width:8.8pt;height:40.75pt;mso-position-horizontal-relative:page;mso-position-vertical-relative:paragraph;z-index:-284290048" type="#_x0000_t202" filled="false" stroked="false">
            <v:textbox inset="0,0,0,0">
              <w:txbxContent>
                <w:p>
                  <w:pPr>
                    <w:pStyle w:val="BodyText"/>
                    <w:spacing w:line="230" w:lineRule="exact"/>
                    <w:rPr>
                      <w:rFonts w:ascii="宋体"/>
                    </w:rPr>
                  </w:pPr>
                  <w:r>
                    <w:rPr>
                      <w:rFonts w:ascii="宋体"/>
                      <w:w w:val="159"/>
                    </w:rPr>
                    <w:t>f</w:t>
                  </w:r>
                </w:p>
              </w:txbxContent>
            </v:textbox>
            <w10:wrap type="none"/>
          </v:shape>
        </w:pict>
      </w:r>
      <w:r>
        <w:rPr/>
        <w:t>0</w:t>
        <w:tab/>
        <w:t>otherwise</w:t>
      </w:r>
    </w:p>
    <w:p>
      <w:pPr>
        <w:spacing w:after="0" w:line="214" w:lineRule="exact"/>
        <w:sectPr>
          <w:type w:val="continuous"/>
          <w:pgSz w:w="12240" w:h="15840"/>
          <w:pgMar w:top="1500" w:bottom="280" w:left="1280" w:right="340"/>
          <w:cols w:num="2" w:equalWidth="0">
            <w:col w:w="2407" w:space="40"/>
            <w:col w:w="8173"/>
          </w:cols>
        </w:sectPr>
      </w:pPr>
    </w:p>
    <w:p>
      <w:pPr>
        <w:pStyle w:val="BodyText"/>
        <w:rPr>
          <w:sz w:val="20"/>
        </w:rPr>
      </w:pPr>
    </w:p>
    <w:p>
      <w:pPr>
        <w:pStyle w:val="Heading9"/>
        <w:spacing w:before="197"/>
      </w:pPr>
      <w:r>
        <w:rPr/>
        <w:t>Example 16.12</w:t>
      </w:r>
    </w:p>
    <w:p>
      <w:pPr>
        <w:pStyle w:val="BodyText"/>
        <w:spacing w:before="89"/>
        <w:ind w:left="160"/>
      </w:pPr>
      <w:r>
        <w:rPr/>
        <w:t>Here is the weighted graph of example </w:t>
      </w:r>
      <w:hyperlink w:history="true" w:anchor="_bookmark387">
        <w:r>
          <w:rPr/>
          <w:t>16.9 </w:t>
        </w:r>
      </w:hyperlink>
      <w:r>
        <w:rPr/>
        <w:t>with its adjacency matrix.</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spacing w:before="4"/>
        <w:rPr>
          <w:sz w:val="25"/>
        </w:rPr>
      </w:pPr>
    </w:p>
    <w:p>
      <w:pPr>
        <w:pStyle w:val="BodyText"/>
        <w:spacing w:line="326" w:lineRule="auto"/>
        <w:ind w:left="4917" w:right="5524" w:hanging="5"/>
      </w:pPr>
      <w:r>
        <w:rPr/>
        <w:pict>
          <v:group style="position:absolute;margin-left:150.296997pt;margin-top:-85.812096pt;width:126.3pt;height:126.3pt;mso-position-horizontal-relative:page;mso-position-vertical-relative:paragraph;z-index:252690432" coordorigin="3006,-1716" coordsize="2526,2526">
            <v:shape style="position:absolute;left:3188;top:-1534;width:2;height:1080" coordorigin="3189,-1533" coordsize="0,1080" path="m3189,-1533l3189,-1077m3189,-873l3189,-453e" filled="false" stroked="true" strokeweight=".3pt" strokecolor="#000000">
              <v:path arrowok="t"/>
              <v:stroke dashstyle="solid"/>
            </v:shape>
            <v:shape style="position:absolute;left:636;top:2304;width:4320;height:4320" coordorigin="636,2304" coordsize="4320,4320" path="m3189,-1533l4269,-1533,4269,-453m3189,-453l4269,-453,5349,-453,4269,627m3189,-453l4269,627e" filled="false" stroked="true" strokeweight=".3pt" strokecolor="#000000">
              <v:path arrowok="t"/>
              <v:stroke dashstyle="solid"/>
            </v:shape>
            <v:shape style="position:absolute;left:3188;top:-454;width:2;height:1080" coordorigin="3189,-453" coordsize="0,1080" path="m3189,-453l3189,-33m3189,177l3189,627e" filled="false" stroked="true" strokeweight=".3pt" strokecolor="#000000">
              <v:path arrowok="t"/>
              <v:stroke dashstyle="solid"/>
            </v:shape>
            <v:line style="position:absolute" from="4269,-1533" to="5349,-453" stroked="true" strokeweight=".3pt" strokecolor="#000000">
              <v:stroke dashstyle="solid"/>
            </v:line>
            <v:shape style="position:absolute;left:3005;top:-1717;width:366;height:366" type="#_x0000_t75" stroked="false">
              <v:imagedata r:id="rId249" o:title=""/>
            </v:shape>
            <v:shape style="position:absolute;left:5165;top:-637;width:366;height:366" type="#_x0000_t75" stroked="false">
              <v:imagedata r:id="rId249" o:title=""/>
            </v:shape>
            <v:shape style="position:absolute;left:3005;top:-637;width:366;height:366" type="#_x0000_t75" stroked="false">
              <v:imagedata r:id="rId249" o:title=""/>
            </v:shape>
            <v:shape style="position:absolute;left:3005;top:443;width:366;height:366" type="#_x0000_t75" stroked="false">
              <v:imagedata r:id="rId249" o:title=""/>
            </v:shape>
            <v:shape style="position:absolute;left:4085;top:443;width:366;height:366" type="#_x0000_t75" stroked="false">
              <v:imagedata r:id="rId249" o:title=""/>
            </v:shape>
            <v:shape style="position:absolute;left:4085;top:-637;width:366;height:366" type="#_x0000_t75" stroked="false">
              <v:imagedata r:id="rId249" o:title=""/>
            </v:shape>
            <v:shape style="position:absolute;left:4085;top:-1717;width:366;height:366" type="#_x0000_t75" stroked="false">
              <v:imagedata r:id="rId249" o:title=""/>
            </v:shape>
            <v:shape style="position:absolute;left:3098;top:-1630;width:1782;height:1806" coordorigin="3099,-1629" coordsize="1782,1806" path="m3285,-33l3099,-33,3099,177,3285,177,3285,-33m3291,-1077l3105,-1077,3105,-873,3291,-873,3291,-1077m3759,-555l3567,-555,3567,-345,3759,-345,3759,-555m3759,-1629l3567,-1629,3567,-1425,3759,-1425,3759,-1629m4365,-1059l4179,-1059,4179,-849,4365,-849,4365,-1059m4881,-555l4689,-555,4689,-345,4881,-345,4881,-555e" filled="true" fillcolor="#ffffff" stroked="false">
              <v:path arrowok="t"/>
              <v:fill type="solid"/>
            </v:shape>
            <v:shape style="position:absolute;left:3152;top:-1611;width:566;height:145" type="#_x0000_t202" filled="false" stroked="false">
              <v:textbox inset="0,0,0,0">
                <w:txbxContent>
                  <w:p>
                    <w:pPr>
                      <w:tabs>
                        <w:tab w:pos="545" w:val="right" w:leader="none"/>
                      </w:tabs>
                      <w:spacing w:line="145" w:lineRule="exact" w:before="0"/>
                      <w:ind w:left="0" w:right="0" w:firstLine="0"/>
                      <w:jc w:val="left"/>
                      <w:rPr>
                        <w:rFonts w:ascii="Times New Roman"/>
                        <w:sz w:val="12"/>
                      </w:rPr>
                    </w:pPr>
                    <w:r>
                      <w:rPr>
                        <w:rFonts w:ascii="Times New Roman"/>
                        <w:position w:val="1"/>
                        <w:sz w:val="12"/>
                      </w:rPr>
                      <w:t>A</w:t>
                      <w:tab/>
                    </w:r>
                    <w:r>
                      <w:rPr>
                        <w:rFonts w:ascii="Times New Roman"/>
                        <w:sz w:val="12"/>
                      </w:rPr>
                      <w:t>7</w:t>
                    </w:r>
                  </w:p>
                </w:txbxContent>
              </v:textbox>
              <w10:wrap type="none"/>
            </v:shape>
            <v:shape style="position:absolute;left:4232;top:-1611;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B</w:t>
                    </w:r>
                  </w:p>
                </w:txbxContent>
              </v:textbox>
              <w10:wrap type="none"/>
            </v:shape>
            <v:shape style="position:absolute;left:3176;top:-104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4250;top:-1029;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4</w:t>
                    </w:r>
                  </w:p>
                </w:txbxContent>
              </v:textbox>
              <w10:wrap type="none"/>
            </v:shape>
            <v:shape style="position:absolute;left:4760;top:-110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9</w:t>
                    </w:r>
                  </w:p>
                </w:txbxContent>
              </v:textbox>
              <w10:wrap type="none"/>
            </v:shape>
            <v:shape style="position:absolute;left:3152;top:-537;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C</w:t>
                    </w:r>
                  </w:p>
                </w:txbxContent>
              </v:textbox>
              <w10:wrap type="none"/>
            </v:shape>
            <v:shape style="position:absolute;left:3638;top:-52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2</w:t>
                    </w:r>
                  </w:p>
                </w:txbxContent>
              </v:textbox>
              <w10:wrap type="none"/>
            </v:shape>
            <v:shape style="position:absolute;left:4226;top:-537;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D</w:t>
                    </w:r>
                  </w:p>
                </w:txbxContent>
              </v:textbox>
              <w10:wrap type="none"/>
            </v:shape>
            <v:shape style="position:absolute;left:4760;top:-52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5312;top:-531;width:94;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E</w:t>
                    </w:r>
                  </w:p>
                </w:txbxContent>
              </v:textbox>
              <w10:wrap type="none"/>
            </v:shape>
            <v:shape style="position:absolute;left:3170;top:3;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6</w:t>
                    </w:r>
                  </w:p>
                </w:txbxContent>
              </v:textbox>
              <w10:wrap type="none"/>
            </v:shape>
            <v:shape style="position:absolute;left:3734;top:33;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1</w:t>
                    </w:r>
                  </w:p>
                </w:txbxContent>
              </v:textbox>
              <w10:wrap type="none"/>
            </v:shape>
            <v:shape style="position:absolute;left:4760;top:21;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8</w:t>
                    </w:r>
                  </w:p>
                </w:txbxContent>
              </v:textbox>
              <w10:wrap type="none"/>
            </v:shape>
            <v:shape style="position:absolute;left:3152;top:555;width:8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F</w:t>
                    </w:r>
                  </w:p>
                </w:txbxContent>
              </v:textbox>
              <w10:wrap type="none"/>
            </v:shape>
            <v:shape style="position:absolute;left:4226;top:549;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G</w:t>
                    </w:r>
                  </w:p>
                </w:txbxContent>
              </v:textbox>
              <w10:wrap type="none"/>
            </v:shape>
            <w10:wrap type="none"/>
          </v:group>
        </w:pict>
      </w:r>
      <w:r>
        <w:rPr/>
        <w:pict>
          <v:shape style="position:absolute;margin-left:323.006012pt;margin-top:-9.385918pt;width:7.3pt;height:40.75pt;mso-position-horizontal-relative:page;mso-position-vertical-relative:paragraph;z-index:252694528"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438.199005pt;margin-top:-9.385918pt;width:7.3pt;height:40.75pt;mso-position-horizontal-relative:page;mso-position-vertical-relative:paragraph;z-index:252696576"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330.562012pt;margin-top:-15.031918pt;width:107.35pt;height:129.5pt;mso-position-horizontal-relative:page;mso-position-vertical-relative:paragraph;z-index:25269862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
                    <w:gridCol w:w="315"/>
                    <w:gridCol w:w="324"/>
                    <w:gridCol w:w="306"/>
                    <w:gridCol w:w="300"/>
                    <w:gridCol w:w="300"/>
                  </w:tblGrid>
                  <w:tr>
                    <w:trPr>
                      <w:trHeight w:val="278" w:hRule="atLeast"/>
                    </w:trPr>
                    <w:tc>
                      <w:tcPr>
                        <w:tcW w:w="604" w:type="dxa"/>
                      </w:tcPr>
                      <w:p>
                        <w:pPr>
                          <w:pStyle w:val="TableParagraph"/>
                          <w:spacing w:line="212" w:lineRule="exact"/>
                          <w:ind w:left="50"/>
                          <w:rPr>
                            <w:sz w:val="22"/>
                          </w:rPr>
                        </w:pPr>
                        <w:r>
                          <w:rPr>
                            <w:w w:val="110"/>
                            <w:sz w:val="22"/>
                          </w:rPr>
                          <w:t>A B</w:t>
                        </w:r>
                      </w:p>
                    </w:tc>
                    <w:tc>
                      <w:tcPr>
                        <w:tcW w:w="315" w:type="dxa"/>
                      </w:tcPr>
                      <w:p>
                        <w:pPr>
                          <w:pStyle w:val="TableParagraph"/>
                          <w:spacing w:line="212" w:lineRule="exact"/>
                          <w:jc w:val="center"/>
                          <w:rPr>
                            <w:sz w:val="22"/>
                          </w:rPr>
                        </w:pPr>
                        <w:r>
                          <w:rPr>
                            <w:w w:val="111"/>
                            <w:sz w:val="22"/>
                          </w:rPr>
                          <w:t>C</w:t>
                        </w:r>
                      </w:p>
                    </w:tc>
                    <w:tc>
                      <w:tcPr>
                        <w:tcW w:w="324" w:type="dxa"/>
                      </w:tcPr>
                      <w:p>
                        <w:pPr>
                          <w:pStyle w:val="TableParagraph"/>
                          <w:spacing w:line="212" w:lineRule="exact"/>
                          <w:ind w:right="1"/>
                          <w:jc w:val="center"/>
                          <w:rPr>
                            <w:sz w:val="22"/>
                          </w:rPr>
                        </w:pPr>
                        <w:r>
                          <w:rPr>
                            <w:w w:val="101"/>
                            <w:sz w:val="22"/>
                          </w:rPr>
                          <w:t>D</w:t>
                        </w:r>
                      </w:p>
                    </w:tc>
                    <w:tc>
                      <w:tcPr>
                        <w:tcW w:w="306" w:type="dxa"/>
                      </w:tcPr>
                      <w:p>
                        <w:pPr>
                          <w:pStyle w:val="TableParagraph"/>
                          <w:spacing w:line="212" w:lineRule="exact"/>
                          <w:jc w:val="center"/>
                          <w:rPr>
                            <w:sz w:val="22"/>
                          </w:rPr>
                        </w:pPr>
                        <w:r>
                          <w:rPr>
                            <w:w w:val="103"/>
                            <w:sz w:val="22"/>
                          </w:rPr>
                          <w:t>E</w:t>
                        </w:r>
                      </w:p>
                    </w:tc>
                    <w:tc>
                      <w:tcPr>
                        <w:tcW w:w="300" w:type="dxa"/>
                      </w:tcPr>
                      <w:p>
                        <w:pPr>
                          <w:pStyle w:val="TableParagraph"/>
                          <w:spacing w:line="212" w:lineRule="exact"/>
                          <w:ind w:left="77"/>
                          <w:rPr>
                            <w:sz w:val="22"/>
                          </w:rPr>
                        </w:pPr>
                        <w:r>
                          <w:rPr>
                            <w:w w:val="107"/>
                            <w:sz w:val="22"/>
                          </w:rPr>
                          <w:t>F</w:t>
                        </w:r>
                      </w:p>
                    </w:tc>
                    <w:tc>
                      <w:tcPr>
                        <w:tcW w:w="300" w:type="dxa"/>
                      </w:tcPr>
                      <w:p>
                        <w:pPr>
                          <w:pStyle w:val="TableParagraph"/>
                          <w:spacing w:line="212" w:lineRule="exact"/>
                          <w:ind w:left="24"/>
                          <w:jc w:val="center"/>
                          <w:rPr>
                            <w:sz w:val="22"/>
                          </w:rPr>
                        </w:pPr>
                        <w:r>
                          <w:rPr>
                            <w:w w:val="107"/>
                            <w:sz w:val="22"/>
                          </w:rPr>
                          <w:t>G</w:t>
                        </w:r>
                      </w:p>
                    </w:tc>
                  </w:tr>
                  <w:tr>
                    <w:trPr>
                      <w:trHeight w:val="338" w:hRule="atLeast"/>
                    </w:trPr>
                    <w:tc>
                      <w:tcPr>
                        <w:tcW w:w="604" w:type="dxa"/>
                      </w:tcPr>
                      <w:p>
                        <w:pPr>
                          <w:pStyle w:val="TableParagraph"/>
                          <w:spacing w:before="22"/>
                          <w:ind w:left="93"/>
                          <w:rPr>
                            <w:sz w:val="22"/>
                          </w:rPr>
                        </w:pPr>
                        <w:r>
                          <w:rPr>
                            <w:sz w:val="22"/>
                          </w:rPr>
                          <w:t>0 7</w:t>
                        </w:r>
                      </w:p>
                    </w:tc>
                    <w:tc>
                      <w:tcPr>
                        <w:tcW w:w="315" w:type="dxa"/>
                      </w:tcPr>
                      <w:p>
                        <w:pPr>
                          <w:pStyle w:val="TableParagraph"/>
                          <w:spacing w:before="22"/>
                          <w:ind w:left="7"/>
                          <w:jc w:val="center"/>
                          <w:rPr>
                            <w:sz w:val="22"/>
                          </w:rPr>
                        </w:pPr>
                        <w:r>
                          <w:rPr>
                            <w:w w:val="93"/>
                            <w:sz w:val="22"/>
                          </w:rPr>
                          <w:t>5</w:t>
                        </w:r>
                      </w:p>
                    </w:tc>
                    <w:tc>
                      <w:tcPr>
                        <w:tcW w:w="324" w:type="dxa"/>
                      </w:tcPr>
                      <w:p>
                        <w:pPr>
                          <w:pStyle w:val="TableParagraph"/>
                          <w:spacing w:before="22"/>
                          <w:ind w:right="12"/>
                          <w:jc w:val="center"/>
                          <w:rPr>
                            <w:sz w:val="22"/>
                          </w:rPr>
                        </w:pPr>
                        <w:r>
                          <w:rPr>
                            <w:w w:val="80"/>
                            <w:sz w:val="22"/>
                          </w:rPr>
                          <w:t>0</w:t>
                        </w:r>
                      </w:p>
                    </w:tc>
                    <w:tc>
                      <w:tcPr>
                        <w:tcW w:w="306" w:type="dxa"/>
                      </w:tcPr>
                      <w:p>
                        <w:pPr>
                          <w:pStyle w:val="TableParagraph"/>
                          <w:spacing w:before="22"/>
                          <w:ind w:right="26"/>
                          <w:jc w:val="center"/>
                          <w:rPr>
                            <w:sz w:val="22"/>
                          </w:rPr>
                        </w:pPr>
                        <w:r>
                          <w:rPr>
                            <w:w w:val="80"/>
                            <w:sz w:val="22"/>
                          </w:rPr>
                          <w:t>0</w:t>
                        </w:r>
                      </w:p>
                    </w:tc>
                    <w:tc>
                      <w:tcPr>
                        <w:tcW w:w="300" w:type="dxa"/>
                      </w:tcPr>
                      <w:p>
                        <w:pPr>
                          <w:pStyle w:val="TableParagraph"/>
                          <w:spacing w:before="22"/>
                          <w:ind w:left="86"/>
                          <w:rPr>
                            <w:sz w:val="22"/>
                          </w:rPr>
                        </w:pPr>
                        <w:r>
                          <w:rPr>
                            <w:w w:val="80"/>
                            <w:sz w:val="22"/>
                          </w:rPr>
                          <w:t>0</w:t>
                        </w:r>
                      </w:p>
                    </w:tc>
                    <w:tc>
                      <w:tcPr>
                        <w:tcW w:w="300" w:type="dxa"/>
                      </w:tcPr>
                      <w:p>
                        <w:pPr>
                          <w:pStyle w:val="TableParagraph"/>
                          <w:spacing w:before="22"/>
                          <w:ind w:right="1"/>
                          <w:jc w:val="center"/>
                          <w:rPr>
                            <w:sz w:val="22"/>
                          </w:rPr>
                        </w:pPr>
                        <w:r>
                          <w:rPr>
                            <w:w w:val="80"/>
                            <w:sz w:val="22"/>
                          </w:rPr>
                          <w:t>0</w:t>
                        </w:r>
                      </w:p>
                    </w:tc>
                  </w:tr>
                  <w:tr>
                    <w:trPr>
                      <w:trHeight w:val="338" w:hRule="atLeast"/>
                    </w:trPr>
                    <w:tc>
                      <w:tcPr>
                        <w:tcW w:w="604" w:type="dxa"/>
                      </w:tcPr>
                      <w:p>
                        <w:pPr>
                          <w:pStyle w:val="TableParagraph"/>
                          <w:spacing w:before="22"/>
                          <w:ind w:left="93"/>
                          <w:rPr>
                            <w:sz w:val="22"/>
                          </w:rPr>
                        </w:pPr>
                        <w:r>
                          <w:rPr>
                            <w:sz w:val="22"/>
                          </w:rPr>
                          <w:t>7 0</w:t>
                        </w:r>
                      </w:p>
                    </w:tc>
                    <w:tc>
                      <w:tcPr>
                        <w:tcW w:w="315" w:type="dxa"/>
                      </w:tcPr>
                      <w:p>
                        <w:pPr>
                          <w:pStyle w:val="TableParagraph"/>
                          <w:spacing w:before="22"/>
                          <w:ind w:left="7"/>
                          <w:jc w:val="center"/>
                          <w:rPr>
                            <w:sz w:val="22"/>
                          </w:rPr>
                        </w:pPr>
                        <w:r>
                          <w:rPr>
                            <w:w w:val="80"/>
                            <w:sz w:val="22"/>
                          </w:rPr>
                          <w:t>0</w:t>
                        </w:r>
                      </w:p>
                    </w:tc>
                    <w:tc>
                      <w:tcPr>
                        <w:tcW w:w="324" w:type="dxa"/>
                      </w:tcPr>
                      <w:p>
                        <w:pPr>
                          <w:pStyle w:val="TableParagraph"/>
                          <w:spacing w:before="22"/>
                          <w:ind w:right="12"/>
                          <w:jc w:val="center"/>
                          <w:rPr>
                            <w:sz w:val="22"/>
                          </w:rPr>
                        </w:pPr>
                        <w:r>
                          <w:rPr>
                            <w:w w:val="87"/>
                            <w:sz w:val="22"/>
                          </w:rPr>
                          <w:t>4</w:t>
                        </w:r>
                      </w:p>
                    </w:tc>
                    <w:tc>
                      <w:tcPr>
                        <w:tcW w:w="306" w:type="dxa"/>
                      </w:tcPr>
                      <w:p>
                        <w:pPr>
                          <w:pStyle w:val="TableParagraph"/>
                          <w:spacing w:before="22"/>
                          <w:ind w:right="26"/>
                          <w:jc w:val="center"/>
                          <w:rPr>
                            <w:sz w:val="22"/>
                          </w:rPr>
                        </w:pPr>
                        <w:r>
                          <w:rPr>
                            <w:w w:val="87"/>
                            <w:sz w:val="22"/>
                          </w:rPr>
                          <w:t>9</w:t>
                        </w:r>
                      </w:p>
                    </w:tc>
                    <w:tc>
                      <w:tcPr>
                        <w:tcW w:w="300" w:type="dxa"/>
                      </w:tcPr>
                      <w:p>
                        <w:pPr>
                          <w:pStyle w:val="TableParagraph"/>
                          <w:spacing w:before="22"/>
                          <w:ind w:left="86"/>
                          <w:rPr>
                            <w:sz w:val="22"/>
                          </w:rPr>
                        </w:pPr>
                        <w:r>
                          <w:rPr>
                            <w:w w:val="80"/>
                            <w:sz w:val="22"/>
                          </w:rPr>
                          <w:t>0</w:t>
                        </w:r>
                      </w:p>
                    </w:tc>
                    <w:tc>
                      <w:tcPr>
                        <w:tcW w:w="300" w:type="dxa"/>
                      </w:tcPr>
                      <w:p>
                        <w:pPr>
                          <w:pStyle w:val="TableParagraph"/>
                          <w:spacing w:before="22"/>
                          <w:ind w:right="1"/>
                          <w:jc w:val="center"/>
                          <w:rPr>
                            <w:sz w:val="22"/>
                          </w:rPr>
                        </w:pPr>
                        <w:r>
                          <w:rPr>
                            <w:w w:val="80"/>
                            <w:sz w:val="22"/>
                          </w:rPr>
                          <w:t>0</w:t>
                        </w:r>
                      </w:p>
                    </w:tc>
                  </w:tr>
                  <w:tr>
                    <w:trPr>
                      <w:trHeight w:val="338" w:hRule="atLeast"/>
                    </w:trPr>
                    <w:tc>
                      <w:tcPr>
                        <w:tcW w:w="604" w:type="dxa"/>
                      </w:tcPr>
                      <w:p>
                        <w:pPr>
                          <w:pStyle w:val="TableParagraph"/>
                          <w:spacing w:before="22"/>
                          <w:ind w:left="93"/>
                          <w:rPr>
                            <w:sz w:val="22"/>
                          </w:rPr>
                        </w:pPr>
                        <w:r>
                          <w:rPr>
                            <w:sz w:val="22"/>
                          </w:rPr>
                          <w:t>5 0</w:t>
                        </w:r>
                      </w:p>
                    </w:tc>
                    <w:tc>
                      <w:tcPr>
                        <w:tcW w:w="315" w:type="dxa"/>
                      </w:tcPr>
                      <w:p>
                        <w:pPr>
                          <w:pStyle w:val="TableParagraph"/>
                          <w:spacing w:before="22"/>
                          <w:ind w:left="7"/>
                          <w:jc w:val="center"/>
                          <w:rPr>
                            <w:sz w:val="22"/>
                          </w:rPr>
                        </w:pPr>
                        <w:r>
                          <w:rPr>
                            <w:w w:val="80"/>
                            <w:sz w:val="22"/>
                          </w:rPr>
                          <w:t>0</w:t>
                        </w:r>
                      </w:p>
                    </w:tc>
                    <w:tc>
                      <w:tcPr>
                        <w:tcW w:w="324" w:type="dxa"/>
                      </w:tcPr>
                      <w:p>
                        <w:pPr>
                          <w:pStyle w:val="TableParagraph"/>
                          <w:spacing w:before="22"/>
                          <w:ind w:right="12"/>
                          <w:jc w:val="center"/>
                          <w:rPr>
                            <w:sz w:val="22"/>
                          </w:rPr>
                        </w:pPr>
                        <w:r>
                          <w:rPr>
                            <w:w w:val="88"/>
                            <w:sz w:val="22"/>
                          </w:rPr>
                          <w:t>2</w:t>
                        </w:r>
                      </w:p>
                    </w:tc>
                    <w:tc>
                      <w:tcPr>
                        <w:tcW w:w="306" w:type="dxa"/>
                      </w:tcPr>
                      <w:p>
                        <w:pPr>
                          <w:pStyle w:val="TableParagraph"/>
                          <w:spacing w:before="22"/>
                          <w:ind w:right="26"/>
                          <w:jc w:val="center"/>
                          <w:rPr>
                            <w:sz w:val="22"/>
                          </w:rPr>
                        </w:pPr>
                        <w:r>
                          <w:rPr>
                            <w:w w:val="80"/>
                            <w:sz w:val="22"/>
                          </w:rPr>
                          <w:t>0</w:t>
                        </w:r>
                      </w:p>
                    </w:tc>
                    <w:tc>
                      <w:tcPr>
                        <w:tcW w:w="300" w:type="dxa"/>
                      </w:tcPr>
                      <w:p>
                        <w:pPr>
                          <w:pStyle w:val="TableParagraph"/>
                          <w:spacing w:before="22"/>
                          <w:ind w:left="86"/>
                          <w:rPr>
                            <w:sz w:val="22"/>
                          </w:rPr>
                        </w:pPr>
                        <w:r>
                          <w:rPr>
                            <w:w w:val="87"/>
                            <w:sz w:val="22"/>
                          </w:rPr>
                          <w:t>6</w:t>
                        </w:r>
                      </w:p>
                    </w:tc>
                    <w:tc>
                      <w:tcPr>
                        <w:tcW w:w="300" w:type="dxa"/>
                      </w:tcPr>
                      <w:p>
                        <w:pPr>
                          <w:pStyle w:val="TableParagraph"/>
                          <w:spacing w:before="22"/>
                          <w:ind w:right="1"/>
                          <w:jc w:val="center"/>
                          <w:rPr>
                            <w:sz w:val="22"/>
                          </w:rPr>
                        </w:pPr>
                        <w:r>
                          <w:rPr>
                            <w:w w:val="115"/>
                            <w:sz w:val="22"/>
                          </w:rPr>
                          <w:t>1</w:t>
                        </w:r>
                      </w:p>
                    </w:tc>
                  </w:tr>
                  <w:tr>
                    <w:trPr>
                      <w:trHeight w:val="338" w:hRule="atLeast"/>
                    </w:trPr>
                    <w:tc>
                      <w:tcPr>
                        <w:tcW w:w="604" w:type="dxa"/>
                      </w:tcPr>
                      <w:p>
                        <w:pPr>
                          <w:pStyle w:val="TableParagraph"/>
                          <w:spacing w:before="22"/>
                          <w:ind w:left="93"/>
                          <w:rPr>
                            <w:sz w:val="22"/>
                          </w:rPr>
                        </w:pPr>
                        <w:r>
                          <w:rPr>
                            <w:w w:val="95"/>
                            <w:sz w:val="22"/>
                          </w:rPr>
                          <w:t>0 4</w:t>
                        </w:r>
                      </w:p>
                    </w:tc>
                    <w:tc>
                      <w:tcPr>
                        <w:tcW w:w="315" w:type="dxa"/>
                      </w:tcPr>
                      <w:p>
                        <w:pPr>
                          <w:pStyle w:val="TableParagraph"/>
                          <w:spacing w:before="22"/>
                          <w:ind w:left="7"/>
                          <w:jc w:val="center"/>
                          <w:rPr>
                            <w:sz w:val="22"/>
                          </w:rPr>
                        </w:pPr>
                        <w:r>
                          <w:rPr>
                            <w:w w:val="88"/>
                            <w:sz w:val="22"/>
                          </w:rPr>
                          <w:t>2</w:t>
                        </w:r>
                      </w:p>
                    </w:tc>
                    <w:tc>
                      <w:tcPr>
                        <w:tcW w:w="324" w:type="dxa"/>
                      </w:tcPr>
                      <w:p>
                        <w:pPr>
                          <w:pStyle w:val="TableParagraph"/>
                          <w:spacing w:before="22"/>
                          <w:ind w:right="12"/>
                          <w:jc w:val="center"/>
                          <w:rPr>
                            <w:sz w:val="22"/>
                          </w:rPr>
                        </w:pPr>
                        <w:r>
                          <w:rPr>
                            <w:w w:val="80"/>
                            <w:sz w:val="22"/>
                          </w:rPr>
                          <w:t>0</w:t>
                        </w:r>
                      </w:p>
                    </w:tc>
                    <w:tc>
                      <w:tcPr>
                        <w:tcW w:w="306" w:type="dxa"/>
                      </w:tcPr>
                      <w:p>
                        <w:pPr>
                          <w:pStyle w:val="TableParagraph"/>
                          <w:spacing w:before="22"/>
                          <w:ind w:right="26"/>
                          <w:jc w:val="center"/>
                          <w:rPr>
                            <w:sz w:val="22"/>
                          </w:rPr>
                        </w:pPr>
                        <w:r>
                          <w:rPr>
                            <w:w w:val="93"/>
                            <w:sz w:val="22"/>
                          </w:rPr>
                          <w:t>5</w:t>
                        </w:r>
                      </w:p>
                    </w:tc>
                    <w:tc>
                      <w:tcPr>
                        <w:tcW w:w="300" w:type="dxa"/>
                      </w:tcPr>
                      <w:p>
                        <w:pPr>
                          <w:pStyle w:val="TableParagraph"/>
                          <w:spacing w:before="22"/>
                          <w:ind w:left="86"/>
                          <w:rPr>
                            <w:sz w:val="22"/>
                          </w:rPr>
                        </w:pPr>
                        <w:r>
                          <w:rPr>
                            <w:w w:val="80"/>
                            <w:sz w:val="22"/>
                          </w:rPr>
                          <w:t>0</w:t>
                        </w:r>
                      </w:p>
                    </w:tc>
                    <w:tc>
                      <w:tcPr>
                        <w:tcW w:w="300" w:type="dxa"/>
                      </w:tcPr>
                      <w:p>
                        <w:pPr>
                          <w:pStyle w:val="TableParagraph"/>
                          <w:spacing w:before="22"/>
                          <w:ind w:right="1"/>
                          <w:jc w:val="center"/>
                          <w:rPr>
                            <w:sz w:val="22"/>
                          </w:rPr>
                        </w:pPr>
                        <w:r>
                          <w:rPr>
                            <w:w w:val="80"/>
                            <w:sz w:val="22"/>
                          </w:rPr>
                          <w:t>0</w:t>
                        </w:r>
                      </w:p>
                    </w:tc>
                  </w:tr>
                  <w:tr>
                    <w:trPr>
                      <w:trHeight w:val="338" w:hRule="atLeast"/>
                    </w:trPr>
                    <w:tc>
                      <w:tcPr>
                        <w:tcW w:w="604" w:type="dxa"/>
                      </w:tcPr>
                      <w:p>
                        <w:pPr>
                          <w:pStyle w:val="TableParagraph"/>
                          <w:spacing w:before="22"/>
                          <w:ind w:left="93"/>
                          <w:rPr>
                            <w:sz w:val="22"/>
                          </w:rPr>
                        </w:pPr>
                        <w:r>
                          <w:rPr>
                            <w:w w:val="95"/>
                            <w:sz w:val="22"/>
                          </w:rPr>
                          <w:t>0 9</w:t>
                        </w:r>
                      </w:p>
                    </w:tc>
                    <w:tc>
                      <w:tcPr>
                        <w:tcW w:w="315" w:type="dxa"/>
                      </w:tcPr>
                      <w:p>
                        <w:pPr>
                          <w:pStyle w:val="TableParagraph"/>
                          <w:spacing w:before="22"/>
                          <w:ind w:left="7"/>
                          <w:jc w:val="center"/>
                          <w:rPr>
                            <w:sz w:val="22"/>
                          </w:rPr>
                        </w:pPr>
                        <w:r>
                          <w:rPr>
                            <w:w w:val="80"/>
                            <w:sz w:val="22"/>
                          </w:rPr>
                          <w:t>0</w:t>
                        </w:r>
                      </w:p>
                    </w:tc>
                    <w:tc>
                      <w:tcPr>
                        <w:tcW w:w="324" w:type="dxa"/>
                      </w:tcPr>
                      <w:p>
                        <w:pPr>
                          <w:pStyle w:val="TableParagraph"/>
                          <w:spacing w:before="22"/>
                          <w:ind w:right="12"/>
                          <w:jc w:val="center"/>
                          <w:rPr>
                            <w:sz w:val="22"/>
                          </w:rPr>
                        </w:pPr>
                        <w:r>
                          <w:rPr>
                            <w:w w:val="93"/>
                            <w:sz w:val="22"/>
                          </w:rPr>
                          <w:t>5</w:t>
                        </w:r>
                      </w:p>
                    </w:tc>
                    <w:tc>
                      <w:tcPr>
                        <w:tcW w:w="306" w:type="dxa"/>
                      </w:tcPr>
                      <w:p>
                        <w:pPr>
                          <w:pStyle w:val="TableParagraph"/>
                          <w:spacing w:before="22"/>
                          <w:ind w:right="26"/>
                          <w:jc w:val="center"/>
                          <w:rPr>
                            <w:sz w:val="22"/>
                          </w:rPr>
                        </w:pPr>
                        <w:r>
                          <w:rPr>
                            <w:w w:val="80"/>
                            <w:sz w:val="22"/>
                          </w:rPr>
                          <w:t>0</w:t>
                        </w:r>
                      </w:p>
                    </w:tc>
                    <w:tc>
                      <w:tcPr>
                        <w:tcW w:w="300" w:type="dxa"/>
                      </w:tcPr>
                      <w:p>
                        <w:pPr>
                          <w:pStyle w:val="TableParagraph"/>
                          <w:spacing w:before="22"/>
                          <w:ind w:left="86"/>
                          <w:rPr>
                            <w:sz w:val="22"/>
                          </w:rPr>
                        </w:pPr>
                        <w:r>
                          <w:rPr>
                            <w:w w:val="80"/>
                            <w:sz w:val="22"/>
                          </w:rPr>
                          <w:t>0</w:t>
                        </w:r>
                      </w:p>
                    </w:tc>
                    <w:tc>
                      <w:tcPr>
                        <w:tcW w:w="300" w:type="dxa"/>
                      </w:tcPr>
                      <w:p>
                        <w:pPr>
                          <w:pStyle w:val="TableParagraph"/>
                          <w:spacing w:before="22"/>
                          <w:ind w:right="1"/>
                          <w:jc w:val="center"/>
                          <w:rPr>
                            <w:sz w:val="22"/>
                          </w:rPr>
                        </w:pPr>
                        <w:r>
                          <w:rPr>
                            <w:w w:val="80"/>
                            <w:sz w:val="22"/>
                          </w:rPr>
                          <w:t>0</w:t>
                        </w:r>
                      </w:p>
                    </w:tc>
                  </w:tr>
                  <w:tr>
                    <w:trPr>
                      <w:trHeight w:val="338" w:hRule="atLeast"/>
                    </w:trPr>
                    <w:tc>
                      <w:tcPr>
                        <w:tcW w:w="604" w:type="dxa"/>
                      </w:tcPr>
                      <w:p>
                        <w:pPr>
                          <w:pStyle w:val="TableParagraph"/>
                          <w:spacing w:before="22"/>
                          <w:ind w:left="93"/>
                          <w:rPr>
                            <w:sz w:val="22"/>
                          </w:rPr>
                        </w:pPr>
                        <w:r>
                          <w:rPr>
                            <w:w w:val="90"/>
                            <w:sz w:val="22"/>
                          </w:rPr>
                          <w:t>0 0</w:t>
                        </w:r>
                      </w:p>
                    </w:tc>
                    <w:tc>
                      <w:tcPr>
                        <w:tcW w:w="315" w:type="dxa"/>
                      </w:tcPr>
                      <w:p>
                        <w:pPr>
                          <w:pStyle w:val="TableParagraph"/>
                          <w:spacing w:before="22"/>
                          <w:ind w:left="7"/>
                          <w:jc w:val="center"/>
                          <w:rPr>
                            <w:sz w:val="22"/>
                          </w:rPr>
                        </w:pPr>
                        <w:r>
                          <w:rPr>
                            <w:w w:val="87"/>
                            <w:sz w:val="22"/>
                          </w:rPr>
                          <w:t>6</w:t>
                        </w:r>
                      </w:p>
                    </w:tc>
                    <w:tc>
                      <w:tcPr>
                        <w:tcW w:w="324" w:type="dxa"/>
                      </w:tcPr>
                      <w:p>
                        <w:pPr>
                          <w:pStyle w:val="TableParagraph"/>
                          <w:spacing w:before="22"/>
                          <w:ind w:right="12"/>
                          <w:jc w:val="center"/>
                          <w:rPr>
                            <w:sz w:val="22"/>
                          </w:rPr>
                        </w:pPr>
                        <w:r>
                          <w:rPr>
                            <w:w w:val="80"/>
                            <w:sz w:val="22"/>
                          </w:rPr>
                          <w:t>0</w:t>
                        </w:r>
                      </w:p>
                    </w:tc>
                    <w:tc>
                      <w:tcPr>
                        <w:tcW w:w="306" w:type="dxa"/>
                      </w:tcPr>
                      <w:p>
                        <w:pPr>
                          <w:pStyle w:val="TableParagraph"/>
                          <w:spacing w:before="22"/>
                          <w:ind w:right="26"/>
                          <w:jc w:val="center"/>
                          <w:rPr>
                            <w:sz w:val="22"/>
                          </w:rPr>
                        </w:pPr>
                        <w:r>
                          <w:rPr>
                            <w:w w:val="80"/>
                            <w:sz w:val="22"/>
                          </w:rPr>
                          <w:t>0</w:t>
                        </w:r>
                      </w:p>
                    </w:tc>
                    <w:tc>
                      <w:tcPr>
                        <w:tcW w:w="300" w:type="dxa"/>
                      </w:tcPr>
                      <w:p>
                        <w:pPr>
                          <w:pStyle w:val="TableParagraph"/>
                          <w:spacing w:before="22"/>
                          <w:ind w:left="86"/>
                          <w:rPr>
                            <w:sz w:val="22"/>
                          </w:rPr>
                        </w:pPr>
                        <w:r>
                          <w:rPr>
                            <w:w w:val="80"/>
                            <w:sz w:val="22"/>
                          </w:rPr>
                          <w:t>0</w:t>
                        </w:r>
                      </w:p>
                    </w:tc>
                    <w:tc>
                      <w:tcPr>
                        <w:tcW w:w="300" w:type="dxa"/>
                      </w:tcPr>
                      <w:p>
                        <w:pPr>
                          <w:pStyle w:val="TableParagraph"/>
                          <w:spacing w:before="22"/>
                          <w:ind w:right="1"/>
                          <w:jc w:val="center"/>
                          <w:rPr>
                            <w:sz w:val="22"/>
                          </w:rPr>
                        </w:pPr>
                        <w:r>
                          <w:rPr>
                            <w:w w:val="80"/>
                            <w:sz w:val="22"/>
                          </w:rPr>
                          <w:t>0</w:t>
                        </w:r>
                      </w:p>
                    </w:tc>
                  </w:tr>
                  <w:tr>
                    <w:trPr>
                      <w:trHeight w:val="278" w:hRule="atLeast"/>
                    </w:trPr>
                    <w:tc>
                      <w:tcPr>
                        <w:tcW w:w="604" w:type="dxa"/>
                      </w:tcPr>
                      <w:p>
                        <w:pPr>
                          <w:pStyle w:val="TableParagraph"/>
                          <w:spacing w:line="236" w:lineRule="exact" w:before="22"/>
                          <w:ind w:left="93"/>
                          <w:rPr>
                            <w:sz w:val="22"/>
                          </w:rPr>
                        </w:pPr>
                        <w:r>
                          <w:rPr>
                            <w:w w:val="90"/>
                            <w:sz w:val="22"/>
                          </w:rPr>
                          <w:t>0 0</w:t>
                        </w:r>
                      </w:p>
                    </w:tc>
                    <w:tc>
                      <w:tcPr>
                        <w:tcW w:w="315" w:type="dxa"/>
                      </w:tcPr>
                      <w:p>
                        <w:pPr>
                          <w:pStyle w:val="TableParagraph"/>
                          <w:spacing w:line="236" w:lineRule="exact" w:before="22"/>
                          <w:ind w:left="7"/>
                          <w:jc w:val="center"/>
                          <w:rPr>
                            <w:sz w:val="22"/>
                          </w:rPr>
                        </w:pPr>
                        <w:r>
                          <w:rPr>
                            <w:w w:val="115"/>
                            <w:sz w:val="22"/>
                          </w:rPr>
                          <w:t>1</w:t>
                        </w:r>
                      </w:p>
                    </w:tc>
                    <w:tc>
                      <w:tcPr>
                        <w:tcW w:w="324" w:type="dxa"/>
                      </w:tcPr>
                      <w:p>
                        <w:pPr>
                          <w:pStyle w:val="TableParagraph"/>
                          <w:spacing w:line="236" w:lineRule="exact" w:before="22"/>
                          <w:ind w:right="12"/>
                          <w:jc w:val="center"/>
                          <w:rPr>
                            <w:sz w:val="22"/>
                          </w:rPr>
                        </w:pPr>
                        <w:r>
                          <w:rPr>
                            <w:w w:val="80"/>
                            <w:sz w:val="22"/>
                          </w:rPr>
                          <w:t>0</w:t>
                        </w:r>
                      </w:p>
                    </w:tc>
                    <w:tc>
                      <w:tcPr>
                        <w:tcW w:w="306" w:type="dxa"/>
                      </w:tcPr>
                      <w:p>
                        <w:pPr>
                          <w:pStyle w:val="TableParagraph"/>
                          <w:spacing w:line="236" w:lineRule="exact" w:before="22"/>
                          <w:ind w:right="26"/>
                          <w:jc w:val="center"/>
                          <w:rPr>
                            <w:sz w:val="22"/>
                          </w:rPr>
                        </w:pPr>
                        <w:r>
                          <w:rPr>
                            <w:w w:val="83"/>
                            <w:sz w:val="22"/>
                          </w:rPr>
                          <w:t>8</w:t>
                        </w:r>
                      </w:p>
                    </w:tc>
                    <w:tc>
                      <w:tcPr>
                        <w:tcW w:w="300" w:type="dxa"/>
                      </w:tcPr>
                      <w:p>
                        <w:pPr>
                          <w:pStyle w:val="TableParagraph"/>
                          <w:spacing w:line="236" w:lineRule="exact" w:before="22"/>
                          <w:ind w:left="86"/>
                          <w:rPr>
                            <w:sz w:val="22"/>
                          </w:rPr>
                        </w:pPr>
                        <w:r>
                          <w:rPr>
                            <w:w w:val="80"/>
                            <w:sz w:val="22"/>
                          </w:rPr>
                          <w:t>0</w:t>
                        </w:r>
                      </w:p>
                    </w:tc>
                    <w:tc>
                      <w:tcPr>
                        <w:tcW w:w="300" w:type="dxa"/>
                      </w:tcPr>
                      <w:p>
                        <w:pPr>
                          <w:pStyle w:val="TableParagraph"/>
                          <w:spacing w:line="236" w:lineRule="exact" w:before="22"/>
                          <w:ind w:right="1"/>
                          <w:jc w:val="center"/>
                          <w:rPr>
                            <w:sz w:val="22"/>
                          </w:rPr>
                        </w:pPr>
                        <w:r>
                          <w:rPr>
                            <w:w w:val="80"/>
                            <w:sz w:val="22"/>
                          </w:rPr>
                          <w:t>0</w:t>
                        </w:r>
                      </w:p>
                    </w:tc>
                  </w:tr>
                </w:tbl>
                <w:p>
                  <w:pPr>
                    <w:pStyle w:val="BodyText"/>
                  </w:pPr>
                </w:p>
              </w:txbxContent>
            </v:textbox>
            <w10:wrap type="none"/>
          </v:shape>
        </w:pict>
      </w:r>
      <w:r>
        <w:rPr>
          <w:w w:val="110"/>
        </w:rPr>
        <w:t>A B</w:t>
      </w:r>
    </w:p>
    <w:p>
      <w:pPr>
        <w:pStyle w:val="BodyText"/>
        <w:tabs>
          <w:tab w:pos="7483" w:val="left" w:leader="none"/>
        </w:tabs>
        <w:spacing w:line="84" w:lineRule="auto"/>
        <w:ind w:left="4916"/>
        <w:rPr>
          <w:rFonts w:ascii="宋体" w:hAnsi="宋体"/>
        </w:rPr>
      </w:pPr>
      <w:r>
        <w:rPr/>
        <w:pict>
          <v:shape style="position:absolute;margin-left:323.006012pt;margin-top:58.230804pt;width:7.3pt;height:40.75pt;mso-position-horizontal-relative:page;mso-position-vertical-relative:paragraph;z-index:252692480"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438.199005pt;margin-top:58.230804pt;width:7.3pt;height:40.75pt;mso-position-horizontal-relative:page;mso-position-vertical-relative:paragraph;z-index:252693504" type="#_x0000_t202" filled="false" stroked="false">
            <v:textbox inset="0,0,0,0">
              <w:txbxContent>
                <w:p>
                  <w:pPr>
                    <w:pStyle w:val="BodyText"/>
                    <w:spacing w:line="230" w:lineRule="exact"/>
                    <w:rPr>
                      <w:rFonts w:ascii="宋体" w:hAnsi="宋体"/>
                    </w:rPr>
                  </w:pPr>
                  <w:r>
                    <w:rPr>
                      <w:rFonts w:ascii="宋体" w:hAnsi="宋体"/>
                      <w:w w:val="66"/>
                    </w:rPr>
                    <w:t></w:t>
                  </w:r>
                </w:p>
              </w:txbxContent>
            </v:textbox>
            <w10:wrap type="none"/>
          </v:shape>
        </w:pict>
      </w:r>
      <w:r>
        <w:rPr/>
        <w:pict>
          <v:shape style="position:absolute;margin-left:323.006012pt;margin-top:51.248802pt;width:.1pt;height:40.75pt;mso-position-horizontal-relative:page;mso-position-vertical-relative:paragraph;z-index:252695552" type="#_x0000_t202" filled="false" stroked="false">
            <v:textbox inset="0,0,0,0">
              <w:txbxContent>
                <w:p>
                  <w:pPr>
                    <w:pStyle w:val="BodyText"/>
                    <w:spacing w:line="230" w:lineRule="exact"/>
                    <w:rPr>
                      <w:rFonts w:ascii="宋体" w:hAnsi="宋体"/>
                    </w:rPr>
                  </w:pPr>
                  <w:r>
                    <w:rPr>
                      <w:rFonts w:ascii="宋体" w:hAnsi="宋体"/>
                      <w:spacing w:val="-146"/>
                      <w:w w:val="66"/>
                    </w:rPr>
                    <w:t></w:t>
                  </w:r>
                </w:p>
              </w:txbxContent>
            </v:textbox>
            <w10:wrap type="none"/>
          </v:shape>
        </w:pict>
      </w:r>
      <w:r>
        <w:rPr/>
        <w:pict>
          <v:shape style="position:absolute;margin-left:438.199005pt;margin-top:51.248802pt;width:.1pt;height:40.75pt;mso-position-horizontal-relative:page;mso-position-vertical-relative:paragraph;z-index:252697600" type="#_x0000_t202" filled="false" stroked="false">
            <v:textbox inset="0,0,0,0">
              <w:txbxContent>
                <w:p>
                  <w:pPr>
                    <w:pStyle w:val="BodyText"/>
                    <w:spacing w:line="230" w:lineRule="exact"/>
                    <w:rPr>
                      <w:rFonts w:ascii="宋体" w:hAnsi="宋体"/>
                    </w:rPr>
                  </w:pPr>
                  <w:r>
                    <w:rPr>
                      <w:rFonts w:ascii="宋体" w:hAnsi="宋体"/>
                      <w:spacing w:val="-146"/>
                      <w:w w:val="66"/>
                    </w:rPr>
                    <w:t></w:t>
                  </w:r>
                </w:p>
              </w:txbxContent>
            </v:textbox>
            <w10:wrap type="none"/>
          </v:shape>
        </w:pict>
      </w:r>
      <w:r>
        <w:rPr>
          <w:position w:val="-11"/>
        </w:rPr>
        <w:t>C</w:t>
      </w:r>
      <w:r>
        <w:rPr>
          <w:spacing w:val="40"/>
          <w:position w:val="-11"/>
        </w:rPr>
        <w:t> </w:t>
      </w:r>
      <w:r>
        <w:rPr>
          <w:rFonts w:ascii="宋体" w:hAnsi="宋体"/>
          <w:w w:val="90"/>
        </w:rPr>
        <w:t></w:t>
        <w:tab/>
        <w:t></w:t>
      </w:r>
    </w:p>
    <w:p>
      <w:pPr>
        <w:pStyle w:val="BodyText"/>
        <w:spacing w:before="4"/>
        <w:rPr>
          <w:rFonts w:ascii="宋体"/>
          <w:sz w:val="11"/>
        </w:rPr>
      </w:pPr>
      <w:r>
        <w:rPr/>
        <w:pict>
          <v:shape style="position:absolute;margin-left:309.578003pt;margin-top:8.466995pt;width:8.35pt;height:10.95pt;mso-position-horizontal-relative:page;mso-position-vertical-relative:paragraph;z-index:-250643456;mso-wrap-distance-left:0;mso-wrap-distance-right:0" type="#_x0000_t202" filled="false" stroked="false">
            <v:textbox inset="0,0,0,0">
              <w:txbxContent>
                <w:p>
                  <w:pPr>
                    <w:pStyle w:val="BodyText"/>
                    <w:spacing w:line="212" w:lineRule="exact"/>
                  </w:pPr>
                  <w:r>
                    <w:rPr>
                      <w:w w:val="101"/>
                    </w:rPr>
                    <w:t>D</w:t>
                  </w:r>
                </w:p>
              </w:txbxContent>
            </v:textbox>
            <w10:wrap type="topAndBottom"/>
          </v:shape>
        </w:pict>
      </w:r>
      <w:r>
        <w:rPr/>
        <w:pict>
          <v:shape style="position:absolute;margin-left:310.032013pt;margin-top:25.403996pt;width:7.45pt;height:10.95pt;mso-position-horizontal-relative:page;mso-position-vertical-relative:paragraph;z-index:-250642432;mso-wrap-distance-left:0;mso-wrap-distance-right:0" type="#_x0000_t202" filled="false" stroked="false">
            <v:textbox inset="0,0,0,0">
              <w:txbxContent>
                <w:p>
                  <w:pPr>
                    <w:pStyle w:val="BodyText"/>
                    <w:spacing w:line="212" w:lineRule="exact"/>
                  </w:pPr>
                  <w:r>
                    <w:rPr>
                      <w:w w:val="103"/>
                    </w:rPr>
                    <w:t>E</w:t>
                  </w:r>
                </w:p>
              </w:txbxContent>
            </v:textbox>
            <w10:wrap type="topAndBottom"/>
          </v:shape>
        </w:pict>
      </w:r>
    </w:p>
    <w:p>
      <w:pPr>
        <w:pStyle w:val="BodyText"/>
        <w:spacing w:before="4"/>
        <w:rPr>
          <w:rFonts w:ascii="宋体"/>
          <w:sz w:val="6"/>
        </w:rPr>
      </w:pPr>
    </w:p>
    <w:p>
      <w:pPr>
        <w:pStyle w:val="BodyText"/>
        <w:spacing w:line="326" w:lineRule="auto" w:before="67"/>
        <w:ind w:left="4909" w:right="5523" w:firstLine="14"/>
      </w:pPr>
      <w:r>
        <w:rPr>
          <w:w w:val="110"/>
        </w:rPr>
        <w:t>F </w:t>
      </w:r>
      <w:r>
        <w:rPr>
          <w:w w:val="105"/>
        </w:rPr>
        <w:t>G</w:t>
      </w:r>
    </w:p>
    <w:p>
      <w:pPr>
        <w:pStyle w:val="BodyText"/>
        <w:rPr>
          <w:sz w:val="20"/>
        </w:rPr>
      </w:pPr>
    </w:p>
    <w:p>
      <w:pPr>
        <w:pStyle w:val="BodyText"/>
        <w:rPr>
          <w:sz w:val="20"/>
        </w:rPr>
      </w:pPr>
    </w:p>
    <w:p>
      <w:pPr>
        <w:pStyle w:val="BodyText"/>
        <w:spacing w:before="3"/>
        <w:rPr>
          <w:sz w:val="19"/>
        </w:rPr>
      </w:pPr>
    </w:p>
    <w:p>
      <w:pPr>
        <w:pStyle w:val="Heading5"/>
        <w:numPr>
          <w:ilvl w:val="1"/>
          <w:numId w:val="79"/>
        </w:numPr>
        <w:tabs>
          <w:tab w:pos="1056" w:val="left" w:leader="none"/>
          <w:tab w:pos="1057" w:val="left" w:leader="none"/>
        </w:tabs>
        <w:spacing w:line="240" w:lineRule="auto" w:before="58" w:after="0"/>
        <w:ind w:left="1056" w:right="0" w:hanging="898"/>
        <w:jc w:val="left"/>
      </w:pPr>
      <w:bookmarkStart w:name="Graph Problems" w:id="715"/>
      <w:bookmarkEnd w:id="715"/>
      <w:r>
        <w:rPr>
          <w:b w:val="0"/>
        </w:rPr>
      </w:r>
      <w:bookmarkStart w:name="_bookmark391" w:id="716"/>
      <w:bookmarkEnd w:id="716"/>
      <w:r>
        <w:rPr>
          <w:b w:val="0"/>
        </w:rPr>
      </w:r>
      <w:bookmarkStart w:name="_bookmark391" w:id="717"/>
      <w:bookmarkEnd w:id="717"/>
      <w:r>
        <w:rPr/>
        <w:t>Graph</w:t>
      </w:r>
      <w:r>
        <w:rPr>
          <w:spacing w:val="35"/>
        </w:rPr>
        <w:t> </w:t>
      </w:r>
      <w:r>
        <w:rPr/>
        <w:t>Problems</w:t>
      </w:r>
    </w:p>
    <w:p>
      <w:pPr>
        <w:pStyle w:val="BodyText"/>
        <w:spacing w:before="8"/>
        <w:rPr>
          <w:b/>
          <w:sz w:val="25"/>
        </w:rPr>
      </w:pPr>
    </w:p>
    <w:p>
      <w:pPr>
        <w:pStyle w:val="BodyText"/>
        <w:spacing w:line="326" w:lineRule="auto"/>
        <w:ind w:left="159" w:right="1458"/>
        <w:jc w:val="both"/>
      </w:pPr>
      <w:r>
        <w:rPr>
          <w:spacing w:val="-9"/>
        </w:rPr>
        <w:t>We</w:t>
      </w:r>
      <w:r>
        <w:rPr>
          <w:spacing w:val="-6"/>
        </w:rPr>
        <w:t> </w:t>
      </w:r>
      <w:r>
        <w:rPr/>
        <w:t>will</w:t>
      </w:r>
      <w:r>
        <w:rPr>
          <w:spacing w:val="-6"/>
        </w:rPr>
        <w:t> </w:t>
      </w:r>
      <w:r>
        <w:rPr/>
        <w:t>now</w:t>
      </w:r>
      <w:r>
        <w:rPr>
          <w:spacing w:val="-5"/>
        </w:rPr>
        <w:t> </w:t>
      </w:r>
      <w:r>
        <w:rPr/>
        <w:t>introduce</w:t>
      </w:r>
      <w:r>
        <w:rPr>
          <w:spacing w:val="-6"/>
        </w:rPr>
        <w:t> </w:t>
      </w:r>
      <w:r>
        <w:rPr/>
        <w:t>some</w:t>
      </w:r>
      <w:r>
        <w:rPr>
          <w:spacing w:val="-5"/>
        </w:rPr>
        <w:t> </w:t>
      </w:r>
      <w:r>
        <w:rPr/>
        <w:t>problems</w:t>
      </w:r>
      <w:r>
        <w:rPr>
          <w:spacing w:val="-6"/>
        </w:rPr>
        <w:t> </w:t>
      </w:r>
      <w:r>
        <w:rPr/>
        <w:t>involving</w:t>
      </w:r>
      <w:r>
        <w:rPr>
          <w:spacing w:val="-6"/>
        </w:rPr>
        <w:t> </w:t>
      </w:r>
      <w:r>
        <w:rPr/>
        <w:t>graphs</w:t>
      </w:r>
      <w:r>
        <w:rPr>
          <w:spacing w:val="-7"/>
        </w:rPr>
        <w:t> </w:t>
      </w:r>
      <w:r>
        <w:rPr/>
        <w:t>that</w:t>
      </w:r>
      <w:r>
        <w:rPr>
          <w:spacing w:val="-5"/>
        </w:rPr>
        <w:t> </w:t>
      </w:r>
      <w:r>
        <w:rPr>
          <w:spacing w:val="-3"/>
        </w:rPr>
        <w:t>we</w:t>
      </w:r>
      <w:r>
        <w:rPr>
          <w:spacing w:val="-6"/>
        </w:rPr>
        <w:t> </w:t>
      </w:r>
      <w:r>
        <w:rPr/>
        <w:t>solve</w:t>
      </w:r>
      <w:r>
        <w:rPr>
          <w:spacing w:val="-5"/>
        </w:rPr>
        <w:t> </w:t>
      </w:r>
      <w:r>
        <w:rPr/>
        <w:t>with</w:t>
      </w:r>
      <w:r>
        <w:rPr>
          <w:spacing w:val="-6"/>
        </w:rPr>
        <w:t> </w:t>
      </w:r>
      <w:r>
        <w:rPr/>
        <w:t>computers</w:t>
      </w:r>
      <w:r>
        <w:rPr>
          <w:spacing w:val="-6"/>
        </w:rPr>
        <w:t> </w:t>
      </w:r>
      <w:r>
        <w:rPr/>
        <w:t>in</w:t>
      </w:r>
      <w:r>
        <w:rPr>
          <w:spacing w:val="-5"/>
        </w:rPr>
        <w:t> </w:t>
      </w:r>
      <w:r>
        <w:rPr/>
        <w:t>order to manage networks or to study properties of </w:t>
      </w:r>
      <w:r>
        <w:rPr>
          <w:spacing w:val="-3"/>
        </w:rPr>
        <w:t>any </w:t>
      </w:r>
      <w:r>
        <w:rPr/>
        <w:t>phenomena that are modeled </w:t>
      </w:r>
      <w:r>
        <w:rPr>
          <w:spacing w:val="-3"/>
        </w:rPr>
        <w:t>by </w:t>
      </w:r>
      <w:r>
        <w:rPr/>
        <w:t>graphs. </w:t>
      </w:r>
      <w:r>
        <w:rPr>
          <w:spacing w:val="-9"/>
        </w:rPr>
        <w:t>We </w:t>
      </w:r>
      <w:r>
        <w:rPr/>
        <w:t>present these problems informally and without detailed methods or proofs. </w:t>
      </w:r>
      <w:r>
        <w:rPr>
          <w:spacing w:val="-7"/>
        </w:rPr>
        <w:t>You </w:t>
      </w:r>
      <w:r>
        <w:rPr/>
        <w:t>will meet these</w:t>
      </w:r>
      <w:r>
        <w:rPr>
          <w:spacing w:val="-14"/>
        </w:rPr>
        <w:t> </w:t>
      </w:r>
      <w:r>
        <w:rPr/>
        <w:t>problems</w:t>
      </w:r>
      <w:r>
        <w:rPr>
          <w:spacing w:val="-13"/>
        </w:rPr>
        <w:t> </w:t>
      </w:r>
      <w:r>
        <w:rPr/>
        <w:t>again</w:t>
      </w:r>
      <w:r>
        <w:rPr>
          <w:spacing w:val="-13"/>
        </w:rPr>
        <w:t> </w:t>
      </w:r>
      <w:r>
        <w:rPr/>
        <w:t>in</w:t>
      </w:r>
      <w:r>
        <w:rPr>
          <w:spacing w:val="-13"/>
        </w:rPr>
        <w:t> </w:t>
      </w:r>
      <w:r>
        <w:rPr/>
        <w:t>your</w:t>
      </w:r>
      <w:r>
        <w:rPr>
          <w:spacing w:val="-14"/>
        </w:rPr>
        <w:t> </w:t>
      </w:r>
      <w:r>
        <w:rPr/>
        <w:t>programming</w:t>
      </w:r>
      <w:r>
        <w:rPr>
          <w:spacing w:val="-13"/>
        </w:rPr>
        <w:t> </w:t>
      </w:r>
      <w:r>
        <w:rPr/>
        <w:t>courses</w:t>
      </w:r>
      <w:r>
        <w:rPr>
          <w:spacing w:val="-13"/>
        </w:rPr>
        <w:t> </w:t>
      </w:r>
      <w:r>
        <w:rPr/>
        <w:t>where</w:t>
      </w:r>
      <w:r>
        <w:rPr>
          <w:spacing w:val="-13"/>
        </w:rPr>
        <w:t> </w:t>
      </w:r>
      <w:r>
        <w:rPr/>
        <w:t>you</w:t>
      </w:r>
      <w:r>
        <w:rPr>
          <w:spacing w:val="-14"/>
        </w:rPr>
        <w:t> </w:t>
      </w:r>
      <w:r>
        <w:rPr/>
        <w:t>will</w:t>
      </w:r>
      <w:r>
        <w:rPr>
          <w:spacing w:val="-13"/>
        </w:rPr>
        <w:t> </w:t>
      </w:r>
      <w:r>
        <w:rPr/>
        <w:t>implement</w:t>
      </w:r>
      <w:r>
        <w:rPr>
          <w:spacing w:val="-13"/>
        </w:rPr>
        <w:t> </w:t>
      </w:r>
      <w:r>
        <w:rPr/>
        <w:t>solutions</w:t>
      </w:r>
      <w:r>
        <w:rPr>
          <w:spacing w:val="-13"/>
        </w:rPr>
        <w:t> </w:t>
      </w:r>
      <w:r>
        <w:rPr/>
        <w:t>and</w:t>
      </w:r>
      <w:r>
        <w:rPr>
          <w:spacing w:val="-14"/>
        </w:rPr>
        <w:t> </w:t>
      </w:r>
      <w:r>
        <w:rPr/>
        <w:t>in analysis</w:t>
      </w:r>
      <w:r>
        <w:rPr>
          <w:spacing w:val="11"/>
        </w:rPr>
        <w:t> </w:t>
      </w:r>
      <w:r>
        <w:rPr/>
        <w:t>of</w:t>
      </w:r>
      <w:r>
        <w:rPr>
          <w:spacing w:val="12"/>
        </w:rPr>
        <w:t> </w:t>
      </w:r>
      <w:r>
        <w:rPr/>
        <w:t>algorithms</w:t>
      </w:r>
      <w:r>
        <w:rPr>
          <w:spacing w:val="11"/>
        </w:rPr>
        <w:t> </w:t>
      </w:r>
      <w:r>
        <w:rPr/>
        <w:t>where</w:t>
      </w:r>
      <w:r>
        <w:rPr>
          <w:spacing w:val="12"/>
        </w:rPr>
        <w:t> </w:t>
      </w:r>
      <w:r>
        <w:rPr/>
        <w:t>you</w:t>
      </w:r>
      <w:r>
        <w:rPr>
          <w:spacing w:val="12"/>
        </w:rPr>
        <w:t> </w:t>
      </w:r>
      <w:r>
        <w:rPr/>
        <w:t>will</w:t>
      </w:r>
      <w:r>
        <w:rPr>
          <w:spacing w:val="11"/>
        </w:rPr>
        <w:t> </w:t>
      </w:r>
      <w:r>
        <w:rPr/>
        <w:t>see</w:t>
      </w:r>
      <w:r>
        <w:rPr>
          <w:spacing w:val="12"/>
        </w:rPr>
        <w:t> </w:t>
      </w:r>
      <w:r>
        <w:rPr/>
        <w:t>formal</w:t>
      </w:r>
      <w:r>
        <w:rPr>
          <w:spacing w:val="11"/>
        </w:rPr>
        <w:t> </w:t>
      </w:r>
      <w:r>
        <w:rPr/>
        <w:t>solutions</w:t>
      </w:r>
      <w:r>
        <w:rPr>
          <w:spacing w:val="12"/>
        </w:rPr>
        <w:t> </w:t>
      </w:r>
      <w:r>
        <w:rPr/>
        <w:t>and</w:t>
      </w:r>
      <w:r>
        <w:rPr>
          <w:spacing w:val="12"/>
        </w:rPr>
        <w:t> </w:t>
      </w:r>
      <w:r>
        <w:rPr/>
        <w:t>proofs.</w:t>
      </w:r>
    </w:p>
    <w:p>
      <w:pPr>
        <w:spacing w:after="0" w:line="326" w:lineRule="auto"/>
        <w:jc w:val="both"/>
        <w:sectPr>
          <w:type w:val="continuous"/>
          <w:pgSz w:w="12240" w:h="15840"/>
          <w:pgMar w:top="1500" w:bottom="280" w:left="1280" w:right="340"/>
        </w:sectPr>
      </w:pPr>
    </w:p>
    <w:p>
      <w:pPr>
        <w:pStyle w:val="BodyText"/>
        <w:rPr>
          <w:sz w:val="20"/>
        </w:rPr>
      </w:pPr>
    </w:p>
    <w:p>
      <w:pPr>
        <w:pStyle w:val="BodyText"/>
        <w:spacing w:before="9"/>
        <w:rPr>
          <w:sz w:val="17"/>
        </w:rPr>
      </w:pPr>
    </w:p>
    <w:p>
      <w:pPr>
        <w:pStyle w:val="Heading7"/>
        <w:numPr>
          <w:ilvl w:val="2"/>
          <w:numId w:val="79"/>
        </w:numPr>
        <w:tabs>
          <w:tab w:pos="1476" w:val="left" w:leader="none"/>
          <w:tab w:pos="1477" w:val="left" w:leader="none"/>
        </w:tabs>
        <w:spacing w:line="240" w:lineRule="auto" w:before="59" w:after="0"/>
        <w:ind w:left="1476" w:right="0" w:hanging="957"/>
        <w:jc w:val="left"/>
      </w:pPr>
      <w:bookmarkStart w:name="Graph Traversal" w:id="718"/>
      <w:bookmarkEnd w:id="718"/>
      <w:r>
        <w:rPr>
          <w:b w:val="0"/>
        </w:rPr>
      </w:r>
      <w:bookmarkStart w:name="_bookmark392" w:id="719"/>
      <w:bookmarkEnd w:id="719"/>
      <w:r>
        <w:rPr>
          <w:b w:val="0"/>
        </w:rPr>
      </w:r>
      <w:bookmarkStart w:name="_bookmark393" w:id="720"/>
      <w:bookmarkEnd w:id="720"/>
      <w:r>
        <w:rPr>
          <w:b w:val="0"/>
        </w:rPr>
      </w:r>
      <w:bookmarkStart w:name="_bookmark393" w:id="721"/>
      <w:bookmarkEnd w:id="721"/>
      <w:r>
        <w:rPr/>
        <w:t>Graph</w:t>
      </w:r>
      <w:r>
        <w:rPr>
          <w:spacing w:val="26"/>
        </w:rPr>
        <w:t> </w:t>
      </w:r>
      <w:r>
        <w:rPr>
          <w:spacing w:val="-5"/>
        </w:rPr>
        <w:t>Traversal</w:t>
      </w:r>
    </w:p>
    <w:p>
      <w:pPr>
        <w:pStyle w:val="BodyText"/>
        <w:spacing w:before="6"/>
        <w:rPr>
          <w:b/>
          <w:sz w:val="19"/>
        </w:rPr>
      </w:pPr>
    </w:p>
    <w:p>
      <w:pPr>
        <w:pStyle w:val="BodyText"/>
        <w:spacing w:line="324" w:lineRule="auto"/>
        <w:ind w:left="519" w:right="1098"/>
        <w:jc w:val="both"/>
      </w:pPr>
      <w:r>
        <w:rPr>
          <w:spacing w:val="-10"/>
        </w:rPr>
        <w:t>To </w:t>
      </w:r>
      <w:r>
        <w:rPr>
          <w:rFonts w:ascii="Times New Roman"/>
          <w:i/>
        </w:rPr>
        <w:t>traverse </w:t>
      </w:r>
      <w:r>
        <w:rPr/>
        <w:t>a graph, you must visit all the vertices of the graph </w:t>
      </w:r>
      <w:r>
        <w:rPr>
          <w:spacing w:val="-3"/>
        </w:rPr>
        <w:t>by </w:t>
      </w:r>
      <w:r>
        <w:rPr/>
        <w:t>following edges. </w:t>
      </w:r>
      <w:r>
        <w:rPr>
          <w:spacing w:val="-10"/>
        </w:rPr>
        <w:t>We  </w:t>
      </w:r>
      <w:r>
        <w:rPr>
          <w:spacing w:val="-4"/>
        </w:rPr>
        <w:t>want  </w:t>
      </w:r>
      <w:r>
        <w:rPr/>
        <w:t>to </w:t>
      </w:r>
      <w:r>
        <w:rPr>
          <w:spacing w:val="3"/>
        </w:rPr>
        <w:t>be </w:t>
      </w:r>
      <w:r>
        <w:rPr/>
        <w:t>able to do this in a systematic and efficient </w:t>
      </w:r>
      <w:r>
        <w:rPr>
          <w:spacing w:val="-8"/>
        </w:rPr>
        <w:t>way. </w:t>
      </w:r>
      <w:r>
        <w:rPr/>
        <w:t>A solution to this problem would allow an airline inspector to fly to every airport a company flies to, a </w:t>
      </w:r>
      <w:r>
        <w:rPr>
          <w:spacing w:val="-4"/>
        </w:rPr>
        <w:t>subway </w:t>
      </w:r>
      <w:r>
        <w:rPr/>
        <w:t>aficionado to take the train to every stop in a </w:t>
      </w:r>
      <w:r>
        <w:rPr>
          <w:spacing w:val="-5"/>
        </w:rPr>
        <w:t>city, </w:t>
      </w:r>
      <w:r>
        <w:rPr/>
        <w:t>or a network administrator to send a message to every computer on a</w:t>
      </w:r>
      <w:r>
        <w:rPr>
          <w:spacing w:val="-17"/>
        </w:rPr>
        <w:t> </w:t>
      </w:r>
      <w:r>
        <w:rPr/>
        <w:t>network.</w:t>
      </w:r>
    </w:p>
    <w:p>
      <w:pPr>
        <w:pStyle w:val="BodyText"/>
        <w:spacing w:line="324" w:lineRule="auto" w:before="5"/>
        <w:ind w:left="519" w:right="1098" w:firstLine="338"/>
        <w:jc w:val="both"/>
      </w:pPr>
      <w:r>
        <w:rPr/>
        <w:t>Can you start at any vertex and visit all the other vertices </w:t>
      </w:r>
      <w:r>
        <w:rPr>
          <w:spacing w:val="-3"/>
        </w:rPr>
        <w:t>by </w:t>
      </w:r>
      <w:r>
        <w:rPr/>
        <w:t>following edges? Not in general; in the graph of example </w:t>
      </w:r>
      <w:hyperlink w:history="true" w:anchor="_bookmark378">
        <w:r>
          <w:rPr/>
          <w:t>16.4</w:t>
        </w:r>
      </w:hyperlink>
      <w:r>
        <w:rPr/>
        <w:t> you cannot start at vertex </w:t>
      </w:r>
      <w:r>
        <w:rPr>
          <w:rFonts w:ascii="Times New Roman"/>
          <w:i/>
        </w:rPr>
        <w:t>A </w:t>
      </w:r>
      <w:r>
        <w:rPr/>
        <w:t>and visit vertex </w:t>
      </w:r>
      <w:r>
        <w:rPr>
          <w:rFonts w:ascii="Times New Roman"/>
          <w:i/>
          <w:spacing w:val="8"/>
        </w:rPr>
        <w:t>H</w:t>
      </w:r>
      <w:r>
        <w:rPr>
          <w:spacing w:val="8"/>
        </w:rPr>
        <w:t>.  </w:t>
      </w:r>
      <w:r>
        <w:rPr>
          <w:spacing w:val="-7"/>
        </w:rPr>
        <w:t>You</w:t>
      </w:r>
      <w:r>
        <w:rPr>
          <w:spacing w:val="39"/>
        </w:rPr>
        <w:t> </w:t>
      </w:r>
      <w:r>
        <w:rPr/>
        <w:t>can only visit the vertices in the connected component of the starting vertex. </w:t>
      </w:r>
      <w:r>
        <w:rPr>
          <w:spacing w:val="-10"/>
        </w:rPr>
        <w:t>To </w:t>
      </w:r>
      <w:r>
        <w:rPr/>
        <w:t>visit all the vertices,</w:t>
      </w:r>
      <w:r>
        <w:rPr>
          <w:spacing w:val="-8"/>
        </w:rPr>
        <w:t> </w:t>
      </w:r>
      <w:r>
        <w:rPr/>
        <w:t>every</w:t>
      </w:r>
      <w:r>
        <w:rPr>
          <w:spacing w:val="-9"/>
        </w:rPr>
        <w:t> </w:t>
      </w:r>
      <w:r>
        <w:rPr/>
        <w:t>vertex</w:t>
      </w:r>
      <w:r>
        <w:rPr>
          <w:spacing w:val="-9"/>
        </w:rPr>
        <w:t> </w:t>
      </w:r>
      <w:r>
        <w:rPr/>
        <w:t>must</w:t>
      </w:r>
      <w:r>
        <w:rPr>
          <w:spacing w:val="-9"/>
        </w:rPr>
        <w:t> </w:t>
      </w:r>
      <w:r>
        <w:rPr>
          <w:spacing w:val="3"/>
        </w:rPr>
        <w:t>be</w:t>
      </w:r>
      <w:r>
        <w:rPr>
          <w:spacing w:val="-9"/>
        </w:rPr>
        <w:t> </w:t>
      </w:r>
      <w:r>
        <w:rPr/>
        <w:t>reachable</w:t>
      </w:r>
      <w:r>
        <w:rPr>
          <w:spacing w:val="-9"/>
        </w:rPr>
        <w:t> </w:t>
      </w:r>
      <w:r>
        <w:rPr/>
        <w:t>from</w:t>
      </w:r>
      <w:r>
        <w:rPr>
          <w:spacing w:val="-9"/>
        </w:rPr>
        <w:t> </w:t>
      </w:r>
      <w:r>
        <w:rPr/>
        <w:t>every</w:t>
      </w:r>
      <w:r>
        <w:rPr>
          <w:spacing w:val="-9"/>
        </w:rPr>
        <w:t> </w:t>
      </w:r>
      <w:r>
        <w:rPr/>
        <w:t>other</w:t>
      </w:r>
      <w:r>
        <w:rPr>
          <w:spacing w:val="-9"/>
        </w:rPr>
        <w:t> </w:t>
      </w:r>
      <w:r>
        <w:rPr/>
        <w:t>vertex.</w:t>
      </w:r>
      <w:r>
        <w:rPr>
          <w:spacing w:val="12"/>
        </w:rPr>
        <w:t> </w:t>
      </w:r>
      <w:r>
        <w:rPr/>
        <w:t>In</w:t>
      </w:r>
      <w:r>
        <w:rPr>
          <w:spacing w:val="-9"/>
        </w:rPr>
        <w:t> </w:t>
      </w:r>
      <w:r>
        <w:rPr/>
        <w:t>this</w:t>
      </w:r>
      <w:r>
        <w:rPr>
          <w:spacing w:val="-9"/>
        </w:rPr>
        <w:t> </w:t>
      </w:r>
      <w:r>
        <w:rPr/>
        <w:t>case,</w:t>
      </w:r>
      <w:r>
        <w:rPr>
          <w:spacing w:val="-7"/>
        </w:rPr>
        <w:t> </w:t>
      </w:r>
      <w:r>
        <w:rPr>
          <w:spacing w:val="-4"/>
        </w:rPr>
        <w:t>we</w:t>
      </w:r>
      <w:r>
        <w:rPr>
          <w:spacing w:val="-9"/>
        </w:rPr>
        <w:t> </w:t>
      </w:r>
      <w:r>
        <w:rPr>
          <w:spacing w:val="-3"/>
        </w:rPr>
        <w:t>say</w:t>
      </w:r>
      <w:r>
        <w:rPr>
          <w:spacing w:val="-9"/>
        </w:rPr>
        <w:t> </w:t>
      </w:r>
      <w:r>
        <w:rPr/>
        <w:t>the</w:t>
      </w:r>
      <w:r>
        <w:rPr>
          <w:spacing w:val="-9"/>
        </w:rPr>
        <w:t> </w:t>
      </w:r>
      <w:r>
        <w:rPr/>
        <w:t>graph is </w:t>
      </w:r>
      <w:r>
        <w:rPr>
          <w:rFonts w:ascii="Times New Roman"/>
          <w:i/>
          <w:spacing w:val="-4"/>
        </w:rPr>
        <w:t>connected </w:t>
      </w:r>
      <w:r>
        <w:rPr/>
        <w:t>. </w:t>
      </w:r>
      <w:r>
        <w:rPr>
          <w:spacing w:val="-10"/>
        </w:rPr>
        <w:t>We </w:t>
      </w:r>
      <w:r>
        <w:rPr/>
        <w:t>will look at </w:t>
      </w:r>
      <w:r>
        <w:rPr>
          <w:spacing w:val="-5"/>
        </w:rPr>
        <w:t>two </w:t>
      </w:r>
      <w:r>
        <w:rPr/>
        <w:t>methods for traversing a connected graph. Both of these search</w:t>
      </w:r>
      <w:r>
        <w:rPr>
          <w:spacing w:val="5"/>
        </w:rPr>
        <w:t> </w:t>
      </w:r>
      <w:r>
        <w:rPr/>
        <w:t>methods</w:t>
      </w:r>
      <w:r>
        <w:rPr>
          <w:spacing w:val="5"/>
        </w:rPr>
        <w:t> </w:t>
      </w:r>
      <w:r>
        <w:rPr/>
        <w:t>can</w:t>
      </w:r>
      <w:r>
        <w:rPr>
          <w:spacing w:val="6"/>
        </w:rPr>
        <w:t> </w:t>
      </w:r>
      <w:r>
        <w:rPr>
          <w:spacing w:val="3"/>
        </w:rPr>
        <w:t>be</w:t>
      </w:r>
      <w:r>
        <w:rPr>
          <w:spacing w:val="5"/>
        </w:rPr>
        <w:t> </w:t>
      </w:r>
      <w:r>
        <w:rPr/>
        <w:t>used</w:t>
      </w:r>
      <w:r>
        <w:rPr>
          <w:spacing w:val="6"/>
        </w:rPr>
        <w:t> </w:t>
      </w:r>
      <w:r>
        <w:rPr/>
        <w:t>for</w:t>
      </w:r>
      <w:r>
        <w:rPr>
          <w:spacing w:val="5"/>
        </w:rPr>
        <w:t> </w:t>
      </w:r>
      <w:r>
        <w:rPr/>
        <w:t>traversals</w:t>
      </w:r>
      <w:r>
        <w:rPr>
          <w:spacing w:val="6"/>
        </w:rPr>
        <w:t> </w:t>
      </w:r>
      <w:r>
        <w:rPr/>
        <w:t>or</w:t>
      </w:r>
      <w:r>
        <w:rPr>
          <w:spacing w:val="5"/>
        </w:rPr>
        <w:t> </w:t>
      </w:r>
      <w:r>
        <w:rPr/>
        <w:t>for</w:t>
      </w:r>
      <w:r>
        <w:rPr>
          <w:spacing w:val="6"/>
        </w:rPr>
        <w:t> </w:t>
      </w:r>
      <w:r>
        <w:rPr/>
        <w:t>finding</w:t>
      </w:r>
      <w:r>
        <w:rPr>
          <w:spacing w:val="5"/>
        </w:rPr>
        <w:t> </w:t>
      </w:r>
      <w:r>
        <w:rPr/>
        <w:t>paths</w:t>
      </w:r>
      <w:r>
        <w:rPr>
          <w:spacing w:val="6"/>
        </w:rPr>
        <w:t> </w:t>
      </w:r>
      <w:r>
        <w:rPr/>
        <w:t>between</w:t>
      </w:r>
      <w:r>
        <w:rPr>
          <w:spacing w:val="5"/>
        </w:rPr>
        <w:t> </w:t>
      </w:r>
      <w:r>
        <w:rPr>
          <w:spacing w:val="-4"/>
        </w:rPr>
        <w:t>two</w:t>
      </w:r>
      <w:r>
        <w:rPr>
          <w:spacing w:val="5"/>
        </w:rPr>
        <w:t> </w:t>
      </w:r>
      <w:r>
        <w:rPr/>
        <w:t>vertices.</w:t>
      </w:r>
    </w:p>
    <w:p>
      <w:pPr>
        <w:pStyle w:val="BodyText"/>
        <w:spacing w:before="7"/>
        <w:rPr>
          <w:sz w:val="26"/>
        </w:rPr>
      </w:pPr>
    </w:p>
    <w:p>
      <w:pPr>
        <w:pStyle w:val="Heading9"/>
        <w:ind w:left="520"/>
        <w:jc w:val="both"/>
      </w:pPr>
      <w:r>
        <w:rPr/>
        <w:t>Depth First Search</w:t>
      </w:r>
    </w:p>
    <w:p>
      <w:pPr>
        <w:pStyle w:val="BodyText"/>
        <w:spacing w:before="10"/>
        <w:rPr>
          <w:b/>
          <w:sz w:val="19"/>
        </w:rPr>
      </w:pPr>
    </w:p>
    <w:p>
      <w:pPr>
        <w:pStyle w:val="BodyText"/>
        <w:spacing w:line="324" w:lineRule="auto"/>
        <w:ind w:left="520" w:right="1098"/>
        <w:jc w:val="both"/>
      </w:pPr>
      <w:r>
        <w:rPr/>
        <w:t>The idea of </w:t>
      </w:r>
      <w:r>
        <w:rPr>
          <w:rFonts w:ascii="Times New Roman"/>
          <w:i/>
        </w:rPr>
        <w:t>depth first search </w:t>
      </w:r>
      <w:r>
        <w:rPr/>
        <w:t>is to move forward from the starting vertex as far a you can go without repeating a vertex, then backup one edge and look for another vertex to visit, again using a depth first search. As you can see the process is recursive.</w:t>
      </w:r>
    </w:p>
    <w:p>
      <w:pPr>
        <w:pStyle w:val="BodyText"/>
        <w:spacing w:before="11"/>
        <w:rPr>
          <w:sz w:val="20"/>
        </w:rPr>
      </w:pPr>
    </w:p>
    <w:p>
      <w:pPr>
        <w:pStyle w:val="Heading9"/>
        <w:ind w:left="520"/>
        <w:jc w:val="both"/>
      </w:pPr>
      <w:bookmarkStart w:name="_bookmark394" w:id="722"/>
      <w:bookmarkEnd w:id="722"/>
      <w:r>
        <w:rPr>
          <w:b w:val="0"/>
        </w:rPr>
      </w:r>
      <w:r>
        <w:rPr/>
        <w:t>Example 16.13</w:t>
      </w:r>
    </w:p>
    <w:p>
      <w:pPr>
        <w:pStyle w:val="BodyText"/>
        <w:spacing w:line="326" w:lineRule="auto" w:before="89"/>
        <w:ind w:left="520" w:right="1099" w:firstLine="84"/>
        <w:jc w:val="both"/>
      </w:pPr>
      <w:r>
        <w:rPr/>
        <w:t>We’ll show a depth first traversal of the graph of example </w:t>
      </w:r>
      <w:hyperlink w:history="true" w:anchor="_bookmark385">
        <w:r>
          <w:rPr/>
          <w:t>16.8</w:t>
        </w:r>
      </w:hyperlink>
      <w:r>
        <w:rPr/>
        <w:t> and use its adjacency list to guide the search. Note that the vertices in the adjacency lists are in alphabetical order so it is easy to remember which comes next.</w:t>
      </w:r>
    </w:p>
    <w:p>
      <w:pPr>
        <w:pStyle w:val="BodyText"/>
        <w:spacing w:before="3"/>
        <w:rPr>
          <w:sz w:val="29"/>
        </w:rPr>
      </w:pPr>
      <w:r>
        <w:rPr/>
        <w:pict>
          <v:group style="position:absolute;margin-left:211.366074pt;margin-top:18.5781pt;width:202.35pt;height:111.6pt;mso-position-horizontal-relative:page;mso-position-vertical-relative:paragraph;z-index:-250608640;mso-wrap-distance-left:0;mso-wrap-distance-right:0" coordorigin="4227,372" coordsize="4047,2232">
            <v:line style="position:absolute" from="4517,957" to="4408,2007" stroked="true" strokeweight=".546882pt" strokecolor="#000000">
              <v:stroke dashstyle="solid"/>
            </v:line>
            <v:line style="position:absolute" from="4561,1974" to="6070,1744" stroked="true" strokeweight=".546882pt" strokecolor="#000000">
              <v:stroke dashstyle="solid"/>
            </v:line>
            <v:shape style="position:absolute;left:4539;top:1973;width:3041;height:515" coordorigin="4539,1974" coordsize="3041,515" path="m4790,2056l4780,2133,7580,2488,7580,2400,4790,2056xm4802,1974l4539,2061,4769,2215,4780,2133,4736,2127,4747,2050,4791,2050,4802,1974xm4747,2050l4736,2127,4780,2133,4790,2056,4747,2050xm4791,2050l4747,2050,4790,2056,4791,2050xe" filled="true" fillcolor="#0000ff" stroked="false">
              <v:path arrowok="t"/>
              <v:fill type="solid"/>
            </v:shape>
            <v:shape style="position:absolute;left:4385;top:1525;width:668;height:482" coordorigin="4386,1525" coordsize="668,482" path="m4826,1634l4386,1941,4430,2007,4876,1702,4826,1634xm5005,1613l4856,1613,4911,1679,4876,1702,4922,1766,5005,1613xm4856,1613l4826,1634,4876,1702,4911,1679,4856,1613xm5053,1525l4780,1569,4826,1634,4856,1613,5005,1613,5053,1525xe" filled="true" fillcolor="#0000ff" stroked="false">
              <v:path arrowok="t"/>
              <v:fill type="solid"/>
            </v:shape>
            <v:shape style="position:absolute;left:4495;top:475;width:1258;height:350" coordorigin="4495,475" coordsize="1258,350" path="m5506,559l4495,738,4517,825,5520,636,5506,559xm5753,552l5545,552,5556,629,5520,636,5534,716,5753,552xm5545,552l5506,559,5520,636,5556,629,5545,552xm5491,475l5506,559,5545,552,5753,552,5491,475xe" filled="true" fillcolor="#0000ff" stroked="false">
              <v:path arrowok="t"/>
              <v:fill type="solid"/>
            </v:shape>
            <v:line style="position:absolute" from="4681,836" to="7033,1285" stroked="true" strokeweight=".546882pt" strokecolor="#000000">
              <v:stroke dashstyle="solid"/>
            </v:line>
            <v:shape style="position:absolute;left:5140;top:1427;width:799;height:318" coordorigin="5141,1427" coordsize="799,318" path="m5687,1666l5666,1744,5939,1690,5927,1679,5731,1679,5687,1666xm5711,1579l5687,1666,5731,1679,5753,1591,5711,1579xm5731,1504l5711,1579,5753,1591,5731,1679,5927,1679,5731,1504xm5162,1427l5141,1515,5687,1666,5711,1579,5162,1427xe" filled="true" fillcolor="#0000ff" stroked="false">
              <v:path arrowok="t"/>
              <v:fill type="solid"/>
            </v:shape>
            <v:shape style="position:absolute;left:7010;top:1262;width:504;height:1040" coordorigin="7011,1263" coordsize="504,1040" path="m7367,2092l7284,2127,7503,2302,7510,2127,7383,2127,7367,2092xm7443,2059l7367,2092,7383,2127,7459,2094,7443,2059xm7514,2029l7443,2059,7459,2094,7383,2127,7510,2127,7514,2029xm7077,1263l7011,1307,7367,2092,7443,2059,7077,1263xe" filled="true" fillcolor="#0000ff" stroked="false">
              <v:path arrowok="t"/>
              <v:fill type="solid"/>
            </v:shape>
            <v:shape style="position:absolute;left:7185;top:595;width:996;height:624" coordorigin="7186,596" coordsize="996,624" path="m7328,990l7186,1219,7459,1197,7425,1143,7383,1143,7339,1077,7371,1058,7328,990xm7371,1058l7339,1077,7383,1143,7413,1124,7371,1058xm7413,1124l7383,1143,7425,1143,7413,1124xm8138,596l7371,1058,7413,1124,8181,661,8138,596xe" filled="true" fillcolor="#0000ff" stroked="false">
              <v:path arrowok="t"/>
              <v:fill type="solid"/>
            </v:shape>
            <v:shape style="position:absolute;left:5862;top:497;width:2090;height:252" coordorigin="5862,497" coordsize="2090,252" path="m7711,508l7708,583,7744,585,7744,672,7704,672,7700,749,7876,672,7744,672,7704,670,7880,670,7952,640,7711,508xm7708,583l7704,670,7744,672,7744,585,7708,583xm5862,497l5862,585,7704,670,7708,583,5862,497xe" filled="true" fillcolor="#0000ff" stroked="false">
              <v:path arrowok="t"/>
              <v:fill type="solid"/>
            </v:shape>
            <v:shape style="position:absolute;left:4347;top:634;width:340;height:340" type="#_x0000_t75" stroked="false">
              <v:imagedata r:id="rId254" o:title=""/>
            </v:shape>
            <v:shape style="position:absolute;left:5725;top:371;width:340;height:340" type="#_x0000_t75" stroked="false">
              <v:imagedata r:id="rId255" o:title=""/>
            </v:shape>
            <v:shape style="position:absolute;left:4227;top:1837;width:340;height:340" type="#_x0000_t75" stroked="false">
              <v:imagedata r:id="rId254" o:title=""/>
            </v:shape>
            <v:shape style="position:absolute;left:5003;top:1290;width:340;height:340" type="#_x0000_t75" stroked="false">
              <v:imagedata r:id="rId254" o:title=""/>
            </v:shape>
            <v:shape style="position:absolute;left:6874;top:1148;width:340;height:340" type="#_x0000_t75" stroked="false">
              <v:imagedata r:id="rId254" o:title=""/>
            </v:shape>
            <v:shape style="position:absolute;left:7399;top:2263;width:340;height:340" type="#_x0000_t75" stroked="false">
              <v:imagedata r:id="rId256" o:title=""/>
            </v:shape>
            <v:shape style="position:absolute;left:5900;top:1552;width:340;height:340" type="#_x0000_t75" stroked="false">
              <v:imagedata r:id="rId254" o:title=""/>
            </v:shape>
            <v:shape style="position:absolute;left:7935;top:491;width:340;height:340" type="#_x0000_t75" stroked="false">
              <v:imagedata r:id="rId254" o:title=""/>
            </v:shape>
            <v:shape style="position:absolute;left:5818;top:411;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4440;top:674;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8028;top:532;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5096;top:1330;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6967;top:1188;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5993;top:1593;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4320;top:1877;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7492;top:2304;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w10:wrap type="topAndBottom"/>
          </v:group>
        </w:pict>
      </w:r>
    </w:p>
    <w:p>
      <w:pPr>
        <w:pStyle w:val="BodyText"/>
        <w:rPr>
          <w:sz w:val="20"/>
        </w:rPr>
      </w:pPr>
    </w:p>
    <w:p>
      <w:pPr>
        <w:pStyle w:val="BodyText"/>
        <w:rPr>
          <w:sz w:val="20"/>
        </w:rPr>
      </w:pPr>
    </w:p>
    <w:p>
      <w:pPr>
        <w:pStyle w:val="BodyText"/>
        <w:spacing w:before="1"/>
        <w:rPr>
          <w:sz w:val="19"/>
        </w:rPr>
      </w:pPr>
    </w:p>
    <w:p>
      <w:pPr>
        <w:pStyle w:val="BodyText"/>
        <w:spacing w:before="62"/>
        <w:ind w:left="519" w:right="1098" w:firstLine="338"/>
        <w:jc w:val="both"/>
      </w:pPr>
      <w:r>
        <w:rPr/>
        <w:t>This traversal starts at vertex </w:t>
      </w:r>
      <w:r>
        <w:rPr>
          <w:rFonts w:ascii="Times New Roman"/>
          <w:i/>
        </w:rPr>
        <w:t>A </w:t>
      </w:r>
      <w:r>
        <w:rPr/>
        <w:t>and proceeds to the first vertex on </w:t>
      </w:r>
      <w:r>
        <w:rPr>
          <w:rFonts w:ascii="Times New Roman"/>
          <w:i/>
          <w:spacing w:val="3"/>
        </w:rPr>
        <w:t>A</w:t>
      </w:r>
      <w:r>
        <w:rPr>
          <w:rFonts w:ascii="Lucida Sans Unicode"/>
          <w:spacing w:val="3"/>
          <w:vertAlign w:val="superscript"/>
        </w:rPr>
        <w:t>t</w:t>
      </w:r>
      <w:r>
        <w:rPr>
          <w:rFonts w:ascii="Times New Roman"/>
          <w:i/>
          <w:spacing w:val="3"/>
          <w:vertAlign w:val="baseline"/>
        </w:rPr>
        <w:t>s </w:t>
      </w:r>
      <w:r>
        <w:rPr>
          <w:vertAlign w:val="baseline"/>
        </w:rPr>
        <w:t>adjacency list </w:t>
      </w:r>
      <w:r>
        <w:rPr>
          <w:rFonts w:ascii="Times New Roman"/>
          <w:i/>
          <w:vertAlign w:val="baseline"/>
        </w:rPr>
        <w:t>B  </w:t>
      </w:r>
      <w:r>
        <w:rPr>
          <w:vertAlign w:val="baseline"/>
        </w:rPr>
        <w:t>and then to the only vertex on </w:t>
      </w:r>
      <w:r>
        <w:rPr>
          <w:rFonts w:ascii="Times New Roman"/>
          <w:i/>
          <w:spacing w:val="7"/>
          <w:vertAlign w:val="baseline"/>
        </w:rPr>
        <w:t>B</w:t>
      </w:r>
      <w:r>
        <w:rPr>
          <w:rFonts w:ascii="Lucida Sans Unicode"/>
          <w:spacing w:val="7"/>
          <w:vertAlign w:val="superscript"/>
        </w:rPr>
        <w:t>t</w:t>
      </w:r>
      <w:r>
        <w:rPr>
          <w:rFonts w:ascii="Times New Roman"/>
          <w:i/>
          <w:spacing w:val="7"/>
          <w:vertAlign w:val="baseline"/>
        </w:rPr>
        <w:t>s </w:t>
      </w:r>
      <w:r>
        <w:rPr>
          <w:vertAlign w:val="baseline"/>
        </w:rPr>
        <w:t>list </w:t>
      </w:r>
      <w:r>
        <w:rPr>
          <w:rFonts w:ascii="Times New Roman"/>
          <w:i/>
          <w:spacing w:val="8"/>
          <w:vertAlign w:val="baseline"/>
        </w:rPr>
        <w:t>H</w:t>
      </w:r>
      <w:r>
        <w:rPr>
          <w:spacing w:val="8"/>
          <w:vertAlign w:val="baseline"/>
        </w:rPr>
        <w:t>. </w:t>
      </w:r>
      <w:r>
        <w:rPr>
          <w:vertAlign w:val="baseline"/>
        </w:rPr>
        <w:t>The first vertex on </w:t>
      </w:r>
      <w:r>
        <w:rPr>
          <w:rFonts w:ascii="Times New Roman"/>
          <w:i/>
          <w:spacing w:val="9"/>
          <w:vertAlign w:val="baseline"/>
        </w:rPr>
        <w:t>H</w:t>
      </w:r>
      <w:r>
        <w:rPr>
          <w:rFonts w:ascii="Lucida Sans Unicode"/>
          <w:spacing w:val="9"/>
          <w:vertAlign w:val="superscript"/>
        </w:rPr>
        <w:t>t</w:t>
      </w:r>
      <w:r>
        <w:rPr>
          <w:rFonts w:ascii="Times New Roman"/>
          <w:i/>
          <w:spacing w:val="9"/>
          <w:vertAlign w:val="baseline"/>
        </w:rPr>
        <w:t>s </w:t>
      </w:r>
      <w:r>
        <w:rPr>
          <w:vertAlign w:val="baseline"/>
        </w:rPr>
        <w:t>list is </w:t>
      </w:r>
      <w:r>
        <w:rPr>
          <w:rFonts w:ascii="Times New Roman"/>
          <w:i/>
          <w:vertAlign w:val="baseline"/>
        </w:rPr>
        <w:t>B </w:t>
      </w:r>
      <w:r>
        <w:rPr>
          <w:vertAlign w:val="baseline"/>
        </w:rPr>
        <w:t>which has already been visited so the traversal proceeds to the next vertex in </w:t>
      </w:r>
      <w:r>
        <w:rPr>
          <w:rFonts w:ascii="Times New Roman"/>
          <w:i/>
          <w:spacing w:val="9"/>
          <w:vertAlign w:val="baseline"/>
        </w:rPr>
        <w:t>H</w:t>
      </w:r>
      <w:r>
        <w:rPr>
          <w:rFonts w:ascii="Lucida Sans Unicode"/>
          <w:spacing w:val="9"/>
          <w:vertAlign w:val="superscript"/>
        </w:rPr>
        <w:t>t</w:t>
      </w:r>
      <w:r>
        <w:rPr>
          <w:rFonts w:ascii="Times New Roman"/>
          <w:i/>
          <w:spacing w:val="9"/>
          <w:vertAlign w:val="baseline"/>
        </w:rPr>
        <w:t>s </w:t>
      </w:r>
      <w:r>
        <w:rPr>
          <w:vertAlign w:val="baseline"/>
        </w:rPr>
        <w:t>list, </w:t>
      </w:r>
      <w:r>
        <w:rPr>
          <w:rFonts w:ascii="Times New Roman"/>
          <w:i/>
          <w:vertAlign w:val="baseline"/>
        </w:rPr>
        <w:t>F </w:t>
      </w:r>
      <w:r>
        <w:rPr>
          <w:vertAlign w:val="baseline"/>
        </w:rPr>
        <w:t>, then </w:t>
      </w:r>
      <w:r>
        <w:rPr>
          <w:rFonts w:ascii="Times New Roman"/>
          <w:i/>
          <w:spacing w:val="8"/>
          <w:vertAlign w:val="baseline"/>
        </w:rPr>
        <w:t>I</w:t>
      </w:r>
      <w:r>
        <w:rPr>
          <w:spacing w:val="8"/>
          <w:vertAlign w:val="baseline"/>
        </w:rPr>
        <w:t>, </w:t>
      </w:r>
      <w:r>
        <w:rPr>
          <w:vertAlign w:val="baseline"/>
        </w:rPr>
        <w:t>then </w:t>
      </w:r>
      <w:r>
        <w:rPr>
          <w:rFonts w:ascii="Times New Roman"/>
          <w:i/>
          <w:spacing w:val="3"/>
          <w:vertAlign w:val="baseline"/>
        </w:rPr>
        <w:t>D</w:t>
      </w:r>
      <w:r>
        <w:rPr>
          <w:spacing w:val="3"/>
          <w:vertAlign w:val="baseline"/>
        </w:rPr>
        <w:t>. </w:t>
      </w:r>
      <w:r>
        <w:rPr>
          <w:vertAlign w:val="baseline"/>
        </w:rPr>
        <w:t>The first</w:t>
      </w:r>
      <w:r>
        <w:rPr>
          <w:spacing w:val="15"/>
          <w:vertAlign w:val="baseline"/>
        </w:rPr>
        <w:t> </w:t>
      </w:r>
      <w:r>
        <w:rPr>
          <w:vertAlign w:val="baseline"/>
        </w:rPr>
        <w:t>vertex</w:t>
      </w:r>
      <w:r>
        <w:rPr>
          <w:spacing w:val="16"/>
          <w:vertAlign w:val="baseline"/>
        </w:rPr>
        <w:t> </w:t>
      </w:r>
      <w:r>
        <w:rPr>
          <w:vertAlign w:val="baseline"/>
        </w:rPr>
        <w:t>on</w:t>
      </w:r>
      <w:r>
        <w:rPr>
          <w:spacing w:val="16"/>
          <w:vertAlign w:val="baseline"/>
        </w:rPr>
        <w:t> </w:t>
      </w:r>
      <w:r>
        <w:rPr>
          <w:rFonts w:ascii="Times New Roman"/>
          <w:i/>
          <w:spacing w:val="5"/>
          <w:vertAlign w:val="baseline"/>
        </w:rPr>
        <w:t>D</w:t>
      </w:r>
      <w:r>
        <w:rPr>
          <w:rFonts w:ascii="Lucida Sans Unicode"/>
          <w:spacing w:val="5"/>
          <w:vertAlign w:val="superscript"/>
        </w:rPr>
        <w:t>t</w:t>
      </w:r>
      <w:r>
        <w:rPr>
          <w:rFonts w:ascii="Times New Roman"/>
          <w:i/>
          <w:spacing w:val="5"/>
          <w:vertAlign w:val="baseline"/>
        </w:rPr>
        <w:t>s</w:t>
      </w:r>
      <w:r>
        <w:rPr>
          <w:rFonts w:ascii="Times New Roman"/>
          <w:i/>
          <w:spacing w:val="14"/>
          <w:vertAlign w:val="baseline"/>
        </w:rPr>
        <w:t> </w:t>
      </w:r>
      <w:r>
        <w:rPr>
          <w:vertAlign w:val="baseline"/>
        </w:rPr>
        <w:t>list</w:t>
      </w:r>
      <w:r>
        <w:rPr>
          <w:spacing w:val="16"/>
          <w:vertAlign w:val="baseline"/>
        </w:rPr>
        <w:t> </w:t>
      </w:r>
      <w:r>
        <w:rPr>
          <w:vertAlign w:val="baseline"/>
        </w:rPr>
        <w:t>is</w:t>
      </w:r>
      <w:r>
        <w:rPr>
          <w:spacing w:val="16"/>
          <w:vertAlign w:val="baseline"/>
        </w:rPr>
        <w:t> </w:t>
      </w:r>
      <w:r>
        <w:rPr>
          <w:rFonts w:ascii="Times New Roman"/>
          <w:i/>
          <w:vertAlign w:val="baseline"/>
        </w:rPr>
        <w:t>A</w:t>
      </w:r>
      <w:r>
        <w:rPr>
          <w:rFonts w:ascii="Times New Roman"/>
          <w:i/>
          <w:spacing w:val="14"/>
          <w:vertAlign w:val="baseline"/>
        </w:rPr>
        <w:t> </w:t>
      </w:r>
      <w:r>
        <w:rPr>
          <w:vertAlign w:val="baseline"/>
        </w:rPr>
        <w:t>which</w:t>
      </w:r>
      <w:r>
        <w:rPr>
          <w:spacing w:val="15"/>
          <w:vertAlign w:val="baseline"/>
        </w:rPr>
        <w:t> </w:t>
      </w:r>
      <w:r>
        <w:rPr>
          <w:vertAlign w:val="baseline"/>
        </w:rPr>
        <w:t>has</w:t>
      </w:r>
      <w:r>
        <w:rPr>
          <w:spacing w:val="16"/>
          <w:vertAlign w:val="baseline"/>
        </w:rPr>
        <w:t> </w:t>
      </w:r>
      <w:r>
        <w:rPr>
          <w:vertAlign w:val="baseline"/>
        </w:rPr>
        <w:t>already</w:t>
      </w:r>
      <w:r>
        <w:rPr>
          <w:spacing w:val="16"/>
          <w:vertAlign w:val="baseline"/>
        </w:rPr>
        <w:t> </w:t>
      </w:r>
      <w:r>
        <w:rPr>
          <w:vertAlign w:val="baseline"/>
        </w:rPr>
        <w:t>been</w:t>
      </w:r>
      <w:r>
        <w:rPr>
          <w:spacing w:val="16"/>
          <w:vertAlign w:val="baseline"/>
        </w:rPr>
        <w:t> </w:t>
      </w:r>
      <w:r>
        <w:rPr>
          <w:vertAlign w:val="baseline"/>
        </w:rPr>
        <w:t>visited</w:t>
      </w:r>
      <w:r>
        <w:rPr>
          <w:spacing w:val="16"/>
          <w:vertAlign w:val="baseline"/>
        </w:rPr>
        <w:t> </w:t>
      </w:r>
      <w:r>
        <w:rPr>
          <w:vertAlign w:val="baseline"/>
        </w:rPr>
        <w:t>so</w:t>
      </w:r>
      <w:r>
        <w:rPr>
          <w:spacing w:val="16"/>
          <w:vertAlign w:val="baseline"/>
        </w:rPr>
        <w:t> </w:t>
      </w:r>
      <w:r>
        <w:rPr>
          <w:vertAlign w:val="baseline"/>
        </w:rPr>
        <w:t>the</w:t>
      </w:r>
      <w:r>
        <w:rPr>
          <w:spacing w:val="16"/>
          <w:vertAlign w:val="baseline"/>
        </w:rPr>
        <w:t> </w:t>
      </w:r>
      <w:r>
        <w:rPr>
          <w:vertAlign w:val="baseline"/>
        </w:rPr>
        <w:t>traversal</w:t>
      </w:r>
      <w:r>
        <w:rPr>
          <w:spacing w:val="16"/>
          <w:vertAlign w:val="baseline"/>
        </w:rPr>
        <w:t> </w:t>
      </w:r>
      <w:r>
        <w:rPr>
          <w:vertAlign w:val="baseline"/>
        </w:rPr>
        <w:t>goes</w:t>
      </w:r>
      <w:r>
        <w:rPr>
          <w:spacing w:val="15"/>
          <w:vertAlign w:val="baseline"/>
        </w:rPr>
        <w:t> </w:t>
      </w:r>
      <w:r>
        <w:rPr>
          <w:vertAlign w:val="baseline"/>
        </w:rPr>
        <w:t>on</w:t>
      </w:r>
      <w:r>
        <w:rPr>
          <w:spacing w:val="16"/>
          <w:vertAlign w:val="baseline"/>
        </w:rPr>
        <w:t> </w:t>
      </w:r>
      <w:r>
        <w:rPr>
          <w:vertAlign w:val="baseline"/>
        </w:rPr>
        <w:t>to</w:t>
      </w:r>
      <w:r>
        <w:rPr>
          <w:spacing w:val="16"/>
          <w:vertAlign w:val="baseline"/>
        </w:rPr>
        <w:t> </w:t>
      </w:r>
      <w:r>
        <w:rPr>
          <w:rFonts w:ascii="Times New Roman"/>
          <w:i/>
          <w:vertAlign w:val="baseline"/>
        </w:rPr>
        <w:t>C</w:t>
      </w:r>
      <w:r>
        <w:rPr>
          <w:rFonts w:ascii="Times New Roman"/>
          <w:i/>
          <w:spacing w:val="28"/>
          <w:vertAlign w:val="baseline"/>
        </w:rPr>
        <w:t> </w:t>
      </w:r>
      <w:r>
        <w:rPr>
          <w:vertAlign w:val="baseline"/>
        </w:rPr>
        <w:t>and</w:t>
      </w:r>
    </w:p>
    <w:p>
      <w:pPr>
        <w:spacing w:after="0"/>
        <w:jc w:val="both"/>
        <w:sectPr>
          <w:headerReference w:type="default" r:id="rId252"/>
          <w:headerReference w:type="even" r:id="rId253"/>
          <w:pgSz w:w="12240" w:h="15840"/>
          <w:pgMar w:header="1429" w:footer="0" w:top="1660" w:bottom="280" w:left="1280" w:right="340"/>
          <w:pgNumType w:start="205"/>
        </w:sectPr>
      </w:pPr>
    </w:p>
    <w:p>
      <w:pPr>
        <w:pStyle w:val="BodyText"/>
        <w:rPr>
          <w:sz w:val="20"/>
        </w:rPr>
      </w:pPr>
    </w:p>
    <w:p>
      <w:pPr>
        <w:pStyle w:val="BodyText"/>
        <w:spacing w:before="2"/>
        <w:rPr>
          <w:sz w:val="19"/>
        </w:rPr>
      </w:pPr>
    </w:p>
    <w:p>
      <w:pPr>
        <w:pStyle w:val="BodyText"/>
        <w:spacing w:line="321" w:lineRule="auto" w:before="58"/>
        <w:ind w:left="160" w:right="1453"/>
      </w:pPr>
      <w:r>
        <w:rPr/>
        <w:t>then to </w:t>
      </w:r>
      <w:r>
        <w:rPr>
          <w:rFonts w:ascii="Times New Roman"/>
          <w:i/>
        </w:rPr>
        <w:t>E</w:t>
      </w:r>
      <w:r>
        <w:rPr/>
        <w:t>. There is no place left to go from </w:t>
      </w:r>
      <w:r>
        <w:rPr>
          <w:rFonts w:ascii="Times New Roman"/>
          <w:i/>
        </w:rPr>
        <w:t>E </w:t>
      </w:r>
      <w:r>
        <w:rPr/>
        <w:t>so the traversal is complete. The vertices are visited in this order: </w:t>
      </w:r>
      <w:r>
        <w:rPr>
          <w:rFonts w:ascii="Times New Roman"/>
          <w:i/>
        </w:rPr>
        <w:t>A</w:t>
      </w:r>
      <w:r>
        <w:rPr/>
        <w:t>, </w:t>
      </w:r>
      <w:r>
        <w:rPr>
          <w:rFonts w:ascii="Times New Roman"/>
          <w:i/>
        </w:rPr>
        <w:t>B</w:t>
      </w:r>
      <w:r>
        <w:rPr/>
        <w:t>, </w:t>
      </w:r>
      <w:r>
        <w:rPr>
          <w:rFonts w:ascii="Times New Roman"/>
          <w:i/>
        </w:rPr>
        <w:t>H</w:t>
      </w:r>
      <w:r>
        <w:rPr/>
        <w:t>, </w:t>
      </w:r>
      <w:r>
        <w:rPr>
          <w:rFonts w:ascii="Times New Roman"/>
          <w:i/>
        </w:rPr>
        <w:t>F </w:t>
      </w:r>
      <w:r>
        <w:rPr/>
        <w:t>, </w:t>
      </w:r>
      <w:r>
        <w:rPr>
          <w:rFonts w:ascii="Times New Roman"/>
          <w:i/>
        </w:rPr>
        <w:t>I</w:t>
      </w:r>
      <w:r>
        <w:rPr/>
        <w:t>, </w:t>
      </w:r>
      <w:r>
        <w:rPr>
          <w:rFonts w:ascii="Times New Roman"/>
          <w:i/>
        </w:rPr>
        <w:t>D</w:t>
      </w:r>
      <w:r>
        <w:rPr/>
        <w:t>, </w:t>
      </w:r>
      <w:r>
        <w:rPr>
          <w:rFonts w:ascii="Times New Roman"/>
          <w:i/>
        </w:rPr>
        <w:t>C</w:t>
      </w:r>
      <w:r>
        <w:rPr/>
        <w:t>, </w:t>
      </w:r>
      <w:r>
        <w:rPr>
          <w:rFonts w:ascii="Times New Roman"/>
          <w:i/>
        </w:rPr>
        <w:t>E</w:t>
      </w:r>
      <w:r>
        <w:rPr/>
        <w:t>.</w:t>
      </w:r>
    </w:p>
    <w:p>
      <w:pPr>
        <w:pStyle w:val="Heading9"/>
        <w:spacing w:before="121"/>
      </w:pPr>
      <w:bookmarkStart w:name="_bookmark395" w:id="723"/>
      <w:bookmarkEnd w:id="723"/>
      <w:r>
        <w:rPr>
          <w:b w:val="0"/>
        </w:rPr>
      </w:r>
      <w:r>
        <w:rPr/>
        <w:t>Example 16.14</w:t>
      </w:r>
    </w:p>
    <w:p>
      <w:pPr>
        <w:pStyle w:val="BodyText"/>
        <w:spacing w:before="85"/>
        <w:ind w:left="232"/>
      </w:pPr>
      <w:r>
        <w:rPr/>
        <w:t>This time we start from vertex </w:t>
      </w:r>
      <w:r>
        <w:rPr>
          <w:rFonts w:ascii="Times New Roman"/>
          <w:i/>
        </w:rPr>
        <w:t>B</w:t>
      </w:r>
      <w:r>
        <w:rPr/>
        <w:t>.</w:t>
      </w:r>
    </w:p>
    <w:p>
      <w:pPr>
        <w:pStyle w:val="BodyText"/>
        <w:rPr>
          <w:sz w:val="20"/>
        </w:rPr>
      </w:pPr>
    </w:p>
    <w:p>
      <w:pPr>
        <w:pStyle w:val="BodyText"/>
        <w:spacing w:before="2"/>
        <w:rPr>
          <w:sz w:val="14"/>
        </w:rPr>
      </w:pPr>
      <w:r>
        <w:rPr/>
        <w:pict>
          <v:group style="position:absolute;margin-left:193.366074pt;margin-top:10.049173pt;width:202.35pt;height:111.6pt;mso-position-horizontal-relative:page;mso-position-vertical-relative:paragraph;z-index:-250599424;mso-wrap-distance-left:0;mso-wrap-distance-right:0" coordorigin="3867,201" coordsize="4047,2232">
            <v:shape style="position:absolute;left:4004;top:786;width:252;height:1051" coordorigin="4004,786" coordsize="252,1051" path="m4087,1027l4004,1836,4092,1836,4174,1038,4087,1027xm4231,983l4092,983,4179,994,4174,1038,4256,1049,4231,983xm4092,983l4087,1027,4174,1038,4179,994,4092,983xm4157,786l4004,1016,4087,1027,4092,983,4231,983,4157,786xe" filled="true" fillcolor="#0000ff" stroked="false">
              <v:path arrowok="t"/>
              <v:fill type="solid"/>
            </v:shape>
            <v:line style="position:absolute" from="4201,1803" to="5710,1574" stroked="true" strokeweight=".546882pt" strokecolor="#000000">
              <v:stroke dashstyle="solid"/>
            </v:line>
            <v:line style="position:absolute" from="4179,1891" to="7220,2274" stroked="true" strokeweight=".546882pt" strokecolor="#000000">
              <v:stroke dashstyle="solid"/>
            </v:line>
            <v:shape style="position:absolute;left:4025;top:1354;width:668;height:482" coordorigin="4026,1355" coordsize="668,482" path="m4466,1463l4026,1771,4070,1836,4516,1532,4466,1463xm4645,1442l4496,1442,4551,1508,4516,1532,4562,1596,4645,1442xm4496,1442l4466,1463,4516,1532,4551,1508,4496,1442xm4693,1355l4420,1399,4466,1463,4496,1442,4645,1442,4693,1355xe" filled="true" fillcolor="#33cccc" stroked="false">
              <v:path arrowok="t"/>
              <v:fill type="solid"/>
            </v:shape>
            <v:shape style="position:absolute;left:4135;top:304;width:1258;height:350" coordorigin="4135,305" coordsize="1258,350" path="m5146,388l4135,567,4157,655,5160,465,5146,388xm5393,381l5185,381,5196,458,5160,465,5174,546,5393,381xm5185,381l5146,388,5160,465,5196,458,5185,381xm5131,305l5146,388,5185,381,5393,381,5131,305xe" filled="true" fillcolor="#0000ff" stroked="false">
              <v:path arrowok="t"/>
              <v:fill type="solid"/>
            </v:shape>
            <v:line style="position:absolute" from="4321,666" to="6673,1114" stroked="true" strokeweight=".546882pt" strokecolor="#000000">
              <v:stroke dashstyle="solid"/>
            </v:line>
            <v:shape style="position:absolute;left:4780;top:1256;width:799;height:318" coordorigin="4781,1256" coordsize="799,318" path="m5327,1496l5306,1574,5579,1519,5567,1508,5371,1508,5327,1496xm5351,1409l5327,1496,5371,1508,5393,1421,5351,1409xm5371,1333l5351,1409,5393,1421,5371,1508,5567,1508,5371,1333xm4802,1256l4781,1344,5327,1496,5351,1409,4802,1256xe" filled="true" fillcolor="#33cccc" stroked="false">
              <v:path arrowok="t"/>
              <v:fill type="solid"/>
            </v:shape>
            <v:shape style="position:absolute;left:6650;top:1092;width:504;height:1040" coordorigin="6651,1092" coordsize="504,1040" path="m7007,1921l6924,1956,7143,2131,7150,1956,7023,1956,7007,1921xm7083,1888l7007,1921,7023,1956,7099,1924,7083,1888xm7154,1858l7083,1888,7099,1924,7023,1956,7150,1956,7154,1858xm6717,1092l6651,1136,7007,1921,7083,1888,6717,1092xe" filled="true" fillcolor="#0000ff" stroked="false">
              <v:path arrowok="t"/>
              <v:fill type="solid"/>
            </v:shape>
            <v:shape style="position:absolute;left:6825;top:425;width:996;height:624" coordorigin="6826,425" coordsize="996,624" path="m6968,819l6826,1049,7099,1027,7065,972,7023,972,6979,906,7011,887,6968,819xm7011,887l6979,906,7023,972,7053,954,7011,887xm7053,954l7023,972,7065,972,7053,954xm7778,425l7011,887,7053,954,7821,491,7778,425xe" filled="true" fillcolor="#0000ff" stroked="false">
              <v:path arrowok="t"/>
              <v:fill type="solid"/>
            </v:shape>
            <v:shape style="position:absolute;left:5502;top:326;width:2090;height:252" coordorigin="5502,327" coordsize="2090,252" path="m7351,338l7348,413,7384,414,7384,502,7344,502,7340,578,7516,502,7384,502,7344,500,7520,500,7592,469,7351,338xm7348,413l7344,500,7384,502,7384,414,7348,413xm5502,327l5502,414,7344,500,7348,413,5502,327xe" filled="true" fillcolor="#0000ff" stroked="false">
              <v:path arrowok="t"/>
              <v:fill type="solid"/>
            </v:shape>
            <v:shape style="position:absolute;left:3987;top:463;width:340;height:340" type="#_x0000_t75" stroked="false">
              <v:imagedata r:id="rId254" o:title=""/>
            </v:shape>
            <v:shape style="position:absolute;left:5365;top:200;width:340;height:340" type="#_x0000_t75" stroked="false">
              <v:imagedata r:id="rId255" o:title=""/>
            </v:shape>
            <v:shape style="position:absolute;left:3867;top:1666;width:340;height:340" type="#_x0000_t75" stroked="false">
              <v:imagedata r:id="rId254" o:title=""/>
            </v:shape>
            <v:shape style="position:absolute;left:4643;top:1119;width:340;height:340" type="#_x0000_t75" stroked="false">
              <v:imagedata r:id="rId254" o:title=""/>
            </v:shape>
            <v:shape style="position:absolute;left:6514;top:977;width:340;height:340" type="#_x0000_t75" stroked="false">
              <v:imagedata r:id="rId254" o:title=""/>
            </v:shape>
            <v:shape style="position:absolute;left:7039;top:2093;width:340;height:340" type="#_x0000_t75" stroked="false">
              <v:imagedata r:id="rId257" o:title=""/>
            </v:shape>
            <v:shape style="position:absolute;left:5540;top:1382;width:340;height:340" type="#_x0000_t75" stroked="false">
              <v:imagedata r:id="rId254" o:title=""/>
            </v:shape>
            <v:shape style="position:absolute;left:7575;top:321;width:340;height:340" type="#_x0000_t75" stroked="false">
              <v:imagedata r:id="rId254" o:title=""/>
            </v:shape>
            <v:shape style="position:absolute;left:5458;top:241;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4080;top:503;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7668;top:361;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4736;top:1159;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6607;top:1017;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5633;top:1422;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3960;top:1706;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7132;top:2133;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w10:wrap type="topAndBottom"/>
          </v:group>
        </w:pict>
      </w:r>
    </w:p>
    <w:p>
      <w:pPr>
        <w:pStyle w:val="BodyText"/>
        <w:rPr>
          <w:sz w:val="20"/>
        </w:rPr>
      </w:pPr>
    </w:p>
    <w:p>
      <w:pPr>
        <w:pStyle w:val="BodyText"/>
        <w:rPr>
          <w:sz w:val="20"/>
        </w:rPr>
      </w:pPr>
    </w:p>
    <w:p>
      <w:pPr>
        <w:pStyle w:val="BodyText"/>
        <w:spacing w:before="1"/>
        <w:rPr>
          <w:sz w:val="23"/>
        </w:rPr>
      </w:pPr>
    </w:p>
    <w:p>
      <w:pPr>
        <w:pStyle w:val="BodyText"/>
        <w:spacing w:line="309" w:lineRule="auto" w:before="58"/>
        <w:ind w:left="160" w:right="1457" w:firstLine="338"/>
        <w:jc w:val="both"/>
      </w:pPr>
      <w:r>
        <w:rPr>
          <w:w w:val="105"/>
        </w:rPr>
        <w:t>This</w:t>
      </w:r>
      <w:r>
        <w:rPr>
          <w:spacing w:val="-10"/>
          <w:w w:val="105"/>
        </w:rPr>
        <w:t> </w:t>
      </w:r>
      <w:r>
        <w:rPr>
          <w:w w:val="105"/>
        </w:rPr>
        <w:t>traversal</w:t>
      </w:r>
      <w:r>
        <w:rPr>
          <w:spacing w:val="-9"/>
          <w:w w:val="105"/>
        </w:rPr>
        <w:t> </w:t>
      </w:r>
      <w:r>
        <w:rPr>
          <w:w w:val="105"/>
        </w:rPr>
        <w:t>proceeds</w:t>
      </w:r>
      <w:r>
        <w:rPr>
          <w:spacing w:val="-9"/>
          <w:w w:val="105"/>
        </w:rPr>
        <w:t> </w:t>
      </w:r>
      <w:r>
        <w:rPr>
          <w:rFonts w:ascii="Times New Roman"/>
          <w:i/>
          <w:w w:val="105"/>
        </w:rPr>
        <w:t>A</w:t>
      </w:r>
      <w:r>
        <w:rPr>
          <w:rFonts w:ascii="Times New Roman"/>
          <w:i/>
          <w:spacing w:val="-11"/>
          <w:w w:val="105"/>
        </w:rPr>
        <w:t> </w:t>
      </w:r>
      <w:r>
        <w:rPr>
          <w:w w:val="105"/>
        </w:rPr>
        <w:t>and</w:t>
      </w:r>
      <w:r>
        <w:rPr>
          <w:spacing w:val="-9"/>
          <w:w w:val="105"/>
        </w:rPr>
        <w:t> </w:t>
      </w:r>
      <w:r>
        <w:rPr>
          <w:w w:val="105"/>
        </w:rPr>
        <w:t>continues</w:t>
      </w:r>
      <w:r>
        <w:rPr>
          <w:spacing w:val="-9"/>
          <w:w w:val="105"/>
        </w:rPr>
        <w:t> </w:t>
      </w:r>
      <w:r>
        <w:rPr>
          <w:w w:val="105"/>
        </w:rPr>
        <w:t>from</w:t>
      </w:r>
      <w:r>
        <w:rPr>
          <w:spacing w:val="-9"/>
          <w:w w:val="105"/>
        </w:rPr>
        <w:t> </w:t>
      </w:r>
      <w:r>
        <w:rPr>
          <w:w w:val="105"/>
        </w:rPr>
        <w:t>there</w:t>
      </w:r>
      <w:r>
        <w:rPr>
          <w:spacing w:val="-9"/>
          <w:w w:val="105"/>
        </w:rPr>
        <w:t> </w:t>
      </w:r>
      <w:r>
        <w:rPr>
          <w:w w:val="105"/>
        </w:rPr>
        <w:t>as</w:t>
      </w:r>
      <w:r>
        <w:rPr>
          <w:spacing w:val="-9"/>
          <w:w w:val="105"/>
        </w:rPr>
        <w:t> </w:t>
      </w:r>
      <w:r>
        <w:rPr>
          <w:w w:val="105"/>
        </w:rPr>
        <w:t>in</w:t>
      </w:r>
      <w:r>
        <w:rPr>
          <w:spacing w:val="-9"/>
          <w:w w:val="105"/>
        </w:rPr>
        <w:t> </w:t>
      </w:r>
      <w:r>
        <w:rPr>
          <w:w w:val="105"/>
        </w:rPr>
        <w:t>example</w:t>
      </w:r>
      <w:r>
        <w:rPr>
          <w:spacing w:val="-9"/>
          <w:w w:val="105"/>
        </w:rPr>
        <w:t> </w:t>
      </w:r>
      <w:hyperlink w:history="true" w:anchor="_bookmark394">
        <w:r>
          <w:rPr>
            <w:w w:val="105"/>
          </w:rPr>
          <w:t>16.13</w:t>
        </w:r>
      </w:hyperlink>
      <w:r>
        <w:rPr>
          <w:spacing w:val="-10"/>
          <w:w w:val="105"/>
        </w:rPr>
        <w:t> </w:t>
      </w:r>
      <w:r>
        <w:rPr>
          <w:w w:val="105"/>
        </w:rPr>
        <w:t>until</w:t>
      </w:r>
      <w:r>
        <w:rPr>
          <w:spacing w:val="-9"/>
          <w:w w:val="105"/>
        </w:rPr>
        <w:t> </w:t>
      </w:r>
      <w:r>
        <w:rPr>
          <w:w w:val="105"/>
        </w:rPr>
        <w:t>it</w:t>
      </w:r>
      <w:r>
        <w:rPr>
          <w:spacing w:val="-9"/>
          <w:w w:val="105"/>
        </w:rPr>
        <w:t> </w:t>
      </w:r>
      <w:r>
        <w:rPr>
          <w:w w:val="105"/>
        </w:rPr>
        <w:t>reaches vertex</w:t>
      </w:r>
      <w:r>
        <w:rPr>
          <w:spacing w:val="-18"/>
          <w:w w:val="105"/>
        </w:rPr>
        <w:t> </w:t>
      </w:r>
      <w:r>
        <w:rPr>
          <w:rFonts w:ascii="Times New Roman"/>
          <w:i/>
          <w:spacing w:val="8"/>
          <w:w w:val="105"/>
        </w:rPr>
        <w:t>I</w:t>
      </w:r>
      <w:r>
        <w:rPr>
          <w:spacing w:val="8"/>
          <w:w w:val="105"/>
        </w:rPr>
        <w:t>.</w:t>
      </w:r>
      <w:r>
        <w:rPr>
          <w:spacing w:val="-4"/>
          <w:w w:val="105"/>
        </w:rPr>
        <w:t> </w:t>
      </w:r>
      <w:r>
        <w:rPr>
          <w:w w:val="105"/>
        </w:rPr>
        <w:t>There</w:t>
      </w:r>
      <w:r>
        <w:rPr>
          <w:spacing w:val="-18"/>
          <w:w w:val="105"/>
        </w:rPr>
        <w:t> </w:t>
      </w:r>
      <w:r>
        <w:rPr>
          <w:w w:val="105"/>
        </w:rPr>
        <w:t>is</w:t>
      </w:r>
      <w:r>
        <w:rPr>
          <w:spacing w:val="-18"/>
          <w:w w:val="105"/>
        </w:rPr>
        <w:t> </w:t>
      </w:r>
      <w:r>
        <w:rPr>
          <w:w w:val="105"/>
        </w:rPr>
        <w:t>nowhere</w:t>
      </w:r>
      <w:r>
        <w:rPr>
          <w:spacing w:val="-17"/>
          <w:w w:val="105"/>
        </w:rPr>
        <w:t> </w:t>
      </w:r>
      <w:r>
        <w:rPr>
          <w:w w:val="105"/>
        </w:rPr>
        <w:t>to</w:t>
      </w:r>
      <w:r>
        <w:rPr>
          <w:spacing w:val="-18"/>
          <w:w w:val="105"/>
        </w:rPr>
        <w:t> </w:t>
      </w:r>
      <w:r>
        <w:rPr>
          <w:w w:val="105"/>
        </w:rPr>
        <w:t>go</w:t>
      </w:r>
      <w:r>
        <w:rPr>
          <w:spacing w:val="-19"/>
          <w:w w:val="105"/>
        </w:rPr>
        <w:t> </w:t>
      </w:r>
      <w:r>
        <w:rPr>
          <w:w w:val="105"/>
        </w:rPr>
        <w:t>from</w:t>
      </w:r>
      <w:r>
        <w:rPr>
          <w:spacing w:val="-17"/>
          <w:w w:val="105"/>
        </w:rPr>
        <w:t> </w:t>
      </w:r>
      <w:r>
        <w:rPr>
          <w:rFonts w:ascii="Times New Roman"/>
          <w:i/>
          <w:w w:val="105"/>
        </w:rPr>
        <w:t>I</w:t>
      </w:r>
      <w:r>
        <w:rPr>
          <w:rFonts w:ascii="Times New Roman"/>
          <w:i/>
          <w:spacing w:val="-11"/>
          <w:w w:val="105"/>
        </w:rPr>
        <w:t> </w:t>
      </w:r>
      <w:r>
        <w:rPr>
          <w:w w:val="105"/>
        </w:rPr>
        <w:t>that</w:t>
      </w:r>
      <w:r>
        <w:rPr>
          <w:spacing w:val="-18"/>
          <w:w w:val="105"/>
        </w:rPr>
        <w:t> </w:t>
      </w:r>
      <w:r>
        <w:rPr>
          <w:w w:val="105"/>
        </w:rPr>
        <w:t>has</w:t>
      </w:r>
      <w:r>
        <w:rPr>
          <w:spacing w:val="-18"/>
          <w:w w:val="105"/>
        </w:rPr>
        <w:t> </w:t>
      </w:r>
      <w:r>
        <w:rPr>
          <w:w w:val="105"/>
        </w:rPr>
        <w:t>not</w:t>
      </w:r>
      <w:r>
        <w:rPr>
          <w:spacing w:val="-18"/>
          <w:w w:val="105"/>
        </w:rPr>
        <w:t> </w:t>
      </w:r>
      <w:r>
        <w:rPr>
          <w:w w:val="105"/>
        </w:rPr>
        <w:t>already</w:t>
      </w:r>
      <w:r>
        <w:rPr>
          <w:spacing w:val="-17"/>
          <w:w w:val="105"/>
        </w:rPr>
        <w:t> </w:t>
      </w:r>
      <w:r>
        <w:rPr>
          <w:w w:val="105"/>
        </w:rPr>
        <w:t>been</w:t>
      </w:r>
      <w:r>
        <w:rPr>
          <w:spacing w:val="-18"/>
          <w:w w:val="105"/>
        </w:rPr>
        <w:t> </w:t>
      </w:r>
      <w:r>
        <w:rPr>
          <w:w w:val="105"/>
        </w:rPr>
        <w:t>visited</w:t>
      </w:r>
      <w:r>
        <w:rPr>
          <w:spacing w:val="-18"/>
          <w:w w:val="105"/>
        </w:rPr>
        <w:t> </w:t>
      </w:r>
      <w:r>
        <w:rPr>
          <w:w w:val="105"/>
        </w:rPr>
        <w:t>so</w:t>
      </w:r>
      <w:r>
        <w:rPr>
          <w:spacing w:val="-18"/>
          <w:w w:val="105"/>
        </w:rPr>
        <w:t> </w:t>
      </w:r>
      <w:r>
        <w:rPr>
          <w:w w:val="105"/>
        </w:rPr>
        <w:t>it</w:t>
      </w:r>
      <w:r>
        <w:rPr>
          <w:spacing w:val="-18"/>
          <w:w w:val="105"/>
        </w:rPr>
        <w:t> </w:t>
      </w:r>
      <w:r>
        <w:rPr>
          <w:w w:val="105"/>
        </w:rPr>
        <w:t>goes</w:t>
      </w:r>
      <w:r>
        <w:rPr>
          <w:spacing w:val="-18"/>
          <w:w w:val="105"/>
        </w:rPr>
        <w:t> </w:t>
      </w:r>
      <w:r>
        <w:rPr>
          <w:w w:val="105"/>
        </w:rPr>
        <w:t>back</w:t>
      </w:r>
      <w:r>
        <w:rPr>
          <w:spacing w:val="-17"/>
          <w:w w:val="105"/>
        </w:rPr>
        <w:t> </w:t>
      </w:r>
      <w:r>
        <w:rPr>
          <w:w w:val="105"/>
        </w:rPr>
        <w:t>until it</w:t>
      </w:r>
      <w:r>
        <w:rPr>
          <w:spacing w:val="-17"/>
          <w:w w:val="105"/>
        </w:rPr>
        <w:t> </w:t>
      </w:r>
      <w:r>
        <w:rPr>
          <w:w w:val="105"/>
        </w:rPr>
        <w:t>reaches</w:t>
      </w:r>
      <w:r>
        <w:rPr>
          <w:spacing w:val="-17"/>
          <w:w w:val="105"/>
        </w:rPr>
        <w:t> </w:t>
      </w:r>
      <w:r>
        <w:rPr>
          <w:w w:val="105"/>
        </w:rPr>
        <w:t>a</w:t>
      </w:r>
      <w:r>
        <w:rPr>
          <w:spacing w:val="-16"/>
          <w:w w:val="105"/>
        </w:rPr>
        <w:t> </w:t>
      </w:r>
      <w:r>
        <w:rPr>
          <w:w w:val="105"/>
        </w:rPr>
        <w:t>vertex</w:t>
      </w:r>
      <w:r>
        <w:rPr>
          <w:spacing w:val="-17"/>
          <w:w w:val="105"/>
        </w:rPr>
        <w:t> </w:t>
      </w:r>
      <w:r>
        <w:rPr>
          <w:w w:val="105"/>
        </w:rPr>
        <w:t>whose</w:t>
      </w:r>
      <w:r>
        <w:rPr>
          <w:spacing w:val="-16"/>
          <w:w w:val="105"/>
        </w:rPr>
        <w:t> </w:t>
      </w:r>
      <w:r>
        <w:rPr>
          <w:w w:val="105"/>
        </w:rPr>
        <w:t>adjacency</w:t>
      </w:r>
      <w:r>
        <w:rPr>
          <w:spacing w:val="-17"/>
          <w:w w:val="105"/>
        </w:rPr>
        <w:t> </w:t>
      </w:r>
      <w:r>
        <w:rPr>
          <w:w w:val="105"/>
        </w:rPr>
        <w:t>list</w:t>
      </w:r>
      <w:r>
        <w:rPr>
          <w:spacing w:val="-16"/>
          <w:w w:val="105"/>
        </w:rPr>
        <w:t> </w:t>
      </w:r>
      <w:r>
        <w:rPr>
          <w:w w:val="105"/>
        </w:rPr>
        <w:t>contains</w:t>
      </w:r>
      <w:r>
        <w:rPr>
          <w:spacing w:val="-17"/>
          <w:w w:val="105"/>
        </w:rPr>
        <w:t> </w:t>
      </w:r>
      <w:r>
        <w:rPr>
          <w:w w:val="105"/>
        </w:rPr>
        <w:t>an</w:t>
      </w:r>
      <w:r>
        <w:rPr>
          <w:spacing w:val="-16"/>
          <w:w w:val="105"/>
        </w:rPr>
        <w:t> </w:t>
      </w:r>
      <w:r>
        <w:rPr>
          <w:w w:val="105"/>
        </w:rPr>
        <w:t>unvisited</w:t>
      </w:r>
      <w:r>
        <w:rPr>
          <w:spacing w:val="-17"/>
          <w:w w:val="105"/>
        </w:rPr>
        <w:t> </w:t>
      </w:r>
      <w:r>
        <w:rPr>
          <w:w w:val="105"/>
        </w:rPr>
        <w:t>vertex.</w:t>
      </w:r>
      <w:r>
        <w:rPr>
          <w:spacing w:val="1"/>
          <w:w w:val="105"/>
        </w:rPr>
        <w:t> </w:t>
      </w:r>
      <w:r>
        <w:rPr>
          <w:w w:val="105"/>
        </w:rPr>
        <w:t>It</w:t>
      </w:r>
      <w:r>
        <w:rPr>
          <w:spacing w:val="-16"/>
          <w:w w:val="105"/>
        </w:rPr>
        <w:t> </w:t>
      </w:r>
      <w:r>
        <w:rPr>
          <w:w w:val="105"/>
        </w:rPr>
        <w:t>has</w:t>
      </w:r>
      <w:r>
        <w:rPr>
          <w:spacing w:val="-17"/>
          <w:w w:val="105"/>
        </w:rPr>
        <w:t> </w:t>
      </w:r>
      <w:r>
        <w:rPr>
          <w:w w:val="105"/>
        </w:rPr>
        <w:t>to</w:t>
      </w:r>
      <w:r>
        <w:rPr>
          <w:spacing w:val="-16"/>
          <w:w w:val="105"/>
        </w:rPr>
        <w:t> </w:t>
      </w:r>
      <w:r>
        <w:rPr>
          <w:w w:val="105"/>
        </w:rPr>
        <w:t>go</w:t>
      </w:r>
      <w:r>
        <w:rPr>
          <w:spacing w:val="-17"/>
          <w:w w:val="105"/>
        </w:rPr>
        <w:t> </w:t>
      </w:r>
      <w:r>
        <w:rPr>
          <w:w w:val="105"/>
        </w:rPr>
        <w:t>all</w:t>
      </w:r>
      <w:r>
        <w:rPr>
          <w:spacing w:val="-16"/>
          <w:w w:val="105"/>
        </w:rPr>
        <w:t> </w:t>
      </w:r>
      <w:r>
        <w:rPr>
          <w:w w:val="105"/>
        </w:rPr>
        <w:t>the</w:t>
      </w:r>
      <w:r>
        <w:rPr>
          <w:spacing w:val="-17"/>
          <w:w w:val="105"/>
        </w:rPr>
        <w:t> </w:t>
      </w:r>
      <w:r>
        <w:rPr>
          <w:spacing w:val="-5"/>
          <w:w w:val="105"/>
        </w:rPr>
        <w:t>way </w:t>
      </w:r>
      <w:r>
        <w:rPr>
          <w:w w:val="105"/>
        </w:rPr>
        <w:t>back to vertex </w:t>
      </w:r>
      <w:r>
        <w:rPr>
          <w:rFonts w:ascii="Times New Roman"/>
          <w:i/>
          <w:w w:val="105"/>
        </w:rPr>
        <w:t>D </w:t>
      </w:r>
      <w:r>
        <w:rPr>
          <w:w w:val="105"/>
        </w:rPr>
        <w:t>and then goes on to the first unvisited vertex </w:t>
      </w:r>
      <w:r>
        <w:rPr>
          <w:rFonts w:ascii="Times New Roman"/>
          <w:i/>
          <w:w w:val="105"/>
        </w:rPr>
        <w:t>C </w:t>
      </w:r>
      <w:r>
        <w:rPr>
          <w:w w:val="105"/>
        </w:rPr>
        <w:t>in </w:t>
      </w:r>
      <w:r>
        <w:rPr>
          <w:rFonts w:ascii="Times New Roman"/>
          <w:i/>
          <w:spacing w:val="5"/>
          <w:w w:val="105"/>
        </w:rPr>
        <w:t>D</w:t>
      </w:r>
      <w:r>
        <w:rPr>
          <w:rFonts w:ascii="Lucida Sans Unicode"/>
          <w:spacing w:val="5"/>
          <w:w w:val="105"/>
          <w:vertAlign w:val="superscript"/>
        </w:rPr>
        <w:t>t</w:t>
      </w:r>
      <w:r>
        <w:rPr>
          <w:rFonts w:ascii="Times New Roman"/>
          <w:i/>
          <w:spacing w:val="5"/>
          <w:w w:val="105"/>
          <w:vertAlign w:val="baseline"/>
        </w:rPr>
        <w:t>s </w:t>
      </w:r>
      <w:r>
        <w:rPr>
          <w:w w:val="105"/>
          <w:vertAlign w:val="baseline"/>
        </w:rPr>
        <w:t>list.  </w:t>
      </w:r>
      <w:r>
        <w:rPr>
          <w:spacing w:val="-5"/>
          <w:w w:val="105"/>
          <w:vertAlign w:val="baseline"/>
        </w:rPr>
        <w:t>From </w:t>
      </w:r>
      <w:r>
        <w:rPr>
          <w:w w:val="105"/>
          <w:vertAlign w:val="baseline"/>
        </w:rPr>
        <w:t>there</w:t>
      </w:r>
      <w:r>
        <w:rPr>
          <w:spacing w:val="15"/>
          <w:w w:val="105"/>
          <w:vertAlign w:val="baseline"/>
        </w:rPr>
        <w:t> </w:t>
      </w:r>
      <w:r>
        <w:rPr>
          <w:w w:val="105"/>
          <w:vertAlign w:val="baseline"/>
        </w:rPr>
        <w:t>it</w:t>
      </w:r>
    </w:p>
    <w:p>
      <w:pPr>
        <w:pStyle w:val="BodyText"/>
        <w:spacing w:line="196" w:lineRule="exact"/>
        <w:ind w:left="160"/>
        <w:jc w:val="both"/>
      </w:pPr>
      <w:r>
        <w:rPr/>
        <w:t>goes</w:t>
      </w:r>
      <w:r>
        <w:rPr>
          <w:spacing w:val="8"/>
        </w:rPr>
        <w:t> </w:t>
      </w:r>
      <w:r>
        <w:rPr/>
        <w:t>to</w:t>
      </w:r>
      <w:r>
        <w:rPr>
          <w:spacing w:val="8"/>
        </w:rPr>
        <w:t> </w:t>
      </w:r>
      <w:r>
        <w:rPr>
          <w:rFonts w:ascii="Times New Roman"/>
          <w:i/>
        </w:rPr>
        <w:t>C</w:t>
      </w:r>
      <w:r>
        <w:rPr>
          <w:rFonts w:ascii="Times New Roman"/>
          <w:i/>
          <w:spacing w:val="19"/>
        </w:rPr>
        <w:t> </w:t>
      </w:r>
      <w:r>
        <w:rPr/>
        <w:t>and</w:t>
      </w:r>
      <w:r>
        <w:rPr>
          <w:spacing w:val="8"/>
        </w:rPr>
        <w:t> </w:t>
      </w:r>
      <w:r>
        <w:rPr/>
        <w:t>with</w:t>
      </w:r>
      <w:r>
        <w:rPr>
          <w:spacing w:val="8"/>
        </w:rPr>
        <w:t> </w:t>
      </w:r>
      <w:r>
        <w:rPr/>
        <w:t>no</w:t>
      </w:r>
      <w:r>
        <w:rPr>
          <w:spacing w:val="8"/>
        </w:rPr>
        <w:t> </w:t>
      </w:r>
      <w:r>
        <w:rPr/>
        <w:t>place</w:t>
      </w:r>
      <w:r>
        <w:rPr>
          <w:spacing w:val="9"/>
        </w:rPr>
        <w:t> </w:t>
      </w:r>
      <w:r>
        <w:rPr/>
        <w:t>left</w:t>
      </w:r>
      <w:r>
        <w:rPr>
          <w:spacing w:val="8"/>
        </w:rPr>
        <w:t> </w:t>
      </w:r>
      <w:r>
        <w:rPr/>
        <w:t>to</w:t>
      </w:r>
      <w:r>
        <w:rPr>
          <w:spacing w:val="8"/>
        </w:rPr>
        <w:t> </w:t>
      </w:r>
      <w:r>
        <w:rPr/>
        <w:t>visit,</w:t>
      </w:r>
      <w:r>
        <w:rPr>
          <w:spacing w:val="9"/>
        </w:rPr>
        <w:t> </w:t>
      </w:r>
      <w:r>
        <w:rPr/>
        <w:t>the</w:t>
      </w:r>
      <w:r>
        <w:rPr>
          <w:spacing w:val="9"/>
        </w:rPr>
        <w:t> </w:t>
      </w:r>
      <w:r>
        <w:rPr/>
        <w:t>traversal</w:t>
      </w:r>
      <w:r>
        <w:rPr>
          <w:spacing w:val="8"/>
        </w:rPr>
        <w:t> </w:t>
      </w:r>
      <w:r>
        <w:rPr/>
        <w:t>is</w:t>
      </w:r>
      <w:r>
        <w:rPr>
          <w:spacing w:val="9"/>
        </w:rPr>
        <w:t> </w:t>
      </w:r>
      <w:r>
        <w:rPr/>
        <w:t>complete.</w:t>
      </w:r>
      <w:r>
        <w:rPr>
          <w:spacing w:val="33"/>
        </w:rPr>
        <w:t> </w:t>
      </w:r>
      <w:r>
        <w:rPr/>
        <w:t>The</w:t>
      </w:r>
      <w:r>
        <w:rPr>
          <w:spacing w:val="8"/>
        </w:rPr>
        <w:t> </w:t>
      </w:r>
      <w:r>
        <w:rPr/>
        <w:t>vertices</w:t>
      </w:r>
      <w:r>
        <w:rPr>
          <w:spacing w:val="8"/>
        </w:rPr>
        <w:t> </w:t>
      </w:r>
      <w:r>
        <w:rPr/>
        <w:t>are</w:t>
      </w:r>
      <w:r>
        <w:rPr>
          <w:spacing w:val="8"/>
        </w:rPr>
        <w:t> </w:t>
      </w:r>
      <w:r>
        <w:rPr/>
        <w:t>visited</w:t>
      </w:r>
      <w:r>
        <w:rPr>
          <w:spacing w:val="9"/>
        </w:rPr>
        <w:t> </w:t>
      </w:r>
      <w:r>
        <w:rPr/>
        <w:t>in</w:t>
      </w:r>
    </w:p>
    <w:p>
      <w:pPr>
        <w:spacing w:before="85"/>
        <w:ind w:left="159" w:right="0" w:firstLine="0"/>
        <w:jc w:val="both"/>
        <w:rPr>
          <w:sz w:val="22"/>
        </w:rPr>
      </w:pPr>
      <w:r>
        <w:rPr>
          <w:w w:val="105"/>
          <w:sz w:val="22"/>
        </w:rPr>
        <w:t>this order: </w:t>
      </w:r>
      <w:r>
        <w:rPr>
          <w:rFonts w:ascii="Times New Roman"/>
          <w:i/>
          <w:spacing w:val="3"/>
          <w:w w:val="105"/>
          <w:sz w:val="22"/>
        </w:rPr>
        <w:t>D</w:t>
      </w:r>
      <w:r>
        <w:rPr>
          <w:spacing w:val="3"/>
          <w:w w:val="105"/>
          <w:sz w:val="22"/>
        </w:rPr>
        <w:t>, </w:t>
      </w:r>
      <w:r>
        <w:rPr>
          <w:rFonts w:ascii="Times New Roman"/>
          <w:i/>
          <w:w w:val="105"/>
          <w:sz w:val="22"/>
        </w:rPr>
        <w:t>A</w:t>
      </w:r>
      <w:r>
        <w:rPr>
          <w:w w:val="105"/>
          <w:sz w:val="22"/>
        </w:rPr>
        <w:t>, </w:t>
      </w:r>
      <w:r>
        <w:rPr>
          <w:rFonts w:ascii="Times New Roman"/>
          <w:i/>
          <w:spacing w:val="5"/>
          <w:w w:val="105"/>
          <w:sz w:val="22"/>
        </w:rPr>
        <w:t>B</w:t>
      </w:r>
      <w:r>
        <w:rPr>
          <w:spacing w:val="5"/>
          <w:w w:val="105"/>
          <w:sz w:val="22"/>
        </w:rPr>
        <w:t>, </w:t>
      </w:r>
      <w:r>
        <w:rPr>
          <w:rFonts w:ascii="Times New Roman"/>
          <w:i/>
          <w:spacing w:val="8"/>
          <w:w w:val="105"/>
          <w:sz w:val="22"/>
        </w:rPr>
        <w:t>H</w:t>
      </w:r>
      <w:r>
        <w:rPr>
          <w:spacing w:val="8"/>
          <w:w w:val="105"/>
          <w:sz w:val="22"/>
        </w:rPr>
        <w:t>, </w:t>
      </w:r>
      <w:r>
        <w:rPr>
          <w:rFonts w:ascii="Times New Roman"/>
          <w:i/>
          <w:w w:val="105"/>
          <w:sz w:val="22"/>
        </w:rPr>
        <w:t>F </w:t>
      </w:r>
      <w:r>
        <w:rPr>
          <w:w w:val="105"/>
          <w:sz w:val="22"/>
        </w:rPr>
        <w:t>, </w:t>
      </w:r>
      <w:r>
        <w:rPr>
          <w:rFonts w:ascii="Times New Roman"/>
          <w:i/>
          <w:spacing w:val="8"/>
          <w:w w:val="105"/>
          <w:sz w:val="22"/>
        </w:rPr>
        <w:t>I</w:t>
      </w:r>
      <w:r>
        <w:rPr>
          <w:spacing w:val="8"/>
          <w:w w:val="105"/>
          <w:sz w:val="22"/>
        </w:rPr>
        <w:t>, </w:t>
      </w:r>
      <w:r>
        <w:rPr>
          <w:rFonts w:ascii="Times New Roman"/>
          <w:i/>
          <w:spacing w:val="7"/>
          <w:w w:val="105"/>
          <w:sz w:val="22"/>
        </w:rPr>
        <w:t>C</w:t>
      </w:r>
      <w:r>
        <w:rPr>
          <w:spacing w:val="7"/>
          <w:w w:val="105"/>
          <w:sz w:val="22"/>
        </w:rPr>
        <w:t>,</w:t>
      </w:r>
      <w:r>
        <w:rPr>
          <w:spacing w:val="64"/>
          <w:w w:val="105"/>
          <w:sz w:val="22"/>
        </w:rPr>
        <w:t> </w:t>
      </w:r>
      <w:r>
        <w:rPr>
          <w:rFonts w:ascii="Times New Roman"/>
          <w:i/>
          <w:spacing w:val="6"/>
          <w:w w:val="105"/>
          <w:sz w:val="22"/>
        </w:rPr>
        <w:t>E</w:t>
      </w:r>
      <w:r>
        <w:rPr>
          <w:spacing w:val="6"/>
          <w:w w:val="105"/>
          <w:sz w:val="22"/>
        </w:rPr>
        <w:t>.</w:t>
      </w:r>
    </w:p>
    <w:p>
      <w:pPr>
        <w:pStyle w:val="BodyText"/>
        <w:spacing w:before="4"/>
        <w:rPr>
          <w:sz w:val="18"/>
        </w:rPr>
      </w:pPr>
    </w:p>
    <w:p>
      <w:pPr>
        <w:pStyle w:val="Heading9"/>
        <w:ind w:left="159"/>
        <w:jc w:val="both"/>
      </w:pPr>
      <w:r>
        <w:rPr/>
        <w:t>Example 16.15</w:t>
      </w:r>
    </w:p>
    <w:p>
      <w:pPr>
        <w:pStyle w:val="BodyText"/>
        <w:spacing w:line="321" w:lineRule="auto" w:before="89"/>
        <w:ind w:left="159" w:right="1459"/>
        <w:jc w:val="both"/>
      </w:pPr>
      <w:r>
        <w:rPr>
          <w:spacing w:val="-3"/>
        </w:rPr>
        <w:t>Now</w:t>
      </w:r>
      <w:r>
        <w:rPr>
          <w:spacing w:val="-11"/>
        </w:rPr>
        <w:t> </w:t>
      </w:r>
      <w:r>
        <w:rPr/>
        <w:t>let’s</w:t>
      </w:r>
      <w:r>
        <w:rPr>
          <w:spacing w:val="-11"/>
        </w:rPr>
        <w:t> </w:t>
      </w:r>
      <w:r>
        <w:rPr/>
        <w:t>start</w:t>
      </w:r>
      <w:r>
        <w:rPr>
          <w:spacing w:val="-11"/>
        </w:rPr>
        <w:t> </w:t>
      </w:r>
      <w:r>
        <w:rPr/>
        <w:t>with</w:t>
      </w:r>
      <w:r>
        <w:rPr>
          <w:spacing w:val="-11"/>
        </w:rPr>
        <w:t> </w:t>
      </w:r>
      <w:r>
        <w:rPr/>
        <w:t>a</w:t>
      </w:r>
      <w:r>
        <w:rPr>
          <w:spacing w:val="-10"/>
        </w:rPr>
        <w:t> </w:t>
      </w:r>
      <w:r>
        <w:rPr/>
        <w:t>slightly</w:t>
      </w:r>
      <w:r>
        <w:rPr>
          <w:spacing w:val="-11"/>
        </w:rPr>
        <w:t> </w:t>
      </w:r>
      <w:r>
        <w:rPr/>
        <w:t>different</w:t>
      </w:r>
      <w:r>
        <w:rPr>
          <w:spacing w:val="-11"/>
        </w:rPr>
        <w:t> </w:t>
      </w:r>
      <w:r>
        <w:rPr/>
        <w:t>graph,</w:t>
      </w:r>
      <w:r>
        <w:rPr>
          <w:spacing w:val="-8"/>
        </w:rPr>
        <w:t> </w:t>
      </w:r>
      <w:r>
        <w:rPr/>
        <w:t>shown</w:t>
      </w:r>
      <w:r>
        <w:rPr>
          <w:spacing w:val="-11"/>
        </w:rPr>
        <w:t> </w:t>
      </w:r>
      <w:r>
        <w:rPr/>
        <w:t>on</w:t>
      </w:r>
      <w:r>
        <w:rPr>
          <w:spacing w:val="-11"/>
        </w:rPr>
        <w:t> </w:t>
      </w:r>
      <w:r>
        <w:rPr/>
        <w:t>the</w:t>
      </w:r>
      <w:r>
        <w:rPr>
          <w:spacing w:val="-11"/>
        </w:rPr>
        <w:t> </w:t>
      </w:r>
      <w:r>
        <w:rPr/>
        <w:t>left.</w:t>
      </w:r>
      <w:r>
        <w:rPr>
          <w:spacing w:val="14"/>
        </w:rPr>
        <w:t> </w:t>
      </w:r>
      <w:r>
        <w:rPr/>
        <w:t>A</w:t>
      </w:r>
      <w:r>
        <w:rPr>
          <w:spacing w:val="-10"/>
        </w:rPr>
        <w:t> </w:t>
      </w:r>
      <w:r>
        <w:rPr/>
        <w:t>depth</w:t>
      </w:r>
      <w:r>
        <w:rPr>
          <w:spacing w:val="-11"/>
        </w:rPr>
        <w:t> </w:t>
      </w:r>
      <w:r>
        <w:rPr/>
        <w:t>first</w:t>
      </w:r>
      <w:r>
        <w:rPr>
          <w:spacing w:val="-11"/>
        </w:rPr>
        <w:t> </w:t>
      </w:r>
      <w:r>
        <w:rPr/>
        <w:t>traversal</w:t>
      </w:r>
      <w:r>
        <w:rPr>
          <w:spacing w:val="-11"/>
        </w:rPr>
        <w:t> </w:t>
      </w:r>
      <w:r>
        <w:rPr/>
        <w:t>starting from</w:t>
      </w:r>
      <w:r>
        <w:rPr>
          <w:spacing w:val="16"/>
        </w:rPr>
        <w:t> </w:t>
      </w:r>
      <w:r>
        <w:rPr>
          <w:rFonts w:ascii="Times New Roman" w:hAnsi="Times New Roman"/>
          <w:i/>
        </w:rPr>
        <w:t>A</w:t>
      </w:r>
      <w:r>
        <w:rPr>
          <w:rFonts w:ascii="Times New Roman" w:hAnsi="Times New Roman"/>
          <w:i/>
          <w:spacing w:val="14"/>
        </w:rPr>
        <w:t> </w:t>
      </w:r>
      <w:r>
        <w:rPr/>
        <w:t>is</w:t>
      </w:r>
      <w:r>
        <w:rPr>
          <w:spacing w:val="16"/>
        </w:rPr>
        <w:t> </w:t>
      </w:r>
      <w:r>
        <w:rPr/>
        <w:t>shown</w:t>
      </w:r>
      <w:r>
        <w:rPr>
          <w:spacing w:val="16"/>
        </w:rPr>
        <w:t> </w:t>
      </w:r>
      <w:r>
        <w:rPr/>
        <w:t>on</w:t>
      </w:r>
      <w:r>
        <w:rPr>
          <w:spacing w:val="17"/>
        </w:rPr>
        <w:t> </w:t>
      </w:r>
      <w:r>
        <w:rPr/>
        <w:t>the</w:t>
      </w:r>
      <w:r>
        <w:rPr>
          <w:spacing w:val="17"/>
        </w:rPr>
        <w:t> </w:t>
      </w:r>
      <w:r>
        <w:rPr/>
        <w:t>right.</w:t>
      </w:r>
      <w:r>
        <w:rPr>
          <w:spacing w:val="39"/>
        </w:rPr>
        <w:t> </w:t>
      </w:r>
      <w:r>
        <w:rPr/>
        <w:t>The</w:t>
      </w:r>
      <w:r>
        <w:rPr>
          <w:spacing w:val="16"/>
        </w:rPr>
        <w:t> </w:t>
      </w:r>
      <w:r>
        <w:rPr/>
        <w:t>vertices</w:t>
      </w:r>
      <w:r>
        <w:rPr>
          <w:spacing w:val="17"/>
        </w:rPr>
        <w:t> </w:t>
      </w:r>
      <w:r>
        <w:rPr/>
        <w:t>are</w:t>
      </w:r>
      <w:r>
        <w:rPr>
          <w:spacing w:val="16"/>
        </w:rPr>
        <w:t> </w:t>
      </w:r>
      <w:r>
        <w:rPr/>
        <w:t>visited</w:t>
      </w:r>
      <w:r>
        <w:rPr>
          <w:spacing w:val="16"/>
        </w:rPr>
        <w:t> </w:t>
      </w:r>
      <w:r>
        <w:rPr/>
        <w:t>in</w:t>
      </w:r>
      <w:r>
        <w:rPr>
          <w:spacing w:val="16"/>
        </w:rPr>
        <w:t> </w:t>
      </w:r>
      <w:r>
        <w:rPr/>
        <w:t>this</w:t>
      </w:r>
      <w:r>
        <w:rPr>
          <w:spacing w:val="16"/>
        </w:rPr>
        <w:t> </w:t>
      </w:r>
      <w:r>
        <w:rPr/>
        <w:t>order:</w:t>
      </w:r>
      <w:r>
        <w:rPr>
          <w:spacing w:val="41"/>
        </w:rPr>
        <w:t> </w:t>
      </w:r>
      <w:r>
        <w:rPr>
          <w:rFonts w:ascii="Times New Roman" w:hAnsi="Times New Roman"/>
          <w:i/>
        </w:rPr>
        <w:t>A</w:t>
      </w:r>
      <w:r>
        <w:rPr/>
        <w:t>,</w:t>
      </w:r>
      <w:r>
        <w:rPr>
          <w:spacing w:val="16"/>
        </w:rPr>
        <w:t> </w:t>
      </w:r>
      <w:r>
        <w:rPr>
          <w:rFonts w:ascii="Times New Roman" w:hAnsi="Times New Roman"/>
          <w:i/>
          <w:spacing w:val="5"/>
        </w:rPr>
        <w:t>B</w:t>
      </w:r>
      <w:r>
        <w:rPr>
          <w:spacing w:val="5"/>
        </w:rPr>
        <w:t>,</w:t>
      </w:r>
      <w:r>
        <w:rPr>
          <w:spacing w:val="16"/>
        </w:rPr>
        <w:t> </w:t>
      </w:r>
      <w:r>
        <w:rPr>
          <w:rFonts w:ascii="Times New Roman" w:hAnsi="Times New Roman"/>
          <w:i/>
          <w:spacing w:val="8"/>
        </w:rPr>
        <w:t>H</w:t>
      </w:r>
      <w:r>
        <w:rPr>
          <w:spacing w:val="8"/>
        </w:rPr>
        <w:t>,</w:t>
      </w:r>
      <w:r>
        <w:rPr>
          <w:spacing w:val="16"/>
        </w:rPr>
        <w:t> </w:t>
      </w:r>
      <w:r>
        <w:rPr>
          <w:rFonts w:ascii="Times New Roman" w:hAnsi="Times New Roman"/>
          <w:i/>
        </w:rPr>
        <w:t>F</w:t>
      </w:r>
      <w:r>
        <w:rPr>
          <w:rFonts w:ascii="Times New Roman" w:hAnsi="Times New Roman"/>
          <w:i/>
          <w:spacing w:val="-26"/>
        </w:rPr>
        <w:t> </w:t>
      </w:r>
      <w:r>
        <w:rPr/>
        <w:t>,</w:t>
      </w:r>
      <w:r>
        <w:rPr>
          <w:spacing w:val="16"/>
        </w:rPr>
        <w:t> </w:t>
      </w:r>
      <w:r>
        <w:rPr>
          <w:rFonts w:ascii="Times New Roman" w:hAnsi="Times New Roman"/>
          <w:i/>
          <w:spacing w:val="8"/>
        </w:rPr>
        <w:t>I</w:t>
      </w:r>
      <w:r>
        <w:rPr>
          <w:spacing w:val="8"/>
        </w:rPr>
        <w:t>,</w:t>
      </w:r>
      <w:r>
        <w:rPr>
          <w:spacing w:val="17"/>
        </w:rPr>
        <w:t> </w:t>
      </w:r>
      <w:r>
        <w:rPr>
          <w:rFonts w:ascii="Times New Roman" w:hAnsi="Times New Roman"/>
          <w:i/>
          <w:spacing w:val="7"/>
        </w:rPr>
        <w:t>C</w:t>
      </w:r>
      <w:r>
        <w:rPr>
          <w:spacing w:val="7"/>
        </w:rPr>
        <w:t>,</w:t>
      </w:r>
      <w:r>
        <w:rPr>
          <w:spacing w:val="16"/>
        </w:rPr>
        <w:t> </w:t>
      </w:r>
      <w:r>
        <w:rPr>
          <w:rFonts w:ascii="Times New Roman" w:hAnsi="Times New Roman"/>
          <w:i/>
          <w:spacing w:val="3"/>
        </w:rPr>
        <w:t>D</w:t>
      </w:r>
      <w:r>
        <w:rPr>
          <w:spacing w:val="3"/>
        </w:rPr>
        <w:t>.</w:t>
      </w:r>
    </w:p>
    <w:p>
      <w:pPr>
        <w:pStyle w:val="BodyText"/>
        <w:rPr>
          <w:sz w:val="20"/>
        </w:rPr>
      </w:pPr>
    </w:p>
    <w:p>
      <w:pPr>
        <w:pStyle w:val="BodyText"/>
        <w:rPr>
          <w:sz w:val="20"/>
        </w:rPr>
      </w:pPr>
    </w:p>
    <w:p>
      <w:pPr>
        <w:pStyle w:val="BodyText"/>
        <w:spacing w:before="5"/>
        <w:rPr>
          <w:sz w:val="16"/>
        </w:rPr>
      </w:pPr>
      <w:r>
        <w:rPr/>
        <w:pict>
          <v:group style="position:absolute;margin-left:90.278618pt;margin-top:12.765651pt;width:222.05pt;height:122.45pt;mso-position-horizontal-relative:page;mso-position-vertical-relative:paragraph;z-index:-250590208;mso-wrap-distance-left:0;mso-wrap-distance-right:0" coordorigin="1806,255" coordsize="4441,2449">
            <v:shape style="position:absolute;left:2003;top:753;width:1825;height:1297" coordorigin="2004,753" coordsize="1825,1297" path="m2112,753l2004,2049,3828,1761e" filled="false" stroked="true" strokeweight=".600030pt" strokecolor="#000000">
              <v:path arrowok="t"/>
              <v:stroke dashstyle="solid"/>
            </v:shape>
            <v:line style="position:absolute" from="2016,2049" to="2832,1413" stroked="true" strokeweight=".600030pt" strokecolor="#000000">
              <v:stroke dashstyle="solid"/>
            </v:line>
            <v:line style="position:absolute" from="2112,705" to="3612,417" stroked="true" strokeweight=".600030pt" strokecolor="#000000">
              <v:stroke dashstyle="solid"/>
            </v:line>
            <v:line style="position:absolute" from="2172,729" to="4884,1257" stroked="true" strokeweight=".600030pt" strokecolor="#000000">
              <v:stroke dashstyle="solid"/>
            </v:line>
            <v:line style="position:absolute" from="2820,1461" to="3828,1749" stroked="true" strokeweight=".600030pt" strokecolor="#000000">
              <v:stroke dashstyle="solid"/>
            </v:line>
            <v:line style="position:absolute" from="4896,1257" to="5520,2517" stroked="true" strokeweight=".600030pt" strokecolor="#000000">
              <v:stroke dashstyle="solid"/>
            </v:line>
            <v:line style="position:absolute" from="4884,1281" to="6120,537" stroked="true" strokeweight=".600030pt" strokecolor="#000000">
              <v:stroke dashstyle="solid"/>
            </v:line>
            <v:line style="position:absolute" from="3600,441" to="6084,573" stroked="true" strokeweight=".600030pt" strokecolor="#000000">
              <v:stroke dashstyle="solid"/>
            </v:line>
            <v:shape style="position:absolute;left:1937;top:543;width:373;height:373" type="#_x0000_t75" stroked="false">
              <v:imagedata r:id="rId245" o:title=""/>
            </v:shape>
            <v:shape style="position:absolute;left:3449;top:255;width:373;height:373" type="#_x0000_t75" stroked="false">
              <v:imagedata r:id="rId245" o:title=""/>
            </v:shape>
            <v:shape style="position:absolute;left:1805;top:1863;width:373;height:373" type="#_x0000_t75" stroked="false">
              <v:imagedata r:id="rId258" o:title=""/>
            </v:shape>
            <v:shape style="position:absolute;left:2657;top:1263;width:373;height:373" type="#_x0000_t75" stroked="false">
              <v:imagedata r:id="rId245" o:title=""/>
            </v:shape>
            <v:shape style="position:absolute;left:4709;top:1107;width:373;height:373" type="#_x0000_t75" stroked="false">
              <v:imagedata r:id="rId250" o:title=""/>
            </v:shape>
            <v:shape style="position:absolute;left:5285;top:2331;width:373;height:373" type="#_x0000_t75" stroked="false">
              <v:imagedata r:id="rId248" o:title=""/>
            </v:shape>
            <v:shape style="position:absolute;left:3641;top:1551;width:373;height:373" type="#_x0000_t75" stroked="false">
              <v:imagedata r:id="rId248" o:title=""/>
            </v:shape>
            <v:shape style="position:absolute;left:5873;top:387;width:373;height:373" type="#_x0000_t75" stroked="false">
              <v:imagedata r:id="rId250" o:title=""/>
            </v:shape>
            <v:shape style="position:absolute;left:3551;top:299;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B</w:t>
                    </w:r>
                  </w:p>
                </w:txbxContent>
              </v:textbox>
              <w10:wrap type="none"/>
            </v:shape>
            <v:shape style="position:absolute;left:2039;top:587;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A</w:t>
                    </w:r>
                  </w:p>
                </w:txbxContent>
              </v:textbox>
              <w10:wrap type="none"/>
            </v:shape>
            <v:shape style="position:absolute;left:5975;top:431;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H</w:t>
                    </w:r>
                  </w:p>
                </w:txbxContent>
              </v:textbox>
              <w10:wrap type="none"/>
            </v:shape>
            <v:shape style="position:absolute;left:2759;top:1307;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C</w:t>
                    </w:r>
                  </w:p>
                </w:txbxContent>
              </v:textbox>
              <w10:wrap type="none"/>
            </v:shape>
            <v:shape style="position:absolute;left:4811;top:1151;width:15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F</w:t>
                    </w:r>
                  </w:p>
                </w:txbxContent>
              </v:textbox>
              <w10:wrap type="none"/>
            </v:shape>
            <v:shape style="position:absolute;left:3743;top:1595;width:167;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E</w:t>
                    </w:r>
                  </w:p>
                </w:txbxContent>
              </v:textbox>
              <w10:wrap type="none"/>
            </v:shape>
            <v:shape style="position:absolute;left:1907;top:1907;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5387;top:2375;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w10:wrap type="topAndBottom"/>
          </v:group>
        </w:pict>
      </w:r>
      <w:r>
        <w:rPr/>
        <w:pict>
          <v:group style="position:absolute;margin-left:334.973083pt;margin-top:11.306463pt;width:202.35pt;height:111.6pt;mso-position-horizontal-relative:page;mso-position-vertical-relative:paragraph;z-index:-250580992;mso-wrap-distance-left:0;mso-wrap-distance-right:0" coordorigin="6699,226" coordsize="4047,2232">
            <v:shape style="position:absolute;left:6781;top:811;width:252;height:919" coordorigin="6781,811" coordsize="252,919" path="m6781,1468l6880,1730,7011,1533,6946,1533,6858,1522,6863,1478,6781,1468xm6863,1478l6858,1522,6946,1533,6951,1490,6863,1478xm6951,1490l6946,1533,7011,1533,7033,1500,6951,1490xm7033,811l6946,811,6863,1478,6951,1490,7033,811xe" filled="true" fillcolor="#00ffff" stroked="false">
              <v:path arrowok="t"/>
              <v:fill type="solid"/>
            </v:shape>
            <v:line style="position:absolute" from="7033,1828" to="8542,1599" stroked="true" strokeweight=".546882pt" strokecolor="#000000">
              <v:stroke dashstyle="solid"/>
            </v:line>
            <v:shape style="position:absolute;left:6858;top:1380;width:668;height:482" coordorigin="6858,1380" coordsize="668,482" path="m7298,1488l6858,1796,6902,1861,7348,1557,7298,1488xm7478,1468l7328,1468,7383,1533,7348,1557,7394,1621,7478,1468xm7328,1468l7298,1488,7348,1557,7383,1533,7328,1468xm7525,1380l7252,1424,7298,1488,7328,1468,7478,1468,7525,1380xe" filled="true" fillcolor="#00ffff" stroked="false">
              <v:path arrowok="t"/>
              <v:fill type="solid"/>
            </v:shape>
            <v:shape style="position:absolute;left:6967;top:330;width:1258;height:350" coordorigin="6967,330" coordsize="1258,350" path="m7978,414l6967,593,6989,680,7992,490,7978,414xm8225,407l8017,407,8028,483,7992,490,8007,571,8225,407xm8017,407l7978,414,7992,490,8028,483,8017,407xm7963,330l7978,414,8017,407,8225,407,7963,330xe" filled="true" fillcolor="#0000ff" stroked="false">
              <v:path arrowok="t"/>
              <v:fill type="solid"/>
            </v:shape>
            <v:line style="position:absolute" from="7153,691" to="9505,1139" stroked="true" strokeweight=".546882pt" strokecolor="#000000">
              <v:stroke dashstyle="solid"/>
            </v:line>
            <v:shape style="position:absolute;left:7612;top:1281;width:799;height:318" coordorigin="7613,1282" coordsize="799,318" path="m8159,1521l8138,1599,8411,1544,8399,1533,8203,1533,8159,1521xm8183,1434l8159,1521,8203,1533,8225,1446,8183,1434xm8203,1358l8183,1434,8225,1446,8203,1533,8399,1533,8203,1358xm7635,1282l7613,1369,8159,1521,8183,1434,7635,1282xe" filled="true" fillcolor="#00ffff" stroked="false">
              <v:path arrowok="t"/>
              <v:fill type="solid"/>
            </v:shape>
            <v:shape style="position:absolute;left:9483;top:1117;width:504;height:1040" coordorigin="9483,1118" coordsize="504,1040" path="m9839,1946l9757,1982,9975,2157,9982,1982,9855,1982,9839,1946xm9915,1914l9839,1946,9855,1982,9932,1949,9915,1914xm9986,1883l9915,1914,9932,1949,9855,1982,9982,1982,9986,1883xm9549,1118l9483,1161,9839,1946,9915,1914,9549,1118xe" filled="true" fillcolor="#0000ff" stroked="false">
              <v:path arrowok="t"/>
              <v:fill type="solid"/>
            </v:shape>
            <v:shape style="position:absolute;left:9658;top:450;width:996;height:624" coordorigin="9658,450" coordsize="996,624" path="m9800,844l9658,1074,9932,1052,9897,997,9855,997,9811,932,9843,912,9800,844xm9843,912l9811,932,9855,997,9885,979,9843,912xm9885,979l9855,997,9897,997,9885,979xm10610,450l9843,912,9885,979,10653,516,10610,450xe" filled="true" fillcolor="#0000ff" stroked="false">
              <v:path arrowok="t"/>
              <v:fill type="solid"/>
            </v:shape>
            <v:shape style="position:absolute;left:8334;top:351;width:2090;height:252" coordorigin="8335,352" coordsize="2090,252" path="m10183,363l10180,438,10216,439,10216,527,10176,527,10172,603,10348,527,10216,527,10176,525,10353,525,10424,494,10183,363xm10180,438l10176,525,10216,527,10216,439,10180,438xm8335,352l8335,439,10176,525,10180,438,8335,352xe" filled="true" fillcolor="#0000ff" stroked="false">
              <v:path arrowok="t"/>
              <v:fill type="solid"/>
            </v:shape>
            <v:shape style="position:absolute;left:6819;top:488;width:340;height:340" type="#_x0000_t75" stroked="false">
              <v:imagedata r:id="rId259" o:title=""/>
            </v:shape>
            <v:shape style="position:absolute;left:8197;top:226;width:340;height:340" type="#_x0000_t75" stroked="false">
              <v:imagedata r:id="rId254" o:title=""/>
            </v:shape>
            <v:shape style="position:absolute;left:6699;top:1691;width:340;height:340" type="#_x0000_t75" stroked="false">
              <v:imagedata r:id="rId260" o:title=""/>
            </v:shape>
            <v:shape style="position:absolute;left:7476;top:1144;width:340;height:340" type="#_x0000_t75" stroked="false">
              <v:imagedata r:id="rId254" o:title=""/>
            </v:shape>
            <v:shape style="position:absolute;left:9346;top:1002;width:340;height:340" type="#_x0000_t75" stroked="false">
              <v:imagedata r:id="rId254" o:title=""/>
            </v:shape>
            <v:shape style="position:absolute;left:9871;top:2118;width:340;height:340" type="#_x0000_t75" stroked="false">
              <v:imagedata r:id="rId260" o:title=""/>
            </v:shape>
            <v:shape style="position:absolute;left:8372;top:1407;width:340;height:340" type="#_x0000_t75" stroked="false">
              <v:imagedata r:id="rId259" o:title=""/>
            </v:shape>
            <v:shape style="position:absolute;left:10407;top:346;width:340;height:340" type="#_x0000_t75" stroked="false">
              <v:imagedata r:id="rId254" o:title=""/>
            </v:shape>
            <v:shape style="position:absolute;left:8290;top:266;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6912;top:528;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10500;top:386;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7569;top:1185;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9439;top:1042;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8465;top:1447;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6792;top:1732;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9964;top:2158;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w10:wrap type="topAndBottom"/>
          </v:group>
        </w:pict>
      </w:r>
    </w:p>
    <w:p>
      <w:pPr>
        <w:spacing w:after="0"/>
        <w:rPr>
          <w:sz w:val="16"/>
        </w:rPr>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520"/>
      </w:pPr>
      <w:bookmarkStart w:name="_bookmark396" w:id="724"/>
      <w:bookmarkEnd w:id="724"/>
      <w:r>
        <w:rPr>
          <w:b w:val="0"/>
        </w:rPr>
      </w:r>
      <w:r>
        <w:rPr/>
        <w:t>Breadth First Search</w:t>
      </w:r>
    </w:p>
    <w:p>
      <w:pPr>
        <w:pStyle w:val="BodyText"/>
        <w:spacing w:before="10"/>
        <w:rPr>
          <w:b/>
          <w:sz w:val="19"/>
        </w:rPr>
      </w:pPr>
    </w:p>
    <w:p>
      <w:pPr>
        <w:pStyle w:val="BodyText"/>
        <w:spacing w:line="324" w:lineRule="auto"/>
        <w:ind w:left="520" w:right="1182"/>
      </w:pPr>
      <w:r>
        <w:rPr/>
        <w:t>In </w:t>
      </w:r>
      <w:r>
        <w:rPr>
          <w:rFonts w:ascii="Times New Roman"/>
          <w:i/>
        </w:rPr>
        <w:t>breadth first search </w:t>
      </w:r>
      <w:r>
        <w:rPr/>
        <w:t>you visit all the vertices adjacent to the starting vertex and then do a breadth first search from each of those vertices.</w:t>
      </w:r>
    </w:p>
    <w:p>
      <w:pPr>
        <w:pStyle w:val="Heading9"/>
        <w:spacing w:before="165"/>
        <w:ind w:left="520"/>
      </w:pPr>
      <w:r>
        <w:rPr/>
        <w:t>Example 16.16</w:t>
      </w:r>
    </w:p>
    <w:p>
      <w:pPr>
        <w:pStyle w:val="BodyText"/>
        <w:spacing w:line="326" w:lineRule="auto" w:before="89"/>
        <w:ind w:left="520" w:right="1096"/>
      </w:pPr>
      <w:r>
        <w:rPr/>
        <w:t>Here is a breadth first traversal of the graph of example </w:t>
      </w:r>
      <w:hyperlink w:history="true" w:anchor="_bookmark385">
        <w:r>
          <w:rPr/>
          <w:t>16.8 </w:t>
        </w:r>
      </w:hyperlink>
      <w:r>
        <w:rPr/>
        <w:t>using its adjacency list to guide the search.</w:t>
      </w:r>
    </w:p>
    <w:p>
      <w:pPr>
        <w:pStyle w:val="BodyText"/>
        <w:spacing w:before="2"/>
        <w:rPr>
          <w:sz w:val="16"/>
        </w:rPr>
      </w:pPr>
      <w:r>
        <w:rPr/>
        <w:pict>
          <v:group style="position:absolute;margin-left:211.366074pt;margin-top:11.172165pt;width:202.35pt;height:111.6pt;mso-position-horizontal-relative:page;mso-position-vertical-relative:paragraph;z-index:-250571776;mso-wrap-distance-left:0;mso-wrap-distance-right:0" coordorigin="4227,223" coordsize="4047,2232">
            <v:shape style="position:absolute;left:4320;top:808;width:252;height:876" coordorigin="4320,809" coordsize="252,876" path="m4320,1421l4419,1684,4550,1487,4484,1487,4397,1476,4402,1432,4320,1421xm4402,1432l4397,1476,4484,1487,4489,1443,4402,1432xm4489,1443l4484,1487,4550,1487,4572,1454,4489,1443xm4561,809l4473,809,4402,1432,4489,1443,4561,809xe" filled="true" fillcolor="#0000ff" stroked="false">
              <v:path arrowok="t"/>
              <v:fill type="solid"/>
            </v:shape>
            <v:shape style="position:absolute;left:4549;top:1530;width:1401;height:340" coordorigin="4550,1530" coordsize="1401,340" path="m5699,1613l4550,1782,4572,1870,5709,1691,5699,1613xm5917,1607l5742,1607,5753,1684,5709,1691,5720,1771,5950,1618,5917,1607xm5742,1607l5699,1613,5709,1691,5753,1684,5742,1607xm5687,1530l5699,1613,5742,1607,5917,1607,5687,1530xe" filled="true" fillcolor="#00ffff" stroked="false">
              <v:path arrowok="t"/>
              <v:fill type="solid"/>
            </v:shape>
            <v:shape style="position:absolute;left:4539;top:1869;width:2910;height:493" coordorigin="4539,1870" coordsize="2910,493" path="m7197,2280l7186,2362,7416,2285,7241,2285,7197,2280xm7208,2203l7197,2280,7241,2285,7252,2209,7208,2203xm7219,2121l7208,2203,7252,2209,7241,2285,7416,2285,7448,2274,7219,2121xm4539,1870l4539,1957,7197,2280,7208,2203,4539,1870xe" filled="true" fillcolor="#00ffff" stroked="false">
              <v:path arrowok="t"/>
              <v:fill type="solid"/>
            </v:shape>
            <v:shape style="position:absolute;left:4385;top:1377;width:668;height:482" coordorigin="4386,1377" coordsize="668,482" path="m4826,1486l4386,1793,4430,1859,4876,1554,4826,1486xm5005,1465l4856,1465,4911,1530,4876,1554,4922,1618,5005,1465xm4856,1465l4826,1486,4876,1554,4911,1530,4856,1465xm5053,1377l4780,1421,4826,1486,4856,1465,5005,1465,5053,1377xe" filled="true" fillcolor="#00ffff" stroked="false">
              <v:path arrowok="t"/>
              <v:fill type="solid"/>
            </v:shape>
            <v:shape style="position:absolute;left:4495;top:327;width:1258;height:350" coordorigin="4495,327" coordsize="1258,350" path="m5506,411l4495,590,4517,677,5520,487,5506,411xm5753,404l5545,404,5556,480,5520,487,5534,568,5753,404xm5545,404l5506,411,5520,487,5556,480,5545,404xm5491,327l5506,411,5545,404,5753,404,5491,327xe" filled="true" fillcolor="#0000ff" stroked="false">
              <v:path arrowok="t"/>
              <v:fill type="solid"/>
            </v:shape>
            <v:shape style="position:absolute;left:4670;top:644;width:2232;height:569" coordorigin="4670,645" coordsize="2232,569" path="m6653,1139l6639,1213,6902,1148,6694,1148,6653,1139xm6668,1053l6653,1139,6694,1148,6705,1060,6668,1053xm6683,973l6668,1053,6705,1060,6694,1148,6902,1148,6683,973xm4692,645l4670,732,6653,1139,6668,1053,4692,645xe" filled="true" fillcolor="#0000ff" stroked="false">
              <v:path arrowok="t"/>
              <v:fill type="solid"/>
            </v:shape>
            <v:line style="position:absolute" from="5152,1323" to="5939,1541" stroked="true" strokeweight=".546882pt" strokecolor="#000000">
              <v:stroke dashstyle="solid"/>
            </v:line>
            <v:line style="position:absolute" from="7044,1137" to="7503,2154" stroked="true" strokeweight=".546882pt" strokecolor="#000000">
              <v:stroke dashstyle="solid"/>
            </v:line>
            <v:line style="position:absolute" from="7186,1071" to="8159,480" stroked="true" strokeweight=".546882pt" strokecolor="#000000">
              <v:stroke dashstyle="solid"/>
            </v:line>
            <v:shape style="position:absolute;left:5862;top:349;width:2090;height:252" coordorigin="5862,349" coordsize="2090,252" path="m7711,360l7708,435,7744,437,7744,524,7704,524,7700,601,7876,524,7744,524,7704,522,7880,522,7952,491,7711,360xm7708,435l7704,522,7744,524,7744,437,7708,435xm5862,349l5862,437,7704,522,7708,435,5862,349xe" filled="true" fillcolor="#00ffff" stroked="false">
              <v:path arrowok="t"/>
              <v:fill type="solid"/>
            </v:shape>
            <v:shape style="position:absolute;left:4347;top:485;width:340;height:340" type="#_x0000_t75" stroked="false">
              <v:imagedata r:id="rId254" o:title=""/>
            </v:shape>
            <v:shape style="position:absolute;left:5725;top:223;width:340;height:340" type="#_x0000_t75" stroked="false">
              <v:imagedata r:id="rId255" o:title=""/>
            </v:shape>
            <v:shape style="position:absolute;left:4227;top:1689;width:340;height:340" type="#_x0000_t75" stroked="false">
              <v:imagedata r:id="rId261" o:title=""/>
            </v:shape>
            <v:shape style="position:absolute;left:5003;top:1142;width:340;height:340" type="#_x0000_t75" stroked="false">
              <v:imagedata r:id="rId254" o:title=""/>
            </v:shape>
            <v:shape style="position:absolute;left:6874;top:1000;width:340;height:340" type="#_x0000_t75" stroked="false">
              <v:imagedata r:id="rId254" o:title=""/>
            </v:shape>
            <v:shape style="position:absolute;left:7399;top:2115;width:340;height:340" type="#_x0000_t75" stroked="false">
              <v:imagedata r:id="rId261" o:title=""/>
            </v:shape>
            <v:shape style="position:absolute;left:5900;top:1404;width:340;height:340" type="#_x0000_t75" stroked="false">
              <v:imagedata r:id="rId254" o:title=""/>
            </v:shape>
            <v:shape style="position:absolute;left:7935;top:343;width:340;height:340" type="#_x0000_t75" stroked="false">
              <v:imagedata r:id="rId254" o:title=""/>
            </v:shape>
            <v:shape style="position:absolute;left:5818;top:263;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4440;top:526;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8028;top:383;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5096;top:1182;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6967;top:1040;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5993;top:1444;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4320;top:1729;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7492;top:2155;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w10:wrap type="topAndBottom"/>
          </v:group>
        </w:pict>
      </w:r>
    </w:p>
    <w:p>
      <w:pPr>
        <w:pStyle w:val="BodyText"/>
        <w:rPr>
          <w:sz w:val="20"/>
        </w:rPr>
      </w:pPr>
    </w:p>
    <w:p>
      <w:pPr>
        <w:pStyle w:val="BodyText"/>
        <w:spacing w:before="7"/>
        <w:rPr>
          <w:sz w:val="29"/>
        </w:rPr>
      </w:pPr>
    </w:p>
    <w:p>
      <w:pPr>
        <w:pStyle w:val="BodyText"/>
        <w:spacing w:line="338" w:lineRule="exact" w:before="33"/>
        <w:ind w:left="519" w:right="1097" w:firstLine="338"/>
        <w:jc w:val="both"/>
      </w:pPr>
      <w:r>
        <w:rPr/>
        <w:t>Starting</w:t>
      </w:r>
      <w:r>
        <w:rPr>
          <w:spacing w:val="-5"/>
        </w:rPr>
        <w:t> </w:t>
      </w:r>
      <w:r>
        <w:rPr/>
        <w:t>from</w:t>
      </w:r>
      <w:r>
        <w:rPr>
          <w:spacing w:val="-4"/>
        </w:rPr>
        <w:t> </w:t>
      </w:r>
      <w:r>
        <w:rPr>
          <w:rFonts w:ascii="Times New Roman" w:hAnsi="Times New Roman"/>
          <w:i/>
        </w:rPr>
        <w:t>A</w:t>
      </w:r>
      <w:r>
        <w:rPr/>
        <w:t>,</w:t>
      </w:r>
      <w:r>
        <w:rPr>
          <w:spacing w:val="-2"/>
        </w:rPr>
        <w:t> </w:t>
      </w:r>
      <w:r>
        <w:rPr>
          <w:spacing w:val="-4"/>
        </w:rPr>
        <w:t>we</w:t>
      </w:r>
      <w:r>
        <w:rPr>
          <w:spacing w:val="-5"/>
        </w:rPr>
        <w:t> </w:t>
      </w:r>
      <w:r>
        <w:rPr/>
        <w:t>first</w:t>
      </w:r>
      <w:r>
        <w:rPr>
          <w:spacing w:val="-4"/>
        </w:rPr>
        <w:t> </w:t>
      </w:r>
      <w:r>
        <w:rPr/>
        <w:t>visit</w:t>
      </w:r>
      <w:r>
        <w:rPr>
          <w:spacing w:val="-4"/>
        </w:rPr>
        <w:t> </w:t>
      </w:r>
      <w:r>
        <w:rPr/>
        <w:t>all</w:t>
      </w:r>
      <w:r>
        <w:rPr>
          <w:spacing w:val="-5"/>
        </w:rPr>
        <w:t> </w:t>
      </w:r>
      <w:r>
        <w:rPr/>
        <w:t>of</w:t>
      </w:r>
      <w:r>
        <w:rPr>
          <w:spacing w:val="-4"/>
        </w:rPr>
        <w:t> </w:t>
      </w:r>
      <w:r>
        <w:rPr>
          <w:rFonts w:ascii="Times New Roman" w:hAnsi="Times New Roman"/>
          <w:i/>
          <w:spacing w:val="3"/>
        </w:rPr>
        <w:t>A</w:t>
      </w:r>
      <w:r>
        <w:rPr>
          <w:rFonts w:ascii="Lucida Sans Unicode" w:hAnsi="Lucida Sans Unicode"/>
          <w:spacing w:val="3"/>
          <w:vertAlign w:val="superscript"/>
        </w:rPr>
        <w:t>t</w:t>
      </w:r>
      <w:r>
        <w:rPr>
          <w:rFonts w:ascii="Times New Roman" w:hAnsi="Times New Roman"/>
          <w:i/>
          <w:spacing w:val="3"/>
          <w:vertAlign w:val="baseline"/>
        </w:rPr>
        <w:t>s</w:t>
      </w:r>
      <w:r>
        <w:rPr>
          <w:rFonts w:ascii="Times New Roman" w:hAnsi="Times New Roman"/>
          <w:i/>
          <w:spacing w:val="-7"/>
          <w:vertAlign w:val="baseline"/>
        </w:rPr>
        <w:t> </w:t>
      </w:r>
      <w:r>
        <w:rPr>
          <w:vertAlign w:val="baseline"/>
        </w:rPr>
        <w:t>neighbors</w:t>
      </w:r>
      <w:r>
        <w:rPr>
          <w:spacing w:val="-4"/>
          <w:vertAlign w:val="baseline"/>
        </w:rPr>
        <w:t> </w:t>
      </w:r>
      <w:r>
        <w:rPr>
          <w:vertAlign w:val="baseline"/>
        </w:rPr>
        <w:t>in</w:t>
      </w:r>
      <w:r>
        <w:rPr>
          <w:spacing w:val="-4"/>
          <w:vertAlign w:val="baseline"/>
        </w:rPr>
        <w:t> </w:t>
      </w:r>
      <w:r>
        <w:rPr>
          <w:vertAlign w:val="baseline"/>
        </w:rPr>
        <w:t>the</w:t>
      </w:r>
      <w:r>
        <w:rPr>
          <w:spacing w:val="-5"/>
          <w:vertAlign w:val="baseline"/>
        </w:rPr>
        <w:t> </w:t>
      </w:r>
      <w:r>
        <w:rPr>
          <w:vertAlign w:val="baseline"/>
        </w:rPr>
        <w:t>order</w:t>
      </w:r>
      <w:r>
        <w:rPr>
          <w:spacing w:val="-4"/>
          <w:vertAlign w:val="baseline"/>
        </w:rPr>
        <w:t> </w:t>
      </w:r>
      <w:r>
        <w:rPr>
          <w:vertAlign w:val="baseline"/>
        </w:rPr>
        <w:t>they</w:t>
      </w:r>
      <w:r>
        <w:rPr>
          <w:spacing w:val="-4"/>
          <w:vertAlign w:val="baseline"/>
        </w:rPr>
        <w:t> </w:t>
      </w:r>
      <w:r>
        <w:rPr>
          <w:vertAlign w:val="baseline"/>
        </w:rPr>
        <w:t>appear</w:t>
      </w:r>
      <w:r>
        <w:rPr>
          <w:spacing w:val="-5"/>
          <w:vertAlign w:val="baseline"/>
        </w:rPr>
        <w:t> </w:t>
      </w:r>
      <w:r>
        <w:rPr>
          <w:vertAlign w:val="baseline"/>
        </w:rPr>
        <w:t>on</w:t>
      </w:r>
      <w:r>
        <w:rPr>
          <w:spacing w:val="-4"/>
          <w:vertAlign w:val="baseline"/>
        </w:rPr>
        <w:t> </w:t>
      </w:r>
      <w:r>
        <w:rPr>
          <w:rFonts w:ascii="Times New Roman" w:hAnsi="Times New Roman"/>
          <w:i/>
          <w:spacing w:val="3"/>
          <w:vertAlign w:val="baseline"/>
        </w:rPr>
        <w:t>A</w:t>
      </w:r>
      <w:r>
        <w:rPr>
          <w:rFonts w:ascii="Lucida Sans Unicode" w:hAnsi="Lucida Sans Unicode"/>
          <w:spacing w:val="3"/>
          <w:vertAlign w:val="superscript"/>
        </w:rPr>
        <w:t>t</w:t>
      </w:r>
      <w:r>
        <w:rPr>
          <w:rFonts w:ascii="Times New Roman" w:hAnsi="Times New Roman"/>
          <w:i/>
          <w:spacing w:val="3"/>
          <w:vertAlign w:val="baseline"/>
        </w:rPr>
        <w:t>s</w:t>
      </w:r>
      <w:r>
        <w:rPr>
          <w:rFonts w:ascii="Times New Roman" w:hAnsi="Times New Roman"/>
          <w:i/>
          <w:spacing w:val="-7"/>
          <w:vertAlign w:val="baseline"/>
        </w:rPr>
        <w:t> </w:t>
      </w:r>
      <w:r>
        <w:rPr>
          <w:vertAlign w:val="baseline"/>
        </w:rPr>
        <w:t>adjacency list, i.e. </w:t>
      </w:r>
      <w:r>
        <w:rPr>
          <w:rFonts w:ascii="Times New Roman" w:hAnsi="Times New Roman"/>
          <w:i/>
          <w:spacing w:val="5"/>
          <w:vertAlign w:val="baseline"/>
        </w:rPr>
        <w:t>B</w:t>
      </w:r>
      <w:r>
        <w:rPr>
          <w:spacing w:val="5"/>
          <w:vertAlign w:val="baseline"/>
        </w:rPr>
        <w:t>, </w:t>
      </w:r>
      <w:r>
        <w:rPr>
          <w:rFonts w:ascii="Times New Roman" w:hAnsi="Times New Roman"/>
          <w:i/>
          <w:spacing w:val="3"/>
          <w:vertAlign w:val="baseline"/>
        </w:rPr>
        <w:t>D</w:t>
      </w:r>
      <w:r>
        <w:rPr>
          <w:spacing w:val="3"/>
          <w:vertAlign w:val="baseline"/>
        </w:rPr>
        <w:t>, </w:t>
      </w:r>
      <w:r>
        <w:rPr>
          <w:rFonts w:ascii="Times New Roman" w:hAnsi="Times New Roman"/>
          <w:i/>
          <w:vertAlign w:val="baseline"/>
        </w:rPr>
        <w:t>F </w:t>
      </w:r>
      <w:r>
        <w:rPr>
          <w:vertAlign w:val="baseline"/>
        </w:rPr>
        <w:t>. </w:t>
      </w:r>
      <w:r>
        <w:rPr>
          <w:spacing w:val="-10"/>
          <w:vertAlign w:val="baseline"/>
        </w:rPr>
        <w:t>We </w:t>
      </w:r>
      <w:r>
        <w:rPr>
          <w:vertAlign w:val="baseline"/>
        </w:rPr>
        <w:t>then visit the neighbors of </w:t>
      </w:r>
      <w:r>
        <w:rPr>
          <w:rFonts w:ascii="Times New Roman" w:hAnsi="Times New Roman"/>
          <w:i/>
          <w:vertAlign w:val="baseline"/>
        </w:rPr>
        <w:t>B </w:t>
      </w:r>
      <w:r>
        <w:rPr>
          <w:vertAlign w:val="baseline"/>
        </w:rPr>
        <w:t>that </w:t>
      </w:r>
      <w:r>
        <w:rPr>
          <w:spacing w:val="-3"/>
          <w:vertAlign w:val="baseline"/>
        </w:rPr>
        <w:t>have </w:t>
      </w:r>
      <w:r>
        <w:rPr>
          <w:vertAlign w:val="baseline"/>
        </w:rPr>
        <w:t>not yet been visited; that’s just vertex </w:t>
      </w:r>
      <w:r>
        <w:rPr>
          <w:rFonts w:ascii="Times New Roman" w:hAnsi="Times New Roman"/>
          <w:i/>
          <w:spacing w:val="8"/>
          <w:vertAlign w:val="baseline"/>
        </w:rPr>
        <w:t>H</w:t>
      </w:r>
      <w:r>
        <w:rPr>
          <w:spacing w:val="8"/>
          <w:vertAlign w:val="baseline"/>
        </w:rPr>
        <w:t>.  </w:t>
      </w:r>
      <w:r>
        <w:rPr>
          <w:vertAlign w:val="baseline"/>
        </w:rPr>
        <w:t>Then the unvisited neighbors of </w:t>
      </w:r>
      <w:r>
        <w:rPr>
          <w:rFonts w:ascii="Times New Roman" w:hAnsi="Times New Roman"/>
          <w:i/>
          <w:spacing w:val="3"/>
          <w:vertAlign w:val="baseline"/>
        </w:rPr>
        <w:t>D</w:t>
      </w:r>
      <w:r>
        <w:rPr>
          <w:spacing w:val="3"/>
          <w:vertAlign w:val="baseline"/>
        </w:rPr>
        <w:t>, </w:t>
      </w:r>
      <w:r>
        <w:rPr>
          <w:vertAlign w:val="baseline"/>
        </w:rPr>
        <w:t>in the order they appear on </w:t>
      </w:r>
      <w:r>
        <w:rPr>
          <w:rFonts w:ascii="Times New Roman" w:hAnsi="Times New Roman"/>
          <w:i/>
          <w:spacing w:val="5"/>
          <w:vertAlign w:val="baseline"/>
        </w:rPr>
        <w:t>D</w:t>
      </w:r>
      <w:r>
        <w:rPr>
          <w:rFonts w:ascii="Lucida Sans Unicode" w:hAnsi="Lucida Sans Unicode"/>
          <w:spacing w:val="5"/>
          <w:vertAlign w:val="superscript"/>
        </w:rPr>
        <w:t>t</w:t>
      </w:r>
      <w:r>
        <w:rPr>
          <w:rFonts w:ascii="Times New Roman" w:hAnsi="Times New Roman"/>
          <w:i/>
          <w:spacing w:val="5"/>
          <w:vertAlign w:val="baseline"/>
        </w:rPr>
        <w:t>s </w:t>
      </w:r>
      <w:r>
        <w:rPr>
          <w:vertAlign w:val="baseline"/>
        </w:rPr>
        <w:t>list, </w:t>
      </w:r>
      <w:r>
        <w:rPr>
          <w:rFonts w:ascii="Times New Roman" w:hAnsi="Times New Roman"/>
          <w:i/>
          <w:spacing w:val="7"/>
          <w:vertAlign w:val="baseline"/>
        </w:rPr>
        <w:t>C</w:t>
      </w:r>
      <w:r>
        <w:rPr>
          <w:spacing w:val="7"/>
          <w:vertAlign w:val="baseline"/>
        </w:rPr>
        <w:t>, </w:t>
      </w:r>
      <w:r>
        <w:rPr>
          <w:rFonts w:ascii="Times New Roman" w:hAnsi="Times New Roman"/>
          <w:i/>
          <w:spacing w:val="6"/>
          <w:vertAlign w:val="baseline"/>
        </w:rPr>
        <w:t>E</w:t>
      </w:r>
      <w:r>
        <w:rPr>
          <w:spacing w:val="6"/>
          <w:vertAlign w:val="baseline"/>
        </w:rPr>
        <w:t>, </w:t>
      </w:r>
      <w:r>
        <w:rPr>
          <w:rFonts w:ascii="Times New Roman" w:hAnsi="Times New Roman"/>
          <w:i/>
          <w:spacing w:val="8"/>
          <w:vertAlign w:val="baseline"/>
        </w:rPr>
        <w:t>I</w:t>
      </w:r>
      <w:r>
        <w:rPr>
          <w:spacing w:val="8"/>
          <w:vertAlign w:val="baseline"/>
        </w:rPr>
        <w:t>.    </w:t>
      </w:r>
      <w:r>
        <w:rPr>
          <w:spacing w:val="-4"/>
          <w:vertAlign w:val="baseline"/>
        </w:rPr>
        <w:t>At </w:t>
      </w:r>
      <w:r>
        <w:rPr>
          <w:vertAlign w:val="baseline"/>
        </w:rPr>
        <w:t>this point, all the vertices </w:t>
      </w:r>
      <w:r>
        <w:rPr>
          <w:spacing w:val="-3"/>
          <w:vertAlign w:val="baseline"/>
        </w:rPr>
        <w:t>have </w:t>
      </w:r>
      <w:r>
        <w:rPr>
          <w:vertAlign w:val="baseline"/>
        </w:rPr>
        <w:t>been visited and the traversal is complete. The vertices are visited</w:t>
      </w:r>
      <w:r>
        <w:rPr>
          <w:spacing w:val="20"/>
          <w:vertAlign w:val="baseline"/>
        </w:rPr>
        <w:t> </w:t>
      </w:r>
      <w:r>
        <w:rPr>
          <w:vertAlign w:val="baseline"/>
        </w:rPr>
        <w:t>in</w:t>
      </w:r>
      <w:r>
        <w:rPr>
          <w:spacing w:val="20"/>
          <w:vertAlign w:val="baseline"/>
        </w:rPr>
        <w:t> </w:t>
      </w:r>
      <w:r>
        <w:rPr>
          <w:vertAlign w:val="baseline"/>
        </w:rPr>
        <w:t>this</w:t>
      </w:r>
      <w:r>
        <w:rPr>
          <w:spacing w:val="20"/>
          <w:vertAlign w:val="baseline"/>
        </w:rPr>
        <w:t> </w:t>
      </w:r>
      <w:r>
        <w:rPr>
          <w:vertAlign w:val="baseline"/>
        </w:rPr>
        <w:t>order:</w:t>
      </w:r>
      <w:r>
        <w:rPr>
          <w:spacing w:val="46"/>
          <w:vertAlign w:val="baseline"/>
        </w:rPr>
        <w:t> </w:t>
      </w:r>
      <w:r>
        <w:rPr>
          <w:rFonts w:ascii="Times New Roman" w:hAnsi="Times New Roman"/>
          <w:i/>
          <w:vertAlign w:val="baseline"/>
        </w:rPr>
        <w:t>A</w:t>
      </w:r>
      <w:r>
        <w:rPr>
          <w:vertAlign w:val="baseline"/>
        </w:rPr>
        <w:t>,</w:t>
      </w:r>
      <w:r>
        <w:rPr>
          <w:spacing w:val="20"/>
          <w:vertAlign w:val="baseline"/>
        </w:rPr>
        <w:t> </w:t>
      </w:r>
      <w:r>
        <w:rPr>
          <w:rFonts w:ascii="Times New Roman" w:hAnsi="Times New Roman"/>
          <w:i/>
          <w:spacing w:val="5"/>
          <w:vertAlign w:val="baseline"/>
        </w:rPr>
        <w:t>B</w:t>
      </w:r>
      <w:r>
        <w:rPr>
          <w:spacing w:val="5"/>
          <w:vertAlign w:val="baseline"/>
        </w:rPr>
        <w:t>,</w:t>
      </w:r>
      <w:r>
        <w:rPr>
          <w:spacing w:val="21"/>
          <w:vertAlign w:val="baseline"/>
        </w:rPr>
        <w:t> </w:t>
      </w:r>
      <w:r>
        <w:rPr>
          <w:rFonts w:ascii="Times New Roman" w:hAnsi="Times New Roman"/>
          <w:i/>
          <w:spacing w:val="3"/>
          <w:vertAlign w:val="baseline"/>
        </w:rPr>
        <w:t>D</w:t>
      </w:r>
      <w:r>
        <w:rPr>
          <w:spacing w:val="3"/>
          <w:vertAlign w:val="baseline"/>
        </w:rPr>
        <w:t>,</w:t>
      </w:r>
      <w:r>
        <w:rPr>
          <w:spacing w:val="20"/>
          <w:vertAlign w:val="baseline"/>
        </w:rPr>
        <w:t> </w:t>
      </w:r>
      <w:r>
        <w:rPr>
          <w:rFonts w:ascii="Times New Roman" w:hAnsi="Times New Roman"/>
          <w:i/>
          <w:vertAlign w:val="baseline"/>
        </w:rPr>
        <w:t>F</w:t>
      </w:r>
      <w:r>
        <w:rPr>
          <w:rFonts w:ascii="Times New Roman" w:hAnsi="Times New Roman"/>
          <w:i/>
          <w:spacing w:val="-24"/>
          <w:vertAlign w:val="baseline"/>
        </w:rPr>
        <w:t> </w:t>
      </w:r>
      <w:r>
        <w:rPr>
          <w:vertAlign w:val="baseline"/>
        </w:rPr>
        <w:t>,</w:t>
      </w:r>
      <w:r>
        <w:rPr>
          <w:spacing w:val="20"/>
          <w:vertAlign w:val="baseline"/>
        </w:rPr>
        <w:t> </w:t>
      </w:r>
      <w:r>
        <w:rPr>
          <w:rFonts w:ascii="Times New Roman" w:hAnsi="Times New Roman"/>
          <w:i/>
          <w:spacing w:val="8"/>
          <w:vertAlign w:val="baseline"/>
        </w:rPr>
        <w:t>H</w:t>
      </w:r>
      <w:r>
        <w:rPr>
          <w:spacing w:val="8"/>
          <w:vertAlign w:val="baseline"/>
        </w:rPr>
        <w:t>,</w:t>
      </w:r>
      <w:r>
        <w:rPr>
          <w:spacing w:val="20"/>
          <w:vertAlign w:val="baseline"/>
        </w:rPr>
        <w:t> </w:t>
      </w:r>
      <w:r>
        <w:rPr>
          <w:rFonts w:ascii="Times New Roman" w:hAnsi="Times New Roman"/>
          <w:i/>
          <w:spacing w:val="7"/>
          <w:vertAlign w:val="baseline"/>
        </w:rPr>
        <w:t>C</w:t>
      </w:r>
      <w:r>
        <w:rPr>
          <w:spacing w:val="7"/>
          <w:vertAlign w:val="baseline"/>
        </w:rPr>
        <w:t>,</w:t>
      </w:r>
      <w:r>
        <w:rPr>
          <w:spacing w:val="20"/>
          <w:vertAlign w:val="baseline"/>
        </w:rPr>
        <w:t> </w:t>
      </w:r>
      <w:r>
        <w:rPr>
          <w:rFonts w:ascii="Times New Roman" w:hAnsi="Times New Roman"/>
          <w:i/>
          <w:spacing w:val="6"/>
          <w:vertAlign w:val="baseline"/>
        </w:rPr>
        <w:t>E</w:t>
      </w:r>
      <w:r>
        <w:rPr>
          <w:spacing w:val="6"/>
          <w:vertAlign w:val="baseline"/>
        </w:rPr>
        <w:t>,</w:t>
      </w:r>
      <w:r>
        <w:rPr>
          <w:spacing w:val="21"/>
          <w:vertAlign w:val="baseline"/>
        </w:rPr>
        <w:t> </w:t>
      </w:r>
      <w:r>
        <w:rPr>
          <w:rFonts w:ascii="Times New Roman" w:hAnsi="Times New Roman"/>
          <w:i/>
          <w:spacing w:val="8"/>
          <w:vertAlign w:val="baseline"/>
        </w:rPr>
        <w:t>I</w:t>
      </w:r>
      <w:r>
        <w:rPr>
          <w:spacing w:val="8"/>
          <w:vertAlign w:val="baseline"/>
        </w:rPr>
        <w:t>.</w:t>
      </w:r>
    </w:p>
    <w:p>
      <w:pPr>
        <w:pStyle w:val="Heading9"/>
        <w:spacing w:before="155"/>
        <w:ind w:left="519"/>
        <w:jc w:val="both"/>
      </w:pPr>
      <w:r>
        <w:rPr/>
        <w:t>Example 16.17</w:t>
      </w:r>
    </w:p>
    <w:p>
      <w:pPr>
        <w:pStyle w:val="BodyText"/>
        <w:spacing w:before="85"/>
        <w:ind w:left="592"/>
        <w:jc w:val="both"/>
      </w:pPr>
      <w:r>
        <w:rPr/>
        <w:t>This figure shows a breadth first traversal starting from vertex </w:t>
      </w:r>
      <w:r>
        <w:rPr>
          <w:rFonts w:ascii="Times New Roman"/>
          <w:i/>
        </w:rPr>
        <w:t>F </w:t>
      </w:r>
      <w:r>
        <w:rPr/>
        <w:t>.</w:t>
      </w:r>
    </w:p>
    <w:p>
      <w:pPr>
        <w:pStyle w:val="BodyText"/>
        <w:spacing w:before="11"/>
        <w:rPr>
          <w:sz w:val="27"/>
        </w:rPr>
      </w:pPr>
      <w:r>
        <w:rPr/>
        <w:pict>
          <v:group style="position:absolute;margin-left:211.366074pt;margin-top:17.854738pt;width:202.35pt;height:111.6pt;mso-position-horizontal-relative:page;mso-position-vertical-relative:paragraph;z-index:-250562560;mso-wrap-distance-left:0;mso-wrap-distance-right:0" coordorigin="4227,357" coordsize="4047,2232">
            <v:shape style="position:absolute;left:4320;top:942;width:252;height:876" coordorigin="4320,942" coordsize="252,876" path="m4320,1555l4419,1817,4550,1620,4484,1620,4397,1609,4402,1565,4320,1555xm4402,1565l4397,1609,4484,1620,4489,1577,4402,1565xm4489,1577l4484,1620,4550,1620,4572,1588,4489,1577xm4561,942l4473,942,4402,1565,4489,1577,4561,942xe" filled="true" fillcolor="#00ffff" stroked="false">
              <v:path arrowok="t"/>
              <v:fill type="solid"/>
            </v:shape>
            <v:shape style="position:absolute;left:4549;top:1664;width:1401;height:340" coordorigin="4550,1664" coordsize="1401,340" path="m5699,1747l4550,1916,4572,2003,5709,1824,5699,1747xm5917,1741l5742,1741,5753,1817,5709,1824,5720,1905,5950,1752,5917,1741xm5742,1741l5699,1747,5709,1824,5753,1817,5742,1741xm5687,1664l5699,1747,5742,1741,5917,1741,5687,1664xe" filled="true" fillcolor="#00ff00" stroked="false">
              <v:path arrowok="t"/>
              <v:fill type="solid"/>
            </v:shape>
            <v:line style="position:absolute" from="4539,2047" to="7448,2408" stroked="true" strokeweight=".546882pt" strokecolor="#000000">
              <v:stroke dashstyle="solid"/>
            </v:line>
            <v:shape style="position:absolute;left:4385;top:1511;width:668;height:482" coordorigin="4386,1511" coordsize="668,482" path="m4826,1619l4386,1927,4430,1992,4876,1688,4826,1619xm5005,1599l4856,1599,4911,1664,4876,1688,4922,1752,5005,1599xm4856,1599l4826,1619,4876,1688,4911,1664,4856,1599xm5053,1511l4780,1555,4826,1619,4856,1599,5005,1599,5053,1511xe" filled="true" fillcolor="#00ff00" stroked="false">
              <v:path arrowok="t"/>
              <v:fill type="solid"/>
            </v:shape>
            <v:shape style="position:absolute;left:4495;top:461;width:1258;height:350" coordorigin="4495,461" coordsize="1258,350" path="m5506,545l4495,724,4517,811,5520,621,5506,545xm5753,538l5545,538,5556,614,5520,621,5534,702,5753,538xm5545,538l5506,545,5520,621,5556,614,5545,538xm5491,461l5506,545,5545,538,5753,538,5491,461xe" filled="true" fillcolor="#00ffff" stroked="false">
              <v:path arrowok="t"/>
              <v:fill type="solid"/>
            </v:shape>
            <v:shape style="position:absolute;left:4681;top:756;width:2232;height:569" coordorigin="4681,756" coordsize="2232,569" path="m4930,830l4916,907,6891,1325,6913,1238,4930,830xm4944,756l4681,822,4900,997,4916,907,4878,899,4889,822,4932,822,4944,756xm4889,822l4878,899,4916,907,4930,830,4889,822xm4932,822l4889,822,4930,830,4932,822xe" filled="true" fillcolor="#0000ff" stroked="false">
              <v:path arrowok="t"/>
              <v:fill type="solid"/>
            </v:shape>
            <v:line style="position:absolute" from="5152,1456" to="5939,1675" stroked="true" strokeweight=".546882pt" strokecolor="#000000">
              <v:stroke dashstyle="solid"/>
            </v:line>
            <v:shape style="position:absolute;left:7010;top:1248;width:504;height:1040" coordorigin="7011,1249" coordsize="504,1040" path="m7367,2077l7284,2113,7503,2288,7510,2113,7383,2113,7367,2077xm7443,2045l7367,2077,7383,2113,7459,2080,7443,2045xm7514,2014l7443,2045,7459,2080,7383,2113,7510,2113,7514,2014xm7077,1249l7011,1292,7367,2077,7443,2045,7077,1249xe" filled="true" fillcolor="#0000ff" stroked="false">
              <v:path arrowok="t"/>
              <v:fill type="solid"/>
            </v:shape>
            <v:shape style="position:absolute;left:7164;top:734;width:821;height:504" coordorigin="7164,734" coordsize="821,504" path="m7749,823l7164,1172,7208,1238,7793,899,7749,823xm7941,800l7788,800,7831,877,7793,899,7831,964,7941,800xm7788,800l7749,823,7793,899,7831,877,7788,800xm7984,734l7711,756,7749,823,7788,800,7941,800,7984,734xe" filled="true" fillcolor="#0000ff" stroked="false">
              <v:path arrowok="t"/>
              <v:fill type="solid"/>
            </v:shape>
            <v:line style="position:absolute" from="5862,527" to="7952,625" stroked="true" strokeweight=".546882pt" strokecolor="#000000">
              <v:stroke dashstyle="solid"/>
            </v:line>
            <v:shape style="position:absolute;left:4347;top:619;width:340;height:340" type="#_x0000_t75" stroked="false">
              <v:imagedata r:id="rId254" o:title=""/>
            </v:shape>
            <v:shape style="position:absolute;left:5725;top:357;width:340;height:340" type="#_x0000_t75" stroked="false">
              <v:imagedata r:id="rId255" o:title=""/>
            </v:shape>
            <v:shape style="position:absolute;left:4227;top:1822;width:340;height:340" type="#_x0000_t75" stroked="false">
              <v:imagedata r:id="rId262" o:title=""/>
            </v:shape>
            <v:shape style="position:absolute;left:5003;top:1275;width:340;height:340" type="#_x0000_t75" stroked="false">
              <v:imagedata r:id="rId254" o:title=""/>
            </v:shape>
            <v:shape style="position:absolute;left:6874;top:1133;width:340;height:340" type="#_x0000_t75" stroked="false">
              <v:imagedata r:id="rId254" o:title=""/>
            </v:shape>
            <v:shape style="position:absolute;left:7399;top:2249;width:340;height:340" type="#_x0000_t75" stroked="false">
              <v:imagedata r:id="rId262" o:title=""/>
            </v:shape>
            <v:shape style="position:absolute;left:5900;top:1538;width:340;height:340" type="#_x0000_t75" stroked="false">
              <v:imagedata r:id="rId254" o:title=""/>
            </v:shape>
            <v:shape style="position:absolute;left:7935;top:477;width:340;height:340" type="#_x0000_t75" stroked="false">
              <v:imagedata r:id="rId254" o:title=""/>
            </v:shape>
            <v:shape style="position:absolute;left:5818;top:397;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4440;top:659;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8028;top:517;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5096;top:1316;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6967;top:1173;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5993;top:1578;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4320;top:1862;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7492;top:2289;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w10:wrap type="topAndBottom"/>
          </v:group>
        </w:pict>
      </w:r>
    </w:p>
    <w:p>
      <w:pPr>
        <w:pStyle w:val="BodyText"/>
        <w:rPr>
          <w:sz w:val="20"/>
        </w:rPr>
      </w:pPr>
    </w:p>
    <w:p>
      <w:pPr>
        <w:pStyle w:val="BodyText"/>
        <w:spacing w:before="7"/>
        <w:rPr>
          <w:sz w:val="29"/>
        </w:rPr>
      </w:pPr>
    </w:p>
    <w:p>
      <w:pPr>
        <w:pStyle w:val="BodyText"/>
        <w:spacing w:line="338" w:lineRule="exact" w:before="34"/>
        <w:ind w:left="520" w:right="1097" w:firstLine="338"/>
        <w:jc w:val="both"/>
      </w:pPr>
      <w:r>
        <w:rPr/>
        <w:t>After </w:t>
      </w:r>
      <w:r>
        <w:rPr>
          <w:rFonts w:ascii="Times New Roman"/>
          <w:i/>
        </w:rPr>
        <w:t>F </w:t>
      </w:r>
      <w:r>
        <w:rPr/>
        <w:t>, </w:t>
      </w:r>
      <w:r>
        <w:rPr>
          <w:spacing w:val="-4"/>
        </w:rPr>
        <w:t>we </w:t>
      </w:r>
      <w:r>
        <w:rPr/>
        <w:t>visit </w:t>
      </w:r>
      <w:r>
        <w:rPr>
          <w:rFonts w:ascii="Times New Roman"/>
          <w:i/>
        </w:rPr>
        <w:t>F </w:t>
      </w:r>
      <w:r>
        <w:rPr>
          <w:rFonts w:ascii="Lucida Sans Unicode"/>
          <w:spacing w:val="5"/>
          <w:vertAlign w:val="superscript"/>
        </w:rPr>
        <w:t>t</w:t>
      </w:r>
      <w:r>
        <w:rPr>
          <w:rFonts w:ascii="Times New Roman"/>
          <w:i/>
          <w:spacing w:val="5"/>
          <w:vertAlign w:val="baseline"/>
        </w:rPr>
        <w:t>s </w:t>
      </w:r>
      <w:r>
        <w:rPr>
          <w:vertAlign w:val="baseline"/>
        </w:rPr>
        <w:t>neighbors, </w:t>
      </w:r>
      <w:r>
        <w:rPr>
          <w:rFonts w:ascii="Times New Roman"/>
          <w:i/>
          <w:vertAlign w:val="baseline"/>
        </w:rPr>
        <w:t>A</w:t>
      </w:r>
      <w:r>
        <w:rPr>
          <w:vertAlign w:val="baseline"/>
        </w:rPr>
        <w:t>, </w:t>
      </w:r>
      <w:r>
        <w:rPr>
          <w:rFonts w:ascii="Times New Roman"/>
          <w:i/>
          <w:spacing w:val="8"/>
          <w:vertAlign w:val="baseline"/>
        </w:rPr>
        <w:t>H</w:t>
      </w:r>
      <w:r>
        <w:rPr>
          <w:spacing w:val="8"/>
          <w:vertAlign w:val="baseline"/>
        </w:rPr>
        <w:t>, </w:t>
      </w:r>
      <w:r>
        <w:rPr>
          <w:rFonts w:ascii="Times New Roman"/>
          <w:i/>
          <w:spacing w:val="8"/>
          <w:vertAlign w:val="baseline"/>
        </w:rPr>
        <w:t>I</w:t>
      </w:r>
      <w:r>
        <w:rPr>
          <w:spacing w:val="8"/>
          <w:vertAlign w:val="baseline"/>
        </w:rPr>
        <w:t>, </w:t>
      </w:r>
      <w:r>
        <w:rPr>
          <w:vertAlign w:val="baseline"/>
        </w:rPr>
        <w:t>then the unvisited neighbors of </w:t>
      </w:r>
      <w:r>
        <w:rPr>
          <w:rFonts w:ascii="Times New Roman"/>
          <w:i/>
          <w:vertAlign w:val="baseline"/>
        </w:rPr>
        <w:t>A</w:t>
      </w:r>
      <w:r>
        <w:rPr>
          <w:vertAlign w:val="baseline"/>
        </w:rPr>
        <w:t>, i.e. </w:t>
      </w:r>
      <w:r>
        <w:rPr>
          <w:rFonts w:ascii="Times New Roman"/>
          <w:i/>
          <w:vertAlign w:val="baseline"/>
        </w:rPr>
        <w:t>B </w:t>
      </w:r>
      <w:r>
        <w:rPr>
          <w:vertAlign w:val="baseline"/>
        </w:rPr>
        <w:t>and </w:t>
      </w:r>
      <w:r>
        <w:rPr>
          <w:rFonts w:ascii="Times New Roman"/>
          <w:i/>
          <w:spacing w:val="3"/>
          <w:vertAlign w:val="baseline"/>
        </w:rPr>
        <w:t>D</w:t>
      </w:r>
      <w:r>
        <w:rPr>
          <w:spacing w:val="3"/>
          <w:vertAlign w:val="baseline"/>
        </w:rPr>
        <w:t>.</w:t>
      </w:r>
      <w:r>
        <w:rPr>
          <w:spacing w:val="59"/>
          <w:vertAlign w:val="baseline"/>
        </w:rPr>
        <w:t> </w:t>
      </w:r>
      <w:r>
        <w:rPr>
          <w:spacing w:val="-4"/>
          <w:vertAlign w:val="baseline"/>
        </w:rPr>
        <w:t>At </w:t>
      </w:r>
      <w:r>
        <w:rPr>
          <w:vertAlign w:val="baseline"/>
        </w:rPr>
        <w:t>that point all the neighbors of </w:t>
      </w:r>
      <w:r>
        <w:rPr>
          <w:rFonts w:ascii="Times New Roman"/>
          <w:i/>
          <w:vertAlign w:val="baseline"/>
        </w:rPr>
        <w:t>H </w:t>
      </w:r>
      <w:r>
        <w:rPr>
          <w:vertAlign w:val="baseline"/>
        </w:rPr>
        <w:t>and </w:t>
      </w:r>
      <w:r>
        <w:rPr>
          <w:rFonts w:ascii="Times New Roman"/>
          <w:i/>
          <w:vertAlign w:val="baseline"/>
        </w:rPr>
        <w:t>I </w:t>
      </w:r>
      <w:r>
        <w:rPr>
          <w:vertAlign w:val="baseline"/>
        </w:rPr>
        <w:t>are visited so </w:t>
      </w:r>
      <w:r>
        <w:rPr>
          <w:spacing w:val="-4"/>
          <w:vertAlign w:val="baseline"/>
        </w:rPr>
        <w:t>we </w:t>
      </w:r>
      <w:r>
        <w:rPr>
          <w:vertAlign w:val="baseline"/>
        </w:rPr>
        <w:t>visit the remaining neighbors of  </w:t>
      </w:r>
      <w:r>
        <w:rPr>
          <w:rFonts w:ascii="Times New Roman"/>
          <w:i/>
          <w:spacing w:val="3"/>
          <w:vertAlign w:val="baseline"/>
        </w:rPr>
        <w:t>D</w:t>
      </w:r>
      <w:r>
        <w:rPr>
          <w:spacing w:val="3"/>
          <w:vertAlign w:val="baseline"/>
        </w:rPr>
        <w:t>,</w:t>
      </w:r>
      <w:r>
        <w:rPr>
          <w:spacing w:val="21"/>
          <w:vertAlign w:val="baseline"/>
        </w:rPr>
        <w:t> </w:t>
      </w:r>
      <w:r>
        <w:rPr>
          <w:vertAlign w:val="baseline"/>
        </w:rPr>
        <w:t>the</w:t>
      </w:r>
      <w:r>
        <w:rPr>
          <w:spacing w:val="22"/>
          <w:vertAlign w:val="baseline"/>
        </w:rPr>
        <w:t> </w:t>
      </w:r>
      <w:r>
        <w:rPr>
          <w:vertAlign w:val="baseline"/>
        </w:rPr>
        <w:t>vertices</w:t>
      </w:r>
      <w:r>
        <w:rPr>
          <w:spacing w:val="21"/>
          <w:vertAlign w:val="baseline"/>
        </w:rPr>
        <w:t> </w:t>
      </w:r>
      <w:r>
        <w:rPr>
          <w:rFonts w:ascii="Times New Roman"/>
          <w:i/>
          <w:vertAlign w:val="baseline"/>
        </w:rPr>
        <w:t>C</w:t>
      </w:r>
      <w:r>
        <w:rPr>
          <w:rFonts w:ascii="Times New Roman"/>
          <w:i/>
          <w:spacing w:val="35"/>
          <w:vertAlign w:val="baseline"/>
        </w:rPr>
        <w:t> </w:t>
      </w:r>
      <w:r>
        <w:rPr>
          <w:vertAlign w:val="baseline"/>
        </w:rPr>
        <w:t>and</w:t>
      </w:r>
      <w:r>
        <w:rPr>
          <w:spacing w:val="21"/>
          <w:vertAlign w:val="baseline"/>
        </w:rPr>
        <w:t> </w:t>
      </w:r>
      <w:r>
        <w:rPr>
          <w:rFonts w:ascii="Times New Roman"/>
          <w:i/>
          <w:spacing w:val="6"/>
          <w:vertAlign w:val="baseline"/>
        </w:rPr>
        <w:t>E</w:t>
      </w:r>
      <w:r>
        <w:rPr>
          <w:spacing w:val="6"/>
          <w:vertAlign w:val="baseline"/>
        </w:rPr>
        <w:t>.</w:t>
      </w:r>
      <w:r>
        <w:rPr>
          <w:spacing w:val="46"/>
          <w:vertAlign w:val="baseline"/>
        </w:rPr>
        <w:t> </w:t>
      </w:r>
      <w:r>
        <w:rPr>
          <w:vertAlign w:val="baseline"/>
        </w:rPr>
        <w:t>The</w:t>
      </w:r>
      <w:r>
        <w:rPr>
          <w:spacing w:val="21"/>
          <w:vertAlign w:val="baseline"/>
        </w:rPr>
        <w:t> </w:t>
      </w:r>
      <w:r>
        <w:rPr>
          <w:vertAlign w:val="baseline"/>
        </w:rPr>
        <w:t>vertices</w:t>
      </w:r>
      <w:r>
        <w:rPr>
          <w:spacing w:val="21"/>
          <w:vertAlign w:val="baseline"/>
        </w:rPr>
        <w:t> </w:t>
      </w:r>
      <w:r>
        <w:rPr>
          <w:vertAlign w:val="baseline"/>
        </w:rPr>
        <w:t>are</w:t>
      </w:r>
      <w:r>
        <w:rPr>
          <w:spacing w:val="21"/>
          <w:vertAlign w:val="baseline"/>
        </w:rPr>
        <w:t> </w:t>
      </w:r>
      <w:r>
        <w:rPr>
          <w:vertAlign w:val="baseline"/>
        </w:rPr>
        <w:t>visited</w:t>
      </w:r>
      <w:r>
        <w:rPr>
          <w:spacing w:val="21"/>
          <w:vertAlign w:val="baseline"/>
        </w:rPr>
        <w:t> </w:t>
      </w:r>
      <w:r>
        <w:rPr>
          <w:vertAlign w:val="baseline"/>
        </w:rPr>
        <w:t>in</w:t>
      </w:r>
      <w:r>
        <w:rPr>
          <w:spacing w:val="21"/>
          <w:vertAlign w:val="baseline"/>
        </w:rPr>
        <w:t> </w:t>
      </w:r>
      <w:r>
        <w:rPr>
          <w:vertAlign w:val="baseline"/>
        </w:rPr>
        <w:t>this</w:t>
      </w:r>
      <w:r>
        <w:rPr>
          <w:spacing w:val="22"/>
          <w:vertAlign w:val="baseline"/>
        </w:rPr>
        <w:t> </w:t>
      </w:r>
      <w:r>
        <w:rPr>
          <w:vertAlign w:val="baseline"/>
        </w:rPr>
        <w:t>order:</w:t>
      </w:r>
      <w:r>
        <w:rPr>
          <w:spacing w:val="47"/>
          <w:vertAlign w:val="baseline"/>
        </w:rPr>
        <w:t> </w:t>
      </w:r>
      <w:r>
        <w:rPr>
          <w:rFonts w:ascii="Times New Roman"/>
          <w:i/>
          <w:vertAlign w:val="baseline"/>
        </w:rPr>
        <w:t>F</w:t>
      </w:r>
      <w:r>
        <w:rPr>
          <w:rFonts w:ascii="Times New Roman"/>
          <w:i/>
          <w:spacing w:val="-24"/>
          <w:vertAlign w:val="baseline"/>
        </w:rPr>
        <w:t> </w:t>
      </w:r>
      <w:r>
        <w:rPr>
          <w:vertAlign w:val="baseline"/>
        </w:rPr>
        <w:t>,</w:t>
      </w:r>
      <w:r>
        <w:rPr>
          <w:spacing w:val="21"/>
          <w:vertAlign w:val="baseline"/>
        </w:rPr>
        <w:t> </w:t>
      </w:r>
      <w:r>
        <w:rPr>
          <w:rFonts w:ascii="Times New Roman"/>
          <w:i/>
          <w:vertAlign w:val="baseline"/>
        </w:rPr>
        <w:t>A</w:t>
      </w:r>
      <w:r>
        <w:rPr>
          <w:vertAlign w:val="baseline"/>
        </w:rPr>
        <w:t>,</w:t>
      </w:r>
      <w:r>
        <w:rPr>
          <w:spacing w:val="21"/>
          <w:vertAlign w:val="baseline"/>
        </w:rPr>
        <w:t> </w:t>
      </w:r>
      <w:r>
        <w:rPr>
          <w:rFonts w:ascii="Times New Roman"/>
          <w:i/>
          <w:spacing w:val="8"/>
          <w:vertAlign w:val="baseline"/>
        </w:rPr>
        <w:t>H</w:t>
      </w:r>
      <w:r>
        <w:rPr>
          <w:spacing w:val="8"/>
          <w:vertAlign w:val="baseline"/>
        </w:rPr>
        <w:t>,</w:t>
      </w:r>
      <w:r>
        <w:rPr>
          <w:spacing w:val="21"/>
          <w:vertAlign w:val="baseline"/>
        </w:rPr>
        <w:t> </w:t>
      </w:r>
      <w:r>
        <w:rPr>
          <w:rFonts w:ascii="Times New Roman"/>
          <w:i/>
          <w:spacing w:val="8"/>
          <w:vertAlign w:val="baseline"/>
        </w:rPr>
        <w:t>I</w:t>
      </w:r>
      <w:r>
        <w:rPr>
          <w:spacing w:val="8"/>
          <w:vertAlign w:val="baseline"/>
        </w:rPr>
        <w:t>,</w:t>
      </w:r>
      <w:r>
        <w:rPr>
          <w:spacing w:val="21"/>
          <w:vertAlign w:val="baseline"/>
        </w:rPr>
        <w:t> </w:t>
      </w:r>
      <w:r>
        <w:rPr>
          <w:rFonts w:ascii="Times New Roman"/>
          <w:i/>
          <w:spacing w:val="5"/>
          <w:vertAlign w:val="baseline"/>
        </w:rPr>
        <w:t>B</w:t>
      </w:r>
      <w:r>
        <w:rPr>
          <w:spacing w:val="5"/>
          <w:vertAlign w:val="baseline"/>
        </w:rPr>
        <w:t>,</w:t>
      </w:r>
      <w:r>
        <w:rPr>
          <w:spacing w:val="21"/>
          <w:vertAlign w:val="baseline"/>
        </w:rPr>
        <w:t> </w:t>
      </w:r>
      <w:r>
        <w:rPr>
          <w:rFonts w:ascii="Times New Roman"/>
          <w:i/>
          <w:spacing w:val="3"/>
          <w:vertAlign w:val="baseline"/>
        </w:rPr>
        <w:t>D</w:t>
      </w:r>
      <w:r>
        <w:rPr>
          <w:spacing w:val="3"/>
          <w:vertAlign w:val="baseline"/>
        </w:rPr>
        <w:t>,</w:t>
      </w:r>
      <w:r>
        <w:rPr>
          <w:spacing w:val="21"/>
          <w:vertAlign w:val="baseline"/>
        </w:rPr>
        <w:t> </w:t>
      </w:r>
      <w:r>
        <w:rPr>
          <w:rFonts w:ascii="Times New Roman"/>
          <w:i/>
          <w:spacing w:val="7"/>
          <w:vertAlign w:val="baseline"/>
        </w:rPr>
        <w:t>C</w:t>
      </w:r>
      <w:r>
        <w:rPr>
          <w:spacing w:val="7"/>
          <w:vertAlign w:val="baseline"/>
        </w:rPr>
        <w:t>,</w:t>
      </w:r>
      <w:r>
        <w:rPr>
          <w:spacing w:val="21"/>
          <w:vertAlign w:val="baseline"/>
        </w:rPr>
        <w:t> </w:t>
      </w:r>
      <w:r>
        <w:rPr>
          <w:rFonts w:ascii="Times New Roman"/>
          <w:i/>
          <w:spacing w:val="6"/>
          <w:vertAlign w:val="baseline"/>
        </w:rPr>
        <w:t>E</w:t>
      </w:r>
      <w:r>
        <w:rPr>
          <w:spacing w:val="6"/>
          <w:vertAlign w:val="baseline"/>
        </w:rPr>
        <w:t>.</w:t>
      </w:r>
    </w:p>
    <w:p>
      <w:pPr>
        <w:spacing w:after="0" w:line="338" w:lineRule="exact"/>
        <w:jc w:val="both"/>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79"/>
        </w:numPr>
        <w:tabs>
          <w:tab w:pos="1116" w:val="left" w:leader="none"/>
          <w:tab w:pos="1117" w:val="left" w:leader="none"/>
        </w:tabs>
        <w:spacing w:line="240" w:lineRule="auto" w:before="59" w:after="0"/>
        <w:ind w:left="1116" w:right="0" w:hanging="957"/>
        <w:jc w:val="left"/>
      </w:pPr>
      <w:bookmarkStart w:name="Any Path" w:id="725"/>
      <w:bookmarkEnd w:id="725"/>
      <w:r>
        <w:rPr>
          <w:b w:val="0"/>
        </w:rPr>
      </w:r>
      <w:bookmarkStart w:name="_bookmark397" w:id="726"/>
      <w:bookmarkEnd w:id="726"/>
      <w:r>
        <w:rPr>
          <w:b w:val="0"/>
        </w:rPr>
      </w:r>
      <w:bookmarkStart w:name="_bookmark398" w:id="727"/>
      <w:bookmarkEnd w:id="727"/>
      <w:r>
        <w:rPr>
          <w:b w:val="0"/>
        </w:rPr>
      </w:r>
      <w:bookmarkStart w:name="_bookmark398" w:id="728"/>
      <w:bookmarkEnd w:id="728"/>
      <w:r>
        <w:rPr>
          <w:spacing w:val="-3"/>
        </w:rPr>
        <w:t>A</w:t>
      </w:r>
      <w:r>
        <w:rPr>
          <w:spacing w:val="-3"/>
        </w:rPr>
        <w:t>ny</w:t>
      </w:r>
      <w:r>
        <w:rPr>
          <w:spacing w:val="28"/>
        </w:rPr>
        <w:t> </w:t>
      </w:r>
      <w:r>
        <w:rPr/>
        <w:t>Path</w:t>
      </w:r>
    </w:p>
    <w:p>
      <w:pPr>
        <w:pStyle w:val="BodyText"/>
        <w:spacing w:before="6"/>
        <w:rPr>
          <w:b/>
          <w:sz w:val="19"/>
        </w:rPr>
      </w:pPr>
    </w:p>
    <w:p>
      <w:pPr>
        <w:pStyle w:val="BodyText"/>
        <w:spacing w:line="324" w:lineRule="auto"/>
        <w:ind w:left="160" w:right="1457"/>
        <w:jc w:val="both"/>
      </w:pPr>
      <w:r>
        <w:rPr/>
        <w:t>Sometimes, </w:t>
      </w:r>
      <w:r>
        <w:rPr>
          <w:spacing w:val="-4"/>
        </w:rPr>
        <w:t>we </w:t>
      </w:r>
      <w:r>
        <w:rPr/>
        <w:t>are given </w:t>
      </w:r>
      <w:r>
        <w:rPr>
          <w:spacing w:val="-4"/>
        </w:rPr>
        <w:t>two </w:t>
      </w:r>
      <w:r>
        <w:rPr/>
        <w:t>vertices in a graph and </w:t>
      </w:r>
      <w:r>
        <w:rPr>
          <w:spacing w:val="-4"/>
        </w:rPr>
        <w:t>we </w:t>
      </w:r>
      <w:r>
        <w:rPr/>
        <w:t>need to find </w:t>
      </w:r>
      <w:r>
        <w:rPr>
          <w:rFonts w:ascii="Times New Roman" w:hAnsi="Times New Roman"/>
          <w:i/>
        </w:rPr>
        <w:t>any </w:t>
      </w:r>
      <w:r>
        <w:rPr>
          <w:rFonts w:ascii="Times New Roman" w:hAnsi="Times New Roman"/>
          <w:i/>
          <w:spacing w:val="-3"/>
        </w:rPr>
        <w:t>path </w:t>
      </w:r>
      <w:r>
        <w:rPr/>
        <w:t>that connects them.</w:t>
      </w:r>
      <w:r>
        <w:rPr>
          <w:spacing w:val="4"/>
        </w:rPr>
        <w:t> </w:t>
      </w:r>
      <w:r>
        <w:rPr/>
        <w:t>This</w:t>
      </w:r>
      <w:r>
        <w:rPr>
          <w:spacing w:val="-19"/>
        </w:rPr>
        <w:t> </w:t>
      </w:r>
      <w:r>
        <w:rPr/>
        <w:t>is</w:t>
      </w:r>
      <w:r>
        <w:rPr>
          <w:spacing w:val="-20"/>
        </w:rPr>
        <w:t> </w:t>
      </w:r>
      <w:r>
        <w:rPr/>
        <w:t>like</w:t>
      </w:r>
      <w:r>
        <w:rPr>
          <w:spacing w:val="-18"/>
        </w:rPr>
        <w:t> </w:t>
      </w:r>
      <w:r>
        <w:rPr/>
        <w:t>answering</w:t>
      </w:r>
      <w:r>
        <w:rPr>
          <w:spacing w:val="-19"/>
        </w:rPr>
        <w:t> </w:t>
      </w:r>
      <w:r>
        <w:rPr/>
        <w:t>the</w:t>
      </w:r>
      <w:r>
        <w:rPr>
          <w:spacing w:val="-19"/>
        </w:rPr>
        <w:t> </w:t>
      </w:r>
      <w:r>
        <w:rPr/>
        <w:t>question,</w:t>
      </w:r>
      <w:r>
        <w:rPr>
          <w:spacing w:val="-17"/>
        </w:rPr>
        <w:t> </w:t>
      </w:r>
      <w:r>
        <w:rPr/>
        <w:t>”Can</w:t>
      </w:r>
      <w:r>
        <w:rPr>
          <w:spacing w:val="-19"/>
        </w:rPr>
        <w:t> </w:t>
      </w:r>
      <w:r>
        <w:rPr/>
        <w:t>you</w:t>
      </w:r>
      <w:r>
        <w:rPr>
          <w:spacing w:val="-19"/>
        </w:rPr>
        <w:t> </w:t>
      </w:r>
      <w:r>
        <w:rPr/>
        <w:t>show</w:t>
      </w:r>
      <w:r>
        <w:rPr>
          <w:spacing w:val="-19"/>
        </w:rPr>
        <w:t> </w:t>
      </w:r>
      <w:r>
        <w:rPr/>
        <w:t>me</w:t>
      </w:r>
      <w:r>
        <w:rPr>
          <w:spacing w:val="-19"/>
        </w:rPr>
        <w:t> </w:t>
      </w:r>
      <w:r>
        <w:rPr>
          <w:spacing w:val="-3"/>
        </w:rPr>
        <w:t>any</w:t>
      </w:r>
      <w:r>
        <w:rPr>
          <w:spacing w:val="-19"/>
        </w:rPr>
        <w:t> </w:t>
      </w:r>
      <w:r>
        <w:rPr/>
        <w:t>route</w:t>
      </w:r>
      <w:r>
        <w:rPr>
          <w:spacing w:val="-19"/>
        </w:rPr>
        <w:t> </w:t>
      </w:r>
      <w:r>
        <w:rPr/>
        <w:t>to</w:t>
      </w:r>
      <w:r>
        <w:rPr>
          <w:spacing w:val="-19"/>
        </w:rPr>
        <w:t> </w:t>
      </w:r>
      <w:r>
        <w:rPr/>
        <w:t>drive</w:t>
      </w:r>
      <w:r>
        <w:rPr>
          <w:spacing w:val="-19"/>
        </w:rPr>
        <w:t> </w:t>
      </w:r>
      <w:r>
        <w:rPr/>
        <w:t>from</w:t>
      </w:r>
      <w:r>
        <w:rPr>
          <w:spacing w:val="-19"/>
        </w:rPr>
        <w:t> </w:t>
      </w:r>
      <w:r>
        <w:rPr/>
        <w:t>Worcester, Massachusetts to Logan airport?” I might show you a nice direct route or I might show you a route</w:t>
      </w:r>
      <w:r>
        <w:rPr>
          <w:spacing w:val="16"/>
        </w:rPr>
        <w:t> </w:t>
      </w:r>
      <w:r>
        <w:rPr/>
        <w:t>via</w:t>
      </w:r>
      <w:r>
        <w:rPr>
          <w:spacing w:val="16"/>
        </w:rPr>
        <w:t> </w:t>
      </w:r>
      <w:r>
        <w:rPr/>
        <w:t>Hartford,</w:t>
      </w:r>
      <w:r>
        <w:rPr>
          <w:spacing w:val="16"/>
        </w:rPr>
        <w:t> </w:t>
      </w:r>
      <w:r>
        <w:rPr/>
        <w:t>Connecticut.</w:t>
      </w:r>
      <w:r>
        <w:rPr>
          <w:spacing w:val="39"/>
        </w:rPr>
        <w:t> </w:t>
      </w:r>
      <w:r>
        <w:rPr/>
        <w:t>Either</w:t>
      </w:r>
      <w:r>
        <w:rPr>
          <w:spacing w:val="16"/>
        </w:rPr>
        <w:t> </w:t>
      </w:r>
      <w:r>
        <w:rPr/>
        <w:t>will</w:t>
      </w:r>
      <w:r>
        <w:rPr>
          <w:spacing w:val="16"/>
        </w:rPr>
        <w:t> </w:t>
      </w:r>
      <w:r>
        <w:rPr/>
        <w:t>do</w:t>
      </w:r>
      <w:r>
        <w:rPr>
          <w:spacing w:val="16"/>
        </w:rPr>
        <w:t> </w:t>
      </w:r>
      <w:r>
        <w:rPr/>
        <w:t>in</w:t>
      </w:r>
      <w:r>
        <w:rPr>
          <w:spacing w:val="16"/>
        </w:rPr>
        <w:t> </w:t>
      </w:r>
      <w:r>
        <w:rPr/>
        <w:t>this</w:t>
      </w:r>
      <w:r>
        <w:rPr>
          <w:spacing w:val="17"/>
        </w:rPr>
        <w:t> </w:t>
      </w:r>
      <w:r>
        <w:rPr/>
        <w:t>case.</w:t>
      </w:r>
    </w:p>
    <w:p>
      <w:pPr>
        <w:pStyle w:val="BodyText"/>
        <w:spacing w:line="326" w:lineRule="auto" w:before="4"/>
        <w:ind w:left="160" w:right="1458" w:firstLine="338"/>
        <w:jc w:val="both"/>
      </w:pPr>
      <w:r>
        <w:rPr>
          <w:spacing w:val="-9"/>
        </w:rPr>
        <w:t>We</w:t>
      </w:r>
      <w:r>
        <w:rPr>
          <w:spacing w:val="-11"/>
        </w:rPr>
        <w:t> </w:t>
      </w:r>
      <w:r>
        <w:rPr/>
        <w:t>start</w:t>
      </w:r>
      <w:r>
        <w:rPr>
          <w:spacing w:val="-10"/>
        </w:rPr>
        <w:t> </w:t>
      </w:r>
      <w:r>
        <w:rPr/>
        <w:t>a</w:t>
      </w:r>
      <w:r>
        <w:rPr>
          <w:spacing w:val="-10"/>
        </w:rPr>
        <w:t> </w:t>
      </w:r>
      <w:r>
        <w:rPr/>
        <w:t>depth</w:t>
      </w:r>
      <w:r>
        <w:rPr>
          <w:spacing w:val="-10"/>
        </w:rPr>
        <w:t> </w:t>
      </w:r>
      <w:r>
        <w:rPr/>
        <w:t>first</w:t>
      </w:r>
      <w:r>
        <w:rPr>
          <w:spacing w:val="-10"/>
        </w:rPr>
        <w:t> </w:t>
      </w:r>
      <w:r>
        <w:rPr/>
        <w:t>or</w:t>
      </w:r>
      <w:r>
        <w:rPr>
          <w:spacing w:val="-11"/>
        </w:rPr>
        <w:t> </w:t>
      </w:r>
      <w:r>
        <w:rPr/>
        <w:t>breadth</w:t>
      </w:r>
      <w:r>
        <w:rPr>
          <w:spacing w:val="-10"/>
        </w:rPr>
        <w:t> </w:t>
      </w:r>
      <w:r>
        <w:rPr/>
        <w:t>first</w:t>
      </w:r>
      <w:r>
        <w:rPr>
          <w:spacing w:val="-10"/>
        </w:rPr>
        <w:t> </w:t>
      </w:r>
      <w:r>
        <w:rPr/>
        <w:t>search</w:t>
      </w:r>
      <w:r>
        <w:rPr>
          <w:spacing w:val="-10"/>
        </w:rPr>
        <w:t> </w:t>
      </w:r>
      <w:r>
        <w:rPr/>
        <w:t>at</w:t>
      </w:r>
      <w:r>
        <w:rPr>
          <w:spacing w:val="-10"/>
        </w:rPr>
        <w:t> </w:t>
      </w:r>
      <w:r>
        <w:rPr/>
        <w:t>one</w:t>
      </w:r>
      <w:r>
        <w:rPr>
          <w:spacing w:val="-10"/>
        </w:rPr>
        <w:t> </w:t>
      </w:r>
      <w:r>
        <w:rPr/>
        <w:t>of</w:t>
      </w:r>
      <w:r>
        <w:rPr>
          <w:spacing w:val="-11"/>
        </w:rPr>
        <w:t> </w:t>
      </w:r>
      <w:r>
        <w:rPr/>
        <w:t>our</w:t>
      </w:r>
      <w:r>
        <w:rPr>
          <w:spacing w:val="-10"/>
        </w:rPr>
        <w:t> </w:t>
      </w:r>
      <w:r>
        <w:rPr>
          <w:spacing w:val="-5"/>
        </w:rPr>
        <w:t>two</w:t>
      </w:r>
      <w:r>
        <w:rPr>
          <w:spacing w:val="-10"/>
        </w:rPr>
        <w:t> </w:t>
      </w:r>
      <w:r>
        <w:rPr/>
        <w:t>vertices</w:t>
      </w:r>
      <w:r>
        <w:rPr>
          <w:spacing w:val="-10"/>
        </w:rPr>
        <w:t> </w:t>
      </w:r>
      <w:r>
        <w:rPr/>
        <w:t>and</w:t>
      </w:r>
      <w:r>
        <w:rPr>
          <w:spacing w:val="-10"/>
        </w:rPr>
        <w:t> </w:t>
      </w:r>
      <w:r>
        <w:rPr/>
        <w:t>follow</w:t>
      </w:r>
      <w:r>
        <w:rPr>
          <w:spacing w:val="-11"/>
        </w:rPr>
        <w:t> </w:t>
      </w:r>
      <w:r>
        <w:rPr/>
        <w:t>the</w:t>
      </w:r>
      <w:r>
        <w:rPr>
          <w:spacing w:val="-10"/>
        </w:rPr>
        <w:t> </w:t>
      </w:r>
      <w:r>
        <w:rPr/>
        <w:t>search until </w:t>
      </w:r>
      <w:r>
        <w:rPr>
          <w:spacing w:val="-4"/>
        </w:rPr>
        <w:t>we </w:t>
      </w:r>
      <w:r>
        <w:rPr/>
        <w:t>reach the second vertex. Then </w:t>
      </w:r>
      <w:r>
        <w:rPr>
          <w:spacing w:val="-4"/>
        </w:rPr>
        <w:t>we </w:t>
      </w:r>
      <w:r>
        <w:rPr/>
        <w:t>know a path exists but </w:t>
      </w:r>
      <w:r>
        <w:rPr>
          <w:spacing w:val="-4"/>
        </w:rPr>
        <w:t>we </w:t>
      </w:r>
      <w:r>
        <w:rPr/>
        <w:t>won’t know what the path</w:t>
      </w:r>
      <w:r>
        <w:rPr>
          <w:spacing w:val="-8"/>
        </w:rPr>
        <w:t> </w:t>
      </w:r>
      <w:r>
        <w:rPr/>
        <w:t>is.</w:t>
      </w:r>
      <w:r>
        <w:rPr>
          <w:spacing w:val="15"/>
        </w:rPr>
        <w:t> </w:t>
      </w:r>
      <w:r>
        <w:rPr/>
        <w:t>A</w:t>
      </w:r>
      <w:r>
        <w:rPr>
          <w:spacing w:val="-8"/>
        </w:rPr>
        <w:t> </w:t>
      </w:r>
      <w:r>
        <w:rPr/>
        <w:t>slight</w:t>
      </w:r>
      <w:r>
        <w:rPr>
          <w:spacing w:val="-7"/>
        </w:rPr>
        <w:t> </w:t>
      </w:r>
      <w:r>
        <w:rPr/>
        <w:t>modification</w:t>
      </w:r>
      <w:r>
        <w:rPr>
          <w:spacing w:val="-7"/>
        </w:rPr>
        <w:t> </w:t>
      </w:r>
      <w:r>
        <w:rPr/>
        <w:t>of</w:t>
      </w:r>
      <w:r>
        <w:rPr>
          <w:spacing w:val="-8"/>
        </w:rPr>
        <w:t> </w:t>
      </w:r>
      <w:r>
        <w:rPr/>
        <w:t>either</w:t>
      </w:r>
      <w:r>
        <w:rPr>
          <w:spacing w:val="-7"/>
        </w:rPr>
        <w:t> </w:t>
      </w:r>
      <w:r>
        <w:rPr/>
        <w:t>search</w:t>
      </w:r>
      <w:r>
        <w:rPr>
          <w:spacing w:val="-7"/>
        </w:rPr>
        <w:t> </w:t>
      </w:r>
      <w:r>
        <w:rPr/>
        <w:t>will</w:t>
      </w:r>
      <w:r>
        <w:rPr>
          <w:spacing w:val="-7"/>
        </w:rPr>
        <w:t> </w:t>
      </w:r>
      <w:r>
        <w:rPr/>
        <w:t>give</w:t>
      </w:r>
      <w:r>
        <w:rPr>
          <w:spacing w:val="-8"/>
        </w:rPr>
        <w:t> </w:t>
      </w:r>
      <w:r>
        <w:rPr/>
        <w:t>us</w:t>
      </w:r>
      <w:r>
        <w:rPr>
          <w:spacing w:val="-7"/>
        </w:rPr>
        <w:t> </w:t>
      </w:r>
      <w:r>
        <w:rPr/>
        <w:t>the</w:t>
      </w:r>
      <w:r>
        <w:rPr>
          <w:spacing w:val="-7"/>
        </w:rPr>
        <w:t> </w:t>
      </w:r>
      <w:r>
        <w:rPr/>
        <w:t>path</w:t>
      </w:r>
      <w:r>
        <w:rPr>
          <w:spacing w:val="-8"/>
        </w:rPr>
        <w:t> </w:t>
      </w:r>
      <w:r>
        <w:rPr/>
        <w:t>too.</w:t>
      </w:r>
      <w:r>
        <w:rPr>
          <w:spacing w:val="15"/>
        </w:rPr>
        <w:t> </w:t>
      </w:r>
      <w:r>
        <w:rPr/>
        <w:t>Instead</w:t>
      </w:r>
      <w:r>
        <w:rPr>
          <w:spacing w:val="-7"/>
        </w:rPr>
        <w:t> </w:t>
      </w:r>
      <w:r>
        <w:rPr/>
        <w:t>of</w:t>
      </w:r>
      <w:r>
        <w:rPr>
          <w:spacing w:val="-8"/>
        </w:rPr>
        <w:t> </w:t>
      </w:r>
      <w:r>
        <w:rPr/>
        <w:t>just</w:t>
      </w:r>
      <w:r>
        <w:rPr>
          <w:spacing w:val="-7"/>
        </w:rPr>
        <w:t> </w:t>
      </w:r>
      <w:r>
        <w:rPr/>
        <w:t>marking a vertex as having been visited, mark it with the name of the vertex you just came from. This is like leaving a trail of bread crumbs. </w:t>
      </w:r>
      <w:r>
        <w:rPr>
          <w:spacing w:val="-9"/>
        </w:rPr>
        <w:t>We </w:t>
      </w:r>
      <w:r>
        <w:rPr/>
        <w:t>can follow the trail back to reconstruct the</w:t>
      </w:r>
      <w:r>
        <w:rPr>
          <w:spacing w:val="20"/>
        </w:rPr>
        <w:t> </w:t>
      </w:r>
      <w:r>
        <w:rPr/>
        <w:t>path.</w:t>
      </w:r>
    </w:p>
    <w:p>
      <w:pPr>
        <w:pStyle w:val="BodyText"/>
        <w:spacing w:line="326" w:lineRule="auto"/>
        <w:ind w:left="160" w:right="1458" w:firstLine="338"/>
        <w:jc w:val="both"/>
      </w:pPr>
      <w:r>
        <w:rPr/>
        <w:t>If the graph is not connected, the search might never get to the second vertex. This is a case of, “You can’t get there from here.”</w:t>
      </w:r>
    </w:p>
    <w:p>
      <w:pPr>
        <w:pStyle w:val="BodyText"/>
        <w:spacing w:before="3"/>
        <w:rPr>
          <w:sz w:val="20"/>
        </w:rPr>
      </w:pPr>
    </w:p>
    <w:p>
      <w:pPr>
        <w:pStyle w:val="Heading9"/>
        <w:jc w:val="both"/>
      </w:pPr>
      <w:r>
        <w:rPr/>
        <w:t>Example 16.18</w:t>
      </w:r>
    </w:p>
    <w:p>
      <w:pPr>
        <w:pStyle w:val="BodyText"/>
        <w:spacing w:line="321" w:lineRule="auto" w:before="89"/>
        <w:ind w:left="160" w:right="1459"/>
        <w:jc w:val="both"/>
      </w:pPr>
      <w:r>
        <w:rPr/>
        <w:t>This is the graph and search of example </w:t>
      </w:r>
      <w:hyperlink w:history="true" w:anchor="_bookmark395">
        <w:r>
          <w:rPr/>
          <w:t>16.14</w:t>
        </w:r>
      </w:hyperlink>
      <w:r>
        <w:rPr/>
        <w:t> with labels added to the vertices to show how we got there. The arrow points to vertex </w:t>
      </w:r>
      <w:r>
        <w:rPr>
          <w:rFonts w:ascii="Times New Roman"/>
          <w:i/>
        </w:rPr>
        <w:t>D </w:t>
      </w:r>
      <w:r>
        <w:rPr/>
        <w:t>where the search started.</w:t>
      </w:r>
    </w:p>
    <w:p>
      <w:pPr>
        <w:pStyle w:val="BodyText"/>
        <w:spacing w:before="3"/>
        <w:rPr>
          <w:sz w:val="23"/>
        </w:rPr>
      </w:pPr>
    </w:p>
    <w:p>
      <w:pPr>
        <w:pStyle w:val="BodyText"/>
        <w:tabs>
          <w:tab w:pos="6388" w:val="left" w:leader="none"/>
        </w:tabs>
        <w:spacing w:line="168" w:lineRule="auto" w:before="243"/>
        <w:ind w:left="4331"/>
        <w:rPr>
          <w:rFonts w:ascii="Times New Roman"/>
        </w:rPr>
      </w:pPr>
      <w:r>
        <w:rPr/>
        <w:pict>
          <v:group style="position:absolute;margin-left:191.998871pt;margin-top:2.972699pt;width:203.75pt;height:111.6pt;mso-position-horizontal-relative:page;mso-position-vertical-relative:paragraph;z-index:-284226560" coordorigin="3840,59" coordsize="4075,2232">
            <v:shape style="position:absolute;left:4004;top:644;width:252;height:1051" coordorigin="4004,645" coordsize="252,1051" path="m4087,885l4004,1695,4092,1695,4174,897,4087,885xm4231,841l4092,841,4179,852,4174,897,4256,907,4231,841xm4092,841l4087,885,4174,897,4179,852,4092,841xm4157,645l4004,874,4087,885,4092,841,4231,841,4157,645xe" filled="true" fillcolor="#0000ff" stroked="false">
              <v:path arrowok="t"/>
              <v:fill type="solid"/>
            </v:shape>
            <v:shape style="position:absolute;left:588;top:6523;width:3336;height:768" coordorigin="588,6524" coordsize="3336,768" path="m4201,1662l5710,1432m4179,1749l7220,2132e" filled="false" stroked="true" strokeweight=".546882pt" strokecolor="#000000">
              <v:path arrowok="t"/>
              <v:stroke dashstyle="solid"/>
            </v:shape>
            <v:shape style="position:absolute;left:4025;top:1213;width:668;height:482" coordorigin="4026,1213" coordsize="668,482" path="m4466,1322l4026,1629,4070,1695,4516,1390,4466,1322xm4645,1301l4496,1301,4551,1367,4516,1390,4562,1454,4645,1301xm4496,1301l4466,1322,4516,1390,4551,1367,4496,1301xm4693,1213l4420,1257,4466,1322,4496,1301,4645,1301,4693,1213xe" filled="true" fillcolor="#33cccc" stroked="false">
              <v:path arrowok="t"/>
              <v:fill type="solid"/>
            </v:shape>
            <v:shape style="position:absolute;left:4135;top:163;width:1258;height:350" coordorigin="4135,163" coordsize="1258,350" path="m5146,247l4135,426,4157,513,5160,323,5146,247xm5393,240l5185,240,5196,316,5160,323,5174,404,5393,240xm5185,240l5146,247,5160,323,5196,316,5185,240xm5131,163l5146,247,5185,240,5393,240,5131,163xe" filled="true" fillcolor="#0000ff" stroked="false">
              <v:path arrowok="t"/>
              <v:fill type="solid"/>
            </v:shape>
            <v:line style="position:absolute" from="4321,524" to="6673,973" stroked="true" strokeweight=".546882pt" strokecolor="#000000">
              <v:stroke dashstyle="solid"/>
            </v:line>
            <v:shape style="position:absolute;left:4780;top:1114;width:799;height:318" coordorigin="4781,1115" coordsize="799,318" path="m5327,1354l5306,1432,5579,1377,5567,1367,5371,1367,5327,1354xm5351,1267l5327,1354,5371,1367,5393,1279,5351,1267xm5371,1191l5351,1267,5393,1279,5371,1367,5567,1367,5371,1191xm4802,1115l4781,1202,5327,1354,5351,1267,4802,1115xe" filled="true" fillcolor="#33cccc" stroked="false">
              <v:path arrowok="t"/>
              <v:fill type="solid"/>
            </v:shape>
            <v:shape style="position:absolute;left:5502;top:185;width:2319;height:1805" coordorigin="5502,185" coordsize="2319,1805" path="m7154,1717l7083,1747,6717,951,6651,995,7007,1780,6924,1815,7143,1990,7150,1815,7154,1717m7516,360l7384,360,7344,360,7340,437,7516,360m7592,327l7351,196,7348,271,5502,185,5502,273,7344,358,7384,358,7520,358,7592,327m7821,349l7778,284,7011,746,6968,677,6826,907,7099,885,7065,831,7053,812,7821,349e" filled="true" fillcolor="#0000ff" stroked="false">
              <v:path arrowok="t"/>
              <v:fill type="solid"/>
            </v:shape>
            <v:shape style="position:absolute;left:3987;top:321;width:340;height:340" type="#_x0000_t75" stroked="false">
              <v:imagedata r:id="rId263" o:title=""/>
            </v:shape>
            <v:shape style="position:absolute;left:5365;top:59;width:340;height:340" type="#_x0000_t75" stroked="false">
              <v:imagedata r:id="rId264" o:title=""/>
            </v:shape>
            <v:shape style="position:absolute;left:3872;top:1530;width:329;height:329" coordorigin="3873,1531" coordsize="329,329" path="m4037,1531l3974,1544,3922,1580,3886,1632,3873,1695,3886,1757,3922,1809,3974,1845,4037,1859,4099,1845,4152,1809,4188,1757,4201,1695,4188,1632,4152,1580,4099,1544,4037,1531xe" filled="true" fillcolor="#ffff99" stroked="false">
              <v:path arrowok="t"/>
              <v:fill type="solid"/>
            </v:shape>
            <v:shape style="position:absolute;left:3872;top:1530;width:329;height:329" coordorigin="3873,1531" coordsize="329,329" path="m4037,1531l3974,1544,3922,1580,3886,1632,3873,1695,3886,1757,3922,1809,3974,1845,4037,1859,4099,1845,4152,1809,4188,1757,4201,1695,4188,1632,4152,1580,4099,1544,4037,1531e" filled="false" stroked="true" strokeweight=".546882pt" strokecolor="#000000">
              <v:path arrowok="t"/>
              <v:stroke dashstyle="solid"/>
            </v:shape>
            <v:shape style="position:absolute;left:4643;top:978;width:340;height:340" type="#_x0000_t75" stroked="false">
              <v:imagedata r:id="rId254" o:title=""/>
            </v:shape>
            <v:shape style="position:absolute;left:6514;top:836;width:340;height:340" type="#_x0000_t75" stroked="false">
              <v:imagedata r:id="rId254" o:title=""/>
            </v:shape>
            <v:shape style="position:absolute;left:7039;top:1951;width:340;height:340" type="#_x0000_t75" stroked="false">
              <v:imagedata r:id="rId254" o:title=""/>
            </v:shape>
            <v:shape style="position:absolute;left:5540;top:1240;width:340;height:340" type="#_x0000_t75" stroked="false">
              <v:imagedata r:id="rId254" o:title=""/>
            </v:shape>
            <v:shape style="position:absolute;left:7575;top:179;width:340;height:340" type="#_x0000_t75" stroked="false">
              <v:imagedata r:id="rId263" o:title=""/>
            </v:shape>
            <v:shape style="position:absolute;left:3839;top:1836;width:132;height:208" coordorigin="3840,1837" coordsize="132,208" path="m3910,1925l3840,2034,3851,2045,3862,2034,3923,1934,3910,1925xm3967,1881l3938,1881,3949,1892,3923,1934,3960,1957,3967,1881xm3938,1881l3910,1925,3923,1934,3949,1892,3938,1881xm3971,1837l3873,1902,3910,1925,3938,1881,3967,1881,3971,1837xe" filled="true" fillcolor="#000000" stroked="false">
              <v:path arrowok="t"/>
              <v:fill type="solid"/>
            </v:shape>
            <w10:wrap type="none"/>
          </v:group>
        </w:pict>
      </w:r>
      <w:r>
        <w:rPr/>
        <w:pict>
          <v:shape style="position:absolute;margin-left:194.186401pt;margin-top:9.359041pt;width:7.9pt;height:12.15pt;mso-position-horizontal-relative:page;mso-position-vertical-relative:paragraph;z-index:252755968" type="#_x0000_t202" filled="false" stroked="false">
            <v:textbox inset="0,0,0,0">
              <w:txbxContent>
                <w:p>
                  <w:pPr>
                    <w:pStyle w:val="BodyText"/>
                    <w:spacing w:line="242" w:lineRule="exact"/>
                    <w:rPr>
                      <w:rFonts w:ascii="Times New Roman"/>
                    </w:rPr>
                  </w:pPr>
                  <w:r>
                    <w:rPr>
                      <w:rFonts w:ascii="Times New Roman"/>
                      <w:w w:val="99"/>
                    </w:rPr>
                    <w:t>D</w:t>
                  </w:r>
                </w:p>
              </w:txbxContent>
            </v:textbox>
            <w10:wrap type="none"/>
          </v:shape>
        </w:pict>
      </w:r>
      <w:r>
        <w:rPr/>
        <w:pict>
          <v:shape style="position:absolute;margin-left:272.937408pt;margin-top:4.983985pt;width:7.3pt;height:12.15pt;mso-position-horizontal-relative:page;mso-position-vertical-relative:paragraph;z-index:252756992" type="#_x0000_t202" filled="false" stroked="false">
            <v:textbox inset="0,0,0,0">
              <w:txbxContent>
                <w:p>
                  <w:pPr>
                    <w:pStyle w:val="BodyText"/>
                    <w:spacing w:line="242" w:lineRule="exact"/>
                    <w:rPr>
                      <w:rFonts w:ascii="Times New Roman"/>
                    </w:rPr>
                  </w:pPr>
                  <w:r>
                    <w:rPr>
                      <w:rFonts w:ascii="Times New Roman"/>
                      <w:w w:val="99"/>
                    </w:rPr>
                    <w:t>B</w:t>
                  </w:r>
                </w:p>
              </w:txbxContent>
            </v:textbox>
            <w10:wrap type="none"/>
          </v:shape>
        </w:pict>
      </w:r>
      <w:r>
        <w:rPr/>
        <w:pict>
          <v:shape style="position:absolute;margin-left:204.030273pt;margin-top:18.109154pt;width:7.9pt;height:12.15pt;mso-position-horizontal-relative:page;mso-position-vertical-relative:paragraph;z-index:252758016" type="#_x0000_t202" filled="false" stroked="false">
            <v:textbox inset="0,0,0,0">
              <w:txbxContent>
                <w:p>
                  <w:pPr>
                    <w:pStyle w:val="BodyText"/>
                    <w:spacing w:line="242" w:lineRule="exact"/>
                    <w:rPr>
                      <w:rFonts w:ascii="Times New Roman"/>
                    </w:rPr>
                  </w:pPr>
                  <w:r>
                    <w:rPr>
                      <w:rFonts w:ascii="Times New Roman"/>
                      <w:w w:val="99"/>
                    </w:rPr>
                    <w:t>A</w:t>
                  </w:r>
                </w:p>
              </w:txbxContent>
            </v:textbox>
            <w10:wrap type="none"/>
          </v:shape>
        </w:pict>
      </w:r>
      <w:r>
        <w:rPr>
          <w:rFonts w:ascii="Times New Roman"/>
          <w:position w:val="-8"/>
        </w:rPr>
        <w:t>A</w:t>
        <w:tab/>
      </w:r>
      <w:r>
        <w:rPr>
          <w:rFonts w:ascii="Times New Roman"/>
        </w:rPr>
        <w:t>H</w:t>
      </w:r>
    </w:p>
    <w:p>
      <w:pPr>
        <w:pStyle w:val="BodyText"/>
        <w:spacing w:line="212" w:lineRule="exact"/>
        <w:ind w:left="2608"/>
        <w:jc w:val="center"/>
        <w:rPr>
          <w:rFonts w:ascii="Times New Roman"/>
        </w:rPr>
      </w:pPr>
      <w:r>
        <w:rPr>
          <w:rFonts w:ascii="Times New Roman"/>
          <w:w w:val="99"/>
        </w:rPr>
        <w:t>B</w:t>
      </w:r>
    </w:p>
    <w:p>
      <w:pPr>
        <w:pStyle w:val="BodyText"/>
        <w:tabs>
          <w:tab w:pos="5327" w:val="left" w:leader="none"/>
        </w:tabs>
        <w:spacing w:before="141"/>
        <w:ind w:left="3456"/>
        <w:rPr>
          <w:rFonts w:ascii="Times New Roman"/>
        </w:rPr>
      </w:pPr>
      <w:r>
        <w:rPr>
          <w:rFonts w:ascii="Times New Roman"/>
          <w:position w:val="-13"/>
        </w:rPr>
        <w:t>C</w:t>
      </w:r>
      <w:r>
        <w:rPr>
          <w:rFonts w:ascii="Times New Roman"/>
          <w:spacing w:val="49"/>
          <w:position w:val="-13"/>
        </w:rPr>
        <w:t> </w:t>
      </w:r>
      <w:r>
        <w:rPr>
          <w:rFonts w:ascii="Times New Roman"/>
        </w:rPr>
        <w:t>D</w:t>
        <w:tab/>
        <w:t>F</w:t>
      </w:r>
      <w:r>
        <w:rPr>
          <w:rFonts w:ascii="Times New Roman"/>
          <w:spacing w:val="41"/>
        </w:rPr>
        <w:t> </w:t>
      </w:r>
      <w:r>
        <w:rPr>
          <w:rFonts w:ascii="Times New Roman"/>
          <w:position w:val="-2"/>
        </w:rPr>
        <w:t>H</w:t>
      </w:r>
    </w:p>
    <w:p>
      <w:pPr>
        <w:pStyle w:val="BodyText"/>
        <w:spacing w:line="218" w:lineRule="exact" w:before="12"/>
        <w:ind w:left="4353"/>
        <w:rPr>
          <w:rFonts w:ascii="Times New Roman"/>
        </w:rPr>
      </w:pPr>
      <w:r>
        <w:rPr>
          <w:rFonts w:ascii="Times New Roman"/>
          <w:w w:val="99"/>
        </w:rPr>
        <w:t>E</w:t>
      </w:r>
    </w:p>
    <w:p>
      <w:pPr>
        <w:pStyle w:val="BodyText"/>
        <w:tabs>
          <w:tab w:pos="4528" w:val="left" w:leader="none"/>
        </w:tabs>
        <w:spacing w:line="225" w:lineRule="auto"/>
        <w:ind w:left="2680"/>
        <w:rPr>
          <w:rFonts w:ascii="Times New Roman"/>
        </w:rPr>
      </w:pPr>
      <w:r>
        <w:rPr>
          <w:rFonts w:ascii="Times New Roman"/>
          <w:position w:val="-7"/>
        </w:rPr>
        <w:t>D</w:t>
        <w:tab/>
      </w:r>
      <w:r>
        <w:rPr>
          <w:rFonts w:ascii="Times New Roman"/>
        </w:rPr>
        <w:t>C</w:t>
      </w:r>
    </w:p>
    <w:p>
      <w:pPr>
        <w:pStyle w:val="BodyText"/>
        <w:spacing w:line="219" w:lineRule="exact" w:before="172"/>
        <w:ind w:left="1157"/>
        <w:jc w:val="center"/>
        <w:rPr>
          <w:rFonts w:ascii="Times New Roman"/>
        </w:rPr>
      </w:pPr>
      <w:r>
        <w:rPr>
          <w:rFonts w:ascii="Times New Roman"/>
          <w:w w:val="99"/>
        </w:rPr>
        <w:t>I</w:t>
      </w:r>
    </w:p>
    <w:p>
      <w:pPr>
        <w:pStyle w:val="BodyText"/>
        <w:spacing w:line="219" w:lineRule="exact"/>
        <w:ind w:left="1687"/>
        <w:jc w:val="center"/>
        <w:rPr>
          <w:rFonts w:ascii="Times New Roman"/>
        </w:rPr>
      </w:pPr>
      <w:r>
        <w:rPr>
          <w:rFonts w:ascii="Times New Roman"/>
          <w:w w:val="99"/>
        </w:rPr>
        <w:t>F</w:t>
      </w:r>
    </w:p>
    <w:p>
      <w:pPr>
        <w:pStyle w:val="BodyText"/>
        <w:rPr>
          <w:rFonts w:ascii="Times New Roman"/>
          <w:sz w:val="20"/>
        </w:rPr>
      </w:pPr>
    </w:p>
    <w:p>
      <w:pPr>
        <w:pStyle w:val="BodyText"/>
        <w:spacing w:before="5"/>
        <w:rPr>
          <w:rFonts w:ascii="Times New Roman"/>
          <w:sz w:val="28"/>
        </w:rPr>
      </w:pPr>
    </w:p>
    <w:p>
      <w:pPr>
        <w:spacing w:line="297" w:lineRule="auto" w:before="58"/>
        <w:ind w:left="159" w:right="1458" w:firstLine="338"/>
        <w:jc w:val="both"/>
        <w:rPr>
          <w:sz w:val="22"/>
        </w:rPr>
      </w:pPr>
      <w:r>
        <w:rPr>
          <w:sz w:val="22"/>
        </w:rPr>
        <w:t>If </w:t>
      </w:r>
      <w:r>
        <w:rPr>
          <w:spacing w:val="-3"/>
          <w:sz w:val="22"/>
        </w:rPr>
        <w:t>we </w:t>
      </w:r>
      <w:r>
        <w:rPr>
          <w:spacing w:val="-4"/>
          <w:sz w:val="22"/>
        </w:rPr>
        <w:t>want </w:t>
      </w:r>
      <w:r>
        <w:rPr>
          <w:sz w:val="22"/>
        </w:rPr>
        <w:t>a path from </w:t>
      </w:r>
      <w:r>
        <w:rPr>
          <w:rFonts w:ascii="Times New Roman" w:eastAsia="Times New Roman"/>
          <w:i/>
          <w:sz w:val="22"/>
        </w:rPr>
        <w:t>D </w:t>
      </w:r>
      <w:r>
        <w:rPr>
          <w:sz w:val="22"/>
        </w:rPr>
        <w:t>to </w:t>
      </w:r>
      <w:r>
        <w:rPr>
          <w:rFonts w:ascii="Times New Roman" w:eastAsia="Times New Roman"/>
          <w:i/>
          <w:sz w:val="22"/>
        </w:rPr>
        <w:t>F </w:t>
      </w:r>
      <w:r>
        <w:rPr>
          <w:sz w:val="22"/>
        </w:rPr>
        <w:t>, </w:t>
      </w:r>
      <w:r>
        <w:rPr>
          <w:spacing w:val="-4"/>
          <w:sz w:val="22"/>
        </w:rPr>
        <w:t>we </w:t>
      </w:r>
      <w:r>
        <w:rPr>
          <w:sz w:val="22"/>
        </w:rPr>
        <w:t>start the search at  </w:t>
      </w:r>
      <w:r>
        <w:rPr>
          <w:rFonts w:ascii="Times New Roman" w:eastAsia="Times New Roman"/>
          <w:i/>
          <w:sz w:val="22"/>
        </w:rPr>
        <w:t>D  </w:t>
      </w:r>
      <w:r>
        <w:rPr>
          <w:sz w:val="22"/>
        </w:rPr>
        <w:t>and when </w:t>
      </w:r>
      <w:r>
        <w:rPr>
          <w:spacing w:val="-4"/>
          <w:sz w:val="22"/>
        </w:rPr>
        <w:t>we  </w:t>
      </w:r>
      <w:r>
        <w:rPr>
          <w:sz w:val="22"/>
        </w:rPr>
        <w:t>arrive at  </w:t>
      </w:r>
      <w:r>
        <w:rPr>
          <w:rFonts w:ascii="Times New Roman" w:eastAsia="Times New Roman"/>
          <w:i/>
          <w:sz w:val="22"/>
        </w:rPr>
        <w:t>F </w:t>
      </w:r>
      <w:r>
        <w:rPr>
          <w:sz w:val="22"/>
        </w:rPr>
        <w:t>,  </w:t>
      </w:r>
      <w:r>
        <w:rPr>
          <w:spacing w:val="-4"/>
          <w:sz w:val="22"/>
        </w:rPr>
        <w:t>we </w:t>
      </w:r>
      <w:r>
        <w:rPr>
          <w:sz w:val="22"/>
        </w:rPr>
        <w:t>can read the labels to create a path,</w:t>
      </w:r>
      <w:r>
        <w:rPr>
          <w:rFonts w:ascii="MS UI Gothic" w:eastAsia="MS UI Gothic" w:hint="eastAsia"/>
          <w:sz w:val="22"/>
        </w:rPr>
        <w:t>(</w:t>
      </w:r>
      <w:r>
        <w:rPr>
          <w:rFonts w:ascii="Times New Roman" w:eastAsia="Times New Roman"/>
          <w:i/>
          <w:sz w:val="22"/>
        </w:rPr>
        <w:t>F, </w:t>
      </w:r>
      <w:r>
        <w:rPr>
          <w:rFonts w:ascii="Times New Roman" w:eastAsia="Times New Roman"/>
          <w:i/>
          <w:spacing w:val="2"/>
          <w:sz w:val="22"/>
        </w:rPr>
        <w:t>H, </w:t>
      </w:r>
      <w:r>
        <w:rPr>
          <w:rFonts w:ascii="Times New Roman" w:eastAsia="Times New Roman"/>
          <w:i/>
          <w:spacing w:val="5"/>
          <w:sz w:val="22"/>
        </w:rPr>
        <w:t>B, </w:t>
      </w:r>
      <w:r>
        <w:rPr>
          <w:rFonts w:ascii="Times New Roman" w:eastAsia="Times New Roman"/>
          <w:i/>
          <w:sz w:val="22"/>
        </w:rPr>
        <w:t>A, </w:t>
      </w:r>
      <w:r>
        <w:rPr>
          <w:rFonts w:ascii="Times New Roman" w:eastAsia="Times New Roman"/>
          <w:i/>
          <w:spacing w:val="6"/>
          <w:sz w:val="22"/>
        </w:rPr>
        <w:t>D </w:t>
      </w:r>
      <w:r>
        <w:rPr>
          <w:rFonts w:ascii="MS UI Gothic" w:eastAsia="MS UI Gothic" w:hint="eastAsia"/>
          <w:sz w:val="22"/>
        </w:rPr>
        <w:t>〉 </w:t>
      </w:r>
      <w:r>
        <w:rPr>
          <w:sz w:val="22"/>
        </w:rPr>
        <w:t>from </w:t>
      </w:r>
      <w:r>
        <w:rPr>
          <w:rFonts w:ascii="Times New Roman" w:eastAsia="Times New Roman"/>
          <w:i/>
          <w:sz w:val="22"/>
        </w:rPr>
        <w:t>F </w:t>
      </w:r>
      <w:r>
        <w:rPr>
          <w:sz w:val="22"/>
        </w:rPr>
        <w:t>to </w:t>
      </w:r>
      <w:r>
        <w:rPr>
          <w:rFonts w:ascii="Times New Roman" w:eastAsia="Times New Roman"/>
          <w:i/>
          <w:spacing w:val="3"/>
          <w:sz w:val="22"/>
        </w:rPr>
        <w:t>D</w:t>
      </w:r>
      <w:r>
        <w:rPr>
          <w:spacing w:val="3"/>
          <w:sz w:val="22"/>
        </w:rPr>
        <w:t>, </w:t>
      </w:r>
      <w:r>
        <w:rPr>
          <w:sz w:val="22"/>
        </w:rPr>
        <w:t>or writing in reverse, a path </w:t>
      </w:r>
      <w:r>
        <w:rPr>
          <w:rFonts w:ascii="MS UI Gothic" w:eastAsia="MS UI Gothic" w:hint="eastAsia"/>
          <w:sz w:val="22"/>
        </w:rPr>
        <w:t>(</w:t>
      </w:r>
      <w:r>
        <w:rPr>
          <w:rFonts w:ascii="Times New Roman" w:eastAsia="Times New Roman"/>
          <w:i/>
          <w:sz w:val="22"/>
        </w:rPr>
        <w:t>D</w:t>
      </w:r>
      <w:r>
        <w:rPr>
          <w:rFonts w:ascii="Times New Roman" w:eastAsia="Times New Roman"/>
          <w:i/>
          <w:spacing w:val="-10"/>
          <w:sz w:val="22"/>
        </w:rPr>
        <w:t>, </w:t>
      </w:r>
      <w:r>
        <w:rPr>
          <w:rFonts w:ascii="Times New Roman" w:eastAsia="Times New Roman"/>
          <w:i/>
          <w:sz w:val="22"/>
        </w:rPr>
        <w:t>A,</w:t>
      </w:r>
      <w:r>
        <w:rPr>
          <w:rFonts w:ascii="Times New Roman" w:eastAsia="Times New Roman"/>
          <w:i/>
          <w:spacing w:val="-18"/>
          <w:sz w:val="22"/>
        </w:rPr>
        <w:t> </w:t>
      </w:r>
      <w:r>
        <w:rPr>
          <w:rFonts w:ascii="Times New Roman" w:eastAsia="Times New Roman"/>
          <w:i/>
          <w:spacing w:val="5"/>
          <w:sz w:val="22"/>
        </w:rPr>
        <w:t>B</w:t>
      </w:r>
      <w:r>
        <w:rPr>
          <w:rFonts w:ascii="Times New Roman" w:eastAsia="Times New Roman"/>
          <w:i/>
          <w:spacing w:val="-7"/>
          <w:sz w:val="22"/>
        </w:rPr>
        <w:t>, </w:t>
      </w:r>
      <w:r>
        <w:rPr>
          <w:rFonts w:ascii="Times New Roman" w:eastAsia="Times New Roman"/>
          <w:i/>
          <w:spacing w:val="2"/>
          <w:sz w:val="22"/>
        </w:rPr>
        <w:t>H</w:t>
      </w:r>
      <w:r>
        <w:rPr>
          <w:rFonts w:ascii="Times New Roman" w:eastAsia="Times New Roman"/>
          <w:i/>
          <w:spacing w:val="-9"/>
          <w:sz w:val="22"/>
        </w:rPr>
        <w:t>, </w:t>
      </w:r>
      <w:r>
        <w:rPr>
          <w:rFonts w:ascii="Times New Roman" w:eastAsia="Times New Roman"/>
          <w:i/>
          <w:sz w:val="22"/>
        </w:rPr>
        <w:t>F</w:t>
      </w:r>
      <w:r>
        <w:rPr>
          <w:rFonts w:ascii="Times New Roman" w:eastAsia="Times New Roman"/>
          <w:i/>
          <w:spacing w:val="-24"/>
          <w:sz w:val="22"/>
        </w:rPr>
        <w:t> </w:t>
      </w:r>
      <w:r>
        <w:rPr>
          <w:rFonts w:ascii="MS UI Gothic" w:eastAsia="MS UI Gothic" w:hint="eastAsia"/>
          <w:spacing w:val="3"/>
          <w:sz w:val="22"/>
        </w:rPr>
        <w:t>〉 </w:t>
      </w:r>
      <w:r>
        <w:rPr>
          <w:sz w:val="22"/>
        </w:rPr>
        <w:t>from</w:t>
      </w:r>
      <w:r>
        <w:rPr>
          <w:spacing w:val="21"/>
          <w:sz w:val="22"/>
        </w:rPr>
        <w:t> </w:t>
      </w:r>
      <w:r>
        <w:rPr>
          <w:rFonts w:ascii="Times New Roman" w:eastAsia="Times New Roman"/>
          <w:i/>
          <w:sz w:val="22"/>
        </w:rPr>
        <w:t>D</w:t>
      </w:r>
      <w:r>
        <w:rPr>
          <w:rFonts w:ascii="Times New Roman" w:eastAsia="Times New Roman"/>
          <w:i/>
          <w:spacing w:val="25"/>
          <w:sz w:val="22"/>
        </w:rPr>
        <w:t> </w:t>
      </w:r>
      <w:r>
        <w:rPr>
          <w:sz w:val="22"/>
        </w:rPr>
        <w:t>to</w:t>
      </w:r>
      <w:r>
        <w:rPr>
          <w:spacing w:val="20"/>
          <w:sz w:val="22"/>
        </w:rPr>
        <w:t> </w:t>
      </w:r>
      <w:r>
        <w:rPr>
          <w:rFonts w:ascii="Times New Roman" w:eastAsia="Times New Roman"/>
          <w:i/>
          <w:sz w:val="22"/>
        </w:rPr>
        <w:t>F</w:t>
      </w:r>
      <w:r>
        <w:rPr>
          <w:rFonts w:ascii="Times New Roman" w:eastAsia="Times New Roman"/>
          <w:i/>
          <w:spacing w:val="-24"/>
          <w:sz w:val="22"/>
        </w:rPr>
        <w:t> </w:t>
      </w:r>
      <w:r>
        <w:rPr>
          <w:sz w:val="22"/>
        </w:rPr>
        <w:t>.</w:t>
      </w:r>
    </w:p>
    <w:p>
      <w:pPr>
        <w:pStyle w:val="BodyText"/>
        <w:spacing w:before="8"/>
        <w:rPr>
          <w:sz w:val="47"/>
        </w:rPr>
      </w:pPr>
    </w:p>
    <w:p>
      <w:pPr>
        <w:pStyle w:val="Heading7"/>
        <w:numPr>
          <w:ilvl w:val="2"/>
          <w:numId w:val="79"/>
        </w:numPr>
        <w:tabs>
          <w:tab w:pos="1116" w:val="left" w:leader="none"/>
          <w:tab w:pos="1117" w:val="left" w:leader="none"/>
        </w:tabs>
        <w:spacing w:line="240" w:lineRule="auto" w:before="1" w:after="0"/>
        <w:ind w:left="1116" w:right="0" w:hanging="957"/>
        <w:jc w:val="left"/>
      </w:pPr>
      <w:bookmarkStart w:name="Shortest Path" w:id="729"/>
      <w:bookmarkEnd w:id="729"/>
      <w:r>
        <w:rPr>
          <w:b w:val="0"/>
        </w:rPr>
      </w:r>
      <w:bookmarkStart w:name="_bookmark399" w:id="730"/>
      <w:bookmarkEnd w:id="730"/>
      <w:r>
        <w:rPr>
          <w:b w:val="0"/>
        </w:rPr>
      </w:r>
      <w:bookmarkStart w:name="_bookmark399" w:id="731"/>
      <w:bookmarkEnd w:id="731"/>
      <w:r>
        <w:rPr/>
        <w:t>Shortest</w:t>
      </w:r>
      <w:r>
        <w:rPr>
          <w:spacing w:val="27"/>
        </w:rPr>
        <w:t> </w:t>
      </w:r>
      <w:r>
        <w:rPr/>
        <w:t>Path</w:t>
      </w:r>
    </w:p>
    <w:p>
      <w:pPr>
        <w:pStyle w:val="BodyText"/>
        <w:spacing w:before="5"/>
        <w:rPr>
          <w:b/>
          <w:sz w:val="19"/>
        </w:rPr>
      </w:pPr>
    </w:p>
    <w:p>
      <w:pPr>
        <w:pStyle w:val="BodyText"/>
        <w:spacing w:line="324" w:lineRule="auto"/>
        <w:ind w:left="160" w:right="1457"/>
        <w:jc w:val="both"/>
      </w:pPr>
      <w:r>
        <w:rPr/>
        <w:t>The </w:t>
      </w:r>
      <w:r>
        <w:rPr>
          <w:rFonts w:ascii="Times New Roman"/>
          <w:i/>
        </w:rPr>
        <w:t>shortest </w:t>
      </w:r>
      <w:r>
        <w:rPr>
          <w:rFonts w:ascii="Times New Roman"/>
          <w:i/>
          <w:spacing w:val="-3"/>
        </w:rPr>
        <w:t>path </w:t>
      </w:r>
      <w:r>
        <w:rPr/>
        <w:t>problem is to find the path with the smallest number of edges that connects </w:t>
      </w:r>
      <w:r>
        <w:rPr>
          <w:spacing w:val="-5"/>
        </w:rPr>
        <w:t>two</w:t>
      </w:r>
      <w:r>
        <w:rPr>
          <w:spacing w:val="-20"/>
        </w:rPr>
        <w:t> </w:t>
      </w:r>
      <w:r>
        <w:rPr/>
        <w:t>given</w:t>
      </w:r>
      <w:r>
        <w:rPr>
          <w:spacing w:val="-19"/>
        </w:rPr>
        <w:t> </w:t>
      </w:r>
      <w:r>
        <w:rPr/>
        <w:t>vertices</w:t>
      </w:r>
      <w:r>
        <w:rPr>
          <w:spacing w:val="-19"/>
        </w:rPr>
        <w:t> </w:t>
      </w:r>
      <w:r>
        <w:rPr/>
        <w:t>in</w:t>
      </w:r>
      <w:r>
        <w:rPr>
          <w:spacing w:val="-19"/>
        </w:rPr>
        <w:t> </w:t>
      </w:r>
      <w:r>
        <w:rPr/>
        <w:t>a</w:t>
      </w:r>
      <w:r>
        <w:rPr>
          <w:spacing w:val="-20"/>
        </w:rPr>
        <w:t> </w:t>
      </w:r>
      <w:r>
        <w:rPr/>
        <w:t>graph.</w:t>
      </w:r>
      <w:r>
        <w:rPr>
          <w:spacing w:val="5"/>
        </w:rPr>
        <w:t> </w:t>
      </w:r>
      <w:r>
        <w:rPr/>
        <w:t>When</w:t>
      </w:r>
      <w:r>
        <w:rPr>
          <w:spacing w:val="-20"/>
        </w:rPr>
        <w:t> </w:t>
      </w:r>
      <w:r>
        <w:rPr/>
        <w:t>you</w:t>
      </w:r>
      <w:r>
        <w:rPr>
          <w:spacing w:val="-19"/>
        </w:rPr>
        <w:t> </w:t>
      </w:r>
      <w:r>
        <w:rPr/>
        <w:t>ask</w:t>
      </w:r>
      <w:r>
        <w:rPr>
          <w:spacing w:val="-19"/>
        </w:rPr>
        <w:t> </w:t>
      </w:r>
      <w:r>
        <w:rPr/>
        <w:t>Orbitz</w:t>
      </w:r>
      <w:r>
        <w:rPr>
          <w:spacing w:val="-19"/>
        </w:rPr>
        <w:t> </w:t>
      </w:r>
      <w:r>
        <w:rPr/>
        <w:t>for</w:t>
      </w:r>
      <w:r>
        <w:rPr>
          <w:spacing w:val="-20"/>
        </w:rPr>
        <w:t> </w:t>
      </w:r>
      <w:r>
        <w:rPr/>
        <w:t>a</w:t>
      </w:r>
      <w:r>
        <w:rPr>
          <w:spacing w:val="-19"/>
        </w:rPr>
        <w:t> </w:t>
      </w:r>
      <w:r>
        <w:rPr/>
        <w:t>flight</w:t>
      </w:r>
      <w:r>
        <w:rPr>
          <w:spacing w:val="-19"/>
        </w:rPr>
        <w:t> </w:t>
      </w:r>
      <w:r>
        <w:rPr/>
        <w:t>between</w:t>
      </w:r>
      <w:r>
        <w:rPr>
          <w:spacing w:val="-19"/>
        </w:rPr>
        <w:t> </w:t>
      </w:r>
      <w:r>
        <w:rPr/>
        <w:t>Madison,</w:t>
      </w:r>
      <w:r>
        <w:rPr>
          <w:spacing w:val="-17"/>
        </w:rPr>
        <w:t> </w:t>
      </w:r>
      <w:r>
        <w:rPr/>
        <w:t>Wisconsin</w:t>
      </w:r>
      <w:r>
        <w:rPr>
          <w:spacing w:val="-19"/>
        </w:rPr>
        <w:t> </w:t>
      </w:r>
      <w:r>
        <w:rPr/>
        <w:t>and Manhattan, Kansas with as few stops as possible, you are actually asking the Orbitz program to solve a shortest path problem. </w:t>
      </w:r>
      <w:r>
        <w:rPr>
          <w:spacing w:val="-10"/>
        </w:rPr>
        <w:t>To </w:t>
      </w:r>
      <w:r>
        <w:rPr/>
        <w:t>find the shortest path in a graph from vertex </w:t>
      </w:r>
      <w:r>
        <w:rPr>
          <w:rFonts w:ascii="Times New Roman"/>
          <w:i/>
        </w:rPr>
        <w:t>u </w:t>
      </w:r>
      <w:r>
        <w:rPr/>
        <w:t>to</w:t>
      </w:r>
      <w:r>
        <w:rPr>
          <w:spacing w:val="30"/>
        </w:rPr>
        <w:t> </w:t>
      </w:r>
      <w:r>
        <w:rPr/>
        <w:t>vertex</w:t>
      </w:r>
    </w:p>
    <w:p>
      <w:pPr>
        <w:spacing w:after="0" w:line="324"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4" w:lineRule="auto" w:before="58"/>
        <w:ind w:left="520" w:right="1097"/>
        <w:jc w:val="both"/>
      </w:pPr>
      <w:bookmarkStart w:name="_bookmark400" w:id="732"/>
      <w:bookmarkEnd w:id="732"/>
      <w:r>
        <w:rPr/>
      </w:r>
      <w:r>
        <w:rPr>
          <w:rFonts w:ascii="Times New Roman" w:hAnsi="Times New Roman"/>
          <w:i/>
        </w:rPr>
        <w:t>v</w:t>
      </w:r>
      <w:r>
        <w:rPr/>
        <w:t>, just do what we suggested for “any path” but use a breath first search. The path you find will be a shortest path!</w:t>
      </w:r>
    </w:p>
    <w:p>
      <w:pPr>
        <w:pStyle w:val="BodyText"/>
        <w:spacing w:before="4"/>
        <w:rPr>
          <w:sz w:val="19"/>
        </w:rPr>
      </w:pPr>
    </w:p>
    <w:p>
      <w:pPr>
        <w:pStyle w:val="Heading9"/>
        <w:ind w:left="520"/>
        <w:jc w:val="both"/>
      </w:pPr>
      <w:bookmarkStart w:name="_bookmark401" w:id="733"/>
      <w:bookmarkEnd w:id="733"/>
      <w:r>
        <w:rPr>
          <w:b w:val="0"/>
        </w:rPr>
      </w:r>
      <w:r>
        <w:rPr/>
        <w:t>Example 16.19</w:t>
      </w:r>
    </w:p>
    <w:p>
      <w:pPr>
        <w:pStyle w:val="BodyText"/>
        <w:spacing w:line="324" w:lineRule="auto" w:before="85"/>
        <w:ind w:left="520" w:right="1096" w:firstLine="86"/>
        <w:jc w:val="both"/>
      </w:pPr>
      <w:r>
        <w:rPr/>
        <w:t>On the left is the graph of example </w:t>
      </w:r>
      <w:hyperlink w:history="true" w:anchor="_bookmark385">
        <w:r>
          <w:rPr/>
          <w:t>16.8</w:t>
        </w:r>
      </w:hyperlink>
      <w:r>
        <w:rPr/>
        <w:t> showing a breadth first search from vertex </w:t>
      </w:r>
      <w:r>
        <w:rPr>
          <w:rFonts w:ascii="Times New Roman"/>
          <w:i/>
        </w:rPr>
        <w:t>F </w:t>
      </w:r>
      <w:r>
        <w:rPr/>
        <w:t>with labels added showing where you came from to get to each vertex. On the right is the same graph (without the labels) rearranged to show how far </w:t>
      </w:r>
      <w:r>
        <w:rPr>
          <w:spacing w:val="-5"/>
        </w:rPr>
        <w:t>away </w:t>
      </w:r>
      <w:r>
        <w:rPr/>
        <w:t>each vertex is from the starting vertex.</w:t>
      </w:r>
      <w:r>
        <w:rPr>
          <w:spacing w:val="16"/>
        </w:rPr>
        <w:t> </w:t>
      </w:r>
      <w:r>
        <w:rPr/>
        <w:t>Breadth</w:t>
      </w:r>
      <w:r>
        <w:rPr>
          <w:spacing w:val="-7"/>
        </w:rPr>
        <w:t> </w:t>
      </w:r>
      <w:r>
        <w:rPr/>
        <w:t>first</w:t>
      </w:r>
      <w:r>
        <w:rPr>
          <w:spacing w:val="-8"/>
        </w:rPr>
        <w:t> </w:t>
      </w:r>
      <w:r>
        <w:rPr/>
        <w:t>search</w:t>
      </w:r>
      <w:r>
        <w:rPr>
          <w:spacing w:val="-7"/>
        </w:rPr>
        <w:t> </w:t>
      </w:r>
      <w:r>
        <w:rPr/>
        <w:t>first</w:t>
      </w:r>
      <w:r>
        <w:rPr>
          <w:spacing w:val="-7"/>
        </w:rPr>
        <w:t> </w:t>
      </w:r>
      <w:r>
        <w:rPr/>
        <w:t>visits</w:t>
      </w:r>
      <w:r>
        <w:rPr>
          <w:spacing w:val="-8"/>
        </w:rPr>
        <w:t> </w:t>
      </w:r>
      <w:r>
        <w:rPr/>
        <w:t>all</w:t>
      </w:r>
      <w:r>
        <w:rPr>
          <w:spacing w:val="-7"/>
        </w:rPr>
        <w:t> </w:t>
      </w:r>
      <w:r>
        <w:rPr/>
        <w:t>the</w:t>
      </w:r>
      <w:r>
        <w:rPr>
          <w:spacing w:val="-8"/>
        </w:rPr>
        <w:t> </w:t>
      </w:r>
      <w:r>
        <w:rPr/>
        <w:t>vertices</w:t>
      </w:r>
      <w:r>
        <w:rPr>
          <w:spacing w:val="-7"/>
        </w:rPr>
        <w:t> </w:t>
      </w:r>
      <w:r>
        <w:rPr/>
        <w:t>you</w:t>
      </w:r>
      <w:r>
        <w:rPr>
          <w:spacing w:val="-7"/>
        </w:rPr>
        <w:t> </w:t>
      </w:r>
      <w:r>
        <w:rPr/>
        <w:t>can</w:t>
      </w:r>
      <w:r>
        <w:rPr>
          <w:spacing w:val="-8"/>
        </w:rPr>
        <w:t> </w:t>
      </w:r>
      <w:r>
        <w:rPr/>
        <w:t>get</w:t>
      </w:r>
      <w:r>
        <w:rPr>
          <w:spacing w:val="-7"/>
        </w:rPr>
        <w:t> </w:t>
      </w:r>
      <w:r>
        <w:rPr/>
        <w:t>to</w:t>
      </w:r>
      <w:r>
        <w:rPr>
          <w:spacing w:val="-8"/>
        </w:rPr>
        <w:t> </w:t>
      </w:r>
      <w:r>
        <w:rPr>
          <w:spacing w:val="-3"/>
        </w:rPr>
        <w:t>by</w:t>
      </w:r>
      <w:r>
        <w:rPr>
          <w:spacing w:val="-7"/>
        </w:rPr>
        <w:t> </w:t>
      </w:r>
      <w:r>
        <w:rPr/>
        <w:t>one</w:t>
      </w:r>
      <w:r>
        <w:rPr>
          <w:spacing w:val="-7"/>
        </w:rPr>
        <w:t> </w:t>
      </w:r>
      <w:r>
        <w:rPr/>
        <w:t>edge,</w:t>
      </w:r>
      <w:r>
        <w:rPr>
          <w:spacing w:val="-6"/>
        </w:rPr>
        <w:t> </w:t>
      </w:r>
      <w:r>
        <w:rPr/>
        <w:t>then</w:t>
      </w:r>
      <w:r>
        <w:rPr>
          <w:spacing w:val="-8"/>
        </w:rPr>
        <w:t> </w:t>
      </w:r>
      <w:r>
        <w:rPr/>
        <w:t>all</w:t>
      </w:r>
      <w:r>
        <w:rPr>
          <w:spacing w:val="-7"/>
        </w:rPr>
        <w:t> </w:t>
      </w:r>
      <w:r>
        <w:rPr/>
        <w:t>those you can get to </w:t>
      </w:r>
      <w:r>
        <w:rPr>
          <w:spacing w:val="-3"/>
        </w:rPr>
        <w:t>by </w:t>
      </w:r>
      <w:r>
        <w:rPr>
          <w:spacing w:val="-5"/>
        </w:rPr>
        <w:t>two </w:t>
      </w:r>
      <w:r>
        <w:rPr/>
        <w:t>edges but not </w:t>
      </w:r>
      <w:r>
        <w:rPr>
          <w:spacing w:val="-3"/>
        </w:rPr>
        <w:t>by </w:t>
      </w:r>
      <w:r>
        <w:rPr/>
        <w:t>one edge, and so on. </w:t>
      </w:r>
      <w:r>
        <w:rPr>
          <w:spacing w:val="-7"/>
        </w:rPr>
        <w:t>You </w:t>
      </w:r>
      <w:r>
        <w:rPr>
          <w:spacing w:val="-3"/>
        </w:rPr>
        <w:t>always </w:t>
      </w:r>
      <w:r>
        <w:rPr/>
        <w:t>get to a vertex </w:t>
      </w:r>
      <w:r>
        <w:rPr>
          <w:spacing w:val="-3"/>
        </w:rPr>
        <w:t>by </w:t>
      </w:r>
      <w:r>
        <w:rPr/>
        <w:t>a path</w:t>
      </w:r>
      <w:r>
        <w:rPr>
          <w:spacing w:val="17"/>
        </w:rPr>
        <w:t> </w:t>
      </w:r>
      <w:r>
        <w:rPr/>
        <w:t>with</w:t>
      </w:r>
      <w:r>
        <w:rPr>
          <w:spacing w:val="17"/>
        </w:rPr>
        <w:t> </w:t>
      </w:r>
      <w:r>
        <w:rPr/>
        <w:t>as</w:t>
      </w:r>
      <w:r>
        <w:rPr>
          <w:spacing w:val="18"/>
        </w:rPr>
        <w:t> </w:t>
      </w:r>
      <w:r>
        <w:rPr/>
        <w:t>few</w:t>
      </w:r>
      <w:r>
        <w:rPr>
          <w:spacing w:val="17"/>
        </w:rPr>
        <w:t> </w:t>
      </w:r>
      <w:r>
        <w:rPr/>
        <w:t>edges</w:t>
      </w:r>
      <w:r>
        <w:rPr>
          <w:spacing w:val="18"/>
        </w:rPr>
        <w:t> </w:t>
      </w:r>
      <w:r>
        <w:rPr/>
        <w:t>as</w:t>
      </w:r>
      <w:r>
        <w:rPr>
          <w:spacing w:val="17"/>
        </w:rPr>
        <w:t> </w:t>
      </w:r>
      <w:r>
        <w:rPr/>
        <w:t>possible.</w:t>
      </w:r>
    </w:p>
    <w:p>
      <w:pPr>
        <w:pStyle w:val="BodyText"/>
        <w:rPr>
          <w:sz w:val="20"/>
        </w:rPr>
      </w:pPr>
    </w:p>
    <w:p>
      <w:pPr>
        <w:pStyle w:val="BodyText"/>
        <w:spacing w:before="4"/>
        <w:rPr>
          <w:sz w:val="12"/>
        </w:rPr>
      </w:pPr>
      <w:r>
        <w:rPr/>
        <w:pict>
          <v:group style="position:absolute;margin-left:135.93364pt;margin-top:42.538021pt;width:206.15pt;height:113.7pt;mso-position-horizontal-relative:page;mso-position-vertical-relative:paragraph;z-index:-250543104;mso-wrap-distance-left:0;mso-wrap-distance-right:0" coordorigin="2719,851" coordsize="4123,2274">
            <v:shape style="position:absolute;left:2817;top:1435;width:252;height:876" coordorigin="2817,1436" coordsize="252,876" path="m2817,2048l2916,2311,3047,2114,2981,2114,2894,2103,2899,2059,2817,2048xm2899,2059l2894,2103,2981,2114,2986,2070,2899,2059xm2986,2070l2981,2114,3047,2114,3069,2081,2986,2070xm3058,1436l2970,1436,2899,2059,2986,2070,3058,1436xe" filled="true" fillcolor="#00ffff" stroked="false">
              <v:path arrowok="t"/>
              <v:fill type="solid"/>
            </v:shape>
            <v:shape style="position:absolute;left:3046;top:2157;width:1401;height:340" coordorigin="3047,2158" coordsize="1401,340" path="m4196,2241l3047,2409,3069,2497,4206,2318,4196,2241xm4414,2234l4239,2234,4250,2311,4206,2318,4217,2398,4447,2245,4414,2234xm4239,2234l4196,2241,4206,2318,4250,2311,4239,2234xm4184,2158l4196,2241,4239,2234,4414,2234,4184,2158xe" filled="true" fillcolor="#00ff00" stroked="false">
              <v:path arrowok="t"/>
              <v:fill type="solid"/>
            </v:shape>
            <v:line style="position:absolute" from="3036,2541" to="5945,2902" stroked="true" strokeweight=".546882pt" strokecolor="#000000">
              <v:stroke dashstyle="solid"/>
            </v:line>
            <v:shape style="position:absolute;left:2882;top:2004;width:668;height:482" coordorigin="2883,2005" coordsize="668,482" path="m3323,2113l2883,2420,2926,2486,3373,2182,3323,2113xm3502,2092l3353,2092,3408,2158,3373,2182,3419,2245,3502,2092xm3353,2092l3323,2113,3373,2182,3408,2158,3353,2092xm3550,2005l3276,2048,3323,2113,3353,2092,3502,2092,3550,2005xe" filled="true" fillcolor="#00ff00" stroked="false">
              <v:path arrowok="t"/>
              <v:fill type="solid"/>
            </v:shape>
            <v:shape style="position:absolute;left:2992;top:954;width:1258;height:350" coordorigin="2992,955" coordsize="1258,350" path="m4003,1038l2992,1217,3014,1305,4017,1115,4003,1038xm4250,1031l4042,1031,4053,1108,4017,1115,4031,1195,4250,1031xm4042,1031l4003,1038,4017,1115,4053,1108,4042,1031xm3987,955l4003,1038,4042,1031,4250,1031,3987,955xe" filled="true" fillcolor="#00ffff" stroked="false">
              <v:path arrowok="t"/>
              <v:fill type="solid"/>
            </v:shape>
            <v:shape style="position:absolute;left:3178;top:1249;width:2232;height:569" coordorigin="3178,1250" coordsize="2232,569" path="m3427,1324l3413,1400,5387,1819,5409,1731,3427,1324xm3441,1250l3178,1316,3397,1491,3413,1400,3375,1392,3386,1316,3429,1316,3441,1250xm3386,1316l3375,1392,3413,1400,3427,1324,3386,1316xm3429,1316l3386,1316,3427,1324,3429,1316xe" filled="true" fillcolor="#0000ff" stroked="false">
              <v:path arrowok="t"/>
              <v:fill type="solid"/>
            </v:shape>
            <v:line style="position:absolute" from="3648,1950" to="4436,2169" stroked="true" strokeweight=".546882pt" strokecolor="#000000">
              <v:stroke dashstyle="solid"/>
            </v:line>
            <v:shape style="position:absolute;left:5507;top:1742;width:504;height:1040" coordorigin="5508,1742" coordsize="504,1040" path="m5864,2571l5781,2606,6000,2781,6007,2606,5880,2606,5864,2571xm5940,2538l5864,2571,5880,2606,5956,2573,5940,2538xm6011,2508l5940,2538,5956,2573,5880,2606,6007,2606,6011,2508xm5573,1742l5508,1786,5864,2571,5940,2538,5573,1742xe" filled="true" fillcolor="#0000ff" stroked="false">
              <v:path arrowok="t"/>
              <v:fill type="solid"/>
            </v:shape>
            <v:shape style="position:absolute;left:5660;top:1228;width:821;height:504" coordorigin="5661,1228" coordsize="821,504" path="m6246,1316l5661,1666,5705,1731,6290,1392,6246,1316xm6437,1294l6284,1294,6328,1370,6290,1392,6328,1458,6437,1294xm6284,1294l6246,1316,6290,1392,6328,1370,6284,1294xm6481,1228l6208,1250,6246,1316,6284,1294,6437,1294,6481,1228xe" filled="true" fillcolor="#0000ff" stroked="false">
              <v:path arrowok="t"/>
              <v:fill type="solid"/>
            </v:shape>
            <v:line style="position:absolute" from="4359,1020" to="6448,1119" stroked="true" strokeweight=".546882pt" strokecolor="#000000">
              <v:stroke dashstyle="solid"/>
            </v:line>
            <v:shape style="position:absolute;left:2844;top:1113;width:340;height:340" type="#_x0000_t75" stroked="false">
              <v:imagedata r:id="rId254" o:title=""/>
            </v:shape>
            <v:shape style="position:absolute;left:4222;top:850;width:340;height:340" type="#_x0000_t75" stroked="false">
              <v:imagedata r:id="rId254" o:title=""/>
            </v:shape>
            <v:shape style="position:absolute;left:2724;top:2316;width:340;height:340" type="#_x0000_t75" stroked="false">
              <v:imagedata r:id="rId254" o:title=""/>
            </v:shape>
            <v:shape style="position:absolute;left:3500;top:1769;width:340;height:340" type="#_x0000_t75" stroked="false">
              <v:imagedata r:id="rId254" o:title=""/>
            </v:shape>
            <v:shape style="position:absolute;left:5376;top:1632;width:329;height:329" coordorigin="5377,1633" coordsize="329,329" path="m5541,1633l5478,1646,5426,1682,5390,1734,5377,1797,5390,1859,5426,1912,5478,1948,5541,1961,5603,1948,5655,1912,5691,1859,5705,1797,5691,1734,5655,1682,5603,1646,5541,1633xe" filled="true" fillcolor="#ffff99" stroked="false">
              <v:path arrowok="t"/>
              <v:fill type="solid"/>
            </v:shape>
            <v:shape style="position:absolute;left:5376;top:1632;width:329;height:329" coordorigin="5377,1633" coordsize="329,329" path="m5541,1633l5478,1646,5426,1682,5390,1734,5377,1797,5390,1859,5426,1912,5478,1948,5541,1961,5603,1948,5655,1912,5691,1859,5705,1797,5691,1734,5655,1682,5603,1646,5541,1633e" filled="false" stroked="true" strokeweight=".546882pt" strokecolor="#000000">
              <v:path arrowok="t"/>
              <v:stroke dashstyle="solid"/>
            </v:shape>
            <v:shape style="position:absolute;left:5896;top:2742;width:340;height:340" type="#_x0000_t75" stroked="false">
              <v:imagedata r:id="rId254" o:title=""/>
            </v:shape>
            <v:shape style="position:absolute;left:4397;top:2032;width:340;height:340" type="#_x0000_t75" stroked="false">
              <v:imagedata r:id="rId255" o:title=""/>
            </v:shape>
            <v:shape style="position:absolute;left:6432;top:971;width:340;height:340" type="#_x0000_t75" stroked="false">
              <v:imagedata r:id="rId254" o:title=""/>
            </v:shape>
            <v:shape style="position:absolute;left:5704;top:1742;width:340;height:110" coordorigin="5705,1742" coordsize="340,110" path="m5814,1742l5705,1797,5814,1852,5814,1808,5759,1808,5759,1786,5814,1786,5814,1742xm5814,1786l5759,1786,5759,1808,5814,1808,5814,1786xm6033,1786l5814,1786,5814,1808,6033,1808,6044,1797,6033,1786xe" filled="true" fillcolor="#000000" stroked="false">
              <v:path arrowok="t"/>
              <v:fill type="solid"/>
            </v:shape>
            <v:shape style="position:absolute;left:4315;top:890;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B</w:t>
                    </w:r>
                  </w:p>
                </w:txbxContent>
              </v:textbox>
              <w10:wrap type="none"/>
            </v:shape>
            <v:shape style="position:absolute;left:2718;top:1317;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2937;top:1153;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4490;top:1098;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A</w:t>
                    </w:r>
                  </w:p>
                </w:txbxContent>
              </v:textbox>
              <w10:wrap type="none"/>
            </v:shape>
            <v:shape style="position:absolute;left:6524;top:1011;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H</w:t>
                    </w:r>
                  </w:p>
                </w:txbxContent>
              </v:textbox>
              <w10:wrap type="none"/>
            </v:shape>
            <v:shape style="position:absolute;left:6699;top:1262;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3364;top:1645;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3593;top:1809;width:166;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C</w:t>
                    </w:r>
                  </w:p>
                </w:txbxContent>
              </v:textbox>
              <w10:wrap type="none"/>
            </v:shape>
            <v:shape style="position:absolute;left:5464;top:1667;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v:shape style="position:absolute;left:4490;top:2072;width:154;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E</w:t>
                    </w:r>
                  </w:p>
                </w:txbxContent>
              </v:textbox>
              <w10:wrap type="none"/>
            </v:shape>
            <v:shape style="position:absolute;left:2729;top:2356;width:266;height:505" type="#_x0000_t202" filled="false" stroked="false">
              <v:textbox inset="0,0,0,0">
                <w:txbxContent>
                  <w:p>
                    <w:pPr>
                      <w:spacing w:line="249" w:lineRule="auto" w:before="0"/>
                      <w:ind w:left="0" w:right="0" w:firstLine="87"/>
                      <w:jc w:val="left"/>
                      <w:rPr>
                        <w:rFonts w:ascii="Times New Roman"/>
                        <w:sz w:val="22"/>
                      </w:rPr>
                    </w:pPr>
                    <w:r>
                      <w:rPr>
                        <w:rFonts w:ascii="Times New Roman"/>
                        <w:sz w:val="22"/>
                      </w:rPr>
                      <w:t>D A</w:t>
                    </w:r>
                  </w:p>
                </w:txbxContent>
              </v:textbox>
              <w10:wrap type="none"/>
            </v:shape>
            <v:shape style="position:absolute;left:4731;top:2258;width:178;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D</w:t>
                    </w:r>
                  </w:p>
                </w:txbxContent>
              </v:textbox>
              <w10:wrap type="none"/>
            </v:shape>
            <v:shape style="position:absolute;left:6021;top:2783;width:93;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I</w:t>
                    </w:r>
                  </w:p>
                </w:txbxContent>
              </v:textbox>
              <w10:wrap type="none"/>
            </v:shape>
            <v:shape style="position:absolute;left:6251;top:2881;width:142;height:243" type="#_x0000_t202" filled="false" stroked="false">
              <v:textbox inset="0,0,0,0">
                <w:txbxContent>
                  <w:p>
                    <w:pPr>
                      <w:spacing w:line="242" w:lineRule="exact" w:before="0"/>
                      <w:ind w:left="0" w:right="0" w:firstLine="0"/>
                      <w:jc w:val="left"/>
                      <w:rPr>
                        <w:rFonts w:ascii="Times New Roman"/>
                        <w:sz w:val="22"/>
                      </w:rPr>
                    </w:pPr>
                    <w:r>
                      <w:rPr>
                        <w:rFonts w:ascii="Times New Roman"/>
                        <w:w w:val="99"/>
                        <w:sz w:val="22"/>
                      </w:rPr>
                      <w:t>F</w:t>
                    </w:r>
                  </w:p>
                </w:txbxContent>
              </v:textbox>
              <w10:wrap type="none"/>
            </v:shape>
            <w10:wrap type="topAndBottom"/>
          </v:group>
        </w:pict>
      </w:r>
      <w:r>
        <w:rPr/>
        <w:pict>
          <v:group style="position:absolute;margin-left:395.857056pt;margin-top:9.015679pt;width:94.3pt;height:152.050pt;mso-position-horizontal-relative:page;mso-position-vertical-relative:paragraph;z-index:-250535936;mso-wrap-distance-left:0;mso-wrap-distance-right:0" coordorigin="7917,180" coordsize="1886,3041">
            <v:shape style="position:absolute;left:8510;top:1653;width:275;height:438" coordorigin="8510,1654" coordsize="275,438" path="m8523,1878l8510,2091,8685,1978,8665,1966,8610,1966,8560,1941,8578,1912,8523,1878xm8578,1912l8560,1941,8610,1966,8625,1941,8578,1912xm8625,1941l8610,1966,8665,1966,8625,1941xm8735,1654l8578,1912,8625,1941,8785,1679,8735,1654xe" filled="true" fillcolor="#00ffff" stroked="false">
              <v:path arrowok="t"/>
              <v:fill type="solid"/>
            </v:shape>
            <v:line style="position:absolute" from="8098,1554" to="8473,2303" stroked="true" strokeweight=".6243pt" strokecolor="#000000">
              <v:stroke dashstyle="solid"/>
            </v:line>
            <v:shape style="position:absolute;left:7917;top:1322;width:388;height:388" type="#_x0000_t75" stroked="false">
              <v:imagedata r:id="rId265" o:title=""/>
            </v:shape>
            <v:shape style="position:absolute;left:8653;top:1322;width:388;height:388" type="#_x0000_t75" stroked="false">
              <v:imagedata r:id="rId265" o:title=""/>
            </v:shape>
            <v:shape style="position:absolute;left:8279;top:2071;width:388;height:388" type="#_x0000_t75" stroked="false">
              <v:imagedata r:id="rId266" o:title=""/>
            </v:shape>
            <v:shape style="position:absolute;left:9296;top:2377;width:288;height:462" coordorigin="9297,2378" coordsize="288,462" path="m9469,2690l9409,2727,9584,2840,9577,2715,9484,2715,9469,2690xm9517,2661l9469,2690,9484,2715,9534,2690,9517,2661xm9572,2628l9517,2661,9534,2690,9484,2715,9577,2715,9572,2628xm9347,2378l9297,2403,9469,2690,9517,2661,9347,2378xe" filled="true" fillcolor="#00ff00" stroked="false">
              <v:path arrowok="t"/>
              <v:fill type="solid"/>
            </v:shape>
            <v:shape style="position:absolute;left:9015;top:2071;width:388;height:388" type="#_x0000_t75" stroked="false">
              <v:imagedata r:id="rId266" o:title=""/>
            </v:shape>
            <v:shape style="position:absolute;left:8666;top:2833;width:388;height:388" type="#_x0000_t75" stroked="false">
              <v:imagedata r:id="rId267" o:title=""/>
            </v:shape>
            <v:shape style="position:absolute;left:9402;top:2833;width:388;height:388" type="#_x0000_t75" stroked="false">
              <v:imagedata r:id="rId267" o:title=""/>
            </v:shape>
            <v:shape style="position:absolute;left:8660;top:579;width:375;height:375" coordorigin="8660,580" coordsize="375,375" path="m8847,580l8776,595,8716,636,8675,696,8660,767,8675,839,8716,898,8776,939,8847,954,8919,939,8978,898,9019,839,9035,767,9019,696,8978,636,8919,595,8847,580xe" filled="true" fillcolor="#ffff99" stroked="false">
              <v:path arrowok="t"/>
              <v:fill type="solid"/>
            </v:shape>
            <v:shape style="position:absolute;left:8660;top:579;width:375;height:375" coordorigin="8660,580" coordsize="375,375" path="m8847,580l8776,595,8716,636,8675,696,8660,767,8675,839,8716,898,8776,939,8847,954,8919,939,8978,898,9019,839,9035,767,9019,696,8978,636,8919,595,8847,580e" filled="false" stroked="true" strokeweight=".6243pt" strokecolor="#000000">
              <v:path arrowok="t"/>
              <v:stroke dashstyle="solid"/>
            </v:shape>
            <v:shape style="position:absolute;left:8784;top:180;width:125;height:388" coordorigin="8785,180" coordsize="125,388" path="m8835,443l8785,443,8847,567,8879,505,8835,505,8835,443xm8847,180l8835,193,8835,505,8860,505,8860,193,8847,180xm8910,443l8860,443,8860,505,8879,505,8910,443xe" filled="true" fillcolor="#000000" stroked="false">
              <v:path arrowok="t"/>
              <v:fill type="solid"/>
            </v:shape>
            <v:shape style="position:absolute;left:8223;top:892;width:537;height:475" coordorigin="8223,892" coordsize="537,475" path="m8298,1167l8223,1366,8423,1317,8402,1292,8360,1292,8323,1242,8344,1222,8298,1167xm8344,1222l8323,1242,8360,1292,8384,1271,8344,1222xm8384,1271l8360,1292,8402,1292,8384,1271xm8710,892l8344,1222,8384,1271,8760,942,8710,892xe" filled="true" fillcolor="#0000ff" stroked="false">
              <v:path arrowok="t"/>
              <v:fill type="solid"/>
            </v:shape>
            <v:shape style="position:absolute;left:8747;top:954;width:188;height:375" type="#_x0000_t75" stroked="false">
              <v:imagedata r:id="rId268" o:title=""/>
            </v:shape>
            <v:shape style="position:absolute;left:9415;top:1322;width:388;height:388" type="#_x0000_t75" stroked="false">
              <v:imagedata r:id="rId266" o:title=""/>
            </v:shape>
            <v:shape style="position:absolute;left:8959;top:867;width:512;height:512" coordorigin="8960,867" coordsize="512,512" path="m9316,1273l9272,1317,9472,1379,9444,1292,9334,1292,9316,1273xm9366,1223l9316,1273,9334,1292,9384,1242,9366,1223xm9409,1179l9366,1223,9384,1242,9334,1292,9444,1292,9409,1179xm9010,867l8960,917,9316,1273,9366,1223,9010,867xe" filled="true" fillcolor="#0000ff" stroked="false">
              <v:path arrowok="t"/>
              <v:fill type="solid"/>
            </v:shape>
            <v:shape style="position:absolute;left:8947;top:1666;width:263;height:413" coordorigin="8947,1666" coordsize="263,413" path="m9086,1934l9035,1966,9209,2078,9202,1953,9097,1953,9086,1934xm9142,1900l9086,1934,9097,1953,9159,1928,9142,1900xm9197,1866l9142,1900,9159,1928,9097,1953,9202,1953,9197,1866xm8997,1666l8947,1691,9086,1934,9142,1900,8997,1666xe" filled="true" fillcolor="#00ffff" stroked="false">
              <v:path arrowok="t"/>
              <v:fill type="solid"/>
            </v:shape>
            <v:shape style="position:absolute;left:8872;top:2415;width:275;height:438" coordorigin="8872,2415" coordsize="275,438" path="m8885,2640l8872,2852,9047,2740,9027,2727,8972,2727,8922,2702,8940,2674,8885,2640xm8940,2674l8922,2702,8972,2727,8987,2703,8940,2674xm8987,2703l8972,2727,9027,2727,8987,2703xm9097,2415l8940,2674,8987,2703,9147,2440,9097,2415xe" filled="true" fillcolor="#00ff00" stroked="false">
              <v:path arrowok="t"/>
              <v:fill type="solid"/>
            </v:shape>
            <v:shape style="position:absolute;left:8759;top:619;width:159;height:277" type="#_x0000_t202" filled="false" stroked="false">
              <v:textbox inset="0,0,0,0">
                <w:txbxContent>
                  <w:p>
                    <w:pPr>
                      <w:spacing w:line="277" w:lineRule="exact" w:before="0"/>
                      <w:ind w:left="0" w:right="0" w:firstLine="0"/>
                      <w:jc w:val="left"/>
                      <w:rPr>
                        <w:rFonts w:ascii="Times New Roman"/>
                        <w:sz w:val="25"/>
                      </w:rPr>
                    </w:pPr>
                    <w:r>
                      <w:rPr>
                        <w:rFonts w:ascii="Times New Roman"/>
                        <w:w w:val="99"/>
                        <w:sz w:val="25"/>
                      </w:rPr>
                      <w:t>F</w:t>
                    </w:r>
                  </w:p>
                </w:txbxContent>
              </v:textbox>
              <w10:wrap type="none"/>
            </v:shape>
            <v:shape style="position:absolute;left:8023;top:1368;width:201;height:277" type="#_x0000_t202" filled="false" stroked="false">
              <v:textbox inset="0,0,0,0">
                <w:txbxContent>
                  <w:p>
                    <w:pPr>
                      <w:spacing w:line="277" w:lineRule="exact" w:before="0"/>
                      <w:ind w:left="0" w:right="0" w:firstLine="0"/>
                      <w:jc w:val="left"/>
                      <w:rPr>
                        <w:rFonts w:ascii="Times New Roman"/>
                        <w:sz w:val="25"/>
                      </w:rPr>
                    </w:pPr>
                    <w:r>
                      <w:rPr>
                        <w:rFonts w:ascii="Times New Roman"/>
                        <w:w w:val="99"/>
                        <w:sz w:val="25"/>
                      </w:rPr>
                      <w:t>H</w:t>
                    </w:r>
                  </w:p>
                </w:txbxContent>
              </v:textbox>
              <w10:wrap type="none"/>
            </v:shape>
            <v:shape style="position:absolute;left:8759;top:1368;width:903;height:277" type="#_x0000_t202" filled="false" stroked="false">
              <v:textbox inset="0,0,0,0">
                <w:txbxContent>
                  <w:p>
                    <w:pPr>
                      <w:tabs>
                        <w:tab w:pos="799" w:val="left" w:leader="none"/>
                      </w:tabs>
                      <w:spacing w:line="277" w:lineRule="exact" w:before="0"/>
                      <w:ind w:left="0" w:right="0" w:firstLine="0"/>
                      <w:jc w:val="left"/>
                      <w:rPr>
                        <w:rFonts w:ascii="Times New Roman"/>
                        <w:sz w:val="25"/>
                      </w:rPr>
                    </w:pPr>
                    <w:r>
                      <w:rPr>
                        <w:rFonts w:ascii="Times New Roman"/>
                        <w:sz w:val="25"/>
                      </w:rPr>
                      <w:t>A</w:t>
                      <w:tab/>
                      <w:t>I</w:t>
                    </w:r>
                  </w:p>
                </w:txbxContent>
              </v:textbox>
              <w10:wrap type="none"/>
            </v:shape>
            <v:shape style="position:absolute;left:8385;top:2117;width:187;height:277" type="#_x0000_t202" filled="false" stroked="false">
              <v:textbox inset="0,0,0,0">
                <w:txbxContent>
                  <w:p>
                    <w:pPr>
                      <w:spacing w:line="277" w:lineRule="exact" w:before="0"/>
                      <w:ind w:left="0" w:right="0" w:firstLine="0"/>
                      <w:jc w:val="left"/>
                      <w:rPr>
                        <w:rFonts w:ascii="Times New Roman"/>
                        <w:sz w:val="25"/>
                      </w:rPr>
                    </w:pPr>
                    <w:r>
                      <w:rPr>
                        <w:rFonts w:ascii="Times New Roman"/>
                        <w:w w:val="99"/>
                        <w:sz w:val="25"/>
                      </w:rPr>
                      <w:t>B</w:t>
                    </w:r>
                  </w:p>
                </w:txbxContent>
              </v:textbox>
              <w10:wrap type="none"/>
            </v:shape>
            <v:shape style="position:absolute;left:9122;top:2117;width:201;height:277" type="#_x0000_t202" filled="false" stroked="false">
              <v:textbox inset="0,0,0,0">
                <w:txbxContent>
                  <w:p>
                    <w:pPr>
                      <w:spacing w:line="277" w:lineRule="exact" w:before="0"/>
                      <w:ind w:left="0" w:right="0" w:firstLine="0"/>
                      <w:jc w:val="left"/>
                      <w:rPr>
                        <w:rFonts w:ascii="Times New Roman"/>
                        <w:sz w:val="25"/>
                      </w:rPr>
                    </w:pPr>
                    <w:r>
                      <w:rPr>
                        <w:rFonts w:ascii="Times New Roman"/>
                        <w:w w:val="99"/>
                        <w:sz w:val="25"/>
                      </w:rPr>
                      <w:t>D</w:t>
                    </w:r>
                  </w:p>
                </w:txbxContent>
              </v:textbox>
              <w10:wrap type="none"/>
            </v:shape>
            <v:shape style="position:absolute;left:8772;top:2879;width:910;height:277" type="#_x0000_t202" filled="false" stroked="false">
              <v:textbox inset="0,0,0,0">
                <w:txbxContent>
                  <w:p>
                    <w:pPr>
                      <w:tabs>
                        <w:tab w:pos="736" w:val="left" w:leader="none"/>
                      </w:tabs>
                      <w:spacing w:line="277" w:lineRule="exact" w:before="0"/>
                      <w:ind w:left="0" w:right="0" w:firstLine="0"/>
                      <w:jc w:val="left"/>
                      <w:rPr>
                        <w:rFonts w:ascii="Times New Roman"/>
                        <w:sz w:val="25"/>
                      </w:rPr>
                    </w:pPr>
                    <w:r>
                      <w:rPr>
                        <w:rFonts w:ascii="Times New Roman"/>
                        <w:sz w:val="25"/>
                      </w:rPr>
                      <w:t>C</w:t>
                      <w:tab/>
                    </w:r>
                    <w:r>
                      <w:rPr>
                        <w:rFonts w:ascii="Times New Roman"/>
                        <w:strike/>
                        <w:sz w:val="25"/>
                      </w:rPr>
                      <w:t>E</w:t>
                    </w:r>
                  </w:p>
                </w:txbxContent>
              </v:textbox>
              <w10:wrap type="none"/>
            </v:shape>
            <w10:wrap type="topAndBottom"/>
          </v:group>
        </w:pict>
      </w:r>
    </w:p>
    <w:p>
      <w:pPr>
        <w:pStyle w:val="BodyText"/>
        <w:rPr>
          <w:sz w:val="20"/>
        </w:rPr>
      </w:pPr>
    </w:p>
    <w:p>
      <w:pPr>
        <w:pStyle w:val="BodyText"/>
        <w:rPr>
          <w:sz w:val="20"/>
        </w:rPr>
      </w:pPr>
    </w:p>
    <w:p>
      <w:pPr>
        <w:pStyle w:val="BodyText"/>
        <w:rPr>
          <w:sz w:val="20"/>
        </w:rPr>
      </w:pPr>
    </w:p>
    <w:p>
      <w:pPr>
        <w:pStyle w:val="BodyText"/>
        <w:rPr>
          <w:sz w:val="28"/>
        </w:rPr>
      </w:pPr>
    </w:p>
    <w:p>
      <w:pPr>
        <w:pStyle w:val="Heading7"/>
        <w:numPr>
          <w:ilvl w:val="2"/>
          <w:numId w:val="79"/>
        </w:numPr>
        <w:tabs>
          <w:tab w:pos="1477" w:val="left" w:leader="none"/>
        </w:tabs>
        <w:spacing w:line="240" w:lineRule="auto" w:before="60" w:after="0"/>
        <w:ind w:left="1476" w:right="0" w:hanging="957"/>
        <w:jc w:val="both"/>
      </w:pPr>
      <w:bookmarkStart w:name="Cheapest Path" w:id="734"/>
      <w:bookmarkEnd w:id="734"/>
      <w:r>
        <w:rPr>
          <w:b w:val="0"/>
        </w:rPr>
      </w:r>
      <w:bookmarkStart w:name="_bookmark402" w:id="735"/>
      <w:bookmarkEnd w:id="735"/>
      <w:r>
        <w:rPr>
          <w:b w:val="0"/>
        </w:rPr>
      </w:r>
      <w:bookmarkStart w:name="_bookmark402" w:id="736"/>
      <w:bookmarkEnd w:id="736"/>
      <w:r>
        <w:rPr/>
        <w:t>Chea</w:t>
      </w:r>
      <w:r>
        <w:rPr/>
        <w:t>pest</w:t>
      </w:r>
      <w:r>
        <w:rPr>
          <w:spacing w:val="27"/>
        </w:rPr>
        <w:t> </w:t>
      </w:r>
      <w:r>
        <w:rPr/>
        <w:t>Path</w:t>
      </w:r>
    </w:p>
    <w:p>
      <w:pPr>
        <w:pStyle w:val="BodyText"/>
        <w:spacing w:line="314" w:lineRule="auto" w:before="207"/>
        <w:ind w:left="520" w:right="1097"/>
        <w:jc w:val="both"/>
      </w:pPr>
      <w:r>
        <w:rPr/>
        <w:t>Given a weighted graph, </w:t>
      </w:r>
      <w:r>
        <w:rPr>
          <w:rFonts w:ascii="Times New Roman" w:hAnsi="Times New Roman"/>
          <w:i/>
        </w:rPr>
        <w:t>G </w:t>
      </w:r>
      <w:r>
        <w:rPr/>
        <w:t>= </w:t>
      </w:r>
      <w:r>
        <w:rPr>
          <w:spacing w:val="4"/>
        </w:rPr>
        <w:t>(</w:t>
      </w:r>
      <w:r>
        <w:rPr>
          <w:rFonts w:ascii="Times New Roman" w:hAnsi="Times New Roman"/>
          <w:i/>
          <w:spacing w:val="4"/>
        </w:rPr>
        <w:t>V, </w:t>
      </w:r>
      <w:r>
        <w:rPr>
          <w:rFonts w:ascii="Times New Roman" w:hAnsi="Times New Roman"/>
          <w:i/>
          <w:spacing w:val="6"/>
        </w:rPr>
        <w:t>E, </w:t>
      </w:r>
      <w:r>
        <w:rPr>
          <w:rFonts w:ascii="Times New Roman" w:hAnsi="Times New Roman"/>
          <w:i/>
          <w:spacing w:val="3"/>
        </w:rPr>
        <w:t>w</w:t>
      </w:r>
      <w:r>
        <w:rPr>
          <w:spacing w:val="3"/>
        </w:rPr>
        <w:t>) </w:t>
      </w:r>
      <w:r>
        <w:rPr/>
        <w:t>and </w:t>
      </w:r>
      <w:r>
        <w:rPr>
          <w:spacing w:val="-5"/>
        </w:rPr>
        <w:t>two </w:t>
      </w:r>
      <w:r>
        <w:rPr/>
        <w:t>vertices, </w:t>
      </w:r>
      <w:r>
        <w:rPr>
          <w:rFonts w:ascii="Times New Roman" w:hAnsi="Times New Roman"/>
          <w:i/>
        </w:rPr>
        <w:t>u, v </w:t>
      </w:r>
      <w:r>
        <w:rPr>
          <w:rFonts w:ascii="MS UI Gothic" w:hAnsi="MS UI Gothic"/>
        </w:rPr>
        <w:t>∈ </w:t>
      </w:r>
      <w:r>
        <w:rPr>
          <w:rFonts w:ascii="Times New Roman" w:hAnsi="Times New Roman"/>
          <w:i/>
        </w:rPr>
        <w:t>V </w:t>
      </w:r>
      <w:r>
        <w:rPr/>
        <w:t>, the </w:t>
      </w:r>
      <w:r>
        <w:rPr>
          <w:rFonts w:ascii="Times New Roman" w:hAnsi="Times New Roman"/>
          <w:i/>
          <w:spacing w:val="-3"/>
        </w:rPr>
        <w:t>cheapest path  </w:t>
      </w:r>
      <w:r>
        <w:rPr/>
        <w:t>problem  is to find a path connecting </w:t>
      </w:r>
      <w:r>
        <w:rPr>
          <w:rFonts w:ascii="Times New Roman" w:hAnsi="Times New Roman"/>
          <w:i/>
        </w:rPr>
        <w:t>u </w:t>
      </w:r>
      <w:r>
        <w:rPr/>
        <w:t>to </w:t>
      </w:r>
      <w:r>
        <w:rPr>
          <w:rFonts w:ascii="Times New Roman" w:hAnsi="Times New Roman"/>
          <w:i/>
        </w:rPr>
        <w:t>v </w:t>
      </w:r>
      <w:r>
        <w:rPr/>
        <w:t>that has the lowest </w:t>
      </w:r>
      <w:r>
        <w:rPr>
          <w:spacing w:val="-3"/>
        </w:rPr>
        <w:t>weight </w:t>
      </w:r>
      <w:r>
        <w:rPr/>
        <w:t>among all paths connecting </w:t>
      </w:r>
      <w:r>
        <w:rPr>
          <w:rFonts w:ascii="Times New Roman" w:hAnsi="Times New Roman"/>
          <w:i/>
        </w:rPr>
        <w:t>u </w:t>
      </w:r>
      <w:r>
        <w:rPr/>
        <w:t>and </w:t>
      </w:r>
      <w:r>
        <w:rPr>
          <w:rFonts w:ascii="Times New Roman" w:hAnsi="Times New Roman"/>
          <w:i/>
          <w:spacing w:val="4"/>
        </w:rPr>
        <w:t>v</w:t>
      </w:r>
      <w:r>
        <w:rPr>
          <w:spacing w:val="4"/>
        </w:rPr>
        <w:t>. </w:t>
      </w:r>
      <w:r>
        <w:rPr/>
        <w:t>A cheapest path </w:t>
      </w:r>
      <w:r>
        <w:rPr>
          <w:spacing w:val="-3"/>
        </w:rPr>
        <w:t>may </w:t>
      </w:r>
      <w:r>
        <w:rPr/>
        <w:t>also </w:t>
      </w:r>
      <w:r>
        <w:rPr>
          <w:spacing w:val="3"/>
        </w:rPr>
        <w:t>be </w:t>
      </w:r>
      <w:r>
        <w:rPr/>
        <w:t>a shortest path but this is not </w:t>
      </w:r>
      <w:r>
        <w:rPr>
          <w:spacing w:val="-3"/>
        </w:rPr>
        <w:t>always </w:t>
      </w:r>
      <w:r>
        <w:rPr/>
        <w:t>true.  When I buy  an</w:t>
      </w:r>
      <w:r>
        <w:rPr>
          <w:spacing w:val="-4"/>
        </w:rPr>
        <w:t> </w:t>
      </w:r>
      <w:r>
        <w:rPr/>
        <w:t>airline</w:t>
      </w:r>
      <w:r>
        <w:rPr>
          <w:spacing w:val="-4"/>
        </w:rPr>
        <w:t> </w:t>
      </w:r>
      <w:r>
        <w:rPr/>
        <w:t>ticket,</w:t>
      </w:r>
      <w:r>
        <w:rPr>
          <w:spacing w:val="-3"/>
        </w:rPr>
        <w:t> </w:t>
      </w:r>
      <w:r>
        <w:rPr/>
        <w:t>I</w:t>
      </w:r>
      <w:r>
        <w:rPr>
          <w:spacing w:val="-4"/>
        </w:rPr>
        <w:t> </w:t>
      </w:r>
      <w:r>
        <w:rPr/>
        <w:t>generally</w:t>
      </w:r>
      <w:r>
        <w:rPr>
          <w:spacing w:val="-4"/>
        </w:rPr>
        <w:t> </w:t>
      </w:r>
      <w:r>
        <w:rPr/>
        <w:t>look</w:t>
      </w:r>
      <w:r>
        <w:rPr>
          <w:spacing w:val="-3"/>
        </w:rPr>
        <w:t> </w:t>
      </w:r>
      <w:r>
        <w:rPr/>
        <w:t>for</w:t>
      </w:r>
      <w:r>
        <w:rPr>
          <w:spacing w:val="-4"/>
        </w:rPr>
        <w:t> </w:t>
      </w:r>
      <w:r>
        <w:rPr/>
        <w:t>the</w:t>
      </w:r>
      <w:r>
        <w:rPr>
          <w:spacing w:val="-4"/>
        </w:rPr>
        <w:t> </w:t>
      </w:r>
      <w:r>
        <w:rPr/>
        <w:t>cheapest</w:t>
      </w:r>
      <w:r>
        <w:rPr>
          <w:spacing w:val="-4"/>
        </w:rPr>
        <w:t> </w:t>
      </w:r>
      <w:r>
        <w:rPr/>
        <w:t>one</w:t>
      </w:r>
      <w:r>
        <w:rPr>
          <w:spacing w:val="-3"/>
        </w:rPr>
        <w:t> </w:t>
      </w:r>
      <w:r>
        <w:rPr/>
        <w:t>I</w:t>
      </w:r>
      <w:r>
        <w:rPr>
          <w:spacing w:val="-4"/>
        </w:rPr>
        <w:t> </w:t>
      </w:r>
      <w:r>
        <w:rPr/>
        <w:t>can</w:t>
      </w:r>
      <w:r>
        <w:rPr>
          <w:spacing w:val="-4"/>
        </w:rPr>
        <w:t> </w:t>
      </w:r>
      <w:r>
        <w:rPr/>
        <w:t>find</w:t>
      </w:r>
      <w:r>
        <w:rPr>
          <w:spacing w:val="-4"/>
        </w:rPr>
        <w:t> </w:t>
      </w:r>
      <w:r>
        <w:rPr/>
        <w:t>even</w:t>
      </w:r>
      <w:r>
        <w:rPr>
          <w:spacing w:val="-3"/>
        </w:rPr>
        <w:t> </w:t>
      </w:r>
      <w:r>
        <w:rPr/>
        <w:t>if</w:t>
      </w:r>
      <w:r>
        <w:rPr>
          <w:spacing w:val="-4"/>
        </w:rPr>
        <w:t> </w:t>
      </w:r>
      <w:r>
        <w:rPr/>
        <w:t>it</w:t>
      </w:r>
      <w:r>
        <w:rPr>
          <w:spacing w:val="-4"/>
        </w:rPr>
        <w:t> </w:t>
      </w:r>
      <w:r>
        <w:rPr/>
        <w:t>means</w:t>
      </w:r>
      <w:r>
        <w:rPr>
          <w:spacing w:val="-4"/>
        </w:rPr>
        <w:t> </w:t>
      </w:r>
      <w:r>
        <w:rPr/>
        <w:t>an</w:t>
      </w:r>
      <w:r>
        <w:rPr>
          <w:spacing w:val="-3"/>
        </w:rPr>
        <w:t> </w:t>
      </w:r>
      <w:r>
        <w:rPr/>
        <w:t>extra</w:t>
      </w:r>
      <w:r>
        <w:rPr>
          <w:spacing w:val="-4"/>
        </w:rPr>
        <w:t> </w:t>
      </w:r>
      <w:r>
        <w:rPr/>
        <w:t>stop,</w:t>
      </w:r>
    </w:p>
    <w:p>
      <w:pPr>
        <w:pStyle w:val="BodyText"/>
        <w:spacing w:line="326" w:lineRule="auto" w:before="12"/>
        <w:ind w:left="520" w:right="1096"/>
        <w:jc w:val="both"/>
      </w:pPr>
      <w:r>
        <w:rPr/>
        <w:t>i.e. a longer route. The flight finder program must solve a cheapest path problem to offer me a route.</w:t>
      </w:r>
    </w:p>
    <w:p>
      <w:pPr>
        <w:pStyle w:val="BodyText"/>
        <w:spacing w:line="326" w:lineRule="auto"/>
        <w:ind w:left="520" w:right="1097" w:firstLine="338"/>
        <w:jc w:val="both"/>
      </w:pPr>
      <w:r>
        <w:rPr/>
        <w:t>The cheapest path problem is the same as the shortest path problem if all the weights are 1 so the </w:t>
      </w:r>
      <w:r>
        <w:rPr>
          <w:spacing w:val="-5"/>
        </w:rPr>
        <w:t>two </w:t>
      </w:r>
      <w:r>
        <w:rPr/>
        <w:t>problems are often grouped together and just called the “shortest path problem.” </w:t>
      </w:r>
      <w:r>
        <w:rPr>
          <w:spacing w:val="-9"/>
        </w:rPr>
        <w:t>We </w:t>
      </w:r>
      <w:r>
        <w:rPr>
          <w:spacing w:val="-3"/>
        </w:rPr>
        <w:t>have  </w:t>
      </w:r>
      <w:r>
        <w:rPr/>
        <w:t>treated them separately because the “all the weights are 1” problem is pretty easy  to solve just using breadth first search. Dijkstra’s Shortest Path Algorithm solves the more difficult problem with arbitrary weights. </w:t>
      </w:r>
      <w:r>
        <w:rPr>
          <w:spacing w:val="-7"/>
        </w:rPr>
        <w:t>You </w:t>
      </w:r>
      <w:r>
        <w:rPr/>
        <w:t>will learn this algorithm in your programming and algorithms</w:t>
      </w:r>
      <w:r>
        <w:rPr>
          <w:spacing w:val="-18"/>
        </w:rPr>
        <w:t> </w:t>
      </w:r>
      <w:r>
        <w:rPr/>
        <w:t>courses.</w:t>
      </w:r>
    </w:p>
    <w:p>
      <w:pPr>
        <w:spacing w:after="0" w:line="326" w:lineRule="auto"/>
        <w:jc w:val="both"/>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pPr>
      <w:bookmarkStart w:name="_bookmark403" w:id="737"/>
      <w:bookmarkEnd w:id="737"/>
      <w:r>
        <w:rPr>
          <w:b w:val="0"/>
        </w:rPr>
      </w:r>
      <w:r>
        <w:rPr/>
        <w:t>Example 16.20</w:t>
      </w:r>
    </w:p>
    <w:p>
      <w:pPr>
        <w:pStyle w:val="BodyText"/>
        <w:spacing w:line="295" w:lineRule="auto" w:before="70"/>
        <w:ind w:left="160" w:right="1457"/>
        <w:jc w:val="both"/>
      </w:pPr>
      <w:r>
        <w:rPr/>
        <w:t>In the graph of example </w:t>
      </w:r>
      <w:hyperlink w:history="true" w:anchor="_bookmark387">
        <w:r>
          <w:rPr/>
          <w:t>16.9 </w:t>
        </w:r>
      </w:hyperlink>
      <w:r>
        <w:rPr/>
        <w:t>, the shortest path from </w:t>
      </w:r>
      <w:r>
        <w:rPr>
          <w:rFonts w:ascii="Times New Roman" w:eastAsia="Times New Roman"/>
          <w:i/>
        </w:rPr>
        <w:t>A </w:t>
      </w:r>
      <w:r>
        <w:rPr/>
        <w:t>to </w:t>
      </w:r>
      <w:r>
        <w:rPr>
          <w:rFonts w:ascii="Times New Roman" w:eastAsia="Times New Roman"/>
          <w:i/>
        </w:rPr>
        <w:t>E </w:t>
      </w:r>
      <w:r>
        <w:rPr/>
        <w:t>is </w:t>
      </w:r>
      <w:r>
        <w:rPr>
          <w:rFonts w:ascii="MS UI Gothic" w:eastAsia="MS UI Gothic" w:hint="eastAsia"/>
        </w:rPr>
        <w:t>(</w:t>
      </w:r>
      <w:r>
        <w:rPr>
          <w:rFonts w:ascii="Times New Roman" w:eastAsia="Times New Roman"/>
          <w:i/>
        </w:rPr>
        <w:t>A, B, E </w:t>
      </w:r>
      <w:r>
        <w:rPr>
          <w:rFonts w:ascii="MS UI Gothic" w:eastAsia="MS UI Gothic" w:hint="eastAsia"/>
        </w:rPr>
        <w:t>〉 </w:t>
      </w:r>
      <w:r>
        <w:rPr/>
        <w:t>which has length 2 and weight 16. The cheapest path from </w:t>
      </w:r>
      <w:r>
        <w:rPr>
          <w:rFonts w:ascii="Times New Roman" w:eastAsia="Times New Roman"/>
          <w:i/>
        </w:rPr>
        <w:t>A </w:t>
      </w:r>
      <w:r>
        <w:rPr/>
        <w:t>to </w:t>
      </w:r>
      <w:r>
        <w:rPr>
          <w:rFonts w:ascii="Times New Roman" w:eastAsia="Times New Roman"/>
          <w:i/>
        </w:rPr>
        <w:t>E </w:t>
      </w:r>
      <w:r>
        <w:rPr/>
        <w:t>is </w:t>
      </w:r>
      <w:r>
        <w:rPr>
          <w:rFonts w:ascii="MS UI Gothic" w:eastAsia="MS UI Gothic" w:hint="eastAsia"/>
        </w:rPr>
        <w:t>(</w:t>
      </w:r>
      <w:r>
        <w:rPr>
          <w:rFonts w:ascii="Times New Roman" w:eastAsia="Times New Roman"/>
          <w:i/>
        </w:rPr>
        <w:t>A, C, D, E </w:t>
      </w:r>
      <w:r>
        <w:rPr>
          <w:rFonts w:ascii="MS UI Gothic" w:eastAsia="MS UI Gothic" w:hint="eastAsia"/>
        </w:rPr>
        <w:t>〉 </w:t>
      </w:r>
      <w:r>
        <w:rPr/>
        <w:t>which has length 3 and weight 12.</w:t>
      </w:r>
    </w:p>
    <w:p>
      <w:pPr>
        <w:pStyle w:val="BodyText"/>
      </w:pPr>
    </w:p>
    <w:p>
      <w:pPr>
        <w:pStyle w:val="BodyText"/>
        <w:spacing w:before="1"/>
        <w:rPr>
          <w:sz w:val="28"/>
        </w:rPr>
      </w:pPr>
    </w:p>
    <w:p>
      <w:pPr>
        <w:pStyle w:val="Heading7"/>
        <w:numPr>
          <w:ilvl w:val="2"/>
          <w:numId w:val="79"/>
        </w:numPr>
        <w:tabs>
          <w:tab w:pos="1116" w:val="left" w:leader="none"/>
          <w:tab w:pos="1117" w:val="left" w:leader="none"/>
        </w:tabs>
        <w:spacing w:line="240" w:lineRule="auto" w:before="1" w:after="0"/>
        <w:ind w:left="1116" w:right="0" w:hanging="957"/>
        <w:jc w:val="left"/>
      </w:pPr>
      <w:bookmarkStart w:name="Spanning Tree" w:id="738"/>
      <w:bookmarkEnd w:id="738"/>
      <w:r>
        <w:rPr>
          <w:b w:val="0"/>
        </w:rPr>
      </w:r>
      <w:bookmarkStart w:name="_bookmark404" w:id="739"/>
      <w:bookmarkEnd w:id="739"/>
      <w:r>
        <w:rPr>
          <w:b w:val="0"/>
        </w:rPr>
      </w:r>
      <w:bookmarkStart w:name="_bookmark404" w:id="740"/>
      <w:bookmarkEnd w:id="740"/>
      <w:r>
        <w:rPr/>
        <w:t>Spanning</w:t>
      </w:r>
      <w:r>
        <w:rPr>
          <w:spacing w:val="26"/>
        </w:rPr>
        <w:t> </w:t>
      </w:r>
      <w:r>
        <w:rPr>
          <w:spacing w:val="-6"/>
        </w:rPr>
        <w:t>Tree</w:t>
      </w:r>
    </w:p>
    <w:p>
      <w:pPr>
        <w:pStyle w:val="BodyText"/>
        <w:spacing w:line="276" w:lineRule="auto" w:before="185"/>
        <w:ind w:left="160" w:right="1458"/>
        <w:jc w:val="both"/>
      </w:pPr>
      <w:r>
        <w:rPr/>
        <w:t>Given a simple graph </w:t>
      </w:r>
      <w:r>
        <w:rPr>
          <w:rFonts w:ascii="Times New Roman" w:hAnsi="Times New Roman"/>
          <w:i/>
        </w:rPr>
        <w:t>G </w:t>
      </w:r>
      <w:r>
        <w:rPr/>
        <w:t>= </w:t>
      </w:r>
      <w:r>
        <w:rPr>
          <w:spacing w:val="4"/>
        </w:rPr>
        <w:t>(</w:t>
      </w:r>
      <w:r>
        <w:rPr>
          <w:rFonts w:ascii="Times New Roman" w:hAnsi="Times New Roman"/>
          <w:i/>
          <w:spacing w:val="4"/>
        </w:rPr>
        <w:t>V, </w:t>
      </w:r>
      <w:r>
        <w:rPr>
          <w:rFonts w:ascii="Times New Roman" w:hAnsi="Times New Roman"/>
          <w:i/>
          <w:spacing w:val="6"/>
        </w:rPr>
        <w:t>E</w:t>
      </w:r>
      <w:r>
        <w:rPr>
          <w:spacing w:val="6"/>
        </w:rPr>
        <w:t>) </w:t>
      </w:r>
      <w:r>
        <w:rPr/>
        <w:t>a </w:t>
      </w:r>
      <w:r>
        <w:rPr>
          <w:rFonts w:ascii="Times New Roman" w:hAnsi="Times New Roman"/>
          <w:i/>
        </w:rPr>
        <w:t>spanning </w:t>
      </w:r>
      <w:r>
        <w:rPr>
          <w:rFonts w:ascii="Times New Roman" w:hAnsi="Times New Roman"/>
          <w:i/>
          <w:spacing w:val="-6"/>
        </w:rPr>
        <w:t>tree </w:t>
      </w:r>
      <w:r>
        <w:rPr/>
        <w:t>is a connected graph </w:t>
      </w:r>
      <w:r>
        <w:rPr>
          <w:rFonts w:ascii="Times New Roman" w:hAnsi="Times New Roman"/>
          <w:i/>
        </w:rPr>
        <w:t>T </w:t>
      </w:r>
      <w:r>
        <w:rPr/>
        <w:t>= </w:t>
      </w:r>
      <w:r>
        <w:rPr>
          <w:spacing w:val="4"/>
        </w:rPr>
        <w:t>(</w:t>
      </w:r>
      <w:r>
        <w:rPr>
          <w:rFonts w:ascii="Times New Roman" w:hAnsi="Times New Roman"/>
          <w:i/>
          <w:spacing w:val="4"/>
        </w:rPr>
        <w:t>V, </w:t>
      </w:r>
      <w:r>
        <w:rPr>
          <w:rFonts w:ascii="Times New Roman" w:hAnsi="Times New Roman"/>
          <w:i/>
          <w:spacing w:val="7"/>
        </w:rPr>
        <w:t>E</w:t>
      </w:r>
      <w:r>
        <w:rPr>
          <w:rFonts w:ascii="Lucida Sans Unicode" w:hAnsi="Lucida Sans Unicode"/>
          <w:spacing w:val="7"/>
          <w:vertAlign w:val="superscript"/>
        </w:rPr>
        <w:t>t</w:t>
      </w:r>
      <w:r>
        <w:rPr>
          <w:spacing w:val="7"/>
          <w:vertAlign w:val="baseline"/>
        </w:rPr>
        <w:t>) </w:t>
      </w:r>
      <w:r>
        <w:rPr>
          <w:vertAlign w:val="baseline"/>
        </w:rPr>
        <w:t>with </w:t>
      </w:r>
      <w:r>
        <w:rPr>
          <w:rFonts w:ascii="Times New Roman" w:hAnsi="Times New Roman"/>
          <w:i/>
          <w:spacing w:val="6"/>
          <w:vertAlign w:val="baseline"/>
        </w:rPr>
        <w:t>E</w:t>
      </w:r>
      <w:r>
        <w:rPr>
          <w:rFonts w:ascii="Lucida Sans Unicode" w:hAnsi="Lucida Sans Unicode"/>
          <w:spacing w:val="6"/>
          <w:vertAlign w:val="superscript"/>
        </w:rPr>
        <w:t>t</w:t>
      </w:r>
      <w:r>
        <w:rPr>
          <w:rFonts w:ascii="Lucida Sans Unicode" w:hAnsi="Lucida Sans Unicode"/>
          <w:spacing w:val="6"/>
          <w:vertAlign w:val="baseline"/>
        </w:rPr>
        <w:t> </w:t>
      </w:r>
      <w:r>
        <w:rPr>
          <w:rFonts w:ascii="MS UI Gothic" w:hAnsi="MS UI Gothic"/>
          <w:vertAlign w:val="baseline"/>
        </w:rPr>
        <w:t>⊆ </w:t>
      </w:r>
      <w:r>
        <w:rPr>
          <w:rFonts w:ascii="Times New Roman" w:hAnsi="Times New Roman"/>
          <w:i/>
          <w:vertAlign w:val="baseline"/>
        </w:rPr>
        <w:t>E </w:t>
      </w:r>
      <w:r>
        <w:rPr>
          <w:vertAlign w:val="baseline"/>
        </w:rPr>
        <w:t>such</w:t>
      </w:r>
      <w:r>
        <w:rPr>
          <w:spacing w:val="-8"/>
          <w:vertAlign w:val="baseline"/>
        </w:rPr>
        <w:t> </w:t>
      </w:r>
      <w:r>
        <w:rPr>
          <w:vertAlign w:val="baseline"/>
        </w:rPr>
        <w:t>that</w:t>
      </w:r>
      <w:r>
        <w:rPr>
          <w:spacing w:val="-7"/>
          <w:vertAlign w:val="baseline"/>
        </w:rPr>
        <w:t> </w:t>
      </w:r>
      <w:r>
        <w:rPr>
          <w:rFonts w:ascii="Times New Roman" w:hAnsi="Times New Roman"/>
          <w:i/>
          <w:vertAlign w:val="baseline"/>
        </w:rPr>
        <w:t>T</w:t>
      </w:r>
      <w:r>
        <w:rPr>
          <w:rFonts w:ascii="Times New Roman" w:hAnsi="Times New Roman"/>
          <w:i/>
          <w:spacing w:val="15"/>
          <w:vertAlign w:val="baseline"/>
        </w:rPr>
        <w:t> </w:t>
      </w:r>
      <w:r>
        <w:rPr>
          <w:vertAlign w:val="baseline"/>
        </w:rPr>
        <w:t>is</w:t>
      </w:r>
      <w:r>
        <w:rPr>
          <w:spacing w:val="-7"/>
          <w:vertAlign w:val="baseline"/>
        </w:rPr>
        <w:t> </w:t>
      </w:r>
      <w:r>
        <w:rPr>
          <w:vertAlign w:val="baseline"/>
        </w:rPr>
        <w:t>a</w:t>
      </w:r>
      <w:r>
        <w:rPr>
          <w:spacing w:val="-7"/>
          <w:vertAlign w:val="baseline"/>
        </w:rPr>
        <w:t> </w:t>
      </w:r>
      <w:r>
        <w:rPr>
          <w:vertAlign w:val="baseline"/>
        </w:rPr>
        <w:t>tree,</w:t>
      </w:r>
      <w:r>
        <w:rPr>
          <w:spacing w:val="-5"/>
          <w:vertAlign w:val="baseline"/>
        </w:rPr>
        <w:t> </w:t>
      </w:r>
      <w:r>
        <w:rPr>
          <w:vertAlign w:val="baseline"/>
        </w:rPr>
        <w:t>that</w:t>
      </w:r>
      <w:r>
        <w:rPr>
          <w:spacing w:val="-7"/>
          <w:vertAlign w:val="baseline"/>
        </w:rPr>
        <w:t> </w:t>
      </w:r>
      <w:r>
        <w:rPr>
          <w:vertAlign w:val="baseline"/>
        </w:rPr>
        <w:t>is</w:t>
      </w:r>
      <w:r>
        <w:rPr>
          <w:spacing w:val="-7"/>
          <w:vertAlign w:val="baseline"/>
        </w:rPr>
        <w:t> </w:t>
      </w:r>
      <w:r>
        <w:rPr>
          <w:vertAlign w:val="baseline"/>
        </w:rPr>
        <w:t>a</w:t>
      </w:r>
      <w:r>
        <w:rPr>
          <w:spacing w:val="-7"/>
          <w:vertAlign w:val="baseline"/>
        </w:rPr>
        <w:t> </w:t>
      </w:r>
      <w:r>
        <w:rPr>
          <w:vertAlign w:val="baseline"/>
        </w:rPr>
        <w:t>graph</w:t>
      </w:r>
      <w:r>
        <w:rPr>
          <w:spacing w:val="-7"/>
          <w:vertAlign w:val="baseline"/>
        </w:rPr>
        <w:t> </w:t>
      </w:r>
      <w:r>
        <w:rPr>
          <w:vertAlign w:val="baseline"/>
        </w:rPr>
        <w:t>with</w:t>
      </w:r>
      <w:r>
        <w:rPr>
          <w:spacing w:val="-7"/>
          <w:vertAlign w:val="baseline"/>
        </w:rPr>
        <w:t> </w:t>
      </w:r>
      <w:r>
        <w:rPr>
          <w:vertAlign w:val="baseline"/>
        </w:rPr>
        <w:t>no</w:t>
      </w:r>
      <w:r>
        <w:rPr>
          <w:spacing w:val="-7"/>
          <w:vertAlign w:val="baseline"/>
        </w:rPr>
        <w:t> </w:t>
      </w:r>
      <w:r>
        <w:rPr>
          <w:vertAlign w:val="baseline"/>
        </w:rPr>
        <w:t>cycles.</w:t>
      </w:r>
      <w:r>
        <w:rPr>
          <w:spacing w:val="19"/>
          <w:vertAlign w:val="baseline"/>
        </w:rPr>
        <w:t> </w:t>
      </w:r>
      <w:r>
        <w:rPr>
          <w:vertAlign w:val="baseline"/>
        </w:rPr>
        <w:t>The</w:t>
      </w:r>
      <w:r>
        <w:rPr>
          <w:spacing w:val="-6"/>
          <w:vertAlign w:val="baseline"/>
        </w:rPr>
        <w:t> </w:t>
      </w:r>
      <w:r>
        <w:rPr>
          <w:vertAlign w:val="baseline"/>
        </w:rPr>
        <w:t>size</w:t>
      </w:r>
      <w:r>
        <w:rPr>
          <w:spacing w:val="-7"/>
          <w:vertAlign w:val="baseline"/>
        </w:rPr>
        <w:t> </w:t>
      </w:r>
      <w:r>
        <w:rPr>
          <w:vertAlign w:val="baseline"/>
        </w:rPr>
        <w:t>of</w:t>
      </w:r>
      <w:r>
        <w:rPr>
          <w:spacing w:val="-8"/>
          <w:vertAlign w:val="baseline"/>
        </w:rPr>
        <w:t> </w:t>
      </w:r>
      <w:r>
        <w:rPr>
          <w:vertAlign w:val="baseline"/>
        </w:rPr>
        <w:t>the</w:t>
      </w:r>
      <w:r>
        <w:rPr>
          <w:spacing w:val="-6"/>
          <w:vertAlign w:val="baseline"/>
        </w:rPr>
        <w:t> </w:t>
      </w:r>
      <w:r>
        <w:rPr>
          <w:vertAlign w:val="baseline"/>
        </w:rPr>
        <w:t>spanning</w:t>
      </w:r>
      <w:r>
        <w:rPr>
          <w:spacing w:val="-6"/>
          <w:vertAlign w:val="baseline"/>
        </w:rPr>
        <w:t> </w:t>
      </w:r>
      <w:r>
        <w:rPr>
          <w:vertAlign w:val="baseline"/>
        </w:rPr>
        <w:t>tree</w:t>
      </w:r>
      <w:r>
        <w:rPr>
          <w:spacing w:val="-7"/>
          <w:vertAlign w:val="baseline"/>
        </w:rPr>
        <w:t> </w:t>
      </w:r>
      <w:r>
        <w:rPr>
          <w:vertAlign w:val="baseline"/>
        </w:rPr>
        <w:t>is</w:t>
      </w:r>
      <w:r>
        <w:rPr>
          <w:spacing w:val="-7"/>
          <w:vertAlign w:val="baseline"/>
        </w:rPr>
        <w:t> </w:t>
      </w:r>
      <w:r>
        <w:rPr>
          <w:vertAlign w:val="baseline"/>
        </w:rPr>
        <w:t>the</w:t>
      </w:r>
      <w:r>
        <w:rPr>
          <w:spacing w:val="-8"/>
          <w:vertAlign w:val="baseline"/>
        </w:rPr>
        <w:t> </w:t>
      </w:r>
      <w:r>
        <w:rPr>
          <w:vertAlign w:val="baseline"/>
        </w:rPr>
        <w:t>number of edges</w:t>
      </w:r>
      <w:r>
        <w:rPr>
          <w:spacing w:val="-16"/>
          <w:vertAlign w:val="baseline"/>
        </w:rPr>
        <w:t> </w:t>
      </w:r>
      <w:r>
        <w:rPr>
          <w:rFonts w:ascii="MS UI Gothic" w:hAnsi="MS UI Gothic"/>
          <w:spacing w:val="4"/>
          <w:vertAlign w:val="baseline"/>
        </w:rPr>
        <w:t>|</w:t>
      </w:r>
      <w:r>
        <w:rPr>
          <w:rFonts w:ascii="Times New Roman" w:hAnsi="Times New Roman"/>
          <w:i/>
          <w:spacing w:val="4"/>
          <w:vertAlign w:val="baseline"/>
        </w:rPr>
        <w:t>E</w:t>
      </w:r>
      <w:r>
        <w:rPr>
          <w:rFonts w:ascii="Lucida Sans Unicode" w:hAnsi="Lucida Sans Unicode"/>
          <w:spacing w:val="4"/>
          <w:vertAlign w:val="superscript"/>
        </w:rPr>
        <w:t>t</w:t>
      </w:r>
      <w:r>
        <w:rPr>
          <w:rFonts w:ascii="MS UI Gothic" w:hAnsi="MS UI Gothic"/>
          <w:spacing w:val="4"/>
          <w:vertAlign w:val="baseline"/>
        </w:rPr>
        <w:t>|</w:t>
      </w:r>
      <w:r>
        <w:rPr>
          <w:spacing w:val="4"/>
          <w:vertAlign w:val="baseline"/>
        </w:rPr>
        <w:t>.</w:t>
      </w:r>
    </w:p>
    <w:p>
      <w:pPr>
        <w:pStyle w:val="BodyText"/>
        <w:spacing w:line="285" w:lineRule="exact"/>
        <w:ind w:left="498"/>
      </w:pPr>
      <w:r>
        <w:rPr/>
        <w:t>For a weighted graph, the edges in </w:t>
      </w:r>
      <w:r>
        <w:rPr>
          <w:rFonts w:ascii="Times New Roman"/>
          <w:i/>
        </w:rPr>
        <w:t>E</w:t>
      </w:r>
      <w:r>
        <w:rPr>
          <w:rFonts w:ascii="Lucida Sans Unicode"/>
          <w:vertAlign w:val="superscript"/>
        </w:rPr>
        <w:t>t</w:t>
      </w:r>
      <w:r>
        <w:rPr>
          <w:rFonts w:ascii="Lucida Sans Unicode"/>
          <w:vertAlign w:val="baseline"/>
        </w:rPr>
        <w:t> </w:t>
      </w:r>
      <w:r>
        <w:rPr>
          <w:vertAlign w:val="baseline"/>
        </w:rPr>
        <w:t>keep the same weights they had in </w:t>
      </w:r>
      <w:r>
        <w:rPr>
          <w:rFonts w:ascii="Times New Roman"/>
          <w:i/>
          <w:vertAlign w:val="baseline"/>
        </w:rPr>
        <w:t>T </w:t>
      </w:r>
      <w:r>
        <w:rPr>
          <w:vertAlign w:val="baseline"/>
        </w:rPr>
        <w:t>. The </w:t>
      </w:r>
      <w:r>
        <w:rPr>
          <w:rFonts w:ascii="Times New Roman"/>
          <w:i/>
          <w:vertAlign w:val="baseline"/>
        </w:rPr>
        <w:t>weight </w:t>
      </w:r>
      <w:r>
        <w:rPr>
          <w:vertAlign w:val="baseline"/>
        </w:rPr>
        <w:t>of</w:t>
      </w:r>
    </w:p>
    <w:p>
      <w:pPr>
        <w:pStyle w:val="BodyText"/>
        <w:spacing w:before="1"/>
        <w:ind w:left="160"/>
        <w:jc w:val="both"/>
      </w:pPr>
      <w:r>
        <w:rPr/>
        <w:t>the spanning tree is the sum of the weights of all the edges in </w:t>
      </w:r>
      <w:r>
        <w:rPr>
          <w:rFonts w:ascii="Times New Roman"/>
          <w:i/>
        </w:rPr>
        <w:t>E</w:t>
      </w:r>
      <w:r>
        <w:rPr>
          <w:rFonts w:ascii="Lucida Sans Unicode"/>
          <w:vertAlign w:val="superscript"/>
        </w:rPr>
        <w:t>t</w:t>
      </w:r>
      <w:r>
        <w:rPr>
          <w:vertAlign w:val="baseline"/>
        </w:rPr>
        <w:t>.</w:t>
      </w:r>
    </w:p>
    <w:p>
      <w:pPr>
        <w:pStyle w:val="BodyText"/>
        <w:spacing w:line="326" w:lineRule="auto" w:before="40"/>
        <w:ind w:left="160" w:right="1364" w:firstLine="338"/>
      </w:pPr>
      <w:r>
        <w:rPr/>
        <w:t>We look for a spanning tree of minimal weight to find a set of highways with minimal total distance that connect a group of major cities.</w:t>
      </w:r>
    </w:p>
    <w:p>
      <w:pPr>
        <w:pStyle w:val="BodyText"/>
        <w:spacing w:line="326" w:lineRule="auto"/>
        <w:ind w:left="160" w:right="1390" w:firstLine="338"/>
      </w:pPr>
      <w:r>
        <w:rPr/>
        <w:t>You will study Kruskal’s and Prim’s algorithms for finding minimal spanning trees in your programming and algorithms courses.</w:t>
      </w:r>
    </w:p>
    <w:p>
      <w:pPr>
        <w:pStyle w:val="BodyText"/>
        <w:spacing w:before="7"/>
        <w:rPr>
          <w:sz w:val="20"/>
        </w:rPr>
      </w:pPr>
    </w:p>
    <w:p>
      <w:pPr>
        <w:pStyle w:val="Heading9"/>
      </w:pPr>
      <w:r>
        <w:rPr/>
        <w:t>Example 16.21</w:t>
      </w:r>
    </w:p>
    <w:p>
      <w:pPr>
        <w:pStyle w:val="BodyText"/>
        <w:spacing w:line="326" w:lineRule="auto" w:before="89"/>
        <w:ind w:left="160" w:right="1451"/>
      </w:pPr>
      <w:r>
        <w:rPr/>
        <w:t>Each</w:t>
      </w:r>
      <w:r>
        <w:rPr>
          <w:spacing w:val="-9"/>
        </w:rPr>
        <w:t> </w:t>
      </w:r>
      <w:r>
        <w:rPr/>
        <w:t>of</w:t>
      </w:r>
      <w:r>
        <w:rPr>
          <w:spacing w:val="-8"/>
        </w:rPr>
        <w:t> </w:t>
      </w:r>
      <w:r>
        <w:rPr/>
        <w:t>the</w:t>
      </w:r>
      <w:r>
        <w:rPr>
          <w:spacing w:val="-8"/>
        </w:rPr>
        <w:t> </w:t>
      </w:r>
      <w:r>
        <w:rPr/>
        <w:t>images</w:t>
      </w:r>
      <w:r>
        <w:rPr>
          <w:spacing w:val="-8"/>
        </w:rPr>
        <w:t> </w:t>
      </w:r>
      <w:r>
        <w:rPr/>
        <w:t>below</w:t>
      </w:r>
      <w:r>
        <w:rPr>
          <w:spacing w:val="-8"/>
        </w:rPr>
        <w:t> </w:t>
      </w:r>
      <w:r>
        <w:rPr/>
        <w:t>shows,</w:t>
      </w:r>
      <w:r>
        <w:rPr>
          <w:spacing w:val="-8"/>
        </w:rPr>
        <w:t> </w:t>
      </w:r>
      <w:r>
        <w:rPr/>
        <w:t>in</w:t>
      </w:r>
      <w:r>
        <w:rPr>
          <w:spacing w:val="-8"/>
        </w:rPr>
        <w:t> </w:t>
      </w:r>
      <w:r>
        <w:rPr/>
        <w:t>thickened</w:t>
      </w:r>
      <w:r>
        <w:rPr>
          <w:spacing w:val="-8"/>
        </w:rPr>
        <w:t> </w:t>
      </w:r>
      <w:r>
        <w:rPr/>
        <w:t>edges,</w:t>
      </w:r>
      <w:r>
        <w:rPr>
          <w:spacing w:val="-8"/>
        </w:rPr>
        <w:t> </w:t>
      </w:r>
      <w:r>
        <w:rPr/>
        <w:t>a</w:t>
      </w:r>
      <w:r>
        <w:rPr>
          <w:spacing w:val="-9"/>
        </w:rPr>
        <w:t> </w:t>
      </w:r>
      <w:r>
        <w:rPr/>
        <w:t>spanning</w:t>
      </w:r>
      <w:r>
        <w:rPr>
          <w:spacing w:val="-8"/>
        </w:rPr>
        <w:t> </w:t>
      </w:r>
      <w:r>
        <w:rPr/>
        <w:t>tree</w:t>
      </w:r>
      <w:r>
        <w:rPr>
          <w:spacing w:val="-8"/>
        </w:rPr>
        <w:t> </w:t>
      </w:r>
      <w:r>
        <w:rPr/>
        <w:t>for</w:t>
      </w:r>
      <w:r>
        <w:rPr>
          <w:spacing w:val="-8"/>
        </w:rPr>
        <w:t> </w:t>
      </w:r>
      <w:r>
        <w:rPr/>
        <w:t>the</w:t>
      </w:r>
      <w:r>
        <w:rPr>
          <w:spacing w:val="-8"/>
        </w:rPr>
        <w:t> </w:t>
      </w:r>
      <w:r>
        <w:rPr/>
        <w:t>weighted</w:t>
      </w:r>
      <w:r>
        <w:rPr>
          <w:spacing w:val="-8"/>
        </w:rPr>
        <w:t> </w:t>
      </w:r>
      <w:r>
        <w:rPr/>
        <w:t>graph</w:t>
      </w:r>
      <w:r>
        <w:rPr>
          <w:spacing w:val="-8"/>
        </w:rPr>
        <w:t> </w:t>
      </w:r>
      <w:r>
        <w:rPr/>
        <w:t>of example</w:t>
      </w:r>
      <w:r>
        <w:rPr>
          <w:spacing w:val="6"/>
        </w:rPr>
        <w:t> </w:t>
      </w:r>
      <w:hyperlink w:history="true" w:anchor="_bookmark387">
        <w:r>
          <w:rPr/>
          <w:t>16.9</w:t>
        </w:r>
        <w:r>
          <w:rPr>
            <w:spacing w:val="6"/>
          </w:rPr>
          <w:t> </w:t>
        </w:r>
      </w:hyperlink>
      <w:r>
        <w:rPr/>
        <w:t>.</w:t>
      </w:r>
      <w:r>
        <w:rPr>
          <w:spacing w:val="27"/>
        </w:rPr>
        <w:t> </w:t>
      </w:r>
      <w:r>
        <w:rPr/>
        <w:t>The</w:t>
      </w:r>
      <w:r>
        <w:rPr>
          <w:spacing w:val="6"/>
        </w:rPr>
        <w:t> </w:t>
      </w:r>
      <w:r>
        <w:rPr/>
        <w:t>one</w:t>
      </w:r>
      <w:r>
        <w:rPr>
          <w:spacing w:val="6"/>
        </w:rPr>
        <w:t> </w:t>
      </w:r>
      <w:r>
        <w:rPr/>
        <w:t>on</w:t>
      </w:r>
      <w:r>
        <w:rPr>
          <w:spacing w:val="7"/>
        </w:rPr>
        <w:t> </w:t>
      </w:r>
      <w:r>
        <w:rPr/>
        <w:t>the</w:t>
      </w:r>
      <w:r>
        <w:rPr>
          <w:spacing w:val="6"/>
        </w:rPr>
        <w:t> </w:t>
      </w:r>
      <w:r>
        <w:rPr/>
        <w:t>left</w:t>
      </w:r>
      <w:r>
        <w:rPr>
          <w:spacing w:val="7"/>
        </w:rPr>
        <w:t> </w:t>
      </w:r>
      <w:r>
        <w:rPr/>
        <w:t>has</w:t>
      </w:r>
      <w:r>
        <w:rPr>
          <w:spacing w:val="6"/>
        </w:rPr>
        <w:t> </w:t>
      </w:r>
      <w:r>
        <w:rPr>
          <w:spacing w:val="-3"/>
        </w:rPr>
        <w:t>weight</w:t>
      </w:r>
      <w:r>
        <w:rPr>
          <w:spacing w:val="7"/>
        </w:rPr>
        <w:t> </w:t>
      </w:r>
      <w:r>
        <w:rPr/>
        <w:t>40</w:t>
      </w:r>
      <w:r>
        <w:rPr>
          <w:spacing w:val="7"/>
        </w:rPr>
        <w:t> </w:t>
      </w:r>
      <w:r>
        <w:rPr/>
        <w:t>and</w:t>
      </w:r>
      <w:r>
        <w:rPr>
          <w:spacing w:val="6"/>
        </w:rPr>
        <w:t> </w:t>
      </w:r>
      <w:r>
        <w:rPr/>
        <w:t>the</w:t>
      </w:r>
      <w:r>
        <w:rPr>
          <w:spacing w:val="7"/>
        </w:rPr>
        <w:t> </w:t>
      </w:r>
      <w:r>
        <w:rPr/>
        <w:t>one</w:t>
      </w:r>
      <w:r>
        <w:rPr>
          <w:spacing w:val="7"/>
        </w:rPr>
        <w:t> </w:t>
      </w:r>
      <w:r>
        <w:rPr/>
        <w:t>on</w:t>
      </w:r>
      <w:r>
        <w:rPr>
          <w:spacing w:val="6"/>
        </w:rPr>
        <w:t> </w:t>
      </w:r>
      <w:r>
        <w:rPr/>
        <w:t>the</w:t>
      </w:r>
      <w:r>
        <w:rPr>
          <w:spacing w:val="7"/>
        </w:rPr>
        <w:t> </w:t>
      </w:r>
      <w:r>
        <w:rPr/>
        <w:t>right</w:t>
      </w:r>
      <w:r>
        <w:rPr>
          <w:spacing w:val="7"/>
        </w:rPr>
        <w:t> </w:t>
      </w:r>
      <w:r>
        <w:rPr/>
        <w:t>has</w:t>
      </w:r>
      <w:r>
        <w:rPr>
          <w:spacing w:val="6"/>
        </w:rPr>
        <w:t> </w:t>
      </w:r>
      <w:r>
        <w:rPr>
          <w:spacing w:val="-3"/>
        </w:rPr>
        <w:t>weight</w:t>
      </w:r>
      <w:r>
        <w:rPr>
          <w:spacing w:val="6"/>
        </w:rPr>
        <w:t> </w:t>
      </w:r>
      <w:r>
        <w:rPr/>
        <w:t>23.</w:t>
      </w:r>
    </w:p>
    <w:p>
      <w:pPr>
        <w:pStyle w:val="BodyText"/>
        <w:spacing w:before="8"/>
      </w:pPr>
      <w:r>
        <w:rPr/>
        <w:pict>
          <v:group style="position:absolute;margin-left:141.044998pt;margin-top:14.860103pt;width:126.3pt;height:126.3pt;mso-position-horizontal-relative:page;mso-position-vertical-relative:paragraph;z-index:-250519552;mso-wrap-distance-left:0;mso-wrap-distance-right:0" coordorigin="2821,297" coordsize="2526,2526">
            <v:line style="position:absolute" from="3004,480" to="3004,936" stroked="true" strokeweight="2.4pt" strokecolor="#0000ff">
              <v:stroke dashstyle="solid"/>
            </v:line>
            <v:line style="position:absolute" from="3004,480" to="3382,480" stroked="true" strokeweight="2.4pt" strokecolor="#0000ff">
              <v:stroke dashstyle="solid"/>
            </v:line>
            <v:line style="position:absolute" from="3004,1140" to="3004,1560" stroked="true" strokeweight="2.4pt" strokecolor="#0000ff">
              <v:stroke dashstyle="solid"/>
            </v:line>
            <v:line style="position:absolute" from="3004,1560" to="3382,1560" stroked="true" strokeweight=".3pt" strokecolor="#000000">
              <v:stroke dashstyle="solid"/>
            </v:line>
            <v:line style="position:absolute" from="4084,1164" to="4084,1560" stroked="true" strokeweight=".3pt" strokecolor="#000000">
              <v:stroke dashstyle="solid"/>
            </v:line>
            <v:line style="position:absolute" from="3574,1560" to="4084,1560" stroked="true" strokeweight=".3pt" strokecolor="#000000">
              <v:stroke dashstyle="solid"/>
            </v:line>
            <v:line style="position:absolute" from="4084,1560" to="4504,1560" stroked="true" strokeweight="2.4pt" strokecolor="#0000ff">
              <v:stroke dashstyle="solid"/>
            </v:line>
            <v:line style="position:absolute" from="4696,1560" to="5164,1560" stroked="true" strokeweight="2.4pt" strokecolor="#0000ff">
              <v:stroke dashstyle="solid"/>
            </v:line>
            <v:line style="position:absolute" from="5164,1560" to="4084,2640" stroked="true" strokeweight="2.4pt" strokecolor="#0000ff">
              <v:stroke dashstyle="solid"/>
            </v:line>
            <v:line style="position:absolute" from="3004,1560" to="4084,2640" stroked="true" strokeweight=".3pt" strokecolor="#000000">
              <v:stroke dashstyle="solid"/>
            </v:line>
            <v:line style="position:absolute" from="3004,1560" to="3004,1980" stroked="true" strokeweight="2.4pt" strokecolor="#0000ff">
              <v:stroke dashstyle="solid"/>
            </v:line>
            <v:line style="position:absolute" from="3004,2190" to="3004,2640" stroked="true" strokeweight="2.4pt" strokecolor="#0000ff">
              <v:stroke dashstyle="solid"/>
            </v:line>
            <v:line style="position:absolute" from="3574,480" to="4084,480" stroked="true" strokeweight="2.4pt" strokecolor="#0000ff">
              <v:stroke dashstyle="solid"/>
            </v:line>
            <v:line style="position:absolute" from="4084,480" to="4084,954" stroked="true" strokeweight=".3pt" strokecolor="#000000">
              <v:stroke dashstyle="solid"/>
            </v:line>
            <v:line style="position:absolute" from="4084,480" to="5164,1560" stroked="true" strokeweight="2.4pt" strokecolor="#0000ff">
              <v:stroke dashstyle="solid"/>
            </v:line>
            <v:shape style="position:absolute;left:2820;top:297;width:366;height:366" type="#_x0000_t75" stroked="false">
              <v:imagedata r:id="rId269" o:title=""/>
            </v:shape>
            <v:shape style="position:absolute;left:4980;top:1377;width:366;height:366" type="#_x0000_t75" stroked="false">
              <v:imagedata r:id="rId269" o:title=""/>
            </v:shape>
            <v:shape style="position:absolute;left:2820;top:1377;width:366;height:366" type="#_x0000_t75" stroked="false">
              <v:imagedata r:id="rId269" o:title=""/>
            </v:shape>
            <v:shape style="position:absolute;left:2820;top:2457;width:366;height:366" type="#_x0000_t75" stroked="false">
              <v:imagedata r:id="rId269" o:title=""/>
            </v:shape>
            <v:shape style="position:absolute;left:3900;top:2457;width:366;height:366" type="#_x0000_t75" stroked="false">
              <v:imagedata r:id="rId269" o:title=""/>
            </v:shape>
            <v:shape style="position:absolute;left:3900;top:1377;width:366;height:366" type="#_x0000_t75" stroked="false">
              <v:imagedata r:id="rId269" o:title=""/>
            </v:shape>
            <v:shape style="position:absolute;left:3900;top:297;width:366;height:366" type="#_x0000_t75" stroked="false">
              <v:imagedata r:id="rId269" o:title=""/>
            </v:shape>
            <v:rect style="position:absolute;left:3993;top:954;width:186;height:210" filled="true" fillcolor="#ffffff" stroked="false">
              <v:fill type="solid"/>
            </v:rect>
            <v:rect style="position:absolute;left:3381;top:1458;width:192;height:210" filled="true" fillcolor="#ffffff" stroked="false">
              <v:fill type="solid"/>
            </v:rect>
            <v:rect style="position:absolute;left:4503;top:1458;width:192;height:210" filled="true" fillcolor="#ffffff" stroked="false">
              <v:fill type="solid"/>
            </v:rect>
            <v:rect style="position:absolute;left:2913;top:1980;width:186;height:210" filled="true" fillcolor="#ffffff" stroked="false">
              <v:fill type="solid"/>
            </v:rect>
            <v:shape style="position:absolute;left:2967;top:403;width:566;height:145" type="#_x0000_t202" filled="false" stroked="false">
              <v:textbox inset="0,0,0,0">
                <w:txbxContent>
                  <w:p>
                    <w:pPr>
                      <w:tabs>
                        <w:tab w:pos="545" w:val="right" w:leader="none"/>
                      </w:tabs>
                      <w:spacing w:line="145" w:lineRule="exact" w:before="0"/>
                      <w:ind w:left="0" w:right="0" w:firstLine="0"/>
                      <w:jc w:val="left"/>
                      <w:rPr>
                        <w:rFonts w:ascii="Times New Roman"/>
                        <w:sz w:val="12"/>
                      </w:rPr>
                    </w:pPr>
                    <w:r>
                      <w:rPr>
                        <w:rFonts w:ascii="Times New Roman"/>
                        <w:position w:val="1"/>
                        <w:sz w:val="12"/>
                      </w:rPr>
                      <w:t>A</w:t>
                      <w:tab/>
                    </w:r>
                    <w:r>
                      <w:rPr>
                        <w:rFonts w:ascii="Times New Roman"/>
                        <w:sz w:val="12"/>
                      </w:rPr>
                      <w:t>7</w:t>
                    </w:r>
                  </w:p>
                </w:txbxContent>
              </v:textbox>
              <w10:wrap type="none"/>
            </v:shape>
            <v:shape style="position:absolute;left:4047;top:403;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B</w:t>
                    </w:r>
                  </w:p>
                </w:txbxContent>
              </v:textbox>
              <w10:wrap type="none"/>
            </v:shape>
            <v:shape style="position:absolute;left:2991;top:96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4065;top:98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4</w:t>
                    </w:r>
                  </w:p>
                </w:txbxContent>
              </v:textbox>
              <w10:wrap type="none"/>
            </v:shape>
            <v:shape style="position:absolute;left:4575;top:90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9</w:t>
                    </w:r>
                  </w:p>
                </w:txbxContent>
              </v:textbox>
              <w10:wrap type="none"/>
            </v:shape>
            <v:shape style="position:absolute;left:2967;top:1477;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C</w:t>
                    </w:r>
                  </w:p>
                </w:txbxContent>
              </v:textbox>
              <w10:wrap type="none"/>
            </v:shape>
            <v:shape style="position:absolute;left:3453;top:1489;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2</w:t>
                    </w:r>
                  </w:p>
                </w:txbxContent>
              </v:textbox>
              <w10:wrap type="none"/>
            </v:shape>
            <v:shape style="position:absolute;left:4041;top:1477;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D</w:t>
                    </w:r>
                  </w:p>
                </w:txbxContent>
              </v:textbox>
              <w10:wrap type="none"/>
            </v:shape>
            <v:shape style="position:absolute;left:4575;top:1489;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5127;top:1483;width:94;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E</w:t>
                    </w:r>
                  </w:p>
                </w:txbxContent>
              </v:textbox>
              <w10:wrap type="none"/>
            </v:shape>
            <v:shape style="position:absolute;left:2985;top:201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6</w:t>
                    </w:r>
                  </w:p>
                </w:txbxContent>
              </v:textbox>
              <w10:wrap type="none"/>
            </v:shape>
            <v:shape style="position:absolute;left:3549;top:204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1</w:t>
                    </w:r>
                  </w:p>
                </w:txbxContent>
              </v:textbox>
              <w10:wrap type="none"/>
            </v:shape>
            <v:shape style="position:absolute;left:4575;top:203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8</w:t>
                    </w:r>
                  </w:p>
                </w:txbxContent>
              </v:textbox>
              <w10:wrap type="none"/>
            </v:shape>
            <v:shape style="position:absolute;left:2967;top:2569;width:8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F</w:t>
                    </w:r>
                  </w:p>
                </w:txbxContent>
              </v:textbox>
              <w10:wrap type="none"/>
            </v:shape>
            <v:shape style="position:absolute;left:4041;top:2563;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G</w:t>
                    </w:r>
                  </w:p>
                </w:txbxContent>
              </v:textbox>
              <w10:wrap type="none"/>
            </v:shape>
            <w10:wrap type="topAndBottom"/>
          </v:group>
        </w:pict>
      </w:r>
      <w:r>
        <w:rPr/>
        <w:pict>
          <v:group style="position:absolute;margin-left:322.454987pt;margin-top:14.860103pt;width:126.3pt;height:126.3pt;mso-position-horizontal-relative:page;mso-position-vertical-relative:paragraph;z-index:-250503168;mso-wrap-distance-left:0;mso-wrap-distance-right:0" coordorigin="6449,297" coordsize="2526,2526">
            <v:line style="position:absolute" from="6632,480" to="6632,936" stroked="true" strokeweight="2.4pt" strokecolor="#0000ff">
              <v:stroke dashstyle="solid"/>
            </v:line>
            <v:line style="position:absolute" from="6632,480" to="7010,480" stroked="true" strokeweight=".3pt" strokecolor="#000000">
              <v:stroke dashstyle="solid"/>
            </v:line>
            <v:line style="position:absolute" from="6632,1140" to="6632,1560" stroked="true" strokeweight="2.4pt" strokecolor="#0000ff">
              <v:stroke dashstyle="solid"/>
            </v:line>
            <v:line style="position:absolute" from="6632,1560" to="7010,1560" stroked="true" strokeweight="2.4pt" strokecolor="#0000ff">
              <v:stroke dashstyle="solid"/>
            </v:line>
            <v:line style="position:absolute" from="7712,1164" to="7712,1560" stroked="true" strokeweight="2.4pt" strokecolor="#0000ff">
              <v:stroke dashstyle="solid"/>
            </v:line>
            <v:line style="position:absolute" from="7202,1560" to="7712,1560" stroked="true" strokeweight="2.4pt" strokecolor="#0000ff">
              <v:stroke dashstyle="solid"/>
            </v:line>
            <v:line style="position:absolute" from="7712,1560" to="8132,1560" stroked="true" strokeweight="2.4pt" strokecolor="#0000ff">
              <v:stroke dashstyle="solid"/>
            </v:line>
            <v:line style="position:absolute" from="8324,1560" to="8792,1560" stroked="true" strokeweight="2.4pt" strokecolor="#0000ff">
              <v:stroke dashstyle="solid"/>
            </v:line>
            <v:line style="position:absolute" from="8792,1560" to="7712,2640" stroked="true" strokeweight=".3pt" strokecolor="#000000">
              <v:stroke dashstyle="solid"/>
            </v:line>
            <v:line style="position:absolute" from="6632,1560" to="7712,2640" stroked="true" strokeweight="2.4pt" strokecolor="#0000ff">
              <v:stroke dashstyle="solid"/>
            </v:line>
            <v:line style="position:absolute" from="6632,1560" to="6632,1980" stroked="true" strokeweight="2.4pt" strokecolor="#0000ff">
              <v:stroke dashstyle="solid"/>
            </v:line>
            <v:line style="position:absolute" from="6632,2190" to="6632,2640" stroked="true" strokeweight="2.4pt" strokecolor="#0000ff">
              <v:stroke dashstyle="solid"/>
            </v:line>
            <v:line style="position:absolute" from="7202,480" to="7712,480" stroked="true" strokeweight=".3pt" strokecolor="#000000">
              <v:stroke dashstyle="solid"/>
            </v:line>
            <v:line style="position:absolute" from="7712,480" to="7712,954" stroked="true" strokeweight="2.4pt" strokecolor="#0000ff">
              <v:stroke dashstyle="solid"/>
            </v:line>
            <v:line style="position:absolute" from="7712,480" to="8792,1560" stroked="true" strokeweight=".3pt" strokecolor="#000000">
              <v:stroke dashstyle="solid"/>
            </v:line>
            <v:shape style="position:absolute;left:6449;top:297;width:366;height:366" type="#_x0000_t75" stroked="false">
              <v:imagedata r:id="rId269" o:title=""/>
            </v:shape>
            <v:shape style="position:absolute;left:8609;top:1377;width:366;height:366" type="#_x0000_t75" stroked="false">
              <v:imagedata r:id="rId269" o:title=""/>
            </v:shape>
            <v:shape style="position:absolute;left:6449;top:1377;width:366;height:366" type="#_x0000_t75" stroked="false">
              <v:imagedata r:id="rId269" o:title=""/>
            </v:shape>
            <v:shape style="position:absolute;left:6449;top:2457;width:366;height:366" type="#_x0000_t75" stroked="false">
              <v:imagedata r:id="rId269" o:title=""/>
            </v:shape>
            <v:shape style="position:absolute;left:7529;top:2457;width:366;height:366" type="#_x0000_t75" stroked="false">
              <v:imagedata r:id="rId269" o:title=""/>
            </v:shape>
            <v:shape style="position:absolute;left:7529;top:1377;width:366;height:366" type="#_x0000_t75" stroked="false">
              <v:imagedata r:id="rId269" o:title=""/>
            </v:shape>
            <v:shape style="position:absolute;left:7529;top:297;width:366;height:366" type="#_x0000_t75" stroked="false">
              <v:imagedata r:id="rId269" o:title=""/>
            </v:shape>
            <v:rect style="position:absolute;left:7622;top:954;width:186;height:210" filled="true" fillcolor="#ffffff" stroked="false">
              <v:fill type="solid"/>
            </v:rect>
            <v:rect style="position:absolute;left:7010;top:1458;width:192;height:210" filled="true" fillcolor="#ffffff" stroked="false">
              <v:fill type="solid"/>
            </v:rect>
            <v:rect style="position:absolute;left:8132;top:1458;width:192;height:210" filled="true" fillcolor="#ffffff" stroked="false">
              <v:fill type="solid"/>
            </v:rect>
            <v:rect style="position:absolute;left:6542;top:1980;width:186;height:210" filled="true" fillcolor="#ffffff" stroked="false">
              <v:fill type="solid"/>
            </v:rect>
            <v:shape style="position:absolute;left:6596;top:403;width:566;height:145" type="#_x0000_t202" filled="false" stroked="false">
              <v:textbox inset="0,0,0,0">
                <w:txbxContent>
                  <w:p>
                    <w:pPr>
                      <w:tabs>
                        <w:tab w:pos="545" w:val="right" w:leader="none"/>
                      </w:tabs>
                      <w:spacing w:line="145" w:lineRule="exact" w:before="0"/>
                      <w:ind w:left="0" w:right="0" w:firstLine="0"/>
                      <w:jc w:val="left"/>
                      <w:rPr>
                        <w:rFonts w:ascii="Times New Roman"/>
                        <w:sz w:val="12"/>
                      </w:rPr>
                    </w:pPr>
                    <w:r>
                      <w:rPr>
                        <w:rFonts w:ascii="Times New Roman"/>
                        <w:position w:val="1"/>
                        <w:sz w:val="12"/>
                      </w:rPr>
                      <w:t>A</w:t>
                      <w:tab/>
                    </w:r>
                    <w:r>
                      <w:rPr>
                        <w:rFonts w:ascii="Times New Roman"/>
                        <w:sz w:val="12"/>
                      </w:rPr>
                      <w:t>7</w:t>
                    </w:r>
                  </w:p>
                </w:txbxContent>
              </v:textbox>
              <w10:wrap type="none"/>
            </v:shape>
            <v:shape style="position:absolute;left:7676;top:403;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B</w:t>
                    </w:r>
                  </w:p>
                </w:txbxContent>
              </v:textbox>
              <w10:wrap type="none"/>
            </v:shape>
            <v:shape style="position:absolute;left:6620;top:96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7694;top:98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4</w:t>
                    </w:r>
                  </w:p>
                </w:txbxContent>
              </v:textbox>
              <w10:wrap type="none"/>
            </v:shape>
            <v:shape style="position:absolute;left:8204;top:90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9</w:t>
                    </w:r>
                  </w:p>
                </w:txbxContent>
              </v:textbox>
              <w10:wrap type="none"/>
            </v:shape>
            <v:shape style="position:absolute;left:6596;top:1477;width:101;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C</w:t>
                    </w:r>
                  </w:p>
                </w:txbxContent>
              </v:textbox>
              <w10:wrap type="none"/>
            </v:shape>
            <v:shape style="position:absolute;left:7082;top:1489;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2</w:t>
                    </w:r>
                  </w:p>
                </w:txbxContent>
              </v:textbox>
              <w10:wrap type="none"/>
            </v:shape>
            <v:shape style="position:absolute;left:7670;top:1477;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D</w:t>
                    </w:r>
                  </w:p>
                </w:txbxContent>
              </v:textbox>
              <w10:wrap type="none"/>
            </v:shape>
            <v:shape style="position:absolute;left:8204;top:1489;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5</w:t>
                    </w:r>
                  </w:p>
                </w:txbxContent>
              </v:textbox>
              <w10:wrap type="none"/>
            </v:shape>
            <v:shape style="position:absolute;left:8756;top:1483;width:94;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E</w:t>
                    </w:r>
                  </w:p>
                </w:txbxContent>
              </v:textbox>
              <w10:wrap type="none"/>
            </v:shape>
            <v:shape style="position:absolute;left:6614;top:201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6</w:t>
                    </w:r>
                  </w:p>
                </w:txbxContent>
              </v:textbox>
              <w10:wrap type="none"/>
            </v:shape>
            <v:shape style="position:absolute;left:7178;top:2047;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1</w:t>
                    </w:r>
                  </w:p>
                </w:txbxContent>
              </v:textbox>
              <w10:wrap type="none"/>
            </v:shape>
            <v:shape style="position:absolute;left:8204;top:2035;width:80;height:133" type="#_x0000_t202" filled="false" stroked="false">
              <v:textbox inset="0,0,0,0">
                <w:txbxContent>
                  <w:p>
                    <w:pPr>
                      <w:spacing w:line="133" w:lineRule="exact" w:before="0"/>
                      <w:ind w:left="0" w:right="0" w:firstLine="0"/>
                      <w:jc w:val="left"/>
                      <w:rPr>
                        <w:rFonts w:ascii="Times New Roman"/>
                        <w:sz w:val="12"/>
                      </w:rPr>
                    </w:pPr>
                    <w:r>
                      <w:rPr>
                        <w:rFonts w:ascii="Times New Roman"/>
                        <w:sz w:val="12"/>
                      </w:rPr>
                      <w:t>8</w:t>
                    </w:r>
                  </w:p>
                </w:txbxContent>
              </v:textbox>
              <w10:wrap type="none"/>
            </v:shape>
            <v:shape style="position:absolute;left:6596;top:2569;width:8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F</w:t>
                    </w:r>
                  </w:p>
                </w:txbxContent>
              </v:textbox>
              <w10:wrap type="none"/>
            </v:shape>
            <v:shape style="position:absolute;left:7670;top:2563;width:107;height:133" type="#_x0000_t202" filled="false" stroked="false">
              <v:textbox inset="0,0,0,0">
                <w:txbxContent>
                  <w:p>
                    <w:pPr>
                      <w:spacing w:line="133" w:lineRule="exact" w:before="0"/>
                      <w:ind w:left="0" w:right="0" w:firstLine="0"/>
                      <w:jc w:val="left"/>
                      <w:rPr>
                        <w:rFonts w:ascii="Times New Roman"/>
                        <w:sz w:val="12"/>
                      </w:rPr>
                    </w:pPr>
                    <w:r>
                      <w:rPr>
                        <w:rFonts w:ascii="Times New Roman"/>
                        <w:w w:val="99"/>
                        <w:sz w:val="12"/>
                      </w:rPr>
                      <w:t>G</w:t>
                    </w:r>
                  </w:p>
                </w:txbxContent>
              </v:textbox>
              <w10:wrap type="none"/>
            </v:shape>
            <w10:wrap type="topAndBottom"/>
          </v:group>
        </w:pict>
      </w:r>
    </w:p>
    <w:p>
      <w:pPr>
        <w:spacing w:after="0"/>
        <w:sectPr>
          <w:pgSz w:w="12240" w:h="15840"/>
          <w:pgMar w:header="1429" w:footer="0" w:top="1660" w:bottom="280" w:left="1280" w:right="340"/>
        </w:sectPr>
      </w:pPr>
    </w:p>
    <w:p>
      <w:pPr>
        <w:pStyle w:val="BodyText"/>
        <w:rPr>
          <w:sz w:val="20"/>
        </w:rPr>
      </w:pPr>
    </w:p>
    <w:p>
      <w:pPr>
        <w:pStyle w:val="Heading5"/>
        <w:numPr>
          <w:ilvl w:val="1"/>
          <w:numId w:val="79"/>
        </w:numPr>
        <w:tabs>
          <w:tab w:pos="1416" w:val="left" w:leader="none"/>
          <w:tab w:pos="1417" w:val="left" w:leader="none"/>
        </w:tabs>
        <w:spacing w:line="240" w:lineRule="auto" w:before="224" w:after="0"/>
        <w:ind w:left="1416" w:right="0" w:hanging="897"/>
        <w:jc w:val="left"/>
      </w:pPr>
      <w:bookmarkStart w:name="Graph Theory" w:id="741"/>
      <w:bookmarkEnd w:id="741"/>
      <w:r>
        <w:rPr>
          <w:b w:val="0"/>
        </w:rPr>
      </w:r>
      <w:bookmarkStart w:name="_bookmark405" w:id="742"/>
      <w:bookmarkEnd w:id="742"/>
      <w:r>
        <w:rPr>
          <w:b w:val="0"/>
        </w:rPr>
      </w:r>
      <w:bookmarkStart w:name="_bookmark406" w:id="743"/>
      <w:bookmarkEnd w:id="743"/>
      <w:r>
        <w:rPr>
          <w:b w:val="0"/>
        </w:rPr>
      </w:r>
      <w:bookmarkStart w:name="_bookmark406" w:id="744"/>
      <w:bookmarkEnd w:id="744"/>
      <w:r>
        <w:rPr/>
        <w:t>Graph</w:t>
      </w:r>
      <w:r>
        <w:rPr>
          <w:spacing w:val="35"/>
        </w:rPr>
        <w:t> </w:t>
      </w:r>
      <w:r>
        <w:rPr/>
        <w:t>Theory</w:t>
      </w:r>
    </w:p>
    <w:p>
      <w:pPr>
        <w:pStyle w:val="BodyText"/>
        <w:spacing w:before="4"/>
        <w:rPr>
          <w:b/>
          <w:sz w:val="25"/>
        </w:rPr>
      </w:pPr>
    </w:p>
    <w:p>
      <w:pPr>
        <w:pStyle w:val="BodyText"/>
        <w:spacing w:line="324" w:lineRule="auto"/>
        <w:ind w:left="519" w:right="1097"/>
        <w:jc w:val="both"/>
      </w:pPr>
      <w:r>
        <w:rPr/>
        <w:drawing>
          <wp:anchor distT="0" distB="0" distL="0" distR="0" allowOverlap="1" layoutInCell="1" locked="0" behindDoc="0" simplePos="0" relativeHeight="1129">
            <wp:simplePos x="0" y="0"/>
            <wp:positionH relativeFrom="page">
              <wp:posOffset>2840215</wp:posOffset>
            </wp:positionH>
            <wp:positionV relativeFrom="paragraph">
              <wp:posOffset>946416</wp:posOffset>
            </wp:positionV>
            <wp:extent cx="2330005" cy="1836229"/>
            <wp:effectExtent l="0" t="0" r="0" b="0"/>
            <wp:wrapTopAndBottom/>
            <wp:docPr id="51" name="image98.jpeg"/>
            <wp:cNvGraphicFramePr>
              <a:graphicFrameLocks noChangeAspect="1"/>
            </wp:cNvGraphicFramePr>
            <a:graphic>
              <a:graphicData uri="http://schemas.openxmlformats.org/drawingml/2006/picture">
                <pic:pic>
                  <pic:nvPicPr>
                    <pic:cNvPr id="52" name="image98.jpeg"/>
                    <pic:cNvPicPr/>
                  </pic:nvPicPr>
                  <pic:blipFill>
                    <a:blip r:embed="rId272" cstate="print"/>
                    <a:stretch>
                      <a:fillRect/>
                    </a:stretch>
                  </pic:blipFill>
                  <pic:spPr>
                    <a:xfrm>
                      <a:off x="0" y="0"/>
                      <a:ext cx="2330005" cy="1836229"/>
                    </a:xfrm>
                    <a:prstGeom prst="rect">
                      <a:avLst/>
                    </a:prstGeom>
                  </pic:spPr>
                </pic:pic>
              </a:graphicData>
            </a:graphic>
          </wp:anchor>
        </w:drawing>
      </w:r>
      <w:r>
        <w:rPr>
          <w:rFonts w:ascii="Times New Roman" w:hAnsi="Times New Roman"/>
          <w:i/>
          <w:spacing w:val="-3"/>
        </w:rPr>
        <w:t>GraphTheory  </w:t>
      </w:r>
      <w:r>
        <w:rPr/>
        <w:t>is a field of pure mathematics devoted to the study of graphs for their </w:t>
      </w:r>
      <w:r>
        <w:rPr>
          <w:spacing w:val="-3"/>
        </w:rPr>
        <w:t>own </w:t>
      </w:r>
      <w:r>
        <w:rPr>
          <w:spacing w:val="47"/>
        </w:rPr>
        <w:t> </w:t>
      </w:r>
      <w:r>
        <w:rPr/>
        <w:t>sake.</w:t>
      </w:r>
      <w:r>
        <w:rPr>
          <w:spacing w:val="9"/>
        </w:rPr>
        <w:t> </w:t>
      </w:r>
      <w:r>
        <w:rPr/>
        <w:t>The</w:t>
      </w:r>
      <w:r>
        <w:rPr>
          <w:spacing w:val="-12"/>
        </w:rPr>
        <w:t> </w:t>
      </w:r>
      <w:r>
        <w:rPr/>
        <w:t>theorems</w:t>
      </w:r>
      <w:r>
        <w:rPr>
          <w:spacing w:val="-12"/>
        </w:rPr>
        <w:t> </w:t>
      </w:r>
      <w:r>
        <w:rPr/>
        <w:t>that</w:t>
      </w:r>
      <w:r>
        <w:rPr>
          <w:spacing w:val="-11"/>
        </w:rPr>
        <w:t> </w:t>
      </w:r>
      <w:r>
        <w:rPr/>
        <w:t>come</w:t>
      </w:r>
      <w:r>
        <w:rPr>
          <w:spacing w:val="-12"/>
        </w:rPr>
        <w:t> </w:t>
      </w:r>
      <w:r>
        <w:rPr/>
        <w:t>out</w:t>
      </w:r>
      <w:r>
        <w:rPr>
          <w:spacing w:val="-12"/>
        </w:rPr>
        <w:t> </w:t>
      </w:r>
      <w:r>
        <w:rPr/>
        <w:t>of</w:t>
      </w:r>
      <w:r>
        <w:rPr>
          <w:spacing w:val="-12"/>
        </w:rPr>
        <w:t> </w:t>
      </w:r>
      <w:r>
        <w:rPr/>
        <w:t>this</w:t>
      </w:r>
      <w:r>
        <w:rPr>
          <w:spacing w:val="-12"/>
        </w:rPr>
        <w:t> </w:t>
      </w:r>
      <w:r>
        <w:rPr/>
        <w:t>theoretical</w:t>
      </w:r>
      <w:r>
        <w:rPr>
          <w:spacing w:val="-12"/>
        </w:rPr>
        <w:t> </w:t>
      </w:r>
      <w:r>
        <w:rPr/>
        <w:t>study</w:t>
      </w:r>
      <w:r>
        <w:rPr>
          <w:spacing w:val="-12"/>
        </w:rPr>
        <w:t> </w:t>
      </w:r>
      <w:r>
        <w:rPr/>
        <w:t>often</w:t>
      </w:r>
      <w:r>
        <w:rPr>
          <w:spacing w:val="-12"/>
        </w:rPr>
        <w:t> </w:t>
      </w:r>
      <w:r>
        <w:rPr>
          <w:spacing w:val="-3"/>
        </w:rPr>
        <w:t>have</w:t>
      </w:r>
      <w:r>
        <w:rPr>
          <w:spacing w:val="-12"/>
        </w:rPr>
        <w:t> </w:t>
      </w:r>
      <w:r>
        <w:rPr/>
        <w:t>applications</w:t>
      </w:r>
      <w:r>
        <w:rPr>
          <w:spacing w:val="-12"/>
        </w:rPr>
        <w:t> </w:t>
      </w:r>
      <w:r>
        <w:rPr/>
        <w:t>to</w:t>
      </w:r>
      <w:r>
        <w:rPr>
          <w:spacing w:val="-12"/>
        </w:rPr>
        <w:t> </w:t>
      </w:r>
      <w:r>
        <w:rPr/>
        <w:t>computer </w:t>
      </w:r>
      <w:r>
        <w:rPr>
          <w:w w:val="93"/>
        </w:rPr>
        <w:t>science.</w:t>
      </w:r>
      <w:r>
        <w:rPr/>
        <w:t> </w:t>
      </w:r>
      <w:r>
        <w:rPr>
          <w:spacing w:val="-15"/>
        </w:rPr>
        <w:t> </w:t>
      </w:r>
      <w:r>
        <w:rPr>
          <w:w w:val="97"/>
        </w:rPr>
        <w:t>Euler’s</w:t>
      </w:r>
      <w:r>
        <w:rPr>
          <w:spacing w:val="3"/>
        </w:rPr>
        <w:t> </w:t>
      </w:r>
      <w:r>
        <w:rPr>
          <w:w w:val="94"/>
        </w:rPr>
        <w:t>solution</w:t>
      </w:r>
      <w:r>
        <w:rPr>
          <w:spacing w:val="3"/>
        </w:rPr>
        <w:t> </w:t>
      </w:r>
      <w:r>
        <w:rPr>
          <w:w w:val="92"/>
        </w:rPr>
        <w:t>of</w:t>
      </w:r>
      <w:r>
        <w:rPr>
          <w:spacing w:val="3"/>
        </w:rPr>
        <w:t> </w:t>
      </w:r>
      <w:r>
        <w:rPr>
          <w:w w:val="97"/>
        </w:rPr>
        <w:t>the</w:t>
      </w:r>
      <w:r>
        <w:rPr>
          <w:spacing w:val="3"/>
        </w:rPr>
        <w:t> </w:t>
      </w:r>
      <w:r>
        <w:rPr>
          <w:w w:val="110"/>
        </w:rPr>
        <w:t>K</w:t>
      </w:r>
      <w:r>
        <w:rPr>
          <w:spacing w:val="-109"/>
          <w:w w:val="99"/>
        </w:rPr>
        <w:t>¨</w:t>
      </w:r>
      <w:r>
        <w:rPr>
          <w:w w:val="93"/>
        </w:rPr>
        <w:t>oonigs</w:t>
      </w:r>
      <w:r>
        <w:rPr>
          <w:spacing w:val="6"/>
          <w:w w:val="93"/>
        </w:rPr>
        <w:t>b</w:t>
      </w:r>
      <w:r>
        <w:rPr>
          <w:w w:val="94"/>
        </w:rPr>
        <w:t>erg</w:t>
      </w:r>
      <w:r>
        <w:rPr>
          <w:spacing w:val="3"/>
        </w:rPr>
        <w:t> </w:t>
      </w:r>
      <w:r>
        <w:rPr>
          <w:w w:val="95"/>
        </w:rPr>
        <w:t>bridge</w:t>
      </w:r>
      <w:r>
        <w:rPr>
          <w:spacing w:val="3"/>
        </w:rPr>
        <w:t> </w:t>
      </w:r>
      <w:r>
        <w:rPr>
          <w:w w:val="94"/>
        </w:rPr>
        <w:t>problem</w:t>
      </w:r>
      <w:r>
        <w:rPr>
          <w:spacing w:val="3"/>
        </w:rPr>
        <w:t> </w:t>
      </w:r>
      <w:r>
        <w:rPr>
          <w:w w:val="91"/>
        </w:rPr>
        <w:t>is</w:t>
      </w:r>
      <w:r>
        <w:rPr>
          <w:spacing w:val="3"/>
        </w:rPr>
        <w:t> </w:t>
      </w:r>
      <w:r>
        <w:rPr>
          <w:w w:val="93"/>
        </w:rPr>
        <w:t>considered</w:t>
      </w:r>
      <w:r>
        <w:rPr>
          <w:spacing w:val="3"/>
        </w:rPr>
        <w:t> </w:t>
      </w:r>
      <w:r>
        <w:rPr>
          <w:w w:val="99"/>
        </w:rPr>
        <w:t>to</w:t>
      </w:r>
      <w:r>
        <w:rPr>
          <w:spacing w:val="3"/>
        </w:rPr>
        <w:t> </w:t>
      </w:r>
      <w:r>
        <w:rPr>
          <w:spacing w:val="6"/>
          <w:w w:val="98"/>
        </w:rPr>
        <w:t>b</w:t>
      </w:r>
      <w:r>
        <w:rPr>
          <w:w w:val="91"/>
        </w:rPr>
        <w:t>e</w:t>
      </w:r>
      <w:r>
        <w:rPr>
          <w:spacing w:val="3"/>
        </w:rPr>
        <w:t> </w:t>
      </w:r>
      <w:r>
        <w:rPr>
          <w:w w:val="97"/>
        </w:rPr>
        <w:t>the</w:t>
      </w:r>
      <w:r>
        <w:rPr>
          <w:spacing w:val="3"/>
        </w:rPr>
        <w:t> </w:t>
      </w:r>
      <w:r>
        <w:rPr>
          <w:w w:val="94"/>
        </w:rPr>
        <w:t>first</w:t>
      </w:r>
      <w:r>
        <w:rPr>
          <w:spacing w:val="3"/>
        </w:rPr>
        <w:t> </w:t>
      </w:r>
      <w:r>
        <w:rPr>
          <w:w w:val="94"/>
        </w:rPr>
        <w:t>theorem </w:t>
      </w:r>
      <w:r>
        <w:rPr>
          <w:w w:val="92"/>
        </w:rPr>
        <w:t>of</w:t>
      </w:r>
      <w:r>
        <w:rPr>
          <w:spacing w:val="19"/>
        </w:rPr>
        <w:t> </w:t>
      </w:r>
      <w:r>
        <w:rPr>
          <w:w w:val="96"/>
        </w:rPr>
        <w:t>graph</w:t>
      </w:r>
      <w:r>
        <w:rPr>
          <w:spacing w:val="19"/>
        </w:rPr>
        <w:t> </w:t>
      </w:r>
      <w:r>
        <w:rPr>
          <w:spacing w:val="-1"/>
          <w:w w:val="111"/>
        </w:rPr>
        <w:t>t</w:t>
      </w:r>
      <w:r>
        <w:rPr>
          <w:w w:val="95"/>
        </w:rPr>
        <w:t>heor</w:t>
      </w:r>
      <w:r>
        <w:rPr>
          <w:spacing w:val="-18"/>
          <w:w w:val="95"/>
        </w:rPr>
        <w:t>y</w:t>
      </w:r>
      <w:r>
        <w:rPr>
          <w:w w:val="101"/>
        </w:rPr>
        <w:t>.</w:t>
      </w:r>
      <w:r>
        <w:rPr/>
        <w:t> </w:t>
      </w:r>
      <w:r>
        <w:rPr>
          <w:spacing w:val="-9"/>
        </w:rPr>
        <w:t> </w:t>
      </w:r>
      <w:r>
        <w:rPr>
          <w:w w:val="101"/>
        </w:rPr>
        <w:t>It</w:t>
      </w:r>
      <w:r>
        <w:rPr>
          <w:spacing w:val="19"/>
        </w:rPr>
        <w:t> </w:t>
      </w:r>
      <w:r>
        <w:rPr>
          <w:w w:val="97"/>
        </w:rPr>
        <w:t>all</w:t>
      </w:r>
      <w:r>
        <w:rPr>
          <w:spacing w:val="19"/>
        </w:rPr>
        <w:t> </w:t>
      </w:r>
      <w:r>
        <w:rPr>
          <w:w w:val="98"/>
        </w:rPr>
        <w:t>started</w:t>
      </w:r>
      <w:r>
        <w:rPr>
          <w:spacing w:val="19"/>
        </w:rPr>
        <w:t> </w:t>
      </w:r>
      <w:r>
        <w:rPr>
          <w:w w:val="97"/>
        </w:rPr>
        <w:t>w</w:t>
      </w:r>
      <w:r>
        <w:rPr>
          <w:spacing w:val="-1"/>
          <w:w w:val="93"/>
        </w:rPr>
        <w:t>i</w:t>
      </w:r>
      <w:r>
        <w:rPr>
          <w:w w:val="100"/>
        </w:rPr>
        <w:t>th</w:t>
      </w:r>
      <w:r>
        <w:rPr>
          <w:spacing w:val="20"/>
        </w:rPr>
        <w:t> </w:t>
      </w:r>
      <w:r>
        <w:rPr>
          <w:w w:val="95"/>
        </w:rPr>
        <w:t>se</w:t>
      </w:r>
      <w:r>
        <w:rPr>
          <w:spacing w:val="-7"/>
          <w:w w:val="95"/>
        </w:rPr>
        <w:t>v</w:t>
      </w:r>
      <w:r>
        <w:rPr>
          <w:w w:val="92"/>
        </w:rPr>
        <w:t>en</w:t>
      </w:r>
      <w:r>
        <w:rPr>
          <w:spacing w:val="19"/>
        </w:rPr>
        <w:t> </w:t>
      </w:r>
      <w:r>
        <w:rPr>
          <w:w w:val="94"/>
        </w:rPr>
        <w:t>real</w:t>
      </w:r>
      <w:r>
        <w:rPr>
          <w:spacing w:val="19"/>
        </w:rPr>
        <w:t> </w:t>
      </w:r>
      <w:r>
        <w:rPr>
          <w:w w:val="94"/>
        </w:rPr>
        <w:t>bridges</w:t>
      </w:r>
      <w:r>
        <w:rPr>
          <w:spacing w:val="19"/>
        </w:rPr>
        <w:t> </w:t>
      </w:r>
      <w:r>
        <w:rPr>
          <w:w w:val="93"/>
        </w:rPr>
        <w:t>in</w:t>
      </w:r>
      <w:r>
        <w:rPr>
          <w:spacing w:val="19"/>
        </w:rPr>
        <w:t> </w:t>
      </w:r>
      <w:r>
        <w:rPr>
          <w:w w:val="97"/>
        </w:rPr>
        <w:t>the</w:t>
      </w:r>
      <w:r>
        <w:rPr>
          <w:spacing w:val="20"/>
        </w:rPr>
        <w:t> </w:t>
      </w:r>
      <w:r>
        <w:rPr>
          <w:w w:val="100"/>
        </w:rPr>
        <w:t>ci</w:t>
      </w:r>
      <w:r>
        <w:rPr>
          <w:spacing w:val="-7"/>
          <w:w w:val="100"/>
        </w:rPr>
        <w:t>t</w:t>
      </w:r>
      <w:r>
        <w:rPr>
          <w:w w:val="106"/>
        </w:rPr>
        <w:t>y</w:t>
      </w:r>
      <w:r>
        <w:rPr>
          <w:spacing w:val="19"/>
        </w:rPr>
        <w:t> </w:t>
      </w:r>
      <w:r>
        <w:rPr>
          <w:w w:val="92"/>
        </w:rPr>
        <w:t>of</w:t>
      </w:r>
      <w:r>
        <w:rPr>
          <w:spacing w:val="19"/>
        </w:rPr>
        <w:t> </w:t>
      </w:r>
      <w:r>
        <w:rPr>
          <w:w w:val="110"/>
        </w:rPr>
        <w:t>K</w:t>
      </w:r>
      <w:r>
        <w:rPr>
          <w:spacing w:val="-109"/>
          <w:w w:val="99"/>
        </w:rPr>
        <w:t>¨</w:t>
      </w:r>
      <w:r>
        <w:rPr>
          <w:w w:val="94"/>
        </w:rPr>
        <w:t>onigs</w:t>
      </w:r>
      <w:r>
        <w:rPr>
          <w:spacing w:val="6"/>
          <w:w w:val="94"/>
        </w:rPr>
        <w:t>b</w:t>
      </w:r>
      <w:r>
        <w:rPr>
          <w:w w:val="95"/>
        </w:rPr>
        <w:t>erg.</w:t>
      </w:r>
    </w:p>
    <w:p>
      <w:pPr>
        <w:pStyle w:val="BodyText"/>
        <w:spacing w:before="96"/>
        <w:ind w:right="578"/>
        <w:jc w:val="center"/>
      </w:pPr>
      <w:r>
        <w:rPr>
          <w:w w:val="101"/>
        </w:rPr>
        <w:t>The</w:t>
      </w:r>
      <w:r>
        <w:rPr>
          <w:spacing w:val="19"/>
        </w:rPr>
        <w:t> </w:t>
      </w:r>
      <w:r>
        <w:rPr>
          <w:w w:val="98"/>
        </w:rPr>
        <w:t>Se</w:t>
      </w:r>
      <w:r>
        <w:rPr>
          <w:spacing w:val="-6"/>
          <w:w w:val="98"/>
        </w:rPr>
        <w:t>v</w:t>
      </w:r>
      <w:r>
        <w:rPr>
          <w:w w:val="92"/>
        </w:rPr>
        <w:t>en</w:t>
      </w:r>
      <w:r>
        <w:rPr>
          <w:spacing w:val="19"/>
        </w:rPr>
        <w:t> </w:t>
      </w:r>
      <w:r>
        <w:rPr>
          <w:w w:val="96"/>
        </w:rPr>
        <w:t>Bridges</w:t>
      </w:r>
      <w:r>
        <w:rPr>
          <w:spacing w:val="19"/>
        </w:rPr>
        <w:t> </w:t>
      </w:r>
      <w:r>
        <w:rPr>
          <w:w w:val="92"/>
        </w:rPr>
        <w:t>of</w:t>
      </w:r>
      <w:r>
        <w:rPr>
          <w:spacing w:val="19"/>
        </w:rPr>
        <w:t> </w:t>
      </w:r>
      <w:r>
        <w:rPr>
          <w:w w:val="110"/>
        </w:rPr>
        <w:t>K</w:t>
      </w:r>
      <w:r>
        <w:rPr>
          <w:spacing w:val="-109"/>
          <w:w w:val="99"/>
        </w:rPr>
        <w:t>¨</w:t>
      </w:r>
      <w:r>
        <w:rPr>
          <w:w w:val="92"/>
        </w:rPr>
        <w:t>o</w:t>
      </w:r>
      <w:r>
        <w:rPr>
          <w:spacing w:val="-1"/>
          <w:w w:val="92"/>
        </w:rPr>
        <w:t>n</w:t>
      </w:r>
      <w:r>
        <w:rPr>
          <w:w w:val="95"/>
        </w:rPr>
        <w:t>igs</w:t>
      </w:r>
      <w:r>
        <w:rPr>
          <w:spacing w:val="6"/>
          <w:w w:val="95"/>
        </w:rPr>
        <w:t>b</w:t>
      </w:r>
      <w:r>
        <w:rPr>
          <w:w w:val="94"/>
        </w:rPr>
        <w:t>erg</w:t>
      </w:r>
    </w:p>
    <w:p>
      <w:pPr>
        <w:pStyle w:val="BodyText"/>
        <w:spacing w:before="89"/>
        <w:ind w:right="577"/>
        <w:jc w:val="center"/>
      </w:pPr>
      <w:r>
        <w:rPr/>
        <w:t>the actual map modified </w:t>
      </w:r>
      <w:r>
        <w:rPr>
          <w:spacing w:val="-3"/>
        </w:rPr>
        <w:t>by </w:t>
      </w:r>
      <w:r>
        <w:rPr/>
        <w:t>Bogdan</w:t>
      </w:r>
      <w:r>
        <w:rPr>
          <w:spacing w:val="52"/>
        </w:rPr>
        <w:t> </w:t>
      </w:r>
      <w:r>
        <w:rPr/>
        <w:t>Giusca</w:t>
      </w:r>
    </w:p>
    <w:p>
      <w:pPr>
        <w:pStyle w:val="BodyText"/>
        <w:spacing w:before="11"/>
        <w:rPr>
          <w:sz w:val="25"/>
        </w:rPr>
      </w:pPr>
    </w:p>
    <w:p>
      <w:pPr>
        <w:pStyle w:val="BodyText"/>
        <w:spacing w:line="326" w:lineRule="auto"/>
        <w:ind w:left="520" w:right="1099"/>
        <w:jc w:val="both"/>
      </w:pPr>
      <w:r>
        <w:rPr/>
        <w:t>Is it possible to take a walk that crosses each bridge exactly once and return to your starting point? In 1736, Leonhard Euler proved that is impossible. He used a graph with four vertices to</w:t>
      </w:r>
      <w:r>
        <w:rPr>
          <w:spacing w:val="-8"/>
        </w:rPr>
        <w:t> </w:t>
      </w:r>
      <w:r>
        <w:rPr/>
        <w:t>represent</w:t>
      </w:r>
      <w:r>
        <w:rPr>
          <w:spacing w:val="-8"/>
        </w:rPr>
        <w:t> </w:t>
      </w:r>
      <w:r>
        <w:rPr/>
        <w:t>the</w:t>
      </w:r>
      <w:r>
        <w:rPr>
          <w:spacing w:val="-7"/>
        </w:rPr>
        <w:t> </w:t>
      </w:r>
      <w:r>
        <w:rPr/>
        <w:t>four</w:t>
      </w:r>
      <w:r>
        <w:rPr>
          <w:spacing w:val="-8"/>
        </w:rPr>
        <w:t> </w:t>
      </w:r>
      <w:r>
        <w:rPr/>
        <w:t>land</w:t>
      </w:r>
      <w:r>
        <w:rPr>
          <w:spacing w:val="-8"/>
        </w:rPr>
        <w:t> </w:t>
      </w:r>
      <w:r>
        <w:rPr/>
        <w:t>masses</w:t>
      </w:r>
      <w:r>
        <w:rPr>
          <w:spacing w:val="-7"/>
        </w:rPr>
        <w:t> </w:t>
      </w:r>
      <w:r>
        <w:rPr/>
        <w:t>and</w:t>
      </w:r>
      <w:r>
        <w:rPr>
          <w:spacing w:val="-8"/>
        </w:rPr>
        <w:t> </w:t>
      </w:r>
      <w:r>
        <w:rPr/>
        <w:t>seven</w:t>
      </w:r>
      <w:r>
        <w:rPr>
          <w:spacing w:val="-8"/>
        </w:rPr>
        <w:t> </w:t>
      </w:r>
      <w:r>
        <w:rPr/>
        <w:t>edges</w:t>
      </w:r>
      <w:r>
        <w:rPr>
          <w:spacing w:val="-7"/>
        </w:rPr>
        <w:t> </w:t>
      </w:r>
      <w:r>
        <w:rPr/>
        <w:t>to</w:t>
      </w:r>
      <w:r>
        <w:rPr>
          <w:spacing w:val="-7"/>
        </w:rPr>
        <w:t> </w:t>
      </w:r>
      <w:r>
        <w:rPr/>
        <w:t>represent</w:t>
      </w:r>
      <w:r>
        <w:rPr>
          <w:spacing w:val="-8"/>
        </w:rPr>
        <w:t> </w:t>
      </w:r>
      <w:r>
        <w:rPr/>
        <w:t>the</w:t>
      </w:r>
      <w:r>
        <w:rPr>
          <w:spacing w:val="-7"/>
        </w:rPr>
        <w:t> </w:t>
      </w:r>
      <w:r>
        <w:rPr/>
        <w:t>seven</w:t>
      </w:r>
      <w:r>
        <w:rPr>
          <w:spacing w:val="-8"/>
        </w:rPr>
        <w:t> </w:t>
      </w:r>
      <w:r>
        <w:rPr/>
        <w:t>bridges.</w:t>
      </w:r>
      <w:r>
        <w:rPr>
          <w:spacing w:val="9"/>
        </w:rPr>
        <w:t> </w:t>
      </w:r>
      <w:r>
        <w:rPr/>
        <w:t>He</w:t>
      </w:r>
      <w:r>
        <w:rPr>
          <w:spacing w:val="-8"/>
        </w:rPr>
        <w:t> </w:t>
      </w:r>
      <w:r>
        <w:rPr/>
        <w:t>proved:</w:t>
      </w:r>
    </w:p>
    <w:p>
      <w:pPr>
        <w:pStyle w:val="BodyText"/>
        <w:spacing w:before="6"/>
        <w:rPr>
          <w:sz w:val="17"/>
        </w:rPr>
      </w:pPr>
    </w:p>
    <w:p>
      <w:pPr>
        <w:spacing w:line="321" w:lineRule="auto" w:before="0"/>
        <w:ind w:left="520" w:right="1098" w:firstLine="0"/>
        <w:jc w:val="both"/>
        <w:rPr>
          <w:rFonts w:ascii="Times New Roman"/>
          <w:i/>
          <w:sz w:val="22"/>
        </w:rPr>
      </w:pPr>
      <w:r>
        <w:rPr>
          <w:b/>
          <w:w w:val="105"/>
          <w:sz w:val="22"/>
        </w:rPr>
        <w:t>Theorem 9 </w:t>
      </w:r>
      <w:r>
        <w:rPr>
          <w:rFonts w:ascii="Times New Roman"/>
          <w:i/>
          <w:w w:val="105"/>
          <w:sz w:val="22"/>
        </w:rPr>
        <w:t>You can traverse a connected simple graph, following each edge exactly once and </w:t>
      </w:r>
      <w:r>
        <w:rPr>
          <w:rFonts w:ascii="Times New Roman"/>
          <w:i/>
          <w:w w:val="105"/>
          <w:sz w:val="22"/>
        </w:rPr>
        <w:t>returning to the starting point, if and only if there are no vertices of odd degree.</w:t>
      </w:r>
    </w:p>
    <w:p>
      <w:pPr>
        <w:pStyle w:val="BodyText"/>
        <w:spacing w:before="10"/>
        <w:rPr>
          <w:rFonts w:ascii="Times New Roman"/>
          <w:i/>
          <w:sz w:val="17"/>
        </w:rPr>
      </w:pPr>
    </w:p>
    <w:p>
      <w:pPr>
        <w:pStyle w:val="BodyText"/>
        <w:spacing w:line="324" w:lineRule="auto"/>
        <w:ind w:left="520" w:right="1011" w:firstLine="338"/>
      </w:pPr>
      <w:r>
        <w:rPr/>
        <w:t>Recall that the degree of a vertex </w:t>
      </w:r>
      <w:r>
        <w:rPr>
          <w:rFonts w:ascii="Times New Roman" w:hAnsi="Times New Roman"/>
          <w:i/>
          <w:spacing w:val="2"/>
        </w:rPr>
        <w:t>deg</w:t>
      </w:r>
      <w:r>
        <w:rPr>
          <w:spacing w:val="2"/>
        </w:rPr>
        <w:t>(</w:t>
      </w:r>
      <w:r>
        <w:rPr>
          <w:rFonts w:ascii="Times New Roman" w:hAnsi="Times New Roman"/>
          <w:i/>
          <w:spacing w:val="2"/>
        </w:rPr>
        <w:t>v</w:t>
      </w:r>
      <w:r>
        <w:rPr>
          <w:spacing w:val="2"/>
        </w:rPr>
        <w:t>) </w:t>
      </w:r>
      <w:r>
        <w:rPr/>
        <w:t>is the number of edges incident to that vertex. The </w:t>
      </w:r>
      <w:r>
        <w:rPr>
          <w:w w:val="96"/>
        </w:rPr>
        <w:t>graph</w:t>
      </w:r>
      <w:r>
        <w:rPr/>
        <w:t> </w:t>
      </w:r>
      <w:r>
        <w:rPr>
          <w:w w:val="92"/>
        </w:rPr>
        <w:t>represe</w:t>
      </w:r>
      <w:r>
        <w:rPr>
          <w:spacing w:val="-6"/>
          <w:w w:val="92"/>
        </w:rPr>
        <w:t>n</w:t>
      </w:r>
      <w:r>
        <w:rPr>
          <w:w w:val="98"/>
        </w:rPr>
        <w:t>ting</w:t>
      </w:r>
      <w:r>
        <w:rPr/>
        <w:t> </w:t>
      </w:r>
      <w:r>
        <w:rPr>
          <w:w w:val="97"/>
        </w:rPr>
        <w:t>the</w:t>
      </w:r>
      <w:r>
        <w:rPr/>
        <w:t> </w:t>
      </w:r>
      <w:r>
        <w:rPr>
          <w:w w:val="96"/>
        </w:rPr>
        <w:t>Bridges</w:t>
      </w:r>
      <w:r>
        <w:rPr/>
        <w:t> </w:t>
      </w:r>
      <w:r>
        <w:rPr>
          <w:w w:val="92"/>
        </w:rPr>
        <w:t>of</w:t>
      </w:r>
      <w:r>
        <w:rPr/>
        <w:t> </w:t>
      </w:r>
      <w:r>
        <w:rPr>
          <w:spacing w:val="-1"/>
          <w:w w:val="110"/>
        </w:rPr>
        <w:t>K</w:t>
      </w:r>
      <w:r>
        <w:rPr>
          <w:spacing w:val="-110"/>
          <w:w w:val="99"/>
        </w:rPr>
        <w:t>¨</w:t>
      </w:r>
      <w:r>
        <w:rPr>
          <w:w w:val="94"/>
        </w:rPr>
        <w:t>onigs</w:t>
      </w:r>
      <w:r>
        <w:rPr>
          <w:spacing w:val="6"/>
          <w:w w:val="94"/>
        </w:rPr>
        <w:t>b</w:t>
      </w:r>
      <w:r>
        <w:rPr>
          <w:w w:val="94"/>
        </w:rPr>
        <w:t>erg</w:t>
      </w:r>
      <w:r>
        <w:rPr/>
        <w:t> </w:t>
      </w:r>
      <w:r>
        <w:rPr>
          <w:w w:val="94"/>
        </w:rPr>
        <w:t>has</w:t>
      </w:r>
      <w:r>
        <w:rPr/>
        <w:t> </w:t>
      </w:r>
      <w:r>
        <w:rPr>
          <w:w w:val="92"/>
        </w:rPr>
        <w:t>one</w:t>
      </w:r>
      <w:r>
        <w:rPr/>
        <w:t> </w:t>
      </w:r>
      <w:r>
        <w:rPr>
          <w:spacing w:val="-6"/>
          <w:w w:val="105"/>
        </w:rPr>
        <w:t>v</w:t>
      </w:r>
      <w:r>
        <w:rPr>
          <w:w w:val="97"/>
        </w:rPr>
        <w:t>ertex</w:t>
      </w:r>
      <w:r>
        <w:rPr/>
        <w:t> </w:t>
      </w:r>
      <w:r>
        <w:rPr>
          <w:w w:val="92"/>
        </w:rPr>
        <w:t>of</w:t>
      </w:r>
      <w:r>
        <w:rPr/>
        <w:t> </w:t>
      </w:r>
      <w:r>
        <w:rPr>
          <w:w w:val="93"/>
        </w:rPr>
        <w:t>degree</w:t>
      </w:r>
      <w:r>
        <w:rPr/>
        <w:t> </w:t>
      </w:r>
      <w:r>
        <w:rPr>
          <w:w w:val="93"/>
        </w:rPr>
        <w:t>5</w:t>
      </w:r>
      <w:r>
        <w:rPr/>
        <w:t> </w:t>
      </w:r>
      <w:r>
        <w:rPr>
          <w:w w:val="95"/>
        </w:rPr>
        <w:t>and</w:t>
      </w:r>
      <w:r>
        <w:rPr/>
        <w:t> </w:t>
      </w:r>
      <w:r>
        <w:rPr>
          <w:w w:val="95"/>
        </w:rPr>
        <w:t>three</w:t>
      </w:r>
      <w:r>
        <w:rPr/>
        <w:t> </w:t>
      </w:r>
      <w:r>
        <w:rPr>
          <w:w w:val="92"/>
        </w:rPr>
        <w:t>of</w:t>
      </w:r>
      <w:r>
        <w:rPr/>
        <w:t> </w:t>
      </w:r>
      <w:r>
        <w:rPr>
          <w:w w:val="93"/>
        </w:rPr>
        <w:t>degree</w:t>
      </w:r>
      <w:r>
        <w:rPr/>
        <w:t> </w:t>
      </w:r>
      <w:r>
        <w:rPr>
          <w:w w:val="93"/>
        </w:rPr>
        <w:t>3.</w:t>
      </w:r>
    </w:p>
    <w:p>
      <w:pPr>
        <w:pStyle w:val="BodyText"/>
        <w:spacing w:before="2"/>
        <w:rPr>
          <w:sz w:val="19"/>
        </w:rPr>
      </w:pPr>
    </w:p>
    <w:p>
      <w:pPr>
        <w:pStyle w:val="BodyText"/>
        <w:spacing w:line="326" w:lineRule="auto" w:before="1"/>
        <w:ind w:left="520" w:right="1099"/>
        <w:jc w:val="both"/>
      </w:pPr>
      <w:r>
        <w:rPr/>
        <w:t>There are many theorems about graphs that involve the vertex degree. This theorem relates the vertex degrees to the number of edges in a graph.</w:t>
      </w:r>
    </w:p>
    <w:p>
      <w:pPr>
        <w:pStyle w:val="BodyText"/>
        <w:spacing w:before="2"/>
        <w:rPr>
          <w:sz w:val="27"/>
        </w:rPr>
      </w:pPr>
    </w:p>
    <w:p>
      <w:pPr>
        <w:spacing w:line="321" w:lineRule="auto" w:before="0"/>
        <w:ind w:left="519" w:right="1099" w:firstLine="0"/>
        <w:jc w:val="both"/>
        <w:rPr>
          <w:rFonts w:ascii="Times New Roman"/>
          <w:i/>
          <w:sz w:val="22"/>
        </w:rPr>
      </w:pPr>
      <w:r>
        <w:rPr/>
        <w:pict>
          <v:shape style="position:absolute;margin-left:273.583008pt;margin-top:25.356701pt;width:15.8pt;height:40.75pt;mso-position-horizontal-relative:page;mso-position-vertical-relative:paragraph;z-index:-28416614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b/>
          <w:w w:val="105"/>
          <w:sz w:val="22"/>
        </w:rPr>
        <w:t>Theorem 10 </w:t>
      </w:r>
      <w:r>
        <w:rPr>
          <w:rFonts w:ascii="Times New Roman"/>
          <w:i/>
          <w:w w:val="105"/>
          <w:sz w:val="22"/>
        </w:rPr>
        <w:t>Given a simple graph G </w:t>
      </w:r>
      <w:r>
        <w:rPr>
          <w:w w:val="105"/>
          <w:sz w:val="22"/>
        </w:rPr>
        <w:t>= (</w:t>
      </w:r>
      <w:r>
        <w:rPr>
          <w:rFonts w:ascii="Times New Roman"/>
          <w:i/>
          <w:w w:val="105"/>
          <w:sz w:val="22"/>
        </w:rPr>
        <w:t>V, E</w:t>
      </w:r>
      <w:r>
        <w:rPr>
          <w:w w:val="105"/>
          <w:sz w:val="22"/>
        </w:rPr>
        <w:t>)</w:t>
      </w:r>
      <w:r>
        <w:rPr>
          <w:rFonts w:ascii="Times New Roman"/>
          <w:i/>
          <w:w w:val="105"/>
          <w:sz w:val="22"/>
        </w:rPr>
        <w:t>, the sum of the degrees of the vertices is twice </w:t>
      </w:r>
      <w:r>
        <w:rPr>
          <w:rFonts w:ascii="Times New Roman"/>
          <w:i/>
          <w:w w:val="105"/>
          <w:sz w:val="22"/>
        </w:rPr>
        <w:t>the number of edges.</w:t>
      </w:r>
    </w:p>
    <w:p>
      <w:pPr>
        <w:spacing w:line="266" w:lineRule="exact" w:before="0"/>
        <w:ind w:left="0" w:right="204" w:firstLine="0"/>
        <w:jc w:val="center"/>
        <w:rPr>
          <w:rFonts w:ascii="MS UI Gothic"/>
          <w:sz w:val="22"/>
        </w:rPr>
      </w:pPr>
      <w:r>
        <w:rPr>
          <w:rFonts w:ascii="Times New Roman"/>
          <w:i/>
          <w:w w:val="110"/>
          <w:sz w:val="22"/>
        </w:rPr>
        <w:t>deg</w:t>
      </w:r>
      <w:r>
        <w:rPr>
          <w:w w:val="110"/>
          <w:sz w:val="22"/>
        </w:rPr>
        <w:t>(</w:t>
      </w:r>
      <w:r>
        <w:rPr>
          <w:rFonts w:ascii="Times New Roman"/>
          <w:i/>
          <w:w w:val="110"/>
          <w:sz w:val="22"/>
        </w:rPr>
        <w:t>v</w:t>
      </w:r>
      <w:r>
        <w:rPr>
          <w:w w:val="110"/>
          <w:sz w:val="22"/>
        </w:rPr>
        <w:t>) = 2</w:t>
      </w:r>
      <w:r>
        <w:rPr>
          <w:rFonts w:ascii="MS UI Gothic"/>
          <w:w w:val="110"/>
          <w:sz w:val="22"/>
        </w:rPr>
        <w:t>|</w:t>
      </w:r>
      <w:r>
        <w:rPr>
          <w:rFonts w:ascii="Times New Roman"/>
          <w:i/>
          <w:w w:val="110"/>
          <w:sz w:val="22"/>
        </w:rPr>
        <w:t>E</w:t>
      </w:r>
      <w:r>
        <w:rPr>
          <w:rFonts w:ascii="MS UI Gothic"/>
          <w:w w:val="110"/>
          <w:sz w:val="22"/>
        </w:rPr>
        <w:t>|</w:t>
      </w:r>
    </w:p>
    <w:p>
      <w:pPr>
        <w:spacing w:before="28"/>
        <w:ind w:left="0" w:right="1957" w:firstLine="0"/>
        <w:jc w:val="center"/>
        <w:rPr>
          <w:rFonts w:ascii="Times New Roman" w:hAnsi="Times New Roman"/>
          <w:i/>
          <w:sz w:val="16"/>
        </w:rPr>
      </w:pPr>
      <w:r>
        <w:rPr>
          <w:rFonts w:ascii="Times New Roman" w:hAnsi="Times New Roman"/>
          <w:i/>
          <w:sz w:val="16"/>
        </w:rPr>
        <w:t>v</w:t>
      </w:r>
      <w:r>
        <w:rPr>
          <w:rFonts w:ascii="Lucida Sans Unicode" w:hAnsi="Lucida Sans Unicode"/>
          <w:sz w:val="16"/>
        </w:rPr>
        <w:t>∈</w:t>
      </w:r>
      <w:r>
        <w:rPr>
          <w:rFonts w:ascii="Times New Roman" w:hAnsi="Times New Roman"/>
          <w:i/>
          <w:sz w:val="16"/>
        </w:rPr>
        <w:t>V</w:t>
      </w:r>
    </w:p>
    <w:p>
      <w:pPr>
        <w:pStyle w:val="BodyText"/>
        <w:tabs>
          <w:tab w:pos="9356" w:val="left" w:leader="none"/>
        </w:tabs>
        <w:spacing w:line="321" w:lineRule="auto" w:before="137"/>
        <w:ind w:left="519" w:right="1096"/>
        <w:rPr>
          <w:rFonts w:ascii="Arial" w:hAnsi="Arial"/>
          <w:i/>
        </w:rPr>
      </w:pPr>
      <w:r>
        <w:rPr>
          <w:b/>
        </w:rPr>
        <w:t>Proof: </w:t>
      </w:r>
      <w:r>
        <w:rPr/>
        <w:t>Each edge contributes to the degree of </w:t>
      </w:r>
      <w:r>
        <w:rPr>
          <w:spacing w:val="-4"/>
        </w:rPr>
        <w:t>two </w:t>
      </w:r>
      <w:r>
        <w:rPr/>
        <w:t>vertices, that is it adds 2 to the sum on</w:t>
      </w:r>
      <w:r>
        <w:rPr>
          <w:spacing w:val="-20"/>
        </w:rPr>
        <w:t> </w:t>
      </w:r>
      <w:r>
        <w:rPr/>
        <w:t>the left.</w:t>
        <w:tab/>
      </w:r>
      <w:r>
        <w:rPr>
          <w:rFonts w:ascii="Arial" w:hAnsi="Arial"/>
          <w:i/>
          <w:spacing w:val="-15"/>
        </w:rPr>
        <w:t>□</w:t>
      </w:r>
    </w:p>
    <w:p>
      <w:pPr>
        <w:spacing w:after="0" w:line="321" w:lineRule="auto"/>
        <w:rPr>
          <w:rFonts w:ascii="Arial" w:hAnsi="Arial"/>
        </w:rPr>
        <w:sectPr>
          <w:headerReference w:type="default" r:id="rId270"/>
          <w:headerReference w:type="even" r:id="rId271"/>
          <w:pgSz w:w="12240" w:h="15840"/>
          <w:pgMar w:header="1429" w:footer="0" w:top="1660" w:bottom="280" w:left="1280" w:right="340"/>
          <w:pgNumType w:start="211"/>
        </w:sectPr>
      </w:pPr>
    </w:p>
    <w:p>
      <w:pPr>
        <w:pStyle w:val="BodyText"/>
        <w:rPr>
          <w:rFonts w:ascii="Arial"/>
          <w:i/>
          <w:sz w:val="20"/>
        </w:rPr>
      </w:pPr>
    </w:p>
    <w:p>
      <w:pPr>
        <w:pStyle w:val="Heading5"/>
        <w:numPr>
          <w:ilvl w:val="1"/>
          <w:numId w:val="79"/>
        </w:numPr>
        <w:tabs>
          <w:tab w:pos="1056" w:val="left" w:leader="none"/>
          <w:tab w:pos="1057" w:val="left" w:leader="none"/>
        </w:tabs>
        <w:spacing w:line="240" w:lineRule="auto" w:before="222" w:after="0"/>
        <w:ind w:left="1056" w:right="0" w:hanging="897"/>
        <w:jc w:val="left"/>
      </w:pPr>
      <w:bookmarkStart w:name="Directed Graphs" w:id="745"/>
      <w:bookmarkEnd w:id="745"/>
      <w:r>
        <w:rPr>
          <w:b w:val="0"/>
        </w:rPr>
      </w:r>
      <w:bookmarkStart w:name="_bookmark407" w:id="746"/>
      <w:bookmarkEnd w:id="746"/>
      <w:r>
        <w:rPr>
          <w:b w:val="0"/>
        </w:rPr>
      </w:r>
      <w:bookmarkStart w:name="_bookmark407" w:id="747"/>
      <w:bookmarkEnd w:id="747"/>
      <w:r>
        <w:rPr/>
        <w:t>Directed</w:t>
      </w:r>
      <w:r>
        <w:rPr>
          <w:spacing w:val="35"/>
        </w:rPr>
        <w:t> </w:t>
      </w:r>
      <w:r>
        <w:rPr/>
        <w:t>Graphs</w:t>
      </w:r>
    </w:p>
    <w:p>
      <w:pPr>
        <w:pStyle w:val="BodyText"/>
        <w:spacing w:before="7"/>
        <w:rPr>
          <w:b/>
          <w:sz w:val="25"/>
        </w:rPr>
      </w:pPr>
    </w:p>
    <w:p>
      <w:pPr>
        <w:pStyle w:val="BodyText"/>
        <w:spacing w:line="324" w:lineRule="auto"/>
        <w:ind w:left="160" w:right="1457"/>
        <w:jc w:val="both"/>
      </w:pPr>
      <w:r>
        <w:rPr/>
        <w:t>In the graphs </w:t>
      </w:r>
      <w:r>
        <w:rPr>
          <w:spacing w:val="-4"/>
        </w:rPr>
        <w:t>we </w:t>
      </w:r>
      <w:r>
        <w:rPr>
          <w:spacing w:val="-3"/>
        </w:rPr>
        <w:t>have </w:t>
      </w:r>
      <w:r>
        <w:rPr/>
        <w:t>looked at in this chapter the edges are undirected like </w:t>
      </w:r>
      <w:r>
        <w:rPr>
          <w:spacing w:val="-5"/>
        </w:rPr>
        <w:t>two way </w:t>
      </w:r>
      <w:r>
        <w:rPr/>
        <w:t>streets. Clearly </w:t>
      </w:r>
      <w:r>
        <w:rPr>
          <w:spacing w:val="-3"/>
        </w:rPr>
        <w:t>we </w:t>
      </w:r>
      <w:r>
        <w:rPr/>
        <w:t>cannot model real </w:t>
      </w:r>
      <w:r>
        <w:rPr>
          <w:spacing w:val="-3"/>
        </w:rPr>
        <w:t>highway </w:t>
      </w:r>
      <w:r>
        <w:rPr/>
        <w:t>systems or wireless networks with transmitters and receivers with such graphs. </w:t>
      </w:r>
      <w:r>
        <w:rPr>
          <w:rFonts w:ascii="Times New Roman"/>
          <w:i/>
          <w:spacing w:val="-5"/>
        </w:rPr>
        <w:t>Directed </w:t>
      </w:r>
      <w:r>
        <w:rPr>
          <w:rFonts w:ascii="Times New Roman"/>
          <w:i/>
        </w:rPr>
        <w:t>graphs </w:t>
      </w:r>
      <w:r>
        <w:rPr/>
        <w:t>are just the structure </w:t>
      </w:r>
      <w:r>
        <w:rPr>
          <w:spacing w:val="-4"/>
        </w:rPr>
        <w:t>we </w:t>
      </w:r>
      <w:r>
        <w:rPr/>
        <w:t>need to model these problems.</w:t>
      </w:r>
      <w:r>
        <w:rPr>
          <w:spacing w:val="-6"/>
        </w:rPr>
        <w:t> </w:t>
      </w:r>
      <w:r>
        <w:rPr>
          <w:spacing w:val="-7"/>
        </w:rPr>
        <w:t>You</w:t>
      </w:r>
      <w:r>
        <w:rPr>
          <w:spacing w:val="-27"/>
        </w:rPr>
        <w:t> </w:t>
      </w:r>
      <w:r>
        <w:rPr/>
        <w:t>will</w:t>
      </w:r>
      <w:r>
        <w:rPr>
          <w:spacing w:val="-26"/>
        </w:rPr>
        <w:t> </w:t>
      </w:r>
      <w:r>
        <w:rPr/>
        <w:t>work</w:t>
      </w:r>
      <w:r>
        <w:rPr>
          <w:spacing w:val="-27"/>
        </w:rPr>
        <w:t> </w:t>
      </w:r>
      <w:r>
        <w:rPr/>
        <w:t>with</w:t>
      </w:r>
      <w:r>
        <w:rPr>
          <w:spacing w:val="-27"/>
        </w:rPr>
        <w:t> </w:t>
      </w:r>
      <w:r>
        <w:rPr/>
        <w:t>directed</w:t>
      </w:r>
      <w:r>
        <w:rPr>
          <w:spacing w:val="-27"/>
        </w:rPr>
        <w:t> </w:t>
      </w:r>
      <w:r>
        <w:rPr/>
        <w:t>graphs</w:t>
      </w:r>
      <w:r>
        <w:rPr>
          <w:spacing w:val="-26"/>
        </w:rPr>
        <w:t> </w:t>
      </w:r>
      <w:r>
        <w:rPr/>
        <w:t>in</w:t>
      </w:r>
      <w:r>
        <w:rPr>
          <w:spacing w:val="-27"/>
        </w:rPr>
        <w:t> </w:t>
      </w:r>
      <w:r>
        <w:rPr/>
        <w:t>your</w:t>
      </w:r>
      <w:r>
        <w:rPr>
          <w:spacing w:val="-27"/>
        </w:rPr>
        <w:t> </w:t>
      </w:r>
      <w:r>
        <w:rPr/>
        <w:t>algorithms</w:t>
      </w:r>
      <w:r>
        <w:rPr>
          <w:spacing w:val="-27"/>
        </w:rPr>
        <w:t> </w:t>
      </w:r>
      <w:r>
        <w:rPr/>
        <w:t>course</w:t>
      </w:r>
      <w:r>
        <w:rPr>
          <w:spacing w:val="-26"/>
        </w:rPr>
        <w:t> </w:t>
      </w:r>
      <w:r>
        <w:rPr/>
        <w:t>so</w:t>
      </w:r>
      <w:r>
        <w:rPr>
          <w:spacing w:val="-27"/>
        </w:rPr>
        <w:t> </w:t>
      </w:r>
      <w:r>
        <w:rPr>
          <w:spacing w:val="-4"/>
        </w:rPr>
        <w:t>we</w:t>
      </w:r>
      <w:r>
        <w:rPr>
          <w:spacing w:val="-27"/>
        </w:rPr>
        <w:t> </w:t>
      </w:r>
      <w:r>
        <w:rPr/>
        <w:t>will</w:t>
      </w:r>
      <w:r>
        <w:rPr>
          <w:spacing w:val="-27"/>
        </w:rPr>
        <w:t> </w:t>
      </w:r>
      <w:r>
        <w:rPr/>
        <w:t>only</w:t>
      </w:r>
      <w:r>
        <w:rPr>
          <w:spacing w:val="-26"/>
        </w:rPr>
        <w:t> </w:t>
      </w:r>
      <w:r>
        <w:rPr/>
        <w:t>introduce them</w:t>
      </w:r>
      <w:r>
        <w:rPr>
          <w:spacing w:val="-15"/>
        </w:rPr>
        <w:t> </w:t>
      </w:r>
      <w:r>
        <w:rPr/>
        <w:t>here.</w:t>
      </w:r>
      <w:r>
        <w:rPr>
          <w:spacing w:val="4"/>
        </w:rPr>
        <w:t> </w:t>
      </w:r>
      <w:r>
        <w:rPr/>
        <w:t>Much</w:t>
      </w:r>
      <w:r>
        <w:rPr>
          <w:spacing w:val="-14"/>
        </w:rPr>
        <w:t> </w:t>
      </w:r>
      <w:r>
        <w:rPr/>
        <w:t>of</w:t>
      </w:r>
      <w:r>
        <w:rPr>
          <w:spacing w:val="-15"/>
        </w:rPr>
        <w:t> </w:t>
      </w:r>
      <w:r>
        <w:rPr/>
        <w:t>our</w:t>
      </w:r>
      <w:r>
        <w:rPr>
          <w:spacing w:val="-14"/>
        </w:rPr>
        <w:t> </w:t>
      </w:r>
      <w:r>
        <w:rPr/>
        <w:t>discussion</w:t>
      </w:r>
      <w:r>
        <w:rPr>
          <w:spacing w:val="-15"/>
        </w:rPr>
        <w:t> </w:t>
      </w:r>
      <w:r>
        <w:rPr/>
        <w:t>of</w:t>
      </w:r>
      <w:r>
        <w:rPr>
          <w:spacing w:val="-14"/>
        </w:rPr>
        <w:t> </w:t>
      </w:r>
      <w:r>
        <w:rPr/>
        <w:t>simple</w:t>
      </w:r>
      <w:r>
        <w:rPr>
          <w:spacing w:val="-15"/>
        </w:rPr>
        <w:t> </w:t>
      </w:r>
      <w:r>
        <w:rPr/>
        <w:t>graphs</w:t>
      </w:r>
      <w:r>
        <w:rPr>
          <w:spacing w:val="-14"/>
        </w:rPr>
        <w:t> </w:t>
      </w:r>
      <w:r>
        <w:rPr/>
        <w:t>applies</w:t>
      </w:r>
      <w:r>
        <w:rPr>
          <w:spacing w:val="-15"/>
        </w:rPr>
        <w:t> </w:t>
      </w:r>
      <w:r>
        <w:rPr/>
        <w:t>to</w:t>
      </w:r>
      <w:r>
        <w:rPr>
          <w:spacing w:val="-14"/>
        </w:rPr>
        <w:t> </w:t>
      </w:r>
      <w:r>
        <w:rPr/>
        <w:t>these</w:t>
      </w:r>
      <w:r>
        <w:rPr>
          <w:spacing w:val="-15"/>
        </w:rPr>
        <w:t> </w:t>
      </w:r>
      <w:r>
        <w:rPr/>
        <w:t>graphs</w:t>
      </w:r>
      <w:r>
        <w:rPr>
          <w:spacing w:val="-14"/>
        </w:rPr>
        <w:t> </w:t>
      </w:r>
      <w:r>
        <w:rPr/>
        <w:t>too</w:t>
      </w:r>
      <w:r>
        <w:rPr>
          <w:spacing w:val="-15"/>
        </w:rPr>
        <w:t> </w:t>
      </w:r>
      <w:r>
        <w:rPr/>
        <w:t>with</w:t>
      </w:r>
      <w:r>
        <w:rPr>
          <w:spacing w:val="-14"/>
        </w:rPr>
        <w:t> </w:t>
      </w:r>
      <w:r>
        <w:rPr/>
        <w:t>just</w:t>
      </w:r>
      <w:r>
        <w:rPr>
          <w:spacing w:val="-15"/>
        </w:rPr>
        <w:t> </w:t>
      </w:r>
      <w:r>
        <w:rPr/>
        <w:t>minor changes.</w:t>
      </w:r>
    </w:p>
    <w:p>
      <w:pPr>
        <w:pStyle w:val="BodyText"/>
        <w:spacing w:line="304" w:lineRule="auto" w:before="119"/>
        <w:ind w:left="159" w:right="1457" w:firstLine="338"/>
        <w:jc w:val="both"/>
      </w:pPr>
      <w:r>
        <w:rPr/>
        <w:t>A </w:t>
      </w:r>
      <w:r>
        <w:rPr>
          <w:rFonts w:ascii="Times New Roman" w:hAnsi="Times New Roman"/>
          <w:i/>
          <w:spacing w:val="-5"/>
        </w:rPr>
        <w:t>directed </w:t>
      </w:r>
      <w:r>
        <w:rPr>
          <w:rFonts w:ascii="Times New Roman" w:hAnsi="Times New Roman"/>
          <w:i/>
          <w:spacing w:val="-3"/>
        </w:rPr>
        <w:t>graph </w:t>
      </w:r>
      <w:r>
        <w:rPr>
          <w:rFonts w:ascii="Times New Roman" w:hAnsi="Times New Roman"/>
          <w:i/>
        </w:rPr>
        <w:t>G </w:t>
      </w:r>
      <w:r>
        <w:rPr/>
        <w:t>= </w:t>
      </w:r>
      <w:r>
        <w:rPr>
          <w:spacing w:val="4"/>
        </w:rPr>
        <w:t>(</w:t>
      </w:r>
      <w:r>
        <w:rPr>
          <w:rFonts w:ascii="Times New Roman" w:hAnsi="Times New Roman"/>
          <w:i/>
          <w:spacing w:val="4"/>
        </w:rPr>
        <w:t>V, </w:t>
      </w:r>
      <w:r>
        <w:rPr>
          <w:rFonts w:ascii="Times New Roman" w:hAnsi="Times New Roman"/>
          <w:i/>
          <w:spacing w:val="6"/>
        </w:rPr>
        <w:t>E</w:t>
      </w:r>
      <w:r>
        <w:rPr>
          <w:spacing w:val="6"/>
        </w:rPr>
        <w:t>) </w:t>
      </w:r>
      <w:r>
        <w:rPr/>
        <w:t>is a set of vertices </w:t>
      </w:r>
      <w:r>
        <w:rPr>
          <w:rFonts w:ascii="Times New Roman" w:hAnsi="Times New Roman"/>
          <w:i/>
        </w:rPr>
        <w:t>V </w:t>
      </w:r>
      <w:r>
        <w:rPr/>
        <w:t>connected </w:t>
      </w:r>
      <w:r>
        <w:rPr>
          <w:spacing w:val="-3"/>
        </w:rPr>
        <w:t>by </w:t>
      </w:r>
      <w:r>
        <w:rPr/>
        <w:t>edges </w:t>
      </w:r>
      <w:r>
        <w:rPr>
          <w:rFonts w:ascii="Times New Roman" w:hAnsi="Times New Roman"/>
          <w:i/>
          <w:spacing w:val="6"/>
        </w:rPr>
        <w:t>E</w:t>
      </w:r>
      <w:r>
        <w:rPr>
          <w:spacing w:val="6"/>
        </w:rPr>
        <w:t>. </w:t>
      </w:r>
      <w:r>
        <w:rPr/>
        <w:t>What distinguishes a</w:t>
      </w:r>
      <w:r>
        <w:rPr>
          <w:spacing w:val="-15"/>
        </w:rPr>
        <w:t> </w:t>
      </w:r>
      <w:r>
        <w:rPr/>
        <w:t>directed</w:t>
      </w:r>
      <w:r>
        <w:rPr>
          <w:spacing w:val="-14"/>
        </w:rPr>
        <w:t> </w:t>
      </w:r>
      <w:r>
        <w:rPr/>
        <w:t>graph</w:t>
      </w:r>
      <w:r>
        <w:rPr>
          <w:spacing w:val="-14"/>
        </w:rPr>
        <w:t> </w:t>
      </w:r>
      <w:r>
        <w:rPr/>
        <w:t>from</w:t>
      </w:r>
      <w:r>
        <w:rPr>
          <w:spacing w:val="-15"/>
        </w:rPr>
        <w:t> </w:t>
      </w:r>
      <w:r>
        <w:rPr/>
        <w:t>a</w:t>
      </w:r>
      <w:r>
        <w:rPr>
          <w:spacing w:val="-14"/>
        </w:rPr>
        <w:t> </w:t>
      </w:r>
      <w:r>
        <w:rPr/>
        <w:t>simple</w:t>
      </w:r>
      <w:r>
        <w:rPr>
          <w:spacing w:val="-14"/>
        </w:rPr>
        <w:t> </w:t>
      </w:r>
      <w:r>
        <w:rPr/>
        <w:t>graph</w:t>
      </w:r>
      <w:r>
        <w:rPr>
          <w:spacing w:val="-14"/>
        </w:rPr>
        <w:t> </w:t>
      </w:r>
      <w:r>
        <w:rPr/>
        <w:t>is</w:t>
      </w:r>
      <w:r>
        <w:rPr>
          <w:spacing w:val="-15"/>
        </w:rPr>
        <w:t> </w:t>
      </w:r>
      <w:r>
        <w:rPr/>
        <w:t>that</w:t>
      </w:r>
      <w:r>
        <w:rPr>
          <w:spacing w:val="-14"/>
        </w:rPr>
        <w:t> </w:t>
      </w:r>
      <w:r>
        <w:rPr/>
        <w:t>the</w:t>
      </w:r>
      <w:r>
        <w:rPr>
          <w:spacing w:val="-14"/>
        </w:rPr>
        <w:t> </w:t>
      </w:r>
      <w:r>
        <w:rPr/>
        <w:t>edges</w:t>
      </w:r>
      <w:r>
        <w:rPr>
          <w:spacing w:val="-14"/>
        </w:rPr>
        <w:t> </w:t>
      </w:r>
      <w:r>
        <w:rPr/>
        <w:t>are</w:t>
      </w:r>
      <w:r>
        <w:rPr>
          <w:spacing w:val="-15"/>
        </w:rPr>
        <w:t> </w:t>
      </w:r>
      <w:r>
        <w:rPr>
          <w:spacing w:val="-4"/>
        </w:rPr>
        <w:t>one-way.</w:t>
      </w:r>
      <w:r>
        <w:rPr>
          <w:spacing w:val="9"/>
        </w:rPr>
        <w:t> </w:t>
      </w:r>
      <w:r>
        <w:rPr/>
        <w:t>An</w:t>
      </w:r>
      <w:r>
        <w:rPr>
          <w:spacing w:val="-14"/>
        </w:rPr>
        <w:t> </w:t>
      </w:r>
      <w:r>
        <w:rPr/>
        <w:t>edge</w:t>
      </w:r>
      <w:r>
        <w:rPr>
          <w:spacing w:val="-14"/>
        </w:rPr>
        <w:t> </w:t>
      </w:r>
      <w:r>
        <w:rPr>
          <w:rFonts w:ascii="Times New Roman" w:hAnsi="Times New Roman"/>
          <w:i/>
        </w:rPr>
        <w:t>e</w:t>
      </w:r>
      <w:r>
        <w:rPr>
          <w:rFonts w:ascii="Times New Roman" w:hAnsi="Times New Roman"/>
          <w:i/>
          <w:spacing w:val="-14"/>
        </w:rPr>
        <w:t> </w:t>
      </w:r>
      <w:r>
        <w:rPr>
          <w:rFonts w:ascii="MS UI Gothic" w:hAnsi="MS UI Gothic"/>
        </w:rPr>
        <w:t>∈</w:t>
      </w:r>
      <w:r>
        <w:rPr>
          <w:rFonts w:ascii="MS UI Gothic" w:hAnsi="MS UI Gothic"/>
          <w:spacing w:val="-26"/>
        </w:rPr>
        <w:t> </w:t>
      </w:r>
      <w:r>
        <w:rPr>
          <w:rFonts w:ascii="Times New Roman" w:hAnsi="Times New Roman"/>
          <w:i/>
        </w:rPr>
        <w:t>E</w:t>
      </w:r>
      <w:r>
        <w:rPr>
          <w:rFonts w:ascii="Times New Roman" w:hAnsi="Times New Roman"/>
          <w:i/>
          <w:spacing w:val="-8"/>
        </w:rPr>
        <w:t> </w:t>
      </w:r>
      <w:r>
        <w:rPr/>
        <w:t>is</w:t>
      </w:r>
      <w:r>
        <w:rPr>
          <w:spacing w:val="-14"/>
        </w:rPr>
        <w:t> </w:t>
      </w:r>
      <w:r>
        <w:rPr/>
        <w:t>an</w:t>
      </w:r>
      <w:r>
        <w:rPr>
          <w:spacing w:val="-15"/>
        </w:rPr>
        <w:t> </w:t>
      </w:r>
      <w:r>
        <w:rPr/>
        <w:t>ordered pair</w:t>
      </w:r>
      <w:r>
        <w:rPr>
          <w:spacing w:val="19"/>
        </w:rPr>
        <w:t> </w:t>
      </w:r>
      <w:r>
        <w:rPr/>
        <w:t>of</w:t>
      </w:r>
      <w:r>
        <w:rPr>
          <w:spacing w:val="19"/>
        </w:rPr>
        <w:t> </w:t>
      </w:r>
      <w:r>
        <w:rPr/>
        <w:t>vertices,</w:t>
      </w:r>
      <w:r>
        <w:rPr>
          <w:spacing w:val="20"/>
        </w:rPr>
        <w:t> </w:t>
      </w:r>
      <w:r>
        <w:rPr>
          <w:rFonts w:ascii="Times New Roman" w:hAnsi="Times New Roman"/>
          <w:i/>
        </w:rPr>
        <w:t>e</w:t>
      </w:r>
      <w:r>
        <w:rPr>
          <w:rFonts w:ascii="Times New Roman" w:hAnsi="Times New Roman"/>
          <w:i/>
          <w:spacing w:val="6"/>
        </w:rPr>
        <w:t> </w:t>
      </w:r>
      <w:r>
        <w:rPr/>
        <w:t>=</w:t>
      </w:r>
      <w:r>
        <w:rPr>
          <w:spacing w:val="7"/>
        </w:rPr>
        <w:t> </w:t>
      </w:r>
      <w:r>
        <w:rPr/>
        <w:t>(</w:t>
      </w:r>
      <w:r>
        <w:rPr>
          <w:rFonts w:ascii="Times New Roman" w:hAnsi="Times New Roman"/>
          <w:i/>
        </w:rPr>
        <w:t>u,</w:t>
      </w:r>
      <w:r>
        <w:rPr>
          <w:rFonts w:ascii="Times New Roman" w:hAnsi="Times New Roman"/>
          <w:i/>
          <w:spacing w:val="-19"/>
        </w:rPr>
        <w:t> </w:t>
      </w:r>
      <w:r>
        <w:rPr>
          <w:rFonts w:ascii="Times New Roman" w:hAnsi="Times New Roman"/>
          <w:i/>
          <w:spacing w:val="2"/>
        </w:rPr>
        <w:t>v</w:t>
      </w:r>
      <w:r>
        <w:rPr>
          <w:spacing w:val="2"/>
        </w:rPr>
        <w:t>).</w:t>
      </w:r>
      <w:r>
        <w:rPr>
          <w:spacing w:val="44"/>
        </w:rPr>
        <w:t> </w:t>
      </w:r>
      <w:r>
        <w:rPr/>
        <w:t>The</w:t>
      </w:r>
      <w:r>
        <w:rPr>
          <w:spacing w:val="19"/>
        </w:rPr>
        <w:t> </w:t>
      </w:r>
      <w:r>
        <w:rPr/>
        <w:t>edge</w:t>
      </w:r>
      <w:r>
        <w:rPr>
          <w:spacing w:val="19"/>
        </w:rPr>
        <w:t> </w:t>
      </w:r>
      <w:r>
        <w:rPr>
          <w:rFonts w:ascii="Times New Roman" w:hAnsi="Times New Roman"/>
          <w:i/>
        </w:rPr>
        <w:t>e</w:t>
      </w:r>
      <w:r>
        <w:rPr>
          <w:rFonts w:ascii="Times New Roman" w:hAnsi="Times New Roman"/>
          <w:i/>
          <w:spacing w:val="5"/>
        </w:rPr>
        <w:t> </w:t>
      </w:r>
      <w:r>
        <w:rPr/>
        <w:t>=</w:t>
      </w:r>
      <w:r>
        <w:rPr>
          <w:spacing w:val="8"/>
        </w:rPr>
        <w:t> </w:t>
      </w:r>
      <w:r>
        <w:rPr/>
        <w:t>(</w:t>
      </w:r>
      <w:r>
        <w:rPr>
          <w:rFonts w:ascii="Times New Roman" w:hAnsi="Times New Roman"/>
          <w:i/>
        </w:rPr>
        <w:t>u,</w:t>
      </w:r>
      <w:r>
        <w:rPr>
          <w:rFonts w:ascii="Times New Roman" w:hAnsi="Times New Roman"/>
          <w:i/>
          <w:spacing w:val="-19"/>
        </w:rPr>
        <w:t> </w:t>
      </w:r>
      <w:r>
        <w:rPr>
          <w:rFonts w:ascii="Times New Roman" w:hAnsi="Times New Roman"/>
          <w:i/>
          <w:spacing w:val="3"/>
        </w:rPr>
        <w:t>v</w:t>
      </w:r>
      <w:r>
        <w:rPr>
          <w:spacing w:val="3"/>
        </w:rPr>
        <w:t>)</w:t>
      </w:r>
      <w:r>
        <w:rPr>
          <w:spacing w:val="19"/>
        </w:rPr>
        <w:t> </w:t>
      </w:r>
      <w:r>
        <w:rPr/>
        <w:t>goes</w:t>
      </w:r>
      <w:r>
        <w:rPr>
          <w:spacing w:val="19"/>
        </w:rPr>
        <w:t> </w:t>
      </w:r>
      <w:r>
        <w:rPr/>
        <w:t>from</w:t>
      </w:r>
      <w:r>
        <w:rPr>
          <w:spacing w:val="20"/>
        </w:rPr>
        <w:t> </w:t>
      </w:r>
      <w:r>
        <w:rPr>
          <w:rFonts w:ascii="Times New Roman" w:hAnsi="Times New Roman"/>
          <w:i/>
        </w:rPr>
        <w:t>u</w:t>
      </w:r>
      <w:r>
        <w:rPr>
          <w:rFonts w:ascii="Times New Roman" w:hAnsi="Times New Roman"/>
          <w:i/>
          <w:spacing w:val="17"/>
        </w:rPr>
        <w:t> </w:t>
      </w:r>
      <w:r>
        <w:rPr/>
        <w:t>to</w:t>
      </w:r>
      <w:r>
        <w:rPr>
          <w:spacing w:val="19"/>
        </w:rPr>
        <w:t> </w:t>
      </w:r>
      <w:r>
        <w:rPr>
          <w:rFonts w:ascii="Times New Roman" w:hAnsi="Times New Roman"/>
          <w:i/>
          <w:spacing w:val="3"/>
        </w:rPr>
        <w:t>v</w:t>
      </w:r>
      <w:r>
        <w:rPr>
          <w:spacing w:val="3"/>
        </w:rPr>
        <w:t>.</w:t>
      </w:r>
    </w:p>
    <w:p>
      <w:pPr>
        <w:pStyle w:val="BodyText"/>
        <w:spacing w:before="2"/>
        <w:rPr>
          <w:sz w:val="17"/>
        </w:rPr>
      </w:pPr>
    </w:p>
    <w:p>
      <w:pPr>
        <w:pStyle w:val="Heading9"/>
        <w:spacing w:before="62"/>
        <w:ind w:left="159"/>
      </w:pPr>
      <w:bookmarkStart w:name="Exercises" w:id="748"/>
      <w:bookmarkEnd w:id="748"/>
      <w:r>
        <w:rPr>
          <w:b w:val="0"/>
        </w:rPr>
      </w:r>
      <w:bookmarkStart w:name="_bookmark408" w:id="749"/>
      <w:bookmarkEnd w:id="749"/>
      <w:r>
        <w:rPr>
          <w:b w:val="0"/>
        </w:rPr>
      </w:r>
      <w:r>
        <w:rPr/>
        <w:t>Example 16.22</w:t>
      </w:r>
    </w:p>
    <w:p>
      <w:pPr>
        <w:pStyle w:val="BodyText"/>
        <w:spacing w:before="89"/>
        <w:ind w:left="232"/>
      </w:pPr>
      <w:r>
        <w:rPr/>
        <w:pict>
          <v:group style="position:absolute;margin-left:353.09201pt;margin-top:18.59091pt;width:145pt;height:115.7pt;mso-position-horizontal-relative:page;mso-position-vertical-relative:paragraph;z-index:252831744" coordorigin="7062,372" coordsize="2900,2314">
            <v:shape style="position:absolute;left:636;top:6126;width:360;height:2880" coordorigin="636,6127" coordsize="360,2880" path="m7067,377l7067,2681,7355,2681,7355,377,7067,377xm7067,665l7355,665m7067,953l7355,953m7067,1241l7355,1241m7067,1529l7355,1529m7067,1817l7355,1817m7067,2105l7355,2105m7067,2393l7355,2393m7067,2681l7355,2681e" filled="false" stroked="true" strokeweight=".48pt" strokecolor="#000000">
              <v:path arrowok="t"/>
              <v:stroke dashstyle="solid"/>
            </v:shape>
            <v:shape style="position:absolute;left:7191;top:482;width:471;height:2103" coordorigin="7191,482" coordsize="471,2103" path="m7643,1961l7623,1951,7547,1913,7547,1951,7201,1951,7191,1961,7201,1970,7547,1970,7547,2009,7623,1970,7643,1961m7643,1682l7623,1673,7547,1634,7547,1673,7201,1673,7191,1682,7201,1692,7547,1692,7547,1730,7623,1692,7643,1682m7643,809l7623,799,7547,761,7547,799,7201,799,7191,809,7201,818,7547,818,7547,857,7623,818,7643,809m7643,530l7623,521,7547,482,7547,521,7201,521,7191,530,7201,540,7547,540,7547,578,7623,540,7643,530m7662,2537l7643,2527,7566,2489,7566,2527,7211,2527,7211,2546,7566,2546,7566,2585,7643,2546,7662,2537m7662,2258l7643,2249,7566,2210,7566,2249,7211,2249,7211,2268,7566,2268,7566,2306,7643,2268,7662,2258m7662,1385l7643,1375,7566,1337,7566,1375,7211,1375,7211,1394,7566,1394,7566,1433,7643,1394,7662,1385m7662,1106l7643,1097,7566,1058,7566,1097,7211,1097,7211,1116,7566,1116,7566,1154,7643,1116,7662,1106e" filled="true" fillcolor="#000000" stroked="false">
              <v:path arrowok="t"/>
              <v:fill type="solid"/>
            </v:shape>
            <v:shape style="position:absolute;left:1356;top:6162;width:732;height:1008" coordorigin="1356,6163" coordsize="732,1008" path="m7643,405l7643,645,8219,645,8219,405,7643,405xm7931,405l7931,645m7652,693l7652,933,8228,933,8228,693,7652,693xm7940,693l7940,933m7652,972l7652,1212,8228,1212,8228,972,7652,972xm7940,972l7940,1212e" filled="false" stroked="true" strokeweight=".48pt" strokecolor="#000000">
              <v:path arrowok="t"/>
              <v:stroke dashstyle="solid"/>
            </v:shape>
            <v:rect style="position:absolute;left:7642;top:1259;width:576;height:240" filled="true" fillcolor="#ffffff" stroked="false">
              <v:fill type="solid"/>
            </v:rect>
            <v:shape style="position:absolute;left:1356;top:6162;width:1800;height:2088" coordorigin="1356,6163" coordsize="1800,2088" path="m7643,1260l7643,1500,8219,1500,8219,1260,7643,1260xm7931,1260l7931,1500m7652,1548l7652,1788,8228,1788,8228,1548,7652,1548xm7940,1548l7940,1788m7652,1836l7652,2076,8228,2076,8228,1836,7652,1836xm7940,1836l7940,2076m8507,405l8507,645,9083,645,9083,405,8507,405xm8795,405l8795,645e" filled="false" stroked="true" strokeweight=".48pt" strokecolor="#000000">
              <v:path arrowok="t"/>
              <v:stroke dashstyle="solid"/>
            </v:shape>
            <v:shape style="position:absolute;left:8065;top:472;width:452;height:96" coordorigin="8065,473" coordsize="452,96" path="m8420,473l8420,569,8497,530,8468,530,8468,511,8497,511,8420,473xm8420,511l8065,511,8065,530,8420,530,8420,511xm8497,511l8468,511,8468,530,8497,530,8516,521,8497,511xe" filled="true" fillcolor="#000000" stroked="false">
              <v:path arrowok="t"/>
              <v:fill type="solid"/>
            </v:shape>
            <v:shape style="position:absolute;left:1368;top:6162;width:2868;height:2808" coordorigin="1368,6163" coordsize="2868,2808" path="m7652,2124l7652,2364,8228,2364,8228,2124,7652,2124xm7940,2124l7940,2364m7652,2412l7652,2652,8228,2652,8228,2412,7652,2412xm7940,2412l7940,2652m9371,405l9371,645,9947,645,9947,405,9371,405xm9659,405l9659,645e" filled="false" stroked="true" strokeweight=".48pt" strokecolor="#000000">
              <v:path arrowok="t"/>
              <v:stroke dashstyle="solid"/>
            </v:shape>
            <v:shape style="position:absolute;left:8919;top:463;width:452;height:96" coordorigin="8919,463" coordsize="452,96" path="m9275,463l9275,559,9351,521,9323,521,9323,501,9351,501,9275,463xm9275,501l8919,501,8919,521,9275,521,9275,501xm9351,501l9323,501,9323,521,9351,521,9371,511,9351,501xe" filled="true" fillcolor="#000000" stroked="false">
              <v:path arrowok="t"/>
              <v:fill type="solid"/>
            </v:shape>
            <v:shape style="position:absolute;left:2436;top:7230;width:720;height:300" coordorigin="2436,7231" coordsize="720,300" path="m8507,1260l8507,1500,9083,1500,9083,1260,8507,1260xm8795,1260l8795,1500e" filled="false" stroked="true" strokeweight=".48pt" strokecolor="#000000">
              <v:path arrowok="t"/>
              <v:stroke dashstyle="solid"/>
            </v:shape>
            <v:shape style="position:absolute;left:8055;top:1317;width:452;height:96" coordorigin="8055,1317" coordsize="452,96" path="m8411,1317l8411,1413,8487,1375,8459,1375,8459,1356,8487,1356,8411,1317xm8411,1356l8055,1356,8055,1375,8411,1375,8411,1356xm8487,1356l8459,1356,8459,1375,8487,1375,8507,1365,8487,1356xe" filled="true" fillcolor="#000000" stroked="false">
              <v:path arrowok="t"/>
              <v:fill type="solid"/>
            </v:shape>
            <v:shape style="position:absolute;left:3516;top:7230;width:720;height:300" coordorigin="3516,7231" coordsize="720,300" path="m9371,1260l9371,1500,9947,1500,9947,1260,9371,1260xm9659,1260l9659,1500e" filled="false" stroked="true" strokeweight=".48pt" strokecolor="#000000">
              <v:path arrowok="t"/>
              <v:stroke dashstyle="solid"/>
            </v:shape>
            <v:shape style="position:absolute;left:8919;top:1336;width:452;height:96" coordorigin="8919,1337" coordsize="452,96" path="m9275,1337l9275,1433,9351,1394,9323,1394,9323,1375,9351,1375,9275,1337xm9275,1375l8919,1375,8919,1394,9275,1394,9275,1375xm9351,1375l9323,1375,9323,1394,9351,1394,9371,1385,9351,1375xe" filled="true" fillcolor="#000000" stroked="false">
              <v:path arrowok="t"/>
              <v:fill type="solid"/>
            </v:shape>
            <v:shape style="position:absolute;left:1728;top:6162;width:2520;height:2808" coordorigin="1728,6163" coordsize="2520,2808" path="m9659,645l9947,405m7950,943l8238,703m7940,1212l8228,972m7950,2652l8238,2412m9668,1500l9956,1260m7950,2076l8238,1836m7950,2364l8238,2124m7950,1788l8238,1548e" filled="false" stroked="true" strokeweight=".48pt" strokecolor="#000000">
              <v:path arrowok="t"/>
              <v:stroke dashstyle="solid"/>
            </v:shape>
            <v:shape style="position:absolute;left:7729;top:416;width:178;height:2220" type="#_x0000_t202" filled="false" stroked="false">
              <v:textbox inset="0,0,0,0">
                <w:txbxContent>
                  <w:p>
                    <w:pPr>
                      <w:spacing w:line="314" w:lineRule="auto" w:before="0"/>
                      <w:ind w:left="0" w:right="18" w:firstLine="9"/>
                      <w:jc w:val="both"/>
                      <w:rPr>
                        <w:rFonts w:ascii="Times New Roman"/>
                        <w:sz w:val="19"/>
                      </w:rPr>
                    </w:pPr>
                    <w:r>
                      <w:rPr>
                        <w:rFonts w:ascii="Times New Roman"/>
                        <w:sz w:val="19"/>
                      </w:rPr>
                      <w:t>B H E A D A F</w:t>
                    </w:r>
                  </w:p>
                  <w:p>
                    <w:pPr>
                      <w:spacing w:before="0"/>
                      <w:ind w:left="19" w:right="0" w:firstLine="0"/>
                      <w:jc w:val="left"/>
                      <w:rPr>
                        <w:rFonts w:ascii="Times New Roman"/>
                        <w:sz w:val="19"/>
                      </w:rPr>
                    </w:pPr>
                    <w:r>
                      <w:rPr>
                        <w:rFonts w:ascii="Times New Roman"/>
                        <w:w w:val="101"/>
                        <w:sz w:val="19"/>
                      </w:rPr>
                      <w:t>F</w:t>
                    </w:r>
                  </w:p>
                </w:txbxContent>
              </v:textbox>
              <w10:wrap type="none"/>
            </v:shape>
            <v:shape style="position:absolute;left:8593;top:416;width:159;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D</w:t>
                    </w:r>
                  </w:p>
                </w:txbxContent>
              </v:textbox>
              <w10:wrap type="none"/>
            </v:shape>
            <v:shape style="position:absolute;left:9476;top:416;width:127;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F</w:t>
                    </w:r>
                  </w:p>
                </w:txbxContent>
              </v:textbox>
              <w10:wrap type="none"/>
            </v:shape>
            <v:shape style="position:absolute;left:8583;top:1271;width:149;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C</w:t>
                    </w:r>
                  </w:p>
                </w:txbxContent>
              </v:textbox>
              <w10:wrap type="none"/>
            </v:shape>
            <v:shape style="position:absolute;left:9466;top:1271;width:84;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I</w:t>
                    </w:r>
                  </w:p>
                </w:txbxContent>
              </v:textbox>
              <w10:wrap type="none"/>
            </v:shape>
            <w10:wrap type="none"/>
          </v:group>
        </w:pict>
      </w:r>
      <w:r>
        <w:rPr/>
        <w:t>Here is a directed graph and its adjacency list.</w:t>
      </w:r>
    </w:p>
    <w:p>
      <w:pPr>
        <w:spacing w:line="314" w:lineRule="auto" w:before="71"/>
        <w:ind w:left="5613" w:right="4865" w:firstLine="0"/>
        <w:jc w:val="both"/>
        <w:rPr>
          <w:rFonts w:ascii="Times New Roman"/>
          <w:sz w:val="19"/>
        </w:rPr>
      </w:pPr>
      <w:r>
        <w:rPr/>
        <w:pict>
          <v:group style="position:absolute;margin-left:94.408615pt;margin-top:3.112556pt;width:222.05pt;height:122.45pt;mso-position-horizontal-relative:page;mso-position-vertical-relative:paragraph;z-index:252825600" coordorigin="1888,62" coordsize="4441,2449">
            <v:shape style="position:absolute;left:1978;top:224;width:4237;height:2113" coordorigin="1978,224" coordsize="4237,2113" path="m2146,572l2134,560,2122,572,2031,1574,1978,1568,2026,1688,2066,1628,2098,1580,2044,1575,2146,572m2770,1328l2638,1352,2670,1395,2127,1815,2134,1808,2225,807,2278,812,2254,752,2230,692,2158,800,2213,806,2110,1808,2122,1820,2074,1856,2062,1868,2074,1868,2680,1408,2710,1448,2752,1364,2770,1328m3754,1484l3741,1472,3658,1400,3643,1446,2950,1256,2938,1268,2950,1280,3639,1458,3622,1508,3754,1484m3922,1568l3910,1556,2361,1799,2350,1748,2242,1820,2374,1856,2366,1820,2364,1811,3910,1580,3922,1568m4834,968l4726,884,4716,934,2290,507,3432,295,3442,344,3550,260,3418,224,3428,272,2194,500,2182,512,2194,524,2245,515,2254,524,4712,957,4702,1004,4834,968m5374,2288l5266,2216,5256,2269,2110,1868,2098,1880,2110,1892,5253,2281,5242,2336,5374,2288m5590,2312l5092,1371,5134,1352,5088,1316,5026,1268,5026,1400,5076,1378,5566,2312,5578,2324,5590,2312m5986,368l5866,296,5866,353,3682,236,3670,248,3682,260,5866,365,5866,416,5986,368m6214,344l6202,332,5246,958,5218,908,5146,1028,5278,1016,5272,1004,5254,973,6202,356,6214,344e" filled="true" fillcolor="#000000" stroked="false">
              <v:path arrowok="t"/>
              <v:fill type="solid"/>
            </v:shape>
            <v:shape style="position:absolute;left:2020;top:350;width:373;height:373" type="#_x0000_t75" stroked="false">
              <v:imagedata r:id="rId250" o:title=""/>
            </v:shape>
            <v:shape style="position:absolute;left:3532;top:62;width:373;height:373" type="#_x0000_t75" stroked="false">
              <v:imagedata r:id="rId245" o:title=""/>
            </v:shape>
            <v:shape style="position:absolute;left:1888;top:1670;width:373;height:373" type="#_x0000_t75" stroked="false">
              <v:imagedata r:id="rId248" o:title=""/>
            </v:shape>
            <v:shape style="position:absolute;left:2740;top:1070;width:373;height:373" type="#_x0000_t75" stroked="false">
              <v:imagedata r:id="rId250" o:title=""/>
            </v:shape>
            <v:shape style="position:absolute;left:4792;top:914;width:373;height:373" type="#_x0000_t75" stroked="false">
              <v:imagedata r:id="rId245" o:title=""/>
            </v:shape>
            <v:shape style="position:absolute;left:5368;top:2138;width:373;height:373" type="#_x0000_t75" stroked="false">
              <v:imagedata r:id="rId258" o:title=""/>
            </v:shape>
            <v:shape style="position:absolute;left:3724;top:1358;width:373;height:373" type="#_x0000_t75" stroked="false">
              <v:imagedata r:id="rId258" o:title=""/>
            </v:shape>
            <v:shape style="position:absolute;left:5956;top:194;width:373;height:373" type="#_x0000_t75" stroked="false">
              <v:imagedata r:id="rId245" o:title=""/>
            </v:shape>
            <v:shape style="position:absolute;left:2326;top:608;width:2473;height:505" coordorigin="2326,608" coordsize="2473,505" path="m2449,656l2444,679,4786,1112,4798,1100,4786,1088,2449,656xm2458,608l2326,644,2434,728,2444,679,2386,668,2386,644,2451,644,2458,608xm2386,644l2386,668,2444,679,2449,656,2386,644xm2451,644l2386,644,2449,656,2451,644xe" filled="true" fillcolor="#000000" stroked="false">
              <v:path arrowok="t"/>
              <v:fill type="solid"/>
            </v:shape>
            <v:shape style="position:absolute;left:3634;top:106;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B</w:t>
                    </w:r>
                  </w:p>
                </w:txbxContent>
              </v:textbox>
              <w10:wrap type="none"/>
            </v:shape>
            <v:shape style="position:absolute;left:2122;top:394;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A</w:t>
                    </w:r>
                  </w:p>
                </w:txbxContent>
              </v:textbox>
              <w10:wrap type="none"/>
            </v:shape>
            <v:shape style="position:absolute;left:6058;top:238;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H</w:t>
                    </w:r>
                  </w:p>
                </w:txbxContent>
              </v:textbox>
              <w10:wrap type="none"/>
            </v:shape>
            <v:shape style="position:absolute;left:2842;top:1114;width:181;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C</w:t>
                    </w:r>
                  </w:p>
                </w:txbxContent>
              </v:textbox>
              <w10:wrap type="none"/>
            </v:shape>
            <v:shape style="position:absolute;left:4894;top:958;width:15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F</w:t>
                    </w:r>
                  </w:p>
                </w:txbxContent>
              </v:textbox>
              <w10:wrap type="none"/>
            </v:shape>
            <v:shape style="position:absolute;left:3826;top:1402;width:167;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E</w:t>
                    </w:r>
                  </w:p>
                </w:txbxContent>
              </v:textbox>
              <w10:wrap type="none"/>
            </v:shape>
            <v:shape style="position:absolute;left:1990;top:1714;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5506;top:2182;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w10:wrap type="none"/>
          </v:group>
        </w:pict>
      </w:r>
      <w:r>
        <w:rPr>
          <w:rFonts w:ascii="Times New Roman"/>
          <w:sz w:val="19"/>
        </w:rPr>
        <w:t>A B C D E</w:t>
      </w:r>
    </w:p>
    <w:p>
      <w:pPr>
        <w:spacing w:line="321" w:lineRule="auto" w:before="0"/>
        <w:ind w:left="5613" w:right="4865" w:firstLine="9"/>
        <w:jc w:val="both"/>
        <w:rPr>
          <w:rFonts w:ascii="Times New Roman"/>
          <w:sz w:val="19"/>
        </w:rPr>
      </w:pPr>
      <w:r>
        <w:rPr>
          <w:rFonts w:ascii="Times New Roman"/>
          <w:sz w:val="19"/>
        </w:rPr>
        <w:t>F H I</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17"/>
        </w:rPr>
      </w:pPr>
      <w:r>
        <w:rPr/>
        <w:pict>
          <v:shape style="position:absolute;margin-left:72pt;margin-top:12.278127pt;width:315pt;height:.1pt;mso-position-horizontal-relative:page;mso-position-vertical-relative:paragraph;z-index:-250500096;mso-wrap-distance-left:0;mso-wrap-distance-right:0" coordorigin="1440,246" coordsize="6300,0" path="m1440,246l7740,246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1"/>
        <w:rPr>
          <w:b/>
          <w:sz w:val="26"/>
        </w:rPr>
      </w:pPr>
    </w:p>
    <w:p>
      <w:pPr>
        <w:pStyle w:val="Heading7"/>
        <w:ind w:left="160"/>
      </w:pPr>
      <w:r>
        <w:rPr/>
        <w:t>Simple Graph Basics</w:t>
      </w:r>
    </w:p>
    <w:p>
      <w:pPr>
        <w:pStyle w:val="Heading9"/>
        <w:spacing w:before="204"/>
      </w:pPr>
      <w:bookmarkStart w:name="_bookmark409" w:id="750"/>
      <w:bookmarkEnd w:id="750"/>
      <w:r>
        <w:rPr>
          <w:b w:val="0"/>
        </w:rPr>
      </w:r>
      <w:r>
        <w:rPr/>
        <w:t>Exercise 16.1</w:t>
      </w:r>
    </w:p>
    <w:p>
      <w:pPr>
        <w:pStyle w:val="BodyText"/>
        <w:spacing w:before="89"/>
        <w:ind w:left="232"/>
      </w:pPr>
      <w:r>
        <w:rPr/>
        <w:t>Refer to the graph of example </w:t>
      </w:r>
      <w:hyperlink w:history="true" w:anchor="_bookmark373">
        <w:r>
          <w:rPr/>
          <w:t>16.1 </w:t>
        </w:r>
      </w:hyperlink>
      <w:r>
        <w:rPr/>
        <w:t>for the following questions.</w:t>
      </w:r>
    </w:p>
    <w:p>
      <w:pPr>
        <w:pStyle w:val="BodyText"/>
        <w:spacing w:before="3"/>
        <w:rPr>
          <w:sz w:val="23"/>
        </w:rPr>
      </w:pPr>
    </w:p>
    <w:p>
      <w:pPr>
        <w:pStyle w:val="ListParagraph"/>
        <w:numPr>
          <w:ilvl w:val="0"/>
          <w:numId w:val="80"/>
        </w:numPr>
        <w:tabs>
          <w:tab w:pos="706" w:val="left" w:leader="none"/>
        </w:tabs>
        <w:spacing w:line="240" w:lineRule="auto" w:before="0" w:after="0"/>
        <w:ind w:left="705" w:right="0" w:hanging="302"/>
        <w:jc w:val="left"/>
        <w:rPr>
          <w:sz w:val="22"/>
        </w:rPr>
      </w:pPr>
      <w:r>
        <w:rPr>
          <w:sz w:val="22"/>
        </w:rPr>
        <w:t>List</w:t>
      </w:r>
      <w:r>
        <w:rPr>
          <w:spacing w:val="16"/>
          <w:sz w:val="22"/>
        </w:rPr>
        <w:t> </w:t>
      </w:r>
      <w:r>
        <w:rPr>
          <w:sz w:val="22"/>
        </w:rPr>
        <w:t>all</w:t>
      </w:r>
      <w:r>
        <w:rPr>
          <w:spacing w:val="16"/>
          <w:sz w:val="22"/>
        </w:rPr>
        <w:t> </w:t>
      </w:r>
      <w:r>
        <w:rPr>
          <w:sz w:val="22"/>
        </w:rPr>
        <w:t>the</w:t>
      </w:r>
      <w:r>
        <w:rPr>
          <w:spacing w:val="16"/>
          <w:sz w:val="22"/>
        </w:rPr>
        <w:t> </w:t>
      </w:r>
      <w:r>
        <w:rPr>
          <w:sz w:val="22"/>
        </w:rPr>
        <w:t>paths</w:t>
      </w:r>
      <w:r>
        <w:rPr>
          <w:spacing w:val="17"/>
          <w:sz w:val="22"/>
        </w:rPr>
        <w:t> </w:t>
      </w:r>
      <w:r>
        <w:rPr>
          <w:sz w:val="22"/>
        </w:rPr>
        <w:t>with</w:t>
      </w:r>
      <w:r>
        <w:rPr>
          <w:spacing w:val="16"/>
          <w:sz w:val="22"/>
        </w:rPr>
        <w:t> </w:t>
      </w:r>
      <w:r>
        <w:rPr>
          <w:sz w:val="22"/>
        </w:rPr>
        <w:t>no</w:t>
      </w:r>
      <w:r>
        <w:rPr>
          <w:spacing w:val="16"/>
          <w:sz w:val="22"/>
        </w:rPr>
        <w:t> </w:t>
      </w:r>
      <w:r>
        <w:rPr>
          <w:sz w:val="22"/>
        </w:rPr>
        <w:t>repeated</w:t>
      </w:r>
      <w:r>
        <w:rPr>
          <w:spacing w:val="16"/>
          <w:sz w:val="22"/>
        </w:rPr>
        <w:t> </w:t>
      </w:r>
      <w:r>
        <w:rPr>
          <w:sz w:val="22"/>
        </w:rPr>
        <w:t>vertices</w:t>
      </w:r>
      <w:r>
        <w:rPr>
          <w:spacing w:val="17"/>
          <w:sz w:val="22"/>
        </w:rPr>
        <w:t> </w:t>
      </w:r>
      <w:r>
        <w:rPr>
          <w:sz w:val="22"/>
        </w:rPr>
        <w:t>from</w:t>
      </w:r>
      <w:r>
        <w:rPr>
          <w:spacing w:val="16"/>
          <w:sz w:val="22"/>
        </w:rPr>
        <w:t> </w:t>
      </w:r>
      <w:r>
        <w:rPr>
          <w:sz w:val="22"/>
        </w:rPr>
        <w:t>vertex</w:t>
      </w:r>
      <w:r>
        <w:rPr>
          <w:spacing w:val="18"/>
          <w:sz w:val="22"/>
        </w:rPr>
        <w:t> </w:t>
      </w:r>
      <w:r>
        <w:rPr>
          <w:rFonts w:ascii="Times New Roman"/>
          <w:i/>
          <w:sz w:val="22"/>
        </w:rPr>
        <w:t>F</w:t>
      </w:r>
      <w:r>
        <w:rPr>
          <w:rFonts w:ascii="Times New Roman"/>
          <w:i/>
          <w:spacing w:val="44"/>
          <w:sz w:val="22"/>
        </w:rPr>
        <w:t> </w:t>
      </w:r>
      <w:r>
        <w:rPr>
          <w:sz w:val="22"/>
        </w:rPr>
        <w:t>to</w:t>
      </w:r>
      <w:r>
        <w:rPr>
          <w:spacing w:val="17"/>
          <w:sz w:val="22"/>
        </w:rPr>
        <w:t> </w:t>
      </w:r>
      <w:r>
        <w:rPr>
          <w:sz w:val="22"/>
        </w:rPr>
        <w:t>vertex</w:t>
      </w:r>
      <w:r>
        <w:rPr>
          <w:spacing w:val="16"/>
          <w:sz w:val="22"/>
        </w:rPr>
        <w:t> </w:t>
      </w:r>
      <w:r>
        <w:rPr>
          <w:rFonts w:ascii="Times New Roman"/>
          <w:i/>
          <w:spacing w:val="7"/>
          <w:sz w:val="22"/>
        </w:rPr>
        <w:t>C</w:t>
      </w:r>
      <w:r>
        <w:rPr>
          <w:spacing w:val="7"/>
          <w:sz w:val="22"/>
        </w:rPr>
        <w:t>.</w:t>
      </w:r>
    </w:p>
    <w:p>
      <w:pPr>
        <w:pStyle w:val="BodyText"/>
        <w:spacing w:before="7"/>
        <w:rPr>
          <w:sz w:val="23"/>
        </w:rPr>
      </w:pPr>
    </w:p>
    <w:p>
      <w:pPr>
        <w:pStyle w:val="ListParagraph"/>
        <w:numPr>
          <w:ilvl w:val="0"/>
          <w:numId w:val="80"/>
        </w:numPr>
        <w:tabs>
          <w:tab w:pos="706" w:val="left" w:leader="none"/>
        </w:tabs>
        <w:spacing w:line="240" w:lineRule="auto" w:before="0" w:after="0"/>
        <w:ind w:left="705" w:right="0" w:hanging="319"/>
        <w:jc w:val="left"/>
        <w:rPr>
          <w:sz w:val="22"/>
        </w:rPr>
      </w:pPr>
      <w:r>
        <w:rPr>
          <w:sz w:val="22"/>
        </w:rPr>
        <w:t>Give</w:t>
      </w:r>
      <w:r>
        <w:rPr>
          <w:spacing w:val="17"/>
          <w:sz w:val="22"/>
        </w:rPr>
        <w:t> </w:t>
      </w:r>
      <w:r>
        <w:rPr>
          <w:sz w:val="22"/>
        </w:rPr>
        <w:t>the</w:t>
      </w:r>
      <w:r>
        <w:rPr>
          <w:spacing w:val="18"/>
          <w:sz w:val="22"/>
        </w:rPr>
        <w:t> </w:t>
      </w:r>
      <w:r>
        <w:rPr>
          <w:sz w:val="22"/>
        </w:rPr>
        <w:t>degree</w:t>
      </w:r>
      <w:r>
        <w:rPr>
          <w:spacing w:val="18"/>
          <w:sz w:val="22"/>
        </w:rPr>
        <w:t> </w:t>
      </w:r>
      <w:r>
        <w:rPr>
          <w:sz w:val="22"/>
        </w:rPr>
        <w:t>of</w:t>
      </w:r>
      <w:r>
        <w:rPr>
          <w:spacing w:val="18"/>
          <w:sz w:val="22"/>
        </w:rPr>
        <w:t> </w:t>
      </w:r>
      <w:r>
        <w:rPr>
          <w:sz w:val="22"/>
        </w:rPr>
        <w:t>each</w:t>
      </w:r>
      <w:r>
        <w:rPr>
          <w:spacing w:val="18"/>
          <w:sz w:val="22"/>
        </w:rPr>
        <w:t> </w:t>
      </w:r>
      <w:r>
        <w:rPr>
          <w:sz w:val="22"/>
        </w:rPr>
        <w:t>vertex.</w:t>
      </w:r>
    </w:p>
    <w:p>
      <w:pPr>
        <w:pStyle w:val="BodyText"/>
        <w:spacing w:before="6"/>
        <w:rPr>
          <w:sz w:val="23"/>
        </w:rPr>
      </w:pPr>
    </w:p>
    <w:p>
      <w:pPr>
        <w:pStyle w:val="ListParagraph"/>
        <w:numPr>
          <w:ilvl w:val="0"/>
          <w:numId w:val="80"/>
        </w:numPr>
        <w:tabs>
          <w:tab w:pos="706" w:val="left" w:leader="none"/>
        </w:tabs>
        <w:spacing w:line="240" w:lineRule="auto" w:before="1" w:after="0"/>
        <w:ind w:left="705" w:right="0" w:hanging="291"/>
        <w:jc w:val="left"/>
        <w:rPr>
          <w:sz w:val="22"/>
        </w:rPr>
      </w:pPr>
      <w:r>
        <w:rPr>
          <w:sz w:val="22"/>
        </w:rPr>
        <w:t>What</w:t>
      </w:r>
      <w:r>
        <w:rPr>
          <w:spacing w:val="17"/>
          <w:sz w:val="22"/>
        </w:rPr>
        <w:t> </w:t>
      </w:r>
      <w:r>
        <w:rPr>
          <w:sz w:val="22"/>
        </w:rPr>
        <w:t>is</w:t>
      </w:r>
      <w:r>
        <w:rPr>
          <w:spacing w:val="17"/>
          <w:sz w:val="22"/>
        </w:rPr>
        <w:t> </w:t>
      </w:r>
      <w:r>
        <w:rPr>
          <w:sz w:val="22"/>
        </w:rPr>
        <w:t>the</w:t>
      </w:r>
      <w:r>
        <w:rPr>
          <w:spacing w:val="17"/>
          <w:sz w:val="22"/>
        </w:rPr>
        <w:t> </w:t>
      </w:r>
      <w:r>
        <w:rPr>
          <w:sz w:val="22"/>
        </w:rPr>
        <w:t>length</w:t>
      </w:r>
      <w:r>
        <w:rPr>
          <w:spacing w:val="17"/>
          <w:sz w:val="22"/>
        </w:rPr>
        <w:t> </w:t>
      </w:r>
      <w:r>
        <w:rPr>
          <w:sz w:val="22"/>
        </w:rPr>
        <w:t>of</w:t>
      </w:r>
      <w:r>
        <w:rPr>
          <w:spacing w:val="17"/>
          <w:sz w:val="22"/>
        </w:rPr>
        <w:t> </w:t>
      </w:r>
      <w:r>
        <w:rPr>
          <w:sz w:val="22"/>
        </w:rPr>
        <w:t>the</w:t>
      </w:r>
      <w:r>
        <w:rPr>
          <w:spacing w:val="18"/>
          <w:sz w:val="22"/>
        </w:rPr>
        <w:t> </w:t>
      </w:r>
      <w:r>
        <w:rPr>
          <w:sz w:val="22"/>
        </w:rPr>
        <w:t>longest</w:t>
      </w:r>
      <w:r>
        <w:rPr>
          <w:spacing w:val="17"/>
          <w:sz w:val="22"/>
        </w:rPr>
        <w:t> </w:t>
      </w:r>
      <w:r>
        <w:rPr>
          <w:sz w:val="22"/>
        </w:rPr>
        <w:t>cycle</w:t>
      </w:r>
      <w:r>
        <w:rPr>
          <w:spacing w:val="17"/>
          <w:sz w:val="22"/>
        </w:rPr>
        <w:t> </w:t>
      </w:r>
      <w:r>
        <w:rPr>
          <w:sz w:val="22"/>
        </w:rPr>
        <w:t>in</w:t>
      </w:r>
      <w:r>
        <w:rPr>
          <w:spacing w:val="17"/>
          <w:sz w:val="22"/>
        </w:rPr>
        <w:t> </w:t>
      </w:r>
      <w:r>
        <w:rPr>
          <w:sz w:val="22"/>
        </w:rPr>
        <w:t>this</w:t>
      </w:r>
      <w:r>
        <w:rPr>
          <w:spacing w:val="17"/>
          <w:sz w:val="22"/>
        </w:rPr>
        <w:t> </w:t>
      </w:r>
      <w:r>
        <w:rPr>
          <w:sz w:val="22"/>
        </w:rPr>
        <w:t>graph?</w:t>
      </w:r>
    </w:p>
    <w:p>
      <w:pPr>
        <w:pStyle w:val="BodyText"/>
        <w:spacing w:before="6"/>
        <w:rPr>
          <w:sz w:val="23"/>
        </w:rPr>
      </w:pPr>
    </w:p>
    <w:p>
      <w:pPr>
        <w:pStyle w:val="ListParagraph"/>
        <w:numPr>
          <w:ilvl w:val="0"/>
          <w:numId w:val="80"/>
        </w:numPr>
        <w:tabs>
          <w:tab w:pos="706" w:val="left" w:leader="none"/>
        </w:tabs>
        <w:spacing w:line="240" w:lineRule="auto" w:before="0" w:after="0"/>
        <w:ind w:left="705" w:right="0" w:hanging="319"/>
        <w:jc w:val="left"/>
        <w:rPr>
          <w:sz w:val="22"/>
        </w:rPr>
      </w:pPr>
      <w:r>
        <w:rPr>
          <w:sz w:val="22"/>
        </w:rPr>
        <w:t>What</w:t>
      </w:r>
      <w:r>
        <w:rPr>
          <w:spacing w:val="17"/>
          <w:sz w:val="22"/>
        </w:rPr>
        <w:t> </w:t>
      </w:r>
      <w:r>
        <w:rPr>
          <w:sz w:val="22"/>
        </w:rPr>
        <w:t>is</w:t>
      </w:r>
      <w:r>
        <w:rPr>
          <w:spacing w:val="17"/>
          <w:sz w:val="22"/>
        </w:rPr>
        <w:t> </w:t>
      </w:r>
      <w:r>
        <w:rPr>
          <w:sz w:val="22"/>
        </w:rPr>
        <w:t>the</w:t>
      </w:r>
      <w:r>
        <w:rPr>
          <w:spacing w:val="17"/>
          <w:sz w:val="22"/>
        </w:rPr>
        <w:t> </w:t>
      </w:r>
      <w:r>
        <w:rPr>
          <w:sz w:val="22"/>
        </w:rPr>
        <w:t>length</w:t>
      </w:r>
      <w:r>
        <w:rPr>
          <w:spacing w:val="17"/>
          <w:sz w:val="22"/>
        </w:rPr>
        <w:t> </w:t>
      </w:r>
      <w:r>
        <w:rPr>
          <w:sz w:val="22"/>
        </w:rPr>
        <w:t>of</w:t>
      </w:r>
      <w:r>
        <w:rPr>
          <w:spacing w:val="17"/>
          <w:sz w:val="22"/>
        </w:rPr>
        <w:t> </w:t>
      </w:r>
      <w:r>
        <w:rPr>
          <w:sz w:val="22"/>
        </w:rPr>
        <w:t>the</w:t>
      </w:r>
      <w:r>
        <w:rPr>
          <w:spacing w:val="18"/>
          <w:sz w:val="22"/>
        </w:rPr>
        <w:t> </w:t>
      </w:r>
      <w:r>
        <w:rPr>
          <w:sz w:val="22"/>
        </w:rPr>
        <w:t>shortest</w:t>
      </w:r>
      <w:r>
        <w:rPr>
          <w:spacing w:val="17"/>
          <w:sz w:val="22"/>
        </w:rPr>
        <w:t> </w:t>
      </w:r>
      <w:r>
        <w:rPr>
          <w:sz w:val="22"/>
        </w:rPr>
        <w:t>cycle</w:t>
      </w:r>
      <w:r>
        <w:rPr>
          <w:spacing w:val="17"/>
          <w:sz w:val="22"/>
        </w:rPr>
        <w:t> </w:t>
      </w:r>
      <w:r>
        <w:rPr>
          <w:sz w:val="22"/>
        </w:rPr>
        <w:t>in</w:t>
      </w:r>
      <w:r>
        <w:rPr>
          <w:spacing w:val="17"/>
          <w:sz w:val="22"/>
        </w:rPr>
        <w:t> </w:t>
      </w:r>
      <w:r>
        <w:rPr>
          <w:sz w:val="22"/>
        </w:rPr>
        <w:t>this</w:t>
      </w:r>
      <w:r>
        <w:rPr>
          <w:spacing w:val="17"/>
          <w:sz w:val="22"/>
        </w:rPr>
        <w:t> </w:t>
      </w:r>
      <w:r>
        <w:rPr>
          <w:sz w:val="22"/>
        </w:rPr>
        <w:t>graph?</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520"/>
      </w:pPr>
      <w:r>
        <w:rPr/>
        <w:t>Exercise 16.2</w:t>
      </w:r>
    </w:p>
    <w:p>
      <w:pPr>
        <w:pStyle w:val="BodyText"/>
        <w:spacing w:before="88"/>
        <w:ind w:left="592"/>
      </w:pPr>
      <w:r>
        <w:rPr/>
        <w:t>Answer the questions of exercise </w:t>
      </w:r>
      <w:hyperlink w:history="true" w:anchor="_bookmark409">
        <w:r>
          <w:rPr/>
          <w:t>16.1 </w:t>
        </w:r>
      </w:hyperlink>
      <w:r>
        <w:rPr/>
        <w:t>using the graph of example </w:t>
      </w:r>
      <w:hyperlink w:history="true" w:anchor="_bookmark385">
        <w:r>
          <w:rPr/>
          <w:t>16.8.</w:t>
        </w:r>
      </w:hyperlink>
    </w:p>
    <w:p>
      <w:pPr>
        <w:pStyle w:val="BodyText"/>
        <w:spacing w:before="89"/>
        <w:ind w:left="858"/>
      </w:pPr>
      <w:r>
        <w:rPr/>
        <w:t>Does this graph have a cycle that goes through all the vertices?</w:t>
      </w:r>
    </w:p>
    <w:p>
      <w:pPr>
        <w:pStyle w:val="BodyText"/>
        <w:spacing w:before="3"/>
        <w:rPr>
          <w:sz w:val="27"/>
        </w:rPr>
      </w:pPr>
    </w:p>
    <w:p>
      <w:pPr>
        <w:pStyle w:val="Heading7"/>
      </w:pPr>
      <w:r>
        <w:rPr/>
        <w:t>Weighted Graphs</w:t>
      </w:r>
    </w:p>
    <w:p>
      <w:pPr>
        <w:pStyle w:val="Heading9"/>
        <w:spacing w:before="204"/>
        <w:ind w:left="520"/>
      </w:pPr>
      <w:bookmarkStart w:name="_bookmark410" w:id="751"/>
      <w:bookmarkEnd w:id="751"/>
      <w:r>
        <w:rPr>
          <w:b w:val="0"/>
        </w:rPr>
      </w:r>
      <w:r>
        <w:rPr/>
        <w:t>Exercise 16.3</w:t>
      </w:r>
    </w:p>
    <w:p>
      <w:pPr>
        <w:pStyle w:val="BodyText"/>
        <w:spacing w:before="89"/>
        <w:ind w:left="592"/>
      </w:pPr>
      <w:r>
        <w:rPr/>
        <w:t>Refer to the graph of example </w:t>
      </w:r>
      <w:hyperlink w:history="true" w:anchor="_bookmark381">
        <w:r>
          <w:rPr/>
          <w:t>16.7 </w:t>
        </w:r>
      </w:hyperlink>
      <w:r>
        <w:rPr/>
        <w:t>for the following questions.</w:t>
      </w:r>
    </w:p>
    <w:p>
      <w:pPr>
        <w:pStyle w:val="BodyText"/>
        <w:spacing w:before="2"/>
        <w:rPr>
          <w:sz w:val="27"/>
        </w:rPr>
      </w:pPr>
    </w:p>
    <w:p>
      <w:pPr>
        <w:pStyle w:val="ListParagraph"/>
        <w:numPr>
          <w:ilvl w:val="1"/>
          <w:numId w:val="80"/>
        </w:numPr>
        <w:tabs>
          <w:tab w:pos="1066" w:val="left" w:leader="none"/>
        </w:tabs>
        <w:spacing w:line="240" w:lineRule="auto" w:before="0" w:after="0"/>
        <w:ind w:left="1065" w:right="0" w:hanging="302"/>
        <w:jc w:val="left"/>
        <w:rPr>
          <w:sz w:val="22"/>
        </w:rPr>
      </w:pPr>
      <w:r>
        <w:rPr>
          <w:w w:val="105"/>
          <w:sz w:val="22"/>
        </w:rPr>
        <w:t>What</w:t>
      </w:r>
      <w:r>
        <w:rPr>
          <w:spacing w:val="14"/>
          <w:w w:val="105"/>
          <w:sz w:val="22"/>
        </w:rPr>
        <w:t> </w:t>
      </w:r>
      <w:r>
        <w:rPr>
          <w:w w:val="105"/>
          <w:sz w:val="22"/>
        </w:rPr>
        <w:t>is</w:t>
      </w:r>
      <w:r>
        <w:rPr>
          <w:spacing w:val="15"/>
          <w:w w:val="105"/>
          <w:sz w:val="22"/>
        </w:rPr>
        <w:t> </w:t>
      </w:r>
      <w:r>
        <w:rPr>
          <w:w w:val="105"/>
          <w:sz w:val="22"/>
        </w:rPr>
        <w:t>the</w:t>
      </w:r>
      <w:r>
        <w:rPr>
          <w:spacing w:val="15"/>
          <w:w w:val="105"/>
          <w:sz w:val="22"/>
        </w:rPr>
        <w:t> </w:t>
      </w:r>
      <w:r>
        <w:rPr>
          <w:spacing w:val="-3"/>
          <w:w w:val="105"/>
          <w:sz w:val="22"/>
        </w:rPr>
        <w:t>weight</w:t>
      </w:r>
      <w:r>
        <w:rPr>
          <w:spacing w:val="16"/>
          <w:w w:val="105"/>
          <w:sz w:val="22"/>
        </w:rPr>
        <w:t> </w:t>
      </w:r>
      <w:r>
        <w:rPr>
          <w:w w:val="105"/>
          <w:sz w:val="22"/>
        </w:rPr>
        <w:t>of</w:t>
      </w:r>
      <w:r>
        <w:rPr>
          <w:spacing w:val="15"/>
          <w:w w:val="105"/>
          <w:sz w:val="22"/>
        </w:rPr>
        <w:t> </w:t>
      </w:r>
      <w:r>
        <w:rPr>
          <w:w w:val="105"/>
          <w:sz w:val="22"/>
        </w:rPr>
        <w:t>the</w:t>
      </w:r>
      <w:r>
        <w:rPr>
          <w:spacing w:val="15"/>
          <w:w w:val="105"/>
          <w:sz w:val="22"/>
        </w:rPr>
        <w:t> </w:t>
      </w:r>
      <w:r>
        <w:rPr>
          <w:w w:val="105"/>
          <w:sz w:val="22"/>
        </w:rPr>
        <w:t>path</w:t>
      </w:r>
      <w:r>
        <w:rPr>
          <w:spacing w:val="15"/>
          <w:w w:val="105"/>
          <w:sz w:val="22"/>
        </w:rPr>
        <w:t> </w:t>
      </w:r>
      <w:r>
        <w:rPr>
          <w:rFonts w:ascii="MS UI Gothic" w:eastAsia="MS UI Gothic" w:hint="eastAsia"/>
          <w:w w:val="105"/>
          <w:sz w:val="22"/>
        </w:rPr>
        <w:t>(</w:t>
      </w:r>
      <w:r>
        <w:rPr>
          <w:rFonts w:ascii="Times New Roman" w:eastAsia="Times New Roman"/>
          <w:i/>
          <w:w w:val="105"/>
          <w:sz w:val="22"/>
        </w:rPr>
        <w:t>A,</w:t>
      </w:r>
      <w:r>
        <w:rPr>
          <w:rFonts w:ascii="Times New Roman" w:eastAsia="Times New Roman"/>
          <w:i/>
          <w:spacing w:val="-23"/>
          <w:w w:val="105"/>
          <w:sz w:val="22"/>
        </w:rPr>
        <w:t> </w:t>
      </w:r>
      <w:r>
        <w:rPr>
          <w:rFonts w:ascii="Times New Roman" w:eastAsia="Times New Roman"/>
          <w:i/>
          <w:spacing w:val="3"/>
          <w:w w:val="105"/>
          <w:sz w:val="22"/>
        </w:rPr>
        <w:t>D</w:t>
      </w:r>
      <w:r>
        <w:rPr>
          <w:rFonts w:ascii="Times New Roman" w:eastAsia="Times New Roman"/>
          <w:i/>
          <w:spacing w:val="-10"/>
          <w:w w:val="105"/>
          <w:sz w:val="22"/>
        </w:rPr>
        <w:t>, </w:t>
      </w:r>
      <w:r>
        <w:rPr>
          <w:rFonts w:ascii="Times New Roman" w:eastAsia="Times New Roman"/>
          <w:i/>
          <w:spacing w:val="2"/>
          <w:w w:val="105"/>
          <w:sz w:val="22"/>
        </w:rPr>
        <w:t>H</w:t>
      </w:r>
      <w:r>
        <w:rPr>
          <w:rFonts w:ascii="Times New Roman" w:eastAsia="Times New Roman"/>
          <w:i/>
          <w:spacing w:val="-10"/>
          <w:w w:val="105"/>
          <w:sz w:val="22"/>
        </w:rPr>
        <w:t>, </w:t>
      </w:r>
      <w:r>
        <w:rPr>
          <w:rFonts w:ascii="Times New Roman" w:eastAsia="Times New Roman"/>
          <w:i/>
          <w:w w:val="105"/>
          <w:sz w:val="22"/>
        </w:rPr>
        <w:t>K</w:t>
      </w:r>
      <w:r>
        <w:rPr>
          <w:rFonts w:ascii="Times New Roman" w:eastAsia="Times New Roman"/>
          <w:i/>
          <w:spacing w:val="-12"/>
          <w:w w:val="105"/>
          <w:sz w:val="22"/>
        </w:rPr>
        <w:t>, </w:t>
      </w:r>
      <w:r>
        <w:rPr>
          <w:rFonts w:ascii="Times New Roman" w:eastAsia="Times New Roman"/>
          <w:i/>
          <w:spacing w:val="6"/>
          <w:w w:val="105"/>
          <w:sz w:val="22"/>
        </w:rPr>
        <w:t>O</w:t>
      </w:r>
      <w:r>
        <w:rPr>
          <w:rFonts w:ascii="MS UI Gothic" w:eastAsia="MS UI Gothic" w:hint="eastAsia"/>
          <w:w w:val="105"/>
          <w:sz w:val="22"/>
        </w:rPr>
        <w:t>〉</w:t>
      </w:r>
      <w:r>
        <w:rPr>
          <w:w w:val="105"/>
          <w:sz w:val="22"/>
        </w:rPr>
        <w:t>?</w:t>
      </w:r>
    </w:p>
    <w:p>
      <w:pPr>
        <w:pStyle w:val="ListParagraph"/>
        <w:numPr>
          <w:ilvl w:val="1"/>
          <w:numId w:val="80"/>
        </w:numPr>
        <w:tabs>
          <w:tab w:pos="1066" w:val="left" w:leader="none"/>
        </w:tabs>
        <w:spacing w:line="324" w:lineRule="auto" w:before="251" w:after="0"/>
        <w:ind w:left="1065" w:right="1097" w:hanging="319"/>
        <w:jc w:val="left"/>
        <w:rPr>
          <w:sz w:val="22"/>
        </w:rPr>
      </w:pPr>
      <w:r>
        <w:rPr>
          <w:spacing w:val="-3"/>
          <w:sz w:val="22"/>
        </w:rPr>
        <w:t>How </w:t>
      </w:r>
      <w:r>
        <w:rPr>
          <w:sz w:val="22"/>
        </w:rPr>
        <w:t>many paths of length 3 or less are there from vertex </w:t>
      </w:r>
      <w:r>
        <w:rPr>
          <w:rFonts w:ascii="Times New Roman"/>
          <w:i/>
          <w:sz w:val="22"/>
        </w:rPr>
        <w:t>A </w:t>
      </w:r>
      <w:r>
        <w:rPr>
          <w:sz w:val="22"/>
        </w:rPr>
        <w:t>to vertex </w:t>
      </w:r>
      <w:r>
        <w:rPr>
          <w:rFonts w:ascii="Times New Roman"/>
          <w:i/>
          <w:spacing w:val="10"/>
          <w:sz w:val="22"/>
        </w:rPr>
        <w:t>J</w:t>
      </w:r>
      <w:r>
        <w:rPr>
          <w:spacing w:val="10"/>
          <w:sz w:val="22"/>
        </w:rPr>
        <w:t>? </w:t>
      </w:r>
      <w:r>
        <w:rPr>
          <w:sz w:val="22"/>
        </w:rPr>
        <w:t>What is the </w:t>
      </w:r>
      <w:r>
        <w:rPr>
          <w:spacing w:val="-3"/>
          <w:sz w:val="22"/>
        </w:rPr>
        <w:t>weight </w:t>
      </w:r>
      <w:r>
        <w:rPr>
          <w:sz w:val="22"/>
        </w:rPr>
        <w:t>of each of these</w:t>
      </w:r>
      <w:r>
        <w:rPr>
          <w:spacing w:val="41"/>
          <w:sz w:val="22"/>
        </w:rPr>
        <w:t> </w:t>
      </w:r>
      <w:r>
        <w:rPr>
          <w:sz w:val="22"/>
        </w:rPr>
        <w:t>paths?</w:t>
      </w:r>
    </w:p>
    <w:p>
      <w:pPr>
        <w:pStyle w:val="ListParagraph"/>
        <w:numPr>
          <w:ilvl w:val="1"/>
          <w:numId w:val="80"/>
        </w:numPr>
        <w:tabs>
          <w:tab w:pos="1066" w:val="left" w:leader="none"/>
        </w:tabs>
        <w:spacing w:line="324" w:lineRule="auto" w:before="177" w:after="0"/>
        <w:ind w:left="1065" w:right="1098" w:hanging="291"/>
        <w:jc w:val="left"/>
        <w:rPr>
          <w:sz w:val="22"/>
        </w:rPr>
      </w:pPr>
      <w:r>
        <w:rPr>
          <w:sz w:val="22"/>
        </w:rPr>
        <w:t>Find simple paths from vertex </w:t>
      </w:r>
      <w:r>
        <w:rPr>
          <w:rFonts w:ascii="Times New Roman"/>
          <w:i/>
          <w:sz w:val="22"/>
        </w:rPr>
        <w:t>H </w:t>
      </w:r>
      <w:r>
        <w:rPr>
          <w:sz w:val="22"/>
        </w:rPr>
        <w:t>to vertex </w:t>
      </w:r>
      <w:r>
        <w:rPr>
          <w:rFonts w:ascii="Times New Roman"/>
          <w:i/>
          <w:sz w:val="22"/>
        </w:rPr>
        <w:t>N </w:t>
      </w:r>
      <w:r>
        <w:rPr>
          <w:sz w:val="22"/>
        </w:rPr>
        <w:t>of length 1, 2, 3, 4, and 5. What is the </w:t>
      </w:r>
      <w:r>
        <w:rPr>
          <w:spacing w:val="-3"/>
          <w:sz w:val="22"/>
        </w:rPr>
        <w:t>weight </w:t>
      </w:r>
      <w:r>
        <w:rPr>
          <w:sz w:val="22"/>
        </w:rPr>
        <w:t>of each of these</w:t>
      </w:r>
      <w:r>
        <w:rPr>
          <w:spacing w:val="41"/>
          <w:sz w:val="22"/>
        </w:rPr>
        <w:t> </w:t>
      </w:r>
      <w:r>
        <w:rPr>
          <w:sz w:val="22"/>
        </w:rPr>
        <w:t>paths?</w:t>
      </w:r>
    </w:p>
    <w:p>
      <w:pPr>
        <w:pStyle w:val="ListParagraph"/>
        <w:numPr>
          <w:ilvl w:val="1"/>
          <w:numId w:val="80"/>
        </w:numPr>
        <w:tabs>
          <w:tab w:pos="1066" w:val="left" w:leader="none"/>
        </w:tabs>
        <w:spacing w:line="324" w:lineRule="auto" w:before="177" w:after="0"/>
        <w:ind w:left="1065" w:right="1097" w:hanging="319"/>
        <w:jc w:val="left"/>
        <w:rPr>
          <w:sz w:val="22"/>
        </w:rPr>
      </w:pPr>
      <w:r>
        <w:rPr>
          <w:sz w:val="22"/>
        </w:rPr>
        <w:t>What is the length of the longest path from vertex </w:t>
      </w:r>
      <w:r>
        <w:rPr>
          <w:rFonts w:ascii="Times New Roman"/>
          <w:i/>
          <w:sz w:val="22"/>
        </w:rPr>
        <w:t>A </w:t>
      </w:r>
      <w:r>
        <w:rPr>
          <w:sz w:val="22"/>
        </w:rPr>
        <w:t>to vertex </w:t>
      </w:r>
      <w:r>
        <w:rPr>
          <w:rFonts w:ascii="Times New Roman"/>
          <w:i/>
          <w:sz w:val="22"/>
        </w:rPr>
        <w:t>N </w:t>
      </w:r>
      <w:r>
        <w:rPr>
          <w:sz w:val="22"/>
        </w:rPr>
        <w:t>? Is there more than one path of this</w:t>
      </w:r>
      <w:r>
        <w:rPr>
          <w:spacing w:val="19"/>
          <w:sz w:val="22"/>
        </w:rPr>
        <w:t> </w:t>
      </w:r>
      <w:r>
        <w:rPr>
          <w:sz w:val="22"/>
        </w:rPr>
        <w:t>length?</w:t>
      </w:r>
    </w:p>
    <w:p>
      <w:pPr>
        <w:pStyle w:val="ListParagraph"/>
        <w:numPr>
          <w:ilvl w:val="1"/>
          <w:numId w:val="80"/>
        </w:numPr>
        <w:tabs>
          <w:tab w:pos="1066" w:val="left" w:leader="none"/>
        </w:tabs>
        <w:spacing w:line="240" w:lineRule="auto" w:before="178" w:after="0"/>
        <w:ind w:left="1065" w:right="0" w:hanging="295"/>
        <w:jc w:val="left"/>
        <w:rPr>
          <w:sz w:val="22"/>
        </w:rPr>
      </w:pPr>
      <w:r>
        <w:rPr>
          <w:sz w:val="22"/>
        </w:rPr>
        <w:t>What is the shortest path from vertex </w:t>
      </w:r>
      <w:r>
        <w:rPr>
          <w:rFonts w:ascii="Times New Roman"/>
          <w:i/>
          <w:sz w:val="22"/>
        </w:rPr>
        <w:t>F </w:t>
      </w:r>
      <w:r>
        <w:rPr>
          <w:sz w:val="22"/>
        </w:rPr>
        <w:t>to vertex </w:t>
      </w:r>
      <w:r>
        <w:rPr>
          <w:rFonts w:ascii="Times New Roman"/>
          <w:i/>
          <w:spacing w:val="8"/>
          <w:sz w:val="22"/>
        </w:rPr>
        <w:t>I</w:t>
      </w:r>
      <w:r>
        <w:rPr>
          <w:spacing w:val="8"/>
          <w:sz w:val="22"/>
        </w:rPr>
        <w:t>? </w:t>
      </w:r>
      <w:r>
        <w:rPr>
          <w:sz w:val="22"/>
        </w:rPr>
        <w:t>Which path from vertex </w:t>
      </w:r>
      <w:r>
        <w:rPr>
          <w:rFonts w:ascii="Times New Roman"/>
          <w:i/>
          <w:sz w:val="22"/>
        </w:rPr>
        <w:t>F </w:t>
      </w:r>
      <w:r>
        <w:rPr>
          <w:sz w:val="22"/>
        </w:rPr>
        <w:t>to</w:t>
      </w:r>
      <w:r>
        <w:rPr>
          <w:spacing w:val="-8"/>
          <w:sz w:val="22"/>
        </w:rPr>
        <w:t> </w:t>
      </w:r>
      <w:r>
        <w:rPr>
          <w:sz w:val="22"/>
        </w:rPr>
        <w:t>vertex</w:t>
      </w:r>
    </w:p>
    <w:p>
      <w:pPr>
        <w:pStyle w:val="BodyText"/>
        <w:spacing w:before="85"/>
        <w:ind w:left="1065"/>
      </w:pPr>
      <w:r>
        <w:rPr>
          <w:rFonts w:ascii="Times New Roman"/>
          <w:i/>
          <w:w w:val="105"/>
        </w:rPr>
        <w:t>I </w:t>
      </w:r>
      <w:r>
        <w:rPr>
          <w:w w:val="105"/>
        </w:rPr>
        <w:t>has the lowest weight?</w:t>
      </w:r>
    </w:p>
    <w:p>
      <w:pPr>
        <w:pStyle w:val="BodyText"/>
      </w:pPr>
    </w:p>
    <w:p>
      <w:pPr>
        <w:pStyle w:val="BodyText"/>
        <w:spacing w:before="3"/>
        <w:rPr>
          <w:sz w:val="26"/>
        </w:rPr>
      </w:pPr>
    </w:p>
    <w:p>
      <w:pPr>
        <w:pStyle w:val="Heading7"/>
      </w:pPr>
      <w:bookmarkStart w:name="_bookmark411" w:id="752"/>
      <w:bookmarkEnd w:id="752"/>
      <w:r>
        <w:rPr>
          <w:b w:val="0"/>
        </w:rPr>
      </w:r>
      <w:r>
        <w:rPr/>
        <w:t>Adjacency Lists</w:t>
      </w:r>
    </w:p>
    <w:p>
      <w:pPr>
        <w:pStyle w:val="Heading9"/>
        <w:spacing w:before="84"/>
        <w:ind w:left="520"/>
      </w:pPr>
      <w:r>
        <w:rPr/>
        <w:t>Exercise 16.4</w:t>
      </w:r>
    </w:p>
    <w:p>
      <w:pPr>
        <w:pStyle w:val="BodyText"/>
        <w:spacing w:before="89"/>
        <w:ind w:left="592"/>
      </w:pPr>
      <w:r>
        <w:rPr/>
        <w:t>Give the adjacency list for the graph of example </w:t>
      </w:r>
      <w:hyperlink w:history="true" w:anchor="_bookmark378">
        <w:r>
          <w:rPr/>
          <w:t>16.4.</w:t>
        </w:r>
      </w:hyperlink>
    </w:p>
    <w:p>
      <w:pPr>
        <w:pStyle w:val="BodyText"/>
        <w:spacing w:before="4"/>
        <w:rPr>
          <w:sz w:val="18"/>
        </w:rPr>
      </w:pPr>
    </w:p>
    <w:p>
      <w:pPr>
        <w:pStyle w:val="Heading9"/>
        <w:ind w:left="520"/>
      </w:pPr>
      <w:bookmarkStart w:name="_bookmark412" w:id="753"/>
      <w:bookmarkEnd w:id="753"/>
      <w:r>
        <w:rPr>
          <w:b w:val="0"/>
        </w:rPr>
      </w:r>
      <w:r>
        <w:rPr/>
        <w:t>Exercise 16.5</w:t>
      </w:r>
    </w:p>
    <w:p>
      <w:pPr>
        <w:pStyle w:val="BodyText"/>
        <w:spacing w:before="89"/>
        <w:ind w:left="592"/>
      </w:pPr>
      <w:r>
        <w:rPr/>
        <w:t>Draw the graphs described by each of these adjacency lists.</w:t>
      </w:r>
    </w:p>
    <w:p>
      <w:pPr>
        <w:pStyle w:val="BodyText"/>
        <w:rPr>
          <w:sz w:val="20"/>
        </w:rPr>
      </w:pPr>
    </w:p>
    <w:p>
      <w:pPr>
        <w:pStyle w:val="BodyText"/>
        <w:spacing w:before="4"/>
        <w:rPr>
          <w:sz w:val="23"/>
        </w:rPr>
      </w:pPr>
    </w:p>
    <w:p>
      <w:pPr>
        <w:spacing w:line="309" w:lineRule="auto" w:before="0"/>
        <w:ind w:left="1380" w:right="9108" w:firstLine="0"/>
        <w:jc w:val="both"/>
        <w:rPr>
          <w:rFonts w:ascii="Times New Roman"/>
          <w:sz w:val="18"/>
        </w:rPr>
      </w:pPr>
      <w:r>
        <w:rPr/>
        <w:pict>
          <v:group style="position:absolute;margin-left:140.871536pt;margin-top:-1.711313pt;width:217.15pt;height:108.35pt;mso-position-horizontal-relative:page;mso-position-vertical-relative:paragraph;z-index:252845056" coordorigin="2817,-34" coordsize="4343,2167">
            <v:shape style="position:absolute;left:636;top:1391;width:360;height:2880" coordorigin="636,1391" coordsize="360,2880" path="m2822,-30l2822,2128,3092,2128,3092,-30,2822,-30xm2822,240l3092,240m2822,510l3092,510m2822,779l3092,779m2822,1049l3092,1049m2822,1319l3092,1319m2822,1588l3092,1588m2822,1858l3092,1858m2822,2128l3092,2128e" filled="false" stroked="true" strokeweight=".449496pt" strokecolor="#000000">
              <v:path arrowok="t"/>
              <v:stroke dashstyle="solid"/>
            </v:shape>
            <v:shape style="position:absolute;left:2938;top:69;width:441;height:1969" coordorigin="2939,69" coordsize="441,1969" path="m3361,1454l3343,1445,3271,1409,3271,1445,2948,1445,2939,1454,2948,1463,3271,1463,3271,1499,3343,1463,3361,1454m3361,1193l3343,1184,3271,1148,3271,1184,2948,1184,2939,1193,2948,1202,3271,1202,3271,1238,3343,1202,3361,1193m3361,375l3343,366,3271,330,3271,366,2948,366,2939,375,2948,384,3271,384,3271,420,3343,384,3361,375m3361,114l3343,105,3271,69,3271,105,2948,105,2939,114,2948,123,3271,123,3271,159,3343,123,3361,114m3379,1993l3361,1984,3289,1948,3289,1984,2957,1984,2957,2002,3289,2002,3289,2038,3361,2002,3379,1993m3379,1732l3361,1723,3289,1687,3289,1723,2957,1723,2957,1741,3289,1741,3289,1777,3361,1741,3379,1732m3379,914l3361,905,3289,869,3289,905,2957,905,2957,923,3289,923,3289,959,3361,923,3379,914m3379,654l3361,645,3289,609,3289,645,2957,645,2957,662,3289,662,3289,698,3361,662,3379,654e" filled="true" fillcolor="#000000" stroked="false">
              <v:path arrowok="t"/>
              <v:fill type="solid"/>
            </v:shape>
            <v:shape style="position:absolute;left:1356;top:1427;width:1812;height:2088" coordorigin="1356,1427" coordsize="1812,2088" path="m3361,-3l3361,222,3901,222,3901,-3,3361,-3xm3631,-3l3631,222m3370,267l3370,492,3910,492,3910,267,3370,267xm3640,267l3640,492m3370,528l3370,752,3910,752,3910,528,3370,528xm3640,528l3640,752m3361,797l3361,1022,3901,1022,3901,797,3361,797xm3631,797l3631,1022m3370,1067l3370,1292,3910,1292,3910,1067,3370,1067xm3640,1067l3640,1292m3370,1337l3370,1561,3910,1561,3910,1337,3370,1337xm3640,1337l3640,1561m4170,-3l4170,222,4710,222,4710,-3,4170,-3xm4440,-3l4440,222m4179,267l4179,492,4719,492,4719,267,4179,267xm4449,267l4449,492m4179,528l4179,752,4719,752,4719,528,4179,528xm4449,528l4449,752m4170,797l4170,1022,4710,1022,4710,797,4170,797xm4440,797l4440,1022m4179,1067l4179,1292,4719,1292,4719,1067,4179,1067xm4449,1067l4449,1292m4179,1337l4179,1561,4719,1561,4719,1337,4179,1337xm4449,1337l4449,1561e" filled="false" stroked="true" strokeweight=".449496pt" strokecolor="#000000">
              <v:path arrowok="t"/>
              <v:stroke dashstyle="solid"/>
            </v:shape>
            <v:shape style="position:absolute;left:3756;top:60;width:423;height:90" coordorigin="3757,60" coordsize="423,90" path="m4090,60l4090,150,4161,114,4134,114,4134,96,4161,96,4090,60xm4090,96l3757,96,3757,114,4090,114,4090,96xm4161,96l4134,96,4134,114,4161,114,4179,105,4161,96xe" filled="true" fillcolor="#000000" stroked="false">
              <v:path arrowok="t"/>
              <v:fill type="solid"/>
            </v:shape>
            <v:shape style="position:absolute;left:1368;top:1427;width:2868;height:2808" coordorigin="1368,1427" coordsize="2868,2808" path="m3370,1606l3370,1831,3910,1831,3910,1606,3370,1606xm3640,1606l3640,1831m4179,1606l4179,1831,4719,1831,4719,1606,4179,1606xm4449,1606l4449,1831m3370,1876l3370,2101,3910,2101,3910,1876,3370,1876xm3640,1876l3640,2101m4179,1876l4179,2101,4719,2101,4719,1876,4179,1876xm4449,1876l4449,2101m4980,-3l4980,222,5519,222,5519,-3,4980,-3xm5249,-3l5249,222e" filled="false" stroked="true" strokeweight=".449496pt" strokecolor="#000000">
              <v:path arrowok="t"/>
              <v:stroke dashstyle="solid"/>
            </v:shape>
            <v:shape style="position:absolute;left:3747;top:51;width:1232;height:890" coordorigin="3748,51" coordsize="1232,890" path="m4170,896l4152,887,4081,851,4081,887,3748,887,3748,905,4081,905,4081,941,4152,905,4170,896m4179,636l4161,627,4090,591,4090,627,3757,627,3757,645,4090,645,4090,680,4161,645,4179,636m4179,375l4161,366,4090,330,4090,366,3757,366,3757,384,4090,384,4090,420,4161,384,4179,375m4980,96l4962,87,4890,51,4890,87,4557,87,4557,105,4890,105,4890,141,4962,105,4980,96e" filled="true" fillcolor="#000000" stroked="false">
              <v:path arrowok="t"/>
              <v:fill type="solid"/>
            </v:shape>
            <v:shape style="position:absolute;left:3516;top:2855;width:720;height:300" coordorigin="3516,2855" coordsize="720,300" path="m4980,1067l4980,1292,5519,1292,5519,1067,4980,1067xm5249,1067l5249,1292e" filled="false" stroked="true" strokeweight=".449496pt" strokecolor="#000000">
              <v:path arrowok="t"/>
              <v:stroke dashstyle="solid"/>
            </v:shape>
            <v:shape style="position:absolute;left:4556;top:1138;width:423;height:90" coordorigin="4557,1139" coordsize="423,90" path="m4890,1139l4890,1229,4962,1193,4935,1193,4935,1175,4962,1175,4890,1139xm4890,1175l4557,1175,4557,1193,4890,1193,4890,1175xm4962,1175l4935,1175,4935,1193,4962,1193,4980,1184,4962,1175xe" filled="true" fillcolor="#000000" stroked="false">
              <v:path arrowok="t"/>
              <v:fill type="solid"/>
            </v:shape>
            <v:shape style="position:absolute;left:4596;top:2855;width:720;height:300" coordorigin="4596,2855" coordsize="720,300" path="m5789,1067l5789,1292,6328,1292,6328,1067,5789,1067xm6058,1067l6058,1292e" filled="false" stroked="true" strokeweight=".449496pt" strokecolor="#000000">
              <v:path arrowok="t"/>
              <v:stroke dashstyle="solid"/>
            </v:shape>
            <v:shape style="position:absolute;left:3765;top:1129;width:2041;height:360" coordorigin="3766,1130" coordsize="2041,360" path="m4188,1175l4170,1166,4098,1130,4098,1166,3766,1166,3766,1184,4098,1184,4098,1220,4170,1184,4188,1175m4197,1445l4179,1436,4107,1400,4107,1436,3775,1436,3775,1454,4107,1454,4107,1490,4179,1454,4197,1445m5807,1175l5789,1166,5717,1130,5717,1166,5384,1166,5384,1184,5717,1184,5717,1220,5789,1184,5807,1175e" filled="true" fillcolor="#000000" stroked="false">
              <v:path arrowok="t"/>
              <v:fill type="solid"/>
            </v:shape>
            <v:shape style="position:absolute;left:3516;top:3587;width:720;height:300" coordorigin="3516,3587" coordsize="720,300" path="m4980,1615l4980,1840,5519,1840,5519,1615,4980,1615xm5249,1615l5249,1840e" filled="false" stroked="true" strokeweight=".449496pt" strokecolor="#000000">
              <v:path arrowok="t"/>
              <v:stroke dashstyle="solid"/>
            </v:shape>
            <v:shape style="position:absolute;left:3747;top:1669;width:1241;height:360" coordorigin="3748,1669" coordsize="1241,360" path="m4170,1984l4152,1975,4081,1939,4081,1975,3748,1975,3748,1993,4081,1993,4081,2029,4152,1993,4170,1984m4179,1723l4161,1714,4090,1678,4090,1714,3757,1714,3757,1732,4090,1732,4090,1768,4161,1732,4179,1723m4988,1714l4971,1705,4899,1669,4899,1705,4566,1705,4566,1723,4899,1723,4899,1759,4971,1723,4988,1714e" filled="true" fillcolor="#000000" stroked="false">
              <v:path arrowok="t"/>
              <v:fill type="solid"/>
            </v:shape>
            <v:shape style="position:absolute;left:2808;top:1427;width:2496;height:2808" coordorigin="2808,1427" coordsize="2496,2808" path="m4458,492l4728,267m4458,1022l4728,797m4458,2101l4728,1876m4449,1570l4719,1346m5780,-3l5780,222,6319,222,6319,-3,5780,-3xm6049,-3l6049,222e" filled="false" stroked="true" strokeweight=".449496pt" strokecolor="#000000">
              <v:path arrowok="t"/>
              <v:stroke dashstyle="solid"/>
            </v:shape>
            <v:shape style="position:absolute;left:5375;top:60;width:423;height:90" coordorigin="5375,60" coordsize="423,90" path="m5708,60l5708,150,5780,114,5753,114,5753,96,5780,96,5708,60xm5708,96l5375,96,5375,114,5708,114,5708,96xm5780,96l5753,96,5753,114,5780,114,5798,105,5780,96xe" filled="true" fillcolor="#000000" stroked="false">
              <v:path arrowok="t"/>
              <v:fill type="solid"/>
            </v:shape>
            <v:shape style="position:absolute;left:5676;top:1427;width:720;height:300" coordorigin="5676,1427" coordsize="720,300" path="m6598,-3l6598,222,7137,222,7137,-3,6598,-3xm6867,-3l6867,222e" filled="false" stroked="true" strokeweight=".449496pt" strokecolor="#000000">
              <v:path arrowok="t"/>
              <v:stroke dashstyle="solid"/>
            </v:shape>
            <v:shape style="position:absolute;left:6193;top:60;width:423;height:90" coordorigin="6193,60" coordsize="423,90" path="m6526,60l6526,150,6598,114,6571,114,6571,96,6598,96,6526,60xm6526,96l6193,96,6193,114,6526,114,6526,96xm6598,96l6571,96,6571,114,6598,114,6616,105,6598,96xe" filled="true" fillcolor="#000000" stroked="false">
              <v:path arrowok="t"/>
              <v:fill type="solid"/>
            </v:shape>
            <v:shape style="position:absolute;left:3528;top:1427;width:2880;height:1008" coordorigin="3528,1427" coordsize="2880,1008" path="m6876,222l7146,-3m4988,528l4988,752,5528,752,5528,528,4988,528xm5258,528l5258,752m5798,528l5798,752,6337,752,6337,528,5798,528xm6067,528l6067,752e" filled="false" stroked="true" strokeweight=".449496pt" strokecolor="#000000">
              <v:path arrowok="t"/>
              <v:stroke dashstyle="solid"/>
            </v:shape>
            <v:shape style="position:absolute;left:4565;top:590;width:1250;height:99" coordorigin="4566,591" coordsize="1250,99" path="m4988,645l4971,636,4899,600,4899,636,4566,636,4566,654,4899,654,4899,689,4971,654,4988,645m5816,636l5798,627,5726,591,5726,627,5393,627,5393,645,5726,645,5726,680,5798,645,5816,636e" filled="true" fillcolor="#000000" stroked="false">
              <v:path arrowok="t"/>
              <v:fill type="solid"/>
            </v:shape>
            <v:shape style="position:absolute;left:4980;top:2135;width:1428;height:1020" coordorigin="4980,2135" coordsize="1428,1020" path="m6076,752l6346,528m6607,1067l6607,1292,7146,1292,7146,1067,6607,1067xm6876,1067l6876,1292e" filled="false" stroked="true" strokeweight=".449496pt" strokecolor="#000000">
              <v:path arrowok="t"/>
              <v:stroke dashstyle="solid"/>
            </v:shape>
            <v:shape style="position:absolute;left:6202;top:1129;width:423;height:90" coordorigin="6202,1130" coordsize="423,90" path="m6535,1130l6535,1220,6607,1184,6580,1184,6580,1166,6607,1166,6535,1130xm6535,1166l6202,1166,6202,1184,6535,1184,6535,1166xm6607,1166l6580,1166,6580,1184,6607,1184,6625,1175,6607,1166xe" filled="true" fillcolor="#000000" stroked="false">
              <v:path arrowok="t"/>
              <v:fill type="solid"/>
            </v:shape>
            <v:shape style="position:absolute;left:4608;top:2855;width:1812;height:1032" coordorigin="4608,2855" coordsize="1812,1032" path="m6885,1292l7155,1067m5798,1615l5798,1840,6337,1840,6337,1615,5798,1615xm6067,1615l6067,1840e" filled="false" stroked="true" strokeweight=".449496pt" strokecolor="#000000">
              <v:path arrowok="t"/>
              <v:stroke dashstyle="solid"/>
            </v:shape>
            <v:shape style="position:absolute;left:5393;top:1678;width:423;height:90" coordorigin="5393,1678" coordsize="423,90" path="m5726,1678l5726,1768,5798,1732,5771,1732,5771,1714,5798,1714,5726,1678xm5726,1714l5393,1714,5393,1732,5726,1732,5726,1714xm5798,1714l5771,1714,5771,1732,5798,1732,5816,1723,5798,1714xe" filled="true" fillcolor="#000000" stroked="false">
              <v:path arrowok="t"/>
              <v:fill type="solid"/>
            </v:shape>
            <v:line style="position:absolute" from="6067,1849" to="6337,1624" stroked="true" strokeweight=".449496pt" strokecolor="#000000">
              <v:stroke dashstyle="solid"/>
            </v:line>
            <v:shape style="position:absolute;left:3442;top:7;width:168;height:2078" type="#_x0000_t202" filled="false" stroked="false">
              <v:textbox inset="0,0,0,0">
                <w:txbxContent>
                  <w:p>
                    <w:pPr>
                      <w:spacing w:line="312" w:lineRule="auto" w:before="0"/>
                      <w:ind w:left="0" w:right="18" w:firstLine="8"/>
                      <w:jc w:val="both"/>
                      <w:rPr>
                        <w:rFonts w:ascii="Times New Roman"/>
                        <w:sz w:val="18"/>
                      </w:rPr>
                    </w:pPr>
                    <w:r>
                      <w:rPr>
                        <w:rFonts w:ascii="Times New Roman"/>
                        <w:sz w:val="18"/>
                      </w:rPr>
                      <w:t>B A A C A E A</w:t>
                    </w:r>
                  </w:p>
                  <w:p>
                    <w:pPr>
                      <w:spacing w:line="202" w:lineRule="exact" w:before="0"/>
                      <w:ind w:left="17" w:right="0" w:firstLine="0"/>
                      <w:jc w:val="left"/>
                      <w:rPr>
                        <w:rFonts w:ascii="Times New Roman"/>
                        <w:sz w:val="18"/>
                      </w:rPr>
                    </w:pPr>
                    <w:r>
                      <w:rPr>
                        <w:rFonts w:ascii="Times New Roman"/>
                        <w:w w:val="99"/>
                        <w:sz w:val="18"/>
                      </w:rPr>
                      <w:t>A</w:t>
                    </w:r>
                  </w:p>
                </w:txbxContent>
              </v:textbox>
              <w10:wrap type="none"/>
            </v:shape>
            <v:shape style="position:absolute;left:4242;top:7;width:177;height:2078" type="#_x0000_t202" filled="false" stroked="false">
              <v:textbox inset="0,0,0,0">
                <w:txbxContent>
                  <w:p>
                    <w:pPr>
                      <w:spacing w:line="312" w:lineRule="auto" w:before="0"/>
                      <w:ind w:left="0" w:right="26" w:firstLine="8"/>
                      <w:jc w:val="both"/>
                      <w:rPr>
                        <w:rFonts w:ascii="Times New Roman"/>
                        <w:sz w:val="18"/>
                      </w:rPr>
                    </w:pPr>
                    <w:r>
                      <w:rPr>
                        <w:rFonts w:ascii="Times New Roman"/>
                        <w:sz w:val="18"/>
                      </w:rPr>
                      <w:t>C C B E C G E</w:t>
                    </w:r>
                  </w:p>
                  <w:p>
                    <w:pPr>
                      <w:spacing w:line="202" w:lineRule="exact" w:before="0"/>
                      <w:ind w:left="26" w:right="0" w:firstLine="0"/>
                      <w:jc w:val="left"/>
                      <w:rPr>
                        <w:rFonts w:ascii="Times New Roman"/>
                        <w:sz w:val="18"/>
                      </w:rPr>
                    </w:pPr>
                    <w:r>
                      <w:rPr>
                        <w:rFonts w:ascii="Times New Roman"/>
                        <w:w w:val="99"/>
                        <w:sz w:val="18"/>
                      </w:rPr>
                      <w:t>G</w:t>
                    </w:r>
                  </w:p>
                </w:txbxContent>
              </v:textbox>
              <w10:wrap type="none"/>
            </v:shape>
            <v:shape style="position:absolute;left:5078;top:7;width:13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E</w:t>
                    </w:r>
                  </w:p>
                </w:txbxContent>
              </v:textbox>
              <w10:wrap type="none"/>
            </v:shape>
            <v:shape style="position:absolute;left:5887;top:7;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G</w:t>
                    </w:r>
                  </w:p>
                </w:txbxContent>
              </v:textbox>
              <w10:wrap type="none"/>
            </v:shape>
            <v:shape style="position:absolute;left:6696;top:7;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H</w:t>
                    </w:r>
                  </w:p>
                </w:txbxContent>
              </v:textbox>
              <w10:wrap type="none"/>
            </v:shape>
            <v:shape style="position:absolute;left:5078;top:538;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D</w:t>
                    </w:r>
                  </w:p>
                </w:txbxContent>
              </v:textbox>
              <w10:wrap type="none"/>
            </v:shape>
            <v:shape style="position:absolute;left:5905;top:538;width:13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E</w:t>
                    </w:r>
                  </w:p>
                </w:txbxContent>
              </v:textbox>
              <w10:wrap type="none"/>
            </v:shape>
            <v:shape style="position:absolute;left:5069;top:1077;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D</w:t>
                    </w:r>
                  </w:p>
                </w:txbxContent>
              </v:textbox>
              <w10:wrap type="none"/>
            </v:shape>
            <v:shape style="position:absolute;left:5896;top:1077;width:12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F</w:t>
                    </w:r>
                  </w:p>
                </w:txbxContent>
              </v:textbox>
              <w10:wrap type="none"/>
            </v:shape>
            <v:shape style="position:absolute;left:6705;top:1077;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G</w:t>
                    </w:r>
                  </w:p>
                </w:txbxContent>
              </v:textbox>
              <w10:wrap type="none"/>
            </v:shape>
            <v:shape style="position:absolute;left:5087;top:1626;width:12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F</w:t>
                    </w:r>
                  </w:p>
                </w:txbxContent>
              </v:textbox>
              <w10:wrap type="none"/>
            </v:shape>
            <v:shape style="position:absolute;left:5905;top:1626;width:150;height:200" type="#_x0000_t202" filled="false" stroked="false">
              <v:textbox inset="0,0,0,0">
                <w:txbxContent>
                  <w:p>
                    <w:pPr>
                      <w:spacing w:line="199" w:lineRule="exact" w:before="0"/>
                      <w:ind w:left="0" w:right="0" w:firstLine="0"/>
                      <w:jc w:val="left"/>
                      <w:rPr>
                        <w:rFonts w:ascii="Times New Roman"/>
                        <w:sz w:val="18"/>
                      </w:rPr>
                    </w:pPr>
                    <w:r>
                      <w:rPr>
                        <w:rFonts w:ascii="Times New Roman"/>
                        <w:w w:val="99"/>
                        <w:sz w:val="18"/>
                      </w:rPr>
                      <w:t>H</w:t>
                    </w:r>
                  </w:p>
                </w:txbxContent>
              </v:textbox>
              <w10:wrap type="none"/>
            </v:shape>
            <w10:wrap type="none"/>
          </v:group>
        </w:pict>
      </w:r>
      <w:r>
        <w:rPr>
          <w:rFonts w:ascii="Times New Roman"/>
          <w:sz w:val="18"/>
        </w:rPr>
        <w:t>A B C D E</w:t>
      </w:r>
    </w:p>
    <w:p>
      <w:pPr>
        <w:spacing w:line="316" w:lineRule="auto" w:before="0"/>
        <w:ind w:left="1380" w:right="9081" w:firstLine="8"/>
        <w:jc w:val="both"/>
        <w:rPr>
          <w:rFonts w:ascii="Times New Roman"/>
          <w:sz w:val="18"/>
        </w:rPr>
      </w:pPr>
      <w:r>
        <w:rPr>
          <w:rFonts w:ascii="Times New Roman"/>
          <w:sz w:val="18"/>
        </w:rPr>
        <w:t>F G H</w:t>
      </w:r>
    </w:p>
    <w:p>
      <w:pPr>
        <w:pStyle w:val="Heading9"/>
        <w:ind w:left="764"/>
      </w:pPr>
      <w:r>
        <w:rPr/>
        <w:t>a.</w:t>
      </w:r>
    </w:p>
    <w:p>
      <w:pPr>
        <w:spacing w:after="0"/>
        <w:sectPr>
          <w:headerReference w:type="default" r:id="rId273"/>
          <w:headerReference w:type="even" r:id="rId274"/>
          <w:pgSz w:w="12240" w:h="15840"/>
          <w:pgMar w:header="1429" w:footer="0" w:top="1660" w:bottom="280" w:left="1280" w:right="340"/>
          <w:pgNumType w:start="213"/>
        </w:sectPr>
      </w:pPr>
    </w:p>
    <w:p>
      <w:pPr>
        <w:pStyle w:val="BodyText"/>
        <w:rPr>
          <w:b/>
          <w:sz w:val="20"/>
        </w:rPr>
      </w:pPr>
      <w:r>
        <w:rPr/>
        <w:pict>
          <v:shape style="position:absolute;margin-left:128.939743pt;margin-top:123.428017pt;width:21.15pt;height:4.5pt;mso-position-horizontal-relative:page;mso-position-vertical-relative:page;z-index:-284135424" coordorigin="2579,2469" coordsize="423,90" path="m2911,2469l2911,2558,2983,2522,2956,2522,2956,2505,2983,2505,2911,2469xm2911,2505l2588,2505,2579,2514,2588,2522,2911,2522,2911,2505xm2983,2505l2956,2505,2956,2522,2983,2522,3001,2514,2983,2505xe" filled="true" fillcolor="#000000" stroked="false">
            <v:path arrowok="t"/>
            <v:fill type="solid"/>
            <w10:wrap type="none"/>
          </v:shape>
        </w:pict>
      </w:r>
      <w:r>
        <w:rPr/>
        <w:pict>
          <v:shape style="position:absolute;margin-left:128.939743pt;margin-top:136.463394pt;width:21.15pt;height:4.5pt;mso-position-horizontal-relative:page;mso-position-vertical-relative:page;z-index:-284134400" coordorigin="2579,2729" coordsize="423,90" path="m2911,2729l2911,2819,2983,2783,2956,2783,2956,2765,2983,2765,2911,2729xm2911,2765l2588,2765,2579,2774,2588,2783,2911,2783,2911,2765xm2983,2765l2956,2765,2956,2783,2983,2783,3001,2774,2983,2765xe" filled="true" fillcolor="#000000" stroked="false">
            <v:path arrowok="t"/>
            <v:fill type="solid"/>
            <w10:wrap type="none"/>
          </v:shape>
        </w:pict>
      </w:r>
      <w:r>
        <w:rPr/>
        <w:pict>
          <v:shape style="position:absolute;margin-left:129.83873pt;margin-top:150.397781pt;width:21.15pt;height:4.5pt;mso-position-horizontal-relative:page;mso-position-vertical-relative:page;z-index:-284133376" coordorigin="2597,3008" coordsize="423,90" path="m2929,3008l2929,3098,3001,3062,2974,3062,2974,3044,3001,3044,2929,3008xm2929,3044l2597,3044,2597,3062,2929,3062,2929,3044xm3001,3044l2974,3044,2974,3062,3001,3062,3019,3053,3001,3044xe" filled="true" fillcolor="#000000" stroked="false">
            <v:path arrowok="t"/>
            <v:fill type="solid"/>
            <w10:wrap type="none"/>
          </v:shape>
        </w:pict>
      </w:r>
      <w:r>
        <w:rPr/>
        <w:pict>
          <v:shape style="position:absolute;margin-left:193.800003pt;margin-top:652.200012pt;width:18.6pt;height:15pt;mso-position-horizontal-relative:page;mso-position-vertical-relative:page;z-index:-284127232" coordorigin="3876,13044" coordsize="372,300" path="m4889,2657l4889,2882m4898,2882l5168,2657e" filled="false" stroked="true" strokeweight=".449496pt" strokecolor="#000000">
            <v:path arrowok="t"/>
            <v:stroke dashstyle="solid"/>
            <w10:wrap type="none"/>
          </v:shape>
        </w:pict>
      </w:r>
      <w:r>
        <w:rPr/>
        <w:pict>
          <v:shape style="position:absolute;margin-left:169.843872pt;margin-top:122.978523pt;width:21.15pt;height:4.5pt;mso-position-horizontal-relative:page;mso-position-vertical-relative:page;z-index:-284124160" coordorigin="3397,2460" coordsize="423,90" path="m3730,2460l3730,2549,3801,2514,3774,2514,3774,2496,3801,2496,3730,2460xm3730,2496l3397,2496,3397,2514,3730,2514,3730,2496xm3801,2496l3774,2496,3774,2514,3801,2514,3819,2505,3801,2496xe" filled="true" fillcolor="#000000" stroked="false">
            <v:path arrowok="t"/>
            <v:fill type="solid"/>
            <w10:wrap type="none"/>
          </v:shape>
        </w:pict>
      </w:r>
      <w:r>
        <w:rPr/>
        <w:pict>
          <v:shape style="position:absolute;margin-left:209.849014pt;margin-top:135.564407pt;width:21.15pt;height:4.5pt;mso-position-horizontal-relative:page;mso-position-vertical-relative:page;z-index:-284123136" coordorigin="4197,2711" coordsize="423,90" path="m4530,2711l4530,2801,4602,2765,4575,2765,4575,2747,4602,2747,4530,2711xm4530,2747l4197,2747,4197,2765,4530,2765,4530,2747xm4602,2747l4575,2747,4575,2765,4602,2765,4620,2756,4602,2747xe" filled="true" fillcolor="#000000" stroked="false">
            <v:path arrowok="t"/>
            <v:fill type="solid"/>
            <w10:wrap type="none"/>
          </v:shape>
        </w:pict>
      </w:r>
      <w:r>
        <w:rPr/>
        <w:pict>
          <v:shape style="position:absolute;margin-left:169.843872pt;margin-top:136.463394pt;width:21.15pt;height:4.5pt;mso-position-horizontal-relative:page;mso-position-vertical-relative:page;z-index:-284122112" coordorigin="3397,2729" coordsize="423,90" path="m3730,2729l3730,2819,3801,2783,3774,2783,3774,2765,3801,2765,3730,2729xm3730,2765l3397,2765,3397,2783,3730,2783,3730,2765xm3801,2765l3774,2765,3774,2783,3801,2783,3819,2774,3801,2765xe" filled="true" fillcolor="#000000" stroked="false">
            <v:path arrowok="t"/>
            <v:fill type="solid"/>
            <w10:wrap type="none"/>
          </v:shape>
        </w:pict>
      </w:r>
      <w:r>
        <w:rPr/>
        <w:pict>
          <v:shape style="position:absolute;margin-left:169.843872pt;margin-top:149.498779pt;width:21.15pt;height:4.5pt;mso-position-horizontal-relative:page;mso-position-vertical-relative:page;z-index:-284121088" coordorigin="3397,2990" coordsize="423,90" path="m3730,2990l3730,3080,3801,3044,3774,3044,3774,3026,3801,3026,3730,2990xm3730,3026l3397,3026,3397,3044,3730,3044,3730,3026xm3801,3026l3774,3026,3774,3044,3801,3044,3819,3035,3801,3026xe" filled="true" fillcolor="#000000" stroked="false">
            <v:path arrowok="t"/>
            <v:fill type="solid"/>
            <w10:wrap type="none"/>
          </v:shape>
        </w:pict>
      </w:r>
      <w:r>
        <w:rPr/>
        <w:pict>
          <v:shape style="position:absolute;margin-left:169.394379pt;margin-top:162.534164pt;width:21.15pt;height:4.5pt;mso-position-horizontal-relative:page;mso-position-vertical-relative:page;z-index:-284120064" coordorigin="3388,3251" coordsize="423,90" path="m3721,3251l3721,3341,3792,3305,3765,3305,3765,3287,3792,3287,3721,3251xm3721,3287l3388,3287,3388,3305,3721,3305,3721,3287xm3792,3287l3765,3287,3765,3305,3792,3305,3810,3296,3792,3287xe" filled="true" fillcolor="#000000" stroked="false">
            <v:path arrowok="t"/>
            <v:fill type="solid"/>
            <w10:wrap type="none"/>
          </v:shape>
        </w:pict>
      </w:r>
      <w:r>
        <w:rPr/>
        <w:pict>
          <v:line style="position:absolute;mso-position-horizontal-relative:page;mso-position-vertical-relative:page;z-index:-284111872" from="204.904556pt,131.518947pt" to="218.389436pt,120.281548pt" stroked="true" strokeweight=".449496pt" strokecolor="#000000">
            <v:stroke dashstyle="solid"/>
            <w10:wrap type="none"/>
          </v:line>
        </w:pict>
      </w:r>
      <w:r>
        <w:rPr/>
        <w:pict>
          <v:shape style="position:absolute;margin-left:210.298508pt;margin-top:149.948273pt;width:21.15pt;height:4.5pt;mso-position-horizontal-relative:page;mso-position-vertical-relative:page;z-index:-284108800" coordorigin="4206,2999" coordsize="423,90" path="m4539,2999l4539,3089,4611,3053,4584,3053,4584,3035,4611,3035,4539,2999xm4539,3035l4206,3035,4206,3053,4539,3053,4539,3035xm4611,3035l4584,3035,4584,3053,4611,3053,4628,3044,4611,3035xe" filled="true" fillcolor="#000000" stroked="false">
            <v:path arrowok="t"/>
            <v:fill type="solid"/>
            <w10:wrap type="none"/>
          </v:shape>
        </w:pict>
      </w:r>
      <w:r>
        <w:rPr/>
        <w:pict>
          <v:shape style="position:absolute;margin-left:251.652145pt;margin-top:149.498779pt;width:21.15pt;height:4.5pt;mso-position-horizontal-relative:page;mso-position-vertical-relative:page;z-index:252873728" coordorigin="5033,2990" coordsize="423,90" path="m5366,2990l5366,3080,5438,3044,5411,3044,5411,3026,5438,3026,5366,2990xm5366,3026l5033,3026,5033,3044,5366,3044,5366,3026xm5438,3026l5411,3026,5411,3044,5438,3044,5456,3035,5438,3026xe" filled="true" fillcolor="#000000" stroked="false">
            <v:path arrowok="t"/>
            <v:fill type="solid"/>
            <w10:wrap type="none"/>
          </v:shape>
        </w:pict>
      </w:r>
    </w:p>
    <w:p>
      <w:pPr>
        <w:pStyle w:val="BodyText"/>
        <w:rPr>
          <w:b/>
          <w:sz w:val="20"/>
        </w:rPr>
      </w:pPr>
    </w:p>
    <w:p>
      <w:pPr>
        <w:pStyle w:val="BodyText"/>
        <w:spacing w:before="6"/>
        <w:rPr>
          <w:b/>
          <w:sz w:val="21"/>
        </w:rPr>
      </w:pPr>
    </w:p>
    <w:p>
      <w:pPr>
        <w:tabs>
          <w:tab w:pos="4157" w:val="left" w:leader="none"/>
        </w:tabs>
        <w:spacing w:line="240" w:lineRule="auto"/>
        <w:ind w:left="337" w:right="0" w:firstLine="0"/>
        <w:rPr>
          <w:sz w:val="20"/>
        </w:rPr>
      </w:pPr>
      <w:r>
        <w:rPr>
          <w:sz w:val="20"/>
        </w:rPr>
        <w:pict>
          <v:shape style="width:164.05pt;height:121.85pt;mso-position-horizontal-relative:char;mso-position-vertical-relative:line" type="#_x0000_t202" filled="false" stroked="false">
            <w10:anchorlock/>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374"/>
                    <w:gridCol w:w="270"/>
                    <w:gridCol w:w="274"/>
                    <w:gridCol w:w="270"/>
                    <w:gridCol w:w="270"/>
                    <w:gridCol w:w="270"/>
                    <w:gridCol w:w="270"/>
                    <w:gridCol w:w="270"/>
                    <w:gridCol w:w="268"/>
                    <w:gridCol w:w="272"/>
                  </w:tblGrid>
                  <w:tr>
                    <w:trPr>
                      <w:trHeight w:val="267" w:hRule="atLeast"/>
                    </w:trPr>
                    <w:tc>
                      <w:tcPr>
                        <w:tcW w:w="471" w:type="dxa"/>
                        <w:vMerge w:val="restart"/>
                        <w:tcBorders>
                          <w:top w:val="nil"/>
                          <w:left w:val="nil"/>
                          <w:bottom w:val="nil"/>
                          <w:right w:val="nil"/>
                        </w:tcBorders>
                      </w:tcPr>
                      <w:p>
                        <w:pPr>
                          <w:pStyle w:val="TableParagraph"/>
                          <w:rPr>
                            <w:rFonts w:ascii="Times New Roman"/>
                            <w:sz w:val="20"/>
                          </w:rPr>
                        </w:pPr>
                      </w:p>
                    </w:tc>
                    <w:tc>
                      <w:tcPr>
                        <w:tcW w:w="374" w:type="dxa"/>
                        <w:tcBorders>
                          <w:top w:val="nil"/>
                          <w:left w:val="nil"/>
                          <w:bottom w:val="nil"/>
                        </w:tcBorders>
                      </w:tcPr>
                      <w:p>
                        <w:pPr>
                          <w:pStyle w:val="TableParagraph"/>
                          <w:spacing w:before="24"/>
                          <w:ind w:right="25"/>
                          <w:jc w:val="right"/>
                          <w:rPr>
                            <w:rFonts w:ascii="Times New Roman"/>
                            <w:sz w:val="18"/>
                          </w:rPr>
                        </w:pPr>
                        <w:r>
                          <w:rPr>
                            <w:rFonts w:ascii="Times New Roman"/>
                            <w:w w:val="99"/>
                            <w:sz w:val="18"/>
                          </w:rPr>
                          <w:t>A</w:t>
                        </w:r>
                      </w:p>
                    </w:tc>
                    <w:tc>
                      <w:tcPr>
                        <w:tcW w:w="270" w:type="dxa"/>
                      </w:tcPr>
                      <w:p>
                        <w:pPr>
                          <w:pStyle w:val="TableParagraph"/>
                          <w:rPr>
                            <w:rFonts w:ascii="Times New Roman"/>
                            <w:sz w:val="18"/>
                          </w:rPr>
                        </w:pPr>
                      </w:p>
                    </w:tc>
                    <w:tc>
                      <w:tcPr>
                        <w:tcW w:w="274" w:type="dxa"/>
                        <w:tcBorders>
                          <w:top w:val="nil"/>
                          <w:bottom w:val="nil"/>
                        </w:tcBorders>
                      </w:tcPr>
                      <w:p>
                        <w:pPr>
                          <w:pStyle w:val="TableParagraph"/>
                          <w:rPr>
                            <w:rFonts w:ascii="Times New Roman"/>
                            <w:sz w:val="18"/>
                          </w:rPr>
                        </w:pPr>
                      </w:p>
                    </w:tc>
                    <w:tc>
                      <w:tcPr>
                        <w:tcW w:w="270" w:type="dxa"/>
                        <w:tcBorders>
                          <w:top w:val="nil"/>
                          <w:bottom w:val="nil"/>
                        </w:tcBorders>
                      </w:tcPr>
                      <w:p>
                        <w:pPr>
                          <w:pStyle w:val="TableParagraph"/>
                          <w:spacing w:before="24"/>
                          <w:ind w:left="19"/>
                          <w:jc w:val="center"/>
                          <w:rPr>
                            <w:rFonts w:ascii="Times New Roman"/>
                            <w:sz w:val="18"/>
                          </w:rPr>
                        </w:pPr>
                        <w:r>
                          <w:rPr>
                            <w:rFonts w:ascii="Times New Roman"/>
                            <w:w w:val="99"/>
                            <w:sz w:val="18"/>
                          </w:rPr>
                          <w:t>B</w:t>
                        </w:r>
                      </w:p>
                    </w:tc>
                    <w:tc>
                      <w:tcPr>
                        <w:tcW w:w="270" w:type="dxa"/>
                        <w:tcBorders>
                          <w:top w:val="nil"/>
                          <w:bottom w:val="nil"/>
                        </w:tcBorders>
                      </w:tcPr>
                      <w:p>
                        <w:pPr>
                          <w:pStyle w:val="TableParagraph"/>
                          <w:rPr>
                            <w:rFonts w:ascii="Times New Roman"/>
                            <w:sz w:val="18"/>
                          </w:rPr>
                        </w:pPr>
                      </w:p>
                    </w:tc>
                    <w:tc>
                      <w:tcPr>
                        <w:tcW w:w="270" w:type="dxa"/>
                        <w:tcBorders>
                          <w:top w:val="nil"/>
                          <w:bottom w:val="nil"/>
                        </w:tcBorders>
                      </w:tcPr>
                      <w:p>
                        <w:pPr>
                          <w:pStyle w:val="TableParagraph"/>
                          <w:rPr>
                            <w:rFonts w:ascii="Times New Roman"/>
                            <w:sz w:val="18"/>
                          </w:rPr>
                        </w:pPr>
                      </w:p>
                    </w:tc>
                    <w:tc>
                      <w:tcPr>
                        <w:tcW w:w="270" w:type="dxa"/>
                        <w:tcBorders>
                          <w:top w:val="nil"/>
                          <w:bottom w:val="double" w:sz="1" w:space="0" w:color="000000"/>
                        </w:tcBorders>
                      </w:tcPr>
                      <w:p>
                        <w:pPr>
                          <w:pStyle w:val="TableParagraph"/>
                          <w:spacing w:before="24"/>
                          <w:ind w:left="9"/>
                          <w:jc w:val="center"/>
                          <w:rPr>
                            <w:rFonts w:ascii="Times New Roman"/>
                            <w:sz w:val="18"/>
                          </w:rPr>
                        </w:pPr>
                        <w:r>
                          <w:rPr>
                            <w:rFonts w:ascii="Times New Roman"/>
                            <w:w w:val="99"/>
                            <w:sz w:val="18"/>
                          </w:rPr>
                          <w:t>D</w:t>
                        </w:r>
                      </w:p>
                    </w:tc>
                    <w:tc>
                      <w:tcPr>
                        <w:tcW w:w="270" w:type="dxa"/>
                        <w:tcBorders>
                          <w:top w:val="nil"/>
                          <w:bottom w:val="double" w:sz="1" w:space="0" w:color="000000"/>
                        </w:tcBorders>
                      </w:tcPr>
                      <w:p>
                        <w:pPr>
                          <w:pStyle w:val="TableParagraph"/>
                          <w:rPr>
                            <w:rFonts w:ascii="Times New Roman"/>
                            <w:sz w:val="18"/>
                          </w:rPr>
                        </w:pPr>
                      </w:p>
                    </w:tc>
                    <w:tc>
                      <w:tcPr>
                        <w:tcW w:w="268" w:type="dxa"/>
                        <w:tcBorders>
                          <w:top w:val="nil"/>
                          <w:bottom w:val="nil"/>
                          <w:right w:val="nil"/>
                        </w:tcBorders>
                      </w:tcPr>
                      <w:p>
                        <w:pPr>
                          <w:pStyle w:val="TableParagraph"/>
                          <w:rPr>
                            <w:rFonts w:ascii="Times New Roman"/>
                            <w:sz w:val="18"/>
                          </w:rPr>
                        </w:pPr>
                      </w:p>
                    </w:tc>
                    <w:tc>
                      <w:tcPr>
                        <w:tcW w:w="272" w:type="dxa"/>
                        <w:tcBorders>
                          <w:top w:val="nil"/>
                          <w:left w:val="nil"/>
                          <w:right w:val="nil"/>
                        </w:tcBorders>
                      </w:tcPr>
                      <w:p>
                        <w:pPr>
                          <w:pStyle w:val="TableParagraph"/>
                          <w:rPr>
                            <w:rFonts w:ascii="Times New Roman"/>
                            <w:sz w:val="18"/>
                          </w:rPr>
                        </w:pPr>
                      </w:p>
                    </w:tc>
                  </w:tr>
                  <w:tr>
                    <w:trPr>
                      <w:trHeight w:val="217"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line="195" w:lineRule="exact"/>
                          <w:ind w:right="35"/>
                          <w:jc w:val="right"/>
                          <w:rPr>
                            <w:rFonts w:ascii="Times New Roman"/>
                            <w:sz w:val="18"/>
                          </w:rPr>
                        </w:pPr>
                        <w:r>
                          <w:rPr>
                            <w:rFonts w:ascii="Times New Roman"/>
                            <w:w w:val="99"/>
                            <w:sz w:val="18"/>
                          </w:rPr>
                          <w:t>B</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14"/>
                          </w:rPr>
                        </w:pPr>
                      </w:p>
                    </w:tc>
                    <w:tc>
                      <w:tcPr>
                        <w:tcW w:w="270" w:type="dxa"/>
                        <w:tcBorders>
                          <w:top w:val="nil"/>
                          <w:bottom w:val="double" w:sz="1" w:space="0" w:color="000000"/>
                        </w:tcBorders>
                      </w:tcPr>
                      <w:p>
                        <w:pPr>
                          <w:pStyle w:val="TableParagraph"/>
                          <w:spacing w:line="202" w:lineRule="exact"/>
                          <w:ind w:left="29"/>
                          <w:jc w:val="center"/>
                          <w:rPr>
                            <w:rFonts w:ascii="Times New Roman"/>
                            <w:sz w:val="18"/>
                          </w:rPr>
                        </w:pPr>
                        <w:r>
                          <w:rPr>
                            <w:rFonts w:ascii="Times New Roman"/>
                            <w:w w:val="99"/>
                            <w:sz w:val="18"/>
                          </w:rPr>
                          <w:t>A</w:t>
                        </w:r>
                      </w:p>
                    </w:tc>
                    <w:tc>
                      <w:tcPr>
                        <w:tcW w:w="270" w:type="dxa"/>
                        <w:tcBorders>
                          <w:top w:val="nil"/>
                          <w:bottom w:val="double" w:sz="1" w:space="0" w:color="000000"/>
                        </w:tcBorders>
                      </w:tcPr>
                      <w:p>
                        <w:pPr>
                          <w:pStyle w:val="TableParagraph"/>
                          <w:rPr>
                            <w:rFonts w:ascii="Times New Roman"/>
                            <w:sz w:val="14"/>
                          </w:rPr>
                        </w:pPr>
                      </w:p>
                    </w:tc>
                    <w:tc>
                      <w:tcPr>
                        <w:tcW w:w="270" w:type="dxa"/>
                        <w:tcBorders>
                          <w:top w:val="nil"/>
                          <w:bottom w:val="nil"/>
                        </w:tcBorders>
                      </w:tcPr>
                      <w:p>
                        <w:pPr>
                          <w:pStyle w:val="TableParagraph"/>
                          <w:rPr>
                            <w:rFonts w:ascii="Times New Roman"/>
                            <w:sz w:val="14"/>
                          </w:rPr>
                        </w:pPr>
                      </w:p>
                    </w:tc>
                    <w:tc>
                      <w:tcPr>
                        <w:tcW w:w="270" w:type="dxa"/>
                        <w:tcBorders>
                          <w:top w:val="double" w:sz="1" w:space="0" w:color="000000"/>
                          <w:bottom w:val="double" w:sz="1" w:space="0" w:color="000000"/>
                        </w:tcBorders>
                      </w:tcPr>
                      <w:p>
                        <w:pPr>
                          <w:pStyle w:val="TableParagraph"/>
                          <w:spacing w:line="205" w:lineRule="exact" w:before="10"/>
                          <w:ind w:left="17"/>
                          <w:jc w:val="center"/>
                          <w:rPr>
                            <w:rFonts w:ascii="Times New Roman"/>
                            <w:sz w:val="18"/>
                          </w:rPr>
                        </w:pPr>
                        <w:r>
                          <w:rPr>
                            <w:rFonts w:ascii="Times New Roman"/>
                            <w:w w:val="99"/>
                            <w:sz w:val="18"/>
                          </w:rPr>
                          <w:t>C</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4"/>
                          </w:rPr>
                        </w:pPr>
                      </w:p>
                    </w:tc>
                    <w:tc>
                      <w:tcPr>
                        <w:tcW w:w="272" w:type="dxa"/>
                        <w:tcBorders>
                          <w:left w:val="nil"/>
                          <w:bottom w:val="double" w:sz="1" w:space="0" w:color="000000"/>
                        </w:tcBorders>
                      </w:tcPr>
                      <w:p>
                        <w:pPr>
                          <w:pStyle w:val="TableParagraph"/>
                          <w:spacing w:line="195" w:lineRule="exact"/>
                          <w:ind w:left="94"/>
                          <w:rPr>
                            <w:rFonts w:ascii="Times New Roman"/>
                            <w:sz w:val="18"/>
                          </w:rPr>
                        </w:pPr>
                        <w:r>
                          <w:rPr>
                            <w:rFonts w:ascii="Times New Roman"/>
                            <w:w w:val="99"/>
                            <w:sz w:val="18"/>
                          </w:rPr>
                          <w:t>D</w:t>
                        </w:r>
                      </w:p>
                    </w:tc>
                  </w:tr>
                  <w:tr>
                    <w:trPr>
                      <w:trHeight w:val="239"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line="191" w:lineRule="exact" w:before="28"/>
                          <w:ind w:right="26"/>
                          <w:jc w:val="right"/>
                          <w:rPr>
                            <w:rFonts w:ascii="Times New Roman"/>
                            <w:sz w:val="18"/>
                          </w:rPr>
                        </w:pPr>
                        <w:r>
                          <w:rPr>
                            <w:rFonts w:ascii="Times New Roman"/>
                            <w:w w:val="99"/>
                            <w:sz w:val="18"/>
                          </w:rPr>
                          <w:t>C</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before="5"/>
                          <w:ind w:left="1"/>
                          <w:jc w:val="center"/>
                          <w:rPr>
                            <w:rFonts w:ascii="Times New Roman"/>
                            <w:sz w:val="18"/>
                          </w:rPr>
                        </w:pPr>
                        <w:r>
                          <w:rPr>
                            <w:rFonts w:ascii="Times New Roman"/>
                            <w:w w:val="99"/>
                            <w:sz w:val="18"/>
                          </w:rPr>
                          <w:t>B</w:t>
                        </w:r>
                      </w:p>
                    </w:tc>
                    <w:tc>
                      <w:tcPr>
                        <w:tcW w:w="270" w:type="dxa"/>
                        <w:tcBorders>
                          <w:top w:val="double" w:sz="1" w:space="0" w:color="000000"/>
                          <w:bottom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line="200" w:lineRule="exact" w:before="14"/>
                          <w:ind w:left="45"/>
                          <w:jc w:val="center"/>
                          <w:rPr>
                            <w:rFonts w:ascii="Times New Roman"/>
                            <w:sz w:val="18"/>
                          </w:rPr>
                        </w:pPr>
                        <w:r>
                          <w:rPr>
                            <w:rFonts w:ascii="Times New Roman"/>
                            <w:w w:val="99"/>
                            <w:sz w:val="18"/>
                          </w:rPr>
                          <w:t>D</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6"/>
                          </w:rPr>
                        </w:pPr>
                      </w:p>
                    </w:tc>
                    <w:tc>
                      <w:tcPr>
                        <w:tcW w:w="272" w:type="dxa"/>
                        <w:tcBorders>
                          <w:top w:val="double" w:sz="1" w:space="0" w:color="000000"/>
                          <w:left w:val="nil"/>
                          <w:bottom w:val="double" w:sz="1" w:space="0" w:color="000000"/>
                        </w:tcBorders>
                      </w:tcPr>
                      <w:p>
                        <w:pPr>
                          <w:pStyle w:val="TableParagraph"/>
                          <w:spacing w:before="10"/>
                          <w:ind w:left="94"/>
                          <w:rPr>
                            <w:rFonts w:ascii="Times New Roman"/>
                            <w:sz w:val="18"/>
                          </w:rPr>
                        </w:pPr>
                        <w:r>
                          <w:rPr>
                            <w:rFonts w:ascii="Times New Roman"/>
                            <w:w w:val="99"/>
                            <w:sz w:val="18"/>
                          </w:rPr>
                          <w:t>E</w:t>
                        </w:r>
                      </w:p>
                    </w:tc>
                  </w:tr>
                  <w:tr>
                    <w:trPr>
                      <w:trHeight w:val="239"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line="200" w:lineRule="exact" w:before="19"/>
                          <w:ind w:right="25"/>
                          <w:jc w:val="right"/>
                          <w:rPr>
                            <w:rFonts w:ascii="Times New Roman"/>
                            <w:sz w:val="18"/>
                          </w:rPr>
                        </w:pPr>
                        <w:r>
                          <w:rPr>
                            <w:rFonts w:ascii="Times New Roman"/>
                            <w:w w:val="99"/>
                            <w:sz w:val="18"/>
                          </w:rPr>
                          <w:t>D</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before="1"/>
                          <w:ind w:left="11"/>
                          <w:jc w:val="center"/>
                          <w:rPr>
                            <w:rFonts w:ascii="Times New Roman"/>
                            <w:sz w:val="18"/>
                          </w:rPr>
                        </w:pPr>
                        <w:r>
                          <w:rPr>
                            <w:rFonts w:ascii="Times New Roman"/>
                            <w:w w:val="99"/>
                            <w:sz w:val="18"/>
                          </w:rPr>
                          <w:t>A</w:t>
                        </w:r>
                      </w:p>
                    </w:tc>
                    <w:tc>
                      <w:tcPr>
                        <w:tcW w:w="270" w:type="dxa"/>
                        <w:tcBorders>
                          <w:top w:val="double" w:sz="1" w:space="0" w:color="000000"/>
                          <w:bottom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before="10"/>
                          <w:ind w:right="15"/>
                          <w:jc w:val="center"/>
                          <w:rPr>
                            <w:rFonts w:ascii="Times New Roman"/>
                            <w:sz w:val="18"/>
                          </w:rPr>
                        </w:pPr>
                        <w:r>
                          <w:rPr>
                            <w:rFonts w:ascii="Times New Roman"/>
                            <w:w w:val="99"/>
                            <w:sz w:val="18"/>
                          </w:rPr>
                          <w:t>B</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6"/>
                          </w:rPr>
                        </w:pPr>
                      </w:p>
                    </w:tc>
                    <w:tc>
                      <w:tcPr>
                        <w:tcW w:w="272" w:type="dxa"/>
                        <w:tcBorders>
                          <w:top w:val="double" w:sz="1" w:space="0" w:color="000000"/>
                          <w:left w:val="nil"/>
                          <w:bottom w:val="double" w:sz="1" w:space="0" w:color="000000"/>
                        </w:tcBorders>
                      </w:tcPr>
                      <w:p>
                        <w:pPr>
                          <w:pStyle w:val="TableParagraph"/>
                          <w:spacing w:before="10"/>
                          <w:ind w:left="112"/>
                          <w:rPr>
                            <w:rFonts w:ascii="Times New Roman"/>
                            <w:sz w:val="18"/>
                          </w:rPr>
                        </w:pPr>
                        <w:r>
                          <w:rPr>
                            <w:rFonts w:ascii="Times New Roman"/>
                            <w:w w:val="99"/>
                            <w:sz w:val="18"/>
                          </w:rPr>
                          <w:t>C</w:t>
                        </w:r>
                      </w:p>
                    </w:tc>
                  </w:tr>
                  <w:tr>
                    <w:trPr>
                      <w:trHeight w:val="239"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before="10"/>
                          <w:ind w:right="36"/>
                          <w:jc w:val="right"/>
                          <w:rPr>
                            <w:rFonts w:ascii="Times New Roman"/>
                            <w:sz w:val="18"/>
                          </w:rPr>
                        </w:pPr>
                        <w:r>
                          <w:rPr>
                            <w:rFonts w:ascii="Times New Roman"/>
                            <w:w w:val="99"/>
                            <w:sz w:val="18"/>
                          </w:rPr>
                          <w:t>E</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before="10"/>
                          <w:ind w:left="19"/>
                          <w:jc w:val="center"/>
                          <w:rPr>
                            <w:rFonts w:ascii="Times New Roman"/>
                            <w:sz w:val="18"/>
                          </w:rPr>
                        </w:pPr>
                        <w:r>
                          <w:rPr>
                            <w:rFonts w:ascii="Times New Roman"/>
                            <w:w w:val="99"/>
                            <w:sz w:val="18"/>
                          </w:rPr>
                          <w:t>C</w:t>
                        </w:r>
                      </w:p>
                    </w:tc>
                    <w:tc>
                      <w:tcPr>
                        <w:tcW w:w="270" w:type="dxa"/>
                        <w:tcBorders>
                          <w:top w:val="double" w:sz="1" w:space="0" w:color="000000"/>
                          <w:bottom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16"/>
                          </w:rPr>
                        </w:pPr>
                      </w:p>
                    </w:tc>
                    <w:tc>
                      <w:tcPr>
                        <w:tcW w:w="270" w:type="dxa"/>
                        <w:tcBorders>
                          <w:top w:val="double" w:sz="1" w:space="0" w:color="000000"/>
                          <w:bottom w:val="double" w:sz="1" w:space="0" w:color="000000"/>
                        </w:tcBorders>
                      </w:tcPr>
                      <w:p>
                        <w:pPr>
                          <w:pStyle w:val="TableParagraph"/>
                          <w:spacing w:before="10"/>
                          <w:ind w:left="27"/>
                          <w:jc w:val="center"/>
                          <w:rPr>
                            <w:rFonts w:ascii="Times New Roman"/>
                            <w:sz w:val="18"/>
                          </w:rPr>
                        </w:pPr>
                        <w:r>
                          <w:rPr>
                            <w:rFonts w:ascii="Times New Roman"/>
                            <w:w w:val="99"/>
                            <w:sz w:val="18"/>
                          </w:rPr>
                          <w:t>D</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6"/>
                          </w:rPr>
                        </w:pPr>
                      </w:p>
                    </w:tc>
                    <w:tc>
                      <w:tcPr>
                        <w:tcW w:w="272" w:type="dxa"/>
                        <w:tcBorders>
                          <w:top w:val="double" w:sz="1" w:space="0" w:color="000000"/>
                          <w:left w:val="nil"/>
                          <w:bottom w:val="double" w:sz="1" w:space="0" w:color="000000"/>
                        </w:tcBorders>
                      </w:tcPr>
                      <w:p>
                        <w:pPr>
                          <w:pStyle w:val="TableParagraph"/>
                          <w:spacing w:before="10"/>
                          <w:ind w:left="85"/>
                          <w:rPr>
                            <w:rFonts w:ascii="Times New Roman"/>
                            <w:sz w:val="18"/>
                          </w:rPr>
                        </w:pPr>
                        <w:r>
                          <w:rPr>
                            <w:rFonts w:ascii="Times New Roman"/>
                            <w:w w:val="99"/>
                            <w:sz w:val="18"/>
                          </w:rPr>
                          <w:t>F</w:t>
                        </w:r>
                      </w:p>
                    </w:tc>
                  </w:tr>
                  <w:tr>
                    <w:trPr>
                      <w:trHeight w:val="217"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line="196" w:lineRule="exact" w:before="1"/>
                          <w:ind w:right="46"/>
                          <w:jc w:val="right"/>
                          <w:rPr>
                            <w:rFonts w:ascii="Times New Roman"/>
                            <w:sz w:val="18"/>
                          </w:rPr>
                        </w:pPr>
                        <w:r>
                          <w:rPr>
                            <w:rFonts w:ascii="Times New Roman"/>
                            <w:w w:val="99"/>
                            <w:sz w:val="18"/>
                          </w:rPr>
                          <w:t>F</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14"/>
                          </w:rPr>
                        </w:pPr>
                      </w:p>
                    </w:tc>
                    <w:tc>
                      <w:tcPr>
                        <w:tcW w:w="270" w:type="dxa"/>
                        <w:tcBorders>
                          <w:top w:val="double" w:sz="1" w:space="0" w:color="000000"/>
                          <w:bottom w:val="double" w:sz="1" w:space="0" w:color="000000"/>
                        </w:tcBorders>
                      </w:tcPr>
                      <w:p>
                        <w:pPr>
                          <w:pStyle w:val="TableParagraph"/>
                          <w:spacing w:before="1"/>
                          <w:ind w:left="37"/>
                          <w:jc w:val="center"/>
                          <w:rPr>
                            <w:rFonts w:ascii="Times New Roman"/>
                            <w:sz w:val="18"/>
                          </w:rPr>
                        </w:pPr>
                        <w:r>
                          <w:rPr>
                            <w:rFonts w:ascii="Times New Roman"/>
                            <w:w w:val="99"/>
                            <w:sz w:val="18"/>
                          </w:rPr>
                          <w:t>C</w:t>
                        </w:r>
                      </w:p>
                    </w:tc>
                    <w:tc>
                      <w:tcPr>
                        <w:tcW w:w="270" w:type="dxa"/>
                        <w:tcBorders>
                          <w:top w:val="double" w:sz="1" w:space="0" w:color="000000"/>
                          <w:bottom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14"/>
                          </w:rPr>
                        </w:pPr>
                      </w:p>
                    </w:tc>
                    <w:tc>
                      <w:tcPr>
                        <w:tcW w:w="270" w:type="dxa"/>
                        <w:tcBorders>
                          <w:top w:val="double" w:sz="1" w:space="0" w:color="000000"/>
                          <w:bottom w:val="double" w:sz="1" w:space="0" w:color="000000"/>
                        </w:tcBorders>
                      </w:tcPr>
                      <w:p>
                        <w:pPr>
                          <w:pStyle w:val="TableParagraph"/>
                          <w:spacing w:before="10"/>
                          <w:ind w:left="7"/>
                          <w:jc w:val="center"/>
                          <w:rPr>
                            <w:rFonts w:ascii="Times New Roman"/>
                            <w:sz w:val="18"/>
                          </w:rPr>
                        </w:pPr>
                        <w:r>
                          <w:rPr>
                            <w:rFonts w:ascii="Times New Roman"/>
                            <w:w w:val="99"/>
                            <w:sz w:val="18"/>
                          </w:rPr>
                          <w:t>E</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4"/>
                          </w:rPr>
                        </w:pPr>
                      </w:p>
                    </w:tc>
                    <w:tc>
                      <w:tcPr>
                        <w:tcW w:w="272" w:type="dxa"/>
                        <w:tcBorders>
                          <w:top w:val="double" w:sz="1" w:space="0" w:color="000000"/>
                          <w:left w:val="nil"/>
                        </w:tcBorders>
                      </w:tcPr>
                      <w:p>
                        <w:pPr>
                          <w:pStyle w:val="TableParagraph"/>
                          <w:spacing w:line="187" w:lineRule="exact" w:before="10"/>
                          <w:ind w:left="85"/>
                          <w:rPr>
                            <w:rFonts w:ascii="Times New Roman"/>
                            <w:sz w:val="18"/>
                          </w:rPr>
                        </w:pPr>
                        <w:r>
                          <w:rPr>
                            <w:rFonts w:ascii="Times New Roman"/>
                            <w:w w:val="99"/>
                            <w:sz w:val="18"/>
                          </w:rPr>
                          <w:t>G</w:t>
                        </w:r>
                      </w:p>
                    </w:tc>
                  </w:tr>
                  <w:tr>
                    <w:trPr>
                      <w:trHeight w:val="284"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before="41"/>
                          <w:ind w:right="25"/>
                          <w:jc w:val="right"/>
                          <w:rPr>
                            <w:rFonts w:ascii="Times New Roman"/>
                            <w:sz w:val="18"/>
                          </w:rPr>
                        </w:pPr>
                        <w:r>
                          <w:rPr>
                            <w:rFonts w:ascii="Times New Roman"/>
                            <w:w w:val="99"/>
                            <w:sz w:val="18"/>
                          </w:rPr>
                          <w:t>G</w:t>
                        </w:r>
                      </w:p>
                    </w:tc>
                    <w:tc>
                      <w:tcPr>
                        <w:tcW w:w="270" w:type="dxa"/>
                      </w:tcPr>
                      <w:p>
                        <w:pPr>
                          <w:pStyle w:val="TableParagraph"/>
                          <w:rPr>
                            <w:rFonts w:ascii="Times New Roman"/>
                            <w:sz w:val="16"/>
                          </w:rPr>
                        </w:pPr>
                      </w:p>
                    </w:tc>
                    <w:tc>
                      <w:tcPr>
                        <w:tcW w:w="274" w:type="dxa"/>
                        <w:tcBorders>
                          <w:top w:val="nil"/>
                          <w:bottom w:val="nil"/>
                        </w:tcBorders>
                      </w:tcPr>
                      <w:p>
                        <w:pPr>
                          <w:pStyle w:val="TableParagraph"/>
                          <w:rPr>
                            <w:rFonts w:ascii="Times New Roman"/>
                            <w:sz w:val="20"/>
                          </w:rPr>
                        </w:pPr>
                      </w:p>
                    </w:tc>
                    <w:tc>
                      <w:tcPr>
                        <w:tcW w:w="270" w:type="dxa"/>
                        <w:tcBorders>
                          <w:top w:val="double" w:sz="1" w:space="0" w:color="000000"/>
                          <w:bottom w:val="double" w:sz="1" w:space="0" w:color="000000"/>
                        </w:tcBorders>
                      </w:tcPr>
                      <w:p>
                        <w:pPr>
                          <w:pStyle w:val="TableParagraph"/>
                          <w:spacing w:before="10"/>
                          <w:ind w:left="17"/>
                          <w:jc w:val="center"/>
                          <w:rPr>
                            <w:rFonts w:ascii="Times New Roman"/>
                            <w:sz w:val="18"/>
                          </w:rPr>
                        </w:pPr>
                        <w:r>
                          <w:rPr>
                            <w:rFonts w:ascii="Times New Roman"/>
                            <w:w w:val="99"/>
                            <w:sz w:val="18"/>
                          </w:rPr>
                          <w:t>F</w:t>
                        </w:r>
                      </w:p>
                    </w:tc>
                    <w:tc>
                      <w:tcPr>
                        <w:tcW w:w="270" w:type="dxa"/>
                        <w:tcBorders>
                          <w:top w:val="double" w:sz="1" w:space="0" w:color="000000"/>
                          <w:bottom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20"/>
                          </w:rPr>
                        </w:pPr>
                      </w:p>
                    </w:tc>
                    <w:tc>
                      <w:tcPr>
                        <w:tcW w:w="270" w:type="dxa"/>
                        <w:tcBorders>
                          <w:top w:val="double" w:sz="1" w:space="0" w:color="000000"/>
                          <w:bottom w:val="double" w:sz="1" w:space="0" w:color="000000"/>
                        </w:tcBorders>
                      </w:tcPr>
                      <w:p>
                        <w:pPr>
                          <w:pStyle w:val="TableParagraph"/>
                          <w:spacing w:line="200" w:lineRule="exact" w:before="19"/>
                          <w:ind w:left="45"/>
                          <w:jc w:val="center"/>
                          <w:rPr>
                            <w:rFonts w:ascii="Times New Roman"/>
                            <w:sz w:val="18"/>
                          </w:rPr>
                        </w:pPr>
                        <w:r>
                          <w:rPr>
                            <w:rFonts w:ascii="Times New Roman"/>
                            <w:w w:val="99"/>
                            <w:sz w:val="18"/>
                          </w:rPr>
                          <w:t>H</w:t>
                        </w:r>
                      </w:p>
                    </w:tc>
                    <w:tc>
                      <w:tcPr>
                        <w:tcW w:w="270" w:type="dxa"/>
                        <w:tcBorders>
                          <w:top w:val="double" w:sz="1" w:space="0" w:color="000000"/>
                          <w:bottom w:val="double" w:sz="1" w:space="0" w:color="000000"/>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20"/>
                          </w:rPr>
                        </w:pPr>
                      </w:p>
                    </w:tc>
                    <w:tc>
                      <w:tcPr>
                        <w:tcW w:w="272" w:type="dxa"/>
                        <w:tcBorders>
                          <w:left w:val="nil"/>
                          <w:right w:val="nil"/>
                        </w:tcBorders>
                      </w:tcPr>
                      <w:p>
                        <w:pPr>
                          <w:pStyle w:val="TableParagraph"/>
                          <w:rPr>
                            <w:rFonts w:ascii="Times New Roman"/>
                            <w:sz w:val="20"/>
                          </w:rPr>
                        </w:pPr>
                      </w:p>
                    </w:tc>
                  </w:tr>
                  <w:tr>
                    <w:trPr>
                      <w:trHeight w:val="204" w:hRule="atLeast"/>
                    </w:trPr>
                    <w:tc>
                      <w:tcPr>
                        <w:tcW w:w="471" w:type="dxa"/>
                        <w:vMerge/>
                        <w:tcBorders>
                          <w:top w:val="nil"/>
                          <w:left w:val="nil"/>
                          <w:bottom w:val="nil"/>
                          <w:right w:val="nil"/>
                        </w:tcBorders>
                      </w:tcPr>
                      <w:p>
                        <w:pPr>
                          <w:rPr>
                            <w:sz w:val="2"/>
                            <w:szCs w:val="2"/>
                          </w:rPr>
                        </w:pPr>
                      </w:p>
                    </w:tc>
                    <w:tc>
                      <w:tcPr>
                        <w:tcW w:w="374" w:type="dxa"/>
                        <w:tcBorders>
                          <w:top w:val="nil"/>
                          <w:left w:val="nil"/>
                          <w:bottom w:val="nil"/>
                        </w:tcBorders>
                      </w:tcPr>
                      <w:p>
                        <w:pPr>
                          <w:pStyle w:val="TableParagraph"/>
                          <w:spacing w:line="185" w:lineRule="exact"/>
                          <w:jc w:val="right"/>
                          <w:rPr>
                            <w:rFonts w:ascii="Times New Roman"/>
                            <w:sz w:val="18"/>
                          </w:rPr>
                        </w:pPr>
                        <w:r>
                          <w:rPr>
                            <w:rFonts w:ascii="Times New Roman"/>
                            <w:w w:val="99"/>
                            <w:sz w:val="18"/>
                          </w:rPr>
                          <w:t>H</w:t>
                        </w:r>
                      </w:p>
                    </w:tc>
                    <w:tc>
                      <w:tcPr>
                        <w:tcW w:w="270" w:type="dxa"/>
                      </w:tcPr>
                      <w:p>
                        <w:pPr>
                          <w:pStyle w:val="TableParagraph"/>
                          <w:rPr>
                            <w:rFonts w:ascii="Times New Roman"/>
                            <w:sz w:val="18"/>
                          </w:rPr>
                        </w:pPr>
                      </w:p>
                    </w:tc>
                    <w:tc>
                      <w:tcPr>
                        <w:tcW w:w="274" w:type="dxa"/>
                        <w:tcBorders>
                          <w:top w:val="nil"/>
                          <w:bottom w:val="nil"/>
                        </w:tcBorders>
                      </w:tcPr>
                      <w:p>
                        <w:pPr>
                          <w:pStyle w:val="TableParagraph"/>
                          <w:rPr>
                            <w:rFonts w:ascii="Times New Roman"/>
                            <w:sz w:val="14"/>
                          </w:rPr>
                        </w:pPr>
                      </w:p>
                    </w:tc>
                    <w:tc>
                      <w:tcPr>
                        <w:tcW w:w="270" w:type="dxa"/>
                        <w:tcBorders>
                          <w:top w:val="double" w:sz="1" w:space="0" w:color="000000"/>
                        </w:tcBorders>
                      </w:tcPr>
                      <w:p>
                        <w:pPr>
                          <w:pStyle w:val="TableParagraph"/>
                          <w:spacing w:line="197" w:lineRule="exact" w:before="10"/>
                          <w:ind w:left="27"/>
                          <w:jc w:val="center"/>
                          <w:rPr>
                            <w:rFonts w:ascii="Times New Roman"/>
                            <w:sz w:val="18"/>
                          </w:rPr>
                        </w:pPr>
                        <w:r>
                          <w:rPr>
                            <w:rFonts w:ascii="Times New Roman"/>
                            <w:w w:val="99"/>
                            <w:sz w:val="18"/>
                          </w:rPr>
                          <w:t>E</w:t>
                        </w:r>
                      </w:p>
                    </w:tc>
                    <w:tc>
                      <w:tcPr>
                        <w:tcW w:w="270" w:type="dxa"/>
                        <w:tcBorders>
                          <w:top w:val="double" w:sz="1" w:space="0" w:color="000000"/>
                        </w:tcBorders>
                      </w:tcPr>
                      <w:p>
                        <w:pPr>
                          <w:pStyle w:val="TableParagraph"/>
                          <w:rPr>
                            <w:rFonts w:ascii="Times New Roman"/>
                            <w:sz w:val="16"/>
                          </w:rPr>
                        </w:pPr>
                      </w:p>
                    </w:tc>
                    <w:tc>
                      <w:tcPr>
                        <w:tcW w:w="270" w:type="dxa"/>
                        <w:tcBorders>
                          <w:top w:val="nil"/>
                          <w:bottom w:val="nil"/>
                        </w:tcBorders>
                      </w:tcPr>
                      <w:p>
                        <w:pPr>
                          <w:pStyle w:val="TableParagraph"/>
                          <w:rPr>
                            <w:rFonts w:ascii="Times New Roman"/>
                            <w:sz w:val="14"/>
                          </w:rPr>
                        </w:pPr>
                      </w:p>
                    </w:tc>
                    <w:tc>
                      <w:tcPr>
                        <w:tcW w:w="270" w:type="dxa"/>
                        <w:tcBorders>
                          <w:top w:val="double" w:sz="1" w:space="0" w:color="000000"/>
                        </w:tcBorders>
                      </w:tcPr>
                      <w:p>
                        <w:pPr>
                          <w:pStyle w:val="TableParagraph"/>
                          <w:spacing w:line="197" w:lineRule="exact" w:before="10"/>
                          <w:ind w:left="16"/>
                          <w:jc w:val="center"/>
                          <w:rPr>
                            <w:rFonts w:ascii="Times New Roman"/>
                            <w:sz w:val="18"/>
                          </w:rPr>
                        </w:pPr>
                        <w:r>
                          <w:rPr>
                            <w:rFonts w:ascii="Times New Roman"/>
                            <w:w w:val="99"/>
                            <w:sz w:val="18"/>
                          </w:rPr>
                          <w:t>F</w:t>
                        </w:r>
                      </w:p>
                    </w:tc>
                    <w:tc>
                      <w:tcPr>
                        <w:tcW w:w="270" w:type="dxa"/>
                        <w:tcBorders>
                          <w:top w:val="nil"/>
                          <w:bottom w:val="nil"/>
                        </w:tcBorders>
                      </w:tcPr>
                      <w:p>
                        <w:pPr>
                          <w:pStyle w:val="TableParagraph"/>
                          <w:rPr>
                            <w:rFonts w:ascii="Times New Roman"/>
                            <w:sz w:val="16"/>
                          </w:rPr>
                        </w:pPr>
                      </w:p>
                    </w:tc>
                    <w:tc>
                      <w:tcPr>
                        <w:tcW w:w="268" w:type="dxa"/>
                        <w:tcBorders>
                          <w:top w:val="nil"/>
                          <w:bottom w:val="nil"/>
                          <w:right w:val="nil"/>
                        </w:tcBorders>
                      </w:tcPr>
                      <w:p>
                        <w:pPr>
                          <w:pStyle w:val="TableParagraph"/>
                          <w:rPr>
                            <w:rFonts w:ascii="Times New Roman"/>
                            <w:sz w:val="14"/>
                          </w:rPr>
                        </w:pPr>
                      </w:p>
                    </w:tc>
                    <w:tc>
                      <w:tcPr>
                        <w:tcW w:w="272" w:type="dxa"/>
                        <w:tcBorders>
                          <w:left w:val="nil"/>
                        </w:tcBorders>
                      </w:tcPr>
                      <w:p>
                        <w:pPr>
                          <w:pStyle w:val="TableParagraph"/>
                          <w:spacing w:line="185" w:lineRule="exact"/>
                          <w:ind w:left="103"/>
                          <w:rPr>
                            <w:rFonts w:ascii="Times New Roman"/>
                            <w:sz w:val="18"/>
                          </w:rPr>
                        </w:pPr>
                        <w:r>
                          <w:rPr>
                            <w:rFonts w:ascii="Times New Roman"/>
                            <w:w w:val="99"/>
                            <w:sz w:val="18"/>
                          </w:rPr>
                          <w:t>G</w:t>
                        </w:r>
                      </w:p>
                    </w:tc>
                  </w:tr>
                  <w:tr>
                    <w:trPr>
                      <w:trHeight w:val="301" w:hRule="atLeast"/>
                    </w:trPr>
                    <w:tc>
                      <w:tcPr>
                        <w:tcW w:w="471" w:type="dxa"/>
                        <w:tcBorders>
                          <w:top w:val="nil"/>
                          <w:left w:val="nil"/>
                          <w:bottom w:val="nil"/>
                          <w:right w:val="nil"/>
                        </w:tcBorders>
                      </w:tcPr>
                      <w:p>
                        <w:pPr>
                          <w:pStyle w:val="TableParagraph"/>
                          <w:spacing w:line="236" w:lineRule="exact" w:before="45"/>
                          <w:ind w:left="50"/>
                          <w:rPr>
                            <w:b/>
                            <w:sz w:val="22"/>
                          </w:rPr>
                        </w:pPr>
                        <w:r>
                          <w:rPr>
                            <w:b/>
                            <w:sz w:val="22"/>
                          </w:rPr>
                          <w:t>b.</w:t>
                        </w:r>
                      </w:p>
                    </w:tc>
                    <w:tc>
                      <w:tcPr>
                        <w:tcW w:w="374" w:type="dxa"/>
                        <w:tcBorders>
                          <w:top w:val="nil"/>
                          <w:left w:val="nil"/>
                          <w:bottom w:val="nil"/>
                          <w:right w:val="nil"/>
                        </w:tcBorders>
                      </w:tcPr>
                      <w:p>
                        <w:pPr>
                          <w:pStyle w:val="TableParagraph"/>
                          <w:rPr>
                            <w:rFonts w:ascii="Times New Roman"/>
                            <w:sz w:val="20"/>
                          </w:rPr>
                        </w:pPr>
                      </w:p>
                    </w:tc>
                    <w:tc>
                      <w:tcPr>
                        <w:tcW w:w="270" w:type="dxa"/>
                        <w:tcBorders>
                          <w:left w:val="nil"/>
                          <w:bottom w:val="nil"/>
                          <w:right w:val="nil"/>
                        </w:tcBorders>
                      </w:tcPr>
                      <w:p>
                        <w:pPr>
                          <w:pStyle w:val="TableParagraph"/>
                          <w:rPr>
                            <w:rFonts w:ascii="Times New Roman"/>
                            <w:sz w:val="20"/>
                          </w:rPr>
                        </w:pPr>
                      </w:p>
                    </w:tc>
                    <w:tc>
                      <w:tcPr>
                        <w:tcW w:w="274" w:type="dxa"/>
                        <w:tcBorders>
                          <w:top w:val="nil"/>
                          <w:left w:val="nil"/>
                          <w:bottom w:val="nil"/>
                          <w:right w:val="nil"/>
                        </w:tcBorders>
                      </w:tcPr>
                      <w:p>
                        <w:pPr>
                          <w:pStyle w:val="TableParagraph"/>
                          <w:rPr>
                            <w:rFonts w:ascii="Times New Roman"/>
                            <w:sz w:val="20"/>
                          </w:rPr>
                        </w:pPr>
                      </w:p>
                    </w:tc>
                    <w:tc>
                      <w:tcPr>
                        <w:tcW w:w="270" w:type="dxa"/>
                        <w:tcBorders>
                          <w:left w:val="nil"/>
                          <w:bottom w:val="nil"/>
                          <w:right w:val="nil"/>
                        </w:tcBorders>
                      </w:tcPr>
                      <w:p>
                        <w:pPr>
                          <w:pStyle w:val="TableParagraph"/>
                          <w:rPr>
                            <w:rFonts w:ascii="Times New Roman"/>
                            <w:sz w:val="20"/>
                          </w:rPr>
                        </w:pPr>
                      </w:p>
                    </w:tc>
                    <w:tc>
                      <w:tcPr>
                        <w:tcW w:w="270" w:type="dxa"/>
                        <w:tcBorders>
                          <w:left w:val="nil"/>
                          <w:bottom w:val="nil"/>
                          <w:right w:val="nil"/>
                        </w:tcBorders>
                      </w:tcPr>
                      <w:p>
                        <w:pPr>
                          <w:pStyle w:val="TableParagraph"/>
                          <w:rPr>
                            <w:rFonts w:ascii="Times New Roman"/>
                            <w:sz w:val="20"/>
                          </w:rPr>
                        </w:pPr>
                      </w:p>
                    </w:tc>
                    <w:tc>
                      <w:tcPr>
                        <w:tcW w:w="270" w:type="dxa"/>
                        <w:tcBorders>
                          <w:top w:val="nil"/>
                          <w:left w:val="nil"/>
                          <w:bottom w:val="nil"/>
                          <w:right w:val="nil"/>
                        </w:tcBorders>
                      </w:tcPr>
                      <w:p>
                        <w:pPr>
                          <w:pStyle w:val="TableParagraph"/>
                          <w:rPr>
                            <w:rFonts w:ascii="Times New Roman"/>
                            <w:sz w:val="20"/>
                          </w:rPr>
                        </w:pPr>
                      </w:p>
                    </w:tc>
                    <w:tc>
                      <w:tcPr>
                        <w:tcW w:w="270" w:type="dxa"/>
                        <w:tcBorders>
                          <w:left w:val="nil"/>
                          <w:bottom w:val="nil"/>
                          <w:right w:val="nil"/>
                        </w:tcBorders>
                      </w:tcPr>
                      <w:p>
                        <w:pPr>
                          <w:pStyle w:val="TableParagraph"/>
                          <w:rPr>
                            <w:rFonts w:ascii="Times New Roman"/>
                            <w:sz w:val="20"/>
                          </w:rPr>
                        </w:pPr>
                      </w:p>
                    </w:tc>
                    <w:tc>
                      <w:tcPr>
                        <w:tcW w:w="270" w:type="dxa"/>
                        <w:tcBorders>
                          <w:left w:val="nil"/>
                          <w:bottom w:val="nil"/>
                          <w:right w:val="nil"/>
                        </w:tcBorders>
                      </w:tcPr>
                      <w:p>
                        <w:pPr>
                          <w:pStyle w:val="TableParagraph"/>
                          <w:rPr>
                            <w:rFonts w:ascii="Times New Roman"/>
                            <w:sz w:val="20"/>
                          </w:rPr>
                        </w:pPr>
                      </w:p>
                    </w:tc>
                    <w:tc>
                      <w:tcPr>
                        <w:tcW w:w="268" w:type="dxa"/>
                        <w:tcBorders>
                          <w:top w:val="nil"/>
                          <w:left w:val="nil"/>
                          <w:bottom w:val="nil"/>
                          <w:right w:val="nil"/>
                        </w:tcBorders>
                      </w:tcPr>
                      <w:p>
                        <w:pPr>
                          <w:pStyle w:val="TableParagraph"/>
                          <w:rPr>
                            <w:rFonts w:ascii="Times New Roman"/>
                            <w:sz w:val="20"/>
                          </w:rPr>
                        </w:pPr>
                      </w:p>
                    </w:tc>
                    <w:tc>
                      <w:tcPr>
                        <w:tcW w:w="272" w:type="dxa"/>
                        <w:tcBorders>
                          <w:left w:val="nil"/>
                          <w:bottom w:val="nil"/>
                          <w:right w:val="nil"/>
                        </w:tcBorders>
                      </w:tcPr>
                      <w:p>
                        <w:pPr>
                          <w:pStyle w:val="TableParagraph"/>
                          <w:rPr>
                            <w:rFonts w:ascii="Times New Roman"/>
                            <w:sz w:val="20"/>
                          </w:rPr>
                        </w:pPr>
                      </w:p>
                    </w:tc>
                  </w:tr>
                </w:tbl>
                <w:p>
                  <w:pPr>
                    <w:pStyle w:val="BodyText"/>
                  </w:pPr>
                </w:p>
              </w:txbxContent>
            </v:textbox>
          </v:shape>
        </w:pict>
      </w:r>
      <w:r>
        <w:rPr>
          <w:sz w:val="20"/>
        </w:rPr>
      </w:r>
      <w:r>
        <w:rPr>
          <w:sz w:val="20"/>
        </w:rPr>
        <w:tab/>
      </w:r>
      <w:r>
        <w:rPr>
          <w:position w:val="84"/>
          <w:sz w:val="20"/>
        </w:rPr>
        <w:pict>
          <v:shape style="width:27.65pt;height:52.15pt;mso-position-horizontal-relative:char;mso-position-vertical-relative:line" type="#_x0000_t202"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
                    <w:gridCol w:w="270"/>
                  </w:tblGrid>
                  <w:tr>
                    <w:trPr>
                      <w:trHeight w:val="227" w:hRule="atLeast"/>
                    </w:trPr>
                    <w:tc>
                      <w:tcPr>
                        <w:tcW w:w="270" w:type="dxa"/>
                        <w:tcBorders>
                          <w:bottom w:val="double" w:sz="1" w:space="0" w:color="000000"/>
                        </w:tcBorders>
                      </w:tcPr>
                      <w:p>
                        <w:pPr>
                          <w:pStyle w:val="TableParagraph"/>
                          <w:spacing w:line="205" w:lineRule="exact"/>
                          <w:ind w:right="55"/>
                          <w:jc w:val="right"/>
                          <w:rPr>
                            <w:rFonts w:ascii="Times New Roman"/>
                            <w:sz w:val="18"/>
                          </w:rPr>
                        </w:pPr>
                        <w:r>
                          <w:rPr>
                            <w:rFonts w:ascii="Times New Roman"/>
                            <w:w w:val="99"/>
                            <w:sz w:val="18"/>
                          </w:rPr>
                          <w:t>F</w:t>
                        </w:r>
                      </w:p>
                    </w:tc>
                    <w:tc>
                      <w:tcPr>
                        <w:tcW w:w="270" w:type="dxa"/>
                        <w:tcBorders>
                          <w:bottom w:val="double" w:sz="1" w:space="0" w:color="000000"/>
                        </w:tcBorders>
                      </w:tcPr>
                      <w:p>
                        <w:pPr>
                          <w:pStyle w:val="TableParagraph"/>
                          <w:rPr>
                            <w:rFonts w:ascii="Times New Roman"/>
                            <w:sz w:val="16"/>
                          </w:rPr>
                        </w:pPr>
                      </w:p>
                    </w:tc>
                  </w:tr>
                  <w:tr>
                    <w:trPr>
                      <w:trHeight w:val="239" w:hRule="atLeast"/>
                    </w:trPr>
                    <w:tc>
                      <w:tcPr>
                        <w:tcW w:w="270" w:type="dxa"/>
                        <w:tcBorders>
                          <w:top w:val="double" w:sz="1" w:space="0" w:color="000000"/>
                          <w:bottom w:val="double" w:sz="1" w:space="0" w:color="000000"/>
                        </w:tcBorders>
                      </w:tcPr>
                      <w:p>
                        <w:pPr>
                          <w:pStyle w:val="TableParagraph"/>
                          <w:spacing w:before="10"/>
                          <w:ind w:right="45"/>
                          <w:jc w:val="right"/>
                          <w:rPr>
                            <w:rFonts w:ascii="Times New Roman"/>
                            <w:sz w:val="18"/>
                          </w:rPr>
                        </w:pPr>
                        <w:r>
                          <w:rPr>
                            <w:rFonts w:ascii="Times New Roman"/>
                            <w:w w:val="99"/>
                            <w:sz w:val="18"/>
                          </w:rPr>
                          <w:t>E</w:t>
                        </w:r>
                      </w:p>
                    </w:tc>
                    <w:tc>
                      <w:tcPr>
                        <w:tcW w:w="270" w:type="dxa"/>
                        <w:tcBorders>
                          <w:top w:val="double" w:sz="1" w:space="0" w:color="000000"/>
                          <w:bottom w:val="double" w:sz="1" w:space="0" w:color="000000"/>
                        </w:tcBorders>
                      </w:tcPr>
                      <w:p>
                        <w:pPr>
                          <w:pStyle w:val="TableParagraph"/>
                          <w:rPr>
                            <w:rFonts w:ascii="Times New Roman"/>
                            <w:sz w:val="16"/>
                          </w:rPr>
                        </w:pPr>
                      </w:p>
                    </w:tc>
                  </w:tr>
                  <w:tr>
                    <w:trPr>
                      <w:trHeight w:val="239" w:hRule="atLeast"/>
                    </w:trPr>
                    <w:tc>
                      <w:tcPr>
                        <w:tcW w:w="270" w:type="dxa"/>
                        <w:tcBorders>
                          <w:top w:val="double" w:sz="1" w:space="0" w:color="000000"/>
                          <w:bottom w:val="double" w:sz="1" w:space="0" w:color="000000"/>
                        </w:tcBorders>
                      </w:tcPr>
                      <w:p>
                        <w:pPr>
                          <w:pStyle w:val="TableParagraph"/>
                          <w:spacing w:before="10"/>
                          <w:ind w:right="34"/>
                          <w:jc w:val="right"/>
                          <w:rPr>
                            <w:rFonts w:ascii="Times New Roman"/>
                            <w:sz w:val="18"/>
                          </w:rPr>
                        </w:pPr>
                        <w:r>
                          <w:rPr>
                            <w:rFonts w:ascii="Times New Roman"/>
                            <w:w w:val="99"/>
                            <w:sz w:val="18"/>
                          </w:rPr>
                          <w:t>H</w:t>
                        </w:r>
                      </w:p>
                    </w:tc>
                    <w:tc>
                      <w:tcPr>
                        <w:tcW w:w="270" w:type="dxa"/>
                        <w:tcBorders>
                          <w:top w:val="double" w:sz="1" w:space="0" w:color="000000"/>
                          <w:bottom w:val="double" w:sz="1" w:space="0" w:color="000000"/>
                        </w:tcBorders>
                      </w:tcPr>
                      <w:p>
                        <w:pPr>
                          <w:pStyle w:val="TableParagraph"/>
                          <w:rPr>
                            <w:rFonts w:ascii="Times New Roman"/>
                            <w:sz w:val="16"/>
                          </w:rPr>
                        </w:pPr>
                      </w:p>
                    </w:tc>
                  </w:tr>
                  <w:tr>
                    <w:trPr>
                      <w:trHeight w:val="227" w:hRule="atLeast"/>
                    </w:trPr>
                    <w:tc>
                      <w:tcPr>
                        <w:tcW w:w="270" w:type="dxa"/>
                        <w:tcBorders>
                          <w:top w:val="double" w:sz="1" w:space="0" w:color="000000"/>
                        </w:tcBorders>
                      </w:tcPr>
                      <w:p>
                        <w:pPr>
                          <w:pStyle w:val="TableParagraph"/>
                          <w:spacing w:line="197" w:lineRule="exact" w:before="10"/>
                          <w:ind w:right="34"/>
                          <w:jc w:val="right"/>
                          <w:rPr>
                            <w:rFonts w:ascii="Times New Roman"/>
                            <w:sz w:val="18"/>
                          </w:rPr>
                        </w:pPr>
                        <w:r>
                          <w:rPr>
                            <w:rFonts w:ascii="Times New Roman"/>
                            <w:w w:val="99"/>
                            <w:sz w:val="18"/>
                          </w:rPr>
                          <w:t>H</w:t>
                        </w:r>
                      </w:p>
                    </w:tc>
                    <w:tc>
                      <w:tcPr>
                        <w:tcW w:w="270" w:type="dxa"/>
                        <w:tcBorders>
                          <w:top w:val="double" w:sz="1" w:space="0" w:color="000000"/>
                        </w:tcBorders>
                      </w:tcPr>
                      <w:p>
                        <w:pPr>
                          <w:pStyle w:val="TableParagraph"/>
                          <w:rPr>
                            <w:rFonts w:ascii="Times New Roman"/>
                            <w:sz w:val="16"/>
                          </w:rPr>
                        </w:pPr>
                      </w:p>
                    </w:tc>
                  </w:tr>
                </w:tbl>
                <w:p>
                  <w:pPr>
                    <w:pStyle w:val="BodyText"/>
                  </w:pPr>
                </w:p>
              </w:txbxContent>
            </v:textbox>
          </v:shape>
        </w:pict>
      </w:r>
      <w:r>
        <w:rPr>
          <w:position w:val="84"/>
          <w:sz w:val="20"/>
        </w:rPr>
      </w:r>
    </w:p>
    <w:p>
      <w:pPr>
        <w:pStyle w:val="BodyText"/>
        <w:rPr>
          <w:b/>
          <w:sz w:val="20"/>
        </w:rPr>
      </w:pPr>
    </w:p>
    <w:p>
      <w:pPr>
        <w:pStyle w:val="BodyText"/>
        <w:spacing w:before="5"/>
        <w:rPr>
          <w:b/>
        </w:rPr>
      </w:pPr>
    </w:p>
    <w:p>
      <w:pPr>
        <w:pStyle w:val="Heading7"/>
        <w:spacing w:before="60"/>
        <w:ind w:left="160"/>
      </w:pPr>
      <w:r>
        <w:rPr/>
        <w:pict>
          <v:shape style="position:absolute;margin-left:129.83873pt;margin-top:-101.009956pt;width:21.15pt;height:4.5pt;mso-position-horizontal-relative:page;mso-position-vertical-relative:paragraph;z-index:-284132352" coordorigin="2597,-2020" coordsize="423,90" path="m2929,-2020l2929,-1930,3001,-1966,2974,-1966,2974,-1984,3001,-1984,2929,-2020xm2929,-1984l2597,-1984,2597,-1966,2929,-1966,2929,-1984xm3001,-1984l2974,-1984,2974,-1966,3001,-1966,3019,-1975,3001,-1984xe" filled="true" fillcolor="#000000" stroked="false">
            <v:path arrowok="t"/>
            <v:fill type="solid"/>
            <w10:wrap type="none"/>
          </v:shape>
        </w:pict>
      </w:r>
      <w:r>
        <w:rPr/>
        <w:pict>
          <v:shape style="position:absolute;margin-left:128.939743pt;margin-top:-87.075577pt;width:21.15pt;height:4.5pt;mso-position-horizontal-relative:page;mso-position-vertical-relative:paragraph;z-index:-284131328" coordorigin="2579,-1742" coordsize="423,90" path="m2911,-1742l2911,-1652,2983,-1688,2956,-1688,2956,-1706,2983,-1706,2911,-1742xm2911,-1706l2588,-1706,2579,-1697,2588,-1688,2911,-1688,2911,-1706xm2983,-1706l2956,-1706,2956,-1688,2983,-1688,3001,-1697,2983,-1706xe" filled="true" fillcolor="#000000" stroked="false">
            <v:path arrowok="t"/>
            <v:fill type="solid"/>
            <w10:wrap type="none"/>
          </v:shape>
        </w:pict>
      </w:r>
      <w:r>
        <w:rPr/>
        <w:pict>
          <v:shape style="position:absolute;margin-left:128.939743pt;margin-top:-74.040192pt;width:21.15pt;height:4.5pt;mso-position-horizontal-relative:page;mso-position-vertical-relative:paragraph;z-index:-284130304" coordorigin="2579,-1481" coordsize="423,90" path="m2911,-1481l2911,-1391,2983,-1427,2956,-1427,2956,-1445,2983,-1445,2911,-1481xm2911,-1445l2588,-1445,2579,-1436,2588,-1427,2911,-1427,2911,-1445xm2983,-1445l2956,-1445,2956,-1427,2983,-1427,3001,-1436,2983,-1445xe" filled="true" fillcolor="#000000" stroked="false">
            <v:path arrowok="t"/>
            <v:fill type="solid"/>
            <w10:wrap type="none"/>
          </v:shape>
        </w:pict>
      </w:r>
      <w:r>
        <w:rPr/>
        <w:pict>
          <v:shape style="position:absolute;margin-left:129.83873pt;margin-top:-60.10582pt;width:21.15pt;height:4.5pt;mso-position-horizontal-relative:page;mso-position-vertical-relative:paragraph;z-index:-284129280" coordorigin="2597,-1202" coordsize="423,90" path="m2929,-1202l2929,-1112,3001,-1148,2974,-1148,2974,-1166,3001,-1166,2929,-1202xm2929,-1166l2597,-1166,2597,-1148,2929,-1148,2929,-1166xm3001,-1166l2974,-1166,2974,-1148,3001,-1148,3019,-1157,3001,-1166xe" filled="true" fillcolor="#000000" stroked="false">
            <v:path arrowok="t"/>
            <v:fill type="solid"/>
            <w10:wrap type="none"/>
          </v:shape>
        </w:pict>
      </w:r>
      <w:r>
        <w:rPr/>
        <w:pict>
          <v:shape style="position:absolute;margin-left:129.83873pt;margin-top:-47.070435pt;width:21.15pt;height:4.5pt;mso-position-horizontal-relative:page;mso-position-vertical-relative:paragraph;z-index:-284128256" coordorigin="2597,-941" coordsize="423,90" path="m2929,-941l2929,-852,3001,-887,2974,-887,2974,-905,3001,-905,2929,-941xm2929,-905l2597,-905,2597,-887,2929,-887,2929,-905xm3001,-905l2974,-905,2974,-887,3001,-887,3019,-896,3001,-905xe" filled="true" fillcolor="#000000" stroked="false">
            <v:path arrowok="t"/>
            <v:fill type="solid"/>
            <w10:wrap type="none"/>
          </v:shape>
        </w:pict>
      </w:r>
      <w:r>
        <w:rPr/>
        <w:pict>
          <v:shape style="position:absolute;margin-left:193.800003pt;margin-top:405.756897pt;width:.6pt;height:69pt;mso-position-horizontal-relative:page;mso-position-vertical-relative:paragraph;z-index:252855296" coordorigin="3876,8115" coordsize="12,1380" path="m4889,-1822l4889,-1598m4898,-2092l4898,-1867m4898,-2362l4898,-2137m4889,-1553l4889,-1328e" filled="false" stroked="true" strokeweight=".449496pt" strokecolor="#000000">
            <v:path arrowok="t"/>
            <v:stroke dashstyle="solid"/>
            <w10:wrap type="none"/>
          </v:shape>
        </w:pict>
      </w:r>
      <w:r>
        <w:rPr/>
        <w:pict>
          <v:shape style="position:absolute;margin-left:193.800003pt;margin-top:495.756897pt;width:18.6pt;height:15pt;mso-position-horizontal-relative:page;mso-position-vertical-relative:paragraph;z-index:252856320" coordorigin="3876,9915" coordsize="372,300" path="m4889,-1013l4889,-789m4898,-789l5168,-1013e" filled="false" stroked="true" strokeweight=".449496pt" strokecolor="#000000">
            <v:path arrowok="t"/>
            <v:stroke dashstyle="solid"/>
            <w10:wrap type="none"/>
          </v:shape>
        </w:pict>
      </w:r>
      <w:r>
        <w:rPr/>
        <w:pict>
          <v:shape style="position:absolute;margin-left:209.849014pt;margin-top:-87.525078pt;width:21.15pt;height:4.5pt;mso-position-horizontal-relative:page;mso-position-vertical-relative:paragraph;z-index:-284119040" coordorigin="4197,-1751" coordsize="423,90" path="m4530,-1751l4530,-1661,4602,-1697,4575,-1697,4575,-1715,4602,-1715,4530,-1751xm4530,-1715l4197,-1715,4197,-1697,4530,-1697,4530,-1715xm4602,-1715l4575,-1715,4575,-1697,4602,-1697,4620,-1706,4602,-1715xe" filled="true" fillcolor="#000000" stroked="false">
            <v:path arrowok="t"/>
            <v:fill type="solid"/>
            <w10:wrap type="none"/>
          </v:shape>
        </w:pict>
      </w:r>
      <w:r>
        <w:rPr/>
        <w:pict>
          <v:shape style="position:absolute;margin-left:251.202652pt;margin-top:-87.974571pt;width:21.15pt;height:4.5pt;mso-position-horizontal-relative:page;mso-position-vertical-relative:paragraph;z-index:252863488" coordorigin="5024,-1759" coordsize="423,90" path="m5357,-1759l5357,-1670,5429,-1706,5402,-1706,5402,-1724,5429,-1724,5357,-1759xm5357,-1724l5024,-1724,5024,-1706,5357,-1706,5357,-1724xm5429,-1724l5402,-1724,5402,-1706,5429,-1706,5447,-1715,5429,-1724xe" filled="true" fillcolor="#000000" stroked="false">
            <v:path arrowok="t"/>
            <v:fill type="solid"/>
            <w10:wrap type="none"/>
          </v:shape>
        </w:pict>
      </w:r>
      <w:r>
        <w:rPr/>
        <w:pict>
          <v:shape style="position:absolute;margin-left:170.293365pt;margin-top:-87.974571pt;width:21.15pt;height:4.5pt;mso-position-horizontal-relative:page;mso-position-vertical-relative:paragraph;z-index:-284116992" coordorigin="3406,-1759" coordsize="423,90" path="m3738,-1759l3738,-1670,3810,-1706,3783,-1706,3783,-1724,3810,-1724,3738,-1759xm3738,-1724l3406,-1724,3406,-1706,3738,-1706,3738,-1724xm3810,-1724l3783,-1724,3783,-1706,3810,-1706,3828,-1715,3810,-1724xe" filled="true" fillcolor="#000000" stroked="false">
            <v:path arrowok="t"/>
            <v:fill type="solid"/>
            <w10:wrap type="none"/>
          </v:shape>
        </w:pict>
      </w:r>
      <w:r>
        <w:rPr/>
        <w:pict>
          <v:shape style="position:absolute;margin-left:170.742859pt;margin-top:-74.489693pt;width:21.15pt;height:4.5pt;mso-position-horizontal-relative:page;mso-position-vertical-relative:paragraph;z-index:-284115968" coordorigin="3415,-1490" coordsize="423,90" path="m3747,-1490l3747,-1400,3819,-1436,3792,-1436,3792,-1454,3819,-1454,3747,-1490xm3747,-1454l3415,-1454,3415,-1436,3747,-1436,3747,-1454xm3819,-1454l3792,-1454,3792,-1436,3819,-1436,3837,-1445,3819,-1454xe" filled="true" fillcolor="#000000" stroked="false">
            <v:path arrowok="t"/>
            <v:fill type="solid"/>
            <w10:wrap type="none"/>
          </v:shape>
        </w:pict>
      </w:r>
      <w:r>
        <w:rPr/>
        <w:pict>
          <v:shape style="position:absolute;margin-left:210.298508pt;margin-top:-47.519932pt;width:21.15pt;height:4.5pt;mso-position-horizontal-relative:page;mso-position-vertical-relative:paragraph;z-index:-284114944" coordorigin="4206,-950" coordsize="423,90" path="m4539,-950l4539,-860,4611,-896,4584,-896,4584,-914,4611,-914,4539,-950xm4539,-914l4206,-914,4206,-896,4539,-896,4539,-914xm4611,-914l4584,-914,4584,-896,4611,-896,4628,-905,4611,-914xe" filled="true" fillcolor="#000000" stroked="false">
            <v:path arrowok="t"/>
            <v:fill type="solid"/>
            <w10:wrap type="none"/>
          </v:shape>
        </w:pict>
      </w:r>
      <w:r>
        <w:rPr/>
        <w:pict>
          <v:shape style="position:absolute;margin-left:169.394379pt;margin-top:-47.519932pt;width:21.15pt;height:4.5pt;mso-position-horizontal-relative:page;mso-position-vertical-relative:paragraph;z-index:-284113920" coordorigin="3388,-950" coordsize="423,90" path="m3721,-950l3721,-860,3792,-896,3765,-896,3765,-914,3792,-914,3721,-950xm3721,-914l3388,-914,3388,-896,3721,-896,3721,-914xm3792,-914l3765,-914,3765,-896,3792,-896,3810,-905,3792,-914xe" filled="true" fillcolor="#000000" stroked="false">
            <v:path arrowok="t"/>
            <v:fill type="solid"/>
            <w10:wrap type="none"/>
          </v:shape>
        </w:pict>
      </w:r>
      <w:r>
        <w:rPr/>
        <w:pict>
          <v:shape style="position:absolute;margin-left:169.843872pt;margin-top:-60.555317pt;width:21.15pt;height:4.5pt;mso-position-horizontal-relative:page;mso-position-vertical-relative:paragraph;z-index:-284112896" coordorigin="3397,-1211" coordsize="423,90" path="m3730,-1211l3730,-1121,3801,-1157,3774,-1157,3774,-1175,3801,-1175,3730,-1211xm3730,-1175l3397,-1175,3397,-1157,3730,-1157,3730,-1175xm3801,-1175l3774,-1175,3774,-1157,3801,-1157,3819,-1166,3801,-1175xe" filled="true" fillcolor="#000000" stroked="false">
            <v:path arrowok="t"/>
            <v:fill type="solid"/>
            <w10:wrap type="none"/>
          </v:shape>
        </w:pict>
      </w:r>
      <w:r>
        <w:rPr/>
        <w:pict>
          <v:shape style="position:absolute;margin-left:211.19751pt;margin-top:-101.45945pt;width:21.15pt;height:4.5pt;mso-position-horizontal-relative:page;mso-position-vertical-relative:paragraph;z-index:-284110848" coordorigin="4224,-2029" coordsize="423,90" path="m4557,-2029l4557,-1939,4628,-1975,4602,-1975,4602,-1993,4628,-1993,4557,-2029xm4557,-1993l4224,-1993,4224,-1975,4557,-1975,4557,-1993xm4628,-1993l4602,-1993,4602,-1975,4628,-1975,4646,-1984,4628,-1993xe" filled="true" fillcolor="#000000" stroked="false">
            <v:path arrowok="t"/>
            <v:fill type="solid"/>
            <w10:wrap type="none"/>
          </v:shape>
        </w:pict>
      </w:r>
      <w:r>
        <w:rPr/>
        <w:pict>
          <v:shape style="position:absolute;margin-left:252.101639pt;margin-top:-101.45945pt;width:21.15pt;height:4.5pt;mso-position-horizontal-relative:page;mso-position-vertical-relative:paragraph;z-index:252871680" coordorigin="5042,-2029" coordsize="423,90" path="m5375,-2029l5375,-1939,5447,-1975,5420,-1975,5420,-1993,5447,-1993,5375,-2029xm5375,-1993l5042,-1993,5042,-1975,5375,-1975,5375,-1993xm5447,-1993l5420,-1993,5420,-1975,5447,-1975,5465,-1984,5447,-1993xe" filled="true" fillcolor="#000000" stroked="false">
            <v:path arrowok="t"/>
            <v:fill type="solid"/>
            <w10:wrap type="none"/>
          </v:shape>
        </w:pict>
      </w:r>
      <w:r>
        <w:rPr/>
        <w:pict>
          <v:shape style="position:absolute;margin-left:248.399994pt;margin-top:405.756897pt;width:18.6pt;height:69pt;mso-position-horizontal-relative:page;mso-position-vertical-relative:paragraph;z-index:252874752" coordorigin="4968,8115" coordsize="372,1380" path="m5716,-2137l5986,-2362m5707,-1598l5977,-1822m5716,-1867l5986,-2092m5707,-1328l5977,-1553e" filled="false" stroked="true" strokeweight=".449496pt" strokecolor="#000000">
            <v:path arrowok="t"/>
            <v:stroke dashstyle="solid"/>
            <w10:wrap type="none"/>
          </v:shape>
        </w:pict>
      </w:r>
      <w:r>
        <w:rPr/>
        <w:pict>
          <v:line style="position:absolute;mso-position-horizontal-relative:page;mso-position-vertical-relative:paragraph;z-index:-284105728" from="204.455063pt,-52.464386pt" to="217.939943pt,-63.701786pt" stroked="true" strokeweight=".449496pt" strokecolor="#000000">
            <v:stroke dashstyle="solid"/>
            <w10:wrap type="none"/>
          </v:line>
        </w:pict>
      </w:r>
      <w:r>
        <w:rPr/>
        <w:pict>
          <v:shape style="position:absolute;margin-left:209.849014pt;margin-top:-74.040192pt;width:21.15pt;height:4.5pt;mso-position-horizontal-relative:page;mso-position-vertical-relative:paragraph;z-index:-284104704" coordorigin="4197,-1481" coordsize="423,90" path="m4530,-1481l4530,-1391,4602,-1427,4575,-1427,4575,-1445,4602,-1445,4530,-1481xm4530,-1445l4197,-1445,4197,-1427,4530,-1427,4530,-1445xm4602,-1445l4575,-1445,4575,-1427,4602,-1427,4620,-1436,4602,-1445xe" filled="true" fillcolor="#000000" stroked="false">
            <v:path arrowok="t"/>
            <v:fill type="solid"/>
            <w10:wrap type="none"/>
          </v:shape>
        </w:pict>
      </w:r>
      <w:r>
        <w:rPr/>
        <w:pict>
          <v:shape style="position:absolute;margin-left:251.202652pt;margin-top:-74.489693pt;width:21.15pt;height:4.5pt;mso-position-horizontal-relative:page;mso-position-vertical-relative:paragraph;z-index:252877824" coordorigin="5024,-1490" coordsize="423,90" path="m5357,-1490l5357,-1400,5429,-1436,5402,-1436,5402,-1454,5429,-1454,5357,-1490xm5357,-1454l5024,-1454,5024,-1436,5357,-1436,5357,-1454xm5429,-1454l5402,-1454,5402,-1436,5429,-1436,5447,-1445,5429,-1454xe" filled="true" fillcolor="#000000" stroked="false">
            <v:path arrowok="t"/>
            <v:fill type="solid"/>
            <w10:wrap type="none"/>
          </v:shape>
        </w:pict>
      </w:r>
      <w:bookmarkStart w:name="_bookmark413" w:id="754"/>
      <w:bookmarkEnd w:id="754"/>
      <w:r>
        <w:rPr>
          <w:b w:val="0"/>
        </w:rPr>
      </w:r>
      <w:r>
        <w:rPr/>
        <w:t>Adjacency Matrices</w:t>
      </w:r>
    </w:p>
    <w:p>
      <w:pPr>
        <w:pStyle w:val="Heading9"/>
        <w:spacing w:before="84"/>
      </w:pPr>
      <w:r>
        <w:rPr/>
        <w:t>Exercise 16.6</w:t>
      </w:r>
    </w:p>
    <w:p>
      <w:pPr>
        <w:pStyle w:val="BodyText"/>
        <w:rPr>
          <w:b/>
        </w:rPr>
      </w:pPr>
    </w:p>
    <w:p>
      <w:pPr>
        <w:pStyle w:val="BodyText"/>
        <w:spacing w:before="4"/>
        <w:rPr>
          <w:b/>
          <w:sz w:val="31"/>
        </w:rPr>
      </w:pPr>
    </w:p>
    <w:p>
      <w:pPr>
        <w:pStyle w:val="ListParagraph"/>
        <w:numPr>
          <w:ilvl w:val="0"/>
          <w:numId w:val="81"/>
        </w:numPr>
        <w:tabs>
          <w:tab w:pos="706" w:val="left" w:leader="none"/>
        </w:tabs>
        <w:spacing w:line="240" w:lineRule="auto" w:before="1" w:after="0"/>
        <w:ind w:left="705" w:right="0" w:hanging="302"/>
        <w:jc w:val="left"/>
        <w:rPr>
          <w:sz w:val="22"/>
        </w:rPr>
      </w:pPr>
      <w:r>
        <w:rPr>
          <w:sz w:val="22"/>
        </w:rPr>
        <w:t>Give</w:t>
      </w:r>
      <w:r>
        <w:rPr>
          <w:spacing w:val="16"/>
          <w:sz w:val="22"/>
        </w:rPr>
        <w:t> </w:t>
      </w:r>
      <w:r>
        <w:rPr>
          <w:sz w:val="22"/>
        </w:rPr>
        <w:t>the</w:t>
      </w:r>
      <w:r>
        <w:rPr>
          <w:spacing w:val="17"/>
          <w:sz w:val="22"/>
        </w:rPr>
        <w:t> </w:t>
      </w:r>
      <w:r>
        <w:rPr>
          <w:sz w:val="22"/>
        </w:rPr>
        <w:t>adjacency</w:t>
      </w:r>
      <w:r>
        <w:rPr>
          <w:spacing w:val="17"/>
          <w:sz w:val="22"/>
        </w:rPr>
        <w:t> </w:t>
      </w:r>
      <w:r>
        <w:rPr>
          <w:sz w:val="22"/>
        </w:rPr>
        <w:t>matrix</w:t>
      </w:r>
      <w:r>
        <w:rPr>
          <w:spacing w:val="17"/>
          <w:sz w:val="22"/>
        </w:rPr>
        <w:t> </w:t>
      </w:r>
      <w:r>
        <w:rPr>
          <w:sz w:val="22"/>
        </w:rPr>
        <w:t>for</w:t>
      </w:r>
      <w:r>
        <w:rPr>
          <w:spacing w:val="16"/>
          <w:sz w:val="22"/>
        </w:rPr>
        <w:t> </w:t>
      </w:r>
      <w:r>
        <w:rPr>
          <w:sz w:val="22"/>
        </w:rPr>
        <w:t>the</w:t>
      </w:r>
      <w:r>
        <w:rPr>
          <w:spacing w:val="17"/>
          <w:sz w:val="22"/>
        </w:rPr>
        <w:t> </w:t>
      </w:r>
      <w:r>
        <w:rPr>
          <w:sz w:val="22"/>
        </w:rPr>
        <w:t>graph</w:t>
      </w:r>
      <w:r>
        <w:rPr>
          <w:spacing w:val="17"/>
          <w:sz w:val="22"/>
        </w:rPr>
        <w:t> </w:t>
      </w:r>
      <w:r>
        <w:rPr>
          <w:sz w:val="22"/>
        </w:rPr>
        <w:t>of</w:t>
      </w:r>
      <w:r>
        <w:rPr>
          <w:spacing w:val="17"/>
          <w:sz w:val="22"/>
        </w:rPr>
        <w:t> </w:t>
      </w:r>
      <w:r>
        <w:rPr>
          <w:sz w:val="22"/>
        </w:rPr>
        <w:t>example</w:t>
      </w:r>
      <w:r>
        <w:rPr>
          <w:spacing w:val="17"/>
          <w:sz w:val="22"/>
        </w:rPr>
        <w:t> </w:t>
      </w:r>
      <w:hyperlink w:history="true" w:anchor="_bookmark378">
        <w:r>
          <w:rPr>
            <w:sz w:val="22"/>
          </w:rPr>
          <w:t>16.4.</w:t>
        </w:r>
      </w:hyperlink>
    </w:p>
    <w:p>
      <w:pPr>
        <w:pStyle w:val="BodyText"/>
        <w:spacing w:before="6"/>
        <w:rPr>
          <w:sz w:val="23"/>
        </w:rPr>
      </w:pPr>
    </w:p>
    <w:p>
      <w:pPr>
        <w:pStyle w:val="ListParagraph"/>
        <w:numPr>
          <w:ilvl w:val="0"/>
          <w:numId w:val="81"/>
        </w:numPr>
        <w:tabs>
          <w:tab w:pos="706" w:val="left" w:leader="none"/>
        </w:tabs>
        <w:spacing w:line="326" w:lineRule="auto" w:before="0" w:after="0"/>
        <w:ind w:left="705" w:right="1460" w:hanging="319"/>
        <w:jc w:val="left"/>
        <w:rPr>
          <w:sz w:val="22"/>
        </w:rPr>
      </w:pPr>
      <w:r>
        <w:rPr>
          <w:sz w:val="22"/>
        </w:rPr>
        <w:t>Give the adjacency matrix for the graph described </w:t>
      </w:r>
      <w:r>
        <w:rPr>
          <w:spacing w:val="-3"/>
          <w:sz w:val="22"/>
        </w:rPr>
        <w:t>by </w:t>
      </w:r>
      <w:r>
        <w:rPr>
          <w:sz w:val="22"/>
        </w:rPr>
        <w:t>an adjacency list in part a of exercise</w:t>
      </w:r>
      <w:r>
        <w:rPr>
          <w:spacing w:val="18"/>
          <w:sz w:val="22"/>
        </w:rPr>
        <w:t> </w:t>
      </w:r>
      <w:hyperlink w:history="true" w:anchor="_bookmark412">
        <w:r>
          <w:rPr>
            <w:sz w:val="22"/>
          </w:rPr>
          <w:t>16.5.</w:t>
        </w:r>
      </w:hyperlink>
    </w:p>
    <w:p>
      <w:pPr>
        <w:pStyle w:val="ListParagraph"/>
        <w:numPr>
          <w:ilvl w:val="0"/>
          <w:numId w:val="81"/>
        </w:numPr>
        <w:tabs>
          <w:tab w:pos="706" w:val="left" w:leader="none"/>
        </w:tabs>
        <w:spacing w:line="326" w:lineRule="auto" w:before="177" w:after="0"/>
        <w:ind w:left="705" w:right="1460" w:hanging="291"/>
        <w:jc w:val="left"/>
        <w:rPr>
          <w:sz w:val="22"/>
        </w:rPr>
      </w:pPr>
      <w:r>
        <w:rPr>
          <w:sz w:val="22"/>
        </w:rPr>
        <w:t>Give the adjacency matrix for the graph described </w:t>
      </w:r>
      <w:r>
        <w:rPr>
          <w:spacing w:val="-3"/>
          <w:sz w:val="22"/>
        </w:rPr>
        <w:t>by </w:t>
      </w:r>
      <w:r>
        <w:rPr>
          <w:sz w:val="22"/>
        </w:rPr>
        <w:t>an adjacency list in part b of exercise</w:t>
      </w:r>
      <w:r>
        <w:rPr>
          <w:spacing w:val="18"/>
          <w:sz w:val="22"/>
        </w:rPr>
        <w:t> </w:t>
      </w:r>
      <w:hyperlink w:history="true" w:anchor="_bookmark412">
        <w:r>
          <w:rPr>
            <w:sz w:val="22"/>
          </w:rPr>
          <w:t>16.5.</w:t>
        </w:r>
      </w:hyperlink>
    </w:p>
    <w:p>
      <w:pPr>
        <w:pStyle w:val="BodyText"/>
      </w:pPr>
    </w:p>
    <w:p>
      <w:pPr>
        <w:pStyle w:val="Heading7"/>
        <w:spacing w:before="148"/>
        <w:ind w:left="160"/>
      </w:pPr>
      <w:r>
        <w:rPr/>
        <w:t>Depth First Search</w:t>
      </w:r>
    </w:p>
    <w:p>
      <w:pPr>
        <w:pStyle w:val="Heading9"/>
        <w:spacing w:before="204"/>
      </w:pPr>
      <w:bookmarkStart w:name="_bookmark414" w:id="755"/>
      <w:bookmarkEnd w:id="755"/>
      <w:r>
        <w:rPr>
          <w:b w:val="0"/>
        </w:rPr>
      </w:r>
      <w:r>
        <w:rPr/>
        <w:t>Exercise 16.7</w:t>
      </w:r>
    </w:p>
    <w:p>
      <w:pPr>
        <w:pStyle w:val="BodyText"/>
        <w:spacing w:before="89"/>
        <w:ind w:left="232"/>
      </w:pPr>
      <w:r>
        <w:rPr/>
        <w:t>Give the order in which the vertices are visited. for each of these searches.</w:t>
      </w:r>
    </w:p>
    <w:p>
      <w:pPr>
        <w:pStyle w:val="BodyText"/>
        <w:spacing w:before="9"/>
        <w:rPr>
          <w:sz w:val="28"/>
        </w:rPr>
      </w:pPr>
    </w:p>
    <w:p>
      <w:pPr>
        <w:pStyle w:val="ListParagraph"/>
        <w:numPr>
          <w:ilvl w:val="0"/>
          <w:numId w:val="82"/>
        </w:numPr>
        <w:tabs>
          <w:tab w:pos="706" w:val="left" w:leader="none"/>
        </w:tabs>
        <w:spacing w:line="240" w:lineRule="auto" w:before="0" w:after="0"/>
        <w:ind w:left="705" w:right="0" w:hanging="302"/>
        <w:jc w:val="left"/>
        <w:rPr>
          <w:sz w:val="22"/>
        </w:rPr>
      </w:pPr>
      <w:r>
        <w:rPr>
          <w:sz w:val="22"/>
        </w:rPr>
        <w:t>Use</w:t>
      </w:r>
      <w:r>
        <w:rPr>
          <w:spacing w:val="16"/>
          <w:sz w:val="22"/>
        </w:rPr>
        <w:t> </w:t>
      </w:r>
      <w:r>
        <w:rPr>
          <w:sz w:val="22"/>
        </w:rPr>
        <w:t>the</w:t>
      </w:r>
      <w:r>
        <w:rPr>
          <w:spacing w:val="16"/>
          <w:sz w:val="22"/>
        </w:rPr>
        <w:t> </w:t>
      </w:r>
      <w:r>
        <w:rPr>
          <w:sz w:val="22"/>
        </w:rPr>
        <w:t>graph</w:t>
      </w:r>
      <w:r>
        <w:rPr>
          <w:spacing w:val="16"/>
          <w:sz w:val="22"/>
        </w:rPr>
        <w:t> </w:t>
      </w:r>
      <w:r>
        <w:rPr>
          <w:sz w:val="22"/>
        </w:rPr>
        <w:t>and</w:t>
      </w:r>
      <w:r>
        <w:rPr>
          <w:spacing w:val="16"/>
          <w:sz w:val="22"/>
        </w:rPr>
        <w:t> </w:t>
      </w:r>
      <w:r>
        <w:rPr>
          <w:sz w:val="22"/>
        </w:rPr>
        <w:t>adjacency</w:t>
      </w:r>
      <w:r>
        <w:rPr>
          <w:spacing w:val="16"/>
          <w:sz w:val="22"/>
        </w:rPr>
        <w:t> </w:t>
      </w:r>
      <w:r>
        <w:rPr>
          <w:sz w:val="22"/>
        </w:rPr>
        <w:t>list</w:t>
      </w:r>
      <w:r>
        <w:rPr>
          <w:spacing w:val="16"/>
          <w:sz w:val="22"/>
        </w:rPr>
        <w:t> </w:t>
      </w:r>
      <w:r>
        <w:rPr>
          <w:sz w:val="22"/>
        </w:rPr>
        <w:t>of</w:t>
      </w:r>
      <w:r>
        <w:rPr>
          <w:spacing w:val="16"/>
          <w:sz w:val="22"/>
        </w:rPr>
        <w:t> </w:t>
      </w:r>
      <w:r>
        <w:rPr>
          <w:sz w:val="22"/>
        </w:rPr>
        <w:t>example</w:t>
      </w:r>
      <w:r>
        <w:rPr>
          <w:spacing w:val="16"/>
          <w:sz w:val="22"/>
        </w:rPr>
        <w:t> </w:t>
      </w:r>
      <w:hyperlink w:history="true" w:anchor="_bookmark385">
        <w:r>
          <w:rPr>
            <w:sz w:val="22"/>
          </w:rPr>
          <w:t>16.8</w:t>
        </w:r>
        <w:r>
          <w:rPr>
            <w:spacing w:val="17"/>
            <w:sz w:val="22"/>
          </w:rPr>
          <w:t> </w:t>
        </w:r>
      </w:hyperlink>
      <w:r>
        <w:rPr>
          <w:sz w:val="22"/>
        </w:rPr>
        <w:t>to</w:t>
      </w:r>
      <w:r>
        <w:rPr>
          <w:spacing w:val="16"/>
          <w:sz w:val="22"/>
        </w:rPr>
        <w:t> </w:t>
      </w:r>
      <w:r>
        <w:rPr>
          <w:sz w:val="22"/>
        </w:rPr>
        <w:t>do</w:t>
      </w:r>
      <w:r>
        <w:rPr>
          <w:spacing w:val="16"/>
          <w:sz w:val="22"/>
        </w:rPr>
        <w:t> </w:t>
      </w:r>
      <w:r>
        <w:rPr>
          <w:sz w:val="22"/>
        </w:rPr>
        <w:t>a</w:t>
      </w:r>
      <w:r>
        <w:rPr>
          <w:spacing w:val="16"/>
          <w:sz w:val="22"/>
        </w:rPr>
        <w:t> </w:t>
      </w:r>
      <w:r>
        <w:rPr>
          <w:sz w:val="22"/>
        </w:rPr>
        <w:t>depth</w:t>
      </w:r>
      <w:r>
        <w:rPr>
          <w:spacing w:val="16"/>
          <w:sz w:val="22"/>
        </w:rPr>
        <w:t> </w:t>
      </w:r>
      <w:r>
        <w:rPr>
          <w:sz w:val="22"/>
        </w:rPr>
        <w:t>first</w:t>
      </w:r>
      <w:r>
        <w:rPr>
          <w:spacing w:val="16"/>
          <w:sz w:val="22"/>
        </w:rPr>
        <w:t> </w:t>
      </w:r>
      <w:r>
        <w:rPr>
          <w:sz w:val="22"/>
        </w:rPr>
        <w:t>search</w:t>
      </w:r>
      <w:r>
        <w:rPr>
          <w:spacing w:val="16"/>
          <w:sz w:val="22"/>
        </w:rPr>
        <w:t> </w:t>
      </w:r>
      <w:r>
        <w:rPr>
          <w:sz w:val="22"/>
        </w:rPr>
        <w:t>from</w:t>
      </w:r>
      <w:r>
        <w:rPr>
          <w:spacing w:val="16"/>
          <w:sz w:val="22"/>
        </w:rPr>
        <w:t> </w:t>
      </w:r>
      <w:r>
        <w:rPr>
          <w:sz w:val="22"/>
        </w:rPr>
        <w:t>vertex</w:t>
      </w:r>
    </w:p>
    <w:p>
      <w:pPr>
        <w:spacing w:before="85"/>
        <w:ind w:left="705" w:right="0" w:firstLine="0"/>
        <w:jc w:val="left"/>
        <w:rPr>
          <w:sz w:val="22"/>
        </w:rPr>
      </w:pPr>
      <w:r>
        <w:rPr>
          <w:rFonts w:ascii="Times New Roman"/>
          <w:i/>
          <w:w w:val="115"/>
          <w:sz w:val="22"/>
        </w:rPr>
        <w:t>I</w:t>
      </w:r>
      <w:r>
        <w:rPr>
          <w:w w:val="115"/>
          <w:sz w:val="22"/>
        </w:rPr>
        <w:t>.</w:t>
      </w:r>
    </w:p>
    <w:p>
      <w:pPr>
        <w:pStyle w:val="BodyText"/>
        <w:spacing w:before="3"/>
        <w:rPr>
          <w:sz w:val="23"/>
        </w:rPr>
      </w:pPr>
    </w:p>
    <w:p>
      <w:pPr>
        <w:pStyle w:val="ListParagraph"/>
        <w:numPr>
          <w:ilvl w:val="0"/>
          <w:numId w:val="82"/>
        </w:numPr>
        <w:tabs>
          <w:tab w:pos="706" w:val="left" w:leader="none"/>
        </w:tabs>
        <w:spacing w:line="240" w:lineRule="auto" w:before="1" w:after="0"/>
        <w:ind w:left="705" w:right="0" w:hanging="319"/>
        <w:jc w:val="left"/>
        <w:rPr>
          <w:sz w:val="22"/>
        </w:rPr>
      </w:pPr>
      <w:r>
        <w:rPr>
          <w:sz w:val="22"/>
        </w:rPr>
        <w:t>Using</w:t>
      </w:r>
      <w:r>
        <w:rPr>
          <w:spacing w:val="13"/>
          <w:sz w:val="22"/>
        </w:rPr>
        <w:t> </w:t>
      </w:r>
      <w:r>
        <w:rPr>
          <w:sz w:val="22"/>
        </w:rPr>
        <w:t>the</w:t>
      </w:r>
      <w:r>
        <w:rPr>
          <w:spacing w:val="15"/>
          <w:sz w:val="22"/>
        </w:rPr>
        <w:t> </w:t>
      </w:r>
      <w:r>
        <w:rPr>
          <w:sz w:val="22"/>
        </w:rPr>
        <w:t>same</w:t>
      </w:r>
      <w:r>
        <w:rPr>
          <w:spacing w:val="13"/>
          <w:sz w:val="22"/>
        </w:rPr>
        <w:t> </w:t>
      </w:r>
      <w:r>
        <w:rPr>
          <w:sz w:val="22"/>
        </w:rPr>
        <w:t>graph</w:t>
      </w:r>
      <w:r>
        <w:rPr>
          <w:spacing w:val="14"/>
          <w:sz w:val="22"/>
        </w:rPr>
        <w:t> </w:t>
      </w:r>
      <w:r>
        <w:rPr>
          <w:sz w:val="22"/>
        </w:rPr>
        <w:t>and</w:t>
      </w:r>
      <w:r>
        <w:rPr>
          <w:spacing w:val="13"/>
          <w:sz w:val="22"/>
        </w:rPr>
        <w:t> </w:t>
      </w:r>
      <w:r>
        <w:rPr>
          <w:sz w:val="22"/>
        </w:rPr>
        <w:t>adjacency</w:t>
      </w:r>
      <w:r>
        <w:rPr>
          <w:spacing w:val="14"/>
          <w:sz w:val="22"/>
        </w:rPr>
        <w:t> </w:t>
      </w:r>
      <w:r>
        <w:rPr>
          <w:sz w:val="22"/>
        </w:rPr>
        <w:t>list,</w:t>
      </w:r>
      <w:r>
        <w:rPr>
          <w:spacing w:val="14"/>
          <w:sz w:val="22"/>
        </w:rPr>
        <w:t> </w:t>
      </w:r>
      <w:r>
        <w:rPr>
          <w:sz w:val="22"/>
        </w:rPr>
        <w:t>do</w:t>
      </w:r>
      <w:r>
        <w:rPr>
          <w:spacing w:val="13"/>
          <w:sz w:val="22"/>
        </w:rPr>
        <w:t> </w:t>
      </w:r>
      <w:r>
        <w:rPr>
          <w:sz w:val="22"/>
        </w:rPr>
        <w:t>a</w:t>
      </w:r>
      <w:r>
        <w:rPr>
          <w:spacing w:val="14"/>
          <w:sz w:val="22"/>
        </w:rPr>
        <w:t> </w:t>
      </w:r>
      <w:r>
        <w:rPr>
          <w:sz w:val="22"/>
        </w:rPr>
        <w:t>depth</w:t>
      </w:r>
      <w:r>
        <w:rPr>
          <w:spacing w:val="14"/>
          <w:sz w:val="22"/>
        </w:rPr>
        <w:t> </w:t>
      </w:r>
      <w:r>
        <w:rPr>
          <w:sz w:val="22"/>
        </w:rPr>
        <w:t>first</w:t>
      </w:r>
      <w:r>
        <w:rPr>
          <w:spacing w:val="13"/>
          <w:sz w:val="22"/>
        </w:rPr>
        <w:t> </w:t>
      </w:r>
      <w:r>
        <w:rPr>
          <w:sz w:val="22"/>
        </w:rPr>
        <w:t>search</w:t>
      </w:r>
      <w:r>
        <w:rPr>
          <w:spacing w:val="14"/>
          <w:sz w:val="22"/>
        </w:rPr>
        <w:t> </w:t>
      </w:r>
      <w:r>
        <w:rPr>
          <w:sz w:val="22"/>
        </w:rPr>
        <w:t>from</w:t>
      </w:r>
      <w:r>
        <w:rPr>
          <w:spacing w:val="13"/>
          <w:sz w:val="22"/>
        </w:rPr>
        <w:t> </w:t>
      </w:r>
      <w:r>
        <w:rPr>
          <w:sz w:val="22"/>
        </w:rPr>
        <w:t>vertex</w:t>
      </w:r>
      <w:r>
        <w:rPr>
          <w:spacing w:val="15"/>
          <w:sz w:val="22"/>
        </w:rPr>
        <w:t> </w:t>
      </w:r>
      <w:r>
        <w:rPr>
          <w:rFonts w:ascii="Times New Roman"/>
          <w:i/>
          <w:spacing w:val="6"/>
          <w:sz w:val="22"/>
        </w:rPr>
        <w:t>E</w:t>
      </w:r>
      <w:r>
        <w:rPr>
          <w:spacing w:val="6"/>
          <w:sz w:val="22"/>
        </w:rPr>
        <w:t>.</w:t>
      </w:r>
    </w:p>
    <w:p>
      <w:pPr>
        <w:pStyle w:val="BodyText"/>
        <w:spacing w:before="6"/>
        <w:rPr>
          <w:sz w:val="23"/>
        </w:rPr>
      </w:pPr>
    </w:p>
    <w:p>
      <w:pPr>
        <w:pStyle w:val="ListParagraph"/>
        <w:numPr>
          <w:ilvl w:val="0"/>
          <w:numId w:val="82"/>
        </w:numPr>
        <w:tabs>
          <w:tab w:pos="706" w:val="left" w:leader="none"/>
        </w:tabs>
        <w:spacing w:line="321" w:lineRule="auto" w:before="0" w:after="0"/>
        <w:ind w:left="705" w:right="1460" w:hanging="291"/>
        <w:jc w:val="left"/>
        <w:rPr>
          <w:sz w:val="22"/>
        </w:rPr>
      </w:pPr>
      <w:r>
        <w:rPr>
          <w:sz w:val="22"/>
        </w:rPr>
        <w:t>Use the adjacency list and corresponding graph of exercise </w:t>
      </w:r>
      <w:hyperlink w:history="true" w:anchor="_bookmark412">
        <w:r>
          <w:rPr>
            <w:sz w:val="22"/>
          </w:rPr>
          <w:t>16.5.a</w:t>
        </w:r>
      </w:hyperlink>
      <w:r>
        <w:rPr>
          <w:sz w:val="22"/>
        </w:rPr>
        <w:t> to do a depth from vertex</w:t>
      </w:r>
      <w:r>
        <w:rPr>
          <w:spacing w:val="20"/>
          <w:sz w:val="22"/>
        </w:rPr>
        <w:t> </w:t>
      </w:r>
      <w:r>
        <w:rPr>
          <w:rFonts w:ascii="Times New Roman"/>
          <w:i/>
          <w:sz w:val="22"/>
        </w:rPr>
        <w:t>A</w:t>
      </w:r>
      <w:r>
        <w:rPr>
          <w:sz w:val="22"/>
        </w:rPr>
        <w:t>.</w:t>
      </w:r>
    </w:p>
    <w:p>
      <w:pPr>
        <w:pStyle w:val="ListParagraph"/>
        <w:numPr>
          <w:ilvl w:val="0"/>
          <w:numId w:val="82"/>
        </w:numPr>
        <w:tabs>
          <w:tab w:pos="706" w:val="left" w:leader="none"/>
        </w:tabs>
        <w:spacing w:line="321" w:lineRule="auto" w:before="182" w:after="0"/>
        <w:ind w:left="705" w:right="1460" w:hanging="319"/>
        <w:jc w:val="left"/>
        <w:rPr>
          <w:sz w:val="22"/>
        </w:rPr>
      </w:pPr>
      <w:r>
        <w:rPr>
          <w:sz w:val="22"/>
        </w:rPr>
        <w:t>Use the adjacency list and corresponding graph of exercise </w:t>
      </w:r>
      <w:hyperlink w:history="true" w:anchor="_bookmark412">
        <w:r>
          <w:rPr>
            <w:sz w:val="22"/>
          </w:rPr>
          <w:t>16.5.b</w:t>
        </w:r>
      </w:hyperlink>
      <w:r>
        <w:rPr>
          <w:sz w:val="22"/>
        </w:rPr>
        <w:t> to do a depth from vertex</w:t>
      </w:r>
      <w:r>
        <w:rPr>
          <w:spacing w:val="20"/>
          <w:sz w:val="22"/>
        </w:rPr>
        <w:t> </w:t>
      </w:r>
      <w:r>
        <w:rPr>
          <w:rFonts w:ascii="Times New Roman"/>
          <w:i/>
          <w:sz w:val="22"/>
        </w:rPr>
        <w:t>A</w:t>
      </w:r>
      <w:r>
        <w:rPr>
          <w:sz w:val="22"/>
        </w:rPr>
        <w:t>.</w:t>
      </w:r>
    </w:p>
    <w:p>
      <w:pPr>
        <w:spacing w:after="0" w:line="321" w:lineRule="auto"/>
        <w:jc w:val="left"/>
        <w:rPr>
          <w:sz w:val="22"/>
        </w:rPr>
        <w:sectPr>
          <w:pgSz w:w="12240" w:h="15840"/>
          <w:pgMar w:header="1429" w:footer="0" w:top="1660" w:bottom="280" w:left="1280" w:right="340"/>
        </w:sectPr>
      </w:pPr>
    </w:p>
    <w:p>
      <w:pPr>
        <w:pStyle w:val="BodyText"/>
        <w:rPr>
          <w:sz w:val="20"/>
        </w:rPr>
      </w:pPr>
    </w:p>
    <w:p>
      <w:pPr>
        <w:pStyle w:val="BodyText"/>
        <w:spacing w:before="9"/>
        <w:rPr>
          <w:sz w:val="17"/>
        </w:rPr>
      </w:pPr>
    </w:p>
    <w:p>
      <w:pPr>
        <w:pStyle w:val="Heading7"/>
        <w:spacing w:before="59"/>
      </w:pPr>
      <w:r>
        <w:rPr/>
        <w:t>Breadth First Search</w:t>
      </w:r>
    </w:p>
    <w:p>
      <w:pPr>
        <w:pStyle w:val="Heading9"/>
        <w:spacing w:before="204"/>
        <w:ind w:left="520"/>
      </w:pPr>
      <w:bookmarkStart w:name="_bookmark415" w:id="756"/>
      <w:bookmarkEnd w:id="756"/>
      <w:r>
        <w:rPr>
          <w:b w:val="0"/>
        </w:rPr>
      </w:r>
      <w:r>
        <w:rPr/>
        <w:t>Exercise 16.8</w:t>
      </w:r>
    </w:p>
    <w:p>
      <w:pPr>
        <w:pStyle w:val="BodyText"/>
        <w:spacing w:before="89"/>
        <w:ind w:left="592"/>
      </w:pPr>
      <w:r>
        <w:rPr/>
        <w:t>Repeat exercise </w:t>
      </w:r>
      <w:hyperlink w:history="true" w:anchor="_bookmark414">
        <w:r>
          <w:rPr/>
          <w:t>16.7 </w:t>
        </w:r>
      </w:hyperlink>
      <w:r>
        <w:rPr/>
        <w:t>using breadth first search instead of depth first search.</w:t>
      </w:r>
    </w:p>
    <w:p>
      <w:pPr>
        <w:pStyle w:val="BodyText"/>
        <w:spacing w:before="2"/>
        <w:rPr>
          <w:sz w:val="27"/>
        </w:rPr>
      </w:pPr>
    </w:p>
    <w:p>
      <w:pPr>
        <w:pStyle w:val="Heading7"/>
      </w:pPr>
      <w:bookmarkStart w:name="_bookmark416" w:id="757"/>
      <w:bookmarkEnd w:id="757"/>
      <w:r>
        <w:rPr>
          <w:b w:val="0"/>
        </w:rPr>
      </w:r>
      <w:r>
        <w:rPr/>
        <w:t>Any Path</w:t>
      </w:r>
    </w:p>
    <w:p>
      <w:pPr>
        <w:pStyle w:val="Heading9"/>
        <w:spacing w:before="85"/>
        <w:ind w:left="520"/>
      </w:pPr>
      <w:r>
        <w:rPr/>
        <w:t>Exercise 16.9</w:t>
      </w:r>
    </w:p>
    <w:p>
      <w:pPr>
        <w:pStyle w:val="BodyText"/>
        <w:spacing w:line="326" w:lineRule="auto" w:before="89"/>
        <w:ind w:left="520" w:right="1092" w:firstLine="64"/>
      </w:pPr>
      <w:r>
        <w:rPr>
          <w:spacing w:val="-6"/>
        </w:rPr>
        <w:t>For </w:t>
      </w:r>
      <w:r>
        <w:rPr/>
        <w:t>each</w:t>
      </w:r>
      <w:r>
        <w:rPr>
          <w:spacing w:val="-6"/>
        </w:rPr>
        <w:t> </w:t>
      </w:r>
      <w:r>
        <w:rPr/>
        <w:t>of</w:t>
      </w:r>
      <w:r>
        <w:rPr>
          <w:spacing w:val="-6"/>
        </w:rPr>
        <w:t> </w:t>
      </w:r>
      <w:r>
        <w:rPr/>
        <w:t>the</w:t>
      </w:r>
      <w:r>
        <w:rPr>
          <w:spacing w:val="-6"/>
        </w:rPr>
        <w:t> </w:t>
      </w:r>
      <w:r>
        <w:rPr/>
        <w:t>following,</w:t>
      </w:r>
      <w:r>
        <w:rPr>
          <w:spacing w:val="-4"/>
        </w:rPr>
        <w:t> </w:t>
      </w:r>
      <w:r>
        <w:rPr/>
        <w:t>give</w:t>
      </w:r>
      <w:r>
        <w:rPr>
          <w:spacing w:val="-6"/>
        </w:rPr>
        <w:t> </w:t>
      </w:r>
      <w:r>
        <w:rPr/>
        <w:t>the</w:t>
      </w:r>
      <w:r>
        <w:rPr>
          <w:spacing w:val="-5"/>
        </w:rPr>
        <w:t> </w:t>
      </w:r>
      <w:r>
        <w:rPr/>
        <w:t>path</w:t>
      </w:r>
      <w:r>
        <w:rPr>
          <w:spacing w:val="-6"/>
        </w:rPr>
        <w:t> </w:t>
      </w:r>
      <w:r>
        <w:rPr/>
        <w:t>that</w:t>
      </w:r>
      <w:r>
        <w:rPr>
          <w:spacing w:val="-6"/>
        </w:rPr>
        <w:t> </w:t>
      </w:r>
      <w:r>
        <w:rPr/>
        <w:t>you</w:t>
      </w:r>
      <w:r>
        <w:rPr>
          <w:spacing w:val="-6"/>
        </w:rPr>
        <w:t> </w:t>
      </w:r>
      <w:r>
        <w:rPr/>
        <w:t>find</w:t>
      </w:r>
      <w:r>
        <w:rPr>
          <w:spacing w:val="-5"/>
        </w:rPr>
        <w:t> </w:t>
      </w:r>
      <w:r>
        <w:rPr/>
        <w:t>from</w:t>
      </w:r>
      <w:r>
        <w:rPr>
          <w:spacing w:val="-6"/>
        </w:rPr>
        <w:t> </w:t>
      </w:r>
      <w:r>
        <w:rPr/>
        <w:t>the</w:t>
      </w:r>
      <w:r>
        <w:rPr>
          <w:spacing w:val="-6"/>
        </w:rPr>
        <w:t> </w:t>
      </w:r>
      <w:r>
        <w:rPr/>
        <w:t>first</w:t>
      </w:r>
      <w:r>
        <w:rPr>
          <w:spacing w:val="-6"/>
        </w:rPr>
        <w:t> </w:t>
      </w:r>
      <w:r>
        <w:rPr/>
        <w:t>vertex</w:t>
      </w:r>
      <w:r>
        <w:rPr>
          <w:spacing w:val="-5"/>
        </w:rPr>
        <w:t> </w:t>
      </w:r>
      <w:r>
        <w:rPr/>
        <w:t>to</w:t>
      </w:r>
      <w:r>
        <w:rPr>
          <w:spacing w:val="-6"/>
        </w:rPr>
        <w:t> </w:t>
      </w:r>
      <w:r>
        <w:rPr/>
        <w:t>the</w:t>
      </w:r>
      <w:r>
        <w:rPr>
          <w:spacing w:val="-6"/>
        </w:rPr>
        <w:t> </w:t>
      </w:r>
      <w:r>
        <w:rPr/>
        <w:t>second</w:t>
      </w:r>
      <w:r>
        <w:rPr>
          <w:spacing w:val="-6"/>
        </w:rPr>
        <w:t> </w:t>
      </w:r>
      <w:r>
        <w:rPr/>
        <w:t>vertex using</w:t>
      </w:r>
      <w:r>
        <w:rPr>
          <w:spacing w:val="16"/>
        </w:rPr>
        <w:t> </w:t>
      </w:r>
      <w:r>
        <w:rPr/>
        <w:t>the</w:t>
      </w:r>
      <w:r>
        <w:rPr>
          <w:spacing w:val="17"/>
        </w:rPr>
        <w:t> </w:t>
      </w:r>
      <w:r>
        <w:rPr/>
        <w:t>graph,</w:t>
      </w:r>
      <w:r>
        <w:rPr>
          <w:spacing w:val="16"/>
        </w:rPr>
        <w:t> </w:t>
      </w:r>
      <w:r>
        <w:rPr/>
        <w:t>adjacency</w:t>
      </w:r>
      <w:r>
        <w:rPr>
          <w:spacing w:val="16"/>
        </w:rPr>
        <w:t> </w:t>
      </w:r>
      <w:r>
        <w:rPr/>
        <w:t>list,</w:t>
      </w:r>
      <w:r>
        <w:rPr>
          <w:spacing w:val="16"/>
        </w:rPr>
        <w:t> </w:t>
      </w:r>
      <w:r>
        <w:rPr/>
        <w:t>and</w:t>
      </w:r>
      <w:r>
        <w:rPr>
          <w:spacing w:val="16"/>
        </w:rPr>
        <w:t> </w:t>
      </w:r>
      <w:r>
        <w:rPr/>
        <w:t>search</w:t>
      </w:r>
      <w:r>
        <w:rPr>
          <w:spacing w:val="16"/>
        </w:rPr>
        <w:t> </w:t>
      </w:r>
      <w:r>
        <w:rPr/>
        <w:t>indicated.</w:t>
      </w:r>
    </w:p>
    <w:p>
      <w:pPr>
        <w:pStyle w:val="BodyText"/>
        <w:spacing w:before="5"/>
        <w:rPr>
          <w:sz w:val="20"/>
        </w:rPr>
      </w:pPr>
    </w:p>
    <w:p>
      <w:pPr>
        <w:pStyle w:val="ListParagraph"/>
        <w:numPr>
          <w:ilvl w:val="1"/>
          <w:numId w:val="82"/>
        </w:numPr>
        <w:tabs>
          <w:tab w:pos="1066" w:val="left" w:leader="none"/>
        </w:tabs>
        <w:spacing w:line="324" w:lineRule="auto" w:before="0" w:after="0"/>
        <w:ind w:left="1065" w:right="1097" w:hanging="301"/>
        <w:jc w:val="left"/>
        <w:rPr>
          <w:sz w:val="22"/>
        </w:rPr>
      </w:pPr>
      <w:r>
        <w:rPr>
          <w:sz w:val="22"/>
        </w:rPr>
        <w:t>Graph and adjacency list of example </w:t>
      </w:r>
      <w:hyperlink w:history="true" w:anchor="_bookmark385">
        <w:r>
          <w:rPr>
            <w:sz w:val="22"/>
          </w:rPr>
          <w:t>16.8 </w:t>
        </w:r>
      </w:hyperlink>
      <w:r>
        <w:rPr>
          <w:sz w:val="22"/>
        </w:rPr>
        <w:t>, depth first search, vertex </w:t>
      </w:r>
      <w:r>
        <w:rPr>
          <w:rFonts w:ascii="Times New Roman"/>
          <w:i/>
          <w:sz w:val="22"/>
        </w:rPr>
        <w:t>I </w:t>
      </w:r>
      <w:r>
        <w:rPr>
          <w:sz w:val="22"/>
        </w:rPr>
        <w:t>to vertex </w:t>
      </w:r>
      <w:r>
        <w:rPr>
          <w:rFonts w:ascii="Times New Roman"/>
          <w:i/>
          <w:sz w:val="22"/>
        </w:rPr>
        <w:t>A</w:t>
      </w:r>
      <w:r>
        <w:rPr>
          <w:sz w:val="22"/>
        </w:rPr>
        <w:t>. (see exercise</w:t>
      </w:r>
      <w:r>
        <w:rPr>
          <w:spacing w:val="18"/>
          <w:sz w:val="22"/>
        </w:rPr>
        <w:t> </w:t>
      </w:r>
      <w:hyperlink w:history="true" w:anchor="_bookmark414">
        <w:r>
          <w:rPr>
            <w:sz w:val="22"/>
          </w:rPr>
          <w:t>16.7.a.</w:t>
        </w:r>
      </w:hyperlink>
    </w:p>
    <w:p>
      <w:pPr>
        <w:pStyle w:val="ListParagraph"/>
        <w:numPr>
          <w:ilvl w:val="1"/>
          <w:numId w:val="82"/>
        </w:numPr>
        <w:tabs>
          <w:tab w:pos="1066" w:val="left" w:leader="none"/>
        </w:tabs>
        <w:spacing w:line="324" w:lineRule="auto" w:before="177" w:after="0"/>
        <w:ind w:left="1065" w:right="1097" w:hanging="319"/>
        <w:jc w:val="left"/>
        <w:rPr>
          <w:sz w:val="22"/>
        </w:rPr>
      </w:pPr>
      <w:r>
        <w:rPr>
          <w:sz w:val="22"/>
        </w:rPr>
        <w:t>Graph and adjacency list of example </w:t>
      </w:r>
      <w:hyperlink w:history="true" w:anchor="_bookmark385">
        <w:r>
          <w:rPr>
            <w:sz w:val="22"/>
          </w:rPr>
          <w:t>16.8 </w:t>
        </w:r>
      </w:hyperlink>
      <w:r>
        <w:rPr>
          <w:sz w:val="22"/>
        </w:rPr>
        <w:t>, depth first search, vertex </w:t>
      </w:r>
      <w:r>
        <w:rPr>
          <w:rFonts w:ascii="Times New Roman"/>
          <w:i/>
          <w:sz w:val="22"/>
        </w:rPr>
        <w:t>E </w:t>
      </w:r>
      <w:r>
        <w:rPr>
          <w:sz w:val="22"/>
        </w:rPr>
        <w:t>to vertex </w:t>
      </w:r>
      <w:r>
        <w:rPr>
          <w:rFonts w:ascii="Times New Roman"/>
          <w:i/>
          <w:sz w:val="22"/>
        </w:rPr>
        <w:t>A</w:t>
      </w:r>
      <w:r>
        <w:rPr>
          <w:sz w:val="22"/>
        </w:rPr>
        <w:t>. (see exercise</w:t>
      </w:r>
      <w:r>
        <w:rPr>
          <w:spacing w:val="18"/>
          <w:sz w:val="22"/>
        </w:rPr>
        <w:t> </w:t>
      </w:r>
      <w:hyperlink w:history="true" w:anchor="_bookmark414">
        <w:r>
          <w:rPr>
            <w:sz w:val="22"/>
          </w:rPr>
          <w:t>16.7.b.</w:t>
        </w:r>
      </w:hyperlink>
    </w:p>
    <w:p>
      <w:pPr>
        <w:pStyle w:val="ListParagraph"/>
        <w:numPr>
          <w:ilvl w:val="1"/>
          <w:numId w:val="82"/>
        </w:numPr>
        <w:tabs>
          <w:tab w:pos="1066" w:val="left" w:leader="none"/>
        </w:tabs>
        <w:spacing w:line="324" w:lineRule="auto" w:before="178" w:after="0"/>
        <w:ind w:left="1065" w:right="1097" w:hanging="291"/>
        <w:jc w:val="left"/>
        <w:rPr>
          <w:sz w:val="22"/>
        </w:rPr>
      </w:pPr>
      <w:r>
        <w:rPr>
          <w:sz w:val="22"/>
        </w:rPr>
        <w:t>Graph and adjacency list of example </w:t>
      </w:r>
      <w:hyperlink w:history="true" w:anchor="_bookmark385">
        <w:r>
          <w:rPr>
            <w:sz w:val="22"/>
          </w:rPr>
          <w:t>16.8 </w:t>
        </w:r>
      </w:hyperlink>
      <w:r>
        <w:rPr>
          <w:sz w:val="22"/>
        </w:rPr>
        <w:t>, breadth first search, vertex </w:t>
      </w:r>
      <w:r>
        <w:rPr>
          <w:rFonts w:ascii="Times New Roman"/>
          <w:i/>
          <w:sz w:val="22"/>
        </w:rPr>
        <w:t>I </w:t>
      </w:r>
      <w:r>
        <w:rPr>
          <w:sz w:val="22"/>
        </w:rPr>
        <w:t>to vertex </w:t>
      </w:r>
      <w:r>
        <w:rPr>
          <w:rFonts w:ascii="Times New Roman"/>
          <w:i/>
          <w:sz w:val="22"/>
        </w:rPr>
        <w:t>A</w:t>
      </w:r>
      <w:r>
        <w:rPr>
          <w:sz w:val="22"/>
        </w:rPr>
        <w:t>.</w:t>
      </w:r>
      <w:r>
        <w:rPr>
          <w:spacing w:val="-20"/>
          <w:sz w:val="22"/>
        </w:rPr>
        <w:t> </w:t>
      </w:r>
      <w:r>
        <w:rPr>
          <w:sz w:val="22"/>
        </w:rPr>
        <w:t>(see exercise</w:t>
      </w:r>
      <w:r>
        <w:rPr>
          <w:spacing w:val="18"/>
          <w:sz w:val="22"/>
        </w:rPr>
        <w:t> </w:t>
      </w:r>
      <w:hyperlink w:history="true" w:anchor="_bookmark415">
        <w:r>
          <w:rPr>
            <w:sz w:val="22"/>
          </w:rPr>
          <w:t>16.8.a.</w:t>
        </w:r>
      </w:hyperlink>
    </w:p>
    <w:p>
      <w:pPr>
        <w:pStyle w:val="ListParagraph"/>
        <w:numPr>
          <w:ilvl w:val="1"/>
          <w:numId w:val="82"/>
        </w:numPr>
        <w:tabs>
          <w:tab w:pos="1066" w:val="left" w:leader="none"/>
        </w:tabs>
        <w:spacing w:line="324" w:lineRule="auto" w:before="177" w:after="0"/>
        <w:ind w:left="1065" w:right="1098" w:hanging="319"/>
        <w:jc w:val="left"/>
        <w:rPr>
          <w:sz w:val="22"/>
        </w:rPr>
      </w:pPr>
      <w:r>
        <w:rPr>
          <w:sz w:val="22"/>
        </w:rPr>
        <w:t>Graph and adjacency list of example </w:t>
      </w:r>
      <w:hyperlink w:history="true" w:anchor="_bookmark385">
        <w:r>
          <w:rPr>
            <w:sz w:val="22"/>
          </w:rPr>
          <w:t>16.8</w:t>
        </w:r>
      </w:hyperlink>
      <w:r>
        <w:rPr>
          <w:sz w:val="22"/>
        </w:rPr>
        <w:t> , breadth first search, vertex </w:t>
      </w:r>
      <w:r>
        <w:rPr>
          <w:rFonts w:ascii="Times New Roman"/>
          <w:i/>
          <w:sz w:val="22"/>
        </w:rPr>
        <w:t>E </w:t>
      </w:r>
      <w:r>
        <w:rPr>
          <w:sz w:val="22"/>
        </w:rPr>
        <w:t>to vertex </w:t>
      </w:r>
      <w:r>
        <w:rPr>
          <w:rFonts w:ascii="Times New Roman"/>
          <w:i/>
          <w:sz w:val="22"/>
        </w:rPr>
        <w:t>A</w:t>
      </w:r>
      <w:r>
        <w:rPr>
          <w:sz w:val="22"/>
        </w:rPr>
        <w:t>. (see exercise</w:t>
      </w:r>
      <w:r>
        <w:rPr>
          <w:spacing w:val="-18"/>
          <w:sz w:val="22"/>
        </w:rPr>
        <w:t> </w:t>
      </w:r>
      <w:hyperlink w:history="true" w:anchor="_bookmark415">
        <w:r>
          <w:rPr>
            <w:sz w:val="22"/>
          </w:rPr>
          <w:t>16.8.b.</w:t>
        </w:r>
      </w:hyperlink>
    </w:p>
    <w:p>
      <w:pPr>
        <w:pStyle w:val="ListParagraph"/>
        <w:numPr>
          <w:ilvl w:val="1"/>
          <w:numId w:val="82"/>
        </w:numPr>
        <w:tabs>
          <w:tab w:pos="1066" w:val="left" w:leader="none"/>
        </w:tabs>
        <w:spacing w:line="321" w:lineRule="auto" w:before="181" w:after="0"/>
        <w:ind w:left="1065" w:right="1097" w:hanging="294"/>
        <w:jc w:val="left"/>
        <w:rPr>
          <w:sz w:val="22"/>
        </w:rPr>
      </w:pPr>
      <w:r>
        <w:rPr>
          <w:sz w:val="22"/>
        </w:rPr>
        <w:t>What happens when you try to use a depth first or breadth first search to find a path from</w:t>
      </w:r>
      <w:r>
        <w:rPr>
          <w:spacing w:val="16"/>
          <w:sz w:val="22"/>
        </w:rPr>
        <w:t> </w:t>
      </w:r>
      <w:r>
        <w:rPr>
          <w:sz w:val="22"/>
        </w:rPr>
        <w:t>vertex</w:t>
      </w:r>
      <w:r>
        <w:rPr>
          <w:spacing w:val="17"/>
          <w:sz w:val="22"/>
        </w:rPr>
        <w:t> </w:t>
      </w:r>
      <w:r>
        <w:rPr>
          <w:rFonts w:ascii="Times New Roman"/>
          <w:i/>
          <w:sz w:val="22"/>
        </w:rPr>
        <w:t>A</w:t>
      </w:r>
      <w:r>
        <w:rPr>
          <w:rFonts w:ascii="Times New Roman"/>
          <w:i/>
          <w:spacing w:val="15"/>
          <w:sz w:val="22"/>
        </w:rPr>
        <w:t> </w:t>
      </w:r>
      <w:r>
        <w:rPr>
          <w:sz w:val="22"/>
        </w:rPr>
        <w:t>to</w:t>
      </w:r>
      <w:r>
        <w:rPr>
          <w:spacing w:val="17"/>
          <w:sz w:val="22"/>
        </w:rPr>
        <w:t> </w:t>
      </w:r>
      <w:r>
        <w:rPr>
          <w:sz w:val="22"/>
        </w:rPr>
        <w:t>vertex</w:t>
      </w:r>
      <w:r>
        <w:rPr>
          <w:spacing w:val="17"/>
          <w:sz w:val="22"/>
        </w:rPr>
        <w:t> </w:t>
      </w:r>
      <w:r>
        <w:rPr>
          <w:rFonts w:ascii="Times New Roman"/>
          <w:i/>
          <w:sz w:val="22"/>
        </w:rPr>
        <w:t>H</w:t>
      </w:r>
      <w:r>
        <w:rPr>
          <w:rFonts w:ascii="Times New Roman"/>
          <w:i/>
          <w:spacing w:val="32"/>
          <w:sz w:val="22"/>
        </w:rPr>
        <w:t> </w:t>
      </w:r>
      <w:r>
        <w:rPr>
          <w:sz w:val="22"/>
        </w:rPr>
        <w:t>in</w:t>
      </w:r>
      <w:r>
        <w:rPr>
          <w:spacing w:val="17"/>
          <w:sz w:val="22"/>
        </w:rPr>
        <w:t> </w:t>
      </w:r>
      <w:r>
        <w:rPr>
          <w:sz w:val="22"/>
        </w:rPr>
        <w:t>the</w:t>
      </w:r>
      <w:r>
        <w:rPr>
          <w:spacing w:val="18"/>
          <w:sz w:val="22"/>
        </w:rPr>
        <w:t> </w:t>
      </w:r>
      <w:r>
        <w:rPr>
          <w:sz w:val="22"/>
        </w:rPr>
        <w:t>graph</w:t>
      </w:r>
      <w:r>
        <w:rPr>
          <w:spacing w:val="16"/>
          <w:sz w:val="22"/>
        </w:rPr>
        <w:t> </w:t>
      </w:r>
      <w:r>
        <w:rPr>
          <w:sz w:val="22"/>
        </w:rPr>
        <w:t>of</w:t>
      </w:r>
      <w:r>
        <w:rPr>
          <w:spacing w:val="17"/>
          <w:sz w:val="22"/>
        </w:rPr>
        <w:t> </w:t>
      </w:r>
      <w:hyperlink w:history="true" w:anchor="_bookmark378">
        <w:r>
          <w:rPr>
            <w:sz w:val="22"/>
          </w:rPr>
          <w:t>example16.4?</w:t>
        </w:r>
      </w:hyperlink>
    </w:p>
    <w:p>
      <w:pPr>
        <w:pStyle w:val="BodyText"/>
      </w:pPr>
    </w:p>
    <w:p>
      <w:pPr>
        <w:pStyle w:val="BodyText"/>
        <w:spacing w:before="8"/>
        <w:rPr>
          <w:sz w:val="18"/>
        </w:rPr>
      </w:pPr>
    </w:p>
    <w:p>
      <w:pPr>
        <w:pStyle w:val="Heading7"/>
        <w:ind w:left="519"/>
      </w:pPr>
      <w:r>
        <w:rPr/>
        <w:t>Shortest Path</w:t>
      </w:r>
    </w:p>
    <w:p>
      <w:pPr>
        <w:pStyle w:val="Heading9"/>
        <w:spacing w:before="204"/>
        <w:ind w:left="519"/>
      </w:pPr>
      <w:bookmarkStart w:name="_bookmark417" w:id="758"/>
      <w:bookmarkEnd w:id="758"/>
      <w:r>
        <w:rPr>
          <w:b w:val="0"/>
        </w:rPr>
      </w:r>
      <w:r>
        <w:rPr/>
        <w:t>Exercise 16.10</w:t>
      </w:r>
    </w:p>
    <w:p>
      <w:pPr>
        <w:pStyle w:val="BodyText"/>
        <w:spacing w:before="85"/>
        <w:ind w:left="592"/>
      </w:pPr>
      <w:r>
        <w:rPr/>
        <w:t>In this exercise, </w:t>
      </w:r>
      <w:r>
        <w:rPr>
          <w:rFonts w:ascii="Times New Roman"/>
          <w:i/>
        </w:rPr>
        <w:t>shortest path </w:t>
      </w:r>
      <w:r>
        <w:rPr/>
        <w:t>means the path with the smallest number of edges.</w:t>
      </w:r>
    </w:p>
    <w:p>
      <w:pPr>
        <w:pStyle w:val="BodyText"/>
        <w:spacing w:before="9"/>
        <w:rPr>
          <w:sz w:val="28"/>
        </w:rPr>
      </w:pPr>
    </w:p>
    <w:p>
      <w:pPr>
        <w:pStyle w:val="ListParagraph"/>
        <w:numPr>
          <w:ilvl w:val="0"/>
          <w:numId w:val="83"/>
        </w:numPr>
        <w:tabs>
          <w:tab w:pos="1066" w:val="left" w:leader="none"/>
        </w:tabs>
        <w:spacing w:line="321" w:lineRule="auto" w:before="1" w:after="0"/>
        <w:ind w:left="1065" w:right="1098" w:hanging="301"/>
        <w:jc w:val="left"/>
        <w:rPr>
          <w:sz w:val="22"/>
        </w:rPr>
      </w:pPr>
      <w:r>
        <w:rPr>
          <w:sz w:val="22"/>
        </w:rPr>
        <w:t>Use the breadth first search you did in exercise </w:t>
      </w:r>
      <w:hyperlink w:history="true" w:anchor="_bookmark415">
        <w:r>
          <w:rPr>
            <w:sz w:val="22"/>
          </w:rPr>
          <w:t>16.8.a</w:t>
        </w:r>
      </w:hyperlink>
      <w:r>
        <w:rPr>
          <w:sz w:val="22"/>
        </w:rPr>
        <w:t> to redraw the graph in a manner similar</w:t>
      </w:r>
      <w:r>
        <w:rPr>
          <w:spacing w:val="8"/>
          <w:sz w:val="22"/>
        </w:rPr>
        <w:t> </w:t>
      </w:r>
      <w:r>
        <w:rPr>
          <w:sz w:val="22"/>
        </w:rPr>
        <w:t>to</w:t>
      </w:r>
      <w:r>
        <w:rPr>
          <w:spacing w:val="10"/>
          <w:sz w:val="22"/>
        </w:rPr>
        <w:t> </w:t>
      </w:r>
      <w:r>
        <w:rPr>
          <w:sz w:val="22"/>
        </w:rPr>
        <w:t>the</w:t>
      </w:r>
      <w:r>
        <w:rPr>
          <w:spacing w:val="8"/>
          <w:sz w:val="22"/>
        </w:rPr>
        <w:t> </w:t>
      </w:r>
      <w:r>
        <w:rPr>
          <w:sz w:val="22"/>
        </w:rPr>
        <w:t>graph</w:t>
      </w:r>
      <w:r>
        <w:rPr>
          <w:spacing w:val="9"/>
          <w:sz w:val="22"/>
        </w:rPr>
        <w:t> </w:t>
      </w:r>
      <w:r>
        <w:rPr>
          <w:sz w:val="22"/>
        </w:rPr>
        <w:t>shown</w:t>
      </w:r>
      <w:r>
        <w:rPr>
          <w:spacing w:val="9"/>
          <w:sz w:val="22"/>
        </w:rPr>
        <w:t> </w:t>
      </w:r>
      <w:r>
        <w:rPr>
          <w:sz w:val="22"/>
        </w:rPr>
        <w:t>on</w:t>
      </w:r>
      <w:r>
        <w:rPr>
          <w:spacing w:val="8"/>
          <w:sz w:val="22"/>
        </w:rPr>
        <w:t> </w:t>
      </w:r>
      <w:r>
        <w:rPr>
          <w:sz w:val="22"/>
        </w:rPr>
        <w:t>the</w:t>
      </w:r>
      <w:r>
        <w:rPr>
          <w:spacing w:val="9"/>
          <w:sz w:val="22"/>
        </w:rPr>
        <w:t> </w:t>
      </w:r>
      <w:r>
        <w:rPr>
          <w:sz w:val="22"/>
        </w:rPr>
        <w:t>right</w:t>
      </w:r>
      <w:r>
        <w:rPr>
          <w:spacing w:val="10"/>
          <w:sz w:val="22"/>
        </w:rPr>
        <w:t> </w:t>
      </w:r>
      <w:r>
        <w:rPr>
          <w:sz w:val="22"/>
        </w:rPr>
        <w:t>in</w:t>
      </w:r>
      <w:r>
        <w:rPr>
          <w:spacing w:val="8"/>
          <w:sz w:val="22"/>
        </w:rPr>
        <w:t> </w:t>
      </w:r>
      <w:r>
        <w:rPr>
          <w:sz w:val="22"/>
        </w:rPr>
        <w:t>example</w:t>
      </w:r>
      <w:r>
        <w:rPr>
          <w:spacing w:val="9"/>
          <w:sz w:val="22"/>
        </w:rPr>
        <w:t> </w:t>
      </w:r>
      <w:hyperlink w:history="true" w:anchor="_bookmark401">
        <w:r>
          <w:rPr>
            <w:sz w:val="22"/>
          </w:rPr>
          <w:t>16.19</w:t>
        </w:r>
        <w:r>
          <w:rPr>
            <w:spacing w:val="9"/>
            <w:sz w:val="22"/>
          </w:rPr>
          <w:t> </w:t>
        </w:r>
      </w:hyperlink>
      <w:r>
        <w:rPr>
          <w:sz w:val="22"/>
        </w:rPr>
        <w:t>but</w:t>
      </w:r>
      <w:r>
        <w:rPr>
          <w:spacing w:val="8"/>
          <w:sz w:val="22"/>
        </w:rPr>
        <w:t> </w:t>
      </w:r>
      <w:r>
        <w:rPr>
          <w:sz w:val="22"/>
        </w:rPr>
        <w:t>with</w:t>
      </w:r>
      <w:r>
        <w:rPr>
          <w:spacing w:val="9"/>
          <w:sz w:val="22"/>
        </w:rPr>
        <w:t> </w:t>
      </w:r>
      <w:r>
        <w:rPr>
          <w:sz w:val="22"/>
        </w:rPr>
        <w:t>vertex</w:t>
      </w:r>
      <w:r>
        <w:rPr>
          <w:spacing w:val="9"/>
          <w:sz w:val="22"/>
        </w:rPr>
        <w:t> </w:t>
      </w:r>
      <w:r>
        <w:rPr>
          <w:rFonts w:ascii="Times New Roman"/>
          <w:i/>
          <w:sz w:val="22"/>
        </w:rPr>
        <w:t>I</w:t>
      </w:r>
      <w:r>
        <w:rPr>
          <w:rFonts w:ascii="Times New Roman"/>
          <w:i/>
          <w:spacing w:val="22"/>
          <w:sz w:val="22"/>
        </w:rPr>
        <w:t> </w:t>
      </w:r>
      <w:r>
        <w:rPr>
          <w:sz w:val="22"/>
        </w:rPr>
        <w:t>at</w:t>
      </w:r>
      <w:r>
        <w:rPr>
          <w:spacing w:val="8"/>
          <w:sz w:val="22"/>
        </w:rPr>
        <w:t> </w:t>
      </w:r>
      <w:r>
        <w:rPr>
          <w:sz w:val="22"/>
        </w:rPr>
        <w:t>the</w:t>
      </w:r>
      <w:r>
        <w:rPr>
          <w:spacing w:val="10"/>
          <w:sz w:val="22"/>
        </w:rPr>
        <w:t> </w:t>
      </w:r>
      <w:r>
        <w:rPr>
          <w:sz w:val="22"/>
        </w:rPr>
        <w:t>top.</w:t>
      </w:r>
    </w:p>
    <w:p>
      <w:pPr>
        <w:pStyle w:val="ListParagraph"/>
        <w:numPr>
          <w:ilvl w:val="0"/>
          <w:numId w:val="83"/>
        </w:numPr>
        <w:tabs>
          <w:tab w:pos="1066" w:val="left" w:leader="none"/>
        </w:tabs>
        <w:spacing w:line="240" w:lineRule="auto" w:before="178" w:after="0"/>
        <w:ind w:left="1065" w:right="0" w:hanging="319"/>
        <w:jc w:val="left"/>
        <w:rPr>
          <w:sz w:val="22"/>
        </w:rPr>
      </w:pPr>
      <w:r>
        <w:rPr>
          <w:sz w:val="22"/>
        </w:rPr>
        <w:t>Use part a to give a shortest path from vertex </w:t>
      </w:r>
      <w:r>
        <w:rPr>
          <w:rFonts w:ascii="Times New Roman"/>
          <w:i/>
          <w:sz w:val="22"/>
        </w:rPr>
        <w:t>I</w:t>
      </w:r>
      <w:r>
        <w:rPr>
          <w:rFonts w:ascii="Times New Roman"/>
          <w:i/>
          <w:spacing w:val="3"/>
          <w:sz w:val="22"/>
        </w:rPr>
        <w:t> </w:t>
      </w:r>
      <w:r>
        <w:rPr>
          <w:sz w:val="22"/>
        </w:rPr>
        <w:t>to each of the other vertices in the graph,</w:t>
      </w:r>
    </w:p>
    <w:p>
      <w:pPr>
        <w:spacing w:before="85"/>
        <w:ind w:left="1065" w:right="0" w:firstLine="0"/>
        <w:jc w:val="left"/>
        <w:rPr>
          <w:sz w:val="22"/>
        </w:rPr>
      </w:pPr>
      <w:r>
        <w:rPr>
          <w:rFonts w:ascii="Times New Roman"/>
          <w:i/>
          <w:w w:val="105"/>
          <w:sz w:val="22"/>
        </w:rPr>
        <w:t>A</w:t>
      </w:r>
      <w:r>
        <w:rPr>
          <w:w w:val="105"/>
          <w:sz w:val="22"/>
        </w:rPr>
        <w:t>, </w:t>
      </w:r>
      <w:r>
        <w:rPr>
          <w:rFonts w:ascii="Times New Roman"/>
          <w:i/>
          <w:w w:val="105"/>
          <w:sz w:val="22"/>
        </w:rPr>
        <w:t>B</w:t>
      </w:r>
      <w:r>
        <w:rPr>
          <w:w w:val="105"/>
          <w:sz w:val="22"/>
        </w:rPr>
        <w:t>, </w:t>
      </w:r>
      <w:r>
        <w:rPr>
          <w:rFonts w:ascii="Times New Roman"/>
          <w:i/>
          <w:w w:val="105"/>
          <w:sz w:val="22"/>
        </w:rPr>
        <w:t>C</w:t>
      </w:r>
      <w:r>
        <w:rPr>
          <w:w w:val="105"/>
          <w:sz w:val="22"/>
        </w:rPr>
        <w:t>, </w:t>
      </w:r>
      <w:r>
        <w:rPr>
          <w:rFonts w:ascii="Times New Roman"/>
          <w:i/>
          <w:w w:val="105"/>
          <w:sz w:val="22"/>
        </w:rPr>
        <w:t>D</w:t>
      </w:r>
      <w:r>
        <w:rPr>
          <w:w w:val="105"/>
          <w:sz w:val="22"/>
        </w:rPr>
        <w:t>, </w:t>
      </w:r>
      <w:r>
        <w:rPr>
          <w:rFonts w:ascii="Times New Roman"/>
          <w:i/>
          <w:w w:val="105"/>
          <w:sz w:val="22"/>
        </w:rPr>
        <w:t>E</w:t>
      </w:r>
      <w:r>
        <w:rPr>
          <w:w w:val="105"/>
          <w:sz w:val="22"/>
        </w:rPr>
        <w:t>, </w:t>
      </w:r>
      <w:r>
        <w:rPr>
          <w:rFonts w:ascii="Times New Roman"/>
          <w:i/>
          <w:w w:val="105"/>
          <w:sz w:val="22"/>
        </w:rPr>
        <w:t>F </w:t>
      </w:r>
      <w:r>
        <w:rPr>
          <w:w w:val="105"/>
          <w:sz w:val="22"/>
        </w:rPr>
        <w:t>, and </w:t>
      </w:r>
      <w:r>
        <w:rPr>
          <w:rFonts w:ascii="Times New Roman"/>
          <w:i/>
          <w:w w:val="105"/>
          <w:sz w:val="22"/>
        </w:rPr>
        <w:t>H</w:t>
      </w:r>
      <w:r>
        <w:rPr>
          <w:w w:val="105"/>
          <w:sz w:val="22"/>
        </w:rPr>
        <w:t>.</w:t>
      </w:r>
    </w:p>
    <w:p>
      <w:pPr>
        <w:pStyle w:val="BodyText"/>
        <w:spacing w:before="7"/>
        <w:rPr>
          <w:sz w:val="23"/>
        </w:rPr>
      </w:pPr>
    </w:p>
    <w:p>
      <w:pPr>
        <w:pStyle w:val="ListParagraph"/>
        <w:numPr>
          <w:ilvl w:val="0"/>
          <w:numId w:val="83"/>
        </w:numPr>
        <w:tabs>
          <w:tab w:pos="1066" w:val="left" w:leader="none"/>
        </w:tabs>
        <w:spacing w:line="321" w:lineRule="auto" w:before="0" w:after="0"/>
        <w:ind w:left="1065" w:right="1098" w:hanging="291"/>
        <w:jc w:val="left"/>
        <w:rPr>
          <w:sz w:val="22"/>
        </w:rPr>
      </w:pPr>
      <w:r>
        <w:rPr>
          <w:sz w:val="22"/>
        </w:rPr>
        <w:t>Use the breadth first search you did in exercise </w:t>
      </w:r>
      <w:hyperlink w:history="true" w:anchor="_bookmark415">
        <w:r>
          <w:rPr>
            <w:sz w:val="22"/>
          </w:rPr>
          <w:t>16.8.b </w:t>
        </w:r>
      </w:hyperlink>
      <w:r>
        <w:rPr>
          <w:sz w:val="22"/>
        </w:rPr>
        <w:t>to redraw the graph in a manner similar</w:t>
      </w:r>
      <w:r>
        <w:rPr>
          <w:spacing w:val="8"/>
          <w:sz w:val="22"/>
        </w:rPr>
        <w:t> </w:t>
      </w:r>
      <w:r>
        <w:rPr>
          <w:sz w:val="22"/>
        </w:rPr>
        <w:t>to</w:t>
      </w:r>
      <w:r>
        <w:rPr>
          <w:spacing w:val="9"/>
          <w:sz w:val="22"/>
        </w:rPr>
        <w:t> </w:t>
      </w:r>
      <w:r>
        <w:rPr>
          <w:sz w:val="22"/>
        </w:rPr>
        <w:t>the</w:t>
      </w:r>
      <w:r>
        <w:rPr>
          <w:spacing w:val="9"/>
          <w:sz w:val="22"/>
        </w:rPr>
        <w:t> </w:t>
      </w:r>
      <w:r>
        <w:rPr>
          <w:sz w:val="22"/>
        </w:rPr>
        <w:t>graph</w:t>
      </w:r>
      <w:r>
        <w:rPr>
          <w:spacing w:val="8"/>
          <w:sz w:val="22"/>
        </w:rPr>
        <w:t> </w:t>
      </w:r>
      <w:r>
        <w:rPr>
          <w:sz w:val="22"/>
        </w:rPr>
        <w:t>shown</w:t>
      </w:r>
      <w:r>
        <w:rPr>
          <w:spacing w:val="8"/>
          <w:sz w:val="22"/>
        </w:rPr>
        <w:t> </w:t>
      </w:r>
      <w:r>
        <w:rPr>
          <w:sz w:val="22"/>
        </w:rPr>
        <w:t>on</w:t>
      </w:r>
      <w:r>
        <w:rPr>
          <w:spacing w:val="9"/>
          <w:sz w:val="22"/>
        </w:rPr>
        <w:t> </w:t>
      </w:r>
      <w:r>
        <w:rPr>
          <w:sz w:val="22"/>
        </w:rPr>
        <w:t>the</w:t>
      </w:r>
      <w:r>
        <w:rPr>
          <w:spacing w:val="8"/>
          <w:sz w:val="22"/>
        </w:rPr>
        <w:t> </w:t>
      </w:r>
      <w:r>
        <w:rPr>
          <w:sz w:val="22"/>
        </w:rPr>
        <w:t>right</w:t>
      </w:r>
      <w:r>
        <w:rPr>
          <w:spacing w:val="9"/>
          <w:sz w:val="22"/>
        </w:rPr>
        <w:t> </w:t>
      </w:r>
      <w:r>
        <w:rPr>
          <w:sz w:val="22"/>
        </w:rPr>
        <w:t>in</w:t>
      </w:r>
      <w:r>
        <w:rPr>
          <w:spacing w:val="9"/>
          <w:sz w:val="22"/>
        </w:rPr>
        <w:t> </w:t>
      </w:r>
      <w:r>
        <w:rPr>
          <w:sz w:val="22"/>
        </w:rPr>
        <w:t>example</w:t>
      </w:r>
      <w:r>
        <w:rPr>
          <w:spacing w:val="8"/>
          <w:sz w:val="22"/>
        </w:rPr>
        <w:t> </w:t>
      </w:r>
      <w:hyperlink w:history="true" w:anchor="_bookmark401">
        <w:r>
          <w:rPr>
            <w:sz w:val="22"/>
          </w:rPr>
          <w:t>16.19</w:t>
        </w:r>
        <w:r>
          <w:rPr>
            <w:spacing w:val="8"/>
            <w:sz w:val="22"/>
          </w:rPr>
          <w:t> </w:t>
        </w:r>
      </w:hyperlink>
      <w:r>
        <w:rPr>
          <w:sz w:val="22"/>
        </w:rPr>
        <w:t>but</w:t>
      </w:r>
      <w:r>
        <w:rPr>
          <w:spacing w:val="9"/>
          <w:sz w:val="22"/>
        </w:rPr>
        <w:t> </w:t>
      </w:r>
      <w:r>
        <w:rPr>
          <w:sz w:val="22"/>
        </w:rPr>
        <w:t>with</w:t>
      </w:r>
      <w:r>
        <w:rPr>
          <w:spacing w:val="8"/>
          <w:sz w:val="22"/>
        </w:rPr>
        <w:t> </w:t>
      </w:r>
      <w:r>
        <w:rPr>
          <w:sz w:val="22"/>
        </w:rPr>
        <w:t>vertex</w:t>
      </w:r>
      <w:r>
        <w:rPr>
          <w:spacing w:val="9"/>
          <w:sz w:val="22"/>
        </w:rPr>
        <w:t> </w:t>
      </w:r>
      <w:r>
        <w:rPr>
          <w:rFonts w:ascii="Times New Roman"/>
          <w:i/>
          <w:sz w:val="22"/>
        </w:rPr>
        <w:t>E</w:t>
      </w:r>
      <w:r>
        <w:rPr>
          <w:rFonts w:ascii="Times New Roman"/>
          <w:i/>
          <w:spacing w:val="18"/>
          <w:sz w:val="22"/>
        </w:rPr>
        <w:t> </w:t>
      </w:r>
      <w:r>
        <w:rPr>
          <w:sz w:val="22"/>
        </w:rPr>
        <w:t>at</w:t>
      </w:r>
      <w:r>
        <w:rPr>
          <w:spacing w:val="8"/>
          <w:sz w:val="22"/>
        </w:rPr>
        <w:t> </w:t>
      </w:r>
      <w:r>
        <w:rPr>
          <w:sz w:val="22"/>
        </w:rPr>
        <w:t>the</w:t>
      </w:r>
      <w:r>
        <w:rPr>
          <w:spacing w:val="10"/>
          <w:sz w:val="22"/>
        </w:rPr>
        <w:t> </w:t>
      </w:r>
      <w:r>
        <w:rPr>
          <w:sz w:val="22"/>
        </w:rPr>
        <w:t>top.</w:t>
      </w:r>
    </w:p>
    <w:p>
      <w:pPr>
        <w:pStyle w:val="ListParagraph"/>
        <w:numPr>
          <w:ilvl w:val="0"/>
          <w:numId w:val="83"/>
        </w:numPr>
        <w:tabs>
          <w:tab w:pos="1066" w:val="left" w:leader="none"/>
        </w:tabs>
        <w:spacing w:line="240" w:lineRule="auto" w:before="179" w:after="0"/>
        <w:ind w:left="1065" w:right="0" w:hanging="319"/>
        <w:jc w:val="left"/>
        <w:rPr>
          <w:sz w:val="22"/>
        </w:rPr>
      </w:pPr>
      <w:r>
        <w:rPr>
          <w:sz w:val="22"/>
        </w:rPr>
        <w:t>Use part c to give a shortest path from vertex </w:t>
      </w:r>
      <w:r>
        <w:rPr>
          <w:rFonts w:ascii="Times New Roman"/>
          <w:i/>
          <w:sz w:val="22"/>
        </w:rPr>
        <w:t>E </w:t>
      </w:r>
      <w:r>
        <w:rPr>
          <w:sz w:val="22"/>
        </w:rPr>
        <w:t>to each of the other vertices in the</w:t>
      </w:r>
      <w:r>
        <w:rPr>
          <w:spacing w:val="8"/>
          <w:sz w:val="22"/>
        </w:rPr>
        <w:t> </w:t>
      </w:r>
      <w:r>
        <w:rPr>
          <w:sz w:val="22"/>
        </w:rPr>
        <w:t>graph,</w:t>
      </w:r>
    </w:p>
    <w:p>
      <w:pPr>
        <w:spacing w:before="85"/>
        <w:ind w:left="1065" w:right="0" w:firstLine="0"/>
        <w:jc w:val="left"/>
        <w:rPr>
          <w:sz w:val="22"/>
        </w:rPr>
      </w:pPr>
      <w:r>
        <w:rPr>
          <w:rFonts w:ascii="Times New Roman"/>
          <w:i/>
          <w:w w:val="105"/>
          <w:sz w:val="22"/>
        </w:rPr>
        <w:t>A</w:t>
      </w:r>
      <w:r>
        <w:rPr>
          <w:w w:val="105"/>
          <w:sz w:val="22"/>
        </w:rPr>
        <w:t>, </w:t>
      </w:r>
      <w:r>
        <w:rPr>
          <w:rFonts w:ascii="Times New Roman"/>
          <w:i/>
          <w:w w:val="105"/>
          <w:sz w:val="22"/>
        </w:rPr>
        <w:t>B</w:t>
      </w:r>
      <w:r>
        <w:rPr>
          <w:w w:val="105"/>
          <w:sz w:val="22"/>
        </w:rPr>
        <w:t>, </w:t>
      </w:r>
      <w:r>
        <w:rPr>
          <w:rFonts w:ascii="Times New Roman"/>
          <w:i/>
          <w:w w:val="105"/>
          <w:sz w:val="22"/>
        </w:rPr>
        <w:t>C</w:t>
      </w:r>
      <w:r>
        <w:rPr>
          <w:w w:val="105"/>
          <w:sz w:val="22"/>
        </w:rPr>
        <w:t>, </w:t>
      </w:r>
      <w:r>
        <w:rPr>
          <w:rFonts w:ascii="Times New Roman"/>
          <w:i/>
          <w:w w:val="105"/>
          <w:sz w:val="22"/>
        </w:rPr>
        <w:t>D</w:t>
      </w:r>
      <w:r>
        <w:rPr>
          <w:w w:val="105"/>
          <w:sz w:val="22"/>
        </w:rPr>
        <w:t>, </w:t>
      </w:r>
      <w:r>
        <w:rPr>
          <w:rFonts w:ascii="Times New Roman"/>
          <w:i/>
          <w:w w:val="105"/>
          <w:sz w:val="22"/>
        </w:rPr>
        <w:t>F </w:t>
      </w:r>
      <w:r>
        <w:rPr>
          <w:w w:val="105"/>
          <w:sz w:val="22"/>
        </w:rPr>
        <w:t>, </w:t>
      </w:r>
      <w:r>
        <w:rPr>
          <w:rFonts w:ascii="Times New Roman"/>
          <w:i/>
          <w:w w:val="105"/>
          <w:sz w:val="22"/>
        </w:rPr>
        <w:t>H</w:t>
      </w:r>
      <w:r>
        <w:rPr>
          <w:w w:val="105"/>
          <w:sz w:val="22"/>
        </w:rPr>
        <w:t>, and </w:t>
      </w:r>
      <w:r>
        <w:rPr>
          <w:rFonts w:ascii="Times New Roman"/>
          <w:i/>
          <w:w w:val="105"/>
          <w:sz w:val="22"/>
        </w:rPr>
        <w:t>I</w:t>
      </w:r>
      <w:r>
        <w:rPr>
          <w:w w:val="105"/>
          <w:sz w:val="22"/>
        </w:rPr>
        <w:t>.</w:t>
      </w:r>
    </w:p>
    <w:p>
      <w:pPr>
        <w:spacing w:after="0"/>
        <w:jc w:val="left"/>
        <w:rPr>
          <w:sz w:val="22"/>
        </w:rPr>
        <w:sectPr>
          <w:pgSz w:w="12240" w:h="15840"/>
          <w:pgMar w:header="1429" w:footer="0" w:top="1660" w:bottom="280" w:left="1280" w:right="340"/>
        </w:sectPr>
      </w:pPr>
    </w:p>
    <w:p>
      <w:pPr>
        <w:pStyle w:val="BodyText"/>
        <w:rPr>
          <w:sz w:val="20"/>
        </w:rPr>
      </w:pPr>
    </w:p>
    <w:p>
      <w:pPr>
        <w:pStyle w:val="BodyText"/>
        <w:spacing w:before="9"/>
        <w:rPr>
          <w:sz w:val="17"/>
        </w:rPr>
      </w:pPr>
    </w:p>
    <w:p>
      <w:pPr>
        <w:pStyle w:val="Heading7"/>
        <w:spacing w:before="59"/>
        <w:ind w:left="160"/>
      </w:pPr>
      <w:bookmarkStart w:name="_bookmark418" w:id="759"/>
      <w:bookmarkEnd w:id="759"/>
      <w:r>
        <w:rPr>
          <w:b w:val="0"/>
        </w:rPr>
      </w:r>
      <w:r>
        <w:rPr/>
        <w:t>Cheapest Path</w:t>
      </w:r>
    </w:p>
    <w:p>
      <w:pPr>
        <w:pStyle w:val="Heading9"/>
        <w:spacing w:before="84"/>
      </w:pPr>
      <w:r>
        <w:rPr/>
        <w:t>Exercise 16.11</w:t>
      </w:r>
    </w:p>
    <w:p>
      <w:pPr>
        <w:pStyle w:val="BodyText"/>
        <w:spacing w:before="89"/>
        <w:ind w:left="232"/>
      </w:pPr>
      <w:r>
        <w:rPr/>
        <w:t>Refer to the graph of example </w:t>
      </w:r>
      <w:hyperlink w:history="true" w:anchor="_bookmark381">
        <w:r>
          <w:rPr/>
          <w:t>16.7.</w:t>
        </w:r>
      </w:hyperlink>
    </w:p>
    <w:p>
      <w:pPr>
        <w:pStyle w:val="BodyText"/>
        <w:spacing w:before="10"/>
        <w:rPr>
          <w:sz w:val="26"/>
        </w:rPr>
      </w:pPr>
    </w:p>
    <w:p>
      <w:pPr>
        <w:pStyle w:val="ListParagraph"/>
        <w:numPr>
          <w:ilvl w:val="0"/>
          <w:numId w:val="84"/>
        </w:numPr>
        <w:tabs>
          <w:tab w:pos="706" w:val="left" w:leader="none"/>
        </w:tabs>
        <w:spacing w:line="324" w:lineRule="auto" w:before="0" w:after="0"/>
        <w:ind w:left="705" w:right="1457" w:hanging="301"/>
        <w:jc w:val="left"/>
        <w:rPr>
          <w:sz w:val="22"/>
        </w:rPr>
      </w:pPr>
      <w:r>
        <w:rPr>
          <w:sz w:val="22"/>
        </w:rPr>
        <w:t>Find a cheapest path from vertex </w:t>
      </w:r>
      <w:r>
        <w:rPr>
          <w:rFonts w:ascii="Times New Roman" w:hAnsi="Times New Roman"/>
          <w:i/>
          <w:sz w:val="22"/>
        </w:rPr>
        <w:t>M </w:t>
      </w:r>
      <w:r>
        <w:rPr>
          <w:sz w:val="22"/>
        </w:rPr>
        <w:t>to vertex </w:t>
      </w:r>
      <w:r>
        <w:rPr>
          <w:rFonts w:ascii="Times New Roman" w:hAnsi="Times New Roman"/>
          <w:i/>
          <w:spacing w:val="7"/>
          <w:sz w:val="22"/>
        </w:rPr>
        <w:t>C</w:t>
      </w:r>
      <w:r>
        <w:rPr>
          <w:spacing w:val="7"/>
          <w:sz w:val="22"/>
        </w:rPr>
        <w:t>. </w:t>
      </w:r>
      <w:r>
        <w:rPr>
          <w:spacing w:val="-7"/>
          <w:sz w:val="22"/>
        </w:rPr>
        <w:t>(We </w:t>
      </w:r>
      <w:r>
        <w:rPr>
          <w:sz w:val="22"/>
        </w:rPr>
        <w:t>haven’t given you a method for doing this but it is a small enough graph that you can probably find a solution</w:t>
      </w:r>
      <w:r>
        <w:rPr>
          <w:spacing w:val="1"/>
          <w:sz w:val="22"/>
        </w:rPr>
        <w:t> </w:t>
      </w:r>
      <w:r>
        <w:rPr>
          <w:spacing w:val="-5"/>
          <w:sz w:val="22"/>
        </w:rPr>
        <w:t>anyway.)</w:t>
      </w:r>
    </w:p>
    <w:p>
      <w:pPr>
        <w:pStyle w:val="ListParagraph"/>
        <w:numPr>
          <w:ilvl w:val="0"/>
          <w:numId w:val="84"/>
        </w:numPr>
        <w:tabs>
          <w:tab w:pos="706" w:val="left" w:leader="none"/>
        </w:tabs>
        <w:spacing w:line="240" w:lineRule="auto" w:before="174" w:after="0"/>
        <w:ind w:left="705" w:right="0" w:hanging="319"/>
        <w:jc w:val="left"/>
        <w:rPr>
          <w:sz w:val="22"/>
        </w:rPr>
      </w:pPr>
      <w:r>
        <w:rPr>
          <w:sz w:val="22"/>
        </w:rPr>
        <w:t>Find</w:t>
      </w:r>
      <w:r>
        <w:rPr>
          <w:spacing w:val="13"/>
          <w:sz w:val="22"/>
        </w:rPr>
        <w:t> </w:t>
      </w:r>
      <w:r>
        <w:rPr>
          <w:spacing w:val="-4"/>
          <w:sz w:val="22"/>
        </w:rPr>
        <w:t>two</w:t>
      </w:r>
      <w:r>
        <w:rPr>
          <w:spacing w:val="12"/>
          <w:sz w:val="22"/>
        </w:rPr>
        <w:t> </w:t>
      </w:r>
      <w:r>
        <w:rPr>
          <w:sz w:val="22"/>
        </w:rPr>
        <w:t>examples</w:t>
      </w:r>
      <w:r>
        <w:rPr>
          <w:spacing w:val="13"/>
          <w:sz w:val="22"/>
        </w:rPr>
        <w:t> </w:t>
      </w:r>
      <w:r>
        <w:rPr>
          <w:sz w:val="22"/>
        </w:rPr>
        <w:t>in</w:t>
      </w:r>
      <w:r>
        <w:rPr>
          <w:spacing w:val="13"/>
          <w:sz w:val="22"/>
        </w:rPr>
        <w:t> </w:t>
      </w:r>
      <w:r>
        <w:rPr>
          <w:sz w:val="22"/>
        </w:rPr>
        <w:t>this</w:t>
      </w:r>
      <w:r>
        <w:rPr>
          <w:spacing w:val="13"/>
          <w:sz w:val="22"/>
        </w:rPr>
        <w:t> </w:t>
      </w:r>
      <w:r>
        <w:rPr>
          <w:sz w:val="22"/>
        </w:rPr>
        <w:t>graph</w:t>
      </w:r>
      <w:r>
        <w:rPr>
          <w:spacing w:val="13"/>
          <w:sz w:val="22"/>
        </w:rPr>
        <w:t> </w:t>
      </w:r>
      <w:r>
        <w:rPr>
          <w:sz w:val="22"/>
        </w:rPr>
        <w:t>where</w:t>
      </w:r>
      <w:r>
        <w:rPr>
          <w:spacing w:val="13"/>
          <w:sz w:val="22"/>
        </w:rPr>
        <w:t> </w:t>
      </w:r>
      <w:r>
        <w:rPr>
          <w:sz w:val="22"/>
        </w:rPr>
        <w:t>the</w:t>
      </w:r>
      <w:r>
        <w:rPr>
          <w:spacing w:val="13"/>
          <w:sz w:val="22"/>
        </w:rPr>
        <w:t> </w:t>
      </w:r>
      <w:r>
        <w:rPr>
          <w:sz w:val="22"/>
        </w:rPr>
        <w:t>cheapest</w:t>
      </w:r>
      <w:r>
        <w:rPr>
          <w:spacing w:val="13"/>
          <w:sz w:val="22"/>
        </w:rPr>
        <w:t> </w:t>
      </w:r>
      <w:r>
        <w:rPr>
          <w:sz w:val="22"/>
        </w:rPr>
        <w:t>path</w:t>
      </w:r>
      <w:r>
        <w:rPr>
          <w:spacing w:val="13"/>
          <w:sz w:val="22"/>
        </w:rPr>
        <w:t> </w:t>
      </w:r>
      <w:r>
        <w:rPr>
          <w:sz w:val="22"/>
        </w:rPr>
        <w:t>is</w:t>
      </w:r>
      <w:r>
        <w:rPr>
          <w:spacing w:val="13"/>
          <w:sz w:val="22"/>
        </w:rPr>
        <w:t> </w:t>
      </w:r>
      <w:r>
        <w:rPr>
          <w:sz w:val="22"/>
        </w:rPr>
        <w:t>not</w:t>
      </w:r>
      <w:r>
        <w:rPr>
          <w:spacing w:val="13"/>
          <w:sz w:val="22"/>
        </w:rPr>
        <w:t> </w:t>
      </w:r>
      <w:r>
        <w:rPr>
          <w:sz w:val="22"/>
        </w:rPr>
        <w:t>the</w:t>
      </w:r>
      <w:r>
        <w:rPr>
          <w:spacing w:val="13"/>
          <w:sz w:val="22"/>
        </w:rPr>
        <w:t> </w:t>
      </w:r>
      <w:r>
        <w:rPr>
          <w:sz w:val="22"/>
        </w:rPr>
        <w:t>shortest</w:t>
      </w:r>
      <w:r>
        <w:rPr>
          <w:spacing w:val="13"/>
          <w:sz w:val="22"/>
        </w:rPr>
        <w:t> </w:t>
      </w:r>
      <w:r>
        <w:rPr>
          <w:sz w:val="22"/>
        </w:rPr>
        <w:t>path.</w:t>
      </w:r>
    </w:p>
    <w:p>
      <w:pPr>
        <w:pStyle w:val="BodyText"/>
      </w:pPr>
    </w:p>
    <w:p>
      <w:pPr>
        <w:pStyle w:val="BodyText"/>
        <w:spacing w:before="5"/>
        <w:rPr>
          <w:sz w:val="23"/>
        </w:rPr>
      </w:pPr>
    </w:p>
    <w:p>
      <w:pPr>
        <w:pStyle w:val="Heading7"/>
        <w:spacing w:before="1"/>
        <w:ind w:left="159"/>
      </w:pPr>
      <w:r>
        <w:rPr/>
        <w:t>Spanning Tree</w:t>
      </w:r>
    </w:p>
    <w:p>
      <w:pPr>
        <w:pStyle w:val="Heading9"/>
        <w:spacing w:before="197"/>
        <w:ind w:left="159"/>
      </w:pPr>
      <w:bookmarkStart w:name="_bookmark419" w:id="760"/>
      <w:bookmarkEnd w:id="760"/>
      <w:r>
        <w:rPr>
          <w:b w:val="0"/>
        </w:rPr>
      </w:r>
      <w:r>
        <w:rPr/>
        <w:t>Exercise 16.12</w:t>
      </w:r>
    </w:p>
    <w:p>
      <w:pPr>
        <w:pStyle w:val="BodyText"/>
        <w:rPr>
          <w:b/>
        </w:rPr>
      </w:pPr>
    </w:p>
    <w:p>
      <w:pPr>
        <w:pStyle w:val="BodyText"/>
        <w:rPr>
          <w:b/>
          <w:sz w:val="30"/>
        </w:rPr>
      </w:pPr>
    </w:p>
    <w:p>
      <w:pPr>
        <w:pStyle w:val="ListParagraph"/>
        <w:numPr>
          <w:ilvl w:val="0"/>
          <w:numId w:val="85"/>
        </w:numPr>
        <w:tabs>
          <w:tab w:pos="706" w:val="left" w:leader="none"/>
        </w:tabs>
        <w:spacing w:line="240" w:lineRule="auto" w:before="0" w:after="0"/>
        <w:ind w:left="705" w:right="0" w:hanging="302"/>
        <w:jc w:val="left"/>
        <w:rPr>
          <w:sz w:val="22"/>
        </w:rPr>
      </w:pPr>
      <w:r>
        <w:rPr>
          <w:sz w:val="22"/>
        </w:rPr>
        <w:t>Find</w:t>
      </w:r>
      <w:r>
        <w:rPr>
          <w:spacing w:val="16"/>
          <w:sz w:val="22"/>
        </w:rPr>
        <w:t> </w:t>
      </w:r>
      <w:r>
        <w:rPr>
          <w:sz w:val="22"/>
        </w:rPr>
        <w:t>a</w:t>
      </w:r>
      <w:r>
        <w:rPr>
          <w:spacing w:val="17"/>
          <w:sz w:val="22"/>
        </w:rPr>
        <w:t> </w:t>
      </w:r>
      <w:r>
        <w:rPr>
          <w:sz w:val="22"/>
        </w:rPr>
        <w:t>spanning</w:t>
      </w:r>
      <w:r>
        <w:rPr>
          <w:spacing w:val="17"/>
          <w:sz w:val="22"/>
        </w:rPr>
        <w:t> </w:t>
      </w:r>
      <w:r>
        <w:rPr>
          <w:sz w:val="22"/>
        </w:rPr>
        <w:t>tree</w:t>
      </w:r>
      <w:r>
        <w:rPr>
          <w:spacing w:val="17"/>
          <w:sz w:val="22"/>
        </w:rPr>
        <w:t> </w:t>
      </w:r>
      <w:r>
        <w:rPr>
          <w:sz w:val="22"/>
        </w:rPr>
        <w:t>for</w:t>
      </w:r>
      <w:r>
        <w:rPr>
          <w:spacing w:val="16"/>
          <w:sz w:val="22"/>
        </w:rPr>
        <w:t> </w:t>
      </w:r>
      <w:r>
        <w:rPr>
          <w:sz w:val="22"/>
        </w:rPr>
        <w:t>the</w:t>
      </w:r>
      <w:r>
        <w:rPr>
          <w:spacing w:val="18"/>
          <w:sz w:val="22"/>
        </w:rPr>
        <w:t> </w:t>
      </w:r>
      <w:r>
        <w:rPr>
          <w:sz w:val="22"/>
        </w:rPr>
        <w:t>graph</w:t>
      </w:r>
      <w:r>
        <w:rPr>
          <w:spacing w:val="17"/>
          <w:sz w:val="22"/>
        </w:rPr>
        <w:t> </w:t>
      </w:r>
      <w:r>
        <w:rPr>
          <w:sz w:val="22"/>
        </w:rPr>
        <w:t>of</w:t>
      </w:r>
      <w:r>
        <w:rPr>
          <w:spacing w:val="17"/>
          <w:sz w:val="22"/>
        </w:rPr>
        <w:t> </w:t>
      </w:r>
      <w:r>
        <w:rPr>
          <w:sz w:val="22"/>
        </w:rPr>
        <w:t>example</w:t>
      </w:r>
      <w:r>
        <w:rPr>
          <w:spacing w:val="17"/>
          <w:sz w:val="22"/>
        </w:rPr>
        <w:t> </w:t>
      </w:r>
      <w:hyperlink w:history="true" w:anchor="_bookmark381">
        <w:r>
          <w:rPr>
            <w:sz w:val="22"/>
          </w:rPr>
          <w:t>16.7.</w:t>
        </w:r>
      </w:hyperlink>
    </w:p>
    <w:p>
      <w:pPr>
        <w:pStyle w:val="BodyText"/>
        <w:rPr>
          <w:sz w:val="23"/>
        </w:rPr>
      </w:pPr>
    </w:p>
    <w:p>
      <w:pPr>
        <w:pStyle w:val="ListParagraph"/>
        <w:numPr>
          <w:ilvl w:val="0"/>
          <w:numId w:val="85"/>
        </w:numPr>
        <w:tabs>
          <w:tab w:pos="706" w:val="left" w:leader="none"/>
        </w:tabs>
        <w:spacing w:line="240" w:lineRule="auto" w:before="1" w:after="0"/>
        <w:ind w:left="705" w:right="0" w:hanging="319"/>
        <w:jc w:val="left"/>
        <w:rPr>
          <w:sz w:val="22"/>
        </w:rPr>
      </w:pPr>
      <w:r>
        <w:rPr>
          <w:sz w:val="22"/>
        </w:rPr>
        <w:t>Find the </w:t>
      </w:r>
      <w:r>
        <w:rPr>
          <w:spacing w:val="-3"/>
          <w:sz w:val="22"/>
        </w:rPr>
        <w:t>weight </w:t>
      </w:r>
      <w:r>
        <w:rPr>
          <w:sz w:val="22"/>
        </w:rPr>
        <w:t>of your spanning</w:t>
      </w:r>
      <w:r>
        <w:rPr>
          <w:spacing w:val="6"/>
          <w:sz w:val="22"/>
        </w:rPr>
        <w:t> </w:t>
      </w:r>
      <w:r>
        <w:rPr>
          <w:sz w:val="22"/>
        </w:rPr>
        <w:t>tree.</w:t>
      </w:r>
    </w:p>
    <w:p>
      <w:pPr>
        <w:pStyle w:val="BodyText"/>
        <w:rPr>
          <w:sz w:val="23"/>
        </w:rPr>
      </w:pPr>
    </w:p>
    <w:p>
      <w:pPr>
        <w:pStyle w:val="ListParagraph"/>
        <w:numPr>
          <w:ilvl w:val="0"/>
          <w:numId w:val="85"/>
        </w:numPr>
        <w:tabs>
          <w:tab w:pos="706" w:val="left" w:leader="none"/>
        </w:tabs>
        <w:spacing w:line="326" w:lineRule="auto" w:before="0" w:after="0"/>
        <w:ind w:left="705" w:right="1458" w:hanging="291"/>
        <w:jc w:val="left"/>
        <w:rPr>
          <w:sz w:val="22"/>
        </w:rPr>
      </w:pPr>
      <w:r>
        <w:rPr>
          <w:sz w:val="22"/>
        </w:rPr>
        <w:t>Can you find a spanning tree with a </w:t>
      </w:r>
      <w:r>
        <w:rPr>
          <w:spacing w:val="-3"/>
          <w:sz w:val="22"/>
        </w:rPr>
        <w:t>lower </w:t>
      </w:r>
      <w:r>
        <w:rPr>
          <w:sz w:val="22"/>
        </w:rPr>
        <w:t>weight? Compare your solution with those of your classmates to see who has the </w:t>
      </w:r>
      <w:r>
        <w:rPr>
          <w:spacing w:val="-3"/>
          <w:sz w:val="22"/>
        </w:rPr>
        <w:t>lowest weight </w:t>
      </w:r>
      <w:r>
        <w:rPr>
          <w:sz w:val="22"/>
        </w:rPr>
        <w:t>spanning</w:t>
      </w:r>
      <w:r>
        <w:rPr>
          <w:spacing w:val="39"/>
          <w:sz w:val="22"/>
        </w:rPr>
        <w:t> </w:t>
      </w:r>
      <w:r>
        <w:rPr>
          <w:sz w:val="22"/>
        </w:rPr>
        <w:t>tree.</w:t>
      </w:r>
    </w:p>
    <w:p>
      <w:pPr>
        <w:pStyle w:val="BodyText"/>
        <w:spacing w:before="1"/>
        <w:rPr>
          <w:sz w:val="24"/>
        </w:rPr>
      </w:pPr>
    </w:p>
    <w:p>
      <w:pPr>
        <w:pStyle w:val="Heading9"/>
        <w:ind w:left="159"/>
      </w:pPr>
      <w:r>
        <w:rPr/>
        <w:t>Exercise 16.13</w:t>
      </w:r>
    </w:p>
    <w:p>
      <w:pPr>
        <w:pStyle w:val="BodyText"/>
        <w:spacing w:before="89"/>
        <w:ind w:left="232"/>
      </w:pPr>
      <w:r>
        <w:rPr/>
        <w:t>Find all the spanning trees for this graph.</w:t>
      </w:r>
    </w:p>
    <w:p>
      <w:pPr>
        <w:pStyle w:val="BodyText"/>
        <w:spacing w:before="4"/>
        <w:rPr>
          <w:sz w:val="9"/>
        </w:rPr>
      </w:pPr>
      <w:r>
        <w:rPr/>
        <w:pict>
          <v:group style="position:absolute;margin-left:95.703278pt;margin-top:7.286896pt;width:63.5pt;height:63.5pt;mso-position-horizontal-relative:page;mso-position-vertical-relative:paragraph;z-index:-250433536;mso-wrap-distance-left:0;mso-wrap-distance-right:0" coordorigin="1914,146" coordsize="1270,1270">
            <v:line style="position:absolute" from="2098,329" to="3000,329" stroked="true" strokeweight=".300768pt" strokecolor="#000000">
              <v:stroke dashstyle="solid"/>
            </v:line>
            <v:line style="position:absolute" from="2098,1232" to="3000,1232" stroked="true" strokeweight=".300768pt" strokecolor="#000000">
              <v:stroke dashstyle="solid"/>
            </v:line>
            <v:line style="position:absolute" from="3000,329" to="3000,1232" stroked="true" strokeweight=".300768pt" strokecolor="#000000">
              <v:stroke dashstyle="solid"/>
            </v:line>
            <v:line style="position:absolute" from="2098,329" to="2098,1232" stroked="true" strokeweight=".300768pt" strokecolor="#000000">
              <v:stroke dashstyle="solid"/>
            </v:line>
            <v:line style="position:absolute" from="3000,1232" to="2098,329" stroked="true" strokeweight=".300768pt" strokecolor="#000000">
              <v:stroke dashstyle="solid"/>
            </v:line>
            <v:shape style="position:absolute;left:1914;top:145;width:367;height:367" type="#_x0000_t75" stroked="false">
              <v:imagedata r:id="rId275" o:title=""/>
            </v:shape>
            <v:shape style="position:absolute;left:1914;top:1048;width:367;height:367" type="#_x0000_t75" stroked="false">
              <v:imagedata r:id="rId275" o:title=""/>
            </v:shape>
            <v:shape style="position:absolute;left:2816;top:1048;width:367;height:367" type="#_x0000_t75" stroked="false">
              <v:imagedata r:id="rId276" o:title=""/>
            </v:shape>
            <v:shape style="position:absolute;left:2816;top:145;width:367;height:367" type="#_x0000_t75" stroked="false">
              <v:imagedata r:id="rId276" o:title=""/>
            </v:shape>
            <v:shape style="position:absolute;left:2031;top:234;width:151;height:200" type="#_x0000_t202" filled="false" stroked="false">
              <v:textbox inset="0,0,0,0">
                <w:txbxContent>
                  <w:p>
                    <w:pPr>
                      <w:spacing w:line="200" w:lineRule="exact" w:before="0"/>
                      <w:ind w:left="0" w:right="0" w:firstLine="0"/>
                      <w:jc w:val="left"/>
                      <w:rPr>
                        <w:rFonts w:ascii="Times New Roman"/>
                        <w:sz w:val="18"/>
                      </w:rPr>
                    </w:pPr>
                    <w:r>
                      <w:rPr>
                        <w:rFonts w:ascii="Times New Roman"/>
                        <w:w w:val="100"/>
                        <w:sz w:val="18"/>
                      </w:rPr>
                      <w:t>A</w:t>
                    </w:r>
                  </w:p>
                </w:txbxContent>
              </v:textbox>
              <w10:wrap type="none"/>
            </v:shape>
            <v:shape style="position:absolute;left:2939;top:234;width:141;height:200" type="#_x0000_t202" filled="false" stroked="false">
              <v:textbox inset="0,0,0,0">
                <w:txbxContent>
                  <w:p>
                    <w:pPr>
                      <w:spacing w:line="200" w:lineRule="exact" w:before="0"/>
                      <w:ind w:left="0" w:right="0" w:firstLine="0"/>
                      <w:jc w:val="left"/>
                      <w:rPr>
                        <w:rFonts w:ascii="Times New Roman"/>
                        <w:sz w:val="18"/>
                      </w:rPr>
                    </w:pPr>
                    <w:r>
                      <w:rPr>
                        <w:rFonts w:ascii="Times New Roman"/>
                        <w:w w:val="100"/>
                        <w:sz w:val="18"/>
                      </w:rPr>
                      <w:t>B</w:t>
                    </w:r>
                  </w:p>
                </w:txbxContent>
              </v:textbox>
              <w10:wrap type="none"/>
            </v:shape>
            <v:shape style="position:absolute;left:2031;top:1130;width:141;height:200" type="#_x0000_t202" filled="false" stroked="false">
              <v:textbox inset="0,0,0,0">
                <w:txbxContent>
                  <w:p>
                    <w:pPr>
                      <w:spacing w:line="200" w:lineRule="exact" w:before="0"/>
                      <w:ind w:left="0" w:right="0" w:firstLine="0"/>
                      <w:jc w:val="left"/>
                      <w:rPr>
                        <w:rFonts w:ascii="Times New Roman"/>
                        <w:sz w:val="18"/>
                      </w:rPr>
                    </w:pPr>
                    <w:r>
                      <w:rPr>
                        <w:rFonts w:ascii="Times New Roman"/>
                        <w:w w:val="100"/>
                        <w:sz w:val="18"/>
                      </w:rPr>
                      <w:t>C</w:t>
                    </w:r>
                  </w:p>
                </w:txbxContent>
              </v:textbox>
              <w10:wrap type="none"/>
            </v:shape>
            <v:shape style="position:absolute;left:2933;top:1130;width:141;height:200" type="#_x0000_t202" filled="false" stroked="false">
              <v:textbox inset="0,0,0,0">
                <w:txbxContent>
                  <w:p>
                    <w:pPr>
                      <w:spacing w:line="200" w:lineRule="exact" w:before="0"/>
                      <w:ind w:left="0" w:right="0" w:firstLine="0"/>
                      <w:jc w:val="left"/>
                      <w:rPr>
                        <w:rFonts w:ascii="Times New Roman"/>
                        <w:sz w:val="18"/>
                      </w:rPr>
                    </w:pPr>
                    <w:r>
                      <w:rPr>
                        <w:rFonts w:ascii="Times New Roman"/>
                        <w:w w:val="100"/>
                        <w:sz w:val="18"/>
                      </w:rPr>
                      <w:t>B</w:t>
                    </w:r>
                  </w:p>
                </w:txbxContent>
              </v:textbox>
              <w10:wrap type="none"/>
            </v:shape>
            <w10:wrap type="topAndBottom"/>
          </v:group>
        </w:pict>
      </w:r>
    </w:p>
    <w:p>
      <w:pPr>
        <w:pStyle w:val="BodyText"/>
        <w:rPr>
          <w:sz w:val="20"/>
        </w:rPr>
      </w:pPr>
    </w:p>
    <w:p>
      <w:pPr>
        <w:pStyle w:val="BodyText"/>
        <w:spacing w:before="8"/>
        <w:rPr>
          <w:sz w:val="18"/>
        </w:rPr>
      </w:pPr>
    </w:p>
    <w:p>
      <w:pPr>
        <w:pStyle w:val="Heading7"/>
        <w:spacing w:before="59"/>
        <w:ind w:left="160"/>
      </w:pPr>
      <w:r>
        <w:rPr/>
        <w:t>Graph Theory</w:t>
      </w:r>
    </w:p>
    <w:p>
      <w:pPr>
        <w:pStyle w:val="Heading9"/>
        <w:spacing w:before="198"/>
      </w:pPr>
      <w:bookmarkStart w:name="_bookmark420" w:id="761"/>
      <w:bookmarkEnd w:id="761"/>
      <w:r>
        <w:rPr>
          <w:b w:val="0"/>
        </w:rPr>
      </w:r>
      <w:r>
        <w:rPr/>
        <w:t>Exercise 16.14</w:t>
      </w:r>
    </w:p>
    <w:p>
      <w:pPr>
        <w:pStyle w:val="BodyText"/>
        <w:spacing w:before="85"/>
        <w:ind w:left="261"/>
        <w:rPr>
          <w:rFonts w:ascii="Times New Roman"/>
          <w:i/>
        </w:rPr>
      </w:pPr>
      <w:r>
        <w:rPr/>
        <w:t>What is the longest possible length of a simple path in a connected simple graph with </w:t>
      </w:r>
      <w:r>
        <w:rPr>
          <w:rFonts w:ascii="Times New Roman"/>
          <w:i/>
        </w:rPr>
        <w:t>n</w:t>
      </w:r>
    </w:p>
    <w:p>
      <w:pPr>
        <w:pStyle w:val="BodyText"/>
        <w:spacing w:before="89"/>
        <w:ind w:left="160"/>
      </w:pPr>
      <w:r>
        <w:rPr/>
        <w:t>vertices? Justify your result.</w:t>
      </w:r>
    </w:p>
    <w:p>
      <w:pPr>
        <w:pStyle w:val="BodyText"/>
        <w:spacing w:before="8"/>
        <w:rPr>
          <w:sz w:val="17"/>
        </w:rPr>
      </w:pPr>
    </w:p>
    <w:p>
      <w:pPr>
        <w:pStyle w:val="Heading9"/>
        <w:spacing w:before="1"/>
      </w:pPr>
      <w:bookmarkStart w:name="_bookmark421" w:id="762"/>
      <w:bookmarkEnd w:id="762"/>
      <w:r>
        <w:rPr>
          <w:b w:val="0"/>
        </w:rPr>
      </w:r>
      <w:r>
        <w:rPr/>
        <w:t>Exercise 16.15</w:t>
      </w:r>
    </w:p>
    <w:p>
      <w:pPr>
        <w:pStyle w:val="BodyText"/>
        <w:spacing w:before="88"/>
        <w:ind w:left="232"/>
      </w:pPr>
      <w:r>
        <w:rPr>
          <w:spacing w:val="-6"/>
        </w:rPr>
        <w:t>For </w:t>
      </w:r>
      <w:r>
        <w:rPr/>
        <w:t>each of the following, give an example of a simple graph G with the indicated</w:t>
      </w:r>
      <w:r>
        <w:rPr>
          <w:spacing w:val="-24"/>
        </w:rPr>
        <w:t> </w:t>
      </w:r>
      <w:r>
        <w:rPr/>
        <w:t>properties.</w:t>
      </w:r>
    </w:p>
    <w:p>
      <w:pPr>
        <w:pStyle w:val="BodyText"/>
        <w:spacing w:before="2"/>
        <w:rPr>
          <w:sz w:val="27"/>
        </w:rPr>
      </w:pPr>
    </w:p>
    <w:p>
      <w:pPr>
        <w:pStyle w:val="ListParagraph"/>
        <w:numPr>
          <w:ilvl w:val="0"/>
          <w:numId w:val="86"/>
        </w:numPr>
        <w:tabs>
          <w:tab w:pos="706" w:val="left" w:leader="none"/>
        </w:tabs>
        <w:spacing w:line="240" w:lineRule="auto" w:before="0" w:after="0"/>
        <w:ind w:left="705" w:right="0" w:hanging="302"/>
        <w:jc w:val="left"/>
        <w:rPr>
          <w:sz w:val="22"/>
        </w:rPr>
      </w:pPr>
      <w:r>
        <w:rPr>
          <w:sz w:val="22"/>
        </w:rPr>
        <w:t>G is connected and has exactly one vertex of degree 5 and 5 vertices of degree</w:t>
      </w:r>
      <w:r>
        <w:rPr>
          <w:spacing w:val="-2"/>
          <w:sz w:val="22"/>
        </w:rPr>
        <w:t> </w:t>
      </w:r>
      <w:r>
        <w:rPr>
          <w:sz w:val="22"/>
        </w:rPr>
        <w:t>3.</w:t>
      </w:r>
    </w:p>
    <w:p>
      <w:pPr>
        <w:pStyle w:val="BodyText"/>
        <w:rPr>
          <w:sz w:val="23"/>
        </w:rPr>
      </w:pPr>
    </w:p>
    <w:p>
      <w:pPr>
        <w:pStyle w:val="ListParagraph"/>
        <w:numPr>
          <w:ilvl w:val="0"/>
          <w:numId w:val="86"/>
        </w:numPr>
        <w:tabs>
          <w:tab w:pos="706" w:val="left" w:leader="none"/>
        </w:tabs>
        <w:spacing w:line="326" w:lineRule="auto" w:before="1" w:after="0"/>
        <w:ind w:left="705" w:right="1459" w:hanging="319"/>
        <w:jc w:val="left"/>
        <w:rPr>
          <w:sz w:val="22"/>
        </w:rPr>
      </w:pPr>
      <w:r>
        <w:rPr>
          <w:sz w:val="22"/>
        </w:rPr>
        <w:t>G</w:t>
      </w:r>
      <w:r>
        <w:rPr>
          <w:spacing w:val="-17"/>
          <w:sz w:val="22"/>
        </w:rPr>
        <w:t> </w:t>
      </w:r>
      <w:r>
        <w:rPr>
          <w:sz w:val="22"/>
        </w:rPr>
        <w:t>has</w:t>
      </w:r>
      <w:r>
        <w:rPr>
          <w:spacing w:val="-17"/>
          <w:sz w:val="22"/>
        </w:rPr>
        <w:t> </w:t>
      </w:r>
      <w:r>
        <w:rPr>
          <w:sz w:val="22"/>
        </w:rPr>
        <w:t>8</w:t>
      </w:r>
      <w:r>
        <w:rPr>
          <w:spacing w:val="-16"/>
          <w:sz w:val="22"/>
        </w:rPr>
        <w:t> </w:t>
      </w:r>
      <w:r>
        <w:rPr>
          <w:sz w:val="22"/>
        </w:rPr>
        <w:t>vertices,</w:t>
      </w:r>
      <w:r>
        <w:rPr>
          <w:spacing w:val="-15"/>
          <w:sz w:val="22"/>
        </w:rPr>
        <w:t> </w:t>
      </w:r>
      <w:r>
        <w:rPr>
          <w:sz w:val="22"/>
        </w:rPr>
        <w:t>3</w:t>
      </w:r>
      <w:r>
        <w:rPr>
          <w:spacing w:val="-16"/>
          <w:sz w:val="22"/>
        </w:rPr>
        <w:t> </w:t>
      </w:r>
      <w:r>
        <w:rPr>
          <w:sz w:val="22"/>
        </w:rPr>
        <w:t>connected</w:t>
      </w:r>
      <w:r>
        <w:rPr>
          <w:spacing w:val="-17"/>
          <w:sz w:val="22"/>
        </w:rPr>
        <w:t> </w:t>
      </w:r>
      <w:r>
        <w:rPr>
          <w:sz w:val="22"/>
        </w:rPr>
        <w:t>components,</w:t>
      </w:r>
      <w:r>
        <w:rPr>
          <w:spacing w:val="-14"/>
          <w:sz w:val="22"/>
        </w:rPr>
        <w:t> </w:t>
      </w:r>
      <w:r>
        <w:rPr>
          <w:sz w:val="22"/>
        </w:rPr>
        <w:t>exactly</w:t>
      </w:r>
      <w:r>
        <w:rPr>
          <w:spacing w:val="-17"/>
          <w:sz w:val="22"/>
        </w:rPr>
        <w:t> </w:t>
      </w:r>
      <w:r>
        <w:rPr>
          <w:sz w:val="22"/>
        </w:rPr>
        <w:t>7</w:t>
      </w:r>
      <w:r>
        <w:rPr>
          <w:spacing w:val="-16"/>
          <w:sz w:val="22"/>
        </w:rPr>
        <w:t> </w:t>
      </w:r>
      <w:r>
        <w:rPr>
          <w:sz w:val="22"/>
        </w:rPr>
        <w:t>vertices</w:t>
      </w:r>
      <w:r>
        <w:rPr>
          <w:spacing w:val="-17"/>
          <w:sz w:val="22"/>
        </w:rPr>
        <w:t> </w:t>
      </w:r>
      <w:r>
        <w:rPr>
          <w:sz w:val="22"/>
        </w:rPr>
        <w:t>of</w:t>
      </w:r>
      <w:r>
        <w:rPr>
          <w:spacing w:val="-16"/>
          <w:sz w:val="22"/>
        </w:rPr>
        <w:t> </w:t>
      </w:r>
      <w:r>
        <w:rPr>
          <w:sz w:val="22"/>
        </w:rPr>
        <w:t>degree</w:t>
      </w:r>
      <w:r>
        <w:rPr>
          <w:spacing w:val="-16"/>
          <w:sz w:val="22"/>
        </w:rPr>
        <w:t> </w:t>
      </w:r>
      <w:r>
        <w:rPr>
          <w:sz w:val="22"/>
        </w:rPr>
        <w:t>2</w:t>
      </w:r>
      <w:r>
        <w:rPr>
          <w:spacing w:val="-17"/>
          <w:sz w:val="22"/>
        </w:rPr>
        <w:t> </w:t>
      </w:r>
      <w:r>
        <w:rPr>
          <w:sz w:val="22"/>
        </w:rPr>
        <w:t>and</w:t>
      </w:r>
      <w:r>
        <w:rPr>
          <w:spacing w:val="-16"/>
          <w:sz w:val="22"/>
        </w:rPr>
        <w:t> </w:t>
      </w:r>
      <w:r>
        <w:rPr>
          <w:sz w:val="22"/>
        </w:rPr>
        <w:t>one</w:t>
      </w:r>
      <w:r>
        <w:rPr>
          <w:spacing w:val="-17"/>
          <w:sz w:val="22"/>
        </w:rPr>
        <w:t> </w:t>
      </w:r>
      <w:r>
        <w:rPr>
          <w:sz w:val="22"/>
        </w:rPr>
        <w:t>of</w:t>
      </w:r>
      <w:r>
        <w:rPr>
          <w:spacing w:val="-16"/>
          <w:sz w:val="22"/>
        </w:rPr>
        <w:t> </w:t>
      </w:r>
      <w:r>
        <w:rPr>
          <w:sz w:val="22"/>
        </w:rPr>
        <w:t>degree 0.</w:t>
      </w:r>
    </w:p>
    <w:p>
      <w:pPr>
        <w:spacing w:after="0" w:line="326" w:lineRule="auto"/>
        <w:jc w:val="left"/>
        <w:rPr>
          <w:sz w:val="22"/>
        </w:rPr>
        <w:sectPr>
          <w:pgSz w:w="12240" w:h="15840"/>
          <w:pgMar w:header="1429" w:footer="0" w:top="1660" w:bottom="280" w:left="1280" w:right="340"/>
        </w:sectPr>
      </w:pPr>
    </w:p>
    <w:p>
      <w:pPr>
        <w:pStyle w:val="BodyText"/>
        <w:rPr>
          <w:sz w:val="20"/>
        </w:rPr>
      </w:pPr>
    </w:p>
    <w:p>
      <w:pPr>
        <w:pStyle w:val="BodyText"/>
        <w:spacing w:before="2"/>
        <w:rPr>
          <w:sz w:val="19"/>
        </w:rPr>
      </w:pPr>
    </w:p>
    <w:p>
      <w:pPr>
        <w:pStyle w:val="ListParagraph"/>
        <w:numPr>
          <w:ilvl w:val="0"/>
          <w:numId w:val="86"/>
        </w:numPr>
        <w:tabs>
          <w:tab w:pos="1066" w:val="left" w:leader="none"/>
        </w:tabs>
        <w:spacing w:line="326" w:lineRule="auto" w:before="62" w:after="0"/>
        <w:ind w:left="1065" w:right="1099" w:hanging="291"/>
        <w:jc w:val="left"/>
        <w:rPr>
          <w:sz w:val="22"/>
        </w:rPr>
      </w:pPr>
      <w:r>
        <w:rPr>
          <w:sz w:val="22"/>
        </w:rPr>
        <w:t>G</w:t>
      </w:r>
      <w:r>
        <w:rPr>
          <w:spacing w:val="-13"/>
          <w:sz w:val="22"/>
        </w:rPr>
        <w:t> </w:t>
      </w:r>
      <w:r>
        <w:rPr>
          <w:sz w:val="22"/>
        </w:rPr>
        <w:t>is</w:t>
      </w:r>
      <w:r>
        <w:rPr>
          <w:spacing w:val="-13"/>
          <w:sz w:val="22"/>
        </w:rPr>
        <w:t> </w:t>
      </w:r>
      <w:r>
        <w:rPr>
          <w:sz w:val="22"/>
        </w:rPr>
        <w:t>connected</w:t>
      </w:r>
      <w:r>
        <w:rPr>
          <w:spacing w:val="-12"/>
          <w:sz w:val="22"/>
        </w:rPr>
        <w:t> </w:t>
      </w:r>
      <w:r>
        <w:rPr>
          <w:sz w:val="22"/>
        </w:rPr>
        <w:t>and</w:t>
      </w:r>
      <w:r>
        <w:rPr>
          <w:spacing w:val="-13"/>
          <w:sz w:val="22"/>
        </w:rPr>
        <w:t> </w:t>
      </w:r>
      <w:r>
        <w:rPr>
          <w:sz w:val="22"/>
        </w:rPr>
        <w:t>has</w:t>
      </w:r>
      <w:r>
        <w:rPr>
          <w:spacing w:val="-12"/>
          <w:sz w:val="22"/>
        </w:rPr>
        <w:t> </w:t>
      </w:r>
      <w:r>
        <w:rPr>
          <w:sz w:val="22"/>
        </w:rPr>
        <w:t>8</w:t>
      </w:r>
      <w:r>
        <w:rPr>
          <w:spacing w:val="-13"/>
          <w:sz w:val="22"/>
        </w:rPr>
        <w:t> </w:t>
      </w:r>
      <w:r>
        <w:rPr>
          <w:sz w:val="22"/>
        </w:rPr>
        <w:t>vertices,</w:t>
      </w:r>
      <w:r>
        <w:rPr>
          <w:spacing w:val="-11"/>
          <w:sz w:val="22"/>
        </w:rPr>
        <w:t> </w:t>
      </w:r>
      <w:r>
        <w:rPr>
          <w:sz w:val="22"/>
        </w:rPr>
        <w:t>exactly</w:t>
      </w:r>
      <w:r>
        <w:rPr>
          <w:spacing w:val="-13"/>
          <w:sz w:val="22"/>
        </w:rPr>
        <w:t> </w:t>
      </w:r>
      <w:r>
        <w:rPr>
          <w:spacing w:val="-5"/>
          <w:sz w:val="22"/>
        </w:rPr>
        <w:t>two</w:t>
      </w:r>
      <w:r>
        <w:rPr>
          <w:spacing w:val="-12"/>
          <w:sz w:val="22"/>
        </w:rPr>
        <w:t> </w:t>
      </w:r>
      <w:r>
        <w:rPr>
          <w:sz w:val="22"/>
        </w:rPr>
        <w:t>vertices</w:t>
      </w:r>
      <w:r>
        <w:rPr>
          <w:spacing w:val="-13"/>
          <w:sz w:val="22"/>
        </w:rPr>
        <w:t> </w:t>
      </w:r>
      <w:r>
        <w:rPr>
          <w:sz w:val="22"/>
        </w:rPr>
        <w:t>of</w:t>
      </w:r>
      <w:r>
        <w:rPr>
          <w:spacing w:val="-13"/>
          <w:sz w:val="22"/>
        </w:rPr>
        <w:t> </w:t>
      </w:r>
      <w:r>
        <w:rPr>
          <w:sz w:val="22"/>
        </w:rPr>
        <w:t>degree</w:t>
      </w:r>
      <w:r>
        <w:rPr>
          <w:spacing w:val="-12"/>
          <w:sz w:val="22"/>
        </w:rPr>
        <w:t> </w:t>
      </w:r>
      <w:r>
        <w:rPr>
          <w:sz w:val="22"/>
        </w:rPr>
        <w:t>3</w:t>
      </w:r>
      <w:r>
        <w:rPr>
          <w:spacing w:val="-13"/>
          <w:sz w:val="22"/>
        </w:rPr>
        <w:t> </w:t>
      </w:r>
      <w:r>
        <w:rPr>
          <w:sz w:val="22"/>
        </w:rPr>
        <w:t>and</w:t>
      </w:r>
      <w:r>
        <w:rPr>
          <w:spacing w:val="-12"/>
          <w:sz w:val="22"/>
        </w:rPr>
        <w:t> </w:t>
      </w:r>
      <w:r>
        <w:rPr>
          <w:sz w:val="22"/>
        </w:rPr>
        <w:t>6</w:t>
      </w:r>
      <w:r>
        <w:rPr>
          <w:spacing w:val="-13"/>
          <w:sz w:val="22"/>
        </w:rPr>
        <w:t> </w:t>
      </w:r>
      <w:r>
        <w:rPr>
          <w:sz w:val="22"/>
        </w:rPr>
        <w:t>vertices</w:t>
      </w:r>
      <w:r>
        <w:rPr>
          <w:spacing w:val="-12"/>
          <w:sz w:val="22"/>
        </w:rPr>
        <w:t> </w:t>
      </w:r>
      <w:r>
        <w:rPr>
          <w:sz w:val="22"/>
        </w:rPr>
        <w:t>of</w:t>
      </w:r>
      <w:r>
        <w:rPr>
          <w:spacing w:val="-13"/>
          <w:sz w:val="22"/>
        </w:rPr>
        <w:t> </w:t>
      </w:r>
      <w:r>
        <w:rPr>
          <w:sz w:val="22"/>
        </w:rPr>
        <w:t>degree 2.</w:t>
      </w:r>
    </w:p>
    <w:p>
      <w:pPr>
        <w:spacing w:after="0" w:line="326" w:lineRule="auto"/>
        <w:jc w:val="left"/>
        <w:rPr>
          <w:sz w:val="22"/>
        </w:rPr>
        <w:sectPr>
          <w:pgSz w:w="12240" w:h="15840"/>
          <w:pgMar w:header="1429" w:footer="0" w:top="1660" w:bottom="280" w:left="1280" w:right="340"/>
        </w:sectPr>
      </w:pPr>
    </w:p>
    <w:p>
      <w:pPr>
        <w:pStyle w:val="BodyText"/>
        <w:spacing w:before="6"/>
        <w:rPr>
          <w:sz w:val="17"/>
        </w:rPr>
      </w:pPr>
    </w:p>
    <w:p>
      <w:pPr>
        <w:spacing w:after="0"/>
        <w:rPr>
          <w:sz w:val="17"/>
        </w:rPr>
        <w:sectPr>
          <w:headerReference w:type="even" r:id="rId277"/>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pPr>
      <w:bookmarkStart w:name="VI Relations: Properties and Application" w:id="763"/>
      <w:bookmarkEnd w:id="763"/>
      <w:r>
        <w:rPr>
          <w:b w:val="0"/>
        </w:rPr>
      </w:r>
      <w:bookmarkStart w:name="_bookmark422" w:id="764"/>
      <w:bookmarkEnd w:id="764"/>
      <w:r>
        <w:rPr>
          <w:b w:val="0"/>
        </w:rPr>
      </w:r>
      <w:r>
        <w:rPr>
          <w:w w:val="105"/>
        </w:rPr>
        <w:t>Part VI</w:t>
      </w:r>
    </w:p>
    <w:p>
      <w:pPr>
        <w:pStyle w:val="BodyText"/>
        <w:spacing w:before="4"/>
        <w:rPr>
          <w:b/>
          <w:sz w:val="53"/>
        </w:rPr>
      </w:pPr>
    </w:p>
    <w:p>
      <w:pPr>
        <w:tabs>
          <w:tab w:pos="4548" w:val="left" w:leader="none"/>
        </w:tabs>
        <w:spacing w:line="321" w:lineRule="auto" w:before="1"/>
        <w:ind w:left="1871" w:right="2450" w:firstLine="0"/>
        <w:jc w:val="center"/>
        <w:rPr>
          <w:b/>
          <w:sz w:val="49"/>
        </w:rPr>
      </w:pPr>
      <w:r>
        <w:rPr>
          <w:b/>
          <w:sz w:val="49"/>
        </w:rPr>
        <w:t>Relations:</w:t>
        <w:tab/>
      </w:r>
      <w:r>
        <w:rPr>
          <w:b/>
          <w:w w:val="95"/>
          <w:sz w:val="49"/>
        </w:rPr>
        <w:t>Properties </w:t>
      </w:r>
      <w:r>
        <w:rPr>
          <w:b/>
          <w:spacing w:val="-5"/>
          <w:w w:val="95"/>
          <w:sz w:val="49"/>
        </w:rPr>
        <w:t>and </w:t>
      </w:r>
      <w:r>
        <w:rPr>
          <w:b/>
          <w:sz w:val="49"/>
        </w:rPr>
        <w:t>Applications</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5"/>
        <w:rPr>
          <w:b/>
          <w:sz w:val="67"/>
        </w:rPr>
      </w:pPr>
    </w:p>
    <w:p>
      <w:pPr>
        <w:pStyle w:val="BodyText"/>
        <w:ind w:right="578"/>
        <w:jc w:val="center"/>
      </w:pPr>
      <w:r>
        <w:rPr/>
        <w:t>219</w:t>
      </w:r>
    </w:p>
    <w:p>
      <w:pPr>
        <w:spacing w:after="0"/>
        <w:jc w:val="center"/>
        <w:sectPr>
          <w:headerReference w:type="default" r:id="rId278"/>
          <w:pgSz w:w="12240" w:h="15840"/>
          <w:pgMar w:header="0" w:footer="0" w:top="1500" w:bottom="280" w:left="1280" w:right="340"/>
        </w:sectPr>
      </w:pPr>
    </w:p>
    <w:p>
      <w:pPr>
        <w:pStyle w:val="BodyText"/>
        <w:spacing w:before="6"/>
        <w:rPr>
          <w:sz w:val="17"/>
        </w:rPr>
      </w:pPr>
    </w:p>
    <w:p>
      <w:pPr>
        <w:spacing w:after="0"/>
        <w:rPr>
          <w:sz w:val="17"/>
        </w:rPr>
        <w:sectPr>
          <w:headerReference w:type="even" r:id="rId279"/>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Relations" w:id="765"/>
      <w:bookmarkEnd w:id="765"/>
      <w:r>
        <w:rPr/>
      </w:r>
      <w:bookmarkStart w:name="_bookmark423" w:id="766"/>
      <w:bookmarkEnd w:id="766"/>
      <w:r>
        <w:rPr/>
      </w:r>
      <w:bookmarkStart w:name="_bookmark424" w:id="767"/>
      <w:bookmarkEnd w:id="767"/>
      <w:r>
        <w:rPr/>
      </w:r>
      <w:r>
        <w:rPr>
          <w:rFonts w:ascii="Times New Roman"/>
          <w:w w:val="120"/>
          <w:sz w:val="24"/>
        </w:rPr>
        <w:t>C h </w:t>
      </w:r>
      <w:r>
        <w:rPr>
          <w:rFonts w:ascii="Times New Roman"/>
          <w:w w:val="140"/>
          <w:sz w:val="24"/>
        </w:rPr>
        <w:t>a </w:t>
      </w:r>
      <w:r>
        <w:rPr>
          <w:rFonts w:ascii="Times New Roman"/>
          <w:w w:val="120"/>
          <w:sz w:val="24"/>
        </w:rPr>
        <w:t>p </w:t>
      </w:r>
      <w:r>
        <w:rPr>
          <w:rFonts w:ascii="Times New Roman"/>
          <w:w w:val="190"/>
          <w:sz w:val="24"/>
        </w:rPr>
        <w:t>t </w:t>
      </w:r>
      <w:r>
        <w:rPr>
          <w:rFonts w:ascii="Times New Roman"/>
          <w:w w:val="120"/>
          <w:sz w:val="24"/>
        </w:rPr>
        <w:t>e </w:t>
      </w:r>
      <w:r>
        <w:rPr>
          <w:rFonts w:ascii="Times New Roman"/>
          <w:w w:val="190"/>
          <w:sz w:val="24"/>
        </w:rPr>
        <w:t>r</w:t>
      </w:r>
      <w:r>
        <w:rPr>
          <w:rFonts w:ascii="Times New Roman"/>
          <w:spacing w:val="93"/>
          <w:w w:val="190"/>
          <w:sz w:val="24"/>
        </w:rPr>
        <w:t> </w:t>
      </w:r>
      <w:r>
        <w:rPr>
          <w:rFonts w:ascii="Times New Roman"/>
          <w:w w:val="120"/>
          <w:sz w:val="24"/>
        </w:rPr>
        <w:t>17</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0432512;mso-wrap-distance-left:0;mso-wrap-distance-right:0" coordorigin="4500,172" coordsize="6300,0" path="m4500,172l10800,172e" filled="false" stroked="true" strokeweight="1.494pt" strokecolor="#000000">
            <v:path arrowok="t"/>
            <v:stroke dashstyle="solid"/>
            <w10:wrap type="topAndBottom"/>
          </v:shape>
        </w:pict>
      </w:r>
    </w:p>
    <w:p>
      <w:pPr>
        <w:spacing w:before="37"/>
        <w:ind w:left="0" w:right="1099" w:firstLine="0"/>
        <w:jc w:val="right"/>
        <w:rPr>
          <w:b/>
          <w:sz w:val="34"/>
        </w:rPr>
      </w:pPr>
      <w:r>
        <w:rPr>
          <w:b/>
          <w:w w:val="90"/>
          <w:sz w:val="34"/>
        </w:rPr>
        <w:t>Relations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2"/>
        </w:rPr>
      </w:pPr>
    </w:p>
    <w:p>
      <w:pPr>
        <w:pStyle w:val="BodyText"/>
        <w:spacing w:line="324" w:lineRule="auto"/>
        <w:ind w:left="519" w:right="1097"/>
        <w:jc w:val="both"/>
      </w:pPr>
      <w:r>
        <w:rPr/>
        <w:t>Susan is the mother of Tim and Jill. Susan is related to Tim </w:t>
      </w:r>
      <w:r>
        <w:rPr>
          <w:spacing w:val="-3"/>
        </w:rPr>
        <w:t>by </w:t>
      </w:r>
      <w:r>
        <w:rPr/>
        <w:t>the </w:t>
      </w:r>
      <w:r>
        <w:rPr>
          <w:rFonts w:ascii="Times New Roman" w:hAnsi="Times New Roman"/>
          <w:i/>
        </w:rPr>
        <w:t>relation</w:t>
      </w:r>
      <w:r>
        <w:rPr/>
        <w:t>, “mother of.” Susan is also related to Jill </w:t>
      </w:r>
      <w:r>
        <w:rPr>
          <w:spacing w:val="-3"/>
        </w:rPr>
        <w:t>by </w:t>
      </w:r>
      <w:r>
        <w:rPr/>
        <w:t>the </w:t>
      </w:r>
      <w:r>
        <w:rPr>
          <w:rFonts w:ascii="Times New Roman" w:hAnsi="Times New Roman"/>
          <w:i/>
        </w:rPr>
        <w:t>relation</w:t>
      </w:r>
      <w:r>
        <w:rPr/>
        <w:t>, “mother of.”  </w:t>
      </w:r>
      <w:r>
        <w:rPr>
          <w:spacing w:val="-10"/>
        </w:rPr>
        <w:t>We  </w:t>
      </w:r>
      <w:r>
        <w:rPr/>
        <w:t>can also say that Tim is related  to Susan </w:t>
      </w:r>
      <w:r>
        <w:rPr>
          <w:spacing w:val="-3"/>
        </w:rPr>
        <w:t>by </w:t>
      </w:r>
      <w:r>
        <w:rPr/>
        <w:t>the relation “son </w:t>
      </w:r>
      <w:r>
        <w:rPr>
          <w:spacing w:val="5"/>
        </w:rPr>
        <w:t>of” </w:t>
      </w:r>
      <w:r>
        <w:rPr/>
        <w:t>but </w:t>
      </w:r>
      <w:r>
        <w:rPr>
          <w:spacing w:val="-4"/>
        </w:rPr>
        <w:t>we </w:t>
      </w:r>
      <w:r>
        <w:rPr/>
        <w:t>cannot say the same about Jill and Susan. Tim is a student at Northeastern </w:t>
      </w:r>
      <w:r>
        <w:rPr>
          <w:spacing w:val="-3"/>
        </w:rPr>
        <w:t>University. </w:t>
      </w:r>
      <w:r>
        <w:rPr/>
        <w:t>Tim is related to Northeastern University </w:t>
      </w:r>
      <w:r>
        <w:rPr>
          <w:spacing w:val="-3"/>
        </w:rPr>
        <w:t>by </w:t>
      </w:r>
      <w:r>
        <w:rPr/>
        <w:t>the relation “student at.” Seven is less than the </w:t>
      </w:r>
      <w:r>
        <w:rPr>
          <w:spacing w:val="-3"/>
        </w:rPr>
        <w:t>twelve. </w:t>
      </w:r>
      <w:r>
        <w:rPr/>
        <w:t>Seven is related to </w:t>
      </w:r>
      <w:r>
        <w:rPr>
          <w:spacing w:val="-4"/>
        </w:rPr>
        <w:t>twelve </w:t>
      </w:r>
      <w:r>
        <w:rPr>
          <w:spacing w:val="-3"/>
        </w:rPr>
        <w:t>by </w:t>
      </w:r>
      <w:r>
        <w:rPr/>
        <w:t>the relation “less than” and </w:t>
      </w:r>
      <w:r>
        <w:rPr>
          <w:spacing w:val="-3"/>
        </w:rPr>
        <w:t>usually, </w:t>
      </w:r>
      <w:r>
        <w:rPr>
          <w:spacing w:val="-4"/>
        </w:rPr>
        <w:t>we </w:t>
      </w:r>
      <w:r>
        <w:rPr/>
        <w:t>use the symbol the symbol </w:t>
      </w:r>
      <w:r>
        <w:rPr>
          <w:rFonts w:ascii="Times New Roman" w:hAnsi="Times New Roman"/>
          <w:i/>
        </w:rPr>
        <w:t>&lt; </w:t>
      </w:r>
      <w:r>
        <w:rPr/>
        <w:t>to denote this relation, i.e </w:t>
      </w:r>
      <w:r>
        <w:rPr>
          <w:spacing w:val="-4"/>
        </w:rPr>
        <w:t>we </w:t>
      </w:r>
      <w:r>
        <w:rPr/>
        <w:t>write 7 </w:t>
      </w:r>
      <w:r>
        <w:rPr>
          <w:rFonts w:ascii="Times New Roman" w:hAnsi="Times New Roman"/>
          <w:i/>
        </w:rPr>
        <w:t>&lt;</w:t>
      </w:r>
      <w:r>
        <w:rPr>
          <w:rFonts w:ascii="Times New Roman" w:hAnsi="Times New Roman"/>
          <w:i/>
          <w:spacing w:val="16"/>
        </w:rPr>
        <w:t> </w:t>
      </w:r>
      <w:r>
        <w:rPr/>
        <w:t>12.</w:t>
      </w:r>
    </w:p>
    <w:p>
      <w:pPr>
        <w:pStyle w:val="BodyText"/>
        <w:spacing w:line="326" w:lineRule="auto" w:before="141"/>
        <w:ind w:left="519" w:right="1097"/>
        <w:jc w:val="both"/>
      </w:pPr>
      <w:r>
        <w:rPr/>
        <w:t>Relations are ubiquitous in computing and </w:t>
      </w:r>
      <w:r>
        <w:rPr>
          <w:spacing w:val="-3"/>
        </w:rPr>
        <w:t>we </w:t>
      </w:r>
      <w:r>
        <w:rPr/>
        <w:t>will soon look at many examples. First, let us formalize what </w:t>
      </w:r>
      <w:r>
        <w:rPr>
          <w:spacing w:val="-3"/>
        </w:rPr>
        <w:t>we </w:t>
      </w:r>
      <w:r>
        <w:rPr/>
        <w:t>mean </w:t>
      </w:r>
      <w:r>
        <w:rPr>
          <w:spacing w:val="-3"/>
        </w:rPr>
        <w:t>by </w:t>
      </w:r>
      <w:r>
        <w:rPr/>
        <w:t>a relation. </w:t>
      </w:r>
      <w:r>
        <w:rPr>
          <w:spacing w:val="-10"/>
        </w:rPr>
        <w:t>We </w:t>
      </w:r>
      <w:r>
        <w:rPr/>
        <w:t>see, from the above examples, that a relation</w:t>
      </w:r>
      <w:r>
        <w:rPr>
          <w:spacing w:val="-22"/>
        </w:rPr>
        <w:t> </w:t>
      </w:r>
      <w:r>
        <w:rPr/>
        <w:t>might </w:t>
      </w:r>
      <w:r>
        <w:rPr>
          <w:spacing w:val="3"/>
        </w:rPr>
        <w:t>be </w:t>
      </w:r>
      <w:r>
        <w:rPr/>
        <w:t>between </w:t>
      </w:r>
      <w:r>
        <w:rPr>
          <w:spacing w:val="-4"/>
        </w:rPr>
        <w:t>two </w:t>
      </w:r>
      <w:r>
        <w:rPr/>
        <w:t>things of similar type, e.g. </w:t>
      </w:r>
      <w:r>
        <w:rPr>
          <w:spacing w:val="-5"/>
        </w:rPr>
        <w:t>two </w:t>
      </w:r>
      <w:r>
        <w:rPr/>
        <w:t>people or </w:t>
      </w:r>
      <w:r>
        <w:rPr>
          <w:spacing w:val="-5"/>
        </w:rPr>
        <w:t>two </w:t>
      </w:r>
      <w:r>
        <w:rPr/>
        <w:t>numbers, or between things of different type, e.g. a person and a </w:t>
      </w:r>
      <w:r>
        <w:rPr>
          <w:spacing w:val="-3"/>
        </w:rPr>
        <w:t>university. </w:t>
      </w:r>
      <w:r>
        <w:rPr/>
        <w:t>A relation expresses a connection between the objects of </w:t>
      </w:r>
      <w:r>
        <w:rPr>
          <w:spacing w:val="-4"/>
        </w:rPr>
        <w:t>two </w:t>
      </w:r>
      <w:r>
        <w:rPr/>
        <w:t>sets where the </w:t>
      </w:r>
      <w:r>
        <w:rPr>
          <w:spacing w:val="-4"/>
        </w:rPr>
        <w:t>two </w:t>
      </w:r>
      <w:r>
        <w:rPr/>
        <w:t>sets may </w:t>
      </w:r>
      <w:r>
        <w:rPr>
          <w:spacing w:val="3"/>
        </w:rPr>
        <w:t>be </w:t>
      </w:r>
      <w:r>
        <w:rPr/>
        <w:t>the</w:t>
      </w:r>
      <w:r>
        <w:rPr>
          <w:spacing w:val="30"/>
        </w:rPr>
        <w:t> </w:t>
      </w:r>
      <w:r>
        <w:rPr/>
        <w:t>same.</w:t>
      </w:r>
    </w:p>
    <w:p>
      <w:pPr>
        <w:pStyle w:val="BodyText"/>
        <w:spacing w:before="6"/>
        <w:rPr>
          <w:sz w:val="31"/>
        </w:rPr>
      </w:pPr>
    </w:p>
    <w:p>
      <w:pPr>
        <w:spacing w:before="1"/>
        <w:ind w:left="1065" w:right="0" w:firstLine="0"/>
        <w:jc w:val="left"/>
        <w:rPr>
          <w:sz w:val="22"/>
        </w:rPr>
      </w:pPr>
      <w:r>
        <w:rPr>
          <w:sz w:val="22"/>
        </w:rPr>
        <w:t>A </w:t>
      </w:r>
      <w:r>
        <w:rPr>
          <w:rFonts w:ascii="Times New Roman" w:hAnsi="Times New Roman"/>
          <w:i/>
          <w:sz w:val="22"/>
        </w:rPr>
        <w:t>relation from set A to set B </w:t>
      </w:r>
      <w:r>
        <w:rPr>
          <w:sz w:val="22"/>
        </w:rPr>
        <w:t>is a set of ordered pairs (</w:t>
      </w:r>
      <w:r>
        <w:rPr>
          <w:rFonts w:ascii="Times New Roman" w:hAnsi="Times New Roman"/>
          <w:i/>
          <w:sz w:val="22"/>
        </w:rPr>
        <w:t>a, b</w:t>
      </w:r>
      <w:r>
        <w:rPr>
          <w:sz w:val="22"/>
        </w:rPr>
        <w:t>) where </w:t>
      </w:r>
      <w:r>
        <w:rPr>
          <w:rFonts w:ascii="Times New Roman" w:hAnsi="Times New Roman"/>
          <w:i/>
          <w:sz w:val="22"/>
        </w:rPr>
        <w:t>a </w:t>
      </w:r>
      <w:r>
        <w:rPr>
          <w:rFonts w:ascii="MS UI Gothic" w:hAnsi="MS UI Gothic"/>
          <w:sz w:val="22"/>
        </w:rPr>
        <w:t>∈ </w:t>
      </w:r>
      <w:r>
        <w:rPr>
          <w:rFonts w:ascii="Times New Roman" w:hAnsi="Times New Roman"/>
          <w:i/>
          <w:sz w:val="22"/>
        </w:rPr>
        <w:t>A </w:t>
      </w:r>
      <w:r>
        <w:rPr>
          <w:sz w:val="22"/>
        </w:rPr>
        <w:t>and</w:t>
      </w:r>
    </w:p>
    <w:p>
      <w:pPr>
        <w:spacing w:before="56"/>
        <w:ind w:left="1065" w:right="0" w:firstLine="0"/>
        <w:jc w:val="left"/>
        <w:rPr>
          <w:rFonts w:ascii="Times New Roman" w:hAnsi="Times New Roman"/>
          <w:sz w:val="22"/>
        </w:rPr>
      </w:pPr>
      <w:r>
        <w:rPr>
          <w:rFonts w:ascii="Times New Roman" w:hAnsi="Times New Roman"/>
          <w:i/>
          <w:sz w:val="22"/>
        </w:rPr>
        <w:t>b </w:t>
      </w:r>
      <w:r>
        <w:rPr>
          <w:rFonts w:ascii="MS UI Gothic" w:hAnsi="MS UI Gothic"/>
          <w:sz w:val="22"/>
        </w:rPr>
        <w:t>∈ </w:t>
      </w:r>
      <w:r>
        <w:rPr>
          <w:rFonts w:ascii="Times New Roman" w:hAnsi="Times New Roman"/>
          <w:i/>
          <w:sz w:val="22"/>
        </w:rPr>
        <w:t>B</w:t>
      </w:r>
      <w:r>
        <w:rPr>
          <w:sz w:val="22"/>
        </w:rPr>
        <w:t>.</w:t>
      </w:r>
      <w:hyperlink w:history="true" w:anchor="_bookmark425">
        <w:r>
          <w:rPr>
            <w:rFonts w:ascii="Times New Roman" w:hAnsi="Times New Roman"/>
            <w:sz w:val="22"/>
            <w:vertAlign w:val="superscript"/>
          </w:rPr>
          <w:t>1</w:t>
        </w:r>
      </w:hyperlink>
    </w:p>
    <w:p>
      <w:pPr>
        <w:spacing w:before="72"/>
        <w:ind w:left="1065" w:right="0" w:firstLine="0"/>
        <w:jc w:val="left"/>
        <w:rPr>
          <w:sz w:val="22"/>
        </w:rPr>
      </w:pPr>
      <w:r>
        <w:rPr>
          <w:w w:val="105"/>
          <w:sz w:val="22"/>
        </w:rPr>
        <w:t>When </w:t>
      </w:r>
      <w:r>
        <w:rPr>
          <w:rFonts w:ascii="Times New Roman"/>
          <w:i/>
          <w:w w:val="105"/>
          <w:sz w:val="22"/>
        </w:rPr>
        <w:t>A </w:t>
      </w:r>
      <w:r>
        <w:rPr>
          <w:w w:val="105"/>
          <w:sz w:val="22"/>
        </w:rPr>
        <w:t>and </w:t>
      </w:r>
      <w:r>
        <w:rPr>
          <w:rFonts w:ascii="Times New Roman"/>
          <w:i/>
          <w:w w:val="105"/>
          <w:sz w:val="22"/>
        </w:rPr>
        <w:t>B </w:t>
      </w:r>
      <w:r>
        <w:rPr>
          <w:w w:val="105"/>
          <w:sz w:val="22"/>
        </w:rPr>
        <w:t>are the same, we just say a </w:t>
      </w:r>
      <w:r>
        <w:rPr>
          <w:rFonts w:ascii="Times New Roman"/>
          <w:i/>
          <w:w w:val="105"/>
          <w:sz w:val="22"/>
        </w:rPr>
        <w:t>relation on A</w:t>
      </w:r>
      <w:r>
        <w:rPr>
          <w:w w:val="105"/>
          <w:sz w:val="22"/>
        </w:rPr>
        <w:t>.</w:t>
      </w:r>
    </w:p>
    <w:p>
      <w:pPr>
        <w:pStyle w:val="BodyText"/>
      </w:pPr>
    </w:p>
    <w:p>
      <w:pPr>
        <w:pStyle w:val="BodyText"/>
        <w:spacing w:before="2"/>
        <w:rPr>
          <w:sz w:val="19"/>
        </w:rPr>
      </w:pPr>
    </w:p>
    <w:p>
      <w:pPr>
        <w:pStyle w:val="BodyText"/>
        <w:spacing w:line="304" w:lineRule="auto"/>
        <w:ind w:left="519" w:right="1098"/>
        <w:jc w:val="both"/>
      </w:pPr>
      <w:r>
        <w:rPr/>
        <w:pict>
          <v:shape style="position:absolute;margin-left:90pt;margin-top:53.436527pt;width:180pt;height:.1pt;mso-position-horizontal-relative:page;mso-position-vertical-relative:paragraph;z-index:-250431488;mso-wrap-distance-left:0;mso-wrap-distance-right:0" coordorigin="1800,1069" coordsize="3600,0" path="m1800,1069l5400,1069e" filled="false" stroked="true" strokeweight=".398pt" strokecolor="#000000">
            <v:path arrowok="t"/>
            <v:stroke dashstyle="solid"/>
            <w10:wrap type="topAndBottom"/>
          </v:shape>
        </w:pict>
      </w:r>
      <w:r>
        <w:rPr/>
        <w:t>This definition means that a relation from </w:t>
      </w:r>
      <w:r>
        <w:rPr>
          <w:rFonts w:ascii="Times New Roman" w:hAnsi="Times New Roman"/>
          <w:i/>
        </w:rPr>
        <w:t>A </w:t>
      </w:r>
      <w:r>
        <w:rPr/>
        <w:t>to </w:t>
      </w:r>
      <w:r>
        <w:rPr>
          <w:rFonts w:ascii="Times New Roman" w:hAnsi="Times New Roman"/>
          <w:i/>
        </w:rPr>
        <w:t>B  </w:t>
      </w:r>
      <w:r>
        <w:rPr/>
        <w:t>is just a subset of the Cartesian product     </w:t>
      </w:r>
      <w:r>
        <w:rPr>
          <w:rFonts w:ascii="Times New Roman" w:hAnsi="Times New Roman"/>
          <w:i/>
        </w:rPr>
        <w:t>A </w:t>
      </w:r>
      <w:r>
        <w:rPr>
          <w:rFonts w:ascii="MS UI Gothic" w:hAnsi="MS UI Gothic"/>
        </w:rPr>
        <w:t>× </w:t>
      </w:r>
      <w:r>
        <w:rPr>
          <w:rFonts w:ascii="Times New Roman" w:hAnsi="Times New Roman"/>
          <w:i/>
          <w:spacing w:val="5"/>
        </w:rPr>
        <w:t>B</w:t>
      </w:r>
      <w:r>
        <w:rPr>
          <w:spacing w:val="5"/>
        </w:rPr>
        <w:t>. </w:t>
      </w:r>
      <w:r>
        <w:rPr/>
        <w:t>Think about that next time you go to a family reunion. Let’s look at some relations that arise in</w:t>
      </w:r>
      <w:r>
        <w:rPr>
          <w:spacing w:val="1"/>
        </w:rPr>
        <w:t> </w:t>
      </w:r>
      <w:r>
        <w:rPr/>
        <w:t>computing.</w:t>
      </w:r>
    </w:p>
    <w:p>
      <w:pPr>
        <w:spacing w:line="244" w:lineRule="auto" w:before="0"/>
        <w:ind w:left="520" w:right="1097" w:firstLine="248"/>
        <w:jc w:val="both"/>
        <w:rPr>
          <w:rFonts w:ascii="Times New Roman" w:hAnsi="Times New Roman"/>
          <w:sz w:val="18"/>
        </w:rPr>
      </w:pPr>
      <w:r>
        <w:rPr>
          <w:rFonts w:ascii="Times New Roman" w:hAnsi="Times New Roman"/>
          <w:w w:val="110"/>
          <w:position w:val="8"/>
          <w:sz w:val="12"/>
        </w:rPr>
        <w:t>1</w:t>
      </w:r>
      <w:bookmarkStart w:name="_bookmark425" w:id="768"/>
      <w:bookmarkEnd w:id="768"/>
      <w:r>
        <w:rPr>
          <w:rFonts w:ascii="Times New Roman" w:hAnsi="Times New Roman"/>
          <w:w w:val="110"/>
          <w:position w:val="8"/>
          <w:sz w:val="12"/>
        </w:rPr>
      </w:r>
      <w:r>
        <w:rPr>
          <w:rFonts w:ascii="Times New Roman" w:hAnsi="Times New Roman"/>
          <w:w w:val="110"/>
          <w:sz w:val="18"/>
        </w:rPr>
        <w:t>Really, this is a </w:t>
      </w:r>
      <w:r>
        <w:rPr>
          <w:rFonts w:ascii="Cambria" w:hAnsi="Cambria"/>
          <w:i/>
          <w:w w:val="110"/>
          <w:sz w:val="18"/>
        </w:rPr>
        <w:t>binary relation</w:t>
      </w:r>
      <w:r>
        <w:rPr>
          <w:rFonts w:ascii="Times New Roman" w:hAnsi="Times New Roman"/>
          <w:w w:val="110"/>
          <w:sz w:val="18"/>
        </w:rPr>
        <w:t>, that is, it relates </w:t>
      </w:r>
      <w:r>
        <w:rPr>
          <w:rFonts w:ascii="Times New Roman" w:hAnsi="Times New Roman"/>
          <w:spacing w:val="-4"/>
          <w:w w:val="110"/>
          <w:sz w:val="18"/>
        </w:rPr>
        <w:t>two </w:t>
      </w:r>
      <w:r>
        <w:rPr>
          <w:rFonts w:ascii="Times New Roman" w:hAnsi="Times New Roman"/>
          <w:w w:val="110"/>
          <w:sz w:val="18"/>
        </w:rPr>
        <w:t>objects. Mathematicians talk about more general relations that relate </w:t>
      </w:r>
      <w:r>
        <w:rPr>
          <w:rFonts w:ascii="Times New Roman" w:hAnsi="Times New Roman"/>
          <w:i/>
          <w:w w:val="110"/>
          <w:sz w:val="18"/>
        </w:rPr>
        <w:t>n </w:t>
      </w:r>
      <w:r>
        <w:rPr>
          <w:rFonts w:ascii="Times New Roman" w:hAnsi="Times New Roman"/>
          <w:w w:val="110"/>
          <w:sz w:val="18"/>
        </w:rPr>
        <w:t>objects.  These are represented </w:t>
      </w:r>
      <w:r>
        <w:rPr>
          <w:rFonts w:ascii="Times New Roman" w:hAnsi="Times New Roman"/>
          <w:spacing w:val="-3"/>
          <w:w w:val="110"/>
          <w:sz w:val="18"/>
        </w:rPr>
        <w:t>by  </w:t>
      </w:r>
      <w:r>
        <w:rPr>
          <w:rFonts w:ascii="Times New Roman" w:hAnsi="Times New Roman"/>
          <w:i/>
          <w:w w:val="110"/>
          <w:sz w:val="18"/>
        </w:rPr>
        <w:t>n</w:t>
      </w:r>
      <w:r>
        <w:rPr>
          <w:rFonts w:ascii="Verdana" w:hAnsi="Verdana"/>
          <w:i/>
          <w:w w:val="110"/>
          <w:sz w:val="18"/>
        </w:rPr>
        <w:t>−</w:t>
      </w:r>
      <w:r>
        <w:rPr>
          <w:rFonts w:ascii="Times New Roman" w:hAnsi="Times New Roman"/>
          <w:w w:val="110"/>
          <w:sz w:val="18"/>
        </w:rPr>
        <w:t>tuples, or subsets of cross product of </w:t>
      </w:r>
      <w:r>
        <w:rPr>
          <w:rFonts w:ascii="Times New Roman" w:hAnsi="Times New Roman"/>
          <w:i/>
          <w:w w:val="110"/>
          <w:sz w:val="18"/>
        </w:rPr>
        <w:t>n </w:t>
      </w:r>
      <w:r>
        <w:rPr>
          <w:rFonts w:ascii="Times New Roman" w:hAnsi="Times New Roman"/>
          <w:w w:val="110"/>
          <w:sz w:val="18"/>
        </w:rPr>
        <w:t>sets where     </w:t>
      </w:r>
      <w:r>
        <w:rPr>
          <w:rFonts w:ascii="Times New Roman" w:hAnsi="Times New Roman"/>
          <w:i/>
          <w:w w:val="110"/>
          <w:sz w:val="18"/>
        </w:rPr>
        <w:t>n </w:t>
      </w:r>
      <w:r>
        <w:rPr>
          <w:rFonts w:ascii="Times New Roman" w:hAnsi="Times New Roman"/>
          <w:w w:val="110"/>
          <w:sz w:val="18"/>
        </w:rPr>
        <w:t>is an integer greater that</w:t>
      </w:r>
      <w:r>
        <w:rPr>
          <w:rFonts w:ascii="Times New Roman" w:hAnsi="Times New Roman"/>
          <w:spacing w:val="22"/>
          <w:w w:val="110"/>
          <w:sz w:val="18"/>
        </w:rPr>
        <w:t> </w:t>
      </w:r>
      <w:r>
        <w:rPr>
          <w:rFonts w:ascii="Times New Roman" w:hAnsi="Times New Roman"/>
          <w:w w:val="110"/>
          <w:sz w:val="18"/>
        </w:rPr>
        <w:t>1.</w:t>
      </w:r>
    </w:p>
    <w:p>
      <w:pPr>
        <w:pStyle w:val="BodyText"/>
        <w:rPr>
          <w:rFonts w:ascii="Times New Roman"/>
          <w:sz w:val="18"/>
        </w:rPr>
      </w:pPr>
    </w:p>
    <w:p>
      <w:pPr>
        <w:pStyle w:val="BodyText"/>
        <w:rPr>
          <w:rFonts w:ascii="Times New Roman"/>
          <w:sz w:val="18"/>
        </w:rPr>
      </w:pPr>
    </w:p>
    <w:p>
      <w:pPr>
        <w:pStyle w:val="BodyText"/>
        <w:spacing w:before="122"/>
        <w:ind w:right="578"/>
        <w:jc w:val="center"/>
      </w:pPr>
      <w:r>
        <w:rPr/>
        <w:t>221</w:t>
      </w:r>
    </w:p>
    <w:p>
      <w:pPr>
        <w:spacing w:after="0"/>
        <w:jc w:val="center"/>
        <w:sectPr>
          <w:headerReference w:type="default" r:id="rId280"/>
          <w:pgSz w:w="12240" w:h="15840"/>
          <w:pgMar w:header="0" w:footer="0" w:top="1500" w:bottom="280" w:left="1280" w:right="340"/>
        </w:sectPr>
      </w:pPr>
    </w:p>
    <w:p>
      <w:pPr>
        <w:pStyle w:val="BodyText"/>
        <w:rPr>
          <w:sz w:val="20"/>
        </w:rPr>
      </w:pPr>
    </w:p>
    <w:p>
      <w:pPr>
        <w:pStyle w:val="ListParagraph"/>
        <w:numPr>
          <w:ilvl w:val="1"/>
          <w:numId w:val="87"/>
        </w:numPr>
        <w:tabs>
          <w:tab w:pos="1056" w:val="left" w:leader="none"/>
          <w:tab w:pos="1057" w:val="left" w:leader="none"/>
        </w:tabs>
        <w:spacing w:line="240" w:lineRule="auto" w:before="224" w:after="0"/>
        <w:ind w:left="1056" w:right="0" w:hanging="897"/>
        <w:jc w:val="left"/>
        <w:rPr>
          <w:b/>
          <w:sz w:val="28"/>
        </w:rPr>
      </w:pPr>
      <w:bookmarkStart w:name="Examples" w:id="769"/>
      <w:bookmarkEnd w:id="769"/>
      <w:r>
        <w:rPr/>
      </w:r>
      <w:bookmarkStart w:name="_bookmark426" w:id="770"/>
      <w:bookmarkEnd w:id="770"/>
      <w:r>
        <w:rPr/>
      </w:r>
      <w:bookmarkStart w:name="_bookmark426" w:id="771"/>
      <w:bookmarkEnd w:id="771"/>
      <w:r>
        <w:rPr>
          <w:b/>
          <w:sz w:val="28"/>
        </w:rPr>
        <w:t>Examples</w:t>
      </w:r>
    </w:p>
    <w:p>
      <w:pPr>
        <w:pStyle w:val="BodyText"/>
        <w:rPr>
          <w:b/>
          <w:sz w:val="25"/>
        </w:rPr>
      </w:pPr>
    </w:p>
    <w:p>
      <w:pPr>
        <w:pStyle w:val="Heading7"/>
        <w:numPr>
          <w:ilvl w:val="2"/>
          <w:numId w:val="87"/>
        </w:numPr>
        <w:tabs>
          <w:tab w:pos="1116" w:val="left" w:leader="none"/>
          <w:tab w:pos="1117" w:val="left" w:leader="none"/>
        </w:tabs>
        <w:spacing w:line="240" w:lineRule="auto" w:before="0" w:after="0"/>
        <w:ind w:left="1116" w:right="0" w:hanging="957"/>
        <w:jc w:val="left"/>
      </w:pPr>
      <w:bookmarkStart w:name="Equality and Inequality" w:id="772"/>
      <w:bookmarkEnd w:id="772"/>
      <w:r>
        <w:rPr>
          <w:b w:val="0"/>
        </w:rPr>
      </w:r>
      <w:bookmarkStart w:name="_bookmark427" w:id="773"/>
      <w:bookmarkEnd w:id="773"/>
      <w:r>
        <w:rPr>
          <w:b w:val="0"/>
        </w:rPr>
      </w:r>
      <w:bookmarkStart w:name="_bookmark427" w:id="774"/>
      <w:bookmarkEnd w:id="774"/>
      <w:r>
        <w:rPr/>
        <w:t>Equali</w:t>
      </w:r>
      <w:r>
        <w:rPr/>
        <w:t>ty and</w:t>
      </w:r>
      <w:r>
        <w:rPr>
          <w:spacing w:val="-10"/>
        </w:rPr>
        <w:t> </w:t>
      </w:r>
      <w:r>
        <w:rPr/>
        <w:t>Inequality</w:t>
      </w:r>
    </w:p>
    <w:p>
      <w:pPr>
        <w:pStyle w:val="BodyText"/>
        <w:spacing w:line="276" w:lineRule="auto" w:before="185"/>
        <w:ind w:left="160" w:right="1457"/>
        <w:jc w:val="both"/>
      </w:pPr>
      <w:r>
        <w:rPr>
          <w:spacing w:val="-9"/>
        </w:rPr>
        <w:t>We </w:t>
      </w:r>
      <w:r>
        <w:rPr/>
        <w:t>regularly define conditional expressions </w:t>
      </w:r>
      <w:r>
        <w:rPr>
          <w:spacing w:val="-3"/>
        </w:rPr>
        <w:t>by </w:t>
      </w:r>
      <w:r>
        <w:rPr/>
        <w:t>using the relations, </w:t>
      </w:r>
      <w:r>
        <w:rPr>
          <w:rFonts w:ascii="Times New Roman" w:hAnsi="Times New Roman"/>
          <w:i/>
        </w:rPr>
        <w:t>&lt;, &gt;, </w:t>
      </w:r>
      <w:r>
        <w:rPr>
          <w:rFonts w:ascii="MS UI Gothic" w:hAnsi="MS UI Gothic"/>
          <w:w w:val="105"/>
        </w:rPr>
        <w:t>≤</w:t>
      </w:r>
      <w:r>
        <w:rPr>
          <w:rFonts w:ascii="Times New Roman" w:hAnsi="Times New Roman"/>
          <w:i/>
          <w:w w:val="105"/>
        </w:rPr>
        <w:t>, </w:t>
      </w:r>
      <w:r>
        <w:rPr>
          <w:rFonts w:ascii="MS UI Gothic" w:hAnsi="MS UI Gothic"/>
          <w:w w:val="105"/>
        </w:rPr>
        <w:t>≥</w:t>
      </w:r>
      <w:r>
        <w:rPr>
          <w:rFonts w:ascii="Times New Roman" w:hAnsi="Times New Roman"/>
          <w:i/>
          <w:w w:val="105"/>
        </w:rPr>
        <w:t>, </w:t>
      </w:r>
      <w:r>
        <w:rPr>
          <w:rFonts w:ascii="MS UI Gothic" w:hAnsi="MS UI Gothic"/>
        </w:rPr>
        <w:t>/</w:t>
      </w:r>
      <w:r>
        <w:rPr/>
        <w:t>=, and = </w:t>
      </w:r>
      <w:r>
        <w:rPr>
          <w:rFonts w:ascii="Arial Black" w:hAnsi="Arial Black"/>
        </w:rPr>
        <w:t>R </w:t>
      </w:r>
      <w:r>
        <w:rPr/>
        <w:t>to </w:t>
      </w:r>
      <w:r>
        <w:rPr>
          <w:rFonts w:ascii="Arial Black" w:hAnsi="Arial Black"/>
          <w:spacing w:val="-109"/>
        </w:rPr>
        <w:t>R</w:t>
      </w:r>
      <w:r>
        <w:rPr>
          <w:rFonts w:ascii="Arial Black" w:hAnsi="Arial Black"/>
          <w:spacing w:val="-62"/>
        </w:rPr>
        <w:t> </w:t>
      </w:r>
      <w:r>
        <w:rPr/>
        <w:t>(or from </w:t>
      </w:r>
      <w:r>
        <w:rPr>
          <w:rFonts w:ascii="Arial Black" w:hAnsi="Arial Black"/>
        </w:rPr>
        <w:t>N </w:t>
      </w:r>
      <w:r>
        <w:rPr/>
        <w:t>to </w:t>
      </w:r>
      <w:r>
        <w:rPr>
          <w:rFonts w:ascii="Arial Black" w:hAnsi="Arial Black"/>
        </w:rPr>
        <w:t>N</w:t>
      </w:r>
      <w:r>
        <w:rPr/>
        <w:t>). Let us look at these relations as subsets of </w:t>
      </w:r>
      <w:r>
        <w:rPr>
          <w:rFonts w:ascii="Arial Black" w:hAnsi="Arial Black"/>
        </w:rPr>
        <w:t>R </w:t>
      </w:r>
      <w:r>
        <w:rPr>
          <w:rFonts w:ascii="MS UI Gothic" w:hAnsi="MS UI Gothic"/>
        </w:rPr>
        <w:t>× </w:t>
      </w:r>
      <w:r>
        <w:rPr>
          <w:rFonts w:ascii="Arial Black" w:hAnsi="Arial Black"/>
        </w:rPr>
        <w:t>R</w:t>
      </w:r>
      <w:r>
        <w:rPr/>
        <w:t>. As with functions, these drawings are called </w:t>
      </w:r>
      <w:r>
        <w:rPr>
          <w:rFonts w:ascii="Times New Roman" w:hAnsi="Times New Roman"/>
          <w:i/>
        </w:rPr>
        <w:t>graphs </w:t>
      </w:r>
      <w:r>
        <w:rPr/>
        <w:t>of the relations.</w:t>
      </w:r>
    </w:p>
    <w:p>
      <w:pPr>
        <w:pStyle w:val="BodyText"/>
        <w:spacing w:before="5"/>
        <w:rPr>
          <w:sz w:val="10"/>
        </w:rPr>
      </w:pPr>
      <w:r>
        <w:rPr/>
        <w:pict>
          <v:group style="position:absolute;margin-left:90.461861pt;margin-top:7.937407pt;width:105.75pt;height:105.75pt;mso-position-horizontal-relative:page;mso-position-vertical-relative:paragraph;z-index:-250430464;mso-wrap-distance-left:0;mso-wrap-distance-right:0" coordorigin="1809,159" coordsize="2115,2115">
            <v:line style="position:absolute" from="2867,176" to="2867,2256" stroked="true" strokeweight="1.733376pt" strokecolor="#b1b1b1">
              <v:stroke dashstyle="solid"/>
            </v:line>
            <v:line style="position:absolute" from="1827,1216" to="3907,1216" stroked="true" strokeweight="1.733376pt" strokecolor="#b1b1b1">
              <v:stroke dashstyle="solid"/>
            </v:line>
            <v:line style="position:absolute" from="1827,2256" to="3907,176" stroked="true" strokeweight="1.733376pt" strokecolor="#000000">
              <v:stroke dashstyle="solid"/>
            </v:line>
            <w10:wrap type="topAndBottom"/>
          </v:group>
        </w:pict>
      </w:r>
      <w:r>
        <w:rPr/>
        <w:pict>
          <v:group style="position:absolute;margin-left:200.31456pt;margin-top:7.937407pt;width:320.9pt;height:105.75pt;mso-position-horizontal-relative:page;mso-position-vertical-relative:paragraph;z-index:-250429440;mso-wrap-distance-left:0;mso-wrap-distance-right:0" coordorigin="4006,159" coordsize="6418,2115">
            <v:line style="position:absolute" from="5051,176" to="5051,2256" stroked="true" strokeweight="1.733376pt" strokecolor="#b1b1b1">
              <v:stroke dashstyle="solid"/>
            </v:line>
            <v:line style="position:absolute" from="4011,1216" to="6091,1216" stroked="true" strokeweight="1.733376pt" strokecolor="#b1b1b1">
              <v:stroke dashstyle="solid"/>
            </v:line>
            <v:shape style="position:absolute;left:4010;top:176;width:2081;height:2081" coordorigin="4011,176" coordsize="2081,2081" path="m6091,176l4011,2256,6091,2256,6091,176xe" filled="true" fillcolor="#000000" stroked="false">
              <v:path arrowok="t"/>
              <v:fill type="solid"/>
            </v:shape>
            <v:shape style="position:absolute;left:4010;top:176;width:2081;height:2081" coordorigin="4011,176" coordsize="2081,2081" path="m4011,2256l6091,176,6091,2256,4011,2256xe" filled="false" stroked="true" strokeweight=".433344pt" strokecolor="#000000">
              <v:path arrowok="t"/>
              <v:stroke dashstyle="solid"/>
            </v:shape>
            <v:rect style="position:absolute;left:6168;top:176;width:2081;height:2081" filled="true" fillcolor="#000000" stroked="false">
              <v:fill type="solid"/>
            </v:rect>
            <v:rect style="position:absolute;left:6168;top:176;width:2081;height:2081" filled="false" stroked="true" strokeweight=".433344pt" strokecolor="#000000">
              <v:stroke dashstyle="solid"/>
            </v:rect>
            <v:line style="position:absolute" from="9367,176" to="9367,2256" stroked="true" strokeweight="1.733376pt" strokecolor="#b1b1b1">
              <v:stroke dashstyle="solid"/>
            </v:line>
            <v:line style="position:absolute" from="8327,1216" to="10407,1216" stroked="true" strokeweight="1.733376pt" strokecolor="#b1b1b1">
              <v:stroke dashstyle="solid"/>
            </v:line>
            <v:shape style="position:absolute;left:8326;top:176;width:2081;height:2081" coordorigin="8327,176" coordsize="2081,2081" path="m10407,176l8327,176,8327,2256,10407,176xe" filled="true" fillcolor="#000000" stroked="false">
              <v:path arrowok="t"/>
              <v:fill type="solid"/>
            </v:shape>
            <v:shape style="position:absolute;left:8326;top:176;width:2081;height:2081" coordorigin="8327,176" coordsize="2081,2081" path="m8327,2256l10407,176,8327,176,8327,2256xe" filled="false" stroked="true" strokeweight=".433344pt" strokecolor="#000000">
              <v:path arrowok="t"/>
              <v:stroke dashstyle="solid"/>
            </v:shape>
            <v:line style="position:absolute" from="8327,2256" to="10407,176" stroked="true" strokeweight="1.733376pt" strokecolor="#b1b1b1">
              <v:stroke dashstyle="solid"/>
            </v:line>
            <w10:wrap type="topAndBottom"/>
          </v:group>
        </w:pict>
      </w:r>
    </w:p>
    <w:p>
      <w:pPr>
        <w:tabs>
          <w:tab w:pos="3597" w:val="left" w:leader="none"/>
          <w:tab w:pos="5755" w:val="left" w:leader="none"/>
          <w:tab w:pos="7913" w:val="left" w:leader="none"/>
        </w:tabs>
        <w:spacing w:line="207" w:lineRule="exact" w:before="0"/>
        <w:ind w:left="1413" w:right="0" w:firstLine="0"/>
        <w:jc w:val="left"/>
        <w:rPr>
          <w:rFonts w:ascii="Times New Roman" w:hAnsi="Times New Roman"/>
          <w:b/>
          <w:i/>
          <w:sz w:val="17"/>
        </w:rPr>
      </w:pPr>
      <w:r>
        <w:rPr>
          <w:rFonts w:ascii="Times New Roman" w:hAnsi="Times New Roman"/>
          <w:b/>
          <w:i/>
          <w:position w:val="1"/>
          <w:sz w:val="17"/>
        </w:rPr>
        <w:t>x</w:t>
      </w:r>
      <w:r>
        <w:rPr>
          <w:rFonts w:ascii="Times New Roman" w:hAnsi="Times New Roman"/>
          <w:b/>
          <w:i/>
          <w:spacing w:val="1"/>
          <w:position w:val="1"/>
          <w:sz w:val="17"/>
        </w:rPr>
        <w:t> </w:t>
      </w:r>
      <w:r>
        <w:rPr>
          <w:rFonts w:ascii="Times New Roman" w:hAnsi="Times New Roman"/>
          <w:b/>
          <w:position w:val="1"/>
          <w:sz w:val="17"/>
        </w:rPr>
        <w:t>=</w:t>
      </w:r>
      <w:r>
        <w:rPr>
          <w:rFonts w:ascii="Times New Roman" w:hAnsi="Times New Roman"/>
          <w:b/>
          <w:spacing w:val="-2"/>
          <w:position w:val="1"/>
          <w:sz w:val="17"/>
        </w:rPr>
        <w:t> </w:t>
      </w:r>
      <w:r>
        <w:rPr>
          <w:rFonts w:ascii="Times New Roman" w:hAnsi="Times New Roman"/>
          <w:b/>
          <w:i/>
          <w:position w:val="1"/>
          <w:sz w:val="17"/>
        </w:rPr>
        <w:t>y</w:t>
        <w:tab/>
      </w:r>
      <w:r>
        <w:rPr>
          <w:rFonts w:ascii="Times New Roman" w:hAnsi="Times New Roman"/>
          <w:b/>
          <w:i/>
          <w:sz w:val="17"/>
        </w:rPr>
        <w:t>x </w:t>
      </w:r>
      <w:r>
        <w:rPr>
          <w:rFonts w:ascii="Symbol" w:hAnsi="Symbol"/>
          <w:b/>
          <w:sz w:val="17"/>
        </w:rPr>
        <w:t></w:t>
      </w:r>
      <w:r>
        <w:rPr>
          <w:rFonts w:ascii="Times New Roman" w:hAnsi="Times New Roman"/>
          <w:b/>
          <w:spacing w:val="10"/>
          <w:sz w:val="17"/>
        </w:rPr>
        <w:t> </w:t>
      </w:r>
      <w:r>
        <w:rPr>
          <w:rFonts w:ascii="Times New Roman" w:hAnsi="Times New Roman"/>
          <w:b/>
          <w:i/>
          <w:sz w:val="17"/>
        </w:rPr>
        <w:t>y</w:t>
        <w:tab/>
        <w:t>x</w:t>
      </w:r>
      <w:r>
        <w:rPr>
          <w:rFonts w:ascii="Times New Roman" w:hAnsi="Times New Roman"/>
          <w:b/>
          <w:i/>
          <w:spacing w:val="3"/>
          <w:sz w:val="17"/>
        </w:rPr>
        <w:t> </w:t>
      </w:r>
      <w:r>
        <w:rPr>
          <w:rFonts w:ascii="Symbol" w:hAnsi="Symbol"/>
          <w:b/>
          <w:sz w:val="17"/>
        </w:rPr>
        <w:t></w:t>
      </w:r>
      <w:r>
        <w:rPr>
          <w:rFonts w:ascii="Times New Roman" w:hAnsi="Times New Roman"/>
          <w:b/>
          <w:spacing w:val="13"/>
          <w:sz w:val="17"/>
        </w:rPr>
        <w:t> </w:t>
      </w:r>
      <w:r>
        <w:rPr>
          <w:rFonts w:ascii="Times New Roman" w:hAnsi="Times New Roman"/>
          <w:b/>
          <w:i/>
          <w:sz w:val="17"/>
        </w:rPr>
        <w:t>y</w:t>
        <w:tab/>
      </w:r>
      <w:r>
        <w:rPr>
          <w:rFonts w:ascii="Times New Roman" w:hAnsi="Times New Roman"/>
          <w:b/>
          <w:i/>
          <w:position w:val="1"/>
          <w:sz w:val="17"/>
        </w:rPr>
        <w:t>x </w:t>
      </w:r>
      <w:r>
        <w:rPr>
          <w:rFonts w:ascii="Times New Roman" w:hAnsi="Times New Roman"/>
          <w:b/>
          <w:position w:val="1"/>
          <w:sz w:val="17"/>
        </w:rPr>
        <w:t>&lt;</w:t>
      </w:r>
      <w:r>
        <w:rPr>
          <w:rFonts w:ascii="Times New Roman" w:hAnsi="Times New Roman"/>
          <w:b/>
          <w:spacing w:val="-3"/>
          <w:position w:val="1"/>
          <w:sz w:val="17"/>
        </w:rPr>
        <w:t> </w:t>
      </w:r>
      <w:r>
        <w:rPr>
          <w:rFonts w:ascii="Times New Roman" w:hAnsi="Times New Roman"/>
          <w:b/>
          <w:i/>
          <w:position w:val="1"/>
          <w:sz w:val="17"/>
        </w:rPr>
        <w:t>y</w:t>
      </w:r>
    </w:p>
    <w:p>
      <w:pPr>
        <w:pStyle w:val="BodyText"/>
        <w:rPr>
          <w:rFonts w:ascii="Times New Roman"/>
          <w:b/>
          <w:i/>
          <w:sz w:val="20"/>
        </w:rPr>
      </w:pPr>
    </w:p>
    <w:p>
      <w:pPr>
        <w:pStyle w:val="BodyText"/>
        <w:spacing w:before="8"/>
        <w:rPr>
          <w:rFonts w:ascii="Times New Roman"/>
          <w:b/>
          <w:i/>
          <w:sz w:val="25"/>
        </w:rPr>
      </w:pPr>
    </w:p>
    <w:p>
      <w:pPr>
        <w:pStyle w:val="BodyText"/>
        <w:spacing w:line="297" w:lineRule="auto"/>
        <w:ind w:left="1060" w:right="2356"/>
        <w:jc w:val="both"/>
      </w:pPr>
      <w:r>
        <w:rPr/>
        <w:t>The</w:t>
      </w:r>
      <w:r>
        <w:rPr>
          <w:spacing w:val="-17"/>
        </w:rPr>
        <w:t> </w:t>
      </w:r>
      <w:r>
        <w:rPr/>
        <w:t>black</w:t>
      </w:r>
      <w:r>
        <w:rPr>
          <w:spacing w:val="-16"/>
        </w:rPr>
        <w:t> </w:t>
      </w:r>
      <w:r>
        <w:rPr/>
        <w:t>in</w:t>
      </w:r>
      <w:r>
        <w:rPr>
          <w:spacing w:val="-16"/>
        </w:rPr>
        <w:t> </w:t>
      </w:r>
      <w:r>
        <w:rPr/>
        <w:t>each</w:t>
      </w:r>
      <w:r>
        <w:rPr>
          <w:spacing w:val="-16"/>
        </w:rPr>
        <w:t> </w:t>
      </w:r>
      <w:r>
        <w:rPr/>
        <w:t>image</w:t>
      </w:r>
      <w:r>
        <w:rPr>
          <w:spacing w:val="-16"/>
        </w:rPr>
        <w:t> </w:t>
      </w:r>
      <w:r>
        <w:rPr/>
        <w:t>(graph)</w:t>
      </w:r>
      <w:r>
        <w:rPr>
          <w:spacing w:val="-17"/>
        </w:rPr>
        <w:t> </w:t>
      </w:r>
      <w:r>
        <w:rPr/>
        <w:t>shows</w:t>
      </w:r>
      <w:r>
        <w:rPr>
          <w:spacing w:val="-16"/>
        </w:rPr>
        <w:t> </w:t>
      </w:r>
      <w:r>
        <w:rPr/>
        <w:t>the</w:t>
      </w:r>
      <w:r>
        <w:rPr>
          <w:spacing w:val="-16"/>
        </w:rPr>
        <w:t> </w:t>
      </w:r>
      <w:r>
        <w:rPr/>
        <w:t>subset</w:t>
      </w:r>
      <w:r>
        <w:rPr>
          <w:spacing w:val="-16"/>
        </w:rPr>
        <w:t> </w:t>
      </w:r>
      <w:r>
        <w:rPr/>
        <w:t>of</w:t>
      </w:r>
      <w:r>
        <w:rPr>
          <w:spacing w:val="-17"/>
        </w:rPr>
        <w:t> </w:t>
      </w:r>
      <w:r>
        <w:rPr>
          <w:rFonts w:ascii="Arial Black" w:hAnsi="Arial Black"/>
          <w:spacing w:val="12"/>
        </w:rPr>
        <w:t>R</w:t>
      </w:r>
      <w:r>
        <w:rPr>
          <w:rFonts w:ascii="MS UI Gothic" w:hAnsi="MS UI Gothic"/>
          <w:spacing w:val="12"/>
        </w:rPr>
        <w:t>×</w:t>
      </w:r>
      <w:r>
        <w:rPr>
          <w:rFonts w:ascii="MS UI Gothic" w:hAnsi="MS UI Gothic"/>
          <w:spacing w:val="-52"/>
        </w:rPr>
        <w:t> </w:t>
      </w:r>
      <w:r>
        <w:rPr>
          <w:rFonts w:ascii="Arial Black" w:hAnsi="Arial Black"/>
        </w:rPr>
        <w:t>R</w:t>
      </w:r>
      <w:r>
        <w:rPr>
          <w:rFonts w:ascii="Arial Black" w:hAnsi="Arial Black"/>
          <w:spacing w:val="-37"/>
        </w:rPr>
        <w:t> </w:t>
      </w:r>
      <w:r>
        <w:rPr/>
        <w:t>that</w:t>
      </w:r>
      <w:r>
        <w:rPr>
          <w:spacing w:val="-16"/>
        </w:rPr>
        <w:t> </w:t>
      </w:r>
      <w:r>
        <w:rPr/>
        <w:t>corresponds to the relation indicated. </w:t>
      </w:r>
      <w:r>
        <w:rPr>
          <w:spacing w:val="-5"/>
        </w:rPr>
        <w:t>From </w:t>
      </w:r>
      <w:r>
        <w:rPr/>
        <w:t>left to right and top to bottom: “=” is the single line of points </w:t>
      </w:r>
      <w:r>
        <w:rPr>
          <w:rFonts w:ascii="Times New Roman" w:hAnsi="Times New Roman"/>
          <w:i/>
        </w:rPr>
        <w:t>y </w:t>
      </w:r>
      <w:r>
        <w:rPr/>
        <w:t>= </w:t>
      </w:r>
      <w:r>
        <w:rPr>
          <w:rFonts w:ascii="Times New Roman" w:hAnsi="Times New Roman"/>
          <w:i/>
        </w:rPr>
        <w:t>x</w:t>
      </w:r>
      <w:r>
        <w:rPr/>
        <w:t>; </w:t>
      </w:r>
      <w:r>
        <w:rPr>
          <w:w w:val="105"/>
        </w:rPr>
        <w:t>“</w:t>
      </w:r>
      <w:r>
        <w:rPr>
          <w:rFonts w:ascii="MS UI Gothic" w:hAnsi="MS UI Gothic"/>
          <w:w w:val="105"/>
        </w:rPr>
        <w:t>≥</w:t>
      </w:r>
      <w:r>
        <w:rPr>
          <w:w w:val="105"/>
        </w:rPr>
        <w:t>” </w:t>
      </w:r>
      <w:r>
        <w:rPr/>
        <w:t>is the entire region below and including the line </w:t>
      </w:r>
      <w:r>
        <w:rPr>
          <w:rFonts w:ascii="Times New Roman" w:hAnsi="Times New Roman"/>
          <w:i/>
        </w:rPr>
        <w:t>y </w:t>
      </w:r>
      <w:r>
        <w:rPr/>
        <w:t>= </w:t>
      </w:r>
      <w:r>
        <w:rPr>
          <w:rFonts w:ascii="Times New Roman" w:hAnsi="Times New Roman"/>
          <w:i/>
        </w:rPr>
        <w:t>x</w:t>
      </w:r>
      <w:r>
        <w:rPr/>
        <w:t>; “</w:t>
      </w:r>
      <w:r>
        <w:rPr>
          <w:rFonts w:ascii="MS UI Gothic" w:hAnsi="MS UI Gothic"/>
        </w:rPr>
        <w:t>/</w:t>
      </w:r>
      <w:r>
        <w:rPr/>
        <w:t>=” is everything but the line of points </w:t>
      </w:r>
      <w:r>
        <w:rPr>
          <w:rFonts w:ascii="Times New Roman" w:hAnsi="Times New Roman"/>
          <w:i/>
        </w:rPr>
        <w:t>y </w:t>
      </w:r>
      <w:r>
        <w:rPr/>
        <w:t>= </w:t>
      </w:r>
      <w:r>
        <w:rPr>
          <w:rFonts w:ascii="Times New Roman" w:hAnsi="Times New Roman"/>
          <w:i/>
        </w:rPr>
        <w:t>x</w:t>
      </w:r>
      <w:r>
        <w:rPr/>
        <w:t>; “</w:t>
      </w:r>
      <w:r>
        <w:rPr>
          <w:rFonts w:ascii="Times New Roman" w:hAnsi="Times New Roman"/>
          <w:i/>
        </w:rPr>
        <w:t>&lt;</w:t>
      </w:r>
      <w:r>
        <w:rPr/>
        <w:t>” is </w:t>
      </w:r>
      <w:r>
        <w:rPr>
          <w:spacing w:val="-12"/>
        </w:rPr>
        <w:t>everything </w:t>
      </w:r>
      <w:r>
        <w:rPr/>
        <w:t>above</w:t>
      </w:r>
      <w:r>
        <w:rPr>
          <w:spacing w:val="18"/>
        </w:rPr>
        <w:t> </w:t>
      </w:r>
      <w:r>
        <w:rPr/>
        <w:t>but</w:t>
      </w:r>
      <w:r>
        <w:rPr>
          <w:spacing w:val="19"/>
        </w:rPr>
        <w:t> </w:t>
      </w:r>
      <w:r>
        <w:rPr/>
        <w:t>not</w:t>
      </w:r>
      <w:r>
        <w:rPr>
          <w:spacing w:val="18"/>
        </w:rPr>
        <w:t> </w:t>
      </w:r>
      <w:r>
        <w:rPr/>
        <w:t>including</w:t>
      </w:r>
      <w:r>
        <w:rPr>
          <w:spacing w:val="18"/>
        </w:rPr>
        <w:t> </w:t>
      </w:r>
      <w:r>
        <w:rPr/>
        <w:t>the</w:t>
      </w:r>
      <w:r>
        <w:rPr>
          <w:spacing w:val="19"/>
        </w:rPr>
        <w:t> </w:t>
      </w:r>
      <w:r>
        <w:rPr/>
        <w:t>line</w:t>
      </w:r>
      <w:r>
        <w:rPr>
          <w:spacing w:val="18"/>
        </w:rPr>
        <w:t> </w:t>
      </w:r>
      <w:r>
        <w:rPr>
          <w:rFonts w:ascii="Times New Roman" w:hAnsi="Times New Roman"/>
          <w:i/>
        </w:rPr>
        <w:t>y</w:t>
      </w:r>
      <w:r>
        <w:rPr>
          <w:rFonts w:ascii="Times New Roman" w:hAnsi="Times New Roman"/>
          <w:i/>
          <w:spacing w:val="13"/>
        </w:rPr>
        <w:t> </w:t>
      </w:r>
      <w:r>
        <w:rPr/>
        <w:t>=</w:t>
      </w:r>
      <w:r>
        <w:rPr>
          <w:spacing w:val="6"/>
        </w:rPr>
        <w:t> </w:t>
      </w:r>
      <w:r>
        <w:rPr>
          <w:rFonts w:ascii="Times New Roman" w:hAnsi="Times New Roman"/>
          <w:i/>
        </w:rPr>
        <w:t>x</w:t>
      </w:r>
      <w:r>
        <w:rPr/>
        <w:t>.</w:t>
      </w:r>
    </w:p>
    <w:p>
      <w:pPr>
        <w:pStyle w:val="BodyText"/>
        <w:spacing w:before="5"/>
        <w:rPr>
          <w:sz w:val="28"/>
        </w:rPr>
      </w:pPr>
    </w:p>
    <w:p>
      <w:pPr>
        <w:pStyle w:val="Heading7"/>
        <w:numPr>
          <w:ilvl w:val="2"/>
          <w:numId w:val="87"/>
        </w:numPr>
        <w:tabs>
          <w:tab w:pos="1116" w:val="left" w:leader="none"/>
          <w:tab w:pos="1117" w:val="left" w:leader="none"/>
        </w:tabs>
        <w:spacing w:line="240" w:lineRule="auto" w:before="0" w:after="0"/>
        <w:ind w:left="1116" w:right="0" w:hanging="957"/>
        <w:jc w:val="left"/>
      </w:pPr>
      <w:bookmarkStart w:name="Divides" w:id="775"/>
      <w:bookmarkEnd w:id="775"/>
      <w:r>
        <w:rPr>
          <w:b w:val="0"/>
        </w:rPr>
      </w:r>
      <w:bookmarkStart w:name="_bookmark428" w:id="776"/>
      <w:bookmarkEnd w:id="776"/>
      <w:r>
        <w:rPr>
          <w:b w:val="0"/>
        </w:rPr>
      </w:r>
      <w:bookmarkStart w:name="_bookmark428" w:id="777"/>
      <w:bookmarkEnd w:id="777"/>
      <w:r>
        <w:rPr/>
        <w:t>Divides</w:t>
      </w:r>
    </w:p>
    <w:p>
      <w:pPr>
        <w:spacing w:line="283" w:lineRule="auto" w:before="207"/>
        <w:ind w:left="159" w:right="1457" w:firstLine="0"/>
        <w:jc w:val="both"/>
        <w:rPr>
          <w:sz w:val="22"/>
        </w:rPr>
      </w:pPr>
      <w:r>
        <w:rPr>
          <w:sz w:val="22"/>
        </w:rPr>
        <w:t>In our study of integers and division, </w:t>
      </w:r>
      <w:r>
        <w:rPr>
          <w:spacing w:val="-4"/>
          <w:sz w:val="22"/>
        </w:rPr>
        <w:t>we </w:t>
      </w:r>
      <w:r>
        <w:rPr>
          <w:spacing w:val="-3"/>
          <w:sz w:val="22"/>
        </w:rPr>
        <w:t>have </w:t>
      </w:r>
      <w:r>
        <w:rPr>
          <w:sz w:val="22"/>
        </w:rPr>
        <w:t>already used the relations </w:t>
      </w:r>
      <w:r>
        <w:rPr>
          <w:rFonts w:ascii="MS UI Gothic" w:hAnsi="MS UI Gothic"/>
          <w:sz w:val="22"/>
        </w:rPr>
        <w:t>| </w:t>
      </w:r>
      <w:r>
        <w:rPr>
          <w:sz w:val="22"/>
        </w:rPr>
        <w:t>(</w:t>
      </w:r>
      <w:r>
        <w:rPr>
          <w:rFonts w:ascii="Times New Roman" w:hAnsi="Times New Roman"/>
          <w:i/>
          <w:sz w:val="22"/>
        </w:rPr>
        <w:t>divides</w:t>
      </w:r>
      <w:r>
        <w:rPr>
          <w:sz w:val="22"/>
        </w:rPr>
        <w:t>), </w:t>
      </w:r>
      <w:r>
        <w:rPr>
          <w:rFonts w:ascii="宋体" w:hAnsi="宋体"/>
          <w:w w:val="95"/>
          <w:sz w:val="22"/>
        </w:rPr>
        <w:t>f </w:t>
      </w:r>
      <w:r>
        <w:rPr>
          <w:spacing w:val="-3"/>
          <w:sz w:val="22"/>
        </w:rPr>
        <w:t>(</w:t>
      </w:r>
      <w:r>
        <w:rPr>
          <w:rFonts w:ascii="Times New Roman" w:hAnsi="Times New Roman"/>
          <w:i/>
          <w:spacing w:val="-3"/>
          <w:sz w:val="22"/>
        </w:rPr>
        <w:t>does </w:t>
      </w:r>
      <w:r>
        <w:rPr>
          <w:rFonts w:ascii="Times New Roman" w:hAnsi="Times New Roman"/>
          <w:i/>
          <w:sz w:val="22"/>
        </w:rPr>
        <w:t>not divide</w:t>
      </w:r>
      <w:r>
        <w:rPr>
          <w:sz w:val="22"/>
        </w:rPr>
        <w:t>), and their reverse relations </w:t>
      </w:r>
      <w:r>
        <w:rPr>
          <w:rFonts w:ascii="Times New Roman" w:hAnsi="Times New Roman"/>
          <w:i/>
          <w:sz w:val="22"/>
        </w:rPr>
        <w:t>multiple of </w:t>
      </w:r>
      <w:r>
        <w:rPr>
          <w:sz w:val="22"/>
        </w:rPr>
        <w:t>and </w:t>
      </w:r>
      <w:r>
        <w:rPr>
          <w:rFonts w:ascii="Times New Roman" w:hAnsi="Times New Roman"/>
          <w:i/>
          <w:sz w:val="22"/>
        </w:rPr>
        <w:t>not multiple of </w:t>
      </w:r>
      <w:r>
        <w:rPr>
          <w:sz w:val="22"/>
        </w:rPr>
        <w:t>. These relations can </w:t>
      </w:r>
      <w:r>
        <w:rPr>
          <w:spacing w:val="3"/>
          <w:sz w:val="22"/>
        </w:rPr>
        <w:t>be </w:t>
      </w:r>
      <w:r>
        <w:rPr>
          <w:sz w:val="22"/>
        </w:rPr>
        <w:t>defined between </w:t>
      </w:r>
      <w:r>
        <w:rPr>
          <w:spacing w:val="-3"/>
          <w:sz w:val="22"/>
        </w:rPr>
        <w:t>any </w:t>
      </w:r>
      <w:r>
        <w:rPr>
          <w:spacing w:val="-5"/>
          <w:sz w:val="22"/>
        </w:rPr>
        <w:t>two </w:t>
      </w:r>
      <w:r>
        <w:rPr>
          <w:sz w:val="22"/>
        </w:rPr>
        <w:t>sets of integers, e.g. </w:t>
      </w:r>
      <w:r>
        <w:rPr>
          <w:rFonts w:ascii="Arial Black" w:hAnsi="Arial Black"/>
          <w:sz w:val="22"/>
        </w:rPr>
        <w:t>Z </w:t>
      </w:r>
      <w:r>
        <w:rPr>
          <w:sz w:val="22"/>
        </w:rPr>
        <w:t>to </w:t>
      </w:r>
      <w:r>
        <w:rPr>
          <w:rFonts w:ascii="Arial Black" w:hAnsi="Arial Black"/>
          <w:sz w:val="22"/>
        </w:rPr>
        <w:t>Z </w:t>
      </w:r>
      <w:r>
        <w:rPr>
          <w:sz w:val="22"/>
        </w:rPr>
        <w:t>or </w:t>
      </w:r>
      <w:r>
        <w:rPr>
          <w:rFonts w:ascii="MS UI Gothic" w:hAnsi="MS UI Gothic"/>
          <w:w w:val="120"/>
          <w:sz w:val="22"/>
        </w:rPr>
        <w:t>{</w:t>
      </w:r>
      <w:r>
        <w:rPr>
          <w:rFonts w:ascii="Times New Roman" w:hAnsi="Times New Roman"/>
          <w:i/>
          <w:w w:val="120"/>
          <w:sz w:val="22"/>
        </w:rPr>
        <w:t>primes</w:t>
      </w:r>
      <w:r>
        <w:rPr>
          <w:rFonts w:ascii="MS UI Gothic" w:hAnsi="MS UI Gothic"/>
          <w:w w:val="120"/>
          <w:sz w:val="22"/>
        </w:rPr>
        <w:t>} </w:t>
      </w:r>
      <w:r>
        <w:rPr>
          <w:sz w:val="22"/>
        </w:rPr>
        <w:t>to </w:t>
      </w:r>
      <w:r>
        <w:rPr>
          <w:rFonts w:ascii="Arial Black" w:hAnsi="Arial Black"/>
          <w:sz w:val="22"/>
        </w:rPr>
        <w:t>N</w:t>
      </w:r>
      <w:r>
        <w:rPr>
          <w:sz w:val="22"/>
        </w:rPr>
        <w:t>. Here is a graph of the relation </w:t>
      </w:r>
      <w:r>
        <w:rPr>
          <w:rFonts w:ascii="Times New Roman" w:hAnsi="Times New Roman"/>
          <w:i/>
          <w:sz w:val="22"/>
        </w:rPr>
        <w:t>divides </w:t>
      </w:r>
      <w:r>
        <w:rPr>
          <w:sz w:val="22"/>
        </w:rPr>
        <w:t>on </w:t>
      </w:r>
      <w:r>
        <w:rPr>
          <w:rFonts w:ascii="Arial Black" w:hAnsi="Arial Black"/>
          <w:sz w:val="22"/>
        </w:rPr>
        <w:t>N </w:t>
      </w:r>
      <w:r>
        <w:rPr>
          <w:rFonts w:ascii="MS UI Gothic" w:hAnsi="MS UI Gothic"/>
          <w:sz w:val="22"/>
        </w:rPr>
        <w:t>×</w:t>
      </w:r>
      <w:r>
        <w:rPr>
          <w:rFonts w:ascii="MS UI Gothic" w:hAnsi="MS UI Gothic"/>
          <w:spacing w:val="-29"/>
          <w:sz w:val="22"/>
        </w:rPr>
        <w:t> </w:t>
      </w:r>
      <w:r>
        <w:rPr>
          <w:rFonts w:ascii="Arial Black" w:hAnsi="Arial Black"/>
          <w:sz w:val="22"/>
        </w:rPr>
        <w:t>N</w:t>
      </w:r>
      <w:r>
        <w:rPr>
          <w:sz w:val="22"/>
        </w:rPr>
        <w:t>.</w:t>
      </w:r>
    </w:p>
    <w:p>
      <w:pPr>
        <w:spacing w:after="0" w:line="283" w:lineRule="auto"/>
        <w:jc w:val="both"/>
        <w:rPr>
          <w:sz w:val="22"/>
        </w:rPr>
        <w:sectPr>
          <w:headerReference w:type="even" r:id="rId281"/>
          <w:headerReference w:type="default" r:id="rId282"/>
          <w:pgSz w:w="12240" w:h="15840"/>
          <w:pgMar w:header="1429" w:footer="0" w:top="1660" w:bottom="280" w:left="1280" w:right="340"/>
          <w:pgNumType w:start="222"/>
        </w:sectPr>
      </w:pPr>
    </w:p>
    <w:p>
      <w:pPr>
        <w:pStyle w:val="BodyText"/>
        <w:rPr>
          <w:sz w:val="20"/>
        </w:rPr>
      </w:pPr>
    </w:p>
    <w:p>
      <w:pPr>
        <w:pStyle w:val="BodyText"/>
        <w:rPr>
          <w:sz w:val="20"/>
        </w:rPr>
      </w:pPr>
    </w:p>
    <w:p>
      <w:pPr>
        <w:pStyle w:val="BodyText"/>
        <w:rPr>
          <w:sz w:val="20"/>
        </w:rPr>
      </w:pPr>
    </w:p>
    <w:p>
      <w:pPr>
        <w:pStyle w:val="BodyText"/>
        <w:rPr>
          <w:sz w:val="20"/>
        </w:rPr>
      </w:pPr>
    </w:p>
    <w:p>
      <w:pPr>
        <w:spacing w:before="242"/>
        <w:ind w:left="2860" w:right="0" w:firstLine="0"/>
        <w:jc w:val="left"/>
        <w:rPr>
          <w:rFonts w:ascii="Times New Roman"/>
          <w:sz w:val="32"/>
        </w:rPr>
      </w:pPr>
      <w:r>
        <w:rPr/>
        <w:drawing>
          <wp:anchor distT="0" distB="0" distL="0" distR="0" allowOverlap="1" layoutInCell="1" locked="0" behindDoc="0" simplePos="0" relativeHeight="1201">
            <wp:simplePos x="0" y="0"/>
            <wp:positionH relativeFrom="page">
              <wp:posOffset>2999843</wp:posOffset>
            </wp:positionH>
            <wp:positionV relativeFrom="paragraph">
              <wp:posOffset>419585</wp:posOffset>
            </wp:positionV>
            <wp:extent cx="71437" cy="71437"/>
            <wp:effectExtent l="0" t="0" r="0" b="0"/>
            <wp:wrapTopAndBottom/>
            <wp:docPr id="53" name="image101.png"/>
            <wp:cNvGraphicFramePr>
              <a:graphicFrameLocks noChangeAspect="1"/>
            </wp:cNvGraphicFramePr>
            <a:graphic>
              <a:graphicData uri="http://schemas.openxmlformats.org/drawingml/2006/picture">
                <pic:pic>
                  <pic:nvPicPr>
                    <pic:cNvPr id="54" name="image101.png"/>
                    <pic:cNvPicPr/>
                  </pic:nvPicPr>
                  <pic:blipFill>
                    <a:blip r:embed="rId283"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02">
            <wp:simplePos x="0" y="0"/>
            <wp:positionH relativeFrom="page">
              <wp:posOffset>3314843</wp:posOffset>
            </wp:positionH>
            <wp:positionV relativeFrom="paragraph">
              <wp:posOffset>419585</wp:posOffset>
            </wp:positionV>
            <wp:extent cx="71437" cy="71437"/>
            <wp:effectExtent l="0" t="0" r="0" b="0"/>
            <wp:wrapTopAndBottom/>
            <wp:docPr id="55" name="image102.png"/>
            <wp:cNvGraphicFramePr>
              <a:graphicFrameLocks noChangeAspect="1"/>
            </wp:cNvGraphicFramePr>
            <a:graphic>
              <a:graphicData uri="http://schemas.openxmlformats.org/drawingml/2006/picture">
                <pic:pic>
                  <pic:nvPicPr>
                    <pic:cNvPr id="56" name="image102.png"/>
                    <pic:cNvPicPr/>
                  </pic:nvPicPr>
                  <pic:blipFill>
                    <a:blip r:embed="rId284"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03">
            <wp:simplePos x="0" y="0"/>
            <wp:positionH relativeFrom="page">
              <wp:posOffset>3640003</wp:posOffset>
            </wp:positionH>
            <wp:positionV relativeFrom="paragraph">
              <wp:posOffset>419585</wp:posOffset>
            </wp:positionV>
            <wp:extent cx="71437" cy="71437"/>
            <wp:effectExtent l="0" t="0" r="0" b="0"/>
            <wp:wrapTopAndBottom/>
            <wp:docPr id="57" name="image103.png"/>
            <wp:cNvGraphicFramePr>
              <a:graphicFrameLocks noChangeAspect="1"/>
            </wp:cNvGraphicFramePr>
            <a:graphic>
              <a:graphicData uri="http://schemas.openxmlformats.org/drawingml/2006/picture">
                <pic:pic>
                  <pic:nvPicPr>
                    <pic:cNvPr id="58" name="image103.png"/>
                    <pic:cNvPicPr/>
                  </pic:nvPicPr>
                  <pic:blipFill>
                    <a:blip r:embed="rId285"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252900352">
            <wp:simplePos x="0" y="0"/>
            <wp:positionH relativeFrom="page">
              <wp:posOffset>2999843</wp:posOffset>
            </wp:positionH>
            <wp:positionV relativeFrom="paragraph">
              <wp:posOffset>572004</wp:posOffset>
            </wp:positionV>
            <wp:extent cx="71128" cy="71128"/>
            <wp:effectExtent l="0" t="0" r="0" b="0"/>
            <wp:wrapNone/>
            <wp:docPr id="59" name="image104.png"/>
            <wp:cNvGraphicFramePr>
              <a:graphicFrameLocks noChangeAspect="1"/>
            </wp:cNvGraphicFramePr>
            <a:graphic>
              <a:graphicData uri="http://schemas.openxmlformats.org/drawingml/2006/picture">
                <pic:pic>
                  <pic:nvPicPr>
                    <pic:cNvPr id="60"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1376">
            <wp:simplePos x="0" y="0"/>
            <wp:positionH relativeFrom="page">
              <wp:posOffset>2999843</wp:posOffset>
            </wp:positionH>
            <wp:positionV relativeFrom="paragraph">
              <wp:posOffset>257005</wp:posOffset>
            </wp:positionV>
            <wp:extent cx="71128" cy="71128"/>
            <wp:effectExtent l="0" t="0" r="0" b="0"/>
            <wp:wrapNone/>
            <wp:docPr id="61" name="image104.png"/>
            <wp:cNvGraphicFramePr>
              <a:graphicFrameLocks noChangeAspect="1"/>
            </wp:cNvGraphicFramePr>
            <a:graphic>
              <a:graphicData uri="http://schemas.openxmlformats.org/drawingml/2006/picture">
                <pic:pic>
                  <pic:nvPicPr>
                    <pic:cNvPr id="62"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9568">
            <wp:simplePos x="0" y="0"/>
            <wp:positionH relativeFrom="page">
              <wp:posOffset>3162423</wp:posOffset>
            </wp:positionH>
            <wp:positionV relativeFrom="paragraph">
              <wp:posOffset>572004</wp:posOffset>
            </wp:positionV>
            <wp:extent cx="71128" cy="71128"/>
            <wp:effectExtent l="0" t="0" r="0" b="0"/>
            <wp:wrapNone/>
            <wp:docPr id="63" name="image103.png"/>
            <wp:cNvGraphicFramePr>
              <a:graphicFrameLocks noChangeAspect="1"/>
            </wp:cNvGraphicFramePr>
            <a:graphic>
              <a:graphicData uri="http://schemas.openxmlformats.org/drawingml/2006/picture">
                <pic:pic>
                  <pic:nvPicPr>
                    <pic:cNvPr id="64" name="image103.png"/>
                    <pic:cNvPicPr/>
                  </pic:nvPicPr>
                  <pic:blipFill>
                    <a:blip r:embed="rId285"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0592">
            <wp:simplePos x="0" y="0"/>
            <wp:positionH relativeFrom="page">
              <wp:posOffset>3162423</wp:posOffset>
            </wp:positionH>
            <wp:positionV relativeFrom="paragraph">
              <wp:posOffset>257005</wp:posOffset>
            </wp:positionV>
            <wp:extent cx="71128" cy="71128"/>
            <wp:effectExtent l="0" t="0" r="0" b="0"/>
            <wp:wrapNone/>
            <wp:docPr id="65" name="image103.png"/>
            <wp:cNvGraphicFramePr>
              <a:graphicFrameLocks noChangeAspect="1"/>
            </wp:cNvGraphicFramePr>
            <a:graphic>
              <a:graphicData uri="http://schemas.openxmlformats.org/drawingml/2006/picture">
                <pic:pic>
                  <pic:nvPicPr>
                    <pic:cNvPr id="66" name="image103.png"/>
                    <pic:cNvPicPr/>
                  </pic:nvPicPr>
                  <pic:blipFill>
                    <a:blip r:embed="rId285"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8784">
            <wp:simplePos x="0" y="0"/>
            <wp:positionH relativeFrom="page">
              <wp:posOffset>3467262</wp:posOffset>
            </wp:positionH>
            <wp:positionV relativeFrom="paragraph">
              <wp:posOffset>257005</wp:posOffset>
            </wp:positionV>
            <wp:extent cx="71128" cy="71128"/>
            <wp:effectExtent l="0" t="0" r="0" b="0"/>
            <wp:wrapNone/>
            <wp:docPr id="67" name="image104.png"/>
            <wp:cNvGraphicFramePr>
              <a:graphicFrameLocks noChangeAspect="1"/>
            </wp:cNvGraphicFramePr>
            <a:graphic>
              <a:graphicData uri="http://schemas.openxmlformats.org/drawingml/2006/picture">
                <pic:pic>
                  <pic:nvPicPr>
                    <pic:cNvPr id="68"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24928">
            <wp:simplePos x="0" y="0"/>
            <wp:positionH relativeFrom="page">
              <wp:posOffset>3944841</wp:posOffset>
            </wp:positionH>
            <wp:positionV relativeFrom="paragraph">
              <wp:posOffset>582165</wp:posOffset>
            </wp:positionV>
            <wp:extent cx="71128" cy="71128"/>
            <wp:effectExtent l="0" t="0" r="0" b="0"/>
            <wp:wrapNone/>
            <wp:docPr id="69" name="image101.png"/>
            <wp:cNvGraphicFramePr>
              <a:graphicFrameLocks noChangeAspect="1"/>
            </wp:cNvGraphicFramePr>
            <a:graphic>
              <a:graphicData uri="http://schemas.openxmlformats.org/drawingml/2006/picture">
                <pic:pic>
                  <pic:nvPicPr>
                    <pic:cNvPr id="70"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28000">
            <wp:simplePos x="0" y="0"/>
            <wp:positionH relativeFrom="page">
              <wp:posOffset>4107422</wp:posOffset>
            </wp:positionH>
            <wp:positionV relativeFrom="paragraph">
              <wp:posOffset>257005</wp:posOffset>
            </wp:positionV>
            <wp:extent cx="71128" cy="71128"/>
            <wp:effectExtent l="0" t="0" r="0" b="0"/>
            <wp:wrapNone/>
            <wp:docPr id="71" name="image105.png"/>
            <wp:cNvGraphicFramePr>
              <a:graphicFrameLocks noChangeAspect="1"/>
            </wp:cNvGraphicFramePr>
            <a:graphic>
              <a:graphicData uri="http://schemas.openxmlformats.org/drawingml/2006/picture">
                <pic:pic>
                  <pic:nvPicPr>
                    <pic:cNvPr id="72"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37216">
            <wp:simplePos x="0" y="0"/>
            <wp:positionH relativeFrom="page">
              <wp:posOffset>5062581</wp:posOffset>
            </wp:positionH>
            <wp:positionV relativeFrom="paragraph">
              <wp:posOffset>582165</wp:posOffset>
            </wp:positionV>
            <wp:extent cx="71128" cy="71128"/>
            <wp:effectExtent l="0" t="0" r="0" b="0"/>
            <wp:wrapNone/>
            <wp:docPr id="73" name="image102.png"/>
            <wp:cNvGraphicFramePr>
              <a:graphicFrameLocks noChangeAspect="1"/>
            </wp:cNvGraphicFramePr>
            <a:graphic>
              <a:graphicData uri="http://schemas.openxmlformats.org/drawingml/2006/picture">
                <pic:pic>
                  <pic:nvPicPr>
                    <pic:cNvPr id="74" name="image102.png"/>
                    <pic:cNvPicPr/>
                  </pic:nvPicPr>
                  <pic:blipFill>
                    <a:blip r:embed="rId284" cstate="print"/>
                    <a:stretch>
                      <a:fillRect/>
                    </a:stretch>
                  </pic:blipFill>
                  <pic:spPr>
                    <a:xfrm>
                      <a:off x="0" y="0"/>
                      <a:ext cx="71128" cy="71128"/>
                    </a:xfrm>
                    <a:prstGeom prst="rect">
                      <a:avLst/>
                    </a:prstGeom>
                  </pic:spPr>
                </pic:pic>
              </a:graphicData>
            </a:graphic>
          </wp:anchor>
        </w:drawing>
      </w:r>
      <w:r>
        <w:rPr/>
        <w:pict>
          <v:shape style="position:absolute;margin-left:225.806854pt;margin-top:22.636917pt;width:175.65pt;height:200.05pt;mso-position-horizontal-relative:page;mso-position-vertical-relative:paragraph;z-index:252938240" type="#_x0000_t202" filled="false" stroked="false">
            <v:textbox inset="0,0,0,0">
              <w:txbxContent>
                <w:tbl>
                  <w:tblPr>
                    <w:tblW w:w="0" w:type="auto"/>
                    <w:jc w:val="left"/>
                    <w:tblInd w:w="10" w:type="dxa"/>
                    <w:tblBorders>
                      <w:top w:val="dotted" w:sz="8" w:space="0" w:color="959595"/>
                      <w:left w:val="dotted" w:sz="8" w:space="0" w:color="959595"/>
                      <w:bottom w:val="dotted" w:sz="8" w:space="0" w:color="959595"/>
                      <w:right w:val="dotted" w:sz="8" w:space="0" w:color="959595"/>
                      <w:insideH w:val="dotted" w:sz="8" w:space="0" w:color="959595"/>
                      <w:insideV w:val="dotted" w:sz="8" w:space="0" w:color="959595"/>
                    </w:tblBorders>
                    <w:tblLayout w:type="fixed"/>
                    <w:tblCellMar>
                      <w:top w:w="0" w:type="dxa"/>
                      <w:left w:w="0" w:type="dxa"/>
                      <w:bottom w:w="0" w:type="dxa"/>
                      <w:right w:w="0" w:type="dxa"/>
                    </w:tblCellMar>
                    <w:tblLook w:val="01E0"/>
                  </w:tblPr>
                  <w:tblGrid>
                    <w:gridCol w:w="256"/>
                    <w:gridCol w:w="240"/>
                    <w:gridCol w:w="256"/>
                    <w:gridCol w:w="240"/>
                    <w:gridCol w:w="256"/>
                    <w:gridCol w:w="256"/>
                    <w:gridCol w:w="240"/>
                    <w:gridCol w:w="256"/>
                    <w:gridCol w:w="240"/>
                    <w:gridCol w:w="256"/>
                    <w:gridCol w:w="256"/>
                    <w:gridCol w:w="240"/>
                    <w:gridCol w:w="256"/>
                    <w:gridCol w:w="240"/>
                  </w:tblGrid>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bl>
                <w:p>
                  <w:pPr>
                    <w:pStyle w:val="BodyText"/>
                  </w:pPr>
                </w:p>
              </w:txbxContent>
            </v:textbox>
            <w10:wrap type="none"/>
          </v:shape>
        </w:pict>
      </w:r>
      <w:r>
        <w:rPr>
          <w:rFonts w:ascii="Times New Roman"/>
          <w:sz w:val="32"/>
        </w:rPr>
        <w:t>16</w:t>
      </w:r>
    </w:p>
    <w:p>
      <w:pPr>
        <w:spacing w:before="0" w:after="3"/>
        <w:ind w:left="2860" w:right="0" w:firstLine="0"/>
        <w:jc w:val="left"/>
        <w:rPr>
          <w:rFonts w:ascii="Times New Roman"/>
          <w:sz w:val="32"/>
        </w:rPr>
      </w:pPr>
      <w:r>
        <w:rPr>
          <w:rFonts w:ascii="Times New Roman"/>
          <w:sz w:val="32"/>
        </w:rPr>
        <w:t>14</w:t>
      </w:r>
    </w:p>
    <w:p>
      <w:pPr>
        <w:tabs>
          <w:tab w:pos="6436" w:val="left" w:leader="none"/>
        </w:tabs>
        <w:spacing w:line="112" w:lineRule="exact"/>
        <w:ind w:left="3444" w:right="0" w:firstLine="0"/>
        <w:rPr>
          <w:rFonts w:ascii="Times New Roman"/>
          <w:sz w:val="11"/>
        </w:rPr>
      </w:pPr>
      <w:r>
        <w:rPr>
          <w:rFonts w:ascii="Times New Roman"/>
          <w:position w:val="-1"/>
          <w:sz w:val="11"/>
        </w:rPr>
        <w:drawing>
          <wp:inline distT="0" distB="0" distL="0" distR="0">
            <wp:extent cx="71437" cy="71437"/>
            <wp:effectExtent l="0" t="0" r="0" b="0"/>
            <wp:docPr id="75" name="image101.png"/>
            <wp:cNvGraphicFramePr>
              <a:graphicFrameLocks noChangeAspect="1"/>
            </wp:cNvGraphicFramePr>
            <a:graphic>
              <a:graphicData uri="http://schemas.openxmlformats.org/drawingml/2006/picture">
                <pic:pic>
                  <pic:nvPicPr>
                    <pic:cNvPr id="76" name="image101.png"/>
                    <pic:cNvPicPr/>
                  </pic:nvPicPr>
                  <pic:blipFill>
                    <a:blip r:embed="rId283"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77" name="image106.png"/>
            <wp:cNvGraphicFramePr>
              <a:graphicFrameLocks noChangeAspect="1"/>
            </wp:cNvGraphicFramePr>
            <a:graphic>
              <a:graphicData uri="http://schemas.openxmlformats.org/drawingml/2006/picture">
                <pic:pic>
                  <pic:nvPicPr>
                    <pic:cNvPr id="78"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Heading4"/>
        <w:spacing w:after="19"/>
        <w:ind w:left="2860"/>
      </w:pPr>
      <w:r>
        <w:rPr/>
        <w:drawing>
          <wp:anchor distT="0" distB="0" distL="0" distR="0" allowOverlap="1" layoutInCell="1" locked="0" behindDoc="0" simplePos="0" relativeHeight="252899328">
            <wp:simplePos x="0" y="0"/>
            <wp:positionH relativeFrom="page">
              <wp:posOffset>2999843</wp:posOffset>
            </wp:positionH>
            <wp:positionV relativeFrom="paragraph">
              <wp:posOffset>83013</wp:posOffset>
            </wp:positionV>
            <wp:extent cx="71128" cy="71128"/>
            <wp:effectExtent l="0" t="0" r="0" b="0"/>
            <wp:wrapNone/>
            <wp:docPr id="79" name="image106.png"/>
            <wp:cNvGraphicFramePr>
              <a:graphicFrameLocks noChangeAspect="1"/>
            </wp:cNvGraphicFramePr>
            <a:graphic>
              <a:graphicData uri="http://schemas.openxmlformats.org/drawingml/2006/picture">
                <pic:pic>
                  <pic:nvPicPr>
                    <pic:cNvPr id="80"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8544">
            <wp:simplePos x="0" y="0"/>
            <wp:positionH relativeFrom="page">
              <wp:posOffset>3162423</wp:posOffset>
            </wp:positionH>
            <wp:positionV relativeFrom="paragraph">
              <wp:posOffset>83013</wp:posOffset>
            </wp:positionV>
            <wp:extent cx="71128" cy="71128"/>
            <wp:effectExtent l="0" t="0" r="0" b="0"/>
            <wp:wrapNone/>
            <wp:docPr id="81" name="image105.png"/>
            <wp:cNvGraphicFramePr>
              <a:graphicFrameLocks noChangeAspect="1"/>
            </wp:cNvGraphicFramePr>
            <a:graphic>
              <a:graphicData uri="http://schemas.openxmlformats.org/drawingml/2006/picture">
                <pic:pic>
                  <pic:nvPicPr>
                    <pic:cNvPr id="82"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3664">
            <wp:simplePos x="0" y="0"/>
            <wp:positionH relativeFrom="page">
              <wp:posOffset>3314843</wp:posOffset>
            </wp:positionH>
            <wp:positionV relativeFrom="paragraph">
              <wp:posOffset>83013</wp:posOffset>
            </wp:positionV>
            <wp:extent cx="71128" cy="71128"/>
            <wp:effectExtent l="0" t="0" r="0" b="0"/>
            <wp:wrapNone/>
            <wp:docPr id="83" name="image105.png"/>
            <wp:cNvGraphicFramePr>
              <a:graphicFrameLocks noChangeAspect="1"/>
            </wp:cNvGraphicFramePr>
            <a:graphic>
              <a:graphicData uri="http://schemas.openxmlformats.org/drawingml/2006/picture">
                <pic:pic>
                  <pic:nvPicPr>
                    <pic:cNvPr id="84"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7760">
            <wp:simplePos x="0" y="0"/>
            <wp:positionH relativeFrom="page">
              <wp:posOffset>3467262</wp:posOffset>
            </wp:positionH>
            <wp:positionV relativeFrom="paragraph">
              <wp:posOffset>83013</wp:posOffset>
            </wp:positionV>
            <wp:extent cx="71128" cy="71128"/>
            <wp:effectExtent l="0" t="0" r="0" b="0"/>
            <wp:wrapNone/>
            <wp:docPr id="85" name="image106.png"/>
            <wp:cNvGraphicFramePr>
              <a:graphicFrameLocks noChangeAspect="1"/>
            </wp:cNvGraphicFramePr>
            <a:graphic>
              <a:graphicData uri="http://schemas.openxmlformats.org/drawingml/2006/picture">
                <pic:pic>
                  <pic:nvPicPr>
                    <pic:cNvPr id="86"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22880">
            <wp:simplePos x="0" y="0"/>
            <wp:positionH relativeFrom="page">
              <wp:posOffset>3792422</wp:posOffset>
            </wp:positionH>
            <wp:positionV relativeFrom="paragraph">
              <wp:posOffset>93174</wp:posOffset>
            </wp:positionV>
            <wp:extent cx="71128" cy="71128"/>
            <wp:effectExtent l="0" t="0" r="0" b="0"/>
            <wp:wrapNone/>
            <wp:docPr id="87" name="image101.png"/>
            <wp:cNvGraphicFramePr>
              <a:graphicFrameLocks noChangeAspect="1"/>
            </wp:cNvGraphicFramePr>
            <a:graphic>
              <a:graphicData uri="http://schemas.openxmlformats.org/drawingml/2006/picture">
                <pic:pic>
                  <pic:nvPicPr>
                    <pic:cNvPr id="88"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34144">
            <wp:simplePos x="0" y="0"/>
            <wp:positionH relativeFrom="page">
              <wp:posOffset>4737420</wp:posOffset>
            </wp:positionH>
            <wp:positionV relativeFrom="paragraph">
              <wp:posOffset>93174</wp:posOffset>
            </wp:positionV>
            <wp:extent cx="71128" cy="71128"/>
            <wp:effectExtent l="0" t="0" r="0" b="0"/>
            <wp:wrapNone/>
            <wp:docPr id="89" name="image102.png"/>
            <wp:cNvGraphicFramePr>
              <a:graphicFrameLocks noChangeAspect="1"/>
            </wp:cNvGraphicFramePr>
            <a:graphic>
              <a:graphicData uri="http://schemas.openxmlformats.org/drawingml/2006/picture">
                <pic:pic>
                  <pic:nvPicPr>
                    <pic:cNvPr id="90" name="image102.png"/>
                    <pic:cNvPicPr/>
                  </pic:nvPicPr>
                  <pic:blipFill>
                    <a:blip r:embed="rId284" cstate="print"/>
                    <a:stretch>
                      <a:fillRect/>
                    </a:stretch>
                  </pic:blipFill>
                  <pic:spPr>
                    <a:xfrm>
                      <a:off x="0" y="0"/>
                      <a:ext cx="71128" cy="71128"/>
                    </a:xfrm>
                    <a:prstGeom prst="rect">
                      <a:avLst/>
                    </a:prstGeom>
                  </pic:spPr>
                </pic:pic>
              </a:graphicData>
            </a:graphic>
          </wp:anchor>
        </w:drawing>
      </w:r>
      <w:r>
        <w:rPr/>
        <w:t>12</w:t>
      </w:r>
    </w:p>
    <w:p>
      <w:pPr>
        <w:tabs>
          <w:tab w:pos="5924" w:val="left" w:leader="none"/>
        </w:tabs>
        <w:spacing w:line="112" w:lineRule="exact"/>
        <w:ind w:left="3444" w:right="0" w:firstLine="0"/>
        <w:rPr>
          <w:rFonts w:ascii="Times New Roman"/>
          <w:sz w:val="11"/>
        </w:rPr>
      </w:pPr>
      <w:r>
        <w:rPr>
          <w:rFonts w:ascii="Times New Roman"/>
          <w:position w:val="-1"/>
          <w:sz w:val="11"/>
        </w:rPr>
        <w:drawing>
          <wp:inline distT="0" distB="0" distL="0" distR="0">
            <wp:extent cx="71437" cy="71437"/>
            <wp:effectExtent l="0" t="0" r="0" b="0"/>
            <wp:docPr id="91" name="image104.png"/>
            <wp:cNvGraphicFramePr>
              <a:graphicFrameLocks noChangeAspect="1"/>
            </wp:cNvGraphicFramePr>
            <a:graphic>
              <a:graphicData uri="http://schemas.openxmlformats.org/drawingml/2006/picture">
                <pic:pic>
                  <pic:nvPicPr>
                    <pic:cNvPr id="92" name="image104.png"/>
                    <pic:cNvPicPr/>
                  </pic:nvPicPr>
                  <pic:blipFill>
                    <a:blip r:embed="rId286"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93" name="image106.png"/>
            <wp:cNvGraphicFramePr>
              <a:graphicFrameLocks noChangeAspect="1"/>
            </wp:cNvGraphicFramePr>
            <a:graphic>
              <a:graphicData uri="http://schemas.openxmlformats.org/drawingml/2006/picture">
                <pic:pic>
                  <pic:nvPicPr>
                    <pic:cNvPr id="94"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Heading4"/>
        <w:spacing w:after="19"/>
        <w:ind w:left="2860"/>
      </w:pPr>
      <w:r>
        <w:rPr/>
        <w:drawing>
          <wp:anchor distT="0" distB="0" distL="0" distR="0" allowOverlap="1" layoutInCell="1" locked="0" behindDoc="0" simplePos="0" relativeHeight="252898304">
            <wp:simplePos x="0" y="0"/>
            <wp:positionH relativeFrom="page">
              <wp:posOffset>2999843</wp:posOffset>
            </wp:positionH>
            <wp:positionV relativeFrom="paragraph">
              <wp:posOffset>83013</wp:posOffset>
            </wp:positionV>
            <wp:extent cx="71128" cy="71128"/>
            <wp:effectExtent l="0" t="0" r="0" b="0"/>
            <wp:wrapNone/>
            <wp:docPr id="95" name="image106.png"/>
            <wp:cNvGraphicFramePr>
              <a:graphicFrameLocks noChangeAspect="1"/>
            </wp:cNvGraphicFramePr>
            <a:graphic>
              <a:graphicData uri="http://schemas.openxmlformats.org/drawingml/2006/picture">
                <pic:pic>
                  <pic:nvPicPr>
                    <pic:cNvPr id="96"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7520">
            <wp:simplePos x="0" y="0"/>
            <wp:positionH relativeFrom="page">
              <wp:posOffset>3162423</wp:posOffset>
            </wp:positionH>
            <wp:positionV relativeFrom="paragraph">
              <wp:posOffset>83013</wp:posOffset>
            </wp:positionV>
            <wp:extent cx="71128" cy="71128"/>
            <wp:effectExtent l="0" t="0" r="0" b="0"/>
            <wp:wrapNone/>
            <wp:docPr id="97" name="image105.png"/>
            <wp:cNvGraphicFramePr>
              <a:graphicFrameLocks noChangeAspect="1"/>
            </wp:cNvGraphicFramePr>
            <a:graphic>
              <a:graphicData uri="http://schemas.openxmlformats.org/drawingml/2006/picture">
                <pic:pic>
                  <pic:nvPicPr>
                    <pic:cNvPr id="98"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31072">
            <wp:simplePos x="0" y="0"/>
            <wp:positionH relativeFrom="page">
              <wp:posOffset>4422421</wp:posOffset>
            </wp:positionH>
            <wp:positionV relativeFrom="paragraph">
              <wp:posOffset>93174</wp:posOffset>
            </wp:positionV>
            <wp:extent cx="71128" cy="71128"/>
            <wp:effectExtent l="0" t="0" r="0" b="0"/>
            <wp:wrapNone/>
            <wp:docPr id="99" name="image104.png"/>
            <wp:cNvGraphicFramePr>
              <a:graphicFrameLocks noChangeAspect="1"/>
            </wp:cNvGraphicFramePr>
            <a:graphic>
              <a:graphicData uri="http://schemas.openxmlformats.org/drawingml/2006/picture">
                <pic:pic>
                  <pic:nvPicPr>
                    <pic:cNvPr id="100" name="image104.png"/>
                    <pic:cNvPicPr/>
                  </pic:nvPicPr>
                  <pic:blipFill>
                    <a:blip r:embed="rId286" cstate="print"/>
                    <a:stretch>
                      <a:fillRect/>
                    </a:stretch>
                  </pic:blipFill>
                  <pic:spPr>
                    <a:xfrm>
                      <a:off x="0" y="0"/>
                      <a:ext cx="71128" cy="71128"/>
                    </a:xfrm>
                    <a:prstGeom prst="rect">
                      <a:avLst/>
                    </a:prstGeom>
                  </pic:spPr>
                </pic:pic>
              </a:graphicData>
            </a:graphic>
          </wp:anchor>
        </w:drawing>
      </w:r>
      <w:r>
        <w:rPr/>
        <w:t>10</w:t>
      </w:r>
    </w:p>
    <w:p>
      <w:pPr>
        <w:tabs>
          <w:tab w:pos="3940" w:val="left" w:leader="none"/>
        </w:tabs>
        <w:spacing w:line="112" w:lineRule="exact"/>
        <w:ind w:left="3444" w:right="0" w:firstLine="0"/>
        <w:rPr>
          <w:rFonts w:ascii="Times New Roman"/>
          <w:sz w:val="11"/>
        </w:rPr>
      </w:pPr>
      <w:r>
        <w:rPr>
          <w:rFonts w:ascii="Times New Roman"/>
          <w:position w:val="-1"/>
          <w:sz w:val="11"/>
        </w:rPr>
        <w:drawing>
          <wp:inline distT="0" distB="0" distL="0" distR="0">
            <wp:extent cx="71437" cy="71437"/>
            <wp:effectExtent l="0" t="0" r="0" b="0"/>
            <wp:docPr id="101" name="image104.png"/>
            <wp:cNvGraphicFramePr>
              <a:graphicFrameLocks noChangeAspect="1"/>
            </wp:cNvGraphicFramePr>
            <a:graphic>
              <a:graphicData uri="http://schemas.openxmlformats.org/drawingml/2006/picture">
                <pic:pic>
                  <pic:nvPicPr>
                    <pic:cNvPr id="102" name="image104.png"/>
                    <pic:cNvPicPr/>
                  </pic:nvPicPr>
                  <pic:blipFill>
                    <a:blip r:embed="rId286"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103" name="image103.png"/>
            <wp:cNvGraphicFramePr>
              <a:graphicFrameLocks noChangeAspect="1"/>
            </wp:cNvGraphicFramePr>
            <a:graphic>
              <a:graphicData uri="http://schemas.openxmlformats.org/drawingml/2006/picture">
                <pic:pic>
                  <pic:nvPicPr>
                    <pic:cNvPr id="104" name="image103.png"/>
                    <pic:cNvPicPr/>
                  </pic:nvPicPr>
                  <pic:blipFill>
                    <a:blip r:embed="rId285"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Heading4"/>
        <w:spacing w:before="13" w:after="3"/>
      </w:pPr>
      <w:r>
        <w:rPr/>
        <w:drawing>
          <wp:anchor distT="0" distB="0" distL="0" distR="0" allowOverlap="1" layoutInCell="1" locked="0" behindDoc="0" simplePos="0" relativeHeight="252897280">
            <wp:simplePos x="0" y="0"/>
            <wp:positionH relativeFrom="page">
              <wp:posOffset>2999843</wp:posOffset>
            </wp:positionH>
            <wp:positionV relativeFrom="paragraph">
              <wp:posOffset>91267</wp:posOffset>
            </wp:positionV>
            <wp:extent cx="71128" cy="71128"/>
            <wp:effectExtent l="0" t="0" r="0" b="0"/>
            <wp:wrapNone/>
            <wp:docPr id="105" name="image101.png"/>
            <wp:cNvGraphicFramePr>
              <a:graphicFrameLocks noChangeAspect="1"/>
            </wp:cNvGraphicFramePr>
            <a:graphic>
              <a:graphicData uri="http://schemas.openxmlformats.org/drawingml/2006/picture">
                <pic:pic>
                  <pic:nvPicPr>
                    <pic:cNvPr id="106"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6496">
            <wp:simplePos x="0" y="0"/>
            <wp:positionH relativeFrom="page">
              <wp:posOffset>3162423</wp:posOffset>
            </wp:positionH>
            <wp:positionV relativeFrom="paragraph">
              <wp:posOffset>91267</wp:posOffset>
            </wp:positionV>
            <wp:extent cx="71128" cy="71128"/>
            <wp:effectExtent l="0" t="0" r="0" b="0"/>
            <wp:wrapNone/>
            <wp:docPr id="107" name="image102.png"/>
            <wp:cNvGraphicFramePr>
              <a:graphicFrameLocks noChangeAspect="1"/>
            </wp:cNvGraphicFramePr>
            <a:graphic>
              <a:graphicData uri="http://schemas.openxmlformats.org/drawingml/2006/picture">
                <pic:pic>
                  <pic:nvPicPr>
                    <pic:cNvPr id="108"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6736">
            <wp:simplePos x="0" y="0"/>
            <wp:positionH relativeFrom="page">
              <wp:posOffset>3467262</wp:posOffset>
            </wp:positionH>
            <wp:positionV relativeFrom="paragraph">
              <wp:posOffset>91267</wp:posOffset>
            </wp:positionV>
            <wp:extent cx="71128" cy="71128"/>
            <wp:effectExtent l="0" t="0" r="0" b="0"/>
            <wp:wrapNone/>
            <wp:docPr id="109" name="image101.png"/>
            <wp:cNvGraphicFramePr>
              <a:graphicFrameLocks noChangeAspect="1"/>
            </wp:cNvGraphicFramePr>
            <a:graphic>
              <a:graphicData uri="http://schemas.openxmlformats.org/drawingml/2006/picture">
                <pic:pic>
                  <pic:nvPicPr>
                    <pic:cNvPr id="110"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26976">
            <wp:simplePos x="0" y="0"/>
            <wp:positionH relativeFrom="page">
              <wp:posOffset>4107422</wp:posOffset>
            </wp:positionH>
            <wp:positionV relativeFrom="paragraph">
              <wp:posOffset>91267</wp:posOffset>
            </wp:positionV>
            <wp:extent cx="71128" cy="71128"/>
            <wp:effectExtent l="0" t="0" r="0" b="0"/>
            <wp:wrapNone/>
            <wp:docPr id="111" name="image103.png"/>
            <wp:cNvGraphicFramePr>
              <a:graphicFrameLocks noChangeAspect="1"/>
            </wp:cNvGraphicFramePr>
            <a:graphic>
              <a:graphicData uri="http://schemas.openxmlformats.org/drawingml/2006/picture">
                <pic:pic>
                  <pic:nvPicPr>
                    <pic:cNvPr id="112" name="image103.png"/>
                    <pic:cNvPicPr/>
                  </pic:nvPicPr>
                  <pic:blipFill>
                    <a:blip r:embed="rId285" cstate="print"/>
                    <a:stretch>
                      <a:fillRect/>
                    </a:stretch>
                  </pic:blipFill>
                  <pic:spPr>
                    <a:xfrm>
                      <a:off x="0" y="0"/>
                      <a:ext cx="71128" cy="71128"/>
                    </a:xfrm>
                    <a:prstGeom prst="rect">
                      <a:avLst/>
                    </a:prstGeom>
                  </pic:spPr>
                </pic:pic>
              </a:graphicData>
            </a:graphic>
          </wp:anchor>
        </w:drawing>
      </w:r>
      <w:r>
        <w:rPr/>
        <w:t>8</w:t>
      </w:r>
    </w:p>
    <w:p>
      <w:pPr>
        <w:tabs>
          <w:tab w:pos="4932" w:val="left" w:leader="none"/>
        </w:tabs>
        <w:spacing w:line="128" w:lineRule="exact"/>
        <w:ind w:left="3444" w:right="0" w:firstLine="0"/>
        <w:rPr>
          <w:rFonts w:ascii="Times New Roman"/>
          <w:sz w:val="11"/>
        </w:rPr>
      </w:pPr>
      <w:r>
        <w:rPr>
          <w:rFonts w:ascii="Times New Roman"/>
          <w:position w:val="0"/>
          <w:sz w:val="11"/>
        </w:rPr>
        <w:drawing>
          <wp:inline distT="0" distB="0" distL="0" distR="0">
            <wp:extent cx="71437" cy="71437"/>
            <wp:effectExtent l="0" t="0" r="0" b="0"/>
            <wp:docPr id="113" name="image106.png"/>
            <wp:cNvGraphicFramePr>
              <a:graphicFrameLocks noChangeAspect="1"/>
            </wp:cNvGraphicFramePr>
            <a:graphic>
              <a:graphicData uri="http://schemas.openxmlformats.org/drawingml/2006/picture">
                <pic:pic>
                  <pic:nvPicPr>
                    <pic:cNvPr id="114"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0"/>
          <w:sz w:val="11"/>
        </w:rPr>
      </w:r>
      <w:r>
        <w:rPr>
          <w:rFonts w:ascii="Times New Roman"/>
          <w:position w:val="0"/>
          <w:sz w:val="11"/>
        </w:rPr>
        <w:tab/>
      </w:r>
      <w:r>
        <w:rPr>
          <w:rFonts w:ascii="Times New Roman"/>
          <w:position w:val="-2"/>
          <w:sz w:val="11"/>
        </w:rPr>
        <w:drawing>
          <wp:inline distT="0" distB="0" distL="0" distR="0">
            <wp:extent cx="71437" cy="71437"/>
            <wp:effectExtent l="0" t="0" r="0" b="0"/>
            <wp:docPr id="115" name="image101.png"/>
            <wp:cNvGraphicFramePr>
              <a:graphicFrameLocks noChangeAspect="1"/>
            </wp:cNvGraphicFramePr>
            <a:graphic>
              <a:graphicData uri="http://schemas.openxmlformats.org/drawingml/2006/picture">
                <pic:pic>
                  <pic:nvPicPr>
                    <pic:cNvPr id="116" name="image101.png"/>
                    <pic:cNvPicPr/>
                  </pic:nvPicPr>
                  <pic:blipFill>
                    <a:blip r:embed="rId283" cstate="print"/>
                    <a:stretch>
                      <a:fillRect/>
                    </a:stretch>
                  </pic:blipFill>
                  <pic:spPr>
                    <a:xfrm>
                      <a:off x="0" y="0"/>
                      <a:ext cx="71437" cy="71437"/>
                    </a:xfrm>
                    <a:prstGeom prst="rect">
                      <a:avLst/>
                    </a:prstGeom>
                  </pic:spPr>
                </pic:pic>
              </a:graphicData>
            </a:graphic>
          </wp:inline>
        </w:drawing>
      </w:r>
      <w:r>
        <w:rPr>
          <w:rFonts w:ascii="Times New Roman"/>
          <w:position w:val="-2"/>
          <w:sz w:val="11"/>
        </w:rPr>
      </w:r>
    </w:p>
    <w:p>
      <w:pPr>
        <w:pStyle w:val="Heading4"/>
        <w:spacing w:after="19"/>
      </w:pPr>
      <w:r>
        <w:rPr/>
        <w:drawing>
          <wp:anchor distT="0" distB="0" distL="0" distR="0" allowOverlap="1" layoutInCell="1" locked="0" behindDoc="0" simplePos="0" relativeHeight="252896256">
            <wp:simplePos x="0" y="0"/>
            <wp:positionH relativeFrom="page">
              <wp:posOffset>2999843</wp:posOffset>
            </wp:positionH>
            <wp:positionV relativeFrom="paragraph">
              <wp:posOffset>93174</wp:posOffset>
            </wp:positionV>
            <wp:extent cx="71128" cy="71128"/>
            <wp:effectExtent l="0" t="0" r="0" b="0"/>
            <wp:wrapNone/>
            <wp:docPr id="117" name="image101.png"/>
            <wp:cNvGraphicFramePr>
              <a:graphicFrameLocks noChangeAspect="1"/>
            </wp:cNvGraphicFramePr>
            <a:graphic>
              <a:graphicData uri="http://schemas.openxmlformats.org/drawingml/2006/picture">
                <pic:pic>
                  <pic:nvPicPr>
                    <pic:cNvPr id="118"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5472">
            <wp:simplePos x="0" y="0"/>
            <wp:positionH relativeFrom="page">
              <wp:posOffset>3162423</wp:posOffset>
            </wp:positionH>
            <wp:positionV relativeFrom="paragraph">
              <wp:posOffset>93174</wp:posOffset>
            </wp:positionV>
            <wp:extent cx="71128" cy="71128"/>
            <wp:effectExtent l="0" t="0" r="0" b="0"/>
            <wp:wrapNone/>
            <wp:docPr id="119" name="image102.png"/>
            <wp:cNvGraphicFramePr>
              <a:graphicFrameLocks noChangeAspect="1"/>
            </wp:cNvGraphicFramePr>
            <a:graphic>
              <a:graphicData uri="http://schemas.openxmlformats.org/drawingml/2006/picture">
                <pic:pic>
                  <pic:nvPicPr>
                    <pic:cNvPr id="120"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2640">
            <wp:simplePos x="0" y="0"/>
            <wp:positionH relativeFrom="page">
              <wp:posOffset>3314843</wp:posOffset>
            </wp:positionH>
            <wp:positionV relativeFrom="paragraph">
              <wp:posOffset>93174</wp:posOffset>
            </wp:positionV>
            <wp:extent cx="71128" cy="71128"/>
            <wp:effectExtent l="0" t="0" r="0" b="0"/>
            <wp:wrapNone/>
            <wp:docPr id="121" name="image102.png"/>
            <wp:cNvGraphicFramePr>
              <a:graphicFrameLocks noChangeAspect="1"/>
            </wp:cNvGraphicFramePr>
            <a:graphic>
              <a:graphicData uri="http://schemas.openxmlformats.org/drawingml/2006/picture">
                <pic:pic>
                  <pic:nvPicPr>
                    <pic:cNvPr id="122"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21856">
            <wp:simplePos x="0" y="0"/>
            <wp:positionH relativeFrom="page">
              <wp:posOffset>3792422</wp:posOffset>
            </wp:positionH>
            <wp:positionV relativeFrom="paragraph">
              <wp:posOffset>93174</wp:posOffset>
            </wp:positionV>
            <wp:extent cx="71128" cy="71128"/>
            <wp:effectExtent l="0" t="0" r="0" b="0"/>
            <wp:wrapNone/>
            <wp:docPr id="123" name="image106.png"/>
            <wp:cNvGraphicFramePr>
              <a:graphicFrameLocks noChangeAspect="1"/>
            </wp:cNvGraphicFramePr>
            <a:graphic>
              <a:graphicData uri="http://schemas.openxmlformats.org/drawingml/2006/picture">
                <pic:pic>
                  <pic:nvPicPr>
                    <pic:cNvPr id="124" name="image106.png"/>
                    <pic:cNvPicPr/>
                  </pic:nvPicPr>
                  <pic:blipFill>
                    <a:blip r:embed="rId288" cstate="print"/>
                    <a:stretch>
                      <a:fillRect/>
                    </a:stretch>
                  </pic:blipFill>
                  <pic:spPr>
                    <a:xfrm>
                      <a:off x="0" y="0"/>
                      <a:ext cx="71128" cy="71128"/>
                    </a:xfrm>
                    <a:prstGeom prst="rect">
                      <a:avLst/>
                    </a:prstGeom>
                  </pic:spPr>
                </pic:pic>
              </a:graphicData>
            </a:graphic>
          </wp:anchor>
        </w:drawing>
      </w:r>
      <w:r>
        <w:rPr/>
        <w:t>6</w:t>
      </w:r>
    </w:p>
    <w:p>
      <w:pPr>
        <w:pStyle w:val="BodyText"/>
        <w:spacing w:line="112" w:lineRule="exact"/>
        <w:ind w:left="3444"/>
        <w:rPr>
          <w:rFonts w:ascii="Times New Roman"/>
          <w:sz w:val="11"/>
        </w:rPr>
      </w:pPr>
      <w:r>
        <w:rPr>
          <w:rFonts w:ascii="Times New Roman"/>
          <w:position w:val="-1"/>
          <w:sz w:val="11"/>
        </w:rPr>
        <w:drawing>
          <wp:inline distT="0" distB="0" distL="0" distR="0">
            <wp:extent cx="71437" cy="71437"/>
            <wp:effectExtent l="0" t="0" r="0" b="0"/>
            <wp:docPr id="125" name="image106.png"/>
            <wp:cNvGraphicFramePr>
              <a:graphicFrameLocks noChangeAspect="1"/>
            </wp:cNvGraphicFramePr>
            <a:graphic>
              <a:graphicData uri="http://schemas.openxmlformats.org/drawingml/2006/picture">
                <pic:pic>
                  <pic:nvPicPr>
                    <pic:cNvPr id="126"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spacing w:before="0"/>
        <w:ind w:left="2988" w:right="0" w:firstLine="0"/>
        <w:jc w:val="left"/>
        <w:rPr>
          <w:rFonts w:ascii="Times New Roman"/>
          <w:sz w:val="32"/>
        </w:rPr>
      </w:pPr>
      <w:r>
        <w:rPr/>
        <w:drawing>
          <wp:anchor distT="0" distB="0" distL="0" distR="0" allowOverlap="1" layoutInCell="1" locked="0" behindDoc="0" simplePos="0" relativeHeight="1204">
            <wp:simplePos x="0" y="0"/>
            <wp:positionH relativeFrom="page">
              <wp:posOffset>2999843</wp:posOffset>
            </wp:positionH>
            <wp:positionV relativeFrom="paragraph">
              <wp:posOffset>265915</wp:posOffset>
            </wp:positionV>
            <wp:extent cx="71437" cy="71437"/>
            <wp:effectExtent l="0" t="0" r="0" b="0"/>
            <wp:wrapTopAndBottom/>
            <wp:docPr id="127" name="image101.png"/>
            <wp:cNvGraphicFramePr>
              <a:graphicFrameLocks noChangeAspect="1"/>
            </wp:cNvGraphicFramePr>
            <a:graphic>
              <a:graphicData uri="http://schemas.openxmlformats.org/drawingml/2006/picture">
                <pic:pic>
                  <pic:nvPicPr>
                    <pic:cNvPr id="128" name="image101.png"/>
                    <pic:cNvPicPr/>
                  </pic:nvPicPr>
                  <pic:blipFill>
                    <a:blip r:embed="rId283"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05">
            <wp:simplePos x="0" y="0"/>
            <wp:positionH relativeFrom="page">
              <wp:posOffset>3314843</wp:posOffset>
            </wp:positionH>
            <wp:positionV relativeFrom="paragraph">
              <wp:posOffset>265915</wp:posOffset>
            </wp:positionV>
            <wp:extent cx="71437" cy="71437"/>
            <wp:effectExtent l="0" t="0" r="0" b="0"/>
            <wp:wrapTopAndBottom/>
            <wp:docPr id="129" name="image102.png"/>
            <wp:cNvGraphicFramePr>
              <a:graphicFrameLocks noChangeAspect="1"/>
            </wp:cNvGraphicFramePr>
            <a:graphic>
              <a:graphicData uri="http://schemas.openxmlformats.org/drawingml/2006/picture">
                <pic:pic>
                  <pic:nvPicPr>
                    <pic:cNvPr id="130" name="image102.png"/>
                    <pic:cNvPicPr/>
                  </pic:nvPicPr>
                  <pic:blipFill>
                    <a:blip r:embed="rId284"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252894208">
            <wp:simplePos x="0" y="0"/>
            <wp:positionH relativeFrom="page">
              <wp:posOffset>2999843</wp:posOffset>
            </wp:positionH>
            <wp:positionV relativeFrom="paragraph">
              <wp:posOffset>418334</wp:posOffset>
            </wp:positionV>
            <wp:extent cx="71128" cy="71128"/>
            <wp:effectExtent l="0" t="0" r="0" b="0"/>
            <wp:wrapNone/>
            <wp:docPr id="131" name="image104.png"/>
            <wp:cNvGraphicFramePr>
              <a:graphicFrameLocks noChangeAspect="1"/>
            </wp:cNvGraphicFramePr>
            <a:graphic>
              <a:graphicData uri="http://schemas.openxmlformats.org/drawingml/2006/picture">
                <pic:pic>
                  <pic:nvPicPr>
                    <pic:cNvPr id="132"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895232">
            <wp:simplePos x="0" y="0"/>
            <wp:positionH relativeFrom="page">
              <wp:posOffset>2999843</wp:posOffset>
            </wp:positionH>
            <wp:positionV relativeFrom="paragraph">
              <wp:posOffset>103335</wp:posOffset>
            </wp:positionV>
            <wp:extent cx="71128" cy="71128"/>
            <wp:effectExtent l="0" t="0" r="0" b="0"/>
            <wp:wrapNone/>
            <wp:docPr id="133" name="image104.png"/>
            <wp:cNvGraphicFramePr>
              <a:graphicFrameLocks noChangeAspect="1"/>
            </wp:cNvGraphicFramePr>
            <a:graphic>
              <a:graphicData uri="http://schemas.openxmlformats.org/drawingml/2006/picture">
                <pic:pic>
                  <pic:nvPicPr>
                    <pic:cNvPr id="134"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3424">
            <wp:simplePos x="0" y="0"/>
            <wp:positionH relativeFrom="page">
              <wp:posOffset>3162423</wp:posOffset>
            </wp:positionH>
            <wp:positionV relativeFrom="paragraph">
              <wp:posOffset>418334</wp:posOffset>
            </wp:positionV>
            <wp:extent cx="71128" cy="71128"/>
            <wp:effectExtent l="0" t="0" r="0" b="0"/>
            <wp:wrapNone/>
            <wp:docPr id="135" name="image103.png"/>
            <wp:cNvGraphicFramePr>
              <a:graphicFrameLocks noChangeAspect="1"/>
            </wp:cNvGraphicFramePr>
            <a:graphic>
              <a:graphicData uri="http://schemas.openxmlformats.org/drawingml/2006/picture">
                <pic:pic>
                  <pic:nvPicPr>
                    <pic:cNvPr id="136" name="image103.png"/>
                    <pic:cNvPicPr/>
                  </pic:nvPicPr>
                  <pic:blipFill>
                    <a:blip r:embed="rId285"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04448">
            <wp:simplePos x="0" y="0"/>
            <wp:positionH relativeFrom="page">
              <wp:posOffset>3162423</wp:posOffset>
            </wp:positionH>
            <wp:positionV relativeFrom="paragraph">
              <wp:posOffset>103335</wp:posOffset>
            </wp:positionV>
            <wp:extent cx="71128" cy="71128"/>
            <wp:effectExtent l="0" t="0" r="0" b="0"/>
            <wp:wrapNone/>
            <wp:docPr id="137" name="image103.png"/>
            <wp:cNvGraphicFramePr>
              <a:graphicFrameLocks noChangeAspect="1"/>
            </wp:cNvGraphicFramePr>
            <a:graphic>
              <a:graphicData uri="http://schemas.openxmlformats.org/drawingml/2006/picture">
                <pic:pic>
                  <pic:nvPicPr>
                    <pic:cNvPr id="138" name="image103.png"/>
                    <pic:cNvPicPr/>
                  </pic:nvPicPr>
                  <pic:blipFill>
                    <a:blip r:embed="rId285"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15712">
            <wp:simplePos x="0" y="0"/>
            <wp:positionH relativeFrom="page">
              <wp:posOffset>3467262</wp:posOffset>
            </wp:positionH>
            <wp:positionV relativeFrom="paragraph">
              <wp:posOffset>103335</wp:posOffset>
            </wp:positionV>
            <wp:extent cx="71128" cy="71128"/>
            <wp:effectExtent l="0" t="0" r="0" b="0"/>
            <wp:wrapNone/>
            <wp:docPr id="139" name="image104.png"/>
            <wp:cNvGraphicFramePr>
              <a:graphicFrameLocks noChangeAspect="1"/>
            </wp:cNvGraphicFramePr>
            <a:graphic>
              <a:graphicData uri="http://schemas.openxmlformats.org/drawingml/2006/picture">
                <pic:pic>
                  <pic:nvPicPr>
                    <pic:cNvPr id="140" name="image104.png"/>
                    <pic:cNvPicPr/>
                  </pic:nvPicPr>
                  <pic:blipFill>
                    <a:blip r:embed="rId286" cstate="print"/>
                    <a:stretch>
                      <a:fillRect/>
                    </a:stretch>
                  </pic:blipFill>
                  <pic:spPr>
                    <a:xfrm>
                      <a:off x="0" y="0"/>
                      <a:ext cx="71128" cy="71128"/>
                    </a:xfrm>
                    <a:prstGeom prst="rect">
                      <a:avLst/>
                    </a:prstGeom>
                  </pic:spPr>
                </pic:pic>
              </a:graphicData>
            </a:graphic>
          </wp:anchor>
        </w:drawing>
      </w:r>
      <w:r>
        <w:rPr>
          <w:rFonts w:ascii="Times New Roman"/>
          <w:sz w:val="32"/>
        </w:rPr>
        <w:t>4</w:t>
      </w:r>
    </w:p>
    <w:p>
      <w:pPr>
        <w:spacing w:before="0" w:after="35"/>
        <w:ind w:left="2988" w:right="0" w:firstLine="0"/>
        <w:jc w:val="left"/>
        <w:rPr>
          <w:rFonts w:ascii="Times New Roman"/>
          <w:sz w:val="32"/>
        </w:rPr>
      </w:pPr>
      <w:r>
        <w:rPr>
          <w:rFonts w:ascii="Times New Roman"/>
          <w:sz w:val="32"/>
        </w:rPr>
        <w:t>2</w:t>
      </w:r>
    </w:p>
    <w:p>
      <w:pPr>
        <w:pStyle w:val="BodyText"/>
        <w:spacing w:line="112" w:lineRule="exact"/>
        <w:ind w:left="3444"/>
        <w:rPr>
          <w:rFonts w:ascii="Times New Roman"/>
          <w:sz w:val="11"/>
        </w:rPr>
      </w:pPr>
      <w:r>
        <w:rPr>
          <w:rFonts w:ascii="Times New Roman"/>
          <w:position w:val="-1"/>
          <w:sz w:val="11"/>
        </w:rPr>
        <w:drawing>
          <wp:inline distT="0" distB="0" distL="0" distR="0">
            <wp:extent cx="71437" cy="71437"/>
            <wp:effectExtent l="0" t="0" r="0" b="0"/>
            <wp:docPr id="141" name="image101.png"/>
            <wp:cNvGraphicFramePr>
              <a:graphicFrameLocks noChangeAspect="1"/>
            </wp:cNvGraphicFramePr>
            <a:graphic>
              <a:graphicData uri="http://schemas.openxmlformats.org/drawingml/2006/picture">
                <pic:pic>
                  <pic:nvPicPr>
                    <pic:cNvPr id="142" name="image101.png"/>
                    <pic:cNvPicPr/>
                  </pic:nvPicPr>
                  <pic:blipFill>
                    <a:blip r:embed="rId283"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spacing w:before="0"/>
        <w:ind w:left="2988" w:right="0" w:firstLine="0"/>
        <w:jc w:val="left"/>
        <w:rPr>
          <w:rFonts w:ascii="Times New Roman"/>
          <w:sz w:val="32"/>
        </w:rPr>
      </w:pPr>
      <w:r>
        <w:rPr/>
        <w:drawing>
          <wp:anchor distT="0" distB="0" distL="0" distR="0" allowOverlap="1" layoutInCell="1" locked="0" behindDoc="1" simplePos="0" relativeHeight="219228160">
            <wp:simplePos x="0" y="0"/>
            <wp:positionH relativeFrom="page">
              <wp:posOffset>2999843</wp:posOffset>
            </wp:positionH>
            <wp:positionV relativeFrom="paragraph">
              <wp:posOffset>93155</wp:posOffset>
            </wp:positionV>
            <wp:extent cx="71128" cy="71128"/>
            <wp:effectExtent l="0" t="0" r="0" b="0"/>
            <wp:wrapNone/>
            <wp:docPr id="143" name="image106.png"/>
            <wp:cNvGraphicFramePr>
              <a:graphicFrameLocks noChangeAspect="1"/>
            </wp:cNvGraphicFramePr>
            <a:graphic>
              <a:graphicData uri="http://schemas.openxmlformats.org/drawingml/2006/picture">
                <pic:pic>
                  <pic:nvPicPr>
                    <pic:cNvPr id="144"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37376">
            <wp:simplePos x="0" y="0"/>
            <wp:positionH relativeFrom="page">
              <wp:posOffset>3162423</wp:posOffset>
            </wp:positionH>
            <wp:positionV relativeFrom="paragraph">
              <wp:posOffset>93155</wp:posOffset>
            </wp:positionV>
            <wp:extent cx="71128" cy="71128"/>
            <wp:effectExtent l="0" t="0" r="0" b="0"/>
            <wp:wrapNone/>
            <wp:docPr id="145" name="image105.png"/>
            <wp:cNvGraphicFramePr>
              <a:graphicFrameLocks noChangeAspect="1"/>
            </wp:cNvGraphicFramePr>
            <a:graphic>
              <a:graphicData uri="http://schemas.openxmlformats.org/drawingml/2006/picture">
                <pic:pic>
                  <pic:nvPicPr>
                    <pic:cNvPr id="146"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46592">
            <wp:simplePos x="0" y="0"/>
            <wp:positionH relativeFrom="page">
              <wp:posOffset>3314843</wp:posOffset>
            </wp:positionH>
            <wp:positionV relativeFrom="paragraph">
              <wp:posOffset>93155</wp:posOffset>
            </wp:positionV>
            <wp:extent cx="71128" cy="71128"/>
            <wp:effectExtent l="0" t="0" r="0" b="0"/>
            <wp:wrapNone/>
            <wp:docPr id="147" name="image105.png"/>
            <wp:cNvGraphicFramePr>
              <a:graphicFrameLocks noChangeAspect="1"/>
            </wp:cNvGraphicFramePr>
            <a:graphic>
              <a:graphicData uri="http://schemas.openxmlformats.org/drawingml/2006/picture">
                <pic:pic>
                  <pic:nvPicPr>
                    <pic:cNvPr id="148" name="image105.png"/>
                    <pic:cNvPicPr/>
                  </pic:nvPicPr>
                  <pic:blipFill>
                    <a:blip r:embed="rId287"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49664">
            <wp:simplePos x="0" y="0"/>
            <wp:positionH relativeFrom="page">
              <wp:posOffset>3467262</wp:posOffset>
            </wp:positionH>
            <wp:positionV relativeFrom="paragraph">
              <wp:posOffset>93155</wp:posOffset>
            </wp:positionV>
            <wp:extent cx="71128" cy="71128"/>
            <wp:effectExtent l="0" t="0" r="0" b="0"/>
            <wp:wrapNone/>
            <wp:docPr id="149" name="image106.png"/>
            <wp:cNvGraphicFramePr>
              <a:graphicFrameLocks noChangeAspect="1"/>
            </wp:cNvGraphicFramePr>
            <a:graphic>
              <a:graphicData uri="http://schemas.openxmlformats.org/drawingml/2006/picture">
                <pic:pic>
                  <pic:nvPicPr>
                    <pic:cNvPr id="150"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54784">
            <wp:simplePos x="0" y="0"/>
            <wp:positionH relativeFrom="page">
              <wp:posOffset>3640003</wp:posOffset>
            </wp:positionH>
            <wp:positionV relativeFrom="paragraph">
              <wp:posOffset>103316</wp:posOffset>
            </wp:positionV>
            <wp:extent cx="71128" cy="71128"/>
            <wp:effectExtent l="0" t="0" r="0" b="0"/>
            <wp:wrapNone/>
            <wp:docPr id="151" name="image102.png"/>
            <wp:cNvGraphicFramePr>
              <a:graphicFrameLocks noChangeAspect="1"/>
            </wp:cNvGraphicFramePr>
            <a:graphic>
              <a:graphicData uri="http://schemas.openxmlformats.org/drawingml/2006/picture">
                <pic:pic>
                  <pic:nvPicPr>
                    <pic:cNvPr id="152"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55808">
            <wp:simplePos x="0" y="0"/>
            <wp:positionH relativeFrom="page">
              <wp:posOffset>3792422</wp:posOffset>
            </wp:positionH>
            <wp:positionV relativeFrom="paragraph">
              <wp:posOffset>103316</wp:posOffset>
            </wp:positionV>
            <wp:extent cx="71128" cy="71128"/>
            <wp:effectExtent l="0" t="0" r="0" b="0"/>
            <wp:wrapNone/>
            <wp:docPr id="153" name="image101.png"/>
            <wp:cNvGraphicFramePr>
              <a:graphicFrameLocks noChangeAspect="1"/>
            </wp:cNvGraphicFramePr>
            <a:graphic>
              <a:graphicData uri="http://schemas.openxmlformats.org/drawingml/2006/picture">
                <pic:pic>
                  <pic:nvPicPr>
                    <pic:cNvPr id="154"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58880">
            <wp:simplePos x="0" y="0"/>
            <wp:positionH relativeFrom="page">
              <wp:posOffset>3944841</wp:posOffset>
            </wp:positionH>
            <wp:positionV relativeFrom="paragraph">
              <wp:posOffset>103316</wp:posOffset>
            </wp:positionV>
            <wp:extent cx="71128" cy="71128"/>
            <wp:effectExtent l="0" t="0" r="0" b="0"/>
            <wp:wrapNone/>
            <wp:docPr id="155" name="image101.png"/>
            <wp:cNvGraphicFramePr>
              <a:graphicFrameLocks noChangeAspect="1"/>
            </wp:cNvGraphicFramePr>
            <a:graphic>
              <a:graphicData uri="http://schemas.openxmlformats.org/drawingml/2006/picture">
                <pic:pic>
                  <pic:nvPicPr>
                    <pic:cNvPr id="156"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60928">
            <wp:simplePos x="0" y="0"/>
            <wp:positionH relativeFrom="page">
              <wp:posOffset>4107422</wp:posOffset>
            </wp:positionH>
            <wp:positionV relativeFrom="paragraph">
              <wp:posOffset>103316</wp:posOffset>
            </wp:positionV>
            <wp:extent cx="71128" cy="71128"/>
            <wp:effectExtent l="0" t="0" r="0" b="0"/>
            <wp:wrapNone/>
            <wp:docPr id="157" name="image102.png"/>
            <wp:cNvGraphicFramePr>
              <a:graphicFrameLocks noChangeAspect="1"/>
            </wp:cNvGraphicFramePr>
            <a:graphic>
              <a:graphicData uri="http://schemas.openxmlformats.org/drawingml/2006/picture">
                <pic:pic>
                  <pic:nvPicPr>
                    <pic:cNvPr id="158"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64000">
            <wp:simplePos x="0" y="0"/>
            <wp:positionH relativeFrom="page">
              <wp:posOffset>4270002</wp:posOffset>
            </wp:positionH>
            <wp:positionV relativeFrom="paragraph">
              <wp:posOffset>103316</wp:posOffset>
            </wp:positionV>
            <wp:extent cx="71128" cy="71128"/>
            <wp:effectExtent l="0" t="0" r="0" b="0"/>
            <wp:wrapNone/>
            <wp:docPr id="159" name="image102.png"/>
            <wp:cNvGraphicFramePr>
              <a:graphicFrameLocks noChangeAspect="1"/>
            </wp:cNvGraphicFramePr>
            <a:graphic>
              <a:graphicData uri="http://schemas.openxmlformats.org/drawingml/2006/picture">
                <pic:pic>
                  <pic:nvPicPr>
                    <pic:cNvPr id="160"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65024">
            <wp:simplePos x="0" y="0"/>
            <wp:positionH relativeFrom="page">
              <wp:posOffset>4422421</wp:posOffset>
            </wp:positionH>
            <wp:positionV relativeFrom="paragraph">
              <wp:posOffset>103316</wp:posOffset>
            </wp:positionV>
            <wp:extent cx="71128" cy="71128"/>
            <wp:effectExtent l="0" t="0" r="0" b="0"/>
            <wp:wrapNone/>
            <wp:docPr id="161" name="image101.png"/>
            <wp:cNvGraphicFramePr>
              <a:graphicFrameLocks noChangeAspect="1"/>
            </wp:cNvGraphicFramePr>
            <a:graphic>
              <a:graphicData uri="http://schemas.openxmlformats.org/drawingml/2006/picture">
                <pic:pic>
                  <pic:nvPicPr>
                    <pic:cNvPr id="162"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67072">
            <wp:simplePos x="0" y="0"/>
            <wp:positionH relativeFrom="page">
              <wp:posOffset>4574840</wp:posOffset>
            </wp:positionH>
            <wp:positionV relativeFrom="paragraph">
              <wp:posOffset>103316</wp:posOffset>
            </wp:positionV>
            <wp:extent cx="71128" cy="71128"/>
            <wp:effectExtent l="0" t="0" r="0" b="0"/>
            <wp:wrapNone/>
            <wp:docPr id="163" name="image101.png"/>
            <wp:cNvGraphicFramePr>
              <a:graphicFrameLocks noChangeAspect="1"/>
            </wp:cNvGraphicFramePr>
            <a:graphic>
              <a:graphicData uri="http://schemas.openxmlformats.org/drawingml/2006/picture">
                <pic:pic>
                  <pic:nvPicPr>
                    <pic:cNvPr id="164"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68096">
            <wp:simplePos x="0" y="0"/>
            <wp:positionH relativeFrom="page">
              <wp:posOffset>4737420</wp:posOffset>
            </wp:positionH>
            <wp:positionV relativeFrom="paragraph">
              <wp:posOffset>103316</wp:posOffset>
            </wp:positionV>
            <wp:extent cx="71128" cy="71128"/>
            <wp:effectExtent l="0" t="0" r="0" b="0"/>
            <wp:wrapNone/>
            <wp:docPr id="165" name="image102.png"/>
            <wp:cNvGraphicFramePr>
              <a:graphicFrameLocks noChangeAspect="1"/>
            </wp:cNvGraphicFramePr>
            <a:graphic>
              <a:graphicData uri="http://schemas.openxmlformats.org/drawingml/2006/picture">
                <pic:pic>
                  <pic:nvPicPr>
                    <pic:cNvPr id="166"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70144">
            <wp:simplePos x="0" y="0"/>
            <wp:positionH relativeFrom="page">
              <wp:posOffset>4900000</wp:posOffset>
            </wp:positionH>
            <wp:positionV relativeFrom="paragraph">
              <wp:posOffset>103316</wp:posOffset>
            </wp:positionV>
            <wp:extent cx="71128" cy="71128"/>
            <wp:effectExtent l="0" t="0" r="0" b="0"/>
            <wp:wrapNone/>
            <wp:docPr id="167" name="image101.png"/>
            <wp:cNvGraphicFramePr>
              <a:graphicFrameLocks noChangeAspect="1"/>
            </wp:cNvGraphicFramePr>
            <a:graphic>
              <a:graphicData uri="http://schemas.openxmlformats.org/drawingml/2006/picture">
                <pic:pic>
                  <pic:nvPicPr>
                    <pic:cNvPr id="168"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71168">
            <wp:simplePos x="0" y="0"/>
            <wp:positionH relativeFrom="page">
              <wp:posOffset>5062581</wp:posOffset>
            </wp:positionH>
            <wp:positionV relativeFrom="paragraph">
              <wp:posOffset>103316</wp:posOffset>
            </wp:positionV>
            <wp:extent cx="71128" cy="71128"/>
            <wp:effectExtent l="0" t="0" r="0" b="0"/>
            <wp:wrapNone/>
            <wp:docPr id="169" name="image102.png"/>
            <wp:cNvGraphicFramePr>
              <a:graphicFrameLocks noChangeAspect="1"/>
            </wp:cNvGraphicFramePr>
            <a:graphic>
              <a:graphicData uri="http://schemas.openxmlformats.org/drawingml/2006/picture">
                <pic:pic>
                  <pic:nvPicPr>
                    <pic:cNvPr id="170" name="image102.png"/>
                    <pic:cNvPicPr/>
                  </pic:nvPicPr>
                  <pic:blipFill>
                    <a:blip r:embed="rId284" cstate="print"/>
                    <a:stretch>
                      <a:fillRect/>
                    </a:stretch>
                  </pic:blipFill>
                  <pic:spPr>
                    <a:xfrm>
                      <a:off x="0" y="0"/>
                      <a:ext cx="71128" cy="71128"/>
                    </a:xfrm>
                    <a:prstGeom prst="rect">
                      <a:avLst/>
                    </a:prstGeom>
                  </pic:spPr>
                </pic:pic>
              </a:graphicData>
            </a:graphic>
          </wp:anchor>
        </w:drawing>
      </w:r>
      <w:r>
        <w:rPr>
          <w:rFonts w:ascii="Times New Roman"/>
          <w:position w:val="24"/>
          <w:sz w:val="32"/>
        </w:rPr>
        <w:t>0 </w:t>
      </w:r>
      <w:r>
        <w:rPr>
          <w:rFonts w:ascii="Times New Roman"/>
          <w:position w:val="2"/>
          <w:sz w:val="32"/>
        </w:rPr>
        <w:t>0 1 2 3 4 5 </w:t>
      </w:r>
      <w:r>
        <w:rPr>
          <w:rFonts w:ascii="Times New Roman"/>
          <w:sz w:val="32"/>
        </w:rPr>
        <w:t>6 7 8 9 10 12</w:t>
      </w:r>
      <w:r>
        <w:rPr>
          <w:rFonts w:ascii="Times New Roman"/>
          <w:spacing w:val="80"/>
          <w:sz w:val="32"/>
        </w:rPr>
        <w:t> </w:t>
      </w:r>
      <w:r>
        <w:rPr>
          <w:rFonts w:ascii="Times New Roman"/>
          <w:sz w:val="32"/>
        </w:rPr>
        <w:t>14</w:t>
      </w:r>
    </w:p>
    <w:p>
      <w:pPr>
        <w:pStyle w:val="BodyText"/>
        <w:rPr>
          <w:rFonts w:ascii="Times New Roman"/>
          <w:sz w:val="20"/>
        </w:rPr>
      </w:pPr>
    </w:p>
    <w:p>
      <w:pPr>
        <w:pStyle w:val="BodyText"/>
        <w:spacing w:before="11"/>
        <w:rPr>
          <w:rFonts w:ascii="Times New Roman"/>
          <w:sz w:val="25"/>
        </w:rPr>
      </w:pPr>
    </w:p>
    <w:p>
      <w:pPr>
        <w:pStyle w:val="Heading7"/>
        <w:numPr>
          <w:ilvl w:val="2"/>
          <w:numId w:val="87"/>
        </w:numPr>
        <w:tabs>
          <w:tab w:pos="1476" w:val="left" w:leader="none"/>
          <w:tab w:pos="1477" w:val="left" w:leader="none"/>
        </w:tabs>
        <w:spacing w:line="240" w:lineRule="auto" w:before="59" w:after="0"/>
        <w:ind w:left="1476" w:right="0" w:hanging="957"/>
        <w:jc w:val="left"/>
      </w:pPr>
      <w:bookmarkStart w:name="Set Relations" w:id="778"/>
      <w:bookmarkEnd w:id="778"/>
      <w:r>
        <w:rPr>
          <w:b w:val="0"/>
        </w:rPr>
      </w:r>
      <w:bookmarkStart w:name="_bookmark429" w:id="779"/>
      <w:bookmarkEnd w:id="779"/>
      <w:r>
        <w:rPr>
          <w:b w:val="0"/>
        </w:rPr>
      </w:r>
      <w:bookmarkStart w:name="_bookmark429" w:id="780"/>
      <w:bookmarkEnd w:id="780"/>
      <w:r>
        <w:rPr/>
        <w:t>Set</w:t>
      </w:r>
      <w:r>
        <w:rPr>
          <w:spacing w:val="26"/>
        </w:rPr>
        <w:t> </w:t>
      </w:r>
      <w:r>
        <w:rPr/>
        <w:t>Relations</w:t>
      </w:r>
    </w:p>
    <w:p>
      <w:pPr>
        <w:pStyle w:val="BodyText"/>
        <w:spacing w:line="288" w:lineRule="auto" w:before="207"/>
        <w:ind w:left="519" w:right="1097"/>
        <w:jc w:val="both"/>
      </w:pPr>
      <w:r>
        <w:rPr/>
        <w:t>When </w:t>
      </w:r>
      <w:r>
        <w:rPr>
          <w:spacing w:val="-3"/>
        </w:rPr>
        <w:t>we </w:t>
      </w:r>
      <w:r>
        <w:rPr/>
        <w:t>work with sets, </w:t>
      </w:r>
      <w:r>
        <w:rPr>
          <w:spacing w:val="-4"/>
        </w:rPr>
        <w:t>we </w:t>
      </w:r>
      <w:r>
        <w:rPr/>
        <w:t>often ask whether one set is a subset of another. The relations</w:t>
      </w:r>
      <w:r>
        <w:rPr>
          <w:spacing w:val="-16"/>
        </w:rPr>
        <w:t> </w:t>
      </w:r>
      <w:r>
        <w:rPr>
          <w:rFonts w:ascii="MS UI Gothic" w:hAnsi="MS UI Gothic"/>
        </w:rPr>
        <w:t>⊂ </w:t>
      </w:r>
      <w:r>
        <w:rPr>
          <w:w w:val="96"/>
        </w:rPr>
        <w:t>(subset</w:t>
      </w:r>
      <w:r>
        <w:rPr/>
        <w:t> </w:t>
      </w:r>
      <w:r>
        <w:rPr>
          <w:spacing w:val="-27"/>
        </w:rPr>
        <w:t> </w:t>
      </w:r>
      <w:r>
        <w:rPr>
          <w:w w:val="92"/>
        </w:rPr>
        <w:t>o</w:t>
      </w:r>
      <w:r>
        <w:rPr>
          <w:spacing w:val="16"/>
          <w:w w:val="92"/>
        </w:rPr>
        <w:t>f</w:t>
      </w:r>
      <w:r>
        <w:rPr>
          <w:w w:val="102"/>
        </w:rPr>
        <w:t>)</w:t>
      </w:r>
      <w:r>
        <w:rPr/>
        <w:t> </w:t>
      </w:r>
      <w:r>
        <w:rPr>
          <w:spacing w:val="-27"/>
        </w:rPr>
        <w:t> </w:t>
      </w:r>
      <w:r>
        <w:rPr>
          <w:w w:val="95"/>
        </w:rPr>
        <w:t>and</w:t>
      </w:r>
      <w:r>
        <w:rPr>
          <w:spacing w:val="26"/>
        </w:rPr>
        <w:t> </w:t>
      </w:r>
      <w:r>
        <w:rPr>
          <w:rFonts w:ascii="宋体" w:hAnsi="宋体"/>
          <w:w w:val="77"/>
        </w:rPr>
        <w:t>&lt;;</w:t>
      </w:r>
      <w:r>
        <w:rPr>
          <w:rFonts w:ascii="宋体" w:hAnsi="宋体"/>
          <w:spacing w:val="-31"/>
        </w:rPr>
        <w:t> </w:t>
      </w:r>
      <w:r>
        <w:rPr>
          <w:w w:val="96"/>
        </w:rPr>
        <w:t>(pro</w:t>
      </w:r>
      <w:r>
        <w:rPr>
          <w:spacing w:val="6"/>
          <w:w w:val="96"/>
        </w:rPr>
        <w:t>p</w:t>
      </w:r>
      <w:r>
        <w:rPr>
          <w:w w:val="92"/>
        </w:rPr>
        <w:t>er</w:t>
      </w:r>
      <w:r>
        <w:rPr>
          <w:spacing w:val="26"/>
        </w:rPr>
        <w:t> </w:t>
      </w:r>
      <w:r>
        <w:rPr>
          <w:w w:val="95"/>
        </w:rPr>
        <w:t>subset</w:t>
      </w:r>
      <w:r>
        <w:rPr>
          <w:spacing w:val="26"/>
        </w:rPr>
        <w:t> </w:t>
      </w:r>
      <w:r>
        <w:rPr>
          <w:w w:val="92"/>
        </w:rPr>
        <w:t>o</w:t>
      </w:r>
      <w:r>
        <w:rPr>
          <w:spacing w:val="16"/>
          <w:w w:val="92"/>
        </w:rPr>
        <w:t>f</w:t>
      </w:r>
      <w:r>
        <w:rPr>
          <w:w w:val="102"/>
        </w:rPr>
        <w:t>)</w:t>
      </w:r>
      <w:r>
        <w:rPr/>
        <w:t> </w:t>
      </w:r>
      <w:r>
        <w:rPr>
          <w:spacing w:val="-27"/>
        </w:rPr>
        <w:t> </w:t>
      </w:r>
      <w:r>
        <w:rPr>
          <w:w w:val="94"/>
        </w:rPr>
        <w:t>are</w:t>
      </w:r>
      <w:r>
        <w:rPr>
          <w:spacing w:val="26"/>
        </w:rPr>
        <w:t> </w:t>
      </w:r>
      <w:r>
        <w:rPr>
          <w:w w:val="92"/>
        </w:rPr>
        <w:t>defined</w:t>
      </w:r>
      <w:r>
        <w:rPr>
          <w:spacing w:val="26"/>
        </w:rPr>
        <w:t> </w:t>
      </w:r>
      <w:r>
        <w:rPr>
          <w:w w:val="92"/>
        </w:rPr>
        <w:t>on</w:t>
      </w:r>
      <w:r>
        <w:rPr>
          <w:spacing w:val="26"/>
        </w:rPr>
        <w:t> </w:t>
      </w:r>
      <w:r>
        <w:rPr>
          <w:w w:val="94"/>
        </w:rPr>
        <w:t>sets</w:t>
      </w:r>
      <w:r>
        <w:rPr>
          <w:w w:val="101"/>
        </w:rPr>
        <w:t>.</w:t>
      </w:r>
      <w:r>
        <w:rPr/>
        <w:t> </w:t>
      </w:r>
      <w:r>
        <w:rPr>
          <w:spacing w:val="10"/>
        </w:rPr>
        <w:t> </w:t>
      </w:r>
      <w:r>
        <w:rPr>
          <w:w w:val="92"/>
        </w:rPr>
        <w:t>If</w:t>
      </w:r>
      <w:r>
        <w:rPr/>
        <w:t> </w:t>
      </w:r>
      <w:r>
        <w:rPr>
          <w:spacing w:val="-27"/>
        </w:rPr>
        <w:t> </w:t>
      </w:r>
      <w:r>
        <w:rPr>
          <w:rFonts w:ascii="Times New Roman" w:hAnsi="Times New Roman"/>
          <w:i/>
          <w:w w:val="121"/>
        </w:rPr>
        <w:t>S</w:t>
      </w:r>
      <w:r>
        <w:rPr>
          <w:rFonts w:ascii="Times New Roman" w:hAnsi="Times New Roman"/>
          <w:i/>
        </w:rPr>
        <w:t> </w:t>
      </w:r>
      <w:r>
        <w:rPr>
          <w:rFonts w:ascii="Times New Roman" w:hAnsi="Times New Roman"/>
          <w:i/>
          <w:spacing w:val="-26"/>
        </w:rPr>
        <w:t> </w:t>
      </w:r>
      <w:r>
        <w:rPr>
          <w:w w:val="119"/>
        </w:rPr>
        <w:t>=</w:t>
      </w:r>
      <w:r>
        <w:rPr>
          <w:spacing w:val="18"/>
        </w:rPr>
        <w:t> </w:t>
      </w:r>
      <w:r>
        <w:rPr>
          <w:rFonts w:ascii="MS UI Gothic" w:hAnsi="MS UI Gothic"/>
          <w:w w:val="211"/>
        </w:rPr>
        <w:t>{</w:t>
      </w:r>
      <w:r>
        <w:rPr>
          <w:spacing w:val="-1"/>
          <w:w w:val="115"/>
        </w:rPr>
        <w:t>1</w:t>
      </w:r>
      <w:r>
        <w:rPr>
          <w:rFonts w:ascii="Times New Roman" w:hAnsi="Times New Roman"/>
          <w:i/>
          <w:w w:val="109"/>
        </w:rPr>
        <w:t>,</w:t>
      </w:r>
      <w:r>
        <w:rPr>
          <w:rFonts w:ascii="Times New Roman" w:hAnsi="Times New Roman"/>
          <w:i/>
          <w:spacing w:val="-19"/>
        </w:rPr>
        <w:t> </w:t>
      </w:r>
      <w:r>
        <w:rPr>
          <w:spacing w:val="-1"/>
          <w:w w:val="88"/>
        </w:rPr>
        <w:t>2</w:t>
      </w:r>
      <w:r>
        <w:rPr>
          <w:rFonts w:ascii="MS UI Gothic" w:hAnsi="MS UI Gothic"/>
          <w:w w:val="211"/>
        </w:rPr>
        <w:t>}</w:t>
      </w:r>
      <w:r>
        <w:rPr>
          <w:w w:val="101"/>
        </w:rPr>
        <w:t>,</w:t>
      </w:r>
      <w:r>
        <w:rPr/>
        <w:t> </w:t>
      </w:r>
      <w:r>
        <w:rPr>
          <w:spacing w:val="-26"/>
        </w:rPr>
        <w:t> </w:t>
      </w:r>
      <w:r>
        <w:rPr>
          <w:w w:val="101"/>
        </w:rPr>
        <w:t>The</w:t>
      </w:r>
      <w:r>
        <w:rPr>
          <w:spacing w:val="26"/>
        </w:rPr>
        <w:t> </w:t>
      </w:r>
      <w:r>
        <w:rPr>
          <w:w w:val="95"/>
        </w:rPr>
        <w:t>relation</w:t>
      </w:r>
      <w:r>
        <w:rPr>
          <w:spacing w:val="26"/>
        </w:rPr>
        <w:t> </w:t>
      </w:r>
      <w:r>
        <w:rPr>
          <w:rFonts w:ascii="宋体" w:hAnsi="宋体"/>
          <w:w w:val="77"/>
        </w:rPr>
        <w:t>&lt;;</w:t>
      </w:r>
      <w:r>
        <w:rPr>
          <w:rFonts w:ascii="宋体" w:hAnsi="宋体"/>
          <w:spacing w:val="-31"/>
        </w:rPr>
        <w:t> </w:t>
      </w:r>
      <w:r>
        <w:rPr>
          <w:w w:val="92"/>
        </w:rPr>
        <w:t>on</w:t>
      </w:r>
      <w:r>
        <w:rPr>
          <w:spacing w:val="26"/>
        </w:rPr>
        <w:t> </w:t>
      </w:r>
      <w:r>
        <w:rPr>
          <w:w w:val="88"/>
        </w:rPr>
        <w:t>2</w:t>
      </w:r>
      <w:r>
        <w:rPr>
          <w:rFonts w:ascii="Times New Roman" w:hAnsi="Times New Roman"/>
          <w:i/>
          <w:w w:val="122"/>
          <w:vertAlign w:val="superscript"/>
        </w:rPr>
        <w:t>S</w:t>
      </w:r>
      <w:r>
        <w:rPr>
          <w:rFonts w:ascii="Times New Roman" w:hAnsi="Times New Roman"/>
          <w:i/>
          <w:w w:val="122"/>
          <w:vertAlign w:val="baseline"/>
        </w:rPr>
        <w:t> </w:t>
      </w:r>
      <w:r>
        <w:rPr>
          <w:w w:val="94"/>
          <w:vertAlign w:val="baseline"/>
        </w:rPr>
        <w:t>includes</w:t>
      </w:r>
      <w:r>
        <w:rPr>
          <w:vertAlign w:val="baseline"/>
        </w:rPr>
        <w:t> </w:t>
      </w:r>
      <w:r>
        <w:rPr>
          <w:spacing w:val="-17"/>
          <w:vertAlign w:val="baseline"/>
        </w:rPr>
        <w:t> </w:t>
      </w:r>
      <w:r>
        <w:rPr>
          <w:w w:val="94"/>
          <w:vertAlign w:val="baseline"/>
        </w:rPr>
        <w:t>these</w:t>
      </w:r>
      <w:r>
        <w:rPr>
          <w:vertAlign w:val="baseline"/>
        </w:rPr>
        <w:t> </w:t>
      </w:r>
      <w:r>
        <w:rPr>
          <w:spacing w:val="-17"/>
          <w:vertAlign w:val="baseline"/>
        </w:rPr>
        <w:t> </w:t>
      </w:r>
      <w:r>
        <w:rPr>
          <w:w w:val="93"/>
          <w:vertAlign w:val="baseline"/>
        </w:rPr>
        <w:t>ordered</w:t>
      </w:r>
      <w:r>
        <w:rPr>
          <w:vertAlign w:val="baseline"/>
        </w:rPr>
        <w:t> </w:t>
      </w:r>
      <w:r>
        <w:rPr>
          <w:spacing w:val="-17"/>
          <w:vertAlign w:val="baseline"/>
        </w:rPr>
        <w:t> </w:t>
      </w:r>
      <w:r>
        <w:rPr>
          <w:w w:val="94"/>
          <w:vertAlign w:val="baseline"/>
        </w:rPr>
        <w:t>pairs:</w:t>
      </w:r>
      <w:r>
        <w:rPr>
          <w:vertAlign w:val="baseline"/>
        </w:rPr>
        <w:t> </w:t>
      </w:r>
      <w:r>
        <w:rPr>
          <w:spacing w:val="24"/>
          <w:vertAlign w:val="baseline"/>
        </w:rPr>
        <w:t> </w:t>
      </w:r>
      <w:r>
        <w:rPr>
          <w:w w:val="102"/>
          <w:vertAlign w:val="baseline"/>
        </w:rPr>
        <w:t>(</w:t>
      </w:r>
      <w:r>
        <w:rPr>
          <w:rFonts w:ascii="MS UI Gothic" w:hAnsi="MS UI Gothic"/>
          <w:spacing w:val="-1"/>
          <w:w w:val="99"/>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spacing w:val="-1"/>
          <w:w w:val="211"/>
          <w:vertAlign w:val="baseline"/>
        </w:rPr>
        <w:t>{</w:t>
      </w:r>
      <w:r>
        <w:rPr>
          <w:w w:val="115"/>
          <w:vertAlign w:val="baseline"/>
        </w:rPr>
        <w:t>1</w:t>
      </w:r>
      <w:r>
        <w:rPr>
          <w:rFonts w:ascii="MS UI Gothic" w:hAnsi="MS UI Gothic"/>
          <w:spacing w:val="-1"/>
          <w:w w:val="211"/>
          <w:vertAlign w:val="baseline"/>
        </w:rPr>
        <w:t>}</w:t>
      </w:r>
      <w:r>
        <w:rPr>
          <w:w w:val="102"/>
          <w:vertAlign w:val="baseline"/>
        </w:rPr>
        <w:t>)</w:t>
      </w:r>
      <w:r>
        <w:rPr>
          <w:rFonts w:ascii="Times New Roman" w:hAnsi="Times New Roman"/>
          <w:i/>
          <w:w w:val="109"/>
          <w:vertAlign w:val="baseline"/>
        </w:rPr>
        <w:t>,</w:t>
      </w:r>
      <w:r>
        <w:rPr>
          <w:rFonts w:ascii="Times New Roman" w:hAnsi="Times New Roman"/>
          <w:i/>
          <w:spacing w:val="-19"/>
          <w:vertAlign w:val="baseline"/>
        </w:rPr>
        <w:t> </w:t>
      </w:r>
      <w:r>
        <w:rPr>
          <w:w w:val="102"/>
          <w:vertAlign w:val="baseline"/>
        </w:rPr>
        <w:t>(</w:t>
      </w:r>
      <w:r>
        <w:rPr>
          <w:rFonts w:ascii="MS UI Gothic" w:hAnsi="MS UI Gothic"/>
          <w:spacing w:val="-1"/>
          <w:w w:val="99"/>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spacing w:val="-1"/>
          <w:w w:val="211"/>
          <w:vertAlign w:val="baseline"/>
        </w:rPr>
        <w:t>{</w:t>
      </w:r>
      <w:r>
        <w:rPr>
          <w:w w:val="88"/>
          <w:vertAlign w:val="baseline"/>
        </w:rPr>
        <w:t>2</w:t>
      </w:r>
      <w:r>
        <w:rPr>
          <w:rFonts w:ascii="MS UI Gothic" w:hAnsi="MS UI Gothic"/>
          <w:spacing w:val="-1"/>
          <w:w w:val="211"/>
          <w:vertAlign w:val="baseline"/>
        </w:rPr>
        <w:t>}</w:t>
      </w:r>
      <w:r>
        <w:rPr>
          <w:w w:val="102"/>
          <w:vertAlign w:val="baseline"/>
        </w:rPr>
        <w:t>)</w:t>
      </w:r>
      <w:r>
        <w:rPr>
          <w:rFonts w:ascii="Times New Roman" w:hAnsi="Times New Roman"/>
          <w:i/>
          <w:w w:val="109"/>
          <w:vertAlign w:val="baseline"/>
        </w:rPr>
        <w:t>,</w:t>
      </w:r>
      <w:r>
        <w:rPr>
          <w:rFonts w:ascii="Times New Roman" w:hAnsi="Times New Roman"/>
          <w:i/>
          <w:spacing w:val="-19"/>
          <w:vertAlign w:val="baseline"/>
        </w:rPr>
        <w:t> </w:t>
      </w:r>
      <w:r>
        <w:rPr>
          <w:w w:val="102"/>
          <w:vertAlign w:val="baseline"/>
        </w:rPr>
        <w:t>(</w:t>
      </w:r>
      <w:r>
        <w:rPr>
          <w:rFonts w:ascii="MS UI Gothic" w:hAnsi="MS UI Gothic"/>
          <w:spacing w:val="-1"/>
          <w:w w:val="99"/>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spacing w:val="-1"/>
          <w:w w:val="211"/>
          <w:vertAlign w:val="baseline"/>
        </w:rPr>
        <w:t>{</w:t>
      </w:r>
      <w:r>
        <w:rPr>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88"/>
          <w:vertAlign w:val="baseline"/>
        </w:rPr>
        <w:t>2</w:t>
      </w:r>
      <w:r>
        <w:rPr>
          <w:rFonts w:ascii="MS UI Gothic" w:hAnsi="MS UI Gothic"/>
          <w:spacing w:val="-1"/>
          <w:w w:val="211"/>
          <w:vertAlign w:val="baseline"/>
        </w:rPr>
        <w:t>}</w:t>
      </w:r>
      <w:r>
        <w:rPr>
          <w:w w:val="102"/>
          <w:vertAlign w:val="baseline"/>
        </w:rPr>
        <w:t>)</w:t>
      </w:r>
      <w:r>
        <w:rPr>
          <w:rFonts w:ascii="Times New Roman" w:hAnsi="Times New Roman"/>
          <w:i/>
          <w:w w:val="109"/>
          <w:vertAlign w:val="baseline"/>
        </w:rPr>
        <w:t>,</w:t>
      </w:r>
      <w:r>
        <w:rPr>
          <w:rFonts w:ascii="Times New Roman" w:hAnsi="Times New Roman"/>
          <w:i/>
          <w:spacing w:val="-19"/>
          <w:vertAlign w:val="baseline"/>
        </w:rPr>
        <w:t> </w:t>
      </w:r>
      <w:r>
        <w:rPr>
          <w:w w:val="102"/>
          <w:vertAlign w:val="baseline"/>
        </w:rPr>
        <w:t>(</w:t>
      </w:r>
      <w:r>
        <w:rPr>
          <w:rFonts w:ascii="MS UI Gothic" w:hAnsi="MS UI Gothic"/>
          <w:spacing w:val="-1"/>
          <w:w w:val="211"/>
          <w:vertAlign w:val="baseline"/>
        </w:rPr>
        <w:t>{</w:t>
      </w:r>
      <w:r>
        <w:rPr>
          <w:w w:val="115"/>
          <w:vertAlign w:val="baseline"/>
        </w:rPr>
        <w:t>1</w:t>
      </w:r>
      <w:r>
        <w:rPr>
          <w:rFonts w:ascii="MS UI Gothic" w:hAnsi="MS UI Gothic"/>
          <w:spacing w:val="-1"/>
          <w:w w:val="211"/>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spacing w:val="-1"/>
          <w:w w:val="211"/>
          <w:vertAlign w:val="baseline"/>
        </w:rPr>
        <w:t>{</w:t>
      </w:r>
      <w:r>
        <w:rPr>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88"/>
          <w:vertAlign w:val="baseline"/>
        </w:rPr>
        <w:t>2</w:t>
      </w:r>
      <w:r>
        <w:rPr>
          <w:rFonts w:ascii="MS UI Gothic" w:hAnsi="MS UI Gothic"/>
          <w:w w:val="211"/>
          <w:vertAlign w:val="baseline"/>
        </w:rPr>
        <w:t>}</w:t>
      </w:r>
      <w:r>
        <w:rPr>
          <w:w w:val="102"/>
          <w:vertAlign w:val="baseline"/>
        </w:rPr>
        <w:t>)</w:t>
      </w:r>
      <w:r>
        <w:rPr>
          <w:rFonts w:ascii="Times New Roman" w:hAnsi="Times New Roman"/>
          <w:i/>
          <w:w w:val="109"/>
          <w:vertAlign w:val="baseline"/>
        </w:rPr>
        <w:t>,</w:t>
      </w:r>
      <w:r>
        <w:rPr>
          <w:rFonts w:ascii="Times New Roman" w:hAnsi="Times New Roman"/>
          <w:i/>
          <w:spacing w:val="-19"/>
          <w:vertAlign w:val="baseline"/>
        </w:rPr>
        <w:t> </w:t>
      </w:r>
      <w:r>
        <w:rPr>
          <w:w w:val="102"/>
          <w:vertAlign w:val="baseline"/>
        </w:rPr>
        <w:t>(</w:t>
      </w:r>
      <w:r>
        <w:rPr>
          <w:rFonts w:ascii="MS UI Gothic" w:hAnsi="MS UI Gothic"/>
          <w:spacing w:val="-1"/>
          <w:w w:val="211"/>
          <w:vertAlign w:val="baseline"/>
        </w:rPr>
        <w:t>{</w:t>
      </w:r>
      <w:r>
        <w:rPr>
          <w:w w:val="88"/>
          <w:vertAlign w:val="baseline"/>
        </w:rPr>
        <w:t>2</w:t>
      </w:r>
      <w:r>
        <w:rPr>
          <w:rFonts w:ascii="MS UI Gothic" w:hAnsi="MS UI Gothic"/>
          <w:w w:val="211"/>
          <w:vertAlign w:val="baseline"/>
        </w:rPr>
        <w:t>}</w:t>
      </w:r>
      <w:r>
        <w:rPr>
          <w:rFonts w:ascii="Times New Roman" w:hAnsi="Times New Roman"/>
          <w:i/>
          <w:w w:val="109"/>
          <w:vertAlign w:val="baseline"/>
        </w:rPr>
        <w:t>,</w:t>
      </w:r>
      <w:r>
        <w:rPr>
          <w:rFonts w:ascii="Times New Roman" w:hAnsi="Times New Roman"/>
          <w:i/>
          <w:spacing w:val="-19"/>
          <w:vertAlign w:val="baseline"/>
        </w:rPr>
        <w:t> </w:t>
      </w:r>
      <w:r>
        <w:rPr>
          <w:rFonts w:ascii="MS UI Gothic" w:hAnsi="MS UI Gothic"/>
          <w:w w:val="211"/>
          <w:vertAlign w:val="baseline"/>
        </w:rPr>
        <w:t>{</w:t>
      </w:r>
      <w:r>
        <w:rPr>
          <w:spacing w:val="-1"/>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spacing w:val="-1"/>
          <w:w w:val="88"/>
          <w:vertAlign w:val="baseline"/>
        </w:rPr>
        <w:t>2</w:t>
      </w:r>
      <w:r>
        <w:rPr>
          <w:rFonts w:ascii="MS UI Gothic" w:hAnsi="MS UI Gothic"/>
          <w:w w:val="211"/>
          <w:vertAlign w:val="baseline"/>
        </w:rPr>
        <w:t>}</w:t>
      </w:r>
      <w:r>
        <w:rPr>
          <w:w w:val="102"/>
          <w:vertAlign w:val="baseline"/>
        </w:rPr>
        <w:t>).</w:t>
      </w:r>
      <w:r>
        <w:rPr>
          <w:vertAlign w:val="baseline"/>
        </w:rPr>
        <w:t>  </w:t>
      </w:r>
      <w:r>
        <w:rPr>
          <w:spacing w:val="-12"/>
          <w:vertAlign w:val="baseline"/>
        </w:rPr>
        <w:t> </w:t>
      </w:r>
      <w:r>
        <w:rPr>
          <w:w w:val="96"/>
          <w:vertAlign w:val="baseline"/>
        </w:rPr>
        <w:t>Note</w:t>
      </w:r>
      <w:r>
        <w:rPr>
          <w:vertAlign w:val="baseline"/>
        </w:rPr>
        <w:t> </w:t>
      </w:r>
      <w:r>
        <w:rPr>
          <w:spacing w:val="-17"/>
          <w:vertAlign w:val="baseline"/>
        </w:rPr>
        <w:t> </w:t>
      </w:r>
      <w:r>
        <w:rPr>
          <w:w w:val="102"/>
          <w:vertAlign w:val="baseline"/>
        </w:rPr>
        <w:t>that </w:t>
      </w:r>
      <w:r>
        <w:rPr>
          <w:vertAlign w:val="baseline"/>
        </w:rPr>
        <w:t>this</w:t>
      </w:r>
      <w:r>
        <w:rPr>
          <w:spacing w:val="15"/>
          <w:vertAlign w:val="baseline"/>
        </w:rPr>
        <w:t> </w:t>
      </w:r>
      <w:r>
        <w:rPr>
          <w:vertAlign w:val="baseline"/>
        </w:rPr>
        <w:t>relation</w:t>
      </w:r>
      <w:r>
        <w:rPr>
          <w:spacing w:val="16"/>
          <w:vertAlign w:val="baseline"/>
        </w:rPr>
        <w:t> </w:t>
      </w:r>
      <w:r>
        <w:rPr>
          <w:vertAlign w:val="baseline"/>
        </w:rPr>
        <w:t>is</w:t>
      </w:r>
      <w:r>
        <w:rPr>
          <w:spacing w:val="16"/>
          <w:vertAlign w:val="baseline"/>
        </w:rPr>
        <w:t> </w:t>
      </w:r>
      <w:r>
        <w:rPr>
          <w:vertAlign w:val="baseline"/>
        </w:rPr>
        <w:t>a</w:t>
      </w:r>
      <w:r>
        <w:rPr>
          <w:spacing w:val="16"/>
          <w:vertAlign w:val="baseline"/>
        </w:rPr>
        <w:t> </w:t>
      </w:r>
      <w:r>
        <w:rPr>
          <w:vertAlign w:val="baseline"/>
        </w:rPr>
        <w:t>subset</w:t>
      </w:r>
      <w:r>
        <w:rPr>
          <w:spacing w:val="16"/>
          <w:vertAlign w:val="baseline"/>
        </w:rPr>
        <w:t> </w:t>
      </w:r>
      <w:r>
        <w:rPr>
          <w:vertAlign w:val="baseline"/>
        </w:rPr>
        <w:t>of</w:t>
      </w:r>
      <w:r>
        <w:rPr>
          <w:spacing w:val="16"/>
          <w:vertAlign w:val="baseline"/>
        </w:rPr>
        <w:t> </w:t>
      </w:r>
      <w:r>
        <w:rPr>
          <w:vertAlign w:val="baseline"/>
        </w:rPr>
        <w:t>the</w:t>
      </w:r>
      <w:r>
        <w:rPr>
          <w:spacing w:val="16"/>
          <w:vertAlign w:val="baseline"/>
        </w:rPr>
        <w:t> </w:t>
      </w:r>
      <w:r>
        <w:rPr>
          <w:vertAlign w:val="baseline"/>
        </w:rPr>
        <w:t>Cartesian</w:t>
      </w:r>
      <w:r>
        <w:rPr>
          <w:spacing w:val="16"/>
          <w:vertAlign w:val="baseline"/>
        </w:rPr>
        <w:t> </w:t>
      </w:r>
      <w:r>
        <w:rPr>
          <w:vertAlign w:val="baseline"/>
        </w:rPr>
        <w:t>product</w:t>
      </w:r>
      <w:r>
        <w:rPr>
          <w:spacing w:val="15"/>
          <w:vertAlign w:val="baseline"/>
        </w:rPr>
        <w:t> </w:t>
      </w:r>
      <w:r>
        <w:rPr>
          <w:vertAlign w:val="baseline"/>
        </w:rPr>
        <w:t>2</w:t>
      </w:r>
      <w:r>
        <w:rPr>
          <w:rFonts w:ascii="Times New Roman" w:hAnsi="Times New Roman"/>
          <w:i/>
          <w:vertAlign w:val="superscript"/>
        </w:rPr>
        <w:t>S</w:t>
      </w:r>
      <w:r>
        <w:rPr>
          <w:rFonts w:ascii="Times New Roman" w:hAnsi="Times New Roman"/>
          <w:i/>
          <w:spacing w:val="10"/>
          <w:vertAlign w:val="baseline"/>
        </w:rPr>
        <w:t> </w:t>
      </w:r>
      <w:r>
        <w:rPr>
          <w:rFonts w:ascii="MS UI Gothic" w:hAnsi="MS UI Gothic"/>
          <w:vertAlign w:val="baseline"/>
        </w:rPr>
        <w:t>×</w:t>
      </w:r>
      <w:r>
        <w:rPr>
          <w:rFonts w:ascii="MS UI Gothic" w:hAnsi="MS UI Gothic"/>
          <w:spacing w:val="-22"/>
          <w:vertAlign w:val="baseline"/>
        </w:rPr>
        <w:t> </w:t>
      </w:r>
      <w:r>
        <w:rPr>
          <w:spacing w:val="6"/>
          <w:vertAlign w:val="baseline"/>
        </w:rPr>
        <w:t>2</w:t>
      </w:r>
      <w:r>
        <w:rPr>
          <w:rFonts w:ascii="Times New Roman" w:hAnsi="Times New Roman"/>
          <w:i/>
          <w:spacing w:val="6"/>
          <w:vertAlign w:val="superscript"/>
        </w:rPr>
        <w:t>S</w:t>
      </w:r>
      <w:r>
        <w:rPr>
          <w:spacing w:val="6"/>
          <w:vertAlign w:val="baseline"/>
        </w:rPr>
        <w:t>.</w:t>
      </w:r>
    </w:p>
    <w:p>
      <w:pPr>
        <w:spacing w:line="288" w:lineRule="auto" w:before="146"/>
        <w:ind w:left="519" w:right="1097" w:firstLine="0"/>
        <w:jc w:val="both"/>
        <w:rPr>
          <w:sz w:val="22"/>
        </w:rPr>
      </w:pPr>
      <w:r>
        <w:rPr>
          <w:spacing w:val="-9"/>
          <w:w w:val="110"/>
          <w:sz w:val="22"/>
        </w:rPr>
        <w:t>We </w:t>
      </w:r>
      <w:r>
        <w:rPr>
          <w:w w:val="110"/>
          <w:sz w:val="22"/>
        </w:rPr>
        <w:t>say a set </w:t>
      </w:r>
      <w:r>
        <w:rPr>
          <w:rFonts w:ascii="Times New Roman" w:hAnsi="Times New Roman"/>
          <w:i/>
          <w:w w:val="110"/>
          <w:sz w:val="22"/>
        </w:rPr>
        <w:t>A intersects </w:t>
      </w:r>
      <w:r>
        <w:rPr>
          <w:w w:val="110"/>
          <w:sz w:val="22"/>
        </w:rPr>
        <w:t>a set </w:t>
      </w:r>
      <w:r>
        <w:rPr>
          <w:rFonts w:ascii="Times New Roman" w:hAnsi="Times New Roman"/>
          <w:i/>
          <w:w w:val="110"/>
          <w:sz w:val="22"/>
        </w:rPr>
        <w:t>B </w:t>
      </w:r>
      <w:r>
        <w:rPr>
          <w:w w:val="110"/>
          <w:sz w:val="22"/>
        </w:rPr>
        <w:t>if </w:t>
      </w:r>
      <w:r>
        <w:rPr>
          <w:rFonts w:ascii="Times New Roman" w:hAnsi="Times New Roman"/>
          <w:i/>
          <w:w w:val="110"/>
          <w:sz w:val="22"/>
        </w:rPr>
        <w:t>A </w:t>
      </w:r>
      <w:r>
        <w:rPr>
          <w:rFonts w:ascii="MS UI Gothic" w:hAnsi="MS UI Gothic"/>
          <w:sz w:val="22"/>
        </w:rPr>
        <w:t>∩ </w:t>
      </w:r>
      <w:r>
        <w:rPr>
          <w:rFonts w:ascii="Times New Roman" w:hAnsi="Times New Roman"/>
          <w:i/>
          <w:w w:val="110"/>
          <w:sz w:val="22"/>
        </w:rPr>
        <w:t>B </w:t>
      </w:r>
      <w:r>
        <w:rPr>
          <w:rFonts w:ascii="MS UI Gothic" w:hAnsi="MS UI Gothic"/>
          <w:w w:val="110"/>
          <w:sz w:val="22"/>
        </w:rPr>
        <w:t>/</w:t>
      </w:r>
      <w:r>
        <w:rPr>
          <w:w w:val="110"/>
          <w:sz w:val="22"/>
        </w:rPr>
        <w:t>= </w:t>
      </w:r>
      <w:r>
        <w:rPr>
          <w:rFonts w:ascii="MS UI Gothic" w:hAnsi="MS UI Gothic"/>
          <w:w w:val="110"/>
          <w:sz w:val="22"/>
        </w:rPr>
        <w:t>∅</w:t>
      </w:r>
      <w:r>
        <w:rPr>
          <w:w w:val="110"/>
          <w:sz w:val="22"/>
        </w:rPr>
        <w:t>. The relation </w:t>
      </w:r>
      <w:r>
        <w:rPr>
          <w:rFonts w:ascii="Times New Roman" w:hAnsi="Times New Roman"/>
          <w:i/>
          <w:w w:val="110"/>
          <w:sz w:val="22"/>
        </w:rPr>
        <w:t>intersects </w:t>
      </w:r>
      <w:r>
        <w:rPr>
          <w:w w:val="110"/>
          <w:sz w:val="22"/>
        </w:rPr>
        <w:t>on 2</w:t>
      </w:r>
      <w:r>
        <w:rPr>
          <w:rFonts w:ascii="Times New Roman" w:hAnsi="Times New Roman"/>
          <w:i/>
          <w:w w:val="110"/>
          <w:sz w:val="22"/>
          <w:vertAlign w:val="superscript"/>
        </w:rPr>
        <w:t>S</w:t>
      </w:r>
      <w:r>
        <w:rPr>
          <w:rFonts w:ascii="Times New Roman" w:hAnsi="Times New Roman"/>
          <w:i/>
          <w:w w:val="110"/>
          <w:sz w:val="22"/>
          <w:vertAlign w:val="baseline"/>
        </w:rPr>
        <w:t> </w:t>
      </w:r>
      <w:r>
        <w:rPr>
          <w:w w:val="110"/>
          <w:sz w:val="22"/>
          <w:vertAlign w:val="baseline"/>
        </w:rPr>
        <w:t>includes </w:t>
      </w:r>
      <w:r>
        <w:rPr>
          <w:spacing w:val="-33"/>
          <w:w w:val="110"/>
          <w:sz w:val="22"/>
          <w:vertAlign w:val="baseline"/>
        </w:rPr>
        <w:t>the </w:t>
      </w:r>
      <w:r>
        <w:rPr>
          <w:w w:val="93"/>
          <w:sz w:val="22"/>
          <w:vertAlign w:val="baseline"/>
        </w:rPr>
        <w:t>ordered</w:t>
      </w:r>
      <w:r>
        <w:rPr>
          <w:sz w:val="22"/>
          <w:vertAlign w:val="baseline"/>
        </w:rPr>
        <w:t> </w:t>
      </w:r>
      <w:r>
        <w:rPr>
          <w:w w:val="95"/>
          <w:sz w:val="22"/>
          <w:vertAlign w:val="baseline"/>
        </w:rPr>
        <w:t>pairs</w:t>
      </w:r>
      <w:r>
        <w:rPr>
          <w:sz w:val="22"/>
          <w:vertAlign w:val="baseline"/>
        </w:rPr>
        <w:t> </w:t>
      </w:r>
      <w:r>
        <w:rPr>
          <w:w w:val="102"/>
          <w:sz w:val="22"/>
          <w:vertAlign w:val="baseline"/>
        </w:rPr>
        <w:t>(</w:t>
      </w:r>
      <w:r>
        <w:rPr>
          <w:rFonts w:ascii="MS UI Gothic" w:hAnsi="MS UI Gothic"/>
          <w:spacing w:val="-1"/>
          <w:w w:val="211"/>
          <w:sz w:val="22"/>
          <w:vertAlign w:val="baseline"/>
        </w:rPr>
        <w:t>{</w:t>
      </w:r>
      <w:r>
        <w:rPr>
          <w:w w:val="115"/>
          <w:sz w:val="22"/>
          <w:vertAlign w:val="baseline"/>
        </w:rPr>
        <w:t>1</w:t>
      </w:r>
      <w:r>
        <w:rPr>
          <w:rFonts w:ascii="MS UI Gothic" w:hAnsi="MS UI Gothic"/>
          <w:spacing w:val="-1"/>
          <w:w w:val="211"/>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rFonts w:ascii="MS UI Gothic" w:hAnsi="MS UI Gothic"/>
          <w:spacing w:val="-1"/>
          <w:w w:val="211"/>
          <w:sz w:val="22"/>
          <w:vertAlign w:val="baseline"/>
        </w:rPr>
        <w:t>{</w:t>
      </w:r>
      <w:r>
        <w:rPr>
          <w:w w:val="115"/>
          <w:sz w:val="22"/>
          <w:vertAlign w:val="baseline"/>
        </w:rPr>
        <w:t>1</w:t>
      </w:r>
      <w:r>
        <w:rPr>
          <w:rFonts w:ascii="MS UI Gothic" w:hAnsi="MS UI Gothic"/>
          <w:spacing w:val="-1"/>
          <w:w w:val="211"/>
          <w:sz w:val="22"/>
          <w:vertAlign w:val="baseline"/>
        </w:rPr>
        <w:t>}</w:t>
      </w:r>
      <w:r>
        <w:rPr>
          <w:w w:val="102"/>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w w:val="102"/>
          <w:sz w:val="22"/>
          <w:vertAlign w:val="baseline"/>
        </w:rPr>
        <w:t>(</w:t>
      </w:r>
      <w:r>
        <w:rPr>
          <w:rFonts w:ascii="MS UI Gothic" w:hAnsi="MS UI Gothic"/>
          <w:spacing w:val="-1"/>
          <w:w w:val="211"/>
          <w:sz w:val="22"/>
          <w:vertAlign w:val="baseline"/>
        </w:rPr>
        <w:t>{</w:t>
      </w:r>
      <w:r>
        <w:rPr>
          <w:w w:val="88"/>
          <w:sz w:val="22"/>
          <w:vertAlign w:val="baseline"/>
        </w:rPr>
        <w:t>2</w:t>
      </w:r>
      <w:r>
        <w:rPr>
          <w:rFonts w:ascii="MS UI Gothic" w:hAnsi="MS UI Gothic"/>
          <w:spacing w:val="-1"/>
          <w:w w:val="211"/>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rFonts w:ascii="MS UI Gothic" w:hAnsi="MS UI Gothic"/>
          <w:spacing w:val="-1"/>
          <w:w w:val="211"/>
          <w:sz w:val="22"/>
          <w:vertAlign w:val="baseline"/>
        </w:rPr>
        <w:t>{</w:t>
      </w:r>
      <w:r>
        <w:rPr>
          <w:w w:val="88"/>
          <w:sz w:val="22"/>
          <w:vertAlign w:val="baseline"/>
        </w:rPr>
        <w:t>2</w:t>
      </w:r>
      <w:r>
        <w:rPr>
          <w:rFonts w:ascii="MS UI Gothic" w:hAnsi="MS UI Gothic"/>
          <w:w w:val="211"/>
          <w:sz w:val="22"/>
          <w:vertAlign w:val="baseline"/>
        </w:rPr>
        <w:t>}</w:t>
      </w:r>
      <w:r>
        <w:rPr>
          <w:w w:val="102"/>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w w:val="102"/>
          <w:sz w:val="22"/>
          <w:vertAlign w:val="baseline"/>
        </w:rPr>
        <w:t>(</w:t>
      </w:r>
      <w:r>
        <w:rPr>
          <w:rFonts w:ascii="MS UI Gothic" w:hAnsi="MS UI Gothic"/>
          <w:spacing w:val="-1"/>
          <w:w w:val="211"/>
          <w:sz w:val="22"/>
          <w:vertAlign w:val="baseline"/>
        </w:rPr>
        <w:t>{</w:t>
      </w:r>
      <w:r>
        <w:rPr>
          <w:w w:val="115"/>
          <w:sz w:val="22"/>
          <w:vertAlign w:val="baseline"/>
        </w:rPr>
        <w:t>1</w:t>
      </w:r>
      <w:r>
        <w:rPr>
          <w:rFonts w:ascii="MS UI Gothic" w:hAnsi="MS UI Gothic"/>
          <w:w w:val="211"/>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rFonts w:ascii="MS UI Gothic" w:hAnsi="MS UI Gothic"/>
          <w:w w:val="211"/>
          <w:sz w:val="22"/>
          <w:vertAlign w:val="baseline"/>
        </w:rPr>
        <w:t>{</w:t>
      </w:r>
      <w:r>
        <w:rPr>
          <w:spacing w:val="-1"/>
          <w:w w:val="115"/>
          <w:sz w:val="22"/>
          <w:vertAlign w:val="baseline"/>
        </w:rPr>
        <w:t>1</w:t>
      </w:r>
      <w:r>
        <w:rPr>
          <w:rFonts w:ascii="Times New Roman" w:hAnsi="Times New Roman"/>
          <w:i/>
          <w:w w:val="109"/>
          <w:sz w:val="22"/>
          <w:vertAlign w:val="baseline"/>
        </w:rPr>
        <w:t>,</w:t>
      </w:r>
      <w:r>
        <w:rPr>
          <w:rFonts w:ascii="Times New Roman" w:hAnsi="Times New Roman"/>
          <w:i/>
          <w:sz w:val="22"/>
          <w:vertAlign w:val="baseline"/>
        </w:rPr>
        <w:t> </w:t>
      </w:r>
      <w:r>
        <w:rPr>
          <w:spacing w:val="-1"/>
          <w:w w:val="88"/>
          <w:sz w:val="22"/>
          <w:vertAlign w:val="baseline"/>
        </w:rPr>
        <w:t>2</w:t>
      </w:r>
      <w:r>
        <w:rPr>
          <w:rFonts w:ascii="MS UI Gothic" w:hAnsi="MS UI Gothic"/>
          <w:w w:val="211"/>
          <w:sz w:val="22"/>
          <w:vertAlign w:val="baseline"/>
        </w:rPr>
        <w:t>}</w:t>
      </w:r>
      <w:r>
        <w:rPr>
          <w:w w:val="102"/>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w w:val="102"/>
          <w:sz w:val="22"/>
          <w:vertAlign w:val="baseline"/>
        </w:rPr>
        <w:t>(</w:t>
      </w:r>
      <w:r>
        <w:rPr>
          <w:rFonts w:ascii="MS UI Gothic" w:hAnsi="MS UI Gothic"/>
          <w:w w:val="211"/>
          <w:sz w:val="22"/>
          <w:vertAlign w:val="baseline"/>
        </w:rPr>
        <w:t>{</w:t>
      </w:r>
      <w:r>
        <w:rPr>
          <w:spacing w:val="-1"/>
          <w:w w:val="88"/>
          <w:sz w:val="22"/>
          <w:vertAlign w:val="baseline"/>
        </w:rPr>
        <w:t>2</w:t>
      </w:r>
      <w:r>
        <w:rPr>
          <w:rFonts w:ascii="MS UI Gothic" w:hAnsi="MS UI Gothic"/>
          <w:w w:val="211"/>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rFonts w:ascii="MS UI Gothic" w:hAnsi="MS UI Gothic"/>
          <w:w w:val="211"/>
          <w:sz w:val="22"/>
          <w:vertAlign w:val="baseline"/>
        </w:rPr>
        <w:t>{</w:t>
      </w:r>
      <w:r>
        <w:rPr>
          <w:spacing w:val="-1"/>
          <w:w w:val="115"/>
          <w:sz w:val="22"/>
          <w:vertAlign w:val="baseline"/>
        </w:rPr>
        <w:t>1</w:t>
      </w:r>
      <w:r>
        <w:rPr>
          <w:rFonts w:ascii="Times New Roman" w:hAnsi="Times New Roman"/>
          <w:i/>
          <w:w w:val="109"/>
          <w:sz w:val="22"/>
          <w:vertAlign w:val="baseline"/>
        </w:rPr>
        <w:t>,</w:t>
      </w:r>
      <w:r>
        <w:rPr>
          <w:rFonts w:ascii="Times New Roman" w:hAnsi="Times New Roman"/>
          <w:i/>
          <w:sz w:val="22"/>
          <w:vertAlign w:val="baseline"/>
        </w:rPr>
        <w:t> </w:t>
      </w:r>
      <w:r>
        <w:rPr>
          <w:spacing w:val="-1"/>
          <w:w w:val="88"/>
          <w:sz w:val="22"/>
          <w:vertAlign w:val="baseline"/>
        </w:rPr>
        <w:t>2</w:t>
      </w:r>
      <w:r>
        <w:rPr>
          <w:rFonts w:ascii="MS UI Gothic" w:hAnsi="MS UI Gothic"/>
          <w:w w:val="211"/>
          <w:sz w:val="22"/>
          <w:vertAlign w:val="baseline"/>
        </w:rPr>
        <w:t>}</w:t>
      </w:r>
      <w:r>
        <w:rPr>
          <w:w w:val="102"/>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w w:val="102"/>
          <w:sz w:val="22"/>
          <w:vertAlign w:val="baseline"/>
        </w:rPr>
        <w:t>(</w:t>
      </w:r>
      <w:r>
        <w:rPr>
          <w:rFonts w:ascii="MS UI Gothic" w:hAnsi="MS UI Gothic"/>
          <w:w w:val="211"/>
          <w:sz w:val="22"/>
          <w:vertAlign w:val="baseline"/>
        </w:rPr>
        <w:t>{</w:t>
      </w:r>
      <w:r>
        <w:rPr>
          <w:spacing w:val="-1"/>
          <w:w w:val="115"/>
          <w:sz w:val="22"/>
          <w:vertAlign w:val="baseline"/>
        </w:rPr>
        <w:t>1</w:t>
      </w:r>
      <w:r>
        <w:rPr>
          <w:rFonts w:ascii="Times New Roman" w:hAnsi="Times New Roman"/>
          <w:i/>
          <w:w w:val="109"/>
          <w:sz w:val="22"/>
          <w:vertAlign w:val="baseline"/>
        </w:rPr>
        <w:t>,</w:t>
      </w:r>
      <w:r>
        <w:rPr>
          <w:rFonts w:ascii="Times New Roman" w:hAnsi="Times New Roman"/>
          <w:i/>
          <w:sz w:val="22"/>
          <w:vertAlign w:val="baseline"/>
        </w:rPr>
        <w:t> </w:t>
      </w:r>
      <w:r>
        <w:rPr>
          <w:spacing w:val="-1"/>
          <w:w w:val="88"/>
          <w:sz w:val="22"/>
          <w:vertAlign w:val="baseline"/>
        </w:rPr>
        <w:t>2</w:t>
      </w:r>
      <w:r>
        <w:rPr>
          <w:rFonts w:ascii="MS UI Gothic" w:hAnsi="MS UI Gothic"/>
          <w:w w:val="211"/>
          <w:sz w:val="22"/>
          <w:vertAlign w:val="baseline"/>
        </w:rPr>
        <w:t>}</w:t>
      </w:r>
      <w:r>
        <w:rPr>
          <w:rFonts w:ascii="Times New Roman" w:hAnsi="Times New Roman"/>
          <w:i/>
          <w:w w:val="109"/>
          <w:sz w:val="22"/>
          <w:vertAlign w:val="baseline"/>
        </w:rPr>
        <w:t>,</w:t>
      </w:r>
      <w:r>
        <w:rPr>
          <w:rFonts w:ascii="Times New Roman" w:hAnsi="Times New Roman"/>
          <w:i/>
          <w:sz w:val="22"/>
          <w:vertAlign w:val="baseline"/>
        </w:rPr>
        <w:t> </w:t>
      </w:r>
      <w:r>
        <w:rPr>
          <w:rFonts w:ascii="MS UI Gothic" w:hAnsi="MS UI Gothic"/>
          <w:w w:val="211"/>
          <w:sz w:val="22"/>
          <w:vertAlign w:val="baseline"/>
        </w:rPr>
        <w:t>{</w:t>
      </w:r>
      <w:r>
        <w:rPr>
          <w:spacing w:val="-1"/>
          <w:w w:val="115"/>
          <w:sz w:val="22"/>
          <w:vertAlign w:val="baseline"/>
        </w:rPr>
        <w:t>1</w:t>
      </w:r>
      <w:r>
        <w:rPr>
          <w:rFonts w:ascii="Times New Roman" w:hAnsi="Times New Roman"/>
          <w:i/>
          <w:w w:val="109"/>
          <w:sz w:val="22"/>
          <w:vertAlign w:val="baseline"/>
        </w:rPr>
        <w:t>,</w:t>
      </w:r>
      <w:r>
        <w:rPr>
          <w:rFonts w:ascii="Times New Roman" w:hAnsi="Times New Roman"/>
          <w:i/>
          <w:sz w:val="22"/>
          <w:vertAlign w:val="baseline"/>
        </w:rPr>
        <w:t> </w:t>
      </w:r>
      <w:r>
        <w:rPr>
          <w:spacing w:val="-1"/>
          <w:w w:val="88"/>
          <w:sz w:val="22"/>
          <w:vertAlign w:val="baseline"/>
        </w:rPr>
        <w:t>2</w:t>
      </w:r>
      <w:r>
        <w:rPr>
          <w:rFonts w:ascii="MS UI Gothic" w:hAnsi="MS UI Gothic"/>
          <w:w w:val="211"/>
          <w:sz w:val="22"/>
          <w:vertAlign w:val="baseline"/>
        </w:rPr>
        <w:t>}</w:t>
      </w:r>
      <w:r>
        <w:rPr>
          <w:w w:val="102"/>
          <w:sz w:val="22"/>
          <w:vertAlign w:val="baseline"/>
        </w:rPr>
        <w:t>).</w:t>
      </w:r>
    </w:p>
    <w:p>
      <w:pPr>
        <w:pStyle w:val="ListParagraph"/>
        <w:numPr>
          <w:ilvl w:val="2"/>
          <w:numId w:val="87"/>
        </w:numPr>
        <w:tabs>
          <w:tab w:pos="1476" w:val="left" w:leader="none"/>
          <w:tab w:pos="1477" w:val="left" w:leader="none"/>
        </w:tabs>
        <w:spacing w:line="240" w:lineRule="auto" w:before="295" w:after="0"/>
        <w:ind w:left="1476" w:right="0" w:hanging="958"/>
        <w:jc w:val="left"/>
        <w:rPr>
          <w:rFonts w:ascii="Verdana"/>
          <w:i/>
          <w:sz w:val="24"/>
        </w:rPr>
      </w:pPr>
      <w:bookmarkStart w:name="Congruence -5mumod5mu- n" w:id="781"/>
      <w:bookmarkEnd w:id="781"/>
      <w:r>
        <w:rPr/>
      </w:r>
      <w:bookmarkStart w:name="_bookmark430" w:id="782"/>
      <w:bookmarkEnd w:id="782"/>
      <w:r>
        <w:rPr/>
      </w:r>
      <w:bookmarkStart w:name="_bookmark430" w:id="783"/>
      <w:bookmarkEnd w:id="783"/>
      <w:r>
        <w:rPr>
          <w:b/>
          <w:sz w:val="24"/>
        </w:rPr>
        <w:t>Congruence</w:t>
      </w:r>
      <w:r>
        <w:rPr>
          <w:b/>
          <w:sz w:val="24"/>
        </w:rPr>
        <w:t> </w:t>
      </w:r>
      <w:r>
        <w:rPr>
          <w:rFonts w:ascii="Tahoma"/>
          <w:sz w:val="24"/>
        </w:rPr>
        <w:t>mod</w:t>
      </w:r>
      <w:r>
        <w:rPr>
          <w:rFonts w:ascii="Tahoma"/>
          <w:spacing w:val="4"/>
          <w:sz w:val="24"/>
        </w:rPr>
        <w:t> </w:t>
      </w:r>
      <w:r>
        <w:rPr>
          <w:rFonts w:ascii="Verdana"/>
          <w:i/>
          <w:sz w:val="24"/>
        </w:rPr>
        <w:t>n</w:t>
      </w:r>
    </w:p>
    <w:p>
      <w:pPr>
        <w:pStyle w:val="BodyText"/>
        <w:spacing w:before="3"/>
        <w:rPr>
          <w:rFonts w:ascii="Verdana"/>
          <w:i/>
          <w:sz w:val="18"/>
        </w:rPr>
      </w:pPr>
    </w:p>
    <w:p>
      <w:pPr>
        <w:spacing w:line="307" w:lineRule="auto" w:before="0"/>
        <w:ind w:left="519" w:right="1097" w:firstLine="0"/>
        <w:jc w:val="both"/>
        <w:rPr>
          <w:sz w:val="22"/>
        </w:rPr>
      </w:pPr>
      <w:r>
        <w:rPr>
          <w:sz w:val="22"/>
        </w:rPr>
        <w:t>Arithmetic mod </w:t>
      </w:r>
      <w:r>
        <w:rPr>
          <w:rFonts w:ascii="Times New Roman" w:hAnsi="Times New Roman"/>
          <w:i/>
          <w:sz w:val="22"/>
        </w:rPr>
        <w:t>n </w:t>
      </w:r>
      <w:r>
        <w:rPr>
          <w:sz w:val="22"/>
        </w:rPr>
        <w:t>gives us an important relation on the integers. If </w:t>
      </w:r>
      <w:r>
        <w:rPr>
          <w:rFonts w:ascii="Times New Roman" w:hAnsi="Times New Roman"/>
          <w:i/>
          <w:sz w:val="22"/>
        </w:rPr>
        <w:t>a </w:t>
      </w:r>
      <w:r>
        <w:rPr>
          <w:sz w:val="22"/>
        </w:rPr>
        <w:t>and </w:t>
      </w:r>
      <w:r>
        <w:rPr>
          <w:rFonts w:ascii="Times New Roman" w:hAnsi="Times New Roman"/>
          <w:i/>
          <w:sz w:val="22"/>
        </w:rPr>
        <w:t>b </w:t>
      </w:r>
      <w:r>
        <w:rPr>
          <w:sz w:val="22"/>
        </w:rPr>
        <w:t>are integers, </w:t>
      </w:r>
      <w:r>
        <w:rPr>
          <w:spacing w:val="-3"/>
          <w:sz w:val="22"/>
        </w:rPr>
        <w:t>we say </w:t>
      </w:r>
      <w:r>
        <w:rPr>
          <w:rFonts w:ascii="Times New Roman" w:hAnsi="Times New Roman"/>
          <w:i/>
          <w:sz w:val="22"/>
        </w:rPr>
        <w:t>a is congruent modulo n to b </w:t>
      </w:r>
      <w:r>
        <w:rPr>
          <w:sz w:val="22"/>
        </w:rPr>
        <w:t>if (</w:t>
      </w: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 mod </w:t>
      </w:r>
      <w:r>
        <w:rPr>
          <w:rFonts w:ascii="Times New Roman" w:hAnsi="Times New Roman"/>
          <w:i/>
          <w:sz w:val="22"/>
        </w:rPr>
        <w:t>n </w:t>
      </w:r>
      <w:r>
        <w:rPr>
          <w:sz w:val="22"/>
        </w:rPr>
        <w:t>= 0. </w:t>
      </w:r>
      <w:r>
        <w:rPr>
          <w:spacing w:val="-9"/>
          <w:sz w:val="22"/>
        </w:rPr>
        <w:t>We </w:t>
      </w:r>
      <w:r>
        <w:rPr>
          <w:sz w:val="22"/>
        </w:rPr>
        <w:t>write this as</w:t>
      </w:r>
    </w:p>
    <w:p>
      <w:pPr>
        <w:spacing w:before="251"/>
        <w:ind w:left="0" w:right="578" w:firstLine="0"/>
        <w:jc w:val="center"/>
        <w:rPr>
          <w:sz w:val="22"/>
        </w:rPr>
      </w:pPr>
      <w:r>
        <w:rPr>
          <w:rFonts w:ascii="Times New Roman" w:hAnsi="Times New Roman"/>
          <w:i/>
          <w:sz w:val="22"/>
        </w:rPr>
        <w:t>a </w:t>
      </w:r>
      <w:r>
        <w:rPr>
          <w:rFonts w:ascii="MS UI Gothic" w:hAnsi="MS UI Gothic"/>
          <w:sz w:val="22"/>
        </w:rPr>
        <w:t>≡ </w:t>
      </w:r>
      <w:r>
        <w:rPr>
          <w:rFonts w:ascii="Times New Roman" w:hAnsi="Times New Roman"/>
          <w:i/>
          <w:sz w:val="22"/>
        </w:rPr>
        <w:t>b</w:t>
      </w:r>
      <w:r>
        <w:rPr>
          <w:sz w:val="22"/>
        </w:rPr>
        <w:t>(mod</w:t>
      </w:r>
      <w:r>
        <w:rPr>
          <w:rFonts w:ascii="Times New Roman" w:hAnsi="Times New Roman"/>
          <w:i/>
          <w:sz w:val="22"/>
        </w:rPr>
        <w:t>n</w:t>
      </w:r>
      <w:r>
        <w:rPr>
          <w:sz w:val="22"/>
        </w:rPr>
        <w:t>)</w:t>
      </w:r>
    </w:p>
    <w:p>
      <w:pPr>
        <w:pStyle w:val="BodyText"/>
        <w:spacing w:line="304" w:lineRule="auto" w:before="331"/>
        <w:ind w:left="519" w:right="1098"/>
        <w:jc w:val="both"/>
      </w:pPr>
      <w:r>
        <w:rPr/>
        <w:t>Remember that (</w:t>
      </w:r>
      <w:r>
        <w:rPr>
          <w:rFonts w:ascii="Times New Roman" w:hAnsi="Times New Roman"/>
          <w:i/>
        </w:rPr>
        <w:t>a </w:t>
      </w:r>
      <w:r>
        <w:rPr>
          <w:rFonts w:ascii="MS UI Gothic" w:hAnsi="MS UI Gothic"/>
        </w:rPr>
        <w:t>− </w:t>
      </w:r>
      <w:r>
        <w:rPr>
          <w:rFonts w:ascii="Times New Roman" w:hAnsi="Times New Roman"/>
          <w:i/>
        </w:rPr>
        <w:t>b</w:t>
      </w:r>
      <w:r>
        <w:rPr/>
        <w:t>) mod </w:t>
      </w:r>
      <w:r>
        <w:rPr>
          <w:rFonts w:ascii="Times New Roman" w:hAnsi="Times New Roman"/>
          <w:i/>
        </w:rPr>
        <w:t>n  </w:t>
      </w:r>
      <w:r>
        <w:rPr/>
        <w:t>=  0 means that </w:t>
      </w:r>
      <w:r>
        <w:rPr>
          <w:rFonts w:ascii="Times New Roman" w:hAnsi="Times New Roman"/>
          <w:i/>
        </w:rPr>
        <w:t>n  </w:t>
      </w:r>
      <w:r>
        <w:rPr>
          <w:rFonts w:ascii="MS UI Gothic" w:hAnsi="MS UI Gothic"/>
        </w:rPr>
        <w:t>| </w:t>
      </w:r>
      <w:r>
        <w:rPr/>
        <w:t>(</w:t>
      </w:r>
      <w:r>
        <w:rPr>
          <w:rFonts w:ascii="Times New Roman" w:hAnsi="Times New Roman"/>
          <w:i/>
        </w:rPr>
        <w:t>a </w:t>
      </w:r>
      <w:r>
        <w:rPr>
          <w:rFonts w:ascii="MS UI Gothic" w:hAnsi="MS UI Gothic"/>
        </w:rPr>
        <w:t>− </w:t>
      </w:r>
      <w:r>
        <w:rPr>
          <w:rFonts w:ascii="Times New Roman" w:hAnsi="Times New Roman"/>
          <w:i/>
        </w:rPr>
        <w:t>b</w:t>
      </w:r>
      <w:r>
        <w:rPr/>
        <w:t>).   This is equivalent saying that      </w:t>
      </w:r>
      <w:r>
        <w:rPr>
          <w:rFonts w:ascii="Times New Roman" w:hAnsi="Times New Roman"/>
          <w:i/>
        </w:rPr>
        <w:t>a </w:t>
      </w:r>
      <w:r>
        <w:rPr/>
        <w:t>mod </w:t>
      </w:r>
      <w:r>
        <w:rPr>
          <w:rFonts w:ascii="Times New Roman" w:hAnsi="Times New Roman"/>
          <w:i/>
        </w:rPr>
        <w:t>n </w:t>
      </w:r>
      <w:r>
        <w:rPr/>
        <w:t>= </w:t>
      </w:r>
      <w:r>
        <w:rPr>
          <w:rFonts w:ascii="Times New Roman" w:hAnsi="Times New Roman"/>
          <w:i/>
        </w:rPr>
        <w:t>b </w:t>
      </w:r>
      <w:r>
        <w:rPr/>
        <w:t>mod </w:t>
      </w:r>
      <w:r>
        <w:rPr>
          <w:rFonts w:ascii="Times New Roman" w:hAnsi="Times New Roman"/>
          <w:i/>
        </w:rPr>
        <w:t>n </w:t>
      </w:r>
      <w:r>
        <w:rPr/>
        <w:t>which means that </w:t>
      </w:r>
      <w:r>
        <w:rPr>
          <w:rFonts w:ascii="Times New Roman" w:hAnsi="Times New Roman"/>
          <w:i/>
        </w:rPr>
        <w:t>a </w:t>
      </w:r>
      <w:r>
        <w:rPr/>
        <w:t>and </w:t>
      </w:r>
      <w:r>
        <w:rPr>
          <w:rFonts w:ascii="Times New Roman" w:hAnsi="Times New Roman"/>
          <w:i/>
        </w:rPr>
        <w:t>b </w:t>
      </w:r>
      <w:r>
        <w:rPr/>
        <w:t>give the same remainder when you divide </w:t>
      </w:r>
      <w:r>
        <w:rPr>
          <w:spacing w:val="-3"/>
        </w:rPr>
        <w:t>by </w:t>
      </w:r>
      <w:r>
        <w:rPr>
          <w:rFonts w:ascii="Times New Roman" w:hAnsi="Times New Roman"/>
          <w:i/>
        </w:rPr>
        <w:t>n</w:t>
      </w:r>
      <w:r>
        <w:rPr/>
        <w:t>. </w:t>
      </w:r>
      <w:r>
        <w:rPr>
          <w:spacing w:val="-5"/>
        </w:rPr>
        <w:t>For, </w:t>
      </w:r>
      <w:r>
        <w:rPr/>
        <w:t>example, 0 </w:t>
      </w:r>
      <w:r>
        <w:rPr>
          <w:rFonts w:ascii="MS UI Gothic" w:hAnsi="MS UI Gothic"/>
        </w:rPr>
        <w:t>≡ </w:t>
      </w:r>
      <w:r>
        <w:rPr>
          <w:spacing w:val="3"/>
        </w:rPr>
        <w:t>21(mod7), </w:t>
      </w:r>
      <w:r>
        <w:rPr/>
        <w:t>322 </w:t>
      </w:r>
      <w:r>
        <w:rPr>
          <w:rFonts w:ascii="MS UI Gothic" w:hAnsi="MS UI Gothic"/>
        </w:rPr>
        <w:t>≡ </w:t>
      </w:r>
      <w:r>
        <w:rPr>
          <w:spacing w:val="3"/>
        </w:rPr>
        <w:t>91(mod3), </w:t>
      </w:r>
      <w:r>
        <w:rPr/>
        <w:t>and 26 </w:t>
      </w:r>
      <w:r>
        <w:rPr>
          <w:rFonts w:ascii="MS UI Gothic" w:hAnsi="MS UI Gothic"/>
        </w:rPr>
        <w:t>≡</w:t>
      </w:r>
      <w:r>
        <w:rPr>
          <w:rFonts w:ascii="MS UI Gothic" w:hAnsi="MS UI Gothic"/>
          <w:spacing w:val="-35"/>
        </w:rPr>
        <w:t> </w:t>
      </w:r>
      <w:r>
        <w:rPr>
          <w:rFonts w:ascii="MS UI Gothic" w:hAnsi="MS UI Gothic"/>
          <w:spacing w:val="3"/>
        </w:rPr>
        <w:t>−</w:t>
      </w:r>
      <w:r>
        <w:rPr>
          <w:spacing w:val="3"/>
        </w:rPr>
        <w:t>9(mod5).</w:t>
      </w:r>
    </w:p>
    <w:p>
      <w:pPr>
        <w:pStyle w:val="BodyText"/>
        <w:spacing w:line="266" w:lineRule="exact"/>
        <w:ind w:left="519"/>
        <w:jc w:val="both"/>
      </w:pPr>
      <w:r>
        <w:rPr/>
        <w:t>Here is a graph of the relation </w:t>
      </w:r>
      <w:r>
        <w:rPr>
          <w:rFonts w:ascii="MS UI Gothic" w:hAnsi="MS UI Gothic"/>
        </w:rPr>
        <w:t>≡ </w:t>
      </w:r>
      <w:r>
        <w:rPr/>
        <w:t>(mod5) on </w:t>
      </w:r>
      <w:r>
        <w:rPr>
          <w:rFonts w:ascii="Arial Black" w:hAnsi="Arial Black"/>
        </w:rPr>
        <w:t>Z </w:t>
      </w:r>
      <w:r>
        <w:rPr/>
        <w:t>to </w:t>
      </w:r>
      <w:r>
        <w:rPr>
          <w:rFonts w:ascii="Arial Black" w:hAnsi="Arial Black"/>
        </w:rPr>
        <w:t>Z</w:t>
      </w:r>
      <w:r>
        <w:rPr/>
        <w:t>.</w:t>
      </w:r>
    </w:p>
    <w:p>
      <w:pPr>
        <w:spacing w:after="0" w:line="266" w:lineRule="exact"/>
        <w:jc w:val="both"/>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5"/>
        </w:rPr>
      </w:pPr>
    </w:p>
    <w:p>
      <w:pPr>
        <w:pStyle w:val="BodyText"/>
        <w:spacing w:line="110" w:lineRule="exact"/>
        <w:ind w:left="3084"/>
        <w:rPr>
          <w:sz w:val="11"/>
        </w:rPr>
      </w:pPr>
      <w:r>
        <w:rPr>
          <w:position w:val="-1"/>
          <w:sz w:val="11"/>
        </w:rPr>
        <w:drawing>
          <wp:inline distT="0" distB="0" distL="0" distR="0">
            <wp:extent cx="70008" cy="70008"/>
            <wp:effectExtent l="0" t="0" r="0" b="0"/>
            <wp:docPr id="171" name="image104.png"/>
            <wp:cNvGraphicFramePr>
              <a:graphicFrameLocks noChangeAspect="1"/>
            </wp:cNvGraphicFramePr>
            <a:graphic>
              <a:graphicData uri="http://schemas.openxmlformats.org/drawingml/2006/picture">
                <pic:pic>
                  <pic:nvPicPr>
                    <pic:cNvPr id="172" name="image104.png"/>
                    <pic:cNvPicPr/>
                  </pic:nvPicPr>
                  <pic:blipFill>
                    <a:blip r:embed="rId286" cstate="print"/>
                    <a:stretch>
                      <a:fillRect/>
                    </a:stretch>
                  </pic:blipFill>
                  <pic:spPr>
                    <a:xfrm>
                      <a:off x="0" y="0"/>
                      <a:ext cx="70008" cy="70008"/>
                    </a:xfrm>
                    <a:prstGeom prst="rect">
                      <a:avLst/>
                    </a:prstGeom>
                  </pic:spPr>
                </pic:pic>
              </a:graphicData>
            </a:graphic>
          </wp:inline>
        </w:drawing>
      </w:r>
      <w:r>
        <w:rPr>
          <w:position w:val="-1"/>
          <w:sz w:val="11"/>
        </w:rPr>
      </w:r>
    </w:p>
    <w:p>
      <w:pPr>
        <w:pStyle w:val="Heading4"/>
        <w:spacing w:line="351" w:lineRule="exact"/>
        <w:ind w:left="2468"/>
      </w:pPr>
      <w:r>
        <w:rPr/>
        <w:drawing>
          <wp:anchor distT="0" distB="0" distL="0" distR="0" allowOverlap="1" layoutInCell="1" locked="0" behindDoc="0" simplePos="0" relativeHeight="1251">
            <wp:simplePos x="0" y="0"/>
            <wp:positionH relativeFrom="page">
              <wp:posOffset>4031241</wp:posOffset>
            </wp:positionH>
            <wp:positionV relativeFrom="paragraph">
              <wp:posOffset>245148</wp:posOffset>
            </wp:positionV>
            <wp:extent cx="71437" cy="71437"/>
            <wp:effectExtent l="0" t="0" r="0" b="0"/>
            <wp:wrapTopAndBottom/>
            <wp:docPr id="173" name="image106.png"/>
            <wp:cNvGraphicFramePr>
              <a:graphicFrameLocks noChangeAspect="1"/>
            </wp:cNvGraphicFramePr>
            <a:graphic>
              <a:graphicData uri="http://schemas.openxmlformats.org/drawingml/2006/picture">
                <pic:pic>
                  <pic:nvPicPr>
                    <pic:cNvPr id="174" name="image106.png"/>
                    <pic:cNvPicPr/>
                  </pic:nvPicPr>
                  <pic:blipFill>
                    <a:blip r:embed="rId288"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52">
            <wp:simplePos x="0" y="0"/>
            <wp:positionH relativeFrom="page">
              <wp:posOffset>4833981</wp:posOffset>
            </wp:positionH>
            <wp:positionV relativeFrom="paragraph">
              <wp:posOffset>255309</wp:posOffset>
            </wp:positionV>
            <wp:extent cx="71437" cy="71437"/>
            <wp:effectExtent l="0" t="0" r="0" b="0"/>
            <wp:wrapTopAndBottom/>
            <wp:docPr id="175" name="image102.png"/>
            <wp:cNvGraphicFramePr>
              <a:graphicFrameLocks noChangeAspect="1"/>
            </wp:cNvGraphicFramePr>
            <a:graphic>
              <a:graphicData uri="http://schemas.openxmlformats.org/drawingml/2006/picture">
                <pic:pic>
                  <pic:nvPicPr>
                    <pic:cNvPr id="176" name="image102.png"/>
                    <pic:cNvPicPr/>
                  </pic:nvPicPr>
                  <pic:blipFill>
                    <a:blip r:embed="rId284"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252953600">
            <wp:simplePos x="0" y="0"/>
            <wp:positionH relativeFrom="page">
              <wp:posOffset>2608663</wp:posOffset>
            </wp:positionH>
            <wp:positionV relativeFrom="paragraph">
              <wp:posOffset>92728</wp:posOffset>
            </wp:positionV>
            <wp:extent cx="71128" cy="71128"/>
            <wp:effectExtent l="0" t="0" r="0" b="0"/>
            <wp:wrapNone/>
            <wp:docPr id="177" name="image101.png"/>
            <wp:cNvGraphicFramePr>
              <a:graphicFrameLocks noChangeAspect="1"/>
            </wp:cNvGraphicFramePr>
            <a:graphic>
              <a:graphicData uri="http://schemas.openxmlformats.org/drawingml/2006/picture">
                <pic:pic>
                  <pic:nvPicPr>
                    <pic:cNvPr id="178" name="image101.png"/>
                    <pic:cNvPicPr/>
                  </pic:nvPicPr>
                  <pic:blipFill>
                    <a:blip r:embed="rId283"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4624">
            <wp:simplePos x="0" y="0"/>
            <wp:positionH relativeFrom="page">
              <wp:posOffset>3411403</wp:posOffset>
            </wp:positionH>
            <wp:positionV relativeFrom="paragraph">
              <wp:posOffset>92728</wp:posOffset>
            </wp:positionV>
            <wp:extent cx="71128" cy="71128"/>
            <wp:effectExtent l="0" t="0" r="0" b="0"/>
            <wp:wrapNone/>
            <wp:docPr id="179" name="image102.png"/>
            <wp:cNvGraphicFramePr>
              <a:graphicFrameLocks noChangeAspect="1"/>
            </wp:cNvGraphicFramePr>
            <a:graphic>
              <a:graphicData uri="http://schemas.openxmlformats.org/drawingml/2006/picture">
                <pic:pic>
                  <pic:nvPicPr>
                    <pic:cNvPr id="180"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5648">
            <wp:simplePos x="0" y="0"/>
            <wp:positionH relativeFrom="page">
              <wp:posOffset>4203982</wp:posOffset>
            </wp:positionH>
            <wp:positionV relativeFrom="paragraph">
              <wp:posOffset>92728</wp:posOffset>
            </wp:positionV>
            <wp:extent cx="71128" cy="71128"/>
            <wp:effectExtent l="0" t="0" r="0" b="0"/>
            <wp:wrapNone/>
            <wp:docPr id="181" name="image103.png"/>
            <wp:cNvGraphicFramePr>
              <a:graphicFrameLocks noChangeAspect="1"/>
            </wp:cNvGraphicFramePr>
            <a:graphic>
              <a:graphicData uri="http://schemas.openxmlformats.org/drawingml/2006/picture">
                <pic:pic>
                  <pic:nvPicPr>
                    <pic:cNvPr id="182" name="image103.png"/>
                    <pic:cNvPicPr/>
                  </pic:nvPicPr>
                  <pic:blipFill>
                    <a:blip r:embed="rId285"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7696">
            <wp:simplePos x="0" y="0"/>
            <wp:positionH relativeFrom="page">
              <wp:posOffset>3563822</wp:posOffset>
            </wp:positionH>
            <wp:positionV relativeFrom="paragraph">
              <wp:posOffset>-59690</wp:posOffset>
            </wp:positionV>
            <wp:extent cx="71128" cy="71128"/>
            <wp:effectExtent l="0" t="0" r="0" b="0"/>
            <wp:wrapNone/>
            <wp:docPr id="183" name="image102.png"/>
            <wp:cNvGraphicFramePr>
              <a:graphicFrameLocks noChangeAspect="1"/>
            </wp:cNvGraphicFramePr>
            <a:graphic>
              <a:graphicData uri="http://schemas.openxmlformats.org/drawingml/2006/picture">
                <pic:pic>
                  <pic:nvPicPr>
                    <pic:cNvPr id="184" name="image102.png"/>
                    <pic:cNvPicPr/>
                  </pic:nvPicPr>
                  <pic:blipFill>
                    <a:blip r:embed="rId284"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8720">
            <wp:simplePos x="0" y="0"/>
            <wp:positionH relativeFrom="page">
              <wp:posOffset>4356401</wp:posOffset>
            </wp:positionH>
            <wp:positionV relativeFrom="paragraph">
              <wp:posOffset>-59690</wp:posOffset>
            </wp:positionV>
            <wp:extent cx="71128" cy="71128"/>
            <wp:effectExtent l="0" t="0" r="0" b="0"/>
            <wp:wrapNone/>
            <wp:docPr id="185" name="image102.png"/>
            <wp:cNvGraphicFramePr>
              <a:graphicFrameLocks noChangeAspect="1"/>
            </wp:cNvGraphicFramePr>
            <a:graphic>
              <a:graphicData uri="http://schemas.openxmlformats.org/drawingml/2006/picture">
                <pic:pic>
                  <pic:nvPicPr>
                    <pic:cNvPr id="186" name="image102.png"/>
                    <pic:cNvPicPr/>
                  </pic:nvPicPr>
                  <pic:blipFill>
                    <a:blip r:embed="rId284" cstate="print"/>
                    <a:stretch>
                      <a:fillRect/>
                    </a:stretch>
                  </pic:blipFill>
                  <pic:spPr>
                    <a:xfrm>
                      <a:off x="0" y="0"/>
                      <a:ext cx="71128" cy="71128"/>
                    </a:xfrm>
                    <a:prstGeom prst="rect">
                      <a:avLst/>
                    </a:prstGeom>
                  </pic:spPr>
                </pic:pic>
              </a:graphicData>
            </a:graphic>
          </wp:anchor>
        </w:drawing>
      </w:r>
      <w:r>
        <w:rPr/>
        <w:pict>
          <v:shape style="position:absolute;margin-left:207.806854pt;margin-top:-3.099807pt;width:175.65pt;height:200.05pt;mso-position-horizontal-relative:page;mso-position-vertical-relative:paragraph;z-index:252963840" type="#_x0000_t202" filled="false" stroked="false">
            <v:textbox inset="0,0,0,0">
              <w:txbxContent>
                <w:tbl>
                  <w:tblPr>
                    <w:tblW w:w="0" w:type="auto"/>
                    <w:jc w:val="left"/>
                    <w:tblInd w:w="10" w:type="dxa"/>
                    <w:tblBorders>
                      <w:top w:val="dotted" w:sz="8" w:space="0" w:color="959595"/>
                      <w:left w:val="dotted" w:sz="8" w:space="0" w:color="959595"/>
                      <w:bottom w:val="dotted" w:sz="8" w:space="0" w:color="959595"/>
                      <w:right w:val="dotted" w:sz="8" w:space="0" w:color="959595"/>
                      <w:insideH w:val="dotted" w:sz="8" w:space="0" w:color="959595"/>
                      <w:insideV w:val="dotted" w:sz="8" w:space="0" w:color="959595"/>
                    </w:tblBorders>
                    <w:tblLayout w:type="fixed"/>
                    <w:tblCellMar>
                      <w:top w:w="0" w:type="dxa"/>
                      <w:left w:w="0" w:type="dxa"/>
                      <w:bottom w:w="0" w:type="dxa"/>
                      <w:right w:w="0" w:type="dxa"/>
                    </w:tblCellMar>
                    <w:tblLook w:val="01E0"/>
                  </w:tblPr>
                  <w:tblGrid>
                    <w:gridCol w:w="256"/>
                    <w:gridCol w:w="240"/>
                    <w:gridCol w:w="256"/>
                    <w:gridCol w:w="240"/>
                    <w:gridCol w:w="256"/>
                    <w:gridCol w:w="256"/>
                    <w:gridCol w:w="240"/>
                    <w:gridCol w:w="256"/>
                    <w:gridCol w:w="240"/>
                    <w:gridCol w:w="256"/>
                    <w:gridCol w:w="256"/>
                    <w:gridCol w:w="240"/>
                    <w:gridCol w:w="256"/>
                    <w:gridCol w:w="240"/>
                  </w:tblGrid>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r>
                    <w:trPr>
                      <w:trHeight w:val="236" w:hRule="atLeast"/>
                    </w:trPr>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c>
                      <w:tcPr>
                        <w:tcW w:w="256" w:type="dxa"/>
                      </w:tcPr>
                      <w:p>
                        <w:pPr>
                          <w:pStyle w:val="TableParagraph"/>
                          <w:rPr>
                            <w:rFonts w:ascii="Times New Roman"/>
                            <w:sz w:val="16"/>
                          </w:rPr>
                        </w:pPr>
                      </w:p>
                    </w:tc>
                    <w:tc>
                      <w:tcPr>
                        <w:tcW w:w="240" w:type="dxa"/>
                      </w:tcPr>
                      <w:p>
                        <w:pPr>
                          <w:pStyle w:val="TableParagraph"/>
                          <w:rPr>
                            <w:rFonts w:ascii="Times New Roman"/>
                            <w:sz w:val="16"/>
                          </w:rPr>
                        </w:pPr>
                      </w:p>
                    </w:tc>
                  </w:tr>
                  <w:tr>
                    <w:trPr>
                      <w:trHeight w:val="220" w:hRule="atLeast"/>
                    </w:trPr>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c>
                      <w:tcPr>
                        <w:tcW w:w="256" w:type="dxa"/>
                      </w:tcPr>
                      <w:p>
                        <w:pPr>
                          <w:pStyle w:val="TableParagraph"/>
                          <w:rPr>
                            <w:rFonts w:ascii="Times New Roman"/>
                            <w:sz w:val="14"/>
                          </w:rPr>
                        </w:pPr>
                      </w:p>
                    </w:tc>
                    <w:tc>
                      <w:tcPr>
                        <w:tcW w:w="240" w:type="dxa"/>
                      </w:tcPr>
                      <w:p>
                        <w:pPr>
                          <w:pStyle w:val="TableParagraph"/>
                          <w:rPr>
                            <w:rFonts w:ascii="Times New Roman"/>
                            <w:sz w:val="14"/>
                          </w:rPr>
                        </w:pPr>
                      </w:p>
                    </w:tc>
                  </w:tr>
                </w:tbl>
                <w:p>
                  <w:pPr>
                    <w:pStyle w:val="BodyText"/>
                  </w:pPr>
                </w:p>
              </w:txbxContent>
            </v:textbox>
            <w10:wrap type="none"/>
          </v:shape>
        </w:pict>
      </w:r>
      <w:r>
        <w:rPr/>
        <w:t>10</w:t>
      </w:r>
    </w:p>
    <w:p>
      <w:pPr>
        <w:pStyle w:val="BodyText"/>
        <w:spacing w:before="2"/>
        <w:rPr>
          <w:rFonts w:ascii="Times New Roman"/>
          <w:sz w:val="7"/>
        </w:rPr>
      </w:pPr>
    </w:p>
    <w:p>
      <w:pPr>
        <w:tabs>
          <w:tab w:pos="4828" w:val="left" w:leader="none"/>
          <w:tab w:pos="6076" w:val="left" w:leader="none"/>
        </w:tabs>
        <w:spacing w:line="128" w:lineRule="exact"/>
        <w:ind w:left="3580" w:right="0" w:firstLine="0"/>
        <w:rPr>
          <w:rFonts w:ascii="Times New Roman"/>
          <w:sz w:val="11"/>
        </w:rPr>
      </w:pPr>
      <w:r>
        <w:rPr>
          <w:rFonts w:ascii="Times New Roman"/>
          <w:position w:val="0"/>
          <w:sz w:val="11"/>
        </w:rPr>
        <w:drawing>
          <wp:inline distT="0" distB="0" distL="0" distR="0">
            <wp:extent cx="71437" cy="71437"/>
            <wp:effectExtent l="0" t="0" r="0" b="0"/>
            <wp:docPr id="187" name="image105.png"/>
            <wp:cNvGraphicFramePr>
              <a:graphicFrameLocks noChangeAspect="1"/>
            </wp:cNvGraphicFramePr>
            <a:graphic>
              <a:graphicData uri="http://schemas.openxmlformats.org/drawingml/2006/picture">
                <pic:pic>
                  <pic:nvPicPr>
                    <pic:cNvPr id="188" name="image105.png"/>
                    <pic:cNvPicPr/>
                  </pic:nvPicPr>
                  <pic:blipFill>
                    <a:blip r:embed="rId287" cstate="print"/>
                    <a:stretch>
                      <a:fillRect/>
                    </a:stretch>
                  </pic:blipFill>
                  <pic:spPr>
                    <a:xfrm>
                      <a:off x="0" y="0"/>
                      <a:ext cx="71437" cy="71437"/>
                    </a:xfrm>
                    <a:prstGeom prst="rect">
                      <a:avLst/>
                    </a:prstGeom>
                  </pic:spPr>
                </pic:pic>
              </a:graphicData>
            </a:graphic>
          </wp:inline>
        </w:drawing>
      </w:r>
      <w:r>
        <w:rPr>
          <w:rFonts w:ascii="Times New Roman"/>
          <w:position w:val="0"/>
          <w:sz w:val="11"/>
        </w:rPr>
      </w:r>
      <w:r>
        <w:rPr>
          <w:rFonts w:ascii="Times New Roman"/>
          <w:position w:val="0"/>
          <w:sz w:val="11"/>
        </w:rPr>
        <w:tab/>
      </w:r>
      <w:r>
        <w:rPr>
          <w:rFonts w:ascii="Times New Roman"/>
          <w:position w:val="0"/>
          <w:sz w:val="11"/>
        </w:rPr>
        <w:drawing>
          <wp:inline distT="0" distB="0" distL="0" distR="0">
            <wp:extent cx="71437" cy="71437"/>
            <wp:effectExtent l="0" t="0" r="0" b="0"/>
            <wp:docPr id="189" name="image105.png"/>
            <wp:cNvGraphicFramePr>
              <a:graphicFrameLocks noChangeAspect="1"/>
            </wp:cNvGraphicFramePr>
            <a:graphic>
              <a:graphicData uri="http://schemas.openxmlformats.org/drawingml/2006/picture">
                <pic:pic>
                  <pic:nvPicPr>
                    <pic:cNvPr id="190" name="image105.png"/>
                    <pic:cNvPicPr/>
                  </pic:nvPicPr>
                  <pic:blipFill>
                    <a:blip r:embed="rId287" cstate="print"/>
                    <a:stretch>
                      <a:fillRect/>
                    </a:stretch>
                  </pic:blipFill>
                  <pic:spPr>
                    <a:xfrm>
                      <a:off x="0" y="0"/>
                      <a:ext cx="71437" cy="71437"/>
                    </a:xfrm>
                    <a:prstGeom prst="rect">
                      <a:avLst/>
                    </a:prstGeom>
                  </pic:spPr>
                </pic:pic>
              </a:graphicData>
            </a:graphic>
          </wp:inline>
        </w:drawing>
      </w:r>
      <w:r>
        <w:rPr>
          <w:rFonts w:ascii="Times New Roman"/>
          <w:position w:val="0"/>
          <w:sz w:val="11"/>
        </w:rPr>
      </w:r>
      <w:r>
        <w:rPr>
          <w:rFonts w:ascii="Times New Roman"/>
          <w:position w:val="0"/>
          <w:sz w:val="11"/>
        </w:rPr>
        <w:tab/>
      </w:r>
      <w:r>
        <w:rPr>
          <w:rFonts w:ascii="Times New Roman"/>
          <w:position w:val="-2"/>
          <w:sz w:val="11"/>
        </w:rPr>
        <w:drawing>
          <wp:inline distT="0" distB="0" distL="0" distR="0">
            <wp:extent cx="71437" cy="71437"/>
            <wp:effectExtent l="0" t="0" r="0" b="0"/>
            <wp:docPr id="191" name="image106.png"/>
            <wp:cNvGraphicFramePr>
              <a:graphicFrameLocks noChangeAspect="1"/>
            </wp:cNvGraphicFramePr>
            <a:graphic>
              <a:graphicData uri="http://schemas.openxmlformats.org/drawingml/2006/picture">
                <pic:pic>
                  <pic:nvPicPr>
                    <pic:cNvPr id="192"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2"/>
          <w:sz w:val="11"/>
        </w:rPr>
      </w:r>
    </w:p>
    <w:p>
      <w:pPr>
        <w:pStyle w:val="BodyText"/>
        <w:spacing w:before="8"/>
        <w:rPr>
          <w:rFonts w:ascii="Times New Roman"/>
          <w:sz w:val="7"/>
        </w:rPr>
      </w:pPr>
      <w:r>
        <w:rPr/>
        <w:drawing>
          <wp:anchor distT="0" distB="0" distL="0" distR="0" allowOverlap="1" layoutInCell="1" locked="0" behindDoc="0" simplePos="0" relativeHeight="1253">
            <wp:simplePos x="0" y="0"/>
            <wp:positionH relativeFrom="page">
              <wp:posOffset>2933823</wp:posOffset>
            </wp:positionH>
            <wp:positionV relativeFrom="paragraph">
              <wp:posOffset>81322</wp:posOffset>
            </wp:positionV>
            <wp:extent cx="71437" cy="71437"/>
            <wp:effectExtent l="0" t="0" r="0" b="0"/>
            <wp:wrapTopAndBottom/>
            <wp:docPr id="193" name="image105.png"/>
            <wp:cNvGraphicFramePr>
              <a:graphicFrameLocks noChangeAspect="1"/>
            </wp:cNvGraphicFramePr>
            <a:graphic>
              <a:graphicData uri="http://schemas.openxmlformats.org/drawingml/2006/picture">
                <pic:pic>
                  <pic:nvPicPr>
                    <pic:cNvPr id="194" name="image105.png"/>
                    <pic:cNvPicPr/>
                  </pic:nvPicPr>
                  <pic:blipFill>
                    <a:blip r:embed="rId287"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54">
            <wp:simplePos x="0" y="0"/>
            <wp:positionH relativeFrom="page">
              <wp:posOffset>3716241</wp:posOffset>
            </wp:positionH>
            <wp:positionV relativeFrom="paragraph">
              <wp:posOffset>91483</wp:posOffset>
            </wp:positionV>
            <wp:extent cx="71437" cy="71437"/>
            <wp:effectExtent l="0" t="0" r="0" b="0"/>
            <wp:wrapTopAndBottom/>
            <wp:docPr id="195" name="image101.png"/>
            <wp:cNvGraphicFramePr>
              <a:graphicFrameLocks noChangeAspect="1"/>
            </wp:cNvGraphicFramePr>
            <a:graphic>
              <a:graphicData uri="http://schemas.openxmlformats.org/drawingml/2006/picture">
                <pic:pic>
                  <pic:nvPicPr>
                    <pic:cNvPr id="196" name="image101.png"/>
                    <pic:cNvPicPr/>
                  </pic:nvPicPr>
                  <pic:blipFill>
                    <a:blip r:embed="rId283"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55">
            <wp:simplePos x="0" y="0"/>
            <wp:positionH relativeFrom="page">
              <wp:posOffset>4508820</wp:posOffset>
            </wp:positionH>
            <wp:positionV relativeFrom="paragraph">
              <wp:posOffset>91483</wp:posOffset>
            </wp:positionV>
            <wp:extent cx="71437" cy="71437"/>
            <wp:effectExtent l="0" t="0" r="0" b="0"/>
            <wp:wrapTopAndBottom/>
            <wp:docPr id="197" name="image102.png"/>
            <wp:cNvGraphicFramePr>
              <a:graphicFrameLocks noChangeAspect="1"/>
            </wp:cNvGraphicFramePr>
            <a:graphic>
              <a:graphicData uri="http://schemas.openxmlformats.org/drawingml/2006/picture">
                <pic:pic>
                  <pic:nvPicPr>
                    <pic:cNvPr id="198" name="image102.png"/>
                    <pic:cNvPicPr/>
                  </pic:nvPicPr>
                  <pic:blipFill>
                    <a:blip r:embed="rId284" cstate="print"/>
                    <a:stretch>
                      <a:fillRect/>
                    </a:stretch>
                  </pic:blipFill>
                  <pic:spPr>
                    <a:xfrm>
                      <a:off x="0" y="0"/>
                      <a:ext cx="71437" cy="71437"/>
                    </a:xfrm>
                    <a:prstGeom prst="rect">
                      <a:avLst/>
                    </a:prstGeom>
                  </pic:spPr>
                </pic:pic>
              </a:graphicData>
            </a:graphic>
          </wp:anchor>
        </w:drawing>
      </w:r>
    </w:p>
    <w:p>
      <w:pPr>
        <w:pStyle w:val="BodyText"/>
        <w:spacing w:before="2"/>
        <w:rPr>
          <w:rFonts w:ascii="Times New Roman"/>
          <w:sz w:val="7"/>
        </w:rPr>
      </w:pPr>
    </w:p>
    <w:p>
      <w:pPr>
        <w:tabs>
          <w:tab w:pos="4316" w:val="left" w:leader="none"/>
          <w:tab w:pos="5564" w:val="left" w:leader="none"/>
        </w:tabs>
        <w:spacing w:line="128" w:lineRule="exact"/>
        <w:ind w:left="3084" w:right="0" w:firstLine="0"/>
        <w:rPr>
          <w:rFonts w:ascii="Times New Roman"/>
          <w:sz w:val="11"/>
        </w:rPr>
      </w:pPr>
      <w:r>
        <w:rPr>
          <w:rFonts w:ascii="Times New Roman"/>
          <w:position w:val="0"/>
          <w:sz w:val="11"/>
        </w:rPr>
        <w:drawing>
          <wp:inline distT="0" distB="0" distL="0" distR="0">
            <wp:extent cx="71437" cy="71437"/>
            <wp:effectExtent l="0" t="0" r="0" b="0"/>
            <wp:docPr id="199" name="image106.png"/>
            <wp:cNvGraphicFramePr>
              <a:graphicFrameLocks noChangeAspect="1"/>
            </wp:cNvGraphicFramePr>
            <a:graphic>
              <a:graphicData uri="http://schemas.openxmlformats.org/drawingml/2006/picture">
                <pic:pic>
                  <pic:nvPicPr>
                    <pic:cNvPr id="200"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0"/>
          <w:sz w:val="11"/>
        </w:rPr>
      </w:r>
      <w:r>
        <w:rPr>
          <w:rFonts w:ascii="Times New Roman"/>
          <w:position w:val="0"/>
          <w:sz w:val="11"/>
        </w:rPr>
        <w:tab/>
      </w:r>
      <w:r>
        <w:rPr>
          <w:rFonts w:ascii="Times New Roman"/>
          <w:position w:val="-2"/>
          <w:sz w:val="11"/>
        </w:rPr>
        <w:drawing>
          <wp:inline distT="0" distB="0" distL="0" distR="0">
            <wp:extent cx="71437" cy="71437"/>
            <wp:effectExtent l="0" t="0" r="0" b="0"/>
            <wp:docPr id="201" name="image101.png"/>
            <wp:cNvGraphicFramePr>
              <a:graphicFrameLocks noChangeAspect="1"/>
            </wp:cNvGraphicFramePr>
            <a:graphic>
              <a:graphicData uri="http://schemas.openxmlformats.org/drawingml/2006/picture">
                <pic:pic>
                  <pic:nvPicPr>
                    <pic:cNvPr id="202" name="image101.png"/>
                    <pic:cNvPicPr/>
                  </pic:nvPicPr>
                  <pic:blipFill>
                    <a:blip r:embed="rId283" cstate="print"/>
                    <a:stretch>
                      <a:fillRect/>
                    </a:stretch>
                  </pic:blipFill>
                  <pic:spPr>
                    <a:xfrm>
                      <a:off x="0" y="0"/>
                      <a:ext cx="71437" cy="71437"/>
                    </a:xfrm>
                    <a:prstGeom prst="rect">
                      <a:avLst/>
                    </a:prstGeom>
                  </pic:spPr>
                </pic:pic>
              </a:graphicData>
            </a:graphic>
          </wp:inline>
        </w:drawing>
      </w:r>
      <w:r>
        <w:rPr>
          <w:rFonts w:ascii="Times New Roman"/>
          <w:position w:val="-2"/>
          <w:sz w:val="11"/>
        </w:rPr>
      </w:r>
      <w:r>
        <w:rPr>
          <w:rFonts w:ascii="Times New Roman"/>
          <w:position w:val="-2"/>
          <w:sz w:val="11"/>
        </w:rPr>
        <w:tab/>
      </w:r>
      <w:r>
        <w:rPr>
          <w:rFonts w:ascii="Times New Roman"/>
          <w:position w:val="-2"/>
          <w:sz w:val="11"/>
        </w:rPr>
        <w:drawing>
          <wp:inline distT="0" distB="0" distL="0" distR="0">
            <wp:extent cx="71437" cy="71437"/>
            <wp:effectExtent l="0" t="0" r="0" b="0"/>
            <wp:docPr id="203" name="image106.png"/>
            <wp:cNvGraphicFramePr>
              <a:graphicFrameLocks noChangeAspect="1"/>
            </wp:cNvGraphicFramePr>
            <a:graphic>
              <a:graphicData uri="http://schemas.openxmlformats.org/drawingml/2006/picture">
                <pic:pic>
                  <pic:nvPicPr>
                    <pic:cNvPr id="204"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2"/>
          <w:sz w:val="11"/>
        </w:rPr>
      </w:r>
    </w:p>
    <w:p>
      <w:pPr>
        <w:pStyle w:val="Heading4"/>
        <w:spacing w:line="365" w:lineRule="exact" w:after="19"/>
        <w:ind w:left="2580"/>
      </w:pPr>
      <w:r>
        <w:rPr/>
        <w:drawing>
          <wp:anchor distT="0" distB="0" distL="0" distR="0" allowOverlap="1" layoutInCell="1" locked="0" behindDoc="0" simplePos="0" relativeHeight="252951552">
            <wp:simplePos x="0" y="0"/>
            <wp:positionH relativeFrom="page">
              <wp:posOffset>2598501</wp:posOffset>
            </wp:positionH>
            <wp:positionV relativeFrom="paragraph">
              <wp:posOffset>873901</wp:posOffset>
            </wp:positionV>
            <wp:extent cx="71128" cy="71128"/>
            <wp:effectExtent l="0" t="0" r="0" b="0"/>
            <wp:wrapNone/>
            <wp:docPr id="205" name="image106.png"/>
            <wp:cNvGraphicFramePr>
              <a:graphicFrameLocks noChangeAspect="1"/>
            </wp:cNvGraphicFramePr>
            <a:graphic>
              <a:graphicData uri="http://schemas.openxmlformats.org/drawingml/2006/picture">
                <pic:pic>
                  <pic:nvPicPr>
                    <pic:cNvPr id="206"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2576">
            <wp:simplePos x="0" y="0"/>
            <wp:positionH relativeFrom="page">
              <wp:posOffset>2598501</wp:posOffset>
            </wp:positionH>
            <wp:positionV relativeFrom="paragraph">
              <wp:posOffset>81322</wp:posOffset>
            </wp:positionV>
            <wp:extent cx="71128" cy="71128"/>
            <wp:effectExtent l="0" t="0" r="0" b="0"/>
            <wp:wrapNone/>
            <wp:docPr id="207" name="image106.png"/>
            <wp:cNvGraphicFramePr>
              <a:graphicFrameLocks noChangeAspect="1"/>
            </wp:cNvGraphicFramePr>
            <a:graphic>
              <a:graphicData uri="http://schemas.openxmlformats.org/drawingml/2006/picture">
                <pic:pic>
                  <pic:nvPicPr>
                    <pic:cNvPr id="208"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56672">
            <wp:simplePos x="0" y="0"/>
            <wp:positionH relativeFrom="page">
              <wp:posOffset>4193821</wp:posOffset>
            </wp:positionH>
            <wp:positionV relativeFrom="paragraph">
              <wp:posOffset>91483</wp:posOffset>
            </wp:positionV>
            <wp:extent cx="71128" cy="71128"/>
            <wp:effectExtent l="0" t="0" r="0" b="0"/>
            <wp:wrapNone/>
            <wp:docPr id="209" name="image104.png"/>
            <wp:cNvGraphicFramePr>
              <a:graphicFrameLocks noChangeAspect="1"/>
            </wp:cNvGraphicFramePr>
            <a:graphic>
              <a:graphicData uri="http://schemas.openxmlformats.org/drawingml/2006/picture">
                <pic:pic>
                  <pic:nvPicPr>
                    <pic:cNvPr id="210"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0" simplePos="0" relativeHeight="252960768">
            <wp:simplePos x="0" y="0"/>
            <wp:positionH relativeFrom="page">
              <wp:posOffset>4193821</wp:posOffset>
            </wp:positionH>
            <wp:positionV relativeFrom="paragraph">
              <wp:posOffset>873901</wp:posOffset>
            </wp:positionV>
            <wp:extent cx="71128" cy="71128"/>
            <wp:effectExtent l="0" t="0" r="0" b="0"/>
            <wp:wrapNone/>
            <wp:docPr id="211" name="image104.png"/>
            <wp:cNvGraphicFramePr>
              <a:graphicFrameLocks noChangeAspect="1"/>
            </wp:cNvGraphicFramePr>
            <a:graphic>
              <a:graphicData uri="http://schemas.openxmlformats.org/drawingml/2006/picture">
                <pic:pic>
                  <pic:nvPicPr>
                    <pic:cNvPr id="212" name="image104.png"/>
                    <pic:cNvPicPr/>
                  </pic:nvPicPr>
                  <pic:blipFill>
                    <a:blip r:embed="rId286" cstate="print"/>
                    <a:stretch>
                      <a:fillRect/>
                    </a:stretch>
                  </pic:blipFill>
                  <pic:spPr>
                    <a:xfrm>
                      <a:off x="0" y="0"/>
                      <a:ext cx="71128" cy="71128"/>
                    </a:xfrm>
                    <a:prstGeom prst="rect">
                      <a:avLst/>
                    </a:prstGeom>
                  </pic:spPr>
                </pic:pic>
              </a:graphicData>
            </a:graphic>
          </wp:anchor>
        </w:drawing>
      </w:r>
      <w:r>
        <w:rPr/>
        <w:t>5</w:t>
      </w:r>
    </w:p>
    <w:p>
      <w:pPr>
        <w:tabs>
          <w:tab w:pos="6332" w:val="left" w:leader="none"/>
        </w:tabs>
        <w:spacing w:line="112" w:lineRule="exact"/>
        <w:ind w:left="3852" w:right="0" w:firstLine="0"/>
        <w:rPr>
          <w:rFonts w:ascii="Times New Roman"/>
          <w:sz w:val="11"/>
        </w:rPr>
      </w:pPr>
      <w:r>
        <w:rPr>
          <w:rFonts w:ascii="Times New Roman"/>
          <w:position w:val="-1"/>
          <w:sz w:val="11"/>
        </w:rPr>
        <w:drawing>
          <wp:inline distT="0" distB="0" distL="0" distR="0">
            <wp:extent cx="71437" cy="71437"/>
            <wp:effectExtent l="0" t="0" r="0" b="0"/>
            <wp:docPr id="213" name="image103.png"/>
            <wp:cNvGraphicFramePr>
              <a:graphicFrameLocks noChangeAspect="1"/>
            </wp:cNvGraphicFramePr>
            <a:graphic>
              <a:graphicData uri="http://schemas.openxmlformats.org/drawingml/2006/picture">
                <pic:pic>
                  <pic:nvPicPr>
                    <pic:cNvPr id="214" name="image103.png"/>
                    <pic:cNvPicPr/>
                  </pic:nvPicPr>
                  <pic:blipFill>
                    <a:blip r:embed="rId285"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215" name="image102.png"/>
            <wp:cNvGraphicFramePr>
              <a:graphicFrameLocks noChangeAspect="1"/>
            </wp:cNvGraphicFramePr>
            <a:graphic>
              <a:graphicData uri="http://schemas.openxmlformats.org/drawingml/2006/picture">
                <pic:pic>
                  <pic:nvPicPr>
                    <pic:cNvPr id="216"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BodyText"/>
        <w:spacing w:before="8"/>
        <w:rPr>
          <w:rFonts w:ascii="Times New Roman"/>
          <w:sz w:val="7"/>
        </w:rPr>
      </w:pPr>
      <w:r>
        <w:rPr/>
        <w:drawing>
          <wp:anchor distT="0" distB="0" distL="0" distR="0" allowOverlap="1" layoutInCell="1" locked="0" behindDoc="0" simplePos="0" relativeHeight="1256">
            <wp:simplePos x="0" y="0"/>
            <wp:positionH relativeFrom="page">
              <wp:posOffset>3076081</wp:posOffset>
            </wp:positionH>
            <wp:positionV relativeFrom="paragraph">
              <wp:posOffset>91460</wp:posOffset>
            </wp:positionV>
            <wp:extent cx="71437" cy="71437"/>
            <wp:effectExtent l="0" t="0" r="0" b="0"/>
            <wp:wrapTopAndBottom/>
            <wp:docPr id="217" name="image101.png"/>
            <wp:cNvGraphicFramePr>
              <a:graphicFrameLocks noChangeAspect="1"/>
            </wp:cNvGraphicFramePr>
            <a:graphic>
              <a:graphicData uri="http://schemas.openxmlformats.org/drawingml/2006/picture">
                <pic:pic>
                  <pic:nvPicPr>
                    <pic:cNvPr id="218" name="image101.png"/>
                    <pic:cNvPicPr/>
                  </pic:nvPicPr>
                  <pic:blipFill>
                    <a:blip r:embed="rId283"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57">
            <wp:simplePos x="0" y="0"/>
            <wp:positionH relativeFrom="page">
              <wp:posOffset>3878822</wp:posOffset>
            </wp:positionH>
            <wp:positionV relativeFrom="paragraph">
              <wp:posOffset>91460</wp:posOffset>
            </wp:positionV>
            <wp:extent cx="71437" cy="71437"/>
            <wp:effectExtent l="0" t="0" r="0" b="0"/>
            <wp:wrapTopAndBottom/>
            <wp:docPr id="219" name="image103.png"/>
            <wp:cNvGraphicFramePr>
              <a:graphicFrameLocks noChangeAspect="1"/>
            </wp:cNvGraphicFramePr>
            <a:graphic>
              <a:graphicData uri="http://schemas.openxmlformats.org/drawingml/2006/picture">
                <pic:pic>
                  <pic:nvPicPr>
                    <pic:cNvPr id="220" name="image103.png"/>
                    <pic:cNvPicPr/>
                  </pic:nvPicPr>
                  <pic:blipFill>
                    <a:blip r:embed="rId285"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58">
            <wp:simplePos x="0" y="0"/>
            <wp:positionH relativeFrom="page">
              <wp:posOffset>4671400</wp:posOffset>
            </wp:positionH>
            <wp:positionV relativeFrom="paragraph">
              <wp:posOffset>81299</wp:posOffset>
            </wp:positionV>
            <wp:extent cx="71437" cy="71437"/>
            <wp:effectExtent l="0" t="0" r="0" b="0"/>
            <wp:wrapTopAndBottom/>
            <wp:docPr id="221" name="image106.png"/>
            <wp:cNvGraphicFramePr>
              <a:graphicFrameLocks noChangeAspect="1"/>
            </wp:cNvGraphicFramePr>
            <a:graphic>
              <a:graphicData uri="http://schemas.openxmlformats.org/drawingml/2006/picture">
                <pic:pic>
                  <pic:nvPicPr>
                    <pic:cNvPr id="222" name="image106.png"/>
                    <pic:cNvPicPr/>
                  </pic:nvPicPr>
                  <pic:blipFill>
                    <a:blip r:embed="rId288" cstate="print"/>
                    <a:stretch>
                      <a:fillRect/>
                    </a:stretch>
                  </pic:blipFill>
                  <pic:spPr>
                    <a:xfrm>
                      <a:off x="0" y="0"/>
                      <a:ext cx="71437" cy="71437"/>
                    </a:xfrm>
                    <a:prstGeom prst="rect">
                      <a:avLst/>
                    </a:prstGeom>
                  </pic:spPr>
                </pic:pic>
              </a:graphicData>
            </a:graphic>
          </wp:anchor>
        </w:drawing>
      </w:r>
    </w:p>
    <w:p>
      <w:pPr>
        <w:pStyle w:val="BodyText"/>
        <w:spacing w:before="6"/>
        <w:rPr>
          <w:rFonts w:ascii="Times New Roman"/>
          <w:sz w:val="8"/>
        </w:rPr>
      </w:pPr>
    </w:p>
    <w:p>
      <w:pPr>
        <w:tabs>
          <w:tab w:pos="5820" w:val="left" w:leader="none"/>
        </w:tabs>
        <w:spacing w:line="128" w:lineRule="exact"/>
        <w:ind w:left="4572" w:right="0" w:firstLine="0"/>
        <w:rPr>
          <w:rFonts w:ascii="Times New Roman"/>
          <w:sz w:val="11"/>
        </w:rPr>
      </w:pPr>
      <w:r>
        <w:rPr>
          <w:rFonts w:ascii="Times New Roman"/>
          <w:position w:val="-2"/>
          <w:sz w:val="11"/>
        </w:rPr>
        <w:drawing>
          <wp:inline distT="0" distB="0" distL="0" distR="0">
            <wp:extent cx="71437" cy="71437"/>
            <wp:effectExtent l="0" t="0" r="0" b="0"/>
            <wp:docPr id="223" name="image101.png"/>
            <wp:cNvGraphicFramePr>
              <a:graphicFrameLocks noChangeAspect="1"/>
            </wp:cNvGraphicFramePr>
            <a:graphic>
              <a:graphicData uri="http://schemas.openxmlformats.org/drawingml/2006/picture">
                <pic:pic>
                  <pic:nvPicPr>
                    <pic:cNvPr id="224" name="image101.png"/>
                    <pic:cNvPicPr/>
                  </pic:nvPicPr>
                  <pic:blipFill>
                    <a:blip r:embed="rId283" cstate="print"/>
                    <a:stretch>
                      <a:fillRect/>
                    </a:stretch>
                  </pic:blipFill>
                  <pic:spPr>
                    <a:xfrm>
                      <a:off x="0" y="0"/>
                      <a:ext cx="71437" cy="71437"/>
                    </a:xfrm>
                    <a:prstGeom prst="rect">
                      <a:avLst/>
                    </a:prstGeom>
                  </pic:spPr>
                </pic:pic>
              </a:graphicData>
            </a:graphic>
          </wp:inline>
        </w:drawing>
      </w:r>
      <w:r>
        <w:rPr>
          <w:rFonts w:ascii="Times New Roman"/>
          <w:position w:val="-2"/>
          <w:sz w:val="11"/>
        </w:rPr>
      </w:r>
      <w:r>
        <w:rPr>
          <w:rFonts w:ascii="Times New Roman"/>
          <w:position w:val="-2"/>
          <w:sz w:val="11"/>
        </w:rPr>
        <w:tab/>
      </w:r>
      <w:r>
        <w:rPr>
          <w:rFonts w:ascii="Times New Roman"/>
          <w:position w:val="0"/>
          <w:sz w:val="11"/>
        </w:rPr>
        <w:drawing>
          <wp:inline distT="0" distB="0" distL="0" distR="0">
            <wp:extent cx="71437" cy="71437"/>
            <wp:effectExtent l="0" t="0" r="0" b="0"/>
            <wp:docPr id="225" name="image102.png"/>
            <wp:cNvGraphicFramePr>
              <a:graphicFrameLocks noChangeAspect="1"/>
            </wp:cNvGraphicFramePr>
            <a:graphic>
              <a:graphicData uri="http://schemas.openxmlformats.org/drawingml/2006/picture">
                <pic:pic>
                  <pic:nvPicPr>
                    <pic:cNvPr id="226"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0"/>
          <w:sz w:val="11"/>
        </w:rPr>
      </w:r>
    </w:p>
    <w:p>
      <w:pPr>
        <w:pStyle w:val="BodyText"/>
        <w:spacing w:before="9"/>
        <w:rPr>
          <w:rFonts w:ascii="Times New Roman"/>
          <w:sz w:val="7"/>
        </w:rPr>
      </w:pPr>
      <w:r>
        <w:rPr/>
        <w:drawing>
          <wp:anchor distT="0" distB="0" distL="0" distR="0" allowOverlap="1" layoutInCell="1" locked="0" behindDoc="0" simplePos="0" relativeHeight="1259">
            <wp:simplePos x="0" y="0"/>
            <wp:positionH relativeFrom="page">
              <wp:posOffset>2771243</wp:posOffset>
            </wp:positionH>
            <wp:positionV relativeFrom="paragraph">
              <wp:posOffset>81641</wp:posOffset>
            </wp:positionV>
            <wp:extent cx="71437" cy="71437"/>
            <wp:effectExtent l="0" t="0" r="0" b="0"/>
            <wp:wrapTopAndBottom/>
            <wp:docPr id="227" name="image101.png"/>
            <wp:cNvGraphicFramePr>
              <a:graphicFrameLocks noChangeAspect="1"/>
            </wp:cNvGraphicFramePr>
            <a:graphic>
              <a:graphicData uri="http://schemas.openxmlformats.org/drawingml/2006/picture">
                <pic:pic>
                  <pic:nvPicPr>
                    <pic:cNvPr id="228" name="image101.png"/>
                    <pic:cNvPicPr/>
                  </pic:nvPicPr>
                  <pic:blipFill>
                    <a:blip r:embed="rId283" cstate="print"/>
                    <a:stretch>
                      <a:fillRect/>
                    </a:stretch>
                  </pic:blipFill>
                  <pic:spPr>
                    <a:xfrm>
                      <a:off x="0" y="0"/>
                      <a:ext cx="71437" cy="71437"/>
                    </a:xfrm>
                    <a:prstGeom prst="rect">
                      <a:avLst/>
                    </a:prstGeom>
                  </pic:spPr>
                </pic:pic>
              </a:graphicData>
            </a:graphic>
          </wp:anchor>
        </w:drawing>
      </w:r>
      <w:r>
        <w:rPr/>
        <w:drawing>
          <wp:anchor distT="0" distB="0" distL="0" distR="0" allowOverlap="1" layoutInCell="1" locked="0" behindDoc="0" simplePos="0" relativeHeight="1260">
            <wp:simplePos x="0" y="0"/>
            <wp:positionH relativeFrom="page">
              <wp:posOffset>3563822</wp:posOffset>
            </wp:positionH>
            <wp:positionV relativeFrom="paragraph">
              <wp:posOffset>81641</wp:posOffset>
            </wp:positionV>
            <wp:extent cx="71437" cy="71437"/>
            <wp:effectExtent l="0" t="0" r="0" b="0"/>
            <wp:wrapTopAndBottom/>
            <wp:docPr id="229" name="image106.png"/>
            <wp:cNvGraphicFramePr>
              <a:graphicFrameLocks noChangeAspect="1"/>
            </wp:cNvGraphicFramePr>
            <a:graphic>
              <a:graphicData uri="http://schemas.openxmlformats.org/drawingml/2006/picture">
                <pic:pic>
                  <pic:nvPicPr>
                    <pic:cNvPr id="230" name="image106.png"/>
                    <pic:cNvPicPr/>
                  </pic:nvPicPr>
                  <pic:blipFill>
                    <a:blip r:embed="rId288" cstate="print"/>
                    <a:stretch>
                      <a:fillRect/>
                    </a:stretch>
                  </pic:blipFill>
                  <pic:spPr>
                    <a:xfrm>
                      <a:off x="0" y="0"/>
                      <a:ext cx="71437" cy="71437"/>
                    </a:xfrm>
                    <a:prstGeom prst="rect">
                      <a:avLst/>
                    </a:prstGeom>
                  </pic:spPr>
                </pic:pic>
              </a:graphicData>
            </a:graphic>
          </wp:anchor>
        </w:drawing>
      </w:r>
    </w:p>
    <w:p>
      <w:pPr>
        <w:pStyle w:val="Heading4"/>
        <w:spacing w:line="352" w:lineRule="exact" w:after="3"/>
        <w:ind w:left="2596"/>
      </w:pPr>
      <w:r>
        <w:rPr/>
        <w:t>0</w:t>
      </w:r>
    </w:p>
    <w:p>
      <w:pPr>
        <w:tabs>
          <w:tab w:pos="5084" w:val="left" w:leader="none"/>
          <w:tab w:pos="6332" w:val="left" w:leader="none"/>
        </w:tabs>
        <w:spacing w:line="112" w:lineRule="exact"/>
        <w:ind w:left="3820" w:right="0" w:firstLine="0"/>
        <w:rPr>
          <w:rFonts w:ascii="Times New Roman"/>
          <w:sz w:val="11"/>
        </w:rPr>
      </w:pPr>
      <w:r>
        <w:rPr>
          <w:rFonts w:ascii="Times New Roman"/>
          <w:position w:val="-1"/>
          <w:sz w:val="11"/>
        </w:rPr>
        <w:drawing>
          <wp:inline distT="0" distB="0" distL="0" distR="0">
            <wp:extent cx="71437" cy="71437"/>
            <wp:effectExtent l="0" t="0" r="0" b="0"/>
            <wp:docPr id="231" name="image104.png"/>
            <wp:cNvGraphicFramePr>
              <a:graphicFrameLocks noChangeAspect="1"/>
            </wp:cNvGraphicFramePr>
            <a:graphic>
              <a:graphicData uri="http://schemas.openxmlformats.org/drawingml/2006/picture">
                <pic:pic>
                  <pic:nvPicPr>
                    <pic:cNvPr id="232" name="image104.png"/>
                    <pic:cNvPicPr/>
                  </pic:nvPicPr>
                  <pic:blipFill>
                    <a:blip r:embed="rId286"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233" name="image102.png"/>
            <wp:cNvGraphicFramePr>
              <a:graphicFrameLocks noChangeAspect="1"/>
            </wp:cNvGraphicFramePr>
            <a:graphic>
              <a:graphicData uri="http://schemas.openxmlformats.org/drawingml/2006/picture">
                <pic:pic>
                  <pic:nvPicPr>
                    <pic:cNvPr id="234"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235" name="image102.png"/>
            <wp:cNvGraphicFramePr>
              <a:graphicFrameLocks noChangeAspect="1"/>
            </wp:cNvGraphicFramePr>
            <a:graphic>
              <a:graphicData uri="http://schemas.openxmlformats.org/drawingml/2006/picture">
                <pic:pic>
                  <pic:nvPicPr>
                    <pic:cNvPr id="236"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BodyText"/>
        <w:spacing w:before="1"/>
        <w:rPr>
          <w:rFonts w:ascii="Times New Roman"/>
          <w:sz w:val="11"/>
        </w:rPr>
      </w:pPr>
    </w:p>
    <w:p>
      <w:pPr>
        <w:tabs>
          <w:tab w:pos="4828" w:val="left" w:leader="none"/>
          <w:tab w:pos="6076" w:val="left" w:leader="none"/>
        </w:tabs>
        <w:spacing w:line="128" w:lineRule="exact"/>
        <w:ind w:left="3580" w:right="0" w:firstLine="0"/>
        <w:rPr>
          <w:rFonts w:ascii="Times New Roman"/>
          <w:sz w:val="11"/>
        </w:rPr>
      </w:pPr>
      <w:r>
        <w:rPr>
          <w:rFonts w:ascii="Times New Roman"/>
          <w:position w:val="-2"/>
          <w:sz w:val="11"/>
        </w:rPr>
        <w:drawing>
          <wp:inline distT="0" distB="0" distL="0" distR="0">
            <wp:extent cx="71437" cy="71437"/>
            <wp:effectExtent l="0" t="0" r="0" b="0"/>
            <wp:docPr id="237" name="image102.png"/>
            <wp:cNvGraphicFramePr>
              <a:graphicFrameLocks noChangeAspect="1"/>
            </wp:cNvGraphicFramePr>
            <a:graphic>
              <a:graphicData uri="http://schemas.openxmlformats.org/drawingml/2006/picture">
                <pic:pic>
                  <pic:nvPicPr>
                    <pic:cNvPr id="238"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2"/>
          <w:sz w:val="11"/>
        </w:rPr>
      </w:r>
      <w:r>
        <w:rPr>
          <w:rFonts w:ascii="Times New Roman"/>
          <w:position w:val="-2"/>
          <w:sz w:val="11"/>
        </w:rPr>
        <w:tab/>
      </w:r>
      <w:r>
        <w:rPr>
          <w:rFonts w:ascii="Times New Roman"/>
          <w:position w:val="0"/>
          <w:sz w:val="11"/>
        </w:rPr>
        <w:drawing>
          <wp:inline distT="0" distB="0" distL="0" distR="0">
            <wp:extent cx="71437" cy="71437"/>
            <wp:effectExtent l="0" t="0" r="0" b="0"/>
            <wp:docPr id="239" name="image106.png"/>
            <wp:cNvGraphicFramePr>
              <a:graphicFrameLocks noChangeAspect="1"/>
            </wp:cNvGraphicFramePr>
            <a:graphic>
              <a:graphicData uri="http://schemas.openxmlformats.org/drawingml/2006/picture">
                <pic:pic>
                  <pic:nvPicPr>
                    <pic:cNvPr id="240"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0"/>
          <w:sz w:val="11"/>
        </w:rPr>
      </w:r>
      <w:r>
        <w:rPr>
          <w:rFonts w:ascii="Times New Roman"/>
          <w:position w:val="0"/>
          <w:sz w:val="11"/>
        </w:rPr>
        <w:tab/>
      </w:r>
      <w:r>
        <w:rPr>
          <w:rFonts w:ascii="Times New Roman"/>
          <w:position w:val="0"/>
          <w:sz w:val="11"/>
        </w:rPr>
        <w:drawing>
          <wp:inline distT="0" distB="0" distL="0" distR="0">
            <wp:extent cx="71437" cy="71437"/>
            <wp:effectExtent l="0" t="0" r="0" b="0"/>
            <wp:docPr id="241" name="image106.png"/>
            <wp:cNvGraphicFramePr>
              <a:graphicFrameLocks noChangeAspect="1"/>
            </wp:cNvGraphicFramePr>
            <a:graphic>
              <a:graphicData uri="http://schemas.openxmlformats.org/drawingml/2006/picture">
                <pic:pic>
                  <pic:nvPicPr>
                    <pic:cNvPr id="242" name="image106.png"/>
                    <pic:cNvPicPr/>
                  </pic:nvPicPr>
                  <pic:blipFill>
                    <a:blip r:embed="rId288" cstate="print"/>
                    <a:stretch>
                      <a:fillRect/>
                    </a:stretch>
                  </pic:blipFill>
                  <pic:spPr>
                    <a:xfrm>
                      <a:off x="0" y="0"/>
                      <a:ext cx="71437" cy="71437"/>
                    </a:xfrm>
                    <a:prstGeom prst="rect">
                      <a:avLst/>
                    </a:prstGeom>
                  </pic:spPr>
                </pic:pic>
              </a:graphicData>
            </a:graphic>
          </wp:inline>
        </w:drawing>
      </w:r>
      <w:r>
        <w:rPr>
          <w:rFonts w:ascii="Times New Roman"/>
          <w:position w:val="0"/>
          <w:sz w:val="11"/>
        </w:rPr>
      </w:r>
    </w:p>
    <w:p>
      <w:pPr>
        <w:pStyle w:val="BodyText"/>
        <w:spacing w:before="2"/>
        <w:rPr>
          <w:rFonts w:ascii="Times New Roman"/>
          <w:sz w:val="11"/>
        </w:rPr>
      </w:pPr>
    </w:p>
    <w:p>
      <w:pPr>
        <w:tabs>
          <w:tab w:pos="4572" w:val="left" w:leader="none"/>
          <w:tab w:pos="5820" w:val="left" w:leader="none"/>
        </w:tabs>
        <w:spacing w:line="112" w:lineRule="exact"/>
        <w:ind w:left="3340" w:right="0" w:firstLine="0"/>
        <w:rPr>
          <w:rFonts w:ascii="Times New Roman"/>
          <w:sz w:val="11"/>
        </w:rPr>
      </w:pPr>
      <w:r>
        <w:rPr>
          <w:rFonts w:ascii="Times New Roman"/>
          <w:position w:val="-1"/>
          <w:sz w:val="11"/>
        </w:rPr>
        <w:drawing>
          <wp:inline distT="0" distB="0" distL="0" distR="0">
            <wp:extent cx="71437" cy="71437"/>
            <wp:effectExtent l="0" t="0" r="0" b="0"/>
            <wp:docPr id="243" name="image103.png"/>
            <wp:cNvGraphicFramePr>
              <a:graphicFrameLocks noChangeAspect="1"/>
            </wp:cNvGraphicFramePr>
            <a:graphic>
              <a:graphicData uri="http://schemas.openxmlformats.org/drawingml/2006/picture">
                <pic:pic>
                  <pic:nvPicPr>
                    <pic:cNvPr id="244" name="image103.png"/>
                    <pic:cNvPicPr/>
                  </pic:nvPicPr>
                  <pic:blipFill>
                    <a:blip r:embed="rId285"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245" name="image102.png"/>
            <wp:cNvGraphicFramePr>
              <a:graphicFrameLocks noChangeAspect="1"/>
            </wp:cNvGraphicFramePr>
            <a:graphic>
              <a:graphicData uri="http://schemas.openxmlformats.org/drawingml/2006/picture">
                <pic:pic>
                  <pic:nvPicPr>
                    <pic:cNvPr id="246"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1"/>
          <w:sz w:val="11"/>
        </w:rPr>
      </w:r>
      <w:r>
        <w:rPr>
          <w:rFonts w:ascii="Times New Roman"/>
          <w:position w:val="-1"/>
          <w:sz w:val="11"/>
        </w:rPr>
        <w:tab/>
      </w:r>
      <w:r>
        <w:rPr>
          <w:rFonts w:ascii="Times New Roman"/>
          <w:position w:val="-1"/>
          <w:sz w:val="11"/>
        </w:rPr>
        <w:drawing>
          <wp:inline distT="0" distB="0" distL="0" distR="0">
            <wp:extent cx="71437" cy="71437"/>
            <wp:effectExtent l="0" t="0" r="0" b="0"/>
            <wp:docPr id="247" name="image102.png"/>
            <wp:cNvGraphicFramePr>
              <a:graphicFrameLocks noChangeAspect="1"/>
            </wp:cNvGraphicFramePr>
            <a:graphic>
              <a:graphicData uri="http://schemas.openxmlformats.org/drawingml/2006/picture">
                <pic:pic>
                  <pic:nvPicPr>
                    <pic:cNvPr id="248" name="image102.png"/>
                    <pic:cNvPicPr/>
                  </pic:nvPicPr>
                  <pic:blipFill>
                    <a:blip r:embed="rId284" cstate="print"/>
                    <a:stretch>
                      <a:fillRect/>
                    </a:stretch>
                  </pic:blipFill>
                  <pic:spPr>
                    <a:xfrm>
                      <a:off x="0" y="0"/>
                      <a:ext cx="71437" cy="71437"/>
                    </a:xfrm>
                    <a:prstGeom prst="rect">
                      <a:avLst/>
                    </a:prstGeom>
                  </pic:spPr>
                </pic:pic>
              </a:graphicData>
            </a:graphic>
          </wp:inline>
        </w:drawing>
      </w:r>
      <w:r>
        <w:rPr>
          <w:rFonts w:ascii="Times New Roman"/>
          <w:position w:val="-1"/>
          <w:sz w:val="11"/>
        </w:rPr>
      </w:r>
    </w:p>
    <w:p>
      <w:pPr>
        <w:pStyle w:val="BodyText"/>
        <w:spacing w:before="1"/>
        <w:rPr>
          <w:rFonts w:ascii="Times New Roman"/>
          <w:sz w:val="9"/>
        </w:rPr>
      </w:pPr>
      <w:r>
        <w:rPr/>
        <w:drawing>
          <wp:anchor distT="0" distB="0" distL="0" distR="0" allowOverlap="1" layoutInCell="1" locked="0" behindDoc="0" simplePos="0" relativeHeight="1261">
            <wp:simplePos x="0" y="0"/>
            <wp:positionH relativeFrom="page">
              <wp:posOffset>2771243</wp:posOffset>
            </wp:positionH>
            <wp:positionV relativeFrom="paragraph">
              <wp:posOffset>91513</wp:posOffset>
            </wp:positionV>
            <wp:extent cx="70008" cy="70008"/>
            <wp:effectExtent l="0" t="0" r="0" b="0"/>
            <wp:wrapTopAndBottom/>
            <wp:docPr id="249" name="image101.png"/>
            <wp:cNvGraphicFramePr>
              <a:graphicFrameLocks noChangeAspect="1"/>
            </wp:cNvGraphicFramePr>
            <a:graphic>
              <a:graphicData uri="http://schemas.openxmlformats.org/drawingml/2006/picture">
                <pic:pic>
                  <pic:nvPicPr>
                    <pic:cNvPr id="250" name="image101.png"/>
                    <pic:cNvPicPr/>
                  </pic:nvPicPr>
                  <pic:blipFill>
                    <a:blip r:embed="rId283" cstate="print"/>
                    <a:stretch>
                      <a:fillRect/>
                    </a:stretch>
                  </pic:blipFill>
                  <pic:spPr>
                    <a:xfrm>
                      <a:off x="0" y="0"/>
                      <a:ext cx="70008" cy="70008"/>
                    </a:xfrm>
                    <a:prstGeom prst="rect">
                      <a:avLst/>
                    </a:prstGeom>
                  </pic:spPr>
                </pic:pic>
              </a:graphicData>
            </a:graphic>
          </wp:anchor>
        </w:drawing>
      </w:r>
    </w:p>
    <w:p>
      <w:pPr>
        <w:pStyle w:val="Heading4"/>
        <w:tabs>
          <w:tab w:pos="4068" w:val="left" w:leader="none"/>
          <w:tab w:pos="5332" w:val="left" w:leader="none"/>
        </w:tabs>
        <w:spacing w:line="562" w:lineRule="exact"/>
        <w:ind w:left="2436"/>
      </w:pPr>
      <w:r>
        <w:rPr>
          <w:spacing w:val="2"/>
          <w:position w:val="24"/>
        </w:rPr>
        <w:t>-5</w:t>
      </w:r>
      <w:r>
        <w:rPr>
          <w:spacing w:val="32"/>
          <w:position w:val="24"/>
        </w:rPr>
        <w:t> </w:t>
      </w:r>
      <w:r>
        <w:rPr/>
        <w:t>5</w:t>
        <w:tab/>
      </w:r>
      <w:r>
        <w:rPr>
          <w:position w:val="2"/>
        </w:rPr>
        <w:t>0</w:t>
        <w:tab/>
        <w:t>5</w:t>
      </w:r>
    </w:p>
    <w:p>
      <w:pPr>
        <w:pStyle w:val="BodyText"/>
        <w:rPr>
          <w:rFonts w:ascii="Times New Roman"/>
          <w:sz w:val="20"/>
        </w:rPr>
      </w:pPr>
    </w:p>
    <w:p>
      <w:pPr>
        <w:pStyle w:val="BodyText"/>
        <w:spacing w:before="11"/>
        <w:rPr>
          <w:rFonts w:ascii="Times New Roman"/>
          <w:sz w:val="25"/>
        </w:rPr>
      </w:pPr>
    </w:p>
    <w:p>
      <w:pPr>
        <w:pStyle w:val="Heading7"/>
        <w:numPr>
          <w:ilvl w:val="2"/>
          <w:numId w:val="87"/>
        </w:numPr>
        <w:tabs>
          <w:tab w:pos="1116" w:val="left" w:leader="none"/>
          <w:tab w:pos="1117" w:val="left" w:leader="none"/>
        </w:tabs>
        <w:spacing w:line="240" w:lineRule="auto" w:before="59" w:after="0"/>
        <w:ind w:left="1116" w:right="0" w:hanging="957"/>
        <w:jc w:val="left"/>
      </w:pPr>
      <w:r>
        <w:rPr/>
        <w:drawing>
          <wp:anchor distT="0" distB="0" distL="0" distR="0" allowOverlap="1" layoutInCell="1" locked="0" behindDoc="1" simplePos="0" relativeHeight="219285504">
            <wp:simplePos x="0" y="0"/>
            <wp:positionH relativeFrom="page">
              <wp:posOffset>2608663</wp:posOffset>
            </wp:positionH>
            <wp:positionV relativeFrom="paragraph">
              <wp:posOffset>-628752</wp:posOffset>
            </wp:positionV>
            <wp:extent cx="71128" cy="71128"/>
            <wp:effectExtent l="0" t="0" r="0" b="0"/>
            <wp:wrapNone/>
            <wp:docPr id="251" name="image106.png"/>
            <wp:cNvGraphicFramePr>
              <a:graphicFrameLocks noChangeAspect="1"/>
            </wp:cNvGraphicFramePr>
            <a:graphic>
              <a:graphicData uri="http://schemas.openxmlformats.org/drawingml/2006/picture">
                <pic:pic>
                  <pic:nvPicPr>
                    <pic:cNvPr id="252" name="image106.png"/>
                    <pic:cNvPicPr/>
                  </pic:nvPicPr>
                  <pic:blipFill>
                    <a:blip r:embed="rId288"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94720">
            <wp:simplePos x="0" y="0"/>
            <wp:positionH relativeFrom="page">
              <wp:posOffset>3401242</wp:posOffset>
            </wp:positionH>
            <wp:positionV relativeFrom="paragraph">
              <wp:posOffset>-628752</wp:posOffset>
            </wp:positionV>
            <wp:extent cx="71128" cy="71128"/>
            <wp:effectExtent l="0" t="0" r="0" b="0"/>
            <wp:wrapNone/>
            <wp:docPr id="253" name="image104.png"/>
            <wp:cNvGraphicFramePr>
              <a:graphicFrameLocks noChangeAspect="1"/>
            </wp:cNvGraphicFramePr>
            <a:graphic>
              <a:graphicData uri="http://schemas.openxmlformats.org/drawingml/2006/picture">
                <pic:pic>
                  <pic:nvPicPr>
                    <pic:cNvPr id="254" name="image104.png"/>
                    <pic:cNvPicPr/>
                  </pic:nvPicPr>
                  <pic:blipFill>
                    <a:blip r:embed="rId286" cstate="print"/>
                    <a:stretch>
                      <a:fillRect/>
                    </a:stretch>
                  </pic:blipFill>
                  <pic:spPr>
                    <a:xfrm>
                      <a:off x="0" y="0"/>
                      <a:ext cx="71128" cy="71128"/>
                    </a:xfrm>
                    <a:prstGeom prst="rect">
                      <a:avLst/>
                    </a:prstGeom>
                  </pic:spPr>
                </pic:pic>
              </a:graphicData>
            </a:graphic>
          </wp:anchor>
        </w:drawing>
      </w:r>
      <w:r>
        <w:rPr/>
        <w:drawing>
          <wp:anchor distT="0" distB="0" distL="0" distR="0" allowOverlap="1" layoutInCell="1" locked="0" behindDoc="1" simplePos="0" relativeHeight="219296768">
            <wp:simplePos x="0" y="0"/>
            <wp:positionH relativeFrom="page">
              <wp:posOffset>4193821</wp:posOffset>
            </wp:positionH>
            <wp:positionV relativeFrom="paragraph">
              <wp:posOffset>-628752</wp:posOffset>
            </wp:positionV>
            <wp:extent cx="71128" cy="71128"/>
            <wp:effectExtent l="0" t="0" r="0" b="0"/>
            <wp:wrapNone/>
            <wp:docPr id="255" name="image104.png"/>
            <wp:cNvGraphicFramePr>
              <a:graphicFrameLocks noChangeAspect="1"/>
            </wp:cNvGraphicFramePr>
            <a:graphic>
              <a:graphicData uri="http://schemas.openxmlformats.org/drawingml/2006/picture">
                <pic:pic>
                  <pic:nvPicPr>
                    <pic:cNvPr id="256" name="image104.png"/>
                    <pic:cNvPicPr/>
                  </pic:nvPicPr>
                  <pic:blipFill>
                    <a:blip r:embed="rId286" cstate="print"/>
                    <a:stretch>
                      <a:fillRect/>
                    </a:stretch>
                  </pic:blipFill>
                  <pic:spPr>
                    <a:xfrm>
                      <a:off x="0" y="0"/>
                      <a:ext cx="71128" cy="71128"/>
                    </a:xfrm>
                    <a:prstGeom prst="rect">
                      <a:avLst/>
                    </a:prstGeom>
                  </pic:spPr>
                </pic:pic>
              </a:graphicData>
            </a:graphic>
          </wp:anchor>
        </w:drawing>
      </w:r>
      <w:r>
        <w:rPr/>
        <w:pict>
          <v:shape style="position:absolute;margin-left:199.405807pt;margin-top:-44.165203pt;width:5.35pt;height:17.75pt;mso-position-horizontal-relative:page;mso-position-vertical-relative:paragraph;z-index:-284018688" type="#_x0000_t202" filled="false" stroked="false">
            <v:textbox inset="0,0,0,0">
              <w:txbxContent>
                <w:p>
                  <w:pPr>
                    <w:spacing w:line="354" w:lineRule="exact" w:before="0"/>
                    <w:ind w:left="0" w:right="0" w:firstLine="0"/>
                    <w:jc w:val="left"/>
                    <w:rPr>
                      <w:rFonts w:ascii="Times New Roman"/>
                      <w:sz w:val="32"/>
                    </w:rPr>
                  </w:pPr>
                  <w:r>
                    <w:rPr>
                      <w:rFonts w:ascii="Times New Roman"/>
                      <w:w w:val="99"/>
                      <w:sz w:val="32"/>
                    </w:rPr>
                    <w:t>-</w:t>
                  </w:r>
                </w:p>
              </w:txbxContent>
            </v:textbox>
            <w10:wrap type="none"/>
          </v:shape>
        </w:pict>
      </w:r>
      <w:bookmarkStart w:name="Triangles" w:id="784"/>
      <w:bookmarkEnd w:id="784"/>
      <w:r>
        <w:rPr>
          <w:b w:val="0"/>
        </w:rPr>
      </w:r>
      <w:bookmarkStart w:name="_bookmark431" w:id="785"/>
      <w:bookmarkEnd w:id="785"/>
      <w:r>
        <w:rPr>
          <w:b w:val="0"/>
        </w:rPr>
      </w:r>
      <w:bookmarkStart w:name="_bookmark431" w:id="786"/>
      <w:bookmarkEnd w:id="786"/>
      <w:r>
        <w:rPr>
          <w:spacing w:val="-3"/>
        </w:rPr>
        <w:t>T</w:t>
      </w:r>
      <w:r>
        <w:rPr>
          <w:spacing w:val="-3"/>
        </w:rPr>
        <w:t>riangles</w:t>
      </w:r>
    </w:p>
    <w:p>
      <w:pPr>
        <w:pStyle w:val="BodyText"/>
        <w:spacing w:before="6"/>
        <w:rPr>
          <w:b/>
          <w:sz w:val="19"/>
        </w:rPr>
      </w:pPr>
    </w:p>
    <w:p>
      <w:pPr>
        <w:pStyle w:val="BodyText"/>
        <w:ind w:left="160"/>
        <w:jc w:val="both"/>
      </w:pPr>
      <w:r>
        <w:rPr/>
        <w:t>In high school geometry, you studied two relations on the set of all triangles, </w:t>
      </w:r>
      <w:r>
        <w:rPr>
          <w:rFonts w:ascii="Times New Roman"/>
          <w:i/>
        </w:rPr>
        <w:t>congruence </w:t>
      </w:r>
      <w:r>
        <w:rPr/>
        <w:t>and</w:t>
      </w:r>
    </w:p>
    <w:p>
      <w:pPr>
        <w:spacing w:before="85"/>
        <w:ind w:left="160" w:right="0" w:firstLine="0"/>
        <w:jc w:val="left"/>
        <w:rPr>
          <w:rFonts w:ascii="Times New Roman"/>
          <w:i/>
          <w:sz w:val="22"/>
        </w:rPr>
      </w:pPr>
      <w:r>
        <w:rPr>
          <w:rFonts w:ascii="Times New Roman"/>
          <w:i/>
          <w:w w:val="105"/>
          <w:sz w:val="22"/>
        </w:rPr>
        <w:t>similarity</w:t>
      </w:r>
    </w:p>
    <w:p>
      <w:pPr>
        <w:pStyle w:val="BodyText"/>
        <w:rPr>
          <w:rFonts w:ascii="Times New Roman"/>
          <w:i/>
        </w:rPr>
      </w:pPr>
    </w:p>
    <w:p>
      <w:pPr>
        <w:pStyle w:val="Heading7"/>
        <w:numPr>
          <w:ilvl w:val="2"/>
          <w:numId w:val="87"/>
        </w:numPr>
        <w:tabs>
          <w:tab w:pos="1116" w:val="left" w:leader="none"/>
          <w:tab w:pos="1117" w:val="left" w:leader="none"/>
        </w:tabs>
        <w:spacing w:line="240" w:lineRule="auto" w:before="133" w:after="0"/>
        <w:ind w:left="1116" w:right="0" w:hanging="957"/>
        <w:jc w:val="left"/>
      </w:pPr>
      <w:bookmarkStart w:name="People to People" w:id="787"/>
      <w:bookmarkEnd w:id="787"/>
      <w:r>
        <w:rPr>
          <w:b w:val="0"/>
        </w:rPr>
      </w:r>
      <w:bookmarkStart w:name="_bookmark432" w:id="788"/>
      <w:bookmarkEnd w:id="788"/>
      <w:r>
        <w:rPr>
          <w:b w:val="0"/>
        </w:rPr>
      </w:r>
      <w:bookmarkStart w:name="_bookmark432" w:id="789"/>
      <w:bookmarkEnd w:id="789"/>
      <w:r>
        <w:rPr/>
        <w:t>P</w:t>
      </w:r>
      <w:r>
        <w:rPr/>
        <w:t>eople to</w:t>
      </w:r>
      <w:r>
        <w:rPr>
          <w:spacing w:val="-8"/>
        </w:rPr>
        <w:t> </w:t>
      </w:r>
      <w:r>
        <w:rPr/>
        <w:t>People</w:t>
      </w:r>
    </w:p>
    <w:p>
      <w:pPr>
        <w:pStyle w:val="BodyText"/>
        <w:spacing w:before="10"/>
        <w:rPr>
          <w:b/>
          <w:sz w:val="19"/>
        </w:rPr>
      </w:pPr>
    </w:p>
    <w:p>
      <w:pPr>
        <w:pStyle w:val="BodyText"/>
        <w:spacing w:line="326" w:lineRule="auto"/>
        <w:ind w:left="160" w:right="1457"/>
        <w:jc w:val="both"/>
      </w:pPr>
      <w:r>
        <w:rPr/>
        <w:t>When </w:t>
      </w:r>
      <w:r>
        <w:rPr>
          <w:spacing w:val="-3"/>
        </w:rPr>
        <w:t>we </w:t>
      </w:r>
      <w:r>
        <w:rPr/>
        <w:t>talk of relations to people outside of discrete structures class, </w:t>
      </w:r>
      <w:r>
        <w:rPr>
          <w:spacing w:val="-4"/>
        </w:rPr>
        <w:t>we </w:t>
      </w:r>
      <w:r>
        <w:rPr/>
        <w:t>are usually talking about</w:t>
      </w:r>
      <w:r>
        <w:rPr>
          <w:spacing w:val="-18"/>
        </w:rPr>
        <w:t> </w:t>
      </w:r>
      <w:r>
        <w:rPr/>
        <w:t>mothers,</w:t>
      </w:r>
      <w:r>
        <w:rPr>
          <w:spacing w:val="-16"/>
        </w:rPr>
        <w:t> </w:t>
      </w:r>
      <w:r>
        <w:rPr/>
        <w:t>fathers,</w:t>
      </w:r>
      <w:r>
        <w:rPr>
          <w:spacing w:val="-16"/>
        </w:rPr>
        <w:t> </w:t>
      </w:r>
      <w:r>
        <w:rPr/>
        <w:t>siblings</w:t>
      </w:r>
      <w:r>
        <w:rPr>
          <w:spacing w:val="-17"/>
        </w:rPr>
        <w:t> </w:t>
      </w:r>
      <w:r>
        <w:rPr/>
        <w:t>aunts,</w:t>
      </w:r>
      <w:r>
        <w:rPr>
          <w:spacing w:val="-16"/>
        </w:rPr>
        <w:t> </w:t>
      </w:r>
      <w:r>
        <w:rPr/>
        <w:t>uncles,</w:t>
      </w:r>
      <w:r>
        <w:rPr>
          <w:spacing w:val="-16"/>
        </w:rPr>
        <w:t> </w:t>
      </w:r>
      <w:r>
        <w:rPr/>
        <w:t>cousins,</w:t>
      </w:r>
      <w:r>
        <w:rPr>
          <w:spacing w:val="-16"/>
        </w:rPr>
        <w:t> </w:t>
      </w:r>
      <w:r>
        <w:rPr/>
        <w:t>inlaws,</w:t>
      </w:r>
      <w:r>
        <w:rPr>
          <w:spacing w:val="-15"/>
        </w:rPr>
        <w:t> </w:t>
      </w:r>
      <w:r>
        <w:rPr/>
        <w:t>etc. Indeed,</w:t>
      </w:r>
      <w:r>
        <w:rPr>
          <w:spacing w:val="-16"/>
        </w:rPr>
        <w:t> </w:t>
      </w:r>
      <w:r>
        <w:rPr/>
        <w:t>each</w:t>
      </w:r>
      <w:r>
        <w:rPr>
          <w:spacing w:val="-17"/>
        </w:rPr>
        <w:t> </w:t>
      </w:r>
      <w:r>
        <w:rPr/>
        <w:t>of</w:t>
      </w:r>
      <w:r>
        <w:rPr>
          <w:spacing w:val="-18"/>
        </w:rPr>
        <w:t> </w:t>
      </w:r>
      <w:r>
        <w:rPr/>
        <w:t>these</w:t>
      </w:r>
      <w:r>
        <w:rPr>
          <w:spacing w:val="-17"/>
        </w:rPr>
        <w:t> </w:t>
      </w:r>
      <w:r>
        <w:rPr/>
        <w:t>can</w:t>
      </w:r>
      <w:r>
        <w:rPr>
          <w:spacing w:val="-16"/>
        </w:rPr>
        <w:t> </w:t>
      </w:r>
      <w:r>
        <w:rPr>
          <w:spacing w:val="3"/>
        </w:rPr>
        <w:t>be </w:t>
      </w:r>
      <w:r>
        <w:rPr/>
        <w:t>thought of as a mathematical relation on the set of people, e.g. “is the father of,” “is a sibling of,” or “is a first-cousin once removed of.” Genealogy software models these relations in code to</w:t>
      </w:r>
      <w:r>
        <w:rPr>
          <w:spacing w:val="17"/>
        </w:rPr>
        <w:t> </w:t>
      </w:r>
      <w:r>
        <w:rPr/>
        <w:t>allow</w:t>
      </w:r>
      <w:r>
        <w:rPr>
          <w:spacing w:val="17"/>
        </w:rPr>
        <w:t> </w:t>
      </w:r>
      <w:r>
        <w:rPr/>
        <w:t>users</w:t>
      </w:r>
      <w:r>
        <w:rPr>
          <w:spacing w:val="17"/>
        </w:rPr>
        <w:t> </w:t>
      </w:r>
      <w:r>
        <w:rPr/>
        <w:t>to</w:t>
      </w:r>
      <w:r>
        <w:rPr>
          <w:spacing w:val="18"/>
        </w:rPr>
        <w:t> </w:t>
      </w:r>
      <w:r>
        <w:rPr/>
        <w:t>generate</w:t>
      </w:r>
      <w:r>
        <w:rPr>
          <w:spacing w:val="17"/>
        </w:rPr>
        <w:t> </w:t>
      </w:r>
      <w:r>
        <w:rPr/>
        <w:t>family</w:t>
      </w:r>
      <w:r>
        <w:rPr>
          <w:spacing w:val="17"/>
        </w:rPr>
        <w:t> </w:t>
      </w:r>
      <w:r>
        <w:rPr/>
        <w:t>trees.</w:t>
      </w:r>
    </w:p>
    <w:p>
      <w:pPr>
        <w:pStyle w:val="BodyText"/>
        <w:spacing w:line="326" w:lineRule="auto"/>
        <w:ind w:left="160" w:right="1457" w:firstLine="338"/>
        <w:jc w:val="both"/>
      </w:pPr>
      <w:r>
        <w:rPr/>
        <w:t>Relations between people are also very important in the business place. Consider the set of all people at Northeastern </w:t>
      </w:r>
      <w:r>
        <w:rPr>
          <w:spacing w:val="-3"/>
        </w:rPr>
        <w:t>University. </w:t>
      </w:r>
      <w:r>
        <w:rPr/>
        <w:t>Relations that are important in this setting include, “is a student of,”  “is a roommate of,”  “is in the same </w:t>
      </w:r>
      <w:r>
        <w:rPr>
          <w:spacing w:val="2"/>
        </w:rPr>
        <w:t>major </w:t>
      </w:r>
      <w:r>
        <w:rPr/>
        <w:t>as,”  “is the secretary of,”  “is      in the same coop sequence as,”  “is a teammate of.”  Some of these relations are important   to the educational aspect of the </w:t>
      </w:r>
      <w:r>
        <w:rPr>
          <w:spacing w:val="-3"/>
        </w:rPr>
        <w:t>university, </w:t>
      </w:r>
      <w:r>
        <w:rPr/>
        <w:t>some to social connections, others to the business operation. They must all </w:t>
      </w:r>
      <w:r>
        <w:rPr>
          <w:spacing w:val="3"/>
        </w:rPr>
        <w:t>be </w:t>
      </w:r>
      <w:r>
        <w:rPr/>
        <w:t>modeled in the </w:t>
      </w:r>
      <w:r>
        <w:rPr>
          <w:spacing w:val="-3"/>
        </w:rPr>
        <w:t>varied </w:t>
      </w:r>
      <w:r>
        <w:rPr/>
        <w:t>database programs that are used to keep track of life at</w:t>
      </w:r>
      <w:r>
        <w:rPr>
          <w:spacing w:val="19"/>
        </w:rPr>
        <w:t> </w:t>
      </w:r>
      <w:r>
        <w:rPr/>
        <w:t>Northeastern.</w:t>
      </w:r>
    </w:p>
    <w:p>
      <w:pPr>
        <w:spacing w:after="0" w:line="326" w:lineRule="auto"/>
        <w:jc w:val="both"/>
        <w:sectPr>
          <w:pgSz w:w="12240" w:h="15840"/>
          <w:pgMar w:header="1429" w:footer="0" w:top="1660" w:bottom="280" w:left="1280" w:right="340"/>
        </w:sectPr>
      </w:pPr>
    </w:p>
    <w:p>
      <w:pPr>
        <w:pStyle w:val="BodyText"/>
        <w:rPr>
          <w:sz w:val="20"/>
        </w:rPr>
      </w:pPr>
    </w:p>
    <w:p>
      <w:pPr>
        <w:pStyle w:val="BodyText"/>
        <w:spacing w:before="9"/>
        <w:rPr>
          <w:sz w:val="17"/>
        </w:rPr>
      </w:pPr>
    </w:p>
    <w:p>
      <w:pPr>
        <w:pStyle w:val="Heading7"/>
        <w:numPr>
          <w:ilvl w:val="2"/>
          <w:numId w:val="87"/>
        </w:numPr>
        <w:tabs>
          <w:tab w:pos="1476" w:val="left" w:leader="none"/>
          <w:tab w:pos="1477" w:val="left" w:leader="none"/>
        </w:tabs>
        <w:spacing w:line="240" w:lineRule="auto" w:before="59" w:after="0"/>
        <w:ind w:left="1476" w:right="0" w:hanging="957"/>
        <w:jc w:val="left"/>
      </w:pPr>
      <w:bookmarkStart w:name="People to Things" w:id="790"/>
      <w:bookmarkEnd w:id="790"/>
      <w:r>
        <w:rPr>
          <w:b w:val="0"/>
        </w:rPr>
      </w:r>
      <w:bookmarkStart w:name="_bookmark433" w:id="791"/>
      <w:bookmarkEnd w:id="791"/>
      <w:r>
        <w:rPr>
          <w:b w:val="0"/>
        </w:rPr>
      </w:r>
      <w:bookmarkStart w:name="_bookmark434" w:id="792"/>
      <w:bookmarkEnd w:id="792"/>
      <w:r>
        <w:rPr>
          <w:b w:val="0"/>
        </w:rPr>
      </w:r>
      <w:bookmarkStart w:name="_bookmark434" w:id="793"/>
      <w:bookmarkEnd w:id="793"/>
      <w:r>
        <w:rPr/>
        <w:t>P</w:t>
      </w:r>
      <w:r>
        <w:rPr/>
        <w:t>eople to</w:t>
      </w:r>
      <w:r>
        <w:rPr>
          <w:spacing w:val="-8"/>
        </w:rPr>
        <w:t> </w:t>
      </w:r>
      <w:r>
        <w:rPr/>
        <w:t>Things</w:t>
      </w:r>
    </w:p>
    <w:p>
      <w:pPr>
        <w:pStyle w:val="BodyText"/>
        <w:spacing w:before="9"/>
        <w:rPr>
          <w:b/>
          <w:sz w:val="19"/>
        </w:rPr>
      </w:pPr>
    </w:p>
    <w:p>
      <w:pPr>
        <w:pStyle w:val="BodyText"/>
        <w:spacing w:line="304" w:lineRule="auto"/>
        <w:ind w:left="519" w:right="1098"/>
        <w:jc w:val="both"/>
      </w:pPr>
      <w:r>
        <w:rPr/>
        <w:t>We often need to talk about relations between people and things. At a university, there are </w:t>
      </w:r>
      <w:r>
        <w:rPr>
          <w:w w:val="94"/>
        </w:rPr>
        <w:t>man</w:t>
      </w:r>
      <w:r>
        <w:rPr>
          <w:w w:val="106"/>
        </w:rPr>
        <w:t>y</w:t>
      </w:r>
      <w:r>
        <w:rPr/>
        <w:t> </w:t>
      </w:r>
      <w:r>
        <w:rPr>
          <w:w w:val="95"/>
        </w:rPr>
        <w:t>relations</w:t>
      </w:r>
      <w:r>
        <w:rPr/>
        <w:t> </w:t>
      </w:r>
      <w:r>
        <w:rPr>
          <w:w w:val="93"/>
        </w:rPr>
        <w:t>from</w:t>
      </w:r>
      <w:r>
        <w:rPr/>
        <w:t> </w:t>
      </w:r>
      <w:r>
        <w:rPr>
          <w:rFonts w:ascii="MS UI Gothic" w:hAnsi="MS UI Gothic"/>
          <w:w w:val="211"/>
        </w:rPr>
        <w:t>{</w:t>
      </w:r>
      <w:r>
        <w:rPr>
          <w:w w:val="95"/>
        </w:rPr>
        <w:t>studen</w:t>
      </w:r>
      <w:r>
        <w:rPr>
          <w:w w:val="99"/>
        </w:rPr>
        <w:t>ts</w:t>
      </w:r>
      <w:r>
        <w:rPr>
          <w:rFonts w:ascii="MS UI Gothic" w:hAnsi="MS UI Gothic"/>
          <w:w w:val="211"/>
        </w:rPr>
        <w:t>}</w:t>
      </w:r>
      <w:r>
        <w:rPr>
          <w:rFonts w:ascii="MS UI Gothic" w:hAnsi="MS UI Gothic"/>
        </w:rPr>
        <w:t> </w:t>
      </w:r>
      <w:r>
        <w:rPr>
          <w:w w:val="99"/>
        </w:rPr>
        <w:t>to</w:t>
      </w:r>
      <w:r>
        <w:rPr/>
        <w:t> </w:t>
      </w:r>
      <w:r>
        <w:rPr>
          <w:rFonts w:ascii="MS UI Gothic" w:hAnsi="MS UI Gothic"/>
          <w:w w:val="211"/>
        </w:rPr>
        <w:t>{</w:t>
      </w:r>
      <w:r>
        <w:rPr>
          <w:w w:val="93"/>
        </w:rPr>
        <w:t>courses</w:t>
      </w:r>
      <w:r>
        <w:rPr>
          <w:rFonts w:ascii="MS UI Gothic" w:hAnsi="MS UI Gothic"/>
          <w:w w:val="211"/>
        </w:rPr>
        <w:t>}</w:t>
      </w:r>
      <w:r>
        <w:rPr>
          <w:w w:val="101"/>
        </w:rPr>
        <w:t>,</w:t>
      </w:r>
      <w:r>
        <w:rPr/>
        <w:t> </w:t>
      </w:r>
      <w:r>
        <w:rPr>
          <w:w w:val="96"/>
        </w:rPr>
        <w:t>e.g,</w:t>
      </w:r>
      <w:r>
        <w:rPr/>
        <w:t> </w:t>
      </w:r>
      <w:r>
        <w:rPr>
          <w:w w:val="109"/>
        </w:rPr>
        <w:t>“i</w:t>
      </w:r>
      <w:r>
        <w:rPr>
          <w:w w:val="90"/>
        </w:rPr>
        <w:t>s</w:t>
      </w:r>
      <w:r>
        <w:rPr/>
        <w:t> </w:t>
      </w:r>
      <w:r>
        <w:rPr>
          <w:w w:val="94"/>
        </w:rPr>
        <w:t>registered</w:t>
      </w:r>
      <w:r>
        <w:rPr/>
        <w:t> </w:t>
      </w:r>
      <w:r>
        <w:rPr>
          <w:w w:val="94"/>
        </w:rPr>
        <w:t>for,</w:t>
      </w:r>
      <w:r>
        <w:rPr/>
        <w:t> </w:t>
      </w:r>
      <w:r>
        <w:rPr>
          <w:w w:val="100"/>
        </w:rPr>
        <w:t>“has</w:t>
      </w:r>
      <w:r>
        <w:rPr/>
        <w:t> </w:t>
      </w:r>
      <w:r>
        <w:rPr>
          <w:w w:val="96"/>
        </w:rPr>
        <w:t>credit</w:t>
      </w:r>
      <w:r>
        <w:rPr/>
        <w:t> </w:t>
      </w:r>
      <w:r>
        <w:rPr>
          <w:w w:val="100"/>
        </w:rPr>
        <w:t>for,”</w:t>
      </w:r>
      <w:r>
        <w:rPr/>
        <w:t> </w:t>
      </w:r>
      <w:r>
        <w:rPr>
          <w:w w:val="98"/>
        </w:rPr>
        <w:t>“flunk</w:t>
      </w:r>
      <w:r>
        <w:rPr>
          <w:w w:val="101"/>
        </w:rPr>
        <w:t>ed,” </w:t>
      </w:r>
      <w:r>
        <w:rPr/>
        <w:t>“owes tuition for,” or “received an‘A’ in.”</w:t>
      </w:r>
    </w:p>
    <w:p>
      <w:pPr>
        <w:pStyle w:val="BodyText"/>
        <w:spacing w:before="5"/>
        <w:ind w:left="858"/>
      </w:pPr>
      <w:r>
        <w:rPr>
          <w:w w:val="92"/>
        </w:rPr>
        <w:t>In</w:t>
      </w:r>
      <w:r>
        <w:rPr/>
        <w:t> </w:t>
      </w:r>
      <w:r>
        <w:rPr>
          <w:spacing w:val="-16"/>
        </w:rPr>
        <w:t> </w:t>
      </w:r>
      <w:r>
        <w:rPr>
          <w:w w:val="98"/>
        </w:rPr>
        <w:t>a</w:t>
      </w:r>
      <w:r>
        <w:rPr/>
        <w:t> </w:t>
      </w:r>
      <w:r>
        <w:rPr>
          <w:spacing w:val="-16"/>
        </w:rPr>
        <w:t> </w:t>
      </w:r>
      <w:r>
        <w:rPr>
          <w:w w:val="93"/>
        </w:rPr>
        <w:t>business,</w:t>
      </w:r>
      <w:r>
        <w:rPr/>
        <w:t> </w:t>
      </w:r>
      <w:r>
        <w:rPr>
          <w:spacing w:val="-11"/>
        </w:rPr>
        <w:t> </w:t>
      </w:r>
      <w:r>
        <w:rPr>
          <w:w w:val="95"/>
        </w:rPr>
        <w:t>there</w:t>
      </w:r>
      <w:r>
        <w:rPr/>
        <w:t> </w:t>
      </w:r>
      <w:r>
        <w:rPr>
          <w:spacing w:val="-16"/>
        </w:rPr>
        <w:t> </w:t>
      </w:r>
      <w:r>
        <w:rPr>
          <w:w w:val="94"/>
        </w:rPr>
        <w:t>are</w:t>
      </w:r>
      <w:r>
        <w:rPr/>
        <w:t> </w:t>
      </w:r>
      <w:r>
        <w:rPr>
          <w:spacing w:val="-16"/>
        </w:rPr>
        <w:t> </w:t>
      </w:r>
      <w:r>
        <w:rPr>
          <w:w w:val="95"/>
        </w:rPr>
        <w:t>relations</w:t>
      </w:r>
      <w:r>
        <w:rPr/>
        <w:t> </w:t>
      </w:r>
      <w:r>
        <w:rPr>
          <w:spacing w:val="-16"/>
        </w:rPr>
        <w:t> </w:t>
      </w:r>
      <w:r>
        <w:rPr>
          <w:w w:val="93"/>
        </w:rPr>
        <w:t>from</w:t>
      </w:r>
      <w:r>
        <w:rPr/>
        <w:t> </w:t>
      </w:r>
      <w:r>
        <w:rPr>
          <w:spacing w:val="-17"/>
        </w:rPr>
        <w:t> </w:t>
      </w:r>
      <w:r>
        <w:rPr>
          <w:rFonts w:ascii="MS UI Gothic"/>
          <w:spacing w:val="-1"/>
          <w:w w:val="211"/>
        </w:rPr>
        <w:t>{</w:t>
      </w:r>
      <w:r>
        <w:rPr>
          <w:w w:val="93"/>
        </w:rPr>
        <w:t>empl</w:t>
      </w:r>
      <w:r>
        <w:rPr>
          <w:spacing w:val="-7"/>
          <w:w w:val="93"/>
        </w:rPr>
        <w:t>o</w:t>
      </w:r>
      <w:r>
        <w:rPr>
          <w:spacing w:val="-6"/>
          <w:w w:val="106"/>
        </w:rPr>
        <w:t>y</w:t>
      </w:r>
      <w:r>
        <w:rPr>
          <w:w w:val="91"/>
        </w:rPr>
        <w:t>e</w:t>
      </w:r>
      <w:r>
        <w:rPr>
          <w:w w:val="90"/>
        </w:rPr>
        <w:t>es</w:t>
      </w:r>
      <w:r>
        <w:rPr>
          <w:rFonts w:ascii="MS UI Gothic"/>
          <w:w w:val="211"/>
        </w:rPr>
        <w:t>}</w:t>
      </w:r>
      <w:r>
        <w:rPr>
          <w:rFonts w:ascii="MS UI Gothic"/>
          <w:spacing w:val="23"/>
        </w:rPr>
        <w:t> </w:t>
      </w:r>
      <w:r>
        <w:rPr>
          <w:w w:val="99"/>
        </w:rPr>
        <w:t>to</w:t>
      </w:r>
      <w:r>
        <w:rPr/>
        <w:t> </w:t>
      </w:r>
      <w:r>
        <w:rPr>
          <w:spacing w:val="-16"/>
        </w:rPr>
        <w:t> </w:t>
      </w:r>
      <w:r>
        <w:rPr>
          <w:rFonts w:ascii="MS UI Gothic"/>
          <w:w w:val="211"/>
        </w:rPr>
        <w:t>{</w:t>
      </w:r>
      <w:r>
        <w:rPr>
          <w:w w:val="95"/>
        </w:rPr>
        <w:t>bank</w:t>
      </w:r>
      <w:r>
        <w:rPr>
          <w:spacing w:val="-1"/>
          <w:w w:val="95"/>
        </w:rPr>
        <w:t>s</w:t>
      </w:r>
      <w:r>
        <w:rPr>
          <w:rFonts w:ascii="MS UI Gothic"/>
          <w:w w:val="211"/>
        </w:rPr>
        <w:t>}</w:t>
      </w:r>
      <w:r>
        <w:rPr>
          <w:rFonts w:ascii="MS UI Gothic"/>
          <w:spacing w:val="23"/>
        </w:rPr>
        <w:t> </w:t>
      </w:r>
      <w:r>
        <w:rPr>
          <w:w w:val="95"/>
        </w:rPr>
        <w:t>and</w:t>
      </w:r>
      <w:r>
        <w:rPr/>
        <w:t> </w:t>
      </w:r>
      <w:r>
        <w:rPr>
          <w:spacing w:val="-16"/>
        </w:rPr>
        <w:t> </w:t>
      </w:r>
      <w:r>
        <w:rPr>
          <w:w w:val="93"/>
        </w:rPr>
        <w:t>from</w:t>
      </w:r>
      <w:r>
        <w:rPr/>
        <w:t> </w:t>
      </w:r>
      <w:r>
        <w:rPr>
          <w:spacing w:val="-16"/>
        </w:rPr>
        <w:t> </w:t>
      </w:r>
      <w:r>
        <w:rPr>
          <w:rFonts w:ascii="MS UI Gothic"/>
          <w:w w:val="211"/>
        </w:rPr>
        <w:t>{</w:t>
      </w:r>
      <w:r>
        <w:rPr>
          <w:w w:val="93"/>
        </w:rPr>
        <w:t>empl</w:t>
      </w:r>
      <w:r>
        <w:rPr>
          <w:spacing w:val="-7"/>
          <w:w w:val="93"/>
        </w:rPr>
        <w:t>o</w:t>
      </w:r>
      <w:r>
        <w:rPr>
          <w:spacing w:val="-6"/>
          <w:w w:val="106"/>
        </w:rPr>
        <w:t>y</w:t>
      </w:r>
      <w:r>
        <w:rPr>
          <w:w w:val="91"/>
        </w:rPr>
        <w:t>ee</w:t>
      </w:r>
      <w:r>
        <w:rPr>
          <w:w w:val="90"/>
        </w:rPr>
        <w:t>s</w:t>
      </w:r>
      <w:r>
        <w:rPr>
          <w:rFonts w:ascii="MS UI Gothic"/>
          <w:w w:val="211"/>
        </w:rPr>
        <w:t>}</w:t>
      </w:r>
      <w:r>
        <w:rPr>
          <w:rFonts w:ascii="MS UI Gothic"/>
          <w:spacing w:val="23"/>
        </w:rPr>
        <w:t> </w:t>
      </w:r>
      <w:r>
        <w:rPr>
          <w:w w:val="99"/>
        </w:rPr>
        <w:t>to</w:t>
      </w:r>
    </w:p>
    <w:p>
      <w:pPr>
        <w:pStyle w:val="BodyText"/>
        <w:spacing w:line="319" w:lineRule="auto" w:before="57"/>
        <w:ind w:left="520" w:right="1097"/>
        <w:jc w:val="both"/>
      </w:pPr>
      <w:r>
        <w:rPr>
          <w:rFonts w:ascii="MS UI Gothic"/>
          <w:w w:val="211"/>
        </w:rPr>
        <w:t>{</w:t>
      </w:r>
      <w:r>
        <w:rPr>
          <w:w w:val="94"/>
        </w:rPr>
        <w:t>insurance</w:t>
      </w:r>
      <w:r>
        <w:rPr>
          <w:spacing w:val="21"/>
        </w:rPr>
        <w:t> </w:t>
      </w:r>
      <w:r>
        <w:rPr>
          <w:spacing w:val="-1"/>
          <w:w w:val="96"/>
        </w:rPr>
        <w:t>p</w:t>
      </w:r>
      <w:r>
        <w:rPr>
          <w:w w:val="94"/>
        </w:rPr>
        <w:t>lan</w:t>
      </w:r>
      <w:r>
        <w:rPr>
          <w:spacing w:val="-1"/>
          <w:w w:val="94"/>
        </w:rPr>
        <w:t>s</w:t>
      </w:r>
      <w:r>
        <w:rPr>
          <w:rFonts w:ascii="MS UI Gothic"/>
          <w:w w:val="211"/>
        </w:rPr>
        <w:t>}</w:t>
      </w:r>
      <w:r>
        <w:rPr>
          <w:rFonts w:ascii="MS UI Gothic"/>
          <w:spacing w:val="6"/>
        </w:rPr>
        <w:t> </w:t>
      </w:r>
      <w:r>
        <w:rPr>
          <w:w w:val="95"/>
        </w:rPr>
        <w:t>and</w:t>
      </w:r>
      <w:r>
        <w:rPr>
          <w:spacing w:val="20"/>
        </w:rPr>
        <w:t> </w:t>
      </w:r>
      <w:r>
        <w:rPr>
          <w:w w:val="93"/>
        </w:rPr>
        <w:t>in</w:t>
      </w:r>
      <w:r>
        <w:rPr>
          <w:spacing w:val="20"/>
        </w:rPr>
        <w:t> </w:t>
      </w:r>
      <w:r>
        <w:rPr>
          <w:w w:val="98"/>
        </w:rPr>
        <w:t>a</w:t>
      </w:r>
      <w:r>
        <w:rPr>
          <w:spacing w:val="20"/>
        </w:rPr>
        <w:t> </w:t>
      </w:r>
      <w:r>
        <w:rPr>
          <w:w w:val="96"/>
        </w:rPr>
        <w:t>hospital,</w:t>
      </w:r>
      <w:r>
        <w:rPr>
          <w:spacing w:val="21"/>
        </w:rPr>
        <w:t> </w:t>
      </w:r>
      <w:r>
        <w:rPr>
          <w:w w:val="93"/>
        </w:rPr>
        <w:t>from</w:t>
      </w:r>
      <w:r>
        <w:rPr>
          <w:spacing w:val="20"/>
        </w:rPr>
        <w:t> </w:t>
      </w:r>
      <w:r>
        <w:rPr>
          <w:rFonts w:ascii="MS UI Gothic"/>
          <w:spacing w:val="-1"/>
          <w:w w:val="211"/>
        </w:rPr>
        <w:t>{</w:t>
      </w:r>
      <w:r>
        <w:rPr>
          <w:w w:val="96"/>
        </w:rPr>
        <w:t>patie</w:t>
      </w:r>
      <w:r>
        <w:rPr>
          <w:spacing w:val="-6"/>
          <w:w w:val="96"/>
        </w:rPr>
        <w:t>n</w:t>
      </w:r>
      <w:r>
        <w:rPr>
          <w:w w:val="99"/>
        </w:rPr>
        <w:t>ts</w:t>
      </w:r>
      <w:r>
        <w:rPr>
          <w:rFonts w:ascii="MS UI Gothic"/>
          <w:w w:val="211"/>
        </w:rPr>
        <w:t>}</w:t>
      </w:r>
      <w:r>
        <w:rPr>
          <w:rFonts w:ascii="MS UI Gothic"/>
          <w:spacing w:val="6"/>
        </w:rPr>
        <w:t> </w:t>
      </w:r>
      <w:r>
        <w:rPr>
          <w:w w:val="99"/>
        </w:rPr>
        <w:t>to</w:t>
      </w:r>
      <w:r>
        <w:rPr>
          <w:spacing w:val="20"/>
        </w:rPr>
        <w:t> </w:t>
      </w:r>
      <w:r>
        <w:rPr>
          <w:rFonts w:ascii="MS UI Gothic"/>
          <w:spacing w:val="-1"/>
          <w:w w:val="211"/>
        </w:rPr>
        <w:t>{</w:t>
      </w:r>
      <w:r>
        <w:rPr>
          <w:w w:val="95"/>
        </w:rPr>
        <w:t>medications</w:t>
      </w:r>
      <w:r>
        <w:rPr>
          <w:rFonts w:ascii="MS UI Gothic"/>
          <w:spacing w:val="-1"/>
          <w:w w:val="211"/>
        </w:rPr>
        <w:t>}</w:t>
      </w:r>
      <w:r>
        <w:rPr>
          <w:w w:val="101"/>
        </w:rPr>
        <w:t>.</w:t>
      </w:r>
      <w:r>
        <w:rPr/>
        <w:t> </w:t>
      </w:r>
      <w:r>
        <w:rPr>
          <w:spacing w:val="-6"/>
        </w:rPr>
        <w:t> </w:t>
      </w:r>
      <w:r>
        <w:rPr>
          <w:w w:val="102"/>
        </w:rPr>
        <w:t>An</w:t>
      </w:r>
      <w:r>
        <w:rPr>
          <w:spacing w:val="20"/>
        </w:rPr>
        <w:t> </w:t>
      </w:r>
      <w:r>
        <w:rPr>
          <w:w w:val="93"/>
        </w:rPr>
        <w:t>empl</w:t>
      </w:r>
      <w:r>
        <w:rPr>
          <w:spacing w:val="-7"/>
          <w:w w:val="93"/>
        </w:rPr>
        <w:t>o</w:t>
      </w:r>
      <w:r>
        <w:rPr>
          <w:spacing w:val="-6"/>
          <w:w w:val="106"/>
        </w:rPr>
        <w:t>y</w:t>
      </w:r>
      <w:r>
        <w:rPr>
          <w:w w:val="91"/>
        </w:rPr>
        <w:t>ee</w:t>
      </w:r>
      <w:r>
        <w:rPr>
          <w:spacing w:val="20"/>
        </w:rPr>
        <w:t> </w:t>
      </w:r>
      <w:r>
        <w:rPr>
          <w:w w:val="97"/>
        </w:rPr>
        <w:t>probably </w:t>
      </w:r>
      <w:r>
        <w:rPr/>
        <w:t>has their </w:t>
      </w:r>
      <w:r>
        <w:rPr>
          <w:spacing w:val="-3"/>
        </w:rPr>
        <w:t>paycheck  </w:t>
      </w:r>
      <w:r>
        <w:rPr/>
        <w:t>sent to only one bank and probably subscribe to only one medical plan   so these relations are actually functions. A patient, </w:t>
      </w:r>
      <w:r>
        <w:rPr>
          <w:spacing w:val="-3"/>
        </w:rPr>
        <w:t>however, </w:t>
      </w:r>
      <w:r>
        <w:rPr/>
        <w:t>is likely to </w:t>
      </w:r>
      <w:r>
        <w:rPr>
          <w:spacing w:val="-3"/>
        </w:rPr>
        <w:t>have </w:t>
      </w:r>
      <w:r>
        <w:rPr/>
        <w:t>more than one medication so </w:t>
      </w:r>
      <w:r>
        <w:rPr>
          <w:spacing w:val="-4"/>
        </w:rPr>
        <w:t>we </w:t>
      </w:r>
      <w:r>
        <w:rPr/>
        <w:t>need a relation in this</w:t>
      </w:r>
      <w:r>
        <w:rPr>
          <w:spacing w:val="30"/>
        </w:rPr>
        <w:t> </w:t>
      </w:r>
      <w:r>
        <w:rPr/>
        <w:t>situation.</w:t>
      </w:r>
    </w:p>
    <w:p>
      <w:pPr>
        <w:pStyle w:val="BodyText"/>
        <w:spacing w:before="2"/>
        <w:rPr>
          <w:sz w:val="26"/>
        </w:rPr>
      </w:pPr>
    </w:p>
    <w:p>
      <w:pPr>
        <w:pStyle w:val="Heading7"/>
        <w:numPr>
          <w:ilvl w:val="2"/>
          <w:numId w:val="87"/>
        </w:numPr>
        <w:tabs>
          <w:tab w:pos="1476" w:val="left" w:leader="none"/>
          <w:tab w:pos="1477" w:val="left" w:leader="none"/>
        </w:tabs>
        <w:spacing w:line="240" w:lineRule="auto" w:before="1" w:after="0"/>
        <w:ind w:left="1476" w:right="0" w:hanging="957"/>
        <w:jc w:val="left"/>
      </w:pPr>
      <w:bookmarkStart w:name="Programming Languages" w:id="794"/>
      <w:bookmarkEnd w:id="794"/>
      <w:r>
        <w:rPr>
          <w:b w:val="0"/>
        </w:rPr>
      </w:r>
      <w:bookmarkStart w:name="_bookmark435" w:id="795"/>
      <w:bookmarkEnd w:id="795"/>
      <w:r>
        <w:rPr>
          <w:b w:val="0"/>
        </w:rPr>
      </w:r>
      <w:bookmarkStart w:name="_bookmark435" w:id="796"/>
      <w:bookmarkEnd w:id="796"/>
      <w:r>
        <w:rPr/>
        <w:t>Programming</w:t>
      </w:r>
      <w:r>
        <w:rPr>
          <w:spacing w:val="24"/>
        </w:rPr>
        <w:t> </w:t>
      </w:r>
      <w:r>
        <w:rPr/>
        <w:t>Languages</w:t>
      </w:r>
    </w:p>
    <w:p>
      <w:pPr>
        <w:pStyle w:val="BodyText"/>
        <w:spacing w:before="207"/>
        <w:ind w:right="577"/>
        <w:jc w:val="center"/>
        <w:rPr>
          <w:rFonts w:ascii="MS UI Gothic" w:hAnsi="MS UI Gothic"/>
        </w:rPr>
      </w:pPr>
      <w:r>
        <w:rPr>
          <w:rFonts w:ascii="MS UI Gothic" w:hAnsi="MS UI Gothic"/>
          <w:spacing w:val="-1"/>
          <w:w w:val="211"/>
        </w:rPr>
        <w:t>{</w:t>
      </w:r>
      <w:r>
        <w:rPr>
          <w:w w:val="95"/>
        </w:rPr>
        <w:t>strings</w:t>
      </w:r>
      <w:r>
        <w:rPr>
          <w:rFonts w:ascii="MS UI Gothic" w:hAnsi="MS UI Gothic"/>
          <w:w w:val="211"/>
        </w:rPr>
        <w:t>}</w:t>
      </w:r>
      <w:r>
        <w:rPr>
          <w:rFonts w:ascii="MS UI Gothic" w:hAnsi="MS UI Gothic"/>
          <w:spacing w:val="-7"/>
        </w:rPr>
        <w:t> </w:t>
      </w:r>
      <w:r>
        <w:rPr>
          <w:rFonts w:ascii="MS UI Gothic" w:hAnsi="MS UI Gothic"/>
          <w:w w:val="99"/>
        </w:rPr>
        <w:t>→</w:t>
      </w:r>
      <w:r>
        <w:rPr>
          <w:rFonts w:ascii="MS UI Gothic" w:hAnsi="MS UI Gothic"/>
          <w:spacing w:val="-7"/>
        </w:rPr>
        <w:t> </w:t>
      </w:r>
      <w:r>
        <w:rPr>
          <w:rFonts w:ascii="MS UI Gothic" w:hAnsi="MS UI Gothic"/>
          <w:spacing w:val="-1"/>
          <w:w w:val="211"/>
        </w:rPr>
        <w:t>{</w:t>
      </w:r>
      <w:r>
        <w:rPr>
          <w:w w:val="94"/>
        </w:rPr>
        <w:t>programming</w:t>
      </w:r>
      <w:r>
        <w:rPr>
          <w:spacing w:val="22"/>
        </w:rPr>
        <w:t> </w:t>
      </w:r>
      <w:r>
        <w:rPr>
          <w:w w:val="95"/>
        </w:rPr>
        <w:t>language</w:t>
      </w:r>
      <w:r>
        <w:rPr>
          <w:spacing w:val="-2"/>
          <w:w w:val="95"/>
        </w:rPr>
        <w:t>s</w:t>
      </w:r>
      <w:r>
        <w:rPr>
          <w:rFonts w:ascii="MS UI Gothic" w:hAnsi="MS UI Gothic"/>
          <w:w w:val="211"/>
        </w:rPr>
        <w:t>}</w:t>
      </w:r>
    </w:p>
    <w:p>
      <w:pPr>
        <w:pStyle w:val="BodyText"/>
        <w:spacing w:before="8"/>
        <w:rPr>
          <w:rFonts w:ascii="MS UI Gothic"/>
          <w:sz w:val="13"/>
        </w:rPr>
      </w:pPr>
    </w:p>
    <w:p>
      <w:pPr>
        <w:pStyle w:val="BodyText"/>
        <w:spacing w:before="62"/>
        <w:ind w:left="858"/>
      </w:pPr>
      <w:r>
        <w:rPr/>
        <w:t>is a reserved word in</w:t>
      </w:r>
    </w:p>
    <w:p>
      <w:pPr>
        <w:pStyle w:val="BodyText"/>
        <w:spacing w:before="89"/>
        <w:ind w:left="858"/>
      </w:pPr>
      <w:r>
        <w:rPr/>
        <w:t>is a syntactically valid program in</w:t>
      </w:r>
    </w:p>
    <w:p>
      <w:pPr>
        <w:pStyle w:val="BodyText"/>
      </w:pPr>
    </w:p>
    <w:p>
      <w:pPr>
        <w:pStyle w:val="Heading7"/>
        <w:numPr>
          <w:ilvl w:val="2"/>
          <w:numId w:val="87"/>
        </w:numPr>
        <w:tabs>
          <w:tab w:pos="1476" w:val="left" w:leader="none"/>
          <w:tab w:pos="1477" w:val="left" w:leader="none"/>
        </w:tabs>
        <w:spacing w:line="240" w:lineRule="auto" w:before="136" w:after="0"/>
        <w:ind w:left="1476" w:right="0" w:hanging="957"/>
        <w:jc w:val="left"/>
      </w:pPr>
      <w:bookmarkStart w:name="functions" w:id="797"/>
      <w:bookmarkEnd w:id="797"/>
      <w:r>
        <w:rPr>
          <w:b w:val="0"/>
        </w:rPr>
      </w:r>
      <w:bookmarkStart w:name="_bookmark436" w:id="798"/>
      <w:bookmarkEnd w:id="798"/>
      <w:r>
        <w:rPr>
          <w:b w:val="0"/>
        </w:rPr>
      </w:r>
      <w:bookmarkStart w:name="_bookmark436" w:id="799"/>
      <w:bookmarkEnd w:id="799"/>
      <w:r>
        <w:rPr/>
        <w:t>functions</w:t>
      </w:r>
    </w:p>
    <w:p>
      <w:pPr>
        <w:pStyle w:val="BodyText"/>
        <w:spacing w:line="320" w:lineRule="atLeast" w:before="169"/>
        <w:ind w:left="520" w:right="1097"/>
        <w:jc w:val="both"/>
      </w:pPr>
      <w:r>
        <w:rPr/>
        <w:pict>
          <v:shape style="position:absolute;margin-left:293.848999pt;margin-top:29.838701pt;width:8.5pt;height:18.95pt;mso-position-horizontal-relative:page;mso-position-vertical-relative:paragraph;z-index:-284014592" type="#_x0000_t202" filled="false" stroked="false">
            <v:textbox inset="0,0,0,0">
              <w:txbxContent>
                <w:p>
                  <w:pPr>
                    <w:pStyle w:val="BodyText"/>
                    <w:spacing w:line="231" w:lineRule="exact"/>
                    <w:rPr>
                      <w:rFonts w:ascii="MS UI Gothic" w:hAnsi="MS UI Gothic"/>
                    </w:rPr>
                  </w:pPr>
                  <w:r>
                    <w:rPr>
                      <w:rFonts w:ascii="MS UI Gothic" w:hAnsi="MS UI Gothic"/>
                      <w:w w:val="77"/>
                    </w:rPr>
                    <w:t>×</w:t>
                  </w:r>
                </w:p>
              </w:txbxContent>
            </v:textbox>
            <w10:wrap type="none"/>
          </v:shape>
        </w:pict>
      </w:r>
      <w:r>
        <w:rPr>
          <w:spacing w:val="-3"/>
          <w:w w:val="105"/>
        </w:rPr>
        <w:t>Any</w:t>
      </w:r>
      <w:r>
        <w:rPr>
          <w:spacing w:val="-9"/>
          <w:w w:val="105"/>
        </w:rPr>
        <w:t> </w:t>
      </w:r>
      <w:r>
        <w:rPr>
          <w:w w:val="105"/>
        </w:rPr>
        <w:t>function</w:t>
      </w:r>
      <w:r>
        <w:rPr>
          <w:spacing w:val="-8"/>
          <w:w w:val="105"/>
        </w:rPr>
        <w:t> </w:t>
      </w:r>
      <w:r>
        <w:rPr>
          <w:rFonts w:ascii="Times New Roman" w:hAnsi="Times New Roman"/>
          <w:i/>
          <w:w w:val="145"/>
        </w:rPr>
        <w:t>f</w:t>
      </w:r>
      <w:r>
        <w:rPr>
          <w:rFonts w:ascii="Times New Roman" w:hAnsi="Times New Roman"/>
          <w:i/>
          <w:spacing w:val="-13"/>
          <w:w w:val="145"/>
        </w:rPr>
        <w:t> </w:t>
      </w:r>
      <w:r>
        <w:rPr>
          <w:w w:val="105"/>
        </w:rPr>
        <w:t>:</w:t>
      </w:r>
      <w:r>
        <w:rPr>
          <w:spacing w:val="-8"/>
          <w:w w:val="105"/>
        </w:rPr>
        <w:t> </w:t>
      </w:r>
      <w:r>
        <w:rPr>
          <w:rFonts w:ascii="Times New Roman" w:hAnsi="Times New Roman"/>
          <w:i/>
          <w:w w:val="105"/>
        </w:rPr>
        <w:t>A</w:t>
      </w:r>
      <w:r>
        <w:rPr>
          <w:rFonts w:ascii="Times New Roman" w:hAnsi="Times New Roman"/>
          <w:i/>
          <w:spacing w:val="-10"/>
          <w:w w:val="105"/>
        </w:rPr>
        <w:t> </w:t>
      </w:r>
      <w:r>
        <w:rPr>
          <w:rFonts w:ascii="MS UI Gothic" w:hAnsi="MS UI Gothic"/>
          <w:w w:val="105"/>
        </w:rPr>
        <w:t>→</w:t>
      </w:r>
      <w:r>
        <w:rPr>
          <w:rFonts w:ascii="MS UI Gothic" w:hAnsi="MS UI Gothic"/>
          <w:spacing w:val="-23"/>
          <w:w w:val="105"/>
        </w:rPr>
        <w:t> </w:t>
      </w:r>
      <w:r>
        <w:rPr>
          <w:rFonts w:ascii="Times New Roman" w:hAnsi="Times New Roman"/>
          <w:i/>
          <w:w w:val="105"/>
        </w:rPr>
        <w:t>B</w:t>
      </w:r>
      <w:r>
        <w:rPr>
          <w:rFonts w:ascii="Times New Roman" w:hAnsi="Times New Roman"/>
          <w:i/>
          <w:spacing w:val="-2"/>
          <w:w w:val="105"/>
        </w:rPr>
        <w:t> </w:t>
      </w:r>
      <w:r>
        <w:rPr>
          <w:w w:val="105"/>
        </w:rPr>
        <w:t>defines</w:t>
      </w:r>
      <w:r>
        <w:rPr>
          <w:spacing w:val="-9"/>
          <w:w w:val="105"/>
        </w:rPr>
        <w:t> </w:t>
      </w:r>
      <w:r>
        <w:rPr>
          <w:w w:val="105"/>
        </w:rPr>
        <w:t>a</w:t>
      </w:r>
      <w:r>
        <w:rPr>
          <w:spacing w:val="-9"/>
          <w:w w:val="105"/>
        </w:rPr>
        <w:t> </w:t>
      </w:r>
      <w:r>
        <w:rPr>
          <w:w w:val="105"/>
        </w:rPr>
        <w:t>relation</w:t>
      </w:r>
      <w:r>
        <w:rPr>
          <w:spacing w:val="-9"/>
          <w:w w:val="105"/>
        </w:rPr>
        <w:t> </w:t>
      </w:r>
      <w:r>
        <w:rPr>
          <w:w w:val="105"/>
        </w:rPr>
        <w:t>from</w:t>
      </w:r>
      <w:r>
        <w:rPr>
          <w:spacing w:val="-9"/>
          <w:w w:val="105"/>
        </w:rPr>
        <w:t> </w:t>
      </w:r>
      <w:r>
        <w:rPr>
          <w:rFonts w:ascii="Times New Roman" w:hAnsi="Times New Roman"/>
          <w:i/>
          <w:w w:val="105"/>
        </w:rPr>
        <w:t>A</w:t>
      </w:r>
      <w:r>
        <w:rPr>
          <w:rFonts w:ascii="Times New Roman" w:hAnsi="Times New Roman"/>
          <w:i/>
          <w:spacing w:val="-11"/>
          <w:w w:val="105"/>
        </w:rPr>
        <w:t> </w:t>
      </w:r>
      <w:r>
        <w:rPr>
          <w:w w:val="105"/>
        </w:rPr>
        <w:t>to</w:t>
      </w:r>
      <w:r>
        <w:rPr>
          <w:spacing w:val="-9"/>
          <w:w w:val="105"/>
        </w:rPr>
        <w:t> </w:t>
      </w:r>
      <w:r>
        <w:rPr>
          <w:rFonts w:ascii="Times New Roman" w:hAnsi="Times New Roman"/>
          <w:i/>
          <w:w w:val="105"/>
        </w:rPr>
        <w:t>B</w:t>
      </w:r>
      <w:r>
        <w:rPr>
          <w:rFonts w:ascii="Times New Roman" w:hAnsi="Times New Roman"/>
          <w:i/>
          <w:spacing w:val="-2"/>
          <w:w w:val="105"/>
        </w:rPr>
        <w:t> </w:t>
      </w:r>
      <w:r>
        <w:rPr>
          <w:spacing w:val="-3"/>
          <w:w w:val="105"/>
        </w:rPr>
        <w:t>by</w:t>
      </w:r>
      <w:r>
        <w:rPr>
          <w:spacing w:val="-8"/>
          <w:w w:val="105"/>
        </w:rPr>
        <w:t> </w:t>
      </w:r>
      <w:r>
        <w:rPr>
          <w:rFonts w:ascii="Times New Roman" w:hAnsi="Times New Roman"/>
          <w:i/>
          <w:w w:val="105"/>
        </w:rPr>
        <w:t>x</w:t>
      </w:r>
      <w:r>
        <w:rPr>
          <w:rFonts w:ascii="Times New Roman" w:hAnsi="Times New Roman"/>
          <w:i/>
          <w:spacing w:val="-10"/>
          <w:w w:val="105"/>
        </w:rPr>
        <w:t> </w:t>
      </w:r>
      <w:r>
        <w:rPr>
          <w:rFonts w:ascii="MS UI Gothic" w:hAnsi="MS UI Gothic"/>
        </w:rPr>
        <w:t>∈</w:t>
      </w:r>
      <w:r>
        <w:rPr>
          <w:rFonts w:ascii="MS UI Gothic" w:hAnsi="MS UI Gothic"/>
          <w:spacing w:val="-20"/>
        </w:rPr>
        <w:t> </w:t>
      </w:r>
      <w:r>
        <w:rPr>
          <w:rFonts w:ascii="Times New Roman" w:hAnsi="Times New Roman"/>
          <w:i/>
          <w:w w:val="105"/>
        </w:rPr>
        <w:t>A</w:t>
      </w:r>
      <w:r>
        <w:rPr>
          <w:rFonts w:ascii="Times New Roman" w:hAnsi="Times New Roman"/>
          <w:i/>
          <w:spacing w:val="-11"/>
          <w:w w:val="105"/>
        </w:rPr>
        <w:t> </w:t>
      </w:r>
      <w:r>
        <w:rPr>
          <w:w w:val="105"/>
        </w:rPr>
        <w:t>is</w:t>
      </w:r>
      <w:r>
        <w:rPr>
          <w:spacing w:val="-9"/>
          <w:w w:val="105"/>
        </w:rPr>
        <w:t> </w:t>
      </w:r>
      <w:r>
        <w:rPr>
          <w:w w:val="105"/>
        </w:rPr>
        <w:t>related</w:t>
      </w:r>
      <w:r>
        <w:rPr>
          <w:spacing w:val="-8"/>
          <w:w w:val="105"/>
        </w:rPr>
        <w:t> </w:t>
      </w:r>
      <w:r>
        <w:rPr>
          <w:w w:val="105"/>
        </w:rPr>
        <w:t>to</w:t>
      </w:r>
      <w:r>
        <w:rPr>
          <w:spacing w:val="-8"/>
          <w:w w:val="105"/>
        </w:rPr>
        <w:t> </w:t>
      </w:r>
      <w:r>
        <w:rPr>
          <w:rFonts w:ascii="Times New Roman" w:hAnsi="Times New Roman"/>
          <w:i/>
          <w:w w:val="105"/>
        </w:rPr>
        <w:t>y</w:t>
      </w:r>
      <w:r>
        <w:rPr>
          <w:rFonts w:ascii="Times New Roman" w:hAnsi="Times New Roman"/>
          <w:i/>
          <w:spacing w:val="-4"/>
          <w:w w:val="105"/>
        </w:rPr>
        <w:t> </w:t>
      </w:r>
      <w:r>
        <w:rPr>
          <w:rFonts w:ascii="MS UI Gothic" w:hAnsi="MS UI Gothic"/>
        </w:rPr>
        <w:t>∈</w:t>
      </w:r>
      <w:r>
        <w:rPr>
          <w:rFonts w:ascii="MS UI Gothic" w:hAnsi="MS UI Gothic"/>
          <w:spacing w:val="-20"/>
        </w:rPr>
        <w:t> </w:t>
      </w:r>
      <w:r>
        <w:rPr>
          <w:rFonts w:ascii="Times New Roman" w:hAnsi="Times New Roman"/>
          <w:i/>
          <w:w w:val="105"/>
        </w:rPr>
        <w:t>B</w:t>
      </w:r>
      <w:r>
        <w:rPr>
          <w:rFonts w:ascii="Times New Roman" w:hAnsi="Times New Roman"/>
          <w:i/>
          <w:spacing w:val="-2"/>
          <w:w w:val="105"/>
        </w:rPr>
        <w:t> </w:t>
      </w:r>
      <w:r>
        <w:rPr>
          <w:w w:val="105"/>
        </w:rPr>
        <w:t>if</w:t>
      </w:r>
      <w:r>
        <w:rPr>
          <w:spacing w:val="-9"/>
          <w:w w:val="105"/>
        </w:rPr>
        <w:t> </w:t>
      </w:r>
      <w:r>
        <w:rPr>
          <w:rFonts w:ascii="Times New Roman" w:hAnsi="Times New Roman"/>
          <w:i/>
          <w:w w:val="105"/>
        </w:rPr>
        <w:t>y</w:t>
      </w:r>
      <w:r>
        <w:rPr>
          <w:rFonts w:ascii="Times New Roman" w:hAnsi="Times New Roman"/>
          <w:i/>
          <w:spacing w:val="-4"/>
          <w:w w:val="105"/>
        </w:rPr>
        <w:t> </w:t>
      </w:r>
      <w:r>
        <w:rPr>
          <w:w w:val="105"/>
        </w:rPr>
        <w:t>=</w:t>
      </w:r>
      <w:r>
        <w:rPr>
          <w:spacing w:val="-8"/>
          <w:w w:val="105"/>
        </w:rPr>
        <w:t> </w:t>
      </w:r>
      <w:r>
        <w:rPr>
          <w:rFonts w:ascii="Times New Roman" w:hAnsi="Times New Roman"/>
          <w:i/>
          <w:w w:val="145"/>
        </w:rPr>
        <w:t>f</w:t>
      </w:r>
      <w:r>
        <w:rPr>
          <w:rFonts w:ascii="Times New Roman" w:hAnsi="Times New Roman"/>
          <w:i/>
          <w:spacing w:val="-61"/>
          <w:w w:val="145"/>
        </w:rPr>
        <w:t> </w:t>
      </w:r>
      <w:r>
        <w:rPr>
          <w:w w:val="105"/>
        </w:rPr>
        <w:t>(</w:t>
      </w:r>
      <w:r>
        <w:rPr>
          <w:rFonts w:ascii="Times New Roman" w:hAnsi="Times New Roman"/>
          <w:i/>
          <w:w w:val="105"/>
        </w:rPr>
        <w:t>x</w:t>
      </w:r>
      <w:r>
        <w:rPr>
          <w:w w:val="105"/>
        </w:rPr>
        <w:t>). The graph of the function is a subset of </w:t>
      </w:r>
      <w:r>
        <w:rPr>
          <w:rFonts w:ascii="Times New Roman" w:hAnsi="Times New Roman"/>
          <w:i/>
          <w:w w:val="105"/>
        </w:rPr>
        <w:t>A</w:t>
      </w:r>
      <w:r>
        <w:rPr>
          <w:rFonts w:ascii="Times New Roman" w:hAnsi="Times New Roman"/>
          <w:i/>
          <w:spacing w:val="4"/>
          <w:w w:val="105"/>
        </w:rPr>
        <w:t> </w:t>
      </w:r>
      <w:r>
        <w:rPr>
          <w:rFonts w:ascii="Times New Roman" w:hAnsi="Times New Roman"/>
          <w:i/>
          <w:w w:val="105"/>
        </w:rPr>
        <w:t>B </w:t>
      </w:r>
      <w:r>
        <w:rPr>
          <w:w w:val="105"/>
        </w:rPr>
        <w:t>and is the same as the graph of the relation.</w:t>
      </w:r>
    </w:p>
    <w:p>
      <w:pPr>
        <w:spacing w:line="364" w:lineRule="exact" w:before="0"/>
        <w:ind w:left="520" w:right="0" w:firstLine="0"/>
        <w:jc w:val="both"/>
        <w:rPr>
          <w:sz w:val="22"/>
        </w:rPr>
      </w:pPr>
      <w:r>
        <w:rPr/>
        <w:pict>
          <v:line style="position:absolute;mso-position-horizontal-relative:page;mso-position-vertical-relative:paragraph;z-index:-284015616" from="130.285004pt,6.703254pt" to="136.520004pt,6.703254pt" stroked="true" strokeweight=".436pt" strokecolor="#000000">
            <v:stroke dashstyle="solid"/>
            <w10:wrap type="none"/>
          </v:line>
        </w:pict>
      </w:r>
      <w:r>
        <w:rPr>
          <w:sz w:val="22"/>
        </w:rPr>
        <w:t>If </w:t>
      </w:r>
      <w:r>
        <w:rPr>
          <w:rFonts w:ascii="Times New Roman" w:hAnsi="Times New Roman"/>
          <w:i/>
          <w:sz w:val="22"/>
        </w:rPr>
        <w:t>y </w:t>
      </w:r>
      <w:r>
        <w:rPr>
          <w:sz w:val="22"/>
        </w:rPr>
        <w:t>= </w:t>
      </w:r>
      <w:r>
        <w:rPr>
          <w:rFonts w:ascii="MS UI Gothic" w:hAnsi="MS UI Gothic"/>
          <w:position w:val="16"/>
          <w:sz w:val="22"/>
        </w:rPr>
        <w:t>√</w:t>
      </w:r>
      <w:r>
        <w:rPr>
          <w:rFonts w:ascii="Times New Roman" w:hAnsi="Times New Roman"/>
          <w:i/>
          <w:sz w:val="22"/>
        </w:rPr>
        <w:t>x </w:t>
      </w:r>
      <w:r>
        <w:rPr>
          <w:sz w:val="22"/>
        </w:rPr>
        <w:t>then </w:t>
      </w:r>
      <w:r>
        <w:rPr>
          <w:rFonts w:ascii="Times New Roman" w:hAnsi="Times New Roman"/>
          <w:i/>
          <w:sz w:val="22"/>
        </w:rPr>
        <w:t>x “is the positive square root of” y </w:t>
      </w:r>
      <w:r>
        <w:rPr>
          <w:sz w:val="22"/>
        </w:rPr>
        <w:t>is a relation on </w:t>
      </w:r>
      <w:r>
        <w:rPr>
          <w:rFonts w:ascii="Arial Black" w:hAnsi="Arial Black"/>
          <w:sz w:val="22"/>
        </w:rPr>
        <w:t>R</w:t>
      </w:r>
      <w:r>
        <w:rPr>
          <w:sz w:val="22"/>
        </w:rPr>
        <w:t>.</w:t>
      </w:r>
    </w:p>
    <w:p>
      <w:pPr>
        <w:pStyle w:val="BodyText"/>
        <w:spacing w:before="194"/>
        <w:ind w:left="520"/>
        <w:jc w:val="both"/>
      </w:pPr>
      <w:r>
        <w:rPr/>
        <w:t>There is another relation that arises from a function. If </w:t>
      </w:r>
      <w:r>
        <w:rPr>
          <w:rFonts w:ascii="Times New Roman" w:hAnsi="Times New Roman"/>
          <w:i/>
          <w:w w:val="145"/>
        </w:rPr>
        <w:t>f </w:t>
      </w:r>
      <w:r>
        <w:rPr/>
        <w:t>: </w:t>
      </w:r>
      <w:r>
        <w:rPr>
          <w:rFonts w:ascii="Times New Roman" w:hAnsi="Times New Roman"/>
          <w:i/>
        </w:rPr>
        <w:t>A </w:t>
      </w:r>
      <w:r>
        <w:rPr>
          <w:rFonts w:ascii="MS UI Gothic" w:hAnsi="MS UI Gothic"/>
        </w:rPr>
        <w:t>→ </w:t>
      </w:r>
      <w:r>
        <w:rPr>
          <w:rFonts w:ascii="Times New Roman" w:hAnsi="Times New Roman"/>
          <w:i/>
        </w:rPr>
        <w:t>B </w:t>
      </w:r>
      <w:r>
        <w:rPr/>
        <w:t>is a function, then</w:t>
      </w:r>
    </w:p>
    <w:p>
      <w:pPr>
        <w:spacing w:before="331"/>
        <w:ind w:left="0" w:right="578" w:firstLine="0"/>
        <w:jc w:val="center"/>
        <w:rPr>
          <w:rFonts w:ascii="MS UI Gothic"/>
          <w:sz w:val="22"/>
        </w:rPr>
      </w:pPr>
      <w:r>
        <w:rPr>
          <w:rFonts w:ascii="MS UI Gothic"/>
          <w:w w:val="211"/>
          <w:sz w:val="22"/>
        </w:rPr>
        <w:t>{</w:t>
      </w:r>
      <w:r>
        <w:rPr>
          <w:w w:val="102"/>
          <w:sz w:val="22"/>
        </w:rPr>
        <w:t>(</w:t>
      </w:r>
      <w:r>
        <w:rPr>
          <w:rFonts w:ascii="Times New Roman"/>
          <w:i/>
          <w:w w:val="104"/>
          <w:sz w:val="22"/>
        </w:rPr>
        <w:t>a</w:t>
      </w:r>
      <w:r>
        <w:rPr>
          <w:rFonts w:ascii="Times New Roman"/>
          <w:spacing w:val="10"/>
          <w:w w:val="94"/>
          <w:sz w:val="22"/>
          <w:vertAlign w:val="subscript"/>
        </w:rPr>
        <w:t>1</w:t>
      </w:r>
      <w:r>
        <w:rPr>
          <w:rFonts w:ascii="Times New Roman"/>
          <w:i/>
          <w:w w:val="109"/>
          <w:sz w:val="22"/>
          <w:vertAlign w:val="baseline"/>
        </w:rPr>
        <w:t>,</w:t>
      </w:r>
      <w:r>
        <w:rPr>
          <w:rFonts w:ascii="Times New Roman"/>
          <w:i/>
          <w:spacing w:val="-19"/>
          <w:sz w:val="22"/>
          <w:vertAlign w:val="baseline"/>
        </w:rPr>
        <w:t> </w:t>
      </w:r>
      <w:r>
        <w:rPr>
          <w:rFonts w:ascii="Times New Roman"/>
          <w:i/>
          <w:w w:val="104"/>
          <w:sz w:val="22"/>
          <w:vertAlign w:val="baseline"/>
        </w:rPr>
        <w:t>a</w:t>
      </w:r>
      <w:r>
        <w:rPr>
          <w:rFonts w:ascii="Times New Roman"/>
          <w:spacing w:val="10"/>
          <w:w w:val="94"/>
          <w:sz w:val="22"/>
          <w:vertAlign w:val="subscript"/>
        </w:rPr>
        <w:t>2</w:t>
      </w:r>
      <w:r>
        <w:rPr>
          <w:w w:val="102"/>
          <w:sz w:val="22"/>
          <w:vertAlign w:val="baseline"/>
        </w:rPr>
        <w:t>)</w:t>
      </w:r>
      <w:r>
        <w:rPr>
          <w:rFonts w:ascii="MS UI Gothic"/>
          <w:w w:val="117"/>
          <w:sz w:val="22"/>
          <w:vertAlign w:val="baseline"/>
        </w:rPr>
        <w:t>|</w:t>
      </w:r>
      <w:r>
        <w:rPr>
          <w:rFonts w:ascii="Times New Roman"/>
          <w:i/>
          <w:w w:val="174"/>
          <w:sz w:val="22"/>
          <w:vertAlign w:val="baseline"/>
        </w:rPr>
        <w:t>f</w:t>
      </w:r>
      <w:r>
        <w:rPr>
          <w:rFonts w:ascii="Times New Roman"/>
          <w:i/>
          <w:spacing w:val="-32"/>
          <w:sz w:val="22"/>
          <w:vertAlign w:val="baseline"/>
        </w:rPr>
        <w:t> </w:t>
      </w:r>
      <w:r>
        <w:rPr>
          <w:w w:val="102"/>
          <w:sz w:val="22"/>
          <w:vertAlign w:val="baseline"/>
        </w:rPr>
        <w:t>(</w:t>
      </w:r>
      <w:r>
        <w:rPr>
          <w:rFonts w:ascii="Times New Roman"/>
          <w:i/>
          <w:w w:val="104"/>
          <w:sz w:val="22"/>
          <w:vertAlign w:val="baseline"/>
        </w:rPr>
        <w:t>a</w:t>
      </w:r>
      <w:r>
        <w:rPr>
          <w:rFonts w:ascii="Times New Roman"/>
          <w:spacing w:val="10"/>
          <w:w w:val="94"/>
          <w:sz w:val="22"/>
          <w:vertAlign w:val="subscript"/>
        </w:rPr>
        <w:t>1</w:t>
      </w:r>
      <w:r>
        <w:rPr>
          <w:w w:val="102"/>
          <w:sz w:val="22"/>
          <w:vertAlign w:val="baseline"/>
        </w:rPr>
        <w:t>)</w:t>
      </w:r>
      <w:r>
        <w:rPr>
          <w:spacing w:val="7"/>
          <w:sz w:val="22"/>
          <w:vertAlign w:val="baseline"/>
        </w:rPr>
        <w:t> </w:t>
      </w:r>
      <w:r>
        <w:rPr>
          <w:w w:val="119"/>
          <w:sz w:val="22"/>
          <w:vertAlign w:val="baseline"/>
        </w:rPr>
        <w:t>=</w:t>
      </w:r>
      <w:r>
        <w:rPr>
          <w:spacing w:val="7"/>
          <w:sz w:val="22"/>
          <w:vertAlign w:val="baseline"/>
        </w:rPr>
        <w:t> </w:t>
      </w:r>
      <w:r>
        <w:rPr>
          <w:rFonts w:ascii="Times New Roman"/>
          <w:i/>
          <w:w w:val="174"/>
          <w:sz w:val="22"/>
          <w:vertAlign w:val="baseline"/>
        </w:rPr>
        <w:t>f</w:t>
      </w:r>
      <w:r>
        <w:rPr>
          <w:rFonts w:ascii="Times New Roman"/>
          <w:i/>
          <w:spacing w:val="-32"/>
          <w:sz w:val="22"/>
          <w:vertAlign w:val="baseline"/>
        </w:rPr>
        <w:t> </w:t>
      </w:r>
      <w:r>
        <w:rPr>
          <w:w w:val="102"/>
          <w:sz w:val="22"/>
          <w:vertAlign w:val="baseline"/>
        </w:rPr>
        <w:t>(</w:t>
      </w:r>
      <w:r>
        <w:rPr>
          <w:rFonts w:ascii="Times New Roman"/>
          <w:i/>
          <w:w w:val="104"/>
          <w:sz w:val="22"/>
          <w:vertAlign w:val="baseline"/>
        </w:rPr>
        <w:t>a</w:t>
      </w:r>
      <w:r>
        <w:rPr>
          <w:rFonts w:ascii="Times New Roman"/>
          <w:spacing w:val="10"/>
          <w:w w:val="94"/>
          <w:sz w:val="22"/>
          <w:vertAlign w:val="subscript"/>
        </w:rPr>
        <w:t>2</w:t>
      </w:r>
      <w:r>
        <w:rPr>
          <w:w w:val="102"/>
          <w:sz w:val="22"/>
          <w:vertAlign w:val="baseline"/>
        </w:rPr>
        <w:t>)</w:t>
      </w:r>
      <w:r>
        <w:rPr>
          <w:rFonts w:ascii="MS UI Gothic"/>
          <w:w w:val="211"/>
          <w:sz w:val="22"/>
          <w:vertAlign w:val="baseline"/>
        </w:rPr>
        <w:t>}</w:t>
      </w:r>
    </w:p>
    <w:p>
      <w:pPr>
        <w:pStyle w:val="BodyText"/>
        <w:spacing w:before="12"/>
        <w:rPr>
          <w:rFonts w:ascii="MS UI Gothic"/>
          <w:sz w:val="26"/>
        </w:rPr>
      </w:pPr>
    </w:p>
    <w:p>
      <w:pPr>
        <w:pStyle w:val="BodyText"/>
        <w:ind w:left="520"/>
        <w:jc w:val="both"/>
      </w:pPr>
      <w:r>
        <w:rPr/>
        <w:t>is a relation on </w:t>
      </w:r>
      <w:r>
        <w:rPr>
          <w:rFonts w:ascii="Times New Roman"/>
          <w:i/>
        </w:rPr>
        <w:t>A</w:t>
      </w:r>
      <w:r>
        <w:rPr/>
        <w:t>. That is, two elements of </w:t>
      </w:r>
      <w:r>
        <w:rPr>
          <w:rFonts w:ascii="Times New Roman"/>
          <w:i/>
        </w:rPr>
        <w:t>A </w:t>
      </w:r>
      <w:r>
        <w:rPr/>
        <w:t>are related it they have the same function value.</w:t>
      </w:r>
    </w:p>
    <w:p>
      <w:pPr>
        <w:tabs>
          <w:tab w:pos="2396" w:val="left" w:leader="none"/>
        </w:tabs>
        <w:spacing w:before="49"/>
        <w:ind w:left="858" w:right="0" w:firstLine="0"/>
        <w:jc w:val="left"/>
        <w:rPr>
          <w:sz w:val="22"/>
        </w:rPr>
      </w:pPr>
      <w:r>
        <w:rPr>
          <w:w w:val="105"/>
          <w:sz w:val="22"/>
        </w:rPr>
        <w:t>If </w:t>
      </w:r>
      <w:r>
        <w:rPr>
          <w:rFonts w:ascii="Times New Roman" w:hAnsi="Times New Roman"/>
          <w:i/>
          <w:w w:val="145"/>
          <w:sz w:val="22"/>
        </w:rPr>
        <w:t>f </w:t>
      </w:r>
      <w:r>
        <w:rPr>
          <w:w w:val="105"/>
          <w:sz w:val="22"/>
        </w:rPr>
        <w:t>(</w:t>
      </w:r>
      <w:r>
        <w:rPr>
          <w:rFonts w:ascii="Times New Roman" w:hAnsi="Times New Roman"/>
          <w:i/>
          <w:w w:val="105"/>
          <w:sz w:val="22"/>
        </w:rPr>
        <w:t>x</w:t>
      </w:r>
      <w:r>
        <w:rPr>
          <w:w w:val="105"/>
          <w:sz w:val="22"/>
        </w:rPr>
        <w:t>)</w:t>
      </w:r>
      <w:r>
        <w:rPr>
          <w:spacing w:val="-13"/>
          <w:w w:val="105"/>
          <w:sz w:val="22"/>
        </w:rPr>
        <w:t> </w:t>
      </w:r>
      <w:r>
        <w:rPr>
          <w:w w:val="105"/>
          <w:sz w:val="22"/>
        </w:rPr>
        <w:t>=</w:t>
      </w:r>
      <w:r>
        <w:rPr>
          <w:spacing w:val="13"/>
          <w:w w:val="105"/>
          <w:sz w:val="22"/>
        </w:rPr>
        <w:t> </w:t>
      </w:r>
      <w:r>
        <w:rPr>
          <w:rFonts w:ascii="Times New Roman" w:hAnsi="Times New Roman"/>
          <w:i/>
          <w:spacing w:val="3"/>
          <w:w w:val="105"/>
          <w:sz w:val="22"/>
        </w:rPr>
        <w:t>x</w:t>
      </w:r>
      <w:r>
        <w:rPr>
          <w:rFonts w:ascii="Times New Roman" w:hAnsi="Times New Roman"/>
          <w:spacing w:val="3"/>
          <w:w w:val="105"/>
          <w:sz w:val="22"/>
          <w:vertAlign w:val="superscript"/>
        </w:rPr>
        <w:t>2</w:t>
      </w:r>
      <w:r>
        <w:rPr>
          <w:rFonts w:ascii="Times New Roman" w:hAnsi="Times New Roman"/>
          <w:i/>
          <w:spacing w:val="3"/>
          <w:w w:val="105"/>
          <w:sz w:val="22"/>
          <w:vertAlign w:val="baseline"/>
        </w:rPr>
        <w:t>,</w:t>
        <w:tab/>
      </w:r>
      <w:r>
        <w:rPr>
          <w:rFonts w:ascii="Times New Roman" w:hAnsi="Times New Roman"/>
          <w:i/>
          <w:w w:val="105"/>
          <w:sz w:val="22"/>
          <w:vertAlign w:val="baseline"/>
        </w:rPr>
        <w:t>x </w:t>
      </w:r>
      <w:r>
        <w:rPr>
          <w:rFonts w:ascii="MS UI Gothic" w:hAnsi="MS UI Gothic"/>
          <w:sz w:val="22"/>
          <w:vertAlign w:val="baseline"/>
        </w:rPr>
        <w:t>∈ </w:t>
      </w:r>
      <w:r>
        <w:rPr>
          <w:rFonts w:ascii="Arial Black" w:hAnsi="Arial Black"/>
          <w:w w:val="105"/>
          <w:sz w:val="22"/>
          <w:vertAlign w:val="baseline"/>
        </w:rPr>
        <w:t>R </w:t>
      </w:r>
      <w:r>
        <w:rPr>
          <w:w w:val="105"/>
          <w:sz w:val="22"/>
          <w:vertAlign w:val="baseline"/>
        </w:rPr>
        <w:t>then </w:t>
      </w:r>
      <w:r>
        <w:rPr>
          <w:rFonts w:ascii="Times New Roman" w:hAnsi="Times New Roman"/>
          <w:i/>
          <w:w w:val="105"/>
          <w:sz w:val="22"/>
          <w:vertAlign w:val="baseline"/>
        </w:rPr>
        <w:t>a </w:t>
      </w:r>
      <w:r>
        <w:rPr>
          <w:w w:val="105"/>
          <w:sz w:val="22"/>
          <w:vertAlign w:val="baseline"/>
        </w:rPr>
        <w:t>and </w:t>
      </w:r>
      <w:r>
        <w:rPr>
          <w:rFonts w:ascii="MS UI Gothic" w:hAnsi="MS UI Gothic"/>
          <w:w w:val="105"/>
          <w:sz w:val="22"/>
          <w:vertAlign w:val="baseline"/>
        </w:rPr>
        <w:t>−</w:t>
      </w:r>
      <w:r>
        <w:rPr>
          <w:rFonts w:ascii="Times New Roman" w:hAnsi="Times New Roman"/>
          <w:i/>
          <w:w w:val="105"/>
          <w:sz w:val="22"/>
          <w:vertAlign w:val="baseline"/>
        </w:rPr>
        <w:t>a </w:t>
      </w:r>
      <w:r>
        <w:rPr>
          <w:w w:val="105"/>
          <w:sz w:val="22"/>
          <w:vertAlign w:val="baseline"/>
        </w:rPr>
        <w:t>are related for every </w:t>
      </w:r>
      <w:r>
        <w:rPr>
          <w:rFonts w:ascii="Times New Roman" w:hAnsi="Times New Roman"/>
          <w:i/>
          <w:w w:val="105"/>
          <w:sz w:val="22"/>
          <w:vertAlign w:val="baseline"/>
        </w:rPr>
        <w:t>a </w:t>
      </w:r>
      <w:r>
        <w:rPr>
          <w:rFonts w:ascii="MS UI Gothic" w:hAnsi="MS UI Gothic"/>
          <w:sz w:val="22"/>
          <w:vertAlign w:val="baseline"/>
        </w:rPr>
        <w:t>∈</w:t>
      </w:r>
      <w:r>
        <w:rPr>
          <w:rFonts w:ascii="MS UI Gothic" w:hAnsi="MS UI Gothic"/>
          <w:spacing w:val="38"/>
          <w:sz w:val="22"/>
          <w:vertAlign w:val="baseline"/>
        </w:rPr>
        <w:t> </w:t>
      </w:r>
      <w:r>
        <w:rPr>
          <w:rFonts w:ascii="Arial Black" w:hAnsi="Arial Black"/>
          <w:w w:val="105"/>
          <w:sz w:val="22"/>
          <w:vertAlign w:val="baseline"/>
        </w:rPr>
        <w:t>R</w:t>
      </w:r>
      <w:r>
        <w:rPr>
          <w:w w:val="105"/>
          <w:sz w:val="22"/>
          <w:vertAlign w:val="baseline"/>
        </w:rPr>
        <w:t>.</w:t>
      </w:r>
    </w:p>
    <w:p>
      <w:pPr>
        <w:pStyle w:val="BodyText"/>
        <w:spacing w:line="312" w:lineRule="auto" w:before="50"/>
        <w:ind w:left="520" w:right="1097" w:firstLine="338"/>
        <w:jc w:val="both"/>
      </w:pPr>
      <w:r>
        <w:rPr>
          <w:spacing w:val="-9"/>
          <w:w w:val="105"/>
        </w:rPr>
        <w:t>We</w:t>
      </w:r>
      <w:r>
        <w:rPr>
          <w:spacing w:val="-11"/>
          <w:w w:val="105"/>
        </w:rPr>
        <w:t> </w:t>
      </w:r>
      <w:r>
        <w:rPr>
          <w:w w:val="105"/>
        </w:rPr>
        <w:t>often</w:t>
      </w:r>
      <w:r>
        <w:rPr>
          <w:spacing w:val="-10"/>
          <w:w w:val="105"/>
        </w:rPr>
        <w:t> </w:t>
      </w:r>
      <w:r>
        <w:rPr>
          <w:w w:val="105"/>
        </w:rPr>
        <w:t>use</w:t>
      </w:r>
      <w:r>
        <w:rPr>
          <w:spacing w:val="-10"/>
          <w:w w:val="105"/>
        </w:rPr>
        <w:t> </w:t>
      </w:r>
      <w:r>
        <w:rPr>
          <w:w w:val="105"/>
        </w:rPr>
        <w:t>latitude</w:t>
      </w:r>
      <w:r>
        <w:rPr>
          <w:spacing w:val="-10"/>
          <w:w w:val="105"/>
        </w:rPr>
        <w:t> </w:t>
      </w:r>
      <w:r>
        <w:rPr>
          <w:w w:val="105"/>
        </w:rPr>
        <w:t>(0</w:t>
      </w:r>
      <w:r>
        <w:rPr>
          <w:spacing w:val="-17"/>
          <w:w w:val="105"/>
        </w:rPr>
        <w:t> </w:t>
      </w:r>
      <w:r>
        <w:rPr>
          <w:rFonts w:ascii="MS UI Gothic" w:hAnsi="MS UI Gothic" w:cs="MS UI Gothic" w:eastAsia="MS UI Gothic" w:hint="eastAsia"/>
          <w:w w:val="125"/>
        </w:rPr>
        <w:t>≤</w:t>
      </w:r>
      <w:r>
        <w:rPr>
          <w:rFonts w:ascii="MS UI Gothic" w:hAnsi="MS UI Gothic" w:cs="MS UI Gothic" w:eastAsia="MS UI Gothic" w:hint="eastAsia"/>
          <w:spacing w:val="-44"/>
          <w:w w:val="125"/>
        </w:rPr>
        <w:t> </w:t>
      </w:r>
      <w:r>
        <w:rPr>
          <w:rFonts w:ascii="Times New Roman" w:hAnsi="Times New Roman" w:cs="Times New Roman" w:eastAsia="Times New Roman"/>
          <w:i/>
          <w:w w:val="105"/>
        </w:rPr>
        <w:t>ϕ</w:t>
      </w:r>
      <w:r>
        <w:rPr>
          <w:rFonts w:ascii="Times New Roman" w:hAnsi="Times New Roman" w:cs="Times New Roman" w:eastAsia="Times New Roman"/>
          <w:i/>
          <w:spacing w:val="-18"/>
          <w:w w:val="105"/>
        </w:rPr>
        <w:t> </w:t>
      </w:r>
      <w:r>
        <w:rPr>
          <w:rFonts w:ascii="MS UI Gothic" w:hAnsi="MS UI Gothic" w:cs="MS UI Gothic" w:eastAsia="MS UI Gothic" w:hint="eastAsia"/>
          <w:w w:val="125"/>
        </w:rPr>
        <w:t>≤</w:t>
      </w:r>
      <w:r>
        <w:rPr>
          <w:rFonts w:ascii="MS UI Gothic" w:hAnsi="MS UI Gothic" w:cs="MS UI Gothic" w:eastAsia="MS UI Gothic" w:hint="eastAsia"/>
          <w:spacing w:val="-44"/>
          <w:w w:val="125"/>
        </w:rPr>
        <w:t> </w:t>
      </w:r>
      <w:r>
        <w:rPr>
          <w:rFonts w:ascii="Times New Roman" w:hAnsi="Times New Roman" w:cs="Times New Roman" w:eastAsia="Times New Roman"/>
          <w:i/>
          <w:spacing w:val="3"/>
          <w:w w:val="105"/>
        </w:rPr>
        <w:t>π</w:t>
      </w:r>
      <w:r>
        <w:rPr>
          <w:spacing w:val="3"/>
          <w:w w:val="105"/>
        </w:rPr>
        <w:t>)</w:t>
      </w:r>
      <w:r>
        <w:rPr>
          <w:spacing w:val="-11"/>
          <w:w w:val="105"/>
        </w:rPr>
        <w:t> </w:t>
      </w:r>
      <w:r>
        <w:rPr>
          <w:w w:val="105"/>
        </w:rPr>
        <w:t>and</w:t>
      </w:r>
      <w:r>
        <w:rPr>
          <w:spacing w:val="-10"/>
          <w:w w:val="105"/>
        </w:rPr>
        <w:t> </w:t>
      </w:r>
      <w:r>
        <w:rPr>
          <w:w w:val="105"/>
        </w:rPr>
        <w:t>longitude</w:t>
      </w:r>
      <w:r>
        <w:rPr>
          <w:spacing w:val="-10"/>
          <w:w w:val="105"/>
        </w:rPr>
        <w:t> </w:t>
      </w:r>
      <w:r>
        <w:rPr>
          <w:w w:val="105"/>
        </w:rPr>
        <w:t>(0</w:t>
      </w:r>
      <w:r>
        <w:rPr>
          <w:spacing w:val="-16"/>
          <w:w w:val="105"/>
        </w:rPr>
        <w:t> </w:t>
      </w:r>
      <w:r>
        <w:rPr>
          <w:rFonts w:ascii="MS UI Gothic" w:hAnsi="MS UI Gothic" w:cs="MS UI Gothic" w:eastAsia="MS UI Gothic" w:hint="eastAsia"/>
          <w:w w:val="125"/>
        </w:rPr>
        <w:t>≤</w:t>
      </w:r>
      <w:r>
        <w:rPr>
          <w:rFonts w:ascii="MS UI Gothic" w:hAnsi="MS UI Gothic" w:cs="MS UI Gothic" w:eastAsia="MS UI Gothic" w:hint="eastAsia"/>
          <w:spacing w:val="-45"/>
          <w:w w:val="125"/>
        </w:rPr>
        <w:t> </w:t>
      </w:r>
      <w:r>
        <w:rPr>
          <w:rFonts w:ascii="Times New Roman" w:hAnsi="Times New Roman" w:cs="Times New Roman" w:eastAsia="Times New Roman"/>
          <w:i/>
          <w:w w:val="105"/>
        </w:rPr>
        <w:t>θ</w:t>
      </w:r>
      <w:r>
        <w:rPr>
          <w:rFonts w:ascii="Times New Roman" w:hAnsi="Times New Roman" w:cs="Times New Roman" w:eastAsia="Times New Roman"/>
          <w:i/>
          <w:spacing w:val="-14"/>
          <w:w w:val="105"/>
        </w:rPr>
        <w:t> </w:t>
      </w:r>
      <w:r>
        <w:rPr>
          <w:rFonts w:ascii="MS UI Gothic" w:hAnsi="MS UI Gothic" w:cs="MS UI Gothic" w:eastAsia="MS UI Gothic" w:hint="eastAsia"/>
          <w:w w:val="125"/>
        </w:rPr>
        <w:t>≤</w:t>
      </w:r>
      <w:r>
        <w:rPr>
          <w:rFonts w:ascii="MS UI Gothic" w:hAnsi="MS UI Gothic" w:cs="MS UI Gothic" w:eastAsia="MS UI Gothic" w:hint="eastAsia"/>
          <w:spacing w:val="-44"/>
          <w:w w:val="125"/>
        </w:rPr>
        <w:t> </w:t>
      </w:r>
      <w:r>
        <w:rPr>
          <w:w w:val="105"/>
        </w:rPr>
        <w:t>2</w:t>
      </w:r>
      <w:r>
        <w:rPr>
          <w:rFonts w:ascii="Times New Roman" w:hAnsi="Times New Roman" w:cs="Times New Roman" w:eastAsia="Times New Roman"/>
          <w:i/>
          <w:w w:val="105"/>
        </w:rPr>
        <w:t>π</w:t>
      </w:r>
      <w:r>
        <w:rPr>
          <w:w w:val="105"/>
        </w:rPr>
        <w:t>)</w:t>
      </w:r>
      <w:r>
        <w:rPr>
          <w:spacing w:val="-10"/>
          <w:w w:val="105"/>
        </w:rPr>
        <w:t> </w:t>
      </w:r>
      <w:r>
        <w:rPr>
          <w:w w:val="105"/>
        </w:rPr>
        <w:t>to</w:t>
      </w:r>
      <w:r>
        <w:rPr>
          <w:spacing w:val="-11"/>
          <w:w w:val="105"/>
        </w:rPr>
        <w:t> </w:t>
      </w:r>
      <w:r>
        <w:rPr>
          <w:w w:val="105"/>
        </w:rPr>
        <w:t>represent</w:t>
      </w:r>
      <w:r>
        <w:rPr>
          <w:spacing w:val="-10"/>
          <w:w w:val="105"/>
        </w:rPr>
        <w:t> </w:t>
      </w:r>
      <w:r>
        <w:rPr>
          <w:w w:val="105"/>
        </w:rPr>
        <w:t>places</w:t>
      </w:r>
      <w:r>
        <w:rPr>
          <w:spacing w:val="-10"/>
          <w:w w:val="105"/>
        </w:rPr>
        <w:t> </w:t>
      </w:r>
      <w:r>
        <w:rPr>
          <w:w w:val="105"/>
        </w:rPr>
        <w:t>on</w:t>
      </w:r>
      <w:r>
        <w:rPr>
          <w:spacing w:val="-10"/>
          <w:w w:val="105"/>
        </w:rPr>
        <w:t> </w:t>
      </w:r>
      <w:r>
        <w:rPr>
          <w:w w:val="105"/>
        </w:rPr>
        <w:t>earth. If</w:t>
      </w:r>
      <w:r>
        <w:rPr>
          <w:spacing w:val="-1"/>
          <w:w w:val="105"/>
        </w:rPr>
        <w:t> </w:t>
      </w:r>
      <w:r>
        <w:rPr>
          <w:rFonts w:ascii="Times New Roman" w:hAnsi="Times New Roman" w:cs="Times New Roman" w:eastAsia="Times New Roman"/>
          <w:i/>
          <w:w w:val="105"/>
        </w:rPr>
        <w:t>h</w:t>
      </w:r>
      <w:r>
        <w:rPr>
          <w:w w:val="105"/>
        </w:rPr>
        <w:t>(</w:t>
      </w:r>
      <w:r>
        <w:rPr>
          <w:rFonts w:ascii="Times New Roman" w:hAnsi="Times New Roman" w:cs="Times New Roman" w:eastAsia="Times New Roman"/>
          <w:i/>
          <w:w w:val="105"/>
        </w:rPr>
        <w:t>ϕ,</w:t>
      </w:r>
      <w:r>
        <w:rPr>
          <w:rFonts w:ascii="Times New Roman" w:hAnsi="Times New Roman" w:cs="Times New Roman" w:eastAsia="Times New Roman"/>
          <w:i/>
          <w:spacing w:val="-33"/>
          <w:w w:val="105"/>
        </w:rPr>
        <w:t> </w:t>
      </w:r>
      <w:r>
        <w:rPr>
          <w:rFonts w:ascii="Times New Roman" w:hAnsi="Times New Roman" w:cs="Times New Roman" w:eastAsia="Times New Roman"/>
          <w:i/>
          <w:spacing w:val="3"/>
          <w:w w:val="105"/>
        </w:rPr>
        <w:t>θ</w:t>
      </w:r>
      <w:r>
        <w:rPr>
          <w:spacing w:val="3"/>
          <w:w w:val="105"/>
        </w:rPr>
        <w:t>)</w:t>
      </w:r>
      <w:r>
        <w:rPr>
          <w:spacing w:val="-5"/>
          <w:w w:val="105"/>
        </w:rPr>
        <w:t> </w:t>
      </w:r>
      <w:r>
        <w:rPr>
          <w:w w:val="105"/>
        </w:rPr>
        <w:t>= the height</w:t>
      </w:r>
      <w:r>
        <w:rPr>
          <w:spacing w:val="-1"/>
          <w:w w:val="105"/>
        </w:rPr>
        <w:t> </w:t>
      </w:r>
      <w:r>
        <w:rPr>
          <w:w w:val="105"/>
        </w:rPr>
        <w:t>above sealevel</w:t>
      </w:r>
      <w:hyperlink w:history="true" w:anchor="_bookmark438">
        <w:r>
          <w:rPr>
            <w:rFonts w:ascii="Times New Roman" w:hAnsi="Times New Roman" w:cs="Times New Roman" w:eastAsia="Times New Roman"/>
            <w:w w:val="105"/>
            <w:vertAlign w:val="superscript"/>
          </w:rPr>
          <w:t>2</w:t>
        </w:r>
      </w:hyperlink>
      <w:r>
        <w:rPr>
          <w:rFonts w:ascii="Times New Roman" w:hAnsi="Times New Roman" w:cs="Times New Roman" w:eastAsia="Times New Roman"/>
          <w:spacing w:val="4"/>
          <w:w w:val="105"/>
          <w:vertAlign w:val="baseline"/>
        </w:rPr>
        <w:t> </w:t>
      </w:r>
      <w:r>
        <w:rPr>
          <w:w w:val="105"/>
          <w:vertAlign w:val="baseline"/>
        </w:rPr>
        <w:t>at (</w:t>
      </w:r>
      <w:r>
        <w:rPr>
          <w:rFonts w:ascii="Times New Roman" w:hAnsi="Times New Roman" w:cs="Times New Roman" w:eastAsia="Times New Roman"/>
          <w:i/>
          <w:w w:val="105"/>
          <w:vertAlign w:val="baseline"/>
        </w:rPr>
        <w:t>ϕ,</w:t>
      </w:r>
      <w:r>
        <w:rPr>
          <w:rFonts w:ascii="Times New Roman" w:hAnsi="Times New Roman" w:cs="Times New Roman" w:eastAsia="Times New Roman"/>
          <w:i/>
          <w:spacing w:val="-33"/>
          <w:w w:val="105"/>
          <w:vertAlign w:val="baseline"/>
        </w:rPr>
        <w:t> </w:t>
      </w:r>
      <w:r>
        <w:rPr>
          <w:rFonts w:ascii="Times New Roman" w:hAnsi="Times New Roman" w:cs="Times New Roman" w:eastAsia="Times New Roman"/>
          <w:i/>
          <w:spacing w:val="3"/>
          <w:w w:val="105"/>
          <w:vertAlign w:val="baseline"/>
        </w:rPr>
        <w:t>θ</w:t>
      </w:r>
      <w:r>
        <w:rPr>
          <w:spacing w:val="3"/>
          <w:w w:val="105"/>
          <w:vertAlign w:val="baseline"/>
        </w:rPr>
        <w:t>)</w:t>
      </w:r>
      <w:r>
        <w:rPr>
          <w:spacing w:val="-1"/>
          <w:w w:val="105"/>
          <w:vertAlign w:val="baseline"/>
        </w:rPr>
        <w:t> </w:t>
      </w:r>
      <w:r>
        <w:rPr>
          <w:w w:val="105"/>
          <w:vertAlign w:val="baseline"/>
        </w:rPr>
        <w:t>then </w:t>
      </w:r>
      <w:r>
        <w:rPr>
          <w:spacing w:val="-4"/>
          <w:w w:val="105"/>
          <w:vertAlign w:val="baseline"/>
        </w:rPr>
        <w:t>two</w:t>
      </w:r>
      <w:r>
        <w:rPr>
          <w:spacing w:val="-1"/>
          <w:w w:val="105"/>
          <w:vertAlign w:val="baseline"/>
        </w:rPr>
        <w:t> </w:t>
      </w:r>
      <w:r>
        <w:rPr>
          <w:w w:val="105"/>
          <w:vertAlign w:val="baseline"/>
        </w:rPr>
        <w:t>places are related</w:t>
      </w:r>
      <w:r>
        <w:rPr>
          <w:spacing w:val="-1"/>
          <w:w w:val="105"/>
          <w:vertAlign w:val="baseline"/>
        </w:rPr>
        <w:t> </w:t>
      </w:r>
      <w:r>
        <w:rPr>
          <w:w w:val="105"/>
          <w:vertAlign w:val="baseline"/>
        </w:rPr>
        <w:t>if they</w:t>
      </w:r>
      <w:r>
        <w:rPr>
          <w:spacing w:val="-1"/>
          <w:w w:val="105"/>
          <w:vertAlign w:val="baseline"/>
        </w:rPr>
        <w:t> </w:t>
      </w:r>
      <w:r>
        <w:rPr>
          <w:w w:val="105"/>
          <w:vertAlign w:val="baseline"/>
        </w:rPr>
        <w:t>are at the same</w:t>
      </w:r>
      <w:r>
        <w:rPr>
          <w:spacing w:val="-23"/>
          <w:w w:val="105"/>
          <w:vertAlign w:val="baseline"/>
        </w:rPr>
        <w:t> </w:t>
      </w:r>
      <w:r>
        <w:rPr>
          <w:w w:val="105"/>
          <w:vertAlign w:val="baseline"/>
        </w:rPr>
        <w:t>altitude.</w:t>
      </w:r>
      <w:r>
        <w:rPr>
          <w:spacing w:val="-12"/>
          <w:w w:val="105"/>
          <w:vertAlign w:val="baseline"/>
        </w:rPr>
        <w:t> </w:t>
      </w:r>
      <w:r>
        <w:rPr>
          <w:w w:val="105"/>
          <w:vertAlign w:val="baseline"/>
        </w:rPr>
        <w:t>Level</w:t>
      </w:r>
      <w:r>
        <w:rPr>
          <w:spacing w:val="-23"/>
          <w:w w:val="105"/>
          <w:vertAlign w:val="baseline"/>
        </w:rPr>
        <w:t> </w:t>
      </w:r>
      <w:r>
        <w:rPr>
          <w:w w:val="105"/>
          <w:vertAlign w:val="baseline"/>
        </w:rPr>
        <w:t>curves</w:t>
      </w:r>
      <w:r>
        <w:rPr>
          <w:spacing w:val="-23"/>
          <w:w w:val="105"/>
          <w:vertAlign w:val="baseline"/>
        </w:rPr>
        <w:t> </w:t>
      </w:r>
      <w:r>
        <w:rPr>
          <w:w w:val="105"/>
          <w:vertAlign w:val="baseline"/>
        </w:rPr>
        <w:t>on</w:t>
      </w:r>
      <w:r>
        <w:rPr>
          <w:spacing w:val="-23"/>
          <w:w w:val="105"/>
          <w:vertAlign w:val="baseline"/>
        </w:rPr>
        <w:t> </w:t>
      </w:r>
      <w:r>
        <w:rPr>
          <w:w w:val="105"/>
          <w:vertAlign w:val="baseline"/>
        </w:rPr>
        <w:t>a</w:t>
      </w:r>
      <w:r>
        <w:rPr>
          <w:spacing w:val="-23"/>
          <w:w w:val="105"/>
          <w:vertAlign w:val="baseline"/>
        </w:rPr>
        <w:t> </w:t>
      </w:r>
      <w:r>
        <w:rPr>
          <w:w w:val="105"/>
          <w:vertAlign w:val="baseline"/>
        </w:rPr>
        <w:t>map</w:t>
      </w:r>
      <w:r>
        <w:rPr>
          <w:spacing w:val="-23"/>
          <w:w w:val="105"/>
          <w:vertAlign w:val="baseline"/>
        </w:rPr>
        <w:t> </w:t>
      </w:r>
      <w:r>
        <w:rPr>
          <w:w w:val="105"/>
          <w:vertAlign w:val="baseline"/>
        </w:rPr>
        <w:t>go</w:t>
      </w:r>
      <w:r>
        <w:rPr>
          <w:spacing w:val="-23"/>
          <w:w w:val="105"/>
          <w:vertAlign w:val="baseline"/>
        </w:rPr>
        <w:t> </w:t>
      </w:r>
      <w:r>
        <w:rPr>
          <w:w w:val="105"/>
          <w:vertAlign w:val="baseline"/>
        </w:rPr>
        <w:t>through</w:t>
      </w:r>
      <w:r>
        <w:rPr>
          <w:spacing w:val="-22"/>
          <w:w w:val="105"/>
          <w:vertAlign w:val="baseline"/>
        </w:rPr>
        <w:t> </w:t>
      </w:r>
      <w:r>
        <w:rPr>
          <w:w w:val="105"/>
          <w:vertAlign w:val="baseline"/>
        </w:rPr>
        <w:t>points</w:t>
      </w:r>
      <w:r>
        <w:rPr>
          <w:spacing w:val="-23"/>
          <w:w w:val="105"/>
          <w:vertAlign w:val="baseline"/>
        </w:rPr>
        <w:t> </w:t>
      </w:r>
      <w:r>
        <w:rPr>
          <w:w w:val="105"/>
          <w:vertAlign w:val="baseline"/>
        </w:rPr>
        <w:t>that</w:t>
      </w:r>
      <w:r>
        <w:rPr>
          <w:spacing w:val="-23"/>
          <w:w w:val="105"/>
          <w:vertAlign w:val="baseline"/>
        </w:rPr>
        <w:t> </w:t>
      </w:r>
      <w:r>
        <w:rPr>
          <w:w w:val="105"/>
          <w:vertAlign w:val="baseline"/>
        </w:rPr>
        <w:t>are</w:t>
      </w:r>
      <w:r>
        <w:rPr>
          <w:spacing w:val="-23"/>
          <w:w w:val="105"/>
          <w:vertAlign w:val="baseline"/>
        </w:rPr>
        <w:t> </w:t>
      </w:r>
      <w:r>
        <w:rPr>
          <w:w w:val="105"/>
          <w:vertAlign w:val="baseline"/>
        </w:rPr>
        <w:t>related</w:t>
      </w:r>
      <w:r>
        <w:rPr>
          <w:spacing w:val="-22"/>
          <w:w w:val="105"/>
          <w:vertAlign w:val="baseline"/>
        </w:rPr>
        <w:t> </w:t>
      </w:r>
      <w:r>
        <w:rPr>
          <w:w w:val="105"/>
          <w:vertAlign w:val="baseline"/>
        </w:rPr>
        <w:t>under</w:t>
      </w:r>
      <w:r>
        <w:rPr>
          <w:spacing w:val="-23"/>
          <w:w w:val="105"/>
          <w:vertAlign w:val="baseline"/>
        </w:rPr>
        <w:t> </w:t>
      </w:r>
      <w:r>
        <w:rPr>
          <w:w w:val="105"/>
          <w:vertAlign w:val="baseline"/>
        </w:rPr>
        <w:t>this</w:t>
      </w:r>
      <w:r>
        <w:rPr>
          <w:spacing w:val="-23"/>
          <w:w w:val="105"/>
          <w:vertAlign w:val="baseline"/>
        </w:rPr>
        <w:t> </w:t>
      </w:r>
      <w:r>
        <w:rPr>
          <w:w w:val="105"/>
          <w:vertAlign w:val="baseline"/>
        </w:rPr>
        <w:t>relation.</w:t>
      </w:r>
    </w:p>
    <w:p>
      <w:pPr>
        <w:pStyle w:val="BodyText"/>
        <w:spacing w:before="4"/>
        <w:rPr>
          <w:sz w:val="27"/>
        </w:rPr>
      </w:pPr>
    </w:p>
    <w:p>
      <w:pPr>
        <w:pStyle w:val="Heading7"/>
        <w:numPr>
          <w:ilvl w:val="2"/>
          <w:numId w:val="87"/>
        </w:numPr>
        <w:tabs>
          <w:tab w:pos="1610" w:val="left" w:leader="none"/>
          <w:tab w:pos="1611" w:val="left" w:leader="none"/>
        </w:tabs>
        <w:spacing w:line="240" w:lineRule="auto" w:before="0" w:after="0"/>
        <w:ind w:left="1610" w:right="0" w:hanging="1091"/>
        <w:jc w:val="left"/>
      </w:pPr>
      <w:bookmarkStart w:name="Partitions" w:id="800"/>
      <w:bookmarkEnd w:id="800"/>
      <w:r>
        <w:rPr>
          <w:b w:val="0"/>
        </w:rPr>
      </w:r>
      <w:bookmarkStart w:name="_bookmark437" w:id="801"/>
      <w:bookmarkEnd w:id="801"/>
      <w:r>
        <w:rPr>
          <w:b w:val="0"/>
        </w:rPr>
      </w:r>
      <w:bookmarkStart w:name="_bookmark437" w:id="802"/>
      <w:bookmarkEnd w:id="802"/>
      <w:r>
        <w:rPr/>
        <w:t>P</w:t>
      </w:r>
      <w:r>
        <w:rPr/>
        <w:t>artitions</w:t>
      </w:r>
    </w:p>
    <w:p>
      <w:pPr>
        <w:pStyle w:val="BodyText"/>
        <w:spacing w:before="6"/>
        <w:rPr>
          <w:b/>
          <w:sz w:val="19"/>
        </w:rPr>
      </w:pPr>
    </w:p>
    <w:p>
      <w:pPr>
        <w:pStyle w:val="BodyText"/>
        <w:spacing w:line="321" w:lineRule="auto"/>
        <w:ind w:left="520" w:right="1097"/>
        <w:jc w:val="both"/>
      </w:pPr>
      <w:r>
        <w:rPr/>
        <w:pict>
          <v:shape style="position:absolute;margin-left:90pt;margin-top:53.436527pt;width:180pt;height:.1pt;mso-position-horizontal-relative:page;mso-position-vertical-relative:paragraph;z-index:-250351616;mso-wrap-distance-left:0;mso-wrap-distance-right:0" coordorigin="1800,1069" coordsize="3600,0" path="m1800,1069l5400,1069e" filled="false" stroked="true" strokeweight=".398pt" strokecolor="#000000">
            <v:path arrowok="t"/>
            <v:stroke dashstyle="solid"/>
            <w10:wrap type="topAndBottom"/>
          </v:shape>
        </w:pict>
      </w:r>
      <w:r>
        <w:rPr/>
        <w:t>A </w:t>
      </w:r>
      <w:r>
        <w:rPr>
          <w:rFonts w:ascii="Times New Roman"/>
          <w:i/>
        </w:rPr>
        <w:t>partition </w:t>
      </w:r>
      <w:r>
        <w:rPr/>
        <w:t>is a subdivision of a set into disjoint subsets. A partition on </w:t>
      </w:r>
      <w:r>
        <w:rPr>
          <w:rFonts w:ascii="Times New Roman"/>
          <w:i/>
        </w:rPr>
        <w:t>S  </w:t>
      </w:r>
      <w:r>
        <w:rPr/>
        <w:t>defines a relation  on </w:t>
      </w:r>
      <w:r>
        <w:rPr>
          <w:rFonts w:ascii="Times New Roman"/>
          <w:i/>
        </w:rPr>
        <w:t>S </w:t>
      </w:r>
      <w:r>
        <w:rPr>
          <w:spacing w:val="-3"/>
        </w:rPr>
        <w:t>by </w:t>
      </w:r>
      <w:r>
        <w:rPr>
          <w:rFonts w:ascii="Times New Roman"/>
          <w:i/>
        </w:rPr>
        <w:t>x </w:t>
      </w:r>
      <w:r>
        <w:rPr/>
        <w:t>is related to </w:t>
      </w:r>
      <w:r>
        <w:rPr>
          <w:rFonts w:ascii="Times New Roman"/>
          <w:i/>
        </w:rPr>
        <w:t>y </w:t>
      </w:r>
      <w:r>
        <w:rPr/>
        <w:t>if </w:t>
      </w:r>
      <w:r>
        <w:rPr>
          <w:rFonts w:ascii="Times New Roman"/>
          <w:i/>
        </w:rPr>
        <w:t>x </w:t>
      </w:r>
      <w:r>
        <w:rPr/>
        <w:t>and </w:t>
      </w:r>
      <w:r>
        <w:rPr>
          <w:rFonts w:ascii="Times New Roman"/>
          <w:i/>
        </w:rPr>
        <w:t>y </w:t>
      </w:r>
      <w:r>
        <w:rPr/>
        <w:t>are in the same subset of the partition. </w:t>
      </w:r>
      <w:r>
        <w:rPr>
          <w:spacing w:val="-6"/>
        </w:rPr>
        <w:t>For </w:t>
      </w:r>
      <w:r>
        <w:rPr/>
        <w:t>example, I can define a partition on CSU200 students </w:t>
      </w:r>
      <w:r>
        <w:rPr>
          <w:spacing w:val="-3"/>
        </w:rPr>
        <w:t>by </w:t>
      </w:r>
      <w:r>
        <w:rPr/>
        <w:t>grouping students according to their grades on</w:t>
      </w:r>
      <w:r>
        <w:rPr>
          <w:spacing w:val="26"/>
        </w:rPr>
        <w:t> </w:t>
      </w:r>
      <w:r>
        <w:rPr/>
        <w:t>the</w:t>
      </w:r>
    </w:p>
    <w:p>
      <w:pPr>
        <w:spacing w:before="0"/>
        <w:ind w:left="768" w:right="0" w:firstLine="0"/>
        <w:jc w:val="left"/>
        <w:rPr>
          <w:rFonts w:ascii="Times New Roman"/>
          <w:sz w:val="18"/>
        </w:rPr>
      </w:pPr>
      <w:r>
        <w:rPr>
          <w:rFonts w:ascii="Times New Roman"/>
          <w:w w:val="105"/>
          <w:position w:val="8"/>
          <w:sz w:val="12"/>
        </w:rPr>
        <w:t>2</w:t>
      </w:r>
      <w:bookmarkStart w:name="_bookmark438" w:id="803"/>
      <w:bookmarkEnd w:id="803"/>
      <w:r>
        <w:rPr>
          <w:rFonts w:ascii="Times New Roman"/>
          <w:w w:val="105"/>
          <w:position w:val="8"/>
          <w:sz w:val="12"/>
        </w:rPr>
      </w:r>
      <w:r>
        <w:rPr>
          <w:rFonts w:ascii="Times New Roman"/>
          <w:w w:val="105"/>
          <w:sz w:val="18"/>
        </w:rPr>
        <w:t>negative if below sealevel</w:t>
      </w:r>
    </w:p>
    <w:p>
      <w:pPr>
        <w:spacing w:after="0"/>
        <w:jc w:val="left"/>
        <w:rPr>
          <w:rFonts w:ascii="Times New Roman"/>
          <w:sz w:val="18"/>
        </w:rPr>
        <w:sectPr>
          <w:pgSz w:w="12240" w:h="15840"/>
          <w:pgMar w:header="1429" w:footer="0" w:top="1660" w:bottom="280" w:left="1280" w:right="340"/>
        </w:sectPr>
      </w:pPr>
    </w:p>
    <w:p>
      <w:pPr>
        <w:pStyle w:val="BodyText"/>
        <w:rPr>
          <w:rFonts w:ascii="Times New Roman"/>
          <w:sz w:val="20"/>
        </w:rPr>
      </w:pPr>
    </w:p>
    <w:p>
      <w:pPr>
        <w:pStyle w:val="BodyText"/>
        <w:spacing w:before="8"/>
        <w:rPr>
          <w:rFonts w:ascii="Times New Roman"/>
          <w:sz w:val="18"/>
        </w:rPr>
      </w:pPr>
    </w:p>
    <w:p>
      <w:pPr>
        <w:pStyle w:val="BodyText"/>
        <w:spacing w:line="326" w:lineRule="auto" w:before="62"/>
        <w:ind w:left="160" w:right="1457"/>
        <w:jc w:val="both"/>
      </w:pPr>
      <w:bookmarkStart w:name="_bookmark439" w:id="804"/>
      <w:bookmarkEnd w:id="804"/>
      <w:r>
        <w:rPr/>
      </w:r>
      <w:r>
        <w:rPr/>
        <w:t>last exam. Groups will correspond to graded of less than 60; 61 to 80, and 81 to 100. There  is no overlap in these groups so they define a partition of CSU200 students. One student is related to another if their grades are in the same</w:t>
      </w:r>
      <w:r>
        <w:rPr>
          <w:spacing w:val="50"/>
        </w:rPr>
        <w:t> </w:t>
      </w:r>
      <w:r>
        <w:rPr/>
        <w:t>group.</w:t>
      </w:r>
    </w:p>
    <w:p>
      <w:pPr>
        <w:pStyle w:val="BodyText"/>
        <w:spacing w:line="324" w:lineRule="auto"/>
        <w:ind w:left="160" w:right="1458" w:firstLine="338"/>
        <w:jc w:val="both"/>
      </w:pPr>
      <w:r>
        <w:rPr>
          <w:spacing w:val="-9"/>
        </w:rPr>
        <w:t>We</w:t>
      </w:r>
      <w:r>
        <w:rPr>
          <w:spacing w:val="-17"/>
        </w:rPr>
        <w:t> </w:t>
      </w:r>
      <w:r>
        <w:rPr>
          <w:spacing w:val="-3"/>
        </w:rPr>
        <w:t>have</w:t>
      </w:r>
      <w:r>
        <w:rPr>
          <w:spacing w:val="-17"/>
        </w:rPr>
        <w:t> </w:t>
      </w:r>
      <w:r>
        <w:rPr/>
        <w:t>seen</w:t>
      </w:r>
      <w:r>
        <w:rPr>
          <w:spacing w:val="-16"/>
        </w:rPr>
        <w:t> </w:t>
      </w:r>
      <w:r>
        <w:rPr/>
        <w:t>that</w:t>
      </w:r>
      <w:r>
        <w:rPr>
          <w:spacing w:val="-17"/>
        </w:rPr>
        <w:t> </w:t>
      </w:r>
      <w:r>
        <w:rPr/>
        <w:t>congruence</w:t>
      </w:r>
      <w:r>
        <w:rPr>
          <w:spacing w:val="12"/>
        </w:rPr>
        <w:t> </w:t>
      </w:r>
      <w:r>
        <w:rPr/>
        <w:t>mod</w:t>
      </w:r>
      <w:r>
        <w:rPr>
          <w:spacing w:val="12"/>
        </w:rPr>
        <w:t> </w:t>
      </w:r>
      <w:r>
        <w:rPr>
          <w:rFonts w:ascii="Times New Roman"/>
          <w:i/>
        </w:rPr>
        <w:t>n</w:t>
      </w:r>
      <w:r>
        <w:rPr>
          <w:rFonts w:ascii="Times New Roman"/>
          <w:i/>
          <w:spacing w:val="-18"/>
        </w:rPr>
        <w:t> </w:t>
      </w:r>
      <w:r>
        <w:rPr/>
        <w:t>defines</w:t>
      </w:r>
      <w:r>
        <w:rPr>
          <w:spacing w:val="-17"/>
        </w:rPr>
        <w:t> </w:t>
      </w:r>
      <w:r>
        <w:rPr/>
        <w:t>a</w:t>
      </w:r>
      <w:r>
        <w:rPr>
          <w:spacing w:val="-17"/>
        </w:rPr>
        <w:t> </w:t>
      </w:r>
      <w:r>
        <w:rPr/>
        <w:t>relation</w:t>
      </w:r>
      <w:r>
        <w:rPr>
          <w:spacing w:val="-16"/>
        </w:rPr>
        <w:t> </w:t>
      </w:r>
      <w:r>
        <w:rPr/>
        <w:t>on</w:t>
      </w:r>
      <w:r>
        <w:rPr>
          <w:spacing w:val="-17"/>
        </w:rPr>
        <w:t> </w:t>
      </w:r>
      <w:r>
        <w:rPr/>
        <w:t>the</w:t>
      </w:r>
      <w:r>
        <w:rPr>
          <w:spacing w:val="-16"/>
        </w:rPr>
        <w:t> </w:t>
      </w:r>
      <w:r>
        <w:rPr/>
        <w:t>integers.</w:t>
      </w:r>
      <w:r>
        <w:rPr>
          <w:spacing w:val="6"/>
        </w:rPr>
        <w:t> </w:t>
      </w:r>
      <w:r>
        <w:rPr/>
        <w:t>Modular</w:t>
      </w:r>
      <w:r>
        <w:rPr>
          <w:spacing w:val="-17"/>
        </w:rPr>
        <w:t> </w:t>
      </w:r>
      <w:r>
        <w:rPr/>
        <w:t>arithmetic also</w:t>
      </w:r>
      <w:r>
        <w:rPr>
          <w:spacing w:val="14"/>
        </w:rPr>
        <w:t> </w:t>
      </w:r>
      <w:r>
        <w:rPr/>
        <w:t>defines</w:t>
      </w:r>
      <w:r>
        <w:rPr>
          <w:spacing w:val="15"/>
        </w:rPr>
        <w:t> </w:t>
      </w:r>
      <w:r>
        <w:rPr/>
        <w:t>a</w:t>
      </w:r>
      <w:r>
        <w:rPr>
          <w:spacing w:val="15"/>
        </w:rPr>
        <w:t> </w:t>
      </w:r>
      <w:r>
        <w:rPr/>
        <w:t>partition</w:t>
      </w:r>
      <w:r>
        <w:rPr>
          <w:spacing w:val="15"/>
        </w:rPr>
        <w:t> </w:t>
      </w:r>
      <w:r>
        <w:rPr/>
        <w:t>of</w:t>
      </w:r>
      <w:r>
        <w:rPr>
          <w:spacing w:val="15"/>
        </w:rPr>
        <w:t> </w:t>
      </w:r>
      <w:r>
        <w:rPr/>
        <w:t>the</w:t>
      </w:r>
      <w:r>
        <w:rPr>
          <w:spacing w:val="15"/>
        </w:rPr>
        <w:t> </w:t>
      </w:r>
      <w:r>
        <w:rPr/>
        <w:t>integers.</w:t>
      </w:r>
      <w:r>
        <w:rPr>
          <w:spacing w:val="38"/>
        </w:rPr>
        <w:t> </w:t>
      </w:r>
      <w:r>
        <w:rPr/>
        <w:t>The</w:t>
      </w:r>
      <w:r>
        <w:rPr>
          <w:spacing w:val="15"/>
        </w:rPr>
        <w:t> </w:t>
      </w:r>
      <w:r>
        <w:rPr/>
        <w:t>disjoint</w:t>
      </w:r>
      <w:r>
        <w:rPr>
          <w:spacing w:val="15"/>
        </w:rPr>
        <w:t> </w:t>
      </w:r>
      <w:r>
        <w:rPr/>
        <w:t>sets</w:t>
      </w:r>
      <w:r>
        <w:rPr>
          <w:spacing w:val="14"/>
        </w:rPr>
        <w:t> </w:t>
      </w:r>
      <w:r>
        <w:rPr/>
        <w:t>are</w:t>
      </w:r>
    </w:p>
    <w:p>
      <w:pPr>
        <w:pStyle w:val="BodyText"/>
        <w:rPr>
          <w:sz w:val="20"/>
        </w:rPr>
      </w:pPr>
    </w:p>
    <w:p>
      <w:pPr>
        <w:spacing w:before="0"/>
        <w:ind w:left="1139" w:right="0" w:firstLine="0"/>
        <w:jc w:val="left"/>
        <w:rPr>
          <w:rFonts w:ascii="MS UI Gothic" w:hAnsi="MS UI Gothic"/>
          <w:sz w:val="22"/>
        </w:rPr>
      </w:pPr>
      <w:r>
        <w:rPr>
          <w:rFonts w:ascii="MS UI Gothic" w:hAnsi="MS UI Gothic"/>
          <w:spacing w:val="-1"/>
          <w:w w:val="211"/>
          <w:sz w:val="22"/>
        </w:rPr>
        <w:t>{</w:t>
      </w:r>
      <w:r>
        <w:rPr>
          <w:rFonts w:ascii="Times New Roman" w:hAnsi="Times New Roman"/>
          <w:i/>
          <w:w w:val="116"/>
          <w:sz w:val="22"/>
        </w:rPr>
        <w:t>k</w:t>
      </w:r>
      <w:r>
        <w:rPr>
          <w:rFonts w:ascii="Times New Roman" w:hAnsi="Times New Roman"/>
          <w:i/>
          <w:spacing w:val="12"/>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MS UI Gothic" w:hAnsi="MS UI Gothic"/>
          <w:w w:val="117"/>
          <w:sz w:val="22"/>
        </w:rPr>
        <w:t>|</w:t>
      </w:r>
      <w:r>
        <w:rPr>
          <w:rFonts w:ascii="Times New Roman" w:hAnsi="Times New Roman"/>
          <w:i/>
          <w:w w:val="116"/>
          <w:sz w:val="22"/>
        </w:rPr>
        <w:t>k</w:t>
      </w:r>
      <w:r>
        <w:rPr>
          <w:rFonts w:ascii="Times New Roman" w:hAnsi="Times New Roman"/>
          <w:i/>
          <w:spacing w:val="12"/>
          <w:sz w:val="22"/>
        </w:rPr>
        <w:t> </w:t>
      </w:r>
      <w:r>
        <w:rPr>
          <w:w w:val="93"/>
          <w:sz w:val="22"/>
        </w:rPr>
        <w:t>m</w:t>
      </w:r>
      <w:r>
        <w:rPr>
          <w:spacing w:val="6"/>
          <w:w w:val="93"/>
          <w:sz w:val="22"/>
        </w:rPr>
        <w:t>o</w:t>
      </w:r>
      <w:r>
        <w:rPr>
          <w:w w:val="95"/>
          <w:sz w:val="22"/>
        </w:rPr>
        <w:t>d</w:t>
      </w:r>
      <w:r>
        <w:rPr>
          <w:spacing w:val="7"/>
          <w:sz w:val="22"/>
        </w:rPr>
        <w:t> </w:t>
      </w:r>
      <w:r>
        <w:rPr>
          <w:rFonts w:ascii="Times New Roman" w:hAnsi="Times New Roman"/>
          <w:i/>
          <w:w w:val="119"/>
          <w:sz w:val="22"/>
        </w:rPr>
        <w:t>n</w:t>
      </w:r>
      <w:r>
        <w:rPr>
          <w:rFonts w:ascii="Times New Roman" w:hAnsi="Times New Roman"/>
          <w:i/>
          <w:spacing w:val="5"/>
          <w:sz w:val="22"/>
        </w:rPr>
        <w:t> </w:t>
      </w:r>
      <w:r>
        <w:rPr>
          <w:w w:val="119"/>
          <w:sz w:val="22"/>
        </w:rPr>
        <w:t>=</w:t>
      </w:r>
      <w:r>
        <w:rPr>
          <w:spacing w:val="7"/>
          <w:sz w:val="22"/>
        </w:rPr>
        <w:t> </w:t>
      </w:r>
      <w:r>
        <w:rPr>
          <w:spacing w:val="-1"/>
          <w:w w:val="80"/>
          <w:sz w:val="22"/>
        </w:rPr>
        <w:t>0</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16"/>
          <w:sz w:val="22"/>
        </w:rPr>
        <w:t>k</w:t>
      </w:r>
      <w:r>
        <w:rPr>
          <w:rFonts w:ascii="Times New Roman" w:hAnsi="Times New Roman"/>
          <w:i/>
          <w:spacing w:val="12"/>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MS UI Gothic" w:hAnsi="MS UI Gothic"/>
          <w:w w:val="117"/>
          <w:sz w:val="22"/>
        </w:rPr>
        <w:t>|</w:t>
      </w:r>
      <w:r>
        <w:rPr>
          <w:rFonts w:ascii="Times New Roman" w:hAnsi="Times New Roman"/>
          <w:i/>
          <w:w w:val="116"/>
          <w:sz w:val="22"/>
        </w:rPr>
        <w:t>k</w:t>
      </w:r>
      <w:r>
        <w:rPr>
          <w:rFonts w:ascii="Times New Roman" w:hAnsi="Times New Roman"/>
          <w:i/>
          <w:spacing w:val="12"/>
          <w:sz w:val="22"/>
        </w:rPr>
        <w:t> </w:t>
      </w:r>
      <w:r>
        <w:rPr>
          <w:w w:val="93"/>
          <w:sz w:val="22"/>
        </w:rPr>
        <w:t>m</w:t>
      </w:r>
      <w:r>
        <w:rPr>
          <w:spacing w:val="6"/>
          <w:w w:val="93"/>
          <w:sz w:val="22"/>
        </w:rPr>
        <w:t>o</w:t>
      </w:r>
      <w:r>
        <w:rPr>
          <w:w w:val="95"/>
          <w:sz w:val="22"/>
        </w:rPr>
        <w:t>d</w:t>
      </w:r>
      <w:r>
        <w:rPr>
          <w:spacing w:val="7"/>
          <w:sz w:val="22"/>
        </w:rPr>
        <w:t> </w:t>
      </w:r>
      <w:r>
        <w:rPr>
          <w:rFonts w:ascii="Times New Roman" w:hAnsi="Times New Roman"/>
          <w:i/>
          <w:w w:val="119"/>
          <w:sz w:val="22"/>
        </w:rPr>
        <w:t>n</w:t>
      </w:r>
      <w:r>
        <w:rPr>
          <w:rFonts w:ascii="Times New Roman" w:hAnsi="Times New Roman"/>
          <w:i/>
          <w:spacing w:val="5"/>
          <w:sz w:val="22"/>
        </w:rPr>
        <w:t> </w:t>
      </w:r>
      <w:r>
        <w:rPr>
          <w:w w:val="119"/>
          <w:sz w:val="22"/>
        </w:rPr>
        <w:t>=</w:t>
      </w:r>
      <w:r>
        <w:rPr>
          <w:spacing w:val="7"/>
          <w:sz w:val="22"/>
        </w:rPr>
        <w:t> </w:t>
      </w:r>
      <w:r>
        <w:rPr>
          <w:spacing w:val="-1"/>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16"/>
          <w:sz w:val="22"/>
        </w:rPr>
        <w:t>k</w:t>
      </w:r>
      <w:r>
        <w:rPr>
          <w:rFonts w:ascii="Times New Roman" w:hAnsi="Times New Roman"/>
          <w:i/>
          <w:spacing w:val="12"/>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MS UI Gothic" w:hAnsi="MS UI Gothic"/>
          <w:w w:val="117"/>
          <w:sz w:val="22"/>
        </w:rPr>
        <w:t>|</w:t>
      </w:r>
      <w:r>
        <w:rPr>
          <w:rFonts w:ascii="Times New Roman" w:hAnsi="Times New Roman"/>
          <w:i/>
          <w:w w:val="116"/>
          <w:sz w:val="22"/>
        </w:rPr>
        <w:t>k</w:t>
      </w:r>
      <w:r>
        <w:rPr>
          <w:rFonts w:ascii="Times New Roman" w:hAnsi="Times New Roman"/>
          <w:i/>
          <w:spacing w:val="12"/>
          <w:sz w:val="22"/>
        </w:rPr>
        <w:t> </w:t>
      </w:r>
      <w:r>
        <w:rPr>
          <w:w w:val="93"/>
          <w:sz w:val="22"/>
        </w:rPr>
        <w:t>m</w:t>
      </w:r>
      <w:r>
        <w:rPr>
          <w:spacing w:val="6"/>
          <w:w w:val="93"/>
          <w:sz w:val="22"/>
        </w:rPr>
        <w:t>o</w:t>
      </w:r>
      <w:r>
        <w:rPr>
          <w:w w:val="95"/>
          <w:sz w:val="22"/>
        </w:rPr>
        <w:t>d</w:t>
      </w:r>
      <w:r>
        <w:rPr>
          <w:spacing w:val="7"/>
          <w:sz w:val="22"/>
        </w:rPr>
        <w:t> </w:t>
      </w:r>
      <w:r>
        <w:rPr>
          <w:rFonts w:ascii="Times New Roman" w:hAnsi="Times New Roman"/>
          <w:i/>
          <w:w w:val="119"/>
          <w:sz w:val="22"/>
        </w:rPr>
        <w:t>n</w:t>
      </w:r>
      <w:r>
        <w:rPr>
          <w:rFonts w:ascii="Times New Roman" w:hAnsi="Times New Roman"/>
          <w:i/>
          <w:spacing w:val="5"/>
          <w:sz w:val="22"/>
        </w:rPr>
        <w:t> </w:t>
      </w:r>
      <w:r>
        <w:rPr>
          <w:w w:val="119"/>
          <w:sz w:val="22"/>
        </w:rPr>
        <w:t>=</w:t>
      </w:r>
      <w:r>
        <w:rPr>
          <w:spacing w:val="7"/>
          <w:sz w:val="22"/>
        </w:rPr>
        <w:t> </w:t>
      </w:r>
      <w:r>
        <w:rPr>
          <w:rFonts w:ascii="Times New Roman" w:hAnsi="Times New Roman"/>
          <w:i/>
          <w:w w:val="119"/>
          <w:sz w:val="22"/>
        </w:rPr>
        <w:t>n</w:t>
      </w:r>
      <w:r>
        <w:rPr>
          <w:rFonts w:ascii="Times New Roman" w:hAnsi="Times New Roman"/>
          <w:i/>
          <w:spacing w:val="-7"/>
          <w:sz w:val="22"/>
        </w:rPr>
        <w:t> </w:t>
      </w:r>
      <w:r>
        <w:rPr>
          <w:rFonts w:ascii="MS UI Gothic" w:hAnsi="MS UI Gothic"/>
          <w:w w:val="115"/>
          <w:sz w:val="22"/>
        </w:rPr>
        <w:t>−</w:t>
      </w:r>
      <w:r>
        <w:rPr>
          <w:rFonts w:ascii="MS UI Gothic" w:hAnsi="MS UI Gothic"/>
          <w:spacing w:val="-19"/>
          <w:sz w:val="22"/>
        </w:rPr>
        <w:t> </w:t>
      </w:r>
      <w:r>
        <w:rPr>
          <w:w w:val="115"/>
          <w:sz w:val="22"/>
        </w:rPr>
        <w:t>1</w:t>
      </w:r>
      <w:r>
        <w:rPr>
          <w:rFonts w:ascii="MS UI Gothic" w:hAnsi="MS UI Gothic"/>
          <w:w w:val="211"/>
          <w:sz w:val="22"/>
        </w:rPr>
        <w:t>}</w:t>
      </w:r>
    </w:p>
    <w:p>
      <w:pPr>
        <w:pStyle w:val="BodyText"/>
        <w:spacing w:before="343"/>
        <w:ind w:left="160"/>
      </w:pPr>
      <w:r>
        <w:rPr>
          <w:w w:val="101"/>
        </w:rPr>
        <w:t>.</w:t>
      </w:r>
    </w:p>
    <w:p>
      <w:pPr>
        <w:pStyle w:val="BodyText"/>
        <w:spacing w:before="71"/>
        <w:ind w:left="160"/>
      </w:pPr>
      <w:r>
        <w:rPr/>
        <w:t>and, if </w:t>
      </w:r>
      <w:r>
        <w:rPr>
          <w:rFonts w:ascii="Times New Roman" w:hAnsi="Times New Roman"/>
          <w:i/>
        </w:rPr>
        <w:t>a </w:t>
      </w:r>
      <w:r>
        <w:rPr/>
        <w:t>and </w:t>
      </w:r>
      <w:r>
        <w:rPr>
          <w:rFonts w:ascii="Times New Roman" w:hAnsi="Times New Roman"/>
          <w:i/>
        </w:rPr>
        <w:t>b </w:t>
      </w:r>
      <w:r>
        <w:rPr/>
        <w:t>are integers, then </w:t>
      </w:r>
      <w:r>
        <w:rPr>
          <w:rFonts w:ascii="Times New Roman" w:hAnsi="Times New Roman"/>
          <w:i/>
        </w:rPr>
        <w:t>a </w:t>
      </w:r>
      <w:r>
        <w:rPr>
          <w:rFonts w:ascii="MS UI Gothic" w:hAnsi="MS UI Gothic"/>
        </w:rPr>
        <w:t>≡ </w:t>
      </w:r>
      <w:r>
        <w:rPr>
          <w:rFonts w:ascii="Times New Roman" w:hAnsi="Times New Roman"/>
          <w:i/>
        </w:rPr>
        <w:t>b</w:t>
      </w:r>
      <w:r>
        <w:rPr/>
        <w:t>(mod</w:t>
      </w:r>
      <w:r>
        <w:rPr>
          <w:rFonts w:ascii="Times New Roman" w:hAnsi="Times New Roman"/>
          <w:i/>
        </w:rPr>
        <w:t>n</w:t>
      </w:r>
      <w:r>
        <w:rPr/>
        <w:t>) if and only if </w:t>
      </w:r>
      <w:r>
        <w:rPr>
          <w:rFonts w:ascii="Times New Roman" w:hAnsi="Times New Roman"/>
          <w:i/>
        </w:rPr>
        <w:t>a </w:t>
      </w:r>
      <w:r>
        <w:rPr/>
        <w:t>mod </w:t>
      </w:r>
      <w:r>
        <w:rPr>
          <w:rFonts w:ascii="Times New Roman" w:hAnsi="Times New Roman"/>
          <w:i/>
        </w:rPr>
        <w:t>n </w:t>
      </w:r>
      <w:r>
        <w:rPr/>
        <w:t>= </w:t>
      </w:r>
      <w:r>
        <w:rPr>
          <w:rFonts w:ascii="Times New Roman" w:hAnsi="Times New Roman"/>
          <w:i/>
        </w:rPr>
        <w:t>b </w:t>
      </w:r>
      <w:r>
        <w:rPr/>
        <w:t>mod </w:t>
      </w:r>
      <w:r>
        <w:rPr>
          <w:rFonts w:ascii="Times New Roman" w:hAnsi="Times New Roman"/>
          <w:i/>
        </w:rPr>
        <w:t>n</w:t>
      </w:r>
      <w:r>
        <w:rPr/>
        <w:t>.</w:t>
      </w:r>
    </w:p>
    <w:p>
      <w:pPr>
        <w:pStyle w:val="BodyText"/>
        <w:spacing w:before="10"/>
        <w:rPr>
          <w:sz w:val="31"/>
        </w:rPr>
      </w:pPr>
    </w:p>
    <w:p>
      <w:pPr>
        <w:pStyle w:val="Heading7"/>
        <w:numPr>
          <w:ilvl w:val="2"/>
          <w:numId w:val="87"/>
        </w:numPr>
        <w:tabs>
          <w:tab w:pos="1250" w:val="left" w:leader="none"/>
          <w:tab w:pos="1251" w:val="left" w:leader="none"/>
        </w:tabs>
        <w:spacing w:line="240" w:lineRule="auto" w:before="1" w:after="0"/>
        <w:ind w:left="1250" w:right="0" w:hanging="1091"/>
        <w:jc w:val="left"/>
      </w:pPr>
      <w:bookmarkStart w:name="Networks and Graphs" w:id="805"/>
      <w:bookmarkEnd w:id="805"/>
      <w:r>
        <w:rPr>
          <w:b w:val="0"/>
        </w:rPr>
      </w:r>
      <w:bookmarkStart w:name="_bookmark440" w:id="806"/>
      <w:bookmarkEnd w:id="806"/>
      <w:r>
        <w:rPr>
          <w:b w:val="0"/>
        </w:rPr>
      </w:r>
      <w:bookmarkStart w:name="_bookmark440" w:id="807"/>
      <w:bookmarkEnd w:id="807"/>
      <w:r>
        <w:rPr/>
        <w:t>Ne</w:t>
      </w:r>
      <w:r>
        <w:rPr/>
        <w:t>tworks and</w:t>
      </w:r>
      <w:r>
        <w:rPr>
          <w:spacing w:val="-10"/>
        </w:rPr>
        <w:t> </w:t>
      </w:r>
      <w:r>
        <w:rPr/>
        <w:t>Graphs</w:t>
      </w:r>
    </w:p>
    <w:p>
      <w:pPr>
        <w:pStyle w:val="BodyText"/>
        <w:spacing w:before="9"/>
        <w:rPr>
          <w:b/>
          <w:sz w:val="19"/>
        </w:rPr>
      </w:pPr>
    </w:p>
    <w:p>
      <w:pPr>
        <w:pStyle w:val="BodyText"/>
        <w:spacing w:line="324" w:lineRule="auto"/>
        <w:ind w:left="160" w:right="1457"/>
        <w:jc w:val="both"/>
      </w:pPr>
      <w:r>
        <w:rPr/>
        <w:pict>
          <v:group style="position:absolute;margin-left:233.70224pt;margin-top:149.623962pt;width:108.65pt;height:54.65pt;mso-position-horizontal-relative:page;mso-position-vertical-relative:paragraph;z-index:252977152" coordorigin="4674,2992" coordsize="2173,1093">
            <v:shape style="position:absolute;left:4674;top:3712;width:373;height:373" type="#_x0000_t75" stroked="false">
              <v:imagedata r:id="rId289" o:title=""/>
            </v:shape>
            <v:shape style="position:absolute;left:5394;top:2992;width:373;height:373" type="#_x0000_t75" stroked="false">
              <v:imagedata r:id="rId289" o:title=""/>
            </v:shape>
            <v:line style="position:absolute" from="4944,3743" to="5460,3310" stroked="true" strokeweight=".600030pt" strokecolor="#000000">
              <v:stroke dashstyle="solid"/>
            </v:line>
            <v:shape style="position:absolute;left:6474;top:3352;width:373;height:373" type="#_x0000_t75" stroked="false">
              <v:imagedata r:id="rId289" o:title=""/>
            </v:shape>
            <v:shape style="position:absolute;left:1260;top:7830;width:1464;height:672" coordorigin="1260,7831" coordsize="1464,672" path="m5040,3863l6492,3611m5772,3190l6504,3455e" filled="false" stroked="true" strokeweight=".600030pt" strokecolor="#000000">
              <v:path arrowok="t"/>
              <v:stroke dashstyle="solid"/>
            </v:shape>
            <v:shape style="position:absolute;left:5520;top:3068;width:122;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b</w:t>
                    </w:r>
                  </w:p>
                </w:txbxContent>
              </v:textbox>
              <w10:wrap type="none"/>
            </v:shape>
            <v:shape style="position:absolute;left:6612;top:3404;width:111;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c</w:t>
                    </w:r>
                  </w:p>
                </w:txbxContent>
              </v:textbox>
              <w10:wrap type="none"/>
            </v:shape>
            <v:shape style="position:absolute;left:4800;top:3788;width:122;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d</w:t>
                    </w:r>
                  </w:p>
                </w:txbxContent>
              </v:textbox>
              <w10:wrap type="none"/>
            </v:shape>
            <w10:wrap type="none"/>
          </v:group>
        </w:pict>
      </w:r>
      <w:r>
        <w:rPr/>
        <w:t>Networks</w:t>
      </w:r>
      <w:r>
        <w:rPr>
          <w:spacing w:val="-17"/>
        </w:rPr>
        <w:t> </w:t>
      </w:r>
      <w:r>
        <w:rPr/>
        <w:t>are</w:t>
      </w:r>
      <w:r>
        <w:rPr>
          <w:spacing w:val="-16"/>
        </w:rPr>
        <w:t> </w:t>
      </w:r>
      <w:r>
        <w:rPr/>
        <w:t>commonly</w:t>
      </w:r>
      <w:r>
        <w:rPr>
          <w:spacing w:val="-17"/>
        </w:rPr>
        <w:t> </w:t>
      </w:r>
      <w:r>
        <w:rPr/>
        <w:t>modeled</w:t>
      </w:r>
      <w:r>
        <w:rPr>
          <w:spacing w:val="-16"/>
        </w:rPr>
        <w:t> </w:t>
      </w:r>
      <w:r>
        <w:rPr>
          <w:spacing w:val="-3"/>
        </w:rPr>
        <w:t>by</w:t>
      </w:r>
      <w:r>
        <w:rPr>
          <w:spacing w:val="-16"/>
        </w:rPr>
        <w:t> </w:t>
      </w:r>
      <w:r>
        <w:rPr/>
        <w:t>graphs</w:t>
      </w:r>
      <w:r>
        <w:rPr>
          <w:spacing w:val="-17"/>
        </w:rPr>
        <w:t> </w:t>
      </w:r>
      <w:r>
        <w:rPr/>
        <w:t>consisting</w:t>
      </w:r>
      <w:r>
        <w:rPr>
          <w:spacing w:val="-16"/>
        </w:rPr>
        <w:t> </w:t>
      </w:r>
      <w:r>
        <w:rPr/>
        <w:t>of</w:t>
      </w:r>
      <w:r>
        <w:rPr>
          <w:spacing w:val="-17"/>
        </w:rPr>
        <w:t> </w:t>
      </w:r>
      <w:r>
        <w:rPr/>
        <w:t>a</w:t>
      </w:r>
      <w:r>
        <w:rPr>
          <w:spacing w:val="-16"/>
        </w:rPr>
        <w:t> </w:t>
      </w:r>
      <w:r>
        <w:rPr/>
        <w:t>collection</w:t>
      </w:r>
      <w:r>
        <w:rPr>
          <w:spacing w:val="-17"/>
        </w:rPr>
        <w:t> </w:t>
      </w:r>
      <w:r>
        <w:rPr/>
        <w:t>of</w:t>
      </w:r>
      <w:r>
        <w:rPr>
          <w:spacing w:val="-17"/>
        </w:rPr>
        <w:t> </w:t>
      </w:r>
      <w:r>
        <w:rPr/>
        <w:t>vertices</w:t>
      </w:r>
      <w:r>
        <w:rPr>
          <w:spacing w:val="-16"/>
        </w:rPr>
        <w:t> </w:t>
      </w:r>
      <w:r>
        <w:rPr/>
        <w:t>(or</w:t>
      </w:r>
      <w:r>
        <w:rPr>
          <w:spacing w:val="-16"/>
        </w:rPr>
        <w:t> </w:t>
      </w:r>
      <w:r>
        <w:rPr/>
        <w:t>nodes)</w:t>
      </w:r>
      <w:r>
        <w:rPr>
          <w:spacing w:val="-17"/>
        </w:rPr>
        <w:t> </w:t>
      </w:r>
      <w:r>
        <w:rPr/>
        <w:t>and a collection of edges. Sometimes </w:t>
      </w:r>
      <w:r>
        <w:rPr>
          <w:spacing w:val="-3"/>
        </w:rPr>
        <w:t>we </w:t>
      </w:r>
      <w:r>
        <w:rPr/>
        <w:t>specify that the edges are directed, like a flight between </w:t>
      </w:r>
      <w:r>
        <w:rPr>
          <w:spacing w:val="-5"/>
        </w:rPr>
        <w:t>two </w:t>
      </w:r>
      <w:r>
        <w:rPr/>
        <w:t>cities. Sometimes the edges are undirected to indicate,  e.g.  that data or cars can </w:t>
      </w:r>
      <w:r>
        <w:rPr>
          <w:spacing w:val="-4"/>
        </w:rPr>
        <w:t>move  </w:t>
      </w:r>
      <w:r>
        <w:rPr/>
        <w:t>in both directions. Sometimes </w:t>
      </w:r>
      <w:r>
        <w:rPr>
          <w:spacing w:val="-4"/>
        </w:rPr>
        <w:t>we </w:t>
      </w:r>
      <w:r>
        <w:rPr/>
        <w:t>add weights (or costs) to the edges, like the price of a plane ticket or the length of the edge. There are relations that naturally arise on the vertices of a graph. One relation answers the question, “Can you get there from here?” </w:t>
      </w:r>
      <w:r>
        <w:rPr>
          <w:spacing w:val="-4"/>
        </w:rPr>
        <w:t>Vertex </w:t>
      </w:r>
      <w:r>
        <w:rPr>
          <w:rFonts w:ascii="Times New Roman" w:hAnsi="Times New Roman"/>
          <w:i/>
        </w:rPr>
        <w:t>a </w:t>
      </w:r>
      <w:r>
        <w:rPr/>
        <w:t>is related to vertex </w:t>
      </w:r>
      <w:r>
        <w:rPr>
          <w:rFonts w:ascii="Times New Roman" w:hAnsi="Times New Roman"/>
          <w:i/>
        </w:rPr>
        <w:t>b </w:t>
      </w:r>
      <w:r>
        <w:rPr/>
        <w:t>if there is a path in the graph from </w:t>
      </w:r>
      <w:r>
        <w:rPr>
          <w:rFonts w:ascii="Times New Roman" w:hAnsi="Times New Roman"/>
          <w:i/>
        </w:rPr>
        <w:t>a </w:t>
      </w:r>
      <w:r>
        <w:rPr/>
        <w:t>to </w:t>
      </w:r>
      <w:r>
        <w:rPr>
          <w:rFonts w:ascii="Times New Roman" w:hAnsi="Times New Roman"/>
          <w:i/>
        </w:rPr>
        <w:t>b</w:t>
      </w:r>
      <w:r>
        <w:rPr/>
        <w:t>. In the graph below, the vertices </w:t>
      </w:r>
      <w:r>
        <w:rPr>
          <w:rFonts w:ascii="Times New Roman" w:hAnsi="Times New Roman"/>
          <w:i/>
        </w:rPr>
        <w:t>a, e, </w:t>
      </w:r>
      <w:r>
        <w:rPr>
          <w:rFonts w:ascii="Times New Roman" w:hAnsi="Times New Roman"/>
          <w:i/>
          <w:spacing w:val="5"/>
          <w:w w:val="115"/>
        </w:rPr>
        <w:t>f, </w:t>
      </w:r>
      <w:r>
        <w:rPr>
          <w:rFonts w:ascii="Times New Roman" w:hAnsi="Times New Roman"/>
          <w:i/>
          <w:spacing w:val="4"/>
        </w:rPr>
        <w:t>g, </w:t>
      </w:r>
      <w:r>
        <w:rPr/>
        <w:t>and</w:t>
      </w:r>
      <w:r>
        <w:rPr>
          <w:spacing w:val="10"/>
        </w:rPr>
        <w:t> </w:t>
      </w:r>
      <w:r>
        <w:rPr>
          <w:rFonts w:ascii="Times New Roman" w:hAnsi="Times New Roman"/>
          <w:i/>
        </w:rPr>
        <w:t>h</w:t>
      </w:r>
      <w:r>
        <w:rPr>
          <w:rFonts w:ascii="Times New Roman" w:hAnsi="Times New Roman"/>
          <w:i/>
          <w:spacing w:val="9"/>
        </w:rPr>
        <w:t> </w:t>
      </w:r>
      <w:r>
        <w:rPr/>
        <w:t>are</w:t>
      </w:r>
      <w:r>
        <w:rPr>
          <w:spacing w:val="11"/>
        </w:rPr>
        <w:t> </w:t>
      </w:r>
      <w:r>
        <w:rPr/>
        <w:t>all</w:t>
      </w:r>
      <w:r>
        <w:rPr>
          <w:spacing w:val="10"/>
        </w:rPr>
        <w:t> </w:t>
      </w:r>
      <w:r>
        <w:rPr/>
        <w:t>related</w:t>
      </w:r>
      <w:r>
        <w:rPr>
          <w:spacing w:val="11"/>
        </w:rPr>
        <w:t> </w:t>
      </w:r>
      <w:r>
        <w:rPr/>
        <w:t>to</w:t>
      </w:r>
      <w:r>
        <w:rPr>
          <w:spacing w:val="11"/>
        </w:rPr>
        <w:t> </w:t>
      </w:r>
      <w:r>
        <w:rPr/>
        <w:t>each</w:t>
      </w:r>
      <w:r>
        <w:rPr>
          <w:spacing w:val="11"/>
        </w:rPr>
        <w:t> </w:t>
      </w:r>
      <w:r>
        <w:rPr/>
        <w:t>other</w:t>
      </w:r>
      <w:r>
        <w:rPr>
          <w:spacing w:val="10"/>
        </w:rPr>
        <w:t> </w:t>
      </w:r>
      <w:r>
        <w:rPr/>
        <w:t>under</w:t>
      </w:r>
      <w:r>
        <w:rPr>
          <w:spacing w:val="11"/>
        </w:rPr>
        <w:t> </w:t>
      </w:r>
      <w:r>
        <w:rPr/>
        <w:t>this</w:t>
      </w:r>
      <w:r>
        <w:rPr>
          <w:spacing w:val="12"/>
        </w:rPr>
        <w:t> </w:t>
      </w:r>
      <w:r>
        <w:rPr/>
        <w:t>relation</w:t>
      </w:r>
      <w:r>
        <w:rPr>
          <w:spacing w:val="10"/>
        </w:rPr>
        <w:t> </w:t>
      </w:r>
      <w:r>
        <w:rPr/>
        <w:t>as</w:t>
      </w:r>
      <w:r>
        <w:rPr>
          <w:spacing w:val="11"/>
        </w:rPr>
        <w:t> </w:t>
      </w:r>
      <w:r>
        <w:rPr/>
        <w:t>are</w:t>
      </w:r>
      <w:r>
        <w:rPr>
          <w:spacing w:val="11"/>
        </w:rPr>
        <w:t> </w:t>
      </w:r>
      <w:r>
        <w:rPr/>
        <w:t>the</w:t>
      </w:r>
      <w:r>
        <w:rPr>
          <w:spacing w:val="11"/>
        </w:rPr>
        <w:t> </w:t>
      </w:r>
      <w:r>
        <w:rPr/>
        <w:t>vertices</w:t>
      </w:r>
      <w:r>
        <w:rPr>
          <w:spacing w:val="11"/>
        </w:rPr>
        <w:t> </w:t>
      </w:r>
      <w:r>
        <w:rPr>
          <w:rFonts w:ascii="Times New Roman" w:hAnsi="Times New Roman"/>
          <w:i/>
        </w:rPr>
        <w:t>b,</w:t>
      </w:r>
      <w:r>
        <w:rPr>
          <w:rFonts w:ascii="Times New Roman" w:hAnsi="Times New Roman"/>
          <w:i/>
          <w:spacing w:val="-23"/>
        </w:rPr>
        <w:t> </w:t>
      </w:r>
      <w:r>
        <w:rPr>
          <w:rFonts w:ascii="Times New Roman" w:hAnsi="Times New Roman"/>
          <w:i/>
        </w:rPr>
        <w:t>c,</w:t>
      </w:r>
      <w:r>
        <w:rPr>
          <w:rFonts w:ascii="Times New Roman" w:hAnsi="Times New Roman"/>
          <w:i/>
          <w:spacing w:val="9"/>
        </w:rPr>
        <w:t> </w:t>
      </w:r>
      <w:r>
        <w:rPr/>
        <w:t>and</w:t>
      </w:r>
      <w:r>
        <w:rPr>
          <w:spacing w:val="10"/>
        </w:rPr>
        <w:t> </w:t>
      </w:r>
      <w:r>
        <w:rPr>
          <w:rFonts w:ascii="Times New Roman" w:hAnsi="Times New Roman"/>
          <w:i/>
        </w:rPr>
        <w:t>d</w:t>
      </w:r>
      <w:r>
        <w:rPr/>
        <w:t>.</w:t>
      </w:r>
    </w:p>
    <w:p>
      <w:pPr>
        <w:pStyle w:val="BodyText"/>
        <w:spacing w:before="1"/>
        <w:rPr>
          <w:sz w:val="21"/>
        </w:rPr>
      </w:pPr>
      <w:r>
        <w:rPr/>
        <w:pict>
          <v:group style="position:absolute;margin-left:197.700439pt;margin-top:13.951796pt;width:198.65pt;height:90.65pt;mso-position-horizontal-relative:page;mso-position-vertical-relative:paragraph;z-index:-250343424;mso-wrap-distance-left:0;mso-wrap-distance-right:0" coordorigin="3954,279" coordsize="3973,1813">
            <v:shape style="position:absolute;left:3954;top:279;width:373;height:373" type="#_x0000_t75" stroked="false">
              <v:imagedata r:id="rId289" o:title=""/>
            </v:shape>
            <v:shape style="position:absolute;left:7554;top:759;width:373;height:373" type="#_x0000_t75" stroked="false">
              <v:imagedata r:id="rId289" o:title=""/>
            </v:shape>
            <v:shape style="position:absolute;left:6834;top:1359;width:373;height:373" type="#_x0000_t75" stroked="false">
              <v:imagedata r:id="rId289" o:title=""/>
            </v:shape>
            <v:shape style="position:absolute;left:5394;top:1719;width:373;height:373" type="#_x0000_t75" stroked="false">
              <v:imagedata r:id="rId289" o:title=""/>
            </v:shape>
            <v:line style="position:absolute" from="5760,1893" to="6864,1641" stroked="true" strokeweight=".600030pt" strokecolor="#000000">
              <v:stroke dashstyle="solid"/>
            </v:line>
            <v:shape style="position:absolute;left:3954;top:1479;width:373;height:373" type="#_x0000_t75" stroked="false">
              <v:imagedata r:id="rId289" o:title=""/>
            </v:shape>
            <v:line style="position:absolute" from="4296,1749" to="5388,1869" stroked="true" strokeweight=".600030pt" strokecolor="#000000">
              <v:stroke dashstyle="solid"/>
            </v:line>
            <v:line style="position:absolute" from="7152,1425" to="7620,1089" stroked="true" strokeweight=".600030pt" strokecolor="#000000">
              <v:stroke dashstyle="solid"/>
            </v:line>
            <v:line style="position:absolute" from="6840,1605" to="4320,1605" stroked="true" strokeweight=".600030pt" strokecolor="#000000">
              <v:stroke dashstyle="solid"/>
            </v:line>
            <v:line style="position:absolute" from="4140,645" to="4140,1485" stroked="true" strokeweight=".600030pt" strokecolor="#000000">
              <v:stroke dashstyle="solid"/>
            </v:line>
            <v:shape style="position:absolute;left:4080;top:319;width:122;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a</w:t>
                    </w:r>
                  </w:p>
                </w:txbxContent>
              </v:textbox>
              <w10:wrap type="none"/>
            </v:shape>
            <v:shape style="position:absolute;left:7692;top:811;width:111;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e</w:t>
                    </w:r>
                  </w:p>
                </w:txbxContent>
              </v:textbox>
              <w10:wrap type="none"/>
            </v:shape>
            <v:shape style="position:absolute;left:4104;top:1555;width:77;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f</w:t>
                    </w:r>
                  </w:p>
                </w:txbxContent>
              </v:textbox>
              <w10:wrap type="none"/>
            </v:shape>
            <v:shape style="position:absolute;left:6972;top:1435;width:122;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h</w:t>
                    </w:r>
                  </w:p>
                </w:txbxContent>
              </v:textbox>
              <w10:wrap type="none"/>
            </v:shape>
            <v:shape style="position:absolute;left:5532;top:1771;width:122;height:226" type="#_x0000_t202" filled="false" stroked="false">
              <v:textbox inset="0,0,0,0">
                <w:txbxContent>
                  <w:p>
                    <w:pPr>
                      <w:spacing w:line="225" w:lineRule="exact" w:before="0"/>
                      <w:ind w:left="0" w:right="0" w:firstLine="0"/>
                      <w:jc w:val="left"/>
                      <w:rPr>
                        <w:rFonts w:ascii="Times New Roman"/>
                        <w:i/>
                        <w:sz w:val="20"/>
                      </w:rPr>
                    </w:pPr>
                    <w:r>
                      <w:rPr>
                        <w:rFonts w:ascii="Times New Roman"/>
                        <w:i/>
                        <w:w w:val="102"/>
                        <w:sz w:val="20"/>
                      </w:rPr>
                      <w:t>g</w:t>
                    </w:r>
                  </w:p>
                </w:txbxContent>
              </v:textbox>
              <w10:wrap type="none"/>
            </v:shape>
            <w10:wrap type="topAndBottom"/>
          </v:group>
        </w:pict>
      </w:r>
    </w:p>
    <w:p>
      <w:pPr>
        <w:pStyle w:val="BodyText"/>
        <w:rPr>
          <w:sz w:val="20"/>
        </w:rPr>
      </w:pPr>
    </w:p>
    <w:p>
      <w:pPr>
        <w:pStyle w:val="BodyText"/>
        <w:spacing w:before="10"/>
        <w:rPr>
          <w:sz w:val="20"/>
        </w:rPr>
      </w:pPr>
    </w:p>
    <w:p>
      <w:pPr>
        <w:pStyle w:val="BodyText"/>
        <w:spacing w:line="326" w:lineRule="auto"/>
        <w:ind w:left="160" w:right="1457"/>
        <w:jc w:val="both"/>
      </w:pPr>
      <w:r>
        <w:rPr>
          <w:spacing w:val="-9"/>
        </w:rPr>
        <w:t>We </w:t>
      </w:r>
      <w:r>
        <w:rPr/>
        <w:t>can define a relation on the nodes of a graph based on any property the nodes </w:t>
      </w:r>
      <w:r>
        <w:rPr>
          <w:spacing w:val="-3"/>
        </w:rPr>
        <w:t>may have. </w:t>
      </w:r>
      <w:r>
        <w:rPr>
          <w:spacing w:val="-6"/>
        </w:rPr>
        <w:t>For</w:t>
      </w:r>
      <w:r>
        <w:rPr>
          <w:spacing w:val="-14"/>
        </w:rPr>
        <w:t> </w:t>
      </w:r>
      <w:r>
        <w:rPr/>
        <w:t>example,</w:t>
      </w:r>
      <w:r>
        <w:rPr>
          <w:spacing w:val="-11"/>
        </w:rPr>
        <w:t> </w:t>
      </w:r>
      <w:r>
        <w:rPr/>
        <w:t>when</w:t>
      </w:r>
      <w:r>
        <w:rPr>
          <w:spacing w:val="-13"/>
        </w:rPr>
        <w:t> </w:t>
      </w:r>
      <w:r>
        <w:rPr/>
        <w:t>you</w:t>
      </w:r>
      <w:r>
        <w:rPr>
          <w:spacing w:val="-14"/>
        </w:rPr>
        <w:t> </w:t>
      </w:r>
      <w:r>
        <w:rPr>
          <w:spacing w:val="3"/>
        </w:rPr>
        <w:t>book</w:t>
      </w:r>
      <w:r>
        <w:rPr>
          <w:spacing w:val="-12"/>
        </w:rPr>
        <w:t> </w:t>
      </w:r>
      <w:r>
        <w:rPr/>
        <w:t>a</w:t>
      </w:r>
      <w:r>
        <w:rPr>
          <w:spacing w:val="-14"/>
        </w:rPr>
        <w:t> </w:t>
      </w:r>
      <w:r>
        <w:rPr/>
        <w:t>flight</w:t>
      </w:r>
      <w:r>
        <w:rPr>
          <w:spacing w:val="-13"/>
        </w:rPr>
        <w:t> </w:t>
      </w:r>
      <w:r>
        <w:rPr/>
        <w:t>on-line,</w:t>
      </w:r>
      <w:r>
        <w:rPr>
          <w:spacing w:val="-12"/>
        </w:rPr>
        <w:t> </w:t>
      </w:r>
      <w:r>
        <w:rPr/>
        <w:t>you</w:t>
      </w:r>
      <w:r>
        <w:rPr>
          <w:spacing w:val="-13"/>
        </w:rPr>
        <w:t> </w:t>
      </w:r>
      <w:r>
        <w:rPr/>
        <w:t>may</w:t>
      </w:r>
      <w:r>
        <w:rPr>
          <w:spacing w:val="-13"/>
        </w:rPr>
        <w:t> </w:t>
      </w:r>
      <w:r>
        <w:rPr>
          <w:spacing w:val="3"/>
        </w:rPr>
        <w:t>be</w:t>
      </w:r>
      <w:r>
        <w:rPr>
          <w:spacing w:val="-13"/>
        </w:rPr>
        <w:t> </w:t>
      </w:r>
      <w:r>
        <w:rPr/>
        <w:t>asked</w:t>
      </w:r>
      <w:r>
        <w:rPr>
          <w:spacing w:val="-12"/>
        </w:rPr>
        <w:t> </w:t>
      </w:r>
      <w:r>
        <w:rPr/>
        <w:t>whether</w:t>
      </w:r>
      <w:r>
        <w:rPr>
          <w:spacing w:val="-13"/>
        </w:rPr>
        <w:t> </w:t>
      </w:r>
      <w:r>
        <w:rPr/>
        <w:t>nearby</w:t>
      </w:r>
      <w:r>
        <w:rPr>
          <w:spacing w:val="-13"/>
        </w:rPr>
        <w:t> </w:t>
      </w:r>
      <w:r>
        <w:rPr/>
        <w:t>airports</w:t>
      </w:r>
      <w:r>
        <w:rPr>
          <w:spacing w:val="-13"/>
        </w:rPr>
        <w:t> </w:t>
      </w:r>
      <w:r>
        <w:rPr/>
        <w:t>are</w:t>
      </w:r>
      <w:r>
        <w:rPr>
          <w:spacing w:val="-13"/>
        </w:rPr>
        <w:t> </w:t>
      </w:r>
      <w:r>
        <w:rPr/>
        <w:t>ok. Beneath this is a graph algorithm that that says one node is related to another if the airports they</w:t>
      </w:r>
      <w:r>
        <w:rPr>
          <w:spacing w:val="16"/>
        </w:rPr>
        <w:t> </w:t>
      </w:r>
      <w:r>
        <w:rPr/>
        <w:t>represent</w:t>
      </w:r>
      <w:r>
        <w:rPr>
          <w:spacing w:val="17"/>
        </w:rPr>
        <w:t> </w:t>
      </w:r>
      <w:r>
        <w:rPr/>
        <w:t>are</w:t>
      </w:r>
      <w:r>
        <w:rPr>
          <w:spacing w:val="17"/>
        </w:rPr>
        <w:t> </w:t>
      </w:r>
      <w:r>
        <w:rPr/>
        <w:t>closer</w:t>
      </w:r>
      <w:r>
        <w:rPr>
          <w:spacing w:val="17"/>
        </w:rPr>
        <w:t> </w:t>
      </w:r>
      <w:r>
        <w:rPr/>
        <w:t>that</w:t>
      </w:r>
      <w:r>
        <w:rPr>
          <w:spacing w:val="17"/>
        </w:rPr>
        <w:t> </w:t>
      </w:r>
      <w:r>
        <w:rPr/>
        <w:t>50</w:t>
      </w:r>
      <w:r>
        <w:rPr>
          <w:spacing w:val="16"/>
        </w:rPr>
        <w:t> </w:t>
      </w:r>
      <w:r>
        <w:rPr/>
        <w:t>miles.</w:t>
      </w:r>
    </w:p>
    <w:p>
      <w:pPr>
        <w:pStyle w:val="BodyText"/>
        <w:spacing w:before="6"/>
        <w:rPr>
          <w:sz w:val="32"/>
        </w:rPr>
      </w:pPr>
    </w:p>
    <w:p>
      <w:pPr>
        <w:pStyle w:val="ListParagraph"/>
        <w:numPr>
          <w:ilvl w:val="1"/>
          <w:numId w:val="87"/>
        </w:numPr>
        <w:tabs>
          <w:tab w:pos="1056" w:val="left" w:leader="none"/>
          <w:tab w:pos="1057" w:val="left" w:leader="none"/>
        </w:tabs>
        <w:spacing w:line="240" w:lineRule="auto" w:before="1" w:after="0"/>
        <w:ind w:left="1056" w:right="0" w:hanging="897"/>
        <w:jc w:val="left"/>
        <w:rPr>
          <w:b/>
          <w:sz w:val="28"/>
        </w:rPr>
      </w:pPr>
      <w:bookmarkStart w:name="Properties of Relations" w:id="808"/>
      <w:bookmarkEnd w:id="808"/>
      <w:r>
        <w:rPr/>
      </w:r>
      <w:bookmarkStart w:name="_bookmark441" w:id="809"/>
      <w:bookmarkEnd w:id="809"/>
      <w:r>
        <w:rPr/>
      </w:r>
      <w:bookmarkStart w:name="_bookmark441" w:id="810"/>
      <w:bookmarkEnd w:id="810"/>
      <w:r>
        <w:rPr>
          <w:b/>
          <w:sz w:val="28"/>
        </w:rPr>
        <w:t>Pro</w:t>
      </w:r>
      <w:r>
        <w:rPr>
          <w:b/>
          <w:sz w:val="28"/>
        </w:rPr>
        <w:t>perties of</w:t>
      </w:r>
      <w:r>
        <w:rPr>
          <w:b/>
          <w:spacing w:val="-4"/>
          <w:sz w:val="28"/>
        </w:rPr>
        <w:t> </w:t>
      </w:r>
      <w:r>
        <w:rPr>
          <w:b/>
          <w:sz w:val="28"/>
        </w:rPr>
        <w:t>Relations</w:t>
      </w:r>
    </w:p>
    <w:p>
      <w:pPr>
        <w:pStyle w:val="BodyText"/>
        <w:spacing w:before="7"/>
        <w:rPr>
          <w:b/>
          <w:sz w:val="25"/>
        </w:rPr>
      </w:pPr>
    </w:p>
    <w:p>
      <w:pPr>
        <w:pStyle w:val="BodyText"/>
        <w:spacing w:line="321" w:lineRule="auto"/>
        <w:ind w:left="160" w:right="1458"/>
        <w:jc w:val="both"/>
      </w:pPr>
      <w:r>
        <w:rPr>
          <w:w w:val="105"/>
        </w:rPr>
        <w:t>When</w:t>
      </w:r>
      <w:r>
        <w:rPr>
          <w:spacing w:val="-24"/>
          <w:w w:val="105"/>
        </w:rPr>
        <w:t> </w:t>
      </w:r>
      <w:r>
        <w:rPr>
          <w:spacing w:val="-3"/>
          <w:w w:val="105"/>
        </w:rPr>
        <w:t>we</w:t>
      </w:r>
      <w:r>
        <w:rPr>
          <w:spacing w:val="-24"/>
          <w:w w:val="105"/>
        </w:rPr>
        <w:t> </w:t>
      </w:r>
      <w:r>
        <w:rPr>
          <w:w w:val="105"/>
        </w:rPr>
        <w:t>talk</w:t>
      </w:r>
      <w:r>
        <w:rPr>
          <w:spacing w:val="-24"/>
          <w:w w:val="105"/>
        </w:rPr>
        <w:t> </w:t>
      </w:r>
      <w:r>
        <w:rPr>
          <w:w w:val="105"/>
        </w:rPr>
        <w:t>about</w:t>
      </w:r>
      <w:r>
        <w:rPr>
          <w:spacing w:val="-25"/>
          <w:w w:val="105"/>
        </w:rPr>
        <w:t> </w:t>
      </w:r>
      <w:r>
        <w:rPr>
          <w:w w:val="105"/>
        </w:rPr>
        <w:t>general</w:t>
      </w:r>
      <w:r>
        <w:rPr>
          <w:spacing w:val="-24"/>
          <w:w w:val="105"/>
        </w:rPr>
        <w:t> </w:t>
      </w:r>
      <w:r>
        <w:rPr>
          <w:w w:val="105"/>
        </w:rPr>
        <w:t>properties</w:t>
      </w:r>
      <w:r>
        <w:rPr>
          <w:spacing w:val="-23"/>
          <w:w w:val="105"/>
        </w:rPr>
        <w:t> </w:t>
      </w:r>
      <w:r>
        <w:rPr>
          <w:w w:val="105"/>
        </w:rPr>
        <w:t>that</w:t>
      </w:r>
      <w:r>
        <w:rPr>
          <w:spacing w:val="-24"/>
          <w:w w:val="105"/>
        </w:rPr>
        <w:t> </w:t>
      </w:r>
      <w:r>
        <w:rPr>
          <w:w w:val="105"/>
        </w:rPr>
        <w:t>function</w:t>
      </w:r>
      <w:r>
        <w:rPr>
          <w:spacing w:val="-24"/>
          <w:w w:val="105"/>
        </w:rPr>
        <w:t> </w:t>
      </w:r>
      <w:r>
        <w:rPr>
          <w:w w:val="105"/>
        </w:rPr>
        <w:t>may</w:t>
      </w:r>
      <w:r>
        <w:rPr>
          <w:spacing w:val="-24"/>
          <w:w w:val="105"/>
        </w:rPr>
        <w:t> </w:t>
      </w:r>
      <w:r>
        <w:rPr>
          <w:spacing w:val="-3"/>
          <w:w w:val="105"/>
        </w:rPr>
        <w:t>have,</w:t>
      </w:r>
      <w:r>
        <w:rPr>
          <w:spacing w:val="-24"/>
          <w:w w:val="105"/>
        </w:rPr>
        <w:t> </w:t>
      </w:r>
      <w:r>
        <w:rPr>
          <w:spacing w:val="-4"/>
          <w:w w:val="105"/>
        </w:rPr>
        <w:t>we</w:t>
      </w:r>
      <w:r>
        <w:rPr>
          <w:spacing w:val="-24"/>
          <w:w w:val="105"/>
        </w:rPr>
        <w:t> </w:t>
      </w:r>
      <w:r>
        <w:rPr>
          <w:w w:val="105"/>
        </w:rPr>
        <w:t>usually</w:t>
      </w:r>
      <w:r>
        <w:rPr>
          <w:spacing w:val="-24"/>
          <w:w w:val="105"/>
        </w:rPr>
        <w:t> </w:t>
      </w:r>
      <w:r>
        <w:rPr>
          <w:w w:val="105"/>
        </w:rPr>
        <w:t>give</w:t>
      </w:r>
      <w:r>
        <w:rPr>
          <w:spacing w:val="-24"/>
          <w:w w:val="105"/>
        </w:rPr>
        <w:t> </w:t>
      </w:r>
      <w:r>
        <w:rPr>
          <w:w w:val="105"/>
        </w:rPr>
        <w:t>names</w:t>
      </w:r>
      <w:r>
        <w:rPr>
          <w:spacing w:val="-23"/>
          <w:w w:val="105"/>
        </w:rPr>
        <w:t> </w:t>
      </w:r>
      <w:r>
        <w:rPr>
          <w:w w:val="105"/>
        </w:rPr>
        <w:t>to</w:t>
      </w:r>
      <w:r>
        <w:rPr>
          <w:spacing w:val="-24"/>
          <w:w w:val="105"/>
        </w:rPr>
        <w:t> </w:t>
      </w:r>
      <w:r>
        <w:rPr>
          <w:w w:val="105"/>
        </w:rPr>
        <w:t>our functions</w:t>
      </w:r>
      <w:r>
        <w:rPr>
          <w:spacing w:val="-20"/>
          <w:w w:val="105"/>
        </w:rPr>
        <w:t> </w:t>
      </w:r>
      <w:r>
        <w:rPr>
          <w:w w:val="105"/>
        </w:rPr>
        <w:t>like</w:t>
      </w:r>
      <w:r>
        <w:rPr>
          <w:spacing w:val="-19"/>
          <w:w w:val="105"/>
        </w:rPr>
        <w:t> </w:t>
      </w:r>
      <w:r>
        <w:rPr>
          <w:rFonts w:ascii="Times New Roman"/>
          <w:i/>
          <w:w w:val="145"/>
        </w:rPr>
        <w:t>f</w:t>
      </w:r>
      <w:r>
        <w:rPr>
          <w:rFonts w:ascii="Times New Roman"/>
          <w:i/>
          <w:spacing w:val="-66"/>
          <w:w w:val="145"/>
        </w:rPr>
        <w:t> </w:t>
      </w:r>
      <w:r>
        <w:rPr>
          <w:w w:val="105"/>
        </w:rPr>
        <w:t>,</w:t>
      </w:r>
      <w:r>
        <w:rPr>
          <w:spacing w:val="-17"/>
          <w:w w:val="105"/>
        </w:rPr>
        <w:t> </w:t>
      </w:r>
      <w:r>
        <w:rPr>
          <w:rFonts w:ascii="Times New Roman"/>
          <w:i/>
          <w:spacing w:val="4"/>
          <w:w w:val="105"/>
        </w:rPr>
        <w:t>g</w:t>
      </w:r>
      <w:r>
        <w:rPr>
          <w:spacing w:val="4"/>
          <w:w w:val="105"/>
        </w:rPr>
        <w:t>,</w:t>
      </w:r>
      <w:r>
        <w:rPr>
          <w:spacing w:val="-17"/>
          <w:w w:val="105"/>
        </w:rPr>
        <w:t> </w:t>
      </w:r>
      <w:r>
        <w:rPr>
          <w:rFonts w:ascii="Times New Roman"/>
          <w:i/>
          <w:w w:val="105"/>
        </w:rPr>
        <w:t>h</w:t>
      </w:r>
      <w:r>
        <w:rPr>
          <w:w w:val="105"/>
        </w:rPr>
        <w:t>,</w:t>
      </w:r>
      <w:r>
        <w:rPr>
          <w:spacing w:val="-18"/>
          <w:w w:val="105"/>
        </w:rPr>
        <w:t> </w:t>
      </w:r>
      <w:r>
        <w:rPr>
          <w:rFonts w:ascii="Times New Roman"/>
          <w:i/>
          <w:spacing w:val="3"/>
          <w:w w:val="105"/>
        </w:rPr>
        <w:t>f</w:t>
      </w:r>
      <w:r>
        <w:rPr>
          <w:rFonts w:ascii="Times New Roman"/>
          <w:spacing w:val="3"/>
          <w:w w:val="105"/>
          <w:vertAlign w:val="subscript"/>
        </w:rPr>
        <w:t>6</w:t>
      </w:r>
      <w:r>
        <w:rPr>
          <w:spacing w:val="3"/>
          <w:w w:val="105"/>
          <w:vertAlign w:val="baseline"/>
        </w:rPr>
        <w:t>,</w:t>
      </w:r>
      <w:r>
        <w:rPr>
          <w:spacing w:val="-17"/>
          <w:w w:val="105"/>
          <w:vertAlign w:val="baseline"/>
        </w:rPr>
        <w:t> </w:t>
      </w:r>
      <w:r>
        <w:rPr>
          <w:w w:val="105"/>
          <w:vertAlign w:val="baseline"/>
        </w:rPr>
        <w:t>and</w:t>
      </w:r>
      <w:r>
        <w:rPr>
          <w:spacing w:val="-20"/>
          <w:w w:val="105"/>
          <w:vertAlign w:val="baseline"/>
        </w:rPr>
        <w:t> </w:t>
      </w:r>
      <w:r>
        <w:rPr>
          <w:w w:val="105"/>
          <w:vertAlign w:val="baseline"/>
        </w:rPr>
        <w:t>so</w:t>
      </w:r>
      <w:r>
        <w:rPr>
          <w:spacing w:val="-19"/>
          <w:w w:val="105"/>
          <w:vertAlign w:val="baseline"/>
        </w:rPr>
        <w:t> </w:t>
      </w:r>
      <w:r>
        <w:rPr>
          <w:w w:val="105"/>
          <w:vertAlign w:val="baseline"/>
        </w:rPr>
        <w:t>on.</w:t>
      </w:r>
      <w:r>
        <w:rPr>
          <w:spacing w:val="1"/>
          <w:w w:val="105"/>
          <w:vertAlign w:val="baseline"/>
        </w:rPr>
        <w:t> </w:t>
      </w:r>
      <w:r>
        <w:rPr>
          <w:spacing w:val="-9"/>
          <w:w w:val="105"/>
          <w:vertAlign w:val="baseline"/>
        </w:rPr>
        <w:t>We</w:t>
      </w:r>
      <w:r>
        <w:rPr>
          <w:spacing w:val="-19"/>
          <w:w w:val="105"/>
          <w:vertAlign w:val="baseline"/>
        </w:rPr>
        <w:t> </w:t>
      </w:r>
      <w:r>
        <w:rPr>
          <w:w w:val="105"/>
          <w:vertAlign w:val="baseline"/>
        </w:rPr>
        <w:t>can</w:t>
      </w:r>
      <w:r>
        <w:rPr>
          <w:spacing w:val="-19"/>
          <w:w w:val="105"/>
          <w:vertAlign w:val="baseline"/>
        </w:rPr>
        <w:t> </w:t>
      </w:r>
      <w:r>
        <w:rPr>
          <w:w w:val="105"/>
          <w:vertAlign w:val="baseline"/>
        </w:rPr>
        <w:t>then</w:t>
      </w:r>
      <w:r>
        <w:rPr>
          <w:spacing w:val="-20"/>
          <w:w w:val="105"/>
          <w:vertAlign w:val="baseline"/>
        </w:rPr>
        <w:t> </w:t>
      </w:r>
      <w:r>
        <w:rPr>
          <w:w w:val="105"/>
          <w:vertAlign w:val="baseline"/>
        </w:rPr>
        <w:t>make</w:t>
      </w:r>
      <w:r>
        <w:rPr>
          <w:spacing w:val="-19"/>
          <w:w w:val="105"/>
          <w:vertAlign w:val="baseline"/>
        </w:rPr>
        <w:t> </w:t>
      </w:r>
      <w:r>
        <w:rPr>
          <w:w w:val="105"/>
          <w:vertAlign w:val="baseline"/>
        </w:rPr>
        <w:t>and</w:t>
      </w:r>
      <w:r>
        <w:rPr>
          <w:spacing w:val="-19"/>
          <w:w w:val="105"/>
          <w:vertAlign w:val="baseline"/>
        </w:rPr>
        <w:t> </w:t>
      </w:r>
      <w:r>
        <w:rPr>
          <w:spacing w:val="-3"/>
          <w:w w:val="105"/>
          <w:vertAlign w:val="baseline"/>
        </w:rPr>
        <w:t>prove</w:t>
      </w:r>
      <w:r>
        <w:rPr>
          <w:spacing w:val="-19"/>
          <w:w w:val="105"/>
          <w:vertAlign w:val="baseline"/>
        </w:rPr>
        <w:t> </w:t>
      </w:r>
      <w:r>
        <w:rPr>
          <w:w w:val="105"/>
          <w:vertAlign w:val="baseline"/>
        </w:rPr>
        <w:t>statements</w:t>
      </w:r>
      <w:r>
        <w:rPr>
          <w:spacing w:val="-20"/>
          <w:w w:val="105"/>
          <w:vertAlign w:val="baseline"/>
        </w:rPr>
        <w:t> </w:t>
      </w:r>
      <w:r>
        <w:rPr>
          <w:w w:val="105"/>
          <w:vertAlign w:val="baseline"/>
        </w:rPr>
        <w:t>like</w:t>
      </w:r>
      <w:r>
        <w:rPr>
          <w:spacing w:val="-19"/>
          <w:w w:val="105"/>
          <w:vertAlign w:val="baseline"/>
        </w:rPr>
        <w:t> </w:t>
      </w:r>
      <w:r>
        <w:rPr>
          <w:w w:val="105"/>
          <w:vertAlign w:val="baseline"/>
        </w:rPr>
        <w:t>If</w:t>
      </w:r>
      <w:r>
        <w:rPr>
          <w:spacing w:val="-19"/>
          <w:w w:val="105"/>
          <w:vertAlign w:val="baseline"/>
        </w:rPr>
        <w:t> </w:t>
      </w:r>
      <w:r>
        <w:rPr>
          <w:rFonts w:ascii="Times New Roman"/>
          <w:i/>
          <w:w w:val="145"/>
          <w:vertAlign w:val="baseline"/>
        </w:rPr>
        <w:t>f</w:t>
      </w:r>
      <w:r>
        <w:rPr>
          <w:rFonts w:ascii="Times New Roman"/>
          <w:i/>
          <w:spacing w:val="-65"/>
          <w:w w:val="145"/>
          <w:vertAlign w:val="baseline"/>
        </w:rPr>
        <w:t> </w:t>
      </w:r>
      <w:r>
        <w:rPr>
          <w:w w:val="105"/>
          <w:vertAlign w:val="baseline"/>
        </w:rPr>
        <w:t>(</w:t>
      </w:r>
      <w:r>
        <w:rPr>
          <w:rFonts w:ascii="Times New Roman"/>
          <w:i/>
          <w:w w:val="105"/>
          <w:vertAlign w:val="baseline"/>
        </w:rPr>
        <w:t>x</w:t>
      </w:r>
      <w:r>
        <w:rPr>
          <w:w w:val="105"/>
          <w:vertAlign w:val="baseline"/>
        </w:rPr>
        <w:t>)</w:t>
      </w:r>
      <w:r>
        <w:rPr>
          <w:spacing w:val="-19"/>
          <w:w w:val="105"/>
          <w:vertAlign w:val="baseline"/>
        </w:rPr>
        <w:t> </w:t>
      </w:r>
      <w:r>
        <w:rPr>
          <w:rFonts w:ascii="Times New Roman"/>
          <w:i/>
          <w:w w:val="105"/>
          <w:vertAlign w:val="baseline"/>
        </w:rPr>
        <w:t>&lt;</w:t>
      </w:r>
      <w:r>
        <w:rPr>
          <w:rFonts w:ascii="Times New Roman"/>
          <w:i/>
          <w:spacing w:val="-21"/>
          <w:w w:val="105"/>
          <w:vertAlign w:val="baseline"/>
        </w:rPr>
        <w:t> </w:t>
      </w:r>
      <w:r>
        <w:rPr>
          <w:rFonts w:ascii="Times New Roman"/>
          <w:i/>
          <w:w w:val="105"/>
          <w:vertAlign w:val="baseline"/>
        </w:rPr>
        <w:t>g</w:t>
      </w:r>
      <w:r>
        <w:rPr>
          <w:w w:val="105"/>
          <w:vertAlign w:val="baseline"/>
        </w:rPr>
        <w:t>(</w:t>
      </w:r>
      <w:r>
        <w:rPr>
          <w:rFonts w:ascii="Times New Roman"/>
          <w:i/>
          <w:w w:val="105"/>
          <w:vertAlign w:val="baseline"/>
        </w:rPr>
        <w:t>x</w:t>
      </w:r>
      <w:r>
        <w:rPr>
          <w:w w:val="105"/>
          <w:vertAlign w:val="baseline"/>
        </w:rPr>
        <w:t>)</w:t>
      </w:r>
    </w:p>
    <w:p>
      <w:pPr>
        <w:spacing w:after="0" w:line="321" w:lineRule="auto"/>
        <w:jc w:val="both"/>
        <w:sectPr>
          <w:pgSz w:w="12240" w:h="15840"/>
          <w:pgMar w:header="1429" w:footer="0" w:top="1660" w:bottom="280" w:left="1280" w:right="340"/>
        </w:sectPr>
      </w:pPr>
    </w:p>
    <w:p>
      <w:pPr>
        <w:pStyle w:val="BodyText"/>
        <w:rPr>
          <w:sz w:val="20"/>
        </w:rPr>
      </w:pPr>
    </w:p>
    <w:p>
      <w:pPr>
        <w:spacing w:before="239"/>
        <w:ind w:left="520" w:right="0" w:firstLine="0"/>
        <w:jc w:val="left"/>
        <w:rPr>
          <w:sz w:val="22"/>
        </w:rPr>
      </w:pPr>
      <w:bookmarkStart w:name="_bookmark442" w:id="811"/>
      <w:bookmarkEnd w:id="811"/>
      <w:r>
        <w:rPr/>
      </w:r>
      <w:r>
        <w:rPr>
          <w:w w:val="105"/>
          <w:sz w:val="22"/>
        </w:rPr>
        <w:t>and </w:t>
      </w:r>
      <w:r>
        <w:rPr>
          <w:rFonts w:ascii="Times New Roman" w:hAnsi="Times New Roman"/>
          <w:i/>
          <w:w w:val="105"/>
          <w:sz w:val="22"/>
        </w:rPr>
        <w:t>h</w:t>
      </w:r>
      <w:r>
        <w:rPr>
          <w:w w:val="105"/>
          <w:sz w:val="22"/>
        </w:rPr>
        <w:t>(</w:t>
      </w:r>
      <w:r>
        <w:rPr>
          <w:rFonts w:ascii="Times New Roman" w:hAnsi="Times New Roman"/>
          <w:i/>
          <w:w w:val="105"/>
          <w:sz w:val="22"/>
        </w:rPr>
        <w:t>x</w:t>
      </w:r>
      <w:r>
        <w:rPr>
          <w:w w:val="105"/>
          <w:sz w:val="22"/>
        </w:rPr>
        <w:t>) </w:t>
      </w:r>
      <w:r>
        <w:rPr>
          <w:rFonts w:ascii="Times New Roman" w:hAnsi="Times New Roman"/>
          <w:i/>
          <w:w w:val="105"/>
          <w:sz w:val="22"/>
        </w:rPr>
        <w:t>&lt; k</w:t>
      </w:r>
      <w:r>
        <w:rPr>
          <w:w w:val="105"/>
          <w:sz w:val="22"/>
        </w:rPr>
        <w:t>(</w:t>
      </w:r>
      <w:r>
        <w:rPr>
          <w:rFonts w:ascii="Times New Roman" w:hAnsi="Times New Roman"/>
          <w:i/>
          <w:w w:val="105"/>
          <w:sz w:val="22"/>
        </w:rPr>
        <w:t>x</w:t>
      </w:r>
      <w:r>
        <w:rPr>
          <w:w w:val="105"/>
          <w:sz w:val="22"/>
        </w:rPr>
        <w:t>) for all </w:t>
      </w:r>
      <w:r>
        <w:rPr>
          <w:rFonts w:ascii="Times New Roman" w:hAnsi="Times New Roman"/>
          <w:i/>
          <w:w w:val="105"/>
          <w:sz w:val="22"/>
        </w:rPr>
        <w:t>x </w:t>
      </w:r>
      <w:r>
        <w:rPr>
          <w:rFonts w:ascii="MS UI Gothic" w:hAnsi="MS UI Gothic"/>
          <w:sz w:val="22"/>
        </w:rPr>
        <w:t>∈ </w:t>
      </w:r>
      <w:r>
        <w:rPr>
          <w:rFonts w:ascii="Arial Black" w:hAnsi="Arial Black"/>
          <w:w w:val="105"/>
          <w:sz w:val="22"/>
        </w:rPr>
        <w:t>R </w:t>
      </w:r>
      <w:r>
        <w:rPr>
          <w:w w:val="105"/>
          <w:sz w:val="22"/>
        </w:rPr>
        <w:t>then </w:t>
      </w:r>
      <w:r>
        <w:rPr>
          <w:rFonts w:ascii="Times New Roman" w:hAnsi="Times New Roman"/>
          <w:i/>
          <w:w w:val="145"/>
          <w:sz w:val="22"/>
        </w:rPr>
        <w:t>f </w:t>
      </w:r>
      <w:r>
        <w:rPr>
          <w:w w:val="105"/>
          <w:sz w:val="22"/>
        </w:rPr>
        <w:t>(</w:t>
      </w:r>
      <w:r>
        <w:rPr>
          <w:rFonts w:ascii="Times New Roman" w:hAnsi="Times New Roman"/>
          <w:i/>
          <w:w w:val="105"/>
          <w:sz w:val="22"/>
        </w:rPr>
        <w:t>x</w:t>
      </w:r>
      <w:r>
        <w:rPr>
          <w:w w:val="105"/>
          <w:sz w:val="22"/>
        </w:rPr>
        <w:t>) = </w:t>
      </w:r>
      <w:r>
        <w:rPr>
          <w:rFonts w:ascii="Times New Roman" w:hAnsi="Times New Roman"/>
          <w:i/>
          <w:w w:val="105"/>
          <w:sz w:val="22"/>
        </w:rPr>
        <w:t>h</w:t>
      </w:r>
      <w:r>
        <w:rPr>
          <w:w w:val="105"/>
          <w:sz w:val="22"/>
        </w:rPr>
        <w:t>(</w:t>
      </w:r>
      <w:r>
        <w:rPr>
          <w:rFonts w:ascii="Times New Roman" w:hAnsi="Times New Roman"/>
          <w:i/>
          <w:w w:val="105"/>
          <w:sz w:val="22"/>
        </w:rPr>
        <w:t>x</w:t>
      </w:r>
      <w:r>
        <w:rPr>
          <w:w w:val="105"/>
          <w:sz w:val="22"/>
        </w:rPr>
        <w:t>) </w:t>
      </w:r>
      <w:r>
        <w:rPr>
          <w:rFonts w:ascii="Times New Roman" w:hAnsi="Times New Roman"/>
          <w:i/>
          <w:w w:val="105"/>
          <w:sz w:val="22"/>
        </w:rPr>
        <w:t>&lt; g</w:t>
      </w:r>
      <w:r>
        <w:rPr>
          <w:w w:val="105"/>
          <w:sz w:val="22"/>
        </w:rPr>
        <w:t>(</w:t>
      </w:r>
      <w:r>
        <w:rPr>
          <w:rFonts w:ascii="Times New Roman" w:hAnsi="Times New Roman"/>
          <w:i/>
          <w:w w:val="105"/>
          <w:sz w:val="22"/>
        </w:rPr>
        <w:t>x</w:t>
      </w:r>
      <w:r>
        <w:rPr>
          <w:w w:val="105"/>
          <w:sz w:val="22"/>
        </w:rPr>
        <w:t>) + </w:t>
      </w:r>
      <w:r>
        <w:rPr>
          <w:rFonts w:ascii="Times New Roman" w:hAnsi="Times New Roman"/>
          <w:i/>
          <w:w w:val="105"/>
          <w:sz w:val="22"/>
        </w:rPr>
        <w:t>k</w:t>
      </w:r>
      <w:r>
        <w:rPr>
          <w:w w:val="105"/>
          <w:sz w:val="22"/>
        </w:rPr>
        <w:t>(</w:t>
      </w:r>
      <w:r>
        <w:rPr>
          <w:rFonts w:ascii="Times New Roman" w:hAnsi="Times New Roman"/>
          <w:i/>
          <w:w w:val="105"/>
          <w:sz w:val="22"/>
        </w:rPr>
        <w:t>x</w:t>
      </w:r>
      <w:r>
        <w:rPr>
          <w:w w:val="105"/>
          <w:sz w:val="22"/>
        </w:rPr>
        <w:t>) for all </w:t>
      </w:r>
      <w:r>
        <w:rPr>
          <w:rFonts w:ascii="Times New Roman" w:hAnsi="Times New Roman"/>
          <w:i/>
          <w:w w:val="105"/>
          <w:sz w:val="22"/>
        </w:rPr>
        <w:t>x </w:t>
      </w:r>
      <w:r>
        <w:rPr>
          <w:rFonts w:ascii="MS UI Gothic" w:hAnsi="MS UI Gothic"/>
          <w:sz w:val="22"/>
        </w:rPr>
        <w:t>∈ </w:t>
      </w:r>
      <w:r>
        <w:rPr>
          <w:rFonts w:ascii="Arial Black" w:hAnsi="Arial Black"/>
          <w:w w:val="105"/>
          <w:sz w:val="22"/>
        </w:rPr>
        <w:t>R</w:t>
      </w:r>
      <w:r>
        <w:rPr>
          <w:w w:val="105"/>
          <w:sz w:val="22"/>
        </w:rPr>
        <w:t>.</w:t>
      </w:r>
    </w:p>
    <w:p>
      <w:pPr>
        <w:spacing w:line="321" w:lineRule="auto" w:before="65"/>
        <w:ind w:left="520" w:right="1097" w:firstLine="338"/>
        <w:jc w:val="both"/>
        <w:rPr>
          <w:sz w:val="22"/>
        </w:rPr>
      </w:pPr>
      <w:r>
        <w:rPr>
          <w:spacing w:val="-6"/>
          <w:w w:val="105"/>
          <w:sz w:val="22"/>
        </w:rPr>
        <w:t>For</w:t>
      </w:r>
      <w:r>
        <w:rPr>
          <w:spacing w:val="-8"/>
          <w:w w:val="105"/>
          <w:sz w:val="22"/>
        </w:rPr>
        <w:t> </w:t>
      </w:r>
      <w:r>
        <w:rPr>
          <w:w w:val="105"/>
          <w:sz w:val="22"/>
        </w:rPr>
        <w:t>relations,</w:t>
      </w:r>
      <w:r>
        <w:rPr>
          <w:spacing w:val="-6"/>
          <w:w w:val="105"/>
          <w:sz w:val="22"/>
        </w:rPr>
        <w:t> </w:t>
      </w:r>
      <w:r>
        <w:rPr>
          <w:spacing w:val="-4"/>
          <w:w w:val="105"/>
          <w:sz w:val="22"/>
        </w:rPr>
        <w:t>we</w:t>
      </w:r>
      <w:r>
        <w:rPr>
          <w:spacing w:val="-8"/>
          <w:w w:val="105"/>
          <w:sz w:val="22"/>
        </w:rPr>
        <w:t> </w:t>
      </w:r>
      <w:r>
        <w:rPr>
          <w:w w:val="105"/>
          <w:sz w:val="22"/>
        </w:rPr>
        <w:t>usually</w:t>
      </w:r>
      <w:r>
        <w:rPr>
          <w:spacing w:val="-7"/>
          <w:w w:val="105"/>
          <w:sz w:val="22"/>
        </w:rPr>
        <w:t> </w:t>
      </w:r>
      <w:r>
        <w:rPr>
          <w:w w:val="105"/>
          <w:sz w:val="22"/>
        </w:rPr>
        <w:t>use</w:t>
      </w:r>
      <w:r>
        <w:rPr>
          <w:spacing w:val="-7"/>
          <w:w w:val="105"/>
          <w:sz w:val="22"/>
        </w:rPr>
        <w:t> </w:t>
      </w:r>
      <w:r>
        <w:rPr>
          <w:w w:val="105"/>
          <w:sz w:val="22"/>
        </w:rPr>
        <w:t>names</w:t>
      </w:r>
      <w:r>
        <w:rPr>
          <w:spacing w:val="-8"/>
          <w:w w:val="105"/>
          <w:sz w:val="22"/>
        </w:rPr>
        <w:t> </w:t>
      </w:r>
      <w:r>
        <w:rPr>
          <w:w w:val="105"/>
          <w:sz w:val="22"/>
        </w:rPr>
        <w:t>like</w:t>
      </w:r>
      <w:r>
        <w:rPr>
          <w:spacing w:val="-7"/>
          <w:w w:val="105"/>
          <w:sz w:val="22"/>
        </w:rPr>
        <w:t> </w:t>
      </w:r>
      <w:r>
        <w:rPr>
          <w:rFonts w:ascii="Times New Roman" w:hAnsi="Times New Roman"/>
          <w:i/>
          <w:w w:val="105"/>
          <w:sz w:val="22"/>
        </w:rPr>
        <w:t>R</w:t>
      </w:r>
      <w:r>
        <w:rPr>
          <w:w w:val="105"/>
          <w:sz w:val="22"/>
        </w:rPr>
        <w:t>,</w:t>
      </w:r>
      <w:r>
        <w:rPr>
          <w:spacing w:val="-7"/>
          <w:w w:val="105"/>
          <w:sz w:val="22"/>
        </w:rPr>
        <w:t> </w:t>
      </w:r>
      <w:r>
        <w:rPr>
          <w:rFonts w:ascii="Times New Roman" w:hAnsi="Times New Roman"/>
          <w:i/>
          <w:spacing w:val="3"/>
          <w:w w:val="105"/>
          <w:sz w:val="22"/>
        </w:rPr>
        <w:t>R</w:t>
      </w:r>
      <w:r>
        <w:rPr>
          <w:rFonts w:ascii="Times New Roman" w:hAnsi="Times New Roman"/>
          <w:spacing w:val="3"/>
          <w:w w:val="105"/>
          <w:sz w:val="22"/>
          <w:vertAlign w:val="subscript"/>
        </w:rPr>
        <w:t>1</w:t>
      </w:r>
      <w:r>
        <w:rPr>
          <w:spacing w:val="3"/>
          <w:w w:val="105"/>
          <w:sz w:val="22"/>
          <w:vertAlign w:val="baseline"/>
        </w:rPr>
        <w:t>,</w:t>
      </w:r>
      <w:r>
        <w:rPr>
          <w:spacing w:val="-7"/>
          <w:w w:val="105"/>
          <w:sz w:val="22"/>
          <w:vertAlign w:val="baseline"/>
        </w:rPr>
        <w:t> </w:t>
      </w:r>
      <w:r>
        <w:rPr>
          <w:rFonts w:ascii="Times New Roman" w:hAnsi="Times New Roman"/>
          <w:i/>
          <w:w w:val="105"/>
          <w:sz w:val="22"/>
          <w:vertAlign w:val="baseline"/>
        </w:rPr>
        <w:t>R</w:t>
      </w:r>
      <w:r>
        <w:rPr>
          <w:rFonts w:ascii="Times New Roman" w:hAnsi="Times New Roman"/>
          <w:w w:val="105"/>
          <w:sz w:val="22"/>
          <w:vertAlign w:val="subscript"/>
        </w:rPr>
        <w:t>2</w:t>
      </w:r>
      <w:r>
        <w:rPr>
          <w:rFonts w:ascii="Times New Roman" w:hAnsi="Times New Roman"/>
          <w:spacing w:val="-3"/>
          <w:w w:val="105"/>
          <w:sz w:val="22"/>
          <w:vertAlign w:val="baseline"/>
        </w:rPr>
        <w:t> </w:t>
      </w:r>
      <w:r>
        <w:rPr>
          <w:w w:val="105"/>
          <w:sz w:val="22"/>
          <w:vertAlign w:val="baseline"/>
        </w:rPr>
        <w:t>and</w:t>
      </w:r>
      <w:r>
        <w:rPr>
          <w:spacing w:val="-7"/>
          <w:w w:val="105"/>
          <w:sz w:val="22"/>
          <w:vertAlign w:val="baseline"/>
        </w:rPr>
        <w:t> </w:t>
      </w:r>
      <w:r>
        <w:rPr>
          <w:w w:val="105"/>
          <w:sz w:val="22"/>
          <w:vertAlign w:val="baseline"/>
        </w:rPr>
        <w:t>so</w:t>
      </w:r>
      <w:r>
        <w:rPr>
          <w:spacing w:val="-7"/>
          <w:w w:val="105"/>
          <w:sz w:val="22"/>
          <w:vertAlign w:val="baseline"/>
        </w:rPr>
        <w:t> </w:t>
      </w:r>
      <w:r>
        <w:rPr>
          <w:w w:val="105"/>
          <w:sz w:val="22"/>
          <w:vertAlign w:val="baseline"/>
        </w:rPr>
        <w:t>on.</w:t>
      </w:r>
      <w:r>
        <w:rPr>
          <w:spacing w:val="13"/>
          <w:w w:val="105"/>
          <w:sz w:val="22"/>
          <w:vertAlign w:val="baseline"/>
        </w:rPr>
        <w:t> </w:t>
      </w:r>
      <w:r>
        <w:rPr>
          <w:w w:val="105"/>
          <w:sz w:val="22"/>
          <w:vertAlign w:val="baseline"/>
        </w:rPr>
        <w:t>The</w:t>
      </w:r>
      <w:r>
        <w:rPr>
          <w:spacing w:val="-7"/>
          <w:w w:val="105"/>
          <w:sz w:val="22"/>
          <w:vertAlign w:val="baseline"/>
        </w:rPr>
        <w:t> </w:t>
      </w:r>
      <w:r>
        <w:rPr>
          <w:w w:val="105"/>
          <w:sz w:val="22"/>
          <w:vertAlign w:val="baseline"/>
        </w:rPr>
        <w:t>expression</w:t>
      </w:r>
      <w:r>
        <w:rPr>
          <w:spacing w:val="-7"/>
          <w:w w:val="105"/>
          <w:sz w:val="22"/>
          <w:vertAlign w:val="baseline"/>
        </w:rPr>
        <w:t> </w:t>
      </w:r>
      <w:r>
        <w:rPr>
          <w:rFonts w:ascii="Times New Roman" w:hAnsi="Times New Roman"/>
          <w:i/>
          <w:w w:val="105"/>
          <w:sz w:val="22"/>
          <w:vertAlign w:val="baseline"/>
        </w:rPr>
        <w:t>xRy</w:t>
      </w:r>
      <w:r>
        <w:rPr>
          <w:rFonts w:ascii="Times New Roman" w:hAnsi="Times New Roman"/>
          <w:i/>
          <w:spacing w:val="-4"/>
          <w:w w:val="105"/>
          <w:sz w:val="22"/>
          <w:vertAlign w:val="baseline"/>
        </w:rPr>
        <w:t> </w:t>
      </w:r>
      <w:r>
        <w:rPr>
          <w:w w:val="105"/>
          <w:sz w:val="22"/>
          <w:vertAlign w:val="baseline"/>
        </w:rPr>
        <w:t>is</w:t>
      </w:r>
      <w:r>
        <w:rPr>
          <w:spacing w:val="-7"/>
          <w:w w:val="105"/>
          <w:sz w:val="22"/>
          <w:vertAlign w:val="baseline"/>
        </w:rPr>
        <w:t> </w:t>
      </w:r>
      <w:r>
        <w:rPr>
          <w:w w:val="105"/>
          <w:sz w:val="22"/>
          <w:vertAlign w:val="baseline"/>
        </w:rPr>
        <w:t>read as</w:t>
      </w:r>
      <w:r>
        <w:rPr>
          <w:spacing w:val="-13"/>
          <w:w w:val="105"/>
          <w:sz w:val="22"/>
          <w:vertAlign w:val="baseline"/>
        </w:rPr>
        <w:t> </w:t>
      </w:r>
      <w:r>
        <w:rPr>
          <w:w w:val="105"/>
          <w:sz w:val="22"/>
          <w:vertAlign w:val="baseline"/>
        </w:rPr>
        <w:t>“x</w:t>
      </w:r>
      <w:r>
        <w:rPr>
          <w:spacing w:val="-13"/>
          <w:w w:val="105"/>
          <w:sz w:val="22"/>
          <w:vertAlign w:val="baseline"/>
        </w:rPr>
        <w:t> </w:t>
      </w:r>
      <w:r>
        <w:rPr>
          <w:w w:val="105"/>
          <w:sz w:val="22"/>
          <w:vertAlign w:val="baseline"/>
        </w:rPr>
        <w:t>R</w:t>
      </w:r>
      <w:r>
        <w:rPr>
          <w:spacing w:val="-12"/>
          <w:w w:val="105"/>
          <w:sz w:val="22"/>
          <w:vertAlign w:val="baseline"/>
        </w:rPr>
        <w:t> </w:t>
      </w:r>
      <w:r>
        <w:rPr>
          <w:w w:val="105"/>
          <w:sz w:val="22"/>
          <w:vertAlign w:val="baseline"/>
        </w:rPr>
        <w:t>y”</w:t>
      </w:r>
      <w:r>
        <w:rPr>
          <w:spacing w:val="-12"/>
          <w:w w:val="105"/>
          <w:sz w:val="22"/>
          <w:vertAlign w:val="baseline"/>
        </w:rPr>
        <w:t> </w:t>
      </w:r>
      <w:r>
        <w:rPr>
          <w:w w:val="105"/>
          <w:sz w:val="22"/>
          <w:vertAlign w:val="baseline"/>
        </w:rPr>
        <w:t>and</w:t>
      </w:r>
      <w:r>
        <w:rPr>
          <w:spacing w:val="-13"/>
          <w:w w:val="105"/>
          <w:sz w:val="22"/>
          <w:vertAlign w:val="baseline"/>
        </w:rPr>
        <w:t> </w:t>
      </w:r>
      <w:r>
        <w:rPr>
          <w:w w:val="105"/>
          <w:sz w:val="22"/>
          <w:vertAlign w:val="baseline"/>
        </w:rPr>
        <w:t>means</w:t>
      </w:r>
      <w:r>
        <w:rPr>
          <w:spacing w:val="-13"/>
          <w:w w:val="105"/>
          <w:sz w:val="22"/>
          <w:vertAlign w:val="baseline"/>
        </w:rPr>
        <w:t> </w:t>
      </w:r>
      <w:r>
        <w:rPr>
          <w:rFonts w:ascii="Times New Roman" w:hAnsi="Times New Roman"/>
          <w:i/>
          <w:w w:val="105"/>
          <w:sz w:val="22"/>
          <w:vertAlign w:val="baseline"/>
        </w:rPr>
        <w:t>x</w:t>
      </w:r>
      <w:r>
        <w:rPr>
          <w:rFonts w:ascii="Times New Roman" w:hAnsi="Times New Roman"/>
          <w:i/>
          <w:spacing w:val="-14"/>
          <w:w w:val="105"/>
          <w:sz w:val="22"/>
          <w:vertAlign w:val="baseline"/>
        </w:rPr>
        <w:t> </w:t>
      </w:r>
      <w:r>
        <w:rPr>
          <w:w w:val="105"/>
          <w:sz w:val="22"/>
          <w:vertAlign w:val="baseline"/>
        </w:rPr>
        <w:t>is</w:t>
      </w:r>
      <w:r>
        <w:rPr>
          <w:spacing w:val="-12"/>
          <w:w w:val="105"/>
          <w:sz w:val="22"/>
          <w:vertAlign w:val="baseline"/>
        </w:rPr>
        <w:t> </w:t>
      </w:r>
      <w:r>
        <w:rPr>
          <w:w w:val="105"/>
          <w:sz w:val="22"/>
          <w:vertAlign w:val="baseline"/>
        </w:rPr>
        <w:t>related</w:t>
      </w:r>
      <w:r>
        <w:rPr>
          <w:spacing w:val="-13"/>
          <w:w w:val="105"/>
          <w:sz w:val="22"/>
          <w:vertAlign w:val="baseline"/>
        </w:rPr>
        <w:t> </w:t>
      </w:r>
      <w:r>
        <w:rPr>
          <w:w w:val="105"/>
          <w:sz w:val="22"/>
          <w:vertAlign w:val="baseline"/>
        </w:rPr>
        <w:t>to</w:t>
      </w:r>
      <w:r>
        <w:rPr>
          <w:spacing w:val="-12"/>
          <w:w w:val="105"/>
          <w:sz w:val="22"/>
          <w:vertAlign w:val="baseline"/>
        </w:rPr>
        <w:t> </w:t>
      </w:r>
      <w:r>
        <w:rPr>
          <w:rFonts w:ascii="Times New Roman" w:hAnsi="Times New Roman"/>
          <w:i/>
          <w:w w:val="105"/>
          <w:sz w:val="22"/>
          <w:vertAlign w:val="baseline"/>
        </w:rPr>
        <w:t>y</w:t>
      </w:r>
      <w:r>
        <w:rPr>
          <w:rFonts w:ascii="Times New Roman" w:hAnsi="Times New Roman"/>
          <w:i/>
          <w:spacing w:val="-9"/>
          <w:w w:val="105"/>
          <w:sz w:val="22"/>
          <w:vertAlign w:val="baseline"/>
        </w:rPr>
        <w:t> </w:t>
      </w:r>
      <w:r>
        <w:rPr>
          <w:spacing w:val="-3"/>
          <w:w w:val="105"/>
          <w:sz w:val="22"/>
          <w:vertAlign w:val="baseline"/>
        </w:rPr>
        <w:t>by</w:t>
      </w:r>
      <w:r>
        <w:rPr>
          <w:spacing w:val="-12"/>
          <w:w w:val="105"/>
          <w:sz w:val="22"/>
          <w:vertAlign w:val="baseline"/>
        </w:rPr>
        <w:t> </w:t>
      </w:r>
      <w:r>
        <w:rPr>
          <w:w w:val="105"/>
          <w:sz w:val="22"/>
          <w:vertAlign w:val="baseline"/>
        </w:rPr>
        <w:t>the</w:t>
      </w:r>
      <w:r>
        <w:rPr>
          <w:spacing w:val="-13"/>
          <w:w w:val="105"/>
          <w:sz w:val="22"/>
          <w:vertAlign w:val="baseline"/>
        </w:rPr>
        <w:t> </w:t>
      </w:r>
      <w:r>
        <w:rPr>
          <w:w w:val="105"/>
          <w:sz w:val="22"/>
          <w:vertAlign w:val="baseline"/>
        </w:rPr>
        <w:t>relation</w:t>
      </w:r>
      <w:r>
        <w:rPr>
          <w:spacing w:val="-13"/>
          <w:w w:val="105"/>
          <w:sz w:val="22"/>
          <w:vertAlign w:val="baseline"/>
        </w:rPr>
        <w:t> </w:t>
      </w:r>
      <w:r>
        <w:rPr>
          <w:rFonts w:ascii="Times New Roman" w:hAnsi="Times New Roman"/>
          <w:i/>
          <w:w w:val="105"/>
          <w:sz w:val="22"/>
          <w:vertAlign w:val="baseline"/>
        </w:rPr>
        <w:t>R</w:t>
      </w:r>
      <w:r>
        <w:rPr>
          <w:w w:val="105"/>
          <w:sz w:val="22"/>
          <w:vertAlign w:val="baseline"/>
        </w:rPr>
        <w:t>.</w:t>
      </w:r>
      <w:r>
        <w:rPr>
          <w:spacing w:val="9"/>
          <w:w w:val="105"/>
          <w:sz w:val="22"/>
          <w:vertAlign w:val="baseline"/>
        </w:rPr>
        <w:t> </w:t>
      </w:r>
      <w:r>
        <w:rPr>
          <w:w w:val="105"/>
          <w:sz w:val="22"/>
          <w:vertAlign w:val="baseline"/>
        </w:rPr>
        <w:t>If</w:t>
      </w:r>
      <w:r>
        <w:rPr>
          <w:spacing w:val="-13"/>
          <w:w w:val="105"/>
          <w:sz w:val="22"/>
          <w:vertAlign w:val="baseline"/>
        </w:rPr>
        <w:t> </w:t>
      </w:r>
      <w:r>
        <w:rPr>
          <w:rFonts w:ascii="Times New Roman" w:hAnsi="Times New Roman"/>
          <w:i/>
          <w:w w:val="105"/>
          <w:sz w:val="22"/>
          <w:vertAlign w:val="baseline"/>
        </w:rPr>
        <w:t>x</w:t>
      </w:r>
      <w:r>
        <w:rPr>
          <w:rFonts w:ascii="Times New Roman" w:hAnsi="Times New Roman"/>
          <w:i/>
          <w:spacing w:val="-14"/>
          <w:w w:val="105"/>
          <w:sz w:val="22"/>
          <w:vertAlign w:val="baseline"/>
        </w:rPr>
        <w:t> </w:t>
      </w:r>
      <w:r>
        <w:rPr>
          <w:w w:val="105"/>
          <w:sz w:val="22"/>
          <w:vertAlign w:val="baseline"/>
        </w:rPr>
        <w:t>and</w:t>
      </w:r>
      <w:r>
        <w:rPr>
          <w:spacing w:val="-12"/>
          <w:w w:val="105"/>
          <w:sz w:val="22"/>
          <w:vertAlign w:val="baseline"/>
        </w:rPr>
        <w:t> </w:t>
      </w:r>
      <w:r>
        <w:rPr>
          <w:rFonts w:ascii="Times New Roman" w:hAnsi="Times New Roman"/>
          <w:i/>
          <w:w w:val="105"/>
          <w:sz w:val="22"/>
          <w:vertAlign w:val="baseline"/>
        </w:rPr>
        <w:t>y</w:t>
      </w:r>
      <w:r>
        <w:rPr>
          <w:rFonts w:ascii="Times New Roman" w:hAnsi="Times New Roman"/>
          <w:i/>
          <w:spacing w:val="-9"/>
          <w:w w:val="105"/>
          <w:sz w:val="22"/>
          <w:vertAlign w:val="baseline"/>
        </w:rPr>
        <w:t> </w:t>
      </w:r>
      <w:r>
        <w:rPr>
          <w:w w:val="105"/>
          <w:sz w:val="22"/>
          <w:vertAlign w:val="baseline"/>
        </w:rPr>
        <w:t>are</w:t>
      </w:r>
      <w:r>
        <w:rPr>
          <w:spacing w:val="-13"/>
          <w:w w:val="105"/>
          <w:sz w:val="22"/>
          <w:vertAlign w:val="baseline"/>
        </w:rPr>
        <w:t> </w:t>
      </w:r>
      <w:r>
        <w:rPr>
          <w:w w:val="105"/>
          <w:sz w:val="22"/>
          <w:vertAlign w:val="baseline"/>
        </w:rPr>
        <w:t>numbers,</w:t>
      </w:r>
      <w:r>
        <w:rPr>
          <w:spacing w:val="-11"/>
          <w:w w:val="105"/>
          <w:sz w:val="22"/>
          <w:vertAlign w:val="baseline"/>
        </w:rPr>
        <w:t> </w:t>
      </w:r>
      <w:r>
        <w:rPr>
          <w:w w:val="105"/>
          <w:sz w:val="22"/>
          <w:vertAlign w:val="baseline"/>
        </w:rPr>
        <w:t>then</w:t>
      </w:r>
      <w:r>
        <w:rPr>
          <w:spacing w:val="-12"/>
          <w:w w:val="105"/>
          <w:sz w:val="22"/>
          <w:vertAlign w:val="baseline"/>
        </w:rPr>
        <w:t> </w:t>
      </w:r>
      <w:r>
        <w:rPr>
          <w:rFonts w:ascii="Times New Roman" w:hAnsi="Times New Roman"/>
          <w:i/>
          <w:w w:val="105"/>
          <w:sz w:val="22"/>
          <w:vertAlign w:val="baseline"/>
        </w:rPr>
        <w:t>R</w:t>
      </w:r>
      <w:r>
        <w:rPr>
          <w:rFonts w:ascii="Times New Roman" w:hAnsi="Times New Roman"/>
          <w:i/>
          <w:spacing w:val="-14"/>
          <w:w w:val="105"/>
          <w:sz w:val="22"/>
          <w:vertAlign w:val="baseline"/>
        </w:rPr>
        <w:t> </w:t>
      </w:r>
      <w:r>
        <w:rPr>
          <w:w w:val="105"/>
          <w:sz w:val="22"/>
          <w:vertAlign w:val="baseline"/>
        </w:rPr>
        <w:t>might mean </w:t>
      </w:r>
      <w:r>
        <w:rPr>
          <w:rFonts w:ascii="Times New Roman" w:hAnsi="Times New Roman"/>
          <w:i/>
          <w:w w:val="105"/>
          <w:sz w:val="22"/>
          <w:vertAlign w:val="baseline"/>
        </w:rPr>
        <w:t>&lt; </w:t>
      </w:r>
      <w:r>
        <w:rPr>
          <w:w w:val="105"/>
          <w:sz w:val="22"/>
          <w:vertAlign w:val="baseline"/>
        </w:rPr>
        <w:t>or </w:t>
      </w:r>
      <w:r>
        <w:rPr>
          <w:rFonts w:ascii="Times New Roman" w:hAnsi="Times New Roman"/>
          <w:i/>
          <w:w w:val="105"/>
          <w:sz w:val="22"/>
          <w:vertAlign w:val="baseline"/>
        </w:rPr>
        <w:t>divides </w:t>
      </w:r>
      <w:r>
        <w:rPr>
          <w:w w:val="105"/>
          <w:sz w:val="22"/>
          <w:vertAlign w:val="baseline"/>
        </w:rPr>
        <w:t>or </w:t>
      </w:r>
      <w:r>
        <w:rPr>
          <w:rFonts w:ascii="Times New Roman" w:hAnsi="Times New Roman"/>
          <w:i/>
          <w:w w:val="105"/>
          <w:sz w:val="22"/>
          <w:vertAlign w:val="baseline"/>
        </w:rPr>
        <w:t>is the square of </w:t>
      </w:r>
      <w:r>
        <w:rPr>
          <w:w w:val="105"/>
          <w:sz w:val="22"/>
          <w:vertAlign w:val="baseline"/>
        </w:rPr>
        <w:t>. If </w:t>
      </w:r>
      <w:r>
        <w:rPr>
          <w:rFonts w:ascii="Times New Roman" w:hAnsi="Times New Roman"/>
          <w:i/>
          <w:w w:val="105"/>
          <w:sz w:val="22"/>
          <w:vertAlign w:val="baseline"/>
        </w:rPr>
        <w:t>x </w:t>
      </w:r>
      <w:r>
        <w:rPr>
          <w:w w:val="105"/>
          <w:sz w:val="22"/>
          <w:vertAlign w:val="baseline"/>
        </w:rPr>
        <w:t>and </w:t>
      </w:r>
      <w:r>
        <w:rPr>
          <w:rFonts w:ascii="Times New Roman" w:hAnsi="Times New Roman"/>
          <w:i/>
          <w:w w:val="105"/>
          <w:sz w:val="22"/>
          <w:vertAlign w:val="baseline"/>
        </w:rPr>
        <w:t>y </w:t>
      </w:r>
      <w:r>
        <w:rPr>
          <w:w w:val="105"/>
          <w:sz w:val="22"/>
          <w:vertAlign w:val="baseline"/>
        </w:rPr>
        <w:t>are people, the </w:t>
      </w:r>
      <w:r>
        <w:rPr>
          <w:rFonts w:ascii="Times New Roman" w:hAnsi="Times New Roman"/>
          <w:i/>
          <w:w w:val="105"/>
          <w:sz w:val="22"/>
          <w:vertAlign w:val="baseline"/>
        </w:rPr>
        <w:t>R </w:t>
      </w:r>
      <w:r>
        <w:rPr>
          <w:w w:val="105"/>
          <w:sz w:val="22"/>
          <w:vertAlign w:val="baseline"/>
        </w:rPr>
        <w:t>might mean </w:t>
      </w:r>
      <w:r>
        <w:rPr>
          <w:rFonts w:ascii="Times New Roman" w:hAnsi="Times New Roman"/>
          <w:i/>
          <w:w w:val="105"/>
          <w:sz w:val="22"/>
          <w:vertAlign w:val="baseline"/>
        </w:rPr>
        <w:t>is a </w:t>
      </w:r>
      <w:r>
        <w:rPr>
          <w:rFonts w:ascii="Times New Roman" w:hAnsi="Times New Roman"/>
          <w:i/>
          <w:spacing w:val="-5"/>
          <w:w w:val="105"/>
          <w:sz w:val="22"/>
          <w:vertAlign w:val="baseline"/>
        </w:rPr>
        <w:t>niece </w:t>
      </w:r>
      <w:r>
        <w:rPr>
          <w:rFonts w:ascii="Times New Roman" w:hAnsi="Times New Roman"/>
          <w:i/>
          <w:w w:val="105"/>
          <w:sz w:val="22"/>
          <w:vertAlign w:val="baseline"/>
        </w:rPr>
        <w:t>of </w:t>
      </w:r>
      <w:r>
        <w:rPr>
          <w:w w:val="105"/>
          <w:sz w:val="22"/>
          <w:vertAlign w:val="baseline"/>
        </w:rPr>
        <w:t>or </w:t>
      </w:r>
      <w:r>
        <w:rPr>
          <w:rFonts w:ascii="Times New Roman" w:hAnsi="Times New Roman"/>
          <w:i/>
          <w:w w:val="105"/>
          <w:sz w:val="22"/>
          <w:vertAlign w:val="baseline"/>
        </w:rPr>
        <w:t>plays tennis </w:t>
      </w:r>
      <w:r>
        <w:rPr>
          <w:rFonts w:ascii="Times New Roman" w:hAnsi="Times New Roman"/>
          <w:i/>
          <w:spacing w:val="3"/>
          <w:w w:val="105"/>
          <w:sz w:val="22"/>
          <w:vertAlign w:val="baseline"/>
        </w:rPr>
        <w:t>with</w:t>
      </w:r>
      <w:r>
        <w:rPr>
          <w:spacing w:val="3"/>
          <w:w w:val="105"/>
          <w:sz w:val="22"/>
          <w:vertAlign w:val="baseline"/>
        </w:rPr>
        <w:t>. </w:t>
      </w:r>
      <w:r>
        <w:rPr>
          <w:spacing w:val="-9"/>
          <w:w w:val="105"/>
          <w:sz w:val="22"/>
          <w:vertAlign w:val="baseline"/>
        </w:rPr>
        <w:t>We </w:t>
      </w:r>
      <w:r>
        <w:rPr>
          <w:w w:val="105"/>
          <w:sz w:val="22"/>
          <w:vertAlign w:val="baseline"/>
        </w:rPr>
        <w:t>can talk about a relations </w:t>
      </w:r>
      <w:r>
        <w:rPr>
          <w:rFonts w:ascii="Times New Roman" w:hAnsi="Times New Roman"/>
          <w:i/>
          <w:w w:val="105"/>
          <w:sz w:val="22"/>
          <w:vertAlign w:val="baseline"/>
        </w:rPr>
        <w:t>R </w:t>
      </w:r>
      <w:r>
        <w:rPr>
          <w:w w:val="105"/>
          <w:sz w:val="22"/>
          <w:vertAlign w:val="baseline"/>
        </w:rPr>
        <w:t>without having a particular relation</w:t>
      </w:r>
      <w:r>
        <w:rPr>
          <w:spacing w:val="-34"/>
          <w:w w:val="105"/>
          <w:sz w:val="22"/>
          <w:vertAlign w:val="baseline"/>
        </w:rPr>
        <w:t> </w:t>
      </w:r>
      <w:r>
        <w:rPr>
          <w:w w:val="105"/>
          <w:sz w:val="22"/>
          <w:vertAlign w:val="baseline"/>
        </w:rPr>
        <w:t>in mind.</w:t>
      </w:r>
    </w:p>
    <w:p>
      <w:pPr>
        <w:pStyle w:val="BodyText"/>
        <w:spacing w:before="8"/>
        <w:rPr>
          <w:sz w:val="25"/>
        </w:rPr>
      </w:pPr>
    </w:p>
    <w:p>
      <w:pPr>
        <w:pStyle w:val="BodyText"/>
        <w:spacing w:line="324" w:lineRule="auto"/>
        <w:ind w:left="520" w:right="1098"/>
        <w:jc w:val="both"/>
      </w:pPr>
      <w:r>
        <w:rPr/>
        <w:t>There are three important properties that a relation may or may not have. A relation may be </w:t>
      </w:r>
      <w:r>
        <w:rPr>
          <w:rFonts w:ascii="Times New Roman"/>
          <w:i/>
        </w:rPr>
        <w:t>reflexive</w:t>
      </w:r>
      <w:r>
        <w:rPr/>
        <w:t>, </w:t>
      </w:r>
      <w:r>
        <w:rPr>
          <w:rFonts w:ascii="Times New Roman"/>
          <w:i/>
        </w:rPr>
        <w:t>symmetric</w:t>
      </w:r>
      <w:r>
        <w:rPr/>
        <w:t>, and/or </w:t>
      </w:r>
      <w:r>
        <w:rPr>
          <w:rFonts w:ascii="Times New Roman"/>
          <w:i/>
        </w:rPr>
        <w:t>transitive</w:t>
      </w:r>
      <w:r>
        <w:rPr/>
        <w:t>. We will define these properties and reconsider many of the example above with respect to these properties.</w:t>
      </w:r>
    </w:p>
    <w:p>
      <w:pPr>
        <w:pStyle w:val="BodyText"/>
        <w:rPr>
          <w:sz w:val="26"/>
        </w:rPr>
      </w:pPr>
    </w:p>
    <w:p>
      <w:pPr>
        <w:pStyle w:val="Heading7"/>
        <w:numPr>
          <w:ilvl w:val="2"/>
          <w:numId w:val="87"/>
        </w:numPr>
        <w:tabs>
          <w:tab w:pos="1476" w:val="left" w:leader="none"/>
          <w:tab w:pos="1477" w:val="left" w:leader="none"/>
        </w:tabs>
        <w:spacing w:line="240" w:lineRule="auto" w:before="1" w:after="0"/>
        <w:ind w:left="1476" w:right="0" w:hanging="957"/>
        <w:jc w:val="left"/>
      </w:pPr>
      <w:bookmarkStart w:name="Reflexive" w:id="812"/>
      <w:bookmarkEnd w:id="812"/>
      <w:r>
        <w:rPr>
          <w:b w:val="0"/>
        </w:rPr>
      </w:r>
      <w:bookmarkStart w:name="_bookmark443" w:id="813"/>
      <w:bookmarkEnd w:id="813"/>
      <w:r>
        <w:rPr>
          <w:b w:val="0"/>
        </w:rPr>
      </w:r>
      <w:bookmarkStart w:name="_bookmark443" w:id="814"/>
      <w:bookmarkEnd w:id="814"/>
      <w:r>
        <w:rPr/>
        <w:t>Reflexi</w:t>
      </w:r>
      <w:r>
        <w:rPr/>
        <w:t>ve</w:t>
      </w:r>
    </w:p>
    <w:p>
      <w:pPr>
        <w:spacing w:before="207"/>
        <w:ind w:left="520" w:right="0" w:firstLine="0"/>
        <w:jc w:val="left"/>
        <w:rPr>
          <w:sz w:val="22"/>
        </w:rPr>
      </w:pPr>
      <w:r>
        <w:rPr>
          <w:w w:val="105"/>
          <w:sz w:val="22"/>
        </w:rPr>
        <w:t>A relation </w:t>
      </w:r>
      <w:r>
        <w:rPr>
          <w:rFonts w:ascii="Times New Roman" w:hAnsi="Times New Roman"/>
          <w:i/>
          <w:w w:val="105"/>
          <w:sz w:val="22"/>
        </w:rPr>
        <w:t>R </w:t>
      </w:r>
      <w:r>
        <w:rPr>
          <w:w w:val="105"/>
          <w:sz w:val="22"/>
        </w:rPr>
        <w:t>on </w:t>
      </w:r>
      <w:r>
        <w:rPr>
          <w:rFonts w:ascii="Times New Roman" w:hAnsi="Times New Roman"/>
          <w:i/>
          <w:w w:val="105"/>
          <w:sz w:val="22"/>
        </w:rPr>
        <w:t>S </w:t>
      </w:r>
      <w:r>
        <w:rPr>
          <w:w w:val="105"/>
          <w:sz w:val="22"/>
        </w:rPr>
        <w:t>is </w:t>
      </w:r>
      <w:r>
        <w:rPr>
          <w:rFonts w:ascii="Times New Roman" w:hAnsi="Times New Roman"/>
          <w:i/>
          <w:w w:val="105"/>
          <w:sz w:val="22"/>
        </w:rPr>
        <w:t>reflexive </w:t>
      </w:r>
      <w:r>
        <w:rPr>
          <w:w w:val="105"/>
          <w:sz w:val="22"/>
        </w:rPr>
        <w:t>if </w:t>
      </w:r>
      <w:r>
        <w:rPr>
          <w:rFonts w:ascii="Times New Roman" w:hAnsi="Times New Roman"/>
          <w:i/>
          <w:w w:val="105"/>
          <w:sz w:val="22"/>
        </w:rPr>
        <w:t>xRx </w:t>
      </w:r>
      <w:r>
        <w:rPr>
          <w:w w:val="105"/>
          <w:sz w:val="22"/>
        </w:rPr>
        <w:t>for every </w:t>
      </w:r>
      <w:r>
        <w:rPr>
          <w:rFonts w:ascii="Times New Roman" w:hAnsi="Times New Roman"/>
          <w:i/>
          <w:w w:val="105"/>
          <w:sz w:val="22"/>
        </w:rPr>
        <w:t>x </w:t>
      </w:r>
      <w:r>
        <w:rPr>
          <w:rFonts w:ascii="MS UI Gothic" w:hAnsi="MS UI Gothic"/>
          <w:sz w:val="22"/>
        </w:rPr>
        <w:t>∈</w:t>
      </w:r>
      <w:r>
        <w:rPr>
          <w:rFonts w:ascii="MS UI Gothic" w:hAnsi="MS UI Gothic"/>
          <w:spacing w:val="59"/>
          <w:sz w:val="22"/>
        </w:rPr>
        <w:t> </w:t>
      </w:r>
      <w:r>
        <w:rPr>
          <w:rFonts w:ascii="Times New Roman" w:hAnsi="Times New Roman"/>
          <w:i/>
          <w:spacing w:val="6"/>
          <w:w w:val="105"/>
          <w:sz w:val="22"/>
        </w:rPr>
        <w:t>S</w:t>
      </w:r>
      <w:r>
        <w:rPr>
          <w:spacing w:val="6"/>
          <w:w w:val="105"/>
          <w:sz w:val="22"/>
        </w:rPr>
        <w:t>.</w:t>
      </w:r>
    </w:p>
    <w:p>
      <w:pPr>
        <w:pStyle w:val="BodyText"/>
        <w:spacing w:line="273" w:lineRule="auto" w:before="219"/>
        <w:ind w:left="520" w:right="1097"/>
        <w:jc w:val="both"/>
      </w:pPr>
      <w:r>
        <w:rPr/>
        <w:t>The relation = (is equal to) is a reflexive relation on any set. Anything is equal to itself. The relation </w:t>
      </w:r>
      <w:r>
        <w:rPr>
          <w:rFonts w:ascii="MS UI Gothic" w:hAnsi="MS UI Gothic"/>
          <w:w w:val="125"/>
        </w:rPr>
        <w:t>≤ </w:t>
      </w:r>
      <w:r>
        <w:rPr/>
        <w:t>on </w:t>
      </w:r>
      <w:r>
        <w:rPr>
          <w:rFonts w:ascii="Arial Black" w:hAnsi="Arial Black"/>
        </w:rPr>
        <w:t>Z </w:t>
      </w:r>
      <w:r>
        <w:rPr/>
        <w:t>is also a reflexive relation as </w:t>
      </w:r>
      <w:r>
        <w:rPr>
          <w:rFonts w:ascii="Times New Roman" w:hAnsi="Times New Roman"/>
          <w:i/>
        </w:rPr>
        <w:t>n </w:t>
      </w:r>
      <w:r>
        <w:rPr>
          <w:rFonts w:ascii="MS UI Gothic" w:hAnsi="MS UI Gothic"/>
          <w:w w:val="125"/>
        </w:rPr>
        <w:t>≤ </w:t>
      </w:r>
      <w:r>
        <w:rPr>
          <w:rFonts w:ascii="Times New Roman" w:hAnsi="Times New Roman"/>
          <w:i/>
        </w:rPr>
        <w:t>n </w:t>
      </w:r>
      <w:r>
        <w:rPr/>
        <w:t>for any </w:t>
      </w:r>
      <w:r>
        <w:rPr>
          <w:rFonts w:ascii="Times New Roman" w:hAnsi="Times New Roman"/>
          <w:i/>
        </w:rPr>
        <w:t>n </w:t>
      </w:r>
      <w:r>
        <w:rPr>
          <w:rFonts w:ascii="MS UI Gothic" w:hAnsi="MS UI Gothic"/>
        </w:rPr>
        <w:t>∈ </w:t>
      </w:r>
      <w:r>
        <w:rPr>
          <w:rFonts w:ascii="Arial Black" w:hAnsi="Arial Black"/>
        </w:rPr>
        <w:t>Z</w:t>
      </w:r>
      <w:r>
        <w:rPr/>
        <w:t>. However, the relation </w:t>
      </w:r>
      <w:r>
        <w:rPr>
          <w:rFonts w:ascii="Times New Roman" w:hAnsi="Times New Roman"/>
          <w:i/>
        </w:rPr>
        <w:t>&lt; </w:t>
      </w:r>
      <w:r>
        <w:rPr/>
        <w:t>is not reflexive on </w:t>
      </w:r>
      <w:r>
        <w:rPr>
          <w:rFonts w:ascii="Arial Black" w:hAnsi="Arial Black"/>
        </w:rPr>
        <w:t>Z</w:t>
      </w:r>
      <w:r>
        <w:rPr/>
        <w:t>.</w:t>
      </w:r>
    </w:p>
    <w:p>
      <w:pPr>
        <w:pStyle w:val="BodyText"/>
        <w:spacing w:line="294" w:lineRule="exact"/>
        <w:ind w:left="858"/>
      </w:pPr>
      <w:r>
        <w:rPr/>
        <w:t>Two other numerical relations discussed above are reflexive on </w:t>
      </w:r>
      <w:r>
        <w:rPr>
          <w:rFonts w:ascii="Arial Black" w:hAnsi="Arial Black"/>
        </w:rPr>
        <w:t>Z</w:t>
      </w:r>
      <w:r>
        <w:rPr/>
        <w:t>, </w:t>
      </w:r>
      <w:r>
        <w:rPr>
          <w:rFonts w:ascii="MS UI Gothic" w:hAnsi="MS UI Gothic"/>
        </w:rPr>
        <w:t>| </w:t>
      </w:r>
      <w:r>
        <w:rPr/>
        <w:t>(divides) and </w:t>
      </w:r>
      <w:r>
        <w:rPr>
          <w:rFonts w:ascii="MS UI Gothic" w:hAnsi="MS UI Gothic"/>
        </w:rPr>
        <w:t>≡ </w:t>
      </w:r>
      <w:r>
        <w:rPr/>
        <w:t>( mod </w:t>
      </w:r>
      <w:r>
        <w:rPr>
          <w:rFonts w:ascii="Times New Roman" w:hAnsi="Times New Roman"/>
          <w:i/>
        </w:rPr>
        <w:t>n</w:t>
      </w:r>
      <w:r>
        <w:rPr/>
        <w:t>).</w:t>
      </w:r>
    </w:p>
    <w:p>
      <w:pPr>
        <w:spacing w:before="28"/>
        <w:ind w:left="520" w:right="0" w:firstLine="0"/>
        <w:jc w:val="left"/>
        <w:rPr>
          <w:sz w:val="22"/>
        </w:rPr>
      </w:pPr>
      <w:r>
        <w:rPr>
          <w:sz w:val="22"/>
        </w:rPr>
        <w:t>For and </w:t>
      </w:r>
      <w:r>
        <w:rPr>
          <w:rFonts w:ascii="Times New Roman" w:hAnsi="Times New Roman"/>
          <w:i/>
          <w:sz w:val="22"/>
        </w:rPr>
        <w:t>n </w:t>
      </w:r>
      <w:r>
        <w:rPr>
          <w:rFonts w:ascii="MS UI Gothic" w:hAnsi="MS UI Gothic"/>
          <w:sz w:val="22"/>
        </w:rPr>
        <w:t>∈ </w:t>
      </w:r>
      <w:r>
        <w:rPr>
          <w:rFonts w:ascii="Arial Black" w:hAnsi="Arial Black"/>
          <w:sz w:val="22"/>
        </w:rPr>
        <w:t>Z</w:t>
      </w:r>
      <w:r>
        <w:rPr>
          <w:sz w:val="22"/>
        </w:rPr>
        <w:t>, </w:t>
      </w:r>
      <w:r>
        <w:rPr>
          <w:rFonts w:ascii="Times New Roman" w:hAnsi="Times New Roman"/>
          <w:i/>
          <w:sz w:val="22"/>
        </w:rPr>
        <w:t>n </w:t>
      </w:r>
      <w:r>
        <w:rPr>
          <w:rFonts w:ascii="MS UI Gothic" w:hAnsi="MS UI Gothic"/>
          <w:sz w:val="22"/>
        </w:rPr>
        <w:t>| </w:t>
      </w:r>
      <w:r>
        <w:rPr>
          <w:rFonts w:ascii="Times New Roman" w:hAnsi="Times New Roman"/>
          <w:i/>
          <w:sz w:val="22"/>
        </w:rPr>
        <w:t>n </w:t>
      </w:r>
      <w:r>
        <w:rPr>
          <w:sz w:val="22"/>
        </w:rPr>
        <w:t>and </w:t>
      </w:r>
      <w:r>
        <w:rPr>
          <w:rFonts w:ascii="Times New Roman" w:hAnsi="Times New Roman"/>
          <w:i/>
          <w:sz w:val="22"/>
        </w:rPr>
        <w:t>n </w:t>
      </w:r>
      <w:r>
        <w:rPr>
          <w:rFonts w:ascii="MS UI Gothic" w:hAnsi="MS UI Gothic"/>
          <w:sz w:val="22"/>
        </w:rPr>
        <w:t>≡ </w:t>
      </w:r>
      <w:r>
        <w:rPr>
          <w:rFonts w:ascii="Times New Roman" w:hAnsi="Times New Roman"/>
          <w:i/>
          <w:sz w:val="22"/>
        </w:rPr>
        <w:t>n</w:t>
      </w:r>
      <w:r>
        <w:rPr>
          <w:sz w:val="22"/>
        </w:rPr>
        <w:t>(mod</w:t>
      </w:r>
      <w:r>
        <w:rPr>
          <w:rFonts w:ascii="Times New Roman" w:hAnsi="Times New Roman"/>
          <w:i/>
          <w:sz w:val="22"/>
        </w:rPr>
        <w:t>n</w:t>
      </w:r>
      <w:r>
        <w:rPr>
          <w:sz w:val="22"/>
        </w:rPr>
        <w:t>).</w:t>
      </w:r>
    </w:p>
    <w:p>
      <w:pPr>
        <w:pStyle w:val="BodyText"/>
        <w:spacing w:before="66"/>
        <w:ind w:left="858"/>
      </w:pPr>
      <w:r>
        <w:rPr/>
        <w:t>A relation is reflexive if and only if its graph contains the line </w:t>
      </w:r>
      <w:r>
        <w:rPr>
          <w:rFonts w:ascii="Times New Roman"/>
          <w:i/>
        </w:rPr>
        <w:t>y </w:t>
      </w:r>
      <w:r>
        <w:rPr/>
        <w:t>= </w:t>
      </w:r>
      <w:r>
        <w:rPr>
          <w:rFonts w:ascii="Times New Roman"/>
          <w:i/>
        </w:rPr>
        <w:t>x</w:t>
      </w:r>
      <w:r>
        <w:rPr/>
        <w:t>.</w:t>
      </w:r>
    </w:p>
    <w:p>
      <w:pPr>
        <w:pStyle w:val="BodyText"/>
      </w:pPr>
    </w:p>
    <w:p>
      <w:pPr>
        <w:pStyle w:val="Heading7"/>
        <w:numPr>
          <w:ilvl w:val="2"/>
          <w:numId w:val="87"/>
        </w:numPr>
        <w:tabs>
          <w:tab w:pos="1476" w:val="left" w:leader="none"/>
          <w:tab w:pos="1477" w:val="left" w:leader="none"/>
        </w:tabs>
        <w:spacing w:line="240" w:lineRule="auto" w:before="135" w:after="0"/>
        <w:ind w:left="1476" w:right="0" w:hanging="957"/>
        <w:jc w:val="left"/>
      </w:pPr>
      <w:bookmarkStart w:name="Symmetric" w:id="815"/>
      <w:bookmarkEnd w:id="815"/>
      <w:r>
        <w:rPr>
          <w:b w:val="0"/>
        </w:rPr>
      </w:r>
      <w:bookmarkStart w:name="_bookmark444" w:id="816"/>
      <w:bookmarkEnd w:id="816"/>
      <w:r>
        <w:rPr>
          <w:b w:val="0"/>
        </w:rPr>
      </w:r>
      <w:bookmarkStart w:name="_bookmark444" w:id="817"/>
      <w:bookmarkEnd w:id="817"/>
      <w:r>
        <w:rPr/>
        <w:t>Symmetric</w:t>
      </w:r>
    </w:p>
    <w:p>
      <w:pPr>
        <w:spacing w:before="207"/>
        <w:ind w:left="520" w:right="0" w:firstLine="0"/>
        <w:jc w:val="left"/>
        <w:rPr>
          <w:sz w:val="22"/>
        </w:rPr>
      </w:pPr>
      <w:r>
        <w:rPr>
          <w:w w:val="105"/>
          <w:sz w:val="22"/>
        </w:rPr>
        <w:t>A relation </w:t>
      </w:r>
      <w:r>
        <w:rPr>
          <w:rFonts w:ascii="Times New Roman" w:hAnsi="Times New Roman"/>
          <w:i/>
          <w:w w:val="105"/>
          <w:sz w:val="22"/>
        </w:rPr>
        <w:t>R </w:t>
      </w:r>
      <w:r>
        <w:rPr>
          <w:w w:val="105"/>
          <w:sz w:val="22"/>
        </w:rPr>
        <w:t>on </w:t>
      </w:r>
      <w:r>
        <w:rPr>
          <w:rFonts w:ascii="Times New Roman" w:hAnsi="Times New Roman"/>
          <w:i/>
          <w:w w:val="105"/>
          <w:sz w:val="22"/>
        </w:rPr>
        <w:t>S </w:t>
      </w:r>
      <w:r>
        <w:rPr>
          <w:w w:val="105"/>
          <w:sz w:val="22"/>
        </w:rPr>
        <w:t>is </w:t>
      </w:r>
      <w:r>
        <w:rPr>
          <w:rFonts w:ascii="Times New Roman" w:hAnsi="Times New Roman"/>
          <w:i/>
          <w:w w:val="105"/>
          <w:sz w:val="22"/>
        </w:rPr>
        <w:t>symmetric </w:t>
      </w:r>
      <w:r>
        <w:rPr>
          <w:w w:val="105"/>
          <w:sz w:val="22"/>
        </w:rPr>
        <w:t>if </w:t>
      </w:r>
      <w:r>
        <w:rPr>
          <w:rFonts w:ascii="Times New Roman" w:hAnsi="Times New Roman"/>
          <w:i/>
          <w:w w:val="105"/>
          <w:sz w:val="22"/>
        </w:rPr>
        <w:t>xRy </w:t>
      </w:r>
      <w:r>
        <w:rPr>
          <w:w w:val="105"/>
          <w:sz w:val="22"/>
        </w:rPr>
        <w:t>implies </w:t>
      </w:r>
      <w:r>
        <w:rPr>
          <w:rFonts w:ascii="Times New Roman" w:hAnsi="Times New Roman"/>
          <w:i/>
          <w:w w:val="105"/>
          <w:sz w:val="22"/>
        </w:rPr>
        <w:t>yRx </w:t>
      </w:r>
      <w:r>
        <w:rPr>
          <w:w w:val="105"/>
          <w:sz w:val="22"/>
        </w:rPr>
        <w:t>for every </w:t>
      </w:r>
      <w:r>
        <w:rPr>
          <w:rFonts w:ascii="Times New Roman" w:hAnsi="Times New Roman"/>
          <w:i/>
          <w:w w:val="105"/>
          <w:sz w:val="22"/>
        </w:rPr>
        <w:t>x, y </w:t>
      </w:r>
      <w:r>
        <w:rPr>
          <w:rFonts w:ascii="MS UI Gothic" w:hAnsi="MS UI Gothic"/>
          <w:sz w:val="22"/>
        </w:rPr>
        <w:t>∈ </w:t>
      </w:r>
      <w:r>
        <w:rPr>
          <w:rFonts w:ascii="Times New Roman" w:hAnsi="Times New Roman"/>
          <w:i/>
          <w:w w:val="105"/>
          <w:sz w:val="22"/>
        </w:rPr>
        <w:t>S</w:t>
      </w:r>
      <w:r>
        <w:rPr>
          <w:w w:val="105"/>
          <w:sz w:val="22"/>
        </w:rPr>
        <w:t>.</w:t>
      </w:r>
    </w:p>
    <w:p>
      <w:pPr>
        <w:pStyle w:val="BodyText"/>
        <w:spacing w:line="273" w:lineRule="auto" w:before="216"/>
        <w:ind w:left="222" w:right="1097"/>
        <w:jc w:val="right"/>
      </w:pPr>
      <w:r>
        <w:rPr>
          <w:w w:val="105"/>
        </w:rPr>
        <w:t>The relation = is symmetric on </w:t>
      </w:r>
      <w:r>
        <w:rPr>
          <w:spacing w:val="-3"/>
          <w:w w:val="105"/>
        </w:rPr>
        <w:t>any </w:t>
      </w:r>
      <w:r>
        <w:rPr>
          <w:w w:val="105"/>
        </w:rPr>
        <w:t>set as if </w:t>
      </w:r>
      <w:r>
        <w:rPr>
          <w:rFonts w:ascii="Times New Roman" w:hAnsi="Times New Roman"/>
          <w:i/>
          <w:w w:val="105"/>
        </w:rPr>
        <w:t>x </w:t>
      </w:r>
      <w:r>
        <w:rPr>
          <w:w w:val="105"/>
        </w:rPr>
        <w:t>= </w:t>
      </w:r>
      <w:r>
        <w:rPr>
          <w:rFonts w:ascii="Times New Roman" w:hAnsi="Times New Roman"/>
          <w:i/>
          <w:w w:val="105"/>
        </w:rPr>
        <w:t>y </w:t>
      </w:r>
      <w:r>
        <w:rPr>
          <w:w w:val="105"/>
        </w:rPr>
        <w:t>then </w:t>
      </w:r>
      <w:r>
        <w:rPr>
          <w:rFonts w:ascii="Times New Roman" w:hAnsi="Times New Roman"/>
          <w:i/>
          <w:w w:val="105"/>
        </w:rPr>
        <w:t>y </w:t>
      </w:r>
      <w:r>
        <w:rPr>
          <w:w w:val="105"/>
        </w:rPr>
        <w:t>= </w:t>
      </w:r>
      <w:r>
        <w:rPr>
          <w:rFonts w:ascii="Times New Roman" w:hAnsi="Times New Roman"/>
          <w:i/>
          <w:w w:val="105"/>
        </w:rPr>
        <w:t>x </w:t>
      </w:r>
      <w:r>
        <w:rPr>
          <w:w w:val="105"/>
        </w:rPr>
        <w:t>is a basic property</w:t>
      </w:r>
      <w:r>
        <w:rPr>
          <w:spacing w:val="-3"/>
          <w:w w:val="105"/>
        </w:rPr>
        <w:t> </w:t>
      </w:r>
      <w:r>
        <w:rPr>
          <w:w w:val="105"/>
        </w:rPr>
        <w:t>of </w:t>
      </w:r>
      <w:r>
        <w:rPr>
          <w:spacing w:val="-3"/>
          <w:w w:val="105"/>
        </w:rPr>
        <w:t>equality.</w:t>
      </w:r>
      <w:r>
        <w:rPr>
          <w:w w:val="101"/>
        </w:rPr>
        <w:t> </w:t>
      </w:r>
      <w:r>
        <w:rPr>
          <w:w w:val="105"/>
        </w:rPr>
        <w:t>The</w:t>
      </w:r>
      <w:r>
        <w:rPr>
          <w:spacing w:val="-8"/>
          <w:w w:val="105"/>
        </w:rPr>
        <w:t> </w:t>
      </w:r>
      <w:r>
        <w:rPr>
          <w:w w:val="105"/>
        </w:rPr>
        <w:t>relation</w:t>
      </w:r>
      <w:r>
        <w:rPr>
          <w:spacing w:val="-8"/>
          <w:w w:val="105"/>
        </w:rPr>
        <w:t> </w:t>
      </w:r>
      <w:r>
        <w:rPr>
          <w:rFonts w:ascii="MS UI Gothic" w:hAnsi="MS UI Gothic"/>
          <w:w w:val="125"/>
        </w:rPr>
        <w:t>≤</w:t>
      </w:r>
      <w:r>
        <w:rPr>
          <w:rFonts w:ascii="MS UI Gothic" w:hAnsi="MS UI Gothic"/>
          <w:spacing w:val="-37"/>
          <w:w w:val="125"/>
        </w:rPr>
        <w:t> </w:t>
      </w:r>
      <w:r>
        <w:rPr>
          <w:w w:val="105"/>
        </w:rPr>
        <w:t>on</w:t>
      </w:r>
      <w:r>
        <w:rPr>
          <w:spacing w:val="-8"/>
          <w:w w:val="105"/>
        </w:rPr>
        <w:t> </w:t>
      </w:r>
      <w:r>
        <w:rPr>
          <w:rFonts w:ascii="Arial Black" w:hAnsi="Arial Black"/>
          <w:w w:val="105"/>
        </w:rPr>
        <w:t>Z</w:t>
      </w:r>
      <w:r>
        <w:rPr>
          <w:rFonts w:ascii="Arial Black" w:hAnsi="Arial Black"/>
          <w:spacing w:val="-29"/>
          <w:w w:val="105"/>
        </w:rPr>
        <w:t> </w:t>
      </w:r>
      <w:r>
        <w:rPr>
          <w:w w:val="105"/>
        </w:rPr>
        <w:t>is</w:t>
      </w:r>
      <w:r>
        <w:rPr>
          <w:spacing w:val="-8"/>
          <w:w w:val="105"/>
        </w:rPr>
        <w:t> </w:t>
      </w:r>
      <w:r>
        <w:rPr>
          <w:w w:val="105"/>
        </w:rPr>
        <w:t>not</w:t>
      </w:r>
      <w:r>
        <w:rPr>
          <w:spacing w:val="-8"/>
          <w:w w:val="105"/>
        </w:rPr>
        <w:t> </w:t>
      </w:r>
      <w:r>
        <w:rPr>
          <w:w w:val="105"/>
        </w:rPr>
        <w:t>symmetric</w:t>
      </w:r>
      <w:r>
        <w:rPr>
          <w:spacing w:val="-8"/>
          <w:w w:val="105"/>
        </w:rPr>
        <w:t> </w:t>
      </w:r>
      <w:r>
        <w:rPr>
          <w:w w:val="105"/>
        </w:rPr>
        <w:t>as</w:t>
      </w:r>
      <w:r>
        <w:rPr>
          <w:spacing w:val="-8"/>
          <w:w w:val="105"/>
        </w:rPr>
        <w:t> </w:t>
      </w:r>
      <w:r>
        <w:rPr>
          <w:w w:val="105"/>
        </w:rPr>
        <w:t>3</w:t>
      </w:r>
      <w:r>
        <w:rPr>
          <w:spacing w:val="-14"/>
          <w:w w:val="105"/>
        </w:rPr>
        <w:t> </w:t>
      </w:r>
      <w:r>
        <w:rPr>
          <w:rFonts w:ascii="MS UI Gothic" w:hAnsi="MS UI Gothic"/>
          <w:w w:val="125"/>
        </w:rPr>
        <w:t>≤</w:t>
      </w:r>
      <w:r>
        <w:rPr>
          <w:rFonts w:ascii="MS UI Gothic" w:hAnsi="MS UI Gothic"/>
          <w:spacing w:val="-43"/>
          <w:w w:val="125"/>
        </w:rPr>
        <w:t> </w:t>
      </w:r>
      <w:r>
        <w:rPr>
          <w:w w:val="105"/>
        </w:rPr>
        <w:t>6</w:t>
      </w:r>
      <w:r>
        <w:rPr>
          <w:spacing w:val="-8"/>
          <w:w w:val="105"/>
        </w:rPr>
        <w:t> </w:t>
      </w:r>
      <w:r>
        <w:rPr>
          <w:w w:val="105"/>
        </w:rPr>
        <w:t>but</w:t>
      </w:r>
      <w:r>
        <w:rPr>
          <w:spacing w:val="-8"/>
          <w:w w:val="105"/>
        </w:rPr>
        <w:t> </w:t>
      </w:r>
      <w:r>
        <w:rPr>
          <w:w w:val="105"/>
        </w:rPr>
        <w:t>6</w:t>
      </w:r>
      <w:r>
        <w:rPr>
          <w:spacing w:val="-15"/>
          <w:w w:val="105"/>
        </w:rPr>
        <w:t> </w:t>
      </w:r>
      <w:r>
        <w:rPr>
          <w:rFonts w:ascii="宋体" w:hAnsi="宋体"/>
          <w:w w:val="125"/>
        </w:rPr>
        <w:t>i</w:t>
      </w:r>
      <w:r>
        <w:rPr>
          <w:rFonts w:ascii="宋体" w:hAnsi="宋体"/>
          <w:spacing w:val="-96"/>
          <w:w w:val="125"/>
        </w:rPr>
        <w:t> </w:t>
      </w:r>
      <w:r>
        <w:rPr>
          <w:w w:val="105"/>
        </w:rPr>
        <w:t>3.</w:t>
      </w:r>
      <w:r>
        <w:rPr>
          <w:spacing w:val="10"/>
          <w:w w:val="105"/>
        </w:rPr>
        <w:t> </w:t>
      </w:r>
      <w:r>
        <w:rPr>
          <w:w w:val="105"/>
        </w:rPr>
        <w:t>Similarly,</w:t>
      </w:r>
      <w:r>
        <w:rPr>
          <w:spacing w:val="-7"/>
          <w:w w:val="105"/>
        </w:rPr>
        <w:t> </w:t>
      </w:r>
      <w:r>
        <w:rPr>
          <w:w w:val="105"/>
        </w:rPr>
        <w:t>the</w:t>
      </w:r>
      <w:r>
        <w:rPr>
          <w:spacing w:val="-8"/>
          <w:w w:val="105"/>
        </w:rPr>
        <w:t> </w:t>
      </w:r>
      <w:r>
        <w:rPr>
          <w:w w:val="105"/>
        </w:rPr>
        <w:t>relation</w:t>
      </w:r>
      <w:r>
        <w:rPr>
          <w:spacing w:val="-8"/>
          <w:w w:val="105"/>
        </w:rPr>
        <w:t> </w:t>
      </w:r>
      <w:r>
        <w:rPr>
          <w:rFonts w:ascii="MS UI Gothic" w:hAnsi="MS UI Gothic"/>
          <w:w w:val="105"/>
        </w:rPr>
        <w:t>|</w:t>
      </w:r>
      <w:r>
        <w:rPr>
          <w:rFonts w:ascii="MS UI Gothic" w:hAnsi="MS UI Gothic"/>
          <w:spacing w:val="-23"/>
          <w:w w:val="105"/>
        </w:rPr>
        <w:t> </w:t>
      </w:r>
      <w:r>
        <w:rPr>
          <w:w w:val="105"/>
        </w:rPr>
        <w:t>(divides)</w:t>
      </w:r>
      <w:r>
        <w:rPr>
          <w:spacing w:val="-8"/>
          <w:w w:val="105"/>
        </w:rPr>
        <w:t> </w:t>
      </w:r>
      <w:r>
        <w:rPr>
          <w:w w:val="105"/>
        </w:rPr>
        <w:t>is</w:t>
      </w:r>
      <w:r>
        <w:rPr>
          <w:w w:val="91"/>
        </w:rPr>
        <w:t> </w:t>
      </w:r>
      <w:r>
        <w:rPr>
          <w:w w:val="105"/>
        </w:rPr>
        <w:t>not</w:t>
      </w:r>
      <w:r>
        <w:rPr>
          <w:spacing w:val="-23"/>
          <w:w w:val="105"/>
        </w:rPr>
        <w:t> </w:t>
      </w:r>
      <w:r>
        <w:rPr>
          <w:w w:val="105"/>
        </w:rPr>
        <w:t>symmetric</w:t>
      </w:r>
      <w:r>
        <w:rPr>
          <w:spacing w:val="-23"/>
          <w:w w:val="105"/>
        </w:rPr>
        <w:t> </w:t>
      </w:r>
      <w:r>
        <w:rPr>
          <w:w w:val="105"/>
        </w:rPr>
        <w:t>on</w:t>
      </w:r>
      <w:r>
        <w:rPr>
          <w:spacing w:val="-22"/>
          <w:w w:val="105"/>
        </w:rPr>
        <w:t> </w:t>
      </w:r>
      <w:r>
        <w:rPr>
          <w:rFonts w:ascii="Arial Black" w:hAnsi="Arial Black"/>
          <w:w w:val="105"/>
        </w:rPr>
        <w:t>Z</w:t>
      </w:r>
      <w:r>
        <w:rPr>
          <w:w w:val="105"/>
        </w:rPr>
        <w:t>.</w:t>
      </w:r>
      <w:r>
        <w:rPr>
          <w:spacing w:val="-3"/>
          <w:w w:val="105"/>
        </w:rPr>
        <w:t> </w:t>
      </w:r>
      <w:r>
        <w:rPr>
          <w:w w:val="105"/>
        </w:rPr>
        <w:t>The</w:t>
      </w:r>
      <w:r>
        <w:rPr>
          <w:spacing w:val="-23"/>
          <w:w w:val="105"/>
        </w:rPr>
        <w:t> </w:t>
      </w:r>
      <w:r>
        <w:rPr>
          <w:w w:val="105"/>
        </w:rPr>
        <w:t>relation</w:t>
      </w:r>
      <w:r>
        <w:rPr>
          <w:spacing w:val="-22"/>
          <w:w w:val="105"/>
        </w:rPr>
        <w:t> </w:t>
      </w:r>
      <w:r>
        <w:rPr>
          <w:rFonts w:ascii="MS UI Gothic" w:hAnsi="MS UI Gothic"/>
        </w:rPr>
        <w:t>≡</w:t>
      </w:r>
      <w:r>
        <w:rPr>
          <w:rFonts w:ascii="MS UI Gothic" w:hAnsi="MS UI Gothic"/>
          <w:spacing w:val="-33"/>
        </w:rPr>
        <w:t> </w:t>
      </w:r>
      <w:r>
        <w:rPr>
          <w:w w:val="105"/>
        </w:rPr>
        <w:t>(</w:t>
      </w:r>
      <w:r>
        <w:rPr>
          <w:spacing w:val="-33"/>
          <w:w w:val="105"/>
        </w:rPr>
        <w:t> </w:t>
      </w:r>
      <w:r>
        <w:rPr>
          <w:w w:val="105"/>
        </w:rPr>
        <w:t>mod</w:t>
      </w:r>
      <w:r>
        <w:rPr>
          <w:spacing w:val="-33"/>
          <w:w w:val="105"/>
        </w:rPr>
        <w:t> </w:t>
      </w:r>
      <w:r>
        <w:rPr>
          <w:rFonts w:ascii="Times New Roman" w:hAnsi="Times New Roman"/>
          <w:i/>
          <w:w w:val="105"/>
        </w:rPr>
        <w:t>n</w:t>
      </w:r>
      <w:r>
        <w:rPr>
          <w:w w:val="105"/>
        </w:rPr>
        <w:t>)</w:t>
      </w:r>
      <w:r>
        <w:rPr>
          <w:spacing w:val="-22"/>
          <w:w w:val="105"/>
        </w:rPr>
        <w:t> </w:t>
      </w:r>
      <w:r>
        <w:rPr>
          <w:w w:val="105"/>
        </w:rPr>
        <w:t>is</w:t>
      </w:r>
      <w:r>
        <w:rPr>
          <w:spacing w:val="-23"/>
          <w:w w:val="105"/>
        </w:rPr>
        <w:t> </w:t>
      </w:r>
      <w:r>
        <w:rPr>
          <w:w w:val="105"/>
        </w:rPr>
        <w:t>symmetric</w:t>
      </w:r>
      <w:r>
        <w:rPr>
          <w:spacing w:val="-22"/>
          <w:w w:val="105"/>
        </w:rPr>
        <w:t> </w:t>
      </w:r>
      <w:r>
        <w:rPr>
          <w:w w:val="105"/>
        </w:rPr>
        <w:t>on</w:t>
      </w:r>
      <w:r>
        <w:rPr>
          <w:spacing w:val="-23"/>
          <w:w w:val="105"/>
        </w:rPr>
        <w:t> </w:t>
      </w:r>
      <w:r>
        <w:rPr>
          <w:rFonts w:ascii="Arial Black" w:hAnsi="Arial Black"/>
          <w:w w:val="105"/>
        </w:rPr>
        <w:t>Z</w:t>
      </w:r>
      <w:r>
        <w:rPr>
          <w:rFonts w:ascii="Arial Black" w:hAnsi="Arial Black"/>
          <w:spacing w:val="-43"/>
          <w:w w:val="105"/>
        </w:rPr>
        <w:t> </w:t>
      </w:r>
      <w:r>
        <w:rPr>
          <w:w w:val="105"/>
        </w:rPr>
        <w:t>as</w:t>
      </w:r>
      <w:r>
        <w:rPr>
          <w:spacing w:val="-23"/>
          <w:w w:val="105"/>
        </w:rPr>
        <w:t> </w:t>
      </w:r>
      <w:r>
        <w:rPr>
          <w:rFonts w:ascii="Times New Roman" w:hAnsi="Times New Roman"/>
          <w:i/>
          <w:w w:val="105"/>
        </w:rPr>
        <w:t>n</w:t>
      </w:r>
      <w:r>
        <w:rPr>
          <w:rFonts w:ascii="Times New Roman" w:hAnsi="Times New Roman"/>
          <w:i/>
          <w:spacing w:val="-23"/>
          <w:w w:val="105"/>
        </w:rPr>
        <w:t> </w:t>
      </w:r>
      <w:r>
        <w:rPr>
          <w:rFonts w:ascii="MS UI Gothic" w:hAnsi="MS UI Gothic"/>
          <w:w w:val="105"/>
        </w:rPr>
        <w:t>|</w:t>
      </w:r>
      <w:r>
        <w:rPr>
          <w:rFonts w:ascii="MS UI Gothic" w:hAnsi="MS UI Gothic"/>
          <w:spacing w:val="-36"/>
          <w:w w:val="105"/>
        </w:rPr>
        <w:t> </w:t>
      </w:r>
      <w:r>
        <w:rPr>
          <w:w w:val="105"/>
        </w:rPr>
        <w:t>(</w:t>
      </w:r>
      <w:r>
        <w:rPr>
          <w:rFonts w:ascii="Times New Roman" w:hAnsi="Times New Roman"/>
          <w:i/>
          <w:w w:val="105"/>
        </w:rPr>
        <w:t>a</w:t>
      </w:r>
      <w:r>
        <w:rPr>
          <w:rFonts w:ascii="Times New Roman" w:hAnsi="Times New Roman"/>
          <w:i/>
          <w:spacing w:val="-47"/>
          <w:w w:val="105"/>
        </w:rPr>
        <w:t> </w:t>
      </w:r>
      <w:r>
        <w:rPr>
          <w:rFonts w:ascii="MS UI Gothic" w:hAnsi="MS UI Gothic"/>
          <w:spacing w:val="6"/>
          <w:w w:val="105"/>
        </w:rPr>
        <w:t>−</w:t>
      </w:r>
      <w:r>
        <w:rPr>
          <w:rFonts w:ascii="Times New Roman" w:hAnsi="Times New Roman"/>
          <w:i/>
          <w:spacing w:val="6"/>
          <w:w w:val="105"/>
        </w:rPr>
        <w:t>b</w:t>
      </w:r>
      <w:r>
        <w:rPr>
          <w:spacing w:val="6"/>
          <w:w w:val="105"/>
        </w:rPr>
        <w:t>)</w:t>
      </w:r>
      <w:r>
        <w:rPr>
          <w:spacing w:val="-23"/>
          <w:w w:val="105"/>
        </w:rPr>
        <w:t> </w:t>
      </w:r>
      <w:r>
        <w:rPr>
          <w:w w:val="105"/>
        </w:rPr>
        <w:t>implies</w:t>
      </w:r>
      <w:r>
        <w:rPr>
          <w:spacing w:val="-22"/>
          <w:w w:val="105"/>
        </w:rPr>
        <w:t> </w:t>
      </w:r>
      <w:r>
        <w:rPr>
          <w:rFonts w:ascii="Times New Roman" w:hAnsi="Times New Roman"/>
          <w:i/>
          <w:w w:val="105"/>
        </w:rPr>
        <w:t>n</w:t>
      </w:r>
      <w:r>
        <w:rPr>
          <w:rFonts w:ascii="Times New Roman" w:hAnsi="Times New Roman"/>
          <w:i/>
          <w:spacing w:val="-24"/>
          <w:w w:val="105"/>
        </w:rPr>
        <w:t> </w:t>
      </w:r>
      <w:r>
        <w:rPr>
          <w:rFonts w:ascii="MS UI Gothic" w:hAnsi="MS UI Gothic"/>
          <w:w w:val="105"/>
        </w:rPr>
        <w:t>|</w:t>
      </w:r>
      <w:r>
        <w:rPr>
          <w:rFonts w:ascii="MS UI Gothic" w:hAnsi="MS UI Gothic"/>
          <w:spacing w:val="-36"/>
          <w:w w:val="105"/>
        </w:rPr>
        <w:t> </w:t>
      </w:r>
      <w:r>
        <w:rPr>
          <w:w w:val="105"/>
        </w:rPr>
        <w:t>(</w:t>
      </w:r>
      <w:r>
        <w:rPr>
          <w:rFonts w:ascii="Times New Roman" w:hAnsi="Times New Roman"/>
          <w:i/>
          <w:w w:val="105"/>
        </w:rPr>
        <w:t>b</w:t>
      </w:r>
      <w:r>
        <w:rPr>
          <w:rFonts w:ascii="Times New Roman" w:hAnsi="Times New Roman"/>
          <w:i/>
          <w:spacing w:val="-47"/>
          <w:w w:val="105"/>
        </w:rPr>
        <w:t> </w:t>
      </w:r>
      <w:r>
        <w:rPr>
          <w:rFonts w:ascii="MS UI Gothic" w:hAnsi="MS UI Gothic"/>
          <w:spacing w:val="4"/>
          <w:w w:val="105"/>
        </w:rPr>
        <w:t>−</w:t>
      </w:r>
      <w:r>
        <w:rPr>
          <w:rFonts w:ascii="Times New Roman" w:hAnsi="Times New Roman"/>
          <w:i/>
          <w:spacing w:val="4"/>
          <w:w w:val="105"/>
        </w:rPr>
        <w:t>a</w:t>
      </w:r>
      <w:r>
        <w:rPr>
          <w:spacing w:val="4"/>
          <w:w w:val="105"/>
        </w:rPr>
        <w:t>).</w:t>
      </w:r>
    </w:p>
    <w:p>
      <w:pPr>
        <w:pStyle w:val="BodyText"/>
        <w:spacing w:line="326" w:lineRule="auto" w:before="23"/>
        <w:ind w:left="519" w:right="1100" w:firstLine="338"/>
        <w:jc w:val="both"/>
      </w:pPr>
      <w:r>
        <w:rPr/>
        <w:t>The relations “is a sibling of,” “is married to,” and “is a roommate of” are symmetric relations on people.</w:t>
      </w:r>
    </w:p>
    <w:p>
      <w:pPr>
        <w:pStyle w:val="BodyText"/>
        <w:spacing w:line="248" w:lineRule="exact"/>
        <w:ind w:left="858"/>
      </w:pPr>
      <w:r>
        <w:rPr/>
        <w:t>A relation is symmetric if and only if its graph is symmetric about the line </w:t>
      </w:r>
      <w:r>
        <w:rPr>
          <w:rFonts w:ascii="Times New Roman"/>
          <w:i/>
        </w:rPr>
        <w:t>y </w:t>
      </w:r>
      <w:r>
        <w:rPr/>
        <w:t>= </w:t>
      </w:r>
      <w:r>
        <w:rPr>
          <w:rFonts w:ascii="Times New Roman"/>
          <w:i/>
        </w:rPr>
        <w:t>x</w:t>
      </w:r>
      <w:r>
        <w:rPr/>
        <w:t>.</w:t>
      </w:r>
    </w:p>
    <w:p>
      <w:pPr>
        <w:pStyle w:val="BodyText"/>
      </w:pPr>
    </w:p>
    <w:p>
      <w:pPr>
        <w:pStyle w:val="Heading7"/>
        <w:numPr>
          <w:ilvl w:val="2"/>
          <w:numId w:val="87"/>
        </w:numPr>
        <w:tabs>
          <w:tab w:pos="1476" w:val="left" w:leader="none"/>
          <w:tab w:pos="1477" w:val="left" w:leader="none"/>
        </w:tabs>
        <w:spacing w:line="240" w:lineRule="auto" w:before="136" w:after="0"/>
        <w:ind w:left="1476" w:right="0" w:hanging="958"/>
        <w:jc w:val="left"/>
      </w:pPr>
      <w:bookmarkStart w:name="Transitive" w:id="818"/>
      <w:bookmarkEnd w:id="818"/>
      <w:r>
        <w:rPr>
          <w:b w:val="0"/>
        </w:rPr>
      </w:r>
      <w:bookmarkStart w:name="_bookmark445" w:id="819"/>
      <w:bookmarkEnd w:id="819"/>
      <w:r>
        <w:rPr>
          <w:b w:val="0"/>
        </w:rPr>
      </w:r>
      <w:bookmarkStart w:name="_bookmark445" w:id="820"/>
      <w:bookmarkEnd w:id="820"/>
      <w:r>
        <w:rPr>
          <w:spacing w:val="-4"/>
        </w:rPr>
        <w:t>T</w:t>
      </w:r>
      <w:r>
        <w:rPr>
          <w:spacing w:val="-4"/>
        </w:rPr>
        <w:t>ransitive</w:t>
      </w:r>
    </w:p>
    <w:p>
      <w:pPr>
        <w:spacing w:before="207"/>
        <w:ind w:left="519" w:right="0" w:firstLine="0"/>
        <w:jc w:val="left"/>
        <w:rPr>
          <w:sz w:val="22"/>
        </w:rPr>
      </w:pPr>
      <w:r>
        <w:rPr>
          <w:w w:val="105"/>
          <w:sz w:val="22"/>
        </w:rPr>
        <w:t>A relation </w:t>
      </w:r>
      <w:r>
        <w:rPr>
          <w:rFonts w:ascii="Times New Roman" w:hAnsi="Times New Roman"/>
          <w:i/>
          <w:w w:val="105"/>
          <w:sz w:val="22"/>
        </w:rPr>
        <w:t>R </w:t>
      </w:r>
      <w:r>
        <w:rPr>
          <w:w w:val="105"/>
          <w:sz w:val="22"/>
        </w:rPr>
        <w:t>on </w:t>
      </w:r>
      <w:r>
        <w:rPr>
          <w:rFonts w:ascii="Times New Roman" w:hAnsi="Times New Roman"/>
          <w:i/>
          <w:w w:val="105"/>
          <w:sz w:val="22"/>
        </w:rPr>
        <w:t>S </w:t>
      </w:r>
      <w:r>
        <w:rPr>
          <w:w w:val="105"/>
          <w:sz w:val="22"/>
        </w:rPr>
        <w:t>is </w:t>
      </w:r>
      <w:r>
        <w:rPr>
          <w:rFonts w:ascii="Times New Roman" w:hAnsi="Times New Roman"/>
          <w:i/>
          <w:w w:val="105"/>
          <w:sz w:val="22"/>
        </w:rPr>
        <w:t>transitive </w:t>
      </w:r>
      <w:r>
        <w:rPr>
          <w:w w:val="105"/>
          <w:sz w:val="22"/>
        </w:rPr>
        <w:t>if </w:t>
      </w:r>
      <w:r>
        <w:rPr>
          <w:rFonts w:ascii="Times New Roman" w:hAnsi="Times New Roman"/>
          <w:i/>
          <w:w w:val="105"/>
          <w:sz w:val="22"/>
        </w:rPr>
        <w:t>xRy </w:t>
      </w:r>
      <w:r>
        <w:rPr>
          <w:w w:val="105"/>
          <w:sz w:val="22"/>
        </w:rPr>
        <w:t>and </w:t>
      </w:r>
      <w:r>
        <w:rPr>
          <w:rFonts w:ascii="Times New Roman" w:hAnsi="Times New Roman"/>
          <w:i/>
          <w:w w:val="105"/>
          <w:sz w:val="22"/>
        </w:rPr>
        <w:t>yRz </w:t>
      </w:r>
      <w:r>
        <w:rPr>
          <w:w w:val="105"/>
          <w:sz w:val="22"/>
        </w:rPr>
        <w:t>implies </w:t>
      </w:r>
      <w:r>
        <w:rPr>
          <w:rFonts w:ascii="Times New Roman" w:hAnsi="Times New Roman"/>
          <w:i/>
          <w:w w:val="105"/>
          <w:sz w:val="22"/>
        </w:rPr>
        <w:t>xRz </w:t>
      </w:r>
      <w:r>
        <w:rPr>
          <w:w w:val="105"/>
          <w:sz w:val="22"/>
        </w:rPr>
        <w:t>for every </w:t>
      </w:r>
      <w:r>
        <w:rPr>
          <w:rFonts w:ascii="Times New Roman" w:hAnsi="Times New Roman"/>
          <w:i/>
          <w:w w:val="105"/>
          <w:sz w:val="22"/>
        </w:rPr>
        <w:t>x, y, z </w:t>
      </w:r>
      <w:r>
        <w:rPr>
          <w:rFonts w:ascii="MS UI Gothic" w:hAnsi="MS UI Gothic"/>
          <w:sz w:val="22"/>
        </w:rPr>
        <w:t>∈ </w:t>
      </w:r>
      <w:r>
        <w:rPr>
          <w:rFonts w:ascii="Times New Roman" w:hAnsi="Times New Roman"/>
          <w:i/>
          <w:w w:val="105"/>
          <w:sz w:val="22"/>
        </w:rPr>
        <w:t>S</w:t>
      </w:r>
      <w:r>
        <w:rPr>
          <w:w w:val="105"/>
          <w:sz w:val="22"/>
        </w:rPr>
        <w:t>.</w:t>
      </w:r>
    </w:p>
    <w:p>
      <w:pPr>
        <w:pStyle w:val="BodyText"/>
        <w:spacing w:line="273" w:lineRule="auto" w:before="215"/>
        <w:ind w:left="519" w:right="1097"/>
        <w:jc w:val="both"/>
      </w:pPr>
      <w:r>
        <w:rPr>
          <w:w w:val="105"/>
        </w:rPr>
        <w:t>The relation = is transitive on </w:t>
      </w:r>
      <w:r>
        <w:rPr>
          <w:spacing w:val="-3"/>
          <w:w w:val="105"/>
        </w:rPr>
        <w:t>any </w:t>
      </w:r>
      <w:r>
        <w:rPr>
          <w:w w:val="105"/>
        </w:rPr>
        <w:t>set as if </w:t>
      </w:r>
      <w:r>
        <w:rPr>
          <w:rFonts w:ascii="Times New Roman" w:hAnsi="Times New Roman"/>
          <w:i/>
          <w:w w:val="105"/>
        </w:rPr>
        <w:t>x </w:t>
      </w:r>
      <w:r>
        <w:rPr>
          <w:w w:val="105"/>
        </w:rPr>
        <w:t>= </w:t>
      </w:r>
      <w:r>
        <w:rPr>
          <w:rFonts w:ascii="Times New Roman" w:hAnsi="Times New Roman"/>
          <w:i/>
          <w:w w:val="105"/>
        </w:rPr>
        <w:t>y </w:t>
      </w:r>
      <w:r>
        <w:rPr>
          <w:w w:val="105"/>
        </w:rPr>
        <w:t>and </w:t>
      </w:r>
      <w:r>
        <w:rPr>
          <w:rFonts w:ascii="Times New Roman" w:hAnsi="Times New Roman"/>
          <w:i/>
          <w:w w:val="105"/>
        </w:rPr>
        <w:t>y </w:t>
      </w:r>
      <w:r>
        <w:rPr>
          <w:w w:val="105"/>
        </w:rPr>
        <w:t>= </w:t>
      </w:r>
      <w:r>
        <w:rPr>
          <w:rFonts w:ascii="Times New Roman" w:hAnsi="Times New Roman"/>
          <w:i/>
          <w:w w:val="105"/>
        </w:rPr>
        <w:t>z </w:t>
      </w:r>
      <w:r>
        <w:rPr>
          <w:w w:val="105"/>
        </w:rPr>
        <w:t>then </w:t>
      </w:r>
      <w:r>
        <w:rPr>
          <w:rFonts w:ascii="Times New Roman" w:hAnsi="Times New Roman"/>
          <w:i/>
          <w:w w:val="105"/>
        </w:rPr>
        <w:t>x </w:t>
      </w:r>
      <w:r>
        <w:rPr>
          <w:w w:val="105"/>
        </w:rPr>
        <w:t>= </w:t>
      </w:r>
      <w:r>
        <w:rPr>
          <w:rFonts w:ascii="Times New Roman" w:hAnsi="Times New Roman"/>
          <w:i/>
          <w:w w:val="105"/>
        </w:rPr>
        <w:t>z </w:t>
      </w:r>
      <w:r>
        <w:rPr>
          <w:w w:val="105"/>
        </w:rPr>
        <w:t>is a basic property of </w:t>
      </w:r>
      <w:r>
        <w:rPr>
          <w:spacing w:val="-3"/>
          <w:w w:val="105"/>
        </w:rPr>
        <w:t>equality. </w:t>
      </w:r>
      <w:r>
        <w:rPr>
          <w:w w:val="105"/>
        </w:rPr>
        <w:t>The relations </w:t>
      </w:r>
      <w:r>
        <w:rPr>
          <w:rFonts w:ascii="Times New Roman" w:hAnsi="Times New Roman"/>
          <w:i/>
          <w:w w:val="105"/>
        </w:rPr>
        <w:t>&lt;</w:t>
      </w:r>
      <w:r>
        <w:rPr>
          <w:w w:val="105"/>
        </w:rPr>
        <w:t>, </w:t>
      </w:r>
      <w:r>
        <w:rPr>
          <w:rFonts w:ascii="MS UI Gothic" w:hAnsi="MS UI Gothic"/>
          <w:w w:val="105"/>
        </w:rPr>
        <w:t>≤</w:t>
      </w:r>
      <w:r>
        <w:rPr>
          <w:w w:val="105"/>
        </w:rPr>
        <w:t>, </w:t>
      </w:r>
      <w:r>
        <w:rPr>
          <w:rFonts w:ascii="Times New Roman" w:hAnsi="Times New Roman"/>
          <w:i/>
          <w:w w:val="105"/>
        </w:rPr>
        <w:t>&gt;</w:t>
      </w:r>
      <w:r>
        <w:rPr>
          <w:w w:val="105"/>
        </w:rPr>
        <w:t>, and </w:t>
      </w:r>
      <w:r>
        <w:rPr>
          <w:rFonts w:ascii="MS UI Gothic" w:hAnsi="MS UI Gothic"/>
          <w:w w:val="125"/>
        </w:rPr>
        <w:t>≥ </w:t>
      </w:r>
      <w:r>
        <w:rPr>
          <w:w w:val="105"/>
        </w:rPr>
        <w:t>are all transitive on </w:t>
      </w:r>
      <w:r>
        <w:rPr>
          <w:rFonts w:ascii="Arial Black" w:hAnsi="Arial Black"/>
          <w:w w:val="105"/>
        </w:rPr>
        <w:t>Z </w:t>
      </w:r>
      <w:r>
        <w:rPr>
          <w:w w:val="105"/>
        </w:rPr>
        <w:t>or </w:t>
      </w:r>
      <w:r>
        <w:rPr>
          <w:rFonts w:ascii="Arial Black" w:hAnsi="Arial Black"/>
          <w:w w:val="105"/>
        </w:rPr>
        <w:t>R</w:t>
      </w:r>
      <w:r>
        <w:rPr>
          <w:w w:val="105"/>
        </w:rPr>
        <w:t>. The relations </w:t>
      </w:r>
      <w:r>
        <w:rPr>
          <w:rFonts w:ascii="MS UI Gothic" w:hAnsi="MS UI Gothic"/>
          <w:w w:val="105"/>
        </w:rPr>
        <w:t>|</w:t>
      </w:r>
      <w:r>
        <w:rPr>
          <w:rFonts w:ascii="MS UI Gothic" w:hAnsi="MS UI Gothic"/>
          <w:spacing w:val="-25"/>
          <w:w w:val="105"/>
        </w:rPr>
        <w:t> </w:t>
      </w:r>
      <w:r>
        <w:rPr>
          <w:w w:val="105"/>
        </w:rPr>
        <w:t>(divides) and </w:t>
      </w:r>
      <w:r>
        <w:rPr>
          <w:rFonts w:ascii="MS UI Gothic" w:hAnsi="MS UI Gothic"/>
        </w:rPr>
        <w:t>≡ </w:t>
      </w:r>
      <w:r>
        <w:rPr>
          <w:spacing w:val="4"/>
          <w:w w:val="105"/>
        </w:rPr>
        <w:t>(mod</w:t>
      </w:r>
      <w:r>
        <w:rPr>
          <w:rFonts w:ascii="Times New Roman" w:hAnsi="Times New Roman"/>
          <w:i/>
          <w:spacing w:val="4"/>
          <w:w w:val="105"/>
        </w:rPr>
        <w:t>n</w:t>
      </w:r>
      <w:r>
        <w:rPr>
          <w:spacing w:val="4"/>
          <w:w w:val="105"/>
        </w:rPr>
        <w:t>) </w:t>
      </w:r>
      <w:r>
        <w:rPr>
          <w:w w:val="105"/>
        </w:rPr>
        <w:t>are both transitive on</w:t>
      </w:r>
      <w:r>
        <w:rPr>
          <w:spacing w:val="6"/>
          <w:w w:val="105"/>
        </w:rPr>
        <w:t> </w:t>
      </w:r>
      <w:r>
        <w:rPr>
          <w:rFonts w:ascii="Arial Black" w:hAnsi="Arial Black"/>
          <w:w w:val="105"/>
        </w:rPr>
        <w:t>Z</w:t>
      </w:r>
      <w:r>
        <w:rPr>
          <w:w w:val="105"/>
        </w:rPr>
        <w:t>.</w:t>
      </w:r>
    </w:p>
    <w:p>
      <w:pPr>
        <w:spacing w:after="0" w:line="273" w:lineRule="auto"/>
        <w:jc w:val="both"/>
        <w:sectPr>
          <w:headerReference w:type="default" r:id="rId290"/>
          <w:headerReference w:type="even" r:id="rId291"/>
          <w:pgSz w:w="12240" w:h="15840"/>
          <w:pgMar w:header="1429" w:footer="0" w:top="1660" w:bottom="280" w:left="1280" w:right="340"/>
          <w:pgNumType w:start="227"/>
        </w:sectPr>
      </w:pPr>
    </w:p>
    <w:p>
      <w:pPr>
        <w:pStyle w:val="BodyText"/>
        <w:rPr>
          <w:sz w:val="20"/>
        </w:rPr>
      </w:pPr>
    </w:p>
    <w:p>
      <w:pPr>
        <w:pStyle w:val="Heading5"/>
        <w:numPr>
          <w:ilvl w:val="1"/>
          <w:numId w:val="87"/>
        </w:numPr>
        <w:tabs>
          <w:tab w:pos="1056" w:val="left" w:leader="none"/>
          <w:tab w:pos="1057" w:val="left" w:leader="none"/>
        </w:tabs>
        <w:spacing w:line="240" w:lineRule="auto" w:before="224" w:after="0"/>
        <w:ind w:left="1056" w:right="0" w:hanging="897"/>
        <w:jc w:val="left"/>
      </w:pPr>
      <w:bookmarkStart w:name="Equivalence Relations" w:id="821"/>
      <w:bookmarkEnd w:id="821"/>
      <w:r>
        <w:rPr>
          <w:b w:val="0"/>
        </w:rPr>
      </w:r>
      <w:bookmarkStart w:name="_bookmark446" w:id="822"/>
      <w:bookmarkEnd w:id="822"/>
      <w:r>
        <w:rPr>
          <w:b w:val="0"/>
        </w:rPr>
      </w:r>
      <w:bookmarkStart w:name="_bookmark447" w:id="823"/>
      <w:bookmarkEnd w:id="823"/>
      <w:r>
        <w:rPr>
          <w:b w:val="0"/>
        </w:rPr>
      </w:r>
      <w:bookmarkStart w:name="_bookmark447" w:id="824"/>
      <w:bookmarkEnd w:id="824"/>
      <w:r>
        <w:rPr/>
        <w:t>Equi</w:t>
      </w:r>
      <w:r>
        <w:rPr/>
        <w:t>valence</w:t>
      </w:r>
      <w:r>
        <w:rPr>
          <w:spacing w:val="33"/>
        </w:rPr>
        <w:t> </w:t>
      </w:r>
      <w:r>
        <w:rPr/>
        <w:t>Relations</w:t>
      </w:r>
    </w:p>
    <w:p>
      <w:pPr>
        <w:pStyle w:val="BodyText"/>
        <w:spacing w:before="4"/>
        <w:rPr>
          <w:b/>
          <w:sz w:val="25"/>
        </w:rPr>
      </w:pPr>
    </w:p>
    <w:p>
      <w:pPr>
        <w:spacing w:before="0"/>
        <w:ind w:left="160" w:right="0" w:firstLine="0"/>
        <w:jc w:val="both"/>
        <w:rPr>
          <w:sz w:val="22"/>
        </w:rPr>
      </w:pPr>
      <w:r>
        <w:rPr>
          <w:sz w:val="22"/>
        </w:rPr>
        <w:t>An </w:t>
      </w:r>
      <w:r>
        <w:rPr>
          <w:rFonts w:ascii="Times New Roman"/>
          <w:i/>
          <w:sz w:val="22"/>
        </w:rPr>
        <w:t>equivalence relation </w:t>
      </w:r>
      <w:r>
        <w:rPr>
          <w:sz w:val="22"/>
        </w:rPr>
        <w:t>is a relation that is reflexive, symmetric, and transitive.</w:t>
      </w:r>
    </w:p>
    <w:p>
      <w:pPr>
        <w:pStyle w:val="BodyText"/>
        <w:spacing w:before="6"/>
        <w:rPr>
          <w:sz w:val="20"/>
        </w:rPr>
      </w:pPr>
    </w:p>
    <w:p>
      <w:pPr>
        <w:pStyle w:val="BodyText"/>
        <w:spacing w:line="290" w:lineRule="auto"/>
        <w:ind w:left="160" w:right="1458"/>
        <w:jc w:val="both"/>
      </w:pPr>
      <w:r>
        <w:rPr/>
        <w:t>The</w:t>
      </w:r>
      <w:r>
        <w:rPr>
          <w:spacing w:val="-8"/>
        </w:rPr>
        <w:t> </w:t>
      </w:r>
      <w:r>
        <w:rPr/>
        <w:t>most</w:t>
      </w:r>
      <w:r>
        <w:rPr>
          <w:spacing w:val="-8"/>
        </w:rPr>
        <w:t> </w:t>
      </w:r>
      <w:r>
        <w:rPr/>
        <w:t>obvious</w:t>
      </w:r>
      <w:r>
        <w:rPr>
          <w:spacing w:val="-7"/>
        </w:rPr>
        <w:t> </w:t>
      </w:r>
      <w:r>
        <w:rPr/>
        <w:t>equivalence</w:t>
      </w:r>
      <w:r>
        <w:rPr>
          <w:spacing w:val="-8"/>
        </w:rPr>
        <w:t> </w:t>
      </w:r>
      <w:r>
        <w:rPr/>
        <w:t>relation</w:t>
      </w:r>
      <w:r>
        <w:rPr>
          <w:spacing w:val="-7"/>
        </w:rPr>
        <w:t> </w:t>
      </w:r>
      <w:r>
        <w:rPr/>
        <w:t>is</w:t>
      </w:r>
      <w:r>
        <w:rPr>
          <w:spacing w:val="-8"/>
        </w:rPr>
        <w:t> </w:t>
      </w:r>
      <w:r>
        <w:rPr/>
        <w:t>the</w:t>
      </w:r>
      <w:r>
        <w:rPr>
          <w:spacing w:val="-7"/>
        </w:rPr>
        <w:t> </w:t>
      </w:r>
      <w:r>
        <w:rPr/>
        <w:t>relation</w:t>
      </w:r>
      <w:r>
        <w:rPr>
          <w:spacing w:val="-8"/>
        </w:rPr>
        <w:t> </w:t>
      </w:r>
      <w:r>
        <w:rPr/>
        <w:t>=</w:t>
      </w:r>
      <w:r>
        <w:rPr>
          <w:spacing w:val="-7"/>
        </w:rPr>
        <w:t> </w:t>
      </w:r>
      <w:r>
        <w:rPr/>
        <w:t>on</w:t>
      </w:r>
      <w:r>
        <w:rPr>
          <w:spacing w:val="-8"/>
        </w:rPr>
        <w:t> </w:t>
      </w:r>
      <w:r>
        <w:rPr/>
        <w:t>any</w:t>
      </w:r>
      <w:r>
        <w:rPr>
          <w:spacing w:val="-8"/>
        </w:rPr>
        <w:t> </w:t>
      </w:r>
      <w:r>
        <w:rPr/>
        <w:t>set.</w:t>
      </w:r>
      <w:r>
        <w:rPr>
          <w:spacing w:val="12"/>
        </w:rPr>
        <w:t> </w:t>
      </w:r>
      <w:r>
        <w:rPr>
          <w:spacing w:val="-5"/>
        </w:rPr>
        <w:t>From</w:t>
      </w:r>
      <w:r>
        <w:rPr>
          <w:spacing w:val="-7"/>
        </w:rPr>
        <w:t> </w:t>
      </w:r>
      <w:r>
        <w:rPr/>
        <w:t>the</w:t>
      </w:r>
      <w:r>
        <w:rPr>
          <w:spacing w:val="-8"/>
        </w:rPr>
        <w:t> </w:t>
      </w:r>
      <w:r>
        <w:rPr/>
        <w:t>comments</w:t>
      </w:r>
      <w:r>
        <w:rPr>
          <w:spacing w:val="-8"/>
        </w:rPr>
        <w:t> </w:t>
      </w:r>
      <w:r>
        <w:rPr/>
        <w:t>above, </w:t>
      </w:r>
      <w:r>
        <w:rPr>
          <w:spacing w:val="-4"/>
        </w:rPr>
        <w:t>we </w:t>
      </w:r>
      <w:r>
        <w:rPr/>
        <w:t>see that the relation </w:t>
      </w:r>
      <w:r>
        <w:rPr>
          <w:rFonts w:ascii="MS UI Gothic" w:hAnsi="MS UI Gothic"/>
        </w:rPr>
        <w:t>≡ </w:t>
      </w:r>
      <w:r>
        <w:rPr>
          <w:spacing w:val="4"/>
        </w:rPr>
        <w:t>(mod</w:t>
      </w:r>
      <w:r>
        <w:rPr>
          <w:rFonts w:ascii="Times New Roman" w:hAnsi="Times New Roman"/>
          <w:i/>
          <w:spacing w:val="4"/>
        </w:rPr>
        <w:t>n</w:t>
      </w:r>
      <w:r>
        <w:rPr>
          <w:spacing w:val="4"/>
        </w:rPr>
        <w:t>)</w:t>
      </w:r>
      <w:r>
        <w:rPr>
          <w:spacing w:val="-35"/>
        </w:rPr>
        <w:t> </w:t>
      </w:r>
      <w:r>
        <w:rPr/>
        <w:t>is an equivalence relation on </w:t>
      </w:r>
      <w:r>
        <w:rPr>
          <w:rFonts w:ascii="Arial Black" w:hAnsi="Arial Black"/>
        </w:rPr>
        <w:t>Z</w:t>
      </w:r>
      <w:r>
        <w:rPr/>
        <w:t>. Congruence and similarity are</w:t>
      </w:r>
      <w:r>
        <w:rPr>
          <w:spacing w:val="15"/>
        </w:rPr>
        <w:t> </w:t>
      </w:r>
      <w:r>
        <w:rPr/>
        <w:t>equivalence</w:t>
      </w:r>
      <w:r>
        <w:rPr>
          <w:spacing w:val="16"/>
        </w:rPr>
        <w:t> </w:t>
      </w:r>
      <w:r>
        <w:rPr/>
        <w:t>relations</w:t>
      </w:r>
      <w:r>
        <w:rPr>
          <w:spacing w:val="16"/>
        </w:rPr>
        <w:t> </w:t>
      </w:r>
      <w:r>
        <w:rPr/>
        <w:t>on</w:t>
      </w:r>
      <w:r>
        <w:rPr>
          <w:spacing w:val="16"/>
        </w:rPr>
        <w:t> </w:t>
      </w:r>
      <w:r>
        <w:rPr/>
        <w:t>the</w:t>
      </w:r>
      <w:r>
        <w:rPr>
          <w:spacing w:val="16"/>
        </w:rPr>
        <w:t> </w:t>
      </w:r>
      <w:r>
        <w:rPr/>
        <w:t>set</w:t>
      </w:r>
      <w:r>
        <w:rPr>
          <w:spacing w:val="16"/>
        </w:rPr>
        <w:t> </w:t>
      </w:r>
      <w:r>
        <w:rPr/>
        <w:t>of</w:t>
      </w:r>
      <w:r>
        <w:rPr>
          <w:spacing w:val="16"/>
        </w:rPr>
        <w:t> </w:t>
      </w:r>
      <w:r>
        <w:rPr/>
        <w:t>triangles.</w:t>
      </w:r>
    </w:p>
    <w:p>
      <w:pPr>
        <w:pStyle w:val="BodyText"/>
        <w:spacing w:line="326" w:lineRule="auto" w:before="36"/>
        <w:ind w:left="160" w:right="1456" w:firstLine="338"/>
        <w:jc w:val="both"/>
      </w:pPr>
      <w:r>
        <w:rPr/>
        <w:t>A relation on a set that is derived from a partition of that set is </w:t>
      </w:r>
      <w:r>
        <w:rPr>
          <w:spacing w:val="-3"/>
        </w:rPr>
        <w:t>always </w:t>
      </w:r>
      <w:r>
        <w:rPr/>
        <w:t>an equivalence relation.</w:t>
      </w:r>
      <w:r>
        <w:rPr>
          <w:spacing w:val="6"/>
        </w:rPr>
        <w:t> </w:t>
      </w:r>
      <w:r>
        <w:rPr>
          <w:spacing w:val="-3"/>
        </w:rPr>
        <w:t>Actually,</w:t>
      </w:r>
      <w:r>
        <w:rPr>
          <w:spacing w:val="-12"/>
        </w:rPr>
        <w:t> </w:t>
      </w:r>
      <w:r>
        <w:rPr/>
        <w:t>there</w:t>
      </w:r>
      <w:r>
        <w:rPr>
          <w:spacing w:val="-12"/>
        </w:rPr>
        <w:t> </w:t>
      </w:r>
      <w:r>
        <w:rPr/>
        <w:t>is</w:t>
      </w:r>
      <w:r>
        <w:rPr>
          <w:spacing w:val="-13"/>
        </w:rPr>
        <w:t> </w:t>
      </w:r>
      <w:r>
        <w:rPr/>
        <w:t>a</w:t>
      </w:r>
      <w:r>
        <w:rPr>
          <w:spacing w:val="-13"/>
        </w:rPr>
        <w:t> </w:t>
      </w:r>
      <w:r>
        <w:rPr/>
        <w:t>correspondence</w:t>
      </w:r>
      <w:r>
        <w:rPr>
          <w:spacing w:val="-12"/>
        </w:rPr>
        <w:t> </w:t>
      </w:r>
      <w:r>
        <w:rPr/>
        <w:t>between</w:t>
      </w:r>
      <w:r>
        <w:rPr>
          <w:spacing w:val="-13"/>
        </w:rPr>
        <w:t> </w:t>
      </w:r>
      <w:r>
        <w:rPr/>
        <w:t>the</w:t>
      </w:r>
      <w:r>
        <w:rPr>
          <w:spacing w:val="-13"/>
        </w:rPr>
        <w:t> </w:t>
      </w:r>
      <w:r>
        <w:rPr/>
        <w:t>equivalence</w:t>
      </w:r>
      <w:r>
        <w:rPr>
          <w:spacing w:val="-12"/>
        </w:rPr>
        <w:t> </w:t>
      </w:r>
      <w:r>
        <w:rPr/>
        <w:t>relations</w:t>
      </w:r>
      <w:r>
        <w:rPr>
          <w:spacing w:val="-13"/>
        </w:rPr>
        <w:t> </w:t>
      </w:r>
      <w:r>
        <w:rPr/>
        <w:t>on</w:t>
      </w:r>
      <w:r>
        <w:rPr>
          <w:spacing w:val="-13"/>
        </w:rPr>
        <w:t> </w:t>
      </w:r>
      <w:r>
        <w:rPr/>
        <w:t>a</w:t>
      </w:r>
      <w:r>
        <w:rPr>
          <w:spacing w:val="-13"/>
        </w:rPr>
        <w:t> </w:t>
      </w:r>
      <w:r>
        <w:rPr/>
        <w:t>set</w:t>
      </w:r>
      <w:r>
        <w:rPr>
          <w:spacing w:val="-12"/>
        </w:rPr>
        <w:t> </w:t>
      </w:r>
      <w:r>
        <w:rPr/>
        <w:t>and</w:t>
      </w:r>
      <w:r>
        <w:rPr>
          <w:spacing w:val="-13"/>
        </w:rPr>
        <w:t> </w:t>
      </w:r>
      <w:r>
        <w:rPr/>
        <w:t>the partitions of that set (see the theorem below). This is an important fact.  When </w:t>
      </w:r>
      <w:r>
        <w:rPr>
          <w:spacing w:val="-4"/>
        </w:rPr>
        <w:t>we </w:t>
      </w:r>
      <w:r>
        <w:rPr/>
        <w:t>partition  a set, </w:t>
      </w:r>
      <w:r>
        <w:rPr>
          <w:spacing w:val="-4"/>
        </w:rPr>
        <w:t>we </w:t>
      </w:r>
      <w:r>
        <w:rPr/>
        <w:t>are usually grouping elements of the set together that </w:t>
      </w:r>
      <w:r>
        <w:rPr>
          <w:spacing w:val="-4"/>
        </w:rPr>
        <w:t>we want </w:t>
      </w:r>
      <w:r>
        <w:rPr/>
        <w:t>to identify because they </w:t>
      </w:r>
      <w:r>
        <w:rPr>
          <w:spacing w:val="-3"/>
        </w:rPr>
        <w:t>have </w:t>
      </w:r>
      <w:r>
        <w:rPr/>
        <w:t>some common </w:t>
      </w:r>
      <w:r>
        <w:rPr>
          <w:spacing w:val="-3"/>
        </w:rPr>
        <w:t>property. </w:t>
      </w:r>
      <w:r>
        <w:rPr>
          <w:spacing w:val="-6"/>
        </w:rPr>
        <w:t>For </w:t>
      </w:r>
      <w:r>
        <w:rPr/>
        <w:t>some application, </w:t>
      </w:r>
      <w:r>
        <w:rPr>
          <w:spacing w:val="-4"/>
        </w:rPr>
        <w:t>we </w:t>
      </w:r>
      <w:r>
        <w:rPr/>
        <w:t>might </w:t>
      </w:r>
      <w:r>
        <w:rPr>
          <w:spacing w:val="-4"/>
        </w:rPr>
        <w:t>want </w:t>
      </w:r>
      <w:r>
        <w:rPr/>
        <w:t>to treat students as equivalent is they </w:t>
      </w:r>
      <w:r>
        <w:rPr>
          <w:spacing w:val="-3"/>
        </w:rPr>
        <w:t>have </w:t>
      </w:r>
      <w:r>
        <w:rPr/>
        <w:t>the same </w:t>
      </w:r>
      <w:r>
        <w:rPr>
          <w:spacing w:val="2"/>
        </w:rPr>
        <w:t>major </w:t>
      </w:r>
      <w:r>
        <w:rPr/>
        <w:t>(ignore the possibility of double majors). </w:t>
      </w:r>
      <w:r>
        <w:rPr>
          <w:spacing w:val="-9"/>
        </w:rPr>
        <w:t>We </w:t>
      </w:r>
      <w:r>
        <w:rPr/>
        <w:t>might identify days of the year that fall on the same </w:t>
      </w:r>
      <w:r>
        <w:rPr>
          <w:spacing w:val="-3"/>
        </w:rPr>
        <w:t>day </w:t>
      </w:r>
      <w:r>
        <w:rPr/>
        <w:t>of the week, for </w:t>
      </w:r>
      <w:r>
        <w:rPr>
          <w:spacing w:val="-4"/>
        </w:rPr>
        <w:t>Tuesday </w:t>
      </w:r>
      <w:r>
        <w:rPr/>
        <w:t>night potluck dinners</w:t>
      </w:r>
      <w:r>
        <w:rPr>
          <w:spacing w:val="-8"/>
        </w:rPr>
        <w:t> </w:t>
      </w:r>
      <w:r>
        <w:rPr/>
        <w:t>or</w:t>
      </w:r>
      <w:r>
        <w:rPr>
          <w:spacing w:val="-8"/>
        </w:rPr>
        <w:t> </w:t>
      </w:r>
      <w:r>
        <w:rPr>
          <w:spacing w:val="-5"/>
        </w:rPr>
        <w:t>Friday</w:t>
      </w:r>
      <w:r>
        <w:rPr>
          <w:spacing w:val="-8"/>
        </w:rPr>
        <w:t> </w:t>
      </w:r>
      <w:r>
        <w:rPr/>
        <w:t>night</w:t>
      </w:r>
      <w:r>
        <w:rPr>
          <w:spacing w:val="-8"/>
        </w:rPr>
        <w:t> </w:t>
      </w:r>
      <w:r>
        <w:rPr/>
        <w:t>beer</w:t>
      </w:r>
      <w:r>
        <w:rPr>
          <w:spacing w:val="-8"/>
        </w:rPr>
        <w:t> </w:t>
      </w:r>
      <w:r>
        <w:rPr/>
        <w:t>parties.</w:t>
      </w:r>
      <w:r>
        <w:rPr>
          <w:spacing w:val="15"/>
        </w:rPr>
        <w:t> </w:t>
      </w:r>
      <w:r>
        <w:rPr/>
        <w:t>This</w:t>
      </w:r>
      <w:r>
        <w:rPr>
          <w:spacing w:val="-8"/>
        </w:rPr>
        <w:t> </w:t>
      </w:r>
      <w:r>
        <w:rPr/>
        <w:t>is</w:t>
      </w:r>
      <w:r>
        <w:rPr>
          <w:spacing w:val="-7"/>
        </w:rPr>
        <w:t> </w:t>
      </w:r>
      <w:r>
        <w:rPr/>
        <w:t>really</w:t>
      </w:r>
      <w:r>
        <w:rPr>
          <w:spacing w:val="-8"/>
        </w:rPr>
        <w:t> </w:t>
      </w:r>
      <w:r>
        <w:rPr/>
        <w:t>just</w:t>
      </w:r>
      <w:r>
        <w:rPr>
          <w:spacing w:val="-8"/>
        </w:rPr>
        <w:t> </w:t>
      </w:r>
      <w:r>
        <w:rPr/>
        <w:t>identifying</w:t>
      </w:r>
      <w:r>
        <w:rPr>
          <w:spacing w:val="-8"/>
        </w:rPr>
        <w:t> </w:t>
      </w:r>
      <w:r>
        <w:rPr/>
        <w:t>(or</w:t>
      </w:r>
      <w:r>
        <w:rPr>
          <w:spacing w:val="-8"/>
        </w:rPr>
        <w:t> </w:t>
      </w:r>
      <w:r>
        <w:rPr/>
        <w:t>relating)</w:t>
      </w:r>
      <w:r>
        <w:rPr>
          <w:spacing w:val="-8"/>
        </w:rPr>
        <w:t> </w:t>
      </w:r>
      <w:r>
        <w:rPr/>
        <w:t>days</w:t>
      </w:r>
      <w:r>
        <w:rPr>
          <w:spacing w:val="-7"/>
        </w:rPr>
        <w:t> </w:t>
      </w:r>
      <w:r>
        <w:rPr/>
        <w:t>of</w:t>
      </w:r>
      <w:r>
        <w:rPr>
          <w:spacing w:val="-8"/>
        </w:rPr>
        <w:t> </w:t>
      </w:r>
      <w:r>
        <w:rPr/>
        <w:t>the</w:t>
      </w:r>
      <w:r>
        <w:rPr>
          <w:spacing w:val="-8"/>
        </w:rPr>
        <w:t> </w:t>
      </w:r>
      <w:r>
        <w:rPr/>
        <w:t>year modulo</w:t>
      </w:r>
      <w:r>
        <w:rPr>
          <w:spacing w:val="18"/>
        </w:rPr>
        <w:t> </w:t>
      </w:r>
      <w:r>
        <w:rPr/>
        <w:t>7.</w:t>
      </w:r>
    </w:p>
    <w:p>
      <w:pPr>
        <w:pStyle w:val="BodyText"/>
        <w:spacing w:line="326" w:lineRule="auto" w:before="133"/>
        <w:ind w:left="159" w:right="1459"/>
        <w:jc w:val="both"/>
      </w:pPr>
      <w:r>
        <w:rPr>
          <w:b/>
        </w:rPr>
        <w:t>Theorem:</w:t>
      </w:r>
      <w:r>
        <w:rPr>
          <w:b/>
          <w:spacing w:val="9"/>
        </w:rPr>
        <w:t> </w:t>
      </w:r>
      <w:r>
        <w:rPr/>
        <w:t>Every</w:t>
      </w:r>
      <w:r>
        <w:rPr>
          <w:spacing w:val="-6"/>
        </w:rPr>
        <w:t> </w:t>
      </w:r>
      <w:r>
        <w:rPr/>
        <w:t>equivalence</w:t>
      </w:r>
      <w:r>
        <w:rPr>
          <w:spacing w:val="-5"/>
        </w:rPr>
        <w:t> </w:t>
      </w:r>
      <w:r>
        <w:rPr/>
        <w:t>relation</w:t>
      </w:r>
      <w:r>
        <w:rPr>
          <w:spacing w:val="-6"/>
        </w:rPr>
        <w:t> </w:t>
      </w:r>
      <w:r>
        <w:rPr/>
        <w:t>on</w:t>
      </w:r>
      <w:r>
        <w:rPr>
          <w:spacing w:val="-5"/>
        </w:rPr>
        <w:t> </w:t>
      </w:r>
      <w:r>
        <w:rPr/>
        <w:t>a</w:t>
      </w:r>
      <w:r>
        <w:rPr>
          <w:spacing w:val="-5"/>
        </w:rPr>
        <w:t> </w:t>
      </w:r>
      <w:r>
        <w:rPr/>
        <w:t>set</w:t>
      </w:r>
      <w:r>
        <w:rPr>
          <w:spacing w:val="-6"/>
        </w:rPr>
        <w:t> </w:t>
      </w:r>
      <w:r>
        <w:rPr/>
        <w:t>S</w:t>
      </w:r>
      <w:r>
        <w:rPr>
          <w:spacing w:val="-5"/>
        </w:rPr>
        <w:t> </w:t>
      </w:r>
      <w:r>
        <w:rPr/>
        <w:t>defines</w:t>
      </w:r>
      <w:r>
        <w:rPr>
          <w:spacing w:val="-5"/>
        </w:rPr>
        <w:t> </w:t>
      </w:r>
      <w:r>
        <w:rPr/>
        <w:t>a</w:t>
      </w:r>
      <w:r>
        <w:rPr>
          <w:spacing w:val="-5"/>
        </w:rPr>
        <w:t> </w:t>
      </w:r>
      <w:r>
        <w:rPr/>
        <w:t>partition</w:t>
      </w:r>
      <w:r>
        <w:rPr>
          <w:spacing w:val="-6"/>
        </w:rPr>
        <w:t> </w:t>
      </w:r>
      <w:r>
        <w:rPr/>
        <w:t>of</w:t>
      </w:r>
      <w:r>
        <w:rPr>
          <w:spacing w:val="-5"/>
        </w:rPr>
        <w:t> </w:t>
      </w:r>
      <w:r>
        <w:rPr/>
        <w:t>S</w:t>
      </w:r>
      <w:r>
        <w:rPr>
          <w:spacing w:val="-6"/>
        </w:rPr>
        <w:t> </w:t>
      </w:r>
      <w:r>
        <w:rPr/>
        <w:t>and</w:t>
      </w:r>
      <w:r>
        <w:rPr>
          <w:spacing w:val="-5"/>
        </w:rPr>
        <w:t> </w:t>
      </w:r>
      <w:r>
        <w:rPr>
          <w:spacing w:val="-3"/>
        </w:rPr>
        <w:t>conversely,</w:t>
      </w:r>
      <w:r>
        <w:rPr>
          <w:spacing w:val="-5"/>
        </w:rPr>
        <w:t> </w:t>
      </w:r>
      <w:r>
        <w:rPr/>
        <w:t>every partition</w:t>
      </w:r>
      <w:r>
        <w:rPr>
          <w:spacing w:val="15"/>
        </w:rPr>
        <w:t> </w:t>
      </w:r>
      <w:r>
        <w:rPr/>
        <w:t>of</w:t>
      </w:r>
      <w:r>
        <w:rPr>
          <w:spacing w:val="16"/>
        </w:rPr>
        <w:t> </w:t>
      </w:r>
      <w:r>
        <w:rPr/>
        <w:t>S</w:t>
      </w:r>
      <w:r>
        <w:rPr>
          <w:spacing w:val="15"/>
        </w:rPr>
        <w:t> </w:t>
      </w:r>
      <w:r>
        <w:rPr/>
        <w:t>defines</w:t>
      </w:r>
      <w:r>
        <w:rPr>
          <w:spacing w:val="16"/>
        </w:rPr>
        <w:t> </w:t>
      </w:r>
      <w:r>
        <w:rPr/>
        <w:t>an</w:t>
      </w:r>
      <w:r>
        <w:rPr>
          <w:spacing w:val="16"/>
        </w:rPr>
        <w:t> </w:t>
      </w:r>
      <w:r>
        <w:rPr/>
        <w:t>equivalence</w:t>
      </w:r>
      <w:r>
        <w:rPr>
          <w:spacing w:val="15"/>
        </w:rPr>
        <w:t> </w:t>
      </w:r>
      <w:r>
        <w:rPr/>
        <w:t>relation</w:t>
      </w:r>
      <w:r>
        <w:rPr>
          <w:spacing w:val="16"/>
        </w:rPr>
        <w:t> </w:t>
      </w:r>
      <w:r>
        <w:rPr/>
        <w:t>on</w:t>
      </w:r>
      <w:r>
        <w:rPr>
          <w:spacing w:val="15"/>
        </w:rPr>
        <w:t> </w:t>
      </w:r>
      <w:r>
        <w:rPr/>
        <w:t>S.</w:t>
      </w:r>
    </w:p>
    <w:p>
      <w:pPr>
        <w:pStyle w:val="BodyText"/>
        <w:spacing w:line="261" w:lineRule="exact"/>
        <w:ind w:left="159"/>
        <w:jc w:val="both"/>
      </w:pPr>
      <w:r>
        <w:rPr>
          <w:b/>
        </w:rPr>
        <w:t>Proof: </w:t>
      </w:r>
      <w:r>
        <w:rPr/>
        <w:t>First assume that we have an equivalence relation </w:t>
      </w:r>
      <w:r>
        <w:rPr>
          <w:rFonts w:ascii="MS UI Gothic" w:hAnsi="MS UI Gothic"/>
          <w:w w:val="125"/>
        </w:rPr>
        <w:t>∼ </w:t>
      </w:r>
      <w:r>
        <w:rPr/>
        <w:t>on a set </w:t>
      </w:r>
      <w:r>
        <w:rPr>
          <w:rFonts w:ascii="Times New Roman" w:hAnsi="Times New Roman"/>
          <w:i/>
        </w:rPr>
        <w:t>S</w:t>
      </w:r>
      <w:r>
        <w:rPr/>
        <w:t>. For each </w:t>
      </w:r>
      <w:r>
        <w:rPr>
          <w:rFonts w:ascii="Times New Roman" w:hAnsi="Times New Roman"/>
          <w:i/>
        </w:rPr>
        <w:t>a </w:t>
      </w:r>
      <w:r>
        <w:rPr>
          <w:rFonts w:ascii="MS UI Gothic" w:hAnsi="MS UI Gothic"/>
        </w:rPr>
        <w:t>∈ </w:t>
      </w:r>
      <w:r>
        <w:rPr>
          <w:rFonts w:ascii="Times New Roman" w:hAnsi="Times New Roman"/>
          <w:i/>
        </w:rPr>
        <w:t>S </w:t>
      </w:r>
      <w:r>
        <w:rPr/>
        <w:t>let</w:t>
      </w:r>
    </w:p>
    <w:p>
      <w:pPr>
        <w:spacing w:before="331"/>
        <w:ind w:left="0" w:right="1298" w:firstLine="0"/>
        <w:jc w:val="center"/>
        <w:rPr>
          <w:rFonts w:ascii="Times New Roman" w:hAnsi="Times New Roman"/>
          <w:i/>
          <w:sz w:val="22"/>
        </w:rPr>
      </w:pPr>
      <w:r>
        <w:rPr>
          <w:rFonts w:ascii="Times New Roman" w:hAnsi="Times New Roman"/>
          <w:i/>
          <w:w w:val="119"/>
          <w:sz w:val="22"/>
        </w:rPr>
        <w:t>E</w:t>
      </w:r>
      <w:r>
        <w:rPr>
          <w:rFonts w:ascii="Times New Roman" w:hAnsi="Times New Roman"/>
          <w:i/>
          <w:w w:val="104"/>
          <w:sz w:val="22"/>
          <w:vertAlign w:val="subscript"/>
        </w:rPr>
        <w:t>a</w:t>
      </w:r>
      <w:r>
        <w:rPr>
          <w:rFonts w:ascii="Times New Roman" w:hAnsi="Times New Roman"/>
          <w:i/>
          <w:spacing w:val="15"/>
          <w:sz w:val="22"/>
          <w:vertAlign w:val="baseline"/>
        </w:rPr>
        <w:t> </w:t>
      </w:r>
      <w:r>
        <w:rPr>
          <w:w w:val="119"/>
          <w:sz w:val="22"/>
          <w:vertAlign w:val="baseline"/>
        </w:rPr>
        <w:t>=</w:t>
      </w:r>
      <w:r>
        <w:rPr>
          <w:spacing w:val="7"/>
          <w:sz w:val="22"/>
          <w:vertAlign w:val="baseline"/>
        </w:rPr>
        <w:t> </w:t>
      </w:r>
      <w:r>
        <w:rPr>
          <w:rFonts w:ascii="MS UI Gothic" w:hAnsi="MS UI Gothic"/>
          <w:w w:val="211"/>
          <w:sz w:val="22"/>
          <w:vertAlign w:val="baseline"/>
        </w:rPr>
        <w:t>{</w:t>
      </w:r>
      <w:r>
        <w:rPr>
          <w:rFonts w:ascii="Times New Roman" w:hAnsi="Times New Roman"/>
          <w:i/>
          <w:w w:val="85"/>
          <w:sz w:val="22"/>
          <w:vertAlign w:val="baseline"/>
        </w:rPr>
        <w:t>b</w:t>
      </w:r>
      <w:r>
        <w:rPr>
          <w:rFonts w:ascii="Times New Roman" w:hAnsi="Times New Roman"/>
          <w:i/>
          <w:spacing w:val="5"/>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Times New Roman" w:hAnsi="Times New Roman"/>
          <w:i/>
          <w:spacing w:val="12"/>
          <w:w w:val="121"/>
          <w:sz w:val="22"/>
          <w:vertAlign w:val="baseline"/>
        </w:rPr>
        <w:t>S</w:t>
      </w:r>
      <w:r>
        <w:rPr>
          <w:rFonts w:ascii="MS UI Gothic" w:hAnsi="MS UI Gothic"/>
          <w:w w:val="117"/>
          <w:sz w:val="22"/>
          <w:vertAlign w:val="baseline"/>
        </w:rPr>
        <w:t>|</w:t>
      </w:r>
      <w:r>
        <w:rPr>
          <w:rFonts w:ascii="Times New Roman" w:hAnsi="Times New Roman"/>
          <w:i/>
          <w:w w:val="104"/>
          <w:sz w:val="22"/>
          <w:vertAlign w:val="baseline"/>
        </w:rPr>
        <w:t>a</w:t>
      </w:r>
      <w:r>
        <w:rPr>
          <w:rFonts w:ascii="Times New Roman" w:hAnsi="Times New Roman"/>
          <w:i/>
          <w:spacing w:val="5"/>
          <w:sz w:val="22"/>
          <w:vertAlign w:val="baseline"/>
        </w:rPr>
        <w:t> </w:t>
      </w:r>
      <w:r>
        <w:rPr>
          <w:rFonts w:ascii="MS UI Gothic" w:hAnsi="MS UI Gothic"/>
          <w:w w:val="154"/>
          <w:sz w:val="22"/>
          <w:vertAlign w:val="baseline"/>
        </w:rPr>
        <w:t>∼</w:t>
      </w:r>
      <w:r>
        <w:rPr>
          <w:rFonts w:ascii="MS UI Gothic" w:hAnsi="MS UI Gothic"/>
          <w:spacing w:val="-7"/>
          <w:sz w:val="22"/>
          <w:vertAlign w:val="baseline"/>
        </w:rPr>
        <w:t> </w:t>
      </w:r>
      <w:r>
        <w:rPr>
          <w:rFonts w:ascii="Times New Roman" w:hAnsi="Times New Roman"/>
          <w:i/>
          <w:w w:val="85"/>
          <w:sz w:val="22"/>
          <w:vertAlign w:val="baseline"/>
        </w:rPr>
        <w:t>b</w:t>
      </w:r>
      <w:r>
        <w:rPr>
          <w:rFonts w:ascii="MS UI Gothic" w:hAnsi="MS UI Gothic"/>
          <w:spacing w:val="-1"/>
          <w:w w:val="211"/>
          <w:sz w:val="22"/>
          <w:vertAlign w:val="baseline"/>
        </w:rPr>
        <w:t>}</w:t>
      </w:r>
      <w:r>
        <w:rPr>
          <w:rFonts w:ascii="Times New Roman" w:hAnsi="Times New Roman"/>
          <w:i/>
          <w:w w:val="109"/>
          <w:sz w:val="22"/>
          <w:vertAlign w:val="baseline"/>
        </w:rPr>
        <w:t>,</w:t>
      </w:r>
    </w:p>
    <w:p>
      <w:pPr>
        <w:pStyle w:val="BodyText"/>
        <w:rPr>
          <w:rFonts w:ascii="Times New Roman"/>
          <w:i/>
          <w:sz w:val="30"/>
        </w:rPr>
      </w:pPr>
    </w:p>
    <w:p>
      <w:pPr>
        <w:pStyle w:val="BodyText"/>
        <w:spacing w:line="319" w:lineRule="auto"/>
        <w:ind w:left="159" w:right="1457"/>
        <w:jc w:val="both"/>
      </w:pPr>
      <w:r>
        <w:rPr/>
        <w:t>The set, </w:t>
      </w:r>
      <w:r>
        <w:rPr>
          <w:rFonts w:ascii="Times New Roman" w:hAnsi="Times New Roman"/>
          <w:i/>
        </w:rPr>
        <w:t>E</w:t>
      </w:r>
      <w:r>
        <w:rPr>
          <w:rFonts w:ascii="Times New Roman" w:hAnsi="Times New Roman"/>
          <w:i/>
          <w:vertAlign w:val="subscript"/>
        </w:rPr>
        <w:t>a</w:t>
      </w:r>
      <w:r>
        <w:rPr>
          <w:rFonts w:ascii="Times New Roman" w:hAnsi="Times New Roman"/>
          <w:i/>
          <w:vertAlign w:val="baseline"/>
        </w:rPr>
        <w:t> </w:t>
      </w:r>
      <w:r>
        <w:rPr>
          <w:vertAlign w:val="baseline"/>
        </w:rPr>
        <w:t>is called the </w:t>
      </w:r>
      <w:r>
        <w:rPr>
          <w:rFonts w:ascii="Times New Roman" w:hAnsi="Times New Roman"/>
          <w:i/>
          <w:spacing w:val="-3"/>
          <w:vertAlign w:val="baseline"/>
        </w:rPr>
        <w:t>equivalence </w:t>
      </w:r>
      <w:r>
        <w:rPr>
          <w:rFonts w:ascii="Times New Roman" w:hAnsi="Times New Roman"/>
          <w:i/>
          <w:vertAlign w:val="baseline"/>
        </w:rPr>
        <w:t>class of </w:t>
      </w:r>
      <w:r>
        <w:rPr>
          <w:rFonts w:ascii="Times New Roman" w:hAnsi="Times New Roman"/>
          <w:i/>
          <w:spacing w:val="9"/>
          <w:vertAlign w:val="baseline"/>
        </w:rPr>
        <w:t>a</w:t>
      </w:r>
      <w:r>
        <w:rPr>
          <w:spacing w:val="9"/>
          <w:vertAlign w:val="baseline"/>
        </w:rPr>
        <w:t>. </w:t>
      </w:r>
      <w:r>
        <w:rPr>
          <w:vertAlign w:val="baseline"/>
        </w:rPr>
        <w:t>The collection of equivalence classes forms a partition of </w:t>
      </w:r>
      <w:r>
        <w:rPr>
          <w:rFonts w:ascii="Times New Roman" w:hAnsi="Times New Roman"/>
          <w:i/>
          <w:spacing w:val="6"/>
          <w:vertAlign w:val="baseline"/>
        </w:rPr>
        <w:t>S</w:t>
      </w:r>
      <w:r>
        <w:rPr>
          <w:spacing w:val="6"/>
          <w:vertAlign w:val="baseline"/>
        </w:rPr>
        <w:t>. </w:t>
      </w:r>
      <w:r>
        <w:rPr>
          <w:spacing w:val="-5"/>
          <w:vertAlign w:val="baseline"/>
        </w:rPr>
        <w:t>From </w:t>
      </w:r>
      <w:r>
        <w:rPr>
          <w:vertAlign w:val="baseline"/>
        </w:rPr>
        <w:t>the definition of an equivalence class and the fact that an equivalence relation is reflexive </w:t>
      </w:r>
      <w:r>
        <w:rPr>
          <w:spacing w:val="-4"/>
          <w:vertAlign w:val="baseline"/>
        </w:rPr>
        <w:t>we </w:t>
      </w:r>
      <w:r>
        <w:rPr>
          <w:vertAlign w:val="baseline"/>
        </w:rPr>
        <w:t>know that every element of S is in the equivalence class </w:t>
      </w:r>
      <w:r>
        <w:rPr>
          <w:rFonts w:ascii="Times New Roman" w:hAnsi="Times New Roman"/>
          <w:i/>
          <w:spacing w:val="3"/>
          <w:vertAlign w:val="baseline"/>
        </w:rPr>
        <w:t>E</w:t>
      </w:r>
      <w:r>
        <w:rPr>
          <w:rFonts w:ascii="Times New Roman" w:hAnsi="Times New Roman"/>
          <w:i/>
          <w:spacing w:val="3"/>
          <w:vertAlign w:val="subscript"/>
        </w:rPr>
        <w:t>a</w:t>
      </w:r>
      <w:r>
        <w:rPr>
          <w:spacing w:val="3"/>
          <w:vertAlign w:val="baseline"/>
        </w:rPr>
        <w:t>. </w:t>
      </w:r>
      <w:r>
        <w:rPr>
          <w:spacing w:val="-9"/>
          <w:vertAlign w:val="baseline"/>
        </w:rPr>
        <w:t>We </w:t>
      </w:r>
      <w:r>
        <w:rPr>
          <w:vertAlign w:val="baseline"/>
        </w:rPr>
        <w:t>must show that the classes are disjoint to </w:t>
      </w:r>
      <w:r>
        <w:rPr>
          <w:spacing w:val="-3"/>
          <w:vertAlign w:val="baseline"/>
        </w:rPr>
        <w:t>prove </w:t>
      </w:r>
      <w:r>
        <w:rPr>
          <w:vertAlign w:val="baseline"/>
        </w:rPr>
        <w:t>that </w:t>
      </w:r>
      <w:r>
        <w:rPr>
          <w:spacing w:val="-4"/>
          <w:vertAlign w:val="baseline"/>
        </w:rPr>
        <w:t>we </w:t>
      </w:r>
      <w:r>
        <w:rPr>
          <w:spacing w:val="-3"/>
          <w:vertAlign w:val="baseline"/>
        </w:rPr>
        <w:t>have </w:t>
      </w:r>
      <w:r>
        <w:rPr>
          <w:vertAlign w:val="baseline"/>
        </w:rPr>
        <w:t>a partition. </w:t>
      </w:r>
      <w:r>
        <w:rPr>
          <w:spacing w:val="-10"/>
          <w:vertAlign w:val="baseline"/>
        </w:rPr>
        <w:t>To </w:t>
      </w:r>
      <w:r>
        <w:rPr>
          <w:spacing w:val="-3"/>
          <w:vertAlign w:val="baseline"/>
        </w:rPr>
        <w:t>prove </w:t>
      </w:r>
      <w:r>
        <w:rPr>
          <w:vertAlign w:val="baseline"/>
        </w:rPr>
        <w:t>the classes are disjoint, </w:t>
      </w:r>
      <w:r>
        <w:rPr>
          <w:spacing w:val="-4"/>
          <w:vertAlign w:val="baseline"/>
        </w:rPr>
        <w:t>we </w:t>
      </w:r>
      <w:r>
        <w:rPr>
          <w:vertAlign w:val="baseline"/>
        </w:rPr>
        <w:t>show that if </w:t>
      </w:r>
      <w:r>
        <w:rPr>
          <w:spacing w:val="-5"/>
          <w:vertAlign w:val="baseline"/>
        </w:rPr>
        <w:t>two </w:t>
      </w:r>
      <w:r>
        <w:rPr>
          <w:vertAlign w:val="baseline"/>
        </w:rPr>
        <w:t>classes intersect that they are equal to each other. Suppose, as in the figure below, that </w:t>
      </w:r>
      <w:r>
        <w:rPr>
          <w:rFonts w:ascii="Times New Roman" w:hAnsi="Times New Roman"/>
          <w:i/>
          <w:vertAlign w:val="baseline"/>
        </w:rPr>
        <w:t>c </w:t>
      </w:r>
      <w:r>
        <w:rPr>
          <w:rFonts w:ascii="MS UI Gothic" w:hAnsi="MS UI Gothic"/>
          <w:vertAlign w:val="baseline"/>
        </w:rPr>
        <w:t>∈ </w:t>
      </w:r>
      <w:r>
        <w:rPr>
          <w:rFonts w:ascii="Times New Roman" w:hAnsi="Times New Roman"/>
          <w:i/>
          <w:vertAlign w:val="baseline"/>
        </w:rPr>
        <w:t>E</w:t>
      </w:r>
      <w:r>
        <w:rPr>
          <w:rFonts w:ascii="Times New Roman" w:hAnsi="Times New Roman"/>
          <w:i/>
          <w:vertAlign w:val="subscript"/>
        </w:rPr>
        <w:t>a</w:t>
      </w:r>
      <w:r>
        <w:rPr>
          <w:rFonts w:ascii="Times New Roman" w:hAnsi="Times New Roman"/>
          <w:i/>
          <w:vertAlign w:val="baseline"/>
        </w:rPr>
        <w:t> </w:t>
      </w:r>
      <w:r>
        <w:rPr>
          <w:rFonts w:ascii="MS UI Gothic" w:hAnsi="MS UI Gothic"/>
          <w:vertAlign w:val="baseline"/>
        </w:rPr>
        <w:t>∩ </w:t>
      </w:r>
      <w:r>
        <w:rPr>
          <w:rFonts w:ascii="Times New Roman" w:hAnsi="Times New Roman"/>
          <w:i/>
          <w:spacing w:val="3"/>
          <w:vertAlign w:val="baseline"/>
        </w:rPr>
        <w:t>E</w:t>
      </w:r>
      <w:r>
        <w:rPr>
          <w:rFonts w:ascii="Times New Roman" w:hAnsi="Times New Roman"/>
          <w:i/>
          <w:spacing w:val="3"/>
          <w:vertAlign w:val="subscript"/>
        </w:rPr>
        <w:t>b</w:t>
      </w:r>
      <w:r>
        <w:rPr>
          <w:spacing w:val="3"/>
          <w:vertAlign w:val="baseline"/>
        </w:rPr>
        <w:t>.</w:t>
      </w:r>
    </w:p>
    <w:p>
      <w:pPr>
        <w:pStyle w:val="BodyText"/>
        <w:spacing w:before="4"/>
        <w:rPr>
          <w:sz w:val="14"/>
        </w:rPr>
      </w:pPr>
      <w:r>
        <w:rPr/>
        <w:pict>
          <v:group style="position:absolute;margin-left:226.172043pt;margin-top:10.114485pt;width:144pt;height:71.95pt;mso-position-horizontal-relative:page;mso-position-vertical-relative:paragraph;z-index:-250333184;mso-wrap-distance-left:0;mso-wrap-distance-right:0" coordorigin="4523,202" coordsize="2880,1439">
            <v:shape style="position:absolute;left:4694;top:208;width:1224;height:1405" coordorigin="4694,208" coordsize="1224,1405" path="m4787,908l4765,819,4745,731,4728,646,4718,566,4716,492,4723,425,4742,368,4821,289,4883,262,4958,242,5042,226,5131,216,5221,210,5307,208,5386,211,5453,217,5558,261,5586,379,5585,450,5590,520,5613,585,5651,636,5702,686,5757,737,5812,790,5860,845,5896,904,5912,968,5918,1032,5915,1103,5904,1178,5884,1254,5852,1327,5809,1394,5754,1451,5685,1495,5629,1521,5560,1544,5480,1564,5393,1581,5300,1594,5206,1604,5113,1611,5023,1613,4941,1611,4868,1605,4808,1594,4720,1549,4694,1455,4705,1393,4727,1325,4758,1252,4795,1177,4835,1100,4827,1070,4811,1004,4794,938,4787,908e" filled="false" stroked="true" strokeweight=".598602pt" strokecolor="#000000">
              <v:path arrowok="t"/>
              <v:stroke dashstyle="solid"/>
            </v:shape>
            <v:shape style="position:absolute;left:5466;top:441;width:1931;height:1194" coordorigin="5466,442" coordsize="1931,1194" path="m5541,1100l5622,1013,5675,957,5735,895,5799,830,5867,763,5937,698,6007,635,6075,578,6141,528,6203,487,6259,457,6307,442,6366,443,6458,511,6497,567,6534,632,6572,700,6613,766,6659,825,6714,873,6780,906,6858,934,6944,960,7034,982,7123,1004,7207,1026,7280,1049,7340,1074,7380,1103,7397,1136,7393,1172,7335,1263,7285,1314,7225,1366,7157,1417,7085,1466,7010,1511,6935,1550,6864,1581,6798,1603,6725,1621,6643,1631,6555,1635,6465,1633,6375,1627,6288,1616,6207,1601,6136,1584,6076,1564,6009,1507,6015,1456,6041,1396,6077,1332,6114,1270,6143,1215,6155,1172,6140,1148,6098,1145,6031,1159,5948,1185,5855,1217,5762,1250,5675,1279,5603,1299,5553,1304,5494,1287,5466,1251,5479,1191,5541,1100e" filled="false" stroked="true" strokeweight=".598602pt" strokecolor="#000000">
              <v:path arrowok="t"/>
              <v:stroke dashstyle="solid"/>
            </v:shape>
            <v:shape style="position:absolute;left:5026;top:467;width:140;height:266" type="#_x0000_t202" filled="false" stroked="false">
              <v:textbox inset="0,0,0,0">
                <w:txbxContent>
                  <w:p>
                    <w:pPr>
                      <w:spacing w:line="265" w:lineRule="exact" w:before="0"/>
                      <w:ind w:left="0" w:right="0" w:firstLine="0"/>
                      <w:jc w:val="left"/>
                      <w:rPr>
                        <w:rFonts w:ascii="Times New Roman"/>
                        <w:i/>
                        <w:sz w:val="24"/>
                      </w:rPr>
                    </w:pPr>
                    <w:r>
                      <w:rPr>
                        <w:rFonts w:ascii="Times New Roman"/>
                        <w:i/>
                        <w:w w:val="99"/>
                        <w:sz w:val="24"/>
                      </w:rPr>
                      <w:t>a</w:t>
                    </w:r>
                  </w:p>
                </w:txbxContent>
              </v:textbox>
              <w10:wrap type="none"/>
            </v:shape>
            <v:shape style="position:absolute;left:6881;top:647;width:242;height:283" type="#_x0000_t202" filled="false" stroked="false">
              <v:textbox inset="0,0,0,0">
                <w:txbxContent>
                  <w:p>
                    <w:pPr>
                      <w:spacing w:line="265" w:lineRule="exact" w:before="0"/>
                      <w:ind w:left="0" w:right="0" w:firstLine="0"/>
                      <w:jc w:val="left"/>
                      <w:rPr>
                        <w:rFonts w:ascii="Times New Roman"/>
                        <w:i/>
                        <w:sz w:val="24"/>
                      </w:rPr>
                    </w:pPr>
                    <w:r>
                      <w:rPr>
                        <w:rFonts w:ascii="Times New Roman"/>
                        <w:i/>
                        <w:sz w:val="24"/>
                      </w:rPr>
                      <w:t>E</w:t>
                    </w:r>
                    <w:r>
                      <w:rPr>
                        <w:rFonts w:ascii="Times New Roman"/>
                        <w:i/>
                        <w:sz w:val="24"/>
                        <w:vertAlign w:val="subscript"/>
                      </w:rPr>
                      <w:t>b</w:t>
                    </w:r>
                  </w:p>
                </w:txbxContent>
              </v:textbox>
              <w10:wrap type="none"/>
            </v:shape>
            <v:shape style="position:absolute;left:4523;top:910;width:242;height:283" type="#_x0000_t202" filled="false" stroked="false">
              <v:textbox inset="0,0,0,0">
                <w:txbxContent>
                  <w:p>
                    <w:pPr>
                      <w:spacing w:line="265" w:lineRule="exact" w:before="0"/>
                      <w:ind w:left="0" w:right="0" w:firstLine="0"/>
                      <w:jc w:val="left"/>
                      <w:rPr>
                        <w:rFonts w:ascii="Times New Roman"/>
                        <w:i/>
                        <w:sz w:val="24"/>
                      </w:rPr>
                    </w:pPr>
                    <w:r>
                      <w:rPr>
                        <w:rFonts w:ascii="Times New Roman"/>
                        <w:i/>
                        <w:sz w:val="24"/>
                      </w:rPr>
                      <w:t>E</w:t>
                    </w:r>
                    <w:r>
                      <w:rPr>
                        <w:rFonts w:ascii="Times New Roman"/>
                        <w:i/>
                        <w:sz w:val="24"/>
                        <w:vertAlign w:val="subscript"/>
                      </w:rPr>
                      <w:t>a</w:t>
                    </w:r>
                  </w:p>
                </w:txbxContent>
              </v:textbox>
              <w10:wrap type="none"/>
            </v:shape>
            <v:shape style="position:absolute;left:5696;top:874;width:127;height:266" type="#_x0000_t202" filled="false" stroked="false">
              <v:textbox inset="0,0,0,0">
                <w:txbxContent>
                  <w:p>
                    <w:pPr>
                      <w:spacing w:line="265" w:lineRule="exact" w:before="0"/>
                      <w:ind w:left="0" w:right="0" w:firstLine="0"/>
                      <w:jc w:val="left"/>
                      <w:rPr>
                        <w:rFonts w:ascii="Times New Roman"/>
                        <w:i/>
                        <w:sz w:val="24"/>
                      </w:rPr>
                    </w:pPr>
                    <w:r>
                      <w:rPr>
                        <w:rFonts w:ascii="Times New Roman"/>
                        <w:i/>
                        <w:w w:val="99"/>
                        <w:sz w:val="24"/>
                      </w:rPr>
                      <w:t>c</w:t>
                    </w:r>
                  </w:p>
                </w:txbxContent>
              </v:textbox>
              <w10:wrap type="none"/>
            </v:shape>
            <v:shape style="position:absolute;left:6522;top:982;width:140;height:266" type="#_x0000_t202" filled="false" stroked="false">
              <v:textbox inset="0,0,0,0">
                <w:txbxContent>
                  <w:p>
                    <w:pPr>
                      <w:spacing w:line="265" w:lineRule="exact" w:before="0"/>
                      <w:ind w:left="0" w:right="0" w:firstLine="0"/>
                      <w:jc w:val="left"/>
                      <w:rPr>
                        <w:rFonts w:ascii="Times New Roman"/>
                        <w:i/>
                        <w:sz w:val="24"/>
                      </w:rPr>
                    </w:pPr>
                    <w:r>
                      <w:rPr>
                        <w:rFonts w:ascii="Times New Roman"/>
                        <w:i/>
                        <w:w w:val="99"/>
                        <w:sz w:val="24"/>
                      </w:rPr>
                      <w:t>b</w:t>
                    </w:r>
                  </w:p>
                </w:txbxContent>
              </v:textbox>
              <w10:wrap type="none"/>
            </v:shape>
            <w10:wrap type="topAndBottom"/>
          </v:group>
        </w:pict>
      </w:r>
    </w:p>
    <w:p>
      <w:pPr>
        <w:pStyle w:val="BodyText"/>
        <w:rPr>
          <w:sz w:val="20"/>
        </w:rPr>
      </w:pPr>
    </w:p>
    <w:p>
      <w:pPr>
        <w:pStyle w:val="BodyText"/>
        <w:rPr>
          <w:sz w:val="16"/>
        </w:rPr>
      </w:pPr>
    </w:p>
    <w:p>
      <w:pPr>
        <w:pStyle w:val="BodyText"/>
        <w:spacing w:line="288" w:lineRule="auto" w:before="49"/>
        <w:ind w:left="160" w:right="1457"/>
        <w:jc w:val="both"/>
      </w:pPr>
      <w:r>
        <w:rPr/>
        <w:t>Since</w:t>
      </w:r>
      <w:r>
        <w:rPr>
          <w:spacing w:val="-1"/>
        </w:rPr>
        <w:t> </w:t>
      </w:r>
      <w:r>
        <w:rPr>
          <w:rFonts w:ascii="Times New Roman" w:hAnsi="Times New Roman"/>
          <w:i/>
        </w:rPr>
        <w:t>c</w:t>
      </w:r>
      <w:r>
        <w:rPr>
          <w:rFonts w:ascii="Times New Roman" w:hAnsi="Times New Roman"/>
          <w:i/>
          <w:spacing w:val="-4"/>
        </w:rPr>
        <w:t> </w:t>
      </w:r>
      <w:r>
        <w:rPr>
          <w:rFonts w:ascii="MS UI Gothic" w:hAnsi="MS UI Gothic"/>
        </w:rPr>
        <w:t>∈</w:t>
      </w:r>
      <w:r>
        <w:rPr>
          <w:rFonts w:ascii="MS UI Gothic" w:hAnsi="MS UI Gothic"/>
          <w:spacing w:val="-16"/>
        </w:rPr>
        <w:t> </w:t>
      </w:r>
      <w:r>
        <w:rPr>
          <w:rFonts w:ascii="Times New Roman" w:hAnsi="Times New Roman"/>
          <w:i/>
        </w:rPr>
        <w:t>E</w:t>
      </w:r>
      <w:r>
        <w:rPr>
          <w:rFonts w:ascii="Times New Roman" w:hAnsi="Times New Roman"/>
          <w:i/>
          <w:vertAlign w:val="subscript"/>
        </w:rPr>
        <w:t>a</w:t>
      </w:r>
      <w:r>
        <w:rPr>
          <w:rFonts w:ascii="Times New Roman" w:hAnsi="Times New Roman"/>
          <w:i/>
          <w:spacing w:val="6"/>
          <w:vertAlign w:val="baseline"/>
        </w:rPr>
        <w:t> </w:t>
      </w:r>
      <w:r>
        <w:rPr>
          <w:vertAlign w:val="baseline"/>
        </w:rPr>
        <w:t>and </w:t>
      </w:r>
      <w:r>
        <w:rPr>
          <w:rFonts w:ascii="Times New Roman" w:hAnsi="Times New Roman"/>
          <w:i/>
          <w:vertAlign w:val="baseline"/>
        </w:rPr>
        <w:t>c</w:t>
      </w:r>
      <w:r>
        <w:rPr>
          <w:rFonts w:ascii="Times New Roman" w:hAnsi="Times New Roman"/>
          <w:i/>
          <w:spacing w:val="-4"/>
          <w:vertAlign w:val="baseline"/>
        </w:rPr>
        <w:t> </w:t>
      </w:r>
      <w:r>
        <w:rPr>
          <w:rFonts w:ascii="MS UI Gothic" w:hAnsi="MS UI Gothic"/>
          <w:vertAlign w:val="baseline"/>
        </w:rPr>
        <w:t>∈</w:t>
      </w:r>
      <w:r>
        <w:rPr>
          <w:rFonts w:ascii="MS UI Gothic" w:hAnsi="MS UI Gothic"/>
          <w:spacing w:val="-16"/>
          <w:vertAlign w:val="baseline"/>
        </w:rPr>
        <w:t> </w:t>
      </w:r>
      <w:r>
        <w:rPr>
          <w:rFonts w:ascii="Times New Roman" w:hAnsi="Times New Roman"/>
          <w:i/>
          <w:spacing w:val="3"/>
          <w:vertAlign w:val="baseline"/>
        </w:rPr>
        <w:t>E</w:t>
      </w:r>
      <w:r>
        <w:rPr>
          <w:rFonts w:ascii="Times New Roman" w:hAnsi="Times New Roman"/>
          <w:i/>
          <w:spacing w:val="3"/>
          <w:vertAlign w:val="subscript"/>
        </w:rPr>
        <w:t>b</w:t>
      </w:r>
      <w:r>
        <w:rPr>
          <w:spacing w:val="3"/>
          <w:vertAlign w:val="baseline"/>
        </w:rPr>
        <w:t>,</w:t>
      </w:r>
      <w:r>
        <w:rPr>
          <w:spacing w:val="1"/>
          <w:vertAlign w:val="baseline"/>
        </w:rPr>
        <w:t> </w:t>
      </w:r>
      <w:r>
        <w:rPr>
          <w:spacing w:val="-4"/>
          <w:vertAlign w:val="baseline"/>
        </w:rPr>
        <w:t>we</w:t>
      </w:r>
      <w:r>
        <w:rPr>
          <w:spacing w:val="-1"/>
          <w:vertAlign w:val="baseline"/>
        </w:rPr>
        <w:t> </w:t>
      </w:r>
      <w:r>
        <w:rPr>
          <w:vertAlign w:val="baseline"/>
        </w:rPr>
        <w:t>know that </w:t>
      </w:r>
      <w:r>
        <w:rPr>
          <w:rFonts w:ascii="Times New Roman" w:hAnsi="Times New Roman"/>
          <w:i/>
          <w:vertAlign w:val="baseline"/>
        </w:rPr>
        <w:t>a</w:t>
      </w:r>
      <w:r>
        <w:rPr>
          <w:rFonts w:ascii="Times New Roman" w:hAnsi="Times New Roman"/>
          <w:i/>
          <w:spacing w:val="-4"/>
          <w:vertAlign w:val="baseline"/>
        </w:rPr>
        <w:t> </w:t>
      </w:r>
      <w:r>
        <w:rPr>
          <w:rFonts w:ascii="MS UI Gothic" w:hAnsi="MS UI Gothic"/>
          <w:w w:val="125"/>
          <w:vertAlign w:val="baseline"/>
        </w:rPr>
        <w:t>∼</w:t>
      </w:r>
      <w:r>
        <w:rPr>
          <w:rFonts w:ascii="MS UI Gothic" w:hAnsi="MS UI Gothic"/>
          <w:spacing w:val="-33"/>
          <w:w w:val="125"/>
          <w:vertAlign w:val="baseline"/>
        </w:rPr>
        <w:t> </w:t>
      </w:r>
      <w:r>
        <w:rPr>
          <w:rFonts w:ascii="Times New Roman" w:hAnsi="Times New Roman"/>
          <w:i/>
          <w:vertAlign w:val="baseline"/>
        </w:rPr>
        <w:t>c</w:t>
      </w:r>
      <w:r>
        <w:rPr>
          <w:rFonts w:ascii="Times New Roman" w:hAnsi="Times New Roman"/>
          <w:i/>
          <w:spacing w:val="-3"/>
          <w:vertAlign w:val="baseline"/>
        </w:rPr>
        <w:t> </w:t>
      </w:r>
      <w:r>
        <w:rPr>
          <w:vertAlign w:val="baseline"/>
        </w:rPr>
        <w:t>and that </w:t>
      </w:r>
      <w:r>
        <w:rPr>
          <w:rFonts w:ascii="Times New Roman" w:hAnsi="Times New Roman"/>
          <w:i/>
          <w:vertAlign w:val="baseline"/>
        </w:rPr>
        <w:t>b</w:t>
      </w:r>
      <w:r>
        <w:rPr>
          <w:rFonts w:ascii="Times New Roman" w:hAnsi="Times New Roman"/>
          <w:i/>
          <w:spacing w:val="-5"/>
          <w:vertAlign w:val="baseline"/>
        </w:rPr>
        <w:t> </w:t>
      </w:r>
      <w:r>
        <w:rPr>
          <w:rFonts w:ascii="MS UI Gothic" w:hAnsi="MS UI Gothic"/>
          <w:w w:val="125"/>
          <w:vertAlign w:val="baseline"/>
        </w:rPr>
        <w:t>∼</w:t>
      </w:r>
      <w:r>
        <w:rPr>
          <w:rFonts w:ascii="MS UI Gothic" w:hAnsi="MS UI Gothic"/>
          <w:spacing w:val="-32"/>
          <w:w w:val="125"/>
          <w:vertAlign w:val="baseline"/>
        </w:rPr>
        <w:t> </w:t>
      </w:r>
      <w:r>
        <w:rPr>
          <w:rFonts w:ascii="Times New Roman" w:hAnsi="Times New Roman"/>
          <w:i/>
          <w:vertAlign w:val="baseline"/>
        </w:rPr>
        <w:t>c</w:t>
      </w:r>
      <w:r>
        <w:rPr>
          <w:vertAlign w:val="baseline"/>
        </w:rPr>
        <w:t>.</w:t>
      </w:r>
      <w:r>
        <w:rPr>
          <w:spacing w:val="26"/>
          <w:vertAlign w:val="baseline"/>
        </w:rPr>
        <w:t> </w:t>
      </w:r>
      <w:r>
        <w:rPr>
          <w:vertAlign w:val="baseline"/>
        </w:rPr>
        <w:t>Since</w:t>
      </w:r>
      <w:r>
        <w:rPr>
          <w:spacing w:val="-1"/>
          <w:vertAlign w:val="baseline"/>
        </w:rPr>
        <w:t> </w:t>
      </w:r>
      <w:r>
        <w:rPr>
          <w:vertAlign w:val="baseline"/>
        </w:rPr>
        <w:t>the relation</w:t>
      </w:r>
      <w:r>
        <w:rPr>
          <w:spacing w:val="-1"/>
          <w:vertAlign w:val="baseline"/>
        </w:rPr>
        <w:t> </w:t>
      </w:r>
      <w:r>
        <w:rPr>
          <w:rFonts w:ascii="MS UI Gothic" w:hAnsi="MS UI Gothic"/>
          <w:w w:val="125"/>
          <w:vertAlign w:val="baseline"/>
        </w:rPr>
        <w:t>∼</w:t>
      </w:r>
      <w:r>
        <w:rPr>
          <w:rFonts w:ascii="MS UI Gothic" w:hAnsi="MS UI Gothic"/>
          <w:spacing w:val="-31"/>
          <w:w w:val="125"/>
          <w:vertAlign w:val="baseline"/>
        </w:rPr>
        <w:t> </w:t>
      </w:r>
      <w:r>
        <w:rPr>
          <w:vertAlign w:val="baseline"/>
        </w:rPr>
        <w:t>is symmetric, </w:t>
      </w:r>
      <w:r>
        <w:rPr>
          <w:rFonts w:ascii="Times New Roman" w:hAnsi="Times New Roman"/>
          <w:i/>
          <w:vertAlign w:val="baseline"/>
        </w:rPr>
        <w:t>b </w:t>
      </w:r>
      <w:r>
        <w:rPr>
          <w:rFonts w:ascii="MS UI Gothic" w:hAnsi="MS UI Gothic"/>
          <w:w w:val="125"/>
          <w:vertAlign w:val="baseline"/>
        </w:rPr>
        <w:t>∼ </w:t>
      </w:r>
      <w:r>
        <w:rPr>
          <w:rFonts w:ascii="Times New Roman" w:hAnsi="Times New Roman"/>
          <w:i/>
          <w:vertAlign w:val="baseline"/>
        </w:rPr>
        <w:t>c </w:t>
      </w:r>
      <w:r>
        <w:rPr>
          <w:vertAlign w:val="baseline"/>
        </w:rPr>
        <w:t>implies that </w:t>
      </w:r>
      <w:r>
        <w:rPr>
          <w:rFonts w:ascii="Times New Roman" w:hAnsi="Times New Roman"/>
          <w:i/>
          <w:vertAlign w:val="baseline"/>
        </w:rPr>
        <w:t>c </w:t>
      </w:r>
      <w:r>
        <w:rPr>
          <w:rFonts w:ascii="MS UI Gothic" w:hAnsi="MS UI Gothic"/>
          <w:w w:val="125"/>
          <w:vertAlign w:val="baseline"/>
        </w:rPr>
        <w:t>∼ </w:t>
      </w:r>
      <w:r>
        <w:rPr>
          <w:rFonts w:ascii="Times New Roman" w:hAnsi="Times New Roman"/>
          <w:i/>
          <w:vertAlign w:val="baseline"/>
        </w:rPr>
        <w:t>b</w:t>
      </w:r>
      <w:r>
        <w:rPr>
          <w:vertAlign w:val="baseline"/>
        </w:rPr>
        <w:t>. Since </w:t>
      </w:r>
      <w:r>
        <w:rPr>
          <w:rFonts w:ascii="MS UI Gothic" w:hAnsi="MS UI Gothic"/>
          <w:w w:val="125"/>
          <w:vertAlign w:val="baseline"/>
        </w:rPr>
        <w:t>∼ </w:t>
      </w:r>
      <w:r>
        <w:rPr>
          <w:vertAlign w:val="baseline"/>
        </w:rPr>
        <w:t>is transitive, </w:t>
      </w:r>
      <w:r>
        <w:rPr>
          <w:rFonts w:ascii="Times New Roman" w:hAnsi="Times New Roman"/>
          <w:i/>
          <w:vertAlign w:val="baseline"/>
        </w:rPr>
        <w:t>a </w:t>
      </w:r>
      <w:r>
        <w:rPr>
          <w:rFonts w:ascii="MS UI Gothic" w:hAnsi="MS UI Gothic"/>
          <w:w w:val="125"/>
          <w:vertAlign w:val="baseline"/>
        </w:rPr>
        <w:t>∼ </w:t>
      </w:r>
      <w:r>
        <w:rPr>
          <w:rFonts w:ascii="Times New Roman" w:hAnsi="Times New Roman"/>
          <w:i/>
          <w:vertAlign w:val="baseline"/>
        </w:rPr>
        <w:t>c </w:t>
      </w:r>
      <w:r>
        <w:rPr>
          <w:vertAlign w:val="baseline"/>
        </w:rPr>
        <w:t>and </w:t>
      </w:r>
      <w:r>
        <w:rPr>
          <w:rFonts w:ascii="Times New Roman" w:hAnsi="Times New Roman"/>
          <w:i/>
          <w:vertAlign w:val="baseline"/>
        </w:rPr>
        <w:t>c </w:t>
      </w:r>
      <w:r>
        <w:rPr>
          <w:rFonts w:ascii="MS UI Gothic" w:hAnsi="MS UI Gothic"/>
          <w:w w:val="125"/>
          <w:vertAlign w:val="baseline"/>
        </w:rPr>
        <w:t>∼ </w:t>
      </w:r>
      <w:r>
        <w:rPr>
          <w:rFonts w:ascii="Times New Roman" w:hAnsi="Times New Roman"/>
          <w:i/>
          <w:vertAlign w:val="baseline"/>
        </w:rPr>
        <w:t>b </w:t>
      </w:r>
      <w:r>
        <w:rPr>
          <w:vertAlign w:val="baseline"/>
        </w:rPr>
        <w:t>implies that </w:t>
      </w:r>
      <w:r>
        <w:rPr>
          <w:rFonts w:ascii="Times New Roman" w:hAnsi="Times New Roman"/>
          <w:i/>
          <w:vertAlign w:val="baseline"/>
        </w:rPr>
        <w:t>a </w:t>
      </w:r>
      <w:r>
        <w:rPr>
          <w:rFonts w:ascii="MS UI Gothic" w:hAnsi="MS UI Gothic"/>
          <w:w w:val="125"/>
          <w:vertAlign w:val="baseline"/>
        </w:rPr>
        <w:t>∼ </w:t>
      </w:r>
      <w:r>
        <w:rPr>
          <w:rFonts w:ascii="Times New Roman" w:hAnsi="Times New Roman"/>
          <w:i/>
          <w:vertAlign w:val="baseline"/>
        </w:rPr>
        <w:t>b </w:t>
      </w:r>
      <w:r>
        <w:rPr>
          <w:vertAlign w:val="baseline"/>
        </w:rPr>
        <w:t>so </w:t>
      </w:r>
      <w:r>
        <w:rPr>
          <w:rFonts w:ascii="Times New Roman" w:hAnsi="Times New Roman"/>
          <w:i/>
          <w:vertAlign w:val="baseline"/>
        </w:rPr>
        <w:t>b </w:t>
      </w:r>
      <w:r>
        <w:rPr>
          <w:vertAlign w:val="baseline"/>
        </w:rPr>
        <w:t>is in </w:t>
      </w:r>
      <w:r>
        <w:rPr>
          <w:rFonts w:ascii="Times New Roman" w:hAnsi="Times New Roman"/>
          <w:i/>
          <w:spacing w:val="3"/>
          <w:vertAlign w:val="baseline"/>
        </w:rPr>
        <w:t>E</w:t>
      </w:r>
      <w:r>
        <w:rPr>
          <w:rFonts w:ascii="Times New Roman" w:hAnsi="Times New Roman"/>
          <w:i/>
          <w:spacing w:val="3"/>
          <w:vertAlign w:val="subscript"/>
        </w:rPr>
        <w:t>a</w:t>
      </w:r>
      <w:r>
        <w:rPr>
          <w:spacing w:val="3"/>
          <w:vertAlign w:val="baseline"/>
        </w:rPr>
        <w:t>. </w:t>
      </w:r>
      <w:r>
        <w:rPr>
          <w:vertAlign w:val="baseline"/>
        </w:rPr>
        <w:t>Then,</w:t>
      </w:r>
      <w:r>
        <w:rPr>
          <w:spacing w:val="17"/>
          <w:vertAlign w:val="baseline"/>
        </w:rPr>
        <w:t> </w:t>
      </w:r>
      <w:r>
        <w:rPr>
          <w:vertAlign w:val="baseline"/>
        </w:rPr>
        <w:t>if</w:t>
      </w:r>
      <w:r>
        <w:rPr>
          <w:spacing w:val="18"/>
          <w:vertAlign w:val="baseline"/>
        </w:rPr>
        <w:t> </w:t>
      </w:r>
      <w:r>
        <w:rPr>
          <w:rFonts w:ascii="Times New Roman" w:hAnsi="Times New Roman"/>
          <w:i/>
          <w:vertAlign w:val="baseline"/>
        </w:rPr>
        <w:t>d</w:t>
      </w:r>
      <w:r>
        <w:rPr>
          <w:rFonts w:ascii="Times New Roman" w:hAnsi="Times New Roman"/>
          <w:i/>
          <w:spacing w:val="16"/>
          <w:vertAlign w:val="baseline"/>
        </w:rPr>
        <w:t> </w:t>
      </w:r>
      <w:r>
        <w:rPr>
          <w:vertAlign w:val="baseline"/>
        </w:rPr>
        <w:t>is</w:t>
      </w:r>
      <w:r>
        <w:rPr>
          <w:spacing w:val="18"/>
          <w:vertAlign w:val="baseline"/>
        </w:rPr>
        <w:t> </w:t>
      </w:r>
      <w:r>
        <w:rPr>
          <w:spacing w:val="-3"/>
          <w:vertAlign w:val="baseline"/>
        </w:rPr>
        <w:t>any</w:t>
      </w:r>
      <w:r>
        <w:rPr>
          <w:spacing w:val="17"/>
          <w:vertAlign w:val="baseline"/>
        </w:rPr>
        <w:t> </w:t>
      </w:r>
      <w:r>
        <w:rPr>
          <w:vertAlign w:val="baseline"/>
        </w:rPr>
        <w:t>element</w:t>
      </w:r>
      <w:r>
        <w:rPr>
          <w:spacing w:val="17"/>
          <w:vertAlign w:val="baseline"/>
        </w:rPr>
        <w:t> </w:t>
      </w:r>
      <w:r>
        <w:rPr>
          <w:vertAlign w:val="baseline"/>
        </w:rPr>
        <w:t>of</w:t>
      </w:r>
      <w:r>
        <w:rPr>
          <w:spacing w:val="18"/>
          <w:vertAlign w:val="baseline"/>
        </w:rPr>
        <w:t> </w:t>
      </w:r>
      <w:r>
        <w:rPr>
          <w:rFonts w:ascii="Times New Roman" w:hAnsi="Times New Roman"/>
          <w:i/>
          <w:spacing w:val="3"/>
          <w:vertAlign w:val="baseline"/>
        </w:rPr>
        <w:t>E</w:t>
      </w:r>
      <w:r>
        <w:rPr>
          <w:rFonts w:ascii="Times New Roman" w:hAnsi="Times New Roman"/>
          <w:i/>
          <w:spacing w:val="3"/>
          <w:vertAlign w:val="subscript"/>
        </w:rPr>
        <w:t>b</w:t>
      </w:r>
      <w:r>
        <w:rPr>
          <w:spacing w:val="3"/>
          <w:vertAlign w:val="baseline"/>
        </w:rPr>
        <w:t>,</w:t>
      </w:r>
      <w:r>
        <w:rPr>
          <w:spacing w:val="19"/>
          <w:vertAlign w:val="baseline"/>
        </w:rPr>
        <w:t> </w:t>
      </w:r>
      <w:r>
        <w:rPr>
          <w:rFonts w:ascii="Times New Roman" w:hAnsi="Times New Roman"/>
          <w:i/>
          <w:vertAlign w:val="baseline"/>
        </w:rPr>
        <w:t>b</w:t>
      </w:r>
      <w:r>
        <w:rPr>
          <w:rFonts w:ascii="Times New Roman" w:hAnsi="Times New Roman"/>
          <w:i/>
          <w:spacing w:val="6"/>
          <w:vertAlign w:val="baseline"/>
        </w:rPr>
        <w:t> </w:t>
      </w:r>
      <w:r>
        <w:rPr>
          <w:rFonts w:ascii="MS UI Gothic" w:hAnsi="MS UI Gothic"/>
          <w:w w:val="125"/>
          <w:vertAlign w:val="baseline"/>
        </w:rPr>
        <w:t>∼</w:t>
      </w:r>
      <w:r>
        <w:rPr>
          <w:rFonts w:ascii="MS UI Gothic" w:hAnsi="MS UI Gothic"/>
          <w:spacing w:val="-22"/>
          <w:w w:val="125"/>
          <w:vertAlign w:val="baseline"/>
        </w:rPr>
        <w:t> </w:t>
      </w:r>
      <w:r>
        <w:rPr>
          <w:rFonts w:ascii="Times New Roman" w:hAnsi="Times New Roman"/>
          <w:i/>
          <w:vertAlign w:val="baseline"/>
        </w:rPr>
        <w:t>d</w:t>
      </w:r>
      <w:r>
        <w:rPr>
          <w:rFonts w:ascii="Times New Roman" w:hAnsi="Times New Roman"/>
          <w:i/>
          <w:spacing w:val="16"/>
          <w:vertAlign w:val="baseline"/>
        </w:rPr>
        <w:t> </w:t>
      </w:r>
      <w:r>
        <w:rPr>
          <w:vertAlign w:val="baseline"/>
        </w:rPr>
        <w:t>and</w:t>
      </w:r>
      <w:r>
        <w:rPr>
          <w:spacing w:val="17"/>
          <w:vertAlign w:val="baseline"/>
        </w:rPr>
        <w:t> </w:t>
      </w:r>
      <w:r>
        <w:rPr>
          <w:vertAlign w:val="baseline"/>
        </w:rPr>
        <w:t>that</w:t>
      </w:r>
      <w:r>
        <w:rPr>
          <w:spacing w:val="18"/>
          <w:vertAlign w:val="baseline"/>
        </w:rPr>
        <w:t> </w:t>
      </w:r>
      <w:r>
        <w:rPr>
          <w:vertAlign w:val="baseline"/>
        </w:rPr>
        <w:t>along</w:t>
      </w:r>
      <w:r>
        <w:rPr>
          <w:spacing w:val="17"/>
          <w:vertAlign w:val="baseline"/>
        </w:rPr>
        <w:t> </w:t>
      </w:r>
      <w:r>
        <w:rPr>
          <w:vertAlign w:val="baseline"/>
        </w:rPr>
        <w:t>with</w:t>
      </w:r>
      <w:r>
        <w:rPr>
          <w:spacing w:val="18"/>
          <w:vertAlign w:val="baseline"/>
        </w:rPr>
        <w:t> </w:t>
      </w:r>
      <w:r>
        <w:rPr>
          <w:rFonts w:ascii="Times New Roman" w:hAnsi="Times New Roman"/>
          <w:i/>
          <w:vertAlign w:val="baseline"/>
        </w:rPr>
        <w:t>a</w:t>
      </w:r>
      <w:r>
        <w:rPr>
          <w:rFonts w:ascii="Times New Roman" w:hAnsi="Times New Roman"/>
          <w:i/>
          <w:spacing w:val="7"/>
          <w:vertAlign w:val="baseline"/>
        </w:rPr>
        <w:t> </w:t>
      </w:r>
      <w:r>
        <w:rPr>
          <w:rFonts w:ascii="MS UI Gothic" w:hAnsi="MS UI Gothic"/>
          <w:w w:val="125"/>
          <w:vertAlign w:val="baseline"/>
        </w:rPr>
        <w:t>∼</w:t>
      </w:r>
      <w:r>
        <w:rPr>
          <w:rFonts w:ascii="MS UI Gothic" w:hAnsi="MS UI Gothic"/>
          <w:spacing w:val="-22"/>
          <w:w w:val="125"/>
          <w:vertAlign w:val="baseline"/>
        </w:rPr>
        <w:t> </w:t>
      </w:r>
      <w:r>
        <w:rPr>
          <w:rFonts w:ascii="Times New Roman" w:hAnsi="Times New Roman"/>
          <w:i/>
          <w:vertAlign w:val="baseline"/>
        </w:rPr>
        <w:t>b</w:t>
      </w:r>
      <w:r>
        <w:rPr>
          <w:rFonts w:ascii="Times New Roman" w:hAnsi="Times New Roman"/>
          <w:i/>
          <w:spacing w:val="14"/>
          <w:vertAlign w:val="baseline"/>
        </w:rPr>
        <w:t> </w:t>
      </w:r>
      <w:r>
        <w:rPr>
          <w:vertAlign w:val="baseline"/>
        </w:rPr>
        <w:t>and</w:t>
      </w:r>
      <w:r>
        <w:rPr>
          <w:spacing w:val="17"/>
          <w:vertAlign w:val="baseline"/>
        </w:rPr>
        <w:t> </w:t>
      </w:r>
      <w:r>
        <w:rPr>
          <w:vertAlign w:val="baseline"/>
        </w:rPr>
        <w:t>transitivity</w:t>
      </w:r>
      <w:r>
        <w:rPr>
          <w:spacing w:val="17"/>
          <w:vertAlign w:val="baseline"/>
        </w:rPr>
        <w:t> </w:t>
      </w:r>
      <w:r>
        <w:rPr>
          <w:vertAlign w:val="baseline"/>
        </w:rPr>
        <w:t>implies</w:t>
      </w:r>
      <w:r>
        <w:rPr>
          <w:spacing w:val="18"/>
          <w:vertAlign w:val="baseline"/>
        </w:rPr>
        <w:t> </w:t>
      </w:r>
      <w:r>
        <w:rPr>
          <w:vertAlign w:val="baseline"/>
        </w:rPr>
        <w:t>that</w:t>
      </w:r>
    </w:p>
    <w:p>
      <w:pPr>
        <w:spacing w:after="0" w:line="288" w:lineRule="auto"/>
        <w:jc w:val="both"/>
        <w:sectPr>
          <w:pgSz w:w="12240" w:h="15840"/>
          <w:pgMar w:header="1429" w:footer="0" w:top="1660" w:bottom="280" w:left="1280" w:right="340"/>
        </w:sectPr>
      </w:pPr>
    </w:p>
    <w:p>
      <w:pPr>
        <w:pStyle w:val="BodyText"/>
        <w:rPr>
          <w:sz w:val="20"/>
        </w:rPr>
      </w:pPr>
    </w:p>
    <w:p>
      <w:pPr>
        <w:pStyle w:val="BodyText"/>
        <w:spacing w:before="7"/>
        <w:rPr>
          <w:sz w:val="18"/>
        </w:rPr>
      </w:pPr>
    </w:p>
    <w:p>
      <w:pPr>
        <w:pStyle w:val="BodyText"/>
        <w:spacing w:line="300" w:lineRule="auto" w:before="50"/>
        <w:ind w:left="519" w:right="1098"/>
        <w:jc w:val="both"/>
      </w:pPr>
      <w:r>
        <w:rPr>
          <w:rFonts w:ascii="Times New Roman" w:hAnsi="Times New Roman"/>
          <w:i/>
        </w:rPr>
        <w:t>d </w:t>
      </w:r>
      <w:r>
        <w:rPr/>
        <w:t>is any element of </w:t>
      </w:r>
      <w:r>
        <w:rPr>
          <w:rFonts w:ascii="Times New Roman" w:hAnsi="Times New Roman"/>
          <w:i/>
        </w:rPr>
        <w:t>E</w:t>
      </w:r>
      <w:r>
        <w:rPr>
          <w:rFonts w:ascii="Times New Roman" w:hAnsi="Times New Roman"/>
          <w:i/>
          <w:vertAlign w:val="subscript"/>
        </w:rPr>
        <w:t>a</w:t>
      </w:r>
      <w:r>
        <w:rPr>
          <w:vertAlign w:val="baseline"/>
        </w:rPr>
        <w:t>. This means that </w:t>
      </w:r>
      <w:r>
        <w:rPr>
          <w:rFonts w:ascii="Times New Roman" w:hAnsi="Times New Roman"/>
          <w:i/>
          <w:vertAlign w:val="baseline"/>
        </w:rPr>
        <w:t>E</w:t>
      </w:r>
      <w:r>
        <w:rPr>
          <w:rFonts w:ascii="Times New Roman" w:hAnsi="Times New Roman"/>
          <w:i/>
          <w:vertAlign w:val="subscript"/>
        </w:rPr>
        <w:t>b</w:t>
      </w:r>
      <w:r>
        <w:rPr>
          <w:rFonts w:ascii="Times New Roman" w:hAnsi="Times New Roman"/>
          <w:i/>
          <w:vertAlign w:val="baseline"/>
        </w:rPr>
        <w:t> </w:t>
      </w:r>
      <w:r>
        <w:rPr>
          <w:rFonts w:ascii="MS UI Gothic" w:hAnsi="MS UI Gothic"/>
          <w:vertAlign w:val="baseline"/>
        </w:rPr>
        <w:t>⊆ </w:t>
      </w:r>
      <w:r>
        <w:rPr>
          <w:rFonts w:ascii="Times New Roman" w:hAnsi="Times New Roman"/>
          <w:i/>
          <w:vertAlign w:val="baseline"/>
        </w:rPr>
        <w:t>E</w:t>
      </w:r>
      <w:r>
        <w:rPr>
          <w:rFonts w:ascii="Times New Roman" w:hAnsi="Times New Roman"/>
          <w:i/>
          <w:vertAlign w:val="subscript"/>
        </w:rPr>
        <w:t>a</w:t>
      </w:r>
      <w:r>
        <w:rPr>
          <w:vertAlign w:val="baseline"/>
        </w:rPr>
        <w:t>. Similarly, </w:t>
      </w:r>
      <w:r>
        <w:rPr>
          <w:rFonts w:ascii="Times New Roman" w:hAnsi="Times New Roman"/>
          <w:i/>
          <w:vertAlign w:val="baseline"/>
        </w:rPr>
        <w:t>E</w:t>
      </w:r>
      <w:r>
        <w:rPr>
          <w:rFonts w:ascii="Times New Roman" w:hAnsi="Times New Roman"/>
          <w:i/>
          <w:vertAlign w:val="subscript"/>
        </w:rPr>
        <w:t>a</w:t>
      </w:r>
      <w:r>
        <w:rPr>
          <w:rFonts w:ascii="Times New Roman" w:hAnsi="Times New Roman"/>
          <w:i/>
          <w:vertAlign w:val="baseline"/>
        </w:rPr>
        <w:t> </w:t>
      </w:r>
      <w:r>
        <w:rPr>
          <w:rFonts w:ascii="MS UI Gothic" w:hAnsi="MS UI Gothic"/>
          <w:vertAlign w:val="baseline"/>
        </w:rPr>
        <w:t>⊆ </w:t>
      </w:r>
      <w:r>
        <w:rPr>
          <w:rFonts w:ascii="Times New Roman" w:hAnsi="Times New Roman"/>
          <w:i/>
          <w:vertAlign w:val="baseline"/>
        </w:rPr>
        <w:t>E</w:t>
      </w:r>
      <w:r>
        <w:rPr>
          <w:rFonts w:ascii="Times New Roman" w:hAnsi="Times New Roman"/>
          <w:i/>
          <w:vertAlign w:val="subscript"/>
        </w:rPr>
        <w:t>b</w:t>
      </w:r>
      <w:r>
        <w:rPr>
          <w:rFonts w:ascii="Times New Roman" w:hAnsi="Times New Roman"/>
          <w:i/>
          <w:vertAlign w:val="baseline"/>
        </w:rPr>
        <w:t> </w:t>
      </w:r>
      <w:r>
        <w:rPr>
          <w:vertAlign w:val="baseline"/>
        </w:rPr>
        <w:t>so the two sets must be equal. The collection of equivalence classes form a partition of </w:t>
      </w:r>
      <w:r>
        <w:rPr>
          <w:rFonts w:ascii="Times New Roman" w:hAnsi="Times New Roman"/>
          <w:i/>
          <w:vertAlign w:val="baseline"/>
        </w:rPr>
        <w:t>S</w:t>
      </w:r>
      <w:r>
        <w:rPr>
          <w:vertAlign w:val="baseline"/>
        </w:rPr>
        <w:t>.</w:t>
      </w:r>
    </w:p>
    <w:p>
      <w:pPr>
        <w:pStyle w:val="BodyText"/>
        <w:spacing w:line="324" w:lineRule="auto" w:before="167"/>
        <w:ind w:left="519" w:right="1096"/>
        <w:jc w:val="both"/>
      </w:pPr>
      <w:r>
        <w:rPr/>
        <w:t>Now assume that we have a partition of the set </w:t>
      </w:r>
      <w:r>
        <w:rPr>
          <w:rFonts w:ascii="Times New Roman"/>
          <w:i/>
        </w:rPr>
        <w:t>S</w:t>
      </w:r>
      <w:r>
        <w:rPr/>
        <w:t>. We already know how to define a relation based on this partition. We leave it to the reader to prove that this relation is an equivalence relation.</w:t>
      </w:r>
    </w:p>
    <w:p>
      <w:pPr>
        <w:pStyle w:val="BodyText"/>
        <w:spacing w:line="326" w:lineRule="auto" w:before="146"/>
        <w:ind w:left="519" w:right="1098"/>
        <w:jc w:val="both"/>
      </w:pPr>
      <w:r>
        <w:rPr/>
        <w:t>The relation “is connected to” on the nodes of an undirected graph is an equivalence</w:t>
      </w:r>
      <w:r>
        <w:rPr>
          <w:spacing w:val="-13"/>
        </w:rPr>
        <w:t> </w:t>
      </w:r>
      <w:r>
        <w:rPr/>
        <w:t>relation. The equivalence classes are the connected components of the graph. Here is another kind of graph equivalence</w:t>
      </w:r>
      <w:r>
        <w:rPr>
          <w:spacing w:val="-18"/>
        </w:rPr>
        <w:t> </w:t>
      </w:r>
      <w:r>
        <w:rPr/>
        <w:t>relation.</w:t>
      </w:r>
    </w:p>
    <w:p>
      <w:pPr>
        <w:pStyle w:val="BodyText"/>
        <w:spacing w:line="326" w:lineRule="auto"/>
        <w:ind w:left="519" w:right="1097" w:firstLine="338"/>
        <w:jc w:val="both"/>
      </w:pPr>
      <w:r>
        <w:rPr/>
        <w:t>A company might represent the internal email traffic </w:t>
      </w:r>
      <w:r>
        <w:rPr>
          <w:spacing w:val="-3"/>
        </w:rPr>
        <w:t>by </w:t>
      </w:r>
      <w:r>
        <w:rPr/>
        <w:t>a directed graph with a weighted edge</w:t>
      </w:r>
      <w:r>
        <w:rPr>
          <w:spacing w:val="-17"/>
        </w:rPr>
        <w:t> </w:t>
      </w:r>
      <w:r>
        <w:rPr/>
        <w:t>(how</w:t>
      </w:r>
      <w:r>
        <w:rPr>
          <w:spacing w:val="-16"/>
        </w:rPr>
        <w:t> </w:t>
      </w:r>
      <w:r>
        <w:rPr/>
        <w:t>many</w:t>
      </w:r>
      <w:r>
        <w:rPr>
          <w:spacing w:val="-17"/>
        </w:rPr>
        <w:t> </w:t>
      </w:r>
      <w:r>
        <w:rPr/>
        <w:t>emails)</w:t>
      </w:r>
      <w:r>
        <w:rPr>
          <w:spacing w:val="-16"/>
        </w:rPr>
        <w:t> </w:t>
      </w:r>
      <w:r>
        <w:rPr/>
        <w:t>from</w:t>
      </w:r>
      <w:r>
        <w:rPr>
          <w:spacing w:val="-17"/>
        </w:rPr>
        <w:t> </w:t>
      </w:r>
      <w:r>
        <w:rPr/>
        <w:t>each</w:t>
      </w:r>
      <w:r>
        <w:rPr>
          <w:spacing w:val="-16"/>
        </w:rPr>
        <w:t> </w:t>
      </w:r>
      <w:r>
        <w:rPr/>
        <w:t>person</w:t>
      </w:r>
      <w:r>
        <w:rPr>
          <w:spacing w:val="-16"/>
        </w:rPr>
        <w:t> </w:t>
      </w:r>
      <w:r>
        <w:rPr/>
        <w:t>(node)</w:t>
      </w:r>
      <w:r>
        <w:rPr>
          <w:spacing w:val="-17"/>
        </w:rPr>
        <w:t> </w:t>
      </w:r>
      <w:r>
        <w:rPr/>
        <w:t>to</w:t>
      </w:r>
      <w:r>
        <w:rPr>
          <w:spacing w:val="-16"/>
        </w:rPr>
        <w:t> </w:t>
      </w:r>
      <w:r>
        <w:rPr/>
        <w:t>each</w:t>
      </w:r>
      <w:r>
        <w:rPr>
          <w:spacing w:val="-17"/>
        </w:rPr>
        <w:t> </w:t>
      </w:r>
      <w:r>
        <w:rPr/>
        <w:t>other</w:t>
      </w:r>
      <w:r>
        <w:rPr>
          <w:spacing w:val="-17"/>
        </w:rPr>
        <w:t> </w:t>
      </w:r>
      <w:r>
        <w:rPr/>
        <w:t>person.</w:t>
      </w:r>
      <w:r>
        <w:rPr>
          <w:spacing w:val="1"/>
        </w:rPr>
        <w:t> </w:t>
      </w:r>
      <w:r>
        <w:rPr/>
        <w:t>The</w:t>
      </w:r>
      <w:r>
        <w:rPr>
          <w:spacing w:val="-16"/>
        </w:rPr>
        <w:t> </w:t>
      </w:r>
      <w:r>
        <w:rPr/>
        <w:t>graph</w:t>
      </w:r>
      <w:r>
        <w:rPr>
          <w:spacing w:val="-17"/>
        </w:rPr>
        <w:t> </w:t>
      </w:r>
      <w:r>
        <w:rPr/>
        <w:t>below</w:t>
      </w:r>
      <w:r>
        <w:rPr>
          <w:spacing w:val="-16"/>
        </w:rPr>
        <w:t> </w:t>
      </w:r>
      <w:r>
        <w:rPr/>
        <w:t>shows the email traffic at Acme Designs on Jun 5, 2006. A number next to an edge indicates how many</w:t>
      </w:r>
      <w:r>
        <w:rPr>
          <w:spacing w:val="7"/>
        </w:rPr>
        <w:t> </w:t>
      </w:r>
      <w:r>
        <w:rPr/>
        <w:t>emails</w:t>
      </w:r>
      <w:r>
        <w:rPr>
          <w:spacing w:val="8"/>
        </w:rPr>
        <w:t> </w:t>
      </w:r>
      <w:r>
        <w:rPr/>
        <w:t>were</w:t>
      </w:r>
      <w:r>
        <w:rPr>
          <w:spacing w:val="8"/>
        </w:rPr>
        <w:t> </w:t>
      </w:r>
      <w:r>
        <w:rPr/>
        <w:t>sent</w:t>
      </w:r>
      <w:r>
        <w:rPr>
          <w:spacing w:val="8"/>
        </w:rPr>
        <w:t> </w:t>
      </w:r>
      <w:r>
        <w:rPr/>
        <w:t>while</w:t>
      </w:r>
      <w:r>
        <w:rPr>
          <w:spacing w:val="8"/>
        </w:rPr>
        <w:t> </w:t>
      </w:r>
      <w:r>
        <w:rPr/>
        <w:t>an</w:t>
      </w:r>
      <w:r>
        <w:rPr>
          <w:spacing w:val="8"/>
        </w:rPr>
        <w:t> </w:t>
      </w:r>
      <w:r>
        <w:rPr/>
        <w:t>edge</w:t>
      </w:r>
      <w:r>
        <w:rPr>
          <w:spacing w:val="8"/>
        </w:rPr>
        <w:t> </w:t>
      </w:r>
      <w:r>
        <w:rPr/>
        <w:t>without</w:t>
      </w:r>
      <w:r>
        <w:rPr>
          <w:spacing w:val="8"/>
        </w:rPr>
        <w:t> </w:t>
      </w:r>
      <w:r>
        <w:rPr/>
        <w:t>a</w:t>
      </w:r>
      <w:r>
        <w:rPr>
          <w:spacing w:val="7"/>
        </w:rPr>
        <w:t> </w:t>
      </w:r>
      <w:r>
        <w:rPr/>
        <w:t>number</w:t>
      </w:r>
      <w:r>
        <w:rPr>
          <w:spacing w:val="8"/>
        </w:rPr>
        <w:t> </w:t>
      </w:r>
      <w:r>
        <w:rPr/>
        <w:t>indicates</w:t>
      </w:r>
      <w:r>
        <w:rPr>
          <w:spacing w:val="8"/>
        </w:rPr>
        <w:t> </w:t>
      </w:r>
      <w:r>
        <w:rPr/>
        <w:t>a</w:t>
      </w:r>
      <w:r>
        <w:rPr>
          <w:spacing w:val="8"/>
        </w:rPr>
        <w:t> </w:t>
      </w:r>
      <w:r>
        <w:rPr/>
        <w:t>single</w:t>
      </w:r>
      <w:r>
        <w:rPr>
          <w:spacing w:val="8"/>
        </w:rPr>
        <w:t> </w:t>
      </w:r>
      <w:r>
        <w:rPr/>
        <w:t>email.</w:t>
      </w:r>
    </w:p>
    <w:p>
      <w:pPr>
        <w:pStyle w:val="BodyText"/>
        <w:rPr>
          <w:sz w:val="20"/>
        </w:rPr>
      </w:pPr>
      <w:r>
        <w:rPr/>
        <w:pict>
          <v:group style="position:absolute;margin-left:195.900131pt;margin-top:13.32346pt;width:238.25pt;height:151.85pt;mso-position-horizontal-relative:page;mso-position-vertical-relative:paragraph;z-index:-250312704;mso-wrap-distance-left:0;mso-wrap-distance-right:0" coordorigin="3918,266" coordsize="4765,3037">
            <v:shape style="position:absolute;left:3918;top:266;width:4765;height:3037" type="#_x0000_t75" stroked="false">
              <v:imagedata r:id="rId294" o:title=""/>
            </v:shape>
            <v:shape style="position:absolute;left:4668;top:394;width:30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(3)</w:t>
                    </w:r>
                  </w:p>
                </w:txbxContent>
              </v:textbox>
              <w10:wrap type="none"/>
            </v:shape>
            <v:shape style="position:absolute;left:5724;top:378;width:332;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Ted</w:t>
                    </w:r>
                  </w:p>
                </w:txbxContent>
              </v:textbox>
              <w10:wrap type="none"/>
            </v:shape>
            <v:shape style="position:absolute;left:6432;top:406;width:308;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(2)</w:t>
                    </w:r>
                  </w:p>
                </w:txbxContent>
              </v:textbox>
              <w10:wrap type="none"/>
            </v:shape>
            <v:shape style="position:absolute;left:7452;top:402;width:302;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Jen</w:t>
                    </w:r>
                  </w:p>
                </w:txbxContent>
              </v:textbox>
              <w10:wrap type="none"/>
            </v:shape>
            <v:shape style="position:absolute;left:3972;top:798;width:332;height:226" type="#_x0000_t202" filled="false" stroked="false">
              <v:textbox inset="0,0,0,0">
                <w:txbxContent>
                  <w:p>
                    <w:pPr>
                      <w:spacing w:line="225" w:lineRule="exact" w:before="0"/>
                      <w:ind w:left="0" w:right="0" w:firstLine="0"/>
                      <w:jc w:val="left"/>
                      <w:rPr>
                        <w:rFonts w:ascii="Times New Roman"/>
                        <w:sz w:val="20"/>
                      </w:rPr>
                    </w:pPr>
                    <w:r>
                      <w:rPr>
                        <w:rFonts w:ascii="Times New Roman"/>
                        <w:spacing w:val="-10"/>
                        <w:sz w:val="20"/>
                      </w:rPr>
                      <w:t>Abe</w:t>
                    </w:r>
                  </w:p>
                </w:txbxContent>
              </v:textbox>
              <w10:wrap type="none"/>
            </v:shape>
            <v:shape style="position:absolute;left:4848;top:1038;width:344;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Peg</w:t>
                    </w:r>
                  </w:p>
                </w:txbxContent>
              </v:textbox>
              <w10:wrap type="none"/>
            </v:shape>
            <v:shape style="position:absolute;left:6576;top:1038;width:344;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Dan</w:t>
                    </w:r>
                  </w:p>
                </w:txbxContent>
              </v:textbox>
              <w10:wrap type="none"/>
            </v:shape>
            <v:shape style="position:absolute;left:7428;top:1266;width:356;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Roz</w:t>
                    </w:r>
                  </w:p>
                </w:txbxContent>
              </v:textbox>
              <w10:wrap type="none"/>
            </v:shape>
            <v:shape style="position:absolute;left:8292;top:1242;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Ron</w:t>
                    </w:r>
                  </w:p>
                </w:txbxContent>
              </v:textbox>
              <w10:wrap type="none"/>
            </v:shape>
            <v:shape style="position:absolute;left:4200;top:1662;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Sam</w:t>
                    </w:r>
                  </w:p>
                </w:txbxContent>
              </v:textbox>
              <w10:wrap type="none"/>
            </v:shape>
            <v:shape style="position:absolute;left:6000;top:1674;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Bob</w:t>
                    </w:r>
                  </w:p>
                </w:txbxContent>
              </v:textbox>
              <w10:wrap type="none"/>
            </v:shape>
            <v:shape style="position:absolute;left:7632;top:1762;width:308;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(2)</w:t>
                    </w:r>
                  </w:p>
                </w:txbxContent>
              </v:textbox>
              <w10:wrap type="none"/>
            </v:shape>
            <v:shape style="position:absolute;left:5280;top:2082;width:1635;height:238" type="#_x0000_t202" filled="false" stroked="false">
              <v:textbox inset="0,0,0,0">
                <w:txbxContent>
                  <w:p>
                    <w:pPr>
                      <w:tabs>
                        <w:tab w:pos="1271" w:val="left" w:leader="none"/>
                      </w:tabs>
                      <w:spacing w:line="237" w:lineRule="exact" w:before="0"/>
                      <w:ind w:left="0" w:right="0" w:firstLine="0"/>
                      <w:jc w:val="left"/>
                      <w:rPr>
                        <w:rFonts w:ascii="Times New Roman"/>
                        <w:sz w:val="20"/>
                      </w:rPr>
                    </w:pPr>
                    <w:r>
                      <w:rPr>
                        <w:rFonts w:ascii="Times New Roman"/>
                        <w:spacing w:val="-4"/>
                        <w:sz w:val="20"/>
                      </w:rPr>
                      <w:t>Sue</w:t>
                      <w:tab/>
                    </w:r>
                    <w:r>
                      <w:rPr>
                        <w:rFonts w:ascii="Times New Roman"/>
                        <w:spacing w:val="-4"/>
                        <w:position w:val="1"/>
                        <w:sz w:val="20"/>
                      </w:rPr>
                      <w:t>Ann</w:t>
                    </w:r>
                  </w:p>
                </w:txbxContent>
              </v:textbox>
              <w10:wrap type="none"/>
            </v:shape>
            <v:shape style="position:absolute;left:4392;top:2526;width:380;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Pam</w:t>
                    </w:r>
                  </w:p>
                </w:txbxContent>
              </v:textbox>
              <w10:wrap type="none"/>
            </v:shape>
            <v:shape style="position:absolute;left:6000;top:2350;width:308;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(2)</w:t>
                    </w:r>
                  </w:p>
                </w:txbxContent>
              </v:textbox>
              <w10:wrap type="none"/>
            </v:shape>
            <v:shape style="position:absolute;left:5196;top:2650;width:308;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(2)</w:t>
                    </w:r>
                  </w:p>
                </w:txbxContent>
              </v:textbox>
              <w10:wrap type="none"/>
            </v:shape>
            <v:shape style="position:absolute;left:7428;top:2538;width:350;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Ben</w:t>
                    </w:r>
                  </w:p>
                </w:txbxContent>
              </v:textbox>
              <w10:wrap type="none"/>
            </v:shape>
            <v:shape style="position:absolute;left:5712;top:2958;width:356;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Tim</w:t>
                    </w:r>
                  </w:p>
                </w:txbxContent>
              </v:textbox>
              <w10:wrap type="none"/>
            </v:shape>
            <v:shape style="position:absolute;left:6636;top:2962;width:30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(3)</w:t>
                    </w:r>
                  </w:p>
                </w:txbxContent>
              </v:textbox>
              <w10:wrap type="none"/>
            </v:shape>
            <w10:wrap type="topAndBottom"/>
          </v:group>
        </w:pict>
      </w:r>
    </w:p>
    <w:p>
      <w:pPr>
        <w:pStyle w:val="BodyText"/>
        <w:rPr>
          <w:sz w:val="20"/>
        </w:rPr>
      </w:pPr>
    </w:p>
    <w:p>
      <w:pPr>
        <w:pStyle w:val="BodyText"/>
        <w:spacing w:before="4"/>
        <w:rPr>
          <w:sz w:val="20"/>
        </w:rPr>
      </w:pPr>
    </w:p>
    <w:p>
      <w:pPr>
        <w:pStyle w:val="BodyText"/>
        <w:spacing w:line="326" w:lineRule="auto" w:before="62"/>
        <w:ind w:left="520" w:right="1097"/>
        <w:jc w:val="both"/>
      </w:pPr>
      <w:r>
        <w:rPr/>
        <w:t>Notice</w:t>
      </w:r>
      <w:r>
        <w:rPr>
          <w:spacing w:val="-9"/>
        </w:rPr>
        <w:t> </w:t>
      </w:r>
      <w:r>
        <w:rPr/>
        <w:t>that</w:t>
      </w:r>
      <w:r>
        <w:rPr>
          <w:spacing w:val="-9"/>
        </w:rPr>
        <w:t> </w:t>
      </w:r>
      <w:r>
        <w:rPr/>
        <w:t>some</w:t>
      </w:r>
      <w:r>
        <w:rPr>
          <w:spacing w:val="-9"/>
        </w:rPr>
        <w:t> </w:t>
      </w:r>
      <w:r>
        <w:rPr/>
        <w:t>nodes</w:t>
      </w:r>
      <w:r>
        <w:rPr>
          <w:spacing w:val="-9"/>
        </w:rPr>
        <w:t> </w:t>
      </w:r>
      <w:r>
        <w:rPr/>
        <w:t>are</w:t>
      </w:r>
      <w:r>
        <w:rPr>
          <w:spacing w:val="-9"/>
        </w:rPr>
        <w:t> </w:t>
      </w:r>
      <w:r>
        <w:rPr/>
        <w:t>white</w:t>
      </w:r>
      <w:r>
        <w:rPr>
          <w:spacing w:val="-9"/>
        </w:rPr>
        <w:t> </w:t>
      </w:r>
      <w:r>
        <w:rPr/>
        <w:t>(female</w:t>
      </w:r>
      <w:r>
        <w:rPr>
          <w:spacing w:val="-9"/>
        </w:rPr>
        <w:t> </w:t>
      </w:r>
      <w:r>
        <w:rPr/>
        <w:t>employees)</w:t>
      </w:r>
      <w:r>
        <w:rPr>
          <w:spacing w:val="-9"/>
        </w:rPr>
        <w:t> </w:t>
      </w:r>
      <w:r>
        <w:rPr/>
        <w:t>while</w:t>
      </w:r>
      <w:r>
        <w:rPr>
          <w:spacing w:val="-9"/>
        </w:rPr>
        <w:t> </w:t>
      </w:r>
      <w:r>
        <w:rPr/>
        <w:t>others</w:t>
      </w:r>
      <w:r>
        <w:rPr>
          <w:spacing w:val="-9"/>
        </w:rPr>
        <w:t> </w:t>
      </w:r>
      <w:r>
        <w:rPr/>
        <w:t>are</w:t>
      </w:r>
      <w:r>
        <w:rPr>
          <w:spacing w:val="-9"/>
        </w:rPr>
        <w:t> </w:t>
      </w:r>
      <w:r>
        <w:rPr/>
        <w:t>cyan</w:t>
      </w:r>
      <w:r>
        <w:rPr>
          <w:spacing w:val="-9"/>
        </w:rPr>
        <w:t> </w:t>
      </w:r>
      <w:r>
        <w:rPr/>
        <w:t>(male</w:t>
      </w:r>
      <w:r>
        <w:rPr>
          <w:spacing w:val="-9"/>
        </w:rPr>
        <w:t> </w:t>
      </w:r>
      <w:r>
        <w:rPr/>
        <w:t>employees). Gender creates a partition of the nodes and hence a relation (actually an equivalence relation as we’ll see below). The sets of males and females are equivalence classes of the relation “has the same gender as.” </w:t>
      </w:r>
      <w:r>
        <w:rPr>
          <w:spacing w:val="-10"/>
        </w:rPr>
        <w:t>We </w:t>
      </w:r>
      <w:r>
        <w:rPr/>
        <w:t>can group together the members of each class to get a graph that shows</w:t>
      </w:r>
      <w:r>
        <w:rPr>
          <w:spacing w:val="16"/>
        </w:rPr>
        <w:t> </w:t>
      </w:r>
      <w:r>
        <w:rPr/>
        <w:t>the</w:t>
      </w:r>
      <w:r>
        <w:rPr>
          <w:spacing w:val="16"/>
        </w:rPr>
        <w:t> </w:t>
      </w:r>
      <w:r>
        <w:rPr/>
        <w:t>flow</w:t>
      </w:r>
      <w:r>
        <w:rPr>
          <w:spacing w:val="16"/>
        </w:rPr>
        <w:t> </w:t>
      </w:r>
      <w:r>
        <w:rPr/>
        <w:t>of</w:t>
      </w:r>
      <w:r>
        <w:rPr>
          <w:spacing w:val="16"/>
        </w:rPr>
        <w:t> </w:t>
      </w:r>
      <w:r>
        <w:rPr/>
        <w:t>email</w:t>
      </w:r>
      <w:r>
        <w:rPr>
          <w:spacing w:val="16"/>
        </w:rPr>
        <w:t> </w:t>
      </w:r>
      <w:r>
        <w:rPr/>
        <w:t>between</w:t>
      </w:r>
      <w:r>
        <w:rPr>
          <w:spacing w:val="16"/>
        </w:rPr>
        <w:t> </w:t>
      </w:r>
      <w:r>
        <w:rPr/>
        <w:t>genders.</w:t>
      </w:r>
    </w:p>
    <w:p>
      <w:pPr>
        <w:spacing w:after="0" w:line="326" w:lineRule="auto"/>
        <w:jc w:val="both"/>
        <w:sectPr>
          <w:headerReference w:type="default" r:id="rId292"/>
          <w:headerReference w:type="even" r:id="rId293"/>
          <w:pgSz w:w="12240" w:h="15840"/>
          <w:pgMar w:header="1429" w:footer="0" w:top="1660" w:bottom="280" w:left="1280" w:right="340"/>
          <w:pgNumType w:start="229"/>
        </w:sectPr>
      </w:pPr>
    </w:p>
    <w:p>
      <w:pPr>
        <w:pStyle w:val="BodyText"/>
        <w:rPr>
          <w:sz w:val="20"/>
        </w:rPr>
      </w:pPr>
    </w:p>
    <w:p>
      <w:pPr>
        <w:pStyle w:val="BodyText"/>
        <w:rPr>
          <w:sz w:val="20"/>
        </w:rPr>
      </w:pPr>
    </w:p>
    <w:p>
      <w:pPr>
        <w:pStyle w:val="BodyText"/>
        <w:spacing w:before="1"/>
      </w:pPr>
    </w:p>
    <w:p>
      <w:pPr>
        <w:pStyle w:val="BodyText"/>
        <w:ind w:left="2302"/>
        <w:rPr>
          <w:sz w:val="20"/>
        </w:rPr>
      </w:pPr>
      <w:r>
        <w:rPr>
          <w:sz w:val="20"/>
        </w:rPr>
        <w:pict>
          <v:group style="width:236.45pt;height:157.85pt;mso-position-horizontal-relative:char;mso-position-vertical-relative:line" coordorigin="0,0" coordsize="4729,3157">
            <v:shape style="position:absolute;left:0;top:0;width:4729;height:3157" type="#_x0000_t75" stroked="false">
              <v:imagedata r:id="rId295" o:title=""/>
            </v:shape>
            <v:shape style="position:absolute;left:2286;top:98;width:30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(3)</w:t>
                    </w:r>
                  </w:p>
                </w:txbxContent>
              </v:textbox>
              <w10:wrap type="none"/>
            </v:shape>
            <v:shape style="position:absolute;left:1338;top:442;width:332;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Ted</w:t>
                    </w:r>
                  </w:p>
                </w:txbxContent>
              </v:textbox>
              <w10:wrap type="none"/>
            </v:shape>
            <v:shape style="position:absolute;left:3258;top:694;width:380;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Pam</w:t>
                    </w:r>
                  </w:p>
                </w:txbxContent>
              </v:textbox>
              <w10:wrap type="none"/>
            </v:shape>
            <v:shape style="position:absolute;left:4026;top:598;width:302;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Jen</w:t>
                    </w:r>
                  </w:p>
                </w:txbxContent>
              </v:textbox>
              <w10:wrap type="none"/>
            </v:shape>
            <v:shape style="position:absolute;left:270;top:958;width:332;height:226" type="#_x0000_t202" filled="false" stroked="false">
              <v:textbox inset="0,0,0,0">
                <w:txbxContent>
                  <w:p>
                    <w:pPr>
                      <w:spacing w:line="225" w:lineRule="exact" w:before="0"/>
                      <w:ind w:left="0" w:right="0" w:firstLine="0"/>
                      <w:jc w:val="left"/>
                      <w:rPr>
                        <w:rFonts w:ascii="Times New Roman"/>
                        <w:sz w:val="20"/>
                      </w:rPr>
                    </w:pPr>
                    <w:r>
                      <w:rPr>
                        <w:rFonts w:ascii="Times New Roman"/>
                        <w:spacing w:val="-10"/>
                        <w:sz w:val="20"/>
                      </w:rPr>
                      <w:t>Abe</w:t>
                    </w:r>
                  </w:p>
                </w:txbxContent>
              </v:textbox>
              <w10:wrap type="none"/>
            </v:shape>
            <v:shape style="position:absolute;left:858;top:778;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Bob</w:t>
                    </w:r>
                  </w:p>
                </w:txbxContent>
              </v:textbox>
              <w10:wrap type="none"/>
            </v:shape>
            <v:shape style="position:absolute;left:2262;top:854;width:30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(9)</w:t>
                    </w:r>
                  </w:p>
                </w:txbxContent>
              </v:textbox>
              <w10:wrap type="none"/>
            </v:shape>
            <v:shape style="position:absolute;left:1374;top:1198;width:344;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Dan</w:t>
                    </w:r>
                  </w:p>
                </w:txbxContent>
              </v:textbox>
              <w10:wrap type="none"/>
            </v:shape>
            <v:shape style="position:absolute;left:3786;top:1138;width:356;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Roz</w:t>
                    </w:r>
                  </w:p>
                </w:txbxContent>
              </v:textbox>
              <w10:wrap type="none"/>
            </v:shape>
            <v:shape style="position:absolute;left:366;top:1462;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Sam</w:t>
                    </w:r>
                  </w:p>
                </w:txbxContent>
              </v:textbox>
              <w10:wrap type="none"/>
            </v:shape>
            <v:shape style="position:absolute;left:3078;top:1318;width:30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Sue</w:t>
                    </w:r>
                  </w:p>
                </w:txbxContent>
              </v:textbox>
              <w10:wrap type="none"/>
            </v:shape>
            <v:shape style="position:absolute;left:1050;top:1702;width:356;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Tim</w:t>
                    </w:r>
                  </w:p>
                </w:txbxContent>
              </v:textbox>
              <w10:wrap type="none"/>
            </v:shape>
            <v:shape style="position:absolute;left:3930;top:1702;width:344;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Peg</w:t>
                    </w:r>
                  </w:p>
                </w:txbxContent>
              </v:textbox>
              <w10:wrap type="none"/>
            </v:shape>
            <v:shape style="position:absolute;left:2418;top:1922;width:30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(2)</w:t>
                    </w:r>
                  </w:p>
                </w:txbxContent>
              </v:textbox>
              <w10:wrap type="none"/>
            </v:shape>
            <v:shape style="position:absolute;left:438;top:2218;width:368;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Ron</w:t>
                    </w:r>
                  </w:p>
                </w:txbxContent>
              </v:textbox>
              <w10:wrap type="none"/>
            </v:shape>
            <v:shape style="position:absolute;left:3390;top:2098;width:362;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Ann</w:t>
                    </w:r>
                  </w:p>
                </w:txbxContent>
              </v:textbox>
              <w10:wrap type="none"/>
            </v:shape>
            <v:shape style="position:absolute;left:1290;top:2338;width:350;height:226" type="#_x0000_t202" filled="false" stroked="false">
              <v:textbox inset="0,0,0,0">
                <w:txbxContent>
                  <w:p>
                    <w:pPr>
                      <w:spacing w:line="225" w:lineRule="exact" w:before="0"/>
                      <w:ind w:left="0" w:right="0" w:firstLine="0"/>
                      <w:jc w:val="left"/>
                      <w:rPr>
                        <w:rFonts w:ascii="Times New Roman"/>
                        <w:sz w:val="20"/>
                      </w:rPr>
                    </w:pPr>
                    <w:r>
                      <w:rPr>
                        <w:rFonts w:ascii="Times New Roman"/>
                        <w:sz w:val="20"/>
                      </w:rPr>
                      <w:t>Ben</w:t>
                    </w:r>
                  </w:p>
                </w:txbxContent>
              </v:textbox>
              <w10:wrap type="none"/>
            </v:shape>
            <v:shape style="position:absolute;left:2430;top:2690;width:428;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(11)</w:t>
                    </w:r>
                  </w:p>
                </w:txbxContent>
              </v:textbox>
              <w10:wrap type="none"/>
            </v:shape>
          </v:group>
        </w:pict>
      </w:r>
      <w:r>
        <w:rPr>
          <w:sz w:val="20"/>
        </w:rPr>
      </w:r>
    </w:p>
    <w:p>
      <w:pPr>
        <w:spacing w:after="0"/>
        <w:rPr>
          <w:sz w:val="20"/>
        </w:rP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93"/>
        <w:ind w:right="578"/>
      </w:pPr>
      <w:bookmarkStart w:name="VII Appendices" w:id="825"/>
      <w:bookmarkEnd w:id="825"/>
      <w:r>
        <w:rPr>
          <w:b w:val="0"/>
        </w:rPr>
      </w:r>
      <w:bookmarkStart w:name="_bookmark448" w:id="826"/>
      <w:bookmarkEnd w:id="826"/>
      <w:r>
        <w:rPr>
          <w:b w:val="0"/>
        </w:rPr>
      </w:r>
      <w:r>
        <w:rPr>
          <w:spacing w:val="-4"/>
        </w:rPr>
        <w:t>Part</w:t>
      </w:r>
      <w:r>
        <w:rPr>
          <w:spacing w:val="52"/>
        </w:rPr>
        <w:t> </w:t>
      </w:r>
      <w:r>
        <w:rPr>
          <w:spacing w:val="4"/>
        </w:rPr>
        <w:t>VII</w:t>
      </w:r>
    </w:p>
    <w:p>
      <w:pPr>
        <w:pStyle w:val="BodyText"/>
        <w:spacing w:before="4"/>
        <w:rPr>
          <w:b/>
          <w:sz w:val="53"/>
        </w:rPr>
      </w:pPr>
    </w:p>
    <w:p>
      <w:pPr>
        <w:spacing w:before="0"/>
        <w:ind w:left="0" w:right="577" w:firstLine="0"/>
        <w:jc w:val="center"/>
        <w:rPr>
          <w:b/>
          <w:sz w:val="49"/>
        </w:rPr>
      </w:pPr>
      <w:r>
        <w:rPr>
          <w:b/>
          <w:sz w:val="49"/>
        </w:rPr>
        <w:t>Appendices</w:t>
      </w: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rPr>
          <w:b/>
          <w:sz w:val="50"/>
        </w:rPr>
      </w:pPr>
    </w:p>
    <w:p>
      <w:pPr>
        <w:pStyle w:val="BodyText"/>
        <w:spacing w:before="317"/>
        <w:ind w:right="578"/>
        <w:jc w:val="center"/>
      </w:pPr>
      <w:r>
        <w:rPr/>
        <w:t>231</w:t>
      </w:r>
    </w:p>
    <w:p>
      <w:pPr>
        <w:spacing w:after="0"/>
        <w:jc w:val="center"/>
        <w:sectPr>
          <w:headerReference w:type="default" r:id="rId296"/>
          <w:pgSz w:w="12240" w:h="15840"/>
          <w:pgMar w:header="0" w:footer="0" w:top="1500" w:bottom="280" w:left="1280" w:right="340"/>
        </w:sectPr>
      </w:pPr>
    </w:p>
    <w:p>
      <w:pPr>
        <w:pStyle w:val="BodyText"/>
        <w:spacing w:before="6"/>
        <w:rPr>
          <w:sz w:val="17"/>
        </w:rPr>
      </w:pPr>
    </w:p>
    <w:p>
      <w:pPr>
        <w:spacing w:after="0"/>
        <w:rPr>
          <w:sz w:val="17"/>
        </w:rPr>
        <w:sectPr>
          <w:headerReference w:type="even" r:id="rId297"/>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Variables and Expressions" w:id="827"/>
      <w:bookmarkEnd w:id="827"/>
      <w:r>
        <w:rPr/>
      </w:r>
      <w:bookmarkStart w:name="_bookmark449" w:id="828"/>
      <w:bookmarkEnd w:id="828"/>
      <w:r>
        <w:rPr/>
      </w:r>
      <w:bookmarkStart w:name="_bookmark450" w:id="829"/>
      <w:bookmarkEnd w:id="829"/>
      <w:r>
        <w:rPr/>
      </w:r>
      <w:r>
        <w:rPr>
          <w:rFonts w:ascii="Times New Roman"/>
          <w:w w:val="130"/>
          <w:sz w:val="24"/>
        </w:rPr>
        <w:t>C h a </w:t>
      </w:r>
      <w:r>
        <w:rPr>
          <w:rFonts w:ascii="Times New Roman"/>
          <w:w w:val="125"/>
          <w:sz w:val="24"/>
        </w:rPr>
        <w:t>p </w:t>
      </w:r>
      <w:r>
        <w:rPr>
          <w:rFonts w:ascii="Times New Roman"/>
          <w:w w:val="195"/>
          <w:sz w:val="24"/>
        </w:rPr>
        <w:t>t </w:t>
      </w:r>
      <w:r>
        <w:rPr>
          <w:rFonts w:ascii="Times New Roman"/>
          <w:w w:val="130"/>
          <w:sz w:val="24"/>
        </w:rPr>
        <w:t>e </w:t>
      </w:r>
      <w:r>
        <w:rPr>
          <w:rFonts w:ascii="Times New Roman"/>
          <w:w w:val="160"/>
          <w:sz w:val="24"/>
        </w:rPr>
        <w:t>r</w:t>
      </w:r>
      <w:r>
        <w:rPr>
          <w:rFonts w:ascii="Times New Roman"/>
          <w:spacing w:val="81"/>
          <w:w w:val="160"/>
          <w:sz w:val="24"/>
        </w:rPr>
        <w:t> </w:t>
      </w:r>
      <w:r>
        <w:rPr>
          <w:rFonts w:ascii="Times New Roman"/>
          <w:w w:val="125"/>
          <w:sz w:val="24"/>
        </w:rPr>
        <w:t>A</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0292224;mso-wrap-distance-left:0;mso-wrap-distance-right:0" coordorigin="4500,172" coordsize="6300,0" path="m4500,172l10800,172e" filled="false" stroked="true" strokeweight="1.494pt" strokecolor="#000000">
            <v:path arrowok="t"/>
            <v:stroke dashstyle="solid"/>
            <w10:wrap type="topAndBottom"/>
          </v:shape>
        </w:pict>
      </w:r>
    </w:p>
    <w:p>
      <w:pPr>
        <w:spacing w:before="37"/>
        <w:ind w:left="5104" w:right="0" w:firstLine="0"/>
        <w:jc w:val="left"/>
        <w:rPr>
          <w:b/>
          <w:sz w:val="34"/>
        </w:rPr>
      </w:pPr>
      <w:r>
        <w:rPr>
          <w:b/>
          <w:spacing w:val="-4"/>
          <w:w w:val="95"/>
          <w:sz w:val="34"/>
        </w:rPr>
        <w:t>Variables  </w:t>
      </w:r>
      <w:r>
        <w:rPr>
          <w:b/>
          <w:w w:val="95"/>
          <w:sz w:val="34"/>
        </w:rPr>
        <w:t>and</w:t>
      </w:r>
      <w:r>
        <w:rPr>
          <w:b/>
          <w:spacing w:val="-31"/>
          <w:w w:val="95"/>
          <w:sz w:val="34"/>
        </w:rPr>
        <w:t> </w:t>
      </w:r>
      <w:r>
        <w:rPr>
          <w:b/>
          <w:w w:val="95"/>
          <w:sz w:val="34"/>
        </w:rPr>
        <w:t>Expressions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1"/>
        <w:rPr>
          <w:b/>
          <w:sz w:val="38"/>
        </w:rPr>
      </w:pPr>
    </w:p>
    <w:p>
      <w:pPr>
        <w:pStyle w:val="BodyText"/>
        <w:spacing w:line="321" w:lineRule="auto"/>
        <w:ind w:left="520" w:right="1098"/>
        <w:jc w:val="both"/>
      </w:pPr>
      <w:r>
        <w:rPr/>
        <w:t>A </w:t>
      </w:r>
      <w:r>
        <w:rPr>
          <w:rFonts w:ascii="Times New Roman"/>
          <w:i/>
        </w:rPr>
        <w:t>variable </w:t>
      </w:r>
      <w:r>
        <w:rPr/>
        <w:t>is a letter (or identifier) that stands an unspecified value from a set. The set of possible values for the variable is called the </w:t>
      </w:r>
      <w:r>
        <w:rPr>
          <w:rFonts w:ascii="Times New Roman"/>
          <w:i/>
        </w:rPr>
        <w:t>domain </w:t>
      </w:r>
      <w:r>
        <w:rPr/>
        <w:t>of the variable.</w:t>
      </w:r>
    </w:p>
    <w:p>
      <w:pPr>
        <w:pStyle w:val="BodyText"/>
        <w:spacing w:line="321" w:lineRule="auto"/>
        <w:ind w:left="520" w:right="1098" w:firstLine="338"/>
        <w:jc w:val="both"/>
      </w:pPr>
      <w:r>
        <w:rPr/>
        <w:t>An </w:t>
      </w:r>
      <w:r>
        <w:rPr>
          <w:rFonts w:ascii="Times New Roman"/>
          <w:i/>
        </w:rPr>
        <w:t>expression </w:t>
      </w:r>
      <w:r>
        <w:rPr/>
        <w:t>is a combination of variables, constants, and operators (and parentheses if necessary)</w:t>
      </w:r>
      <w:r>
        <w:rPr>
          <w:spacing w:val="-10"/>
        </w:rPr>
        <w:t> </w:t>
      </w:r>
      <w:r>
        <w:rPr/>
        <w:t>that</w:t>
      </w:r>
      <w:r>
        <w:rPr>
          <w:spacing w:val="-9"/>
        </w:rPr>
        <w:t> </w:t>
      </w:r>
      <w:r>
        <w:rPr/>
        <w:t>represents</w:t>
      </w:r>
      <w:r>
        <w:rPr>
          <w:spacing w:val="-10"/>
        </w:rPr>
        <w:t> </w:t>
      </w:r>
      <w:r>
        <w:rPr/>
        <w:t>a</w:t>
      </w:r>
      <w:r>
        <w:rPr>
          <w:spacing w:val="-9"/>
        </w:rPr>
        <w:t> </w:t>
      </w:r>
      <w:r>
        <w:rPr/>
        <w:t>number.</w:t>
      </w:r>
      <w:r>
        <w:rPr>
          <w:spacing w:val="10"/>
        </w:rPr>
        <w:t> </w:t>
      </w:r>
      <w:r>
        <w:rPr>
          <w:spacing w:val="-10"/>
        </w:rPr>
        <w:t>To </w:t>
      </w:r>
      <w:r>
        <w:rPr>
          <w:rFonts w:ascii="Times New Roman"/>
          <w:i/>
        </w:rPr>
        <w:t>evaluate </w:t>
      </w:r>
      <w:r>
        <w:rPr/>
        <w:t>an</w:t>
      </w:r>
      <w:r>
        <w:rPr>
          <w:spacing w:val="-10"/>
        </w:rPr>
        <w:t> </w:t>
      </w:r>
      <w:r>
        <w:rPr/>
        <w:t>expression,</w:t>
      </w:r>
      <w:r>
        <w:rPr>
          <w:spacing w:val="-8"/>
        </w:rPr>
        <w:t> </w:t>
      </w:r>
      <w:r>
        <w:rPr/>
        <w:t>you</w:t>
      </w:r>
      <w:r>
        <w:rPr>
          <w:spacing w:val="-9"/>
        </w:rPr>
        <w:t> </w:t>
      </w:r>
      <w:r>
        <w:rPr/>
        <w:t>must</w:t>
      </w:r>
      <w:r>
        <w:rPr>
          <w:spacing w:val="-10"/>
        </w:rPr>
        <w:t> </w:t>
      </w:r>
      <w:r>
        <w:rPr/>
        <w:t>substitute</w:t>
      </w:r>
      <w:r>
        <w:rPr>
          <w:spacing w:val="-9"/>
        </w:rPr>
        <w:t> </w:t>
      </w:r>
      <w:r>
        <w:rPr/>
        <w:t>a</w:t>
      </w:r>
      <w:r>
        <w:rPr>
          <w:spacing w:val="-10"/>
        </w:rPr>
        <w:t> </w:t>
      </w:r>
      <w:r>
        <w:rPr/>
        <w:t>number for each</w:t>
      </w:r>
      <w:r>
        <w:rPr>
          <w:spacing w:val="-17"/>
        </w:rPr>
        <w:t> </w:t>
      </w:r>
      <w:r>
        <w:rPr/>
        <w:t>variable.</w:t>
      </w:r>
    </w:p>
    <w:p>
      <w:pPr>
        <w:pStyle w:val="BodyText"/>
        <w:spacing w:before="4"/>
        <w:rPr>
          <w:sz w:val="21"/>
        </w:rPr>
      </w:pPr>
    </w:p>
    <w:p>
      <w:pPr>
        <w:pStyle w:val="Heading9"/>
        <w:ind w:left="520"/>
        <w:jc w:val="both"/>
      </w:pPr>
      <w:r>
        <w:rPr>
          <w:w w:val="105"/>
        </w:rPr>
        <w:t>Example 1.1</w:t>
      </w:r>
    </w:p>
    <w:p>
      <w:pPr>
        <w:pStyle w:val="BodyText"/>
        <w:spacing w:before="71"/>
        <w:ind w:left="520"/>
        <w:jc w:val="both"/>
      </w:pPr>
      <w:r>
        <w:rPr>
          <w:w w:val="105"/>
        </w:rPr>
        <w:t>Evaluate </w:t>
      </w:r>
      <w:r>
        <w:rPr>
          <w:rFonts w:ascii="Times New Roman" w:hAnsi="Times New Roman"/>
          <w:i/>
          <w:w w:val="105"/>
        </w:rPr>
        <w:t>x</w:t>
      </w:r>
      <w:r>
        <w:rPr>
          <w:rFonts w:ascii="Times New Roman" w:hAnsi="Times New Roman"/>
          <w:w w:val="105"/>
          <w:vertAlign w:val="superscript"/>
        </w:rPr>
        <w:t>2</w:t>
      </w:r>
      <w:r>
        <w:rPr>
          <w:rFonts w:ascii="Times New Roman" w:hAnsi="Times New Roman"/>
          <w:w w:val="105"/>
          <w:vertAlign w:val="baseline"/>
        </w:rPr>
        <w:t> </w:t>
      </w:r>
      <w:r>
        <w:rPr>
          <w:w w:val="105"/>
          <w:vertAlign w:val="baseline"/>
        </w:rPr>
        <w:t>+ 3</w:t>
      </w:r>
      <w:r>
        <w:rPr>
          <w:rFonts w:ascii="Times New Roman" w:hAnsi="Times New Roman"/>
          <w:i/>
          <w:w w:val="105"/>
          <w:vertAlign w:val="baseline"/>
        </w:rPr>
        <w:t>x </w:t>
      </w:r>
      <w:r>
        <w:rPr>
          <w:rFonts w:ascii="MS UI Gothic" w:hAnsi="MS UI Gothic"/>
          <w:w w:val="105"/>
          <w:vertAlign w:val="baseline"/>
        </w:rPr>
        <w:t>− </w:t>
      </w:r>
      <w:r>
        <w:rPr>
          <w:w w:val="105"/>
          <w:vertAlign w:val="baseline"/>
        </w:rPr>
        <w:t>17 at </w:t>
      </w:r>
      <w:r>
        <w:rPr>
          <w:rFonts w:ascii="Times New Roman" w:hAnsi="Times New Roman"/>
          <w:i/>
          <w:w w:val="105"/>
          <w:vertAlign w:val="baseline"/>
        </w:rPr>
        <w:t>x </w:t>
      </w:r>
      <w:r>
        <w:rPr>
          <w:w w:val="105"/>
          <w:vertAlign w:val="baseline"/>
        </w:rPr>
        <w:t>= 2.</w:t>
      </w:r>
    </w:p>
    <w:p>
      <w:pPr>
        <w:pStyle w:val="BodyText"/>
        <w:spacing w:before="9"/>
        <w:rPr>
          <w:sz w:val="34"/>
        </w:rPr>
      </w:pPr>
    </w:p>
    <w:p>
      <w:pPr>
        <w:pStyle w:val="BodyText"/>
        <w:ind w:right="578"/>
        <w:jc w:val="center"/>
      </w:pPr>
      <w:r>
        <w:rPr>
          <w:rFonts w:ascii="Times New Roman" w:hAnsi="Times New Roman"/>
          <w:i/>
        </w:rPr>
        <w:t>x</w:t>
      </w:r>
      <w:r>
        <w:rPr>
          <w:rFonts w:ascii="Times New Roman" w:hAnsi="Times New Roman"/>
          <w:vertAlign w:val="superscript"/>
        </w:rPr>
        <w:t>2</w:t>
      </w:r>
      <w:r>
        <w:rPr>
          <w:rFonts w:ascii="Times New Roman" w:hAnsi="Times New Roman"/>
          <w:vertAlign w:val="baseline"/>
        </w:rPr>
        <w:t> </w:t>
      </w:r>
      <w:r>
        <w:rPr>
          <w:vertAlign w:val="baseline"/>
        </w:rPr>
        <w:t>+ 3</w:t>
      </w:r>
      <w:r>
        <w:rPr>
          <w:rFonts w:ascii="Times New Roman" w:hAnsi="Times New Roman"/>
          <w:i/>
          <w:vertAlign w:val="baseline"/>
        </w:rPr>
        <w:t>x </w:t>
      </w:r>
      <w:r>
        <w:rPr>
          <w:rFonts w:ascii="MS UI Gothic" w:hAnsi="MS UI Gothic"/>
          <w:vertAlign w:val="baseline"/>
        </w:rPr>
        <w:t>− </w:t>
      </w:r>
      <w:r>
        <w:rPr>
          <w:vertAlign w:val="baseline"/>
        </w:rPr>
        <w:t>17 = 2</w:t>
      </w:r>
      <w:r>
        <w:rPr>
          <w:rFonts w:ascii="Times New Roman" w:hAnsi="Times New Roman"/>
          <w:vertAlign w:val="superscript"/>
        </w:rPr>
        <w:t>2</w:t>
      </w:r>
      <w:r>
        <w:rPr>
          <w:rFonts w:ascii="Times New Roman" w:hAnsi="Times New Roman"/>
          <w:vertAlign w:val="baseline"/>
        </w:rPr>
        <w:t> </w:t>
      </w:r>
      <w:r>
        <w:rPr>
          <w:vertAlign w:val="baseline"/>
        </w:rPr>
        <w:t>+ 3 </w:t>
      </w:r>
      <w:r>
        <w:rPr>
          <w:rFonts w:ascii="MS UI Gothic" w:hAnsi="MS UI Gothic"/>
          <w:vertAlign w:val="baseline"/>
        </w:rPr>
        <w:t>× </w:t>
      </w:r>
      <w:r>
        <w:rPr>
          <w:vertAlign w:val="baseline"/>
        </w:rPr>
        <w:t>2 </w:t>
      </w:r>
      <w:r>
        <w:rPr>
          <w:rFonts w:ascii="MS UI Gothic" w:hAnsi="MS UI Gothic"/>
          <w:vertAlign w:val="baseline"/>
        </w:rPr>
        <w:t>− </w:t>
      </w:r>
      <w:r>
        <w:rPr>
          <w:vertAlign w:val="baseline"/>
        </w:rPr>
        <w:t>17 = </w:t>
      </w:r>
      <w:r>
        <w:rPr>
          <w:rFonts w:ascii="MS UI Gothic" w:hAnsi="MS UI Gothic"/>
          <w:vertAlign w:val="baseline"/>
        </w:rPr>
        <w:t>−</w:t>
      </w:r>
      <w:r>
        <w:rPr>
          <w:vertAlign w:val="baseline"/>
        </w:rPr>
        <w:t>7</w:t>
      </w:r>
    </w:p>
    <w:p>
      <w:pPr>
        <w:pStyle w:val="BodyText"/>
        <w:spacing w:before="2"/>
        <w:rPr>
          <w:sz w:val="61"/>
        </w:rPr>
      </w:pPr>
    </w:p>
    <w:p>
      <w:pPr>
        <w:pStyle w:val="Heading9"/>
        <w:ind w:left="520"/>
        <w:jc w:val="both"/>
      </w:pPr>
      <w:r>
        <w:rPr/>
        <w:t>Example 1.2</w:t>
      </w:r>
    </w:p>
    <w:p>
      <w:pPr>
        <w:pStyle w:val="BodyText"/>
        <w:spacing w:before="71"/>
        <w:ind w:left="520"/>
        <w:jc w:val="both"/>
      </w:pPr>
      <w:r>
        <w:rPr>
          <w:w w:val="105"/>
        </w:rPr>
        <w:t>Evaluate </w:t>
      </w:r>
      <w:r>
        <w:rPr>
          <w:rFonts w:ascii="Times New Roman" w:hAnsi="Times New Roman"/>
          <w:i/>
          <w:w w:val="105"/>
        </w:rPr>
        <w:t>x</w:t>
      </w:r>
      <w:r>
        <w:rPr>
          <w:rFonts w:ascii="Times New Roman" w:hAnsi="Times New Roman"/>
          <w:w w:val="105"/>
          <w:vertAlign w:val="superscript"/>
        </w:rPr>
        <w:t>2</w:t>
      </w:r>
      <w:r>
        <w:rPr>
          <w:rFonts w:ascii="Times New Roman" w:hAnsi="Times New Roman"/>
          <w:w w:val="105"/>
          <w:vertAlign w:val="baseline"/>
        </w:rPr>
        <w:t> </w:t>
      </w:r>
      <w:r>
        <w:rPr>
          <w:w w:val="105"/>
          <w:vertAlign w:val="baseline"/>
        </w:rPr>
        <w:t>+ </w:t>
      </w:r>
      <w:r>
        <w:rPr>
          <w:rFonts w:ascii="Times New Roman" w:hAnsi="Times New Roman"/>
          <w:i/>
          <w:w w:val="105"/>
          <w:vertAlign w:val="baseline"/>
        </w:rPr>
        <w:t>y</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05"/>
          <w:vertAlign w:val="baseline"/>
        </w:rPr>
        <w:t>− </w:t>
      </w:r>
      <w:r>
        <w:rPr>
          <w:rFonts w:ascii="Times New Roman" w:hAnsi="Times New Roman"/>
          <w:i/>
          <w:w w:val="105"/>
          <w:vertAlign w:val="baseline"/>
        </w:rPr>
        <w:t>xy </w:t>
      </w:r>
      <w:r>
        <w:rPr>
          <w:w w:val="105"/>
          <w:vertAlign w:val="baseline"/>
        </w:rPr>
        <w:t>+ 2 at </w:t>
      </w:r>
      <w:r>
        <w:rPr>
          <w:rFonts w:ascii="Times New Roman" w:hAnsi="Times New Roman"/>
          <w:i/>
          <w:w w:val="105"/>
          <w:vertAlign w:val="baseline"/>
        </w:rPr>
        <w:t>x </w:t>
      </w:r>
      <w:r>
        <w:rPr>
          <w:w w:val="105"/>
          <w:vertAlign w:val="baseline"/>
        </w:rPr>
        <w:t>= 3 and </w:t>
      </w:r>
      <w:r>
        <w:rPr>
          <w:rFonts w:ascii="Times New Roman" w:hAnsi="Times New Roman"/>
          <w:i/>
          <w:w w:val="105"/>
          <w:vertAlign w:val="baseline"/>
        </w:rPr>
        <w:t>y </w:t>
      </w:r>
      <w:r>
        <w:rPr>
          <w:w w:val="105"/>
          <w:vertAlign w:val="baseline"/>
        </w:rPr>
        <w:t>= 5.</w:t>
      </w:r>
    </w:p>
    <w:p>
      <w:pPr>
        <w:pStyle w:val="BodyText"/>
        <w:spacing w:before="10"/>
        <w:rPr>
          <w:sz w:val="58"/>
        </w:rPr>
      </w:pPr>
    </w:p>
    <w:p>
      <w:pPr>
        <w:pStyle w:val="BodyText"/>
        <w:ind w:right="578"/>
        <w:jc w:val="center"/>
      </w:pPr>
      <w:r>
        <w:rPr>
          <w:rFonts w:ascii="Times New Roman" w:hAnsi="Times New Roman"/>
          <w:i/>
        </w:rPr>
        <w:t>x</w:t>
      </w:r>
      <w:r>
        <w:rPr>
          <w:rFonts w:ascii="Times New Roman" w:hAnsi="Times New Roman"/>
          <w:vertAlign w:val="superscript"/>
        </w:rPr>
        <w:t>2</w:t>
      </w:r>
      <w:r>
        <w:rPr>
          <w:rFonts w:ascii="Times New Roman" w:hAnsi="Times New Roman"/>
          <w:vertAlign w:val="baseline"/>
        </w:rPr>
        <w:t> </w:t>
      </w:r>
      <w:r>
        <w:rPr>
          <w:vertAlign w:val="baseline"/>
        </w:rPr>
        <w:t>+ </w:t>
      </w:r>
      <w:r>
        <w:rPr>
          <w:rFonts w:ascii="Times New Roman" w:hAnsi="Times New Roman"/>
          <w:i/>
          <w:vertAlign w:val="baseline"/>
        </w:rPr>
        <w:t>y</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xy </w:t>
      </w:r>
      <w:r>
        <w:rPr>
          <w:vertAlign w:val="baseline"/>
        </w:rPr>
        <w:t>+ 2 = 3</w:t>
      </w:r>
      <w:r>
        <w:rPr>
          <w:rFonts w:ascii="Times New Roman" w:hAnsi="Times New Roman"/>
          <w:vertAlign w:val="superscript"/>
        </w:rPr>
        <w:t>2</w:t>
      </w:r>
      <w:r>
        <w:rPr>
          <w:rFonts w:ascii="Times New Roman" w:hAnsi="Times New Roman"/>
          <w:vertAlign w:val="baseline"/>
        </w:rPr>
        <w:t> </w:t>
      </w:r>
      <w:r>
        <w:rPr>
          <w:vertAlign w:val="baseline"/>
        </w:rPr>
        <w:t>+ 5</w:t>
      </w:r>
      <w:r>
        <w:rPr>
          <w:rFonts w:ascii="Times New Roman" w:hAnsi="Times New Roman"/>
          <w:vertAlign w:val="superscript"/>
        </w:rPr>
        <w:t>3</w:t>
      </w:r>
      <w:r>
        <w:rPr>
          <w:rFonts w:ascii="Times New Roman" w:hAnsi="Times New Roman"/>
          <w:vertAlign w:val="baseline"/>
        </w:rPr>
        <w:t> </w:t>
      </w:r>
      <w:r>
        <w:rPr>
          <w:rFonts w:ascii="MS UI Gothic" w:hAnsi="MS UI Gothic"/>
          <w:vertAlign w:val="baseline"/>
        </w:rPr>
        <w:t>− </w:t>
      </w:r>
      <w:r>
        <w:rPr>
          <w:vertAlign w:val="baseline"/>
        </w:rPr>
        <w:t>3 </w:t>
      </w:r>
      <w:r>
        <w:rPr>
          <w:rFonts w:ascii="MS UI Gothic" w:hAnsi="MS UI Gothic"/>
          <w:vertAlign w:val="baseline"/>
        </w:rPr>
        <w:t>× </w:t>
      </w:r>
      <w:r>
        <w:rPr>
          <w:vertAlign w:val="baseline"/>
        </w:rPr>
        <w:t>5 + 2 = 3 </w:t>
      </w:r>
      <w:r>
        <w:rPr>
          <w:rFonts w:ascii="MS UI Gothic" w:hAnsi="MS UI Gothic"/>
          <w:vertAlign w:val="baseline"/>
        </w:rPr>
        <w:t>× </w:t>
      </w:r>
      <w:r>
        <w:rPr>
          <w:vertAlign w:val="baseline"/>
        </w:rPr>
        <w:t>3 + 5 </w:t>
      </w:r>
      <w:r>
        <w:rPr>
          <w:rFonts w:ascii="MS UI Gothic" w:hAnsi="MS UI Gothic"/>
          <w:vertAlign w:val="baseline"/>
        </w:rPr>
        <w:t>× </w:t>
      </w:r>
      <w:r>
        <w:rPr>
          <w:vertAlign w:val="baseline"/>
        </w:rPr>
        <w:t>5 </w:t>
      </w:r>
      <w:r>
        <w:rPr>
          <w:rFonts w:ascii="MS UI Gothic" w:hAnsi="MS UI Gothic"/>
          <w:vertAlign w:val="baseline"/>
        </w:rPr>
        <w:t>× </w:t>
      </w:r>
      <w:r>
        <w:rPr>
          <w:vertAlign w:val="baseline"/>
        </w:rPr>
        <w:t>5 </w:t>
      </w:r>
      <w:r>
        <w:rPr>
          <w:rFonts w:ascii="MS UI Gothic" w:hAnsi="MS UI Gothic"/>
          <w:vertAlign w:val="baseline"/>
        </w:rPr>
        <w:t>− </w:t>
      </w:r>
      <w:r>
        <w:rPr>
          <w:vertAlign w:val="baseline"/>
        </w:rPr>
        <w:t>3 </w:t>
      </w:r>
      <w:r>
        <w:rPr>
          <w:rFonts w:ascii="MS UI Gothic" w:hAnsi="MS UI Gothic"/>
          <w:vertAlign w:val="baseline"/>
        </w:rPr>
        <w:t>× </w:t>
      </w:r>
      <w:r>
        <w:rPr>
          <w:vertAlign w:val="baseline"/>
        </w:rPr>
        <w:t>5 + 2 = 9 + 125 </w:t>
      </w:r>
      <w:r>
        <w:rPr>
          <w:rFonts w:ascii="MS UI Gothic" w:hAnsi="MS UI Gothic"/>
          <w:vertAlign w:val="baseline"/>
        </w:rPr>
        <w:t>− </w:t>
      </w:r>
      <w:r>
        <w:rPr>
          <w:vertAlign w:val="baseline"/>
        </w:rPr>
        <w:t>15 + 2 = 121</w:t>
      </w:r>
    </w:p>
    <w:p>
      <w:pPr>
        <w:pStyle w:val="BodyText"/>
        <w:spacing w:line="292" w:lineRule="auto" w:before="331"/>
        <w:ind w:left="520" w:right="1097"/>
        <w:jc w:val="both"/>
      </w:pPr>
      <w:r>
        <w:rPr>
          <w:spacing w:val="-9"/>
        </w:rPr>
        <w:t>We </w:t>
      </w:r>
      <w:r>
        <w:rPr/>
        <w:t>often use a center dot </w:t>
      </w:r>
      <w:r>
        <w:rPr>
          <w:rFonts w:ascii="MS UI Gothic" w:hAnsi="MS UI Gothic"/>
          <w:w w:val="105"/>
        </w:rPr>
        <w:t>· </w:t>
      </w:r>
      <w:r>
        <w:rPr/>
        <w:t>in place of </w:t>
      </w:r>
      <w:r>
        <w:rPr>
          <w:rFonts w:ascii="MS UI Gothic" w:hAnsi="MS UI Gothic"/>
        </w:rPr>
        <w:t>× </w:t>
      </w:r>
      <w:r>
        <w:rPr/>
        <w:t>to indicate multiplication so 5 </w:t>
      </w:r>
      <w:r>
        <w:rPr>
          <w:rFonts w:ascii="MS UI Gothic" w:hAnsi="MS UI Gothic"/>
        </w:rPr>
        <w:t>× </w:t>
      </w:r>
      <w:r>
        <w:rPr/>
        <w:t>5 </w:t>
      </w:r>
      <w:r>
        <w:rPr>
          <w:rFonts w:ascii="MS UI Gothic" w:hAnsi="MS UI Gothic"/>
        </w:rPr>
        <w:t>× </w:t>
      </w:r>
      <w:r>
        <w:rPr/>
        <w:t>5 </w:t>
      </w:r>
      <w:r>
        <w:rPr>
          <w:w w:val="105"/>
        </w:rPr>
        <w:t>= </w:t>
      </w:r>
      <w:r>
        <w:rPr/>
        <w:t>5 </w:t>
      </w:r>
      <w:r>
        <w:rPr>
          <w:rFonts w:ascii="MS UI Gothic" w:hAnsi="MS UI Gothic"/>
          <w:w w:val="105"/>
        </w:rPr>
        <w:t>· </w:t>
      </w:r>
      <w:r>
        <w:rPr/>
        <w:t>5 </w:t>
      </w:r>
      <w:r>
        <w:rPr>
          <w:rFonts w:ascii="MS UI Gothic" w:hAnsi="MS UI Gothic"/>
          <w:w w:val="105"/>
        </w:rPr>
        <w:t>·</w:t>
      </w:r>
      <w:r>
        <w:rPr>
          <w:rFonts w:ascii="MS UI Gothic" w:hAnsi="MS UI Gothic"/>
          <w:spacing w:val="-36"/>
          <w:w w:val="105"/>
        </w:rPr>
        <w:t> </w:t>
      </w:r>
      <w:r>
        <w:rPr/>
        <w:t>5. In computer programs, </w:t>
      </w:r>
      <w:r>
        <w:rPr>
          <w:spacing w:val="-4"/>
        </w:rPr>
        <w:t>we </w:t>
      </w:r>
      <w:r>
        <w:rPr/>
        <w:t>use </w:t>
      </w:r>
      <w:r>
        <w:rPr>
          <w:rFonts w:ascii="MS UI Gothic" w:hAnsi="MS UI Gothic"/>
        </w:rPr>
        <w:t>∗ </w:t>
      </w:r>
      <w:r>
        <w:rPr/>
        <w:t>to indicate multiplication so </w:t>
      </w:r>
      <w:r>
        <w:rPr>
          <w:spacing w:val="-4"/>
        </w:rPr>
        <w:t>we </w:t>
      </w:r>
      <w:r>
        <w:rPr/>
        <w:t>would write 5 </w:t>
      </w:r>
      <w:r>
        <w:rPr>
          <w:rFonts w:ascii="MS UI Gothic" w:hAnsi="MS UI Gothic"/>
        </w:rPr>
        <w:t>∗ </w:t>
      </w:r>
      <w:r>
        <w:rPr/>
        <w:t>5 </w:t>
      </w:r>
      <w:r>
        <w:rPr>
          <w:rFonts w:ascii="MS UI Gothic" w:hAnsi="MS UI Gothic"/>
        </w:rPr>
        <w:t>∗ </w:t>
      </w:r>
      <w:r>
        <w:rPr/>
        <w:t>5 instead</w:t>
      </w:r>
      <w:r>
        <w:rPr>
          <w:spacing w:val="-21"/>
        </w:rPr>
        <w:t> </w:t>
      </w:r>
      <w:r>
        <w:rPr/>
        <w:t>of 5</w:t>
      </w:r>
      <w:r>
        <w:rPr>
          <w:spacing w:val="-21"/>
        </w:rPr>
        <w:t> </w:t>
      </w:r>
      <w:r>
        <w:rPr>
          <w:rFonts w:ascii="MS UI Gothic" w:hAnsi="MS UI Gothic"/>
        </w:rPr>
        <w:t>×</w:t>
      </w:r>
      <w:r>
        <w:rPr>
          <w:rFonts w:ascii="MS UI Gothic" w:hAnsi="MS UI Gothic"/>
          <w:spacing w:val="-34"/>
        </w:rPr>
        <w:t> </w:t>
      </w:r>
      <w:r>
        <w:rPr/>
        <w:t>5</w:t>
      </w:r>
      <w:r>
        <w:rPr>
          <w:spacing w:val="-21"/>
        </w:rPr>
        <w:t> </w:t>
      </w:r>
      <w:r>
        <w:rPr>
          <w:rFonts w:ascii="MS UI Gothic" w:hAnsi="MS UI Gothic"/>
        </w:rPr>
        <w:t>×</w:t>
      </w:r>
      <w:r>
        <w:rPr>
          <w:rFonts w:ascii="MS UI Gothic" w:hAnsi="MS UI Gothic"/>
          <w:spacing w:val="-33"/>
        </w:rPr>
        <w:t> </w:t>
      </w:r>
      <w:r>
        <w:rPr/>
        <w:t>5.</w:t>
      </w:r>
      <w:r>
        <w:rPr>
          <w:spacing w:val="18"/>
        </w:rPr>
        <w:t> </w:t>
      </w:r>
      <w:r>
        <w:rPr/>
        <w:t>When</w:t>
      </w:r>
      <w:r>
        <w:rPr>
          <w:spacing w:val="-4"/>
        </w:rPr>
        <w:t> we </w:t>
      </w:r>
      <w:r>
        <w:rPr/>
        <w:t>write</w:t>
      </w:r>
      <w:r>
        <w:rPr>
          <w:spacing w:val="-4"/>
        </w:rPr>
        <w:t> </w:t>
      </w:r>
      <w:r>
        <w:rPr/>
        <w:t>an</w:t>
      </w:r>
      <w:r>
        <w:rPr>
          <w:spacing w:val="-4"/>
        </w:rPr>
        <w:t> </w:t>
      </w:r>
      <w:r>
        <w:rPr/>
        <w:t>expression</w:t>
      </w:r>
      <w:r>
        <w:rPr>
          <w:spacing w:val="-4"/>
        </w:rPr>
        <w:t> </w:t>
      </w:r>
      <w:r>
        <w:rPr/>
        <w:t>with</w:t>
      </w:r>
      <w:r>
        <w:rPr>
          <w:spacing w:val="-4"/>
        </w:rPr>
        <w:t> </w:t>
      </w:r>
      <w:r>
        <w:rPr/>
        <w:t>products</w:t>
      </w:r>
      <w:r>
        <w:rPr>
          <w:spacing w:val="-4"/>
        </w:rPr>
        <w:t> </w:t>
      </w:r>
      <w:r>
        <w:rPr/>
        <w:t>of</w:t>
      </w:r>
      <w:r>
        <w:rPr>
          <w:spacing w:val="-4"/>
        </w:rPr>
        <w:t> </w:t>
      </w:r>
      <w:r>
        <w:rPr/>
        <w:t>variables</w:t>
      </w:r>
      <w:r>
        <w:rPr>
          <w:spacing w:val="-3"/>
        </w:rPr>
        <w:t> </w:t>
      </w:r>
      <w:r>
        <w:rPr/>
        <w:t>or</w:t>
      </w:r>
      <w:r>
        <w:rPr>
          <w:spacing w:val="-4"/>
        </w:rPr>
        <w:t> </w:t>
      </w:r>
      <w:r>
        <w:rPr/>
        <w:t>numbers</w:t>
      </w:r>
      <w:r>
        <w:rPr>
          <w:spacing w:val="-4"/>
        </w:rPr>
        <w:t> </w:t>
      </w:r>
      <w:r>
        <w:rPr/>
        <w:t>and</w:t>
      </w:r>
      <w:r>
        <w:rPr>
          <w:spacing w:val="-4"/>
        </w:rPr>
        <w:t> </w:t>
      </w:r>
      <w:r>
        <w:rPr/>
        <w:t>variables, </w:t>
      </w:r>
      <w:r>
        <w:rPr>
          <w:spacing w:val="-4"/>
        </w:rPr>
        <w:t>we </w:t>
      </w:r>
      <w:r>
        <w:rPr/>
        <w:t>usually omit the multiplication symbol altogether as in </w:t>
      </w:r>
      <w:r>
        <w:rPr>
          <w:rFonts w:ascii="Times New Roman" w:hAnsi="Times New Roman"/>
          <w:i/>
          <w:w w:val="105"/>
        </w:rPr>
        <w:t>xy</w:t>
      </w:r>
      <w:r>
        <w:rPr>
          <w:rFonts w:ascii="Times New Roman" w:hAnsi="Times New Roman"/>
          <w:i/>
          <w:spacing w:val="22"/>
          <w:w w:val="105"/>
        </w:rPr>
        <w:t> </w:t>
      </w:r>
      <w:r>
        <w:rPr/>
        <w:t>or </w:t>
      </w:r>
      <w:r>
        <w:rPr>
          <w:spacing w:val="3"/>
        </w:rPr>
        <w:t>5</w:t>
      </w:r>
      <w:r>
        <w:rPr>
          <w:rFonts w:ascii="Times New Roman" w:hAnsi="Times New Roman"/>
          <w:i/>
          <w:spacing w:val="3"/>
        </w:rPr>
        <w:t>z</w:t>
      </w:r>
      <w:r>
        <w:rPr>
          <w:spacing w:val="3"/>
        </w:rPr>
        <w:t>.</w:t>
      </w:r>
    </w:p>
    <w:p>
      <w:pPr>
        <w:pStyle w:val="BodyText"/>
      </w:pPr>
    </w:p>
    <w:p>
      <w:pPr>
        <w:pStyle w:val="BodyText"/>
      </w:pPr>
    </w:p>
    <w:p>
      <w:pPr>
        <w:pStyle w:val="BodyText"/>
        <w:spacing w:before="2"/>
        <w:rPr>
          <w:sz w:val="20"/>
        </w:rPr>
      </w:pPr>
    </w:p>
    <w:p>
      <w:pPr>
        <w:pStyle w:val="BodyText"/>
        <w:spacing w:before="1"/>
        <w:ind w:right="578"/>
        <w:jc w:val="center"/>
      </w:pPr>
      <w:r>
        <w:rPr/>
        <w:t>233</w:t>
      </w:r>
    </w:p>
    <w:p>
      <w:pPr>
        <w:spacing w:after="0"/>
        <w:jc w:val="center"/>
        <w:sectPr>
          <w:headerReference w:type="default" r:id="rId298"/>
          <w:pgSz w:w="12240" w:h="15840"/>
          <w:pgMar w:header="0" w:footer="0" w:top="1500" w:bottom="280" w:left="1280" w:right="340"/>
        </w:sectPr>
      </w:pPr>
    </w:p>
    <w:p>
      <w:pPr>
        <w:pStyle w:val="BodyText"/>
        <w:rPr>
          <w:sz w:val="20"/>
        </w:rPr>
      </w:pPr>
    </w:p>
    <w:p>
      <w:pPr>
        <w:pStyle w:val="BodyText"/>
        <w:spacing w:before="2"/>
        <w:rPr>
          <w:sz w:val="19"/>
        </w:rPr>
      </w:pPr>
    </w:p>
    <w:p>
      <w:pPr>
        <w:pStyle w:val="BodyText"/>
        <w:spacing w:line="326" w:lineRule="auto" w:before="62"/>
        <w:ind w:left="160" w:right="1182" w:firstLine="338"/>
      </w:pPr>
      <w:r>
        <w:rPr/>
        <w:t>The expressions above use the exponentiation operation as well as + and ?. Here are some operations we commonly use on real numbers.</w:t>
      </w:r>
    </w:p>
    <w:p>
      <w:pPr>
        <w:tabs>
          <w:tab w:pos="2604" w:val="left" w:leader="none"/>
        </w:tabs>
        <w:spacing w:line="222" w:lineRule="exact" w:before="0"/>
        <w:ind w:left="618" w:right="0" w:firstLine="0"/>
        <w:jc w:val="left"/>
        <w:rPr>
          <w:sz w:val="22"/>
        </w:rPr>
      </w:pPr>
      <w:r>
        <w:rPr>
          <w:b/>
          <w:sz w:val="22"/>
        </w:rPr>
        <w:t>Subtraction:</w:t>
        <w:tab/>
      </w:r>
      <w:r>
        <w:rPr>
          <w:rFonts w:ascii="Times New Roman" w:hAnsi="Times New Roman"/>
          <w:i/>
          <w:w w:val="110"/>
          <w:sz w:val="22"/>
        </w:rPr>
        <w:t>x </w:t>
      </w:r>
      <w:r>
        <w:rPr>
          <w:rFonts w:ascii="MS UI Gothic" w:hAnsi="MS UI Gothic"/>
          <w:w w:val="110"/>
          <w:sz w:val="22"/>
        </w:rPr>
        <w:t>− </w:t>
      </w:r>
      <w:r>
        <w:rPr>
          <w:rFonts w:ascii="Times New Roman" w:hAnsi="Times New Roman"/>
          <w:i/>
          <w:w w:val="110"/>
          <w:sz w:val="22"/>
        </w:rPr>
        <w:t>y </w:t>
      </w:r>
      <w:r>
        <w:rPr>
          <w:w w:val="110"/>
          <w:sz w:val="22"/>
        </w:rPr>
        <w:t>means </w:t>
      </w:r>
      <w:r>
        <w:rPr>
          <w:rFonts w:ascii="Times New Roman" w:hAnsi="Times New Roman"/>
          <w:i/>
          <w:w w:val="110"/>
          <w:sz w:val="22"/>
        </w:rPr>
        <w:t>x </w:t>
      </w:r>
      <w:r>
        <w:rPr>
          <w:w w:val="110"/>
          <w:sz w:val="22"/>
        </w:rPr>
        <w:t>+</w:t>
      </w:r>
      <w:r>
        <w:rPr>
          <w:spacing w:val="-31"/>
          <w:w w:val="110"/>
          <w:sz w:val="22"/>
        </w:rPr>
        <w:t> </w:t>
      </w:r>
      <w:r>
        <w:rPr>
          <w:w w:val="110"/>
          <w:sz w:val="22"/>
        </w:rPr>
        <w:t>(</w:t>
      </w:r>
      <w:r>
        <w:rPr>
          <w:rFonts w:ascii="MS UI Gothic" w:hAnsi="MS UI Gothic"/>
          <w:w w:val="110"/>
          <w:sz w:val="22"/>
        </w:rPr>
        <w:t>−</w:t>
      </w:r>
      <w:r>
        <w:rPr>
          <w:rFonts w:ascii="Times New Roman" w:hAnsi="Times New Roman"/>
          <w:i/>
          <w:w w:val="110"/>
          <w:sz w:val="22"/>
        </w:rPr>
        <w:t>y</w:t>
      </w:r>
      <w:r>
        <w:rPr>
          <w:w w:val="110"/>
          <w:sz w:val="22"/>
        </w:rPr>
        <w:t>)</w:t>
      </w:r>
    </w:p>
    <w:p>
      <w:pPr>
        <w:pStyle w:val="BodyText"/>
        <w:spacing w:before="56"/>
        <w:ind w:left="4117"/>
      </w:pPr>
      <w:r>
        <w:rPr/>
        <w:t>where </w:t>
      </w:r>
      <w:r>
        <w:rPr>
          <w:rFonts w:ascii="MS UI Gothic" w:hAnsi="MS UI Gothic"/>
        </w:rPr>
        <w:t>−</w:t>
      </w:r>
      <w:r>
        <w:rPr>
          <w:rFonts w:ascii="Times New Roman" w:hAnsi="Times New Roman"/>
          <w:i/>
        </w:rPr>
        <w:t>y </w:t>
      </w:r>
      <w:r>
        <w:rPr/>
        <w:t>is the unique number such </w:t>
      </w:r>
      <w:r>
        <w:rPr>
          <w:rFonts w:ascii="Times New Roman" w:hAnsi="Times New Roman"/>
          <w:i/>
        </w:rPr>
        <w:t>y </w:t>
      </w:r>
      <w:r>
        <w:rPr/>
        <w:t>+ (</w:t>
      </w:r>
      <w:r>
        <w:rPr>
          <w:rFonts w:ascii="MS UI Gothic" w:hAnsi="MS UI Gothic"/>
        </w:rPr>
        <w:t>−</w:t>
      </w:r>
      <w:r>
        <w:rPr>
          <w:rFonts w:ascii="Times New Roman" w:hAnsi="Times New Roman"/>
          <w:i/>
        </w:rPr>
        <w:t>y</w:t>
      </w:r>
      <w:r>
        <w:rPr/>
        <w:t>) = 0.</w:t>
      </w:r>
    </w:p>
    <w:p>
      <w:pPr>
        <w:tabs>
          <w:tab w:pos="2604" w:val="left" w:leader="none"/>
        </w:tabs>
        <w:spacing w:before="57"/>
        <w:ind w:left="618" w:right="0" w:firstLine="0"/>
        <w:jc w:val="left"/>
        <w:rPr>
          <w:sz w:val="22"/>
        </w:rPr>
      </w:pPr>
      <w:r>
        <w:rPr>
          <w:b/>
          <w:sz w:val="22"/>
        </w:rPr>
        <w:t>Division:</w:t>
        <w:tab/>
      </w:r>
      <w:r>
        <w:rPr>
          <w:rFonts w:ascii="Times New Roman" w:hAnsi="Times New Roman"/>
          <w:i/>
          <w:w w:val="110"/>
          <w:sz w:val="22"/>
        </w:rPr>
        <w:t>x/y </w:t>
      </w:r>
      <w:r>
        <w:rPr>
          <w:w w:val="105"/>
          <w:sz w:val="22"/>
        </w:rPr>
        <w:t>means </w:t>
      </w:r>
      <w:r>
        <w:rPr>
          <w:rFonts w:ascii="Times New Roman" w:hAnsi="Times New Roman"/>
          <w:i/>
          <w:w w:val="105"/>
          <w:sz w:val="22"/>
        </w:rPr>
        <w:t>x </w:t>
      </w:r>
      <w:r>
        <w:rPr>
          <w:rFonts w:ascii="MS UI Gothic" w:hAnsi="MS UI Gothic"/>
          <w:w w:val="105"/>
          <w:sz w:val="22"/>
        </w:rPr>
        <w:t>×</w:t>
      </w:r>
      <w:r>
        <w:rPr>
          <w:rFonts w:ascii="MS UI Gothic" w:hAnsi="MS UI Gothic"/>
          <w:spacing w:val="4"/>
          <w:w w:val="105"/>
          <w:sz w:val="22"/>
        </w:rPr>
        <w:t> </w:t>
      </w:r>
      <w:r>
        <w:rPr>
          <w:w w:val="105"/>
          <w:sz w:val="22"/>
        </w:rPr>
        <w:t>(1</w:t>
      </w:r>
      <w:r>
        <w:rPr>
          <w:rFonts w:ascii="Times New Roman" w:hAnsi="Times New Roman"/>
          <w:i/>
          <w:w w:val="105"/>
          <w:sz w:val="22"/>
        </w:rPr>
        <w:t>/y</w:t>
      </w:r>
      <w:r>
        <w:rPr>
          <w:w w:val="105"/>
          <w:sz w:val="22"/>
        </w:rPr>
        <w:t>)</w:t>
      </w:r>
    </w:p>
    <w:p>
      <w:pPr>
        <w:pStyle w:val="BodyText"/>
        <w:spacing w:before="57"/>
        <w:ind w:left="4117"/>
      </w:pPr>
      <w:r>
        <w:rPr>
          <w:w w:val="105"/>
        </w:rPr>
        <w:t>where 1</w:t>
      </w:r>
      <w:r>
        <w:rPr>
          <w:rFonts w:ascii="Times New Roman" w:hAnsi="Times New Roman"/>
          <w:i/>
          <w:w w:val="105"/>
        </w:rPr>
        <w:t>/y </w:t>
      </w:r>
      <w:r>
        <w:rPr>
          <w:w w:val="105"/>
        </w:rPr>
        <w:t>is the unique number such that </w:t>
      </w:r>
      <w:r>
        <w:rPr>
          <w:rFonts w:ascii="Times New Roman" w:hAnsi="Times New Roman"/>
          <w:i/>
          <w:w w:val="105"/>
        </w:rPr>
        <w:t>y </w:t>
      </w:r>
      <w:r>
        <w:rPr>
          <w:rFonts w:ascii="MS UI Gothic" w:hAnsi="MS UI Gothic"/>
          <w:w w:val="105"/>
        </w:rPr>
        <w:t>× </w:t>
      </w:r>
      <w:r>
        <w:rPr>
          <w:w w:val="105"/>
        </w:rPr>
        <w:t>(1</w:t>
      </w:r>
      <w:r>
        <w:rPr>
          <w:rFonts w:ascii="Times New Roman" w:hAnsi="Times New Roman"/>
          <w:i/>
          <w:w w:val="105"/>
        </w:rPr>
        <w:t>/y</w:t>
      </w:r>
      <w:r>
        <w:rPr>
          <w:w w:val="105"/>
        </w:rPr>
        <w:t>) = 1.</w:t>
      </w:r>
    </w:p>
    <w:p>
      <w:pPr>
        <w:tabs>
          <w:tab w:pos="2604" w:val="left" w:leader="none"/>
        </w:tabs>
        <w:spacing w:before="72"/>
        <w:ind w:left="618" w:right="0" w:firstLine="0"/>
        <w:jc w:val="left"/>
        <w:rPr>
          <w:sz w:val="22"/>
        </w:rPr>
      </w:pPr>
      <w:r>
        <w:rPr>
          <w:b/>
          <w:w w:val="95"/>
          <w:sz w:val="22"/>
        </w:rPr>
        <w:t>Exponentiation:</w:t>
        <w:tab/>
      </w:r>
      <w:r>
        <w:rPr>
          <w:rFonts w:ascii="Times New Roman"/>
          <w:i/>
          <w:w w:val="105"/>
          <w:sz w:val="22"/>
        </w:rPr>
        <w:t>x</w:t>
      </w:r>
      <w:r>
        <w:rPr>
          <w:rFonts w:ascii="Times New Roman"/>
          <w:i/>
          <w:w w:val="105"/>
          <w:sz w:val="22"/>
          <w:vertAlign w:val="superscript"/>
        </w:rPr>
        <w:t>n</w:t>
      </w:r>
      <w:r>
        <w:rPr>
          <w:rFonts w:ascii="Times New Roman"/>
          <w:i/>
          <w:w w:val="105"/>
          <w:sz w:val="22"/>
          <w:vertAlign w:val="baseline"/>
        </w:rPr>
        <w:t> </w:t>
      </w:r>
      <w:r>
        <w:rPr>
          <w:w w:val="105"/>
          <w:sz w:val="22"/>
          <w:vertAlign w:val="baseline"/>
        </w:rPr>
        <w:t>means </w:t>
      </w:r>
      <w:r>
        <w:rPr>
          <w:rFonts w:ascii="Times New Roman"/>
          <w:i/>
          <w:w w:val="105"/>
          <w:sz w:val="22"/>
          <w:vertAlign w:val="baseline"/>
        </w:rPr>
        <w:t>x </w:t>
      </w:r>
      <w:r>
        <w:rPr>
          <w:w w:val="105"/>
          <w:sz w:val="22"/>
          <w:vertAlign w:val="baseline"/>
        </w:rPr>
        <w:t>times itself </w:t>
      </w:r>
      <w:r>
        <w:rPr>
          <w:rFonts w:ascii="Times New Roman"/>
          <w:i/>
          <w:w w:val="105"/>
          <w:sz w:val="22"/>
          <w:vertAlign w:val="baseline"/>
        </w:rPr>
        <w:t>n</w:t>
      </w:r>
      <w:r>
        <w:rPr>
          <w:rFonts w:ascii="Times New Roman"/>
          <w:i/>
          <w:spacing w:val="31"/>
          <w:w w:val="105"/>
          <w:sz w:val="22"/>
          <w:vertAlign w:val="baseline"/>
        </w:rPr>
        <w:t> </w:t>
      </w:r>
      <w:r>
        <w:rPr>
          <w:w w:val="105"/>
          <w:sz w:val="22"/>
          <w:vertAlign w:val="baseline"/>
        </w:rPr>
        <w:t>times.</w:t>
      </w:r>
    </w:p>
    <w:p>
      <w:pPr>
        <w:pStyle w:val="BodyText"/>
        <w:rPr>
          <w:sz w:val="23"/>
        </w:rPr>
      </w:pPr>
    </w:p>
    <w:p>
      <w:pPr>
        <w:pStyle w:val="BodyText"/>
        <w:ind w:left="160"/>
      </w:pPr>
      <w:r>
        <w:rPr/>
        <w:t>When we evaluate an arithmetic expression, we adhere to the following sequence of operations:</w:t>
      </w:r>
    </w:p>
    <w:p>
      <w:pPr>
        <w:pStyle w:val="BodyText"/>
        <w:spacing w:before="10"/>
        <w:rPr>
          <w:sz w:val="28"/>
        </w:rPr>
      </w:pPr>
    </w:p>
    <w:p>
      <w:pPr>
        <w:pStyle w:val="ListParagraph"/>
        <w:numPr>
          <w:ilvl w:val="0"/>
          <w:numId w:val="88"/>
        </w:numPr>
        <w:tabs>
          <w:tab w:pos="706" w:val="left" w:leader="none"/>
        </w:tabs>
        <w:spacing w:line="240" w:lineRule="auto" w:before="0" w:after="0"/>
        <w:ind w:left="705" w:right="0" w:hanging="280"/>
        <w:jc w:val="left"/>
        <w:rPr>
          <w:sz w:val="22"/>
        </w:rPr>
      </w:pPr>
      <w:r>
        <w:rPr>
          <w:sz w:val="22"/>
        </w:rPr>
        <w:t>Evaluate anything in parentheses</w:t>
      </w:r>
      <w:r>
        <w:rPr>
          <w:spacing w:val="16"/>
          <w:sz w:val="22"/>
        </w:rPr>
        <w:t> </w:t>
      </w:r>
      <w:r>
        <w:rPr>
          <w:sz w:val="22"/>
        </w:rPr>
        <w:t>first.</w:t>
      </w:r>
    </w:p>
    <w:p>
      <w:pPr>
        <w:pStyle w:val="BodyText"/>
        <w:spacing w:before="7"/>
        <w:rPr>
          <w:sz w:val="23"/>
        </w:rPr>
      </w:pPr>
    </w:p>
    <w:p>
      <w:pPr>
        <w:pStyle w:val="ListParagraph"/>
        <w:numPr>
          <w:ilvl w:val="0"/>
          <w:numId w:val="88"/>
        </w:numPr>
        <w:tabs>
          <w:tab w:pos="706" w:val="left" w:leader="none"/>
        </w:tabs>
        <w:spacing w:line="240" w:lineRule="auto" w:before="0" w:after="0"/>
        <w:ind w:left="705" w:right="0" w:hanging="280"/>
        <w:jc w:val="left"/>
        <w:rPr>
          <w:sz w:val="22"/>
        </w:rPr>
      </w:pPr>
      <w:r>
        <w:rPr>
          <w:sz w:val="22"/>
        </w:rPr>
        <w:t>Perform all exponentiation next.</w:t>
      </w:r>
    </w:p>
    <w:p>
      <w:pPr>
        <w:pStyle w:val="BodyText"/>
        <w:spacing w:before="7"/>
        <w:rPr>
          <w:sz w:val="23"/>
        </w:rPr>
      </w:pPr>
    </w:p>
    <w:p>
      <w:pPr>
        <w:pStyle w:val="ListParagraph"/>
        <w:numPr>
          <w:ilvl w:val="0"/>
          <w:numId w:val="88"/>
        </w:numPr>
        <w:tabs>
          <w:tab w:pos="706" w:val="left" w:leader="none"/>
        </w:tabs>
        <w:spacing w:line="240" w:lineRule="auto" w:before="0" w:after="0"/>
        <w:ind w:left="705" w:right="0" w:hanging="280"/>
        <w:jc w:val="left"/>
        <w:rPr>
          <w:sz w:val="22"/>
        </w:rPr>
      </w:pPr>
      <w:r>
        <w:rPr>
          <w:sz w:val="22"/>
        </w:rPr>
        <w:t>Do</w:t>
      </w:r>
      <w:r>
        <w:rPr>
          <w:spacing w:val="16"/>
          <w:sz w:val="22"/>
        </w:rPr>
        <w:t> </w:t>
      </w:r>
      <w:r>
        <w:rPr>
          <w:sz w:val="22"/>
        </w:rPr>
        <w:t>all</w:t>
      </w:r>
      <w:r>
        <w:rPr>
          <w:spacing w:val="17"/>
          <w:sz w:val="22"/>
        </w:rPr>
        <w:t> </w:t>
      </w:r>
      <w:r>
        <w:rPr>
          <w:sz w:val="22"/>
        </w:rPr>
        <w:t>multiplication</w:t>
      </w:r>
      <w:r>
        <w:rPr>
          <w:spacing w:val="17"/>
          <w:sz w:val="22"/>
        </w:rPr>
        <w:t> </w:t>
      </w:r>
      <w:r>
        <w:rPr>
          <w:sz w:val="22"/>
        </w:rPr>
        <w:t>and</w:t>
      </w:r>
      <w:r>
        <w:rPr>
          <w:spacing w:val="16"/>
          <w:sz w:val="22"/>
        </w:rPr>
        <w:t> </w:t>
      </w:r>
      <w:r>
        <w:rPr>
          <w:sz w:val="22"/>
        </w:rPr>
        <w:t>division</w:t>
      </w:r>
      <w:r>
        <w:rPr>
          <w:spacing w:val="17"/>
          <w:sz w:val="22"/>
        </w:rPr>
        <w:t> </w:t>
      </w:r>
      <w:r>
        <w:rPr>
          <w:sz w:val="22"/>
        </w:rPr>
        <w:t>from</w:t>
      </w:r>
      <w:r>
        <w:rPr>
          <w:spacing w:val="17"/>
          <w:sz w:val="22"/>
        </w:rPr>
        <w:t> </w:t>
      </w:r>
      <w:r>
        <w:rPr>
          <w:sz w:val="22"/>
        </w:rPr>
        <w:t>left</w:t>
      </w:r>
      <w:r>
        <w:rPr>
          <w:spacing w:val="16"/>
          <w:sz w:val="22"/>
        </w:rPr>
        <w:t> </w:t>
      </w:r>
      <w:r>
        <w:rPr>
          <w:sz w:val="22"/>
        </w:rPr>
        <w:t>to</w:t>
      </w:r>
      <w:r>
        <w:rPr>
          <w:spacing w:val="17"/>
          <w:sz w:val="22"/>
        </w:rPr>
        <w:t> </w:t>
      </w:r>
      <w:r>
        <w:rPr>
          <w:sz w:val="22"/>
        </w:rPr>
        <w:t>right.</w:t>
      </w:r>
    </w:p>
    <w:p>
      <w:pPr>
        <w:pStyle w:val="BodyText"/>
        <w:spacing w:before="6"/>
        <w:rPr>
          <w:sz w:val="23"/>
        </w:rPr>
      </w:pPr>
    </w:p>
    <w:p>
      <w:pPr>
        <w:pStyle w:val="ListParagraph"/>
        <w:numPr>
          <w:ilvl w:val="0"/>
          <w:numId w:val="88"/>
        </w:numPr>
        <w:tabs>
          <w:tab w:pos="706" w:val="left" w:leader="none"/>
        </w:tabs>
        <w:spacing w:line="240" w:lineRule="auto" w:before="0" w:after="0"/>
        <w:ind w:left="705" w:right="0" w:hanging="280"/>
        <w:jc w:val="left"/>
        <w:rPr>
          <w:sz w:val="22"/>
        </w:rPr>
      </w:pPr>
      <w:r>
        <w:rPr>
          <w:sz w:val="22"/>
        </w:rPr>
        <w:t>Do</w:t>
      </w:r>
      <w:r>
        <w:rPr>
          <w:spacing w:val="17"/>
          <w:sz w:val="22"/>
        </w:rPr>
        <w:t> </w:t>
      </w:r>
      <w:r>
        <w:rPr>
          <w:sz w:val="22"/>
        </w:rPr>
        <w:t>all</w:t>
      </w:r>
      <w:r>
        <w:rPr>
          <w:spacing w:val="17"/>
          <w:sz w:val="22"/>
        </w:rPr>
        <w:t> </w:t>
      </w:r>
      <w:r>
        <w:rPr>
          <w:sz w:val="22"/>
        </w:rPr>
        <w:t>addition</w:t>
      </w:r>
      <w:r>
        <w:rPr>
          <w:spacing w:val="17"/>
          <w:sz w:val="22"/>
        </w:rPr>
        <w:t> </w:t>
      </w:r>
      <w:r>
        <w:rPr>
          <w:sz w:val="22"/>
        </w:rPr>
        <w:t>and</w:t>
      </w:r>
      <w:r>
        <w:rPr>
          <w:spacing w:val="17"/>
          <w:sz w:val="22"/>
        </w:rPr>
        <w:t> </w:t>
      </w:r>
      <w:r>
        <w:rPr>
          <w:sz w:val="22"/>
        </w:rPr>
        <w:t>subtraction</w:t>
      </w:r>
      <w:r>
        <w:rPr>
          <w:spacing w:val="17"/>
          <w:sz w:val="22"/>
        </w:rPr>
        <w:t> </w:t>
      </w:r>
      <w:r>
        <w:rPr>
          <w:sz w:val="22"/>
        </w:rPr>
        <w:t>from</w:t>
      </w:r>
      <w:r>
        <w:rPr>
          <w:spacing w:val="17"/>
          <w:sz w:val="22"/>
        </w:rPr>
        <w:t> </w:t>
      </w:r>
      <w:r>
        <w:rPr>
          <w:sz w:val="22"/>
        </w:rPr>
        <w:t>left</w:t>
      </w:r>
      <w:r>
        <w:rPr>
          <w:spacing w:val="17"/>
          <w:sz w:val="22"/>
        </w:rPr>
        <w:t> </w:t>
      </w:r>
      <w:r>
        <w:rPr>
          <w:sz w:val="22"/>
        </w:rPr>
        <w:t>to</w:t>
      </w:r>
      <w:r>
        <w:rPr>
          <w:spacing w:val="18"/>
          <w:sz w:val="22"/>
        </w:rPr>
        <w:t> </w:t>
      </w:r>
      <w:r>
        <w:rPr>
          <w:sz w:val="22"/>
        </w:rPr>
        <w:t>right.</w:t>
      </w:r>
    </w:p>
    <w:p>
      <w:pPr>
        <w:pStyle w:val="BodyText"/>
      </w:pPr>
    </w:p>
    <w:p>
      <w:pPr>
        <w:pStyle w:val="BodyText"/>
        <w:spacing w:before="7"/>
        <w:rPr>
          <w:sz w:val="19"/>
        </w:rPr>
      </w:pPr>
    </w:p>
    <w:p>
      <w:pPr>
        <w:tabs>
          <w:tab w:pos="977" w:val="left" w:leader="none"/>
        </w:tabs>
        <w:spacing w:before="0"/>
        <w:ind w:left="160" w:right="0" w:firstLine="0"/>
        <w:jc w:val="left"/>
        <w:rPr>
          <w:b/>
          <w:sz w:val="28"/>
        </w:rPr>
      </w:pPr>
      <w:bookmarkStart w:name="Further Reading" w:id="830"/>
      <w:bookmarkEnd w:id="830"/>
      <w:r>
        <w:rPr/>
      </w:r>
      <w:bookmarkStart w:name="Exercises" w:id="831"/>
      <w:bookmarkEnd w:id="831"/>
      <w:r>
        <w:rPr/>
      </w:r>
      <w:bookmarkStart w:name="_bookmark451" w:id="832"/>
      <w:bookmarkEnd w:id="832"/>
      <w:r>
        <w:rPr/>
      </w:r>
      <w:r>
        <w:rPr>
          <w:b/>
          <w:sz w:val="28"/>
        </w:rPr>
        <w:t>A.1</w:t>
        <w:tab/>
      </w:r>
      <w:r>
        <w:rPr>
          <w:b/>
          <w:spacing w:val="-4"/>
          <w:sz w:val="28"/>
        </w:rPr>
        <w:t>Further</w:t>
      </w:r>
      <w:r>
        <w:rPr>
          <w:b/>
          <w:spacing w:val="35"/>
          <w:sz w:val="28"/>
        </w:rPr>
        <w:t> </w:t>
      </w:r>
      <w:r>
        <w:rPr>
          <w:b/>
          <w:sz w:val="28"/>
        </w:rPr>
        <w:t>Reading</w:t>
      </w:r>
    </w:p>
    <w:p>
      <w:pPr>
        <w:pStyle w:val="BodyText"/>
        <w:spacing w:before="7"/>
        <w:rPr>
          <w:b/>
          <w:sz w:val="25"/>
        </w:rPr>
      </w:pPr>
    </w:p>
    <w:p>
      <w:pPr>
        <w:pStyle w:val="BodyText"/>
        <w:spacing w:line="326" w:lineRule="auto"/>
        <w:ind w:left="160" w:right="1182"/>
      </w:pPr>
      <w:r>
        <w:rPr/>
        <w:t>This material is based of section 1-3 of ”Algebra and Trigonometry: Functions and Applica- tions” by Paul A.Foerster </w:t>
      </w:r>
      <w:hyperlink w:history="true" w:anchor="_bookmark490">
        <w:r>
          <w:rPr/>
          <w:t>[3].</w:t>
        </w:r>
      </w:hyperlink>
    </w:p>
    <w:p>
      <w:pPr>
        <w:pStyle w:val="BodyText"/>
        <w:rPr>
          <w:sz w:val="20"/>
        </w:rPr>
      </w:pPr>
    </w:p>
    <w:p>
      <w:pPr>
        <w:pStyle w:val="BodyText"/>
        <w:spacing w:before="5"/>
        <w:rPr>
          <w:sz w:val="13"/>
        </w:rPr>
      </w:pPr>
      <w:r>
        <w:rPr/>
        <w:pict>
          <v:shape style="position:absolute;margin-left:72pt;margin-top:10.091786pt;width:315pt;height:.1pt;mso-position-horizontal-relative:page;mso-position-vertical-relative:paragraph;z-index:-250291200;mso-wrap-distance-left:0;mso-wrap-distance-right:0" coordorigin="1440,202" coordsize="6300,0" path="m1440,202l7740,202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1"/>
        <w:rPr>
          <w:b/>
          <w:sz w:val="26"/>
        </w:rPr>
      </w:pPr>
    </w:p>
    <w:p>
      <w:pPr>
        <w:pStyle w:val="Heading7"/>
        <w:ind w:left="160"/>
      </w:pPr>
      <w:r>
        <w:rPr/>
        <w:t>Variables and Expressions</w:t>
      </w:r>
    </w:p>
    <w:p>
      <w:pPr>
        <w:pStyle w:val="Heading9"/>
        <w:spacing w:before="204"/>
      </w:pPr>
      <w:bookmarkStart w:name="_bookmark452" w:id="833"/>
      <w:bookmarkEnd w:id="833"/>
      <w:r>
        <w:rPr>
          <w:b w:val="0"/>
        </w:rPr>
      </w:r>
      <w:r>
        <w:rPr>
          <w:w w:val="105"/>
        </w:rPr>
        <w:t>Exercise 1.1</w:t>
      </w:r>
    </w:p>
    <w:p>
      <w:pPr>
        <w:pStyle w:val="BodyText"/>
        <w:spacing w:before="89"/>
        <w:ind w:left="232"/>
      </w:pPr>
      <w:r>
        <w:rPr/>
        <w:t>Reduce the following expressions to their simplest form.</w:t>
      </w:r>
    </w:p>
    <w:p>
      <w:pPr>
        <w:tabs>
          <w:tab w:pos="1018" w:val="left" w:leader="none"/>
          <w:tab w:pos="3886" w:val="left" w:leader="none"/>
          <w:tab w:pos="4304" w:val="left" w:leader="none"/>
        </w:tabs>
        <w:spacing w:before="31"/>
        <w:ind w:left="618" w:right="0" w:firstLine="0"/>
        <w:jc w:val="left"/>
        <w:rPr>
          <w:sz w:val="22"/>
        </w:rPr>
      </w:pPr>
      <w:r>
        <w:rPr>
          <w:b/>
          <w:w w:val="105"/>
          <w:sz w:val="22"/>
        </w:rPr>
        <w:t>a.</w:t>
        <w:tab/>
      </w:r>
      <w:r>
        <w:rPr>
          <w:w w:val="105"/>
          <w:sz w:val="22"/>
        </w:rPr>
        <w:t>3</w:t>
      </w:r>
      <w:r>
        <w:rPr>
          <w:rFonts w:ascii="Times New Roman" w:hAnsi="Times New Roman"/>
          <w:i/>
          <w:w w:val="105"/>
          <w:sz w:val="22"/>
        </w:rPr>
        <w:t>x</w:t>
      </w:r>
      <w:r>
        <w:rPr>
          <w:rFonts w:ascii="Times New Roman" w:hAnsi="Times New Roman"/>
          <w:w w:val="105"/>
          <w:sz w:val="22"/>
          <w:vertAlign w:val="superscript"/>
        </w:rPr>
        <w:t>2</w:t>
      </w:r>
      <w:r>
        <w:rPr>
          <w:rFonts w:ascii="Times New Roman" w:hAnsi="Times New Roman"/>
          <w:w w:val="105"/>
          <w:sz w:val="22"/>
          <w:vertAlign w:val="baseline"/>
        </w:rPr>
        <w:t> </w:t>
      </w:r>
      <w:r>
        <w:rPr>
          <w:rFonts w:ascii="MS UI Gothic" w:hAnsi="MS UI Gothic"/>
          <w:w w:val="105"/>
          <w:sz w:val="22"/>
          <w:vertAlign w:val="baseline"/>
        </w:rPr>
        <w:t>− </w:t>
      </w:r>
      <w:r>
        <w:rPr>
          <w:w w:val="105"/>
          <w:sz w:val="22"/>
          <w:vertAlign w:val="baseline"/>
        </w:rPr>
        <w:t>5</w:t>
      </w:r>
      <w:r>
        <w:rPr>
          <w:rFonts w:ascii="Times New Roman" w:hAnsi="Times New Roman"/>
          <w:i/>
          <w:w w:val="105"/>
          <w:sz w:val="22"/>
          <w:vertAlign w:val="baseline"/>
        </w:rPr>
        <w:t>x </w:t>
      </w:r>
      <w:r>
        <w:rPr>
          <w:w w:val="105"/>
          <w:sz w:val="22"/>
          <w:vertAlign w:val="baseline"/>
        </w:rPr>
        <w:t>+ 7 when </w:t>
      </w:r>
      <w:r>
        <w:rPr>
          <w:rFonts w:ascii="Times New Roman" w:hAnsi="Times New Roman"/>
          <w:i/>
          <w:w w:val="105"/>
          <w:sz w:val="22"/>
          <w:vertAlign w:val="baseline"/>
        </w:rPr>
        <w:t>x </w:t>
      </w:r>
      <w:r>
        <w:rPr>
          <w:w w:val="105"/>
          <w:sz w:val="22"/>
          <w:vertAlign w:val="baseline"/>
        </w:rPr>
        <w:t>=</w:t>
      </w:r>
      <w:r>
        <w:rPr>
          <w:spacing w:val="5"/>
          <w:w w:val="105"/>
          <w:sz w:val="22"/>
          <w:vertAlign w:val="baseline"/>
        </w:rPr>
        <w:t> </w:t>
      </w:r>
      <w:r>
        <w:rPr>
          <w:w w:val="105"/>
          <w:sz w:val="22"/>
          <w:vertAlign w:val="baseline"/>
        </w:rPr>
        <w:t>5</w:t>
        <w:tab/>
      </w:r>
      <w:r>
        <w:rPr>
          <w:b/>
          <w:w w:val="105"/>
          <w:sz w:val="22"/>
          <w:vertAlign w:val="baseline"/>
        </w:rPr>
        <w:t>b.</w:t>
        <w:tab/>
      </w:r>
      <w:r>
        <w:rPr>
          <w:w w:val="105"/>
          <w:sz w:val="22"/>
          <w:vertAlign w:val="baseline"/>
        </w:rPr>
        <w:t>3</w:t>
      </w:r>
      <w:r>
        <w:rPr>
          <w:rFonts w:ascii="Times New Roman" w:hAnsi="Times New Roman"/>
          <w:i/>
          <w:w w:val="105"/>
          <w:sz w:val="22"/>
          <w:vertAlign w:val="baseline"/>
        </w:rPr>
        <w:t>x</w:t>
      </w:r>
      <w:r>
        <w:rPr>
          <w:rFonts w:ascii="Times New Roman" w:hAnsi="Times New Roman"/>
          <w:w w:val="105"/>
          <w:sz w:val="22"/>
          <w:vertAlign w:val="superscript"/>
        </w:rPr>
        <w:t>2</w:t>
      </w:r>
      <w:r>
        <w:rPr>
          <w:rFonts w:ascii="Times New Roman" w:hAnsi="Times New Roman"/>
          <w:w w:val="105"/>
          <w:sz w:val="22"/>
          <w:vertAlign w:val="baseline"/>
        </w:rPr>
        <w:t> </w:t>
      </w:r>
      <w:r>
        <w:rPr>
          <w:rFonts w:ascii="MS UI Gothic" w:hAnsi="MS UI Gothic"/>
          <w:w w:val="105"/>
          <w:sz w:val="22"/>
          <w:vertAlign w:val="baseline"/>
        </w:rPr>
        <w:t>− </w:t>
      </w:r>
      <w:r>
        <w:rPr>
          <w:w w:val="105"/>
          <w:sz w:val="22"/>
          <w:vertAlign w:val="baseline"/>
        </w:rPr>
        <w:t>5</w:t>
      </w:r>
      <w:r>
        <w:rPr>
          <w:rFonts w:ascii="Times New Roman" w:hAnsi="Times New Roman"/>
          <w:i/>
          <w:w w:val="105"/>
          <w:sz w:val="22"/>
          <w:vertAlign w:val="baseline"/>
        </w:rPr>
        <w:t>x </w:t>
      </w:r>
      <w:r>
        <w:rPr>
          <w:w w:val="105"/>
          <w:sz w:val="22"/>
          <w:vertAlign w:val="baseline"/>
        </w:rPr>
        <w:t>+ 7 when </w:t>
      </w:r>
      <w:r>
        <w:rPr>
          <w:rFonts w:ascii="Times New Roman" w:hAnsi="Times New Roman"/>
          <w:i/>
          <w:w w:val="105"/>
          <w:sz w:val="22"/>
          <w:vertAlign w:val="baseline"/>
        </w:rPr>
        <w:t>x </w:t>
      </w:r>
      <w:r>
        <w:rPr>
          <w:w w:val="105"/>
          <w:sz w:val="22"/>
          <w:vertAlign w:val="baseline"/>
        </w:rPr>
        <w:t>=</w:t>
      </w:r>
      <w:r>
        <w:rPr>
          <w:spacing w:val="2"/>
          <w:w w:val="105"/>
          <w:sz w:val="22"/>
          <w:vertAlign w:val="baseline"/>
        </w:rPr>
        <w:t> </w:t>
      </w:r>
      <w:r>
        <w:rPr>
          <w:rFonts w:ascii="MS UI Gothic" w:hAnsi="MS UI Gothic"/>
          <w:w w:val="105"/>
          <w:sz w:val="22"/>
          <w:vertAlign w:val="baseline"/>
        </w:rPr>
        <w:t>−</w:t>
      </w:r>
      <w:r>
        <w:rPr>
          <w:w w:val="105"/>
          <w:sz w:val="22"/>
          <w:vertAlign w:val="baseline"/>
        </w:rPr>
        <w:t>5</w:t>
      </w:r>
    </w:p>
    <w:p>
      <w:pPr>
        <w:tabs>
          <w:tab w:pos="1007" w:val="left" w:leader="none"/>
          <w:tab w:pos="3886" w:val="left" w:leader="none"/>
          <w:tab w:pos="4304" w:val="left" w:leader="none"/>
        </w:tabs>
        <w:spacing w:before="57"/>
        <w:ind w:left="618" w:right="0" w:firstLine="0"/>
        <w:jc w:val="left"/>
        <w:rPr>
          <w:sz w:val="22"/>
        </w:rPr>
      </w:pPr>
      <w:r>
        <w:rPr/>
        <w:pict>
          <v:shape style="position:absolute;margin-left:94.914001pt;margin-top:12.926177pt;width:26.2pt;height:40.75pt;mso-position-horizontal-relative:page;mso-position-vertical-relative:paragraph;z-index:-283953152" type="#_x0000_t202" filled="false" stroked="false">
            <v:textbox inset="0,0,0,0">
              <w:txbxContent>
                <w:p>
                  <w:pPr>
                    <w:spacing w:line="459" w:lineRule="exact" w:before="0"/>
                    <w:ind w:left="0" w:right="0" w:firstLine="0"/>
                    <w:jc w:val="left"/>
                    <w:rPr>
                      <w:b/>
                      <w:sz w:val="22"/>
                    </w:rPr>
                  </w:pPr>
                  <w:r>
                    <w:rPr>
                      <w:rFonts w:ascii="宋体"/>
                      <w:spacing w:val="-524"/>
                      <w:w w:val="118"/>
                      <w:position w:val="24"/>
                      <w:sz w:val="22"/>
                    </w:rPr>
                    <w:t>\</w:t>
                  </w:r>
                  <w:r>
                    <w:rPr>
                      <w:b/>
                      <w:w w:val="93"/>
                      <w:sz w:val="22"/>
                    </w:rPr>
                    <w:t>e.</w:t>
                  </w:r>
                </w:p>
              </w:txbxContent>
            </v:textbox>
            <w10:wrap type="none"/>
          </v:shape>
        </w:pict>
      </w:r>
      <w:r>
        <w:rPr/>
        <w:pict>
          <v:shape style="position:absolute;margin-left:155.244003pt;margin-top:12.926177pt;width:171.7pt;height:40.75pt;mso-position-horizontal-relative:page;mso-position-vertical-relative:paragraph;z-index:-283952128" type="#_x0000_t202" filled="false" stroked="false">
            <v:textbox inset="0,0,0,0">
              <w:txbxContent>
                <w:p>
                  <w:pPr>
                    <w:tabs>
                      <w:tab w:pos="2416" w:val="left" w:leader="none"/>
                      <w:tab w:pos="3303" w:val="left" w:leader="none"/>
                    </w:tabs>
                    <w:spacing w:line="182" w:lineRule="auto" w:before="0"/>
                    <w:ind w:left="0" w:right="0" w:firstLine="0"/>
                    <w:jc w:val="left"/>
                    <w:rPr>
                      <w:b/>
                      <w:sz w:val="22"/>
                    </w:rPr>
                  </w:pPr>
                  <w:r>
                    <w:rPr>
                      <w:rFonts w:ascii="宋体"/>
                      <w:w w:val="118"/>
                      <w:sz w:val="22"/>
                    </w:rPr>
                    <w:t> </w:t>
                  </w:r>
                  <w:r>
                    <w:rPr>
                      <w:rFonts w:ascii="宋体"/>
                      <w:sz w:val="22"/>
                    </w:rPr>
                    <w:tab/>
                  </w:r>
                  <w:r>
                    <w:rPr>
                      <w:rFonts w:ascii="宋体"/>
                      <w:w w:val="105"/>
                      <w:sz w:val="22"/>
                    </w:rPr>
                    <w:t>\</w:t>
                    <w:tab/>
                  </w:r>
                  <w:r>
                    <w:rPr>
                      <w:b/>
                      <w:spacing w:val="-18"/>
                      <w:position w:val="-23"/>
                      <w:sz w:val="22"/>
                    </w:rPr>
                    <w:t>f.</w:t>
                  </w:r>
                </w:p>
              </w:txbxContent>
            </v:textbox>
            <w10:wrap type="none"/>
          </v:shape>
        </w:pict>
      </w:r>
      <w:r>
        <w:rPr>
          <w:b/>
          <w:w w:val="110"/>
          <w:sz w:val="22"/>
        </w:rPr>
        <w:t>c.</w:t>
        <w:tab/>
      </w:r>
      <w:r>
        <w:rPr>
          <w:rFonts w:ascii="Times New Roman" w:hAnsi="Times New Roman"/>
          <w:i/>
          <w:w w:val="110"/>
          <w:sz w:val="22"/>
        </w:rPr>
        <w:t>x</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x</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x </w:t>
      </w:r>
      <w:r>
        <w:rPr>
          <w:w w:val="110"/>
          <w:sz w:val="22"/>
          <w:vertAlign w:val="baseline"/>
        </w:rPr>
        <w:t>+ 1 when </w:t>
      </w:r>
      <w:r>
        <w:rPr>
          <w:rFonts w:ascii="Times New Roman" w:hAnsi="Times New Roman"/>
          <w:i/>
          <w:w w:val="110"/>
          <w:sz w:val="22"/>
          <w:vertAlign w:val="baseline"/>
        </w:rPr>
        <w:t>x</w:t>
      </w:r>
      <w:r>
        <w:rPr>
          <w:rFonts w:ascii="Times New Roman" w:hAnsi="Times New Roman"/>
          <w:i/>
          <w:spacing w:val="-43"/>
          <w:w w:val="110"/>
          <w:sz w:val="22"/>
          <w:vertAlign w:val="baseline"/>
        </w:rPr>
        <w:t> </w:t>
      </w:r>
      <w:r>
        <w:rPr>
          <w:w w:val="110"/>
          <w:sz w:val="22"/>
          <w:vertAlign w:val="baseline"/>
        </w:rPr>
        <w:t>=</w:t>
      </w:r>
      <w:r>
        <w:rPr>
          <w:spacing w:val="1"/>
          <w:w w:val="110"/>
          <w:sz w:val="22"/>
          <w:vertAlign w:val="baseline"/>
        </w:rPr>
        <w:t> </w:t>
      </w:r>
      <w:r>
        <w:rPr>
          <w:w w:val="110"/>
          <w:sz w:val="22"/>
          <w:vertAlign w:val="baseline"/>
        </w:rPr>
        <w:t>2</w:t>
        <w:tab/>
      </w:r>
      <w:r>
        <w:rPr>
          <w:b/>
          <w:w w:val="110"/>
          <w:sz w:val="22"/>
          <w:vertAlign w:val="baseline"/>
        </w:rPr>
        <w:t>d.</w:t>
        <w:tab/>
      </w:r>
      <w:r>
        <w:rPr>
          <w:rFonts w:ascii="Times New Roman" w:hAnsi="Times New Roman"/>
          <w:i/>
          <w:w w:val="110"/>
          <w:sz w:val="22"/>
          <w:vertAlign w:val="baseline"/>
        </w:rPr>
        <w:t>x</w:t>
      </w:r>
      <w:r>
        <w:rPr>
          <w:rFonts w:ascii="Times New Roman" w:hAnsi="Times New Roman"/>
          <w:w w:val="110"/>
          <w:sz w:val="22"/>
          <w:vertAlign w:val="superscript"/>
        </w:rPr>
        <w:t>3</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x</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x </w:t>
      </w:r>
      <w:r>
        <w:rPr>
          <w:w w:val="110"/>
          <w:sz w:val="22"/>
          <w:vertAlign w:val="baseline"/>
        </w:rPr>
        <w:t>+ 1 when </w:t>
      </w:r>
      <w:r>
        <w:rPr>
          <w:rFonts w:ascii="Times New Roman" w:hAnsi="Times New Roman"/>
          <w:i/>
          <w:w w:val="110"/>
          <w:sz w:val="22"/>
          <w:vertAlign w:val="baseline"/>
        </w:rPr>
        <w:t>x </w:t>
      </w:r>
      <w:r>
        <w:rPr>
          <w:w w:val="110"/>
          <w:sz w:val="22"/>
          <w:vertAlign w:val="baseline"/>
        </w:rPr>
        <w:t>=</w:t>
      </w:r>
      <w:r>
        <w:rPr>
          <w:spacing w:val="-35"/>
          <w:w w:val="110"/>
          <w:sz w:val="22"/>
          <w:vertAlign w:val="baseline"/>
        </w:rPr>
        <w:t> </w:t>
      </w:r>
      <w:r>
        <w:rPr>
          <w:rFonts w:ascii="MS UI Gothic" w:hAnsi="MS UI Gothic"/>
          <w:w w:val="110"/>
          <w:sz w:val="22"/>
          <w:vertAlign w:val="baseline"/>
        </w:rPr>
        <w:t>−</w:t>
      </w:r>
      <w:r>
        <w:rPr>
          <w:w w:val="110"/>
          <w:sz w:val="22"/>
          <w:vertAlign w:val="baseline"/>
        </w:rPr>
        <w:t>2</w:t>
      </w:r>
    </w:p>
    <w:p>
      <w:pPr>
        <w:spacing w:after="0"/>
        <w:jc w:val="left"/>
        <w:rPr>
          <w:sz w:val="22"/>
        </w:rPr>
        <w:sectPr>
          <w:headerReference w:type="even" r:id="rId299"/>
          <w:pgSz w:w="12240" w:h="15840"/>
          <w:pgMar w:header="1429" w:footer="0" w:top="1660" w:bottom="280" w:left="1280" w:right="340"/>
        </w:sectPr>
      </w:pPr>
    </w:p>
    <w:p>
      <w:pPr>
        <w:spacing w:line="218" w:lineRule="auto" w:before="96"/>
        <w:ind w:left="1165" w:right="0" w:firstLine="99"/>
        <w:jc w:val="left"/>
        <w:rPr>
          <w:rFonts w:ascii="Times New Roman" w:hAnsi="Times New Roman"/>
          <w:sz w:val="12"/>
        </w:rPr>
      </w:pPr>
      <w:r>
        <w:rPr/>
        <w:pict>
          <v:line style="position:absolute;mso-position-horizontal-relative:page;mso-position-vertical-relative:paragraph;z-index:-283954176" from="122.283997pt,13.80057pt" to="154.048997pt,13.80057pt" stroked="true" strokeweight=".436pt" strokecolor="#000000">
            <v:stroke dashstyle="solid"/>
            <w10:wrap type="none"/>
          </v:line>
        </w:pict>
      </w:r>
      <w:r>
        <w:rPr>
          <w:rFonts w:ascii="Times New Roman" w:hAnsi="Times New Roman"/>
          <w:w w:val="120"/>
          <w:sz w:val="16"/>
        </w:rPr>
        <w:t>4</w:t>
      </w:r>
      <w:r>
        <w:rPr>
          <w:rFonts w:ascii="Times New Roman" w:hAnsi="Times New Roman"/>
          <w:i/>
          <w:w w:val="120"/>
          <w:sz w:val="16"/>
        </w:rPr>
        <w:t>x</w:t>
      </w:r>
      <w:r>
        <w:rPr>
          <w:rFonts w:ascii="Times New Roman" w:hAnsi="Times New Roman"/>
          <w:w w:val="120"/>
          <w:sz w:val="16"/>
          <w:vertAlign w:val="superscript"/>
        </w:rPr>
        <w:t>4</w:t>
      </w:r>
      <w:r>
        <w:rPr>
          <w:rFonts w:ascii="Times New Roman" w:hAnsi="Times New Roman"/>
          <w:i/>
          <w:w w:val="120"/>
          <w:sz w:val="16"/>
          <w:vertAlign w:val="baseline"/>
        </w:rPr>
        <w:t>y</w:t>
      </w:r>
      <w:r>
        <w:rPr>
          <w:rFonts w:ascii="Times New Roman" w:hAnsi="Times New Roman"/>
          <w:w w:val="120"/>
          <w:sz w:val="16"/>
          <w:vertAlign w:val="superscript"/>
        </w:rPr>
        <w:t>3</w:t>
      </w:r>
      <w:r>
        <w:rPr>
          <w:rFonts w:ascii="Times New Roman" w:hAnsi="Times New Roman"/>
          <w:w w:val="120"/>
          <w:sz w:val="16"/>
          <w:vertAlign w:val="baseline"/>
        </w:rPr>
        <w:t> 12</w:t>
      </w:r>
      <w:r>
        <w:rPr>
          <w:rFonts w:ascii="Times New Roman" w:hAnsi="Times New Roman"/>
          <w:i/>
          <w:w w:val="120"/>
          <w:sz w:val="16"/>
          <w:vertAlign w:val="baseline"/>
        </w:rPr>
        <w:t>x</w:t>
      </w:r>
      <w:r>
        <w:rPr>
          <w:rFonts w:ascii="Arial" w:hAnsi="Arial"/>
          <w:i/>
          <w:w w:val="120"/>
          <w:position w:val="5"/>
          <w:sz w:val="12"/>
          <w:vertAlign w:val="baseline"/>
        </w:rPr>
        <w:t>−</w:t>
      </w:r>
      <w:r>
        <w:rPr>
          <w:rFonts w:ascii="Times New Roman" w:hAnsi="Times New Roman"/>
          <w:w w:val="120"/>
          <w:position w:val="5"/>
          <w:sz w:val="12"/>
          <w:vertAlign w:val="baseline"/>
        </w:rPr>
        <w:t>5</w:t>
      </w:r>
      <w:r>
        <w:rPr>
          <w:rFonts w:ascii="Times New Roman" w:hAnsi="Times New Roman"/>
          <w:i/>
          <w:w w:val="120"/>
          <w:sz w:val="16"/>
          <w:vertAlign w:val="baseline"/>
        </w:rPr>
        <w:t>y</w:t>
      </w:r>
      <w:r>
        <w:rPr>
          <w:rFonts w:ascii="Times New Roman" w:hAnsi="Times New Roman"/>
          <w:w w:val="120"/>
          <w:position w:val="5"/>
          <w:sz w:val="12"/>
          <w:vertAlign w:val="baseline"/>
        </w:rPr>
        <w:t>6</w:t>
      </w:r>
    </w:p>
    <w:p>
      <w:pPr>
        <w:tabs>
          <w:tab w:pos="2564" w:val="left" w:leader="none"/>
        </w:tabs>
        <w:spacing w:line="218" w:lineRule="auto" w:before="4"/>
        <w:ind w:left="124" w:right="0" w:firstLine="0"/>
        <w:jc w:val="left"/>
        <w:rPr>
          <w:rFonts w:ascii="Times New Roman" w:hAnsi="Times New Roman"/>
          <w:sz w:val="16"/>
        </w:rPr>
      </w:pPr>
      <w:r>
        <w:rPr/>
        <w:br w:type="column"/>
      </w:r>
      <w:r>
        <w:rPr>
          <w:rFonts w:ascii="Times New Roman" w:hAnsi="Times New Roman"/>
          <w:w w:val="115"/>
          <w:position w:val="3"/>
          <w:sz w:val="16"/>
        </w:rPr>
        <w:t>2</w:t>
        <w:tab/>
      </w:r>
      <w:r>
        <w:rPr>
          <w:rFonts w:ascii="Times New Roman" w:hAnsi="Times New Roman"/>
          <w:w w:val="115"/>
          <w:position w:val="-5"/>
          <w:sz w:val="16"/>
        </w:rPr>
        <w:t>15</w:t>
      </w:r>
      <w:r>
        <w:rPr>
          <w:rFonts w:ascii="Times New Roman" w:hAnsi="Times New Roman"/>
          <w:i/>
          <w:w w:val="115"/>
          <w:position w:val="-5"/>
          <w:sz w:val="16"/>
        </w:rPr>
        <w:t>x</w:t>
      </w:r>
      <w:r>
        <w:rPr>
          <w:rFonts w:ascii="Arial" w:hAnsi="Arial"/>
          <w:i/>
          <w:w w:val="115"/>
          <w:sz w:val="12"/>
        </w:rPr>
        <w:t>−</w:t>
      </w:r>
      <w:r>
        <w:rPr>
          <w:rFonts w:ascii="Times New Roman" w:hAnsi="Times New Roman"/>
          <w:w w:val="115"/>
          <w:sz w:val="12"/>
        </w:rPr>
        <w:t>2</w:t>
      </w:r>
      <w:r>
        <w:rPr>
          <w:rFonts w:ascii="Times New Roman" w:hAnsi="Times New Roman"/>
          <w:i/>
          <w:w w:val="115"/>
          <w:position w:val="-5"/>
          <w:sz w:val="16"/>
        </w:rPr>
        <w:t>y</w:t>
      </w:r>
      <w:r>
        <w:rPr>
          <w:rFonts w:ascii="Times New Roman" w:hAnsi="Times New Roman"/>
          <w:w w:val="115"/>
          <w:sz w:val="12"/>
        </w:rPr>
        <w:t>25</w:t>
      </w:r>
      <w:r>
        <w:rPr>
          <w:rFonts w:ascii="Times New Roman" w:hAnsi="Times New Roman"/>
          <w:spacing w:val="27"/>
          <w:w w:val="115"/>
          <w:sz w:val="12"/>
        </w:rPr>
        <w:t> </w:t>
      </w:r>
      <w:r>
        <w:rPr>
          <w:rFonts w:ascii="Times New Roman" w:hAnsi="Times New Roman"/>
          <w:w w:val="115"/>
          <w:position w:val="3"/>
          <w:sz w:val="16"/>
        </w:rPr>
        <w:t>3</w:t>
      </w:r>
    </w:p>
    <w:p>
      <w:pPr>
        <w:pStyle w:val="BodyText"/>
        <w:spacing w:line="20" w:lineRule="exact"/>
        <w:ind w:left="2559"/>
        <w:rPr>
          <w:rFonts w:ascii="Times New Roman"/>
          <w:sz w:val="2"/>
        </w:rPr>
      </w:pPr>
      <w:r>
        <w:rPr>
          <w:rFonts w:ascii="Times New Roman"/>
          <w:sz w:val="2"/>
        </w:rPr>
        <w:pict>
          <v:group style="width:35.450pt;height:.45pt;mso-position-horizontal-relative:char;mso-position-vertical-relative:line" coordorigin="0,0" coordsize="709,9">
            <v:line style="position:absolute" from="0,4" to="708,4" stroked="true" strokeweight=".436pt" strokecolor="#000000">
              <v:stroke dashstyle="solid"/>
            </v:line>
          </v:group>
        </w:pict>
      </w:r>
      <w:r>
        <w:rPr>
          <w:rFonts w:ascii="Times New Roman"/>
          <w:sz w:val="2"/>
        </w:rPr>
      </w:r>
    </w:p>
    <w:p>
      <w:pPr>
        <w:spacing w:line="165" w:lineRule="auto" w:before="2"/>
        <w:ind w:left="2607" w:right="0" w:firstLine="0"/>
        <w:jc w:val="left"/>
        <w:rPr>
          <w:rFonts w:ascii="Times New Roman" w:hAnsi="Times New Roman"/>
          <w:sz w:val="12"/>
        </w:rPr>
      </w:pPr>
      <w:r>
        <w:rPr>
          <w:rFonts w:ascii="Times New Roman" w:hAnsi="Times New Roman"/>
          <w:w w:val="125"/>
          <w:position w:val="-4"/>
          <w:sz w:val="16"/>
        </w:rPr>
        <w:t>5</w:t>
      </w:r>
      <w:r>
        <w:rPr>
          <w:rFonts w:ascii="Times New Roman" w:hAnsi="Times New Roman"/>
          <w:i/>
          <w:w w:val="125"/>
          <w:position w:val="-4"/>
          <w:sz w:val="16"/>
        </w:rPr>
        <w:t>x</w:t>
      </w:r>
      <w:r>
        <w:rPr>
          <w:rFonts w:ascii="Arial" w:hAnsi="Arial"/>
          <w:i/>
          <w:w w:val="125"/>
          <w:sz w:val="12"/>
        </w:rPr>
        <w:t>−</w:t>
      </w:r>
      <w:r>
        <w:rPr>
          <w:rFonts w:ascii="Times New Roman" w:hAnsi="Times New Roman"/>
          <w:w w:val="125"/>
          <w:sz w:val="12"/>
        </w:rPr>
        <w:t>5</w:t>
      </w:r>
      <w:r>
        <w:rPr>
          <w:rFonts w:ascii="Times New Roman" w:hAnsi="Times New Roman"/>
          <w:i/>
          <w:w w:val="125"/>
          <w:position w:val="-4"/>
          <w:sz w:val="16"/>
        </w:rPr>
        <w:t>y</w:t>
      </w:r>
      <w:r>
        <w:rPr>
          <w:rFonts w:ascii="Times New Roman" w:hAnsi="Times New Roman"/>
          <w:w w:val="125"/>
          <w:sz w:val="12"/>
        </w:rPr>
        <w:t>26</w:t>
      </w:r>
    </w:p>
    <w:p>
      <w:pPr>
        <w:spacing w:after="0" w:line="165" w:lineRule="auto"/>
        <w:jc w:val="left"/>
        <w:rPr>
          <w:rFonts w:ascii="Times New Roman" w:hAnsi="Times New Roman"/>
          <w:sz w:val="12"/>
        </w:rPr>
        <w:sectPr>
          <w:type w:val="continuous"/>
          <w:pgSz w:w="12240" w:h="15840"/>
          <w:pgMar w:top="1500" w:bottom="280" w:left="1280" w:right="340"/>
          <w:cols w:num="2" w:equalWidth="0">
            <w:col w:w="1792" w:space="40"/>
            <w:col w:w="8788"/>
          </w:cols>
        </w:sectPr>
      </w:pPr>
    </w:p>
    <w:p>
      <w:pPr>
        <w:tabs>
          <w:tab w:pos="1021" w:val="left" w:leader="none"/>
          <w:tab w:pos="3886" w:val="left" w:leader="none"/>
          <w:tab w:pos="4304" w:val="left" w:leader="none"/>
        </w:tabs>
        <w:spacing w:before="13"/>
        <w:ind w:left="618" w:right="0" w:firstLine="0"/>
        <w:jc w:val="left"/>
        <w:rPr>
          <w:sz w:val="22"/>
        </w:rPr>
      </w:pPr>
      <w:r>
        <w:rPr>
          <w:b/>
          <w:sz w:val="22"/>
        </w:rPr>
        <w:t>g.</w:t>
        <w:tab/>
      </w:r>
      <w:r>
        <w:rPr>
          <w:spacing w:val="3"/>
          <w:sz w:val="22"/>
        </w:rPr>
        <w:t>(</w:t>
      </w:r>
      <w:r>
        <w:rPr>
          <w:rFonts w:ascii="Times New Roman" w:hAnsi="Times New Roman"/>
          <w:i/>
          <w:spacing w:val="3"/>
          <w:sz w:val="22"/>
        </w:rPr>
        <w:t>a</w:t>
      </w:r>
      <w:r>
        <w:rPr>
          <w:rFonts w:ascii="Times New Roman" w:hAnsi="Times New Roman"/>
          <w:spacing w:val="3"/>
          <w:sz w:val="22"/>
          <w:vertAlign w:val="superscript"/>
        </w:rPr>
        <w:t>7</w:t>
      </w:r>
      <w:r>
        <w:rPr>
          <w:rFonts w:ascii="Times New Roman" w:hAnsi="Times New Roman"/>
          <w:i/>
          <w:spacing w:val="3"/>
          <w:sz w:val="22"/>
          <w:vertAlign w:val="baseline"/>
        </w:rPr>
        <w:t>b</w:t>
      </w:r>
      <w:r>
        <w:rPr>
          <w:rFonts w:ascii="Times New Roman" w:hAnsi="Times New Roman"/>
          <w:spacing w:val="3"/>
          <w:sz w:val="22"/>
          <w:vertAlign w:val="superscript"/>
        </w:rPr>
        <w:t>3</w:t>
      </w:r>
      <w:r>
        <w:rPr>
          <w:rFonts w:ascii="Times New Roman" w:hAnsi="Times New Roman"/>
          <w:i/>
          <w:spacing w:val="3"/>
          <w:sz w:val="22"/>
          <w:vertAlign w:val="baseline"/>
        </w:rPr>
        <w:t>c</w:t>
      </w:r>
      <w:r>
        <w:rPr>
          <w:rFonts w:ascii="Lucida Sans Unicode" w:hAnsi="Lucida Sans Unicode"/>
          <w:spacing w:val="3"/>
          <w:sz w:val="22"/>
          <w:vertAlign w:val="superscript"/>
        </w:rPr>
        <w:t>−</w:t>
      </w:r>
      <w:r>
        <w:rPr>
          <w:rFonts w:ascii="Times New Roman" w:hAnsi="Times New Roman"/>
          <w:spacing w:val="3"/>
          <w:sz w:val="22"/>
          <w:vertAlign w:val="superscript"/>
        </w:rPr>
        <w:t>2</w:t>
      </w:r>
      <w:r>
        <w:rPr>
          <w:spacing w:val="3"/>
          <w:sz w:val="22"/>
          <w:vertAlign w:val="baseline"/>
        </w:rPr>
        <w:t>)(</w:t>
      </w:r>
      <w:r>
        <w:rPr>
          <w:rFonts w:ascii="Times New Roman" w:hAnsi="Times New Roman"/>
          <w:i/>
          <w:spacing w:val="3"/>
          <w:sz w:val="22"/>
          <w:vertAlign w:val="baseline"/>
        </w:rPr>
        <w:t>a</w:t>
      </w:r>
      <w:r>
        <w:rPr>
          <w:rFonts w:ascii="Lucida Sans Unicode" w:hAnsi="Lucida Sans Unicode"/>
          <w:spacing w:val="3"/>
          <w:sz w:val="22"/>
          <w:vertAlign w:val="superscript"/>
        </w:rPr>
        <w:t>−</w:t>
      </w:r>
      <w:r>
        <w:rPr>
          <w:rFonts w:ascii="Times New Roman" w:hAnsi="Times New Roman"/>
          <w:spacing w:val="3"/>
          <w:sz w:val="22"/>
          <w:vertAlign w:val="superscript"/>
        </w:rPr>
        <w:t>5</w:t>
      </w:r>
      <w:r>
        <w:rPr>
          <w:rFonts w:ascii="Times New Roman" w:hAnsi="Times New Roman"/>
          <w:i/>
          <w:spacing w:val="3"/>
          <w:sz w:val="22"/>
          <w:vertAlign w:val="baseline"/>
        </w:rPr>
        <w:t>b</w:t>
      </w:r>
      <w:r>
        <w:rPr>
          <w:rFonts w:ascii="Times New Roman" w:hAnsi="Times New Roman"/>
          <w:spacing w:val="3"/>
          <w:sz w:val="22"/>
          <w:vertAlign w:val="superscript"/>
        </w:rPr>
        <w:t>6</w:t>
      </w:r>
      <w:r>
        <w:rPr>
          <w:rFonts w:ascii="Times New Roman" w:hAnsi="Times New Roman"/>
          <w:i/>
          <w:spacing w:val="3"/>
          <w:sz w:val="22"/>
          <w:vertAlign w:val="baseline"/>
        </w:rPr>
        <w:t>c</w:t>
      </w:r>
      <w:r>
        <w:rPr>
          <w:rFonts w:ascii="Lucida Sans Unicode" w:hAnsi="Lucida Sans Unicode"/>
          <w:spacing w:val="3"/>
          <w:sz w:val="22"/>
          <w:vertAlign w:val="superscript"/>
        </w:rPr>
        <w:t>−</w:t>
      </w:r>
      <w:r>
        <w:rPr>
          <w:rFonts w:ascii="Times New Roman" w:hAnsi="Times New Roman"/>
          <w:spacing w:val="3"/>
          <w:sz w:val="22"/>
          <w:vertAlign w:val="superscript"/>
        </w:rPr>
        <w:t>1</w:t>
      </w:r>
      <w:r>
        <w:rPr>
          <w:spacing w:val="3"/>
          <w:sz w:val="22"/>
          <w:vertAlign w:val="baseline"/>
        </w:rPr>
        <w:t>)(</w:t>
      </w:r>
      <w:r>
        <w:rPr>
          <w:rFonts w:ascii="Times New Roman" w:hAnsi="Times New Roman"/>
          <w:i/>
          <w:spacing w:val="3"/>
          <w:sz w:val="22"/>
          <w:vertAlign w:val="baseline"/>
        </w:rPr>
        <w:t>a</w:t>
      </w:r>
      <w:r>
        <w:rPr>
          <w:rFonts w:ascii="Times New Roman" w:hAnsi="Times New Roman"/>
          <w:spacing w:val="3"/>
          <w:sz w:val="22"/>
          <w:vertAlign w:val="superscript"/>
        </w:rPr>
        <w:t>2</w:t>
      </w:r>
      <w:r>
        <w:rPr>
          <w:rFonts w:ascii="Times New Roman" w:hAnsi="Times New Roman"/>
          <w:i/>
          <w:spacing w:val="3"/>
          <w:sz w:val="22"/>
          <w:vertAlign w:val="baseline"/>
        </w:rPr>
        <w:t>bc</w:t>
      </w:r>
      <w:r>
        <w:rPr>
          <w:rFonts w:ascii="Times New Roman" w:hAnsi="Times New Roman"/>
          <w:spacing w:val="3"/>
          <w:sz w:val="22"/>
          <w:vertAlign w:val="superscript"/>
        </w:rPr>
        <w:t>3</w:t>
      </w:r>
      <w:r>
        <w:rPr>
          <w:spacing w:val="3"/>
          <w:sz w:val="22"/>
          <w:vertAlign w:val="baseline"/>
        </w:rPr>
        <w:t>)</w:t>
        <w:tab/>
      </w:r>
      <w:r>
        <w:rPr>
          <w:b/>
          <w:sz w:val="22"/>
          <w:vertAlign w:val="baseline"/>
        </w:rPr>
        <w:t>h.</w:t>
        <w:tab/>
      </w:r>
      <w:r>
        <w:rPr>
          <w:spacing w:val="3"/>
          <w:sz w:val="22"/>
          <w:vertAlign w:val="baseline"/>
        </w:rPr>
        <w:t>(</w:t>
      </w:r>
      <w:r>
        <w:rPr>
          <w:rFonts w:ascii="Times New Roman" w:hAnsi="Times New Roman"/>
          <w:i/>
          <w:spacing w:val="3"/>
          <w:sz w:val="22"/>
          <w:vertAlign w:val="baseline"/>
        </w:rPr>
        <w:t>p</w:t>
      </w:r>
      <w:r>
        <w:rPr>
          <w:rFonts w:ascii="Times New Roman" w:hAnsi="Times New Roman"/>
          <w:spacing w:val="3"/>
          <w:sz w:val="22"/>
          <w:vertAlign w:val="superscript"/>
        </w:rPr>
        <w:t>2</w:t>
      </w:r>
      <w:r>
        <w:rPr>
          <w:rFonts w:ascii="Times New Roman" w:hAnsi="Times New Roman"/>
          <w:i/>
          <w:spacing w:val="3"/>
          <w:sz w:val="22"/>
          <w:vertAlign w:val="superscript"/>
        </w:rPr>
        <w:t>m</w:t>
      </w:r>
      <w:r>
        <w:rPr>
          <w:rFonts w:ascii="Times New Roman" w:hAnsi="Times New Roman"/>
          <w:i/>
          <w:spacing w:val="3"/>
          <w:sz w:val="22"/>
          <w:vertAlign w:val="baseline"/>
        </w:rPr>
        <w:t>q</w:t>
      </w:r>
      <w:r>
        <w:rPr>
          <w:rFonts w:ascii="Times New Roman" w:hAnsi="Times New Roman"/>
          <w:i/>
          <w:spacing w:val="3"/>
          <w:sz w:val="22"/>
          <w:vertAlign w:val="superscript"/>
        </w:rPr>
        <w:t>n</w:t>
      </w:r>
      <w:r>
        <w:rPr>
          <w:rFonts w:ascii="Times New Roman" w:hAnsi="Times New Roman"/>
          <w:i/>
          <w:spacing w:val="3"/>
          <w:sz w:val="22"/>
          <w:vertAlign w:val="baseline"/>
        </w:rPr>
        <w:t>r</w:t>
      </w:r>
      <w:r>
        <w:rPr>
          <w:rFonts w:ascii="Times New Roman" w:hAnsi="Times New Roman"/>
          <w:i/>
          <w:spacing w:val="3"/>
          <w:sz w:val="22"/>
          <w:vertAlign w:val="superscript"/>
        </w:rPr>
        <w:t>m</w:t>
      </w:r>
      <w:r>
        <w:rPr>
          <w:rFonts w:ascii="Times New Roman" w:hAnsi="Times New Roman"/>
          <w:spacing w:val="3"/>
          <w:position w:val="14"/>
          <w:sz w:val="12"/>
          <w:vertAlign w:val="baseline"/>
        </w:rPr>
        <w:t>2</w:t>
      </w:r>
      <w:r>
        <w:rPr>
          <w:rFonts w:ascii="Times New Roman" w:hAnsi="Times New Roman"/>
          <w:spacing w:val="-11"/>
          <w:position w:val="14"/>
          <w:sz w:val="12"/>
          <w:vertAlign w:val="baseline"/>
        </w:rPr>
        <w:t> </w:t>
      </w:r>
      <w:r>
        <w:rPr>
          <w:spacing w:val="3"/>
          <w:sz w:val="22"/>
          <w:vertAlign w:val="baseline"/>
        </w:rPr>
        <w:t>)(</w:t>
      </w:r>
      <w:r>
        <w:rPr>
          <w:rFonts w:ascii="Times New Roman" w:hAnsi="Times New Roman"/>
          <w:i/>
          <w:spacing w:val="3"/>
          <w:sz w:val="22"/>
          <w:vertAlign w:val="baseline"/>
        </w:rPr>
        <w:t>p</w:t>
      </w:r>
      <w:r>
        <w:rPr>
          <w:rFonts w:ascii="Times New Roman" w:hAnsi="Times New Roman"/>
          <w:i/>
          <w:spacing w:val="3"/>
          <w:sz w:val="22"/>
          <w:vertAlign w:val="superscript"/>
        </w:rPr>
        <w:t>m</w:t>
      </w:r>
      <w:r>
        <w:rPr>
          <w:rFonts w:ascii="Times New Roman" w:hAnsi="Times New Roman"/>
          <w:i/>
          <w:spacing w:val="3"/>
          <w:sz w:val="22"/>
          <w:vertAlign w:val="baseline"/>
        </w:rPr>
        <w:t>q</w:t>
      </w:r>
      <w:r>
        <w:rPr>
          <w:rFonts w:ascii="Lucida Sans Unicode" w:hAnsi="Lucida Sans Unicode"/>
          <w:spacing w:val="3"/>
          <w:sz w:val="22"/>
          <w:vertAlign w:val="superscript"/>
        </w:rPr>
        <w:t>−</w:t>
      </w:r>
      <w:r>
        <w:rPr>
          <w:rFonts w:ascii="Times New Roman" w:hAnsi="Times New Roman"/>
          <w:i/>
          <w:spacing w:val="3"/>
          <w:sz w:val="22"/>
          <w:vertAlign w:val="superscript"/>
        </w:rPr>
        <w:t>n</w:t>
      </w:r>
      <w:r>
        <w:rPr>
          <w:rFonts w:ascii="Times New Roman" w:hAnsi="Times New Roman"/>
          <w:i/>
          <w:spacing w:val="3"/>
          <w:sz w:val="22"/>
          <w:vertAlign w:val="baseline"/>
        </w:rPr>
        <w:t>r</w:t>
      </w:r>
      <w:r>
        <w:rPr>
          <w:rFonts w:ascii="Lucida Sans Unicode" w:hAnsi="Lucida Sans Unicode"/>
          <w:spacing w:val="3"/>
          <w:sz w:val="22"/>
          <w:vertAlign w:val="superscript"/>
        </w:rPr>
        <w:t>−</w:t>
      </w:r>
      <w:r>
        <w:rPr>
          <w:rFonts w:ascii="Times New Roman" w:hAnsi="Times New Roman"/>
          <w:i/>
          <w:spacing w:val="3"/>
          <w:sz w:val="22"/>
          <w:vertAlign w:val="superscript"/>
        </w:rPr>
        <w:t>m</w:t>
      </w:r>
      <w:r>
        <w:rPr>
          <w:spacing w:val="3"/>
          <w:sz w:val="22"/>
          <w:vertAlign w:val="baseline"/>
        </w:rPr>
        <w:t>)</w:t>
      </w:r>
    </w:p>
    <w:p>
      <w:pPr>
        <w:spacing w:after="0"/>
        <w:jc w:val="left"/>
        <w:rPr>
          <w:sz w:val="22"/>
        </w:rPr>
        <w:sectPr>
          <w:type w:val="continuous"/>
          <w:pgSz w:w="12240" w:h="15840"/>
          <w:pgMar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4"/>
        </w:rPr>
      </w:pPr>
    </w:p>
    <w:p>
      <w:pPr>
        <w:spacing w:before="55"/>
        <w:ind w:left="0" w:right="1098" w:firstLine="0"/>
        <w:jc w:val="right"/>
        <w:rPr>
          <w:rFonts w:ascii="Times New Roman"/>
          <w:sz w:val="24"/>
        </w:rPr>
      </w:pPr>
      <w:bookmarkStart w:name="Composite Expressions" w:id="834"/>
      <w:bookmarkEnd w:id="834"/>
      <w:r>
        <w:rPr/>
      </w:r>
      <w:bookmarkStart w:name="_bookmark453" w:id="835"/>
      <w:bookmarkEnd w:id="835"/>
      <w:r>
        <w:rPr/>
      </w:r>
      <w:bookmarkStart w:name="_bookmark454" w:id="836"/>
      <w:bookmarkEnd w:id="836"/>
      <w:r>
        <w:rPr/>
      </w:r>
      <w:r>
        <w:rPr>
          <w:rFonts w:ascii="Times New Roman"/>
          <w:w w:val="130"/>
          <w:sz w:val="24"/>
        </w:rPr>
        <w:t>C h a </w:t>
      </w:r>
      <w:r>
        <w:rPr>
          <w:rFonts w:ascii="Times New Roman"/>
          <w:w w:val="125"/>
          <w:sz w:val="24"/>
        </w:rPr>
        <w:t>p </w:t>
      </w:r>
      <w:r>
        <w:rPr>
          <w:rFonts w:ascii="Times New Roman"/>
          <w:w w:val="195"/>
          <w:sz w:val="24"/>
        </w:rPr>
        <w:t>t </w:t>
      </w:r>
      <w:r>
        <w:rPr>
          <w:rFonts w:ascii="Times New Roman"/>
          <w:w w:val="130"/>
          <w:sz w:val="24"/>
        </w:rPr>
        <w:t>e </w:t>
      </w:r>
      <w:r>
        <w:rPr>
          <w:rFonts w:ascii="Times New Roman"/>
          <w:w w:val="160"/>
          <w:sz w:val="24"/>
        </w:rPr>
        <w:t>r</w:t>
      </w:r>
      <w:r>
        <w:rPr>
          <w:rFonts w:ascii="Times New Roman"/>
          <w:spacing w:val="87"/>
          <w:w w:val="160"/>
          <w:sz w:val="24"/>
        </w:rPr>
        <w:t> </w:t>
      </w:r>
      <w:r>
        <w:rPr>
          <w:rFonts w:ascii="Times New Roman"/>
          <w:w w:val="125"/>
          <w:sz w:val="24"/>
        </w:rPr>
        <w:t>B</w:t>
      </w:r>
    </w:p>
    <w:p>
      <w:pPr>
        <w:pStyle w:val="BodyText"/>
        <w:spacing w:before="4"/>
        <w:rPr>
          <w:rFonts w:ascii="Times New Roman"/>
          <w:sz w:val="10"/>
        </w:rPr>
      </w:pPr>
      <w:r>
        <w:rPr/>
        <w:pict>
          <v:shape style="position:absolute;margin-left:225.001007pt;margin-top:8.651578pt;width:315pt;height:.1pt;mso-position-horizontal-relative:page;mso-position-vertical-relative:paragraph;z-index:-250286080;mso-wrap-distance-left:0;mso-wrap-distance-right:0" coordorigin="4500,173" coordsize="6300,0" path="m4500,173l10800,173e" filled="false" stroked="true" strokeweight="1.494pt" strokecolor="#000000">
            <v:path arrowok="t"/>
            <v:stroke dashstyle="solid"/>
            <w10:wrap type="topAndBottom"/>
          </v:shape>
        </w:pict>
      </w:r>
    </w:p>
    <w:p>
      <w:pPr>
        <w:spacing w:before="37"/>
        <w:ind w:left="5603" w:right="0" w:firstLine="0"/>
        <w:jc w:val="left"/>
        <w:rPr>
          <w:b/>
          <w:sz w:val="34"/>
        </w:rPr>
      </w:pPr>
      <w:r>
        <w:rPr>
          <w:b/>
          <w:w w:val="95"/>
          <w:sz w:val="34"/>
        </w:rPr>
        <w:t>Composite</w:t>
      </w:r>
      <w:r>
        <w:rPr>
          <w:b/>
          <w:spacing w:val="27"/>
          <w:w w:val="95"/>
          <w:sz w:val="34"/>
        </w:rPr>
        <w:t> </w:t>
      </w:r>
      <w:r>
        <w:rPr>
          <w:b/>
          <w:w w:val="95"/>
          <w:sz w:val="34"/>
        </w:rPr>
        <w:t>Expressions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1"/>
        <w:rPr>
          <w:b/>
          <w:sz w:val="38"/>
        </w:rPr>
      </w:pPr>
    </w:p>
    <w:p>
      <w:pPr>
        <w:spacing w:before="0"/>
        <w:ind w:left="520" w:right="0" w:firstLine="0"/>
        <w:jc w:val="both"/>
        <w:rPr>
          <w:sz w:val="22"/>
        </w:rPr>
      </w:pPr>
      <w:r>
        <w:rPr>
          <w:sz w:val="22"/>
        </w:rPr>
        <w:t>A mathematical function has one </w:t>
      </w:r>
      <w:r>
        <w:rPr>
          <w:rFonts w:ascii="Times New Roman"/>
          <w:i/>
          <w:sz w:val="22"/>
        </w:rPr>
        <w:t>independent  </w:t>
      </w:r>
      <w:r>
        <w:rPr>
          <w:sz w:val="22"/>
        </w:rPr>
        <w:t>variable and one or more </w:t>
      </w:r>
      <w:r>
        <w:rPr>
          <w:rFonts w:ascii="Times New Roman"/>
          <w:i/>
          <w:sz w:val="22"/>
        </w:rPr>
        <w:t>dependent</w:t>
      </w:r>
      <w:r>
        <w:rPr>
          <w:rFonts w:ascii="Times New Roman"/>
          <w:i/>
          <w:spacing w:val="10"/>
          <w:sz w:val="22"/>
        </w:rPr>
        <w:t> </w:t>
      </w:r>
      <w:r>
        <w:rPr>
          <w:sz w:val="22"/>
        </w:rPr>
        <w:t>variable(s).</w:t>
      </w:r>
    </w:p>
    <w:p>
      <w:pPr>
        <w:pStyle w:val="BodyText"/>
        <w:spacing w:before="89"/>
        <w:ind w:left="520"/>
        <w:jc w:val="both"/>
      </w:pPr>
      <w:r>
        <w:rPr/>
        <w:t>For example, if</w:t>
      </w:r>
    </w:p>
    <w:p>
      <w:pPr>
        <w:pStyle w:val="BodyText"/>
      </w:pPr>
    </w:p>
    <w:p>
      <w:pPr>
        <w:spacing w:before="174"/>
        <w:ind w:left="0" w:right="589" w:firstLine="0"/>
        <w:jc w:val="center"/>
        <w:rPr>
          <w:rFonts w:ascii="Times New Roman"/>
          <w:sz w:val="22"/>
        </w:rPr>
      </w:pPr>
      <w:r>
        <w:rPr>
          <w:rFonts w:ascii="Times New Roman"/>
          <w:i/>
          <w:w w:val="120"/>
          <w:sz w:val="22"/>
        </w:rPr>
        <w:t>y </w:t>
      </w:r>
      <w:r>
        <w:rPr>
          <w:w w:val="120"/>
          <w:sz w:val="22"/>
        </w:rPr>
        <w:t>= </w:t>
      </w:r>
      <w:r>
        <w:rPr>
          <w:rFonts w:ascii="Times New Roman"/>
          <w:i/>
          <w:w w:val="145"/>
          <w:sz w:val="22"/>
        </w:rPr>
        <w:t>f</w:t>
      </w:r>
      <w:r>
        <w:rPr>
          <w:rFonts w:ascii="Times New Roman"/>
          <w:i/>
          <w:spacing w:val="-68"/>
          <w:w w:val="145"/>
          <w:sz w:val="22"/>
        </w:rPr>
        <w:t> </w:t>
      </w:r>
      <w:r>
        <w:rPr>
          <w:w w:val="120"/>
          <w:sz w:val="22"/>
        </w:rPr>
        <w:t>(</w:t>
      </w:r>
      <w:r>
        <w:rPr>
          <w:rFonts w:ascii="Times New Roman"/>
          <w:i/>
          <w:w w:val="120"/>
          <w:sz w:val="22"/>
        </w:rPr>
        <w:t>x</w:t>
      </w:r>
      <w:r>
        <w:rPr>
          <w:w w:val="120"/>
          <w:sz w:val="22"/>
        </w:rPr>
        <w:t>) = </w:t>
      </w:r>
      <w:r>
        <w:rPr>
          <w:rFonts w:ascii="Times New Roman"/>
          <w:i/>
          <w:w w:val="120"/>
          <w:sz w:val="22"/>
        </w:rPr>
        <w:t>x</w:t>
      </w:r>
      <w:r>
        <w:rPr>
          <w:rFonts w:ascii="Times New Roman"/>
          <w:w w:val="120"/>
          <w:sz w:val="22"/>
          <w:vertAlign w:val="superscript"/>
        </w:rPr>
        <w:t>3</w:t>
      </w:r>
    </w:p>
    <w:p>
      <w:pPr>
        <w:pStyle w:val="BodyText"/>
        <w:spacing w:before="5"/>
        <w:rPr>
          <w:rFonts w:ascii="Times New Roman"/>
          <w:sz w:val="21"/>
        </w:rPr>
      </w:pPr>
    </w:p>
    <w:p>
      <w:pPr>
        <w:pStyle w:val="BodyText"/>
        <w:spacing w:line="321" w:lineRule="auto"/>
        <w:ind w:left="520" w:right="1098"/>
        <w:jc w:val="both"/>
      </w:pPr>
      <w:r>
        <w:rPr/>
        <w:t>then</w:t>
      </w:r>
      <w:r>
        <w:rPr>
          <w:spacing w:val="-5"/>
        </w:rPr>
        <w:t> </w:t>
      </w:r>
      <w:r>
        <w:rPr>
          <w:rFonts w:ascii="Times New Roman"/>
          <w:i/>
        </w:rPr>
        <w:t>x</w:t>
      </w:r>
      <w:r>
        <w:rPr>
          <w:rFonts w:ascii="Times New Roman"/>
          <w:i/>
          <w:spacing w:val="-7"/>
        </w:rPr>
        <w:t> </w:t>
      </w:r>
      <w:r>
        <w:rPr/>
        <w:t>is</w:t>
      </w:r>
      <w:r>
        <w:rPr>
          <w:spacing w:val="-4"/>
        </w:rPr>
        <w:t> </w:t>
      </w:r>
      <w:r>
        <w:rPr/>
        <w:t>the</w:t>
      </w:r>
      <w:r>
        <w:rPr>
          <w:spacing w:val="-5"/>
        </w:rPr>
        <w:t> </w:t>
      </w:r>
      <w:r>
        <w:rPr/>
        <w:t>independent</w:t>
      </w:r>
      <w:r>
        <w:rPr>
          <w:spacing w:val="-4"/>
        </w:rPr>
        <w:t> </w:t>
      </w:r>
      <w:r>
        <w:rPr/>
        <w:t>variable</w:t>
      </w:r>
      <w:r>
        <w:rPr>
          <w:spacing w:val="-5"/>
        </w:rPr>
        <w:t> </w:t>
      </w:r>
      <w:r>
        <w:rPr/>
        <w:t>and</w:t>
      </w:r>
      <w:r>
        <w:rPr>
          <w:spacing w:val="-4"/>
        </w:rPr>
        <w:t> </w:t>
      </w:r>
      <w:r>
        <w:rPr>
          <w:rFonts w:ascii="Times New Roman"/>
          <w:i/>
        </w:rPr>
        <w:t>y</w:t>
      </w:r>
      <w:r>
        <w:rPr>
          <w:rFonts w:ascii="Times New Roman"/>
          <w:i/>
          <w:spacing w:val="-1"/>
        </w:rPr>
        <w:t> </w:t>
      </w:r>
      <w:r>
        <w:rPr/>
        <w:t>is</w:t>
      </w:r>
      <w:r>
        <w:rPr>
          <w:spacing w:val="-4"/>
        </w:rPr>
        <w:t> </w:t>
      </w:r>
      <w:r>
        <w:rPr/>
        <w:t>the</w:t>
      </w:r>
      <w:r>
        <w:rPr>
          <w:spacing w:val="-5"/>
        </w:rPr>
        <w:t> </w:t>
      </w:r>
      <w:r>
        <w:rPr/>
        <w:t>dependent</w:t>
      </w:r>
      <w:r>
        <w:rPr>
          <w:spacing w:val="-4"/>
        </w:rPr>
        <w:t> </w:t>
      </w:r>
      <w:r>
        <w:rPr/>
        <w:t>variable.</w:t>
      </w:r>
      <w:r>
        <w:rPr>
          <w:spacing w:val="15"/>
        </w:rPr>
        <w:t> </w:t>
      </w:r>
      <w:r>
        <w:rPr/>
        <w:t>Once</w:t>
      </w:r>
      <w:r>
        <w:rPr>
          <w:spacing w:val="-4"/>
        </w:rPr>
        <w:t> we</w:t>
      </w:r>
      <w:r>
        <w:rPr>
          <w:spacing w:val="-5"/>
        </w:rPr>
        <w:t> </w:t>
      </w:r>
      <w:r>
        <w:rPr/>
        <w:t>choose</w:t>
      </w:r>
      <w:r>
        <w:rPr>
          <w:spacing w:val="-4"/>
        </w:rPr>
        <w:t> </w:t>
      </w:r>
      <w:r>
        <w:rPr/>
        <w:t>a</w:t>
      </w:r>
      <w:r>
        <w:rPr>
          <w:spacing w:val="-5"/>
        </w:rPr>
        <w:t> </w:t>
      </w:r>
      <w:r>
        <w:rPr>
          <w:spacing w:val="-3"/>
        </w:rPr>
        <w:t>value</w:t>
      </w:r>
      <w:r>
        <w:rPr>
          <w:spacing w:val="-5"/>
        </w:rPr>
        <w:t> </w:t>
      </w:r>
      <w:r>
        <w:rPr/>
        <w:t>for </w:t>
      </w:r>
      <w:r>
        <w:rPr>
          <w:rFonts w:ascii="Times New Roman"/>
          <w:i/>
        </w:rPr>
        <w:t>x</w:t>
      </w:r>
      <w:r>
        <w:rPr/>
        <w:t>, the </w:t>
      </w:r>
      <w:r>
        <w:rPr>
          <w:spacing w:val="-3"/>
        </w:rPr>
        <w:t>value </w:t>
      </w:r>
      <w:r>
        <w:rPr/>
        <w:t>of </w:t>
      </w:r>
      <w:r>
        <w:rPr>
          <w:rFonts w:ascii="Times New Roman"/>
          <w:i/>
        </w:rPr>
        <w:t>y </w:t>
      </w:r>
      <w:r>
        <w:rPr/>
        <w:t>is determined. A function </w:t>
      </w:r>
      <w:r>
        <w:rPr>
          <w:spacing w:val="-3"/>
        </w:rPr>
        <w:t>may have </w:t>
      </w:r>
      <w:r>
        <w:rPr/>
        <w:t>more than one independent variable, for example,</w:t>
      </w:r>
      <w:r>
        <w:rPr>
          <w:spacing w:val="18"/>
        </w:rPr>
        <w:t> </w:t>
      </w:r>
      <w:r>
        <w:rPr/>
        <w:t>if</w:t>
      </w:r>
    </w:p>
    <w:p>
      <w:pPr>
        <w:pStyle w:val="BodyText"/>
        <w:spacing w:before="9"/>
        <w:rPr>
          <w:sz w:val="8"/>
        </w:rPr>
      </w:pPr>
    </w:p>
    <w:p>
      <w:pPr>
        <w:spacing w:line="201" w:lineRule="exact" w:before="93"/>
        <w:ind w:left="1756" w:right="977" w:firstLine="0"/>
        <w:jc w:val="center"/>
        <w:rPr>
          <w:rFonts w:ascii="Times New Roman"/>
          <w:sz w:val="22"/>
        </w:rPr>
      </w:pPr>
      <w:r>
        <w:rPr>
          <w:sz w:val="22"/>
        </w:rPr>
        <w:t>3</w:t>
      </w:r>
      <w:r>
        <w:rPr>
          <w:rFonts w:ascii="Times New Roman"/>
          <w:i/>
          <w:sz w:val="22"/>
        </w:rPr>
        <w:t>u</w:t>
      </w:r>
      <w:r>
        <w:rPr>
          <w:rFonts w:ascii="Times New Roman"/>
          <w:sz w:val="22"/>
          <w:vertAlign w:val="superscript"/>
        </w:rPr>
        <w:t>2</w:t>
      </w:r>
    </w:p>
    <w:p>
      <w:pPr>
        <w:spacing w:line="177" w:lineRule="auto" w:before="0"/>
        <w:ind w:left="0" w:right="611" w:firstLine="0"/>
        <w:jc w:val="center"/>
        <w:rPr>
          <w:rFonts w:ascii="Times New Roman"/>
          <w:sz w:val="16"/>
        </w:rPr>
      </w:pPr>
      <w:r>
        <w:rPr/>
        <w:pict>
          <v:line style="position:absolute;mso-position-horizontal-relative:page;mso-position-vertical-relative:paragraph;z-index:-283950080" from="334.640015pt,6.830821pt" to="363.839015pt,6.830821pt" stroked="true" strokeweight=".436pt" strokecolor="#000000">
            <v:stroke dashstyle="solid"/>
            <w10:wrap type="none"/>
          </v:line>
        </w:pict>
      </w:r>
      <w:r>
        <w:rPr>
          <w:rFonts w:ascii="Times New Roman"/>
          <w:i/>
          <w:w w:val="115"/>
          <w:sz w:val="22"/>
        </w:rPr>
        <w:t>z </w:t>
      </w:r>
      <w:r>
        <w:rPr>
          <w:w w:val="115"/>
          <w:sz w:val="22"/>
        </w:rPr>
        <w:t>= </w:t>
      </w:r>
      <w:r>
        <w:rPr>
          <w:rFonts w:ascii="Times New Roman"/>
          <w:i/>
          <w:w w:val="115"/>
          <w:sz w:val="22"/>
        </w:rPr>
        <w:t>G</w:t>
      </w:r>
      <w:r>
        <w:rPr>
          <w:w w:val="115"/>
          <w:sz w:val="22"/>
        </w:rPr>
        <w:t>(</w:t>
      </w:r>
      <w:r>
        <w:rPr>
          <w:rFonts w:ascii="Times New Roman"/>
          <w:i/>
          <w:w w:val="115"/>
          <w:sz w:val="22"/>
        </w:rPr>
        <w:t>u, v</w:t>
      </w:r>
      <w:r>
        <w:rPr>
          <w:w w:val="115"/>
          <w:sz w:val="22"/>
        </w:rPr>
        <w:t>) = </w:t>
      </w:r>
      <w:r>
        <w:rPr>
          <w:w w:val="115"/>
          <w:position w:val="-14"/>
          <w:sz w:val="22"/>
        </w:rPr>
        <w:t>1 + </w:t>
      </w:r>
      <w:r>
        <w:rPr>
          <w:rFonts w:ascii="Times New Roman"/>
          <w:i/>
          <w:w w:val="115"/>
          <w:position w:val="-14"/>
          <w:sz w:val="22"/>
        </w:rPr>
        <w:t>v</w:t>
      </w:r>
      <w:r>
        <w:rPr>
          <w:rFonts w:ascii="Times New Roman"/>
          <w:w w:val="115"/>
          <w:position w:val="-8"/>
          <w:sz w:val="16"/>
        </w:rPr>
        <w:t>2</w:t>
      </w:r>
    </w:p>
    <w:p>
      <w:pPr>
        <w:pStyle w:val="BodyText"/>
        <w:spacing w:before="110"/>
        <w:ind w:left="858"/>
      </w:pPr>
      <w:r>
        <w:rPr/>
        <w:t>then </w:t>
      </w:r>
      <w:r>
        <w:rPr>
          <w:rFonts w:ascii="Times New Roman"/>
          <w:i/>
        </w:rPr>
        <w:t>z </w:t>
      </w:r>
      <w:r>
        <w:rPr/>
        <w:t>is the independent variable and </w:t>
      </w:r>
      <w:r>
        <w:rPr>
          <w:rFonts w:ascii="Times New Roman"/>
          <w:i/>
        </w:rPr>
        <w:t>u </w:t>
      </w:r>
      <w:r>
        <w:rPr/>
        <w:t>and </w:t>
      </w:r>
      <w:r>
        <w:rPr>
          <w:rFonts w:ascii="Times New Roman"/>
          <w:i/>
        </w:rPr>
        <w:t>v </w:t>
      </w:r>
      <w:r>
        <w:rPr/>
        <w:t>are the dependent variables.</w:t>
      </w:r>
    </w:p>
    <w:p>
      <w:pPr>
        <w:pStyle w:val="BodyText"/>
        <w:spacing w:before="4"/>
        <w:rPr>
          <w:sz w:val="26"/>
        </w:rPr>
      </w:pPr>
    </w:p>
    <w:p>
      <w:pPr>
        <w:pStyle w:val="BodyText"/>
        <w:spacing w:line="321" w:lineRule="auto" w:before="1"/>
        <w:ind w:left="519" w:right="1098" w:firstLine="338"/>
        <w:jc w:val="both"/>
      </w:pPr>
      <w:r>
        <w:rPr/>
        <w:t>Often,</w:t>
      </w:r>
      <w:r>
        <w:rPr>
          <w:spacing w:val="-6"/>
        </w:rPr>
        <w:t> </w:t>
      </w:r>
      <w:r>
        <w:rPr/>
        <w:t>the</w:t>
      </w:r>
      <w:r>
        <w:rPr>
          <w:spacing w:val="-7"/>
        </w:rPr>
        <w:t> </w:t>
      </w:r>
      <w:r>
        <w:rPr/>
        <w:t>“independent”</w:t>
      </w:r>
      <w:r>
        <w:rPr>
          <w:spacing w:val="-6"/>
        </w:rPr>
        <w:t> </w:t>
      </w:r>
      <w:r>
        <w:rPr/>
        <w:t>variable(s)</w:t>
      </w:r>
      <w:r>
        <w:rPr>
          <w:spacing w:val="-7"/>
        </w:rPr>
        <w:t> </w:t>
      </w:r>
      <w:r>
        <w:rPr/>
        <w:t>actually</w:t>
      </w:r>
      <w:r>
        <w:rPr>
          <w:spacing w:val="-7"/>
        </w:rPr>
        <w:t> </w:t>
      </w:r>
      <w:r>
        <w:rPr/>
        <w:t>depends</w:t>
      </w:r>
      <w:r>
        <w:rPr>
          <w:spacing w:val="-7"/>
        </w:rPr>
        <w:t> </w:t>
      </w:r>
      <w:r>
        <w:rPr/>
        <w:t>on</w:t>
      </w:r>
      <w:r>
        <w:rPr>
          <w:spacing w:val="-7"/>
        </w:rPr>
        <w:t> </w:t>
      </w:r>
      <w:r>
        <w:rPr/>
        <w:t>other</w:t>
      </w:r>
      <w:r>
        <w:rPr>
          <w:spacing w:val="-6"/>
        </w:rPr>
        <w:t> </w:t>
      </w:r>
      <w:r>
        <w:rPr/>
        <w:t>variable(s).</w:t>
      </w:r>
      <w:r>
        <w:rPr>
          <w:spacing w:val="16"/>
        </w:rPr>
        <w:t> </w:t>
      </w:r>
      <w:r>
        <w:rPr/>
        <w:t>The</w:t>
      </w:r>
      <w:r>
        <w:rPr>
          <w:spacing w:val="-7"/>
        </w:rPr>
        <w:t> </w:t>
      </w:r>
      <w:r>
        <w:rPr/>
        <w:t>cost</w:t>
      </w:r>
      <w:r>
        <w:rPr>
          <w:spacing w:val="-3"/>
        </w:rPr>
        <w:t> </w:t>
      </w:r>
      <w:r>
        <w:rPr>
          <w:rFonts w:ascii="Times New Roman" w:hAnsi="Times New Roman"/>
          <w:i/>
        </w:rPr>
        <w:t>C</w:t>
      </w:r>
      <w:r>
        <w:rPr>
          <w:rFonts w:ascii="Times New Roman" w:hAnsi="Times New Roman"/>
          <w:i/>
          <w:spacing w:val="3"/>
        </w:rPr>
        <w:t> </w:t>
      </w:r>
      <w:r>
        <w:rPr/>
        <w:t>of</w:t>
      </w:r>
      <w:r>
        <w:rPr>
          <w:spacing w:val="-7"/>
        </w:rPr>
        <w:t> </w:t>
      </w:r>
      <w:r>
        <w:rPr/>
        <w:t>a 100</w:t>
      </w:r>
      <w:r>
        <w:rPr>
          <w:spacing w:val="-8"/>
        </w:rPr>
        <w:t> </w:t>
      </w:r>
      <w:r>
        <w:rPr/>
        <w:t>mile</w:t>
      </w:r>
      <w:r>
        <w:rPr>
          <w:spacing w:val="-7"/>
        </w:rPr>
        <w:t> </w:t>
      </w:r>
      <w:r>
        <w:rPr/>
        <w:t>car</w:t>
      </w:r>
      <w:r>
        <w:rPr>
          <w:spacing w:val="-7"/>
        </w:rPr>
        <w:t> </w:t>
      </w:r>
      <w:r>
        <w:rPr/>
        <w:t>trip</w:t>
      </w:r>
      <w:r>
        <w:rPr>
          <w:spacing w:val="-6"/>
        </w:rPr>
        <w:t> </w:t>
      </w:r>
      <w:r>
        <w:rPr/>
        <w:t>depends</w:t>
      </w:r>
      <w:r>
        <w:rPr>
          <w:spacing w:val="-6"/>
        </w:rPr>
        <w:t> </w:t>
      </w:r>
      <w:r>
        <w:rPr/>
        <w:t>on</w:t>
      </w:r>
      <w:r>
        <w:rPr>
          <w:spacing w:val="-7"/>
        </w:rPr>
        <w:t> </w:t>
      </w:r>
      <w:r>
        <w:rPr/>
        <w:t>the</w:t>
      </w:r>
      <w:r>
        <w:rPr>
          <w:spacing w:val="-7"/>
        </w:rPr>
        <w:t> </w:t>
      </w:r>
      <w:r>
        <w:rPr/>
        <w:t>number</w:t>
      </w:r>
      <w:r>
        <w:rPr>
          <w:spacing w:val="-6"/>
        </w:rPr>
        <w:t> </w:t>
      </w:r>
      <w:r>
        <w:rPr/>
        <w:t>of</w:t>
      </w:r>
      <w:r>
        <w:rPr>
          <w:spacing w:val="-7"/>
        </w:rPr>
        <w:t> </w:t>
      </w:r>
      <w:r>
        <w:rPr/>
        <w:t>gallons</w:t>
      </w:r>
      <w:r>
        <w:rPr>
          <w:spacing w:val="-7"/>
        </w:rPr>
        <w:t> </w:t>
      </w:r>
      <w:r>
        <w:rPr/>
        <w:t>of</w:t>
      </w:r>
      <w:r>
        <w:rPr>
          <w:spacing w:val="-7"/>
        </w:rPr>
        <w:t> </w:t>
      </w:r>
      <w:r>
        <w:rPr/>
        <w:t>gas</w:t>
      </w:r>
      <w:r>
        <w:rPr>
          <w:spacing w:val="-7"/>
        </w:rPr>
        <w:t> </w:t>
      </w:r>
      <w:r>
        <w:rPr/>
        <w:t>consumed</w:t>
      </w:r>
      <w:r>
        <w:rPr>
          <w:spacing w:val="-6"/>
        </w:rPr>
        <w:t> </w:t>
      </w:r>
      <w:r>
        <w:rPr>
          <w:rFonts w:ascii="Times New Roman" w:hAnsi="Times New Roman"/>
          <w:i/>
        </w:rPr>
        <w:t>N</w:t>
      </w:r>
      <w:r>
        <w:rPr>
          <w:rFonts w:ascii="Times New Roman" w:hAnsi="Times New Roman"/>
          <w:i/>
          <w:spacing w:val="8"/>
        </w:rPr>
        <w:t> </w:t>
      </w:r>
      <w:r>
        <w:rPr/>
        <w:t>and</w:t>
      </w:r>
      <w:r>
        <w:rPr>
          <w:spacing w:val="-7"/>
        </w:rPr>
        <w:t> </w:t>
      </w:r>
      <w:r>
        <w:rPr/>
        <w:t>the</w:t>
      </w:r>
      <w:r>
        <w:rPr>
          <w:spacing w:val="-6"/>
        </w:rPr>
        <w:t> </w:t>
      </w:r>
      <w:r>
        <w:rPr/>
        <w:t>cost</w:t>
      </w:r>
      <w:r>
        <w:rPr>
          <w:spacing w:val="-8"/>
        </w:rPr>
        <w:t> </w:t>
      </w:r>
      <w:r>
        <w:rPr/>
        <w:t>of</w:t>
      </w:r>
      <w:r>
        <w:rPr>
          <w:spacing w:val="-7"/>
        </w:rPr>
        <w:t> </w:t>
      </w:r>
      <w:r>
        <w:rPr/>
        <w:t>a</w:t>
      </w:r>
      <w:r>
        <w:rPr>
          <w:spacing w:val="-7"/>
        </w:rPr>
        <w:t> </w:t>
      </w:r>
      <w:r>
        <w:rPr/>
        <w:t>gallon of gas</w:t>
      </w:r>
      <w:r>
        <w:rPr>
          <w:spacing w:val="-16"/>
        </w:rPr>
        <w:t> </w:t>
      </w:r>
      <w:r>
        <w:rPr>
          <w:rFonts w:ascii="Times New Roman" w:hAnsi="Times New Roman"/>
          <w:i/>
          <w:spacing w:val="4"/>
        </w:rPr>
        <w:t>g</w:t>
      </w:r>
      <w:r>
        <w:rPr>
          <w:spacing w:val="4"/>
        </w:rPr>
        <w:t>.</w:t>
      </w:r>
    </w:p>
    <w:p>
      <w:pPr>
        <w:pStyle w:val="BodyText"/>
        <w:spacing w:before="3"/>
        <w:rPr>
          <w:sz w:val="28"/>
        </w:rPr>
      </w:pPr>
    </w:p>
    <w:p>
      <w:pPr>
        <w:spacing w:before="0"/>
        <w:ind w:left="0" w:right="578" w:firstLine="0"/>
        <w:jc w:val="center"/>
        <w:rPr>
          <w:rFonts w:ascii="Times New Roman" w:hAnsi="Times New Roman"/>
          <w:i/>
          <w:sz w:val="22"/>
        </w:rPr>
      </w:pPr>
      <w:r>
        <w:rPr>
          <w:rFonts w:ascii="Times New Roman" w:hAnsi="Times New Roman"/>
          <w:i/>
          <w:w w:val="105"/>
          <w:sz w:val="22"/>
        </w:rPr>
        <w:t>C </w:t>
      </w:r>
      <w:r>
        <w:rPr>
          <w:w w:val="105"/>
          <w:sz w:val="22"/>
        </w:rPr>
        <w:t>= </w:t>
      </w:r>
      <w:r>
        <w:rPr>
          <w:rFonts w:ascii="Times New Roman" w:hAnsi="Times New Roman"/>
          <w:i/>
          <w:w w:val="105"/>
          <w:sz w:val="22"/>
        </w:rPr>
        <w:t>N </w:t>
      </w:r>
      <w:r>
        <w:rPr>
          <w:rFonts w:ascii="MS UI Gothic" w:hAnsi="MS UI Gothic"/>
          <w:sz w:val="22"/>
        </w:rPr>
        <w:t>×</w:t>
      </w:r>
      <w:r>
        <w:rPr>
          <w:rFonts w:ascii="MS UI Gothic" w:hAnsi="MS UI Gothic"/>
          <w:spacing w:val="2"/>
          <w:sz w:val="22"/>
        </w:rPr>
        <w:t> </w:t>
      </w:r>
      <w:r>
        <w:rPr>
          <w:rFonts w:ascii="Times New Roman" w:hAnsi="Times New Roman"/>
          <w:i/>
          <w:spacing w:val="4"/>
          <w:w w:val="105"/>
          <w:sz w:val="22"/>
        </w:rPr>
        <w:t>g.</w:t>
      </w:r>
    </w:p>
    <w:p>
      <w:pPr>
        <w:pStyle w:val="BodyText"/>
        <w:spacing w:before="233"/>
        <w:ind w:left="858"/>
      </w:pPr>
      <w:r>
        <w:rPr/>
        <w:t>But </w:t>
      </w:r>
      <w:r>
        <w:rPr>
          <w:rFonts w:ascii="Times New Roman"/>
          <w:i/>
        </w:rPr>
        <w:t>N  </w:t>
      </w:r>
      <w:r>
        <w:rPr/>
        <w:t>in turn depends on miles per gallon,</w:t>
      </w:r>
      <w:r>
        <w:rPr>
          <w:spacing w:val="51"/>
        </w:rPr>
        <w:t> </w:t>
      </w:r>
      <w:r>
        <w:rPr>
          <w:rFonts w:ascii="Times New Roman"/>
          <w:i/>
        </w:rPr>
        <w:t>mpg</w:t>
      </w:r>
      <w:r>
        <w:rPr/>
        <w:t>.</w:t>
      </w:r>
    </w:p>
    <w:p>
      <w:pPr>
        <w:pStyle w:val="BodyText"/>
        <w:spacing w:before="2"/>
        <w:rPr>
          <w:sz w:val="19"/>
        </w:rPr>
      </w:pPr>
    </w:p>
    <w:p>
      <w:pPr>
        <w:pStyle w:val="BodyText"/>
        <w:spacing w:line="190" w:lineRule="exact" w:before="62"/>
        <w:ind w:left="1555" w:right="977"/>
        <w:jc w:val="center"/>
      </w:pPr>
      <w:r>
        <w:rPr/>
        <w:t>100</w:t>
      </w:r>
    </w:p>
    <w:p>
      <w:pPr>
        <w:spacing w:line="172" w:lineRule="auto" w:before="0"/>
        <w:ind w:left="0" w:right="578" w:firstLine="0"/>
        <w:jc w:val="center"/>
        <w:rPr>
          <w:rFonts w:ascii="Times New Roman" w:hAnsi="Times New Roman"/>
          <w:i/>
          <w:sz w:val="22"/>
        </w:rPr>
      </w:pPr>
      <w:r>
        <w:rPr/>
        <w:pict>
          <v:line style="position:absolute;mso-position-horizontal-relative:page;mso-position-vertical-relative:paragraph;z-index:-283949056" from="333.631989pt,7.134125pt" to="354.293989pt,7.134125pt" stroked="true" strokeweight=".436pt" strokecolor="#000000">
            <v:stroke dashstyle="solid"/>
            <w10:wrap type="none"/>
          </v:line>
        </w:pict>
      </w:r>
      <w:r>
        <w:rPr>
          <w:rFonts w:ascii="Times New Roman" w:hAnsi="Times New Roman"/>
          <w:i/>
          <w:w w:val="105"/>
          <w:sz w:val="22"/>
        </w:rPr>
        <w:t>C  </w:t>
      </w:r>
      <w:r>
        <w:rPr>
          <w:w w:val="105"/>
          <w:sz w:val="22"/>
        </w:rPr>
        <w:t>= </w:t>
      </w:r>
      <w:r>
        <w:rPr>
          <w:rFonts w:ascii="Times New Roman" w:hAnsi="Times New Roman"/>
          <w:i/>
          <w:w w:val="105"/>
          <w:sz w:val="22"/>
        </w:rPr>
        <w:t>N </w:t>
      </w:r>
      <w:r>
        <w:rPr>
          <w:rFonts w:ascii="MS UI Gothic" w:hAnsi="MS UI Gothic"/>
          <w:w w:val="105"/>
          <w:sz w:val="22"/>
        </w:rPr>
        <w:t>× </w:t>
      </w:r>
      <w:r>
        <w:rPr>
          <w:rFonts w:ascii="Times New Roman" w:hAnsi="Times New Roman"/>
          <w:i/>
          <w:w w:val="105"/>
          <w:sz w:val="22"/>
        </w:rPr>
        <w:t>g </w:t>
      </w:r>
      <w:r>
        <w:rPr>
          <w:w w:val="105"/>
          <w:sz w:val="22"/>
        </w:rPr>
        <w:t>= </w:t>
      </w:r>
      <w:r>
        <w:rPr>
          <w:rFonts w:ascii="Times New Roman" w:hAnsi="Times New Roman"/>
          <w:i/>
          <w:w w:val="105"/>
          <w:position w:val="-14"/>
          <w:sz w:val="22"/>
        </w:rPr>
        <w:t>mpg</w:t>
      </w:r>
      <w:r>
        <w:rPr>
          <w:rFonts w:ascii="Times New Roman" w:hAnsi="Times New Roman"/>
          <w:i/>
          <w:w w:val="105"/>
          <w:sz w:val="22"/>
        </w:rPr>
        <w:t>g.</w:t>
      </w:r>
    </w:p>
    <w:p>
      <w:pPr>
        <w:pStyle w:val="BodyText"/>
        <w:spacing w:line="321" w:lineRule="auto" w:before="139"/>
        <w:ind w:left="520" w:right="1088"/>
      </w:pPr>
      <w:r>
        <w:rPr>
          <w:spacing w:val="-9"/>
        </w:rPr>
        <w:t>We</w:t>
      </w:r>
      <w:r>
        <w:rPr>
          <w:spacing w:val="-8"/>
        </w:rPr>
        <w:t> </w:t>
      </w:r>
      <w:r>
        <w:rPr/>
        <w:t>might</w:t>
      </w:r>
      <w:r>
        <w:rPr>
          <w:spacing w:val="-8"/>
        </w:rPr>
        <w:t> </w:t>
      </w:r>
      <w:r>
        <w:rPr/>
        <w:t>also</w:t>
      </w:r>
      <w:r>
        <w:rPr>
          <w:spacing w:val="-8"/>
        </w:rPr>
        <w:t> </w:t>
      </w:r>
      <w:r>
        <w:rPr/>
        <w:t>observe</w:t>
      </w:r>
      <w:r>
        <w:rPr>
          <w:spacing w:val="-8"/>
        </w:rPr>
        <w:t> </w:t>
      </w:r>
      <w:r>
        <w:rPr/>
        <w:t>that</w:t>
      </w:r>
      <w:r>
        <w:rPr>
          <w:spacing w:val="-8"/>
        </w:rPr>
        <w:t> </w:t>
      </w:r>
      <w:r>
        <w:rPr/>
        <w:t>the</w:t>
      </w:r>
      <w:r>
        <w:rPr>
          <w:spacing w:val="-8"/>
        </w:rPr>
        <w:t> </w:t>
      </w:r>
      <w:r>
        <w:rPr/>
        <w:t>number</w:t>
      </w:r>
      <w:r>
        <w:rPr>
          <w:spacing w:val="-8"/>
        </w:rPr>
        <w:t> </w:t>
      </w:r>
      <w:r>
        <w:rPr/>
        <w:t>of</w:t>
      </w:r>
      <w:r>
        <w:rPr>
          <w:spacing w:val="-8"/>
        </w:rPr>
        <w:t> </w:t>
      </w:r>
      <w:r>
        <w:rPr/>
        <w:t>miles</w:t>
      </w:r>
      <w:r>
        <w:rPr>
          <w:spacing w:val="-8"/>
        </w:rPr>
        <w:t> </w:t>
      </w:r>
      <w:r>
        <w:rPr/>
        <w:t>per</w:t>
      </w:r>
      <w:r>
        <w:rPr>
          <w:spacing w:val="-8"/>
        </w:rPr>
        <w:t> </w:t>
      </w:r>
      <w:r>
        <w:rPr/>
        <w:t>gallon</w:t>
      </w:r>
      <w:r>
        <w:rPr>
          <w:spacing w:val="-7"/>
        </w:rPr>
        <w:t> </w:t>
      </w:r>
      <w:r>
        <w:rPr>
          <w:rFonts w:ascii="Times New Roman"/>
          <w:i/>
        </w:rPr>
        <w:t>mpg</w:t>
      </w:r>
      <w:r>
        <w:rPr>
          <w:rFonts w:ascii="Times New Roman"/>
          <w:i/>
          <w:spacing w:val="-5"/>
        </w:rPr>
        <w:t> </w:t>
      </w:r>
      <w:r>
        <w:rPr/>
        <w:t>is</w:t>
      </w:r>
      <w:r>
        <w:rPr>
          <w:spacing w:val="-8"/>
        </w:rPr>
        <w:t> </w:t>
      </w:r>
      <w:r>
        <w:rPr/>
        <w:t>inversely</w:t>
      </w:r>
      <w:r>
        <w:rPr>
          <w:spacing w:val="-8"/>
        </w:rPr>
        <w:t> </w:t>
      </w:r>
      <w:r>
        <w:rPr/>
        <w:t>proportional</w:t>
      </w:r>
      <w:r>
        <w:rPr>
          <w:spacing w:val="-8"/>
        </w:rPr>
        <w:t> </w:t>
      </w:r>
      <w:r>
        <w:rPr/>
        <w:t>to</w:t>
      </w:r>
      <w:r>
        <w:rPr>
          <w:spacing w:val="-8"/>
        </w:rPr>
        <w:t> </w:t>
      </w:r>
      <w:r>
        <w:rPr/>
        <w:t>the wind</w:t>
      </w:r>
      <w:r>
        <w:rPr>
          <w:spacing w:val="7"/>
        </w:rPr>
        <w:t> </w:t>
      </w:r>
      <w:r>
        <w:rPr/>
        <w:t>resistance</w:t>
      </w:r>
      <w:r>
        <w:rPr>
          <w:spacing w:val="8"/>
        </w:rPr>
        <w:t> </w:t>
      </w:r>
      <w:r>
        <w:rPr>
          <w:rFonts w:ascii="Times New Roman"/>
          <w:i/>
        </w:rPr>
        <w:t>r</w:t>
      </w:r>
      <w:r>
        <w:rPr>
          <w:rFonts w:ascii="Times New Roman"/>
          <w:i/>
          <w:spacing w:val="11"/>
        </w:rPr>
        <w:t> </w:t>
      </w:r>
      <w:r>
        <w:rPr/>
        <w:t>which</w:t>
      </w:r>
      <w:r>
        <w:rPr>
          <w:spacing w:val="8"/>
        </w:rPr>
        <w:t> </w:t>
      </w:r>
      <w:r>
        <w:rPr/>
        <w:t>is</w:t>
      </w:r>
      <w:r>
        <w:rPr>
          <w:spacing w:val="8"/>
        </w:rPr>
        <w:t> </w:t>
      </w:r>
      <w:r>
        <w:rPr/>
        <w:t>directly</w:t>
      </w:r>
      <w:r>
        <w:rPr>
          <w:spacing w:val="8"/>
        </w:rPr>
        <w:t> </w:t>
      </w:r>
      <w:r>
        <w:rPr/>
        <w:t>proportional</w:t>
      </w:r>
      <w:r>
        <w:rPr>
          <w:spacing w:val="8"/>
        </w:rPr>
        <w:t> </w:t>
      </w:r>
      <w:r>
        <w:rPr/>
        <w:t>to</w:t>
      </w:r>
      <w:r>
        <w:rPr>
          <w:spacing w:val="8"/>
        </w:rPr>
        <w:t> </w:t>
      </w:r>
      <w:r>
        <w:rPr/>
        <w:t>the</w:t>
      </w:r>
      <w:r>
        <w:rPr>
          <w:spacing w:val="8"/>
        </w:rPr>
        <w:t> </w:t>
      </w:r>
      <w:r>
        <w:rPr/>
        <w:t>square</w:t>
      </w:r>
      <w:r>
        <w:rPr>
          <w:spacing w:val="8"/>
        </w:rPr>
        <w:t> </w:t>
      </w:r>
      <w:r>
        <w:rPr/>
        <w:t>of</w:t>
      </w:r>
      <w:r>
        <w:rPr>
          <w:spacing w:val="8"/>
        </w:rPr>
        <w:t> </w:t>
      </w:r>
      <w:r>
        <w:rPr/>
        <w:t>the</w:t>
      </w:r>
      <w:r>
        <w:rPr>
          <w:spacing w:val="9"/>
        </w:rPr>
        <w:t> </w:t>
      </w:r>
      <w:r>
        <w:rPr/>
        <w:t>speed</w:t>
      </w:r>
      <w:r>
        <w:rPr>
          <w:spacing w:val="8"/>
        </w:rPr>
        <w:t> </w:t>
      </w:r>
      <w:r>
        <w:rPr>
          <w:rFonts w:ascii="Times New Roman"/>
          <w:i/>
        </w:rPr>
        <w:t>s</w:t>
      </w:r>
      <w:r>
        <w:rPr>
          <w:rFonts w:ascii="Times New Roman"/>
          <w:i/>
          <w:spacing w:val="6"/>
        </w:rPr>
        <w:t> </w:t>
      </w:r>
      <w:r>
        <w:rPr/>
        <w:t>or</w:t>
      </w:r>
      <w:r>
        <w:rPr>
          <w:spacing w:val="8"/>
        </w:rPr>
        <w:t> </w:t>
      </w:r>
      <w:r>
        <w:rPr/>
        <w:t>the</w:t>
      </w:r>
      <w:r>
        <w:rPr>
          <w:spacing w:val="9"/>
        </w:rPr>
        <w:t> </w:t>
      </w:r>
      <w:r>
        <w:rPr/>
        <w:t>car.</w:t>
      </w:r>
    </w:p>
    <w:p>
      <w:pPr>
        <w:pStyle w:val="BodyText"/>
        <w:rPr>
          <w:sz w:val="21"/>
        </w:rPr>
      </w:pPr>
    </w:p>
    <w:p>
      <w:pPr>
        <w:pStyle w:val="BodyText"/>
        <w:ind w:right="578"/>
        <w:jc w:val="center"/>
      </w:pPr>
      <w:r>
        <w:rPr/>
        <w:t>235</w:t>
      </w:r>
    </w:p>
    <w:p>
      <w:pPr>
        <w:spacing w:after="0"/>
        <w:jc w:val="center"/>
        <w:sectPr>
          <w:headerReference w:type="default" r:id="rId300"/>
          <w:pgSz w:w="12240" w:h="15840"/>
          <w:pgMar w:header="0" w:footer="0" w:top="1500" w:bottom="280" w:left="1280" w:right="340"/>
        </w:sectPr>
      </w:pPr>
    </w:p>
    <w:p>
      <w:pPr>
        <w:pStyle w:val="BodyText"/>
        <w:rPr>
          <w:sz w:val="20"/>
        </w:rPr>
      </w:pPr>
    </w:p>
    <w:p>
      <w:pPr>
        <w:pStyle w:val="BodyText"/>
        <w:rPr>
          <w:sz w:val="20"/>
        </w:rPr>
      </w:pPr>
    </w:p>
    <w:p>
      <w:pPr>
        <w:pStyle w:val="BodyText"/>
        <w:spacing w:before="1"/>
        <w:rPr>
          <w:sz w:val="21"/>
        </w:rPr>
      </w:pPr>
    </w:p>
    <w:p>
      <w:pPr>
        <w:tabs>
          <w:tab w:pos="618" w:val="left" w:leader="none"/>
          <w:tab w:pos="1362" w:val="left" w:leader="none"/>
          <w:tab w:pos="1700" w:val="left" w:leader="none"/>
        </w:tabs>
        <w:spacing w:line="200" w:lineRule="exact" w:before="0"/>
        <w:ind w:left="0" w:right="670" w:firstLine="0"/>
        <w:jc w:val="center"/>
        <w:rPr>
          <w:rFonts w:ascii="Times New Roman"/>
          <w:i/>
          <w:sz w:val="22"/>
        </w:rPr>
      </w:pPr>
      <w:r>
        <w:rPr>
          <w:rFonts w:ascii="Times New Roman"/>
          <w:i/>
          <w:w w:val="115"/>
          <w:sz w:val="22"/>
          <w:u w:val="single"/>
        </w:rPr>
        <w:t>K</w:t>
      </w:r>
      <w:r>
        <w:rPr>
          <w:rFonts w:ascii="Times New Roman"/>
          <w:w w:val="115"/>
          <w:sz w:val="22"/>
          <w:u w:val="single"/>
          <w:vertAlign w:val="subscript"/>
        </w:rPr>
        <w:t>1</w:t>
      </w:r>
      <w:r>
        <w:rPr>
          <w:rFonts w:ascii="Times New Roman"/>
          <w:w w:val="115"/>
          <w:sz w:val="22"/>
          <w:vertAlign w:val="baseline"/>
        </w:rPr>
        <w:tab/>
      </w:r>
      <w:r>
        <w:rPr>
          <w:rFonts w:ascii="Times New Roman"/>
          <w:w w:val="115"/>
          <w:sz w:val="22"/>
          <w:u w:val="single"/>
          <w:vertAlign w:val="baseline"/>
        </w:rPr>
        <w:t> </w:t>
      </w:r>
      <w:r>
        <w:rPr>
          <w:rFonts w:ascii="Times New Roman"/>
          <w:i/>
          <w:w w:val="115"/>
          <w:sz w:val="22"/>
          <w:u w:val="single"/>
          <w:vertAlign w:val="baseline"/>
        </w:rPr>
        <w:t>K</w:t>
      </w:r>
      <w:r>
        <w:rPr>
          <w:rFonts w:ascii="Times New Roman"/>
          <w:w w:val="115"/>
          <w:sz w:val="22"/>
          <w:u w:val="single"/>
          <w:vertAlign w:val="subscript"/>
        </w:rPr>
        <w:t>1</w:t>
      </w:r>
      <w:r>
        <w:rPr>
          <w:rFonts w:ascii="Times New Roman"/>
          <w:w w:val="115"/>
          <w:sz w:val="22"/>
          <w:u w:val="single"/>
          <w:vertAlign w:val="baseline"/>
        </w:rPr>
        <w:tab/>
      </w:r>
      <w:r>
        <w:rPr>
          <w:rFonts w:ascii="Times New Roman"/>
          <w:w w:val="115"/>
          <w:sz w:val="22"/>
          <w:vertAlign w:val="baseline"/>
        </w:rPr>
        <w:tab/>
      </w:r>
      <w:r>
        <w:rPr>
          <w:rFonts w:ascii="Times New Roman"/>
          <w:i/>
          <w:w w:val="115"/>
          <w:sz w:val="22"/>
          <w:vertAlign w:val="baseline"/>
        </w:rPr>
        <w:t>K</w:t>
      </w:r>
    </w:p>
    <w:p>
      <w:pPr>
        <w:tabs>
          <w:tab w:pos="4395" w:val="left" w:leader="none"/>
          <w:tab w:pos="5477" w:val="left" w:leader="none"/>
          <w:tab w:pos="5956" w:val="left" w:leader="none"/>
        </w:tabs>
        <w:spacing w:line="120" w:lineRule="exact" w:before="0"/>
        <w:ind w:left="3302" w:right="0" w:firstLine="0"/>
        <w:jc w:val="left"/>
        <w:rPr>
          <w:rFonts w:ascii="Times New Roman"/>
          <w:i/>
          <w:sz w:val="22"/>
        </w:rPr>
      </w:pPr>
      <w:r>
        <w:rPr/>
        <w:pict>
          <v:line style="position:absolute;mso-position-horizontal-relative:page;mso-position-vertical-relative:paragraph;z-index:253041664" from="350.588989pt,4.908051pt" to="360.633989pt,4.908051pt" stroked="true" strokeweight=".436pt" strokecolor="#000000">
            <v:stroke dashstyle="solid"/>
            <w10:wrap type="none"/>
          </v:line>
        </w:pict>
      </w:r>
      <w:r>
        <w:rPr>
          <w:rFonts w:ascii="Times New Roman"/>
          <w:i/>
          <w:w w:val="115"/>
          <w:sz w:val="22"/>
        </w:rPr>
        <w:t>mpg</w:t>
      </w:r>
      <w:r>
        <w:rPr>
          <w:rFonts w:ascii="Times New Roman"/>
          <w:i/>
          <w:spacing w:val="-4"/>
          <w:w w:val="115"/>
          <w:sz w:val="22"/>
        </w:rPr>
        <w:t> </w:t>
      </w:r>
      <w:r>
        <w:rPr>
          <w:w w:val="115"/>
          <w:sz w:val="22"/>
        </w:rPr>
        <w:t>=</w:t>
        <w:tab/>
        <w:t>=</w:t>
        <w:tab/>
        <w:t>=</w:t>
        <w:tab/>
      </w:r>
      <w:r>
        <w:rPr>
          <w:rFonts w:ascii="Times New Roman"/>
          <w:i/>
          <w:w w:val="115"/>
          <w:sz w:val="22"/>
        </w:rPr>
        <w:t>,</w:t>
      </w:r>
    </w:p>
    <w:p>
      <w:pPr>
        <w:tabs>
          <w:tab w:pos="530" w:val="left" w:leader="none"/>
          <w:tab w:pos="1615" w:val="left" w:leader="none"/>
        </w:tabs>
        <w:spacing w:line="245" w:lineRule="exact" w:before="0"/>
        <w:ind w:left="0" w:right="578" w:firstLine="0"/>
        <w:jc w:val="center"/>
        <w:rPr>
          <w:rFonts w:ascii="Times New Roman" w:hAnsi="Times New Roman"/>
          <w:sz w:val="16"/>
        </w:rPr>
      </w:pPr>
      <w:r>
        <w:rPr>
          <w:rFonts w:ascii="Times New Roman" w:hAnsi="Times New Roman"/>
          <w:i/>
          <w:sz w:val="22"/>
        </w:rPr>
        <w:t>r</w:t>
        <w:tab/>
        <w:t>K</w:t>
      </w:r>
      <w:r>
        <w:rPr>
          <w:rFonts w:ascii="Times New Roman" w:hAnsi="Times New Roman"/>
          <w:sz w:val="22"/>
          <w:vertAlign w:val="subscript"/>
        </w:rPr>
        <w:t>2</w:t>
      </w:r>
      <w:r>
        <w:rPr>
          <w:rFonts w:ascii="Times New Roman" w:hAnsi="Times New Roman"/>
          <w:spacing w:val="4"/>
          <w:sz w:val="22"/>
          <w:vertAlign w:val="baseline"/>
        </w:rPr>
        <w:t> </w:t>
      </w:r>
      <w:r>
        <w:rPr>
          <w:rFonts w:ascii="MS UI Gothic" w:hAnsi="MS UI Gothic"/>
          <w:sz w:val="22"/>
          <w:vertAlign w:val="baseline"/>
        </w:rPr>
        <w:t>×</w:t>
      </w:r>
      <w:r>
        <w:rPr>
          <w:rFonts w:ascii="MS UI Gothic" w:hAnsi="MS UI Gothic"/>
          <w:spacing w:val="-18"/>
          <w:sz w:val="22"/>
          <w:vertAlign w:val="baseline"/>
        </w:rPr>
        <w:t> </w:t>
      </w:r>
      <w:r>
        <w:rPr>
          <w:rFonts w:ascii="Times New Roman" w:hAnsi="Times New Roman"/>
          <w:i/>
          <w:sz w:val="22"/>
          <w:vertAlign w:val="baseline"/>
        </w:rPr>
        <w:t>s</w:t>
      </w:r>
      <w:r>
        <w:rPr>
          <w:rFonts w:ascii="Times New Roman" w:hAnsi="Times New Roman"/>
          <w:position w:val="6"/>
          <w:sz w:val="16"/>
          <w:vertAlign w:val="baseline"/>
        </w:rPr>
        <w:t>2</w:t>
        <w:tab/>
      </w:r>
      <w:r>
        <w:rPr>
          <w:rFonts w:ascii="Times New Roman" w:hAnsi="Times New Roman"/>
          <w:i/>
          <w:sz w:val="22"/>
          <w:vertAlign w:val="baseline"/>
        </w:rPr>
        <w:t>s</w:t>
      </w:r>
      <w:r>
        <w:rPr>
          <w:rFonts w:ascii="Times New Roman" w:hAnsi="Times New Roman"/>
          <w:position w:val="6"/>
          <w:sz w:val="16"/>
          <w:vertAlign w:val="baseline"/>
        </w:rPr>
        <w:t>2</w:t>
      </w:r>
    </w:p>
    <w:p>
      <w:pPr>
        <w:spacing w:after="0" w:line="245" w:lineRule="exact"/>
        <w:jc w:val="center"/>
        <w:rPr>
          <w:rFonts w:ascii="Times New Roman" w:hAnsi="Times New Roman"/>
          <w:sz w:val="16"/>
        </w:rPr>
        <w:sectPr>
          <w:headerReference w:type="even" r:id="rId301"/>
          <w:pgSz w:w="12240" w:h="15840"/>
          <w:pgMar w:header="1429" w:footer="0" w:top="1660" w:bottom="280" w:left="1280" w:right="340"/>
        </w:sectPr>
      </w:pPr>
    </w:p>
    <w:p>
      <w:pPr>
        <w:pStyle w:val="BodyText"/>
        <w:spacing w:before="146"/>
        <w:ind w:left="160"/>
      </w:pPr>
      <w:r>
        <w:rPr/>
        <w:pict>
          <v:shape style="position:absolute;margin-left:273.539001pt;margin-top:15.353941pt;width:10.8pt;height:8.6pt;mso-position-horizontal-relative:page;mso-position-vertical-relative:paragraph;z-index:-283930624" type="#_x0000_t202" filled="false" stroked="false">
            <v:textbox inset="0,0,0,0">
              <w:txbxContent>
                <w:p>
                  <w:pPr>
                    <w:spacing w:line="154" w:lineRule="exact" w:before="0"/>
                    <w:ind w:left="0" w:right="0" w:firstLine="0"/>
                    <w:jc w:val="left"/>
                    <w:rPr>
                      <w:rFonts w:ascii="Times New Roman"/>
                      <w:sz w:val="16"/>
                    </w:rPr>
                  </w:pPr>
                  <w:r>
                    <w:rPr>
                      <w:rFonts w:ascii="Times New Roman"/>
                      <w:i/>
                      <w:w w:val="120"/>
                      <w:sz w:val="16"/>
                    </w:rPr>
                    <w:t>K</w:t>
                  </w:r>
                  <w:r>
                    <w:rPr>
                      <w:rFonts w:ascii="Times New Roman"/>
                      <w:w w:val="120"/>
                      <w:sz w:val="16"/>
                      <w:vertAlign w:val="subscript"/>
                    </w:rPr>
                    <w:t>2</w:t>
                  </w:r>
                </w:p>
              </w:txbxContent>
            </v:textbox>
            <w10:wrap type="none"/>
          </v:shape>
        </w:pict>
      </w:r>
      <w:r>
        <w:rPr>
          <w:w w:val="105"/>
        </w:rPr>
        <w:t>where </w:t>
      </w:r>
      <w:r>
        <w:rPr>
          <w:rFonts w:ascii="Times New Roman"/>
          <w:i/>
          <w:w w:val="105"/>
        </w:rPr>
        <w:t>K</w:t>
      </w:r>
      <w:r>
        <w:rPr>
          <w:rFonts w:ascii="Times New Roman"/>
          <w:w w:val="105"/>
          <w:vertAlign w:val="subscript"/>
        </w:rPr>
        <w:t>1</w:t>
      </w:r>
      <w:r>
        <w:rPr>
          <w:rFonts w:ascii="Times New Roman"/>
          <w:w w:val="105"/>
          <w:vertAlign w:val="baseline"/>
        </w:rPr>
        <w:t> </w:t>
      </w:r>
      <w:r>
        <w:rPr>
          <w:w w:val="105"/>
          <w:vertAlign w:val="baseline"/>
        </w:rPr>
        <w:t>and </w:t>
      </w:r>
      <w:r>
        <w:rPr>
          <w:rFonts w:ascii="Times New Roman"/>
          <w:i/>
          <w:w w:val="105"/>
          <w:vertAlign w:val="baseline"/>
        </w:rPr>
        <w:t>K</w:t>
      </w:r>
      <w:r>
        <w:rPr>
          <w:rFonts w:ascii="Times New Roman"/>
          <w:w w:val="105"/>
          <w:vertAlign w:val="subscript"/>
        </w:rPr>
        <w:t>2</w:t>
      </w:r>
      <w:r>
        <w:rPr>
          <w:rFonts w:ascii="Times New Roman"/>
          <w:w w:val="105"/>
          <w:vertAlign w:val="baseline"/>
        </w:rPr>
        <w:t> </w:t>
      </w:r>
      <w:r>
        <w:rPr>
          <w:w w:val="105"/>
          <w:vertAlign w:val="baseline"/>
        </w:rPr>
        <w:t>are constants and </w:t>
      </w:r>
      <w:r>
        <w:rPr>
          <w:rFonts w:ascii="Times New Roman"/>
          <w:i/>
          <w:w w:val="105"/>
          <w:vertAlign w:val="baseline"/>
        </w:rPr>
        <w:t>K </w:t>
      </w:r>
      <w:r>
        <w:rPr>
          <w:w w:val="105"/>
          <w:vertAlign w:val="baseline"/>
        </w:rPr>
        <w:t>= </w:t>
      </w:r>
      <w:r>
        <w:rPr>
          <w:rFonts w:ascii="Times New Roman"/>
          <w:i/>
          <w:w w:val="105"/>
          <w:u w:val="single"/>
          <w:vertAlign w:val="superscript"/>
        </w:rPr>
        <w:t>K</w:t>
      </w:r>
      <w:r>
        <w:rPr>
          <w:rFonts w:ascii="Times New Roman"/>
          <w:w w:val="105"/>
          <w:position w:val="7"/>
          <w:sz w:val="12"/>
          <w:u w:val="single"/>
          <w:vertAlign w:val="baseline"/>
        </w:rPr>
        <w:t>1</w:t>
      </w:r>
      <w:r>
        <w:rPr>
          <w:rFonts w:ascii="Times New Roman"/>
          <w:w w:val="105"/>
          <w:position w:val="7"/>
          <w:sz w:val="12"/>
          <w:vertAlign w:val="baseline"/>
        </w:rPr>
        <w:t> </w:t>
      </w:r>
      <w:r>
        <w:rPr>
          <w:w w:val="105"/>
          <w:vertAlign w:val="baseline"/>
        </w:rPr>
        <w:t>. So</w:t>
      </w:r>
    </w:p>
    <w:p>
      <w:pPr>
        <w:pStyle w:val="BodyText"/>
        <w:spacing w:before="7"/>
        <w:rPr>
          <w:sz w:val="24"/>
        </w:rPr>
      </w:pPr>
    </w:p>
    <w:p>
      <w:pPr>
        <w:pStyle w:val="BodyText"/>
        <w:spacing w:line="190" w:lineRule="exact"/>
        <w:ind w:right="673"/>
        <w:jc w:val="right"/>
      </w:pPr>
      <w:r>
        <w:rPr>
          <w:w w:val="85"/>
        </w:rPr>
        <w:t>100</w:t>
      </w:r>
    </w:p>
    <w:p>
      <w:pPr>
        <w:spacing w:line="172" w:lineRule="auto" w:before="0"/>
        <w:ind w:left="2534" w:right="0" w:firstLine="0"/>
        <w:jc w:val="left"/>
        <w:rPr>
          <w:sz w:val="22"/>
        </w:rPr>
      </w:pPr>
      <w:r>
        <w:rPr/>
        <w:pict>
          <v:line style="position:absolute;mso-position-horizontal-relative:page;mso-position-vertical-relative:paragraph;z-index:-283938816" from="258.480988pt,7.134122pt" to="279.142988pt,7.134122pt" stroked="true" strokeweight=".436pt" strokecolor="#000000">
            <v:stroke dashstyle="solid"/>
            <w10:wrap type="none"/>
          </v:line>
        </w:pict>
      </w:r>
      <w:r>
        <w:rPr>
          <w:rFonts w:ascii="Times New Roman" w:hAnsi="Times New Roman"/>
          <w:i/>
          <w:sz w:val="22"/>
        </w:rPr>
        <w:t>C </w:t>
      </w:r>
      <w:r>
        <w:rPr>
          <w:sz w:val="22"/>
        </w:rPr>
        <w:t>= </w:t>
      </w:r>
      <w:r>
        <w:rPr>
          <w:rFonts w:ascii="Times New Roman" w:hAnsi="Times New Roman"/>
          <w:i/>
          <w:sz w:val="22"/>
        </w:rPr>
        <w:t>N </w:t>
      </w:r>
      <w:r>
        <w:rPr>
          <w:rFonts w:ascii="MS UI Gothic" w:hAnsi="MS UI Gothic"/>
          <w:sz w:val="22"/>
        </w:rPr>
        <w:t>× </w:t>
      </w:r>
      <w:r>
        <w:rPr>
          <w:rFonts w:ascii="Times New Roman" w:hAnsi="Times New Roman"/>
          <w:i/>
          <w:sz w:val="22"/>
        </w:rPr>
        <w:t>g </w:t>
      </w:r>
      <w:r>
        <w:rPr>
          <w:sz w:val="22"/>
        </w:rPr>
        <w:t>= </w:t>
      </w:r>
      <w:r>
        <w:rPr>
          <w:rFonts w:ascii="Times New Roman" w:hAnsi="Times New Roman"/>
          <w:i/>
          <w:position w:val="-14"/>
          <w:sz w:val="22"/>
        </w:rPr>
        <w:t>mpg </w:t>
      </w:r>
      <w:r>
        <w:rPr>
          <w:rFonts w:ascii="MS UI Gothic" w:hAnsi="MS UI Gothic"/>
          <w:sz w:val="22"/>
        </w:rPr>
        <w:t>× </w:t>
      </w:r>
      <w:r>
        <w:rPr>
          <w:rFonts w:ascii="Times New Roman" w:hAnsi="Times New Roman"/>
          <w:i/>
          <w:sz w:val="22"/>
        </w:rPr>
        <w:t>g </w:t>
      </w:r>
      <w:r>
        <w:rPr>
          <w:sz w:val="22"/>
        </w:rPr>
        <w:t>=</w:t>
      </w:r>
    </w:p>
    <w:p>
      <w:pPr>
        <w:pStyle w:val="BodyText"/>
      </w:pPr>
      <w:r>
        <w:rPr/>
        <w:br w:type="column"/>
      </w:r>
      <w:r>
        <w:rPr/>
      </w:r>
    </w:p>
    <w:p>
      <w:pPr>
        <w:pStyle w:val="BodyText"/>
      </w:pPr>
    </w:p>
    <w:p>
      <w:pPr>
        <w:pStyle w:val="BodyText"/>
        <w:spacing w:before="179"/>
        <w:ind w:left="44"/>
      </w:pPr>
      <w:r>
        <w:rPr>
          <w:w w:val="85"/>
        </w:rPr>
        <w:t>100</w:t>
      </w:r>
    </w:p>
    <w:p>
      <w:pPr>
        <w:pStyle w:val="BodyText"/>
        <w:spacing w:before="6"/>
        <w:rPr>
          <w:sz w:val="3"/>
        </w:rPr>
      </w:pPr>
    </w:p>
    <w:p>
      <w:pPr>
        <w:pStyle w:val="BodyText"/>
        <w:spacing w:line="20" w:lineRule="exact"/>
        <w:ind w:left="39" w:right="-72"/>
        <w:rPr>
          <w:sz w:val="2"/>
        </w:rPr>
      </w:pPr>
      <w:r>
        <w:rPr>
          <w:sz w:val="2"/>
        </w:rPr>
        <w:pict>
          <v:group style="width:16.4pt;height:.45pt;mso-position-horizontal-relative:char;mso-position-vertical-relative:line" coordorigin="0,0" coordsize="328,9">
            <v:line style="position:absolute" from="0,4" to="327,4" stroked="true" strokeweight=".436pt" strokecolor="#000000">
              <v:stroke dashstyle="solid"/>
            </v:line>
          </v:group>
        </w:pict>
      </w:r>
      <w:r>
        <w:rPr>
          <w:sz w:val="2"/>
        </w:rPr>
      </w:r>
    </w:p>
    <w:p>
      <w:pPr>
        <w:spacing w:line="146" w:lineRule="exact" w:before="0"/>
        <w:ind w:left="131" w:right="0" w:firstLine="0"/>
        <w:jc w:val="left"/>
        <w:rPr>
          <w:rFonts w:ascii="Times New Roman"/>
          <w:i/>
          <w:sz w:val="16"/>
        </w:rPr>
      </w:pPr>
      <w:r>
        <w:rPr>
          <w:rFonts w:ascii="Times New Roman"/>
          <w:i/>
          <w:w w:val="133"/>
          <w:sz w:val="16"/>
          <w:u w:val="single"/>
        </w:rPr>
        <w:t>K</w:t>
      </w:r>
    </w:p>
    <w:p>
      <w:pPr>
        <w:spacing w:line="158" w:lineRule="auto" w:before="20"/>
        <w:ind w:left="127" w:right="0" w:firstLine="0"/>
        <w:jc w:val="left"/>
        <w:rPr>
          <w:rFonts w:ascii="Times New Roman"/>
          <w:sz w:val="12"/>
        </w:rPr>
      </w:pPr>
      <w:r>
        <w:rPr>
          <w:rFonts w:ascii="Times New Roman"/>
          <w:i/>
          <w:w w:val="125"/>
          <w:position w:val="-4"/>
          <w:sz w:val="16"/>
        </w:rPr>
        <w:t>s</w:t>
      </w:r>
      <w:r>
        <w:rPr>
          <w:rFonts w:ascii="Times New Roman"/>
          <w:w w:val="125"/>
          <w:sz w:val="12"/>
        </w:rPr>
        <w:t>2</w:t>
      </w:r>
    </w:p>
    <w:p>
      <w:pPr>
        <w:pStyle w:val="BodyText"/>
        <w:rPr>
          <w:rFonts w:ascii="Times New Roman"/>
          <w:sz w:val="38"/>
        </w:rPr>
      </w:pPr>
      <w:r>
        <w:rPr/>
        <w:br w:type="column"/>
      </w:r>
      <w:r>
        <w:rPr>
          <w:rFonts w:ascii="Times New Roman"/>
          <w:sz w:val="38"/>
        </w:rPr>
      </w:r>
    </w:p>
    <w:p>
      <w:pPr>
        <w:pStyle w:val="BodyText"/>
        <w:spacing w:before="3"/>
        <w:rPr>
          <w:rFonts w:ascii="Times New Roman"/>
          <w:sz w:val="32"/>
        </w:rPr>
      </w:pPr>
    </w:p>
    <w:p>
      <w:pPr>
        <w:spacing w:before="1"/>
        <w:ind w:left="32" w:right="0" w:firstLine="0"/>
        <w:jc w:val="left"/>
        <w:rPr>
          <w:sz w:val="22"/>
        </w:rPr>
      </w:pPr>
      <w:r>
        <w:rPr>
          <w:rFonts w:ascii="MS UI Gothic" w:hAnsi="MS UI Gothic"/>
          <w:sz w:val="22"/>
        </w:rPr>
        <w:t>× </w:t>
      </w:r>
      <w:r>
        <w:rPr>
          <w:rFonts w:ascii="Times New Roman" w:hAnsi="Times New Roman"/>
          <w:i/>
          <w:sz w:val="22"/>
        </w:rPr>
        <w:t>g</w:t>
      </w:r>
      <w:r>
        <w:rPr>
          <w:rFonts w:ascii="Times New Roman" w:hAnsi="Times New Roman"/>
          <w:i/>
          <w:spacing w:val="-30"/>
          <w:sz w:val="22"/>
        </w:rPr>
        <w:t> </w:t>
      </w:r>
      <w:r>
        <w:rPr>
          <w:spacing w:val="-19"/>
          <w:sz w:val="22"/>
        </w:rPr>
        <w:t>=</w:t>
      </w:r>
    </w:p>
    <w:p>
      <w:pPr>
        <w:pStyle w:val="BodyText"/>
        <w:rPr>
          <w:sz w:val="24"/>
        </w:rPr>
      </w:pPr>
      <w:r>
        <w:rPr/>
        <w:br w:type="column"/>
      </w:r>
      <w:r>
        <w:rPr>
          <w:sz w:val="24"/>
        </w:rPr>
      </w:r>
    </w:p>
    <w:p>
      <w:pPr>
        <w:pStyle w:val="BodyText"/>
        <w:spacing w:before="5"/>
        <w:rPr>
          <w:sz w:val="35"/>
        </w:rPr>
      </w:pPr>
    </w:p>
    <w:p>
      <w:pPr>
        <w:spacing w:line="201" w:lineRule="exact" w:before="0"/>
        <w:ind w:left="24" w:right="3904" w:firstLine="0"/>
        <w:jc w:val="center"/>
        <w:rPr>
          <w:rFonts w:ascii="Times New Roman"/>
          <w:i/>
          <w:sz w:val="22"/>
        </w:rPr>
      </w:pPr>
      <w:r>
        <w:rPr>
          <w:sz w:val="22"/>
        </w:rPr>
        <w:t>100</w:t>
      </w:r>
      <w:r>
        <w:rPr>
          <w:rFonts w:ascii="Times New Roman"/>
          <w:i/>
          <w:sz w:val="22"/>
        </w:rPr>
        <w:t>s</w:t>
      </w:r>
      <w:r>
        <w:rPr>
          <w:rFonts w:ascii="Times New Roman"/>
          <w:sz w:val="22"/>
          <w:vertAlign w:val="superscript"/>
        </w:rPr>
        <w:t>2</w:t>
      </w:r>
      <w:r>
        <w:rPr>
          <w:rFonts w:ascii="Times New Roman"/>
          <w:i/>
          <w:sz w:val="22"/>
          <w:vertAlign w:val="baseline"/>
        </w:rPr>
        <w:t>g</w:t>
      </w:r>
    </w:p>
    <w:p>
      <w:pPr>
        <w:spacing w:line="148" w:lineRule="exact" w:before="0"/>
        <w:ind w:left="704" w:right="0" w:firstLine="0"/>
        <w:jc w:val="left"/>
        <w:rPr>
          <w:rFonts w:ascii="Times New Roman"/>
          <w:i/>
          <w:sz w:val="22"/>
        </w:rPr>
      </w:pPr>
      <w:r>
        <w:rPr/>
        <w:pict>
          <v:line style="position:absolute;mso-position-horizontal-relative:page;mso-position-vertical-relative:paragraph;z-index:253043712" from="367.234985pt,4.890956pt" to="399.038985pt,4.890956pt" stroked="true" strokeweight=".436pt" strokecolor="#000000">
            <v:stroke dashstyle="solid"/>
            <w10:wrap type="none"/>
          </v:line>
        </w:pict>
      </w:r>
      <w:r>
        <w:rPr>
          <w:rFonts w:ascii="Times New Roman"/>
          <w:i/>
          <w:w w:val="109"/>
          <w:sz w:val="22"/>
        </w:rPr>
        <w:t>.</w:t>
      </w:r>
    </w:p>
    <w:p>
      <w:pPr>
        <w:spacing w:line="201" w:lineRule="exact" w:before="0"/>
        <w:ind w:left="0" w:right="3888" w:firstLine="0"/>
        <w:jc w:val="center"/>
        <w:rPr>
          <w:rFonts w:ascii="Times New Roman"/>
          <w:i/>
          <w:sz w:val="22"/>
        </w:rPr>
      </w:pPr>
      <w:r>
        <w:rPr>
          <w:rFonts w:ascii="Times New Roman"/>
          <w:i/>
          <w:w w:val="126"/>
          <w:sz w:val="22"/>
        </w:rPr>
        <w:t>K</w:t>
      </w:r>
    </w:p>
    <w:p>
      <w:pPr>
        <w:spacing w:after="0" w:line="201" w:lineRule="exact"/>
        <w:jc w:val="center"/>
        <w:rPr>
          <w:rFonts w:ascii="Times New Roman"/>
          <w:sz w:val="22"/>
        </w:rPr>
        <w:sectPr>
          <w:type w:val="continuous"/>
          <w:pgSz w:w="12240" w:h="15840"/>
          <w:pgMar w:top="1500" w:bottom="280" w:left="1280" w:right="340"/>
          <w:cols w:num="4" w:equalWidth="0">
            <w:col w:w="4936" w:space="40"/>
            <w:col w:w="372" w:space="39"/>
            <w:col w:w="593" w:space="40"/>
            <w:col w:w="4600"/>
          </w:cols>
        </w:sectPr>
      </w:pPr>
    </w:p>
    <w:p>
      <w:pPr>
        <w:pStyle w:val="BodyText"/>
        <w:spacing w:line="321" w:lineRule="auto" w:before="120"/>
        <w:ind w:left="159" w:right="1451"/>
      </w:pPr>
      <w:r>
        <w:rPr/>
        <w:t>We also know that cost of a gallon of gas is dependent on events in Iraq and New Orleans but these dependencies are difficult to express mathematically. </w:t>
      </w:r>
      <w:hyperlink w:history="true" w:anchor="_bookmark455">
        <w:r>
          <w:rPr>
            <w:rFonts w:ascii="Times New Roman"/>
            <w:vertAlign w:val="superscript"/>
          </w:rPr>
          <w:t>1</w:t>
        </w:r>
      </w:hyperlink>
      <w:r>
        <w:rPr>
          <w:vertAlign w:val="baseline"/>
        </w:rPr>
        <w:t>.</w:t>
      </w:r>
    </w:p>
    <w:p>
      <w:pPr>
        <w:pStyle w:val="BodyText"/>
        <w:spacing w:before="3"/>
        <w:rPr>
          <w:sz w:val="21"/>
        </w:rPr>
      </w:pPr>
    </w:p>
    <w:p>
      <w:pPr>
        <w:pStyle w:val="BodyText"/>
        <w:spacing w:line="321" w:lineRule="auto" w:before="1"/>
        <w:ind w:left="159" w:right="1182" w:firstLine="338"/>
      </w:pPr>
      <w:r>
        <w:rPr/>
        <w:t>Now, let’s return to the mathematical functions we introduced above. With our first func- </w:t>
      </w:r>
      <w:r>
        <w:rPr>
          <w:w w:val="105"/>
        </w:rPr>
        <w:t>tion, </w:t>
      </w:r>
      <w:r>
        <w:rPr>
          <w:rFonts w:ascii="Times New Roman" w:hAnsi="Times New Roman"/>
          <w:i/>
          <w:w w:val="105"/>
        </w:rPr>
        <w:t>y </w:t>
      </w:r>
      <w:r>
        <w:rPr>
          <w:w w:val="105"/>
        </w:rPr>
        <w:t>= </w:t>
      </w:r>
      <w:r>
        <w:rPr>
          <w:rFonts w:ascii="Times New Roman" w:hAnsi="Times New Roman"/>
          <w:i/>
          <w:w w:val="105"/>
        </w:rPr>
        <w:t>x</w:t>
      </w:r>
      <w:r>
        <w:rPr>
          <w:rFonts w:ascii="Times New Roman" w:hAnsi="Times New Roman"/>
          <w:w w:val="105"/>
          <w:vertAlign w:val="superscript"/>
        </w:rPr>
        <w:t>3</w:t>
      </w:r>
      <w:r>
        <w:rPr>
          <w:w w:val="105"/>
          <w:vertAlign w:val="baseline"/>
        </w:rPr>
        <w:t>, we might have </w:t>
      </w:r>
      <w:r>
        <w:rPr>
          <w:rFonts w:ascii="Times New Roman" w:hAnsi="Times New Roman"/>
          <w:i/>
          <w:w w:val="105"/>
          <w:vertAlign w:val="baseline"/>
        </w:rPr>
        <w:t>x </w:t>
      </w:r>
      <w:r>
        <w:rPr>
          <w:w w:val="105"/>
          <w:vertAlign w:val="baseline"/>
        </w:rPr>
        <w:t>= 2</w:t>
      </w:r>
      <w:r>
        <w:rPr>
          <w:rFonts w:ascii="Times New Roman" w:hAnsi="Times New Roman"/>
          <w:i/>
          <w:w w:val="105"/>
          <w:vertAlign w:val="baseline"/>
        </w:rPr>
        <w:t>t </w:t>
      </w:r>
      <w:r>
        <w:rPr>
          <w:w w:val="105"/>
          <w:vertAlign w:val="baseline"/>
        </w:rPr>
        <w:t>+ 1. Then</w:t>
      </w:r>
    </w:p>
    <w:p>
      <w:pPr>
        <w:pStyle w:val="BodyText"/>
        <w:spacing w:before="8"/>
        <w:rPr>
          <w:sz w:val="29"/>
        </w:rPr>
      </w:pPr>
    </w:p>
    <w:p>
      <w:pPr>
        <w:spacing w:before="0"/>
        <w:ind w:left="2726" w:right="0" w:firstLine="0"/>
        <w:jc w:val="left"/>
        <w:rPr>
          <w:rFonts w:ascii="Times New Roman"/>
          <w:i/>
          <w:sz w:val="22"/>
        </w:rPr>
      </w:pPr>
      <w:r>
        <w:rPr>
          <w:rFonts w:ascii="Times New Roman"/>
          <w:i/>
          <w:w w:val="110"/>
          <w:sz w:val="22"/>
        </w:rPr>
        <w:t>y </w:t>
      </w:r>
      <w:r>
        <w:rPr>
          <w:w w:val="110"/>
          <w:sz w:val="22"/>
        </w:rPr>
        <w:t>= </w:t>
      </w:r>
      <w:r>
        <w:rPr>
          <w:rFonts w:ascii="Times New Roman"/>
          <w:i/>
          <w:w w:val="110"/>
          <w:sz w:val="22"/>
        </w:rPr>
        <w:t>x</w:t>
      </w:r>
      <w:r>
        <w:rPr>
          <w:rFonts w:ascii="Times New Roman"/>
          <w:w w:val="110"/>
          <w:sz w:val="22"/>
          <w:vertAlign w:val="superscript"/>
        </w:rPr>
        <w:t>3</w:t>
      </w:r>
      <w:r>
        <w:rPr>
          <w:rFonts w:ascii="Times New Roman"/>
          <w:w w:val="110"/>
          <w:sz w:val="22"/>
          <w:vertAlign w:val="baseline"/>
        </w:rPr>
        <w:t> </w:t>
      </w:r>
      <w:r>
        <w:rPr>
          <w:w w:val="110"/>
          <w:sz w:val="22"/>
          <w:vertAlign w:val="baseline"/>
        </w:rPr>
        <w:t>= (2</w:t>
      </w:r>
      <w:r>
        <w:rPr>
          <w:rFonts w:ascii="Times New Roman"/>
          <w:i/>
          <w:w w:val="110"/>
          <w:sz w:val="22"/>
          <w:vertAlign w:val="baseline"/>
        </w:rPr>
        <w:t>t </w:t>
      </w:r>
      <w:r>
        <w:rPr>
          <w:w w:val="110"/>
          <w:sz w:val="22"/>
          <w:vertAlign w:val="baseline"/>
        </w:rPr>
        <w:t>+ 1)</w:t>
      </w:r>
      <w:r>
        <w:rPr>
          <w:rFonts w:ascii="Times New Roman"/>
          <w:w w:val="110"/>
          <w:sz w:val="22"/>
          <w:vertAlign w:val="superscript"/>
        </w:rPr>
        <w:t>3</w:t>
      </w:r>
      <w:r>
        <w:rPr>
          <w:rFonts w:ascii="Times New Roman"/>
          <w:w w:val="110"/>
          <w:sz w:val="22"/>
          <w:vertAlign w:val="baseline"/>
        </w:rPr>
        <w:t> </w:t>
      </w:r>
      <w:r>
        <w:rPr>
          <w:w w:val="110"/>
          <w:sz w:val="22"/>
          <w:vertAlign w:val="baseline"/>
        </w:rPr>
        <w:t>= 8</w:t>
      </w:r>
      <w:r>
        <w:rPr>
          <w:rFonts w:ascii="Times New Roman"/>
          <w:i/>
          <w:w w:val="110"/>
          <w:sz w:val="22"/>
          <w:vertAlign w:val="baseline"/>
        </w:rPr>
        <w:t>t</w:t>
      </w:r>
      <w:r>
        <w:rPr>
          <w:rFonts w:ascii="Times New Roman"/>
          <w:w w:val="110"/>
          <w:sz w:val="22"/>
          <w:vertAlign w:val="superscript"/>
        </w:rPr>
        <w:t>3</w:t>
      </w:r>
      <w:r>
        <w:rPr>
          <w:rFonts w:ascii="Times New Roman"/>
          <w:w w:val="110"/>
          <w:sz w:val="22"/>
          <w:vertAlign w:val="baseline"/>
        </w:rPr>
        <w:t> </w:t>
      </w:r>
      <w:r>
        <w:rPr>
          <w:w w:val="110"/>
          <w:sz w:val="22"/>
          <w:vertAlign w:val="baseline"/>
        </w:rPr>
        <w:t>+ 12</w:t>
      </w:r>
      <w:r>
        <w:rPr>
          <w:rFonts w:ascii="Times New Roman"/>
          <w:i/>
          <w:w w:val="110"/>
          <w:sz w:val="22"/>
          <w:vertAlign w:val="baseline"/>
        </w:rPr>
        <w:t>t</w:t>
      </w:r>
      <w:r>
        <w:rPr>
          <w:rFonts w:ascii="Times New Roman"/>
          <w:w w:val="110"/>
          <w:sz w:val="22"/>
          <w:vertAlign w:val="superscript"/>
        </w:rPr>
        <w:t>2</w:t>
      </w:r>
      <w:r>
        <w:rPr>
          <w:rFonts w:ascii="Times New Roman"/>
          <w:w w:val="110"/>
          <w:sz w:val="22"/>
          <w:vertAlign w:val="baseline"/>
        </w:rPr>
        <w:t> </w:t>
      </w:r>
      <w:r>
        <w:rPr>
          <w:w w:val="110"/>
          <w:sz w:val="22"/>
          <w:vertAlign w:val="baseline"/>
        </w:rPr>
        <w:t>+ 6</w:t>
      </w:r>
      <w:r>
        <w:rPr>
          <w:rFonts w:ascii="Times New Roman"/>
          <w:i/>
          <w:w w:val="110"/>
          <w:sz w:val="22"/>
          <w:vertAlign w:val="baseline"/>
        </w:rPr>
        <w:t>t </w:t>
      </w:r>
      <w:r>
        <w:rPr>
          <w:w w:val="110"/>
          <w:sz w:val="22"/>
          <w:vertAlign w:val="baseline"/>
        </w:rPr>
        <w:t>+ 1</w:t>
      </w:r>
      <w:r>
        <w:rPr>
          <w:rFonts w:ascii="Times New Roman"/>
          <w:i/>
          <w:w w:val="110"/>
          <w:sz w:val="22"/>
          <w:vertAlign w:val="baseline"/>
        </w:rPr>
        <w:t>.</w:t>
      </w:r>
    </w:p>
    <w:p>
      <w:pPr>
        <w:pStyle w:val="BodyText"/>
        <w:spacing w:before="5"/>
        <w:rPr>
          <w:rFonts w:ascii="Times New Roman"/>
          <w:i/>
          <w:sz w:val="16"/>
        </w:rPr>
      </w:pPr>
    </w:p>
    <w:p>
      <w:pPr>
        <w:spacing w:after="0"/>
        <w:rPr>
          <w:rFonts w:ascii="Times New Roman"/>
          <w:sz w:val="16"/>
        </w:rPr>
        <w:sectPr>
          <w:type w:val="continuous"/>
          <w:pgSz w:w="12240" w:h="15840"/>
          <w:pgMar w:top="1500" w:bottom="280" w:left="1280" w:right="340"/>
        </w:sectPr>
      </w:pPr>
    </w:p>
    <w:p>
      <w:pPr>
        <w:pStyle w:val="BodyText"/>
        <w:spacing w:before="58"/>
        <w:ind w:left="498"/>
      </w:pPr>
      <w:r>
        <w:rPr>
          <w:w w:val="110"/>
        </w:rPr>
        <w:t>When </w:t>
      </w:r>
      <w:r>
        <w:rPr>
          <w:rFonts w:ascii="Times New Roman"/>
          <w:i/>
          <w:w w:val="110"/>
        </w:rPr>
        <w:t>x </w:t>
      </w:r>
      <w:r>
        <w:rPr>
          <w:w w:val="110"/>
        </w:rPr>
        <w:t>=</w:t>
      </w:r>
      <w:r>
        <w:rPr>
          <w:spacing w:val="-45"/>
          <w:w w:val="110"/>
        </w:rPr>
        <w:t> </w:t>
      </w:r>
      <w:r>
        <w:rPr>
          <w:w w:val="110"/>
        </w:rPr>
        <w:t>2,</w:t>
      </w:r>
    </w:p>
    <w:p>
      <w:pPr>
        <w:pStyle w:val="BodyText"/>
        <w:spacing w:before="10"/>
        <w:rPr>
          <w:sz w:val="34"/>
        </w:rPr>
      </w:pPr>
      <w:r>
        <w:rPr/>
        <w:br w:type="column"/>
      </w:r>
      <w:r>
        <w:rPr>
          <w:sz w:val="34"/>
        </w:rPr>
      </w:r>
    </w:p>
    <w:p>
      <w:pPr>
        <w:spacing w:before="0"/>
        <w:ind w:left="498" w:right="0" w:firstLine="0"/>
        <w:jc w:val="left"/>
        <w:rPr>
          <w:rFonts w:ascii="Times New Roman"/>
          <w:i/>
          <w:sz w:val="22"/>
        </w:rPr>
      </w:pPr>
      <w:r>
        <w:rPr>
          <w:rFonts w:ascii="Times New Roman"/>
          <w:i/>
          <w:w w:val="110"/>
          <w:sz w:val="22"/>
        </w:rPr>
        <w:t>y </w:t>
      </w:r>
      <w:r>
        <w:rPr>
          <w:w w:val="110"/>
          <w:sz w:val="22"/>
        </w:rPr>
        <w:t>= </w:t>
      </w:r>
      <w:r>
        <w:rPr>
          <w:rFonts w:ascii="Times New Roman"/>
          <w:i/>
          <w:w w:val="110"/>
          <w:sz w:val="22"/>
        </w:rPr>
        <w:t>x</w:t>
      </w:r>
      <w:r>
        <w:rPr>
          <w:rFonts w:ascii="Times New Roman"/>
          <w:w w:val="110"/>
          <w:sz w:val="22"/>
          <w:vertAlign w:val="superscript"/>
        </w:rPr>
        <w:t>3</w:t>
      </w:r>
      <w:r>
        <w:rPr>
          <w:rFonts w:ascii="Times New Roman"/>
          <w:w w:val="110"/>
          <w:sz w:val="22"/>
          <w:vertAlign w:val="baseline"/>
        </w:rPr>
        <w:t> </w:t>
      </w:r>
      <w:r>
        <w:rPr>
          <w:w w:val="110"/>
          <w:sz w:val="22"/>
          <w:vertAlign w:val="baseline"/>
        </w:rPr>
        <w:t>= 2</w:t>
      </w:r>
      <w:r>
        <w:rPr>
          <w:rFonts w:ascii="Times New Roman"/>
          <w:w w:val="110"/>
          <w:sz w:val="22"/>
          <w:vertAlign w:val="superscript"/>
        </w:rPr>
        <w:t>3</w:t>
      </w:r>
      <w:r>
        <w:rPr>
          <w:rFonts w:ascii="Times New Roman"/>
          <w:w w:val="110"/>
          <w:sz w:val="22"/>
          <w:vertAlign w:val="baseline"/>
        </w:rPr>
        <w:t> </w:t>
      </w:r>
      <w:r>
        <w:rPr>
          <w:w w:val="110"/>
          <w:sz w:val="22"/>
          <w:vertAlign w:val="baseline"/>
        </w:rPr>
        <w:t>= 8</w:t>
      </w:r>
      <w:r>
        <w:rPr>
          <w:rFonts w:ascii="Times New Roman"/>
          <w:i/>
          <w:w w:val="110"/>
          <w:sz w:val="22"/>
          <w:vertAlign w:val="baseline"/>
        </w:rPr>
        <w:t>.</w:t>
      </w:r>
    </w:p>
    <w:p>
      <w:pPr>
        <w:spacing w:after="0"/>
        <w:jc w:val="left"/>
        <w:rPr>
          <w:rFonts w:ascii="Times New Roman"/>
          <w:sz w:val="22"/>
        </w:rPr>
        <w:sectPr>
          <w:type w:val="continuous"/>
          <w:pgSz w:w="12240" w:h="15840"/>
          <w:pgMar w:top="1500" w:bottom="280" w:left="1280" w:right="340"/>
          <w:cols w:num="2" w:equalWidth="0">
            <w:col w:w="1761" w:space="1610"/>
            <w:col w:w="7249"/>
          </w:cols>
        </w:sectPr>
      </w:pPr>
    </w:p>
    <w:p>
      <w:pPr>
        <w:pStyle w:val="BodyText"/>
        <w:spacing w:before="5"/>
        <w:rPr>
          <w:rFonts w:ascii="Times New Roman"/>
          <w:i/>
          <w:sz w:val="16"/>
        </w:rPr>
      </w:pPr>
    </w:p>
    <w:p>
      <w:pPr>
        <w:spacing w:after="0"/>
        <w:rPr>
          <w:rFonts w:ascii="Times New Roman"/>
          <w:sz w:val="16"/>
        </w:rPr>
        <w:sectPr>
          <w:type w:val="continuous"/>
          <w:pgSz w:w="12240" w:h="15840"/>
          <w:pgMar w:top="1500" w:bottom="280" w:left="1280" w:right="340"/>
        </w:sectPr>
      </w:pPr>
    </w:p>
    <w:p>
      <w:pPr>
        <w:pStyle w:val="BodyText"/>
        <w:spacing w:before="58"/>
        <w:ind w:left="498"/>
      </w:pPr>
      <w:r>
        <w:rPr>
          <w:w w:val="110"/>
        </w:rPr>
        <w:t>When</w:t>
      </w:r>
      <w:r>
        <w:rPr>
          <w:spacing w:val="-11"/>
          <w:w w:val="110"/>
        </w:rPr>
        <w:t> </w:t>
      </w:r>
      <w:r>
        <w:rPr>
          <w:rFonts w:ascii="Times New Roman"/>
          <w:i/>
          <w:w w:val="110"/>
        </w:rPr>
        <w:t>t</w:t>
      </w:r>
      <w:r>
        <w:rPr>
          <w:rFonts w:ascii="Times New Roman"/>
          <w:i/>
          <w:spacing w:val="-21"/>
          <w:w w:val="110"/>
        </w:rPr>
        <w:t> </w:t>
      </w:r>
      <w:r>
        <w:rPr>
          <w:w w:val="110"/>
        </w:rPr>
        <w:t>=</w:t>
      </w:r>
      <w:r>
        <w:rPr>
          <w:spacing w:val="-18"/>
          <w:w w:val="110"/>
        </w:rPr>
        <w:t> </w:t>
      </w:r>
      <w:r>
        <w:rPr>
          <w:w w:val="110"/>
        </w:rPr>
        <w:t>2,</w:t>
      </w:r>
    </w:p>
    <w:p>
      <w:pPr>
        <w:pStyle w:val="BodyText"/>
        <w:spacing w:before="7"/>
        <w:rPr>
          <w:sz w:val="33"/>
        </w:rPr>
      </w:pPr>
      <w:r>
        <w:rPr/>
        <w:br w:type="column"/>
      </w:r>
      <w:r>
        <w:rPr>
          <w:sz w:val="33"/>
        </w:rPr>
      </w:r>
    </w:p>
    <w:p>
      <w:pPr>
        <w:pStyle w:val="BodyText"/>
        <w:spacing w:before="1"/>
        <w:ind w:left="498"/>
        <w:rPr>
          <w:rFonts w:ascii="Times New Roman" w:hAnsi="Times New Roman"/>
          <w:i/>
        </w:rPr>
      </w:pPr>
      <w:r>
        <w:rPr>
          <w:rFonts w:ascii="Times New Roman" w:hAnsi="Times New Roman"/>
          <w:i/>
          <w:w w:val="105"/>
        </w:rPr>
        <w:t>y </w:t>
      </w:r>
      <w:r>
        <w:rPr>
          <w:w w:val="105"/>
        </w:rPr>
        <w:t>= (2</w:t>
      </w:r>
      <w:r>
        <w:rPr>
          <w:rFonts w:ascii="Times New Roman" w:hAnsi="Times New Roman"/>
          <w:i/>
          <w:w w:val="105"/>
        </w:rPr>
        <w:t>t </w:t>
      </w:r>
      <w:r>
        <w:rPr>
          <w:w w:val="105"/>
        </w:rPr>
        <w:t>+ 1)</w:t>
      </w:r>
      <w:r>
        <w:rPr>
          <w:rFonts w:ascii="Times New Roman" w:hAnsi="Times New Roman"/>
          <w:w w:val="105"/>
          <w:vertAlign w:val="superscript"/>
        </w:rPr>
        <w:t>3</w:t>
      </w:r>
      <w:r>
        <w:rPr>
          <w:rFonts w:ascii="Times New Roman" w:hAnsi="Times New Roman"/>
          <w:w w:val="105"/>
          <w:vertAlign w:val="baseline"/>
        </w:rPr>
        <w:t> </w:t>
      </w:r>
      <w:r>
        <w:rPr>
          <w:w w:val="105"/>
          <w:vertAlign w:val="baseline"/>
        </w:rPr>
        <w:t>= (2 </w:t>
      </w:r>
      <w:r>
        <w:rPr>
          <w:rFonts w:ascii="MS UI Gothic" w:hAnsi="MS UI Gothic"/>
          <w:w w:val="105"/>
          <w:vertAlign w:val="baseline"/>
        </w:rPr>
        <w:t>× </w:t>
      </w:r>
      <w:r>
        <w:rPr>
          <w:w w:val="105"/>
          <w:vertAlign w:val="baseline"/>
        </w:rPr>
        <w:t>2 + 1)</w:t>
      </w:r>
      <w:r>
        <w:rPr>
          <w:rFonts w:ascii="Times New Roman" w:hAnsi="Times New Roman"/>
          <w:w w:val="105"/>
          <w:vertAlign w:val="superscript"/>
        </w:rPr>
        <w:t>3</w:t>
      </w:r>
      <w:r>
        <w:rPr>
          <w:rFonts w:ascii="Times New Roman" w:hAnsi="Times New Roman"/>
          <w:w w:val="105"/>
          <w:vertAlign w:val="baseline"/>
        </w:rPr>
        <w:t> </w:t>
      </w:r>
      <w:r>
        <w:rPr>
          <w:w w:val="105"/>
          <w:vertAlign w:val="baseline"/>
        </w:rPr>
        <w:t>= 5</w:t>
      </w:r>
      <w:r>
        <w:rPr>
          <w:rFonts w:ascii="Times New Roman" w:hAnsi="Times New Roman"/>
          <w:w w:val="105"/>
          <w:vertAlign w:val="superscript"/>
        </w:rPr>
        <w:t>3</w:t>
      </w:r>
      <w:r>
        <w:rPr>
          <w:rFonts w:ascii="Times New Roman" w:hAnsi="Times New Roman"/>
          <w:w w:val="105"/>
          <w:vertAlign w:val="baseline"/>
        </w:rPr>
        <w:t> </w:t>
      </w:r>
      <w:r>
        <w:rPr>
          <w:w w:val="105"/>
          <w:vertAlign w:val="baseline"/>
        </w:rPr>
        <w:t>= 125</w:t>
      </w:r>
      <w:r>
        <w:rPr>
          <w:rFonts w:ascii="Times New Roman" w:hAnsi="Times New Roman"/>
          <w:i/>
          <w:w w:val="105"/>
          <w:vertAlign w:val="baseline"/>
        </w:rPr>
        <w:t>.</w:t>
      </w:r>
    </w:p>
    <w:p>
      <w:pPr>
        <w:spacing w:after="0"/>
        <w:rPr>
          <w:rFonts w:ascii="Times New Roman" w:hAnsi="Times New Roman"/>
        </w:rPr>
        <w:sectPr>
          <w:type w:val="continuous"/>
          <w:pgSz w:w="12240" w:h="15840"/>
          <w:pgMar w:top="1500" w:bottom="280" w:left="1280" w:right="340"/>
          <w:cols w:num="2" w:equalWidth="0">
            <w:col w:w="1715" w:space="535"/>
            <w:col w:w="8370"/>
          </w:cols>
        </w:sectPr>
      </w:pPr>
    </w:p>
    <w:p>
      <w:pPr>
        <w:pStyle w:val="BodyText"/>
        <w:spacing w:before="3"/>
        <w:rPr>
          <w:rFonts w:ascii="Times New Roman"/>
          <w:i/>
          <w:sz w:val="9"/>
        </w:rPr>
      </w:pPr>
    </w:p>
    <w:p>
      <w:pPr>
        <w:pStyle w:val="BodyText"/>
        <w:spacing w:before="80"/>
        <w:ind w:left="498"/>
      </w:pPr>
      <w:r>
        <w:rPr/>
        <w:pict>
          <v:line style="position:absolute;mso-position-horizontal-relative:page;mso-position-vertical-relative:paragraph;z-index:-283936768" from="332.105988pt,13.874576pt" to="351.486988pt,13.874576pt" stroked="true" strokeweight=".436pt" strokecolor="#000000">
            <v:stroke dashstyle="solid"/>
            <w10:wrap type="none"/>
          </v:line>
        </w:pict>
      </w:r>
      <w:r>
        <w:rPr/>
        <w:pict>
          <v:shape style="position:absolute;margin-left:332.105988pt;margin-top:13.898376pt;width:18.9pt;height:8.75pt;mso-position-horizontal-relative:page;mso-position-vertical-relative:paragraph;z-index:-283929600" type="#_x0000_t202" filled="false" stroked="false">
            <v:textbox inset="0,0,0,0">
              <w:txbxContent>
                <w:p>
                  <w:pPr>
                    <w:spacing w:line="170" w:lineRule="exact" w:before="0"/>
                    <w:ind w:left="0" w:right="0" w:firstLine="0"/>
                    <w:jc w:val="left"/>
                    <w:rPr>
                      <w:rFonts w:ascii="Times New Roman"/>
                      <w:sz w:val="12"/>
                    </w:rPr>
                  </w:pPr>
                  <w:r>
                    <w:rPr>
                      <w:rFonts w:ascii="Times New Roman"/>
                      <w:w w:val="125"/>
                      <w:sz w:val="16"/>
                    </w:rPr>
                    <w:t>1+</w:t>
                  </w:r>
                  <w:r>
                    <w:rPr>
                      <w:rFonts w:ascii="Times New Roman"/>
                      <w:i/>
                      <w:w w:val="125"/>
                      <w:sz w:val="16"/>
                    </w:rPr>
                    <w:t>v</w:t>
                  </w:r>
                  <w:r>
                    <w:rPr>
                      <w:rFonts w:ascii="Times New Roman"/>
                      <w:w w:val="125"/>
                      <w:position w:val="5"/>
                      <w:sz w:val="12"/>
                    </w:rPr>
                    <w:t>2</w:t>
                  </w:r>
                </w:p>
              </w:txbxContent>
            </v:textbox>
            <w10:wrap type="none"/>
          </v:shape>
        </w:pict>
      </w:r>
      <w:r>
        <w:rPr/>
        <w:t>Similarly for our second function, </w:t>
      </w:r>
      <w:r>
        <w:rPr>
          <w:rFonts w:ascii="Times New Roman"/>
          <w:i/>
        </w:rPr>
        <w:t>z </w:t>
      </w:r>
      <w:r>
        <w:rPr/>
        <w:t>= </w:t>
      </w:r>
      <w:r>
        <w:rPr>
          <w:rFonts w:ascii="Times New Roman"/>
          <w:i/>
        </w:rPr>
        <w:t>G</w:t>
      </w:r>
      <w:r>
        <w:rPr/>
        <w:t>(</w:t>
      </w:r>
      <w:r>
        <w:rPr>
          <w:rFonts w:ascii="Times New Roman"/>
          <w:i/>
        </w:rPr>
        <w:t>u, v</w:t>
      </w:r>
      <w:r>
        <w:rPr/>
        <w:t>) = </w:t>
      </w:r>
      <w:r>
        <w:rPr>
          <w:rFonts w:ascii="Times New Roman"/>
          <w:vertAlign w:val="superscript"/>
        </w:rPr>
        <w:t>3</w:t>
      </w:r>
      <w:r>
        <w:rPr>
          <w:rFonts w:ascii="Times New Roman"/>
          <w:i/>
          <w:vertAlign w:val="superscript"/>
        </w:rPr>
        <w:t>u</w:t>
      </w:r>
      <w:r>
        <w:rPr>
          <w:rFonts w:ascii="Times New Roman"/>
          <w:position w:val="14"/>
          <w:sz w:val="12"/>
          <w:vertAlign w:val="baseline"/>
        </w:rPr>
        <w:t>2 </w:t>
      </w:r>
      <w:r>
        <w:rPr>
          <w:vertAlign w:val="baseline"/>
        </w:rPr>
        <w:t>, the variables </w:t>
      </w:r>
      <w:r>
        <w:rPr>
          <w:rFonts w:ascii="Times New Roman"/>
          <w:i/>
          <w:vertAlign w:val="baseline"/>
        </w:rPr>
        <w:t>u </w:t>
      </w:r>
      <w:r>
        <w:rPr>
          <w:vertAlign w:val="baseline"/>
        </w:rPr>
        <w:t>and </w:t>
      </w:r>
      <w:r>
        <w:rPr>
          <w:rFonts w:ascii="Times New Roman"/>
          <w:i/>
          <w:vertAlign w:val="baseline"/>
        </w:rPr>
        <w:t>v </w:t>
      </w:r>
      <w:r>
        <w:rPr>
          <w:vertAlign w:val="baseline"/>
        </w:rPr>
        <w:t>might each</w:t>
      </w:r>
    </w:p>
    <w:p>
      <w:pPr>
        <w:pStyle w:val="BodyText"/>
        <w:spacing w:before="85"/>
        <w:ind w:left="160"/>
      </w:pPr>
      <w:r>
        <w:rPr>
          <w:w w:val="105"/>
        </w:rPr>
        <w:t>depend on other variables. If </w:t>
      </w:r>
      <w:r>
        <w:rPr>
          <w:rFonts w:ascii="Times New Roman"/>
          <w:i/>
          <w:w w:val="105"/>
        </w:rPr>
        <w:t>u </w:t>
      </w:r>
      <w:r>
        <w:rPr>
          <w:w w:val="105"/>
        </w:rPr>
        <w:t>= </w:t>
      </w:r>
      <w:r>
        <w:rPr>
          <w:rFonts w:ascii="Times New Roman"/>
          <w:i/>
          <w:w w:val="105"/>
        </w:rPr>
        <w:t>r</w:t>
      </w:r>
      <w:r>
        <w:rPr>
          <w:rFonts w:ascii="Times New Roman"/>
          <w:w w:val="105"/>
          <w:vertAlign w:val="superscript"/>
        </w:rPr>
        <w:t>5</w:t>
      </w:r>
      <w:r>
        <w:rPr>
          <w:rFonts w:ascii="Times New Roman"/>
          <w:w w:val="105"/>
          <w:vertAlign w:val="baseline"/>
        </w:rPr>
        <w:t> </w:t>
      </w:r>
      <w:r>
        <w:rPr>
          <w:w w:val="105"/>
          <w:vertAlign w:val="baseline"/>
        </w:rPr>
        <w:t>and </w:t>
      </w:r>
      <w:r>
        <w:rPr>
          <w:rFonts w:ascii="Times New Roman"/>
          <w:i/>
          <w:w w:val="105"/>
          <w:vertAlign w:val="baseline"/>
        </w:rPr>
        <w:t>v </w:t>
      </w:r>
      <w:r>
        <w:rPr>
          <w:w w:val="105"/>
          <w:vertAlign w:val="baseline"/>
        </w:rPr>
        <w:t>= </w:t>
      </w:r>
      <w:r>
        <w:rPr>
          <w:rFonts w:ascii="Times New Roman"/>
          <w:i/>
          <w:w w:val="105"/>
          <w:vertAlign w:val="baseline"/>
        </w:rPr>
        <w:t>s</w:t>
      </w:r>
      <w:r>
        <w:rPr>
          <w:rFonts w:ascii="Times New Roman"/>
          <w:w w:val="105"/>
          <w:vertAlign w:val="superscript"/>
        </w:rPr>
        <w:t>3</w:t>
      </w:r>
      <w:r>
        <w:rPr>
          <w:rFonts w:ascii="Times New Roman"/>
          <w:w w:val="105"/>
          <w:vertAlign w:val="baseline"/>
        </w:rPr>
        <w:t> </w:t>
      </w:r>
      <w:r>
        <w:rPr>
          <w:w w:val="105"/>
          <w:vertAlign w:val="baseline"/>
        </w:rPr>
        <w:t>then</w:t>
      </w:r>
    </w:p>
    <w:p>
      <w:pPr>
        <w:pStyle w:val="BodyText"/>
        <w:spacing w:before="1"/>
        <w:rPr>
          <w:sz w:val="15"/>
        </w:rPr>
      </w:pPr>
    </w:p>
    <w:p>
      <w:pPr>
        <w:spacing w:after="0"/>
        <w:rPr>
          <w:sz w:val="15"/>
        </w:rPr>
        <w:sectPr>
          <w:type w:val="continuous"/>
          <w:pgSz w:w="12240" w:h="15840"/>
          <w:pgMar w:top="1500" w:bottom="280" w:left="1280" w:right="340"/>
        </w:sectPr>
      </w:pPr>
    </w:p>
    <w:p>
      <w:pPr>
        <w:spacing w:line="189" w:lineRule="exact" w:before="93"/>
        <w:ind w:left="0" w:right="0" w:firstLine="0"/>
        <w:jc w:val="right"/>
        <w:rPr>
          <w:rFonts w:ascii="Times New Roman"/>
          <w:sz w:val="22"/>
        </w:rPr>
      </w:pPr>
      <w:r>
        <w:rPr>
          <w:w w:val="95"/>
          <w:sz w:val="22"/>
        </w:rPr>
        <w:t>3</w:t>
      </w:r>
      <w:r>
        <w:rPr>
          <w:rFonts w:ascii="Times New Roman"/>
          <w:i/>
          <w:w w:val="95"/>
          <w:sz w:val="22"/>
        </w:rPr>
        <w:t>u</w:t>
      </w:r>
      <w:r>
        <w:rPr>
          <w:rFonts w:ascii="Times New Roman"/>
          <w:w w:val="95"/>
          <w:sz w:val="22"/>
          <w:vertAlign w:val="superscript"/>
        </w:rPr>
        <w:t>2</w:t>
      </w:r>
    </w:p>
    <w:p>
      <w:pPr>
        <w:spacing w:line="189" w:lineRule="exact" w:before="93"/>
        <w:ind w:left="568" w:right="0" w:firstLine="0"/>
        <w:jc w:val="left"/>
        <w:rPr>
          <w:rFonts w:ascii="Times New Roman"/>
          <w:sz w:val="22"/>
        </w:rPr>
      </w:pPr>
      <w:r>
        <w:rPr/>
        <w:br w:type="column"/>
      </w:r>
      <w:r>
        <w:rPr>
          <w:sz w:val="22"/>
        </w:rPr>
        <w:t>3(</w:t>
      </w:r>
      <w:r>
        <w:rPr>
          <w:rFonts w:ascii="Times New Roman"/>
          <w:i/>
          <w:sz w:val="22"/>
        </w:rPr>
        <w:t>r</w:t>
      </w:r>
      <w:r>
        <w:rPr>
          <w:rFonts w:ascii="Times New Roman"/>
          <w:sz w:val="22"/>
          <w:vertAlign w:val="superscript"/>
        </w:rPr>
        <w:t>5</w:t>
      </w:r>
      <w:r>
        <w:rPr>
          <w:sz w:val="22"/>
          <w:vertAlign w:val="baseline"/>
        </w:rPr>
        <w:t>)</w:t>
      </w:r>
      <w:r>
        <w:rPr>
          <w:rFonts w:ascii="Times New Roman"/>
          <w:sz w:val="22"/>
          <w:vertAlign w:val="superscript"/>
        </w:rPr>
        <w:t>2</w:t>
      </w:r>
    </w:p>
    <w:p>
      <w:pPr>
        <w:spacing w:line="213" w:lineRule="exact" w:before="70"/>
        <w:ind w:left="530" w:right="0" w:firstLine="0"/>
        <w:jc w:val="left"/>
        <w:rPr>
          <w:rFonts w:ascii="Times New Roman"/>
          <w:sz w:val="16"/>
        </w:rPr>
      </w:pPr>
      <w:r>
        <w:rPr/>
        <w:br w:type="column"/>
      </w:r>
      <w:r>
        <w:rPr>
          <w:w w:val="105"/>
          <w:position w:val="-7"/>
          <w:sz w:val="22"/>
        </w:rPr>
        <w:t>3</w:t>
      </w:r>
      <w:r>
        <w:rPr>
          <w:rFonts w:ascii="Times New Roman"/>
          <w:i/>
          <w:w w:val="105"/>
          <w:position w:val="-7"/>
          <w:sz w:val="22"/>
        </w:rPr>
        <w:t>r</w:t>
      </w:r>
      <w:r>
        <w:rPr>
          <w:rFonts w:ascii="Times New Roman"/>
          <w:w w:val="105"/>
          <w:sz w:val="16"/>
        </w:rPr>
        <w:t>10</w:t>
      </w:r>
    </w:p>
    <w:p>
      <w:pPr>
        <w:spacing w:after="0" w:line="213" w:lineRule="exact"/>
        <w:jc w:val="left"/>
        <w:rPr>
          <w:rFonts w:ascii="Times New Roman"/>
          <w:sz w:val="16"/>
        </w:rPr>
        <w:sectPr>
          <w:type w:val="continuous"/>
          <w:pgSz w:w="12240" w:h="15840"/>
          <w:pgMar w:top="1500" w:bottom="280" w:left="1280" w:right="340"/>
          <w:cols w:num="3" w:equalWidth="0">
            <w:col w:w="3942" w:space="40"/>
            <w:col w:w="1132" w:space="39"/>
            <w:col w:w="5467"/>
          </w:cols>
        </w:sectPr>
      </w:pPr>
    </w:p>
    <w:p>
      <w:pPr>
        <w:spacing w:line="362" w:lineRule="exact" w:before="0"/>
        <w:ind w:left="3069" w:right="0" w:firstLine="0"/>
        <w:jc w:val="left"/>
        <w:rPr>
          <w:rFonts w:ascii="Times New Roman"/>
          <w:i/>
          <w:sz w:val="22"/>
        </w:rPr>
      </w:pPr>
      <w:r>
        <w:rPr/>
        <w:pict>
          <v:line style="position:absolute;mso-position-horizontal-relative:page;mso-position-vertical-relative:paragraph;z-index:-283935744" from="238.755997pt,5.4666pt" to="267.954997pt,5.4666pt" stroked="true" strokeweight=".436pt" strokecolor="#000000">
            <v:stroke dashstyle="solid"/>
            <w10:wrap type="none"/>
          </v:line>
        </w:pict>
      </w:r>
      <w:r>
        <w:rPr/>
        <w:pict>
          <v:line style="position:absolute;mso-position-horizontal-relative:page;mso-position-vertical-relative:paragraph;z-index:-283934720" from="284.890991pt,5.4666pt" to="326.741991pt,5.4666pt" stroked="true" strokeweight=".436pt" strokecolor="#000000">
            <v:stroke dashstyle="solid"/>
            <w10:wrap type="none"/>
          </v:line>
        </w:pict>
      </w:r>
      <w:r>
        <w:rPr/>
        <w:pict>
          <v:line style="position:absolute;mso-position-horizontal-relative:page;mso-position-vertical-relative:paragraph;z-index:-283933696" from="343.678986pt,5.4666pt" to="372.312986pt,5.4666pt" stroked="true" strokeweight=".436pt" strokecolor="#000000">
            <v:stroke dashstyle="solid"/>
            <w10:wrap type="none"/>
          </v:line>
        </w:pict>
      </w:r>
      <w:r>
        <w:rPr>
          <w:rFonts w:ascii="Times New Roman"/>
          <w:i/>
          <w:w w:val="115"/>
          <w:position w:val="15"/>
          <w:sz w:val="22"/>
        </w:rPr>
        <w:t>z </w:t>
      </w:r>
      <w:r>
        <w:rPr>
          <w:w w:val="115"/>
          <w:position w:val="15"/>
          <w:sz w:val="22"/>
        </w:rPr>
        <w:t>= </w:t>
      </w:r>
      <w:r>
        <w:rPr>
          <w:w w:val="115"/>
          <w:sz w:val="22"/>
        </w:rPr>
        <w:t>1 + </w:t>
      </w:r>
      <w:r>
        <w:rPr>
          <w:rFonts w:ascii="Times New Roman"/>
          <w:i/>
          <w:w w:val="115"/>
          <w:sz w:val="22"/>
        </w:rPr>
        <w:t>v</w:t>
      </w:r>
      <w:r>
        <w:rPr>
          <w:rFonts w:ascii="Times New Roman"/>
          <w:w w:val="115"/>
          <w:position w:val="6"/>
          <w:sz w:val="16"/>
        </w:rPr>
        <w:t>2 </w:t>
      </w:r>
      <w:r>
        <w:rPr>
          <w:w w:val="115"/>
          <w:position w:val="15"/>
          <w:sz w:val="22"/>
        </w:rPr>
        <w:t>= </w:t>
      </w:r>
      <w:r>
        <w:rPr>
          <w:w w:val="115"/>
          <w:sz w:val="22"/>
        </w:rPr>
        <w:t>1 + (</w:t>
      </w:r>
      <w:r>
        <w:rPr>
          <w:rFonts w:ascii="Times New Roman"/>
          <w:i/>
          <w:w w:val="115"/>
          <w:sz w:val="22"/>
        </w:rPr>
        <w:t>s</w:t>
      </w:r>
      <w:r>
        <w:rPr>
          <w:rFonts w:ascii="Times New Roman"/>
          <w:w w:val="115"/>
          <w:position w:val="6"/>
          <w:sz w:val="16"/>
        </w:rPr>
        <w:t>3</w:t>
      </w:r>
      <w:r>
        <w:rPr>
          <w:w w:val="115"/>
          <w:sz w:val="22"/>
        </w:rPr>
        <w:t>)</w:t>
      </w:r>
      <w:r>
        <w:rPr>
          <w:rFonts w:ascii="Times New Roman"/>
          <w:w w:val="115"/>
          <w:position w:val="6"/>
          <w:sz w:val="16"/>
        </w:rPr>
        <w:t>2 </w:t>
      </w:r>
      <w:r>
        <w:rPr>
          <w:w w:val="115"/>
          <w:position w:val="15"/>
          <w:sz w:val="22"/>
        </w:rPr>
        <w:t>= </w:t>
      </w:r>
      <w:r>
        <w:rPr>
          <w:w w:val="115"/>
          <w:sz w:val="22"/>
        </w:rPr>
        <w:t>1 + </w:t>
      </w:r>
      <w:r>
        <w:rPr>
          <w:rFonts w:ascii="Times New Roman"/>
          <w:i/>
          <w:w w:val="115"/>
          <w:sz w:val="22"/>
        </w:rPr>
        <w:t>s</w:t>
      </w:r>
      <w:r>
        <w:rPr>
          <w:rFonts w:ascii="Times New Roman"/>
          <w:w w:val="115"/>
          <w:position w:val="6"/>
          <w:sz w:val="16"/>
        </w:rPr>
        <w:t>6 </w:t>
      </w:r>
      <w:r>
        <w:rPr>
          <w:rFonts w:ascii="Times New Roman"/>
          <w:i/>
          <w:w w:val="115"/>
          <w:position w:val="15"/>
          <w:sz w:val="22"/>
        </w:rPr>
        <w:t>.</w:t>
      </w:r>
    </w:p>
    <w:p>
      <w:pPr>
        <w:pStyle w:val="BodyText"/>
        <w:spacing w:line="307" w:lineRule="auto" w:before="246"/>
        <w:ind w:left="159" w:right="1454"/>
      </w:pPr>
      <w:r>
        <w:rPr/>
        <w:t>It</w:t>
      </w:r>
      <w:r>
        <w:rPr>
          <w:spacing w:val="-7"/>
        </w:rPr>
        <w:t> </w:t>
      </w:r>
      <w:r>
        <w:rPr/>
        <w:t>is</w:t>
      </w:r>
      <w:r>
        <w:rPr>
          <w:spacing w:val="-6"/>
        </w:rPr>
        <w:t> </w:t>
      </w:r>
      <w:r>
        <w:rPr/>
        <w:t>also</w:t>
      </w:r>
      <w:r>
        <w:rPr>
          <w:spacing w:val="-6"/>
        </w:rPr>
        <w:t> </w:t>
      </w:r>
      <w:r>
        <w:rPr/>
        <w:t>possible</w:t>
      </w:r>
      <w:r>
        <w:rPr>
          <w:spacing w:val="-6"/>
        </w:rPr>
        <w:t> </w:t>
      </w:r>
      <w:r>
        <w:rPr/>
        <w:t>that</w:t>
      </w:r>
      <w:r>
        <w:rPr>
          <w:spacing w:val="-5"/>
        </w:rPr>
        <w:t> </w:t>
      </w:r>
      <w:r>
        <w:rPr>
          <w:rFonts w:ascii="Times New Roman" w:hAnsi="Times New Roman"/>
          <w:i/>
        </w:rPr>
        <w:t>u</w:t>
      </w:r>
      <w:r>
        <w:rPr>
          <w:rFonts w:ascii="Times New Roman" w:hAnsi="Times New Roman"/>
          <w:i/>
          <w:spacing w:val="-8"/>
        </w:rPr>
        <w:t> </w:t>
      </w:r>
      <w:r>
        <w:rPr/>
        <w:t>and</w:t>
      </w:r>
      <w:r>
        <w:rPr>
          <w:spacing w:val="-6"/>
        </w:rPr>
        <w:t> </w:t>
      </w:r>
      <w:r>
        <w:rPr>
          <w:rFonts w:ascii="Times New Roman" w:hAnsi="Times New Roman"/>
          <w:i/>
        </w:rPr>
        <w:t>v</w:t>
      </w:r>
      <w:r>
        <w:rPr>
          <w:rFonts w:ascii="Times New Roman" w:hAnsi="Times New Roman"/>
          <w:i/>
          <w:spacing w:val="-2"/>
        </w:rPr>
        <w:t> </w:t>
      </w:r>
      <w:r>
        <w:rPr/>
        <w:t>both</w:t>
      </w:r>
      <w:r>
        <w:rPr>
          <w:spacing w:val="-6"/>
        </w:rPr>
        <w:t> </w:t>
      </w:r>
      <w:r>
        <w:rPr/>
        <w:t>depend</w:t>
      </w:r>
      <w:r>
        <w:rPr>
          <w:spacing w:val="-6"/>
        </w:rPr>
        <w:t> </w:t>
      </w:r>
      <w:r>
        <w:rPr/>
        <w:t>on</w:t>
      </w:r>
      <w:r>
        <w:rPr>
          <w:spacing w:val="-6"/>
        </w:rPr>
        <w:t> </w:t>
      </w:r>
      <w:r>
        <w:rPr/>
        <w:t>the</w:t>
      </w:r>
      <w:r>
        <w:rPr>
          <w:spacing w:val="-6"/>
        </w:rPr>
        <w:t> </w:t>
      </w:r>
      <w:r>
        <w:rPr/>
        <w:t>same</w:t>
      </w:r>
      <w:r>
        <w:rPr>
          <w:spacing w:val="-6"/>
        </w:rPr>
        <w:t> </w:t>
      </w:r>
      <w:r>
        <w:rPr/>
        <w:t>variable,</w:t>
      </w:r>
      <w:r>
        <w:rPr>
          <w:spacing w:val="-4"/>
        </w:rPr>
        <w:t> </w:t>
      </w:r>
      <w:r>
        <w:rPr/>
        <w:t>for</w:t>
      </w:r>
      <w:r>
        <w:rPr>
          <w:spacing w:val="-6"/>
        </w:rPr>
        <w:t> </w:t>
      </w:r>
      <w:r>
        <w:rPr/>
        <w:t>example,</w:t>
      </w:r>
      <w:r>
        <w:rPr>
          <w:spacing w:val="-5"/>
        </w:rPr>
        <w:t> </w:t>
      </w:r>
      <w:r>
        <w:rPr/>
        <w:t>they</w:t>
      </w:r>
      <w:r>
        <w:rPr>
          <w:spacing w:val="-6"/>
        </w:rPr>
        <w:t> </w:t>
      </w:r>
      <w:r>
        <w:rPr/>
        <w:t>might</w:t>
      </w:r>
      <w:r>
        <w:rPr>
          <w:spacing w:val="-6"/>
        </w:rPr>
        <w:t> </w:t>
      </w:r>
      <w:r>
        <w:rPr/>
        <w:t>both </w:t>
      </w:r>
      <w:r>
        <w:rPr>
          <w:spacing w:val="-4"/>
        </w:rPr>
        <w:t>vary</w:t>
      </w:r>
      <w:r>
        <w:rPr>
          <w:spacing w:val="20"/>
        </w:rPr>
        <w:t> </w:t>
      </w:r>
      <w:r>
        <w:rPr/>
        <w:t>with</w:t>
      </w:r>
      <w:r>
        <w:rPr>
          <w:spacing w:val="20"/>
        </w:rPr>
        <w:t> </w:t>
      </w:r>
      <w:r>
        <w:rPr/>
        <w:t>a</w:t>
      </w:r>
      <w:r>
        <w:rPr>
          <w:spacing w:val="21"/>
        </w:rPr>
        <w:t> </w:t>
      </w:r>
      <w:r>
        <w:rPr/>
        <w:t>time</w:t>
      </w:r>
      <w:r>
        <w:rPr>
          <w:spacing w:val="21"/>
        </w:rPr>
        <w:t> </w:t>
      </w:r>
      <w:r>
        <w:rPr/>
        <w:t>variable</w:t>
      </w:r>
      <w:r>
        <w:rPr>
          <w:spacing w:val="22"/>
        </w:rPr>
        <w:t> </w:t>
      </w:r>
      <w:r>
        <w:rPr>
          <w:rFonts w:ascii="Times New Roman" w:hAnsi="Times New Roman"/>
          <w:i/>
        </w:rPr>
        <w:t>t</w:t>
      </w:r>
      <w:r>
        <w:rPr/>
        <w:t>.</w:t>
      </w:r>
      <w:r>
        <w:rPr>
          <w:spacing w:val="45"/>
        </w:rPr>
        <w:t> </w:t>
      </w:r>
      <w:r>
        <w:rPr/>
        <w:t>If</w:t>
      </w:r>
      <w:r>
        <w:rPr>
          <w:spacing w:val="21"/>
        </w:rPr>
        <w:t> </w:t>
      </w:r>
      <w:r>
        <w:rPr>
          <w:rFonts w:ascii="Times New Roman" w:hAnsi="Times New Roman"/>
          <w:i/>
        </w:rPr>
        <w:t>u</w:t>
      </w:r>
      <w:r>
        <w:rPr>
          <w:rFonts w:ascii="Times New Roman" w:hAnsi="Times New Roman"/>
          <w:i/>
          <w:spacing w:val="6"/>
        </w:rPr>
        <w:t> </w:t>
      </w:r>
      <w:r>
        <w:rPr/>
        <w:t>=</w:t>
      </w:r>
      <w:r>
        <w:rPr>
          <w:spacing w:val="8"/>
        </w:rPr>
        <w:t> </w:t>
      </w:r>
      <w:r>
        <w:rPr>
          <w:rFonts w:ascii="Times New Roman" w:hAnsi="Times New Roman"/>
          <w:i/>
          <w:w w:val="115"/>
        </w:rPr>
        <w:t>t</w:t>
      </w:r>
      <w:r>
        <w:rPr>
          <w:rFonts w:ascii="Times New Roman" w:hAnsi="Times New Roman"/>
          <w:i/>
          <w:spacing w:val="-14"/>
          <w:w w:val="115"/>
        </w:rPr>
        <w:t> </w:t>
      </w:r>
      <w:r>
        <w:rPr>
          <w:rFonts w:ascii="MS UI Gothic" w:hAnsi="MS UI Gothic"/>
        </w:rPr>
        <w:t>−</w:t>
      </w:r>
      <w:r>
        <w:rPr>
          <w:rFonts w:ascii="MS UI Gothic" w:hAnsi="MS UI Gothic"/>
          <w:spacing w:val="-18"/>
        </w:rPr>
        <w:t> </w:t>
      </w:r>
      <w:r>
        <w:rPr/>
        <w:t>1</w:t>
      </w:r>
      <w:r>
        <w:rPr>
          <w:spacing w:val="20"/>
        </w:rPr>
        <w:t> </w:t>
      </w:r>
      <w:r>
        <w:rPr/>
        <w:t>and</w:t>
      </w:r>
      <w:r>
        <w:rPr>
          <w:spacing w:val="21"/>
        </w:rPr>
        <w:t> </w:t>
      </w:r>
      <w:r>
        <w:rPr>
          <w:rFonts w:ascii="Times New Roman" w:hAnsi="Times New Roman"/>
          <w:i/>
        </w:rPr>
        <w:t>v</w:t>
      </w:r>
      <w:r>
        <w:rPr>
          <w:rFonts w:ascii="Times New Roman" w:hAnsi="Times New Roman"/>
          <w:i/>
          <w:spacing w:val="14"/>
        </w:rPr>
        <w:t> </w:t>
      </w:r>
      <w:r>
        <w:rPr/>
        <w:t>=</w:t>
      </w:r>
      <w:r>
        <w:rPr>
          <w:spacing w:val="8"/>
        </w:rPr>
        <w:t> </w:t>
      </w:r>
      <w:r>
        <w:rPr>
          <w:w w:val="115"/>
        </w:rPr>
        <w:t>1</w:t>
      </w:r>
      <w:r>
        <w:rPr>
          <w:rFonts w:ascii="Times New Roman" w:hAnsi="Times New Roman"/>
          <w:i/>
          <w:w w:val="115"/>
        </w:rPr>
        <w:t>/t</w:t>
      </w:r>
      <w:r>
        <w:rPr>
          <w:rFonts w:ascii="Times New Roman" w:hAnsi="Times New Roman"/>
          <w:i/>
          <w:spacing w:val="11"/>
          <w:w w:val="115"/>
        </w:rPr>
        <w:t> </w:t>
      </w:r>
      <w:r>
        <w:rPr/>
        <w:t>then</w:t>
      </w:r>
    </w:p>
    <w:p>
      <w:pPr>
        <w:spacing w:after="0" w:line="307" w:lineRule="auto"/>
        <w:sectPr>
          <w:type w:val="continuous"/>
          <w:pgSz w:w="12240" w:h="15840"/>
          <w:pgMar w:top="1500" w:bottom="280" w:left="1280" w:right="340"/>
        </w:sectPr>
      </w:pPr>
    </w:p>
    <w:p>
      <w:pPr>
        <w:tabs>
          <w:tab w:pos="3120" w:val="left" w:leader="none"/>
        </w:tabs>
        <w:spacing w:line="204" w:lineRule="exact" w:before="169"/>
        <w:ind w:left="2271" w:right="0" w:firstLine="0"/>
        <w:jc w:val="left"/>
        <w:rPr>
          <w:rFonts w:ascii="Times New Roman" w:hAnsi="Times New Roman"/>
          <w:sz w:val="22"/>
        </w:rPr>
      </w:pPr>
      <w:r>
        <w:rPr/>
        <w:pict>
          <v:line style="position:absolute;mso-position-horizontal-relative:page;mso-position-vertical-relative:paragraph;z-index:-283932672" from="217.317001pt,24.103004pt" to="264.171001pt,24.103004pt" stroked="true" strokeweight=".436pt" strokecolor="#000000">
            <v:stroke dashstyle="solid"/>
            <w10:wrap type="none"/>
          </v:line>
        </w:pict>
      </w:r>
      <w:r>
        <w:rPr>
          <w:w w:val="105"/>
          <w:sz w:val="22"/>
        </w:rPr>
        <w:t>3</w:t>
      </w:r>
      <w:r>
        <w:rPr>
          <w:rFonts w:ascii="Times New Roman" w:hAnsi="Times New Roman"/>
          <w:i/>
          <w:w w:val="105"/>
          <w:sz w:val="22"/>
        </w:rPr>
        <w:t>u</w:t>
      </w:r>
      <w:r>
        <w:rPr>
          <w:rFonts w:ascii="Times New Roman" w:hAnsi="Times New Roman"/>
          <w:w w:val="105"/>
          <w:sz w:val="22"/>
          <w:vertAlign w:val="superscript"/>
        </w:rPr>
        <w:t>2</w:t>
      </w:r>
      <w:r>
        <w:rPr>
          <w:rFonts w:ascii="Times New Roman" w:hAnsi="Times New Roman"/>
          <w:w w:val="105"/>
          <w:sz w:val="22"/>
          <w:vertAlign w:val="baseline"/>
        </w:rPr>
        <w:tab/>
      </w:r>
      <w:r>
        <w:rPr>
          <w:w w:val="105"/>
          <w:sz w:val="22"/>
          <w:vertAlign w:val="baseline"/>
        </w:rPr>
        <w:t>2(</w:t>
      </w:r>
      <w:r>
        <w:rPr>
          <w:rFonts w:ascii="Times New Roman" w:hAnsi="Times New Roman"/>
          <w:i/>
          <w:w w:val="105"/>
          <w:sz w:val="22"/>
          <w:vertAlign w:val="baseline"/>
        </w:rPr>
        <w:t>t </w:t>
      </w:r>
      <w:r>
        <w:rPr>
          <w:rFonts w:ascii="MS UI Gothic" w:hAnsi="MS UI Gothic"/>
          <w:w w:val="105"/>
          <w:sz w:val="22"/>
          <w:vertAlign w:val="baseline"/>
        </w:rPr>
        <w:t>−</w:t>
      </w:r>
      <w:r>
        <w:rPr>
          <w:rFonts w:ascii="MS UI Gothic" w:hAnsi="MS UI Gothic"/>
          <w:spacing w:val="-25"/>
          <w:w w:val="105"/>
          <w:sz w:val="22"/>
          <w:vertAlign w:val="baseline"/>
        </w:rPr>
        <w:t> </w:t>
      </w:r>
      <w:r>
        <w:rPr>
          <w:w w:val="105"/>
          <w:sz w:val="22"/>
          <w:vertAlign w:val="baseline"/>
        </w:rPr>
        <w:t>1)</w:t>
      </w:r>
      <w:r>
        <w:rPr>
          <w:rFonts w:ascii="Times New Roman" w:hAnsi="Times New Roman"/>
          <w:w w:val="105"/>
          <w:sz w:val="22"/>
          <w:vertAlign w:val="superscript"/>
        </w:rPr>
        <w:t>2</w:t>
      </w:r>
    </w:p>
    <w:p>
      <w:pPr>
        <w:pStyle w:val="BodyText"/>
        <w:spacing w:before="1"/>
        <w:rPr>
          <w:rFonts w:ascii="Times New Roman"/>
          <w:sz w:val="9"/>
        </w:rPr>
      </w:pPr>
    </w:p>
    <w:p>
      <w:pPr>
        <w:pStyle w:val="BodyText"/>
        <w:spacing w:line="20" w:lineRule="exact"/>
        <w:ind w:left="2138"/>
        <w:rPr>
          <w:rFonts w:ascii="Times New Roman"/>
          <w:sz w:val="2"/>
        </w:rPr>
      </w:pPr>
      <w:r>
        <w:rPr>
          <w:rFonts w:ascii="Times New Roman"/>
          <w:sz w:val="2"/>
        </w:rPr>
        <w:pict>
          <v:group style="width:29.2pt;height:.45pt;mso-position-horizontal-relative:char;mso-position-vertical-relative:line" coordorigin="0,0" coordsize="584,9">
            <v:line style="position:absolute" from="0,4" to="584,4" stroked="true" strokeweight=".436pt" strokecolor="#000000">
              <v:stroke dashstyle="solid"/>
            </v:line>
          </v:group>
        </w:pict>
      </w:r>
      <w:r>
        <w:rPr>
          <w:rFonts w:ascii="Times New Roman"/>
          <w:sz w:val="2"/>
        </w:rPr>
      </w:r>
    </w:p>
    <w:p>
      <w:pPr>
        <w:spacing w:line="204" w:lineRule="exact" w:before="169"/>
        <w:ind w:left="363" w:right="0" w:firstLine="0"/>
        <w:jc w:val="left"/>
        <w:rPr>
          <w:rFonts w:ascii="Times New Roman" w:hAnsi="Times New Roman"/>
          <w:sz w:val="22"/>
        </w:rPr>
      </w:pPr>
      <w:r>
        <w:rPr/>
        <w:br w:type="column"/>
      </w:r>
      <w:r>
        <w:rPr>
          <w:w w:val="110"/>
          <w:sz w:val="22"/>
        </w:rPr>
        <w:t>3(</w:t>
      </w:r>
      <w:r>
        <w:rPr>
          <w:rFonts w:ascii="Times New Roman" w:hAnsi="Times New Roman"/>
          <w:i/>
          <w:w w:val="110"/>
          <w:sz w:val="22"/>
        </w:rPr>
        <w:t>t</w:t>
      </w:r>
      <w:r>
        <w:rPr>
          <w:rFonts w:ascii="Times New Roman" w:hAnsi="Times New Roman"/>
          <w:w w:val="110"/>
          <w:sz w:val="22"/>
          <w:vertAlign w:val="superscript"/>
        </w:rPr>
        <w:t>2</w:t>
      </w:r>
      <w:r>
        <w:rPr>
          <w:rFonts w:ascii="Times New Roman" w:hAnsi="Times New Roman"/>
          <w:spacing w:val="-9"/>
          <w:w w:val="110"/>
          <w:sz w:val="22"/>
          <w:vertAlign w:val="baseline"/>
        </w:rPr>
        <w:t> </w:t>
      </w:r>
      <w:r>
        <w:rPr>
          <w:rFonts w:ascii="MS UI Gothic" w:hAnsi="MS UI Gothic"/>
          <w:w w:val="110"/>
          <w:sz w:val="22"/>
          <w:vertAlign w:val="baseline"/>
        </w:rPr>
        <w:t>−</w:t>
      </w:r>
      <w:r>
        <w:rPr>
          <w:rFonts w:ascii="MS UI Gothic" w:hAnsi="MS UI Gothic"/>
          <w:spacing w:val="-30"/>
          <w:w w:val="110"/>
          <w:sz w:val="22"/>
          <w:vertAlign w:val="baseline"/>
        </w:rPr>
        <w:t> </w:t>
      </w:r>
      <w:r>
        <w:rPr>
          <w:w w:val="110"/>
          <w:sz w:val="22"/>
          <w:vertAlign w:val="baseline"/>
        </w:rPr>
        <w:t>2</w:t>
      </w:r>
      <w:r>
        <w:rPr>
          <w:rFonts w:ascii="Times New Roman" w:hAnsi="Times New Roman"/>
          <w:i/>
          <w:w w:val="110"/>
          <w:sz w:val="22"/>
          <w:vertAlign w:val="baseline"/>
        </w:rPr>
        <w:t>t</w:t>
      </w:r>
      <w:r>
        <w:rPr>
          <w:rFonts w:ascii="Times New Roman" w:hAnsi="Times New Roman"/>
          <w:i/>
          <w:spacing w:val="-17"/>
          <w:w w:val="110"/>
          <w:sz w:val="22"/>
          <w:vertAlign w:val="baseline"/>
        </w:rPr>
        <w:t> </w:t>
      </w:r>
      <w:r>
        <w:rPr>
          <w:w w:val="110"/>
          <w:sz w:val="22"/>
          <w:vertAlign w:val="baseline"/>
        </w:rPr>
        <w:t>+</w:t>
      </w:r>
      <w:r>
        <w:rPr>
          <w:spacing w:val="-15"/>
          <w:w w:val="110"/>
          <w:sz w:val="22"/>
          <w:vertAlign w:val="baseline"/>
        </w:rPr>
        <w:t> </w:t>
      </w:r>
      <w:r>
        <w:rPr>
          <w:w w:val="110"/>
          <w:sz w:val="22"/>
          <w:vertAlign w:val="baseline"/>
        </w:rPr>
        <w:t>1)</w:t>
      </w:r>
      <w:r>
        <w:rPr>
          <w:rFonts w:ascii="Times New Roman" w:hAnsi="Times New Roman"/>
          <w:i/>
          <w:w w:val="110"/>
          <w:sz w:val="22"/>
          <w:vertAlign w:val="baseline"/>
        </w:rPr>
        <w:t>t</w:t>
      </w:r>
      <w:r>
        <w:rPr>
          <w:rFonts w:ascii="Times New Roman" w:hAnsi="Times New Roman"/>
          <w:w w:val="110"/>
          <w:sz w:val="22"/>
          <w:vertAlign w:val="superscript"/>
        </w:rPr>
        <w:t>2</w:t>
      </w:r>
    </w:p>
    <w:p>
      <w:pPr>
        <w:pStyle w:val="BodyText"/>
        <w:spacing w:before="1"/>
        <w:rPr>
          <w:rFonts w:ascii="Times New Roman"/>
          <w:sz w:val="9"/>
        </w:rPr>
      </w:pPr>
    </w:p>
    <w:p>
      <w:pPr>
        <w:pStyle w:val="BodyText"/>
        <w:spacing w:line="20" w:lineRule="exact"/>
        <w:ind w:left="358" w:right="-72"/>
        <w:rPr>
          <w:rFonts w:ascii="Times New Roman"/>
          <w:sz w:val="2"/>
        </w:rPr>
      </w:pPr>
      <w:r>
        <w:rPr>
          <w:rFonts w:ascii="Times New Roman"/>
          <w:sz w:val="2"/>
        </w:rPr>
        <w:pict>
          <v:group style="width:72.8pt;height:.45pt;mso-position-horizontal-relative:char;mso-position-vertical-relative:line" coordorigin="0,0" coordsize="1456,9">
            <v:line style="position:absolute" from="0,4" to="1456,4" stroked="true" strokeweight=".436pt" strokecolor="#000000">
              <v:stroke dashstyle="solid"/>
            </v:line>
          </v:group>
        </w:pict>
      </w:r>
      <w:r>
        <w:rPr>
          <w:rFonts w:ascii="Times New Roman"/>
          <w:sz w:val="2"/>
        </w:rPr>
      </w:r>
    </w:p>
    <w:p>
      <w:pPr>
        <w:spacing w:line="204" w:lineRule="exact" w:before="169"/>
        <w:ind w:left="308" w:right="0" w:firstLine="0"/>
        <w:jc w:val="left"/>
        <w:rPr>
          <w:sz w:val="22"/>
        </w:rPr>
      </w:pPr>
      <w:r>
        <w:rPr/>
        <w:br w:type="column"/>
      </w:r>
      <w:r>
        <w:rPr>
          <w:w w:val="110"/>
          <w:sz w:val="22"/>
        </w:rPr>
        <w:t>3(</w:t>
      </w:r>
      <w:r>
        <w:rPr>
          <w:rFonts w:ascii="Times New Roman" w:hAnsi="Times New Roman"/>
          <w:i/>
          <w:w w:val="110"/>
          <w:sz w:val="22"/>
        </w:rPr>
        <w:t>t</w:t>
      </w:r>
      <w:r>
        <w:rPr>
          <w:rFonts w:ascii="Times New Roman" w:hAnsi="Times New Roman"/>
          <w:w w:val="110"/>
          <w:sz w:val="22"/>
          <w:vertAlign w:val="superscript"/>
        </w:rPr>
        <w:t>4</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2</w:t>
      </w:r>
      <w:r>
        <w:rPr>
          <w:rFonts w:ascii="Times New Roman" w:hAnsi="Times New Roman"/>
          <w:i/>
          <w:w w:val="110"/>
          <w:sz w:val="22"/>
          <w:vertAlign w:val="baseline"/>
        </w:rPr>
        <w:t>t</w:t>
      </w:r>
      <w:r>
        <w:rPr>
          <w:rFonts w:ascii="Times New Roman" w:hAnsi="Times New Roman"/>
          <w:w w:val="110"/>
          <w:sz w:val="22"/>
          <w:vertAlign w:val="superscript"/>
        </w:rPr>
        <w:t>3</w:t>
      </w:r>
      <w:r>
        <w:rPr>
          <w:rFonts w:ascii="Times New Roman" w:hAnsi="Times New Roman"/>
          <w:w w:val="110"/>
          <w:sz w:val="22"/>
          <w:vertAlign w:val="baseline"/>
        </w:rPr>
        <w:t> </w:t>
      </w:r>
      <w:r>
        <w:rPr>
          <w:w w:val="110"/>
          <w:sz w:val="22"/>
          <w:vertAlign w:val="baseline"/>
        </w:rPr>
        <w:t>+ </w:t>
      </w:r>
      <w:r>
        <w:rPr>
          <w:rFonts w:ascii="Times New Roman" w:hAnsi="Times New Roman"/>
          <w:i/>
          <w:w w:val="110"/>
          <w:sz w:val="22"/>
          <w:vertAlign w:val="baseline"/>
        </w:rPr>
        <w:t>t</w:t>
      </w:r>
      <w:r>
        <w:rPr>
          <w:rFonts w:ascii="Times New Roman" w:hAnsi="Times New Roman"/>
          <w:w w:val="110"/>
          <w:sz w:val="22"/>
          <w:vertAlign w:val="superscript"/>
        </w:rPr>
        <w:t>2</w:t>
      </w:r>
      <w:r>
        <w:rPr>
          <w:w w:val="110"/>
          <w:sz w:val="22"/>
          <w:vertAlign w:val="baseline"/>
        </w:rPr>
        <w:t>)</w:t>
      </w:r>
    </w:p>
    <w:p>
      <w:pPr>
        <w:pStyle w:val="BodyText"/>
        <w:spacing w:before="2"/>
        <w:rPr>
          <w:sz w:val="9"/>
        </w:rPr>
      </w:pPr>
    </w:p>
    <w:p>
      <w:pPr>
        <w:pStyle w:val="BodyText"/>
        <w:spacing w:line="20" w:lineRule="exact"/>
        <w:ind w:left="303"/>
        <w:rPr>
          <w:sz w:val="2"/>
        </w:rPr>
      </w:pPr>
      <w:r>
        <w:rPr>
          <w:sz w:val="2"/>
        </w:rPr>
        <w:pict>
          <v:group style="width:72.1pt;height:.45pt;mso-position-horizontal-relative:char;mso-position-vertical-relative:line" coordorigin="0,0" coordsize="1442,9">
            <v:line style="position:absolute" from="0,4" to="1442,4" stroked="true" strokeweight=".436pt" strokecolor="#000000">
              <v:stroke dashstyle="solid"/>
            </v:line>
          </v:group>
        </w:pict>
      </w:r>
      <w:r>
        <w:rPr>
          <w:sz w:val="2"/>
        </w:rPr>
      </w:r>
    </w:p>
    <w:p>
      <w:pPr>
        <w:spacing w:after="0" w:line="20" w:lineRule="exact"/>
        <w:rPr>
          <w:sz w:val="2"/>
        </w:rPr>
        <w:sectPr>
          <w:type w:val="continuous"/>
          <w:pgSz w:w="12240" w:h="15840"/>
          <w:pgMar w:top="1500" w:bottom="280" w:left="1280" w:right="340"/>
          <w:cols w:num="3" w:equalWidth="0">
            <w:col w:w="3939" w:space="40"/>
            <w:col w:w="1810" w:space="39"/>
            <w:col w:w="4792"/>
          </w:cols>
        </w:sectPr>
      </w:pPr>
    </w:p>
    <w:p>
      <w:pPr>
        <w:spacing w:line="220" w:lineRule="auto" w:before="0"/>
        <w:ind w:left="1717" w:right="0" w:firstLine="0"/>
        <w:jc w:val="left"/>
        <w:rPr>
          <w:sz w:val="22"/>
        </w:rPr>
      </w:pPr>
      <w:r>
        <w:rPr>
          <w:rFonts w:ascii="Times New Roman"/>
          <w:i/>
          <w:w w:val="120"/>
          <w:position w:val="15"/>
          <w:sz w:val="22"/>
        </w:rPr>
        <w:t>z </w:t>
      </w:r>
      <w:r>
        <w:rPr>
          <w:w w:val="120"/>
          <w:position w:val="15"/>
          <w:sz w:val="22"/>
        </w:rPr>
        <w:t>= </w:t>
      </w:r>
      <w:r>
        <w:rPr>
          <w:w w:val="120"/>
          <w:sz w:val="22"/>
        </w:rPr>
        <w:t>1 + </w:t>
      </w:r>
      <w:r>
        <w:rPr>
          <w:rFonts w:ascii="Times New Roman"/>
          <w:i/>
          <w:w w:val="120"/>
          <w:sz w:val="22"/>
        </w:rPr>
        <w:t>v</w:t>
      </w:r>
      <w:r>
        <w:rPr>
          <w:rFonts w:ascii="Times New Roman"/>
          <w:w w:val="120"/>
          <w:position w:val="6"/>
          <w:sz w:val="16"/>
        </w:rPr>
        <w:t>2 </w:t>
      </w:r>
      <w:r>
        <w:rPr>
          <w:w w:val="120"/>
          <w:position w:val="15"/>
          <w:sz w:val="22"/>
        </w:rPr>
        <w:t>= </w:t>
      </w:r>
      <w:r>
        <w:rPr>
          <w:w w:val="120"/>
          <w:sz w:val="22"/>
        </w:rPr>
        <w:t>1 + (1</w:t>
      </w:r>
      <w:r>
        <w:rPr>
          <w:rFonts w:ascii="Times New Roman"/>
          <w:i/>
          <w:w w:val="120"/>
          <w:sz w:val="22"/>
        </w:rPr>
        <w:t>/t</w:t>
      </w:r>
      <w:r>
        <w:rPr>
          <w:w w:val="120"/>
          <w:sz w:val="22"/>
        </w:rPr>
        <w:t>)</w:t>
      </w:r>
      <w:r>
        <w:rPr>
          <w:rFonts w:ascii="Times New Roman"/>
          <w:w w:val="120"/>
          <w:position w:val="6"/>
          <w:sz w:val="16"/>
        </w:rPr>
        <w:t>2 </w:t>
      </w:r>
      <w:r>
        <w:rPr>
          <w:w w:val="120"/>
          <w:position w:val="15"/>
          <w:sz w:val="22"/>
        </w:rPr>
        <w:t>=</w:t>
      </w:r>
    </w:p>
    <w:p>
      <w:pPr>
        <w:tabs>
          <w:tab w:pos="1585" w:val="left" w:leader="none"/>
        </w:tabs>
        <w:spacing w:line="220" w:lineRule="auto" w:before="0"/>
        <w:ind w:left="498" w:right="0" w:firstLine="0"/>
        <w:jc w:val="left"/>
        <w:rPr>
          <w:sz w:val="22"/>
        </w:rPr>
      </w:pPr>
      <w:r>
        <w:rPr/>
        <w:br w:type="column"/>
      </w:r>
      <w:r>
        <w:rPr>
          <w:rFonts w:ascii="Times New Roman"/>
          <w:i/>
          <w:w w:val="120"/>
          <w:sz w:val="22"/>
        </w:rPr>
        <w:t>t</w:t>
      </w:r>
      <w:r>
        <w:rPr>
          <w:rFonts w:ascii="Times New Roman"/>
          <w:w w:val="120"/>
          <w:position w:val="6"/>
          <w:sz w:val="16"/>
        </w:rPr>
        <w:t>2</w:t>
      </w:r>
      <w:r>
        <w:rPr>
          <w:rFonts w:ascii="Times New Roman"/>
          <w:spacing w:val="8"/>
          <w:w w:val="120"/>
          <w:position w:val="6"/>
          <w:sz w:val="16"/>
        </w:rPr>
        <w:t> </w:t>
      </w:r>
      <w:r>
        <w:rPr>
          <w:w w:val="120"/>
          <w:sz w:val="22"/>
        </w:rPr>
        <w:t>+</w:t>
      </w:r>
      <w:r>
        <w:rPr>
          <w:spacing w:val="-18"/>
          <w:w w:val="120"/>
          <w:sz w:val="22"/>
        </w:rPr>
        <w:t> </w:t>
      </w:r>
      <w:r>
        <w:rPr>
          <w:w w:val="120"/>
          <w:sz w:val="22"/>
        </w:rPr>
        <w:t>1</w:t>
        <w:tab/>
      </w:r>
      <w:r>
        <w:rPr>
          <w:spacing w:val="-20"/>
          <w:w w:val="120"/>
          <w:position w:val="15"/>
          <w:sz w:val="22"/>
        </w:rPr>
        <w:t>=</w:t>
      </w:r>
    </w:p>
    <w:p>
      <w:pPr>
        <w:spacing w:line="237" w:lineRule="exact" w:before="0"/>
        <w:ind w:left="490" w:right="0" w:firstLine="0"/>
        <w:jc w:val="left"/>
        <w:rPr>
          <w:sz w:val="22"/>
        </w:rPr>
      </w:pPr>
      <w:r>
        <w:rPr/>
        <w:br w:type="column"/>
      </w:r>
      <w:r>
        <w:rPr>
          <w:rFonts w:ascii="Times New Roman"/>
          <w:i/>
          <w:w w:val="120"/>
          <w:sz w:val="22"/>
        </w:rPr>
        <w:t>t</w:t>
      </w:r>
      <w:r>
        <w:rPr>
          <w:rFonts w:ascii="Times New Roman"/>
          <w:w w:val="120"/>
          <w:position w:val="6"/>
          <w:sz w:val="16"/>
        </w:rPr>
        <w:t>2 </w:t>
      </w:r>
      <w:r>
        <w:rPr>
          <w:w w:val="120"/>
          <w:sz w:val="22"/>
        </w:rPr>
        <w:t>+ 1</w:t>
      </w:r>
    </w:p>
    <w:p>
      <w:pPr>
        <w:spacing w:after="0" w:line="237" w:lineRule="exact"/>
        <w:jc w:val="left"/>
        <w:rPr>
          <w:sz w:val="22"/>
        </w:rPr>
        <w:sectPr>
          <w:type w:val="continuous"/>
          <w:pgSz w:w="12240" w:h="15840"/>
          <w:pgMar w:top="1500" w:bottom="280" w:left="1280" w:right="340"/>
          <w:cols w:num="3" w:equalWidth="0">
            <w:col w:w="4258" w:space="40"/>
            <w:col w:w="1755" w:space="39"/>
            <w:col w:w="4528"/>
          </w:cols>
        </w:sectPr>
      </w:pPr>
    </w:p>
    <w:p>
      <w:pPr>
        <w:pStyle w:val="BodyText"/>
        <w:spacing w:line="321" w:lineRule="auto" w:before="100"/>
        <w:ind w:left="160" w:right="1518"/>
      </w:pPr>
      <w:r>
        <w:rPr>
          <w:spacing w:val="-9"/>
        </w:rPr>
        <w:t>We  </w:t>
      </w:r>
      <w:r>
        <w:rPr/>
        <w:t>can now think of </w:t>
      </w:r>
      <w:r>
        <w:rPr>
          <w:rFonts w:ascii="Times New Roman"/>
          <w:i/>
        </w:rPr>
        <w:t>z  </w:t>
      </w:r>
      <w:r>
        <w:rPr/>
        <w:t>as a function of </w:t>
      </w:r>
      <w:r>
        <w:rPr>
          <w:rFonts w:ascii="Times New Roman"/>
          <w:i/>
        </w:rPr>
        <w:t>u </w:t>
      </w:r>
      <w:r>
        <w:rPr/>
        <w:t>and </w:t>
      </w:r>
      <w:r>
        <w:rPr>
          <w:rFonts w:ascii="Times New Roman"/>
          <w:i/>
        </w:rPr>
        <w:t>v  </w:t>
      </w:r>
      <w:r>
        <w:rPr/>
        <w:t>or as a function of </w:t>
      </w:r>
      <w:r>
        <w:rPr>
          <w:rFonts w:ascii="Times New Roman"/>
          <w:i/>
        </w:rPr>
        <w:t>r </w:t>
      </w:r>
      <w:r>
        <w:rPr/>
        <w:t>and </w:t>
      </w:r>
      <w:r>
        <w:rPr>
          <w:rFonts w:ascii="Times New Roman"/>
          <w:i/>
        </w:rPr>
        <w:t>s </w:t>
      </w:r>
      <w:r>
        <w:rPr/>
        <w:t>or as a function of  a single variable</w:t>
      </w:r>
      <w:r>
        <w:rPr>
          <w:spacing w:val="3"/>
        </w:rPr>
        <w:t> </w:t>
      </w:r>
      <w:r>
        <w:rPr>
          <w:rFonts w:ascii="Times New Roman"/>
          <w:i/>
        </w:rPr>
        <w:t>t</w:t>
      </w:r>
      <w:r>
        <w:rPr/>
        <w:t>.</w:t>
      </w:r>
    </w:p>
    <w:p>
      <w:pPr>
        <w:pStyle w:val="BodyText"/>
        <w:spacing w:line="252" w:lineRule="exact"/>
        <w:ind w:left="498"/>
      </w:pPr>
      <w:r>
        <w:rPr/>
        <w:t>When </w:t>
      </w:r>
      <w:r>
        <w:rPr>
          <w:rFonts w:ascii="Times New Roman"/>
          <w:i/>
        </w:rPr>
        <w:t>u </w:t>
      </w:r>
      <w:r>
        <w:rPr/>
        <w:t>= 2 ans </w:t>
      </w:r>
      <w:r>
        <w:rPr>
          <w:rFonts w:ascii="Times New Roman"/>
          <w:i/>
        </w:rPr>
        <w:t>V </w:t>
      </w:r>
      <w:r>
        <w:rPr/>
        <w:t>= 3,</w:t>
      </w:r>
    </w:p>
    <w:p>
      <w:pPr>
        <w:pStyle w:val="BodyText"/>
        <w:spacing w:before="1"/>
        <w:rPr>
          <w:sz w:val="15"/>
        </w:rPr>
      </w:pPr>
    </w:p>
    <w:p>
      <w:pPr>
        <w:pStyle w:val="BodyText"/>
        <w:tabs>
          <w:tab w:pos="794" w:val="left" w:leader="none"/>
          <w:tab w:pos="1713" w:val="left" w:leader="none"/>
          <w:tab w:pos="2270" w:val="left" w:leader="none"/>
        </w:tabs>
        <w:spacing w:line="204" w:lineRule="exact" w:before="79"/>
        <w:ind w:right="828"/>
        <w:jc w:val="center"/>
      </w:pPr>
      <w:r>
        <w:rPr/>
        <w:pict>
          <v:shape style="position:absolute;margin-left:242.860992pt;margin-top:19.602999pt;width:29.2pt;height:.1pt;mso-position-horizontal-relative:page;mso-position-vertical-relative:paragraph;z-index:-250278912;mso-wrap-distance-left:0;mso-wrap-distance-right:0" coordorigin="4857,392" coordsize="584,0" path="m4857,392l5441,392e" filled="false" stroked="true" strokeweight=".436pt" strokecolor="#000000">
            <v:path arrowok="t"/>
            <v:stroke dashstyle="solid"/>
            <w10:wrap type="topAndBottom"/>
          </v:shape>
        </w:pict>
      </w:r>
      <w:r>
        <w:rPr/>
        <w:pict>
          <v:shape style="position:absolute;margin-left:288.996002pt;margin-top:19.602999pt;width:29pt;height:.1pt;mso-position-horizontal-relative:page;mso-position-vertical-relative:paragraph;z-index:-250277888;mso-wrap-distance-left:0;mso-wrap-distance-right:0" coordorigin="5780,392" coordsize="580,0" path="m5780,392l6359,392e" filled="false" stroked="true" strokeweight=".436pt" strokecolor="#000000">
            <v:path arrowok="t"/>
            <v:stroke dashstyle="solid"/>
            <w10:wrap type="topAndBottom"/>
          </v:shape>
        </w:pict>
      </w:r>
      <w:r>
        <w:rPr/>
        <w:pict>
          <v:shape style="position:absolute;margin-left:334.907013pt;margin-top:19.602999pt;width:10.95pt;height:.1pt;mso-position-horizontal-relative:page;mso-position-vertical-relative:paragraph;z-index:-250276864;mso-wrap-distance-left:0;mso-wrap-distance-right:0" coordorigin="6698,392" coordsize="219,0" path="m6698,392l6916,392e" filled="false" stroked="true" strokeweight=".436pt" strokecolor="#000000">
            <v:path arrowok="t"/>
            <v:stroke dashstyle="solid"/>
            <w10:wrap type="topAndBottom"/>
          </v:shape>
        </w:pict>
      </w:r>
      <w:r>
        <w:rPr/>
        <w:pict>
          <v:shape style="position:absolute;margin-left:362.752991pt;margin-top:19.602999pt;width:5.5pt;height:.1pt;mso-position-horizontal-relative:page;mso-position-vertical-relative:paragraph;z-index:-250275840;mso-wrap-distance-left:0;mso-wrap-distance-right:0" coordorigin="7255,392" coordsize="110,0" path="m7255,392l7364,392e" filled="false" stroked="true" strokeweight=".436pt" strokecolor="#000000">
            <v:path arrowok="t"/>
            <v:stroke dashstyle="solid"/>
            <w10:wrap type="topAndBottom"/>
          </v:shape>
        </w:pict>
      </w:r>
      <w:r>
        <w:rPr/>
        <w:t>3</w:t>
      </w:r>
      <w:r>
        <w:rPr>
          <w:rFonts w:ascii="Times New Roman" w:hAnsi="Times New Roman"/>
          <w:i/>
        </w:rPr>
        <w:t>u</w:t>
      </w:r>
      <w:r>
        <w:rPr>
          <w:rFonts w:ascii="Times New Roman" w:hAnsi="Times New Roman"/>
          <w:vertAlign w:val="superscript"/>
        </w:rPr>
        <w:t>2</w:t>
      </w:r>
      <w:r>
        <w:rPr>
          <w:rFonts w:ascii="Times New Roman" w:hAnsi="Times New Roman"/>
          <w:vertAlign w:val="baseline"/>
        </w:rPr>
        <w:tab/>
      </w:r>
      <w:r>
        <w:rPr>
          <w:vertAlign w:val="baseline"/>
        </w:rPr>
        <w:t>3</w:t>
      </w:r>
      <w:r>
        <w:rPr>
          <w:spacing w:val="-21"/>
          <w:vertAlign w:val="baseline"/>
        </w:rPr>
        <w:t> </w:t>
      </w:r>
      <w:r>
        <w:rPr>
          <w:rFonts w:ascii="MS UI Gothic" w:hAnsi="MS UI Gothic"/>
          <w:vertAlign w:val="baseline"/>
        </w:rPr>
        <w:t>×</w:t>
      </w:r>
      <w:r>
        <w:rPr>
          <w:rFonts w:ascii="MS UI Gothic" w:hAnsi="MS UI Gothic"/>
          <w:spacing w:val="-35"/>
          <w:vertAlign w:val="baseline"/>
        </w:rPr>
        <w:t> </w:t>
      </w:r>
      <w:r>
        <w:rPr>
          <w:vertAlign w:val="baseline"/>
        </w:rPr>
        <w:t>2</w:t>
      </w:r>
      <w:r>
        <w:rPr>
          <w:rFonts w:ascii="Times New Roman" w:hAnsi="Times New Roman"/>
          <w:vertAlign w:val="superscript"/>
        </w:rPr>
        <w:t>2</w:t>
      </w:r>
      <w:r>
        <w:rPr>
          <w:rFonts w:ascii="Times New Roman" w:hAnsi="Times New Roman"/>
          <w:vertAlign w:val="baseline"/>
        </w:rPr>
        <w:tab/>
      </w:r>
      <w:r>
        <w:rPr>
          <w:vertAlign w:val="baseline"/>
        </w:rPr>
        <w:t>12</w:t>
        <w:tab/>
        <w:t>6</w:t>
      </w:r>
    </w:p>
    <w:p>
      <w:pPr>
        <w:spacing w:line="196" w:lineRule="auto" w:before="0"/>
        <w:ind w:left="3151" w:right="0" w:firstLine="0"/>
        <w:jc w:val="left"/>
        <w:rPr>
          <w:rFonts w:ascii="Times New Roman"/>
          <w:i/>
          <w:sz w:val="22"/>
        </w:rPr>
      </w:pPr>
      <w:r>
        <w:rPr>
          <w:rFonts w:ascii="Times New Roman"/>
          <w:i/>
          <w:w w:val="110"/>
          <w:position w:val="15"/>
          <w:sz w:val="22"/>
        </w:rPr>
        <w:t>z </w:t>
      </w:r>
      <w:r>
        <w:rPr>
          <w:w w:val="110"/>
          <w:position w:val="15"/>
          <w:sz w:val="22"/>
        </w:rPr>
        <w:t>= </w:t>
      </w:r>
      <w:r>
        <w:rPr>
          <w:w w:val="110"/>
          <w:sz w:val="22"/>
        </w:rPr>
        <w:t>1 + </w:t>
      </w:r>
      <w:r>
        <w:rPr>
          <w:rFonts w:ascii="Times New Roman"/>
          <w:i/>
          <w:w w:val="110"/>
          <w:sz w:val="22"/>
        </w:rPr>
        <w:t>v</w:t>
      </w:r>
      <w:r>
        <w:rPr>
          <w:rFonts w:ascii="Times New Roman"/>
          <w:w w:val="110"/>
          <w:position w:val="6"/>
          <w:sz w:val="16"/>
        </w:rPr>
        <w:t>2 </w:t>
      </w:r>
      <w:r>
        <w:rPr>
          <w:w w:val="110"/>
          <w:position w:val="15"/>
          <w:sz w:val="22"/>
        </w:rPr>
        <w:t>= </w:t>
      </w:r>
      <w:r>
        <w:rPr>
          <w:w w:val="110"/>
          <w:sz w:val="22"/>
        </w:rPr>
        <w:t>1 + 3</w:t>
      </w:r>
      <w:r>
        <w:rPr>
          <w:rFonts w:ascii="Times New Roman"/>
          <w:w w:val="110"/>
          <w:position w:val="6"/>
          <w:sz w:val="16"/>
        </w:rPr>
        <w:t>2 </w:t>
      </w:r>
      <w:r>
        <w:rPr>
          <w:w w:val="110"/>
          <w:position w:val="15"/>
          <w:sz w:val="22"/>
        </w:rPr>
        <w:t>= </w:t>
      </w:r>
      <w:r>
        <w:rPr>
          <w:w w:val="110"/>
          <w:sz w:val="22"/>
        </w:rPr>
        <w:t>10 </w:t>
      </w:r>
      <w:r>
        <w:rPr>
          <w:w w:val="110"/>
          <w:position w:val="15"/>
          <w:sz w:val="22"/>
        </w:rPr>
        <w:t>= </w:t>
      </w:r>
      <w:r>
        <w:rPr>
          <w:w w:val="110"/>
          <w:sz w:val="22"/>
        </w:rPr>
        <w:t>5 </w:t>
      </w:r>
      <w:r>
        <w:rPr>
          <w:rFonts w:ascii="Times New Roman"/>
          <w:i/>
          <w:w w:val="110"/>
          <w:position w:val="15"/>
          <w:sz w:val="22"/>
        </w:rPr>
        <w:t>.</w:t>
      </w:r>
    </w:p>
    <w:p>
      <w:pPr>
        <w:spacing w:before="0"/>
        <w:ind w:left="408" w:right="0" w:firstLine="0"/>
        <w:jc w:val="left"/>
        <w:rPr>
          <w:rFonts w:ascii="Times New Roman"/>
          <w:sz w:val="18"/>
        </w:rPr>
      </w:pPr>
      <w:r>
        <w:rPr/>
        <w:pict>
          <v:line style="position:absolute;mso-position-horizontal-relative:page;mso-position-vertical-relative:paragraph;z-index:253049856" from="72pt,-.858436pt" to="251.997pt,-.858436pt" stroked="true" strokeweight=".398pt" strokecolor="#000000">
            <v:stroke dashstyle="solid"/>
            <w10:wrap type="none"/>
          </v:line>
        </w:pict>
      </w:r>
      <w:r>
        <w:rPr>
          <w:rFonts w:ascii="Times New Roman"/>
          <w:w w:val="110"/>
          <w:position w:val="8"/>
          <w:sz w:val="12"/>
        </w:rPr>
        <w:t>1</w:t>
      </w:r>
      <w:bookmarkStart w:name="_bookmark455" w:id="837"/>
      <w:bookmarkEnd w:id="837"/>
      <w:r>
        <w:rPr>
          <w:rFonts w:ascii="Times New Roman"/>
          <w:w w:val="110"/>
          <w:position w:val="8"/>
          <w:sz w:val="12"/>
        </w:rPr>
      </w:r>
      <w:r>
        <w:rPr>
          <w:rFonts w:ascii="Times New Roman"/>
          <w:w w:val="110"/>
          <w:sz w:val="18"/>
        </w:rPr>
        <w:t>Paul A. Foerster, Algebra and Trigonometry: Functions and Applications </w:t>
      </w:r>
      <w:hyperlink w:history="true" w:anchor="_bookmark490">
        <w:r>
          <w:rPr>
            <w:rFonts w:ascii="Times New Roman"/>
            <w:w w:val="110"/>
            <w:sz w:val="18"/>
          </w:rPr>
          <w:t>[3, </w:t>
        </w:r>
      </w:hyperlink>
      <w:r>
        <w:rPr>
          <w:rFonts w:ascii="Times New Roman"/>
          <w:w w:val="110"/>
          <w:sz w:val="18"/>
        </w:rPr>
        <w:t>Exercise 9, page 242]</w:t>
      </w:r>
    </w:p>
    <w:p>
      <w:pPr>
        <w:spacing w:after="0"/>
        <w:jc w:val="left"/>
        <w:rPr>
          <w:rFonts w:ascii="Times New Roman"/>
          <w:sz w:val="18"/>
        </w:rPr>
        <w:sectPr>
          <w:type w:val="continuous"/>
          <w:pgSz w:w="12240" w:h="15840"/>
          <w:pgMar w:top="1500" w:bottom="280" w:left="1280" w:right="340"/>
        </w:sectPr>
      </w:pPr>
    </w:p>
    <w:p>
      <w:pPr>
        <w:tabs>
          <w:tab w:pos="9175" w:val="left" w:leader="none"/>
        </w:tabs>
        <w:spacing w:before="55"/>
        <w:ind w:left="6628" w:right="0" w:firstLine="0"/>
        <w:jc w:val="left"/>
        <w:rPr>
          <w:b/>
          <w:sz w:val="20"/>
        </w:rPr>
      </w:pPr>
      <w:r>
        <w:rPr/>
        <w:pict>
          <v:shape style="position:absolute;margin-left:90pt;margin-top:16.271915pt;width:450pt;height:.1pt;mso-position-horizontal-relative:page;mso-position-vertical-relative:paragraph;z-index:-250263552;mso-wrap-distance-left:0;mso-wrap-distance-right:0" coordorigin="1800,325" coordsize="9000,0" path="m1800,325l10800,325e" filled="false" stroked="true" strokeweight=".498pt" strokecolor="#000000">
            <v:path arrowok="t"/>
            <v:stroke dashstyle="solid"/>
            <w10:wrap type="topAndBottom"/>
          </v:shape>
        </w:pict>
      </w:r>
      <w:r>
        <w:rPr>
          <w:b/>
          <w:sz w:val="20"/>
        </w:rPr>
        <w:t>Composite</w:t>
      </w:r>
      <w:r>
        <w:rPr>
          <w:b/>
          <w:spacing w:val="-21"/>
          <w:sz w:val="20"/>
        </w:rPr>
        <w:t> </w:t>
      </w:r>
      <w:r>
        <w:rPr>
          <w:b/>
          <w:sz w:val="20"/>
        </w:rPr>
        <w:t>Expressions</w:t>
        <w:tab/>
        <w:t>237</w:t>
      </w:r>
    </w:p>
    <w:p>
      <w:pPr>
        <w:pStyle w:val="BodyText"/>
        <w:rPr>
          <w:b/>
          <w:sz w:val="20"/>
        </w:rPr>
      </w:pPr>
    </w:p>
    <w:p>
      <w:pPr>
        <w:pStyle w:val="BodyText"/>
        <w:spacing w:before="7"/>
        <w:rPr>
          <w:b/>
          <w:sz w:val="16"/>
        </w:rPr>
      </w:pPr>
    </w:p>
    <w:p>
      <w:pPr>
        <w:spacing w:after="0"/>
        <w:rPr>
          <w:sz w:val="16"/>
        </w:rPr>
        <w:sectPr>
          <w:headerReference w:type="default" r:id="rId302"/>
          <w:pgSz w:w="12240" w:h="15840"/>
          <w:pgMar w:header="0" w:footer="0" w:top="1340" w:bottom="280" w:left="1280" w:right="340"/>
        </w:sectPr>
      </w:pPr>
    </w:p>
    <w:p>
      <w:pPr>
        <w:pStyle w:val="BodyText"/>
        <w:spacing w:before="58"/>
        <w:ind w:left="858"/>
      </w:pPr>
      <w:r>
        <w:rPr>
          <w:w w:val="105"/>
        </w:rPr>
        <w:t>When </w:t>
      </w:r>
      <w:r>
        <w:rPr>
          <w:rFonts w:ascii="Times New Roman"/>
          <w:i/>
          <w:w w:val="105"/>
        </w:rPr>
        <w:t>r </w:t>
      </w:r>
      <w:r>
        <w:rPr>
          <w:w w:val="105"/>
        </w:rPr>
        <w:t>= 2 and </w:t>
      </w:r>
      <w:r>
        <w:rPr>
          <w:rFonts w:ascii="Times New Roman"/>
          <w:i/>
          <w:w w:val="105"/>
        </w:rPr>
        <w:t>s </w:t>
      </w:r>
      <w:r>
        <w:rPr>
          <w:w w:val="105"/>
        </w:rPr>
        <w:t>= 3,</w:t>
      </w:r>
    </w:p>
    <w:p>
      <w:pPr>
        <w:pStyle w:val="BodyText"/>
        <w:spacing w:before="3"/>
        <w:rPr>
          <w:sz w:val="21"/>
        </w:rPr>
      </w:pPr>
    </w:p>
    <w:p>
      <w:pPr>
        <w:spacing w:line="224" w:lineRule="exact" w:before="0"/>
        <w:ind w:left="3360" w:right="0" w:firstLine="0"/>
        <w:jc w:val="left"/>
        <w:rPr>
          <w:rFonts w:ascii="Times New Roman"/>
          <w:sz w:val="16"/>
        </w:rPr>
      </w:pPr>
      <w:r>
        <w:rPr>
          <w:w w:val="105"/>
          <w:position w:val="-7"/>
          <w:sz w:val="22"/>
        </w:rPr>
        <w:t>3</w:t>
      </w:r>
      <w:r>
        <w:rPr>
          <w:rFonts w:ascii="Times New Roman"/>
          <w:i/>
          <w:w w:val="105"/>
          <w:position w:val="-7"/>
          <w:sz w:val="22"/>
        </w:rPr>
        <w:t>r</w:t>
      </w:r>
      <w:r>
        <w:rPr>
          <w:rFonts w:ascii="Times New Roman"/>
          <w:w w:val="105"/>
          <w:sz w:val="16"/>
        </w:rPr>
        <w:t>10</w:t>
      </w:r>
    </w:p>
    <w:p>
      <w:pPr>
        <w:tabs>
          <w:tab w:pos="3927" w:val="left" w:leader="none"/>
        </w:tabs>
        <w:spacing w:line="146" w:lineRule="exact" w:before="0"/>
        <w:ind w:left="2844" w:right="0" w:firstLine="0"/>
        <w:jc w:val="left"/>
        <w:rPr>
          <w:sz w:val="22"/>
        </w:rPr>
      </w:pPr>
      <w:r>
        <w:rPr/>
        <w:pict>
          <v:line style="position:absolute;mso-position-horizontal-relative:page;mso-position-vertical-relative:paragraph;z-index:-283926528" from="227.528pt,4.871449pt" to="256.1620pt,4.871449pt" stroked="true" strokeweight=".436pt" strokecolor="#000000">
            <v:stroke dashstyle="solid"/>
            <w10:wrap type="none"/>
          </v:line>
        </w:pict>
      </w:r>
      <w:r>
        <w:rPr>
          <w:rFonts w:ascii="Times New Roman"/>
          <w:i/>
          <w:w w:val="120"/>
          <w:sz w:val="22"/>
        </w:rPr>
        <w:t>z</w:t>
      </w:r>
      <w:r>
        <w:rPr>
          <w:rFonts w:ascii="Times New Roman"/>
          <w:i/>
          <w:spacing w:val="3"/>
          <w:w w:val="120"/>
          <w:sz w:val="22"/>
        </w:rPr>
        <w:t> </w:t>
      </w:r>
      <w:r>
        <w:rPr>
          <w:w w:val="120"/>
          <w:sz w:val="22"/>
        </w:rPr>
        <w:t>=</w:t>
        <w:tab/>
      </w:r>
      <w:r>
        <w:rPr>
          <w:spacing w:val="-20"/>
          <w:w w:val="120"/>
          <w:sz w:val="22"/>
        </w:rPr>
        <w:t>=</w:t>
      </w:r>
    </w:p>
    <w:p>
      <w:pPr>
        <w:spacing w:line="204" w:lineRule="exact" w:before="0"/>
        <w:ind w:left="3270" w:right="0" w:firstLine="0"/>
        <w:jc w:val="left"/>
        <w:rPr>
          <w:rFonts w:ascii="Times New Roman"/>
          <w:sz w:val="16"/>
        </w:rPr>
      </w:pPr>
      <w:r>
        <w:rPr>
          <w:w w:val="115"/>
          <w:sz w:val="22"/>
        </w:rPr>
        <w:t>1 + </w:t>
      </w:r>
      <w:r>
        <w:rPr>
          <w:rFonts w:ascii="Times New Roman"/>
          <w:i/>
          <w:w w:val="115"/>
          <w:sz w:val="22"/>
        </w:rPr>
        <w:t>s</w:t>
      </w:r>
      <w:r>
        <w:rPr>
          <w:rFonts w:ascii="Times New Roman"/>
          <w:w w:val="115"/>
          <w:position w:val="6"/>
          <w:sz w:val="16"/>
        </w:rPr>
        <w:t>6</w:t>
      </w:r>
    </w:p>
    <w:p>
      <w:pPr>
        <w:pStyle w:val="BodyText"/>
        <w:rPr>
          <w:rFonts w:ascii="Times New Roman"/>
          <w:sz w:val="24"/>
        </w:rPr>
      </w:pPr>
      <w:r>
        <w:rPr/>
        <w:br w:type="column"/>
      </w:r>
      <w:r>
        <w:rPr>
          <w:rFonts w:ascii="Times New Roman"/>
          <w:sz w:val="24"/>
        </w:rPr>
      </w:r>
    </w:p>
    <w:p>
      <w:pPr>
        <w:pStyle w:val="BodyText"/>
        <w:spacing w:before="1"/>
        <w:rPr>
          <w:rFonts w:ascii="Times New Roman"/>
          <w:sz w:val="26"/>
        </w:rPr>
      </w:pPr>
    </w:p>
    <w:p>
      <w:pPr>
        <w:pStyle w:val="BodyText"/>
        <w:tabs>
          <w:tab w:pos="420" w:val="left" w:leader="none"/>
          <w:tab w:pos="1235" w:val="left" w:leader="none"/>
          <w:tab w:pos="2089" w:val="left" w:leader="none"/>
          <w:tab w:pos="2755" w:val="left" w:leader="none"/>
        </w:tabs>
        <w:spacing w:line="200" w:lineRule="exact"/>
        <w:ind w:left="44"/>
      </w:pPr>
      <w:r>
        <w:rPr>
          <w:w w:val="95"/>
        </w:rPr>
        <w:t>3</w:t>
        <w:tab/>
        <w:t>2</w:t>
      </w:r>
      <w:r>
        <w:rPr>
          <w:rFonts w:ascii="Times New Roman"/>
          <w:w w:val="95"/>
          <w:vertAlign w:val="superscript"/>
        </w:rPr>
        <w:t>10</w:t>
      </w:r>
      <w:r>
        <w:rPr>
          <w:rFonts w:ascii="Times New Roman"/>
          <w:w w:val="95"/>
          <w:vertAlign w:val="baseline"/>
        </w:rPr>
        <w:tab/>
      </w:r>
      <w:r>
        <w:rPr>
          <w:w w:val="95"/>
          <w:vertAlign w:val="baseline"/>
        </w:rPr>
        <w:t>300</w:t>
        <w:tab/>
        <w:t>300</w:t>
        <w:tab/>
        <w:t>30</w:t>
      </w:r>
    </w:p>
    <w:p>
      <w:pPr>
        <w:pStyle w:val="BodyText"/>
        <w:spacing w:line="350" w:lineRule="exact"/>
        <w:ind w:left="87"/>
        <w:rPr>
          <w:rFonts w:ascii="Times New Roman"/>
          <w:i/>
        </w:rPr>
      </w:pPr>
      <w:r>
        <w:rPr/>
        <w:pict>
          <v:line style="position:absolute;mso-position-horizontal-relative:page;mso-position-vertical-relative:paragraph;z-index:-283925504" from="273.097992pt,4.900472pt" to="306.306992pt,4.900472pt" stroked="true" strokeweight=".436pt" strokecolor="#000000">
            <v:stroke dashstyle="solid"/>
            <w10:wrap type="none"/>
          </v:line>
        </w:pict>
      </w:r>
      <w:r>
        <w:rPr/>
        <w:pict>
          <v:line style="position:absolute;mso-position-horizontal-relative:page;mso-position-vertical-relative:paragraph;z-index:-283924480" from="323.243011pt,4.900472pt" to="358.394011pt,4.900472pt" stroked="true" strokeweight=".436pt" strokecolor="#000000">
            <v:stroke dashstyle="solid"/>
            <w10:wrap type="none"/>
          </v:line>
        </w:pict>
      </w:r>
      <w:r>
        <w:rPr/>
        <w:pict>
          <v:line style="position:absolute;mso-position-horizontal-relative:page;mso-position-vertical-relative:paragraph;z-index:-283923456" from="375.330994pt,4.900472pt" to="391.694994pt,4.900472pt" stroked="true" strokeweight=".436pt" strokecolor="#000000">
            <v:stroke dashstyle="solid"/>
            <w10:wrap type="none"/>
          </v:line>
        </w:pict>
      </w:r>
      <w:r>
        <w:rPr/>
        <w:pict>
          <v:line style="position:absolute;mso-position-horizontal-relative:page;mso-position-vertical-relative:paragraph;z-index:-283922432" from="408.631012pt,4.900472pt" to="419.540012pt,4.900472pt" stroked="true" strokeweight=".436pt" strokecolor="#000000">
            <v:stroke dashstyle="solid"/>
            <w10:wrap type="none"/>
          </v:line>
        </w:pict>
      </w:r>
      <w:r>
        <w:rPr/>
        <w:pict>
          <v:shape style="position:absolute;margin-left:280.97699pt;margin-top:-8.207081pt;width:8.5pt;height:18.95pt;mso-position-horizontal-relative:page;mso-position-vertical-relative:paragraph;z-index:-283906048" type="#_x0000_t202" filled="false" stroked="false">
            <v:textbox inset="0,0,0,0">
              <w:txbxContent>
                <w:p>
                  <w:pPr>
                    <w:pStyle w:val="BodyText"/>
                    <w:spacing w:line="231" w:lineRule="exact"/>
                    <w:rPr>
                      <w:rFonts w:ascii="MS UI Gothic" w:hAnsi="MS UI Gothic"/>
                    </w:rPr>
                  </w:pPr>
                  <w:r>
                    <w:rPr>
                      <w:rFonts w:ascii="MS UI Gothic" w:hAnsi="MS UI Gothic"/>
                      <w:w w:val="77"/>
                    </w:rPr>
                    <w:t>×</w:t>
                  </w:r>
                </w:p>
              </w:txbxContent>
            </v:textbox>
            <w10:wrap type="none"/>
          </v:shape>
        </w:pict>
      </w:r>
      <w:r>
        <w:rPr>
          <w:w w:val="110"/>
        </w:rPr>
        <w:t>1 + 3</w:t>
      </w:r>
      <w:r>
        <w:rPr>
          <w:rFonts w:ascii="Times New Roman"/>
          <w:w w:val="110"/>
          <w:position w:val="6"/>
          <w:sz w:val="16"/>
        </w:rPr>
        <w:t>6 </w:t>
      </w:r>
      <w:r>
        <w:rPr>
          <w:w w:val="110"/>
          <w:position w:val="15"/>
        </w:rPr>
        <w:t>= </w:t>
      </w:r>
      <w:r>
        <w:rPr>
          <w:w w:val="110"/>
        </w:rPr>
        <w:t>1 + 729 </w:t>
      </w:r>
      <w:r>
        <w:rPr>
          <w:w w:val="110"/>
          <w:position w:val="15"/>
        </w:rPr>
        <w:t>= </w:t>
      </w:r>
      <w:r>
        <w:rPr>
          <w:w w:val="110"/>
        </w:rPr>
        <w:t>730 </w:t>
      </w:r>
      <w:r>
        <w:rPr>
          <w:w w:val="110"/>
          <w:position w:val="15"/>
        </w:rPr>
        <w:t>= </w:t>
      </w:r>
      <w:r>
        <w:rPr>
          <w:w w:val="110"/>
        </w:rPr>
        <w:t>73 </w:t>
      </w:r>
      <w:r>
        <w:rPr>
          <w:rFonts w:ascii="Times New Roman"/>
          <w:i/>
          <w:w w:val="110"/>
          <w:position w:val="15"/>
        </w:rPr>
        <w:t>.</w:t>
      </w:r>
    </w:p>
    <w:p>
      <w:pPr>
        <w:spacing w:after="0" w:line="350" w:lineRule="exact"/>
        <w:rPr>
          <w:rFonts w:ascii="Times New Roman"/>
        </w:rPr>
        <w:sectPr>
          <w:type w:val="continuous"/>
          <w:pgSz w:w="12240" w:h="15840"/>
          <w:pgMar w:top="1500" w:bottom="280" w:left="1280" w:right="340"/>
          <w:cols w:num="2" w:equalWidth="0">
            <w:col w:w="4098" w:space="40"/>
            <w:col w:w="6482"/>
          </w:cols>
        </w:sectPr>
      </w:pPr>
    </w:p>
    <w:p>
      <w:pPr>
        <w:pStyle w:val="BodyText"/>
        <w:spacing w:before="1"/>
        <w:rPr>
          <w:rFonts w:ascii="Times New Roman"/>
          <w:i/>
          <w:sz w:val="13"/>
        </w:rPr>
      </w:pPr>
    </w:p>
    <w:p>
      <w:pPr>
        <w:spacing w:after="0"/>
        <w:rPr>
          <w:rFonts w:ascii="Times New Roman"/>
          <w:sz w:val="13"/>
        </w:rPr>
        <w:sectPr>
          <w:type w:val="continuous"/>
          <w:pgSz w:w="12240" w:h="15840"/>
          <w:pgMar w:top="1500" w:bottom="280" w:left="1280" w:right="340"/>
        </w:sectPr>
      </w:pPr>
    </w:p>
    <w:p>
      <w:pPr>
        <w:pStyle w:val="BodyText"/>
        <w:spacing w:before="59"/>
        <w:ind w:left="858"/>
      </w:pPr>
      <w:r>
        <w:rPr>
          <w:w w:val="110"/>
        </w:rPr>
        <w:t>When </w:t>
      </w:r>
      <w:r>
        <w:rPr>
          <w:rFonts w:ascii="Times New Roman"/>
          <w:i/>
          <w:w w:val="110"/>
        </w:rPr>
        <w:t>t </w:t>
      </w:r>
      <w:r>
        <w:rPr>
          <w:w w:val="110"/>
        </w:rPr>
        <w:t>= 2,</w:t>
      </w:r>
    </w:p>
    <w:p>
      <w:pPr>
        <w:pStyle w:val="BodyText"/>
      </w:pPr>
    </w:p>
    <w:p>
      <w:pPr>
        <w:spacing w:before="162"/>
        <w:ind w:left="0" w:right="0" w:firstLine="0"/>
        <w:jc w:val="right"/>
        <w:rPr>
          <w:sz w:val="22"/>
        </w:rPr>
      </w:pPr>
      <w:r>
        <w:rPr>
          <w:rFonts w:ascii="Times New Roman"/>
          <w:i/>
          <w:w w:val="120"/>
          <w:sz w:val="22"/>
        </w:rPr>
        <w:t>z </w:t>
      </w:r>
      <w:r>
        <w:rPr>
          <w:w w:val="120"/>
          <w:sz w:val="22"/>
        </w:rPr>
        <w:t>=</w:t>
      </w:r>
    </w:p>
    <w:p>
      <w:pPr>
        <w:pStyle w:val="BodyText"/>
        <w:rPr>
          <w:sz w:val="24"/>
        </w:rPr>
      </w:pPr>
      <w:r>
        <w:rPr/>
        <w:br w:type="column"/>
      </w:r>
      <w:r>
        <w:rPr>
          <w:sz w:val="24"/>
        </w:rPr>
      </w:r>
    </w:p>
    <w:p>
      <w:pPr>
        <w:pStyle w:val="BodyText"/>
        <w:spacing w:before="9"/>
        <w:rPr>
          <w:sz w:val="26"/>
        </w:rPr>
      </w:pPr>
    </w:p>
    <w:p>
      <w:pPr>
        <w:tabs>
          <w:tab w:pos="678" w:val="left" w:leader="none"/>
        </w:tabs>
        <w:spacing w:line="202" w:lineRule="exact" w:before="0"/>
        <w:ind w:left="44" w:right="0" w:firstLine="0"/>
        <w:jc w:val="left"/>
        <w:rPr>
          <w:sz w:val="22"/>
        </w:rPr>
      </w:pPr>
      <w:r>
        <w:rPr>
          <w:w w:val="110"/>
          <w:sz w:val="22"/>
        </w:rPr>
        <w:t>3(</w:t>
      </w:r>
      <w:r>
        <w:rPr>
          <w:rFonts w:ascii="Times New Roman"/>
          <w:i/>
          <w:w w:val="110"/>
          <w:sz w:val="22"/>
        </w:rPr>
        <w:t>t</w:t>
      </w:r>
      <w:r>
        <w:rPr>
          <w:rFonts w:ascii="Times New Roman"/>
          <w:w w:val="110"/>
          <w:sz w:val="22"/>
          <w:vertAlign w:val="superscript"/>
        </w:rPr>
        <w:t>4</w:t>
      </w:r>
      <w:r>
        <w:rPr>
          <w:rFonts w:ascii="Times New Roman"/>
          <w:w w:val="110"/>
          <w:sz w:val="22"/>
          <w:vertAlign w:val="baseline"/>
        </w:rPr>
        <w:tab/>
      </w:r>
      <w:r>
        <w:rPr>
          <w:w w:val="110"/>
          <w:sz w:val="22"/>
          <w:vertAlign w:val="baseline"/>
        </w:rPr>
        <w:t>2</w:t>
      </w:r>
      <w:r>
        <w:rPr>
          <w:rFonts w:ascii="Times New Roman"/>
          <w:i/>
          <w:w w:val="110"/>
          <w:sz w:val="22"/>
          <w:vertAlign w:val="baseline"/>
        </w:rPr>
        <w:t>t</w:t>
      </w:r>
      <w:r>
        <w:rPr>
          <w:rFonts w:ascii="Times New Roman"/>
          <w:w w:val="110"/>
          <w:sz w:val="22"/>
          <w:vertAlign w:val="superscript"/>
        </w:rPr>
        <w:t>3</w:t>
      </w:r>
      <w:r>
        <w:rPr>
          <w:rFonts w:ascii="Times New Roman"/>
          <w:w w:val="110"/>
          <w:sz w:val="22"/>
          <w:vertAlign w:val="baseline"/>
        </w:rPr>
        <w:t> </w:t>
      </w:r>
      <w:r>
        <w:rPr>
          <w:w w:val="110"/>
          <w:sz w:val="22"/>
          <w:vertAlign w:val="baseline"/>
        </w:rPr>
        <w:t>+</w:t>
      </w:r>
      <w:r>
        <w:rPr>
          <w:spacing w:val="-18"/>
          <w:w w:val="110"/>
          <w:sz w:val="22"/>
          <w:vertAlign w:val="baseline"/>
        </w:rPr>
        <w:t> </w:t>
      </w:r>
      <w:r>
        <w:rPr>
          <w:rFonts w:ascii="Times New Roman"/>
          <w:i/>
          <w:spacing w:val="3"/>
          <w:w w:val="110"/>
          <w:sz w:val="22"/>
          <w:vertAlign w:val="baseline"/>
        </w:rPr>
        <w:t>t</w:t>
      </w:r>
      <w:r>
        <w:rPr>
          <w:rFonts w:ascii="Times New Roman"/>
          <w:spacing w:val="3"/>
          <w:w w:val="110"/>
          <w:sz w:val="22"/>
          <w:vertAlign w:val="superscript"/>
        </w:rPr>
        <w:t>2</w:t>
      </w:r>
      <w:r>
        <w:rPr>
          <w:spacing w:val="3"/>
          <w:w w:val="110"/>
          <w:sz w:val="22"/>
          <w:vertAlign w:val="baseline"/>
        </w:rPr>
        <w:t>)</w:t>
      </w:r>
    </w:p>
    <w:p>
      <w:pPr>
        <w:tabs>
          <w:tab w:pos="1570" w:val="left" w:leader="none"/>
        </w:tabs>
        <w:spacing w:line="349" w:lineRule="exact" w:before="0"/>
        <w:ind w:left="490" w:right="0" w:firstLine="0"/>
        <w:jc w:val="left"/>
        <w:rPr>
          <w:sz w:val="22"/>
        </w:rPr>
      </w:pPr>
      <w:r>
        <w:rPr/>
        <w:pict>
          <v:line style="position:absolute;mso-position-horizontal-relative:page;mso-position-vertical-relative:paragraph;z-index:-283921408" from="177.720001pt,4.808161pt" to="249.796001pt,4.808161pt" stroked="true" strokeweight=".436pt" strokecolor="#000000">
            <v:stroke dashstyle="solid"/>
            <w10:wrap type="none"/>
          </v:line>
        </w:pict>
      </w:r>
      <w:r>
        <w:rPr/>
        <w:pict>
          <v:shape style="position:absolute;margin-left:198.513pt;margin-top:-8.298391pt;width:8.5pt;height:18.95pt;mso-position-horizontal-relative:page;mso-position-vertical-relative:paragraph;z-index:-283913216" type="#_x0000_t202" filled="false" stroked="false">
            <v:textbox inset="0,0,0,0">
              <w:txbxContent>
                <w:p>
                  <w:pPr>
                    <w:pStyle w:val="BodyText"/>
                    <w:spacing w:line="231" w:lineRule="exact"/>
                    <w:rPr>
                      <w:rFonts w:ascii="MS UI Gothic" w:hAnsi="MS UI Gothic"/>
                    </w:rPr>
                  </w:pPr>
                  <w:r>
                    <w:rPr>
                      <w:rFonts w:ascii="MS UI Gothic" w:hAnsi="MS UI Gothic"/>
                      <w:w w:val="115"/>
                    </w:rPr>
                    <w:t>−</w:t>
                  </w:r>
                </w:p>
              </w:txbxContent>
            </v:textbox>
            <w10:wrap type="none"/>
          </v:shape>
        </w:pict>
      </w:r>
      <w:r>
        <w:rPr>
          <w:rFonts w:ascii="Times New Roman"/>
          <w:i/>
          <w:w w:val="120"/>
          <w:sz w:val="22"/>
        </w:rPr>
        <w:t>t</w:t>
      </w:r>
      <w:r>
        <w:rPr>
          <w:rFonts w:ascii="Times New Roman"/>
          <w:w w:val="120"/>
          <w:position w:val="6"/>
          <w:sz w:val="16"/>
        </w:rPr>
        <w:t>2</w:t>
      </w:r>
      <w:r>
        <w:rPr>
          <w:rFonts w:ascii="Times New Roman"/>
          <w:spacing w:val="8"/>
          <w:w w:val="120"/>
          <w:position w:val="6"/>
          <w:sz w:val="16"/>
        </w:rPr>
        <w:t> </w:t>
      </w:r>
      <w:r>
        <w:rPr>
          <w:w w:val="120"/>
          <w:sz w:val="22"/>
        </w:rPr>
        <w:t>+</w:t>
      </w:r>
      <w:r>
        <w:rPr>
          <w:spacing w:val="-18"/>
          <w:w w:val="120"/>
          <w:sz w:val="22"/>
        </w:rPr>
        <w:t> </w:t>
      </w:r>
      <w:r>
        <w:rPr>
          <w:w w:val="120"/>
          <w:sz w:val="22"/>
        </w:rPr>
        <w:t>1</w:t>
        <w:tab/>
      </w:r>
      <w:r>
        <w:rPr>
          <w:spacing w:val="-20"/>
          <w:w w:val="120"/>
          <w:position w:val="15"/>
          <w:sz w:val="22"/>
        </w:rPr>
        <w:t>=</w:t>
      </w:r>
    </w:p>
    <w:p>
      <w:pPr>
        <w:pStyle w:val="BodyText"/>
        <w:rPr>
          <w:sz w:val="24"/>
        </w:rPr>
      </w:pPr>
      <w:r>
        <w:rPr/>
        <w:br w:type="column"/>
      </w:r>
      <w:r>
        <w:rPr>
          <w:sz w:val="24"/>
        </w:rPr>
      </w:r>
    </w:p>
    <w:p>
      <w:pPr>
        <w:pStyle w:val="BodyText"/>
        <w:spacing w:before="9"/>
        <w:rPr>
          <w:sz w:val="26"/>
        </w:rPr>
      </w:pPr>
    </w:p>
    <w:p>
      <w:pPr>
        <w:pStyle w:val="BodyText"/>
        <w:tabs>
          <w:tab w:pos="708" w:val="left" w:leader="none"/>
          <w:tab w:pos="1084" w:val="left" w:leader="none"/>
        </w:tabs>
        <w:spacing w:line="202" w:lineRule="exact"/>
        <w:ind w:left="44"/>
      </w:pPr>
      <w:r>
        <w:rPr/>
        <w:t>3(2</w:t>
      </w:r>
      <w:r>
        <w:rPr>
          <w:rFonts w:ascii="Times New Roman"/>
          <w:vertAlign w:val="superscript"/>
        </w:rPr>
        <w:t>4</w:t>
      </w:r>
      <w:r>
        <w:rPr>
          <w:rFonts w:ascii="Times New Roman"/>
          <w:vertAlign w:val="baseline"/>
        </w:rPr>
        <w:tab/>
      </w:r>
      <w:r>
        <w:rPr>
          <w:vertAlign w:val="baseline"/>
        </w:rPr>
        <w:t>2</w:t>
        <w:tab/>
        <w:t>2</w:t>
      </w:r>
      <w:r>
        <w:rPr>
          <w:rFonts w:ascii="Times New Roman"/>
          <w:vertAlign w:val="superscript"/>
        </w:rPr>
        <w:t>3</w:t>
      </w:r>
      <w:r>
        <w:rPr>
          <w:rFonts w:ascii="Times New Roman"/>
          <w:vertAlign w:val="baseline"/>
        </w:rPr>
        <w:t> </w:t>
      </w:r>
      <w:r>
        <w:rPr>
          <w:vertAlign w:val="baseline"/>
        </w:rPr>
        <w:t>+</w:t>
      </w:r>
      <w:r>
        <w:rPr>
          <w:spacing w:val="-4"/>
          <w:vertAlign w:val="baseline"/>
        </w:rPr>
        <w:t> </w:t>
      </w:r>
      <w:r>
        <w:rPr>
          <w:spacing w:val="3"/>
          <w:vertAlign w:val="baseline"/>
        </w:rPr>
        <w:t>2</w:t>
      </w:r>
      <w:r>
        <w:rPr>
          <w:rFonts w:ascii="Times New Roman"/>
          <w:spacing w:val="3"/>
          <w:vertAlign w:val="superscript"/>
        </w:rPr>
        <w:t>2</w:t>
      </w:r>
      <w:r>
        <w:rPr>
          <w:spacing w:val="3"/>
          <w:vertAlign w:val="baseline"/>
        </w:rPr>
        <w:t>)</w:t>
      </w:r>
    </w:p>
    <w:p>
      <w:pPr>
        <w:tabs>
          <w:tab w:pos="1928" w:val="left" w:leader="none"/>
        </w:tabs>
        <w:spacing w:line="349" w:lineRule="exact" w:before="0"/>
        <w:ind w:left="654" w:right="0" w:firstLine="0"/>
        <w:jc w:val="left"/>
        <w:rPr>
          <w:sz w:val="22"/>
        </w:rPr>
      </w:pPr>
      <w:r>
        <w:rPr/>
        <w:pict>
          <v:line style="position:absolute;mso-position-horizontal-relative:page;mso-position-vertical-relative:paragraph;z-index:-283920384" from="266.733002pt,4.808161pt" to="356.687002pt,4.808161pt" stroked="true" strokeweight=".436pt" strokecolor="#000000">
            <v:stroke dashstyle="solid"/>
            <w10:wrap type="none"/>
          </v:line>
        </w:pict>
      </w:r>
      <w:r>
        <w:rPr/>
        <w:pict>
          <v:shape style="position:absolute;margin-left:289.040985pt;margin-top:-8.298391pt;width:27.3pt;height:18.95pt;mso-position-horizontal-relative:page;mso-position-vertical-relative:paragraph;z-index:-283912192" type="#_x0000_t202" filled="false" stroked="false">
            <v:textbox inset="0,0,0,0">
              <w:txbxContent>
                <w:p>
                  <w:pPr>
                    <w:pStyle w:val="BodyText"/>
                    <w:tabs>
                      <w:tab w:pos="375" w:val="left" w:leader="none"/>
                    </w:tabs>
                    <w:spacing w:line="231" w:lineRule="exact"/>
                    <w:rPr>
                      <w:rFonts w:ascii="MS UI Gothic" w:hAnsi="MS UI Gothic"/>
                    </w:rPr>
                  </w:pPr>
                  <w:r>
                    <w:rPr>
                      <w:rFonts w:ascii="MS UI Gothic" w:hAnsi="MS UI Gothic"/>
                    </w:rPr>
                    <w:t>−</w:t>
                    <w:tab/>
                  </w:r>
                  <w:r>
                    <w:rPr>
                      <w:rFonts w:ascii="MS UI Gothic" w:hAnsi="MS UI Gothic"/>
                      <w:spacing w:val="-20"/>
                      <w:w w:val="80"/>
                    </w:rPr>
                    <w:t>×</w:t>
                  </w:r>
                </w:p>
              </w:txbxContent>
            </v:textbox>
            <w10:wrap type="none"/>
          </v:shape>
        </w:pict>
      </w:r>
      <w:r>
        <w:rPr>
          <w:w w:val="110"/>
          <w:sz w:val="22"/>
        </w:rPr>
        <w:t>2</w:t>
      </w:r>
      <w:r>
        <w:rPr>
          <w:rFonts w:ascii="Times New Roman"/>
          <w:w w:val="110"/>
          <w:position w:val="6"/>
          <w:sz w:val="16"/>
        </w:rPr>
        <w:t>2</w:t>
      </w:r>
      <w:r>
        <w:rPr>
          <w:rFonts w:ascii="Times New Roman"/>
          <w:spacing w:val="12"/>
          <w:w w:val="110"/>
          <w:position w:val="6"/>
          <w:sz w:val="16"/>
        </w:rPr>
        <w:t> </w:t>
      </w:r>
      <w:r>
        <w:rPr>
          <w:w w:val="110"/>
          <w:sz w:val="22"/>
        </w:rPr>
        <w:t>+</w:t>
      </w:r>
      <w:r>
        <w:rPr>
          <w:spacing w:val="-12"/>
          <w:w w:val="110"/>
          <w:sz w:val="22"/>
        </w:rPr>
        <w:t> </w:t>
      </w:r>
      <w:r>
        <w:rPr>
          <w:w w:val="110"/>
          <w:sz w:val="22"/>
        </w:rPr>
        <w:t>1</w:t>
        <w:tab/>
      </w:r>
      <w:r>
        <w:rPr>
          <w:spacing w:val="-20"/>
          <w:w w:val="110"/>
          <w:position w:val="15"/>
          <w:sz w:val="22"/>
        </w:rPr>
        <w:t>=</w:t>
      </w:r>
    </w:p>
    <w:p>
      <w:pPr>
        <w:pStyle w:val="BodyText"/>
        <w:spacing w:before="4"/>
        <w:rPr>
          <w:sz w:val="51"/>
        </w:rPr>
      </w:pPr>
      <w:r>
        <w:rPr/>
        <w:br w:type="column"/>
      </w:r>
      <w:r>
        <w:rPr>
          <w:sz w:val="51"/>
        </w:rPr>
      </w:r>
    </w:p>
    <w:p>
      <w:pPr>
        <w:pStyle w:val="BodyText"/>
        <w:spacing w:line="177" w:lineRule="auto" w:before="1"/>
        <w:ind w:left="44"/>
        <w:rPr>
          <w:rFonts w:ascii="Times New Roman" w:hAnsi="Times New Roman"/>
          <w:i/>
        </w:rPr>
      </w:pPr>
      <w:r>
        <w:rPr>
          <w:w w:val="105"/>
          <w:u w:val="single"/>
        </w:rPr>
        <w:t>3(16 </w:t>
      </w:r>
      <w:r>
        <w:rPr>
          <w:rFonts w:ascii="MS UI Gothic" w:hAnsi="MS UI Gothic"/>
          <w:w w:val="105"/>
          <w:u w:val="single"/>
        </w:rPr>
        <w:t>− </w:t>
      </w:r>
      <w:r>
        <w:rPr>
          <w:w w:val="105"/>
          <w:u w:val="single"/>
        </w:rPr>
        <w:t>16 + 4)</w:t>
      </w:r>
      <w:r>
        <w:rPr>
          <w:w w:val="105"/>
        </w:rPr>
        <w:t> </w:t>
      </w:r>
      <w:r>
        <w:rPr>
          <w:w w:val="105"/>
          <w:position w:val="-14"/>
        </w:rPr>
        <w:t>= </w:t>
      </w:r>
      <w:r>
        <w:rPr>
          <w:w w:val="105"/>
        </w:rPr>
        <w:t>12 </w:t>
      </w:r>
      <w:r>
        <w:rPr>
          <w:rFonts w:ascii="Times New Roman" w:hAnsi="Times New Roman"/>
          <w:i/>
          <w:w w:val="105"/>
          <w:position w:val="-14"/>
        </w:rPr>
        <w:t>.</w:t>
      </w:r>
    </w:p>
    <w:p>
      <w:pPr>
        <w:pStyle w:val="BodyText"/>
        <w:tabs>
          <w:tab w:pos="1795" w:val="left" w:leader="none"/>
        </w:tabs>
        <w:spacing w:line="199" w:lineRule="exact"/>
        <w:ind w:left="668"/>
      </w:pPr>
      <w:r>
        <w:rPr/>
        <w:pict>
          <v:line style="position:absolute;mso-position-horizontal-relative:page;mso-position-vertical-relative:paragraph;z-index:-283919360" from="458.437988pt,-2.682597pt" to="469.346988pt,-2.682597pt" stroked="true" strokeweight=".436pt" strokecolor="#000000">
            <v:stroke dashstyle="solid"/>
            <w10:wrap type="none"/>
          </v:line>
        </w:pict>
      </w:r>
      <w:r>
        <w:rPr/>
        <w:t>5</w:t>
        <w:tab/>
        <w:t>5</w:t>
      </w:r>
    </w:p>
    <w:p>
      <w:pPr>
        <w:spacing w:after="0" w:line="199" w:lineRule="exact"/>
        <w:sectPr>
          <w:type w:val="continuous"/>
          <w:pgSz w:w="12240" w:h="15840"/>
          <w:pgMar w:top="1500" w:bottom="280" w:left="1280" w:right="340"/>
          <w:cols w:num="4" w:equalWidth="0">
            <w:col w:w="2190" w:space="40"/>
            <w:col w:w="1741" w:space="39"/>
            <w:col w:w="2098" w:space="39"/>
            <w:col w:w="4473"/>
          </w:cols>
        </w:sectPr>
      </w:pPr>
    </w:p>
    <w:p>
      <w:pPr>
        <w:pStyle w:val="BodyText"/>
        <w:rPr>
          <w:sz w:val="20"/>
        </w:rPr>
      </w:pPr>
    </w:p>
    <w:p>
      <w:pPr>
        <w:pStyle w:val="BodyText"/>
        <w:rPr>
          <w:sz w:val="20"/>
        </w:rPr>
      </w:pPr>
    </w:p>
    <w:p>
      <w:pPr>
        <w:pStyle w:val="BodyText"/>
        <w:spacing w:before="9"/>
        <w:rPr>
          <w:sz w:val="15"/>
        </w:rPr>
      </w:pPr>
    </w:p>
    <w:p>
      <w:pPr>
        <w:pStyle w:val="BodyText"/>
        <w:spacing w:line="20" w:lineRule="exact"/>
        <w:ind w:left="510"/>
        <w:rPr>
          <w:sz w:val="2"/>
        </w:rPr>
      </w:pPr>
      <w:r>
        <w:rPr>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sz w:val="2"/>
        </w:rPr>
      </w:r>
    </w:p>
    <w:p>
      <w:pPr>
        <w:pStyle w:val="BodyText"/>
        <w:spacing w:before="3"/>
        <w:rPr>
          <w:sz w:val="7"/>
        </w:rPr>
      </w:pPr>
    </w:p>
    <w:p>
      <w:pPr>
        <w:pStyle w:val="Heading5"/>
        <w:spacing w:before="59"/>
        <w:ind w:left="520" w:firstLine="0"/>
      </w:pPr>
      <w:bookmarkStart w:name="Exercises" w:id="838"/>
      <w:bookmarkEnd w:id="838"/>
      <w:r>
        <w:rPr>
          <w:b w:val="0"/>
        </w:rPr>
      </w:r>
      <w:bookmarkStart w:name="_bookmark456" w:id="839"/>
      <w:bookmarkEnd w:id="839"/>
      <w:r>
        <w:rPr>
          <w:b w:val="0"/>
        </w:rPr>
      </w:r>
      <w:r>
        <w:rPr/>
        <w:t>Exercises</w:t>
      </w:r>
    </w:p>
    <w:p>
      <w:pPr>
        <w:pStyle w:val="BodyText"/>
        <w:spacing w:before="1"/>
        <w:rPr>
          <w:b/>
          <w:sz w:val="26"/>
        </w:rPr>
      </w:pPr>
    </w:p>
    <w:p>
      <w:pPr>
        <w:pStyle w:val="Heading7"/>
      </w:pPr>
      <w:r>
        <w:rPr/>
        <w:t>Composite Expressions</w:t>
      </w:r>
    </w:p>
    <w:p>
      <w:pPr>
        <w:pStyle w:val="Heading9"/>
        <w:spacing w:before="204"/>
        <w:ind w:left="520"/>
      </w:pPr>
      <w:bookmarkStart w:name="_bookmark457" w:id="840"/>
      <w:bookmarkEnd w:id="840"/>
      <w:r>
        <w:rPr>
          <w:b w:val="0"/>
        </w:rPr>
      </w:r>
      <w:r>
        <w:rPr/>
        <w:t>Exercise 2.1</w:t>
      </w:r>
    </w:p>
    <w:p>
      <w:pPr>
        <w:pStyle w:val="BodyText"/>
        <w:spacing w:before="88"/>
        <w:ind w:left="592"/>
      </w:pPr>
      <w:r>
        <w:rPr/>
        <w:t>Evaluate each of the following.</w:t>
      </w:r>
    </w:p>
    <w:p>
      <w:pPr>
        <w:pStyle w:val="BodyText"/>
      </w:pPr>
    </w:p>
    <w:p>
      <w:pPr>
        <w:pStyle w:val="BodyText"/>
        <w:spacing w:before="9"/>
        <w:rPr>
          <w:sz w:val="29"/>
        </w:rPr>
      </w:pPr>
    </w:p>
    <w:p>
      <w:pPr>
        <w:pStyle w:val="ListParagraph"/>
        <w:numPr>
          <w:ilvl w:val="0"/>
          <w:numId w:val="89"/>
        </w:numPr>
        <w:tabs>
          <w:tab w:pos="1066" w:val="left" w:leader="none"/>
        </w:tabs>
        <w:spacing w:line="240" w:lineRule="auto" w:before="1" w:after="0"/>
        <w:ind w:left="1065" w:right="0" w:hanging="302"/>
        <w:jc w:val="left"/>
        <w:rPr>
          <w:sz w:val="22"/>
        </w:rPr>
      </w:pPr>
      <w:r>
        <w:rPr>
          <w:w w:val="110"/>
          <w:sz w:val="22"/>
        </w:rPr>
        <w:t>3</w:t>
      </w:r>
      <w:r>
        <w:rPr>
          <w:rFonts w:ascii="Times New Roman" w:hAnsi="Times New Roman"/>
          <w:i/>
          <w:w w:val="110"/>
          <w:sz w:val="22"/>
        </w:rPr>
        <w:t>x</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i/>
          <w:w w:val="110"/>
          <w:sz w:val="22"/>
          <w:vertAlign w:val="baseline"/>
        </w:rPr>
        <w:t>x </w:t>
      </w:r>
      <w:r>
        <w:rPr>
          <w:w w:val="110"/>
          <w:sz w:val="22"/>
          <w:vertAlign w:val="baseline"/>
        </w:rPr>
        <w:t>+ 7 when </w:t>
      </w:r>
      <w:r>
        <w:rPr>
          <w:rFonts w:ascii="Times New Roman" w:hAnsi="Times New Roman"/>
          <w:i/>
          <w:w w:val="110"/>
          <w:sz w:val="22"/>
          <w:vertAlign w:val="baseline"/>
        </w:rPr>
        <w:t>x </w:t>
      </w:r>
      <w:r>
        <w:rPr>
          <w:w w:val="110"/>
          <w:sz w:val="22"/>
          <w:vertAlign w:val="baseline"/>
        </w:rPr>
        <w:t>= 2</w:t>
      </w:r>
      <w:r>
        <w:rPr>
          <w:rFonts w:ascii="Times New Roman" w:hAnsi="Times New Roman"/>
          <w:i/>
          <w:w w:val="110"/>
          <w:sz w:val="22"/>
          <w:vertAlign w:val="baseline"/>
        </w:rPr>
        <w:t>t </w:t>
      </w:r>
      <w:r>
        <w:rPr>
          <w:rFonts w:ascii="MS UI Gothic" w:hAnsi="MS UI Gothic"/>
          <w:w w:val="110"/>
          <w:sz w:val="22"/>
          <w:vertAlign w:val="baseline"/>
        </w:rPr>
        <w:t>−</w:t>
      </w:r>
      <w:r>
        <w:rPr>
          <w:rFonts w:ascii="MS UI Gothic" w:hAnsi="MS UI Gothic"/>
          <w:spacing w:val="-47"/>
          <w:w w:val="110"/>
          <w:sz w:val="22"/>
          <w:vertAlign w:val="baseline"/>
        </w:rPr>
        <w:t> </w:t>
      </w:r>
      <w:r>
        <w:rPr>
          <w:w w:val="110"/>
          <w:sz w:val="22"/>
          <w:vertAlign w:val="baseline"/>
        </w:rPr>
        <w:t>1 and </w:t>
      </w:r>
      <w:r>
        <w:rPr>
          <w:rFonts w:ascii="Times New Roman" w:hAnsi="Times New Roman"/>
          <w:i/>
          <w:w w:val="110"/>
          <w:sz w:val="22"/>
          <w:vertAlign w:val="baseline"/>
        </w:rPr>
        <w:t>t </w:t>
      </w:r>
      <w:r>
        <w:rPr>
          <w:w w:val="110"/>
          <w:sz w:val="22"/>
          <w:vertAlign w:val="baseline"/>
        </w:rPr>
        <w:t>= 3</w:t>
      </w:r>
    </w:p>
    <w:p>
      <w:pPr>
        <w:pStyle w:val="ListParagraph"/>
        <w:numPr>
          <w:ilvl w:val="0"/>
          <w:numId w:val="89"/>
        </w:numPr>
        <w:tabs>
          <w:tab w:pos="1066" w:val="left" w:leader="none"/>
        </w:tabs>
        <w:spacing w:line="240" w:lineRule="auto" w:before="236" w:after="0"/>
        <w:ind w:left="1065" w:right="0" w:hanging="319"/>
        <w:jc w:val="left"/>
        <w:rPr>
          <w:sz w:val="22"/>
        </w:rPr>
      </w:pPr>
      <w:r>
        <w:rPr>
          <w:w w:val="110"/>
          <w:sz w:val="22"/>
        </w:rPr>
        <w:t>3</w:t>
      </w:r>
      <w:r>
        <w:rPr>
          <w:rFonts w:ascii="Times New Roman" w:hAnsi="Times New Roman"/>
          <w:i/>
          <w:w w:val="110"/>
          <w:sz w:val="22"/>
        </w:rPr>
        <w:t>x</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5</w:t>
      </w:r>
      <w:r>
        <w:rPr>
          <w:rFonts w:ascii="Times New Roman" w:hAnsi="Times New Roman"/>
          <w:i/>
          <w:w w:val="110"/>
          <w:sz w:val="22"/>
          <w:vertAlign w:val="baseline"/>
        </w:rPr>
        <w:t>x </w:t>
      </w:r>
      <w:r>
        <w:rPr>
          <w:w w:val="110"/>
          <w:sz w:val="22"/>
          <w:vertAlign w:val="baseline"/>
        </w:rPr>
        <w:t>+ 7 when when </w:t>
      </w:r>
      <w:r>
        <w:rPr>
          <w:rFonts w:ascii="Times New Roman" w:hAnsi="Times New Roman"/>
          <w:i/>
          <w:w w:val="110"/>
          <w:sz w:val="22"/>
          <w:vertAlign w:val="baseline"/>
        </w:rPr>
        <w:t>x </w:t>
      </w:r>
      <w:r>
        <w:rPr>
          <w:w w:val="110"/>
          <w:sz w:val="22"/>
          <w:vertAlign w:val="baseline"/>
        </w:rPr>
        <w:t>= 2</w:t>
      </w:r>
      <w:r>
        <w:rPr>
          <w:rFonts w:ascii="Times New Roman" w:hAnsi="Times New Roman"/>
          <w:i/>
          <w:w w:val="110"/>
          <w:sz w:val="22"/>
          <w:vertAlign w:val="baseline"/>
        </w:rPr>
        <w:t>t </w:t>
      </w:r>
      <w:r>
        <w:rPr>
          <w:w w:val="110"/>
          <w:sz w:val="22"/>
          <w:vertAlign w:val="baseline"/>
        </w:rPr>
        <w:t>+ 1 and </w:t>
      </w:r>
      <w:r>
        <w:rPr>
          <w:rFonts w:ascii="Times New Roman" w:hAnsi="Times New Roman"/>
          <w:i/>
          <w:w w:val="110"/>
          <w:sz w:val="22"/>
          <w:vertAlign w:val="baseline"/>
        </w:rPr>
        <w:t>t </w:t>
      </w:r>
      <w:r>
        <w:rPr>
          <w:w w:val="110"/>
          <w:sz w:val="22"/>
          <w:vertAlign w:val="baseline"/>
        </w:rPr>
        <w:t>=</w:t>
      </w:r>
      <w:r>
        <w:rPr>
          <w:spacing w:val="-31"/>
          <w:w w:val="110"/>
          <w:sz w:val="22"/>
          <w:vertAlign w:val="baseline"/>
        </w:rPr>
        <w:t> </w:t>
      </w:r>
      <w:r>
        <w:rPr>
          <w:w w:val="110"/>
          <w:sz w:val="22"/>
          <w:vertAlign w:val="baseline"/>
        </w:rPr>
        <w:t>3</w:t>
      </w:r>
    </w:p>
    <w:p>
      <w:pPr>
        <w:pStyle w:val="BodyText"/>
        <w:spacing w:before="10"/>
        <w:rPr>
          <w:sz w:val="10"/>
        </w:rPr>
      </w:pPr>
    </w:p>
    <w:p>
      <w:pPr>
        <w:spacing w:after="0"/>
        <w:rPr>
          <w:sz w:val="10"/>
        </w:rPr>
        <w:sectPr>
          <w:type w:val="continuous"/>
          <w:pgSz w:w="12240" w:h="15840"/>
          <w:pgMar w:top="1500" w:bottom="280" w:left="1280" w:right="340"/>
        </w:sectPr>
      </w:pPr>
    </w:p>
    <w:p>
      <w:pPr>
        <w:spacing w:line="204" w:lineRule="auto" w:before="119"/>
        <w:ind w:left="1491" w:right="-4" w:firstLine="60"/>
        <w:jc w:val="left"/>
        <w:rPr>
          <w:rFonts w:ascii="Times New Roman"/>
          <w:sz w:val="12"/>
        </w:rPr>
      </w:pPr>
      <w:r>
        <w:rPr/>
        <w:pict>
          <v:line style="position:absolute;mso-position-horizontal-relative:page;mso-position-vertical-relative:paragraph;z-index:-283918336" from="138.567001pt,13.866441pt" to="157.948001pt,13.866441pt" stroked="true" strokeweight=".436pt" strokecolor="#000000">
            <v:stroke dashstyle="solid"/>
            <w10:wrap type="none"/>
          </v:line>
        </w:pict>
      </w:r>
      <w:r>
        <w:rPr/>
        <w:pict>
          <v:shape style="position:absolute;margin-left:102.758003pt;margin-top:8.412616pt;width:31.6pt;height:10.95pt;mso-position-horizontal-relative:page;mso-position-vertical-relative:paragraph;z-index:253070336" type="#_x0000_t202" filled="false" stroked="false">
            <v:textbox inset="0,0,0,0">
              <w:txbxContent>
                <w:p>
                  <w:pPr>
                    <w:spacing w:line="212" w:lineRule="exact" w:before="0"/>
                    <w:ind w:left="0" w:right="0" w:firstLine="0"/>
                    <w:jc w:val="left"/>
                    <w:rPr>
                      <w:sz w:val="22"/>
                    </w:rPr>
                  </w:pPr>
                  <w:r>
                    <w:rPr>
                      <w:b/>
                      <w:w w:val="110"/>
                      <w:sz w:val="22"/>
                    </w:rPr>
                    <w:t>c.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pStyle w:val="BodyText"/>
        <w:spacing w:before="9"/>
        <w:rPr>
          <w:rFonts w:ascii="Times New Roman"/>
          <w:sz w:val="16"/>
        </w:rPr>
      </w:pPr>
    </w:p>
    <w:p>
      <w:pPr>
        <w:spacing w:line="204" w:lineRule="auto" w:before="0"/>
        <w:ind w:left="1491" w:right="-4" w:firstLine="60"/>
        <w:jc w:val="left"/>
        <w:rPr>
          <w:rFonts w:ascii="Times New Roman"/>
          <w:sz w:val="12"/>
        </w:rPr>
      </w:pPr>
      <w:r>
        <w:rPr/>
        <w:pict>
          <v:line style="position:absolute;mso-position-horizontal-relative:page;mso-position-vertical-relative:paragraph;z-index:-283917312" from="138.567001pt,7.916426pt" to="157.948001pt,7.916426pt" stroked="true" strokeweight=".436pt" strokecolor="#000000">
            <v:stroke dashstyle="solid"/>
            <w10:wrap type="none"/>
          </v:line>
        </w:pict>
      </w:r>
      <w:r>
        <w:rPr/>
        <w:pict>
          <v:shape style="position:absolute;margin-left:101.363998pt;margin-top:2.461601pt;width:33pt;height:10.95pt;mso-position-horizontal-relative:page;mso-position-vertical-relative:paragraph;z-index:253071360" type="#_x0000_t202" filled="false" stroked="false">
            <v:textbox inset="0,0,0,0">
              <w:txbxContent>
                <w:p>
                  <w:pPr>
                    <w:spacing w:line="212" w:lineRule="exact" w:before="0"/>
                    <w:ind w:left="0" w:right="0" w:firstLine="0"/>
                    <w:jc w:val="left"/>
                    <w:rPr>
                      <w:sz w:val="22"/>
                    </w:rPr>
                  </w:pPr>
                  <w:r>
                    <w:rPr>
                      <w:b/>
                      <w:w w:val="110"/>
                      <w:sz w:val="22"/>
                    </w:rPr>
                    <w:t>d.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pStyle w:val="BodyText"/>
        <w:spacing w:before="9"/>
        <w:rPr>
          <w:rFonts w:ascii="Times New Roman"/>
          <w:sz w:val="16"/>
        </w:rPr>
      </w:pPr>
    </w:p>
    <w:p>
      <w:pPr>
        <w:spacing w:line="204" w:lineRule="auto" w:before="0"/>
        <w:ind w:left="1491" w:right="-4" w:firstLine="60"/>
        <w:jc w:val="left"/>
        <w:rPr>
          <w:rFonts w:ascii="Times New Roman"/>
          <w:sz w:val="12"/>
        </w:rPr>
      </w:pPr>
      <w:r>
        <w:rPr/>
        <w:pict>
          <v:line style="position:absolute;mso-position-horizontal-relative:page;mso-position-vertical-relative:paragraph;z-index:-283916288" from="138.567001pt,7.916441pt" to="157.948001pt,7.916441pt" stroked="true" strokeweight=".436pt" strokecolor="#000000">
            <v:stroke dashstyle="solid"/>
            <w10:wrap type="none"/>
          </v:line>
        </w:pict>
      </w:r>
      <w:r>
        <w:rPr/>
        <w:pict>
          <v:shape style="position:absolute;margin-left:102.583pt;margin-top:2.461616pt;width:31.75pt;height:10.95pt;mso-position-horizontal-relative:page;mso-position-vertical-relative:paragraph;z-index:253072384" type="#_x0000_t202" filled="false" stroked="false">
            <v:textbox inset="0,0,0,0">
              <w:txbxContent>
                <w:p>
                  <w:pPr>
                    <w:spacing w:line="212" w:lineRule="exact" w:before="0"/>
                    <w:ind w:left="0" w:right="0" w:firstLine="0"/>
                    <w:jc w:val="left"/>
                    <w:rPr>
                      <w:sz w:val="22"/>
                    </w:rPr>
                  </w:pPr>
                  <w:r>
                    <w:rPr>
                      <w:b/>
                      <w:w w:val="110"/>
                      <w:sz w:val="22"/>
                    </w:rPr>
                    <w:t>e.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pStyle w:val="BodyText"/>
        <w:spacing w:before="8"/>
        <w:rPr>
          <w:rFonts w:ascii="Times New Roman"/>
          <w:sz w:val="16"/>
        </w:rPr>
      </w:pPr>
    </w:p>
    <w:p>
      <w:pPr>
        <w:spacing w:line="204" w:lineRule="auto" w:before="0"/>
        <w:ind w:left="1491" w:right="-4" w:firstLine="60"/>
        <w:jc w:val="left"/>
        <w:rPr>
          <w:rFonts w:ascii="Times New Roman"/>
          <w:sz w:val="12"/>
        </w:rPr>
      </w:pPr>
      <w:r>
        <w:rPr/>
        <w:pict>
          <v:line style="position:absolute;mso-position-horizontal-relative:page;mso-position-vertical-relative:paragraph;z-index:-283915264" from="138.567001pt,7.916426pt" to="157.948001pt,7.916426pt" stroked="true" strokeweight=".436pt" strokecolor="#000000">
            <v:stroke dashstyle="solid"/>
            <w10:wrap type="none"/>
          </v:line>
        </w:pict>
      </w:r>
      <w:r>
        <w:rPr/>
        <w:pict>
          <v:shape style="position:absolute;margin-left:104.5pt;margin-top:2.461601pt;width:29.85pt;height:10.95pt;mso-position-horizontal-relative:page;mso-position-vertical-relative:paragraph;z-index:253073408" type="#_x0000_t202" filled="false" stroked="false">
            <v:textbox inset="0,0,0,0">
              <w:txbxContent>
                <w:p>
                  <w:pPr>
                    <w:spacing w:line="212" w:lineRule="exact" w:before="0"/>
                    <w:ind w:left="0" w:right="0" w:firstLine="0"/>
                    <w:jc w:val="left"/>
                    <w:rPr>
                      <w:sz w:val="22"/>
                    </w:rPr>
                  </w:pPr>
                  <w:r>
                    <w:rPr>
                      <w:b/>
                      <w:w w:val="110"/>
                      <w:sz w:val="22"/>
                    </w:rPr>
                    <w:t>f.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pStyle w:val="BodyText"/>
        <w:spacing w:before="9"/>
        <w:rPr>
          <w:rFonts w:ascii="Times New Roman"/>
          <w:sz w:val="16"/>
        </w:rPr>
      </w:pPr>
    </w:p>
    <w:p>
      <w:pPr>
        <w:spacing w:line="204" w:lineRule="auto" w:before="0"/>
        <w:ind w:left="1491" w:right="-4" w:firstLine="60"/>
        <w:jc w:val="left"/>
        <w:rPr>
          <w:rFonts w:ascii="Times New Roman"/>
          <w:sz w:val="12"/>
        </w:rPr>
      </w:pPr>
      <w:r>
        <w:rPr/>
        <w:pict>
          <v:line style="position:absolute;mso-position-horizontal-relative:page;mso-position-vertical-relative:paragraph;z-index:-283914240" from="138.567001pt,7.916441pt" to="157.948001pt,7.916441pt" stroked="true" strokeweight=".436pt" strokecolor="#000000">
            <v:stroke dashstyle="solid"/>
            <w10:wrap type="none"/>
          </v:line>
        </w:pict>
      </w:r>
      <w:r>
        <w:rPr/>
        <w:pict>
          <v:shape style="position:absolute;margin-left:102.060997pt;margin-top:2.461617pt;width:32.3pt;height:10.95pt;mso-position-horizontal-relative:page;mso-position-vertical-relative:paragraph;z-index:253074432" type="#_x0000_t202" filled="false" stroked="false">
            <v:textbox inset="0,0,0,0">
              <w:txbxContent>
                <w:p>
                  <w:pPr>
                    <w:spacing w:line="212" w:lineRule="exact" w:before="0"/>
                    <w:ind w:left="0" w:right="0" w:firstLine="0"/>
                    <w:jc w:val="left"/>
                    <w:rPr>
                      <w:sz w:val="22"/>
                    </w:rPr>
                  </w:pPr>
                  <w:r>
                    <w:rPr>
                      <w:b/>
                      <w:w w:val="110"/>
                      <w:sz w:val="22"/>
                    </w:rPr>
                    <w:t>g.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spacing w:line="489" w:lineRule="auto" w:before="127"/>
        <w:ind w:left="66" w:right="6520" w:firstLine="0"/>
        <w:jc w:val="left"/>
        <w:rPr>
          <w:sz w:val="22"/>
        </w:rPr>
      </w:pPr>
      <w:r>
        <w:rPr/>
        <w:br w:type="column"/>
      </w:r>
      <w:r>
        <w:rPr>
          <w:w w:val="105"/>
          <w:sz w:val="22"/>
        </w:rPr>
        <w:t>when </w:t>
      </w:r>
      <w:r>
        <w:rPr>
          <w:rFonts w:ascii="Times New Roman"/>
          <w:i/>
          <w:w w:val="105"/>
          <w:sz w:val="22"/>
        </w:rPr>
        <w:t>u </w:t>
      </w:r>
      <w:r>
        <w:rPr>
          <w:w w:val="105"/>
          <w:sz w:val="22"/>
        </w:rPr>
        <w:t>= 3 and </w:t>
      </w:r>
      <w:r>
        <w:rPr>
          <w:rFonts w:ascii="Times New Roman"/>
          <w:i/>
          <w:w w:val="105"/>
          <w:sz w:val="22"/>
        </w:rPr>
        <w:t>v </w:t>
      </w:r>
      <w:r>
        <w:rPr>
          <w:w w:val="105"/>
          <w:sz w:val="22"/>
        </w:rPr>
        <w:t>= 2 when </w:t>
      </w:r>
      <w:r>
        <w:rPr>
          <w:rFonts w:ascii="Times New Roman"/>
          <w:i/>
          <w:w w:val="105"/>
          <w:sz w:val="22"/>
        </w:rPr>
        <w:t>u </w:t>
      </w:r>
      <w:r>
        <w:rPr>
          <w:w w:val="105"/>
          <w:sz w:val="22"/>
        </w:rPr>
        <w:t>= </w:t>
      </w:r>
      <w:r>
        <w:rPr>
          <w:rFonts w:ascii="Times New Roman"/>
          <w:i/>
          <w:w w:val="105"/>
          <w:sz w:val="22"/>
        </w:rPr>
        <w:t>v </w:t>
      </w:r>
      <w:r>
        <w:rPr>
          <w:w w:val="105"/>
          <w:sz w:val="22"/>
        </w:rPr>
        <w:t>= 2</w:t>
      </w:r>
    </w:p>
    <w:p>
      <w:pPr>
        <w:spacing w:line="458" w:lineRule="auto" w:before="3"/>
        <w:ind w:left="66" w:right="4625" w:firstLine="0"/>
        <w:jc w:val="left"/>
        <w:rPr>
          <w:sz w:val="22"/>
        </w:rPr>
      </w:pPr>
      <w:r>
        <w:rPr>
          <w:w w:val="110"/>
          <w:sz w:val="22"/>
        </w:rPr>
        <w:t>when </w:t>
      </w:r>
      <w:r>
        <w:rPr>
          <w:rFonts w:ascii="Times New Roman" w:hAnsi="Times New Roman"/>
          <w:i/>
          <w:w w:val="110"/>
          <w:sz w:val="22"/>
        </w:rPr>
        <w:t>u </w:t>
      </w:r>
      <w:r>
        <w:rPr>
          <w:w w:val="110"/>
          <w:sz w:val="22"/>
        </w:rPr>
        <w:t>= </w:t>
      </w:r>
      <w:r>
        <w:rPr>
          <w:rFonts w:ascii="Times New Roman" w:hAnsi="Times New Roman"/>
          <w:i/>
          <w:w w:val="110"/>
          <w:sz w:val="22"/>
        </w:rPr>
        <w:t>r</w:t>
      </w:r>
      <w:r>
        <w:rPr>
          <w:rFonts w:ascii="Times New Roman" w:hAnsi="Times New Roman"/>
          <w:w w:val="110"/>
          <w:sz w:val="22"/>
          <w:vertAlign w:val="superscript"/>
        </w:rPr>
        <w:t>5</w:t>
      </w:r>
      <w:r>
        <w:rPr>
          <w:w w:val="110"/>
          <w:sz w:val="22"/>
          <w:vertAlign w:val="baseline"/>
        </w:rPr>
        <w:t>, </w:t>
      </w:r>
      <w:r>
        <w:rPr>
          <w:rFonts w:ascii="Times New Roman" w:hAnsi="Times New Roman"/>
          <w:i/>
          <w:w w:val="110"/>
          <w:sz w:val="22"/>
          <w:vertAlign w:val="baseline"/>
        </w:rPr>
        <w:t>v </w:t>
      </w:r>
      <w:r>
        <w:rPr>
          <w:w w:val="110"/>
          <w:sz w:val="22"/>
          <w:vertAlign w:val="baseline"/>
        </w:rPr>
        <w:t>= </w:t>
      </w:r>
      <w:r>
        <w:rPr>
          <w:rFonts w:ascii="Times New Roman" w:hAnsi="Times New Roman"/>
          <w:i/>
          <w:w w:val="110"/>
          <w:sz w:val="22"/>
          <w:vertAlign w:val="baseline"/>
        </w:rPr>
        <w:t>s</w:t>
      </w:r>
      <w:r>
        <w:rPr>
          <w:rFonts w:ascii="Times New Roman" w:hAnsi="Times New Roman"/>
          <w:w w:val="110"/>
          <w:sz w:val="22"/>
          <w:vertAlign w:val="superscript"/>
        </w:rPr>
        <w:t>3</w:t>
      </w:r>
      <w:r>
        <w:rPr>
          <w:w w:val="110"/>
          <w:sz w:val="22"/>
          <w:vertAlign w:val="baseline"/>
        </w:rPr>
        <w:t>, </w:t>
      </w:r>
      <w:r>
        <w:rPr>
          <w:rFonts w:ascii="Times New Roman" w:hAnsi="Times New Roman"/>
          <w:i/>
          <w:w w:val="110"/>
          <w:sz w:val="22"/>
          <w:vertAlign w:val="baseline"/>
        </w:rPr>
        <w:t>r </w:t>
      </w:r>
      <w:r>
        <w:rPr>
          <w:w w:val="110"/>
          <w:sz w:val="22"/>
          <w:vertAlign w:val="baseline"/>
        </w:rPr>
        <w:t>= 3, and </w:t>
      </w:r>
      <w:r>
        <w:rPr>
          <w:rFonts w:ascii="Times New Roman" w:hAnsi="Times New Roman"/>
          <w:i/>
          <w:w w:val="110"/>
          <w:sz w:val="22"/>
          <w:vertAlign w:val="baseline"/>
        </w:rPr>
        <w:t>s </w:t>
      </w:r>
      <w:r>
        <w:rPr>
          <w:w w:val="110"/>
          <w:sz w:val="22"/>
          <w:vertAlign w:val="baseline"/>
        </w:rPr>
        <w:t>= 2 when </w:t>
      </w:r>
      <w:r>
        <w:rPr>
          <w:rFonts w:ascii="Times New Roman" w:hAnsi="Times New Roman"/>
          <w:i/>
          <w:w w:val="110"/>
          <w:sz w:val="22"/>
          <w:vertAlign w:val="baseline"/>
        </w:rPr>
        <w:t>u </w:t>
      </w:r>
      <w:r>
        <w:rPr>
          <w:w w:val="110"/>
          <w:sz w:val="22"/>
          <w:vertAlign w:val="baseline"/>
        </w:rPr>
        <w:t>= </w:t>
      </w:r>
      <w:r>
        <w:rPr>
          <w:rFonts w:ascii="Times New Roman" w:hAnsi="Times New Roman"/>
          <w:i/>
          <w:w w:val="110"/>
          <w:sz w:val="22"/>
          <w:vertAlign w:val="baseline"/>
        </w:rPr>
        <w:t>t </w:t>
      </w:r>
      <w:r>
        <w:rPr>
          <w:rFonts w:ascii="MS UI Gothic" w:hAnsi="MS UI Gothic"/>
          <w:w w:val="110"/>
          <w:sz w:val="22"/>
          <w:vertAlign w:val="baseline"/>
        </w:rPr>
        <w:t>− </w:t>
      </w:r>
      <w:r>
        <w:rPr>
          <w:w w:val="110"/>
          <w:sz w:val="22"/>
          <w:vertAlign w:val="baseline"/>
        </w:rPr>
        <w:t>1, </w:t>
      </w:r>
      <w:r>
        <w:rPr>
          <w:rFonts w:ascii="Times New Roman" w:hAnsi="Times New Roman"/>
          <w:i/>
          <w:w w:val="110"/>
          <w:sz w:val="22"/>
          <w:vertAlign w:val="baseline"/>
        </w:rPr>
        <w:t>v </w:t>
      </w:r>
      <w:r>
        <w:rPr>
          <w:w w:val="110"/>
          <w:sz w:val="22"/>
          <w:vertAlign w:val="baseline"/>
        </w:rPr>
        <w:t>= 1</w:t>
      </w:r>
      <w:r>
        <w:rPr>
          <w:rFonts w:ascii="Times New Roman" w:hAnsi="Times New Roman"/>
          <w:i/>
          <w:w w:val="110"/>
          <w:sz w:val="22"/>
          <w:vertAlign w:val="baseline"/>
        </w:rPr>
        <w:t>/t</w:t>
      </w:r>
      <w:r>
        <w:rPr>
          <w:w w:val="110"/>
          <w:sz w:val="22"/>
          <w:vertAlign w:val="baseline"/>
        </w:rPr>
        <w:t>, </w:t>
      </w:r>
      <w:r>
        <w:rPr>
          <w:rFonts w:ascii="Times New Roman" w:hAnsi="Times New Roman"/>
          <w:i/>
          <w:w w:val="110"/>
          <w:sz w:val="22"/>
          <w:vertAlign w:val="baseline"/>
        </w:rPr>
        <w:t>u </w:t>
      </w:r>
      <w:r>
        <w:rPr>
          <w:w w:val="110"/>
          <w:sz w:val="22"/>
          <w:vertAlign w:val="baseline"/>
        </w:rPr>
        <w:t>= 3, and </w:t>
      </w:r>
      <w:r>
        <w:rPr>
          <w:rFonts w:ascii="Times New Roman" w:hAnsi="Times New Roman"/>
          <w:i/>
          <w:w w:val="110"/>
          <w:sz w:val="22"/>
          <w:vertAlign w:val="baseline"/>
        </w:rPr>
        <w:t>v </w:t>
      </w:r>
      <w:r>
        <w:rPr>
          <w:w w:val="110"/>
          <w:sz w:val="22"/>
          <w:vertAlign w:val="baseline"/>
        </w:rPr>
        <w:t>= 2 when </w:t>
      </w:r>
      <w:r>
        <w:rPr>
          <w:rFonts w:ascii="Times New Roman" w:hAnsi="Times New Roman"/>
          <w:i/>
          <w:w w:val="110"/>
          <w:sz w:val="22"/>
          <w:vertAlign w:val="baseline"/>
        </w:rPr>
        <w:t>u </w:t>
      </w:r>
      <w:r>
        <w:rPr>
          <w:w w:val="110"/>
          <w:sz w:val="22"/>
          <w:vertAlign w:val="baseline"/>
        </w:rPr>
        <w:t>= </w:t>
      </w:r>
      <w:r>
        <w:rPr>
          <w:rFonts w:ascii="Times New Roman" w:hAnsi="Times New Roman"/>
          <w:i/>
          <w:w w:val="110"/>
          <w:sz w:val="22"/>
          <w:vertAlign w:val="baseline"/>
        </w:rPr>
        <w:t>t </w:t>
      </w:r>
      <w:r>
        <w:rPr>
          <w:rFonts w:ascii="MS UI Gothic" w:hAnsi="MS UI Gothic"/>
          <w:w w:val="110"/>
          <w:sz w:val="22"/>
          <w:vertAlign w:val="baseline"/>
        </w:rPr>
        <w:t>− </w:t>
      </w:r>
      <w:r>
        <w:rPr>
          <w:w w:val="110"/>
          <w:sz w:val="22"/>
          <w:vertAlign w:val="baseline"/>
        </w:rPr>
        <w:t>1, </w:t>
      </w:r>
      <w:r>
        <w:rPr>
          <w:rFonts w:ascii="Times New Roman" w:hAnsi="Times New Roman"/>
          <w:i/>
          <w:w w:val="110"/>
          <w:sz w:val="22"/>
          <w:vertAlign w:val="baseline"/>
        </w:rPr>
        <w:t>v </w:t>
      </w:r>
      <w:r>
        <w:rPr>
          <w:w w:val="110"/>
          <w:sz w:val="22"/>
          <w:vertAlign w:val="baseline"/>
        </w:rPr>
        <w:t>= 1</w:t>
      </w:r>
      <w:r>
        <w:rPr>
          <w:rFonts w:ascii="Times New Roman" w:hAnsi="Times New Roman"/>
          <w:i/>
          <w:w w:val="110"/>
          <w:sz w:val="22"/>
          <w:vertAlign w:val="baseline"/>
        </w:rPr>
        <w:t>/t</w:t>
      </w:r>
      <w:r>
        <w:rPr>
          <w:w w:val="110"/>
          <w:sz w:val="22"/>
          <w:vertAlign w:val="baseline"/>
        </w:rPr>
        <w:t>, and </w:t>
      </w:r>
      <w:r>
        <w:rPr>
          <w:rFonts w:ascii="Times New Roman" w:hAnsi="Times New Roman"/>
          <w:i/>
          <w:w w:val="110"/>
          <w:sz w:val="22"/>
          <w:vertAlign w:val="baseline"/>
        </w:rPr>
        <w:t>t </w:t>
      </w:r>
      <w:r>
        <w:rPr>
          <w:w w:val="110"/>
          <w:sz w:val="22"/>
          <w:vertAlign w:val="baseline"/>
        </w:rPr>
        <w:t>= 3</w:t>
      </w:r>
    </w:p>
    <w:p>
      <w:pPr>
        <w:spacing w:after="0" w:line="458" w:lineRule="auto"/>
        <w:jc w:val="left"/>
        <w:rPr>
          <w:sz w:val="22"/>
        </w:rPr>
        <w:sectPr>
          <w:type w:val="continuous"/>
          <w:pgSz w:w="12240" w:h="15840"/>
          <w:pgMar w:top="1500" w:bottom="280" w:left="1280" w:right="340"/>
          <w:cols w:num="2" w:equalWidth="0">
            <w:col w:w="1869" w:space="40"/>
            <w:col w:w="8711"/>
          </w:cols>
        </w:sectPr>
      </w:pPr>
    </w:p>
    <w:p>
      <w:pPr>
        <w:pStyle w:val="BodyText"/>
        <w:spacing w:before="6"/>
        <w:rPr>
          <w:sz w:val="17"/>
        </w:rPr>
      </w:pPr>
    </w:p>
    <w:p>
      <w:pPr>
        <w:spacing w:after="0"/>
        <w:rPr>
          <w:sz w:val="17"/>
        </w:rPr>
        <w:sectPr>
          <w:headerReference w:type="even" r:id="rId303"/>
          <w:pgSz w:w="12240" w:h="15840"/>
          <w:pgMar w:header="0" w:footer="0" w:top="150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spacing w:before="56"/>
        <w:ind w:left="0" w:right="1098" w:firstLine="0"/>
        <w:jc w:val="right"/>
        <w:rPr>
          <w:rFonts w:ascii="Times New Roman"/>
          <w:sz w:val="24"/>
        </w:rPr>
      </w:pPr>
      <w:bookmarkStart w:name="Exponentials and Logarithms" w:id="841"/>
      <w:bookmarkEnd w:id="841"/>
      <w:r>
        <w:rPr/>
      </w:r>
      <w:bookmarkStart w:name="_bookmark458" w:id="842"/>
      <w:bookmarkEnd w:id="842"/>
      <w:r>
        <w:rPr/>
      </w:r>
      <w:bookmarkStart w:name="_bookmark459" w:id="843"/>
      <w:bookmarkEnd w:id="843"/>
      <w:r>
        <w:rPr/>
      </w:r>
      <w:r>
        <w:rPr>
          <w:rFonts w:ascii="Times New Roman"/>
          <w:w w:val="130"/>
          <w:sz w:val="24"/>
        </w:rPr>
        <w:t>C h a </w:t>
      </w:r>
      <w:r>
        <w:rPr>
          <w:rFonts w:ascii="Times New Roman"/>
          <w:w w:val="125"/>
          <w:sz w:val="24"/>
        </w:rPr>
        <w:t>p </w:t>
      </w:r>
      <w:r>
        <w:rPr>
          <w:rFonts w:ascii="Times New Roman"/>
          <w:w w:val="195"/>
          <w:sz w:val="24"/>
        </w:rPr>
        <w:t>t </w:t>
      </w:r>
      <w:r>
        <w:rPr>
          <w:rFonts w:ascii="Times New Roman"/>
          <w:w w:val="130"/>
          <w:sz w:val="24"/>
        </w:rPr>
        <w:t>e </w:t>
      </w:r>
      <w:r>
        <w:rPr>
          <w:rFonts w:ascii="Times New Roman"/>
          <w:w w:val="160"/>
          <w:sz w:val="24"/>
        </w:rPr>
        <w:t>r</w:t>
      </w:r>
      <w:r>
        <w:rPr>
          <w:rFonts w:ascii="Times New Roman"/>
          <w:spacing w:val="83"/>
          <w:w w:val="160"/>
          <w:sz w:val="24"/>
        </w:rPr>
        <w:t> </w:t>
      </w:r>
      <w:r>
        <w:rPr>
          <w:rFonts w:ascii="Times New Roman"/>
          <w:w w:val="130"/>
          <w:sz w:val="24"/>
        </w:rPr>
        <w:t>C</w:t>
      </w:r>
    </w:p>
    <w:p>
      <w:pPr>
        <w:pStyle w:val="BodyText"/>
        <w:spacing w:before="3"/>
        <w:rPr>
          <w:rFonts w:ascii="Times New Roman"/>
          <w:sz w:val="10"/>
        </w:rPr>
      </w:pPr>
      <w:r>
        <w:rPr/>
        <w:pict>
          <v:shape style="position:absolute;margin-left:225.001007pt;margin-top:8.603232pt;width:315pt;height:.1pt;mso-position-horizontal-relative:page;mso-position-vertical-relative:paragraph;z-index:-250240000;mso-wrap-distance-left:0;mso-wrap-distance-right:0" coordorigin="4500,172" coordsize="6300,0" path="m4500,172l10800,172e" filled="false" stroked="true" strokeweight="1.494pt" strokecolor="#000000">
            <v:path arrowok="t"/>
            <v:stroke dashstyle="solid"/>
            <w10:wrap type="topAndBottom"/>
          </v:shape>
        </w:pict>
      </w:r>
    </w:p>
    <w:p>
      <w:pPr>
        <w:spacing w:before="37"/>
        <w:ind w:left="4545" w:right="0" w:firstLine="0"/>
        <w:jc w:val="left"/>
        <w:rPr>
          <w:b/>
          <w:sz w:val="34"/>
        </w:rPr>
      </w:pPr>
      <w:r>
        <w:rPr>
          <w:b/>
          <w:w w:val="95"/>
          <w:sz w:val="34"/>
        </w:rPr>
        <w:t>Exponentials  and</w:t>
      </w:r>
      <w:r>
        <w:rPr>
          <w:b/>
          <w:spacing w:val="-19"/>
          <w:w w:val="95"/>
          <w:sz w:val="34"/>
        </w:rPr>
        <w:t> </w:t>
      </w:r>
      <w:r>
        <w:rPr>
          <w:b/>
          <w:w w:val="95"/>
          <w:sz w:val="34"/>
        </w:rPr>
        <w:t>Logarithms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16"/>
        </w:rPr>
      </w:pPr>
    </w:p>
    <w:p>
      <w:pPr>
        <w:pStyle w:val="ListParagraph"/>
        <w:numPr>
          <w:ilvl w:val="1"/>
          <w:numId w:val="90"/>
        </w:numPr>
        <w:tabs>
          <w:tab w:pos="1326" w:val="left" w:leader="none"/>
          <w:tab w:pos="1327" w:val="left" w:leader="none"/>
        </w:tabs>
        <w:spacing w:line="240" w:lineRule="auto" w:before="58" w:after="0"/>
        <w:ind w:left="1326" w:right="0" w:hanging="807"/>
        <w:jc w:val="left"/>
        <w:rPr>
          <w:b/>
          <w:sz w:val="28"/>
        </w:rPr>
      </w:pPr>
      <w:bookmarkStart w:name="Exponential Functions" w:id="844"/>
      <w:bookmarkEnd w:id="844"/>
      <w:r>
        <w:rPr/>
      </w:r>
      <w:bookmarkStart w:name="_bookmark460" w:id="845"/>
      <w:bookmarkEnd w:id="845"/>
      <w:r>
        <w:rPr/>
      </w:r>
      <w:bookmarkStart w:name="_bookmark460" w:id="846"/>
      <w:bookmarkEnd w:id="846"/>
      <w:r>
        <w:rPr>
          <w:b/>
          <w:sz w:val="28"/>
        </w:rPr>
        <w:t>Ex</w:t>
      </w:r>
      <w:r>
        <w:rPr>
          <w:b/>
          <w:sz w:val="28"/>
        </w:rPr>
        <w:t>ponential</w:t>
      </w:r>
      <w:r>
        <w:rPr>
          <w:b/>
          <w:spacing w:val="34"/>
          <w:sz w:val="28"/>
        </w:rPr>
        <w:t> </w:t>
      </w:r>
      <w:r>
        <w:rPr>
          <w:b/>
          <w:spacing w:val="-3"/>
          <w:sz w:val="28"/>
        </w:rPr>
        <w:t>Functions</w:t>
      </w:r>
    </w:p>
    <w:p>
      <w:pPr>
        <w:pStyle w:val="BodyText"/>
        <w:spacing w:before="4"/>
        <w:rPr>
          <w:b/>
          <w:sz w:val="25"/>
        </w:rPr>
      </w:pPr>
    </w:p>
    <w:p>
      <w:pPr>
        <w:spacing w:before="0"/>
        <w:ind w:left="520" w:right="0" w:firstLine="0"/>
        <w:jc w:val="both"/>
        <w:rPr>
          <w:sz w:val="22"/>
        </w:rPr>
      </w:pPr>
      <w:r>
        <w:rPr>
          <w:sz w:val="22"/>
        </w:rPr>
        <w:t>An </w:t>
      </w:r>
      <w:r>
        <w:rPr>
          <w:rFonts w:ascii="Times New Roman"/>
          <w:i/>
          <w:sz w:val="22"/>
        </w:rPr>
        <w:t>exponential function </w:t>
      </w:r>
      <w:r>
        <w:rPr>
          <w:sz w:val="22"/>
        </w:rPr>
        <w:t>has an equation of the form</w:t>
      </w:r>
    </w:p>
    <w:p>
      <w:pPr>
        <w:pStyle w:val="BodyText"/>
        <w:spacing w:before="4"/>
        <w:rPr>
          <w:sz w:val="30"/>
        </w:rPr>
      </w:pPr>
    </w:p>
    <w:p>
      <w:pPr>
        <w:tabs>
          <w:tab w:pos="1241" w:val="left" w:leader="none"/>
        </w:tabs>
        <w:spacing w:before="0"/>
        <w:ind w:left="0" w:right="577" w:firstLine="0"/>
        <w:jc w:val="center"/>
        <w:rPr>
          <w:sz w:val="22"/>
        </w:rPr>
      </w:pPr>
      <w:r>
        <w:rPr>
          <w:rFonts w:ascii="Times New Roman" w:hAnsi="Times New Roman"/>
          <w:i/>
          <w:w w:val="115"/>
          <w:sz w:val="22"/>
        </w:rPr>
        <w:t>y </w:t>
      </w:r>
      <w:r>
        <w:rPr>
          <w:w w:val="115"/>
          <w:sz w:val="22"/>
        </w:rPr>
        <w:t>= </w:t>
      </w:r>
      <w:r>
        <w:rPr>
          <w:rFonts w:ascii="Times New Roman" w:hAnsi="Times New Roman"/>
          <w:i/>
          <w:w w:val="115"/>
          <w:sz w:val="22"/>
        </w:rPr>
        <w:t>a</w:t>
      </w:r>
      <w:r>
        <w:rPr>
          <w:rFonts w:ascii="Times New Roman" w:hAnsi="Times New Roman"/>
          <w:i/>
          <w:spacing w:val="-24"/>
          <w:w w:val="115"/>
          <w:sz w:val="22"/>
        </w:rPr>
        <w:t> </w:t>
      </w:r>
      <w:r>
        <w:rPr>
          <w:rFonts w:ascii="MS UI Gothic" w:hAnsi="MS UI Gothic"/>
          <w:w w:val="115"/>
          <w:sz w:val="22"/>
        </w:rPr>
        <w:t>·</w:t>
      </w:r>
      <w:r>
        <w:rPr>
          <w:rFonts w:ascii="MS UI Gothic" w:hAnsi="MS UI Gothic"/>
          <w:spacing w:val="-32"/>
          <w:w w:val="115"/>
          <w:sz w:val="22"/>
        </w:rPr>
        <w:t> </w:t>
      </w:r>
      <w:r>
        <w:rPr>
          <w:rFonts w:ascii="Times New Roman" w:hAnsi="Times New Roman"/>
          <w:i/>
          <w:w w:val="115"/>
          <w:sz w:val="22"/>
        </w:rPr>
        <w:t>b</w:t>
      </w:r>
      <w:r>
        <w:rPr>
          <w:rFonts w:ascii="Times New Roman" w:hAnsi="Times New Roman"/>
          <w:i/>
          <w:w w:val="115"/>
          <w:sz w:val="22"/>
          <w:vertAlign w:val="superscript"/>
        </w:rPr>
        <w:t>x</w:t>
      </w:r>
      <w:r>
        <w:rPr>
          <w:rFonts w:ascii="Times New Roman" w:hAnsi="Times New Roman"/>
          <w:i/>
          <w:w w:val="115"/>
          <w:sz w:val="22"/>
          <w:vertAlign w:val="baseline"/>
        </w:rPr>
        <w:tab/>
      </w:r>
      <w:r>
        <w:rPr>
          <w:rFonts w:ascii="Times New Roman" w:hAnsi="Times New Roman"/>
          <w:i/>
          <w:sz w:val="22"/>
          <w:vertAlign w:val="baseline"/>
        </w:rPr>
        <w:t>b </w:t>
      </w:r>
      <w:r>
        <w:rPr>
          <w:rFonts w:ascii="Times New Roman" w:hAnsi="Times New Roman"/>
          <w:i/>
          <w:w w:val="115"/>
          <w:sz w:val="22"/>
          <w:vertAlign w:val="baseline"/>
        </w:rPr>
        <w:t>&gt; </w:t>
      </w:r>
      <w:r>
        <w:rPr>
          <w:sz w:val="22"/>
          <w:vertAlign w:val="baseline"/>
        </w:rPr>
        <w:t>0</w:t>
      </w:r>
    </w:p>
    <w:p>
      <w:pPr>
        <w:pStyle w:val="BodyText"/>
        <w:spacing w:line="321" w:lineRule="auto" w:before="345"/>
        <w:ind w:left="519" w:right="1097"/>
        <w:jc w:val="both"/>
      </w:pPr>
      <w:r>
        <w:rPr/>
        <w:t>where</w:t>
      </w:r>
      <w:r>
        <w:rPr>
          <w:spacing w:val="-6"/>
        </w:rPr>
        <w:t> </w:t>
      </w:r>
      <w:r>
        <w:rPr>
          <w:rFonts w:ascii="Times New Roman" w:hAnsi="Times New Roman"/>
          <w:i/>
        </w:rPr>
        <w:t>a</w:t>
      </w:r>
      <w:r>
        <w:rPr>
          <w:rFonts w:ascii="Times New Roman" w:hAnsi="Times New Roman"/>
          <w:i/>
          <w:spacing w:val="-7"/>
        </w:rPr>
        <w:t> </w:t>
      </w:r>
      <w:r>
        <w:rPr/>
        <w:t>is</w:t>
      </w:r>
      <w:r>
        <w:rPr>
          <w:spacing w:val="-5"/>
        </w:rPr>
        <w:t> </w:t>
      </w:r>
      <w:r>
        <w:rPr/>
        <w:t>the</w:t>
      </w:r>
      <w:r>
        <w:rPr>
          <w:spacing w:val="-5"/>
        </w:rPr>
        <w:t> </w:t>
      </w:r>
      <w:r>
        <w:rPr/>
        <w:t>constant</w:t>
      </w:r>
      <w:r>
        <w:rPr>
          <w:spacing w:val="-5"/>
        </w:rPr>
        <w:t> </w:t>
      </w:r>
      <w:r>
        <w:rPr/>
        <w:t>of</w:t>
      </w:r>
      <w:r>
        <w:rPr>
          <w:spacing w:val="-5"/>
        </w:rPr>
        <w:t> </w:t>
      </w:r>
      <w:r>
        <w:rPr/>
        <w:t>proportionality</w:t>
      </w:r>
      <w:r>
        <w:rPr>
          <w:spacing w:val="-5"/>
        </w:rPr>
        <w:t> </w:t>
      </w:r>
      <w:r>
        <w:rPr/>
        <w:t>and</w:t>
      </w:r>
      <w:r>
        <w:rPr>
          <w:spacing w:val="-5"/>
        </w:rPr>
        <w:t> </w:t>
      </w:r>
      <w:r>
        <w:rPr>
          <w:rFonts w:ascii="Times New Roman" w:hAnsi="Times New Roman"/>
          <w:i/>
        </w:rPr>
        <w:t>b</w:t>
      </w:r>
      <w:r>
        <w:rPr>
          <w:rFonts w:ascii="Times New Roman" w:hAnsi="Times New Roman"/>
          <w:i/>
          <w:spacing w:val="-7"/>
        </w:rPr>
        <w:t> </w:t>
      </w:r>
      <w:r>
        <w:rPr/>
        <w:t>is</w:t>
      </w:r>
      <w:r>
        <w:rPr>
          <w:spacing w:val="-5"/>
        </w:rPr>
        <w:t> </w:t>
      </w:r>
      <w:r>
        <w:rPr/>
        <w:t>the</w:t>
      </w:r>
      <w:r>
        <w:rPr>
          <w:spacing w:val="-5"/>
        </w:rPr>
        <w:t> </w:t>
      </w:r>
      <w:r>
        <w:rPr/>
        <w:t>base.</w:t>
      </w:r>
      <w:r>
        <w:rPr>
          <w:spacing w:val="12"/>
        </w:rPr>
        <w:t> </w:t>
      </w:r>
      <w:r>
        <w:rPr/>
        <w:t>Exponential</w:t>
      </w:r>
      <w:r>
        <w:rPr>
          <w:spacing w:val="-6"/>
        </w:rPr>
        <w:t> </w:t>
      </w:r>
      <w:r>
        <w:rPr/>
        <w:t>functions</w:t>
      </w:r>
      <w:r>
        <w:rPr>
          <w:spacing w:val="-5"/>
        </w:rPr>
        <w:t> </w:t>
      </w:r>
      <w:r>
        <w:rPr/>
        <w:t>are</w:t>
      </w:r>
      <w:r>
        <w:rPr>
          <w:spacing w:val="-5"/>
        </w:rPr>
        <w:t> </w:t>
      </w:r>
      <w:r>
        <w:rPr/>
        <w:t>defined for all real </w:t>
      </w:r>
      <w:r>
        <w:rPr>
          <w:rFonts w:ascii="Times New Roman" w:hAnsi="Times New Roman"/>
          <w:i/>
        </w:rPr>
        <w:t>x</w:t>
      </w:r>
      <w:r>
        <w:rPr/>
        <w:t>. Let’s look at the example, </w:t>
      </w:r>
      <w:r>
        <w:rPr>
          <w:rFonts w:ascii="Times New Roman" w:hAnsi="Times New Roman"/>
          <w:i/>
        </w:rPr>
        <w:t>y </w:t>
      </w:r>
      <w:r>
        <w:rPr/>
        <w:t>= </w:t>
      </w:r>
      <w:r>
        <w:rPr>
          <w:spacing w:val="3"/>
        </w:rPr>
        <w:t>2</w:t>
      </w:r>
      <w:r>
        <w:rPr>
          <w:rFonts w:ascii="Times New Roman" w:hAnsi="Times New Roman"/>
          <w:i/>
          <w:spacing w:val="3"/>
          <w:vertAlign w:val="superscript"/>
        </w:rPr>
        <w:t>x</w:t>
      </w:r>
      <w:r>
        <w:rPr>
          <w:spacing w:val="3"/>
          <w:vertAlign w:val="baseline"/>
        </w:rPr>
        <w:t>, </w:t>
      </w:r>
      <w:r>
        <w:rPr>
          <w:vertAlign w:val="baseline"/>
        </w:rPr>
        <w:t>before </w:t>
      </w:r>
      <w:r>
        <w:rPr>
          <w:spacing w:val="-4"/>
          <w:vertAlign w:val="baseline"/>
        </w:rPr>
        <w:t>we </w:t>
      </w:r>
      <w:r>
        <w:rPr>
          <w:vertAlign w:val="baseline"/>
        </w:rPr>
        <w:t>state the general rules. </w:t>
      </w:r>
      <w:r>
        <w:rPr>
          <w:spacing w:val="-5"/>
          <w:vertAlign w:val="baseline"/>
        </w:rPr>
        <w:t>(You </w:t>
      </w:r>
      <w:r>
        <w:rPr>
          <w:spacing w:val="-3"/>
          <w:vertAlign w:val="baseline"/>
        </w:rPr>
        <w:t>have </w:t>
      </w:r>
      <w:r>
        <w:rPr>
          <w:vertAlign w:val="baseline"/>
        </w:rPr>
        <w:t>probably seen the function </w:t>
      </w:r>
      <w:r>
        <w:rPr>
          <w:rFonts w:ascii="Times New Roman" w:hAnsi="Times New Roman"/>
          <w:i/>
          <w:vertAlign w:val="baseline"/>
        </w:rPr>
        <w:t>y </w:t>
      </w:r>
      <w:r>
        <w:rPr>
          <w:vertAlign w:val="baseline"/>
        </w:rPr>
        <w:t>= (10)</w:t>
      </w:r>
      <w:r>
        <w:rPr>
          <w:rFonts w:ascii="Times New Roman" w:hAnsi="Times New Roman"/>
          <w:i/>
          <w:vertAlign w:val="superscript"/>
        </w:rPr>
        <w:t>x</w:t>
      </w:r>
      <w:r>
        <w:rPr>
          <w:rFonts w:ascii="Times New Roman" w:hAnsi="Times New Roman"/>
          <w:i/>
          <w:vertAlign w:val="baseline"/>
        </w:rPr>
        <w:t>  </w:t>
      </w:r>
      <w:r>
        <w:rPr>
          <w:vertAlign w:val="baseline"/>
        </w:rPr>
        <w:t>in high school and </w:t>
      </w:r>
      <w:r>
        <w:rPr>
          <w:rFonts w:ascii="Times New Roman" w:hAnsi="Times New Roman"/>
          <w:i/>
          <w:vertAlign w:val="baseline"/>
        </w:rPr>
        <w:t>y </w:t>
      </w:r>
      <w:r>
        <w:rPr>
          <w:vertAlign w:val="baseline"/>
        </w:rPr>
        <w:t>= </w:t>
      </w:r>
      <w:r>
        <w:rPr>
          <w:rFonts w:ascii="Times New Roman" w:hAnsi="Times New Roman"/>
          <w:i/>
          <w:vertAlign w:val="baseline"/>
        </w:rPr>
        <w:t>e</w:t>
      </w:r>
      <w:r>
        <w:rPr>
          <w:rFonts w:ascii="Times New Roman" w:hAnsi="Times New Roman"/>
          <w:i/>
          <w:vertAlign w:val="superscript"/>
        </w:rPr>
        <w:t>x</w:t>
      </w:r>
      <w:r>
        <w:rPr>
          <w:rFonts w:ascii="Times New Roman" w:hAnsi="Times New Roman"/>
          <w:i/>
          <w:vertAlign w:val="baseline"/>
        </w:rPr>
        <w:t>  </w:t>
      </w:r>
      <w:r>
        <w:rPr>
          <w:vertAlign w:val="baseline"/>
        </w:rPr>
        <w:t>if you did AP calculus, but        </w:t>
      </w:r>
      <w:r>
        <w:rPr>
          <w:rFonts w:ascii="Times New Roman" w:hAnsi="Times New Roman"/>
          <w:i/>
          <w:vertAlign w:val="baseline"/>
        </w:rPr>
        <w:t>y</w:t>
      </w:r>
      <w:r>
        <w:rPr>
          <w:rFonts w:ascii="Times New Roman" w:hAnsi="Times New Roman"/>
          <w:i/>
          <w:spacing w:val="3"/>
          <w:vertAlign w:val="baseline"/>
        </w:rPr>
        <w:t> </w:t>
      </w:r>
      <w:r>
        <w:rPr>
          <w:vertAlign w:val="baseline"/>
        </w:rPr>
        <w:t>=</w:t>
      </w:r>
      <w:r>
        <w:rPr>
          <w:spacing w:val="-2"/>
          <w:vertAlign w:val="baseline"/>
        </w:rPr>
        <w:t> </w:t>
      </w:r>
      <w:r>
        <w:rPr>
          <w:vertAlign w:val="baseline"/>
        </w:rPr>
        <w:t>2</w:t>
      </w:r>
      <w:r>
        <w:rPr>
          <w:rFonts w:ascii="Times New Roman" w:hAnsi="Times New Roman"/>
          <w:i/>
          <w:vertAlign w:val="superscript"/>
        </w:rPr>
        <w:t>x</w:t>
      </w:r>
      <w:r>
        <w:rPr>
          <w:rFonts w:ascii="Times New Roman" w:hAnsi="Times New Roman"/>
          <w:i/>
          <w:spacing w:val="15"/>
          <w:vertAlign w:val="baseline"/>
        </w:rPr>
        <w:t> </w:t>
      </w:r>
      <w:r>
        <w:rPr>
          <w:vertAlign w:val="baseline"/>
        </w:rPr>
        <w:t>is</w:t>
      </w:r>
      <w:r>
        <w:rPr>
          <w:spacing w:val="9"/>
          <w:vertAlign w:val="baseline"/>
        </w:rPr>
        <w:t> </w:t>
      </w:r>
      <w:r>
        <w:rPr>
          <w:vertAlign w:val="baseline"/>
        </w:rPr>
        <w:t>very</w:t>
      </w:r>
      <w:r>
        <w:rPr>
          <w:spacing w:val="9"/>
          <w:vertAlign w:val="baseline"/>
        </w:rPr>
        <w:t> </w:t>
      </w:r>
      <w:r>
        <w:rPr>
          <w:vertAlign w:val="baseline"/>
        </w:rPr>
        <w:t>important</w:t>
      </w:r>
      <w:r>
        <w:rPr>
          <w:spacing w:val="8"/>
          <w:vertAlign w:val="baseline"/>
        </w:rPr>
        <w:t> </w:t>
      </w:r>
      <w:r>
        <w:rPr>
          <w:vertAlign w:val="baseline"/>
        </w:rPr>
        <w:t>in</w:t>
      </w:r>
      <w:r>
        <w:rPr>
          <w:spacing w:val="9"/>
          <w:vertAlign w:val="baseline"/>
        </w:rPr>
        <w:t> </w:t>
      </w:r>
      <w:r>
        <w:rPr>
          <w:vertAlign w:val="baseline"/>
        </w:rPr>
        <w:t>computer</w:t>
      </w:r>
      <w:r>
        <w:rPr>
          <w:spacing w:val="8"/>
          <w:vertAlign w:val="baseline"/>
        </w:rPr>
        <w:t> </w:t>
      </w:r>
      <w:r>
        <w:rPr>
          <w:vertAlign w:val="baseline"/>
        </w:rPr>
        <w:t>science.)</w:t>
      </w:r>
      <w:r>
        <w:rPr>
          <w:spacing w:val="30"/>
          <w:vertAlign w:val="baseline"/>
        </w:rPr>
        <w:t> </w:t>
      </w:r>
      <w:r>
        <w:rPr>
          <w:vertAlign w:val="baseline"/>
        </w:rPr>
        <w:t>It</w:t>
      </w:r>
      <w:r>
        <w:rPr>
          <w:spacing w:val="8"/>
          <w:vertAlign w:val="baseline"/>
        </w:rPr>
        <w:t> </w:t>
      </w:r>
      <w:r>
        <w:rPr>
          <w:vertAlign w:val="baseline"/>
        </w:rPr>
        <w:t>is</w:t>
      </w:r>
      <w:r>
        <w:rPr>
          <w:spacing w:val="9"/>
          <w:vertAlign w:val="baseline"/>
        </w:rPr>
        <w:t> </w:t>
      </w:r>
      <w:r>
        <w:rPr>
          <w:vertAlign w:val="baseline"/>
        </w:rPr>
        <w:t>easy</w:t>
      </w:r>
      <w:r>
        <w:rPr>
          <w:spacing w:val="9"/>
          <w:vertAlign w:val="baseline"/>
        </w:rPr>
        <w:t> </w:t>
      </w:r>
      <w:r>
        <w:rPr>
          <w:vertAlign w:val="baseline"/>
        </w:rPr>
        <w:t>to</w:t>
      </w:r>
      <w:r>
        <w:rPr>
          <w:spacing w:val="9"/>
          <w:vertAlign w:val="baseline"/>
        </w:rPr>
        <w:t> </w:t>
      </w:r>
      <w:r>
        <w:rPr>
          <w:vertAlign w:val="baseline"/>
        </w:rPr>
        <w:t>define</w:t>
      </w:r>
      <w:r>
        <w:rPr>
          <w:spacing w:val="9"/>
          <w:vertAlign w:val="baseline"/>
        </w:rPr>
        <w:t> </w:t>
      </w:r>
      <w:r>
        <w:rPr>
          <w:vertAlign w:val="baseline"/>
        </w:rPr>
        <w:t>2</w:t>
      </w:r>
      <w:r>
        <w:rPr>
          <w:rFonts w:ascii="Times New Roman" w:hAnsi="Times New Roman"/>
          <w:i/>
          <w:vertAlign w:val="superscript"/>
        </w:rPr>
        <w:t>x</w:t>
      </w:r>
      <w:r>
        <w:rPr>
          <w:rFonts w:ascii="Times New Roman" w:hAnsi="Times New Roman"/>
          <w:i/>
          <w:spacing w:val="15"/>
          <w:vertAlign w:val="baseline"/>
        </w:rPr>
        <w:t> </w:t>
      </w:r>
      <w:r>
        <w:rPr>
          <w:vertAlign w:val="baseline"/>
        </w:rPr>
        <w:t>for</w:t>
      </w:r>
      <w:r>
        <w:rPr>
          <w:spacing w:val="9"/>
          <w:vertAlign w:val="baseline"/>
        </w:rPr>
        <w:t> </w:t>
      </w:r>
      <w:r>
        <w:rPr>
          <w:vertAlign w:val="baseline"/>
        </w:rPr>
        <w:t>integer</w:t>
      </w:r>
      <w:r>
        <w:rPr>
          <w:spacing w:val="8"/>
          <w:vertAlign w:val="baseline"/>
        </w:rPr>
        <w:t> </w:t>
      </w:r>
      <w:r>
        <w:rPr>
          <w:spacing w:val="-3"/>
          <w:vertAlign w:val="baseline"/>
        </w:rPr>
        <w:t>values</w:t>
      </w:r>
      <w:r>
        <w:rPr>
          <w:spacing w:val="9"/>
          <w:vertAlign w:val="baseline"/>
        </w:rPr>
        <w:t> </w:t>
      </w:r>
      <w:r>
        <w:rPr>
          <w:vertAlign w:val="baseline"/>
        </w:rPr>
        <w:t>of</w:t>
      </w:r>
      <w:r>
        <w:rPr>
          <w:spacing w:val="9"/>
          <w:vertAlign w:val="baseline"/>
        </w:rPr>
        <w:t> </w:t>
      </w:r>
      <w:r>
        <w:rPr>
          <w:rFonts w:ascii="Times New Roman" w:hAnsi="Times New Roman"/>
          <w:i/>
          <w:vertAlign w:val="baseline"/>
        </w:rPr>
        <w:t>x</w:t>
      </w:r>
      <w:r>
        <w:rPr>
          <w:vertAlign w:val="baseline"/>
        </w:rPr>
        <w:t>.</w:t>
      </w:r>
    </w:p>
    <w:p>
      <w:pPr>
        <w:spacing w:after="0" w:line="321" w:lineRule="auto"/>
        <w:jc w:val="both"/>
        <w:sectPr>
          <w:headerReference w:type="default" r:id="rId304"/>
          <w:pgSz w:w="12240" w:h="15840"/>
          <w:pgMar w:header="0" w:footer="0" w:top="1500" w:bottom="280" w:left="1280" w:right="340"/>
        </w:sectPr>
      </w:pPr>
    </w:p>
    <w:p>
      <w:pPr>
        <w:pStyle w:val="BodyText"/>
        <w:rPr>
          <w:sz w:val="26"/>
        </w:rPr>
      </w:pPr>
    </w:p>
    <w:p>
      <w:pPr>
        <w:pStyle w:val="BodyText"/>
        <w:spacing w:before="1"/>
        <w:rPr>
          <w:sz w:val="34"/>
        </w:rPr>
      </w:pPr>
    </w:p>
    <w:p>
      <w:pPr>
        <w:spacing w:line="159" w:lineRule="exact" w:before="0"/>
        <w:ind w:left="0" w:right="0" w:firstLine="0"/>
        <w:jc w:val="right"/>
        <w:rPr>
          <w:sz w:val="22"/>
        </w:rPr>
      </w:pPr>
      <w:r>
        <w:rPr>
          <w:w w:val="115"/>
          <w:sz w:val="22"/>
        </w:rPr>
        <w:t>2</w:t>
      </w:r>
      <w:r>
        <w:rPr>
          <w:rFonts w:ascii="Times New Roman"/>
          <w:i/>
          <w:w w:val="115"/>
          <w:sz w:val="22"/>
          <w:vertAlign w:val="superscript"/>
        </w:rPr>
        <w:t>x</w:t>
      </w:r>
      <w:r>
        <w:rPr>
          <w:rFonts w:ascii="Times New Roman"/>
          <w:i/>
          <w:w w:val="115"/>
          <w:sz w:val="22"/>
          <w:vertAlign w:val="baseline"/>
        </w:rPr>
        <w:t> </w:t>
      </w:r>
      <w:r>
        <w:rPr>
          <w:w w:val="115"/>
          <w:sz w:val="22"/>
          <w:vertAlign w:val="baseline"/>
        </w:rPr>
        <w:t>=</w:t>
      </w:r>
    </w:p>
    <w:p>
      <w:pPr>
        <w:pStyle w:val="BodyText"/>
        <w:spacing w:before="29"/>
        <w:ind w:left="20"/>
      </w:pPr>
      <w:r>
        <w:rPr/>
        <w:br w:type="column"/>
      </w:r>
      <w:r>
        <w:rPr>
          <w:rFonts w:ascii="宋体" w:hAnsi="宋体" w:eastAsia="宋体" w:hint="eastAsia"/>
          <w:spacing w:val="-194"/>
          <w:w w:val="88"/>
          <w:position w:val="21"/>
        </w:rPr>
        <w:t></w:t>
      </w:r>
      <w:r>
        <w:rPr>
          <w:rFonts w:ascii="Microsoft JhengHei" w:hAnsi="Microsoft JhengHei" w:eastAsia="Microsoft JhengHei" w:hint="eastAsia"/>
          <w:b/>
          <w:spacing w:val="-194"/>
          <w:w w:val="126"/>
          <w:position w:val="-10"/>
        </w:rPr>
        <w:t></w:t>
      </w:r>
      <w:r>
        <w:rPr>
          <w:rFonts w:ascii="宋体" w:hAnsi="宋体" w:eastAsia="宋体" w:hint="eastAsia"/>
          <w:w w:val="88"/>
          <w:position w:val="-17"/>
        </w:rPr>
        <w:t></w:t>
      </w:r>
      <w:r>
        <w:rPr>
          <w:rFonts w:ascii="宋体" w:hAnsi="宋体" w:eastAsia="宋体" w:hint="eastAsia"/>
          <w:spacing w:val="-11"/>
          <w:position w:val="-17"/>
        </w:rPr>
        <w:t> </w:t>
      </w:r>
      <w:r>
        <w:rPr>
          <w:spacing w:val="-110"/>
          <w:w w:val="88"/>
        </w:rPr>
        <w:t>2</w:t>
      </w:r>
      <w:r>
        <w:rPr>
          <w:rFonts w:ascii="宋体" w:hAnsi="宋体" w:eastAsia="宋体" w:hint="eastAsia"/>
          <w:w w:val="44"/>
          <w:position w:val="-8"/>
        </w:rPr>
        <w:t>、</w:t>
      </w:r>
      <w:r>
        <w:rPr>
          <w:rFonts w:ascii="宋体" w:hAnsi="宋体" w:eastAsia="宋体" w:hint="eastAsia"/>
          <w:spacing w:val="-51"/>
          <w:position w:val="-8"/>
        </w:rPr>
        <w:t> </w:t>
      </w:r>
      <w:r>
        <w:rPr>
          <w:rFonts w:ascii="MS UI Gothic" w:hAnsi="MS UI Gothic" w:eastAsia="MS UI Gothic" w:hint="eastAsia"/>
          <w:w w:val="135"/>
          <w:u w:val="thick"/>
        </w:rPr>
        <w:t>·</w:t>
      </w:r>
      <w:r>
        <w:rPr>
          <w:rFonts w:ascii="MS UI Gothic" w:hAnsi="MS UI Gothic" w:eastAsia="MS UI Gothic" w:hint="eastAsia"/>
          <w:spacing w:val="-19"/>
        </w:rPr>
        <w:t> </w:t>
      </w:r>
      <w:r>
        <w:rPr>
          <w:spacing w:val="-68"/>
          <w:w w:val="88"/>
          <w:u w:val="thick"/>
        </w:rPr>
        <w:t>2</w:t>
      </w:r>
      <w:r>
        <w:rPr>
          <w:rFonts w:ascii="宋体" w:hAnsi="宋体" w:eastAsia="宋体" w:hint="eastAsia"/>
          <w:w w:val="89"/>
          <w:position w:val="-8"/>
        </w:rPr>
        <w:t>`</w:t>
      </w:r>
      <w:r>
        <w:rPr>
          <w:rFonts w:ascii="宋体" w:hAnsi="宋体" w:eastAsia="宋体" w:hint="eastAsia"/>
          <w:spacing w:val="-93"/>
          <w:w w:val="89"/>
          <w:position w:val="-8"/>
        </w:rPr>
        <w:t>/</w:t>
      </w:r>
      <w:r>
        <w:rPr>
          <w:rFonts w:ascii="MS UI Gothic" w:hAnsi="MS UI Gothic" w:eastAsia="MS UI Gothic" w:hint="eastAsia"/>
          <w:w w:val="135"/>
        </w:rPr>
        <w:t>·</w:t>
      </w:r>
      <w:r>
        <w:rPr>
          <w:rFonts w:ascii="MS UI Gothic" w:hAnsi="MS UI Gothic" w:eastAsia="MS UI Gothic" w:hint="eastAsia"/>
          <w:spacing w:val="-31"/>
        </w:rPr>
        <w:t> </w:t>
      </w:r>
      <w:r>
        <w:rPr>
          <w:rFonts w:ascii="MS UI Gothic" w:hAnsi="MS UI Gothic" w:eastAsia="MS UI Gothic" w:hint="eastAsia"/>
          <w:w w:val="135"/>
          <w:u w:val="thick"/>
        </w:rPr>
        <w:t>·</w:t>
      </w:r>
      <w:r>
        <w:rPr>
          <w:rFonts w:ascii="MS UI Gothic" w:hAnsi="MS UI Gothic" w:eastAsia="MS UI Gothic" w:hint="eastAsia"/>
          <w:spacing w:val="-31"/>
        </w:rPr>
        <w:t> </w:t>
      </w:r>
      <w:r>
        <w:rPr>
          <w:rFonts w:ascii="MS UI Gothic" w:hAnsi="MS UI Gothic" w:eastAsia="MS UI Gothic" w:hint="eastAsia"/>
          <w:w w:val="135"/>
          <w:u w:val="thick"/>
        </w:rPr>
        <w:t>·</w:t>
      </w:r>
      <w:r>
        <w:rPr>
          <w:rFonts w:ascii="MS UI Gothic" w:hAnsi="MS UI Gothic" w:eastAsia="MS UI Gothic" w:hint="eastAsia"/>
          <w:spacing w:val="-31"/>
        </w:rPr>
        <w:t> </w:t>
      </w:r>
      <w:r>
        <w:rPr>
          <w:spacing w:val="-99"/>
          <w:w w:val="88"/>
        </w:rPr>
        <w:t>2</w:t>
      </w:r>
      <w:r>
        <w:rPr>
          <w:rFonts w:ascii="宋体" w:hAnsi="宋体" w:eastAsia="宋体" w:hint="eastAsia"/>
          <w:w w:val="89"/>
          <w:position w:val="-8"/>
        </w:rPr>
        <w:t>.</w:t>
      </w:r>
      <w:r>
        <w:rPr>
          <w:rFonts w:ascii="宋体" w:hAnsi="宋体" w:eastAsia="宋体" w:hint="eastAsia"/>
          <w:spacing w:val="-11"/>
          <w:position w:val="-8"/>
        </w:rPr>
        <w:t>  </w:t>
      </w:r>
      <w:r>
        <w:rPr>
          <w:w w:val="93"/>
        </w:rPr>
        <w:t>if</w:t>
      </w:r>
      <w:r>
        <w:rPr>
          <w:spacing w:val="19"/>
        </w:rPr>
        <w:t> </w:t>
      </w:r>
      <w:r>
        <w:rPr>
          <w:rFonts w:ascii="Times New Roman" w:hAnsi="Times New Roman" w:eastAsia="Times New Roman"/>
          <w:i/>
          <w:w w:val="127"/>
        </w:rPr>
        <w:t>x</w:t>
      </w:r>
      <w:r>
        <w:rPr>
          <w:rFonts w:ascii="Times New Roman" w:hAnsi="Times New Roman" w:eastAsia="Times New Roman"/>
          <w:i/>
          <w:spacing w:val="17"/>
        </w:rPr>
        <w:t> </w:t>
      </w:r>
      <w:r>
        <w:rPr>
          <w:w w:val="91"/>
        </w:rPr>
        <w:t>is</w:t>
      </w:r>
      <w:r>
        <w:rPr>
          <w:spacing w:val="19"/>
        </w:rPr>
        <w:t> </w:t>
      </w:r>
      <w:r>
        <w:rPr>
          <w:w w:val="98"/>
        </w:rPr>
        <w:t>a</w:t>
      </w:r>
      <w:r>
        <w:rPr>
          <w:spacing w:val="19"/>
        </w:rPr>
        <w:t> </w:t>
      </w:r>
      <w:r>
        <w:rPr>
          <w:spacing w:val="6"/>
          <w:w w:val="96"/>
        </w:rPr>
        <w:t>p</w:t>
      </w:r>
      <w:r>
        <w:rPr>
          <w:w w:val="97"/>
        </w:rPr>
        <w:t>ositi</w:t>
      </w:r>
      <w:r>
        <w:rPr>
          <w:spacing w:val="-6"/>
          <w:w w:val="97"/>
        </w:rPr>
        <w:t>v</w:t>
      </w:r>
      <w:r>
        <w:rPr>
          <w:w w:val="91"/>
        </w:rPr>
        <w:t>e</w:t>
      </w:r>
      <w:r>
        <w:rPr>
          <w:spacing w:val="19"/>
        </w:rPr>
        <w:t> </w:t>
      </w:r>
      <w:r>
        <w:rPr>
          <w:w w:val="93"/>
        </w:rPr>
        <w:t>i</w:t>
      </w:r>
      <w:r>
        <w:rPr>
          <w:spacing w:val="-6"/>
          <w:w w:val="93"/>
        </w:rPr>
        <w:t>n</w:t>
      </w:r>
      <w:r>
        <w:rPr>
          <w:w w:val="96"/>
        </w:rPr>
        <w:t>teger</w:t>
      </w:r>
    </w:p>
    <w:p>
      <w:pPr>
        <w:spacing w:after="0"/>
        <w:sectPr>
          <w:type w:val="continuous"/>
          <w:pgSz w:w="12240" w:h="15840"/>
          <w:pgMar w:top="1500" w:bottom="280" w:left="1280" w:right="340"/>
          <w:cols w:num="2" w:equalWidth="0">
            <w:col w:w="3344" w:space="40"/>
            <w:col w:w="7236"/>
          </w:cols>
        </w:sectPr>
      </w:pPr>
    </w:p>
    <w:p>
      <w:pPr>
        <w:pStyle w:val="BodyText"/>
        <w:tabs>
          <w:tab w:pos="4709" w:val="left" w:leader="none"/>
        </w:tabs>
        <w:spacing w:line="152" w:lineRule="exact"/>
        <w:ind w:left="3697"/>
      </w:pPr>
      <w:r>
        <w:rPr/>
        <w:pict>
          <v:shape style="position:absolute;margin-left:254.354004pt;margin-top:-10.709924pt;width:29.7pt;height:8pt;mso-position-horizontal-relative:page;mso-position-vertical-relative:paragraph;z-index:-283904000" type="#_x0000_t202" filled="false" stroked="false">
            <v:textbox inset="0,0,0,0">
              <w:txbxContent>
                <w:p>
                  <w:pPr>
                    <w:spacing w:line="154" w:lineRule="exact" w:before="0"/>
                    <w:ind w:left="0" w:right="0" w:firstLine="0"/>
                    <w:jc w:val="left"/>
                    <w:rPr>
                      <w:rFonts w:ascii="Times New Roman"/>
                      <w:i/>
                      <w:sz w:val="16"/>
                    </w:rPr>
                  </w:pPr>
                  <w:r>
                    <w:rPr>
                      <w:rFonts w:ascii="Times New Roman"/>
                      <w:i/>
                      <w:w w:val="130"/>
                      <w:sz w:val="16"/>
                    </w:rPr>
                    <w:t>x times</w:t>
                  </w:r>
                </w:p>
              </w:txbxContent>
            </v:textbox>
            <w10:wrap type="none"/>
          </v:shape>
        </w:pict>
      </w:r>
      <w:r>
        <w:rPr>
          <w:w w:val="105"/>
        </w:rPr>
        <w:t>1</w:t>
        <w:tab/>
        <w:t>if </w:t>
      </w:r>
      <w:r>
        <w:rPr>
          <w:rFonts w:ascii="Times New Roman"/>
          <w:i/>
          <w:w w:val="110"/>
        </w:rPr>
        <w:t>x </w:t>
      </w:r>
      <w:r>
        <w:rPr>
          <w:w w:val="105"/>
        </w:rPr>
        <w:t>=</w:t>
      </w:r>
      <w:r>
        <w:rPr>
          <w:spacing w:val="20"/>
          <w:w w:val="105"/>
        </w:rPr>
        <w:t> </w:t>
      </w:r>
      <w:r>
        <w:rPr/>
        <w:t>0</w:t>
      </w:r>
    </w:p>
    <w:p>
      <w:pPr>
        <w:spacing w:after="0" w:line="152" w:lineRule="exact"/>
        <w:sectPr>
          <w:type w:val="continuous"/>
          <w:pgSz w:w="12240" w:h="15840"/>
          <w:pgMar w:top="1500" w:bottom="280" w:left="1280" w:right="340"/>
        </w:sectPr>
      </w:pPr>
    </w:p>
    <w:p>
      <w:pPr>
        <w:spacing w:line="240" w:lineRule="auto" w:before="0"/>
        <w:ind w:left="0" w:right="8" w:firstLine="0"/>
        <w:jc w:val="right"/>
        <w:rPr>
          <w:rFonts w:ascii="Times New Roman" w:hAnsi="Times New Roman"/>
          <w:i/>
          <w:sz w:val="12"/>
        </w:rPr>
      </w:pPr>
      <w:r>
        <w:rPr/>
        <w:pict>
          <v:shape style="position:absolute;margin-left:234.212006pt;margin-top:9.58403pt;width:30.55pt;height:40.75pt;mso-position-horizontal-relative:page;mso-position-vertical-relative:paragraph;z-index:-283902976" type="#_x0000_t202" filled="false" stroked="false">
            <v:textbox inset="0,0,0,0">
              <w:txbxContent>
                <w:p>
                  <w:pPr>
                    <w:spacing w:line="235" w:lineRule="exact" w:before="0"/>
                    <w:ind w:left="0" w:right="0" w:firstLine="0"/>
                    <w:jc w:val="left"/>
                    <w:rPr>
                      <w:rFonts w:ascii="Times New Roman" w:hAnsi="Times New Roman"/>
                      <w:sz w:val="16"/>
                    </w:rPr>
                  </w:pPr>
                  <w:r>
                    <w:rPr>
                      <w:rFonts w:ascii="宋体" w:hAnsi="宋体"/>
                      <w:position w:val="3"/>
                      <w:sz w:val="22"/>
                    </w:rPr>
                    <w:t></w:t>
                  </w:r>
                  <w:r>
                    <w:rPr>
                      <w:rFonts w:ascii="宋体" w:hAnsi="宋体"/>
                      <w:spacing w:val="102"/>
                      <w:sz w:val="22"/>
                      <w:u w:val="single"/>
                    </w:rPr>
                    <w:t> </w:t>
                  </w:r>
                  <w:r>
                    <w:rPr>
                      <w:rFonts w:ascii="Times New Roman" w:hAnsi="Times New Roman"/>
                      <w:sz w:val="16"/>
                      <w:u w:val="single"/>
                    </w:rPr>
                    <w:t>1</w:t>
                  </w:r>
                  <w:r>
                    <w:rPr>
                      <w:rFonts w:ascii="Times New Roman" w:hAnsi="Times New Roman"/>
                      <w:spacing w:val="-16"/>
                      <w:sz w:val="16"/>
                      <w:u w:val="single"/>
                    </w:rPr>
                    <w:t> </w:t>
                  </w:r>
                </w:p>
              </w:txbxContent>
            </v:textbox>
            <w10:wrap type="none"/>
          </v:shape>
        </w:pict>
      </w:r>
      <w:r>
        <w:rPr>
          <w:rFonts w:ascii="Microsoft JhengHei" w:hAnsi="Microsoft JhengHei"/>
          <w:b/>
          <w:w w:val="135"/>
          <w:position w:val="22"/>
          <w:sz w:val="22"/>
        </w:rPr>
        <w:t> </w:t>
      </w:r>
      <w:r>
        <w:rPr>
          <w:rFonts w:ascii="Times New Roman" w:hAnsi="Times New Roman"/>
          <w:w w:val="135"/>
          <w:position w:val="-4"/>
          <w:sz w:val="16"/>
        </w:rPr>
        <w:t>2</w:t>
      </w:r>
      <w:r>
        <w:rPr>
          <w:rFonts w:ascii="Arial" w:hAnsi="Arial"/>
          <w:i/>
          <w:w w:val="135"/>
          <w:sz w:val="12"/>
        </w:rPr>
        <w:t>−</w:t>
      </w:r>
      <w:r>
        <w:rPr>
          <w:rFonts w:ascii="Times New Roman" w:hAnsi="Times New Roman"/>
          <w:i/>
          <w:w w:val="135"/>
          <w:sz w:val="12"/>
        </w:rPr>
        <w:t>x</w:t>
      </w:r>
    </w:p>
    <w:p>
      <w:pPr>
        <w:pStyle w:val="BodyText"/>
        <w:spacing w:before="146"/>
        <w:ind w:left="654"/>
      </w:pPr>
      <w:r>
        <w:rPr/>
        <w:br w:type="column"/>
      </w:r>
      <w:r>
        <w:rPr/>
        <w:t>if </w:t>
      </w:r>
      <w:r>
        <w:rPr>
          <w:rFonts w:ascii="Times New Roman"/>
          <w:i/>
        </w:rPr>
        <w:t>x </w:t>
      </w:r>
      <w:r>
        <w:rPr/>
        <w:t>is a negative integer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6"/>
        </w:rPr>
      </w:pPr>
    </w:p>
    <w:p>
      <w:pPr>
        <w:pStyle w:val="BodyText"/>
        <w:ind w:left="801"/>
      </w:pPr>
      <w:r>
        <w:rPr/>
        <w:t>239</w:t>
      </w:r>
    </w:p>
    <w:p>
      <w:pPr>
        <w:spacing w:after="0"/>
        <w:sectPr>
          <w:type w:val="continuous"/>
          <w:pgSz w:w="12240" w:h="15840"/>
          <w:pgMar w:top="1500" w:bottom="280" w:left="1280" w:right="340"/>
          <w:cols w:num="2" w:equalWidth="0">
            <w:col w:w="4015" w:space="40"/>
            <w:col w:w="6565"/>
          </w:cols>
        </w:sectPr>
      </w:pPr>
    </w:p>
    <w:p>
      <w:pPr>
        <w:pStyle w:val="BodyText"/>
        <w:rPr>
          <w:sz w:val="20"/>
        </w:rPr>
      </w:pPr>
    </w:p>
    <w:p>
      <w:pPr>
        <w:pStyle w:val="BodyText"/>
        <w:spacing w:before="1"/>
        <w:rPr>
          <w:sz w:val="23"/>
        </w:rPr>
      </w:pPr>
    </w:p>
    <w:p>
      <w:pPr>
        <w:pStyle w:val="BodyText"/>
        <w:ind w:left="2922"/>
        <w:rPr>
          <w:sz w:val="20"/>
        </w:rPr>
      </w:pPr>
      <w:r>
        <w:rPr>
          <w:sz w:val="20"/>
        </w:rPr>
        <w:drawing>
          <wp:inline distT="0" distB="0" distL="0" distR="0">
            <wp:extent cx="2184272" cy="1604200"/>
            <wp:effectExtent l="0" t="0" r="0" b="0"/>
            <wp:docPr id="257" name="image110.png"/>
            <wp:cNvGraphicFramePr>
              <a:graphicFrameLocks noChangeAspect="1"/>
            </wp:cNvGraphicFramePr>
            <a:graphic>
              <a:graphicData uri="http://schemas.openxmlformats.org/drawingml/2006/picture">
                <pic:pic>
                  <pic:nvPicPr>
                    <pic:cNvPr id="258" name="image110.png"/>
                    <pic:cNvPicPr/>
                  </pic:nvPicPr>
                  <pic:blipFill>
                    <a:blip r:embed="rId306" cstate="print"/>
                    <a:stretch>
                      <a:fillRect/>
                    </a:stretch>
                  </pic:blipFill>
                  <pic:spPr>
                    <a:xfrm>
                      <a:off x="0" y="0"/>
                      <a:ext cx="2184272" cy="1604200"/>
                    </a:xfrm>
                    <a:prstGeom prst="rect">
                      <a:avLst/>
                    </a:prstGeom>
                  </pic:spPr>
                </pic:pic>
              </a:graphicData>
            </a:graphic>
          </wp:inline>
        </w:drawing>
      </w:r>
      <w:r>
        <w:rPr>
          <w:sz w:val="20"/>
        </w:rPr>
      </w:r>
    </w:p>
    <w:p>
      <w:pPr>
        <w:pStyle w:val="BodyText"/>
        <w:spacing w:before="6"/>
        <w:rPr>
          <w:sz w:val="17"/>
        </w:rPr>
      </w:pPr>
    </w:p>
    <w:p>
      <w:pPr>
        <w:pStyle w:val="BodyText"/>
        <w:spacing w:line="247" w:lineRule="auto" w:before="79"/>
        <w:ind w:left="160" w:right="1182"/>
      </w:pPr>
      <w:r>
        <w:rPr>
          <w:b/>
          <w:w w:val="105"/>
        </w:rPr>
        <w:t>Figure C.1</w:t>
      </w:r>
      <w:r>
        <w:rPr>
          <w:w w:val="105"/>
        </w:rPr>
        <w:t>: </w:t>
      </w:r>
      <w:r>
        <w:rPr>
          <w:rFonts w:ascii="Times New Roman" w:hAnsi="Times New Roman"/>
          <w:i/>
          <w:w w:val="105"/>
        </w:rPr>
        <w:t>y </w:t>
      </w:r>
      <w:r>
        <w:rPr>
          <w:w w:val="105"/>
        </w:rPr>
        <w:t>= 2</w:t>
      </w:r>
      <w:r>
        <w:rPr>
          <w:rFonts w:ascii="Times New Roman" w:hAnsi="Times New Roman"/>
          <w:i/>
          <w:w w:val="105"/>
          <w:vertAlign w:val="superscript"/>
        </w:rPr>
        <w:t>x</w:t>
      </w:r>
      <w:r>
        <w:rPr>
          <w:rFonts w:ascii="Times New Roman" w:hAnsi="Times New Roman"/>
          <w:i/>
          <w:w w:val="105"/>
          <w:vertAlign w:val="baseline"/>
        </w:rPr>
        <w:t> </w:t>
      </w:r>
      <w:r>
        <w:rPr>
          <w:w w:val="105"/>
          <w:vertAlign w:val="baseline"/>
        </w:rPr>
        <w:t>plotted at integer values of </w:t>
      </w:r>
      <w:r>
        <w:rPr>
          <w:rFonts w:ascii="Times New Roman" w:hAnsi="Times New Roman"/>
          <w:i/>
          <w:w w:val="105"/>
          <w:vertAlign w:val="baseline"/>
        </w:rPr>
        <w:t>x</w:t>
      </w:r>
      <w:r>
        <w:rPr>
          <w:w w:val="105"/>
          <w:vertAlign w:val="baseline"/>
        </w:rPr>
        <w:t>, </w:t>
      </w:r>
      <w:r>
        <w:rPr>
          <w:rFonts w:ascii="MS UI Gothic" w:hAnsi="MS UI Gothic"/>
          <w:w w:val="105"/>
          <w:vertAlign w:val="baseline"/>
        </w:rPr>
        <w:t>−</w:t>
      </w:r>
      <w:r>
        <w:rPr>
          <w:w w:val="105"/>
          <w:vertAlign w:val="baseline"/>
        </w:rPr>
        <w:t>3 </w:t>
      </w:r>
      <w:r>
        <w:rPr>
          <w:rFonts w:ascii="MS UI Gothic" w:hAnsi="MS UI Gothic"/>
          <w:w w:val="125"/>
          <w:vertAlign w:val="baseline"/>
        </w:rPr>
        <w:t>≤ </w:t>
      </w:r>
      <w:r>
        <w:rPr>
          <w:rFonts w:ascii="Times New Roman" w:hAnsi="Times New Roman"/>
          <w:i/>
          <w:w w:val="105"/>
          <w:vertAlign w:val="baseline"/>
        </w:rPr>
        <w:t>x </w:t>
      </w:r>
      <w:r>
        <w:rPr>
          <w:rFonts w:ascii="MS UI Gothic" w:hAnsi="MS UI Gothic"/>
          <w:w w:val="125"/>
          <w:vertAlign w:val="baseline"/>
        </w:rPr>
        <w:t>≤ </w:t>
      </w:r>
      <w:r>
        <w:rPr>
          <w:w w:val="105"/>
          <w:vertAlign w:val="baseline"/>
        </w:rPr>
        <w:t>2 and extended smoothly. Grid lines are at integer values.</w:t>
      </w:r>
    </w:p>
    <w:p>
      <w:pPr>
        <w:pStyle w:val="BodyText"/>
      </w:pPr>
    </w:p>
    <w:p>
      <w:pPr>
        <w:pStyle w:val="BodyText"/>
      </w:pPr>
    </w:p>
    <w:p>
      <w:pPr>
        <w:pStyle w:val="BodyText"/>
        <w:spacing w:before="137"/>
        <w:ind w:left="160"/>
      </w:pPr>
      <w:r>
        <w:rPr/>
        <w:pict>
          <v:shape style="position:absolute;margin-left:378.942993pt;margin-top:14.903946pt;width:5.15pt;height:8pt;mso-position-horizontal-relative:page;mso-position-vertical-relative:paragraph;z-index:-283900928"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w w:val="105"/>
        </w:rPr>
        <w:t>We define </w:t>
      </w:r>
      <w:r>
        <w:rPr>
          <w:rFonts w:ascii="Times New Roman"/>
          <w:i/>
          <w:w w:val="105"/>
        </w:rPr>
        <w:t>y </w:t>
      </w:r>
      <w:r>
        <w:rPr>
          <w:w w:val="105"/>
        </w:rPr>
        <w:t>= 2</w:t>
      </w:r>
      <w:r>
        <w:rPr>
          <w:rFonts w:ascii="Times New Roman"/>
          <w:i/>
          <w:w w:val="105"/>
          <w:vertAlign w:val="superscript"/>
        </w:rPr>
        <w:t>x</w:t>
      </w:r>
      <w:r>
        <w:rPr>
          <w:rFonts w:ascii="Times New Roman"/>
          <w:i/>
          <w:w w:val="105"/>
          <w:vertAlign w:val="baseline"/>
        </w:rPr>
        <w:t> </w:t>
      </w:r>
      <w:r>
        <w:rPr>
          <w:w w:val="105"/>
          <w:vertAlign w:val="baseline"/>
        </w:rPr>
        <w:t>at all rational values of </w:t>
      </w:r>
      <w:r>
        <w:rPr>
          <w:rFonts w:ascii="Times New Roman"/>
          <w:i/>
          <w:w w:val="105"/>
          <w:vertAlign w:val="baseline"/>
        </w:rPr>
        <w:t>x </w:t>
      </w:r>
      <w:r>
        <w:rPr>
          <w:w w:val="105"/>
          <w:vertAlign w:val="baseline"/>
        </w:rPr>
        <w:t>as follows. Set </w:t>
      </w:r>
      <w:r>
        <w:rPr>
          <w:rFonts w:ascii="Times New Roman"/>
          <w:i/>
          <w:w w:val="105"/>
          <w:vertAlign w:val="baseline"/>
        </w:rPr>
        <w:t>x </w:t>
      </w:r>
      <w:r>
        <w:rPr>
          <w:w w:val="105"/>
          <w:vertAlign w:val="baseline"/>
        </w:rPr>
        <w:t>= </w:t>
      </w:r>
      <w:r>
        <w:rPr>
          <w:rFonts w:ascii="Times New Roman"/>
          <w:i/>
          <w:w w:val="105"/>
          <w:u w:val="single"/>
          <w:vertAlign w:val="superscript"/>
        </w:rPr>
        <w:t>m</w:t>
      </w:r>
      <w:r>
        <w:rPr>
          <w:rFonts w:ascii="Times New Roman"/>
          <w:i/>
          <w:w w:val="105"/>
          <w:vertAlign w:val="baseline"/>
        </w:rPr>
        <w:t> </w:t>
      </w:r>
      <w:r>
        <w:rPr>
          <w:w w:val="105"/>
          <w:vertAlign w:val="baseline"/>
        </w:rPr>
        <w:t>where </w:t>
      </w:r>
      <w:r>
        <w:rPr>
          <w:rFonts w:ascii="Times New Roman"/>
          <w:i/>
          <w:w w:val="105"/>
          <w:vertAlign w:val="baseline"/>
        </w:rPr>
        <w:t>m </w:t>
      </w:r>
      <w:r>
        <w:rPr>
          <w:w w:val="105"/>
          <w:vertAlign w:val="baseline"/>
        </w:rPr>
        <w:t>and </w:t>
      </w:r>
      <w:r>
        <w:rPr>
          <w:rFonts w:ascii="Times New Roman"/>
          <w:i/>
          <w:w w:val="105"/>
          <w:vertAlign w:val="baseline"/>
        </w:rPr>
        <w:t>n </w:t>
      </w:r>
      <w:r>
        <w:rPr>
          <w:w w:val="105"/>
          <w:vertAlign w:val="baseline"/>
        </w:rPr>
        <w:t>are integers</w:t>
      </w:r>
    </w:p>
    <w:p>
      <w:pPr>
        <w:pStyle w:val="BodyText"/>
        <w:spacing w:before="85"/>
        <w:ind w:left="160"/>
        <w:jc w:val="both"/>
      </w:pPr>
      <w:r>
        <w:rPr/>
        <w:t>and </w:t>
      </w:r>
      <w:r>
        <w:rPr>
          <w:rFonts w:ascii="Times New Roman"/>
          <w:i/>
        </w:rPr>
        <w:t>n </w:t>
      </w:r>
      <w:r>
        <w:rPr/>
        <w:t>is positive, so the sign of </w:t>
      </w:r>
      <w:r>
        <w:rPr>
          <w:rFonts w:ascii="Times New Roman"/>
          <w:i/>
        </w:rPr>
        <w:t>x </w:t>
      </w:r>
      <w:r>
        <w:rPr/>
        <w:t>is the same as the sign of </w:t>
      </w:r>
      <w:r>
        <w:rPr>
          <w:rFonts w:ascii="Times New Roman"/>
          <w:i/>
        </w:rPr>
        <w:t>m</w:t>
      </w:r>
      <w:r>
        <w:rPr/>
        <w:t>.</w:t>
      </w:r>
    </w:p>
    <w:p>
      <w:pPr>
        <w:pStyle w:val="BodyText"/>
        <w:spacing w:before="3"/>
        <w:rPr>
          <w:sz w:val="19"/>
        </w:rPr>
      </w:pPr>
    </w:p>
    <w:p>
      <w:pPr>
        <w:spacing w:before="1"/>
        <w:ind w:left="0" w:right="1308" w:firstLine="0"/>
        <w:jc w:val="center"/>
        <w:rPr>
          <w:rFonts w:ascii="Times New Roman" w:hAnsi="Times New Roman"/>
          <w:i/>
          <w:sz w:val="22"/>
        </w:rPr>
      </w:pPr>
      <w:r>
        <w:rPr/>
        <w:pict>
          <v:line style="position:absolute;mso-position-horizontal-relative:page;mso-position-vertical-relative:paragraph;z-index:-283901952" from="305.752014pt,10.774992pt" to="311.207014pt,10.774992pt" stroked="true" strokeweight=".436pt" strokecolor="#000000">
            <v:stroke dashstyle="solid"/>
            <w10:wrap type="none"/>
          </v:line>
        </w:pict>
      </w:r>
      <w:r>
        <w:rPr>
          <w:rFonts w:ascii="Times New Roman" w:hAnsi="Times New Roman"/>
          <w:i/>
          <w:w w:val="109"/>
          <w:sz w:val="22"/>
        </w:rPr>
        <w:t>y</w:t>
      </w:r>
      <w:r>
        <w:rPr>
          <w:rFonts w:ascii="Times New Roman" w:hAnsi="Times New Roman"/>
          <w:i/>
          <w:spacing w:val="13"/>
          <w:sz w:val="22"/>
        </w:rPr>
        <w:t> </w:t>
      </w:r>
      <w:r>
        <w:rPr>
          <w:w w:val="119"/>
          <w:sz w:val="22"/>
        </w:rPr>
        <w:t>=</w:t>
      </w:r>
      <w:r>
        <w:rPr>
          <w:spacing w:val="7"/>
          <w:sz w:val="22"/>
        </w:rPr>
        <w:t> </w:t>
      </w:r>
      <w:r>
        <w:rPr>
          <w:w w:val="102"/>
          <w:sz w:val="22"/>
        </w:rPr>
        <w:t>(</w:t>
      </w:r>
      <w:r>
        <w:rPr>
          <w:spacing w:val="-22"/>
          <w:sz w:val="22"/>
        </w:rPr>
        <w:t> </w:t>
      </w:r>
      <w:r>
        <w:rPr>
          <w:rFonts w:ascii="MS UI Gothic" w:hAnsi="MS UI Gothic"/>
          <w:spacing w:val="-153"/>
          <w:w w:val="82"/>
          <w:position w:val="19"/>
          <w:sz w:val="22"/>
        </w:rPr>
        <w:t>√</w:t>
      </w:r>
      <w:r>
        <w:rPr>
          <w:rFonts w:ascii="Times New Roman" w:hAnsi="Times New Roman"/>
          <w:i/>
          <w:w w:val="153"/>
          <w:position w:val="11"/>
          <w:sz w:val="12"/>
        </w:rPr>
        <w:t>n</w:t>
      </w:r>
      <w:r>
        <w:rPr>
          <w:rFonts w:ascii="Times New Roman" w:hAnsi="Times New Roman"/>
          <w:i/>
          <w:position w:val="11"/>
          <w:sz w:val="12"/>
        </w:rPr>
        <w:t>  </w:t>
      </w:r>
      <w:r>
        <w:rPr>
          <w:w w:val="94"/>
          <w:sz w:val="22"/>
        </w:rPr>
        <w:t>2)</w:t>
      </w:r>
      <w:r>
        <w:rPr>
          <w:rFonts w:ascii="Times New Roman" w:hAnsi="Times New Roman"/>
          <w:i/>
          <w:w w:val="122"/>
          <w:sz w:val="22"/>
          <w:vertAlign w:val="superscript"/>
        </w:rPr>
        <w:t>m</w:t>
      </w:r>
    </w:p>
    <w:p>
      <w:pPr>
        <w:pStyle w:val="BodyText"/>
        <w:spacing w:line="324" w:lineRule="auto" w:before="247"/>
        <w:ind w:left="160" w:right="1458"/>
        <w:jc w:val="both"/>
      </w:pPr>
      <w:r>
        <w:rPr/>
        <w:t>This</w:t>
      </w:r>
      <w:r>
        <w:rPr>
          <w:spacing w:val="-4"/>
        </w:rPr>
        <w:t> </w:t>
      </w:r>
      <w:r>
        <w:rPr/>
        <w:t>agrees</w:t>
      </w:r>
      <w:r>
        <w:rPr>
          <w:spacing w:val="-4"/>
        </w:rPr>
        <w:t> </w:t>
      </w:r>
      <w:r>
        <w:rPr/>
        <w:t>with</w:t>
      </w:r>
      <w:r>
        <w:rPr>
          <w:spacing w:val="-4"/>
        </w:rPr>
        <w:t> </w:t>
      </w:r>
      <w:r>
        <w:rPr/>
        <w:t>the</w:t>
      </w:r>
      <w:r>
        <w:rPr>
          <w:spacing w:val="-4"/>
        </w:rPr>
        <w:t> </w:t>
      </w:r>
      <w:r>
        <w:rPr/>
        <w:t>definition</w:t>
      </w:r>
      <w:r>
        <w:rPr>
          <w:spacing w:val="-3"/>
        </w:rPr>
        <w:t> </w:t>
      </w:r>
      <w:r>
        <w:rPr/>
        <w:t>above</w:t>
      </w:r>
      <w:r>
        <w:rPr>
          <w:spacing w:val="-4"/>
        </w:rPr>
        <w:t> </w:t>
      </w:r>
      <w:r>
        <w:rPr/>
        <w:t>when</w:t>
      </w:r>
      <w:r>
        <w:rPr>
          <w:spacing w:val="-2"/>
        </w:rPr>
        <w:t> </w:t>
      </w:r>
      <w:r>
        <w:rPr>
          <w:rFonts w:ascii="Times New Roman"/>
          <w:i/>
        </w:rPr>
        <w:t>x</w:t>
      </w:r>
      <w:r>
        <w:rPr>
          <w:rFonts w:ascii="Times New Roman"/>
          <w:i/>
          <w:spacing w:val="-6"/>
        </w:rPr>
        <w:t> </w:t>
      </w:r>
      <w:r>
        <w:rPr/>
        <w:t>is</w:t>
      </w:r>
      <w:r>
        <w:rPr>
          <w:spacing w:val="-4"/>
        </w:rPr>
        <w:t> </w:t>
      </w:r>
      <w:r>
        <w:rPr/>
        <w:t>an</w:t>
      </w:r>
      <w:r>
        <w:rPr>
          <w:spacing w:val="-4"/>
        </w:rPr>
        <w:t> </w:t>
      </w:r>
      <w:r>
        <w:rPr/>
        <w:t>integer.</w:t>
      </w:r>
      <w:r>
        <w:rPr>
          <w:spacing w:val="17"/>
        </w:rPr>
        <w:t> </w:t>
      </w:r>
      <w:r>
        <w:rPr/>
        <w:t>These</w:t>
      </w:r>
      <w:r>
        <w:rPr>
          <w:spacing w:val="-4"/>
        </w:rPr>
        <w:t> </w:t>
      </w:r>
      <w:r>
        <w:rPr>
          <w:spacing w:val="-3"/>
        </w:rPr>
        <w:t>values </w:t>
      </w:r>
      <w:r>
        <w:rPr/>
        <w:t>fit</w:t>
      </w:r>
      <w:r>
        <w:rPr>
          <w:spacing w:val="-4"/>
        </w:rPr>
        <w:t> </w:t>
      </w:r>
      <w:r>
        <w:rPr/>
        <w:t>along</w:t>
      </w:r>
      <w:r>
        <w:rPr>
          <w:spacing w:val="-3"/>
        </w:rPr>
        <w:t> </w:t>
      </w:r>
      <w:r>
        <w:rPr/>
        <w:t>the</w:t>
      </w:r>
      <w:r>
        <w:rPr>
          <w:spacing w:val="-4"/>
        </w:rPr>
        <w:t> </w:t>
      </w:r>
      <w:r>
        <w:rPr/>
        <w:t>graph</w:t>
      </w:r>
      <w:r>
        <w:rPr>
          <w:spacing w:val="-4"/>
        </w:rPr>
        <w:t> we </w:t>
      </w:r>
      <w:r>
        <w:rPr>
          <w:spacing w:val="-3"/>
        </w:rPr>
        <w:t>have </w:t>
      </w:r>
      <w:r>
        <w:rPr/>
        <w:t>already</w:t>
      </w:r>
      <w:r>
        <w:rPr>
          <w:spacing w:val="-11"/>
        </w:rPr>
        <w:t> </w:t>
      </w:r>
      <w:r>
        <w:rPr/>
        <w:t>drawn.</w:t>
      </w:r>
    </w:p>
    <w:p>
      <w:pPr>
        <w:pStyle w:val="BodyText"/>
        <w:spacing w:line="321" w:lineRule="auto"/>
        <w:ind w:left="160" w:right="1457" w:firstLine="338"/>
        <w:jc w:val="both"/>
      </w:pPr>
      <w:r>
        <w:rPr>
          <w:spacing w:val="-4"/>
        </w:rPr>
        <w:t>Values </w:t>
      </w:r>
      <w:r>
        <w:rPr/>
        <w:t>of </w:t>
      </w:r>
      <w:r>
        <w:rPr>
          <w:rFonts w:ascii="Times New Roman" w:hAnsi="Times New Roman"/>
          <w:i/>
        </w:rPr>
        <w:t>y </w:t>
      </w:r>
      <w:r>
        <w:rPr/>
        <w:t>= 2</w:t>
      </w:r>
      <w:r>
        <w:rPr>
          <w:rFonts w:ascii="Times New Roman" w:hAnsi="Times New Roman"/>
          <w:i/>
          <w:vertAlign w:val="superscript"/>
        </w:rPr>
        <w:t>x</w:t>
      </w:r>
      <w:r>
        <w:rPr>
          <w:rFonts w:ascii="Times New Roman" w:hAnsi="Times New Roman"/>
          <w:i/>
          <w:vertAlign w:val="baseline"/>
        </w:rPr>
        <w:t>  </w:t>
      </w:r>
      <w:r>
        <w:rPr>
          <w:vertAlign w:val="baseline"/>
        </w:rPr>
        <w:t>can </w:t>
      </w:r>
      <w:r>
        <w:rPr>
          <w:spacing w:val="3"/>
          <w:vertAlign w:val="baseline"/>
        </w:rPr>
        <w:t>be </w:t>
      </w:r>
      <w:r>
        <w:rPr>
          <w:vertAlign w:val="baseline"/>
        </w:rPr>
        <w:t>defined rigorously at irrational </w:t>
      </w:r>
      <w:r>
        <w:rPr>
          <w:spacing w:val="-3"/>
          <w:vertAlign w:val="baseline"/>
        </w:rPr>
        <w:t>values  </w:t>
      </w:r>
      <w:r>
        <w:rPr>
          <w:vertAlign w:val="baseline"/>
        </w:rPr>
        <w:t>of </w:t>
      </w:r>
      <w:r>
        <w:rPr>
          <w:rFonts w:ascii="Times New Roman" w:hAnsi="Times New Roman"/>
          <w:i/>
          <w:vertAlign w:val="baseline"/>
        </w:rPr>
        <w:t>x </w:t>
      </w:r>
      <w:r>
        <w:rPr>
          <w:vertAlign w:val="baseline"/>
        </w:rPr>
        <w:t>using limits of </w:t>
      </w:r>
      <w:r>
        <w:rPr>
          <w:spacing w:val="-3"/>
          <w:vertAlign w:val="baseline"/>
        </w:rPr>
        <w:t>values  </w:t>
      </w:r>
      <w:r>
        <w:rPr>
          <w:vertAlign w:val="baseline"/>
        </w:rPr>
        <w:t>at rational approximations to </w:t>
      </w:r>
      <w:r>
        <w:rPr>
          <w:rFonts w:ascii="Times New Roman" w:hAnsi="Times New Roman"/>
          <w:i/>
          <w:vertAlign w:val="baseline"/>
        </w:rPr>
        <w:t>x</w:t>
      </w:r>
      <w:r>
        <w:rPr>
          <w:vertAlign w:val="baseline"/>
        </w:rPr>
        <w:t>. </w:t>
      </w:r>
      <w:r>
        <w:rPr>
          <w:spacing w:val="-10"/>
          <w:vertAlign w:val="baseline"/>
        </w:rPr>
        <w:t>We </w:t>
      </w:r>
      <w:r>
        <w:rPr>
          <w:vertAlign w:val="baseline"/>
        </w:rPr>
        <w:t>won’t </w:t>
      </w:r>
      <w:r>
        <w:rPr>
          <w:spacing w:val="3"/>
          <w:vertAlign w:val="baseline"/>
        </w:rPr>
        <w:t>be </w:t>
      </w:r>
      <w:r>
        <w:rPr>
          <w:vertAlign w:val="baseline"/>
        </w:rPr>
        <w:t>that rigorous here (This is material for a math- ematical analysis course.) but if </w:t>
      </w:r>
      <w:r>
        <w:rPr>
          <w:spacing w:val="-4"/>
          <w:vertAlign w:val="baseline"/>
        </w:rPr>
        <w:t>we want </w:t>
      </w:r>
      <w:r>
        <w:rPr>
          <w:vertAlign w:val="baseline"/>
        </w:rPr>
        <w:t>to compute </w:t>
      </w:r>
      <w:r>
        <w:rPr>
          <w:rFonts w:ascii="Times New Roman" w:hAnsi="Times New Roman"/>
          <w:i/>
          <w:vertAlign w:val="baseline"/>
        </w:rPr>
        <w:t>y </w:t>
      </w:r>
      <w:r>
        <w:rPr>
          <w:vertAlign w:val="baseline"/>
        </w:rPr>
        <w:t>= </w:t>
      </w:r>
      <w:r>
        <w:rPr>
          <w:spacing w:val="4"/>
          <w:vertAlign w:val="baseline"/>
        </w:rPr>
        <w:t>2</w:t>
      </w:r>
      <w:r>
        <w:rPr>
          <w:rFonts w:ascii="Times New Roman" w:hAnsi="Times New Roman"/>
          <w:i/>
          <w:spacing w:val="4"/>
          <w:vertAlign w:val="superscript"/>
        </w:rPr>
        <w:t>π</w:t>
      </w:r>
      <w:r>
        <w:rPr>
          <w:spacing w:val="4"/>
          <w:vertAlign w:val="baseline"/>
        </w:rPr>
        <w:t>, </w:t>
      </w:r>
      <w:r>
        <w:rPr>
          <w:vertAlign w:val="baseline"/>
        </w:rPr>
        <w:t>for example, </w:t>
      </w:r>
      <w:r>
        <w:rPr>
          <w:spacing w:val="-4"/>
          <w:vertAlign w:val="baseline"/>
        </w:rPr>
        <w:t>we </w:t>
      </w:r>
      <w:r>
        <w:rPr>
          <w:vertAlign w:val="baseline"/>
        </w:rPr>
        <w:t>know that </w:t>
      </w:r>
      <w:r>
        <w:rPr>
          <w:spacing w:val="-4"/>
          <w:vertAlign w:val="baseline"/>
        </w:rPr>
        <w:t>we </w:t>
      </w:r>
      <w:r>
        <w:rPr>
          <w:vertAlign w:val="baseline"/>
        </w:rPr>
        <w:t>could approximate is as closely as </w:t>
      </w:r>
      <w:r>
        <w:rPr>
          <w:spacing w:val="-4"/>
          <w:vertAlign w:val="baseline"/>
        </w:rPr>
        <w:t>we </w:t>
      </w:r>
      <w:r>
        <w:rPr>
          <w:vertAlign w:val="baseline"/>
        </w:rPr>
        <w:t>like</w:t>
      </w:r>
      <w:r>
        <w:rPr>
          <w:spacing w:val="47"/>
          <w:vertAlign w:val="baseline"/>
        </w:rPr>
        <w:t> </w:t>
      </w:r>
      <w:r>
        <w:rPr>
          <w:spacing w:val="-3"/>
          <w:vertAlign w:val="baseline"/>
        </w:rPr>
        <w:t>by </w:t>
      </w:r>
      <w:r>
        <w:rPr>
          <w:vertAlign w:val="baseline"/>
        </w:rPr>
        <w:t>computing</w:t>
      </w:r>
    </w:p>
    <w:p>
      <w:pPr>
        <w:pStyle w:val="BodyText"/>
        <w:spacing w:before="8"/>
        <w:rPr>
          <w:sz w:val="26"/>
        </w:rPr>
      </w:pPr>
    </w:p>
    <w:p>
      <w:pPr>
        <w:spacing w:before="0"/>
        <w:ind w:left="0" w:right="1298" w:firstLine="0"/>
        <w:jc w:val="center"/>
        <w:rPr>
          <w:sz w:val="22"/>
        </w:rPr>
      </w:pPr>
      <w:r>
        <w:rPr>
          <w:w w:val="105"/>
          <w:position w:val="-8"/>
          <w:sz w:val="22"/>
        </w:rPr>
        <w:t>2</w:t>
      </w:r>
      <w:r>
        <w:rPr>
          <w:rFonts w:ascii="Times New Roman"/>
          <w:w w:val="105"/>
          <w:sz w:val="16"/>
        </w:rPr>
        <w:t>3</w:t>
      </w:r>
      <w:r>
        <w:rPr>
          <w:rFonts w:ascii="Times New Roman"/>
          <w:i/>
          <w:w w:val="105"/>
          <w:position w:val="-8"/>
          <w:sz w:val="22"/>
        </w:rPr>
        <w:t>, </w:t>
      </w:r>
      <w:r>
        <w:rPr>
          <w:w w:val="105"/>
          <w:position w:val="-8"/>
          <w:sz w:val="22"/>
        </w:rPr>
        <w:t>2</w:t>
      </w:r>
      <w:r>
        <w:rPr>
          <w:rFonts w:ascii="Times New Roman"/>
          <w:w w:val="105"/>
          <w:sz w:val="16"/>
        </w:rPr>
        <w:t>3</w:t>
      </w:r>
      <w:r>
        <w:rPr>
          <w:rFonts w:ascii="Times New Roman"/>
          <w:i/>
          <w:w w:val="105"/>
          <w:sz w:val="16"/>
        </w:rPr>
        <w:t>.</w:t>
      </w:r>
      <w:r>
        <w:rPr>
          <w:rFonts w:ascii="Times New Roman"/>
          <w:w w:val="105"/>
          <w:sz w:val="16"/>
        </w:rPr>
        <w:t>1</w:t>
      </w:r>
      <w:r>
        <w:rPr>
          <w:rFonts w:ascii="Times New Roman"/>
          <w:i/>
          <w:w w:val="105"/>
          <w:position w:val="-8"/>
          <w:sz w:val="22"/>
        </w:rPr>
        <w:t>, </w:t>
      </w:r>
      <w:r>
        <w:rPr>
          <w:w w:val="105"/>
          <w:position w:val="-8"/>
          <w:sz w:val="22"/>
        </w:rPr>
        <w:t>2</w:t>
      </w:r>
      <w:r>
        <w:rPr>
          <w:rFonts w:ascii="Times New Roman"/>
          <w:w w:val="105"/>
          <w:sz w:val="16"/>
        </w:rPr>
        <w:t>3</w:t>
      </w:r>
      <w:r>
        <w:rPr>
          <w:rFonts w:ascii="Times New Roman"/>
          <w:i/>
          <w:w w:val="105"/>
          <w:sz w:val="16"/>
        </w:rPr>
        <w:t>.</w:t>
      </w:r>
      <w:r>
        <w:rPr>
          <w:rFonts w:ascii="Times New Roman"/>
          <w:w w:val="105"/>
          <w:sz w:val="16"/>
        </w:rPr>
        <w:t>14</w:t>
      </w:r>
      <w:r>
        <w:rPr>
          <w:rFonts w:ascii="Times New Roman"/>
          <w:i/>
          <w:w w:val="105"/>
          <w:position w:val="-8"/>
          <w:sz w:val="22"/>
        </w:rPr>
        <w:t>, </w:t>
      </w:r>
      <w:r>
        <w:rPr>
          <w:w w:val="105"/>
          <w:position w:val="-8"/>
          <w:sz w:val="22"/>
        </w:rPr>
        <w:t>2</w:t>
      </w:r>
      <w:r>
        <w:rPr>
          <w:rFonts w:ascii="Times New Roman"/>
          <w:w w:val="105"/>
          <w:sz w:val="16"/>
        </w:rPr>
        <w:t>3</w:t>
      </w:r>
      <w:r>
        <w:rPr>
          <w:rFonts w:ascii="Times New Roman"/>
          <w:i/>
          <w:w w:val="105"/>
          <w:sz w:val="16"/>
        </w:rPr>
        <w:t>.</w:t>
      </w:r>
      <w:r>
        <w:rPr>
          <w:rFonts w:ascii="Times New Roman"/>
          <w:w w:val="105"/>
          <w:sz w:val="16"/>
        </w:rPr>
        <w:t>142</w:t>
      </w:r>
      <w:r>
        <w:rPr>
          <w:rFonts w:ascii="Times New Roman"/>
          <w:i/>
          <w:w w:val="105"/>
          <w:position w:val="-8"/>
          <w:sz w:val="22"/>
        </w:rPr>
        <w:t>, </w:t>
      </w:r>
      <w:r>
        <w:rPr>
          <w:w w:val="105"/>
          <w:position w:val="-8"/>
          <w:sz w:val="22"/>
        </w:rPr>
        <w:t>2</w:t>
      </w:r>
      <w:r>
        <w:rPr>
          <w:rFonts w:ascii="Times New Roman"/>
          <w:w w:val="105"/>
          <w:sz w:val="16"/>
        </w:rPr>
        <w:t>3</w:t>
      </w:r>
      <w:r>
        <w:rPr>
          <w:rFonts w:ascii="Times New Roman"/>
          <w:i/>
          <w:w w:val="105"/>
          <w:sz w:val="16"/>
        </w:rPr>
        <w:t>.</w:t>
      </w:r>
      <w:r>
        <w:rPr>
          <w:rFonts w:ascii="Times New Roman"/>
          <w:w w:val="105"/>
          <w:sz w:val="16"/>
        </w:rPr>
        <w:t>1416</w:t>
      </w:r>
      <w:r>
        <w:rPr>
          <w:rFonts w:ascii="Times New Roman"/>
          <w:i/>
          <w:w w:val="105"/>
          <w:position w:val="-8"/>
          <w:sz w:val="22"/>
        </w:rPr>
        <w:t>, </w:t>
      </w:r>
      <w:r>
        <w:rPr>
          <w:w w:val="105"/>
          <w:position w:val="-8"/>
          <w:sz w:val="22"/>
        </w:rPr>
        <w:t>2</w:t>
      </w:r>
      <w:r>
        <w:rPr>
          <w:rFonts w:ascii="Times New Roman"/>
          <w:w w:val="105"/>
          <w:sz w:val="16"/>
        </w:rPr>
        <w:t>3</w:t>
      </w:r>
      <w:r>
        <w:rPr>
          <w:rFonts w:ascii="Times New Roman"/>
          <w:i/>
          <w:w w:val="105"/>
          <w:sz w:val="16"/>
        </w:rPr>
        <w:t>.</w:t>
      </w:r>
      <w:r>
        <w:rPr>
          <w:rFonts w:ascii="Times New Roman"/>
          <w:w w:val="105"/>
          <w:sz w:val="16"/>
        </w:rPr>
        <w:t>14159</w:t>
      </w:r>
      <w:r>
        <w:rPr>
          <w:rFonts w:ascii="Times New Roman"/>
          <w:i/>
          <w:w w:val="105"/>
          <w:position w:val="-8"/>
          <w:sz w:val="22"/>
        </w:rPr>
        <w:t>, </w:t>
      </w:r>
      <w:r>
        <w:rPr>
          <w:w w:val="105"/>
          <w:position w:val="-8"/>
          <w:sz w:val="22"/>
        </w:rPr>
        <w:t>and so on.</w:t>
      </w:r>
    </w:p>
    <w:p>
      <w:pPr>
        <w:pStyle w:val="BodyText"/>
        <w:spacing w:before="3"/>
        <w:rPr>
          <w:sz w:val="32"/>
        </w:rPr>
      </w:pPr>
    </w:p>
    <w:p>
      <w:pPr>
        <w:pStyle w:val="BodyText"/>
        <w:ind w:left="160"/>
        <w:jc w:val="both"/>
      </w:pPr>
      <w:r>
        <w:rPr/>
        <w:t>If </w:t>
      </w:r>
      <w:r>
        <w:rPr>
          <w:rFonts w:ascii="Times New Roman"/>
          <w:i/>
        </w:rPr>
        <w:t>b </w:t>
      </w:r>
      <w:r>
        <w:rPr/>
        <w:t>is a positive real number and </w:t>
      </w:r>
      <w:r>
        <w:rPr>
          <w:rFonts w:ascii="Times New Roman"/>
          <w:i/>
        </w:rPr>
        <w:t>n </w:t>
      </w:r>
      <w:r>
        <w:rPr/>
        <w:t>is a positive integer then, as for </w:t>
      </w:r>
      <w:r>
        <w:rPr>
          <w:rFonts w:ascii="Times New Roman"/>
          <w:i/>
        </w:rPr>
        <w:t>b </w:t>
      </w:r>
      <w:r>
        <w:rPr/>
        <w:t>= 2 above, we define</w:t>
      </w:r>
    </w:p>
    <w:p>
      <w:pPr>
        <w:pStyle w:val="BodyText"/>
      </w:pPr>
    </w:p>
    <w:p>
      <w:pPr>
        <w:spacing w:before="159"/>
        <w:ind w:left="0" w:right="1298" w:firstLine="0"/>
        <w:jc w:val="center"/>
        <w:rPr>
          <w:rFonts w:ascii="Times New Roman" w:hAnsi="Times New Roman"/>
          <w:i/>
          <w:sz w:val="22"/>
        </w:rPr>
      </w:pPr>
      <w:r>
        <w:rPr/>
        <w:pict>
          <v:shape style="position:absolute;margin-left:287.678009pt;margin-top:14.82618pt;width:33.65pt;height:40.75pt;mso-position-horizontal-relative:page;mso-position-vertical-relative:paragraph;z-index:-283899904" type="#_x0000_t202" filled="false" stroked="false">
            <v:textbox inset="0,0,0,0">
              <w:txbxContent>
                <w:p>
                  <w:pPr>
                    <w:pStyle w:val="BodyText"/>
                    <w:spacing w:line="230" w:lineRule="exact"/>
                    <w:rPr>
                      <w:rFonts w:ascii="宋体" w:eastAsia="宋体" w:hint="eastAsia"/>
                    </w:rPr>
                  </w:pPr>
                  <w:r>
                    <w:rPr>
                      <w:rFonts w:ascii="宋体" w:eastAsia="宋体" w:hint="eastAsia"/>
                      <w:w w:val="75"/>
                    </w:rPr>
                    <w:t>、 </w:t>
                  </w:r>
                  <w:r>
                    <w:rPr>
                      <w:rFonts w:ascii="宋体" w:eastAsia="宋体" w:hint="eastAsia"/>
                      <w:w w:val="90"/>
                    </w:rPr>
                    <w:t>`/ .</w:t>
                  </w:r>
                </w:p>
              </w:txbxContent>
            </v:textbox>
            <w10:wrap type="none"/>
          </v:shape>
        </w:pict>
      </w:r>
      <w:r>
        <w:rPr>
          <w:rFonts w:ascii="Times New Roman" w:hAnsi="Times New Roman"/>
          <w:i/>
          <w:w w:val="115"/>
          <w:sz w:val="22"/>
        </w:rPr>
        <w:t>b</w:t>
      </w:r>
      <w:r>
        <w:rPr>
          <w:rFonts w:ascii="Times New Roman" w:hAnsi="Times New Roman"/>
          <w:i/>
          <w:w w:val="115"/>
          <w:sz w:val="22"/>
          <w:vertAlign w:val="superscript"/>
        </w:rPr>
        <w:t>x</w:t>
      </w:r>
      <w:r>
        <w:rPr>
          <w:rFonts w:ascii="Times New Roman" w:hAnsi="Times New Roman"/>
          <w:i/>
          <w:w w:val="115"/>
          <w:sz w:val="22"/>
          <w:vertAlign w:val="baseline"/>
        </w:rPr>
        <w:t> </w:t>
      </w:r>
      <w:r>
        <w:rPr>
          <w:w w:val="115"/>
          <w:sz w:val="22"/>
          <w:vertAlign w:val="baseline"/>
        </w:rPr>
        <w:t>= </w:t>
      </w:r>
      <w:r>
        <w:rPr>
          <w:rFonts w:ascii="Times New Roman" w:hAnsi="Times New Roman"/>
          <w:i/>
          <w:w w:val="105"/>
          <w:sz w:val="22"/>
          <w:vertAlign w:val="baseline"/>
        </w:rPr>
        <w:t>b </w:t>
      </w:r>
      <w:r>
        <w:rPr>
          <w:rFonts w:ascii="MS UI Gothic" w:hAnsi="MS UI Gothic"/>
          <w:w w:val="115"/>
          <w:sz w:val="22"/>
          <w:u w:val="thick"/>
          <w:vertAlign w:val="baseline"/>
        </w:rPr>
        <w:t>·</w:t>
      </w:r>
      <w:r>
        <w:rPr>
          <w:rFonts w:ascii="MS UI Gothic" w:hAnsi="MS UI Gothic"/>
          <w:w w:val="115"/>
          <w:sz w:val="22"/>
          <w:vertAlign w:val="baseline"/>
        </w:rPr>
        <w:t> </w:t>
      </w:r>
      <w:r>
        <w:rPr>
          <w:rFonts w:ascii="Times New Roman" w:hAnsi="Times New Roman"/>
          <w:i/>
          <w:w w:val="105"/>
          <w:sz w:val="22"/>
          <w:vertAlign w:val="baseline"/>
        </w:rPr>
        <w:t>b </w:t>
      </w:r>
      <w:r>
        <w:rPr>
          <w:rFonts w:ascii="MS UI Gothic" w:hAnsi="MS UI Gothic"/>
          <w:w w:val="115"/>
          <w:sz w:val="22"/>
          <w:vertAlign w:val="baseline"/>
        </w:rPr>
        <w:t>· </w:t>
      </w:r>
      <w:r>
        <w:rPr>
          <w:rFonts w:ascii="MS UI Gothic" w:hAnsi="MS UI Gothic"/>
          <w:w w:val="115"/>
          <w:sz w:val="22"/>
          <w:u w:val="thick"/>
          <w:vertAlign w:val="baseline"/>
        </w:rPr>
        <w:t>·</w:t>
      </w:r>
      <w:r>
        <w:rPr>
          <w:rFonts w:ascii="MS UI Gothic" w:hAnsi="MS UI Gothic"/>
          <w:w w:val="115"/>
          <w:sz w:val="22"/>
          <w:vertAlign w:val="baseline"/>
        </w:rPr>
        <w:t> </w:t>
      </w:r>
      <w:r>
        <w:rPr>
          <w:rFonts w:ascii="MS UI Gothic" w:hAnsi="MS UI Gothic"/>
          <w:w w:val="115"/>
          <w:sz w:val="22"/>
          <w:u w:val="thick"/>
          <w:vertAlign w:val="baseline"/>
        </w:rPr>
        <w:t>·</w:t>
      </w:r>
      <w:r>
        <w:rPr>
          <w:rFonts w:ascii="MS UI Gothic" w:hAnsi="MS UI Gothic"/>
          <w:w w:val="115"/>
          <w:sz w:val="22"/>
          <w:vertAlign w:val="baseline"/>
        </w:rPr>
        <w:t> </w:t>
      </w:r>
      <w:r>
        <w:rPr>
          <w:rFonts w:ascii="Times New Roman" w:hAnsi="Times New Roman"/>
          <w:i/>
          <w:w w:val="105"/>
          <w:sz w:val="22"/>
          <w:vertAlign w:val="baseline"/>
        </w:rPr>
        <w:t>b </w:t>
      </w:r>
      <w:r>
        <w:rPr>
          <w:rFonts w:ascii="Times New Roman" w:hAnsi="Times New Roman"/>
          <w:i/>
          <w:w w:val="115"/>
          <w:sz w:val="22"/>
          <w:vertAlign w:val="baseline"/>
        </w:rPr>
        <w:t>.</w:t>
      </w:r>
    </w:p>
    <w:p>
      <w:pPr>
        <w:spacing w:before="76"/>
        <w:ind w:left="0" w:right="905" w:firstLine="0"/>
        <w:jc w:val="center"/>
        <w:rPr>
          <w:rFonts w:ascii="Times New Roman"/>
          <w:i/>
          <w:sz w:val="16"/>
        </w:rPr>
      </w:pPr>
      <w:r>
        <w:rPr>
          <w:rFonts w:ascii="Times New Roman"/>
          <w:i/>
          <w:w w:val="130"/>
          <w:sz w:val="16"/>
        </w:rPr>
        <w:t>x times</w:t>
      </w:r>
    </w:p>
    <w:p>
      <w:pPr>
        <w:pStyle w:val="BodyText"/>
        <w:spacing w:line="321" w:lineRule="auto" w:before="119"/>
        <w:ind w:left="160" w:right="1458"/>
        <w:jc w:val="both"/>
      </w:pPr>
      <w:r>
        <w:rPr/>
        <w:t>Note: Later this semester, you will learn about recursion in your programming course and in this course. We can define </w:t>
      </w:r>
      <w:r>
        <w:rPr>
          <w:rFonts w:ascii="Times New Roman"/>
          <w:i/>
        </w:rPr>
        <w:t>b</w:t>
      </w:r>
      <w:r>
        <w:rPr>
          <w:rFonts w:ascii="Times New Roman"/>
          <w:i/>
          <w:vertAlign w:val="superscript"/>
        </w:rPr>
        <w:t>n</w:t>
      </w:r>
      <w:r>
        <w:rPr>
          <w:rFonts w:ascii="Times New Roman"/>
          <w:i/>
          <w:vertAlign w:val="baseline"/>
        </w:rPr>
        <w:t> </w:t>
      </w:r>
      <w:r>
        <w:rPr>
          <w:vertAlign w:val="baseline"/>
        </w:rPr>
        <w:t>recursively for positive integers </w:t>
      </w:r>
      <w:r>
        <w:rPr>
          <w:rFonts w:ascii="Times New Roman"/>
          <w:i/>
          <w:vertAlign w:val="baseline"/>
        </w:rPr>
        <w:t>n </w:t>
      </w:r>
      <w:r>
        <w:rPr>
          <w:vertAlign w:val="baseline"/>
        </w:rPr>
        <w:t>by</w:t>
      </w:r>
    </w:p>
    <w:p>
      <w:pPr>
        <w:pStyle w:val="BodyText"/>
        <w:spacing w:before="5"/>
        <w:rPr>
          <w:sz w:val="17"/>
        </w:rPr>
      </w:pPr>
    </w:p>
    <w:p>
      <w:pPr>
        <w:spacing w:after="0"/>
        <w:rPr>
          <w:sz w:val="17"/>
        </w:rPr>
        <w:sectPr>
          <w:headerReference w:type="even" r:id="rId305"/>
          <w:pgSz w:w="12240" w:h="15840"/>
          <w:pgMar w:header="1429" w:footer="0" w:top="1660" w:bottom="280" w:left="1280" w:right="340"/>
          <w:pgNumType w:start="240"/>
        </w:sectPr>
      </w:pPr>
    </w:p>
    <w:p>
      <w:pPr>
        <w:tabs>
          <w:tab w:pos="4182" w:val="left" w:leader="none"/>
          <w:tab w:pos="5055" w:val="left" w:leader="none"/>
        </w:tabs>
        <w:spacing w:line="175" w:lineRule="auto" w:before="70"/>
        <w:ind w:left="3409" w:right="0" w:firstLine="0"/>
        <w:jc w:val="left"/>
        <w:rPr>
          <w:sz w:val="22"/>
        </w:rPr>
      </w:pPr>
      <w:r>
        <w:rPr/>
        <w:pict>
          <v:shape style="position:absolute;margin-left:259.354004pt;margin-top:-6.102365pt;width:8.8pt;height:40.75pt;mso-position-horizontal-relative:page;mso-position-vertical-relative:paragraph;z-index:-283898880" type="#_x0000_t202" filled="false" stroked="false">
            <v:textbox inset="0,0,0,0">
              <w:txbxContent>
                <w:p>
                  <w:pPr>
                    <w:pStyle w:val="BodyText"/>
                    <w:spacing w:line="230" w:lineRule="exact"/>
                    <w:rPr>
                      <w:rFonts w:ascii="宋体"/>
                    </w:rPr>
                  </w:pPr>
                  <w:r>
                    <w:rPr>
                      <w:rFonts w:ascii="宋体"/>
                      <w:w w:val="159"/>
                    </w:rPr>
                    <w:t>f</w:t>
                  </w:r>
                </w:p>
              </w:txbxContent>
            </v:textbox>
            <w10:wrap type="none"/>
          </v:shape>
        </w:pict>
      </w:r>
      <w:bookmarkStart w:name="_bookmark461" w:id="847"/>
      <w:bookmarkEnd w:id="847"/>
      <w:r>
        <w:rPr/>
      </w:r>
      <w:r>
        <w:rPr>
          <w:rFonts w:ascii="Times New Roman"/>
          <w:i/>
          <w:w w:val="105"/>
          <w:position w:val="-15"/>
          <w:sz w:val="22"/>
        </w:rPr>
        <w:t>b</w:t>
      </w:r>
      <w:r>
        <w:rPr>
          <w:rFonts w:ascii="Times New Roman"/>
          <w:i/>
          <w:w w:val="105"/>
          <w:position w:val="-6"/>
          <w:sz w:val="16"/>
        </w:rPr>
        <w:t>n</w:t>
      </w:r>
      <w:r>
        <w:rPr>
          <w:rFonts w:ascii="Times New Roman"/>
          <w:i/>
          <w:spacing w:val="32"/>
          <w:w w:val="105"/>
          <w:position w:val="-6"/>
          <w:sz w:val="16"/>
        </w:rPr>
        <w:t> </w:t>
      </w:r>
      <w:r>
        <w:rPr>
          <w:w w:val="105"/>
          <w:position w:val="-15"/>
          <w:sz w:val="22"/>
        </w:rPr>
        <w:t>=</w:t>
        <w:tab/>
      </w:r>
      <w:r>
        <w:rPr>
          <w:rFonts w:ascii="Times New Roman"/>
          <w:i/>
          <w:w w:val="105"/>
          <w:sz w:val="22"/>
        </w:rPr>
        <w:t>b</w:t>
        <w:tab/>
      </w:r>
      <w:r>
        <w:rPr>
          <w:w w:val="105"/>
          <w:sz w:val="22"/>
        </w:rPr>
        <w:t>if  </w:t>
      </w:r>
      <w:r>
        <w:rPr>
          <w:rFonts w:ascii="Times New Roman"/>
          <w:i/>
          <w:w w:val="105"/>
          <w:sz w:val="22"/>
        </w:rPr>
        <w:t>n </w:t>
      </w:r>
      <w:r>
        <w:rPr>
          <w:w w:val="105"/>
          <w:sz w:val="22"/>
        </w:rPr>
        <w:t>=</w:t>
      </w:r>
      <w:r>
        <w:rPr>
          <w:spacing w:val="-2"/>
          <w:w w:val="105"/>
          <w:sz w:val="22"/>
        </w:rPr>
        <w:t> </w:t>
      </w:r>
      <w:r>
        <w:rPr>
          <w:w w:val="105"/>
          <w:sz w:val="22"/>
        </w:rPr>
        <w:t>1</w:t>
      </w:r>
    </w:p>
    <w:p>
      <w:pPr>
        <w:tabs>
          <w:tab w:pos="873" w:val="left" w:leader="none"/>
        </w:tabs>
        <w:spacing w:line="284" w:lineRule="exact" w:before="0"/>
        <w:ind w:left="0" w:right="38" w:firstLine="0"/>
        <w:jc w:val="right"/>
        <w:rPr>
          <w:sz w:val="22"/>
        </w:rPr>
      </w:pPr>
      <w:r>
        <w:rPr>
          <w:rFonts w:ascii="Times New Roman" w:hAnsi="Times New Roman"/>
          <w:i/>
          <w:w w:val="110"/>
          <w:sz w:val="22"/>
        </w:rPr>
        <w:t>b</w:t>
      </w:r>
      <w:r>
        <w:rPr>
          <w:rFonts w:ascii="Times New Roman" w:hAnsi="Times New Roman"/>
          <w:i/>
          <w:spacing w:val="-25"/>
          <w:w w:val="110"/>
          <w:sz w:val="22"/>
        </w:rPr>
        <w:t> </w:t>
      </w:r>
      <w:r>
        <w:rPr>
          <w:rFonts w:ascii="MS UI Gothic" w:hAnsi="MS UI Gothic"/>
          <w:w w:val="110"/>
          <w:sz w:val="22"/>
        </w:rPr>
        <w:t>·</w:t>
      </w:r>
      <w:r>
        <w:rPr>
          <w:rFonts w:ascii="MS UI Gothic" w:hAnsi="MS UI Gothic"/>
          <w:spacing w:val="-37"/>
          <w:w w:val="110"/>
          <w:sz w:val="22"/>
        </w:rPr>
        <w:t> </w:t>
      </w:r>
      <w:r>
        <w:rPr>
          <w:rFonts w:ascii="Times New Roman" w:hAnsi="Times New Roman"/>
          <w:i/>
          <w:w w:val="110"/>
          <w:sz w:val="22"/>
        </w:rPr>
        <w:t>b</w:t>
      </w:r>
      <w:r>
        <w:rPr>
          <w:rFonts w:ascii="Times New Roman" w:hAnsi="Times New Roman"/>
          <w:i/>
          <w:w w:val="110"/>
          <w:sz w:val="22"/>
          <w:vertAlign w:val="superscript"/>
        </w:rPr>
        <w:t>n</w:t>
      </w:r>
      <w:r>
        <w:rPr>
          <w:rFonts w:ascii="Lucida Sans Unicode" w:hAnsi="Lucida Sans Unicode"/>
          <w:w w:val="110"/>
          <w:sz w:val="22"/>
          <w:vertAlign w:val="superscript"/>
        </w:rPr>
        <w:t>−</w:t>
      </w:r>
      <w:r>
        <w:rPr>
          <w:rFonts w:ascii="Times New Roman" w:hAnsi="Times New Roman"/>
          <w:w w:val="110"/>
          <w:sz w:val="22"/>
          <w:vertAlign w:val="superscript"/>
        </w:rPr>
        <w:t>1</w:t>
      </w:r>
      <w:r>
        <w:rPr>
          <w:rFonts w:ascii="Times New Roman" w:hAnsi="Times New Roman"/>
          <w:w w:val="110"/>
          <w:sz w:val="22"/>
          <w:vertAlign w:val="baseline"/>
        </w:rPr>
        <w:tab/>
      </w:r>
      <w:r>
        <w:rPr>
          <w:w w:val="110"/>
          <w:sz w:val="22"/>
          <w:vertAlign w:val="baseline"/>
        </w:rPr>
        <w:t>if </w:t>
      </w:r>
      <w:r>
        <w:rPr>
          <w:rFonts w:ascii="Times New Roman" w:hAnsi="Times New Roman"/>
          <w:i/>
          <w:w w:val="110"/>
          <w:sz w:val="22"/>
          <w:vertAlign w:val="baseline"/>
        </w:rPr>
        <w:t>n &gt;</w:t>
      </w:r>
      <w:r>
        <w:rPr>
          <w:rFonts w:ascii="Times New Roman" w:hAnsi="Times New Roman"/>
          <w:i/>
          <w:spacing w:val="11"/>
          <w:w w:val="110"/>
          <w:sz w:val="22"/>
          <w:vertAlign w:val="baseline"/>
        </w:rPr>
        <w:t> </w:t>
      </w:r>
      <w:r>
        <w:rPr>
          <w:w w:val="110"/>
          <w:sz w:val="22"/>
          <w:vertAlign w:val="baseline"/>
        </w:rPr>
        <w:t>1</w:t>
      </w:r>
    </w:p>
    <w:p>
      <w:pPr>
        <w:pStyle w:val="BodyText"/>
        <w:spacing w:before="170"/>
        <w:ind w:left="159"/>
      </w:pPr>
      <w:r>
        <w:rPr/>
        <w:pict>
          <v:shape style="position:absolute;margin-left:283.485992pt;margin-top:15.779332pt;width:8.25pt;height:8.75pt;mso-position-horizontal-relative:page;mso-position-vertical-relative:paragraph;z-index:-283897856" type="#_x0000_t202" filled="false" stroked="false">
            <v:textbox inset="0,0,0,0">
              <w:txbxContent>
                <w:p>
                  <w:pPr>
                    <w:spacing w:line="144" w:lineRule="auto" w:before="17"/>
                    <w:ind w:left="0" w:right="0" w:firstLine="0"/>
                    <w:jc w:val="left"/>
                    <w:rPr>
                      <w:rFonts w:ascii="Times New Roman"/>
                      <w:i/>
                      <w:sz w:val="12"/>
                    </w:rPr>
                  </w:pPr>
                  <w:r>
                    <w:rPr>
                      <w:rFonts w:ascii="Times New Roman"/>
                      <w:i/>
                      <w:spacing w:val="-3"/>
                      <w:w w:val="120"/>
                      <w:position w:val="-4"/>
                      <w:sz w:val="16"/>
                    </w:rPr>
                    <w:t>b</w:t>
                  </w:r>
                  <w:r>
                    <w:rPr>
                      <w:rFonts w:ascii="Times New Roman"/>
                      <w:i/>
                      <w:spacing w:val="-3"/>
                      <w:w w:val="120"/>
                      <w:sz w:val="12"/>
                    </w:rPr>
                    <w:t>n</w:t>
                  </w:r>
                </w:p>
              </w:txbxContent>
            </v:textbox>
            <w10:wrap type="none"/>
          </v:shape>
        </w:pict>
      </w:r>
      <w:r>
        <w:rPr/>
        <w:t>Then, if </w:t>
      </w:r>
      <w:r>
        <w:rPr>
          <w:rFonts w:ascii="Times New Roman"/>
          <w:i/>
        </w:rPr>
        <w:t>n </w:t>
      </w:r>
      <w:r>
        <w:rPr/>
        <w:t>is a negative integer, define </w:t>
      </w:r>
      <w:r>
        <w:rPr>
          <w:rFonts w:ascii="Times New Roman"/>
          <w:i/>
        </w:rPr>
        <w:t>b</w:t>
      </w:r>
      <w:r>
        <w:rPr>
          <w:rFonts w:ascii="Times New Roman"/>
          <w:i/>
          <w:vertAlign w:val="superscript"/>
        </w:rPr>
        <w:t>n</w:t>
      </w:r>
      <w:r>
        <w:rPr>
          <w:rFonts w:ascii="Times New Roman"/>
          <w:i/>
          <w:vertAlign w:val="baseline"/>
        </w:rPr>
        <w:t> </w:t>
      </w:r>
      <w:r>
        <w:rPr>
          <w:vertAlign w:val="baseline"/>
        </w:rPr>
        <w:t>=</w:t>
      </w:r>
      <w:r>
        <w:rPr>
          <w:u w:val="single"/>
          <w:vertAlign w:val="superscript"/>
        </w:rPr>
        <w:t> </w:t>
      </w:r>
      <w:r>
        <w:rPr>
          <w:rFonts w:ascii="Times New Roman"/>
          <w:u w:val="single"/>
          <w:vertAlign w:val="superscript"/>
        </w:rPr>
        <w:t>1</w:t>
      </w:r>
      <w:r>
        <w:rPr>
          <w:rFonts w:ascii="Times New Roman"/>
          <w:vertAlign w:val="baseline"/>
        </w:rPr>
        <w:t> </w:t>
      </w:r>
      <w:r>
        <w:rPr>
          <w:vertAlign w:val="baseline"/>
        </w:rPr>
        <w:t>.</w:t>
      </w:r>
    </w:p>
    <w:p>
      <w:pPr>
        <w:pStyle w:val="BodyText"/>
        <w:spacing w:before="2"/>
        <w:rPr>
          <w:sz w:val="19"/>
        </w:rPr>
      </w:pPr>
      <w:r>
        <w:rPr/>
        <w:br w:type="column"/>
      </w:r>
      <w:r>
        <w:rPr>
          <w:sz w:val="19"/>
        </w:rPr>
      </w:r>
    </w:p>
    <w:p>
      <w:pPr>
        <w:pStyle w:val="BodyText"/>
        <w:ind w:left="159"/>
      </w:pPr>
      <w:r>
        <w:rPr>
          <w:w w:val="110"/>
        </w:rPr>
        <w:t>(C.1)</w:t>
      </w:r>
    </w:p>
    <w:p>
      <w:pPr>
        <w:spacing w:after="0"/>
        <w:sectPr>
          <w:type w:val="continuous"/>
          <w:pgSz w:w="12240" w:h="15840"/>
          <w:pgMar w:top="1500" w:bottom="280" w:left="1280" w:right="340"/>
          <w:cols w:num="2" w:equalWidth="0">
            <w:col w:w="5827" w:space="2676"/>
            <w:col w:w="2117"/>
          </w:cols>
        </w:sectPr>
      </w:pPr>
    </w:p>
    <w:p>
      <w:pPr>
        <w:pStyle w:val="ListParagraph"/>
        <w:numPr>
          <w:ilvl w:val="1"/>
          <w:numId w:val="90"/>
        </w:numPr>
        <w:tabs>
          <w:tab w:pos="7812" w:val="left" w:leader="none"/>
          <w:tab w:pos="7814" w:val="left" w:leader="none"/>
          <w:tab w:pos="9176" w:val="left" w:leader="none"/>
        </w:tabs>
        <w:spacing w:line="240" w:lineRule="auto" w:before="55" w:after="0"/>
        <w:ind w:left="7813" w:right="0" w:hanging="7294"/>
        <w:jc w:val="left"/>
        <w:rPr>
          <w:b/>
          <w:sz w:val="20"/>
        </w:rPr>
      </w:pPr>
      <w:r>
        <w:rPr/>
        <w:pict>
          <v:shape style="position:absolute;margin-left:90pt;margin-top:16.271915pt;width:450pt;height:.1pt;mso-position-horizontal-relative:page;mso-position-vertical-relative:paragraph;z-index:-250231808;mso-wrap-distance-left:0;mso-wrap-distance-right:0" coordorigin="1800,325" coordsize="9000,0" path="m1800,325l10800,325e" filled="false" stroked="true" strokeweight=".498pt" strokecolor="#000000">
            <v:path arrowok="t"/>
            <v:stroke dashstyle="solid"/>
            <w10:wrap type="topAndBottom"/>
          </v:shape>
        </w:pict>
      </w:r>
      <w:r>
        <w:rPr>
          <w:b/>
          <w:sz w:val="20"/>
        </w:rPr>
        <w:t>Logarithms</w:t>
        <w:tab/>
        <w:t>241</w:t>
      </w:r>
    </w:p>
    <w:p>
      <w:pPr>
        <w:pStyle w:val="BodyText"/>
        <w:rPr>
          <w:b/>
          <w:sz w:val="20"/>
        </w:rPr>
      </w:pPr>
    </w:p>
    <w:p>
      <w:pPr>
        <w:pStyle w:val="BodyText"/>
        <w:spacing w:before="5"/>
        <w:rPr>
          <w:b/>
          <w:sz w:val="20"/>
        </w:rPr>
      </w:pPr>
    </w:p>
    <w:p>
      <w:pPr>
        <w:pStyle w:val="Heading7"/>
        <w:tabs>
          <w:tab w:pos="1401" w:val="left" w:leader="none"/>
        </w:tabs>
      </w:pPr>
      <w:bookmarkStart w:name="Properties of Exponentiation" w:id="848"/>
      <w:bookmarkEnd w:id="848"/>
      <w:r>
        <w:rPr>
          <w:b w:val="0"/>
        </w:rPr>
      </w:r>
      <w:bookmarkStart w:name="_bookmark462" w:id="849"/>
      <w:bookmarkEnd w:id="849"/>
      <w:r>
        <w:rPr>
          <w:b w:val="0"/>
        </w:rPr>
      </w:r>
      <w:r>
        <w:rPr/>
        <w:t>C.1.1</w:t>
        <w:tab/>
        <w:t>Properties of</w:t>
      </w:r>
      <w:r>
        <w:rPr>
          <w:spacing w:val="-12"/>
        </w:rPr>
        <w:t> </w:t>
      </w:r>
      <w:r>
        <w:rPr/>
        <w:t>Exponentiation</w:t>
      </w:r>
    </w:p>
    <w:p>
      <w:pPr>
        <w:pStyle w:val="BodyText"/>
        <w:spacing w:before="5"/>
        <w:rPr>
          <w:b/>
          <w:sz w:val="19"/>
        </w:rPr>
      </w:pPr>
    </w:p>
    <w:p>
      <w:pPr>
        <w:spacing w:before="1"/>
        <w:ind w:left="520" w:right="0" w:firstLine="0"/>
        <w:jc w:val="left"/>
        <w:rPr>
          <w:rFonts w:ascii="Times New Roman"/>
          <w:i/>
          <w:sz w:val="22"/>
        </w:rPr>
      </w:pPr>
      <w:r>
        <w:rPr>
          <w:rFonts w:ascii="Times New Roman"/>
          <w:i/>
          <w:w w:val="105"/>
          <w:sz w:val="22"/>
        </w:rPr>
        <w:t>Product of two powers with the same base</w:t>
      </w:r>
    </w:p>
    <w:p>
      <w:pPr>
        <w:spacing w:before="181"/>
        <w:ind w:left="0" w:right="593" w:firstLine="0"/>
        <w:jc w:val="center"/>
        <w:rPr>
          <w:rFonts w:ascii="Times New Roman" w:hAnsi="Times New Roman"/>
          <w:i/>
          <w:sz w:val="16"/>
        </w:rPr>
      </w:pPr>
      <w:r>
        <w:rPr>
          <w:rFonts w:ascii="Times New Roman" w:hAnsi="Times New Roman"/>
          <w:i/>
          <w:w w:val="115"/>
          <w:position w:val="-8"/>
          <w:sz w:val="22"/>
        </w:rPr>
        <w:t>b</w:t>
      </w:r>
      <w:r>
        <w:rPr>
          <w:rFonts w:ascii="Times New Roman" w:hAnsi="Times New Roman"/>
          <w:i/>
          <w:w w:val="115"/>
          <w:sz w:val="16"/>
        </w:rPr>
        <w:t>x </w:t>
      </w:r>
      <w:r>
        <w:rPr>
          <w:rFonts w:ascii="MS UI Gothic" w:hAnsi="MS UI Gothic"/>
          <w:w w:val="115"/>
          <w:position w:val="-8"/>
          <w:sz w:val="22"/>
        </w:rPr>
        <w:t>· </w:t>
      </w:r>
      <w:r>
        <w:rPr>
          <w:rFonts w:ascii="Times New Roman" w:hAnsi="Times New Roman"/>
          <w:i/>
          <w:w w:val="115"/>
          <w:position w:val="-8"/>
          <w:sz w:val="22"/>
        </w:rPr>
        <w:t>b</w:t>
      </w:r>
      <w:r>
        <w:rPr>
          <w:rFonts w:ascii="Times New Roman" w:hAnsi="Times New Roman"/>
          <w:i/>
          <w:w w:val="115"/>
          <w:sz w:val="16"/>
        </w:rPr>
        <w:t>y  </w:t>
      </w:r>
      <w:r>
        <w:rPr>
          <w:w w:val="115"/>
          <w:position w:val="-8"/>
          <w:sz w:val="22"/>
        </w:rPr>
        <w:t>= </w:t>
      </w:r>
      <w:r>
        <w:rPr>
          <w:rFonts w:ascii="Times New Roman" w:hAnsi="Times New Roman"/>
          <w:i/>
          <w:w w:val="115"/>
          <w:position w:val="-8"/>
          <w:sz w:val="22"/>
        </w:rPr>
        <w:t>b</w:t>
      </w:r>
      <w:r>
        <w:rPr>
          <w:rFonts w:ascii="Times New Roman" w:hAnsi="Times New Roman"/>
          <w:i/>
          <w:w w:val="115"/>
          <w:sz w:val="16"/>
        </w:rPr>
        <w:t>x</w:t>
      </w:r>
      <w:r>
        <w:rPr>
          <w:rFonts w:ascii="Times New Roman" w:hAnsi="Times New Roman"/>
          <w:w w:val="115"/>
          <w:sz w:val="16"/>
        </w:rPr>
        <w:t>+</w:t>
      </w:r>
      <w:r>
        <w:rPr>
          <w:rFonts w:ascii="Times New Roman" w:hAnsi="Times New Roman"/>
          <w:i/>
          <w:w w:val="115"/>
          <w:sz w:val="16"/>
        </w:rPr>
        <w:t>y</w:t>
      </w:r>
    </w:p>
    <w:p>
      <w:pPr>
        <w:pStyle w:val="BodyText"/>
        <w:spacing w:before="133"/>
        <w:ind w:left="858"/>
      </w:pPr>
      <w:r>
        <w:rPr/>
        <w:t>To multiply powers of the same base, add the exponents.</w:t>
      </w:r>
    </w:p>
    <w:p>
      <w:pPr>
        <w:pStyle w:val="BodyText"/>
        <w:spacing w:before="8"/>
        <w:rPr>
          <w:sz w:val="27"/>
        </w:rPr>
      </w:pPr>
    </w:p>
    <w:p>
      <w:pPr>
        <w:spacing w:after="0"/>
        <w:rPr>
          <w:sz w:val="27"/>
        </w:rPr>
        <w:sectPr>
          <w:headerReference w:type="default" r:id="rId307"/>
          <w:pgSz w:w="12240" w:h="15840"/>
          <w:pgMar w:header="0" w:footer="0" w:top="1340" w:bottom="280" w:left="1280" w:right="340"/>
        </w:sectPr>
      </w:pPr>
    </w:p>
    <w:p>
      <w:pPr>
        <w:spacing w:before="59"/>
        <w:ind w:left="520" w:right="0" w:firstLine="0"/>
        <w:jc w:val="left"/>
        <w:rPr>
          <w:rFonts w:ascii="Times New Roman"/>
          <w:i/>
          <w:sz w:val="22"/>
        </w:rPr>
      </w:pPr>
      <w:r>
        <w:rPr>
          <w:rFonts w:ascii="Times New Roman"/>
          <w:i/>
          <w:w w:val="105"/>
          <w:sz w:val="22"/>
        </w:rPr>
        <w:t>Quotient of two powers with the same base</w:t>
      </w:r>
    </w:p>
    <w:p>
      <w:pPr>
        <w:spacing w:line="224" w:lineRule="exact" w:before="67"/>
        <w:ind w:left="4565" w:right="0" w:firstLine="0"/>
        <w:jc w:val="left"/>
        <w:rPr>
          <w:rFonts w:ascii="Times New Roman"/>
          <w:i/>
          <w:sz w:val="16"/>
        </w:rPr>
      </w:pPr>
      <w:r>
        <w:rPr>
          <w:rFonts w:ascii="Times New Roman"/>
          <w:i/>
          <w:w w:val="110"/>
          <w:position w:val="-7"/>
          <w:sz w:val="22"/>
        </w:rPr>
        <w:t>b</w:t>
      </w:r>
      <w:r>
        <w:rPr>
          <w:rFonts w:ascii="Times New Roman"/>
          <w:i/>
          <w:w w:val="110"/>
          <w:sz w:val="16"/>
        </w:rPr>
        <w:t>x</w:t>
      </w:r>
    </w:p>
    <w:p>
      <w:pPr>
        <w:spacing w:line="177" w:lineRule="auto" w:before="0"/>
        <w:ind w:left="4567" w:right="0" w:firstLine="0"/>
        <w:jc w:val="left"/>
        <w:rPr>
          <w:rFonts w:ascii="Times New Roman"/>
          <w:i/>
          <w:sz w:val="22"/>
        </w:rPr>
      </w:pPr>
      <w:r>
        <w:rPr/>
        <w:pict>
          <v:line style="position:absolute;mso-position-horizontal-relative:page;mso-position-vertical-relative:paragraph;z-index:-283894784" from="292.251007pt,6.822434pt" to="302.198007pt,6.822434pt" stroked="true" strokeweight=".436pt" strokecolor="#000000">
            <v:stroke dashstyle="solid"/>
            <w10:wrap type="none"/>
          </v:line>
        </w:pict>
      </w:r>
      <w:r>
        <w:rPr>
          <w:rFonts w:ascii="Times New Roman"/>
          <w:i/>
          <w:position w:val="-14"/>
          <w:sz w:val="22"/>
        </w:rPr>
        <w:t>b</w:t>
      </w:r>
      <w:r>
        <w:rPr>
          <w:rFonts w:ascii="Times New Roman"/>
          <w:i/>
          <w:position w:val="-8"/>
          <w:sz w:val="16"/>
        </w:rPr>
        <w:t>y </w:t>
      </w:r>
      <w:r>
        <w:rPr>
          <w:sz w:val="22"/>
        </w:rPr>
        <w:t>= </w:t>
      </w:r>
      <w:r>
        <w:rPr>
          <w:rFonts w:ascii="Times New Roman"/>
          <w:i/>
          <w:sz w:val="22"/>
        </w:rPr>
        <w:t>b</w:t>
      </w:r>
    </w:p>
    <w:p>
      <w:pPr>
        <w:pStyle w:val="BodyText"/>
        <w:rPr>
          <w:rFonts w:ascii="Times New Roman"/>
          <w:i/>
          <w:sz w:val="28"/>
        </w:rPr>
      </w:pPr>
      <w:r>
        <w:rPr/>
        <w:br w:type="column"/>
      </w:r>
      <w:r>
        <w:rPr>
          <w:rFonts w:ascii="Times New Roman"/>
          <w:i/>
          <w:sz w:val="28"/>
        </w:rPr>
      </w:r>
    </w:p>
    <w:p>
      <w:pPr>
        <w:spacing w:before="168"/>
        <w:ind w:left="-40" w:right="0" w:firstLine="0"/>
        <w:jc w:val="left"/>
        <w:rPr>
          <w:rFonts w:ascii="Times New Roman" w:hAnsi="Times New Roman"/>
          <w:i/>
          <w:sz w:val="16"/>
        </w:rPr>
      </w:pPr>
      <w:r>
        <w:rPr>
          <w:rFonts w:ascii="Times New Roman" w:hAnsi="Times New Roman"/>
          <w:i/>
          <w:w w:val="120"/>
          <w:sz w:val="16"/>
        </w:rPr>
        <w:t>x</w:t>
      </w:r>
      <w:r>
        <w:rPr>
          <w:rFonts w:ascii="Lucida Sans Unicode" w:hAnsi="Lucida Sans Unicode"/>
          <w:w w:val="120"/>
          <w:sz w:val="16"/>
        </w:rPr>
        <w:t>−</w:t>
      </w:r>
      <w:r>
        <w:rPr>
          <w:rFonts w:ascii="Times New Roman" w:hAnsi="Times New Roman"/>
          <w:i/>
          <w:w w:val="120"/>
          <w:sz w:val="16"/>
        </w:rPr>
        <w:t>y</w:t>
      </w:r>
    </w:p>
    <w:p>
      <w:pPr>
        <w:spacing w:after="0"/>
        <w:jc w:val="left"/>
        <w:rPr>
          <w:rFonts w:ascii="Times New Roman" w:hAnsi="Times New Roman"/>
          <w:sz w:val="16"/>
        </w:rPr>
        <w:sectPr>
          <w:type w:val="continuous"/>
          <w:pgSz w:w="12240" w:h="15840"/>
          <w:pgMar w:top="1500" w:bottom="280" w:left="1280" w:right="340"/>
          <w:cols w:num="2" w:equalWidth="0">
            <w:col w:w="5173" w:space="40"/>
            <w:col w:w="5407"/>
          </w:cols>
        </w:sectPr>
      </w:pPr>
    </w:p>
    <w:p>
      <w:pPr>
        <w:pStyle w:val="BodyText"/>
        <w:spacing w:line="326" w:lineRule="auto" w:before="11"/>
        <w:ind w:left="520" w:right="1011" w:firstLine="338"/>
      </w:pPr>
      <w:r>
        <w:rPr/>
        <w:t>To divide powers of the same base, subtract the exponent of the numerator from the expo- nent of the denominator.</w:t>
      </w:r>
    </w:p>
    <w:p>
      <w:pPr>
        <w:pStyle w:val="BodyText"/>
        <w:spacing w:before="7"/>
        <w:rPr>
          <w:sz w:val="19"/>
        </w:rPr>
      </w:pPr>
    </w:p>
    <w:p>
      <w:pPr>
        <w:spacing w:after="0"/>
        <w:rPr>
          <w:sz w:val="19"/>
        </w:rPr>
        <w:sectPr>
          <w:type w:val="continuous"/>
          <w:pgSz w:w="12240" w:h="15840"/>
          <w:pgMar w:top="1500" w:bottom="280" w:left="1280" w:right="340"/>
        </w:sectPr>
      </w:pPr>
    </w:p>
    <w:p>
      <w:pPr>
        <w:spacing w:before="59"/>
        <w:ind w:left="520" w:right="0" w:firstLine="0"/>
        <w:jc w:val="left"/>
        <w:rPr>
          <w:rFonts w:ascii="Times New Roman"/>
          <w:i/>
          <w:sz w:val="22"/>
        </w:rPr>
      </w:pPr>
      <w:r>
        <w:rPr>
          <w:rFonts w:ascii="Times New Roman"/>
          <w:i/>
          <w:w w:val="105"/>
          <w:sz w:val="22"/>
        </w:rPr>
        <w:t>Power of a Power</w:t>
      </w:r>
    </w:p>
    <w:p>
      <w:pPr>
        <w:pStyle w:val="BodyText"/>
        <w:rPr>
          <w:rFonts w:ascii="Times New Roman"/>
          <w:i/>
        </w:rPr>
      </w:pPr>
      <w:r>
        <w:rPr/>
        <w:br w:type="column"/>
      </w:r>
      <w:r>
        <w:rPr>
          <w:rFonts w:ascii="Times New Roman"/>
          <w:i/>
        </w:rPr>
      </w:r>
    </w:p>
    <w:p>
      <w:pPr>
        <w:spacing w:before="0"/>
        <w:ind w:left="520" w:right="0" w:firstLine="0"/>
        <w:jc w:val="left"/>
        <w:rPr>
          <w:rFonts w:ascii="Times New Roman"/>
          <w:i/>
          <w:sz w:val="22"/>
        </w:rPr>
      </w:pPr>
      <w:r>
        <w:rPr>
          <w:w w:val="110"/>
          <w:sz w:val="22"/>
        </w:rPr>
        <w:t>(</w:t>
      </w:r>
      <w:r>
        <w:rPr>
          <w:rFonts w:ascii="Times New Roman"/>
          <w:i/>
          <w:w w:val="110"/>
          <w:sz w:val="22"/>
        </w:rPr>
        <w:t>b</w:t>
      </w:r>
      <w:r>
        <w:rPr>
          <w:rFonts w:ascii="Times New Roman"/>
          <w:i/>
          <w:w w:val="110"/>
          <w:sz w:val="22"/>
          <w:vertAlign w:val="superscript"/>
        </w:rPr>
        <w:t>x</w:t>
      </w:r>
      <w:r>
        <w:rPr>
          <w:w w:val="110"/>
          <w:sz w:val="22"/>
          <w:vertAlign w:val="baseline"/>
        </w:rPr>
        <w:t>)</w:t>
      </w:r>
      <w:r>
        <w:rPr>
          <w:rFonts w:ascii="Times New Roman"/>
          <w:i/>
          <w:w w:val="110"/>
          <w:sz w:val="22"/>
          <w:vertAlign w:val="superscript"/>
        </w:rPr>
        <w:t>y</w:t>
      </w:r>
      <w:r>
        <w:rPr>
          <w:rFonts w:ascii="Times New Roman"/>
          <w:i/>
          <w:w w:val="110"/>
          <w:sz w:val="22"/>
          <w:vertAlign w:val="baseline"/>
        </w:rPr>
        <w:t> </w:t>
      </w:r>
      <w:r>
        <w:rPr>
          <w:w w:val="110"/>
          <w:sz w:val="22"/>
          <w:vertAlign w:val="baseline"/>
        </w:rPr>
        <w:t>= </w:t>
      </w:r>
      <w:r>
        <w:rPr>
          <w:rFonts w:ascii="Times New Roman"/>
          <w:i/>
          <w:w w:val="110"/>
          <w:sz w:val="22"/>
          <w:vertAlign w:val="baseline"/>
        </w:rPr>
        <w:t>b</w:t>
      </w:r>
      <w:r>
        <w:rPr>
          <w:rFonts w:ascii="Times New Roman"/>
          <w:i/>
          <w:w w:val="110"/>
          <w:sz w:val="22"/>
          <w:vertAlign w:val="superscript"/>
        </w:rPr>
        <w:t>xy</w:t>
      </w:r>
    </w:p>
    <w:p>
      <w:pPr>
        <w:spacing w:after="0"/>
        <w:jc w:val="left"/>
        <w:rPr>
          <w:rFonts w:ascii="Times New Roman"/>
          <w:sz w:val="22"/>
        </w:rPr>
        <w:sectPr>
          <w:type w:val="continuous"/>
          <w:pgSz w:w="12240" w:h="15840"/>
          <w:pgMar w:top="1500" w:bottom="280" w:left="1280" w:right="340"/>
          <w:cols w:num="2" w:equalWidth="0">
            <w:col w:w="2278" w:space="1698"/>
            <w:col w:w="6644"/>
          </w:cols>
        </w:sectPr>
      </w:pPr>
    </w:p>
    <w:p>
      <w:pPr>
        <w:pStyle w:val="BodyText"/>
        <w:spacing w:before="35"/>
        <w:ind w:left="858"/>
      </w:pPr>
      <w:r>
        <w:rPr/>
        <w:t>To raise a power to a power, multiply the exponents.</w:t>
      </w:r>
    </w:p>
    <w:p>
      <w:pPr>
        <w:pStyle w:val="BodyText"/>
        <w:spacing w:before="8"/>
        <w:rPr>
          <w:sz w:val="27"/>
        </w:rPr>
      </w:pPr>
    </w:p>
    <w:p>
      <w:pPr>
        <w:spacing w:after="0"/>
        <w:rPr>
          <w:sz w:val="27"/>
        </w:rPr>
        <w:sectPr>
          <w:type w:val="continuous"/>
          <w:pgSz w:w="12240" w:h="15840"/>
          <w:pgMar w:top="1500" w:bottom="280" w:left="1280" w:right="340"/>
        </w:sectPr>
      </w:pPr>
    </w:p>
    <w:p>
      <w:pPr>
        <w:spacing w:before="58"/>
        <w:ind w:left="520" w:right="0" w:firstLine="0"/>
        <w:jc w:val="left"/>
        <w:rPr>
          <w:rFonts w:ascii="Times New Roman"/>
          <w:i/>
          <w:sz w:val="22"/>
        </w:rPr>
      </w:pPr>
      <w:r>
        <w:rPr>
          <w:rFonts w:ascii="Times New Roman"/>
          <w:i/>
          <w:w w:val="105"/>
          <w:sz w:val="22"/>
        </w:rPr>
        <w:t>Power of a Product</w:t>
      </w:r>
    </w:p>
    <w:p>
      <w:pPr>
        <w:pStyle w:val="BodyText"/>
        <w:rPr>
          <w:rFonts w:ascii="Times New Roman"/>
          <w:i/>
        </w:rPr>
      </w:pPr>
      <w:r>
        <w:rPr/>
        <w:br w:type="column"/>
      </w:r>
      <w:r>
        <w:rPr>
          <w:rFonts w:ascii="Times New Roman"/>
          <w:i/>
        </w:rPr>
      </w:r>
    </w:p>
    <w:p>
      <w:pPr>
        <w:spacing w:before="0"/>
        <w:ind w:left="520" w:right="0" w:firstLine="0"/>
        <w:jc w:val="left"/>
        <w:rPr>
          <w:rFonts w:ascii="Times New Roman"/>
          <w:i/>
          <w:sz w:val="22"/>
        </w:rPr>
      </w:pPr>
      <w:r>
        <w:rPr>
          <w:w w:val="110"/>
          <w:sz w:val="22"/>
        </w:rPr>
        <w:t>(</w:t>
      </w:r>
      <w:r>
        <w:rPr>
          <w:rFonts w:ascii="Times New Roman"/>
          <w:i/>
          <w:w w:val="110"/>
          <w:sz w:val="22"/>
        </w:rPr>
        <w:t>ab</w:t>
      </w:r>
      <w:r>
        <w:rPr>
          <w:w w:val="110"/>
          <w:sz w:val="22"/>
        </w:rPr>
        <w:t>)</w:t>
      </w:r>
      <w:r>
        <w:rPr>
          <w:rFonts w:ascii="Times New Roman"/>
          <w:i/>
          <w:w w:val="110"/>
          <w:sz w:val="22"/>
          <w:vertAlign w:val="superscript"/>
        </w:rPr>
        <w:t>x</w:t>
      </w:r>
      <w:r>
        <w:rPr>
          <w:rFonts w:ascii="Times New Roman"/>
          <w:i/>
          <w:w w:val="110"/>
          <w:sz w:val="22"/>
          <w:vertAlign w:val="baseline"/>
        </w:rPr>
        <w:t> </w:t>
      </w:r>
      <w:r>
        <w:rPr>
          <w:w w:val="110"/>
          <w:sz w:val="22"/>
          <w:vertAlign w:val="baseline"/>
        </w:rPr>
        <w:t>= </w:t>
      </w:r>
      <w:r>
        <w:rPr>
          <w:rFonts w:ascii="Times New Roman"/>
          <w:i/>
          <w:w w:val="110"/>
          <w:sz w:val="22"/>
          <w:vertAlign w:val="baseline"/>
        </w:rPr>
        <w:t>a</w:t>
      </w:r>
      <w:r>
        <w:rPr>
          <w:rFonts w:ascii="Times New Roman"/>
          <w:i/>
          <w:w w:val="110"/>
          <w:sz w:val="22"/>
          <w:vertAlign w:val="superscript"/>
        </w:rPr>
        <w:t>x</w:t>
      </w:r>
      <w:r>
        <w:rPr>
          <w:rFonts w:ascii="Times New Roman"/>
          <w:i/>
          <w:w w:val="110"/>
          <w:sz w:val="22"/>
          <w:vertAlign w:val="baseline"/>
        </w:rPr>
        <w:t>b</w:t>
      </w:r>
      <w:r>
        <w:rPr>
          <w:rFonts w:ascii="Times New Roman"/>
          <w:i/>
          <w:w w:val="110"/>
          <w:sz w:val="22"/>
          <w:vertAlign w:val="superscript"/>
        </w:rPr>
        <w:t>x</w:t>
      </w:r>
    </w:p>
    <w:p>
      <w:pPr>
        <w:spacing w:after="0"/>
        <w:jc w:val="left"/>
        <w:rPr>
          <w:rFonts w:ascii="Times New Roman"/>
          <w:sz w:val="22"/>
        </w:rPr>
        <w:sectPr>
          <w:type w:val="continuous"/>
          <w:pgSz w:w="12240" w:h="15840"/>
          <w:pgMar w:top="1500" w:bottom="280" w:left="1280" w:right="340"/>
          <w:cols w:num="2" w:equalWidth="0">
            <w:col w:w="2412" w:space="1491"/>
            <w:col w:w="6717"/>
          </w:cols>
        </w:sectPr>
      </w:pPr>
    </w:p>
    <w:p>
      <w:pPr>
        <w:pStyle w:val="BodyText"/>
        <w:spacing w:before="35"/>
        <w:ind w:left="858"/>
      </w:pPr>
      <w:r>
        <w:rPr/>
        <w:t>To raise a product to a power, raise each factor to that power.</w:t>
      </w:r>
    </w:p>
    <w:p>
      <w:pPr>
        <w:pStyle w:val="BodyText"/>
        <w:spacing w:before="1"/>
        <w:rPr>
          <w:sz w:val="23"/>
        </w:rPr>
      </w:pPr>
    </w:p>
    <w:p>
      <w:pPr>
        <w:spacing w:after="0"/>
        <w:rPr>
          <w:sz w:val="23"/>
        </w:rPr>
        <w:sectPr>
          <w:type w:val="continuous"/>
          <w:pgSz w:w="12240" w:h="15840"/>
          <w:pgMar w:top="1500" w:bottom="280" w:left="1280" w:right="340"/>
        </w:sectPr>
      </w:pPr>
    </w:p>
    <w:p>
      <w:pPr>
        <w:tabs>
          <w:tab w:pos="4475" w:val="left" w:leader="none"/>
        </w:tabs>
        <w:spacing w:before="53"/>
        <w:ind w:left="520" w:right="0" w:firstLine="0"/>
        <w:jc w:val="left"/>
        <w:rPr>
          <w:rFonts w:ascii="Times New Roman"/>
          <w:i/>
          <w:sz w:val="16"/>
        </w:rPr>
      </w:pPr>
      <w:r>
        <w:rPr>
          <w:rFonts w:ascii="Times New Roman"/>
          <w:i/>
          <w:w w:val="115"/>
          <w:position w:val="1"/>
          <w:sz w:val="22"/>
        </w:rPr>
        <w:t>Power of</w:t>
      </w:r>
      <w:r>
        <w:rPr>
          <w:rFonts w:ascii="Times New Roman"/>
          <w:i/>
          <w:spacing w:val="-27"/>
          <w:w w:val="115"/>
          <w:position w:val="1"/>
          <w:sz w:val="22"/>
        </w:rPr>
        <w:t> </w:t>
      </w:r>
      <w:r>
        <w:rPr>
          <w:rFonts w:ascii="Times New Roman"/>
          <w:i/>
          <w:w w:val="115"/>
          <w:position w:val="1"/>
          <w:sz w:val="22"/>
        </w:rPr>
        <w:t>a</w:t>
      </w:r>
      <w:r>
        <w:rPr>
          <w:rFonts w:ascii="Times New Roman"/>
          <w:i/>
          <w:spacing w:val="-13"/>
          <w:w w:val="115"/>
          <w:position w:val="1"/>
          <w:sz w:val="22"/>
        </w:rPr>
        <w:t> </w:t>
      </w:r>
      <w:r>
        <w:rPr>
          <w:rFonts w:ascii="Times New Roman"/>
          <w:i/>
          <w:w w:val="115"/>
          <w:position w:val="1"/>
          <w:sz w:val="22"/>
        </w:rPr>
        <w:t>Quotient</w:t>
        <w:tab/>
      </w:r>
      <w:r>
        <w:rPr>
          <w:rFonts w:ascii="宋体"/>
          <w:w w:val="115"/>
          <w:position w:val="5"/>
          <w:sz w:val="22"/>
        </w:rPr>
        <w:t>\ </w:t>
      </w:r>
      <w:r>
        <w:rPr>
          <w:rFonts w:ascii="Times New Roman"/>
          <w:i/>
          <w:w w:val="115"/>
          <w:position w:val="-3"/>
          <w:sz w:val="22"/>
          <w:u w:val="single"/>
        </w:rPr>
        <w:t>a</w:t>
      </w:r>
      <w:r>
        <w:rPr>
          <w:rFonts w:ascii="Times New Roman"/>
          <w:i/>
          <w:spacing w:val="-7"/>
          <w:w w:val="115"/>
          <w:position w:val="5"/>
          <w:sz w:val="22"/>
        </w:rPr>
        <w:t> </w:t>
      </w:r>
      <w:r>
        <w:rPr>
          <w:rFonts w:ascii="Times New Roman"/>
          <w:i/>
          <w:spacing w:val="-19"/>
          <w:w w:val="115"/>
          <w:sz w:val="16"/>
        </w:rPr>
        <w:t>x</w:t>
      </w:r>
    </w:p>
    <w:p>
      <w:pPr>
        <w:pStyle w:val="BodyText"/>
        <w:spacing w:before="5"/>
        <w:rPr>
          <w:rFonts w:ascii="Times New Roman"/>
          <w:i/>
          <w:sz w:val="7"/>
        </w:rPr>
      </w:pPr>
    </w:p>
    <w:p>
      <w:pPr>
        <w:pStyle w:val="BodyText"/>
        <w:spacing w:line="218" w:lineRule="exact"/>
        <w:ind w:left="4640"/>
        <w:rPr>
          <w:rFonts w:ascii="Times New Roman"/>
          <w:sz w:val="20"/>
        </w:rPr>
      </w:pPr>
      <w:r>
        <w:rPr>
          <w:rFonts w:ascii="Times New Roman"/>
          <w:position w:val="-3"/>
          <w:sz w:val="20"/>
        </w:rPr>
        <w:pict>
          <v:shape style="width:4.7pt;height:10.95pt;mso-position-horizontal-relative:char;mso-position-vertical-relative:line" type="#_x0000_t202" filled="false" stroked="false">
            <w10:anchorlock/>
            <v:textbox inset="0,0,0,0">
              <w:txbxContent>
                <w:p>
                  <w:pPr>
                    <w:spacing w:line="211" w:lineRule="exact" w:before="0"/>
                    <w:ind w:left="0" w:right="0" w:firstLine="0"/>
                    <w:jc w:val="left"/>
                    <w:rPr>
                      <w:rFonts w:ascii="Times New Roman"/>
                      <w:i/>
                      <w:sz w:val="22"/>
                    </w:rPr>
                  </w:pPr>
                  <w:r>
                    <w:rPr>
                      <w:rFonts w:ascii="Times New Roman"/>
                      <w:i/>
                      <w:w w:val="85"/>
                      <w:sz w:val="22"/>
                    </w:rPr>
                    <w:t>b</w:t>
                  </w:r>
                </w:p>
              </w:txbxContent>
            </v:textbox>
          </v:shape>
        </w:pict>
      </w:r>
      <w:r>
        <w:rPr>
          <w:rFonts w:ascii="Times New Roman"/>
          <w:position w:val="-3"/>
          <w:sz w:val="20"/>
        </w:rPr>
      </w:r>
    </w:p>
    <w:p>
      <w:pPr>
        <w:spacing w:line="226" w:lineRule="exact" w:before="134"/>
        <w:ind w:left="284" w:right="0" w:firstLine="0"/>
        <w:jc w:val="left"/>
        <w:rPr>
          <w:rFonts w:ascii="Times New Roman"/>
          <w:i/>
          <w:sz w:val="16"/>
        </w:rPr>
      </w:pPr>
      <w:r>
        <w:rPr/>
        <w:br w:type="column"/>
      </w:r>
      <w:r>
        <w:rPr>
          <w:rFonts w:ascii="Times New Roman"/>
          <w:i/>
          <w:w w:val="120"/>
          <w:position w:val="-7"/>
          <w:sz w:val="22"/>
        </w:rPr>
        <w:t>a</w:t>
      </w:r>
      <w:r>
        <w:rPr>
          <w:rFonts w:ascii="Times New Roman"/>
          <w:i/>
          <w:w w:val="120"/>
          <w:sz w:val="16"/>
        </w:rPr>
        <w:t>x</w:t>
      </w:r>
    </w:p>
    <w:p>
      <w:pPr>
        <w:spacing w:line="175" w:lineRule="auto" w:before="0"/>
        <w:ind w:left="30" w:right="0" w:firstLine="0"/>
        <w:jc w:val="left"/>
        <w:rPr>
          <w:rFonts w:ascii="Times New Roman"/>
          <w:i/>
          <w:sz w:val="16"/>
        </w:rPr>
      </w:pPr>
      <w:r>
        <w:rPr/>
        <w:pict>
          <v:line style="position:absolute;mso-position-horizontal-relative:page;mso-position-vertical-relative:paragraph;z-index:-283893760" from="329.983002pt,6.612126pt" to="341.014002pt,6.612126pt" stroked="true" strokeweight=".436pt" strokecolor="#000000">
            <v:stroke dashstyle="solid"/>
            <w10:wrap type="none"/>
          </v:line>
        </w:pict>
      </w:r>
      <w:r>
        <w:rPr>
          <w:w w:val="115"/>
          <w:sz w:val="22"/>
        </w:rPr>
        <w:t>=</w:t>
      </w:r>
      <w:r>
        <w:rPr>
          <w:spacing w:val="21"/>
          <w:w w:val="115"/>
          <w:sz w:val="22"/>
        </w:rPr>
        <w:t> </w:t>
      </w:r>
      <w:r>
        <w:rPr>
          <w:rFonts w:ascii="Times New Roman"/>
          <w:i/>
          <w:w w:val="115"/>
          <w:position w:val="-14"/>
          <w:sz w:val="22"/>
        </w:rPr>
        <w:t>b</w:t>
      </w:r>
      <w:r>
        <w:rPr>
          <w:rFonts w:ascii="Times New Roman"/>
          <w:i/>
          <w:w w:val="115"/>
          <w:position w:val="-8"/>
          <w:sz w:val="16"/>
        </w:rPr>
        <w:t>x</w:t>
      </w:r>
    </w:p>
    <w:p>
      <w:pPr>
        <w:spacing w:after="0" w:line="175" w:lineRule="auto"/>
        <w:jc w:val="left"/>
        <w:rPr>
          <w:rFonts w:ascii="Times New Roman"/>
          <w:sz w:val="16"/>
        </w:rPr>
        <w:sectPr>
          <w:type w:val="continuous"/>
          <w:pgSz w:w="12240" w:h="15840"/>
          <w:pgMar w:top="1500" w:bottom="280" w:left="1280" w:right="340"/>
          <w:cols w:num="2" w:equalWidth="0">
            <w:col w:w="4995" w:space="40"/>
            <w:col w:w="5585"/>
          </w:cols>
        </w:sectPr>
      </w:pPr>
    </w:p>
    <w:p>
      <w:pPr>
        <w:pStyle w:val="BodyText"/>
        <w:spacing w:line="202" w:lineRule="exact"/>
        <w:ind w:left="858"/>
      </w:pPr>
      <w:r>
        <w:rPr/>
        <w:t>To raise a quotient to a power, raise the numerator and denominator to that power.</w:t>
      </w:r>
    </w:p>
    <w:p>
      <w:pPr>
        <w:pStyle w:val="BodyText"/>
      </w:pPr>
    </w:p>
    <w:p>
      <w:pPr>
        <w:pStyle w:val="BodyText"/>
        <w:spacing w:before="6"/>
        <w:rPr>
          <w:sz w:val="19"/>
        </w:rPr>
      </w:pPr>
    </w:p>
    <w:p>
      <w:pPr>
        <w:pStyle w:val="Heading5"/>
        <w:numPr>
          <w:ilvl w:val="1"/>
          <w:numId w:val="91"/>
        </w:numPr>
        <w:tabs>
          <w:tab w:pos="1326" w:val="left" w:leader="none"/>
          <w:tab w:pos="1327" w:val="left" w:leader="none"/>
        </w:tabs>
        <w:spacing w:line="240" w:lineRule="auto" w:before="0" w:after="0"/>
        <w:ind w:left="1326" w:right="0" w:hanging="807"/>
        <w:jc w:val="left"/>
      </w:pPr>
      <w:bookmarkStart w:name="Logarithms" w:id="850"/>
      <w:bookmarkEnd w:id="850"/>
      <w:r>
        <w:rPr>
          <w:b w:val="0"/>
        </w:rPr>
      </w:r>
      <w:bookmarkStart w:name="_bookmark463" w:id="851"/>
      <w:bookmarkEnd w:id="851"/>
      <w:r>
        <w:rPr>
          <w:b w:val="0"/>
        </w:rPr>
      </w:r>
      <w:bookmarkStart w:name="_bookmark463" w:id="852"/>
      <w:bookmarkEnd w:id="852"/>
      <w:r>
        <w:rPr/>
        <w:t>Logarithms</w:t>
      </w:r>
    </w:p>
    <w:p>
      <w:pPr>
        <w:pStyle w:val="BodyText"/>
        <w:spacing w:before="4"/>
        <w:rPr>
          <w:b/>
          <w:sz w:val="25"/>
        </w:rPr>
      </w:pPr>
    </w:p>
    <w:p>
      <w:pPr>
        <w:spacing w:before="0"/>
        <w:ind w:left="520" w:right="0" w:firstLine="0"/>
        <w:jc w:val="left"/>
        <w:rPr>
          <w:sz w:val="22"/>
        </w:rPr>
      </w:pPr>
      <w:r>
        <w:rPr>
          <w:sz w:val="22"/>
        </w:rPr>
        <w:t>The logarithm </w:t>
      </w:r>
      <w:r>
        <w:rPr>
          <w:rFonts w:ascii="Times New Roman"/>
          <w:i/>
          <w:sz w:val="22"/>
        </w:rPr>
        <w:t>base b </w:t>
      </w:r>
      <w:r>
        <w:rPr>
          <w:sz w:val="22"/>
        </w:rPr>
        <w:t>is defined by</w:t>
      </w:r>
    </w:p>
    <w:p>
      <w:pPr>
        <w:pStyle w:val="BodyText"/>
        <w:spacing w:before="7"/>
        <w:rPr>
          <w:sz w:val="31"/>
        </w:rPr>
      </w:pPr>
    </w:p>
    <w:p>
      <w:pPr>
        <w:tabs>
          <w:tab w:pos="1149" w:val="left" w:leader="none"/>
        </w:tabs>
        <w:spacing w:before="0"/>
        <w:ind w:left="0" w:right="578" w:firstLine="0"/>
        <w:jc w:val="center"/>
        <w:rPr>
          <w:rFonts w:ascii="Times New Roman"/>
          <w:i/>
          <w:sz w:val="22"/>
        </w:rPr>
      </w:pPr>
      <w:r>
        <w:rPr>
          <w:rFonts w:ascii="Times New Roman"/>
          <w:i/>
          <w:w w:val="110"/>
          <w:sz w:val="22"/>
        </w:rPr>
        <w:t>y </w:t>
      </w:r>
      <w:r>
        <w:rPr>
          <w:w w:val="110"/>
          <w:sz w:val="22"/>
        </w:rPr>
        <w:t>=</w:t>
      </w:r>
      <w:r>
        <w:rPr>
          <w:spacing w:val="-2"/>
          <w:w w:val="110"/>
          <w:sz w:val="22"/>
        </w:rPr>
        <w:t> </w:t>
      </w:r>
      <w:r>
        <w:rPr>
          <w:w w:val="110"/>
          <w:sz w:val="22"/>
        </w:rPr>
        <w:t>log</w:t>
      </w:r>
      <w:r>
        <w:rPr>
          <w:rFonts w:ascii="Times New Roman"/>
          <w:i/>
          <w:w w:val="110"/>
          <w:position w:val="-4"/>
          <w:sz w:val="16"/>
        </w:rPr>
        <w:t>b</w:t>
      </w:r>
      <w:r>
        <w:rPr>
          <w:rFonts w:ascii="Times New Roman"/>
          <w:i/>
          <w:spacing w:val="-2"/>
          <w:w w:val="110"/>
          <w:position w:val="-4"/>
          <w:sz w:val="16"/>
        </w:rPr>
        <w:t> </w:t>
      </w:r>
      <w:r>
        <w:rPr>
          <w:rFonts w:ascii="Times New Roman"/>
          <w:i/>
          <w:w w:val="110"/>
          <w:sz w:val="22"/>
        </w:rPr>
        <w:t>x</w:t>
        <w:tab/>
      </w:r>
      <w:r>
        <w:rPr>
          <w:rFonts w:ascii="Times New Roman"/>
          <w:i/>
          <w:w w:val="125"/>
          <w:sz w:val="22"/>
        </w:rPr>
        <w:t>if   </w:t>
      </w:r>
      <w:r>
        <w:rPr>
          <w:rFonts w:ascii="Times New Roman"/>
          <w:i/>
          <w:w w:val="110"/>
          <w:sz w:val="22"/>
        </w:rPr>
        <w:t>b</w:t>
      </w:r>
      <w:r>
        <w:rPr>
          <w:rFonts w:ascii="Times New Roman"/>
          <w:i/>
          <w:w w:val="110"/>
          <w:sz w:val="22"/>
          <w:vertAlign w:val="superscript"/>
        </w:rPr>
        <w:t>y</w:t>
      </w:r>
      <w:r>
        <w:rPr>
          <w:rFonts w:ascii="Times New Roman"/>
          <w:i/>
          <w:w w:val="110"/>
          <w:sz w:val="22"/>
          <w:vertAlign w:val="baseline"/>
        </w:rPr>
        <w:t> </w:t>
      </w:r>
      <w:r>
        <w:rPr>
          <w:w w:val="110"/>
          <w:sz w:val="22"/>
          <w:vertAlign w:val="baseline"/>
        </w:rPr>
        <w:t>=</w:t>
      </w:r>
      <w:r>
        <w:rPr>
          <w:spacing w:val="-19"/>
          <w:w w:val="110"/>
          <w:sz w:val="22"/>
          <w:vertAlign w:val="baseline"/>
        </w:rPr>
        <w:t> </w:t>
      </w:r>
      <w:r>
        <w:rPr>
          <w:rFonts w:ascii="Times New Roman"/>
          <w:i/>
          <w:w w:val="110"/>
          <w:sz w:val="22"/>
          <w:vertAlign w:val="baseline"/>
        </w:rPr>
        <w:t>x.</w:t>
      </w:r>
    </w:p>
    <w:p>
      <w:pPr>
        <w:pStyle w:val="BodyText"/>
        <w:rPr>
          <w:rFonts w:ascii="Times New Roman"/>
          <w:i/>
          <w:sz w:val="28"/>
        </w:rPr>
      </w:pPr>
    </w:p>
    <w:p>
      <w:pPr>
        <w:spacing w:before="0"/>
        <w:ind w:left="858" w:right="0" w:firstLine="0"/>
        <w:jc w:val="left"/>
        <w:rPr>
          <w:sz w:val="22"/>
        </w:rPr>
      </w:pPr>
      <w:r>
        <w:rPr>
          <w:w w:val="105"/>
          <w:sz w:val="22"/>
        </w:rPr>
        <w:t>The functions log</w:t>
      </w:r>
      <w:r>
        <w:rPr>
          <w:rFonts w:ascii="Times New Roman"/>
          <w:i/>
          <w:w w:val="105"/>
          <w:position w:val="-4"/>
          <w:sz w:val="16"/>
        </w:rPr>
        <w:t>b </w:t>
      </w:r>
      <w:r>
        <w:rPr>
          <w:rFonts w:ascii="Times New Roman"/>
          <w:i/>
          <w:w w:val="105"/>
          <w:sz w:val="22"/>
        </w:rPr>
        <w:t>x </w:t>
      </w:r>
      <w:r>
        <w:rPr>
          <w:w w:val="105"/>
          <w:sz w:val="22"/>
        </w:rPr>
        <w:t>and </w:t>
      </w:r>
      <w:r>
        <w:rPr>
          <w:rFonts w:ascii="Times New Roman"/>
          <w:i/>
          <w:w w:val="105"/>
          <w:sz w:val="22"/>
        </w:rPr>
        <w:t>b</w:t>
      </w:r>
      <w:r>
        <w:rPr>
          <w:rFonts w:ascii="Times New Roman"/>
          <w:i/>
          <w:w w:val="105"/>
          <w:sz w:val="22"/>
          <w:vertAlign w:val="superscript"/>
        </w:rPr>
        <w:t>x</w:t>
      </w:r>
      <w:r>
        <w:rPr>
          <w:rFonts w:ascii="Times New Roman"/>
          <w:i/>
          <w:w w:val="105"/>
          <w:sz w:val="22"/>
          <w:vertAlign w:val="baseline"/>
        </w:rPr>
        <w:t> </w:t>
      </w:r>
      <w:r>
        <w:rPr>
          <w:w w:val="105"/>
          <w:sz w:val="22"/>
          <w:vertAlign w:val="baseline"/>
        </w:rPr>
        <w:t>are </w:t>
      </w:r>
      <w:r>
        <w:rPr>
          <w:rFonts w:ascii="Times New Roman"/>
          <w:i/>
          <w:w w:val="105"/>
          <w:sz w:val="22"/>
          <w:vertAlign w:val="baseline"/>
        </w:rPr>
        <w:t>inverse functions </w:t>
      </w:r>
      <w:r>
        <w:rPr>
          <w:w w:val="105"/>
          <w:sz w:val="22"/>
          <w:vertAlign w:val="baseline"/>
        </w:rPr>
        <w:t>which means: If </w:t>
      </w:r>
      <w:r>
        <w:rPr>
          <w:rFonts w:ascii="Times New Roman"/>
          <w:i/>
          <w:w w:val="105"/>
          <w:sz w:val="22"/>
          <w:vertAlign w:val="baseline"/>
        </w:rPr>
        <w:t>y </w:t>
      </w:r>
      <w:r>
        <w:rPr>
          <w:w w:val="105"/>
          <w:sz w:val="22"/>
          <w:vertAlign w:val="baseline"/>
        </w:rPr>
        <w:t>= </w:t>
      </w:r>
      <w:r>
        <w:rPr>
          <w:rFonts w:ascii="Times New Roman"/>
          <w:i/>
          <w:w w:val="105"/>
          <w:sz w:val="22"/>
          <w:vertAlign w:val="baseline"/>
        </w:rPr>
        <w:t>b</w:t>
      </w:r>
      <w:r>
        <w:rPr>
          <w:rFonts w:ascii="Times New Roman"/>
          <w:i/>
          <w:w w:val="105"/>
          <w:sz w:val="22"/>
          <w:vertAlign w:val="superscript"/>
        </w:rPr>
        <w:t>x</w:t>
      </w:r>
      <w:r>
        <w:rPr>
          <w:w w:val="105"/>
          <w:sz w:val="22"/>
          <w:vertAlign w:val="baseline"/>
        </w:rPr>
        <w:t>, then log</w:t>
      </w:r>
      <w:r>
        <w:rPr>
          <w:rFonts w:ascii="Times New Roman"/>
          <w:i/>
          <w:w w:val="105"/>
          <w:position w:val="-4"/>
          <w:sz w:val="16"/>
          <w:vertAlign w:val="baseline"/>
        </w:rPr>
        <w:t>b </w:t>
      </w:r>
      <w:r>
        <w:rPr>
          <w:rFonts w:ascii="Times New Roman"/>
          <w:i/>
          <w:w w:val="105"/>
          <w:sz w:val="22"/>
          <w:vertAlign w:val="baseline"/>
        </w:rPr>
        <w:t>y </w:t>
      </w:r>
      <w:r>
        <w:rPr>
          <w:w w:val="105"/>
          <w:sz w:val="22"/>
          <w:vertAlign w:val="baseline"/>
        </w:rPr>
        <w:t>= </w:t>
      </w:r>
      <w:r>
        <w:rPr>
          <w:rFonts w:ascii="Times New Roman"/>
          <w:i/>
          <w:w w:val="105"/>
          <w:sz w:val="22"/>
          <w:vertAlign w:val="baseline"/>
        </w:rPr>
        <w:t>x</w:t>
      </w:r>
      <w:r>
        <w:rPr>
          <w:w w:val="105"/>
          <w:sz w:val="22"/>
          <w:vertAlign w:val="baseline"/>
        </w:rPr>
        <w:t>.</w:t>
      </w:r>
    </w:p>
    <w:p>
      <w:pPr>
        <w:spacing w:before="49"/>
        <w:ind w:left="520" w:right="0" w:firstLine="0"/>
        <w:jc w:val="left"/>
        <w:rPr>
          <w:sz w:val="22"/>
        </w:rPr>
      </w:pPr>
      <w:r>
        <w:rPr>
          <w:w w:val="105"/>
          <w:sz w:val="22"/>
        </w:rPr>
        <w:t>If </w:t>
      </w:r>
      <w:r>
        <w:rPr>
          <w:rFonts w:ascii="Times New Roman"/>
          <w:i/>
          <w:w w:val="105"/>
          <w:sz w:val="22"/>
        </w:rPr>
        <w:t>y </w:t>
      </w:r>
      <w:r>
        <w:rPr>
          <w:w w:val="105"/>
          <w:sz w:val="22"/>
        </w:rPr>
        <w:t>= log</w:t>
      </w:r>
      <w:r>
        <w:rPr>
          <w:rFonts w:ascii="Times New Roman"/>
          <w:i/>
          <w:w w:val="105"/>
          <w:position w:val="-4"/>
          <w:sz w:val="16"/>
        </w:rPr>
        <w:t>b </w:t>
      </w:r>
      <w:r>
        <w:rPr>
          <w:rFonts w:ascii="Times New Roman"/>
          <w:i/>
          <w:w w:val="105"/>
          <w:sz w:val="22"/>
        </w:rPr>
        <w:t>x</w:t>
      </w:r>
      <w:r>
        <w:rPr>
          <w:w w:val="105"/>
          <w:sz w:val="22"/>
        </w:rPr>
        <w:t>, then </w:t>
      </w:r>
      <w:r>
        <w:rPr>
          <w:rFonts w:ascii="Times New Roman"/>
          <w:i/>
          <w:w w:val="105"/>
          <w:sz w:val="22"/>
        </w:rPr>
        <w:t>b</w:t>
      </w:r>
      <w:r>
        <w:rPr>
          <w:rFonts w:ascii="Times New Roman"/>
          <w:i/>
          <w:w w:val="105"/>
          <w:sz w:val="22"/>
          <w:vertAlign w:val="superscript"/>
        </w:rPr>
        <w:t>y</w:t>
      </w:r>
      <w:r>
        <w:rPr>
          <w:rFonts w:ascii="Times New Roman"/>
          <w:i/>
          <w:w w:val="105"/>
          <w:sz w:val="22"/>
          <w:vertAlign w:val="baseline"/>
        </w:rPr>
        <w:t> </w:t>
      </w:r>
      <w:r>
        <w:rPr>
          <w:w w:val="105"/>
          <w:sz w:val="22"/>
          <w:vertAlign w:val="baseline"/>
        </w:rPr>
        <w:t>= </w:t>
      </w:r>
      <w:r>
        <w:rPr>
          <w:rFonts w:ascii="Times New Roman"/>
          <w:i/>
          <w:w w:val="105"/>
          <w:sz w:val="22"/>
          <w:vertAlign w:val="baseline"/>
        </w:rPr>
        <w:t>x</w:t>
      </w:r>
      <w:r>
        <w:rPr>
          <w:w w:val="105"/>
          <w:sz w:val="22"/>
          <w:vertAlign w:val="baseline"/>
        </w:rPr>
        <w:t>.</w:t>
      </w:r>
    </w:p>
    <w:p>
      <w:pPr>
        <w:pStyle w:val="BodyText"/>
        <w:spacing w:before="8"/>
        <w:rPr>
          <w:sz w:val="30"/>
        </w:rPr>
      </w:pPr>
    </w:p>
    <w:p>
      <w:pPr>
        <w:pStyle w:val="Heading7"/>
        <w:numPr>
          <w:ilvl w:val="2"/>
          <w:numId w:val="91"/>
        </w:numPr>
        <w:tabs>
          <w:tab w:pos="1401" w:val="left" w:leader="none"/>
          <w:tab w:pos="1402" w:val="left" w:leader="none"/>
        </w:tabs>
        <w:spacing w:line="240" w:lineRule="auto" w:before="1" w:after="0"/>
        <w:ind w:left="1401" w:right="0" w:hanging="882"/>
        <w:jc w:val="left"/>
      </w:pPr>
      <w:bookmarkStart w:name="Properties of Logarithms" w:id="853"/>
      <w:bookmarkEnd w:id="853"/>
      <w:r>
        <w:rPr>
          <w:b w:val="0"/>
        </w:rPr>
      </w:r>
      <w:bookmarkStart w:name="_bookmark464" w:id="854"/>
      <w:bookmarkEnd w:id="854"/>
      <w:r>
        <w:rPr>
          <w:b w:val="0"/>
        </w:rPr>
      </w:r>
      <w:bookmarkStart w:name="_bookmark464" w:id="855"/>
      <w:bookmarkEnd w:id="855"/>
      <w:r>
        <w:rPr/>
        <w:t>Pro</w:t>
      </w:r>
      <w:r>
        <w:rPr/>
        <w:t>perties of</w:t>
      </w:r>
      <w:r>
        <w:rPr>
          <w:spacing w:val="-11"/>
        </w:rPr>
        <w:t> </w:t>
      </w:r>
      <w:r>
        <w:rPr/>
        <w:t>Logarithms</w:t>
      </w:r>
    </w:p>
    <w:p>
      <w:pPr>
        <w:pStyle w:val="BodyText"/>
        <w:spacing w:before="4"/>
        <w:rPr>
          <w:b/>
          <w:sz w:val="14"/>
        </w:rPr>
      </w:pPr>
    </w:p>
    <w:p>
      <w:pPr>
        <w:spacing w:after="0"/>
        <w:rPr>
          <w:sz w:val="14"/>
        </w:rPr>
        <w:sectPr>
          <w:type w:val="continuous"/>
          <w:pgSz w:w="12240" w:h="15840"/>
          <w:pgMar w:top="1500" w:bottom="280" w:left="1280" w:right="340"/>
        </w:sectPr>
      </w:pPr>
    </w:p>
    <w:p>
      <w:pPr>
        <w:spacing w:before="58"/>
        <w:ind w:left="520" w:right="0" w:firstLine="0"/>
        <w:jc w:val="left"/>
        <w:rPr>
          <w:rFonts w:ascii="Times New Roman"/>
          <w:i/>
          <w:sz w:val="22"/>
        </w:rPr>
      </w:pPr>
      <w:r>
        <w:rPr>
          <w:rFonts w:ascii="Times New Roman"/>
          <w:i/>
          <w:w w:val="105"/>
          <w:sz w:val="22"/>
        </w:rPr>
        <w:t>Logarithm of a product</w:t>
      </w:r>
    </w:p>
    <w:p>
      <w:pPr>
        <w:pStyle w:val="BodyText"/>
        <w:rPr>
          <w:rFonts w:ascii="Times New Roman"/>
          <w:i/>
        </w:rPr>
      </w:pPr>
      <w:r>
        <w:rPr/>
        <w:br w:type="column"/>
      </w:r>
      <w:r>
        <w:rPr>
          <w:rFonts w:ascii="Times New Roman"/>
          <w:i/>
        </w:rPr>
      </w:r>
    </w:p>
    <w:p>
      <w:pPr>
        <w:spacing w:before="0"/>
        <w:ind w:left="520" w:right="0" w:firstLine="0"/>
        <w:jc w:val="left"/>
        <w:rPr>
          <w:rFonts w:ascii="Times New Roman"/>
          <w:i/>
          <w:sz w:val="22"/>
        </w:rPr>
      </w:pPr>
      <w:r>
        <w:rPr>
          <w:w w:val="110"/>
          <w:sz w:val="22"/>
        </w:rPr>
        <w:t>log</w:t>
      </w:r>
      <w:r>
        <w:rPr>
          <w:rFonts w:ascii="Times New Roman"/>
          <w:i/>
          <w:w w:val="110"/>
          <w:position w:val="-4"/>
          <w:sz w:val="16"/>
        </w:rPr>
        <w:t>b</w:t>
      </w:r>
      <w:r>
        <w:rPr>
          <w:w w:val="110"/>
          <w:sz w:val="22"/>
        </w:rPr>
        <w:t>(</w:t>
      </w:r>
      <w:r>
        <w:rPr>
          <w:rFonts w:ascii="Times New Roman"/>
          <w:i/>
          <w:w w:val="110"/>
          <w:sz w:val="22"/>
        </w:rPr>
        <w:t>xy</w:t>
      </w:r>
      <w:r>
        <w:rPr>
          <w:w w:val="110"/>
          <w:sz w:val="22"/>
        </w:rPr>
        <w:t>) = log</w:t>
      </w:r>
      <w:r>
        <w:rPr>
          <w:rFonts w:ascii="Times New Roman"/>
          <w:i/>
          <w:w w:val="110"/>
          <w:position w:val="-4"/>
          <w:sz w:val="16"/>
        </w:rPr>
        <w:t>b </w:t>
      </w:r>
      <w:r>
        <w:rPr>
          <w:rFonts w:ascii="Times New Roman"/>
          <w:i/>
          <w:w w:val="110"/>
          <w:sz w:val="22"/>
        </w:rPr>
        <w:t>x </w:t>
      </w:r>
      <w:r>
        <w:rPr>
          <w:w w:val="110"/>
          <w:sz w:val="22"/>
        </w:rPr>
        <w:t>+ log</w:t>
      </w:r>
      <w:r>
        <w:rPr>
          <w:rFonts w:ascii="Times New Roman"/>
          <w:i/>
          <w:w w:val="110"/>
          <w:position w:val="-4"/>
          <w:sz w:val="16"/>
        </w:rPr>
        <w:t>b </w:t>
      </w:r>
      <w:r>
        <w:rPr>
          <w:rFonts w:ascii="Times New Roman"/>
          <w:i/>
          <w:w w:val="110"/>
          <w:sz w:val="22"/>
        </w:rPr>
        <w:t>y</w:t>
      </w:r>
    </w:p>
    <w:p>
      <w:pPr>
        <w:spacing w:after="0"/>
        <w:jc w:val="left"/>
        <w:rPr>
          <w:rFonts w:ascii="Times New Roman"/>
          <w:sz w:val="22"/>
        </w:rPr>
        <w:sectPr>
          <w:type w:val="continuous"/>
          <w:pgSz w:w="12240" w:h="15840"/>
          <w:pgMar w:top="1500" w:bottom="280" w:left="1280" w:right="340"/>
          <w:cols w:num="2" w:equalWidth="0">
            <w:col w:w="2737" w:space="577"/>
            <w:col w:w="7306"/>
          </w:cols>
        </w:sectPr>
      </w:pPr>
    </w:p>
    <w:p>
      <w:pPr>
        <w:pStyle w:val="BodyText"/>
        <w:spacing w:line="249" w:lineRule="exact"/>
        <w:ind w:left="858"/>
      </w:pPr>
      <w:r>
        <w:rPr/>
        <w:t>To compute the logarithm of a product, add the logarithms of the factors.</w:t>
      </w:r>
    </w:p>
    <w:p>
      <w:pPr>
        <w:pStyle w:val="BodyText"/>
        <w:spacing w:before="8"/>
        <w:rPr>
          <w:sz w:val="27"/>
        </w:rPr>
      </w:pPr>
    </w:p>
    <w:p>
      <w:pPr>
        <w:spacing w:after="0"/>
        <w:rPr>
          <w:sz w:val="27"/>
        </w:rPr>
        <w:sectPr>
          <w:type w:val="continuous"/>
          <w:pgSz w:w="12240" w:h="15840"/>
          <w:pgMar w:top="1500" w:bottom="280" w:left="1280" w:right="340"/>
        </w:sectPr>
      </w:pPr>
    </w:p>
    <w:p>
      <w:pPr>
        <w:spacing w:before="58"/>
        <w:ind w:left="520" w:right="0" w:firstLine="0"/>
        <w:jc w:val="left"/>
        <w:rPr>
          <w:rFonts w:ascii="Times New Roman"/>
          <w:i/>
          <w:sz w:val="22"/>
        </w:rPr>
      </w:pPr>
      <w:r>
        <w:rPr>
          <w:rFonts w:ascii="Times New Roman"/>
          <w:i/>
          <w:w w:val="105"/>
          <w:sz w:val="22"/>
        </w:rPr>
        <w:t>Logarithm of a quotient</w:t>
      </w:r>
    </w:p>
    <w:p>
      <w:pPr>
        <w:spacing w:line="193" w:lineRule="exact" w:before="105"/>
        <w:ind w:left="944" w:right="0" w:firstLine="0"/>
        <w:jc w:val="left"/>
        <w:rPr>
          <w:rFonts w:ascii="Times New Roman"/>
          <w:i/>
          <w:sz w:val="22"/>
        </w:rPr>
      </w:pPr>
      <w:r>
        <w:rPr/>
        <w:br w:type="column"/>
      </w:r>
      <w:r>
        <w:rPr>
          <w:rFonts w:ascii="Times New Roman"/>
          <w:i/>
          <w:w w:val="130"/>
          <w:sz w:val="22"/>
        </w:rPr>
        <w:t>x</w:t>
      </w:r>
    </w:p>
    <w:p>
      <w:pPr>
        <w:spacing w:line="172" w:lineRule="auto" w:before="0"/>
        <w:ind w:left="520" w:right="0" w:firstLine="0"/>
        <w:jc w:val="left"/>
        <w:rPr>
          <w:rFonts w:ascii="Times New Roman" w:hAnsi="Times New Roman"/>
          <w:i/>
          <w:sz w:val="22"/>
        </w:rPr>
      </w:pPr>
      <w:r>
        <w:rPr/>
        <w:pict>
          <v:line style="position:absolute;mso-position-horizontal-relative:page;mso-position-vertical-relative:paragraph;z-index:-283892736" from="281.94101pt,7.134121pt" to="288.176010pt,7.134121pt" stroked="true" strokeweight=".436pt" strokecolor="#000000">
            <v:stroke dashstyle="solid"/>
            <w10:wrap type="none"/>
          </v:line>
        </w:pict>
      </w:r>
      <w:r>
        <w:rPr>
          <w:w w:val="105"/>
          <w:sz w:val="22"/>
        </w:rPr>
        <w:t>log</w:t>
      </w:r>
      <w:r>
        <w:rPr>
          <w:rFonts w:ascii="Times New Roman" w:hAnsi="Times New Roman"/>
          <w:i/>
          <w:w w:val="105"/>
          <w:position w:val="-4"/>
          <w:sz w:val="16"/>
        </w:rPr>
        <w:t>b </w:t>
      </w:r>
      <w:r>
        <w:rPr>
          <w:rFonts w:ascii="Times New Roman" w:hAnsi="Times New Roman"/>
          <w:i/>
          <w:w w:val="105"/>
          <w:position w:val="-14"/>
          <w:sz w:val="22"/>
        </w:rPr>
        <w:t>y </w:t>
      </w:r>
      <w:r>
        <w:rPr>
          <w:w w:val="105"/>
          <w:sz w:val="22"/>
        </w:rPr>
        <w:t>= log</w:t>
      </w:r>
      <w:r>
        <w:rPr>
          <w:rFonts w:ascii="Times New Roman" w:hAnsi="Times New Roman"/>
          <w:i/>
          <w:w w:val="105"/>
          <w:position w:val="-4"/>
          <w:sz w:val="16"/>
        </w:rPr>
        <w:t>b </w:t>
      </w:r>
      <w:r>
        <w:rPr>
          <w:rFonts w:ascii="Times New Roman" w:hAnsi="Times New Roman"/>
          <w:i/>
          <w:w w:val="105"/>
          <w:sz w:val="22"/>
        </w:rPr>
        <w:t>x </w:t>
      </w:r>
      <w:r>
        <w:rPr>
          <w:rFonts w:ascii="MS UI Gothic" w:hAnsi="MS UI Gothic"/>
          <w:w w:val="105"/>
          <w:sz w:val="22"/>
        </w:rPr>
        <w:t>− </w:t>
      </w:r>
      <w:r>
        <w:rPr>
          <w:w w:val="105"/>
          <w:sz w:val="22"/>
        </w:rPr>
        <w:t>log</w:t>
      </w:r>
      <w:r>
        <w:rPr>
          <w:rFonts w:ascii="Times New Roman" w:hAnsi="Times New Roman"/>
          <w:i/>
          <w:w w:val="105"/>
          <w:position w:val="-4"/>
          <w:sz w:val="16"/>
        </w:rPr>
        <w:t>b </w:t>
      </w:r>
      <w:r>
        <w:rPr>
          <w:rFonts w:ascii="Times New Roman" w:hAnsi="Times New Roman"/>
          <w:i/>
          <w:w w:val="105"/>
          <w:sz w:val="22"/>
        </w:rPr>
        <w:t>y</w:t>
      </w:r>
    </w:p>
    <w:p>
      <w:pPr>
        <w:spacing w:after="0" w:line="172" w:lineRule="auto"/>
        <w:jc w:val="left"/>
        <w:rPr>
          <w:rFonts w:ascii="Times New Roman" w:hAnsi="Times New Roman"/>
          <w:sz w:val="22"/>
        </w:rPr>
        <w:sectPr>
          <w:type w:val="continuous"/>
          <w:pgSz w:w="12240" w:h="15840"/>
          <w:pgMar w:top="1500" w:bottom="280" w:left="1280" w:right="340"/>
          <w:cols w:num="2" w:equalWidth="0">
            <w:col w:w="2807" w:space="608"/>
            <w:col w:w="7205"/>
          </w:cols>
        </w:sectPr>
      </w:pPr>
    </w:p>
    <w:p>
      <w:pPr>
        <w:pStyle w:val="BodyText"/>
        <w:rPr>
          <w:rFonts w:ascii="Times New Roman"/>
          <w:i/>
          <w:sz w:val="20"/>
        </w:rPr>
      </w:pPr>
    </w:p>
    <w:p>
      <w:pPr>
        <w:pStyle w:val="BodyText"/>
        <w:spacing w:before="8"/>
        <w:rPr>
          <w:rFonts w:ascii="Times New Roman"/>
          <w:i/>
          <w:sz w:val="18"/>
        </w:rPr>
      </w:pPr>
    </w:p>
    <w:p>
      <w:pPr>
        <w:pStyle w:val="BodyText"/>
        <w:spacing w:line="326" w:lineRule="auto" w:before="62"/>
        <w:ind w:left="160" w:right="1453" w:firstLine="338"/>
      </w:pPr>
      <w:r>
        <w:rPr/>
        <w:t>To compute the logarithm of a quotient, subtract the logarithm of the denominator from the logarithm of the numerator.</w:t>
      </w:r>
    </w:p>
    <w:p>
      <w:pPr>
        <w:pStyle w:val="BodyText"/>
        <w:spacing w:before="7"/>
        <w:rPr>
          <w:sz w:val="19"/>
        </w:rPr>
      </w:pPr>
    </w:p>
    <w:p>
      <w:pPr>
        <w:spacing w:after="0"/>
        <w:rPr>
          <w:sz w:val="19"/>
        </w:rPr>
        <w:sectPr>
          <w:headerReference w:type="even" r:id="rId308"/>
          <w:pgSz w:w="12240" w:h="15840"/>
          <w:pgMar w:header="1429" w:footer="0" w:top="1660" w:bottom="280" w:left="1280" w:right="340"/>
          <w:pgNumType w:start="242"/>
        </w:sectPr>
      </w:pPr>
    </w:p>
    <w:p>
      <w:pPr>
        <w:spacing w:before="59"/>
        <w:ind w:left="160" w:right="0" w:firstLine="0"/>
        <w:jc w:val="left"/>
        <w:rPr>
          <w:rFonts w:ascii="Times New Roman"/>
          <w:i/>
          <w:sz w:val="22"/>
        </w:rPr>
      </w:pPr>
      <w:r>
        <w:rPr>
          <w:rFonts w:ascii="Times New Roman"/>
          <w:i/>
          <w:w w:val="105"/>
          <w:sz w:val="22"/>
        </w:rPr>
        <w:t>Logarithm of a Power</w:t>
      </w:r>
    </w:p>
    <w:p>
      <w:pPr>
        <w:spacing w:before="254"/>
        <w:ind w:left="160" w:right="0" w:firstLine="0"/>
        <w:jc w:val="left"/>
        <w:rPr>
          <w:sz w:val="22"/>
        </w:rPr>
      </w:pPr>
      <w:r>
        <w:rPr/>
        <w:br w:type="column"/>
      </w:r>
      <w:r>
        <w:rPr>
          <w:w w:val="105"/>
          <w:sz w:val="22"/>
        </w:rPr>
        <w:t>log</w:t>
      </w:r>
      <w:r>
        <w:rPr>
          <w:rFonts w:ascii="Times New Roman"/>
          <w:i/>
          <w:w w:val="105"/>
          <w:position w:val="-4"/>
          <w:sz w:val="16"/>
        </w:rPr>
        <w:t>b</w:t>
      </w:r>
      <w:r>
        <w:rPr>
          <w:w w:val="105"/>
          <w:sz w:val="22"/>
        </w:rPr>
        <w:t>(</w:t>
      </w:r>
      <w:r>
        <w:rPr>
          <w:rFonts w:ascii="Times New Roman"/>
          <w:i/>
          <w:w w:val="105"/>
          <w:sz w:val="22"/>
        </w:rPr>
        <w:t>x</w:t>
      </w:r>
      <w:r>
        <w:rPr>
          <w:rFonts w:ascii="Times New Roman"/>
          <w:i/>
          <w:w w:val="105"/>
          <w:sz w:val="22"/>
          <w:vertAlign w:val="superscript"/>
        </w:rPr>
        <w:t>c</w:t>
      </w:r>
      <w:r>
        <w:rPr>
          <w:w w:val="105"/>
          <w:sz w:val="22"/>
          <w:vertAlign w:val="baseline"/>
        </w:rPr>
        <w:t>) = </w:t>
      </w:r>
      <w:r>
        <w:rPr>
          <w:rFonts w:ascii="Times New Roman"/>
          <w:i/>
          <w:w w:val="105"/>
          <w:sz w:val="22"/>
          <w:vertAlign w:val="baseline"/>
        </w:rPr>
        <w:t>c</w:t>
      </w:r>
      <w:r>
        <w:rPr>
          <w:w w:val="105"/>
          <w:sz w:val="22"/>
          <w:vertAlign w:val="baseline"/>
        </w:rPr>
        <w:t>(</w:t>
      </w:r>
      <w:r>
        <w:rPr>
          <w:rFonts w:ascii="Times New Roman"/>
          <w:i/>
          <w:w w:val="105"/>
          <w:sz w:val="22"/>
          <w:vertAlign w:val="baseline"/>
        </w:rPr>
        <w:t>log</w:t>
      </w:r>
      <w:r>
        <w:rPr>
          <w:rFonts w:ascii="Times New Roman"/>
          <w:i/>
          <w:w w:val="105"/>
          <w:sz w:val="22"/>
          <w:vertAlign w:val="subscript"/>
        </w:rPr>
        <w:t>b</w:t>
      </w:r>
      <w:r>
        <w:rPr>
          <w:rFonts w:ascii="Times New Roman"/>
          <w:i/>
          <w:w w:val="105"/>
          <w:sz w:val="22"/>
          <w:vertAlign w:val="baseline"/>
        </w:rPr>
        <w:t>x</w:t>
      </w:r>
      <w:r>
        <w:rPr>
          <w:w w:val="105"/>
          <w:sz w:val="22"/>
          <w:vertAlign w:val="baseline"/>
        </w:rPr>
        <w:t>)</w:t>
      </w:r>
    </w:p>
    <w:p>
      <w:pPr>
        <w:spacing w:after="0"/>
        <w:jc w:val="left"/>
        <w:rPr>
          <w:sz w:val="22"/>
        </w:rPr>
        <w:sectPr>
          <w:type w:val="continuous"/>
          <w:pgSz w:w="12240" w:h="15840"/>
          <w:pgMar w:top="1500" w:bottom="280" w:left="1280" w:right="340"/>
          <w:cols w:num="2" w:equalWidth="0">
            <w:col w:w="2280" w:space="1328"/>
            <w:col w:w="7012"/>
          </w:cols>
        </w:sectPr>
      </w:pPr>
    </w:p>
    <w:p>
      <w:pPr>
        <w:pStyle w:val="BodyText"/>
        <w:spacing w:line="321" w:lineRule="auto"/>
        <w:ind w:left="159" w:right="1453" w:firstLine="338"/>
      </w:pPr>
      <w:r>
        <w:rPr/>
        <w:t>To compute the logarithm of a power multiply the logarithm of the base of the argument by the exponent of the argument. (</w:t>
      </w:r>
      <w:r>
        <w:rPr>
          <w:rFonts w:ascii="Times New Roman"/>
          <w:i/>
        </w:rPr>
        <w:t>x</w:t>
      </w:r>
      <w:r>
        <w:rPr>
          <w:rFonts w:ascii="Times New Roman"/>
          <w:i/>
          <w:vertAlign w:val="superscript"/>
        </w:rPr>
        <w:t>c</w:t>
      </w:r>
      <w:r>
        <w:rPr>
          <w:rFonts w:ascii="Times New Roman"/>
          <w:i/>
          <w:vertAlign w:val="baseline"/>
        </w:rPr>
        <w:t> </w:t>
      </w:r>
      <w:r>
        <w:rPr>
          <w:vertAlign w:val="baseline"/>
        </w:rPr>
        <w:t>is the argument.)</w:t>
      </w:r>
    </w:p>
    <w:p>
      <w:pPr>
        <w:pStyle w:val="BodyText"/>
        <w:spacing w:before="9"/>
        <w:rPr>
          <w:sz w:val="33"/>
        </w:rPr>
      </w:pPr>
    </w:p>
    <w:p>
      <w:pPr>
        <w:pStyle w:val="Heading5"/>
        <w:numPr>
          <w:ilvl w:val="1"/>
          <w:numId w:val="91"/>
        </w:numPr>
        <w:tabs>
          <w:tab w:pos="966" w:val="left" w:leader="none"/>
          <w:tab w:pos="967" w:val="left" w:leader="none"/>
        </w:tabs>
        <w:spacing w:line="240" w:lineRule="auto" w:before="0" w:after="0"/>
        <w:ind w:left="966" w:right="0" w:hanging="808"/>
        <w:jc w:val="left"/>
      </w:pPr>
      <w:bookmarkStart w:name="Further Reading" w:id="856"/>
      <w:bookmarkEnd w:id="856"/>
      <w:r>
        <w:rPr>
          <w:b w:val="0"/>
        </w:rPr>
      </w:r>
      <w:bookmarkStart w:name="Exercises" w:id="857"/>
      <w:bookmarkEnd w:id="857"/>
      <w:r>
        <w:rPr>
          <w:b w:val="0"/>
        </w:rPr>
      </w:r>
      <w:bookmarkStart w:name="_bookmark465" w:id="858"/>
      <w:bookmarkEnd w:id="858"/>
      <w:r>
        <w:rPr>
          <w:b w:val="0"/>
        </w:rPr>
      </w:r>
      <w:bookmarkStart w:name="_bookmark465" w:id="859"/>
      <w:bookmarkEnd w:id="859"/>
      <w:r>
        <w:rPr>
          <w:spacing w:val="-4"/>
        </w:rPr>
        <w:t>F</w:t>
      </w:r>
      <w:r>
        <w:rPr>
          <w:spacing w:val="-4"/>
        </w:rPr>
        <w:t>urther</w:t>
      </w:r>
      <w:r>
        <w:rPr>
          <w:spacing w:val="35"/>
        </w:rPr>
        <w:t> </w:t>
      </w:r>
      <w:r>
        <w:rPr/>
        <w:t>Reading</w:t>
      </w:r>
    </w:p>
    <w:p>
      <w:pPr>
        <w:pStyle w:val="BodyText"/>
        <w:spacing w:before="7"/>
        <w:rPr>
          <w:b/>
          <w:sz w:val="25"/>
        </w:rPr>
      </w:pPr>
    </w:p>
    <w:p>
      <w:pPr>
        <w:pStyle w:val="BodyText"/>
        <w:spacing w:line="324" w:lineRule="auto" w:before="1"/>
        <w:ind w:left="159" w:right="1457"/>
        <w:jc w:val="both"/>
      </w:pPr>
      <w:r>
        <w:rPr/>
        <w:t>The authors referred to Foerster </w:t>
      </w:r>
      <w:hyperlink w:history="true" w:anchor="_bookmark490">
        <w:r>
          <w:rPr/>
          <w:t>[3]</w:t>
        </w:r>
      </w:hyperlink>
      <w:r>
        <w:rPr/>
        <w:t> when writing this but that </w:t>
      </w:r>
      <w:r>
        <w:rPr>
          <w:spacing w:val="3"/>
        </w:rPr>
        <w:t>book </w:t>
      </w:r>
      <w:r>
        <w:rPr/>
        <w:t>is out of print. Paul A. Foerster</w:t>
      </w:r>
      <w:r>
        <w:rPr>
          <w:spacing w:val="-26"/>
        </w:rPr>
        <w:t> </w:t>
      </w:r>
      <w:r>
        <w:rPr/>
        <w:t>has</w:t>
      </w:r>
      <w:r>
        <w:rPr>
          <w:spacing w:val="-25"/>
        </w:rPr>
        <w:t> </w:t>
      </w:r>
      <w:r>
        <w:rPr/>
        <w:t>published</w:t>
      </w:r>
      <w:r>
        <w:rPr>
          <w:spacing w:val="-26"/>
        </w:rPr>
        <w:t> </w:t>
      </w:r>
      <w:r>
        <w:rPr/>
        <w:t>many</w:t>
      </w:r>
      <w:r>
        <w:rPr>
          <w:spacing w:val="-25"/>
        </w:rPr>
        <w:t> </w:t>
      </w:r>
      <w:r>
        <w:rPr/>
        <w:t>excellent</w:t>
      </w:r>
      <w:r>
        <w:rPr>
          <w:spacing w:val="-26"/>
        </w:rPr>
        <w:t> </w:t>
      </w:r>
      <w:r>
        <w:rPr/>
        <w:t>high</w:t>
      </w:r>
      <w:r>
        <w:rPr>
          <w:spacing w:val="-25"/>
        </w:rPr>
        <w:t> </w:t>
      </w:r>
      <w:r>
        <w:rPr/>
        <w:t>school</w:t>
      </w:r>
      <w:r>
        <w:rPr>
          <w:spacing w:val="-26"/>
        </w:rPr>
        <w:t> </w:t>
      </w:r>
      <w:r>
        <w:rPr/>
        <w:t>and</w:t>
      </w:r>
      <w:r>
        <w:rPr>
          <w:spacing w:val="-25"/>
        </w:rPr>
        <w:t> </w:t>
      </w:r>
      <w:r>
        <w:rPr/>
        <w:t>beginning</w:t>
      </w:r>
      <w:r>
        <w:rPr>
          <w:spacing w:val="-26"/>
        </w:rPr>
        <w:t> </w:t>
      </w:r>
      <w:r>
        <w:rPr/>
        <w:t>college</w:t>
      </w:r>
      <w:r>
        <w:rPr>
          <w:spacing w:val="-25"/>
        </w:rPr>
        <w:t> </w:t>
      </w:r>
      <w:r>
        <w:rPr/>
        <w:t>mathematics</w:t>
      </w:r>
      <w:r>
        <w:rPr>
          <w:spacing w:val="-25"/>
        </w:rPr>
        <w:t> </w:t>
      </w:r>
      <w:r>
        <w:rPr/>
        <w:t>texts,</w:t>
      </w:r>
      <w:r>
        <w:rPr>
          <w:spacing w:val="-25"/>
        </w:rPr>
        <w:t> </w:t>
      </w:r>
      <w:r>
        <w:rPr/>
        <w:t>see </w:t>
      </w:r>
      <w:hyperlink r:id="rId309">
        <w:r>
          <w:rPr>
            <w:rFonts w:ascii="Times New Roman"/>
          </w:rPr>
          <w:t>http://www.keypress.com/x2511.xml</w:t>
        </w:r>
      </w:hyperlink>
      <w:r>
        <w:rPr/>
        <w:t>. </w:t>
      </w:r>
      <w:r>
        <w:rPr>
          <w:spacing w:val="-6"/>
        </w:rPr>
        <w:t>For </w:t>
      </w:r>
      <w:r>
        <w:rPr/>
        <w:t>further reading on exponential and logarithmic functions,</w:t>
      </w:r>
      <w:r>
        <w:rPr>
          <w:spacing w:val="10"/>
        </w:rPr>
        <w:t> </w:t>
      </w:r>
      <w:r>
        <w:rPr>
          <w:spacing w:val="-4"/>
        </w:rPr>
        <w:t>we</w:t>
      </w:r>
      <w:r>
        <w:rPr>
          <w:spacing w:val="10"/>
        </w:rPr>
        <w:t> </w:t>
      </w:r>
      <w:r>
        <w:rPr/>
        <w:t>suggest</w:t>
      </w:r>
      <w:r>
        <w:rPr>
          <w:spacing w:val="10"/>
        </w:rPr>
        <w:t> </w:t>
      </w:r>
      <w:r>
        <w:rPr/>
        <w:t>Foerster</w:t>
      </w:r>
      <w:r>
        <w:rPr>
          <w:spacing w:val="11"/>
        </w:rPr>
        <w:t> </w:t>
      </w:r>
      <w:hyperlink w:history="true" w:anchor="_bookmark491">
        <w:r>
          <w:rPr/>
          <w:t>[4,</w:t>
        </w:r>
        <w:r>
          <w:rPr>
            <w:spacing w:val="10"/>
          </w:rPr>
          <w:t> </w:t>
        </w:r>
      </w:hyperlink>
      <w:r>
        <w:rPr/>
        <w:t>Chapter</w:t>
      </w:r>
      <w:r>
        <w:rPr>
          <w:spacing w:val="10"/>
        </w:rPr>
        <w:t> </w:t>
      </w:r>
      <w:r>
        <w:rPr/>
        <w:t>7]</w:t>
      </w:r>
      <w:r>
        <w:rPr>
          <w:spacing w:val="11"/>
        </w:rPr>
        <w:t> </w:t>
      </w:r>
      <w:r>
        <w:rPr/>
        <w:t>or</w:t>
      </w:r>
      <w:r>
        <w:rPr>
          <w:spacing w:val="10"/>
        </w:rPr>
        <w:t> </w:t>
      </w:r>
      <w:r>
        <w:rPr/>
        <w:t>Hein</w:t>
      </w:r>
      <w:r>
        <w:rPr>
          <w:spacing w:val="10"/>
        </w:rPr>
        <w:t> </w:t>
      </w:r>
      <w:hyperlink w:history="true" w:anchor="_bookmark492">
        <w:r>
          <w:rPr/>
          <w:t>[5,</w:t>
        </w:r>
        <w:r>
          <w:rPr>
            <w:spacing w:val="11"/>
          </w:rPr>
          <w:t> </w:t>
        </w:r>
      </w:hyperlink>
      <w:r>
        <w:rPr/>
        <w:t>pages</w:t>
      </w:r>
      <w:r>
        <w:rPr>
          <w:spacing w:val="10"/>
        </w:rPr>
        <w:t> </w:t>
      </w:r>
      <w:r>
        <w:rPr/>
        <w:t>85-87].</w:t>
      </w:r>
    </w:p>
    <w:p>
      <w:pPr>
        <w:pStyle w:val="BodyText"/>
        <w:rPr>
          <w:sz w:val="20"/>
        </w:rPr>
      </w:pPr>
    </w:p>
    <w:p>
      <w:pPr>
        <w:pStyle w:val="BodyText"/>
        <w:spacing w:before="7"/>
        <w:rPr>
          <w:sz w:val="13"/>
        </w:rPr>
      </w:pPr>
      <w:r>
        <w:rPr/>
        <w:pict>
          <v:shape style="position:absolute;margin-left:72pt;margin-top:10.198268pt;width:315pt;height:.1pt;mso-position-horizontal-relative:page;mso-position-vertical-relative:paragraph;z-index:-250226688;mso-wrap-distance-left:0;mso-wrap-distance-right:0" coordorigin="1440,204" coordsize="6300,0" path="m1440,204l7740,204e" filled="false" stroked="true" strokeweight=".996pt" strokecolor="#000000">
            <v:path arrowok="t"/>
            <v:stroke dashstyle="solid"/>
            <w10:wrap type="topAndBottom"/>
          </v:shape>
        </w:pict>
      </w:r>
    </w:p>
    <w:p>
      <w:pPr>
        <w:pStyle w:val="Heading5"/>
        <w:spacing w:before="112"/>
        <w:ind w:left="160" w:firstLine="0"/>
      </w:pPr>
      <w:r>
        <w:rPr/>
        <w:t>Exercises</w:t>
      </w:r>
    </w:p>
    <w:p>
      <w:pPr>
        <w:pStyle w:val="BodyText"/>
        <w:spacing w:before="1"/>
        <w:rPr>
          <w:b/>
          <w:sz w:val="26"/>
        </w:rPr>
      </w:pPr>
    </w:p>
    <w:p>
      <w:pPr>
        <w:pStyle w:val="Heading7"/>
        <w:ind w:left="160"/>
      </w:pPr>
      <w:r>
        <w:rPr/>
        <w:t>Exponents and Exponential Functions</w:t>
      </w:r>
    </w:p>
    <w:p>
      <w:pPr>
        <w:pStyle w:val="Heading9"/>
        <w:spacing w:before="204"/>
      </w:pPr>
      <w:bookmarkStart w:name="_bookmark466" w:id="860"/>
      <w:bookmarkEnd w:id="860"/>
      <w:r>
        <w:rPr>
          <w:b w:val="0"/>
        </w:rPr>
      </w:r>
      <w:r>
        <w:rPr/>
        <w:t>Exercise 3.1</w:t>
      </w:r>
    </w:p>
    <w:p>
      <w:pPr>
        <w:pStyle w:val="BodyText"/>
        <w:spacing w:line="324" w:lineRule="auto" w:before="85"/>
        <w:ind w:left="159" w:right="1378" w:firstLine="79"/>
      </w:pPr>
      <w:r>
        <w:rPr/>
        <w:t>Assume that </w:t>
      </w:r>
      <w:r>
        <w:rPr>
          <w:rFonts w:ascii="Times New Roman"/>
          <w:i/>
        </w:rPr>
        <w:t>b </w:t>
      </w:r>
      <w:r>
        <w:rPr/>
        <w:t>is a positive real number and </w:t>
      </w:r>
      <w:r>
        <w:rPr>
          <w:rFonts w:ascii="Times New Roman"/>
          <w:i/>
        </w:rPr>
        <w:t>n </w:t>
      </w:r>
      <w:r>
        <w:rPr/>
        <w:t>is a positive integer. Try to prove these facts about exponents using only the definition </w:t>
      </w:r>
      <w:hyperlink w:history="true" w:anchor="_bookmark461">
        <w:r>
          <w:rPr/>
          <w:t>C.1 </w:t>
        </w:r>
      </w:hyperlink>
      <w:r>
        <w:rPr/>
        <w:t>and the five properties of exponentiation above.</w:t>
      </w:r>
    </w:p>
    <w:p>
      <w:pPr>
        <w:pStyle w:val="BodyText"/>
        <w:spacing w:before="10"/>
        <w:rPr>
          <w:sz w:val="20"/>
        </w:rPr>
      </w:pPr>
    </w:p>
    <w:p>
      <w:pPr>
        <w:pStyle w:val="ListParagraph"/>
        <w:numPr>
          <w:ilvl w:val="0"/>
          <w:numId w:val="92"/>
        </w:numPr>
        <w:tabs>
          <w:tab w:pos="706" w:val="left" w:leader="none"/>
        </w:tabs>
        <w:spacing w:line="240" w:lineRule="auto" w:before="0" w:after="0"/>
        <w:ind w:left="705" w:right="0" w:hanging="302"/>
        <w:jc w:val="left"/>
        <w:rPr>
          <w:sz w:val="22"/>
        </w:rPr>
      </w:pPr>
      <w:r>
        <w:rPr>
          <w:rFonts w:ascii="Times New Roman"/>
          <w:i/>
          <w:w w:val="110"/>
          <w:sz w:val="22"/>
        </w:rPr>
        <w:t>b</w:t>
      </w:r>
      <w:r>
        <w:rPr>
          <w:rFonts w:ascii="Times New Roman"/>
          <w:w w:val="110"/>
          <w:sz w:val="22"/>
          <w:vertAlign w:val="superscript"/>
        </w:rPr>
        <w:t>0</w:t>
      </w:r>
      <w:r>
        <w:rPr>
          <w:rFonts w:ascii="Times New Roman"/>
          <w:w w:val="110"/>
          <w:sz w:val="22"/>
          <w:vertAlign w:val="baseline"/>
        </w:rPr>
        <w:t> </w:t>
      </w:r>
      <w:r>
        <w:rPr>
          <w:w w:val="110"/>
          <w:sz w:val="22"/>
          <w:vertAlign w:val="baseline"/>
        </w:rPr>
        <w:t>=</w:t>
      </w:r>
      <w:r>
        <w:rPr>
          <w:spacing w:val="10"/>
          <w:w w:val="110"/>
          <w:sz w:val="22"/>
          <w:vertAlign w:val="baseline"/>
        </w:rPr>
        <w:t> </w:t>
      </w:r>
      <w:r>
        <w:rPr>
          <w:w w:val="110"/>
          <w:sz w:val="22"/>
          <w:vertAlign w:val="baseline"/>
        </w:rPr>
        <w:t>1</w:t>
      </w:r>
    </w:p>
    <w:p>
      <w:pPr>
        <w:pStyle w:val="BodyText"/>
        <w:spacing w:before="1"/>
        <w:rPr>
          <w:sz w:val="20"/>
        </w:rPr>
      </w:pPr>
    </w:p>
    <w:p>
      <w:pPr>
        <w:pStyle w:val="ListParagraph"/>
        <w:numPr>
          <w:ilvl w:val="0"/>
          <w:numId w:val="92"/>
        </w:numPr>
        <w:tabs>
          <w:tab w:pos="706" w:val="left" w:leader="none"/>
        </w:tabs>
        <w:spacing w:line="240" w:lineRule="auto" w:before="0" w:after="0"/>
        <w:ind w:left="705" w:right="0" w:hanging="319"/>
        <w:jc w:val="left"/>
        <w:rPr>
          <w:rFonts w:ascii="Times New Roman" w:hAnsi="Times New Roman"/>
          <w:sz w:val="22"/>
        </w:rPr>
      </w:pPr>
      <w:r>
        <w:rPr/>
        <w:pict>
          <v:line style="position:absolute;mso-position-horizontal-relative:page;mso-position-vertical-relative:paragraph;z-index:-283888640" from="136.651001pt,28.45149pt" to="141.333001pt,28.45149pt" stroked="true" strokeweight=".436pt" strokecolor="#000000">
            <v:stroke dashstyle="solid"/>
            <w10:wrap type="none"/>
          </v:line>
        </w:pict>
      </w:r>
      <w:r>
        <w:rPr/>
        <w:pict>
          <v:shape style="position:absolute;margin-left:131.917999pt;margin-top:9.07329pt;width:8.25pt;height:8.75pt;mso-position-horizontal-relative:page;mso-position-vertical-relative:paragraph;z-index:-283886592" type="#_x0000_t202" filled="false" stroked="false">
            <v:textbox inset="0,0,0,0">
              <w:txbxContent>
                <w:p>
                  <w:pPr>
                    <w:spacing w:line="144" w:lineRule="auto" w:before="17"/>
                    <w:ind w:left="0" w:right="0" w:firstLine="0"/>
                    <w:jc w:val="left"/>
                    <w:rPr>
                      <w:rFonts w:ascii="Times New Roman"/>
                      <w:i/>
                      <w:sz w:val="12"/>
                    </w:rPr>
                  </w:pPr>
                  <w:r>
                    <w:rPr>
                      <w:rFonts w:ascii="Times New Roman"/>
                      <w:i/>
                      <w:spacing w:val="-3"/>
                      <w:w w:val="120"/>
                      <w:position w:val="-4"/>
                      <w:sz w:val="16"/>
                    </w:rPr>
                    <w:t>b</w:t>
                  </w:r>
                  <w:r>
                    <w:rPr>
                      <w:rFonts w:ascii="Times New Roman"/>
                      <w:i/>
                      <w:spacing w:val="-3"/>
                      <w:w w:val="120"/>
                      <w:sz w:val="12"/>
                    </w:rPr>
                    <w:t>n</w:t>
                  </w:r>
                </w:p>
              </w:txbxContent>
            </v:textbox>
            <w10:wrap type="none"/>
          </v:shape>
        </w:pict>
      </w:r>
      <w:r>
        <w:rPr>
          <w:rFonts w:ascii="Times New Roman" w:hAnsi="Times New Roman"/>
          <w:i/>
          <w:w w:val="105"/>
          <w:sz w:val="22"/>
        </w:rPr>
        <w:t>b</w:t>
      </w:r>
      <w:r>
        <w:rPr>
          <w:rFonts w:ascii="Lucida Sans Unicode" w:hAnsi="Lucida Sans Unicode"/>
          <w:w w:val="105"/>
          <w:sz w:val="22"/>
          <w:vertAlign w:val="superscript"/>
        </w:rPr>
        <w:t>−</w:t>
      </w:r>
      <w:r>
        <w:rPr>
          <w:rFonts w:ascii="Times New Roman" w:hAnsi="Times New Roman"/>
          <w:i/>
          <w:w w:val="105"/>
          <w:sz w:val="22"/>
          <w:vertAlign w:val="superscript"/>
        </w:rPr>
        <w:t>n</w:t>
      </w:r>
      <w:r>
        <w:rPr>
          <w:rFonts w:ascii="Times New Roman" w:hAnsi="Times New Roman"/>
          <w:i/>
          <w:w w:val="105"/>
          <w:sz w:val="22"/>
          <w:vertAlign w:val="baseline"/>
        </w:rPr>
        <w:t> </w:t>
      </w:r>
      <w:r>
        <w:rPr>
          <w:w w:val="105"/>
          <w:sz w:val="22"/>
          <w:vertAlign w:val="baseline"/>
        </w:rPr>
        <w:t>=</w:t>
      </w:r>
      <w:r>
        <w:rPr>
          <w:spacing w:val="21"/>
          <w:w w:val="105"/>
          <w:sz w:val="22"/>
          <w:u w:val="single"/>
          <w:vertAlign w:val="baseline"/>
        </w:rPr>
        <w:t> </w:t>
      </w:r>
      <w:r>
        <w:rPr>
          <w:rFonts w:ascii="Times New Roman" w:hAnsi="Times New Roman"/>
          <w:w w:val="105"/>
          <w:sz w:val="22"/>
          <w:u w:val="single"/>
          <w:vertAlign w:val="superscript"/>
        </w:rPr>
        <w:t>1</w:t>
      </w:r>
      <w:r>
        <w:rPr>
          <w:rFonts w:ascii="Times New Roman" w:hAnsi="Times New Roman"/>
          <w:spacing w:val="-11"/>
          <w:sz w:val="22"/>
          <w:u w:val="single"/>
          <w:vertAlign w:val="baseline"/>
        </w:rPr>
        <w:t> </w:t>
      </w:r>
    </w:p>
    <w:p>
      <w:pPr>
        <w:spacing w:after="0" w:line="240" w:lineRule="auto"/>
        <w:jc w:val="left"/>
        <w:rPr>
          <w:rFonts w:ascii="Times New Roman" w:hAnsi="Times New Roman"/>
          <w:sz w:val="22"/>
        </w:rPr>
        <w:sectPr>
          <w:type w:val="continuous"/>
          <w:pgSz w:w="12240" w:h="15840"/>
          <w:pgMar w:top="1500" w:bottom="280" w:left="1280" w:right="340"/>
        </w:sectPr>
      </w:pPr>
    </w:p>
    <w:p>
      <w:pPr>
        <w:pStyle w:val="BodyText"/>
        <w:spacing w:before="9"/>
        <w:rPr>
          <w:rFonts w:ascii="Times New Roman"/>
          <w:sz w:val="13"/>
        </w:rPr>
      </w:pPr>
    </w:p>
    <w:p>
      <w:pPr>
        <w:spacing w:line="98" w:lineRule="exact" w:before="0"/>
        <w:ind w:left="0" w:right="271" w:firstLine="0"/>
        <w:jc w:val="right"/>
        <w:rPr>
          <w:rFonts w:ascii="Times New Roman"/>
          <w:sz w:val="12"/>
        </w:rPr>
      </w:pPr>
      <w:r>
        <w:rPr>
          <w:rFonts w:ascii="Times New Roman"/>
          <w:w w:val="121"/>
          <w:sz w:val="12"/>
          <w:u w:val="single"/>
        </w:rPr>
        <w:t>1</w:t>
      </w:r>
    </w:p>
    <w:p>
      <w:pPr>
        <w:pStyle w:val="ListParagraph"/>
        <w:numPr>
          <w:ilvl w:val="0"/>
          <w:numId w:val="92"/>
        </w:numPr>
        <w:tabs>
          <w:tab w:pos="706" w:val="left" w:leader="none"/>
        </w:tabs>
        <w:spacing w:line="214" w:lineRule="exact" w:before="0" w:after="0"/>
        <w:ind w:left="705" w:right="0" w:hanging="291"/>
        <w:jc w:val="left"/>
        <w:rPr>
          <w:sz w:val="22"/>
        </w:rPr>
      </w:pPr>
      <w:r>
        <w:rPr>
          <w:rFonts w:ascii="Times New Roman"/>
          <w:i/>
          <w:spacing w:val="11"/>
          <w:w w:val="120"/>
          <w:sz w:val="22"/>
        </w:rPr>
        <w:t>b</w:t>
      </w:r>
      <w:r>
        <w:rPr>
          <w:rFonts w:ascii="Times New Roman"/>
          <w:i/>
          <w:spacing w:val="11"/>
          <w:w w:val="120"/>
          <w:position w:val="2"/>
          <w:sz w:val="12"/>
        </w:rPr>
        <w:t>n</w:t>
      </w:r>
      <w:r>
        <w:rPr>
          <w:rFonts w:ascii="Times New Roman"/>
          <w:i/>
          <w:spacing w:val="43"/>
          <w:w w:val="120"/>
          <w:position w:val="2"/>
          <w:sz w:val="12"/>
        </w:rPr>
        <w:t> </w:t>
      </w:r>
      <w:r>
        <w:rPr>
          <w:spacing w:val="-18"/>
          <w:w w:val="120"/>
          <w:sz w:val="22"/>
        </w:rPr>
        <w:t>=</w:t>
      </w:r>
    </w:p>
    <w:p>
      <w:pPr>
        <w:spacing w:before="16"/>
        <w:ind w:left="52" w:right="0" w:firstLine="0"/>
        <w:jc w:val="left"/>
        <w:rPr>
          <w:rFonts w:ascii="Times New Roman" w:hAnsi="Times New Roman"/>
          <w:i/>
          <w:sz w:val="22"/>
        </w:rPr>
      </w:pPr>
      <w:r>
        <w:rPr/>
        <w:br w:type="column"/>
      </w:r>
      <w:r>
        <w:rPr>
          <w:rFonts w:ascii="MS UI Gothic" w:hAnsi="MS UI Gothic"/>
          <w:spacing w:val="-153"/>
          <w:w w:val="82"/>
          <w:sz w:val="22"/>
        </w:rPr>
        <w:t>√</w:t>
      </w:r>
      <w:r>
        <w:rPr>
          <w:rFonts w:ascii="Times New Roman" w:hAnsi="Times New Roman"/>
          <w:i/>
          <w:w w:val="153"/>
          <w:position w:val="-7"/>
          <w:sz w:val="12"/>
        </w:rPr>
        <w:t>n</w:t>
      </w:r>
      <w:r>
        <w:rPr>
          <w:rFonts w:ascii="Times New Roman" w:hAnsi="Times New Roman"/>
          <w:i/>
          <w:position w:val="-7"/>
          <w:sz w:val="12"/>
        </w:rPr>
        <w:t>  </w:t>
      </w:r>
      <w:r>
        <w:rPr>
          <w:rFonts w:ascii="Times New Roman" w:hAnsi="Times New Roman"/>
          <w:i/>
          <w:w w:val="85"/>
          <w:position w:val="-18"/>
          <w:sz w:val="22"/>
        </w:rPr>
        <w:t>b</w:t>
      </w:r>
    </w:p>
    <w:p>
      <w:pPr>
        <w:spacing w:after="0"/>
        <w:jc w:val="left"/>
        <w:rPr>
          <w:rFonts w:ascii="Times New Roman" w:hAnsi="Times New Roman"/>
          <w:sz w:val="22"/>
        </w:rPr>
        <w:sectPr>
          <w:type w:val="continuous"/>
          <w:pgSz w:w="12240" w:h="15840"/>
          <w:pgMar w:top="1500" w:bottom="280" w:left="1280" w:right="340"/>
          <w:cols w:num="2" w:equalWidth="0">
            <w:col w:w="1180" w:space="40"/>
            <w:col w:w="9400"/>
          </w:cols>
        </w:sectPr>
      </w:pPr>
    </w:p>
    <w:p>
      <w:pPr>
        <w:pStyle w:val="ListParagraph"/>
        <w:numPr>
          <w:ilvl w:val="0"/>
          <w:numId w:val="92"/>
        </w:numPr>
        <w:tabs>
          <w:tab w:pos="706" w:val="left" w:leader="none"/>
        </w:tabs>
        <w:spacing w:line="240" w:lineRule="auto" w:before="6" w:after="0"/>
        <w:ind w:left="705" w:right="0" w:hanging="319"/>
        <w:jc w:val="left"/>
        <w:rPr>
          <w:rFonts w:ascii="Times New Roman" w:hAnsi="Times New Roman"/>
          <w:i/>
          <w:sz w:val="16"/>
        </w:rPr>
      </w:pPr>
      <w:r>
        <w:rPr/>
        <w:pict>
          <v:line style="position:absolute;mso-position-horizontal-relative:page;mso-position-vertical-relative:paragraph;z-index:-283887616" from="145.104004pt,13.784998pt" to="149.786004pt,13.784998pt" stroked="true" strokeweight=".436pt" strokecolor="#000000">
            <v:stroke dashstyle="solid"/>
            <w10:wrap type="none"/>
          </v:line>
        </w:pict>
      </w:r>
      <w:r>
        <w:rPr/>
        <w:pict>
          <v:shape style="position:absolute;margin-left:106.119003pt;margin-top:17.642797pt;width:4.6pt;height:6pt;mso-position-horizontal-relative:page;mso-position-vertical-relative:paragraph;z-index:-283885568" type="#_x0000_t202" filled="false" stroked="false">
            <v:textbox inset="0,0,0,0">
              <w:txbxContent>
                <w:p>
                  <w:pPr>
                    <w:spacing w:line="116" w:lineRule="exact" w:before="0"/>
                    <w:ind w:left="0" w:right="0" w:firstLine="0"/>
                    <w:jc w:val="left"/>
                    <w:rPr>
                      <w:rFonts w:ascii="Times New Roman"/>
                      <w:i/>
                      <w:sz w:val="12"/>
                    </w:rPr>
                  </w:pPr>
                  <w:r>
                    <w:rPr>
                      <w:rFonts w:ascii="Times New Roman"/>
                      <w:i/>
                      <w:w w:val="153"/>
                      <w:sz w:val="12"/>
                    </w:rPr>
                    <w:t>n</w:t>
                  </w:r>
                </w:p>
              </w:txbxContent>
            </v:textbox>
            <w10:wrap type="none"/>
          </v:shape>
        </w:pict>
      </w:r>
      <w:r>
        <w:rPr>
          <w:rFonts w:ascii="Times New Roman" w:hAnsi="Times New Roman"/>
          <w:i/>
          <w:spacing w:val="23"/>
          <w:w w:val="85"/>
          <w:sz w:val="22"/>
        </w:rPr>
        <w:t>b</w:t>
      </w:r>
      <w:r>
        <w:rPr>
          <w:rFonts w:ascii="Times New Roman" w:hAnsi="Times New Roman"/>
          <w:i/>
          <w:w w:val="150"/>
          <w:position w:val="15"/>
          <w:sz w:val="12"/>
          <w:u w:val="single"/>
        </w:rPr>
        <w:t>m</w:t>
      </w:r>
      <w:r>
        <w:rPr>
          <w:rFonts w:ascii="Times New Roman" w:hAnsi="Times New Roman"/>
          <w:i/>
          <w:position w:val="15"/>
          <w:sz w:val="12"/>
        </w:rPr>
        <w:t>  </w:t>
      </w:r>
      <w:r>
        <w:rPr>
          <w:rFonts w:ascii="Times New Roman" w:hAnsi="Times New Roman"/>
          <w:i/>
          <w:spacing w:val="4"/>
          <w:position w:val="15"/>
          <w:sz w:val="12"/>
        </w:rPr>
        <w:t> </w:t>
      </w:r>
      <w:r>
        <w:rPr>
          <w:w w:val="119"/>
          <w:sz w:val="22"/>
        </w:rPr>
        <w:t>=</w:t>
      </w:r>
      <w:r>
        <w:rPr>
          <w:spacing w:val="7"/>
          <w:sz w:val="22"/>
        </w:rPr>
        <w:t> </w:t>
      </w:r>
      <w:r>
        <w:rPr>
          <w:rFonts w:ascii="宋体" w:hAnsi="宋体"/>
          <w:w w:val="118"/>
          <w:position w:val="24"/>
          <w:sz w:val="22"/>
        </w:rPr>
        <w:t>\</w:t>
      </w:r>
      <w:r>
        <w:rPr>
          <w:rFonts w:ascii="宋体" w:hAnsi="宋体"/>
          <w:spacing w:val="-79"/>
          <w:position w:val="24"/>
          <w:sz w:val="22"/>
        </w:rPr>
        <w:t> </w:t>
      </w:r>
      <w:r>
        <w:rPr>
          <w:rFonts w:ascii="MS UI Gothic" w:hAnsi="MS UI Gothic"/>
          <w:spacing w:val="-153"/>
          <w:w w:val="82"/>
          <w:position w:val="19"/>
          <w:sz w:val="22"/>
        </w:rPr>
        <w:t>√</w:t>
      </w:r>
      <w:r>
        <w:rPr>
          <w:rFonts w:ascii="Times New Roman" w:hAnsi="Times New Roman"/>
          <w:i/>
          <w:w w:val="153"/>
          <w:position w:val="11"/>
          <w:sz w:val="12"/>
        </w:rPr>
        <w:t>n</w:t>
      </w:r>
      <w:r>
        <w:rPr>
          <w:rFonts w:ascii="Times New Roman" w:hAnsi="Times New Roman"/>
          <w:i/>
          <w:position w:val="11"/>
          <w:sz w:val="12"/>
        </w:rPr>
        <w:t>  </w:t>
      </w:r>
      <w:r>
        <w:rPr>
          <w:rFonts w:ascii="Times New Roman" w:hAnsi="Times New Roman"/>
          <w:i/>
          <w:w w:val="85"/>
          <w:sz w:val="22"/>
        </w:rPr>
        <w:t>b</w:t>
      </w:r>
      <w:r>
        <w:rPr>
          <w:rFonts w:ascii="宋体" w:hAnsi="宋体"/>
          <w:w w:val="118"/>
          <w:position w:val="24"/>
          <w:sz w:val="22"/>
        </w:rPr>
        <w:t> </w:t>
      </w:r>
      <w:r>
        <w:rPr>
          <w:rFonts w:ascii="Times New Roman" w:hAnsi="Times New Roman"/>
          <w:i/>
          <w:w w:val="129"/>
          <w:position w:val="19"/>
          <w:sz w:val="16"/>
        </w:rPr>
        <w:t>m</w:t>
      </w:r>
    </w:p>
    <w:p>
      <w:pPr>
        <w:pStyle w:val="Heading7"/>
        <w:spacing w:before="549"/>
        <w:ind w:left="159"/>
      </w:pPr>
      <w:bookmarkStart w:name="_bookmark467" w:id="861"/>
      <w:bookmarkEnd w:id="861"/>
      <w:r>
        <w:rPr>
          <w:b w:val="0"/>
        </w:rPr>
      </w:r>
      <w:r>
        <w:rPr/>
        <w:t>Logarithms and Logarithmic Functions</w:t>
      </w:r>
    </w:p>
    <w:p>
      <w:pPr>
        <w:pStyle w:val="Heading9"/>
        <w:spacing w:before="84"/>
        <w:ind w:left="159"/>
      </w:pPr>
      <w:r>
        <w:rPr/>
        <w:t>Exercise 3.2</w:t>
      </w:r>
    </w:p>
    <w:p>
      <w:pPr>
        <w:pStyle w:val="BodyText"/>
        <w:spacing w:before="89"/>
        <w:ind w:left="232"/>
      </w:pPr>
      <w:r>
        <w:rPr/>
        <w:t>Evaluate the following without a calculator.</w:t>
      </w:r>
    </w:p>
    <w:p>
      <w:pPr>
        <w:tabs>
          <w:tab w:pos="1018" w:val="left" w:leader="none"/>
          <w:tab w:pos="2039" w:val="left" w:leader="none"/>
          <w:tab w:pos="2456" w:val="left" w:leader="none"/>
          <w:tab w:pos="3544" w:val="left" w:leader="none"/>
          <w:tab w:pos="3934" w:val="left" w:leader="none"/>
        </w:tabs>
        <w:spacing w:before="49"/>
        <w:ind w:left="618" w:right="0" w:firstLine="0"/>
        <w:jc w:val="left"/>
        <w:rPr>
          <w:sz w:val="22"/>
        </w:rPr>
      </w:pPr>
      <w:r>
        <w:rPr>
          <w:b/>
          <w:sz w:val="22"/>
        </w:rPr>
        <w:t>a.</w:t>
        <w:tab/>
      </w:r>
      <w:r>
        <w:rPr>
          <w:sz w:val="22"/>
        </w:rPr>
        <w:t>log</w:t>
      </w:r>
      <w:r>
        <w:rPr>
          <w:rFonts w:ascii="Times New Roman"/>
          <w:position w:val="-4"/>
          <w:sz w:val="16"/>
        </w:rPr>
        <w:t>2</w:t>
      </w:r>
      <w:r>
        <w:rPr>
          <w:sz w:val="22"/>
        </w:rPr>
        <w:t>(1)</w:t>
        <w:tab/>
      </w:r>
      <w:r>
        <w:rPr>
          <w:b/>
          <w:sz w:val="22"/>
        </w:rPr>
        <w:t>b.</w:t>
        <w:tab/>
      </w:r>
      <w:r>
        <w:rPr>
          <w:sz w:val="22"/>
        </w:rPr>
        <w:t>log</w:t>
      </w:r>
      <w:r>
        <w:rPr>
          <w:rFonts w:ascii="Times New Roman"/>
          <w:position w:val="-4"/>
          <w:sz w:val="16"/>
        </w:rPr>
        <w:t>2</w:t>
      </w:r>
      <w:r>
        <w:rPr>
          <w:sz w:val="22"/>
        </w:rPr>
        <w:t>(2)</w:t>
        <w:tab/>
      </w:r>
      <w:r>
        <w:rPr>
          <w:b/>
          <w:sz w:val="22"/>
        </w:rPr>
        <w:t>c.</w:t>
        <w:tab/>
      </w:r>
      <w:r>
        <w:rPr>
          <w:sz w:val="22"/>
        </w:rPr>
        <w:t>log</w:t>
      </w:r>
      <w:r>
        <w:rPr>
          <w:rFonts w:ascii="Times New Roman"/>
          <w:position w:val="-4"/>
          <w:sz w:val="16"/>
        </w:rPr>
        <w:t>2</w:t>
      </w:r>
      <w:r>
        <w:rPr>
          <w:sz w:val="22"/>
        </w:rPr>
        <w:t>(4)</w:t>
      </w:r>
    </w:p>
    <w:p>
      <w:pPr>
        <w:tabs>
          <w:tab w:pos="1035" w:val="left" w:leader="none"/>
          <w:tab w:pos="2039" w:val="left" w:leader="none"/>
          <w:tab w:pos="2432" w:val="left" w:leader="none"/>
          <w:tab w:pos="3544" w:val="left" w:leader="none"/>
          <w:tab w:pos="3899" w:val="left" w:leader="none"/>
        </w:tabs>
        <w:spacing w:before="53"/>
        <w:ind w:left="618" w:right="0" w:firstLine="0"/>
        <w:jc w:val="left"/>
        <w:rPr>
          <w:sz w:val="22"/>
        </w:rPr>
      </w:pPr>
      <w:r>
        <w:rPr>
          <w:b/>
          <w:sz w:val="22"/>
        </w:rPr>
        <w:t>d.</w:t>
        <w:tab/>
      </w:r>
      <w:r>
        <w:rPr>
          <w:sz w:val="22"/>
        </w:rPr>
        <w:t>log</w:t>
      </w:r>
      <w:r>
        <w:rPr>
          <w:rFonts w:ascii="Times New Roman"/>
          <w:position w:val="-4"/>
          <w:sz w:val="16"/>
        </w:rPr>
        <w:t>2</w:t>
      </w:r>
      <w:r>
        <w:rPr>
          <w:sz w:val="22"/>
        </w:rPr>
        <w:t>(32)</w:t>
        <w:tab/>
      </w:r>
      <w:r>
        <w:rPr>
          <w:b/>
          <w:sz w:val="22"/>
        </w:rPr>
        <w:t>e.</w:t>
        <w:tab/>
      </w:r>
      <w:r>
        <w:rPr>
          <w:sz w:val="22"/>
        </w:rPr>
        <w:t>log</w:t>
      </w:r>
      <w:r>
        <w:rPr>
          <w:rFonts w:ascii="Times New Roman"/>
          <w:position w:val="-4"/>
          <w:sz w:val="16"/>
        </w:rPr>
        <w:t>2</w:t>
      </w:r>
      <w:r>
        <w:rPr>
          <w:sz w:val="22"/>
        </w:rPr>
        <w:t>(256)</w:t>
        <w:tab/>
      </w:r>
      <w:r>
        <w:rPr>
          <w:b/>
          <w:sz w:val="22"/>
        </w:rPr>
        <w:t>f.</w:t>
        <w:tab/>
      </w:r>
      <w:r>
        <w:rPr>
          <w:sz w:val="22"/>
        </w:rPr>
        <w:t>log</w:t>
      </w:r>
      <w:r>
        <w:rPr>
          <w:rFonts w:ascii="Times New Roman"/>
          <w:position w:val="-4"/>
          <w:sz w:val="16"/>
        </w:rPr>
        <w:t>2</w:t>
      </w:r>
      <w:r>
        <w:rPr>
          <w:sz w:val="22"/>
        </w:rPr>
        <w:t>(1024)</w:t>
      </w:r>
    </w:p>
    <w:p>
      <w:pPr>
        <w:tabs>
          <w:tab w:pos="1021" w:val="left" w:leader="none"/>
          <w:tab w:pos="2039" w:val="left" w:leader="none"/>
          <w:tab w:pos="2517" w:val="left" w:leader="none"/>
          <w:tab w:pos="3544" w:val="left" w:leader="none"/>
          <w:tab w:pos="3892" w:val="left" w:leader="none"/>
        </w:tabs>
        <w:spacing w:line="187" w:lineRule="exact" w:before="0" w:after="8"/>
        <w:ind w:left="618" w:right="0" w:firstLine="0"/>
        <w:jc w:val="left"/>
        <w:rPr>
          <w:sz w:val="22"/>
        </w:rPr>
      </w:pPr>
      <w:r>
        <w:rPr/>
        <w:pict>
          <v:shape style="position:absolute;margin-left:208.567001pt;margin-top:16.725767pt;width:3.7pt;height:6pt;mso-position-horizontal-relative:page;mso-position-vertical-relative:paragraph;z-index:-283884544"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rPr>
                    <w:t>9</w:t>
                  </w:r>
                </w:p>
              </w:txbxContent>
            </v:textbox>
            <w10:wrap type="none"/>
          </v:shape>
        </w:pict>
      </w:r>
      <w:r>
        <w:rPr>
          <w:b/>
          <w:sz w:val="22"/>
        </w:rPr>
        <w:t>g.</w:t>
        <w:tab/>
      </w:r>
      <w:r>
        <w:rPr>
          <w:sz w:val="22"/>
        </w:rPr>
        <w:t>log</w:t>
      </w:r>
      <w:r>
        <w:rPr>
          <w:spacing w:val="39"/>
          <w:sz w:val="22"/>
        </w:rPr>
        <w:t> </w:t>
      </w:r>
      <w:r>
        <w:rPr>
          <w:sz w:val="22"/>
        </w:rPr>
        <w:t>(</w:t>
      </w:r>
      <w:r>
        <w:rPr>
          <w:rFonts w:ascii="Times New Roman"/>
          <w:i/>
          <w:sz w:val="22"/>
        </w:rPr>
        <w:t>.</w:t>
      </w:r>
      <w:r>
        <w:rPr>
          <w:sz w:val="22"/>
        </w:rPr>
        <w:t>5)</w:t>
        <w:tab/>
      </w:r>
      <w:r>
        <w:rPr>
          <w:b/>
          <w:sz w:val="22"/>
        </w:rPr>
        <w:t>h.</w:t>
        <w:tab/>
      </w:r>
      <w:r>
        <w:rPr>
          <w:rFonts w:ascii="Times New Roman"/>
          <w:sz w:val="22"/>
          <w:vertAlign w:val="superscript"/>
        </w:rPr>
        <w:t>log</w:t>
      </w:r>
      <w:r>
        <w:rPr>
          <w:rFonts w:ascii="Times New Roman"/>
          <w:position w:val="7"/>
          <w:sz w:val="12"/>
          <w:vertAlign w:val="baseline"/>
        </w:rPr>
        <w:t>2</w:t>
      </w:r>
      <w:r>
        <w:rPr>
          <w:rFonts w:ascii="Times New Roman"/>
          <w:position w:val="11"/>
          <w:sz w:val="16"/>
          <w:vertAlign w:val="baseline"/>
        </w:rPr>
        <w:t>(9)</w:t>
        <w:tab/>
      </w:r>
      <w:r>
        <w:rPr>
          <w:b/>
          <w:sz w:val="22"/>
          <w:vertAlign w:val="baseline"/>
        </w:rPr>
        <w:t>i.</w:t>
        <w:tab/>
      </w:r>
      <w:r>
        <w:rPr>
          <w:sz w:val="22"/>
          <w:vertAlign w:val="baseline"/>
        </w:rPr>
        <w:t>log</w:t>
      </w:r>
      <w:r>
        <w:rPr>
          <w:spacing w:val="43"/>
          <w:sz w:val="22"/>
          <w:vertAlign w:val="baseline"/>
        </w:rPr>
        <w:t> </w:t>
      </w:r>
      <w:r>
        <w:rPr>
          <w:sz w:val="22"/>
          <w:vertAlign w:val="baseline"/>
        </w:rPr>
        <w:t>(1024</w:t>
      </w:r>
      <w:r>
        <w:rPr>
          <w:rFonts w:ascii="Times New Roman"/>
          <w:sz w:val="22"/>
          <w:vertAlign w:val="superscript"/>
        </w:rPr>
        <w:t>1024</w:t>
      </w:r>
      <w:r>
        <w:rPr>
          <w:sz w:val="22"/>
          <w:vertAlign w:val="baseline"/>
        </w:rPr>
        <w:t>)</w:t>
      </w:r>
    </w:p>
    <w:p>
      <w:pPr>
        <w:pStyle w:val="BodyText"/>
        <w:spacing w:line="20" w:lineRule="exact"/>
        <w:ind w:left="2475"/>
        <w:rPr>
          <w:sz w:val="2"/>
        </w:rPr>
      </w:pPr>
      <w:r>
        <w:rPr>
          <w:sz w:val="2"/>
        </w:rPr>
        <w:pict>
          <v:group style="width:29.65pt;height:.45pt;mso-position-horizontal-relative:char;mso-position-vertical-relative:line" coordorigin="0,0" coordsize="593,9">
            <v:line style="position:absolute" from="0,4" to="592,4" stroked="true" strokeweight=".436pt" strokecolor="#000000">
              <v:stroke dashstyle="solid"/>
            </v:line>
          </v:group>
        </w:pict>
      </w:r>
      <w:r>
        <w:rPr>
          <w:sz w:val="2"/>
        </w:rPr>
      </w:r>
    </w:p>
    <w:p>
      <w:pPr>
        <w:pStyle w:val="BodyText"/>
        <w:spacing w:before="7"/>
        <w:rPr>
          <w:sz w:val="5"/>
        </w:rPr>
      </w:pPr>
      <w:r>
        <w:rPr/>
        <w:pict>
          <v:shape style="position:absolute;margin-left:208.567001pt;margin-top:5.359pt;width:3.7pt;height:.1pt;mso-position-horizontal-relative:page;mso-position-vertical-relative:paragraph;z-index:-250224640;mso-wrap-distance-left:0;mso-wrap-distance-right:0" coordorigin="4171,107" coordsize="74,0" path="m4171,107l4244,107e" filled="false" stroked="true" strokeweight=".359pt" strokecolor="#000000">
            <v:path arrowok="t"/>
            <v:stroke dashstyle="solid"/>
            <w10:wrap type="topAndBottom"/>
          </v:shape>
        </w:pict>
      </w:r>
    </w:p>
    <w:p>
      <w:pPr>
        <w:tabs>
          <w:tab w:pos="2480" w:val="left" w:leader="none"/>
          <w:tab w:pos="4259" w:val="right" w:leader="none"/>
        </w:tabs>
        <w:spacing w:line="24" w:lineRule="auto" w:before="0"/>
        <w:ind w:left="1303" w:right="0" w:firstLine="0"/>
        <w:jc w:val="left"/>
        <w:rPr>
          <w:rFonts w:ascii="Times New Roman"/>
          <w:sz w:val="16"/>
        </w:rPr>
      </w:pPr>
      <w:r>
        <w:rPr>
          <w:rFonts w:ascii="Times New Roman"/>
          <w:w w:val="105"/>
          <w:position w:val="7"/>
          <w:sz w:val="16"/>
        </w:rPr>
        <w:t>2</w:t>
        <w:tab/>
      </w:r>
      <w:r>
        <w:rPr>
          <w:rFonts w:ascii="Times New Roman"/>
          <w:spacing w:val="2"/>
          <w:w w:val="105"/>
          <w:position w:val="1"/>
          <w:sz w:val="16"/>
        </w:rPr>
        <w:t>log</w:t>
      </w:r>
      <w:r>
        <w:rPr>
          <w:rFonts w:ascii="Times New Roman"/>
          <w:spacing w:val="2"/>
          <w:w w:val="105"/>
          <w:position w:val="1"/>
          <w:sz w:val="16"/>
          <w:vertAlign w:val="subscript"/>
        </w:rPr>
        <w:t>2</w:t>
      </w:r>
      <w:r>
        <w:rPr>
          <w:spacing w:val="2"/>
          <w:w w:val="105"/>
          <w:sz w:val="22"/>
          <w:vertAlign w:val="baseline"/>
        </w:rPr>
        <w:t>(</w:t>
      </w:r>
      <w:r>
        <w:rPr>
          <w:spacing w:val="-32"/>
          <w:w w:val="105"/>
          <w:sz w:val="22"/>
          <w:vertAlign w:val="baseline"/>
        </w:rPr>
        <w:t> </w:t>
      </w:r>
      <w:r>
        <w:rPr>
          <w:rFonts w:ascii="Times New Roman"/>
          <w:w w:val="105"/>
          <w:position w:val="8"/>
          <w:sz w:val="12"/>
          <w:vertAlign w:val="baseline"/>
        </w:rPr>
        <w:t>1</w:t>
      </w:r>
      <w:r>
        <w:rPr>
          <w:rFonts w:ascii="Times New Roman"/>
          <w:spacing w:val="-8"/>
          <w:w w:val="105"/>
          <w:position w:val="8"/>
          <w:sz w:val="12"/>
          <w:vertAlign w:val="baseline"/>
        </w:rPr>
        <w:t> </w:t>
      </w:r>
      <w:r>
        <w:rPr>
          <w:w w:val="105"/>
          <w:sz w:val="22"/>
          <w:vertAlign w:val="baseline"/>
        </w:rPr>
        <w:t>)</w:t>
        <w:tab/>
      </w:r>
      <w:r>
        <w:rPr>
          <w:rFonts w:ascii="Times New Roman"/>
          <w:w w:val="105"/>
          <w:position w:val="7"/>
          <w:sz w:val="16"/>
          <w:vertAlign w:val="baseline"/>
        </w:rPr>
        <w:t>2</w:t>
      </w:r>
    </w:p>
    <w:p>
      <w:pPr>
        <w:spacing w:after="0" w:line="24" w:lineRule="auto"/>
        <w:jc w:val="left"/>
        <w:rPr>
          <w:rFonts w:ascii="Times New Roman"/>
          <w:sz w:val="16"/>
        </w:rPr>
        <w:sectPr>
          <w:type w:val="continuous"/>
          <w:pgSz w:w="12240" w:h="15840"/>
          <w:pgMar w:top="1500" w:bottom="280" w:left="1280" w:right="34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5"/>
        </w:rPr>
      </w:pPr>
    </w:p>
    <w:p>
      <w:pPr>
        <w:spacing w:before="55"/>
        <w:ind w:left="0" w:right="1098" w:firstLine="0"/>
        <w:jc w:val="right"/>
        <w:rPr>
          <w:rFonts w:ascii="Times New Roman"/>
          <w:sz w:val="24"/>
        </w:rPr>
      </w:pPr>
      <w:bookmarkStart w:name="Special Functions" w:id="862"/>
      <w:bookmarkEnd w:id="862"/>
      <w:r>
        <w:rPr/>
      </w:r>
      <w:bookmarkStart w:name="_bookmark468" w:id="863"/>
      <w:bookmarkEnd w:id="863"/>
      <w:r>
        <w:rPr/>
      </w:r>
      <w:r>
        <w:rPr>
          <w:rFonts w:ascii="Times New Roman"/>
          <w:w w:val="130"/>
          <w:sz w:val="24"/>
        </w:rPr>
        <w:t>C h a </w:t>
      </w:r>
      <w:r>
        <w:rPr>
          <w:rFonts w:ascii="Times New Roman"/>
          <w:w w:val="125"/>
          <w:sz w:val="24"/>
        </w:rPr>
        <w:t>p </w:t>
      </w:r>
      <w:r>
        <w:rPr>
          <w:rFonts w:ascii="Times New Roman"/>
          <w:w w:val="195"/>
          <w:sz w:val="24"/>
        </w:rPr>
        <w:t>t </w:t>
      </w:r>
      <w:r>
        <w:rPr>
          <w:rFonts w:ascii="Times New Roman"/>
          <w:w w:val="130"/>
          <w:sz w:val="24"/>
        </w:rPr>
        <w:t>e </w:t>
      </w:r>
      <w:r>
        <w:rPr>
          <w:rFonts w:ascii="Times New Roman"/>
          <w:w w:val="160"/>
          <w:sz w:val="24"/>
        </w:rPr>
        <w:t>r</w:t>
      </w:r>
      <w:r>
        <w:rPr>
          <w:rFonts w:ascii="Times New Roman"/>
          <w:spacing w:val="85"/>
          <w:w w:val="160"/>
          <w:sz w:val="24"/>
        </w:rPr>
        <w:t> </w:t>
      </w:r>
      <w:r>
        <w:rPr>
          <w:rFonts w:ascii="Times New Roman"/>
          <w:w w:val="125"/>
          <w:sz w:val="24"/>
        </w:rPr>
        <w:t>D</w:t>
      </w:r>
    </w:p>
    <w:p>
      <w:pPr>
        <w:pStyle w:val="BodyText"/>
        <w:spacing w:before="3"/>
        <w:rPr>
          <w:rFonts w:ascii="Times New Roman"/>
          <w:sz w:val="10"/>
        </w:rPr>
      </w:pPr>
      <w:r>
        <w:rPr/>
        <w:pict>
          <v:shape style="position:absolute;margin-left:225.001007pt;margin-top:8.648252pt;width:315pt;height:.1pt;mso-position-horizontal-relative:page;mso-position-vertical-relative:paragraph;z-index:-250218496;mso-wrap-distance-left:0;mso-wrap-distance-right:0" coordorigin="4500,173" coordsize="6300,0" path="m4500,173l10800,173e" filled="false" stroked="true" strokeweight="1.494pt" strokecolor="#000000">
            <v:path arrowok="t"/>
            <v:stroke dashstyle="solid"/>
            <w10:wrap type="topAndBottom"/>
          </v:shape>
        </w:pict>
      </w:r>
    </w:p>
    <w:p>
      <w:pPr>
        <w:spacing w:before="37"/>
        <w:ind w:left="6563" w:right="0" w:firstLine="0"/>
        <w:jc w:val="left"/>
        <w:rPr>
          <w:b/>
          <w:sz w:val="34"/>
        </w:rPr>
      </w:pPr>
      <w:r>
        <w:rPr>
          <w:b/>
          <w:w w:val="95"/>
          <w:sz w:val="34"/>
        </w:rPr>
        <w:t>Special</w:t>
      </w:r>
      <w:r>
        <w:rPr>
          <w:b/>
          <w:spacing w:val="44"/>
          <w:w w:val="95"/>
          <w:sz w:val="34"/>
        </w:rPr>
        <w:t> </w:t>
      </w:r>
      <w:r>
        <w:rPr>
          <w:b/>
          <w:spacing w:val="-4"/>
          <w:w w:val="95"/>
          <w:sz w:val="34"/>
        </w:rPr>
        <w:t>Functions</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
        <w:rPr>
          <w:b/>
          <w:sz w:val="38"/>
        </w:rPr>
      </w:pPr>
    </w:p>
    <w:p>
      <w:pPr>
        <w:pStyle w:val="BodyText"/>
        <w:spacing w:line="324" w:lineRule="auto"/>
        <w:ind w:left="520" w:right="1097"/>
        <w:jc w:val="both"/>
      </w:pPr>
      <w:r>
        <w:rPr>
          <w:spacing w:val="-9"/>
        </w:rPr>
        <w:t>We </w:t>
      </w:r>
      <w:r>
        <w:rPr/>
        <w:t>define here some functions of numbers that you will frequently use in computing practice and </w:t>
      </w:r>
      <w:r>
        <w:rPr>
          <w:spacing w:val="-3"/>
        </w:rPr>
        <w:t>theory. </w:t>
      </w:r>
      <w:r>
        <w:rPr/>
        <w:t>The Scheme examples are from “The Scheme Programming Language, Second Edition” </w:t>
      </w:r>
      <w:hyperlink w:history="true" w:anchor="_bookmark489">
        <w:r>
          <w:rPr/>
          <w:t>[2], </w:t>
        </w:r>
      </w:hyperlink>
      <w:hyperlink r:id="rId311">
        <w:r>
          <w:rPr>
            <w:rFonts w:ascii="Times New Roman" w:hAnsi="Times New Roman"/>
          </w:rPr>
          <w:t>http://www.scheme.com/tspl2d/</w:t>
        </w:r>
      </w:hyperlink>
      <w:r>
        <w:rPr/>
        <w:t>.</w:t>
      </w:r>
    </w:p>
    <w:p>
      <w:pPr>
        <w:pStyle w:val="BodyText"/>
      </w:pPr>
    </w:p>
    <w:p>
      <w:pPr>
        <w:pStyle w:val="Heading5"/>
        <w:tabs>
          <w:tab w:pos="1341" w:val="left" w:leader="none"/>
        </w:tabs>
        <w:spacing w:before="133"/>
        <w:ind w:left="519" w:firstLine="0"/>
      </w:pPr>
      <w:bookmarkStart w:name="Factorial Function" w:id="864"/>
      <w:bookmarkEnd w:id="864"/>
      <w:r>
        <w:rPr>
          <w:b w:val="0"/>
        </w:rPr>
      </w:r>
      <w:bookmarkStart w:name="_bookmark469" w:id="865"/>
      <w:bookmarkEnd w:id="865"/>
      <w:r>
        <w:rPr>
          <w:b w:val="0"/>
        </w:rPr>
      </w:r>
      <w:r>
        <w:rPr/>
        <w:t>D.1</w:t>
        <w:tab/>
      </w:r>
      <w:r>
        <w:rPr>
          <w:spacing w:val="-3"/>
        </w:rPr>
        <w:t>Factorial</w:t>
      </w:r>
      <w:r>
        <w:rPr>
          <w:spacing w:val="34"/>
        </w:rPr>
        <w:t> </w:t>
      </w:r>
      <w:r>
        <w:rPr>
          <w:spacing w:val="-4"/>
        </w:rPr>
        <w:t>Function</w:t>
      </w:r>
    </w:p>
    <w:p>
      <w:pPr>
        <w:pStyle w:val="BodyText"/>
        <w:spacing w:before="4"/>
        <w:rPr>
          <w:b/>
          <w:sz w:val="25"/>
        </w:rPr>
      </w:pPr>
    </w:p>
    <w:p>
      <w:pPr>
        <w:pStyle w:val="BodyText"/>
        <w:ind w:left="519"/>
        <w:jc w:val="both"/>
      </w:pPr>
      <w:r>
        <w:rPr/>
        <w:t>If </w:t>
      </w:r>
      <w:r>
        <w:rPr>
          <w:rFonts w:ascii="Times New Roman"/>
          <w:i/>
        </w:rPr>
        <w:t>n </w:t>
      </w:r>
      <w:r>
        <w:rPr/>
        <w:t>is a positive integer, the </w:t>
      </w:r>
      <w:r>
        <w:rPr>
          <w:rFonts w:ascii="Times New Roman"/>
          <w:i/>
        </w:rPr>
        <w:t>factorial </w:t>
      </w:r>
      <w:r>
        <w:rPr/>
        <w:t>function </w:t>
      </w:r>
      <w:r>
        <w:rPr>
          <w:rFonts w:ascii="Times New Roman"/>
          <w:i/>
        </w:rPr>
        <w:t>n</w:t>
      </w:r>
      <w:r>
        <w:rPr/>
        <w:t>! is defined to be</w:t>
      </w:r>
    </w:p>
    <w:p>
      <w:pPr>
        <w:pStyle w:val="BodyText"/>
        <w:spacing w:before="3"/>
        <w:rPr>
          <w:sz w:val="30"/>
        </w:rPr>
      </w:pPr>
    </w:p>
    <w:p>
      <w:pPr>
        <w:pStyle w:val="BodyText"/>
        <w:ind w:right="578"/>
        <w:jc w:val="center"/>
      </w:pPr>
      <w:r>
        <w:rPr>
          <w:rFonts w:ascii="Times New Roman" w:hAnsi="Times New Roman"/>
          <w:i/>
          <w:w w:val="110"/>
        </w:rPr>
        <w:t>n</w:t>
      </w:r>
      <w:r>
        <w:rPr>
          <w:w w:val="110"/>
        </w:rPr>
        <w:t>! = </w:t>
      </w:r>
      <w:r>
        <w:rPr>
          <w:rFonts w:ascii="Times New Roman" w:hAnsi="Times New Roman"/>
          <w:i/>
          <w:w w:val="110"/>
        </w:rPr>
        <w:t>n</w:t>
      </w:r>
      <w:r>
        <w:rPr>
          <w:w w:val="110"/>
        </w:rPr>
        <w:t>(</w:t>
      </w:r>
      <w:r>
        <w:rPr>
          <w:rFonts w:ascii="Times New Roman" w:hAnsi="Times New Roman"/>
          <w:i/>
          <w:w w:val="110"/>
        </w:rPr>
        <w:t>n </w:t>
      </w:r>
      <w:r>
        <w:rPr>
          <w:rFonts w:ascii="MS UI Gothic" w:hAnsi="MS UI Gothic"/>
          <w:w w:val="110"/>
        </w:rPr>
        <w:t>− </w:t>
      </w:r>
      <w:r>
        <w:rPr>
          <w:w w:val="110"/>
        </w:rPr>
        <w:t>1) </w:t>
      </w:r>
      <w:r>
        <w:rPr>
          <w:rFonts w:ascii="MS UI Gothic" w:hAnsi="MS UI Gothic"/>
          <w:w w:val="115"/>
        </w:rPr>
        <w:t>· · · </w:t>
      </w:r>
      <w:r>
        <w:rPr>
          <w:w w:val="110"/>
        </w:rPr>
        <w:t>2 </w:t>
      </w:r>
      <w:r>
        <w:rPr>
          <w:rFonts w:ascii="MS UI Gothic" w:hAnsi="MS UI Gothic"/>
          <w:w w:val="115"/>
        </w:rPr>
        <w:t>· </w:t>
      </w:r>
      <w:r>
        <w:rPr>
          <w:w w:val="110"/>
        </w:rPr>
        <w:t>1</w:t>
      </w:r>
    </w:p>
    <w:p>
      <w:pPr>
        <w:pStyle w:val="BodyText"/>
        <w:spacing w:before="3"/>
        <w:rPr>
          <w:sz w:val="25"/>
        </w:rPr>
      </w:pPr>
    </w:p>
    <w:p>
      <w:pPr>
        <w:spacing w:after="0"/>
        <w:rPr>
          <w:sz w:val="25"/>
        </w:rPr>
        <w:sectPr>
          <w:headerReference w:type="default" r:id="rId310"/>
          <w:pgSz w:w="12240" w:h="15840"/>
          <w:pgMar w:header="0" w:footer="0" w:top="1500" w:bottom="280" w:left="1280" w:right="340"/>
        </w:sectPr>
      </w:pPr>
    </w:p>
    <w:p>
      <w:pPr>
        <w:pStyle w:val="BodyText"/>
        <w:spacing w:before="63"/>
        <w:ind w:left="520"/>
      </w:pPr>
      <w:r>
        <w:rPr/>
        <w:t>So, for example</w:t>
      </w:r>
    </w:p>
    <w:p>
      <w:pPr>
        <w:pStyle w:val="BodyText"/>
      </w:pPr>
    </w:p>
    <w:p>
      <w:pPr>
        <w:pStyle w:val="BodyText"/>
      </w:pPr>
    </w:p>
    <w:p>
      <w:pPr>
        <w:pStyle w:val="BodyText"/>
      </w:pPr>
    </w:p>
    <w:p>
      <w:pPr>
        <w:pStyle w:val="BodyText"/>
        <w:spacing w:before="8"/>
        <w:rPr>
          <w:sz w:val="23"/>
        </w:rPr>
      </w:pPr>
    </w:p>
    <w:p>
      <w:pPr>
        <w:pStyle w:val="BodyText"/>
        <w:ind w:left="520"/>
      </w:pPr>
      <w:r>
        <w:rPr/>
        <w:t>We also define</w:t>
      </w:r>
    </w:p>
    <w:p>
      <w:pPr>
        <w:pStyle w:val="BodyText"/>
        <w:rPr>
          <w:sz w:val="46"/>
        </w:rPr>
      </w:pPr>
      <w:r>
        <w:rPr/>
        <w:br w:type="column"/>
      </w:r>
      <w:r>
        <w:rPr>
          <w:sz w:val="46"/>
        </w:rPr>
      </w:r>
    </w:p>
    <w:p>
      <w:pPr>
        <w:pStyle w:val="BodyText"/>
        <w:ind w:left="520"/>
      </w:pPr>
      <w:r>
        <w:rPr>
          <w:w w:val="105"/>
        </w:rPr>
        <w:t>3! = 3 </w:t>
      </w:r>
      <w:r>
        <w:rPr>
          <w:rFonts w:ascii="MS UI Gothic" w:hAnsi="MS UI Gothic"/>
          <w:w w:val="115"/>
        </w:rPr>
        <w:t>· </w:t>
      </w:r>
      <w:r>
        <w:rPr>
          <w:w w:val="105"/>
        </w:rPr>
        <w:t>2 </w:t>
      </w:r>
      <w:r>
        <w:rPr>
          <w:rFonts w:ascii="MS UI Gothic" w:hAnsi="MS UI Gothic"/>
          <w:w w:val="115"/>
        </w:rPr>
        <w:t>·</w:t>
      </w:r>
      <w:r>
        <w:rPr>
          <w:rFonts w:ascii="MS UI Gothic" w:hAnsi="MS UI Gothic"/>
          <w:spacing w:val="-58"/>
          <w:w w:val="115"/>
        </w:rPr>
        <w:t> </w:t>
      </w:r>
      <w:r>
        <w:rPr>
          <w:w w:val="105"/>
        </w:rPr>
        <w:t>1 = 6</w:t>
      </w:r>
    </w:p>
    <w:p>
      <w:pPr>
        <w:pStyle w:val="BodyText"/>
        <w:spacing w:before="57"/>
        <w:ind w:left="520"/>
      </w:pPr>
      <w:r>
        <w:rPr>
          <w:w w:val="105"/>
        </w:rPr>
        <w:t>6! = 6 </w:t>
      </w:r>
      <w:r>
        <w:rPr>
          <w:rFonts w:ascii="MS UI Gothic" w:hAnsi="MS UI Gothic"/>
          <w:w w:val="105"/>
        </w:rPr>
        <w:t>· </w:t>
      </w:r>
      <w:r>
        <w:rPr>
          <w:w w:val="105"/>
        </w:rPr>
        <w:t>5 </w:t>
      </w:r>
      <w:r>
        <w:rPr>
          <w:rFonts w:ascii="MS UI Gothic" w:hAnsi="MS UI Gothic"/>
          <w:w w:val="105"/>
        </w:rPr>
        <w:t>· </w:t>
      </w:r>
      <w:r>
        <w:rPr>
          <w:w w:val="105"/>
        </w:rPr>
        <w:t>4 </w:t>
      </w:r>
      <w:r>
        <w:rPr>
          <w:rFonts w:ascii="MS UI Gothic" w:hAnsi="MS UI Gothic"/>
          <w:w w:val="105"/>
        </w:rPr>
        <w:t>· </w:t>
      </w:r>
      <w:r>
        <w:rPr>
          <w:w w:val="105"/>
        </w:rPr>
        <w:t>3 </w:t>
      </w:r>
      <w:r>
        <w:rPr>
          <w:rFonts w:ascii="MS UI Gothic" w:hAnsi="MS UI Gothic"/>
          <w:w w:val="105"/>
        </w:rPr>
        <w:t>· </w:t>
      </w:r>
      <w:r>
        <w:rPr>
          <w:w w:val="105"/>
        </w:rPr>
        <w:t>2 </w:t>
      </w:r>
      <w:r>
        <w:rPr>
          <w:rFonts w:ascii="MS UI Gothic" w:hAnsi="MS UI Gothic"/>
          <w:w w:val="105"/>
        </w:rPr>
        <w:t>· </w:t>
      </w:r>
      <w:r>
        <w:rPr>
          <w:w w:val="105"/>
        </w:rPr>
        <w:t>1 = 720</w:t>
      </w:r>
    </w:p>
    <w:p>
      <w:pPr>
        <w:spacing w:after="0"/>
        <w:sectPr>
          <w:type w:val="continuous"/>
          <w:pgSz w:w="12240" w:h="15840"/>
          <w:pgMar w:top="1500" w:bottom="280" w:left="1280" w:right="340"/>
          <w:cols w:num="2" w:equalWidth="0">
            <w:col w:w="2040" w:space="1199"/>
            <w:col w:w="7381"/>
          </w:cols>
        </w:sectPr>
      </w:pPr>
    </w:p>
    <w:p>
      <w:pPr>
        <w:pStyle w:val="BodyText"/>
        <w:spacing w:before="2"/>
        <w:rPr>
          <w:sz w:val="18"/>
        </w:rPr>
      </w:pPr>
    </w:p>
    <w:p>
      <w:pPr>
        <w:pStyle w:val="BodyText"/>
        <w:spacing w:before="62"/>
        <w:ind w:right="578"/>
        <w:jc w:val="center"/>
      </w:pPr>
      <w:r>
        <w:rPr/>
        <w:t>0! </w:t>
      </w:r>
      <w:r>
        <w:rPr>
          <w:w w:val="105"/>
        </w:rPr>
        <w:t>= 1</w:t>
      </w:r>
    </w:p>
    <w:p>
      <w:pPr>
        <w:pStyle w:val="BodyText"/>
        <w:spacing w:before="6"/>
        <w:rPr>
          <w:sz w:val="23"/>
        </w:rPr>
      </w:pPr>
    </w:p>
    <w:p>
      <w:pPr>
        <w:pStyle w:val="BodyText"/>
        <w:spacing w:line="326" w:lineRule="auto" w:before="1"/>
        <w:ind w:left="520" w:right="1182"/>
      </w:pPr>
      <w:r>
        <w:rPr/>
        <w:pict>
          <v:shape style="position:absolute;margin-left:272.832001pt;margin-top:37.593094pt;width:8.8pt;height:40.75pt;mso-position-horizontal-relative:page;mso-position-vertical-relative:paragraph;z-index:-283882496" type="#_x0000_t202" filled="false" stroked="false">
            <v:textbox inset="0,0,0,0">
              <w:txbxContent>
                <w:p>
                  <w:pPr>
                    <w:pStyle w:val="BodyText"/>
                    <w:spacing w:line="230" w:lineRule="exact"/>
                    <w:rPr>
                      <w:rFonts w:ascii="宋体"/>
                    </w:rPr>
                  </w:pPr>
                  <w:r>
                    <w:rPr>
                      <w:rFonts w:ascii="宋体"/>
                      <w:w w:val="159"/>
                    </w:rPr>
                    <w:t>f</w:t>
                  </w:r>
                </w:p>
              </w:txbxContent>
            </v:textbox>
            <w10:wrap type="none"/>
          </v:shape>
        </w:pict>
      </w:r>
      <w:r>
        <w:rPr/>
        <w:t>This fits with the combinatorial formulas we will derive later in the semester. We can define the factorial function recursively by:</w:t>
      </w:r>
    </w:p>
    <w:p>
      <w:pPr>
        <w:pStyle w:val="BodyText"/>
        <w:spacing w:before="2"/>
        <w:rPr>
          <w:sz w:val="23"/>
        </w:rPr>
      </w:pPr>
    </w:p>
    <w:p>
      <w:pPr>
        <w:pStyle w:val="BodyText"/>
        <w:tabs>
          <w:tab w:pos="757" w:val="left" w:leader="none"/>
          <w:tab w:pos="1982" w:val="left" w:leader="none"/>
        </w:tabs>
        <w:spacing w:line="187" w:lineRule="auto"/>
        <w:ind w:right="4395"/>
        <w:jc w:val="right"/>
      </w:pPr>
      <w:r>
        <w:rPr>
          <w:rFonts w:ascii="Times New Roman"/>
          <w:i/>
          <w:position w:val="-15"/>
        </w:rPr>
        <w:t>n</w:t>
      </w:r>
      <w:r>
        <w:rPr>
          <w:position w:val="-15"/>
        </w:rPr>
        <w:t>!</w:t>
      </w:r>
      <w:r>
        <w:rPr>
          <w:spacing w:val="15"/>
          <w:position w:val="-15"/>
        </w:rPr>
        <w:t> </w:t>
      </w:r>
      <w:r>
        <w:rPr>
          <w:position w:val="-15"/>
        </w:rPr>
        <w:t>=</w:t>
        <w:tab/>
      </w:r>
      <w:r>
        <w:rPr/>
        <w:t>1</w:t>
        <w:tab/>
        <w:t>n =</w:t>
      </w:r>
      <w:r>
        <w:rPr>
          <w:spacing w:val="31"/>
        </w:rPr>
        <w:t> </w:t>
      </w:r>
      <w:r>
        <w:rPr/>
        <w:t>0</w:t>
      </w:r>
    </w:p>
    <w:p>
      <w:pPr>
        <w:spacing w:line="236" w:lineRule="exact" w:before="0"/>
        <w:ind w:left="0" w:right="4410" w:firstLine="0"/>
        <w:jc w:val="right"/>
        <w:rPr>
          <w:sz w:val="22"/>
        </w:rPr>
      </w:pPr>
      <w:r>
        <w:rPr>
          <w:rFonts w:ascii="Times New Roman" w:hAnsi="Times New Roman"/>
          <w:i/>
          <w:w w:val="115"/>
          <w:sz w:val="22"/>
        </w:rPr>
        <w:t>n</w:t>
      </w:r>
      <w:r>
        <w:rPr>
          <w:rFonts w:ascii="Times New Roman" w:hAnsi="Times New Roman"/>
          <w:i/>
          <w:spacing w:val="-21"/>
          <w:w w:val="115"/>
          <w:sz w:val="22"/>
        </w:rPr>
        <w:t> </w:t>
      </w:r>
      <w:r>
        <w:rPr>
          <w:rFonts w:ascii="MS UI Gothic" w:hAnsi="MS UI Gothic"/>
          <w:w w:val="115"/>
          <w:sz w:val="22"/>
        </w:rPr>
        <w:t>·</w:t>
      </w:r>
      <w:r>
        <w:rPr>
          <w:rFonts w:ascii="MS UI Gothic" w:hAnsi="MS UI Gothic"/>
          <w:spacing w:val="-34"/>
          <w:w w:val="115"/>
          <w:sz w:val="22"/>
        </w:rPr>
        <w:t> </w:t>
      </w:r>
      <w:r>
        <w:rPr>
          <w:w w:val="115"/>
          <w:sz w:val="22"/>
        </w:rPr>
        <w:t>(</w:t>
      </w:r>
      <w:r>
        <w:rPr>
          <w:rFonts w:ascii="Times New Roman" w:hAnsi="Times New Roman"/>
          <w:i/>
          <w:w w:val="115"/>
          <w:sz w:val="22"/>
        </w:rPr>
        <w:t>n</w:t>
      </w:r>
      <w:r>
        <w:rPr>
          <w:rFonts w:ascii="Times New Roman" w:hAnsi="Times New Roman"/>
          <w:i/>
          <w:spacing w:val="-20"/>
          <w:w w:val="115"/>
          <w:sz w:val="22"/>
        </w:rPr>
        <w:t> </w:t>
      </w:r>
      <w:r>
        <w:rPr>
          <w:rFonts w:ascii="MS UI Gothic" w:hAnsi="MS UI Gothic"/>
          <w:w w:val="115"/>
          <w:sz w:val="22"/>
        </w:rPr>
        <w:t>−</w:t>
      </w:r>
      <w:r>
        <w:rPr>
          <w:rFonts w:ascii="MS UI Gothic" w:hAnsi="MS UI Gothic"/>
          <w:spacing w:val="-35"/>
          <w:w w:val="115"/>
          <w:sz w:val="22"/>
        </w:rPr>
        <w:t> </w:t>
      </w:r>
      <w:r>
        <w:rPr>
          <w:w w:val="115"/>
          <w:sz w:val="22"/>
        </w:rPr>
        <w:t>1)! </w:t>
      </w:r>
      <w:r>
        <w:rPr>
          <w:spacing w:val="56"/>
          <w:w w:val="115"/>
          <w:sz w:val="22"/>
        </w:rPr>
        <w:t> </w:t>
      </w:r>
      <w:r>
        <w:rPr>
          <w:rFonts w:ascii="Times New Roman" w:hAnsi="Times New Roman"/>
          <w:i/>
          <w:w w:val="115"/>
          <w:sz w:val="22"/>
        </w:rPr>
        <w:t>n</w:t>
      </w:r>
      <w:r>
        <w:rPr>
          <w:rFonts w:ascii="Times New Roman" w:hAnsi="Times New Roman"/>
          <w:i/>
          <w:spacing w:val="-9"/>
          <w:w w:val="115"/>
          <w:sz w:val="22"/>
        </w:rPr>
        <w:t> </w:t>
      </w:r>
      <w:r>
        <w:rPr>
          <w:rFonts w:ascii="Times New Roman" w:hAnsi="Times New Roman"/>
          <w:i/>
          <w:w w:val="115"/>
          <w:sz w:val="22"/>
        </w:rPr>
        <w:t>&gt;</w:t>
      </w:r>
      <w:r>
        <w:rPr>
          <w:rFonts w:ascii="Times New Roman" w:hAnsi="Times New Roman"/>
          <w:i/>
          <w:spacing w:val="-10"/>
          <w:w w:val="115"/>
          <w:sz w:val="22"/>
        </w:rPr>
        <w:t> </w:t>
      </w:r>
      <w:r>
        <w:rPr>
          <w:w w:val="105"/>
          <w:sz w:val="22"/>
        </w:rPr>
        <w:t>0</w:t>
      </w:r>
    </w:p>
    <w:p>
      <w:pPr>
        <w:pStyle w:val="BodyText"/>
        <w:rPr>
          <w:sz w:val="38"/>
        </w:rPr>
      </w:pPr>
    </w:p>
    <w:p>
      <w:pPr>
        <w:pStyle w:val="BodyText"/>
        <w:spacing w:before="2"/>
        <w:rPr>
          <w:sz w:val="32"/>
        </w:rPr>
      </w:pPr>
    </w:p>
    <w:p>
      <w:pPr>
        <w:pStyle w:val="BodyText"/>
        <w:ind w:right="578"/>
        <w:jc w:val="center"/>
      </w:pPr>
      <w:r>
        <w:rPr/>
        <w:t>243</w:t>
      </w:r>
    </w:p>
    <w:p>
      <w:pPr>
        <w:spacing w:after="0"/>
        <w:jc w:val="center"/>
        <w:sectPr>
          <w:type w:val="continuous"/>
          <w:pgSz w:w="12240" w:h="15840"/>
          <w:pgMar w:top="1500" w:bottom="280" w:left="1280" w:right="340"/>
        </w:sectPr>
      </w:pPr>
    </w:p>
    <w:p>
      <w:pPr>
        <w:pStyle w:val="BodyText"/>
        <w:rPr>
          <w:sz w:val="20"/>
        </w:rPr>
      </w:pPr>
    </w:p>
    <w:p>
      <w:pPr>
        <w:pStyle w:val="BodyText"/>
        <w:spacing w:before="2"/>
        <w:rPr>
          <w:sz w:val="19"/>
        </w:rPr>
      </w:pPr>
    </w:p>
    <w:p>
      <w:pPr>
        <w:pStyle w:val="BodyText"/>
        <w:spacing w:before="62"/>
        <w:ind w:left="160"/>
        <w:jc w:val="both"/>
      </w:pPr>
      <w:r>
        <w:rPr/>
        <w:t>This recursion can be expressed in Scheme by:</w:t>
      </w:r>
    </w:p>
    <w:p>
      <w:pPr>
        <w:pStyle w:val="BodyText"/>
        <w:rPr>
          <w:sz w:val="18"/>
        </w:rPr>
      </w:pPr>
    </w:p>
    <w:p>
      <w:pPr>
        <w:pStyle w:val="BodyText"/>
        <w:spacing w:line="321" w:lineRule="auto"/>
        <w:ind w:left="498" w:right="8483" w:hanging="339"/>
        <w:rPr>
          <w:rFonts w:ascii="Times New Roman"/>
        </w:rPr>
      </w:pPr>
      <w:r>
        <w:rPr>
          <w:rFonts w:ascii="Times New Roman"/>
          <w:w w:val="130"/>
        </w:rPr>
        <w:t>(define factorial (lambda (n)</w:t>
      </w:r>
    </w:p>
    <w:p>
      <w:pPr>
        <w:pStyle w:val="BodyText"/>
        <w:spacing w:line="321" w:lineRule="auto"/>
        <w:ind w:left="1176" w:right="7704" w:hanging="339"/>
        <w:rPr>
          <w:rFonts w:ascii="Times New Roman"/>
        </w:rPr>
      </w:pPr>
      <w:r>
        <w:rPr>
          <w:rFonts w:ascii="Times New Roman"/>
          <w:w w:val="145"/>
        </w:rPr>
        <w:t>(let fact ((i </w:t>
      </w:r>
      <w:r>
        <w:rPr>
          <w:rFonts w:ascii="Times New Roman"/>
          <w:spacing w:val="-6"/>
          <w:w w:val="145"/>
        </w:rPr>
        <w:t>n)) </w:t>
      </w:r>
      <w:r>
        <w:rPr>
          <w:rFonts w:ascii="Times New Roman"/>
          <w:w w:val="145"/>
        </w:rPr>
        <w:t>(if </w:t>
      </w:r>
      <w:r>
        <w:rPr>
          <w:rFonts w:ascii="Times New Roman"/>
          <w:w w:val="135"/>
        </w:rPr>
        <w:t>(= </w:t>
      </w:r>
      <w:r>
        <w:rPr>
          <w:rFonts w:ascii="Times New Roman"/>
          <w:w w:val="160"/>
        </w:rPr>
        <w:t>i</w:t>
      </w:r>
      <w:r>
        <w:rPr>
          <w:rFonts w:ascii="Times New Roman"/>
          <w:spacing w:val="-53"/>
          <w:w w:val="160"/>
        </w:rPr>
        <w:t> </w:t>
      </w:r>
      <w:r>
        <w:rPr>
          <w:rFonts w:ascii="Times New Roman"/>
          <w:w w:val="135"/>
        </w:rPr>
        <w:t>0)</w:t>
      </w:r>
    </w:p>
    <w:p>
      <w:pPr>
        <w:pStyle w:val="BodyText"/>
        <w:spacing w:line="252" w:lineRule="exact"/>
        <w:ind w:left="1514"/>
        <w:rPr>
          <w:rFonts w:ascii="Times New Roman"/>
        </w:rPr>
      </w:pPr>
      <w:r>
        <w:rPr>
          <w:rFonts w:ascii="Times New Roman"/>
          <w:w w:val="104"/>
        </w:rPr>
        <w:t>1</w:t>
      </w:r>
    </w:p>
    <w:p>
      <w:pPr>
        <w:pStyle w:val="BodyText"/>
        <w:spacing w:before="85"/>
        <w:ind w:left="1514"/>
        <w:rPr>
          <w:rFonts w:ascii="Times New Roman"/>
        </w:rPr>
      </w:pPr>
      <w:r>
        <w:rPr>
          <w:rFonts w:ascii="Times New Roman"/>
          <w:w w:val="155"/>
        </w:rPr>
        <w:t>(* </w:t>
      </w:r>
      <w:r>
        <w:rPr>
          <w:rFonts w:ascii="Times New Roman"/>
          <w:w w:val="160"/>
        </w:rPr>
        <w:t>i </w:t>
      </w:r>
      <w:r>
        <w:rPr>
          <w:rFonts w:ascii="Times New Roman"/>
          <w:w w:val="155"/>
        </w:rPr>
        <w:t>(fact (- </w:t>
      </w:r>
      <w:r>
        <w:rPr>
          <w:rFonts w:ascii="Times New Roman"/>
          <w:w w:val="160"/>
        </w:rPr>
        <w:t>i </w:t>
      </w:r>
      <w:r>
        <w:rPr>
          <w:rFonts w:ascii="Times New Roman"/>
          <w:w w:val="155"/>
        </w:rPr>
        <w:t>1)))))))</w:t>
      </w:r>
    </w:p>
    <w:p>
      <w:pPr>
        <w:pStyle w:val="BodyText"/>
        <w:rPr>
          <w:rFonts w:ascii="Times New Roman"/>
        </w:rPr>
      </w:pPr>
    </w:p>
    <w:p>
      <w:pPr>
        <w:pStyle w:val="BodyText"/>
        <w:rPr>
          <w:rFonts w:ascii="Times New Roman"/>
        </w:rPr>
      </w:pPr>
    </w:p>
    <w:p>
      <w:pPr>
        <w:pStyle w:val="BodyText"/>
        <w:spacing w:before="6"/>
        <w:rPr>
          <w:rFonts w:ascii="Times New Roman"/>
          <w:sz w:val="26"/>
        </w:rPr>
      </w:pPr>
    </w:p>
    <w:p>
      <w:pPr>
        <w:pStyle w:val="Heading5"/>
        <w:numPr>
          <w:ilvl w:val="1"/>
          <w:numId w:val="93"/>
        </w:numPr>
        <w:tabs>
          <w:tab w:pos="981" w:val="left" w:leader="none"/>
          <w:tab w:pos="982" w:val="left" w:leader="none"/>
        </w:tabs>
        <w:spacing w:line="240" w:lineRule="auto" w:before="1" w:after="0"/>
        <w:ind w:left="981" w:right="0" w:hanging="822"/>
        <w:jc w:val="left"/>
      </w:pPr>
      <w:bookmarkStart w:name="Floor and Ceiling" w:id="866"/>
      <w:bookmarkEnd w:id="866"/>
      <w:r>
        <w:rPr>
          <w:b w:val="0"/>
        </w:rPr>
      </w:r>
      <w:bookmarkStart w:name="_bookmark470" w:id="867"/>
      <w:bookmarkEnd w:id="867"/>
      <w:r>
        <w:rPr>
          <w:b w:val="0"/>
        </w:rPr>
      </w:r>
      <w:bookmarkStart w:name="_bookmark470" w:id="868"/>
      <w:bookmarkEnd w:id="868"/>
      <w:r>
        <w:rPr/>
        <w:t>Fl</w:t>
      </w:r>
      <w:r>
        <w:rPr/>
        <w:t>oor and</w:t>
      </w:r>
      <w:r>
        <w:rPr>
          <w:spacing w:val="-2"/>
        </w:rPr>
        <w:t> </w:t>
      </w:r>
      <w:r>
        <w:rPr/>
        <w:t>Ceiling</w:t>
      </w:r>
    </w:p>
    <w:p>
      <w:pPr>
        <w:pStyle w:val="BodyText"/>
        <w:spacing w:before="3"/>
        <w:rPr>
          <w:b/>
          <w:sz w:val="25"/>
        </w:rPr>
      </w:pPr>
    </w:p>
    <w:p>
      <w:pPr>
        <w:pStyle w:val="BodyText"/>
        <w:spacing w:line="324" w:lineRule="auto"/>
        <w:ind w:left="160" w:right="1458"/>
        <w:jc w:val="both"/>
      </w:pPr>
      <w:r>
        <w:rPr/>
        <w:t>The</w:t>
      </w:r>
      <w:r>
        <w:rPr>
          <w:spacing w:val="-6"/>
        </w:rPr>
        <w:t> </w:t>
      </w:r>
      <w:r>
        <w:rPr/>
        <w:t>functions</w:t>
      </w:r>
      <w:r>
        <w:rPr>
          <w:spacing w:val="-5"/>
        </w:rPr>
        <w:t> </w:t>
      </w:r>
      <w:r>
        <w:rPr>
          <w:rFonts w:ascii="Times New Roman"/>
          <w:i/>
          <w:spacing w:val="-3"/>
        </w:rPr>
        <w:t>floor</w:t>
      </w:r>
      <w:r>
        <w:rPr>
          <w:rFonts w:ascii="Times New Roman"/>
          <w:i/>
          <w:spacing w:val="11"/>
        </w:rPr>
        <w:t> </w:t>
      </w:r>
      <w:r>
        <w:rPr/>
        <w:t>and</w:t>
      </w:r>
      <w:r>
        <w:rPr>
          <w:spacing w:val="-5"/>
        </w:rPr>
        <w:t> </w:t>
      </w:r>
      <w:r>
        <w:rPr>
          <w:rFonts w:ascii="Times New Roman"/>
          <w:i/>
        </w:rPr>
        <w:t>ceiling</w:t>
      </w:r>
      <w:r>
        <w:rPr>
          <w:rFonts w:ascii="Times New Roman"/>
          <w:i/>
          <w:spacing w:val="8"/>
        </w:rPr>
        <w:t> </w:t>
      </w:r>
      <w:r>
        <w:rPr/>
        <w:t>(or</w:t>
      </w:r>
      <w:r>
        <w:rPr>
          <w:spacing w:val="-5"/>
        </w:rPr>
        <w:t> </w:t>
      </w:r>
      <w:r>
        <w:rPr>
          <w:rFonts w:ascii="Times New Roman"/>
          <w:i/>
          <w:spacing w:val="-3"/>
        </w:rPr>
        <w:t>ceil</w:t>
      </w:r>
      <w:r>
        <w:rPr>
          <w:rFonts w:ascii="Times New Roman"/>
          <w:i/>
          <w:spacing w:val="-38"/>
        </w:rPr>
        <w:t> </w:t>
      </w:r>
      <w:r>
        <w:rPr/>
        <w:t>)</w:t>
      </w:r>
      <w:r>
        <w:rPr>
          <w:spacing w:val="-5"/>
        </w:rPr>
        <w:t> </w:t>
      </w:r>
      <w:r>
        <w:rPr/>
        <w:t>are</w:t>
      </w:r>
      <w:r>
        <w:rPr>
          <w:spacing w:val="-5"/>
        </w:rPr>
        <w:t> </w:t>
      </w:r>
      <w:r>
        <w:rPr/>
        <w:t>functions</w:t>
      </w:r>
      <w:r>
        <w:rPr>
          <w:spacing w:val="-5"/>
        </w:rPr>
        <w:t> </w:t>
      </w:r>
      <w:r>
        <w:rPr/>
        <w:t>that</w:t>
      </w:r>
      <w:r>
        <w:rPr>
          <w:spacing w:val="-5"/>
        </w:rPr>
        <w:t> </w:t>
      </w:r>
      <w:r>
        <w:rPr/>
        <w:t>take</w:t>
      </w:r>
      <w:r>
        <w:rPr>
          <w:spacing w:val="-6"/>
        </w:rPr>
        <w:t> </w:t>
      </w:r>
      <w:r>
        <w:rPr/>
        <w:t>real</w:t>
      </w:r>
      <w:r>
        <w:rPr>
          <w:spacing w:val="-5"/>
        </w:rPr>
        <w:t> </w:t>
      </w:r>
      <w:r>
        <w:rPr/>
        <w:t>arguments</w:t>
      </w:r>
      <w:r>
        <w:rPr>
          <w:spacing w:val="-5"/>
        </w:rPr>
        <w:t> </w:t>
      </w:r>
      <w:r>
        <w:rPr/>
        <w:t>and</w:t>
      </w:r>
      <w:r>
        <w:rPr>
          <w:spacing w:val="-5"/>
        </w:rPr>
        <w:t> </w:t>
      </w:r>
      <w:r>
        <w:rPr/>
        <w:t>give</w:t>
      </w:r>
      <w:r>
        <w:rPr>
          <w:spacing w:val="-5"/>
        </w:rPr>
        <w:t> </w:t>
      </w:r>
      <w:r>
        <w:rPr/>
        <w:t>integer values.</w:t>
      </w:r>
    </w:p>
    <w:p>
      <w:pPr>
        <w:pStyle w:val="BodyText"/>
        <w:spacing w:before="4"/>
        <w:rPr>
          <w:sz w:val="28"/>
        </w:rPr>
      </w:pPr>
    </w:p>
    <w:p>
      <w:pPr>
        <w:pStyle w:val="BodyText"/>
        <w:spacing w:line="427" w:lineRule="auto"/>
        <w:ind w:left="1492" w:right="2430" w:firstLine="246"/>
      </w:pPr>
      <w:r>
        <w:rPr>
          <w:rFonts w:ascii="Times New Roman" w:eastAsia="Times New Roman"/>
          <w:i/>
          <w:spacing w:val="23"/>
          <w:w w:val="174"/>
        </w:rPr>
        <w:t>f</w:t>
      </w:r>
      <w:r>
        <w:rPr>
          <w:rFonts w:ascii="Times New Roman" w:eastAsia="Times New Roman"/>
          <w:i/>
          <w:spacing w:val="4"/>
          <w:w w:val="106"/>
        </w:rPr>
        <w:t>l</w:t>
      </w:r>
      <w:r>
        <w:rPr>
          <w:rFonts w:ascii="Times New Roman" w:eastAsia="Times New Roman"/>
          <w:i/>
          <w:w w:val="101"/>
        </w:rPr>
        <w:t>oo</w:t>
      </w:r>
      <w:r>
        <w:rPr>
          <w:rFonts w:ascii="Times New Roman" w:eastAsia="Times New Roman"/>
          <w:i/>
          <w:spacing w:val="6"/>
          <w:w w:val="101"/>
        </w:rPr>
        <w:t>r</w:t>
      </w:r>
      <w:r>
        <w:rPr>
          <w:w w:val="102"/>
        </w:rPr>
        <w:t>(</w:t>
      </w:r>
      <w:r>
        <w:rPr>
          <w:rFonts w:ascii="Times New Roman" w:eastAsia="Times New Roman"/>
          <w:i/>
          <w:w w:val="127"/>
        </w:rPr>
        <w:t>x</w:t>
      </w:r>
      <w:r>
        <w:rPr>
          <w:w w:val="102"/>
        </w:rPr>
        <w:t>)</w:t>
      </w:r>
      <w:r>
        <w:rPr/>
        <w:t> </w:t>
      </w:r>
      <w:r>
        <w:rPr>
          <w:w w:val="119"/>
        </w:rPr>
        <w:t>=</w:t>
      </w:r>
      <w:r>
        <w:rPr/>
        <w:t> </w:t>
      </w:r>
      <w:r>
        <w:rPr>
          <w:rFonts w:ascii="MS UI Gothic" w:eastAsia="MS UI Gothic" w:hint="eastAsia"/>
          <w:w w:val="208"/>
        </w:rPr>
        <w:t>l</w:t>
      </w:r>
      <w:r>
        <w:rPr>
          <w:rFonts w:ascii="Times New Roman" w:eastAsia="Times New Roman"/>
          <w:i/>
          <w:w w:val="127"/>
        </w:rPr>
        <w:t>x</w:t>
      </w:r>
      <w:r>
        <w:rPr>
          <w:rFonts w:ascii="MS UI Gothic" w:eastAsia="MS UI Gothic" w:hint="eastAsia"/>
          <w:w w:val="81"/>
        </w:rPr>
        <w:t>J</w:t>
      </w:r>
      <w:r>
        <w:rPr>
          <w:rFonts w:ascii="MS UI Gothic" w:eastAsia="MS UI Gothic" w:hint="eastAsia"/>
        </w:rPr>
        <w:t> </w:t>
      </w:r>
      <w:r>
        <w:rPr>
          <w:w w:val="119"/>
        </w:rPr>
        <w:t>=</w:t>
      </w:r>
      <w:r>
        <w:rPr/>
        <w:t> </w:t>
      </w:r>
      <w:r>
        <w:rPr>
          <w:w w:val="97"/>
        </w:rPr>
        <w:t>the</w:t>
      </w:r>
      <w:r>
        <w:rPr/>
        <w:t> </w:t>
      </w:r>
      <w:r>
        <w:rPr>
          <w:w w:val="97"/>
        </w:rPr>
        <w:t>greatest</w:t>
      </w:r>
      <w:r>
        <w:rPr/>
        <w:t> </w:t>
      </w:r>
      <w:r>
        <w:rPr>
          <w:w w:val="93"/>
        </w:rPr>
        <w:t>i</w:t>
      </w:r>
      <w:r>
        <w:rPr>
          <w:spacing w:val="-6"/>
          <w:w w:val="93"/>
        </w:rPr>
        <w:t>n</w:t>
      </w:r>
      <w:r>
        <w:rPr>
          <w:w w:val="96"/>
        </w:rPr>
        <w:t>teger</w:t>
      </w:r>
      <w:r>
        <w:rPr/>
        <w:t> </w:t>
      </w:r>
      <w:r>
        <w:rPr>
          <w:w w:val="91"/>
        </w:rPr>
        <w:t>less</w:t>
      </w:r>
      <w:r>
        <w:rPr/>
        <w:t> </w:t>
      </w:r>
      <w:r>
        <w:rPr>
          <w:w w:val="97"/>
        </w:rPr>
        <w:t>than</w:t>
      </w:r>
      <w:r>
        <w:rPr/>
        <w:t> </w:t>
      </w:r>
      <w:r>
        <w:rPr>
          <w:w w:val="93"/>
        </w:rPr>
        <w:t>or</w:t>
      </w:r>
      <w:r>
        <w:rPr/>
        <w:t> </w:t>
      </w:r>
      <w:r>
        <w:rPr>
          <w:w w:val="94"/>
        </w:rPr>
        <w:t>equal</w:t>
      </w:r>
      <w:r>
        <w:rPr/>
        <w:t> </w:t>
      </w:r>
      <w:r>
        <w:rPr>
          <w:w w:val="99"/>
        </w:rPr>
        <w:t>to</w:t>
      </w:r>
      <w:r>
        <w:rPr/>
        <w:t> </w:t>
      </w:r>
      <w:r>
        <w:rPr>
          <w:rFonts w:ascii="Times New Roman" w:eastAsia="Times New Roman"/>
          <w:i/>
          <w:w w:val="127"/>
        </w:rPr>
        <w:t>x</w:t>
      </w:r>
      <w:r>
        <w:rPr>
          <w:w w:val="101"/>
        </w:rPr>
        <w:t>. </w:t>
      </w:r>
      <w:r>
        <w:rPr>
          <w:rFonts w:ascii="Times New Roman" w:eastAsia="Times New Roman"/>
          <w:i/>
          <w:w w:val="105"/>
        </w:rPr>
        <w:t>ceiling</w:t>
      </w:r>
      <w:r>
        <w:rPr>
          <w:w w:val="105"/>
        </w:rPr>
        <w:t>(</w:t>
      </w:r>
      <w:r>
        <w:rPr>
          <w:rFonts w:ascii="Times New Roman" w:eastAsia="Times New Roman"/>
          <w:i/>
          <w:w w:val="105"/>
        </w:rPr>
        <w:t>x</w:t>
      </w:r>
      <w:r>
        <w:rPr>
          <w:spacing w:val="-7"/>
          <w:w w:val="105"/>
        </w:rPr>
        <w:t>) = </w:t>
      </w:r>
      <w:r>
        <w:rPr>
          <w:rFonts w:ascii="MS UI Gothic" w:eastAsia="MS UI Gothic" w:hint="eastAsia"/>
          <w:w w:val="105"/>
        </w:rPr>
        <w:t>「</w:t>
      </w:r>
      <w:r>
        <w:rPr>
          <w:rFonts w:ascii="Times New Roman" w:eastAsia="Times New Roman"/>
          <w:i/>
          <w:w w:val="140"/>
        </w:rPr>
        <w:t>x</w:t>
      </w:r>
      <w:r>
        <w:rPr>
          <w:rFonts w:ascii="MS UI Gothic" w:eastAsia="MS UI Gothic" w:hint="eastAsia"/>
          <w:w w:val="140"/>
        </w:rPr>
        <w:t>l</w:t>
      </w:r>
      <w:r>
        <w:rPr>
          <w:rFonts w:ascii="MS UI Gothic" w:eastAsia="MS UI Gothic" w:hint="eastAsia"/>
          <w:spacing w:val="-51"/>
          <w:w w:val="140"/>
        </w:rPr>
        <w:t> </w:t>
      </w:r>
      <w:r>
        <w:rPr>
          <w:spacing w:val="-7"/>
          <w:w w:val="105"/>
        </w:rPr>
        <w:t>= </w:t>
      </w:r>
      <w:r>
        <w:rPr>
          <w:w w:val="105"/>
        </w:rPr>
        <w:t>the smallest integer greater than or equal to </w:t>
      </w:r>
      <w:r>
        <w:rPr>
          <w:rFonts w:ascii="Times New Roman" w:eastAsia="Times New Roman"/>
          <w:i/>
          <w:w w:val="105"/>
        </w:rPr>
        <w:t>x</w:t>
      </w:r>
      <w:r>
        <w:rPr>
          <w:w w:val="105"/>
        </w:rPr>
        <w:t>.</w:t>
      </w:r>
    </w:p>
    <w:p>
      <w:pPr>
        <w:pStyle w:val="BodyText"/>
        <w:spacing w:line="321" w:lineRule="auto" w:before="16"/>
        <w:ind w:left="160" w:right="1458"/>
        <w:jc w:val="both"/>
      </w:pPr>
      <w:r>
        <w:rPr/>
        <w:t>The</w:t>
      </w:r>
      <w:r>
        <w:rPr>
          <w:spacing w:val="-23"/>
        </w:rPr>
        <w:t> </w:t>
      </w:r>
      <w:r>
        <w:rPr/>
        <w:t>following</w:t>
      </w:r>
      <w:r>
        <w:rPr>
          <w:spacing w:val="-23"/>
        </w:rPr>
        <w:t> </w:t>
      </w:r>
      <w:r>
        <w:rPr/>
        <w:t>definitions</w:t>
      </w:r>
      <w:r>
        <w:rPr>
          <w:spacing w:val="-22"/>
        </w:rPr>
        <w:t> </w:t>
      </w:r>
      <w:r>
        <w:rPr/>
        <w:t>and</w:t>
      </w:r>
      <w:r>
        <w:rPr>
          <w:spacing w:val="-22"/>
        </w:rPr>
        <w:t> </w:t>
      </w:r>
      <w:r>
        <w:rPr/>
        <w:t>examples</w:t>
      </w:r>
      <w:r>
        <w:rPr>
          <w:spacing w:val="-23"/>
        </w:rPr>
        <w:t> </w:t>
      </w:r>
      <w:r>
        <w:rPr/>
        <w:t>are</w:t>
      </w:r>
      <w:r>
        <w:rPr>
          <w:spacing w:val="-23"/>
        </w:rPr>
        <w:t> </w:t>
      </w:r>
      <w:r>
        <w:rPr/>
        <w:t>from</w:t>
      </w:r>
      <w:r>
        <w:rPr>
          <w:spacing w:val="-22"/>
        </w:rPr>
        <w:t> </w:t>
      </w:r>
      <w:r>
        <w:rPr/>
        <w:t>“The</w:t>
      </w:r>
      <w:r>
        <w:rPr>
          <w:spacing w:val="-22"/>
        </w:rPr>
        <w:t> </w:t>
      </w:r>
      <w:r>
        <w:rPr/>
        <w:t>Scheme</w:t>
      </w:r>
      <w:r>
        <w:rPr>
          <w:spacing w:val="-22"/>
        </w:rPr>
        <w:t> </w:t>
      </w:r>
      <w:r>
        <w:rPr/>
        <w:t>Programming</w:t>
      </w:r>
      <w:r>
        <w:rPr>
          <w:spacing w:val="-22"/>
        </w:rPr>
        <w:t> </w:t>
      </w:r>
      <w:r>
        <w:rPr/>
        <w:t>Language,</w:t>
      </w:r>
      <w:r>
        <w:rPr>
          <w:spacing w:val="-22"/>
        </w:rPr>
        <w:t> </w:t>
      </w:r>
      <w:r>
        <w:rPr/>
        <w:t>Second Edition” </w:t>
      </w:r>
      <w:hyperlink w:history="true" w:anchor="_bookmark489">
        <w:r>
          <w:rPr/>
          <w:t>[2],</w:t>
        </w:r>
        <w:r>
          <w:rPr>
            <w:spacing w:val="-1"/>
          </w:rPr>
          <w:t> </w:t>
        </w:r>
      </w:hyperlink>
      <w:hyperlink r:id="rId311">
        <w:r>
          <w:rPr>
            <w:rFonts w:ascii="Times New Roman" w:hAnsi="Times New Roman"/>
          </w:rPr>
          <w:t>http://www.scheme.com/tspl2d/</w:t>
        </w:r>
      </w:hyperlink>
      <w:r>
        <w:rPr/>
        <w:t>.</w:t>
      </w:r>
    </w:p>
    <w:p>
      <w:pPr>
        <w:tabs>
          <w:tab w:pos="5419" w:val="left" w:leader="none"/>
        </w:tabs>
        <w:spacing w:before="96"/>
        <w:ind w:left="618" w:right="0" w:firstLine="0"/>
        <w:jc w:val="left"/>
        <w:rPr>
          <w:sz w:val="22"/>
        </w:rPr>
      </w:pPr>
      <w:r>
        <w:rPr>
          <w:b/>
          <w:sz w:val="22"/>
        </w:rPr>
        <w:t>procedure:</w:t>
      </w:r>
      <w:r>
        <w:rPr>
          <w:b/>
          <w:spacing w:val="-4"/>
          <w:sz w:val="22"/>
        </w:rPr>
        <w:t> </w:t>
      </w:r>
      <w:r>
        <w:rPr>
          <w:sz w:val="22"/>
        </w:rPr>
        <w:t>(floor</w:t>
      </w:r>
      <w:r>
        <w:rPr>
          <w:spacing w:val="-14"/>
          <w:sz w:val="22"/>
        </w:rPr>
        <w:t> </w:t>
      </w:r>
      <w:r>
        <w:rPr>
          <w:sz w:val="22"/>
        </w:rPr>
        <w:t>real)</w:t>
        <w:tab/>
      </w:r>
      <w:r>
        <w:rPr>
          <w:b/>
          <w:sz w:val="22"/>
        </w:rPr>
        <w:t>procedure: </w:t>
      </w:r>
      <w:r>
        <w:rPr>
          <w:sz w:val="22"/>
        </w:rPr>
        <w:t>(ceiling</w:t>
      </w:r>
      <w:r>
        <w:rPr>
          <w:spacing w:val="-4"/>
          <w:sz w:val="22"/>
        </w:rPr>
        <w:t> </w:t>
      </w:r>
      <w:r>
        <w:rPr>
          <w:sz w:val="22"/>
        </w:rPr>
        <w:t>real)</w:t>
      </w:r>
    </w:p>
    <w:p>
      <w:pPr>
        <w:pStyle w:val="BodyText"/>
        <w:tabs>
          <w:tab w:pos="5419" w:val="left" w:leader="none"/>
        </w:tabs>
        <w:spacing w:line="288" w:lineRule="auto" w:before="70"/>
        <w:ind w:left="618" w:right="636"/>
      </w:pPr>
      <w:r>
        <w:rPr>
          <w:b/>
        </w:rPr>
        <w:t>returns:  </w:t>
      </w:r>
      <w:r>
        <w:rPr/>
        <w:t>the integer closest to real</w:t>
      </w:r>
      <w:r>
        <w:rPr>
          <w:spacing w:val="-27"/>
        </w:rPr>
        <w:t> </w:t>
      </w:r>
      <w:r>
        <w:rPr>
          <w:spacing w:val="-3"/>
        </w:rPr>
        <w:t>toward</w:t>
      </w:r>
      <w:r>
        <w:rPr>
          <w:spacing w:val="2"/>
        </w:rPr>
        <w:t> </w:t>
      </w:r>
      <w:r>
        <w:rPr>
          <w:rFonts w:ascii="MS UI Gothic" w:hAnsi="MS UI Gothic"/>
        </w:rPr>
        <w:t>−∞</w:t>
        <w:tab/>
      </w:r>
      <w:r>
        <w:rPr>
          <w:b/>
        </w:rPr>
        <w:t>returns: </w:t>
      </w:r>
      <w:r>
        <w:rPr/>
        <w:t>the integer closest to real </w:t>
      </w:r>
      <w:r>
        <w:rPr>
          <w:spacing w:val="-3"/>
        </w:rPr>
        <w:t>toward </w:t>
      </w:r>
      <w:r>
        <w:rPr/>
        <w:t>+</w:t>
      </w:r>
      <w:r>
        <w:rPr>
          <w:rFonts w:ascii="MS UI Gothic" w:hAnsi="MS UI Gothic"/>
        </w:rPr>
        <w:t>∞ </w:t>
      </w:r>
      <w:r>
        <w:rPr/>
        <w:t>(floor 19)</w:t>
      </w:r>
      <w:r>
        <w:rPr>
          <w:spacing w:val="26"/>
        </w:rPr>
        <w:t> </w:t>
      </w:r>
      <w:r>
        <w:rPr>
          <w:rFonts w:ascii="MS UI Gothic" w:hAnsi="MS UI Gothic"/>
        </w:rPr>
        <w:t>⇒</w:t>
      </w:r>
      <w:r>
        <w:rPr>
          <w:rFonts w:ascii="MS UI Gothic" w:hAnsi="MS UI Gothic"/>
          <w:spacing w:val="-1"/>
        </w:rPr>
        <w:t> </w:t>
      </w:r>
      <w:r>
        <w:rPr/>
        <w:t>19</w:t>
        <w:tab/>
        <w:t>(ceiling 19) </w:t>
      </w:r>
      <w:r>
        <w:rPr>
          <w:rFonts w:ascii="MS UI Gothic" w:hAnsi="MS UI Gothic"/>
        </w:rPr>
        <w:t>⇒</w:t>
      </w:r>
      <w:r>
        <w:rPr>
          <w:rFonts w:ascii="MS UI Gothic" w:hAnsi="MS UI Gothic"/>
          <w:spacing w:val="40"/>
        </w:rPr>
        <w:t> </w:t>
      </w:r>
      <w:r>
        <w:rPr/>
        <w:t>19</w:t>
      </w:r>
    </w:p>
    <w:p>
      <w:pPr>
        <w:pStyle w:val="BodyText"/>
        <w:tabs>
          <w:tab w:pos="5419" w:val="left" w:leader="none"/>
        </w:tabs>
        <w:spacing w:before="1"/>
        <w:ind w:left="618"/>
      </w:pPr>
      <w:r>
        <w:rPr/>
        <w:t>(floor 2/3)</w:t>
      </w:r>
      <w:r>
        <w:rPr>
          <w:spacing w:val="8"/>
        </w:rPr>
        <w:t> </w:t>
      </w:r>
      <w:r>
        <w:rPr>
          <w:rFonts w:ascii="MS UI Gothic" w:hAnsi="MS UI Gothic"/>
        </w:rPr>
        <w:t>⇒</w:t>
      </w:r>
      <w:r>
        <w:rPr>
          <w:rFonts w:ascii="MS UI Gothic" w:hAnsi="MS UI Gothic"/>
          <w:spacing w:val="-9"/>
        </w:rPr>
        <w:t> </w:t>
      </w:r>
      <w:r>
        <w:rPr/>
        <w:t>0</w:t>
        <w:tab/>
        <w:t>(ceiling 2/3) </w:t>
      </w:r>
      <w:r>
        <w:rPr>
          <w:rFonts w:ascii="MS UI Gothic" w:hAnsi="MS UI Gothic"/>
        </w:rPr>
        <w:t>⇒</w:t>
      </w:r>
      <w:r>
        <w:rPr>
          <w:rFonts w:ascii="MS UI Gothic" w:hAnsi="MS UI Gothic"/>
          <w:spacing w:val="5"/>
        </w:rPr>
        <w:t> </w:t>
      </w:r>
      <w:r>
        <w:rPr/>
        <w:t>1</w:t>
      </w:r>
    </w:p>
    <w:p>
      <w:pPr>
        <w:pStyle w:val="BodyText"/>
        <w:tabs>
          <w:tab w:pos="5419" w:val="left" w:leader="none"/>
        </w:tabs>
        <w:spacing w:before="57"/>
        <w:ind w:left="618"/>
      </w:pPr>
      <w:r>
        <w:rPr/>
        <w:t>(floor -2/3)</w:t>
      </w:r>
      <w:r>
        <w:rPr>
          <w:spacing w:val="17"/>
        </w:rPr>
        <w:t> </w:t>
      </w:r>
      <w:r>
        <w:rPr>
          <w:rFonts w:ascii="MS UI Gothic" w:hAnsi="MS UI Gothic"/>
        </w:rPr>
        <w:t>⇒</w:t>
      </w:r>
      <w:r>
        <w:rPr>
          <w:rFonts w:ascii="MS UI Gothic" w:hAnsi="MS UI Gothic"/>
          <w:spacing w:val="-6"/>
        </w:rPr>
        <w:t> </w:t>
      </w:r>
      <w:r>
        <w:rPr/>
        <w:t>-1</w:t>
        <w:tab/>
        <w:t>(ceiling -2/3) </w:t>
      </w:r>
      <w:r>
        <w:rPr>
          <w:rFonts w:ascii="MS UI Gothic" w:hAnsi="MS UI Gothic"/>
        </w:rPr>
        <w:t>⇒</w:t>
      </w:r>
      <w:r>
        <w:rPr>
          <w:rFonts w:ascii="MS UI Gothic" w:hAnsi="MS UI Gothic"/>
          <w:spacing w:val="38"/>
        </w:rPr>
        <w:t> </w:t>
      </w:r>
      <w:r>
        <w:rPr/>
        <w:t>0</w:t>
      </w:r>
    </w:p>
    <w:p>
      <w:pPr>
        <w:pStyle w:val="BodyText"/>
        <w:tabs>
          <w:tab w:pos="5418" w:val="left" w:leader="none"/>
        </w:tabs>
        <w:spacing w:before="57"/>
        <w:ind w:left="618"/>
      </w:pPr>
      <w:r>
        <w:rPr/>
        <w:t>(floor 17.3)</w:t>
      </w:r>
      <w:r>
        <w:rPr>
          <w:spacing w:val="22"/>
        </w:rPr>
        <w:t> </w:t>
      </w:r>
      <w:r>
        <w:rPr>
          <w:rFonts w:ascii="MS UI Gothic" w:hAnsi="MS UI Gothic"/>
        </w:rPr>
        <w:t>⇒</w:t>
      </w:r>
      <w:r>
        <w:rPr>
          <w:rFonts w:ascii="MS UI Gothic" w:hAnsi="MS UI Gothic"/>
          <w:spacing w:val="-2"/>
        </w:rPr>
        <w:t> </w:t>
      </w:r>
      <w:r>
        <w:rPr/>
        <w:t>17.0</w:t>
        <w:tab/>
        <w:t>(ceiling 17.3) </w:t>
      </w:r>
      <w:r>
        <w:rPr>
          <w:rFonts w:ascii="MS UI Gothic" w:hAnsi="MS UI Gothic"/>
        </w:rPr>
        <w:t>⇒</w:t>
      </w:r>
      <w:r>
        <w:rPr>
          <w:rFonts w:ascii="MS UI Gothic" w:hAnsi="MS UI Gothic"/>
          <w:spacing w:val="39"/>
        </w:rPr>
        <w:t> </w:t>
      </w:r>
      <w:r>
        <w:rPr/>
        <w:t>18.0</w:t>
      </w:r>
    </w:p>
    <w:p>
      <w:pPr>
        <w:pStyle w:val="BodyText"/>
        <w:tabs>
          <w:tab w:pos="5419" w:val="left" w:leader="none"/>
        </w:tabs>
        <w:spacing w:before="57"/>
        <w:ind w:left="618"/>
      </w:pPr>
      <w:r>
        <w:rPr/>
        <w:t>(floor -17/2)</w:t>
      </w:r>
      <w:r>
        <w:rPr>
          <w:spacing w:val="15"/>
        </w:rPr>
        <w:t> </w:t>
      </w:r>
      <w:r>
        <w:rPr>
          <w:rFonts w:ascii="MS UI Gothic" w:hAnsi="MS UI Gothic"/>
        </w:rPr>
        <w:t>⇒</w:t>
      </w:r>
      <w:r>
        <w:rPr>
          <w:rFonts w:ascii="MS UI Gothic" w:hAnsi="MS UI Gothic"/>
          <w:spacing w:val="-7"/>
        </w:rPr>
        <w:t> </w:t>
      </w:r>
      <w:r>
        <w:rPr/>
        <w:t>-9</w:t>
        <w:tab/>
        <w:t>(ceiling -17/2) </w:t>
      </w:r>
      <w:r>
        <w:rPr>
          <w:rFonts w:ascii="MS UI Gothic" w:hAnsi="MS UI Gothic"/>
        </w:rPr>
        <w:t>⇒</w:t>
      </w:r>
      <w:r>
        <w:rPr>
          <w:rFonts w:ascii="MS UI Gothic" w:hAnsi="MS UI Gothic"/>
          <w:spacing w:val="39"/>
        </w:rPr>
        <w:t> </w:t>
      </w:r>
      <w:r>
        <w:rPr/>
        <w:t>-8</w:t>
      </w:r>
    </w:p>
    <w:p>
      <w:pPr>
        <w:pStyle w:val="Heading5"/>
        <w:numPr>
          <w:ilvl w:val="1"/>
          <w:numId w:val="93"/>
        </w:numPr>
        <w:tabs>
          <w:tab w:pos="981" w:val="left" w:leader="none"/>
          <w:tab w:pos="982" w:val="left" w:leader="none"/>
        </w:tabs>
        <w:spacing w:line="240" w:lineRule="auto" w:before="331" w:after="0"/>
        <w:ind w:left="981" w:right="0" w:hanging="822"/>
        <w:jc w:val="left"/>
      </w:pPr>
      <w:bookmarkStart w:name="Truncate and Round" w:id="869"/>
      <w:bookmarkEnd w:id="869"/>
      <w:r>
        <w:rPr>
          <w:b w:val="0"/>
        </w:rPr>
      </w:r>
      <w:bookmarkStart w:name="_bookmark471" w:id="870"/>
      <w:bookmarkEnd w:id="870"/>
      <w:r>
        <w:rPr>
          <w:b w:val="0"/>
        </w:rPr>
      </w:r>
      <w:bookmarkStart w:name="_bookmark471" w:id="871"/>
      <w:bookmarkEnd w:id="871"/>
      <w:r>
        <w:rPr>
          <w:spacing w:val="-4"/>
        </w:rPr>
        <w:t>T</w:t>
      </w:r>
      <w:r>
        <w:rPr>
          <w:spacing w:val="-4"/>
        </w:rPr>
        <w:t>runcate </w:t>
      </w:r>
      <w:r>
        <w:rPr/>
        <w:t>and</w:t>
      </w:r>
      <w:r>
        <w:rPr>
          <w:spacing w:val="6"/>
        </w:rPr>
        <w:t> </w:t>
      </w:r>
      <w:r>
        <w:rPr/>
        <w:t>Round</w:t>
      </w:r>
    </w:p>
    <w:p>
      <w:pPr>
        <w:pStyle w:val="BodyText"/>
        <w:spacing w:before="3"/>
        <w:rPr>
          <w:b/>
          <w:sz w:val="25"/>
        </w:rPr>
      </w:pPr>
    </w:p>
    <w:p>
      <w:pPr>
        <w:pStyle w:val="BodyText"/>
        <w:spacing w:line="324" w:lineRule="auto" w:before="1"/>
        <w:ind w:left="160" w:right="1456"/>
        <w:jc w:val="both"/>
      </w:pPr>
      <w:r>
        <w:rPr/>
        <w:t>The functions </w:t>
      </w:r>
      <w:r>
        <w:rPr>
          <w:rFonts w:ascii="Times New Roman"/>
          <w:i/>
        </w:rPr>
        <w:t>truncate </w:t>
      </w:r>
      <w:r>
        <w:rPr/>
        <w:t>(or </w:t>
      </w:r>
      <w:r>
        <w:rPr>
          <w:rFonts w:ascii="Times New Roman"/>
          <w:i/>
        </w:rPr>
        <w:t>trunc</w:t>
      </w:r>
      <w:r>
        <w:rPr/>
        <w:t>) and </w:t>
      </w:r>
      <w:r>
        <w:rPr>
          <w:rFonts w:ascii="Times New Roman"/>
          <w:i/>
          <w:spacing w:val="-3"/>
        </w:rPr>
        <w:t>round </w:t>
      </w:r>
      <w:r>
        <w:rPr/>
        <w:t>are also functions that take real arguments and give</w:t>
      </w:r>
      <w:r>
        <w:rPr>
          <w:spacing w:val="-10"/>
        </w:rPr>
        <w:t> </w:t>
      </w:r>
      <w:r>
        <w:rPr/>
        <w:t>integer</w:t>
      </w:r>
      <w:r>
        <w:rPr>
          <w:spacing w:val="-10"/>
        </w:rPr>
        <w:t> </w:t>
      </w:r>
      <w:r>
        <w:rPr/>
        <w:t>values.</w:t>
      </w:r>
      <w:r>
        <w:rPr>
          <w:spacing w:val="13"/>
        </w:rPr>
        <w:t> </w:t>
      </w:r>
      <w:r>
        <w:rPr>
          <w:spacing w:val="-7"/>
        </w:rPr>
        <w:t>You</w:t>
      </w:r>
      <w:r>
        <w:rPr>
          <w:spacing w:val="-10"/>
        </w:rPr>
        <w:t> </w:t>
      </w:r>
      <w:r>
        <w:rPr/>
        <w:t>probably</w:t>
      </w:r>
      <w:r>
        <w:rPr>
          <w:spacing w:val="-9"/>
        </w:rPr>
        <w:t> </w:t>
      </w:r>
      <w:r>
        <w:rPr/>
        <w:t>learned</w:t>
      </w:r>
      <w:r>
        <w:rPr>
          <w:spacing w:val="-9"/>
        </w:rPr>
        <w:t> </w:t>
      </w:r>
      <w:r>
        <w:rPr/>
        <w:t>about</w:t>
      </w:r>
      <w:r>
        <w:rPr>
          <w:spacing w:val="-10"/>
        </w:rPr>
        <w:t> </w:t>
      </w:r>
      <w:r>
        <w:rPr/>
        <w:t>round</w:t>
      </w:r>
      <w:r>
        <w:rPr>
          <w:spacing w:val="-9"/>
        </w:rPr>
        <w:t> </w:t>
      </w:r>
      <w:r>
        <w:rPr/>
        <w:t>back</w:t>
      </w:r>
      <w:r>
        <w:rPr>
          <w:spacing w:val="-10"/>
        </w:rPr>
        <w:t> </w:t>
      </w:r>
      <w:r>
        <w:rPr/>
        <w:t>in</w:t>
      </w:r>
      <w:r>
        <w:rPr>
          <w:spacing w:val="-9"/>
        </w:rPr>
        <w:t> </w:t>
      </w:r>
      <w:r>
        <w:rPr/>
        <w:t>elementary</w:t>
      </w:r>
      <w:r>
        <w:rPr>
          <w:spacing w:val="-9"/>
        </w:rPr>
        <w:t> </w:t>
      </w:r>
      <w:r>
        <w:rPr/>
        <w:t>school</w:t>
      </w:r>
      <w:r>
        <w:rPr>
          <w:spacing w:val="-10"/>
        </w:rPr>
        <w:t> </w:t>
      </w:r>
      <w:r>
        <w:rPr/>
        <w:t>but</w:t>
      </w:r>
      <w:r>
        <w:rPr>
          <w:spacing w:val="-9"/>
        </w:rPr>
        <w:t> </w:t>
      </w:r>
      <w:r>
        <w:rPr/>
        <w:t>the</w:t>
      </w:r>
      <w:r>
        <w:rPr>
          <w:spacing w:val="-10"/>
        </w:rPr>
        <w:t> </w:t>
      </w:r>
      <w:r>
        <w:rPr>
          <w:rFonts w:ascii="Times New Roman"/>
          <w:i/>
          <w:spacing w:val="-3"/>
        </w:rPr>
        <w:t>round </w:t>
      </w:r>
      <w:r>
        <w:rPr/>
        <w:t>implemented</w:t>
      </w:r>
      <w:r>
        <w:rPr>
          <w:spacing w:val="-26"/>
        </w:rPr>
        <w:t> </w:t>
      </w:r>
      <w:r>
        <w:rPr/>
        <w:t>in</w:t>
      </w:r>
      <w:r>
        <w:rPr>
          <w:spacing w:val="-25"/>
        </w:rPr>
        <w:t> </w:t>
      </w:r>
      <w:r>
        <w:rPr/>
        <w:t>Scheme</w:t>
      </w:r>
      <w:r>
        <w:rPr>
          <w:spacing w:val="-25"/>
        </w:rPr>
        <w:t> </w:t>
      </w:r>
      <w:r>
        <w:rPr/>
        <w:t>and</w:t>
      </w:r>
      <w:r>
        <w:rPr>
          <w:spacing w:val="-25"/>
        </w:rPr>
        <w:t> </w:t>
      </w:r>
      <w:r>
        <w:rPr/>
        <w:t>other</w:t>
      </w:r>
      <w:r>
        <w:rPr>
          <w:spacing w:val="-25"/>
        </w:rPr>
        <w:t> </w:t>
      </w:r>
      <w:r>
        <w:rPr/>
        <w:t>programming</w:t>
      </w:r>
      <w:r>
        <w:rPr>
          <w:spacing w:val="-25"/>
        </w:rPr>
        <w:t> </w:t>
      </w:r>
      <w:r>
        <w:rPr/>
        <w:t>languages</w:t>
      </w:r>
      <w:r>
        <w:rPr>
          <w:spacing w:val="-25"/>
        </w:rPr>
        <w:t> </w:t>
      </w:r>
      <w:r>
        <w:rPr/>
        <w:t>is</w:t>
      </w:r>
      <w:r>
        <w:rPr>
          <w:spacing w:val="-25"/>
        </w:rPr>
        <w:t> </w:t>
      </w:r>
      <w:r>
        <w:rPr/>
        <w:t>slightly</w:t>
      </w:r>
      <w:r>
        <w:rPr>
          <w:spacing w:val="-25"/>
        </w:rPr>
        <w:t> </w:t>
      </w:r>
      <w:r>
        <w:rPr/>
        <w:t>different</w:t>
      </w:r>
      <w:r>
        <w:rPr>
          <w:spacing w:val="-25"/>
        </w:rPr>
        <w:t> </w:t>
      </w:r>
      <w:r>
        <w:rPr/>
        <w:t>if</w:t>
      </w:r>
      <w:r>
        <w:rPr>
          <w:spacing w:val="-25"/>
        </w:rPr>
        <w:t> </w:t>
      </w:r>
      <w:r>
        <w:rPr/>
        <w:t>a</w:t>
      </w:r>
      <w:r>
        <w:rPr>
          <w:spacing w:val="-25"/>
        </w:rPr>
        <w:t> </w:t>
      </w:r>
      <w:r>
        <w:rPr/>
        <w:t>real</w:t>
      </w:r>
      <w:r>
        <w:rPr>
          <w:spacing w:val="-25"/>
        </w:rPr>
        <w:t> </w:t>
      </w:r>
      <w:r>
        <w:rPr/>
        <w:t>is</w:t>
      </w:r>
      <w:r>
        <w:rPr>
          <w:spacing w:val="-25"/>
        </w:rPr>
        <w:t> </w:t>
      </w:r>
      <w:r>
        <w:rPr/>
        <w:t>exactly between </w:t>
      </w:r>
      <w:r>
        <w:rPr>
          <w:spacing w:val="-5"/>
        </w:rPr>
        <w:t>two </w:t>
      </w:r>
      <w:r>
        <w:rPr/>
        <w:t>integers, the closest </w:t>
      </w:r>
      <w:r>
        <w:rPr>
          <w:b/>
        </w:rPr>
        <w:t>even </w:t>
      </w:r>
      <w:r>
        <w:rPr/>
        <w:t>integer is</w:t>
      </w:r>
      <w:r>
        <w:rPr>
          <w:spacing w:val="17"/>
        </w:rPr>
        <w:t> </w:t>
      </w:r>
      <w:r>
        <w:rPr/>
        <w:t>returned.</w:t>
      </w:r>
    </w:p>
    <w:p>
      <w:pPr>
        <w:pStyle w:val="BodyText"/>
        <w:spacing w:line="321" w:lineRule="auto" w:before="118"/>
        <w:ind w:left="160" w:right="1458"/>
        <w:jc w:val="both"/>
      </w:pPr>
      <w:r>
        <w:rPr/>
        <w:t>The</w:t>
      </w:r>
      <w:r>
        <w:rPr>
          <w:spacing w:val="-23"/>
        </w:rPr>
        <w:t> </w:t>
      </w:r>
      <w:r>
        <w:rPr/>
        <w:t>following</w:t>
      </w:r>
      <w:r>
        <w:rPr>
          <w:spacing w:val="-22"/>
        </w:rPr>
        <w:t> </w:t>
      </w:r>
      <w:r>
        <w:rPr/>
        <w:t>definitions</w:t>
      </w:r>
      <w:r>
        <w:rPr>
          <w:spacing w:val="-22"/>
        </w:rPr>
        <w:t> </w:t>
      </w:r>
      <w:r>
        <w:rPr/>
        <w:t>and</w:t>
      </w:r>
      <w:r>
        <w:rPr>
          <w:spacing w:val="-23"/>
        </w:rPr>
        <w:t> </w:t>
      </w:r>
      <w:r>
        <w:rPr/>
        <w:t>examples</w:t>
      </w:r>
      <w:r>
        <w:rPr>
          <w:spacing w:val="-22"/>
        </w:rPr>
        <w:t> </w:t>
      </w:r>
      <w:r>
        <w:rPr/>
        <w:t>are</w:t>
      </w:r>
      <w:r>
        <w:rPr>
          <w:spacing w:val="-23"/>
        </w:rPr>
        <w:t> </w:t>
      </w:r>
      <w:r>
        <w:rPr/>
        <w:t>from</w:t>
      </w:r>
      <w:r>
        <w:rPr>
          <w:spacing w:val="-22"/>
        </w:rPr>
        <w:t> </w:t>
      </w:r>
      <w:r>
        <w:rPr/>
        <w:t>“The</w:t>
      </w:r>
      <w:r>
        <w:rPr>
          <w:spacing w:val="-22"/>
        </w:rPr>
        <w:t> </w:t>
      </w:r>
      <w:r>
        <w:rPr/>
        <w:t>Scheme</w:t>
      </w:r>
      <w:r>
        <w:rPr>
          <w:spacing w:val="-23"/>
        </w:rPr>
        <w:t> </w:t>
      </w:r>
      <w:r>
        <w:rPr/>
        <w:t>Programming</w:t>
      </w:r>
      <w:r>
        <w:rPr>
          <w:spacing w:val="-22"/>
        </w:rPr>
        <w:t> </w:t>
      </w:r>
      <w:r>
        <w:rPr/>
        <w:t>Language,</w:t>
      </w:r>
      <w:r>
        <w:rPr>
          <w:spacing w:val="-21"/>
        </w:rPr>
        <w:t> </w:t>
      </w:r>
      <w:r>
        <w:rPr/>
        <w:t>Second Edition” </w:t>
      </w:r>
      <w:hyperlink w:history="true" w:anchor="_bookmark489">
        <w:r>
          <w:rPr/>
          <w:t>[2],</w:t>
        </w:r>
        <w:r>
          <w:rPr>
            <w:spacing w:val="-1"/>
          </w:rPr>
          <w:t> </w:t>
        </w:r>
      </w:hyperlink>
      <w:hyperlink r:id="rId311">
        <w:r>
          <w:rPr>
            <w:rFonts w:ascii="Times New Roman" w:hAnsi="Times New Roman"/>
          </w:rPr>
          <w:t>http://www.scheme.com/tspl2d/</w:t>
        </w:r>
      </w:hyperlink>
      <w:r>
        <w:rPr/>
        <w:t>.</w:t>
      </w:r>
    </w:p>
    <w:p>
      <w:pPr>
        <w:spacing w:after="0" w:line="321" w:lineRule="auto"/>
        <w:jc w:val="both"/>
        <w:sectPr>
          <w:headerReference w:type="even" r:id="rId312"/>
          <w:pgSz w:w="12240" w:h="15840"/>
          <w:pgMar w:header="1429" w:footer="0" w:top="1660" w:bottom="280" w:left="1280" w:right="340"/>
          <w:pgNumType w:start="244"/>
        </w:sectPr>
      </w:pPr>
    </w:p>
    <w:p>
      <w:pPr>
        <w:pStyle w:val="ListParagraph"/>
        <w:numPr>
          <w:ilvl w:val="1"/>
          <w:numId w:val="93"/>
        </w:numPr>
        <w:tabs>
          <w:tab w:pos="7418" w:val="left" w:leader="none"/>
          <w:tab w:pos="7419" w:val="left" w:leader="none"/>
          <w:tab w:pos="9175" w:val="left" w:leader="none"/>
        </w:tabs>
        <w:spacing w:line="240" w:lineRule="auto" w:before="55" w:after="0"/>
        <w:ind w:left="7418" w:right="0" w:hanging="6899"/>
        <w:jc w:val="left"/>
        <w:rPr>
          <w:b/>
          <w:sz w:val="20"/>
        </w:rPr>
      </w:pPr>
      <w:r>
        <w:rPr/>
        <w:pict>
          <v:shape style="position:absolute;margin-left:90pt;margin-top:16.271915pt;width:450pt;height:.1pt;mso-position-horizontal-relative:page;mso-position-vertical-relative:paragraph;z-index:-250216448;mso-wrap-distance-left:0;mso-wrap-distance-right:0" coordorigin="1800,325" coordsize="9000,0" path="m1800,325l10800,325e" filled="false" stroked="true" strokeweight=".498pt" strokecolor="#000000">
            <v:path arrowok="t"/>
            <v:stroke dashstyle="solid"/>
            <w10:wrap type="topAndBottom"/>
          </v:shape>
        </w:pict>
      </w:r>
      <w:r>
        <w:rPr>
          <w:b/>
          <w:sz w:val="20"/>
        </w:rPr>
        <w:t>Absolute</w:t>
      </w:r>
      <w:r>
        <w:rPr>
          <w:b/>
          <w:spacing w:val="13"/>
          <w:sz w:val="20"/>
        </w:rPr>
        <w:t> </w:t>
      </w:r>
      <w:r>
        <w:rPr>
          <w:b/>
          <w:spacing w:val="-4"/>
          <w:sz w:val="20"/>
        </w:rPr>
        <w:t>Value</w:t>
        <w:tab/>
      </w:r>
      <w:r>
        <w:rPr>
          <w:b/>
          <w:sz w:val="20"/>
        </w:rPr>
        <w:t>245</w:t>
      </w:r>
    </w:p>
    <w:p>
      <w:pPr>
        <w:pStyle w:val="BodyText"/>
        <w:rPr>
          <w:b/>
          <w:sz w:val="20"/>
        </w:rPr>
      </w:pPr>
    </w:p>
    <w:p>
      <w:pPr>
        <w:pStyle w:val="BodyText"/>
        <w:spacing w:before="2"/>
        <w:rPr>
          <w:b/>
          <w:sz w:val="18"/>
        </w:rPr>
      </w:pPr>
    </w:p>
    <w:p>
      <w:pPr>
        <w:tabs>
          <w:tab w:pos="4881" w:val="left" w:leader="none"/>
        </w:tabs>
        <w:spacing w:before="62"/>
        <w:ind w:left="978" w:right="0" w:firstLine="0"/>
        <w:jc w:val="left"/>
        <w:rPr>
          <w:sz w:val="22"/>
        </w:rPr>
      </w:pPr>
      <w:r>
        <w:rPr>
          <w:b/>
          <w:sz w:val="22"/>
        </w:rPr>
        <w:t>procedure:</w:t>
      </w:r>
      <w:r>
        <w:rPr>
          <w:b/>
          <w:spacing w:val="-5"/>
          <w:sz w:val="22"/>
        </w:rPr>
        <w:t> </w:t>
      </w:r>
      <w:r>
        <w:rPr>
          <w:sz w:val="22"/>
        </w:rPr>
        <w:t>(round</w:t>
      </w:r>
      <w:r>
        <w:rPr>
          <w:spacing w:val="-15"/>
          <w:sz w:val="22"/>
        </w:rPr>
        <w:t> </w:t>
      </w:r>
      <w:r>
        <w:rPr>
          <w:sz w:val="22"/>
        </w:rPr>
        <w:t>real)</w:t>
        <w:tab/>
      </w:r>
      <w:r>
        <w:rPr>
          <w:b/>
          <w:sz w:val="22"/>
        </w:rPr>
        <w:t>procedure: </w:t>
      </w:r>
      <w:r>
        <w:rPr>
          <w:sz w:val="22"/>
        </w:rPr>
        <w:t>(truncate</w:t>
      </w:r>
      <w:r>
        <w:rPr>
          <w:spacing w:val="-2"/>
          <w:sz w:val="22"/>
        </w:rPr>
        <w:t> </w:t>
      </w:r>
      <w:r>
        <w:rPr>
          <w:sz w:val="22"/>
        </w:rPr>
        <w:t>real)</w:t>
      </w:r>
    </w:p>
    <w:p>
      <w:pPr>
        <w:pStyle w:val="BodyText"/>
        <w:tabs>
          <w:tab w:pos="4881" w:val="left" w:leader="none"/>
        </w:tabs>
        <w:spacing w:line="326" w:lineRule="auto" w:before="89"/>
        <w:ind w:left="978" w:right="1173"/>
      </w:pPr>
      <w:r>
        <w:rPr>
          <w:b/>
        </w:rPr>
        <w:t>returns: </w:t>
      </w:r>
      <w:r>
        <w:rPr/>
        <w:t>the integer closest</w:t>
      </w:r>
      <w:r>
        <w:rPr>
          <w:spacing w:val="-6"/>
        </w:rPr>
        <w:t> </w:t>
      </w:r>
      <w:r>
        <w:rPr/>
        <w:t>to</w:t>
      </w:r>
      <w:r>
        <w:rPr>
          <w:spacing w:val="-4"/>
        </w:rPr>
        <w:t> </w:t>
      </w:r>
      <w:r>
        <w:rPr/>
        <w:t>real</w:t>
        <w:tab/>
      </w:r>
      <w:r>
        <w:rPr>
          <w:b/>
        </w:rPr>
        <w:t>returns:</w:t>
      </w:r>
      <w:r>
        <w:rPr>
          <w:b/>
          <w:spacing w:val="4"/>
        </w:rPr>
        <w:t> </w:t>
      </w:r>
      <w:r>
        <w:rPr/>
        <w:t>the</w:t>
      </w:r>
      <w:r>
        <w:rPr>
          <w:spacing w:val="-8"/>
        </w:rPr>
        <w:t> </w:t>
      </w:r>
      <w:r>
        <w:rPr/>
        <w:t>integer</w:t>
      </w:r>
      <w:r>
        <w:rPr>
          <w:spacing w:val="-8"/>
        </w:rPr>
        <w:t> </w:t>
      </w:r>
      <w:r>
        <w:rPr/>
        <w:t>closest</w:t>
      </w:r>
      <w:r>
        <w:rPr>
          <w:spacing w:val="-8"/>
        </w:rPr>
        <w:t> </w:t>
      </w:r>
      <w:r>
        <w:rPr/>
        <w:t>to</w:t>
      </w:r>
      <w:r>
        <w:rPr>
          <w:spacing w:val="-8"/>
        </w:rPr>
        <w:t> </w:t>
      </w:r>
      <w:r>
        <w:rPr/>
        <w:t>real</w:t>
      </w:r>
      <w:r>
        <w:rPr>
          <w:spacing w:val="-8"/>
        </w:rPr>
        <w:t> </w:t>
      </w:r>
      <w:r>
        <w:rPr>
          <w:spacing w:val="-3"/>
        </w:rPr>
        <w:t>toward</w:t>
      </w:r>
      <w:r>
        <w:rPr>
          <w:spacing w:val="-9"/>
        </w:rPr>
        <w:t> </w:t>
      </w:r>
      <w:r>
        <w:rPr/>
        <w:t>zero If real is exactly between</w:t>
      </w:r>
      <w:r>
        <w:rPr>
          <w:spacing w:val="7"/>
        </w:rPr>
        <w:t> </w:t>
      </w:r>
      <w:r>
        <w:rPr>
          <w:spacing w:val="-5"/>
        </w:rPr>
        <w:t>two </w:t>
      </w:r>
      <w:r>
        <w:rPr/>
        <w:t>integers,</w:t>
      </w:r>
    </w:p>
    <w:p>
      <w:pPr>
        <w:pStyle w:val="BodyText"/>
        <w:spacing w:line="248" w:lineRule="exact"/>
        <w:ind w:left="978"/>
      </w:pPr>
      <w:r>
        <w:rPr/>
        <w:t>the closest even integer is returned.</w:t>
      </w:r>
    </w:p>
    <w:p>
      <w:pPr>
        <w:pStyle w:val="BodyText"/>
        <w:tabs>
          <w:tab w:pos="4881" w:val="left" w:leader="none"/>
        </w:tabs>
        <w:spacing w:before="70"/>
        <w:ind w:left="978"/>
      </w:pPr>
      <w:r>
        <w:rPr/>
        <w:t>(round 19)</w:t>
      </w:r>
      <w:r>
        <w:rPr>
          <w:spacing w:val="25"/>
        </w:rPr>
        <w:t> </w:t>
      </w:r>
      <w:r>
        <w:rPr>
          <w:rFonts w:ascii="MS UI Gothic" w:hAnsi="MS UI Gothic"/>
        </w:rPr>
        <w:t>⇒</w:t>
      </w:r>
      <w:r>
        <w:rPr>
          <w:rFonts w:ascii="MS UI Gothic" w:hAnsi="MS UI Gothic"/>
          <w:spacing w:val="-2"/>
        </w:rPr>
        <w:t> </w:t>
      </w:r>
      <w:r>
        <w:rPr/>
        <w:t>19</w:t>
        <w:tab/>
        <w:t>(truncate 19) </w:t>
      </w:r>
      <w:r>
        <w:rPr>
          <w:rFonts w:ascii="MS UI Gothic" w:hAnsi="MS UI Gothic"/>
        </w:rPr>
        <w:t>⇒</w:t>
      </w:r>
      <w:r>
        <w:rPr>
          <w:rFonts w:ascii="MS UI Gothic" w:hAnsi="MS UI Gothic"/>
          <w:spacing w:val="29"/>
        </w:rPr>
        <w:t> </w:t>
      </w:r>
      <w:r>
        <w:rPr/>
        <w:t>19</w:t>
      </w:r>
    </w:p>
    <w:p>
      <w:pPr>
        <w:pStyle w:val="BodyText"/>
        <w:tabs>
          <w:tab w:pos="4881" w:val="left" w:leader="none"/>
        </w:tabs>
        <w:spacing w:before="57"/>
        <w:ind w:left="978"/>
      </w:pPr>
      <w:r>
        <w:rPr/>
        <w:t>(round 2/3)</w:t>
      </w:r>
      <w:r>
        <w:rPr>
          <w:spacing w:val="23"/>
        </w:rPr>
        <w:t> </w:t>
      </w:r>
      <w:r>
        <w:rPr>
          <w:rFonts w:ascii="MS UI Gothic" w:hAnsi="MS UI Gothic"/>
        </w:rPr>
        <w:t>⇒</w:t>
      </w:r>
      <w:r>
        <w:rPr>
          <w:rFonts w:ascii="MS UI Gothic" w:hAnsi="MS UI Gothic"/>
          <w:spacing w:val="-2"/>
        </w:rPr>
        <w:t> </w:t>
      </w:r>
      <w:r>
        <w:rPr/>
        <w:t>1</w:t>
        <w:tab/>
        <w:t>(truncate 2/3) </w:t>
      </w:r>
      <w:r>
        <w:rPr>
          <w:rFonts w:ascii="MS UI Gothic" w:hAnsi="MS UI Gothic"/>
        </w:rPr>
        <w:t>⇒</w:t>
      </w:r>
      <w:r>
        <w:rPr>
          <w:rFonts w:ascii="MS UI Gothic" w:hAnsi="MS UI Gothic"/>
          <w:spacing w:val="-17"/>
        </w:rPr>
        <w:t> </w:t>
      </w:r>
      <w:r>
        <w:rPr/>
        <w:t>0</w:t>
      </w:r>
    </w:p>
    <w:p>
      <w:pPr>
        <w:pStyle w:val="BodyText"/>
        <w:tabs>
          <w:tab w:pos="4881" w:val="left" w:leader="none"/>
        </w:tabs>
        <w:spacing w:before="57"/>
        <w:ind w:left="978"/>
      </w:pPr>
      <w:r>
        <w:rPr/>
        <w:t>(round -2/3)</w:t>
      </w:r>
      <w:r>
        <w:rPr>
          <w:spacing w:val="15"/>
        </w:rPr>
        <w:t> </w:t>
      </w:r>
      <w:r>
        <w:rPr>
          <w:rFonts w:ascii="MS UI Gothic" w:hAnsi="MS UI Gothic"/>
        </w:rPr>
        <w:t>⇒</w:t>
      </w:r>
      <w:r>
        <w:rPr>
          <w:rFonts w:ascii="MS UI Gothic" w:hAnsi="MS UI Gothic"/>
          <w:spacing w:val="-6"/>
        </w:rPr>
        <w:t> </w:t>
      </w:r>
      <w:r>
        <w:rPr/>
        <w:t>-1</w:t>
        <w:tab/>
        <w:t>(truncate -2/3) </w:t>
      </w:r>
      <w:r>
        <w:rPr>
          <w:rFonts w:ascii="MS UI Gothic" w:hAnsi="MS UI Gothic"/>
        </w:rPr>
        <w:t>⇒</w:t>
      </w:r>
      <w:r>
        <w:rPr>
          <w:rFonts w:ascii="MS UI Gothic" w:hAnsi="MS UI Gothic"/>
          <w:spacing w:val="40"/>
        </w:rPr>
        <w:t> </w:t>
      </w:r>
      <w:r>
        <w:rPr/>
        <w:t>0</w:t>
      </w:r>
    </w:p>
    <w:p>
      <w:pPr>
        <w:pStyle w:val="BodyText"/>
        <w:tabs>
          <w:tab w:pos="4881" w:val="left" w:leader="none"/>
        </w:tabs>
        <w:spacing w:before="57"/>
        <w:ind w:left="978"/>
      </w:pPr>
      <w:r>
        <w:rPr/>
        <w:t>(round 17.3)</w:t>
      </w:r>
      <w:r>
        <w:rPr>
          <w:spacing w:val="21"/>
        </w:rPr>
        <w:t> </w:t>
      </w:r>
      <w:r>
        <w:rPr>
          <w:rFonts w:ascii="MS UI Gothic" w:hAnsi="MS UI Gothic"/>
        </w:rPr>
        <w:t>⇒</w:t>
      </w:r>
      <w:r>
        <w:rPr>
          <w:rFonts w:ascii="MS UI Gothic" w:hAnsi="MS UI Gothic"/>
          <w:spacing w:val="-3"/>
        </w:rPr>
        <w:t> </w:t>
      </w:r>
      <w:r>
        <w:rPr/>
        <w:t>17.0</w:t>
        <w:tab/>
        <w:t>(truncate 17.3) </w:t>
      </w:r>
      <w:r>
        <w:rPr>
          <w:rFonts w:ascii="MS UI Gothic" w:hAnsi="MS UI Gothic"/>
        </w:rPr>
        <w:t>⇒</w:t>
      </w:r>
      <w:r>
        <w:rPr>
          <w:rFonts w:ascii="MS UI Gothic" w:hAnsi="MS UI Gothic"/>
          <w:spacing w:val="42"/>
        </w:rPr>
        <w:t> </w:t>
      </w:r>
      <w:r>
        <w:rPr/>
        <w:t>17.0</w:t>
      </w:r>
    </w:p>
    <w:p>
      <w:pPr>
        <w:pStyle w:val="BodyText"/>
        <w:tabs>
          <w:tab w:pos="4881" w:val="left" w:leader="none"/>
        </w:tabs>
        <w:spacing w:line="288" w:lineRule="auto" w:before="57"/>
        <w:ind w:left="978" w:right="3638"/>
      </w:pPr>
      <w:r>
        <w:rPr/>
        <w:t>(round -17/2)</w:t>
      </w:r>
      <w:r>
        <w:rPr>
          <w:spacing w:val="11"/>
        </w:rPr>
        <w:t> </w:t>
      </w:r>
      <w:r>
        <w:rPr>
          <w:rFonts w:ascii="MS UI Gothic" w:hAnsi="MS UI Gothic"/>
        </w:rPr>
        <w:t>⇒</w:t>
      </w:r>
      <w:r>
        <w:rPr>
          <w:rFonts w:ascii="MS UI Gothic" w:hAnsi="MS UI Gothic"/>
          <w:spacing w:val="-8"/>
        </w:rPr>
        <w:t> </w:t>
      </w:r>
      <w:r>
        <w:rPr/>
        <w:t>-8</w:t>
        <w:tab/>
        <w:t>(truncate -17/2) </w:t>
      </w:r>
      <w:r>
        <w:rPr>
          <w:rFonts w:ascii="MS UI Gothic" w:hAnsi="MS UI Gothic"/>
        </w:rPr>
        <w:t>⇒ </w:t>
      </w:r>
      <w:r>
        <w:rPr>
          <w:spacing w:val="-7"/>
        </w:rPr>
        <w:t>-8 </w:t>
      </w:r>
      <w:r>
        <w:rPr/>
        <w:t>(round 2.5) </w:t>
      </w:r>
      <w:r>
        <w:rPr>
          <w:rFonts w:ascii="MS UI Gothic" w:hAnsi="MS UI Gothic"/>
        </w:rPr>
        <w:t>⇒</w:t>
      </w:r>
      <w:r>
        <w:rPr>
          <w:rFonts w:ascii="MS UI Gothic" w:hAnsi="MS UI Gothic"/>
          <w:spacing w:val="38"/>
        </w:rPr>
        <w:t> </w:t>
      </w:r>
      <w:r>
        <w:rPr/>
        <w:t>2.0</w:t>
      </w:r>
    </w:p>
    <w:p>
      <w:pPr>
        <w:pStyle w:val="BodyText"/>
        <w:spacing w:before="1"/>
        <w:ind w:left="978"/>
      </w:pPr>
      <w:r>
        <w:rPr/>
        <w:t>(round 3.5) </w:t>
      </w:r>
      <w:r>
        <w:rPr>
          <w:rFonts w:ascii="MS UI Gothic" w:hAnsi="MS UI Gothic"/>
        </w:rPr>
        <w:t>⇒</w:t>
      </w:r>
      <w:r>
        <w:rPr>
          <w:rFonts w:ascii="MS UI Gothic" w:hAnsi="MS UI Gothic"/>
          <w:spacing w:val="-47"/>
        </w:rPr>
        <w:t> </w:t>
      </w:r>
      <w:r>
        <w:rPr/>
        <w:t>4.0</w:t>
      </w:r>
    </w:p>
    <w:p>
      <w:pPr>
        <w:pStyle w:val="Heading5"/>
        <w:tabs>
          <w:tab w:pos="1341" w:val="left" w:leader="none"/>
        </w:tabs>
        <w:spacing w:before="330"/>
        <w:ind w:left="519" w:firstLine="0"/>
      </w:pPr>
      <w:bookmarkStart w:name="Absolute Value" w:id="872"/>
      <w:bookmarkEnd w:id="872"/>
      <w:r>
        <w:rPr>
          <w:b w:val="0"/>
        </w:rPr>
      </w:r>
      <w:bookmarkStart w:name="Exercises" w:id="873"/>
      <w:bookmarkEnd w:id="873"/>
      <w:r>
        <w:rPr>
          <w:b w:val="0"/>
        </w:rPr>
      </w:r>
      <w:bookmarkStart w:name="_bookmark472" w:id="874"/>
      <w:bookmarkEnd w:id="874"/>
      <w:r>
        <w:rPr>
          <w:b w:val="0"/>
        </w:rPr>
      </w:r>
      <w:r>
        <w:rPr/>
        <w:t>D.4</w:t>
        <w:tab/>
        <w:t>Absolute</w:t>
      </w:r>
      <w:r>
        <w:rPr>
          <w:spacing w:val="35"/>
        </w:rPr>
        <w:t> </w:t>
      </w:r>
      <w:r>
        <w:rPr>
          <w:spacing w:val="-6"/>
        </w:rPr>
        <w:t>Value</w:t>
      </w:r>
    </w:p>
    <w:p>
      <w:pPr>
        <w:pStyle w:val="BodyText"/>
        <w:spacing w:before="4"/>
        <w:rPr>
          <w:b/>
          <w:sz w:val="25"/>
        </w:rPr>
      </w:pPr>
    </w:p>
    <w:p>
      <w:pPr>
        <w:spacing w:before="0"/>
        <w:ind w:left="519" w:right="0" w:firstLine="0"/>
        <w:jc w:val="left"/>
        <w:rPr>
          <w:sz w:val="22"/>
        </w:rPr>
      </w:pPr>
      <w:r>
        <w:rPr>
          <w:sz w:val="22"/>
        </w:rPr>
        <w:t>The </w:t>
      </w:r>
      <w:r>
        <w:rPr>
          <w:rFonts w:ascii="Times New Roman"/>
          <w:i/>
          <w:sz w:val="22"/>
        </w:rPr>
        <w:t>absolute value </w:t>
      </w:r>
      <w:r>
        <w:rPr>
          <w:sz w:val="22"/>
        </w:rPr>
        <w:t>of a real number is defined by</w:t>
      </w:r>
    </w:p>
    <w:p>
      <w:pPr>
        <w:pStyle w:val="BodyText"/>
        <w:spacing w:before="6"/>
        <w:rPr>
          <w:sz w:val="28"/>
        </w:rPr>
      </w:pPr>
    </w:p>
    <w:p>
      <w:pPr>
        <w:tabs>
          <w:tab w:pos="1708" w:val="left" w:leader="none"/>
          <w:tab w:pos="2202" w:val="left" w:leader="none"/>
        </w:tabs>
        <w:spacing w:line="385" w:lineRule="exact" w:before="0"/>
        <w:ind w:left="0" w:right="4196" w:firstLine="0"/>
        <w:jc w:val="right"/>
        <w:rPr>
          <w:sz w:val="22"/>
        </w:rPr>
      </w:pPr>
      <w:r>
        <w:rPr/>
        <w:pict>
          <v:shape style="position:absolute;margin-left:283.561005pt;margin-top:-8.076836pt;width:35.65pt;height:40.75pt;mso-position-horizontal-relative:page;mso-position-vertical-relative:paragraph;z-index:-283879424" type="#_x0000_t202" filled="false" stroked="false">
            <v:textbox inset="0,0,0,0">
              <w:txbxContent>
                <w:p>
                  <w:pPr>
                    <w:pStyle w:val="BodyText"/>
                    <w:spacing w:line="603" w:lineRule="exact"/>
                    <w:rPr>
                      <w:rFonts w:ascii="MS UI Gothic"/>
                    </w:rPr>
                  </w:pPr>
                  <w:r>
                    <w:rPr>
                      <w:rFonts w:ascii="宋体"/>
                      <w:spacing w:val="-713"/>
                      <w:w w:val="159"/>
                      <w:position w:val="37"/>
                    </w:rPr>
                    <w:t>f</w:t>
                  </w:r>
                  <w:r>
                    <w:rPr>
                      <w:rFonts w:ascii="MS UI Gothic"/>
                      <w:w w:val="117"/>
                    </w:rPr>
                    <w:t>|</w:t>
                  </w:r>
                  <w:r>
                    <w:rPr>
                      <w:rFonts w:ascii="MS UI Gothic"/>
                    </w:rPr>
                    <w:t> </w:t>
                  </w:r>
                  <w:r>
                    <w:rPr>
                      <w:rFonts w:ascii="MS UI Gothic"/>
                      <w:spacing w:val="-10"/>
                    </w:rPr>
                    <w:t> </w:t>
                  </w:r>
                  <w:r>
                    <w:rPr>
                      <w:rFonts w:ascii="MS UI Gothic"/>
                      <w:w w:val="117"/>
                    </w:rPr>
                    <w:t>|</w:t>
                  </w:r>
                </w:p>
              </w:txbxContent>
            </v:textbox>
            <w10:wrap type="none"/>
          </v:shape>
        </w:pict>
      </w:r>
      <w:r>
        <w:rPr>
          <w:rFonts w:ascii="Times New Roman" w:hAnsi="Times New Roman"/>
          <w:i/>
          <w:w w:val="105"/>
          <w:sz w:val="22"/>
        </w:rPr>
        <w:t>abs</w:t>
      </w:r>
      <w:r>
        <w:rPr>
          <w:w w:val="105"/>
          <w:sz w:val="22"/>
        </w:rPr>
        <w:t>(</w:t>
      </w:r>
      <w:r>
        <w:rPr>
          <w:rFonts w:ascii="Times New Roman" w:hAnsi="Times New Roman"/>
          <w:i/>
          <w:w w:val="105"/>
          <w:sz w:val="22"/>
        </w:rPr>
        <w:t>x</w:t>
      </w:r>
      <w:r>
        <w:rPr>
          <w:w w:val="105"/>
          <w:sz w:val="22"/>
        </w:rPr>
        <w:t>) = </w:t>
      </w:r>
      <w:r>
        <w:rPr>
          <w:spacing w:val="38"/>
          <w:w w:val="105"/>
          <w:sz w:val="22"/>
        </w:rPr>
        <w:t> </w:t>
      </w:r>
      <w:r>
        <w:rPr>
          <w:rFonts w:ascii="Times New Roman" w:hAnsi="Times New Roman"/>
          <w:i/>
          <w:w w:val="105"/>
          <w:sz w:val="22"/>
        </w:rPr>
        <w:t>x </w:t>
      </w:r>
      <w:r>
        <w:rPr>
          <w:rFonts w:ascii="Times New Roman" w:hAnsi="Times New Roman"/>
          <w:i/>
          <w:spacing w:val="22"/>
          <w:w w:val="105"/>
          <w:sz w:val="22"/>
        </w:rPr>
        <w:t> </w:t>
      </w:r>
      <w:r>
        <w:rPr>
          <w:w w:val="105"/>
          <w:sz w:val="22"/>
        </w:rPr>
        <w:t>=</w:t>
        <w:tab/>
      </w:r>
      <w:r>
        <w:rPr>
          <w:rFonts w:ascii="Times New Roman" w:hAnsi="Times New Roman"/>
          <w:i/>
          <w:w w:val="105"/>
          <w:position w:val="16"/>
          <w:sz w:val="22"/>
        </w:rPr>
        <w:t>x</w:t>
        <w:tab/>
      </w:r>
      <w:r>
        <w:rPr>
          <w:w w:val="105"/>
          <w:position w:val="16"/>
          <w:sz w:val="22"/>
        </w:rPr>
        <w:t>if  </w:t>
      </w:r>
      <w:r>
        <w:rPr>
          <w:rFonts w:ascii="Times New Roman" w:hAnsi="Times New Roman"/>
          <w:i/>
          <w:w w:val="105"/>
          <w:position w:val="16"/>
          <w:sz w:val="22"/>
        </w:rPr>
        <w:t>x </w:t>
      </w:r>
      <w:r>
        <w:rPr>
          <w:rFonts w:ascii="MS UI Gothic" w:hAnsi="MS UI Gothic"/>
          <w:w w:val="125"/>
          <w:position w:val="16"/>
          <w:sz w:val="22"/>
        </w:rPr>
        <w:t>≥</w:t>
      </w:r>
      <w:r>
        <w:rPr>
          <w:rFonts w:ascii="MS UI Gothic" w:hAnsi="MS UI Gothic"/>
          <w:spacing w:val="-57"/>
          <w:w w:val="125"/>
          <w:position w:val="16"/>
          <w:sz w:val="22"/>
        </w:rPr>
        <w:t> </w:t>
      </w:r>
      <w:r>
        <w:rPr>
          <w:w w:val="105"/>
          <w:position w:val="16"/>
          <w:sz w:val="22"/>
        </w:rPr>
        <w:t>0</w:t>
      </w:r>
    </w:p>
    <w:p>
      <w:pPr>
        <w:spacing w:line="239" w:lineRule="exact" w:before="0"/>
        <w:ind w:left="0" w:right="4196" w:firstLine="0"/>
        <w:jc w:val="right"/>
        <w:rPr>
          <w:sz w:val="22"/>
        </w:rPr>
      </w:pPr>
      <w:r>
        <w:rPr>
          <w:rFonts w:ascii="MS UI Gothic" w:hAnsi="MS UI Gothic"/>
          <w:w w:val="110"/>
          <w:sz w:val="22"/>
        </w:rPr>
        <w:t>−</w:t>
      </w:r>
      <w:r>
        <w:rPr>
          <w:rFonts w:ascii="Times New Roman" w:hAnsi="Times New Roman"/>
          <w:i/>
          <w:w w:val="110"/>
          <w:sz w:val="22"/>
        </w:rPr>
        <w:t>x   </w:t>
      </w:r>
      <w:r>
        <w:rPr>
          <w:w w:val="110"/>
          <w:sz w:val="22"/>
        </w:rPr>
        <w:t>if </w:t>
      </w:r>
      <w:r>
        <w:rPr>
          <w:rFonts w:ascii="Times New Roman" w:hAnsi="Times New Roman"/>
          <w:i/>
          <w:w w:val="110"/>
          <w:sz w:val="22"/>
        </w:rPr>
        <w:t>x &lt;</w:t>
      </w:r>
      <w:r>
        <w:rPr>
          <w:rFonts w:ascii="Times New Roman" w:hAnsi="Times New Roman"/>
          <w:i/>
          <w:spacing w:val="23"/>
          <w:w w:val="110"/>
          <w:sz w:val="22"/>
        </w:rPr>
        <w:t> </w:t>
      </w:r>
      <w:r>
        <w:rPr>
          <w:w w:val="105"/>
          <w:sz w:val="22"/>
        </w:rPr>
        <w:t>0</w:t>
      </w:r>
    </w:p>
    <w:p>
      <w:pPr>
        <w:pStyle w:val="BodyText"/>
        <w:spacing w:line="321" w:lineRule="auto" w:before="291"/>
        <w:ind w:left="519" w:right="1096"/>
      </w:pPr>
      <w:r>
        <w:rPr/>
        <w:t>The following definition and these examples are from “The Scheme Programming Language, Second Edition” </w:t>
      </w:r>
      <w:hyperlink w:history="true" w:anchor="_bookmark489">
        <w:r>
          <w:rPr/>
          <w:t>[2], </w:t>
        </w:r>
      </w:hyperlink>
      <w:hyperlink r:id="rId311">
        <w:r>
          <w:rPr>
            <w:rFonts w:ascii="Times New Roman" w:hAnsi="Times New Roman"/>
          </w:rPr>
          <w:t>http://www.scheme.com/tspl2d/</w:t>
        </w:r>
      </w:hyperlink>
      <w:r>
        <w:rPr/>
        <w:t>.</w:t>
      </w:r>
    </w:p>
    <w:p>
      <w:pPr>
        <w:spacing w:before="95"/>
        <w:ind w:left="978" w:right="0" w:firstLine="0"/>
        <w:jc w:val="left"/>
        <w:rPr>
          <w:sz w:val="22"/>
        </w:rPr>
      </w:pPr>
      <w:r>
        <w:rPr>
          <w:b/>
          <w:sz w:val="22"/>
        </w:rPr>
        <w:t>procedure: </w:t>
      </w:r>
      <w:r>
        <w:rPr>
          <w:sz w:val="22"/>
        </w:rPr>
        <w:t>(abs real)</w:t>
      </w:r>
    </w:p>
    <w:p>
      <w:pPr>
        <w:pStyle w:val="BodyText"/>
        <w:spacing w:line="326" w:lineRule="auto" w:before="89"/>
        <w:ind w:left="978" w:right="6211"/>
      </w:pPr>
      <w:r>
        <w:rPr>
          <w:b/>
        </w:rPr>
        <w:t>returns: </w:t>
      </w:r>
      <w:r>
        <w:rPr/>
        <w:t>the absolute value of real abs is equivalent to</w:t>
      </w:r>
    </w:p>
    <w:p>
      <w:pPr>
        <w:pStyle w:val="BodyText"/>
        <w:spacing w:line="248" w:lineRule="exact"/>
        <w:ind w:left="978"/>
      </w:pPr>
      <w:r>
        <w:rPr>
          <w:rFonts w:ascii="Times New Roman"/>
          <w:w w:val="120"/>
        </w:rPr>
        <w:t>(lambda (x) </w:t>
      </w:r>
      <w:r>
        <w:rPr>
          <w:rFonts w:ascii="Times New Roman"/>
          <w:w w:val="145"/>
        </w:rPr>
        <w:t>(if </w:t>
      </w:r>
      <w:r>
        <w:rPr>
          <w:rFonts w:ascii="Times New Roman"/>
          <w:w w:val="120"/>
        </w:rPr>
        <w:t>(&lt; x 0) </w:t>
      </w:r>
      <w:r>
        <w:rPr>
          <w:rFonts w:ascii="Times New Roman"/>
          <w:w w:val="145"/>
        </w:rPr>
        <w:t>(- </w:t>
      </w:r>
      <w:r>
        <w:rPr>
          <w:rFonts w:ascii="Times New Roman"/>
          <w:w w:val="120"/>
        </w:rPr>
        <w:t>x) x))</w:t>
      </w:r>
      <w:r>
        <w:rPr>
          <w:w w:val="120"/>
        </w:rPr>
        <w:t>.</w:t>
      </w:r>
    </w:p>
    <w:p>
      <w:pPr>
        <w:pStyle w:val="BodyText"/>
        <w:spacing w:line="307" w:lineRule="auto" w:before="89"/>
        <w:ind w:left="978" w:right="4660"/>
      </w:pPr>
      <w:r>
        <w:rPr/>
        <w:t>abs and magnitude are identical for real inputs. (abs 1) </w:t>
      </w:r>
      <w:r>
        <w:rPr>
          <w:rFonts w:ascii="MS UI Gothic" w:hAnsi="MS UI Gothic"/>
        </w:rPr>
        <w:t>⇒ </w:t>
      </w:r>
      <w:r>
        <w:rPr/>
        <w:t>1</w:t>
      </w:r>
    </w:p>
    <w:p>
      <w:pPr>
        <w:pStyle w:val="BodyText"/>
        <w:spacing w:line="260" w:lineRule="exact"/>
        <w:ind w:left="978"/>
      </w:pPr>
      <w:r>
        <w:rPr/>
        <w:t>(abs -3/4) </w:t>
      </w:r>
      <w:r>
        <w:rPr>
          <w:rFonts w:ascii="MS UI Gothic" w:hAnsi="MS UI Gothic"/>
        </w:rPr>
        <w:t>⇒ </w:t>
      </w:r>
      <w:r>
        <w:rPr/>
        <w:t>3/4</w:t>
      </w:r>
    </w:p>
    <w:p>
      <w:pPr>
        <w:pStyle w:val="BodyText"/>
        <w:spacing w:before="57"/>
        <w:ind w:left="978"/>
      </w:pPr>
      <w:r>
        <w:rPr/>
        <w:t>(abs 1.83) </w:t>
      </w:r>
      <w:r>
        <w:rPr>
          <w:rFonts w:ascii="MS UI Gothic" w:hAnsi="MS UI Gothic"/>
        </w:rPr>
        <w:t>⇒ </w:t>
      </w:r>
      <w:r>
        <w:rPr/>
        <w:t>1.83</w:t>
      </w:r>
    </w:p>
    <w:p>
      <w:pPr>
        <w:pStyle w:val="BodyText"/>
        <w:spacing w:before="56"/>
        <w:ind w:left="978"/>
      </w:pPr>
      <w:r>
        <w:rPr/>
        <w:t>(abs -0.093) </w:t>
      </w:r>
      <w:r>
        <w:rPr>
          <w:rFonts w:ascii="MS UI Gothic" w:hAnsi="MS UI Gothic"/>
        </w:rPr>
        <w:t>⇒ </w:t>
      </w:r>
      <w:r>
        <w:rPr/>
        <w:t>0.093</w:t>
      </w:r>
    </w:p>
    <w:p>
      <w:pPr>
        <w:pStyle w:val="BodyText"/>
        <w:spacing w:before="10"/>
      </w:pPr>
      <w:r>
        <w:rPr/>
        <w:pict>
          <v:shape style="position:absolute;margin-left:90pt;margin-top:15.470527pt;width:315pt;height:.1pt;mso-position-horizontal-relative:page;mso-position-vertical-relative:paragraph;z-index:-250215424;mso-wrap-distance-left:0;mso-wrap-distance-right:0" coordorigin="1800,309" coordsize="6300,0" path="m1800,309l8100,309e" filled="false" stroked="true" strokeweight=".996pt" strokecolor="#000000">
            <v:path arrowok="t"/>
            <v:stroke dashstyle="solid"/>
            <w10:wrap type="topAndBottom"/>
          </v:shape>
        </w:pict>
      </w:r>
    </w:p>
    <w:p>
      <w:pPr>
        <w:pStyle w:val="Heading5"/>
        <w:spacing w:before="112"/>
        <w:ind w:left="520" w:firstLine="0"/>
      </w:pPr>
      <w:r>
        <w:rPr/>
        <w:t>Exercises</w:t>
      </w:r>
    </w:p>
    <w:p>
      <w:pPr>
        <w:pStyle w:val="BodyText"/>
        <w:spacing w:before="1"/>
        <w:rPr>
          <w:b/>
          <w:sz w:val="26"/>
        </w:rPr>
      </w:pPr>
    </w:p>
    <w:p>
      <w:pPr>
        <w:pStyle w:val="Heading7"/>
      </w:pPr>
      <w:r>
        <w:rPr/>
        <w:t>Special Functions</w:t>
      </w:r>
    </w:p>
    <w:p>
      <w:pPr>
        <w:pStyle w:val="Heading9"/>
        <w:spacing w:before="204"/>
        <w:ind w:left="520"/>
      </w:pPr>
      <w:r>
        <w:rPr/>
        <w:t>Exercise 4.1</w:t>
      </w:r>
    </w:p>
    <w:p>
      <w:pPr>
        <w:pStyle w:val="BodyText"/>
        <w:spacing w:before="71"/>
        <w:ind w:left="520"/>
      </w:pPr>
      <w:r>
        <w:rPr>
          <w:w w:val="105"/>
        </w:rPr>
        <w:t>Carefully </w:t>
      </w:r>
      <w:r>
        <w:rPr>
          <w:spacing w:val="-3"/>
          <w:w w:val="105"/>
        </w:rPr>
        <w:t>sketch </w:t>
      </w:r>
      <w:r>
        <w:rPr>
          <w:w w:val="105"/>
        </w:rPr>
        <w:t>a graph of each of these functions for </w:t>
      </w:r>
      <w:r>
        <w:rPr>
          <w:rFonts w:ascii="MS UI Gothic" w:hAnsi="MS UI Gothic"/>
          <w:w w:val="105"/>
        </w:rPr>
        <w:t>−</w:t>
      </w:r>
      <w:r>
        <w:rPr>
          <w:w w:val="105"/>
        </w:rPr>
        <w:t>3 </w:t>
      </w:r>
      <w:r>
        <w:rPr>
          <w:rFonts w:ascii="MS UI Gothic" w:hAnsi="MS UI Gothic"/>
          <w:w w:val="150"/>
        </w:rPr>
        <w:t>≤</w:t>
      </w:r>
      <w:r>
        <w:rPr>
          <w:rFonts w:ascii="MS UI Gothic" w:hAnsi="MS UI Gothic"/>
          <w:spacing w:val="-55"/>
          <w:w w:val="150"/>
        </w:rPr>
        <w:t> </w:t>
      </w:r>
      <w:r>
        <w:rPr>
          <w:rFonts w:ascii="Times New Roman" w:hAnsi="Times New Roman"/>
          <w:i/>
          <w:w w:val="105"/>
        </w:rPr>
        <w:t>x </w:t>
      </w:r>
      <w:r>
        <w:rPr>
          <w:rFonts w:ascii="MS UI Gothic" w:hAnsi="MS UI Gothic"/>
          <w:w w:val="150"/>
        </w:rPr>
        <w:t>≤</w:t>
      </w:r>
      <w:r>
        <w:rPr>
          <w:rFonts w:ascii="MS UI Gothic" w:hAnsi="MS UI Gothic"/>
          <w:spacing w:val="-56"/>
          <w:w w:val="150"/>
        </w:rPr>
        <w:t> </w:t>
      </w:r>
      <w:r>
        <w:rPr>
          <w:w w:val="105"/>
        </w:rPr>
        <w:t>3. Use </w:t>
      </w:r>
      <w:r>
        <w:rPr>
          <w:rFonts w:ascii="MS UI Gothic" w:hAnsi="MS UI Gothic"/>
          <w:w w:val="150"/>
        </w:rPr>
        <w:t>◦ </w:t>
      </w:r>
      <w:r>
        <w:rPr>
          <w:w w:val="105"/>
        </w:rPr>
        <w:t>to show an endpoint</w:t>
      </w:r>
    </w:p>
    <w:p>
      <w:pPr>
        <w:spacing w:after="0"/>
        <w:sectPr>
          <w:headerReference w:type="default" r:id="rId313"/>
          <w:pgSz w:w="12240" w:h="15840"/>
          <w:pgMar w:header="0" w:footer="0" w:top="1340" w:bottom="280" w:left="1280" w:right="340"/>
        </w:sectPr>
      </w:pPr>
    </w:p>
    <w:p>
      <w:pPr>
        <w:pStyle w:val="BodyText"/>
        <w:rPr>
          <w:sz w:val="20"/>
        </w:rPr>
      </w:pPr>
    </w:p>
    <w:p>
      <w:pPr>
        <w:pStyle w:val="BodyText"/>
        <w:spacing w:before="7"/>
        <w:rPr>
          <w:sz w:val="18"/>
        </w:rPr>
      </w:pPr>
    </w:p>
    <w:p>
      <w:pPr>
        <w:pStyle w:val="BodyText"/>
        <w:spacing w:line="288" w:lineRule="auto" w:before="50"/>
        <w:ind w:left="160" w:right="1451"/>
      </w:pPr>
      <w:r>
        <w:rPr>
          <w:w w:val="105"/>
        </w:rPr>
        <w:t>that</w:t>
      </w:r>
      <w:r>
        <w:rPr>
          <w:spacing w:val="-12"/>
          <w:w w:val="105"/>
        </w:rPr>
        <w:t> </w:t>
      </w:r>
      <w:r>
        <w:rPr>
          <w:w w:val="105"/>
        </w:rPr>
        <w:t>is</w:t>
      </w:r>
      <w:r>
        <w:rPr>
          <w:spacing w:val="-10"/>
          <w:w w:val="105"/>
        </w:rPr>
        <w:t> </w:t>
      </w:r>
      <w:r>
        <w:rPr>
          <w:w w:val="105"/>
        </w:rPr>
        <w:t>not</w:t>
      </w:r>
      <w:r>
        <w:rPr>
          <w:spacing w:val="-12"/>
          <w:w w:val="105"/>
        </w:rPr>
        <w:t> </w:t>
      </w:r>
      <w:r>
        <w:rPr>
          <w:w w:val="105"/>
        </w:rPr>
        <w:t>in</w:t>
      </w:r>
      <w:r>
        <w:rPr>
          <w:spacing w:val="-10"/>
          <w:w w:val="105"/>
        </w:rPr>
        <w:t> </w:t>
      </w:r>
      <w:r>
        <w:rPr>
          <w:w w:val="105"/>
        </w:rPr>
        <w:t>the</w:t>
      </w:r>
      <w:r>
        <w:rPr>
          <w:spacing w:val="-12"/>
          <w:w w:val="105"/>
        </w:rPr>
        <w:t> </w:t>
      </w:r>
      <w:r>
        <w:rPr>
          <w:w w:val="105"/>
        </w:rPr>
        <w:t>graph</w:t>
      </w:r>
      <w:r>
        <w:rPr>
          <w:spacing w:val="-11"/>
          <w:w w:val="105"/>
        </w:rPr>
        <w:t> </w:t>
      </w:r>
      <w:r>
        <w:rPr>
          <w:w w:val="105"/>
        </w:rPr>
        <w:t>and</w:t>
      </w:r>
      <w:r>
        <w:rPr>
          <w:spacing w:val="-11"/>
          <w:w w:val="105"/>
        </w:rPr>
        <w:t> </w:t>
      </w:r>
      <w:r>
        <w:rPr>
          <w:rFonts w:ascii="MS UI Gothic" w:hAnsi="MS UI Gothic"/>
          <w:w w:val="215"/>
        </w:rPr>
        <w:t>•</w:t>
      </w:r>
      <w:r>
        <w:rPr>
          <w:rFonts w:ascii="MS UI Gothic" w:hAnsi="MS UI Gothic"/>
          <w:spacing w:val="-100"/>
          <w:w w:val="215"/>
        </w:rPr>
        <w:t> </w:t>
      </w:r>
      <w:r>
        <w:rPr>
          <w:w w:val="105"/>
        </w:rPr>
        <w:t>to</w:t>
      </w:r>
      <w:r>
        <w:rPr>
          <w:spacing w:val="-11"/>
          <w:w w:val="105"/>
        </w:rPr>
        <w:t> </w:t>
      </w:r>
      <w:r>
        <w:rPr>
          <w:w w:val="105"/>
        </w:rPr>
        <w:t>show</w:t>
      </w:r>
      <w:r>
        <w:rPr>
          <w:spacing w:val="-12"/>
          <w:w w:val="105"/>
        </w:rPr>
        <w:t> </w:t>
      </w:r>
      <w:r>
        <w:rPr>
          <w:w w:val="105"/>
        </w:rPr>
        <w:t>an</w:t>
      </w:r>
      <w:r>
        <w:rPr>
          <w:spacing w:val="-11"/>
          <w:w w:val="105"/>
        </w:rPr>
        <w:t> </w:t>
      </w:r>
      <w:r>
        <w:rPr>
          <w:w w:val="105"/>
        </w:rPr>
        <w:t>endpoint</w:t>
      </w:r>
      <w:r>
        <w:rPr>
          <w:spacing w:val="-10"/>
          <w:w w:val="105"/>
        </w:rPr>
        <w:t> </w:t>
      </w:r>
      <w:r>
        <w:rPr>
          <w:w w:val="105"/>
        </w:rPr>
        <w:t>that</w:t>
      </w:r>
      <w:r>
        <w:rPr>
          <w:spacing w:val="-12"/>
          <w:w w:val="105"/>
        </w:rPr>
        <w:t> </w:t>
      </w:r>
      <w:r>
        <w:rPr>
          <w:w w:val="105"/>
        </w:rPr>
        <w:t>is</w:t>
      </w:r>
      <w:r>
        <w:rPr>
          <w:spacing w:val="-10"/>
          <w:w w:val="105"/>
        </w:rPr>
        <w:t> </w:t>
      </w:r>
      <w:r>
        <w:rPr>
          <w:w w:val="105"/>
        </w:rPr>
        <w:t>in</w:t>
      </w:r>
      <w:r>
        <w:rPr>
          <w:spacing w:val="-12"/>
          <w:w w:val="105"/>
        </w:rPr>
        <w:t> </w:t>
      </w:r>
      <w:r>
        <w:rPr>
          <w:w w:val="105"/>
        </w:rPr>
        <w:t>the</w:t>
      </w:r>
      <w:r>
        <w:rPr>
          <w:spacing w:val="-11"/>
          <w:w w:val="105"/>
        </w:rPr>
        <w:t> </w:t>
      </w:r>
      <w:r>
        <w:rPr>
          <w:w w:val="105"/>
        </w:rPr>
        <w:t>graph.</w:t>
      </w:r>
      <w:r>
        <w:rPr>
          <w:spacing w:val="8"/>
          <w:w w:val="105"/>
        </w:rPr>
        <w:t> </w:t>
      </w:r>
      <w:r>
        <w:rPr>
          <w:spacing w:val="-6"/>
          <w:w w:val="105"/>
        </w:rPr>
        <w:t>For</w:t>
      </w:r>
      <w:r>
        <w:rPr>
          <w:spacing w:val="-11"/>
          <w:w w:val="105"/>
        </w:rPr>
        <w:t> </w:t>
      </w:r>
      <w:r>
        <w:rPr>
          <w:w w:val="105"/>
        </w:rPr>
        <w:t>example,</w:t>
      </w:r>
      <w:r>
        <w:rPr>
          <w:spacing w:val="-11"/>
          <w:w w:val="105"/>
        </w:rPr>
        <w:t> </w:t>
      </w:r>
      <w:r>
        <w:rPr>
          <w:w w:val="105"/>
        </w:rPr>
        <w:t>here</w:t>
      </w:r>
      <w:r>
        <w:rPr>
          <w:spacing w:val="-11"/>
          <w:w w:val="105"/>
        </w:rPr>
        <w:t> </w:t>
      </w:r>
      <w:r>
        <w:rPr>
          <w:w w:val="105"/>
        </w:rPr>
        <w:t>is a graph of </w:t>
      </w:r>
      <w:r>
        <w:rPr>
          <w:rFonts w:ascii="Times New Roman" w:hAnsi="Times New Roman"/>
          <w:i/>
          <w:w w:val="105"/>
        </w:rPr>
        <w:t>ceiling</w:t>
      </w:r>
      <w:r>
        <w:rPr>
          <w:w w:val="105"/>
        </w:rPr>
        <w:t>(</w:t>
      </w:r>
      <w:r>
        <w:rPr>
          <w:rFonts w:ascii="Times New Roman" w:hAnsi="Times New Roman"/>
          <w:i/>
          <w:w w:val="105"/>
        </w:rPr>
        <w:t>x</w:t>
      </w:r>
      <w:r>
        <w:rPr>
          <w:w w:val="105"/>
        </w:rPr>
        <w:t>) for </w:t>
      </w:r>
      <w:r>
        <w:rPr>
          <w:rFonts w:ascii="MS UI Gothic" w:hAnsi="MS UI Gothic"/>
          <w:w w:val="105"/>
        </w:rPr>
        <w:t>−</w:t>
      </w:r>
      <w:r>
        <w:rPr>
          <w:w w:val="105"/>
        </w:rPr>
        <w:t>3 </w:t>
      </w:r>
      <w:r>
        <w:rPr>
          <w:rFonts w:ascii="MS UI Gothic" w:hAnsi="MS UI Gothic"/>
          <w:w w:val="130"/>
        </w:rPr>
        <w:t>≤ </w:t>
      </w:r>
      <w:r>
        <w:rPr>
          <w:rFonts w:ascii="Times New Roman" w:hAnsi="Times New Roman"/>
          <w:i/>
          <w:w w:val="105"/>
        </w:rPr>
        <w:t>x </w:t>
      </w:r>
      <w:r>
        <w:rPr>
          <w:rFonts w:ascii="MS UI Gothic" w:hAnsi="MS UI Gothic"/>
          <w:w w:val="130"/>
        </w:rPr>
        <w:t>≤</w:t>
      </w:r>
      <w:r>
        <w:rPr>
          <w:rFonts w:ascii="MS UI Gothic" w:hAnsi="MS UI Gothic"/>
          <w:spacing w:val="-23"/>
          <w:w w:val="130"/>
        </w:rPr>
        <w:t> </w:t>
      </w:r>
      <w:r>
        <w:rPr>
          <w:w w:val="105"/>
        </w:rPr>
        <w:t>3.</w:t>
      </w:r>
    </w:p>
    <w:p>
      <w:pPr>
        <w:pStyle w:val="BodyText"/>
        <w:rPr>
          <w:sz w:val="20"/>
        </w:rPr>
      </w:pPr>
    </w:p>
    <w:p>
      <w:pPr>
        <w:pStyle w:val="BodyText"/>
        <w:spacing w:before="5"/>
        <w:rPr>
          <w:sz w:val="17"/>
        </w:rPr>
      </w:pPr>
      <w:r>
        <w:rPr/>
        <w:drawing>
          <wp:anchor distT="0" distB="0" distL="0" distR="0" allowOverlap="1" layoutInCell="1" locked="0" behindDoc="0" simplePos="0" relativeHeight="1411">
            <wp:simplePos x="0" y="0"/>
            <wp:positionH relativeFrom="page">
              <wp:posOffset>2332902</wp:posOffset>
            </wp:positionH>
            <wp:positionV relativeFrom="paragraph">
              <wp:posOffset>150593</wp:posOffset>
            </wp:positionV>
            <wp:extent cx="2974847" cy="2365248"/>
            <wp:effectExtent l="0" t="0" r="0" b="0"/>
            <wp:wrapTopAndBottom/>
            <wp:docPr id="259" name="image111.png"/>
            <wp:cNvGraphicFramePr>
              <a:graphicFrameLocks noChangeAspect="1"/>
            </wp:cNvGraphicFramePr>
            <a:graphic>
              <a:graphicData uri="http://schemas.openxmlformats.org/drawingml/2006/picture">
                <pic:pic>
                  <pic:nvPicPr>
                    <pic:cNvPr id="260" name="image111.png"/>
                    <pic:cNvPicPr/>
                  </pic:nvPicPr>
                  <pic:blipFill>
                    <a:blip r:embed="rId315" cstate="print"/>
                    <a:stretch>
                      <a:fillRect/>
                    </a:stretch>
                  </pic:blipFill>
                  <pic:spPr>
                    <a:xfrm>
                      <a:off x="0" y="0"/>
                      <a:ext cx="2974847" cy="2365248"/>
                    </a:xfrm>
                    <a:prstGeom prst="rect">
                      <a:avLst/>
                    </a:prstGeom>
                  </pic:spPr>
                </pic:pic>
              </a:graphicData>
            </a:graphic>
          </wp:anchor>
        </w:drawing>
      </w:r>
    </w:p>
    <w:p>
      <w:pPr>
        <w:pStyle w:val="BodyText"/>
        <w:rPr>
          <w:sz w:val="38"/>
        </w:rPr>
      </w:pPr>
    </w:p>
    <w:p>
      <w:pPr>
        <w:pStyle w:val="ListParagraph"/>
        <w:numPr>
          <w:ilvl w:val="0"/>
          <w:numId w:val="94"/>
        </w:numPr>
        <w:tabs>
          <w:tab w:pos="706" w:val="left" w:leader="none"/>
        </w:tabs>
        <w:spacing w:line="240" w:lineRule="auto" w:before="239" w:after="0"/>
        <w:ind w:left="705" w:right="0" w:hanging="302"/>
        <w:jc w:val="left"/>
        <w:rPr>
          <w:sz w:val="22"/>
        </w:rPr>
      </w:pPr>
      <w:r>
        <w:rPr>
          <w:rFonts w:ascii="Times New Roman"/>
          <w:i/>
          <w:spacing w:val="4"/>
          <w:w w:val="115"/>
          <w:sz w:val="22"/>
        </w:rPr>
        <w:t>floor</w:t>
      </w:r>
      <w:r>
        <w:rPr>
          <w:spacing w:val="4"/>
          <w:w w:val="115"/>
          <w:sz w:val="22"/>
        </w:rPr>
        <w:t>(</w:t>
      </w:r>
      <w:r>
        <w:rPr>
          <w:rFonts w:ascii="Times New Roman"/>
          <w:i/>
          <w:spacing w:val="4"/>
          <w:w w:val="115"/>
          <w:sz w:val="22"/>
        </w:rPr>
        <w:t>x</w:t>
      </w:r>
      <w:r>
        <w:rPr>
          <w:spacing w:val="4"/>
          <w:w w:val="115"/>
          <w:sz w:val="22"/>
        </w:rPr>
        <w:t>)</w:t>
      </w:r>
    </w:p>
    <w:p>
      <w:pPr>
        <w:pStyle w:val="BodyText"/>
      </w:pPr>
    </w:p>
    <w:p>
      <w:pPr>
        <w:pStyle w:val="BodyText"/>
        <w:spacing w:before="1"/>
        <w:rPr>
          <w:sz w:val="31"/>
        </w:rPr>
      </w:pPr>
    </w:p>
    <w:p>
      <w:pPr>
        <w:pStyle w:val="ListParagraph"/>
        <w:numPr>
          <w:ilvl w:val="0"/>
          <w:numId w:val="94"/>
        </w:numPr>
        <w:tabs>
          <w:tab w:pos="706" w:val="left" w:leader="none"/>
        </w:tabs>
        <w:spacing w:line="240" w:lineRule="auto" w:before="0" w:after="0"/>
        <w:ind w:left="705" w:right="0" w:hanging="319"/>
        <w:jc w:val="left"/>
        <w:rPr>
          <w:sz w:val="22"/>
        </w:rPr>
      </w:pPr>
      <w:r>
        <w:rPr>
          <w:rFonts w:ascii="Times New Roman"/>
          <w:i/>
          <w:w w:val="105"/>
          <w:sz w:val="22"/>
        </w:rPr>
        <w:t>ceiling</w:t>
      </w:r>
      <w:r>
        <w:rPr>
          <w:w w:val="105"/>
          <w:sz w:val="22"/>
        </w:rPr>
        <w:t>(2</w:t>
      </w:r>
      <w:r>
        <w:rPr>
          <w:rFonts w:ascii="Times New Roman"/>
          <w:i/>
          <w:w w:val="105"/>
          <w:sz w:val="22"/>
        </w:rPr>
        <w:t>x</w:t>
      </w:r>
      <w:r>
        <w:rPr>
          <w:w w:val="105"/>
          <w:sz w:val="22"/>
        </w:rPr>
        <w:t>)</w:t>
      </w:r>
    </w:p>
    <w:p>
      <w:pPr>
        <w:pStyle w:val="BodyText"/>
      </w:pPr>
    </w:p>
    <w:p>
      <w:pPr>
        <w:pStyle w:val="BodyText"/>
        <w:spacing w:before="1"/>
        <w:rPr>
          <w:sz w:val="31"/>
        </w:rPr>
      </w:pPr>
    </w:p>
    <w:p>
      <w:pPr>
        <w:pStyle w:val="ListParagraph"/>
        <w:numPr>
          <w:ilvl w:val="0"/>
          <w:numId w:val="94"/>
        </w:numPr>
        <w:tabs>
          <w:tab w:pos="706" w:val="left" w:leader="none"/>
        </w:tabs>
        <w:spacing w:line="240" w:lineRule="auto" w:before="0" w:after="0"/>
        <w:ind w:left="705" w:right="0" w:hanging="291"/>
        <w:jc w:val="left"/>
        <w:rPr>
          <w:sz w:val="22"/>
        </w:rPr>
      </w:pPr>
      <w:r>
        <w:rPr>
          <w:rFonts w:ascii="Times New Roman"/>
          <w:i/>
          <w:w w:val="110"/>
          <w:sz w:val="22"/>
        </w:rPr>
        <w:t>round</w:t>
      </w:r>
      <w:r>
        <w:rPr>
          <w:w w:val="110"/>
          <w:sz w:val="22"/>
        </w:rPr>
        <w:t>(</w:t>
      </w:r>
      <w:r>
        <w:rPr>
          <w:rFonts w:ascii="Times New Roman"/>
          <w:i/>
          <w:w w:val="110"/>
          <w:sz w:val="22"/>
        </w:rPr>
        <w:t>x</w:t>
      </w:r>
      <w:r>
        <w:rPr>
          <w:w w:val="110"/>
          <w:sz w:val="22"/>
        </w:rPr>
        <w:t>)</w:t>
      </w:r>
    </w:p>
    <w:p>
      <w:pPr>
        <w:pStyle w:val="BodyText"/>
      </w:pPr>
    </w:p>
    <w:p>
      <w:pPr>
        <w:pStyle w:val="BodyText"/>
        <w:spacing w:before="1"/>
        <w:rPr>
          <w:sz w:val="31"/>
        </w:rPr>
      </w:pPr>
    </w:p>
    <w:p>
      <w:pPr>
        <w:pStyle w:val="ListParagraph"/>
        <w:numPr>
          <w:ilvl w:val="0"/>
          <w:numId w:val="94"/>
        </w:numPr>
        <w:tabs>
          <w:tab w:pos="706" w:val="left" w:leader="none"/>
        </w:tabs>
        <w:spacing w:line="240" w:lineRule="auto" w:before="0" w:after="0"/>
        <w:ind w:left="705" w:right="0" w:hanging="319"/>
        <w:jc w:val="left"/>
        <w:rPr>
          <w:sz w:val="22"/>
        </w:rPr>
      </w:pPr>
      <w:r>
        <w:rPr>
          <w:rFonts w:ascii="Times New Roman"/>
          <w:i/>
          <w:w w:val="110"/>
          <w:sz w:val="22"/>
        </w:rPr>
        <w:t>truncate</w:t>
      </w:r>
      <w:r>
        <w:rPr>
          <w:w w:val="110"/>
          <w:sz w:val="22"/>
        </w:rPr>
        <w:t>(</w:t>
      </w:r>
      <w:r>
        <w:rPr>
          <w:rFonts w:ascii="Times New Roman"/>
          <w:i/>
          <w:w w:val="110"/>
          <w:sz w:val="22"/>
        </w:rPr>
        <w:t>x</w:t>
      </w:r>
      <w:r>
        <w:rPr>
          <w:w w:val="110"/>
          <w:sz w:val="22"/>
        </w:rPr>
        <w:t>)</w:t>
      </w:r>
    </w:p>
    <w:p>
      <w:pPr>
        <w:pStyle w:val="BodyText"/>
      </w:pPr>
    </w:p>
    <w:p>
      <w:pPr>
        <w:pStyle w:val="BodyText"/>
        <w:spacing w:before="9"/>
        <w:rPr>
          <w:sz w:val="29"/>
        </w:rPr>
      </w:pPr>
    </w:p>
    <w:p>
      <w:pPr>
        <w:pStyle w:val="ListParagraph"/>
        <w:numPr>
          <w:ilvl w:val="0"/>
          <w:numId w:val="94"/>
        </w:numPr>
        <w:tabs>
          <w:tab w:pos="706" w:val="left" w:leader="none"/>
        </w:tabs>
        <w:spacing w:line="240" w:lineRule="auto" w:before="0" w:after="0"/>
        <w:ind w:left="705" w:right="0" w:hanging="295"/>
        <w:jc w:val="left"/>
        <w:rPr>
          <w:rFonts w:ascii="MS UI Gothic"/>
          <w:sz w:val="22"/>
        </w:rPr>
      </w:pPr>
      <w:r>
        <w:rPr>
          <w:rFonts w:ascii="MS UI Gothic"/>
          <w:w w:val="120"/>
          <w:sz w:val="22"/>
        </w:rPr>
        <w:t>|</w:t>
      </w:r>
      <w:r>
        <w:rPr>
          <w:rFonts w:ascii="Times New Roman"/>
          <w:i/>
          <w:w w:val="120"/>
          <w:sz w:val="22"/>
        </w:rPr>
        <w:t>x</w:t>
      </w:r>
      <w:r>
        <w:rPr>
          <w:rFonts w:ascii="MS UI Gothic"/>
          <w:w w:val="120"/>
          <w:sz w:val="22"/>
        </w:rPr>
        <w:t>|</w:t>
      </w:r>
    </w:p>
    <w:p>
      <w:pPr>
        <w:pStyle w:val="BodyText"/>
        <w:spacing w:before="11"/>
        <w:rPr>
          <w:rFonts w:ascii="MS UI Gothic"/>
          <w:sz w:val="44"/>
        </w:rPr>
      </w:pPr>
    </w:p>
    <w:p>
      <w:pPr>
        <w:pStyle w:val="ListParagraph"/>
        <w:numPr>
          <w:ilvl w:val="0"/>
          <w:numId w:val="94"/>
        </w:numPr>
        <w:tabs>
          <w:tab w:pos="706" w:val="left" w:leader="none"/>
        </w:tabs>
        <w:spacing w:line="240" w:lineRule="auto" w:before="0" w:after="0"/>
        <w:ind w:left="705" w:right="0" w:hanging="256"/>
        <w:jc w:val="left"/>
        <w:rPr>
          <w:sz w:val="22"/>
        </w:rPr>
      </w:pPr>
      <w:bookmarkStart w:name="Solutions" w:id="875"/>
      <w:bookmarkEnd w:id="875"/>
      <w:r>
        <w:rPr/>
      </w:r>
      <w:bookmarkStart w:name="_bookmark473" w:id="876"/>
      <w:bookmarkEnd w:id="876"/>
      <w:r>
        <w:rPr/>
      </w:r>
      <w:bookmarkStart w:name="_bookmark473" w:id="877"/>
      <w:bookmarkEnd w:id="877"/>
      <w:r>
        <w:rPr>
          <w:w w:val="115"/>
          <w:sz w:val="22"/>
        </w:rPr>
        <w:t>(</w:t>
      </w:r>
      <w:r>
        <w:rPr>
          <w:rFonts w:ascii="MS UI Gothic"/>
          <w:w w:val="115"/>
          <w:sz w:val="22"/>
        </w:rPr>
        <w:t>l|</w:t>
      </w:r>
      <w:r>
        <w:rPr>
          <w:rFonts w:ascii="Times New Roman"/>
          <w:i/>
          <w:w w:val="115"/>
          <w:sz w:val="22"/>
        </w:rPr>
        <w:t>x</w:t>
      </w:r>
      <w:r>
        <w:rPr>
          <w:rFonts w:ascii="MS UI Gothic"/>
          <w:w w:val="115"/>
          <w:sz w:val="22"/>
        </w:rPr>
        <w:t>|J</w:t>
      </w:r>
      <w:r>
        <w:rPr>
          <w:w w:val="115"/>
          <w:sz w:val="22"/>
        </w:rPr>
        <w:t>)!</w:t>
      </w:r>
    </w:p>
    <w:p>
      <w:pPr>
        <w:spacing w:after="0" w:line="240" w:lineRule="auto"/>
        <w:jc w:val="left"/>
        <w:rPr>
          <w:sz w:val="22"/>
        </w:rPr>
        <w:sectPr>
          <w:headerReference w:type="even" r:id="rId314"/>
          <w:pgSz w:w="12240" w:h="15840"/>
          <w:pgMar w:header="1429" w:footer="0" w:top="1660" w:bottom="280" w:left="1280" w:right="340"/>
          <w:pgNumType w:start="24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8"/>
        </w:rPr>
      </w:pPr>
    </w:p>
    <w:p>
      <w:pPr>
        <w:pStyle w:val="BodyText"/>
        <w:spacing w:line="30" w:lineRule="exact"/>
        <w:ind w:left="3205"/>
        <w:rPr>
          <w:sz w:val="3"/>
        </w:rPr>
      </w:pPr>
      <w:r>
        <w:rPr>
          <w:position w:val="0"/>
          <w:sz w:val="3"/>
        </w:rPr>
        <w:pict>
          <v:group style="width:315pt;height:1.5pt;mso-position-horizontal-relative:char;mso-position-vertical-relative:line" coordorigin="0,0" coordsize="6300,30">
            <v:line style="position:absolute" from="0,15" to="6300,15" stroked="true" strokeweight="1.494pt" strokecolor="#000000">
              <v:stroke dashstyle="solid"/>
            </v:line>
          </v:group>
        </w:pict>
      </w:r>
      <w:r>
        <w:rPr>
          <w:position w:val="0"/>
          <w:sz w:val="3"/>
        </w:rPr>
      </w:r>
    </w:p>
    <w:p>
      <w:pPr>
        <w:spacing w:before="66"/>
        <w:ind w:left="4290" w:right="0" w:firstLine="0"/>
        <w:jc w:val="left"/>
        <w:rPr>
          <w:b/>
          <w:sz w:val="34"/>
        </w:rPr>
      </w:pPr>
      <w:r>
        <w:rPr>
          <w:b/>
          <w:sz w:val="34"/>
        </w:rPr>
        <w:t>Solutions to Selected Exercises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3"/>
        </w:rPr>
      </w:pPr>
      <w:r>
        <w:rPr/>
        <w:pict>
          <v:shape style="position:absolute;margin-left:90pt;margin-top:15.692426pt;width:315pt;height:.1pt;mso-position-horizontal-relative:page;mso-position-vertical-relative:paragraph;z-index:-250211328;mso-wrap-distance-left:0;mso-wrap-distance-right:0" coordorigin="1800,314" coordsize="6300,0" path="m1800,314l8100,314e" filled="false" stroked="true" strokeweight=".996pt" strokecolor="#000000">
            <v:path arrowok="t"/>
            <v:stroke dashstyle="solid"/>
            <w10:wrap type="topAndBottom"/>
          </v:shape>
        </w:pict>
      </w:r>
    </w:p>
    <w:p>
      <w:pPr>
        <w:pStyle w:val="Heading5"/>
        <w:spacing w:before="111"/>
        <w:ind w:left="520" w:firstLine="0"/>
      </w:pPr>
      <w:bookmarkStart w:name="Chapter 1 Solutions" w:id="878"/>
      <w:bookmarkEnd w:id="878"/>
      <w:r>
        <w:rPr>
          <w:b w:val="0"/>
        </w:rPr>
      </w:r>
      <w:bookmarkStart w:name="_bookmark474" w:id="879"/>
      <w:bookmarkEnd w:id="879"/>
      <w:r>
        <w:rPr>
          <w:b w:val="0"/>
        </w:rPr>
      </w:r>
      <w:r>
        <w:rPr/>
        <w:t>Chapter </w:t>
      </w:r>
      <w:hyperlink w:history="true" w:anchor="_bookmark2">
        <w:r>
          <w:rPr/>
          <w:t>1</w:t>
        </w:r>
      </w:hyperlink>
      <w:r>
        <w:rPr/>
        <w:t> Solutions</w:t>
      </w:r>
    </w:p>
    <w:p>
      <w:pPr>
        <w:pStyle w:val="BodyText"/>
        <w:spacing w:before="9"/>
        <w:rPr>
          <w:b/>
          <w:sz w:val="25"/>
        </w:rPr>
      </w:pPr>
    </w:p>
    <w:p>
      <w:pPr>
        <w:pStyle w:val="Heading7"/>
      </w:pPr>
      <w:r>
        <w:rPr/>
        <w:t>Changing Bases</w:t>
      </w:r>
    </w:p>
    <w:p>
      <w:pPr>
        <w:pStyle w:val="Heading9"/>
        <w:spacing w:before="202"/>
        <w:ind w:left="520"/>
      </w:pPr>
      <w:r>
        <w:rPr>
          <w:w w:val="105"/>
        </w:rPr>
        <w:t>Exercise </w:t>
      </w:r>
      <w:hyperlink w:history="true" w:anchor="_bookmark19">
        <w:r>
          <w:rPr>
            <w:w w:val="105"/>
          </w:rPr>
          <w:t>1.1</w:t>
        </w:r>
      </w:hyperlink>
    </w:p>
    <w:p>
      <w:pPr>
        <w:pStyle w:val="BodyText"/>
        <w:spacing w:line="571" w:lineRule="auto" w:before="89"/>
        <w:ind w:left="520" w:right="1098"/>
        <w:jc w:val="both"/>
        <w:rPr>
          <w:rFonts w:ascii="Times New Roman" w:hAnsi="Times New Roman"/>
          <w:i/>
        </w:rPr>
      </w:pPr>
      <w:r>
        <w:rPr/>
        <w:pict>
          <v:shape style="position:absolute;margin-left:110.414001pt;margin-top:65.177086pt;width:468.7pt;height:45.7pt;mso-position-horizontal-relative:page;mso-position-vertical-relative:paragraph;z-index:25310617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2003"/>
                    <w:gridCol w:w="407"/>
                    <w:gridCol w:w="1953"/>
                    <w:gridCol w:w="421"/>
                    <w:gridCol w:w="1995"/>
                    <w:gridCol w:w="404"/>
                    <w:gridCol w:w="1875"/>
                  </w:tblGrid>
                  <w:tr>
                    <w:trPr>
                      <w:trHeight w:val="287" w:hRule="atLeast"/>
                    </w:trPr>
                    <w:tc>
                      <w:tcPr>
                        <w:tcW w:w="320" w:type="dxa"/>
                      </w:tcPr>
                      <w:p>
                        <w:pPr>
                          <w:pStyle w:val="TableParagraph"/>
                          <w:spacing w:line="212" w:lineRule="exact"/>
                          <w:ind w:left="50"/>
                          <w:rPr>
                            <w:b/>
                            <w:sz w:val="22"/>
                          </w:rPr>
                        </w:pPr>
                        <w:r>
                          <w:rPr>
                            <w:b/>
                            <w:sz w:val="22"/>
                          </w:rPr>
                          <w:t>a.</w:t>
                        </w:r>
                      </w:p>
                    </w:tc>
                    <w:tc>
                      <w:tcPr>
                        <w:tcW w:w="2003" w:type="dxa"/>
                      </w:tcPr>
                      <w:p>
                        <w:pPr>
                          <w:pStyle w:val="TableParagraph"/>
                          <w:spacing w:line="212" w:lineRule="exact"/>
                          <w:ind w:left="130"/>
                          <w:rPr>
                            <w:rFonts w:ascii="Times New Roman"/>
                            <w:sz w:val="22"/>
                          </w:rPr>
                        </w:pPr>
                        <w:r>
                          <w:rPr>
                            <w:sz w:val="22"/>
                          </w:rPr>
                          <w:t>1010</w:t>
                        </w:r>
                        <w:r>
                          <w:rPr>
                            <w:rFonts w:ascii="Times New Roman"/>
                            <w:sz w:val="22"/>
                            <w:vertAlign w:val="subscript"/>
                          </w:rPr>
                          <w:t>2</w:t>
                        </w:r>
                        <w:r>
                          <w:rPr>
                            <w:rFonts w:ascii="Times New Roman"/>
                            <w:sz w:val="22"/>
                            <w:vertAlign w:val="baseline"/>
                          </w:rPr>
                          <w:t> </w:t>
                        </w:r>
                        <w:r>
                          <w:rPr>
                            <w:sz w:val="22"/>
                            <w:vertAlign w:val="baseline"/>
                          </w:rPr>
                          <w:t>= 10</w:t>
                        </w:r>
                        <w:r>
                          <w:rPr>
                            <w:rFonts w:ascii="Times New Roman"/>
                            <w:sz w:val="22"/>
                            <w:vertAlign w:val="subscript"/>
                          </w:rPr>
                          <w:t>10</w:t>
                        </w:r>
                      </w:p>
                    </w:tc>
                    <w:tc>
                      <w:tcPr>
                        <w:tcW w:w="407" w:type="dxa"/>
                      </w:tcPr>
                      <w:p>
                        <w:pPr>
                          <w:pStyle w:val="TableParagraph"/>
                          <w:spacing w:line="212" w:lineRule="exact"/>
                          <w:ind w:left="124"/>
                          <w:rPr>
                            <w:b/>
                            <w:sz w:val="22"/>
                          </w:rPr>
                        </w:pPr>
                        <w:r>
                          <w:rPr>
                            <w:b/>
                            <w:sz w:val="22"/>
                          </w:rPr>
                          <w:t>b.</w:t>
                        </w:r>
                      </w:p>
                    </w:tc>
                    <w:tc>
                      <w:tcPr>
                        <w:tcW w:w="1953" w:type="dxa"/>
                      </w:tcPr>
                      <w:p>
                        <w:pPr>
                          <w:pStyle w:val="TableParagraph"/>
                          <w:spacing w:line="212" w:lineRule="exact"/>
                          <w:ind w:left="134"/>
                          <w:rPr>
                            <w:rFonts w:ascii="Times New Roman"/>
                            <w:sz w:val="22"/>
                          </w:rPr>
                        </w:pPr>
                        <w:r>
                          <w:rPr>
                            <w:sz w:val="22"/>
                          </w:rPr>
                          <w:t>10100</w:t>
                        </w:r>
                        <w:r>
                          <w:rPr>
                            <w:rFonts w:ascii="Times New Roman"/>
                            <w:sz w:val="22"/>
                            <w:vertAlign w:val="subscript"/>
                          </w:rPr>
                          <w:t>2</w:t>
                        </w:r>
                        <w:r>
                          <w:rPr>
                            <w:rFonts w:ascii="Times New Roman"/>
                            <w:sz w:val="22"/>
                            <w:vertAlign w:val="baseline"/>
                          </w:rPr>
                          <w:t> </w:t>
                        </w:r>
                        <w:r>
                          <w:rPr>
                            <w:sz w:val="22"/>
                            <w:vertAlign w:val="baseline"/>
                          </w:rPr>
                          <w:t>= 20</w:t>
                        </w:r>
                        <w:r>
                          <w:rPr>
                            <w:rFonts w:ascii="Times New Roman"/>
                            <w:sz w:val="22"/>
                            <w:vertAlign w:val="subscript"/>
                          </w:rPr>
                          <w:t>10</w:t>
                        </w:r>
                      </w:p>
                    </w:tc>
                    <w:tc>
                      <w:tcPr>
                        <w:tcW w:w="421" w:type="dxa"/>
                      </w:tcPr>
                      <w:p>
                        <w:pPr>
                          <w:pStyle w:val="TableParagraph"/>
                          <w:spacing w:line="212" w:lineRule="exact"/>
                          <w:ind w:right="114"/>
                          <w:jc w:val="right"/>
                          <w:rPr>
                            <w:b/>
                            <w:sz w:val="22"/>
                          </w:rPr>
                        </w:pPr>
                        <w:r>
                          <w:rPr>
                            <w:b/>
                            <w:w w:val="95"/>
                            <w:sz w:val="22"/>
                          </w:rPr>
                          <w:t>c.</w:t>
                        </w:r>
                      </w:p>
                    </w:tc>
                    <w:tc>
                      <w:tcPr>
                        <w:tcW w:w="1995" w:type="dxa"/>
                      </w:tcPr>
                      <w:p>
                        <w:pPr>
                          <w:pStyle w:val="TableParagraph"/>
                          <w:spacing w:line="212" w:lineRule="exact"/>
                          <w:ind w:left="91"/>
                          <w:rPr>
                            <w:rFonts w:ascii="Times New Roman"/>
                            <w:sz w:val="22"/>
                          </w:rPr>
                        </w:pPr>
                        <w:r>
                          <w:rPr>
                            <w:w w:val="105"/>
                            <w:sz w:val="22"/>
                          </w:rPr>
                          <w:t>10101</w:t>
                        </w:r>
                        <w:r>
                          <w:rPr>
                            <w:rFonts w:ascii="Times New Roman"/>
                            <w:w w:val="105"/>
                            <w:sz w:val="22"/>
                            <w:vertAlign w:val="subscript"/>
                          </w:rPr>
                          <w:t>2</w:t>
                        </w:r>
                        <w:r>
                          <w:rPr>
                            <w:rFonts w:ascii="Times New Roman"/>
                            <w:w w:val="105"/>
                            <w:sz w:val="22"/>
                            <w:vertAlign w:val="baseline"/>
                          </w:rPr>
                          <w:t> </w:t>
                        </w:r>
                        <w:r>
                          <w:rPr>
                            <w:w w:val="105"/>
                            <w:sz w:val="22"/>
                            <w:vertAlign w:val="baseline"/>
                          </w:rPr>
                          <w:t>= 21</w:t>
                        </w:r>
                        <w:r>
                          <w:rPr>
                            <w:rFonts w:ascii="Times New Roman"/>
                            <w:w w:val="105"/>
                            <w:sz w:val="22"/>
                            <w:vertAlign w:val="subscript"/>
                          </w:rPr>
                          <w:t>10</w:t>
                        </w:r>
                      </w:p>
                    </w:tc>
                    <w:tc>
                      <w:tcPr>
                        <w:tcW w:w="404" w:type="dxa"/>
                      </w:tcPr>
                      <w:p>
                        <w:pPr>
                          <w:pStyle w:val="TableParagraph"/>
                          <w:spacing w:line="212" w:lineRule="exact"/>
                          <w:ind w:right="71"/>
                          <w:jc w:val="right"/>
                          <w:rPr>
                            <w:b/>
                            <w:sz w:val="22"/>
                          </w:rPr>
                        </w:pPr>
                        <w:r>
                          <w:rPr>
                            <w:b/>
                            <w:w w:val="95"/>
                            <w:sz w:val="22"/>
                          </w:rPr>
                          <w:t>d.</w:t>
                        </w:r>
                      </w:p>
                    </w:tc>
                    <w:tc>
                      <w:tcPr>
                        <w:tcW w:w="1875" w:type="dxa"/>
                      </w:tcPr>
                      <w:p>
                        <w:pPr>
                          <w:pStyle w:val="TableParagraph"/>
                          <w:spacing w:line="212" w:lineRule="exact"/>
                          <w:ind w:left="135"/>
                          <w:rPr>
                            <w:rFonts w:ascii="Times New Roman"/>
                            <w:sz w:val="22"/>
                          </w:rPr>
                        </w:pPr>
                        <w:r>
                          <w:rPr>
                            <w:sz w:val="22"/>
                          </w:rPr>
                          <w:t>10110</w:t>
                        </w:r>
                        <w:r>
                          <w:rPr>
                            <w:rFonts w:ascii="Times New Roman"/>
                            <w:sz w:val="22"/>
                            <w:vertAlign w:val="subscript"/>
                          </w:rPr>
                          <w:t>2</w:t>
                        </w:r>
                        <w:r>
                          <w:rPr>
                            <w:rFonts w:ascii="Times New Roman"/>
                            <w:sz w:val="22"/>
                            <w:vertAlign w:val="baseline"/>
                          </w:rPr>
                          <w:t> </w:t>
                        </w:r>
                        <w:r>
                          <w:rPr>
                            <w:sz w:val="22"/>
                            <w:vertAlign w:val="baseline"/>
                          </w:rPr>
                          <w:t>= 22</w:t>
                        </w:r>
                        <w:r>
                          <w:rPr>
                            <w:rFonts w:ascii="Times New Roman"/>
                            <w:sz w:val="22"/>
                            <w:vertAlign w:val="subscript"/>
                          </w:rPr>
                          <w:t>10</w:t>
                        </w:r>
                      </w:p>
                    </w:tc>
                  </w:tr>
                  <w:tr>
                    <w:trPr>
                      <w:trHeight w:val="338" w:hRule="atLeast"/>
                    </w:trPr>
                    <w:tc>
                      <w:tcPr>
                        <w:tcW w:w="320" w:type="dxa"/>
                      </w:tcPr>
                      <w:p>
                        <w:pPr>
                          <w:pStyle w:val="TableParagraph"/>
                          <w:spacing w:before="13"/>
                          <w:ind w:left="50"/>
                          <w:rPr>
                            <w:b/>
                            <w:sz w:val="22"/>
                          </w:rPr>
                        </w:pPr>
                        <w:r>
                          <w:rPr>
                            <w:b/>
                            <w:sz w:val="22"/>
                          </w:rPr>
                          <w:t>e.</w:t>
                        </w:r>
                      </w:p>
                    </w:tc>
                    <w:tc>
                      <w:tcPr>
                        <w:tcW w:w="2003" w:type="dxa"/>
                      </w:tcPr>
                      <w:p>
                        <w:pPr>
                          <w:pStyle w:val="TableParagraph"/>
                          <w:spacing w:before="9"/>
                          <w:ind w:left="123"/>
                          <w:rPr>
                            <w:rFonts w:ascii="Times New Roman"/>
                            <w:sz w:val="22"/>
                          </w:rPr>
                        </w:pPr>
                        <w:r>
                          <w:rPr>
                            <w:w w:val="105"/>
                            <w:sz w:val="22"/>
                          </w:rPr>
                          <w:t>11101110</w:t>
                        </w:r>
                        <w:r>
                          <w:rPr>
                            <w:rFonts w:ascii="Times New Roman"/>
                            <w:w w:val="105"/>
                            <w:sz w:val="22"/>
                            <w:vertAlign w:val="subscript"/>
                          </w:rPr>
                          <w:t>2</w:t>
                        </w:r>
                        <w:r>
                          <w:rPr>
                            <w:rFonts w:ascii="Times New Roman"/>
                            <w:w w:val="105"/>
                            <w:sz w:val="22"/>
                            <w:vertAlign w:val="baseline"/>
                          </w:rPr>
                          <w:t> </w:t>
                        </w:r>
                        <w:r>
                          <w:rPr>
                            <w:w w:val="105"/>
                            <w:sz w:val="22"/>
                            <w:vertAlign w:val="baseline"/>
                          </w:rPr>
                          <w:t>= 238</w:t>
                        </w:r>
                        <w:r>
                          <w:rPr>
                            <w:rFonts w:ascii="Times New Roman"/>
                            <w:w w:val="105"/>
                            <w:sz w:val="22"/>
                            <w:vertAlign w:val="subscript"/>
                          </w:rPr>
                          <w:t>10</w:t>
                        </w:r>
                      </w:p>
                    </w:tc>
                    <w:tc>
                      <w:tcPr>
                        <w:tcW w:w="407" w:type="dxa"/>
                      </w:tcPr>
                      <w:p>
                        <w:pPr>
                          <w:pStyle w:val="TableParagraph"/>
                          <w:spacing w:before="13"/>
                          <w:ind w:left="124"/>
                          <w:rPr>
                            <w:b/>
                            <w:sz w:val="22"/>
                          </w:rPr>
                        </w:pPr>
                        <w:r>
                          <w:rPr>
                            <w:b/>
                            <w:sz w:val="22"/>
                          </w:rPr>
                          <w:t>f.</w:t>
                        </w:r>
                      </w:p>
                    </w:tc>
                    <w:tc>
                      <w:tcPr>
                        <w:tcW w:w="1953" w:type="dxa"/>
                      </w:tcPr>
                      <w:p>
                        <w:pPr>
                          <w:pStyle w:val="TableParagraph"/>
                          <w:spacing w:before="9"/>
                          <w:ind w:left="72"/>
                          <w:rPr>
                            <w:rFonts w:ascii="Times New Roman"/>
                            <w:sz w:val="22"/>
                          </w:rPr>
                        </w:pPr>
                        <w:r>
                          <w:rPr>
                            <w:w w:val="105"/>
                            <w:sz w:val="22"/>
                          </w:rPr>
                          <w:t>10101011</w:t>
                        </w:r>
                        <w:r>
                          <w:rPr>
                            <w:rFonts w:ascii="Times New Roman"/>
                            <w:w w:val="105"/>
                            <w:sz w:val="22"/>
                            <w:vertAlign w:val="subscript"/>
                          </w:rPr>
                          <w:t>2</w:t>
                        </w:r>
                        <w:r>
                          <w:rPr>
                            <w:rFonts w:ascii="Times New Roman"/>
                            <w:w w:val="105"/>
                            <w:sz w:val="22"/>
                            <w:vertAlign w:val="baseline"/>
                          </w:rPr>
                          <w:t> </w:t>
                        </w:r>
                        <w:r>
                          <w:rPr>
                            <w:w w:val="105"/>
                            <w:sz w:val="22"/>
                            <w:vertAlign w:val="baseline"/>
                          </w:rPr>
                          <w:t>= 171</w:t>
                        </w:r>
                        <w:r>
                          <w:rPr>
                            <w:rFonts w:ascii="Times New Roman"/>
                            <w:w w:val="105"/>
                            <w:sz w:val="22"/>
                            <w:vertAlign w:val="subscript"/>
                          </w:rPr>
                          <w:t>10</w:t>
                        </w:r>
                      </w:p>
                    </w:tc>
                    <w:tc>
                      <w:tcPr>
                        <w:tcW w:w="421" w:type="dxa"/>
                      </w:tcPr>
                      <w:p>
                        <w:pPr>
                          <w:pStyle w:val="TableParagraph"/>
                          <w:spacing w:before="13"/>
                          <w:ind w:right="100"/>
                          <w:jc w:val="right"/>
                          <w:rPr>
                            <w:b/>
                            <w:sz w:val="22"/>
                          </w:rPr>
                        </w:pPr>
                        <w:r>
                          <w:rPr>
                            <w:b/>
                            <w:w w:val="95"/>
                            <w:sz w:val="22"/>
                          </w:rPr>
                          <w:t>g.</w:t>
                        </w:r>
                      </w:p>
                    </w:tc>
                    <w:tc>
                      <w:tcPr>
                        <w:tcW w:w="1995" w:type="dxa"/>
                      </w:tcPr>
                      <w:p>
                        <w:pPr>
                          <w:pStyle w:val="TableParagraph"/>
                          <w:spacing w:before="9"/>
                          <w:ind w:left="105"/>
                          <w:rPr>
                            <w:rFonts w:ascii="Times New Roman"/>
                            <w:sz w:val="22"/>
                          </w:rPr>
                        </w:pPr>
                        <w:r>
                          <w:rPr>
                            <w:w w:val="110"/>
                            <w:sz w:val="22"/>
                          </w:rPr>
                          <w:t>11111</w:t>
                        </w:r>
                        <w:r>
                          <w:rPr>
                            <w:rFonts w:ascii="Times New Roman"/>
                            <w:w w:val="110"/>
                            <w:sz w:val="22"/>
                            <w:vertAlign w:val="subscript"/>
                          </w:rPr>
                          <w:t>2</w:t>
                        </w:r>
                        <w:r>
                          <w:rPr>
                            <w:rFonts w:ascii="Times New Roman"/>
                            <w:w w:val="110"/>
                            <w:sz w:val="22"/>
                            <w:vertAlign w:val="baseline"/>
                          </w:rPr>
                          <w:t> </w:t>
                        </w:r>
                        <w:r>
                          <w:rPr>
                            <w:w w:val="110"/>
                            <w:sz w:val="22"/>
                            <w:vertAlign w:val="baseline"/>
                          </w:rPr>
                          <w:t>= 31</w:t>
                        </w:r>
                        <w:r>
                          <w:rPr>
                            <w:rFonts w:ascii="Times New Roman"/>
                            <w:w w:val="110"/>
                            <w:sz w:val="22"/>
                            <w:vertAlign w:val="subscript"/>
                          </w:rPr>
                          <w:t>10</w:t>
                        </w:r>
                      </w:p>
                    </w:tc>
                    <w:tc>
                      <w:tcPr>
                        <w:tcW w:w="404" w:type="dxa"/>
                      </w:tcPr>
                      <w:p>
                        <w:pPr>
                          <w:pStyle w:val="TableParagraph"/>
                          <w:spacing w:before="13"/>
                          <w:ind w:right="71"/>
                          <w:jc w:val="right"/>
                          <w:rPr>
                            <w:b/>
                            <w:sz w:val="22"/>
                          </w:rPr>
                        </w:pPr>
                        <w:r>
                          <w:rPr>
                            <w:b/>
                            <w:w w:val="90"/>
                            <w:sz w:val="22"/>
                          </w:rPr>
                          <w:t>h.</w:t>
                        </w:r>
                      </w:p>
                    </w:tc>
                    <w:tc>
                      <w:tcPr>
                        <w:tcW w:w="1875" w:type="dxa"/>
                      </w:tcPr>
                      <w:p>
                        <w:pPr>
                          <w:pStyle w:val="TableParagraph"/>
                          <w:spacing w:before="9"/>
                          <w:ind w:left="135"/>
                          <w:rPr>
                            <w:rFonts w:ascii="Times New Roman"/>
                            <w:sz w:val="22"/>
                          </w:rPr>
                        </w:pPr>
                        <w:r>
                          <w:rPr>
                            <w:sz w:val="22"/>
                          </w:rPr>
                          <w:t>10000</w:t>
                        </w:r>
                        <w:r>
                          <w:rPr>
                            <w:rFonts w:ascii="Times New Roman"/>
                            <w:sz w:val="22"/>
                            <w:vertAlign w:val="subscript"/>
                          </w:rPr>
                          <w:t>2</w:t>
                        </w:r>
                        <w:r>
                          <w:rPr>
                            <w:rFonts w:ascii="Times New Roman"/>
                            <w:sz w:val="22"/>
                            <w:vertAlign w:val="baseline"/>
                          </w:rPr>
                          <w:t> </w:t>
                        </w:r>
                        <w:r>
                          <w:rPr>
                            <w:sz w:val="22"/>
                            <w:vertAlign w:val="baseline"/>
                          </w:rPr>
                          <w:t>= 16</w:t>
                        </w:r>
                        <w:r>
                          <w:rPr>
                            <w:rFonts w:ascii="Times New Roman"/>
                            <w:sz w:val="22"/>
                            <w:vertAlign w:val="subscript"/>
                          </w:rPr>
                          <w:t>10</w:t>
                        </w:r>
                      </w:p>
                    </w:tc>
                  </w:tr>
                  <w:tr>
                    <w:trPr>
                      <w:trHeight w:val="287" w:hRule="atLeast"/>
                    </w:trPr>
                    <w:tc>
                      <w:tcPr>
                        <w:tcW w:w="320" w:type="dxa"/>
                      </w:tcPr>
                      <w:p>
                        <w:pPr>
                          <w:pStyle w:val="TableParagraph"/>
                          <w:spacing w:before="13"/>
                          <w:ind w:left="50"/>
                          <w:rPr>
                            <w:b/>
                            <w:sz w:val="22"/>
                          </w:rPr>
                        </w:pPr>
                        <w:r>
                          <w:rPr>
                            <w:b/>
                            <w:sz w:val="22"/>
                          </w:rPr>
                          <w:t>i.</w:t>
                        </w:r>
                      </w:p>
                    </w:tc>
                    <w:tc>
                      <w:tcPr>
                        <w:tcW w:w="2003" w:type="dxa"/>
                      </w:tcPr>
                      <w:p>
                        <w:pPr>
                          <w:pStyle w:val="TableParagraph"/>
                          <w:spacing w:before="9"/>
                          <w:ind w:left="77"/>
                          <w:rPr>
                            <w:rFonts w:ascii="Times New Roman"/>
                            <w:sz w:val="22"/>
                          </w:rPr>
                        </w:pPr>
                        <w:r>
                          <w:rPr>
                            <w:w w:val="105"/>
                            <w:sz w:val="22"/>
                          </w:rPr>
                          <w:t>11100111</w:t>
                        </w:r>
                        <w:r>
                          <w:rPr>
                            <w:rFonts w:ascii="Times New Roman"/>
                            <w:w w:val="105"/>
                            <w:sz w:val="22"/>
                            <w:vertAlign w:val="subscript"/>
                          </w:rPr>
                          <w:t>2</w:t>
                        </w:r>
                        <w:r>
                          <w:rPr>
                            <w:rFonts w:ascii="Times New Roman"/>
                            <w:w w:val="105"/>
                            <w:sz w:val="22"/>
                            <w:vertAlign w:val="baseline"/>
                          </w:rPr>
                          <w:t> </w:t>
                        </w:r>
                        <w:r>
                          <w:rPr>
                            <w:w w:val="105"/>
                            <w:sz w:val="22"/>
                            <w:vertAlign w:val="baseline"/>
                          </w:rPr>
                          <w:t>= 231</w:t>
                        </w:r>
                        <w:r>
                          <w:rPr>
                            <w:rFonts w:ascii="Times New Roman"/>
                            <w:w w:val="105"/>
                            <w:sz w:val="22"/>
                            <w:vertAlign w:val="subscript"/>
                          </w:rPr>
                          <w:t>10</w:t>
                        </w:r>
                      </w:p>
                    </w:tc>
                    <w:tc>
                      <w:tcPr>
                        <w:tcW w:w="407" w:type="dxa"/>
                      </w:tcPr>
                      <w:p>
                        <w:pPr>
                          <w:pStyle w:val="TableParagraph"/>
                          <w:spacing w:before="13"/>
                          <w:ind w:left="124"/>
                          <w:rPr>
                            <w:b/>
                            <w:sz w:val="22"/>
                          </w:rPr>
                        </w:pPr>
                        <w:r>
                          <w:rPr>
                            <w:b/>
                            <w:sz w:val="22"/>
                          </w:rPr>
                          <w:t>j.</w:t>
                        </w:r>
                      </w:p>
                    </w:tc>
                    <w:tc>
                      <w:tcPr>
                        <w:tcW w:w="1953" w:type="dxa"/>
                      </w:tcPr>
                      <w:p>
                        <w:pPr>
                          <w:pStyle w:val="TableParagraph"/>
                          <w:spacing w:before="9"/>
                          <w:ind w:left="72"/>
                          <w:rPr>
                            <w:rFonts w:ascii="Times New Roman"/>
                            <w:sz w:val="22"/>
                          </w:rPr>
                        </w:pPr>
                        <w:r>
                          <w:rPr>
                            <w:w w:val="105"/>
                            <w:sz w:val="22"/>
                          </w:rPr>
                          <w:t>11111111</w:t>
                        </w:r>
                        <w:r>
                          <w:rPr>
                            <w:rFonts w:ascii="Times New Roman"/>
                            <w:w w:val="105"/>
                            <w:sz w:val="22"/>
                            <w:vertAlign w:val="subscript"/>
                          </w:rPr>
                          <w:t>2</w:t>
                        </w:r>
                        <w:r>
                          <w:rPr>
                            <w:rFonts w:ascii="Times New Roman"/>
                            <w:w w:val="105"/>
                            <w:sz w:val="22"/>
                            <w:vertAlign w:val="baseline"/>
                          </w:rPr>
                          <w:t> </w:t>
                        </w:r>
                        <w:r>
                          <w:rPr>
                            <w:w w:val="105"/>
                            <w:sz w:val="22"/>
                            <w:vertAlign w:val="baseline"/>
                          </w:rPr>
                          <w:t>= 255</w:t>
                        </w:r>
                        <w:r>
                          <w:rPr>
                            <w:rFonts w:ascii="Times New Roman"/>
                            <w:w w:val="105"/>
                            <w:sz w:val="22"/>
                            <w:vertAlign w:val="subscript"/>
                          </w:rPr>
                          <w:t>10</w:t>
                        </w:r>
                      </w:p>
                    </w:tc>
                    <w:tc>
                      <w:tcPr>
                        <w:tcW w:w="421" w:type="dxa"/>
                      </w:tcPr>
                      <w:p>
                        <w:pPr>
                          <w:pStyle w:val="TableParagraph"/>
                          <w:spacing w:before="13"/>
                          <w:ind w:right="93"/>
                          <w:jc w:val="right"/>
                          <w:rPr>
                            <w:b/>
                            <w:sz w:val="22"/>
                          </w:rPr>
                        </w:pPr>
                        <w:r>
                          <w:rPr>
                            <w:b/>
                            <w:w w:val="95"/>
                            <w:sz w:val="22"/>
                          </w:rPr>
                          <w:t>k.</w:t>
                        </w:r>
                      </w:p>
                    </w:tc>
                    <w:tc>
                      <w:tcPr>
                        <w:tcW w:w="1995" w:type="dxa"/>
                      </w:tcPr>
                      <w:p>
                        <w:pPr>
                          <w:pStyle w:val="TableParagraph"/>
                          <w:spacing w:before="9"/>
                          <w:ind w:left="112"/>
                          <w:rPr>
                            <w:rFonts w:ascii="Times New Roman"/>
                            <w:sz w:val="22"/>
                          </w:rPr>
                        </w:pPr>
                        <w:r>
                          <w:rPr>
                            <w:sz w:val="22"/>
                          </w:rPr>
                          <w:t>10000001</w:t>
                        </w:r>
                        <w:r>
                          <w:rPr>
                            <w:rFonts w:ascii="Times New Roman"/>
                            <w:sz w:val="22"/>
                            <w:vertAlign w:val="subscript"/>
                          </w:rPr>
                          <w:t>2</w:t>
                        </w:r>
                        <w:r>
                          <w:rPr>
                            <w:rFonts w:ascii="Times New Roman"/>
                            <w:sz w:val="22"/>
                            <w:vertAlign w:val="baseline"/>
                          </w:rPr>
                          <w:t> </w:t>
                        </w:r>
                        <w:r>
                          <w:rPr>
                            <w:sz w:val="22"/>
                            <w:vertAlign w:val="baseline"/>
                          </w:rPr>
                          <w:t>= 129</w:t>
                        </w:r>
                        <w:r>
                          <w:rPr>
                            <w:rFonts w:ascii="Times New Roman"/>
                            <w:sz w:val="22"/>
                            <w:vertAlign w:val="subscript"/>
                          </w:rPr>
                          <w:t>10</w:t>
                        </w:r>
                      </w:p>
                    </w:tc>
                    <w:tc>
                      <w:tcPr>
                        <w:tcW w:w="404" w:type="dxa"/>
                      </w:tcPr>
                      <w:p>
                        <w:pPr>
                          <w:pStyle w:val="TableParagraph"/>
                          <w:spacing w:before="13"/>
                          <w:ind w:right="141"/>
                          <w:jc w:val="right"/>
                          <w:rPr>
                            <w:b/>
                            <w:sz w:val="22"/>
                          </w:rPr>
                        </w:pPr>
                        <w:r>
                          <w:rPr>
                            <w:b/>
                            <w:w w:val="90"/>
                            <w:sz w:val="22"/>
                          </w:rPr>
                          <w:t>l.</w:t>
                        </w:r>
                      </w:p>
                    </w:tc>
                    <w:tc>
                      <w:tcPr>
                        <w:tcW w:w="1875" w:type="dxa"/>
                      </w:tcPr>
                      <w:p>
                        <w:pPr>
                          <w:pStyle w:val="TableParagraph"/>
                          <w:spacing w:before="9"/>
                          <w:ind w:left="65"/>
                          <w:rPr>
                            <w:rFonts w:ascii="Times New Roman"/>
                            <w:sz w:val="22"/>
                          </w:rPr>
                        </w:pPr>
                        <w:r>
                          <w:rPr>
                            <w:w w:val="110"/>
                            <w:sz w:val="22"/>
                          </w:rPr>
                          <w:t>10111111</w:t>
                        </w:r>
                        <w:r>
                          <w:rPr>
                            <w:rFonts w:ascii="Times New Roman"/>
                            <w:w w:val="110"/>
                            <w:sz w:val="22"/>
                            <w:vertAlign w:val="subscript"/>
                          </w:rPr>
                          <w:t>2</w:t>
                        </w:r>
                        <w:r>
                          <w:rPr>
                            <w:rFonts w:ascii="Times New Roman"/>
                            <w:w w:val="110"/>
                            <w:sz w:val="22"/>
                            <w:vertAlign w:val="baseline"/>
                          </w:rPr>
                          <w:t> </w:t>
                        </w:r>
                        <w:r>
                          <w:rPr>
                            <w:w w:val="110"/>
                            <w:sz w:val="22"/>
                            <w:vertAlign w:val="baseline"/>
                          </w:rPr>
                          <w:t>= 191</w:t>
                        </w:r>
                        <w:r>
                          <w:rPr>
                            <w:rFonts w:ascii="Times New Roman"/>
                            <w:w w:val="110"/>
                            <w:sz w:val="22"/>
                            <w:vertAlign w:val="subscript"/>
                          </w:rPr>
                          <w:t>10</w:t>
                        </w:r>
                      </w:p>
                    </w:tc>
                  </w:tr>
                </w:tbl>
                <w:p>
                  <w:pPr>
                    <w:pStyle w:val="BodyText"/>
                  </w:pPr>
                </w:p>
              </w:txbxContent>
            </v:textbox>
            <w10:wrap type="none"/>
          </v:shape>
        </w:pict>
      </w:r>
      <w:r>
        <w:rPr>
          <w:spacing w:val="-7"/>
          <w:w w:val="105"/>
        </w:rPr>
        <w:t>You </w:t>
      </w:r>
      <w:r>
        <w:rPr>
          <w:w w:val="105"/>
        </w:rPr>
        <w:t>can convert from binary to decimal </w:t>
      </w:r>
      <w:r>
        <w:rPr>
          <w:spacing w:val="-3"/>
          <w:w w:val="105"/>
        </w:rPr>
        <w:t>by </w:t>
      </w:r>
      <w:r>
        <w:rPr>
          <w:w w:val="105"/>
        </w:rPr>
        <w:t>adding the appropriate powers of 2, e.g. 10110110</w:t>
      </w:r>
      <w:r>
        <w:rPr>
          <w:rFonts w:ascii="Times New Roman" w:hAnsi="Times New Roman"/>
          <w:w w:val="105"/>
          <w:vertAlign w:val="subscript"/>
        </w:rPr>
        <w:t>2</w:t>
      </w:r>
      <w:r>
        <w:rPr>
          <w:rFonts w:ascii="Times New Roman" w:hAnsi="Times New Roman"/>
          <w:spacing w:val="8"/>
          <w:w w:val="105"/>
          <w:vertAlign w:val="baseline"/>
        </w:rPr>
        <w:t> </w:t>
      </w:r>
      <w:r>
        <w:rPr>
          <w:w w:val="105"/>
          <w:vertAlign w:val="baseline"/>
        </w:rPr>
        <w:t>= 1</w:t>
      </w:r>
      <w:r>
        <w:rPr>
          <w:spacing w:val="-33"/>
          <w:w w:val="105"/>
          <w:vertAlign w:val="baseline"/>
        </w:rPr>
        <w:t> </w:t>
      </w:r>
      <w:r>
        <w:rPr>
          <w:rFonts w:ascii="MS UI Gothic" w:hAnsi="MS UI Gothic"/>
          <w:w w:val="105"/>
          <w:vertAlign w:val="baseline"/>
        </w:rPr>
        <w:t>·</w:t>
      </w:r>
      <w:r>
        <w:rPr>
          <w:rFonts w:ascii="MS UI Gothic" w:hAnsi="MS UI Gothic"/>
          <w:spacing w:val="-47"/>
          <w:w w:val="105"/>
          <w:vertAlign w:val="baseline"/>
        </w:rPr>
        <w:t> </w:t>
      </w:r>
      <w:r>
        <w:rPr>
          <w:w w:val="105"/>
          <w:vertAlign w:val="baseline"/>
        </w:rPr>
        <w:t>2</w:t>
      </w:r>
      <w:r>
        <w:rPr>
          <w:rFonts w:ascii="Times New Roman" w:hAnsi="Times New Roman"/>
          <w:w w:val="105"/>
          <w:vertAlign w:val="superscript"/>
        </w:rPr>
        <w:t>7</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0</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6</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1</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5</w:t>
      </w:r>
      <w:r>
        <w:rPr>
          <w:rFonts w:ascii="Times New Roman" w:hAnsi="Times New Roman"/>
          <w:spacing w:val="-25"/>
          <w:w w:val="105"/>
          <w:vertAlign w:val="baseline"/>
        </w:rPr>
        <w:t> </w:t>
      </w:r>
      <w:r>
        <w:rPr>
          <w:w w:val="105"/>
          <w:vertAlign w:val="baseline"/>
        </w:rPr>
        <w:t>+</w:t>
      </w:r>
      <w:r>
        <w:rPr>
          <w:spacing w:val="-33"/>
          <w:w w:val="105"/>
          <w:vertAlign w:val="baseline"/>
        </w:rPr>
        <w:t> </w:t>
      </w:r>
      <w:r>
        <w:rPr>
          <w:w w:val="105"/>
          <w:vertAlign w:val="baseline"/>
        </w:rPr>
        <w:t>1</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4</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0</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3</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1</w:t>
      </w:r>
      <w:r>
        <w:rPr>
          <w:spacing w:val="-33"/>
          <w:w w:val="105"/>
          <w:vertAlign w:val="baseline"/>
        </w:rPr>
        <w:t> </w:t>
      </w:r>
      <w:r>
        <w:rPr>
          <w:rFonts w:ascii="MS UI Gothic" w:hAnsi="MS UI Gothic"/>
          <w:w w:val="105"/>
          <w:vertAlign w:val="baseline"/>
        </w:rPr>
        <w:t>·</w:t>
      </w:r>
      <w:r>
        <w:rPr>
          <w:rFonts w:ascii="MS UI Gothic" w:hAnsi="MS UI Gothic"/>
          <w:spacing w:val="-47"/>
          <w:w w:val="105"/>
          <w:vertAlign w:val="baseline"/>
        </w:rPr>
        <w:t> </w:t>
      </w:r>
      <w:r>
        <w:rPr>
          <w:w w:val="105"/>
          <w:vertAlign w:val="baseline"/>
        </w:rPr>
        <w:t>2</w:t>
      </w:r>
      <w:r>
        <w:rPr>
          <w:rFonts w:ascii="Times New Roman" w:hAnsi="Times New Roman"/>
          <w:w w:val="105"/>
          <w:vertAlign w:val="superscript"/>
        </w:rPr>
        <w:t>2</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1</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1</w:t>
      </w:r>
      <w:r>
        <w:rPr>
          <w:rFonts w:ascii="Times New Roman" w:hAnsi="Times New Roman"/>
          <w:spacing w:val="-26"/>
          <w:w w:val="105"/>
          <w:vertAlign w:val="baseline"/>
        </w:rPr>
        <w:t> </w:t>
      </w:r>
      <w:r>
        <w:rPr>
          <w:w w:val="105"/>
          <w:vertAlign w:val="baseline"/>
        </w:rPr>
        <w:t>+</w:t>
      </w:r>
      <w:r>
        <w:rPr>
          <w:spacing w:val="-33"/>
          <w:w w:val="105"/>
          <w:vertAlign w:val="baseline"/>
        </w:rPr>
        <w:t> </w:t>
      </w:r>
      <w:r>
        <w:rPr>
          <w:w w:val="105"/>
          <w:vertAlign w:val="baseline"/>
        </w:rPr>
        <w:t>0</w:t>
      </w:r>
      <w:r>
        <w:rPr>
          <w:spacing w:val="-33"/>
          <w:w w:val="105"/>
          <w:vertAlign w:val="baseline"/>
        </w:rPr>
        <w:t> </w:t>
      </w:r>
      <w:r>
        <w:rPr>
          <w:rFonts w:ascii="MS UI Gothic" w:hAnsi="MS UI Gothic"/>
          <w:w w:val="105"/>
          <w:vertAlign w:val="baseline"/>
        </w:rPr>
        <w:t>·</w:t>
      </w:r>
      <w:r>
        <w:rPr>
          <w:rFonts w:ascii="MS UI Gothic" w:hAnsi="MS UI Gothic"/>
          <w:spacing w:val="-48"/>
          <w:w w:val="105"/>
          <w:vertAlign w:val="baseline"/>
        </w:rPr>
        <w:t> </w:t>
      </w:r>
      <w:r>
        <w:rPr>
          <w:w w:val="105"/>
          <w:vertAlign w:val="baseline"/>
        </w:rPr>
        <w:t>2</w:t>
      </w:r>
      <w:r>
        <w:rPr>
          <w:rFonts w:ascii="Times New Roman" w:hAnsi="Times New Roman"/>
          <w:w w:val="105"/>
          <w:vertAlign w:val="superscript"/>
        </w:rPr>
        <w:t>0</w:t>
      </w:r>
      <w:r>
        <w:rPr>
          <w:rFonts w:ascii="Times New Roman" w:hAnsi="Times New Roman"/>
          <w:spacing w:val="8"/>
          <w:w w:val="105"/>
          <w:vertAlign w:val="baseline"/>
        </w:rPr>
        <w:t> </w:t>
      </w:r>
      <w:r>
        <w:rPr>
          <w:w w:val="105"/>
          <w:vertAlign w:val="baseline"/>
        </w:rPr>
        <w:t>=</w:t>
      </w:r>
      <w:r>
        <w:rPr>
          <w:spacing w:val="1"/>
          <w:w w:val="105"/>
          <w:vertAlign w:val="baseline"/>
        </w:rPr>
        <w:t> </w:t>
      </w:r>
      <w:r>
        <w:rPr>
          <w:w w:val="105"/>
          <w:vertAlign w:val="baseline"/>
        </w:rPr>
        <w:t>128</w:t>
      </w:r>
      <w:r>
        <w:rPr>
          <w:spacing w:val="-33"/>
          <w:w w:val="105"/>
          <w:vertAlign w:val="baseline"/>
        </w:rPr>
        <w:t> </w:t>
      </w:r>
      <w:r>
        <w:rPr>
          <w:w w:val="105"/>
          <w:vertAlign w:val="baseline"/>
        </w:rPr>
        <w:t>+</w:t>
      </w:r>
      <w:r>
        <w:rPr>
          <w:spacing w:val="-33"/>
          <w:w w:val="105"/>
          <w:vertAlign w:val="baseline"/>
        </w:rPr>
        <w:t> </w:t>
      </w:r>
      <w:r>
        <w:rPr>
          <w:w w:val="105"/>
          <w:vertAlign w:val="baseline"/>
        </w:rPr>
        <w:t>32</w:t>
      </w:r>
      <w:r>
        <w:rPr>
          <w:spacing w:val="-33"/>
          <w:w w:val="105"/>
          <w:vertAlign w:val="baseline"/>
        </w:rPr>
        <w:t> </w:t>
      </w:r>
      <w:r>
        <w:rPr>
          <w:w w:val="105"/>
          <w:vertAlign w:val="baseline"/>
        </w:rPr>
        <w:t>+</w:t>
      </w:r>
      <w:r>
        <w:rPr>
          <w:spacing w:val="-33"/>
          <w:w w:val="105"/>
          <w:vertAlign w:val="baseline"/>
        </w:rPr>
        <w:t> </w:t>
      </w:r>
      <w:r>
        <w:rPr>
          <w:w w:val="105"/>
          <w:vertAlign w:val="baseline"/>
        </w:rPr>
        <w:t>16</w:t>
      </w:r>
      <w:r>
        <w:rPr>
          <w:spacing w:val="-33"/>
          <w:w w:val="105"/>
          <w:vertAlign w:val="baseline"/>
        </w:rPr>
        <w:t> </w:t>
      </w:r>
      <w:r>
        <w:rPr>
          <w:w w:val="105"/>
          <w:vertAlign w:val="baseline"/>
        </w:rPr>
        <w:t>+</w:t>
      </w:r>
      <w:r>
        <w:rPr>
          <w:spacing w:val="-33"/>
          <w:w w:val="105"/>
          <w:vertAlign w:val="baseline"/>
        </w:rPr>
        <w:t> </w:t>
      </w:r>
      <w:r>
        <w:rPr>
          <w:w w:val="105"/>
          <w:vertAlign w:val="baseline"/>
        </w:rPr>
        <w:t>4</w:t>
      </w:r>
      <w:r>
        <w:rPr>
          <w:spacing w:val="-33"/>
          <w:w w:val="105"/>
          <w:vertAlign w:val="baseline"/>
        </w:rPr>
        <w:t> </w:t>
      </w:r>
      <w:r>
        <w:rPr>
          <w:w w:val="105"/>
          <w:vertAlign w:val="baseline"/>
        </w:rPr>
        <w:t>+</w:t>
      </w:r>
      <w:r>
        <w:rPr>
          <w:spacing w:val="-33"/>
          <w:w w:val="105"/>
          <w:vertAlign w:val="baseline"/>
        </w:rPr>
        <w:t> </w:t>
      </w:r>
      <w:r>
        <w:rPr>
          <w:w w:val="105"/>
          <w:vertAlign w:val="baseline"/>
        </w:rPr>
        <w:t>2</w:t>
      </w:r>
      <w:r>
        <w:rPr>
          <w:spacing w:val="1"/>
          <w:w w:val="105"/>
          <w:vertAlign w:val="baseline"/>
        </w:rPr>
        <w:t> </w:t>
      </w:r>
      <w:r>
        <w:rPr>
          <w:w w:val="105"/>
          <w:vertAlign w:val="baseline"/>
        </w:rPr>
        <w:t>= 182</w:t>
      </w:r>
      <w:r>
        <w:rPr>
          <w:rFonts w:ascii="Times New Roman" w:hAnsi="Times New Roman"/>
          <w:i/>
          <w:w w:val="105"/>
          <w:vertAlign w:val="baseline"/>
        </w:rPr>
        <w:t>.</w:t>
      </w:r>
    </w:p>
    <w:p>
      <w:pPr>
        <w:pStyle w:val="BodyText"/>
        <w:rPr>
          <w:rFonts w:ascii="Times New Roman"/>
          <w:i/>
          <w:sz w:val="42"/>
        </w:rPr>
      </w:pPr>
    </w:p>
    <w:p>
      <w:pPr>
        <w:pStyle w:val="BodyText"/>
        <w:spacing w:before="4"/>
        <w:rPr>
          <w:rFonts w:ascii="Times New Roman"/>
          <w:i/>
          <w:sz w:val="59"/>
        </w:rPr>
      </w:pPr>
    </w:p>
    <w:p>
      <w:pPr>
        <w:pStyle w:val="Heading9"/>
        <w:spacing w:before="1"/>
        <w:ind w:left="520"/>
      </w:pPr>
      <w:r>
        <w:rPr/>
        <w:t>Exercise </w:t>
      </w:r>
      <w:hyperlink w:history="true" w:anchor="_bookmark20">
        <w:r>
          <w:rPr/>
          <w:t>1.2</w:t>
        </w:r>
      </w:hyperlink>
    </w:p>
    <w:p>
      <w:pPr>
        <w:pStyle w:val="BodyText"/>
        <w:spacing w:line="314" w:lineRule="auto" w:before="85"/>
        <w:ind w:left="520" w:right="1097"/>
        <w:jc w:val="both"/>
      </w:pPr>
      <w:r>
        <w:rPr/>
        <w:t>These are small integers so you can easily calculate the binary representation of each </w:t>
      </w:r>
      <w:r>
        <w:rPr>
          <w:rFonts w:ascii="Times New Roman" w:hAnsi="Times New Roman"/>
          <w:i/>
        </w:rPr>
        <w:t>N </w:t>
      </w:r>
      <w:r>
        <w:rPr/>
        <w:t>by finding the largest power of 2 less than or equal to </w:t>
      </w:r>
      <w:r>
        <w:rPr>
          <w:rFonts w:ascii="Times New Roman" w:hAnsi="Times New Roman"/>
          <w:i/>
        </w:rPr>
        <w:t>N </w:t>
      </w:r>
      <w:r>
        <w:rPr/>
        <w:t>, say 2</w:t>
      </w:r>
      <w:r>
        <w:rPr>
          <w:rFonts w:ascii="Times New Roman" w:hAnsi="Times New Roman"/>
          <w:i/>
          <w:vertAlign w:val="superscript"/>
        </w:rPr>
        <w:t>k</w:t>
      </w:r>
      <w:r>
        <w:rPr>
          <w:vertAlign w:val="baseline"/>
        </w:rPr>
        <w:t>, and then finding the binary representation of </w:t>
      </w:r>
      <w:r>
        <w:rPr>
          <w:rFonts w:ascii="Times New Roman" w:hAnsi="Times New Roman"/>
          <w:i/>
          <w:vertAlign w:val="baseline"/>
        </w:rPr>
        <w:t>N </w:t>
      </w:r>
      <w:r>
        <w:rPr>
          <w:rFonts w:ascii="MS UI Gothic" w:hAnsi="MS UI Gothic"/>
          <w:vertAlign w:val="baseline"/>
        </w:rPr>
        <w:t>− </w:t>
      </w:r>
      <w:r>
        <w:rPr>
          <w:vertAlign w:val="baseline"/>
        </w:rPr>
        <w:t>2</w:t>
      </w:r>
      <w:r>
        <w:rPr>
          <w:rFonts w:ascii="Times New Roman" w:hAnsi="Times New Roman"/>
          <w:i/>
          <w:vertAlign w:val="superscript"/>
        </w:rPr>
        <w:t>k</w:t>
      </w:r>
      <w:r>
        <w:rPr>
          <w:vertAlign w:val="baseline"/>
        </w:rPr>
        <w:t>.</w:t>
      </w:r>
    </w:p>
    <w:p>
      <w:pPr>
        <w:pStyle w:val="BodyText"/>
        <w:tabs>
          <w:tab w:pos="1378" w:val="left" w:leader="none"/>
          <w:tab w:pos="5659" w:val="left" w:leader="none"/>
          <w:tab w:pos="6077" w:val="left" w:leader="none"/>
        </w:tabs>
        <w:spacing w:line="197" w:lineRule="exact"/>
        <w:ind w:left="978"/>
        <w:rPr>
          <w:rFonts w:ascii="Times New Roman"/>
        </w:rPr>
      </w:pPr>
      <w:r>
        <w:rPr>
          <w:b/>
          <w:w w:val="105"/>
        </w:rPr>
        <w:t>a.</w:t>
        <w:tab/>
      </w:r>
      <w:r>
        <w:rPr>
          <w:w w:val="105"/>
        </w:rPr>
        <w:t>17</w:t>
      </w:r>
      <w:r>
        <w:rPr>
          <w:rFonts w:ascii="Times New Roman"/>
          <w:w w:val="105"/>
          <w:vertAlign w:val="subscript"/>
        </w:rPr>
        <w:t>10</w:t>
      </w:r>
      <w:r>
        <w:rPr>
          <w:rFonts w:ascii="Times New Roman"/>
          <w:w w:val="105"/>
          <w:vertAlign w:val="baseline"/>
        </w:rPr>
        <w:t> </w:t>
      </w:r>
      <w:r>
        <w:rPr>
          <w:w w:val="105"/>
          <w:vertAlign w:val="baseline"/>
        </w:rPr>
        <w:t>= 2</w:t>
      </w:r>
      <w:r>
        <w:rPr>
          <w:rFonts w:ascii="Times New Roman"/>
          <w:w w:val="105"/>
          <w:vertAlign w:val="superscript"/>
        </w:rPr>
        <w:t>4</w:t>
      </w:r>
      <w:r>
        <w:rPr>
          <w:rFonts w:ascii="Times New Roman"/>
          <w:w w:val="105"/>
          <w:vertAlign w:val="baseline"/>
        </w:rPr>
        <w:t> </w:t>
      </w:r>
      <w:r>
        <w:rPr>
          <w:w w:val="105"/>
          <w:vertAlign w:val="baseline"/>
        </w:rPr>
        <w:t>+ 2</w:t>
      </w:r>
      <w:r>
        <w:rPr>
          <w:rFonts w:ascii="Times New Roman"/>
          <w:w w:val="105"/>
          <w:vertAlign w:val="superscript"/>
        </w:rPr>
        <w:t>0</w:t>
      </w:r>
      <w:r>
        <w:rPr>
          <w:rFonts w:ascii="Times New Roman"/>
          <w:spacing w:val="-35"/>
          <w:w w:val="105"/>
          <w:vertAlign w:val="baseline"/>
        </w:rPr>
        <w:t> </w:t>
      </w:r>
      <w:r>
        <w:rPr>
          <w:w w:val="105"/>
          <w:vertAlign w:val="baseline"/>
        </w:rPr>
        <w:t>=</w:t>
      </w:r>
      <w:r>
        <w:rPr>
          <w:spacing w:val="-7"/>
          <w:w w:val="105"/>
          <w:vertAlign w:val="baseline"/>
        </w:rPr>
        <w:t> </w:t>
      </w:r>
      <w:r>
        <w:rPr>
          <w:w w:val="105"/>
          <w:vertAlign w:val="baseline"/>
        </w:rPr>
        <w:t>10001</w:t>
      </w:r>
      <w:r>
        <w:rPr>
          <w:rFonts w:ascii="Times New Roman"/>
          <w:w w:val="105"/>
          <w:vertAlign w:val="subscript"/>
        </w:rPr>
        <w:t>2</w:t>
      </w:r>
      <w:r>
        <w:rPr>
          <w:rFonts w:ascii="Times New Roman"/>
          <w:w w:val="105"/>
          <w:vertAlign w:val="baseline"/>
        </w:rPr>
        <w:tab/>
      </w:r>
      <w:r>
        <w:rPr>
          <w:b/>
          <w:w w:val="105"/>
          <w:vertAlign w:val="baseline"/>
        </w:rPr>
        <w:t>b.</w:t>
        <w:tab/>
      </w:r>
      <w:r>
        <w:rPr>
          <w:w w:val="105"/>
          <w:vertAlign w:val="baseline"/>
        </w:rPr>
        <w:t>19</w:t>
      </w:r>
      <w:r>
        <w:rPr>
          <w:rFonts w:ascii="Times New Roman"/>
          <w:w w:val="105"/>
          <w:vertAlign w:val="subscript"/>
        </w:rPr>
        <w:t>10</w:t>
      </w:r>
      <w:r>
        <w:rPr>
          <w:rFonts w:ascii="Times New Roman"/>
          <w:w w:val="105"/>
          <w:vertAlign w:val="baseline"/>
        </w:rPr>
        <w:t> </w:t>
      </w:r>
      <w:r>
        <w:rPr>
          <w:w w:val="105"/>
          <w:vertAlign w:val="baseline"/>
        </w:rPr>
        <w:t>= 2</w:t>
      </w:r>
      <w:r>
        <w:rPr>
          <w:rFonts w:ascii="Times New Roman"/>
          <w:w w:val="105"/>
          <w:vertAlign w:val="superscript"/>
        </w:rPr>
        <w:t>4</w:t>
      </w:r>
      <w:r>
        <w:rPr>
          <w:rFonts w:ascii="Times New Roman"/>
          <w:w w:val="105"/>
          <w:vertAlign w:val="baseline"/>
        </w:rPr>
        <w:t> </w:t>
      </w:r>
      <w:r>
        <w:rPr>
          <w:w w:val="105"/>
          <w:vertAlign w:val="baseline"/>
        </w:rPr>
        <w:t>+ 2</w:t>
      </w:r>
      <w:r>
        <w:rPr>
          <w:rFonts w:ascii="Times New Roman"/>
          <w:w w:val="105"/>
          <w:vertAlign w:val="superscript"/>
        </w:rPr>
        <w:t>1</w:t>
      </w:r>
      <w:r>
        <w:rPr>
          <w:rFonts w:ascii="Times New Roman"/>
          <w:w w:val="105"/>
          <w:vertAlign w:val="baseline"/>
        </w:rPr>
        <w:t> </w:t>
      </w:r>
      <w:r>
        <w:rPr>
          <w:w w:val="105"/>
          <w:vertAlign w:val="baseline"/>
        </w:rPr>
        <w:t>+ 2</w:t>
      </w:r>
      <w:r>
        <w:rPr>
          <w:rFonts w:ascii="Times New Roman"/>
          <w:w w:val="105"/>
          <w:vertAlign w:val="superscript"/>
        </w:rPr>
        <w:t>0</w:t>
      </w:r>
      <w:r>
        <w:rPr>
          <w:rFonts w:ascii="Times New Roman"/>
          <w:w w:val="105"/>
          <w:vertAlign w:val="baseline"/>
        </w:rPr>
        <w:t> </w:t>
      </w:r>
      <w:r>
        <w:rPr>
          <w:w w:val="105"/>
          <w:vertAlign w:val="baseline"/>
        </w:rPr>
        <w:t>=</w:t>
      </w:r>
      <w:r>
        <w:rPr>
          <w:spacing w:val="5"/>
          <w:w w:val="105"/>
          <w:vertAlign w:val="baseline"/>
        </w:rPr>
        <w:t> </w:t>
      </w:r>
      <w:r>
        <w:rPr>
          <w:w w:val="105"/>
          <w:vertAlign w:val="baseline"/>
        </w:rPr>
        <w:t>10011</w:t>
      </w:r>
      <w:r>
        <w:rPr>
          <w:rFonts w:ascii="Times New Roman"/>
          <w:w w:val="105"/>
          <w:vertAlign w:val="subscript"/>
        </w:rPr>
        <w:t>2</w:t>
      </w:r>
    </w:p>
    <w:p>
      <w:pPr>
        <w:pStyle w:val="BodyText"/>
        <w:tabs>
          <w:tab w:pos="1367" w:val="left" w:leader="none"/>
          <w:tab w:pos="5659" w:val="left" w:leader="none"/>
          <w:tab w:pos="6077" w:val="left" w:leader="none"/>
        </w:tabs>
        <w:spacing w:before="85"/>
        <w:ind w:left="978"/>
        <w:rPr>
          <w:rFonts w:ascii="Times New Roman"/>
        </w:rPr>
      </w:pPr>
      <w:r>
        <w:rPr>
          <w:b/>
        </w:rPr>
        <w:t>c.</w:t>
        <w:tab/>
      </w:r>
      <w:r>
        <w:rPr/>
        <w:t>24</w:t>
      </w:r>
      <w:r>
        <w:rPr>
          <w:rFonts w:ascii="Times New Roman"/>
          <w:vertAlign w:val="subscript"/>
        </w:rPr>
        <w:t>10</w:t>
      </w:r>
      <w:r>
        <w:rPr>
          <w:rFonts w:ascii="Times New Roman"/>
          <w:vertAlign w:val="baseline"/>
        </w:rPr>
        <w:t> </w:t>
      </w:r>
      <w:r>
        <w:rPr>
          <w:vertAlign w:val="baseline"/>
        </w:rPr>
        <w:t>= 2</w:t>
      </w:r>
      <w:r>
        <w:rPr>
          <w:rFonts w:ascii="Times New Roman"/>
          <w:vertAlign w:val="superscript"/>
        </w:rPr>
        <w:t>4</w:t>
      </w:r>
      <w:r>
        <w:rPr>
          <w:rFonts w:ascii="Times New Roman"/>
          <w:vertAlign w:val="baseline"/>
        </w:rPr>
        <w:t> </w:t>
      </w:r>
      <w:r>
        <w:rPr>
          <w:vertAlign w:val="baseline"/>
        </w:rPr>
        <w:t>+ 2</w:t>
      </w:r>
      <w:r>
        <w:rPr>
          <w:rFonts w:ascii="Times New Roman"/>
          <w:vertAlign w:val="superscript"/>
        </w:rPr>
        <w:t>3</w:t>
      </w:r>
      <w:r>
        <w:rPr>
          <w:rFonts w:ascii="Times New Roman"/>
          <w:spacing w:val="9"/>
          <w:vertAlign w:val="baseline"/>
        </w:rPr>
        <w:t> </w:t>
      </w:r>
      <w:r>
        <w:rPr>
          <w:vertAlign w:val="baseline"/>
        </w:rPr>
        <w:t>=</w:t>
      </w:r>
      <w:r>
        <w:rPr>
          <w:spacing w:val="2"/>
          <w:vertAlign w:val="baseline"/>
        </w:rPr>
        <w:t> </w:t>
      </w:r>
      <w:r>
        <w:rPr>
          <w:vertAlign w:val="baseline"/>
        </w:rPr>
        <w:t>11000</w:t>
      </w:r>
      <w:r>
        <w:rPr>
          <w:rFonts w:ascii="Times New Roman"/>
          <w:vertAlign w:val="subscript"/>
        </w:rPr>
        <w:t>2</w:t>
      </w:r>
      <w:r>
        <w:rPr>
          <w:rFonts w:ascii="Times New Roman"/>
          <w:vertAlign w:val="baseline"/>
        </w:rPr>
        <w:tab/>
      </w:r>
      <w:r>
        <w:rPr>
          <w:b/>
          <w:vertAlign w:val="baseline"/>
        </w:rPr>
        <w:t>d.</w:t>
        <w:tab/>
      </w:r>
      <w:r>
        <w:rPr>
          <w:vertAlign w:val="baseline"/>
        </w:rPr>
        <w:t>29</w:t>
      </w:r>
      <w:r>
        <w:rPr>
          <w:rFonts w:ascii="Times New Roman"/>
          <w:vertAlign w:val="subscript"/>
        </w:rPr>
        <w:t>10</w:t>
      </w:r>
      <w:r>
        <w:rPr>
          <w:rFonts w:ascii="Times New Roman"/>
          <w:vertAlign w:val="baseline"/>
        </w:rPr>
        <w:t> </w:t>
      </w:r>
      <w:r>
        <w:rPr>
          <w:vertAlign w:val="baseline"/>
        </w:rPr>
        <w:t>= 2</w:t>
      </w:r>
      <w:r>
        <w:rPr>
          <w:rFonts w:ascii="Times New Roman"/>
          <w:vertAlign w:val="superscript"/>
        </w:rPr>
        <w:t>4</w:t>
      </w:r>
      <w:r>
        <w:rPr>
          <w:rFonts w:ascii="Times New Roman"/>
          <w:vertAlign w:val="baseline"/>
        </w:rPr>
        <w:t> </w:t>
      </w:r>
      <w:r>
        <w:rPr>
          <w:vertAlign w:val="baseline"/>
        </w:rPr>
        <w:t>+ 2</w:t>
      </w:r>
      <w:r>
        <w:rPr>
          <w:rFonts w:ascii="Times New Roman"/>
          <w:vertAlign w:val="superscript"/>
        </w:rPr>
        <w:t>3</w:t>
      </w:r>
      <w:r>
        <w:rPr>
          <w:rFonts w:ascii="Times New Roman"/>
          <w:vertAlign w:val="baseline"/>
        </w:rPr>
        <w:t> </w:t>
      </w:r>
      <w:r>
        <w:rPr>
          <w:vertAlign w:val="baseline"/>
        </w:rPr>
        <w:t>+ 2</w:t>
      </w:r>
      <w:r>
        <w:rPr>
          <w:rFonts w:ascii="Times New Roman"/>
          <w:vertAlign w:val="superscript"/>
        </w:rPr>
        <w:t>2</w:t>
      </w:r>
      <w:r>
        <w:rPr>
          <w:rFonts w:ascii="Times New Roman"/>
          <w:vertAlign w:val="baseline"/>
        </w:rPr>
        <w:t> </w:t>
      </w:r>
      <w:r>
        <w:rPr>
          <w:vertAlign w:val="baseline"/>
        </w:rPr>
        <w:t>+ 2</w:t>
      </w:r>
      <w:r>
        <w:rPr>
          <w:rFonts w:ascii="Times New Roman"/>
          <w:vertAlign w:val="superscript"/>
        </w:rPr>
        <w:t>0</w:t>
      </w:r>
      <w:r>
        <w:rPr>
          <w:rFonts w:ascii="Times New Roman"/>
          <w:vertAlign w:val="baseline"/>
        </w:rPr>
        <w:t> </w:t>
      </w:r>
      <w:r>
        <w:rPr>
          <w:vertAlign w:val="baseline"/>
        </w:rPr>
        <w:t>=</w:t>
      </w:r>
      <w:r>
        <w:rPr>
          <w:spacing w:val="2"/>
          <w:vertAlign w:val="baseline"/>
        </w:rPr>
        <w:t> </w:t>
      </w:r>
      <w:r>
        <w:rPr>
          <w:vertAlign w:val="baseline"/>
        </w:rPr>
        <w:t>11101</w:t>
      </w:r>
      <w:r>
        <w:rPr>
          <w:rFonts w:ascii="Times New Roman"/>
          <w:vertAlign w:val="subscript"/>
        </w:rPr>
        <w:t>2</w:t>
      </w:r>
    </w:p>
    <w:p>
      <w:pPr>
        <w:pStyle w:val="BodyText"/>
        <w:tabs>
          <w:tab w:pos="1371" w:val="left" w:leader="none"/>
          <w:tab w:pos="5659" w:val="left" w:leader="none"/>
          <w:tab w:pos="6014" w:val="left" w:leader="none"/>
        </w:tabs>
        <w:spacing w:before="85"/>
        <w:ind w:left="978"/>
        <w:rPr>
          <w:rFonts w:ascii="Times New Roman"/>
        </w:rPr>
      </w:pPr>
      <w:r>
        <w:rPr>
          <w:b/>
        </w:rPr>
        <w:t>e.</w:t>
        <w:tab/>
      </w:r>
      <w:r>
        <w:rPr/>
        <w:t>35</w:t>
      </w:r>
      <w:r>
        <w:rPr>
          <w:rFonts w:ascii="Times New Roman"/>
          <w:vertAlign w:val="subscript"/>
        </w:rPr>
        <w:t>10</w:t>
      </w:r>
      <w:r>
        <w:rPr>
          <w:rFonts w:ascii="Times New Roman"/>
          <w:vertAlign w:val="baseline"/>
        </w:rPr>
        <w:t> </w:t>
      </w:r>
      <w:r>
        <w:rPr>
          <w:vertAlign w:val="baseline"/>
        </w:rPr>
        <w:t>= 2</w:t>
      </w:r>
      <w:r>
        <w:rPr>
          <w:rFonts w:ascii="Times New Roman"/>
          <w:vertAlign w:val="superscript"/>
        </w:rPr>
        <w:t>5</w:t>
      </w:r>
      <w:r>
        <w:rPr>
          <w:rFonts w:ascii="Times New Roman"/>
          <w:vertAlign w:val="baseline"/>
        </w:rPr>
        <w:t> </w:t>
      </w:r>
      <w:r>
        <w:rPr>
          <w:vertAlign w:val="baseline"/>
        </w:rPr>
        <w:t>+ 2</w:t>
      </w:r>
      <w:r>
        <w:rPr>
          <w:rFonts w:ascii="Times New Roman"/>
          <w:vertAlign w:val="superscript"/>
        </w:rPr>
        <w:t>1</w:t>
      </w:r>
      <w:r>
        <w:rPr>
          <w:rFonts w:ascii="Times New Roman"/>
          <w:vertAlign w:val="baseline"/>
        </w:rPr>
        <w:t> </w:t>
      </w:r>
      <w:r>
        <w:rPr>
          <w:vertAlign w:val="baseline"/>
        </w:rPr>
        <w:t>+ 2</w:t>
      </w:r>
      <w:r>
        <w:rPr>
          <w:rFonts w:ascii="Times New Roman"/>
          <w:vertAlign w:val="superscript"/>
        </w:rPr>
        <w:t>0</w:t>
      </w:r>
      <w:r>
        <w:rPr>
          <w:rFonts w:ascii="Times New Roman"/>
          <w:spacing w:val="28"/>
          <w:vertAlign w:val="baseline"/>
        </w:rPr>
        <w:t> </w:t>
      </w:r>
      <w:r>
        <w:rPr>
          <w:vertAlign w:val="baseline"/>
        </w:rPr>
        <w:t>=</w:t>
      </w:r>
      <w:r>
        <w:rPr>
          <w:spacing w:val="6"/>
          <w:vertAlign w:val="baseline"/>
        </w:rPr>
        <w:t> </w:t>
      </w:r>
      <w:r>
        <w:rPr>
          <w:vertAlign w:val="baseline"/>
        </w:rPr>
        <w:t>100011</w:t>
      </w:r>
      <w:r>
        <w:rPr>
          <w:rFonts w:ascii="Times New Roman"/>
          <w:vertAlign w:val="subscript"/>
        </w:rPr>
        <w:t>2</w:t>
      </w:r>
      <w:r>
        <w:rPr>
          <w:rFonts w:ascii="Times New Roman"/>
          <w:vertAlign w:val="baseline"/>
        </w:rPr>
        <w:tab/>
      </w:r>
      <w:r>
        <w:rPr>
          <w:b/>
          <w:vertAlign w:val="baseline"/>
        </w:rPr>
        <w:t>f.</w:t>
        <w:tab/>
      </w:r>
      <w:r>
        <w:rPr>
          <w:vertAlign w:val="baseline"/>
        </w:rPr>
        <w:t>42</w:t>
      </w:r>
      <w:r>
        <w:rPr>
          <w:rFonts w:ascii="Times New Roman"/>
          <w:vertAlign w:val="subscript"/>
        </w:rPr>
        <w:t>10</w:t>
      </w:r>
      <w:r>
        <w:rPr>
          <w:rFonts w:ascii="Times New Roman"/>
          <w:vertAlign w:val="baseline"/>
        </w:rPr>
        <w:t> </w:t>
      </w:r>
      <w:r>
        <w:rPr>
          <w:vertAlign w:val="baseline"/>
        </w:rPr>
        <w:t>= 2</w:t>
      </w:r>
      <w:r>
        <w:rPr>
          <w:rFonts w:ascii="Times New Roman"/>
          <w:vertAlign w:val="superscript"/>
        </w:rPr>
        <w:t>5</w:t>
      </w:r>
      <w:r>
        <w:rPr>
          <w:rFonts w:ascii="Times New Roman"/>
          <w:vertAlign w:val="baseline"/>
        </w:rPr>
        <w:t> </w:t>
      </w:r>
      <w:r>
        <w:rPr>
          <w:vertAlign w:val="baseline"/>
        </w:rPr>
        <w:t>+ 2</w:t>
      </w:r>
      <w:r>
        <w:rPr>
          <w:rFonts w:ascii="Times New Roman"/>
          <w:vertAlign w:val="superscript"/>
        </w:rPr>
        <w:t>3</w:t>
      </w:r>
      <w:r>
        <w:rPr>
          <w:rFonts w:ascii="Times New Roman"/>
          <w:vertAlign w:val="baseline"/>
        </w:rPr>
        <w:t> </w:t>
      </w:r>
      <w:r>
        <w:rPr>
          <w:vertAlign w:val="baseline"/>
        </w:rPr>
        <w:t>+ 2</w:t>
      </w:r>
      <w:r>
        <w:rPr>
          <w:rFonts w:ascii="Times New Roman"/>
          <w:vertAlign w:val="superscript"/>
        </w:rPr>
        <w:t>1</w:t>
      </w:r>
      <w:r>
        <w:rPr>
          <w:rFonts w:ascii="Times New Roman"/>
          <w:vertAlign w:val="baseline"/>
        </w:rPr>
        <w:t> </w:t>
      </w:r>
      <w:r>
        <w:rPr>
          <w:vertAlign w:val="baseline"/>
        </w:rPr>
        <w:t>=</w:t>
      </w:r>
      <w:r>
        <w:rPr>
          <w:spacing w:val="37"/>
          <w:vertAlign w:val="baseline"/>
        </w:rPr>
        <w:t> </w:t>
      </w:r>
      <w:r>
        <w:rPr>
          <w:vertAlign w:val="baseline"/>
        </w:rPr>
        <w:t>101010</w:t>
      </w:r>
      <w:r>
        <w:rPr>
          <w:rFonts w:ascii="Times New Roman"/>
          <w:vertAlign w:val="subscript"/>
        </w:rPr>
        <w:t>2</w:t>
      </w:r>
    </w:p>
    <w:p>
      <w:pPr>
        <w:pStyle w:val="BodyText"/>
        <w:tabs>
          <w:tab w:pos="1381" w:val="left" w:leader="none"/>
          <w:tab w:pos="5659" w:val="left" w:leader="none"/>
          <w:tab w:pos="6077" w:val="left" w:leader="none"/>
        </w:tabs>
        <w:spacing w:before="85"/>
        <w:ind w:left="978"/>
        <w:rPr>
          <w:rFonts w:ascii="Times New Roman"/>
        </w:rPr>
      </w:pPr>
      <w:r>
        <w:rPr>
          <w:b/>
        </w:rPr>
        <w:t>g.</w:t>
        <w:tab/>
      </w:r>
      <w:r>
        <w:rPr/>
        <w:t>56</w:t>
      </w:r>
      <w:r>
        <w:rPr>
          <w:rFonts w:ascii="Times New Roman"/>
          <w:vertAlign w:val="subscript"/>
        </w:rPr>
        <w:t>10</w:t>
      </w:r>
      <w:r>
        <w:rPr>
          <w:rFonts w:ascii="Times New Roman"/>
          <w:vertAlign w:val="baseline"/>
        </w:rPr>
        <w:t>  </w:t>
      </w:r>
      <w:r>
        <w:rPr>
          <w:vertAlign w:val="baseline"/>
        </w:rPr>
        <w:t>== 2</w:t>
      </w:r>
      <w:r>
        <w:rPr>
          <w:rFonts w:ascii="Times New Roman"/>
          <w:vertAlign w:val="superscript"/>
        </w:rPr>
        <w:t>5</w:t>
      </w:r>
      <w:r>
        <w:rPr>
          <w:rFonts w:ascii="Times New Roman"/>
          <w:vertAlign w:val="baseline"/>
        </w:rPr>
        <w:t> </w:t>
      </w:r>
      <w:r>
        <w:rPr>
          <w:vertAlign w:val="baseline"/>
        </w:rPr>
        <w:t>+ 2</w:t>
      </w:r>
      <w:r>
        <w:rPr>
          <w:rFonts w:ascii="Times New Roman"/>
          <w:vertAlign w:val="superscript"/>
        </w:rPr>
        <w:t>4</w:t>
      </w:r>
      <w:r>
        <w:rPr>
          <w:rFonts w:ascii="Times New Roman"/>
          <w:vertAlign w:val="baseline"/>
        </w:rPr>
        <w:t> </w:t>
      </w:r>
      <w:r>
        <w:rPr>
          <w:vertAlign w:val="baseline"/>
        </w:rPr>
        <w:t>+ 2</w:t>
      </w:r>
      <w:r>
        <w:rPr>
          <w:rFonts w:ascii="Times New Roman"/>
          <w:vertAlign w:val="superscript"/>
        </w:rPr>
        <w:t>3</w:t>
      </w:r>
      <w:r>
        <w:rPr>
          <w:rFonts w:ascii="Times New Roman"/>
          <w:spacing w:val="-10"/>
          <w:vertAlign w:val="baseline"/>
        </w:rPr>
        <w:t> </w:t>
      </w:r>
      <w:r>
        <w:rPr>
          <w:vertAlign w:val="baseline"/>
        </w:rPr>
        <w:t>=</w:t>
      </w:r>
      <w:r>
        <w:rPr>
          <w:spacing w:val="9"/>
          <w:vertAlign w:val="baseline"/>
        </w:rPr>
        <w:t> </w:t>
      </w:r>
      <w:r>
        <w:rPr>
          <w:vertAlign w:val="baseline"/>
        </w:rPr>
        <w:t>111000</w:t>
      </w:r>
      <w:r>
        <w:rPr>
          <w:rFonts w:ascii="Times New Roman"/>
          <w:vertAlign w:val="subscript"/>
        </w:rPr>
        <w:t>2</w:t>
      </w:r>
      <w:r>
        <w:rPr>
          <w:rFonts w:ascii="Times New Roman"/>
          <w:vertAlign w:val="baseline"/>
        </w:rPr>
        <w:tab/>
      </w:r>
      <w:r>
        <w:rPr>
          <w:b/>
          <w:vertAlign w:val="baseline"/>
        </w:rPr>
        <w:t>h.</w:t>
        <w:tab/>
      </w:r>
      <w:r>
        <w:rPr>
          <w:vertAlign w:val="baseline"/>
        </w:rPr>
        <w:t>61</w:t>
      </w:r>
      <w:r>
        <w:rPr>
          <w:rFonts w:ascii="Times New Roman"/>
          <w:vertAlign w:val="subscript"/>
        </w:rPr>
        <w:t>10</w:t>
      </w:r>
      <w:r>
        <w:rPr>
          <w:rFonts w:ascii="Times New Roman"/>
          <w:vertAlign w:val="baseline"/>
        </w:rPr>
        <w:t> </w:t>
      </w:r>
      <w:r>
        <w:rPr>
          <w:vertAlign w:val="baseline"/>
        </w:rPr>
        <w:t>= 2</w:t>
      </w:r>
      <w:r>
        <w:rPr>
          <w:rFonts w:ascii="Times New Roman"/>
          <w:vertAlign w:val="superscript"/>
        </w:rPr>
        <w:t>5</w:t>
      </w:r>
      <w:r>
        <w:rPr>
          <w:rFonts w:ascii="Times New Roman"/>
          <w:vertAlign w:val="baseline"/>
        </w:rPr>
        <w:t> </w:t>
      </w:r>
      <w:r>
        <w:rPr>
          <w:vertAlign w:val="baseline"/>
        </w:rPr>
        <w:t>+ 2</w:t>
      </w:r>
      <w:r>
        <w:rPr>
          <w:rFonts w:ascii="Times New Roman"/>
          <w:vertAlign w:val="superscript"/>
        </w:rPr>
        <w:t>4</w:t>
      </w:r>
      <w:r>
        <w:rPr>
          <w:rFonts w:ascii="Times New Roman"/>
          <w:vertAlign w:val="baseline"/>
        </w:rPr>
        <w:t> </w:t>
      </w:r>
      <w:r>
        <w:rPr>
          <w:vertAlign w:val="baseline"/>
        </w:rPr>
        <w:t>+ 2</w:t>
      </w:r>
      <w:r>
        <w:rPr>
          <w:rFonts w:ascii="Times New Roman"/>
          <w:vertAlign w:val="superscript"/>
        </w:rPr>
        <w:t>3</w:t>
      </w:r>
      <w:r>
        <w:rPr>
          <w:rFonts w:ascii="Times New Roman"/>
          <w:vertAlign w:val="baseline"/>
        </w:rPr>
        <w:t> </w:t>
      </w:r>
      <w:r>
        <w:rPr>
          <w:vertAlign w:val="baseline"/>
        </w:rPr>
        <w:t>+ 2</w:t>
      </w:r>
      <w:r>
        <w:rPr>
          <w:rFonts w:ascii="Times New Roman"/>
          <w:vertAlign w:val="superscript"/>
        </w:rPr>
        <w:t>2</w:t>
      </w:r>
      <w:r>
        <w:rPr>
          <w:rFonts w:ascii="Times New Roman"/>
          <w:vertAlign w:val="baseline"/>
        </w:rPr>
        <w:t> </w:t>
      </w:r>
      <w:r>
        <w:rPr>
          <w:vertAlign w:val="baseline"/>
        </w:rPr>
        <w:t>+ 2</w:t>
      </w:r>
      <w:r>
        <w:rPr>
          <w:rFonts w:ascii="Times New Roman"/>
          <w:vertAlign w:val="superscript"/>
        </w:rPr>
        <w:t>0</w:t>
      </w:r>
      <w:r>
        <w:rPr>
          <w:rFonts w:ascii="Times New Roman"/>
          <w:vertAlign w:val="baseline"/>
        </w:rPr>
        <w:t> </w:t>
      </w:r>
      <w:r>
        <w:rPr>
          <w:vertAlign w:val="baseline"/>
        </w:rPr>
        <w:t>=</w:t>
      </w:r>
      <w:r>
        <w:rPr>
          <w:spacing w:val="-24"/>
          <w:vertAlign w:val="baseline"/>
        </w:rPr>
        <w:t> </w:t>
      </w:r>
      <w:r>
        <w:rPr>
          <w:vertAlign w:val="baseline"/>
        </w:rPr>
        <w:t>111101</w:t>
      </w:r>
      <w:r>
        <w:rPr>
          <w:rFonts w:ascii="Times New Roman"/>
          <w:vertAlign w:val="subscript"/>
        </w:rPr>
        <w:t>2</w:t>
      </w:r>
    </w:p>
    <w:p>
      <w:pPr>
        <w:pStyle w:val="BodyText"/>
        <w:tabs>
          <w:tab w:pos="1326" w:val="left" w:leader="none"/>
          <w:tab w:pos="5659" w:val="left" w:leader="none"/>
          <w:tab w:pos="6070" w:val="left" w:leader="none"/>
        </w:tabs>
        <w:spacing w:before="85"/>
        <w:ind w:left="978"/>
        <w:rPr>
          <w:rFonts w:ascii="Times New Roman"/>
        </w:rPr>
      </w:pPr>
      <w:r>
        <w:rPr>
          <w:b/>
        </w:rPr>
        <w:t>i.</w:t>
        <w:tab/>
      </w:r>
      <w:r>
        <w:rPr/>
        <w:t>73</w:t>
      </w:r>
      <w:r>
        <w:rPr>
          <w:rFonts w:ascii="Times New Roman"/>
          <w:vertAlign w:val="subscript"/>
        </w:rPr>
        <w:t>10</w:t>
      </w:r>
      <w:r>
        <w:rPr>
          <w:rFonts w:ascii="Times New Roman"/>
          <w:vertAlign w:val="baseline"/>
        </w:rPr>
        <w:t> </w:t>
      </w:r>
      <w:r>
        <w:rPr>
          <w:vertAlign w:val="baseline"/>
        </w:rPr>
        <w:t>= 2</w:t>
      </w:r>
      <w:r>
        <w:rPr>
          <w:rFonts w:ascii="Times New Roman"/>
          <w:vertAlign w:val="superscript"/>
        </w:rPr>
        <w:t>6</w:t>
      </w:r>
      <w:r>
        <w:rPr>
          <w:rFonts w:ascii="Times New Roman"/>
          <w:vertAlign w:val="baseline"/>
        </w:rPr>
        <w:t> </w:t>
      </w:r>
      <w:r>
        <w:rPr>
          <w:vertAlign w:val="baseline"/>
        </w:rPr>
        <w:t>+ 2</w:t>
      </w:r>
      <w:r>
        <w:rPr>
          <w:rFonts w:ascii="Times New Roman"/>
          <w:vertAlign w:val="superscript"/>
        </w:rPr>
        <w:t>3</w:t>
      </w:r>
      <w:r>
        <w:rPr>
          <w:rFonts w:ascii="Times New Roman"/>
          <w:vertAlign w:val="baseline"/>
        </w:rPr>
        <w:t> </w:t>
      </w:r>
      <w:r>
        <w:rPr>
          <w:vertAlign w:val="baseline"/>
        </w:rPr>
        <w:t>+ 2</w:t>
      </w:r>
      <w:r>
        <w:rPr>
          <w:rFonts w:ascii="Times New Roman"/>
          <w:vertAlign w:val="superscript"/>
        </w:rPr>
        <w:t>0</w:t>
      </w:r>
      <w:r>
        <w:rPr>
          <w:rFonts w:ascii="Times New Roman"/>
          <w:spacing w:val="14"/>
          <w:vertAlign w:val="baseline"/>
        </w:rPr>
        <w:t> </w:t>
      </w:r>
      <w:r>
        <w:rPr>
          <w:vertAlign w:val="baseline"/>
        </w:rPr>
        <w:t>=</w:t>
      </w:r>
      <w:r>
        <w:rPr>
          <w:spacing w:val="4"/>
          <w:vertAlign w:val="baseline"/>
        </w:rPr>
        <w:t> </w:t>
      </w:r>
      <w:r>
        <w:rPr>
          <w:vertAlign w:val="baseline"/>
        </w:rPr>
        <w:t>1001001</w:t>
      </w:r>
      <w:r>
        <w:rPr>
          <w:rFonts w:ascii="Times New Roman"/>
          <w:vertAlign w:val="subscript"/>
        </w:rPr>
        <w:t>2</w:t>
      </w:r>
      <w:r>
        <w:rPr>
          <w:rFonts w:ascii="Times New Roman"/>
          <w:vertAlign w:val="baseline"/>
        </w:rPr>
        <w:tab/>
      </w:r>
      <w:r>
        <w:rPr>
          <w:b/>
          <w:vertAlign w:val="baseline"/>
        </w:rPr>
        <w:t>k.</w:t>
        <w:tab/>
      </w:r>
      <w:r>
        <w:rPr>
          <w:vertAlign w:val="baseline"/>
        </w:rPr>
        <w:t>99</w:t>
      </w:r>
      <w:r>
        <w:rPr>
          <w:rFonts w:ascii="Times New Roman"/>
          <w:vertAlign w:val="subscript"/>
        </w:rPr>
        <w:t>10</w:t>
      </w:r>
      <w:r>
        <w:rPr>
          <w:rFonts w:ascii="Times New Roman"/>
          <w:vertAlign w:val="baseline"/>
        </w:rPr>
        <w:t> </w:t>
      </w:r>
      <w:r>
        <w:rPr>
          <w:vertAlign w:val="baseline"/>
        </w:rPr>
        <w:t>= 2</w:t>
      </w:r>
      <w:r>
        <w:rPr>
          <w:rFonts w:ascii="Times New Roman"/>
          <w:vertAlign w:val="superscript"/>
        </w:rPr>
        <w:t>6</w:t>
      </w:r>
      <w:r>
        <w:rPr>
          <w:rFonts w:ascii="Times New Roman"/>
          <w:vertAlign w:val="baseline"/>
        </w:rPr>
        <w:t> </w:t>
      </w:r>
      <w:r>
        <w:rPr>
          <w:vertAlign w:val="baseline"/>
        </w:rPr>
        <w:t>+ 2</w:t>
      </w:r>
      <w:r>
        <w:rPr>
          <w:rFonts w:ascii="Times New Roman"/>
          <w:vertAlign w:val="superscript"/>
        </w:rPr>
        <w:t>5</w:t>
      </w:r>
      <w:r>
        <w:rPr>
          <w:rFonts w:ascii="Times New Roman"/>
          <w:vertAlign w:val="baseline"/>
        </w:rPr>
        <w:t> </w:t>
      </w:r>
      <w:r>
        <w:rPr>
          <w:vertAlign w:val="baseline"/>
        </w:rPr>
        <w:t>+ 2</w:t>
      </w:r>
      <w:r>
        <w:rPr>
          <w:rFonts w:ascii="Times New Roman"/>
          <w:vertAlign w:val="superscript"/>
        </w:rPr>
        <w:t>1</w:t>
      </w:r>
      <w:r>
        <w:rPr>
          <w:rFonts w:ascii="Times New Roman"/>
          <w:vertAlign w:val="baseline"/>
        </w:rPr>
        <w:t> </w:t>
      </w:r>
      <w:r>
        <w:rPr>
          <w:vertAlign w:val="baseline"/>
        </w:rPr>
        <w:t>+ 2</w:t>
      </w:r>
      <w:r>
        <w:rPr>
          <w:rFonts w:ascii="Times New Roman"/>
          <w:vertAlign w:val="superscript"/>
        </w:rPr>
        <w:t>0</w:t>
      </w:r>
      <w:r>
        <w:rPr>
          <w:rFonts w:ascii="Times New Roman"/>
          <w:vertAlign w:val="baseline"/>
        </w:rPr>
        <w:t> </w:t>
      </w:r>
      <w:r>
        <w:rPr>
          <w:vertAlign w:val="baseline"/>
        </w:rPr>
        <w:t>=</w:t>
      </w:r>
      <w:r>
        <w:rPr>
          <w:spacing w:val="41"/>
          <w:vertAlign w:val="baseline"/>
        </w:rPr>
        <w:t> </w:t>
      </w:r>
      <w:r>
        <w:rPr>
          <w:vertAlign w:val="baseline"/>
        </w:rPr>
        <w:t>1100011</w:t>
      </w:r>
      <w:r>
        <w:rPr>
          <w:rFonts w:ascii="Times New Roman"/>
          <w:vertAlign w:val="subscript"/>
        </w:rPr>
        <w:t>2</w:t>
      </w:r>
    </w:p>
    <w:p>
      <w:pPr>
        <w:pStyle w:val="BodyText"/>
        <w:tabs>
          <w:tab w:pos="1388" w:val="left" w:leader="none"/>
          <w:tab w:pos="5659" w:val="left" w:leader="none"/>
          <w:tab w:pos="6070" w:val="left" w:leader="none"/>
        </w:tabs>
        <w:spacing w:before="85"/>
        <w:ind w:left="978"/>
        <w:rPr>
          <w:rFonts w:ascii="Times New Roman"/>
        </w:rPr>
      </w:pPr>
      <w:r>
        <w:rPr>
          <w:b/>
          <w:w w:val="105"/>
        </w:rPr>
        <w:t>k.</w:t>
        <w:tab/>
      </w:r>
      <w:r>
        <w:rPr>
          <w:w w:val="105"/>
        </w:rPr>
        <w:t>115</w:t>
      </w:r>
      <w:r>
        <w:rPr>
          <w:rFonts w:ascii="Times New Roman"/>
          <w:w w:val="105"/>
          <w:vertAlign w:val="subscript"/>
        </w:rPr>
        <w:t>10</w:t>
      </w:r>
      <w:r>
        <w:rPr>
          <w:rFonts w:ascii="Times New Roman"/>
          <w:w w:val="105"/>
          <w:vertAlign w:val="baseline"/>
        </w:rPr>
        <w:t> </w:t>
      </w:r>
      <w:r>
        <w:rPr>
          <w:w w:val="105"/>
          <w:vertAlign w:val="baseline"/>
        </w:rPr>
        <w:t>= 2</w:t>
      </w:r>
      <w:r>
        <w:rPr>
          <w:rFonts w:ascii="Times New Roman"/>
          <w:w w:val="105"/>
          <w:vertAlign w:val="superscript"/>
        </w:rPr>
        <w:t>6</w:t>
      </w:r>
      <w:r>
        <w:rPr>
          <w:rFonts w:ascii="Times New Roman"/>
          <w:w w:val="105"/>
          <w:vertAlign w:val="baseline"/>
        </w:rPr>
        <w:t> </w:t>
      </w:r>
      <w:r>
        <w:rPr>
          <w:w w:val="105"/>
          <w:vertAlign w:val="baseline"/>
        </w:rPr>
        <w:t>+ 2</w:t>
      </w:r>
      <w:r>
        <w:rPr>
          <w:rFonts w:ascii="Times New Roman"/>
          <w:w w:val="105"/>
          <w:vertAlign w:val="superscript"/>
        </w:rPr>
        <w:t>5</w:t>
      </w:r>
      <w:r>
        <w:rPr>
          <w:rFonts w:ascii="Times New Roman"/>
          <w:w w:val="105"/>
          <w:vertAlign w:val="baseline"/>
        </w:rPr>
        <w:t> </w:t>
      </w:r>
      <w:r>
        <w:rPr>
          <w:w w:val="105"/>
          <w:vertAlign w:val="baseline"/>
        </w:rPr>
        <w:t>+ 2</w:t>
      </w:r>
      <w:r>
        <w:rPr>
          <w:rFonts w:ascii="Times New Roman"/>
          <w:w w:val="105"/>
          <w:vertAlign w:val="superscript"/>
        </w:rPr>
        <w:t>4</w:t>
      </w:r>
      <w:r>
        <w:rPr>
          <w:rFonts w:ascii="Times New Roman"/>
          <w:w w:val="105"/>
          <w:vertAlign w:val="baseline"/>
        </w:rPr>
        <w:t> </w:t>
      </w:r>
      <w:r>
        <w:rPr>
          <w:w w:val="105"/>
          <w:vertAlign w:val="baseline"/>
        </w:rPr>
        <w:t>+ 2</w:t>
      </w:r>
      <w:r>
        <w:rPr>
          <w:rFonts w:ascii="Times New Roman"/>
          <w:w w:val="105"/>
          <w:vertAlign w:val="superscript"/>
        </w:rPr>
        <w:t>1</w:t>
      </w:r>
      <w:r>
        <w:rPr>
          <w:rFonts w:ascii="Times New Roman"/>
          <w:w w:val="105"/>
          <w:vertAlign w:val="baseline"/>
        </w:rPr>
        <w:t> </w:t>
      </w:r>
      <w:r>
        <w:rPr>
          <w:w w:val="105"/>
          <w:vertAlign w:val="baseline"/>
        </w:rPr>
        <w:t>+ 2</w:t>
      </w:r>
      <w:r>
        <w:rPr>
          <w:rFonts w:ascii="Times New Roman"/>
          <w:w w:val="105"/>
          <w:vertAlign w:val="superscript"/>
        </w:rPr>
        <w:t>0</w:t>
      </w:r>
      <w:r>
        <w:rPr>
          <w:rFonts w:ascii="Times New Roman"/>
          <w:spacing w:val="-34"/>
          <w:w w:val="105"/>
          <w:vertAlign w:val="baseline"/>
        </w:rPr>
        <w:t> </w:t>
      </w:r>
      <w:r>
        <w:rPr>
          <w:w w:val="105"/>
          <w:vertAlign w:val="baseline"/>
        </w:rPr>
        <w:t>=</w:t>
      </w:r>
      <w:r>
        <w:rPr>
          <w:spacing w:val="1"/>
          <w:w w:val="105"/>
          <w:vertAlign w:val="baseline"/>
        </w:rPr>
        <w:t> </w:t>
      </w:r>
      <w:r>
        <w:rPr>
          <w:w w:val="105"/>
          <w:vertAlign w:val="baseline"/>
        </w:rPr>
        <w:t>1110011</w:t>
      </w:r>
      <w:r>
        <w:rPr>
          <w:rFonts w:ascii="Times New Roman"/>
          <w:w w:val="105"/>
          <w:vertAlign w:val="subscript"/>
        </w:rPr>
        <w:t>2</w:t>
      </w:r>
      <w:r>
        <w:rPr>
          <w:rFonts w:ascii="Times New Roman"/>
          <w:w w:val="105"/>
          <w:vertAlign w:val="baseline"/>
        </w:rPr>
        <w:tab/>
      </w:r>
      <w:r>
        <w:rPr>
          <w:b/>
          <w:w w:val="105"/>
          <w:vertAlign w:val="baseline"/>
        </w:rPr>
        <w:t>k.</w:t>
        <w:tab/>
      </w:r>
      <w:r>
        <w:rPr>
          <w:w w:val="105"/>
          <w:vertAlign w:val="baseline"/>
        </w:rPr>
        <w:t>143</w:t>
      </w:r>
      <w:r>
        <w:rPr>
          <w:rFonts w:ascii="Times New Roman"/>
          <w:w w:val="105"/>
          <w:vertAlign w:val="subscript"/>
        </w:rPr>
        <w:t>10</w:t>
      </w:r>
      <w:r>
        <w:rPr>
          <w:rFonts w:ascii="Times New Roman"/>
          <w:spacing w:val="6"/>
          <w:w w:val="105"/>
          <w:vertAlign w:val="baseline"/>
        </w:rPr>
        <w:t> </w:t>
      </w:r>
      <w:r>
        <w:rPr>
          <w:w w:val="105"/>
          <w:vertAlign w:val="baseline"/>
        </w:rPr>
        <w:t>=</w:t>
      </w:r>
      <w:r>
        <w:rPr>
          <w:spacing w:val="-1"/>
          <w:w w:val="105"/>
          <w:vertAlign w:val="baseline"/>
        </w:rPr>
        <w:t> </w:t>
      </w:r>
      <w:r>
        <w:rPr>
          <w:w w:val="105"/>
          <w:vertAlign w:val="baseline"/>
        </w:rPr>
        <w:t>2</w:t>
      </w:r>
      <w:r>
        <w:rPr>
          <w:rFonts w:ascii="Times New Roman"/>
          <w:w w:val="105"/>
          <w:vertAlign w:val="superscript"/>
        </w:rPr>
        <w:t>7</w:t>
      </w:r>
      <w:r>
        <w:rPr>
          <w:rFonts w:ascii="Times New Roman"/>
          <w:spacing w:val="-5"/>
          <w:w w:val="105"/>
          <w:vertAlign w:val="baseline"/>
        </w:rPr>
        <w:t> </w:t>
      </w:r>
      <w:r>
        <w:rPr>
          <w:w w:val="105"/>
          <w:vertAlign w:val="baseline"/>
        </w:rPr>
        <w:t>+</w:t>
      </w:r>
      <w:r>
        <w:rPr>
          <w:spacing w:val="-12"/>
          <w:w w:val="105"/>
          <w:vertAlign w:val="baseline"/>
        </w:rPr>
        <w:t> </w:t>
      </w:r>
      <w:r>
        <w:rPr>
          <w:w w:val="105"/>
          <w:vertAlign w:val="baseline"/>
        </w:rPr>
        <w:t>2</w:t>
      </w:r>
      <w:r>
        <w:rPr>
          <w:rFonts w:ascii="Times New Roman"/>
          <w:w w:val="105"/>
          <w:vertAlign w:val="superscript"/>
        </w:rPr>
        <w:t>3</w:t>
      </w:r>
      <w:r>
        <w:rPr>
          <w:rFonts w:ascii="Times New Roman"/>
          <w:spacing w:val="-5"/>
          <w:w w:val="105"/>
          <w:vertAlign w:val="baseline"/>
        </w:rPr>
        <w:t> </w:t>
      </w:r>
      <w:r>
        <w:rPr>
          <w:w w:val="105"/>
          <w:vertAlign w:val="baseline"/>
        </w:rPr>
        <w:t>+</w:t>
      </w:r>
      <w:r>
        <w:rPr>
          <w:spacing w:val="-12"/>
          <w:w w:val="105"/>
          <w:vertAlign w:val="baseline"/>
        </w:rPr>
        <w:t> </w:t>
      </w:r>
      <w:r>
        <w:rPr>
          <w:w w:val="105"/>
          <w:vertAlign w:val="baseline"/>
        </w:rPr>
        <w:t>2</w:t>
      </w:r>
      <w:r>
        <w:rPr>
          <w:rFonts w:ascii="Times New Roman"/>
          <w:w w:val="105"/>
          <w:vertAlign w:val="superscript"/>
        </w:rPr>
        <w:t>2</w:t>
      </w:r>
      <w:r>
        <w:rPr>
          <w:rFonts w:ascii="Times New Roman"/>
          <w:spacing w:val="-5"/>
          <w:w w:val="105"/>
          <w:vertAlign w:val="baseline"/>
        </w:rPr>
        <w:t> </w:t>
      </w:r>
      <w:r>
        <w:rPr>
          <w:w w:val="105"/>
          <w:vertAlign w:val="baseline"/>
        </w:rPr>
        <w:t>+</w:t>
      </w:r>
      <w:r>
        <w:rPr>
          <w:spacing w:val="-12"/>
          <w:w w:val="105"/>
          <w:vertAlign w:val="baseline"/>
        </w:rPr>
        <w:t> </w:t>
      </w:r>
      <w:r>
        <w:rPr>
          <w:w w:val="105"/>
          <w:vertAlign w:val="baseline"/>
        </w:rPr>
        <w:t>2</w:t>
      </w:r>
      <w:r>
        <w:rPr>
          <w:rFonts w:ascii="Times New Roman"/>
          <w:w w:val="105"/>
          <w:vertAlign w:val="superscript"/>
        </w:rPr>
        <w:t>1</w:t>
      </w:r>
      <w:r>
        <w:rPr>
          <w:rFonts w:ascii="Times New Roman"/>
          <w:spacing w:val="-5"/>
          <w:w w:val="105"/>
          <w:vertAlign w:val="baseline"/>
        </w:rPr>
        <w:t> </w:t>
      </w:r>
      <w:r>
        <w:rPr>
          <w:w w:val="105"/>
          <w:vertAlign w:val="baseline"/>
        </w:rPr>
        <w:t>+</w:t>
      </w:r>
      <w:r>
        <w:rPr>
          <w:spacing w:val="-12"/>
          <w:w w:val="105"/>
          <w:vertAlign w:val="baseline"/>
        </w:rPr>
        <w:t> </w:t>
      </w:r>
      <w:r>
        <w:rPr>
          <w:w w:val="105"/>
          <w:vertAlign w:val="baseline"/>
        </w:rPr>
        <w:t>2</w:t>
      </w:r>
      <w:r>
        <w:rPr>
          <w:rFonts w:ascii="Times New Roman"/>
          <w:w w:val="105"/>
          <w:vertAlign w:val="superscript"/>
        </w:rPr>
        <w:t>0</w:t>
      </w:r>
      <w:r>
        <w:rPr>
          <w:rFonts w:ascii="Times New Roman"/>
          <w:spacing w:val="6"/>
          <w:w w:val="105"/>
          <w:vertAlign w:val="baseline"/>
        </w:rPr>
        <w:t> </w:t>
      </w:r>
      <w:r>
        <w:rPr>
          <w:w w:val="105"/>
          <w:vertAlign w:val="baseline"/>
        </w:rPr>
        <w:t>=</w:t>
      </w:r>
      <w:r>
        <w:rPr>
          <w:spacing w:val="-1"/>
          <w:w w:val="105"/>
          <w:vertAlign w:val="baseline"/>
        </w:rPr>
        <w:t> </w:t>
      </w:r>
      <w:r>
        <w:rPr>
          <w:w w:val="105"/>
          <w:vertAlign w:val="baseline"/>
        </w:rPr>
        <w:t>10001111</w:t>
      </w:r>
      <w:r>
        <w:rPr>
          <w:rFonts w:ascii="Times New Roman"/>
          <w:w w:val="105"/>
          <w:vertAlign w:val="subscript"/>
        </w:rPr>
        <w:t>2</w:t>
      </w:r>
    </w:p>
    <w:p>
      <w:pPr>
        <w:pStyle w:val="BodyText"/>
        <w:rPr>
          <w:rFonts w:ascii="Times New Roman"/>
          <w:sz w:val="26"/>
        </w:rPr>
      </w:pPr>
    </w:p>
    <w:p>
      <w:pPr>
        <w:pStyle w:val="BodyText"/>
        <w:spacing w:before="2"/>
        <w:rPr>
          <w:rFonts w:ascii="Times New Roman"/>
          <w:sz w:val="23"/>
        </w:rPr>
      </w:pPr>
    </w:p>
    <w:p>
      <w:pPr>
        <w:pStyle w:val="BodyText"/>
        <w:ind w:right="578"/>
        <w:jc w:val="center"/>
      </w:pPr>
      <w:r>
        <w:rPr/>
        <w:t>247</w:t>
      </w:r>
    </w:p>
    <w:p>
      <w:pPr>
        <w:spacing w:after="0"/>
        <w:jc w:val="center"/>
        <w:sectPr>
          <w:headerReference w:type="default" r:id="rId316"/>
          <w:pgSz w:w="12240" w:h="15840"/>
          <w:pgMar w:header="0" w:footer="0" w:top="1500" w:bottom="280" w:left="1280" w:right="340"/>
        </w:sectPr>
      </w:pPr>
    </w:p>
    <w:p>
      <w:pPr>
        <w:pStyle w:val="BodyText"/>
        <w:rPr>
          <w:sz w:val="20"/>
        </w:rPr>
      </w:pPr>
    </w:p>
    <w:p>
      <w:pPr>
        <w:pStyle w:val="BodyText"/>
        <w:spacing w:before="2"/>
        <w:rPr>
          <w:sz w:val="19"/>
        </w:rPr>
      </w:pPr>
    </w:p>
    <w:p>
      <w:pPr>
        <w:pStyle w:val="Heading9"/>
        <w:spacing w:line="408" w:lineRule="auto" w:before="62"/>
        <w:ind w:left="404" w:right="8943" w:hanging="245"/>
      </w:pPr>
      <w:r>
        <w:rPr/>
        <w:t>Exercise </w:t>
      </w:r>
      <w:hyperlink w:history="true" w:anchor="_bookmark21">
        <w:r>
          <w:rPr/>
          <w:t>1.3</w:t>
        </w:r>
      </w:hyperlink>
      <w:r>
        <w:rPr/>
        <w:t> a.</w:t>
      </w:r>
    </w:p>
    <w:p>
      <w:pPr>
        <w:pStyle w:val="BodyText"/>
        <w:spacing w:before="4"/>
        <w:rPr>
          <w:b/>
          <w:sz w:val="19"/>
        </w:rPr>
      </w:pPr>
    </w:p>
    <w:tbl>
      <w:tblPr>
        <w:tblW w:w="0" w:type="auto"/>
        <w:jc w:val="left"/>
        <w:tblInd w:w="3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5"/>
        <w:gridCol w:w="369"/>
        <w:gridCol w:w="1354"/>
      </w:tblGrid>
      <w:tr>
        <w:trPr>
          <w:trHeight w:val="388" w:hRule="atLeast"/>
        </w:trPr>
        <w:tc>
          <w:tcPr>
            <w:tcW w:w="695" w:type="dxa"/>
          </w:tcPr>
          <w:p>
            <w:pPr>
              <w:pStyle w:val="TableParagraph"/>
              <w:spacing w:line="217" w:lineRule="exact"/>
              <w:ind w:right="97"/>
              <w:jc w:val="right"/>
              <w:rPr>
                <w:sz w:val="22"/>
              </w:rPr>
            </w:pPr>
            <w:r>
              <w:rPr>
                <w:w w:val="85"/>
                <w:sz w:val="22"/>
              </w:rPr>
              <w:t>34092</w:t>
            </w:r>
          </w:p>
        </w:tc>
        <w:tc>
          <w:tcPr>
            <w:tcW w:w="369" w:type="dxa"/>
          </w:tcPr>
          <w:p>
            <w:pPr>
              <w:pStyle w:val="TableParagraph"/>
              <w:spacing w:line="217" w:lineRule="exact"/>
              <w:jc w:val="center"/>
              <w:rPr>
                <w:sz w:val="22"/>
              </w:rPr>
            </w:pPr>
            <w:r>
              <w:rPr>
                <w:w w:val="119"/>
                <w:sz w:val="22"/>
              </w:rPr>
              <w:t>=</w:t>
            </w:r>
          </w:p>
        </w:tc>
        <w:tc>
          <w:tcPr>
            <w:tcW w:w="1354" w:type="dxa"/>
          </w:tcPr>
          <w:p>
            <w:pPr>
              <w:pStyle w:val="TableParagraph"/>
              <w:spacing w:line="231" w:lineRule="exact"/>
              <w:ind w:left="99"/>
              <w:rPr>
                <w:b/>
                <w:sz w:val="22"/>
              </w:rPr>
            </w:pPr>
            <w:r>
              <w:rPr>
                <w:w w:val="105"/>
                <w:sz w:val="22"/>
              </w:rPr>
              <w:t>17046</w:t>
            </w:r>
            <w:r>
              <w:rPr>
                <w:spacing w:val="-28"/>
                <w:w w:val="105"/>
                <w:sz w:val="22"/>
              </w:rPr>
              <w:t> </w:t>
            </w:r>
            <w:r>
              <w:rPr>
                <w:rFonts w:ascii="MS UI Gothic" w:hAnsi="MS UI Gothic"/>
                <w:w w:val="105"/>
                <w:sz w:val="22"/>
              </w:rPr>
              <w:t>·</w:t>
            </w:r>
            <w:r>
              <w:rPr>
                <w:rFonts w:ascii="MS UI Gothic" w:hAnsi="MS UI Gothic"/>
                <w:spacing w:val="-42"/>
                <w:w w:val="105"/>
                <w:sz w:val="22"/>
              </w:rPr>
              <w:t> </w:t>
            </w:r>
            <w:r>
              <w:rPr>
                <w:w w:val="105"/>
                <w:sz w:val="22"/>
              </w:rPr>
              <w:t>2</w:t>
            </w:r>
            <w:r>
              <w:rPr>
                <w:spacing w:val="-28"/>
                <w:w w:val="105"/>
                <w:sz w:val="22"/>
              </w:rPr>
              <w:t> </w:t>
            </w:r>
            <w:r>
              <w:rPr>
                <w:w w:val="110"/>
                <w:sz w:val="22"/>
              </w:rPr>
              <w:t>+</w:t>
            </w:r>
            <w:r>
              <w:rPr>
                <w:spacing w:val="-30"/>
                <w:w w:val="110"/>
                <w:sz w:val="22"/>
              </w:rPr>
              <w:t> </w:t>
            </w:r>
            <w:r>
              <w:rPr>
                <w:b/>
                <w:w w:val="105"/>
                <w:sz w:val="22"/>
              </w:rPr>
              <w:t>0</w:t>
            </w:r>
          </w:p>
        </w:tc>
      </w:tr>
      <w:tr>
        <w:trPr>
          <w:trHeight w:val="398" w:hRule="atLeast"/>
        </w:trPr>
        <w:tc>
          <w:tcPr>
            <w:tcW w:w="695" w:type="dxa"/>
          </w:tcPr>
          <w:p>
            <w:pPr>
              <w:pStyle w:val="TableParagraph"/>
              <w:spacing w:line="227" w:lineRule="exact"/>
              <w:ind w:right="97"/>
              <w:jc w:val="right"/>
              <w:rPr>
                <w:sz w:val="22"/>
              </w:rPr>
            </w:pPr>
            <w:r>
              <w:rPr>
                <w:w w:val="90"/>
                <w:sz w:val="22"/>
              </w:rPr>
              <w:t>17046</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8523 </w:t>
            </w:r>
            <w:r>
              <w:rPr>
                <w:rFonts w:ascii="MS UI Gothic" w:hAnsi="MS UI Gothic"/>
                <w:w w:val="10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85"/>
                <w:sz w:val="22"/>
              </w:rPr>
              <w:t>8523</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4261 </w:t>
            </w:r>
            <w:r>
              <w:rPr>
                <w:rFonts w:ascii="MS UI Gothic" w:hAnsi="MS UI Gothic"/>
                <w:w w:val="10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90"/>
                <w:sz w:val="22"/>
              </w:rPr>
              <w:t>4261</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2130 </w:t>
            </w:r>
            <w:r>
              <w:rPr>
                <w:rFonts w:ascii="MS UI Gothic" w:hAnsi="MS UI Gothic"/>
                <w:w w:val="10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90"/>
                <w:sz w:val="22"/>
              </w:rPr>
              <w:t>2130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1065 </w:t>
            </w:r>
            <w:r>
              <w:rPr>
                <w:rFonts w:ascii="MS UI Gothic" w:hAnsi="MS UI Gothic"/>
                <w:w w:val="105"/>
                <w:sz w:val="22"/>
              </w:rPr>
              <w:t>· </w:t>
            </w:r>
            <w:r>
              <w:rPr>
                <w:w w:val="105"/>
                <w:sz w:val="22"/>
              </w:rPr>
              <w:t>2 + </w:t>
            </w:r>
            <w:r>
              <w:rPr>
                <w:b/>
                <w:w w:val="105"/>
                <w:sz w:val="22"/>
              </w:rPr>
              <w:t>0</w:t>
            </w:r>
          </w:p>
        </w:tc>
      </w:tr>
      <w:tr>
        <w:trPr>
          <w:trHeight w:val="398" w:hRule="atLeast"/>
        </w:trPr>
        <w:tc>
          <w:tcPr>
            <w:tcW w:w="695" w:type="dxa"/>
          </w:tcPr>
          <w:p>
            <w:pPr>
              <w:pStyle w:val="TableParagraph"/>
              <w:spacing w:line="227" w:lineRule="exact"/>
              <w:ind w:right="97"/>
              <w:jc w:val="right"/>
              <w:rPr>
                <w:sz w:val="22"/>
              </w:rPr>
            </w:pPr>
            <w:r>
              <w:rPr>
                <w:w w:val="90"/>
                <w:sz w:val="22"/>
              </w:rPr>
              <w:t>1065</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10"/>
                <w:sz w:val="22"/>
              </w:rPr>
              <w:t>532 </w:t>
            </w:r>
            <w:r>
              <w:rPr>
                <w:rFonts w:ascii="MS UI Gothic" w:hAnsi="MS UI Gothic"/>
                <w:w w:val="110"/>
                <w:sz w:val="22"/>
              </w:rPr>
              <w:t>· </w:t>
            </w:r>
            <w:r>
              <w:rPr>
                <w:w w:val="110"/>
                <w:sz w:val="22"/>
              </w:rPr>
              <w:t>2 + </w:t>
            </w:r>
            <w:r>
              <w:rPr>
                <w:b/>
                <w:w w:val="110"/>
                <w:sz w:val="22"/>
              </w:rPr>
              <w:t>1</w:t>
            </w:r>
          </w:p>
        </w:tc>
      </w:tr>
      <w:tr>
        <w:trPr>
          <w:trHeight w:val="398" w:hRule="atLeast"/>
        </w:trPr>
        <w:tc>
          <w:tcPr>
            <w:tcW w:w="695" w:type="dxa"/>
          </w:tcPr>
          <w:p>
            <w:pPr>
              <w:pStyle w:val="TableParagraph"/>
              <w:spacing w:line="227" w:lineRule="exact"/>
              <w:ind w:right="97"/>
              <w:jc w:val="right"/>
              <w:rPr>
                <w:sz w:val="22"/>
              </w:rPr>
            </w:pPr>
            <w:r>
              <w:rPr>
                <w:w w:val="90"/>
                <w:sz w:val="22"/>
              </w:rPr>
              <w:t>532</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266 </w:t>
            </w:r>
            <w:r>
              <w:rPr>
                <w:rFonts w:ascii="MS UI Gothic" w:hAnsi="MS UI Gothic"/>
                <w:w w:val="105"/>
                <w:sz w:val="22"/>
              </w:rPr>
              <w:t>·</w:t>
            </w:r>
            <w:r>
              <w:rPr>
                <w:rFonts w:ascii="MS UI Gothic" w:hAnsi="MS UI Gothic"/>
                <w:spacing w:val="-57"/>
                <w:w w:val="10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85"/>
                <w:sz w:val="22"/>
              </w:rPr>
              <w:t>266</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133 </w:t>
            </w:r>
            <w:r>
              <w:rPr>
                <w:rFonts w:ascii="MS UI Gothic" w:hAnsi="MS UI Gothic"/>
                <w:w w:val="105"/>
                <w:sz w:val="22"/>
              </w:rPr>
              <w:t>· </w:t>
            </w:r>
            <w:r>
              <w:rPr>
                <w:w w:val="105"/>
                <w:sz w:val="22"/>
              </w:rPr>
              <w:t>2 + </w:t>
            </w:r>
            <w:r>
              <w:rPr>
                <w:b/>
                <w:w w:val="105"/>
                <w:sz w:val="22"/>
              </w:rPr>
              <w:t>0</w:t>
            </w:r>
          </w:p>
        </w:tc>
      </w:tr>
      <w:tr>
        <w:trPr>
          <w:trHeight w:val="398" w:hRule="atLeast"/>
        </w:trPr>
        <w:tc>
          <w:tcPr>
            <w:tcW w:w="695" w:type="dxa"/>
          </w:tcPr>
          <w:p>
            <w:pPr>
              <w:pStyle w:val="TableParagraph"/>
              <w:spacing w:line="227" w:lineRule="exact"/>
              <w:ind w:right="97"/>
              <w:jc w:val="right"/>
              <w:rPr>
                <w:sz w:val="22"/>
              </w:rPr>
            </w:pPr>
            <w:r>
              <w:rPr>
                <w:w w:val="95"/>
                <w:sz w:val="22"/>
              </w:rPr>
              <w:t>133</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66 </w:t>
            </w:r>
            <w:r>
              <w:rPr>
                <w:rFonts w:ascii="MS UI Gothic" w:hAnsi="MS UI Gothic"/>
                <w:w w:val="115"/>
                <w:sz w:val="22"/>
              </w:rPr>
              <w:t>·</w:t>
            </w:r>
            <w:r>
              <w:rPr>
                <w:rFonts w:ascii="MS UI Gothic" w:hAnsi="MS UI Gothic"/>
                <w:spacing w:val="-60"/>
                <w:w w:val="11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85"/>
                <w:sz w:val="22"/>
              </w:rPr>
              <w:t>66</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33 </w:t>
            </w:r>
            <w:r>
              <w:rPr>
                <w:rFonts w:ascii="MS UI Gothic" w:hAnsi="MS UI Gothic"/>
                <w:w w:val="115"/>
                <w:sz w:val="22"/>
              </w:rPr>
              <w:t>·</w:t>
            </w:r>
            <w:r>
              <w:rPr>
                <w:rFonts w:ascii="MS UI Gothic" w:hAnsi="MS UI Gothic"/>
                <w:spacing w:val="-55"/>
                <w:w w:val="11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85"/>
                <w:sz w:val="22"/>
              </w:rPr>
              <w:t>33</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10"/>
                <w:sz w:val="22"/>
              </w:rPr>
              <w:t>16 </w:t>
            </w:r>
            <w:r>
              <w:rPr>
                <w:rFonts w:ascii="MS UI Gothic" w:hAnsi="MS UI Gothic"/>
                <w:w w:val="115"/>
                <w:sz w:val="22"/>
              </w:rPr>
              <w:t>· </w:t>
            </w:r>
            <w:r>
              <w:rPr>
                <w:w w:val="110"/>
                <w:sz w:val="22"/>
              </w:rPr>
              <w:t>2 + </w:t>
            </w:r>
            <w:r>
              <w:rPr>
                <w:b/>
                <w:w w:val="110"/>
                <w:sz w:val="22"/>
              </w:rPr>
              <w:t>1</w:t>
            </w:r>
          </w:p>
        </w:tc>
      </w:tr>
      <w:tr>
        <w:trPr>
          <w:trHeight w:val="398" w:hRule="atLeast"/>
        </w:trPr>
        <w:tc>
          <w:tcPr>
            <w:tcW w:w="695" w:type="dxa"/>
          </w:tcPr>
          <w:p>
            <w:pPr>
              <w:pStyle w:val="TableParagraph"/>
              <w:spacing w:line="227" w:lineRule="exact"/>
              <w:ind w:right="97"/>
              <w:jc w:val="right"/>
              <w:rPr>
                <w:sz w:val="22"/>
              </w:rPr>
            </w:pPr>
            <w:r>
              <w:rPr>
                <w:w w:val="95"/>
                <w:sz w:val="22"/>
              </w:rPr>
              <w:t>16</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8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3"/>
                <w:sz w:val="22"/>
              </w:rPr>
              <w:t>8</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4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7"/>
                <w:sz w:val="22"/>
              </w:rPr>
              <w:t>4</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2 </w:t>
            </w:r>
            <w:r>
              <w:rPr>
                <w:rFonts w:ascii="MS UI Gothic" w:hAnsi="MS UI Gothic"/>
                <w:w w:val="115"/>
                <w:sz w:val="22"/>
              </w:rPr>
              <w:t>·</w:t>
            </w:r>
            <w:r>
              <w:rPr>
                <w:rFonts w:ascii="MS UI Gothic" w:hAnsi="MS UI Gothic"/>
                <w:spacing w:val="-64"/>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8"/>
                <w:sz w:val="22"/>
              </w:rPr>
              <w:t>2</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15"/>
                <w:sz w:val="22"/>
              </w:rPr>
              <w:t>1 </w:t>
            </w:r>
            <w:r>
              <w:rPr>
                <w:rFonts w:ascii="MS UI Gothic" w:hAnsi="MS UI Gothic"/>
                <w:w w:val="115"/>
                <w:sz w:val="22"/>
              </w:rPr>
              <w:t>· </w:t>
            </w:r>
            <w:r>
              <w:rPr>
                <w:sz w:val="22"/>
              </w:rPr>
              <w:t>2 </w:t>
            </w:r>
            <w:r>
              <w:rPr>
                <w:w w:val="115"/>
                <w:sz w:val="22"/>
              </w:rPr>
              <w:t>+ </w:t>
            </w:r>
            <w:r>
              <w:rPr>
                <w:b/>
                <w:sz w:val="22"/>
              </w:rPr>
              <w:t>0</w:t>
            </w:r>
          </w:p>
        </w:tc>
      </w:tr>
      <w:tr>
        <w:trPr>
          <w:trHeight w:val="388" w:hRule="atLeast"/>
        </w:trPr>
        <w:tc>
          <w:tcPr>
            <w:tcW w:w="695" w:type="dxa"/>
          </w:tcPr>
          <w:p>
            <w:pPr>
              <w:pStyle w:val="TableParagraph"/>
              <w:spacing w:line="227" w:lineRule="exact"/>
              <w:ind w:right="97"/>
              <w:jc w:val="right"/>
              <w:rPr>
                <w:sz w:val="22"/>
              </w:rPr>
            </w:pPr>
            <w:r>
              <w:rPr>
                <w:w w:val="115"/>
                <w:sz w:val="22"/>
              </w:rPr>
              <w:t>1</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0 </w:t>
            </w:r>
            <w:r>
              <w:rPr>
                <w:rFonts w:ascii="MS UI Gothic" w:hAnsi="MS UI Gothic"/>
                <w:w w:val="115"/>
                <w:sz w:val="22"/>
              </w:rPr>
              <w:t>·</w:t>
            </w:r>
            <w:r>
              <w:rPr>
                <w:rFonts w:ascii="MS UI Gothic" w:hAnsi="MS UI Gothic"/>
                <w:spacing w:val="-59"/>
                <w:w w:val="115"/>
                <w:sz w:val="22"/>
              </w:rPr>
              <w:t> </w:t>
            </w:r>
            <w:r>
              <w:rPr>
                <w:sz w:val="22"/>
              </w:rPr>
              <w:t>2 </w:t>
            </w:r>
            <w:r>
              <w:rPr>
                <w:w w:val="115"/>
                <w:sz w:val="22"/>
              </w:rPr>
              <w:t>+ </w:t>
            </w:r>
            <w:r>
              <w:rPr>
                <w:b/>
                <w:w w:val="115"/>
                <w:sz w:val="22"/>
              </w:rPr>
              <w:t>1</w:t>
            </w:r>
          </w:p>
        </w:tc>
      </w:tr>
    </w:tbl>
    <w:p>
      <w:pPr>
        <w:pStyle w:val="BodyText"/>
        <w:spacing w:before="198"/>
        <w:ind w:left="705"/>
      </w:pPr>
      <w:r>
        <w:rPr/>
        <w:t>So, reading from the bottom up, 34092</w:t>
      </w:r>
      <w:r>
        <w:rPr>
          <w:rFonts w:ascii="Times New Roman"/>
          <w:vertAlign w:val="subscript"/>
        </w:rPr>
        <w:t>10</w:t>
      </w:r>
      <w:r>
        <w:rPr>
          <w:rFonts w:ascii="Times New Roman"/>
          <w:vertAlign w:val="baseline"/>
        </w:rPr>
        <w:t> </w:t>
      </w:r>
      <w:r>
        <w:rPr>
          <w:vertAlign w:val="baseline"/>
        </w:rPr>
        <w:t>= 1000010100101100</w:t>
      </w:r>
      <w:r>
        <w:rPr>
          <w:rFonts w:ascii="Times New Roman"/>
          <w:vertAlign w:val="subscript"/>
        </w:rPr>
        <w:t>2</w:t>
      </w:r>
      <w:r>
        <w:rPr>
          <w:vertAlign w:val="baseline"/>
        </w:rPr>
        <w:t>.</w:t>
      </w:r>
    </w:p>
    <w:p>
      <w:pPr>
        <w:spacing w:after="0"/>
        <w:sectPr>
          <w:headerReference w:type="even" r:id="rId317"/>
          <w:headerReference w:type="default" r:id="rId318"/>
          <w:pgSz w:w="12240" w:h="15840"/>
          <w:pgMar w:header="1429" w:footer="0" w:top="1660" w:bottom="280" w:left="1280" w:right="340"/>
          <w:pgNumType w:start="248"/>
        </w:sectPr>
      </w:pPr>
    </w:p>
    <w:p>
      <w:pPr>
        <w:pStyle w:val="BodyText"/>
        <w:rPr>
          <w:sz w:val="20"/>
        </w:rPr>
      </w:pPr>
    </w:p>
    <w:p>
      <w:pPr>
        <w:pStyle w:val="BodyText"/>
        <w:spacing w:before="2"/>
        <w:rPr>
          <w:sz w:val="19"/>
        </w:rPr>
      </w:pPr>
    </w:p>
    <w:p>
      <w:pPr>
        <w:pStyle w:val="Heading9"/>
        <w:spacing w:before="62"/>
        <w:ind w:left="747"/>
      </w:pPr>
      <w:r>
        <w:rPr/>
        <w:t>b.</w:t>
      </w:r>
    </w:p>
    <w:p>
      <w:pPr>
        <w:pStyle w:val="BodyText"/>
        <w:rPr>
          <w:b/>
          <w:sz w:val="20"/>
        </w:rPr>
      </w:pPr>
    </w:p>
    <w:p>
      <w:pPr>
        <w:pStyle w:val="BodyText"/>
        <w:spacing w:before="8" w:after="1"/>
        <w:rPr>
          <w:b/>
          <w:sz w:val="14"/>
        </w:rPr>
      </w:pPr>
    </w:p>
    <w:tbl>
      <w:tblPr>
        <w:tblW w:w="0" w:type="auto"/>
        <w:jc w:val="left"/>
        <w:tblInd w:w="4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369"/>
        <w:gridCol w:w="1245"/>
      </w:tblGrid>
      <w:tr>
        <w:trPr>
          <w:trHeight w:val="388" w:hRule="atLeast"/>
        </w:trPr>
        <w:tc>
          <w:tcPr>
            <w:tcW w:w="586" w:type="dxa"/>
          </w:tcPr>
          <w:p>
            <w:pPr>
              <w:pStyle w:val="TableParagraph"/>
              <w:spacing w:line="217" w:lineRule="exact"/>
              <w:ind w:right="97"/>
              <w:jc w:val="right"/>
              <w:rPr>
                <w:sz w:val="22"/>
              </w:rPr>
            </w:pPr>
            <w:r>
              <w:rPr>
                <w:w w:val="90"/>
                <w:sz w:val="22"/>
              </w:rPr>
              <w:t>4997</w:t>
            </w:r>
          </w:p>
        </w:tc>
        <w:tc>
          <w:tcPr>
            <w:tcW w:w="369" w:type="dxa"/>
          </w:tcPr>
          <w:p>
            <w:pPr>
              <w:pStyle w:val="TableParagraph"/>
              <w:spacing w:line="217" w:lineRule="exact"/>
              <w:jc w:val="center"/>
              <w:rPr>
                <w:sz w:val="22"/>
              </w:rPr>
            </w:pPr>
            <w:r>
              <w:rPr>
                <w:w w:val="119"/>
                <w:sz w:val="22"/>
              </w:rPr>
              <w:t>=</w:t>
            </w:r>
          </w:p>
        </w:tc>
        <w:tc>
          <w:tcPr>
            <w:tcW w:w="1245" w:type="dxa"/>
          </w:tcPr>
          <w:p>
            <w:pPr>
              <w:pStyle w:val="TableParagraph"/>
              <w:spacing w:line="231" w:lineRule="exact"/>
              <w:ind w:left="99"/>
              <w:rPr>
                <w:b/>
                <w:sz w:val="22"/>
              </w:rPr>
            </w:pPr>
            <w:r>
              <w:rPr>
                <w:w w:val="105"/>
                <w:sz w:val="22"/>
              </w:rPr>
              <w:t>2498</w:t>
            </w:r>
            <w:r>
              <w:rPr>
                <w:spacing w:val="-21"/>
                <w:w w:val="105"/>
                <w:sz w:val="22"/>
              </w:rPr>
              <w:t> </w:t>
            </w:r>
            <w:r>
              <w:rPr>
                <w:rFonts w:ascii="MS UI Gothic" w:hAnsi="MS UI Gothic"/>
                <w:w w:val="105"/>
                <w:sz w:val="22"/>
              </w:rPr>
              <w:t>·</w:t>
            </w:r>
            <w:r>
              <w:rPr>
                <w:rFonts w:ascii="MS UI Gothic" w:hAnsi="MS UI Gothic"/>
                <w:spacing w:val="-35"/>
                <w:w w:val="105"/>
                <w:sz w:val="22"/>
              </w:rPr>
              <w:t> </w:t>
            </w:r>
            <w:r>
              <w:rPr>
                <w:w w:val="105"/>
                <w:sz w:val="22"/>
              </w:rPr>
              <w:t>2</w:t>
            </w:r>
            <w:r>
              <w:rPr>
                <w:spacing w:val="-20"/>
                <w:w w:val="105"/>
                <w:sz w:val="22"/>
              </w:rPr>
              <w:t> </w:t>
            </w:r>
            <w:r>
              <w:rPr>
                <w:w w:val="105"/>
                <w:sz w:val="22"/>
              </w:rPr>
              <w:t>+</w:t>
            </w:r>
            <w:r>
              <w:rPr>
                <w:spacing w:val="-21"/>
                <w:w w:val="105"/>
                <w:sz w:val="22"/>
              </w:rPr>
              <w:t> </w:t>
            </w:r>
            <w:r>
              <w:rPr>
                <w:b/>
                <w:w w:val="105"/>
                <w:sz w:val="22"/>
              </w:rPr>
              <w:t>1</w:t>
            </w:r>
          </w:p>
        </w:tc>
      </w:tr>
      <w:tr>
        <w:trPr>
          <w:trHeight w:val="398" w:hRule="atLeast"/>
        </w:trPr>
        <w:tc>
          <w:tcPr>
            <w:tcW w:w="586" w:type="dxa"/>
          </w:tcPr>
          <w:p>
            <w:pPr>
              <w:pStyle w:val="TableParagraph"/>
              <w:spacing w:line="227" w:lineRule="exact"/>
              <w:ind w:right="97"/>
              <w:jc w:val="right"/>
              <w:rPr>
                <w:sz w:val="22"/>
              </w:rPr>
            </w:pPr>
            <w:r>
              <w:rPr>
                <w:w w:val="85"/>
                <w:sz w:val="22"/>
              </w:rPr>
              <w:t>2498</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1249</w:t>
            </w:r>
            <w:r>
              <w:rPr>
                <w:spacing w:val="-23"/>
                <w:w w:val="105"/>
                <w:sz w:val="22"/>
              </w:rPr>
              <w:t> </w:t>
            </w:r>
            <w:r>
              <w:rPr>
                <w:rFonts w:ascii="MS UI Gothic" w:hAnsi="MS UI Gothic"/>
                <w:w w:val="105"/>
                <w:sz w:val="22"/>
              </w:rPr>
              <w:t>·</w:t>
            </w:r>
            <w:r>
              <w:rPr>
                <w:rFonts w:ascii="MS UI Gothic" w:hAnsi="MS UI Gothic"/>
                <w:spacing w:val="-37"/>
                <w:w w:val="105"/>
                <w:sz w:val="22"/>
              </w:rPr>
              <w:t> </w:t>
            </w:r>
            <w:r>
              <w:rPr>
                <w:w w:val="105"/>
                <w:sz w:val="22"/>
              </w:rPr>
              <w:t>2</w:t>
            </w:r>
            <w:r>
              <w:rPr>
                <w:spacing w:val="-22"/>
                <w:w w:val="105"/>
                <w:sz w:val="22"/>
              </w:rPr>
              <w:t> </w:t>
            </w:r>
            <w:r>
              <w:rPr>
                <w:w w:val="105"/>
                <w:sz w:val="22"/>
              </w:rPr>
              <w:t>+</w:t>
            </w:r>
            <w:r>
              <w:rPr>
                <w:spacing w:val="-23"/>
                <w:w w:val="105"/>
                <w:sz w:val="22"/>
              </w:rPr>
              <w:t> </w:t>
            </w:r>
            <w:r>
              <w:rPr>
                <w:b/>
                <w:w w:val="105"/>
                <w:sz w:val="22"/>
              </w:rPr>
              <w:t>0</w:t>
            </w:r>
          </w:p>
        </w:tc>
      </w:tr>
      <w:tr>
        <w:trPr>
          <w:trHeight w:val="398" w:hRule="atLeast"/>
        </w:trPr>
        <w:tc>
          <w:tcPr>
            <w:tcW w:w="586" w:type="dxa"/>
          </w:tcPr>
          <w:p>
            <w:pPr>
              <w:pStyle w:val="TableParagraph"/>
              <w:spacing w:line="227" w:lineRule="exact"/>
              <w:ind w:right="97"/>
              <w:jc w:val="right"/>
              <w:rPr>
                <w:sz w:val="22"/>
              </w:rPr>
            </w:pPr>
            <w:r>
              <w:rPr>
                <w:w w:val="90"/>
                <w:sz w:val="22"/>
              </w:rPr>
              <w:t>1249</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624 </w:t>
            </w:r>
            <w:r>
              <w:rPr>
                <w:rFonts w:ascii="MS UI Gothic" w:hAnsi="MS UI Gothic"/>
                <w:w w:val="105"/>
                <w:sz w:val="22"/>
              </w:rPr>
              <w:t>· </w:t>
            </w:r>
            <w:r>
              <w:rPr>
                <w:w w:val="105"/>
                <w:sz w:val="22"/>
              </w:rPr>
              <w:t>2 + </w:t>
            </w:r>
            <w:r>
              <w:rPr>
                <w:b/>
                <w:w w:val="105"/>
                <w:sz w:val="22"/>
              </w:rPr>
              <w:t>1</w:t>
            </w:r>
          </w:p>
        </w:tc>
      </w:tr>
      <w:tr>
        <w:trPr>
          <w:trHeight w:val="398" w:hRule="atLeast"/>
        </w:trPr>
        <w:tc>
          <w:tcPr>
            <w:tcW w:w="586" w:type="dxa"/>
          </w:tcPr>
          <w:p>
            <w:pPr>
              <w:pStyle w:val="TableParagraph"/>
              <w:spacing w:line="227" w:lineRule="exact"/>
              <w:ind w:right="97"/>
              <w:jc w:val="right"/>
              <w:rPr>
                <w:sz w:val="22"/>
              </w:rPr>
            </w:pPr>
            <w:r>
              <w:rPr>
                <w:w w:val="85"/>
                <w:sz w:val="22"/>
              </w:rPr>
              <w:t>624</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312 </w:t>
            </w:r>
            <w:r>
              <w:rPr>
                <w:rFonts w:ascii="MS UI Gothic" w:hAnsi="MS UI Gothic"/>
                <w:w w:val="105"/>
                <w:sz w:val="22"/>
              </w:rPr>
              <w:t>· </w:t>
            </w:r>
            <w:r>
              <w:rPr>
                <w:w w:val="105"/>
                <w:sz w:val="22"/>
              </w:rPr>
              <w:t>2 + </w:t>
            </w:r>
            <w:r>
              <w:rPr>
                <w:b/>
                <w:w w:val="105"/>
                <w:sz w:val="22"/>
              </w:rPr>
              <w:t>0</w:t>
            </w:r>
          </w:p>
        </w:tc>
      </w:tr>
      <w:tr>
        <w:trPr>
          <w:trHeight w:val="398" w:hRule="atLeast"/>
        </w:trPr>
        <w:tc>
          <w:tcPr>
            <w:tcW w:w="586" w:type="dxa"/>
          </w:tcPr>
          <w:p>
            <w:pPr>
              <w:pStyle w:val="TableParagraph"/>
              <w:spacing w:line="227" w:lineRule="exact"/>
              <w:ind w:right="97"/>
              <w:jc w:val="right"/>
              <w:rPr>
                <w:sz w:val="22"/>
              </w:rPr>
            </w:pPr>
            <w:r>
              <w:rPr>
                <w:w w:val="95"/>
                <w:sz w:val="22"/>
              </w:rPr>
              <w:t>312</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156 </w:t>
            </w:r>
            <w:r>
              <w:rPr>
                <w:rFonts w:ascii="MS UI Gothic" w:hAnsi="MS UI Gothic"/>
                <w:w w:val="105"/>
                <w:sz w:val="22"/>
              </w:rPr>
              <w:t>· </w:t>
            </w:r>
            <w:r>
              <w:rPr>
                <w:w w:val="105"/>
                <w:sz w:val="22"/>
              </w:rPr>
              <w:t>2 + </w:t>
            </w:r>
            <w:r>
              <w:rPr>
                <w:b/>
                <w:w w:val="105"/>
                <w:sz w:val="22"/>
              </w:rPr>
              <w:t>0</w:t>
            </w:r>
          </w:p>
        </w:tc>
      </w:tr>
      <w:tr>
        <w:trPr>
          <w:trHeight w:val="398" w:hRule="atLeast"/>
        </w:trPr>
        <w:tc>
          <w:tcPr>
            <w:tcW w:w="586" w:type="dxa"/>
          </w:tcPr>
          <w:p>
            <w:pPr>
              <w:pStyle w:val="TableParagraph"/>
              <w:spacing w:line="227" w:lineRule="exact"/>
              <w:ind w:right="97"/>
              <w:jc w:val="right"/>
              <w:rPr>
                <w:sz w:val="22"/>
              </w:rPr>
            </w:pPr>
            <w:r>
              <w:rPr>
                <w:w w:val="95"/>
                <w:sz w:val="22"/>
              </w:rPr>
              <w:t>156</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sz w:val="22"/>
              </w:rPr>
              <w:t>78 </w:t>
            </w:r>
            <w:r>
              <w:rPr>
                <w:rFonts w:ascii="MS UI Gothic" w:hAnsi="MS UI Gothic"/>
                <w:w w:val="115"/>
                <w:sz w:val="22"/>
              </w:rPr>
              <w:t>·</w:t>
            </w:r>
            <w:r>
              <w:rPr>
                <w:rFonts w:ascii="MS UI Gothic" w:hAnsi="MS UI Gothic"/>
                <w:spacing w:val="-57"/>
                <w:w w:val="115"/>
                <w:sz w:val="22"/>
              </w:rPr>
              <w:t> </w:t>
            </w:r>
            <w:r>
              <w:rPr>
                <w:sz w:val="22"/>
              </w:rPr>
              <w:t>2 + </w:t>
            </w:r>
            <w:r>
              <w:rPr>
                <w:b/>
                <w:sz w:val="22"/>
              </w:rPr>
              <w:t>0</w:t>
            </w:r>
          </w:p>
        </w:tc>
      </w:tr>
      <w:tr>
        <w:trPr>
          <w:trHeight w:val="398" w:hRule="atLeast"/>
        </w:trPr>
        <w:tc>
          <w:tcPr>
            <w:tcW w:w="586" w:type="dxa"/>
          </w:tcPr>
          <w:p>
            <w:pPr>
              <w:pStyle w:val="TableParagraph"/>
              <w:spacing w:line="227" w:lineRule="exact"/>
              <w:ind w:right="97"/>
              <w:jc w:val="right"/>
              <w:rPr>
                <w:sz w:val="22"/>
              </w:rPr>
            </w:pPr>
            <w:r>
              <w:rPr>
                <w:w w:val="90"/>
                <w:sz w:val="22"/>
              </w:rPr>
              <w:t>78</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sz w:val="22"/>
              </w:rPr>
              <w:t>39 </w:t>
            </w:r>
            <w:r>
              <w:rPr>
                <w:rFonts w:ascii="MS UI Gothic" w:hAnsi="MS UI Gothic"/>
                <w:w w:val="115"/>
                <w:sz w:val="22"/>
              </w:rPr>
              <w:t>·</w:t>
            </w:r>
            <w:r>
              <w:rPr>
                <w:rFonts w:ascii="MS UI Gothic" w:hAnsi="MS UI Gothic"/>
                <w:spacing w:val="-58"/>
                <w:w w:val="115"/>
                <w:sz w:val="22"/>
              </w:rPr>
              <w:t> </w:t>
            </w:r>
            <w:r>
              <w:rPr>
                <w:sz w:val="22"/>
              </w:rPr>
              <w:t>2 + </w:t>
            </w:r>
            <w:r>
              <w:rPr>
                <w:b/>
                <w:sz w:val="22"/>
              </w:rPr>
              <w:t>0</w:t>
            </w:r>
          </w:p>
        </w:tc>
      </w:tr>
      <w:tr>
        <w:trPr>
          <w:trHeight w:val="398" w:hRule="atLeast"/>
        </w:trPr>
        <w:tc>
          <w:tcPr>
            <w:tcW w:w="586" w:type="dxa"/>
          </w:tcPr>
          <w:p>
            <w:pPr>
              <w:pStyle w:val="TableParagraph"/>
              <w:spacing w:line="227" w:lineRule="exact"/>
              <w:ind w:right="97"/>
              <w:jc w:val="right"/>
              <w:rPr>
                <w:sz w:val="22"/>
              </w:rPr>
            </w:pPr>
            <w:r>
              <w:rPr>
                <w:w w:val="85"/>
                <w:sz w:val="22"/>
              </w:rPr>
              <w:t>39</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10"/>
                <w:sz w:val="22"/>
              </w:rPr>
              <w:t>19 </w:t>
            </w:r>
            <w:r>
              <w:rPr>
                <w:rFonts w:ascii="MS UI Gothic" w:hAnsi="MS UI Gothic"/>
                <w:w w:val="115"/>
                <w:sz w:val="22"/>
              </w:rPr>
              <w:t>· </w:t>
            </w:r>
            <w:r>
              <w:rPr>
                <w:w w:val="110"/>
                <w:sz w:val="22"/>
              </w:rPr>
              <w:t>2 + </w:t>
            </w:r>
            <w:r>
              <w:rPr>
                <w:b/>
                <w:w w:val="110"/>
                <w:sz w:val="22"/>
              </w:rPr>
              <w:t>1</w:t>
            </w:r>
          </w:p>
        </w:tc>
      </w:tr>
      <w:tr>
        <w:trPr>
          <w:trHeight w:val="398" w:hRule="atLeast"/>
        </w:trPr>
        <w:tc>
          <w:tcPr>
            <w:tcW w:w="586" w:type="dxa"/>
          </w:tcPr>
          <w:p>
            <w:pPr>
              <w:pStyle w:val="TableParagraph"/>
              <w:spacing w:line="227" w:lineRule="exact"/>
              <w:ind w:right="97"/>
              <w:jc w:val="right"/>
              <w:rPr>
                <w:sz w:val="22"/>
              </w:rPr>
            </w:pPr>
            <w:r>
              <w:rPr>
                <w:w w:val="95"/>
                <w:sz w:val="22"/>
              </w:rPr>
              <w:t>19</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9 </w:t>
            </w:r>
            <w:r>
              <w:rPr>
                <w:rFonts w:ascii="MS UI Gothic" w:hAnsi="MS UI Gothic"/>
                <w:w w:val="115"/>
                <w:sz w:val="22"/>
              </w:rPr>
              <w:t>· </w:t>
            </w:r>
            <w:r>
              <w:rPr>
                <w:w w:val="105"/>
                <w:sz w:val="22"/>
              </w:rPr>
              <w:t>2 </w:t>
            </w:r>
            <w:r>
              <w:rPr>
                <w:w w:val="115"/>
                <w:sz w:val="22"/>
              </w:rPr>
              <w:t>+ </w:t>
            </w:r>
            <w:r>
              <w:rPr>
                <w:b/>
                <w:w w:val="115"/>
                <w:sz w:val="22"/>
              </w:rPr>
              <w:t>1</w:t>
            </w:r>
          </w:p>
        </w:tc>
      </w:tr>
      <w:tr>
        <w:trPr>
          <w:trHeight w:val="398" w:hRule="atLeast"/>
        </w:trPr>
        <w:tc>
          <w:tcPr>
            <w:tcW w:w="586" w:type="dxa"/>
          </w:tcPr>
          <w:p>
            <w:pPr>
              <w:pStyle w:val="TableParagraph"/>
              <w:spacing w:line="227" w:lineRule="exact"/>
              <w:ind w:right="97"/>
              <w:jc w:val="right"/>
              <w:rPr>
                <w:sz w:val="22"/>
              </w:rPr>
            </w:pPr>
            <w:r>
              <w:rPr>
                <w:w w:val="87"/>
                <w:sz w:val="22"/>
              </w:rPr>
              <w:t>9</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05"/>
                <w:sz w:val="22"/>
              </w:rPr>
              <w:t>4 </w:t>
            </w:r>
            <w:r>
              <w:rPr>
                <w:rFonts w:ascii="MS UI Gothic" w:hAnsi="MS UI Gothic"/>
                <w:w w:val="115"/>
                <w:sz w:val="22"/>
              </w:rPr>
              <w:t>· </w:t>
            </w:r>
            <w:r>
              <w:rPr>
                <w:w w:val="105"/>
                <w:sz w:val="22"/>
              </w:rPr>
              <w:t>2 </w:t>
            </w:r>
            <w:r>
              <w:rPr>
                <w:w w:val="115"/>
                <w:sz w:val="22"/>
              </w:rPr>
              <w:t>+ </w:t>
            </w:r>
            <w:r>
              <w:rPr>
                <w:b/>
                <w:w w:val="115"/>
                <w:sz w:val="22"/>
              </w:rPr>
              <w:t>1</w:t>
            </w:r>
          </w:p>
        </w:tc>
      </w:tr>
      <w:tr>
        <w:trPr>
          <w:trHeight w:val="398" w:hRule="atLeast"/>
        </w:trPr>
        <w:tc>
          <w:tcPr>
            <w:tcW w:w="586" w:type="dxa"/>
          </w:tcPr>
          <w:p>
            <w:pPr>
              <w:pStyle w:val="TableParagraph"/>
              <w:spacing w:line="227" w:lineRule="exact"/>
              <w:ind w:right="97"/>
              <w:jc w:val="right"/>
              <w:rPr>
                <w:sz w:val="22"/>
              </w:rPr>
            </w:pPr>
            <w:r>
              <w:rPr>
                <w:w w:val="87"/>
                <w:sz w:val="22"/>
              </w:rPr>
              <w:t>4</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sz w:val="22"/>
              </w:rPr>
              <w:t>2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586" w:type="dxa"/>
          </w:tcPr>
          <w:p>
            <w:pPr>
              <w:pStyle w:val="TableParagraph"/>
              <w:spacing w:line="227" w:lineRule="exact"/>
              <w:ind w:right="97"/>
              <w:jc w:val="right"/>
              <w:rPr>
                <w:sz w:val="22"/>
              </w:rPr>
            </w:pPr>
            <w:r>
              <w:rPr>
                <w:w w:val="88"/>
                <w:sz w:val="22"/>
              </w:rPr>
              <w:t>2</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w w:val="115"/>
                <w:sz w:val="22"/>
              </w:rPr>
              <w:t>1 </w:t>
            </w:r>
            <w:r>
              <w:rPr>
                <w:rFonts w:ascii="MS UI Gothic" w:hAnsi="MS UI Gothic"/>
                <w:w w:val="115"/>
                <w:sz w:val="22"/>
              </w:rPr>
              <w:t>· </w:t>
            </w:r>
            <w:r>
              <w:rPr>
                <w:sz w:val="22"/>
              </w:rPr>
              <w:t>2 </w:t>
            </w:r>
            <w:r>
              <w:rPr>
                <w:w w:val="115"/>
                <w:sz w:val="22"/>
              </w:rPr>
              <w:t>+ </w:t>
            </w:r>
            <w:r>
              <w:rPr>
                <w:b/>
                <w:sz w:val="22"/>
              </w:rPr>
              <w:t>0</w:t>
            </w:r>
          </w:p>
        </w:tc>
      </w:tr>
      <w:tr>
        <w:trPr>
          <w:trHeight w:val="388" w:hRule="atLeast"/>
        </w:trPr>
        <w:tc>
          <w:tcPr>
            <w:tcW w:w="586" w:type="dxa"/>
          </w:tcPr>
          <w:p>
            <w:pPr>
              <w:pStyle w:val="TableParagraph"/>
              <w:spacing w:line="227" w:lineRule="exact"/>
              <w:ind w:right="97"/>
              <w:jc w:val="right"/>
              <w:rPr>
                <w:sz w:val="22"/>
              </w:rPr>
            </w:pPr>
            <w:r>
              <w:rPr>
                <w:w w:val="115"/>
                <w:sz w:val="22"/>
              </w:rPr>
              <w:t>1</w:t>
            </w:r>
          </w:p>
        </w:tc>
        <w:tc>
          <w:tcPr>
            <w:tcW w:w="369" w:type="dxa"/>
          </w:tcPr>
          <w:p>
            <w:pPr>
              <w:pStyle w:val="TableParagraph"/>
              <w:spacing w:line="227" w:lineRule="exact"/>
              <w:jc w:val="center"/>
              <w:rPr>
                <w:sz w:val="22"/>
              </w:rPr>
            </w:pPr>
            <w:r>
              <w:rPr>
                <w:w w:val="119"/>
                <w:sz w:val="22"/>
              </w:rPr>
              <w:t>=</w:t>
            </w:r>
          </w:p>
        </w:tc>
        <w:tc>
          <w:tcPr>
            <w:tcW w:w="1245" w:type="dxa"/>
          </w:tcPr>
          <w:p>
            <w:pPr>
              <w:pStyle w:val="TableParagraph"/>
              <w:spacing w:line="241" w:lineRule="exact"/>
              <w:ind w:left="99"/>
              <w:rPr>
                <w:b/>
                <w:sz w:val="22"/>
              </w:rPr>
            </w:pPr>
            <w:r>
              <w:rPr>
                <w:sz w:val="22"/>
              </w:rPr>
              <w:t>0 </w:t>
            </w:r>
            <w:r>
              <w:rPr>
                <w:rFonts w:ascii="MS UI Gothic" w:hAnsi="MS UI Gothic"/>
                <w:w w:val="115"/>
                <w:sz w:val="22"/>
              </w:rPr>
              <w:t>·</w:t>
            </w:r>
            <w:r>
              <w:rPr>
                <w:rFonts w:ascii="MS UI Gothic" w:hAnsi="MS UI Gothic"/>
                <w:spacing w:val="-60"/>
                <w:w w:val="115"/>
                <w:sz w:val="22"/>
              </w:rPr>
              <w:t> </w:t>
            </w:r>
            <w:r>
              <w:rPr>
                <w:sz w:val="22"/>
              </w:rPr>
              <w:t>2 </w:t>
            </w:r>
            <w:r>
              <w:rPr>
                <w:w w:val="115"/>
                <w:sz w:val="22"/>
              </w:rPr>
              <w:t>+ </w:t>
            </w:r>
            <w:r>
              <w:rPr>
                <w:b/>
                <w:w w:val="115"/>
                <w:sz w:val="22"/>
              </w:rPr>
              <w:t>1</w:t>
            </w:r>
          </w:p>
        </w:tc>
      </w:tr>
    </w:tbl>
    <w:p>
      <w:pPr>
        <w:pStyle w:val="BodyText"/>
        <w:spacing w:before="198"/>
        <w:ind w:left="1065"/>
      </w:pPr>
      <w:r>
        <w:rPr/>
        <w:t>So, reading from the bottom up, 4997</w:t>
      </w:r>
      <w:r>
        <w:rPr>
          <w:rFonts w:ascii="Times New Roman"/>
          <w:vertAlign w:val="subscript"/>
        </w:rPr>
        <w:t>10</w:t>
      </w:r>
      <w:r>
        <w:rPr>
          <w:rFonts w:ascii="Times New Roman"/>
          <w:vertAlign w:val="baseline"/>
        </w:rPr>
        <w:t> </w:t>
      </w:r>
      <w:r>
        <w:rPr>
          <w:vertAlign w:val="baseline"/>
        </w:rPr>
        <w:t>= 1001110000101</w:t>
      </w:r>
      <w:r>
        <w:rPr>
          <w:rFonts w:ascii="Times New Roman"/>
          <w:vertAlign w:val="subscript"/>
        </w:rPr>
        <w:t>2</w:t>
      </w:r>
      <w:r>
        <w:rPr>
          <w:vertAlign w:val="baseline"/>
        </w:rPr>
        <w:t>.</w:t>
      </w:r>
    </w:p>
    <w:p>
      <w:pPr>
        <w:spacing w:after="0"/>
        <w:sectPr>
          <w:pgSz w:w="12240" w:h="15840"/>
          <w:pgMar w:header="1429" w:footer="0" w:top="1660" w:bottom="280" w:left="1280" w:right="340"/>
        </w:sectPr>
      </w:pPr>
    </w:p>
    <w:p>
      <w:pPr>
        <w:pStyle w:val="BodyText"/>
        <w:rPr>
          <w:sz w:val="20"/>
        </w:rPr>
      </w:pPr>
    </w:p>
    <w:p>
      <w:pPr>
        <w:pStyle w:val="BodyText"/>
        <w:spacing w:before="2"/>
        <w:rPr>
          <w:sz w:val="19"/>
        </w:rPr>
      </w:pPr>
    </w:p>
    <w:p>
      <w:pPr>
        <w:pStyle w:val="Heading9"/>
        <w:spacing w:before="62"/>
        <w:ind w:left="415"/>
      </w:pPr>
      <w:r>
        <w:rPr/>
        <w:t>c.</w:t>
      </w:r>
    </w:p>
    <w:p>
      <w:pPr>
        <w:pStyle w:val="BodyText"/>
        <w:rPr>
          <w:b/>
          <w:sz w:val="20"/>
        </w:rPr>
      </w:pPr>
    </w:p>
    <w:p>
      <w:pPr>
        <w:pStyle w:val="BodyText"/>
        <w:spacing w:before="8" w:after="1"/>
        <w:rPr>
          <w:b/>
          <w:sz w:val="14"/>
        </w:rPr>
      </w:pPr>
    </w:p>
    <w:tbl>
      <w:tblPr>
        <w:tblW w:w="0" w:type="auto"/>
        <w:jc w:val="left"/>
        <w:tblInd w:w="3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5"/>
        <w:gridCol w:w="369"/>
        <w:gridCol w:w="1354"/>
      </w:tblGrid>
      <w:tr>
        <w:trPr>
          <w:trHeight w:val="388" w:hRule="atLeast"/>
        </w:trPr>
        <w:tc>
          <w:tcPr>
            <w:tcW w:w="695" w:type="dxa"/>
          </w:tcPr>
          <w:p>
            <w:pPr>
              <w:pStyle w:val="TableParagraph"/>
              <w:spacing w:line="217" w:lineRule="exact"/>
              <w:ind w:right="97"/>
              <w:jc w:val="right"/>
              <w:rPr>
                <w:sz w:val="22"/>
              </w:rPr>
            </w:pPr>
            <w:r>
              <w:rPr>
                <w:w w:val="85"/>
                <w:sz w:val="22"/>
              </w:rPr>
              <w:t>20507</w:t>
            </w:r>
          </w:p>
        </w:tc>
        <w:tc>
          <w:tcPr>
            <w:tcW w:w="369" w:type="dxa"/>
          </w:tcPr>
          <w:p>
            <w:pPr>
              <w:pStyle w:val="TableParagraph"/>
              <w:spacing w:line="217" w:lineRule="exact"/>
              <w:jc w:val="center"/>
              <w:rPr>
                <w:sz w:val="22"/>
              </w:rPr>
            </w:pPr>
            <w:r>
              <w:rPr>
                <w:w w:val="119"/>
                <w:sz w:val="22"/>
              </w:rPr>
              <w:t>=</w:t>
            </w:r>
          </w:p>
        </w:tc>
        <w:tc>
          <w:tcPr>
            <w:tcW w:w="1354" w:type="dxa"/>
          </w:tcPr>
          <w:p>
            <w:pPr>
              <w:pStyle w:val="TableParagraph"/>
              <w:spacing w:line="231" w:lineRule="exact"/>
              <w:ind w:left="99"/>
              <w:rPr>
                <w:b/>
                <w:sz w:val="22"/>
              </w:rPr>
            </w:pPr>
            <w:r>
              <w:rPr>
                <w:w w:val="105"/>
                <w:sz w:val="22"/>
              </w:rPr>
              <w:t>10253</w:t>
            </w:r>
            <w:r>
              <w:rPr>
                <w:spacing w:val="-17"/>
                <w:w w:val="105"/>
                <w:sz w:val="22"/>
              </w:rPr>
              <w:t> </w:t>
            </w:r>
            <w:r>
              <w:rPr>
                <w:rFonts w:ascii="MS UI Gothic" w:hAnsi="MS UI Gothic"/>
                <w:w w:val="105"/>
                <w:sz w:val="22"/>
              </w:rPr>
              <w:t>·</w:t>
            </w:r>
            <w:r>
              <w:rPr>
                <w:rFonts w:ascii="MS UI Gothic" w:hAnsi="MS UI Gothic"/>
                <w:spacing w:val="-32"/>
                <w:w w:val="105"/>
                <w:sz w:val="22"/>
              </w:rPr>
              <w:t> </w:t>
            </w:r>
            <w:r>
              <w:rPr>
                <w:w w:val="105"/>
                <w:sz w:val="22"/>
              </w:rPr>
              <w:t>2</w:t>
            </w:r>
            <w:r>
              <w:rPr>
                <w:spacing w:val="-17"/>
                <w:w w:val="105"/>
                <w:sz w:val="22"/>
              </w:rPr>
              <w:t> </w:t>
            </w:r>
            <w:r>
              <w:rPr>
                <w:w w:val="105"/>
                <w:sz w:val="22"/>
              </w:rPr>
              <w:t>+</w:t>
            </w:r>
            <w:r>
              <w:rPr>
                <w:spacing w:val="-17"/>
                <w:w w:val="105"/>
                <w:sz w:val="22"/>
              </w:rPr>
              <w:t>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90"/>
                <w:sz w:val="22"/>
              </w:rPr>
              <w:t>10253</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5126 </w:t>
            </w:r>
            <w:r>
              <w:rPr>
                <w:rFonts w:ascii="MS UI Gothic" w:hAnsi="MS UI Gothic"/>
                <w:w w:val="105"/>
                <w:sz w:val="22"/>
              </w:rPr>
              <w:t>·</w:t>
            </w:r>
            <w:r>
              <w:rPr>
                <w:rFonts w:ascii="MS UI Gothic" w:hAnsi="MS UI Gothic"/>
                <w:spacing w:val="-55"/>
                <w:w w:val="10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95"/>
                <w:sz w:val="22"/>
              </w:rPr>
              <w:t>5126</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2563 </w:t>
            </w:r>
            <w:r>
              <w:rPr>
                <w:rFonts w:ascii="MS UI Gothic" w:hAnsi="MS UI Gothic"/>
                <w:w w:val="10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85"/>
                <w:sz w:val="22"/>
              </w:rPr>
              <w:t>2563</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1281 </w:t>
            </w:r>
            <w:r>
              <w:rPr>
                <w:rFonts w:ascii="MS UI Gothic" w:hAnsi="MS UI Gothic"/>
                <w:w w:val="10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95"/>
                <w:sz w:val="22"/>
              </w:rPr>
              <w:t>1281</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640 </w:t>
            </w:r>
            <w:r>
              <w:rPr>
                <w:rFonts w:ascii="MS UI Gothic" w:hAnsi="MS UI Gothic"/>
                <w:w w:val="105"/>
                <w:sz w:val="22"/>
              </w:rPr>
              <w:t>· </w:t>
            </w:r>
            <w:r>
              <w:rPr>
                <w:w w:val="105"/>
                <w:sz w:val="22"/>
              </w:rPr>
              <w:t>2 + </w:t>
            </w:r>
            <w:r>
              <w:rPr>
                <w:b/>
                <w:w w:val="105"/>
                <w:sz w:val="22"/>
              </w:rPr>
              <w:t>1</w:t>
            </w:r>
          </w:p>
        </w:tc>
      </w:tr>
      <w:tr>
        <w:trPr>
          <w:trHeight w:val="398" w:hRule="atLeast"/>
        </w:trPr>
        <w:tc>
          <w:tcPr>
            <w:tcW w:w="695" w:type="dxa"/>
          </w:tcPr>
          <w:p>
            <w:pPr>
              <w:pStyle w:val="TableParagraph"/>
              <w:spacing w:line="227" w:lineRule="exact"/>
              <w:ind w:right="97"/>
              <w:jc w:val="right"/>
              <w:rPr>
                <w:sz w:val="22"/>
              </w:rPr>
            </w:pPr>
            <w:r>
              <w:rPr>
                <w:w w:val="85"/>
                <w:sz w:val="22"/>
              </w:rPr>
              <w:t>640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320 </w:t>
            </w:r>
            <w:r>
              <w:rPr>
                <w:rFonts w:ascii="MS UI Gothic" w:hAnsi="MS UI Gothic"/>
                <w:w w:val="10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85"/>
                <w:sz w:val="22"/>
              </w:rPr>
              <w:t>320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05"/>
                <w:sz w:val="22"/>
              </w:rPr>
              <w:t>160 </w:t>
            </w:r>
            <w:r>
              <w:rPr>
                <w:rFonts w:ascii="MS UI Gothic" w:hAnsi="MS UI Gothic"/>
                <w:w w:val="105"/>
                <w:sz w:val="22"/>
              </w:rPr>
              <w:t>· </w:t>
            </w:r>
            <w:r>
              <w:rPr>
                <w:w w:val="105"/>
                <w:sz w:val="22"/>
              </w:rPr>
              <w:t>2 + </w:t>
            </w:r>
            <w:r>
              <w:rPr>
                <w:b/>
                <w:w w:val="105"/>
                <w:sz w:val="22"/>
              </w:rPr>
              <w:t>0</w:t>
            </w:r>
          </w:p>
        </w:tc>
      </w:tr>
      <w:tr>
        <w:trPr>
          <w:trHeight w:val="398" w:hRule="atLeast"/>
        </w:trPr>
        <w:tc>
          <w:tcPr>
            <w:tcW w:w="695" w:type="dxa"/>
          </w:tcPr>
          <w:p>
            <w:pPr>
              <w:pStyle w:val="TableParagraph"/>
              <w:spacing w:line="227" w:lineRule="exact"/>
              <w:ind w:right="97"/>
              <w:jc w:val="right"/>
              <w:rPr>
                <w:sz w:val="22"/>
              </w:rPr>
            </w:pPr>
            <w:r>
              <w:rPr>
                <w:w w:val="90"/>
                <w:sz w:val="22"/>
              </w:rPr>
              <w:t>160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80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0"/>
                <w:sz w:val="22"/>
              </w:rPr>
              <w:t>80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40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0"/>
                <w:sz w:val="22"/>
              </w:rPr>
              <w:t>40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20 </w:t>
            </w:r>
            <w:r>
              <w:rPr>
                <w:rFonts w:ascii="MS UI Gothic" w:hAnsi="MS UI Gothic"/>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80"/>
                <w:sz w:val="22"/>
              </w:rPr>
              <w:t>20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10 </w:t>
            </w:r>
            <w:r>
              <w:rPr>
                <w:rFonts w:ascii="MS UI Gothic" w:hAnsi="MS UI Gothic"/>
                <w:w w:val="115"/>
                <w:sz w:val="22"/>
              </w:rPr>
              <w:t>· </w:t>
            </w:r>
            <w:r>
              <w:rPr>
                <w:sz w:val="22"/>
              </w:rPr>
              <w:t>2 + </w:t>
            </w:r>
            <w:r>
              <w:rPr>
                <w:b/>
                <w:sz w:val="22"/>
              </w:rPr>
              <w:t>0</w:t>
            </w:r>
          </w:p>
        </w:tc>
      </w:tr>
      <w:tr>
        <w:trPr>
          <w:trHeight w:val="398" w:hRule="atLeast"/>
        </w:trPr>
        <w:tc>
          <w:tcPr>
            <w:tcW w:w="695" w:type="dxa"/>
          </w:tcPr>
          <w:p>
            <w:pPr>
              <w:pStyle w:val="TableParagraph"/>
              <w:spacing w:line="227" w:lineRule="exact"/>
              <w:ind w:right="97"/>
              <w:jc w:val="right"/>
              <w:rPr>
                <w:sz w:val="22"/>
              </w:rPr>
            </w:pPr>
            <w:r>
              <w:rPr>
                <w:w w:val="95"/>
                <w:sz w:val="22"/>
              </w:rPr>
              <w:t>10</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5 </w:t>
            </w:r>
            <w:r>
              <w:rPr>
                <w:rFonts w:ascii="MS UI Gothic" w:hAnsi="MS UI Gothic"/>
                <w:w w:val="115"/>
                <w:sz w:val="22"/>
              </w:rPr>
              <w:t>·</w:t>
            </w:r>
            <w:r>
              <w:rPr>
                <w:rFonts w:ascii="MS UI Gothic" w:hAnsi="MS UI Gothic"/>
                <w:spacing w:val="-62"/>
                <w:w w:val="115"/>
                <w:sz w:val="22"/>
              </w:rPr>
              <w:t> </w:t>
            </w:r>
            <w:r>
              <w:rPr>
                <w:sz w:val="22"/>
              </w:rPr>
              <w:t>2 </w:t>
            </w:r>
            <w:r>
              <w:rPr>
                <w:w w:val="115"/>
                <w:sz w:val="22"/>
              </w:rPr>
              <w:t>+ </w:t>
            </w:r>
            <w:r>
              <w:rPr>
                <w:b/>
                <w:sz w:val="22"/>
              </w:rPr>
              <w:t>0</w:t>
            </w:r>
          </w:p>
        </w:tc>
      </w:tr>
      <w:tr>
        <w:trPr>
          <w:trHeight w:val="398" w:hRule="atLeast"/>
        </w:trPr>
        <w:tc>
          <w:tcPr>
            <w:tcW w:w="695" w:type="dxa"/>
          </w:tcPr>
          <w:p>
            <w:pPr>
              <w:pStyle w:val="TableParagraph"/>
              <w:spacing w:line="227" w:lineRule="exact"/>
              <w:ind w:right="97"/>
              <w:jc w:val="right"/>
              <w:rPr>
                <w:sz w:val="22"/>
              </w:rPr>
            </w:pPr>
            <w:r>
              <w:rPr>
                <w:w w:val="93"/>
                <w:sz w:val="22"/>
              </w:rPr>
              <w:t>5</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10"/>
                <w:sz w:val="22"/>
              </w:rPr>
              <w:t>2 </w:t>
            </w:r>
            <w:r>
              <w:rPr>
                <w:rFonts w:ascii="MS UI Gothic" w:hAnsi="MS UI Gothic"/>
                <w:w w:val="115"/>
                <w:sz w:val="22"/>
              </w:rPr>
              <w:t>· </w:t>
            </w:r>
            <w:r>
              <w:rPr>
                <w:w w:val="110"/>
                <w:sz w:val="22"/>
              </w:rPr>
              <w:t>2 + </w:t>
            </w:r>
            <w:r>
              <w:rPr>
                <w:b/>
                <w:w w:val="110"/>
                <w:sz w:val="22"/>
              </w:rPr>
              <w:t>1</w:t>
            </w:r>
          </w:p>
        </w:tc>
      </w:tr>
      <w:tr>
        <w:trPr>
          <w:trHeight w:val="398" w:hRule="atLeast"/>
        </w:trPr>
        <w:tc>
          <w:tcPr>
            <w:tcW w:w="695" w:type="dxa"/>
          </w:tcPr>
          <w:p>
            <w:pPr>
              <w:pStyle w:val="TableParagraph"/>
              <w:spacing w:line="227" w:lineRule="exact"/>
              <w:ind w:right="97"/>
              <w:jc w:val="right"/>
              <w:rPr>
                <w:sz w:val="22"/>
              </w:rPr>
            </w:pPr>
            <w:r>
              <w:rPr>
                <w:w w:val="88"/>
                <w:sz w:val="22"/>
              </w:rPr>
              <w:t>2</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w w:val="115"/>
                <w:sz w:val="22"/>
              </w:rPr>
              <w:t>1 </w:t>
            </w:r>
            <w:r>
              <w:rPr>
                <w:rFonts w:ascii="MS UI Gothic" w:hAnsi="MS UI Gothic"/>
                <w:w w:val="115"/>
                <w:sz w:val="22"/>
              </w:rPr>
              <w:t>· </w:t>
            </w:r>
            <w:r>
              <w:rPr>
                <w:sz w:val="22"/>
              </w:rPr>
              <w:t>2 </w:t>
            </w:r>
            <w:r>
              <w:rPr>
                <w:w w:val="115"/>
                <w:sz w:val="22"/>
              </w:rPr>
              <w:t>+ </w:t>
            </w:r>
            <w:r>
              <w:rPr>
                <w:b/>
                <w:sz w:val="22"/>
              </w:rPr>
              <w:t>0</w:t>
            </w:r>
          </w:p>
        </w:tc>
      </w:tr>
      <w:tr>
        <w:trPr>
          <w:trHeight w:val="388" w:hRule="atLeast"/>
        </w:trPr>
        <w:tc>
          <w:tcPr>
            <w:tcW w:w="695" w:type="dxa"/>
          </w:tcPr>
          <w:p>
            <w:pPr>
              <w:pStyle w:val="TableParagraph"/>
              <w:spacing w:line="227" w:lineRule="exact"/>
              <w:ind w:right="97"/>
              <w:jc w:val="right"/>
              <w:rPr>
                <w:sz w:val="22"/>
              </w:rPr>
            </w:pPr>
            <w:r>
              <w:rPr>
                <w:w w:val="115"/>
                <w:sz w:val="22"/>
              </w:rPr>
              <w:t>1</w:t>
            </w:r>
          </w:p>
        </w:tc>
        <w:tc>
          <w:tcPr>
            <w:tcW w:w="369" w:type="dxa"/>
          </w:tcPr>
          <w:p>
            <w:pPr>
              <w:pStyle w:val="TableParagraph"/>
              <w:spacing w:line="227" w:lineRule="exact"/>
              <w:jc w:val="center"/>
              <w:rPr>
                <w:sz w:val="22"/>
              </w:rPr>
            </w:pPr>
            <w:r>
              <w:rPr>
                <w:w w:val="119"/>
                <w:sz w:val="22"/>
              </w:rPr>
              <w:t>=</w:t>
            </w:r>
          </w:p>
        </w:tc>
        <w:tc>
          <w:tcPr>
            <w:tcW w:w="1354" w:type="dxa"/>
          </w:tcPr>
          <w:p>
            <w:pPr>
              <w:pStyle w:val="TableParagraph"/>
              <w:spacing w:line="241" w:lineRule="exact"/>
              <w:ind w:left="99"/>
              <w:rPr>
                <w:b/>
                <w:sz w:val="22"/>
              </w:rPr>
            </w:pPr>
            <w:r>
              <w:rPr>
                <w:sz w:val="22"/>
              </w:rPr>
              <w:t>0 </w:t>
            </w:r>
            <w:r>
              <w:rPr>
                <w:rFonts w:ascii="MS UI Gothic" w:hAnsi="MS UI Gothic"/>
                <w:w w:val="115"/>
                <w:sz w:val="22"/>
              </w:rPr>
              <w:t>·</w:t>
            </w:r>
            <w:r>
              <w:rPr>
                <w:rFonts w:ascii="MS UI Gothic" w:hAnsi="MS UI Gothic"/>
                <w:spacing w:val="-59"/>
                <w:w w:val="115"/>
                <w:sz w:val="22"/>
              </w:rPr>
              <w:t> </w:t>
            </w:r>
            <w:r>
              <w:rPr>
                <w:sz w:val="22"/>
              </w:rPr>
              <w:t>2 </w:t>
            </w:r>
            <w:r>
              <w:rPr>
                <w:w w:val="115"/>
                <w:sz w:val="22"/>
              </w:rPr>
              <w:t>+ </w:t>
            </w:r>
            <w:r>
              <w:rPr>
                <w:b/>
                <w:w w:val="115"/>
                <w:sz w:val="22"/>
              </w:rPr>
              <w:t>1</w:t>
            </w:r>
          </w:p>
        </w:tc>
      </w:tr>
    </w:tbl>
    <w:p>
      <w:pPr>
        <w:pStyle w:val="BodyText"/>
        <w:spacing w:before="198"/>
        <w:ind w:left="705"/>
      </w:pPr>
      <w:r>
        <w:rPr/>
        <w:t>So, reading from the bottom up, 20507</w:t>
      </w:r>
      <w:r>
        <w:rPr>
          <w:rFonts w:ascii="Times New Roman"/>
          <w:vertAlign w:val="subscript"/>
        </w:rPr>
        <w:t>10</w:t>
      </w:r>
      <w:r>
        <w:rPr>
          <w:rFonts w:ascii="Times New Roman"/>
          <w:vertAlign w:val="baseline"/>
        </w:rPr>
        <w:t> </w:t>
      </w:r>
      <w:r>
        <w:rPr>
          <w:vertAlign w:val="baseline"/>
        </w:rPr>
        <w:t>= 101000000011011</w:t>
      </w:r>
      <w:r>
        <w:rPr>
          <w:rFonts w:ascii="Times New Roman"/>
          <w:vertAlign w:val="subscript"/>
        </w:rPr>
        <w:t>2</w:t>
      </w:r>
      <w:r>
        <w:rPr>
          <w:vertAlign w:val="baseline"/>
        </w:rPr>
        <w:t>.</w:t>
      </w:r>
    </w:p>
    <w:p>
      <w:pPr>
        <w:pStyle w:val="BodyText"/>
        <w:spacing w:before="1"/>
        <w:rPr>
          <w:sz w:val="28"/>
        </w:rPr>
      </w:pPr>
    </w:p>
    <w:p>
      <w:pPr>
        <w:pStyle w:val="Heading9"/>
        <w:spacing w:before="62"/>
      </w:pPr>
      <w:r>
        <w:rPr/>
        <w:t>Exercise </w:t>
      </w:r>
      <w:hyperlink w:history="true" w:anchor="_bookmark22">
        <w:r>
          <w:rPr/>
          <w:t>1.4</w:t>
        </w:r>
      </w:hyperlink>
    </w:p>
    <w:p>
      <w:pPr>
        <w:pStyle w:val="ListParagraph"/>
        <w:numPr>
          <w:ilvl w:val="0"/>
          <w:numId w:val="95"/>
        </w:numPr>
        <w:tabs>
          <w:tab w:pos="706" w:val="left" w:leader="none"/>
        </w:tabs>
        <w:spacing w:line="326" w:lineRule="auto" w:before="171" w:after="0"/>
        <w:ind w:left="705" w:right="1456" w:hanging="301"/>
        <w:jc w:val="left"/>
        <w:rPr>
          <w:sz w:val="22"/>
        </w:rPr>
      </w:pPr>
      <w:r>
        <w:rPr>
          <w:spacing w:val="-10"/>
          <w:sz w:val="22"/>
        </w:rPr>
        <w:t>To </w:t>
      </w:r>
      <w:r>
        <w:rPr>
          <w:sz w:val="22"/>
        </w:rPr>
        <w:t>convert binary integers to octal integers, work from the right-hand side and convert each</w:t>
      </w:r>
      <w:r>
        <w:rPr>
          <w:spacing w:val="17"/>
          <w:sz w:val="22"/>
        </w:rPr>
        <w:t> </w:t>
      </w:r>
      <w:r>
        <w:rPr>
          <w:sz w:val="22"/>
        </w:rPr>
        <w:t>3</w:t>
      </w:r>
      <w:r>
        <w:rPr>
          <w:spacing w:val="18"/>
          <w:sz w:val="22"/>
        </w:rPr>
        <w:t> </w:t>
      </w:r>
      <w:r>
        <w:rPr>
          <w:sz w:val="22"/>
        </w:rPr>
        <w:t>bits</w:t>
      </w:r>
      <w:r>
        <w:rPr>
          <w:spacing w:val="18"/>
          <w:sz w:val="22"/>
        </w:rPr>
        <w:t> </w:t>
      </w:r>
      <w:r>
        <w:rPr>
          <w:sz w:val="22"/>
        </w:rPr>
        <w:t>to</w:t>
      </w:r>
      <w:r>
        <w:rPr>
          <w:spacing w:val="19"/>
          <w:sz w:val="22"/>
        </w:rPr>
        <w:t> </w:t>
      </w:r>
      <w:r>
        <w:rPr>
          <w:sz w:val="22"/>
        </w:rPr>
        <w:t>a</w:t>
      </w:r>
      <w:r>
        <w:rPr>
          <w:spacing w:val="18"/>
          <w:sz w:val="22"/>
        </w:rPr>
        <w:t> </w:t>
      </w:r>
      <w:r>
        <w:rPr>
          <w:sz w:val="22"/>
        </w:rPr>
        <w:t>single</w:t>
      </w:r>
      <w:r>
        <w:rPr>
          <w:spacing w:val="17"/>
          <w:sz w:val="22"/>
        </w:rPr>
        <w:t> </w:t>
      </w:r>
      <w:r>
        <w:rPr>
          <w:sz w:val="22"/>
        </w:rPr>
        <w:t>octal</w:t>
      </w:r>
      <w:r>
        <w:rPr>
          <w:spacing w:val="18"/>
          <w:sz w:val="22"/>
        </w:rPr>
        <w:t> </w:t>
      </w:r>
      <w:r>
        <w:rPr>
          <w:sz w:val="22"/>
        </w:rPr>
        <w:t>digit.</w:t>
      </w:r>
    </w:p>
    <w:p>
      <w:pPr>
        <w:pStyle w:val="BodyText"/>
        <w:spacing w:before="5"/>
        <w:rPr>
          <w:sz w:val="7"/>
        </w:rPr>
      </w:pPr>
    </w:p>
    <w:tbl>
      <w:tblPr>
        <w:tblW w:w="0" w:type="auto"/>
        <w:jc w:val="lef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2015"/>
        <w:gridCol w:w="406"/>
        <w:gridCol w:w="1964"/>
        <w:gridCol w:w="420"/>
        <w:gridCol w:w="2006"/>
        <w:gridCol w:w="403"/>
        <w:gridCol w:w="1886"/>
      </w:tblGrid>
      <w:tr>
        <w:trPr>
          <w:trHeight w:val="287" w:hRule="atLeast"/>
        </w:trPr>
        <w:tc>
          <w:tcPr>
            <w:tcW w:w="320" w:type="dxa"/>
          </w:tcPr>
          <w:p>
            <w:pPr>
              <w:pStyle w:val="TableParagraph"/>
              <w:spacing w:line="212" w:lineRule="exact"/>
              <w:ind w:left="50"/>
              <w:rPr>
                <w:b/>
                <w:sz w:val="22"/>
              </w:rPr>
            </w:pPr>
            <w:r>
              <w:rPr>
                <w:b/>
                <w:sz w:val="22"/>
              </w:rPr>
              <w:t>a.</w:t>
            </w:r>
          </w:p>
        </w:tc>
        <w:tc>
          <w:tcPr>
            <w:tcW w:w="2015" w:type="dxa"/>
          </w:tcPr>
          <w:p>
            <w:pPr>
              <w:pStyle w:val="TableParagraph"/>
              <w:spacing w:line="212" w:lineRule="exact"/>
              <w:ind w:left="130"/>
              <w:rPr>
                <w:rFonts w:ascii="Times New Roman"/>
                <w:sz w:val="22"/>
              </w:rPr>
            </w:pPr>
            <w:r>
              <w:rPr>
                <w:w w:val="105"/>
                <w:sz w:val="22"/>
              </w:rPr>
              <w:t>1 010</w:t>
            </w:r>
            <w:r>
              <w:rPr>
                <w:rFonts w:ascii="Times New Roman"/>
                <w:w w:val="105"/>
                <w:sz w:val="22"/>
                <w:vertAlign w:val="subscript"/>
              </w:rPr>
              <w:t>2</w:t>
            </w:r>
            <w:r>
              <w:rPr>
                <w:rFonts w:ascii="Times New Roman"/>
                <w:w w:val="105"/>
                <w:sz w:val="22"/>
                <w:vertAlign w:val="baseline"/>
              </w:rPr>
              <w:t> </w:t>
            </w:r>
            <w:r>
              <w:rPr>
                <w:w w:val="105"/>
                <w:sz w:val="22"/>
                <w:vertAlign w:val="baseline"/>
              </w:rPr>
              <w:t>= 12</w:t>
            </w:r>
            <w:r>
              <w:rPr>
                <w:rFonts w:ascii="Times New Roman"/>
                <w:w w:val="105"/>
                <w:sz w:val="22"/>
                <w:vertAlign w:val="subscript"/>
              </w:rPr>
              <w:t>8</w:t>
            </w:r>
          </w:p>
        </w:tc>
        <w:tc>
          <w:tcPr>
            <w:tcW w:w="406" w:type="dxa"/>
          </w:tcPr>
          <w:p>
            <w:pPr>
              <w:pStyle w:val="TableParagraph"/>
              <w:spacing w:line="212" w:lineRule="exact"/>
              <w:ind w:left="99" w:right="47"/>
              <w:jc w:val="center"/>
              <w:rPr>
                <w:b/>
                <w:sz w:val="22"/>
              </w:rPr>
            </w:pPr>
            <w:r>
              <w:rPr>
                <w:b/>
                <w:sz w:val="22"/>
              </w:rPr>
              <w:t>b.</w:t>
            </w:r>
          </w:p>
        </w:tc>
        <w:tc>
          <w:tcPr>
            <w:tcW w:w="1964" w:type="dxa"/>
          </w:tcPr>
          <w:p>
            <w:pPr>
              <w:pStyle w:val="TableParagraph"/>
              <w:spacing w:line="212" w:lineRule="exact"/>
              <w:ind w:left="136"/>
              <w:rPr>
                <w:rFonts w:ascii="Times New Roman"/>
                <w:sz w:val="22"/>
              </w:rPr>
            </w:pPr>
            <w:r>
              <w:rPr>
                <w:sz w:val="22"/>
              </w:rPr>
              <w:t>10 100</w:t>
            </w:r>
            <w:r>
              <w:rPr>
                <w:rFonts w:ascii="Times New Roman"/>
                <w:sz w:val="22"/>
                <w:vertAlign w:val="subscript"/>
              </w:rPr>
              <w:t>2</w:t>
            </w:r>
            <w:r>
              <w:rPr>
                <w:rFonts w:ascii="Times New Roman"/>
                <w:sz w:val="22"/>
                <w:vertAlign w:val="baseline"/>
              </w:rPr>
              <w:t> </w:t>
            </w:r>
            <w:r>
              <w:rPr>
                <w:sz w:val="22"/>
                <w:vertAlign w:val="baseline"/>
              </w:rPr>
              <w:t>= 24</w:t>
            </w:r>
            <w:r>
              <w:rPr>
                <w:rFonts w:ascii="Times New Roman"/>
                <w:sz w:val="22"/>
                <w:vertAlign w:val="subscript"/>
              </w:rPr>
              <w:t>8</w:t>
            </w:r>
          </w:p>
        </w:tc>
        <w:tc>
          <w:tcPr>
            <w:tcW w:w="420" w:type="dxa"/>
          </w:tcPr>
          <w:p>
            <w:pPr>
              <w:pStyle w:val="TableParagraph"/>
              <w:spacing w:line="212" w:lineRule="exact"/>
              <w:ind w:left="125"/>
              <w:rPr>
                <w:b/>
                <w:sz w:val="22"/>
              </w:rPr>
            </w:pPr>
            <w:r>
              <w:rPr>
                <w:b/>
                <w:sz w:val="22"/>
              </w:rPr>
              <w:t>c.</w:t>
            </w:r>
          </w:p>
        </w:tc>
        <w:tc>
          <w:tcPr>
            <w:tcW w:w="2006" w:type="dxa"/>
          </w:tcPr>
          <w:p>
            <w:pPr>
              <w:pStyle w:val="TableParagraph"/>
              <w:spacing w:line="212" w:lineRule="exact"/>
              <w:ind w:left="95"/>
              <w:rPr>
                <w:rFonts w:ascii="Times New Roman"/>
                <w:sz w:val="22"/>
              </w:rPr>
            </w:pPr>
            <w:r>
              <w:rPr>
                <w:sz w:val="22"/>
              </w:rPr>
              <w:t>10 101</w:t>
            </w:r>
            <w:r>
              <w:rPr>
                <w:rFonts w:ascii="Times New Roman"/>
                <w:sz w:val="22"/>
                <w:vertAlign w:val="subscript"/>
              </w:rPr>
              <w:t>2</w:t>
            </w:r>
            <w:r>
              <w:rPr>
                <w:rFonts w:ascii="Times New Roman"/>
                <w:sz w:val="22"/>
                <w:vertAlign w:val="baseline"/>
              </w:rPr>
              <w:t> </w:t>
            </w:r>
            <w:r>
              <w:rPr>
                <w:sz w:val="22"/>
                <w:vertAlign w:val="baseline"/>
              </w:rPr>
              <w:t>= 25</w:t>
            </w:r>
            <w:r>
              <w:rPr>
                <w:rFonts w:ascii="Times New Roman"/>
                <w:sz w:val="22"/>
                <w:vertAlign w:val="subscript"/>
              </w:rPr>
              <w:t>8</w:t>
            </w:r>
          </w:p>
        </w:tc>
        <w:tc>
          <w:tcPr>
            <w:tcW w:w="403" w:type="dxa"/>
          </w:tcPr>
          <w:p>
            <w:pPr>
              <w:pStyle w:val="TableParagraph"/>
              <w:spacing w:line="212" w:lineRule="exact"/>
              <w:ind w:left="100" w:right="41"/>
              <w:jc w:val="center"/>
              <w:rPr>
                <w:b/>
                <w:sz w:val="22"/>
              </w:rPr>
            </w:pPr>
            <w:r>
              <w:rPr>
                <w:b/>
                <w:sz w:val="22"/>
              </w:rPr>
              <w:t>d.</w:t>
            </w:r>
          </w:p>
        </w:tc>
        <w:tc>
          <w:tcPr>
            <w:tcW w:w="1886" w:type="dxa"/>
          </w:tcPr>
          <w:p>
            <w:pPr>
              <w:pStyle w:val="TableParagraph"/>
              <w:spacing w:line="212" w:lineRule="exact"/>
              <w:ind w:left="141"/>
              <w:rPr>
                <w:rFonts w:ascii="Times New Roman"/>
                <w:sz w:val="22"/>
              </w:rPr>
            </w:pPr>
            <w:r>
              <w:rPr>
                <w:sz w:val="22"/>
              </w:rPr>
              <w:t>10 110</w:t>
            </w:r>
            <w:r>
              <w:rPr>
                <w:rFonts w:ascii="Times New Roman"/>
                <w:sz w:val="22"/>
                <w:vertAlign w:val="subscript"/>
              </w:rPr>
              <w:t>2</w:t>
            </w:r>
            <w:r>
              <w:rPr>
                <w:rFonts w:ascii="Times New Roman"/>
                <w:sz w:val="22"/>
                <w:vertAlign w:val="baseline"/>
              </w:rPr>
              <w:t> </w:t>
            </w:r>
            <w:r>
              <w:rPr>
                <w:sz w:val="22"/>
                <w:vertAlign w:val="baseline"/>
              </w:rPr>
              <w:t>= 26</w:t>
            </w:r>
            <w:r>
              <w:rPr>
                <w:rFonts w:ascii="Times New Roman"/>
                <w:sz w:val="22"/>
                <w:vertAlign w:val="subscript"/>
              </w:rPr>
              <w:t>8</w:t>
            </w:r>
          </w:p>
        </w:tc>
      </w:tr>
      <w:tr>
        <w:trPr>
          <w:trHeight w:val="338" w:hRule="atLeast"/>
        </w:trPr>
        <w:tc>
          <w:tcPr>
            <w:tcW w:w="320" w:type="dxa"/>
          </w:tcPr>
          <w:p>
            <w:pPr>
              <w:pStyle w:val="TableParagraph"/>
              <w:spacing w:before="13"/>
              <w:ind w:left="50"/>
              <w:rPr>
                <w:b/>
                <w:sz w:val="22"/>
              </w:rPr>
            </w:pPr>
            <w:r>
              <w:rPr>
                <w:b/>
                <w:sz w:val="22"/>
              </w:rPr>
              <w:t>e.</w:t>
            </w:r>
          </w:p>
        </w:tc>
        <w:tc>
          <w:tcPr>
            <w:tcW w:w="2015" w:type="dxa"/>
          </w:tcPr>
          <w:p>
            <w:pPr>
              <w:pStyle w:val="TableParagraph"/>
              <w:spacing w:before="9"/>
              <w:ind w:left="123"/>
              <w:rPr>
                <w:rFonts w:ascii="Times New Roman"/>
                <w:sz w:val="22"/>
              </w:rPr>
            </w:pPr>
            <w:r>
              <w:rPr>
                <w:w w:val="105"/>
                <w:sz w:val="22"/>
              </w:rPr>
              <w:t>11 101 110</w:t>
            </w:r>
            <w:r>
              <w:rPr>
                <w:rFonts w:ascii="Times New Roman"/>
                <w:w w:val="105"/>
                <w:sz w:val="22"/>
                <w:vertAlign w:val="subscript"/>
              </w:rPr>
              <w:t>2</w:t>
            </w:r>
            <w:r>
              <w:rPr>
                <w:rFonts w:ascii="Times New Roman"/>
                <w:w w:val="105"/>
                <w:sz w:val="22"/>
                <w:vertAlign w:val="baseline"/>
              </w:rPr>
              <w:t> </w:t>
            </w:r>
            <w:r>
              <w:rPr>
                <w:w w:val="105"/>
                <w:sz w:val="22"/>
                <w:vertAlign w:val="baseline"/>
              </w:rPr>
              <w:t>= 356</w:t>
            </w:r>
            <w:r>
              <w:rPr>
                <w:rFonts w:ascii="Times New Roman"/>
                <w:w w:val="105"/>
                <w:sz w:val="22"/>
                <w:vertAlign w:val="subscript"/>
              </w:rPr>
              <w:t>8</w:t>
            </w:r>
          </w:p>
        </w:tc>
        <w:tc>
          <w:tcPr>
            <w:tcW w:w="406" w:type="dxa"/>
          </w:tcPr>
          <w:p>
            <w:pPr>
              <w:pStyle w:val="TableParagraph"/>
              <w:spacing w:before="13"/>
              <w:ind w:left="41" w:right="49"/>
              <w:jc w:val="center"/>
              <w:rPr>
                <w:b/>
                <w:sz w:val="22"/>
              </w:rPr>
            </w:pPr>
            <w:r>
              <w:rPr>
                <w:b/>
                <w:sz w:val="22"/>
              </w:rPr>
              <w:t>f.</w:t>
            </w:r>
          </w:p>
        </w:tc>
        <w:tc>
          <w:tcPr>
            <w:tcW w:w="1964" w:type="dxa"/>
          </w:tcPr>
          <w:p>
            <w:pPr>
              <w:pStyle w:val="TableParagraph"/>
              <w:spacing w:before="9"/>
              <w:ind w:left="73"/>
              <w:rPr>
                <w:rFonts w:ascii="Times New Roman"/>
                <w:sz w:val="22"/>
              </w:rPr>
            </w:pPr>
            <w:r>
              <w:rPr>
                <w:sz w:val="22"/>
              </w:rPr>
              <w:t>10 101 011</w:t>
            </w:r>
            <w:r>
              <w:rPr>
                <w:rFonts w:ascii="Times New Roman"/>
                <w:sz w:val="22"/>
                <w:vertAlign w:val="subscript"/>
              </w:rPr>
              <w:t>2</w:t>
            </w:r>
            <w:r>
              <w:rPr>
                <w:rFonts w:ascii="Times New Roman"/>
                <w:sz w:val="22"/>
                <w:vertAlign w:val="baseline"/>
              </w:rPr>
              <w:t> </w:t>
            </w:r>
            <w:r>
              <w:rPr>
                <w:sz w:val="22"/>
                <w:vertAlign w:val="baseline"/>
              </w:rPr>
              <w:t>= 253</w:t>
            </w:r>
            <w:r>
              <w:rPr>
                <w:rFonts w:ascii="Times New Roman"/>
                <w:sz w:val="22"/>
                <w:vertAlign w:val="subscript"/>
              </w:rPr>
              <w:t>8</w:t>
            </w:r>
          </w:p>
        </w:tc>
        <w:tc>
          <w:tcPr>
            <w:tcW w:w="420" w:type="dxa"/>
          </w:tcPr>
          <w:p>
            <w:pPr>
              <w:pStyle w:val="TableParagraph"/>
              <w:spacing w:before="13"/>
              <w:ind w:left="125"/>
              <w:rPr>
                <w:b/>
                <w:sz w:val="22"/>
              </w:rPr>
            </w:pPr>
            <w:r>
              <w:rPr>
                <w:b/>
                <w:sz w:val="22"/>
              </w:rPr>
              <w:t>g.</w:t>
            </w:r>
          </w:p>
        </w:tc>
        <w:tc>
          <w:tcPr>
            <w:tcW w:w="2006" w:type="dxa"/>
          </w:tcPr>
          <w:p>
            <w:pPr>
              <w:pStyle w:val="TableParagraph"/>
              <w:spacing w:before="9"/>
              <w:ind w:left="109"/>
              <w:rPr>
                <w:rFonts w:ascii="Times New Roman"/>
                <w:sz w:val="22"/>
              </w:rPr>
            </w:pPr>
            <w:r>
              <w:rPr>
                <w:w w:val="110"/>
                <w:sz w:val="22"/>
              </w:rPr>
              <w:t>11 111</w:t>
            </w:r>
            <w:r>
              <w:rPr>
                <w:rFonts w:ascii="Times New Roman"/>
                <w:w w:val="110"/>
                <w:sz w:val="22"/>
                <w:vertAlign w:val="subscript"/>
              </w:rPr>
              <w:t>2</w:t>
            </w:r>
            <w:r>
              <w:rPr>
                <w:rFonts w:ascii="Times New Roman"/>
                <w:w w:val="110"/>
                <w:sz w:val="22"/>
                <w:vertAlign w:val="baseline"/>
              </w:rPr>
              <w:t> </w:t>
            </w:r>
            <w:r>
              <w:rPr>
                <w:w w:val="110"/>
                <w:sz w:val="22"/>
                <w:vertAlign w:val="baseline"/>
              </w:rPr>
              <w:t>= 37</w:t>
            </w:r>
            <w:r>
              <w:rPr>
                <w:rFonts w:ascii="Times New Roman"/>
                <w:w w:val="110"/>
                <w:sz w:val="22"/>
                <w:vertAlign w:val="subscript"/>
              </w:rPr>
              <w:t>8</w:t>
            </w:r>
          </w:p>
        </w:tc>
        <w:tc>
          <w:tcPr>
            <w:tcW w:w="403" w:type="dxa"/>
          </w:tcPr>
          <w:p>
            <w:pPr>
              <w:pStyle w:val="TableParagraph"/>
              <w:spacing w:before="13"/>
              <w:ind w:left="100" w:right="41"/>
              <w:jc w:val="center"/>
              <w:rPr>
                <w:b/>
                <w:sz w:val="22"/>
              </w:rPr>
            </w:pPr>
            <w:r>
              <w:rPr>
                <w:b/>
                <w:sz w:val="22"/>
              </w:rPr>
              <w:t>h.</w:t>
            </w:r>
          </w:p>
        </w:tc>
        <w:tc>
          <w:tcPr>
            <w:tcW w:w="1886" w:type="dxa"/>
          </w:tcPr>
          <w:p>
            <w:pPr>
              <w:pStyle w:val="TableParagraph"/>
              <w:spacing w:before="9"/>
              <w:ind w:left="141"/>
              <w:rPr>
                <w:rFonts w:ascii="Times New Roman"/>
                <w:sz w:val="22"/>
              </w:rPr>
            </w:pPr>
            <w:r>
              <w:rPr>
                <w:sz w:val="22"/>
              </w:rPr>
              <w:t>10 000</w:t>
            </w:r>
            <w:r>
              <w:rPr>
                <w:rFonts w:ascii="Times New Roman"/>
                <w:sz w:val="22"/>
                <w:vertAlign w:val="subscript"/>
              </w:rPr>
              <w:t>2</w:t>
            </w:r>
            <w:r>
              <w:rPr>
                <w:rFonts w:ascii="Times New Roman"/>
                <w:sz w:val="22"/>
                <w:vertAlign w:val="baseline"/>
              </w:rPr>
              <w:t> </w:t>
            </w:r>
            <w:r>
              <w:rPr>
                <w:sz w:val="22"/>
                <w:vertAlign w:val="baseline"/>
              </w:rPr>
              <w:t>= 20</w:t>
            </w:r>
            <w:r>
              <w:rPr>
                <w:rFonts w:ascii="Times New Roman"/>
                <w:sz w:val="22"/>
                <w:vertAlign w:val="subscript"/>
              </w:rPr>
              <w:t>8</w:t>
            </w:r>
          </w:p>
        </w:tc>
      </w:tr>
      <w:tr>
        <w:trPr>
          <w:trHeight w:val="287" w:hRule="atLeast"/>
        </w:trPr>
        <w:tc>
          <w:tcPr>
            <w:tcW w:w="320" w:type="dxa"/>
          </w:tcPr>
          <w:p>
            <w:pPr>
              <w:pStyle w:val="TableParagraph"/>
              <w:spacing w:before="13"/>
              <w:ind w:left="50"/>
              <w:rPr>
                <w:b/>
                <w:sz w:val="22"/>
              </w:rPr>
            </w:pPr>
            <w:r>
              <w:rPr>
                <w:b/>
                <w:sz w:val="22"/>
              </w:rPr>
              <w:t>i.</w:t>
            </w:r>
          </w:p>
        </w:tc>
        <w:tc>
          <w:tcPr>
            <w:tcW w:w="2015" w:type="dxa"/>
          </w:tcPr>
          <w:p>
            <w:pPr>
              <w:pStyle w:val="TableParagraph"/>
              <w:spacing w:before="9"/>
              <w:ind w:left="77"/>
              <w:rPr>
                <w:rFonts w:ascii="Times New Roman"/>
                <w:sz w:val="22"/>
              </w:rPr>
            </w:pPr>
            <w:r>
              <w:rPr>
                <w:w w:val="105"/>
                <w:sz w:val="22"/>
              </w:rPr>
              <w:t>11 100 111</w:t>
            </w:r>
            <w:r>
              <w:rPr>
                <w:rFonts w:ascii="Times New Roman"/>
                <w:w w:val="105"/>
                <w:sz w:val="22"/>
                <w:vertAlign w:val="subscript"/>
              </w:rPr>
              <w:t>2</w:t>
            </w:r>
            <w:r>
              <w:rPr>
                <w:rFonts w:ascii="Times New Roman"/>
                <w:w w:val="105"/>
                <w:sz w:val="22"/>
                <w:vertAlign w:val="baseline"/>
              </w:rPr>
              <w:t> </w:t>
            </w:r>
            <w:r>
              <w:rPr>
                <w:w w:val="105"/>
                <w:sz w:val="22"/>
                <w:vertAlign w:val="baseline"/>
              </w:rPr>
              <w:t>= 347</w:t>
            </w:r>
            <w:r>
              <w:rPr>
                <w:rFonts w:ascii="Times New Roman"/>
                <w:w w:val="105"/>
                <w:sz w:val="22"/>
                <w:vertAlign w:val="subscript"/>
              </w:rPr>
              <w:t>8</w:t>
            </w:r>
          </w:p>
        </w:tc>
        <w:tc>
          <w:tcPr>
            <w:tcW w:w="406" w:type="dxa"/>
          </w:tcPr>
          <w:p>
            <w:pPr>
              <w:pStyle w:val="TableParagraph"/>
              <w:spacing w:before="13"/>
              <w:ind w:left="41" w:right="49"/>
              <w:jc w:val="center"/>
              <w:rPr>
                <w:b/>
                <w:sz w:val="22"/>
              </w:rPr>
            </w:pPr>
            <w:r>
              <w:rPr>
                <w:b/>
                <w:sz w:val="22"/>
              </w:rPr>
              <w:t>j.</w:t>
            </w:r>
          </w:p>
        </w:tc>
        <w:tc>
          <w:tcPr>
            <w:tcW w:w="1964" w:type="dxa"/>
          </w:tcPr>
          <w:p>
            <w:pPr>
              <w:pStyle w:val="TableParagraph"/>
              <w:spacing w:before="9"/>
              <w:ind w:left="73"/>
              <w:rPr>
                <w:rFonts w:ascii="Times New Roman"/>
                <w:sz w:val="22"/>
              </w:rPr>
            </w:pPr>
            <w:r>
              <w:rPr>
                <w:w w:val="110"/>
                <w:sz w:val="22"/>
              </w:rPr>
              <w:t>11 111 111</w:t>
            </w:r>
            <w:r>
              <w:rPr>
                <w:rFonts w:ascii="Times New Roman"/>
                <w:w w:val="110"/>
                <w:sz w:val="22"/>
                <w:vertAlign w:val="subscript"/>
              </w:rPr>
              <w:t>2</w:t>
            </w:r>
            <w:r>
              <w:rPr>
                <w:rFonts w:ascii="Times New Roman"/>
                <w:w w:val="110"/>
                <w:sz w:val="22"/>
                <w:vertAlign w:val="baseline"/>
              </w:rPr>
              <w:t> </w:t>
            </w:r>
            <w:r>
              <w:rPr>
                <w:w w:val="110"/>
                <w:sz w:val="22"/>
                <w:vertAlign w:val="baseline"/>
              </w:rPr>
              <w:t>= 377</w:t>
            </w:r>
            <w:r>
              <w:rPr>
                <w:rFonts w:ascii="Times New Roman"/>
                <w:w w:val="110"/>
                <w:sz w:val="22"/>
                <w:vertAlign w:val="subscript"/>
              </w:rPr>
              <w:t>8</w:t>
            </w:r>
          </w:p>
        </w:tc>
        <w:tc>
          <w:tcPr>
            <w:tcW w:w="420" w:type="dxa"/>
          </w:tcPr>
          <w:p>
            <w:pPr>
              <w:pStyle w:val="TableParagraph"/>
              <w:spacing w:before="13"/>
              <w:ind w:left="125"/>
              <w:rPr>
                <w:b/>
                <w:sz w:val="22"/>
              </w:rPr>
            </w:pPr>
            <w:r>
              <w:rPr>
                <w:b/>
                <w:sz w:val="22"/>
              </w:rPr>
              <w:t>k.</w:t>
            </w:r>
          </w:p>
        </w:tc>
        <w:tc>
          <w:tcPr>
            <w:tcW w:w="2006" w:type="dxa"/>
          </w:tcPr>
          <w:p>
            <w:pPr>
              <w:pStyle w:val="TableParagraph"/>
              <w:spacing w:before="9"/>
              <w:ind w:left="116"/>
              <w:rPr>
                <w:rFonts w:ascii="Times New Roman"/>
                <w:sz w:val="22"/>
              </w:rPr>
            </w:pPr>
            <w:r>
              <w:rPr>
                <w:sz w:val="22"/>
              </w:rPr>
              <w:t>10 000 001</w:t>
            </w:r>
            <w:r>
              <w:rPr>
                <w:rFonts w:ascii="Times New Roman"/>
                <w:sz w:val="22"/>
                <w:vertAlign w:val="subscript"/>
              </w:rPr>
              <w:t>2</w:t>
            </w:r>
            <w:r>
              <w:rPr>
                <w:rFonts w:ascii="Times New Roman"/>
                <w:sz w:val="22"/>
                <w:vertAlign w:val="baseline"/>
              </w:rPr>
              <w:t> </w:t>
            </w:r>
            <w:r>
              <w:rPr>
                <w:sz w:val="22"/>
                <w:vertAlign w:val="baseline"/>
              </w:rPr>
              <w:t>= 201</w:t>
            </w:r>
            <w:r>
              <w:rPr>
                <w:rFonts w:ascii="Times New Roman"/>
                <w:sz w:val="22"/>
                <w:vertAlign w:val="subscript"/>
              </w:rPr>
              <w:t>8</w:t>
            </w:r>
          </w:p>
        </w:tc>
        <w:tc>
          <w:tcPr>
            <w:tcW w:w="403" w:type="dxa"/>
          </w:tcPr>
          <w:p>
            <w:pPr>
              <w:pStyle w:val="TableParagraph"/>
              <w:spacing w:before="13"/>
              <w:ind w:left="33" w:right="41"/>
              <w:jc w:val="center"/>
              <w:rPr>
                <w:b/>
                <w:sz w:val="22"/>
              </w:rPr>
            </w:pPr>
            <w:r>
              <w:rPr>
                <w:b/>
                <w:sz w:val="22"/>
              </w:rPr>
              <w:t>l.</w:t>
            </w:r>
          </w:p>
        </w:tc>
        <w:tc>
          <w:tcPr>
            <w:tcW w:w="1886" w:type="dxa"/>
          </w:tcPr>
          <w:p>
            <w:pPr>
              <w:pStyle w:val="TableParagraph"/>
              <w:spacing w:before="9"/>
              <w:ind w:left="71"/>
              <w:rPr>
                <w:rFonts w:ascii="Times New Roman"/>
                <w:sz w:val="22"/>
              </w:rPr>
            </w:pPr>
            <w:r>
              <w:rPr>
                <w:w w:val="105"/>
                <w:sz w:val="22"/>
              </w:rPr>
              <w:t>10 111 111</w:t>
            </w:r>
            <w:r>
              <w:rPr>
                <w:rFonts w:ascii="Times New Roman"/>
                <w:w w:val="105"/>
                <w:sz w:val="22"/>
                <w:vertAlign w:val="subscript"/>
              </w:rPr>
              <w:t>2</w:t>
            </w:r>
            <w:r>
              <w:rPr>
                <w:rFonts w:ascii="Times New Roman"/>
                <w:w w:val="105"/>
                <w:sz w:val="22"/>
                <w:vertAlign w:val="baseline"/>
              </w:rPr>
              <w:t> </w:t>
            </w:r>
            <w:r>
              <w:rPr>
                <w:w w:val="105"/>
                <w:sz w:val="22"/>
                <w:vertAlign w:val="baseline"/>
              </w:rPr>
              <w:t>= 277</w:t>
            </w:r>
            <w:r>
              <w:rPr>
                <w:rFonts w:ascii="Times New Roman"/>
                <w:w w:val="105"/>
                <w:sz w:val="22"/>
                <w:vertAlign w:val="subscript"/>
              </w:rPr>
              <w:t>8</w:t>
            </w:r>
          </w:p>
        </w:tc>
      </w:tr>
    </w:tbl>
    <w:p>
      <w:pPr>
        <w:pStyle w:val="ListParagraph"/>
        <w:numPr>
          <w:ilvl w:val="0"/>
          <w:numId w:val="95"/>
        </w:numPr>
        <w:tabs>
          <w:tab w:pos="706" w:val="left" w:leader="none"/>
        </w:tabs>
        <w:spacing w:line="326" w:lineRule="auto" w:before="177" w:after="0"/>
        <w:ind w:left="705" w:right="1456" w:hanging="319"/>
        <w:jc w:val="left"/>
        <w:rPr>
          <w:sz w:val="22"/>
        </w:rPr>
      </w:pPr>
      <w:r>
        <w:rPr>
          <w:spacing w:val="-10"/>
          <w:sz w:val="22"/>
        </w:rPr>
        <w:t>To </w:t>
      </w:r>
      <w:r>
        <w:rPr>
          <w:sz w:val="22"/>
        </w:rPr>
        <w:t>convert binary integers to hexadecimal integers, work from the right-hand side and convert</w:t>
      </w:r>
      <w:r>
        <w:rPr>
          <w:spacing w:val="17"/>
          <w:sz w:val="22"/>
        </w:rPr>
        <w:t> </w:t>
      </w:r>
      <w:r>
        <w:rPr>
          <w:sz w:val="22"/>
        </w:rPr>
        <w:t>each</w:t>
      </w:r>
      <w:r>
        <w:rPr>
          <w:spacing w:val="17"/>
          <w:sz w:val="22"/>
        </w:rPr>
        <w:t> </w:t>
      </w:r>
      <w:r>
        <w:rPr>
          <w:sz w:val="22"/>
        </w:rPr>
        <w:t>4</w:t>
      </w:r>
      <w:r>
        <w:rPr>
          <w:spacing w:val="17"/>
          <w:sz w:val="22"/>
        </w:rPr>
        <w:t> </w:t>
      </w:r>
      <w:r>
        <w:rPr>
          <w:sz w:val="22"/>
        </w:rPr>
        <w:t>bits</w:t>
      </w:r>
      <w:r>
        <w:rPr>
          <w:spacing w:val="17"/>
          <w:sz w:val="22"/>
        </w:rPr>
        <w:t> </w:t>
      </w:r>
      <w:r>
        <w:rPr>
          <w:sz w:val="22"/>
        </w:rPr>
        <w:t>to</w:t>
      </w:r>
      <w:r>
        <w:rPr>
          <w:spacing w:val="17"/>
          <w:sz w:val="22"/>
        </w:rPr>
        <w:t> </w:t>
      </w:r>
      <w:r>
        <w:rPr>
          <w:sz w:val="22"/>
        </w:rPr>
        <w:t>a</w:t>
      </w:r>
      <w:r>
        <w:rPr>
          <w:spacing w:val="17"/>
          <w:sz w:val="22"/>
        </w:rPr>
        <w:t> </w:t>
      </w:r>
      <w:r>
        <w:rPr>
          <w:sz w:val="22"/>
        </w:rPr>
        <w:t>single</w:t>
      </w:r>
      <w:r>
        <w:rPr>
          <w:spacing w:val="17"/>
          <w:sz w:val="22"/>
        </w:rPr>
        <w:t> </w:t>
      </w:r>
      <w:r>
        <w:rPr>
          <w:sz w:val="22"/>
        </w:rPr>
        <w:t>hex</w:t>
      </w:r>
      <w:r>
        <w:rPr>
          <w:spacing w:val="17"/>
          <w:sz w:val="22"/>
        </w:rPr>
        <w:t> </w:t>
      </w:r>
      <w:r>
        <w:rPr>
          <w:sz w:val="22"/>
        </w:rPr>
        <w:t>digit.</w:t>
      </w:r>
    </w:p>
    <w:p>
      <w:pPr>
        <w:pStyle w:val="BodyText"/>
        <w:spacing w:before="5"/>
        <w:rPr>
          <w:sz w:val="7"/>
        </w:rPr>
      </w:pPr>
    </w:p>
    <w:tbl>
      <w:tblPr>
        <w:tblW w:w="0" w:type="auto"/>
        <w:jc w:val="left"/>
        <w:tblInd w:w="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2059"/>
        <w:gridCol w:w="407"/>
        <w:gridCol w:w="2003"/>
        <w:gridCol w:w="421"/>
        <w:gridCol w:w="1934"/>
        <w:gridCol w:w="404"/>
        <w:gridCol w:w="1913"/>
      </w:tblGrid>
      <w:tr>
        <w:trPr>
          <w:trHeight w:val="287" w:hRule="atLeast"/>
        </w:trPr>
        <w:tc>
          <w:tcPr>
            <w:tcW w:w="320" w:type="dxa"/>
          </w:tcPr>
          <w:p>
            <w:pPr>
              <w:pStyle w:val="TableParagraph"/>
              <w:spacing w:line="212" w:lineRule="exact"/>
              <w:ind w:left="50"/>
              <w:rPr>
                <w:b/>
                <w:sz w:val="22"/>
              </w:rPr>
            </w:pPr>
            <w:r>
              <w:rPr>
                <w:b/>
                <w:sz w:val="22"/>
              </w:rPr>
              <w:t>a.</w:t>
            </w:r>
          </w:p>
        </w:tc>
        <w:tc>
          <w:tcPr>
            <w:tcW w:w="2059" w:type="dxa"/>
          </w:tcPr>
          <w:p>
            <w:pPr>
              <w:pStyle w:val="TableParagraph"/>
              <w:spacing w:line="212" w:lineRule="exact"/>
              <w:ind w:left="130"/>
              <w:rPr>
                <w:rFonts w:ascii="Times New Roman"/>
                <w:sz w:val="22"/>
              </w:rPr>
            </w:pPr>
            <w:r>
              <w:rPr>
                <w:w w:val="105"/>
                <w:sz w:val="22"/>
              </w:rPr>
              <w:t>1010</w:t>
            </w:r>
            <w:r>
              <w:rPr>
                <w:rFonts w:ascii="Times New Roman"/>
                <w:w w:val="105"/>
                <w:sz w:val="22"/>
                <w:vertAlign w:val="subscript"/>
              </w:rPr>
              <w:t>2</w:t>
            </w:r>
            <w:r>
              <w:rPr>
                <w:rFonts w:ascii="Times New Roman"/>
                <w:w w:val="105"/>
                <w:sz w:val="22"/>
                <w:vertAlign w:val="baseline"/>
              </w:rPr>
              <w:t> </w:t>
            </w:r>
            <w:r>
              <w:rPr>
                <w:w w:val="105"/>
                <w:sz w:val="22"/>
                <w:vertAlign w:val="baseline"/>
              </w:rPr>
              <w:t>= </w:t>
            </w:r>
            <w:r>
              <w:rPr>
                <w:rFonts w:ascii="Times New Roman"/>
                <w:i/>
                <w:w w:val="105"/>
                <w:sz w:val="22"/>
                <w:vertAlign w:val="baseline"/>
              </w:rPr>
              <w:t>A</w:t>
            </w:r>
            <w:r>
              <w:rPr>
                <w:rFonts w:ascii="Times New Roman"/>
                <w:w w:val="105"/>
                <w:sz w:val="22"/>
                <w:vertAlign w:val="subscript"/>
              </w:rPr>
              <w:t>16</w:t>
            </w:r>
          </w:p>
        </w:tc>
        <w:tc>
          <w:tcPr>
            <w:tcW w:w="407" w:type="dxa"/>
          </w:tcPr>
          <w:p>
            <w:pPr>
              <w:pStyle w:val="TableParagraph"/>
              <w:spacing w:line="212" w:lineRule="exact"/>
              <w:ind w:left="124"/>
              <w:rPr>
                <w:b/>
                <w:sz w:val="22"/>
              </w:rPr>
            </w:pPr>
            <w:r>
              <w:rPr>
                <w:b/>
                <w:sz w:val="22"/>
              </w:rPr>
              <w:t>b.</w:t>
            </w:r>
          </w:p>
        </w:tc>
        <w:tc>
          <w:tcPr>
            <w:tcW w:w="2003" w:type="dxa"/>
          </w:tcPr>
          <w:p>
            <w:pPr>
              <w:pStyle w:val="TableParagraph"/>
              <w:spacing w:line="212" w:lineRule="exact"/>
              <w:ind w:left="134"/>
              <w:rPr>
                <w:rFonts w:ascii="Times New Roman"/>
                <w:sz w:val="22"/>
              </w:rPr>
            </w:pPr>
            <w:r>
              <w:rPr>
                <w:w w:val="105"/>
                <w:sz w:val="22"/>
              </w:rPr>
              <w:t>1 0100</w:t>
            </w:r>
            <w:r>
              <w:rPr>
                <w:rFonts w:ascii="Times New Roman"/>
                <w:w w:val="105"/>
                <w:sz w:val="22"/>
                <w:vertAlign w:val="subscript"/>
              </w:rPr>
              <w:t>2</w:t>
            </w:r>
            <w:r>
              <w:rPr>
                <w:rFonts w:ascii="Times New Roman"/>
                <w:w w:val="105"/>
                <w:sz w:val="22"/>
                <w:vertAlign w:val="baseline"/>
              </w:rPr>
              <w:t> </w:t>
            </w:r>
            <w:r>
              <w:rPr>
                <w:w w:val="105"/>
                <w:sz w:val="22"/>
                <w:vertAlign w:val="baseline"/>
              </w:rPr>
              <w:t>= 14</w:t>
            </w:r>
            <w:r>
              <w:rPr>
                <w:rFonts w:ascii="Times New Roman"/>
                <w:w w:val="105"/>
                <w:sz w:val="22"/>
                <w:vertAlign w:val="subscript"/>
              </w:rPr>
              <w:t>16</w:t>
            </w:r>
          </w:p>
        </w:tc>
        <w:tc>
          <w:tcPr>
            <w:tcW w:w="421" w:type="dxa"/>
          </w:tcPr>
          <w:p>
            <w:pPr>
              <w:pStyle w:val="TableParagraph"/>
              <w:spacing w:line="212" w:lineRule="exact"/>
              <w:ind w:left="123"/>
              <w:rPr>
                <w:b/>
                <w:sz w:val="22"/>
              </w:rPr>
            </w:pPr>
            <w:r>
              <w:rPr>
                <w:b/>
                <w:sz w:val="22"/>
              </w:rPr>
              <w:t>c.</w:t>
            </w:r>
          </w:p>
        </w:tc>
        <w:tc>
          <w:tcPr>
            <w:tcW w:w="1934" w:type="dxa"/>
          </w:tcPr>
          <w:p>
            <w:pPr>
              <w:pStyle w:val="TableParagraph"/>
              <w:spacing w:line="212" w:lineRule="exact"/>
              <w:ind w:left="91"/>
              <w:rPr>
                <w:rFonts w:ascii="Times New Roman"/>
                <w:sz w:val="22"/>
              </w:rPr>
            </w:pPr>
            <w:r>
              <w:rPr>
                <w:w w:val="105"/>
                <w:sz w:val="22"/>
              </w:rPr>
              <w:t>1 0101</w:t>
            </w:r>
            <w:r>
              <w:rPr>
                <w:rFonts w:ascii="Times New Roman"/>
                <w:w w:val="105"/>
                <w:sz w:val="22"/>
                <w:vertAlign w:val="subscript"/>
              </w:rPr>
              <w:t>2</w:t>
            </w:r>
            <w:r>
              <w:rPr>
                <w:rFonts w:ascii="Times New Roman"/>
                <w:w w:val="105"/>
                <w:sz w:val="22"/>
                <w:vertAlign w:val="baseline"/>
              </w:rPr>
              <w:t> </w:t>
            </w:r>
            <w:r>
              <w:rPr>
                <w:w w:val="105"/>
                <w:sz w:val="22"/>
                <w:vertAlign w:val="baseline"/>
              </w:rPr>
              <w:t>= 15</w:t>
            </w:r>
            <w:r>
              <w:rPr>
                <w:rFonts w:ascii="Times New Roman"/>
                <w:w w:val="105"/>
                <w:sz w:val="22"/>
                <w:vertAlign w:val="subscript"/>
              </w:rPr>
              <w:t>16</w:t>
            </w:r>
          </w:p>
        </w:tc>
        <w:tc>
          <w:tcPr>
            <w:tcW w:w="404" w:type="dxa"/>
          </w:tcPr>
          <w:p>
            <w:pPr>
              <w:pStyle w:val="TableParagraph"/>
              <w:spacing w:line="212" w:lineRule="exact"/>
              <w:ind w:left="122"/>
              <w:rPr>
                <w:b/>
                <w:sz w:val="22"/>
              </w:rPr>
            </w:pPr>
            <w:r>
              <w:rPr>
                <w:b/>
                <w:sz w:val="22"/>
              </w:rPr>
              <w:t>d.</w:t>
            </w:r>
          </w:p>
        </w:tc>
        <w:tc>
          <w:tcPr>
            <w:tcW w:w="1913" w:type="dxa"/>
          </w:tcPr>
          <w:p>
            <w:pPr>
              <w:pStyle w:val="TableParagraph"/>
              <w:spacing w:line="212" w:lineRule="exact"/>
              <w:ind w:left="135"/>
              <w:rPr>
                <w:rFonts w:ascii="Times New Roman"/>
                <w:sz w:val="22"/>
              </w:rPr>
            </w:pPr>
            <w:r>
              <w:rPr>
                <w:w w:val="105"/>
                <w:sz w:val="22"/>
              </w:rPr>
              <w:t>11 0110</w:t>
            </w:r>
            <w:r>
              <w:rPr>
                <w:rFonts w:ascii="Times New Roman"/>
                <w:w w:val="105"/>
                <w:sz w:val="22"/>
                <w:vertAlign w:val="subscript"/>
              </w:rPr>
              <w:t>2</w:t>
            </w:r>
            <w:r>
              <w:rPr>
                <w:rFonts w:ascii="Times New Roman"/>
                <w:w w:val="105"/>
                <w:sz w:val="22"/>
                <w:vertAlign w:val="baseline"/>
              </w:rPr>
              <w:t> </w:t>
            </w:r>
            <w:r>
              <w:rPr>
                <w:w w:val="105"/>
                <w:sz w:val="22"/>
                <w:vertAlign w:val="baseline"/>
              </w:rPr>
              <w:t>= 16</w:t>
            </w:r>
            <w:r>
              <w:rPr>
                <w:rFonts w:ascii="Times New Roman"/>
                <w:w w:val="105"/>
                <w:sz w:val="22"/>
                <w:vertAlign w:val="subscript"/>
              </w:rPr>
              <w:t>16</w:t>
            </w:r>
          </w:p>
        </w:tc>
      </w:tr>
      <w:tr>
        <w:trPr>
          <w:trHeight w:val="338" w:hRule="atLeast"/>
        </w:trPr>
        <w:tc>
          <w:tcPr>
            <w:tcW w:w="320" w:type="dxa"/>
          </w:tcPr>
          <w:p>
            <w:pPr>
              <w:pStyle w:val="TableParagraph"/>
              <w:spacing w:before="13"/>
              <w:ind w:left="50"/>
              <w:rPr>
                <w:b/>
                <w:sz w:val="22"/>
              </w:rPr>
            </w:pPr>
            <w:r>
              <w:rPr>
                <w:b/>
                <w:sz w:val="22"/>
              </w:rPr>
              <w:t>e.</w:t>
            </w:r>
          </w:p>
        </w:tc>
        <w:tc>
          <w:tcPr>
            <w:tcW w:w="2059" w:type="dxa"/>
          </w:tcPr>
          <w:p>
            <w:pPr>
              <w:pStyle w:val="TableParagraph"/>
              <w:spacing w:before="9"/>
              <w:ind w:left="123"/>
              <w:rPr>
                <w:rFonts w:ascii="Times New Roman"/>
                <w:sz w:val="22"/>
              </w:rPr>
            </w:pPr>
            <w:r>
              <w:rPr>
                <w:w w:val="105"/>
                <w:sz w:val="22"/>
              </w:rPr>
              <w:t>1110 1110</w:t>
            </w:r>
            <w:r>
              <w:rPr>
                <w:rFonts w:ascii="Times New Roman"/>
                <w:w w:val="105"/>
                <w:sz w:val="22"/>
                <w:vertAlign w:val="subscript"/>
              </w:rPr>
              <w:t>2</w:t>
            </w:r>
            <w:r>
              <w:rPr>
                <w:rFonts w:ascii="Times New Roman"/>
                <w:w w:val="105"/>
                <w:sz w:val="22"/>
                <w:vertAlign w:val="baseline"/>
              </w:rPr>
              <w:t> </w:t>
            </w:r>
            <w:r>
              <w:rPr>
                <w:w w:val="105"/>
                <w:sz w:val="22"/>
                <w:vertAlign w:val="baseline"/>
              </w:rPr>
              <w:t>= </w:t>
            </w:r>
            <w:r>
              <w:rPr>
                <w:rFonts w:ascii="Times New Roman"/>
                <w:i/>
                <w:w w:val="105"/>
                <w:sz w:val="22"/>
                <w:vertAlign w:val="baseline"/>
              </w:rPr>
              <w:t>EE</w:t>
            </w:r>
            <w:r>
              <w:rPr>
                <w:rFonts w:ascii="Times New Roman"/>
                <w:w w:val="105"/>
                <w:sz w:val="22"/>
                <w:vertAlign w:val="subscript"/>
              </w:rPr>
              <w:t>16</w:t>
            </w:r>
          </w:p>
        </w:tc>
        <w:tc>
          <w:tcPr>
            <w:tcW w:w="407" w:type="dxa"/>
          </w:tcPr>
          <w:p>
            <w:pPr>
              <w:pStyle w:val="TableParagraph"/>
              <w:spacing w:before="13"/>
              <w:ind w:left="124"/>
              <w:rPr>
                <w:b/>
                <w:sz w:val="22"/>
              </w:rPr>
            </w:pPr>
            <w:r>
              <w:rPr>
                <w:b/>
                <w:sz w:val="22"/>
              </w:rPr>
              <w:t>f.</w:t>
            </w:r>
          </w:p>
        </w:tc>
        <w:tc>
          <w:tcPr>
            <w:tcW w:w="2003" w:type="dxa"/>
          </w:tcPr>
          <w:p>
            <w:pPr>
              <w:pStyle w:val="TableParagraph"/>
              <w:spacing w:before="9"/>
              <w:ind w:left="71"/>
              <w:rPr>
                <w:rFonts w:ascii="Times New Roman"/>
                <w:sz w:val="22"/>
              </w:rPr>
            </w:pPr>
            <w:r>
              <w:rPr>
                <w:w w:val="105"/>
                <w:sz w:val="22"/>
              </w:rPr>
              <w:t>1010 1011</w:t>
            </w:r>
            <w:r>
              <w:rPr>
                <w:rFonts w:ascii="Times New Roman"/>
                <w:w w:val="105"/>
                <w:sz w:val="22"/>
                <w:vertAlign w:val="subscript"/>
              </w:rPr>
              <w:t>2</w:t>
            </w:r>
            <w:r>
              <w:rPr>
                <w:rFonts w:ascii="Times New Roman"/>
                <w:w w:val="105"/>
                <w:sz w:val="22"/>
                <w:vertAlign w:val="baseline"/>
              </w:rPr>
              <w:t> </w:t>
            </w:r>
            <w:r>
              <w:rPr>
                <w:w w:val="105"/>
                <w:sz w:val="22"/>
                <w:vertAlign w:val="baseline"/>
              </w:rPr>
              <w:t>= </w:t>
            </w:r>
            <w:r>
              <w:rPr>
                <w:rFonts w:ascii="Times New Roman"/>
                <w:i/>
                <w:w w:val="105"/>
                <w:sz w:val="22"/>
                <w:vertAlign w:val="baseline"/>
              </w:rPr>
              <w:t>AB</w:t>
            </w:r>
            <w:r>
              <w:rPr>
                <w:rFonts w:ascii="Times New Roman"/>
                <w:w w:val="105"/>
                <w:sz w:val="22"/>
                <w:vertAlign w:val="subscript"/>
              </w:rPr>
              <w:t>16</w:t>
            </w:r>
          </w:p>
        </w:tc>
        <w:tc>
          <w:tcPr>
            <w:tcW w:w="421" w:type="dxa"/>
          </w:tcPr>
          <w:p>
            <w:pPr>
              <w:pStyle w:val="TableParagraph"/>
              <w:spacing w:before="13"/>
              <w:ind w:left="123"/>
              <w:rPr>
                <w:b/>
                <w:sz w:val="22"/>
              </w:rPr>
            </w:pPr>
            <w:r>
              <w:rPr>
                <w:b/>
                <w:sz w:val="22"/>
              </w:rPr>
              <w:t>g.</w:t>
            </w:r>
          </w:p>
        </w:tc>
        <w:tc>
          <w:tcPr>
            <w:tcW w:w="1934" w:type="dxa"/>
          </w:tcPr>
          <w:p>
            <w:pPr>
              <w:pStyle w:val="TableParagraph"/>
              <w:spacing w:before="9"/>
              <w:ind w:left="105"/>
              <w:rPr>
                <w:rFonts w:ascii="Times New Roman"/>
                <w:sz w:val="22"/>
              </w:rPr>
            </w:pPr>
            <w:r>
              <w:rPr>
                <w:w w:val="110"/>
                <w:sz w:val="22"/>
              </w:rPr>
              <w:t>1 1111</w:t>
            </w:r>
            <w:r>
              <w:rPr>
                <w:rFonts w:ascii="Times New Roman"/>
                <w:w w:val="110"/>
                <w:sz w:val="22"/>
                <w:vertAlign w:val="subscript"/>
              </w:rPr>
              <w:t>2</w:t>
            </w:r>
            <w:r>
              <w:rPr>
                <w:rFonts w:ascii="Times New Roman"/>
                <w:w w:val="110"/>
                <w:sz w:val="22"/>
                <w:vertAlign w:val="baseline"/>
              </w:rPr>
              <w:t> </w:t>
            </w:r>
            <w:r>
              <w:rPr>
                <w:w w:val="110"/>
                <w:sz w:val="22"/>
                <w:vertAlign w:val="baseline"/>
              </w:rPr>
              <w:t>= 1</w:t>
            </w:r>
            <w:r>
              <w:rPr>
                <w:rFonts w:ascii="Times New Roman"/>
                <w:i/>
                <w:w w:val="110"/>
                <w:sz w:val="22"/>
                <w:vertAlign w:val="baseline"/>
              </w:rPr>
              <w:t>F</w:t>
            </w:r>
            <w:r>
              <w:rPr>
                <w:rFonts w:ascii="Times New Roman"/>
                <w:w w:val="110"/>
                <w:sz w:val="22"/>
                <w:vertAlign w:val="subscript"/>
              </w:rPr>
              <w:t>16</w:t>
            </w:r>
          </w:p>
        </w:tc>
        <w:tc>
          <w:tcPr>
            <w:tcW w:w="404" w:type="dxa"/>
          </w:tcPr>
          <w:p>
            <w:pPr>
              <w:pStyle w:val="TableParagraph"/>
              <w:spacing w:before="13"/>
              <w:ind w:left="122"/>
              <w:rPr>
                <w:b/>
                <w:sz w:val="22"/>
              </w:rPr>
            </w:pPr>
            <w:r>
              <w:rPr>
                <w:b/>
                <w:sz w:val="22"/>
              </w:rPr>
              <w:t>h.</w:t>
            </w:r>
          </w:p>
        </w:tc>
        <w:tc>
          <w:tcPr>
            <w:tcW w:w="1913" w:type="dxa"/>
          </w:tcPr>
          <w:p>
            <w:pPr>
              <w:pStyle w:val="TableParagraph"/>
              <w:spacing w:before="9"/>
              <w:ind w:left="135"/>
              <w:rPr>
                <w:rFonts w:ascii="Times New Roman"/>
                <w:sz w:val="22"/>
              </w:rPr>
            </w:pPr>
            <w:r>
              <w:rPr>
                <w:sz w:val="22"/>
              </w:rPr>
              <w:t>11 0000</w:t>
            </w:r>
            <w:r>
              <w:rPr>
                <w:rFonts w:ascii="Times New Roman"/>
                <w:sz w:val="22"/>
                <w:vertAlign w:val="subscript"/>
              </w:rPr>
              <w:t>2</w:t>
            </w:r>
            <w:r>
              <w:rPr>
                <w:rFonts w:ascii="Times New Roman"/>
                <w:sz w:val="22"/>
                <w:vertAlign w:val="baseline"/>
              </w:rPr>
              <w:t> </w:t>
            </w:r>
            <w:r>
              <w:rPr>
                <w:sz w:val="22"/>
                <w:vertAlign w:val="baseline"/>
              </w:rPr>
              <w:t>= 10</w:t>
            </w:r>
            <w:r>
              <w:rPr>
                <w:rFonts w:ascii="Times New Roman"/>
                <w:sz w:val="22"/>
                <w:vertAlign w:val="subscript"/>
              </w:rPr>
              <w:t>16</w:t>
            </w:r>
          </w:p>
        </w:tc>
      </w:tr>
      <w:tr>
        <w:trPr>
          <w:trHeight w:val="287" w:hRule="atLeast"/>
        </w:trPr>
        <w:tc>
          <w:tcPr>
            <w:tcW w:w="320" w:type="dxa"/>
          </w:tcPr>
          <w:p>
            <w:pPr>
              <w:pStyle w:val="TableParagraph"/>
              <w:spacing w:before="13"/>
              <w:ind w:left="50"/>
              <w:rPr>
                <w:b/>
                <w:sz w:val="22"/>
              </w:rPr>
            </w:pPr>
            <w:r>
              <w:rPr>
                <w:b/>
                <w:sz w:val="22"/>
              </w:rPr>
              <w:t>i.</w:t>
            </w:r>
          </w:p>
        </w:tc>
        <w:tc>
          <w:tcPr>
            <w:tcW w:w="2059" w:type="dxa"/>
          </w:tcPr>
          <w:p>
            <w:pPr>
              <w:pStyle w:val="TableParagraph"/>
              <w:spacing w:before="9"/>
              <w:ind w:left="77"/>
              <w:rPr>
                <w:rFonts w:ascii="Times New Roman"/>
                <w:sz w:val="22"/>
              </w:rPr>
            </w:pPr>
            <w:r>
              <w:rPr>
                <w:w w:val="105"/>
                <w:sz w:val="22"/>
              </w:rPr>
              <w:t>1110 0111</w:t>
            </w:r>
            <w:r>
              <w:rPr>
                <w:rFonts w:ascii="Times New Roman"/>
                <w:w w:val="105"/>
                <w:sz w:val="22"/>
                <w:vertAlign w:val="subscript"/>
              </w:rPr>
              <w:t>2</w:t>
            </w:r>
            <w:r>
              <w:rPr>
                <w:rFonts w:ascii="Times New Roman"/>
                <w:w w:val="105"/>
                <w:sz w:val="22"/>
                <w:vertAlign w:val="baseline"/>
              </w:rPr>
              <w:t> </w:t>
            </w:r>
            <w:r>
              <w:rPr>
                <w:w w:val="105"/>
                <w:sz w:val="22"/>
                <w:vertAlign w:val="baseline"/>
              </w:rPr>
              <w:t>= </w:t>
            </w:r>
            <w:r>
              <w:rPr>
                <w:rFonts w:ascii="Times New Roman"/>
                <w:i/>
                <w:w w:val="105"/>
                <w:sz w:val="22"/>
                <w:vertAlign w:val="baseline"/>
              </w:rPr>
              <w:t>E</w:t>
            </w:r>
            <w:r>
              <w:rPr>
                <w:w w:val="105"/>
                <w:sz w:val="22"/>
                <w:vertAlign w:val="baseline"/>
              </w:rPr>
              <w:t>7</w:t>
            </w:r>
            <w:r>
              <w:rPr>
                <w:rFonts w:ascii="Times New Roman"/>
                <w:w w:val="105"/>
                <w:sz w:val="22"/>
                <w:vertAlign w:val="subscript"/>
              </w:rPr>
              <w:t>16</w:t>
            </w:r>
          </w:p>
        </w:tc>
        <w:tc>
          <w:tcPr>
            <w:tcW w:w="407" w:type="dxa"/>
          </w:tcPr>
          <w:p>
            <w:pPr>
              <w:pStyle w:val="TableParagraph"/>
              <w:spacing w:before="13"/>
              <w:ind w:left="124"/>
              <w:rPr>
                <w:b/>
                <w:sz w:val="22"/>
              </w:rPr>
            </w:pPr>
            <w:r>
              <w:rPr>
                <w:b/>
                <w:sz w:val="22"/>
              </w:rPr>
              <w:t>j.</w:t>
            </w:r>
          </w:p>
        </w:tc>
        <w:tc>
          <w:tcPr>
            <w:tcW w:w="2003" w:type="dxa"/>
          </w:tcPr>
          <w:p>
            <w:pPr>
              <w:pStyle w:val="TableParagraph"/>
              <w:spacing w:before="9"/>
              <w:ind w:left="71"/>
              <w:rPr>
                <w:rFonts w:ascii="Times New Roman"/>
                <w:sz w:val="22"/>
              </w:rPr>
            </w:pPr>
            <w:r>
              <w:rPr>
                <w:w w:val="110"/>
                <w:sz w:val="22"/>
              </w:rPr>
              <w:t>1111 1111</w:t>
            </w:r>
            <w:r>
              <w:rPr>
                <w:rFonts w:ascii="Times New Roman"/>
                <w:w w:val="110"/>
                <w:sz w:val="22"/>
                <w:vertAlign w:val="subscript"/>
              </w:rPr>
              <w:t>2</w:t>
            </w:r>
            <w:r>
              <w:rPr>
                <w:rFonts w:ascii="Times New Roman"/>
                <w:w w:val="110"/>
                <w:sz w:val="22"/>
                <w:vertAlign w:val="baseline"/>
              </w:rPr>
              <w:t> </w:t>
            </w:r>
            <w:r>
              <w:rPr>
                <w:w w:val="110"/>
                <w:sz w:val="22"/>
                <w:vertAlign w:val="baseline"/>
              </w:rPr>
              <w:t>= </w:t>
            </w:r>
            <w:r>
              <w:rPr>
                <w:rFonts w:ascii="Times New Roman"/>
                <w:i/>
                <w:w w:val="110"/>
                <w:sz w:val="22"/>
                <w:vertAlign w:val="baseline"/>
              </w:rPr>
              <w:t>FF</w:t>
            </w:r>
            <w:r>
              <w:rPr>
                <w:rFonts w:ascii="Times New Roman"/>
                <w:w w:val="110"/>
                <w:sz w:val="22"/>
                <w:vertAlign w:val="subscript"/>
              </w:rPr>
              <w:t>16</w:t>
            </w:r>
          </w:p>
        </w:tc>
        <w:tc>
          <w:tcPr>
            <w:tcW w:w="421" w:type="dxa"/>
          </w:tcPr>
          <w:p>
            <w:pPr>
              <w:pStyle w:val="TableParagraph"/>
              <w:spacing w:before="13"/>
              <w:ind w:left="123"/>
              <w:rPr>
                <w:b/>
                <w:sz w:val="22"/>
              </w:rPr>
            </w:pPr>
            <w:r>
              <w:rPr>
                <w:b/>
                <w:sz w:val="22"/>
              </w:rPr>
              <w:t>k.</w:t>
            </w:r>
          </w:p>
        </w:tc>
        <w:tc>
          <w:tcPr>
            <w:tcW w:w="1934" w:type="dxa"/>
          </w:tcPr>
          <w:p>
            <w:pPr>
              <w:pStyle w:val="TableParagraph"/>
              <w:spacing w:before="9"/>
              <w:ind w:left="112"/>
              <w:rPr>
                <w:rFonts w:ascii="Times New Roman"/>
                <w:sz w:val="22"/>
              </w:rPr>
            </w:pPr>
            <w:r>
              <w:rPr>
                <w:sz w:val="22"/>
              </w:rPr>
              <w:t>1000 0001</w:t>
            </w:r>
            <w:r>
              <w:rPr>
                <w:rFonts w:ascii="Times New Roman"/>
                <w:sz w:val="22"/>
                <w:vertAlign w:val="subscript"/>
              </w:rPr>
              <w:t>2</w:t>
            </w:r>
            <w:r>
              <w:rPr>
                <w:rFonts w:ascii="Times New Roman"/>
                <w:sz w:val="22"/>
                <w:vertAlign w:val="baseline"/>
              </w:rPr>
              <w:t> </w:t>
            </w:r>
            <w:r>
              <w:rPr>
                <w:sz w:val="22"/>
                <w:vertAlign w:val="baseline"/>
              </w:rPr>
              <w:t>= 81</w:t>
            </w:r>
            <w:r>
              <w:rPr>
                <w:rFonts w:ascii="Times New Roman"/>
                <w:sz w:val="22"/>
                <w:vertAlign w:val="subscript"/>
              </w:rPr>
              <w:t>16</w:t>
            </w:r>
          </w:p>
        </w:tc>
        <w:tc>
          <w:tcPr>
            <w:tcW w:w="404" w:type="dxa"/>
          </w:tcPr>
          <w:p>
            <w:pPr>
              <w:pStyle w:val="TableParagraph"/>
              <w:spacing w:before="13"/>
              <w:ind w:left="122"/>
              <w:rPr>
                <w:b/>
                <w:sz w:val="22"/>
              </w:rPr>
            </w:pPr>
            <w:r>
              <w:rPr>
                <w:b/>
                <w:sz w:val="22"/>
              </w:rPr>
              <w:t>l.</w:t>
            </w:r>
          </w:p>
        </w:tc>
        <w:tc>
          <w:tcPr>
            <w:tcW w:w="1913" w:type="dxa"/>
          </w:tcPr>
          <w:p>
            <w:pPr>
              <w:pStyle w:val="TableParagraph"/>
              <w:spacing w:before="9"/>
              <w:ind w:left="66"/>
              <w:rPr>
                <w:rFonts w:ascii="Times New Roman"/>
                <w:sz w:val="22"/>
              </w:rPr>
            </w:pPr>
            <w:r>
              <w:rPr>
                <w:w w:val="110"/>
                <w:sz w:val="22"/>
              </w:rPr>
              <w:t>1101 1111</w:t>
            </w:r>
            <w:r>
              <w:rPr>
                <w:rFonts w:ascii="Times New Roman"/>
                <w:w w:val="110"/>
                <w:sz w:val="22"/>
                <w:vertAlign w:val="subscript"/>
              </w:rPr>
              <w:t>2</w:t>
            </w:r>
            <w:r>
              <w:rPr>
                <w:rFonts w:ascii="Times New Roman"/>
                <w:w w:val="110"/>
                <w:sz w:val="22"/>
                <w:vertAlign w:val="baseline"/>
              </w:rPr>
              <w:t> </w:t>
            </w:r>
            <w:r>
              <w:rPr>
                <w:w w:val="110"/>
                <w:sz w:val="22"/>
                <w:vertAlign w:val="baseline"/>
              </w:rPr>
              <w:t>= </w:t>
            </w:r>
            <w:r>
              <w:rPr>
                <w:rFonts w:ascii="Times New Roman"/>
                <w:i/>
                <w:w w:val="110"/>
                <w:sz w:val="22"/>
                <w:vertAlign w:val="baseline"/>
              </w:rPr>
              <w:t>BF</w:t>
            </w:r>
            <w:r>
              <w:rPr>
                <w:rFonts w:ascii="Times New Roman"/>
                <w:w w:val="110"/>
                <w:sz w:val="22"/>
                <w:vertAlign w:val="subscript"/>
              </w:rPr>
              <w:t>16</w:t>
            </w:r>
          </w:p>
        </w:tc>
      </w:tr>
    </w:tbl>
    <w:p>
      <w:pPr>
        <w:pStyle w:val="BodyText"/>
        <w:spacing w:before="8"/>
        <w:rPr>
          <w:sz w:val="25"/>
        </w:rPr>
      </w:pPr>
    </w:p>
    <w:p>
      <w:pPr>
        <w:pStyle w:val="Heading9"/>
        <w:ind w:left="159"/>
      </w:pPr>
      <w:r>
        <w:rPr/>
        <w:t>Exercise </w:t>
      </w:r>
      <w:hyperlink w:history="true" w:anchor="_bookmark23">
        <w:r>
          <w:rPr/>
          <w:t>1.5</w:t>
        </w:r>
      </w:hyperlink>
    </w:p>
    <w:p>
      <w:pPr>
        <w:pStyle w:val="BodyText"/>
        <w:spacing w:before="89"/>
        <w:ind w:left="159"/>
      </w:pPr>
      <w:r>
        <w:rPr/>
        <w:t>Write the binary representation of the first hex digit followed by the 4-bit binary representation</w:t>
      </w:r>
    </w:p>
    <w:p>
      <w:pPr>
        <w:spacing w:after="0"/>
        <w:sectPr>
          <w:pgSz w:w="12240" w:h="15840"/>
          <w:pgMar w:header="1429" w:footer="0" w:top="1660" w:bottom="280" w:left="1280" w:right="340"/>
        </w:sectPr>
      </w:pPr>
    </w:p>
    <w:p>
      <w:pPr>
        <w:pStyle w:val="BodyText"/>
        <w:rPr>
          <w:sz w:val="20"/>
        </w:rPr>
      </w:pPr>
    </w:p>
    <w:p>
      <w:pPr>
        <w:pStyle w:val="BodyText"/>
        <w:spacing w:before="2"/>
        <w:rPr>
          <w:sz w:val="19"/>
        </w:rPr>
      </w:pPr>
    </w:p>
    <w:p>
      <w:pPr>
        <w:pStyle w:val="BodyText"/>
        <w:spacing w:line="326" w:lineRule="auto" w:before="62"/>
        <w:ind w:left="520" w:right="1097"/>
        <w:jc w:val="both"/>
      </w:pPr>
      <w:r>
        <w:rPr/>
        <w:t>of</w:t>
      </w:r>
      <w:r>
        <w:rPr>
          <w:spacing w:val="-7"/>
        </w:rPr>
        <w:t> </w:t>
      </w:r>
      <w:r>
        <w:rPr/>
        <w:t>the</w:t>
      </w:r>
      <w:r>
        <w:rPr>
          <w:spacing w:val="-7"/>
        </w:rPr>
        <w:t> </w:t>
      </w:r>
      <w:r>
        <w:rPr/>
        <w:t>second</w:t>
      </w:r>
      <w:r>
        <w:rPr>
          <w:spacing w:val="-7"/>
        </w:rPr>
        <w:t> </w:t>
      </w:r>
      <w:r>
        <w:rPr/>
        <w:t>hex</w:t>
      </w:r>
      <w:r>
        <w:rPr>
          <w:spacing w:val="-6"/>
        </w:rPr>
        <w:t> </w:t>
      </w:r>
      <w:r>
        <w:rPr/>
        <w:t>digit.</w:t>
      </w:r>
      <w:r>
        <w:rPr>
          <w:spacing w:val="15"/>
        </w:rPr>
        <w:t> </w:t>
      </w:r>
      <w:r>
        <w:rPr/>
        <w:t>That</w:t>
      </w:r>
      <w:r>
        <w:rPr>
          <w:spacing w:val="-7"/>
        </w:rPr>
        <w:t> </w:t>
      </w:r>
      <w:r>
        <w:rPr/>
        <w:t>is,</w:t>
      </w:r>
      <w:r>
        <w:rPr>
          <w:spacing w:val="-6"/>
        </w:rPr>
        <w:t> </w:t>
      </w:r>
      <w:r>
        <w:rPr/>
        <w:t>you</w:t>
      </w:r>
      <w:r>
        <w:rPr>
          <w:spacing w:val="-6"/>
        </w:rPr>
        <w:t> </w:t>
      </w:r>
      <w:r>
        <w:rPr/>
        <w:t>must</w:t>
      </w:r>
      <w:r>
        <w:rPr>
          <w:spacing w:val="-7"/>
        </w:rPr>
        <w:t> </w:t>
      </w:r>
      <w:r>
        <w:rPr/>
        <w:t>include</w:t>
      </w:r>
      <w:r>
        <w:rPr>
          <w:spacing w:val="-7"/>
        </w:rPr>
        <w:t> </w:t>
      </w:r>
      <w:r>
        <w:rPr/>
        <w:t>leading</w:t>
      </w:r>
      <w:r>
        <w:rPr>
          <w:spacing w:val="-7"/>
        </w:rPr>
        <w:t> </w:t>
      </w:r>
      <w:r>
        <w:rPr/>
        <w:t>zeros</w:t>
      </w:r>
      <w:r>
        <w:rPr>
          <w:spacing w:val="-6"/>
        </w:rPr>
        <w:t> </w:t>
      </w:r>
      <w:r>
        <w:rPr/>
        <w:t>for</w:t>
      </w:r>
      <w:r>
        <w:rPr>
          <w:spacing w:val="-7"/>
        </w:rPr>
        <w:t> </w:t>
      </w:r>
      <w:r>
        <w:rPr/>
        <w:t>the</w:t>
      </w:r>
      <w:r>
        <w:rPr>
          <w:spacing w:val="-7"/>
        </w:rPr>
        <w:t> </w:t>
      </w:r>
      <w:r>
        <w:rPr/>
        <w:t>second</w:t>
      </w:r>
      <w:r>
        <w:rPr>
          <w:spacing w:val="-7"/>
        </w:rPr>
        <w:t> </w:t>
      </w:r>
      <w:r>
        <w:rPr/>
        <w:t>hex</w:t>
      </w:r>
      <w:r>
        <w:rPr>
          <w:spacing w:val="-6"/>
        </w:rPr>
        <w:t> </w:t>
      </w:r>
      <w:r>
        <w:rPr/>
        <w:t>digit.</w:t>
      </w:r>
      <w:r>
        <w:rPr>
          <w:spacing w:val="15"/>
        </w:rPr>
        <w:t> </w:t>
      </w:r>
      <w:r>
        <w:rPr/>
        <w:t>There is a small space between the </w:t>
      </w:r>
      <w:r>
        <w:rPr>
          <w:spacing w:val="-5"/>
        </w:rPr>
        <w:t>two </w:t>
      </w:r>
      <w:r>
        <w:rPr/>
        <w:t>pieces in the answers so you can see the conversion for each hex</w:t>
      </w:r>
      <w:r>
        <w:rPr>
          <w:spacing w:val="18"/>
        </w:rPr>
        <w:t> </w:t>
      </w:r>
      <w:r>
        <w:rPr/>
        <w:t>digit.</w:t>
      </w:r>
    </w:p>
    <w:tbl>
      <w:tblPr>
        <w:tblW w:w="0" w:type="auto"/>
        <w:jc w:val="left"/>
        <w:tblInd w:w="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
        <w:gridCol w:w="1690"/>
        <w:gridCol w:w="402"/>
        <w:gridCol w:w="1691"/>
        <w:gridCol w:w="416"/>
        <w:gridCol w:w="1820"/>
        <w:gridCol w:w="419"/>
        <w:gridCol w:w="1625"/>
      </w:tblGrid>
      <w:tr>
        <w:trPr>
          <w:trHeight w:val="278" w:hRule="atLeast"/>
        </w:trPr>
        <w:tc>
          <w:tcPr>
            <w:tcW w:w="320" w:type="dxa"/>
          </w:tcPr>
          <w:p>
            <w:pPr>
              <w:pStyle w:val="TableParagraph"/>
              <w:spacing w:line="207" w:lineRule="exact"/>
              <w:ind w:left="50"/>
              <w:rPr>
                <w:b/>
                <w:sz w:val="22"/>
              </w:rPr>
            </w:pPr>
            <w:r>
              <w:rPr>
                <w:b/>
                <w:sz w:val="22"/>
              </w:rPr>
              <w:t>a.</w:t>
            </w:r>
          </w:p>
        </w:tc>
        <w:tc>
          <w:tcPr>
            <w:tcW w:w="1690" w:type="dxa"/>
          </w:tcPr>
          <w:p>
            <w:pPr>
              <w:pStyle w:val="TableParagraph"/>
              <w:spacing w:line="207" w:lineRule="exact"/>
              <w:ind w:left="130"/>
              <w:rPr>
                <w:sz w:val="22"/>
              </w:rPr>
            </w:pPr>
            <w:r>
              <w:rPr>
                <w:w w:val="110"/>
                <w:sz w:val="22"/>
              </w:rPr>
              <w:t>17 = 1 0111</w:t>
            </w:r>
          </w:p>
        </w:tc>
        <w:tc>
          <w:tcPr>
            <w:tcW w:w="402" w:type="dxa"/>
          </w:tcPr>
          <w:p>
            <w:pPr>
              <w:pStyle w:val="TableParagraph"/>
              <w:spacing w:line="207" w:lineRule="exact"/>
              <w:ind w:left="118"/>
              <w:rPr>
                <w:b/>
                <w:sz w:val="22"/>
              </w:rPr>
            </w:pPr>
            <w:r>
              <w:rPr>
                <w:b/>
                <w:sz w:val="22"/>
              </w:rPr>
              <w:t>b.</w:t>
            </w:r>
          </w:p>
        </w:tc>
        <w:tc>
          <w:tcPr>
            <w:tcW w:w="1691" w:type="dxa"/>
          </w:tcPr>
          <w:p>
            <w:pPr>
              <w:pStyle w:val="TableParagraph"/>
              <w:spacing w:line="207" w:lineRule="exact"/>
              <w:ind w:left="134"/>
              <w:rPr>
                <w:sz w:val="22"/>
              </w:rPr>
            </w:pPr>
            <w:r>
              <w:rPr>
                <w:w w:val="105"/>
                <w:sz w:val="22"/>
              </w:rPr>
              <w:t>19 = 1 1001</w:t>
            </w:r>
          </w:p>
        </w:tc>
        <w:tc>
          <w:tcPr>
            <w:tcW w:w="416" w:type="dxa"/>
          </w:tcPr>
          <w:p>
            <w:pPr>
              <w:pStyle w:val="TableParagraph"/>
              <w:spacing w:line="207" w:lineRule="exact"/>
              <w:ind w:left="71" w:right="71"/>
              <w:jc w:val="center"/>
              <w:rPr>
                <w:b/>
                <w:sz w:val="22"/>
              </w:rPr>
            </w:pPr>
            <w:r>
              <w:rPr>
                <w:b/>
                <w:sz w:val="22"/>
              </w:rPr>
              <w:t>c.</w:t>
            </w:r>
          </w:p>
        </w:tc>
        <w:tc>
          <w:tcPr>
            <w:tcW w:w="1820" w:type="dxa"/>
          </w:tcPr>
          <w:p>
            <w:pPr>
              <w:pStyle w:val="TableParagraph"/>
              <w:spacing w:line="207" w:lineRule="exact"/>
              <w:ind w:left="91"/>
              <w:rPr>
                <w:sz w:val="22"/>
              </w:rPr>
            </w:pPr>
            <w:r>
              <w:rPr>
                <w:sz w:val="22"/>
              </w:rPr>
              <w:t>24 = 10 0100</w:t>
            </w:r>
          </w:p>
        </w:tc>
        <w:tc>
          <w:tcPr>
            <w:tcW w:w="419" w:type="dxa"/>
          </w:tcPr>
          <w:p>
            <w:pPr>
              <w:pStyle w:val="TableParagraph"/>
              <w:spacing w:line="207" w:lineRule="exact"/>
              <w:ind w:left="90" w:right="67"/>
              <w:jc w:val="center"/>
              <w:rPr>
                <w:b/>
                <w:sz w:val="22"/>
              </w:rPr>
            </w:pPr>
            <w:r>
              <w:rPr>
                <w:b/>
                <w:sz w:val="22"/>
              </w:rPr>
              <w:t>d.</w:t>
            </w:r>
          </w:p>
        </w:tc>
        <w:tc>
          <w:tcPr>
            <w:tcW w:w="1625" w:type="dxa"/>
          </w:tcPr>
          <w:p>
            <w:pPr>
              <w:pStyle w:val="TableParagraph"/>
              <w:spacing w:line="207" w:lineRule="exact"/>
              <w:ind w:left="115"/>
              <w:rPr>
                <w:sz w:val="22"/>
              </w:rPr>
            </w:pPr>
            <w:r>
              <w:rPr>
                <w:sz w:val="22"/>
              </w:rPr>
              <w:t>29 = 10 1001</w:t>
            </w:r>
          </w:p>
        </w:tc>
      </w:tr>
      <w:tr>
        <w:trPr>
          <w:trHeight w:val="338" w:hRule="atLeast"/>
        </w:trPr>
        <w:tc>
          <w:tcPr>
            <w:tcW w:w="320" w:type="dxa"/>
          </w:tcPr>
          <w:p>
            <w:pPr>
              <w:pStyle w:val="TableParagraph"/>
              <w:spacing w:before="17"/>
              <w:ind w:left="50"/>
              <w:rPr>
                <w:b/>
                <w:sz w:val="22"/>
              </w:rPr>
            </w:pPr>
            <w:r>
              <w:rPr>
                <w:b/>
                <w:sz w:val="22"/>
              </w:rPr>
              <w:t>e.</w:t>
            </w:r>
          </w:p>
        </w:tc>
        <w:tc>
          <w:tcPr>
            <w:tcW w:w="1690" w:type="dxa"/>
          </w:tcPr>
          <w:p>
            <w:pPr>
              <w:pStyle w:val="TableParagraph"/>
              <w:spacing w:before="13"/>
              <w:ind w:left="123"/>
              <w:rPr>
                <w:sz w:val="22"/>
              </w:rPr>
            </w:pPr>
            <w:r>
              <w:rPr>
                <w:w w:val="110"/>
                <w:sz w:val="22"/>
              </w:rPr>
              <w:t>3</w:t>
            </w:r>
            <w:r>
              <w:rPr>
                <w:rFonts w:ascii="Times New Roman"/>
                <w:i/>
                <w:w w:val="110"/>
                <w:sz w:val="22"/>
              </w:rPr>
              <w:t>A </w:t>
            </w:r>
            <w:r>
              <w:rPr>
                <w:w w:val="110"/>
                <w:sz w:val="22"/>
              </w:rPr>
              <w:t>= 11 1010</w:t>
            </w:r>
          </w:p>
        </w:tc>
        <w:tc>
          <w:tcPr>
            <w:tcW w:w="402" w:type="dxa"/>
          </w:tcPr>
          <w:p>
            <w:pPr>
              <w:pStyle w:val="TableParagraph"/>
              <w:spacing w:before="17"/>
              <w:ind w:left="118"/>
              <w:rPr>
                <w:b/>
                <w:sz w:val="22"/>
              </w:rPr>
            </w:pPr>
            <w:r>
              <w:rPr>
                <w:b/>
                <w:sz w:val="22"/>
              </w:rPr>
              <w:t>f.</w:t>
            </w:r>
          </w:p>
        </w:tc>
        <w:tc>
          <w:tcPr>
            <w:tcW w:w="1691" w:type="dxa"/>
          </w:tcPr>
          <w:p>
            <w:pPr>
              <w:pStyle w:val="TableParagraph"/>
              <w:spacing w:before="13"/>
              <w:ind w:left="71"/>
              <w:rPr>
                <w:sz w:val="22"/>
              </w:rPr>
            </w:pPr>
            <w:r>
              <w:rPr>
                <w:rFonts w:ascii="Times New Roman"/>
                <w:i/>
                <w:w w:val="105"/>
                <w:sz w:val="22"/>
              </w:rPr>
              <w:t>B</w:t>
            </w:r>
            <w:r>
              <w:rPr>
                <w:w w:val="105"/>
                <w:sz w:val="22"/>
              </w:rPr>
              <w:t>2 = 1011 0010</w:t>
            </w:r>
          </w:p>
        </w:tc>
        <w:tc>
          <w:tcPr>
            <w:tcW w:w="416" w:type="dxa"/>
          </w:tcPr>
          <w:p>
            <w:pPr>
              <w:pStyle w:val="TableParagraph"/>
              <w:spacing w:before="17"/>
              <w:ind w:left="84" w:right="71"/>
              <w:jc w:val="center"/>
              <w:rPr>
                <w:b/>
                <w:sz w:val="22"/>
              </w:rPr>
            </w:pPr>
            <w:r>
              <w:rPr>
                <w:b/>
                <w:sz w:val="22"/>
              </w:rPr>
              <w:t>g.</w:t>
            </w:r>
          </w:p>
        </w:tc>
        <w:tc>
          <w:tcPr>
            <w:tcW w:w="1820" w:type="dxa"/>
          </w:tcPr>
          <w:p>
            <w:pPr>
              <w:pStyle w:val="TableParagraph"/>
              <w:spacing w:before="13"/>
              <w:ind w:left="105"/>
              <w:rPr>
                <w:sz w:val="22"/>
              </w:rPr>
            </w:pPr>
            <w:r>
              <w:rPr>
                <w:rFonts w:ascii="Times New Roman"/>
                <w:i/>
                <w:w w:val="110"/>
                <w:sz w:val="22"/>
              </w:rPr>
              <w:t>CF </w:t>
            </w:r>
            <w:r>
              <w:rPr>
                <w:w w:val="110"/>
                <w:sz w:val="22"/>
              </w:rPr>
              <w:t>= 1100 1111</w:t>
            </w:r>
          </w:p>
        </w:tc>
        <w:tc>
          <w:tcPr>
            <w:tcW w:w="419" w:type="dxa"/>
          </w:tcPr>
          <w:p>
            <w:pPr>
              <w:pStyle w:val="TableParagraph"/>
              <w:spacing w:before="17"/>
              <w:ind w:left="90" w:right="67"/>
              <w:jc w:val="center"/>
              <w:rPr>
                <w:b/>
                <w:sz w:val="22"/>
              </w:rPr>
            </w:pPr>
            <w:r>
              <w:rPr>
                <w:b/>
                <w:sz w:val="22"/>
              </w:rPr>
              <w:t>h.</w:t>
            </w:r>
          </w:p>
        </w:tc>
        <w:tc>
          <w:tcPr>
            <w:tcW w:w="1625" w:type="dxa"/>
          </w:tcPr>
          <w:p>
            <w:pPr>
              <w:pStyle w:val="TableParagraph"/>
              <w:spacing w:before="17"/>
              <w:ind w:left="115"/>
              <w:rPr>
                <w:sz w:val="22"/>
              </w:rPr>
            </w:pPr>
            <w:r>
              <w:rPr>
                <w:sz w:val="22"/>
              </w:rPr>
              <w:t>60 = 110 0000</w:t>
            </w:r>
          </w:p>
        </w:tc>
      </w:tr>
      <w:tr>
        <w:trPr>
          <w:trHeight w:val="278" w:hRule="atLeast"/>
        </w:trPr>
        <w:tc>
          <w:tcPr>
            <w:tcW w:w="320" w:type="dxa"/>
          </w:tcPr>
          <w:p>
            <w:pPr>
              <w:pStyle w:val="TableParagraph"/>
              <w:spacing w:line="241" w:lineRule="exact" w:before="17"/>
              <w:ind w:left="50"/>
              <w:rPr>
                <w:b/>
                <w:sz w:val="22"/>
              </w:rPr>
            </w:pPr>
            <w:r>
              <w:rPr>
                <w:b/>
                <w:sz w:val="22"/>
              </w:rPr>
              <w:t>i.</w:t>
            </w:r>
          </w:p>
        </w:tc>
        <w:tc>
          <w:tcPr>
            <w:tcW w:w="1690" w:type="dxa"/>
          </w:tcPr>
          <w:p>
            <w:pPr>
              <w:pStyle w:val="TableParagraph"/>
              <w:spacing w:line="245" w:lineRule="exact" w:before="13"/>
              <w:ind w:left="77"/>
              <w:rPr>
                <w:sz w:val="22"/>
              </w:rPr>
            </w:pPr>
            <w:r>
              <w:rPr>
                <w:rFonts w:ascii="Times New Roman"/>
                <w:i/>
                <w:w w:val="105"/>
                <w:sz w:val="22"/>
              </w:rPr>
              <w:t>F </w:t>
            </w:r>
            <w:r>
              <w:rPr>
                <w:w w:val="105"/>
                <w:sz w:val="22"/>
              </w:rPr>
              <w:t>3 = 1111 0011</w:t>
            </w:r>
          </w:p>
        </w:tc>
        <w:tc>
          <w:tcPr>
            <w:tcW w:w="402" w:type="dxa"/>
          </w:tcPr>
          <w:p>
            <w:pPr>
              <w:pStyle w:val="TableParagraph"/>
              <w:spacing w:line="241" w:lineRule="exact" w:before="17"/>
              <w:ind w:left="118"/>
              <w:rPr>
                <w:b/>
                <w:sz w:val="22"/>
              </w:rPr>
            </w:pPr>
            <w:r>
              <w:rPr>
                <w:b/>
                <w:sz w:val="22"/>
              </w:rPr>
              <w:t>j.</w:t>
            </w:r>
          </w:p>
        </w:tc>
        <w:tc>
          <w:tcPr>
            <w:tcW w:w="1691" w:type="dxa"/>
          </w:tcPr>
          <w:p>
            <w:pPr>
              <w:pStyle w:val="TableParagraph"/>
              <w:spacing w:line="241" w:lineRule="exact" w:before="17"/>
              <w:ind w:left="71"/>
              <w:rPr>
                <w:sz w:val="22"/>
              </w:rPr>
            </w:pPr>
            <w:r>
              <w:rPr>
                <w:sz w:val="22"/>
              </w:rPr>
              <w:t>99 = 1001 1001</w:t>
            </w:r>
          </w:p>
        </w:tc>
        <w:tc>
          <w:tcPr>
            <w:tcW w:w="416" w:type="dxa"/>
          </w:tcPr>
          <w:p>
            <w:pPr>
              <w:pStyle w:val="TableParagraph"/>
              <w:spacing w:line="241" w:lineRule="exact" w:before="17"/>
              <w:ind w:left="92" w:right="71"/>
              <w:jc w:val="center"/>
              <w:rPr>
                <w:b/>
                <w:sz w:val="22"/>
              </w:rPr>
            </w:pPr>
            <w:r>
              <w:rPr>
                <w:b/>
                <w:sz w:val="22"/>
              </w:rPr>
              <w:t>k.</w:t>
            </w:r>
          </w:p>
        </w:tc>
        <w:tc>
          <w:tcPr>
            <w:tcW w:w="1820" w:type="dxa"/>
          </w:tcPr>
          <w:p>
            <w:pPr>
              <w:pStyle w:val="TableParagraph"/>
              <w:spacing w:line="245" w:lineRule="exact" w:before="13"/>
              <w:ind w:left="111"/>
              <w:rPr>
                <w:sz w:val="22"/>
              </w:rPr>
            </w:pPr>
            <w:r>
              <w:rPr>
                <w:rFonts w:ascii="Times New Roman"/>
                <w:i/>
                <w:w w:val="110"/>
                <w:sz w:val="22"/>
              </w:rPr>
              <w:t>DD </w:t>
            </w:r>
            <w:r>
              <w:rPr>
                <w:w w:val="110"/>
                <w:sz w:val="22"/>
              </w:rPr>
              <w:t>= 1101 1101</w:t>
            </w:r>
          </w:p>
        </w:tc>
        <w:tc>
          <w:tcPr>
            <w:tcW w:w="419" w:type="dxa"/>
          </w:tcPr>
          <w:p>
            <w:pPr>
              <w:pStyle w:val="TableParagraph"/>
              <w:spacing w:line="241" w:lineRule="exact" w:before="17"/>
              <w:ind w:left="65" w:right="67"/>
              <w:jc w:val="center"/>
              <w:rPr>
                <w:b/>
                <w:sz w:val="22"/>
              </w:rPr>
            </w:pPr>
            <w:r>
              <w:rPr>
                <w:b/>
                <w:sz w:val="22"/>
              </w:rPr>
              <w:t>c.</w:t>
            </w:r>
          </w:p>
        </w:tc>
        <w:tc>
          <w:tcPr>
            <w:tcW w:w="1625" w:type="dxa"/>
          </w:tcPr>
          <w:p>
            <w:pPr>
              <w:pStyle w:val="TableParagraph"/>
              <w:spacing w:line="245" w:lineRule="exact" w:before="13"/>
              <w:ind w:left="87"/>
              <w:rPr>
                <w:sz w:val="22"/>
              </w:rPr>
            </w:pPr>
            <w:r>
              <w:rPr>
                <w:rFonts w:ascii="Times New Roman"/>
                <w:i/>
                <w:sz w:val="22"/>
              </w:rPr>
              <w:t>A</w:t>
            </w:r>
            <w:r>
              <w:rPr>
                <w:sz w:val="22"/>
              </w:rPr>
              <w:t>3 = 1010 0011</w:t>
            </w:r>
          </w:p>
        </w:tc>
      </w:tr>
    </w:tbl>
    <w:p>
      <w:pPr>
        <w:pStyle w:val="BodyText"/>
        <w:spacing w:before="6"/>
        <w:rPr>
          <w:sz w:val="16"/>
        </w:rPr>
      </w:pPr>
    </w:p>
    <w:p>
      <w:pPr>
        <w:spacing w:after="0"/>
        <w:rPr>
          <w:sz w:val="16"/>
        </w:rPr>
        <w:sectPr>
          <w:pgSz w:w="12240" w:h="15840"/>
          <w:pgMar w:header="1429" w:footer="0" w:top="1660" w:bottom="280" w:left="1280" w:right="340"/>
        </w:sectPr>
      </w:pPr>
    </w:p>
    <w:p>
      <w:pPr>
        <w:pStyle w:val="Heading7"/>
        <w:spacing w:before="59"/>
        <w:ind w:left="519"/>
      </w:pPr>
      <w:r>
        <w:rPr>
          <w:w w:val="95"/>
        </w:rPr>
        <w:t>Multiplication</w:t>
      </w:r>
    </w:p>
    <w:p>
      <w:pPr>
        <w:pStyle w:val="Heading9"/>
        <w:spacing w:before="84"/>
        <w:ind w:left="519"/>
      </w:pPr>
      <w:r>
        <w:rPr/>
        <w:t>Exercise </w:t>
      </w:r>
      <w:hyperlink w:history="true" w:anchor="_bookmark24">
        <w:r>
          <w:rPr/>
          <w:t>1.6</w:t>
        </w:r>
      </w:hyperlink>
    </w:p>
    <w:p>
      <w:pPr>
        <w:pStyle w:val="BodyText"/>
        <w:tabs>
          <w:tab w:pos="920" w:val="left" w:leader="none"/>
        </w:tabs>
        <w:spacing w:before="71"/>
        <w:ind w:left="519"/>
      </w:pPr>
      <w:r>
        <w:rPr>
          <w:b/>
        </w:rPr>
        <w:t>a.</w:t>
        <w:tab/>
      </w:r>
      <w:r>
        <w:rPr/>
        <w:t>27</w:t>
      </w:r>
      <w:r>
        <w:rPr>
          <w:spacing w:val="-16"/>
        </w:rPr>
        <w:t> </w:t>
      </w:r>
      <w:r>
        <w:rPr>
          <w:rFonts w:ascii="MS UI Gothic" w:hAnsi="MS UI Gothic"/>
        </w:rPr>
        <w:t>×</w:t>
      </w:r>
      <w:r>
        <w:rPr>
          <w:rFonts w:ascii="MS UI Gothic" w:hAnsi="MS UI Gothic"/>
          <w:spacing w:val="-29"/>
        </w:rPr>
        <w:t> </w:t>
      </w:r>
      <w:r>
        <w:rPr/>
        <w:t>6</w:t>
      </w:r>
      <w:r>
        <w:rPr>
          <w:spacing w:val="-6"/>
        </w:rPr>
        <w:t> </w:t>
      </w:r>
      <w:r>
        <w:rPr/>
        <w:t>=</w:t>
      </w:r>
      <w:r>
        <w:rPr>
          <w:spacing w:val="-6"/>
        </w:rPr>
        <w:t> </w:t>
      </w:r>
      <w:r>
        <w:rPr/>
        <w:t>162</w:t>
      </w:r>
    </w:p>
    <w:p>
      <w:pPr>
        <w:pStyle w:val="BodyText"/>
      </w:pPr>
      <w:r>
        <w:rPr/>
        <w:br w:type="column"/>
      </w:r>
      <w:r>
        <w:rPr/>
      </w:r>
    </w:p>
    <w:p>
      <w:pPr>
        <w:pStyle w:val="BodyText"/>
      </w:pPr>
    </w:p>
    <w:p>
      <w:pPr>
        <w:pStyle w:val="BodyText"/>
      </w:pPr>
    </w:p>
    <w:p>
      <w:pPr>
        <w:pStyle w:val="BodyText"/>
      </w:pPr>
    </w:p>
    <w:p>
      <w:pPr>
        <w:pStyle w:val="BodyText"/>
        <w:spacing w:before="5"/>
        <w:rPr>
          <w:sz w:val="18"/>
        </w:rPr>
      </w:pPr>
    </w:p>
    <w:p>
      <w:pPr>
        <w:pStyle w:val="BodyText"/>
        <w:ind w:left="1813"/>
      </w:pPr>
      <w:r>
        <w:rPr>
          <w:w w:val="110"/>
        </w:rPr>
        <w:t>1    1    </w:t>
      </w:r>
      <w:r>
        <w:rPr/>
        <w:t>0    </w:t>
      </w:r>
      <w:r>
        <w:rPr>
          <w:w w:val="110"/>
        </w:rPr>
        <w:t>1</w:t>
      </w:r>
      <w:r>
        <w:rPr>
          <w:spacing w:val="50"/>
          <w:w w:val="110"/>
        </w:rPr>
        <w:t> </w:t>
      </w:r>
      <w:r>
        <w:rPr>
          <w:w w:val="110"/>
        </w:rPr>
        <w:t>1</w:t>
      </w:r>
    </w:p>
    <w:p>
      <w:pPr>
        <w:pStyle w:val="BodyText"/>
        <w:tabs>
          <w:tab w:pos="2430" w:val="left" w:leader="none"/>
        </w:tabs>
        <w:spacing w:before="70"/>
        <w:ind w:left="519"/>
      </w:pPr>
      <w:r>
        <w:rPr>
          <w:rFonts w:ascii="MS UI Gothic" w:hAnsi="MS UI Gothic"/>
          <w:u w:val="single"/>
        </w:rPr>
        <w:t>×</w:t>
        <w:tab/>
      </w:r>
      <w:r>
        <w:rPr>
          <w:u w:val="single"/>
        </w:rPr>
        <w:t>1    1  </w:t>
      </w:r>
      <w:r>
        <w:rPr>
          <w:spacing w:val="29"/>
          <w:u w:val="single"/>
        </w:rPr>
        <w:t> </w:t>
      </w:r>
      <w:r>
        <w:rPr>
          <w:u w:val="single"/>
        </w:rPr>
        <w:t>0</w:t>
      </w:r>
      <w:r>
        <w:rPr>
          <w:spacing w:val="-7"/>
          <w:u w:val="single"/>
        </w:rPr>
        <w:t> </w:t>
      </w:r>
    </w:p>
    <w:p>
      <w:pPr>
        <w:pStyle w:val="BodyText"/>
        <w:spacing w:before="84"/>
        <w:ind w:left="1505"/>
      </w:pPr>
      <w:r>
        <w:rPr>
          <w:w w:val="110"/>
        </w:rPr>
        <w:t>1 1 </w:t>
      </w:r>
      <w:r>
        <w:rPr/>
        <w:t>0 </w:t>
      </w:r>
      <w:r>
        <w:rPr>
          <w:w w:val="110"/>
        </w:rPr>
        <w:t>1</w:t>
      </w:r>
      <w:r>
        <w:rPr>
          <w:spacing w:val="55"/>
          <w:w w:val="110"/>
        </w:rPr>
        <w:t> </w:t>
      </w:r>
      <w:r>
        <w:rPr>
          <w:w w:val="110"/>
        </w:rPr>
        <w:t>1</w:t>
      </w:r>
    </w:p>
    <w:p>
      <w:pPr>
        <w:spacing w:after="0"/>
        <w:sectPr>
          <w:type w:val="continuous"/>
          <w:pgSz w:w="12240" w:h="15840"/>
          <w:pgMar w:top="1500" w:bottom="280" w:left="1280" w:right="340"/>
          <w:cols w:num="2" w:equalWidth="0">
            <w:col w:w="2231" w:space="951"/>
            <w:col w:w="7438"/>
          </w:cols>
        </w:sectPr>
      </w:pPr>
    </w:p>
    <w:p>
      <w:pPr>
        <w:pStyle w:val="BodyText"/>
        <w:spacing w:before="1"/>
        <w:rPr>
          <w:sz w:val="11"/>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2"/>
        <w:gridCol w:w="1294"/>
        <w:gridCol w:w="308"/>
        <w:gridCol w:w="308"/>
        <w:gridCol w:w="308"/>
        <w:gridCol w:w="616"/>
      </w:tblGrid>
      <w:tr>
        <w:trPr>
          <w:trHeight w:val="264" w:hRule="atLeast"/>
        </w:trPr>
        <w:tc>
          <w:tcPr>
            <w:tcW w:w="3132" w:type="dxa"/>
            <w:vMerge w:val="restart"/>
          </w:tcPr>
          <w:p>
            <w:pPr>
              <w:pStyle w:val="TableParagraph"/>
              <w:rPr>
                <w:rFonts w:ascii="Times New Roman"/>
                <w:sz w:val="20"/>
              </w:rPr>
            </w:pPr>
          </w:p>
        </w:tc>
        <w:tc>
          <w:tcPr>
            <w:tcW w:w="1602" w:type="dxa"/>
            <w:gridSpan w:val="2"/>
            <w:tcBorders>
              <w:bottom w:val="single" w:sz="4" w:space="0" w:color="000000"/>
            </w:tcBorders>
          </w:tcPr>
          <w:p>
            <w:pPr>
              <w:pStyle w:val="TableParagraph"/>
              <w:spacing w:line="212" w:lineRule="exact"/>
              <w:ind w:left="777"/>
              <w:rPr>
                <w:sz w:val="22"/>
              </w:rPr>
            </w:pPr>
            <w:r>
              <w:rPr>
                <w:w w:val="105"/>
                <w:sz w:val="22"/>
              </w:rPr>
              <w:t>1 1 </w:t>
            </w:r>
            <w:r>
              <w:rPr>
                <w:sz w:val="22"/>
              </w:rPr>
              <w:t>0</w:t>
            </w:r>
          </w:p>
        </w:tc>
        <w:tc>
          <w:tcPr>
            <w:tcW w:w="308" w:type="dxa"/>
            <w:tcBorders>
              <w:bottom w:val="single" w:sz="4" w:space="0" w:color="000000"/>
            </w:tcBorders>
          </w:tcPr>
          <w:p>
            <w:pPr>
              <w:pStyle w:val="TableParagraph"/>
              <w:spacing w:line="212" w:lineRule="exact"/>
              <w:ind w:left="1"/>
              <w:jc w:val="center"/>
              <w:rPr>
                <w:sz w:val="22"/>
              </w:rPr>
            </w:pPr>
            <w:r>
              <w:rPr>
                <w:w w:val="115"/>
                <w:sz w:val="22"/>
              </w:rPr>
              <w:t>1</w:t>
            </w:r>
          </w:p>
        </w:tc>
        <w:tc>
          <w:tcPr>
            <w:tcW w:w="924" w:type="dxa"/>
            <w:gridSpan w:val="2"/>
            <w:tcBorders>
              <w:bottom w:val="single" w:sz="4" w:space="0" w:color="000000"/>
            </w:tcBorders>
          </w:tcPr>
          <w:p>
            <w:pPr>
              <w:pStyle w:val="TableParagraph"/>
              <w:spacing w:line="212" w:lineRule="exact"/>
              <w:ind w:left="100"/>
              <w:rPr>
                <w:sz w:val="22"/>
              </w:rPr>
            </w:pPr>
            <w:r>
              <w:rPr>
                <w:w w:val="115"/>
                <w:sz w:val="22"/>
              </w:rPr>
              <w:t>1</w:t>
            </w:r>
          </w:p>
        </w:tc>
      </w:tr>
      <w:tr>
        <w:trPr>
          <w:trHeight w:val="405" w:hRule="atLeast"/>
        </w:trPr>
        <w:tc>
          <w:tcPr>
            <w:tcW w:w="3132" w:type="dxa"/>
            <w:vMerge/>
            <w:tcBorders>
              <w:top w:val="nil"/>
            </w:tcBorders>
          </w:tcPr>
          <w:p>
            <w:pPr>
              <w:rPr>
                <w:sz w:val="2"/>
                <w:szCs w:val="2"/>
              </w:rPr>
            </w:pPr>
          </w:p>
        </w:tc>
        <w:tc>
          <w:tcPr>
            <w:tcW w:w="1602" w:type="dxa"/>
            <w:gridSpan w:val="2"/>
            <w:tcBorders>
              <w:top w:val="single" w:sz="4" w:space="0" w:color="000000"/>
            </w:tcBorders>
          </w:tcPr>
          <w:p>
            <w:pPr>
              <w:pStyle w:val="TableParagraph"/>
              <w:spacing w:before="34"/>
              <w:ind w:left="468"/>
              <w:rPr>
                <w:sz w:val="22"/>
              </w:rPr>
            </w:pPr>
            <w:r>
              <w:rPr>
                <w:sz w:val="22"/>
              </w:rPr>
              <w:t>1 0 1 0</w:t>
            </w:r>
          </w:p>
        </w:tc>
        <w:tc>
          <w:tcPr>
            <w:tcW w:w="308" w:type="dxa"/>
            <w:tcBorders>
              <w:top w:val="single" w:sz="4" w:space="0" w:color="000000"/>
            </w:tcBorders>
          </w:tcPr>
          <w:p>
            <w:pPr>
              <w:pStyle w:val="TableParagraph"/>
              <w:spacing w:before="34"/>
              <w:ind w:left="1"/>
              <w:jc w:val="center"/>
              <w:rPr>
                <w:sz w:val="22"/>
              </w:rPr>
            </w:pPr>
            <w:r>
              <w:rPr>
                <w:w w:val="80"/>
                <w:sz w:val="22"/>
              </w:rPr>
              <w:t>0</w:t>
            </w:r>
          </w:p>
        </w:tc>
        <w:tc>
          <w:tcPr>
            <w:tcW w:w="924" w:type="dxa"/>
            <w:gridSpan w:val="2"/>
            <w:tcBorders>
              <w:top w:val="single" w:sz="4" w:space="0" w:color="000000"/>
            </w:tcBorders>
          </w:tcPr>
          <w:p>
            <w:pPr>
              <w:pStyle w:val="TableParagraph"/>
              <w:spacing w:before="34"/>
              <w:ind w:left="100"/>
              <w:rPr>
                <w:sz w:val="22"/>
              </w:rPr>
            </w:pPr>
            <w:r>
              <w:rPr>
                <w:sz w:val="22"/>
              </w:rPr>
              <w:t>0 1 0</w:t>
            </w:r>
          </w:p>
        </w:tc>
      </w:tr>
      <w:tr>
        <w:trPr>
          <w:trHeight w:val="792" w:hRule="atLeast"/>
        </w:trPr>
        <w:tc>
          <w:tcPr>
            <w:tcW w:w="3132" w:type="dxa"/>
          </w:tcPr>
          <w:p>
            <w:pPr>
              <w:pStyle w:val="TableParagraph"/>
              <w:tabs>
                <w:tab w:pos="467" w:val="left" w:leader="none"/>
              </w:tabs>
              <w:spacing w:before="63"/>
              <w:ind w:left="50"/>
              <w:rPr>
                <w:sz w:val="22"/>
              </w:rPr>
            </w:pPr>
            <w:r>
              <w:rPr>
                <w:b/>
                <w:sz w:val="22"/>
              </w:rPr>
              <w:t>b.</w:t>
              <w:tab/>
            </w:r>
            <w:r>
              <w:rPr>
                <w:sz w:val="22"/>
              </w:rPr>
              <w:t>23 </w:t>
            </w:r>
            <w:r>
              <w:rPr>
                <w:rFonts w:ascii="MS UI Gothic" w:hAnsi="MS UI Gothic"/>
                <w:sz w:val="22"/>
              </w:rPr>
              <w:t>× </w:t>
            </w:r>
            <w:r>
              <w:rPr>
                <w:sz w:val="22"/>
              </w:rPr>
              <w:t>11 =</w:t>
            </w:r>
            <w:r>
              <w:rPr>
                <w:spacing w:val="-18"/>
                <w:sz w:val="22"/>
              </w:rPr>
              <w:t> </w:t>
            </w:r>
            <w:r>
              <w:rPr>
                <w:sz w:val="22"/>
              </w:rPr>
              <w:t>253</w:t>
            </w:r>
          </w:p>
        </w:tc>
        <w:tc>
          <w:tcPr>
            <w:tcW w:w="1602" w:type="dxa"/>
            <w:gridSpan w:val="2"/>
          </w:tcPr>
          <w:p>
            <w:pPr>
              <w:pStyle w:val="TableParagraph"/>
              <w:rPr>
                <w:sz w:val="22"/>
              </w:rPr>
            </w:pPr>
          </w:p>
          <w:p>
            <w:pPr>
              <w:pStyle w:val="TableParagraph"/>
              <w:spacing w:before="2"/>
              <w:rPr>
                <w:sz w:val="25"/>
              </w:rPr>
            </w:pPr>
          </w:p>
          <w:p>
            <w:pPr>
              <w:pStyle w:val="TableParagraph"/>
              <w:spacing w:line="236" w:lineRule="exact"/>
              <w:ind w:right="97"/>
              <w:jc w:val="right"/>
              <w:rPr>
                <w:sz w:val="22"/>
              </w:rPr>
            </w:pPr>
            <w:r>
              <w:rPr>
                <w:w w:val="115"/>
                <w:sz w:val="22"/>
              </w:rPr>
              <w:t>1</w:t>
            </w:r>
          </w:p>
        </w:tc>
        <w:tc>
          <w:tcPr>
            <w:tcW w:w="308" w:type="dxa"/>
          </w:tcPr>
          <w:p>
            <w:pPr>
              <w:pStyle w:val="TableParagraph"/>
              <w:rPr>
                <w:sz w:val="22"/>
              </w:rPr>
            </w:pPr>
          </w:p>
          <w:p>
            <w:pPr>
              <w:pStyle w:val="TableParagraph"/>
              <w:spacing w:before="2"/>
              <w:rPr>
                <w:sz w:val="25"/>
              </w:rPr>
            </w:pPr>
          </w:p>
          <w:p>
            <w:pPr>
              <w:pStyle w:val="TableParagraph"/>
              <w:spacing w:line="236" w:lineRule="exact"/>
              <w:ind w:left="1"/>
              <w:jc w:val="center"/>
              <w:rPr>
                <w:sz w:val="22"/>
              </w:rPr>
            </w:pPr>
            <w:r>
              <w:rPr>
                <w:w w:val="80"/>
                <w:sz w:val="22"/>
              </w:rPr>
              <w:t>0</w:t>
            </w:r>
          </w:p>
        </w:tc>
        <w:tc>
          <w:tcPr>
            <w:tcW w:w="924" w:type="dxa"/>
            <w:gridSpan w:val="2"/>
          </w:tcPr>
          <w:p>
            <w:pPr>
              <w:pStyle w:val="TableParagraph"/>
              <w:rPr>
                <w:sz w:val="22"/>
              </w:rPr>
            </w:pPr>
          </w:p>
          <w:p>
            <w:pPr>
              <w:pStyle w:val="TableParagraph"/>
              <w:spacing w:before="2"/>
              <w:rPr>
                <w:sz w:val="25"/>
              </w:rPr>
            </w:pPr>
          </w:p>
          <w:p>
            <w:pPr>
              <w:pStyle w:val="TableParagraph"/>
              <w:spacing w:line="236" w:lineRule="exact"/>
              <w:ind w:left="100"/>
              <w:rPr>
                <w:sz w:val="22"/>
              </w:rPr>
            </w:pPr>
            <w:r>
              <w:rPr>
                <w:w w:val="115"/>
                <w:sz w:val="22"/>
              </w:rPr>
              <w:t>1 1 1</w:t>
            </w:r>
          </w:p>
        </w:tc>
      </w:tr>
      <w:tr>
        <w:trPr>
          <w:trHeight w:val="685" w:hRule="atLeast"/>
        </w:trPr>
        <w:tc>
          <w:tcPr>
            <w:tcW w:w="5966" w:type="dxa"/>
            <w:gridSpan w:val="6"/>
          </w:tcPr>
          <w:p>
            <w:pPr>
              <w:pStyle w:val="TableParagraph"/>
              <w:tabs>
                <w:tab w:pos="4834" w:val="left" w:leader="none"/>
              </w:tabs>
              <w:spacing w:before="64"/>
              <w:ind w:left="3231" w:right="-15"/>
              <w:rPr>
                <w:sz w:val="22"/>
              </w:rPr>
            </w:pPr>
            <w:r>
              <w:rPr>
                <w:rFonts w:ascii="MS UI Gothic" w:hAnsi="MS UI Gothic"/>
                <w:sz w:val="22"/>
                <w:u w:val="single"/>
              </w:rPr>
              <w:t>×</w:t>
              <w:tab/>
            </w:r>
            <w:r>
              <w:rPr>
                <w:sz w:val="22"/>
                <w:u w:val="single"/>
              </w:rPr>
              <w:t>1    0    1  </w:t>
            </w:r>
            <w:r>
              <w:rPr>
                <w:spacing w:val="29"/>
                <w:sz w:val="22"/>
                <w:u w:val="single"/>
              </w:rPr>
              <w:t> </w:t>
            </w:r>
            <w:r>
              <w:rPr>
                <w:sz w:val="22"/>
                <w:u w:val="single"/>
              </w:rPr>
              <w:t>1</w:t>
            </w:r>
            <w:r>
              <w:rPr>
                <w:spacing w:val="-7"/>
                <w:sz w:val="22"/>
                <w:u w:val="single"/>
              </w:rPr>
              <w:t> </w:t>
            </w:r>
          </w:p>
          <w:p>
            <w:pPr>
              <w:pStyle w:val="TableParagraph"/>
              <w:spacing w:line="236" w:lineRule="exact" w:before="83"/>
              <w:ind w:right="95"/>
              <w:jc w:val="right"/>
              <w:rPr>
                <w:sz w:val="22"/>
              </w:rPr>
            </w:pPr>
            <w:r>
              <w:rPr>
                <w:w w:val="110"/>
                <w:sz w:val="22"/>
              </w:rPr>
              <w:t>1    </w:t>
            </w:r>
            <w:r>
              <w:rPr>
                <w:sz w:val="22"/>
              </w:rPr>
              <w:t>0    </w:t>
            </w:r>
            <w:r>
              <w:rPr>
                <w:w w:val="110"/>
                <w:sz w:val="22"/>
              </w:rPr>
              <w:t>1    1</w:t>
            </w:r>
            <w:r>
              <w:rPr>
                <w:spacing w:val="50"/>
                <w:w w:val="110"/>
                <w:sz w:val="22"/>
              </w:rPr>
              <w:t> </w:t>
            </w:r>
            <w:r>
              <w:rPr>
                <w:w w:val="110"/>
                <w:sz w:val="22"/>
              </w:rPr>
              <w:t>1</w:t>
            </w:r>
          </w:p>
        </w:tc>
      </w:tr>
      <w:tr>
        <w:trPr>
          <w:trHeight w:val="398" w:hRule="atLeast"/>
        </w:trPr>
        <w:tc>
          <w:tcPr>
            <w:tcW w:w="3132" w:type="dxa"/>
          </w:tcPr>
          <w:p>
            <w:pPr>
              <w:pStyle w:val="TableParagraph"/>
              <w:rPr>
                <w:rFonts w:ascii="Times New Roman"/>
                <w:sz w:val="20"/>
              </w:rPr>
            </w:pPr>
          </w:p>
        </w:tc>
        <w:tc>
          <w:tcPr>
            <w:tcW w:w="1294" w:type="dxa"/>
          </w:tcPr>
          <w:p>
            <w:pPr>
              <w:pStyle w:val="TableParagraph"/>
              <w:spacing w:before="82"/>
              <w:ind w:right="97"/>
              <w:jc w:val="right"/>
              <w:rPr>
                <w:sz w:val="22"/>
              </w:rPr>
            </w:pPr>
            <w:r>
              <w:rPr>
                <w:w w:val="115"/>
                <w:sz w:val="22"/>
              </w:rPr>
              <w:t>1</w:t>
            </w:r>
          </w:p>
        </w:tc>
        <w:tc>
          <w:tcPr>
            <w:tcW w:w="308" w:type="dxa"/>
          </w:tcPr>
          <w:p>
            <w:pPr>
              <w:pStyle w:val="TableParagraph"/>
              <w:spacing w:before="82"/>
              <w:jc w:val="center"/>
              <w:rPr>
                <w:sz w:val="22"/>
              </w:rPr>
            </w:pPr>
            <w:r>
              <w:rPr>
                <w:w w:val="80"/>
                <w:sz w:val="22"/>
              </w:rPr>
              <w:t>0</w:t>
            </w:r>
          </w:p>
        </w:tc>
        <w:tc>
          <w:tcPr>
            <w:tcW w:w="308" w:type="dxa"/>
          </w:tcPr>
          <w:p>
            <w:pPr>
              <w:pStyle w:val="TableParagraph"/>
              <w:spacing w:before="82"/>
              <w:ind w:left="1"/>
              <w:jc w:val="center"/>
              <w:rPr>
                <w:sz w:val="22"/>
              </w:rPr>
            </w:pPr>
            <w:r>
              <w:rPr>
                <w:w w:val="115"/>
                <w:sz w:val="22"/>
              </w:rPr>
              <w:t>1</w:t>
            </w:r>
          </w:p>
        </w:tc>
        <w:tc>
          <w:tcPr>
            <w:tcW w:w="308" w:type="dxa"/>
          </w:tcPr>
          <w:p>
            <w:pPr>
              <w:pStyle w:val="TableParagraph"/>
              <w:spacing w:before="82"/>
              <w:ind w:left="2"/>
              <w:jc w:val="center"/>
              <w:rPr>
                <w:sz w:val="22"/>
              </w:rPr>
            </w:pPr>
            <w:r>
              <w:rPr>
                <w:w w:val="115"/>
                <w:sz w:val="22"/>
              </w:rPr>
              <w:t>1</w:t>
            </w:r>
          </w:p>
        </w:tc>
        <w:tc>
          <w:tcPr>
            <w:tcW w:w="616" w:type="dxa"/>
          </w:tcPr>
          <w:p>
            <w:pPr>
              <w:pStyle w:val="TableParagraph"/>
              <w:spacing w:before="82"/>
              <w:ind w:left="100"/>
              <w:rPr>
                <w:sz w:val="22"/>
              </w:rPr>
            </w:pPr>
            <w:r>
              <w:rPr>
                <w:w w:val="115"/>
                <w:sz w:val="22"/>
              </w:rPr>
              <w:t>1</w:t>
            </w:r>
          </w:p>
        </w:tc>
      </w:tr>
      <w:tr>
        <w:trPr>
          <w:trHeight w:val="324" w:hRule="atLeast"/>
        </w:trPr>
        <w:tc>
          <w:tcPr>
            <w:tcW w:w="3132" w:type="dxa"/>
          </w:tcPr>
          <w:p>
            <w:pPr>
              <w:pStyle w:val="TableParagraph"/>
              <w:rPr>
                <w:rFonts w:ascii="Times New Roman"/>
                <w:sz w:val="20"/>
              </w:rPr>
            </w:pPr>
          </w:p>
        </w:tc>
        <w:tc>
          <w:tcPr>
            <w:tcW w:w="1294" w:type="dxa"/>
            <w:tcBorders>
              <w:bottom w:val="single" w:sz="4" w:space="0" w:color="000000"/>
            </w:tcBorders>
          </w:tcPr>
          <w:p>
            <w:pPr>
              <w:pStyle w:val="TableParagraph"/>
              <w:spacing w:before="22"/>
              <w:ind w:right="97"/>
              <w:jc w:val="right"/>
              <w:rPr>
                <w:sz w:val="22"/>
              </w:rPr>
            </w:pPr>
            <w:r>
              <w:rPr>
                <w:w w:val="105"/>
                <w:sz w:val="22"/>
              </w:rPr>
              <w:t>1 </w:t>
            </w:r>
            <w:r>
              <w:rPr>
                <w:sz w:val="22"/>
              </w:rPr>
              <w:t>0 </w:t>
            </w:r>
            <w:r>
              <w:rPr>
                <w:w w:val="105"/>
                <w:sz w:val="22"/>
              </w:rPr>
              <w:t>1</w:t>
            </w:r>
          </w:p>
        </w:tc>
        <w:tc>
          <w:tcPr>
            <w:tcW w:w="308" w:type="dxa"/>
            <w:tcBorders>
              <w:bottom w:val="single" w:sz="4" w:space="0" w:color="000000"/>
            </w:tcBorders>
          </w:tcPr>
          <w:p>
            <w:pPr>
              <w:pStyle w:val="TableParagraph"/>
              <w:spacing w:before="22"/>
              <w:jc w:val="center"/>
              <w:rPr>
                <w:sz w:val="22"/>
              </w:rPr>
            </w:pPr>
            <w:r>
              <w:rPr>
                <w:w w:val="115"/>
                <w:sz w:val="22"/>
              </w:rPr>
              <w:t>1</w:t>
            </w:r>
          </w:p>
        </w:tc>
        <w:tc>
          <w:tcPr>
            <w:tcW w:w="308" w:type="dxa"/>
            <w:tcBorders>
              <w:bottom w:val="single" w:sz="4" w:space="0" w:color="000000"/>
            </w:tcBorders>
          </w:tcPr>
          <w:p>
            <w:pPr>
              <w:pStyle w:val="TableParagraph"/>
              <w:spacing w:before="22"/>
              <w:ind w:left="1"/>
              <w:jc w:val="center"/>
              <w:rPr>
                <w:sz w:val="22"/>
              </w:rPr>
            </w:pPr>
            <w:r>
              <w:rPr>
                <w:w w:val="115"/>
                <w:sz w:val="22"/>
              </w:rPr>
              <w:t>1</w:t>
            </w:r>
          </w:p>
        </w:tc>
        <w:tc>
          <w:tcPr>
            <w:tcW w:w="308" w:type="dxa"/>
            <w:tcBorders>
              <w:bottom w:val="single" w:sz="4" w:space="0" w:color="000000"/>
            </w:tcBorders>
          </w:tcPr>
          <w:p>
            <w:pPr>
              <w:pStyle w:val="TableParagraph"/>
              <w:rPr>
                <w:rFonts w:ascii="Times New Roman"/>
                <w:sz w:val="20"/>
              </w:rPr>
            </w:pPr>
          </w:p>
        </w:tc>
        <w:tc>
          <w:tcPr>
            <w:tcW w:w="616" w:type="dxa"/>
            <w:tcBorders>
              <w:bottom w:val="single" w:sz="4" w:space="0" w:color="000000"/>
            </w:tcBorders>
          </w:tcPr>
          <w:p>
            <w:pPr>
              <w:pStyle w:val="TableParagraph"/>
              <w:rPr>
                <w:rFonts w:ascii="Times New Roman"/>
                <w:sz w:val="20"/>
              </w:rPr>
            </w:pPr>
          </w:p>
        </w:tc>
      </w:tr>
      <w:tr>
        <w:trPr>
          <w:trHeight w:val="399" w:hRule="atLeast"/>
        </w:trPr>
        <w:tc>
          <w:tcPr>
            <w:tcW w:w="3132" w:type="dxa"/>
          </w:tcPr>
          <w:p>
            <w:pPr>
              <w:pStyle w:val="TableParagraph"/>
              <w:rPr>
                <w:rFonts w:ascii="Times New Roman"/>
                <w:sz w:val="20"/>
              </w:rPr>
            </w:pPr>
          </w:p>
        </w:tc>
        <w:tc>
          <w:tcPr>
            <w:tcW w:w="1294" w:type="dxa"/>
            <w:tcBorders>
              <w:top w:val="single" w:sz="4" w:space="0" w:color="000000"/>
            </w:tcBorders>
          </w:tcPr>
          <w:p>
            <w:pPr>
              <w:pStyle w:val="TableParagraph"/>
              <w:spacing w:before="34"/>
              <w:ind w:right="97"/>
              <w:jc w:val="right"/>
              <w:rPr>
                <w:sz w:val="22"/>
              </w:rPr>
            </w:pPr>
            <w:r>
              <w:rPr>
                <w:w w:val="115"/>
                <w:sz w:val="22"/>
              </w:rPr>
              <w:t>1 1 1</w:t>
            </w:r>
          </w:p>
        </w:tc>
        <w:tc>
          <w:tcPr>
            <w:tcW w:w="308" w:type="dxa"/>
            <w:tcBorders>
              <w:top w:val="single" w:sz="4" w:space="0" w:color="000000"/>
            </w:tcBorders>
          </w:tcPr>
          <w:p>
            <w:pPr>
              <w:pStyle w:val="TableParagraph"/>
              <w:spacing w:before="34"/>
              <w:jc w:val="center"/>
              <w:rPr>
                <w:sz w:val="22"/>
              </w:rPr>
            </w:pPr>
            <w:r>
              <w:rPr>
                <w:w w:val="115"/>
                <w:sz w:val="22"/>
              </w:rPr>
              <w:t>1</w:t>
            </w:r>
          </w:p>
        </w:tc>
        <w:tc>
          <w:tcPr>
            <w:tcW w:w="308" w:type="dxa"/>
            <w:tcBorders>
              <w:top w:val="single" w:sz="4" w:space="0" w:color="000000"/>
            </w:tcBorders>
          </w:tcPr>
          <w:p>
            <w:pPr>
              <w:pStyle w:val="TableParagraph"/>
              <w:spacing w:before="34"/>
              <w:ind w:left="1"/>
              <w:jc w:val="center"/>
              <w:rPr>
                <w:sz w:val="22"/>
              </w:rPr>
            </w:pPr>
            <w:r>
              <w:rPr>
                <w:w w:val="115"/>
                <w:sz w:val="22"/>
              </w:rPr>
              <w:t>1</w:t>
            </w:r>
          </w:p>
        </w:tc>
        <w:tc>
          <w:tcPr>
            <w:tcW w:w="308" w:type="dxa"/>
            <w:tcBorders>
              <w:top w:val="single" w:sz="4" w:space="0" w:color="000000"/>
            </w:tcBorders>
          </w:tcPr>
          <w:p>
            <w:pPr>
              <w:pStyle w:val="TableParagraph"/>
              <w:spacing w:before="34"/>
              <w:ind w:left="1"/>
              <w:jc w:val="center"/>
              <w:rPr>
                <w:sz w:val="22"/>
              </w:rPr>
            </w:pPr>
            <w:r>
              <w:rPr>
                <w:w w:val="115"/>
                <w:sz w:val="22"/>
              </w:rPr>
              <w:t>1</w:t>
            </w:r>
          </w:p>
        </w:tc>
        <w:tc>
          <w:tcPr>
            <w:tcW w:w="616" w:type="dxa"/>
            <w:tcBorders>
              <w:top w:val="single" w:sz="4" w:space="0" w:color="000000"/>
            </w:tcBorders>
          </w:tcPr>
          <w:p>
            <w:pPr>
              <w:pStyle w:val="TableParagraph"/>
              <w:spacing w:before="34"/>
              <w:ind w:left="100"/>
              <w:rPr>
                <w:sz w:val="22"/>
              </w:rPr>
            </w:pPr>
            <w:r>
              <w:rPr>
                <w:sz w:val="22"/>
              </w:rPr>
              <w:t>0 1</w:t>
            </w:r>
          </w:p>
        </w:tc>
      </w:tr>
      <w:tr>
        <w:trPr>
          <w:trHeight w:val="787" w:hRule="atLeast"/>
        </w:trPr>
        <w:tc>
          <w:tcPr>
            <w:tcW w:w="3132" w:type="dxa"/>
          </w:tcPr>
          <w:p>
            <w:pPr>
              <w:pStyle w:val="TableParagraph"/>
              <w:tabs>
                <w:tab w:pos="439" w:val="left" w:leader="none"/>
              </w:tabs>
              <w:spacing w:before="58"/>
              <w:ind w:left="50"/>
              <w:rPr>
                <w:sz w:val="22"/>
              </w:rPr>
            </w:pPr>
            <w:r>
              <w:rPr>
                <w:b/>
                <w:sz w:val="22"/>
              </w:rPr>
              <w:t>c.</w:t>
              <w:tab/>
            </w:r>
            <w:r>
              <w:rPr>
                <w:sz w:val="22"/>
              </w:rPr>
              <w:t>11 </w:t>
            </w:r>
            <w:r>
              <w:rPr>
                <w:rFonts w:ascii="MS UI Gothic" w:hAnsi="MS UI Gothic"/>
                <w:sz w:val="22"/>
              </w:rPr>
              <w:t>× </w:t>
            </w:r>
            <w:r>
              <w:rPr>
                <w:sz w:val="22"/>
              </w:rPr>
              <w:t>23 =</w:t>
            </w:r>
            <w:r>
              <w:rPr>
                <w:spacing w:val="-18"/>
                <w:sz w:val="22"/>
              </w:rPr>
              <w:t> </w:t>
            </w:r>
            <w:r>
              <w:rPr>
                <w:sz w:val="22"/>
              </w:rPr>
              <w:t>253</w:t>
            </w:r>
          </w:p>
        </w:tc>
        <w:tc>
          <w:tcPr>
            <w:tcW w:w="1294" w:type="dxa"/>
          </w:tcPr>
          <w:p>
            <w:pPr>
              <w:pStyle w:val="TableParagraph"/>
              <w:rPr>
                <w:rFonts w:ascii="Times New Roman"/>
                <w:sz w:val="20"/>
              </w:rPr>
            </w:pPr>
          </w:p>
        </w:tc>
        <w:tc>
          <w:tcPr>
            <w:tcW w:w="308" w:type="dxa"/>
          </w:tcPr>
          <w:p>
            <w:pPr>
              <w:pStyle w:val="TableParagraph"/>
              <w:rPr>
                <w:rFonts w:ascii="Times New Roman"/>
                <w:sz w:val="20"/>
              </w:rPr>
            </w:pPr>
          </w:p>
        </w:tc>
        <w:tc>
          <w:tcPr>
            <w:tcW w:w="308" w:type="dxa"/>
          </w:tcPr>
          <w:p>
            <w:pPr>
              <w:pStyle w:val="TableParagraph"/>
              <w:rPr>
                <w:sz w:val="22"/>
              </w:rPr>
            </w:pPr>
          </w:p>
          <w:p>
            <w:pPr>
              <w:pStyle w:val="TableParagraph"/>
              <w:spacing w:before="8"/>
              <w:rPr>
                <w:sz w:val="24"/>
              </w:rPr>
            </w:pPr>
          </w:p>
          <w:p>
            <w:pPr>
              <w:pStyle w:val="TableParagraph"/>
              <w:spacing w:line="236" w:lineRule="exact"/>
              <w:ind w:left="1"/>
              <w:jc w:val="center"/>
              <w:rPr>
                <w:sz w:val="22"/>
              </w:rPr>
            </w:pPr>
            <w:r>
              <w:rPr>
                <w:w w:val="115"/>
                <w:sz w:val="22"/>
              </w:rPr>
              <w:t>1</w:t>
            </w:r>
          </w:p>
        </w:tc>
        <w:tc>
          <w:tcPr>
            <w:tcW w:w="308" w:type="dxa"/>
          </w:tcPr>
          <w:p>
            <w:pPr>
              <w:pStyle w:val="TableParagraph"/>
              <w:rPr>
                <w:sz w:val="22"/>
              </w:rPr>
            </w:pPr>
          </w:p>
          <w:p>
            <w:pPr>
              <w:pStyle w:val="TableParagraph"/>
              <w:spacing w:before="8"/>
              <w:rPr>
                <w:sz w:val="24"/>
              </w:rPr>
            </w:pPr>
          </w:p>
          <w:p>
            <w:pPr>
              <w:pStyle w:val="TableParagraph"/>
              <w:spacing w:line="236" w:lineRule="exact"/>
              <w:ind w:left="1"/>
              <w:jc w:val="center"/>
              <w:rPr>
                <w:sz w:val="22"/>
              </w:rPr>
            </w:pPr>
            <w:r>
              <w:rPr>
                <w:w w:val="80"/>
                <w:sz w:val="22"/>
              </w:rPr>
              <w:t>0</w:t>
            </w:r>
          </w:p>
        </w:tc>
        <w:tc>
          <w:tcPr>
            <w:tcW w:w="616" w:type="dxa"/>
          </w:tcPr>
          <w:p>
            <w:pPr>
              <w:pStyle w:val="TableParagraph"/>
              <w:rPr>
                <w:sz w:val="22"/>
              </w:rPr>
            </w:pPr>
          </w:p>
          <w:p>
            <w:pPr>
              <w:pStyle w:val="TableParagraph"/>
              <w:spacing w:before="8"/>
              <w:rPr>
                <w:sz w:val="24"/>
              </w:rPr>
            </w:pPr>
          </w:p>
          <w:p>
            <w:pPr>
              <w:pStyle w:val="TableParagraph"/>
              <w:spacing w:line="236" w:lineRule="exact"/>
              <w:ind w:left="100"/>
              <w:rPr>
                <w:sz w:val="22"/>
              </w:rPr>
            </w:pPr>
            <w:r>
              <w:rPr>
                <w:w w:val="115"/>
                <w:sz w:val="22"/>
              </w:rPr>
              <w:t>1 1</w:t>
            </w:r>
          </w:p>
        </w:tc>
      </w:tr>
      <w:tr>
        <w:trPr>
          <w:trHeight w:val="685" w:hRule="atLeast"/>
        </w:trPr>
        <w:tc>
          <w:tcPr>
            <w:tcW w:w="5966" w:type="dxa"/>
            <w:gridSpan w:val="6"/>
          </w:tcPr>
          <w:p>
            <w:pPr>
              <w:pStyle w:val="TableParagraph"/>
              <w:tabs>
                <w:tab w:pos="4525" w:val="left" w:leader="none"/>
              </w:tabs>
              <w:spacing w:before="64"/>
              <w:ind w:left="3231" w:right="-15"/>
              <w:rPr>
                <w:sz w:val="22"/>
              </w:rPr>
            </w:pPr>
            <w:r>
              <w:rPr>
                <w:rFonts w:ascii="MS UI Gothic" w:hAnsi="MS UI Gothic"/>
                <w:sz w:val="22"/>
                <w:u w:val="single"/>
              </w:rPr>
              <w:t>×</w:t>
              <w:tab/>
            </w:r>
            <w:r>
              <w:rPr>
                <w:w w:val="105"/>
                <w:sz w:val="22"/>
                <w:u w:val="single"/>
              </w:rPr>
              <w:t>1    </w:t>
            </w:r>
            <w:r>
              <w:rPr>
                <w:sz w:val="22"/>
                <w:u w:val="single"/>
              </w:rPr>
              <w:t>0    </w:t>
            </w:r>
            <w:r>
              <w:rPr>
                <w:w w:val="105"/>
                <w:sz w:val="22"/>
                <w:u w:val="single"/>
              </w:rPr>
              <w:t>1    1 </w:t>
            </w:r>
            <w:r>
              <w:rPr>
                <w:spacing w:val="38"/>
                <w:w w:val="105"/>
                <w:sz w:val="22"/>
                <w:u w:val="single"/>
              </w:rPr>
              <w:t> </w:t>
            </w:r>
            <w:r>
              <w:rPr>
                <w:w w:val="105"/>
                <w:sz w:val="22"/>
                <w:u w:val="single"/>
              </w:rPr>
              <w:t>1</w:t>
            </w:r>
            <w:r>
              <w:rPr>
                <w:spacing w:val="-7"/>
                <w:sz w:val="22"/>
                <w:u w:val="single"/>
              </w:rPr>
              <w:t> </w:t>
            </w:r>
          </w:p>
          <w:p>
            <w:pPr>
              <w:pStyle w:val="TableParagraph"/>
              <w:spacing w:line="236" w:lineRule="exact" w:before="83"/>
              <w:ind w:right="95"/>
              <w:jc w:val="right"/>
              <w:rPr>
                <w:sz w:val="22"/>
              </w:rPr>
            </w:pPr>
            <w:r>
              <w:rPr>
                <w:w w:val="110"/>
                <w:sz w:val="22"/>
              </w:rPr>
              <w:t>1    </w:t>
            </w:r>
            <w:r>
              <w:rPr>
                <w:sz w:val="22"/>
              </w:rPr>
              <w:t>0    </w:t>
            </w:r>
            <w:r>
              <w:rPr>
                <w:w w:val="110"/>
                <w:sz w:val="22"/>
              </w:rPr>
              <w:t>1 </w:t>
            </w:r>
            <w:r>
              <w:rPr>
                <w:spacing w:val="22"/>
                <w:w w:val="110"/>
                <w:sz w:val="22"/>
              </w:rPr>
              <w:t> </w:t>
            </w:r>
            <w:r>
              <w:rPr>
                <w:w w:val="110"/>
                <w:sz w:val="22"/>
              </w:rPr>
              <w:t>1</w:t>
            </w:r>
          </w:p>
        </w:tc>
      </w:tr>
      <w:tr>
        <w:trPr>
          <w:trHeight w:val="399" w:hRule="atLeast"/>
        </w:trPr>
        <w:tc>
          <w:tcPr>
            <w:tcW w:w="3132" w:type="dxa"/>
          </w:tcPr>
          <w:p>
            <w:pPr>
              <w:pStyle w:val="TableParagraph"/>
              <w:rPr>
                <w:rFonts w:ascii="Times New Roman"/>
                <w:sz w:val="20"/>
              </w:rPr>
            </w:pPr>
          </w:p>
        </w:tc>
        <w:tc>
          <w:tcPr>
            <w:tcW w:w="1294" w:type="dxa"/>
          </w:tcPr>
          <w:p>
            <w:pPr>
              <w:pStyle w:val="TableParagraph"/>
              <w:rPr>
                <w:rFonts w:ascii="Times New Roman"/>
                <w:sz w:val="20"/>
              </w:rPr>
            </w:pPr>
          </w:p>
        </w:tc>
        <w:tc>
          <w:tcPr>
            <w:tcW w:w="308" w:type="dxa"/>
          </w:tcPr>
          <w:p>
            <w:pPr>
              <w:pStyle w:val="TableParagraph"/>
              <w:spacing w:before="82"/>
              <w:jc w:val="center"/>
              <w:rPr>
                <w:sz w:val="22"/>
              </w:rPr>
            </w:pPr>
            <w:r>
              <w:rPr>
                <w:w w:val="115"/>
                <w:sz w:val="22"/>
              </w:rPr>
              <w:t>1</w:t>
            </w:r>
          </w:p>
        </w:tc>
        <w:tc>
          <w:tcPr>
            <w:tcW w:w="308" w:type="dxa"/>
          </w:tcPr>
          <w:p>
            <w:pPr>
              <w:pStyle w:val="TableParagraph"/>
              <w:spacing w:before="82"/>
              <w:ind w:left="1"/>
              <w:jc w:val="center"/>
              <w:rPr>
                <w:sz w:val="22"/>
              </w:rPr>
            </w:pPr>
            <w:r>
              <w:rPr>
                <w:w w:val="80"/>
                <w:sz w:val="22"/>
              </w:rPr>
              <w:t>0</w:t>
            </w:r>
          </w:p>
        </w:tc>
        <w:tc>
          <w:tcPr>
            <w:tcW w:w="924" w:type="dxa"/>
            <w:gridSpan w:val="2"/>
          </w:tcPr>
          <w:p>
            <w:pPr>
              <w:pStyle w:val="TableParagraph"/>
              <w:spacing w:before="82"/>
              <w:ind w:left="100"/>
              <w:rPr>
                <w:sz w:val="22"/>
              </w:rPr>
            </w:pPr>
            <w:r>
              <w:rPr>
                <w:w w:val="115"/>
                <w:sz w:val="22"/>
              </w:rPr>
              <w:t>1 1</w:t>
            </w:r>
          </w:p>
        </w:tc>
      </w:tr>
      <w:tr>
        <w:trPr>
          <w:trHeight w:val="338" w:hRule="atLeast"/>
        </w:trPr>
        <w:tc>
          <w:tcPr>
            <w:tcW w:w="3132" w:type="dxa"/>
          </w:tcPr>
          <w:p>
            <w:pPr>
              <w:pStyle w:val="TableParagraph"/>
              <w:rPr>
                <w:rFonts w:ascii="Times New Roman"/>
                <w:sz w:val="20"/>
              </w:rPr>
            </w:pPr>
          </w:p>
        </w:tc>
        <w:tc>
          <w:tcPr>
            <w:tcW w:w="1294" w:type="dxa"/>
          </w:tcPr>
          <w:p>
            <w:pPr>
              <w:pStyle w:val="TableParagraph"/>
              <w:spacing w:before="22"/>
              <w:ind w:right="97"/>
              <w:jc w:val="right"/>
              <w:rPr>
                <w:sz w:val="22"/>
              </w:rPr>
            </w:pPr>
            <w:r>
              <w:rPr>
                <w:w w:val="115"/>
                <w:sz w:val="22"/>
              </w:rPr>
              <w:t>1</w:t>
            </w:r>
          </w:p>
        </w:tc>
        <w:tc>
          <w:tcPr>
            <w:tcW w:w="308" w:type="dxa"/>
          </w:tcPr>
          <w:p>
            <w:pPr>
              <w:pStyle w:val="TableParagraph"/>
              <w:spacing w:before="22"/>
              <w:jc w:val="center"/>
              <w:rPr>
                <w:sz w:val="22"/>
              </w:rPr>
            </w:pPr>
            <w:r>
              <w:rPr>
                <w:w w:val="80"/>
                <w:sz w:val="22"/>
              </w:rPr>
              <w:t>0</w:t>
            </w:r>
          </w:p>
        </w:tc>
        <w:tc>
          <w:tcPr>
            <w:tcW w:w="308" w:type="dxa"/>
          </w:tcPr>
          <w:p>
            <w:pPr>
              <w:pStyle w:val="TableParagraph"/>
              <w:spacing w:before="22"/>
              <w:ind w:left="1"/>
              <w:jc w:val="center"/>
              <w:rPr>
                <w:sz w:val="22"/>
              </w:rPr>
            </w:pPr>
            <w:r>
              <w:rPr>
                <w:w w:val="115"/>
                <w:sz w:val="22"/>
              </w:rPr>
              <w:t>1</w:t>
            </w:r>
          </w:p>
        </w:tc>
        <w:tc>
          <w:tcPr>
            <w:tcW w:w="924" w:type="dxa"/>
            <w:gridSpan w:val="2"/>
          </w:tcPr>
          <w:p>
            <w:pPr>
              <w:pStyle w:val="TableParagraph"/>
              <w:spacing w:before="22"/>
              <w:ind w:left="100"/>
              <w:rPr>
                <w:sz w:val="22"/>
              </w:rPr>
            </w:pPr>
            <w:r>
              <w:rPr>
                <w:w w:val="115"/>
                <w:sz w:val="22"/>
              </w:rPr>
              <w:t>1</w:t>
            </w:r>
          </w:p>
        </w:tc>
      </w:tr>
      <w:tr>
        <w:trPr>
          <w:trHeight w:val="324" w:hRule="atLeast"/>
        </w:trPr>
        <w:tc>
          <w:tcPr>
            <w:tcW w:w="3132" w:type="dxa"/>
          </w:tcPr>
          <w:p>
            <w:pPr>
              <w:pStyle w:val="TableParagraph"/>
              <w:rPr>
                <w:rFonts w:ascii="Times New Roman"/>
                <w:sz w:val="20"/>
              </w:rPr>
            </w:pPr>
          </w:p>
        </w:tc>
        <w:tc>
          <w:tcPr>
            <w:tcW w:w="1294" w:type="dxa"/>
            <w:tcBorders>
              <w:bottom w:val="single" w:sz="4" w:space="0" w:color="000000"/>
            </w:tcBorders>
          </w:tcPr>
          <w:p>
            <w:pPr>
              <w:pStyle w:val="TableParagraph"/>
              <w:spacing w:before="22"/>
              <w:ind w:right="97"/>
              <w:jc w:val="right"/>
              <w:rPr>
                <w:sz w:val="22"/>
              </w:rPr>
            </w:pPr>
            <w:r>
              <w:rPr>
                <w:w w:val="105"/>
                <w:sz w:val="22"/>
              </w:rPr>
              <w:t>1 </w:t>
            </w:r>
            <w:r>
              <w:rPr>
                <w:sz w:val="22"/>
              </w:rPr>
              <w:t>0 </w:t>
            </w:r>
            <w:r>
              <w:rPr>
                <w:w w:val="105"/>
                <w:sz w:val="22"/>
              </w:rPr>
              <w:t>1</w:t>
            </w:r>
          </w:p>
        </w:tc>
        <w:tc>
          <w:tcPr>
            <w:tcW w:w="308" w:type="dxa"/>
            <w:tcBorders>
              <w:bottom w:val="single" w:sz="4" w:space="0" w:color="000000"/>
            </w:tcBorders>
          </w:tcPr>
          <w:p>
            <w:pPr>
              <w:pStyle w:val="TableParagraph"/>
              <w:spacing w:before="22"/>
              <w:jc w:val="center"/>
              <w:rPr>
                <w:sz w:val="22"/>
              </w:rPr>
            </w:pPr>
            <w:r>
              <w:rPr>
                <w:w w:val="115"/>
                <w:sz w:val="22"/>
              </w:rPr>
              <w:t>1</w:t>
            </w:r>
          </w:p>
        </w:tc>
        <w:tc>
          <w:tcPr>
            <w:tcW w:w="308" w:type="dxa"/>
            <w:tcBorders>
              <w:bottom w:val="single" w:sz="4" w:space="0" w:color="000000"/>
            </w:tcBorders>
          </w:tcPr>
          <w:p>
            <w:pPr>
              <w:pStyle w:val="TableParagraph"/>
              <w:rPr>
                <w:rFonts w:ascii="Times New Roman"/>
                <w:sz w:val="20"/>
              </w:rPr>
            </w:pPr>
          </w:p>
        </w:tc>
        <w:tc>
          <w:tcPr>
            <w:tcW w:w="924" w:type="dxa"/>
            <w:gridSpan w:val="2"/>
            <w:tcBorders>
              <w:bottom w:val="single" w:sz="4" w:space="0" w:color="000000"/>
            </w:tcBorders>
          </w:tcPr>
          <w:p>
            <w:pPr>
              <w:pStyle w:val="TableParagraph"/>
              <w:rPr>
                <w:rFonts w:ascii="Times New Roman"/>
                <w:sz w:val="20"/>
              </w:rPr>
            </w:pPr>
          </w:p>
        </w:tc>
      </w:tr>
      <w:tr>
        <w:trPr>
          <w:trHeight w:val="405" w:hRule="atLeast"/>
        </w:trPr>
        <w:tc>
          <w:tcPr>
            <w:tcW w:w="3132" w:type="dxa"/>
          </w:tcPr>
          <w:p>
            <w:pPr>
              <w:pStyle w:val="TableParagraph"/>
              <w:rPr>
                <w:rFonts w:ascii="Times New Roman"/>
                <w:sz w:val="20"/>
              </w:rPr>
            </w:pPr>
          </w:p>
        </w:tc>
        <w:tc>
          <w:tcPr>
            <w:tcW w:w="1294" w:type="dxa"/>
            <w:tcBorders>
              <w:top w:val="single" w:sz="4" w:space="0" w:color="000000"/>
            </w:tcBorders>
          </w:tcPr>
          <w:p>
            <w:pPr>
              <w:pStyle w:val="TableParagraph"/>
              <w:spacing w:before="34"/>
              <w:ind w:right="97"/>
              <w:jc w:val="right"/>
              <w:rPr>
                <w:sz w:val="22"/>
              </w:rPr>
            </w:pPr>
            <w:r>
              <w:rPr>
                <w:w w:val="115"/>
                <w:sz w:val="22"/>
              </w:rPr>
              <w:t>1 1 1</w:t>
            </w:r>
          </w:p>
        </w:tc>
        <w:tc>
          <w:tcPr>
            <w:tcW w:w="308" w:type="dxa"/>
            <w:tcBorders>
              <w:top w:val="single" w:sz="4" w:space="0" w:color="000000"/>
            </w:tcBorders>
          </w:tcPr>
          <w:p>
            <w:pPr>
              <w:pStyle w:val="TableParagraph"/>
              <w:spacing w:before="34"/>
              <w:jc w:val="center"/>
              <w:rPr>
                <w:sz w:val="22"/>
              </w:rPr>
            </w:pPr>
            <w:r>
              <w:rPr>
                <w:w w:val="115"/>
                <w:sz w:val="22"/>
              </w:rPr>
              <w:t>1</w:t>
            </w:r>
          </w:p>
        </w:tc>
        <w:tc>
          <w:tcPr>
            <w:tcW w:w="308" w:type="dxa"/>
            <w:tcBorders>
              <w:top w:val="single" w:sz="4" w:space="0" w:color="000000"/>
            </w:tcBorders>
          </w:tcPr>
          <w:p>
            <w:pPr>
              <w:pStyle w:val="TableParagraph"/>
              <w:spacing w:before="34"/>
              <w:ind w:left="1"/>
              <w:jc w:val="center"/>
              <w:rPr>
                <w:sz w:val="22"/>
              </w:rPr>
            </w:pPr>
            <w:r>
              <w:rPr>
                <w:w w:val="115"/>
                <w:sz w:val="22"/>
              </w:rPr>
              <w:t>1</w:t>
            </w:r>
          </w:p>
        </w:tc>
        <w:tc>
          <w:tcPr>
            <w:tcW w:w="924" w:type="dxa"/>
            <w:gridSpan w:val="2"/>
            <w:tcBorders>
              <w:top w:val="single" w:sz="4" w:space="0" w:color="000000"/>
            </w:tcBorders>
          </w:tcPr>
          <w:p>
            <w:pPr>
              <w:pStyle w:val="TableParagraph"/>
              <w:spacing w:before="34"/>
              <w:ind w:left="100"/>
              <w:rPr>
                <w:sz w:val="22"/>
              </w:rPr>
            </w:pPr>
            <w:r>
              <w:rPr>
                <w:w w:val="105"/>
                <w:sz w:val="22"/>
              </w:rPr>
              <w:t>1 </w:t>
            </w:r>
            <w:r>
              <w:rPr>
                <w:sz w:val="22"/>
              </w:rPr>
              <w:t>0 </w:t>
            </w:r>
            <w:r>
              <w:rPr>
                <w:w w:val="105"/>
                <w:sz w:val="22"/>
              </w:rPr>
              <w:t>1</w:t>
            </w:r>
          </w:p>
        </w:tc>
      </w:tr>
      <w:tr>
        <w:trPr>
          <w:trHeight w:val="492" w:hRule="atLeast"/>
        </w:trPr>
        <w:tc>
          <w:tcPr>
            <w:tcW w:w="3132" w:type="dxa"/>
          </w:tcPr>
          <w:p>
            <w:pPr>
              <w:pStyle w:val="TableParagraph"/>
              <w:tabs>
                <w:tab w:pos="467" w:val="left" w:leader="none"/>
              </w:tabs>
              <w:spacing w:before="63"/>
              <w:ind w:left="50"/>
              <w:rPr>
                <w:sz w:val="22"/>
              </w:rPr>
            </w:pPr>
            <w:r>
              <w:rPr>
                <w:b/>
                <w:sz w:val="22"/>
              </w:rPr>
              <w:t>d.</w:t>
              <w:tab/>
            </w:r>
            <w:r>
              <w:rPr>
                <w:sz w:val="22"/>
              </w:rPr>
              <w:t>46 </w:t>
            </w:r>
            <w:r>
              <w:rPr>
                <w:rFonts w:ascii="MS UI Gothic" w:hAnsi="MS UI Gothic"/>
                <w:sz w:val="22"/>
              </w:rPr>
              <w:t>× </w:t>
            </w:r>
            <w:r>
              <w:rPr>
                <w:sz w:val="22"/>
              </w:rPr>
              <w:t>7 =</w:t>
            </w:r>
            <w:r>
              <w:rPr>
                <w:spacing w:val="-23"/>
                <w:sz w:val="22"/>
              </w:rPr>
              <w:t> </w:t>
            </w:r>
            <w:r>
              <w:rPr>
                <w:sz w:val="22"/>
              </w:rPr>
              <w:t>322</w:t>
            </w:r>
          </w:p>
        </w:tc>
        <w:tc>
          <w:tcPr>
            <w:tcW w:w="1294" w:type="dxa"/>
          </w:tcPr>
          <w:p>
            <w:pPr>
              <w:pStyle w:val="TableParagraph"/>
              <w:rPr>
                <w:rFonts w:ascii="Times New Roman"/>
                <w:sz w:val="20"/>
              </w:rPr>
            </w:pPr>
          </w:p>
        </w:tc>
        <w:tc>
          <w:tcPr>
            <w:tcW w:w="308" w:type="dxa"/>
          </w:tcPr>
          <w:p>
            <w:pPr>
              <w:pStyle w:val="TableParagraph"/>
              <w:rPr>
                <w:rFonts w:ascii="Times New Roman"/>
                <w:sz w:val="20"/>
              </w:rPr>
            </w:pPr>
          </w:p>
        </w:tc>
        <w:tc>
          <w:tcPr>
            <w:tcW w:w="308" w:type="dxa"/>
          </w:tcPr>
          <w:p>
            <w:pPr>
              <w:pStyle w:val="TableParagraph"/>
              <w:rPr>
                <w:rFonts w:ascii="Times New Roman"/>
                <w:sz w:val="20"/>
              </w:rPr>
            </w:pPr>
          </w:p>
        </w:tc>
        <w:tc>
          <w:tcPr>
            <w:tcW w:w="924" w:type="dxa"/>
            <w:gridSpan w:val="2"/>
          </w:tcPr>
          <w:p>
            <w:pPr>
              <w:pStyle w:val="TableParagraph"/>
              <w:rPr>
                <w:rFonts w:ascii="Times New Roman"/>
                <w:sz w:val="20"/>
              </w:rPr>
            </w:pPr>
          </w:p>
        </w:tc>
      </w:tr>
    </w:tbl>
    <w:p>
      <w:pPr>
        <w:spacing w:after="0"/>
        <w:rPr>
          <w:rFonts w:ascii="Times New Roman"/>
          <w:sz w:val="20"/>
        </w:rPr>
        <w:sectPr>
          <w:type w:val="continuous"/>
          <w:pgSz w:w="12240" w:h="15840"/>
          <w:pgMar w:top="1500" w:bottom="280" w:left="1280" w:right="340"/>
        </w:sectPr>
      </w:pPr>
    </w:p>
    <w:p>
      <w:pPr>
        <w:pStyle w:val="BodyText"/>
        <w:rPr>
          <w:sz w:val="20"/>
        </w:rPr>
      </w:pPr>
    </w:p>
    <w:p>
      <w:pPr>
        <w:pStyle w:val="BodyText"/>
        <w:spacing w:before="8"/>
        <w:rPr>
          <w:sz w:val="20"/>
        </w:rPr>
      </w:pPr>
    </w:p>
    <w:p>
      <w:pPr>
        <w:pStyle w:val="BodyText"/>
        <w:spacing w:before="62"/>
        <w:ind w:right="4"/>
        <w:jc w:val="center"/>
      </w:pPr>
      <w:r>
        <w:rPr>
          <w:w w:val="105"/>
        </w:rPr>
        <w:t>1    </w:t>
      </w:r>
      <w:r>
        <w:rPr/>
        <w:t>0    </w:t>
      </w:r>
      <w:r>
        <w:rPr>
          <w:w w:val="105"/>
        </w:rPr>
        <w:t>1    1    1</w:t>
      </w:r>
      <w:r>
        <w:rPr>
          <w:spacing w:val="43"/>
          <w:w w:val="105"/>
        </w:rPr>
        <w:t> </w:t>
      </w:r>
      <w:r>
        <w:rPr/>
        <w:t>0</w:t>
      </w:r>
    </w:p>
    <w:p>
      <w:pPr>
        <w:pStyle w:val="BodyText"/>
        <w:tabs>
          <w:tab w:pos="5406" w:val="left" w:leader="none"/>
        </w:tabs>
        <w:spacing w:before="71"/>
        <w:ind w:left="3187"/>
      </w:pPr>
      <w:r>
        <w:rPr>
          <w:rFonts w:ascii="MS UI Gothic" w:hAnsi="MS UI Gothic"/>
          <w:u w:val="single"/>
        </w:rPr>
        <w:t>×</w:t>
        <w:tab/>
      </w:r>
      <w:r>
        <w:rPr>
          <w:w w:val="105"/>
          <w:u w:val="single"/>
        </w:rPr>
        <w:t>1    1  </w:t>
      </w:r>
      <w:r>
        <w:rPr>
          <w:spacing w:val="36"/>
          <w:w w:val="105"/>
          <w:u w:val="single"/>
        </w:rPr>
        <w:t> </w:t>
      </w:r>
      <w:r>
        <w:rPr>
          <w:w w:val="105"/>
          <w:u w:val="single"/>
        </w:rPr>
        <w:t>1</w:t>
      </w:r>
      <w:r>
        <w:rPr>
          <w:spacing w:val="-7"/>
          <w:u w:val="single"/>
        </w:rPr>
        <w:t> </w:t>
      </w:r>
    </w:p>
    <w:p>
      <w:pPr>
        <w:pStyle w:val="BodyText"/>
        <w:spacing w:before="83"/>
        <w:ind w:right="4"/>
        <w:jc w:val="center"/>
      </w:pPr>
      <w:r>
        <w:rPr>
          <w:w w:val="105"/>
        </w:rPr>
        <w:t>1    </w:t>
      </w:r>
      <w:r>
        <w:rPr/>
        <w:t>0    </w:t>
      </w:r>
      <w:r>
        <w:rPr>
          <w:w w:val="105"/>
        </w:rPr>
        <w:t>1    1    1</w:t>
      </w:r>
      <w:r>
        <w:rPr>
          <w:spacing w:val="43"/>
          <w:w w:val="105"/>
        </w:rPr>
        <w:t> </w:t>
      </w:r>
      <w:r>
        <w:rPr/>
        <w:t>0</w:t>
      </w:r>
    </w:p>
    <w:p>
      <w:pPr>
        <w:pStyle w:val="BodyText"/>
        <w:spacing w:before="1" w:after="1"/>
        <w:rPr>
          <w:sz w:val="11"/>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8"/>
        <w:gridCol w:w="1294"/>
        <w:gridCol w:w="308"/>
        <w:gridCol w:w="308"/>
        <w:gridCol w:w="308"/>
        <w:gridCol w:w="925"/>
      </w:tblGrid>
      <w:tr>
        <w:trPr>
          <w:trHeight w:val="278" w:hRule="atLeast"/>
        </w:trPr>
        <w:tc>
          <w:tcPr>
            <w:tcW w:w="2978" w:type="dxa"/>
          </w:tcPr>
          <w:p>
            <w:pPr>
              <w:pStyle w:val="TableParagraph"/>
              <w:rPr>
                <w:rFonts w:ascii="Times New Roman"/>
                <w:sz w:val="20"/>
              </w:rPr>
            </w:pPr>
          </w:p>
        </w:tc>
        <w:tc>
          <w:tcPr>
            <w:tcW w:w="1294" w:type="dxa"/>
          </w:tcPr>
          <w:p>
            <w:pPr>
              <w:pStyle w:val="TableParagraph"/>
              <w:spacing w:line="212" w:lineRule="exact"/>
              <w:ind w:right="97"/>
              <w:jc w:val="right"/>
              <w:rPr>
                <w:sz w:val="22"/>
              </w:rPr>
            </w:pPr>
            <w:r>
              <w:rPr>
                <w:w w:val="115"/>
                <w:sz w:val="22"/>
              </w:rPr>
              <w:t>1</w:t>
            </w:r>
          </w:p>
        </w:tc>
        <w:tc>
          <w:tcPr>
            <w:tcW w:w="308" w:type="dxa"/>
          </w:tcPr>
          <w:p>
            <w:pPr>
              <w:pStyle w:val="TableParagraph"/>
              <w:spacing w:line="212" w:lineRule="exact"/>
              <w:ind w:left="99"/>
              <w:rPr>
                <w:sz w:val="22"/>
              </w:rPr>
            </w:pPr>
            <w:r>
              <w:rPr>
                <w:w w:val="80"/>
                <w:sz w:val="22"/>
              </w:rPr>
              <w:t>0</w:t>
            </w:r>
          </w:p>
        </w:tc>
        <w:tc>
          <w:tcPr>
            <w:tcW w:w="308" w:type="dxa"/>
          </w:tcPr>
          <w:p>
            <w:pPr>
              <w:pStyle w:val="TableParagraph"/>
              <w:spacing w:line="212" w:lineRule="exact"/>
              <w:jc w:val="center"/>
              <w:rPr>
                <w:sz w:val="22"/>
              </w:rPr>
            </w:pPr>
            <w:r>
              <w:rPr>
                <w:w w:val="115"/>
                <w:sz w:val="22"/>
              </w:rPr>
              <w:t>1</w:t>
            </w:r>
          </w:p>
        </w:tc>
        <w:tc>
          <w:tcPr>
            <w:tcW w:w="308" w:type="dxa"/>
          </w:tcPr>
          <w:p>
            <w:pPr>
              <w:pStyle w:val="TableParagraph"/>
              <w:spacing w:line="212" w:lineRule="exact"/>
              <w:ind w:right="96"/>
              <w:jc w:val="right"/>
              <w:rPr>
                <w:sz w:val="22"/>
              </w:rPr>
            </w:pPr>
            <w:r>
              <w:rPr>
                <w:w w:val="115"/>
                <w:sz w:val="22"/>
              </w:rPr>
              <w:t>1</w:t>
            </w:r>
          </w:p>
        </w:tc>
        <w:tc>
          <w:tcPr>
            <w:tcW w:w="925" w:type="dxa"/>
          </w:tcPr>
          <w:p>
            <w:pPr>
              <w:pStyle w:val="TableParagraph"/>
              <w:spacing w:line="212" w:lineRule="exact"/>
              <w:ind w:left="100"/>
              <w:rPr>
                <w:sz w:val="22"/>
              </w:rPr>
            </w:pPr>
            <w:r>
              <w:rPr>
                <w:sz w:val="22"/>
              </w:rPr>
              <w:t>1 0</w:t>
            </w:r>
          </w:p>
        </w:tc>
      </w:tr>
      <w:tr>
        <w:trPr>
          <w:trHeight w:val="324" w:hRule="atLeast"/>
        </w:trPr>
        <w:tc>
          <w:tcPr>
            <w:tcW w:w="2978" w:type="dxa"/>
          </w:tcPr>
          <w:p>
            <w:pPr>
              <w:pStyle w:val="TableParagraph"/>
              <w:rPr>
                <w:rFonts w:ascii="Times New Roman"/>
                <w:sz w:val="20"/>
              </w:rPr>
            </w:pPr>
          </w:p>
        </w:tc>
        <w:tc>
          <w:tcPr>
            <w:tcW w:w="1294" w:type="dxa"/>
            <w:tcBorders>
              <w:bottom w:val="single" w:sz="4" w:space="0" w:color="000000"/>
            </w:tcBorders>
          </w:tcPr>
          <w:p>
            <w:pPr>
              <w:pStyle w:val="TableParagraph"/>
              <w:spacing w:before="22"/>
              <w:ind w:right="97"/>
              <w:jc w:val="right"/>
              <w:rPr>
                <w:sz w:val="22"/>
              </w:rPr>
            </w:pPr>
            <w:r>
              <w:rPr>
                <w:sz w:val="22"/>
              </w:rPr>
              <w:t>1 0</w:t>
            </w:r>
          </w:p>
        </w:tc>
        <w:tc>
          <w:tcPr>
            <w:tcW w:w="308" w:type="dxa"/>
            <w:tcBorders>
              <w:bottom w:val="single" w:sz="4" w:space="0" w:color="000000"/>
            </w:tcBorders>
          </w:tcPr>
          <w:p>
            <w:pPr>
              <w:pStyle w:val="TableParagraph"/>
              <w:spacing w:before="22"/>
              <w:ind w:left="99"/>
              <w:rPr>
                <w:sz w:val="22"/>
              </w:rPr>
            </w:pPr>
            <w:r>
              <w:rPr>
                <w:w w:val="115"/>
                <w:sz w:val="22"/>
              </w:rPr>
              <w:t>1</w:t>
            </w:r>
          </w:p>
        </w:tc>
        <w:tc>
          <w:tcPr>
            <w:tcW w:w="308" w:type="dxa"/>
            <w:tcBorders>
              <w:bottom w:val="single" w:sz="4" w:space="0" w:color="000000"/>
            </w:tcBorders>
          </w:tcPr>
          <w:p>
            <w:pPr>
              <w:pStyle w:val="TableParagraph"/>
              <w:spacing w:before="22"/>
              <w:ind w:left="1"/>
              <w:jc w:val="center"/>
              <w:rPr>
                <w:sz w:val="22"/>
              </w:rPr>
            </w:pPr>
            <w:r>
              <w:rPr>
                <w:w w:val="115"/>
                <w:sz w:val="22"/>
              </w:rPr>
              <w:t>1</w:t>
            </w:r>
          </w:p>
        </w:tc>
        <w:tc>
          <w:tcPr>
            <w:tcW w:w="308" w:type="dxa"/>
            <w:tcBorders>
              <w:bottom w:val="single" w:sz="4" w:space="0" w:color="000000"/>
            </w:tcBorders>
          </w:tcPr>
          <w:p>
            <w:pPr>
              <w:pStyle w:val="TableParagraph"/>
              <w:spacing w:before="22"/>
              <w:ind w:right="96"/>
              <w:jc w:val="right"/>
              <w:rPr>
                <w:sz w:val="22"/>
              </w:rPr>
            </w:pPr>
            <w:r>
              <w:rPr>
                <w:w w:val="115"/>
                <w:sz w:val="22"/>
              </w:rPr>
              <w:t>1</w:t>
            </w:r>
          </w:p>
        </w:tc>
        <w:tc>
          <w:tcPr>
            <w:tcW w:w="925" w:type="dxa"/>
            <w:tcBorders>
              <w:bottom w:val="single" w:sz="4" w:space="0" w:color="000000"/>
            </w:tcBorders>
          </w:tcPr>
          <w:p>
            <w:pPr>
              <w:pStyle w:val="TableParagraph"/>
              <w:spacing w:before="22"/>
              <w:ind w:left="100"/>
              <w:rPr>
                <w:sz w:val="22"/>
              </w:rPr>
            </w:pPr>
            <w:r>
              <w:rPr>
                <w:w w:val="80"/>
                <w:sz w:val="22"/>
              </w:rPr>
              <w:t>0</w:t>
            </w:r>
          </w:p>
        </w:tc>
      </w:tr>
      <w:tr>
        <w:trPr>
          <w:trHeight w:val="482" w:hRule="atLeast"/>
        </w:trPr>
        <w:tc>
          <w:tcPr>
            <w:tcW w:w="2978" w:type="dxa"/>
          </w:tcPr>
          <w:p>
            <w:pPr>
              <w:pStyle w:val="TableParagraph"/>
              <w:rPr>
                <w:rFonts w:ascii="Times New Roman"/>
                <w:sz w:val="20"/>
              </w:rPr>
            </w:pPr>
          </w:p>
        </w:tc>
        <w:tc>
          <w:tcPr>
            <w:tcW w:w="1294" w:type="dxa"/>
            <w:tcBorders>
              <w:top w:val="single" w:sz="4" w:space="0" w:color="000000"/>
            </w:tcBorders>
          </w:tcPr>
          <w:p>
            <w:pPr>
              <w:pStyle w:val="TableParagraph"/>
              <w:spacing w:before="34"/>
              <w:ind w:right="97"/>
              <w:jc w:val="right"/>
              <w:rPr>
                <w:sz w:val="22"/>
              </w:rPr>
            </w:pPr>
            <w:r>
              <w:rPr>
                <w:w w:val="105"/>
                <w:sz w:val="22"/>
              </w:rPr>
              <w:t>1 </w:t>
            </w:r>
            <w:r>
              <w:rPr>
                <w:sz w:val="22"/>
              </w:rPr>
              <w:t>0 </w:t>
            </w:r>
            <w:r>
              <w:rPr>
                <w:w w:val="105"/>
                <w:sz w:val="22"/>
              </w:rPr>
              <w:t>1</w:t>
            </w:r>
          </w:p>
        </w:tc>
        <w:tc>
          <w:tcPr>
            <w:tcW w:w="308" w:type="dxa"/>
            <w:tcBorders>
              <w:top w:val="single" w:sz="4" w:space="0" w:color="000000"/>
            </w:tcBorders>
          </w:tcPr>
          <w:p>
            <w:pPr>
              <w:pStyle w:val="TableParagraph"/>
              <w:spacing w:before="34"/>
              <w:ind w:left="99"/>
              <w:rPr>
                <w:sz w:val="22"/>
              </w:rPr>
            </w:pPr>
            <w:r>
              <w:rPr>
                <w:w w:val="80"/>
                <w:sz w:val="22"/>
              </w:rPr>
              <w:t>0</w:t>
            </w:r>
          </w:p>
        </w:tc>
        <w:tc>
          <w:tcPr>
            <w:tcW w:w="308" w:type="dxa"/>
            <w:tcBorders>
              <w:top w:val="single" w:sz="4" w:space="0" w:color="000000"/>
            </w:tcBorders>
          </w:tcPr>
          <w:p>
            <w:pPr>
              <w:pStyle w:val="TableParagraph"/>
              <w:spacing w:before="34"/>
              <w:jc w:val="center"/>
              <w:rPr>
                <w:sz w:val="22"/>
              </w:rPr>
            </w:pPr>
            <w:r>
              <w:rPr>
                <w:w w:val="80"/>
                <w:sz w:val="22"/>
              </w:rPr>
              <w:t>0</w:t>
            </w:r>
          </w:p>
        </w:tc>
        <w:tc>
          <w:tcPr>
            <w:tcW w:w="308" w:type="dxa"/>
            <w:tcBorders>
              <w:top w:val="single" w:sz="4" w:space="0" w:color="000000"/>
            </w:tcBorders>
          </w:tcPr>
          <w:p>
            <w:pPr>
              <w:pStyle w:val="TableParagraph"/>
              <w:spacing w:before="34"/>
              <w:ind w:right="96"/>
              <w:jc w:val="right"/>
              <w:rPr>
                <w:sz w:val="22"/>
              </w:rPr>
            </w:pPr>
            <w:r>
              <w:rPr>
                <w:w w:val="80"/>
                <w:sz w:val="22"/>
              </w:rPr>
              <w:t>0</w:t>
            </w:r>
          </w:p>
        </w:tc>
        <w:tc>
          <w:tcPr>
            <w:tcW w:w="925" w:type="dxa"/>
            <w:tcBorders>
              <w:top w:val="single" w:sz="4" w:space="0" w:color="000000"/>
            </w:tcBorders>
          </w:tcPr>
          <w:p>
            <w:pPr>
              <w:pStyle w:val="TableParagraph"/>
              <w:spacing w:before="34"/>
              <w:ind w:left="100"/>
              <w:rPr>
                <w:sz w:val="22"/>
              </w:rPr>
            </w:pPr>
            <w:r>
              <w:rPr>
                <w:sz w:val="22"/>
              </w:rPr>
              <w:t>0 1 0</w:t>
            </w:r>
          </w:p>
        </w:tc>
      </w:tr>
      <w:tr>
        <w:trPr>
          <w:trHeight w:val="764" w:hRule="atLeast"/>
        </w:trPr>
        <w:tc>
          <w:tcPr>
            <w:tcW w:w="2978" w:type="dxa"/>
          </w:tcPr>
          <w:p>
            <w:pPr>
              <w:pStyle w:val="TableParagraph"/>
              <w:spacing w:before="151"/>
              <w:ind w:left="50"/>
              <w:rPr>
                <w:b/>
                <w:sz w:val="24"/>
              </w:rPr>
            </w:pPr>
            <w:r>
              <w:rPr>
                <w:b/>
                <w:sz w:val="24"/>
              </w:rPr>
              <w:t>Patterns</w:t>
            </w:r>
          </w:p>
          <w:p>
            <w:pPr>
              <w:pStyle w:val="TableParagraph"/>
              <w:spacing w:line="236" w:lineRule="exact" w:before="84"/>
              <w:ind w:left="50"/>
              <w:rPr>
                <w:b/>
                <w:sz w:val="22"/>
              </w:rPr>
            </w:pPr>
            <w:r>
              <w:rPr>
                <w:b/>
                <w:sz w:val="22"/>
              </w:rPr>
              <w:t>Exercise </w:t>
            </w:r>
            <w:hyperlink w:history="true" w:anchor="_bookmark25">
              <w:r>
                <w:rPr>
                  <w:b/>
                  <w:sz w:val="22"/>
                </w:rPr>
                <w:t>1.7</w:t>
              </w:r>
            </w:hyperlink>
          </w:p>
        </w:tc>
        <w:tc>
          <w:tcPr>
            <w:tcW w:w="1294" w:type="dxa"/>
          </w:tcPr>
          <w:p>
            <w:pPr>
              <w:pStyle w:val="TableParagraph"/>
              <w:rPr>
                <w:rFonts w:ascii="Times New Roman"/>
                <w:sz w:val="20"/>
              </w:rPr>
            </w:pPr>
          </w:p>
        </w:tc>
        <w:tc>
          <w:tcPr>
            <w:tcW w:w="308" w:type="dxa"/>
          </w:tcPr>
          <w:p>
            <w:pPr>
              <w:pStyle w:val="TableParagraph"/>
              <w:rPr>
                <w:rFonts w:ascii="Times New Roman"/>
                <w:sz w:val="20"/>
              </w:rPr>
            </w:pPr>
          </w:p>
        </w:tc>
        <w:tc>
          <w:tcPr>
            <w:tcW w:w="308" w:type="dxa"/>
          </w:tcPr>
          <w:p>
            <w:pPr>
              <w:pStyle w:val="TableParagraph"/>
              <w:rPr>
                <w:rFonts w:ascii="Times New Roman"/>
                <w:sz w:val="20"/>
              </w:rPr>
            </w:pPr>
          </w:p>
        </w:tc>
        <w:tc>
          <w:tcPr>
            <w:tcW w:w="308" w:type="dxa"/>
          </w:tcPr>
          <w:p>
            <w:pPr>
              <w:pStyle w:val="TableParagraph"/>
              <w:rPr>
                <w:rFonts w:ascii="Times New Roman"/>
                <w:sz w:val="20"/>
              </w:rPr>
            </w:pPr>
          </w:p>
        </w:tc>
        <w:tc>
          <w:tcPr>
            <w:tcW w:w="925" w:type="dxa"/>
          </w:tcPr>
          <w:p>
            <w:pPr>
              <w:pStyle w:val="TableParagraph"/>
              <w:rPr>
                <w:rFonts w:ascii="Times New Roman"/>
                <w:sz w:val="20"/>
              </w:rPr>
            </w:pPr>
          </w:p>
        </w:tc>
      </w:tr>
    </w:tbl>
    <w:p>
      <w:pPr>
        <w:pStyle w:val="ListParagraph"/>
        <w:numPr>
          <w:ilvl w:val="0"/>
          <w:numId w:val="96"/>
        </w:numPr>
        <w:tabs>
          <w:tab w:pos="706" w:val="left" w:leader="none"/>
        </w:tabs>
        <w:spacing w:line="403" w:lineRule="auto" w:before="120" w:after="0"/>
        <w:ind w:left="705" w:right="1833" w:hanging="301"/>
        <w:jc w:val="left"/>
        <w:rPr>
          <w:sz w:val="22"/>
        </w:rPr>
      </w:pPr>
      <w:r>
        <w:rPr>
          <w:sz w:val="22"/>
        </w:rPr>
        <w:t>The first pattern is represented in hex digits by: 03, 1B, D8, C0, 03. 1B, D8, C0.  The second pattern is represented in hex digits by: CC, CC, 33, 33, CC, CC, 33, 33. The third pattern is represented in hex digits by: 01, 02, 04, 28, 70, D8, F0,</w:t>
      </w:r>
      <w:r>
        <w:rPr>
          <w:spacing w:val="4"/>
          <w:sz w:val="22"/>
        </w:rPr>
        <w:t> </w:t>
      </w:r>
      <w:r>
        <w:rPr>
          <w:sz w:val="22"/>
        </w:rPr>
        <w:t>60.</w:t>
      </w:r>
    </w:p>
    <w:p>
      <w:pPr>
        <w:pStyle w:val="BodyText"/>
        <w:spacing w:line="246" w:lineRule="exact"/>
        <w:ind w:left="705"/>
      </w:pPr>
      <w:r>
        <w:rPr/>
        <w:t>The fourth pattern is represented in hex digits by: 90, 05, 50, 02, 88, 21, 08, 42.</w:t>
      </w:r>
    </w:p>
    <w:p>
      <w:pPr>
        <w:pStyle w:val="BodyText"/>
        <w:spacing w:before="10"/>
        <w:rPr>
          <w:sz w:val="21"/>
        </w:rPr>
      </w:pPr>
    </w:p>
    <w:p>
      <w:pPr>
        <w:pStyle w:val="ListParagraph"/>
        <w:numPr>
          <w:ilvl w:val="0"/>
          <w:numId w:val="96"/>
        </w:numPr>
        <w:tabs>
          <w:tab w:pos="706" w:val="left" w:leader="none"/>
        </w:tabs>
        <w:spacing w:line="326" w:lineRule="auto" w:before="0" w:after="0"/>
        <w:ind w:left="705" w:right="1458" w:hanging="319"/>
        <w:jc w:val="left"/>
        <w:rPr>
          <w:sz w:val="22"/>
        </w:rPr>
      </w:pPr>
      <w:r>
        <w:rPr>
          <w:sz w:val="22"/>
        </w:rPr>
        <w:t>Convert each hex digit to a 4-bit binary number and then use black for each 1 and white for</w:t>
      </w:r>
      <w:r>
        <w:rPr>
          <w:spacing w:val="7"/>
          <w:sz w:val="22"/>
        </w:rPr>
        <w:t> </w:t>
      </w:r>
      <w:r>
        <w:rPr>
          <w:sz w:val="22"/>
        </w:rPr>
        <w:t>each</w:t>
      </w:r>
      <w:r>
        <w:rPr>
          <w:spacing w:val="7"/>
          <w:sz w:val="22"/>
        </w:rPr>
        <w:t> </w:t>
      </w:r>
      <w:r>
        <w:rPr>
          <w:sz w:val="22"/>
        </w:rPr>
        <w:t>0.</w:t>
      </w:r>
      <w:r>
        <w:rPr>
          <w:spacing w:val="28"/>
          <w:sz w:val="22"/>
        </w:rPr>
        <w:t> </w:t>
      </w:r>
      <w:r>
        <w:rPr>
          <w:sz w:val="22"/>
        </w:rPr>
        <w:t>The</w:t>
      </w:r>
      <w:r>
        <w:rPr>
          <w:spacing w:val="7"/>
          <w:sz w:val="22"/>
        </w:rPr>
        <w:t> </w:t>
      </w:r>
      <w:r>
        <w:rPr>
          <w:sz w:val="22"/>
        </w:rPr>
        <w:t>pattern</w:t>
      </w:r>
      <w:r>
        <w:rPr>
          <w:spacing w:val="8"/>
          <w:sz w:val="22"/>
        </w:rPr>
        <w:t> </w:t>
      </w:r>
      <w:r>
        <w:rPr>
          <w:sz w:val="22"/>
        </w:rPr>
        <w:t>given</w:t>
      </w:r>
      <w:r>
        <w:rPr>
          <w:spacing w:val="7"/>
          <w:sz w:val="22"/>
        </w:rPr>
        <w:t> </w:t>
      </w:r>
      <w:r>
        <w:rPr>
          <w:spacing w:val="-3"/>
          <w:sz w:val="22"/>
        </w:rPr>
        <w:t>by</w:t>
      </w:r>
      <w:r>
        <w:rPr>
          <w:spacing w:val="8"/>
          <w:sz w:val="22"/>
        </w:rPr>
        <w:t> </w:t>
      </w:r>
      <w:r>
        <w:rPr>
          <w:sz w:val="22"/>
        </w:rPr>
        <w:t>39,</w:t>
      </w:r>
      <w:r>
        <w:rPr>
          <w:spacing w:val="7"/>
          <w:sz w:val="22"/>
        </w:rPr>
        <w:t> </w:t>
      </w:r>
      <w:r>
        <w:rPr>
          <w:sz w:val="22"/>
        </w:rPr>
        <w:t>7B,</w:t>
      </w:r>
      <w:r>
        <w:rPr>
          <w:spacing w:val="7"/>
          <w:sz w:val="22"/>
        </w:rPr>
        <w:t> </w:t>
      </w:r>
      <w:r>
        <w:rPr>
          <w:sz w:val="22"/>
        </w:rPr>
        <w:t>42,</w:t>
      </w:r>
      <w:r>
        <w:rPr>
          <w:spacing w:val="8"/>
          <w:sz w:val="22"/>
        </w:rPr>
        <w:t> </w:t>
      </w:r>
      <w:r>
        <w:rPr>
          <w:sz w:val="22"/>
        </w:rPr>
        <w:t>88,</w:t>
      </w:r>
      <w:r>
        <w:rPr>
          <w:spacing w:val="7"/>
          <w:sz w:val="22"/>
        </w:rPr>
        <w:t> </w:t>
      </w:r>
      <w:r>
        <w:rPr>
          <w:sz w:val="22"/>
        </w:rPr>
        <w:t>88,</w:t>
      </w:r>
      <w:r>
        <w:rPr>
          <w:spacing w:val="8"/>
          <w:sz w:val="22"/>
        </w:rPr>
        <w:t> </w:t>
      </w:r>
      <w:r>
        <w:rPr>
          <w:sz w:val="22"/>
        </w:rPr>
        <w:t>24,</w:t>
      </w:r>
      <w:r>
        <w:rPr>
          <w:spacing w:val="7"/>
          <w:sz w:val="22"/>
        </w:rPr>
        <w:t> </w:t>
      </w:r>
      <w:r>
        <w:rPr>
          <w:sz w:val="22"/>
        </w:rPr>
        <w:t>B7,</w:t>
      </w:r>
      <w:r>
        <w:rPr>
          <w:spacing w:val="8"/>
          <w:sz w:val="22"/>
        </w:rPr>
        <w:t> </w:t>
      </w:r>
      <w:r>
        <w:rPr>
          <w:sz w:val="22"/>
        </w:rPr>
        <w:t>93</w:t>
      </w:r>
      <w:r>
        <w:rPr>
          <w:spacing w:val="7"/>
          <w:sz w:val="22"/>
        </w:rPr>
        <w:t> </w:t>
      </w:r>
      <w:r>
        <w:rPr>
          <w:sz w:val="22"/>
        </w:rPr>
        <w:t>is</w:t>
      </w:r>
      <w:r>
        <w:rPr>
          <w:spacing w:val="7"/>
          <w:sz w:val="22"/>
        </w:rPr>
        <w:t> </w:t>
      </w:r>
      <w:r>
        <w:rPr>
          <w:sz w:val="22"/>
        </w:rPr>
        <w:t>shown</w:t>
      </w:r>
      <w:r>
        <w:rPr>
          <w:spacing w:val="8"/>
          <w:sz w:val="22"/>
        </w:rPr>
        <w:t> </w:t>
      </w:r>
      <w:r>
        <w:rPr>
          <w:sz w:val="22"/>
        </w:rPr>
        <w:t>below</w:t>
      </w:r>
    </w:p>
    <w:p>
      <w:pPr>
        <w:pStyle w:val="BodyText"/>
        <w:tabs>
          <w:tab w:pos="1450" w:val="left" w:leader="none"/>
          <w:tab w:pos="3071" w:val="left" w:leader="none"/>
          <w:tab w:pos="4702" w:val="left" w:leader="none"/>
        </w:tabs>
        <w:spacing w:line="175" w:lineRule="exact"/>
        <w:ind w:left="705"/>
        <w:rPr>
          <w:rFonts w:ascii="宋体" w:hAnsi="宋体" w:eastAsia="宋体" w:hint="eastAsia"/>
        </w:rPr>
      </w:pPr>
      <w:r>
        <w:rPr/>
        <w:t>39</w:t>
      </w:r>
      <w:r>
        <w:rPr>
          <w:spacing w:val="9"/>
        </w:rPr>
        <w:t> =</w:t>
      </w:r>
      <w:r>
        <w:rPr/>
        <w:tab/>
        <w:t>0</w:t>
      </w:r>
      <w:r>
        <w:rPr>
          <w:spacing w:val="14"/>
        </w:rPr>
        <w:t> </w:t>
      </w:r>
      <w:r>
        <w:rPr/>
        <w:t>0</w:t>
      </w:r>
      <w:r>
        <w:rPr>
          <w:spacing w:val="14"/>
        </w:rPr>
        <w:t> </w:t>
      </w:r>
      <w:r>
        <w:rPr/>
        <w:t>1</w:t>
      </w:r>
      <w:r>
        <w:rPr>
          <w:spacing w:val="14"/>
        </w:rPr>
        <w:t> </w:t>
      </w:r>
      <w:r>
        <w:rPr/>
        <w:t>1</w:t>
      </w:r>
      <w:r>
        <w:rPr>
          <w:spacing w:val="14"/>
        </w:rPr>
        <w:t> </w:t>
      </w:r>
      <w:r>
        <w:rPr/>
        <w:t>1</w:t>
      </w:r>
      <w:r>
        <w:rPr>
          <w:spacing w:val="14"/>
        </w:rPr>
        <w:t> </w:t>
      </w:r>
      <w:r>
        <w:rPr/>
        <w:t>0</w:t>
      </w:r>
      <w:r>
        <w:rPr>
          <w:spacing w:val="14"/>
        </w:rPr>
        <w:t> </w:t>
      </w:r>
      <w:r>
        <w:rPr/>
        <w:t>0</w:t>
      </w:r>
      <w:r>
        <w:rPr>
          <w:spacing w:val="14"/>
        </w:rPr>
        <w:t> </w:t>
      </w:r>
      <w:r>
        <w:rPr/>
        <w:t>1</w:t>
        <w:tab/>
        <w:t>corresponds</w:t>
      </w:r>
      <w:r>
        <w:rPr>
          <w:spacing w:val="-5"/>
        </w:rPr>
        <w:t> </w:t>
      </w:r>
      <w:r>
        <w:rPr/>
        <w:t>to</w:t>
        <w:tab/>
      </w:r>
      <w:r>
        <w:rPr>
          <w:rFonts w:ascii="宋体" w:hAnsi="宋体" w:eastAsia="宋体" w:hint="eastAsia"/>
          <w:w w:val="75"/>
        </w:rPr>
        <w:t>口口■■■口口■</w:t>
      </w:r>
    </w:p>
    <w:p>
      <w:pPr>
        <w:pStyle w:val="BodyText"/>
        <w:tabs>
          <w:tab w:pos="1450" w:val="left" w:leader="none"/>
          <w:tab w:pos="4702" w:val="left" w:leader="none"/>
        </w:tabs>
        <w:spacing w:line="199" w:lineRule="exact"/>
        <w:ind w:left="705"/>
        <w:rPr>
          <w:rFonts w:ascii="宋体" w:hAnsi="宋体" w:eastAsia="宋体" w:hint="eastAsia"/>
        </w:rPr>
      </w:pPr>
      <w:r>
        <w:rPr/>
        <w:t>7B</w:t>
      </w:r>
      <w:r>
        <w:rPr>
          <w:spacing w:val="15"/>
        </w:rPr>
        <w:t> =</w:t>
      </w:r>
      <w:r>
        <w:rPr/>
        <w:tab/>
        <w:t>0</w:t>
      </w:r>
      <w:r>
        <w:rPr>
          <w:spacing w:val="22"/>
        </w:rPr>
        <w:t> </w:t>
      </w:r>
      <w:r>
        <w:rPr/>
        <w:t>1</w:t>
      </w:r>
      <w:r>
        <w:rPr>
          <w:spacing w:val="23"/>
        </w:rPr>
        <w:t> </w:t>
      </w:r>
      <w:r>
        <w:rPr/>
        <w:t>1</w:t>
      </w:r>
      <w:r>
        <w:rPr>
          <w:spacing w:val="23"/>
        </w:rPr>
        <w:t> </w:t>
      </w:r>
      <w:r>
        <w:rPr/>
        <w:t>1</w:t>
      </w:r>
      <w:r>
        <w:rPr>
          <w:spacing w:val="23"/>
        </w:rPr>
        <w:t> </w:t>
      </w:r>
      <w:r>
        <w:rPr/>
        <w:t>1</w:t>
      </w:r>
      <w:r>
        <w:rPr>
          <w:spacing w:val="23"/>
        </w:rPr>
        <w:t> </w:t>
      </w:r>
      <w:r>
        <w:rPr/>
        <w:t>0</w:t>
      </w:r>
      <w:r>
        <w:rPr>
          <w:spacing w:val="23"/>
        </w:rPr>
        <w:t> </w:t>
      </w:r>
      <w:r>
        <w:rPr/>
        <w:t>1</w:t>
      </w:r>
      <w:r>
        <w:rPr>
          <w:spacing w:val="23"/>
        </w:rPr>
        <w:t> </w:t>
      </w:r>
      <w:r>
        <w:rPr/>
        <w:t>1</w:t>
        <w:tab/>
      </w:r>
      <w:r>
        <w:rPr>
          <w:rFonts w:ascii="宋体" w:hAnsi="宋体" w:eastAsia="宋体" w:hint="eastAsia"/>
          <w:w w:val="75"/>
        </w:rPr>
        <w:t>口■■■■口■■</w:t>
      </w:r>
    </w:p>
    <w:p>
      <w:pPr>
        <w:pStyle w:val="BodyText"/>
        <w:tabs>
          <w:tab w:pos="1450" w:val="left" w:leader="none"/>
          <w:tab w:pos="4702" w:val="left" w:leader="none"/>
        </w:tabs>
        <w:spacing w:line="198" w:lineRule="exact"/>
        <w:ind w:left="705"/>
        <w:rPr>
          <w:rFonts w:ascii="宋体" w:hAnsi="宋体" w:eastAsia="宋体" w:hint="eastAsia"/>
        </w:rPr>
      </w:pPr>
      <w:r>
        <w:rPr>
          <w:w w:val="95"/>
        </w:rPr>
        <w:t>42</w:t>
      </w:r>
      <w:r>
        <w:rPr>
          <w:spacing w:val="25"/>
          <w:w w:val="95"/>
        </w:rPr>
        <w:t> </w:t>
      </w:r>
      <w:r>
        <w:rPr/>
        <w:t>=</w:t>
        <w:tab/>
      </w:r>
      <w:r>
        <w:rPr>
          <w:w w:val="95"/>
        </w:rPr>
        <w:t>0 </w:t>
      </w:r>
      <w:r>
        <w:rPr/>
        <w:t>1 </w:t>
      </w:r>
      <w:r>
        <w:rPr>
          <w:w w:val="95"/>
        </w:rPr>
        <w:t>0 0 0 0</w:t>
      </w:r>
      <w:r>
        <w:rPr>
          <w:spacing w:val="10"/>
          <w:w w:val="95"/>
        </w:rPr>
        <w:t>  </w:t>
      </w:r>
      <w:r>
        <w:rPr/>
        <w:t>1</w:t>
      </w:r>
      <w:r>
        <w:rPr>
          <w:spacing w:val="10"/>
        </w:rPr>
        <w:t> </w:t>
      </w:r>
      <w:r>
        <w:rPr>
          <w:w w:val="95"/>
        </w:rPr>
        <w:t>0</w:t>
        <w:tab/>
      </w:r>
      <w:r>
        <w:rPr>
          <w:rFonts w:ascii="宋体" w:hAnsi="宋体" w:eastAsia="宋体" w:hint="eastAsia"/>
          <w:w w:val="75"/>
        </w:rPr>
        <w:t>口■口口口口■口</w:t>
      </w:r>
    </w:p>
    <w:p>
      <w:pPr>
        <w:pStyle w:val="BodyText"/>
        <w:tabs>
          <w:tab w:pos="1450" w:val="left" w:leader="none"/>
          <w:tab w:pos="4702" w:val="left" w:leader="none"/>
        </w:tabs>
        <w:spacing w:line="198" w:lineRule="exact"/>
        <w:ind w:left="705"/>
        <w:rPr>
          <w:rFonts w:ascii="宋体" w:hAnsi="宋体" w:eastAsia="宋体" w:hint="eastAsia"/>
        </w:rPr>
      </w:pPr>
      <w:r>
        <w:rPr/>
        <w:t>88</w:t>
      </w:r>
      <w:r>
        <w:rPr>
          <w:spacing w:val="6"/>
        </w:rPr>
        <w:t> =</w:t>
      </w:r>
      <w:r>
        <w:rPr/>
        <w:tab/>
        <w:t>1 0 0 0 1 0</w:t>
      </w:r>
      <w:r>
        <w:rPr>
          <w:spacing w:val="31"/>
        </w:rPr>
        <w:t> </w:t>
      </w:r>
      <w:r>
        <w:rPr/>
        <w:t>0</w:t>
      </w:r>
      <w:r>
        <w:rPr>
          <w:spacing w:val="5"/>
        </w:rPr>
        <w:t> </w:t>
      </w:r>
      <w:r>
        <w:rPr/>
        <w:t>0</w:t>
        <w:tab/>
      </w:r>
      <w:r>
        <w:rPr>
          <w:rFonts w:ascii="宋体" w:hAnsi="宋体" w:eastAsia="宋体" w:hint="eastAsia"/>
          <w:w w:val="75"/>
        </w:rPr>
        <w:t>■口口口■口口口</w:t>
      </w:r>
    </w:p>
    <w:p>
      <w:pPr>
        <w:pStyle w:val="BodyText"/>
        <w:tabs>
          <w:tab w:pos="1450" w:val="left" w:leader="none"/>
          <w:tab w:pos="4702" w:val="left" w:leader="none"/>
        </w:tabs>
        <w:spacing w:line="198" w:lineRule="exact"/>
        <w:ind w:left="705"/>
        <w:rPr>
          <w:rFonts w:ascii="宋体" w:hAnsi="宋体" w:eastAsia="宋体" w:hint="eastAsia"/>
        </w:rPr>
      </w:pPr>
      <w:r>
        <w:rPr/>
        <w:t>88</w:t>
      </w:r>
      <w:r>
        <w:rPr>
          <w:spacing w:val="6"/>
        </w:rPr>
        <w:t> =</w:t>
      </w:r>
      <w:r>
        <w:rPr/>
        <w:tab/>
        <w:t>1 0 0 0 1 0</w:t>
      </w:r>
      <w:r>
        <w:rPr>
          <w:spacing w:val="31"/>
        </w:rPr>
        <w:t> </w:t>
      </w:r>
      <w:r>
        <w:rPr/>
        <w:t>0</w:t>
      </w:r>
      <w:r>
        <w:rPr>
          <w:spacing w:val="5"/>
        </w:rPr>
        <w:t> </w:t>
      </w:r>
      <w:r>
        <w:rPr/>
        <w:t>0</w:t>
        <w:tab/>
      </w:r>
      <w:r>
        <w:rPr>
          <w:rFonts w:ascii="宋体" w:hAnsi="宋体" w:eastAsia="宋体" w:hint="eastAsia"/>
          <w:w w:val="75"/>
        </w:rPr>
        <w:t>■口口口■口口口</w:t>
      </w:r>
    </w:p>
    <w:p>
      <w:pPr>
        <w:pStyle w:val="BodyText"/>
        <w:tabs>
          <w:tab w:pos="1450" w:val="left" w:leader="none"/>
          <w:tab w:pos="4702" w:val="left" w:leader="none"/>
        </w:tabs>
        <w:spacing w:line="199" w:lineRule="exact"/>
        <w:ind w:left="705"/>
        <w:rPr>
          <w:rFonts w:ascii="宋体" w:hAnsi="宋体" w:eastAsia="宋体" w:hint="eastAsia"/>
        </w:rPr>
      </w:pPr>
      <w:r>
        <w:rPr>
          <w:w w:val="95"/>
        </w:rPr>
        <w:t>24</w:t>
      </w:r>
      <w:r>
        <w:rPr>
          <w:spacing w:val="25"/>
          <w:w w:val="95"/>
        </w:rPr>
        <w:t> </w:t>
      </w:r>
      <w:r>
        <w:rPr/>
        <w:t>=</w:t>
        <w:tab/>
      </w:r>
      <w:r>
        <w:rPr>
          <w:w w:val="95"/>
        </w:rPr>
        <w:t>0 0 </w:t>
      </w:r>
      <w:r>
        <w:rPr/>
        <w:t>1 </w:t>
      </w:r>
      <w:r>
        <w:rPr>
          <w:w w:val="95"/>
        </w:rPr>
        <w:t>0 0 </w:t>
      </w:r>
      <w:r>
        <w:rPr/>
        <w:t>1</w:t>
      </w:r>
      <w:r>
        <w:rPr>
          <w:spacing w:val="7"/>
        </w:rPr>
        <w:t>  </w:t>
      </w:r>
      <w:r>
        <w:rPr>
          <w:w w:val="95"/>
        </w:rPr>
        <w:t>0</w:t>
      </w:r>
      <w:r>
        <w:rPr>
          <w:spacing w:val="12"/>
          <w:w w:val="95"/>
        </w:rPr>
        <w:t> </w:t>
      </w:r>
      <w:r>
        <w:rPr>
          <w:w w:val="95"/>
        </w:rPr>
        <w:t>0</w:t>
        <w:tab/>
      </w:r>
      <w:r>
        <w:rPr>
          <w:rFonts w:ascii="宋体" w:hAnsi="宋体" w:eastAsia="宋体" w:hint="eastAsia"/>
          <w:w w:val="75"/>
        </w:rPr>
        <w:t>口口■口口■口口</w:t>
      </w:r>
    </w:p>
    <w:p>
      <w:pPr>
        <w:pStyle w:val="BodyText"/>
        <w:tabs>
          <w:tab w:pos="1450" w:val="left" w:leader="none"/>
          <w:tab w:pos="4702" w:val="left" w:leader="none"/>
        </w:tabs>
        <w:spacing w:line="199" w:lineRule="exact"/>
        <w:ind w:left="705"/>
        <w:rPr>
          <w:rFonts w:ascii="宋体" w:hAnsi="宋体" w:eastAsia="宋体" w:hint="eastAsia"/>
        </w:rPr>
      </w:pPr>
      <w:r>
        <w:rPr/>
        <w:t>B7</w:t>
      </w:r>
      <w:r>
        <w:rPr>
          <w:spacing w:val="15"/>
        </w:rPr>
        <w:t> =</w:t>
      </w:r>
      <w:r>
        <w:rPr/>
        <w:tab/>
        <w:t>1</w:t>
      </w:r>
      <w:r>
        <w:rPr>
          <w:spacing w:val="22"/>
        </w:rPr>
        <w:t> </w:t>
      </w:r>
      <w:r>
        <w:rPr/>
        <w:t>0</w:t>
      </w:r>
      <w:r>
        <w:rPr>
          <w:spacing w:val="23"/>
        </w:rPr>
        <w:t> </w:t>
      </w:r>
      <w:r>
        <w:rPr/>
        <w:t>1</w:t>
      </w:r>
      <w:r>
        <w:rPr>
          <w:spacing w:val="23"/>
        </w:rPr>
        <w:t> </w:t>
      </w:r>
      <w:r>
        <w:rPr/>
        <w:t>1</w:t>
      </w:r>
      <w:r>
        <w:rPr>
          <w:spacing w:val="23"/>
        </w:rPr>
        <w:t> </w:t>
      </w:r>
      <w:r>
        <w:rPr/>
        <w:t>0</w:t>
      </w:r>
      <w:r>
        <w:rPr>
          <w:spacing w:val="23"/>
        </w:rPr>
        <w:t> </w:t>
      </w:r>
      <w:r>
        <w:rPr/>
        <w:t>1</w:t>
      </w:r>
      <w:r>
        <w:rPr>
          <w:spacing w:val="23"/>
        </w:rPr>
        <w:t> </w:t>
      </w:r>
      <w:r>
        <w:rPr/>
        <w:t>1</w:t>
      </w:r>
      <w:r>
        <w:rPr>
          <w:spacing w:val="23"/>
        </w:rPr>
        <w:t> </w:t>
      </w:r>
      <w:r>
        <w:rPr/>
        <w:t>1</w:t>
        <w:tab/>
      </w:r>
      <w:r>
        <w:rPr>
          <w:rFonts w:ascii="宋体" w:hAnsi="宋体" w:eastAsia="宋体" w:hint="eastAsia"/>
          <w:w w:val="75"/>
        </w:rPr>
        <w:t>■口■■口■■■</w:t>
      </w:r>
    </w:p>
    <w:p>
      <w:pPr>
        <w:pStyle w:val="BodyText"/>
        <w:tabs>
          <w:tab w:pos="1450" w:val="left" w:leader="none"/>
          <w:tab w:pos="4702" w:val="left" w:leader="none"/>
        </w:tabs>
        <w:spacing w:line="240" w:lineRule="exact"/>
        <w:ind w:left="705"/>
        <w:rPr>
          <w:rFonts w:ascii="宋体" w:hAnsi="宋体" w:eastAsia="宋体" w:hint="eastAsia"/>
        </w:rPr>
      </w:pPr>
      <w:r>
        <w:rPr/>
        <w:t>93</w:t>
      </w:r>
      <w:r>
        <w:rPr>
          <w:spacing w:val="9"/>
        </w:rPr>
        <w:t> =</w:t>
      </w:r>
      <w:r>
        <w:rPr/>
        <w:tab/>
        <w:t>1</w:t>
      </w:r>
      <w:r>
        <w:rPr>
          <w:spacing w:val="14"/>
        </w:rPr>
        <w:t> </w:t>
      </w:r>
      <w:r>
        <w:rPr/>
        <w:t>0</w:t>
      </w:r>
      <w:r>
        <w:rPr>
          <w:spacing w:val="14"/>
        </w:rPr>
        <w:t> </w:t>
      </w:r>
      <w:r>
        <w:rPr/>
        <w:t>0</w:t>
      </w:r>
      <w:r>
        <w:rPr>
          <w:spacing w:val="14"/>
        </w:rPr>
        <w:t> </w:t>
      </w:r>
      <w:r>
        <w:rPr/>
        <w:t>1</w:t>
      </w:r>
      <w:r>
        <w:rPr>
          <w:spacing w:val="14"/>
        </w:rPr>
        <w:t> </w:t>
      </w:r>
      <w:r>
        <w:rPr/>
        <w:t>0</w:t>
      </w:r>
      <w:r>
        <w:rPr>
          <w:spacing w:val="14"/>
        </w:rPr>
        <w:t> </w:t>
      </w:r>
      <w:r>
        <w:rPr/>
        <w:t>0</w:t>
      </w:r>
      <w:r>
        <w:rPr>
          <w:spacing w:val="14"/>
        </w:rPr>
        <w:t> </w:t>
      </w:r>
      <w:r>
        <w:rPr/>
        <w:t>1</w:t>
      </w:r>
      <w:r>
        <w:rPr>
          <w:spacing w:val="14"/>
        </w:rPr>
        <w:t> </w:t>
      </w:r>
      <w:r>
        <w:rPr/>
        <w:t>1</w:t>
        <w:tab/>
      </w:r>
      <w:r>
        <w:rPr>
          <w:rFonts w:ascii="宋体" w:hAnsi="宋体" w:eastAsia="宋体" w:hint="eastAsia"/>
          <w:w w:val="75"/>
        </w:rPr>
        <w:t>■口口■口口■■</w:t>
      </w:r>
    </w:p>
    <w:p>
      <w:pPr>
        <w:pStyle w:val="BodyText"/>
        <w:tabs>
          <w:tab w:pos="1507" w:val="left" w:leader="none"/>
          <w:tab w:pos="3128" w:val="left" w:leader="none"/>
          <w:tab w:pos="4759" w:val="left" w:leader="none"/>
        </w:tabs>
        <w:spacing w:line="241" w:lineRule="exact" w:before="21"/>
        <w:ind w:left="705"/>
        <w:rPr>
          <w:rFonts w:ascii="宋体" w:hAnsi="宋体" w:eastAsia="宋体" w:hint="eastAsia"/>
        </w:rPr>
      </w:pPr>
      <w:r>
        <w:rPr/>
        <w:t>BD</w:t>
      </w:r>
      <w:r>
        <w:rPr>
          <w:spacing w:val="16"/>
        </w:rPr>
        <w:t> =</w:t>
      </w:r>
      <w:r>
        <w:rPr/>
        <w:tab/>
        <w:t>1</w:t>
      </w:r>
      <w:r>
        <w:rPr>
          <w:spacing w:val="22"/>
        </w:rPr>
        <w:t> </w:t>
      </w:r>
      <w:r>
        <w:rPr/>
        <w:t>0</w:t>
      </w:r>
      <w:r>
        <w:rPr>
          <w:spacing w:val="23"/>
        </w:rPr>
        <w:t> </w:t>
      </w:r>
      <w:r>
        <w:rPr/>
        <w:t>1</w:t>
      </w:r>
      <w:r>
        <w:rPr>
          <w:spacing w:val="23"/>
        </w:rPr>
        <w:t> </w:t>
      </w:r>
      <w:r>
        <w:rPr/>
        <w:t>1</w:t>
      </w:r>
      <w:r>
        <w:rPr>
          <w:spacing w:val="23"/>
        </w:rPr>
        <w:t> </w:t>
      </w:r>
      <w:r>
        <w:rPr/>
        <w:t>1</w:t>
      </w:r>
      <w:r>
        <w:rPr>
          <w:spacing w:val="23"/>
        </w:rPr>
        <w:t> </w:t>
      </w:r>
      <w:r>
        <w:rPr/>
        <w:t>1</w:t>
      </w:r>
      <w:r>
        <w:rPr>
          <w:spacing w:val="23"/>
        </w:rPr>
        <w:t> </w:t>
      </w:r>
      <w:r>
        <w:rPr/>
        <w:t>0</w:t>
      </w:r>
      <w:r>
        <w:rPr>
          <w:spacing w:val="23"/>
        </w:rPr>
        <w:t> </w:t>
      </w:r>
      <w:r>
        <w:rPr/>
        <w:t>1</w:t>
        <w:tab/>
        <w:t>corresponds</w:t>
      </w:r>
      <w:r>
        <w:rPr>
          <w:spacing w:val="-5"/>
        </w:rPr>
        <w:t> </w:t>
      </w:r>
      <w:r>
        <w:rPr/>
        <w:t>to</w:t>
        <w:tab/>
      </w:r>
      <w:r>
        <w:rPr>
          <w:rFonts w:ascii="宋体" w:hAnsi="宋体" w:eastAsia="宋体" w:hint="eastAsia"/>
          <w:w w:val="75"/>
        </w:rPr>
        <w:t>■口■■■■口■</w:t>
      </w:r>
    </w:p>
    <w:p>
      <w:pPr>
        <w:pStyle w:val="BodyText"/>
        <w:tabs>
          <w:tab w:pos="1508" w:val="left" w:leader="none"/>
          <w:tab w:pos="4759" w:val="left" w:leader="none"/>
        </w:tabs>
        <w:spacing w:line="200" w:lineRule="exact"/>
        <w:ind w:left="705"/>
        <w:rPr>
          <w:rFonts w:ascii="宋体" w:hAnsi="宋体" w:eastAsia="宋体" w:hint="eastAsia"/>
        </w:rPr>
      </w:pPr>
      <w:r>
        <w:rPr/>
        <w:t>A3</w:t>
      </w:r>
      <w:r>
        <w:rPr>
          <w:spacing w:val="14"/>
        </w:rPr>
        <w:t> =</w:t>
      </w:r>
      <w:r>
        <w:rPr/>
        <w:tab/>
        <w:t>1</w:t>
      </w:r>
      <w:r>
        <w:rPr>
          <w:spacing w:val="14"/>
        </w:rPr>
        <w:t> </w:t>
      </w:r>
      <w:r>
        <w:rPr/>
        <w:t>0</w:t>
      </w:r>
      <w:r>
        <w:rPr>
          <w:spacing w:val="14"/>
        </w:rPr>
        <w:t> </w:t>
      </w:r>
      <w:r>
        <w:rPr/>
        <w:t>1</w:t>
      </w:r>
      <w:r>
        <w:rPr>
          <w:spacing w:val="14"/>
        </w:rPr>
        <w:t> </w:t>
      </w:r>
      <w:r>
        <w:rPr/>
        <w:t>0</w:t>
      </w:r>
      <w:r>
        <w:rPr>
          <w:spacing w:val="14"/>
        </w:rPr>
        <w:t> </w:t>
      </w:r>
      <w:r>
        <w:rPr/>
        <w:t>0</w:t>
      </w:r>
      <w:r>
        <w:rPr>
          <w:spacing w:val="14"/>
        </w:rPr>
        <w:t> </w:t>
      </w:r>
      <w:r>
        <w:rPr/>
        <w:t>0</w:t>
      </w:r>
      <w:r>
        <w:rPr>
          <w:spacing w:val="14"/>
        </w:rPr>
        <w:t> </w:t>
      </w:r>
      <w:r>
        <w:rPr/>
        <w:t>1</w:t>
      </w:r>
      <w:r>
        <w:rPr>
          <w:spacing w:val="14"/>
        </w:rPr>
        <w:t> </w:t>
      </w:r>
      <w:r>
        <w:rPr/>
        <w:t>1</w:t>
        <w:tab/>
      </w:r>
      <w:r>
        <w:rPr>
          <w:rFonts w:ascii="宋体" w:hAnsi="宋体" w:eastAsia="宋体" w:hint="eastAsia"/>
          <w:w w:val="75"/>
        </w:rPr>
        <w:t>■口■口口口■■</w:t>
      </w:r>
    </w:p>
    <w:p>
      <w:pPr>
        <w:pStyle w:val="BodyText"/>
        <w:tabs>
          <w:tab w:pos="1508" w:val="left" w:leader="none"/>
          <w:tab w:pos="4759" w:val="left" w:leader="none"/>
        </w:tabs>
        <w:spacing w:line="200" w:lineRule="exact"/>
        <w:ind w:left="705"/>
        <w:rPr>
          <w:rFonts w:ascii="宋体" w:hAnsi="宋体" w:eastAsia="宋体" w:hint="eastAsia"/>
        </w:rPr>
      </w:pPr>
      <w:r>
        <w:rPr/>
        <w:t>DB</w:t>
      </w:r>
      <w:r>
        <w:rPr>
          <w:spacing w:val="16"/>
        </w:rPr>
        <w:t> =</w:t>
      </w:r>
      <w:r>
        <w:rPr/>
        <w:tab/>
        <w:t>1</w:t>
      </w:r>
      <w:r>
        <w:rPr>
          <w:spacing w:val="22"/>
        </w:rPr>
        <w:t> </w:t>
      </w:r>
      <w:r>
        <w:rPr/>
        <w:t>1</w:t>
      </w:r>
      <w:r>
        <w:rPr>
          <w:spacing w:val="23"/>
        </w:rPr>
        <w:t> </w:t>
      </w:r>
      <w:r>
        <w:rPr/>
        <w:t>0</w:t>
      </w:r>
      <w:r>
        <w:rPr>
          <w:spacing w:val="23"/>
        </w:rPr>
        <w:t> </w:t>
      </w:r>
      <w:r>
        <w:rPr/>
        <w:t>1</w:t>
      </w:r>
      <w:r>
        <w:rPr>
          <w:spacing w:val="23"/>
        </w:rPr>
        <w:t> </w:t>
      </w:r>
      <w:r>
        <w:rPr/>
        <w:t>1</w:t>
      </w:r>
      <w:r>
        <w:rPr>
          <w:spacing w:val="23"/>
        </w:rPr>
        <w:t> </w:t>
      </w:r>
      <w:r>
        <w:rPr/>
        <w:t>0</w:t>
      </w:r>
      <w:r>
        <w:rPr>
          <w:spacing w:val="23"/>
        </w:rPr>
        <w:t> </w:t>
      </w:r>
      <w:r>
        <w:rPr/>
        <w:t>1</w:t>
      </w:r>
      <w:r>
        <w:rPr>
          <w:spacing w:val="23"/>
        </w:rPr>
        <w:t> </w:t>
      </w:r>
      <w:r>
        <w:rPr/>
        <w:t>1</w:t>
        <w:tab/>
      </w:r>
      <w:r>
        <w:rPr>
          <w:rFonts w:ascii="宋体" w:hAnsi="宋体" w:eastAsia="宋体" w:hint="eastAsia"/>
          <w:w w:val="75"/>
        </w:rPr>
        <w:t>■■口■■口■■</w:t>
      </w:r>
    </w:p>
    <w:p>
      <w:pPr>
        <w:pStyle w:val="BodyText"/>
        <w:tabs>
          <w:tab w:pos="1508" w:val="left" w:leader="none"/>
          <w:tab w:pos="4759" w:val="left" w:leader="none"/>
        </w:tabs>
        <w:spacing w:line="200" w:lineRule="exact"/>
        <w:ind w:left="705"/>
        <w:rPr>
          <w:rFonts w:ascii="宋体" w:hAnsi="宋体" w:eastAsia="宋体" w:hint="eastAsia"/>
        </w:rPr>
      </w:pPr>
      <w:r>
        <w:rPr/>
        <w:t>3A</w:t>
      </w:r>
      <w:r>
        <w:rPr>
          <w:spacing w:val="14"/>
        </w:rPr>
        <w:t> =</w:t>
      </w:r>
      <w:r>
        <w:rPr/>
        <w:tab/>
        <w:t>0</w:t>
      </w:r>
      <w:r>
        <w:rPr>
          <w:spacing w:val="14"/>
        </w:rPr>
        <w:t> </w:t>
      </w:r>
      <w:r>
        <w:rPr/>
        <w:t>0</w:t>
      </w:r>
      <w:r>
        <w:rPr>
          <w:spacing w:val="14"/>
        </w:rPr>
        <w:t> </w:t>
      </w:r>
      <w:r>
        <w:rPr/>
        <w:t>1</w:t>
      </w:r>
      <w:r>
        <w:rPr>
          <w:spacing w:val="14"/>
        </w:rPr>
        <w:t> </w:t>
      </w:r>
      <w:r>
        <w:rPr/>
        <w:t>1</w:t>
      </w:r>
      <w:r>
        <w:rPr>
          <w:spacing w:val="14"/>
        </w:rPr>
        <w:t> </w:t>
      </w:r>
      <w:r>
        <w:rPr/>
        <w:t>1</w:t>
      </w:r>
      <w:r>
        <w:rPr>
          <w:spacing w:val="14"/>
        </w:rPr>
        <w:t> </w:t>
      </w:r>
      <w:r>
        <w:rPr/>
        <w:t>0</w:t>
      </w:r>
      <w:r>
        <w:rPr>
          <w:spacing w:val="14"/>
        </w:rPr>
        <w:t> </w:t>
      </w:r>
      <w:r>
        <w:rPr/>
        <w:t>1</w:t>
      </w:r>
      <w:r>
        <w:rPr>
          <w:spacing w:val="14"/>
        </w:rPr>
        <w:t> </w:t>
      </w:r>
      <w:r>
        <w:rPr/>
        <w:t>0</w:t>
        <w:tab/>
      </w:r>
      <w:r>
        <w:rPr>
          <w:rFonts w:ascii="宋体" w:hAnsi="宋体" w:eastAsia="宋体" w:hint="eastAsia"/>
          <w:w w:val="75"/>
        </w:rPr>
        <w:t>口口■■■口■口</w:t>
      </w:r>
    </w:p>
    <w:p>
      <w:pPr>
        <w:pStyle w:val="BodyText"/>
        <w:tabs>
          <w:tab w:pos="1507" w:val="left" w:leader="none"/>
          <w:tab w:pos="4759" w:val="left" w:leader="none"/>
        </w:tabs>
        <w:spacing w:line="200" w:lineRule="exact"/>
        <w:ind w:left="705"/>
        <w:rPr>
          <w:rFonts w:ascii="宋体" w:hAnsi="宋体" w:eastAsia="宋体" w:hint="eastAsia"/>
        </w:rPr>
      </w:pPr>
      <w:r>
        <w:rPr/>
        <w:t>BD</w:t>
      </w:r>
      <w:r>
        <w:rPr>
          <w:spacing w:val="16"/>
        </w:rPr>
        <w:t> =</w:t>
      </w:r>
      <w:r>
        <w:rPr/>
        <w:tab/>
        <w:t>1</w:t>
      </w:r>
      <w:r>
        <w:rPr>
          <w:spacing w:val="22"/>
        </w:rPr>
        <w:t> </w:t>
      </w:r>
      <w:r>
        <w:rPr/>
        <w:t>0</w:t>
      </w:r>
      <w:r>
        <w:rPr>
          <w:spacing w:val="23"/>
        </w:rPr>
        <w:t> </w:t>
      </w:r>
      <w:r>
        <w:rPr/>
        <w:t>1</w:t>
      </w:r>
      <w:r>
        <w:rPr>
          <w:spacing w:val="23"/>
        </w:rPr>
        <w:t> </w:t>
      </w:r>
      <w:r>
        <w:rPr/>
        <w:t>1</w:t>
      </w:r>
      <w:r>
        <w:rPr>
          <w:spacing w:val="23"/>
        </w:rPr>
        <w:t> </w:t>
      </w:r>
      <w:r>
        <w:rPr/>
        <w:t>1</w:t>
      </w:r>
      <w:r>
        <w:rPr>
          <w:spacing w:val="23"/>
        </w:rPr>
        <w:t> </w:t>
      </w:r>
      <w:r>
        <w:rPr/>
        <w:t>1</w:t>
      </w:r>
      <w:r>
        <w:rPr>
          <w:spacing w:val="23"/>
        </w:rPr>
        <w:t> </w:t>
      </w:r>
      <w:r>
        <w:rPr/>
        <w:t>0</w:t>
      </w:r>
      <w:r>
        <w:rPr>
          <w:spacing w:val="23"/>
        </w:rPr>
        <w:t> </w:t>
      </w:r>
      <w:r>
        <w:rPr/>
        <w:t>1</w:t>
        <w:tab/>
      </w:r>
      <w:r>
        <w:rPr>
          <w:rFonts w:ascii="宋体" w:hAnsi="宋体" w:eastAsia="宋体" w:hint="eastAsia"/>
          <w:w w:val="75"/>
        </w:rPr>
        <w:t>■口■■■■口■</w:t>
      </w:r>
    </w:p>
    <w:p>
      <w:pPr>
        <w:pStyle w:val="BodyText"/>
        <w:tabs>
          <w:tab w:pos="1508" w:val="left" w:leader="none"/>
          <w:tab w:pos="4759" w:val="left" w:leader="none"/>
        </w:tabs>
        <w:spacing w:line="200" w:lineRule="exact"/>
        <w:ind w:left="705"/>
        <w:rPr>
          <w:rFonts w:ascii="宋体" w:hAnsi="宋体" w:eastAsia="宋体" w:hint="eastAsia"/>
        </w:rPr>
      </w:pPr>
      <w:r>
        <w:rPr/>
        <w:t>A3</w:t>
      </w:r>
      <w:r>
        <w:rPr>
          <w:spacing w:val="14"/>
        </w:rPr>
        <w:t> =</w:t>
      </w:r>
      <w:r>
        <w:rPr/>
        <w:tab/>
        <w:t>1</w:t>
      </w:r>
      <w:r>
        <w:rPr>
          <w:spacing w:val="14"/>
        </w:rPr>
        <w:t> </w:t>
      </w:r>
      <w:r>
        <w:rPr/>
        <w:t>0</w:t>
      </w:r>
      <w:r>
        <w:rPr>
          <w:spacing w:val="14"/>
        </w:rPr>
        <w:t> </w:t>
      </w:r>
      <w:r>
        <w:rPr/>
        <w:t>1</w:t>
      </w:r>
      <w:r>
        <w:rPr>
          <w:spacing w:val="14"/>
        </w:rPr>
        <w:t> </w:t>
      </w:r>
      <w:r>
        <w:rPr/>
        <w:t>0</w:t>
      </w:r>
      <w:r>
        <w:rPr>
          <w:spacing w:val="14"/>
        </w:rPr>
        <w:t> </w:t>
      </w:r>
      <w:r>
        <w:rPr/>
        <w:t>0</w:t>
      </w:r>
      <w:r>
        <w:rPr>
          <w:spacing w:val="14"/>
        </w:rPr>
        <w:t> </w:t>
      </w:r>
      <w:r>
        <w:rPr/>
        <w:t>0</w:t>
      </w:r>
      <w:r>
        <w:rPr>
          <w:spacing w:val="14"/>
        </w:rPr>
        <w:t> </w:t>
      </w:r>
      <w:r>
        <w:rPr/>
        <w:t>1</w:t>
      </w:r>
      <w:r>
        <w:rPr>
          <w:spacing w:val="14"/>
        </w:rPr>
        <w:t> </w:t>
      </w:r>
      <w:r>
        <w:rPr/>
        <w:t>1</w:t>
        <w:tab/>
      </w:r>
      <w:r>
        <w:rPr>
          <w:rFonts w:ascii="宋体" w:hAnsi="宋体" w:eastAsia="宋体" w:hint="eastAsia"/>
          <w:w w:val="75"/>
        </w:rPr>
        <w:t>■口■口口口■■</w:t>
      </w:r>
    </w:p>
    <w:p>
      <w:pPr>
        <w:pStyle w:val="BodyText"/>
        <w:tabs>
          <w:tab w:pos="1508" w:val="left" w:leader="none"/>
          <w:tab w:pos="4759" w:val="left" w:leader="none"/>
        </w:tabs>
        <w:spacing w:line="200" w:lineRule="exact"/>
        <w:ind w:left="705"/>
        <w:rPr>
          <w:rFonts w:ascii="宋体" w:hAnsi="宋体" w:eastAsia="宋体" w:hint="eastAsia"/>
        </w:rPr>
      </w:pPr>
      <w:r>
        <w:rPr/>
        <w:t>DB</w:t>
      </w:r>
      <w:r>
        <w:rPr>
          <w:spacing w:val="16"/>
        </w:rPr>
        <w:t> =</w:t>
      </w:r>
      <w:r>
        <w:rPr/>
        <w:tab/>
        <w:t>1</w:t>
      </w:r>
      <w:r>
        <w:rPr>
          <w:spacing w:val="22"/>
        </w:rPr>
        <w:t> </w:t>
      </w:r>
      <w:r>
        <w:rPr/>
        <w:t>1</w:t>
      </w:r>
      <w:r>
        <w:rPr>
          <w:spacing w:val="23"/>
        </w:rPr>
        <w:t> </w:t>
      </w:r>
      <w:r>
        <w:rPr/>
        <w:t>0</w:t>
      </w:r>
      <w:r>
        <w:rPr>
          <w:spacing w:val="23"/>
        </w:rPr>
        <w:t> </w:t>
      </w:r>
      <w:r>
        <w:rPr/>
        <w:t>1</w:t>
      </w:r>
      <w:r>
        <w:rPr>
          <w:spacing w:val="23"/>
        </w:rPr>
        <w:t> </w:t>
      </w:r>
      <w:r>
        <w:rPr/>
        <w:t>1</w:t>
      </w:r>
      <w:r>
        <w:rPr>
          <w:spacing w:val="23"/>
        </w:rPr>
        <w:t> </w:t>
      </w:r>
      <w:r>
        <w:rPr/>
        <w:t>0</w:t>
      </w:r>
      <w:r>
        <w:rPr>
          <w:spacing w:val="23"/>
        </w:rPr>
        <w:t> </w:t>
      </w:r>
      <w:r>
        <w:rPr/>
        <w:t>1</w:t>
      </w:r>
      <w:r>
        <w:rPr>
          <w:spacing w:val="23"/>
        </w:rPr>
        <w:t> </w:t>
      </w:r>
      <w:r>
        <w:rPr/>
        <w:t>1</w:t>
        <w:tab/>
      </w:r>
      <w:r>
        <w:rPr>
          <w:rFonts w:ascii="宋体" w:hAnsi="宋体" w:eastAsia="宋体" w:hint="eastAsia"/>
          <w:w w:val="75"/>
        </w:rPr>
        <w:t>■■口■■口■■</w:t>
      </w:r>
    </w:p>
    <w:p>
      <w:pPr>
        <w:pStyle w:val="BodyText"/>
        <w:tabs>
          <w:tab w:pos="1508" w:val="left" w:leader="none"/>
          <w:tab w:pos="4759" w:val="left" w:leader="none"/>
        </w:tabs>
        <w:spacing w:line="241" w:lineRule="exact"/>
        <w:ind w:left="705"/>
        <w:rPr>
          <w:rFonts w:ascii="宋体" w:hAnsi="宋体" w:eastAsia="宋体" w:hint="eastAsia"/>
        </w:rPr>
      </w:pPr>
      <w:r>
        <w:rPr/>
        <w:t>3A</w:t>
      </w:r>
      <w:r>
        <w:rPr>
          <w:spacing w:val="14"/>
        </w:rPr>
        <w:t> =</w:t>
      </w:r>
      <w:r>
        <w:rPr/>
        <w:tab/>
        <w:t>0</w:t>
      </w:r>
      <w:r>
        <w:rPr>
          <w:spacing w:val="14"/>
        </w:rPr>
        <w:t> </w:t>
      </w:r>
      <w:r>
        <w:rPr/>
        <w:t>0</w:t>
      </w:r>
      <w:r>
        <w:rPr>
          <w:spacing w:val="14"/>
        </w:rPr>
        <w:t> </w:t>
      </w:r>
      <w:r>
        <w:rPr/>
        <w:t>1</w:t>
      </w:r>
      <w:r>
        <w:rPr>
          <w:spacing w:val="14"/>
        </w:rPr>
        <w:t> </w:t>
      </w:r>
      <w:r>
        <w:rPr/>
        <w:t>1</w:t>
      </w:r>
      <w:r>
        <w:rPr>
          <w:spacing w:val="14"/>
        </w:rPr>
        <w:t> </w:t>
      </w:r>
      <w:r>
        <w:rPr/>
        <w:t>1</w:t>
      </w:r>
      <w:r>
        <w:rPr>
          <w:spacing w:val="14"/>
        </w:rPr>
        <w:t> </w:t>
      </w:r>
      <w:r>
        <w:rPr/>
        <w:t>0</w:t>
      </w:r>
      <w:r>
        <w:rPr>
          <w:spacing w:val="14"/>
        </w:rPr>
        <w:t> </w:t>
      </w:r>
      <w:r>
        <w:rPr/>
        <w:t>1</w:t>
      </w:r>
      <w:r>
        <w:rPr>
          <w:spacing w:val="14"/>
        </w:rPr>
        <w:t> </w:t>
      </w:r>
      <w:r>
        <w:rPr/>
        <w:t>0</w:t>
        <w:tab/>
      </w:r>
      <w:r>
        <w:rPr>
          <w:rFonts w:ascii="宋体" w:hAnsi="宋体" w:eastAsia="宋体" w:hint="eastAsia"/>
          <w:w w:val="75"/>
        </w:rPr>
        <w:t>口口■■■口■口</w:t>
      </w:r>
    </w:p>
    <w:p>
      <w:pPr>
        <w:pStyle w:val="Heading7"/>
        <w:spacing w:before="287"/>
        <w:ind w:left="159"/>
      </w:pPr>
      <w:r>
        <w:rPr/>
        <w:t>Two’s Complement</w:t>
      </w:r>
    </w:p>
    <w:p>
      <w:pPr>
        <w:pStyle w:val="Heading9"/>
        <w:spacing w:before="84"/>
        <w:ind w:left="159"/>
      </w:pPr>
      <w:r>
        <w:rPr/>
        <w:t>Exercise </w:t>
      </w:r>
      <w:hyperlink w:history="true" w:anchor="_bookmark26">
        <w:r>
          <w:rPr/>
          <w:t>1.8</w:t>
        </w:r>
      </w:hyperlink>
    </w:p>
    <w:p>
      <w:pPr>
        <w:pStyle w:val="ListParagraph"/>
        <w:numPr>
          <w:ilvl w:val="0"/>
          <w:numId w:val="97"/>
        </w:numPr>
        <w:tabs>
          <w:tab w:pos="706" w:val="left" w:leader="none"/>
        </w:tabs>
        <w:spacing w:line="326" w:lineRule="auto" w:before="127" w:after="0"/>
        <w:ind w:left="705" w:right="1457" w:hanging="301"/>
        <w:jc w:val="left"/>
        <w:rPr>
          <w:sz w:val="22"/>
        </w:rPr>
      </w:pPr>
      <w:r>
        <w:rPr>
          <w:spacing w:val="-6"/>
          <w:sz w:val="22"/>
        </w:rPr>
        <w:t>For</w:t>
      </w:r>
      <w:r>
        <w:rPr>
          <w:spacing w:val="-7"/>
          <w:sz w:val="22"/>
        </w:rPr>
        <w:t> </w:t>
      </w:r>
      <w:r>
        <w:rPr>
          <w:sz w:val="22"/>
        </w:rPr>
        <w:t>positive</w:t>
      </w:r>
      <w:r>
        <w:rPr>
          <w:spacing w:val="-7"/>
          <w:sz w:val="22"/>
        </w:rPr>
        <w:t> </w:t>
      </w:r>
      <w:r>
        <w:rPr>
          <w:sz w:val="22"/>
        </w:rPr>
        <w:t>numbers,</w:t>
      </w:r>
      <w:r>
        <w:rPr>
          <w:spacing w:val="-6"/>
          <w:sz w:val="22"/>
        </w:rPr>
        <w:t> </w:t>
      </w:r>
      <w:r>
        <w:rPr>
          <w:spacing w:val="-4"/>
          <w:sz w:val="22"/>
        </w:rPr>
        <w:t>we</w:t>
      </w:r>
      <w:r>
        <w:rPr>
          <w:spacing w:val="-7"/>
          <w:sz w:val="22"/>
        </w:rPr>
        <w:t> </w:t>
      </w:r>
      <w:r>
        <w:rPr>
          <w:sz w:val="22"/>
        </w:rPr>
        <w:t>transform</w:t>
      </w:r>
      <w:r>
        <w:rPr>
          <w:spacing w:val="-6"/>
          <w:sz w:val="22"/>
        </w:rPr>
        <w:t> </w:t>
      </w:r>
      <w:r>
        <w:rPr>
          <w:sz w:val="22"/>
        </w:rPr>
        <w:t>them</w:t>
      </w:r>
      <w:r>
        <w:rPr>
          <w:spacing w:val="-7"/>
          <w:sz w:val="22"/>
        </w:rPr>
        <w:t> </w:t>
      </w:r>
      <w:r>
        <w:rPr>
          <w:sz w:val="22"/>
        </w:rPr>
        <w:t>into</w:t>
      </w:r>
      <w:r>
        <w:rPr>
          <w:spacing w:val="-7"/>
          <w:sz w:val="22"/>
        </w:rPr>
        <w:t> </w:t>
      </w:r>
      <w:r>
        <w:rPr>
          <w:sz w:val="22"/>
        </w:rPr>
        <w:t>binary</w:t>
      </w:r>
      <w:r>
        <w:rPr>
          <w:spacing w:val="-6"/>
          <w:sz w:val="22"/>
        </w:rPr>
        <w:t> </w:t>
      </w:r>
      <w:r>
        <w:rPr>
          <w:sz w:val="22"/>
        </w:rPr>
        <w:t>form</w:t>
      </w:r>
      <w:r>
        <w:rPr>
          <w:spacing w:val="-7"/>
          <w:sz w:val="22"/>
        </w:rPr>
        <w:t> </w:t>
      </w:r>
      <w:r>
        <w:rPr>
          <w:sz w:val="22"/>
        </w:rPr>
        <w:t>and</w:t>
      </w:r>
      <w:r>
        <w:rPr>
          <w:spacing w:val="-7"/>
          <w:sz w:val="22"/>
        </w:rPr>
        <w:t> </w:t>
      </w:r>
      <w:r>
        <w:rPr>
          <w:sz w:val="22"/>
        </w:rPr>
        <w:t>pad</w:t>
      </w:r>
      <w:r>
        <w:rPr>
          <w:spacing w:val="-6"/>
          <w:sz w:val="22"/>
        </w:rPr>
        <w:t> </w:t>
      </w:r>
      <w:r>
        <w:rPr>
          <w:sz w:val="22"/>
        </w:rPr>
        <w:t>with</w:t>
      </w:r>
      <w:r>
        <w:rPr>
          <w:spacing w:val="-7"/>
          <w:sz w:val="22"/>
        </w:rPr>
        <w:t> </w:t>
      </w:r>
      <w:r>
        <w:rPr>
          <w:sz w:val="22"/>
        </w:rPr>
        <w:t>0s</w:t>
      </w:r>
      <w:r>
        <w:rPr>
          <w:spacing w:val="-7"/>
          <w:sz w:val="22"/>
        </w:rPr>
        <w:t> </w:t>
      </w:r>
      <w:r>
        <w:rPr>
          <w:sz w:val="22"/>
        </w:rPr>
        <w:t>on</w:t>
      </w:r>
      <w:r>
        <w:rPr>
          <w:spacing w:val="-6"/>
          <w:sz w:val="22"/>
        </w:rPr>
        <w:t> </w:t>
      </w:r>
      <w:r>
        <w:rPr>
          <w:sz w:val="22"/>
        </w:rPr>
        <w:t>the</w:t>
      </w:r>
      <w:r>
        <w:rPr>
          <w:spacing w:val="-7"/>
          <w:sz w:val="22"/>
        </w:rPr>
        <w:t> </w:t>
      </w:r>
      <w:r>
        <w:rPr>
          <w:sz w:val="22"/>
        </w:rPr>
        <w:t>left</w:t>
      </w:r>
      <w:r>
        <w:rPr>
          <w:spacing w:val="-7"/>
          <w:sz w:val="22"/>
        </w:rPr>
        <w:t> </w:t>
      </w:r>
      <w:r>
        <w:rPr>
          <w:sz w:val="22"/>
        </w:rPr>
        <w:t>to obtain 8 total</w:t>
      </w:r>
      <w:r>
        <w:rPr>
          <w:spacing w:val="2"/>
          <w:sz w:val="22"/>
        </w:rPr>
        <w:t> </w:t>
      </w:r>
      <w:r>
        <w:rPr>
          <w:sz w:val="22"/>
        </w:rPr>
        <w:t>bits.</w:t>
      </w:r>
    </w:p>
    <w:p>
      <w:pPr>
        <w:pStyle w:val="BodyText"/>
        <w:spacing w:before="7"/>
        <w:rPr>
          <w:sz w:val="13"/>
        </w:rPr>
      </w:pPr>
    </w:p>
    <w:p>
      <w:pPr>
        <w:pStyle w:val="BodyText"/>
        <w:spacing w:before="49"/>
        <w:ind w:right="752"/>
        <w:jc w:val="center"/>
      </w:pPr>
      <w:r>
        <w:rPr/>
        <w:t>34   =</w:t>
      </w:r>
      <w:r>
        <w:rPr>
          <w:rFonts w:ascii="MS UI Gothic" w:hAnsi="MS UI Gothic"/>
        </w:rPr>
        <w:t>⇒    </w:t>
      </w:r>
      <w:r>
        <w:rPr/>
        <w:t>100010    =</w:t>
      </w:r>
      <w:r>
        <w:rPr>
          <w:rFonts w:ascii="MS UI Gothic" w:hAnsi="MS UI Gothic"/>
        </w:rPr>
        <w:t>⇒   </w:t>
      </w:r>
      <w:r>
        <w:rPr/>
        <w:t>00100010</w:t>
      </w:r>
    </w:p>
    <w:p>
      <w:pPr>
        <w:pStyle w:val="BodyText"/>
        <w:spacing w:before="137"/>
        <w:ind w:right="752"/>
        <w:jc w:val="center"/>
      </w:pPr>
      <w:r>
        <w:rPr/>
        <w:t>66  =</w:t>
      </w:r>
      <w:r>
        <w:rPr>
          <w:rFonts w:ascii="MS UI Gothic" w:hAnsi="MS UI Gothic"/>
        </w:rPr>
        <w:t>⇒  </w:t>
      </w:r>
      <w:r>
        <w:rPr/>
        <w:t>1000010   =</w:t>
      </w:r>
      <w:r>
        <w:rPr>
          <w:rFonts w:ascii="MS UI Gothic" w:hAnsi="MS UI Gothic"/>
        </w:rPr>
        <w:t>⇒  </w:t>
      </w:r>
      <w:r>
        <w:rPr/>
        <w:t>01000010</w:t>
      </w:r>
    </w:p>
    <w:p>
      <w:pPr>
        <w:pStyle w:val="BodyText"/>
        <w:spacing w:line="326" w:lineRule="auto" w:before="273"/>
        <w:ind w:left="705" w:right="1447"/>
      </w:pPr>
      <w:r>
        <w:rPr>
          <w:spacing w:val="-6"/>
        </w:rPr>
        <w:t>For</w:t>
      </w:r>
      <w:r>
        <w:rPr>
          <w:spacing w:val="-24"/>
        </w:rPr>
        <w:t> </w:t>
      </w:r>
      <w:r>
        <w:rPr/>
        <w:t>negative</w:t>
      </w:r>
      <w:r>
        <w:rPr>
          <w:spacing w:val="-23"/>
        </w:rPr>
        <w:t> </w:t>
      </w:r>
      <w:r>
        <w:rPr/>
        <w:t>number,</w:t>
      </w:r>
      <w:r>
        <w:rPr>
          <w:spacing w:val="-21"/>
        </w:rPr>
        <w:t> </w:t>
      </w:r>
      <w:r>
        <w:rPr>
          <w:spacing w:val="-4"/>
        </w:rPr>
        <w:t>we</w:t>
      </w:r>
      <w:r>
        <w:rPr>
          <w:spacing w:val="-23"/>
        </w:rPr>
        <w:t> </w:t>
      </w:r>
      <w:r>
        <w:rPr/>
        <w:t>compute</w:t>
      </w:r>
      <w:r>
        <w:rPr>
          <w:spacing w:val="-23"/>
        </w:rPr>
        <w:t> </w:t>
      </w:r>
      <w:r>
        <w:rPr/>
        <w:t>a</w:t>
      </w:r>
      <w:r>
        <w:rPr>
          <w:spacing w:val="-24"/>
        </w:rPr>
        <w:t> </w:t>
      </w:r>
      <w:r>
        <w:rPr/>
        <w:t>binary</w:t>
      </w:r>
      <w:r>
        <w:rPr>
          <w:spacing w:val="-22"/>
        </w:rPr>
        <w:t> </w:t>
      </w:r>
      <w:r>
        <w:rPr/>
        <w:t>representation</w:t>
      </w:r>
      <w:r>
        <w:rPr>
          <w:spacing w:val="-23"/>
        </w:rPr>
        <w:t> </w:t>
      </w:r>
      <w:r>
        <w:rPr/>
        <w:t>of</w:t>
      </w:r>
      <w:r>
        <w:rPr>
          <w:spacing w:val="-23"/>
        </w:rPr>
        <w:t> </w:t>
      </w:r>
      <w:r>
        <w:rPr/>
        <w:t>the</w:t>
      </w:r>
      <w:r>
        <w:rPr>
          <w:spacing w:val="-23"/>
        </w:rPr>
        <w:t> </w:t>
      </w:r>
      <w:r>
        <w:rPr/>
        <w:t>magnitude</w:t>
      </w:r>
      <w:r>
        <w:rPr>
          <w:spacing w:val="-23"/>
        </w:rPr>
        <w:t> </w:t>
      </w:r>
      <w:r>
        <w:rPr/>
        <w:t>of</w:t>
      </w:r>
      <w:r>
        <w:rPr>
          <w:spacing w:val="-23"/>
        </w:rPr>
        <w:t> </w:t>
      </w:r>
      <w:r>
        <w:rPr/>
        <w:t>the</w:t>
      </w:r>
      <w:r>
        <w:rPr>
          <w:spacing w:val="-23"/>
        </w:rPr>
        <w:t> </w:t>
      </w:r>
      <w:r>
        <w:rPr/>
        <w:t>number (appropriately</w:t>
      </w:r>
      <w:r>
        <w:rPr>
          <w:spacing w:val="13"/>
        </w:rPr>
        <w:t> </w:t>
      </w:r>
      <w:r>
        <w:rPr/>
        <w:t>padded</w:t>
      </w:r>
      <w:r>
        <w:rPr>
          <w:spacing w:val="13"/>
        </w:rPr>
        <w:t> </w:t>
      </w:r>
      <w:r>
        <w:rPr/>
        <w:t>with</w:t>
      </w:r>
      <w:r>
        <w:rPr>
          <w:spacing w:val="13"/>
        </w:rPr>
        <w:t> </w:t>
      </w:r>
      <w:r>
        <w:rPr/>
        <w:t>0s),</w:t>
      </w:r>
      <w:r>
        <w:rPr>
          <w:spacing w:val="13"/>
        </w:rPr>
        <w:t> </w:t>
      </w:r>
      <w:r>
        <w:rPr/>
        <w:t>then</w:t>
      </w:r>
      <w:r>
        <w:rPr>
          <w:spacing w:val="14"/>
        </w:rPr>
        <w:t> </w:t>
      </w:r>
      <w:r>
        <w:rPr/>
        <w:t>flip</w:t>
      </w:r>
      <w:r>
        <w:rPr>
          <w:spacing w:val="13"/>
        </w:rPr>
        <w:t> </w:t>
      </w:r>
      <w:r>
        <w:rPr/>
        <w:t>all</w:t>
      </w:r>
      <w:r>
        <w:rPr>
          <w:spacing w:val="13"/>
        </w:rPr>
        <w:t> </w:t>
      </w:r>
      <w:r>
        <w:rPr/>
        <w:t>the</w:t>
      </w:r>
      <w:r>
        <w:rPr>
          <w:spacing w:val="13"/>
        </w:rPr>
        <w:t> </w:t>
      </w:r>
      <w:r>
        <w:rPr/>
        <w:t>bits,</w:t>
      </w:r>
      <w:r>
        <w:rPr>
          <w:spacing w:val="14"/>
        </w:rPr>
        <w:t> </w:t>
      </w:r>
      <w:r>
        <w:rPr/>
        <w:t>and</w:t>
      </w:r>
      <w:r>
        <w:rPr>
          <w:spacing w:val="13"/>
        </w:rPr>
        <w:t> </w:t>
      </w:r>
      <w:r>
        <w:rPr/>
        <w:t>finally</w:t>
      </w:r>
      <w:r>
        <w:rPr>
          <w:spacing w:val="13"/>
        </w:rPr>
        <w:t> </w:t>
      </w:r>
      <w:r>
        <w:rPr/>
        <w:t>add</w:t>
      </w:r>
      <w:r>
        <w:rPr>
          <w:spacing w:val="13"/>
        </w:rPr>
        <w:t> </w:t>
      </w:r>
      <w:r>
        <w:rPr/>
        <w:t>1.</w:t>
      </w:r>
    </w:p>
    <w:p>
      <w:pPr>
        <w:spacing w:after="0" w:line="326" w:lineRule="auto"/>
        <w:sectPr>
          <w:pgSz w:w="12240" w:h="15840"/>
          <w:pgMar w:header="1429" w:footer="0" w:top="1660" w:bottom="280" w:left="1280" w:right="340"/>
        </w:sectPr>
      </w:pPr>
    </w:p>
    <w:p>
      <w:pPr>
        <w:pStyle w:val="BodyText"/>
        <w:rPr>
          <w:sz w:val="20"/>
        </w:rPr>
      </w:pPr>
    </w:p>
    <w:p>
      <w:pPr>
        <w:pStyle w:val="BodyText"/>
        <w:spacing w:before="3"/>
        <w:rPr>
          <w:sz w:val="20"/>
        </w:rPr>
      </w:pPr>
    </w:p>
    <w:p>
      <w:pPr>
        <w:pStyle w:val="BodyText"/>
        <w:spacing w:before="49"/>
        <w:ind w:right="32"/>
        <w:jc w:val="center"/>
      </w:pPr>
      <w:r>
        <w:rPr>
          <w:rFonts w:ascii="MS UI Gothic" w:hAnsi="MS UI Gothic"/>
          <w:w w:val="105"/>
        </w:rPr>
        <w:t>−</w:t>
      </w:r>
      <w:r>
        <w:rPr>
          <w:w w:val="105"/>
        </w:rPr>
        <w:t>71 =</w:t>
      </w:r>
      <w:r>
        <w:rPr>
          <w:rFonts w:ascii="MS UI Gothic" w:hAnsi="MS UI Gothic"/>
          <w:w w:val="105"/>
        </w:rPr>
        <w:t>⇒ </w:t>
      </w:r>
      <w:r>
        <w:rPr>
          <w:w w:val="105"/>
        </w:rPr>
        <w:t>1000111 =</w:t>
      </w:r>
      <w:r>
        <w:rPr>
          <w:rFonts w:ascii="MS UI Gothic" w:hAnsi="MS UI Gothic"/>
          <w:w w:val="105"/>
        </w:rPr>
        <w:t>⇒ </w:t>
      </w:r>
      <w:r>
        <w:rPr>
          <w:w w:val="105"/>
        </w:rPr>
        <w:t>01000111 =</w:t>
      </w:r>
      <w:r>
        <w:rPr>
          <w:rFonts w:ascii="MS UI Gothic" w:hAnsi="MS UI Gothic"/>
          <w:w w:val="105"/>
        </w:rPr>
        <w:t>⇒ </w:t>
      </w:r>
      <w:r>
        <w:rPr>
          <w:w w:val="105"/>
        </w:rPr>
        <w:t>10111000 =</w:t>
      </w:r>
      <w:r>
        <w:rPr>
          <w:rFonts w:ascii="MS UI Gothic" w:hAnsi="MS UI Gothic"/>
          <w:w w:val="105"/>
        </w:rPr>
        <w:t>⇒ </w:t>
      </w:r>
      <w:r>
        <w:rPr>
          <w:w w:val="105"/>
        </w:rPr>
        <w:t>10111001</w:t>
      </w:r>
    </w:p>
    <w:p>
      <w:pPr>
        <w:pStyle w:val="BodyText"/>
        <w:spacing w:before="139"/>
        <w:ind w:right="32"/>
        <w:jc w:val="center"/>
      </w:pPr>
      <w:r>
        <w:rPr>
          <w:rFonts w:ascii="MS UI Gothic" w:hAnsi="MS UI Gothic"/>
          <w:w w:val="105"/>
        </w:rPr>
        <w:t>−</w:t>
      </w:r>
      <w:r>
        <w:rPr>
          <w:w w:val="105"/>
        </w:rPr>
        <w:t>27 =</w:t>
      </w:r>
      <w:r>
        <w:rPr>
          <w:rFonts w:ascii="MS UI Gothic" w:hAnsi="MS UI Gothic"/>
          <w:w w:val="105"/>
        </w:rPr>
        <w:t>⇒ </w:t>
      </w:r>
      <w:r>
        <w:rPr>
          <w:w w:val="105"/>
        </w:rPr>
        <w:t>11011 =</w:t>
      </w:r>
      <w:r>
        <w:rPr>
          <w:rFonts w:ascii="MS UI Gothic" w:hAnsi="MS UI Gothic"/>
          <w:w w:val="105"/>
        </w:rPr>
        <w:t>⇒ </w:t>
      </w:r>
      <w:r>
        <w:rPr>
          <w:w w:val="105"/>
        </w:rPr>
        <w:t>00011011 =</w:t>
      </w:r>
      <w:r>
        <w:rPr>
          <w:rFonts w:ascii="MS UI Gothic" w:hAnsi="MS UI Gothic"/>
          <w:w w:val="105"/>
        </w:rPr>
        <w:t>⇒ </w:t>
      </w:r>
      <w:r>
        <w:rPr>
          <w:w w:val="105"/>
        </w:rPr>
        <w:t>11100100 =</w:t>
      </w:r>
      <w:r>
        <w:rPr>
          <w:rFonts w:ascii="MS UI Gothic" w:hAnsi="MS UI Gothic"/>
          <w:w w:val="105"/>
        </w:rPr>
        <w:t>⇒ </w:t>
      </w:r>
      <w:r>
        <w:rPr>
          <w:w w:val="105"/>
        </w:rPr>
        <w:t>11100101</w:t>
      </w:r>
    </w:p>
    <w:p>
      <w:pPr>
        <w:pStyle w:val="ListParagraph"/>
        <w:numPr>
          <w:ilvl w:val="0"/>
          <w:numId w:val="97"/>
        </w:numPr>
        <w:tabs>
          <w:tab w:pos="1066" w:val="left" w:leader="none"/>
        </w:tabs>
        <w:spacing w:line="326" w:lineRule="auto" w:before="284" w:after="0"/>
        <w:ind w:left="1065" w:right="1096" w:hanging="319"/>
        <w:jc w:val="both"/>
        <w:rPr>
          <w:sz w:val="22"/>
        </w:rPr>
      </w:pPr>
      <w:r>
        <w:rPr>
          <w:sz w:val="22"/>
        </w:rPr>
        <w:t>If the first bit of the </w:t>
      </w:r>
      <w:r>
        <w:rPr>
          <w:spacing w:val="-3"/>
          <w:sz w:val="22"/>
        </w:rPr>
        <w:t>two’s </w:t>
      </w:r>
      <w:r>
        <w:rPr>
          <w:sz w:val="22"/>
        </w:rPr>
        <w:t>complement representation is 0, then the </w:t>
      </w:r>
      <w:r>
        <w:rPr>
          <w:spacing w:val="-3"/>
          <w:sz w:val="22"/>
        </w:rPr>
        <w:t>value </w:t>
      </w:r>
      <w:r>
        <w:rPr>
          <w:sz w:val="22"/>
        </w:rPr>
        <w:t>is a positive number</w:t>
      </w:r>
      <w:r>
        <w:rPr>
          <w:spacing w:val="-19"/>
          <w:sz w:val="22"/>
        </w:rPr>
        <w:t> </w:t>
      </w:r>
      <w:r>
        <w:rPr>
          <w:sz w:val="22"/>
        </w:rPr>
        <w:t>in</w:t>
      </w:r>
      <w:r>
        <w:rPr>
          <w:spacing w:val="-19"/>
          <w:sz w:val="22"/>
        </w:rPr>
        <w:t> </w:t>
      </w:r>
      <w:r>
        <w:rPr>
          <w:sz w:val="22"/>
        </w:rPr>
        <w:t>standard</w:t>
      </w:r>
      <w:r>
        <w:rPr>
          <w:spacing w:val="-19"/>
          <w:sz w:val="22"/>
        </w:rPr>
        <w:t> </w:t>
      </w:r>
      <w:r>
        <w:rPr>
          <w:sz w:val="22"/>
        </w:rPr>
        <w:t>binary</w:t>
      </w:r>
      <w:r>
        <w:rPr>
          <w:spacing w:val="-19"/>
          <w:sz w:val="22"/>
        </w:rPr>
        <w:t> </w:t>
      </w:r>
      <w:r>
        <w:rPr>
          <w:sz w:val="22"/>
        </w:rPr>
        <w:t>form.</w:t>
      </w:r>
      <w:r>
        <w:rPr>
          <w:spacing w:val="-1"/>
          <w:sz w:val="22"/>
        </w:rPr>
        <w:t> </w:t>
      </w:r>
      <w:r>
        <w:rPr>
          <w:sz w:val="22"/>
        </w:rPr>
        <w:t>In</w:t>
      </w:r>
      <w:r>
        <w:rPr>
          <w:spacing w:val="-19"/>
          <w:sz w:val="22"/>
        </w:rPr>
        <w:t> </w:t>
      </w:r>
      <w:r>
        <w:rPr>
          <w:sz w:val="22"/>
        </w:rPr>
        <w:t>this</w:t>
      </w:r>
      <w:r>
        <w:rPr>
          <w:spacing w:val="-19"/>
          <w:sz w:val="22"/>
        </w:rPr>
        <w:t> </w:t>
      </w:r>
      <w:r>
        <w:rPr>
          <w:sz w:val="22"/>
        </w:rPr>
        <w:t>case,</w:t>
      </w:r>
      <w:r>
        <w:rPr>
          <w:spacing w:val="-17"/>
          <w:sz w:val="22"/>
        </w:rPr>
        <w:t> </w:t>
      </w:r>
      <w:r>
        <w:rPr>
          <w:spacing w:val="-4"/>
          <w:sz w:val="22"/>
        </w:rPr>
        <w:t>we</w:t>
      </w:r>
      <w:r>
        <w:rPr>
          <w:spacing w:val="-19"/>
          <w:sz w:val="22"/>
        </w:rPr>
        <w:t> </w:t>
      </w:r>
      <w:r>
        <w:rPr>
          <w:sz w:val="22"/>
        </w:rPr>
        <w:t>simply</w:t>
      </w:r>
      <w:r>
        <w:rPr>
          <w:spacing w:val="-19"/>
          <w:sz w:val="22"/>
        </w:rPr>
        <w:t> </w:t>
      </w:r>
      <w:r>
        <w:rPr>
          <w:sz w:val="22"/>
        </w:rPr>
        <w:t>transform</w:t>
      </w:r>
      <w:r>
        <w:rPr>
          <w:spacing w:val="-18"/>
          <w:sz w:val="22"/>
        </w:rPr>
        <w:t> </w:t>
      </w:r>
      <w:r>
        <w:rPr>
          <w:sz w:val="22"/>
        </w:rPr>
        <w:t>the</w:t>
      </w:r>
      <w:r>
        <w:rPr>
          <w:spacing w:val="-19"/>
          <w:sz w:val="22"/>
        </w:rPr>
        <w:t> </w:t>
      </w:r>
      <w:r>
        <w:rPr>
          <w:sz w:val="22"/>
        </w:rPr>
        <w:t>binary</w:t>
      </w:r>
      <w:r>
        <w:rPr>
          <w:spacing w:val="-19"/>
          <w:sz w:val="22"/>
        </w:rPr>
        <w:t> </w:t>
      </w:r>
      <w:r>
        <w:rPr>
          <w:sz w:val="22"/>
        </w:rPr>
        <w:t>representa- tion</w:t>
      </w:r>
      <w:r>
        <w:rPr>
          <w:spacing w:val="-15"/>
          <w:sz w:val="22"/>
        </w:rPr>
        <w:t> </w:t>
      </w:r>
      <w:r>
        <w:rPr>
          <w:sz w:val="22"/>
        </w:rPr>
        <w:t>to</w:t>
      </w:r>
      <w:r>
        <w:rPr>
          <w:spacing w:val="-15"/>
          <w:sz w:val="22"/>
        </w:rPr>
        <w:t> </w:t>
      </w:r>
      <w:r>
        <w:rPr>
          <w:sz w:val="22"/>
        </w:rPr>
        <w:t>its</w:t>
      </w:r>
      <w:r>
        <w:rPr>
          <w:spacing w:val="-14"/>
          <w:sz w:val="22"/>
        </w:rPr>
        <w:t> </w:t>
      </w:r>
      <w:r>
        <w:rPr>
          <w:sz w:val="22"/>
        </w:rPr>
        <w:t>equivalent</w:t>
      </w:r>
      <w:r>
        <w:rPr>
          <w:spacing w:val="-15"/>
          <w:sz w:val="22"/>
        </w:rPr>
        <w:t> </w:t>
      </w:r>
      <w:r>
        <w:rPr>
          <w:sz w:val="22"/>
        </w:rPr>
        <w:t>decimal</w:t>
      </w:r>
      <w:r>
        <w:rPr>
          <w:spacing w:val="-14"/>
          <w:sz w:val="22"/>
        </w:rPr>
        <w:t> </w:t>
      </w:r>
      <w:r>
        <w:rPr>
          <w:sz w:val="22"/>
        </w:rPr>
        <w:t>form.</w:t>
      </w:r>
      <w:r>
        <w:rPr>
          <w:spacing w:val="5"/>
          <w:sz w:val="22"/>
        </w:rPr>
        <w:t> </w:t>
      </w:r>
      <w:r>
        <w:rPr>
          <w:sz w:val="22"/>
        </w:rPr>
        <w:t>If</w:t>
      </w:r>
      <w:r>
        <w:rPr>
          <w:spacing w:val="-15"/>
          <w:sz w:val="22"/>
        </w:rPr>
        <w:t> </w:t>
      </w:r>
      <w:r>
        <w:rPr>
          <w:sz w:val="22"/>
        </w:rPr>
        <w:t>the</w:t>
      </w:r>
      <w:r>
        <w:rPr>
          <w:spacing w:val="-15"/>
          <w:sz w:val="22"/>
        </w:rPr>
        <w:t> </w:t>
      </w:r>
      <w:r>
        <w:rPr>
          <w:sz w:val="22"/>
        </w:rPr>
        <w:t>first</w:t>
      </w:r>
      <w:r>
        <w:rPr>
          <w:spacing w:val="-14"/>
          <w:sz w:val="22"/>
        </w:rPr>
        <w:t> </w:t>
      </w:r>
      <w:r>
        <w:rPr>
          <w:sz w:val="22"/>
        </w:rPr>
        <w:t>bit</w:t>
      </w:r>
      <w:r>
        <w:rPr>
          <w:spacing w:val="-15"/>
          <w:sz w:val="22"/>
        </w:rPr>
        <w:t> </w:t>
      </w:r>
      <w:r>
        <w:rPr>
          <w:sz w:val="22"/>
        </w:rPr>
        <w:t>of</w:t>
      </w:r>
      <w:r>
        <w:rPr>
          <w:spacing w:val="-14"/>
          <w:sz w:val="22"/>
        </w:rPr>
        <w:t> </w:t>
      </w:r>
      <w:r>
        <w:rPr>
          <w:sz w:val="22"/>
        </w:rPr>
        <w:t>the</w:t>
      </w:r>
      <w:r>
        <w:rPr>
          <w:spacing w:val="-15"/>
          <w:sz w:val="22"/>
        </w:rPr>
        <w:t> </w:t>
      </w:r>
      <w:r>
        <w:rPr>
          <w:spacing w:val="-3"/>
          <w:sz w:val="22"/>
        </w:rPr>
        <w:t>two’s</w:t>
      </w:r>
      <w:r>
        <w:rPr>
          <w:spacing w:val="-14"/>
          <w:sz w:val="22"/>
        </w:rPr>
        <w:t> </w:t>
      </w:r>
      <w:r>
        <w:rPr>
          <w:sz w:val="22"/>
        </w:rPr>
        <w:t>complement</w:t>
      </w:r>
      <w:r>
        <w:rPr>
          <w:spacing w:val="-15"/>
          <w:sz w:val="22"/>
        </w:rPr>
        <w:t> </w:t>
      </w:r>
      <w:r>
        <w:rPr>
          <w:sz w:val="22"/>
        </w:rPr>
        <w:t>representation is 1, then the </w:t>
      </w:r>
      <w:r>
        <w:rPr>
          <w:spacing w:val="-3"/>
          <w:sz w:val="22"/>
        </w:rPr>
        <w:t>value </w:t>
      </w:r>
      <w:r>
        <w:rPr>
          <w:sz w:val="22"/>
        </w:rPr>
        <w:t>is a negative number. In this case, </w:t>
      </w:r>
      <w:r>
        <w:rPr>
          <w:spacing w:val="-4"/>
          <w:sz w:val="22"/>
        </w:rPr>
        <w:t>we </w:t>
      </w:r>
      <w:r>
        <w:rPr>
          <w:sz w:val="22"/>
        </w:rPr>
        <w:t>flip all the bits, add 1, and interpret</w:t>
      </w:r>
      <w:r>
        <w:rPr>
          <w:spacing w:val="13"/>
          <w:sz w:val="22"/>
        </w:rPr>
        <w:t> </w:t>
      </w:r>
      <w:r>
        <w:rPr>
          <w:sz w:val="22"/>
        </w:rPr>
        <w:t>the</w:t>
      </w:r>
      <w:r>
        <w:rPr>
          <w:spacing w:val="14"/>
          <w:sz w:val="22"/>
        </w:rPr>
        <w:t> </w:t>
      </w:r>
      <w:r>
        <w:rPr>
          <w:sz w:val="22"/>
        </w:rPr>
        <w:t>resulting</w:t>
      </w:r>
      <w:r>
        <w:rPr>
          <w:spacing w:val="13"/>
          <w:sz w:val="22"/>
        </w:rPr>
        <w:t> </w:t>
      </w:r>
      <w:r>
        <w:rPr>
          <w:sz w:val="22"/>
        </w:rPr>
        <w:t>bits</w:t>
      </w:r>
      <w:r>
        <w:rPr>
          <w:spacing w:val="14"/>
          <w:sz w:val="22"/>
        </w:rPr>
        <w:t> </w:t>
      </w:r>
      <w:r>
        <w:rPr>
          <w:sz w:val="22"/>
        </w:rPr>
        <w:t>as</w:t>
      </w:r>
      <w:r>
        <w:rPr>
          <w:spacing w:val="13"/>
          <w:sz w:val="22"/>
        </w:rPr>
        <w:t> </w:t>
      </w:r>
      <w:r>
        <w:rPr>
          <w:sz w:val="22"/>
        </w:rPr>
        <w:t>the</w:t>
      </w:r>
      <w:r>
        <w:rPr>
          <w:spacing w:val="14"/>
          <w:sz w:val="22"/>
        </w:rPr>
        <w:t> </w:t>
      </w:r>
      <w:r>
        <w:rPr>
          <w:sz w:val="22"/>
        </w:rPr>
        <w:t>magnitude</w:t>
      </w:r>
      <w:r>
        <w:rPr>
          <w:spacing w:val="13"/>
          <w:sz w:val="22"/>
        </w:rPr>
        <w:t> </w:t>
      </w:r>
      <w:r>
        <w:rPr>
          <w:sz w:val="22"/>
        </w:rPr>
        <w:t>of</w:t>
      </w:r>
      <w:r>
        <w:rPr>
          <w:spacing w:val="13"/>
          <w:sz w:val="22"/>
        </w:rPr>
        <w:t> </w:t>
      </w:r>
      <w:r>
        <w:rPr>
          <w:sz w:val="22"/>
        </w:rPr>
        <w:t>the</w:t>
      </w:r>
      <w:r>
        <w:rPr>
          <w:spacing w:val="14"/>
          <w:sz w:val="22"/>
        </w:rPr>
        <w:t> </w:t>
      </w:r>
      <w:r>
        <w:rPr>
          <w:sz w:val="22"/>
        </w:rPr>
        <w:t>negative</w:t>
      </w:r>
      <w:r>
        <w:rPr>
          <w:spacing w:val="13"/>
          <w:sz w:val="22"/>
        </w:rPr>
        <w:t> </w:t>
      </w:r>
      <w:r>
        <w:rPr>
          <w:sz w:val="22"/>
        </w:rPr>
        <w:t>value.</w:t>
      </w:r>
    </w:p>
    <w:p>
      <w:pPr>
        <w:pStyle w:val="BodyText"/>
        <w:tabs>
          <w:tab w:pos="4317" w:val="left" w:leader="none"/>
          <w:tab w:pos="4916" w:val="left" w:leader="none"/>
          <w:tab w:pos="7618" w:val="left" w:leader="none"/>
        </w:tabs>
        <w:spacing w:before="159"/>
        <w:ind w:right="32"/>
        <w:jc w:val="center"/>
      </w:pPr>
      <w:r>
        <w:rPr/>
        <w:t>01100110</w:t>
        <w:tab/>
      </w:r>
      <w:r>
        <w:rPr>
          <w:spacing w:val="-19"/>
        </w:rPr>
        <w:t>=</w:t>
      </w:r>
      <w:r>
        <w:rPr>
          <w:rFonts w:ascii="MS UI Gothic" w:hAnsi="MS UI Gothic"/>
          <w:spacing w:val="-19"/>
        </w:rPr>
        <w:t>⇒</w:t>
        <w:tab/>
      </w:r>
      <w:r>
        <w:rPr/>
        <w:t>2 + 4 + 32152 +</w:t>
      </w:r>
      <w:r>
        <w:rPr>
          <w:spacing w:val="-22"/>
        </w:rPr>
        <w:t> </w:t>
      </w:r>
      <w:r>
        <w:rPr/>
        <w:t>64  </w:t>
      </w:r>
      <w:r>
        <w:rPr>
          <w:spacing w:val="45"/>
        </w:rPr>
        <w:t> </w:t>
      </w:r>
      <w:r>
        <w:rPr>
          <w:spacing w:val="-19"/>
        </w:rPr>
        <w:t>=</w:t>
      </w:r>
      <w:r>
        <w:rPr>
          <w:rFonts w:ascii="MS UI Gothic" w:hAnsi="MS UI Gothic"/>
          <w:spacing w:val="-19"/>
        </w:rPr>
        <w:t>⇒</w:t>
        <w:tab/>
      </w:r>
      <w:r>
        <w:rPr/>
        <w:t>102</w:t>
      </w:r>
    </w:p>
    <w:p>
      <w:pPr>
        <w:pStyle w:val="BodyText"/>
        <w:spacing w:before="57"/>
        <w:ind w:right="32"/>
        <w:jc w:val="center"/>
      </w:pPr>
      <w:r>
        <w:rPr>
          <w:w w:val="105"/>
        </w:rPr>
        <w:t>10011001   </w:t>
      </w:r>
      <w:r>
        <w:rPr>
          <w:spacing w:val="-19"/>
          <w:w w:val="105"/>
        </w:rPr>
        <w:t>=</w:t>
      </w:r>
      <w:r>
        <w:rPr>
          <w:rFonts w:ascii="MS UI Gothic" w:hAnsi="MS UI Gothic"/>
          <w:spacing w:val="-19"/>
          <w:w w:val="105"/>
        </w:rPr>
        <w:t>⇒   </w:t>
      </w:r>
      <w:r>
        <w:rPr>
          <w:w w:val="105"/>
        </w:rPr>
        <w:t>01100110   </w:t>
      </w:r>
      <w:r>
        <w:rPr>
          <w:spacing w:val="-19"/>
          <w:w w:val="105"/>
        </w:rPr>
        <w:t>=</w:t>
      </w:r>
      <w:r>
        <w:rPr>
          <w:rFonts w:ascii="MS UI Gothic" w:hAnsi="MS UI Gothic"/>
          <w:spacing w:val="-19"/>
          <w:w w:val="105"/>
        </w:rPr>
        <w:t>⇒   </w:t>
      </w:r>
      <w:r>
        <w:rPr>
          <w:w w:val="105"/>
        </w:rPr>
        <w:t>01100111   </w:t>
      </w:r>
      <w:r>
        <w:rPr>
          <w:spacing w:val="-19"/>
          <w:w w:val="105"/>
        </w:rPr>
        <w:t>=</w:t>
      </w:r>
      <w:r>
        <w:rPr>
          <w:rFonts w:ascii="MS UI Gothic" w:hAnsi="MS UI Gothic"/>
          <w:spacing w:val="-19"/>
          <w:w w:val="105"/>
        </w:rPr>
        <w:t>⇒   </w:t>
      </w:r>
      <w:r>
        <w:rPr>
          <w:w w:val="105"/>
        </w:rPr>
        <w:t>1 + 2 + 4 + 32 + 64   </w:t>
      </w:r>
      <w:r>
        <w:rPr>
          <w:spacing w:val="-19"/>
          <w:w w:val="105"/>
        </w:rPr>
        <w:t>=</w:t>
      </w:r>
      <w:r>
        <w:rPr>
          <w:rFonts w:ascii="MS UI Gothic" w:hAnsi="MS UI Gothic"/>
          <w:spacing w:val="-19"/>
          <w:w w:val="105"/>
        </w:rPr>
        <w:t>⇒ </w:t>
      </w:r>
      <w:r>
        <w:rPr>
          <w:rFonts w:ascii="MS UI Gothic" w:hAnsi="MS UI Gothic"/>
          <w:spacing w:val="25"/>
          <w:w w:val="105"/>
        </w:rPr>
        <w:t> </w:t>
      </w:r>
      <w:r>
        <w:rPr>
          <w:rFonts w:ascii="MS UI Gothic" w:hAnsi="MS UI Gothic"/>
          <w:w w:val="105"/>
        </w:rPr>
        <w:t>−</w:t>
      </w:r>
      <w:r>
        <w:rPr>
          <w:w w:val="105"/>
        </w:rPr>
        <w:t>103</w:t>
      </w:r>
    </w:p>
    <w:p>
      <w:pPr>
        <w:pStyle w:val="BodyText"/>
        <w:tabs>
          <w:tab w:pos="4317" w:val="left" w:leader="none"/>
          <w:tab w:pos="5243" w:val="left" w:leader="none"/>
          <w:tab w:pos="7727" w:val="left" w:leader="none"/>
        </w:tabs>
        <w:spacing w:before="57"/>
        <w:ind w:right="32"/>
        <w:jc w:val="center"/>
      </w:pPr>
      <w:r>
        <w:rPr>
          <w:w w:val="105"/>
        </w:rPr>
        <w:t>01010101</w:t>
        <w:tab/>
      </w:r>
      <w:r>
        <w:rPr>
          <w:spacing w:val="-19"/>
          <w:w w:val="105"/>
        </w:rPr>
        <w:t>=</w:t>
      </w:r>
      <w:r>
        <w:rPr>
          <w:rFonts w:ascii="MS UI Gothic" w:hAnsi="MS UI Gothic"/>
          <w:spacing w:val="-19"/>
          <w:w w:val="105"/>
        </w:rPr>
        <w:t>⇒</w:t>
        <w:tab/>
      </w:r>
      <w:r>
        <w:rPr>
          <w:w w:val="105"/>
        </w:rPr>
        <w:t>1</w:t>
      </w:r>
      <w:r>
        <w:rPr>
          <w:spacing w:val="-8"/>
          <w:w w:val="105"/>
        </w:rPr>
        <w:t> </w:t>
      </w:r>
      <w:r>
        <w:rPr>
          <w:w w:val="105"/>
        </w:rPr>
        <w:t>+</w:t>
      </w:r>
      <w:r>
        <w:rPr>
          <w:spacing w:val="-7"/>
          <w:w w:val="105"/>
        </w:rPr>
        <w:t> </w:t>
      </w:r>
      <w:r>
        <w:rPr>
          <w:w w:val="105"/>
        </w:rPr>
        <w:t>4</w:t>
      </w:r>
      <w:r>
        <w:rPr>
          <w:spacing w:val="-7"/>
          <w:w w:val="105"/>
        </w:rPr>
        <w:t> </w:t>
      </w:r>
      <w:r>
        <w:rPr>
          <w:w w:val="105"/>
        </w:rPr>
        <w:t>+</w:t>
      </w:r>
      <w:r>
        <w:rPr>
          <w:spacing w:val="-7"/>
          <w:w w:val="105"/>
        </w:rPr>
        <w:t> </w:t>
      </w:r>
      <w:r>
        <w:rPr>
          <w:w w:val="105"/>
        </w:rPr>
        <w:t>16</w:t>
      </w:r>
      <w:r>
        <w:rPr>
          <w:spacing w:val="-8"/>
          <w:w w:val="105"/>
        </w:rPr>
        <w:t> </w:t>
      </w:r>
      <w:r>
        <w:rPr>
          <w:w w:val="105"/>
        </w:rPr>
        <w:t>+</w:t>
      </w:r>
      <w:r>
        <w:rPr>
          <w:spacing w:val="-7"/>
          <w:w w:val="105"/>
        </w:rPr>
        <w:t> </w:t>
      </w:r>
      <w:r>
        <w:rPr>
          <w:w w:val="105"/>
        </w:rPr>
        <w:t>64  </w:t>
      </w:r>
      <w:r>
        <w:rPr>
          <w:spacing w:val="34"/>
          <w:w w:val="105"/>
        </w:rPr>
        <w:t> </w:t>
      </w:r>
      <w:r>
        <w:rPr>
          <w:spacing w:val="-19"/>
          <w:w w:val="105"/>
        </w:rPr>
        <w:t>=</w:t>
      </w:r>
      <w:r>
        <w:rPr>
          <w:rFonts w:ascii="MS UI Gothic" w:hAnsi="MS UI Gothic"/>
          <w:spacing w:val="-19"/>
          <w:w w:val="105"/>
        </w:rPr>
        <w:t>⇒</w:t>
        <w:tab/>
      </w:r>
      <w:r>
        <w:rPr>
          <w:w w:val="105"/>
        </w:rPr>
        <w:t>85</w:t>
      </w:r>
    </w:p>
    <w:p>
      <w:pPr>
        <w:pStyle w:val="BodyText"/>
        <w:tabs>
          <w:tab w:pos="5728" w:val="left" w:leader="none"/>
          <w:tab w:pos="7557" w:val="left" w:leader="none"/>
        </w:tabs>
        <w:spacing w:before="57"/>
        <w:ind w:right="32"/>
        <w:jc w:val="center"/>
      </w:pPr>
      <w:r>
        <w:rPr/>
        <w:t>11011101    </w:t>
      </w:r>
      <w:r>
        <w:rPr>
          <w:spacing w:val="-19"/>
        </w:rPr>
        <w:t>=</w:t>
      </w:r>
      <w:r>
        <w:rPr>
          <w:rFonts w:ascii="MS UI Gothic" w:hAnsi="MS UI Gothic"/>
          <w:spacing w:val="-19"/>
        </w:rPr>
        <w:t>⇒    </w:t>
      </w:r>
      <w:r>
        <w:rPr/>
        <w:t>00100010    </w:t>
      </w:r>
      <w:r>
        <w:rPr>
          <w:spacing w:val="-19"/>
        </w:rPr>
        <w:t>=</w:t>
      </w:r>
      <w:r>
        <w:rPr>
          <w:rFonts w:ascii="MS UI Gothic" w:hAnsi="MS UI Gothic"/>
          <w:spacing w:val="-19"/>
        </w:rPr>
        <w:t>⇒ </w:t>
      </w:r>
      <w:r>
        <w:rPr>
          <w:rFonts w:ascii="MS UI Gothic" w:hAnsi="MS UI Gothic"/>
          <w:spacing w:val="-4"/>
        </w:rPr>
        <w:t> </w:t>
      </w:r>
      <w:r>
        <w:rPr/>
        <w:t>00100011  </w:t>
      </w:r>
      <w:r>
        <w:rPr>
          <w:spacing w:val="23"/>
        </w:rPr>
        <w:t> </w:t>
      </w:r>
      <w:r>
        <w:rPr>
          <w:spacing w:val="-19"/>
        </w:rPr>
        <w:t>=</w:t>
      </w:r>
      <w:r>
        <w:rPr>
          <w:rFonts w:ascii="MS UI Gothic" w:hAnsi="MS UI Gothic"/>
          <w:spacing w:val="-19"/>
        </w:rPr>
        <w:t>⇒</w:t>
        <w:tab/>
      </w:r>
      <w:r>
        <w:rPr/>
        <w:t>1 + 2 + 32   </w:t>
      </w:r>
      <w:r>
        <w:rPr>
          <w:spacing w:val="8"/>
        </w:rPr>
        <w:t> </w:t>
      </w:r>
      <w:r>
        <w:rPr>
          <w:spacing w:val="-19"/>
        </w:rPr>
        <w:t>=</w:t>
      </w:r>
      <w:r>
        <w:rPr>
          <w:rFonts w:ascii="MS UI Gothic" w:hAnsi="MS UI Gothic"/>
          <w:spacing w:val="-19"/>
        </w:rPr>
        <w:t>⇒</w:t>
        <w:tab/>
      </w:r>
      <w:r>
        <w:rPr>
          <w:rFonts w:ascii="MS UI Gothic" w:hAnsi="MS UI Gothic"/>
        </w:rPr>
        <w:t>−</w:t>
      </w:r>
      <w:r>
        <w:rPr/>
        <w:t>35</w:t>
      </w:r>
    </w:p>
    <w:p>
      <w:pPr>
        <w:pStyle w:val="ListParagraph"/>
        <w:numPr>
          <w:ilvl w:val="0"/>
          <w:numId w:val="97"/>
        </w:numPr>
        <w:tabs>
          <w:tab w:pos="1066" w:val="left" w:leader="none"/>
        </w:tabs>
        <w:spacing w:line="240" w:lineRule="auto" w:before="232" w:after="0"/>
        <w:ind w:left="1065" w:right="0" w:hanging="291"/>
        <w:jc w:val="left"/>
        <w:rPr>
          <w:sz w:val="22"/>
        </w:rPr>
      </w:pPr>
      <w:bookmarkStart w:name="Chapter 2 Solutions" w:id="880"/>
      <w:bookmarkEnd w:id="880"/>
      <w:r>
        <w:rPr/>
      </w:r>
      <w:bookmarkStart w:name="_bookmark475" w:id="881"/>
      <w:bookmarkEnd w:id="881"/>
      <w:r>
        <w:rPr/>
      </w:r>
      <w:bookmarkStart w:name="_bookmark475" w:id="882"/>
      <w:bookmarkEnd w:id="882"/>
      <w:r>
        <w:rPr>
          <w:sz w:val="22"/>
        </w:rPr>
        <w:t>Here</w:t>
      </w:r>
      <w:r>
        <w:rPr>
          <w:spacing w:val="10"/>
          <w:sz w:val="22"/>
        </w:rPr>
        <w:t> </w:t>
      </w:r>
      <w:r>
        <w:rPr>
          <w:sz w:val="22"/>
        </w:rPr>
        <w:t>are</w:t>
      </w:r>
      <w:r>
        <w:rPr>
          <w:spacing w:val="11"/>
          <w:sz w:val="22"/>
        </w:rPr>
        <w:t> </w:t>
      </w:r>
      <w:r>
        <w:rPr>
          <w:sz w:val="22"/>
        </w:rPr>
        <w:t>the</w:t>
      </w:r>
      <w:r>
        <w:rPr>
          <w:spacing w:val="11"/>
          <w:sz w:val="22"/>
        </w:rPr>
        <w:t> </w:t>
      </w:r>
      <w:r>
        <w:rPr>
          <w:sz w:val="22"/>
        </w:rPr>
        <w:t>equivalent</w:t>
      </w:r>
      <w:r>
        <w:rPr>
          <w:spacing w:val="11"/>
          <w:sz w:val="22"/>
        </w:rPr>
        <w:t> </w:t>
      </w:r>
      <w:r>
        <w:rPr>
          <w:sz w:val="22"/>
        </w:rPr>
        <w:t>equations,</w:t>
      </w:r>
      <w:r>
        <w:rPr>
          <w:spacing w:val="11"/>
          <w:sz w:val="22"/>
        </w:rPr>
        <w:t> </w:t>
      </w:r>
      <w:r>
        <w:rPr>
          <w:sz w:val="22"/>
        </w:rPr>
        <w:t>in</w:t>
      </w:r>
      <w:r>
        <w:rPr>
          <w:spacing w:val="11"/>
          <w:sz w:val="22"/>
        </w:rPr>
        <w:t> </w:t>
      </w:r>
      <w:r>
        <w:rPr>
          <w:sz w:val="22"/>
        </w:rPr>
        <w:t>decimal</w:t>
      </w:r>
      <w:r>
        <w:rPr>
          <w:spacing w:val="11"/>
          <w:sz w:val="22"/>
        </w:rPr>
        <w:t> </w:t>
      </w:r>
      <w:r>
        <w:rPr>
          <w:sz w:val="22"/>
        </w:rPr>
        <w:t>and</w:t>
      </w:r>
      <w:r>
        <w:rPr>
          <w:spacing w:val="10"/>
          <w:sz w:val="22"/>
        </w:rPr>
        <w:t> </w:t>
      </w:r>
      <w:r>
        <w:rPr>
          <w:spacing w:val="-3"/>
          <w:sz w:val="22"/>
        </w:rPr>
        <w:t>two’s</w:t>
      </w:r>
      <w:r>
        <w:rPr>
          <w:spacing w:val="11"/>
          <w:sz w:val="22"/>
        </w:rPr>
        <w:t> </w:t>
      </w:r>
      <w:r>
        <w:rPr>
          <w:sz w:val="22"/>
        </w:rPr>
        <w:t>complement</w:t>
      </w:r>
      <w:r>
        <w:rPr>
          <w:spacing w:val="12"/>
          <w:sz w:val="22"/>
        </w:rPr>
        <w:t> </w:t>
      </w:r>
      <w:r>
        <w:rPr>
          <w:sz w:val="22"/>
        </w:rPr>
        <w:t>forms:</w:t>
      </w:r>
    </w:p>
    <w:p>
      <w:pPr>
        <w:pStyle w:val="BodyText"/>
        <w:spacing w:before="3"/>
        <w:rPr>
          <w:sz w:val="30"/>
        </w:rPr>
      </w:pPr>
    </w:p>
    <w:p>
      <w:pPr>
        <w:pStyle w:val="BodyText"/>
        <w:ind w:left="1257" w:right="977"/>
        <w:jc w:val="center"/>
      </w:pPr>
      <w:r>
        <w:rPr/>
        <w:t>66 + (</w:t>
      </w:r>
      <w:r>
        <w:rPr>
          <w:rFonts w:ascii="MS UI Gothic" w:hAnsi="MS UI Gothic"/>
        </w:rPr>
        <w:t>−</w:t>
      </w:r>
      <w:r>
        <w:rPr/>
        <w:t>27)    =   39</w:t>
      </w:r>
    </w:p>
    <w:p>
      <w:pPr>
        <w:pStyle w:val="BodyText"/>
        <w:spacing w:before="135"/>
        <w:ind w:right="32"/>
        <w:jc w:val="center"/>
      </w:pPr>
      <w:r>
        <w:rPr/>
        <w:t>01000010 + 11100101    =   00100111</w:t>
      </w:r>
    </w:p>
    <w:p>
      <w:pPr>
        <w:pStyle w:val="BodyText"/>
        <w:spacing w:before="11"/>
        <w:rPr>
          <w:sz w:val="31"/>
        </w:rPr>
      </w:pPr>
    </w:p>
    <w:p>
      <w:pPr>
        <w:pStyle w:val="BodyText"/>
        <w:ind w:left="1065"/>
      </w:pPr>
      <w:r>
        <w:rPr/>
        <w:t>Note that binary 00100111 is equivalent to decimal 39, as required.</w:t>
      </w:r>
    </w:p>
    <w:p>
      <w:pPr>
        <w:pStyle w:val="BodyText"/>
        <w:rPr>
          <w:sz w:val="20"/>
        </w:rPr>
      </w:pPr>
    </w:p>
    <w:p>
      <w:pPr>
        <w:pStyle w:val="BodyText"/>
        <w:spacing w:before="9"/>
        <w:rPr>
          <w:sz w:val="14"/>
        </w:rPr>
      </w:pPr>
    </w:p>
    <w:tbl>
      <w:tblPr>
        <w:tblW w:w="0" w:type="auto"/>
        <w:jc w:val="left"/>
        <w:tblInd w:w="3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2"/>
        <w:gridCol w:w="369"/>
        <w:gridCol w:w="1022"/>
      </w:tblGrid>
      <w:tr>
        <w:trPr>
          <w:trHeight w:val="391" w:hRule="atLeast"/>
        </w:trPr>
        <w:tc>
          <w:tcPr>
            <w:tcW w:w="2162" w:type="dxa"/>
          </w:tcPr>
          <w:p>
            <w:pPr>
              <w:pStyle w:val="TableParagraph"/>
              <w:spacing w:line="231" w:lineRule="exact"/>
              <w:ind w:right="98"/>
              <w:jc w:val="right"/>
              <w:rPr>
                <w:sz w:val="22"/>
              </w:rPr>
            </w:pPr>
            <w:r>
              <w:rPr>
                <w:w w:val="110"/>
                <w:sz w:val="22"/>
              </w:rPr>
              <w:t>(</w:t>
            </w:r>
            <w:r>
              <w:rPr>
                <w:rFonts w:ascii="MS UI Gothic" w:hAnsi="MS UI Gothic"/>
                <w:w w:val="110"/>
                <w:sz w:val="22"/>
              </w:rPr>
              <w:t>−</w:t>
            </w:r>
            <w:r>
              <w:rPr>
                <w:w w:val="110"/>
                <w:sz w:val="22"/>
              </w:rPr>
              <w:t>71) + (</w:t>
            </w:r>
            <w:r>
              <w:rPr>
                <w:rFonts w:ascii="MS UI Gothic" w:hAnsi="MS UI Gothic"/>
                <w:w w:val="110"/>
                <w:sz w:val="22"/>
              </w:rPr>
              <w:t>−</w:t>
            </w:r>
            <w:r>
              <w:rPr>
                <w:w w:val="110"/>
                <w:sz w:val="22"/>
              </w:rPr>
              <w:t>27)</w:t>
            </w:r>
          </w:p>
        </w:tc>
        <w:tc>
          <w:tcPr>
            <w:tcW w:w="369" w:type="dxa"/>
          </w:tcPr>
          <w:p>
            <w:pPr>
              <w:pStyle w:val="TableParagraph"/>
              <w:spacing w:line="217" w:lineRule="exact"/>
              <w:ind w:left="99"/>
              <w:rPr>
                <w:sz w:val="22"/>
              </w:rPr>
            </w:pPr>
            <w:r>
              <w:rPr>
                <w:w w:val="119"/>
                <w:sz w:val="22"/>
              </w:rPr>
              <w:t>=</w:t>
            </w:r>
          </w:p>
        </w:tc>
        <w:tc>
          <w:tcPr>
            <w:tcW w:w="1022" w:type="dxa"/>
          </w:tcPr>
          <w:p>
            <w:pPr>
              <w:pStyle w:val="TableParagraph"/>
              <w:spacing w:line="231" w:lineRule="exact"/>
              <w:ind w:left="99"/>
              <w:rPr>
                <w:sz w:val="22"/>
              </w:rPr>
            </w:pPr>
            <w:r>
              <w:rPr>
                <w:rFonts w:ascii="MS UI Gothic" w:hAnsi="MS UI Gothic"/>
                <w:sz w:val="22"/>
              </w:rPr>
              <w:t>−</w:t>
            </w:r>
            <w:r>
              <w:rPr>
                <w:sz w:val="22"/>
              </w:rPr>
              <w:t>98</w:t>
            </w:r>
          </w:p>
        </w:tc>
      </w:tr>
      <w:tr>
        <w:trPr>
          <w:trHeight w:val="230" w:hRule="atLeast"/>
        </w:trPr>
        <w:tc>
          <w:tcPr>
            <w:tcW w:w="2162" w:type="dxa"/>
          </w:tcPr>
          <w:p>
            <w:pPr>
              <w:pStyle w:val="TableParagraph"/>
              <w:spacing w:line="211" w:lineRule="exact"/>
              <w:ind w:right="97"/>
              <w:jc w:val="right"/>
              <w:rPr>
                <w:sz w:val="22"/>
              </w:rPr>
            </w:pPr>
            <w:r>
              <w:rPr>
                <w:sz w:val="22"/>
              </w:rPr>
              <w:t>10111001 + 11100101</w:t>
            </w:r>
          </w:p>
        </w:tc>
        <w:tc>
          <w:tcPr>
            <w:tcW w:w="369" w:type="dxa"/>
          </w:tcPr>
          <w:p>
            <w:pPr>
              <w:pStyle w:val="TableParagraph"/>
              <w:spacing w:line="211" w:lineRule="exact"/>
              <w:ind w:left="99"/>
              <w:rPr>
                <w:sz w:val="22"/>
              </w:rPr>
            </w:pPr>
            <w:r>
              <w:rPr>
                <w:w w:val="119"/>
                <w:sz w:val="22"/>
              </w:rPr>
              <w:t>=</w:t>
            </w:r>
          </w:p>
        </w:tc>
        <w:tc>
          <w:tcPr>
            <w:tcW w:w="1022" w:type="dxa"/>
          </w:tcPr>
          <w:p>
            <w:pPr>
              <w:pStyle w:val="TableParagraph"/>
              <w:spacing w:line="211" w:lineRule="exact"/>
              <w:ind w:left="99"/>
              <w:rPr>
                <w:sz w:val="22"/>
              </w:rPr>
            </w:pPr>
            <w:r>
              <w:rPr>
                <w:sz w:val="22"/>
              </w:rPr>
              <w:t>10011110</w:t>
            </w:r>
          </w:p>
        </w:tc>
      </w:tr>
    </w:tbl>
    <w:p>
      <w:pPr>
        <w:pStyle w:val="BodyText"/>
        <w:spacing w:before="10"/>
        <w:rPr>
          <w:sz w:val="30"/>
        </w:rPr>
      </w:pPr>
    </w:p>
    <w:p>
      <w:pPr>
        <w:pStyle w:val="BodyText"/>
        <w:ind w:right="32"/>
        <w:jc w:val="center"/>
      </w:pPr>
      <w:r>
        <w:rPr>
          <w:w w:val="105"/>
        </w:rPr>
        <w:t>10011110 =</w:t>
      </w:r>
      <w:r>
        <w:rPr>
          <w:rFonts w:ascii="MS UI Gothic" w:hAnsi="MS UI Gothic"/>
          <w:w w:val="105"/>
        </w:rPr>
        <w:t>⇒ </w:t>
      </w:r>
      <w:r>
        <w:rPr>
          <w:w w:val="105"/>
        </w:rPr>
        <w:t>01100001 =</w:t>
      </w:r>
      <w:r>
        <w:rPr>
          <w:rFonts w:ascii="MS UI Gothic" w:hAnsi="MS UI Gothic"/>
          <w:w w:val="105"/>
        </w:rPr>
        <w:t>⇒ </w:t>
      </w:r>
      <w:r>
        <w:rPr>
          <w:w w:val="105"/>
        </w:rPr>
        <w:t>01100010 =</w:t>
      </w:r>
      <w:r>
        <w:rPr>
          <w:rFonts w:ascii="MS UI Gothic" w:hAnsi="MS UI Gothic"/>
          <w:w w:val="105"/>
        </w:rPr>
        <w:t>⇒ </w:t>
      </w:r>
      <w:r>
        <w:rPr>
          <w:w w:val="105"/>
        </w:rPr>
        <w:t>2 + 32 + 64 =</w:t>
      </w:r>
      <w:r>
        <w:rPr>
          <w:rFonts w:ascii="MS UI Gothic" w:hAnsi="MS UI Gothic"/>
          <w:w w:val="105"/>
        </w:rPr>
        <w:t>⇒ −</w:t>
      </w:r>
      <w:r>
        <w:rPr>
          <w:w w:val="105"/>
        </w:rPr>
        <w:t>98</w:t>
      </w:r>
    </w:p>
    <w:p>
      <w:pPr>
        <w:pStyle w:val="BodyText"/>
        <w:rPr>
          <w:sz w:val="20"/>
        </w:rPr>
      </w:pPr>
    </w:p>
    <w:p>
      <w:pPr>
        <w:pStyle w:val="BodyText"/>
        <w:rPr>
          <w:sz w:val="20"/>
        </w:rPr>
      </w:pPr>
    </w:p>
    <w:p>
      <w:pPr>
        <w:pStyle w:val="BodyText"/>
        <w:spacing w:before="1"/>
        <w:rPr>
          <w:sz w:val="25"/>
        </w:rPr>
      </w:pPr>
      <w:r>
        <w:rPr/>
        <w:pict>
          <v:shape style="position:absolute;margin-left:90pt;margin-top:16.726908pt;width:315pt;height:.1pt;mso-position-horizontal-relative:page;mso-position-vertical-relative:paragraph;z-index:-250209280;mso-wrap-distance-left:0;mso-wrap-distance-right:0" coordorigin="1800,335" coordsize="6300,0" path="m1800,335l8100,335e" filled="false" stroked="true" strokeweight=".996pt" strokecolor="#000000">
            <v:path arrowok="t"/>
            <v:stroke dashstyle="solid"/>
            <w10:wrap type="topAndBottom"/>
          </v:shape>
        </w:pict>
      </w:r>
    </w:p>
    <w:p>
      <w:pPr>
        <w:pStyle w:val="Heading5"/>
        <w:spacing w:before="105"/>
        <w:ind w:left="520" w:firstLine="0"/>
      </w:pPr>
      <w:r>
        <w:rPr/>
        <w:t>Chapter </w:t>
      </w:r>
      <w:hyperlink w:history="true" w:anchor="_bookmark27">
        <w:r>
          <w:rPr/>
          <w:t>2</w:t>
        </w:r>
      </w:hyperlink>
      <w:r>
        <w:rPr/>
        <w:t> Solutions</w:t>
      </w:r>
    </w:p>
    <w:p>
      <w:pPr>
        <w:pStyle w:val="BodyText"/>
        <w:spacing w:before="4"/>
        <w:rPr>
          <w:b/>
          <w:sz w:val="23"/>
        </w:rPr>
      </w:pPr>
    </w:p>
    <w:p>
      <w:pPr>
        <w:pStyle w:val="Heading7"/>
      </w:pPr>
      <w:r>
        <w:rPr/>
        <w:t>Circuits</w:t>
      </w:r>
    </w:p>
    <w:p>
      <w:pPr>
        <w:pStyle w:val="Heading9"/>
        <w:spacing w:before="188"/>
        <w:ind w:left="520"/>
      </w:pPr>
      <w:r>
        <w:rPr/>
        <w:t>Exercise </w:t>
      </w:r>
      <w:hyperlink w:history="true" w:anchor="_bookmark50">
        <w:r>
          <w:rPr/>
          <w:t>2.1</w:t>
        </w:r>
      </w:hyperlink>
    </w:p>
    <w:p>
      <w:pPr>
        <w:pStyle w:val="BodyText"/>
        <w:spacing w:before="89"/>
        <w:ind w:left="520"/>
      </w:pPr>
      <w:r>
        <w:rPr/>
        <w:pict>
          <v:group style="position:absolute;margin-left:117.273003pt;margin-top:25.168917pt;width:70.6pt;height:85.1pt;mso-position-horizontal-relative:page;mso-position-vertical-relative:paragraph;z-index:253109248" coordorigin="2345,503" coordsize="1412,1702">
            <v:line style="position:absolute" from="3142,842" to="3142,503" stroked="true" strokeweight=".398pt" strokecolor="#000000">
              <v:stroke dashstyle="solid"/>
            </v:line>
            <v:line style="position:absolute" from="2345,846" to="3757,846" stroked="true" strokeweight=".398pt" strokecolor="#000000">
              <v:stroke dashstyle="solid"/>
            </v:line>
            <v:line style="position:absolute" from="3142,1189" to="3142,850" stroked="true" strokeweight=".398pt" strokecolor="#000000">
              <v:stroke dashstyle="solid"/>
            </v:line>
            <v:line style="position:absolute" from="3142,1528" to="3142,1189" stroked="true" strokeweight=".398pt" strokecolor="#000000">
              <v:stroke dashstyle="solid"/>
            </v:line>
            <v:line style="position:absolute" from="3142,1866" to="3142,1528" stroked="true" strokeweight=".398pt" strokecolor="#000000">
              <v:stroke dashstyle="solid"/>
            </v:line>
            <v:line style="position:absolute" from="3142,2205" to="3142,1866" stroked="true" strokeweight=".398pt" strokecolor="#000000">
              <v:stroke dashstyle="solid"/>
            </v:line>
            <v:shape style="position:absolute;left:2345;top:503;width:1412;height:1702" type="#_x0000_t202" filled="false" stroked="false">
              <v:textbox inset="0,0,0,0">
                <w:txbxContent>
                  <w:p>
                    <w:pPr>
                      <w:tabs>
                        <w:tab w:pos="522" w:val="left" w:leader="none"/>
                        <w:tab w:pos="915" w:val="left" w:leader="none"/>
                      </w:tabs>
                      <w:spacing w:before="35"/>
                      <w:ind w:left="119" w:right="0" w:firstLine="0"/>
                      <w:jc w:val="left"/>
                      <w:rPr>
                        <w:sz w:val="22"/>
                      </w:rPr>
                    </w:pPr>
                    <w:r>
                      <w:rPr>
                        <w:w w:val="105"/>
                        <w:sz w:val="22"/>
                      </w:rPr>
                      <w:t>A</w:t>
                      <w:tab/>
                      <w:t>B</w:t>
                      <w:tab/>
                      <w:t>Out</w:t>
                    </w:r>
                  </w:p>
                  <w:p>
                    <w:pPr>
                      <w:tabs>
                        <w:tab w:pos="567" w:val="left" w:leader="none"/>
                        <w:tab w:pos="1182" w:val="left" w:leader="none"/>
                      </w:tabs>
                      <w:spacing w:before="97"/>
                      <w:ind w:left="174" w:right="0" w:firstLine="0"/>
                      <w:jc w:val="left"/>
                      <w:rPr>
                        <w:sz w:val="22"/>
                      </w:rPr>
                    </w:pPr>
                    <w:r>
                      <w:rPr>
                        <w:w w:val="90"/>
                        <w:sz w:val="22"/>
                      </w:rPr>
                      <w:t>0</w:t>
                      <w:tab/>
                      <w:t>0</w:t>
                      <w:tab/>
                      <w:t>0</w:t>
                    </w:r>
                  </w:p>
                  <w:p>
                    <w:pPr>
                      <w:tabs>
                        <w:tab w:pos="567" w:val="left" w:leader="none"/>
                        <w:tab w:pos="1182" w:val="left" w:leader="none"/>
                      </w:tabs>
                      <w:spacing w:before="89"/>
                      <w:ind w:left="174" w:right="0" w:firstLine="0"/>
                      <w:jc w:val="left"/>
                      <w:rPr>
                        <w:sz w:val="22"/>
                      </w:rPr>
                    </w:pPr>
                    <w:r>
                      <w:rPr>
                        <w:sz w:val="22"/>
                      </w:rPr>
                      <w:t>0</w:t>
                      <w:tab/>
                    </w:r>
                    <w:r>
                      <w:rPr>
                        <w:w w:val="105"/>
                        <w:sz w:val="22"/>
                      </w:rPr>
                      <w:t>1</w:t>
                      <w:tab/>
                      <w:t>1</w:t>
                    </w:r>
                  </w:p>
                  <w:p>
                    <w:pPr>
                      <w:tabs>
                        <w:tab w:pos="567" w:val="left" w:leader="none"/>
                        <w:tab w:pos="1182" w:val="left" w:leader="none"/>
                      </w:tabs>
                      <w:spacing w:before="88"/>
                      <w:ind w:left="174" w:right="0" w:firstLine="0"/>
                      <w:jc w:val="left"/>
                      <w:rPr>
                        <w:sz w:val="22"/>
                      </w:rPr>
                    </w:pPr>
                    <w:r>
                      <w:rPr>
                        <w:w w:val="105"/>
                        <w:sz w:val="22"/>
                      </w:rPr>
                      <w:t>1</w:t>
                      <w:tab/>
                    </w:r>
                    <w:r>
                      <w:rPr>
                        <w:sz w:val="22"/>
                      </w:rPr>
                      <w:t>0</w:t>
                      <w:tab/>
                    </w:r>
                    <w:r>
                      <w:rPr>
                        <w:w w:val="105"/>
                        <w:sz w:val="22"/>
                      </w:rPr>
                      <w:t>1</w:t>
                    </w:r>
                  </w:p>
                  <w:p>
                    <w:pPr>
                      <w:tabs>
                        <w:tab w:pos="567" w:val="left" w:leader="none"/>
                        <w:tab w:pos="1182" w:val="left" w:leader="none"/>
                      </w:tabs>
                      <w:spacing w:before="89"/>
                      <w:ind w:left="174" w:right="0" w:firstLine="0"/>
                      <w:jc w:val="left"/>
                      <w:rPr>
                        <w:sz w:val="22"/>
                      </w:rPr>
                    </w:pPr>
                    <w:r>
                      <w:rPr>
                        <w:w w:val="115"/>
                        <w:sz w:val="22"/>
                      </w:rPr>
                      <w:t>1</w:t>
                      <w:tab/>
                      <w:t>1</w:t>
                      <w:tab/>
                      <w:t>1</w:t>
                    </w:r>
                  </w:p>
                </w:txbxContent>
              </v:textbox>
              <w10:wrap type="none"/>
            </v:shape>
            <w10:wrap type="none"/>
          </v:group>
        </w:pict>
      </w:r>
      <w:r>
        <w:rPr/>
        <w:t>Convert the circuit into a truth table.</w:t>
      </w:r>
    </w:p>
    <w:p>
      <w:pPr>
        <w:pStyle w:val="BodyText"/>
      </w:pPr>
    </w:p>
    <w:p>
      <w:pPr>
        <w:pStyle w:val="BodyText"/>
      </w:pPr>
    </w:p>
    <w:p>
      <w:pPr>
        <w:pStyle w:val="BodyText"/>
        <w:spacing w:before="4"/>
        <w:rPr>
          <w:sz w:val="32"/>
        </w:rPr>
      </w:pPr>
    </w:p>
    <w:p>
      <w:pPr>
        <w:pStyle w:val="Heading9"/>
        <w:ind w:left="764"/>
      </w:pPr>
      <w:r>
        <w:rPr/>
        <w:t>a.</w:t>
      </w:r>
    </w:p>
    <w:p>
      <w:pPr>
        <w:spacing w:after="0"/>
        <w:sectPr>
          <w:pgSz w:w="12240" w:h="15840"/>
          <w:pgMar w:header="1429" w:footer="0" w:top="1660" w:bottom="280" w:left="1280" w:right="340"/>
        </w:sectPr>
      </w:pPr>
    </w:p>
    <w:p>
      <w:pPr>
        <w:pStyle w:val="BodyText"/>
        <w:rPr>
          <w:b/>
          <w:sz w:val="20"/>
        </w:rPr>
      </w:pPr>
    </w:p>
    <w:p>
      <w:pPr>
        <w:pStyle w:val="BodyText"/>
        <w:spacing w:before="2"/>
        <w:rPr>
          <w:b/>
          <w:sz w:val="19"/>
        </w:rPr>
      </w:pPr>
    </w:p>
    <w:p>
      <w:pPr>
        <w:pStyle w:val="BodyText"/>
        <w:spacing w:before="62"/>
        <w:ind w:left="387"/>
      </w:pPr>
      <w:bookmarkStart w:name="Chapter 3 Solutions" w:id="883"/>
      <w:bookmarkEnd w:id="883"/>
      <w:r>
        <w:rPr/>
      </w:r>
      <w:bookmarkStart w:name="_bookmark476" w:id="884"/>
      <w:bookmarkEnd w:id="884"/>
      <w:r>
        <w:rPr/>
      </w:r>
      <w:r>
        <w:rPr>
          <w:b/>
        </w:rPr>
        <w:t>b. </w:t>
      </w:r>
      <w:r>
        <w:rPr/>
        <w:t>This circuit is equivalent to an or gate.</w:t>
      </w:r>
    </w:p>
    <w:p>
      <w:pPr>
        <w:pStyle w:val="BodyText"/>
      </w:pPr>
    </w:p>
    <w:p>
      <w:pPr>
        <w:pStyle w:val="Heading9"/>
        <w:spacing w:before="165"/>
      </w:pPr>
      <w:r>
        <w:rPr/>
        <w:t>Exercise </w:t>
      </w:r>
      <w:hyperlink w:history="true" w:anchor="_bookmark51">
        <w:r>
          <w:rPr/>
          <w:t>2.2</w:t>
        </w:r>
      </w:hyperlink>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
        <w:rPr>
          <w:b/>
          <w:sz w:val="31"/>
        </w:rPr>
      </w:pPr>
    </w:p>
    <w:p>
      <w:pPr>
        <w:spacing w:before="0"/>
        <w:ind w:left="752" w:right="0" w:firstLine="0"/>
        <w:jc w:val="left"/>
        <w:rPr>
          <w:rFonts w:ascii="Cambria"/>
          <w:sz w:val="39"/>
        </w:rPr>
      </w:pPr>
      <w:r>
        <w:rPr/>
        <w:pict>
          <v:group style="position:absolute;margin-left:118.456474pt;margin-top:9.715996pt;width:238.05pt;height:143.3pt;mso-position-horizontal-relative:page;mso-position-vertical-relative:paragraph;z-index:253113344" coordorigin="2369,194" coordsize="4761,2866">
            <v:shape style="position:absolute;left:2443;top:194;width:1234;height:75" type="#_x0000_t75" stroked="false">
              <v:imagedata r:id="rId319" o:title=""/>
            </v:shape>
            <v:line style="position:absolute" from="2473,219" to="3648,219" stroked="true" strokeweight=".816pt" strokecolor="#000000">
              <v:stroke dashstyle="solid"/>
            </v:line>
            <v:shape style="position:absolute;left:3610;top:202;width:75;height:721" type="#_x0000_t75" stroked="false">
              <v:imagedata r:id="rId320" o:title=""/>
            </v:shape>
            <v:line style="position:absolute" from="3648,219" to="3648,880" stroked="true" strokeweight=".816pt" strokecolor="#000000">
              <v:stroke dashstyle="solid"/>
            </v:line>
            <v:shape style="position:absolute;left:2443;top:1588;width:1234;height:77" type="#_x0000_t75" stroked="false">
              <v:imagedata r:id="rId321" o:title=""/>
            </v:shape>
            <v:line style="position:absolute" from="2473,1614" to="3648,1614" stroked="true" strokeweight=".816pt" strokecolor="#000000">
              <v:stroke dashstyle="solid"/>
            </v:line>
            <v:shape style="position:absolute;left:3610;top:936;width:75;height:721" type="#_x0000_t75" stroked="false">
              <v:imagedata r:id="rId320" o:title=""/>
            </v:shape>
            <v:line style="position:absolute" from="3648,1614" to="3648,953" stroked="true" strokeweight=".816pt" strokecolor="#000000">
              <v:stroke dashstyle="solid"/>
            </v:line>
            <v:shape style="position:absolute;left:3618;top:854;width:281;height:77" type="#_x0000_t75" stroked="false">
              <v:imagedata r:id="rId322" o:title=""/>
            </v:shape>
            <v:shape style="position:absolute;left:3618;top:871;width:281;height:132" type="#_x0000_t75" stroked="false">
              <v:imagedata r:id="rId323" o:title=""/>
            </v:shape>
            <v:line style="position:absolute" from="3648,953" to="3868,953" stroked="true" strokeweight=".816pt" strokecolor="#000000">
              <v:stroke dashstyle="solid"/>
            </v:line>
            <v:shape style="position:absolute;left:3728;top:707;width:472;height:251" type="#_x0000_t75" stroked="false">
              <v:imagedata r:id="rId324" o:title=""/>
            </v:shape>
            <v:shape style="position:absolute;left:3758;top:732;width:404;height:184" coordorigin="3758,733" coordsize="404,184" path="m3758,733l3851,738,3936,752,4011,773,4073,802,4151,874,4162,916e" filled="false" stroked="true" strokeweight=".816pt" strokecolor="#000000">
              <v:path arrowok="t"/>
              <v:stroke dashstyle="solid"/>
            </v:shape>
            <v:shape style="position:absolute;left:3728;top:899;width:472;height:251" type="#_x0000_t75" stroked="false">
              <v:imagedata r:id="rId325" o:title=""/>
            </v:shape>
            <v:shape style="position:absolute;left:3758;top:916;width:404;height:184" coordorigin="3758,916" coordsize="404,184" path="m3758,1100l3851,1095,3936,1081,4011,1060,4073,1031,4151,959,4162,916e" filled="false" stroked="true" strokeweight=".816pt" strokecolor="#000000">
              <v:path arrowok="t"/>
              <v:stroke dashstyle="solid"/>
            </v:shape>
            <v:shape style="position:absolute;left:3765;top:707;width:141;height:216" type="#_x0000_t75" stroked="false">
              <v:imagedata r:id="rId326" o:title=""/>
            </v:shape>
            <v:shape style="position:absolute;left:3794;top:732;width:74;height:147" coordorigin="3795,733" coordsize="74,147" path="m3795,733l3823,744,3847,776,3863,823,3868,880e" filled="false" stroked="true" strokeweight=".816pt" strokecolor="#000000">
              <v:path arrowok="t"/>
              <v:stroke dashstyle="solid"/>
            </v:shape>
            <v:shape style="position:absolute;left:3765;top:936;width:141;height:214" type="#_x0000_t75" stroked="false">
              <v:imagedata r:id="rId327" o:title=""/>
            </v:shape>
            <v:shape style="position:absolute;left:3794;top:953;width:74;height:147" coordorigin="3795,953" coordsize="74,147" path="m3795,1100l3823,1089,3847,1057,3863,1010,3868,953e" filled="false" stroked="true" strokeweight=".816pt" strokecolor="#000000">
              <v:path arrowok="t"/>
              <v:stroke dashstyle="solid"/>
            </v:shape>
            <v:rect style="position:absolute;left:3952;top:942;width:52;height:56" filled="true" fillcolor="#000000" stroked="false">
              <v:fill type="solid"/>
            </v:rect>
            <v:line style="position:absolute" from="3897,916" to="4059,916" stroked="true" strokeweight="2.590963pt" strokecolor="#000000">
              <v:stroke dashstyle="solid"/>
            </v:line>
            <v:rect style="position:absolute;left:3952;top:835;width:52;height:56" filled="true" fillcolor="#000000" stroked="false">
              <v:fill type="solid"/>
            </v:rect>
            <v:shape style="position:absolute;left:3897;top:835;width:162;height:162" coordorigin="3897,836" coordsize="162,162" path="m3897,891l3953,891,3953,836,4004,836,4004,891,4059,891,4059,942,4004,942,4004,997,3953,997,3953,942,3897,942,3897,891xe" filled="false" stroked="true" strokeweight=".306pt" strokecolor="#000000">
              <v:path arrowok="t"/>
              <v:stroke dashstyle="solid"/>
            </v:shape>
            <v:shape style="position:absolute;left:4131;top:928;width:1456;height:75" type="#_x0000_t75" stroked="false">
              <v:imagedata r:id="rId328" o:title=""/>
            </v:shape>
            <v:line style="position:absolute" from="4162,953" to="5557,953" stroked="true" strokeweight=".816pt" strokecolor="#000000">
              <v:stroke dashstyle="solid"/>
            </v:line>
            <v:shape style="position:absolute;left:5520;top:936;width:75;height:1015" type="#_x0000_t75" stroked="false">
              <v:imagedata r:id="rId329" o:title=""/>
            </v:shape>
            <v:line style="position:absolute" from="5557,953" to="5557,1908" stroked="true" strokeweight=".816pt" strokecolor="#000000">
              <v:stroke dashstyle="solid"/>
            </v:line>
            <v:shape style="position:absolute;left:5528;top:1882;width:281;height:77" type="#_x0000_t75" stroked="false">
              <v:imagedata r:id="rId322" o:title=""/>
            </v:shape>
            <v:line style="position:absolute" from="5557,1908" to="5778,1908" stroked="true" strokeweight=".816pt" strokecolor="#000000">
              <v:stroke dashstyle="solid"/>
            </v:line>
            <v:shape style="position:absolute;left:2369;top:2985;width:3218;height:75" type="#_x0000_t75" stroked="false">
              <v:imagedata r:id="rId330" o:title=""/>
            </v:shape>
            <v:line style="position:absolute" from="2399,3010" to="5557,3010" stroked="true" strokeweight=".816pt" strokecolor="#000000">
              <v:stroke dashstyle="solid"/>
            </v:line>
            <v:shape style="position:absolute;left:5520;top:2039;width:75;height:1013" type="#_x0000_t75" stroked="false">
              <v:imagedata r:id="rId331" o:title=""/>
            </v:shape>
            <v:line style="position:absolute" from="5557,3010" to="5557,2055" stroked="true" strokeweight=".816pt" strokecolor="#000000">
              <v:stroke dashstyle="solid"/>
            </v:line>
            <v:shape style="position:absolute;left:5528;top:2029;width:281;height:77" type="#_x0000_t75" stroked="false">
              <v:imagedata r:id="rId322" o:title=""/>
            </v:shape>
            <v:line style="position:absolute" from="5557,2055" to="5778,2055" stroked="true" strokeweight=".816pt" strokecolor="#000000">
              <v:stroke dashstyle="solid"/>
            </v:line>
            <v:shape style="position:absolute;left:5743;top:1741;width:437;height:510" type="#_x0000_t75" stroked="false">
              <v:imagedata r:id="rId332" o:title=""/>
            </v:shape>
            <v:shape style="position:absolute;left:5777;top:1761;width:368;height:441" coordorigin="5778,1761" coordsize="368,441" path="m5778,1761l5961,1761,6033,1778,6091,1826,6130,1896,6145,1981,6130,2067,6091,2137,6033,2184,5961,2202,5778,2202,5778,1761xe" filled="false" stroked="true" strokeweight=".51pt" strokecolor="#000000">
              <v:path arrowok="t"/>
              <v:stroke dashstyle="solid"/>
            </v:shape>
            <v:shape style="position:absolute;left:5892;top:1962;width:94;height:94" type="#_x0000_t75" stroked="false">
              <v:imagedata r:id="rId333" o:title=""/>
            </v:shape>
            <v:shape style="position:absolute;left:5924;top:1981;width:29;height:29" coordorigin="5925,1981" coordsize="29,29" path="m5947,1981l5931,1981,5925,1988,5925,2004,5931,2010,5947,2010,5954,2004,5954,1988,5947,1981xe" filled="true" fillcolor="#000000" stroked="false">
              <v:path arrowok="t"/>
              <v:fill type="solid"/>
            </v:shape>
            <v:shape style="position:absolute;left:5924;top:1981;width:29;height:29" coordorigin="5925,1981" coordsize="29,29" path="m5925,1996l5925,1988,5931,1981,5939,1981,5947,1981,5954,1988,5954,1996,5954,2004,5947,2010,5939,2010,5931,2010,5925,2004,5925,1996xe" filled="false" stroked="true" strokeweight=".306pt" strokecolor="#000000">
              <v:path arrowok="t"/>
              <v:stroke dashstyle="solid"/>
            </v:shape>
            <v:shape style="position:absolute;left:6115;top:1956;width:1015;height:75" type="#_x0000_t75" stroked="false">
              <v:imagedata r:id="rId334" o:title=""/>
            </v:shape>
            <v:line style="position:absolute" from="6145,1981" to="7100,1981" stroked="true" strokeweight=".816pt" strokecolor="#000000">
              <v:stroke dashstyle="solid"/>
            </v:line>
            <w10:wrap type="none"/>
          </v:group>
        </w:pict>
      </w:r>
      <w:r>
        <w:rPr>
          <w:rFonts w:ascii="Cambria"/>
          <w:w w:val="100"/>
          <w:sz w:val="39"/>
        </w:rPr>
        <w:t>A</w:t>
      </w:r>
    </w:p>
    <w:p>
      <w:pPr>
        <w:pStyle w:val="BodyText"/>
        <w:rPr>
          <w:rFonts w:ascii="Cambria"/>
          <w:sz w:val="46"/>
        </w:rPr>
      </w:pPr>
    </w:p>
    <w:p>
      <w:pPr>
        <w:spacing w:before="381"/>
        <w:ind w:left="752" w:right="0" w:firstLine="0"/>
        <w:jc w:val="left"/>
        <w:rPr>
          <w:rFonts w:ascii="Cambria"/>
          <w:sz w:val="39"/>
        </w:rPr>
      </w:pPr>
      <w:r>
        <w:rPr>
          <w:rFonts w:ascii="Cambria"/>
          <w:w w:val="100"/>
          <w:sz w:val="39"/>
        </w:rPr>
        <w:t>B</w:t>
      </w:r>
    </w:p>
    <w:p>
      <w:pPr>
        <w:pStyle w:val="BodyText"/>
        <w:rPr>
          <w:rFonts w:ascii="Cambria"/>
          <w:sz w:val="46"/>
        </w:rPr>
      </w:pPr>
    </w:p>
    <w:p>
      <w:pPr>
        <w:spacing w:before="382"/>
        <w:ind w:left="752" w:right="0" w:firstLine="0"/>
        <w:jc w:val="left"/>
        <w:rPr>
          <w:rFonts w:ascii="Cambria"/>
          <w:sz w:val="39"/>
        </w:rPr>
      </w:pPr>
      <w:r>
        <w:rPr>
          <w:rFonts w:ascii="Cambria"/>
          <w:w w:val="100"/>
          <w:sz w:val="39"/>
        </w:rPr>
        <w:t>C</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5"/>
        <w:rPr>
          <w:rFonts w:ascii="Cambria"/>
          <w:sz w:val="19"/>
        </w:rPr>
      </w:pPr>
      <w:r>
        <w:rPr/>
        <w:pict>
          <v:shape style="position:absolute;margin-left:72pt;margin-top:13.85826pt;width:315pt;height:.1pt;mso-position-horizontal-relative:page;mso-position-vertical-relative:paragraph;z-index:-250206208;mso-wrap-distance-left:0;mso-wrap-distance-right:0" coordorigin="1440,277" coordsize="6300,0" path="m1440,277l7740,277e" filled="false" stroked="true" strokeweight=".996pt" strokecolor="#000000">
            <v:path arrowok="t"/>
            <v:stroke dashstyle="solid"/>
            <w10:wrap type="topAndBottom"/>
          </v:shape>
        </w:pict>
      </w:r>
    </w:p>
    <w:p>
      <w:pPr>
        <w:pStyle w:val="Heading5"/>
        <w:spacing w:before="108"/>
        <w:ind w:left="160" w:firstLine="0"/>
      </w:pPr>
      <w:r>
        <w:rPr/>
        <w:t>Chapter </w:t>
      </w:r>
      <w:hyperlink w:history="true" w:anchor="_bookmark52">
        <w:r>
          <w:rPr/>
          <w:t>3</w:t>
        </w:r>
      </w:hyperlink>
      <w:r>
        <w:rPr/>
        <w:t> Solutions</w:t>
      </w:r>
    </w:p>
    <w:p>
      <w:pPr>
        <w:pStyle w:val="BodyText"/>
        <w:spacing w:before="8"/>
        <w:rPr>
          <w:b/>
          <w:sz w:val="24"/>
        </w:rPr>
      </w:pPr>
    </w:p>
    <w:p>
      <w:pPr>
        <w:spacing w:before="0"/>
        <w:ind w:left="160" w:right="0" w:firstLine="0"/>
        <w:jc w:val="left"/>
        <w:rPr>
          <w:b/>
          <w:sz w:val="24"/>
        </w:rPr>
      </w:pPr>
      <w:r>
        <w:rPr>
          <w:b/>
          <w:sz w:val="24"/>
        </w:rPr>
        <w:t>Logic</w:t>
      </w:r>
    </w:p>
    <w:p>
      <w:pPr>
        <w:spacing w:before="196"/>
        <w:ind w:left="160" w:right="0" w:firstLine="0"/>
        <w:jc w:val="left"/>
        <w:rPr>
          <w:b/>
          <w:sz w:val="22"/>
        </w:rPr>
      </w:pPr>
      <w:r>
        <w:rPr>
          <w:b/>
          <w:sz w:val="22"/>
        </w:rPr>
        <w:t>Exercise </w:t>
      </w:r>
      <w:hyperlink w:history="true" w:anchor="_bookmark73">
        <w:r>
          <w:rPr>
            <w:b/>
            <w:sz w:val="22"/>
          </w:rPr>
          <w:t>3.1</w:t>
        </w:r>
      </w:hyperlink>
    </w:p>
    <w:p>
      <w:pPr>
        <w:pStyle w:val="BodyText"/>
        <w:rPr>
          <w:b/>
        </w:rPr>
      </w:pPr>
    </w:p>
    <w:p>
      <w:pPr>
        <w:pStyle w:val="BodyText"/>
        <w:rPr>
          <w:b/>
        </w:rPr>
      </w:pPr>
    </w:p>
    <w:p>
      <w:pPr>
        <w:pStyle w:val="ListParagraph"/>
        <w:numPr>
          <w:ilvl w:val="0"/>
          <w:numId w:val="98"/>
        </w:numPr>
        <w:tabs>
          <w:tab w:pos="706" w:val="left" w:leader="none"/>
        </w:tabs>
        <w:spacing w:line="240" w:lineRule="auto" w:before="142" w:after="0"/>
        <w:ind w:left="705" w:right="0" w:hanging="302"/>
        <w:jc w:val="left"/>
        <w:rPr>
          <w:sz w:val="22"/>
        </w:rPr>
      </w:pPr>
      <w:r>
        <w:rPr>
          <w:sz w:val="22"/>
        </w:rPr>
        <w:t>Fill</w:t>
      </w:r>
      <w:r>
        <w:rPr>
          <w:spacing w:val="18"/>
          <w:sz w:val="22"/>
        </w:rPr>
        <w:t> </w:t>
      </w:r>
      <w:r>
        <w:rPr>
          <w:sz w:val="22"/>
        </w:rPr>
        <w:t>in</w:t>
      </w:r>
      <w:r>
        <w:rPr>
          <w:spacing w:val="18"/>
          <w:sz w:val="22"/>
        </w:rPr>
        <w:t> </w:t>
      </w:r>
      <w:r>
        <w:rPr>
          <w:sz w:val="22"/>
        </w:rPr>
        <w:t>the</w:t>
      </w:r>
      <w:r>
        <w:rPr>
          <w:spacing w:val="18"/>
          <w:sz w:val="22"/>
        </w:rPr>
        <w:t> </w:t>
      </w:r>
      <w:r>
        <w:rPr>
          <w:sz w:val="22"/>
        </w:rPr>
        <w:t>following</w:t>
      </w:r>
      <w:r>
        <w:rPr>
          <w:spacing w:val="18"/>
          <w:sz w:val="22"/>
        </w:rPr>
        <w:t> </w:t>
      </w:r>
      <w:r>
        <w:rPr>
          <w:sz w:val="22"/>
        </w:rPr>
        <w:t>truth</w:t>
      </w:r>
      <w:r>
        <w:rPr>
          <w:spacing w:val="18"/>
          <w:sz w:val="22"/>
        </w:rPr>
        <w:t> </w:t>
      </w:r>
      <w:r>
        <w:rPr>
          <w:sz w:val="22"/>
        </w:rPr>
        <w:t>table:</w:t>
      </w:r>
    </w:p>
    <w:p>
      <w:pPr>
        <w:pStyle w:val="BodyText"/>
        <w:rPr>
          <w:sz w:val="19"/>
        </w:rPr>
      </w:pPr>
      <w:r>
        <w:rPr/>
        <w:pict>
          <v:group style="position:absolute;margin-left:265.756989pt;margin-top:12.955102pt;width:89.8pt;height:51.25pt;mso-position-horizontal-relative:page;mso-position-vertical-relative:paragraph;z-index:-250204160;mso-wrap-distance-left:0;mso-wrap-distance-right:0" coordorigin="5315,259" coordsize="1796,1025">
            <v:line style="position:absolute" from="5712,598" to="5712,259" stroked="true" strokeweight=".398pt" strokecolor="#000000">
              <v:stroke dashstyle="solid"/>
            </v:line>
            <v:line style="position:absolute" from="5315,602" to="7110,602" stroked="true" strokeweight=".398pt" strokecolor="#000000">
              <v:stroke dashstyle="solid"/>
            </v:line>
            <v:line style="position:absolute" from="5712,945" to="5712,606" stroked="true" strokeweight=".398pt" strokecolor="#000000">
              <v:stroke dashstyle="solid"/>
            </v:line>
            <v:line style="position:absolute" from="5712,1283" to="5712,945" stroked="true" strokeweight=".398pt" strokecolor="#000000">
              <v:stroke dashstyle="solid"/>
            </v:line>
            <v:shape style="position:absolute;left:5315;top:259;width:1796;height:1025" type="#_x0000_t202" filled="false" stroked="false">
              <v:textbox inset="0,0,0,0">
                <w:txbxContent>
                  <w:p>
                    <w:pPr>
                      <w:tabs>
                        <w:tab w:pos="496" w:val="left" w:leader="none"/>
                      </w:tabs>
                      <w:spacing w:before="31"/>
                      <w:ind w:left="99" w:right="0" w:firstLine="0"/>
                      <w:jc w:val="left"/>
                      <w:rPr>
                        <w:rFonts w:ascii="Times New Roman"/>
                        <w:i/>
                        <w:sz w:val="22"/>
                      </w:rPr>
                    </w:pPr>
                    <w:r>
                      <w:rPr>
                        <w:rFonts w:ascii="Times New Roman"/>
                        <w:i/>
                        <w:w w:val="120"/>
                        <w:sz w:val="22"/>
                      </w:rPr>
                      <w:t>X</w:t>
                      <w:tab/>
                      <w:t>X </w:t>
                    </w:r>
                    <w:r>
                      <w:rPr>
                        <w:w w:val="120"/>
                        <w:sz w:val="22"/>
                      </w:rPr>
                      <w:t>NAND</w:t>
                    </w:r>
                    <w:r>
                      <w:rPr>
                        <w:spacing w:val="-17"/>
                        <w:w w:val="120"/>
                        <w:sz w:val="22"/>
                      </w:rPr>
                      <w:t> </w:t>
                    </w:r>
                    <w:r>
                      <w:rPr>
                        <w:rFonts w:ascii="Times New Roman"/>
                        <w:i/>
                        <w:w w:val="120"/>
                        <w:sz w:val="22"/>
                      </w:rPr>
                      <w:t>X</w:t>
                    </w:r>
                  </w:p>
                  <w:p>
                    <w:pPr>
                      <w:tabs>
                        <w:tab w:pos="1041" w:val="left" w:leader="none"/>
                      </w:tabs>
                      <w:spacing w:before="97"/>
                      <w:ind w:left="144" w:right="0" w:firstLine="0"/>
                      <w:jc w:val="left"/>
                      <w:rPr>
                        <w:sz w:val="22"/>
                      </w:rPr>
                    </w:pPr>
                    <w:r>
                      <w:rPr>
                        <w:sz w:val="22"/>
                      </w:rPr>
                      <w:t>0</w:t>
                      <w:tab/>
                      <w:t>1</w:t>
                    </w:r>
                  </w:p>
                  <w:p>
                    <w:pPr>
                      <w:tabs>
                        <w:tab w:pos="1041" w:val="left" w:leader="none"/>
                      </w:tabs>
                      <w:spacing w:before="89"/>
                      <w:ind w:left="144" w:right="0" w:firstLine="0"/>
                      <w:jc w:val="left"/>
                      <w:rPr>
                        <w:sz w:val="22"/>
                      </w:rPr>
                    </w:pPr>
                    <w:r>
                      <w:rPr>
                        <w:sz w:val="22"/>
                      </w:rPr>
                      <w:t>1</w:t>
                      <w:tab/>
                      <w:t>0</w:t>
                    </w:r>
                  </w:p>
                </w:txbxContent>
              </v:textbox>
              <w10:wrap type="none"/>
            </v:shape>
            <w10:wrap type="topAndBottom"/>
          </v:group>
        </w:pict>
      </w:r>
    </w:p>
    <w:p>
      <w:pPr>
        <w:pStyle w:val="BodyText"/>
        <w:spacing w:before="5"/>
        <w:rPr>
          <w:sz w:val="10"/>
        </w:rPr>
      </w:pPr>
    </w:p>
    <w:p>
      <w:pPr>
        <w:pStyle w:val="BodyText"/>
        <w:spacing w:before="59"/>
        <w:ind w:left="705"/>
      </w:pPr>
      <w:r>
        <w:rPr>
          <w:w w:val="105"/>
        </w:rPr>
        <w:t>What logical operation does </w:t>
      </w:r>
      <w:r>
        <w:rPr>
          <w:rFonts w:ascii="Times New Roman"/>
          <w:i/>
          <w:w w:val="105"/>
        </w:rPr>
        <w:t>X </w:t>
      </w:r>
      <w:r>
        <w:rPr>
          <w:w w:val="105"/>
        </w:rPr>
        <w:t>NAND </w:t>
      </w:r>
      <w:r>
        <w:rPr>
          <w:rFonts w:ascii="Times New Roman"/>
          <w:i/>
          <w:w w:val="105"/>
        </w:rPr>
        <w:t>X </w:t>
      </w:r>
      <w:r>
        <w:rPr>
          <w:w w:val="105"/>
        </w:rPr>
        <w:t>correspond to? NOT</w:t>
      </w:r>
    </w:p>
    <w:p>
      <w:pPr>
        <w:pStyle w:val="BodyText"/>
        <w:spacing w:before="10"/>
      </w:pPr>
    </w:p>
    <w:p>
      <w:pPr>
        <w:pStyle w:val="ListParagraph"/>
        <w:numPr>
          <w:ilvl w:val="0"/>
          <w:numId w:val="98"/>
        </w:numPr>
        <w:tabs>
          <w:tab w:pos="706" w:val="left" w:leader="none"/>
        </w:tabs>
        <w:spacing w:line="240" w:lineRule="auto" w:before="0" w:after="0"/>
        <w:ind w:left="705" w:right="0" w:hanging="319"/>
        <w:jc w:val="left"/>
        <w:rPr>
          <w:sz w:val="22"/>
        </w:rPr>
      </w:pPr>
      <w:r>
        <w:rPr>
          <w:sz w:val="22"/>
        </w:rPr>
        <w:t>Fill</w:t>
      </w:r>
      <w:r>
        <w:rPr>
          <w:spacing w:val="18"/>
          <w:sz w:val="22"/>
        </w:rPr>
        <w:t> </w:t>
      </w:r>
      <w:r>
        <w:rPr>
          <w:sz w:val="22"/>
        </w:rPr>
        <w:t>in</w:t>
      </w:r>
      <w:r>
        <w:rPr>
          <w:spacing w:val="18"/>
          <w:sz w:val="22"/>
        </w:rPr>
        <w:t> </w:t>
      </w:r>
      <w:r>
        <w:rPr>
          <w:sz w:val="22"/>
        </w:rPr>
        <w:t>the</w:t>
      </w:r>
      <w:r>
        <w:rPr>
          <w:spacing w:val="19"/>
          <w:sz w:val="22"/>
        </w:rPr>
        <w:t> </w:t>
      </w:r>
      <w:r>
        <w:rPr>
          <w:sz w:val="22"/>
        </w:rPr>
        <w:t>following</w:t>
      </w:r>
      <w:r>
        <w:rPr>
          <w:spacing w:val="18"/>
          <w:sz w:val="22"/>
        </w:rPr>
        <w:t> </w:t>
      </w:r>
      <w:r>
        <w:rPr>
          <w:sz w:val="22"/>
        </w:rPr>
        <w:t>truth</w:t>
      </w:r>
      <w:r>
        <w:rPr>
          <w:spacing w:val="18"/>
          <w:sz w:val="22"/>
        </w:rPr>
        <w:t> </w:t>
      </w:r>
      <w:r>
        <w:rPr>
          <w:sz w:val="22"/>
        </w:rPr>
        <w:t>table:</w:t>
      </w:r>
    </w:p>
    <w:p>
      <w:pPr>
        <w:spacing w:after="0" w:line="240" w:lineRule="auto"/>
        <w:jc w:val="left"/>
        <w:rPr>
          <w:sz w:val="22"/>
        </w:rPr>
        <w:sectPr>
          <w:pgSz w:w="12240" w:h="15840"/>
          <w:pgMar w:header="1429" w:footer="0" w:top="1660" w:bottom="280" w:left="1280" w:right="340"/>
        </w:sectPr>
      </w:pPr>
    </w:p>
    <w:p>
      <w:pPr>
        <w:pStyle w:val="BodyText"/>
        <w:rPr>
          <w:sz w:val="20"/>
        </w:rPr>
      </w:pPr>
    </w:p>
    <w:p>
      <w:pPr>
        <w:pStyle w:val="BodyText"/>
        <w:spacing w:before="8"/>
      </w:pPr>
    </w:p>
    <w:p>
      <w:pPr>
        <w:pStyle w:val="BodyText"/>
        <w:ind w:left="4069"/>
        <w:rPr>
          <w:sz w:val="20"/>
        </w:rPr>
      </w:pPr>
      <w:r>
        <w:rPr>
          <w:sz w:val="20"/>
        </w:rPr>
        <w:pict>
          <v:group style="width:121.9pt;height:85.1pt;mso-position-horizontal-relative:char;mso-position-vertical-relative:line" coordorigin="0,0" coordsize="2438,1702">
            <v:line style="position:absolute" from="772,339" to="772,0" stroked="true" strokeweight=".398pt" strokecolor="#000000">
              <v:stroke dashstyle="solid"/>
            </v:line>
            <v:line style="position:absolute" from="0,343" to="2438,343" stroked="true" strokeweight=".398pt" strokecolor="#000000">
              <v:stroke dashstyle="solid"/>
            </v:line>
            <v:line style="position:absolute" from="772,685" to="772,347" stroked="true" strokeweight=".398pt" strokecolor="#000000">
              <v:stroke dashstyle="solid"/>
            </v:line>
            <v:line style="position:absolute" from="772,1024" to="772,685" stroked="true" strokeweight=".398pt" strokecolor="#000000">
              <v:stroke dashstyle="solid"/>
            </v:line>
            <v:line style="position:absolute" from="772,1363" to="772,1024" stroked="true" strokeweight=".398pt" strokecolor="#000000">
              <v:stroke dashstyle="solid"/>
            </v:line>
            <v:line style="position:absolute" from="772,1702" to="772,1363" stroked="true" strokeweight=".398pt" strokecolor="#000000">
              <v:stroke dashstyle="solid"/>
            </v:line>
            <v:shape style="position:absolute;left:0;top:0;width:2438;height:1702" type="#_x0000_t202" filled="false" stroked="false">
              <v:textbox inset="0,0,0,0">
                <w:txbxContent>
                  <w:p>
                    <w:pPr>
                      <w:tabs>
                        <w:tab w:pos="496" w:val="left" w:leader="none"/>
                        <w:tab w:pos="871" w:val="left" w:leader="none"/>
                      </w:tabs>
                      <w:spacing w:before="17"/>
                      <w:ind w:left="99" w:right="0" w:firstLine="0"/>
                      <w:jc w:val="left"/>
                      <w:rPr>
                        <w:rFonts w:ascii="Times New Roman" w:hAnsi="Times New Roman"/>
                        <w:i/>
                        <w:sz w:val="22"/>
                      </w:rPr>
                    </w:pPr>
                    <w:r>
                      <w:rPr>
                        <w:rFonts w:ascii="Times New Roman" w:hAnsi="Times New Roman"/>
                        <w:i/>
                        <w:w w:val="110"/>
                        <w:sz w:val="22"/>
                      </w:rPr>
                      <w:t>X</w:t>
                      <w:tab/>
                      <w:t>Y</w:t>
                      <w:tab/>
                    </w:r>
                    <w:r>
                      <w:rPr>
                        <w:rFonts w:ascii="MS UI Gothic" w:hAnsi="MS UI Gothic"/>
                        <w:w w:val="110"/>
                        <w:sz w:val="22"/>
                      </w:rPr>
                      <w:t>¬</w:t>
                    </w:r>
                    <w:r>
                      <w:rPr>
                        <w:rFonts w:ascii="Times New Roman" w:hAnsi="Times New Roman"/>
                        <w:i/>
                        <w:w w:val="110"/>
                        <w:sz w:val="22"/>
                      </w:rPr>
                      <w:t>X </w:t>
                    </w:r>
                    <w:r>
                      <w:rPr>
                        <w:w w:val="110"/>
                        <w:sz w:val="22"/>
                      </w:rPr>
                      <w:t>NAND</w:t>
                    </w:r>
                    <w:r>
                      <w:rPr>
                        <w:spacing w:val="15"/>
                        <w:w w:val="110"/>
                        <w:sz w:val="22"/>
                      </w:rPr>
                      <w:t> </w:t>
                    </w:r>
                    <w:r>
                      <w:rPr>
                        <w:rFonts w:ascii="MS UI Gothic" w:hAnsi="MS UI Gothic"/>
                        <w:w w:val="110"/>
                        <w:sz w:val="22"/>
                      </w:rPr>
                      <w:t>¬</w:t>
                    </w:r>
                    <w:r>
                      <w:rPr>
                        <w:rFonts w:ascii="Times New Roman" w:hAnsi="Times New Roman"/>
                        <w:i/>
                        <w:w w:val="110"/>
                        <w:sz w:val="22"/>
                      </w:rPr>
                      <w:t>Y</w:t>
                    </w:r>
                  </w:p>
                  <w:p>
                    <w:pPr>
                      <w:tabs>
                        <w:tab w:pos="529" w:val="left" w:leader="none"/>
                        <w:tab w:pos="1550" w:val="left" w:leader="none"/>
                      </w:tabs>
                      <w:spacing w:before="83"/>
                      <w:ind w:left="144" w:right="0" w:firstLine="0"/>
                      <w:jc w:val="left"/>
                      <w:rPr>
                        <w:sz w:val="22"/>
                      </w:rPr>
                    </w:pPr>
                    <w:r>
                      <w:rPr>
                        <w:sz w:val="22"/>
                      </w:rPr>
                      <w:t>0</w:t>
                      <w:tab/>
                      <w:t>0</w:t>
                      <w:tab/>
                      <w:t>0</w:t>
                    </w:r>
                  </w:p>
                  <w:p>
                    <w:pPr>
                      <w:tabs>
                        <w:tab w:pos="529" w:val="left" w:leader="none"/>
                        <w:tab w:pos="1550" w:val="left" w:leader="none"/>
                      </w:tabs>
                      <w:spacing w:before="89"/>
                      <w:ind w:left="144" w:right="0" w:firstLine="0"/>
                      <w:jc w:val="left"/>
                      <w:rPr>
                        <w:sz w:val="22"/>
                      </w:rPr>
                    </w:pPr>
                    <w:r>
                      <w:rPr>
                        <w:w w:val="105"/>
                        <w:sz w:val="22"/>
                      </w:rPr>
                      <w:t>0</w:t>
                      <w:tab/>
                      <w:t>1</w:t>
                      <w:tab/>
                      <w:t>1</w:t>
                    </w:r>
                  </w:p>
                  <w:p>
                    <w:pPr>
                      <w:tabs>
                        <w:tab w:pos="529" w:val="left" w:leader="none"/>
                        <w:tab w:pos="1550" w:val="left" w:leader="none"/>
                      </w:tabs>
                      <w:spacing w:before="88"/>
                      <w:ind w:left="144" w:right="0" w:firstLine="0"/>
                      <w:jc w:val="left"/>
                      <w:rPr>
                        <w:sz w:val="22"/>
                      </w:rPr>
                    </w:pPr>
                    <w:r>
                      <w:rPr>
                        <w:w w:val="105"/>
                        <w:sz w:val="22"/>
                      </w:rPr>
                      <w:t>1</w:t>
                      <w:tab/>
                      <w:t>0</w:t>
                      <w:tab/>
                      <w:t>1</w:t>
                    </w:r>
                  </w:p>
                  <w:p>
                    <w:pPr>
                      <w:tabs>
                        <w:tab w:pos="529" w:val="left" w:leader="none"/>
                        <w:tab w:pos="1550" w:val="left" w:leader="none"/>
                      </w:tabs>
                      <w:spacing w:before="89"/>
                      <w:ind w:left="144" w:right="0" w:firstLine="0"/>
                      <w:jc w:val="left"/>
                      <w:rPr>
                        <w:sz w:val="22"/>
                      </w:rPr>
                    </w:pPr>
                    <w:r>
                      <w:rPr>
                        <w:w w:val="115"/>
                        <w:sz w:val="22"/>
                      </w:rPr>
                      <w:t>1</w:t>
                      <w:tab/>
                      <w:t>1</w:t>
                      <w:tab/>
                      <w:t>1</w:t>
                    </w:r>
                  </w:p>
                </w:txbxContent>
              </v:textbox>
              <w10:wrap type="none"/>
            </v:shape>
          </v:group>
        </w:pict>
      </w:r>
      <w:r>
        <w:rPr>
          <w:sz w:val="20"/>
        </w:rPr>
      </w:r>
    </w:p>
    <w:p>
      <w:pPr>
        <w:pStyle w:val="BodyText"/>
        <w:spacing w:before="3"/>
        <w:rPr>
          <w:sz w:val="12"/>
        </w:rPr>
      </w:pPr>
    </w:p>
    <w:p>
      <w:pPr>
        <w:pStyle w:val="BodyText"/>
        <w:spacing w:before="49"/>
        <w:ind w:left="1065"/>
      </w:pPr>
      <w:r>
        <w:rPr/>
        <w:t>What logical operation does</w:t>
      </w:r>
      <w:bookmarkStart w:name="Chapter 5 Solutions" w:id="885"/>
      <w:bookmarkEnd w:id="885"/>
      <w:r>
        <w:rPr/>
      </w:r>
      <w:bookmarkStart w:name="_bookmark477" w:id="886"/>
      <w:bookmarkEnd w:id="886"/>
      <w:r>
        <w:rPr/>
      </w:r>
      <w:r>
        <w:rPr/>
        <w:t> </w:t>
      </w:r>
      <w:r>
        <w:rPr>
          <w:rFonts w:ascii="MS UI Gothic" w:hAnsi="MS UI Gothic"/>
        </w:rPr>
        <w:t>¬</w:t>
      </w:r>
      <w:r>
        <w:rPr>
          <w:rFonts w:ascii="Times New Roman" w:hAnsi="Times New Roman"/>
          <w:i/>
        </w:rPr>
        <w:t>X </w:t>
      </w:r>
      <w:r>
        <w:rPr/>
        <w:t>NAND </w:t>
      </w:r>
      <w:r>
        <w:rPr>
          <w:rFonts w:ascii="MS UI Gothic" w:hAnsi="MS UI Gothic"/>
        </w:rPr>
        <w:t>¬</w:t>
      </w:r>
      <w:r>
        <w:rPr>
          <w:rFonts w:ascii="Times New Roman" w:hAnsi="Times New Roman"/>
          <w:i/>
        </w:rPr>
        <w:t>Y </w:t>
      </w:r>
      <w:r>
        <w:rPr/>
        <w:t>correspond to? OR</w:t>
      </w:r>
    </w:p>
    <w:p>
      <w:pPr>
        <w:pStyle w:val="ListParagraph"/>
        <w:numPr>
          <w:ilvl w:val="0"/>
          <w:numId w:val="98"/>
        </w:numPr>
        <w:tabs>
          <w:tab w:pos="1066" w:val="left" w:leader="none"/>
        </w:tabs>
        <w:spacing w:line="326" w:lineRule="auto" w:before="255" w:after="0"/>
        <w:ind w:left="1065" w:right="1100" w:hanging="291"/>
        <w:jc w:val="left"/>
        <w:rPr>
          <w:sz w:val="22"/>
        </w:rPr>
      </w:pPr>
      <w:r>
        <w:rPr>
          <w:sz w:val="22"/>
        </w:rPr>
        <w:t>Using</w:t>
      </w:r>
      <w:r>
        <w:rPr>
          <w:spacing w:val="-10"/>
          <w:sz w:val="22"/>
        </w:rPr>
        <w:t> </w:t>
      </w:r>
      <w:r>
        <w:rPr>
          <w:sz w:val="22"/>
        </w:rPr>
        <w:t>only</w:t>
      </w:r>
      <w:r>
        <w:rPr>
          <w:spacing w:val="-10"/>
          <w:sz w:val="22"/>
        </w:rPr>
        <w:t> </w:t>
      </w:r>
      <w:r>
        <w:rPr>
          <w:sz w:val="22"/>
        </w:rPr>
        <w:t>NAND</w:t>
      </w:r>
      <w:r>
        <w:rPr>
          <w:spacing w:val="-9"/>
          <w:sz w:val="22"/>
        </w:rPr>
        <w:t> </w:t>
      </w:r>
      <w:r>
        <w:rPr>
          <w:sz w:val="22"/>
        </w:rPr>
        <w:t>gates,</w:t>
      </w:r>
      <w:r>
        <w:rPr>
          <w:spacing w:val="-8"/>
          <w:sz w:val="22"/>
        </w:rPr>
        <w:t> </w:t>
      </w:r>
      <w:r>
        <w:rPr>
          <w:sz w:val="22"/>
        </w:rPr>
        <w:t>draw</w:t>
      </w:r>
      <w:r>
        <w:rPr>
          <w:spacing w:val="-10"/>
          <w:sz w:val="22"/>
        </w:rPr>
        <w:t> </w:t>
      </w:r>
      <w:r>
        <w:rPr>
          <w:sz w:val="22"/>
        </w:rPr>
        <w:t>circuit</w:t>
      </w:r>
      <w:r>
        <w:rPr>
          <w:spacing w:val="-9"/>
          <w:sz w:val="22"/>
        </w:rPr>
        <w:t> </w:t>
      </w:r>
      <w:r>
        <w:rPr>
          <w:sz w:val="22"/>
        </w:rPr>
        <w:t>diagrams</w:t>
      </w:r>
      <w:r>
        <w:rPr>
          <w:spacing w:val="-10"/>
          <w:sz w:val="22"/>
        </w:rPr>
        <w:t> </w:t>
      </w:r>
      <w:r>
        <w:rPr>
          <w:sz w:val="22"/>
        </w:rPr>
        <w:t>corresponding</w:t>
      </w:r>
      <w:r>
        <w:rPr>
          <w:spacing w:val="-10"/>
          <w:sz w:val="22"/>
        </w:rPr>
        <w:t> </w:t>
      </w:r>
      <w:r>
        <w:rPr>
          <w:sz w:val="22"/>
        </w:rPr>
        <w:t>to</w:t>
      </w:r>
      <w:r>
        <w:rPr>
          <w:spacing w:val="-9"/>
          <w:sz w:val="22"/>
        </w:rPr>
        <w:t> </w:t>
      </w:r>
      <w:r>
        <w:rPr>
          <w:sz w:val="22"/>
        </w:rPr>
        <w:t>the</w:t>
      </w:r>
      <w:r>
        <w:rPr>
          <w:spacing w:val="-10"/>
          <w:sz w:val="22"/>
        </w:rPr>
        <w:t> </w:t>
      </w:r>
      <w:r>
        <w:rPr>
          <w:sz w:val="22"/>
        </w:rPr>
        <w:t>AND,</w:t>
      </w:r>
      <w:r>
        <w:rPr>
          <w:spacing w:val="-10"/>
          <w:sz w:val="22"/>
        </w:rPr>
        <w:t> </w:t>
      </w:r>
      <w:r>
        <w:rPr>
          <w:sz w:val="22"/>
        </w:rPr>
        <w:t>OR,</w:t>
      </w:r>
      <w:r>
        <w:rPr>
          <w:spacing w:val="-9"/>
          <w:sz w:val="22"/>
        </w:rPr>
        <w:t> </w:t>
      </w:r>
      <w:r>
        <w:rPr>
          <w:sz w:val="22"/>
        </w:rPr>
        <w:t>and</w:t>
      </w:r>
      <w:r>
        <w:rPr>
          <w:spacing w:val="-10"/>
          <w:sz w:val="22"/>
        </w:rPr>
        <w:t> </w:t>
      </w:r>
      <w:r>
        <w:rPr>
          <w:sz w:val="22"/>
        </w:rPr>
        <w:t>NOT gates.</w:t>
      </w:r>
    </w:p>
    <w:p>
      <w:pPr>
        <w:pStyle w:val="BodyText"/>
        <w:spacing w:before="8"/>
        <w:rPr>
          <w:sz w:val="28"/>
        </w:rPr>
      </w:pPr>
    </w:p>
    <w:p>
      <w:pPr>
        <w:pStyle w:val="BodyText"/>
        <w:ind w:right="32"/>
        <w:jc w:val="center"/>
      </w:pPr>
      <w:r>
        <w:rPr>
          <w:w w:val="105"/>
        </w:rPr>
        <w:t>AND</w:t>
      </w:r>
    </w:p>
    <w:p>
      <w:pPr>
        <w:pStyle w:val="BodyText"/>
      </w:pPr>
    </w:p>
    <w:p>
      <w:pPr>
        <w:pStyle w:val="BodyText"/>
      </w:pPr>
    </w:p>
    <w:p>
      <w:pPr>
        <w:pStyle w:val="BodyText"/>
      </w:pPr>
    </w:p>
    <w:p>
      <w:pPr>
        <w:pStyle w:val="BodyText"/>
      </w:pPr>
    </w:p>
    <w:p>
      <w:pPr>
        <w:spacing w:before="177"/>
        <w:ind w:left="1657" w:right="0" w:firstLine="0"/>
        <w:jc w:val="left"/>
        <w:rPr>
          <w:rFonts w:ascii="Cambria"/>
          <w:sz w:val="39"/>
        </w:rPr>
      </w:pPr>
      <w:r>
        <w:rPr/>
        <w:pict>
          <v:group style="position:absolute;margin-left:163.729477pt;margin-top:17.684725pt;width:230.7pt;height:99.2pt;mso-position-horizontal-relative:page;mso-position-vertical-relative:paragraph;z-index:253116416" coordorigin="3275,354" coordsize="4614,1984">
            <v:shape style="position:absolute;left:3274;top:353;width:1236;height:75" type="#_x0000_t75" stroked="false">
              <v:imagedata r:id="rId335" o:title=""/>
            </v:shape>
            <v:line style="position:absolute" from="3305,378" to="4480,378" stroked="true" strokeweight=".816pt" strokecolor="#000000">
              <v:stroke dashstyle="solid"/>
            </v:line>
            <v:shape style="position:absolute;left:4441;top:361;width:77;height:941" type="#_x0000_t75" stroked="false">
              <v:imagedata r:id="rId336" o:title=""/>
            </v:shape>
            <v:line style="position:absolute" from="4480,378" to="4480,1259" stroked="true" strokeweight=".816pt" strokecolor="#000000">
              <v:stroke dashstyle="solid"/>
            </v:line>
            <v:shape style="position:absolute;left:4449;top:1234;width:427;height:75" type="#_x0000_t75" stroked="false">
              <v:imagedata r:id="rId337" o:title=""/>
            </v:shape>
            <v:line style="position:absolute" from="4480,1259" to="4847,1259" stroked="true" strokeweight=".816pt" strokecolor="#000000">
              <v:stroke dashstyle="solid"/>
            </v:line>
            <v:shape style="position:absolute;left:3274;top:2263;width:1236;height:75" type="#_x0000_t75" stroked="false">
              <v:imagedata r:id="rId335" o:title=""/>
            </v:shape>
            <v:line style="position:absolute" from="3305,2288" to="4480,2288" stroked="true" strokeweight=".816pt" strokecolor="#000000">
              <v:stroke dashstyle="solid"/>
            </v:line>
            <v:shape style="position:absolute;left:4441;top:1389;width:77;height:941" type="#_x0000_t75" stroked="false">
              <v:imagedata r:id="rId336" o:title=""/>
            </v:shape>
            <v:line style="position:absolute" from="4480,1406" to="4480,2288" stroked="true" strokeweight=".816pt" strokecolor="#000000">
              <v:stroke dashstyle="solid"/>
            </v:line>
            <v:shape style="position:absolute;left:4449;top:1381;width:427;height:75" type="#_x0000_t75" stroked="false">
              <v:imagedata r:id="rId337" o:title=""/>
            </v:shape>
            <v:line style="position:absolute" from="4480,1406" to="4847,1406" stroked="true" strokeweight=".816pt" strokecolor="#000000">
              <v:stroke dashstyle="solid"/>
            </v:line>
            <v:shape style="position:absolute;left:4813;top:947;width:580;height:801" type="#_x0000_t75" stroked="false">
              <v:imagedata r:id="rId338" o:title=""/>
            </v:shape>
            <v:shape style="position:absolute;left:4847;top:965;width:515;height:735" coordorigin="4847,966" coordsize="515,735" path="m5104,966l4847,966,4847,1700,5104,1700,5163,1690,5217,1663,5265,1619,5305,1563,5335,1494,5354,1417,5361,1333,5354,1249,5335,1171,5305,1103,5265,1046,5217,1003,5163,975,5104,966xe" filled="true" fillcolor="#ffffff" stroked="false">
              <v:path arrowok="t"/>
              <v:fill type="solid"/>
            </v:shape>
            <v:shape style="position:absolute;left:4847;top:965;width:515;height:735" coordorigin="4847,966" coordsize="515,735" path="m4847,966l5104,966,5163,975,5217,1003,5265,1046,5305,1103,5335,1171,5354,1249,5361,1333,5354,1417,5335,1494,5305,1563,5265,1619,5217,1663,5163,1690,5104,1700,4847,1700,4847,966xe" filled="false" stroked="true" strokeweight=".306pt" strokecolor="#000000">
              <v:path arrowok="t"/>
              <v:stroke dashstyle="solid"/>
            </v:shape>
            <v:shape style="position:absolute;left:5328;top:1240;width:212;height:214" type="#_x0000_t75" stroked="false">
              <v:imagedata r:id="rId339" o:title=""/>
            </v:shape>
            <v:shape style="position:absolute;left:5358;top:1256;width:153;height:153" type="#_x0000_t75" stroked="false">
              <v:imagedata r:id="rId340" o:title=""/>
            </v:shape>
            <v:shape style="position:absolute;left:5477;top:1307;width:721;height:77" type="#_x0000_t75" stroked="false">
              <v:imagedata r:id="rId341" o:title=""/>
            </v:shape>
            <v:line style="position:absolute" from="5508,1333" to="6169,1333" stroked="true" strokeweight=".816pt" strokecolor="#000000">
              <v:stroke dashstyle="solid"/>
            </v:line>
            <v:shape style="position:absolute;left:6131;top:1170;width:75;height:353" type="#_x0000_t75" stroked="false">
              <v:imagedata r:id="rId342" o:title=""/>
            </v:shape>
            <v:line style="position:absolute" from="6169,1186" to="6169,1480" stroked="true" strokeweight=".816pt" strokecolor="#000000">
              <v:stroke dashstyle="solid"/>
            </v:line>
            <v:shape style="position:absolute;left:6139;top:1160;width:427;height:77" type="#_x0000_t75" stroked="false">
              <v:imagedata r:id="rId343" o:title=""/>
            </v:shape>
            <v:line style="position:absolute" from="6169,1186" to="6536,1186" stroked="true" strokeweight=".816pt" strokecolor="#000000">
              <v:stroke dashstyle="solid"/>
            </v:line>
            <v:shape style="position:absolute;left:6139;top:1454;width:427;height:77" type="#_x0000_t75" stroked="false">
              <v:imagedata r:id="rId343" o:title=""/>
            </v:shape>
            <v:line style="position:absolute" from="6169,1480" to="6536,1480" stroked="true" strokeweight=".816pt" strokecolor="#000000">
              <v:stroke dashstyle="solid"/>
            </v:line>
            <v:shape style="position:absolute;left:6504;top:947;width:580;height:801" type="#_x0000_t75" stroked="false">
              <v:imagedata r:id="rId344" o:title=""/>
            </v:shape>
            <v:shape style="position:absolute;left:6536;top:965;width:515;height:735" coordorigin="6536,966" coordsize="515,735" path="m6793,966l6536,966,6536,1700,6793,1700,6852,1690,6906,1663,6954,1619,6994,1563,7024,1494,7044,1417,7050,1333,7044,1249,7024,1171,6994,1103,6954,1046,6906,1003,6852,975,6793,966xe" filled="true" fillcolor="#ffffff" stroked="false">
              <v:path arrowok="t"/>
              <v:fill type="solid"/>
            </v:shape>
            <v:shape style="position:absolute;left:6536;top:965;width:515;height:735" coordorigin="6536,966" coordsize="515,735" path="m6536,966l6793,966,6852,975,6906,1003,6954,1046,6994,1103,7024,1171,7044,1249,7050,1333,7044,1417,7024,1494,6994,1563,6954,1619,6906,1663,6852,1690,6793,1700,6536,1700,6536,966xe" filled="false" stroked="true" strokeweight=".306pt" strokecolor="#000000">
              <v:path arrowok="t"/>
              <v:stroke dashstyle="solid"/>
            </v:shape>
            <v:shape style="position:absolute;left:7017;top:1240;width:214;height:214" type="#_x0000_t75" stroked="false">
              <v:imagedata r:id="rId345" o:title=""/>
            </v:shape>
            <v:shape style="position:absolute;left:7047;top:1256;width:153;height:153" type="#_x0000_t75" stroked="false">
              <v:imagedata r:id="rId346" o:title=""/>
            </v:shape>
            <v:shape style="position:absolute;left:7167;top:1307;width:721;height:77" type="#_x0000_t75" stroked="false">
              <v:imagedata r:id="rId347" o:title=""/>
            </v:shape>
            <v:line style="position:absolute" from="7197,1333" to="7858,1333" stroked="true" strokeweight=".816pt" strokecolor="#000000">
              <v:stroke dashstyle="solid"/>
            </v:line>
            <w10:wrap type="none"/>
          </v:group>
        </w:pict>
      </w:r>
      <w:r>
        <w:rPr>
          <w:rFonts w:ascii="Cambria"/>
          <w:w w:val="100"/>
          <w:sz w:val="39"/>
        </w:rPr>
        <w:t>X</w:t>
      </w:r>
    </w:p>
    <w:p>
      <w:pPr>
        <w:pStyle w:val="BodyText"/>
        <w:rPr>
          <w:rFonts w:ascii="Cambria"/>
          <w:sz w:val="46"/>
        </w:rPr>
      </w:pPr>
    </w:p>
    <w:p>
      <w:pPr>
        <w:pStyle w:val="BodyText"/>
        <w:rPr>
          <w:rFonts w:ascii="Cambria"/>
          <w:sz w:val="46"/>
        </w:rPr>
      </w:pPr>
    </w:p>
    <w:p>
      <w:pPr>
        <w:spacing w:before="301"/>
        <w:ind w:left="1657" w:right="0" w:firstLine="0"/>
        <w:jc w:val="left"/>
        <w:rPr>
          <w:rFonts w:ascii="Cambria"/>
          <w:sz w:val="39"/>
        </w:rPr>
      </w:pPr>
      <w:r>
        <w:rPr>
          <w:rFonts w:ascii="Cambria"/>
          <w:w w:val="100"/>
          <w:sz w:val="39"/>
        </w:rPr>
        <w:t>Y</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
        <w:rPr>
          <w:rFonts w:ascii="Cambria"/>
        </w:rPr>
      </w:pPr>
    </w:p>
    <w:p>
      <w:pPr>
        <w:pStyle w:val="BodyText"/>
        <w:spacing w:before="62"/>
        <w:ind w:right="32"/>
        <w:jc w:val="center"/>
      </w:pPr>
      <w:r>
        <w:rPr>
          <w:w w:val="105"/>
        </w:rPr>
        <w:t>OR</w:t>
      </w:r>
    </w:p>
    <w:p>
      <w:pPr>
        <w:spacing w:after="0"/>
        <w:jc w:val="center"/>
        <w:sectPr>
          <w:pgSz w:w="12240" w:h="15840"/>
          <w:pgMar w:header="1429" w:footer="0" w:top="1660" w:bottom="280" w:left="1280" w:right="3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0"/>
        </w:rPr>
      </w:pPr>
    </w:p>
    <w:p>
      <w:pPr>
        <w:pStyle w:val="Heading2"/>
        <w:spacing w:before="102"/>
        <w:ind w:left="1297"/>
      </w:pPr>
      <w:r>
        <w:rPr/>
        <w:pict>
          <v:group style="position:absolute;margin-left:145.729477pt;margin-top:-.459497pt;width:249.05pt;height:128.2pt;mso-position-horizontal-relative:page;mso-position-vertical-relative:paragraph;z-index:253117440" coordorigin="2915,-9" coordsize="4981,2564">
            <v:shape style="position:absolute;left:6435;top:944;width:510;height:657" type="#_x0000_t75" stroked="false">
              <v:imagedata r:id="rId348" o:title=""/>
            </v:shape>
            <v:shape style="position:absolute;left:6470;top:964;width:441;height:588" coordorigin="6470,964" coordsize="441,588" path="m6470,964l6690,964,6749,975,6802,1004,6846,1050,6881,1110,6903,1180,6911,1258,6903,1336,6881,1406,6846,1466,6802,1512,6749,1541,6690,1552,6470,1552,6470,964xe" filled="false" stroked="true" strokeweight=".408pt" strokecolor="#000000">
              <v:path arrowok="t"/>
              <v:stroke dashstyle="solid"/>
            </v:shape>
            <v:shape style="position:absolute;left:3715;top:139;width:75;height:353" type="#_x0000_t75" stroked="false">
              <v:imagedata r:id="rId349" o:title=""/>
            </v:shape>
            <v:line style="position:absolute" from="3753,156" to="3753,450" stroked="true" strokeweight=".816pt" strokecolor="#000000">
              <v:stroke dashstyle="solid"/>
            </v:line>
            <v:shape style="position:absolute;left:3723;top:131;width:647;height:75" type="#_x0000_t75" stroked="false">
              <v:imagedata r:id="rId350" o:title=""/>
            </v:shape>
            <v:line style="position:absolute" from="3753,156" to="4340,156" stroked="true" strokeweight=".816pt" strokecolor="#000000">
              <v:stroke dashstyle="solid"/>
            </v:line>
            <v:shape style="position:absolute;left:3723;top:425;width:647;height:75" type="#_x0000_t75" stroked="false">
              <v:imagedata r:id="rId350" o:title=""/>
            </v:shape>
            <v:line style="position:absolute" from="3753,450" to="4340,450" stroked="true" strokeweight=".816pt" strokecolor="#000000">
              <v:stroke dashstyle="solid"/>
            </v:line>
            <v:shape style="position:absolute;left:4307;top:-10;width:508;height:655" type="#_x0000_t75" stroked="false">
              <v:imagedata r:id="rId351" o:title=""/>
            </v:shape>
            <v:shape style="position:absolute;left:4340;top:9;width:441;height:588" coordorigin="4340,9" coordsize="441,588" path="m4340,9l4561,9,4619,20,4672,50,4716,95,4751,155,4773,225,4781,303,4773,381,4751,451,4716,511,4672,557,4619,586,4561,597,4340,597,4340,9xe" filled="false" stroked="true" strokeweight=".408pt" strokecolor="#000000">
              <v:path arrowok="t"/>
              <v:stroke dashstyle="solid"/>
            </v:shape>
            <v:shape style="position:absolute;left:4747;top:210;width:214;height:216" type="#_x0000_t75" stroked="false">
              <v:imagedata r:id="rId352" o:title=""/>
            </v:shape>
            <v:shape style="position:absolute;left:4776;top:225;width:156;height:156" type="#_x0000_t75" stroked="false">
              <v:imagedata r:id="rId353" o:title=""/>
            </v:shape>
            <v:shape style="position:absolute;left:4898;top:278;width:1234;height:75" type="#_x0000_t75" stroked="false">
              <v:imagedata r:id="rId319" o:title=""/>
            </v:shape>
            <v:line style="position:absolute" from="4928,303" to="6103,303" stroked="true" strokeweight=".816pt" strokecolor="#000000">
              <v:stroke dashstyle="solid"/>
            </v:line>
            <v:shape style="position:absolute;left:6065;top:286;width:75;height:941" type="#_x0000_t75" stroked="false">
              <v:imagedata r:id="rId354" o:title=""/>
            </v:shape>
            <v:line style="position:absolute" from="6103,303" to="6103,1184" stroked="true" strokeweight=".816pt" strokecolor="#000000">
              <v:stroke dashstyle="solid"/>
            </v:line>
            <v:shape style="position:absolute;left:6073;top:1159;width:427;height:75" type="#_x0000_t75" stroked="false">
              <v:imagedata r:id="rId355" o:title=""/>
            </v:shape>
            <v:line style="position:absolute" from="6103,1184" to="6470,1184" stroked="true" strokeweight=".816pt" strokecolor="#000000">
              <v:stroke dashstyle="solid"/>
            </v:line>
            <v:shape style="position:absolute;left:2914;top:2188;width:868;height:75" type="#_x0000_t75" stroked="false">
              <v:imagedata r:id="rId356" o:title=""/>
            </v:shape>
            <v:line style="position:absolute" from="2945,2213" to="3753,2213" stroked="true" strokeweight=".816pt" strokecolor="#000000">
              <v:stroke dashstyle="solid"/>
            </v:line>
            <v:shape style="position:absolute;left:3715;top:2049;width:75;height:353" type="#_x0000_t75" stroked="false">
              <v:imagedata r:id="rId349" o:title=""/>
            </v:shape>
            <v:line style="position:absolute" from="3753,2066" to="3753,2359" stroked="true" strokeweight=".816pt" strokecolor="#000000">
              <v:stroke dashstyle="solid"/>
            </v:line>
            <v:shape style="position:absolute;left:3723;top:2041;width:647;height:75" type="#_x0000_t75" stroked="false">
              <v:imagedata r:id="rId350" o:title=""/>
            </v:shape>
            <v:line style="position:absolute" from="3753,2066" to="4340,2066" stroked="true" strokeweight=".816pt" strokecolor="#000000">
              <v:stroke dashstyle="solid"/>
            </v:line>
            <v:shape style="position:absolute;left:3723;top:2335;width:647;height:75" type="#_x0000_t75" stroked="false">
              <v:imagedata r:id="rId350" o:title=""/>
            </v:shape>
            <v:line style="position:absolute" from="3753,2359" to="4340,2359" stroked="true" strokeweight=".816pt" strokecolor="#000000">
              <v:stroke dashstyle="solid"/>
            </v:line>
            <v:shape style="position:absolute;left:4307;top:1900;width:508;height:655" type="#_x0000_t75" stroked="false">
              <v:imagedata r:id="rId351" o:title=""/>
            </v:shape>
            <v:shape style="position:absolute;left:4340;top:1918;width:441;height:588" coordorigin="4340,1919" coordsize="441,588" path="m4340,1919l4561,1919,4619,1929,4672,1959,4716,2005,4751,2064,4773,2135,4781,2213,4773,2291,4751,2361,4716,2420,4672,2466,4619,2496,4561,2506,4340,2506,4340,1919xe" filled="false" stroked="true" strokeweight=".408pt" strokecolor="#000000">
              <v:path arrowok="t"/>
              <v:stroke dashstyle="solid"/>
            </v:shape>
            <v:shape style="position:absolute;left:4747;top:2119;width:214;height:216" type="#_x0000_t75" stroked="false">
              <v:imagedata r:id="rId352" o:title=""/>
            </v:shape>
            <v:shape style="position:absolute;left:4776;top:2135;width:156;height:156" type="#_x0000_t75" stroked="false">
              <v:imagedata r:id="rId357" o:title=""/>
            </v:shape>
            <v:shape style="position:absolute;left:4898;top:2188;width:1234;height:75" type="#_x0000_t75" stroked="false">
              <v:imagedata r:id="rId319" o:title=""/>
            </v:shape>
            <v:line style="position:absolute" from="4928,2213" to="6103,2213" stroked="true" strokeweight=".816pt" strokecolor="#000000">
              <v:stroke dashstyle="solid"/>
            </v:line>
            <v:shape style="position:absolute;left:6065;top:1314;width:75;height:941" type="#_x0000_t75" stroked="false">
              <v:imagedata r:id="rId354" o:title=""/>
            </v:shape>
            <v:line style="position:absolute" from="6103,1331" to="6103,2213" stroked="true" strokeweight=".816pt" strokecolor="#000000">
              <v:stroke dashstyle="solid"/>
            </v:line>
            <v:shape style="position:absolute;left:6073;top:1306;width:427;height:75" type="#_x0000_t75" stroked="false">
              <v:imagedata r:id="rId355" o:title=""/>
            </v:shape>
            <v:line style="position:absolute" from="6103,1331" to="6470,1331" stroked="true" strokeweight=".816pt" strokecolor="#000000">
              <v:stroke dashstyle="solid"/>
            </v:line>
            <v:shape style="position:absolute;left:7027;top:1232;width:868;height:77" type="#_x0000_t75" stroked="false">
              <v:imagedata r:id="rId358" o:title=""/>
            </v:shape>
            <v:line style="position:absolute" from="7058,1258" to="7865,1258" stroked="true" strokeweight=".816pt" strokecolor="#000000">
              <v:stroke dashstyle="solid"/>
            </v:line>
            <v:shape style="position:absolute;left:6876;top:1165;width:216;height:214" type="#_x0000_t75" stroked="false">
              <v:imagedata r:id="rId359" o:title=""/>
            </v:shape>
            <v:shape style="position:absolute;left:6906;top:1180;width:156;height:156" type="#_x0000_t75" stroked="false">
              <v:imagedata r:id="rId353" o:title=""/>
            </v:shape>
            <v:shape style="position:absolute;left:2914;top:278;width:868;height:75" type="#_x0000_t75" stroked="false">
              <v:imagedata r:id="rId356" o:title=""/>
            </v:shape>
            <v:line style="position:absolute" from="2945,303" to="3753,303" stroked="true" strokeweight=".816pt" strokecolor="#000000">
              <v:stroke dashstyle="solid"/>
            </v:line>
            <w10:wrap type="none"/>
          </v:group>
        </w:pict>
      </w:r>
      <w:r>
        <w:rPr>
          <w:w w:val="100"/>
        </w:rPr>
        <w:t>X</w:t>
      </w:r>
    </w:p>
    <w:p>
      <w:pPr>
        <w:pStyle w:val="BodyText"/>
        <w:rPr>
          <w:rFonts w:ascii="Cambria"/>
          <w:sz w:val="46"/>
        </w:rPr>
      </w:pPr>
    </w:p>
    <w:p>
      <w:pPr>
        <w:pStyle w:val="BodyText"/>
        <w:rPr>
          <w:rFonts w:ascii="Cambria"/>
          <w:sz w:val="46"/>
        </w:rPr>
      </w:pPr>
    </w:p>
    <w:p>
      <w:pPr>
        <w:spacing w:before="301"/>
        <w:ind w:left="1297" w:right="0" w:firstLine="0"/>
        <w:jc w:val="left"/>
        <w:rPr>
          <w:rFonts w:ascii="Cambria"/>
          <w:sz w:val="39"/>
        </w:rPr>
      </w:pPr>
      <w:r>
        <w:rPr>
          <w:rFonts w:ascii="Cambria"/>
          <w:w w:val="100"/>
          <w:sz w:val="39"/>
        </w:rPr>
        <w:t>Y</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rPr>
      </w:pPr>
    </w:p>
    <w:p>
      <w:pPr>
        <w:pStyle w:val="BodyText"/>
        <w:spacing w:before="62"/>
        <w:ind w:right="752"/>
        <w:jc w:val="center"/>
      </w:pPr>
      <w:r>
        <w:rPr>
          <w:w w:val="105"/>
        </w:rPr>
        <w:t>NOT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before="281"/>
        <w:ind w:left="1297" w:right="0" w:firstLine="0"/>
        <w:jc w:val="left"/>
        <w:rPr>
          <w:rFonts w:ascii="Cambria"/>
          <w:sz w:val="58"/>
        </w:rPr>
      </w:pPr>
      <w:r>
        <w:rPr/>
        <w:pict>
          <v:group style="position:absolute;margin-left:153.073471pt;margin-top:2.829335pt;width:227pt;height:69.350pt;mso-position-horizontal-relative:page;mso-position-vertical-relative:paragraph;z-index:253118464" coordorigin="3061,57" coordsize="4540,1387">
            <v:shape style="position:absolute;left:3061;top:636;width:1383;height:77" type="#_x0000_t75" stroked="false">
              <v:imagedata r:id="rId360" o:title=""/>
            </v:shape>
            <v:line style="position:absolute" from="3092,662" to="4414,662" stroked="true" strokeweight=".816pt" strokecolor="#000000">
              <v:stroke dashstyle="solid"/>
            </v:line>
            <v:shape style="position:absolute;left:4375;top:352;width:77;height:719" type="#_x0000_t75" stroked="false">
              <v:imagedata r:id="rId361" o:title=""/>
            </v:shape>
            <v:line style="position:absolute" from="4414,368" to="4414,1029" stroked="true" strokeweight=".816pt" strokecolor="#000000">
              <v:stroke dashstyle="solid"/>
            </v:line>
            <v:shape style="position:absolute;left:4383;top:342;width:1236;height:77" type="#_x0000_t75" stroked="false">
              <v:imagedata r:id="rId362" o:title=""/>
            </v:shape>
            <v:line style="position:absolute" from="4414,368" to="5589,368" stroked="true" strokeweight=".816pt" strokecolor="#000000">
              <v:stroke dashstyle="solid"/>
            </v:line>
            <v:shape style="position:absolute;left:4383;top:1004;width:1236;height:75" type="#_x0000_t75" stroked="false">
              <v:imagedata r:id="rId335" o:title=""/>
            </v:shape>
            <v:line style="position:absolute" from="4414,1029" to="5589,1029" stroked="true" strokeweight=".816pt" strokecolor="#000000">
              <v:stroke dashstyle="solid"/>
            </v:line>
            <v:shape style="position:absolute;left:5556;top:56;width:874;height:1387" type="#_x0000_t75" stroked="false">
              <v:imagedata r:id="rId363" o:title=""/>
            </v:shape>
            <v:shape style="position:absolute;left:5588;top:74;width:808;height:1322" coordorigin="5589,74" coordsize="808,1322" path="m5589,74l5993,74,6048,80,6150,126,6197,164,6240,212,6278,268,6312,331,6341,402,6365,478,6382,559,6393,645,6397,735,6393,825,6382,911,6365,992,6341,1069,6312,1139,6278,1203,6240,1258,6197,1306,6150,1344,6048,1390,5993,1396,5589,1396,5589,74xe" filled="false" stroked="true" strokeweight=".306pt" strokecolor="#000000">
              <v:path arrowok="t"/>
              <v:stroke dashstyle="solid"/>
            </v:shape>
            <v:shape style="position:absolute;left:6363;top:569;width:361;height:361" type="#_x0000_t75" stroked="false">
              <v:imagedata r:id="rId364" o:title=""/>
            </v:shape>
            <v:shape style="position:absolute;left:6393;top:585;width:300;height:300" type="#_x0000_t75" stroked="false">
              <v:imagedata r:id="rId365" o:title=""/>
            </v:shape>
            <v:shape style="position:absolute;left:6661;top:710;width:941;height:75" type="#_x0000_t75" stroked="false">
              <v:imagedata r:id="rId366" o:title=""/>
            </v:shape>
            <v:line style="position:absolute" from="6690,735" to="7572,735" stroked="true" strokeweight=".816pt" strokecolor="#000000">
              <v:stroke dashstyle="solid"/>
            </v:line>
            <w10:wrap type="none"/>
          </v:group>
        </w:pict>
      </w:r>
      <w:r>
        <w:rPr>
          <w:rFonts w:ascii="Cambria"/>
          <w:w w:val="101"/>
          <w:sz w:val="58"/>
        </w:rPr>
        <w:t>X</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17"/>
        </w:rPr>
      </w:pPr>
    </w:p>
    <w:p>
      <w:pPr>
        <w:pStyle w:val="Heading9"/>
      </w:pPr>
      <w:r>
        <w:rPr/>
        <w:t>Exercise </w:t>
      </w:r>
      <w:hyperlink w:history="true" w:anchor="_bookmark74">
        <w:r>
          <w:rPr/>
          <w:t>3.2</w:t>
        </w:r>
      </w:hyperlink>
    </w:p>
    <w:p>
      <w:pPr>
        <w:pStyle w:val="BodyText"/>
        <w:spacing w:before="89"/>
        <w:ind w:left="160"/>
      </w:pPr>
      <w:r>
        <w:rPr/>
        <w:t>Fill in the following table with the missing truth tables, Boolean formulae, and circuits.</w:t>
      </w:r>
    </w:p>
    <w:p>
      <w:pPr>
        <w:spacing w:after="0"/>
        <w:sectPr>
          <w:pgSz w:w="12240" w:h="15840"/>
          <w:pgMar w:header="1429" w:footer="0" w:top="1660" w:bottom="280" w:left="1280" w:right="340"/>
        </w:sectPr>
      </w:pPr>
    </w:p>
    <w:p>
      <w:pPr>
        <w:pStyle w:val="BodyText"/>
        <w:rPr>
          <w:sz w:val="20"/>
        </w:rPr>
      </w:pPr>
      <w:r>
        <w:rPr/>
        <w:pict>
          <v:line style="position:absolute;mso-position-horizontal-relative:page;mso-position-vertical-relative:page;z-index:253119488" from="708.729004pt,90pt" to="708.729004pt,540pt" stroked="true" strokeweight=".498pt" strokecolor="#000000">
            <v:stroke dashstyle="solid"/>
            <w10:wrap type="none"/>
          </v:line>
        </w:pict>
      </w:r>
      <w:r>
        <w:rPr/>
        <w:pict>
          <v:group style="position:absolute;margin-left:479.549225pt;margin-top:136.860214pt;width:189.25pt;height:45.75pt;mso-position-horizontal-relative:page;mso-position-vertical-relative:page;z-index:-283860992" coordorigin="9591,2737" coordsize="3785,915">
            <v:shape style="position:absolute;left:9590;top:2926;width:953;height:20" type="#_x0000_t75" stroked="false">
              <v:imagedata r:id="rId368" o:title=""/>
            </v:shape>
            <v:line style="position:absolute" from="9612,2933" to="10521,2933" stroked="true" strokeweight=".212pt" strokecolor="#000000">
              <v:stroke dashstyle="solid"/>
            </v:line>
            <v:shape style="position:absolute;left:10497;top:2737;width:529;height:399" type="#_x0000_t75" stroked="false">
              <v:imagedata r:id="rId369" o:title=""/>
            </v:shape>
            <v:shape style="position:absolute;left:10521;top:2742;width:482;height:382" coordorigin="10521,2742" coordsize="482,382" path="m10521,2742l10521,3124,11002,2933,10521,2742xe" filled="true" fillcolor="#ffffff" stroked="false">
              <v:path arrowok="t"/>
              <v:fill type="solid"/>
            </v:shape>
            <v:shape style="position:absolute;left:10521;top:2742;width:482;height:382" coordorigin="10521,2742" coordsize="482,382" path="m10521,2742l11002,2933,10521,3124,10521,2742xe" filled="false" stroked="true" strokeweight=".167436pt" strokecolor="#000000">
              <v:path arrowok="t"/>
              <v:stroke dashstyle="solid"/>
            </v:shape>
            <v:shape style="position:absolute;left:10978;top:2851;width:156;height:170" type="#_x0000_t75" stroked="false">
              <v:imagedata r:id="rId370" o:title=""/>
            </v:shape>
            <v:shape style="position:absolute;left:11000;top:2854;width:112;height:157" type="#_x0000_t75" stroked="false">
              <v:imagedata r:id="rId371" o:title=""/>
            </v:shape>
            <v:shape style="position:absolute;left:11087;top:2926;width:792;height:20" type="#_x0000_t75" stroked="false">
              <v:imagedata r:id="rId372" o:title=""/>
            </v:shape>
            <v:line style="position:absolute" from="11109,2933" to="11858,2933" stroked="true" strokeweight=".212pt" strokecolor="#000000">
              <v:stroke dashstyle="solid"/>
            </v:line>
            <v:shape style="position:absolute;left:11830;top:2928;width:55;height:207" type="#_x0000_t75" stroked="false">
              <v:imagedata r:id="rId373" o:title=""/>
            </v:shape>
            <v:line style="position:absolute" from="11858,2933" to="11858,3124" stroked="true" strokeweight=".594pt" strokecolor="#000000">
              <v:stroke dashstyle="solid"/>
            </v:line>
            <v:shape style="position:absolute;left:11836;top:3117;width:578;height:20" type="#_x0000_t75" stroked="false">
              <v:imagedata r:id="rId374" o:title=""/>
            </v:shape>
            <v:line style="position:absolute" from="11858,3124" to="12392,3124" stroked="true" strokeweight=".212pt" strokecolor="#000000">
              <v:stroke dashstyle="solid"/>
            </v:line>
            <v:shape style="position:absolute;left:9590;top:3632;width:2289;height:20" type="#_x0000_t75" stroked="false">
              <v:imagedata r:id="rId375" o:title=""/>
            </v:shape>
            <v:line style="position:absolute" from="9612,3639" to="11858,3639" stroked="true" strokeweight=".212pt" strokecolor="#000000">
              <v:stroke dashstyle="solid"/>
            </v:line>
            <v:shape style="position:absolute;left:11830;top:3443;width:55;height:207" type="#_x0000_t75" stroked="false">
              <v:imagedata r:id="rId376" o:title=""/>
            </v:shape>
            <v:line style="position:absolute" from="11858,3448" to="11858,3639" stroked="true" strokeweight=".594pt" strokecolor="#000000">
              <v:stroke dashstyle="solid"/>
            </v:line>
            <v:shape style="position:absolute;left:11836;top:3441;width:578;height:20" type="#_x0000_t75" stroked="false">
              <v:imagedata r:id="rId377" o:title=""/>
            </v:shape>
            <v:line style="position:absolute" from="11858,3448" to="12392,3448" stroked="true" strokeweight=".212pt" strokecolor="#000000">
              <v:stroke dashstyle="solid"/>
            </v:line>
            <v:shape style="position:absolute;left:12368;top:3042;width:584;height:514" type="#_x0000_t75" stroked="false">
              <v:imagedata r:id="rId378" o:title=""/>
            </v:shape>
            <v:shape style="position:absolute;left:12392;top:3047;width:535;height:497" coordorigin="12392,3047" coordsize="535,497" path="m12660,3047l12392,3047,12392,3543,12660,3543,12731,3535,12794,3510,12849,3471,12890,3421,12917,3361,12927,3295,12917,3229,12890,3170,12849,3120,12794,3081,12731,3056,12660,3047xe" filled="true" fillcolor="#ffffff" stroked="false">
              <v:path arrowok="t"/>
              <v:fill type="solid"/>
            </v:shape>
            <v:shape style="position:absolute;left:12392;top:3047;width:535;height:497" coordorigin="12392,3047" coordsize="535,497" path="m12392,3047l12660,3047,12731,3056,12794,3081,12849,3120,12890,3170,12917,3229,12927,3295,12917,3361,12890,3421,12849,3471,12794,3510,12731,3535,12660,3543,12392,3543,12392,3047xe" filled="false" stroked="true" strokeweight=".145779pt" strokecolor="#000000">
              <v:path arrowok="t"/>
              <v:stroke dashstyle="solid"/>
            </v:shape>
            <v:shape style="position:absolute;left:12905;top:3269;width:471;height:20" type="#_x0000_t75" stroked="false">
              <v:imagedata r:id="rId350" o:title=""/>
            </v:shape>
            <v:line style="position:absolute" from="12927,3276" to="13355,3276" stroked="true" strokeweight=".212pt" strokecolor="#000000">
              <v:stroke dashstyle="solid"/>
            </v:line>
            <w10:wrap type="none"/>
          </v:group>
        </w:pict>
      </w:r>
      <w:r>
        <w:rPr/>
        <w:pict>
          <v:group style="position:absolute;margin-left:479.549225pt;margin-top:264.373901pt;width:181.3pt;height:44.85pt;mso-position-horizontal-relative:page;mso-position-vertical-relative:page;z-index:-283859968" coordorigin="9591,5287" coordsize="3626,897">
            <v:shape style="position:absolute;left:9590;top:5287;width:2450;height:20" type="#_x0000_t75" stroked="false">
              <v:imagedata r:id="rId379" o:title=""/>
            </v:shape>
            <v:line style="position:absolute" from="9612,5294" to="12018,5294" stroked="true" strokeweight=".212pt" strokecolor="#000000">
              <v:stroke dashstyle="solid"/>
            </v:line>
            <v:shape style="position:absolute;left:9906;top:5289;width:55;height:302" type="#_x0000_t75" stroked="false">
              <v:imagedata r:id="rId380" o:title=""/>
            </v:shape>
            <v:line style="position:absolute" from="9933,5294" to="9933,5580" stroked="true" strokeweight=".594pt" strokecolor="#000000">
              <v:stroke dashstyle="solid"/>
            </v:line>
            <v:shape style="position:absolute;left:9911;top:5573;width:311;height:20" type="#_x0000_t75" stroked="false">
              <v:imagedata r:id="rId343" o:title=""/>
            </v:shape>
            <v:line style="position:absolute" from="9933,5580" to="10200,5580" stroked="true" strokeweight=".212pt" strokecolor="#000000">
              <v:stroke dashstyle="solid"/>
            </v:line>
            <v:shape style="position:absolute;left:10176;top:5384;width:422;height:380" type="#_x0000_t75" stroked="false">
              <v:imagedata r:id="rId381" o:title=""/>
            </v:shape>
            <v:shape style="position:absolute;left:10200;top:5389;width:375;height:363" coordorigin="10200,5389" coordsize="375,363" path="m10200,5389l10200,5752,10575,5570,10200,5389xe" filled="true" fillcolor="#ffffff" stroked="false">
              <v:path arrowok="t"/>
              <v:fill type="solid"/>
            </v:shape>
            <v:shape style="position:absolute;left:10200;top:5389;width:375;height:363" coordorigin="10200,5389" coordsize="375,363" path="m10200,5389l10575,5570,10200,5752,10200,5389xe" filled="false" stroked="true" strokeweight=".153399pt" strokecolor="#000000">
              <v:path arrowok="t"/>
              <v:stroke dashstyle="solid"/>
            </v:shape>
            <v:shape style="position:absolute;left:10550;top:5479;width:209;height:209" type="#_x0000_t75" stroked="false">
              <v:imagedata r:id="rId382" o:title=""/>
            </v:shape>
            <v:shape style="position:absolute;left:10574;top:5484;width:161;height:191" coordorigin="10575,5485" coordsize="161,191" path="m10655,5485l10624,5492,10598,5513,10581,5543,10575,5580,10581,5617,10598,5647,10624,5668,10655,5675,10686,5668,10712,5647,10729,5617,10735,5580,10729,5543,10712,5513,10686,5492,10655,5485xe" filled="true" fillcolor="#ffffff" stroked="false">
              <v:path arrowok="t"/>
              <v:fill type="solid"/>
            </v:shape>
            <v:shape style="position:absolute;left:10574;top:5484;width:161;height:191" coordorigin="10575,5485" coordsize="161,191" path="m10575,5580l10581,5543,10598,5513,10624,5492,10655,5485,10686,5492,10712,5513,10729,5543,10735,5580,10729,5617,10712,5647,10686,5668,10655,5675,10624,5668,10598,5647,10581,5617,10575,5580xe" filled="false" stroked="true" strokeweight=".163441pt" strokecolor="#000000">
              <v:path arrowok="t"/>
              <v:stroke dashstyle="solid"/>
            </v:shape>
            <v:shape style="position:absolute;left:10712;top:5573;width:204;height:20" type="#_x0000_t75" stroked="false">
              <v:imagedata r:id="rId383" o:title=""/>
            </v:shape>
            <v:line style="position:absolute" from="10735,5580" to="10895,5580" stroked="true" strokeweight=".212pt" strokecolor="#000000">
              <v:stroke dashstyle="solid"/>
            </v:line>
            <v:shape style="position:absolute;left:10868;top:5575;width:55;height:207" type="#_x0000_t75" stroked="false">
              <v:imagedata r:id="rId376" o:title=""/>
            </v:shape>
            <v:line style="position:absolute" from="10895,5580" to="10895,5771" stroked="true" strokeweight=".594pt" strokecolor="#000000">
              <v:stroke dashstyle="solid"/>
            </v:line>
            <v:shape style="position:absolute;left:9590;top:5993;width:1326;height:20" type="#_x0000_t75" stroked="false">
              <v:imagedata r:id="rId384" o:title=""/>
            </v:shape>
            <v:line style="position:absolute" from="9612,6000" to="10895,6000" stroked="true" strokeweight=".212pt" strokecolor="#000000">
              <v:stroke dashstyle="solid"/>
            </v:line>
            <v:shape style="position:absolute;left:10868;top:5843;width:55;height:168" type="#_x0000_t75" stroked="false">
              <v:imagedata r:id="rId385" o:title=""/>
            </v:shape>
            <v:line style="position:absolute" from="10895,6000" to="10895,5847" stroked="true" strokeweight=".594pt" strokecolor="#000000">
              <v:stroke dashstyle="solid"/>
            </v:line>
            <v:shape style="position:absolute;left:10874;top:5764;width:257;height:20" type="#_x0000_t75" stroked="false">
              <v:imagedata r:id="rId386" o:title=""/>
            </v:shape>
            <v:shape style="position:absolute;left:10874;top:5768;width:257;height:92" type="#_x0000_t75" stroked="false">
              <v:imagedata r:id="rId387" o:title=""/>
            </v:shape>
            <v:line style="position:absolute" from="10895,5847" to="11109,5847" stroked="true" strokeweight=".212pt" strokecolor="#000000">
              <v:stroke dashstyle="solid"/>
            </v:line>
            <v:shape style="position:absolute;left:10176;top:5804;width:422;height:380" type="#_x0000_t75" stroked="false">
              <v:imagedata r:id="rId381" o:title=""/>
            </v:shape>
            <v:shape style="position:absolute;left:10200;top:5809;width:375;height:363" coordorigin="10200,5809" coordsize="375,363" path="m10200,5809l10200,6172,10575,5990,10200,5809xe" filled="true" fillcolor="#ffffff" stroked="false">
              <v:path arrowok="t"/>
              <v:fill type="solid"/>
            </v:shape>
            <v:shape style="position:absolute;left:10200;top:5809;width:375;height:363" coordorigin="10200,5809" coordsize="375,363" path="m10200,5809l10575,5990,10200,6172,10200,5809xe" filled="false" stroked="true" strokeweight=".153399pt" strokecolor="#000000">
              <v:path arrowok="t"/>
              <v:stroke dashstyle="solid"/>
            </v:shape>
            <v:shape style="position:absolute;left:10550;top:5899;width:209;height:209" type="#_x0000_t75" stroked="false">
              <v:imagedata r:id="rId388" o:title=""/>
            </v:shape>
            <v:shape style="position:absolute;left:10574;top:5904;width:161;height:191" coordorigin="10575,5904" coordsize="161,191" path="m10655,5904l10624,5912,10598,5932,10581,5963,10575,6000,10581,6037,10598,6067,10624,6088,10655,6095,10686,6088,10712,6067,10729,6037,10735,6000,10729,5963,10712,5932,10686,5912,10655,5904xe" filled="true" fillcolor="#ffffff" stroked="false">
              <v:path arrowok="t"/>
              <v:fill type="solid"/>
            </v:shape>
            <v:shape style="position:absolute;left:10574;top:5904;width:161;height:191" coordorigin="10575,5904" coordsize="161,191" path="m10575,6000l10581,5963,10598,5932,10624,5912,10655,5904,10686,5912,10712,5932,10729,5963,10735,6000,10729,6037,10712,6067,10686,6088,10655,6095,10624,6088,10598,6067,10581,6037,10575,6000xe" filled="false" stroked="true" strokeweight=".163441pt" strokecolor="#000000">
              <v:path arrowok="t"/>
              <v:stroke dashstyle="solid"/>
            </v:shape>
            <v:shape style="position:absolute;left:11032;top:5651;width:475;height:342" type="#_x0000_t75" stroked="false">
              <v:imagedata r:id="rId389" o:title=""/>
            </v:shape>
            <v:shape style="position:absolute;left:11055;top:5656;width:428;height:325" coordorigin="11056,5656" coordsize="428,325" path="m11270,5656l11056,5656,11056,5981,11270,5981,11353,5968,11421,5933,11467,5882,11483,5819,11467,5755,11421,5704,11353,5669,11270,5656xe" filled="true" fillcolor="#ffffff" stroked="false">
              <v:path arrowok="t"/>
              <v:fill type="solid"/>
            </v:shape>
            <v:shape style="position:absolute;left:11055;top:5656;width:428;height:325" coordorigin="11056,5656" coordsize="428,325" path="m11056,5656l11270,5656,11353,5669,11421,5704,11467,5755,11483,5819,11467,5882,11421,5933,11353,5968,11270,5981,11056,5981,11056,5656xe" filled="false" stroked="true" strokeweight=".131809pt" strokecolor="#000000">
              <v:path arrowok="t"/>
              <v:stroke dashstyle="solid"/>
            </v:shape>
            <v:shape style="position:absolute;left:11461;top:5802;width:579;height:20" type="#_x0000_t75" stroked="false">
              <v:imagedata r:id="rId390" o:title=""/>
            </v:shape>
            <v:line style="position:absolute" from="11483,5809" to="12018,5809" stroked="true" strokeweight=".212pt" strokecolor="#000000">
              <v:stroke dashstyle="solid"/>
            </v:line>
            <v:shape style="position:absolute;left:11990;top:5289;width:56;height:264" type="#_x0000_t75" stroked="false">
              <v:imagedata r:id="rId391" o:title=""/>
            </v:shape>
            <v:line style="position:absolute" from="12018,5294" to="12018,5542" stroked="true" strokeweight=".594pt" strokecolor="#000000">
              <v:stroke dashstyle="solid"/>
            </v:line>
            <v:shape style="position:absolute;left:11990;top:5575;width:56;height:245" type="#_x0000_t75" stroked="false">
              <v:imagedata r:id="rId392" o:title=""/>
            </v:shape>
            <v:line style="position:absolute" from="12018,5580" to="12018,5809" stroked="true" strokeweight=".594pt" strokecolor="#000000">
              <v:stroke dashstyle="solid"/>
            </v:line>
            <v:shape style="position:absolute;left:11995;top:5535;width:311;height:20" type="#_x0000_t75" stroked="false">
              <v:imagedata r:id="rId393" o:title=""/>
            </v:shape>
            <v:shape style="position:absolute;left:11995;top:5539;width:311;height:54" type="#_x0000_t75" stroked="false">
              <v:imagedata r:id="rId394" o:title=""/>
            </v:shape>
            <v:line style="position:absolute" from="12018,5580" to="12285,5580" stroked="true" strokeweight=".212pt" strokecolor="#000000">
              <v:stroke dashstyle="solid"/>
            </v:line>
            <v:shape style="position:absolute;left:12104;top:5363;width:743;height:218" type="#_x0000_t75" stroked="false">
              <v:imagedata r:id="rId395" o:title=""/>
            </v:shape>
            <v:shape style="position:absolute;left:12124;top:5370;width:695;height:201" coordorigin="12125,5370" coordsize="695,201" path="m12125,5370l12238,5373,12345,5380,12444,5393,12535,5409,12616,5429,12686,5452,12742,5478,12811,5538,12820,5570e" filled="false" stroked="true" strokeweight=".241308pt" strokecolor="#000000">
              <v:path arrowok="t"/>
              <v:stroke dashstyle="solid"/>
            </v:shape>
            <v:shape style="position:absolute;left:12102;top:5547;width:746;height:219" type="#_x0000_t75" stroked="false">
              <v:imagedata r:id="rId396" o:title=""/>
            </v:shape>
            <v:shape style="position:absolute;left:12129;top:5363;width:183;height:401" type="#_x0000_t75" stroked="false">
              <v:imagedata r:id="rId397" o:title=""/>
            </v:shape>
            <v:shape style="position:absolute;left:12145;top:5364;width:146;height:394" type="#_x0000_t75" stroked="false">
              <v:imagedata r:id="rId398" o:title=""/>
            </v:shape>
            <v:shape style="position:absolute;left:12798;top:5554;width:418;height:20" type="#_x0000_t75" stroked="false">
              <v:imagedata r:id="rId399" o:title=""/>
            </v:shape>
            <v:line style="position:absolute" from="12820,5561" to="13194,5561" stroked="true" strokeweight=".212pt" strokecolor="#000000">
              <v:stroke dashstyle="solid"/>
            </v:line>
            <w10:wrap type="none"/>
          </v:group>
        </w:pict>
      </w:r>
      <w:r>
        <w:rPr/>
        <w:pict>
          <v:group style="position:absolute;margin-left:480.709534pt;margin-top:379.104034pt;width:151.7pt;height:48.65pt;mso-position-horizontal-relative:page;mso-position-vertical-relative:page;z-index:-283858944" coordorigin="9614,7582" coordsize="3034,973">
            <v:shape style="position:absolute;left:2660;top:1300;width:28800;height:10800" coordorigin="2660,1300" coordsize="28800,10800" path="m10786,8482l9614,8482m11820,7723l9614,7723m9890,7723l9890,8206,10097,8206m10441,8206l10786,8206m11269,8344l11544,8344,11544,7861,11820,7861m11062,8137l11142,8153,11208,8198,11252,8263,11269,8344,11252,8424,11208,8490,11142,8534,11062,8551e" filled="false" stroked="true" strokeweight=".344691pt" strokecolor="#000000">
              <v:path arrowok="t"/>
              <v:stroke dashstyle="solid"/>
            </v:shape>
            <v:shape style="position:absolute;left:10970;top:8321;width:45;height:45" coordorigin="10971,8322" coordsize="45,45" path="m11005,8322l10981,8322,10971,8332,10971,8356,10981,8366,11005,8366,11015,8356,11015,8332,11005,8322xe" filled="true" fillcolor="#000000" stroked="false">
              <v:path arrowok="t"/>
              <v:fill type="solid"/>
            </v:shape>
            <v:shape style="position:absolute;left:17960;top:-500;width:24300;height:12600" coordorigin="17960,-500" coordsize="24300,12600" path="m11015,8344l11015,8356,11005,8366,10993,8366,10981,8366,10971,8356,10971,8344,10971,8332,10981,8322,10993,8322,11005,8322,11015,8332,11015,8344xm11062,8551l10786,8551,10786,8137,11062,8137m11820,7586l11840,7635,11855,7686,11864,7739,11867,7792,11864,7846,11855,7898,11840,7950,11820,7999m12027,7723l12027,7861m11958,7792l12096,7792m12303,7792l12647,7792e" filled="false" stroked="true" strokeweight=".344691pt" strokecolor="#000000">
              <v:path arrowok="t"/>
              <v:stroke dashstyle="solid"/>
            </v:shape>
            <v:shape style="position:absolute;left:11820;top:7582;width:487;height:421" type="#_x0000_t75" stroked="false">
              <v:imagedata r:id="rId400" o:title=""/>
            </v:shape>
            <v:shape style="position:absolute;left:10079;top:8064;width:366;height:283" type="#_x0000_t75" stroked="false">
              <v:imagedata r:id="rId401" o:title=""/>
            </v:shape>
            <v:shape style="position:absolute;left:9867;top:7701;width:45;height:45" coordorigin="9868,7701" coordsize="45,45" path="m9902,7701l9878,7701,9868,7711,9868,7736,9878,7745,9902,7745,9912,7736,9912,7711,9902,7701xe" filled="true" fillcolor="#000000" stroked="false">
              <v:path arrowok="t"/>
              <v:fill type="solid"/>
            </v:shape>
            <v:shape style="position:absolute;left:9867;top:7701;width:45;height:45" coordorigin="9868,7701" coordsize="45,45" path="m9912,7723l9912,7736,9902,7745,9890,7745,9878,7745,9868,7736,9868,7723,9868,7711,9878,7701,9890,7701,9902,7701,9912,7711,9912,7723xe" filled="false" stroked="true" strokeweight=".344691pt" strokecolor="#000000">
              <v:path arrowok="t"/>
              <v:stroke dashstyle="solid"/>
            </v:shape>
            <w10:wrap type="none"/>
          </v:group>
        </w:pict>
      </w:r>
      <w:r>
        <w:rPr/>
        <w:pict>
          <v:shape style="position:absolute;margin-left:709.590332pt;margin-top:355.503998pt;width:12pt;height:185.6pt;mso-position-horizontal-relative:page;mso-position-vertical-relative:page;z-index:253123584" type="#_x0000_t202" filled="false" stroked="false">
            <v:textbox inset="0,0,0,0" style="layout-flow:vertical">
              <w:txbxContent>
                <w:p>
                  <w:pPr>
                    <w:tabs>
                      <w:tab w:pos="3347" w:val="left" w:leader="none"/>
                    </w:tabs>
                    <w:spacing w:line="213" w:lineRule="exact" w:before="0"/>
                    <w:ind w:left="20" w:right="0" w:firstLine="0"/>
                    <w:jc w:val="left"/>
                    <w:rPr>
                      <w:b/>
                      <w:sz w:val="20"/>
                    </w:rPr>
                  </w:pPr>
                  <w:r>
                    <w:rPr>
                      <w:b/>
                      <w:sz w:val="20"/>
                    </w:rPr>
                    <w:t>Solutions to</w:t>
                  </w:r>
                  <w:r>
                    <w:rPr>
                      <w:b/>
                      <w:spacing w:val="-20"/>
                      <w:sz w:val="20"/>
                    </w:rPr>
                    <w:t> </w:t>
                  </w:r>
                  <w:r>
                    <w:rPr>
                      <w:b/>
                      <w:sz w:val="20"/>
                    </w:rPr>
                    <w:t>Selected</w:t>
                  </w:r>
                  <w:r>
                    <w:rPr>
                      <w:b/>
                      <w:spacing w:val="-10"/>
                      <w:sz w:val="20"/>
                    </w:rPr>
                    <w:t> </w:t>
                  </w:r>
                  <w:r>
                    <w:rPr>
                      <w:b/>
                      <w:sz w:val="20"/>
                    </w:rPr>
                    <w:t>Exercises</w:t>
                    <w:tab/>
                    <w:t>257</w:t>
                  </w:r>
                </w:p>
              </w:txbxContent>
            </v:textbox>
            <w10:wrap type="none"/>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8"/>
        </w:r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409"/>
        <w:gridCol w:w="426"/>
        <w:gridCol w:w="682"/>
        <w:gridCol w:w="1194"/>
        <w:gridCol w:w="3298"/>
        <w:gridCol w:w="2389"/>
        <w:gridCol w:w="2549"/>
      </w:tblGrid>
      <w:tr>
        <w:trPr>
          <w:trHeight w:val="456" w:hRule="atLeast"/>
        </w:trPr>
        <w:tc>
          <w:tcPr>
            <w:tcW w:w="3906" w:type="dxa"/>
            <w:gridSpan w:val="5"/>
            <w:tcBorders>
              <w:bottom w:val="double" w:sz="1" w:space="0" w:color="000000"/>
            </w:tcBorders>
          </w:tcPr>
          <w:p>
            <w:pPr>
              <w:pStyle w:val="TableParagraph"/>
              <w:spacing w:before="56"/>
              <w:ind w:left="1108"/>
              <w:rPr>
                <w:b/>
                <w:sz w:val="28"/>
              </w:rPr>
            </w:pPr>
            <w:r>
              <w:rPr>
                <w:b/>
                <w:sz w:val="28"/>
              </w:rPr>
              <w:t>Truth Table</w:t>
            </w:r>
          </w:p>
        </w:tc>
        <w:tc>
          <w:tcPr>
            <w:tcW w:w="3298" w:type="dxa"/>
            <w:tcBorders>
              <w:bottom w:val="double" w:sz="1" w:space="0" w:color="000000"/>
            </w:tcBorders>
          </w:tcPr>
          <w:p>
            <w:pPr>
              <w:pStyle w:val="TableParagraph"/>
              <w:spacing w:before="56"/>
              <w:ind w:left="381" w:right="362"/>
              <w:jc w:val="center"/>
              <w:rPr>
                <w:b/>
                <w:sz w:val="28"/>
              </w:rPr>
            </w:pPr>
            <w:r>
              <w:rPr>
                <w:b/>
                <w:sz w:val="28"/>
              </w:rPr>
              <w:t>Boolean Formula</w:t>
            </w:r>
          </w:p>
        </w:tc>
        <w:tc>
          <w:tcPr>
            <w:tcW w:w="4938" w:type="dxa"/>
            <w:gridSpan w:val="2"/>
            <w:tcBorders>
              <w:bottom w:val="double" w:sz="1" w:space="0" w:color="000000"/>
            </w:tcBorders>
          </w:tcPr>
          <w:p>
            <w:pPr>
              <w:pStyle w:val="TableParagraph"/>
              <w:spacing w:before="56"/>
              <w:ind w:left="1957" w:right="1936"/>
              <w:jc w:val="center"/>
              <w:rPr>
                <w:b/>
                <w:sz w:val="28"/>
              </w:rPr>
            </w:pPr>
            <w:r>
              <w:rPr>
                <w:b/>
                <w:sz w:val="28"/>
              </w:rPr>
              <w:t>Circuit</w:t>
            </w:r>
          </w:p>
        </w:tc>
      </w:tr>
      <w:tr>
        <w:trPr>
          <w:trHeight w:val="559" w:hRule="atLeast"/>
        </w:trPr>
        <w:tc>
          <w:tcPr>
            <w:tcW w:w="1195" w:type="dxa"/>
            <w:vMerge w:val="restart"/>
            <w:tcBorders>
              <w:top w:val="double" w:sz="1" w:space="0" w:color="000000"/>
              <w:right w:val="nil"/>
            </w:tcBorders>
          </w:tcPr>
          <w:p>
            <w:pPr>
              <w:pStyle w:val="TableParagraph"/>
              <w:rPr>
                <w:rFonts w:ascii="Times New Roman"/>
                <w:sz w:val="26"/>
              </w:rPr>
            </w:pPr>
          </w:p>
        </w:tc>
        <w:tc>
          <w:tcPr>
            <w:tcW w:w="409" w:type="dxa"/>
            <w:tcBorders>
              <w:top w:val="double" w:sz="1" w:space="0" w:color="000000"/>
              <w:left w:val="nil"/>
              <w:right w:val="nil"/>
            </w:tcBorders>
          </w:tcPr>
          <w:p>
            <w:pPr>
              <w:pStyle w:val="TableParagraph"/>
              <w:spacing w:before="144"/>
              <w:ind w:left="9"/>
              <w:jc w:val="center"/>
              <w:rPr>
                <w:rFonts w:ascii="Verdana"/>
                <w:i/>
                <w:sz w:val="28"/>
              </w:rPr>
            </w:pPr>
            <w:r>
              <w:rPr>
                <w:rFonts w:ascii="Verdana"/>
                <w:i/>
                <w:w w:val="110"/>
                <w:sz w:val="28"/>
              </w:rPr>
              <w:t>A</w:t>
            </w:r>
          </w:p>
        </w:tc>
        <w:tc>
          <w:tcPr>
            <w:tcW w:w="426" w:type="dxa"/>
            <w:tcBorders>
              <w:top w:val="double" w:sz="1" w:space="0" w:color="000000"/>
              <w:left w:val="nil"/>
            </w:tcBorders>
          </w:tcPr>
          <w:p>
            <w:pPr>
              <w:pStyle w:val="TableParagraph"/>
              <w:spacing w:before="144"/>
              <w:ind w:left="104"/>
              <w:rPr>
                <w:rFonts w:ascii="Verdana"/>
                <w:i/>
                <w:sz w:val="28"/>
              </w:rPr>
            </w:pPr>
            <w:r>
              <w:rPr>
                <w:rFonts w:ascii="Verdana"/>
                <w:i/>
                <w:w w:val="111"/>
                <w:sz w:val="28"/>
              </w:rPr>
              <w:t>B</w:t>
            </w:r>
          </w:p>
        </w:tc>
        <w:tc>
          <w:tcPr>
            <w:tcW w:w="682" w:type="dxa"/>
            <w:tcBorders>
              <w:top w:val="double" w:sz="1" w:space="0" w:color="000000"/>
              <w:right w:val="nil"/>
            </w:tcBorders>
          </w:tcPr>
          <w:p>
            <w:pPr>
              <w:pStyle w:val="TableParagraph"/>
              <w:spacing w:before="146"/>
              <w:ind w:left="76" w:right="68"/>
              <w:jc w:val="center"/>
              <w:rPr>
                <w:rFonts w:ascii="Tahoma"/>
                <w:sz w:val="28"/>
              </w:rPr>
            </w:pPr>
            <w:r>
              <w:rPr>
                <w:rFonts w:ascii="Tahoma"/>
                <w:w w:val="110"/>
                <w:sz w:val="28"/>
              </w:rPr>
              <w:t>Out</w:t>
            </w:r>
          </w:p>
        </w:tc>
        <w:tc>
          <w:tcPr>
            <w:tcW w:w="1194" w:type="dxa"/>
            <w:vMerge w:val="restart"/>
            <w:tcBorders>
              <w:top w:val="double" w:sz="1" w:space="0" w:color="000000"/>
              <w:left w:val="nil"/>
            </w:tcBorders>
          </w:tcPr>
          <w:p>
            <w:pPr>
              <w:pStyle w:val="TableParagraph"/>
              <w:rPr>
                <w:rFonts w:ascii="Times New Roman"/>
                <w:sz w:val="26"/>
              </w:rPr>
            </w:pPr>
          </w:p>
        </w:tc>
        <w:tc>
          <w:tcPr>
            <w:tcW w:w="3298" w:type="dxa"/>
            <w:tcBorders>
              <w:top w:val="double" w:sz="1" w:space="0" w:color="000000"/>
              <w:bottom w:val="nil"/>
            </w:tcBorders>
          </w:tcPr>
          <w:p>
            <w:pPr>
              <w:pStyle w:val="TableParagraph"/>
              <w:rPr>
                <w:rFonts w:ascii="Times New Roman"/>
                <w:sz w:val="26"/>
              </w:rPr>
            </w:pPr>
          </w:p>
        </w:tc>
        <w:tc>
          <w:tcPr>
            <w:tcW w:w="4938" w:type="dxa"/>
            <w:gridSpan w:val="2"/>
            <w:vMerge w:val="restart"/>
            <w:tcBorders>
              <w:top w:val="double" w:sz="1" w:space="0" w:color="000000"/>
            </w:tcBorders>
          </w:tcPr>
          <w:p>
            <w:pPr>
              <w:pStyle w:val="TableParagraph"/>
              <w:rPr>
                <w:sz w:val="18"/>
              </w:rPr>
            </w:pPr>
          </w:p>
          <w:p>
            <w:pPr>
              <w:pStyle w:val="TableParagraph"/>
              <w:spacing w:before="1"/>
              <w:ind w:left="555"/>
              <w:rPr>
                <w:rFonts w:ascii="Cambria"/>
                <w:sz w:val="15"/>
              </w:rPr>
            </w:pPr>
            <w:r>
              <w:rPr>
                <w:rFonts w:ascii="Cambria"/>
                <w:w w:val="285"/>
                <w:sz w:val="15"/>
              </w:rPr>
              <w:t>A</w:t>
            </w:r>
          </w:p>
          <w:p>
            <w:pPr>
              <w:pStyle w:val="TableParagraph"/>
              <w:rPr>
                <w:sz w:val="18"/>
              </w:rPr>
            </w:pPr>
          </w:p>
          <w:p>
            <w:pPr>
              <w:pStyle w:val="TableParagraph"/>
              <w:rPr>
                <w:sz w:val="18"/>
              </w:rPr>
            </w:pPr>
          </w:p>
          <w:p>
            <w:pPr>
              <w:pStyle w:val="TableParagraph"/>
              <w:spacing w:before="131"/>
              <w:ind w:left="555"/>
              <w:rPr>
                <w:rFonts w:ascii="Cambria"/>
                <w:sz w:val="15"/>
              </w:rPr>
            </w:pPr>
            <w:r>
              <w:rPr>
                <w:rFonts w:ascii="Cambria"/>
                <w:w w:val="285"/>
                <w:sz w:val="15"/>
              </w:rPr>
              <w:t>B</w:t>
            </w:r>
          </w:p>
        </w:tc>
      </w:tr>
      <w:tr>
        <w:trPr>
          <w:trHeight w:val="445" w:hRule="atLeast"/>
        </w:trPr>
        <w:tc>
          <w:tcPr>
            <w:tcW w:w="1195" w:type="dxa"/>
            <w:vMerge/>
            <w:tcBorders>
              <w:top w:val="nil"/>
              <w:right w:val="nil"/>
            </w:tcBorders>
          </w:tcPr>
          <w:p>
            <w:pPr>
              <w:rPr>
                <w:sz w:val="2"/>
                <w:szCs w:val="2"/>
              </w:rPr>
            </w:pPr>
          </w:p>
        </w:tc>
        <w:tc>
          <w:tcPr>
            <w:tcW w:w="409" w:type="dxa"/>
            <w:tcBorders>
              <w:left w:val="nil"/>
              <w:bottom w:val="nil"/>
              <w:right w:val="nil"/>
            </w:tcBorders>
          </w:tcPr>
          <w:p>
            <w:pPr>
              <w:pStyle w:val="TableParagraph"/>
              <w:spacing w:before="32"/>
              <w:ind w:left="9"/>
              <w:jc w:val="center"/>
              <w:rPr>
                <w:rFonts w:ascii="Tahoma"/>
                <w:sz w:val="28"/>
              </w:rPr>
            </w:pPr>
            <w:r>
              <w:rPr>
                <w:rFonts w:ascii="Tahoma"/>
                <w:w w:val="91"/>
                <w:sz w:val="28"/>
              </w:rPr>
              <w:t>0</w:t>
            </w:r>
          </w:p>
        </w:tc>
        <w:tc>
          <w:tcPr>
            <w:tcW w:w="426" w:type="dxa"/>
            <w:tcBorders>
              <w:left w:val="nil"/>
              <w:bottom w:val="nil"/>
            </w:tcBorders>
          </w:tcPr>
          <w:p>
            <w:pPr>
              <w:pStyle w:val="TableParagraph"/>
              <w:spacing w:before="32"/>
              <w:ind w:left="148"/>
              <w:rPr>
                <w:rFonts w:ascii="Tahoma"/>
                <w:sz w:val="28"/>
              </w:rPr>
            </w:pPr>
            <w:r>
              <w:rPr>
                <w:rFonts w:ascii="Tahoma"/>
                <w:w w:val="91"/>
                <w:sz w:val="28"/>
              </w:rPr>
              <w:t>0</w:t>
            </w:r>
          </w:p>
        </w:tc>
        <w:tc>
          <w:tcPr>
            <w:tcW w:w="682" w:type="dxa"/>
            <w:tcBorders>
              <w:bottom w:val="nil"/>
              <w:right w:val="nil"/>
            </w:tcBorders>
          </w:tcPr>
          <w:p>
            <w:pPr>
              <w:pStyle w:val="TableParagraph"/>
              <w:spacing w:before="32"/>
              <w:ind w:left="8"/>
              <w:jc w:val="center"/>
              <w:rPr>
                <w:rFonts w:ascii="Tahoma"/>
                <w:sz w:val="28"/>
              </w:rPr>
            </w:pPr>
            <w:r>
              <w:rPr>
                <w:rFonts w:ascii="Tahoma"/>
                <w:w w:val="91"/>
                <w:sz w:val="28"/>
              </w:rPr>
              <w:t>0</w:t>
            </w:r>
          </w:p>
        </w:tc>
        <w:tc>
          <w:tcPr>
            <w:tcW w:w="1194" w:type="dxa"/>
            <w:vMerge/>
            <w:tcBorders>
              <w:top w:val="nil"/>
              <w:left w:val="nil"/>
            </w:tcBorders>
          </w:tcPr>
          <w:p>
            <w:pPr>
              <w:rPr>
                <w:sz w:val="2"/>
                <w:szCs w:val="2"/>
              </w:rPr>
            </w:pPr>
          </w:p>
        </w:tc>
        <w:tc>
          <w:tcPr>
            <w:tcW w:w="3298" w:type="dxa"/>
            <w:tcBorders>
              <w:top w:val="nil"/>
              <w:bottom w:val="nil"/>
            </w:tcBorders>
          </w:tcPr>
          <w:p>
            <w:pPr>
              <w:pStyle w:val="TableParagraph"/>
              <w:rPr>
                <w:rFonts w:ascii="Times New Roman"/>
                <w:sz w:val="26"/>
              </w:rPr>
            </w:pPr>
          </w:p>
        </w:tc>
        <w:tc>
          <w:tcPr>
            <w:tcW w:w="4938" w:type="dxa"/>
            <w:gridSpan w:val="2"/>
            <w:vMerge/>
            <w:tcBorders>
              <w:top w:val="nil"/>
            </w:tcBorders>
          </w:tcPr>
          <w:p>
            <w:pPr>
              <w:rPr>
                <w:sz w:val="2"/>
                <w:szCs w:val="2"/>
              </w:rPr>
            </w:pPr>
          </w:p>
        </w:tc>
      </w:tr>
      <w:tr>
        <w:trPr>
          <w:trHeight w:val="901" w:hRule="atLeast"/>
        </w:trPr>
        <w:tc>
          <w:tcPr>
            <w:tcW w:w="1195" w:type="dxa"/>
            <w:vMerge/>
            <w:tcBorders>
              <w:top w:val="nil"/>
              <w:right w:val="nil"/>
            </w:tcBorders>
          </w:tcPr>
          <w:p>
            <w:pPr>
              <w:rPr>
                <w:sz w:val="2"/>
                <w:szCs w:val="2"/>
              </w:rPr>
            </w:pPr>
          </w:p>
        </w:tc>
        <w:tc>
          <w:tcPr>
            <w:tcW w:w="409" w:type="dxa"/>
            <w:tcBorders>
              <w:top w:val="nil"/>
              <w:left w:val="nil"/>
              <w:bottom w:val="nil"/>
              <w:right w:val="nil"/>
            </w:tcBorders>
          </w:tcPr>
          <w:p>
            <w:pPr>
              <w:pStyle w:val="TableParagraph"/>
              <w:spacing w:before="25"/>
              <w:ind w:left="139"/>
              <w:rPr>
                <w:rFonts w:ascii="Tahoma"/>
                <w:sz w:val="28"/>
              </w:rPr>
            </w:pPr>
            <w:r>
              <w:rPr>
                <w:rFonts w:ascii="Tahoma"/>
                <w:w w:val="91"/>
                <w:sz w:val="28"/>
              </w:rPr>
              <w:t>0</w:t>
            </w:r>
          </w:p>
          <w:p>
            <w:pPr>
              <w:pStyle w:val="TableParagraph"/>
              <w:spacing w:before="110"/>
              <w:ind w:left="139"/>
              <w:rPr>
                <w:rFonts w:ascii="Tahoma"/>
                <w:sz w:val="28"/>
              </w:rPr>
            </w:pPr>
            <w:r>
              <w:rPr>
                <w:rFonts w:ascii="Tahoma"/>
                <w:w w:val="91"/>
                <w:sz w:val="28"/>
              </w:rPr>
              <w:t>1</w:t>
            </w:r>
          </w:p>
        </w:tc>
        <w:tc>
          <w:tcPr>
            <w:tcW w:w="426" w:type="dxa"/>
            <w:tcBorders>
              <w:top w:val="nil"/>
              <w:left w:val="nil"/>
              <w:bottom w:val="nil"/>
            </w:tcBorders>
          </w:tcPr>
          <w:p>
            <w:pPr>
              <w:pStyle w:val="TableParagraph"/>
              <w:spacing w:before="25"/>
              <w:ind w:left="148"/>
              <w:rPr>
                <w:rFonts w:ascii="Tahoma"/>
                <w:sz w:val="28"/>
              </w:rPr>
            </w:pPr>
            <w:r>
              <w:rPr>
                <w:rFonts w:ascii="Tahoma"/>
                <w:w w:val="91"/>
                <w:sz w:val="28"/>
              </w:rPr>
              <w:t>1</w:t>
            </w:r>
          </w:p>
          <w:p>
            <w:pPr>
              <w:pStyle w:val="TableParagraph"/>
              <w:spacing w:before="110"/>
              <w:ind w:left="148"/>
              <w:rPr>
                <w:rFonts w:ascii="Tahoma"/>
                <w:sz w:val="28"/>
              </w:rPr>
            </w:pPr>
            <w:r>
              <w:rPr>
                <w:rFonts w:ascii="Tahoma"/>
                <w:w w:val="91"/>
                <w:sz w:val="28"/>
              </w:rPr>
              <w:t>0</w:t>
            </w:r>
          </w:p>
        </w:tc>
        <w:tc>
          <w:tcPr>
            <w:tcW w:w="682" w:type="dxa"/>
            <w:tcBorders>
              <w:top w:val="nil"/>
              <w:bottom w:val="nil"/>
              <w:right w:val="nil"/>
            </w:tcBorders>
          </w:tcPr>
          <w:p>
            <w:pPr>
              <w:pStyle w:val="TableParagraph"/>
              <w:spacing w:before="25"/>
              <w:ind w:left="8"/>
              <w:jc w:val="center"/>
              <w:rPr>
                <w:rFonts w:ascii="Tahoma"/>
                <w:sz w:val="28"/>
              </w:rPr>
            </w:pPr>
            <w:r>
              <w:rPr>
                <w:rFonts w:ascii="Tahoma"/>
                <w:w w:val="91"/>
                <w:sz w:val="28"/>
              </w:rPr>
              <w:t>1</w:t>
            </w:r>
          </w:p>
          <w:p>
            <w:pPr>
              <w:pStyle w:val="TableParagraph"/>
              <w:spacing w:before="110"/>
              <w:ind w:left="8"/>
              <w:jc w:val="center"/>
              <w:rPr>
                <w:rFonts w:ascii="Tahoma"/>
                <w:sz w:val="28"/>
              </w:rPr>
            </w:pPr>
            <w:r>
              <w:rPr>
                <w:rFonts w:ascii="Tahoma"/>
                <w:w w:val="91"/>
                <w:sz w:val="28"/>
              </w:rPr>
              <w:t>0</w:t>
            </w:r>
          </w:p>
        </w:tc>
        <w:tc>
          <w:tcPr>
            <w:tcW w:w="1194" w:type="dxa"/>
            <w:vMerge/>
            <w:tcBorders>
              <w:top w:val="nil"/>
              <w:left w:val="nil"/>
            </w:tcBorders>
          </w:tcPr>
          <w:p>
            <w:pPr>
              <w:rPr>
                <w:sz w:val="2"/>
                <w:szCs w:val="2"/>
              </w:rPr>
            </w:pPr>
          </w:p>
        </w:tc>
        <w:tc>
          <w:tcPr>
            <w:tcW w:w="3298" w:type="dxa"/>
            <w:tcBorders>
              <w:top w:val="nil"/>
              <w:bottom w:val="nil"/>
            </w:tcBorders>
          </w:tcPr>
          <w:p>
            <w:pPr>
              <w:pStyle w:val="TableParagraph"/>
              <w:spacing w:before="2"/>
              <w:ind w:left="366" w:right="362"/>
              <w:jc w:val="center"/>
              <w:rPr>
                <w:rFonts w:ascii="Verdana" w:hAnsi="Verdana"/>
                <w:i/>
                <w:sz w:val="28"/>
              </w:rPr>
            </w:pPr>
            <w:r>
              <w:rPr>
                <w:rFonts w:ascii="MS UI Gothic" w:hAnsi="MS UI Gothic"/>
                <w:sz w:val="28"/>
              </w:rPr>
              <w:t>¬</w:t>
            </w:r>
            <w:r>
              <w:rPr>
                <w:rFonts w:ascii="Verdana" w:hAnsi="Verdana"/>
                <w:i/>
                <w:sz w:val="28"/>
              </w:rPr>
              <w:t>A </w:t>
            </w:r>
            <w:r>
              <w:rPr>
                <w:rFonts w:ascii="MS UI Gothic" w:hAnsi="MS UI Gothic"/>
                <w:sz w:val="28"/>
              </w:rPr>
              <w:t>∧</w:t>
            </w:r>
            <w:r>
              <w:rPr>
                <w:rFonts w:ascii="MS UI Gothic" w:hAnsi="MS UI Gothic"/>
                <w:spacing w:val="-61"/>
                <w:sz w:val="28"/>
              </w:rPr>
              <w:t> </w:t>
            </w:r>
            <w:r>
              <w:rPr>
                <w:rFonts w:ascii="Verdana" w:hAnsi="Verdana"/>
                <w:i/>
                <w:sz w:val="28"/>
              </w:rPr>
              <w:t>B</w:t>
            </w:r>
          </w:p>
        </w:tc>
        <w:tc>
          <w:tcPr>
            <w:tcW w:w="4938" w:type="dxa"/>
            <w:gridSpan w:val="2"/>
            <w:vMerge/>
            <w:tcBorders>
              <w:top w:val="nil"/>
            </w:tcBorders>
          </w:tcPr>
          <w:p>
            <w:pPr>
              <w:rPr>
                <w:sz w:val="2"/>
                <w:szCs w:val="2"/>
              </w:rPr>
            </w:pPr>
          </w:p>
        </w:tc>
      </w:tr>
      <w:tr>
        <w:trPr>
          <w:trHeight w:val="424" w:hRule="atLeast"/>
        </w:trPr>
        <w:tc>
          <w:tcPr>
            <w:tcW w:w="1195" w:type="dxa"/>
            <w:vMerge/>
            <w:tcBorders>
              <w:top w:val="nil"/>
              <w:right w:val="nil"/>
            </w:tcBorders>
          </w:tcPr>
          <w:p>
            <w:pPr>
              <w:rPr>
                <w:sz w:val="2"/>
                <w:szCs w:val="2"/>
              </w:rPr>
            </w:pPr>
          </w:p>
        </w:tc>
        <w:tc>
          <w:tcPr>
            <w:tcW w:w="409" w:type="dxa"/>
            <w:tcBorders>
              <w:top w:val="nil"/>
              <w:left w:val="nil"/>
              <w:right w:val="nil"/>
            </w:tcBorders>
          </w:tcPr>
          <w:p>
            <w:pPr>
              <w:pStyle w:val="TableParagraph"/>
              <w:spacing w:before="10"/>
              <w:ind w:left="9"/>
              <w:jc w:val="center"/>
              <w:rPr>
                <w:rFonts w:ascii="Tahoma"/>
                <w:sz w:val="28"/>
              </w:rPr>
            </w:pPr>
            <w:r>
              <w:rPr>
                <w:rFonts w:ascii="Tahoma"/>
                <w:w w:val="91"/>
                <w:sz w:val="28"/>
              </w:rPr>
              <w:t>1</w:t>
            </w:r>
          </w:p>
        </w:tc>
        <w:tc>
          <w:tcPr>
            <w:tcW w:w="426" w:type="dxa"/>
            <w:tcBorders>
              <w:top w:val="nil"/>
              <w:left w:val="nil"/>
            </w:tcBorders>
          </w:tcPr>
          <w:p>
            <w:pPr>
              <w:pStyle w:val="TableParagraph"/>
              <w:spacing w:before="10"/>
              <w:ind w:left="148"/>
              <w:rPr>
                <w:rFonts w:ascii="Tahoma"/>
                <w:sz w:val="28"/>
              </w:rPr>
            </w:pPr>
            <w:r>
              <w:rPr>
                <w:rFonts w:ascii="Tahoma"/>
                <w:w w:val="91"/>
                <w:sz w:val="28"/>
              </w:rPr>
              <w:t>1</w:t>
            </w:r>
          </w:p>
        </w:tc>
        <w:tc>
          <w:tcPr>
            <w:tcW w:w="682" w:type="dxa"/>
            <w:tcBorders>
              <w:top w:val="nil"/>
              <w:right w:val="nil"/>
            </w:tcBorders>
          </w:tcPr>
          <w:p>
            <w:pPr>
              <w:pStyle w:val="TableParagraph"/>
              <w:spacing w:before="10"/>
              <w:ind w:left="8"/>
              <w:jc w:val="center"/>
              <w:rPr>
                <w:rFonts w:ascii="Tahoma"/>
                <w:sz w:val="28"/>
              </w:rPr>
            </w:pPr>
            <w:r>
              <w:rPr>
                <w:rFonts w:ascii="Tahoma"/>
                <w:w w:val="91"/>
                <w:sz w:val="28"/>
              </w:rPr>
              <w:t>0</w:t>
            </w:r>
          </w:p>
        </w:tc>
        <w:tc>
          <w:tcPr>
            <w:tcW w:w="1194" w:type="dxa"/>
            <w:vMerge/>
            <w:tcBorders>
              <w:top w:val="nil"/>
              <w:left w:val="nil"/>
            </w:tcBorders>
          </w:tcPr>
          <w:p>
            <w:pPr>
              <w:rPr>
                <w:sz w:val="2"/>
                <w:szCs w:val="2"/>
              </w:rPr>
            </w:pPr>
          </w:p>
        </w:tc>
        <w:tc>
          <w:tcPr>
            <w:tcW w:w="3298" w:type="dxa"/>
            <w:tcBorders>
              <w:top w:val="nil"/>
            </w:tcBorders>
          </w:tcPr>
          <w:p>
            <w:pPr>
              <w:pStyle w:val="TableParagraph"/>
              <w:rPr>
                <w:rFonts w:ascii="Times New Roman"/>
                <w:sz w:val="26"/>
              </w:rPr>
            </w:pPr>
          </w:p>
        </w:tc>
        <w:tc>
          <w:tcPr>
            <w:tcW w:w="4938" w:type="dxa"/>
            <w:gridSpan w:val="2"/>
            <w:vMerge/>
            <w:tcBorders>
              <w:top w:val="nil"/>
            </w:tcBorders>
          </w:tcPr>
          <w:p>
            <w:pPr>
              <w:rPr>
                <w:sz w:val="2"/>
                <w:szCs w:val="2"/>
              </w:rPr>
            </w:pPr>
          </w:p>
        </w:tc>
      </w:tr>
      <w:tr>
        <w:trPr>
          <w:trHeight w:val="549" w:hRule="atLeast"/>
        </w:trPr>
        <w:tc>
          <w:tcPr>
            <w:tcW w:w="1195" w:type="dxa"/>
            <w:vMerge w:val="restart"/>
            <w:tcBorders>
              <w:right w:val="nil"/>
            </w:tcBorders>
          </w:tcPr>
          <w:p>
            <w:pPr>
              <w:pStyle w:val="TableParagraph"/>
              <w:rPr>
                <w:rFonts w:ascii="Times New Roman"/>
                <w:sz w:val="26"/>
              </w:rPr>
            </w:pPr>
          </w:p>
        </w:tc>
        <w:tc>
          <w:tcPr>
            <w:tcW w:w="409" w:type="dxa"/>
            <w:tcBorders>
              <w:left w:val="nil"/>
              <w:right w:val="nil"/>
            </w:tcBorders>
          </w:tcPr>
          <w:p>
            <w:pPr>
              <w:pStyle w:val="TableParagraph"/>
              <w:spacing w:before="134"/>
              <w:ind w:left="9"/>
              <w:jc w:val="center"/>
              <w:rPr>
                <w:rFonts w:ascii="Verdana"/>
                <w:i/>
                <w:sz w:val="28"/>
              </w:rPr>
            </w:pPr>
            <w:r>
              <w:rPr>
                <w:rFonts w:ascii="Verdana"/>
                <w:i/>
                <w:w w:val="110"/>
                <w:sz w:val="28"/>
              </w:rPr>
              <w:t>A</w:t>
            </w:r>
          </w:p>
        </w:tc>
        <w:tc>
          <w:tcPr>
            <w:tcW w:w="426" w:type="dxa"/>
            <w:tcBorders>
              <w:left w:val="nil"/>
            </w:tcBorders>
          </w:tcPr>
          <w:p>
            <w:pPr>
              <w:pStyle w:val="TableParagraph"/>
              <w:spacing w:before="134"/>
              <w:ind w:left="104"/>
              <w:rPr>
                <w:rFonts w:ascii="Verdana"/>
                <w:i/>
                <w:sz w:val="28"/>
              </w:rPr>
            </w:pPr>
            <w:r>
              <w:rPr>
                <w:rFonts w:ascii="Verdana"/>
                <w:i/>
                <w:w w:val="111"/>
                <w:sz w:val="28"/>
              </w:rPr>
              <w:t>B</w:t>
            </w:r>
          </w:p>
        </w:tc>
        <w:tc>
          <w:tcPr>
            <w:tcW w:w="682" w:type="dxa"/>
            <w:tcBorders>
              <w:right w:val="nil"/>
            </w:tcBorders>
          </w:tcPr>
          <w:p>
            <w:pPr>
              <w:pStyle w:val="TableParagraph"/>
              <w:spacing w:before="136"/>
              <w:ind w:left="76" w:right="68"/>
              <w:jc w:val="center"/>
              <w:rPr>
                <w:rFonts w:ascii="Tahoma"/>
                <w:sz w:val="28"/>
              </w:rPr>
            </w:pPr>
            <w:r>
              <w:rPr>
                <w:rFonts w:ascii="Tahoma"/>
                <w:w w:val="110"/>
                <w:sz w:val="28"/>
              </w:rPr>
              <w:t>Out</w:t>
            </w:r>
          </w:p>
        </w:tc>
        <w:tc>
          <w:tcPr>
            <w:tcW w:w="1194" w:type="dxa"/>
            <w:vMerge w:val="restart"/>
            <w:tcBorders>
              <w:left w:val="nil"/>
            </w:tcBorders>
          </w:tcPr>
          <w:p>
            <w:pPr>
              <w:pStyle w:val="TableParagraph"/>
              <w:rPr>
                <w:rFonts w:ascii="Times New Roman"/>
                <w:sz w:val="26"/>
              </w:rPr>
            </w:pPr>
          </w:p>
        </w:tc>
        <w:tc>
          <w:tcPr>
            <w:tcW w:w="3298" w:type="dxa"/>
            <w:tcBorders>
              <w:bottom w:val="nil"/>
            </w:tcBorders>
          </w:tcPr>
          <w:p>
            <w:pPr>
              <w:pStyle w:val="TableParagraph"/>
              <w:rPr>
                <w:rFonts w:ascii="Times New Roman"/>
                <w:sz w:val="26"/>
              </w:rPr>
            </w:pPr>
          </w:p>
        </w:tc>
        <w:tc>
          <w:tcPr>
            <w:tcW w:w="4938" w:type="dxa"/>
            <w:gridSpan w:val="2"/>
            <w:vMerge w:val="restart"/>
          </w:tcPr>
          <w:p>
            <w:pPr>
              <w:pStyle w:val="TableParagraph"/>
              <w:spacing w:before="2"/>
              <w:rPr>
                <w:sz w:val="17"/>
              </w:rPr>
            </w:pPr>
          </w:p>
          <w:p>
            <w:pPr>
              <w:pStyle w:val="TableParagraph"/>
              <w:ind w:left="555"/>
              <w:rPr>
                <w:rFonts w:ascii="Cambria"/>
                <w:sz w:val="15"/>
              </w:rPr>
            </w:pPr>
            <w:r>
              <w:rPr>
                <w:rFonts w:ascii="Cambria"/>
                <w:w w:val="285"/>
                <w:sz w:val="15"/>
              </w:rPr>
              <w:t>A</w:t>
            </w:r>
          </w:p>
          <w:p>
            <w:pPr>
              <w:pStyle w:val="TableParagraph"/>
              <w:rPr>
                <w:sz w:val="18"/>
              </w:rPr>
            </w:pPr>
          </w:p>
          <w:p>
            <w:pPr>
              <w:pStyle w:val="TableParagraph"/>
              <w:rPr>
                <w:sz w:val="18"/>
              </w:rPr>
            </w:pPr>
          </w:p>
          <w:p>
            <w:pPr>
              <w:pStyle w:val="TableParagraph"/>
              <w:spacing w:before="131"/>
              <w:ind w:left="555"/>
              <w:rPr>
                <w:rFonts w:ascii="Cambria"/>
                <w:sz w:val="15"/>
              </w:rPr>
            </w:pPr>
            <w:r>
              <w:rPr>
                <w:rFonts w:ascii="Cambria"/>
                <w:w w:val="285"/>
                <w:sz w:val="15"/>
              </w:rPr>
              <w:t>B</w:t>
            </w:r>
          </w:p>
        </w:tc>
      </w:tr>
      <w:tr>
        <w:trPr>
          <w:trHeight w:val="445" w:hRule="atLeast"/>
        </w:trPr>
        <w:tc>
          <w:tcPr>
            <w:tcW w:w="1195" w:type="dxa"/>
            <w:vMerge/>
            <w:tcBorders>
              <w:top w:val="nil"/>
              <w:right w:val="nil"/>
            </w:tcBorders>
          </w:tcPr>
          <w:p>
            <w:pPr>
              <w:rPr>
                <w:sz w:val="2"/>
                <w:szCs w:val="2"/>
              </w:rPr>
            </w:pPr>
          </w:p>
        </w:tc>
        <w:tc>
          <w:tcPr>
            <w:tcW w:w="409" w:type="dxa"/>
            <w:tcBorders>
              <w:left w:val="nil"/>
              <w:bottom w:val="nil"/>
              <w:right w:val="nil"/>
            </w:tcBorders>
          </w:tcPr>
          <w:p>
            <w:pPr>
              <w:pStyle w:val="TableParagraph"/>
              <w:spacing w:before="32"/>
              <w:ind w:left="9"/>
              <w:jc w:val="center"/>
              <w:rPr>
                <w:rFonts w:ascii="Tahoma"/>
                <w:sz w:val="28"/>
              </w:rPr>
            </w:pPr>
            <w:r>
              <w:rPr>
                <w:rFonts w:ascii="Tahoma"/>
                <w:w w:val="91"/>
                <w:sz w:val="28"/>
              </w:rPr>
              <w:t>0</w:t>
            </w:r>
          </w:p>
        </w:tc>
        <w:tc>
          <w:tcPr>
            <w:tcW w:w="426" w:type="dxa"/>
            <w:tcBorders>
              <w:left w:val="nil"/>
              <w:bottom w:val="nil"/>
            </w:tcBorders>
          </w:tcPr>
          <w:p>
            <w:pPr>
              <w:pStyle w:val="TableParagraph"/>
              <w:spacing w:before="32"/>
              <w:ind w:left="148"/>
              <w:rPr>
                <w:rFonts w:ascii="Tahoma"/>
                <w:sz w:val="28"/>
              </w:rPr>
            </w:pPr>
            <w:r>
              <w:rPr>
                <w:rFonts w:ascii="Tahoma"/>
                <w:w w:val="91"/>
                <w:sz w:val="28"/>
              </w:rPr>
              <w:t>0</w:t>
            </w:r>
          </w:p>
        </w:tc>
        <w:tc>
          <w:tcPr>
            <w:tcW w:w="682" w:type="dxa"/>
            <w:tcBorders>
              <w:bottom w:val="nil"/>
              <w:right w:val="nil"/>
            </w:tcBorders>
          </w:tcPr>
          <w:p>
            <w:pPr>
              <w:pStyle w:val="TableParagraph"/>
              <w:spacing w:before="32"/>
              <w:ind w:left="8"/>
              <w:jc w:val="center"/>
              <w:rPr>
                <w:rFonts w:ascii="Tahoma"/>
                <w:sz w:val="28"/>
              </w:rPr>
            </w:pPr>
            <w:r>
              <w:rPr>
                <w:rFonts w:ascii="Tahoma"/>
                <w:w w:val="91"/>
                <w:sz w:val="28"/>
              </w:rPr>
              <w:t>1</w:t>
            </w:r>
          </w:p>
        </w:tc>
        <w:tc>
          <w:tcPr>
            <w:tcW w:w="1194" w:type="dxa"/>
            <w:vMerge/>
            <w:tcBorders>
              <w:top w:val="nil"/>
              <w:left w:val="nil"/>
            </w:tcBorders>
          </w:tcPr>
          <w:p>
            <w:pPr>
              <w:rPr>
                <w:sz w:val="2"/>
                <w:szCs w:val="2"/>
              </w:rPr>
            </w:pPr>
          </w:p>
        </w:tc>
        <w:tc>
          <w:tcPr>
            <w:tcW w:w="3298" w:type="dxa"/>
            <w:tcBorders>
              <w:top w:val="nil"/>
              <w:bottom w:val="nil"/>
            </w:tcBorders>
          </w:tcPr>
          <w:p>
            <w:pPr>
              <w:pStyle w:val="TableParagraph"/>
              <w:rPr>
                <w:rFonts w:ascii="Times New Roman"/>
                <w:sz w:val="26"/>
              </w:rPr>
            </w:pPr>
          </w:p>
        </w:tc>
        <w:tc>
          <w:tcPr>
            <w:tcW w:w="4938" w:type="dxa"/>
            <w:gridSpan w:val="2"/>
            <w:vMerge/>
            <w:tcBorders>
              <w:top w:val="nil"/>
            </w:tcBorders>
          </w:tcPr>
          <w:p>
            <w:pPr>
              <w:rPr>
                <w:sz w:val="2"/>
                <w:szCs w:val="2"/>
              </w:rPr>
            </w:pPr>
          </w:p>
        </w:tc>
      </w:tr>
      <w:tr>
        <w:trPr>
          <w:trHeight w:val="901" w:hRule="atLeast"/>
        </w:trPr>
        <w:tc>
          <w:tcPr>
            <w:tcW w:w="1195" w:type="dxa"/>
            <w:vMerge/>
            <w:tcBorders>
              <w:top w:val="nil"/>
              <w:right w:val="nil"/>
            </w:tcBorders>
          </w:tcPr>
          <w:p>
            <w:pPr>
              <w:rPr>
                <w:sz w:val="2"/>
                <w:szCs w:val="2"/>
              </w:rPr>
            </w:pPr>
          </w:p>
        </w:tc>
        <w:tc>
          <w:tcPr>
            <w:tcW w:w="409" w:type="dxa"/>
            <w:tcBorders>
              <w:top w:val="nil"/>
              <w:left w:val="nil"/>
              <w:bottom w:val="nil"/>
              <w:right w:val="nil"/>
            </w:tcBorders>
          </w:tcPr>
          <w:p>
            <w:pPr>
              <w:pStyle w:val="TableParagraph"/>
              <w:spacing w:before="25"/>
              <w:ind w:left="139"/>
              <w:rPr>
                <w:rFonts w:ascii="Tahoma"/>
                <w:sz w:val="28"/>
              </w:rPr>
            </w:pPr>
            <w:r>
              <w:rPr>
                <w:rFonts w:ascii="Tahoma"/>
                <w:w w:val="91"/>
                <w:sz w:val="28"/>
              </w:rPr>
              <w:t>0</w:t>
            </w:r>
          </w:p>
          <w:p>
            <w:pPr>
              <w:pStyle w:val="TableParagraph"/>
              <w:spacing w:before="110"/>
              <w:ind w:left="139"/>
              <w:rPr>
                <w:rFonts w:ascii="Tahoma"/>
                <w:sz w:val="28"/>
              </w:rPr>
            </w:pPr>
            <w:r>
              <w:rPr>
                <w:rFonts w:ascii="Tahoma"/>
                <w:w w:val="91"/>
                <w:sz w:val="28"/>
              </w:rPr>
              <w:t>1</w:t>
            </w:r>
          </w:p>
        </w:tc>
        <w:tc>
          <w:tcPr>
            <w:tcW w:w="426" w:type="dxa"/>
            <w:tcBorders>
              <w:top w:val="nil"/>
              <w:left w:val="nil"/>
              <w:bottom w:val="nil"/>
            </w:tcBorders>
          </w:tcPr>
          <w:p>
            <w:pPr>
              <w:pStyle w:val="TableParagraph"/>
              <w:spacing w:before="25"/>
              <w:ind w:left="148"/>
              <w:rPr>
                <w:rFonts w:ascii="Tahoma"/>
                <w:sz w:val="28"/>
              </w:rPr>
            </w:pPr>
            <w:r>
              <w:rPr>
                <w:rFonts w:ascii="Tahoma"/>
                <w:w w:val="91"/>
                <w:sz w:val="28"/>
              </w:rPr>
              <w:t>1</w:t>
            </w:r>
          </w:p>
          <w:p>
            <w:pPr>
              <w:pStyle w:val="TableParagraph"/>
              <w:spacing w:before="110"/>
              <w:ind w:left="148"/>
              <w:rPr>
                <w:rFonts w:ascii="Tahoma"/>
                <w:sz w:val="28"/>
              </w:rPr>
            </w:pPr>
            <w:r>
              <w:rPr>
                <w:rFonts w:ascii="Tahoma"/>
                <w:w w:val="91"/>
                <w:sz w:val="28"/>
              </w:rPr>
              <w:t>0</w:t>
            </w:r>
          </w:p>
        </w:tc>
        <w:tc>
          <w:tcPr>
            <w:tcW w:w="682" w:type="dxa"/>
            <w:tcBorders>
              <w:top w:val="nil"/>
              <w:bottom w:val="nil"/>
              <w:right w:val="nil"/>
            </w:tcBorders>
          </w:tcPr>
          <w:p>
            <w:pPr>
              <w:pStyle w:val="TableParagraph"/>
              <w:spacing w:before="25"/>
              <w:ind w:left="8"/>
              <w:jc w:val="center"/>
              <w:rPr>
                <w:rFonts w:ascii="Tahoma"/>
                <w:sz w:val="28"/>
              </w:rPr>
            </w:pPr>
            <w:r>
              <w:rPr>
                <w:rFonts w:ascii="Tahoma"/>
                <w:w w:val="91"/>
                <w:sz w:val="28"/>
              </w:rPr>
              <w:t>0</w:t>
            </w:r>
          </w:p>
          <w:p>
            <w:pPr>
              <w:pStyle w:val="TableParagraph"/>
              <w:spacing w:before="110"/>
              <w:ind w:left="8"/>
              <w:jc w:val="center"/>
              <w:rPr>
                <w:rFonts w:ascii="Tahoma"/>
                <w:sz w:val="28"/>
              </w:rPr>
            </w:pPr>
            <w:r>
              <w:rPr>
                <w:rFonts w:ascii="Tahoma"/>
                <w:w w:val="91"/>
                <w:sz w:val="28"/>
              </w:rPr>
              <w:t>1</w:t>
            </w:r>
          </w:p>
        </w:tc>
        <w:tc>
          <w:tcPr>
            <w:tcW w:w="1194" w:type="dxa"/>
            <w:vMerge/>
            <w:tcBorders>
              <w:top w:val="nil"/>
              <w:left w:val="nil"/>
            </w:tcBorders>
          </w:tcPr>
          <w:p>
            <w:pPr>
              <w:rPr>
                <w:sz w:val="2"/>
                <w:szCs w:val="2"/>
              </w:rPr>
            </w:pPr>
          </w:p>
        </w:tc>
        <w:tc>
          <w:tcPr>
            <w:tcW w:w="3298" w:type="dxa"/>
            <w:tcBorders>
              <w:top w:val="nil"/>
              <w:bottom w:val="nil"/>
            </w:tcBorders>
          </w:tcPr>
          <w:p>
            <w:pPr>
              <w:pStyle w:val="TableParagraph"/>
              <w:spacing w:before="2"/>
              <w:ind w:left="381" w:right="362"/>
              <w:jc w:val="center"/>
              <w:rPr>
                <w:rFonts w:ascii="Tahoma" w:hAnsi="Tahoma"/>
                <w:sz w:val="28"/>
              </w:rPr>
            </w:pPr>
            <w:r>
              <w:rPr>
                <w:rFonts w:ascii="Verdana" w:hAnsi="Verdana"/>
                <w:i/>
                <w:sz w:val="28"/>
              </w:rPr>
              <w:t>A </w:t>
            </w:r>
            <w:r>
              <w:rPr>
                <w:rFonts w:ascii="MS UI Gothic" w:hAnsi="MS UI Gothic"/>
                <w:sz w:val="28"/>
              </w:rPr>
              <w:t>∨ </w:t>
            </w:r>
            <w:r>
              <w:rPr>
                <w:rFonts w:ascii="Tahoma" w:hAnsi="Tahoma"/>
                <w:sz w:val="28"/>
              </w:rPr>
              <w:t>(</w:t>
            </w:r>
            <w:r>
              <w:rPr>
                <w:rFonts w:ascii="MS UI Gothic" w:hAnsi="MS UI Gothic"/>
                <w:sz w:val="28"/>
              </w:rPr>
              <w:t>¬</w:t>
            </w:r>
            <w:r>
              <w:rPr>
                <w:rFonts w:ascii="Verdana" w:hAnsi="Verdana"/>
                <w:i/>
                <w:sz w:val="28"/>
              </w:rPr>
              <w:t>A </w:t>
            </w:r>
            <w:r>
              <w:rPr>
                <w:rFonts w:ascii="MS UI Gothic" w:hAnsi="MS UI Gothic"/>
                <w:sz w:val="28"/>
              </w:rPr>
              <w:t>∧ ¬</w:t>
            </w:r>
            <w:r>
              <w:rPr>
                <w:rFonts w:ascii="Verdana" w:hAnsi="Verdana"/>
                <w:i/>
                <w:sz w:val="28"/>
              </w:rPr>
              <w:t>B</w:t>
            </w:r>
            <w:r>
              <w:rPr>
                <w:rFonts w:ascii="Tahoma" w:hAnsi="Tahoma"/>
                <w:sz w:val="28"/>
              </w:rPr>
              <w:t>)</w:t>
            </w:r>
          </w:p>
        </w:tc>
        <w:tc>
          <w:tcPr>
            <w:tcW w:w="4938" w:type="dxa"/>
            <w:gridSpan w:val="2"/>
            <w:vMerge/>
            <w:tcBorders>
              <w:top w:val="nil"/>
            </w:tcBorders>
          </w:tcPr>
          <w:p>
            <w:pPr>
              <w:rPr>
                <w:sz w:val="2"/>
                <w:szCs w:val="2"/>
              </w:rPr>
            </w:pPr>
          </w:p>
        </w:tc>
      </w:tr>
      <w:tr>
        <w:trPr>
          <w:trHeight w:val="424" w:hRule="atLeast"/>
        </w:trPr>
        <w:tc>
          <w:tcPr>
            <w:tcW w:w="1195" w:type="dxa"/>
            <w:vMerge/>
            <w:tcBorders>
              <w:top w:val="nil"/>
              <w:right w:val="nil"/>
            </w:tcBorders>
          </w:tcPr>
          <w:p>
            <w:pPr>
              <w:rPr>
                <w:sz w:val="2"/>
                <w:szCs w:val="2"/>
              </w:rPr>
            </w:pPr>
          </w:p>
        </w:tc>
        <w:tc>
          <w:tcPr>
            <w:tcW w:w="409" w:type="dxa"/>
            <w:tcBorders>
              <w:top w:val="nil"/>
              <w:left w:val="nil"/>
              <w:right w:val="nil"/>
            </w:tcBorders>
          </w:tcPr>
          <w:p>
            <w:pPr>
              <w:pStyle w:val="TableParagraph"/>
              <w:spacing w:before="10"/>
              <w:ind w:left="9"/>
              <w:jc w:val="center"/>
              <w:rPr>
                <w:rFonts w:ascii="Tahoma"/>
                <w:sz w:val="28"/>
              </w:rPr>
            </w:pPr>
            <w:r>
              <w:rPr>
                <w:rFonts w:ascii="Tahoma"/>
                <w:w w:val="91"/>
                <w:sz w:val="28"/>
              </w:rPr>
              <w:t>1</w:t>
            </w:r>
          </w:p>
        </w:tc>
        <w:tc>
          <w:tcPr>
            <w:tcW w:w="426" w:type="dxa"/>
            <w:tcBorders>
              <w:top w:val="nil"/>
              <w:left w:val="nil"/>
            </w:tcBorders>
          </w:tcPr>
          <w:p>
            <w:pPr>
              <w:pStyle w:val="TableParagraph"/>
              <w:spacing w:before="10"/>
              <w:ind w:left="148"/>
              <w:rPr>
                <w:rFonts w:ascii="Tahoma"/>
                <w:sz w:val="28"/>
              </w:rPr>
            </w:pPr>
            <w:r>
              <w:rPr>
                <w:rFonts w:ascii="Tahoma"/>
                <w:w w:val="91"/>
                <w:sz w:val="28"/>
              </w:rPr>
              <w:t>1</w:t>
            </w:r>
          </w:p>
        </w:tc>
        <w:tc>
          <w:tcPr>
            <w:tcW w:w="682" w:type="dxa"/>
            <w:tcBorders>
              <w:top w:val="nil"/>
              <w:right w:val="nil"/>
            </w:tcBorders>
          </w:tcPr>
          <w:p>
            <w:pPr>
              <w:pStyle w:val="TableParagraph"/>
              <w:spacing w:before="10"/>
              <w:ind w:left="8"/>
              <w:jc w:val="center"/>
              <w:rPr>
                <w:rFonts w:ascii="Tahoma"/>
                <w:sz w:val="28"/>
              </w:rPr>
            </w:pPr>
            <w:r>
              <w:rPr>
                <w:rFonts w:ascii="Tahoma"/>
                <w:w w:val="91"/>
                <w:sz w:val="28"/>
              </w:rPr>
              <w:t>1</w:t>
            </w:r>
          </w:p>
        </w:tc>
        <w:tc>
          <w:tcPr>
            <w:tcW w:w="1194" w:type="dxa"/>
            <w:vMerge/>
            <w:tcBorders>
              <w:top w:val="nil"/>
              <w:left w:val="nil"/>
            </w:tcBorders>
          </w:tcPr>
          <w:p>
            <w:pPr>
              <w:rPr>
                <w:sz w:val="2"/>
                <w:szCs w:val="2"/>
              </w:rPr>
            </w:pPr>
          </w:p>
        </w:tc>
        <w:tc>
          <w:tcPr>
            <w:tcW w:w="3298" w:type="dxa"/>
            <w:tcBorders>
              <w:top w:val="nil"/>
            </w:tcBorders>
          </w:tcPr>
          <w:p>
            <w:pPr>
              <w:pStyle w:val="TableParagraph"/>
              <w:rPr>
                <w:rFonts w:ascii="Times New Roman"/>
                <w:sz w:val="26"/>
              </w:rPr>
            </w:pPr>
          </w:p>
        </w:tc>
        <w:tc>
          <w:tcPr>
            <w:tcW w:w="4938" w:type="dxa"/>
            <w:gridSpan w:val="2"/>
            <w:vMerge/>
            <w:tcBorders>
              <w:top w:val="nil"/>
            </w:tcBorders>
          </w:tcPr>
          <w:p>
            <w:pPr>
              <w:rPr>
                <w:sz w:val="2"/>
                <w:szCs w:val="2"/>
              </w:rPr>
            </w:pPr>
          </w:p>
        </w:tc>
      </w:tr>
      <w:tr>
        <w:trPr>
          <w:trHeight w:val="446" w:hRule="atLeast"/>
        </w:trPr>
        <w:tc>
          <w:tcPr>
            <w:tcW w:w="1195" w:type="dxa"/>
            <w:vMerge w:val="restart"/>
            <w:tcBorders>
              <w:right w:val="nil"/>
            </w:tcBorders>
          </w:tcPr>
          <w:p>
            <w:pPr>
              <w:pStyle w:val="TableParagraph"/>
              <w:rPr>
                <w:rFonts w:ascii="Times New Roman"/>
                <w:sz w:val="26"/>
              </w:rPr>
            </w:pPr>
          </w:p>
        </w:tc>
        <w:tc>
          <w:tcPr>
            <w:tcW w:w="409" w:type="dxa"/>
            <w:tcBorders>
              <w:left w:val="nil"/>
              <w:right w:val="nil"/>
            </w:tcBorders>
          </w:tcPr>
          <w:p>
            <w:pPr>
              <w:pStyle w:val="TableParagraph"/>
              <w:spacing w:before="31"/>
              <w:ind w:left="9"/>
              <w:jc w:val="center"/>
              <w:rPr>
                <w:rFonts w:ascii="Verdana"/>
                <w:i/>
                <w:sz w:val="28"/>
              </w:rPr>
            </w:pPr>
            <w:r>
              <w:rPr>
                <w:rFonts w:ascii="Verdana"/>
                <w:i/>
                <w:w w:val="110"/>
                <w:sz w:val="28"/>
              </w:rPr>
              <w:t>A</w:t>
            </w:r>
          </w:p>
        </w:tc>
        <w:tc>
          <w:tcPr>
            <w:tcW w:w="426" w:type="dxa"/>
            <w:tcBorders>
              <w:left w:val="nil"/>
            </w:tcBorders>
          </w:tcPr>
          <w:p>
            <w:pPr>
              <w:pStyle w:val="TableParagraph"/>
              <w:spacing w:before="31"/>
              <w:ind w:left="104"/>
              <w:rPr>
                <w:rFonts w:ascii="Verdana"/>
                <w:i/>
                <w:sz w:val="28"/>
              </w:rPr>
            </w:pPr>
            <w:r>
              <w:rPr>
                <w:rFonts w:ascii="Verdana"/>
                <w:i/>
                <w:w w:val="111"/>
                <w:sz w:val="28"/>
              </w:rPr>
              <w:t>B</w:t>
            </w:r>
          </w:p>
        </w:tc>
        <w:tc>
          <w:tcPr>
            <w:tcW w:w="682" w:type="dxa"/>
            <w:tcBorders>
              <w:right w:val="nil"/>
            </w:tcBorders>
          </w:tcPr>
          <w:p>
            <w:pPr>
              <w:pStyle w:val="TableParagraph"/>
              <w:spacing w:before="32"/>
              <w:ind w:left="76" w:right="68"/>
              <w:jc w:val="center"/>
              <w:rPr>
                <w:rFonts w:ascii="Tahoma"/>
                <w:sz w:val="28"/>
              </w:rPr>
            </w:pPr>
            <w:r>
              <w:rPr>
                <w:rFonts w:ascii="Tahoma"/>
                <w:w w:val="110"/>
                <w:sz w:val="28"/>
              </w:rPr>
              <w:t>Out</w:t>
            </w:r>
          </w:p>
        </w:tc>
        <w:tc>
          <w:tcPr>
            <w:tcW w:w="1194" w:type="dxa"/>
            <w:vMerge w:val="restart"/>
            <w:tcBorders>
              <w:left w:val="nil"/>
            </w:tcBorders>
          </w:tcPr>
          <w:p>
            <w:pPr>
              <w:pStyle w:val="TableParagraph"/>
              <w:rPr>
                <w:rFonts w:ascii="Times New Roman"/>
                <w:sz w:val="26"/>
              </w:rPr>
            </w:pPr>
          </w:p>
        </w:tc>
        <w:tc>
          <w:tcPr>
            <w:tcW w:w="3298" w:type="dxa"/>
            <w:vMerge w:val="restart"/>
            <w:tcBorders>
              <w:bottom w:val="nil"/>
            </w:tcBorders>
          </w:tcPr>
          <w:p>
            <w:pPr>
              <w:pStyle w:val="TableParagraph"/>
              <w:rPr>
                <w:rFonts w:ascii="Times New Roman"/>
                <w:sz w:val="26"/>
              </w:rPr>
            </w:pPr>
          </w:p>
        </w:tc>
        <w:tc>
          <w:tcPr>
            <w:tcW w:w="2389" w:type="dxa"/>
            <w:vMerge w:val="restart"/>
            <w:tcBorders>
              <w:bottom w:val="nil"/>
              <w:right w:val="nil"/>
            </w:tcBorders>
          </w:tcPr>
          <w:p>
            <w:pPr>
              <w:pStyle w:val="TableParagraph"/>
              <w:spacing w:before="2"/>
              <w:rPr>
                <w:sz w:val="22"/>
              </w:rPr>
            </w:pPr>
          </w:p>
          <w:p>
            <w:pPr>
              <w:pStyle w:val="TableParagraph"/>
              <w:ind w:left="697"/>
              <w:rPr>
                <w:rFonts w:ascii="Times New Roman"/>
                <w:sz w:val="18"/>
              </w:rPr>
            </w:pPr>
            <w:r>
              <w:rPr>
                <w:rFonts w:ascii="Times New Roman"/>
                <w:w w:val="102"/>
                <w:sz w:val="18"/>
              </w:rPr>
              <w:t>B</w:t>
            </w:r>
          </w:p>
        </w:tc>
        <w:tc>
          <w:tcPr>
            <w:tcW w:w="2549" w:type="dxa"/>
            <w:vMerge w:val="restart"/>
            <w:tcBorders>
              <w:left w:val="nil"/>
              <w:bottom w:val="nil"/>
            </w:tcBorders>
          </w:tcPr>
          <w:p>
            <w:pPr>
              <w:pStyle w:val="TableParagraph"/>
              <w:rPr>
                <w:sz w:val="18"/>
              </w:rPr>
            </w:pPr>
          </w:p>
          <w:p>
            <w:pPr>
              <w:pStyle w:val="TableParagraph"/>
              <w:spacing w:line="183" w:lineRule="exact" w:before="104"/>
              <w:ind w:left="1585"/>
              <w:rPr>
                <w:rFonts w:ascii="Times New Roman"/>
                <w:sz w:val="18"/>
              </w:rPr>
            </w:pPr>
            <w:r>
              <w:rPr>
                <w:rFonts w:ascii="Times New Roman"/>
                <w:sz w:val="18"/>
              </w:rPr>
              <w:t>Out</w:t>
            </w:r>
          </w:p>
        </w:tc>
      </w:tr>
      <w:tr>
        <w:trPr>
          <w:trHeight w:val="56" w:hRule="atLeast"/>
        </w:trPr>
        <w:tc>
          <w:tcPr>
            <w:tcW w:w="1195" w:type="dxa"/>
            <w:vMerge/>
            <w:tcBorders>
              <w:top w:val="nil"/>
              <w:right w:val="nil"/>
            </w:tcBorders>
          </w:tcPr>
          <w:p>
            <w:pPr>
              <w:rPr>
                <w:sz w:val="2"/>
                <w:szCs w:val="2"/>
              </w:rPr>
            </w:pPr>
          </w:p>
        </w:tc>
        <w:tc>
          <w:tcPr>
            <w:tcW w:w="409" w:type="dxa"/>
            <w:tcBorders>
              <w:left w:val="nil"/>
              <w:bottom w:val="nil"/>
              <w:right w:val="nil"/>
            </w:tcBorders>
          </w:tcPr>
          <w:p>
            <w:pPr>
              <w:pStyle w:val="TableParagraph"/>
              <w:rPr>
                <w:rFonts w:ascii="Times New Roman"/>
                <w:sz w:val="2"/>
              </w:rPr>
            </w:pPr>
          </w:p>
        </w:tc>
        <w:tc>
          <w:tcPr>
            <w:tcW w:w="426" w:type="dxa"/>
            <w:tcBorders>
              <w:left w:val="nil"/>
              <w:bottom w:val="nil"/>
            </w:tcBorders>
          </w:tcPr>
          <w:p>
            <w:pPr>
              <w:pStyle w:val="TableParagraph"/>
              <w:rPr>
                <w:rFonts w:ascii="Times New Roman"/>
                <w:sz w:val="2"/>
              </w:rPr>
            </w:pPr>
          </w:p>
        </w:tc>
        <w:tc>
          <w:tcPr>
            <w:tcW w:w="682" w:type="dxa"/>
            <w:tcBorders>
              <w:bottom w:val="nil"/>
              <w:right w:val="nil"/>
            </w:tcBorders>
          </w:tcPr>
          <w:p>
            <w:pPr>
              <w:pStyle w:val="TableParagraph"/>
              <w:rPr>
                <w:rFonts w:ascii="Times New Roman"/>
                <w:sz w:val="2"/>
              </w:rPr>
            </w:pPr>
          </w:p>
        </w:tc>
        <w:tc>
          <w:tcPr>
            <w:tcW w:w="1194" w:type="dxa"/>
            <w:vMerge/>
            <w:tcBorders>
              <w:top w:val="nil"/>
              <w:left w:val="nil"/>
            </w:tcBorders>
          </w:tcPr>
          <w:p>
            <w:pPr>
              <w:rPr>
                <w:sz w:val="2"/>
                <w:szCs w:val="2"/>
              </w:rPr>
            </w:pPr>
          </w:p>
        </w:tc>
        <w:tc>
          <w:tcPr>
            <w:tcW w:w="3298" w:type="dxa"/>
            <w:vMerge/>
            <w:tcBorders>
              <w:top w:val="nil"/>
              <w:bottom w:val="nil"/>
            </w:tcBorders>
          </w:tcPr>
          <w:p>
            <w:pPr>
              <w:rPr>
                <w:sz w:val="2"/>
                <w:szCs w:val="2"/>
              </w:rPr>
            </w:pPr>
          </w:p>
        </w:tc>
        <w:tc>
          <w:tcPr>
            <w:tcW w:w="2389" w:type="dxa"/>
            <w:vMerge/>
            <w:tcBorders>
              <w:top w:val="nil"/>
              <w:bottom w:val="nil"/>
              <w:right w:val="nil"/>
            </w:tcBorders>
          </w:tcPr>
          <w:p>
            <w:pPr>
              <w:rPr>
                <w:sz w:val="2"/>
                <w:szCs w:val="2"/>
              </w:rPr>
            </w:pPr>
          </w:p>
        </w:tc>
        <w:tc>
          <w:tcPr>
            <w:tcW w:w="2549" w:type="dxa"/>
            <w:vMerge/>
            <w:tcBorders>
              <w:top w:val="nil"/>
              <w:left w:val="nil"/>
              <w:bottom w:val="nil"/>
            </w:tcBorders>
          </w:tcPr>
          <w:p>
            <w:pPr>
              <w:rPr>
                <w:sz w:val="2"/>
                <w:szCs w:val="2"/>
              </w:rPr>
            </w:pPr>
          </w:p>
        </w:tc>
      </w:tr>
      <w:tr>
        <w:trPr>
          <w:trHeight w:val="1290" w:hRule="atLeast"/>
        </w:trPr>
        <w:tc>
          <w:tcPr>
            <w:tcW w:w="1195" w:type="dxa"/>
            <w:vMerge/>
            <w:tcBorders>
              <w:top w:val="nil"/>
              <w:right w:val="nil"/>
            </w:tcBorders>
          </w:tcPr>
          <w:p>
            <w:pPr>
              <w:rPr>
                <w:sz w:val="2"/>
                <w:szCs w:val="2"/>
              </w:rPr>
            </w:pPr>
          </w:p>
        </w:tc>
        <w:tc>
          <w:tcPr>
            <w:tcW w:w="409" w:type="dxa"/>
            <w:tcBorders>
              <w:top w:val="nil"/>
              <w:left w:val="nil"/>
              <w:bottom w:val="nil"/>
              <w:right w:val="nil"/>
            </w:tcBorders>
          </w:tcPr>
          <w:p>
            <w:pPr>
              <w:pStyle w:val="TableParagraph"/>
              <w:spacing w:line="305" w:lineRule="exact"/>
              <w:ind w:left="139"/>
              <w:rPr>
                <w:rFonts w:ascii="Tahoma"/>
                <w:sz w:val="28"/>
              </w:rPr>
            </w:pPr>
            <w:r>
              <w:rPr>
                <w:rFonts w:ascii="Tahoma"/>
                <w:w w:val="91"/>
                <w:sz w:val="28"/>
              </w:rPr>
              <w:t>0</w:t>
            </w:r>
          </w:p>
          <w:p>
            <w:pPr>
              <w:pStyle w:val="TableParagraph"/>
              <w:spacing w:before="110"/>
              <w:ind w:left="139"/>
              <w:rPr>
                <w:rFonts w:ascii="Tahoma"/>
                <w:sz w:val="28"/>
              </w:rPr>
            </w:pPr>
            <w:r>
              <w:rPr>
                <w:rFonts w:ascii="Tahoma"/>
                <w:w w:val="91"/>
                <w:sz w:val="28"/>
              </w:rPr>
              <w:t>0</w:t>
            </w:r>
          </w:p>
          <w:p>
            <w:pPr>
              <w:pStyle w:val="TableParagraph"/>
              <w:spacing w:before="110"/>
              <w:ind w:left="139"/>
              <w:rPr>
                <w:rFonts w:ascii="Tahoma"/>
                <w:sz w:val="28"/>
              </w:rPr>
            </w:pPr>
            <w:r>
              <w:rPr>
                <w:rFonts w:ascii="Tahoma"/>
                <w:w w:val="91"/>
                <w:sz w:val="28"/>
              </w:rPr>
              <w:t>1</w:t>
            </w:r>
          </w:p>
        </w:tc>
        <w:tc>
          <w:tcPr>
            <w:tcW w:w="426" w:type="dxa"/>
            <w:tcBorders>
              <w:top w:val="nil"/>
              <w:left w:val="nil"/>
              <w:bottom w:val="nil"/>
            </w:tcBorders>
          </w:tcPr>
          <w:p>
            <w:pPr>
              <w:pStyle w:val="TableParagraph"/>
              <w:spacing w:line="305" w:lineRule="exact"/>
              <w:ind w:left="148"/>
              <w:rPr>
                <w:rFonts w:ascii="Tahoma"/>
                <w:sz w:val="28"/>
              </w:rPr>
            </w:pPr>
            <w:r>
              <w:rPr>
                <w:rFonts w:ascii="Tahoma"/>
                <w:w w:val="91"/>
                <w:sz w:val="28"/>
              </w:rPr>
              <w:t>0</w:t>
            </w:r>
          </w:p>
          <w:p>
            <w:pPr>
              <w:pStyle w:val="TableParagraph"/>
              <w:spacing w:before="110"/>
              <w:ind w:left="148"/>
              <w:rPr>
                <w:rFonts w:ascii="Tahoma"/>
                <w:sz w:val="28"/>
              </w:rPr>
            </w:pPr>
            <w:r>
              <w:rPr>
                <w:rFonts w:ascii="Tahoma"/>
                <w:w w:val="91"/>
                <w:sz w:val="28"/>
              </w:rPr>
              <w:t>1</w:t>
            </w:r>
          </w:p>
          <w:p>
            <w:pPr>
              <w:pStyle w:val="TableParagraph"/>
              <w:spacing w:before="110"/>
              <w:ind w:left="148"/>
              <w:rPr>
                <w:rFonts w:ascii="Tahoma"/>
                <w:sz w:val="28"/>
              </w:rPr>
            </w:pPr>
            <w:r>
              <w:rPr>
                <w:rFonts w:ascii="Tahoma"/>
                <w:w w:val="91"/>
                <w:sz w:val="28"/>
              </w:rPr>
              <w:t>0</w:t>
            </w:r>
          </w:p>
        </w:tc>
        <w:tc>
          <w:tcPr>
            <w:tcW w:w="682" w:type="dxa"/>
            <w:tcBorders>
              <w:top w:val="nil"/>
              <w:bottom w:val="nil"/>
              <w:right w:val="nil"/>
            </w:tcBorders>
          </w:tcPr>
          <w:p>
            <w:pPr>
              <w:pStyle w:val="TableParagraph"/>
              <w:spacing w:line="305" w:lineRule="exact"/>
              <w:ind w:left="8"/>
              <w:jc w:val="center"/>
              <w:rPr>
                <w:rFonts w:ascii="Tahoma"/>
                <w:sz w:val="28"/>
              </w:rPr>
            </w:pPr>
            <w:r>
              <w:rPr>
                <w:rFonts w:ascii="Tahoma"/>
                <w:w w:val="91"/>
                <w:sz w:val="28"/>
              </w:rPr>
              <w:t>0</w:t>
            </w:r>
          </w:p>
          <w:p>
            <w:pPr>
              <w:pStyle w:val="TableParagraph"/>
              <w:spacing w:before="110"/>
              <w:ind w:left="8"/>
              <w:jc w:val="center"/>
              <w:rPr>
                <w:rFonts w:ascii="Tahoma"/>
                <w:sz w:val="28"/>
              </w:rPr>
            </w:pPr>
            <w:r>
              <w:rPr>
                <w:rFonts w:ascii="Tahoma"/>
                <w:w w:val="91"/>
                <w:sz w:val="28"/>
              </w:rPr>
              <w:t>1</w:t>
            </w:r>
          </w:p>
          <w:p>
            <w:pPr>
              <w:pStyle w:val="TableParagraph"/>
              <w:spacing w:before="110"/>
              <w:ind w:left="8"/>
              <w:jc w:val="center"/>
              <w:rPr>
                <w:rFonts w:ascii="Tahoma"/>
                <w:sz w:val="28"/>
              </w:rPr>
            </w:pPr>
            <w:r>
              <w:rPr>
                <w:rFonts w:ascii="Tahoma"/>
                <w:w w:val="91"/>
                <w:sz w:val="28"/>
              </w:rPr>
              <w:t>1</w:t>
            </w:r>
          </w:p>
        </w:tc>
        <w:tc>
          <w:tcPr>
            <w:tcW w:w="1194" w:type="dxa"/>
            <w:vMerge/>
            <w:tcBorders>
              <w:top w:val="nil"/>
              <w:left w:val="nil"/>
            </w:tcBorders>
          </w:tcPr>
          <w:p>
            <w:pPr>
              <w:rPr>
                <w:sz w:val="2"/>
                <w:szCs w:val="2"/>
              </w:rPr>
            </w:pPr>
          </w:p>
        </w:tc>
        <w:tc>
          <w:tcPr>
            <w:tcW w:w="3298" w:type="dxa"/>
            <w:tcBorders>
              <w:top w:val="nil"/>
              <w:bottom w:val="nil"/>
            </w:tcBorders>
          </w:tcPr>
          <w:p>
            <w:pPr>
              <w:pStyle w:val="TableParagraph"/>
              <w:spacing w:before="391"/>
              <w:ind w:left="381" w:right="362"/>
              <w:jc w:val="center"/>
              <w:rPr>
                <w:rFonts w:ascii="Tahoma" w:hAnsi="Tahoma"/>
                <w:sz w:val="28"/>
              </w:rPr>
            </w:pPr>
            <w:r>
              <w:rPr>
                <w:rFonts w:ascii="Verdana" w:hAnsi="Verdana"/>
                <w:i/>
                <w:sz w:val="28"/>
              </w:rPr>
              <w:t>B </w:t>
            </w:r>
            <w:r>
              <w:rPr>
                <w:rFonts w:ascii="MS UI Gothic" w:hAnsi="MS UI Gothic"/>
                <w:sz w:val="28"/>
              </w:rPr>
              <w:t>∨ </w:t>
            </w:r>
            <w:r>
              <w:rPr>
                <w:rFonts w:ascii="Tahoma" w:hAnsi="Tahoma"/>
                <w:sz w:val="28"/>
              </w:rPr>
              <w:t>(</w:t>
            </w:r>
            <w:r>
              <w:rPr>
                <w:rFonts w:ascii="MS UI Gothic" w:hAnsi="MS UI Gothic"/>
                <w:sz w:val="28"/>
              </w:rPr>
              <w:t>¬</w:t>
            </w:r>
            <w:r>
              <w:rPr>
                <w:rFonts w:ascii="Verdana" w:hAnsi="Verdana"/>
                <w:i/>
                <w:sz w:val="28"/>
              </w:rPr>
              <w:t>B </w:t>
            </w:r>
            <w:r>
              <w:rPr>
                <w:rFonts w:ascii="MS UI Gothic" w:hAnsi="MS UI Gothic"/>
                <w:sz w:val="28"/>
              </w:rPr>
              <w:t>∧ </w:t>
            </w:r>
            <w:r>
              <w:rPr>
                <w:rFonts w:ascii="Verdana" w:hAnsi="Verdana"/>
                <w:i/>
                <w:sz w:val="28"/>
              </w:rPr>
              <w:t>A</w:t>
            </w:r>
            <w:r>
              <w:rPr>
                <w:rFonts w:ascii="Tahoma" w:hAnsi="Tahoma"/>
                <w:sz w:val="28"/>
              </w:rPr>
              <w:t>)</w:t>
            </w:r>
          </w:p>
        </w:tc>
        <w:tc>
          <w:tcPr>
            <w:tcW w:w="2389" w:type="dxa"/>
            <w:tcBorders>
              <w:top w:val="nil"/>
              <w:bottom w:val="nil"/>
              <w:right w:val="nil"/>
            </w:tcBorders>
          </w:tcPr>
          <w:p>
            <w:pPr>
              <w:pStyle w:val="TableParagraph"/>
              <w:rPr>
                <w:sz w:val="18"/>
              </w:rPr>
            </w:pPr>
          </w:p>
          <w:p>
            <w:pPr>
              <w:pStyle w:val="TableParagraph"/>
              <w:spacing w:before="4"/>
              <w:rPr>
                <w:sz w:val="23"/>
              </w:rPr>
            </w:pPr>
          </w:p>
          <w:p>
            <w:pPr>
              <w:pStyle w:val="TableParagraph"/>
              <w:ind w:left="686"/>
              <w:rPr>
                <w:rFonts w:ascii="Times New Roman"/>
                <w:sz w:val="18"/>
              </w:rPr>
            </w:pPr>
            <w:r>
              <w:rPr>
                <w:rFonts w:ascii="Times New Roman"/>
                <w:w w:val="102"/>
                <w:sz w:val="18"/>
              </w:rPr>
              <w:t>A</w:t>
            </w:r>
          </w:p>
        </w:tc>
        <w:tc>
          <w:tcPr>
            <w:tcW w:w="2549" w:type="dxa"/>
            <w:tcBorders>
              <w:top w:val="nil"/>
              <w:left w:val="nil"/>
              <w:bottom w:val="nil"/>
            </w:tcBorders>
          </w:tcPr>
          <w:p>
            <w:pPr>
              <w:pStyle w:val="TableParagraph"/>
              <w:rPr>
                <w:rFonts w:ascii="Times New Roman"/>
                <w:sz w:val="26"/>
              </w:rPr>
            </w:pPr>
          </w:p>
        </w:tc>
      </w:tr>
      <w:tr>
        <w:trPr>
          <w:trHeight w:val="424" w:hRule="atLeast"/>
        </w:trPr>
        <w:tc>
          <w:tcPr>
            <w:tcW w:w="1195" w:type="dxa"/>
            <w:vMerge/>
            <w:tcBorders>
              <w:top w:val="nil"/>
              <w:right w:val="nil"/>
            </w:tcBorders>
          </w:tcPr>
          <w:p>
            <w:pPr>
              <w:rPr>
                <w:sz w:val="2"/>
                <w:szCs w:val="2"/>
              </w:rPr>
            </w:pPr>
          </w:p>
        </w:tc>
        <w:tc>
          <w:tcPr>
            <w:tcW w:w="409" w:type="dxa"/>
            <w:tcBorders>
              <w:top w:val="nil"/>
              <w:left w:val="nil"/>
              <w:right w:val="nil"/>
            </w:tcBorders>
          </w:tcPr>
          <w:p>
            <w:pPr>
              <w:pStyle w:val="TableParagraph"/>
              <w:spacing w:before="10"/>
              <w:ind w:left="9"/>
              <w:jc w:val="center"/>
              <w:rPr>
                <w:rFonts w:ascii="Tahoma"/>
                <w:sz w:val="28"/>
              </w:rPr>
            </w:pPr>
            <w:r>
              <w:rPr>
                <w:rFonts w:ascii="Tahoma"/>
                <w:w w:val="91"/>
                <w:sz w:val="28"/>
              </w:rPr>
              <w:t>1</w:t>
            </w:r>
          </w:p>
        </w:tc>
        <w:tc>
          <w:tcPr>
            <w:tcW w:w="426" w:type="dxa"/>
            <w:tcBorders>
              <w:top w:val="nil"/>
              <w:left w:val="nil"/>
            </w:tcBorders>
          </w:tcPr>
          <w:p>
            <w:pPr>
              <w:pStyle w:val="TableParagraph"/>
              <w:spacing w:before="10"/>
              <w:ind w:left="148"/>
              <w:rPr>
                <w:rFonts w:ascii="Tahoma"/>
                <w:sz w:val="28"/>
              </w:rPr>
            </w:pPr>
            <w:r>
              <w:rPr>
                <w:rFonts w:ascii="Tahoma"/>
                <w:w w:val="91"/>
                <w:sz w:val="28"/>
              </w:rPr>
              <w:t>1</w:t>
            </w:r>
          </w:p>
        </w:tc>
        <w:tc>
          <w:tcPr>
            <w:tcW w:w="682" w:type="dxa"/>
            <w:tcBorders>
              <w:top w:val="nil"/>
              <w:right w:val="nil"/>
            </w:tcBorders>
          </w:tcPr>
          <w:p>
            <w:pPr>
              <w:pStyle w:val="TableParagraph"/>
              <w:spacing w:before="10"/>
              <w:ind w:left="8"/>
              <w:jc w:val="center"/>
              <w:rPr>
                <w:rFonts w:ascii="Tahoma"/>
                <w:sz w:val="28"/>
              </w:rPr>
            </w:pPr>
            <w:r>
              <w:rPr>
                <w:rFonts w:ascii="Tahoma"/>
                <w:w w:val="91"/>
                <w:sz w:val="28"/>
              </w:rPr>
              <w:t>1</w:t>
            </w:r>
          </w:p>
        </w:tc>
        <w:tc>
          <w:tcPr>
            <w:tcW w:w="1194" w:type="dxa"/>
            <w:vMerge/>
            <w:tcBorders>
              <w:top w:val="nil"/>
              <w:left w:val="nil"/>
            </w:tcBorders>
          </w:tcPr>
          <w:p>
            <w:pPr>
              <w:rPr>
                <w:sz w:val="2"/>
                <w:szCs w:val="2"/>
              </w:rPr>
            </w:pPr>
          </w:p>
        </w:tc>
        <w:tc>
          <w:tcPr>
            <w:tcW w:w="3298" w:type="dxa"/>
            <w:tcBorders>
              <w:top w:val="nil"/>
            </w:tcBorders>
          </w:tcPr>
          <w:p>
            <w:pPr>
              <w:pStyle w:val="TableParagraph"/>
              <w:rPr>
                <w:rFonts w:ascii="Times New Roman"/>
                <w:sz w:val="26"/>
              </w:rPr>
            </w:pPr>
          </w:p>
        </w:tc>
        <w:tc>
          <w:tcPr>
            <w:tcW w:w="2389" w:type="dxa"/>
            <w:tcBorders>
              <w:top w:val="nil"/>
              <w:right w:val="nil"/>
            </w:tcBorders>
          </w:tcPr>
          <w:p>
            <w:pPr>
              <w:pStyle w:val="TableParagraph"/>
              <w:rPr>
                <w:rFonts w:ascii="Times New Roman"/>
                <w:sz w:val="26"/>
              </w:rPr>
            </w:pPr>
          </w:p>
        </w:tc>
        <w:tc>
          <w:tcPr>
            <w:tcW w:w="2549" w:type="dxa"/>
            <w:tcBorders>
              <w:top w:val="nil"/>
              <w:left w:val="nil"/>
            </w:tcBorders>
          </w:tcPr>
          <w:p>
            <w:pPr>
              <w:pStyle w:val="TableParagraph"/>
              <w:rPr>
                <w:rFonts w:ascii="Times New Roman"/>
                <w:sz w:val="26"/>
              </w:rPr>
            </w:pPr>
          </w:p>
        </w:tc>
      </w:tr>
    </w:tbl>
    <w:p>
      <w:pPr>
        <w:spacing w:after="0"/>
        <w:rPr>
          <w:rFonts w:ascii="Times New Roman"/>
          <w:sz w:val="26"/>
        </w:rPr>
        <w:sectPr>
          <w:headerReference w:type="default" r:id="rId367"/>
          <w:pgSz w:w="15840" w:h="12240" w:orient="landscape"/>
          <w:pgMar w:header="0" w:footer="0" w:top="0" w:bottom="280" w:left="1420" w:right="2040"/>
        </w:sectPr>
      </w:pPr>
    </w:p>
    <w:p>
      <w:pPr>
        <w:pStyle w:val="BodyText"/>
        <w:rPr>
          <w:sz w:val="20"/>
        </w:rPr>
      </w:pPr>
    </w:p>
    <w:p>
      <w:pPr>
        <w:pStyle w:val="BodyText"/>
        <w:rPr>
          <w:sz w:val="20"/>
        </w:rPr>
      </w:pPr>
    </w:p>
    <w:p>
      <w:pPr>
        <w:pStyle w:val="BodyText"/>
        <w:spacing w:before="7"/>
        <w:rPr>
          <w:sz w:val="20"/>
        </w:rPr>
      </w:pPr>
    </w:p>
    <w:p>
      <w:pPr>
        <w:pStyle w:val="BodyText"/>
        <w:spacing w:line="20" w:lineRule="exact"/>
        <w:ind w:left="110"/>
        <w:rPr>
          <w:sz w:val="2"/>
        </w:rPr>
      </w:pPr>
      <w:r>
        <w:rPr>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sz w:val="2"/>
        </w:rPr>
      </w:r>
    </w:p>
    <w:p>
      <w:pPr>
        <w:pStyle w:val="BodyText"/>
        <w:spacing w:before="4"/>
        <w:rPr>
          <w:sz w:val="6"/>
        </w:rPr>
      </w:pPr>
    </w:p>
    <w:p>
      <w:pPr>
        <w:spacing w:line="415" w:lineRule="auto" w:before="58"/>
        <w:ind w:left="120" w:right="7309" w:firstLine="0"/>
        <w:jc w:val="left"/>
        <w:rPr>
          <w:b/>
          <w:sz w:val="22"/>
        </w:rPr>
      </w:pPr>
      <w:r>
        <w:rPr>
          <w:b/>
          <w:sz w:val="28"/>
        </w:rPr>
        <w:t>Chapter </w:t>
      </w:r>
      <w:hyperlink w:history="true" w:anchor="_bookmark103">
        <w:r>
          <w:rPr>
            <w:b/>
            <w:sz w:val="28"/>
          </w:rPr>
          <w:t>5</w:t>
        </w:r>
      </w:hyperlink>
      <w:r>
        <w:rPr>
          <w:b/>
          <w:sz w:val="28"/>
        </w:rPr>
        <w:t> Solutions </w:t>
      </w:r>
      <w:r>
        <w:rPr>
          <w:b/>
          <w:w w:val="95"/>
          <w:sz w:val="24"/>
        </w:rPr>
        <w:t>Caesar Cipher and Encoding </w:t>
      </w:r>
      <w:r>
        <w:rPr>
          <w:b/>
          <w:sz w:val="22"/>
        </w:rPr>
        <w:t>Exercise </w:t>
      </w:r>
      <w:hyperlink w:history="true" w:anchor="_bookmark123">
        <w:r>
          <w:rPr>
            <w:b/>
            <w:sz w:val="22"/>
          </w:rPr>
          <w:t>5.1</w:t>
        </w:r>
      </w:hyperlink>
    </w:p>
    <w:p>
      <w:pPr>
        <w:pStyle w:val="BodyText"/>
        <w:spacing w:before="2"/>
        <w:rPr>
          <w:b/>
          <w:sz w:val="31"/>
        </w:rPr>
      </w:pPr>
    </w:p>
    <w:p>
      <w:pPr>
        <w:pStyle w:val="BodyText"/>
        <w:spacing w:before="1"/>
        <w:ind w:left="364"/>
      </w:pPr>
      <w:r>
        <w:rPr>
          <w:b/>
          <w:w w:val="105"/>
        </w:rPr>
        <w:t>a. </w:t>
      </w:r>
      <w:r>
        <w:rPr>
          <w:w w:val="105"/>
        </w:rPr>
        <w:t>EXIT UNDER STAIRS =</w:t>
      </w:r>
      <w:r>
        <w:rPr>
          <w:rFonts w:ascii="MS UI Gothic" w:hAnsi="MS UI Gothic"/>
          <w:w w:val="105"/>
        </w:rPr>
        <w:t>⇒ </w:t>
      </w:r>
      <w:r>
        <w:rPr>
          <w:w w:val="105"/>
        </w:rPr>
        <w:t>HALW XWGHU VWDLUV</w:t>
      </w:r>
    </w:p>
    <w:p>
      <w:pPr>
        <w:pStyle w:val="BodyText"/>
        <w:spacing w:before="214"/>
        <w:ind w:left="375"/>
      </w:pPr>
      <w:r>
        <w:rPr>
          <w:b/>
        </w:rPr>
        <w:t>c. </w:t>
      </w:r>
      <w:r>
        <w:rPr/>
        <w:t>EXIT UNDER STAIRS =</w:t>
      </w:r>
      <w:r>
        <w:rPr>
          <w:rFonts w:ascii="MS UI Gothic" w:hAnsi="MS UI Gothic"/>
        </w:rPr>
        <w:t>⇒ </w:t>
      </w:r>
      <w:r>
        <w:rPr/>
        <w:t>04230819 2013030417 181900081718</w:t>
      </w:r>
    </w:p>
    <w:p>
      <w:pPr>
        <w:spacing w:before="279"/>
        <w:ind w:left="119" w:right="0" w:firstLine="0"/>
        <w:jc w:val="left"/>
        <w:rPr>
          <w:b/>
          <w:sz w:val="24"/>
        </w:rPr>
      </w:pPr>
      <w:r>
        <w:rPr>
          <w:b/>
          <w:sz w:val="24"/>
        </w:rPr>
        <w:t>The mod Function</w:t>
      </w:r>
    </w:p>
    <w:p>
      <w:pPr>
        <w:pStyle w:val="Heading9"/>
        <w:spacing w:before="182"/>
        <w:ind w:left="119"/>
      </w:pPr>
      <w:r>
        <w:rPr/>
        <w:t>Exercise </w:t>
      </w:r>
      <w:hyperlink w:history="true" w:anchor="_bookmark124">
        <w:r>
          <w:rPr/>
          <w:t>5.2</w:t>
        </w:r>
      </w:hyperlink>
    </w:p>
    <w:p>
      <w:pPr>
        <w:tabs>
          <w:tab w:pos="2255" w:val="left" w:leader="none"/>
          <w:tab w:pos="4176" w:val="left" w:leader="none"/>
        </w:tabs>
        <w:spacing w:before="7"/>
        <w:ind w:left="239" w:right="0" w:firstLine="0"/>
        <w:jc w:val="left"/>
        <w:rPr>
          <w:sz w:val="22"/>
        </w:rPr>
      </w:pPr>
      <w:r>
        <w:rPr>
          <w:b/>
          <w:sz w:val="22"/>
        </w:rPr>
        <w:t>a.  </w:t>
      </w:r>
      <w:r>
        <w:rPr>
          <w:sz w:val="22"/>
        </w:rPr>
        <w:t>19 mod 7</w:t>
      </w:r>
      <w:r>
        <w:rPr>
          <w:spacing w:val="9"/>
          <w:sz w:val="22"/>
        </w:rPr>
        <w:t> </w:t>
      </w:r>
      <w:r>
        <w:rPr>
          <w:sz w:val="22"/>
        </w:rPr>
        <w:t>=</w:t>
      </w:r>
      <w:r>
        <w:rPr>
          <w:spacing w:val="17"/>
          <w:sz w:val="22"/>
        </w:rPr>
        <w:t> </w:t>
      </w:r>
      <w:r>
        <w:rPr>
          <w:sz w:val="22"/>
        </w:rPr>
        <w:t>5</w:t>
        <w:tab/>
      </w:r>
      <w:r>
        <w:rPr>
          <w:b/>
          <w:sz w:val="22"/>
        </w:rPr>
        <w:t>b.  </w:t>
      </w:r>
      <w:r>
        <w:rPr>
          <w:sz w:val="22"/>
        </w:rPr>
        <w:t>7 mod 19</w:t>
      </w:r>
      <w:r>
        <w:rPr>
          <w:spacing w:val="5"/>
          <w:sz w:val="22"/>
        </w:rPr>
        <w:t> </w:t>
      </w:r>
      <w:r>
        <w:rPr>
          <w:sz w:val="22"/>
        </w:rPr>
        <w:t>=</w:t>
      </w:r>
      <w:r>
        <w:rPr>
          <w:spacing w:val="7"/>
          <w:sz w:val="22"/>
        </w:rPr>
        <w:t> </w:t>
      </w:r>
      <w:r>
        <w:rPr>
          <w:sz w:val="22"/>
        </w:rPr>
        <w:t>7</w:t>
        <w:tab/>
      </w:r>
      <w:r>
        <w:rPr>
          <w:b/>
          <w:sz w:val="22"/>
        </w:rPr>
        <w:t>c. </w:t>
      </w:r>
      <w:r>
        <w:rPr>
          <w:sz w:val="22"/>
        </w:rPr>
        <w:t>27 mod 7 =</w:t>
      </w:r>
      <w:r>
        <w:rPr>
          <w:spacing w:val="11"/>
          <w:sz w:val="22"/>
        </w:rPr>
        <w:t> </w:t>
      </w:r>
      <w:r>
        <w:rPr>
          <w:sz w:val="22"/>
        </w:rPr>
        <w:t>6</w:t>
      </w:r>
    </w:p>
    <w:p>
      <w:pPr>
        <w:tabs>
          <w:tab w:pos="2255" w:val="left" w:leader="none"/>
          <w:tab w:pos="4176" w:val="left" w:leader="none"/>
        </w:tabs>
        <w:spacing w:before="89"/>
        <w:ind w:left="239" w:right="0" w:firstLine="0"/>
        <w:jc w:val="left"/>
        <w:rPr>
          <w:sz w:val="22"/>
        </w:rPr>
      </w:pPr>
      <w:r>
        <w:rPr>
          <w:b/>
          <w:sz w:val="22"/>
        </w:rPr>
        <w:t>g.  </w:t>
      </w:r>
      <w:r>
        <w:rPr>
          <w:sz w:val="22"/>
        </w:rPr>
        <w:t>14 mod 24</w:t>
      </w:r>
      <w:r>
        <w:rPr>
          <w:spacing w:val="-11"/>
          <w:sz w:val="22"/>
        </w:rPr>
        <w:t> </w:t>
      </w:r>
      <w:r>
        <w:rPr>
          <w:sz w:val="22"/>
        </w:rPr>
        <w:t>=</w:t>
      </w:r>
      <w:r>
        <w:rPr>
          <w:spacing w:val="4"/>
          <w:sz w:val="22"/>
        </w:rPr>
        <w:t> </w:t>
      </w:r>
      <w:r>
        <w:rPr>
          <w:sz w:val="22"/>
        </w:rPr>
        <w:t>14</w:t>
        <w:tab/>
      </w:r>
      <w:r>
        <w:rPr>
          <w:b/>
          <w:sz w:val="22"/>
        </w:rPr>
        <w:t>h.  </w:t>
      </w:r>
      <w:r>
        <w:rPr>
          <w:sz w:val="22"/>
        </w:rPr>
        <w:t>51 mod 11</w:t>
      </w:r>
      <w:r>
        <w:rPr>
          <w:spacing w:val="23"/>
          <w:sz w:val="22"/>
        </w:rPr>
        <w:t> </w:t>
      </w:r>
      <w:r>
        <w:rPr>
          <w:sz w:val="22"/>
        </w:rPr>
        <w:t>=</w:t>
      </w:r>
      <w:r>
        <w:rPr>
          <w:spacing w:val="11"/>
          <w:sz w:val="22"/>
        </w:rPr>
        <w:t> </w:t>
      </w:r>
      <w:r>
        <w:rPr>
          <w:sz w:val="22"/>
        </w:rPr>
        <w:t>7</w:t>
        <w:tab/>
      </w:r>
      <w:r>
        <w:rPr>
          <w:b/>
          <w:sz w:val="22"/>
        </w:rPr>
        <w:t>i. </w:t>
      </w:r>
      <w:r>
        <w:rPr>
          <w:sz w:val="22"/>
        </w:rPr>
        <w:t>212 mod 3 =</w:t>
      </w:r>
      <w:r>
        <w:rPr>
          <w:spacing w:val="11"/>
          <w:sz w:val="22"/>
        </w:rPr>
        <w:t> </w:t>
      </w:r>
      <w:r>
        <w:rPr>
          <w:sz w:val="22"/>
        </w:rPr>
        <w:t>2</w:t>
      </w:r>
    </w:p>
    <w:p>
      <w:pPr>
        <w:pStyle w:val="Heading9"/>
        <w:spacing w:line="244" w:lineRule="exact" w:before="120"/>
        <w:ind w:left="119"/>
      </w:pPr>
      <w:r>
        <w:rPr/>
        <w:t>Exercise </w:t>
      </w:r>
      <w:hyperlink w:history="true" w:anchor="_bookmark125">
        <w:r>
          <w:rPr/>
          <w:t>5.3</w:t>
        </w:r>
      </w:hyperlink>
    </w:p>
    <w:p>
      <w:pPr>
        <w:tabs>
          <w:tab w:pos="2425" w:val="left" w:leader="none"/>
          <w:tab w:pos="4515" w:val="left" w:leader="none"/>
        </w:tabs>
        <w:spacing w:line="276" w:lineRule="exact" w:before="0"/>
        <w:ind w:left="239" w:right="0" w:firstLine="0"/>
        <w:jc w:val="left"/>
        <w:rPr>
          <w:sz w:val="22"/>
        </w:rPr>
      </w:pPr>
      <w:r>
        <w:rPr>
          <w:b/>
          <w:sz w:val="22"/>
        </w:rPr>
        <w:t>a.  </w:t>
      </w:r>
      <w:r>
        <w:rPr>
          <w:rFonts w:ascii="MS UI Gothic" w:hAnsi="MS UI Gothic"/>
          <w:sz w:val="22"/>
        </w:rPr>
        <w:t>−</w:t>
      </w:r>
      <w:r>
        <w:rPr>
          <w:sz w:val="22"/>
        </w:rPr>
        <w:t>19 mod 7</w:t>
      </w:r>
      <w:r>
        <w:rPr>
          <w:spacing w:val="7"/>
          <w:sz w:val="22"/>
        </w:rPr>
        <w:t> </w:t>
      </w:r>
      <w:r>
        <w:rPr>
          <w:sz w:val="22"/>
        </w:rPr>
        <w:t>=</w:t>
      </w:r>
      <w:r>
        <w:rPr>
          <w:spacing w:val="7"/>
          <w:sz w:val="22"/>
        </w:rPr>
        <w:t> </w:t>
      </w:r>
      <w:r>
        <w:rPr>
          <w:sz w:val="22"/>
        </w:rPr>
        <w:t>2</w:t>
        <w:tab/>
      </w:r>
      <w:r>
        <w:rPr>
          <w:b/>
          <w:sz w:val="22"/>
        </w:rPr>
        <w:t>b.  </w:t>
      </w:r>
      <w:r>
        <w:rPr>
          <w:rFonts w:ascii="MS UI Gothic" w:hAnsi="MS UI Gothic"/>
          <w:sz w:val="22"/>
        </w:rPr>
        <w:t>−</w:t>
      </w:r>
      <w:r>
        <w:rPr>
          <w:sz w:val="22"/>
        </w:rPr>
        <w:t>7 mod 19</w:t>
      </w:r>
      <w:r>
        <w:rPr>
          <w:spacing w:val="19"/>
          <w:sz w:val="22"/>
        </w:rPr>
        <w:t> </w:t>
      </w:r>
      <w:r>
        <w:rPr>
          <w:sz w:val="22"/>
        </w:rPr>
        <w:t>=</w:t>
      </w:r>
      <w:r>
        <w:rPr>
          <w:spacing w:val="10"/>
          <w:sz w:val="22"/>
        </w:rPr>
        <w:t> </w:t>
      </w:r>
      <w:r>
        <w:rPr>
          <w:sz w:val="22"/>
        </w:rPr>
        <w:t>12</w:t>
        <w:tab/>
      </w:r>
      <w:r>
        <w:rPr>
          <w:b/>
          <w:sz w:val="22"/>
        </w:rPr>
        <w:t>c. </w:t>
      </w:r>
      <w:r>
        <w:rPr>
          <w:rFonts w:ascii="MS UI Gothic" w:hAnsi="MS UI Gothic"/>
          <w:sz w:val="22"/>
        </w:rPr>
        <w:t>−</w:t>
      </w:r>
      <w:r>
        <w:rPr>
          <w:sz w:val="22"/>
        </w:rPr>
        <w:t>27 mod 7 =</w:t>
      </w:r>
      <w:r>
        <w:rPr>
          <w:spacing w:val="14"/>
          <w:sz w:val="22"/>
        </w:rPr>
        <w:t> </w:t>
      </w:r>
      <w:r>
        <w:rPr>
          <w:sz w:val="22"/>
        </w:rPr>
        <w:t>1</w:t>
      </w:r>
    </w:p>
    <w:p>
      <w:pPr>
        <w:pStyle w:val="BodyText"/>
        <w:tabs>
          <w:tab w:pos="2425" w:val="left" w:leader="none"/>
          <w:tab w:pos="4515" w:val="left" w:leader="none"/>
        </w:tabs>
        <w:spacing w:before="57"/>
        <w:ind w:left="239"/>
      </w:pPr>
      <w:r>
        <w:rPr>
          <w:b/>
        </w:rPr>
        <w:t>g.  </w:t>
      </w:r>
      <w:r>
        <w:rPr>
          <w:rFonts w:ascii="MS UI Gothic" w:hAnsi="MS UI Gothic"/>
        </w:rPr>
        <w:t>−</w:t>
      </w:r>
      <w:r>
        <w:rPr/>
        <w:t>14 mod 24</w:t>
      </w:r>
      <w:r>
        <w:rPr>
          <w:spacing w:val="-3"/>
        </w:rPr>
        <w:t> </w:t>
      </w:r>
      <w:r>
        <w:rPr/>
        <w:t>=</w:t>
      </w:r>
      <w:r>
        <w:rPr>
          <w:spacing w:val="5"/>
        </w:rPr>
        <w:t> </w:t>
      </w:r>
      <w:r>
        <w:rPr/>
        <w:t>10</w:t>
        <w:tab/>
      </w:r>
      <w:r>
        <w:rPr>
          <w:b/>
        </w:rPr>
        <w:t>h.  </w:t>
      </w:r>
      <w:r>
        <w:rPr>
          <w:rFonts w:ascii="MS UI Gothic" w:hAnsi="MS UI Gothic"/>
        </w:rPr>
        <w:t>−</w:t>
      </w:r>
      <w:r>
        <w:rPr/>
        <w:t>51 mod 11</w:t>
      </w:r>
      <w:r>
        <w:rPr>
          <w:spacing w:val="28"/>
        </w:rPr>
        <w:t> </w:t>
      </w:r>
      <w:r>
        <w:rPr/>
        <w:t>=</w:t>
      </w:r>
      <w:r>
        <w:rPr>
          <w:spacing w:val="11"/>
        </w:rPr>
        <w:t> </w:t>
      </w:r>
      <w:r>
        <w:rPr/>
        <w:t>4</w:t>
        <w:tab/>
      </w:r>
      <w:r>
        <w:rPr>
          <w:b/>
        </w:rPr>
        <w:t>i. </w:t>
      </w:r>
      <w:r>
        <w:rPr>
          <w:rFonts w:ascii="MS UI Gothic" w:hAnsi="MS UI Gothic"/>
        </w:rPr>
        <w:t>−</w:t>
      </w:r>
      <w:r>
        <w:rPr/>
        <w:t>212 mod 3 =</w:t>
      </w:r>
      <w:r>
        <w:rPr>
          <w:spacing w:val="14"/>
        </w:rPr>
        <w:t> </w:t>
      </w:r>
      <w:r>
        <w:rPr/>
        <w:t>1</w:t>
      </w:r>
    </w:p>
    <w:p>
      <w:pPr>
        <w:pStyle w:val="Heading9"/>
        <w:spacing w:before="107"/>
        <w:ind w:left="119"/>
      </w:pPr>
      <w:r>
        <w:rPr/>
        <w:t>Exercise </w:t>
      </w:r>
      <w:hyperlink w:history="true" w:anchor="_bookmark126">
        <w:r>
          <w:rPr/>
          <w:t>5.4</w:t>
        </w:r>
      </w:hyperlink>
    </w:p>
    <w:p>
      <w:pPr>
        <w:pStyle w:val="BodyText"/>
        <w:rPr>
          <w:b/>
          <w:sz w:val="20"/>
        </w:rPr>
      </w:pPr>
    </w:p>
    <w:p>
      <w:pPr>
        <w:pStyle w:val="BodyText"/>
        <w:spacing w:before="3"/>
        <w:rPr>
          <w:b/>
          <w:sz w:val="20"/>
        </w:rPr>
      </w:pPr>
    </w:p>
    <w:p>
      <w:pPr>
        <w:pStyle w:val="BodyText"/>
        <w:tabs>
          <w:tab w:pos="4866" w:val="left" w:leader="none"/>
        </w:tabs>
        <w:spacing w:before="62"/>
        <w:ind w:left="784"/>
      </w:pPr>
      <w:r>
        <w:rPr/>
        <w:t>337 mod 3</w:t>
      </w:r>
      <w:r>
        <w:rPr>
          <w:spacing w:val="12"/>
        </w:rPr>
        <w:t> </w:t>
      </w:r>
      <w:r>
        <w:rPr/>
        <w:t>=</w:t>
      </w:r>
      <w:r>
        <w:rPr>
          <w:spacing w:val="5"/>
        </w:rPr>
        <w:t> </w:t>
      </w:r>
      <w:r>
        <w:rPr/>
        <w:t>1</w:t>
        <w:tab/>
        <w:t>9962 mod 3 =</w:t>
      </w:r>
      <w:r>
        <w:rPr>
          <w:spacing w:val="24"/>
        </w:rPr>
        <w:t> </w:t>
      </w:r>
      <w:r>
        <w:rPr/>
        <w:t>2</w:t>
      </w:r>
    </w:p>
    <w:p>
      <w:pPr>
        <w:pStyle w:val="BodyText"/>
        <w:tabs>
          <w:tab w:pos="420" w:val="left" w:leader="none"/>
          <w:tab w:pos="4502" w:val="left" w:leader="none"/>
        </w:tabs>
        <w:spacing w:before="71"/>
        <w:ind w:right="2209"/>
        <w:jc w:val="right"/>
      </w:pPr>
      <w:r>
        <w:rPr>
          <w:b/>
          <w:position w:val="1"/>
        </w:rPr>
        <w:t>a.</w:t>
        <w:tab/>
      </w:r>
      <w:r>
        <w:rPr/>
        <w:t>(9962 + 337) mod 3 = (1 + 2) mod 3</w:t>
      </w:r>
      <w:r>
        <w:rPr>
          <w:spacing w:val="-14"/>
        </w:rPr>
        <w:t> </w:t>
      </w:r>
      <w:r>
        <w:rPr/>
        <w:t>=</w:t>
      </w:r>
      <w:r>
        <w:rPr>
          <w:spacing w:val="3"/>
        </w:rPr>
        <w:t> </w:t>
      </w:r>
      <w:r>
        <w:rPr/>
        <w:t>0</w:t>
        <w:tab/>
        <w:t>(337</w:t>
      </w:r>
      <w:r>
        <w:rPr>
          <w:spacing w:val="-20"/>
        </w:rPr>
        <w:t> </w:t>
      </w:r>
      <w:r>
        <w:rPr>
          <w:rFonts w:ascii="MS UI Gothic" w:hAnsi="MS UI Gothic"/>
        </w:rPr>
        <w:t>×</w:t>
      </w:r>
      <w:r>
        <w:rPr>
          <w:rFonts w:ascii="MS UI Gothic" w:hAnsi="MS UI Gothic"/>
          <w:spacing w:val="-33"/>
        </w:rPr>
        <w:t> </w:t>
      </w:r>
      <w:r>
        <w:rPr/>
        <w:t>9962)</w:t>
      </w:r>
      <w:r>
        <w:rPr>
          <w:spacing w:val="-11"/>
        </w:rPr>
        <w:t> </w:t>
      </w:r>
      <w:r>
        <w:rPr/>
        <w:t>mod</w:t>
      </w:r>
      <w:r>
        <w:rPr>
          <w:spacing w:val="-11"/>
        </w:rPr>
        <w:t> </w:t>
      </w:r>
      <w:r>
        <w:rPr/>
        <w:t>3</w:t>
      </w:r>
      <w:r>
        <w:rPr>
          <w:spacing w:val="-11"/>
        </w:rPr>
        <w:t> </w:t>
      </w:r>
      <w:r>
        <w:rPr/>
        <w:t>=</w:t>
      </w:r>
      <w:r>
        <w:rPr>
          <w:spacing w:val="-11"/>
        </w:rPr>
        <w:t> </w:t>
      </w:r>
      <w:r>
        <w:rPr/>
        <w:t>(1</w:t>
      </w:r>
      <w:r>
        <w:rPr>
          <w:spacing w:val="-20"/>
        </w:rPr>
        <w:t> </w:t>
      </w:r>
      <w:r>
        <w:rPr>
          <w:rFonts w:ascii="MS UI Gothic" w:hAnsi="MS UI Gothic"/>
        </w:rPr>
        <w:t>×</w:t>
      </w:r>
      <w:r>
        <w:rPr>
          <w:rFonts w:ascii="MS UI Gothic" w:hAnsi="MS UI Gothic"/>
          <w:spacing w:val="-33"/>
        </w:rPr>
        <w:t> </w:t>
      </w:r>
      <w:r>
        <w:rPr/>
        <w:t>2)</w:t>
      </w:r>
      <w:r>
        <w:rPr>
          <w:spacing w:val="-11"/>
        </w:rPr>
        <w:t> </w:t>
      </w:r>
      <w:r>
        <w:rPr/>
        <w:t>mod</w:t>
      </w:r>
      <w:r>
        <w:rPr>
          <w:spacing w:val="-11"/>
        </w:rPr>
        <w:t> </w:t>
      </w:r>
      <w:r>
        <w:rPr/>
        <w:t>3</w:t>
      </w:r>
      <w:r>
        <w:rPr>
          <w:spacing w:val="-11"/>
        </w:rPr>
        <w:t> </w:t>
      </w:r>
      <w:r>
        <w:rPr/>
        <w:t>=</w:t>
      </w:r>
      <w:r>
        <w:rPr>
          <w:spacing w:val="-11"/>
        </w:rPr>
        <w:t> </w:t>
      </w:r>
      <w:r>
        <w:rPr/>
        <w:t>2</w:t>
      </w:r>
    </w:p>
    <w:p>
      <w:pPr>
        <w:pStyle w:val="BodyText"/>
        <w:tabs>
          <w:tab w:pos="4081" w:val="left" w:leader="none"/>
        </w:tabs>
        <w:spacing w:before="56"/>
        <w:ind w:right="2209"/>
        <w:jc w:val="right"/>
      </w:pPr>
      <w:r>
        <w:rPr>
          <w:rFonts w:ascii="MS UI Gothic" w:hAnsi="MS UI Gothic"/>
        </w:rPr>
        <w:t>−</w:t>
      </w:r>
      <w:r>
        <w:rPr/>
        <w:t>337 mod 3 = 3 </w:t>
      </w:r>
      <w:r>
        <w:rPr>
          <w:rFonts w:ascii="MS UI Gothic" w:hAnsi="MS UI Gothic"/>
        </w:rPr>
        <w:t>− </w:t>
      </w:r>
      <w:r>
        <w:rPr/>
        <w:t>(337 mod 3)</w:t>
      </w:r>
      <w:r>
        <w:rPr>
          <w:spacing w:val="-3"/>
        </w:rPr>
        <w:t> </w:t>
      </w:r>
      <w:r>
        <w:rPr/>
        <w:t>=</w:t>
      </w:r>
      <w:r>
        <w:rPr>
          <w:spacing w:val="4"/>
        </w:rPr>
        <w:t> </w:t>
      </w:r>
      <w:r>
        <w:rPr/>
        <w:t>2</w:t>
        <w:tab/>
        <w:t>(9962 </w:t>
      </w:r>
      <w:r>
        <w:rPr>
          <w:rFonts w:ascii="MS UI Gothic" w:hAnsi="MS UI Gothic"/>
        </w:rPr>
        <w:t>− </w:t>
      </w:r>
      <w:r>
        <w:rPr/>
        <w:t>337) mod 3 = (2 + 2) mod 3 =</w:t>
      </w:r>
      <w:r>
        <w:rPr>
          <w:spacing w:val="-29"/>
        </w:rPr>
        <w:t> </w:t>
      </w:r>
      <w:r>
        <w:rPr/>
        <w:t>1</w:t>
      </w:r>
    </w:p>
    <w:p>
      <w:pPr>
        <w:pStyle w:val="BodyText"/>
        <w:spacing w:before="2"/>
        <w:rPr>
          <w:sz w:val="19"/>
        </w:rPr>
      </w:pPr>
    </w:p>
    <w:p>
      <w:pPr>
        <w:pStyle w:val="Heading7"/>
        <w:spacing w:before="59"/>
        <w:ind w:left="119"/>
      </w:pPr>
      <w:r>
        <w:rPr/>
        <w:t>Simple Substitution Ciphers</w:t>
      </w:r>
    </w:p>
    <w:p>
      <w:pPr>
        <w:pStyle w:val="Heading9"/>
        <w:spacing w:before="182"/>
        <w:ind w:left="119"/>
      </w:pPr>
      <w:r>
        <w:rPr/>
        <w:pict>
          <v:shape style="position:absolute;margin-left:99.073997pt;margin-top:43.348911pt;width:384.2pt;height:69.75pt;mso-position-horizontal-relative:page;mso-position-vertical-relative:paragraph;z-index:253125632"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4"/>
                    <w:gridCol w:w="457"/>
                    <w:gridCol w:w="457"/>
                    <w:gridCol w:w="457"/>
                    <w:gridCol w:w="457"/>
                    <w:gridCol w:w="457"/>
                    <w:gridCol w:w="457"/>
                    <w:gridCol w:w="457"/>
                    <w:gridCol w:w="457"/>
                    <w:gridCol w:w="457"/>
                    <w:gridCol w:w="457"/>
                    <w:gridCol w:w="463"/>
                    <w:gridCol w:w="457"/>
                    <w:gridCol w:w="457"/>
                    <w:gridCol w:w="457"/>
                  </w:tblGrid>
                  <w:tr>
                    <w:trPr>
                      <w:trHeight w:val="336" w:hRule="atLeast"/>
                    </w:trPr>
                    <w:tc>
                      <w:tcPr>
                        <w:tcW w:w="1264" w:type="dxa"/>
                      </w:tcPr>
                      <w:p>
                        <w:pPr>
                          <w:pStyle w:val="TableParagraph"/>
                          <w:spacing w:before="34"/>
                          <w:ind w:left="97" w:right="89"/>
                          <w:jc w:val="center"/>
                          <w:rPr>
                            <w:sz w:val="22"/>
                          </w:rPr>
                        </w:pPr>
                        <w:r>
                          <w:rPr>
                            <w:sz w:val="22"/>
                          </w:rPr>
                          <w:t>Plaintext</w:t>
                        </w:r>
                      </w:p>
                    </w:tc>
                    <w:tc>
                      <w:tcPr>
                        <w:tcW w:w="457" w:type="dxa"/>
                      </w:tcPr>
                      <w:p>
                        <w:pPr>
                          <w:pStyle w:val="TableParagraph"/>
                          <w:spacing w:before="34"/>
                          <w:ind w:left="150"/>
                          <w:rPr>
                            <w:sz w:val="22"/>
                          </w:rPr>
                        </w:pPr>
                        <w:r>
                          <w:rPr>
                            <w:w w:val="107"/>
                            <w:sz w:val="22"/>
                          </w:rPr>
                          <w:t>B</w:t>
                        </w:r>
                      </w:p>
                    </w:tc>
                    <w:tc>
                      <w:tcPr>
                        <w:tcW w:w="457" w:type="dxa"/>
                      </w:tcPr>
                      <w:p>
                        <w:pPr>
                          <w:pStyle w:val="TableParagraph"/>
                          <w:spacing w:before="34"/>
                          <w:ind w:left="8"/>
                          <w:jc w:val="center"/>
                          <w:rPr>
                            <w:sz w:val="22"/>
                          </w:rPr>
                        </w:pPr>
                        <w:r>
                          <w:rPr>
                            <w:w w:val="103"/>
                            <w:sz w:val="22"/>
                          </w:rPr>
                          <w:t>E</w:t>
                        </w:r>
                      </w:p>
                    </w:tc>
                    <w:tc>
                      <w:tcPr>
                        <w:tcW w:w="457" w:type="dxa"/>
                      </w:tcPr>
                      <w:p>
                        <w:pPr>
                          <w:pStyle w:val="TableParagraph"/>
                          <w:spacing w:before="34"/>
                          <w:ind w:left="9"/>
                          <w:jc w:val="center"/>
                          <w:rPr>
                            <w:sz w:val="22"/>
                          </w:rPr>
                        </w:pPr>
                        <w:r>
                          <w:rPr>
                            <w:w w:val="91"/>
                            <w:sz w:val="22"/>
                          </w:rPr>
                          <w:t>H</w:t>
                        </w:r>
                      </w:p>
                    </w:tc>
                    <w:tc>
                      <w:tcPr>
                        <w:tcW w:w="457" w:type="dxa"/>
                      </w:tcPr>
                      <w:p>
                        <w:pPr>
                          <w:pStyle w:val="TableParagraph"/>
                          <w:spacing w:before="34"/>
                          <w:ind w:right="177"/>
                          <w:jc w:val="right"/>
                          <w:rPr>
                            <w:sz w:val="22"/>
                          </w:rPr>
                        </w:pPr>
                        <w:r>
                          <w:rPr>
                            <w:w w:val="91"/>
                            <w:sz w:val="22"/>
                          </w:rPr>
                          <w:t>I</w:t>
                        </w:r>
                      </w:p>
                    </w:tc>
                    <w:tc>
                      <w:tcPr>
                        <w:tcW w:w="457" w:type="dxa"/>
                      </w:tcPr>
                      <w:p>
                        <w:pPr>
                          <w:pStyle w:val="TableParagraph"/>
                          <w:spacing w:before="34"/>
                          <w:ind w:left="10"/>
                          <w:jc w:val="center"/>
                          <w:rPr>
                            <w:sz w:val="22"/>
                          </w:rPr>
                        </w:pPr>
                        <w:r>
                          <w:rPr>
                            <w:w w:val="96"/>
                            <w:sz w:val="22"/>
                          </w:rPr>
                          <w:t>N</w:t>
                        </w:r>
                      </w:p>
                    </w:tc>
                    <w:tc>
                      <w:tcPr>
                        <w:tcW w:w="457" w:type="dxa"/>
                      </w:tcPr>
                      <w:p>
                        <w:pPr>
                          <w:pStyle w:val="TableParagraph"/>
                          <w:spacing w:before="34"/>
                          <w:ind w:left="10"/>
                          <w:jc w:val="center"/>
                          <w:rPr>
                            <w:sz w:val="22"/>
                          </w:rPr>
                        </w:pPr>
                        <w:r>
                          <w:rPr>
                            <w:w w:val="101"/>
                            <w:sz w:val="22"/>
                          </w:rPr>
                          <w:t>D</w:t>
                        </w:r>
                      </w:p>
                    </w:tc>
                    <w:tc>
                      <w:tcPr>
                        <w:tcW w:w="457" w:type="dxa"/>
                      </w:tcPr>
                      <w:p>
                        <w:pPr>
                          <w:pStyle w:val="TableParagraph"/>
                          <w:spacing w:before="34"/>
                          <w:ind w:left="152"/>
                          <w:rPr>
                            <w:sz w:val="22"/>
                          </w:rPr>
                        </w:pPr>
                        <w:r>
                          <w:rPr>
                            <w:w w:val="107"/>
                            <w:sz w:val="22"/>
                          </w:rPr>
                          <w:t>B</w:t>
                        </w:r>
                      </w:p>
                    </w:tc>
                    <w:tc>
                      <w:tcPr>
                        <w:tcW w:w="457" w:type="dxa"/>
                      </w:tcPr>
                      <w:p>
                        <w:pPr>
                          <w:pStyle w:val="TableParagraph"/>
                          <w:spacing w:before="34"/>
                          <w:ind w:left="190"/>
                          <w:rPr>
                            <w:sz w:val="22"/>
                          </w:rPr>
                        </w:pPr>
                        <w:r>
                          <w:rPr>
                            <w:w w:val="91"/>
                            <w:sz w:val="22"/>
                          </w:rPr>
                          <w:t>I</w:t>
                        </w:r>
                      </w:p>
                    </w:tc>
                    <w:tc>
                      <w:tcPr>
                        <w:tcW w:w="457" w:type="dxa"/>
                      </w:tcPr>
                      <w:p>
                        <w:pPr>
                          <w:pStyle w:val="TableParagraph"/>
                          <w:spacing w:before="34"/>
                          <w:ind w:left="12"/>
                          <w:jc w:val="center"/>
                          <w:rPr>
                            <w:sz w:val="22"/>
                          </w:rPr>
                        </w:pPr>
                        <w:r>
                          <w:rPr>
                            <w:w w:val="107"/>
                            <w:sz w:val="22"/>
                          </w:rPr>
                          <w:t>G</w:t>
                        </w:r>
                      </w:p>
                    </w:tc>
                    <w:tc>
                      <w:tcPr>
                        <w:tcW w:w="457" w:type="dxa"/>
                      </w:tcPr>
                      <w:p>
                        <w:pPr>
                          <w:pStyle w:val="TableParagraph"/>
                          <w:spacing w:before="34"/>
                          <w:ind w:left="13"/>
                          <w:jc w:val="center"/>
                          <w:rPr>
                            <w:sz w:val="22"/>
                          </w:rPr>
                        </w:pPr>
                        <w:r>
                          <w:rPr>
                            <w:w w:val="111"/>
                            <w:sz w:val="22"/>
                          </w:rPr>
                          <w:t>C</w:t>
                        </w:r>
                      </w:p>
                    </w:tc>
                    <w:tc>
                      <w:tcPr>
                        <w:tcW w:w="463" w:type="dxa"/>
                      </w:tcPr>
                      <w:p>
                        <w:pPr>
                          <w:pStyle w:val="TableParagraph"/>
                          <w:spacing w:before="34"/>
                          <w:ind w:left="165"/>
                          <w:rPr>
                            <w:sz w:val="22"/>
                          </w:rPr>
                        </w:pPr>
                        <w:r>
                          <w:rPr>
                            <w:w w:val="102"/>
                            <w:sz w:val="22"/>
                          </w:rPr>
                          <w:t>L</w:t>
                        </w:r>
                      </w:p>
                    </w:tc>
                    <w:tc>
                      <w:tcPr>
                        <w:tcW w:w="457" w:type="dxa"/>
                      </w:tcPr>
                      <w:p>
                        <w:pPr>
                          <w:pStyle w:val="TableParagraph"/>
                          <w:spacing w:before="34"/>
                          <w:ind w:left="145"/>
                          <w:rPr>
                            <w:sz w:val="22"/>
                          </w:rPr>
                        </w:pPr>
                        <w:r>
                          <w:rPr>
                            <w:w w:val="103"/>
                            <w:sz w:val="22"/>
                          </w:rPr>
                          <w:t>O</w:t>
                        </w:r>
                      </w:p>
                    </w:tc>
                    <w:tc>
                      <w:tcPr>
                        <w:tcW w:w="457" w:type="dxa"/>
                      </w:tcPr>
                      <w:p>
                        <w:pPr>
                          <w:pStyle w:val="TableParagraph"/>
                          <w:spacing w:before="34"/>
                          <w:ind w:left="15"/>
                          <w:jc w:val="center"/>
                          <w:rPr>
                            <w:sz w:val="22"/>
                          </w:rPr>
                        </w:pPr>
                        <w:r>
                          <w:rPr>
                            <w:w w:val="111"/>
                            <w:sz w:val="22"/>
                          </w:rPr>
                          <w:t>C</w:t>
                        </w:r>
                      </w:p>
                    </w:tc>
                    <w:tc>
                      <w:tcPr>
                        <w:tcW w:w="457" w:type="dxa"/>
                      </w:tcPr>
                      <w:p>
                        <w:pPr>
                          <w:pStyle w:val="TableParagraph"/>
                          <w:spacing w:before="34"/>
                          <w:ind w:left="146"/>
                          <w:rPr>
                            <w:sz w:val="22"/>
                          </w:rPr>
                        </w:pPr>
                        <w:r>
                          <w:rPr>
                            <w:w w:val="110"/>
                            <w:sz w:val="22"/>
                          </w:rPr>
                          <w:t>K</w:t>
                        </w:r>
                      </w:p>
                    </w:tc>
                  </w:tr>
                  <w:tr>
                    <w:trPr>
                      <w:trHeight w:val="336" w:hRule="atLeast"/>
                    </w:trPr>
                    <w:tc>
                      <w:tcPr>
                        <w:tcW w:w="1264" w:type="dxa"/>
                      </w:tcPr>
                      <w:p>
                        <w:pPr>
                          <w:pStyle w:val="TableParagraph"/>
                          <w:spacing w:before="34"/>
                          <w:ind w:left="97" w:right="89"/>
                          <w:jc w:val="center"/>
                          <w:rPr>
                            <w:sz w:val="22"/>
                          </w:rPr>
                        </w:pPr>
                        <w:r>
                          <w:rPr>
                            <w:sz w:val="22"/>
                          </w:rPr>
                          <w:t>Coded</w:t>
                        </w:r>
                      </w:p>
                    </w:tc>
                    <w:tc>
                      <w:tcPr>
                        <w:tcW w:w="457" w:type="dxa"/>
                      </w:tcPr>
                      <w:p>
                        <w:pPr>
                          <w:pStyle w:val="TableParagraph"/>
                          <w:spacing w:before="34"/>
                          <w:ind w:left="118"/>
                          <w:rPr>
                            <w:sz w:val="22"/>
                          </w:rPr>
                        </w:pPr>
                        <w:r>
                          <w:rPr>
                            <w:sz w:val="22"/>
                          </w:rPr>
                          <w:t>01</w:t>
                        </w:r>
                      </w:p>
                    </w:tc>
                    <w:tc>
                      <w:tcPr>
                        <w:tcW w:w="457" w:type="dxa"/>
                      </w:tcPr>
                      <w:p>
                        <w:pPr>
                          <w:pStyle w:val="TableParagraph"/>
                          <w:spacing w:before="34"/>
                          <w:ind w:left="80" w:right="72"/>
                          <w:jc w:val="center"/>
                          <w:rPr>
                            <w:sz w:val="22"/>
                          </w:rPr>
                        </w:pPr>
                        <w:r>
                          <w:rPr>
                            <w:w w:val="95"/>
                            <w:sz w:val="22"/>
                          </w:rPr>
                          <w:t>04</w:t>
                        </w:r>
                      </w:p>
                    </w:tc>
                    <w:tc>
                      <w:tcPr>
                        <w:tcW w:w="457" w:type="dxa"/>
                      </w:tcPr>
                      <w:p>
                        <w:pPr>
                          <w:pStyle w:val="TableParagraph"/>
                          <w:spacing w:before="34"/>
                          <w:ind w:left="81" w:right="72"/>
                          <w:jc w:val="center"/>
                          <w:rPr>
                            <w:sz w:val="22"/>
                          </w:rPr>
                        </w:pPr>
                        <w:r>
                          <w:rPr>
                            <w:sz w:val="22"/>
                          </w:rPr>
                          <w:t>07</w:t>
                        </w:r>
                      </w:p>
                    </w:tc>
                    <w:tc>
                      <w:tcPr>
                        <w:tcW w:w="457" w:type="dxa"/>
                      </w:tcPr>
                      <w:p>
                        <w:pPr>
                          <w:pStyle w:val="TableParagraph"/>
                          <w:spacing w:before="34"/>
                          <w:ind w:right="107"/>
                          <w:jc w:val="right"/>
                          <w:rPr>
                            <w:sz w:val="22"/>
                          </w:rPr>
                        </w:pPr>
                        <w:r>
                          <w:rPr>
                            <w:w w:val="80"/>
                            <w:sz w:val="22"/>
                          </w:rPr>
                          <w:t>08</w:t>
                        </w:r>
                      </w:p>
                    </w:tc>
                    <w:tc>
                      <w:tcPr>
                        <w:tcW w:w="457" w:type="dxa"/>
                      </w:tcPr>
                      <w:p>
                        <w:pPr>
                          <w:pStyle w:val="TableParagraph"/>
                          <w:spacing w:before="34"/>
                          <w:ind w:left="82" w:right="72"/>
                          <w:jc w:val="center"/>
                          <w:rPr>
                            <w:sz w:val="22"/>
                          </w:rPr>
                        </w:pPr>
                        <w:r>
                          <w:rPr>
                            <w:sz w:val="22"/>
                          </w:rPr>
                          <w:t>13</w:t>
                        </w:r>
                      </w:p>
                    </w:tc>
                    <w:tc>
                      <w:tcPr>
                        <w:tcW w:w="457" w:type="dxa"/>
                      </w:tcPr>
                      <w:p>
                        <w:pPr>
                          <w:pStyle w:val="TableParagraph"/>
                          <w:spacing w:before="34"/>
                          <w:ind w:left="82" w:right="72"/>
                          <w:jc w:val="center"/>
                          <w:rPr>
                            <w:sz w:val="22"/>
                          </w:rPr>
                        </w:pPr>
                        <w:r>
                          <w:rPr>
                            <w:w w:val="95"/>
                            <w:sz w:val="22"/>
                          </w:rPr>
                          <w:t>03</w:t>
                        </w:r>
                      </w:p>
                    </w:tc>
                    <w:tc>
                      <w:tcPr>
                        <w:tcW w:w="457" w:type="dxa"/>
                      </w:tcPr>
                      <w:p>
                        <w:pPr>
                          <w:pStyle w:val="TableParagraph"/>
                          <w:spacing w:before="34"/>
                          <w:ind w:left="120"/>
                          <w:rPr>
                            <w:sz w:val="22"/>
                          </w:rPr>
                        </w:pPr>
                        <w:r>
                          <w:rPr>
                            <w:sz w:val="22"/>
                          </w:rPr>
                          <w:t>01</w:t>
                        </w:r>
                      </w:p>
                    </w:tc>
                    <w:tc>
                      <w:tcPr>
                        <w:tcW w:w="457" w:type="dxa"/>
                      </w:tcPr>
                      <w:p>
                        <w:pPr>
                          <w:pStyle w:val="TableParagraph"/>
                          <w:spacing w:before="34"/>
                          <w:ind w:left="120"/>
                          <w:rPr>
                            <w:sz w:val="22"/>
                          </w:rPr>
                        </w:pPr>
                        <w:r>
                          <w:rPr>
                            <w:w w:val="90"/>
                            <w:sz w:val="22"/>
                          </w:rPr>
                          <w:t>08</w:t>
                        </w:r>
                      </w:p>
                    </w:tc>
                    <w:tc>
                      <w:tcPr>
                        <w:tcW w:w="457" w:type="dxa"/>
                      </w:tcPr>
                      <w:p>
                        <w:pPr>
                          <w:pStyle w:val="TableParagraph"/>
                          <w:spacing w:before="34"/>
                          <w:ind w:left="83" w:right="71"/>
                          <w:jc w:val="center"/>
                          <w:rPr>
                            <w:sz w:val="22"/>
                          </w:rPr>
                        </w:pPr>
                        <w:r>
                          <w:rPr>
                            <w:w w:val="95"/>
                            <w:sz w:val="22"/>
                          </w:rPr>
                          <w:t>06</w:t>
                        </w:r>
                      </w:p>
                    </w:tc>
                    <w:tc>
                      <w:tcPr>
                        <w:tcW w:w="457" w:type="dxa"/>
                      </w:tcPr>
                      <w:p>
                        <w:pPr>
                          <w:pStyle w:val="TableParagraph"/>
                          <w:spacing w:before="34"/>
                          <w:ind w:left="83" w:right="70"/>
                          <w:jc w:val="center"/>
                          <w:rPr>
                            <w:sz w:val="22"/>
                          </w:rPr>
                        </w:pPr>
                        <w:r>
                          <w:rPr>
                            <w:w w:val="95"/>
                            <w:sz w:val="22"/>
                          </w:rPr>
                          <w:t>02</w:t>
                        </w:r>
                      </w:p>
                    </w:tc>
                    <w:tc>
                      <w:tcPr>
                        <w:tcW w:w="463" w:type="dxa"/>
                      </w:tcPr>
                      <w:p>
                        <w:pPr>
                          <w:pStyle w:val="TableParagraph"/>
                          <w:spacing w:before="34"/>
                          <w:ind w:left="124"/>
                          <w:rPr>
                            <w:sz w:val="22"/>
                          </w:rPr>
                        </w:pPr>
                        <w:r>
                          <w:rPr>
                            <w:w w:val="115"/>
                            <w:sz w:val="22"/>
                          </w:rPr>
                          <w:t>11</w:t>
                        </w:r>
                      </w:p>
                    </w:tc>
                    <w:tc>
                      <w:tcPr>
                        <w:tcW w:w="457" w:type="dxa"/>
                      </w:tcPr>
                      <w:p>
                        <w:pPr>
                          <w:pStyle w:val="TableParagraph"/>
                          <w:spacing w:before="34"/>
                          <w:ind w:left="121"/>
                          <w:rPr>
                            <w:sz w:val="22"/>
                          </w:rPr>
                        </w:pPr>
                        <w:r>
                          <w:rPr>
                            <w:sz w:val="22"/>
                          </w:rPr>
                          <w:t>14</w:t>
                        </w:r>
                      </w:p>
                    </w:tc>
                    <w:tc>
                      <w:tcPr>
                        <w:tcW w:w="457" w:type="dxa"/>
                      </w:tcPr>
                      <w:p>
                        <w:pPr>
                          <w:pStyle w:val="TableParagraph"/>
                          <w:spacing w:before="34"/>
                          <w:ind w:left="83" w:right="68"/>
                          <w:jc w:val="center"/>
                          <w:rPr>
                            <w:sz w:val="22"/>
                          </w:rPr>
                        </w:pPr>
                        <w:r>
                          <w:rPr>
                            <w:w w:val="95"/>
                            <w:sz w:val="22"/>
                          </w:rPr>
                          <w:t>02</w:t>
                        </w:r>
                      </w:p>
                    </w:tc>
                    <w:tc>
                      <w:tcPr>
                        <w:tcW w:w="457" w:type="dxa"/>
                      </w:tcPr>
                      <w:p>
                        <w:pPr>
                          <w:pStyle w:val="TableParagraph"/>
                          <w:spacing w:before="34"/>
                          <w:ind w:left="122"/>
                          <w:rPr>
                            <w:sz w:val="22"/>
                          </w:rPr>
                        </w:pPr>
                        <w:r>
                          <w:rPr>
                            <w:sz w:val="22"/>
                          </w:rPr>
                          <w:t>10</w:t>
                        </w:r>
                      </w:p>
                    </w:tc>
                  </w:tr>
                  <w:tr>
                    <w:trPr>
                      <w:trHeight w:val="336" w:hRule="atLeast"/>
                    </w:trPr>
                    <w:tc>
                      <w:tcPr>
                        <w:tcW w:w="1264" w:type="dxa"/>
                      </w:tcPr>
                      <w:p>
                        <w:pPr>
                          <w:pStyle w:val="TableParagraph"/>
                          <w:spacing w:before="34"/>
                          <w:ind w:left="97" w:right="90"/>
                          <w:jc w:val="center"/>
                          <w:rPr>
                            <w:sz w:val="22"/>
                          </w:rPr>
                        </w:pPr>
                        <w:r>
                          <w:rPr>
                            <w:sz w:val="22"/>
                          </w:rPr>
                          <w:t>Shifted</w:t>
                        </w:r>
                      </w:p>
                    </w:tc>
                    <w:tc>
                      <w:tcPr>
                        <w:tcW w:w="457" w:type="dxa"/>
                      </w:tcPr>
                      <w:p>
                        <w:pPr>
                          <w:pStyle w:val="TableParagraph"/>
                          <w:spacing w:before="34"/>
                          <w:ind w:left="118"/>
                          <w:rPr>
                            <w:sz w:val="22"/>
                          </w:rPr>
                        </w:pPr>
                        <w:r>
                          <w:rPr>
                            <w:sz w:val="22"/>
                          </w:rPr>
                          <w:t>12</w:t>
                        </w:r>
                      </w:p>
                    </w:tc>
                    <w:tc>
                      <w:tcPr>
                        <w:tcW w:w="457" w:type="dxa"/>
                      </w:tcPr>
                      <w:p>
                        <w:pPr>
                          <w:pStyle w:val="TableParagraph"/>
                          <w:spacing w:before="34"/>
                          <w:ind w:left="80" w:right="72"/>
                          <w:jc w:val="center"/>
                          <w:rPr>
                            <w:sz w:val="22"/>
                          </w:rPr>
                        </w:pPr>
                        <w:r>
                          <w:rPr>
                            <w:w w:val="105"/>
                            <w:sz w:val="22"/>
                          </w:rPr>
                          <w:t>15</w:t>
                        </w:r>
                      </w:p>
                    </w:tc>
                    <w:tc>
                      <w:tcPr>
                        <w:tcW w:w="457" w:type="dxa"/>
                      </w:tcPr>
                      <w:p>
                        <w:pPr>
                          <w:pStyle w:val="TableParagraph"/>
                          <w:spacing w:before="34"/>
                          <w:ind w:left="81" w:right="72"/>
                          <w:jc w:val="center"/>
                          <w:rPr>
                            <w:sz w:val="22"/>
                          </w:rPr>
                        </w:pPr>
                        <w:r>
                          <w:rPr>
                            <w:sz w:val="22"/>
                          </w:rPr>
                          <w:t>18</w:t>
                        </w:r>
                      </w:p>
                    </w:tc>
                    <w:tc>
                      <w:tcPr>
                        <w:tcW w:w="457" w:type="dxa"/>
                      </w:tcPr>
                      <w:p>
                        <w:pPr>
                          <w:pStyle w:val="TableParagraph"/>
                          <w:spacing w:before="34"/>
                          <w:ind w:right="107"/>
                          <w:jc w:val="right"/>
                          <w:rPr>
                            <w:sz w:val="22"/>
                          </w:rPr>
                        </w:pPr>
                        <w:r>
                          <w:rPr>
                            <w:w w:val="95"/>
                            <w:sz w:val="22"/>
                          </w:rPr>
                          <w:t>19</w:t>
                        </w:r>
                      </w:p>
                    </w:tc>
                    <w:tc>
                      <w:tcPr>
                        <w:tcW w:w="457" w:type="dxa"/>
                      </w:tcPr>
                      <w:p>
                        <w:pPr>
                          <w:pStyle w:val="TableParagraph"/>
                          <w:spacing w:before="34"/>
                          <w:ind w:left="82" w:right="72"/>
                          <w:jc w:val="center"/>
                          <w:rPr>
                            <w:sz w:val="22"/>
                          </w:rPr>
                        </w:pPr>
                        <w:r>
                          <w:rPr>
                            <w:sz w:val="22"/>
                          </w:rPr>
                          <w:t>24</w:t>
                        </w:r>
                      </w:p>
                    </w:tc>
                    <w:tc>
                      <w:tcPr>
                        <w:tcW w:w="457" w:type="dxa"/>
                      </w:tcPr>
                      <w:p>
                        <w:pPr>
                          <w:pStyle w:val="TableParagraph"/>
                          <w:spacing w:before="34"/>
                          <w:ind w:left="82" w:right="72"/>
                          <w:jc w:val="center"/>
                          <w:rPr>
                            <w:sz w:val="22"/>
                          </w:rPr>
                        </w:pPr>
                        <w:r>
                          <w:rPr>
                            <w:sz w:val="22"/>
                          </w:rPr>
                          <w:t>14</w:t>
                        </w:r>
                      </w:p>
                    </w:tc>
                    <w:tc>
                      <w:tcPr>
                        <w:tcW w:w="457" w:type="dxa"/>
                      </w:tcPr>
                      <w:p>
                        <w:pPr>
                          <w:pStyle w:val="TableParagraph"/>
                          <w:spacing w:before="34"/>
                          <w:ind w:left="120"/>
                          <w:rPr>
                            <w:sz w:val="22"/>
                          </w:rPr>
                        </w:pPr>
                        <w:r>
                          <w:rPr>
                            <w:sz w:val="22"/>
                          </w:rPr>
                          <w:t>12</w:t>
                        </w:r>
                      </w:p>
                    </w:tc>
                    <w:tc>
                      <w:tcPr>
                        <w:tcW w:w="457" w:type="dxa"/>
                      </w:tcPr>
                      <w:p>
                        <w:pPr>
                          <w:pStyle w:val="TableParagraph"/>
                          <w:spacing w:before="34"/>
                          <w:ind w:left="120"/>
                          <w:rPr>
                            <w:sz w:val="22"/>
                          </w:rPr>
                        </w:pPr>
                        <w:r>
                          <w:rPr>
                            <w:sz w:val="22"/>
                          </w:rPr>
                          <w:t>19</w:t>
                        </w:r>
                      </w:p>
                    </w:tc>
                    <w:tc>
                      <w:tcPr>
                        <w:tcW w:w="457" w:type="dxa"/>
                      </w:tcPr>
                      <w:p>
                        <w:pPr>
                          <w:pStyle w:val="TableParagraph"/>
                          <w:spacing w:before="34"/>
                          <w:ind w:left="83" w:right="71"/>
                          <w:jc w:val="center"/>
                          <w:rPr>
                            <w:sz w:val="22"/>
                          </w:rPr>
                        </w:pPr>
                        <w:r>
                          <w:rPr>
                            <w:w w:val="105"/>
                            <w:sz w:val="22"/>
                          </w:rPr>
                          <w:t>17</w:t>
                        </w:r>
                      </w:p>
                    </w:tc>
                    <w:tc>
                      <w:tcPr>
                        <w:tcW w:w="457" w:type="dxa"/>
                      </w:tcPr>
                      <w:p>
                        <w:pPr>
                          <w:pStyle w:val="TableParagraph"/>
                          <w:spacing w:before="34"/>
                          <w:ind w:left="83" w:right="70"/>
                          <w:jc w:val="center"/>
                          <w:rPr>
                            <w:sz w:val="22"/>
                          </w:rPr>
                        </w:pPr>
                        <w:r>
                          <w:rPr>
                            <w:sz w:val="22"/>
                          </w:rPr>
                          <w:t>13</w:t>
                        </w:r>
                      </w:p>
                    </w:tc>
                    <w:tc>
                      <w:tcPr>
                        <w:tcW w:w="463" w:type="dxa"/>
                      </w:tcPr>
                      <w:p>
                        <w:pPr>
                          <w:pStyle w:val="TableParagraph"/>
                          <w:spacing w:before="34"/>
                          <w:ind w:left="124"/>
                          <w:rPr>
                            <w:sz w:val="22"/>
                          </w:rPr>
                        </w:pPr>
                        <w:r>
                          <w:rPr>
                            <w:sz w:val="22"/>
                          </w:rPr>
                          <w:t>22</w:t>
                        </w:r>
                      </w:p>
                    </w:tc>
                    <w:tc>
                      <w:tcPr>
                        <w:tcW w:w="457" w:type="dxa"/>
                      </w:tcPr>
                      <w:p>
                        <w:pPr>
                          <w:pStyle w:val="TableParagraph"/>
                          <w:spacing w:before="34"/>
                          <w:ind w:left="121"/>
                          <w:rPr>
                            <w:sz w:val="22"/>
                          </w:rPr>
                        </w:pPr>
                        <w:r>
                          <w:rPr>
                            <w:sz w:val="22"/>
                          </w:rPr>
                          <w:t>25</w:t>
                        </w:r>
                      </w:p>
                    </w:tc>
                    <w:tc>
                      <w:tcPr>
                        <w:tcW w:w="457" w:type="dxa"/>
                      </w:tcPr>
                      <w:p>
                        <w:pPr>
                          <w:pStyle w:val="TableParagraph"/>
                          <w:spacing w:before="34"/>
                          <w:ind w:left="83" w:right="68"/>
                          <w:jc w:val="center"/>
                          <w:rPr>
                            <w:sz w:val="22"/>
                          </w:rPr>
                        </w:pPr>
                        <w:r>
                          <w:rPr>
                            <w:sz w:val="22"/>
                          </w:rPr>
                          <w:t>13</w:t>
                        </w:r>
                      </w:p>
                    </w:tc>
                    <w:tc>
                      <w:tcPr>
                        <w:tcW w:w="457" w:type="dxa"/>
                      </w:tcPr>
                      <w:p>
                        <w:pPr>
                          <w:pStyle w:val="TableParagraph"/>
                          <w:spacing w:before="34"/>
                          <w:ind w:left="122"/>
                          <w:rPr>
                            <w:sz w:val="22"/>
                          </w:rPr>
                        </w:pPr>
                        <w:r>
                          <w:rPr>
                            <w:sz w:val="22"/>
                          </w:rPr>
                          <w:t>21</w:t>
                        </w:r>
                      </w:p>
                    </w:tc>
                  </w:tr>
                  <w:tr>
                    <w:trPr>
                      <w:trHeight w:val="336" w:hRule="atLeast"/>
                    </w:trPr>
                    <w:tc>
                      <w:tcPr>
                        <w:tcW w:w="1264" w:type="dxa"/>
                      </w:tcPr>
                      <w:p>
                        <w:pPr>
                          <w:pStyle w:val="TableParagraph"/>
                          <w:spacing w:before="34"/>
                          <w:ind w:left="96" w:right="90"/>
                          <w:jc w:val="center"/>
                          <w:rPr>
                            <w:sz w:val="22"/>
                          </w:rPr>
                        </w:pPr>
                        <w:r>
                          <w:rPr>
                            <w:sz w:val="22"/>
                          </w:rPr>
                          <w:t>Ciphertext</w:t>
                        </w:r>
                      </w:p>
                    </w:tc>
                    <w:tc>
                      <w:tcPr>
                        <w:tcW w:w="457" w:type="dxa"/>
                      </w:tcPr>
                      <w:p>
                        <w:pPr>
                          <w:pStyle w:val="TableParagraph"/>
                          <w:spacing w:before="34"/>
                          <w:ind w:left="127"/>
                          <w:rPr>
                            <w:sz w:val="22"/>
                          </w:rPr>
                        </w:pPr>
                        <w:r>
                          <w:rPr>
                            <w:w w:val="97"/>
                            <w:sz w:val="22"/>
                          </w:rPr>
                          <w:t>M</w:t>
                        </w:r>
                      </w:p>
                    </w:tc>
                    <w:tc>
                      <w:tcPr>
                        <w:tcW w:w="457" w:type="dxa"/>
                      </w:tcPr>
                      <w:p>
                        <w:pPr>
                          <w:pStyle w:val="TableParagraph"/>
                          <w:spacing w:before="34"/>
                          <w:ind w:left="8"/>
                          <w:jc w:val="center"/>
                          <w:rPr>
                            <w:sz w:val="22"/>
                          </w:rPr>
                        </w:pPr>
                        <w:r>
                          <w:rPr>
                            <w:w w:val="110"/>
                            <w:sz w:val="22"/>
                          </w:rPr>
                          <w:t>P</w:t>
                        </w:r>
                      </w:p>
                    </w:tc>
                    <w:tc>
                      <w:tcPr>
                        <w:tcW w:w="457" w:type="dxa"/>
                      </w:tcPr>
                      <w:p>
                        <w:pPr>
                          <w:pStyle w:val="TableParagraph"/>
                          <w:spacing w:before="34"/>
                          <w:ind w:left="9"/>
                          <w:jc w:val="center"/>
                          <w:rPr>
                            <w:sz w:val="22"/>
                          </w:rPr>
                        </w:pPr>
                        <w:r>
                          <w:rPr>
                            <w:w w:val="98"/>
                            <w:sz w:val="22"/>
                          </w:rPr>
                          <w:t>S</w:t>
                        </w:r>
                      </w:p>
                    </w:tc>
                    <w:tc>
                      <w:tcPr>
                        <w:tcW w:w="457" w:type="dxa"/>
                      </w:tcPr>
                      <w:p>
                        <w:pPr>
                          <w:pStyle w:val="TableParagraph"/>
                          <w:spacing w:before="34"/>
                          <w:ind w:right="137"/>
                          <w:jc w:val="right"/>
                          <w:rPr>
                            <w:sz w:val="22"/>
                          </w:rPr>
                        </w:pPr>
                        <w:r>
                          <w:rPr>
                            <w:w w:val="115"/>
                            <w:sz w:val="22"/>
                          </w:rPr>
                          <w:t>T</w:t>
                        </w:r>
                      </w:p>
                    </w:tc>
                    <w:tc>
                      <w:tcPr>
                        <w:tcW w:w="457" w:type="dxa"/>
                      </w:tcPr>
                      <w:p>
                        <w:pPr>
                          <w:pStyle w:val="TableParagraph"/>
                          <w:spacing w:before="34"/>
                          <w:ind w:left="10"/>
                          <w:jc w:val="center"/>
                          <w:rPr>
                            <w:sz w:val="22"/>
                          </w:rPr>
                        </w:pPr>
                        <w:r>
                          <w:rPr>
                            <w:w w:val="120"/>
                            <w:sz w:val="22"/>
                          </w:rPr>
                          <w:t>Y</w:t>
                        </w:r>
                      </w:p>
                    </w:tc>
                    <w:tc>
                      <w:tcPr>
                        <w:tcW w:w="457" w:type="dxa"/>
                      </w:tcPr>
                      <w:p>
                        <w:pPr>
                          <w:pStyle w:val="TableParagraph"/>
                          <w:spacing w:before="34"/>
                          <w:ind w:left="10"/>
                          <w:jc w:val="center"/>
                          <w:rPr>
                            <w:sz w:val="22"/>
                          </w:rPr>
                        </w:pPr>
                        <w:r>
                          <w:rPr>
                            <w:w w:val="103"/>
                            <w:sz w:val="22"/>
                          </w:rPr>
                          <w:t>O</w:t>
                        </w:r>
                      </w:p>
                    </w:tc>
                    <w:tc>
                      <w:tcPr>
                        <w:tcW w:w="457" w:type="dxa"/>
                      </w:tcPr>
                      <w:p>
                        <w:pPr>
                          <w:pStyle w:val="TableParagraph"/>
                          <w:spacing w:before="34"/>
                          <w:ind w:left="129"/>
                          <w:rPr>
                            <w:sz w:val="22"/>
                          </w:rPr>
                        </w:pPr>
                        <w:r>
                          <w:rPr>
                            <w:w w:val="97"/>
                            <w:sz w:val="22"/>
                          </w:rPr>
                          <w:t>M</w:t>
                        </w:r>
                      </w:p>
                    </w:tc>
                    <w:tc>
                      <w:tcPr>
                        <w:tcW w:w="457" w:type="dxa"/>
                      </w:tcPr>
                      <w:p>
                        <w:pPr>
                          <w:pStyle w:val="TableParagraph"/>
                          <w:spacing w:before="34"/>
                          <w:ind w:left="150"/>
                          <w:rPr>
                            <w:sz w:val="22"/>
                          </w:rPr>
                        </w:pPr>
                        <w:r>
                          <w:rPr>
                            <w:w w:val="115"/>
                            <w:sz w:val="22"/>
                          </w:rPr>
                          <w:t>T</w:t>
                        </w:r>
                      </w:p>
                    </w:tc>
                    <w:tc>
                      <w:tcPr>
                        <w:tcW w:w="457" w:type="dxa"/>
                      </w:tcPr>
                      <w:p>
                        <w:pPr>
                          <w:pStyle w:val="TableParagraph"/>
                          <w:spacing w:before="34"/>
                          <w:ind w:left="12"/>
                          <w:jc w:val="center"/>
                          <w:rPr>
                            <w:sz w:val="22"/>
                          </w:rPr>
                        </w:pPr>
                        <w:r>
                          <w:rPr>
                            <w:w w:val="104"/>
                            <w:sz w:val="22"/>
                          </w:rPr>
                          <w:t>R</w:t>
                        </w:r>
                      </w:p>
                    </w:tc>
                    <w:tc>
                      <w:tcPr>
                        <w:tcW w:w="457" w:type="dxa"/>
                      </w:tcPr>
                      <w:p>
                        <w:pPr>
                          <w:pStyle w:val="TableParagraph"/>
                          <w:spacing w:before="34"/>
                          <w:ind w:left="13"/>
                          <w:jc w:val="center"/>
                          <w:rPr>
                            <w:sz w:val="22"/>
                          </w:rPr>
                        </w:pPr>
                        <w:r>
                          <w:rPr>
                            <w:w w:val="96"/>
                            <w:sz w:val="22"/>
                          </w:rPr>
                          <w:t>N</w:t>
                        </w:r>
                      </w:p>
                    </w:tc>
                    <w:tc>
                      <w:tcPr>
                        <w:tcW w:w="463" w:type="dxa"/>
                      </w:tcPr>
                      <w:p>
                        <w:pPr>
                          <w:pStyle w:val="TableParagraph"/>
                          <w:spacing w:before="34"/>
                          <w:ind w:left="121"/>
                          <w:rPr>
                            <w:sz w:val="22"/>
                          </w:rPr>
                        </w:pPr>
                        <w:r>
                          <w:rPr>
                            <w:w w:val="104"/>
                            <w:sz w:val="22"/>
                          </w:rPr>
                          <w:t>W</w:t>
                        </w:r>
                      </w:p>
                    </w:tc>
                    <w:tc>
                      <w:tcPr>
                        <w:tcW w:w="457" w:type="dxa"/>
                      </w:tcPr>
                      <w:p>
                        <w:pPr>
                          <w:pStyle w:val="TableParagraph"/>
                          <w:spacing w:before="34"/>
                          <w:ind w:left="164"/>
                          <w:rPr>
                            <w:sz w:val="22"/>
                          </w:rPr>
                        </w:pPr>
                        <w:r>
                          <w:rPr>
                            <w:w w:val="100"/>
                            <w:sz w:val="22"/>
                          </w:rPr>
                          <w:t>Z</w:t>
                        </w:r>
                      </w:p>
                    </w:tc>
                    <w:tc>
                      <w:tcPr>
                        <w:tcW w:w="457" w:type="dxa"/>
                      </w:tcPr>
                      <w:p>
                        <w:pPr>
                          <w:pStyle w:val="TableParagraph"/>
                          <w:spacing w:before="34"/>
                          <w:ind w:left="15"/>
                          <w:jc w:val="center"/>
                          <w:rPr>
                            <w:sz w:val="22"/>
                          </w:rPr>
                        </w:pPr>
                        <w:r>
                          <w:rPr>
                            <w:w w:val="96"/>
                            <w:sz w:val="22"/>
                          </w:rPr>
                          <w:t>N</w:t>
                        </w:r>
                      </w:p>
                    </w:tc>
                    <w:tc>
                      <w:tcPr>
                        <w:tcW w:w="457" w:type="dxa"/>
                      </w:tcPr>
                      <w:p>
                        <w:pPr>
                          <w:pStyle w:val="TableParagraph"/>
                          <w:spacing w:before="34"/>
                          <w:ind w:left="149"/>
                          <w:rPr>
                            <w:sz w:val="22"/>
                          </w:rPr>
                        </w:pPr>
                        <w:r>
                          <w:rPr>
                            <w:w w:val="111"/>
                            <w:sz w:val="22"/>
                          </w:rPr>
                          <w:t>V</w:t>
                        </w:r>
                      </w:p>
                    </w:tc>
                  </w:tr>
                </w:tbl>
                <w:p>
                  <w:pPr>
                    <w:pStyle w:val="BodyText"/>
                  </w:pPr>
                </w:p>
              </w:txbxContent>
            </v:textbox>
            <w10:wrap type="none"/>
          </v:shape>
        </w:pict>
      </w:r>
      <w:r>
        <w:rPr/>
        <w:t>Exercise ??</w:t>
      </w:r>
    </w:p>
    <w:p>
      <w:pPr>
        <w:pStyle w:val="BodyText"/>
        <w:rPr>
          <w:b/>
        </w:rPr>
      </w:pPr>
    </w:p>
    <w:p>
      <w:pPr>
        <w:pStyle w:val="BodyText"/>
        <w:rPr>
          <w:b/>
        </w:rPr>
      </w:pPr>
    </w:p>
    <w:p>
      <w:pPr>
        <w:pStyle w:val="BodyText"/>
        <w:rPr>
          <w:b/>
        </w:rPr>
      </w:pPr>
    </w:p>
    <w:p>
      <w:pPr>
        <w:pStyle w:val="BodyText"/>
        <w:spacing w:before="8"/>
        <w:rPr>
          <w:b/>
          <w:sz w:val="20"/>
        </w:rPr>
      </w:pPr>
    </w:p>
    <w:p>
      <w:pPr>
        <w:spacing w:before="0"/>
        <w:ind w:left="364" w:right="0" w:firstLine="0"/>
        <w:jc w:val="left"/>
        <w:rPr>
          <w:b/>
          <w:sz w:val="22"/>
        </w:rPr>
      </w:pPr>
      <w:r>
        <w:rPr>
          <w:b/>
          <w:sz w:val="22"/>
        </w:rPr>
        <w:t>a.</w:t>
      </w:r>
    </w:p>
    <w:p>
      <w:pPr>
        <w:pStyle w:val="BodyText"/>
        <w:rPr>
          <w:b/>
        </w:rPr>
      </w:pPr>
    </w:p>
    <w:p>
      <w:pPr>
        <w:pStyle w:val="BodyText"/>
        <w:rPr>
          <w:b/>
        </w:rPr>
      </w:pPr>
    </w:p>
    <w:p>
      <w:pPr>
        <w:pStyle w:val="BodyText"/>
        <w:spacing w:before="143"/>
        <w:ind w:left="665"/>
      </w:pPr>
      <w:r>
        <w:rPr/>
        <w:pict>
          <v:shape style="position:absolute;margin-left:99.073997pt;margin-top:28.225914pt;width:429.65pt;height:69.75pt;mso-position-horizontal-relative:page;mso-position-vertical-relative:paragraph;z-index:253126656"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4"/>
                    <w:gridCol w:w="457"/>
                    <w:gridCol w:w="457"/>
                    <w:gridCol w:w="457"/>
                    <w:gridCol w:w="457"/>
                    <w:gridCol w:w="457"/>
                    <w:gridCol w:w="457"/>
                    <w:gridCol w:w="457"/>
                    <w:gridCol w:w="457"/>
                    <w:gridCol w:w="457"/>
                    <w:gridCol w:w="457"/>
                    <w:gridCol w:w="457"/>
                    <w:gridCol w:w="457"/>
                    <w:gridCol w:w="457"/>
                    <w:gridCol w:w="457"/>
                    <w:gridCol w:w="457"/>
                    <w:gridCol w:w="457"/>
                  </w:tblGrid>
                  <w:tr>
                    <w:trPr>
                      <w:trHeight w:val="336" w:hRule="atLeast"/>
                    </w:trPr>
                    <w:tc>
                      <w:tcPr>
                        <w:tcW w:w="1264" w:type="dxa"/>
                      </w:tcPr>
                      <w:p>
                        <w:pPr>
                          <w:pStyle w:val="TableParagraph"/>
                          <w:spacing w:before="34"/>
                          <w:ind w:left="97" w:right="89"/>
                          <w:jc w:val="center"/>
                          <w:rPr>
                            <w:sz w:val="22"/>
                          </w:rPr>
                        </w:pPr>
                        <w:r>
                          <w:rPr>
                            <w:sz w:val="22"/>
                          </w:rPr>
                          <w:t>Plaintext</w:t>
                        </w:r>
                      </w:p>
                    </w:tc>
                    <w:tc>
                      <w:tcPr>
                        <w:tcW w:w="457" w:type="dxa"/>
                      </w:tcPr>
                      <w:p>
                        <w:pPr>
                          <w:pStyle w:val="TableParagraph"/>
                          <w:spacing w:before="34"/>
                          <w:ind w:left="159"/>
                          <w:rPr>
                            <w:sz w:val="22"/>
                          </w:rPr>
                        </w:pPr>
                        <w:r>
                          <w:rPr>
                            <w:w w:val="102"/>
                            <w:sz w:val="22"/>
                          </w:rPr>
                          <w:t>L</w:t>
                        </w:r>
                      </w:p>
                    </w:tc>
                    <w:tc>
                      <w:tcPr>
                        <w:tcW w:w="457" w:type="dxa"/>
                      </w:tcPr>
                      <w:p>
                        <w:pPr>
                          <w:pStyle w:val="TableParagraph"/>
                          <w:spacing w:before="34"/>
                          <w:ind w:left="8"/>
                          <w:jc w:val="center"/>
                          <w:rPr>
                            <w:sz w:val="22"/>
                          </w:rPr>
                        </w:pPr>
                        <w:r>
                          <w:rPr>
                            <w:w w:val="96"/>
                            <w:sz w:val="22"/>
                          </w:rPr>
                          <w:t>N</w:t>
                        </w:r>
                      </w:p>
                    </w:tc>
                    <w:tc>
                      <w:tcPr>
                        <w:tcW w:w="457" w:type="dxa"/>
                      </w:tcPr>
                      <w:p>
                        <w:pPr>
                          <w:pStyle w:val="TableParagraph"/>
                          <w:spacing w:before="34"/>
                          <w:ind w:left="9"/>
                          <w:jc w:val="center"/>
                          <w:rPr>
                            <w:sz w:val="22"/>
                          </w:rPr>
                        </w:pPr>
                        <w:r>
                          <w:rPr>
                            <w:w w:val="91"/>
                            <w:sz w:val="22"/>
                          </w:rPr>
                          <w:t>I</w:t>
                        </w:r>
                      </w:p>
                    </w:tc>
                    <w:tc>
                      <w:tcPr>
                        <w:tcW w:w="457" w:type="dxa"/>
                      </w:tcPr>
                      <w:p>
                        <w:pPr>
                          <w:pStyle w:val="TableParagraph"/>
                          <w:spacing w:before="34"/>
                          <w:ind w:left="9"/>
                          <w:jc w:val="center"/>
                          <w:rPr>
                            <w:sz w:val="22"/>
                          </w:rPr>
                        </w:pPr>
                        <w:r>
                          <w:rPr>
                            <w:w w:val="96"/>
                            <w:sz w:val="22"/>
                          </w:rPr>
                          <w:t>N</w:t>
                        </w:r>
                      </w:p>
                    </w:tc>
                    <w:tc>
                      <w:tcPr>
                        <w:tcW w:w="457" w:type="dxa"/>
                      </w:tcPr>
                      <w:p>
                        <w:pPr>
                          <w:pStyle w:val="TableParagraph"/>
                          <w:spacing w:before="34"/>
                          <w:ind w:left="10"/>
                          <w:jc w:val="center"/>
                          <w:rPr>
                            <w:sz w:val="22"/>
                          </w:rPr>
                        </w:pPr>
                        <w:r>
                          <w:rPr>
                            <w:w w:val="103"/>
                            <w:sz w:val="22"/>
                          </w:rPr>
                          <w:t>E</w:t>
                        </w:r>
                      </w:p>
                    </w:tc>
                    <w:tc>
                      <w:tcPr>
                        <w:tcW w:w="457" w:type="dxa"/>
                      </w:tcPr>
                      <w:p>
                        <w:pPr>
                          <w:pStyle w:val="TableParagraph"/>
                          <w:spacing w:before="34"/>
                          <w:ind w:left="10"/>
                          <w:jc w:val="center"/>
                          <w:rPr>
                            <w:sz w:val="22"/>
                          </w:rPr>
                        </w:pPr>
                        <w:r>
                          <w:rPr>
                            <w:w w:val="104"/>
                            <w:sz w:val="22"/>
                          </w:rPr>
                          <w:t>R</w:t>
                        </w:r>
                      </w:p>
                    </w:tc>
                    <w:tc>
                      <w:tcPr>
                        <w:tcW w:w="457" w:type="dxa"/>
                      </w:tcPr>
                      <w:p>
                        <w:pPr>
                          <w:pStyle w:val="TableParagraph"/>
                          <w:spacing w:before="34"/>
                          <w:ind w:right="155"/>
                          <w:jc w:val="right"/>
                          <w:rPr>
                            <w:sz w:val="22"/>
                          </w:rPr>
                        </w:pPr>
                        <w:r>
                          <w:rPr>
                            <w:w w:val="98"/>
                            <w:sz w:val="22"/>
                          </w:rPr>
                          <w:t>S</w:t>
                        </w:r>
                      </w:p>
                    </w:tc>
                    <w:tc>
                      <w:tcPr>
                        <w:tcW w:w="457" w:type="dxa"/>
                      </w:tcPr>
                      <w:p>
                        <w:pPr>
                          <w:pStyle w:val="TableParagraph"/>
                          <w:spacing w:before="34"/>
                          <w:ind w:left="155"/>
                          <w:rPr>
                            <w:sz w:val="22"/>
                          </w:rPr>
                        </w:pPr>
                        <w:r>
                          <w:rPr>
                            <w:w w:val="103"/>
                            <w:sz w:val="22"/>
                          </w:rPr>
                          <w:t>E</w:t>
                        </w:r>
                      </w:p>
                    </w:tc>
                    <w:tc>
                      <w:tcPr>
                        <w:tcW w:w="457" w:type="dxa"/>
                      </w:tcPr>
                      <w:p>
                        <w:pPr>
                          <w:pStyle w:val="TableParagraph"/>
                          <w:spacing w:before="34"/>
                          <w:ind w:left="12"/>
                          <w:jc w:val="center"/>
                          <w:rPr>
                            <w:sz w:val="22"/>
                          </w:rPr>
                        </w:pPr>
                        <w:r>
                          <w:rPr>
                            <w:w w:val="111"/>
                            <w:sz w:val="22"/>
                          </w:rPr>
                          <w:t>V</w:t>
                        </w:r>
                      </w:p>
                    </w:tc>
                    <w:tc>
                      <w:tcPr>
                        <w:tcW w:w="457" w:type="dxa"/>
                      </w:tcPr>
                      <w:p>
                        <w:pPr>
                          <w:pStyle w:val="TableParagraph"/>
                          <w:spacing w:before="34"/>
                          <w:ind w:left="13"/>
                          <w:jc w:val="center"/>
                          <w:rPr>
                            <w:sz w:val="22"/>
                          </w:rPr>
                        </w:pPr>
                        <w:r>
                          <w:rPr>
                            <w:w w:val="103"/>
                            <w:sz w:val="22"/>
                          </w:rPr>
                          <w:t>E</w:t>
                        </w:r>
                      </w:p>
                    </w:tc>
                    <w:tc>
                      <w:tcPr>
                        <w:tcW w:w="457" w:type="dxa"/>
                      </w:tcPr>
                      <w:p>
                        <w:pPr>
                          <w:pStyle w:val="TableParagraph"/>
                          <w:spacing w:before="34"/>
                          <w:ind w:left="13"/>
                          <w:jc w:val="center"/>
                          <w:rPr>
                            <w:sz w:val="22"/>
                          </w:rPr>
                        </w:pPr>
                        <w:r>
                          <w:rPr>
                            <w:w w:val="96"/>
                            <w:sz w:val="22"/>
                          </w:rPr>
                          <w:t>N</w:t>
                        </w:r>
                      </w:p>
                    </w:tc>
                    <w:tc>
                      <w:tcPr>
                        <w:tcW w:w="457" w:type="dxa"/>
                      </w:tcPr>
                      <w:p>
                        <w:pPr>
                          <w:pStyle w:val="TableParagraph"/>
                          <w:spacing w:before="34"/>
                          <w:ind w:left="14"/>
                          <w:jc w:val="center"/>
                          <w:rPr>
                            <w:sz w:val="22"/>
                          </w:rPr>
                        </w:pPr>
                        <w:r>
                          <w:rPr>
                            <w:w w:val="102"/>
                            <w:sz w:val="22"/>
                          </w:rPr>
                          <w:t>L</w:t>
                        </w:r>
                      </w:p>
                    </w:tc>
                    <w:tc>
                      <w:tcPr>
                        <w:tcW w:w="457" w:type="dxa"/>
                      </w:tcPr>
                      <w:p>
                        <w:pPr>
                          <w:pStyle w:val="TableParagraph"/>
                          <w:spacing w:before="34"/>
                          <w:ind w:left="14"/>
                          <w:jc w:val="center"/>
                          <w:rPr>
                            <w:sz w:val="22"/>
                          </w:rPr>
                        </w:pPr>
                        <w:r>
                          <w:rPr>
                            <w:w w:val="107"/>
                            <w:sz w:val="22"/>
                          </w:rPr>
                          <w:t>F</w:t>
                        </w:r>
                      </w:p>
                    </w:tc>
                    <w:tc>
                      <w:tcPr>
                        <w:tcW w:w="457" w:type="dxa"/>
                      </w:tcPr>
                      <w:p>
                        <w:pPr>
                          <w:pStyle w:val="TableParagraph"/>
                          <w:spacing w:before="34"/>
                          <w:ind w:left="146"/>
                          <w:rPr>
                            <w:sz w:val="22"/>
                          </w:rPr>
                        </w:pPr>
                        <w:r>
                          <w:rPr>
                            <w:w w:val="103"/>
                            <w:sz w:val="22"/>
                          </w:rPr>
                          <w:t>O</w:t>
                        </w:r>
                      </w:p>
                    </w:tc>
                    <w:tc>
                      <w:tcPr>
                        <w:tcW w:w="457" w:type="dxa"/>
                      </w:tcPr>
                      <w:p>
                        <w:pPr>
                          <w:pStyle w:val="TableParagraph"/>
                          <w:spacing w:before="34"/>
                          <w:ind w:left="149"/>
                          <w:rPr>
                            <w:sz w:val="22"/>
                          </w:rPr>
                        </w:pPr>
                        <w:r>
                          <w:rPr>
                            <w:w w:val="98"/>
                            <w:sz w:val="22"/>
                          </w:rPr>
                          <w:t>U</w:t>
                        </w:r>
                      </w:p>
                    </w:tc>
                    <w:tc>
                      <w:tcPr>
                        <w:tcW w:w="457" w:type="dxa"/>
                      </w:tcPr>
                      <w:p>
                        <w:pPr>
                          <w:pStyle w:val="TableParagraph"/>
                          <w:spacing w:before="34"/>
                          <w:ind w:left="16"/>
                          <w:jc w:val="center"/>
                          <w:rPr>
                            <w:sz w:val="22"/>
                          </w:rPr>
                        </w:pPr>
                        <w:r>
                          <w:rPr>
                            <w:w w:val="104"/>
                            <w:sz w:val="22"/>
                          </w:rPr>
                          <w:t>R</w:t>
                        </w:r>
                      </w:p>
                    </w:tc>
                  </w:tr>
                  <w:tr>
                    <w:trPr>
                      <w:trHeight w:val="336" w:hRule="atLeast"/>
                    </w:trPr>
                    <w:tc>
                      <w:tcPr>
                        <w:tcW w:w="1264" w:type="dxa"/>
                      </w:tcPr>
                      <w:p>
                        <w:pPr>
                          <w:pStyle w:val="TableParagraph"/>
                          <w:spacing w:before="34"/>
                          <w:ind w:left="97" w:right="89"/>
                          <w:jc w:val="center"/>
                          <w:rPr>
                            <w:sz w:val="22"/>
                          </w:rPr>
                        </w:pPr>
                        <w:r>
                          <w:rPr>
                            <w:sz w:val="22"/>
                          </w:rPr>
                          <w:t>Coded</w:t>
                        </w:r>
                      </w:p>
                    </w:tc>
                    <w:tc>
                      <w:tcPr>
                        <w:tcW w:w="457" w:type="dxa"/>
                      </w:tcPr>
                      <w:p>
                        <w:pPr>
                          <w:pStyle w:val="TableParagraph"/>
                          <w:spacing w:before="34"/>
                          <w:ind w:left="118"/>
                          <w:rPr>
                            <w:sz w:val="22"/>
                          </w:rPr>
                        </w:pPr>
                        <w:r>
                          <w:rPr>
                            <w:w w:val="115"/>
                            <w:sz w:val="22"/>
                          </w:rPr>
                          <w:t>11</w:t>
                        </w:r>
                      </w:p>
                    </w:tc>
                    <w:tc>
                      <w:tcPr>
                        <w:tcW w:w="457" w:type="dxa"/>
                      </w:tcPr>
                      <w:p>
                        <w:pPr>
                          <w:pStyle w:val="TableParagraph"/>
                          <w:spacing w:before="34"/>
                          <w:ind w:left="80" w:right="72"/>
                          <w:jc w:val="center"/>
                          <w:rPr>
                            <w:sz w:val="22"/>
                          </w:rPr>
                        </w:pPr>
                        <w:r>
                          <w:rPr>
                            <w:sz w:val="22"/>
                          </w:rPr>
                          <w:t>13</w:t>
                        </w:r>
                      </w:p>
                    </w:tc>
                    <w:tc>
                      <w:tcPr>
                        <w:tcW w:w="457" w:type="dxa"/>
                      </w:tcPr>
                      <w:p>
                        <w:pPr>
                          <w:pStyle w:val="TableParagraph"/>
                          <w:spacing w:before="34"/>
                          <w:ind w:left="81" w:right="72"/>
                          <w:jc w:val="center"/>
                          <w:rPr>
                            <w:sz w:val="22"/>
                          </w:rPr>
                        </w:pPr>
                        <w:r>
                          <w:rPr>
                            <w:w w:val="90"/>
                            <w:sz w:val="22"/>
                          </w:rPr>
                          <w:t>08</w:t>
                        </w:r>
                      </w:p>
                    </w:tc>
                    <w:tc>
                      <w:tcPr>
                        <w:tcW w:w="457" w:type="dxa"/>
                      </w:tcPr>
                      <w:p>
                        <w:pPr>
                          <w:pStyle w:val="TableParagraph"/>
                          <w:spacing w:before="34"/>
                          <w:ind w:left="81" w:right="72"/>
                          <w:jc w:val="center"/>
                          <w:rPr>
                            <w:sz w:val="22"/>
                          </w:rPr>
                        </w:pPr>
                        <w:r>
                          <w:rPr>
                            <w:sz w:val="22"/>
                          </w:rPr>
                          <w:t>13</w:t>
                        </w:r>
                      </w:p>
                    </w:tc>
                    <w:tc>
                      <w:tcPr>
                        <w:tcW w:w="457" w:type="dxa"/>
                      </w:tcPr>
                      <w:p>
                        <w:pPr>
                          <w:pStyle w:val="TableParagraph"/>
                          <w:spacing w:before="34"/>
                          <w:ind w:left="82" w:right="72"/>
                          <w:jc w:val="center"/>
                          <w:rPr>
                            <w:sz w:val="22"/>
                          </w:rPr>
                        </w:pPr>
                        <w:r>
                          <w:rPr>
                            <w:w w:val="95"/>
                            <w:sz w:val="22"/>
                          </w:rPr>
                          <w:t>04</w:t>
                        </w:r>
                      </w:p>
                    </w:tc>
                    <w:tc>
                      <w:tcPr>
                        <w:tcW w:w="457" w:type="dxa"/>
                      </w:tcPr>
                      <w:p>
                        <w:pPr>
                          <w:pStyle w:val="TableParagraph"/>
                          <w:spacing w:before="34"/>
                          <w:ind w:left="82" w:right="72"/>
                          <w:jc w:val="center"/>
                          <w:rPr>
                            <w:sz w:val="22"/>
                          </w:rPr>
                        </w:pPr>
                        <w:r>
                          <w:rPr>
                            <w:w w:val="105"/>
                            <w:sz w:val="22"/>
                          </w:rPr>
                          <w:t>17</w:t>
                        </w:r>
                      </w:p>
                    </w:tc>
                    <w:tc>
                      <w:tcPr>
                        <w:tcW w:w="457" w:type="dxa"/>
                      </w:tcPr>
                      <w:p>
                        <w:pPr>
                          <w:pStyle w:val="TableParagraph"/>
                          <w:spacing w:before="34"/>
                          <w:ind w:right="106"/>
                          <w:jc w:val="right"/>
                          <w:rPr>
                            <w:sz w:val="22"/>
                          </w:rPr>
                        </w:pPr>
                        <w:r>
                          <w:rPr>
                            <w:w w:val="95"/>
                            <w:sz w:val="22"/>
                          </w:rPr>
                          <w:t>18</w:t>
                        </w:r>
                      </w:p>
                    </w:tc>
                    <w:tc>
                      <w:tcPr>
                        <w:tcW w:w="457" w:type="dxa"/>
                      </w:tcPr>
                      <w:p>
                        <w:pPr>
                          <w:pStyle w:val="TableParagraph"/>
                          <w:spacing w:before="34"/>
                          <w:ind w:left="120"/>
                          <w:rPr>
                            <w:sz w:val="22"/>
                          </w:rPr>
                        </w:pPr>
                        <w:r>
                          <w:rPr>
                            <w:w w:val="95"/>
                            <w:sz w:val="22"/>
                          </w:rPr>
                          <w:t>04</w:t>
                        </w:r>
                      </w:p>
                    </w:tc>
                    <w:tc>
                      <w:tcPr>
                        <w:tcW w:w="457" w:type="dxa"/>
                      </w:tcPr>
                      <w:p>
                        <w:pPr>
                          <w:pStyle w:val="TableParagraph"/>
                          <w:spacing w:before="34"/>
                          <w:ind w:left="83" w:right="71"/>
                          <w:jc w:val="center"/>
                          <w:rPr>
                            <w:sz w:val="22"/>
                          </w:rPr>
                        </w:pPr>
                        <w:r>
                          <w:rPr>
                            <w:sz w:val="22"/>
                          </w:rPr>
                          <w:t>21</w:t>
                        </w:r>
                      </w:p>
                    </w:tc>
                    <w:tc>
                      <w:tcPr>
                        <w:tcW w:w="457" w:type="dxa"/>
                      </w:tcPr>
                      <w:p>
                        <w:pPr>
                          <w:pStyle w:val="TableParagraph"/>
                          <w:spacing w:before="34"/>
                          <w:ind w:left="83" w:right="70"/>
                          <w:jc w:val="center"/>
                          <w:rPr>
                            <w:sz w:val="22"/>
                          </w:rPr>
                        </w:pPr>
                        <w:r>
                          <w:rPr>
                            <w:w w:val="95"/>
                            <w:sz w:val="22"/>
                          </w:rPr>
                          <w:t>04</w:t>
                        </w:r>
                      </w:p>
                    </w:tc>
                    <w:tc>
                      <w:tcPr>
                        <w:tcW w:w="457" w:type="dxa"/>
                      </w:tcPr>
                      <w:p>
                        <w:pPr>
                          <w:pStyle w:val="TableParagraph"/>
                          <w:spacing w:before="34"/>
                          <w:ind w:left="83" w:right="70"/>
                          <w:jc w:val="center"/>
                          <w:rPr>
                            <w:sz w:val="22"/>
                          </w:rPr>
                        </w:pPr>
                        <w:r>
                          <w:rPr>
                            <w:sz w:val="22"/>
                          </w:rPr>
                          <w:t>13</w:t>
                        </w:r>
                      </w:p>
                    </w:tc>
                    <w:tc>
                      <w:tcPr>
                        <w:tcW w:w="457" w:type="dxa"/>
                      </w:tcPr>
                      <w:p>
                        <w:pPr>
                          <w:pStyle w:val="TableParagraph"/>
                          <w:spacing w:before="34"/>
                          <w:ind w:left="83" w:right="69"/>
                          <w:jc w:val="center"/>
                          <w:rPr>
                            <w:sz w:val="22"/>
                          </w:rPr>
                        </w:pPr>
                        <w:r>
                          <w:rPr>
                            <w:w w:val="115"/>
                            <w:sz w:val="22"/>
                          </w:rPr>
                          <w:t>11</w:t>
                        </w:r>
                      </w:p>
                    </w:tc>
                    <w:tc>
                      <w:tcPr>
                        <w:tcW w:w="457" w:type="dxa"/>
                      </w:tcPr>
                      <w:p>
                        <w:pPr>
                          <w:pStyle w:val="TableParagraph"/>
                          <w:spacing w:before="34"/>
                          <w:ind w:left="83" w:right="69"/>
                          <w:jc w:val="center"/>
                          <w:rPr>
                            <w:sz w:val="22"/>
                          </w:rPr>
                        </w:pPr>
                        <w:r>
                          <w:rPr>
                            <w:w w:val="95"/>
                            <w:sz w:val="22"/>
                          </w:rPr>
                          <w:t>05</w:t>
                        </w:r>
                      </w:p>
                    </w:tc>
                    <w:tc>
                      <w:tcPr>
                        <w:tcW w:w="457" w:type="dxa"/>
                      </w:tcPr>
                      <w:p>
                        <w:pPr>
                          <w:pStyle w:val="TableParagraph"/>
                          <w:spacing w:before="34"/>
                          <w:ind w:left="122"/>
                          <w:rPr>
                            <w:sz w:val="22"/>
                          </w:rPr>
                        </w:pPr>
                        <w:r>
                          <w:rPr>
                            <w:sz w:val="22"/>
                          </w:rPr>
                          <w:t>14</w:t>
                        </w:r>
                      </w:p>
                    </w:tc>
                    <w:tc>
                      <w:tcPr>
                        <w:tcW w:w="457" w:type="dxa"/>
                      </w:tcPr>
                      <w:p>
                        <w:pPr>
                          <w:pStyle w:val="TableParagraph"/>
                          <w:spacing w:before="34"/>
                          <w:ind w:left="122"/>
                          <w:rPr>
                            <w:sz w:val="22"/>
                          </w:rPr>
                        </w:pPr>
                        <w:r>
                          <w:rPr>
                            <w:w w:val="95"/>
                            <w:sz w:val="22"/>
                          </w:rPr>
                          <w:t>20</w:t>
                        </w:r>
                      </w:p>
                    </w:tc>
                    <w:tc>
                      <w:tcPr>
                        <w:tcW w:w="457" w:type="dxa"/>
                      </w:tcPr>
                      <w:p>
                        <w:pPr>
                          <w:pStyle w:val="TableParagraph"/>
                          <w:spacing w:before="34"/>
                          <w:ind w:left="83" w:right="67"/>
                          <w:jc w:val="center"/>
                          <w:rPr>
                            <w:sz w:val="22"/>
                          </w:rPr>
                        </w:pPr>
                        <w:r>
                          <w:rPr>
                            <w:w w:val="105"/>
                            <w:sz w:val="22"/>
                          </w:rPr>
                          <w:t>17</w:t>
                        </w:r>
                      </w:p>
                    </w:tc>
                  </w:tr>
                  <w:tr>
                    <w:trPr>
                      <w:trHeight w:val="336" w:hRule="atLeast"/>
                    </w:trPr>
                    <w:tc>
                      <w:tcPr>
                        <w:tcW w:w="1264" w:type="dxa"/>
                      </w:tcPr>
                      <w:p>
                        <w:pPr>
                          <w:pStyle w:val="TableParagraph"/>
                          <w:spacing w:before="34"/>
                          <w:ind w:left="97" w:right="90"/>
                          <w:jc w:val="center"/>
                          <w:rPr>
                            <w:sz w:val="22"/>
                          </w:rPr>
                        </w:pPr>
                        <w:r>
                          <w:rPr>
                            <w:sz w:val="22"/>
                          </w:rPr>
                          <w:t>Shifted</w:t>
                        </w:r>
                      </w:p>
                    </w:tc>
                    <w:tc>
                      <w:tcPr>
                        <w:tcW w:w="457" w:type="dxa"/>
                      </w:tcPr>
                      <w:p>
                        <w:pPr>
                          <w:pStyle w:val="TableParagraph"/>
                          <w:spacing w:before="34"/>
                          <w:ind w:left="118"/>
                          <w:rPr>
                            <w:sz w:val="22"/>
                          </w:rPr>
                        </w:pPr>
                        <w:r>
                          <w:rPr>
                            <w:w w:val="90"/>
                            <w:sz w:val="22"/>
                          </w:rPr>
                          <w:t>00</w:t>
                        </w:r>
                      </w:p>
                    </w:tc>
                    <w:tc>
                      <w:tcPr>
                        <w:tcW w:w="457" w:type="dxa"/>
                      </w:tcPr>
                      <w:p>
                        <w:pPr>
                          <w:pStyle w:val="TableParagraph"/>
                          <w:spacing w:before="34"/>
                          <w:ind w:left="80" w:right="72"/>
                          <w:jc w:val="center"/>
                          <w:rPr>
                            <w:sz w:val="22"/>
                          </w:rPr>
                        </w:pPr>
                        <w:r>
                          <w:rPr>
                            <w:w w:val="95"/>
                            <w:sz w:val="22"/>
                          </w:rPr>
                          <w:t>02</w:t>
                        </w:r>
                      </w:p>
                    </w:tc>
                    <w:tc>
                      <w:tcPr>
                        <w:tcW w:w="457" w:type="dxa"/>
                      </w:tcPr>
                      <w:p>
                        <w:pPr>
                          <w:pStyle w:val="TableParagraph"/>
                          <w:spacing w:before="34"/>
                          <w:ind w:left="81" w:right="72"/>
                          <w:jc w:val="center"/>
                          <w:rPr>
                            <w:sz w:val="22"/>
                          </w:rPr>
                        </w:pPr>
                        <w:r>
                          <w:rPr>
                            <w:sz w:val="22"/>
                          </w:rPr>
                          <w:t>23</w:t>
                        </w:r>
                      </w:p>
                    </w:tc>
                    <w:tc>
                      <w:tcPr>
                        <w:tcW w:w="457" w:type="dxa"/>
                      </w:tcPr>
                      <w:p>
                        <w:pPr>
                          <w:pStyle w:val="TableParagraph"/>
                          <w:spacing w:before="34"/>
                          <w:ind w:left="81" w:right="72"/>
                          <w:jc w:val="center"/>
                          <w:rPr>
                            <w:sz w:val="22"/>
                          </w:rPr>
                        </w:pPr>
                        <w:r>
                          <w:rPr>
                            <w:w w:val="95"/>
                            <w:sz w:val="22"/>
                          </w:rPr>
                          <w:t>02</w:t>
                        </w:r>
                      </w:p>
                    </w:tc>
                    <w:tc>
                      <w:tcPr>
                        <w:tcW w:w="457" w:type="dxa"/>
                      </w:tcPr>
                      <w:p>
                        <w:pPr>
                          <w:pStyle w:val="TableParagraph"/>
                          <w:spacing w:before="34"/>
                          <w:ind w:left="82" w:right="72"/>
                          <w:jc w:val="center"/>
                          <w:rPr>
                            <w:sz w:val="22"/>
                          </w:rPr>
                        </w:pPr>
                        <w:r>
                          <w:rPr>
                            <w:sz w:val="22"/>
                          </w:rPr>
                          <w:t>19</w:t>
                        </w:r>
                      </w:p>
                    </w:tc>
                    <w:tc>
                      <w:tcPr>
                        <w:tcW w:w="457" w:type="dxa"/>
                      </w:tcPr>
                      <w:p>
                        <w:pPr>
                          <w:pStyle w:val="TableParagraph"/>
                          <w:spacing w:before="34"/>
                          <w:ind w:left="82" w:right="72"/>
                          <w:jc w:val="center"/>
                          <w:rPr>
                            <w:sz w:val="22"/>
                          </w:rPr>
                        </w:pPr>
                        <w:r>
                          <w:rPr>
                            <w:w w:val="95"/>
                            <w:sz w:val="22"/>
                          </w:rPr>
                          <w:t>06</w:t>
                        </w:r>
                      </w:p>
                    </w:tc>
                    <w:tc>
                      <w:tcPr>
                        <w:tcW w:w="457" w:type="dxa"/>
                      </w:tcPr>
                      <w:p>
                        <w:pPr>
                          <w:pStyle w:val="TableParagraph"/>
                          <w:spacing w:before="34"/>
                          <w:ind w:right="106"/>
                          <w:jc w:val="right"/>
                          <w:rPr>
                            <w:sz w:val="22"/>
                          </w:rPr>
                        </w:pPr>
                        <w:r>
                          <w:rPr>
                            <w:w w:val="85"/>
                            <w:sz w:val="22"/>
                          </w:rPr>
                          <w:t>07</w:t>
                        </w:r>
                      </w:p>
                    </w:tc>
                    <w:tc>
                      <w:tcPr>
                        <w:tcW w:w="457" w:type="dxa"/>
                      </w:tcPr>
                      <w:p>
                        <w:pPr>
                          <w:pStyle w:val="TableParagraph"/>
                          <w:spacing w:before="34"/>
                          <w:ind w:left="120"/>
                          <w:rPr>
                            <w:sz w:val="22"/>
                          </w:rPr>
                        </w:pPr>
                        <w:r>
                          <w:rPr>
                            <w:sz w:val="22"/>
                          </w:rPr>
                          <w:t>19</w:t>
                        </w:r>
                      </w:p>
                    </w:tc>
                    <w:tc>
                      <w:tcPr>
                        <w:tcW w:w="457" w:type="dxa"/>
                      </w:tcPr>
                      <w:p>
                        <w:pPr>
                          <w:pStyle w:val="TableParagraph"/>
                          <w:spacing w:before="34"/>
                          <w:ind w:left="83" w:right="71"/>
                          <w:jc w:val="center"/>
                          <w:rPr>
                            <w:sz w:val="22"/>
                          </w:rPr>
                        </w:pPr>
                        <w:r>
                          <w:rPr>
                            <w:sz w:val="22"/>
                          </w:rPr>
                          <w:t>10</w:t>
                        </w:r>
                      </w:p>
                    </w:tc>
                    <w:tc>
                      <w:tcPr>
                        <w:tcW w:w="457" w:type="dxa"/>
                      </w:tcPr>
                      <w:p>
                        <w:pPr>
                          <w:pStyle w:val="TableParagraph"/>
                          <w:spacing w:before="34"/>
                          <w:ind w:left="83" w:right="70"/>
                          <w:jc w:val="center"/>
                          <w:rPr>
                            <w:sz w:val="22"/>
                          </w:rPr>
                        </w:pPr>
                        <w:r>
                          <w:rPr>
                            <w:sz w:val="22"/>
                          </w:rPr>
                          <w:t>19</w:t>
                        </w:r>
                      </w:p>
                    </w:tc>
                    <w:tc>
                      <w:tcPr>
                        <w:tcW w:w="457" w:type="dxa"/>
                      </w:tcPr>
                      <w:p>
                        <w:pPr>
                          <w:pStyle w:val="TableParagraph"/>
                          <w:spacing w:before="34"/>
                          <w:ind w:left="83" w:right="70"/>
                          <w:jc w:val="center"/>
                          <w:rPr>
                            <w:sz w:val="22"/>
                          </w:rPr>
                        </w:pPr>
                        <w:r>
                          <w:rPr>
                            <w:w w:val="95"/>
                            <w:sz w:val="22"/>
                          </w:rPr>
                          <w:t>02</w:t>
                        </w:r>
                      </w:p>
                    </w:tc>
                    <w:tc>
                      <w:tcPr>
                        <w:tcW w:w="457" w:type="dxa"/>
                      </w:tcPr>
                      <w:p>
                        <w:pPr>
                          <w:pStyle w:val="TableParagraph"/>
                          <w:spacing w:before="34"/>
                          <w:ind w:left="83" w:right="69"/>
                          <w:jc w:val="center"/>
                          <w:rPr>
                            <w:sz w:val="22"/>
                          </w:rPr>
                        </w:pPr>
                        <w:r>
                          <w:rPr>
                            <w:w w:val="90"/>
                            <w:sz w:val="22"/>
                          </w:rPr>
                          <w:t>00</w:t>
                        </w:r>
                      </w:p>
                    </w:tc>
                    <w:tc>
                      <w:tcPr>
                        <w:tcW w:w="457" w:type="dxa"/>
                      </w:tcPr>
                      <w:p>
                        <w:pPr>
                          <w:pStyle w:val="TableParagraph"/>
                          <w:spacing w:before="34"/>
                          <w:ind w:left="83" w:right="69"/>
                          <w:jc w:val="center"/>
                          <w:rPr>
                            <w:sz w:val="22"/>
                          </w:rPr>
                        </w:pPr>
                        <w:r>
                          <w:rPr>
                            <w:w w:val="95"/>
                            <w:sz w:val="22"/>
                          </w:rPr>
                          <w:t>20</w:t>
                        </w:r>
                      </w:p>
                    </w:tc>
                    <w:tc>
                      <w:tcPr>
                        <w:tcW w:w="457" w:type="dxa"/>
                      </w:tcPr>
                      <w:p>
                        <w:pPr>
                          <w:pStyle w:val="TableParagraph"/>
                          <w:spacing w:before="34"/>
                          <w:ind w:left="122"/>
                          <w:rPr>
                            <w:sz w:val="22"/>
                          </w:rPr>
                        </w:pPr>
                        <w:r>
                          <w:rPr>
                            <w:w w:val="95"/>
                            <w:sz w:val="22"/>
                          </w:rPr>
                          <w:t>03</w:t>
                        </w:r>
                      </w:p>
                    </w:tc>
                    <w:tc>
                      <w:tcPr>
                        <w:tcW w:w="457" w:type="dxa"/>
                      </w:tcPr>
                      <w:p>
                        <w:pPr>
                          <w:pStyle w:val="TableParagraph"/>
                          <w:spacing w:before="34"/>
                          <w:ind w:left="122"/>
                          <w:rPr>
                            <w:sz w:val="22"/>
                          </w:rPr>
                        </w:pPr>
                        <w:r>
                          <w:rPr>
                            <w:w w:val="95"/>
                            <w:sz w:val="22"/>
                          </w:rPr>
                          <w:t>09</w:t>
                        </w:r>
                      </w:p>
                    </w:tc>
                    <w:tc>
                      <w:tcPr>
                        <w:tcW w:w="457" w:type="dxa"/>
                      </w:tcPr>
                      <w:p>
                        <w:pPr>
                          <w:pStyle w:val="TableParagraph"/>
                          <w:spacing w:before="34"/>
                          <w:ind w:left="83" w:right="67"/>
                          <w:jc w:val="center"/>
                          <w:rPr>
                            <w:sz w:val="22"/>
                          </w:rPr>
                        </w:pPr>
                        <w:r>
                          <w:rPr>
                            <w:w w:val="95"/>
                            <w:sz w:val="22"/>
                          </w:rPr>
                          <w:t>06</w:t>
                        </w:r>
                      </w:p>
                    </w:tc>
                  </w:tr>
                  <w:tr>
                    <w:trPr>
                      <w:trHeight w:val="336" w:hRule="atLeast"/>
                    </w:trPr>
                    <w:tc>
                      <w:tcPr>
                        <w:tcW w:w="1264" w:type="dxa"/>
                      </w:tcPr>
                      <w:p>
                        <w:pPr>
                          <w:pStyle w:val="TableParagraph"/>
                          <w:spacing w:before="34"/>
                          <w:ind w:left="96" w:right="90"/>
                          <w:jc w:val="center"/>
                          <w:rPr>
                            <w:sz w:val="22"/>
                          </w:rPr>
                        </w:pPr>
                        <w:r>
                          <w:rPr>
                            <w:sz w:val="22"/>
                          </w:rPr>
                          <w:t>Ciphertext</w:t>
                        </w:r>
                      </w:p>
                    </w:tc>
                    <w:tc>
                      <w:tcPr>
                        <w:tcW w:w="457" w:type="dxa"/>
                      </w:tcPr>
                      <w:p>
                        <w:pPr>
                          <w:pStyle w:val="TableParagraph"/>
                          <w:spacing w:before="34"/>
                          <w:ind w:left="145"/>
                          <w:rPr>
                            <w:sz w:val="22"/>
                          </w:rPr>
                        </w:pPr>
                        <w:r>
                          <w:rPr>
                            <w:w w:val="110"/>
                            <w:sz w:val="22"/>
                          </w:rPr>
                          <w:t>A</w:t>
                        </w:r>
                      </w:p>
                    </w:tc>
                    <w:tc>
                      <w:tcPr>
                        <w:tcW w:w="457" w:type="dxa"/>
                      </w:tcPr>
                      <w:p>
                        <w:pPr>
                          <w:pStyle w:val="TableParagraph"/>
                          <w:spacing w:before="34"/>
                          <w:ind w:left="8"/>
                          <w:jc w:val="center"/>
                          <w:rPr>
                            <w:sz w:val="22"/>
                          </w:rPr>
                        </w:pPr>
                        <w:r>
                          <w:rPr>
                            <w:w w:val="111"/>
                            <w:sz w:val="22"/>
                          </w:rPr>
                          <w:t>C</w:t>
                        </w:r>
                      </w:p>
                    </w:tc>
                    <w:tc>
                      <w:tcPr>
                        <w:tcW w:w="457" w:type="dxa"/>
                      </w:tcPr>
                      <w:p>
                        <w:pPr>
                          <w:pStyle w:val="TableParagraph"/>
                          <w:spacing w:before="34"/>
                          <w:ind w:left="9"/>
                          <w:jc w:val="center"/>
                          <w:rPr>
                            <w:sz w:val="22"/>
                          </w:rPr>
                        </w:pPr>
                        <w:r>
                          <w:rPr>
                            <w:w w:val="104"/>
                            <w:sz w:val="22"/>
                          </w:rPr>
                          <w:t>X</w:t>
                        </w:r>
                      </w:p>
                    </w:tc>
                    <w:tc>
                      <w:tcPr>
                        <w:tcW w:w="457" w:type="dxa"/>
                      </w:tcPr>
                      <w:p>
                        <w:pPr>
                          <w:pStyle w:val="TableParagraph"/>
                          <w:spacing w:before="34"/>
                          <w:ind w:left="9"/>
                          <w:jc w:val="center"/>
                          <w:rPr>
                            <w:sz w:val="22"/>
                          </w:rPr>
                        </w:pPr>
                        <w:r>
                          <w:rPr>
                            <w:w w:val="111"/>
                            <w:sz w:val="22"/>
                          </w:rPr>
                          <w:t>C</w:t>
                        </w:r>
                      </w:p>
                    </w:tc>
                    <w:tc>
                      <w:tcPr>
                        <w:tcW w:w="457" w:type="dxa"/>
                      </w:tcPr>
                      <w:p>
                        <w:pPr>
                          <w:pStyle w:val="TableParagraph"/>
                          <w:spacing w:before="34"/>
                          <w:ind w:left="10"/>
                          <w:jc w:val="center"/>
                          <w:rPr>
                            <w:sz w:val="22"/>
                          </w:rPr>
                        </w:pPr>
                        <w:r>
                          <w:rPr>
                            <w:w w:val="115"/>
                            <w:sz w:val="22"/>
                          </w:rPr>
                          <w:t>T</w:t>
                        </w:r>
                      </w:p>
                    </w:tc>
                    <w:tc>
                      <w:tcPr>
                        <w:tcW w:w="457" w:type="dxa"/>
                      </w:tcPr>
                      <w:p>
                        <w:pPr>
                          <w:pStyle w:val="TableParagraph"/>
                          <w:spacing w:before="34"/>
                          <w:ind w:left="10"/>
                          <w:jc w:val="center"/>
                          <w:rPr>
                            <w:sz w:val="22"/>
                          </w:rPr>
                        </w:pPr>
                        <w:r>
                          <w:rPr>
                            <w:w w:val="107"/>
                            <w:sz w:val="22"/>
                          </w:rPr>
                          <w:t>G</w:t>
                        </w:r>
                      </w:p>
                    </w:tc>
                    <w:tc>
                      <w:tcPr>
                        <w:tcW w:w="457" w:type="dxa"/>
                      </w:tcPr>
                      <w:p>
                        <w:pPr>
                          <w:pStyle w:val="TableParagraph"/>
                          <w:spacing w:before="34"/>
                          <w:ind w:right="133"/>
                          <w:jc w:val="right"/>
                          <w:rPr>
                            <w:sz w:val="22"/>
                          </w:rPr>
                        </w:pPr>
                        <w:r>
                          <w:rPr>
                            <w:w w:val="91"/>
                            <w:sz w:val="22"/>
                          </w:rPr>
                          <w:t>H</w:t>
                        </w:r>
                      </w:p>
                    </w:tc>
                    <w:tc>
                      <w:tcPr>
                        <w:tcW w:w="457" w:type="dxa"/>
                      </w:tcPr>
                      <w:p>
                        <w:pPr>
                          <w:pStyle w:val="TableParagraph"/>
                          <w:spacing w:before="34"/>
                          <w:ind w:left="150"/>
                          <w:rPr>
                            <w:sz w:val="22"/>
                          </w:rPr>
                        </w:pPr>
                        <w:r>
                          <w:rPr>
                            <w:w w:val="115"/>
                            <w:sz w:val="22"/>
                          </w:rPr>
                          <w:t>T</w:t>
                        </w:r>
                      </w:p>
                    </w:tc>
                    <w:tc>
                      <w:tcPr>
                        <w:tcW w:w="457" w:type="dxa"/>
                      </w:tcPr>
                      <w:p>
                        <w:pPr>
                          <w:pStyle w:val="TableParagraph"/>
                          <w:spacing w:before="34"/>
                          <w:ind w:left="12"/>
                          <w:jc w:val="center"/>
                          <w:rPr>
                            <w:sz w:val="22"/>
                          </w:rPr>
                        </w:pPr>
                        <w:r>
                          <w:rPr>
                            <w:w w:val="110"/>
                            <w:sz w:val="22"/>
                          </w:rPr>
                          <w:t>K</w:t>
                        </w:r>
                      </w:p>
                    </w:tc>
                    <w:tc>
                      <w:tcPr>
                        <w:tcW w:w="457" w:type="dxa"/>
                      </w:tcPr>
                      <w:p>
                        <w:pPr>
                          <w:pStyle w:val="TableParagraph"/>
                          <w:spacing w:before="34"/>
                          <w:ind w:left="13"/>
                          <w:jc w:val="center"/>
                          <w:rPr>
                            <w:sz w:val="22"/>
                          </w:rPr>
                        </w:pPr>
                        <w:r>
                          <w:rPr>
                            <w:w w:val="115"/>
                            <w:sz w:val="22"/>
                          </w:rPr>
                          <w:t>T</w:t>
                        </w:r>
                      </w:p>
                    </w:tc>
                    <w:tc>
                      <w:tcPr>
                        <w:tcW w:w="457" w:type="dxa"/>
                      </w:tcPr>
                      <w:p>
                        <w:pPr>
                          <w:pStyle w:val="TableParagraph"/>
                          <w:spacing w:before="34"/>
                          <w:ind w:left="13"/>
                          <w:jc w:val="center"/>
                          <w:rPr>
                            <w:sz w:val="22"/>
                          </w:rPr>
                        </w:pPr>
                        <w:r>
                          <w:rPr>
                            <w:w w:val="111"/>
                            <w:sz w:val="22"/>
                          </w:rPr>
                          <w:t>C</w:t>
                        </w:r>
                      </w:p>
                    </w:tc>
                    <w:tc>
                      <w:tcPr>
                        <w:tcW w:w="457" w:type="dxa"/>
                      </w:tcPr>
                      <w:p>
                        <w:pPr>
                          <w:pStyle w:val="TableParagraph"/>
                          <w:spacing w:before="34"/>
                          <w:ind w:left="14"/>
                          <w:jc w:val="center"/>
                          <w:rPr>
                            <w:sz w:val="22"/>
                          </w:rPr>
                        </w:pPr>
                        <w:r>
                          <w:rPr>
                            <w:w w:val="110"/>
                            <w:sz w:val="22"/>
                          </w:rPr>
                          <w:t>A</w:t>
                        </w:r>
                      </w:p>
                    </w:tc>
                    <w:tc>
                      <w:tcPr>
                        <w:tcW w:w="457" w:type="dxa"/>
                      </w:tcPr>
                      <w:p>
                        <w:pPr>
                          <w:pStyle w:val="TableParagraph"/>
                          <w:spacing w:before="34"/>
                          <w:ind w:left="14"/>
                          <w:jc w:val="center"/>
                          <w:rPr>
                            <w:sz w:val="22"/>
                          </w:rPr>
                        </w:pPr>
                        <w:r>
                          <w:rPr>
                            <w:w w:val="98"/>
                            <w:sz w:val="22"/>
                          </w:rPr>
                          <w:t>U</w:t>
                        </w:r>
                      </w:p>
                    </w:tc>
                    <w:tc>
                      <w:tcPr>
                        <w:tcW w:w="457" w:type="dxa"/>
                      </w:tcPr>
                      <w:p>
                        <w:pPr>
                          <w:pStyle w:val="TableParagraph"/>
                          <w:spacing w:before="34"/>
                          <w:ind w:left="147"/>
                          <w:rPr>
                            <w:sz w:val="22"/>
                          </w:rPr>
                        </w:pPr>
                        <w:r>
                          <w:rPr>
                            <w:w w:val="101"/>
                            <w:sz w:val="22"/>
                          </w:rPr>
                          <w:t>D</w:t>
                        </w:r>
                      </w:p>
                    </w:tc>
                    <w:tc>
                      <w:tcPr>
                        <w:tcW w:w="457" w:type="dxa"/>
                      </w:tcPr>
                      <w:p>
                        <w:pPr>
                          <w:pStyle w:val="TableParagraph"/>
                          <w:spacing w:before="34"/>
                          <w:ind w:left="175"/>
                          <w:rPr>
                            <w:sz w:val="22"/>
                          </w:rPr>
                        </w:pPr>
                        <w:r>
                          <w:rPr>
                            <w:w w:val="98"/>
                            <w:sz w:val="22"/>
                          </w:rPr>
                          <w:t>J</w:t>
                        </w:r>
                      </w:p>
                    </w:tc>
                    <w:tc>
                      <w:tcPr>
                        <w:tcW w:w="457" w:type="dxa"/>
                      </w:tcPr>
                      <w:p>
                        <w:pPr>
                          <w:pStyle w:val="TableParagraph"/>
                          <w:spacing w:before="34"/>
                          <w:ind w:left="16"/>
                          <w:jc w:val="center"/>
                          <w:rPr>
                            <w:sz w:val="22"/>
                          </w:rPr>
                        </w:pPr>
                        <w:r>
                          <w:rPr>
                            <w:w w:val="107"/>
                            <w:sz w:val="22"/>
                          </w:rPr>
                          <w:t>G</w:t>
                        </w:r>
                      </w:p>
                    </w:tc>
                  </w:tr>
                </w:tbl>
                <w:p>
                  <w:pPr>
                    <w:pStyle w:val="BodyText"/>
                  </w:pPr>
                </w:p>
              </w:txbxContent>
            </v:textbox>
            <w10:wrap type="none"/>
          </v:shape>
        </w:pict>
      </w:r>
      <w:r>
        <w:rPr/>
        <w:t>Encoded Message: MPSTYOMTRNWZNV</w:t>
      </w:r>
    </w:p>
    <w:p>
      <w:pPr>
        <w:pStyle w:val="BodyText"/>
      </w:pPr>
    </w:p>
    <w:p>
      <w:pPr>
        <w:pStyle w:val="BodyText"/>
      </w:pPr>
    </w:p>
    <w:p>
      <w:pPr>
        <w:pStyle w:val="BodyText"/>
        <w:spacing w:before="6"/>
        <w:rPr>
          <w:sz w:val="19"/>
        </w:rPr>
      </w:pPr>
    </w:p>
    <w:p>
      <w:pPr>
        <w:pStyle w:val="Heading9"/>
        <w:ind w:left="347"/>
      </w:pPr>
      <w:r>
        <w:rPr/>
        <w:t>b.</w:t>
      </w:r>
    </w:p>
    <w:p>
      <w:pPr>
        <w:pStyle w:val="BodyText"/>
        <w:rPr>
          <w:b/>
        </w:rPr>
      </w:pPr>
    </w:p>
    <w:p>
      <w:pPr>
        <w:pStyle w:val="BodyText"/>
        <w:rPr>
          <w:b/>
        </w:rPr>
      </w:pPr>
    </w:p>
    <w:p>
      <w:pPr>
        <w:pStyle w:val="BodyText"/>
        <w:spacing w:before="143"/>
        <w:ind w:left="665"/>
      </w:pPr>
      <w:r>
        <w:rPr/>
        <w:t>Encoded Message: ACXCTGHTKTCAUDJG</w:t>
      </w:r>
    </w:p>
    <w:p>
      <w:pPr>
        <w:spacing w:after="0"/>
        <w:sectPr>
          <w:headerReference w:type="even" r:id="rId402"/>
          <w:headerReference w:type="default" r:id="rId403"/>
          <w:pgSz w:w="12240" w:h="15840"/>
          <w:pgMar w:header="1429" w:footer="0" w:top="1660" w:bottom="280" w:left="1320" w:right="0"/>
          <w:pgNumType w:start="258"/>
        </w:sectPr>
      </w:pPr>
    </w:p>
    <w:p>
      <w:pPr>
        <w:pStyle w:val="BodyText"/>
        <w:rPr>
          <w:sz w:val="20"/>
        </w:rPr>
      </w:pPr>
    </w:p>
    <w:p>
      <w:pPr>
        <w:pStyle w:val="BodyText"/>
        <w:spacing w:before="2"/>
        <w:rPr>
          <w:sz w:val="19"/>
        </w:rPr>
      </w:pPr>
    </w:p>
    <w:p>
      <w:pPr>
        <w:pStyle w:val="Heading9"/>
        <w:spacing w:before="62"/>
        <w:ind w:left="480"/>
      </w:pPr>
      <w:r>
        <w:rPr/>
        <w:t>Exercise </w:t>
      </w:r>
      <w:hyperlink w:history="true" w:anchor="_bookmark127">
        <w:r>
          <w:rPr/>
          <w:t>5.6</w:t>
        </w:r>
      </w:hyperlink>
    </w:p>
    <w:p>
      <w:pPr>
        <w:pStyle w:val="BodyText"/>
        <w:rPr>
          <w:b/>
        </w:rPr>
      </w:pPr>
    </w:p>
    <w:p>
      <w:pPr>
        <w:pStyle w:val="BodyText"/>
        <w:rPr>
          <w:b/>
        </w:rPr>
      </w:pPr>
    </w:p>
    <w:p>
      <w:pPr>
        <w:pStyle w:val="ListParagraph"/>
        <w:numPr>
          <w:ilvl w:val="0"/>
          <w:numId w:val="99"/>
        </w:numPr>
        <w:tabs>
          <w:tab w:pos="1026" w:val="left" w:leader="none"/>
        </w:tabs>
        <w:spacing w:line="388" w:lineRule="auto" w:before="137" w:after="0"/>
        <w:ind w:left="1025" w:right="4279" w:hanging="301"/>
        <w:jc w:val="left"/>
        <w:rPr>
          <w:sz w:val="22"/>
        </w:rPr>
      </w:pPr>
      <w:r>
        <w:rPr>
          <w:sz w:val="22"/>
        </w:rPr>
        <w:t>UBTFURNQGUERRCZBEQREOHGGREORRE, shift </w:t>
      </w:r>
      <w:r>
        <w:rPr>
          <w:spacing w:val="-6"/>
          <w:sz w:val="22"/>
        </w:rPr>
        <w:t>13 </w:t>
      </w:r>
      <w:r>
        <w:rPr>
          <w:sz w:val="22"/>
        </w:rPr>
        <w:t>Use 26 </w:t>
      </w:r>
      <w:r>
        <w:rPr>
          <w:rFonts w:ascii="MS UI Gothic" w:hAnsi="MS UI Gothic"/>
          <w:sz w:val="22"/>
        </w:rPr>
        <w:t>− </w:t>
      </w:r>
      <w:r>
        <w:rPr>
          <w:sz w:val="22"/>
        </w:rPr>
        <w:t>13 = 13 to decipher. The result is</w:t>
      </w:r>
    </w:p>
    <w:p>
      <w:pPr>
        <w:pStyle w:val="BodyText"/>
        <w:spacing w:before="195"/>
        <w:ind w:right="415"/>
        <w:jc w:val="center"/>
      </w:pPr>
      <w:r>
        <w:rPr>
          <w:w w:val="105"/>
        </w:rPr>
        <w:t>HOGSHEADTHREEPMORDERBUTTERBEER</w:t>
      </w:r>
    </w:p>
    <w:p>
      <w:pPr>
        <w:pStyle w:val="BodyText"/>
      </w:pPr>
    </w:p>
    <w:p>
      <w:pPr>
        <w:pStyle w:val="BodyText"/>
        <w:spacing w:before="134"/>
        <w:ind w:left="1025"/>
      </w:pPr>
      <w:r>
        <w:rPr>
          <w:w w:val="105"/>
        </w:rPr>
        <w:t>or HOGS HEAD THREE PM ORDER BUTTERBEER with spaces added.</w:t>
      </w:r>
    </w:p>
    <w:p>
      <w:pPr>
        <w:pStyle w:val="BodyText"/>
        <w:spacing w:before="8"/>
      </w:pPr>
    </w:p>
    <w:p>
      <w:pPr>
        <w:pStyle w:val="ListParagraph"/>
        <w:numPr>
          <w:ilvl w:val="0"/>
          <w:numId w:val="99"/>
        </w:numPr>
        <w:tabs>
          <w:tab w:pos="1026" w:val="left" w:leader="none"/>
        </w:tabs>
        <w:spacing w:line="388" w:lineRule="auto" w:before="0" w:after="0"/>
        <w:ind w:left="1025" w:right="4630" w:hanging="319"/>
        <w:jc w:val="left"/>
        <w:rPr>
          <w:sz w:val="22"/>
        </w:rPr>
      </w:pPr>
      <w:r>
        <w:rPr>
          <w:sz w:val="22"/>
        </w:rPr>
        <w:t>DRIBKNRZEYFLJVYRIKWFIUTKJLEURP, shift 17 Use 26 </w:t>
      </w:r>
      <w:r>
        <w:rPr>
          <w:rFonts w:ascii="MS UI Gothic" w:hAnsi="MS UI Gothic"/>
          <w:sz w:val="22"/>
        </w:rPr>
        <w:t>− </w:t>
      </w:r>
      <w:r>
        <w:rPr>
          <w:sz w:val="22"/>
        </w:rPr>
        <w:t>17 = 09 to decipher. The result</w:t>
      </w:r>
      <w:r>
        <w:rPr>
          <w:spacing w:val="36"/>
          <w:sz w:val="22"/>
        </w:rPr>
        <w:t> </w:t>
      </w:r>
      <w:r>
        <w:rPr>
          <w:sz w:val="22"/>
        </w:rPr>
        <w:t>is</w:t>
      </w:r>
    </w:p>
    <w:p>
      <w:pPr>
        <w:pStyle w:val="BodyText"/>
        <w:spacing w:before="195"/>
        <w:ind w:right="412"/>
        <w:jc w:val="center"/>
      </w:pPr>
      <w:r>
        <w:rPr>
          <w:w w:val="105"/>
        </w:rPr>
        <w:t>MARKTWAINHOUSEARTFORDCTSUNDAY</w:t>
      </w:r>
    </w:p>
    <w:p>
      <w:pPr>
        <w:pStyle w:val="BodyText"/>
      </w:pPr>
    </w:p>
    <w:p>
      <w:pPr>
        <w:pStyle w:val="BodyText"/>
        <w:spacing w:before="134"/>
        <w:ind w:left="1025"/>
      </w:pPr>
      <w:r>
        <w:rPr>
          <w:w w:val="105"/>
        </w:rPr>
        <w:t>MARK TWAIN HOUSE ART FOR DCT SUNDAY with spaces added.</w:t>
      </w:r>
    </w:p>
    <w:p>
      <w:pPr>
        <w:pStyle w:val="BodyText"/>
      </w:pPr>
    </w:p>
    <w:p>
      <w:pPr>
        <w:pStyle w:val="Heading7"/>
        <w:spacing w:before="140"/>
        <w:ind w:left="479"/>
      </w:pPr>
      <w:r>
        <w:rPr/>
        <w:t>Linear Encryption</w:t>
      </w:r>
    </w:p>
    <w:p>
      <w:pPr>
        <w:pStyle w:val="Heading9"/>
        <w:spacing w:before="194"/>
        <w:ind w:left="479"/>
      </w:pPr>
      <w:r>
        <w:rPr/>
        <w:t>Exercise </w:t>
      </w:r>
      <w:hyperlink w:history="true" w:anchor="_bookmark128">
        <w:r>
          <w:rPr/>
          <w:t>5.7</w:t>
        </w:r>
      </w:hyperlink>
    </w:p>
    <w:p>
      <w:pPr>
        <w:pStyle w:val="BodyText"/>
        <w:rPr>
          <w:b/>
        </w:rPr>
      </w:pPr>
    </w:p>
    <w:p>
      <w:pPr>
        <w:pStyle w:val="BodyText"/>
        <w:rPr>
          <w:b/>
        </w:rPr>
      </w:pPr>
    </w:p>
    <w:p>
      <w:pPr>
        <w:pStyle w:val="ListParagraph"/>
        <w:numPr>
          <w:ilvl w:val="0"/>
          <w:numId w:val="100"/>
        </w:numPr>
        <w:tabs>
          <w:tab w:pos="1026" w:val="left" w:leader="none"/>
        </w:tabs>
        <w:spacing w:line="240" w:lineRule="auto" w:before="137" w:after="0"/>
        <w:ind w:left="1025" w:right="0" w:hanging="302"/>
        <w:jc w:val="left"/>
        <w:rPr>
          <w:sz w:val="22"/>
        </w:rPr>
      </w:pPr>
      <w:r>
        <w:rPr>
          <w:sz w:val="22"/>
        </w:rPr>
        <w:t>r</w:t>
      </w:r>
      <w:r>
        <w:rPr>
          <w:spacing w:val="38"/>
          <w:sz w:val="22"/>
        </w:rPr>
        <w:t> </w:t>
      </w:r>
      <w:r>
        <w:rPr>
          <w:sz w:val="22"/>
        </w:rPr>
        <w:t>e</w:t>
      </w:r>
      <w:r>
        <w:rPr>
          <w:spacing w:val="38"/>
          <w:sz w:val="22"/>
        </w:rPr>
        <w:t> </w:t>
      </w:r>
      <w:r>
        <w:rPr>
          <w:sz w:val="22"/>
        </w:rPr>
        <w:t>b</w:t>
      </w:r>
      <w:r>
        <w:rPr>
          <w:spacing w:val="38"/>
          <w:sz w:val="22"/>
        </w:rPr>
        <w:t> </w:t>
      </w:r>
      <w:r>
        <w:rPr>
          <w:sz w:val="22"/>
        </w:rPr>
        <w:t>D</w:t>
      </w:r>
      <w:r>
        <w:rPr>
          <w:spacing w:val="38"/>
          <w:sz w:val="22"/>
        </w:rPr>
        <w:t> </w:t>
      </w:r>
      <w:r>
        <w:rPr>
          <w:sz w:val="22"/>
        </w:rPr>
        <w:t>ng</w:t>
      </w:r>
      <w:r>
        <w:rPr>
          <w:spacing w:val="38"/>
          <w:sz w:val="22"/>
        </w:rPr>
        <w:t> </w:t>
      </w:r>
      <w:r>
        <w:rPr>
          <w:sz w:val="22"/>
        </w:rPr>
        <w:t>w</w:t>
      </w:r>
      <w:r>
        <w:rPr>
          <w:spacing w:val="39"/>
          <w:sz w:val="22"/>
        </w:rPr>
        <w:t> </w:t>
      </w:r>
      <w:r>
        <w:rPr>
          <w:sz w:val="22"/>
        </w:rPr>
        <w:t>D</w:t>
      </w:r>
      <w:r>
        <w:rPr>
          <w:spacing w:val="38"/>
          <w:sz w:val="22"/>
        </w:rPr>
        <w:t> </w:t>
      </w:r>
      <w:r>
        <w:rPr>
          <w:sz w:val="22"/>
        </w:rPr>
        <w:t>q</w:t>
      </w:r>
      <w:r>
        <w:rPr>
          <w:spacing w:val="38"/>
          <w:sz w:val="22"/>
        </w:rPr>
        <w:t> </w:t>
      </w:r>
      <w:r>
        <w:rPr>
          <w:sz w:val="22"/>
        </w:rPr>
        <w:t>l</w:t>
      </w:r>
      <w:r>
        <w:rPr>
          <w:spacing w:val="38"/>
          <w:sz w:val="22"/>
        </w:rPr>
        <w:t> </w:t>
      </w:r>
      <w:r>
        <w:rPr>
          <w:sz w:val="22"/>
        </w:rPr>
        <w:t>D</w:t>
      </w:r>
      <w:r>
        <w:rPr>
          <w:spacing w:val="38"/>
          <w:sz w:val="22"/>
        </w:rPr>
        <w:t> </w:t>
      </w:r>
      <w:r>
        <w:rPr>
          <w:sz w:val="22"/>
        </w:rPr>
        <w:t>gh</w:t>
      </w:r>
      <w:r>
        <w:rPr>
          <w:spacing w:val="38"/>
          <w:sz w:val="22"/>
        </w:rPr>
        <w:t> </w:t>
      </w:r>
      <w:r>
        <w:rPr>
          <w:sz w:val="22"/>
        </w:rPr>
        <w:t>j</w:t>
      </w:r>
      <w:r>
        <w:rPr>
          <w:spacing w:val="39"/>
          <w:sz w:val="22"/>
        </w:rPr>
        <w:t> </w:t>
      </w:r>
      <w:r>
        <w:rPr>
          <w:sz w:val="22"/>
        </w:rPr>
        <w:t>D</w:t>
      </w:r>
      <w:r>
        <w:rPr>
          <w:spacing w:val="38"/>
          <w:sz w:val="22"/>
        </w:rPr>
        <w:t> </w:t>
      </w:r>
      <w:r>
        <w:rPr>
          <w:sz w:val="22"/>
        </w:rPr>
        <w:t>p</w:t>
      </w:r>
    </w:p>
    <w:p>
      <w:pPr>
        <w:pStyle w:val="BodyText"/>
        <w:spacing w:before="2"/>
        <w:rPr>
          <w:sz w:val="21"/>
        </w:rPr>
      </w:pPr>
    </w:p>
    <w:p>
      <w:pPr>
        <w:pStyle w:val="ListParagraph"/>
        <w:numPr>
          <w:ilvl w:val="0"/>
          <w:numId w:val="100"/>
        </w:numPr>
        <w:tabs>
          <w:tab w:pos="319" w:val="left" w:leader="none"/>
        </w:tabs>
        <w:spacing w:line="240" w:lineRule="auto" w:before="0" w:after="0"/>
        <w:ind w:left="1025" w:right="9249" w:hanging="1026"/>
        <w:jc w:val="right"/>
        <w:rPr>
          <w:sz w:val="22"/>
        </w:rPr>
      </w:pPr>
      <w:r>
        <w:rPr>
          <w:sz w:val="22"/>
        </w:rPr>
        <w:t>r </w:t>
      </w:r>
      <w:r>
        <w:rPr>
          <w:rFonts w:ascii="MS UI Gothic" w:hAnsi="MS UI Gothic"/>
          <w:sz w:val="22"/>
        </w:rPr>
        <w:t>→</w:t>
      </w:r>
      <w:r>
        <w:rPr>
          <w:rFonts w:ascii="MS UI Gothic" w:hAnsi="MS UI Gothic"/>
          <w:spacing w:val="6"/>
          <w:sz w:val="22"/>
        </w:rPr>
        <w:t> </w:t>
      </w:r>
      <w:r>
        <w:rPr>
          <w:sz w:val="22"/>
        </w:rPr>
        <w:t>17</w:t>
      </w:r>
    </w:p>
    <w:p>
      <w:pPr>
        <w:pStyle w:val="BodyText"/>
        <w:spacing w:before="57"/>
        <w:ind w:right="9347"/>
        <w:jc w:val="right"/>
      </w:pPr>
      <w:r>
        <w:rPr/>
        <w:t>e </w:t>
      </w:r>
      <w:r>
        <w:rPr>
          <w:rFonts w:ascii="MS UI Gothic" w:hAnsi="MS UI Gothic"/>
        </w:rPr>
        <w:t>→</w:t>
      </w:r>
      <w:r>
        <w:rPr>
          <w:rFonts w:ascii="MS UI Gothic" w:hAnsi="MS UI Gothic"/>
          <w:spacing w:val="-27"/>
        </w:rPr>
        <w:t> </w:t>
      </w:r>
      <w:r>
        <w:rPr/>
        <w:t>4</w:t>
      </w:r>
    </w:p>
    <w:p>
      <w:pPr>
        <w:pStyle w:val="BodyText"/>
        <w:spacing w:before="57"/>
        <w:ind w:right="9322"/>
        <w:jc w:val="right"/>
      </w:pPr>
      <w:r>
        <w:rPr>
          <w:w w:val="105"/>
        </w:rPr>
        <w:t>b </w:t>
      </w:r>
      <w:r>
        <w:rPr>
          <w:rFonts w:ascii="MS UI Gothic" w:hAnsi="MS UI Gothic"/>
          <w:w w:val="105"/>
        </w:rPr>
        <w:t>→</w:t>
      </w:r>
      <w:r>
        <w:rPr>
          <w:rFonts w:ascii="MS UI Gothic" w:hAnsi="MS UI Gothic"/>
          <w:spacing w:val="-18"/>
          <w:w w:val="105"/>
        </w:rPr>
        <w:t> </w:t>
      </w:r>
      <w:r>
        <w:rPr>
          <w:w w:val="105"/>
        </w:rPr>
        <w:t>1</w:t>
      </w:r>
    </w:p>
    <w:p>
      <w:pPr>
        <w:pStyle w:val="BodyText"/>
        <w:spacing w:before="56"/>
        <w:ind w:left="1025"/>
      </w:pPr>
      <w:r>
        <w:rPr/>
        <w:t>D </w:t>
      </w:r>
      <w:r>
        <w:rPr>
          <w:rFonts w:ascii="MS UI Gothic" w:hAnsi="MS UI Gothic"/>
        </w:rPr>
        <w:t>→ </w:t>
      </w:r>
      <w:r>
        <w:rPr/>
        <w:t>3</w:t>
      </w:r>
    </w:p>
    <w:p>
      <w:pPr>
        <w:pStyle w:val="BodyText"/>
        <w:spacing w:before="57"/>
        <w:ind w:left="1025"/>
      </w:pPr>
      <w:r>
        <w:rPr/>
        <w:t>ng </w:t>
      </w:r>
      <w:r>
        <w:rPr>
          <w:rFonts w:ascii="MS UI Gothic" w:hAnsi="MS UI Gothic"/>
        </w:rPr>
        <w:t>→ </w:t>
      </w:r>
      <w:r>
        <w:rPr/>
        <w:t>12</w:t>
      </w:r>
    </w:p>
    <w:p>
      <w:pPr>
        <w:pStyle w:val="BodyText"/>
        <w:spacing w:before="57"/>
        <w:ind w:left="1025"/>
      </w:pPr>
      <w:r>
        <w:rPr/>
        <w:t>w </w:t>
      </w:r>
      <w:r>
        <w:rPr>
          <w:rFonts w:ascii="MS UI Gothic" w:hAnsi="MS UI Gothic"/>
        </w:rPr>
        <w:t>→ </w:t>
      </w:r>
      <w:r>
        <w:rPr/>
        <w:t>23</w:t>
      </w:r>
    </w:p>
    <w:p>
      <w:pPr>
        <w:pStyle w:val="BodyText"/>
        <w:spacing w:before="57"/>
        <w:ind w:left="1025"/>
      </w:pPr>
      <w:r>
        <w:rPr/>
        <w:t>D </w:t>
      </w:r>
      <w:r>
        <w:rPr>
          <w:rFonts w:ascii="MS UI Gothic" w:hAnsi="MS UI Gothic"/>
        </w:rPr>
        <w:t>→ </w:t>
      </w:r>
      <w:r>
        <w:rPr/>
        <w:t>3</w:t>
      </w:r>
    </w:p>
    <w:p>
      <w:pPr>
        <w:pStyle w:val="BodyText"/>
        <w:spacing w:before="57"/>
        <w:ind w:left="1025"/>
      </w:pPr>
      <w:r>
        <w:rPr/>
        <w:t>q </w:t>
      </w:r>
      <w:r>
        <w:rPr>
          <w:rFonts w:ascii="MS UI Gothic" w:hAnsi="MS UI Gothic"/>
        </w:rPr>
        <w:t>→ </w:t>
      </w:r>
      <w:r>
        <w:rPr/>
        <w:t>15</w:t>
      </w:r>
    </w:p>
    <w:p>
      <w:pPr>
        <w:pStyle w:val="BodyText"/>
        <w:spacing w:before="57"/>
        <w:ind w:left="1025"/>
      </w:pPr>
      <w:r>
        <w:rPr/>
        <w:t>l </w:t>
      </w:r>
      <w:r>
        <w:rPr>
          <w:rFonts w:ascii="MS UI Gothic" w:hAnsi="MS UI Gothic"/>
        </w:rPr>
        <w:t>→ </w:t>
      </w:r>
      <w:r>
        <w:rPr/>
        <w:t>9</w:t>
      </w:r>
    </w:p>
    <w:p>
      <w:pPr>
        <w:pStyle w:val="BodyText"/>
        <w:spacing w:before="57"/>
        <w:ind w:left="1025"/>
      </w:pPr>
      <w:r>
        <w:rPr/>
        <w:t>D </w:t>
      </w:r>
      <w:r>
        <w:rPr>
          <w:rFonts w:ascii="MS UI Gothic" w:hAnsi="MS UI Gothic"/>
        </w:rPr>
        <w:t>→ </w:t>
      </w:r>
      <w:r>
        <w:rPr/>
        <w:t>3</w:t>
      </w:r>
    </w:p>
    <w:p>
      <w:pPr>
        <w:pStyle w:val="BodyText"/>
        <w:spacing w:before="56"/>
        <w:ind w:left="1025"/>
      </w:pPr>
      <w:r>
        <w:rPr/>
        <w:t>gh </w:t>
      </w:r>
      <w:r>
        <w:rPr>
          <w:rFonts w:ascii="MS UI Gothic" w:hAnsi="MS UI Gothic"/>
        </w:rPr>
        <w:t>→ </w:t>
      </w:r>
      <w:r>
        <w:rPr/>
        <w:t>5</w:t>
      </w:r>
    </w:p>
    <w:p>
      <w:pPr>
        <w:pStyle w:val="BodyText"/>
        <w:spacing w:before="57"/>
        <w:ind w:left="1025"/>
      </w:pPr>
      <w:r>
        <w:rPr/>
        <w:t>j </w:t>
      </w:r>
      <w:r>
        <w:rPr>
          <w:rFonts w:ascii="MS UI Gothic" w:hAnsi="MS UI Gothic"/>
        </w:rPr>
        <w:t>→ </w:t>
      </w:r>
      <w:r>
        <w:rPr/>
        <w:t>8</w:t>
      </w:r>
    </w:p>
    <w:p>
      <w:pPr>
        <w:pStyle w:val="BodyText"/>
        <w:spacing w:before="57"/>
        <w:ind w:left="1025"/>
      </w:pPr>
      <w:r>
        <w:rPr/>
        <w:t>D </w:t>
      </w:r>
      <w:r>
        <w:rPr>
          <w:rFonts w:ascii="MS UI Gothic" w:hAnsi="MS UI Gothic"/>
        </w:rPr>
        <w:t>→ </w:t>
      </w:r>
      <w:r>
        <w:rPr/>
        <w:t>3</w:t>
      </w:r>
    </w:p>
    <w:p>
      <w:pPr>
        <w:pStyle w:val="BodyText"/>
        <w:spacing w:before="57"/>
        <w:ind w:left="1025"/>
      </w:pPr>
      <w:r>
        <w:rPr/>
        <w:t>p </w:t>
      </w:r>
      <w:r>
        <w:rPr>
          <w:rFonts w:ascii="MS UI Gothic" w:hAnsi="MS UI Gothic"/>
        </w:rPr>
        <w:t>→ </w:t>
      </w:r>
      <w:r>
        <w:rPr/>
        <w:t>14</w:t>
      </w:r>
    </w:p>
    <w:p>
      <w:pPr>
        <w:spacing w:after="0"/>
        <w:sectPr>
          <w:pgSz w:w="12240" w:h="15840"/>
          <w:pgMar w:header="1429" w:footer="0" w:top="1660" w:bottom="280" w:left="1320" w:right="0"/>
        </w:sectPr>
      </w:pPr>
    </w:p>
    <w:p>
      <w:pPr>
        <w:pStyle w:val="BodyText"/>
        <w:rPr>
          <w:sz w:val="20"/>
        </w:rPr>
      </w:pPr>
    </w:p>
    <w:p>
      <w:pPr>
        <w:pStyle w:val="BodyText"/>
        <w:spacing w:before="2"/>
        <w:rPr>
          <w:sz w:val="19"/>
        </w:rPr>
      </w:pPr>
    </w:p>
    <w:p>
      <w:pPr>
        <w:pStyle w:val="BodyText"/>
        <w:spacing w:before="62"/>
        <w:ind w:left="375"/>
      </w:pPr>
      <w:r>
        <w:rPr>
          <w:b/>
          <w:w w:val="110"/>
        </w:rPr>
        <w:t>c. </w:t>
      </w:r>
      <w:r>
        <w:rPr>
          <w:w w:val="105"/>
        </w:rPr>
        <w:t>26 </w:t>
      </w:r>
      <w:r>
        <w:rPr>
          <w:w w:val="110"/>
        </w:rPr>
        <w:t>= 15 * 1 + 11</w:t>
      </w:r>
    </w:p>
    <w:p>
      <w:pPr>
        <w:pStyle w:val="BodyText"/>
        <w:spacing w:before="88"/>
        <w:ind w:left="665"/>
      </w:pPr>
      <w:r>
        <w:rPr>
          <w:w w:val="110"/>
        </w:rPr>
        <w:t>15 = 11 * 1 + 4</w:t>
      </w:r>
    </w:p>
    <w:p>
      <w:pPr>
        <w:pStyle w:val="BodyText"/>
        <w:spacing w:before="89"/>
        <w:ind w:left="665"/>
      </w:pPr>
      <w:r>
        <w:rPr>
          <w:w w:val="105"/>
        </w:rPr>
        <w:t>11 = 4 * 2 + 3</w:t>
      </w:r>
    </w:p>
    <w:p>
      <w:pPr>
        <w:pStyle w:val="BodyText"/>
        <w:spacing w:before="89"/>
        <w:ind w:left="665"/>
      </w:pPr>
      <w:r>
        <w:rPr>
          <w:w w:val="105"/>
        </w:rPr>
        <w:t>4 </w:t>
      </w:r>
      <w:r>
        <w:rPr>
          <w:w w:val="110"/>
        </w:rPr>
        <w:t>= </w:t>
      </w:r>
      <w:r>
        <w:rPr>
          <w:w w:val="105"/>
        </w:rPr>
        <w:t>3 </w:t>
      </w:r>
      <w:r>
        <w:rPr>
          <w:w w:val="110"/>
        </w:rPr>
        <w:t>* 1 + </w:t>
      </w:r>
      <w:r>
        <w:rPr>
          <w:spacing w:val="22"/>
          <w:w w:val="110"/>
        </w:rPr>
        <w:t> </w:t>
      </w:r>
      <w:r>
        <w:rPr>
          <w:w w:val="110"/>
        </w:rPr>
        <w:t>1</w:t>
      </w:r>
    </w:p>
    <w:p>
      <w:pPr>
        <w:pStyle w:val="BodyText"/>
        <w:spacing w:before="89"/>
        <w:ind w:left="665"/>
      </w:pPr>
      <w:r>
        <w:rPr>
          <w:w w:val="105"/>
        </w:rPr>
        <w:t>3</w:t>
      </w:r>
      <w:r>
        <w:rPr>
          <w:spacing w:val="14"/>
          <w:w w:val="105"/>
        </w:rPr>
        <w:t> </w:t>
      </w:r>
      <w:r>
        <w:rPr>
          <w:w w:val="105"/>
        </w:rPr>
        <w:t>=</w:t>
      </w:r>
      <w:r>
        <w:rPr>
          <w:spacing w:val="15"/>
          <w:w w:val="105"/>
        </w:rPr>
        <w:t> </w:t>
      </w:r>
      <w:r>
        <w:rPr>
          <w:w w:val="105"/>
        </w:rPr>
        <w:t>1</w:t>
      </w:r>
      <w:r>
        <w:rPr>
          <w:spacing w:val="14"/>
          <w:w w:val="105"/>
        </w:rPr>
        <w:t> </w:t>
      </w:r>
      <w:r>
        <w:rPr>
          <w:w w:val="105"/>
        </w:rPr>
        <w:t>*</w:t>
      </w:r>
      <w:r>
        <w:rPr>
          <w:spacing w:val="15"/>
          <w:w w:val="105"/>
        </w:rPr>
        <w:t> </w:t>
      </w:r>
      <w:r>
        <w:rPr>
          <w:w w:val="105"/>
        </w:rPr>
        <w:t>3</w:t>
      </w:r>
      <w:r>
        <w:rPr>
          <w:spacing w:val="14"/>
          <w:w w:val="105"/>
        </w:rPr>
        <w:t> </w:t>
      </w:r>
      <w:r>
        <w:rPr>
          <w:w w:val="105"/>
        </w:rPr>
        <w:t>+</w:t>
      </w:r>
      <w:r>
        <w:rPr>
          <w:spacing w:val="15"/>
          <w:w w:val="105"/>
        </w:rPr>
        <w:t> </w:t>
      </w:r>
      <w:r>
        <w:rPr/>
        <w:t>0</w:t>
      </w:r>
    </w:p>
    <w:p>
      <w:pPr>
        <w:pStyle w:val="BodyText"/>
        <w:spacing w:line="670" w:lineRule="atLeast" w:before="7"/>
        <w:ind w:left="665" w:right="8607"/>
      </w:pPr>
      <w:r>
        <w:rPr/>
        <w:t>So, going back ... 1 = 4 - 3 * 1</w:t>
      </w:r>
    </w:p>
    <w:p>
      <w:pPr>
        <w:pStyle w:val="BodyText"/>
        <w:spacing w:before="96"/>
        <w:ind w:left="665"/>
      </w:pPr>
      <w:r>
        <w:rPr>
          <w:w w:val="105"/>
        </w:rPr>
        <w:t>1 = 4 - (11 - 4 * 2) * 1</w:t>
      </w:r>
    </w:p>
    <w:p>
      <w:pPr>
        <w:pStyle w:val="BodyText"/>
        <w:spacing w:before="89"/>
        <w:ind w:left="665"/>
      </w:pPr>
      <w:r>
        <w:rPr>
          <w:w w:val="105"/>
        </w:rPr>
        <w:t>1 = -11 + 4 * 3</w:t>
      </w:r>
    </w:p>
    <w:p>
      <w:pPr>
        <w:pStyle w:val="BodyText"/>
        <w:spacing w:before="89"/>
        <w:ind w:left="665"/>
      </w:pPr>
      <w:r>
        <w:rPr>
          <w:w w:val="105"/>
        </w:rPr>
        <w:t>1 = -11 + (15 - 11 * 1) * 3</w:t>
      </w:r>
    </w:p>
    <w:p>
      <w:pPr>
        <w:pStyle w:val="BodyText"/>
        <w:spacing w:before="89"/>
        <w:ind w:left="665"/>
      </w:pPr>
      <w:r>
        <w:rPr>
          <w:w w:val="105"/>
        </w:rPr>
        <w:t>1 = 15 * 3 - 11 * 4</w:t>
      </w:r>
    </w:p>
    <w:p>
      <w:pPr>
        <w:pStyle w:val="BodyText"/>
        <w:spacing w:before="88"/>
        <w:ind w:left="665"/>
      </w:pPr>
      <w:r>
        <w:rPr>
          <w:w w:val="105"/>
        </w:rPr>
        <w:t>1 = 15 * 3 - (26 - 15 * 1) * 4</w:t>
      </w:r>
    </w:p>
    <w:p>
      <w:pPr>
        <w:pStyle w:val="BodyText"/>
        <w:spacing w:before="89"/>
        <w:ind w:left="665"/>
      </w:pPr>
      <w:r>
        <w:rPr/>
        <w:t>1 = 15 * 7 - 26 *4</w:t>
      </w:r>
    </w:p>
    <w:p>
      <w:pPr>
        <w:pStyle w:val="BodyText"/>
      </w:pPr>
    </w:p>
    <w:p>
      <w:pPr>
        <w:pStyle w:val="BodyText"/>
        <w:spacing w:before="178"/>
        <w:ind w:left="665"/>
      </w:pPr>
      <w:r>
        <w:rPr/>
        <w:t>If we mod everything by 26 we get: 1 = 15 * 7 (mod 26)</w:t>
      </w:r>
    </w:p>
    <w:p>
      <w:pPr>
        <w:pStyle w:val="BodyText"/>
      </w:pPr>
    </w:p>
    <w:p>
      <w:pPr>
        <w:pStyle w:val="Heading9"/>
        <w:spacing w:before="177"/>
        <w:ind w:left="665"/>
      </w:pPr>
      <w:r>
        <w:rPr/>
        <w:pict>
          <v:shape style="position:absolute;margin-left:99.073997pt;margin-top:45.835903pt;width:305.150pt;height:175.75pt;mso-position-horizontal-relative:page;mso-position-vertical-relative:paragraph;z-index:253127680"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
                    <w:gridCol w:w="469"/>
                    <w:gridCol w:w="457"/>
                    <w:gridCol w:w="457"/>
                    <w:gridCol w:w="505"/>
                    <w:gridCol w:w="469"/>
                    <w:gridCol w:w="457"/>
                    <w:gridCol w:w="505"/>
                    <w:gridCol w:w="457"/>
                    <w:gridCol w:w="457"/>
                    <w:gridCol w:w="457"/>
                    <w:gridCol w:w="457"/>
                    <w:gridCol w:w="469"/>
                  </w:tblGrid>
                  <w:tr>
                    <w:trPr>
                      <w:trHeight w:val="336" w:hRule="atLeast"/>
                    </w:trPr>
                    <w:tc>
                      <w:tcPr>
                        <w:tcW w:w="469" w:type="dxa"/>
                      </w:tcPr>
                      <w:p>
                        <w:pPr>
                          <w:pStyle w:val="TableParagraph"/>
                          <w:spacing w:before="34"/>
                          <w:ind w:left="8"/>
                          <w:jc w:val="center"/>
                          <w:rPr>
                            <w:sz w:val="22"/>
                          </w:rPr>
                        </w:pPr>
                        <w:r>
                          <w:rPr>
                            <w:w w:val="80"/>
                            <w:sz w:val="22"/>
                          </w:rPr>
                          <w:t>0</w:t>
                        </w:r>
                      </w:p>
                    </w:tc>
                    <w:tc>
                      <w:tcPr>
                        <w:tcW w:w="469" w:type="dxa"/>
                      </w:tcPr>
                      <w:p>
                        <w:pPr>
                          <w:pStyle w:val="TableParagraph"/>
                          <w:spacing w:before="34"/>
                          <w:ind w:left="179"/>
                          <w:rPr>
                            <w:sz w:val="22"/>
                          </w:rPr>
                        </w:pPr>
                        <w:r>
                          <w:rPr>
                            <w:w w:val="115"/>
                            <w:sz w:val="22"/>
                          </w:rPr>
                          <w:t>1</w:t>
                        </w:r>
                      </w:p>
                    </w:tc>
                    <w:tc>
                      <w:tcPr>
                        <w:tcW w:w="457" w:type="dxa"/>
                      </w:tcPr>
                      <w:p>
                        <w:pPr>
                          <w:pStyle w:val="TableParagraph"/>
                          <w:spacing w:before="34"/>
                          <w:ind w:left="173"/>
                          <w:rPr>
                            <w:sz w:val="22"/>
                          </w:rPr>
                        </w:pPr>
                        <w:r>
                          <w:rPr>
                            <w:w w:val="88"/>
                            <w:sz w:val="22"/>
                          </w:rPr>
                          <w:t>2</w:t>
                        </w:r>
                      </w:p>
                    </w:tc>
                    <w:tc>
                      <w:tcPr>
                        <w:tcW w:w="457" w:type="dxa"/>
                      </w:tcPr>
                      <w:p>
                        <w:pPr>
                          <w:pStyle w:val="TableParagraph"/>
                          <w:spacing w:before="34"/>
                          <w:ind w:left="10"/>
                          <w:jc w:val="center"/>
                          <w:rPr>
                            <w:sz w:val="22"/>
                          </w:rPr>
                        </w:pPr>
                        <w:r>
                          <w:rPr>
                            <w:w w:val="89"/>
                            <w:sz w:val="22"/>
                          </w:rPr>
                          <w:t>3</w:t>
                        </w:r>
                      </w:p>
                    </w:tc>
                    <w:tc>
                      <w:tcPr>
                        <w:tcW w:w="505" w:type="dxa"/>
                      </w:tcPr>
                      <w:p>
                        <w:pPr>
                          <w:pStyle w:val="TableParagraph"/>
                          <w:spacing w:before="34"/>
                          <w:ind w:left="11"/>
                          <w:jc w:val="center"/>
                          <w:rPr>
                            <w:sz w:val="22"/>
                          </w:rPr>
                        </w:pPr>
                        <w:r>
                          <w:rPr>
                            <w:w w:val="87"/>
                            <w:sz w:val="22"/>
                          </w:rPr>
                          <w:t>4</w:t>
                        </w:r>
                      </w:p>
                    </w:tc>
                    <w:tc>
                      <w:tcPr>
                        <w:tcW w:w="469" w:type="dxa"/>
                      </w:tcPr>
                      <w:p>
                        <w:pPr>
                          <w:pStyle w:val="TableParagraph"/>
                          <w:spacing w:before="34"/>
                          <w:ind w:left="181"/>
                          <w:rPr>
                            <w:sz w:val="22"/>
                          </w:rPr>
                        </w:pPr>
                        <w:r>
                          <w:rPr>
                            <w:w w:val="93"/>
                            <w:sz w:val="22"/>
                          </w:rPr>
                          <w:t>5</w:t>
                        </w:r>
                      </w:p>
                    </w:tc>
                    <w:tc>
                      <w:tcPr>
                        <w:tcW w:w="457" w:type="dxa"/>
                      </w:tcPr>
                      <w:p>
                        <w:pPr>
                          <w:pStyle w:val="TableParagraph"/>
                          <w:spacing w:before="34"/>
                          <w:ind w:left="13"/>
                          <w:jc w:val="center"/>
                          <w:rPr>
                            <w:sz w:val="22"/>
                          </w:rPr>
                        </w:pPr>
                        <w:r>
                          <w:rPr>
                            <w:w w:val="87"/>
                            <w:sz w:val="22"/>
                          </w:rPr>
                          <w:t>6</w:t>
                        </w:r>
                      </w:p>
                    </w:tc>
                    <w:tc>
                      <w:tcPr>
                        <w:tcW w:w="505" w:type="dxa"/>
                      </w:tcPr>
                      <w:p>
                        <w:pPr>
                          <w:pStyle w:val="TableParagraph"/>
                          <w:spacing w:before="34"/>
                          <w:ind w:right="183"/>
                          <w:jc w:val="right"/>
                          <w:rPr>
                            <w:sz w:val="22"/>
                          </w:rPr>
                        </w:pPr>
                        <w:r>
                          <w:rPr>
                            <w:w w:val="98"/>
                            <w:sz w:val="22"/>
                          </w:rPr>
                          <w:t>7</w:t>
                        </w:r>
                      </w:p>
                    </w:tc>
                    <w:tc>
                      <w:tcPr>
                        <w:tcW w:w="457" w:type="dxa"/>
                      </w:tcPr>
                      <w:p>
                        <w:pPr>
                          <w:pStyle w:val="TableParagraph"/>
                          <w:spacing w:before="34"/>
                          <w:ind w:left="15"/>
                          <w:jc w:val="center"/>
                          <w:rPr>
                            <w:sz w:val="22"/>
                          </w:rPr>
                        </w:pPr>
                        <w:r>
                          <w:rPr>
                            <w:w w:val="83"/>
                            <w:sz w:val="22"/>
                          </w:rPr>
                          <w:t>8</w:t>
                        </w:r>
                      </w:p>
                    </w:tc>
                    <w:tc>
                      <w:tcPr>
                        <w:tcW w:w="457" w:type="dxa"/>
                      </w:tcPr>
                      <w:p>
                        <w:pPr>
                          <w:pStyle w:val="TableParagraph"/>
                          <w:spacing w:before="34"/>
                          <w:ind w:left="16"/>
                          <w:jc w:val="center"/>
                          <w:rPr>
                            <w:sz w:val="22"/>
                          </w:rPr>
                        </w:pPr>
                        <w:r>
                          <w:rPr>
                            <w:w w:val="87"/>
                            <w:sz w:val="22"/>
                          </w:rPr>
                          <w:t>9</w:t>
                        </w:r>
                      </w:p>
                    </w:tc>
                    <w:tc>
                      <w:tcPr>
                        <w:tcW w:w="457" w:type="dxa"/>
                      </w:tcPr>
                      <w:p>
                        <w:pPr>
                          <w:pStyle w:val="TableParagraph"/>
                          <w:spacing w:before="34"/>
                          <w:ind w:left="122"/>
                          <w:rPr>
                            <w:sz w:val="22"/>
                          </w:rPr>
                        </w:pPr>
                        <w:r>
                          <w:rPr>
                            <w:sz w:val="22"/>
                          </w:rPr>
                          <w:t>10</w:t>
                        </w:r>
                      </w:p>
                    </w:tc>
                    <w:tc>
                      <w:tcPr>
                        <w:tcW w:w="457" w:type="dxa"/>
                      </w:tcPr>
                      <w:p>
                        <w:pPr>
                          <w:pStyle w:val="TableParagraph"/>
                          <w:spacing w:before="34"/>
                          <w:ind w:left="122"/>
                          <w:rPr>
                            <w:sz w:val="22"/>
                          </w:rPr>
                        </w:pPr>
                        <w:r>
                          <w:rPr>
                            <w:w w:val="115"/>
                            <w:sz w:val="22"/>
                          </w:rPr>
                          <w:t>11</w:t>
                        </w:r>
                      </w:p>
                    </w:tc>
                    <w:tc>
                      <w:tcPr>
                        <w:tcW w:w="469" w:type="dxa"/>
                      </w:tcPr>
                      <w:p>
                        <w:pPr>
                          <w:pStyle w:val="TableParagraph"/>
                          <w:spacing w:before="34"/>
                          <w:ind w:left="91" w:right="74"/>
                          <w:jc w:val="center"/>
                          <w:rPr>
                            <w:sz w:val="22"/>
                          </w:rPr>
                        </w:pPr>
                        <w:r>
                          <w:rPr>
                            <w:sz w:val="22"/>
                          </w:rPr>
                          <w:t>12</w:t>
                        </w:r>
                      </w:p>
                    </w:tc>
                  </w:tr>
                  <w:tr>
                    <w:trPr>
                      <w:trHeight w:val="336" w:hRule="atLeast"/>
                    </w:trPr>
                    <w:tc>
                      <w:tcPr>
                        <w:tcW w:w="469" w:type="dxa"/>
                      </w:tcPr>
                      <w:p>
                        <w:pPr>
                          <w:pStyle w:val="TableParagraph"/>
                          <w:spacing w:before="34"/>
                          <w:ind w:left="8"/>
                          <w:jc w:val="center"/>
                          <w:rPr>
                            <w:sz w:val="22"/>
                          </w:rPr>
                        </w:pPr>
                        <w:r>
                          <w:rPr>
                            <w:w w:val="98"/>
                            <w:sz w:val="22"/>
                          </w:rPr>
                          <w:t>a</w:t>
                        </w:r>
                      </w:p>
                    </w:tc>
                    <w:tc>
                      <w:tcPr>
                        <w:tcW w:w="469" w:type="dxa"/>
                      </w:tcPr>
                      <w:p>
                        <w:pPr>
                          <w:pStyle w:val="TableParagraph"/>
                          <w:spacing w:before="34"/>
                          <w:ind w:left="173"/>
                          <w:rPr>
                            <w:sz w:val="22"/>
                          </w:rPr>
                        </w:pPr>
                        <w:r>
                          <w:rPr>
                            <w:w w:val="98"/>
                            <w:sz w:val="22"/>
                          </w:rPr>
                          <w:t>b</w:t>
                        </w:r>
                      </w:p>
                    </w:tc>
                    <w:tc>
                      <w:tcPr>
                        <w:tcW w:w="457" w:type="dxa"/>
                      </w:tcPr>
                      <w:p>
                        <w:pPr>
                          <w:pStyle w:val="TableParagraph"/>
                          <w:spacing w:before="34"/>
                          <w:ind w:left="122"/>
                          <w:rPr>
                            <w:sz w:val="22"/>
                          </w:rPr>
                        </w:pPr>
                        <w:r>
                          <w:rPr>
                            <w:sz w:val="22"/>
                          </w:rPr>
                          <w:t>ch</w:t>
                        </w:r>
                      </w:p>
                    </w:tc>
                    <w:tc>
                      <w:tcPr>
                        <w:tcW w:w="457" w:type="dxa"/>
                      </w:tcPr>
                      <w:p>
                        <w:pPr>
                          <w:pStyle w:val="TableParagraph"/>
                          <w:spacing w:before="34"/>
                          <w:ind w:left="10"/>
                          <w:jc w:val="center"/>
                          <w:rPr>
                            <w:sz w:val="22"/>
                          </w:rPr>
                        </w:pPr>
                        <w:r>
                          <w:rPr>
                            <w:w w:val="101"/>
                            <w:sz w:val="22"/>
                          </w:rPr>
                          <w:t>D</w:t>
                        </w:r>
                      </w:p>
                    </w:tc>
                    <w:tc>
                      <w:tcPr>
                        <w:tcW w:w="505" w:type="dxa"/>
                      </w:tcPr>
                      <w:p>
                        <w:pPr>
                          <w:pStyle w:val="TableParagraph"/>
                          <w:spacing w:before="34"/>
                          <w:ind w:left="11"/>
                          <w:jc w:val="center"/>
                          <w:rPr>
                            <w:sz w:val="22"/>
                          </w:rPr>
                        </w:pPr>
                        <w:r>
                          <w:rPr>
                            <w:w w:val="91"/>
                            <w:sz w:val="22"/>
                          </w:rPr>
                          <w:t>e</w:t>
                        </w:r>
                      </w:p>
                    </w:tc>
                    <w:tc>
                      <w:tcPr>
                        <w:tcW w:w="469" w:type="dxa"/>
                      </w:tcPr>
                      <w:p>
                        <w:pPr>
                          <w:pStyle w:val="TableParagraph"/>
                          <w:spacing w:before="34"/>
                          <w:ind w:left="120"/>
                          <w:rPr>
                            <w:sz w:val="22"/>
                          </w:rPr>
                        </w:pPr>
                        <w:r>
                          <w:rPr>
                            <w:sz w:val="22"/>
                          </w:rPr>
                          <w:t>gh</w:t>
                        </w:r>
                      </w:p>
                    </w:tc>
                    <w:tc>
                      <w:tcPr>
                        <w:tcW w:w="457" w:type="dxa"/>
                      </w:tcPr>
                      <w:p>
                        <w:pPr>
                          <w:pStyle w:val="TableParagraph"/>
                          <w:spacing w:before="34"/>
                          <w:ind w:left="13"/>
                          <w:jc w:val="center"/>
                          <w:rPr>
                            <w:sz w:val="22"/>
                          </w:rPr>
                        </w:pPr>
                        <w:r>
                          <w:rPr>
                            <w:w w:val="91"/>
                            <w:sz w:val="22"/>
                          </w:rPr>
                          <w:t>H</w:t>
                        </w:r>
                      </w:p>
                    </w:tc>
                    <w:tc>
                      <w:tcPr>
                        <w:tcW w:w="505" w:type="dxa"/>
                      </w:tcPr>
                      <w:p>
                        <w:pPr>
                          <w:pStyle w:val="TableParagraph"/>
                          <w:spacing w:before="34"/>
                          <w:ind w:right="198"/>
                          <w:jc w:val="right"/>
                          <w:rPr>
                            <w:sz w:val="22"/>
                          </w:rPr>
                        </w:pPr>
                        <w:r>
                          <w:rPr>
                            <w:w w:val="91"/>
                            <w:sz w:val="22"/>
                          </w:rPr>
                          <w:t>I</w:t>
                        </w:r>
                      </w:p>
                    </w:tc>
                    <w:tc>
                      <w:tcPr>
                        <w:tcW w:w="457" w:type="dxa"/>
                      </w:tcPr>
                      <w:p>
                        <w:pPr>
                          <w:pStyle w:val="TableParagraph"/>
                          <w:spacing w:before="34"/>
                          <w:ind w:left="15"/>
                          <w:jc w:val="center"/>
                          <w:rPr>
                            <w:sz w:val="22"/>
                          </w:rPr>
                        </w:pPr>
                        <w:r>
                          <w:rPr>
                            <w:w w:val="103"/>
                            <w:sz w:val="22"/>
                          </w:rPr>
                          <w:t>j</w:t>
                        </w:r>
                      </w:p>
                    </w:tc>
                    <w:tc>
                      <w:tcPr>
                        <w:tcW w:w="457" w:type="dxa"/>
                      </w:tcPr>
                      <w:p>
                        <w:pPr>
                          <w:pStyle w:val="TableParagraph"/>
                          <w:spacing w:before="34"/>
                          <w:ind w:left="15"/>
                          <w:jc w:val="center"/>
                          <w:rPr>
                            <w:sz w:val="22"/>
                          </w:rPr>
                        </w:pPr>
                        <w:r>
                          <w:rPr>
                            <w:w w:val="96"/>
                            <w:sz w:val="22"/>
                          </w:rPr>
                          <w:t>l</w:t>
                        </w:r>
                      </w:p>
                    </w:tc>
                    <w:tc>
                      <w:tcPr>
                        <w:tcW w:w="457" w:type="dxa"/>
                      </w:tcPr>
                      <w:p>
                        <w:pPr>
                          <w:pStyle w:val="TableParagraph"/>
                          <w:spacing w:before="34"/>
                          <w:ind w:left="140"/>
                          <w:rPr>
                            <w:sz w:val="22"/>
                          </w:rPr>
                        </w:pPr>
                        <w:r>
                          <w:rPr>
                            <w:w w:val="93"/>
                            <w:sz w:val="22"/>
                          </w:rPr>
                          <w:t>m</w:t>
                        </w:r>
                      </w:p>
                    </w:tc>
                    <w:tc>
                      <w:tcPr>
                        <w:tcW w:w="457" w:type="dxa"/>
                      </w:tcPr>
                      <w:p>
                        <w:pPr>
                          <w:pStyle w:val="TableParagraph"/>
                          <w:spacing w:before="34"/>
                          <w:ind w:left="171"/>
                          <w:rPr>
                            <w:sz w:val="22"/>
                          </w:rPr>
                        </w:pPr>
                        <w:r>
                          <w:rPr>
                            <w:w w:val="93"/>
                            <w:sz w:val="22"/>
                          </w:rPr>
                          <w:t>n</w:t>
                        </w:r>
                      </w:p>
                    </w:tc>
                    <w:tc>
                      <w:tcPr>
                        <w:tcW w:w="469" w:type="dxa"/>
                      </w:tcPr>
                      <w:p>
                        <w:pPr>
                          <w:pStyle w:val="TableParagraph"/>
                          <w:spacing w:before="34"/>
                          <w:ind w:left="91" w:right="73"/>
                          <w:jc w:val="center"/>
                          <w:rPr>
                            <w:sz w:val="22"/>
                          </w:rPr>
                        </w:pPr>
                        <w:r>
                          <w:rPr>
                            <w:sz w:val="22"/>
                          </w:rPr>
                          <w:t>ng</w:t>
                        </w:r>
                      </w:p>
                    </w:tc>
                  </w:tr>
                  <w:tr>
                    <w:trPr>
                      <w:trHeight w:val="336" w:hRule="atLeast"/>
                    </w:trPr>
                    <w:tc>
                      <w:tcPr>
                        <w:tcW w:w="469" w:type="dxa"/>
                      </w:tcPr>
                      <w:p>
                        <w:pPr>
                          <w:pStyle w:val="TableParagraph"/>
                          <w:spacing w:before="34"/>
                          <w:ind w:left="85" w:right="77"/>
                          <w:jc w:val="center"/>
                          <w:rPr>
                            <w:sz w:val="22"/>
                          </w:rPr>
                        </w:pPr>
                        <w:r>
                          <w:rPr>
                            <w:sz w:val="22"/>
                          </w:rPr>
                          <w:t>23</w:t>
                        </w:r>
                      </w:p>
                    </w:tc>
                    <w:tc>
                      <w:tcPr>
                        <w:tcW w:w="469" w:type="dxa"/>
                      </w:tcPr>
                      <w:p>
                        <w:pPr>
                          <w:pStyle w:val="TableParagraph"/>
                          <w:spacing w:before="34"/>
                          <w:ind w:left="125"/>
                          <w:rPr>
                            <w:sz w:val="22"/>
                          </w:rPr>
                        </w:pPr>
                        <w:r>
                          <w:rPr>
                            <w:sz w:val="22"/>
                          </w:rPr>
                          <w:t>24</w:t>
                        </w:r>
                      </w:p>
                    </w:tc>
                    <w:tc>
                      <w:tcPr>
                        <w:tcW w:w="457" w:type="dxa"/>
                      </w:tcPr>
                      <w:p>
                        <w:pPr>
                          <w:pStyle w:val="TableParagraph"/>
                          <w:spacing w:before="34"/>
                          <w:ind w:left="119"/>
                          <w:rPr>
                            <w:sz w:val="22"/>
                          </w:rPr>
                        </w:pPr>
                        <w:r>
                          <w:rPr>
                            <w:sz w:val="22"/>
                          </w:rPr>
                          <w:t>25</w:t>
                        </w:r>
                      </w:p>
                    </w:tc>
                    <w:tc>
                      <w:tcPr>
                        <w:tcW w:w="457" w:type="dxa"/>
                      </w:tcPr>
                      <w:p>
                        <w:pPr>
                          <w:pStyle w:val="TableParagraph"/>
                          <w:spacing w:before="34"/>
                          <w:ind w:left="10"/>
                          <w:jc w:val="center"/>
                          <w:rPr>
                            <w:sz w:val="22"/>
                          </w:rPr>
                        </w:pPr>
                        <w:r>
                          <w:rPr>
                            <w:w w:val="80"/>
                            <w:sz w:val="22"/>
                          </w:rPr>
                          <w:t>0</w:t>
                        </w:r>
                      </w:p>
                    </w:tc>
                    <w:tc>
                      <w:tcPr>
                        <w:tcW w:w="505" w:type="dxa"/>
                      </w:tcPr>
                      <w:p>
                        <w:pPr>
                          <w:pStyle w:val="TableParagraph"/>
                          <w:spacing w:before="34"/>
                          <w:ind w:left="11"/>
                          <w:jc w:val="center"/>
                          <w:rPr>
                            <w:sz w:val="22"/>
                          </w:rPr>
                        </w:pPr>
                        <w:r>
                          <w:rPr>
                            <w:w w:val="115"/>
                            <w:sz w:val="22"/>
                          </w:rPr>
                          <w:t>1</w:t>
                        </w:r>
                      </w:p>
                    </w:tc>
                    <w:tc>
                      <w:tcPr>
                        <w:tcW w:w="469" w:type="dxa"/>
                      </w:tcPr>
                      <w:p>
                        <w:pPr>
                          <w:pStyle w:val="TableParagraph"/>
                          <w:spacing w:before="34"/>
                          <w:ind w:left="181"/>
                          <w:rPr>
                            <w:sz w:val="22"/>
                          </w:rPr>
                        </w:pPr>
                        <w:r>
                          <w:rPr>
                            <w:w w:val="88"/>
                            <w:sz w:val="22"/>
                          </w:rPr>
                          <w:t>2</w:t>
                        </w:r>
                      </w:p>
                    </w:tc>
                    <w:tc>
                      <w:tcPr>
                        <w:tcW w:w="457" w:type="dxa"/>
                      </w:tcPr>
                      <w:p>
                        <w:pPr>
                          <w:pStyle w:val="TableParagraph"/>
                          <w:spacing w:before="34"/>
                          <w:ind w:left="13"/>
                          <w:jc w:val="center"/>
                          <w:rPr>
                            <w:sz w:val="22"/>
                          </w:rPr>
                        </w:pPr>
                        <w:r>
                          <w:rPr>
                            <w:w w:val="89"/>
                            <w:sz w:val="22"/>
                          </w:rPr>
                          <w:t>3</w:t>
                        </w:r>
                      </w:p>
                    </w:tc>
                    <w:tc>
                      <w:tcPr>
                        <w:tcW w:w="505" w:type="dxa"/>
                      </w:tcPr>
                      <w:p>
                        <w:pPr>
                          <w:pStyle w:val="TableParagraph"/>
                          <w:spacing w:before="34"/>
                          <w:ind w:right="183"/>
                          <w:jc w:val="right"/>
                          <w:rPr>
                            <w:sz w:val="22"/>
                          </w:rPr>
                        </w:pPr>
                        <w:r>
                          <w:rPr>
                            <w:w w:val="87"/>
                            <w:sz w:val="22"/>
                          </w:rPr>
                          <w:t>4</w:t>
                        </w:r>
                      </w:p>
                    </w:tc>
                    <w:tc>
                      <w:tcPr>
                        <w:tcW w:w="457" w:type="dxa"/>
                      </w:tcPr>
                      <w:p>
                        <w:pPr>
                          <w:pStyle w:val="TableParagraph"/>
                          <w:spacing w:before="34"/>
                          <w:ind w:left="15"/>
                          <w:jc w:val="center"/>
                          <w:rPr>
                            <w:sz w:val="22"/>
                          </w:rPr>
                        </w:pPr>
                        <w:r>
                          <w:rPr>
                            <w:w w:val="93"/>
                            <w:sz w:val="22"/>
                          </w:rPr>
                          <w:t>5</w:t>
                        </w:r>
                      </w:p>
                    </w:tc>
                    <w:tc>
                      <w:tcPr>
                        <w:tcW w:w="457" w:type="dxa"/>
                      </w:tcPr>
                      <w:p>
                        <w:pPr>
                          <w:pStyle w:val="TableParagraph"/>
                          <w:spacing w:before="34"/>
                          <w:ind w:left="16"/>
                          <w:jc w:val="center"/>
                          <w:rPr>
                            <w:sz w:val="22"/>
                          </w:rPr>
                        </w:pPr>
                        <w:r>
                          <w:rPr>
                            <w:w w:val="87"/>
                            <w:sz w:val="22"/>
                          </w:rPr>
                          <w:t>6</w:t>
                        </w:r>
                      </w:p>
                    </w:tc>
                    <w:tc>
                      <w:tcPr>
                        <w:tcW w:w="457" w:type="dxa"/>
                      </w:tcPr>
                      <w:p>
                        <w:pPr>
                          <w:pStyle w:val="TableParagraph"/>
                          <w:spacing w:before="34"/>
                          <w:ind w:left="177"/>
                          <w:rPr>
                            <w:sz w:val="22"/>
                          </w:rPr>
                        </w:pPr>
                        <w:r>
                          <w:rPr>
                            <w:w w:val="98"/>
                            <w:sz w:val="22"/>
                          </w:rPr>
                          <w:t>7</w:t>
                        </w:r>
                      </w:p>
                    </w:tc>
                    <w:tc>
                      <w:tcPr>
                        <w:tcW w:w="457" w:type="dxa"/>
                      </w:tcPr>
                      <w:p>
                        <w:pPr>
                          <w:pStyle w:val="TableParagraph"/>
                          <w:spacing w:before="34"/>
                          <w:ind w:left="177"/>
                          <w:rPr>
                            <w:sz w:val="22"/>
                          </w:rPr>
                        </w:pPr>
                        <w:r>
                          <w:rPr>
                            <w:w w:val="83"/>
                            <w:sz w:val="22"/>
                          </w:rPr>
                          <w:t>8</w:t>
                        </w:r>
                      </w:p>
                    </w:tc>
                    <w:tc>
                      <w:tcPr>
                        <w:tcW w:w="469" w:type="dxa"/>
                      </w:tcPr>
                      <w:p>
                        <w:pPr>
                          <w:pStyle w:val="TableParagraph"/>
                          <w:spacing w:before="34"/>
                          <w:ind w:left="17"/>
                          <w:jc w:val="center"/>
                          <w:rPr>
                            <w:sz w:val="22"/>
                          </w:rPr>
                        </w:pPr>
                        <w:r>
                          <w:rPr>
                            <w:w w:val="87"/>
                            <w:sz w:val="22"/>
                          </w:rPr>
                          <w:t>9</w:t>
                        </w:r>
                      </w:p>
                    </w:tc>
                  </w:tr>
                  <w:tr>
                    <w:trPr>
                      <w:trHeight w:val="336" w:hRule="atLeast"/>
                    </w:trPr>
                    <w:tc>
                      <w:tcPr>
                        <w:tcW w:w="469" w:type="dxa"/>
                      </w:tcPr>
                      <w:p>
                        <w:pPr>
                          <w:pStyle w:val="TableParagraph"/>
                          <w:spacing w:before="34"/>
                          <w:ind w:left="8"/>
                          <w:jc w:val="center"/>
                          <w:rPr>
                            <w:sz w:val="22"/>
                          </w:rPr>
                        </w:pPr>
                        <w:r>
                          <w:rPr>
                            <w:w w:val="93"/>
                            <w:sz w:val="22"/>
                          </w:rPr>
                          <w:t>5</w:t>
                        </w:r>
                      </w:p>
                    </w:tc>
                    <w:tc>
                      <w:tcPr>
                        <w:tcW w:w="469" w:type="dxa"/>
                      </w:tcPr>
                      <w:p>
                        <w:pPr>
                          <w:pStyle w:val="TableParagraph"/>
                          <w:spacing w:before="34"/>
                          <w:ind w:left="125"/>
                          <w:rPr>
                            <w:sz w:val="22"/>
                          </w:rPr>
                        </w:pPr>
                        <w:r>
                          <w:rPr>
                            <w:sz w:val="22"/>
                          </w:rPr>
                          <w:t>12</w:t>
                        </w:r>
                      </w:p>
                    </w:tc>
                    <w:tc>
                      <w:tcPr>
                        <w:tcW w:w="457" w:type="dxa"/>
                      </w:tcPr>
                      <w:p>
                        <w:pPr>
                          <w:pStyle w:val="TableParagraph"/>
                          <w:spacing w:before="34"/>
                          <w:ind w:left="119"/>
                          <w:rPr>
                            <w:sz w:val="22"/>
                          </w:rPr>
                        </w:pPr>
                        <w:r>
                          <w:rPr>
                            <w:sz w:val="22"/>
                          </w:rPr>
                          <w:t>19</w:t>
                        </w:r>
                      </w:p>
                    </w:tc>
                    <w:tc>
                      <w:tcPr>
                        <w:tcW w:w="457" w:type="dxa"/>
                      </w:tcPr>
                      <w:p>
                        <w:pPr>
                          <w:pStyle w:val="TableParagraph"/>
                          <w:spacing w:before="34"/>
                          <w:ind w:left="10"/>
                          <w:jc w:val="center"/>
                          <w:rPr>
                            <w:sz w:val="22"/>
                          </w:rPr>
                        </w:pPr>
                        <w:r>
                          <w:rPr>
                            <w:w w:val="80"/>
                            <w:sz w:val="22"/>
                          </w:rPr>
                          <w:t>0</w:t>
                        </w:r>
                      </w:p>
                    </w:tc>
                    <w:tc>
                      <w:tcPr>
                        <w:tcW w:w="505" w:type="dxa"/>
                      </w:tcPr>
                      <w:p>
                        <w:pPr>
                          <w:pStyle w:val="TableParagraph"/>
                          <w:spacing w:before="34"/>
                          <w:ind w:left="11"/>
                          <w:jc w:val="center"/>
                          <w:rPr>
                            <w:sz w:val="22"/>
                          </w:rPr>
                        </w:pPr>
                        <w:r>
                          <w:rPr>
                            <w:w w:val="98"/>
                            <w:sz w:val="22"/>
                          </w:rPr>
                          <w:t>7</w:t>
                        </w:r>
                      </w:p>
                    </w:tc>
                    <w:tc>
                      <w:tcPr>
                        <w:tcW w:w="469" w:type="dxa"/>
                      </w:tcPr>
                      <w:p>
                        <w:pPr>
                          <w:pStyle w:val="TableParagraph"/>
                          <w:spacing w:before="34"/>
                          <w:ind w:left="126"/>
                          <w:rPr>
                            <w:sz w:val="22"/>
                          </w:rPr>
                        </w:pPr>
                        <w:r>
                          <w:rPr>
                            <w:sz w:val="22"/>
                          </w:rPr>
                          <w:t>14</w:t>
                        </w:r>
                      </w:p>
                    </w:tc>
                    <w:tc>
                      <w:tcPr>
                        <w:tcW w:w="457" w:type="dxa"/>
                      </w:tcPr>
                      <w:p>
                        <w:pPr>
                          <w:pStyle w:val="TableParagraph"/>
                          <w:spacing w:before="34"/>
                          <w:ind w:left="83" w:right="70"/>
                          <w:jc w:val="center"/>
                          <w:rPr>
                            <w:sz w:val="22"/>
                          </w:rPr>
                        </w:pPr>
                        <w:r>
                          <w:rPr>
                            <w:sz w:val="22"/>
                          </w:rPr>
                          <w:t>21</w:t>
                        </w:r>
                      </w:p>
                    </w:tc>
                    <w:tc>
                      <w:tcPr>
                        <w:tcW w:w="505" w:type="dxa"/>
                      </w:tcPr>
                      <w:p>
                        <w:pPr>
                          <w:pStyle w:val="TableParagraph"/>
                          <w:spacing w:before="34"/>
                          <w:ind w:right="183"/>
                          <w:jc w:val="right"/>
                          <w:rPr>
                            <w:sz w:val="22"/>
                          </w:rPr>
                        </w:pPr>
                        <w:r>
                          <w:rPr>
                            <w:w w:val="88"/>
                            <w:sz w:val="22"/>
                          </w:rPr>
                          <w:t>2</w:t>
                        </w:r>
                      </w:p>
                    </w:tc>
                    <w:tc>
                      <w:tcPr>
                        <w:tcW w:w="457" w:type="dxa"/>
                      </w:tcPr>
                      <w:p>
                        <w:pPr>
                          <w:pStyle w:val="TableParagraph"/>
                          <w:spacing w:before="34"/>
                          <w:ind w:left="15"/>
                          <w:jc w:val="center"/>
                          <w:rPr>
                            <w:sz w:val="22"/>
                          </w:rPr>
                        </w:pPr>
                        <w:r>
                          <w:rPr>
                            <w:w w:val="87"/>
                            <w:sz w:val="22"/>
                          </w:rPr>
                          <w:t>9</w:t>
                        </w:r>
                      </w:p>
                    </w:tc>
                    <w:tc>
                      <w:tcPr>
                        <w:tcW w:w="457" w:type="dxa"/>
                      </w:tcPr>
                      <w:p>
                        <w:pPr>
                          <w:pStyle w:val="TableParagraph"/>
                          <w:spacing w:before="34"/>
                          <w:ind w:left="83" w:right="67"/>
                          <w:jc w:val="center"/>
                          <w:rPr>
                            <w:sz w:val="22"/>
                          </w:rPr>
                        </w:pPr>
                        <w:r>
                          <w:rPr>
                            <w:sz w:val="22"/>
                          </w:rPr>
                          <w:t>16</w:t>
                        </w:r>
                      </w:p>
                    </w:tc>
                    <w:tc>
                      <w:tcPr>
                        <w:tcW w:w="457" w:type="dxa"/>
                      </w:tcPr>
                      <w:p>
                        <w:pPr>
                          <w:pStyle w:val="TableParagraph"/>
                          <w:spacing w:before="34"/>
                          <w:ind w:left="122"/>
                          <w:rPr>
                            <w:sz w:val="22"/>
                          </w:rPr>
                        </w:pPr>
                        <w:r>
                          <w:rPr>
                            <w:sz w:val="22"/>
                          </w:rPr>
                          <w:t>23</w:t>
                        </w:r>
                      </w:p>
                    </w:tc>
                    <w:tc>
                      <w:tcPr>
                        <w:tcW w:w="457" w:type="dxa"/>
                      </w:tcPr>
                      <w:p>
                        <w:pPr>
                          <w:pStyle w:val="TableParagraph"/>
                          <w:spacing w:before="34"/>
                          <w:ind w:left="177"/>
                          <w:rPr>
                            <w:sz w:val="22"/>
                          </w:rPr>
                        </w:pPr>
                        <w:r>
                          <w:rPr>
                            <w:w w:val="87"/>
                            <w:sz w:val="22"/>
                          </w:rPr>
                          <w:t>4</w:t>
                        </w:r>
                      </w:p>
                    </w:tc>
                    <w:tc>
                      <w:tcPr>
                        <w:tcW w:w="469" w:type="dxa"/>
                      </w:tcPr>
                      <w:p>
                        <w:pPr>
                          <w:pStyle w:val="TableParagraph"/>
                          <w:spacing w:before="34"/>
                          <w:ind w:left="91" w:right="74"/>
                          <w:jc w:val="center"/>
                          <w:rPr>
                            <w:sz w:val="22"/>
                          </w:rPr>
                        </w:pPr>
                        <w:r>
                          <w:rPr>
                            <w:w w:val="115"/>
                            <w:sz w:val="22"/>
                          </w:rPr>
                          <w:t>11</w:t>
                        </w:r>
                      </w:p>
                    </w:tc>
                  </w:tr>
                  <w:tr>
                    <w:trPr>
                      <w:trHeight w:val="346" w:hRule="atLeast"/>
                    </w:trPr>
                    <w:tc>
                      <w:tcPr>
                        <w:tcW w:w="469" w:type="dxa"/>
                        <w:tcBorders>
                          <w:bottom w:val="double" w:sz="1" w:space="0" w:color="000000"/>
                        </w:tcBorders>
                      </w:tcPr>
                      <w:p>
                        <w:pPr>
                          <w:pStyle w:val="TableParagraph"/>
                          <w:spacing w:before="34"/>
                          <w:ind w:left="85" w:right="77"/>
                          <w:jc w:val="center"/>
                          <w:rPr>
                            <w:sz w:val="22"/>
                          </w:rPr>
                        </w:pPr>
                        <w:r>
                          <w:rPr>
                            <w:sz w:val="22"/>
                          </w:rPr>
                          <w:t>gh</w:t>
                        </w:r>
                      </w:p>
                    </w:tc>
                    <w:tc>
                      <w:tcPr>
                        <w:tcW w:w="469" w:type="dxa"/>
                        <w:tcBorders>
                          <w:bottom w:val="double" w:sz="1" w:space="0" w:color="000000"/>
                        </w:tcBorders>
                      </w:tcPr>
                      <w:p>
                        <w:pPr>
                          <w:pStyle w:val="TableParagraph"/>
                          <w:spacing w:before="34"/>
                          <w:ind w:left="118"/>
                          <w:rPr>
                            <w:sz w:val="22"/>
                          </w:rPr>
                        </w:pPr>
                        <w:r>
                          <w:rPr>
                            <w:sz w:val="22"/>
                          </w:rPr>
                          <w:t>ng</w:t>
                        </w:r>
                      </w:p>
                    </w:tc>
                    <w:tc>
                      <w:tcPr>
                        <w:tcW w:w="457" w:type="dxa"/>
                        <w:tcBorders>
                          <w:bottom w:val="double" w:sz="1" w:space="0" w:color="000000"/>
                        </w:tcBorders>
                      </w:tcPr>
                      <w:p>
                        <w:pPr>
                          <w:pStyle w:val="TableParagraph"/>
                          <w:spacing w:before="34"/>
                          <w:ind w:left="186"/>
                          <w:rPr>
                            <w:sz w:val="22"/>
                          </w:rPr>
                        </w:pPr>
                        <w:r>
                          <w:rPr>
                            <w:w w:val="111"/>
                            <w:sz w:val="22"/>
                          </w:rPr>
                          <w:t>t</w:t>
                        </w:r>
                      </w:p>
                    </w:tc>
                    <w:tc>
                      <w:tcPr>
                        <w:tcW w:w="457" w:type="dxa"/>
                        <w:tcBorders>
                          <w:bottom w:val="double" w:sz="1" w:space="0" w:color="000000"/>
                        </w:tcBorders>
                      </w:tcPr>
                      <w:p>
                        <w:pPr>
                          <w:pStyle w:val="TableParagraph"/>
                          <w:spacing w:before="34"/>
                          <w:ind w:left="10"/>
                          <w:jc w:val="center"/>
                          <w:rPr>
                            <w:sz w:val="22"/>
                          </w:rPr>
                        </w:pPr>
                        <w:r>
                          <w:rPr>
                            <w:w w:val="98"/>
                            <w:sz w:val="22"/>
                          </w:rPr>
                          <w:t>a</w:t>
                        </w:r>
                      </w:p>
                    </w:tc>
                    <w:tc>
                      <w:tcPr>
                        <w:tcW w:w="505" w:type="dxa"/>
                        <w:tcBorders>
                          <w:bottom w:val="double" w:sz="1" w:space="0" w:color="000000"/>
                        </w:tcBorders>
                      </w:tcPr>
                      <w:p>
                        <w:pPr>
                          <w:pStyle w:val="TableParagraph"/>
                          <w:spacing w:before="34"/>
                          <w:ind w:left="11"/>
                          <w:jc w:val="center"/>
                          <w:rPr>
                            <w:sz w:val="22"/>
                          </w:rPr>
                        </w:pPr>
                        <w:r>
                          <w:rPr>
                            <w:w w:val="91"/>
                            <w:sz w:val="22"/>
                          </w:rPr>
                          <w:t>I</w:t>
                        </w:r>
                      </w:p>
                    </w:tc>
                    <w:tc>
                      <w:tcPr>
                        <w:tcW w:w="469" w:type="dxa"/>
                        <w:tcBorders>
                          <w:bottom w:val="double" w:sz="1" w:space="0" w:color="000000"/>
                        </w:tcBorders>
                      </w:tcPr>
                      <w:p>
                        <w:pPr>
                          <w:pStyle w:val="TableParagraph"/>
                          <w:spacing w:before="34"/>
                          <w:ind w:left="175"/>
                          <w:rPr>
                            <w:sz w:val="22"/>
                          </w:rPr>
                        </w:pPr>
                        <w:r>
                          <w:rPr>
                            <w:w w:val="96"/>
                            <w:sz w:val="22"/>
                          </w:rPr>
                          <w:t>p</w:t>
                        </w:r>
                      </w:p>
                    </w:tc>
                    <w:tc>
                      <w:tcPr>
                        <w:tcW w:w="457" w:type="dxa"/>
                        <w:tcBorders>
                          <w:bottom w:val="double" w:sz="1" w:space="0" w:color="000000"/>
                        </w:tcBorders>
                      </w:tcPr>
                      <w:p>
                        <w:pPr>
                          <w:pStyle w:val="TableParagraph"/>
                          <w:spacing w:before="34"/>
                          <w:ind w:left="13"/>
                          <w:jc w:val="center"/>
                          <w:rPr>
                            <w:sz w:val="22"/>
                          </w:rPr>
                        </w:pPr>
                        <w:r>
                          <w:rPr>
                            <w:w w:val="95"/>
                            <w:sz w:val="22"/>
                          </w:rPr>
                          <w:t>u</w:t>
                        </w:r>
                      </w:p>
                    </w:tc>
                    <w:tc>
                      <w:tcPr>
                        <w:tcW w:w="505" w:type="dxa"/>
                        <w:tcBorders>
                          <w:bottom w:val="double" w:sz="1" w:space="0" w:color="000000"/>
                        </w:tcBorders>
                      </w:tcPr>
                      <w:p>
                        <w:pPr>
                          <w:pStyle w:val="TableParagraph"/>
                          <w:spacing w:before="34"/>
                          <w:ind w:right="132"/>
                          <w:jc w:val="right"/>
                          <w:rPr>
                            <w:sz w:val="22"/>
                          </w:rPr>
                        </w:pPr>
                        <w:r>
                          <w:rPr>
                            <w:w w:val="95"/>
                            <w:sz w:val="22"/>
                          </w:rPr>
                          <w:t>ch</w:t>
                        </w:r>
                      </w:p>
                    </w:tc>
                    <w:tc>
                      <w:tcPr>
                        <w:tcW w:w="457" w:type="dxa"/>
                        <w:tcBorders>
                          <w:bottom w:val="double" w:sz="1" w:space="0" w:color="000000"/>
                        </w:tcBorders>
                      </w:tcPr>
                      <w:p>
                        <w:pPr>
                          <w:pStyle w:val="TableParagraph"/>
                          <w:spacing w:before="34"/>
                          <w:ind w:left="15"/>
                          <w:jc w:val="center"/>
                          <w:rPr>
                            <w:sz w:val="22"/>
                          </w:rPr>
                        </w:pPr>
                        <w:r>
                          <w:rPr>
                            <w:w w:val="96"/>
                            <w:sz w:val="22"/>
                          </w:rPr>
                          <w:t>l</w:t>
                        </w:r>
                      </w:p>
                    </w:tc>
                    <w:tc>
                      <w:tcPr>
                        <w:tcW w:w="457" w:type="dxa"/>
                        <w:tcBorders>
                          <w:bottom w:val="double" w:sz="1" w:space="0" w:color="000000"/>
                        </w:tcBorders>
                      </w:tcPr>
                      <w:p>
                        <w:pPr>
                          <w:pStyle w:val="TableParagraph"/>
                          <w:spacing w:before="34"/>
                          <w:ind w:left="15"/>
                          <w:jc w:val="center"/>
                          <w:rPr>
                            <w:sz w:val="22"/>
                          </w:rPr>
                        </w:pPr>
                        <w:r>
                          <w:rPr>
                            <w:w w:val="103"/>
                            <w:sz w:val="22"/>
                          </w:rPr>
                          <w:t>Q</w:t>
                        </w:r>
                      </w:p>
                    </w:tc>
                    <w:tc>
                      <w:tcPr>
                        <w:tcW w:w="457" w:type="dxa"/>
                        <w:tcBorders>
                          <w:bottom w:val="double" w:sz="1" w:space="0" w:color="000000"/>
                        </w:tcBorders>
                      </w:tcPr>
                      <w:p>
                        <w:pPr>
                          <w:pStyle w:val="TableParagraph"/>
                          <w:spacing w:before="34"/>
                          <w:ind w:left="153"/>
                          <w:rPr>
                            <w:sz w:val="22"/>
                          </w:rPr>
                        </w:pPr>
                        <w:r>
                          <w:rPr>
                            <w:w w:val="97"/>
                            <w:sz w:val="22"/>
                          </w:rPr>
                          <w:t>w</w:t>
                        </w:r>
                      </w:p>
                    </w:tc>
                    <w:tc>
                      <w:tcPr>
                        <w:tcW w:w="457" w:type="dxa"/>
                        <w:tcBorders>
                          <w:bottom w:val="double" w:sz="1" w:space="0" w:color="000000"/>
                        </w:tcBorders>
                      </w:tcPr>
                      <w:p>
                        <w:pPr>
                          <w:pStyle w:val="TableParagraph"/>
                          <w:spacing w:before="34"/>
                          <w:ind w:left="183"/>
                          <w:rPr>
                            <w:sz w:val="22"/>
                          </w:rPr>
                        </w:pPr>
                        <w:r>
                          <w:rPr>
                            <w:w w:val="91"/>
                            <w:sz w:val="22"/>
                          </w:rPr>
                          <w:t>e</w:t>
                        </w:r>
                      </w:p>
                    </w:tc>
                    <w:tc>
                      <w:tcPr>
                        <w:tcW w:w="469" w:type="dxa"/>
                        <w:tcBorders>
                          <w:bottom w:val="double" w:sz="1" w:space="0" w:color="000000"/>
                        </w:tcBorders>
                      </w:tcPr>
                      <w:p>
                        <w:pPr>
                          <w:pStyle w:val="TableParagraph"/>
                          <w:spacing w:before="34"/>
                          <w:ind w:left="17"/>
                          <w:jc w:val="center"/>
                          <w:rPr>
                            <w:sz w:val="22"/>
                          </w:rPr>
                        </w:pPr>
                        <w:r>
                          <w:rPr>
                            <w:w w:val="93"/>
                            <w:sz w:val="22"/>
                          </w:rPr>
                          <w:t>n</w:t>
                        </w:r>
                      </w:p>
                    </w:tc>
                  </w:tr>
                  <w:tr>
                    <w:trPr>
                      <w:trHeight w:val="346" w:hRule="atLeast"/>
                    </w:trPr>
                    <w:tc>
                      <w:tcPr>
                        <w:tcW w:w="469" w:type="dxa"/>
                        <w:tcBorders>
                          <w:top w:val="double" w:sz="1" w:space="0" w:color="000000"/>
                        </w:tcBorders>
                      </w:tcPr>
                      <w:p>
                        <w:pPr>
                          <w:pStyle w:val="TableParagraph"/>
                          <w:spacing w:before="44"/>
                          <w:ind w:left="85" w:right="77"/>
                          <w:jc w:val="center"/>
                          <w:rPr>
                            <w:sz w:val="22"/>
                          </w:rPr>
                        </w:pPr>
                        <w:r>
                          <w:rPr>
                            <w:sz w:val="22"/>
                          </w:rPr>
                          <w:t>13</w:t>
                        </w:r>
                      </w:p>
                    </w:tc>
                    <w:tc>
                      <w:tcPr>
                        <w:tcW w:w="469" w:type="dxa"/>
                        <w:tcBorders>
                          <w:top w:val="double" w:sz="1" w:space="0" w:color="000000"/>
                        </w:tcBorders>
                      </w:tcPr>
                      <w:p>
                        <w:pPr>
                          <w:pStyle w:val="TableParagraph"/>
                          <w:spacing w:before="44"/>
                          <w:ind w:left="125"/>
                          <w:rPr>
                            <w:sz w:val="22"/>
                          </w:rPr>
                        </w:pPr>
                        <w:r>
                          <w:rPr>
                            <w:sz w:val="22"/>
                          </w:rPr>
                          <w:t>14</w:t>
                        </w:r>
                      </w:p>
                    </w:tc>
                    <w:tc>
                      <w:tcPr>
                        <w:tcW w:w="457" w:type="dxa"/>
                        <w:tcBorders>
                          <w:top w:val="double" w:sz="1" w:space="0" w:color="000000"/>
                        </w:tcBorders>
                      </w:tcPr>
                      <w:p>
                        <w:pPr>
                          <w:pStyle w:val="TableParagraph"/>
                          <w:spacing w:before="44"/>
                          <w:ind w:left="119"/>
                          <w:rPr>
                            <w:sz w:val="22"/>
                          </w:rPr>
                        </w:pPr>
                        <w:r>
                          <w:rPr>
                            <w:w w:val="105"/>
                            <w:sz w:val="22"/>
                          </w:rPr>
                          <w:t>15</w:t>
                        </w:r>
                      </w:p>
                    </w:tc>
                    <w:tc>
                      <w:tcPr>
                        <w:tcW w:w="457" w:type="dxa"/>
                        <w:tcBorders>
                          <w:top w:val="double" w:sz="1" w:space="0" w:color="000000"/>
                        </w:tcBorders>
                      </w:tcPr>
                      <w:p>
                        <w:pPr>
                          <w:pStyle w:val="TableParagraph"/>
                          <w:spacing w:before="44"/>
                          <w:ind w:left="82" w:right="72"/>
                          <w:jc w:val="center"/>
                          <w:rPr>
                            <w:sz w:val="22"/>
                          </w:rPr>
                        </w:pPr>
                        <w:r>
                          <w:rPr>
                            <w:sz w:val="22"/>
                          </w:rPr>
                          <w:t>16</w:t>
                        </w:r>
                      </w:p>
                    </w:tc>
                    <w:tc>
                      <w:tcPr>
                        <w:tcW w:w="505" w:type="dxa"/>
                        <w:tcBorders>
                          <w:top w:val="double" w:sz="1" w:space="0" w:color="000000"/>
                        </w:tcBorders>
                      </w:tcPr>
                      <w:p>
                        <w:pPr>
                          <w:pStyle w:val="TableParagraph"/>
                          <w:spacing w:before="44"/>
                          <w:ind w:left="98" w:right="87"/>
                          <w:jc w:val="center"/>
                          <w:rPr>
                            <w:sz w:val="22"/>
                          </w:rPr>
                        </w:pPr>
                        <w:r>
                          <w:rPr>
                            <w:w w:val="105"/>
                            <w:sz w:val="22"/>
                          </w:rPr>
                          <w:t>17</w:t>
                        </w:r>
                      </w:p>
                    </w:tc>
                    <w:tc>
                      <w:tcPr>
                        <w:tcW w:w="469" w:type="dxa"/>
                        <w:tcBorders>
                          <w:top w:val="double" w:sz="1" w:space="0" w:color="000000"/>
                        </w:tcBorders>
                      </w:tcPr>
                      <w:p>
                        <w:pPr>
                          <w:pStyle w:val="TableParagraph"/>
                          <w:spacing w:before="44"/>
                          <w:ind w:left="126"/>
                          <w:rPr>
                            <w:sz w:val="22"/>
                          </w:rPr>
                        </w:pPr>
                        <w:r>
                          <w:rPr>
                            <w:sz w:val="22"/>
                          </w:rPr>
                          <w:t>18</w:t>
                        </w:r>
                      </w:p>
                    </w:tc>
                    <w:tc>
                      <w:tcPr>
                        <w:tcW w:w="457" w:type="dxa"/>
                        <w:tcBorders>
                          <w:top w:val="double" w:sz="1" w:space="0" w:color="000000"/>
                        </w:tcBorders>
                      </w:tcPr>
                      <w:p>
                        <w:pPr>
                          <w:pStyle w:val="TableParagraph"/>
                          <w:spacing w:before="44"/>
                          <w:ind w:left="83" w:right="70"/>
                          <w:jc w:val="center"/>
                          <w:rPr>
                            <w:sz w:val="22"/>
                          </w:rPr>
                        </w:pPr>
                        <w:r>
                          <w:rPr>
                            <w:sz w:val="22"/>
                          </w:rPr>
                          <w:t>19</w:t>
                        </w:r>
                      </w:p>
                    </w:tc>
                    <w:tc>
                      <w:tcPr>
                        <w:tcW w:w="505" w:type="dxa"/>
                        <w:tcBorders>
                          <w:top w:val="double" w:sz="1" w:space="0" w:color="000000"/>
                        </w:tcBorders>
                      </w:tcPr>
                      <w:p>
                        <w:pPr>
                          <w:pStyle w:val="TableParagraph"/>
                          <w:spacing w:before="44"/>
                          <w:ind w:right="129"/>
                          <w:jc w:val="right"/>
                          <w:rPr>
                            <w:sz w:val="22"/>
                          </w:rPr>
                        </w:pPr>
                        <w:r>
                          <w:rPr>
                            <w:w w:val="80"/>
                            <w:sz w:val="22"/>
                          </w:rPr>
                          <w:t>20</w:t>
                        </w:r>
                      </w:p>
                    </w:tc>
                    <w:tc>
                      <w:tcPr>
                        <w:tcW w:w="457" w:type="dxa"/>
                        <w:tcBorders>
                          <w:top w:val="double" w:sz="1" w:space="0" w:color="000000"/>
                        </w:tcBorders>
                      </w:tcPr>
                      <w:p>
                        <w:pPr>
                          <w:pStyle w:val="TableParagraph"/>
                          <w:spacing w:before="44"/>
                          <w:ind w:left="83" w:right="68"/>
                          <w:jc w:val="center"/>
                          <w:rPr>
                            <w:sz w:val="22"/>
                          </w:rPr>
                        </w:pPr>
                        <w:r>
                          <w:rPr>
                            <w:sz w:val="22"/>
                          </w:rPr>
                          <w:t>21</w:t>
                        </w:r>
                      </w:p>
                    </w:tc>
                    <w:tc>
                      <w:tcPr>
                        <w:tcW w:w="457" w:type="dxa"/>
                        <w:tcBorders>
                          <w:top w:val="double" w:sz="1" w:space="0" w:color="000000"/>
                        </w:tcBorders>
                      </w:tcPr>
                      <w:p>
                        <w:pPr>
                          <w:pStyle w:val="TableParagraph"/>
                          <w:spacing w:before="44"/>
                          <w:ind w:left="83" w:right="67"/>
                          <w:jc w:val="center"/>
                          <w:rPr>
                            <w:sz w:val="22"/>
                          </w:rPr>
                        </w:pPr>
                        <w:r>
                          <w:rPr>
                            <w:sz w:val="22"/>
                          </w:rPr>
                          <w:t>22</w:t>
                        </w:r>
                      </w:p>
                    </w:tc>
                    <w:tc>
                      <w:tcPr>
                        <w:tcW w:w="457" w:type="dxa"/>
                        <w:tcBorders>
                          <w:top w:val="double" w:sz="1" w:space="0" w:color="000000"/>
                        </w:tcBorders>
                      </w:tcPr>
                      <w:p>
                        <w:pPr>
                          <w:pStyle w:val="TableParagraph"/>
                          <w:spacing w:before="44"/>
                          <w:ind w:left="122"/>
                          <w:rPr>
                            <w:sz w:val="22"/>
                          </w:rPr>
                        </w:pPr>
                        <w:r>
                          <w:rPr>
                            <w:sz w:val="22"/>
                          </w:rPr>
                          <w:t>23</w:t>
                        </w:r>
                      </w:p>
                    </w:tc>
                    <w:tc>
                      <w:tcPr>
                        <w:tcW w:w="457" w:type="dxa"/>
                        <w:tcBorders>
                          <w:top w:val="double" w:sz="1" w:space="0" w:color="000000"/>
                        </w:tcBorders>
                      </w:tcPr>
                      <w:p>
                        <w:pPr>
                          <w:pStyle w:val="TableParagraph"/>
                          <w:spacing w:before="44"/>
                          <w:ind w:left="122"/>
                          <w:rPr>
                            <w:sz w:val="22"/>
                          </w:rPr>
                        </w:pPr>
                        <w:r>
                          <w:rPr>
                            <w:sz w:val="22"/>
                          </w:rPr>
                          <w:t>24</w:t>
                        </w:r>
                      </w:p>
                    </w:tc>
                    <w:tc>
                      <w:tcPr>
                        <w:tcW w:w="469" w:type="dxa"/>
                        <w:tcBorders>
                          <w:top w:val="double" w:sz="1" w:space="0" w:color="000000"/>
                        </w:tcBorders>
                      </w:tcPr>
                      <w:p>
                        <w:pPr>
                          <w:pStyle w:val="TableParagraph"/>
                          <w:spacing w:before="44"/>
                          <w:ind w:left="91" w:right="74"/>
                          <w:jc w:val="center"/>
                          <w:rPr>
                            <w:sz w:val="22"/>
                          </w:rPr>
                        </w:pPr>
                        <w:r>
                          <w:rPr>
                            <w:sz w:val="22"/>
                          </w:rPr>
                          <w:t>25</w:t>
                        </w:r>
                      </w:p>
                    </w:tc>
                  </w:tr>
                  <w:tr>
                    <w:trPr>
                      <w:trHeight w:val="336" w:hRule="atLeast"/>
                    </w:trPr>
                    <w:tc>
                      <w:tcPr>
                        <w:tcW w:w="469" w:type="dxa"/>
                      </w:tcPr>
                      <w:p>
                        <w:pPr>
                          <w:pStyle w:val="TableParagraph"/>
                          <w:spacing w:before="34"/>
                          <w:ind w:left="8"/>
                          <w:jc w:val="center"/>
                          <w:rPr>
                            <w:sz w:val="22"/>
                          </w:rPr>
                        </w:pPr>
                        <w:r>
                          <w:rPr>
                            <w:w w:val="91"/>
                            <w:sz w:val="22"/>
                          </w:rPr>
                          <w:t>o</w:t>
                        </w:r>
                      </w:p>
                    </w:tc>
                    <w:tc>
                      <w:tcPr>
                        <w:tcW w:w="469" w:type="dxa"/>
                      </w:tcPr>
                      <w:p>
                        <w:pPr>
                          <w:pStyle w:val="TableParagraph"/>
                          <w:spacing w:before="34"/>
                          <w:ind w:left="173"/>
                          <w:rPr>
                            <w:sz w:val="22"/>
                          </w:rPr>
                        </w:pPr>
                        <w:r>
                          <w:rPr>
                            <w:w w:val="96"/>
                            <w:sz w:val="22"/>
                          </w:rPr>
                          <w:t>p</w:t>
                        </w:r>
                      </w:p>
                    </w:tc>
                    <w:tc>
                      <w:tcPr>
                        <w:tcW w:w="457" w:type="dxa"/>
                      </w:tcPr>
                      <w:p>
                        <w:pPr>
                          <w:pStyle w:val="TableParagraph"/>
                          <w:spacing w:before="34"/>
                          <w:ind w:left="170"/>
                          <w:rPr>
                            <w:sz w:val="22"/>
                          </w:rPr>
                        </w:pPr>
                        <w:r>
                          <w:rPr>
                            <w:w w:val="93"/>
                            <w:sz w:val="22"/>
                          </w:rPr>
                          <w:t>q</w:t>
                        </w:r>
                      </w:p>
                    </w:tc>
                    <w:tc>
                      <w:tcPr>
                        <w:tcW w:w="457" w:type="dxa"/>
                      </w:tcPr>
                      <w:p>
                        <w:pPr>
                          <w:pStyle w:val="TableParagraph"/>
                          <w:spacing w:before="34"/>
                          <w:ind w:left="10"/>
                          <w:jc w:val="center"/>
                          <w:rPr>
                            <w:sz w:val="22"/>
                          </w:rPr>
                        </w:pPr>
                        <w:r>
                          <w:rPr>
                            <w:w w:val="103"/>
                            <w:sz w:val="22"/>
                          </w:rPr>
                          <w:t>Q</w:t>
                        </w:r>
                      </w:p>
                    </w:tc>
                    <w:tc>
                      <w:tcPr>
                        <w:tcW w:w="505" w:type="dxa"/>
                      </w:tcPr>
                      <w:p>
                        <w:pPr>
                          <w:pStyle w:val="TableParagraph"/>
                          <w:spacing w:before="34"/>
                          <w:ind w:left="11"/>
                          <w:jc w:val="center"/>
                          <w:rPr>
                            <w:sz w:val="22"/>
                          </w:rPr>
                        </w:pPr>
                        <w:r>
                          <w:rPr>
                            <w:w w:val="94"/>
                            <w:sz w:val="22"/>
                          </w:rPr>
                          <w:t>r</w:t>
                        </w:r>
                      </w:p>
                    </w:tc>
                    <w:tc>
                      <w:tcPr>
                        <w:tcW w:w="469" w:type="dxa"/>
                      </w:tcPr>
                      <w:p>
                        <w:pPr>
                          <w:pStyle w:val="TableParagraph"/>
                          <w:spacing w:before="34"/>
                          <w:ind w:left="175"/>
                          <w:rPr>
                            <w:sz w:val="22"/>
                          </w:rPr>
                        </w:pPr>
                        <w:r>
                          <w:rPr>
                            <w:w w:val="98"/>
                            <w:sz w:val="22"/>
                          </w:rPr>
                          <w:t>S</w:t>
                        </w:r>
                      </w:p>
                    </w:tc>
                    <w:tc>
                      <w:tcPr>
                        <w:tcW w:w="457" w:type="dxa"/>
                      </w:tcPr>
                      <w:p>
                        <w:pPr>
                          <w:pStyle w:val="TableParagraph"/>
                          <w:spacing w:before="34"/>
                          <w:ind w:left="13"/>
                          <w:jc w:val="center"/>
                          <w:rPr>
                            <w:sz w:val="22"/>
                          </w:rPr>
                        </w:pPr>
                        <w:r>
                          <w:rPr>
                            <w:w w:val="111"/>
                            <w:sz w:val="22"/>
                          </w:rPr>
                          <w:t>t</w:t>
                        </w:r>
                      </w:p>
                    </w:tc>
                    <w:tc>
                      <w:tcPr>
                        <w:tcW w:w="505" w:type="dxa"/>
                      </w:tcPr>
                      <w:p>
                        <w:pPr>
                          <w:pStyle w:val="TableParagraph"/>
                          <w:spacing w:before="34"/>
                          <w:ind w:right="104"/>
                          <w:jc w:val="right"/>
                          <w:rPr>
                            <w:sz w:val="22"/>
                          </w:rPr>
                        </w:pPr>
                        <w:r>
                          <w:rPr>
                            <w:w w:val="95"/>
                            <w:sz w:val="22"/>
                          </w:rPr>
                          <w:t>tlh</w:t>
                        </w:r>
                      </w:p>
                    </w:tc>
                    <w:tc>
                      <w:tcPr>
                        <w:tcW w:w="457" w:type="dxa"/>
                      </w:tcPr>
                      <w:p>
                        <w:pPr>
                          <w:pStyle w:val="TableParagraph"/>
                          <w:spacing w:before="34"/>
                          <w:ind w:left="15"/>
                          <w:jc w:val="center"/>
                          <w:rPr>
                            <w:sz w:val="22"/>
                          </w:rPr>
                        </w:pPr>
                        <w:r>
                          <w:rPr>
                            <w:w w:val="95"/>
                            <w:sz w:val="22"/>
                          </w:rPr>
                          <w:t>u</w:t>
                        </w:r>
                      </w:p>
                    </w:tc>
                    <w:tc>
                      <w:tcPr>
                        <w:tcW w:w="457" w:type="dxa"/>
                      </w:tcPr>
                      <w:p>
                        <w:pPr>
                          <w:pStyle w:val="TableParagraph"/>
                          <w:spacing w:before="34"/>
                          <w:ind w:left="15"/>
                          <w:jc w:val="center"/>
                          <w:rPr>
                            <w:sz w:val="22"/>
                          </w:rPr>
                        </w:pPr>
                        <w:r>
                          <w:rPr>
                            <w:w w:val="105"/>
                            <w:sz w:val="22"/>
                          </w:rPr>
                          <w:t>v</w:t>
                        </w:r>
                      </w:p>
                    </w:tc>
                    <w:tc>
                      <w:tcPr>
                        <w:tcW w:w="457" w:type="dxa"/>
                      </w:tcPr>
                      <w:p>
                        <w:pPr>
                          <w:pStyle w:val="TableParagraph"/>
                          <w:spacing w:before="34"/>
                          <w:ind w:left="153"/>
                          <w:rPr>
                            <w:sz w:val="22"/>
                          </w:rPr>
                        </w:pPr>
                        <w:r>
                          <w:rPr>
                            <w:w w:val="97"/>
                            <w:sz w:val="22"/>
                          </w:rPr>
                          <w:t>w</w:t>
                        </w:r>
                      </w:p>
                    </w:tc>
                    <w:tc>
                      <w:tcPr>
                        <w:tcW w:w="457" w:type="dxa"/>
                      </w:tcPr>
                      <w:p>
                        <w:pPr>
                          <w:pStyle w:val="TableParagraph"/>
                          <w:spacing w:before="34"/>
                          <w:ind w:left="174"/>
                          <w:rPr>
                            <w:sz w:val="22"/>
                          </w:rPr>
                        </w:pPr>
                        <w:r>
                          <w:rPr>
                            <w:w w:val="106"/>
                            <w:sz w:val="22"/>
                          </w:rPr>
                          <w:t>y</w:t>
                        </w:r>
                      </w:p>
                    </w:tc>
                    <w:tc>
                      <w:tcPr>
                        <w:tcW w:w="469" w:type="dxa"/>
                      </w:tcPr>
                      <w:p>
                        <w:pPr>
                          <w:pStyle w:val="TableParagraph"/>
                          <w:spacing w:before="34"/>
                          <w:ind w:left="17"/>
                          <w:jc w:val="center"/>
                          <w:rPr>
                            <w:sz w:val="22"/>
                          </w:rPr>
                        </w:pPr>
                        <w:r>
                          <w:rPr>
                            <w:w w:val="121"/>
                            <w:sz w:val="22"/>
                          </w:rPr>
                          <w:t>’</w:t>
                        </w:r>
                      </w:p>
                    </w:tc>
                  </w:tr>
                  <w:tr>
                    <w:trPr>
                      <w:trHeight w:val="336" w:hRule="atLeast"/>
                    </w:trPr>
                    <w:tc>
                      <w:tcPr>
                        <w:tcW w:w="469" w:type="dxa"/>
                      </w:tcPr>
                      <w:p>
                        <w:pPr>
                          <w:pStyle w:val="TableParagraph"/>
                          <w:spacing w:before="34"/>
                          <w:ind w:left="85" w:right="77"/>
                          <w:jc w:val="center"/>
                          <w:rPr>
                            <w:sz w:val="22"/>
                          </w:rPr>
                        </w:pPr>
                        <w:r>
                          <w:rPr>
                            <w:sz w:val="22"/>
                          </w:rPr>
                          <w:t>10</w:t>
                        </w:r>
                      </w:p>
                    </w:tc>
                    <w:tc>
                      <w:tcPr>
                        <w:tcW w:w="469" w:type="dxa"/>
                      </w:tcPr>
                      <w:p>
                        <w:pPr>
                          <w:pStyle w:val="TableParagraph"/>
                          <w:spacing w:before="34"/>
                          <w:ind w:left="125"/>
                          <w:rPr>
                            <w:sz w:val="22"/>
                          </w:rPr>
                        </w:pPr>
                        <w:r>
                          <w:rPr>
                            <w:w w:val="115"/>
                            <w:sz w:val="22"/>
                          </w:rPr>
                          <w:t>11</w:t>
                        </w:r>
                      </w:p>
                    </w:tc>
                    <w:tc>
                      <w:tcPr>
                        <w:tcW w:w="457" w:type="dxa"/>
                      </w:tcPr>
                      <w:p>
                        <w:pPr>
                          <w:pStyle w:val="TableParagraph"/>
                          <w:spacing w:before="34"/>
                          <w:ind w:left="119"/>
                          <w:rPr>
                            <w:sz w:val="22"/>
                          </w:rPr>
                        </w:pPr>
                        <w:r>
                          <w:rPr>
                            <w:sz w:val="22"/>
                          </w:rPr>
                          <w:t>12</w:t>
                        </w:r>
                      </w:p>
                    </w:tc>
                    <w:tc>
                      <w:tcPr>
                        <w:tcW w:w="457" w:type="dxa"/>
                      </w:tcPr>
                      <w:p>
                        <w:pPr>
                          <w:pStyle w:val="TableParagraph"/>
                          <w:spacing w:before="34"/>
                          <w:ind w:left="82" w:right="72"/>
                          <w:jc w:val="center"/>
                          <w:rPr>
                            <w:sz w:val="22"/>
                          </w:rPr>
                        </w:pPr>
                        <w:r>
                          <w:rPr>
                            <w:sz w:val="22"/>
                          </w:rPr>
                          <w:t>13</w:t>
                        </w:r>
                      </w:p>
                    </w:tc>
                    <w:tc>
                      <w:tcPr>
                        <w:tcW w:w="505" w:type="dxa"/>
                      </w:tcPr>
                      <w:p>
                        <w:pPr>
                          <w:pStyle w:val="TableParagraph"/>
                          <w:spacing w:before="34"/>
                          <w:ind w:left="98" w:right="87"/>
                          <w:jc w:val="center"/>
                          <w:rPr>
                            <w:sz w:val="22"/>
                          </w:rPr>
                        </w:pPr>
                        <w:r>
                          <w:rPr>
                            <w:sz w:val="22"/>
                          </w:rPr>
                          <w:t>14</w:t>
                        </w:r>
                      </w:p>
                    </w:tc>
                    <w:tc>
                      <w:tcPr>
                        <w:tcW w:w="469" w:type="dxa"/>
                      </w:tcPr>
                      <w:p>
                        <w:pPr>
                          <w:pStyle w:val="TableParagraph"/>
                          <w:spacing w:before="34"/>
                          <w:ind w:left="126"/>
                          <w:rPr>
                            <w:sz w:val="22"/>
                          </w:rPr>
                        </w:pPr>
                        <w:r>
                          <w:rPr>
                            <w:w w:val="105"/>
                            <w:sz w:val="22"/>
                          </w:rPr>
                          <w:t>15</w:t>
                        </w:r>
                      </w:p>
                    </w:tc>
                    <w:tc>
                      <w:tcPr>
                        <w:tcW w:w="457" w:type="dxa"/>
                      </w:tcPr>
                      <w:p>
                        <w:pPr>
                          <w:pStyle w:val="TableParagraph"/>
                          <w:spacing w:before="34"/>
                          <w:ind w:left="83" w:right="70"/>
                          <w:jc w:val="center"/>
                          <w:rPr>
                            <w:sz w:val="22"/>
                          </w:rPr>
                        </w:pPr>
                        <w:r>
                          <w:rPr>
                            <w:sz w:val="22"/>
                          </w:rPr>
                          <w:t>16</w:t>
                        </w:r>
                      </w:p>
                    </w:tc>
                    <w:tc>
                      <w:tcPr>
                        <w:tcW w:w="505" w:type="dxa"/>
                      </w:tcPr>
                      <w:p>
                        <w:pPr>
                          <w:pStyle w:val="TableParagraph"/>
                          <w:spacing w:before="34"/>
                          <w:ind w:right="129"/>
                          <w:jc w:val="right"/>
                          <w:rPr>
                            <w:sz w:val="22"/>
                          </w:rPr>
                        </w:pPr>
                        <w:r>
                          <w:rPr>
                            <w:w w:val="105"/>
                            <w:sz w:val="22"/>
                          </w:rPr>
                          <w:t>17</w:t>
                        </w:r>
                      </w:p>
                    </w:tc>
                    <w:tc>
                      <w:tcPr>
                        <w:tcW w:w="457" w:type="dxa"/>
                      </w:tcPr>
                      <w:p>
                        <w:pPr>
                          <w:pStyle w:val="TableParagraph"/>
                          <w:spacing w:before="34"/>
                          <w:ind w:left="83" w:right="68"/>
                          <w:jc w:val="center"/>
                          <w:rPr>
                            <w:sz w:val="22"/>
                          </w:rPr>
                        </w:pPr>
                        <w:r>
                          <w:rPr>
                            <w:sz w:val="22"/>
                          </w:rPr>
                          <w:t>18</w:t>
                        </w:r>
                      </w:p>
                    </w:tc>
                    <w:tc>
                      <w:tcPr>
                        <w:tcW w:w="457" w:type="dxa"/>
                      </w:tcPr>
                      <w:p>
                        <w:pPr>
                          <w:pStyle w:val="TableParagraph"/>
                          <w:spacing w:before="34"/>
                          <w:ind w:left="83" w:right="67"/>
                          <w:jc w:val="center"/>
                          <w:rPr>
                            <w:sz w:val="22"/>
                          </w:rPr>
                        </w:pPr>
                        <w:r>
                          <w:rPr>
                            <w:sz w:val="22"/>
                          </w:rPr>
                          <w:t>19</w:t>
                        </w:r>
                      </w:p>
                    </w:tc>
                    <w:tc>
                      <w:tcPr>
                        <w:tcW w:w="457" w:type="dxa"/>
                      </w:tcPr>
                      <w:p>
                        <w:pPr>
                          <w:pStyle w:val="TableParagraph"/>
                          <w:spacing w:before="34"/>
                          <w:ind w:left="122"/>
                          <w:rPr>
                            <w:sz w:val="22"/>
                          </w:rPr>
                        </w:pPr>
                        <w:r>
                          <w:rPr>
                            <w:w w:val="95"/>
                            <w:sz w:val="22"/>
                          </w:rPr>
                          <w:t>20</w:t>
                        </w:r>
                      </w:p>
                    </w:tc>
                    <w:tc>
                      <w:tcPr>
                        <w:tcW w:w="457" w:type="dxa"/>
                      </w:tcPr>
                      <w:p>
                        <w:pPr>
                          <w:pStyle w:val="TableParagraph"/>
                          <w:spacing w:before="34"/>
                          <w:ind w:left="122"/>
                          <w:rPr>
                            <w:sz w:val="22"/>
                          </w:rPr>
                        </w:pPr>
                        <w:r>
                          <w:rPr>
                            <w:sz w:val="22"/>
                          </w:rPr>
                          <w:t>21</w:t>
                        </w:r>
                      </w:p>
                    </w:tc>
                    <w:tc>
                      <w:tcPr>
                        <w:tcW w:w="469" w:type="dxa"/>
                      </w:tcPr>
                      <w:p>
                        <w:pPr>
                          <w:pStyle w:val="TableParagraph"/>
                          <w:spacing w:before="34"/>
                          <w:ind w:left="91" w:right="74"/>
                          <w:jc w:val="center"/>
                          <w:rPr>
                            <w:sz w:val="22"/>
                          </w:rPr>
                        </w:pPr>
                        <w:r>
                          <w:rPr>
                            <w:sz w:val="22"/>
                          </w:rPr>
                          <w:t>22</w:t>
                        </w:r>
                      </w:p>
                    </w:tc>
                  </w:tr>
                  <w:tr>
                    <w:trPr>
                      <w:trHeight w:val="336" w:hRule="atLeast"/>
                    </w:trPr>
                    <w:tc>
                      <w:tcPr>
                        <w:tcW w:w="469" w:type="dxa"/>
                      </w:tcPr>
                      <w:p>
                        <w:pPr>
                          <w:pStyle w:val="TableParagraph"/>
                          <w:spacing w:before="34"/>
                          <w:ind w:left="85" w:right="77"/>
                          <w:jc w:val="center"/>
                          <w:rPr>
                            <w:sz w:val="22"/>
                          </w:rPr>
                        </w:pPr>
                        <w:r>
                          <w:rPr>
                            <w:sz w:val="22"/>
                          </w:rPr>
                          <w:t>18</w:t>
                        </w:r>
                      </w:p>
                    </w:tc>
                    <w:tc>
                      <w:tcPr>
                        <w:tcW w:w="469" w:type="dxa"/>
                      </w:tcPr>
                      <w:p>
                        <w:pPr>
                          <w:pStyle w:val="TableParagraph"/>
                          <w:spacing w:before="34"/>
                          <w:ind w:left="125"/>
                          <w:rPr>
                            <w:sz w:val="22"/>
                          </w:rPr>
                        </w:pPr>
                        <w:r>
                          <w:rPr>
                            <w:sz w:val="22"/>
                          </w:rPr>
                          <w:t>25</w:t>
                        </w:r>
                      </w:p>
                    </w:tc>
                    <w:tc>
                      <w:tcPr>
                        <w:tcW w:w="457" w:type="dxa"/>
                      </w:tcPr>
                      <w:p>
                        <w:pPr>
                          <w:pStyle w:val="TableParagraph"/>
                          <w:spacing w:before="34"/>
                          <w:ind w:left="173"/>
                          <w:rPr>
                            <w:sz w:val="22"/>
                          </w:rPr>
                        </w:pPr>
                        <w:r>
                          <w:rPr>
                            <w:w w:val="87"/>
                            <w:sz w:val="22"/>
                          </w:rPr>
                          <w:t>6</w:t>
                        </w:r>
                      </w:p>
                    </w:tc>
                    <w:tc>
                      <w:tcPr>
                        <w:tcW w:w="457" w:type="dxa"/>
                      </w:tcPr>
                      <w:p>
                        <w:pPr>
                          <w:pStyle w:val="TableParagraph"/>
                          <w:spacing w:before="34"/>
                          <w:ind w:left="82" w:right="72"/>
                          <w:jc w:val="center"/>
                          <w:rPr>
                            <w:sz w:val="22"/>
                          </w:rPr>
                        </w:pPr>
                        <w:r>
                          <w:rPr>
                            <w:sz w:val="22"/>
                          </w:rPr>
                          <w:t>13</w:t>
                        </w:r>
                      </w:p>
                    </w:tc>
                    <w:tc>
                      <w:tcPr>
                        <w:tcW w:w="505" w:type="dxa"/>
                      </w:tcPr>
                      <w:p>
                        <w:pPr>
                          <w:pStyle w:val="TableParagraph"/>
                          <w:spacing w:before="34"/>
                          <w:ind w:left="98" w:right="87"/>
                          <w:jc w:val="center"/>
                          <w:rPr>
                            <w:sz w:val="22"/>
                          </w:rPr>
                        </w:pPr>
                        <w:r>
                          <w:rPr>
                            <w:w w:val="95"/>
                            <w:sz w:val="22"/>
                          </w:rPr>
                          <w:t>20</w:t>
                        </w:r>
                      </w:p>
                    </w:tc>
                    <w:tc>
                      <w:tcPr>
                        <w:tcW w:w="469" w:type="dxa"/>
                      </w:tcPr>
                      <w:p>
                        <w:pPr>
                          <w:pStyle w:val="TableParagraph"/>
                          <w:spacing w:before="34"/>
                          <w:ind w:left="181"/>
                          <w:rPr>
                            <w:sz w:val="22"/>
                          </w:rPr>
                        </w:pPr>
                        <w:r>
                          <w:rPr>
                            <w:w w:val="115"/>
                            <w:sz w:val="22"/>
                          </w:rPr>
                          <w:t>1</w:t>
                        </w:r>
                      </w:p>
                    </w:tc>
                    <w:tc>
                      <w:tcPr>
                        <w:tcW w:w="457" w:type="dxa"/>
                      </w:tcPr>
                      <w:p>
                        <w:pPr>
                          <w:pStyle w:val="TableParagraph"/>
                          <w:spacing w:before="34"/>
                          <w:ind w:left="13"/>
                          <w:jc w:val="center"/>
                          <w:rPr>
                            <w:sz w:val="22"/>
                          </w:rPr>
                        </w:pPr>
                        <w:r>
                          <w:rPr>
                            <w:w w:val="83"/>
                            <w:sz w:val="22"/>
                          </w:rPr>
                          <w:t>8</w:t>
                        </w:r>
                      </w:p>
                    </w:tc>
                    <w:tc>
                      <w:tcPr>
                        <w:tcW w:w="505" w:type="dxa"/>
                      </w:tcPr>
                      <w:p>
                        <w:pPr>
                          <w:pStyle w:val="TableParagraph"/>
                          <w:spacing w:before="34"/>
                          <w:ind w:right="129"/>
                          <w:jc w:val="right"/>
                          <w:rPr>
                            <w:sz w:val="22"/>
                          </w:rPr>
                        </w:pPr>
                        <w:r>
                          <w:rPr>
                            <w:sz w:val="22"/>
                          </w:rPr>
                          <w:t>15</w:t>
                        </w:r>
                      </w:p>
                    </w:tc>
                    <w:tc>
                      <w:tcPr>
                        <w:tcW w:w="457" w:type="dxa"/>
                      </w:tcPr>
                      <w:p>
                        <w:pPr>
                          <w:pStyle w:val="TableParagraph"/>
                          <w:spacing w:before="34"/>
                          <w:ind w:left="83" w:right="68"/>
                          <w:jc w:val="center"/>
                          <w:rPr>
                            <w:sz w:val="22"/>
                          </w:rPr>
                        </w:pPr>
                        <w:r>
                          <w:rPr>
                            <w:sz w:val="22"/>
                          </w:rPr>
                          <w:t>22</w:t>
                        </w:r>
                      </w:p>
                    </w:tc>
                    <w:tc>
                      <w:tcPr>
                        <w:tcW w:w="457" w:type="dxa"/>
                      </w:tcPr>
                      <w:p>
                        <w:pPr>
                          <w:pStyle w:val="TableParagraph"/>
                          <w:spacing w:before="34"/>
                          <w:ind w:left="16"/>
                          <w:jc w:val="center"/>
                          <w:rPr>
                            <w:sz w:val="22"/>
                          </w:rPr>
                        </w:pPr>
                        <w:r>
                          <w:rPr>
                            <w:w w:val="89"/>
                            <w:sz w:val="22"/>
                          </w:rPr>
                          <w:t>3</w:t>
                        </w:r>
                      </w:p>
                    </w:tc>
                    <w:tc>
                      <w:tcPr>
                        <w:tcW w:w="457" w:type="dxa"/>
                      </w:tcPr>
                      <w:p>
                        <w:pPr>
                          <w:pStyle w:val="TableParagraph"/>
                          <w:spacing w:before="34"/>
                          <w:ind w:left="122"/>
                          <w:rPr>
                            <w:sz w:val="22"/>
                          </w:rPr>
                        </w:pPr>
                        <w:r>
                          <w:rPr>
                            <w:sz w:val="22"/>
                          </w:rPr>
                          <w:t>10</w:t>
                        </w:r>
                      </w:p>
                    </w:tc>
                    <w:tc>
                      <w:tcPr>
                        <w:tcW w:w="457" w:type="dxa"/>
                      </w:tcPr>
                      <w:p>
                        <w:pPr>
                          <w:pStyle w:val="TableParagraph"/>
                          <w:spacing w:before="34"/>
                          <w:ind w:left="122"/>
                          <w:rPr>
                            <w:sz w:val="22"/>
                          </w:rPr>
                        </w:pPr>
                        <w:r>
                          <w:rPr>
                            <w:w w:val="105"/>
                            <w:sz w:val="22"/>
                          </w:rPr>
                          <w:t>17</w:t>
                        </w:r>
                      </w:p>
                    </w:tc>
                    <w:tc>
                      <w:tcPr>
                        <w:tcW w:w="469" w:type="dxa"/>
                      </w:tcPr>
                      <w:p>
                        <w:pPr>
                          <w:pStyle w:val="TableParagraph"/>
                          <w:spacing w:before="34"/>
                          <w:ind w:left="91" w:right="74"/>
                          <w:jc w:val="center"/>
                          <w:rPr>
                            <w:sz w:val="22"/>
                          </w:rPr>
                        </w:pPr>
                        <w:r>
                          <w:rPr>
                            <w:sz w:val="22"/>
                          </w:rPr>
                          <w:t>24</w:t>
                        </w:r>
                      </w:p>
                    </w:tc>
                  </w:tr>
                  <w:tr>
                    <w:trPr>
                      <w:trHeight w:val="336" w:hRule="atLeast"/>
                    </w:trPr>
                    <w:tc>
                      <w:tcPr>
                        <w:tcW w:w="469" w:type="dxa"/>
                      </w:tcPr>
                      <w:p>
                        <w:pPr>
                          <w:pStyle w:val="TableParagraph"/>
                          <w:spacing w:before="34"/>
                          <w:ind w:left="8"/>
                          <w:jc w:val="center"/>
                          <w:rPr>
                            <w:sz w:val="22"/>
                          </w:rPr>
                        </w:pPr>
                        <w:r>
                          <w:rPr>
                            <w:w w:val="98"/>
                            <w:sz w:val="22"/>
                          </w:rPr>
                          <w:t>S</w:t>
                        </w:r>
                      </w:p>
                    </w:tc>
                    <w:tc>
                      <w:tcPr>
                        <w:tcW w:w="469" w:type="dxa"/>
                      </w:tcPr>
                      <w:p>
                        <w:pPr>
                          <w:pStyle w:val="TableParagraph"/>
                          <w:spacing w:before="34"/>
                          <w:ind w:left="8"/>
                          <w:jc w:val="center"/>
                          <w:rPr>
                            <w:sz w:val="22"/>
                          </w:rPr>
                        </w:pPr>
                        <w:r>
                          <w:rPr>
                            <w:w w:val="121"/>
                            <w:sz w:val="22"/>
                          </w:rPr>
                          <w:t>’</w:t>
                        </w:r>
                      </w:p>
                    </w:tc>
                    <w:tc>
                      <w:tcPr>
                        <w:tcW w:w="457" w:type="dxa"/>
                      </w:tcPr>
                      <w:p>
                        <w:pPr>
                          <w:pStyle w:val="TableParagraph"/>
                          <w:spacing w:before="34"/>
                          <w:ind w:left="146"/>
                          <w:rPr>
                            <w:sz w:val="22"/>
                          </w:rPr>
                        </w:pPr>
                        <w:r>
                          <w:rPr>
                            <w:w w:val="91"/>
                            <w:sz w:val="22"/>
                          </w:rPr>
                          <w:t>H</w:t>
                        </w:r>
                      </w:p>
                    </w:tc>
                    <w:tc>
                      <w:tcPr>
                        <w:tcW w:w="457" w:type="dxa"/>
                      </w:tcPr>
                      <w:p>
                        <w:pPr>
                          <w:pStyle w:val="TableParagraph"/>
                          <w:spacing w:before="34"/>
                          <w:ind w:left="10"/>
                          <w:jc w:val="center"/>
                          <w:rPr>
                            <w:sz w:val="22"/>
                          </w:rPr>
                        </w:pPr>
                        <w:r>
                          <w:rPr>
                            <w:w w:val="91"/>
                            <w:sz w:val="22"/>
                          </w:rPr>
                          <w:t>o</w:t>
                        </w:r>
                      </w:p>
                    </w:tc>
                    <w:tc>
                      <w:tcPr>
                        <w:tcW w:w="505" w:type="dxa"/>
                      </w:tcPr>
                      <w:p>
                        <w:pPr>
                          <w:pStyle w:val="TableParagraph"/>
                          <w:spacing w:before="34"/>
                          <w:ind w:left="98" w:right="87"/>
                          <w:jc w:val="center"/>
                          <w:rPr>
                            <w:sz w:val="22"/>
                          </w:rPr>
                        </w:pPr>
                        <w:r>
                          <w:rPr>
                            <w:sz w:val="22"/>
                          </w:rPr>
                          <w:t>tlh</w:t>
                        </w:r>
                      </w:p>
                    </w:tc>
                    <w:tc>
                      <w:tcPr>
                        <w:tcW w:w="469" w:type="dxa"/>
                      </w:tcPr>
                      <w:p>
                        <w:pPr>
                          <w:pStyle w:val="TableParagraph"/>
                          <w:spacing w:before="34"/>
                          <w:ind w:left="175"/>
                          <w:rPr>
                            <w:sz w:val="22"/>
                          </w:rPr>
                        </w:pPr>
                        <w:r>
                          <w:rPr>
                            <w:w w:val="98"/>
                            <w:sz w:val="22"/>
                          </w:rPr>
                          <w:t>b</w:t>
                        </w:r>
                      </w:p>
                    </w:tc>
                    <w:tc>
                      <w:tcPr>
                        <w:tcW w:w="457" w:type="dxa"/>
                      </w:tcPr>
                      <w:p>
                        <w:pPr>
                          <w:pStyle w:val="TableParagraph"/>
                          <w:spacing w:before="34"/>
                          <w:ind w:left="13"/>
                          <w:jc w:val="center"/>
                          <w:rPr>
                            <w:sz w:val="22"/>
                          </w:rPr>
                        </w:pPr>
                        <w:r>
                          <w:rPr>
                            <w:w w:val="103"/>
                            <w:sz w:val="22"/>
                          </w:rPr>
                          <w:t>j</w:t>
                        </w:r>
                      </w:p>
                    </w:tc>
                    <w:tc>
                      <w:tcPr>
                        <w:tcW w:w="505" w:type="dxa"/>
                      </w:tcPr>
                      <w:p>
                        <w:pPr>
                          <w:pStyle w:val="TableParagraph"/>
                          <w:spacing w:before="34"/>
                          <w:ind w:right="180"/>
                          <w:jc w:val="right"/>
                          <w:rPr>
                            <w:sz w:val="22"/>
                          </w:rPr>
                        </w:pPr>
                        <w:r>
                          <w:rPr>
                            <w:w w:val="93"/>
                            <w:sz w:val="22"/>
                          </w:rPr>
                          <w:t>q</w:t>
                        </w:r>
                      </w:p>
                    </w:tc>
                    <w:tc>
                      <w:tcPr>
                        <w:tcW w:w="457" w:type="dxa"/>
                      </w:tcPr>
                      <w:p>
                        <w:pPr>
                          <w:pStyle w:val="TableParagraph"/>
                          <w:spacing w:before="34"/>
                          <w:ind w:left="15"/>
                          <w:jc w:val="center"/>
                          <w:rPr>
                            <w:sz w:val="22"/>
                          </w:rPr>
                        </w:pPr>
                        <w:r>
                          <w:rPr>
                            <w:w w:val="105"/>
                            <w:sz w:val="22"/>
                          </w:rPr>
                          <w:t>v</w:t>
                        </w:r>
                      </w:p>
                    </w:tc>
                    <w:tc>
                      <w:tcPr>
                        <w:tcW w:w="457" w:type="dxa"/>
                      </w:tcPr>
                      <w:p>
                        <w:pPr>
                          <w:pStyle w:val="TableParagraph"/>
                          <w:spacing w:before="34"/>
                          <w:ind w:left="15"/>
                          <w:jc w:val="center"/>
                          <w:rPr>
                            <w:sz w:val="22"/>
                          </w:rPr>
                        </w:pPr>
                        <w:r>
                          <w:rPr>
                            <w:w w:val="101"/>
                            <w:sz w:val="22"/>
                          </w:rPr>
                          <w:t>D</w:t>
                        </w:r>
                      </w:p>
                    </w:tc>
                    <w:tc>
                      <w:tcPr>
                        <w:tcW w:w="457" w:type="dxa"/>
                      </w:tcPr>
                      <w:p>
                        <w:pPr>
                          <w:pStyle w:val="TableParagraph"/>
                          <w:spacing w:before="34"/>
                          <w:ind w:left="140"/>
                          <w:rPr>
                            <w:sz w:val="22"/>
                          </w:rPr>
                        </w:pPr>
                        <w:r>
                          <w:rPr>
                            <w:w w:val="93"/>
                            <w:sz w:val="22"/>
                          </w:rPr>
                          <w:t>m</w:t>
                        </w:r>
                      </w:p>
                    </w:tc>
                    <w:tc>
                      <w:tcPr>
                        <w:tcW w:w="457" w:type="dxa"/>
                      </w:tcPr>
                      <w:p>
                        <w:pPr>
                          <w:pStyle w:val="TableParagraph"/>
                          <w:spacing w:before="34"/>
                          <w:ind w:left="189"/>
                          <w:rPr>
                            <w:sz w:val="22"/>
                          </w:rPr>
                        </w:pPr>
                        <w:r>
                          <w:rPr>
                            <w:w w:val="94"/>
                            <w:sz w:val="22"/>
                          </w:rPr>
                          <w:t>r</w:t>
                        </w:r>
                      </w:p>
                    </w:tc>
                    <w:tc>
                      <w:tcPr>
                        <w:tcW w:w="469" w:type="dxa"/>
                      </w:tcPr>
                      <w:p>
                        <w:pPr>
                          <w:pStyle w:val="TableParagraph"/>
                          <w:spacing w:before="34"/>
                          <w:ind w:left="17"/>
                          <w:jc w:val="center"/>
                          <w:rPr>
                            <w:sz w:val="22"/>
                          </w:rPr>
                        </w:pPr>
                        <w:r>
                          <w:rPr>
                            <w:w w:val="106"/>
                            <w:sz w:val="22"/>
                          </w:rPr>
                          <w:t>y</w:t>
                        </w:r>
                      </w:p>
                    </w:tc>
                  </w:tr>
                </w:tbl>
                <w:p>
                  <w:pPr>
                    <w:pStyle w:val="BodyText"/>
                  </w:pPr>
                </w:p>
              </w:txbxContent>
            </v:textbox>
            <w10:wrap type="none"/>
          </v:shape>
        </w:pict>
      </w:r>
      <w:r>
        <w:rPr/>
        <w:t>The multiplicative inverse of 15 is 7 in arithmetic mod 26.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30"/>
        </w:rPr>
      </w:pPr>
    </w:p>
    <w:p>
      <w:pPr>
        <w:spacing w:before="0"/>
        <w:ind w:left="347" w:right="0" w:firstLine="0"/>
        <w:jc w:val="left"/>
        <w:rPr>
          <w:b/>
          <w:sz w:val="22"/>
        </w:rPr>
      </w:pPr>
      <w:r>
        <w:rPr>
          <w:b/>
          <w:sz w:val="22"/>
        </w:rPr>
        <w:t>d.</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18"/>
        </w:rPr>
      </w:pPr>
    </w:p>
    <w:p>
      <w:pPr>
        <w:pStyle w:val="BodyText"/>
        <w:spacing w:line="326" w:lineRule="auto"/>
        <w:ind w:left="665" w:right="2758"/>
      </w:pPr>
      <w:r>
        <w:rPr/>
        <w:t>The first line is the corresponding decimal code for the symbols of the cipher. On the second line are the symbols of the cipher text.</w:t>
      </w:r>
    </w:p>
    <w:p>
      <w:pPr>
        <w:pStyle w:val="BodyText"/>
        <w:spacing w:line="248" w:lineRule="exact"/>
        <w:ind w:left="665"/>
      </w:pPr>
      <w:r>
        <w:rPr/>
        <w:t>The third line represents the values after adding the additive inverse of 3.</w:t>
      </w:r>
    </w:p>
    <w:p>
      <w:pPr>
        <w:pStyle w:val="BodyText"/>
        <w:spacing w:line="326" w:lineRule="auto" w:before="89"/>
        <w:ind w:left="665" w:right="1798"/>
      </w:pPr>
      <w:r>
        <w:rPr/>
        <w:t>The forth line represents the values after multiplying with the multiplicative inverse of 15.</w:t>
      </w:r>
    </w:p>
    <w:p>
      <w:pPr>
        <w:spacing w:after="0" w:line="326" w:lineRule="auto"/>
        <w:sectPr>
          <w:pgSz w:w="12240" w:h="15840"/>
          <w:pgMar w:header="1429" w:footer="0" w:top="1660" w:bottom="280" w:left="1320" w:right="0"/>
        </w:sectPr>
      </w:pPr>
    </w:p>
    <w:p>
      <w:pPr>
        <w:pStyle w:val="BodyText"/>
        <w:rPr>
          <w:sz w:val="20"/>
        </w:rPr>
      </w:pPr>
    </w:p>
    <w:p>
      <w:pPr>
        <w:pStyle w:val="BodyText"/>
        <w:spacing w:before="2"/>
        <w:rPr>
          <w:sz w:val="19"/>
        </w:rPr>
      </w:pPr>
    </w:p>
    <w:p>
      <w:pPr>
        <w:pStyle w:val="BodyText"/>
        <w:spacing w:before="62"/>
        <w:ind w:left="1025"/>
      </w:pPr>
      <w:r>
        <w:rPr/>
        <w:t>On the fifth line are the deciphered codes.</w:t>
      </w:r>
    </w:p>
    <w:p>
      <w:pPr>
        <w:pStyle w:val="BodyText"/>
        <w:spacing w:before="6"/>
        <w:rPr>
          <w:sz w:val="23"/>
        </w:rPr>
      </w:pPr>
    </w:p>
    <w:p>
      <w:pPr>
        <w:pStyle w:val="ListParagraph"/>
        <w:numPr>
          <w:ilvl w:val="0"/>
          <w:numId w:val="101"/>
        </w:numPr>
        <w:tabs>
          <w:tab w:pos="1026" w:val="left" w:leader="none"/>
        </w:tabs>
        <w:spacing w:line="240" w:lineRule="auto" w:before="0" w:after="0"/>
        <w:ind w:left="1025" w:right="0" w:hanging="295"/>
        <w:jc w:val="left"/>
        <w:rPr>
          <w:sz w:val="22"/>
        </w:rPr>
      </w:pPr>
      <w:r>
        <w:rPr>
          <w:sz w:val="22"/>
        </w:rPr>
        <w:t>tlhIngan maH</w:t>
      </w:r>
      <w:r>
        <w:rPr>
          <w:spacing w:val="23"/>
          <w:sz w:val="22"/>
        </w:rPr>
        <w:t> </w:t>
      </w:r>
      <w:r>
        <w:rPr>
          <w:sz w:val="22"/>
        </w:rPr>
        <w:t>Qapla’</w:t>
      </w:r>
    </w:p>
    <w:p>
      <w:pPr>
        <w:pStyle w:val="BodyText"/>
        <w:spacing w:before="6"/>
        <w:rPr>
          <w:sz w:val="23"/>
        </w:rPr>
      </w:pPr>
    </w:p>
    <w:p>
      <w:pPr>
        <w:pStyle w:val="ListParagraph"/>
        <w:numPr>
          <w:ilvl w:val="0"/>
          <w:numId w:val="101"/>
        </w:numPr>
        <w:tabs>
          <w:tab w:pos="1026" w:val="left" w:leader="none"/>
        </w:tabs>
        <w:spacing w:line="240" w:lineRule="auto" w:before="1" w:after="0"/>
        <w:ind w:left="1025" w:right="0" w:hanging="256"/>
        <w:jc w:val="left"/>
        <w:rPr>
          <w:sz w:val="22"/>
        </w:rPr>
      </w:pPr>
      <w:r>
        <w:rPr>
          <w:sz w:val="22"/>
        </w:rPr>
        <w:t>The spy speaks</w:t>
      </w:r>
      <w:r>
        <w:rPr>
          <w:spacing w:val="1"/>
          <w:sz w:val="22"/>
        </w:rPr>
        <w:t> </w:t>
      </w:r>
      <w:r>
        <w:rPr>
          <w:b/>
          <w:sz w:val="22"/>
        </w:rPr>
        <w:t>Klingon</w:t>
      </w:r>
      <w:r>
        <w:rPr>
          <w:sz w:val="22"/>
        </w:rPr>
        <w:t>.</w:t>
      </w:r>
    </w:p>
    <w:p>
      <w:pPr>
        <w:spacing w:before="88"/>
        <w:ind w:left="1025" w:right="0" w:firstLine="0"/>
        <w:jc w:val="left"/>
        <w:rPr>
          <w:b/>
          <w:sz w:val="22"/>
        </w:rPr>
      </w:pPr>
      <w:r>
        <w:rPr>
          <w:sz w:val="22"/>
        </w:rPr>
        <w:t>The translation is: </w:t>
      </w:r>
      <w:r>
        <w:rPr>
          <w:b/>
          <w:sz w:val="22"/>
        </w:rPr>
        <w:t>We are Klingons. Success!</w:t>
      </w:r>
    </w:p>
    <w:p>
      <w:pPr>
        <w:pStyle w:val="BodyText"/>
        <w:rPr>
          <w:b/>
        </w:rPr>
      </w:pPr>
    </w:p>
    <w:p>
      <w:pPr>
        <w:pStyle w:val="Heading7"/>
        <w:spacing w:before="178"/>
        <w:ind w:left="479"/>
      </w:pPr>
      <w:r>
        <w:rPr/>
        <w:t>Modular Arithmetic</w:t>
      </w:r>
    </w:p>
    <w:p>
      <w:pPr>
        <w:pStyle w:val="Heading9"/>
        <w:spacing w:before="204"/>
        <w:ind w:left="479"/>
      </w:pPr>
      <w:r>
        <w:rPr>
          <w:w w:val="95"/>
        </w:rPr>
        <w:t>Exercise</w:t>
      </w:r>
      <w:r>
        <w:rPr>
          <w:spacing w:val="11"/>
          <w:w w:val="95"/>
        </w:rPr>
        <w:t> </w:t>
      </w:r>
      <w:hyperlink w:history="true" w:anchor="_bookmark129">
        <w:r>
          <w:rPr>
            <w:w w:val="95"/>
          </w:rPr>
          <w:t>5.8</w:t>
        </w:r>
      </w:hyperlink>
    </w:p>
    <w:p>
      <w:pPr>
        <w:pStyle w:val="BodyText"/>
        <w:rPr>
          <w:b/>
          <w:sz w:val="20"/>
        </w:rPr>
      </w:pPr>
    </w:p>
    <w:p>
      <w:pPr>
        <w:pStyle w:val="BodyText"/>
        <w:rPr>
          <w:b/>
          <w:sz w:val="23"/>
        </w:rPr>
      </w:pPr>
    </w:p>
    <w:tbl>
      <w:tblPr>
        <w:tblW w:w="0" w:type="auto"/>
        <w:jc w:val="left"/>
        <w:tblInd w:w="3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348"/>
        <w:gridCol w:w="348"/>
        <w:gridCol w:w="348"/>
        <w:gridCol w:w="348"/>
        <w:gridCol w:w="348"/>
        <w:gridCol w:w="348"/>
        <w:gridCol w:w="348"/>
        <w:gridCol w:w="348"/>
      </w:tblGrid>
      <w:tr>
        <w:trPr>
          <w:trHeight w:val="346" w:hRule="atLeast"/>
        </w:trPr>
        <w:tc>
          <w:tcPr>
            <w:tcW w:w="409" w:type="dxa"/>
            <w:tcBorders>
              <w:bottom w:val="double" w:sz="1" w:space="0" w:color="000000"/>
            </w:tcBorders>
          </w:tcPr>
          <w:p>
            <w:pPr>
              <w:pStyle w:val="TableParagraph"/>
              <w:spacing w:before="34"/>
              <w:ind w:left="118"/>
              <w:rPr>
                <w:sz w:val="22"/>
              </w:rPr>
            </w:pPr>
            <w:r>
              <w:rPr>
                <w:w w:val="119"/>
                <w:sz w:val="22"/>
              </w:rPr>
              <w:t>+</w:t>
            </w:r>
          </w:p>
        </w:tc>
        <w:tc>
          <w:tcPr>
            <w:tcW w:w="348" w:type="dxa"/>
            <w:tcBorders>
              <w:bottom w:val="double" w:sz="1" w:space="0" w:color="000000"/>
            </w:tcBorders>
          </w:tcPr>
          <w:p>
            <w:pPr>
              <w:pStyle w:val="TableParagraph"/>
              <w:spacing w:before="34"/>
              <w:ind w:left="7"/>
              <w:jc w:val="center"/>
              <w:rPr>
                <w:sz w:val="22"/>
              </w:rPr>
            </w:pPr>
            <w:r>
              <w:rPr>
                <w:w w:val="80"/>
                <w:sz w:val="22"/>
              </w:rPr>
              <w:t>0</w:t>
            </w:r>
          </w:p>
        </w:tc>
        <w:tc>
          <w:tcPr>
            <w:tcW w:w="348" w:type="dxa"/>
            <w:tcBorders>
              <w:bottom w:val="double" w:sz="1" w:space="0" w:color="000000"/>
            </w:tcBorders>
          </w:tcPr>
          <w:p>
            <w:pPr>
              <w:pStyle w:val="TableParagraph"/>
              <w:spacing w:before="34"/>
              <w:ind w:left="8"/>
              <w:jc w:val="center"/>
              <w:rPr>
                <w:sz w:val="22"/>
              </w:rPr>
            </w:pPr>
            <w:r>
              <w:rPr>
                <w:w w:val="115"/>
                <w:sz w:val="22"/>
              </w:rPr>
              <w:t>1</w:t>
            </w:r>
          </w:p>
        </w:tc>
        <w:tc>
          <w:tcPr>
            <w:tcW w:w="348" w:type="dxa"/>
            <w:tcBorders>
              <w:bottom w:val="double" w:sz="1" w:space="0" w:color="000000"/>
            </w:tcBorders>
          </w:tcPr>
          <w:p>
            <w:pPr>
              <w:pStyle w:val="TableParagraph"/>
              <w:spacing w:before="34"/>
              <w:ind w:left="118"/>
              <w:rPr>
                <w:sz w:val="22"/>
              </w:rPr>
            </w:pPr>
            <w:r>
              <w:rPr>
                <w:w w:val="88"/>
                <w:sz w:val="22"/>
              </w:rPr>
              <w:t>2</w:t>
            </w:r>
          </w:p>
        </w:tc>
        <w:tc>
          <w:tcPr>
            <w:tcW w:w="348" w:type="dxa"/>
            <w:tcBorders>
              <w:bottom w:val="double" w:sz="1" w:space="0" w:color="000000"/>
            </w:tcBorders>
          </w:tcPr>
          <w:p>
            <w:pPr>
              <w:pStyle w:val="TableParagraph"/>
              <w:spacing w:before="34"/>
              <w:ind w:left="8"/>
              <w:jc w:val="center"/>
              <w:rPr>
                <w:sz w:val="22"/>
              </w:rPr>
            </w:pPr>
            <w:r>
              <w:rPr>
                <w:w w:val="89"/>
                <w:sz w:val="22"/>
              </w:rPr>
              <w:t>3</w:t>
            </w:r>
          </w:p>
        </w:tc>
        <w:tc>
          <w:tcPr>
            <w:tcW w:w="348" w:type="dxa"/>
            <w:tcBorders>
              <w:bottom w:val="double" w:sz="1" w:space="0" w:color="000000"/>
            </w:tcBorders>
          </w:tcPr>
          <w:p>
            <w:pPr>
              <w:pStyle w:val="TableParagraph"/>
              <w:spacing w:before="34"/>
              <w:ind w:left="9"/>
              <w:jc w:val="center"/>
              <w:rPr>
                <w:sz w:val="22"/>
              </w:rPr>
            </w:pPr>
            <w:r>
              <w:rPr>
                <w:w w:val="87"/>
                <w:sz w:val="22"/>
              </w:rPr>
              <w:t>4</w:t>
            </w:r>
          </w:p>
        </w:tc>
        <w:tc>
          <w:tcPr>
            <w:tcW w:w="348" w:type="dxa"/>
            <w:tcBorders>
              <w:bottom w:val="double" w:sz="1" w:space="0" w:color="000000"/>
            </w:tcBorders>
          </w:tcPr>
          <w:p>
            <w:pPr>
              <w:pStyle w:val="TableParagraph"/>
              <w:spacing w:before="34"/>
              <w:ind w:left="9"/>
              <w:jc w:val="center"/>
              <w:rPr>
                <w:sz w:val="22"/>
              </w:rPr>
            </w:pPr>
            <w:r>
              <w:rPr>
                <w:w w:val="93"/>
                <w:sz w:val="22"/>
              </w:rPr>
              <w:t>5</w:t>
            </w:r>
          </w:p>
        </w:tc>
        <w:tc>
          <w:tcPr>
            <w:tcW w:w="348" w:type="dxa"/>
            <w:tcBorders>
              <w:bottom w:val="double" w:sz="1" w:space="0" w:color="000000"/>
            </w:tcBorders>
          </w:tcPr>
          <w:p>
            <w:pPr>
              <w:pStyle w:val="TableParagraph"/>
              <w:spacing w:before="34"/>
              <w:ind w:right="107"/>
              <w:jc w:val="right"/>
              <w:rPr>
                <w:sz w:val="22"/>
              </w:rPr>
            </w:pPr>
            <w:r>
              <w:rPr>
                <w:w w:val="87"/>
                <w:sz w:val="22"/>
              </w:rPr>
              <w:t>6</w:t>
            </w:r>
          </w:p>
        </w:tc>
        <w:tc>
          <w:tcPr>
            <w:tcW w:w="348" w:type="dxa"/>
            <w:tcBorders>
              <w:bottom w:val="double" w:sz="1" w:space="0" w:color="000000"/>
            </w:tcBorders>
          </w:tcPr>
          <w:p>
            <w:pPr>
              <w:pStyle w:val="TableParagraph"/>
              <w:spacing w:before="34"/>
              <w:ind w:left="10"/>
              <w:jc w:val="center"/>
              <w:rPr>
                <w:sz w:val="22"/>
              </w:rPr>
            </w:pPr>
            <w:r>
              <w:rPr>
                <w:w w:val="98"/>
                <w:sz w:val="22"/>
              </w:rPr>
              <w:t>7</w:t>
            </w:r>
          </w:p>
        </w:tc>
      </w:tr>
      <w:tr>
        <w:trPr>
          <w:trHeight w:val="346" w:hRule="atLeast"/>
        </w:trPr>
        <w:tc>
          <w:tcPr>
            <w:tcW w:w="409" w:type="dxa"/>
            <w:tcBorders>
              <w:top w:val="double" w:sz="1" w:space="0" w:color="000000"/>
            </w:tcBorders>
          </w:tcPr>
          <w:p>
            <w:pPr>
              <w:pStyle w:val="TableParagraph"/>
              <w:spacing w:before="44"/>
              <w:ind w:left="148"/>
              <w:rPr>
                <w:sz w:val="22"/>
              </w:rPr>
            </w:pPr>
            <w:r>
              <w:rPr>
                <w:w w:val="80"/>
                <w:sz w:val="22"/>
              </w:rPr>
              <w:t>0</w:t>
            </w:r>
          </w:p>
        </w:tc>
        <w:tc>
          <w:tcPr>
            <w:tcW w:w="348" w:type="dxa"/>
            <w:tcBorders>
              <w:top w:val="double" w:sz="1" w:space="0" w:color="000000"/>
            </w:tcBorders>
          </w:tcPr>
          <w:p>
            <w:pPr>
              <w:pStyle w:val="TableParagraph"/>
              <w:spacing w:before="44"/>
              <w:ind w:left="7"/>
              <w:jc w:val="center"/>
              <w:rPr>
                <w:sz w:val="22"/>
              </w:rPr>
            </w:pPr>
            <w:r>
              <w:rPr>
                <w:w w:val="80"/>
                <w:sz w:val="22"/>
              </w:rPr>
              <w:t>0</w:t>
            </w:r>
          </w:p>
        </w:tc>
        <w:tc>
          <w:tcPr>
            <w:tcW w:w="348" w:type="dxa"/>
            <w:tcBorders>
              <w:top w:val="double" w:sz="1" w:space="0" w:color="000000"/>
            </w:tcBorders>
          </w:tcPr>
          <w:p>
            <w:pPr>
              <w:pStyle w:val="TableParagraph"/>
              <w:spacing w:before="44"/>
              <w:ind w:left="8"/>
              <w:jc w:val="center"/>
              <w:rPr>
                <w:sz w:val="22"/>
              </w:rPr>
            </w:pPr>
            <w:r>
              <w:rPr>
                <w:w w:val="115"/>
                <w:sz w:val="22"/>
              </w:rPr>
              <w:t>1</w:t>
            </w:r>
          </w:p>
        </w:tc>
        <w:tc>
          <w:tcPr>
            <w:tcW w:w="348" w:type="dxa"/>
            <w:tcBorders>
              <w:top w:val="double" w:sz="1" w:space="0" w:color="000000"/>
            </w:tcBorders>
          </w:tcPr>
          <w:p>
            <w:pPr>
              <w:pStyle w:val="TableParagraph"/>
              <w:spacing w:before="44"/>
              <w:ind w:left="118"/>
              <w:rPr>
                <w:sz w:val="22"/>
              </w:rPr>
            </w:pPr>
            <w:r>
              <w:rPr>
                <w:w w:val="88"/>
                <w:sz w:val="22"/>
              </w:rPr>
              <w:t>2</w:t>
            </w:r>
          </w:p>
        </w:tc>
        <w:tc>
          <w:tcPr>
            <w:tcW w:w="348" w:type="dxa"/>
            <w:tcBorders>
              <w:top w:val="double" w:sz="1" w:space="0" w:color="000000"/>
            </w:tcBorders>
          </w:tcPr>
          <w:p>
            <w:pPr>
              <w:pStyle w:val="TableParagraph"/>
              <w:spacing w:before="44"/>
              <w:ind w:left="8"/>
              <w:jc w:val="center"/>
              <w:rPr>
                <w:sz w:val="22"/>
              </w:rPr>
            </w:pPr>
            <w:r>
              <w:rPr>
                <w:w w:val="89"/>
                <w:sz w:val="22"/>
              </w:rPr>
              <w:t>3</w:t>
            </w:r>
          </w:p>
        </w:tc>
        <w:tc>
          <w:tcPr>
            <w:tcW w:w="348" w:type="dxa"/>
            <w:tcBorders>
              <w:top w:val="double" w:sz="1" w:space="0" w:color="000000"/>
            </w:tcBorders>
          </w:tcPr>
          <w:p>
            <w:pPr>
              <w:pStyle w:val="TableParagraph"/>
              <w:spacing w:before="44"/>
              <w:ind w:left="9"/>
              <w:jc w:val="center"/>
              <w:rPr>
                <w:sz w:val="22"/>
              </w:rPr>
            </w:pPr>
            <w:r>
              <w:rPr>
                <w:w w:val="87"/>
                <w:sz w:val="22"/>
              </w:rPr>
              <w:t>4</w:t>
            </w:r>
          </w:p>
        </w:tc>
        <w:tc>
          <w:tcPr>
            <w:tcW w:w="348" w:type="dxa"/>
            <w:tcBorders>
              <w:top w:val="double" w:sz="1" w:space="0" w:color="000000"/>
            </w:tcBorders>
          </w:tcPr>
          <w:p>
            <w:pPr>
              <w:pStyle w:val="TableParagraph"/>
              <w:spacing w:before="44"/>
              <w:ind w:left="9"/>
              <w:jc w:val="center"/>
              <w:rPr>
                <w:sz w:val="22"/>
              </w:rPr>
            </w:pPr>
            <w:r>
              <w:rPr>
                <w:w w:val="93"/>
                <w:sz w:val="22"/>
              </w:rPr>
              <w:t>5</w:t>
            </w:r>
          </w:p>
        </w:tc>
        <w:tc>
          <w:tcPr>
            <w:tcW w:w="348" w:type="dxa"/>
            <w:tcBorders>
              <w:top w:val="double" w:sz="1" w:space="0" w:color="000000"/>
            </w:tcBorders>
          </w:tcPr>
          <w:p>
            <w:pPr>
              <w:pStyle w:val="TableParagraph"/>
              <w:spacing w:before="44"/>
              <w:ind w:right="107"/>
              <w:jc w:val="right"/>
              <w:rPr>
                <w:sz w:val="22"/>
              </w:rPr>
            </w:pPr>
            <w:r>
              <w:rPr>
                <w:w w:val="87"/>
                <w:sz w:val="22"/>
              </w:rPr>
              <w:t>6</w:t>
            </w:r>
          </w:p>
        </w:tc>
        <w:tc>
          <w:tcPr>
            <w:tcW w:w="348" w:type="dxa"/>
            <w:tcBorders>
              <w:top w:val="double" w:sz="1" w:space="0" w:color="000000"/>
            </w:tcBorders>
          </w:tcPr>
          <w:p>
            <w:pPr>
              <w:pStyle w:val="TableParagraph"/>
              <w:spacing w:before="44"/>
              <w:ind w:left="10"/>
              <w:jc w:val="center"/>
              <w:rPr>
                <w:sz w:val="22"/>
              </w:rPr>
            </w:pPr>
            <w:r>
              <w:rPr>
                <w:w w:val="98"/>
                <w:sz w:val="22"/>
              </w:rPr>
              <w:t>7</w:t>
            </w:r>
          </w:p>
        </w:tc>
      </w:tr>
      <w:tr>
        <w:trPr>
          <w:trHeight w:val="336" w:hRule="atLeast"/>
        </w:trPr>
        <w:tc>
          <w:tcPr>
            <w:tcW w:w="409" w:type="dxa"/>
          </w:tcPr>
          <w:p>
            <w:pPr>
              <w:pStyle w:val="TableParagraph"/>
              <w:spacing w:before="34"/>
              <w:ind w:left="148"/>
              <w:rPr>
                <w:sz w:val="22"/>
              </w:rPr>
            </w:pPr>
            <w:r>
              <w:rPr>
                <w:w w:val="115"/>
                <w:sz w:val="22"/>
              </w:rPr>
              <w:t>1</w:t>
            </w:r>
          </w:p>
        </w:tc>
        <w:tc>
          <w:tcPr>
            <w:tcW w:w="348" w:type="dxa"/>
          </w:tcPr>
          <w:p>
            <w:pPr>
              <w:pStyle w:val="TableParagraph"/>
              <w:spacing w:before="34"/>
              <w:ind w:left="7"/>
              <w:jc w:val="center"/>
              <w:rPr>
                <w:sz w:val="22"/>
              </w:rPr>
            </w:pPr>
            <w:r>
              <w:rPr>
                <w:w w:val="115"/>
                <w:sz w:val="22"/>
              </w:rPr>
              <w:t>1</w:t>
            </w:r>
          </w:p>
        </w:tc>
        <w:tc>
          <w:tcPr>
            <w:tcW w:w="348" w:type="dxa"/>
          </w:tcPr>
          <w:p>
            <w:pPr>
              <w:pStyle w:val="TableParagraph"/>
              <w:spacing w:before="34"/>
              <w:ind w:left="8"/>
              <w:jc w:val="center"/>
              <w:rPr>
                <w:sz w:val="22"/>
              </w:rPr>
            </w:pPr>
            <w:r>
              <w:rPr>
                <w:w w:val="88"/>
                <w:sz w:val="22"/>
              </w:rPr>
              <w:t>2</w:t>
            </w:r>
          </w:p>
        </w:tc>
        <w:tc>
          <w:tcPr>
            <w:tcW w:w="348" w:type="dxa"/>
          </w:tcPr>
          <w:p>
            <w:pPr>
              <w:pStyle w:val="TableParagraph"/>
              <w:spacing w:before="34"/>
              <w:ind w:left="118"/>
              <w:rPr>
                <w:sz w:val="22"/>
              </w:rPr>
            </w:pPr>
            <w:r>
              <w:rPr>
                <w:w w:val="89"/>
                <w:sz w:val="22"/>
              </w:rPr>
              <w:t>3</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9"/>
              <w:jc w:val="center"/>
              <w:rPr>
                <w:sz w:val="22"/>
              </w:rPr>
            </w:pPr>
            <w:r>
              <w:rPr>
                <w:w w:val="93"/>
                <w:sz w:val="22"/>
              </w:rPr>
              <w:t>5</w:t>
            </w:r>
          </w:p>
        </w:tc>
        <w:tc>
          <w:tcPr>
            <w:tcW w:w="348" w:type="dxa"/>
          </w:tcPr>
          <w:p>
            <w:pPr>
              <w:pStyle w:val="TableParagraph"/>
              <w:spacing w:before="34"/>
              <w:ind w:left="9"/>
              <w:jc w:val="center"/>
              <w:rPr>
                <w:sz w:val="22"/>
              </w:rPr>
            </w:pPr>
            <w:r>
              <w:rPr>
                <w:w w:val="87"/>
                <w:sz w:val="22"/>
              </w:rPr>
              <w:t>6</w:t>
            </w:r>
          </w:p>
        </w:tc>
        <w:tc>
          <w:tcPr>
            <w:tcW w:w="348" w:type="dxa"/>
          </w:tcPr>
          <w:p>
            <w:pPr>
              <w:pStyle w:val="TableParagraph"/>
              <w:spacing w:before="34"/>
              <w:ind w:right="107"/>
              <w:jc w:val="right"/>
              <w:rPr>
                <w:sz w:val="22"/>
              </w:rPr>
            </w:pPr>
            <w:r>
              <w:rPr>
                <w:w w:val="98"/>
                <w:sz w:val="22"/>
              </w:rPr>
              <w:t>7</w:t>
            </w:r>
          </w:p>
        </w:tc>
        <w:tc>
          <w:tcPr>
            <w:tcW w:w="348" w:type="dxa"/>
          </w:tcPr>
          <w:p>
            <w:pPr>
              <w:pStyle w:val="TableParagraph"/>
              <w:spacing w:before="34"/>
              <w:ind w:left="10"/>
              <w:jc w:val="center"/>
              <w:rPr>
                <w:sz w:val="22"/>
              </w:rPr>
            </w:pPr>
            <w:r>
              <w:rPr>
                <w:w w:val="80"/>
                <w:sz w:val="22"/>
              </w:rPr>
              <w:t>0</w:t>
            </w:r>
          </w:p>
        </w:tc>
      </w:tr>
      <w:tr>
        <w:trPr>
          <w:trHeight w:val="336" w:hRule="atLeast"/>
        </w:trPr>
        <w:tc>
          <w:tcPr>
            <w:tcW w:w="409" w:type="dxa"/>
          </w:tcPr>
          <w:p>
            <w:pPr>
              <w:pStyle w:val="TableParagraph"/>
              <w:spacing w:before="34"/>
              <w:ind w:left="148"/>
              <w:rPr>
                <w:sz w:val="22"/>
              </w:rPr>
            </w:pPr>
            <w:r>
              <w:rPr>
                <w:w w:val="88"/>
                <w:sz w:val="22"/>
              </w:rPr>
              <w:t>2</w:t>
            </w:r>
          </w:p>
        </w:tc>
        <w:tc>
          <w:tcPr>
            <w:tcW w:w="348" w:type="dxa"/>
          </w:tcPr>
          <w:p>
            <w:pPr>
              <w:pStyle w:val="TableParagraph"/>
              <w:spacing w:before="34"/>
              <w:ind w:left="7"/>
              <w:jc w:val="center"/>
              <w:rPr>
                <w:sz w:val="22"/>
              </w:rPr>
            </w:pPr>
            <w:r>
              <w:rPr>
                <w:w w:val="88"/>
                <w:sz w:val="22"/>
              </w:rPr>
              <w:t>2</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118"/>
              <w:rPr>
                <w:sz w:val="22"/>
              </w:rPr>
            </w:pPr>
            <w:r>
              <w:rPr>
                <w:w w:val="87"/>
                <w:sz w:val="22"/>
              </w:rPr>
              <w:t>4</w:t>
            </w:r>
          </w:p>
        </w:tc>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9"/>
              <w:jc w:val="center"/>
              <w:rPr>
                <w:sz w:val="22"/>
              </w:rPr>
            </w:pPr>
            <w:r>
              <w:rPr>
                <w:w w:val="87"/>
                <w:sz w:val="22"/>
              </w:rPr>
              <w:t>6</w:t>
            </w:r>
          </w:p>
        </w:tc>
        <w:tc>
          <w:tcPr>
            <w:tcW w:w="348" w:type="dxa"/>
          </w:tcPr>
          <w:p>
            <w:pPr>
              <w:pStyle w:val="TableParagraph"/>
              <w:spacing w:before="34"/>
              <w:ind w:left="9"/>
              <w:jc w:val="center"/>
              <w:rPr>
                <w:sz w:val="22"/>
              </w:rPr>
            </w:pPr>
            <w:r>
              <w:rPr>
                <w:w w:val="98"/>
                <w:sz w:val="22"/>
              </w:rPr>
              <w:t>7</w:t>
            </w:r>
          </w:p>
        </w:tc>
        <w:tc>
          <w:tcPr>
            <w:tcW w:w="348" w:type="dxa"/>
          </w:tcPr>
          <w:p>
            <w:pPr>
              <w:pStyle w:val="TableParagraph"/>
              <w:spacing w:before="34"/>
              <w:ind w:right="107"/>
              <w:jc w:val="right"/>
              <w:rPr>
                <w:sz w:val="22"/>
              </w:rPr>
            </w:pPr>
            <w:r>
              <w:rPr>
                <w:w w:val="80"/>
                <w:sz w:val="22"/>
              </w:rPr>
              <w:t>0</w:t>
            </w:r>
          </w:p>
        </w:tc>
        <w:tc>
          <w:tcPr>
            <w:tcW w:w="348" w:type="dxa"/>
          </w:tcPr>
          <w:p>
            <w:pPr>
              <w:pStyle w:val="TableParagraph"/>
              <w:spacing w:before="34"/>
              <w:ind w:left="10"/>
              <w:jc w:val="center"/>
              <w:rPr>
                <w:sz w:val="22"/>
              </w:rPr>
            </w:pPr>
            <w:r>
              <w:rPr>
                <w:w w:val="115"/>
                <w:sz w:val="22"/>
              </w:rPr>
              <w:t>1</w:t>
            </w:r>
          </w:p>
        </w:tc>
      </w:tr>
      <w:tr>
        <w:trPr>
          <w:trHeight w:val="336" w:hRule="atLeast"/>
        </w:trPr>
        <w:tc>
          <w:tcPr>
            <w:tcW w:w="409" w:type="dxa"/>
          </w:tcPr>
          <w:p>
            <w:pPr>
              <w:pStyle w:val="TableParagraph"/>
              <w:spacing w:before="34"/>
              <w:ind w:left="148"/>
              <w:rPr>
                <w:sz w:val="22"/>
              </w:rPr>
            </w:pPr>
            <w:r>
              <w:rPr>
                <w:w w:val="89"/>
                <w:sz w:val="22"/>
              </w:rPr>
              <w:t>3</w:t>
            </w:r>
          </w:p>
        </w:tc>
        <w:tc>
          <w:tcPr>
            <w:tcW w:w="348" w:type="dxa"/>
          </w:tcPr>
          <w:p>
            <w:pPr>
              <w:pStyle w:val="TableParagraph"/>
              <w:spacing w:before="34"/>
              <w:ind w:left="7"/>
              <w:jc w:val="center"/>
              <w:rPr>
                <w:sz w:val="22"/>
              </w:rPr>
            </w:pPr>
            <w:r>
              <w:rPr>
                <w:w w:val="89"/>
                <w:sz w:val="22"/>
              </w:rPr>
              <w:t>3</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118"/>
              <w:rPr>
                <w:sz w:val="22"/>
              </w:rPr>
            </w:pPr>
            <w:r>
              <w:rPr>
                <w:w w:val="93"/>
                <w:sz w:val="22"/>
              </w:rPr>
              <w:t>5</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9"/>
              <w:jc w:val="center"/>
              <w:rPr>
                <w:sz w:val="22"/>
              </w:rPr>
            </w:pPr>
            <w:r>
              <w:rPr>
                <w:w w:val="98"/>
                <w:sz w:val="22"/>
              </w:rPr>
              <w:t>7</w:t>
            </w:r>
          </w:p>
        </w:tc>
        <w:tc>
          <w:tcPr>
            <w:tcW w:w="348" w:type="dxa"/>
          </w:tcPr>
          <w:p>
            <w:pPr>
              <w:pStyle w:val="TableParagraph"/>
              <w:spacing w:before="34"/>
              <w:ind w:left="9"/>
              <w:jc w:val="center"/>
              <w:rPr>
                <w:sz w:val="22"/>
              </w:rPr>
            </w:pPr>
            <w:r>
              <w:rPr>
                <w:w w:val="80"/>
                <w:sz w:val="22"/>
              </w:rPr>
              <w:t>0</w:t>
            </w:r>
          </w:p>
        </w:tc>
        <w:tc>
          <w:tcPr>
            <w:tcW w:w="348" w:type="dxa"/>
          </w:tcPr>
          <w:p>
            <w:pPr>
              <w:pStyle w:val="TableParagraph"/>
              <w:spacing w:before="34"/>
              <w:ind w:right="107"/>
              <w:jc w:val="right"/>
              <w:rPr>
                <w:sz w:val="22"/>
              </w:rPr>
            </w:pPr>
            <w:r>
              <w:rPr>
                <w:w w:val="115"/>
                <w:sz w:val="22"/>
              </w:rPr>
              <w:t>1</w:t>
            </w:r>
          </w:p>
        </w:tc>
        <w:tc>
          <w:tcPr>
            <w:tcW w:w="348" w:type="dxa"/>
          </w:tcPr>
          <w:p>
            <w:pPr>
              <w:pStyle w:val="TableParagraph"/>
              <w:spacing w:before="34"/>
              <w:ind w:left="10"/>
              <w:jc w:val="center"/>
              <w:rPr>
                <w:sz w:val="22"/>
              </w:rPr>
            </w:pPr>
            <w:r>
              <w:rPr>
                <w:w w:val="88"/>
                <w:sz w:val="22"/>
              </w:rPr>
              <w:t>2</w:t>
            </w:r>
          </w:p>
        </w:tc>
      </w:tr>
      <w:tr>
        <w:trPr>
          <w:trHeight w:val="336" w:hRule="atLeast"/>
        </w:trPr>
        <w:tc>
          <w:tcPr>
            <w:tcW w:w="409" w:type="dxa"/>
          </w:tcPr>
          <w:p>
            <w:pPr>
              <w:pStyle w:val="TableParagraph"/>
              <w:spacing w:before="34"/>
              <w:ind w:left="148"/>
              <w:rPr>
                <w:sz w:val="22"/>
              </w:rPr>
            </w:pPr>
            <w:r>
              <w:rPr>
                <w:w w:val="87"/>
                <w:sz w:val="22"/>
              </w:rPr>
              <w:t>4</w:t>
            </w:r>
          </w:p>
        </w:tc>
        <w:tc>
          <w:tcPr>
            <w:tcW w:w="348" w:type="dxa"/>
          </w:tcPr>
          <w:p>
            <w:pPr>
              <w:pStyle w:val="TableParagraph"/>
              <w:spacing w:before="34"/>
              <w:ind w:left="7"/>
              <w:jc w:val="center"/>
              <w:rPr>
                <w:sz w:val="22"/>
              </w:rPr>
            </w:pPr>
            <w:r>
              <w:rPr>
                <w:w w:val="87"/>
                <w:sz w:val="22"/>
              </w:rPr>
              <w:t>4</w:t>
            </w:r>
          </w:p>
        </w:tc>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118"/>
              <w:rPr>
                <w:sz w:val="22"/>
              </w:rPr>
            </w:pPr>
            <w:r>
              <w:rPr>
                <w:w w:val="87"/>
                <w:sz w:val="22"/>
              </w:rPr>
              <w:t>6</w:t>
            </w:r>
          </w:p>
        </w:tc>
        <w:tc>
          <w:tcPr>
            <w:tcW w:w="348" w:type="dxa"/>
          </w:tcPr>
          <w:p>
            <w:pPr>
              <w:pStyle w:val="TableParagraph"/>
              <w:spacing w:before="34"/>
              <w:ind w:left="8"/>
              <w:jc w:val="center"/>
              <w:rPr>
                <w:sz w:val="22"/>
              </w:rPr>
            </w:pPr>
            <w:r>
              <w:rPr>
                <w:w w:val="98"/>
                <w:sz w:val="22"/>
              </w:rPr>
              <w:t>7</w:t>
            </w:r>
          </w:p>
        </w:tc>
        <w:tc>
          <w:tcPr>
            <w:tcW w:w="348" w:type="dxa"/>
          </w:tcPr>
          <w:p>
            <w:pPr>
              <w:pStyle w:val="TableParagraph"/>
              <w:spacing w:before="34"/>
              <w:ind w:left="9"/>
              <w:jc w:val="center"/>
              <w:rPr>
                <w:sz w:val="22"/>
              </w:rPr>
            </w:pPr>
            <w:r>
              <w:rPr>
                <w:w w:val="80"/>
                <w:sz w:val="22"/>
              </w:rPr>
              <w:t>0</w:t>
            </w:r>
          </w:p>
        </w:tc>
        <w:tc>
          <w:tcPr>
            <w:tcW w:w="348" w:type="dxa"/>
          </w:tcPr>
          <w:p>
            <w:pPr>
              <w:pStyle w:val="TableParagraph"/>
              <w:spacing w:before="34"/>
              <w:ind w:left="9"/>
              <w:jc w:val="center"/>
              <w:rPr>
                <w:sz w:val="22"/>
              </w:rPr>
            </w:pPr>
            <w:r>
              <w:rPr>
                <w:w w:val="115"/>
                <w:sz w:val="22"/>
              </w:rPr>
              <w:t>1</w:t>
            </w:r>
          </w:p>
        </w:tc>
        <w:tc>
          <w:tcPr>
            <w:tcW w:w="348" w:type="dxa"/>
          </w:tcPr>
          <w:p>
            <w:pPr>
              <w:pStyle w:val="TableParagraph"/>
              <w:spacing w:before="34"/>
              <w:ind w:right="107"/>
              <w:jc w:val="right"/>
              <w:rPr>
                <w:sz w:val="22"/>
              </w:rPr>
            </w:pPr>
            <w:r>
              <w:rPr>
                <w:w w:val="88"/>
                <w:sz w:val="22"/>
              </w:rPr>
              <w:t>2</w:t>
            </w:r>
          </w:p>
        </w:tc>
        <w:tc>
          <w:tcPr>
            <w:tcW w:w="348" w:type="dxa"/>
          </w:tcPr>
          <w:p>
            <w:pPr>
              <w:pStyle w:val="TableParagraph"/>
              <w:spacing w:before="34"/>
              <w:ind w:left="10"/>
              <w:jc w:val="center"/>
              <w:rPr>
                <w:sz w:val="22"/>
              </w:rPr>
            </w:pPr>
            <w:r>
              <w:rPr>
                <w:w w:val="89"/>
                <w:sz w:val="22"/>
              </w:rPr>
              <w:t>3</w:t>
            </w:r>
          </w:p>
        </w:tc>
      </w:tr>
      <w:tr>
        <w:trPr>
          <w:trHeight w:val="336" w:hRule="atLeast"/>
        </w:trPr>
        <w:tc>
          <w:tcPr>
            <w:tcW w:w="409" w:type="dxa"/>
          </w:tcPr>
          <w:p>
            <w:pPr>
              <w:pStyle w:val="TableParagraph"/>
              <w:spacing w:before="34"/>
              <w:ind w:left="148"/>
              <w:rPr>
                <w:sz w:val="22"/>
              </w:rPr>
            </w:pPr>
            <w:r>
              <w:rPr>
                <w:w w:val="93"/>
                <w:sz w:val="22"/>
              </w:rPr>
              <w:t>5</w:t>
            </w:r>
          </w:p>
        </w:tc>
        <w:tc>
          <w:tcPr>
            <w:tcW w:w="348" w:type="dxa"/>
          </w:tcPr>
          <w:p>
            <w:pPr>
              <w:pStyle w:val="TableParagraph"/>
              <w:spacing w:before="34"/>
              <w:ind w:left="7"/>
              <w:jc w:val="center"/>
              <w:rPr>
                <w:sz w:val="22"/>
              </w:rPr>
            </w:pPr>
            <w:r>
              <w:rPr>
                <w:w w:val="93"/>
                <w:sz w:val="22"/>
              </w:rPr>
              <w:t>5</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118"/>
              <w:rPr>
                <w:sz w:val="22"/>
              </w:rPr>
            </w:pPr>
            <w:r>
              <w:rPr>
                <w:w w:val="98"/>
                <w:sz w:val="22"/>
              </w:rPr>
              <w:t>7</w:t>
            </w:r>
          </w:p>
        </w:tc>
        <w:tc>
          <w:tcPr>
            <w:tcW w:w="348" w:type="dxa"/>
          </w:tcPr>
          <w:p>
            <w:pPr>
              <w:pStyle w:val="TableParagraph"/>
              <w:spacing w:before="34"/>
              <w:ind w:left="8"/>
              <w:jc w:val="center"/>
              <w:rPr>
                <w:sz w:val="22"/>
              </w:rPr>
            </w:pPr>
            <w:r>
              <w:rPr>
                <w:w w:val="80"/>
                <w:sz w:val="22"/>
              </w:rPr>
              <w:t>0</w:t>
            </w:r>
          </w:p>
        </w:tc>
        <w:tc>
          <w:tcPr>
            <w:tcW w:w="348" w:type="dxa"/>
          </w:tcPr>
          <w:p>
            <w:pPr>
              <w:pStyle w:val="TableParagraph"/>
              <w:spacing w:before="34"/>
              <w:ind w:left="9"/>
              <w:jc w:val="center"/>
              <w:rPr>
                <w:sz w:val="22"/>
              </w:rPr>
            </w:pPr>
            <w:r>
              <w:rPr>
                <w:w w:val="115"/>
                <w:sz w:val="22"/>
              </w:rPr>
              <w:t>1</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right="107"/>
              <w:jc w:val="right"/>
              <w:rPr>
                <w:sz w:val="22"/>
              </w:rPr>
            </w:pPr>
            <w:r>
              <w:rPr>
                <w:w w:val="89"/>
                <w:sz w:val="22"/>
              </w:rPr>
              <w:t>3</w:t>
            </w:r>
          </w:p>
        </w:tc>
        <w:tc>
          <w:tcPr>
            <w:tcW w:w="348" w:type="dxa"/>
          </w:tcPr>
          <w:p>
            <w:pPr>
              <w:pStyle w:val="TableParagraph"/>
              <w:spacing w:before="34"/>
              <w:ind w:left="10"/>
              <w:jc w:val="center"/>
              <w:rPr>
                <w:sz w:val="22"/>
              </w:rPr>
            </w:pPr>
            <w:r>
              <w:rPr>
                <w:w w:val="87"/>
                <w:sz w:val="22"/>
              </w:rPr>
              <w:t>4</w:t>
            </w:r>
          </w:p>
        </w:tc>
      </w:tr>
      <w:tr>
        <w:trPr>
          <w:trHeight w:val="336" w:hRule="atLeast"/>
        </w:trPr>
        <w:tc>
          <w:tcPr>
            <w:tcW w:w="409" w:type="dxa"/>
          </w:tcPr>
          <w:p>
            <w:pPr>
              <w:pStyle w:val="TableParagraph"/>
              <w:spacing w:before="34"/>
              <w:ind w:left="148"/>
              <w:rPr>
                <w:sz w:val="22"/>
              </w:rPr>
            </w:pPr>
            <w:r>
              <w:rPr>
                <w:w w:val="87"/>
                <w:sz w:val="22"/>
              </w:rPr>
              <w:t>6</w:t>
            </w:r>
          </w:p>
        </w:tc>
        <w:tc>
          <w:tcPr>
            <w:tcW w:w="348" w:type="dxa"/>
          </w:tcPr>
          <w:p>
            <w:pPr>
              <w:pStyle w:val="TableParagraph"/>
              <w:spacing w:before="34"/>
              <w:ind w:left="7"/>
              <w:jc w:val="center"/>
              <w:rPr>
                <w:sz w:val="22"/>
              </w:rPr>
            </w:pPr>
            <w:r>
              <w:rPr>
                <w:w w:val="87"/>
                <w:sz w:val="22"/>
              </w:rPr>
              <w:t>6</w:t>
            </w:r>
          </w:p>
        </w:tc>
        <w:tc>
          <w:tcPr>
            <w:tcW w:w="348" w:type="dxa"/>
          </w:tcPr>
          <w:p>
            <w:pPr>
              <w:pStyle w:val="TableParagraph"/>
              <w:spacing w:before="34"/>
              <w:ind w:left="8"/>
              <w:jc w:val="center"/>
              <w:rPr>
                <w:sz w:val="22"/>
              </w:rPr>
            </w:pPr>
            <w:r>
              <w:rPr>
                <w:w w:val="98"/>
                <w:sz w:val="22"/>
              </w:rPr>
              <w:t>7</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left="9"/>
              <w:jc w:val="center"/>
              <w:rPr>
                <w:sz w:val="22"/>
              </w:rPr>
            </w:pPr>
            <w:r>
              <w:rPr>
                <w:w w:val="89"/>
                <w:sz w:val="22"/>
              </w:rPr>
              <w:t>3</w:t>
            </w:r>
          </w:p>
        </w:tc>
        <w:tc>
          <w:tcPr>
            <w:tcW w:w="348" w:type="dxa"/>
          </w:tcPr>
          <w:p>
            <w:pPr>
              <w:pStyle w:val="TableParagraph"/>
              <w:spacing w:before="34"/>
              <w:ind w:right="107"/>
              <w:jc w:val="right"/>
              <w:rPr>
                <w:sz w:val="22"/>
              </w:rPr>
            </w:pPr>
            <w:r>
              <w:rPr>
                <w:w w:val="87"/>
                <w:sz w:val="22"/>
              </w:rPr>
              <w:t>4</w:t>
            </w:r>
          </w:p>
        </w:tc>
        <w:tc>
          <w:tcPr>
            <w:tcW w:w="348" w:type="dxa"/>
          </w:tcPr>
          <w:p>
            <w:pPr>
              <w:pStyle w:val="TableParagraph"/>
              <w:spacing w:before="34"/>
              <w:ind w:left="10"/>
              <w:jc w:val="center"/>
              <w:rPr>
                <w:sz w:val="22"/>
              </w:rPr>
            </w:pPr>
            <w:r>
              <w:rPr>
                <w:w w:val="93"/>
                <w:sz w:val="22"/>
              </w:rPr>
              <w:t>5</w:t>
            </w:r>
          </w:p>
        </w:tc>
      </w:tr>
      <w:tr>
        <w:trPr>
          <w:trHeight w:val="336" w:hRule="atLeast"/>
        </w:trPr>
        <w:tc>
          <w:tcPr>
            <w:tcW w:w="409" w:type="dxa"/>
          </w:tcPr>
          <w:p>
            <w:pPr>
              <w:pStyle w:val="TableParagraph"/>
              <w:spacing w:before="34"/>
              <w:ind w:left="148"/>
              <w:rPr>
                <w:sz w:val="22"/>
              </w:rPr>
            </w:pPr>
            <w:r>
              <w:rPr>
                <w:w w:val="98"/>
                <w:sz w:val="22"/>
              </w:rPr>
              <w:t>7</w:t>
            </w:r>
          </w:p>
        </w:tc>
        <w:tc>
          <w:tcPr>
            <w:tcW w:w="348" w:type="dxa"/>
          </w:tcPr>
          <w:p>
            <w:pPr>
              <w:pStyle w:val="TableParagraph"/>
              <w:spacing w:before="34"/>
              <w:ind w:left="7"/>
              <w:jc w:val="center"/>
              <w:rPr>
                <w:sz w:val="22"/>
              </w:rPr>
            </w:pPr>
            <w:r>
              <w:rPr>
                <w:w w:val="98"/>
                <w:sz w:val="22"/>
              </w:rPr>
              <w:t>7</w:t>
            </w:r>
          </w:p>
        </w:tc>
        <w:tc>
          <w:tcPr>
            <w:tcW w:w="348" w:type="dxa"/>
          </w:tcPr>
          <w:p>
            <w:pPr>
              <w:pStyle w:val="TableParagraph"/>
              <w:spacing w:before="34"/>
              <w:ind w:left="8"/>
              <w:jc w:val="center"/>
              <w:rPr>
                <w:sz w:val="22"/>
              </w:rPr>
            </w:pPr>
            <w:r>
              <w:rPr>
                <w:w w:val="80"/>
                <w:sz w:val="22"/>
              </w:rPr>
              <w:t>0</w:t>
            </w:r>
          </w:p>
        </w:tc>
        <w:tc>
          <w:tcPr>
            <w:tcW w:w="348" w:type="dxa"/>
          </w:tcPr>
          <w:p>
            <w:pPr>
              <w:pStyle w:val="TableParagraph"/>
              <w:spacing w:before="34"/>
              <w:ind w:left="118"/>
              <w:rPr>
                <w:sz w:val="22"/>
              </w:rPr>
            </w:pPr>
            <w:r>
              <w:rPr>
                <w:w w:val="115"/>
                <w:sz w:val="22"/>
              </w:rPr>
              <w:t>1</w:t>
            </w:r>
          </w:p>
        </w:tc>
        <w:tc>
          <w:tcPr>
            <w:tcW w:w="348" w:type="dxa"/>
          </w:tcPr>
          <w:p>
            <w:pPr>
              <w:pStyle w:val="TableParagraph"/>
              <w:spacing w:before="34"/>
              <w:ind w:left="8"/>
              <w:jc w:val="center"/>
              <w:rPr>
                <w:sz w:val="22"/>
              </w:rPr>
            </w:pPr>
            <w:r>
              <w:rPr>
                <w:w w:val="88"/>
                <w:sz w:val="22"/>
              </w:rPr>
              <w:t>2</w:t>
            </w:r>
          </w:p>
        </w:tc>
        <w:tc>
          <w:tcPr>
            <w:tcW w:w="348" w:type="dxa"/>
          </w:tcPr>
          <w:p>
            <w:pPr>
              <w:pStyle w:val="TableParagraph"/>
              <w:spacing w:before="34"/>
              <w:ind w:left="9"/>
              <w:jc w:val="center"/>
              <w:rPr>
                <w:sz w:val="22"/>
              </w:rPr>
            </w:pPr>
            <w:r>
              <w:rPr>
                <w:w w:val="89"/>
                <w:sz w:val="22"/>
              </w:rPr>
              <w:t>3</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right="107"/>
              <w:jc w:val="right"/>
              <w:rPr>
                <w:sz w:val="22"/>
              </w:rPr>
            </w:pPr>
            <w:r>
              <w:rPr>
                <w:w w:val="93"/>
                <w:sz w:val="22"/>
              </w:rPr>
              <w:t>5</w:t>
            </w:r>
          </w:p>
        </w:tc>
        <w:tc>
          <w:tcPr>
            <w:tcW w:w="348" w:type="dxa"/>
          </w:tcPr>
          <w:p>
            <w:pPr>
              <w:pStyle w:val="TableParagraph"/>
              <w:spacing w:before="34"/>
              <w:ind w:left="10"/>
              <w:jc w:val="center"/>
              <w:rPr>
                <w:sz w:val="22"/>
              </w:rPr>
            </w:pPr>
            <w:r>
              <w:rPr>
                <w:w w:val="87"/>
                <w:sz w:val="22"/>
              </w:rPr>
              <w:t>6</w:t>
            </w:r>
          </w:p>
        </w:tc>
      </w:tr>
    </w:tbl>
    <w:p>
      <w:pPr>
        <w:pStyle w:val="BodyText"/>
        <w:spacing w:before="8"/>
        <w:rPr>
          <w:b/>
        </w:rPr>
      </w:pPr>
    </w:p>
    <w:tbl>
      <w:tblPr>
        <w:tblW w:w="0" w:type="auto"/>
        <w:jc w:val="left"/>
        <w:tblInd w:w="3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
        <w:gridCol w:w="348"/>
        <w:gridCol w:w="348"/>
        <w:gridCol w:w="348"/>
        <w:gridCol w:w="348"/>
        <w:gridCol w:w="348"/>
        <w:gridCol w:w="348"/>
        <w:gridCol w:w="348"/>
        <w:gridCol w:w="348"/>
      </w:tblGrid>
      <w:tr>
        <w:trPr>
          <w:trHeight w:val="346" w:hRule="atLeast"/>
        </w:trPr>
        <w:tc>
          <w:tcPr>
            <w:tcW w:w="348" w:type="dxa"/>
            <w:tcBorders>
              <w:bottom w:val="double" w:sz="1" w:space="0" w:color="000000"/>
            </w:tcBorders>
          </w:tcPr>
          <w:p>
            <w:pPr>
              <w:pStyle w:val="TableParagraph"/>
              <w:spacing w:before="34"/>
              <w:ind w:left="8"/>
              <w:jc w:val="center"/>
              <w:rPr>
                <w:sz w:val="22"/>
              </w:rPr>
            </w:pPr>
            <w:r>
              <w:rPr>
                <w:w w:val="105"/>
                <w:sz w:val="22"/>
              </w:rPr>
              <w:t>*</w:t>
            </w:r>
          </w:p>
        </w:tc>
        <w:tc>
          <w:tcPr>
            <w:tcW w:w="348" w:type="dxa"/>
            <w:tcBorders>
              <w:bottom w:val="double" w:sz="1" w:space="0" w:color="000000"/>
            </w:tcBorders>
          </w:tcPr>
          <w:p>
            <w:pPr>
              <w:pStyle w:val="TableParagraph"/>
              <w:spacing w:before="34"/>
              <w:ind w:left="118"/>
              <w:rPr>
                <w:sz w:val="22"/>
              </w:rPr>
            </w:pPr>
            <w:r>
              <w:rPr>
                <w:w w:val="80"/>
                <w:sz w:val="22"/>
              </w:rPr>
              <w:t>0</w:t>
            </w:r>
          </w:p>
        </w:tc>
        <w:tc>
          <w:tcPr>
            <w:tcW w:w="348" w:type="dxa"/>
            <w:tcBorders>
              <w:bottom w:val="double" w:sz="1" w:space="0" w:color="000000"/>
            </w:tcBorders>
          </w:tcPr>
          <w:p>
            <w:pPr>
              <w:pStyle w:val="TableParagraph"/>
              <w:spacing w:before="34"/>
              <w:ind w:left="8"/>
              <w:jc w:val="center"/>
              <w:rPr>
                <w:sz w:val="22"/>
              </w:rPr>
            </w:pPr>
            <w:r>
              <w:rPr>
                <w:w w:val="115"/>
                <w:sz w:val="22"/>
              </w:rPr>
              <w:t>1</w:t>
            </w:r>
          </w:p>
        </w:tc>
        <w:tc>
          <w:tcPr>
            <w:tcW w:w="348" w:type="dxa"/>
            <w:tcBorders>
              <w:bottom w:val="double" w:sz="1" w:space="0" w:color="000000"/>
            </w:tcBorders>
          </w:tcPr>
          <w:p>
            <w:pPr>
              <w:pStyle w:val="TableParagraph"/>
              <w:spacing w:before="34"/>
              <w:ind w:left="9"/>
              <w:jc w:val="center"/>
              <w:rPr>
                <w:sz w:val="22"/>
              </w:rPr>
            </w:pPr>
            <w:r>
              <w:rPr>
                <w:w w:val="88"/>
                <w:sz w:val="22"/>
              </w:rPr>
              <w:t>2</w:t>
            </w:r>
          </w:p>
        </w:tc>
        <w:tc>
          <w:tcPr>
            <w:tcW w:w="348" w:type="dxa"/>
            <w:tcBorders>
              <w:bottom w:val="double" w:sz="1" w:space="0" w:color="000000"/>
            </w:tcBorders>
          </w:tcPr>
          <w:p>
            <w:pPr>
              <w:pStyle w:val="TableParagraph"/>
              <w:spacing w:before="34"/>
              <w:ind w:left="119"/>
              <w:rPr>
                <w:sz w:val="22"/>
              </w:rPr>
            </w:pPr>
            <w:r>
              <w:rPr>
                <w:w w:val="89"/>
                <w:sz w:val="22"/>
              </w:rPr>
              <w:t>3</w:t>
            </w:r>
          </w:p>
        </w:tc>
        <w:tc>
          <w:tcPr>
            <w:tcW w:w="348" w:type="dxa"/>
            <w:tcBorders>
              <w:bottom w:val="double" w:sz="1" w:space="0" w:color="000000"/>
            </w:tcBorders>
          </w:tcPr>
          <w:p>
            <w:pPr>
              <w:pStyle w:val="TableParagraph"/>
              <w:spacing w:before="34"/>
              <w:ind w:left="10"/>
              <w:jc w:val="center"/>
              <w:rPr>
                <w:sz w:val="22"/>
              </w:rPr>
            </w:pPr>
            <w:r>
              <w:rPr>
                <w:w w:val="87"/>
                <w:sz w:val="22"/>
              </w:rPr>
              <w:t>4</w:t>
            </w:r>
          </w:p>
        </w:tc>
        <w:tc>
          <w:tcPr>
            <w:tcW w:w="348" w:type="dxa"/>
            <w:tcBorders>
              <w:bottom w:val="double" w:sz="1" w:space="0" w:color="000000"/>
            </w:tcBorders>
          </w:tcPr>
          <w:p>
            <w:pPr>
              <w:pStyle w:val="TableParagraph"/>
              <w:spacing w:before="34"/>
              <w:ind w:left="10"/>
              <w:jc w:val="center"/>
              <w:rPr>
                <w:sz w:val="22"/>
              </w:rPr>
            </w:pPr>
            <w:r>
              <w:rPr>
                <w:w w:val="93"/>
                <w:sz w:val="22"/>
              </w:rPr>
              <w:t>5</w:t>
            </w:r>
          </w:p>
        </w:tc>
        <w:tc>
          <w:tcPr>
            <w:tcW w:w="348" w:type="dxa"/>
            <w:tcBorders>
              <w:bottom w:val="double" w:sz="1" w:space="0" w:color="000000"/>
            </w:tcBorders>
          </w:tcPr>
          <w:p>
            <w:pPr>
              <w:pStyle w:val="TableParagraph"/>
              <w:spacing w:before="34"/>
              <w:ind w:left="119"/>
              <w:rPr>
                <w:sz w:val="22"/>
              </w:rPr>
            </w:pPr>
            <w:r>
              <w:rPr>
                <w:w w:val="87"/>
                <w:sz w:val="22"/>
              </w:rPr>
              <w:t>6</w:t>
            </w:r>
          </w:p>
        </w:tc>
        <w:tc>
          <w:tcPr>
            <w:tcW w:w="348" w:type="dxa"/>
            <w:tcBorders>
              <w:bottom w:val="double" w:sz="1" w:space="0" w:color="000000"/>
            </w:tcBorders>
          </w:tcPr>
          <w:p>
            <w:pPr>
              <w:pStyle w:val="TableParagraph"/>
              <w:spacing w:before="34"/>
              <w:ind w:left="11"/>
              <w:jc w:val="center"/>
              <w:rPr>
                <w:sz w:val="22"/>
              </w:rPr>
            </w:pPr>
            <w:r>
              <w:rPr>
                <w:w w:val="98"/>
                <w:sz w:val="22"/>
              </w:rPr>
              <w:t>7</w:t>
            </w:r>
          </w:p>
        </w:tc>
      </w:tr>
      <w:tr>
        <w:trPr>
          <w:trHeight w:val="346" w:hRule="atLeast"/>
        </w:trPr>
        <w:tc>
          <w:tcPr>
            <w:tcW w:w="348" w:type="dxa"/>
            <w:tcBorders>
              <w:top w:val="double" w:sz="1" w:space="0" w:color="000000"/>
            </w:tcBorders>
          </w:tcPr>
          <w:p>
            <w:pPr>
              <w:pStyle w:val="TableParagraph"/>
              <w:spacing w:before="44"/>
              <w:ind w:left="8"/>
              <w:jc w:val="center"/>
              <w:rPr>
                <w:sz w:val="22"/>
              </w:rPr>
            </w:pPr>
            <w:r>
              <w:rPr>
                <w:w w:val="80"/>
                <w:sz w:val="22"/>
              </w:rPr>
              <w:t>0</w:t>
            </w:r>
          </w:p>
        </w:tc>
        <w:tc>
          <w:tcPr>
            <w:tcW w:w="348" w:type="dxa"/>
            <w:tcBorders>
              <w:top w:val="double" w:sz="1" w:space="0" w:color="000000"/>
            </w:tcBorders>
          </w:tcPr>
          <w:p>
            <w:pPr>
              <w:pStyle w:val="TableParagraph"/>
              <w:spacing w:before="44"/>
              <w:ind w:left="118"/>
              <w:rPr>
                <w:sz w:val="22"/>
              </w:rPr>
            </w:pPr>
            <w:r>
              <w:rPr>
                <w:w w:val="80"/>
                <w:sz w:val="22"/>
              </w:rPr>
              <w:t>0</w:t>
            </w:r>
          </w:p>
        </w:tc>
        <w:tc>
          <w:tcPr>
            <w:tcW w:w="348" w:type="dxa"/>
            <w:tcBorders>
              <w:top w:val="double" w:sz="1" w:space="0" w:color="000000"/>
            </w:tcBorders>
          </w:tcPr>
          <w:p>
            <w:pPr>
              <w:pStyle w:val="TableParagraph"/>
              <w:spacing w:before="44"/>
              <w:ind w:left="8"/>
              <w:jc w:val="center"/>
              <w:rPr>
                <w:sz w:val="22"/>
              </w:rPr>
            </w:pPr>
            <w:r>
              <w:rPr>
                <w:w w:val="80"/>
                <w:sz w:val="22"/>
              </w:rPr>
              <w:t>0</w:t>
            </w:r>
          </w:p>
        </w:tc>
        <w:tc>
          <w:tcPr>
            <w:tcW w:w="348" w:type="dxa"/>
            <w:tcBorders>
              <w:top w:val="double" w:sz="1" w:space="0" w:color="000000"/>
            </w:tcBorders>
          </w:tcPr>
          <w:p>
            <w:pPr>
              <w:pStyle w:val="TableParagraph"/>
              <w:spacing w:before="44"/>
              <w:ind w:left="9"/>
              <w:jc w:val="center"/>
              <w:rPr>
                <w:sz w:val="22"/>
              </w:rPr>
            </w:pPr>
            <w:r>
              <w:rPr>
                <w:w w:val="80"/>
                <w:sz w:val="22"/>
              </w:rPr>
              <w:t>0</w:t>
            </w:r>
          </w:p>
        </w:tc>
        <w:tc>
          <w:tcPr>
            <w:tcW w:w="348" w:type="dxa"/>
            <w:tcBorders>
              <w:top w:val="double" w:sz="1" w:space="0" w:color="000000"/>
            </w:tcBorders>
          </w:tcPr>
          <w:p>
            <w:pPr>
              <w:pStyle w:val="TableParagraph"/>
              <w:spacing w:before="44"/>
              <w:ind w:left="119"/>
              <w:rPr>
                <w:sz w:val="22"/>
              </w:rPr>
            </w:pPr>
            <w:r>
              <w:rPr>
                <w:w w:val="80"/>
                <w:sz w:val="22"/>
              </w:rPr>
              <w:t>0</w:t>
            </w:r>
          </w:p>
        </w:tc>
        <w:tc>
          <w:tcPr>
            <w:tcW w:w="348" w:type="dxa"/>
            <w:tcBorders>
              <w:top w:val="double" w:sz="1" w:space="0" w:color="000000"/>
            </w:tcBorders>
          </w:tcPr>
          <w:p>
            <w:pPr>
              <w:pStyle w:val="TableParagraph"/>
              <w:spacing w:before="44"/>
              <w:ind w:left="10"/>
              <w:jc w:val="center"/>
              <w:rPr>
                <w:sz w:val="22"/>
              </w:rPr>
            </w:pPr>
            <w:r>
              <w:rPr>
                <w:w w:val="80"/>
                <w:sz w:val="22"/>
              </w:rPr>
              <w:t>0</w:t>
            </w:r>
          </w:p>
        </w:tc>
        <w:tc>
          <w:tcPr>
            <w:tcW w:w="348" w:type="dxa"/>
            <w:tcBorders>
              <w:top w:val="double" w:sz="1" w:space="0" w:color="000000"/>
            </w:tcBorders>
          </w:tcPr>
          <w:p>
            <w:pPr>
              <w:pStyle w:val="TableParagraph"/>
              <w:spacing w:before="44"/>
              <w:ind w:left="10"/>
              <w:jc w:val="center"/>
              <w:rPr>
                <w:sz w:val="22"/>
              </w:rPr>
            </w:pPr>
            <w:r>
              <w:rPr>
                <w:w w:val="80"/>
                <w:sz w:val="22"/>
              </w:rPr>
              <w:t>0</w:t>
            </w:r>
          </w:p>
        </w:tc>
        <w:tc>
          <w:tcPr>
            <w:tcW w:w="348" w:type="dxa"/>
            <w:tcBorders>
              <w:top w:val="double" w:sz="1" w:space="0" w:color="000000"/>
            </w:tcBorders>
          </w:tcPr>
          <w:p>
            <w:pPr>
              <w:pStyle w:val="TableParagraph"/>
              <w:spacing w:before="44"/>
              <w:ind w:left="119"/>
              <w:rPr>
                <w:sz w:val="22"/>
              </w:rPr>
            </w:pPr>
            <w:r>
              <w:rPr>
                <w:w w:val="80"/>
                <w:sz w:val="22"/>
              </w:rPr>
              <w:t>0</w:t>
            </w:r>
          </w:p>
        </w:tc>
        <w:tc>
          <w:tcPr>
            <w:tcW w:w="348" w:type="dxa"/>
            <w:tcBorders>
              <w:top w:val="double" w:sz="1" w:space="0" w:color="000000"/>
            </w:tcBorders>
          </w:tcPr>
          <w:p>
            <w:pPr>
              <w:pStyle w:val="TableParagraph"/>
              <w:spacing w:before="44"/>
              <w:ind w:left="11"/>
              <w:jc w:val="center"/>
              <w:rPr>
                <w:sz w:val="22"/>
              </w:rPr>
            </w:pPr>
            <w:r>
              <w:rPr>
                <w:w w:val="80"/>
                <w:sz w:val="22"/>
              </w:rPr>
              <w:t>0</w:t>
            </w:r>
          </w:p>
        </w:tc>
      </w:tr>
      <w:tr>
        <w:trPr>
          <w:trHeight w:val="336" w:hRule="atLeast"/>
        </w:trPr>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left="119"/>
              <w:rPr>
                <w:sz w:val="22"/>
              </w:rPr>
            </w:pPr>
            <w:r>
              <w:rPr>
                <w:w w:val="89"/>
                <w:sz w:val="22"/>
              </w:rPr>
              <w:t>3</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0"/>
              <w:jc w:val="center"/>
              <w:rPr>
                <w:sz w:val="22"/>
              </w:rPr>
            </w:pPr>
            <w:r>
              <w:rPr>
                <w:w w:val="93"/>
                <w:sz w:val="22"/>
              </w:rPr>
              <w:t>5</w:t>
            </w:r>
          </w:p>
        </w:tc>
        <w:tc>
          <w:tcPr>
            <w:tcW w:w="348" w:type="dxa"/>
          </w:tcPr>
          <w:p>
            <w:pPr>
              <w:pStyle w:val="TableParagraph"/>
              <w:spacing w:before="34"/>
              <w:ind w:left="119"/>
              <w:rPr>
                <w:sz w:val="22"/>
              </w:rPr>
            </w:pPr>
            <w:r>
              <w:rPr>
                <w:w w:val="87"/>
                <w:sz w:val="22"/>
              </w:rPr>
              <w:t>6</w:t>
            </w:r>
          </w:p>
        </w:tc>
        <w:tc>
          <w:tcPr>
            <w:tcW w:w="348" w:type="dxa"/>
          </w:tcPr>
          <w:p>
            <w:pPr>
              <w:pStyle w:val="TableParagraph"/>
              <w:spacing w:before="34"/>
              <w:ind w:left="11"/>
              <w:jc w:val="center"/>
              <w:rPr>
                <w:sz w:val="22"/>
              </w:rPr>
            </w:pPr>
            <w:r>
              <w:rPr>
                <w:w w:val="98"/>
                <w:sz w:val="22"/>
              </w:rPr>
              <w:t>7</w:t>
            </w:r>
          </w:p>
        </w:tc>
      </w:tr>
      <w:tr>
        <w:trPr>
          <w:trHeight w:val="336" w:hRule="atLeast"/>
        </w:trPr>
        <w:tc>
          <w:tcPr>
            <w:tcW w:w="348" w:type="dxa"/>
          </w:tcPr>
          <w:p>
            <w:pPr>
              <w:pStyle w:val="TableParagraph"/>
              <w:spacing w:before="34"/>
              <w:ind w:left="8"/>
              <w:jc w:val="center"/>
              <w:rPr>
                <w:sz w:val="22"/>
              </w:rPr>
            </w:pPr>
            <w:r>
              <w:rPr>
                <w:w w:val="88"/>
                <w:sz w:val="22"/>
              </w:rPr>
              <w:t>2</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88"/>
                <w:sz w:val="22"/>
              </w:rPr>
              <w:t>2</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119"/>
              <w:rPr>
                <w:sz w:val="22"/>
              </w:rPr>
            </w:pPr>
            <w:r>
              <w:rPr>
                <w:w w:val="87"/>
                <w:sz w:val="22"/>
              </w:rPr>
              <w:t>6</w:t>
            </w:r>
          </w:p>
        </w:tc>
        <w:tc>
          <w:tcPr>
            <w:tcW w:w="348" w:type="dxa"/>
          </w:tcPr>
          <w:p>
            <w:pPr>
              <w:pStyle w:val="TableParagraph"/>
              <w:spacing w:before="34"/>
              <w:ind w:left="10"/>
              <w:jc w:val="center"/>
              <w:rPr>
                <w:sz w:val="22"/>
              </w:rPr>
            </w:pPr>
            <w:r>
              <w:rPr>
                <w:w w:val="80"/>
                <w:sz w:val="22"/>
              </w:rPr>
              <w:t>0</w:t>
            </w:r>
          </w:p>
        </w:tc>
        <w:tc>
          <w:tcPr>
            <w:tcW w:w="348" w:type="dxa"/>
          </w:tcPr>
          <w:p>
            <w:pPr>
              <w:pStyle w:val="TableParagraph"/>
              <w:spacing w:before="34"/>
              <w:ind w:left="10"/>
              <w:jc w:val="center"/>
              <w:rPr>
                <w:sz w:val="22"/>
              </w:rPr>
            </w:pPr>
            <w:r>
              <w:rPr>
                <w:w w:val="88"/>
                <w:sz w:val="22"/>
              </w:rPr>
              <w:t>2</w:t>
            </w:r>
          </w:p>
        </w:tc>
        <w:tc>
          <w:tcPr>
            <w:tcW w:w="348" w:type="dxa"/>
          </w:tcPr>
          <w:p>
            <w:pPr>
              <w:pStyle w:val="TableParagraph"/>
              <w:spacing w:before="34"/>
              <w:ind w:left="119"/>
              <w:rPr>
                <w:sz w:val="22"/>
              </w:rPr>
            </w:pPr>
            <w:r>
              <w:rPr>
                <w:w w:val="87"/>
                <w:sz w:val="22"/>
              </w:rPr>
              <w:t>4</w:t>
            </w:r>
          </w:p>
        </w:tc>
        <w:tc>
          <w:tcPr>
            <w:tcW w:w="348" w:type="dxa"/>
          </w:tcPr>
          <w:p>
            <w:pPr>
              <w:pStyle w:val="TableParagraph"/>
              <w:spacing w:before="34"/>
              <w:ind w:left="11"/>
              <w:jc w:val="center"/>
              <w:rPr>
                <w:sz w:val="22"/>
              </w:rPr>
            </w:pPr>
            <w:r>
              <w:rPr>
                <w:w w:val="87"/>
                <w:sz w:val="22"/>
              </w:rPr>
              <w:t>6</w:t>
            </w:r>
          </w:p>
        </w:tc>
      </w:tr>
      <w:tr>
        <w:trPr>
          <w:trHeight w:val="336" w:hRule="atLeast"/>
        </w:trPr>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7"/>
                <w:sz w:val="22"/>
              </w:rPr>
              <w:t>6</w:t>
            </w:r>
          </w:p>
        </w:tc>
        <w:tc>
          <w:tcPr>
            <w:tcW w:w="348" w:type="dxa"/>
          </w:tcPr>
          <w:p>
            <w:pPr>
              <w:pStyle w:val="TableParagraph"/>
              <w:spacing w:before="34"/>
              <w:ind w:left="119"/>
              <w:rPr>
                <w:sz w:val="22"/>
              </w:rPr>
            </w:pPr>
            <w:r>
              <w:rPr>
                <w:w w:val="115"/>
                <w:sz w:val="22"/>
              </w:rPr>
              <w:t>1</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0"/>
              <w:jc w:val="center"/>
              <w:rPr>
                <w:sz w:val="22"/>
              </w:rPr>
            </w:pPr>
            <w:r>
              <w:rPr>
                <w:w w:val="98"/>
                <w:sz w:val="22"/>
              </w:rPr>
              <w:t>7</w:t>
            </w:r>
          </w:p>
        </w:tc>
        <w:tc>
          <w:tcPr>
            <w:tcW w:w="348" w:type="dxa"/>
          </w:tcPr>
          <w:p>
            <w:pPr>
              <w:pStyle w:val="TableParagraph"/>
              <w:spacing w:before="34"/>
              <w:ind w:left="119"/>
              <w:rPr>
                <w:sz w:val="22"/>
              </w:rPr>
            </w:pPr>
            <w:r>
              <w:rPr>
                <w:w w:val="88"/>
                <w:sz w:val="22"/>
              </w:rPr>
              <w:t>2</w:t>
            </w:r>
          </w:p>
        </w:tc>
        <w:tc>
          <w:tcPr>
            <w:tcW w:w="348" w:type="dxa"/>
          </w:tcPr>
          <w:p>
            <w:pPr>
              <w:pStyle w:val="TableParagraph"/>
              <w:spacing w:before="34"/>
              <w:ind w:left="11"/>
              <w:jc w:val="center"/>
              <w:rPr>
                <w:sz w:val="22"/>
              </w:rPr>
            </w:pPr>
            <w:r>
              <w:rPr>
                <w:w w:val="93"/>
                <w:sz w:val="22"/>
              </w:rPr>
              <w:t>5</w:t>
            </w:r>
          </w:p>
        </w:tc>
      </w:tr>
      <w:tr>
        <w:trPr>
          <w:trHeight w:val="336" w:hRule="atLeast"/>
        </w:trPr>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87"/>
                <w:sz w:val="22"/>
              </w:rPr>
              <w:t>4</w:t>
            </w:r>
          </w:p>
        </w:tc>
        <w:tc>
          <w:tcPr>
            <w:tcW w:w="348" w:type="dxa"/>
          </w:tcPr>
          <w:p>
            <w:pPr>
              <w:pStyle w:val="TableParagraph"/>
              <w:spacing w:before="34"/>
              <w:ind w:left="9"/>
              <w:jc w:val="center"/>
              <w:rPr>
                <w:sz w:val="22"/>
              </w:rPr>
            </w:pPr>
            <w:r>
              <w:rPr>
                <w:w w:val="80"/>
                <w:sz w:val="22"/>
              </w:rPr>
              <w:t>0</w:t>
            </w:r>
          </w:p>
        </w:tc>
        <w:tc>
          <w:tcPr>
            <w:tcW w:w="348" w:type="dxa"/>
          </w:tcPr>
          <w:p>
            <w:pPr>
              <w:pStyle w:val="TableParagraph"/>
              <w:spacing w:before="34"/>
              <w:ind w:left="119"/>
              <w:rPr>
                <w:sz w:val="22"/>
              </w:rPr>
            </w:pPr>
            <w:r>
              <w:rPr>
                <w:w w:val="87"/>
                <w:sz w:val="22"/>
              </w:rPr>
              <w:t>4</w:t>
            </w:r>
          </w:p>
        </w:tc>
        <w:tc>
          <w:tcPr>
            <w:tcW w:w="348" w:type="dxa"/>
          </w:tcPr>
          <w:p>
            <w:pPr>
              <w:pStyle w:val="TableParagraph"/>
              <w:spacing w:before="34"/>
              <w:ind w:left="10"/>
              <w:jc w:val="center"/>
              <w:rPr>
                <w:sz w:val="22"/>
              </w:rPr>
            </w:pPr>
            <w:r>
              <w:rPr>
                <w:w w:val="80"/>
                <w:sz w:val="22"/>
              </w:rPr>
              <w:t>0</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19"/>
              <w:rPr>
                <w:sz w:val="22"/>
              </w:rPr>
            </w:pPr>
            <w:r>
              <w:rPr>
                <w:w w:val="80"/>
                <w:sz w:val="22"/>
              </w:rPr>
              <w:t>0</w:t>
            </w:r>
          </w:p>
        </w:tc>
        <w:tc>
          <w:tcPr>
            <w:tcW w:w="348" w:type="dxa"/>
          </w:tcPr>
          <w:p>
            <w:pPr>
              <w:pStyle w:val="TableParagraph"/>
              <w:spacing w:before="34"/>
              <w:ind w:left="11"/>
              <w:jc w:val="center"/>
              <w:rPr>
                <w:sz w:val="22"/>
              </w:rPr>
            </w:pPr>
            <w:r>
              <w:rPr>
                <w:w w:val="87"/>
                <w:sz w:val="22"/>
              </w:rPr>
              <w:t>4</w:t>
            </w:r>
          </w:p>
        </w:tc>
      </w:tr>
      <w:tr>
        <w:trPr>
          <w:trHeight w:val="336" w:hRule="atLeast"/>
        </w:trPr>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93"/>
                <w:sz w:val="22"/>
              </w:rPr>
              <w:t>5</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left="119"/>
              <w:rPr>
                <w:sz w:val="22"/>
              </w:rPr>
            </w:pPr>
            <w:r>
              <w:rPr>
                <w:w w:val="98"/>
                <w:sz w:val="22"/>
              </w:rPr>
              <w:t>7</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0"/>
              <w:jc w:val="center"/>
              <w:rPr>
                <w:sz w:val="22"/>
              </w:rPr>
            </w:pPr>
            <w:r>
              <w:rPr>
                <w:w w:val="115"/>
                <w:sz w:val="22"/>
              </w:rPr>
              <w:t>1</w:t>
            </w:r>
          </w:p>
        </w:tc>
        <w:tc>
          <w:tcPr>
            <w:tcW w:w="348" w:type="dxa"/>
          </w:tcPr>
          <w:p>
            <w:pPr>
              <w:pStyle w:val="TableParagraph"/>
              <w:spacing w:before="34"/>
              <w:ind w:left="119"/>
              <w:rPr>
                <w:sz w:val="22"/>
              </w:rPr>
            </w:pPr>
            <w:r>
              <w:rPr>
                <w:w w:val="87"/>
                <w:sz w:val="22"/>
              </w:rPr>
              <w:t>6</w:t>
            </w:r>
          </w:p>
        </w:tc>
        <w:tc>
          <w:tcPr>
            <w:tcW w:w="348" w:type="dxa"/>
          </w:tcPr>
          <w:p>
            <w:pPr>
              <w:pStyle w:val="TableParagraph"/>
              <w:spacing w:before="34"/>
              <w:ind w:left="11"/>
              <w:jc w:val="center"/>
              <w:rPr>
                <w:sz w:val="22"/>
              </w:rPr>
            </w:pPr>
            <w:r>
              <w:rPr>
                <w:w w:val="89"/>
                <w:sz w:val="22"/>
              </w:rPr>
              <w:t>3</w:t>
            </w:r>
          </w:p>
        </w:tc>
      </w:tr>
      <w:tr>
        <w:trPr>
          <w:trHeight w:val="336" w:hRule="atLeast"/>
        </w:trPr>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9"/>
              <w:jc w:val="center"/>
              <w:rPr>
                <w:sz w:val="22"/>
              </w:rPr>
            </w:pPr>
            <w:r>
              <w:rPr>
                <w:w w:val="87"/>
                <w:sz w:val="22"/>
              </w:rPr>
              <w:t>4</w:t>
            </w:r>
          </w:p>
        </w:tc>
        <w:tc>
          <w:tcPr>
            <w:tcW w:w="348" w:type="dxa"/>
          </w:tcPr>
          <w:p>
            <w:pPr>
              <w:pStyle w:val="TableParagraph"/>
              <w:spacing w:before="34"/>
              <w:ind w:left="119"/>
              <w:rPr>
                <w:sz w:val="22"/>
              </w:rPr>
            </w:pPr>
            <w:r>
              <w:rPr>
                <w:w w:val="88"/>
                <w:sz w:val="22"/>
              </w:rPr>
              <w:t>2</w:t>
            </w:r>
          </w:p>
        </w:tc>
        <w:tc>
          <w:tcPr>
            <w:tcW w:w="348" w:type="dxa"/>
          </w:tcPr>
          <w:p>
            <w:pPr>
              <w:pStyle w:val="TableParagraph"/>
              <w:spacing w:before="34"/>
              <w:ind w:left="10"/>
              <w:jc w:val="center"/>
              <w:rPr>
                <w:sz w:val="22"/>
              </w:rPr>
            </w:pPr>
            <w:r>
              <w:rPr>
                <w:w w:val="80"/>
                <w:sz w:val="22"/>
              </w:rPr>
              <w:t>0</w:t>
            </w:r>
          </w:p>
        </w:tc>
        <w:tc>
          <w:tcPr>
            <w:tcW w:w="348" w:type="dxa"/>
          </w:tcPr>
          <w:p>
            <w:pPr>
              <w:pStyle w:val="TableParagraph"/>
              <w:spacing w:before="34"/>
              <w:ind w:left="10"/>
              <w:jc w:val="center"/>
              <w:rPr>
                <w:sz w:val="22"/>
              </w:rPr>
            </w:pPr>
            <w:r>
              <w:rPr>
                <w:w w:val="87"/>
                <w:sz w:val="22"/>
              </w:rPr>
              <w:t>6</w:t>
            </w:r>
          </w:p>
        </w:tc>
        <w:tc>
          <w:tcPr>
            <w:tcW w:w="348" w:type="dxa"/>
          </w:tcPr>
          <w:p>
            <w:pPr>
              <w:pStyle w:val="TableParagraph"/>
              <w:spacing w:before="34"/>
              <w:ind w:left="119"/>
              <w:rPr>
                <w:sz w:val="22"/>
              </w:rPr>
            </w:pPr>
            <w:r>
              <w:rPr>
                <w:w w:val="87"/>
                <w:sz w:val="22"/>
              </w:rPr>
              <w:t>4</w:t>
            </w:r>
          </w:p>
        </w:tc>
        <w:tc>
          <w:tcPr>
            <w:tcW w:w="348" w:type="dxa"/>
          </w:tcPr>
          <w:p>
            <w:pPr>
              <w:pStyle w:val="TableParagraph"/>
              <w:spacing w:before="34"/>
              <w:ind w:left="11"/>
              <w:jc w:val="center"/>
              <w:rPr>
                <w:sz w:val="22"/>
              </w:rPr>
            </w:pPr>
            <w:r>
              <w:rPr>
                <w:w w:val="88"/>
                <w:sz w:val="22"/>
              </w:rPr>
              <w:t>2</w:t>
            </w:r>
          </w:p>
        </w:tc>
      </w:tr>
      <w:tr>
        <w:trPr>
          <w:trHeight w:val="336" w:hRule="atLeast"/>
        </w:trPr>
        <w:tc>
          <w:tcPr>
            <w:tcW w:w="348" w:type="dxa"/>
          </w:tcPr>
          <w:p>
            <w:pPr>
              <w:pStyle w:val="TableParagraph"/>
              <w:spacing w:before="34"/>
              <w:ind w:left="8"/>
              <w:jc w:val="center"/>
              <w:rPr>
                <w:sz w:val="22"/>
              </w:rPr>
            </w:pPr>
            <w:r>
              <w:rPr>
                <w:w w:val="98"/>
                <w:sz w:val="22"/>
              </w:rPr>
              <w:t>7</w:t>
            </w:r>
          </w:p>
        </w:tc>
        <w:tc>
          <w:tcPr>
            <w:tcW w:w="348" w:type="dxa"/>
          </w:tcPr>
          <w:p>
            <w:pPr>
              <w:pStyle w:val="TableParagraph"/>
              <w:spacing w:before="34"/>
              <w:ind w:left="118"/>
              <w:rPr>
                <w:sz w:val="22"/>
              </w:rPr>
            </w:pPr>
            <w:r>
              <w:rPr>
                <w:w w:val="80"/>
                <w:sz w:val="22"/>
              </w:rPr>
              <w:t>0</w:t>
            </w:r>
          </w:p>
        </w:tc>
        <w:tc>
          <w:tcPr>
            <w:tcW w:w="348" w:type="dxa"/>
          </w:tcPr>
          <w:p>
            <w:pPr>
              <w:pStyle w:val="TableParagraph"/>
              <w:spacing w:before="34"/>
              <w:ind w:left="8"/>
              <w:jc w:val="center"/>
              <w:rPr>
                <w:sz w:val="22"/>
              </w:rPr>
            </w:pPr>
            <w:r>
              <w:rPr>
                <w:w w:val="98"/>
                <w:sz w:val="22"/>
              </w:rPr>
              <w:t>7</w:t>
            </w:r>
          </w:p>
        </w:tc>
        <w:tc>
          <w:tcPr>
            <w:tcW w:w="348" w:type="dxa"/>
          </w:tcPr>
          <w:p>
            <w:pPr>
              <w:pStyle w:val="TableParagraph"/>
              <w:spacing w:before="34"/>
              <w:ind w:left="9"/>
              <w:jc w:val="center"/>
              <w:rPr>
                <w:sz w:val="22"/>
              </w:rPr>
            </w:pPr>
            <w:r>
              <w:rPr>
                <w:w w:val="87"/>
                <w:sz w:val="22"/>
              </w:rPr>
              <w:t>6</w:t>
            </w:r>
          </w:p>
        </w:tc>
        <w:tc>
          <w:tcPr>
            <w:tcW w:w="348" w:type="dxa"/>
          </w:tcPr>
          <w:p>
            <w:pPr>
              <w:pStyle w:val="TableParagraph"/>
              <w:spacing w:before="34"/>
              <w:ind w:left="119"/>
              <w:rPr>
                <w:sz w:val="22"/>
              </w:rPr>
            </w:pPr>
            <w:r>
              <w:rPr>
                <w:w w:val="93"/>
                <w:sz w:val="22"/>
              </w:rPr>
              <w:t>5</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0"/>
              <w:jc w:val="center"/>
              <w:rPr>
                <w:sz w:val="22"/>
              </w:rPr>
            </w:pPr>
            <w:r>
              <w:rPr>
                <w:w w:val="89"/>
                <w:sz w:val="22"/>
              </w:rPr>
              <w:t>3</w:t>
            </w:r>
          </w:p>
        </w:tc>
        <w:tc>
          <w:tcPr>
            <w:tcW w:w="348" w:type="dxa"/>
          </w:tcPr>
          <w:p>
            <w:pPr>
              <w:pStyle w:val="TableParagraph"/>
              <w:spacing w:before="34"/>
              <w:ind w:left="119"/>
              <w:rPr>
                <w:sz w:val="22"/>
              </w:rPr>
            </w:pPr>
            <w:r>
              <w:rPr>
                <w:w w:val="88"/>
                <w:sz w:val="22"/>
              </w:rPr>
              <w:t>2</w:t>
            </w:r>
          </w:p>
        </w:tc>
        <w:tc>
          <w:tcPr>
            <w:tcW w:w="348" w:type="dxa"/>
          </w:tcPr>
          <w:p>
            <w:pPr>
              <w:pStyle w:val="TableParagraph"/>
              <w:spacing w:before="34"/>
              <w:ind w:left="11"/>
              <w:jc w:val="center"/>
              <w:rPr>
                <w:sz w:val="22"/>
              </w:rPr>
            </w:pPr>
            <w:r>
              <w:rPr>
                <w:w w:val="115"/>
                <w:sz w:val="22"/>
              </w:rPr>
              <w:t>1</w:t>
            </w:r>
          </w:p>
        </w:tc>
      </w:tr>
    </w:tbl>
    <w:p>
      <w:pPr>
        <w:pStyle w:val="BodyText"/>
        <w:rPr>
          <w:b/>
          <w:sz w:val="20"/>
        </w:rPr>
      </w:pPr>
    </w:p>
    <w:p>
      <w:pPr>
        <w:pStyle w:val="BodyText"/>
        <w:spacing w:before="3"/>
        <w:rPr>
          <w:b/>
          <w:sz w:val="19"/>
        </w:rPr>
      </w:pPr>
    </w:p>
    <w:p>
      <w:pPr>
        <w:spacing w:before="0"/>
        <w:ind w:left="480" w:right="0" w:firstLine="0"/>
        <w:jc w:val="left"/>
        <w:rPr>
          <w:b/>
          <w:sz w:val="22"/>
        </w:rPr>
      </w:pPr>
      <w:r>
        <w:rPr>
          <w:b/>
          <w:w w:val="95"/>
          <w:sz w:val="22"/>
        </w:rPr>
        <w:t>Exercise</w:t>
      </w:r>
      <w:r>
        <w:rPr>
          <w:b/>
          <w:spacing w:val="17"/>
          <w:w w:val="95"/>
          <w:sz w:val="22"/>
        </w:rPr>
        <w:t> </w:t>
      </w:r>
      <w:hyperlink w:history="true" w:anchor="_bookmark130">
        <w:r>
          <w:rPr>
            <w:b/>
            <w:w w:val="95"/>
            <w:sz w:val="22"/>
          </w:rPr>
          <w:t>5.9</w:t>
        </w:r>
      </w:hyperlink>
    </w:p>
    <w:p>
      <w:pPr>
        <w:pStyle w:val="BodyText"/>
        <w:rPr>
          <w:b/>
        </w:rPr>
      </w:pPr>
    </w:p>
    <w:p>
      <w:pPr>
        <w:pStyle w:val="BodyText"/>
        <w:spacing w:before="4"/>
        <w:rPr>
          <w:b/>
          <w:sz w:val="31"/>
        </w:rPr>
      </w:pPr>
    </w:p>
    <w:p>
      <w:pPr>
        <w:pStyle w:val="ListParagraph"/>
        <w:numPr>
          <w:ilvl w:val="0"/>
          <w:numId w:val="102"/>
        </w:numPr>
        <w:tabs>
          <w:tab w:pos="1026" w:val="left" w:leader="none"/>
        </w:tabs>
        <w:spacing w:line="410" w:lineRule="auto" w:before="0" w:after="0"/>
        <w:ind w:left="1025" w:right="5042" w:hanging="301"/>
        <w:jc w:val="left"/>
        <w:rPr>
          <w:sz w:val="22"/>
        </w:rPr>
      </w:pPr>
      <w:r>
        <w:rPr>
          <w:sz w:val="22"/>
        </w:rPr>
        <w:t>Give the additive inverse of each number mod8: Additive</w:t>
      </w:r>
      <w:r>
        <w:rPr>
          <w:spacing w:val="-2"/>
          <w:sz w:val="22"/>
        </w:rPr>
        <w:t> </w:t>
      </w:r>
      <w:r>
        <w:rPr>
          <w:sz w:val="22"/>
        </w:rPr>
        <w:t>inverse</w:t>
      </w:r>
      <w:r>
        <w:rPr>
          <w:spacing w:val="-2"/>
          <w:sz w:val="22"/>
        </w:rPr>
        <w:t> </w:t>
      </w:r>
      <w:r>
        <w:rPr>
          <w:sz w:val="22"/>
        </w:rPr>
        <w:t>of</w:t>
      </w:r>
      <w:r>
        <w:rPr>
          <w:spacing w:val="-1"/>
          <w:sz w:val="22"/>
        </w:rPr>
        <w:t> </w:t>
      </w:r>
      <w:r>
        <w:rPr>
          <w:sz w:val="22"/>
        </w:rPr>
        <w:t>0</w:t>
      </w:r>
      <w:r>
        <w:rPr>
          <w:spacing w:val="-2"/>
          <w:sz w:val="22"/>
        </w:rPr>
        <w:t> </w:t>
      </w:r>
      <w:r>
        <w:rPr>
          <w:sz w:val="22"/>
        </w:rPr>
        <w:t>mod8</w:t>
      </w:r>
      <w:r>
        <w:rPr>
          <w:spacing w:val="-2"/>
          <w:sz w:val="22"/>
        </w:rPr>
        <w:t> </w:t>
      </w:r>
      <w:r>
        <w:rPr>
          <w:sz w:val="22"/>
        </w:rPr>
        <w:t>is </w:t>
      </w:r>
      <w:r>
        <w:rPr>
          <w:b/>
          <w:sz w:val="22"/>
        </w:rPr>
        <w:t>0</w:t>
      </w:r>
      <w:r>
        <w:rPr>
          <w:sz w:val="22"/>
        </w:rPr>
        <w:t>:</w:t>
      </w:r>
      <w:r>
        <w:rPr>
          <w:spacing w:val="15"/>
          <w:sz w:val="22"/>
        </w:rPr>
        <w:t> </w:t>
      </w:r>
      <w:r>
        <w:rPr>
          <w:sz w:val="22"/>
        </w:rPr>
        <w:t>(0</w:t>
      </w:r>
      <w:r>
        <w:rPr>
          <w:spacing w:val="-19"/>
          <w:sz w:val="22"/>
        </w:rPr>
        <w:t> </w:t>
      </w:r>
      <w:r>
        <w:rPr>
          <w:sz w:val="22"/>
        </w:rPr>
        <w:t>+</w:t>
      </w:r>
      <w:r>
        <w:rPr>
          <w:spacing w:val="-18"/>
          <w:sz w:val="22"/>
        </w:rPr>
        <w:t> </w:t>
      </w:r>
      <w:r>
        <w:rPr>
          <w:sz w:val="22"/>
        </w:rPr>
        <w:t>0)</w:t>
      </w:r>
      <w:r>
        <w:rPr>
          <w:spacing w:val="-10"/>
          <w:sz w:val="22"/>
        </w:rPr>
        <w:t> </w:t>
      </w:r>
      <w:r>
        <w:rPr>
          <w:sz w:val="22"/>
        </w:rPr>
        <w:t>mod</w:t>
      </w:r>
      <w:r>
        <w:rPr>
          <w:spacing w:val="-11"/>
          <w:sz w:val="22"/>
        </w:rPr>
        <w:t> </w:t>
      </w:r>
      <w:r>
        <w:rPr>
          <w:sz w:val="22"/>
        </w:rPr>
        <w:t>8</w:t>
      </w:r>
      <w:r>
        <w:rPr>
          <w:spacing w:val="-10"/>
          <w:sz w:val="22"/>
        </w:rPr>
        <w:t> </w:t>
      </w:r>
      <w:r>
        <w:rPr>
          <w:sz w:val="22"/>
        </w:rPr>
        <w:t>=</w:t>
      </w:r>
      <w:r>
        <w:rPr>
          <w:spacing w:val="-10"/>
          <w:sz w:val="22"/>
        </w:rPr>
        <w:t> </w:t>
      </w:r>
      <w:r>
        <w:rPr>
          <w:sz w:val="22"/>
        </w:rPr>
        <w:t>0 Additive inverse of 1 mod8 is </w:t>
      </w:r>
      <w:r>
        <w:rPr>
          <w:b/>
          <w:sz w:val="22"/>
        </w:rPr>
        <w:t>7</w:t>
      </w:r>
      <w:r>
        <w:rPr>
          <w:sz w:val="22"/>
        </w:rPr>
        <w:t>: (1 + 7) mod 8 =</w:t>
      </w:r>
      <w:r>
        <w:rPr>
          <w:spacing w:val="10"/>
          <w:sz w:val="22"/>
        </w:rPr>
        <w:t> </w:t>
      </w:r>
      <w:r>
        <w:rPr>
          <w:sz w:val="22"/>
        </w:rPr>
        <w:t>0</w:t>
      </w:r>
    </w:p>
    <w:p>
      <w:pPr>
        <w:spacing w:after="0" w:line="410" w:lineRule="auto"/>
        <w:jc w:val="left"/>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BodyText"/>
        <w:spacing w:before="62"/>
        <w:ind w:left="665"/>
      </w:pPr>
      <w:r>
        <w:rPr/>
        <w:t>Additive inverse of 2 mod8 is </w:t>
      </w:r>
      <w:r>
        <w:rPr>
          <w:b/>
        </w:rPr>
        <w:t>6</w:t>
      </w:r>
      <w:r>
        <w:rPr/>
        <w:t>: (2 + 6) mod 8 =</w:t>
      </w:r>
      <w:r>
        <w:rPr>
          <w:spacing w:val="-30"/>
        </w:rPr>
        <w:t> </w:t>
      </w:r>
      <w:r>
        <w:rPr/>
        <w:t>0</w:t>
      </w:r>
    </w:p>
    <w:p>
      <w:pPr>
        <w:pStyle w:val="BodyText"/>
        <w:spacing w:before="177"/>
        <w:ind w:left="665"/>
      </w:pPr>
      <w:r>
        <w:rPr/>
        <w:t>Additive inverse of 3 mod8 is </w:t>
      </w:r>
      <w:r>
        <w:rPr>
          <w:b/>
        </w:rPr>
        <w:t>5</w:t>
      </w:r>
      <w:r>
        <w:rPr/>
        <w:t>: (3 + 5) mod 8 =</w:t>
      </w:r>
      <w:r>
        <w:rPr>
          <w:spacing w:val="-8"/>
        </w:rPr>
        <w:t> </w:t>
      </w:r>
      <w:r>
        <w:rPr/>
        <w:t>0</w:t>
      </w:r>
    </w:p>
    <w:p>
      <w:pPr>
        <w:pStyle w:val="BodyText"/>
        <w:spacing w:before="177"/>
        <w:ind w:left="665"/>
      </w:pPr>
      <w:r>
        <w:rPr/>
        <w:t>Additive inverse of 4 mod8 is </w:t>
      </w:r>
      <w:r>
        <w:rPr>
          <w:b/>
        </w:rPr>
        <w:t>4</w:t>
      </w:r>
      <w:r>
        <w:rPr/>
        <w:t>: (4 + 4) mod 8 =</w:t>
      </w:r>
      <w:r>
        <w:rPr>
          <w:spacing w:val="-33"/>
        </w:rPr>
        <w:t> </w:t>
      </w:r>
      <w:r>
        <w:rPr/>
        <w:t>0</w:t>
      </w:r>
    </w:p>
    <w:p>
      <w:pPr>
        <w:pStyle w:val="BodyText"/>
        <w:spacing w:before="178"/>
        <w:ind w:left="665"/>
      </w:pPr>
      <w:r>
        <w:rPr/>
        <w:t>Additive inverse of 5 mod8 is </w:t>
      </w:r>
      <w:r>
        <w:rPr>
          <w:b/>
        </w:rPr>
        <w:t>3</w:t>
      </w:r>
      <w:r>
        <w:rPr/>
        <w:t>: (5 + 3) mod 8 =</w:t>
      </w:r>
      <w:r>
        <w:rPr>
          <w:spacing w:val="-9"/>
        </w:rPr>
        <w:t> </w:t>
      </w:r>
      <w:r>
        <w:rPr/>
        <w:t>0</w:t>
      </w:r>
    </w:p>
    <w:p>
      <w:pPr>
        <w:pStyle w:val="BodyText"/>
        <w:spacing w:before="177"/>
        <w:ind w:left="665"/>
      </w:pPr>
      <w:r>
        <w:rPr/>
        <w:t>Additive inverse of 6 mod8 is </w:t>
      </w:r>
      <w:r>
        <w:rPr>
          <w:b/>
        </w:rPr>
        <w:t>2</w:t>
      </w:r>
      <w:r>
        <w:rPr/>
        <w:t>: (6 + 2) mod 8 =</w:t>
      </w:r>
      <w:r>
        <w:rPr>
          <w:spacing w:val="-27"/>
        </w:rPr>
        <w:t> </w:t>
      </w:r>
      <w:r>
        <w:rPr/>
        <w:t>0</w:t>
      </w:r>
    </w:p>
    <w:p>
      <w:pPr>
        <w:pStyle w:val="BodyText"/>
        <w:spacing w:before="178"/>
        <w:ind w:left="665"/>
      </w:pPr>
      <w:r>
        <w:rPr/>
        <w:t>Additive inverse of 7 mod8 is </w:t>
      </w:r>
      <w:r>
        <w:rPr>
          <w:b/>
        </w:rPr>
        <w:t>1</w:t>
      </w:r>
      <w:r>
        <w:rPr/>
        <w:t>:  (7 + 1) mod 8 =</w:t>
      </w:r>
      <w:r>
        <w:rPr>
          <w:spacing w:val="6"/>
        </w:rPr>
        <w:t> </w:t>
      </w:r>
      <w:r>
        <w:rPr/>
        <w:t>0</w:t>
      </w:r>
    </w:p>
    <w:p>
      <w:pPr>
        <w:pStyle w:val="BodyText"/>
        <w:spacing w:before="4"/>
        <w:rPr>
          <w:sz w:val="23"/>
        </w:rPr>
      </w:pPr>
    </w:p>
    <w:p>
      <w:pPr>
        <w:pStyle w:val="ListParagraph"/>
        <w:numPr>
          <w:ilvl w:val="0"/>
          <w:numId w:val="102"/>
        </w:numPr>
        <w:tabs>
          <w:tab w:pos="666" w:val="left" w:leader="none"/>
        </w:tabs>
        <w:spacing w:line="410" w:lineRule="auto" w:before="0" w:after="0"/>
        <w:ind w:left="665" w:right="5145" w:hanging="319"/>
        <w:jc w:val="left"/>
        <w:rPr>
          <w:sz w:val="22"/>
        </w:rPr>
      </w:pPr>
      <w:r>
        <w:rPr>
          <w:sz w:val="22"/>
        </w:rPr>
        <w:t>Give</w:t>
      </w:r>
      <w:r>
        <w:rPr>
          <w:spacing w:val="-16"/>
          <w:sz w:val="22"/>
        </w:rPr>
        <w:t> </w:t>
      </w:r>
      <w:r>
        <w:rPr>
          <w:sz w:val="22"/>
        </w:rPr>
        <w:t>the</w:t>
      </w:r>
      <w:r>
        <w:rPr>
          <w:spacing w:val="-15"/>
          <w:sz w:val="22"/>
        </w:rPr>
        <w:t> </w:t>
      </w:r>
      <w:r>
        <w:rPr>
          <w:sz w:val="22"/>
        </w:rPr>
        <w:t>multiplicative</w:t>
      </w:r>
      <w:r>
        <w:rPr>
          <w:spacing w:val="-16"/>
          <w:sz w:val="22"/>
        </w:rPr>
        <w:t> </w:t>
      </w:r>
      <w:r>
        <w:rPr>
          <w:sz w:val="22"/>
        </w:rPr>
        <w:t>inverse</w:t>
      </w:r>
      <w:r>
        <w:rPr>
          <w:spacing w:val="-15"/>
          <w:sz w:val="22"/>
        </w:rPr>
        <w:t> </w:t>
      </w:r>
      <w:r>
        <w:rPr>
          <w:sz w:val="22"/>
        </w:rPr>
        <w:t>of</w:t>
      </w:r>
      <w:r>
        <w:rPr>
          <w:spacing w:val="-16"/>
          <w:sz w:val="22"/>
        </w:rPr>
        <w:t> </w:t>
      </w:r>
      <w:r>
        <w:rPr>
          <w:sz w:val="22"/>
        </w:rPr>
        <w:t>each</w:t>
      </w:r>
      <w:r>
        <w:rPr>
          <w:spacing w:val="-16"/>
          <w:sz w:val="22"/>
        </w:rPr>
        <w:t> </w:t>
      </w:r>
      <w:r>
        <w:rPr>
          <w:sz w:val="22"/>
        </w:rPr>
        <w:t>number</w:t>
      </w:r>
      <w:r>
        <w:rPr>
          <w:spacing w:val="-15"/>
          <w:sz w:val="22"/>
        </w:rPr>
        <w:t> </w:t>
      </w:r>
      <w:r>
        <w:rPr>
          <w:sz w:val="22"/>
        </w:rPr>
        <w:t>mod8: 0 doesn’t </w:t>
      </w:r>
      <w:r>
        <w:rPr>
          <w:spacing w:val="-3"/>
          <w:sz w:val="22"/>
        </w:rPr>
        <w:t>have </w:t>
      </w:r>
      <w:r>
        <w:rPr>
          <w:sz w:val="22"/>
        </w:rPr>
        <w:t>a multiplicative inverse</w:t>
      </w:r>
      <w:r>
        <w:rPr>
          <w:spacing w:val="49"/>
          <w:sz w:val="22"/>
        </w:rPr>
        <w:t> </w:t>
      </w:r>
      <w:r>
        <w:rPr>
          <w:sz w:val="22"/>
        </w:rPr>
        <w:t>mod8.</w:t>
      </w:r>
    </w:p>
    <w:p>
      <w:pPr>
        <w:pStyle w:val="BodyText"/>
        <w:spacing w:line="264" w:lineRule="exact"/>
        <w:ind w:left="665"/>
      </w:pPr>
      <w:r>
        <w:rPr>
          <w:w w:val="105"/>
        </w:rPr>
        <w:t>Multiplicative inverse of 1 mod8 is </w:t>
      </w:r>
      <w:r>
        <w:rPr>
          <w:b/>
          <w:w w:val="105"/>
        </w:rPr>
        <w:t>1</w:t>
      </w:r>
      <w:r>
        <w:rPr>
          <w:w w:val="105"/>
        </w:rPr>
        <w:t>: (1 </w:t>
      </w:r>
      <w:r>
        <w:rPr>
          <w:rFonts w:ascii="MS UI Gothic" w:hAnsi="MS UI Gothic"/>
          <w:w w:val="105"/>
        </w:rPr>
        <w:t>∗ </w:t>
      </w:r>
      <w:r>
        <w:rPr>
          <w:w w:val="105"/>
        </w:rPr>
        <w:t>1) mod 8 = 1</w:t>
      </w:r>
    </w:p>
    <w:p>
      <w:pPr>
        <w:pStyle w:val="BodyText"/>
        <w:spacing w:line="386" w:lineRule="auto" w:before="164"/>
        <w:ind w:left="665" w:right="4946"/>
      </w:pPr>
      <w:r>
        <w:rPr/>
        <w:t>2 doesn’t </w:t>
      </w:r>
      <w:r>
        <w:rPr>
          <w:spacing w:val="-3"/>
        </w:rPr>
        <w:t>have </w:t>
      </w:r>
      <w:r>
        <w:rPr/>
        <w:t>a multiplicative inverse mod8. Multiplicative inverse of 3 mod8 is </w:t>
      </w:r>
      <w:r>
        <w:rPr>
          <w:b/>
        </w:rPr>
        <w:t>3</w:t>
      </w:r>
      <w:r>
        <w:rPr/>
        <w:t>: (3 </w:t>
      </w:r>
      <w:r>
        <w:rPr>
          <w:rFonts w:ascii="MS UI Gothic" w:hAnsi="MS UI Gothic"/>
        </w:rPr>
        <w:t>∗</w:t>
      </w:r>
      <w:r>
        <w:rPr>
          <w:rFonts w:ascii="MS UI Gothic" w:hAnsi="MS UI Gothic"/>
          <w:spacing w:val="-41"/>
        </w:rPr>
        <w:t> </w:t>
      </w:r>
      <w:r>
        <w:rPr/>
        <w:t>3) mod 8 = 1 4 doesn’t </w:t>
      </w:r>
      <w:r>
        <w:rPr>
          <w:spacing w:val="-3"/>
        </w:rPr>
        <w:t>have </w:t>
      </w:r>
      <w:r>
        <w:rPr/>
        <w:t>a multiplicative inverse</w:t>
      </w:r>
      <w:r>
        <w:rPr>
          <w:spacing w:val="8"/>
        </w:rPr>
        <w:t> </w:t>
      </w:r>
      <w:r>
        <w:rPr/>
        <w:t>mod8.</w:t>
      </w:r>
    </w:p>
    <w:p>
      <w:pPr>
        <w:pStyle w:val="BodyText"/>
        <w:spacing w:line="379" w:lineRule="auto" w:before="5"/>
        <w:ind w:left="665" w:right="4946"/>
      </w:pPr>
      <w:r>
        <w:rPr/>
        <w:t>Multiplicative inverse of 5 mod8 is </w:t>
      </w:r>
      <w:r>
        <w:rPr>
          <w:b/>
        </w:rPr>
        <w:t>5</w:t>
      </w:r>
      <w:r>
        <w:rPr/>
        <w:t>: (5 </w:t>
      </w:r>
      <w:r>
        <w:rPr>
          <w:rFonts w:ascii="MS UI Gothic" w:hAnsi="MS UI Gothic"/>
        </w:rPr>
        <w:t>∗ </w:t>
      </w:r>
      <w:r>
        <w:rPr/>
        <w:t>5) mod 8 =</w:t>
      </w:r>
      <w:r>
        <w:rPr>
          <w:spacing w:val="-20"/>
        </w:rPr>
        <w:t> </w:t>
      </w:r>
      <w:r>
        <w:rPr/>
        <w:t>1 6 doesn’t </w:t>
      </w:r>
      <w:r>
        <w:rPr>
          <w:spacing w:val="-3"/>
        </w:rPr>
        <w:t>have </w:t>
      </w:r>
      <w:r>
        <w:rPr/>
        <w:t>a multiplicative inverse</w:t>
      </w:r>
      <w:r>
        <w:rPr>
          <w:spacing w:val="8"/>
        </w:rPr>
        <w:t> </w:t>
      </w:r>
      <w:r>
        <w:rPr/>
        <w:t>mod8.</w:t>
      </w:r>
    </w:p>
    <w:p>
      <w:pPr>
        <w:pStyle w:val="BodyText"/>
        <w:spacing w:before="15"/>
        <w:ind w:left="665"/>
      </w:pPr>
      <w:r>
        <w:rPr/>
        <w:t>Multiplicative inverse of 7 mod8 is </w:t>
      </w:r>
      <w:r>
        <w:rPr>
          <w:b/>
        </w:rPr>
        <w:t>7</w:t>
      </w:r>
      <w:r>
        <w:rPr/>
        <w:t>: (7</w:t>
      </w:r>
      <w:bookmarkStart w:name="Chapter 6 Solutions" w:id="887"/>
      <w:bookmarkEnd w:id="887"/>
      <w:r>
        <w:rPr/>
      </w:r>
      <w:bookmarkStart w:name="_bookmark478" w:id="888"/>
      <w:bookmarkEnd w:id="888"/>
      <w:r>
        <w:rPr/>
      </w:r>
      <w:r>
        <w:rPr/>
        <w:t> </w:t>
      </w:r>
      <w:r>
        <w:rPr>
          <w:rFonts w:ascii="MS UI Gothic" w:hAnsi="MS UI Gothic"/>
        </w:rPr>
        <w:t>∗ </w:t>
      </w:r>
      <w:r>
        <w:rPr/>
        <w:t>7) mod 8 = 1</w:t>
      </w:r>
    </w:p>
    <w:p>
      <w:pPr>
        <w:pStyle w:val="ListParagraph"/>
        <w:numPr>
          <w:ilvl w:val="0"/>
          <w:numId w:val="102"/>
        </w:numPr>
        <w:tabs>
          <w:tab w:pos="666" w:val="left" w:leader="none"/>
        </w:tabs>
        <w:spacing w:line="240" w:lineRule="auto" w:before="252" w:after="0"/>
        <w:ind w:left="665" w:right="0" w:hanging="291"/>
        <w:jc w:val="left"/>
        <w:rPr>
          <w:sz w:val="22"/>
        </w:rPr>
      </w:pPr>
      <w:r>
        <w:rPr>
          <w:sz w:val="22"/>
        </w:rPr>
        <w:t>Which numbers are zero divisors</w:t>
      </w:r>
      <w:r>
        <w:rPr>
          <w:spacing w:val="31"/>
          <w:sz w:val="22"/>
        </w:rPr>
        <w:t> </w:t>
      </w:r>
      <w:r>
        <w:rPr>
          <w:sz w:val="22"/>
        </w:rPr>
        <w:t>mod8?</w:t>
      </w:r>
    </w:p>
    <w:p>
      <w:pPr>
        <w:pStyle w:val="BodyText"/>
        <w:spacing w:line="379" w:lineRule="auto" w:before="160"/>
        <w:ind w:left="665" w:right="6158"/>
      </w:pPr>
      <w:r>
        <w:rPr/>
        <w:t>0</w:t>
      </w:r>
      <w:r>
        <w:rPr>
          <w:spacing w:val="-1"/>
        </w:rPr>
        <w:t> </w:t>
      </w:r>
      <w:r>
        <w:rPr/>
        <w:t>is a zero-divisor</w:t>
      </w:r>
      <w:r>
        <w:rPr>
          <w:spacing w:val="-1"/>
        </w:rPr>
        <w:t> </w:t>
      </w:r>
      <w:r>
        <w:rPr/>
        <w:t>mod8.</w:t>
      </w:r>
      <w:r>
        <w:rPr>
          <w:spacing w:val="18"/>
        </w:rPr>
        <w:t> </w:t>
      </w:r>
      <w:r>
        <w:rPr/>
        <w:t>(0</w:t>
      </w:r>
      <w:r>
        <w:rPr>
          <w:spacing w:val="-18"/>
        </w:rPr>
        <w:t> </w:t>
      </w:r>
      <w:r>
        <w:rPr>
          <w:rFonts w:ascii="MS UI Gothic" w:hAnsi="MS UI Gothic"/>
        </w:rPr>
        <w:t>∗</w:t>
      </w:r>
      <w:r>
        <w:rPr>
          <w:rFonts w:ascii="MS UI Gothic" w:hAnsi="MS UI Gothic"/>
          <w:spacing w:val="-32"/>
        </w:rPr>
        <w:t> </w:t>
      </w:r>
      <w:r>
        <w:rPr/>
        <w:t>1)</w:t>
      </w:r>
      <w:r>
        <w:rPr>
          <w:spacing w:val="-9"/>
        </w:rPr>
        <w:t> </w:t>
      </w:r>
      <w:r>
        <w:rPr/>
        <w:t>mod</w:t>
      </w:r>
      <w:r>
        <w:rPr>
          <w:spacing w:val="-9"/>
        </w:rPr>
        <w:t> </w:t>
      </w:r>
      <w:r>
        <w:rPr/>
        <w:t>8</w:t>
      </w:r>
      <w:r>
        <w:rPr>
          <w:spacing w:val="-9"/>
        </w:rPr>
        <w:t> </w:t>
      </w:r>
      <w:r>
        <w:rPr/>
        <w:t>=</w:t>
      </w:r>
      <w:r>
        <w:rPr>
          <w:spacing w:val="-9"/>
        </w:rPr>
        <w:t> </w:t>
      </w:r>
      <w:r>
        <w:rPr/>
        <w:t>0 1 is not a zero-divisor</w:t>
      </w:r>
      <w:r>
        <w:rPr>
          <w:spacing w:val="17"/>
        </w:rPr>
        <w:t> </w:t>
      </w:r>
      <w:r>
        <w:rPr/>
        <w:t>mod8.</w:t>
      </w:r>
    </w:p>
    <w:p>
      <w:pPr>
        <w:pStyle w:val="BodyText"/>
        <w:spacing w:line="379" w:lineRule="auto" w:before="14"/>
        <w:ind w:left="665" w:right="6158"/>
      </w:pPr>
      <w:r>
        <w:rPr/>
        <w:t>2</w:t>
      </w:r>
      <w:r>
        <w:rPr>
          <w:spacing w:val="-1"/>
        </w:rPr>
        <w:t> </w:t>
      </w:r>
      <w:r>
        <w:rPr/>
        <w:t>is</w:t>
      </w:r>
      <w:r>
        <w:rPr>
          <w:spacing w:val="-1"/>
        </w:rPr>
        <w:t> </w:t>
      </w:r>
      <w:r>
        <w:rPr/>
        <w:t>a</w:t>
      </w:r>
      <w:r>
        <w:rPr>
          <w:spacing w:val="-1"/>
        </w:rPr>
        <w:t> </w:t>
      </w:r>
      <w:r>
        <w:rPr/>
        <w:t>zero-divisor</w:t>
      </w:r>
      <w:r>
        <w:rPr>
          <w:spacing w:val="-1"/>
        </w:rPr>
        <w:t> </w:t>
      </w:r>
      <w:r>
        <w:rPr/>
        <w:t>mod8.</w:t>
      </w:r>
      <w:r>
        <w:rPr>
          <w:spacing w:val="17"/>
        </w:rPr>
        <w:t> </w:t>
      </w:r>
      <w:r>
        <w:rPr/>
        <w:t>(2</w:t>
      </w:r>
      <w:r>
        <w:rPr>
          <w:spacing w:val="-18"/>
        </w:rPr>
        <w:t> </w:t>
      </w:r>
      <w:r>
        <w:rPr>
          <w:rFonts w:ascii="MS UI Gothic" w:hAnsi="MS UI Gothic"/>
        </w:rPr>
        <w:t>∗</w:t>
      </w:r>
      <w:r>
        <w:rPr>
          <w:rFonts w:ascii="MS UI Gothic" w:hAnsi="MS UI Gothic"/>
          <w:spacing w:val="-32"/>
        </w:rPr>
        <w:t> </w:t>
      </w:r>
      <w:r>
        <w:rPr/>
        <w:t>4)</w:t>
      </w:r>
      <w:r>
        <w:rPr>
          <w:spacing w:val="-10"/>
        </w:rPr>
        <w:t> </w:t>
      </w:r>
      <w:r>
        <w:rPr/>
        <w:t>mod</w:t>
      </w:r>
      <w:r>
        <w:rPr>
          <w:spacing w:val="-9"/>
        </w:rPr>
        <w:t> </w:t>
      </w:r>
      <w:r>
        <w:rPr/>
        <w:t>8</w:t>
      </w:r>
      <w:r>
        <w:rPr>
          <w:spacing w:val="-10"/>
        </w:rPr>
        <w:t> </w:t>
      </w:r>
      <w:r>
        <w:rPr/>
        <w:t>=</w:t>
      </w:r>
      <w:r>
        <w:rPr>
          <w:spacing w:val="-9"/>
        </w:rPr>
        <w:t> </w:t>
      </w:r>
      <w:r>
        <w:rPr/>
        <w:t>0 3 is not a zero-divisor</w:t>
      </w:r>
      <w:r>
        <w:rPr>
          <w:spacing w:val="11"/>
        </w:rPr>
        <w:t> </w:t>
      </w:r>
      <w:r>
        <w:rPr/>
        <w:t>mod8.</w:t>
      </w:r>
    </w:p>
    <w:p>
      <w:pPr>
        <w:pStyle w:val="BodyText"/>
        <w:spacing w:line="379" w:lineRule="auto" w:before="14"/>
        <w:ind w:left="665" w:right="6158"/>
      </w:pPr>
      <w:r>
        <w:rPr/>
        <w:t>4</w:t>
      </w:r>
      <w:r>
        <w:rPr>
          <w:spacing w:val="-1"/>
        </w:rPr>
        <w:t> </w:t>
      </w:r>
      <w:r>
        <w:rPr/>
        <w:t>is</w:t>
      </w:r>
      <w:r>
        <w:rPr>
          <w:spacing w:val="-1"/>
        </w:rPr>
        <w:t> </w:t>
      </w:r>
      <w:r>
        <w:rPr/>
        <w:t>a</w:t>
      </w:r>
      <w:r>
        <w:rPr>
          <w:spacing w:val="-1"/>
        </w:rPr>
        <w:t> </w:t>
      </w:r>
      <w:r>
        <w:rPr/>
        <w:t>zero-divisor</w:t>
      </w:r>
      <w:r>
        <w:rPr>
          <w:spacing w:val="-1"/>
        </w:rPr>
        <w:t> </w:t>
      </w:r>
      <w:r>
        <w:rPr/>
        <w:t>mod8.</w:t>
      </w:r>
      <w:r>
        <w:rPr>
          <w:spacing w:val="17"/>
        </w:rPr>
        <w:t> </w:t>
      </w:r>
      <w:r>
        <w:rPr/>
        <w:t>(4</w:t>
      </w:r>
      <w:r>
        <w:rPr>
          <w:spacing w:val="-19"/>
        </w:rPr>
        <w:t> </w:t>
      </w:r>
      <w:r>
        <w:rPr>
          <w:rFonts w:ascii="MS UI Gothic" w:hAnsi="MS UI Gothic"/>
        </w:rPr>
        <w:t>∗</w:t>
      </w:r>
      <w:r>
        <w:rPr>
          <w:rFonts w:ascii="MS UI Gothic" w:hAnsi="MS UI Gothic"/>
          <w:spacing w:val="-32"/>
        </w:rPr>
        <w:t> </w:t>
      </w:r>
      <w:r>
        <w:rPr/>
        <w:t>2)</w:t>
      </w:r>
      <w:r>
        <w:rPr>
          <w:spacing w:val="-10"/>
        </w:rPr>
        <w:t> </w:t>
      </w:r>
      <w:r>
        <w:rPr/>
        <w:t>mod</w:t>
      </w:r>
      <w:r>
        <w:rPr>
          <w:spacing w:val="-9"/>
        </w:rPr>
        <w:t> </w:t>
      </w:r>
      <w:r>
        <w:rPr/>
        <w:t>8</w:t>
      </w:r>
      <w:r>
        <w:rPr>
          <w:spacing w:val="-10"/>
        </w:rPr>
        <w:t> </w:t>
      </w:r>
      <w:r>
        <w:rPr/>
        <w:t>=</w:t>
      </w:r>
      <w:r>
        <w:rPr>
          <w:spacing w:val="-10"/>
        </w:rPr>
        <w:t> </w:t>
      </w:r>
      <w:r>
        <w:rPr/>
        <w:t>0 5 is not a zero-divisor</w:t>
      </w:r>
      <w:r>
        <w:rPr>
          <w:spacing w:val="12"/>
        </w:rPr>
        <w:t> </w:t>
      </w:r>
      <w:r>
        <w:rPr/>
        <w:t>mod8.</w:t>
      </w:r>
    </w:p>
    <w:p>
      <w:pPr>
        <w:pStyle w:val="BodyText"/>
        <w:spacing w:line="379" w:lineRule="auto" w:before="15"/>
        <w:ind w:left="665" w:right="6158"/>
      </w:pPr>
      <w:r>
        <w:rPr/>
        <w:t>6</w:t>
      </w:r>
      <w:r>
        <w:rPr>
          <w:spacing w:val="-2"/>
        </w:rPr>
        <w:t> </w:t>
      </w:r>
      <w:r>
        <w:rPr/>
        <w:t>is</w:t>
      </w:r>
      <w:r>
        <w:rPr>
          <w:spacing w:val="-1"/>
        </w:rPr>
        <w:t> </w:t>
      </w:r>
      <w:r>
        <w:rPr/>
        <w:t>a</w:t>
      </w:r>
      <w:r>
        <w:rPr>
          <w:spacing w:val="-1"/>
        </w:rPr>
        <w:t> </w:t>
      </w:r>
      <w:r>
        <w:rPr/>
        <w:t>zero-divisor</w:t>
      </w:r>
      <w:r>
        <w:rPr>
          <w:spacing w:val="-1"/>
        </w:rPr>
        <w:t> </w:t>
      </w:r>
      <w:r>
        <w:rPr/>
        <w:t>mod8.</w:t>
      </w:r>
      <w:r>
        <w:rPr>
          <w:spacing w:val="17"/>
        </w:rPr>
        <w:t> </w:t>
      </w:r>
      <w:r>
        <w:rPr/>
        <w:t>(6</w:t>
      </w:r>
      <w:r>
        <w:rPr>
          <w:spacing w:val="-19"/>
        </w:rPr>
        <w:t> </w:t>
      </w:r>
      <w:r>
        <w:rPr>
          <w:rFonts w:ascii="MS UI Gothic" w:hAnsi="MS UI Gothic"/>
        </w:rPr>
        <w:t>∗</w:t>
      </w:r>
      <w:r>
        <w:rPr>
          <w:rFonts w:ascii="MS UI Gothic" w:hAnsi="MS UI Gothic"/>
          <w:spacing w:val="-32"/>
        </w:rPr>
        <w:t> </w:t>
      </w:r>
      <w:r>
        <w:rPr/>
        <w:t>4)</w:t>
      </w:r>
      <w:r>
        <w:rPr>
          <w:spacing w:val="-10"/>
        </w:rPr>
        <w:t> </w:t>
      </w:r>
      <w:r>
        <w:rPr/>
        <w:t>mod</w:t>
      </w:r>
      <w:r>
        <w:rPr>
          <w:spacing w:val="-10"/>
        </w:rPr>
        <w:t> </w:t>
      </w:r>
      <w:r>
        <w:rPr/>
        <w:t>8</w:t>
      </w:r>
      <w:r>
        <w:rPr>
          <w:spacing w:val="-10"/>
        </w:rPr>
        <w:t> </w:t>
      </w:r>
      <w:r>
        <w:rPr/>
        <w:t>=</w:t>
      </w:r>
      <w:r>
        <w:rPr>
          <w:spacing w:val="-10"/>
        </w:rPr>
        <w:t> </w:t>
      </w:r>
      <w:r>
        <w:rPr/>
        <w:t>0 7 is not a zero-divisor</w:t>
      </w:r>
      <w:r>
        <w:rPr>
          <w:spacing w:val="13"/>
        </w:rPr>
        <w:t> </w:t>
      </w:r>
      <w:r>
        <w:rPr/>
        <w:t>mod8.</w:t>
      </w:r>
    </w:p>
    <w:p>
      <w:pPr>
        <w:pStyle w:val="BodyText"/>
        <w:spacing w:before="1"/>
        <w:rPr>
          <w:sz w:val="19"/>
        </w:rPr>
      </w:pPr>
    </w:p>
    <w:p>
      <w:pPr>
        <w:pStyle w:val="Heading7"/>
        <w:spacing w:before="1"/>
        <w:ind w:left="119"/>
      </w:pPr>
      <w:r>
        <w:rPr/>
        <w:t>Powers mod n</w:t>
      </w:r>
    </w:p>
    <w:p>
      <w:pPr>
        <w:pStyle w:val="Heading9"/>
        <w:spacing w:before="202" w:after="10"/>
        <w:ind w:left="119"/>
      </w:pPr>
      <w:r>
        <w:rPr/>
        <w:t>Exercise </w:t>
      </w:r>
      <w:hyperlink w:history="true" w:anchor="_bookmark131">
        <w:r>
          <w:rPr/>
          <w:t>5.10</w:t>
        </w:r>
      </w:hyperlink>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0"/>
        <w:gridCol w:w="3050"/>
        <w:gridCol w:w="2980"/>
      </w:tblGrid>
      <w:tr>
        <w:trPr>
          <w:trHeight w:val="295" w:hRule="atLeast"/>
        </w:trPr>
        <w:tc>
          <w:tcPr>
            <w:tcW w:w="2980" w:type="dxa"/>
          </w:tcPr>
          <w:p>
            <w:pPr>
              <w:pStyle w:val="TableParagraph"/>
              <w:spacing w:line="247" w:lineRule="exact"/>
              <w:ind w:left="50"/>
              <w:rPr>
                <w:sz w:val="22"/>
              </w:rPr>
            </w:pPr>
            <w:r>
              <w:rPr>
                <w:b/>
                <w:sz w:val="22"/>
              </w:rPr>
              <w:t>a. </w:t>
            </w:r>
            <w:r>
              <w:rPr>
                <w:sz w:val="22"/>
              </w:rPr>
              <w:t>48 mod 5 = 3</w:t>
            </w:r>
          </w:p>
        </w:tc>
        <w:tc>
          <w:tcPr>
            <w:tcW w:w="3050" w:type="dxa"/>
          </w:tcPr>
          <w:p>
            <w:pPr>
              <w:pStyle w:val="TableParagraph"/>
              <w:spacing w:line="247" w:lineRule="exact"/>
              <w:ind w:left="119"/>
              <w:rPr>
                <w:sz w:val="22"/>
              </w:rPr>
            </w:pPr>
            <w:r>
              <w:rPr>
                <w:b/>
                <w:sz w:val="22"/>
              </w:rPr>
              <w:t>b. </w:t>
            </w:r>
            <w:r>
              <w:rPr>
                <w:sz w:val="22"/>
              </w:rPr>
              <w:t>48</w:t>
            </w:r>
            <w:r>
              <w:rPr>
                <w:rFonts w:ascii="Times New Roman"/>
                <w:sz w:val="22"/>
                <w:vertAlign w:val="superscript"/>
              </w:rPr>
              <w:t>2</w:t>
            </w:r>
            <w:r>
              <w:rPr>
                <w:rFonts w:ascii="Times New Roman"/>
                <w:sz w:val="22"/>
                <w:vertAlign w:val="baseline"/>
              </w:rPr>
              <w:t> </w:t>
            </w:r>
            <w:r>
              <w:rPr>
                <w:sz w:val="22"/>
                <w:vertAlign w:val="baseline"/>
              </w:rPr>
              <w:t>mod 5 = 3</w:t>
            </w:r>
            <w:r>
              <w:rPr>
                <w:rFonts w:ascii="Times New Roman"/>
                <w:sz w:val="22"/>
                <w:vertAlign w:val="superscript"/>
              </w:rPr>
              <w:t>2</w:t>
            </w:r>
            <w:r>
              <w:rPr>
                <w:rFonts w:ascii="Times New Roman"/>
                <w:sz w:val="22"/>
                <w:vertAlign w:val="baseline"/>
              </w:rPr>
              <w:t> </w:t>
            </w:r>
            <w:r>
              <w:rPr>
                <w:sz w:val="22"/>
                <w:vertAlign w:val="baseline"/>
              </w:rPr>
              <w:t>mod 5 = 4</w:t>
            </w:r>
          </w:p>
        </w:tc>
        <w:tc>
          <w:tcPr>
            <w:tcW w:w="2980" w:type="dxa"/>
          </w:tcPr>
          <w:p>
            <w:pPr>
              <w:pStyle w:val="TableParagraph"/>
              <w:spacing w:line="247" w:lineRule="exact"/>
              <w:ind w:left="119"/>
              <w:rPr>
                <w:sz w:val="22"/>
              </w:rPr>
            </w:pPr>
            <w:r>
              <w:rPr>
                <w:b/>
                <w:sz w:val="22"/>
              </w:rPr>
              <w:t>b. </w:t>
            </w:r>
            <w:r>
              <w:rPr>
                <w:sz w:val="22"/>
              </w:rPr>
              <w:t>48</w:t>
            </w:r>
            <w:r>
              <w:rPr>
                <w:rFonts w:ascii="Times New Roman"/>
                <w:sz w:val="22"/>
                <w:vertAlign w:val="superscript"/>
              </w:rPr>
              <w:t>4</w:t>
            </w:r>
            <w:r>
              <w:rPr>
                <w:rFonts w:ascii="Times New Roman"/>
                <w:sz w:val="22"/>
                <w:vertAlign w:val="baseline"/>
              </w:rPr>
              <w:t> </w:t>
            </w:r>
            <w:r>
              <w:rPr>
                <w:sz w:val="22"/>
                <w:vertAlign w:val="baseline"/>
              </w:rPr>
              <w:t>mod 5 = 4</w:t>
            </w:r>
            <w:r>
              <w:rPr>
                <w:rFonts w:ascii="Times New Roman"/>
                <w:sz w:val="22"/>
                <w:vertAlign w:val="superscript"/>
              </w:rPr>
              <w:t>2</w:t>
            </w:r>
            <w:r>
              <w:rPr>
                <w:rFonts w:ascii="Times New Roman"/>
                <w:sz w:val="22"/>
                <w:vertAlign w:val="baseline"/>
              </w:rPr>
              <w:t> </w:t>
            </w:r>
            <w:r>
              <w:rPr>
                <w:sz w:val="22"/>
                <w:vertAlign w:val="baseline"/>
              </w:rPr>
              <w:t>mod 5 = 1</w:t>
            </w:r>
          </w:p>
        </w:tc>
      </w:tr>
      <w:tr>
        <w:trPr>
          <w:trHeight w:val="338" w:hRule="atLeast"/>
        </w:trPr>
        <w:tc>
          <w:tcPr>
            <w:tcW w:w="2980" w:type="dxa"/>
          </w:tcPr>
          <w:p>
            <w:pPr>
              <w:pStyle w:val="TableParagraph"/>
              <w:spacing w:before="36"/>
              <w:ind w:left="50"/>
              <w:rPr>
                <w:sz w:val="22"/>
              </w:rPr>
            </w:pPr>
            <w:r>
              <w:rPr>
                <w:b/>
                <w:sz w:val="22"/>
              </w:rPr>
              <w:t>d. </w:t>
            </w:r>
            <w:r>
              <w:rPr>
                <w:sz w:val="22"/>
              </w:rPr>
              <w:t>48</w:t>
            </w:r>
            <w:r>
              <w:rPr>
                <w:rFonts w:ascii="Times New Roman"/>
                <w:sz w:val="22"/>
                <w:vertAlign w:val="superscript"/>
              </w:rPr>
              <w:t>8</w:t>
            </w:r>
            <w:r>
              <w:rPr>
                <w:rFonts w:ascii="Times New Roman"/>
                <w:sz w:val="22"/>
                <w:vertAlign w:val="baseline"/>
              </w:rPr>
              <w:t> </w:t>
            </w:r>
            <w:r>
              <w:rPr>
                <w:sz w:val="22"/>
                <w:vertAlign w:val="baseline"/>
              </w:rPr>
              <w:t>mod 5 = 1</w:t>
            </w:r>
            <w:r>
              <w:rPr>
                <w:rFonts w:ascii="Times New Roman"/>
                <w:sz w:val="22"/>
                <w:vertAlign w:val="superscript"/>
              </w:rPr>
              <w:t>2</w:t>
            </w:r>
            <w:r>
              <w:rPr>
                <w:rFonts w:ascii="Times New Roman"/>
                <w:sz w:val="22"/>
                <w:vertAlign w:val="baseline"/>
              </w:rPr>
              <w:t> </w:t>
            </w:r>
            <w:r>
              <w:rPr>
                <w:sz w:val="22"/>
                <w:vertAlign w:val="baseline"/>
              </w:rPr>
              <w:t>mod 5 = 1</w:t>
            </w:r>
          </w:p>
        </w:tc>
        <w:tc>
          <w:tcPr>
            <w:tcW w:w="3050" w:type="dxa"/>
          </w:tcPr>
          <w:p>
            <w:pPr>
              <w:pStyle w:val="TableParagraph"/>
              <w:spacing w:before="36"/>
              <w:ind w:left="119"/>
              <w:rPr>
                <w:sz w:val="22"/>
              </w:rPr>
            </w:pPr>
            <w:r>
              <w:rPr>
                <w:b/>
                <w:sz w:val="22"/>
              </w:rPr>
              <w:t>e. </w:t>
            </w:r>
            <w:r>
              <w:rPr>
                <w:sz w:val="22"/>
              </w:rPr>
              <w:t>48</w:t>
            </w:r>
            <w:r>
              <w:rPr>
                <w:rFonts w:ascii="Times New Roman"/>
                <w:sz w:val="22"/>
                <w:vertAlign w:val="superscript"/>
              </w:rPr>
              <w:t>16</w:t>
            </w:r>
            <w:r>
              <w:rPr>
                <w:rFonts w:ascii="Times New Roman"/>
                <w:sz w:val="22"/>
                <w:vertAlign w:val="baseline"/>
              </w:rPr>
              <w:t> </w:t>
            </w:r>
            <w:r>
              <w:rPr>
                <w:sz w:val="22"/>
                <w:vertAlign w:val="baseline"/>
              </w:rPr>
              <w:t>mod 5 = 1</w:t>
            </w:r>
          </w:p>
        </w:tc>
        <w:tc>
          <w:tcPr>
            <w:tcW w:w="2980" w:type="dxa"/>
          </w:tcPr>
          <w:p>
            <w:pPr>
              <w:pStyle w:val="TableParagraph"/>
              <w:spacing w:before="36"/>
              <w:ind w:left="119"/>
              <w:rPr>
                <w:sz w:val="22"/>
              </w:rPr>
            </w:pPr>
            <w:r>
              <w:rPr>
                <w:b/>
                <w:sz w:val="22"/>
              </w:rPr>
              <w:t>f. </w:t>
            </w:r>
            <w:r>
              <w:rPr>
                <w:sz w:val="22"/>
              </w:rPr>
              <w:t>48</w:t>
            </w:r>
            <w:r>
              <w:rPr>
                <w:rFonts w:ascii="Times New Roman"/>
                <w:sz w:val="22"/>
                <w:vertAlign w:val="superscript"/>
              </w:rPr>
              <w:t>32</w:t>
            </w:r>
            <w:r>
              <w:rPr>
                <w:rFonts w:ascii="Times New Roman"/>
                <w:sz w:val="22"/>
                <w:vertAlign w:val="baseline"/>
              </w:rPr>
              <w:t> </w:t>
            </w:r>
            <w:r>
              <w:rPr>
                <w:sz w:val="22"/>
                <w:vertAlign w:val="baseline"/>
              </w:rPr>
              <w:t>mod 5 = 1</w:t>
            </w:r>
          </w:p>
        </w:tc>
      </w:tr>
      <w:tr>
        <w:trPr>
          <w:trHeight w:val="295" w:hRule="atLeast"/>
        </w:trPr>
        <w:tc>
          <w:tcPr>
            <w:tcW w:w="2980" w:type="dxa"/>
          </w:tcPr>
          <w:p>
            <w:pPr>
              <w:pStyle w:val="TableParagraph"/>
              <w:spacing w:line="240" w:lineRule="exact" w:before="36"/>
              <w:ind w:left="50"/>
              <w:rPr>
                <w:sz w:val="22"/>
              </w:rPr>
            </w:pPr>
            <w:r>
              <w:rPr>
                <w:b/>
                <w:sz w:val="22"/>
              </w:rPr>
              <w:t>g. </w:t>
            </w:r>
            <w:r>
              <w:rPr>
                <w:sz w:val="22"/>
              </w:rPr>
              <w:t>48</w:t>
            </w:r>
            <w:r>
              <w:rPr>
                <w:rFonts w:ascii="Times New Roman"/>
                <w:sz w:val="22"/>
                <w:vertAlign w:val="superscript"/>
              </w:rPr>
              <w:t>64</w:t>
            </w:r>
            <w:r>
              <w:rPr>
                <w:rFonts w:ascii="Times New Roman"/>
                <w:sz w:val="22"/>
                <w:vertAlign w:val="baseline"/>
              </w:rPr>
              <w:t> </w:t>
            </w:r>
            <w:r>
              <w:rPr>
                <w:sz w:val="22"/>
                <w:vertAlign w:val="baseline"/>
              </w:rPr>
              <w:t>mod 5 = 1</w:t>
            </w:r>
          </w:p>
        </w:tc>
        <w:tc>
          <w:tcPr>
            <w:tcW w:w="3050" w:type="dxa"/>
          </w:tcPr>
          <w:p>
            <w:pPr>
              <w:pStyle w:val="TableParagraph"/>
              <w:spacing w:line="240" w:lineRule="exact" w:before="36"/>
              <w:ind w:left="119"/>
              <w:rPr>
                <w:sz w:val="22"/>
              </w:rPr>
            </w:pPr>
            <w:r>
              <w:rPr>
                <w:b/>
                <w:sz w:val="22"/>
              </w:rPr>
              <w:t>h. </w:t>
            </w:r>
            <w:r>
              <w:rPr>
                <w:sz w:val="22"/>
              </w:rPr>
              <w:t>48</w:t>
            </w:r>
            <w:r>
              <w:rPr>
                <w:rFonts w:ascii="Times New Roman"/>
                <w:sz w:val="22"/>
                <w:vertAlign w:val="superscript"/>
              </w:rPr>
              <w:t>128</w:t>
            </w:r>
            <w:r>
              <w:rPr>
                <w:rFonts w:ascii="Times New Roman"/>
                <w:sz w:val="22"/>
                <w:vertAlign w:val="baseline"/>
              </w:rPr>
              <w:t> </w:t>
            </w:r>
            <w:r>
              <w:rPr>
                <w:sz w:val="22"/>
                <w:vertAlign w:val="baseline"/>
              </w:rPr>
              <w:t>mod 5 = 1</w:t>
            </w:r>
          </w:p>
        </w:tc>
        <w:tc>
          <w:tcPr>
            <w:tcW w:w="2980" w:type="dxa"/>
          </w:tcPr>
          <w:p>
            <w:pPr>
              <w:pStyle w:val="TableParagraph"/>
              <w:spacing w:line="240" w:lineRule="exact" w:before="36"/>
              <w:ind w:left="119"/>
              <w:rPr>
                <w:sz w:val="22"/>
              </w:rPr>
            </w:pPr>
            <w:r>
              <w:rPr>
                <w:b/>
                <w:sz w:val="22"/>
              </w:rPr>
              <w:t>i. </w:t>
            </w:r>
            <w:r>
              <w:rPr>
                <w:sz w:val="22"/>
              </w:rPr>
              <w:t>48</w:t>
            </w:r>
            <w:r>
              <w:rPr>
                <w:rFonts w:ascii="Times New Roman"/>
                <w:sz w:val="22"/>
                <w:vertAlign w:val="superscript"/>
              </w:rPr>
              <w:t>256</w:t>
            </w:r>
            <w:r>
              <w:rPr>
                <w:rFonts w:ascii="Times New Roman"/>
                <w:sz w:val="22"/>
                <w:vertAlign w:val="baseline"/>
              </w:rPr>
              <w:t> </w:t>
            </w:r>
            <w:r>
              <w:rPr>
                <w:sz w:val="22"/>
                <w:vertAlign w:val="baseline"/>
              </w:rPr>
              <w:t>mod 5 = 1</w:t>
            </w:r>
          </w:p>
        </w:tc>
      </w:tr>
    </w:tbl>
    <w:p>
      <w:pPr>
        <w:spacing w:after="0" w:line="240" w:lineRule="exact"/>
        <w:rPr>
          <w:sz w:val="22"/>
        </w:rPr>
        <w:sectPr>
          <w:pgSz w:w="12240" w:h="15840"/>
          <w:pgMar w:header="1429" w:footer="0" w:top="1660" w:bottom="280" w:left="1320" w:right="0"/>
        </w:sectPr>
      </w:pPr>
    </w:p>
    <w:p>
      <w:pPr>
        <w:pStyle w:val="BodyText"/>
        <w:rPr>
          <w:b/>
          <w:sz w:val="20"/>
        </w:rPr>
      </w:pPr>
    </w:p>
    <w:p>
      <w:pPr>
        <w:pStyle w:val="BodyText"/>
        <w:spacing w:before="1"/>
        <w:rPr>
          <w:b/>
          <w:sz w:val="16"/>
        </w:rPr>
      </w:pPr>
    </w:p>
    <w:p>
      <w:pPr>
        <w:pStyle w:val="BodyText"/>
        <w:spacing w:before="78"/>
        <w:ind w:left="480"/>
      </w:pPr>
      <w:r>
        <w:rPr>
          <w:b/>
          <w:w w:val="105"/>
        </w:rPr>
        <w:t>j. </w:t>
      </w:r>
      <w:r>
        <w:rPr>
          <w:w w:val="105"/>
        </w:rPr>
        <w:t>48</w:t>
      </w:r>
      <w:r>
        <w:rPr>
          <w:rFonts w:ascii="Times New Roman" w:hAnsi="Times New Roman"/>
          <w:w w:val="105"/>
          <w:vertAlign w:val="superscript"/>
        </w:rPr>
        <w:t>79</w:t>
      </w:r>
      <w:r>
        <w:rPr>
          <w:rFonts w:ascii="Times New Roman" w:hAnsi="Times New Roman"/>
          <w:w w:val="105"/>
          <w:vertAlign w:val="baseline"/>
        </w:rPr>
        <w:t> </w:t>
      </w:r>
      <w:r>
        <w:rPr>
          <w:w w:val="105"/>
          <w:vertAlign w:val="baseline"/>
        </w:rPr>
        <w:t>mod 5 = 48</w:t>
      </w:r>
      <w:r>
        <w:rPr>
          <w:rFonts w:ascii="Times New Roman" w:hAnsi="Times New Roman"/>
          <w:w w:val="105"/>
          <w:vertAlign w:val="superscript"/>
        </w:rPr>
        <w:t>64+8+4+2+1</w:t>
      </w:r>
      <w:r>
        <w:rPr>
          <w:rFonts w:ascii="Times New Roman" w:hAnsi="Times New Roman"/>
          <w:w w:val="105"/>
          <w:vertAlign w:val="baseline"/>
        </w:rPr>
        <w:t> </w:t>
      </w:r>
      <w:r>
        <w:rPr>
          <w:w w:val="105"/>
          <w:vertAlign w:val="baseline"/>
        </w:rPr>
        <w:t>mod 5 = 48</w:t>
      </w:r>
      <w:r>
        <w:rPr>
          <w:rFonts w:ascii="Times New Roman" w:hAnsi="Times New Roman"/>
          <w:w w:val="105"/>
          <w:vertAlign w:val="superscript"/>
        </w:rPr>
        <w:t>64</w:t>
      </w:r>
      <w:r>
        <w:rPr>
          <w:rFonts w:ascii="Times New Roman" w:hAnsi="Times New Roman"/>
          <w:w w:val="105"/>
          <w:vertAlign w:val="baseline"/>
        </w:rPr>
        <w:t> </w:t>
      </w:r>
      <w:r>
        <w:rPr>
          <w:rFonts w:ascii="MS UI Gothic" w:hAnsi="MS UI Gothic"/>
          <w:w w:val="105"/>
          <w:vertAlign w:val="baseline"/>
        </w:rPr>
        <w:t>· </w:t>
      </w:r>
      <w:r>
        <w:rPr>
          <w:w w:val="105"/>
          <w:vertAlign w:val="baseline"/>
        </w:rPr>
        <w:t>48</w:t>
      </w:r>
      <w:r>
        <w:rPr>
          <w:rFonts w:ascii="Times New Roman" w:hAnsi="Times New Roman"/>
          <w:w w:val="105"/>
          <w:vertAlign w:val="superscript"/>
        </w:rPr>
        <w:t>8</w:t>
      </w:r>
      <w:r>
        <w:rPr>
          <w:rFonts w:ascii="Times New Roman" w:hAnsi="Times New Roman"/>
          <w:w w:val="105"/>
          <w:vertAlign w:val="baseline"/>
        </w:rPr>
        <w:t> </w:t>
      </w:r>
      <w:r>
        <w:rPr>
          <w:rFonts w:ascii="MS UI Gothic" w:hAnsi="MS UI Gothic"/>
          <w:w w:val="105"/>
          <w:vertAlign w:val="baseline"/>
        </w:rPr>
        <w:t>· </w:t>
      </w:r>
      <w:r>
        <w:rPr>
          <w:w w:val="105"/>
          <w:vertAlign w:val="baseline"/>
        </w:rPr>
        <w:t>48</w:t>
      </w:r>
      <w:r>
        <w:rPr>
          <w:rFonts w:ascii="Times New Roman" w:hAnsi="Times New Roman"/>
          <w:w w:val="105"/>
          <w:vertAlign w:val="superscript"/>
        </w:rPr>
        <w:t>4</w:t>
      </w:r>
      <w:r>
        <w:rPr>
          <w:rFonts w:ascii="Times New Roman" w:hAnsi="Times New Roman"/>
          <w:w w:val="105"/>
          <w:vertAlign w:val="baseline"/>
        </w:rPr>
        <w:t> </w:t>
      </w:r>
      <w:r>
        <w:rPr>
          <w:rFonts w:ascii="MS UI Gothic" w:hAnsi="MS UI Gothic"/>
          <w:w w:val="105"/>
          <w:vertAlign w:val="baseline"/>
        </w:rPr>
        <w:t>· </w:t>
      </w:r>
      <w:r>
        <w:rPr>
          <w:w w:val="105"/>
          <w:vertAlign w:val="baseline"/>
        </w:rPr>
        <w:t>48</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05"/>
          <w:vertAlign w:val="baseline"/>
        </w:rPr>
        <w:t>· </w:t>
      </w:r>
      <w:r>
        <w:rPr>
          <w:w w:val="105"/>
          <w:vertAlign w:val="baseline"/>
        </w:rPr>
        <w:t>48</w:t>
      </w:r>
      <w:r>
        <w:rPr>
          <w:rFonts w:ascii="Times New Roman" w:hAnsi="Times New Roman"/>
          <w:w w:val="105"/>
          <w:vertAlign w:val="superscript"/>
        </w:rPr>
        <w:t>1</w:t>
      </w:r>
      <w:r>
        <w:rPr>
          <w:rFonts w:ascii="Times New Roman" w:hAnsi="Times New Roman"/>
          <w:w w:val="105"/>
          <w:vertAlign w:val="baseline"/>
        </w:rPr>
        <w:t> </w:t>
      </w:r>
      <w:r>
        <w:rPr>
          <w:w w:val="105"/>
          <w:vertAlign w:val="baseline"/>
        </w:rPr>
        <w:t>mod 5 = 1 </w:t>
      </w:r>
      <w:r>
        <w:rPr>
          <w:rFonts w:ascii="MS UI Gothic" w:hAnsi="MS UI Gothic"/>
          <w:w w:val="105"/>
          <w:vertAlign w:val="baseline"/>
        </w:rPr>
        <w:t>· </w:t>
      </w:r>
      <w:r>
        <w:rPr>
          <w:w w:val="105"/>
          <w:vertAlign w:val="baseline"/>
        </w:rPr>
        <w:t>1 </w:t>
      </w:r>
      <w:r>
        <w:rPr>
          <w:rFonts w:ascii="MS UI Gothic" w:hAnsi="MS UI Gothic"/>
          <w:w w:val="105"/>
          <w:vertAlign w:val="baseline"/>
        </w:rPr>
        <w:t>· </w:t>
      </w:r>
      <w:r>
        <w:rPr>
          <w:w w:val="105"/>
          <w:vertAlign w:val="baseline"/>
        </w:rPr>
        <w:t>1 </w:t>
      </w:r>
      <w:r>
        <w:rPr>
          <w:rFonts w:ascii="MS UI Gothic" w:hAnsi="MS UI Gothic"/>
          <w:w w:val="105"/>
          <w:vertAlign w:val="baseline"/>
        </w:rPr>
        <w:t>· </w:t>
      </w:r>
      <w:r>
        <w:rPr>
          <w:w w:val="105"/>
          <w:vertAlign w:val="baseline"/>
        </w:rPr>
        <w:t>4 </w:t>
      </w:r>
      <w:r>
        <w:rPr>
          <w:rFonts w:ascii="MS UI Gothic" w:hAnsi="MS UI Gothic"/>
          <w:w w:val="105"/>
          <w:vertAlign w:val="baseline"/>
        </w:rPr>
        <w:t>· </w:t>
      </w:r>
      <w:r>
        <w:rPr>
          <w:w w:val="105"/>
          <w:vertAlign w:val="baseline"/>
        </w:rPr>
        <w:t>3 mod 5 = 2</w:t>
      </w:r>
    </w:p>
    <w:p>
      <w:pPr>
        <w:pStyle w:val="BodyText"/>
        <w:spacing w:before="11"/>
        <w:rPr>
          <w:sz w:val="55"/>
        </w:rPr>
      </w:pPr>
    </w:p>
    <w:p>
      <w:pPr>
        <w:pStyle w:val="Heading9"/>
        <w:ind w:left="480"/>
      </w:pPr>
      <w:r>
        <w:rPr/>
        <w:t>Exercise ??</w:t>
      </w:r>
    </w:p>
    <w:p>
      <w:pPr>
        <w:pStyle w:val="BodyText"/>
        <w:rPr>
          <w:b/>
          <w:sz w:val="20"/>
        </w:rPr>
      </w:pPr>
    </w:p>
    <w:p>
      <w:pPr>
        <w:pStyle w:val="BodyText"/>
        <w:spacing w:before="8"/>
        <w:rPr>
          <w:b/>
          <w:sz w:val="10"/>
        </w:rPr>
      </w:pPr>
    </w:p>
    <w:tbl>
      <w:tblPr>
        <w:tblW w:w="0" w:type="auto"/>
        <w:jc w:val="left"/>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9"/>
        <w:gridCol w:w="3402"/>
        <w:gridCol w:w="3298"/>
      </w:tblGrid>
      <w:tr>
        <w:trPr>
          <w:trHeight w:val="295" w:hRule="atLeast"/>
        </w:trPr>
        <w:tc>
          <w:tcPr>
            <w:tcW w:w="3269" w:type="dxa"/>
          </w:tcPr>
          <w:p>
            <w:pPr>
              <w:pStyle w:val="TableParagraph"/>
              <w:spacing w:line="247" w:lineRule="exact"/>
              <w:ind w:left="50"/>
              <w:rPr>
                <w:sz w:val="22"/>
              </w:rPr>
            </w:pPr>
            <w:r>
              <w:rPr>
                <w:b/>
                <w:sz w:val="22"/>
              </w:rPr>
              <w:t>a. </w:t>
            </w:r>
            <w:r>
              <w:rPr>
                <w:sz w:val="22"/>
              </w:rPr>
              <w:t>48 mod 11 = 4</w:t>
            </w:r>
          </w:p>
        </w:tc>
        <w:tc>
          <w:tcPr>
            <w:tcW w:w="3402" w:type="dxa"/>
          </w:tcPr>
          <w:p>
            <w:pPr>
              <w:pStyle w:val="TableParagraph"/>
              <w:spacing w:line="247" w:lineRule="exact"/>
              <w:ind w:left="119"/>
              <w:rPr>
                <w:sz w:val="22"/>
              </w:rPr>
            </w:pPr>
            <w:r>
              <w:rPr>
                <w:b/>
                <w:sz w:val="22"/>
              </w:rPr>
              <w:t>b. </w:t>
            </w:r>
            <w:r>
              <w:rPr>
                <w:sz w:val="22"/>
              </w:rPr>
              <w:t>48</w:t>
            </w:r>
            <w:r>
              <w:rPr>
                <w:rFonts w:ascii="Times New Roman"/>
                <w:sz w:val="22"/>
                <w:vertAlign w:val="superscript"/>
              </w:rPr>
              <w:t>2</w:t>
            </w:r>
            <w:r>
              <w:rPr>
                <w:rFonts w:ascii="Times New Roman"/>
                <w:sz w:val="22"/>
                <w:vertAlign w:val="baseline"/>
              </w:rPr>
              <w:t> </w:t>
            </w:r>
            <w:r>
              <w:rPr>
                <w:sz w:val="22"/>
                <w:vertAlign w:val="baseline"/>
              </w:rPr>
              <w:t>mod 11 = 4</w:t>
            </w:r>
            <w:r>
              <w:rPr>
                <w:rFonts w:ascii="Times New Roman"/>
                <w:sz w:val="22"/>
                <w:vertAlign w:val="superscript"/>
              </w:rPr>
              <w:t>2</w:t>
            </w:r>
            <w:r>
              <w:rPr>
                <w:rFonts w:ascii="Times New Roman"/>
                <w:sz w:val="22"/>
                <w:vertAlign w:val="baseline"/>
              </w:rPr>
              <w:t> </w:t>
            </w:r>
            <w:r>
              <w:rPr>
                <w:sz w:val="22"/>
                <w:vertAlign w:val="baseline"/>
              </w:rPr>
              <w:t>mod 11 = 5</w:t>
            </w:r>
          </w:p>
        </w:tc>
        <w:tc>
          <w:tcPr>
            <w:tcW w:w="3298" w:type="dxa"/>
          </w:tcPr>
          <w:p>
            <w:pPr>
              <w:pStyle w:val="TableParagraph"/>
              <w:spacing w:line="247" w:lineRule="exact"/>
              <w:ind w:left="119"/>
              <w:rPr>
                <w:sz w:val="22"/>
              </w:rPr>
            </w:pPr>
            <w:r>
              <w:rPr>
                <w:b/>
                <w:sz w:val="22"/>
              </w:rPr>
              <w:t>c. </w:t>
            </w:r>
            <w:r>
              <w:rPr>
                <w:sz w:val="22"/>
              </w:rPr>
              <w:t>48</w:t>
            </w:r>
            <w:r>
              <w:rPr>
                <w:rFonts w:ascii="Times New Roman"/>
                <w:sz w:val="22"/>
                <w:vertAlign w:val="superscript"/>
              </w:rPr>
              <w:t>4</w:t>
            </w:r>
            <w:r>
              <w:rPr>
                <w:rFonts w:ascii="Times New Roman"/>
                <w:sz w:val="22"/>
                <w:vertAlign w:val="baseline"/>
              </w:rPr>
              <w:t> </w:t>
            </w:r>
            <w:r>
              <w:rPr>
                <w:sz w:val="22"/>
                <w:vertAlign w:val="baseline"/>
              </w:rPr>
              <w:t>mod 11 = 5</w:t>
            </w:r>
            <w:r>
              <w:rPr>
                <w:rFonts w:ascii="Times New Roman"/>
                <w:sz w:val="22"/>
                <w:vertAlign w:val="superscript"/>
              </w:rPr>
              <w:t>2</w:t>
            </w:r>
            <w:r>
              <w:rPr>
                <w:rFonts w:ascii="Times New Roman"/>
                <w:sz w:val="22"/>
                <w:vertAlign w:val="baseline"/>
              </w:rPr>
              <w:t> </w:t>
            </w:r>
            <w:r>
              <w:rPr>
                <w:sz w:val="22"/>
                <w:vertAlign w:val="baseline"/>
              </w:rPr>
              <w:t>mod 11 = 3</w:t>
            </w:r>
          </w:p>
        </w:tc>
      </w:tr>
      <w:tr>
        <w:trPr>
          <w:trHeight w:val="338" w:hRule="atLeast"/>
        </w:trPr>
        <w:tc>
          <w:tcPr>
            <w:tcW w:w="3269" w:type="dxa"/>
          </w:tcPr>
          <w:p>
            <w:pPr>
              <w:pStyle w:val="TableParagraph"/>
              <w:spacing w:before="36"/>
              <w:ind w:left="50"/>
              <w:rPr>
                <w:sz w:val="22"/>
              </w:rPr>
            </w:pPr>
            <w:r>
              <w:rPr>
                <w:b/>
                <w:sz w:val="22"/>
              </w:rPr>
              <w:t>d. </w:t>
            </w:r>
            <w:r>
              <w:rPr>
                <w:sz w:val="22"/>
              </w:rPr>
              <w:t>48</w:t>
            </w:r>
            <w:r>
              <w:rPr>
                <w:rFonts w:ascii="Times New Roman"/>
                <w:sz w:val="22"/>
                <w:vertAlign w:val="superscript"/>
              </w:rPr>
              <w:t>8</w:t>
            </w:r>
            <w:r>
              <w:rPr>
                <w:rFonts w:ascii="Times New Roman"/>
                <w:sz w:val="22"/>
                <w:vertAlign w:val="baseline"/>
              </w:rPr>
              <w:t> </w:t>
            </w:r>
            <w:r>
              <w:rPr>
                <w:sz w:val="22"/>
                <w:vertAlign w:val="baseline"/>
              </w:rPr>
              <w:t>mod 11 = 3</w:t>
            </w:r>
            <w:r>
              <w:rPr>
                <w:rFonts w:ascii="Times New Roman"/>
                <w:sz w:val="22"/>
                <w:vertAlign w:val="superscript"/>
              </w:rPr>
              <w:t>2</w:t>
            </w:r>
            <w:r>
              <w:rPr>
                <w:rFonts w:ascii="Times New Roman"/>
                <w:sz w:val="22"/>
                <w:vertAlign w:val="baseline"/>
              </w:rPr>
              <w:t> </w:t>
            </w:r>
            <w:r>
              <w:rPr>
                <w:sz w:val="22"/>
                <w:vertAlign w:val="baseline"/>
              </w:rPr>
              <w:t>mod 11 = 9</w:t>
            </w:r>
          </w:p>
        </w:tc>
        <w:tc>
          <w:tcPr>
            <w:tcW w:w="3402" w:type="dxa"/>
          </w:tcPr>
          <w:p>
            <w:pPr>
              <w:pStyle w:val="TableParagraph"/>
              <w:spacing w:before="36"/>
              <w:ind w:left="119"/>
              <w:rPr>
                <w:sz w:val="22"/>
              </w:rPr>
            </w:pPr>
            <w:r>
              <w:rPr>
                <w:b/>
                <w:sz w:val="22"/>
              </w:rPr>
              <w:t>e. </w:t>
            </w:r>
            <w:r>
              <w:rPr>
                <w:sz w:val="22"/>
              </w:rPr>
              <w:t>48</w:t>
            </w:r>
            <w:r>
              <w:rPr>
                <w:rFonts w:ascii="Times New Roman"/>
                <w:sz w:val="22"/>
                <w:vertAlign w:val="superscript"/>
              </w:rPr>
              <w:t>16</w:t>
            </w:r>
            <w:r>
              <w:rPr>
                <w:rFonts w:ascii="Times New Roman"/>
                <w:sz w:val="22"/>
                <w:vertAlign w:val="baseline"/>
              </w:rPr>
              <w:t> </w:t>
            </w:r>
            <w:r>
              <w:rPr>
                <w:sz w:val="22"/>
                <w:vertAlign w:val="baseline"/>
              </w:rPr>
              <w:t>mod 11 = 9</w:t>
            </w:r>
            <w:r>
              <w:rPr>
                <w:rFonts w:ascii="Times New Roman"/>
                <w:sz w:val="22"/>
                <w:vertAlign w:val="superscript"/>
              </w:rPr>
              <w:t>2</w:t>
            </w:r>
            <w:r>
              <w:rPr>
                <w:rFonts w:ascii="Times New Roman"/>
                <w:sz w:val="22"/>
                <w:vertAlign w:val="baseline"/>
              </w:rPr>
              <w:t> </w:t>
            </w:r>
            <w:r>
              <w:rPr>
                <w:sz w:val="22"/>
                <w:vertAlign w:val="baseline"/>
              </w:rPr>
              <w:t>mod 11 = 4</w:t>
            </w:r>
          </w:p>
        </w:tc>
        <w:tc>
          <w:tcPr>
            <w:tcW w:w="3298" w:type="dxa"/>
          </w:tcPr>
          <w:p>
            <w:pPr>
              <w:pStyle w:val="TableParagraph"/>
              <w:spacing w:before="36"/>
              <w:ind w:left="119"/>
              <w:rPr>
                <w:sz w:val="22"/>
              </w:rPr>
            </w:pPr>
            <w:r>
              <w:rPr>
                <w:b/>
                <w:sz w:val="22"/>
              </w:rPr>
              <w:t>f. </w:t>
            </w:r>
            <w:r>
              <w:rPr>
                <w:sz w:val="22"/>
              </w:rPr>
              <w:t>48</w:t>
            </w:r>
            <w:r>
              <w:rPr>
                <w:rFonts w:ascii="Times New Roman"/>
                <w:sz w:val="22"/>
                <w:vertAlign w:val="superscript"/>
              </w:rPr>
              <w:t>32</w:t>
            </w:r>
            <w:r>
              <w:rPr>
                <w:rFonts w:ascii="Times New Roman"/>
                <w:sz w:val="22"/>
                <w:vertAlign w:val="baseline"/>
              </w:rPr>
              <w:t> </w:t>
            </w:r>
            <w:r>
              <w:rPr>
                <w:sz w:val="22"/>
                <w:vertAlign w:val="baseline"/>
              </w:rPr>
              <w:t>mod 11 = 4</w:t>
            </w:r>
            <w:r>
              <w:rPr>
                <w:rFonts w:ascii="Times New Roman"/>
                <w:sz w:val="22"/>
                <w:vertAlign w:val="superscript"/>
              </w:rPr>
              <w:t>2</w:t>
            </w:r>
            <w:r>
              <w:rPr>
                <w:rFonts w:ascii="Times New Roman"/>
                <w:sz w:val="22"/>
                <w:vertAlign w:val="baseline"/>
              </w:rPr>
              <w:t> </w:t>
            </w:r>
            <w:r>
              <w:rPr>
                <w:sz w:val="22"/>
                <w:vertAlign w:val="baseline"/>
              </w:rPr>
              <w:t>mod 11 = 5</w:t>
            </w:r>
          </w:p>
        </w:tc>
      </w:tr>
      <w:tr>
        <w:trPr>
          <w:trHeight w:val="296" w:hRule="atLeast"/>
        </w:trPr>
        <w:tc>
          <w:tcPr>
            <w:tcW w:w="3269" w:type="dxa"/>
          </w:tcPr>
          <w:p>
            <w:pPr>
              <w:pStyle w:val="TableParagraph"/>
              <w:spacing w:line="240" w:lineRule="exact" w:before="36"/>
              <w:ind w:left="50"/>
              <w:rPr>
                <w:sz w:val="22"/>
              </w:rPr>
            </w:pPr>
            <w:r>
              <w:rPr>
                <w:b/>
                <w:sz w:val="22"/>
              </w:rPr>
              <w:t>g. </w:t>
            </w:r>
            <w:r>
              <w:rPr>
                <w:sz w:val="22"/>
              </w:rPr>
              <w:t>48</w:t>
            </w:r>
            <w:r>
              <w:rPr>
                <w:rFonts w:ascii="Times New Roman"/>
                <w:sz w:val="22"/>
                <w:vertAlign w:val="superscript"/>
              </w:rPr>
              <w:t>64</w:t>
            </w:r>
            <w:r>
              <w:rPr>
                <w:rFonts w:ascii="Times New Roman"/>
                <w:sz w:val="22"/>
                <w:vertAlign w:val="baseline"/>
              </w:rPr>
              <w:t> </w:t>
            </w:r>
            <w:r>
              <w:rPr>
                <w:sz w:val="22"/>
                <w:vertAlign w:val="baseline"/>
              </w:rPr>
              <w:t>mod 11 = 5</w:t>
            </w:r>
            <w:r>
              <w:rPr>
                <w:rFonts w:ascii="Times New Roman"/>
                <w:sz w:val="22"/>
                <w:vertAlign w:val="superscript"/>
              </w:rPr>
              <w:t>2</w:t>
            </w:r>
            <w:r>
              <w:rPr>
                <w:rFonts w:ascii="Times New Roman"/>
                <w:sz w:val="22"/>
                <w:vertAlign w:val="baseline"/>
              </w:rPr>
              <w:t> </w:t>
            </w:r>
            <w:r>
              <w:rPr>
                <w:sz w:val="22"/>
                <w:vertAlign w:val="baseline"/>
              </w:rPr>
              <w:t>mod 11 = 3</w:t>
            </w:r>
          </w:p>
        </w:tc>
        <w:tc>
          <w:tcPr>
            <w:tcW w:w="3402" w:type="dxa"/>
          </w:tcPr>
          <w:p>
            <w:pPr>
              <w:pStyle w:val="TableParagraph"/>
              <w:spacing w:line="240" w:lineRule="exact" w:before="36"/>
              <w:ind w:left="119"/>
              <w:rPr>
                <w:sz w:val="22"/>
              </w:rPr>
            </w:pPr>
            <w:r>
              <w:rPr>
                <w:b/>
                <w:w w:val="105"/>
                <w:sz w:val="22"/>
              </w:rPr>
              <w:t>h. </w:t>
            </w:r>
            <w:r>
              <w:rPr>
                <w:w w:val="105"/>
                <w:sz w:val="22"/>
              </w:rPr>
              <w:t>48</w:t>
            </w:r>
            <w:r>
              <w:rPr>
                <w:rFonts w:ascii="Times New Roman"/>
                <w:w w:val="105"/>
                <w:sz w:val="22"/>
                <w:vertAlign w:val="superscript"/>
              </w:rPr>
              <w:t>128</w:t>
            </w:r>
            <w:r>
              <w:rPr>
                <w:rFonts w:ascii="Times New Roman"/>
                <w:i/>
                <w:w w:val="105"/>
                <w:sz w:val="22"/>
                <w:vertAlign w:val="baseline"/>
              </w:rPr>
              <w:t>bmod</w:t>
            </w:r>
            <w:r>
              <w:rPr>
                <w:w w:val="105"/>
                <w:sz w:val="22"/>
                <w:vertAlign w:val="baseline"/>
              </w:rPr>
              <w:t>11 = 3</w:t>
            </w:r>
            <w:r>
              <w:rPr>
                <w:rFonts w:ascii="Times New Roman"/>
                <w:w w:val="105"/>
                <w:sz w:val="22"/>
                <w:vertAlign w:val="superscript"/>
              </w:rPr>
              <w:t>2</w:t>
            </w:r>
            <w:r>
              <w:rPr>
                <w:rFonts w:ascii="Times New Roman"/>
                <w:w w:val="105"/>
                <w:sz w:val="22"/>
                <w:vertAlign w:val="baseline"/>
              </w:rPr>
              <w:t> </w:t>
            </w:r>
            <w:r>
              <w:rPr>
                <w:w w:val="105"/>
                <w:sz w:val="22"/>
                <w:vertAlign w:val="baseline"/>
              </w:rPr>
              <w:t>mod 11 = 9</w:t>
            </w:r>
          </w:p>
        </w:tc>
        <w:tc>
          <w:tcPr>
            <w:tcW w:w="3298" w:type="dxa"/>
          </w:tcPr>
          <w:p>
            <w:pPr>
              <w:pStyle w:val="TableParagraph"/>
              <w:spacing w:line="240" w:lineRule="exact" w:before="36"/>
              <w:ind w:left="119"/>
              <w:rPr>
                <w:sz w:val="22"/>
              </w:rPr>
            </w:pPr>
            <w:r>
              <w:rPr>
                <w:b/>
                <w:sz w:val="22"/>
              </w:rPr>
              <w:t>i. </w:t>
            </w:r>
            <w:r>
              <w:rPr>
                <w:sz w:val="22"/>
              </w:rPr>
              <w:t>48</w:t>
            </w:r>
            <w:r>
              <w:rPr>
                <w:rFonts w:ascii="Times New Roman"/>
                <w:sz w:val="22"/>
                <w:vertAlign w:val="superscript"/>
              </w:rPr>
              <w:t>256</w:t>
            </w:r>
            <w:r>
              <w:rPr>
                <w:rFonts w:ascii="Times New Roman"/>
                <w:sz w:val="22"/>
                <w:vertAlign w:val="baseline"/>
              </w:rPr>
              <w:t> </w:t>
            </w:r>
            <w:r>
              <w:rPr>
                <w:sz w:val="22"/>
                <w:vertAlign w:val="baseline"/>
              </w:rPr>
              <w:t>mod 11 = 9</w:t>
            </w:r>
            <w:r>
              <w:rPr>
                <w:rFonts w:ascii="Times New Roman"/>
                <w:sz w:val="22"/>
                <w:vertAlign w:val="superscript"/>
              </w:rPr>
              <w:t>2</w:t>
            </w:r>
            <w:r>
              <w:rPr>
                <w:rFonts w:ascii="Times New Roman"/>
                <w:sz w:val="22"/>
                <w:vertAlign w:val="baseline"/>
              </w:rPr>
              <w:t> </w:t>
            </w:r>
            <w:r>
              <w:rPr>
                <w:sz w:val="22"/>
                <w:vertAlign w:val="baseline"/>
              </w:rPr>
              <w:t>mod 11 = 4</w:t>
            </w:r>
          </w:p>
        </w:tc>
      </w:tr>
    </w:tbl>
    <w:p>
      <w:pPr>
        <w:pStyle w:val="BodyText"/>
        <w:spacing w:before="29"/>
        <w:ind w:left="479"/>
      </w:pPr>
      <w:r>
        <w:rPr>
          <w:b/>
        </w:rPr>
        <w:t>j. </w:t>
      </w:r>
      <w:r>
        <w:rPr/>
        <w:t>48</w:t>
      </w:r>
      <w:r>
        <w:rPr>
          <w:rFonts w:ascii="Times New Roman" w:hAnsi="Times New Roman"/>
          <w:vertAlign w:val="superscript"/>
        </w:rPr>
        <w:t>79</w:t>
      </w:r>
      <w:r>
        <w:rPr>
          <w:rFonts w:ascii="Times New Roman" w:hAnsi="Times New Roman"/>
          <w:vertAlign w:val="baseline"/>
        </w:rPr>
        <w:t> </w:t>
      </w:r>
      <w:r>
        <w:rPr>
          <w:vertAlign w:val="baseline"/>
        </w:rPr>
        <w:t>mod 5 = 48</w:t>
      </w:r>
      <w:r>
        <w:rPr>
          <w:rFonts w:ascii="Times New Roman" w:hAnsi="Times New Roman"/>
          <w:vertAlign w:val="superscript"/>
        </w:rPr>
        <w:t>64+8+4+2+1</w:t>
      </w:r>
      <w:r>
        <w:rPr>
          <w:rFonts w:ascii="Times New Roman" w:hAnsi="Times New Roman"/>
          <w:vertAlign w:val="baseline"/>
        </w:rPr>
        <w:t> </w:t>
      </w:r>
      <w:r>
        <w:rPr>
          <w:vertAlign w:val="baseline"/>
        </w:rPr>
        <w:t>mod 11 = 48</w:t>
      </w:r>
      <w:r>
        <w:rPr>
          <w:rFonts w:ascii="Times New Roman" w:hAnsi="Times New Roman"/>
          <w:vertAlign w:val="superscript"/>
        </w:rPr>
        <w:t>64</w:t>
      </w:r>
      <w:r>
        <w:rPr>
          <w:rFonts w:ascii="Times New Roman" w:hAnsi="Times New Roman"/>
          <w:vertAlign w:val="baseline"/>
        </w:rPr>
        <w:t> </w:t>
      </w:r>
      <w:r>
        <w:rPr>
          <w:rFonts w:ascii="MS UI Gothic" w:hAnsi="MS UI Gothic"/>
          <w:vertAlign w:val="baseline"/>
        </w:rPr>
        <w:t>·</w:t>
      </w:r>
      <w:r>
        <w:rPr>
          <w:vertAlign w:val="baseline"/>
        </w:rPr>
        <w:t>48</w:t>
      </w:r>
      <w:r>
        <w:rPr>
          <w:rFonts w:ascii="Times New Roman" w:hAnsi="Times New Roman"/>
          <w:vertAlign w:val="superscript"/>
        </w:rPr>
        <w:t>8</w:t>
      </w:r>
      <w:r>
        <w:rPr>
          <w:rFonts w:ascii="Times New Roman" w:hAnsi="Times New Roman"/>
          <w:vertAlign w:val="baseline"/>
        </w:rPr>
        <w:t> </w:t>
      </w:r>
      <w:r>
        <w:rPr>
          <w:rFonts w:ascii="MS UI Gothic" w:hAnsi="MS UI Gothic"/>
          <w:vertAlign w:val="baseline"/>
        </w:rPr>
        <w:t>·</w:t>
      </w:r>
      <w:r>
        <w:rPr>
          <w:vertAlign w:val="baseline"/>
        </w:rPr>
        <w:t>48</w:t>
      </w:r>
      <w:r>
        <w:rPr>
          <w:rFonts w:ascii="Times New Roman" w:hAnsi="Times New Roman"/>
          <w:vertAlign w:val="superscript"/>
        </w:rPr>
        <w:t>4</w:t>
      </w:r>
      <w:r>
        <w:rPr>
          <w:rFonts w:ascii="Times New Roman" w:hAnsi="Times New Roman"/>
          <w:vertAlign w:val="baseline"/>
        </w:rPr>
        <w:t> </w:t>
      </w:r>
      <w:r>
        <w:rPr>
          <w:rFonts w:ascii="MS UI Gothic" w:hAnsi="MS UI Gothic"/>
          <w:vertAlign w:val="baseline"/>
        </w:rPr>
        <w:t>·</w:t>
      </w:r>
      <w:r>
        <w:rPr>
          <w:vertAlign w:val="baseline"/>
        </w:rPr>
        <w:t>48</w:t>
      </w:r>
      <w:r>
        <w:rPr>
          <w:rFonts w:ascii="Times New Roman" w:hAnsi="Times New Roman"/>
          <w:vertAlign w:val="superscript"/>
        </w:rPr>
        <w:t>2</w:t>
      </w:r>
      <w:r>
        <w:rPr>
          <w:rFonts w:ascii="Times New Roman" w:hAnsi="Times New Roman"/>
          <w:vertAlign w:val="baseline"/>
        </w:rPr>
        <w:t> </w:t>
      </w:r>
      <w:r>
        <w:rPr>
          <w:rFonts w:ascii="MS UI Gothic" w:hAnsi="MS UI Gothic"/>
          <w:vertAlign w:val="baseline"/>
        </w:rPr>
        <w:t>·</w:t>
      </w:r>
      <w:r>
        <w:rPr>
          <w:vertAlign w:val="baseline"/>
        </w:rPr>
        <w:t>48</w:t>
      </w:r>
      <w:r>
        <w:rPr>
          <w:rFonts w:ascii="Times New Roman" w:hAnsi="Times New Roman"/>
          <w:vertAlign w:val="superscript"/>
        </w:rPr>
        <w:t>1</w:t>
      </w:r>
      <w:r>
        <w:rPr>
          <w:rFonts w:ascii="Times New Roman" w:hAnsi="Times New Roman"/>
          <w:vertAlign w:val="baseline"/>
        </w:rPr>
        <w:t> </w:t>
      </w:r>
      <w:r>
        <w:rPr>
          <w:vertAlign w:val="baseline"/>
        </w:rPr>
        <w:t>mod 11 = 3</w:t>
      </w:r>
      <w:r>
        <w:rPr>
          <w:rFonts w:ascii="MS UI Gothic" w:hAnsi="MS UI Gothic"/>
          <w:vertAlign w:val="baseline"/>
        </w:rPr>
        <w:t>·</w:t>
      </w:r>
      <w:r>
        <w:rPr>
          <w:vertAlign w:val="baseline"/>
        </w:rPr>
        <w:t>9</w:t>
      </w:r>
      <w:r>
        <w:rPr>
          <w:rFonts w:ascii="MS UI Gothic" w:hAnsi="MS UI Gothic"/>
          <w:vertAlign w:val="baseline"/>
        </w:rPr>
        <w:t>·</w:t>
      </w:r>
      <w:r>
        <w:rPr>
          <w:vertAlign w:val="baseline"/>
        </w:rPr>
        <w:t>3</w:t>
      </w:r>
      <w:r>
        <w:rPr>
          <w:rFonts w:ascii="MS UI Gothic" w:hAnsi="MS UI Gothic"/>
          <w:vertAlign w:val="baseline"/>
        </w:rPr>
        <w:t>·</w:t>
      </w:r>
      <w:r>
        <w:rPr>
          <w:vertAlign w:val="baseline"/>
        </w:rPr>
        <w:t>5</w:t>
      </w:r>
      <w:r>
        <w:rPr>
          <w:rFonts w:ascii="MS UI Gothic" w:hAnsi="MS UI Gothic"/>
          <w:vertAlign w:val="baseline"/>
        </w:rPr>
        <w:t>·</w:t>
      </w:r>
      <w:r>
        <w:rPr>
          <w:vertAlign w:val="baseline"/>
        </w:rPr>
        <w:t>4 mod 11 = 3</w:t>
      </w:r>
    </w:p>
    <w:p>
      <w:pPr>
        <w:pStyle w:val="BodyText"/>
        <w:rPr>
          <w:sz w:val="20"/>
        </w:rPr>
      </w:pPr>
    </w:p>
    <w:p>
      <w:pPr>
        <w:pStyle w:val="BodyText"/>
        <w:rPr>
          <w:sz w:val="20"/>
        </w:rPr>
      </w:pPr>
    </w:p>
    <w:p>
      <w:pPr>
        <w:pStyle w:val="BodyText"/>
        <w:rPr>
          <w:sz w:val="20"/>
        </w:rPr>
      </w:pPr>
    </w:p>
    <w:p>
      <w:pPr>
        <w:pStyle w:val="BodyText"/>
        <w:spacing w:before="2"/>
        <w:rPr>
          <w:sz w:val="18"/>
        </w:rPr>
      </w:pPr>
      <w:r>
        <w:rPr/>
        <w:pict>
          <v:shape style="position:absolute;margin-left:90pt;margin-top:12.809061pt;width:315pt;height:.1pt;mso-position-horizontal-relative:page;mso-position-vertical-relative:paragraph;z-index:-250187776;mso-wrap-distance-left:0;mso-wrap-distance-right:0" coordorigin="1800,256" coordsize="6300,0" path="m1800,256l8100,256e" filled="false" stroked="true" strokeweight=".996pt" strokecolor="#000000">
            <v:path arrowok="t"/>
            <v:stroke dashstyle="solid"/>
            <w10:wrap type="topAndBottom"/>
          </v:shape>
        </w:pict>
      </w:r>
    </w:p>
    <w:p>
      <w:pPr>
        <w:pStyle w:val="Heading5"/>
        <w:spacing w:before="108"/>
        <w:ind w:left="480" w:firstLine="0"/>
      </w:pPr>
      <w:r>
        <w:rPr/>
        <w:t>Chapter </w:t>
      </w:r>
      <w:hyperlink w:history="true" w:anchor="_bookmark132">
        <w:r>
          <w:rPr/>
          <w:t>6</w:t>
        </w:r>
      </w:hyperlink>
      <w:r>
        <w:rPr/>
        <w:t> Solutions</w:t>
      </w:r>
    </w:p>
    <w:p>
      <w:pPr>
        <w:pStyle w:val="BodyText"/>
        <w:spacing w:before="6"/>
        <w:rPr>
          <w:b/>
          <w:sz w:val="24"/>
        </w:rPr>
      </w:pPr>
    </w:p>
    <w:p>
      <w:pPr>
        <w:pStyle w:val="Heading7"/>
        <w:ind w:left="480"/>
      </w:pPr>
      <w:r>
        <w:rPr/>
        <w:t>Prime Number Decomposition</w:t>
      </w:r>
    </w:p>
    <w:p>
      <w:pPr>
        <w:pStyle w:val="Heading9"/>
        <w:spacing w:line="244" w:lineRule="exact" w:before="195"/>
        <w:ind w:left="480"/>
      </w:pPr>
      <w:r>
        <w:rPr/>
        <w:t>Exercise </w:t>
      </w:r>
      <w:hyperlink w:history="true" w:anchor="_bookmark168">
        <w:r>
          <w:rPr/>
          <w:t>6.1</w:t>
        </w:r>
      </w:hyperlink>
    </w:p>
    <w:p>
      <w:pPr>
        <w:pStyle w:val="BodyText"/>
        <w:tabs>
          <w:tab w:pos="1338" w:val="left" w:leader="none"/>
          <w:tab w:pos="3466" w:val="left" w:leader="none"/>
          <w:tab w:pos="3856" w:val="left" w:leader="none"/>
        </w:tabs>
        <w:spacing w:line="276" w:lineRule="exact"/>
        <w:ind w:left="938"/>
        <w:rPr>
          <w:rFonts w:ascii="Times New Roman" w:hAnsi="Times New Roman"/>
        </w:rPr>
      </w:pPr>
      <w:r>
        <w:rPr>
          <w:b/>
        </w:rPr>
        <w:t>a.</w:t>
        <w:tab/>
      </w:r>
      <w:r>
        <w:rPr/>
        <w:t>162 = 2 </w:t>
      </w:r>
      <w:r>
        <w:rPr>
          <w:rFonts w:ascii="MS UI Gothic" w:hAnsi="MS UI Gothic"/>
          <w:w w:val="105"/>
        </w:rPr>
        <w:t>· </w:t>
      </w:r>
      <w:r>
        <w:rPr/>
        <w:t>81 = 2</w:t>
      </w:r>
      <w:r>
        <w:rPr>
          <w:spacing w:val="6"/>
        </w:rPr>
        <w:t> </w:t>
      </w:r>
      <w:r>
        <w:rPr>
          <w:rFonts w:ascii="MS UI Gothic" w:hAnsi="MS UI Gothic"/>
          <w:w w:val="105"/>
        </w:rPr>
        <w:t>·</w:t>
      </w:r>
      <w:r>
        <w:rPr>
          <w:rFonts w:ascii="MS UI Gothic" w:hAnsi="MS UI Gothic"/>
          <w:spacing w:val="-21"/>
          <w:w w:val="105"/>
        </w:rPr>
        <w:t> </w:t>
      </w:r>
      <w:r>
        <w:rPr/>
        <w:t>3</w:t>
      </w:r>
      <w:r>
        <w:rPr>
          <w:rFonts w:ascii="Times New Roman" w:hAnsi="Times New Roman"/>
          <w:vertAlign w:val="superscript"/>
        </w:rPr>
        <w:t>4</w:t>
      </w:r>
      <w:r>
        <w:rPr>
          <w:rFonts w:ascii="Times New Roman" w:hAnsi="Times New Roman"/>
          <w:vertAlign w:val="baseline"/>
        </w:rPr>
        <w:tab/>
      </w:r>
      <w:r>
        <w:rPr>
          <w:b/>
          <w:vertAlign w:val="baseline"/>
        </w:rPr>
        <w:t>c.</w:t>
        <w:tab/>
      </w:r>
      <w:r>
        <w:rPr>
          <w:vertAlign w:val="baseline"/>
        </w:rPr>
        <w:t>363 = 3 </w:t>
      </w:r>
      <w:r>
        <w:rPr>
          <w:rFonts w:ascii="MS UI Gothic" w:hAnsi="MS UI Gothic"/>
          <w:w w:val="105"/>
          <w:vertAlign w:val="baseline"/>
        </w:rPr>
        <w:t>· </w:t>
      </w:r>
      <w:r>
        <w:rPr>
          <w:vertAlign w:val="baseline"/>
        </w:rPr>
        <w:t>121 = 3 </w:t>
      </w:r>
      <w:r>
        <w:rPr>
          <w:rFonts w:ascii="MS UI Gothic" w:hAnsi="MS UI Gothic"/>
          <w:w w:val="105"/>
          <w:vertAlign w:val="baseline"/>
        </w:rPr>
        <w:t>·</w:t>
      </w:r>
      <w:r>
        <w:rPr>
          <w:rFonts w:ascii="MS UI Gothic" w:hAnsi="MS UI Gothic"/>
          <w:spacing w:val="-22"/>
          <w:w w:val="105"/>
          <w:vertAlign w:val="baseline"/>
        </w:rPr>
        <w:t> </w:t>
      </w:r>
      <w:r>
        <w:rPr>
          <w:vertAlign w:val="baseline"/>
        </w:rPr>
        <w:t>11</w:t>
      </w:r>
      <w:r>
        <w:rPr>
          <w:rFonts w:ascii="Times New Roman" w:hAnsi="Times New Roman"/>
          <w:vertAlign w:val="superscript"/>
        </w:rPr>
        <w:t>2</w:t>
      </w:r>
    </w:p>
    <w:p>
      <w:pPr>
        <w:pStyle w:val="BodyText"/>
        <w:tabs>
          <w:tab w:pos="1331" w:val="left" w:leader="none"/>
          <w:tab w:pos="3466" w:val="left" w:leader="none"/>
          <w:tab w:pos="3870" w:val="left" w:leader="none"/>
        </w:tabs>
        <w:spacing w:before="57"/>
        <w:ind w:left="938"/>
        <w:rPr>
          <w:rFonts w:ascii="Times New Roman" w:hAnsi="Times New Roman"/>
        </w:rPr>
      </w:pPr>
      <w:r>
        <w:rPr>
          <w:b/>
        </w:rPr>
        <w:t>e.</w:t>
        <w:tab/>
      </w:r>
      <w:r>
        <w:rPr/>
        <w:t>1000 </w:t>
      </w:r>
      <w:r>
        <w:rPr>
          <w:w w:val="110"/>
        </w:rPr>
        <w:t>= </w:t>
      </w:r>
      <w:r>
        <w:rPr/>
        <w:t>10</w:t>
      </w:r>
      <w:r>
        <w:rPr>
          <w:rFonts w:ascii="Times New Roman" w:hAnsi="Times New Roman"/>
          <w:vertAlign w:val="superscript"/>
        </w:rPr>
        <w:t>3</w:t>
      </w:r>
      <w:r>
        <w:rPr>
          <w:rFonts w:ascii="Times New Roman" w:hAnsi="Times New Roman"/>
          <w:vertAlign w:val="baseline"/>
        </w:rPr>
        <w:t> </w:t>
      </w:r>
      <w:r>
        <w:rPr>
          <w:w w:val="110"/>
          <w:vertAlign w:val="baseline"/>
        </w:rPr>
        <w:t>= </w:t>
      </w:r>
      <w:r>
        <w:rPr>
          <w:vertAlign w:val="baseline"/>
        </w:rPr>
        <w:t>2</w:t>
      </w:r>
      <w:r>
        <w:rPr>
          <w:rFonts w:ascii="Times New Roman" w:hAnsi="Times New Roman"/>
          <w:vertAlign w:val="superscript"/>
        </w:rPr>
        <w:t>3</w:t>
      </w:r>
      <w:r>
        <w:rPr>
          <w:rFonts w:ascii="Times New Roman" w:hAnsi="Times New Roman"/>
          <w:spacing w:val="-15"/>
          <w:vertAlign w:val="baseline"/>
        </w:rPr>
        <w:t> </w:t>
      </w:r>
      <w:r>
        <w:rPr>
          <w:rFonts w:ascii="MS UI Gothic" w:hAnsi="MS UI Gothic"/>
          <w:w w:val="110"/>
          <w:vertAlign w:val="baseline"/>
        </w:rPr>
        <w:t>·</w:t>
      </w:r>
      <w:r>
        <w:rPr>
          <w:rFonts w:ascii="MS UI Gothic" w:hAnsi="MS UI Gothic"/>
          <w:spacing w:val="-32"/>
          <w:w w:val="110"/>
          <w:vertAlign w:val="baseline"/>
        </w:rPr>
        <w:t> </w:t>
      </w:r>
      <w:r>
        <w:rPr>
          <w:vertAlign w:val="baseline"/>
        </w:rPr>
        <w:t>5</w:t>
      </w:r>
      <w:r>
        <w:rPr>
          <w:rFonts w:ascii="Times New Roman" w:hAnsi="Times New Roman"/>
          <w:vertAlign w:val="superscript"/>
        </w:rPr>
        <w:t>3</w:t>
      </w:r>
      <w:r>
        <w:rPr>
          <w:rFonts w:ascii="Times New Roman" w:hAnsi="Times New Roman"/>
          <w:vertAlign w:val="baseline"/>
        </w:rPr>
        <w:tab/>
      </w:r>
      <w:r>
        <w:rPr>
          <w:b/>
          <w:vertAlign w:val="baseline"/>
        </w:rPr>
        <w:t>g.</w:t>
        <w:tab/>
      </w:r>
      <w:r>
        <w:rPr>
          <w:vertAlign w:val="baseline"/>
        </w:rPr>
        <w:t>102400</w:t>
      </w:r>
      <w:r>
        <w:rPr>
          <w:spacing w:val="3"/>
          <w:vertAlign w:val="baseline"/>
        </w:rPr>
        <w:t> </w:t>
      </w:r>
      <w:r>
        <w:rPr>
          <w:w w:val="110"/>
          <w:vertAlign w:val="baseline"/>
        </w:rPr>
        <w:t>=</w:t>
      </w:r>
      <w:r>
        <w:rPr>
          <w:spacing w:val="-2"/>
          <w:w w:val="110"/>
          <w:vertAlign w:val="baseline"/>
        </w:rPr>
        <w:t> </w:t>
      </w:r>
      <w:r>
        <w:rPr>
          <w:vertAlign w:val="baseline"/>
        </w:rPr>
        <w:t>1024</w:t>
      </w:r>
      <w:r>
        <w:rPr>
          <w:spacing w:val="-8"/>
          <w:vertAlign w:val="baseline"/>
        </w:rPr>
        <w:t> </w:t>
      </w:r>
      <w:r>
        <w:rPr>
          <w:rFonts w:ascii="MS UI Gothic" w:hAnsi="MS UI Gothic"/>
          <w:w w:val="110"/>
          <w:vertAlign w:val="baseline"/>
        </w:rPr>
        <w:t>·</w:t>
      </w:r>
      <w:r>
        <w:rPr>
          <w:rFonts w:ascii="MS UI Gothic" w:hAnsi="MS UI Gothic"/>
          <w:spacing w:val="-28"/>
          <w:w w:val="110"/>
          <w:vertAlign w:val="baseline"/>
        </w:rPr>
        <w:t> </w:t>
      </w:r>
      <w:r>
        <w:rPr>
          <w:vertAlign w:val="baseline"/>
        </w:rPr>
        <w:t>100</w:t>
      </w:r>
      <w:r>
        <w:rPr>
          <w:spacing w:val="3"/>
          <w:vertAlign w:val="baseline"/>
        </w:rPr>
        <w:t> </w:t>
      </w:r>
      <w:r>
        <w:rPr>
          <w:w w:val="110"/>
          <w:vertAlign w:val="baseline"/>
        </w:rPr>
        <w:t>=</w:t>
      </w:r>
      <w:r>
        <w:rPr>
          <w:spacing w:val="-2"/>
          <w:w w:val="110"/>
          <w:vertAlign w:val="baseline"/>
        </w:rPr>
        <w:t> </w:t>
      </w:r>
      <w:r>
        <w:rPr>
          <w:vertAlign w:val="baseline"/>
        </w:rPr>
        <w:t>2</w:t>
      </w:r>
      <w:r>
        <w:rPr>
          <w:rFonts w:ascii="Times New Roman" w:hAnsi="Times New Roman"/>
          <w:vertAlign w:val="superscript"/>
        </w:rPr>
        <w:t>10</w:t>
      </w:r>
      <w:r>
        <w:rPr>
          <w:rFonts w:ascii="Times New Roman" w:hAnsi="Times New Roman"/>
          <w:vertAlign w:val="baseline"/>
        </w:rPr>
        <w:t> </w:t>
      </w:r>
      <w:r>
        <w:rPr>
          <w:rFonts w:ascii="MS UI Gothic" w:hAnsi="MS UI Gothic"/>
          <w:w w:val="110"/>
          <w:vertAlign w:val="baseline"/>
        </w:rPr>
        <w:t>·</w:t>
      </w:r>
      <w:r>
        <w:rPr>
          <w:rFonts w:ascii="MS UI Gothic" w:hAnsi="MS UI Gothic"/>
          <w:spacing w:val="-29"/>
          <w:w w:val="110"/>
          <w:vertAlign w:val="baseline"/>
        </w:rPr>
        <w:t> </w:t>
      </w:r>
      <w:r>
        <w:rPr>
          <w:vertAlign w:val="baseline"/>
        </w:rPr>
        <w:t>10</w:t>
      </w:r>
      <w:r>
        <w:rPr>
          <w:rFonts w:ascii="Times New Roman" w:hAnsi="Times New Roman"/>
          <w:vertAlign w:val="superscript"/>
        </w:rPr>
        <w:t>2</w:t>
      </w:r>
      <w:r>
        <w:rPr>
          <w:rFonts w:ascii="Times New Roman" w:hAnsi="Times New Roman"/>
          <w:spacing w:val="11"/>
          <w:vertAlign w:val="baseline"/>
        </w:rPr>
        <w:t> </w:t>
      </w:r>
      <w:r>
        <w:rPr>
          <w:w w:val="110"/>
          <w:vertAlign w:val="baseline"/>
        </w:rPr>
        <w:t>=</w:t>
      </w:r>
      <w:r>
        <w:rPr>
          <w:spacing w:val="-2"/>
          <w:w w:val="110"/>
          <w:vertAlign w:val="baseline"/>
        </w:rPr>
        <w:t> </w:t>
      </w:r>
      <w:r>
        <w:rPr>
          <w:vertAlign w:val="baseline"/>
        </w:rPr>
        <w:t>2</w:t>
      </w:r>
      <w:r>
        <w:rPr>
          <w:rFonts w:ascii="Times New Roman" w:hAnsi="Times New Roman"/>
          <w:vertAlign w:val="superscript"/>
        </w:rPr>
        <w:t>10</w:t>
      </w:r>
      <w:r>
        <w:rPr>
          <w:rFonts w:ascii="Times New Roman" w:hAnsi="Times New Roman"/>
          <w:spacing w:val="-1"/>
          <w:vertAlign w:val="baseline"/>
        </w:rPr>
        <w:t> </w:t>
      </w:r>
      <w:r>
        <w:rPr>
          <w:rFonts w:ascii="MS UI Gothic" w:hAnsi="MS UI Gothic"/>
          <w:w w:val="110"/>
          <w:vertAlign w:val="baseline"/>
        </w:rPr>
        <w:t>·</w:t>
      </w:r>
      <w:r>
        <w:rPr>
          <w:rFonts w:ascii="MS UI Gothic" w:hAnsi="MS UI Gothic"/>
          <w:spacing w:val="-28"/>
          <w:w w:val="110"/>
          <w:vertAlign w:val="baseline"/>
        </w:rPr>
        <w:t> </w:t>
      </w:r>
      <w:r>
        <w:rPr>
          <w:vertAlign w:val="baseline"/>
        </w:rPr>
        <w:t>2</w:t>
      </w:r>
      <w:r>
        <w:rPr>
          <w:rFonts w:ascii="Times New Roman" w:hAnsi="Times New Roman"/>
          <w:vertAlign w:val="superscript"/>
        </w:rPr>
        <w:t>2</w:t>
      </w:r>
      <w:r>
        <w:rPr>
          <w:rFonts w:ascii="Times New Roman" w:hAnsi="Times New Roman"/>
          <w:spacing w:val="-1"/>
          <w:vertAlign w:val="baseline"/>
        </w:rPr>
        <w:t> </w:t>
      </w:r>
      <w:r>
        <w:rPr>
          <w:rFonts w:ascii="MS UI Gothic" w:hAnsi="MS UI Gothic"/>
          <w:w w:val="110"/>
          <w:vertAlign w:val="baseline"/>
        </w:rPr>
        <w:t>·</w:t>
      </w:r>
      <w:r>
        <w:rPr>
          <w:rFonts w:ascii="MS UI Gothic" w:hAnsi="MS UI Gothic"/>
          <w:spacing w:val="-29"/>
          <w:w w:val="110"/>
          <w:vertAlign w:val="baseline"/>
        </w:rPr>
        <w:t> </w:t>
      </w:r>
      <w:r>
        <w:rPr>
          <w:vertAlign w:val="baseline"/>
        </w:rPr>
        <w:t>5</w:t>
      </w:r>
      <w:r>
        <w:rPr>
          <w:rFonts w:ascii="Times New Roman" w:hAnsi="Times New Roman"/>
          <w:vertAlign w:val="superscript"/>
        </w:rPr>
        <w:t>2</w:t>
      </w:r>
      <w:r>
        <w:rPr>
          <w:rFonts w:ascii="Times New Roman" w:hAnsi="Times New Roman"/>
          <w:spacing w:val="11"/>
          <w:vertAlign w:val="baseline"/>
        </w:rPr>
        <w:t> </w:t>
      </w:r>
      <w:r>
        <w:rPr>
          <w:w w:val="110"/>
          <w:vertAlign w:val="baseline"/>
        </w:rPr>
        <w:t>=</w:t>
      </w:r>
      <w:r>
        <w:rPr>
          <w:spacing w:val="-2"/>
          <w:w w:val="110"/>
          <w:vertAlign w:val="baseline"/>
        </w:rPr>
        <w:t> </w:t>
      </w:r>
      <w:r>
        <w:rPr>
          <w:vertAlign w:val="baseline"/>
        </w:rPr>
        <w:t>102</w:t>
      </w:r>
      <w:r>
        <w:rPr>
          <w:spacing w:val="-8"/>
          <w:vertAlign w:val="baseline"/>
        </w:rPr>
        <w:t> </w:t>
      </w:r>
      <w:r>
        <w:rPr>
          <w:rFonts w:ascii="MS UI Gothic" w:hAnsi="MS UI Gothic"/>
          <w:w w:val="110"/>
          <w:vertAlign w:val="baseline"/>
        </w:rPr>
        <w:t>·</w:t>
      </w:r>
      <w:r>
        <w:rPr>
          <w:rFonts w:ascii="MS UI Gothic" w:hAnsi="MS UI Gothic"/>
          <w:spacing w:val="-28"/>
          <w:w w:val="110"/>
          <w:vertAlign w:val="baseline"/>
        </w:rPr>
        <w:t> </w:t>
      </w:r>
      <w:r>
        <w:rPr>
          <w:vertAlign w:val="baseline"/>
        </w:rPr>
        <w:t>5</w:t>
      </w:r>
      <w:r>
        <w:rPr>
          <w:rFonts w:ascii="Times New Roman" w:hAnsi="Times New Roman"/>
          <w:vertAlign w:val="superscript"/>
        </w:rPr>
        <w:t>2</w:t>
      </w:r>
    </w:p>
    <w:p>
      <w:pPr>
        <w:pStyle w:val="BodyText"/>
        <w:tabs>
          <w:tab w:pos="1286" w:val="left" w:leader="none"/>
          <w:tab w:pos="3466" w:val="left" w:leader="none"/>
          <w:tab w:pos="3877" w:val="left" w:leader="none"/>
        </w:tabs>
        <w:spacing w:before="57"/>
        <w:ind w:left="938"/>
        <w:rPr>
          <w:rFonts w:ascii="Times New Roman" w:hAnsi="Times New Roman"/>
        </w:rPr>
      </w:pPr>
      <w:r>
        <w:rPr>
          <w:b/>
        </w:rPr>
        <w:t>i.</w:t>
        <w:tab/>
      </w:r>
      <w:r>
        <w:rPr/>
        <w:t>29</w:t>
      </w:r>
      <w:r>
        <w:rPr>
          <w:spacing w:val="6"/>
        </w:rPr>
        <w:t> </w:t>
      </w:r>
      <w:r>
        <w:rPr/>
        <w:t>=</w:t>
      </w:r>
      <w:r>
        <w:rPr>
          <w:spacing w:val="7"/>
        </w:rPr>
        <w:t> </w:t>
      </w:r>
      <w:r>
        <w:rPr/>
        <w:t>19</w:t>
        <w:tab/>
      </w:r>
      <w:r>
        <w:rPr>
          <w:b/>
        </w:rPr>
        <w:t>k.</w:t>
        <w:tab/>
      </w:r>
      <w:r>
        <w:rPr/>
        <w:t>256 </w:t>
      </w:r>
      <w:r>
        <w:rPr>
          <w:rFonts w:ascii="MS UI Gothic" w:hAnsi="MS UI Gothic"/>
          <w:w w:val="105"/>
        </w:rPr>
        <w:t>· </w:t>
      </w:r>
      <w:r>
        <w:rPr/>
        <w:t>81 = 2</w:t>
      </w:r>
      <w:r>
        <w:rPr>
          <w:rFonts w:ascii="Times New Roman" w:hAnsi="Times New Roman"/>
          <w:vertAlign w:val="superscript"/>
        </w:rPr>
        <w:t>8</w:t>
      </w:r>
      <w:r>
        <w:rPr>
          <w:rFonts w:ascii="Times New Roman" w:hAnsi="Times New Roman"/>
          <w:vertAlign w:val="baseline"/>
        </w:rPr>
        <w:t> </w:t>
      </w:r>
      <w:r>
        <w:rPr>
          <w:rFonts w:ascii="MS UI Gothic" w:hAnsi="MS UI Gothic"/>
          <w:w w:val="105"/>
          <w:vertAlign w:val="baseline"/>
        </w:rPr>
        <w:t>·</w:t>
      </w:r>
      <w:r>
        <w:rPr>
          <w:rFonts w:ascii="MS UI Gothic" w:hAnsi="MS UI Gothic"/>
          <w:spacing w:val="-34"/>
          <w:w w:val="105"/>
          <w:vertAlign w:val="baseline"/>
        </w:rPr>
        <w:t> </w:t>
      </w:r>
      <w:r>
        <w:rPr>
          <w:vertAlign w:val="baseline"/>
        </w:rPr>
        <w:t>3</w:t>
      </w:r>
      <w:r>
        <w:rPr>
          <w:rFonts w:ascii="Times New Roman" w:hAnsi="Times New Roman"/>
          <w:vertAlign w:val="superscript"/>
        </w:rPr>
        <w:t>4</w:t>
      </w:r>
    </w:p>
    <w:p>
      <w:pPr>
        <w:pStyle w:val="Heading9"/>
        <w:spacing w:before="120"/>
        <w:ind w:left="480"/>
      </w:pPr>
      <w:r>
        <w:rPr/>
        <w:t>Exercise </w:t>
      </w:r>
      <w:hyperlink w:history="true" w:anchor="_bookmark169">
        <w:r>
          <w:rPr/>
          <w:t>6.2</w:t>
        </w:r>
      </w:hyperlink>
    </w:p>
    <w:p>
      <w:pPr>
        <w:pStyle w:val="BodyText"/>
        <w:spacing w:line="326" w:lineRule="auto" w:before="89"/>
        <w:ind w:left="480" w:right="1372"/>
      </w:pPr>
      <w:r>
        <w:rPr/>
        <w:t>Give the prime number decomposition for each of the following. You should not need a calcu- lator.</w:t>
      </w:r>
    </w:p>
    <w:p>
      <w:pPr>
        <w:pStyle w:val="BodyText"/>
        <w:spacing w:before="192"/>
        <w:ind w:left="724"/>
      </w:pPr>
      <w:r>
        <w:rPr>
          <w:b/>
          <w:w w:val="105"/>
        </w:rPr>
        <w:t>a. </w:t>
      </w:r>
      <w:r>
        <w:rPr/>
        <w:t>8! </w:t>
      </w:r>
      <w:r>
        <w:rPr>
          <w:w w:val="105"/>
        </w:rPr>
        <w:t>= </w:t>
      </w:r>
      <w:r>
        <w:rPr/>
        <w:t>8 </w:t>
      </w:r>
      <w:r>
        <w:rPr>
          <w:rFonts w:ascii="MS UI Gothic" w:hAnsi="MS UI Gothic"/>
          <w:w w:val="115"/>
        </w:rPr>
        <w:t>· </w:t>
      </w:r>
      <w:r>
        <w:rPr>
          <w:w w:val="105"/>
        </w:rPr>
        <w:t>7 </w:t>
      </w:r>
      <w:r>
        <w:rPr>
          <w:rFonts w:ascii="MS UI Gothic" w:hAnsi="MS UI Gothic"/>
          <w:w w:val="115"/>
        </w:rPr>
        <w:t>· </w:t>
      </w:r>
      <w:r>
        <w:rPr/>
        <w:t>6 </w:t>
      </w:r>
      <w:r>
        <w:rPr>
          <w:rFonts w:ascii="MS UI Gothic" w:hAnsi="MS UI Gothic"/>
          <w:w w:val="115"/>
        </w:rPr>
        <w:t>· </w:t>
      </w:r>
      <w:r>
        <w:rPr>
          <w:w w:val="105"/>
        </w:rPr>
        <w:t>5 </w:t>
      </w:r>
      <w:r>
        <w:rPr>
          <w:rFonts w:ascii="MS UI Gothic" w:hAnsi="MS UI Gothic"/>
          <w:w w:val="115"/>
        </w:rPr>
        <w:t>· </w:t>
      </w:r>
      <w:r>
        <w:rPr/>
        <w:t>4 </w:t>
      </w:r>
      <w:r>
        <w:rPr>
          <w:rFonts w:ascii="MS UI Gothic" w:hAnsi="MS UI Gothic"/>
          <w:w w:val="115"/>
        </w:rPr>
        <w:t>· </w:t>
      </w:r>
      <w:r>
        <w:rPr>
          <w:w w:val="105"/>
        </w:rPr>
        <w:t>3 </w:t>
      </w:r>
      <w:r>
        <w:rPr>
          <w:rFonts w:ascii="MS UI Gothic" w:hAnsi="MS UI Gothic"/>
          <w:w w:val="115"/>
        </w:rPr>
        <w:t>· </w:t>
      </w:r>
      <w:r>
        <w:rPr>
          <w:w w:val="105"/>
        </w:rPr>
        <w:t>2 = 2</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15"/>
          <w:vertAlign w:val="baseline"/>
        </w:rPr>
        <w:t>· </w:t>
      </w:r>
      <w:r>
        <w:rPr>
          <w:w w:val="105"/>
          <w:vertAlign w:val="baseline"/>
        </w:rPr>
        <w:t>7 </w:t>
      </w:r>
      <w:r>
        <w:rPr>
          <w:rFonts w:ascii="MS UI Gothic" w:hAnsi="MS UI Gothic"/>
          <w:w w:val="115"/>
          <w:vertAlign w:val="baseline"/>
        </w:rPr>
        <w:t>· </w:t>
      </w:r>
      <w:r>
        <w:rPr>
          <w:w w:val="105"/>
          <w:vertAlign w:val="baseline"/>
        </w:rPr>
        <w:t>2 </w:t>
      </w:r>
      <w:r>
        <w:rPr>
          <w:rFonts w:ascii="MS UI Gothic" w:hAnsi="MS UI Gothic"/>
          <w:w w:val="115"/>
          <w:vertAlign w:val="baseline"/>
        </w:rPr>
        <w:t>· </w:t>
      </w:r>
      <w:r>
        <w:rPr>
          <w:w w:val="105"/>
          <w:vertAlign w:val="baseline"/>
        </w:rPr>
        <w:t>3 </w:t>
      </w:r>
      <w:r>
        <w:rPr>
          <w:rFonts w:ascii="MS UI Gothic" w:hAnsi="MS UI Gothic"/>
          <w:w w:val="115"/>
          <w:vertAlign w:val="baseline"/>
        </w:rPr>
        <w:t>· </w:t>
      </w:r>
      <w:r>
        <w:rPr>
          <w:w w:val="105"/>
          <w:vertAlign w:val="baseline"/>
        </w:rPr>
        <w:t>5 </w:t>
      </w:r>
      <w:r>
        <w:rPr>
          <w:rFonts w:ascii="MS UI Gothic" w:hAnsi="MS UI Gothic"/>
          <w:w w:val="115"/>
          <w:vertAlign w:val="baseline"/>
        </w:rPr>
        <w:t>· </w:t>
      </w:r>
      <w:r>
        <w:rPr>
          <w:w w:val="105"/>
          <w:vertAlign w:val="baseline"/>
        </w:rPr>
        <w:t>2</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5"/>
          <w:vertAlign w:val="baseline"/>
        </w:rPr>
        <w:t>· </w:t>
      </w:r>
      <w:r>
        <w:rPr>
          <w:w w:val="105"/>
          <w:vertAlign w:val="baseline"/>
        </w:rPr>
        <w:t>3 </w:t>
      </w:r>
      <w:r>
        <w:rPr>
          <w:rFonts w:ascii="MS UI Gothic" w:hAnsi="MS UI Gothic"/>
          <w:w w:val="115"/>
          <w:vertAlign w:val="baseline"/>
        </w:rPr>
        <w:t>· </w:t>
      </w:r>
      <w:r>
        <w:rPr>
          <w:w w:val="105"/>
          <w:vertAlign w:val="baseline"/>
        </w:rPr>
        <w:t>2 = 2</w:t>
      </w:r>
      <w:r>
        <w:rPr>
          <w:rFonts w:ascii="Times New Roman" w:hAnsi="Times New Roman"/>
          <w:w w:val="105"/>
          <w:vertAlign w:val="superscript"/>
        </w:rPr>
        <w:t>7</w:t>
      </w:r>
      <w:r>
        <w:rPr>
          <w:rFonts w:ascii="Times New Roman" w:hAnsi="Times New Roman"/>
          <w:w w:val="105"/>
          <w:vertAlign w:val="baseline"/>
        </w:rPr>
        <w:t> </w:t>
      </w:r>
      <w:r>
        <w:rPr>
          <w:rFonts w:ascii="MS UI Gothic" w:hAnsi="MS UI Gothic"/>
          <w:w w:val="115"/>
          <w:vertAlign w:val="baseline"/>
        </w:rPr>
        <w:t>· </w:t>
      </w:r>
      <w:r>
        <w:rPr>
          <w:w w:val="105"/>
          <w:vertAlign w:val="baseline"/>
        </w:rPr>
        <w:t>3</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5"/>
          <w:vertAlign w:val="baseline"/>
        </w:rPr>
        <w:t>· </w:t>
      </w:r>
      <w:r>
        <w:rPr>
          <w:w w:val="105"/>
          <w:vertAlign w:val="baseline"/>
        </w:rPr>
        <w:t>5 </w:t>
      </w:r>
      <w:r>
        <w:rPr>
          <w:rFonts w:ascii="MS UI Gothic" w:hAnsi="MS UI Gothic"/>
          <w:w w:val="115"/>
          <w:vertAlign w:val="baseline"/>
        </w:rPr>
        <w:t>· </w:t>
      </w:r>
      <w:r>
        <w:rPr>
          <w:w w:val="105"/>
          <w:vertAlign w:val="baseline"/>
        </w:rPr>
        <w:t>7</w:t>
      </w:r>
    </w:p>
    <w:p>
      <w:pPr>
        <w:pStyle w:val="BodyText"/>
        <w:spacing w:before="228"/>
        <w:ind w:left="707"/>
      </w:pPr>
      <w:r>
        <w:rPr>
          <w:b/>
          <w:w w:val="105"/>
        </w:rPr>
        <w:t>b. </w:t>
      </w:r>
      <w:r>
        <w:rPr>
          <w:w w:val="105"/>
        </w:rPr>
        <w:t>9! = 9 </w:t>
      </w:r>
      <w:r>
        <w:rPr>
          <w:rFonts w:ascii="MS UI Gothic" w:hAnsi="MS UI Gothic"/>
          <w:w w:val="115"/>
        </w:rPr>
        <w:t>· </w:t>
      </w:r>
      <w:r>
        <w:rPr>
          <w:w w:val="105"/>
        </w:rPr>
        <w:t>8 </w:t>
      </w:r>
      <w:r>
        <w:rPr>
          <w:rFonts w:ascii="MS UI Gothic" w:hAnsi="MS UI Gothic"/>
          <w:w w:val="115"/>
        </w:rPr>
        <w:t>· </w:t>
      </w:r>
      <w:r>
        <w:rPr>
          <w:w w:val="105"/>
        </w:rPr>
        <w:t>7 </w:t>
      </w:r>
      <w:r>
        <w:rPr>
          <w:rFonts w:ascii="MS UI Gothic" w:hAnsi="MS UI Gothic"/>
          <w:w w:val="115"/>
        </w:rPr>
        <w:t>· </w:t>
      </w:r>
      <w:r>
        <w:rPr>
          <w:w w:val="105"/>
        </w:rPr>
        <w:t>6 </w:t>
      </w:r>
      <w:r>
        <w:rPr>
          <w:rFonts w:ascii="MS UI Gothic" w:hAnsi="MS UI Gothic"/>
          <w:w w:val="115"/>
        </w:rPr>
        <w:t>· </w:t>
      </w:r>
      <w:r>
        <w:rPr>
          <w:w w:val="105"/>
        </w:rPr>
        <w:t>5 </w:t>
      </w:r>
      <w:r>
        <w:rPr>
          <w:rFonts w:ascii="MS UI Gothic" w:hAnsi="MS UI Gothic"/>
          <w:w w:val="115"/>
        </w:rPr>
        <w:t>· </w:t>
      </w:r>
      <w:r>
        <w:rPr>
          <w:w w:val="105"/>
        </w:rPr>
        <w:t>4 </w:t>
      </w:r>
      <w:r>
        <w:rPr>
          <w:rFonts w:ascii="MS UI Gothic" w:hAnsi="MS UI Gothic"/>
          <w:w w:val="115"/>
        </w:rPr>
        <w:t>· </w:t>
      </w:r>
      <w:r>
        <w:rPr>
          <w:w w:val="105"/>
        </w:rPr>
        <w:t>3 </w:t>
      </w:r>
      <w:r>
        <w:rPr>
          <w:rFonts w:ascii="MS UI Gothic" w:hAnsi="MS UI Gothic"/>
          <w:w w:val="115"/>
        </w:rPr>
        <w:t>· </w:t>
      </w:r>
      <w:r>
        <w:rPr>
          <w:w w:val="105"/>
        </w:rPr>
        <w:t>2 = 3</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5"/>
          <w:vertAlign w:val="baseline"/>
        </w:rPr>
        <w:t>· </w:t>
      </w:r>
      <w:r>
        <w:rPr>
          <w:w w:val="105"/>
          <w:vertAlign w:val="baseline"/>
        </w:rPr>
        <w:t>2</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15"/>
          <w:vertAlign w:val="baseline"/>
        </w:rPr>
        <w:t>· </w:t>
      </w:r>
      <w:r>
        <w:rPr>
          <w:w w:val="105"/>
          <w:vertAlign w:val="baseline"/>
        </w:rPr>
        <w:t>7 </w:t>
      </w:r>
      <w:r>
        <w:rPr>
          <w:rFonts w:ascii="MS UI Gothic" w:hAnsi="MS UI Gothic"/>
          <w:w w:val="115"/>
          <w:vertAlign w:val="baseline"/>
        </w:rPr>
        <w:t>· </w:t>
      </w:r>
      <w:r>
        <w:rPr>
          <w:w w:val="105"/>
          <w:vertAlign w:val="baseline"/>
        </w:rPr>
        <w:t>2 </w:t>
      </w:r>
      <w:r>
        <w:rPr>
          <w:rFonts w:ascii="MS UI Gothic" w:hAnsi="MS UI Gothic"/>
          <w:w w:val="115"/>
          <w:vertAlign w:val="baseline"/>
        </w:rPr>
        <w:t>· </w:t>
      </w:r>
      <w:r>
        <w:rPr>
          <w:w w:val="105"/>
          <w:vertAlign w:val="baseline"/>
        </w:rPr>
        <w:t>3 </w:t>
      </w:r>
      <w:r>
        <w:rPr>
          <w:rFonts w:ascii="MS UI Gothic" w:hAnsi="MS UI Gothic"/>
          <w:w w:val="115"/>
          <w:vertAlign w:val="baseline"/>
        </w:rPr>
        <w:t>· </w:t>
      </w:r>
      <w:r>
        <w:rPr>
          <w:w w:val="105"/>
          <w:vertAlign w:val="baseline"/>
        </w:rPr>
        <w:t>5 </w:t>
      </w:r>
      <w:r>
        <w:rPr>
          <w:rFonts w:ascii="MS UI Gothic" w:hAnsi="MS UI Gothic"/>
          <w:w w:val="115"/>
          <w:vertAlign w:val="baseline"/>
        </w:rPr>
        <w:t>· </w:t>
      </w:r>
      <w:r>
        <w:rPr>
          <w:w w:val="105"/>
          <w:vertAlign w:val="baseline"/>
        </w:rPr>
        <w:t>2</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5"/>
          <w:vertAlign w:val="baseline"/>
        </w:rPr>
        <w:t>· </w:t>
      </w:r>
      <w:r>
        <w:rPr>
          <w:w w:val="105"/>
          <w:vertAlign w:val="baseline"/>
        </w:rPr>
        <w:t>3 </w:t>
      </w:r>
      <w:r>
        <w:rPr>
          <w:rFonts w:ascii="MS UI Gothic" w:hAnsi="MS UI Gothic"/>
          <w:w w:val="115"/>
          <w:vertAlign w:val="baseline"/>
        </w:rPr>
        <w:t>· </w:t>
      </w:r>
      <w:r>
        <w:rPr>
          <w:w w:val="105"/>
          <w:vertAlign w:val="baseline"/>
        </w:rPr>
        <w:t>2 = 2</w:t>
      </w:r>
      <w:r>
        <w:rPr>
          <w:rFonts w:ascii="Times New Roman" w:hAnsi="Times New Roman"/>
          <w:w w:val="105"/>
          <w:vertAlign w:val="superscript"/>
        </w:rPr>
        <w:t>7</w:t>
      </w:r>
      <w:r>
        <w:rPr>
          <w:rFonts w:ascii="Times New Roman" w:hAnsi="Times New Roman"/>
          <w:w w:val="105"/>
          <w:vertAlign w:val="baseline"/>
        </w:rPr>
        <w:t> </w:t>
      </w:r>
      <w:r>
        <w:rPr>
          <w:rFonts w:ascii="MS UI Gothic" w:hAnsi="MS UI Gothic"/>
          <w:w w:val="115"/>
          <w:vertAlign w:val="baseline"/>
        </w:rPr>
        <w:t>· </w:t>
      </w:r>
      <w:r>
        <w:rPr>
          <w:w w:val="105"/>
          <w:vertAlign w:val="baseline"/>
        </w:rPr>
        <w:t>3</w:t>
      </w:r>
      <w:r>
        <w:rPr>
          <w:rFonts w:ascii="Times New Roman" w:hAnsi="Times New Roman"/>
          <w:w w:val="105"/>
          <w:vertAlign w:val="superscript"/>
        </w:rPr>
        <w:t>4</w:t>
      </w:r>
      <w:r>
        <w:rPr>
          <w:rFonts w:ascii="Times New Roman" w:hAnsi="Times New Roman"/>
          <w:w w:val="105"/>
          <w:vertAlign w:val="baseline"/>
        </w:rPr>
        <w:t> </w:t>
      </w:r>
      <w:r>
        <w:rPr>
          <w:rFonts w:ascii="MS UI Gothic" w:hAnsi="MS UI Gothic"/>
          <w:w w:val="115"/>
          <w:vertAlign w:val="baseline"/>
        </w:rPr>
        <w:t>· </w:t>
      </w:r>
      <w:r>
        <w:rPr>
          <w:w w:val="105"/>
          <w:vertAlign w:val="baseline"/>
        </w:rPr>
        <w:t>5 </w:t>
      </w:r>
      <w:r>
        <w:rPr>
          <w:rFonts w:ascii="MS UI Gothic" w:hAnsi="MS UI Gothic"/>
          <w:w w:val="115"/>
          <w:vertAlign w:val="baseline"/>
        </w:rPr>
        <w:t>· </w:t>
      </w:r>
      <w:r>
        <w:rPr>
          <w:w w:val="105"/>
          <w:vertAlign w:val="baseline"/>
        </w:rPr>
        <w:t>7</w:t>
      </w:r>
    </w:p>
    <w:p>
      <w:pPr>
        <w:pStyle w:val="BodyText"/>
        <w:spacing w:before="227"/>
        <w:ind w:left="735"/>
      </w:pPr>
      <w:r>
        <w:rPr>
          <w:b/>
          <w:w w:val="105"/>
        </w:rPr>
        <w:t>c. </w:t>
      </w:r>
      <w:r>
        <w:rPr>
          <w:w w:val="105"/>
        </w:rPr>
        <w:t>10! = 10 </w:t>
      </w:r>
      <w:r>
        <w:rPr>
          <w:rFonts w:ascii="MS UI Gothic" w:hAnsi="MS UI Gothic"/>
          <w:w w:val="110"/>
        </w:rPr>
        <w:t>· </w:t>
      </w:r>
      <w:r>
        <w:rPr>
          <w:w w:val="105"/>
        </w:rPr>
        <w:t>9 </w:t>
      </w:r>
      <w:r>
        <w:rPr>
          <w:rFonts w:ascii="MS UI Gothic" w:hAnsi="MS UI Gothic"/>
          <w:w w:val="110"/>
        </w:rPr>
        <w:t>· </w:t>
      </w:r>
      <w:r>
        <w:rPr>
          <w:w w:val="105"/>
        </w:rPr>
        <w:t>8 </w:t>
      </w:r>
      <w:r>
        <w:rPr>
          <w:rFonts w:ascii="MS UI Gothic" w:hAnsi="MS UI Gothic"/>
          <w:w w:val="110"/>
        </w:rPr>
        <w:t>· </w:t>
      </w:r>
      <w:r>
        <w:rPr>
          <w:w w:val="105"/>
        </w:rPr>
        <w:t>7 </w:t>
      </w:r>
      <w:r>
        <w:rPr>
          <w:rFonts w:ascii="MS UI Gothic" w:hAnsi="MS UI Gothic"/>
          <w:w w:val="110"/>
        </w:rPr>
        <w:t>· </w:t>
      </w:r>
      <w:r>
        <w:rPr>
          <w:w w:val="105"/>
        </w:rPr>
        <w:t>6 </w:t>
      </w:r>
      <w:r>
        <w:rPr>
          <w:rFonts w:ascii="MS UI Gothic" w:hAnsi="MS UI Gothic"/>
          <w:w w:val="110"/>
        </w:rPr>
        <w:t>· </w:t>
      </w:r>
      <w:r>
        <w:rPr>
          <w:w w:val="105"/>
        </w:rPr>
        <w:t>5 </w:t>
      </w:r>
      <w:r>
        <w:rPr>
          <w:rFonts w:ascii="MS UI Gothic" w:hAnsi="MS UI Gothic"/>
          <w:w w:val="110"/>
        </w:rPr>
        <w:t>· </w:t>
      </w:r>
      <w:r>
        <w:rPr>
          <w:w w:val="105"/>
        </w:rPr>
        <w:t>4 </w:t>
      </w:r>
      <w:r>
        <w:rPr>
          <w:rFonts w:ascii="MS UI Gothic" w:hAnsi="MS UI Gothic"/>
          <w:w w:val="110"/>
        </w:rPr>
        <w:t>· </w:t>
      </w:r>
      <w:r>
        <w:rPr>
          <w:w w:val="105"/>
        </w:rPr>
        <w:t>3 </w:t>
      </w:r>
      <w:r>
        <w:rPr>
          <w:rFonts w:ascii="MS UI Gothic" w:hAnsi="MS UI Gothic"/>
          <w:w w:val="110"/>
        </w:rPr>
        <w:t>· </w:t>
      </w:r>
      <w:r>
        <w:rPr>
          <w:w w:val="105"/>
        </w:rPr>
        <w:t>2 = 2 </w:t>
      </w:r>
      <w:r>
        <w:rPr>
          <w:rFonts w:ascii="MS UI Gothic" w:hAnsi="MS UI Gothic"/>
          <w:w w:val="110"/>
        </w:rPr>
        <w:t>· </w:t>
      </w:r>
      <w:r>
        <w:rPr>
          <w:w w:val="105"/>
        </w:rPr>
        <w:t>5 </w:t>
      </w:r>
      <w:r>
        <w:rPr>
          <w:rFonts w:ascii="MS UI Gothic" w:hAnsi="MS UI Gothic"/>
          <w:w w:val="110"/>
        </w:rPr>
        <w:t>· </w:t>
      </w:r>
      <w:r>
        <w:rPr>
          <w:w w:val="105"/>
        </w:rPr>
        <w:t>3</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0"/>
          <w:vertAlign w:val="baseline"/>
        </w:rPr>
        <w:t>· </w:t>
      </w:r>
      <w:r>
        <w:rPr>
          <w:w w:val="105"/>
          <w:vertAlign w:val="baseline"/>
        </w:rPr>
        <w:t>2</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10"/>
          <w:vertAlign w:val="baseline"/>
        </w:rPr>
        <w:t>· </w:t>
      </w:r>
      <w:r>
        <w:rPr>
          <w:w w:val="105"/>
          <w:vertAlign w:val="baseline"/>
        </w:rPr>
        <w:t>7 </w:t>
      </w:r>
      <w:r>
        <w:rPr>
          <w:rFonts w:ascii="MS UI Gothic" w:hAnsi="MS UI Gothic"/>
          <w:w w:val="110"/>
          <w:vertAlign w:val="baseline"/>
        </w:rPr>
        <w:t>· </w:t>
      </w:r>
      <w:r>
        <w:rPr>
          <w:w w:val="105"/>
          <w:vertAlign w:val="baseline"/>
        </w:rPr>
        <w:t>2 </w:t>
      </w:r>
      <w:r>
        <w:rPr>
          <w:rFonts w:ascii="MS UI Gothic" w:hAnsi="MS UI Gothic"/>
          <w:w w:val="110"/>
          <w:vertAlign w:val="baseline"/>
        </w:rPr>
        <w:t>· </w:t>
      </w:r>
      <w:r>
        <w:rPr>
          <w:w w:val="105"/>
          <w:vertAlign w:val="baseline"/>
        </w:rPr>
        <w:t>3 </w:t>
      </w:r>
      <w:r>
        <w:rPr>
          <w:rFonts w:ascii="MS UI Gothic" w:hAnsi="MS UI Gothic"/>
          <w:w w:val="110"/>
          <w:vertAlign w:val="baseline"/>
        </w:rPr>
        <w:t>· </w:t>
      </w:r>
      <w:r>
        <w:rPr>
          <w:w w:val="105"/>
          <w:vertAlign w:val="baseline"/>
        </w:rPr>
        <w:t>5 </w:t>
      </w:r>
      <w:r>
        <w:rPr>
          <w:rFonts w:ascii="MS UI Gothic" w:hAnsi="MS UI Gothic"/>
          <w:w w:val="110"/>
          <w:vertAlign w:val="baseline"/>
        </w:rPr>
        <w:t>· </w:t>
      </w:r>
      <w:r>
        <w:rPr>
          <w:w w:val="105"/>
          <w:vertAlign w:val="baseline"/>
        </w:rPr>
        <w:t>2</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0"/>
          <w:vertAlign w:val="baseline"/>
        </w:rPr>
        <w:t>· </w:t>
      </w:r>
      <w:r>
        <w:rPr>
          <w:w w:val="105"/>
          <w:vertAlign w:val="baseline"/>
        </w:rPr>
        <w:t>3 </w:t>
      </w:r>
      <w:r>
        <w:rPr>
          <w:rFonts w:ascii="MS UI Gothic" w:hAnsi="MS UI Gothic"/>
          <w:w w:val="110"/>
          <w:vertAlign w:val="baseline"/>
        </w:rPr>
        <w:t>· </w:t>
      </w:r>
      <w:r>
        <w:rPr>
          <w:w w:val="105"/>
          <w:vertAlign w:val="baseline"/>
        </w:rPr>
        <w:t>2 = 2</w:t>
      </w:r>
      <w:r>
        <w:rPr>
          <w:rFonts w:ascii="Times New Roman" w:hAnsi="Times New Roman"/>
          <w:w w:val="105"/>
          <w:vertAlign w:val="superscript"/>
        </w:rPr>
        <w:t>8</w:t>
      </w:r>
      <w:r>
        <w:rPr>
          <w:rFonts w:ascii="Times New Roman" w:hAnsi="Times New Roman"/>
          <w:w w:val="105"/>
          <w:vertAlign w:val="baseline"/>
        </w:rPr>
        <w:t> </w:t>
      </w:r>
      <w:r>
        <w:rPr>
          <w:rFonts w:ascii="MS UI Gothic" w:hAnsi="MS UI Gothic"/>
          <w:w w:val="110"/>
          <w:vertAlign w:val="baseline"/>
        </w:rPr>
        <w:t>· </w:t>
      </w:r>
      <w:r>
        <w:rPr>
          <w:w w:val="105"/>
          <w:vertAlign w:val="baseline"/>
        </w:rPr>
        <w:t>3</w:t>
      </w:r>
      <w:r>
        <w:rPr>
          <w:rFonts w:ascii="Times New Roman" w:hAnsi="Times New Roman"/>
          <w:w w:val="105"/>
          <w:vertAlign w:val="superscript"/>
        </w:rPr>
        <w:t>4</w:t>
      </w:r>
      <w:r>
        <w:rPr>
          <w:rFonts w:ascii="Times New Roman" w:hAnsi="Times New Roman"/>
          <w:w w:val="105"/>
          <w:vertAlign w:val="baseline"/>
        </w:rPr>
        <w:t> </w:t>
      </w:r>
      <w:r>
        <w:rPr>
          <w:rFonts w:ascii="MS UI Gothic" w:hAnsi="MS UI Gothic"/>
          <w:w w:val="110"/>
          <w:vertAlign w:val="baseline"/>
        </w:rPr>
        <w:t>· </w:t>
      </w:r>
      <w:r>
        <w:rPr>
          <w:w w:val="105"/>
          <w:vertAlign w:val="baseline"/>
        </w:rPr>
        <w:t>5</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10"/>
          <w:vertAlign w:val="baseline"/>
        </w:rPr>
        <w:t>· </w:t>
      </w:r>
      <w:r>
        <w:rPr>
          <w:w w:val="105"/>
          <w:vertAlign w:val="baseline"/>
        </w:rPr>
        <w:t>7</w:t>
      </w:r>
    </w:p>
    <w:p>
      <w:pPr>
        <w:pStyle w:val="BodyText"/>
        <w:spacing w:before="2"/>
        <w:rPr>
          <w:sz w:val="10"/>
        </w:rPr>
      </w:pPr>
    </w:p>
    <w:p>
      <w:pPr>
        <w:spacing w:after="0"/>
        <w:rPr>
          <w:sz w:val="10"/>
        </w:rPr>
        <w:sectPr>
          <w:pgSz w:w="12240" w:h="15840"/>
          <w:pgMar w:header="1429" w:footer="0" w:top="1660" w:bottom="280" w:left="1320" w:right="0"/>
        </w:sectPr>
      </w:pPr>
    </w:p>
    <w:p>
      <w:pPr>
        <w:spacing w:line="199" w:lineRule="auto" w:before="122"/>
        <w:ind w:left="947" w:right="0" w:firstLine="0"/>
        <w:jc w:val="right"/>
        <w:rPr>
          <w:rFonts w:ascii="Times New Roman"/>
          <w:sz w:val="12"/>
        </w:rPr>
      </w:pPr>
      <w:r>
        <w:rPr/>
        <w:pict>
          <v:shape style="position:absolute;margin-left:101.363998pt;margin-top:8.412235pt;width:10.5pt;height:10.95pt;mso-position-horizontal-relative:page;mso-position-vertical-relative:paragraph;z-index:253133824" type="#_x0000_t202" filled="false" stroked="false">
            <v:textbox inset="0,0,0,0">
              <w:txbxContent>
                <w:p>
                  <w:pPr>
                    <w:spacing w:line="212" w:lineRule="exact" w:before="0"/>
                    <w:ind w:left="0" w:right="0" w:firstLine="0"/>
                    <w:jc w:val="left"/>
                    <w:rPr>
                      <w:b/>
                      <w:sz w:val="22"/>
                    </w:rPr>
                  </w:pPr>
                  <w:r>
                    <w:rPr>
                      <w:b/>
                      <w:w w:val="95"/>
                      <w:sz w:val="22"/>
                    </w:rPr>
                    <w:t>d.</w:t>
                  </w:r>
                </w:p>
              </w:txbxContent>
            </v:textbox>
            <w10:wrap type="none"/>
          </v:shape>
        </w:pict>
      </w:r>
      <w:r>
        <w:rPr>
          <w:rFonts w:ascii="Times New Roman"/>
          <w:w w:val="99"/>
          <w:sz w:val="16"/>
          <w:u w:val="single"/>
        </w:rPr>
        <w:t> </w:t>
      </w:r>
      <w:r>
        <w:rPr>
          <w:rFonts w:ascii="Times New Roman"/>
          <w:w w:val="95"/>
          <w:sz w:val="16"/>
          <w:u w:val="single"/>
        </w:rPr>
        <w:t>6!</w:t>
      </w:r>
      <w:r>
        <w:rPr>
          <w:rFonts w:ascii="Times New Roman"/>
          <w:w w:val="95"/>
          <w:sz w:val="16"/>
        </w:rPr>
        <w:t> </w:t>
      </w:r>
      <w:r>
        <w:rPr>
          <w:rFonts w:ascii="Times New Roman"/>
          <w:w w:val="110"/>
          <w:position w:val="-4"/>
          <w:sz w:val="16"/>
        </w:rPr>
        <w:t>2</w:t>
      </w:r>
      <w:r>
        <w:rPr>
          <w:rFonts w:ascii="Times New Roman"/>
          <w:w w:val="110"/>
          <w:sz w:val="12"/>
        </w:rPr>
        <w:t>4</w:t>
      </w:r>
    </w:p>
    <w:p>
      <w:pPr>
        <w:spacing w:before="67"/>
        <w:ind w:left="54" w:right="0" w:firstLine="0"/>
        <w:jc w:val="left"/>
        <w:rPr>
          <w:sz w:val="22"/>
        </w:rPr>
      </w:pPr>
      <w:r>
        <w:rPr/>
        <w:br w:type="column"/>
      </w:r>
      <w:r>
        <w:rPr>
          <w:w w:val="119"/>
          <w:position w:val="-7"/>
          <w:sz w:val="22"/>
        </w:rPr>
        <w:t>=</w:t>
      </w:r>
      <w:r>
        <w:rPr>
          <w:position w:val="-7"/>
          <w:sz w:val="22"/>
        </w:rPr>
        <w:t> </w:t>
      </w:r>
      <w:r>
        <w:rPr>
          <w:spacing w:val="-22"/>
          <w:position w:val="-7"/>
          <w:sz w:val="22"/>
        </w:rPr>
        <w:t> </w:t>
      </w:r>
      <w:r>
        <w:rPr>
          <w:rFonts w:ascii="Times New Roman" w:hAnsi="Times New Roman"/>
          <w:w w:val="105"/>
          <w:position w:val="1"/>
          <w:sz w:val="16"/>
        </w:rPr>
        <w:t>2</w:t>
      </w:r>
      <w:r>
        <w:rPr>
          <w:rFonts w:ascii="Times New Roman" w:hAnsi="Times New Roman"/>
          <w:spacing w:val="9"/>
          <w:w w:val="105"/>
          <w:position w:val="1"/>
          <w:sz w:val="16"/>
          <w:vertAlign w:val="superscript"/>
        </w:rPr>
        <w:t>4</w:t>
      </w:r>
      <w:r>
        <w:rPr>
          <w:rFonts w:ascii="Lucida Sans Unicode" w:hAnsi="Lucida Sans Unicode"/>
          <w:w w:val="46"/>
          <w:position w:val="1"/>
          <w:sz w:val="16"/>
          <w:vertAlign w:val="baseline"/>
        </w:rPr>
        <w:t>·</w:t>
      </w:r>
      <w:r>
        <w:rPr>
          <w:rFonts w:ascii="Times New Roman" w:hAnsi="Times New Roman"/>
          <w:w w:val="105"/>
          <w:position w:val="1"/>
          <w:sz w:val="16"/>
          <w:vertAlign w:val="baseline"/>
        </w:rPr>
        <w:t>3</w:t>
      </w:r>
      <w:r>
        <w:rPr>
          <w:rFonts w:ascii="Times New Roman" w:hAnsi="Times New Roman"/>
          <w:spacing w:val="9"/>
          <w:w w:val="105"/>
          <w:position w:val="1"/>
          <w:sz w:val="16"/>
          <w:vertAlign w:val="superscript"/>
        </w:rPr>
        <w:t>2</w:t>
      </w:r>
      <w:r>
        <w:rPr>
          <w:rFonts w:ascii="Lucida Sans Unicode" w:hAnsi="Lucida Sans Unicode"/>
          <w:w w:val="46"/>
          <w:position w:val="1"/>
          <w:sz w:val="16"/>
          <w:vertAlign w:val="baseline"/>
        </w:rPr>
        <w:t>·</w:t>
      </w:r>
      <w:r>
        <w:rPr>
          <w:rFonts w:ascii="Times New Roman" w:hAnsi="Times New Roman"/>
          <w:w w:val="105"/>
          <w:position w:val="1"/>
          <w:sz w:val="16"/>
          <w:vertAlign w:val="baseline"/>
        </w:rPr>
        <w:t>5</w:t>
      </w:r>
      <w:r>
        <w:rPr>
          <w:rFonts w:ascii="Times New Roman" w:hAnsi="Times New Roman"/>
          <w:position w:val="1"/>
          <w:sz w:val="16"/>
          <w:vertAlign w:val="baseline"/>
        </w:rPr>
        <w:t> </w:t>
      </w:r>
      <w:r>
        <w:rPr>
          <w:rFonts w:ascii="Times New Roman" w:hAnsi="Times New Roman"/>
          <w:spacing w:val="4"/>
          <w:position w:val="1"/>
          <w:sz w:val="16"/>
          <w:vertAlign w:val="baseline"/>
        </w:rPr>
        <w:t> </w:t>
      </w:r>
      <w:r>
        <w:rPr>
          <w:w w:val="119"/>
          <w:position w:val="-7"/>
          <w:sz w:val="22"/>
          <w:vertAlign w:val="baseline"/>
        </w:rPr>
        <w:t>=</w:t>
      </w:r>
      <w:r>
        <w:rPr>
          <w:spacing w:val="7"/>
          <w:position w:val="-7"/>
          <w:sz w:val="22"/>
          <w:vertAlign w:val="baseline"/>
        </w:rPr>
        <w:t> </w:t>
      </w:r>
      <w:r>
        <w:rPr>
          <w:spacing w:val="-1"/>
          <w:w w:val="89"/>
          <w:position w:val="-7"/>
          <w:sz w:val="22"/>
          <w:vertAlign w:val="baseline"/>
        </w:rPr>
        <w:t>3</w:t>
      </w:r>
      <w:r>
        <w:rPr>
          <w:rFonts w:ascii="Times New Roman" w:hAnsi="Times New Roman"/>
          <w:w w:val="105"/>
          <w:sz w:val="16"/>
          <w:vertAlign w:val="baseline"/>
        </w:rPr>
        <w:t>2</w:t>
      </w:r>
      <w:r>
        <w:rPr>
          <w:rFonts w:ascii="Times New Roman" w:hAnsi="Times New Roman"/>
          <w:spacing w:val="18"/>
          <w:sz w:val="16"/>
          <w:vertAlign w:val="baseline"/>
        </w:rPr>
        <w:t> </w:t>
      </w:r>
      <w:r>
        <w:rPr>
          <w:rFonts w:ascii="MS UI Gothic" w:hAnsi="MS UI Gothic"/>
          <w:w w:val="135"/>
          <w:position w:val="-7"/>
          <w:sz w:val="22"/>
          <w:vertAlign w:val="baseline"/>
        </w:rPr>
        <w:t>·</w:t>
      </w:r>
      <w:r>
        <w:rPr>
          <w:rFonts w:ascii="MS UI Gothic" w:hAnsi="MS UI Gothic"/>
          <w:spacing w:val="-19"/>
          <w:position w:val="-7"/>
          <w:sz w:val="22"/>
          <w:vertAlign w:val="baseline"/>
        </w:rPr>
        <w:t> </w:t>
      </w:r>
      <w:r>
        <w:rPr>
          <w:w w:val="93"/>
          <w:position w:val="-7"/>
          <w:sz w:val="22"/>
          <w:vertAlign w:val="baseline"/>
        </w:rPr>
        <w:t>5</w:t>
      </w:r>
    </w:p>
    <w:p>
      <w:pPr>
        <w:spacing w:after="0"/>
        <w:jc w:val="left"/>
        <w:rPr>
          <w:sz w:val="22"/>
        </w:rPr>
        <w:sectPr>
          <w:type w:val="continuous"/>
          <w:pgSz w:w="12240" w:h="15840"/>
          <w:pgMar w:top="1500" w:bottom="280" w:left="1320" w:right="0"/>
          <w:cols w:num="2" w:equalWidth="0">
            <w:col w:w="1208" w:space="40"/>
            <w:col w:w="9672"/>
          </w:cols>
        </w:sectPr>
      </w:pPr>
    </w:p>
    <w:p>
      <w:pPr>
        <w:spacing w:line="211" w:lineRule="exact" w:before="137"/>
        <w:ind w:left="731" w:right="0" w:firstLine="0"/>
        <w:jc w:val="left"/>
        <w:rPr>
          <w:sz w:val="22"/>
        </w:rPr>
      </w:pPr>
      <w:r>
        <w:rPr/>
        <w:pict>
          <v:line style="position:absolute;mso-position-horizontal-relative:page;mso-position-vertical-relative:paragraph;z-index:-283848704" from="143.789993pt,-8.110567pt" to="169.498993pt,-8.110567pt" stroked="true" strokeweight=".436pt" strokecolor="#000000">
            <v:stroke dashstyle="solid"/>
            <w10:wrap type="none"/>
          </v:line>
        </w:pict>
      </w:r>
      <w:r>
        <w:rPr/>
        <w:pict>
          <v:shape style="position:absolute;margin-left:152.451996pt;margin-top:-8.087767pt;width:7.9pt;height:8.75pt;mso-position-horizontal-relative:page;mso-position-vertical-relative:paragraph;z-index:-283846656" type="#_x0000_t202" filled="false" stroked="false">
            <v:textbox inset="0,0,0,0">
              <w:txbxContent>
                <w:p>
                  <w:pPr>
                    <w:spacing w:line="144" w:lineRule="auto" w:before="17"/>
                    <w:ind w:left="0" w:right="0" w:firstLine="0"/>
                    <w:jc w:val="left"/>
                    <w:rPr>
                      <w:rFonts w:ascii="Times New Roman"/>
                      <w:sz w:val="12"/>
                    </w:rPr>
                  </w:pPr>
                  <w:r>
                    <w:rPr>
                      <w:rFonts w:ascii="Times New Roman"/>
                      <w:w w:val="110"/>
                      <w:position w:val="-4"/>
                      <w:sz w:val="16"/>
                    </w:rPr>
                    <w:t>2</w:t>
                  </w:r>
                  <w:r>
                    <w:rPr>
                      <w:rFonts w:ascii="Times New Roman"/>
                      <w:w w:val="110"/>
                      <w:sz w:val="12"/>
                    </w:rPr>
                    <w:t>4</w:t>
                  </w:r>
                </w:p>
              </w:txbxContent>
            </v:textbox>
            <w10:wrap type="none"/>
          </v:shape>
        </w:pict>
      </w:r>
      <w:r>
        <w:rPr>
          <w:b/>
          <w:w w:val="93"/>
          <w:position w:val="-7"/>
          <w:sz w:val="22"/>
        </w:rPr>
        <w:t>e.</w:t>
      </w:r>
      <w:r>
        <w:rPr>
          <w:b/>
          <w:position w:val="-7"/>
          <w:sz w:val="22"/>
        </w:rPr>
        <w:t> </w:t>
      </w:r>
      <w:r>
        <w:rPr>
          <w:b/>
          <w:spacing w:val="21"/>
          <w:position w:val="-7"/>
          <w:sz w:val="22"/>
        </w:rPr>
        <w:t> </w:t>
      </w:r>
      <w:r>
        <w:rPr>
          <w:rFonts w:ascii="Times New Roman" w:hAnsi="Times New Roman"/>
          <w:w w:val="99"/>
          <w:position w:val="1"/>
          <w:sz w:val="16"/>
          <w:u w:val="single"/>
        </w:rPr>
        <w:t> </w:t>
      </w:r>
      <w:r>
        <w:rPr>
          <w:rFonts w:ascii="Times New Roman" w:hAnsi="Times New Roman"/>
          <w:spacing w:val="3"/>
          <w:position w:val="1"/>
          <w:sz w:val="16"/>
          <w:u w:val="single"/>
        </w:rPr>
        <w:t> </w:t>
      </w:r>
      <w:r>
        <w:rPr>
          <w:rFonts w:ascii="Times New Roman" w:hAnsi="Times New Roman"/>
          <w:w w:val="105"/>
          <w:position w:val="1"/>
          <w:sz w:val="16"/>
          <w:u w:val="single"/>
        </w:rPr>
        <w:t>10</w:t>
      </w:r>
      <w:r>
        <w:rPr>
          <w:rFonts w:ascii="Times New Roman" w:hAnsi="Times New Roman"/>
          <w:w w:val="88"/>
          <w:position w:val="1"/>
          <w:sz w:val="16"/>
          <w:u w:val="single"/>
        </w:rPr>
        <w:t>!</w:t>
      </w:r>
      <w:r>
        <w:rPr>
          <w:rFonts w:ascii="Times New Roman" w:hAnsi="Times New Roman"/>
          <w:position w:val="1"/>
          <w:sz w:val="16"/>
          <w:u w:val="single"/>
        </w:rPr>
        <w:t> </w:t>
      </w:r>
      <w:r>
        <w:rPr>
          <w:rFonts w:ascii="Times New Roman" w:hAnsi="Times New Roman"/>
          <w:spacing w:val="3"/>
          <w:position w:val="1"/>
          <w:sz w:val="16"/>
          <w:u w:val="single"/>
        </w:rPr>
        <w:t> </w:t>
      </w:r>
      <w:r>
        <w:rPr>
          <w:rFonts w:ascii="Times New Roman" w:hAnsi="Times New Roman"/>
          <w:position w:val="1"/>
          <w:sz w:val="16"/>
        </w:rPr>
        <w:t> </w:t>
      </w:r>
      <w:r>
        <w:rPr>
          <w:rFonts w:ascii="Times New Roman" w:hAnsi="Times New Roman"/>
          <w:spacing w:val="4"/>
          <w:position w:val="1"/>
          <w:sz w:val="16"/>
        </w:rPr>
        <w:t> </w:t>
      </w:r>
      <w:r>
        <w:rPr>
          <w:w w:val="119"/>
          <w:position w:val="-7"/>
          <w:sz w:val="22"/>
        </w:rPr>
        <w:t>=</w:t>
      </w:r>
      <w:r>
        <w:rPr>
          <w:position w:val="-7"/>
          <w:sz w:val="22"/>
        </w:rPr>
        <w:t> </w:t>
      </w:r>
      <w:r>
        <w:rPr>
          <w:spacing w:val="-22"/>
          <w:position w:val="-7"/>
          <w:sz w:val="22"/>
        </w:rPr>
        <w:t> </w:t>
      </w:r>
      <w:r>
        <w:rPr>
          <w:rFonts w:ascii="Times New Roman" w:hAnsi="Times New Roman"/>
          <w:w w:val="105"/>
          <w:position w:val="1"/>
          <w:sz w:val="16"/>
        </w:rPr>
        <w:t>2</w:t>
      </w:r>
      <w:r>
        <w:rPr>
          <w:rFonts w:ascii="Times New Roman" w:hAnsi="Times New Roman"/>
          <w:spacing w:val="9"/>
          <w:w w:val="105"/>
          <w:position w:val="1"/>
          <w:sz w:val="16"/>
          <w:vertAlign w:val="superscript"/>
        </w:rPr>
        <w:t>8</w:t>
      </w:r>
      <w:r>
        <w:rPr>
          <w:rFonts w:ascii="Lucida Sans Unicode" w:hAnsi="Lucida Sans Unicode"/>
          <w:w w:val="46"/>
          <w:position w:val="1"/>
          <w:sz w:val="16"/>
          <w:vertAlign w:val="baseline"/>
        </w:rPr>
        <w:t>·</w:t>
      </w:r>
      <w:r>
        <w:rPr>
          <w:rFonts w:ascii="Times New Roman" w:hAnsi="Times New Roman"/>
          <w:w w:val="105"/>
          <w:position w:val="1"/>
          <w:sz w:val="16"/>
          <w:vertAlign w:val="baseline"/>
        </w:rPr>
        <w:t>3</w:t>
      </w:r>
      <w:r>
        <w:rPr>
          <w:rFonts w:ascii="Times New Roman" w:hAnsi="Times New Roman"/>
          <w:spacing w:val="9"/>
          <w:w w:val="105"/>
          <w:position w:val="1"/>
          <w:sz w:val="16"/>
          <w:vertAlign w:val="superscript"/>
        </w:rPr>
        <w:t>4</w:t>
      </w:r>
      <w:r>
        <w:rPr>
          <w:rFonts w:ascii="Lucida Sans Unicode" w:hAnsi="Lucida Sans Unicode"/>
          <w:w w:val="46"/>
          <w:position w:val="1"/>
          <w:sz w:val="16"/>
          <w:vertAlign w:val="baseline"/>
        </w:rPr>
        <w:t>·</w:t>
      </w:r>
      <w:r>
        <w:rPr>
          <w:rFonts w:ascii="Times New Roman" w:hAnsi="Times New Roman"/>
          <w:w w:val="105"/>
          <w:position w:val="1"/>
          <w:sz w:val="16"/>
          <w:vertAlign w:val="baseline"/>
        </w:rPr>
        <w:t>5</w:t>
      </w:r>
      <w:r>
        <w:rPr>
          <w:rFonts w:ascii="Times New Roman" w:hAnsi="Times New Roman"/>
          <w:spacing w:val="9"/>
          <w:w w:val="105"/>
          <w:position w:val="1"/>
          <w:sz w:val="16"/>
          <w:vertAlign w:val="superscript"/>
        </w:rPr>
        <w:t>2</w:t>
      </w:r>
      <w:r>
        <w:rPr>
          <w:rFonts w:ascii="Lucida Sans Unicode" w:hAnsi="Lucida Sans Unicode"/>
          <w:w w:val="46"/>
          <w:position w:val="1"/>
          <w:sz w:val="16"/>
          <w:vertAlign w:val="baseline"/>
        </w:rPr>
        <w:t>·</w:t>
      </w:r>
      <w:r>
        <w:rPr>
          <w:rFonts w:ascii="Times New Roman" w:hAnsi="Times New Roman"/>
          <w:w w:val="105"/>
          <w:position w:val="1"/>
          <w:sz w:val="16"/>
          <w:vertAlign w:val="baseline"/>
        </w:rPr>
        <w:t>7</w:t>
      </w:r>
      <w:r>
        <w:rPr>
          <w:rFonts w:ascii="Times New Roman" w:hAnsi="Times New Roman"/>
          <w:position w:val="1"/>
          <w:sz w:val="16"/>
          <w:vertAlign w:val="baseline"/>
        </w:rPr>
        <w:t> </w:t>
      </w:r>
      <w:r>
        <w:rPr>
          <w:rFonts w:ascii="Times New Roman" w:hAnsi="Times New Roman"/>
          <w:spacing w:val="4"/>
          <w:position w:val="1"/>
          <w:sz w:val="16"/>
          <w:vertAlign w:val="baseline"/>
        </w:rPr>
        <w:t> </w:t>
      </w:r>
      <w:r>
        <w:rPr>
          <w:w w:val="119"/>
          <w:position w:val="-7"/>
          <w:sz w:val="22"/>
          <w:vertAlign w:val="baseline"/>
        </w:rPr>
        <w:t>=</w:t>
      </w:r>
      <w:r>
        <w:rPr>
          <w:spacing w:val="7"/>
          <w:position w:val="-7"/>
          <w:sz w:val="22"/>
          <w:vertAlign w:val="baseline"/>
        </w:rPr>
        <w:t> </w:t>
      </w:r>
      <w:r>
        <w:rPr>
          <w:spacing w:val="-1"/>
          <w:w w:val="88"/>
          <w:position w:val="-7"/>
          <w:sz w:val="22"/>
          <w:vertAlign w:val="baseline"/>
        </w:rPr>
        <w:t>2</w:t>
      </w:r>
      <w:r>
        <w:rPr>
          <w:rFonts w:ascii="Times New Roman" w:hAnsi="Times New Roman"/>
          <w:w w:val="105"/>
          <w:sz w:val="16"/>
          <w:vertAlign w:val="baseline"/>
        </w:rPr>
        <w:t>4</w:t>
      </w:r>
      <w:r>
        <w:rPr>
          <w:rFonts w:ascii="Times New Roman" w:hAnsi="Times New Roman"/>
          <w:spacing w:val="18"/>
          <w:sz w:val="16"/>
          <w:vertAlign w:val="baseline"/>
        </w:rPr>
        <w:t> </w:t>
      </w:r>
      <w:r>
        <w:rPr>
          <w:rFonts w:ascii="MS UI Gothic" w:hAnsi="MS UI Gothic"/>
          <w:w w:val="135"/>
          <w:position w:val="-7"/>
          <w:sz w:val="22"/>
          <w:vertAlign w:val="baseline"/>
        </w:rPr>
        <w:t>·</w:t>
      </w:r>
      <w:r>
        <w:rPr>
          <w:rFonts w:ascii="MS UI Gothic" w:hAnsi="MS UI Gothic"/>
          <w:spacing w:val="-19"/>
          <w:position w:val="-7"/>
          <w:sz w:val="22"/>
          <w:vertAlign w:val="baseline"/>
        </w:rPr>
        <w:t> </w:t>
      </w:r>
      <w:r>
        <w:rPr>
          <w:w w:val="89"/>
          <w:position w:val="-7"/>
          <w:sz w:val="22"/>
          <w:vertAlign w:val="baseline"/>
        </w:rPr>
        <w:t>3</w:t>
      </w:r>
      <w:r>
        <w:rPr>
          <w:spacing w:val="-5"/>
          <w:position w:val="-7"/>
          <w:sz w:val="22"/>
          <w:vertAlign w:val="baseline"/>
        </w:rPr>
        <w:t> </w:t>
      </w:r>
      <w:r>
        <w:rPr>
          <w:rFonts w:ascii="MS UI Gothic" w:hAnsi="MS UI Gothic"/>
          <w:w w:val="135"/>
          <w:position w:val="-7"/>
          <w:sz w:val="22"/>
          <w:vertAlign w:val="baseline"/>
        </w:rPr>
        <w:t>·</w:t>
      </w:r>
      <w:r>
        <w:rPr>
          <w:rFonts w:ascii="MS UI Gothic" w:hAnsi="MS UI Gothic"/>
          <w:spacing w:val="-19"/>
          <w:position w:val="-7"/>
          <w:sz w:val="22"/>
          <w:vertAlign w:val="baseline"/>
        </w:rPr>
        <w:t> </w:t>
      </w:r>
      <w:r>
        <w:rPr>
          <w:w w:val="93"/>
          <w:position w:val="-7"/>
          <w:sz w:val="22"/>
          <w:vertAlign w:val="baseline"/>
        </w:rPr>
        <w:t>5</w:t>
      </w:r>
      <w:r>
        <w:rPr>
          <w:rFonts w:ascii="Times New Roman" w:hAnsi="Times New Roman"/>
          <w:w w:val="105"/>
          <w:sz w:val="16"/>
          <w:vertAlign w:val="baseline"/>
        </w:rPr>
        <w:t>2</w:t>
      </w:r>
      <w:r>
        <w:rPr>
          <w:rFonts w:ascii="Times New Roman" w:hAnsi="Times New Roman"/>
          <w:spacing w:val="18"/>
          <w:sz w:val="16"/>
          <w:vertAlign w:val="baseline"/>
        </w:rPr>
        <w:t> </w:t>
      </w:r>
      <w:r>
        <w:rPr>
          <w:rFonts w:ascii="MS UI Gothic" w:hAnsi="MS UI Gothic"/>
          <w:w w:val="135"/>
          <w:position w:val="-7"/>
          <w:sz w:val="22"/>
          <w:vertAlign w:val="baseline"/>
        </w:rPr>
        <w:t>·</w:t>
      </w:r>
      <w:r>
        <w:rPr>
          <w:rFonts w:ascii="MS UI Gothic" w:hAnsi="MS UI Gothic"/>
          <w:spacing w:val="-19"/>
          <w:position w:val="-7"/>
          <w:sz w:val="22"/>
          <w:vertAlign w:val="baseline"/>
        </w:rPr>
        <w:t> </w:t>
      </w:r>
      <w:r>
        <w:rPr>
          <w:w w:val="98"/>
          <w:position w:val="-7"/>
          <w:sz w:val="22"/>
          <w:vertAlign w:val="baseline"/>
        </w:rPr>
        <w:t>7</w:t>
      </w:r>
    </w:p>
    <w:p>
      <w:pPr>
        <w:pStyle w:val="BodyText"/>
        <w:spacing w:line="20" w:lineRule="exact"/>
        <w:ind w:left="1765"/>
        <w:rPr>
          <w:sz w:val="2"/>
        </w:rPr>
      </w:pPr>
      <w:r>
        <w:rPr>
          <w:sz w:val="2"/>
        </w:rPr>
        <w:pict>
          <v:group style="width:36.450pt;height:.45pt;mso-position-horizontal-relative:char;mso-position-vertical-relative:line" coordorigin="0,0" coordsize="729,9">
            <v:line style="position:absolute" from="0,4" to="729,4" stroked="true" strokeweight=".436pt" strokecolor="#000000">
              <v:stroke dashstyle="solid"/>
            </v:line>
          </v:group>
        </w:pict>
      </w:r>
      <w:r>
        <w:rPr>
          <w:sz w:val="2"/>
        </w:rPr>
      </w:r>
    </w:p>
    <w:p>
      <w:pPr>
        <w:tabs>
          <w:tab w:pos="1943" w:val="left" w:leader="none"/>
        </w:tabs>
        <w:spacing w:line="185" w:lineRule="exact" w:before="0"/>
        <w:ind w:left="1049" w:right="0" w:firstLine="0"/>
        <w:jc w:val="left"/>
        <w:rPr>
          <w:rFonts w:ascii="Times New Roman" w:hAnsi="Times New Roman"/>
          <w:sz w:val="12"/>
        </w:rPr>
      </w:pPr>
      <w:r>
        <w:rPr>
          <w:rFonts w:ascii="Times New Roman" w:hAnsi="Times New Roman"/>
          <w:w w:val="105"/>
          <w:sz w:val="16"/>
        </w:rPr>
        <w:t>2</w:t>
      </w:r>
      <w:r>
        <w:rPr>
          <w:rFonts w:ascii="Times New Roman" w:hAnsi="Times New Roman"/>
          <w:spacing w:val="10"/>
          <w:w w:val="121"/>
          <w:position w:val="5"/>
          <w:sz w:val="12"/>
        </w:rPr>
        <w:t>4</w:t>
      </w:r>
      <w:r>
        <w:rPr>
          <w:rFonts w:ascii="Lucida Sans Unicode" w:hAnsi="Lucida Sans Unicode"/>
          <w:w w:val="46"/>
          <w:sz w:val="16"/>
        </w:rPr>
        <w:t>·</w:t>
      </w:r>
      <w:r>
        <w:rPr>
          <w:rFonts w:ascii="Times New Roman" w:hAnsi="Times New Roman"/>
          <w:w w:val="105"/>
          <w:sz w:val="16"/>
        </w:rPr>
        <w:t>3</w:t>
      </w:r>
      <w:r>
        <w:rPr>
          <w:rFonts w:ascii="Times New Roman" w:hAnsi="Times New Roman"/>
          <w:w w:val="121"/>
          <w:position w:val="5"/>
          <w:sz w:val="12"/>
        </w:rPr>
        <w:t>3</w:t>
      </w:r>
      <w:r>
        <w:rPr>
          <w:rFonts w:ascii="Times New Roman" w:hAnsi="Times New Roman"/>
          <w:position w:val="5"/>
          <w:sz w:val="12"/>
        </w:rPr>
        <w:tab/>
      </w:r>
      <w:r>
        <w:rPr>
          <w:rFonts w:ascii="Times New Roman" w:hAnsi="Times New Roman"/>
          <w:w w:val="105"/>
          <w:sz w:val="16"/>
        </w:rPr>
        <w:t>2</w:t>
      </w:r>
      <w:r>
        <w:rPr>
          <w:rFonts w:ascii="Times New Roman" w:hAnsi="Times New Roman"/>
          <w:spacing w:val="9"/>
          <w:w w:val="121"/>
          <w:position w:val="5"/>
          <w:sz w:val="12"/>
        </w:rPr>
        <w:t>4</w:t>
      </w:r>
      <w:r>
        <w:rPr>
          <w:rFonts w:ascii="Lucida Sans Unicode" w:hAnsi="Lucida Sans Unicode"/>
          <w:w w:val="46"/>
          <w:sz w:val="16"/>
        </w:rPr>
        <w:t>·</w:t>
      </w:r>
      <w:r>
        <w:rPr>
          <w:rFonts w:ascii="Times New Roman" w:hAnsi="Times New Roman"/>
          <w:w w:val="105"/>
          <w:sz w:val="16"/>
        </w:rPr>
        <w:t>3</w:t>
      </w:r>
      <w:r>
        <w:rPr>
          <w:rFonts w:ascii="Times New Roman" w:hAnsi="Times New Roman"/>
          <w:w w:val="121"/>
          <w:position w:val="5"/>
          <w:sz w:val="12"/>
        </w:rPr>
        <w:t>3</w:t>
      </w:r>
    </w:p>
    <w:p>
      <w:pPr>
        <w:pStyle w:val="BodyText"/>
        <w:spacing w:before="138"/>
        <w:ind w:left="770"/>
        <w:rPr>
          <w:rFonts w:ascii="Times New Roman" w:hAnsi="Times New Roman"/>
        </w:rPr>
      </w:pPr>
      <w:r>
        <w:rPr>
          <w:b/>
          <w:w w:val="105"/>
        </w:rPr>
        <w:t>f. </w:t>
      </w:r>
      <w:r>
        <w:rPr>
          <w:w w:val="105"/>
        </w:rPr>
        <w:t>(6!)</w:t>
      </w:r>
      <w:r>
        <w:rPr>
          <w:rFonts w:ascii="Times New Roman" w:hAnsi="Times New Roman"/>
          <w:w w:val="105"/>
          <w:vertAlign w:val="superscript"/>
        </w:rPr>
        <w:t>3</w:t>
      </w:r>
      <w:r>
        <w:rPr>
          <w:rFonts w:ascii="Times New Roman" w:hAnsi="Times New Roman"/>
          <w:w w:val="105"/>
          <w:vertAlign w:val="baseline"/>
        </w:rPr>
        <w:t> </w:t>
      </w:r>
      <w:r>
        <w:rPr>
          <w:w w:val="105"/>
          <w:vertAlign w:val="baseline"/>
        </w:rPr>
        <w:t>= (2</w:t>
      </w:r>
      <w:r>
        <w:rPr>
          <w:rFonts w:ascii="Times New Roman" w:hAnsi="Times New Roman"/>
          <w:w w:val="105"/>
          <w:vertAlign w:val="superscript"/>
        </w:rPr>
        <w:t>4</w:t>
      </w:r>
      <w:r>
        <w:rPr>
          <w:rFonts w:ascii="Times New Roman" w:hAnsi="Times New Roman"/>
          <w:w w:val="105"/>
          <w:vertAlign w:val="baseline"/>
        </w:rPr>
        <w:t> </w:t>
      </w:r>
      <w:r>
        <w:rPr>
          <w:rFonts w:ascii="MS UI Gothic" w:hAnsi="MS UI Gothic"/>
          <w:w w:val="105"/>
          <w:vertAlign w:val="baseline"/>
        </w:rPr>
        <w:t>· </w:t>
      </w:r>
      <w:r>
        <w:rPr>
          <w:w w:val="105"/>
          <w:vertAlign w:val="baseline"/>
        </w:rPr>
        <w:t>3</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05"/>
          <w:vertAlign w:val="baseline"/>
        </w:rPr>
        <w:t>· </w:t>
      </w:r>
      <w:r>
        <w:rPr>
          <w:w w:val="105"/>
          <w:vertAlign w:val="baseline"/>
        </w:rPr>
        <w:t>5)</w:t>
      </w:r>
      <w:r>
        <w:rPr>
          <w:rFonts w:ascii="Times New Roman" w:hAnsi="Times New Roman"/>
          <w:w w:val="105"/>
          <w:vertAlign w:val="superscript"/>
        </w:rPr>
        <w:t>3</w:t>
      </w:r>
      <w:r>
        <w:rPr>
          <w:rFonts w:ascii="Times New Roman" w:hAnsi="Times New Roman"/>
          <w:w w:val="105"/>
          <w:vertAlign w:val="baseline"/>
        </w:rPr>
        <w:t> </w:t>
      </w:r>
      <w:r>
        <w:rPr>
          <w:w w:val="105"/>
          <w:vertAlign w:val="baseline"/>
        </w:rPr>
        <w:t>= 2</w:t>
      </w:r>
      <w:r>
        <w:rPr>
          <w:rFonts w:ascii="Times New Roman" w:hAnsi="Times New Roman"/>
          <w:w w:val="105"/>
          <w:vertAlign w:val="superscript"/>
        </w:rPr>
        <w:t>1</w:t>
      </w:r>
      <w:r>
        <w:rPr>
          <w:w w:val="105"/>
          <w:vertAlign w:val="baseline"/>
        </w:rPr>
        <w:t>2 </w:t>
      </w:r>
      <w:r>
        <w:rPr>
          <w:rFonts w:ascii="MS UI Gothic" w:hAnsi="MS UI Gothic"/>
          <w:w w:val="105"/>
          <w:vertAlign w:val="baseline"/>
        </w:rPr>
        <w:t>· </w:t>
      </w:r>
      <w:r>
        <w:rPr>
          <w:w w:val="105"/>
          <w:vertAlign w:val="baseline"/>
        </w:rPr>
        <w:t>3</w:t>
      </w:r>
      <w:r>
        <w:rPr>
          <w:rFonts w:ascii="Times New Roman" w:hAnsi="Times New Roman"/>
          <w:w w:val="105"/>
          <w:vertAlign w:val="superscript"/>
        </w:rPr>
        <w:t>6</w:t>
      </w:r>
      <w:r>
        <w:rPr>
          <w:rFonts w:ascii="Times New Roman" w:hAnsi="Times New Roman"/>
          <w:w w:val="105"/>
          <w:vertAlign w:val="baseline"/>
        </w:rPr>
        <w:t> </w:t>
      </w:r>
      <w:r>
        <w:rPr>
          <w:rFonts w:ascii="MS UI Gothic" w:hAnsi="MS UI Gothic"/>
          <w:w w:val="105"/>
          <w:vertAlign w:val="baseline"/>
        </w:rPr>
        <w:t>· </w:t>
      </w:r>
      <w:r>
        <w:rPr>
          <w:w w:val="105"/>
          <w:vertAlign w:val="baseline"/>
        </w:rPr>
        <w:t>5</w:t>
      </w:r>
      <w:r>
        <w:rPr>
          <w:rFonts w:ascii="Times New Roman" w:hAnsi="Times New Roman"/>
          <w:w w:val="105"/>
          <w:vertAlign w:val="superscript"/>
        </w:rPr>
        <w:t>3</w:t>
      </w:r>
    </w:p>
    <w:p>
      <w:pPr>
        <w:pStyle w:val="BodyText"/>
        <w:spacing w:line="192" w:lineRule="exact" w:before="206"/>
        <w:ind w:left="721"/>
      </w:pPr>
      <w:r>
        <w:rPr>
          <w:b/>
          <w:w w:val="97"/>
        </w:rPr>
        <w:t>g.</w:t>
      </w:r>
      <w:r>
        <w:rPr>
          <w:b/>
        </w:rPr>
        <w:t> </w:t>
      </w:r>
      <w:r>
        <w:rPr>
          <w:b/>
          <w:spacing w:val="21"/>
        </w:rPr>
        <w:t> </w:t>
      </w:r>
      <w:r>
        <w:rPr>
          <w:rFonts w:ascii="Times New Roman" w:hAnsi="Times New Roman"/>
          <w:w w:val="88"/>
          <w:u w:val="single"/>
          <w:vertAlign w:val="superscript"/>
        </w:rPr>
        <w:t>8!</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vertAlign w:val="baseline"/>
        </w:rPr>
        <w:t> </w:t>
      </w:r>
      <w:r>
        <w:rPr>
          <w:spacing w:val="-22"/>
          <w:vertAlign w:val="baseline"/>
        </w:rPr>
        <w:t> </w:t>
      </w:r>
      <w:r>
        <w:rPr>
          <w:rFonts w:ascii="Times New Roman" w:hAnsi="Times New Roman"/>
          <w:w w:val="94"/>
          <w:u w:val="single"/>
          <w:vertAlign w:val="superscript"/>
        </w:rPr>
        <w:t>8</w:t>
      </w:r>
      <w:r>
        <w:rPr>
          <w:rFonts w:ascii="Lucida Sans Unicode" w:hAnsi="Lucida Sans Unicode"/>
          <w:w w:val="41"/>
          <w:u w:val="single"/>
          <w:vertAlign w:val="superscript"/>
        </w:rPr>
        <w:t>·</w:t>
      </w:r>
      <w:r>
        <w:rPr>
          <w:rFonts w:ascii="Times New Roman" w:hAnsi="Times New Roman"/>
          <w:w w:val="94"/>
          <w:u w:val="single"/>
          <w:vertAlign w:val="superscript"/>
        </w:rPr>
        <w:t>7</w:t>
      </w:r>
      <w:r>
        <w:rPr>
          <w:rFonts w:ascii="Lucida Sans Unicode" w:hAnsi="Lucida Sans Unicode"/>
          <w:w w:val="41"/>
          <w:u w:val="single"/>
          <w:vertAlign w:val="superscript"/>
        </w:rPr>
        <w:t>·</w:t>
      </w:r>
      <w:r>
        <w:rPr>
          <w:rFonts w:ascii="Times New Roman" w:hAnsi="Times New Roman"/>
          <w:w w:val="94"/>
          <w:u w:val="single"/>
          <w:vertAlign w:val="superscript"/>
        </w:rPr>
        <w:t>6</w:t>
      </w:r>
      <w:r>
        <w:rPr>
          <w:rFonts w:ascii="Lucida Sans Unicode" w:hAnsi="Lucida Sans Unicode"/>
          <w:w w:val="41"/>
          <w:u w:val="single"/>
          <w:vertAlign w:val="superscript"/>
        </w:rPr>
        <w:t>·</w:t>
      </w:r>
      <w:r>
        <w:rPr>
          <w:rFonts w:ascii="Times New Roman" w:hAnsi="Times New Roman"/>
          <w:w w:val="94"/>
          <w:u w:val="single"/>
          <w:vertAlign w:val="superscript"/>
        </w:rPr>
        <w:t>5</w:t>
      </w:r>
      <w:r>
        <w:rPr>
          <w:rFonts w:ascii="Lucida Sans Unicode" w:hAnsi="Lucida Sans Unicode"/>
          <w:w w:val="41"/>
          <w:u w:val="single"/>
          <w:vertAlign w:val="superscript"/>
        </w:rPr>
        <w:t>·</w:t>
      </w:r>
      <w:r>
        <w:rPr>
          <w:rFonts w:ascii="Times New Roman" w:hAnsi="Times New Roman"/>
          <w:w w:val="94"/>
          <w:u w:val="single"/>
          <w:vertAlign w:val="superscript"/>
        </w:rPr>
        <w:t>4</w:t>
      </w:r>
      <w:r>
        <w:rPr>
          <w:rFonts w:ascii="Lucida Sans Unicode" w:hAnsi="Lucida Sans Unicode"/>
          <w:w w:val="41"/>
          <w:u w:val="single"/>
          <w:vertAlign w:val="superscript"/>
        </w:rPr>
        <w:t>·</w:t>
      </w:r>
      <w:r>
        <w:rPr>
          <w:rFonts w:ascii="Times New Roman" w:hAnsi="Times New Roman"/>
          <w:w w:val="94"/>
          <w:u w:val="single"/>
          <w:vertAlign w:val="superscript"/>
        </w:rPr>
        <w:t>3</w:t>
      </w:r>
      <w:r>
        <w:rPr>
          <w:rFonts w:ascii="Lucida Sans Unicode" w:hAnsi="Lucida Sans Unicode"/>
          <w:w w:val="41"/>
          <w:u w:val="single"/>
          <w:vertAlign w:val="superscript"/>
        </w:rPr>
        <w:t>·</w:t>
      </w:r>
      <w:r>
        <w:rPr>
          <w:rFonts w:ascii="Times New Roman" w:hAnsi="Times New Roman"/>
          <w:w w:val="94"/>
          <w:u w:val="single"/>
          <w:vertAlign w:val="superscript"/>
        </w:rPr>
        <w:t>2</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83"/>
          <w:vertAlign w:val="baseline"/>
        </w:rPr>
        <w:t>8</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7"/>
          <w:vertAlign w:val="baseline"/>
        </w:rPr>
        <w:t>6</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7"/>
          <w:vertAlign w:val="baseline"/>
        </w:rPr>
        <w:t> </w:t>
      </w:r>
      <w:r>
        <w:rPr>
          <w:w w:val="119"/>
          <w:vertAlign w:val="baseline"/>
        </w:rPr>
        <w:t>=</w:t>
      </w:r>
      <w:r>
        <w:rPr>
          <w:spacing w:val="7"/>
          <w:vertAlign w:val="baseline"/>
        </w:rPr>
        <w:t> </w:t>
      </w:r>
      <w:r>
        <w:rPr>
          <w:spacing w:val="-1"/>
          <w:w w:val="88"/>
          <w:vertAlign w:val="baseline"/>
        </w:rPr>
        <w:t>2</w:t>
      </w:r>
      <w:r>
        <w:rPr>
          <w:rFonts w:ascii="Times New Roman" w:hAnsi="Times New Roman"/>
          <w:w w:val="94"/>
          <w:vertAlign w:val="superscript"/>
        </w:rPr>
        <w:t>3</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8"/>
          <w:vertAlign w:val="baseline"/>
        </w:rPr>
        <w:t>2</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9"/>
          <w:vertAlign w:val="baseline"/>
        </w:rPr>
        <w:t>3</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7"/>
          <w:vertAlign w:val="baseline"/>
        </w:rPr>
        <w:t> </w:t>
      </w:r>
      <w:r>
        <w:rPr>
          <w:w w:val="119"/>
          <w:vertAlign w:val="baseline"/>
        </w:rPr>
        <w:t>=</w:t>
      </w:r>
      <w:r>
        <w:rPr>
          <w:spacing w:val="7"/>
          <w:vertAlign w:val="baseline"/>
        </w:rPr>
        <w:t> </w:t>
      </w:r>
      <w:r>
        <w:rPr>
          <w:spacing w:val="-1"/>
          <w:w w:val="88"/>
          <w:vertAlign w:val="baseline"/>
        </w:rPr>
        <w:t>2</w:t>
      </w:r>
      <w:r>
        <w:rPr>
          <w:rFonts w:ascii="Times New Roman" w:hAnsi="Times New Roman"/>
          <w:w w:val="94"/>
          <w:vertAlign w:val="superscript"/>
        </w:rPr>
        <w:t>4</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w w:val="89"/>
          <w:vertAlign w:val="baseline"/>
        </w:rPr>
        <w:t>3</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p>
    <w:p>
      <w:pPr>
        <w:tabs>
          <w:tab w:pos="1783" w:val="left" w:leader="none"/>
        </w:tabs>
        <w:spacing w:line="195" w:lineRule="exact" w:before="0"/>
        <w:ind w:left="1049" w:right="0" w:firstLine="0"/>
        <w:jc w:val="left"/>
        <w:rPr>
          <w:rFonts w:ascii="Times New Roman" w:hAnsi="Times New Roman"/>
          <w:sz w:val="16"/>
        </w:rPr>
      </w:pPr>
      <w:r>
        <w:rPr>
          <w:rFonts w:ascii="Times New Roman" w:hAnsi="Times New Roman"/>
          <w:w w:val="98"/>
          <w:sz w:val="16"/>
        </w:rPr>
        <w:t>4!</w:t>
      </w:r>
      <w:r>
        <w:rPr>
          <w:rFonts w:ascii="Times New Roman" w:hAnsi="Times New Roman"/>
          <w:sz w:val="16"/>
        </w:rPr>
        <w:tab/>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207" w:lineRule="exact" w:before="102"/>
        <w:ind w:left="707" w:right="0" w:firstLine="0"/>
        <w:jc w:val="left"/>
        <w:rPr>
          <w:sz w:val="22"/>
        </w:rPr>
      </w:pPr>
      <w:r>
        <w:rPr>
          <w:b/>
          <w:w w:val="94"/>
          <w:position w:val="-8"/>
          <w:sz w:val="22"/>
        </w:rPr>
        <w:t>h.</w:t>
      </w:r>
      <w:r>
        <w:rPr>
          <w:b/>
          <w:position w:val="-8"/>
          <w:sz w:val="22"/>
        </w:rPr>
        <w:t> </w:t>
      </w:r>
      <w:r>
        <w:rPr>
          <w:b/>
          <w:spacing w:val="21"/>
          <w:position w:val="-8"/>
          <w:sz w:val="22"/>
        </w:rPr>
        <w:t> </w:t>
      </w:r>
      <w:r>
        <w:rPr>
          <w:rFonts w:ascii="Times New Roman" w:hAnsi="Times New Roman"/>
          <w:w w:val="98"/>
          <w:sz w:val="16"/>
          <w:u w:val="single"/>
        </w:rPr>
        <w:t>8!</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rPr>
        <w:t>2</w:t>
      </w:r>
      <w:r>
        <w:rPr>
          <w:rFonts w:ascii="Times New Roman" w:hAnsi="Times New Roman"/>
          <w:spacing w:val="9"/>
          <w:w w:val="105"/>
          <w:sz w:val="16"/>
          <w:vertAlign w:val="superscript"/>
        </w:rPr>
        <w:t>7</w:t>
      </w:r>
      <w:r>
        <w:rPr>
          <w:rFonts w:ascii="Lucida Sans Unicode" w:hAnsi="Lucida Sans Unicode"/>
          <w:w w:val="46"/>
          <w:sz w:val="16"/>
          <w:vertAlign w:val="baseline"/>
        </w:rPr>
        <w:t>·</w:t>
      </w:r>
      <w:r>
        <w:rPr>
          <w:rFonts w:ascii="Times New Roman" w:hAnsi="Times New Roman"/>
          <w:w w:val="105"/>
          <w:sz w:val="16"/>
          <w:vertAlign w:val="baseline"/>
        </w:rPr>
        <w:t>3</w:t>
      </w:r>
      <w:r>
        <w:rPr>
          <w:rFonts w:ascii="Times New Roman" w:hAnsi="Times New Roman"/>
          <w:spacing w:val="9"/>
          <w:w w:val="105"/>
          <w:sz w:val="16"/>
          <w:vertAlign w:val="superscript"/>
        </w:rPr>
        <w:t>2</w:t>
      </w:r>
      <w:r>
        <w:rPr>
          <w:rFonts w:ascii="Lucida Sans Unicode" w:hAnsi="Lucida Sans Unicode"/>
          <w:w w:val="46"/>
          <w:sz w:val="16"/>
          <w:vertAlign w:val="baseline"/>
        </w:rPr>
        <w:t>·</w:t>
      </w:r>
      <w:r>
        <w:rPr>
          <w:rFonts w:ascii="Times New Roman" w:hAnsi="Times New Roman"/>
          <w:w w:val="105"/>
          <w:sz w:val="16"/>
          <w:vertAlign w:val="baseline"/>
        </w:rPr>
        <w:t>5</w:t>
      </w:r>
      <w:r>
        <w:rPr>
          <w:rFonts w:ascii="Lucida Sans Unicode" w:hAnsi="Lucida Sans Unicode"/>
          <w:w w:val="46"/>
          <w:sz w:val="16"/>
          <w:vertAlign w:val="baseline"/>
        </w:rPr>
        <w:t>·</w:t>
      </w:r>
      <w:r>
        <w:rPr>
          <w:rFonts w:ascii="Times New Roman" w:hAnsi="Times New Roman"/>
          <w:w w:val="105"/>
          <w:sz w:val="16"/>
          <w:vertAlign w:val="baseline"/>
        </w:rPr>
        <w:t>7</w:t>
      </w:r>
      <w:r>
        <w:rPr>
          <w:rFonts w:ascii="Times New Roman" w:hAnsi="Times New Roman"/>
          <w:sz w:val="16"/>
          <w:vertAlign w:val="baseline"/>
        </w:rPr>
        <w:t> </w:t>
      </w:r>
      <w:r>
        <w:rPr>
          <w:rFonts w:ascii="Times New Roman" w:hAnsi="Times New Roman"/>
          <w:spacing w:val="4"/>
          <w:sz w:val="16"/>
          <w:vertAlign w:val="baseline"/>
        </w:rPr>
        <w:t> </w:t>
      </w:r>
      <w:r>
        <w:rPr>
          <w:w w:val="119"/>
          <w:position w:val="-8"/>
          <w:sz w:val="22"/>
          <w:vertAlign w:val="baseline"/>
        </w:rPr>
        <w:t>=</w:t>
      </w:r>
      <w:r>
        <w:rPr>
          <w:position w:val="-8"/>
          <w:sz w:val="22"/>
          <w:vertAlign w:val="baseline"/>
        </w:rPr>
        <w:t> </w:t>
      </w:r>
      <w:r>
        <w:rPr>
          <w:spacing w:val="-22"/>
          <w:position w:val="-8"/>
          <w:sz w:val="22"/>
          <w:vertAlign w:val="baseline"/>
        </w:rPr>
        <w:t> </w:t>
      </w:r>
      <w:r>
        <w:rPr>
          <w:rFonts w:ascii="Times New Roman" w:hAnsi="Times New Roman"/>
          <w:w w:val="105"/>
          <w:sz w:val="16"/>
          <w:vertAlign w:val="baseline"/>
        </w:rPr>
        <w:t>2</w:t>
      </w:r>
      <w:r>
        <w:rPr>
          <w:rFonts w:ascii="Times New Roman" w:hAnsi="Times New Roman"/>
          <w:spacing w:val="9"/>
          <w:w w:val="105"/>
          <w:sz w:val="16"/>
          <w:vertAlign w:val="superscript"/>
        </w:rPr>
        <w:t>7</w:t>
      </w:r>
      <w:r>
        <w:rPr>
          <w:rFonts w:ascii="Lucida Sans Unicode" w:hAnsi="Lucida Sans Unicode"/>
          <w:w w:val="46"/>
          <w:sz w:val="16"/>
          <w:vertAlign w:val="baseline"/>
        </w:rPr>
        <w:t>·</w:t>
      </w:r>
      <w:r>
        <w:rPr>
          <w:rFonts w:ascii="Times New Roman" w:hAnsi="Times New Roman"/>
          <w:w w:val="105"/>
          <w:sz w:val="16"/>
          <w:vertAlign w:val="baseline"/>
        </w:rPr>
        <w:t>3</w:t>
      </w:r>
      <w:r>
        <w:rPr>
          <w:rFonts w:ascii="Times New Roman" w:hAnsi="Times New Roman"/>
          <w:spacing w:val="9"/>
          <w:w w:val="105"/>
          <w:sz w:val="16"/>
          <w:vertAlign w:val="superscript"/>
        </w:rPr>
        <w:t>2</w:t>
      </w:r>
      <w:r>
        <w:rPr>
          <w:rFonts w:ascii="Lucida Sans Unicode" w:hAnsi="Lucida Sans Unicode"/>
          <w:w w:val="46"/>
          <w:sz w:val="16"/>
          <w:vertAlign w:val="baseline"/>
        </w:rPr>
        <w:t>·</w:t>
      </w:r>
      <w:r>
        <w:rPr>
          <w:rFonts w:ascii="Times New Roman" w:hAnsi="Times New Roman"/>
          <w:w w:val="105"/>
          <w:sz w:val="16"/>
          <w:vertAlign w:val="baseline"/>
        </w:rPr>
        <w:t>5</w:t>
      </w:r>
      <w:r>
        <w:rPr>
          <w:rFonts w:ascii="Lucida Sans Unicode" w:hAnsi="Lucida Sans Unicode"/>
          <w:w w:val="46"/>
          <w:sz w:val="16"/>
          <w:vertAlign w:val="baseline"/>
        </w:rPr>
        <w:t>·</w:t>
      </w:r>
      <w:r>
        <w:rPr>
          <w:rFonts w:ascii="Times New Roman" w:hAnsi="Times New Roman"/>
          <w:w w:val="105"/>
          <w:sz w:val="16"/>
          <w:vertAlign w:val="baseline"/>
        </w:rPr>
        <w:t>7</w:t>
      </w:r>
      <w:r>
        <w:rPr>
          <w:rFonts w:ascii="Times New Roman" w:hAnsi="Times New Roman"/>
          <w:sz w:val="16"/>
          <w:vertAlign w:val="baseline"/>
        </w:rPr>
        <w:t> </w:t>
      </w:r>
      <w:r>
        <w:rPr>
          <w:rFonts w:ascii="Times New Roman" w:hAnsi="Times New Roman"/>
          <w:spacing w:val="4"/>
          <w:sz w:val="16"/>
          <w:vertAlign w:val="baseline"/>
        </w:rPr>
        <w:t> </w:t>
      </w:r>
      <w:r>
        <w:rPr>
          <w:w w:val="119"/>
          <w:position w:val="-8"/>
          <w:sz w:val="22"/>
          <w:vertAlign w:val="baseline"/>
        </w:rPr>
        <w:t>=</w:t>
      </w:r>
      <w:r>
        <w:rPr>
          <w:spacing w:val="7"/>
          <w:position w:val="-8"/>
          <w:sz w:val="22"/>
          <w:vertAlign w:val="baseline"/>
        </w:rPr>
        <w:t> </w:t>
      </w:r>
      <w:r>
        <w:rPr>
          <w:w w:val="88"/>
          <w:position w:val="-8"/>
          <w:sz w:val="22"/>
          <w:vertAlign w:val="baseline"/>
        </w:rPr>
        <w:t>2</w:t>
      </w:r>
      <w:r>
        <w:rPr>
          <w:spacing w:val="-5"/>
          <w:position w:val="-8"/>
          <w:sz w:val="22"/>
          <w:vertAlign w:val="baseline"/>
        </w:rPr>
        <w:t> </w:t>
      </w:r>
      <w:r>
        <w:rPr>
          <w:rFonts w:ascii="MS UI Gothic" w:hAnsi="MS UI Gothic"/>
          <w:w w:val="135"/>
          <w:position w:val="-8"/>
          <w:sz w:val="22"/>
          <w:vertAlign w:val="baseline"/>
        </w:rPr>
        <w:t>·</w:t>
      </w:r>
      <w:r>
        <w:rPr>
          <w:rFonts w:ascii="MS UI Gothic" w:hAnsi="MS UI Gothic"/>
          <w:spacing w:val="-19"/>
          <w:position w:val="-8"/>
          <w:sz w:val="22"/>
          <w:vertAlign w:val="baseline"/>
        </w:rPr>
        <w:t> </w:t>
      </w:r>
      <w:r>
        <w:rPr>
          <w:w w:val="93"/>
          <w:position w:val="-8"/>
          <w:sz w:val="22"/>
          <w:vertAlign w:val="baseline"/>
        </w:rPr>
        <w:t>5</w:t>
      </w:r>
      <w:r>
        <w:rPr>
          <w:spacing w:val="-5"/>
          <w:position w:val="-8"/>
          <w:sz w:val="22"/>
          <w:vertAlign w:val="baseline"/>
        </w:rPr>
        <w:t> </w:t>
      </w:r>
      <w:r>
        <w:rPr>
          <w:rFonts w:ascii="MS UI Gothic" w:hAnsi="MS UI Gothic"/>
          <w:w w:val="135"/>
          <w:position w:val="-8"/>
          <w:sz w:val="22"/>
          <w:vertAlign w:val="baseline"/>
        </w:rPr>
        <w:t>·</w:t>
      </w:r>
      <w:r>
        <w:rPr>
          <w:rFonts w:ascii="MS UI Gothic" w:hAnsi="MS UI Gothic"/>
          <w:spacing w:val="-19"/>
          <w:position w:val="-8"/>
          <w:sz w:val="22"/>
          <w:vertAlign w:val="baseline"/>
        </w:rPr>
        <w:t> </w:t>
      </w:r>
      <w:r>
        <w:rPr>
          <w:w w:val="98"/>
          <w:position w:val="-8"/>
          <w:sz w:val="22"/>
          <w:vertAlign w:val="baseline"/>
        </w:rPr>
        <w:t>7</w:t>
      </w:r>
    </w:p>
    <w:p>
      <w:pPr>
        <w:tabs>
          <w:tab w:pos="2499" w:val="left" w:leader="none"/>
        </w:tabs>
        <w:spacing w:line="20" w:lineRule="exact"/>
        <w:ind w:left="1514" w:right="0" w:firstLine="0"/>
        <w:rPr>
          <w:sz w:val="2"/>
        </w:rPr>
      </w:pPr>
      <w:r>
        <w:rPr>
          <w:sz w:val="2"/>
        </w:rPr>
        <w:pict>
          <v:group style="width:32.3pt;height:.45pt;mso-position-horizontal-relative:char;mso-position-vertical-relative:line" coordorigin="0,0" coordsize="646,9">
            <v:line style="position:absolute" from="0,4" to="646,4" stroked="true" strokeweight=".436pt" strokecolor="#000000">
              <v:stroke dashstyle="solid"/>
            </v:line>
          </v:group>
        </w:pict>
      </w:r>
      <w:r>
        <w:rPr>
          <w:sz w:val="2"/>
        </w:rPr>
      </w:r>
      <w:r>
        <w:rPr>
          <w:sz w:val="2"/>
        </w:rPr>
        <w:tab/>
      </w:r>
      <w:r>
        <w:rPr>
          <w:sz w:val="2"/>
        </w:rPr>
        <w:pict>
          <v:group style="width:32.3pt;height:.45pt;mso-position-horizontal-relative:char;mso-position-vertical-relative:line" coordorigin="0,0" coordsize="646,9">
            <v:line style="position:absolute" from="0,4" to="646,4" stroked="true" strokeweight=".436pt" strokecolor="#000000">
              <v:stroke dashstyle="solid"/>
            </v:line>
          </v:group>
        </w:pict>
      </w:r>
      <w:r>
        <w:rPr>
          <w:sz w:val="2"/>
        </w:rPr>
      </w:r>
    </w:p>
    <w:p>
      <w:pPr>
        <w:tabs>
          <w:tab w:pos="1585" w:val="left" w:leader="none"/>
          <w:tab w:pos="2636" w:val="left" w:leader="none"/>
        </w:tabs>
        <w:spacing w:line="186" w:lineRule="exact" w:before="0"/>
        <w:ind w:left="1049" w:right="0" w:firstLine="0"/>
        <w:jc w:val="left"/>
        <w:rPr>
          <w:rFonts w:ascii="Times New Roman" w:hAnsi="Times New Roman"/>
          <w:sz w:val="12"/>
        </w:rPr>
      </w:pPr>
      <w:r>
        <w:rPr>
          <w:rFonts w:ascii="Times New Roman" w:hAnsi="Times New Roman"/>
          <w:w w:val="98"/>
          <w:position w:val="1"/>
          <w:sz w:val="16"/>
        </w:rPr>
        <w:t>4!</w:t>
      </w:r>
      <w:r>
        <w:rPr>
          <w:rFonts w:ascii="Times New Roman" w:hAnsi="Times New Roman"/>
          <w:position w:val="1"/>
          <w:sz w:val="16"/>
        </w:rPr>
        <w:tab/>
      </w:r>
      <w:r>
        <w:rPr>
          <w:rFonts w:ascii="Times New Roman" w:hAnsi="Times New Roman"/>
          <w:w w:val="112"/>
          <w:sz w:val="16"/>
        </w:rPr>
        <w:t>(2</w:t>
      </w:r>
      <w:r>
        <w:rPr>
          <w:rFonts w:ascii="Times New Roman" w:hAnsi="Times New Roman"/>
          <w:spacing w:val="9"/>
          <w:w w:val="121"/>
          <w:position w:val="5"/>
          <w:sz w:val="12"/>
        </w:rPr>
        <w:t>3</w:t>
      </w:r>
      <w:r>
        <w:rPr>
          <w:rFonts w:ascii="Lucida Sans Unicode" w:hAnsi="Lucida Sans Unicode"/>
          <w:w w:val="46"/>
          <w:sz w:val="16"/>
        </w:rPr>
        <w:t>·</w:t>
      </w:r>
      <w:r>
        <w:rPr>
          <w:rFonts w:ascii="Times New Roman" w:hAnsi="Times New Roman"/>
          <w:w w:val="112"/>
          <w:sz w:val="16"/>
        </w:rPr>
        <w:t>3)</w:t>
      </w:r>
      <w:r>
        <w:rPr>
          <w:rFonts w:ascii="Times New Roman" w:hAnsi="Times New Roman"/>
          <w:w w:val="121"/>
          <w:position w:val="5"/>
          <w:sz w:val="12"/>
        </w:rPr>
        <w:t>2</w:t>
      </w:r>
      <w:r>
        <w:rPr>
          <w:rFonts w:ascii="Times New Roman" w:hAnsi="Times New Roman"/>
          <w:position w:val="5"/>
          <w:sz w:val="12"/>
        </w:rPr>
        <w:tab/>
      </w:r>
      <w:r>
        <w:rPr>
          <w:rFonts w:ascii="Times New Roman" w:hAnsi="Times New Roman"/>
          <w:w w:val="105"/>
          <w:sz w:val="16"/>
        </w:rPr>
        <w:t>2</w:t>
      </w:r>
      <w:r>
        <w:rPr>
          <w:rFonts w:ascii="Times New Roman" w:hAnsi="Times New Roman"/>
          <w:spacing w:val="9"/>
          <w:w w:val="121"/>
          <w:position w:val="5"/>
          <w:sz w:val="12"/>
        </w:rPr>
        <w:t>6</w:t>
      </w:r>
      <w:r>
        <w:rPr>
          <w:rFonts w:ascii="Lucida Sans Unicode" w:hAnsi="Lucida Sans Unicode"/>
          <w:w w:val="46"/>
          <w:sz w:val="16"/>
        </w:rPr>
        <w:t>·</w:t>
      </w:r>
      <w:r>
        <w:rPr>
          <w:rFonts w:ascii="Times New Roman" w:hAnsi="Times New Roman"/>
          <w:w w:val="105"/>
          <w:sz w:val="16"/>
        </w:rPr>
        <w:t>3</w:t>
      </w:r>
      <w:r>
        <w:rPr>
          <w:rFonts w:ascii="Times New Roman" w:hAnsi="Times New Roman"/>
          <w:w w:val="121"/>
          <w:position w:val="5"/>
          <w:sz w:val="12"/>
        </w:rPr>
        <w:t>2</w:t>
      </w:r>
    </w:p>
    <w:p>
      <w:pPr>
        <w:pStyle w:val="BodyText"/>
        <w:spacing w:line="192" w:lineRule="exact" w:before="116"/>
        <w:ind w:left="776"/>
      </w:pPr>
      <w:r>
        <w:rPr>
          <w:b/>
          <w:w w:val="92"/>
        </w:rPr>
        <w:t>i.</w:t>
      </w:r>
      <w:r>
        <w:rPr>
          <w:b/>
        </w:rPr>
        <w:t> </w:t>
      </w:r>
      <w:r>
        <w:rPr>
          <w:b/>
          <w:spacing w:val="21"/>
        </w:rPr>
        <w:t> </w:t>
      </w:r>
      <w:r>
        <w:rPr>
          <w:rFonts w:ascii="Times New Roman" w:hAnsi="Times New Roman"/>
          <w:w w:val="90"/>
          <w:u w:val="single"/>
          <w:vertAlign w:val="superscript"/>
        </w:rPr>
        <w:t>10!</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vertAlign w:val="baseline"/>
        </w:rPr>
        <w:t> </w:t>
      </w:r>
      <w:r>
        <w:rPr>
          <w:spacing w:val="-22"/>
          <w:vertAlign w:val="baseline"/>
        </w:rPr>
        <w:t> </w:t>
      </w:r>
      <w:r>
        <w:rPr>
          <w:rFonts w:ascii="Times New Roman" w:hAnsi="Times New Roman"/>
          <w:w w:val="94"/>
          <w:u w:val="single"/>
          <w:vertAlign w:val="superscript"/>
        </w:rPr>
        <w:t>10</w:t>
      </w:r>
      <w:r>
        <w:rPr>
          <w:rFonts w:ascii="Lucida Sans Unicode" w:hAnsi="Lucida Sans Unicode"/>
          <w:w w:val="41"/>
          <w:u w:val="single"/>
          <w:vertAlign w:val="superscript"/>
        </w:rPr>
        <w:t>·</w:t>
      </w:r>
      <w:r>
        <w:rPr>
          <w:rFonts w:ascii="Times New Roman" w:hAnsi="Times New Roman"/>
          <w:w w:val="94"/>
          <w:u w:val="single"/>
          <w:vertAlign w:val="superscript"/>
        </w:rPr>
        <w:t>9</w:t>
      </w:r>
      <w:r>
        <w:rPr>
          <w:rFonts w:ascii="Lucida Sans Unicode" w:hAnsi="Lucida Sans Unicode"/>
          <w:w w:val="41"/>
          <w:u w:val="single"/>
          <w:vertAlign w:val="superscript"/>
        </w:rPr>
        <w:t>·</w:t>
      </w:r>
      <w:r>
        <w:rPr>
          <w:rFonts w:ascii="Times New Roman" w:hAnsi="Times New Roman"/>
          <w:w w:val="94"/>
          <w:u w:val="single"/>
          <w:vertAlign w:val="superscript"/>
        </w:rPr>
        <w:t>8</w:t>
      </w:r>
      <w:r>
        <w:rPr>
          <w:rFonts w:ascii="Lucida Sans Unicode" w:hAnsi="Lucida Sans Unicode"/>
          <w:w w:val="41"/>
          <w:u w:val="single"/>
          <w:vertAlign w:val="superscript"/>
        </w:rPr>
        <w:t>·</w:t>
      </w:r>
      <w:r>
        <w:rPr>
          <w:rFonts w:ascii="Times New Roman" w:hAnsi="Times New Roman"/>
          <w:w w:val="94"/>
          <w:u w:val="single"/>
          <w:vertAlign w:val="superscript"/>
        </w:rPr>
        <w:t>7</w:t>
      </w:r>
      <w:r>
        <w:rPr>
          <w:rFonts w:ascii="Lucida Sans Unicode" w:hAnsi="Lucida Sans Unicode"/>
          <w:w w:val="41"/>
          <w:u w:val="single"/>
          <w:vertAlign w:val="superscript"/>
        </w:rPr>
        <w:t>·</w:t>
      </w:r>
      <w:r>
        <w:rPr>
          <w:rFonts w:ascii="Times New Roman" w:hAnsi="Times New Roman"/>
          <w:w w:val="94"/>
          <w:u w:val="single"/>
          <w:vertAlign w:val="superscript"/>
        </w:rPr>
        <w:t>6</w:t>
      </w:r>
      <w:r>
        <w:rPr>
          <w:rFonts w:ascii="Lucida Sans Unicode" w:hAnsi="Lucida Sans Unicode"/>
          <w:w w:val="41"/>
          <w:u w:val="single"/>
          <w:vertAlign w:val="superscript"/>
        </w:rPr>
        <w:t>·</w:t>
      </w:r>
      <w:r>
        <w:rPr>
          <w:rFonts w:ascii="Times New Roman" w:hAnsi="Times New Roman"/>
          <w:w w:val="94"/>
          <w:u w:val="single"/>
          <w:vertAlign w:val="superscript"/>
        </w:rPr>
        <w:t>5</w:t>
      </w:r>
      <w:r>
        <w:rPr>
          <w:rFonts w:ascii="Lucida Sans Unicode" w:hAnsi="Lucida Sans Unicode"/>
          <w:w w:val="41"/>
          <w:u w:val="single"/>
          <w:vertAlign w:val="superscript"/>
        </w:rPr>
        <w:t>·</w:t>
      </w:r>
      <w:r>
        <w:rPr>
          <w:rFonts w:ascii="Times New Roman" w:hAnsi="Times New Roman"/>
          <w:w w:val="94"/>
          <w:u w:val="single"/>
          <w:vertAlign w:val="superscript"/>
        </w:rPr>
        <w:t>4</w:t>
      </w:r>
      <w:r>
        <w:rPr>
          <w:rFonts w:ascii="Lucida Sans Unicode" w:hAnsi="Lucida Sans Unicode"/>
          <w:w w:val="41"/>
          <w:u w:val="single"/>
          <w:vertAlign w:val="superscript"/>
        </w:rPr>
        <w:t>·</w:t>
      </w:r>
      <w:r>
        <w:rPr>
          <w:rFonts w:ascii="Times New Roman" w:hAnsi="Times New Roman"/>
          <w:w w:val="94"/>
          <w:u w:val="single"/>
          <w:vertAlign w:val="superscript"/>
        </w:rPr>
        <w:t>3</w:t>
      </w:r>
      <w:r>
        <w:rPr>
          <w:rFonts w:ascii="Lucida Sans Unicode" w:hAnsi="Lucida Sans Unicode"/>
          <w:w w:val="41"/>
          <w:u w:val="single"/>
          <w:vertAlign w:val="superscript"/>
        </w:rPr>
        <w:t>·</w:t>
      </w:r>
      <w:r>
        <w:rPr>
          <w:rFonts w:ascii="Times New Roman" w:hAnsi="Times New Roman"/>
          <w:w w:val="94"/>
          <w:u w:val="single"/>
          <w:vertAlign w:val="superscript"/>
        </w:rPr>
        <w:t>2</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95"/>
          <w:vertAlign w:val="baseline"/>
        </w:rPr>
        <w:t>10</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7"/>
          <w:vertAlign w:val="baseline"/>
        </w:rPr>
        <w:t>9</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3"/>
          <w:vertAlign w:val="baseline"/>
        </w:rPr>
        <w:t>8</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7"/>
          <w:vertAlign w:val="baseline"/>
        </w:rPr>
        <w:t>6</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7"/>
          <w:vertAlign w:val="baseline"/>
        </w:rPr>
        <w:t>4</w:t>
      </w:r>
      <w:r>
        <w:rPr>
          <w:spacing w:val="7"/>
          <w:vertAlign w:val="baseline"/>
        </w:rPr>
        <w:t> </w:t>
      </w:r>
      <w:r>
        <w:rPr>
          <w:w w:val="119"/>
          <w:vertAlign w:val="baseline"/>
        </w:rPr>
        <w:t>=</w:t>
      </w:r>
      <w:r>
        <w:rPr>
          <w:spacing w:val="7"/>
          <w:vertAlign w:val="baseline"/>
        </w:rPr>
        <w:t> </w:t>
      </w:r>
      <w:r>
        <w:rPr>
          <w:w w:val="88"/>
          <w:vertAlign w:val="baseline"/>
        </w:rPr>
        <w:t>2</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9"/>
          <w:vertAlign w:val="baseline"/>
        </w:rPr>
        <w:t>3</w:t>
      </w:r>
      <w:r>
        <w:rPr>
          <w:rFonts w:ascii="Times New Roman" w:hAnsi="Times New Roman"/>
          <w:w w:val="94"/>
          <w:vertAlign w:val="superscript"/>
        </w:rPr>
        <w:t>2</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spacing w:val="-1"/>
          <w:w w:val="88"/>
          <w:vertAlign w:val="baseline"/>
        </w:rPr>
        <w:t>2</w:t>
      </w:r>
      <w:r>
        <w:rPr>
          <w:rFonts w:ascii="Times New Roman" w:hAnsi="Times New Roman"/>
          <w:w w:val="94"/>
          <w:vertAlign w:val="superscript"/>
        </w:rPr>
        <w:t>3</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8"/>
          <w:vertAlign w:val="baseline"/>
        </w:rPr>
        <w:t>2</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9"/>
          <w:vertAlign w:val="baseline"/>
        </w:rPr>
        <w:t>3</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93"/>
          <w:vertAlign w:val="baseline"/>
        </w:rPr>
        <w:t>5</w:t>
      </w:r>
      <w:r>
        <w:rPr>
          <w:spacing w:val="-5"/>
          <w:vertAlign w:val="baseline"/>
        </w:rPr>
        <w:t> </w:t>
      </w:r>
      <w:r>
        <w:rPr>
          <w:rFonts w:ascii="MS UI Gothic" w:hAnsi="MS UI Gothic"/>
          <w:w w:val="135"/>
          <w:vertAlign w:val="baseline"/>
        </w:rPr>
        <w:t>·</w:t>
      </w:r>
      <w:r>
        <w:rPr>
          <w:rFonts w:ascii="MS UI Gothic" w:hAnsi="MS UI Gothic"/>
          <w:spacing w:val="-19"/>
          <w:vertAlign w:val="baseline"/>
        </w:rPr>
        <w:t> </w:t>
      </w:r>
      <w:r>
        <w:rPr>
          <w:w w:val="88"/>
          <w:vertAlign w:val="baseline"/>
        </w:rPr>
        <w:t>2</w:t>
      </w:r>
      <w:r>
        <w:rPr>
          <w:rFonts w:ascii="Times New Roman" w:hAnsi="Times New Roman"/>
          <w:w w:val="94"/>
          <w:vertAlign w:val="superscript"/>
        </w:rPr>
        <w:t>2</w:t>
      </w:r>
      <w:r>
        <w:rPr>
          <w:rFonts w:ascii="Times New Roman" w:hAnsi="Times New Roman"/>
          <w:spacing w:val="15"/>
          <w:vertAlign w:val="baseline"/>
        </w:rPr>
        <w:t> </w:t>
      </w:r>
      <w:r>
        <w:rPr>
          <w:w w:val="119"/>
          <w:vertAlign w:val="baseline"/>
        </w:rPr>
        <w:t>=</w:t>
      </w:r>
      <w:r>
        <w:rPr>
          <w:spacing w:val="7"/>
          <w:vertAlign w:val="baseline"/>
        </w:rPr>
        <w:t> </w:t>
      </w:r>
      <w:r>
        <w:rPr>
          <w:spacing w:val="-1"/>
          <w:w w:val="88"/>
          <w:vertAlign w:val="baseline"/>
        </w:rPr>
        <w:t>2</w:t>
      </w:r>
      <w:r>
        <w:rPr>
          <w:rFonts w:ascii="Times New Roman" w:hAnsi="Times New Roman"/>
          <w:w w:val="94"/>
          <w:vertAlign w:val="superscript"/>
        </w:rPr>
        <w:t>7</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w w:val="89"/>
          <w:vertAlign w:val="baseline"/>
        </w:rPr>
        <w:t>3</w:t>
      </w:r>
      <w:r>
        <w:rPr>
          <w:rFonts w:ascii="Times New Roman" w:hAnsi="Times New Roman"/>
          <w:w w:val="94"/>
          <w:vertAlign w:val="superscript"/>
        </w:rPr>
        <w:t>3</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spacing w:val="-1"/>
          <w:w w:val="93"/>
          <w:vertAlign w:val="baseline"/>
        </w:rPr>
        <w:t>5</w:t>
      </w:r>
      <w:r>
        <w:rPr>
          <w:rFonts w:ascii="Times New Roman" w:hAnsi="Times New Roman"/>
          <w:w w:val="94"/>
          <w:vertAlign w:val="superscript"/>
        </w:rPr>
        <w:t>2</w:t>
      </w:r>
      <w:r>
        <w:rPr>
          <w:rFonts w:ascii="Times New Roman" w:hAnsi="Times New Roman"/>
          <w:spacing w:val="3"/>
          <w:vertAlign w:val="baseline"/>
        </w:rPr>
        <w:t> </w:t>
      </w:r>
      <w:r>
        <w:rPr>
          <w:rFonts w:ascii="MS UI Gothic" w:hAnsi="MS UI Gothic"/>
          <w:w w:val="135"/>
          <w:vertAlign w:val="baseline"/>
        </w:rPr>
        <w:t>·</w:t>
      </w:r>
      <w:r>
        <w:rPr>
          <w:rFonts w:ascii="MS UI Gothic" w:hAnsi="MS UI Gothic"/>
          <w:spacing w:val="-19"/>
          <w:vertAlign w:val="baseline"/>
        </w:rPr>
        <w:t> </w:t>
      </w:r>
      <w:r>
        <w:rPr>
          <w:w w:val="98"/>
          <w:vertAlign w:val="baseline"/>
        </w:rPr>
        <w:t>7</w:t>
      </w:r>
    </w:p>
    <w:p>
      <w:pPr>
        <w:tabs>
          <w:tab w:pos="2107" w:val="left" w:leader="none"/>
        </w:tabs>
        <w:spacing w:line="195" w:lineRule="exact" w:before="0"/>
        <w:ind w:left="1091" w:right="0" w:firstLine="0"/>
        <w:jc w:val="left"/>
        <w:rPr>
          <w:rFonts w:ascii="Times New Roman" w:hAnsi="Times New Roman"/>
          <w:sz w:val="16"/>
        </w:rPr>
      </w:pPr>
      <w:r>
        <w:rPr>
          <w:rFonts w:ascii="Times New Roman" w:hAnsi="Times New Roman"/>
          <w:w w:val="98"/>
          <w:sz w:val="16"/>
        </w:rPr>
        <w:t>3!</w:t>
      </w:r>
      <w:r>
        <w:rPr>
          <w:rFonts w:ascii="Times New Roman" w:hAnsi="Times New Roman"/>
          <w:sz w:val="16"/>
        </w:rPr>
        <w:tab/>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216" w:lineRule="exact" w:before="99"/>
        <w:ind w:left="769" w:right="0" w:firstLine="0"/>
        <w:jc w:val="left"/>
        <w:rPr>
          <w:sz w:val="22"/>
        </w:rPr>
      </w:pPr>
      <w:r>
        <w:rPr>
          <w:b/>
          <w:w w:val="98"/>
          <w:position w:val="-7"/>
          <w:sz w:val="22"/>
        </w:rPr>
        <w:t>j.</w:t>
      </w:r>
      <w:r>
        <w:rPr>
          <w:b/>
          <w:position w:val="-7"/>
          <w:sz w:val="22"/>
        </w:rPr>
        <w:t> </w:t>
      </w:r>
      <w:r>
        <w:rPr>
          <w:b/>
          <w:spacing w:val="21"/>
          <w:position w:val="-7"/>
          <w:sz w:val="22"/>
        </w:rPr>
        <w:t> </w:t>
      </w:r>
      <w:r>
        <w:rPr>
          <w:rFonts w:ascii="Times New Roman" w:hAnsi="Times New Roman"/>
          <w:w w:val="101"/>
          <w:position w:val="1"/>
          <w:sz w:val="16"/>
          <w:u w:val="single"/>
        </w:rPr>
        <w:t>10!</w:t>
      </w:r>
      <w:r>
        <w:rPr>
          <w:rFonts w:ascii="Times New Roman" w:hAnsi="Times New Roman"/>
          <w:position w:val="1"/>
          <w:sz w:val="16"/>
        </w:rPr>
        <w:t> </w:t>
      </w:r>
      <w:r>
        <w:rPr>
          <w:rFonts w:ascii="Times New Roman" w:hAnsi="Times New Roman"/>
          <w:spacing w:val="4"/>
          <w:position w:val="1"/>
          <w:sz w:val="16"/>
        </w:rPr>
        <w:t> </w:t>
      </w:r>
      <w:r>
        <w:rPr>
          <w:w w:val="119"/>
          <w:position w:val="-7"/>
          <w:sz w:val="22"/>
        </w:rPr>
        <w:t>=</w:t>
      </w:r>
      <w:r>
        <w:rPr>
          <w:position w:val="-7"/>
          <w:sz w:val="22"/>
        </w:rPr>
        <w:t> </w:t>
      </w:r>
      <w:r>
        <w:rPr>
          <w:spacing w:val="-22"/>
          <w:position w:val="-7"/>
          <w:sz w:val="22"/>
        </w:rPr>
        <w:t> </w:t>
      </w:r>
      <w:r>
        <w:rPr>
          <w:rFonts w:ascii="Times New Roman" w:hAnsi="Times New Roman"/>
          <w:w w:val="105"/>
          <w:position w:val="1"/>
          <w:sz w:val="16"/>
          <w:u w:val="single"/>
        </w:rPr>
        <w:t>10</w:t>
      </w:r>
      <w:r>
        <w:rPr>
          <w:rFonts w:ascii="Lucida Sans Unicode" w:hAnsi="Lucida Sans Unicode"/>
          <w:w w:val="46"/>
          <w:position w:val="1"/>
          <w:sz w:val="16"/>
          <w:u w:val="single"/>
        </w:rPr>
        <w:t>·</w:t>
      </w:r>
      <w:r>
        <w:rPr>
          <w:rFonts w:ascii="Times New Roman" w:hAnsi="Times New Roman"/>
          <w:w w:val="105"/>
          <w:position w:val="1"/>
          <w:sz w:val="16"/>
          <w:u w:val="single"/>
        </w:rPr>
        <w:t>9</w:t>
      </w:r>
      <w:r>
        <w:rPr>
          <w:rFonts w:ascii="Lucida Sans Unicode" w:hAnsi="Lucida Sans Unicode"/>
          <w:w w:val="46"/>
          <w:position w:val="1"/>
          <w:sz w:val="16"/>
          <w:u w:val="single"/>
        </w:rPr>
        <w:t>·</w:t>
      </w:r>
      <w:r>
        <w:rPr>
          <w:rFonts w:ascii="Times New Roman" w:hAnsi="Times New Roman"/>
          <w:w w:val="105"/>
          <w:position w:val="1"/>
          <w:sz w:val="16"/>
          <w:u w:val="single"/>
        </w:rPr>
        <w:t>8</w:t>
      </w:r>
      <w:r>
        <w:rPr>
          <w:rFonts w:ascii="Lucida Sans Unicode" w:hAnsi="Lucida Sans Unicode"/>
          <w:w w:val="46"/>
          <w:position w:val="1"/>
          <w:sz w:val="16"/>
          <w:u w:val="single"/>
        </w:rPr>
        <w:t>·</w:t>
      </w:r>
      <w:r>
        <w:rPr>
          <w:rFonts w:ascii="Times New Roman" w:hAnsi="Times New Roman"/>
          <w:w w:val="105"/>
          <w:position w:val="1"/>
          <w:sz w:val="16"/>
          <w:u w:val="single"/>
        </w:rPr>
        <w:t>7</w:t>
      </w:r>
      <w:r>
        <w:rPr>
          <w:rFonts w:ascii="Lucida Sans Unicode" w:hAnsi="Lucida Sans Unicode"/>
          <w:w w:val="46"/>
          <w:position w:val="1"/>
          <w:sz w:val="16"/>
          <w:u w:val="single"/>
        </w:rPr>
        <w:t>·</w:t>
      </w:r>
      <w:r>
        <w:rPr>
          <w:rFonts w:ascii="Times New Roman" w:hAnsi="Times New Roman"/>
          <w:w w:val="105"/>
          <w:position w:val="1"/>
          <w:sz w:val="16"/>
          <w:u w:val="single"/>
        </w:rPr>
        <w:t>6</w:t>
      </w:r>
      <w:r>
        <w:rPr>
          <w:rFonts w:ascii="Lucida Sans Unicode" w:hAnsi="Lucida Sans Unicode"/>
          <w:w w:val="46"/>
          <w:position w:val="1"/>
          <w:sz w:val="16"/>
          <w:u w:val="single"/>
        </w:rPr>
        <w:t>·</w:t>
      </w:r>
      <w:r>
        <w:rPr>
          <w:rFonts w:ascii="Times New Roman" w:hAnsi="Times New Roman"/>
          <w:w w:val="105"/>
          <w:position w:val="1"/>
          <w:sz w:val="16"/>
          <w:u w:val="single"/>
        </w:rPr>
        <w:t>5</w:t>
      </w:r>
      <w:r>
        <w:rPr>
          <w:rFonts w:ascii="Lucida Sans Unicode" w:hAnsi="Lucida Sans Unicode"/>
          <w:w w:val="46"/>
          <w:position w:val="1"/>
          <w:sz w:val="16"/>
          <w:u w:val="single"/>
        </w:rPr>
        <w:t>·</w:t>
      </w:r>
      <w:r>
        <w:rPr>
          <w:rFonts w:ascii="Times New Roman" w:hAnsi="Times New Roman"/>
          <w:w w:val="105"/>
          <w:position w:val="1"/>
          <w:sz w:val="16"/>
          <w:u w:val="single"/>
        </w:rPr>
        <w:t>4</w:t>
      </w:r>
      <w:r>
        <w:rPr>
          <w:rFonts w:ascii="Lucida Sans Unicode" w:hAnsi="Lucida Sans Unicode"/>
          <w:w w:val="46"/>
          <w:position w:val="1"/>
          <w:sz w:val="16"/>
          <w:u w:val="single"/>
        </w:rPr>
        <w:t>·</w:t>
      </w:r>
      <w:r>
        <w:rPr>
          <w:rFonts w:ascii="Times New Roman" w:hAnsi="Times New Roman"/>
          <w:w w:val="105"/>
          <w:position w:val="1"/>
          <w:sz w:val="16"/>
          <w:u w:val="single"/>
        </w:rPr>
        <w:t>3</w:t>
      </w:r>
      <w:r>
        <w:rPr>
          <w:rFonts w:ascii="Lucida Sans Unicode" w:hAnsi="Lucida Sans Unicode"/>
          <w:w w:val="46"/>
          <w:position w:val="1"/>
          <w:sz w:val="16"/>
          <w:u w:val="single"/>
        </w:rPr>
        <w:t>·</w:t>
      </w:r>
      <w:r>
        <w:rPr>
          <w:rFonts w:ascii="Times New Roman" w:hAnsi="Times New Roman"/>
          <w:w w:val="105"/>
          <w:position w:val="1"/>
          <w:sz w:val="16"/>
          <w:u w:val="single"/>
        </w:rPr>
        <w:t>2</w:t>
      </w:r>
      <w:r>
        <w:rPr>
          <w:rFonts w:ascii="Times New Roman" w:hAnsi="Times New Roman"/>
          <w:position w:val="1"/>
          <w:sz w:val="16"/>
        </w:rPr>
        <w:t> </w:t>
      </w:r>
      <w:r>
        <w:rPr>
          <w:rFonts w:ascii="Times New Roman" w:hAnsi="Times New Roman"/>
          <w:spacing w:val="4"/>
          <w:position w:val="1"/>
          <w:sz w:val="16"/>
        </w:rPr>
        <w:t> </w:t>
      </w:r>
      <w:r>
        <w:rPr>
          <w:w w:val="119"/>
          <w:position w:val="-7"/>
          <w:sz w:val="22"/>
        </w:rPr>
        <w:t>=</w:t>
      </w:r>
      <w:r>
        <w:rPr>
          <w:spacing w:val="7"/>
          <w:position w:val="-7"/>
          <w:sz w:val="22"/>
        </w:rPr>
        <w:t> </w:t>
      </w:r>
      <w:r>
        <w:rPr>
          <w:w w:val="95"/>
          <w:position w:val="-7"/>
          <w:sz w:val="22"/>
        </w:rPr>
        <w:t>10</w:t>
      </w:r>
      <w:r>
        <w:rPr>
          <w:spacing w:val="-5"/>
          <w:position w:val="-7"/>
          <w:sz w:val="22"/>
        </w:rPr>
        <w:t> </w:t>
      </w:r>
      <w:r>
        <w:rPr>
          <w:rFonts w:ascii="MS UI Gothic" w:hAnsi="MS UI Gothic"/>
          <w:w w:val="135"/>
          <w:position w:val="-7"/>
          <w:sz w:val="22"/>
        </w:rPr>
        <w:t>·</w:t>
      </w:r>
      <w:r>
        <w:rPr>
          <w:rFonts w:ascii="MS UI Gothic" w:hAnsi="MS UI Gothic"/>
          <w:spacing w:val="-19"/>
          <w:position w:val="-7"/>
          <w:sz w:val="22"/>
        </w:rPr>
        <w:t> </w:t>
      </w:r>
      <w:r>
        <w:rPr>
          <w:w w:val="87"/>
          <w:position w:val="-7"/>
          <w:sz w:val="22"/>
        </w:rPr>
        <w:t>9</w:t>
      </w:r>
      <w:r>
        <w:rPr>
          <w:spacing w:val="-5"/>
          <w:position w:val="-7"/>
          <w:sz w:val="22"/>
        </w:rPr>
        <w:t> </w:t>
      </w:r>
      <w:r>
        <w:rPr>
          <w:rFonts w:ascii="MS UI Gothic" w:hAnsi="MS UI Gothic"/>
          <w:w w:val="135"/>
          <w:position w:val="-7"/>
          <w:sz w:val="22"/>
        </w:rPr>
        <w:t>·</w:t>
      </w:r>
      <w:r>
        <w:rPr>
          <w:rFonts w:ascii="MS UI Gothic" w:hAnsi="MS UI Gothic"/>
          <w:spacing w:val="-19"/>
          <w:position w:val="-7"/>
          <w:sz w:val="22"/>
        </w:rPr>
        <w:t> </w:t>
      </w:r>
      <w:r>
        <w:rPr>
          <w:w w:val="83"/>
          <w:position w:val="-7"/>
          <w:sz w:val="22"/>
        </w:rPr>
        <w:t>8</w:t>
      </w:r>
      <w:r>
        <w:rPr>
          <w:spacing w:val="7"/>
          <w:position w:val="-7"/>
          <w:sz w:val="22"/>
        </w:rPr>
        <w:t> </w:t>
      </w:r>
      <w:r>
        <w:rPr>
          <w:w w:val="119"/>
          <w:position w:val="-7"/>
          <w:sz w:val="22"/>
        </w:rPr>
        <w:t>=</w:t>
      </w:r>
      <w:r>
        <w:rPr>
          <w:spacing w:val="7"/>
          <w:position w:val="-7"/>
          <w:sz w:val="22"/>
        </w:rPr>
        <w:t> </w:t>
      </w:r>
      <w:r>
        <w:rPr>
          <w:spacing w:val="-1"/>
          <w:w w:val="88"/>
          <w:position w:val="-7"/>
          <w:sz w:val="22"/>
        </w:rPr>
        <w:t>2</w:t>
      </w:r>
      <w:r>
        <w:rPr>
          <w:rFonts w:ascii="Times New Roman" w:hAnsi="Times New Roman"/>
          <w:w w:val="105"/>
          <w:sz w:val="16"/>
        </w:rPr>
        <w:t>4</w:t>
      </w:r>
      <w:r>
        <w:rPr>
          <w:rFonts w:ascii="Times New Roman" w:hAnsi="Times New Roman"/>
          <w:spacing w:val="18"/>
          <w:sz w:val="16"/>
        </w:rPr>
        <w:t> </w:t>
      </w:r>
      <w:r>
        <w:rPr>
          <w:rFonts w:ascii="MS UI Gothic" w:hAnsi="MS UI Gothic"/>
          <w:w w:val="135"/>
          <w:position w:val="-7"/>
          <w:sz w:val="22"/>
        </w:rPr>
        <w:t>·</w:t>
      </w:r>
      <w:r>
        <w:rPr>
          <w:rFonts w:ascii="MS UI Gothic" w:hAnsi="MS UI Gothic"/>
          <w:spacing w:val="-19"/>
          <w:position w:val="-7"/>
          <w:sz w:val="22"/>
        </w:rPr>
        <w:t> </w:t>
      </w:r>
      <w:r>
        <w:rPr>
          <w:w w:val="89"/>
          <w:position w:val="-7"/>
          <w:sz w:val="22"/>
        </w:rPr>
        <w:t>3</w:t>
      </w:r>
      <w:r>
        <w:rPr>
          <w:rFonts w:ascii="Times New Roman" w:hAnsi="Times New Roman"/>
          <w:w w:val="105"/>
          <w:sz w:val="16"/>
        </w:rPr>
        <w:t>2</w:t>
      </w:r>
      <w:r>
        <w:rPr>
          <w:rFonts w:ascii="Times New Roman" w:hAnsi="Times New Roman"/>
          <w:spacing w:val="18"/>
          <w:sz w:val="16"/>
        </w:rPr>
        <w:t> </w:t>
      </w:r>
      <w:r>
        <w:rPr>
          <w:rFonts w:ascii="MS UI Gothic" w:hAnsi="MS UI Gothic"/>
          <w:w w:val="135"/>
          <w:position w:val="-7"/>
          <w:sz w:val="22"/>
        </w:rPr>
        <w:t>·</w:t>
      </w:r>
      <w:r>
        <w:rPr>
          <w:rFonts w:ascii="MS UI Gothic" w:hAnsi="MS UI Gothic"/>
          <w:spacing w:val="-19"/>
          <w:position w:val="-7"/>
          <w:sz w:val="22"/>
        </w:rPr>
        <w:t> </w:t>
      </w:r>
      <w:r>
        <w:rPr>
          <w:w w:val="93"/>
          <w:position w:val="-7"/>
          <w:sz w:val="22"/>
        </w:rPr>
        <w:t>5</w:t>
      </w:r>
    </w:p>
    <w:p>
      <w:pPr>
        <w:tabs>
          <w:tab w:pos="1844" w:val="left" w:leader="none"/>
        </w:tabs>
        <w:spacing w:line="195" w:lineRule="exact" w:before="0"/>
        <w:ind w:left="1091" w:right="0" w:firstLine="0"/>
        <w:jc w:val="left"/>
        <w:rPr>
          <w:rFonts w:ascii="Times New Roman" w:hAnsi="Times New Roman"/>
          <w:sz w:val="16"/>
        </w:rPr>
      </w:pPr>
      <w:r>
        <w:rPr>
          <w:rFonts w:ascii="Times New Roman" w:hAnsi="Times New Roman"/>
          <w:w w:val="98"/>
          <w:sz w:val="16"/>
        </w:rPr>
        <w:t>7!</w:t>
      </w:r>
      <w:r>
        <w:rPr>
          <w:rFonts w:ascii="Times New Roman" w:hAnsi="Times New Roman"/>
          <w:sz w:val="16"/>
        </w:rPr>
        <w:tab/>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after="0" w:line="195" w:lineRule="exact"/>
        <w:jc w:val="left"/>
        <w:rPr>
          <w:rFonts w:ascii="Times New Roman" w:hAnsi="Times New Roman"/>
          <w:sz w:val="16"/>
        </w:rPr>
        <w:sectPr>
          <w:type w:val="continuous"/>
          <w:pgSz w:w="12240" w:h="15840"/>
          <w:pgMar w:top="1500" w:bottom="280" w:left="1320" w:right="0"/>
        </w:sectPr>
      </w:pPr>
    </w:p>
    <w:p>
      <w:pPr>
        <w:pStyle w:val="BodyText"/>
        <w:rPr>
          <w:rFonts w:ascii="Times New Roman"/>
          <w:sz w:val="20"/>
        </w:rPr>
      </w:pPr>
    </w:p>
    <w:p>
      <w:pPr>
        <w:spacing w:after="0"/>
        <w:rPr>
          <w:rFonts w:ascii="Times New Roman"/>
          <w:sz w:val="20"/>
        </w:rPr>
        <w:sectPr>
          <w:pgSz w:w="12240" w:h="15840"/>
          <w:pgMar w:header="1429" w:footer="0" w:top="1660" w:bottom="280" w:left="1320" w:right="0"/>
        </w:sectPr>
      </w:pPr>
    </w:p>
    <w:p>
      <w:pPr>
        <w:spacing w:line="186" w:lineRule="exact" w:before="243"/>
        <w:ind w:left="354" w:right="0" w:firstLine="0"/>
        <w:jc w:val="left"/>
        <w:rPr>
          <w:rFonts w:ascii="Times New Roman"/>
          <w:sz w:val="16"/>
        </w:rPr>
      </w:pPr>
      <w:r>
        <w:rPr>
          <w:b/>
          <w:position w:val="-8"/>
          <w:sz w:val="22"/>
        </w:rPr>
        <w:t>k.</w:t>
      </w:r>
      <w:r>
        <w:rPr>
          <w:b/>
          <w:sz w:val="22"/>
          <w:u w:val="single"/>
        </w:rPr>
        <w:t> </w:t>
      </w:r>
      <w:r>
        <w:rPr>
          <w:rFonts w:ascii="Times New Roman"/>
          <w:sz w:val="16"/>
          <w:u w:val="single"/>
        </w:rPr>
        <w:t>10!</w:t>
      </w:r>
    </w:p>
    <w:p>
      <w:pPr>
        <w:spacing w:line="212" w:lineRule="exact" w:before="217"/>
        <w:ind w:left="68" w:right="0" w:firstLine="0"/>
        <w:jc w:val="left"/>
        <w:rPr>
          <w:sz w:val="22"/>
        </w:rPr>
      </w:pPr>
      <w:r>
        <w:rPr/>
        <w:br w:type="column"/>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Lucida Sans Unicode" w:hAnsi="Lucida Sans Unicode"/>
          <w:w w:val="46"/>
          <w:sz w:val="16"/>
          <w:u w:val="single"/>
        </w:rPr>
        <w:t>·</w:t>
      </w:r>
      <w:r>
        <w:rPr>
          <w:rFonts w:ascii="Times New Roman" w:hAnsi="Times New Roman"/>
          <w:w w:val="105"/>
          <w:sz w:val="16"/>
          <w:u w:val="single"/>
        </w:rPr>
        <w:t>7</w:t>
      </w:r>
      <w:r>
        <w:rPr>
          <w:rFonts w:ascii="Lucida Sans Unicode" w:hAnsi="Lucida Sans Unicode"/>
          <w:w w:val="46"/>
          <w:sz w:val="16"/>
          <w:u w:val="single"/>
        </w:rPr>
        <w:t>·</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5"/>
          <w:position w:val="-8"/>
          <w:sz w:val="22"/>
        </w:rPr>
        <w:t>10</w:t>
      </w:r>
      <w:r>
        <w:rPr>
          <w:spacing w:val="-5"/>
          <w:position w:val="-8"/>
          <w:sz w:val="22"/>
        </w:rPr>
        <w:t> </w:t>
      </w:r>
      <w:r>
        <w:rPr>
          <w:rFonts w:ascii="MS UI Gothic" w:hAnsi="MS UI Gothic"/>
          <w:w w:val="135"/>
          <w:position w:val="-8"/>
          <w:sz w:val="22"/>
        </w:rPr>
        <w:t>·</w:t>
      </w:r>
      <w:r>
        <w:rPr>
          <w:rFonts w:ascii="MS UI Gothic" w:hAnsi="MS UI Gothic"/>
          <w:spacing w:val="-19"/>
          <w:position w:val="-8"/>
          <w:sz w:val="22"/>
        </w:rPr>
        <w:t> </w:t>
      </w:r>
      <w:r>
        <w:rPr>
          <w:w w:val="89"/>
          <w:position w:val="-8"/>
          <w:sz w:val="22"/>
        </w:rPr>
        <w:t>3</w:t>
      </w:r>
      <w:r>
        <w:rPr>
          <w:spacing w:val="-5"/>
          <w:position w:val="-8"/>
          <w:sz w:val="22"/>
        </w:rPr>
        <w:t> </w:t>
      </w:r>
      <w:r>
        <w:rPr>
          <w:rFonts w:ascii="MS UI Gothic" w:hAnsi="MS UI Gothic"/>
          <w:w w:val="135"/>
          <w:position w:val="-8"/>
          <w:sz w:val="22"/>
        </w:rPr>
        <w:t>·</w:t>
      </w:r>
      <w:r>
        <w:rPr>
          <w:rFonts w:ascii="MS UI Gothic" w:hAnsi="MS UI Gothic"/>
          <w:spacing w:val="-19"/>
          <w:position w:val="-8"/>
          <w:sz w:val="22"/>
        </w:rPr>
        <w:t> </w:t>
      </w:r>
      <w:r>
        <w:rPr>
          <w:w w:val="87"/>
          <w:position w:val="-8"/>
          <w:sz w:val="22"/>
        </w:rPr>
        <w:t>4</w:t>
      </w:r>
      <w:r>
        <w:rPr>
          <w:spacing w:val="7"/>
          <w:position w:val="-8"/>
          <w:sz w:val="22"/>
        </w:rPr>
        <w:t> </w:t>
      </w:r>
      <w:r>
        <w:rPr>
          <w:w w:val="119"/>
          <w:position w:val="-8"/>
          <w:sz w:val="22"/>
        </w:rPr>
        <w:t>=</w:t>
      </w:r>
      <w:r>
        <w:rPr>
          <w:spacing w:val="7"/>
          <w:position w:val="-8"/>
          <w:sz w:val="22"/>
        </w:rPr>
        <w:t> </w:t>
      </w:r>
      <w:r>
        <w:rPr>
          <w:w w:val="92"/>
          <w:position w:val="-8"/>
          <w:sz w:val="22"/>
        </w:rPr>
        <w:t>120</w:t>
      </w:r>
    </w:p>
    <w:p>
      <w:pPr>
        <w:spacing w:after="0" w:line="212" w:lineRule="exact"/>
        <w:jc w:val="left"/>
        <w:rPr>
          <w:sz w:val="22"/>
        </w:rPr>
        <w:sectPr>
          <w:type w:val="continuous"/>
          <w:pgSz w:w="12240" w:h="15840"/>
          <w:pgMar w:top="1500" w:bottom="280" w:left="1320" w:right="0"/>
          <w:cols w:num="2" w:equalWidth="0">
            <w:col w:w="930" w:space="40"/>
            <w:col w:w="9950"/>
          </w:cols>
        </w:sectPr>
      </w:pPr>
    </w:p>
    <w:p>
      <w:pPr>
        <w:spacing w:line="159" w:lineRule="exact" w:before="0"/>
        <w:ind w:left="0" w:right="0" w:firstLine="0"/>
        <w:jc w:val="right"/>
        <w:rPr>
          <w:rFonts w:ascii="Times New Roman"/>
          <w:sz w:val="16"/>
        </w:rPr>
      </w:pPr>
      <w:r>
        <w:rPr>
          <w:rFonts w:ascii="Times New Roman"/>
          <w:w w:val="95"/>
          <w:sz w:val="16"/>
        </w:rPr>
        <w:t>3!7!</w:t>
      </w:r>
    </w:p>
    <w:p>
      <w:pPr>
        <w:spacing w:line="195" w:lineRule="exact" w:before="0"/>
        <w:ind w:left="406"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95" w:lineRule="exact" w:before="0"/>
        <w:ind w:left="515"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after="0" w:line="195" w:lineRule="exact"/>
        <w:jc w:val="left"/>
        <w:rPr>
          <w:rFonts w:ascii="Times New Roman" w:hAnsi="Times New Roman"/>
          <w:sz w:val="16"/>
        </w:rPr>
        <w:sectPr>
          <w:type w:val="continuous"/>
          <w:pgSz w:w="12240" w:h="15840"/>
          <w:pgMar w:top="1500" w:bottom="280" w:left="1320" w:right="0"/>
          <w:cols w:num="3" w:equalWidth="0">
            <w:col w:w="953" w:space="40"/>
            <w:col w:w="1414" w:space="39"/>
            <w:col w:w="8474"/>
          </w:cols>
        </w:sectPr>
      </w:pPr>
    </w:p>
    <w:p>
      <w:pPr>
        <w:spacing w:line="242" w:lineRule="exact" w:before="107"/>
        <w:ind w:left="416" w:right="0" w:firstLine="0"/>
        <w:jc w:val="left"/>
        <w:rPr>
          <w:rFonts w:ascii="Times New Roman" w:hAnsi="Times New Roman"/>
          <w:sz w:val="16"/>
        </w:rPr>
      </w:pPr>
      <w:r>
        <w:rPr/>
        <w:pict>
          <v:line style="position:absolute;mso-position-horizontal-relative:page;mso-position-vertical-relative:paragraph;z-index:253135872" from="100.468002pt,15.854423pt" to="141.066002pt,15.854423pt" stroked="true" strokeweight=".436pt" strokecolor="#000000">
            <v:stroke dashstyle="solid"/>
            <w10:wrap type="none"/>
          </v:line>
        </w:pict>
      </w:r>
      <w:r>
        <w:rPr/>
        <w:pict>
          <v:shape style="position:absolute;margin-left:169.417999pt;margin-top:10.12787pt;width:21.1pt;height:18.95pt;mso-position-horizontal-relative:page;mso-position-vertical-relative:paragraph;z-index:-283844608" type="#_x0000_t202" filled="false" stroked="false">
            <v:textbox inset="0,0,0,0">
              <w:txbxContent>
                <w:p>
                  <w:pPr>
                    <w:pStyle w:val="BodyText"/>
                    <w:tabs>
                      <w:tab w:pos="361" w:val="left" w:leader="none"/>
                    </w:tabs>
                    <w:spacing w:line="231" w:lineRule="exact"/>
                    <w:rPr>
                      <w:rFonts w:ascii="MS UI Gothic" w:hAnsi="MS UI Gothic"/>
                    </w:rPr>
                  </w:pPr>
                  <w:r>
                    <w:rPr>
                      <w:rFonts w:ascii="MS UI Gothic" w:hAnsi="MS UI Gothic"/>
                      <w:w w:val="135"/>
                    </w:rPr>
                    <w:t>·</w:t>
                    <w:tab/>
                  </w:r>
                  <w:r>
                    <w:rPr>
                      <w:rFonts w:ascii="MS UI Gothic" w:hAnsi="MS UI Gothic"/>
                      <w:spacing w:val="-20"/>
                      <w:w w:val="135"/>
                    </w:rPr>
                    <w:t>·</w:t>
                  </w:r>
                </w:p>
              </w:txbxContent>
            </v:textbox>
            <w10:wrap type="none"/>
          </v:shape>
        </w:pict>
      </w:r>
      <w:r>
        <w:rPr>
          <w:b/>
          <w:w w:val="94"/>
          <w:position w:val="-7"/>
          <w:sz w:val="22"/>
        </w:rPr>
        <w:t>l.</w:t>
      </w:r>
      <w:r>
        <w:rPr>
          <w:b/>
          <w:position w:val="-7"/>
          <w:sz w:val="22"/>
        </w:rPr>
        <w:t> </w:t>
      </w:r>
      <w:r>
        <w:rPr>
          <w:b/>
          <w:spacing w:val="21"/>
          <w:position w:val="-7"/>
          <w:sz w:val="22"/>
        </w:rPr>
        <w:t> </w:t>
      </w:r>
      <w:r>
        <w:rPr>
          <w:rFonts w:ascii="Times New Roman" w:hAnsi="Times New Roman"/>
          <w:w w:val="105"/>
          <w:position w:val="1"/>
          <w:sz w:val="16"/>
        </w:rPr>
        <w:t>2</w:t>
      </w:r>
      <w:r>
        <w:rPr>
          <w:rFonts w:ascii="Times New Roman" w:hAnsi="Times New Roman"/>
          <w:spacing w:val="10"/>
          <w:w w:val="105"/>
          <w:position w:val="1"/>
          <w:sz w:val="16"/>
          <w:vertAlign w:val="superscript"/>
        </w:rPr>
        <w:t>5</w:t>
      </w:r>
      <w:r>
        <w:rPr>
          <w:rFonts w:ascii="Lucida Sans Unicode" w:hAnsi="Lucida Sans Unicode"/>
          <w:w w:val="46"/>
          <w:position w:val="1"/>
          <w:sz w:val="16"/>
          <w:vertAlign w:val="baseline"/>
        </w:rPr>
        <w:t>·</w:t>
      </w:r>
      <w:r>
        <w:rPr>
          <w:rFonts w:ascii="Times New Roman" w:hAnsi="Times New Roman"/>
          <w:w w:val="105"/>
          <w:position w:val="1"/>
          <w:sz w:val="16"/>
          <w:vertAlign w:val="baseline"/>
        </w:rPr>
        <w:t>3</w:t>
      </w:r>
      <w:r>
        <w:rPr>
          <w:rFonts w:ascii="Times New Roman" w:hAnsi="Times New Roman"/>
          <w:spacing w:val="9"/>
          <w:w w:val="105"/>
          <w:position w:val="1"/>
          <w:sz w:val="16"/>
          <w:vertAlign w:val="superscript"/>
        </w:rPr>
        <w:t>7</w:t>
      </w:r>
      <w:r>
        <w:rPr>
          <w:rFonts w:ascii="Lucida Sans Unicode" w:hAnsi="Lucida Sans Unicode"/>
          <w:w w:val="46"/>
          <w:position w:val="1"/>
          <w:sz w:val="16"/>
          <w:vertAlign w:val="baseline"/>
        </w:rPr>
        <w:t>·</w:t>
      </w:r>
      <w:r>
        <w:rPr>
          <w:rFonts w:ascii="Times New Roman" w:hAnsi="Times New Roman"/>
          <w:w w:val="105"/>
          <w:position w:val="1"/>
          <w:sz w:val="16"/>
          <w:vertAlign w:val="baseline"/>
        </w:rPr>
        <w:t>5</w:t>
      </w:r>
      <w:r>
        <w:rPr>
          <w:rFonts w:ascii="Times New Roman" w:hAnsi="Times New Roman"/>
          <w:spacing w:val="9"/>
          <w:w w:val="105"/>
          <w:position w:val="1"/>
          <w:sz w:val="16"/>
          <w:vertAlign w:val="superscript"/>
        </w:rPr>
        <w:t>9</w:t>
      </w:r>
      <w:r>
        <w:rPr>
          <w:rFonts w:ascii="Lucida Sans Unicode" w:hAnsi="Lucida Sans Unicode"/>
          <w:w w:val="46"/>
          <w:position w:val="1"/>
          <w:sz w:val="16"/>
          <w:vertAlign w:val="baseline"/>
        </w:rPr>
        <w:t>·</w:t>
      </w:r>
      <w:r>
        <w:rPr>
          <w:rFonts w:ascii="Times New Roman" w:hAnsi="Times New Roman"/>
          <w:w w:val="105"/>
          <w:position w:val="1"/>
          <w:sz w:val="16"/>
          <w:vertAlign w:val="baseline"/>
        </w:rPr>
        <w:t>7</w:t>
      </w:r>
      <w:r>
        <w:rPr>
          <w:rFonts w:ascii="Times New Roman" w:hAnsi="Times New Roman"/>
          <w:w w:val="105"/>
          <w:position w:val="1"/>
          <w:sz w:val="16"/>
          <w:vertAlign w:val="superscript"/>
        </w:rPr>
        <w:t>6</w:t>
      </w:r>
      <w:r>
        <w:rPr>
          <w:rFonts w:ascii="Times New Roman" w:hAnsi="Times New Roman"/>
          <w:position w:val="1"/>
          <w:sz w:val="16"/>
          <w:vertAlign w:val="baseline"/>
        </w:rPr>
        <w:t> </w:t>
      </w:r>
      <w:r>
        <w:rPr>
          <w:rFonts w:ascii="Times New Roman" w:hAnsi="Times New Roman"/>
          <w:spacing w:val="14"/>
          <w:position w:val="1"/>
          <w:sz w:val="16"/>
          <w:vertAlign w:val="baseline"/>
        </w:rPr>
        <w:t> </w:t>
      </w:r>
      <w:r>
        <w:rPr>
          <w:w w:val="119"/>
          <w:position w:val="-7"/>
          <w:sz w:val="22"/>
          <w:vertAlign w:val="baseline"/>
        </w:rPr>
        <w:t>=</w:t>
      </w:r>
      <w:r>
        <w:rPr>
          <w:spacing w:val="7"/>
          <w:position w:val="-7"/>
          <w:sz w:val="22"/>
          <w:vertAlign w:val="baseline"/>
        </w:rPr>
        <w:t> </w:t>
      </w:r>
      <w:r>
        <w:rPr>
          <w:spacing w:val="-1"/>
          <w:w w:val="88"/>
          <w:position w:val="-7"/>
          <w:sz w:val="22"/>
          <w:vertAlign w:val="baseline"/>
        </w:rPr>
        <w:t>2</w:t>
      </w:r>
      <w:r>
        <w:rPr>
          <w:rFonts w:ascii="Times New Roman" w:hAnsi="Times New Roman"/>
          <w:w w:val="105"/>
          <w:sz w:val="16"/>
          <w:vertAlign w:val="baseline"/>
        </w:rPr>
        <w:t>3</w:t>
      </w:r>
      <w:r>
        <w:rPr>
          <w:rFonts w:ascii="Times New Roman" w:hAnsi="Times New Roman"/>
          <w:sz w:val="16"/>
          <w:vertAlign w:val="baseline"/>
        </w:rPr>
        <w:t>   </w:t>
      </w:r>
      <w:r>
        <w:rPr>
          <w:rFonts w:ascii="Times New Roman" w:hAnsi="Times New Roman"/>
          <w:spacing w:val="7"/>
          <w:sz w:val="16"/>
          <w:vertAlign w:val="baseline"/>
        </w:rPr>
        <w:t> </w:t>
      </w:r>
      <w:r>
        <w:rPr>
          <w:spacing w:val="-1"/>
          <w:w w:val="89"/>
          <w:position w:val="-7"/>
          <w:sz w:val="22"/>
          <w:vertAlign w:val="baseline"/>
        </w:rPr>
        <w:t>3</w:t>
      </w:r>
      <w:r>
        <w:rPr>
          <w:rFonts w:ascii="Times New Roman" w:hAnsi="Times New Roman"/>
          <w:w w:val="105"/>
          <w:sz w:val="16"/>
          <w:vertAlign w:val="baseline"/>
        </w:rPr>
        <w:t>3</w:t>
      </w:r>
      <w:r>
        <w:rPr>
          <w:rFonts w:ascii="Times New Roman" w:hAnsi="Times New Roman"/>
          <w:sz w:val="16"/>
          <w:vertAlign w:val="baseline"/>
        </w:rPr>
        <w:t>   </w:t>
      </w:r>
      <w:r>
        <w:rPr>
          <w:rFonts w:ascii="Times New Roman" w:hAnsi="Times New Roman"/>
          <w:spacing w:val="7"/>
          <w:sz w:val="16"/>
          <w:vertAlign w:val="baseline"/>
        </w:rPr>
        <w:t> </w:t>
      </w:r>
      <w:r>
        <w:rPr>
          <w:w w:val="93"/>
          <w:position w:val="-7"/>
          <w:sz w:val="22"/>
          <w:vertAlign w:val="baseline"/>
        </w:rPr>
        <w:t>5</w:t>
      </w:r>
      <w:r>
        <w:rPr>
          <w:rFonts w:ascii="Times New Roman" w:hAnsi="Times New Roman"/>
          <w:w w:val="105"/>
          <w:sz w:val="16"/>
          <w:vertAlign w:val="baseline"/>
        </w:rPr>
        <w:t>9</w:t>
      </w:r>
    </w:p>
    <w:p>
      <w:pPr>
        <w:spacing w:line="174" w:lineRule="exact" w:before="0"/>
        <w:ind w:left="796" w:right="0" w:firstLine="0"/>
        <w:jc w:val="left"/>
        <w:rPr>
          <w:rFonts w:ascii="Times New Roman" w:hAnsi="Times New Roman"/>
          <w:sz w:val="12"/>
        </w:rPr>
      </w:pPr>
      <w:r>
        <w:rPr>
          <w:rFonts w:ascii="Times New Roman" w:hAnsi="Times New Roman"/>
          <w:w w:val="105"/>
          <w:sz w:val="16"/>
        </w:rPr>
        <w:t>2</w:t>
      </w:r>
      <w:r>
        <w:rPr>
          <w:rFonts w:ascii="Times New Roman" w:hAnsi="Times New Roman"/>
          <w:spacing w:val="9"/>
          <w:w w:val="121"/>
          <w:position w:val="5"/>
          <w:sz w:val="12"/>
        </w:rPr>
        <w:t>2</w:t>
      </w:r>
      <w:r>
        <w:rPr>
          <w:rFonts w:ascii="Lucida Sans Unicode" w:hAnsi="Lucida Sans Unicode"/>
          <w:w w:val="46"/>
          <w:sz w:val="16"/>
        </w:rPr>
        <w:t>·</w:t>
      </w:r>
      <w:r>
        <w:rPr>
          <w:rFonts w:ascii="Times New Roman" w:hAnsi="Times New Roman"/>
          <w:w w:val="105"/>
          <w:sz w:val="16"/>
        </w:rPr>
        <w:t>3</w:t>
      </w:r>
      <w:r>
        <w:rPr>
          <w:rFonts w:ascii="Times New Roman" w:hAnsi="Times New Roman"/>
          <w:spacing w:val="9"/>
          <w:w w:val="121"/>
          <w:position w:val="5"/>
          <w:sz w:val="12"/>
        </w:rPr>
        <w:t>4</w:t>
      </w:r>
      <w:r>
        <w:rPr>
          <w:rFonts w:ascii="Lucida Sans Unicode" w:hAnsi="Lucida Sans Unicode"/>
          <w:w w:val="46"/>
          <w:sz w:val="16"/>
        </w:rPr>
        <w:t>·</w:t>
      </w:r>
      <w:r>
        <w:rPr>
          <w:rFonts w:ascii="Times New Roman" w:hAnsi="Times New Roman"/>
          <w:w w:val="105"/>
          <w:sz w:val="16"/>
        </w:rPr>
        <w:t>7</w:t>
      </w:r>
      <w:r>
        <w:rPr>
          <w:rFonts w:ascii="Times New Roman" w:hAnsi="Times New Roman"/>
          <w:w w:val="121"/>
          <w:position w:val="5"/>
          <w:sz w:val="12"/>
        </w:rPr>
        <w:t>6</w:t>
      </w:r>
    </w:p>
    <w:p>
      <w:pPr>
        <w:pStyle w:val="BodyText"/>
        <w:spacing w:before="2"/>
        <w:rPr>
          <w:rFonts w:ascii="Times New Roman"/>
          <w:sz w:val="23"/>
        </w:rPr>
      </w:pPr>
    </w:p>
    <w:p>
      <w:pPr>
        <w:pStyle w:val="Heading7"/>
        <w:spacing w:before="60"/>
        <w:ind w:left="120"/>
      </w:pPr>
      <w:r>
        <w:rPr/>
        <w:t>Greatest Common Divisor and Least Common Multiple</w:t>
      </w:r>
    </w:p>
    <w:p>
      <w:pPr>
        <w:pStyle w:val="Heading9"/>
        <w:spacing w:before="204"/>
        <w:ind w:left="120"/>
      </w:pPr>
      <w:r>
        <w:rPr/>
        <w:t>Exercise </w:t>
      </w:r>
      <w:hyperlink w:history="true" w:anchor="_bookmark170">
        <w:r>
          <w:rPr/>
          <w:t>6.3</w:t>
        </w:r>
      </w:hyperlink>
    </w:p>
    <w:p>
      <w:pPr>
        <w:pStyle w:val="BodyText"/>
        <w:spacing w:before="89"/>
        <w:ind w:left="120"/>
      </w:pPr>
      <w:r>
        <w:rPr/>
        <w:t>Evaluate the following. You should not need a calculator.</w:t>
      </w:r>
    </w:p>
    <w:p>
      <w:pPr>
        <w:pStyle w:val="BodyText"/>
        <w:spacing w:before="3"/>
        <w:rPr>
          <w:sz w:val="23"/>
        </w:rPr>
      </w:pPr>
    </w:p>
    <w:p>
      <w:pPr>
        <w:spacing w:before="0"/>
        <w:ind w:left="364" w:right="0" w:firstLine="0"/>
        <w:jc w:val="left"/>
        <w:rPr>
          <w:sz w:val="22"/>
        </w:rPr>
      </w:pPr>
      <w:r>
        <w:rPr>
          <w:b/>
          <w:sz w:val="22"/>
        </w:rPr>
        <w:t>a. </w:t>
      </w:r>
      <w:r>
        <w:rPr>
          <w:rFonts w:ascii="Times New Roman"/>
          <w:i/>
          <w:sz w:val="22"/>
        </w:rPr>
        <w:t>gcd</w:t>
      </w:r>
      <w:r>
        <w:rPr>
          <w:sz w:val="22"/>
        </w:rPr>
        <w:t>(60</w:t>
      </w:r>
      <w:r>
        <w:rPr>
          <w:rFonts w:ascii="Times New Roman"/>
          <w:i/>
          <w:sz w:val="22"/>
        </w:rPr>
        <w:t>, </w:t>
      </w:r>
      <w:r>
        <w:rPr>
          <w:sz w:val="22"/>
        </w:rPr>
        <w:t>80) = </w:t>
      </w:r>
      <w:r>
        <w:rPr>
          <w:rFonts w:ascii="Times New Roman"/>
          <w:i/>
          <w:sz w:val="22"/>
        </w:rPr>
        <w:t>gcd</w:t>
      </w:r>
      <w:r>
        <w:rPr>
          <w:sz w:val="22"/>
        </w:rPr>
        <w:t>(60</w:t>
      </w:r>
      <w:r>
        <w:rPr>
          <w:rFonts w:ascii="Times New Roman"/>
          <w:i/>
          <w:sz w:val="22"/>
        </w:rPr>
        <w:t>, </w:t>
      </w:r>
      <w:r>
        <w:rPr>
          <w:sz w:val="22"/>
        </w:rPr>
        <w:t>20) = </w:t>
      </w:r>
      <w:r>
        <w:rPr>
          <w:rFonts w:ascii="Times New Roman"/>
          <w:i/>
          <w:sz w:val="22"/>
        </w:rPr>
        <w:t>gcd</w:t>
      </w:r>
      <w:r>
        <w:rPr>
          <w:sz w:val="22"/>
        </w:rPr>
        <w:t>(20</w:t>
      </w:r>
      <w:r>
        <w:rPr>
          <w:rFonts w:ascii="Times New Roman"/>
          <w:i/>
          <w:sz w:val="22"/>
        </w:rPr>
        <w:t>, </w:t>
      </w:r>
      <w:r>
        <w:rPr>
          <w:sz w:val="22"/>
        </w:rPr>
        <w:t>0) = 20</w:t>
      </w:r>
    </w:p>
    <w:p>
      <w:pPr>
        <w:pStyle w:val="BodyText"/>
        <w:spacing w:before="11"/>
        <w:rPr>
          <w:sz w:val="21"/>
        </w:rPr>
      </w:pPr>
    </w:p>
    <w:p>
      <w:pPr>
        <w:spacing w:before="0"/>
        <w:ind w:left="375" w:right="0" w:firstLine="0"/>
        <w:jc w:val="left"/>
        <w:rPr>
          <w:sz w:val="22"/>
        </w:rPr>
      </w:pPr>
      <w:r>
        <w:rPr>
          <w:b/>
          <w:w w:val="110"/>
          <w:sz w:val="22"/>
        </w:rPr>
        <w:t>c. </w:t>
      </w:r>
      <w:r>
        <w:rPr>
          <w:rFonts w:ascii="Times New Roman" w:hAnsi="Times New Roman"/>
          <w:i/>
          <w:w w:val="110"/>
          <w:sz w:val="22"/>
        </w:rPr>
        <w:t>gcd</w:t>
      </w:r>
      <w:r>
        <w:rPr>
          <w:w w:val="110"/>
          <w:sz w:val="22"/>
        </w:rPr>
        <w:t>(256</w:t>
      </w:r>
      <w:r>
        <w:rPr>
          <w:rFonts w:ascii="Times New Roman" w:hAnsi="Times New Roman"/>
          <w:i/>
          <w:w w:val="110"/>
          <w:sz w:val="22"/>
        </w:rPr>
        <w:t>, </w:t>
      </w:r>
      <w:r>
        <w:rPr>
          <w:w w:val="110"/>
          <w:sz w:val="22"/>
        </w:rPr>
        <w:t>162) = </w:t>
      </w:r>
      <w:r>
        <w:rPr>
          <w:rFonts w:ascii="Times New Roman" w:hAnsi="Times New Roman"/>
          <w:i/>
          <w:spacing w:val="2"/>
          <w:w w:val="110"/>
          <w:sz w:val="22"/>
        </w:rPr>
        <w:t>gcd</w:t>
      </w:r>
      <w:r>
        <w:rPr>
          <w:spacing w:val="2"/>
          <w:w w:val="110"/>
          <w:sz w:val="22"/>
        </w:rPr>
        <w:t>(2</w:t>
      </w:r>
      <w:r>
        <w:rPr>
          <w:rFonts w:ascii="Times New Roman" w:hAnsi="Times New Roman"/>
          <w:spacing w:val="2"/>
          <w:w w:val="110"/>
          <w:sz w:val="22"/>
          <w:vertAlign w:val="superscript"/>
        </w:rPr>
        <w:t>8</w:t>
      </w:r>
      <w:r>
        <w:rPr>
          <w:rFonts w:ascii="Times New Roman" w:hAnsi="Times New Roman"/>
          <w:i/>
          <w:spacing w:val="2"/>
          <w:w w:val="110"/>
          <w:sz w:val="22"/>
          <w:vertAlign w:val="baseline"/>
        </w:rPr>
        <w:t>, </w:t>
      </w:r>
      <w:r>
        <w:rPr>
          <w:w w:val="110"/>
          <w:sz w:val="22"/>
          <w:vertAlign w:val="baseline"/>
        </w:rPr>
        <w:t>2 </w:t>
      </w:r>
      <w:r>
        <w:rPr>
          <w:rFonts w:ascii="MS UI Gothic" w:hAnsi="MS UI Gothic"/>
          <w:w w:val="110"/>
          <w:sz w:val="22"/>
          <w:vertAlign w:val="baseline"/>
        </w:rPr>
        <w:t>·</w:t>
      </w:r>
      <w:r>
        <w:rPr>
          <w:rFonts w:ascii="MS UI Gothic" w:hAnsi="MS UI Gothic"/>
          <w:spacing w:val="-54"/>
          <w:w w:val="110"/>
          <w:sz w:val="22"/>
          <w:vertAlign w:val="baseline"/>
        </w:rPr>
        <w:t> </w:t>
      </w:r>
      <w:r>
        <w:rPr>
          <w:w w:val="110"/>
          <w:sz w:val="22"/>
          <w:vertAlign w:val="baseline"/>
        </w:rPr>
        <w:t>131) = 2</w:t>
      </w:r>
    </w:p>
    <w:p>
      <w:pPr>
        <w:spacing w:before="251"/>
        <w:ind w:left="371" w:right="0" w:firstLine="0"/>
        <w:jc w:val="left"/>
        <w:rPr>
          <w:sz w:val="22"/>
        </w:rPr>
      </w:pPr>
      <w:r>
        <w:rPr>
          <w:b/>
          <w:sz w:val="22"/>
        </w:rPr>
        <w:t>e. </w:t>
      </w:r>
      <w:r>
        <w:rPr>
          <w:rFonts w:ascii="Times New Roman"/>
          <w:i/>
          <w:sz w:val="22"/>
        </w:rPr>
        <w:t>lcm</w:t>
      </w:r>
      <w:r>
        <w:rPr>
          <w:sz w:val="22"/>
        </w:rPr>
        <w:t>(512</w:t>
      </w:r>
      <w:r>
        <w:rPr>
          <w:rFonts w:ascii="Times New Roman"/>
          <w:i/>
          <w:sz w:val="22"/>
        </w:rPr>
        <w:t>, </w:t>
      </w:r>
      <w:r>
        <w:rPr>
          <w:sz w:val="22"/>
        </w:rPr>
        <w:t>1024) = 1024</w:t>
      </w:r>
    </w:p>
    <w:p>
      <w:pPr>
        <w:pStyle w:val="BodyText"/>
        <w:spacing w:before="3"/>
        <w:rPr>
          <w:sz w:val="23"/>
        </w:rPr>
      </w:pPr>
    </w:p>
    <w:p>
      <w:pPr>
        <w:spacing w:before="0"/>
        <w:ind w:left="361" w:right="0" w:firstLine="0"/>
        <w:jc w:val="left"/>
        <w:rPr>
          <w:sz w:val="22"/>
        </w:rPr>
      </w:pPr>
      <w:r>
        <w:rPr>
          <w:b/>
          <w:sz w:val="22"/>
        </w:rPr>
        <w:t>g. </w:t>
      </w:r>
      <w:r>
        <w:rPr>
          <w:rFonts w:ascii="Times New Roman"/>
          <w:i/>
          <w:sz w:val="22"/>
        </w:rPr>
        <w:t>lcm</w:t>
      </w:r>
      <w:r>
        <w:rPr>
          <w:sz w:val="22"/>
        </w:rPr>
        <w:t>(6!</w:t>
      </w:r>
      <w:r>
        <w:rPr>
          <w:rFonts w:ascii="Times New Roman"/>
          <w:i/>
          <w:sz w:val="22"/>
        </w:rPr>
        <w:t>, </w:t>
      </w:r>
      <w:r>
        <w:rPr>
          <w:sz w:val="22"/>
        </w:rPr>
        <w:t>8!) = 8!</w:t>
      </w:r>
    </w:p>
    <w:p>
      <w:pPr>
        <w:pStyle w:val="BodyText"/>
        <w:spacing w:before="11"/>
        <w:rPr>
          <w:sz w:val="21"/>
        </w:rPr>
      </w:pPr>
    </w:p>
    <w:p>
      <w:pPr>
        <w:pStyle w:val="BodyText"/>
        <w:ind w:left="416"/>
        <w:rPr>
          <w:rFonts w:ascii="Times New Roman" w:hAnsi="Times New Roman"/>
        </w:rPr>
      </w:pPr>
      <w:r>
        <w:rPr>
          <w:b/>
          <w:w w:val="110"/>
        </w:rPr>
        <w:t>i. </w:t>
      </w:r>
      <w:r>
        <w:rPr>
          <w:rFonts w:ascii="Times New Roman" w:hAnsi="Times New Roman"/>
          <w:i/>
          <w:w w:val="110"/>
        </w:rPr>
        <w:t>lcm</w:t>
      </w:r>
      <w:r>
        <w:rPr>
          <w:w w:val="110"/>
        </w:rPr>
        <w:t>(2</w:t>
      </w:r>
      <w:r>
        <w:rPr>
          <w:rFonts w:ascii="Times New Roman" w:hAnsi="Times New Roman"/>
          <w:w w:val="110"/>
          <w:vertAlign w:val="superscript"/>
        </w:rPr>
        <w:t>3</w:t>
      </w:r>
      <w:r>
        <w:rPr>
          <w:rFonts w:ascii="Times New Roman" w:hAnsi="Times New Roman"/>
          <w:w w:val="110"/>
          <w:vertAlign w:val="baseline"/>
        </w:rPr>
        <w:t> </w:t>
      </w:r>
      <w:r>
        <w:rPr>
          <w:rFonts w:ascii="MS UI Gothic" w:hAnsi="MS UI Gothic"/>
          <w:w w:val="110"/>
          <w:vertAlign w:val="baseline"/>
        </w:rPr>
        <w:t>· </w:t>
      </w:r>
      <w:r>
        <w:rPr>
          <w:w w:val="110"/>
          <w:vertAlign w:val="baseline"/>
        </w:rPr>
        <w:t>3</w:t>
      </w:r>
      <w:r>
        <w:rPr>
          <w:rFonts w:ascii="Times New Roman" w:hAnsi="Times New Roman"/>
          <w:w w:val="110"/>
          <w:vertAlign w:val="superscript"/>
        </w:rPr>
        <w:t>5</w:t>
      </w:r>
      <w:r>
        <w:rPr>
          <w:rFonts w:ascii="Times New Roman" w:hAnsi="Times New Roman"/>
          <w:w w:val="110"/>
          <w:vertAlign w:val="baseline"/>
        </w:rPr>
        <w:t> </w:t>
      </w:r>
      <w:r>
        <w:rPr>
          <w:rFonts w:ascii="MS UI Gothic" w:hAnsi="MS UI Gothic"/>
          <w:w w:val="110"/>
          <w:vertAlign w:val="baseline"/>
        </w:rPr>
        <w:t>· </w:t>
      </w:r>
      <w:r>
        <w:rPr>
          <w:w w:val="110"/>
          <w:vertAlign w:val="baseline"/>
        </w:rPr>
        <w:t>5</w:t>
      </w:r>
      <w:r>
        <w:rPr>
          <w:rFonts w:ascii="Times New Roman" w:hAnsi="Times New Roman"/>
          <w:w w:val="110"/>
          <w:vertAlign w:val="superscript"/>
        </w:rPr>
        <w:t>4</w:t>
      </w:r>
      <w:r>
        <w:rPr>
          <w:rFonts w:ascii="Times New Roman" w:hAnsi="Times New Roman"/>
          <w:i/>
          <w:w w:val="110"/>
          <w:vertAlign w:val="baseline"/>
        </w:rPr>
        <w:t>, </w:t>
      </w:r>
      <w:r>
        <w:rPr>
          <w:w w:val="110"/>
          <w:vertAlign w:val="baseline"/>
        </w:rPr>
        <w:t>2</w:t>
      </w:r>
      <w:r>
        <w:rPr>
          <w:rFonts w:ascii="Times New Roman" w:hAnsi="Times New Roman"/>
          <w:w w:val="110"/>
          <w:vertAlign w:val="superscript"/>
        </w:rPr>
        <w:t>2</w:t>
      </w:r>
      <w:r>
        <w:rPr>
          <w:rFonts w:ascii="Times New Roman" w:hAnsi="Times New Roman"/>
          <w:w w:val="110"/>
          <w:vertAlign w:val="baseline"/>
        </w:rPr>
        <w:t> </w:t>
      </w:r>
      <w:r>
        <w:rPr>
          <w:rFonts w:ascii="MS UI Gothic" w:hAnsi="MS UI Gothic"/>
          <w:w w:val="110"/>
          <w:vertAlign w:val="baseline"/>
        </w:rPr>
        <w:t>· </w:t>
      </w:r>
      <w:r>
        <w:rPr>
          <w:w w:val="110"/>
          <w:vertAlign w:val="baseline"/>
        </w:rPr>
        <w:t>3</w:t>
      </w:r>
      <w:r>
        <w:rPr>
          <w:rFonts w:ascii="Times New Roman" w:hAnsi="Times New Roman"/>
          <w:w w:val="110"/>
          <w:vertAlign w:val="superscript"/>
        </w:rPr>
        <w:t>7</w:t>
      </w:r>
      <w:r>
        <w:rPr>
          <w:rFonts w:ascii="Times New Roman" w:hAnsi="Times New Roman"/>
          <w:w w:val="110"/>
          <w:vertAlign w:val="baseline"/>
        </w:rPr>
        <w:t> </w:t>
      </w:r>
      <w:r>
        <w:rPr>
          <w:rFonts w:ascii="MS UI Gothic" w:hAnsi="MS UI Gothic"/>
          <w:w w:val="110"/>
          <w:vertAlign w:val="baseline"/>
        </w:rPr>
        <w:t>· </w:t>
      </w:r>
      <w:r>
        <w:rPr>
          <w:w w:val="110"/>
          <w:vertAlign w:val="baseline"/>
        </w:rPr>
        <w:t>5</w:t>
      </w:r>
      <w:r>
        <w:rPr>
          <w:rFonts w:ascii="Times New Roman" w:hAnsi="Times New Roman"/>
          <w:w w:val="110"/>
          <w:vertAlign w:val="superscript"/>
        </w:rPr>
        <w:t>2</w:t>
      </w:r>
      <w:r>
        <w:rPr>
          <w:w w:val="110"/>
          <w:vertAlign w:val="baseline"/>
        </w:rPr>
        <w:t>) = 2</w:t>
      </w:r>
      <w:r>
        <w:rPr>
          <w:rFonts w:ascii="Times New Roman" w:hAnsi="Times New Roman"/>
          <w:w w:val="110"/>
          <w:vertAlign w:val="superscript"/>
        </w:rPr>
        <w:t>3</w:t>
      </w:r>
      <w:r>
        <w:rPr>
          <w:rFonts w:ascii="Times New Roman" w:hAnsi="Times New Roman"/>
          <w:w w:val="110"/>
          <w:vertAlign w:val="baseline"/>
        </w:rPr>
        <w:t> </w:t>
      </w:r>
      <w:r>
        <w:rPr>
          <w:rFonts w:ascii="MS UI Gothic" w:hAnsi="MS UI Gothic"/>
          <w:w w:val="110"/>
          <w:vertAlign w:val="baseline"/>
        </w:rPr>
        <w:t>· </w:t>
      </w:r>
      <w:r>
        <w:rPr>
          <w:w w:val="110"/>
          <w:vertAlign w:val="baseline"/>
        </w:rPr>
        <w:t>3</w:t>
      </w:r>
      <w:r>
        <w:rPr>
          <w:rFonts w:ascii="Times New Roman" w:hAnsi="Times New Roman"/>
          <w:w w:val="110"/>
          <w:vertAlign w:val="superscript"/>
        </w:rPr>
        <w:t>7</w:t>
      </w:r>
      <w:r>
        <w:rPr>
          <w:rFonts w:ascii="Times New Roman" w:hAnsi="Times New Roman"/>
          <w:w w:val="110"/>
          <w:vertAlign w:val="baseline"/>
        </w:rPr>
        <w:t> </w:t>
      </w:r>
      <w:r>
        <w:rPr>
          <w:rFonts w:ascii="MS UI Gothic" w:hAnsi="MS UI Gothic"/>
          <w:w w:val="110"/>
          <w:vertAlign w:val="baseline"/>
        </w:rPr>
        <w:t>· </w:t>
      </w:r>
      <w:r>
        <w:rPr>
          <w:w w:val="110"/>
          <w:vertAlign w:val="baseline"/>
        </w:rPr>
        <w:t>5</w:t>
      </w:r>
      <w:r>
        <w:rPr>
          <w:rFonts w:ascii="Times New Roman" w:hAnsi="Times New Roman"/>
          <w:w w:val="110"/>
          <w:vertAlign w:val="superscript"/>
        </w:rPr>
        <w:t>4</w:t>
      </w:r>
    </w:p>
    <w:p>
      <w:pPr>
        <w:pStyle w:val="BodyText"/>
        <w:spacing w:before="6"/>
        <w:rPr>
          <w:rFonts w:ascii="Times New Roman"/>
          <w:sz w:val="32"/>
        </w:rPr>
      </w:pPr>
    </w:p>
    <w:p>
      <w:pPr>
        <w:pStyle w:val="Heading9"/>
        <w:ind w:left="120"/>
      </w:pPr>
      <w:r>
        <w:rPr/>
        <w:t>Exercise </w:t>
      </w:r>
      <w:hyperlink w:history="true" w:anchor="_bookmark171">
        <w:r>
          <w:rPr/>
          <w:t>6.4</w:t>
        </w:r>
      </w:hyperlink>
    </w:p>
    <w:p>
      <w:pPr>
        <w:pStyle w:val="BodyText"/>
        <w:spacing w:before="89"/>
        <w:ind w:left="120"/>
      </w:pPr>
      <w:r>
        <w:rPr/>
        <w:t>Use</w:t>
      </w:r>
      <w:r>
        <w:rPr>
          <w:spacing w:val="-5"/>
        </w:rPr>
        <w:t> </w:t>
      </w:r>
      <w:r>
        <w:rPr/>
        <w:t>the</w:t>
      </w:r>
      <w:r>
        <w:rPr>
          <w:spacing w:val="-4"/>
        </w:rPr>
        <w:t> </w:t>
      </w:r>
      <w:r>
        <w:rPr/>
        <w:t>Euclidean</w:t>
      </w:r>
      <w:r>
        <w:rPr>
          <w:spacing w:val="-5"/>
        </w:rPr>
        <w:t> </w:t>
      </w:r>
      <w:r>
        <w:rPr/>
        <w:t>Algorithm</w:t>
      </w:r>
      <w:r>
        <w:rPr>
          <w:spacing w:val="-5"/>
        </w:rPr>
        <w:t> </w:t>
      </w:r>
      <w:r>
        <w:rPr/>
        <w:t>to</w:t>
      </w:r>
      <w:r>
        <w:rPr>
          <w:spacing w:val="-4"/>
        </w:rPr>
        <w:t> </w:t>
      </w:r>
      <w:r>
        <w:rPr/>
        <w:t>find</w:t>
      </w:r>
      <w:r>
        <w:rPr>
          <w:spacing w:val="-5"/>
        </w:rPr>
        <w:t> </w:t>
      </w:r>
      <w:r>
        <w:rPr/>
        <w:t>each</w:t>
      </w:r>
      <w:r>
        <w:rPr>
          <w:spacing w:val="-5"/>
        </w:rPr>
        <w:t> </w:t>
      </w:r>
      <w:r>
        <w:rPr/>
        <w:t>of</w:t>
      </w:r>
      <w:r>
        <w:rPr>
          <w:spacing w:val="-4"/>
        </w:rPr>
        <w:t> </w:t>
      </w:r>
      <w:r>
        <w:rPr/>
        <w:t>the</w:t>
      </w:r>
      <w:r>
        <w:rPr>
          <w:spacing w:val="-5"/>
        </w:rPr>
        <w:t> </w:t>
      </w:r>
      <w:r>
        <w:rPr/>
        <w:t>following.</w:t>
      </w:r>
      <w:r>
        <w:rPr>
          <w:spacing w:val="11"/>
        </w:rPr>
        <w:t> </w:t>
      </w:r>
      <w:r>
        <w:rPr/>
        <w:t>Show</w:t>
      </w:r>
      <w:r>
        <w:rPr>
          <w:spacing w:val="-4"/>
        </w:rPr>
        <w:t> </w:t>
      </w:r>
      <w:r>
        <w:rPr/>
        <w:t>your</w:t>
      </w:r>
      <w:r>
        <w:rPr>
          <w:spacing w:val="-5"/>
        </w:rPr>
        <w:t> </w:t>
      </w:r>
      <w:r>
        <w:rPr/>
        <w:t>work.</w:t>
      </w:r>
    </w:p>
    <w:p>
      <w:pPr>
        <w:pStyle w:val="BodyText"/>
        <w:spacing w:before="3"/>
        <w:rPr>
          <w:sz w:val="23"/>
        </w:rPr>
      </w:pPr>
    </w:p>
    <w:p>
      <w:pPr>
        <w:spacing w:before="0"/>
        <w:ind w:left="364" w:right="0" w:firstLine="0"/>
        <w:jc w:val="left"/>
        <w:rPr>
          <w:sz w:val="22"/>
        </w:rPr>
      </w:pPr>
      <w:r>
        <w:rPr>
          <w:b/>
          <w:sz w:val="22"/>
        </w:rPr>
        <w:t>a.</w:t>
      </w:r>
      <w:r>
        <w:rPr>
          <w:b/>
          <w:spacing w:val="38"/>
          <w:sz w:val="22"/>
        </w:rPr>
        <w:t> </w:t>
      </w:r>
      <w:r>
        <w:rPr>
          <w:rFonts w:ascii="Times New Roman"/>
          <w:i/>
          <w:sz w:val="22"/>
        </w:rPr>
        <w:t>gcd</w:t>
      </w:r>
      <w:r>
        <w:rPr>
          <w:sz w:val="22"/>
        </w:rPr>
        <w:t>(612</w:t>
      </w:r>
      <w:r>
        <w:rPr>
          <w:rFonts w:ascii="Times New Roman"/>
          <w:i/>
          <w:sz w:val="22"/>
        </w:rPr>
        <w:t>,</w:t>
      </w:r>
      <w:r>
        <w:rPr>
          <w:rFonts w:ascii="Times New Roman"/>
          <w:i/>
          <w:spacing w:val="-24"/>
          <w:sz w:val="22"/>
        </w:rPr>
        <w:t> </w:t>
      </w:r>
      <w:r>
        <w:rPr>
          <w:sz w:val="22"/>
        </w:rPr>
        <w:t>584) =</w:t>
      </w:r>
      <w:r>
        <w:rPr>
          <w:spacing w:val="-1"/>
          <w:sz w:val="22"/>
        </w:rPr>
        <w:t> </w:t>
      </w:r>
      <w:r>
        <w:rPr>
          <w:rFonts w:ascii="Times New Roman"/>
          <w:i/>
          <w:sz w:val="22"/>
        </w:rPr>
        <w:t>gcd</w:t>
      </w:r>
      <w:r>
        <w:rPr>
          <w:sz w:val="22"/>
        </w:rPr>
        <w:t>(584</w:t>
      </w:r>
      <w:r>
        <w:rPr>
          <w:rFonts w:ascii="Times New Roman"/>
          <w:i/>
          <w:sz w:val="22"/>
        </w:rPr>
        <w:t>,</w:t>
      </w:r>
      <w:r>
        <w:rPr>
          <w:rFonts w:ascii="Times New Roman"/>
          <w:i/>
          <w:spacing w:val="-24"/>
          <w:sz w:val="22"/>
        </w:rPr>
        <w:t> </w:t>
      </w:r>
      <w:r>
        <w:rPr>
          <w:sz w:val="22"/>
        </w:rPr>
        <w:t>28)</w:t>
      </w:r>
      <w:r>
        <w:rPr>
          <w:spacing w:val="-1"/>
          <w:sz w:val="22"/>
        </w:rPr>
        <w:t> </w:t>
      </w:r>
      <w:r>
        <w:rPr>
          <w:sz w:val="22"/>
        </w:rPr>
        <w:t>=</w:t>
      </w:r>
      <w:r>
        <w:rPr>
          <w:spacing w:val="-1"/>
          <w:sz w:val="22"/>
        </w:rPr>
        <w:t> </w:t>
      </w:r>
      <w:r>
        <w:rPr>
          <w:rFonts w:ascii="Times New Roman"/>
          <w:i/>
          <w:sz w:val="22"/>
        </w:rPr>
        <w:t>gcd</w:t>
      </w:r>
      <w:r>
        <w:rPr>
          <w:sz w:val="22"/>
        </w:rPr>
        <w:t>(28</w:t>
      </w:r>
      <w:r>
        <w:rPr>
          <w:rFonts w:ascii="Times New Roman"/>
          <w:i/>
          <w:sz w:val="22"/>
        </w:rPr>
        <w:t>,</w:t>
      </w:r>
      <w:r>
        <w:rPr>
          <w:rFonts w:ascii="Times New Roman"/>
          <w:i/>
          <w:spacing w:val="-23"/>
          <w:sz w:val="22"/>
        </w:rPr>
        <w:t> </w:t>
      </w:r>
      <w:r>
        <w:rPr>
          <w:sz w:val="22"/>
        </w:rPr>
        <w:t>24)</w:t>
      </w:r>
      <w:r>
        <w:rPr>
          <w:spacing w:val="-1"/>
          <w:sz w:val="22"/>
        </w:rPr>
        <w:t> </w:t>
      </w:r>
      <w:r>
        <w:rPr>
          <w:sz w:val="22"/>
        </w:rPr>
        <w:t>=</w:t>
      </w:r>
      <w:r>
        <w:rPr>
          <w:spacing w:val="-1"/>
          <w:sz w:val="22"/>
        </w:rPr>
        <w:t> </w:t>
      </w:r>
      <w:r>
        <w:rPr>
          <w:rFonts w:ascii="Times New Roman"/>
          <w:i/>
          <w:sz w:val="22"/>
        </w:rPr>
        <w:t>gcd</w:t>
      </w:r>
      <w:r>
        <w:rPr>
          <w:sz w:val="22"/>
        </w:rPr>
        <w:t>(24</w:t>
      </w:r>
      <w:r>
        <w:rPr>
          <w:rFonts w:ascii="Times New Roman"/>
          <w:i/>
          <w:sz w:val="22"/>
        </w:rPr>
        <w:t>,</w:t>
      </w:r>
      <w:r>
        <w:rPr>
          <w:rFonts w:ascii="Times New Roman"/>
          <w:i/>
          <w:spacing w:val="-24"/>
          <w:sz w:val="22"/>
        </w:rPr>
        <w:t> </w:t>
      </w:r>
      <w:r>
        <w:rPr>
          <w:sz w:val="22"/>
        </w:rPr>
        <w:t>2)</w:t>
      </w:r>
      <w:r>
        <w:rPr>
          <w:spacing w:val="-1"/>
          <w:sz w:val="22"/>
        </w:rPr>
        <w:t> </w:t>
      </w:r>
      <w:r>
        <w:rPr>
          <w:sz w:val="22"/>
        </w:rPr>
        <w:t>=</w:t>
      </w:r>
      <w:r>
        <w:rPr>
          <w:spacing w:val="-1"/>
          <w:sz w:val="22"/>
        </w:rPr>
        <w:t> </w:t>
      </w:r>
      <w:r>
        <w:rPr>
          <w:rFonts w:ascii="Times New Roman"/>
          <w:i/>
          <w:sz w:val="22"/>
        </w:rPr>
        <w:t>gcd</w:t>
      </w:r>
      <w:r>
        <w:rPr>
          <w:sz w:val="22"/>
        </w:rPr>
        <w:t>(2</w:t>
      </w:r>
      <w:r>
        <w:rPr>
          <w:rFonts w:ascii="Times New Roman"/>
          <w:i/>
          <w:sz w:val="22"/>
        </w:rPr>
        <w:t>,</w:t>
      </w:r>
      <w:r>
        <w:rPr>
          <w:rFonts w:ascii="Times New Roman"/>
          <w:i/>
          <w:spacing w:val="-23"/>
          <w:sz w:val="22"/>
        </w:rPr>
        <w:t> </w:t>
      </w:r>
      <w:r>
        <w:rPr>
          <w:sz w:val="22"/>
        </w:rPr>
        <w:t>0)</w:t>
      </w:r>
      <w:r>
        <w:rPr>
          <w:spacing w:val="-1"/>
          <w:sz w:val="22"/>
        </w:rPr>
        <w:t> </w:t>
      </w:r>
      <w:r>
        <w:rPr>
          <w:sz w:val="22"/>
        </w:rPr>
        <w:t>=</w:t>
      </w:r>
      <w:r>
        <w:rPr>
          <w:spacing w:val="-1"/>
          <w:sz w:val="22"/>
        </w:rPr>
        <w:t> </w:t>
      </w:r>
      <w:r>
        <w:rPr>
          <w:sz w:val="22"/>
        </w:rPr>
        <w:t>2.</w:t>
      </w:r>
    </w:p>
    <w:p>
      <w:pPr>
        <w:pStyle w:val="BodyText"/>
        <w:spacing w:before="3"/>
        <w:rPr>
          <w:sz w:val="23"/>
        </w:rPr>
      </w:pPr>
    </w:p>
    <w:p>
      <w:pPr>
        <w:spacing w:before="0"/>
        <w:ind w:left="347" w:right="0" w:firstLine="0"/>
        <w:jc w:val="left"/>
        <w:rPr>
          <w:sz w:val="22"/>
        </w:rPr>
      </w:pPr>
      <w:r>
        <w:rPr>
          <w:b/>
          <w:sz w:val="22"/>
        </w:rPr>
        <w:t>b. </w:t>
      </w:r>
      <w:r>
        <w:rPr>
          <w:rFonts w:ascii="Times New Roman"/>
          <w:i/>
          <w:sz w:val="22"/>
        </w:rPr>
        <w:t>gcd</w:t>
      </w:r>
      <w:r>
        <w:rPr>
          <w:sz w:val="22"/>
        </w:rPr>
        <w:t>(488</w:t>
      </w:r>
      <w:r>
        <w:rPr>
          <w:rFonts w:ascii="Times New Roman"/>
          <w:i/>
          <w:sz w:val="22"/>
        </w:rPr>
        <w:t>, </w:t>
      </w:r>
      <w:r>
        <w:rPr>
          <w:sz w:val="22"/>
        </w:rPr>
        <w:t>183) = </w:t>
      </w:r>
      <w:r>
        <w:rPr>
          <w:rFonts w:ascii="Times New Roman"/>
          <w:i/>
          <w:sz w:val="22"/>
        </w:rPr>
        <w:t>gcd</w:t>
      </w:r>
      <w:r>
        <w:rPr>
          <w:sz w:val="22"/>
        </w:rPr>
        <w:t>(183</w:t>
      </w:r>
      <w:r>
        <w:rPr>
          <w:rFonts w:ascii="Times New Roman"/>
          <w:i/>
          <w:sz w:val="22"/>
        </w:rPr>
        <w:t>, </w:t>
      </w:r>
      <w:r>
        <w:rPr>
          <w:sz w:val="22"/>
        </w:rPr>
        <w:t>122) = </w:t>
      </w:r>
      <w:r>
        <w:rPr>
          <w:rFonts w:ascii="Times New Roman"/>
          <w:i/>
          <w:sz w:val="22"/>
        </w:rPr>
        <w:t>gcd</w:t>
      </w:r>
      <w:r>
        <w:rPr>
          <w:sz w:val="22"/>
        </w:rPr>
        <w:t>(122</w:t>
      </w:r>
      <w:r>
        <w:rPr>
          <w:rFonts w:ascii="Times New Roman"/>
          <w:i/>
          <w:sz w:val="22"/>
        </w:rPr>
        <w:t>, </w:t>
      </w:r>
      <w:r>
        <w:rPr>
          <w:sz w:val="22"/>
        </w:rPr>
        <w:t>61) = </w:t>
      </w:r>
      <w:r>
        <w:rPr>
          <w:rFonts w:ascii="Times New Roman"/>
          <w:i/>
          <w:sz w:val="22"/>
        </w:rPr>
        <w:t>gcd</w:t>
      </w:r>
      <w:r>
        <w:rPr>
          <w:sz w:val="22"/>
        </w:rPr>
        <w:t>(61</w:t>
      </w:r>
      <w:r>
        <w:rPr>
          <w:rFonts w:ascii="Times New Roman"/>
          <w:i/>
          <w:sz w:val="22"/>
        </w:rPr>
        <w:t>, </w:t>
      </w:r>
      <w:r>
        <w:rPr>
          <w:sz w:val="22"/>
        </w:rPr>
        <w:t>0) = 61.</w:t>
      </w:r>
    </w:p>
    <w:p>
      <w:pPr>
        <w:pStyle w:val="BodyText"/>
        <w:spacing w:before="3"/>
        <w:rPr>
          <w:sz w:val="23"/>
        </w:rPr>
      </w:pPr>
    </w:p>
    <w:p>
      <w:pPr>
        <w:spacing w:before="0"/>
        <w:ind w:left="375" w:right="0" w:firstLine="0"/>
        <w:jc w:val="left"/>
        <w:rPr>
          <w:sz w:val="22"/>
        </w:rPr>
      </w:pPr>
      <w:r>
        <w:rPr>
          <w:b/>
          <w:sz w:val="22"/>
        </w:rPr>
        <w:t>c. </w:t>
      </w:r>
      <w:r>
        <w:rPr>
          <w:rFonts w:ascii="Times New Roman"/>
          <w:i/>
          <w:sz w:val="22"/>
        </w:rPr>
        <w:t>gcd</w:t>
      </w:r>
      <w:r>
        <w:rPr>
          <w:sz w:val="22"/>
        </w:rPr>
        <w:t>(217</w:t>
      </w:r>
      <w:r>
        <w:rPr>
          <w:rFonts w:ascii="Times New Roman"/>
          <w:i/>
          <w:sz w:val="22"/>
        </w:rPr>
        <w:t>, </w:t>
      </w:r>
      <w:r>
        <w:rPr>
          <w:sz w:val="22"/>
        </w:rPr>
        <w:t>124) = </w:t>
      </w:r>
      <w:r>
        <w:rPr>
          <w:rFonts w:ascii="Times New Roman"/>
          <w:i/>
          <w:sz w:val="22"/>
        </w:rPr>
        <w:t>gcd</w:t>
      </w:r>
      <w:r>
        <w:rPr>
          <w:sz w:val="22"/>
        </w:rPr>
        <w:t>(124</w:t>
      </w:r>
      <w:r>
        <w:rPr>
          <w:rFonts w:ascii="Times New Roman"/>
          <w:i/>
          <w:sz w:val="22"/>
        </w:rPr>
        <w:t>, </w:t>
      </w:r>
      <w:r>
        <w:rPr>
          <w:sz w:val="22"/>
        </w:rPr>
        <w:t>93) = </w:t>
      </w:r>
      <w:r>
        <w:rPr>
          <w:rFonts w:ascii="Times New Roman"/>
          <w:i/>
          <w:sz w:val="22"/>
        </w:rPr>
        <w:t>gcd</w:t>
      </w:r>
      <w:r>
        <w:rPr>
          <w:sz w:val="22"/>
        </w:rPr>
        <w:t>(93</w:t>
      </w:r>
      <w:r>
        <w:rPr>
          <w:rFonts w:ascii="Times New Roman"/>
          <w:i/>
          <w:sz w:val="22"/>
        </w:rPr>
        <w:t>, </w:t>
      </w:r>
      <w:r>
        <w:rPr>
          <w:sz w:val="22"/>
        </w:rPr>
        <w:t>31) = </w:t>
      </w:r>
      <w:r>
        <w:rPr>
          <w:rFonts w:ascii="Times New Roman"/>
          <w:i/>
          <w:sz w:val="22"/>
        </w:rPr>
        <w:t>gcd</w:t>
      </w:r>
      <w:r>
        <w:rPr>
          <w:sz w:val="22"/>
        </w:rPr>
        <w:t>(31</w:t>
      </w:r>
      <w:r>
        <w:rPr>
          <w:rFonts w:ascii="Times New Roman"/>
          <w:i/>
          <w:sz w:val="22"/>
        </w:rPr>
        <w:t>, </w:t>
      </w:r>
      <w:r>
        <w:rPr>
          <w:sz w:val="22"/>
        </w:rPr>
        <w:t>0) = 31.</w:t>
      </w:r>
    </w:p>
    <w:p>
      <w:pPr>
        <w:pStyle w:val="BodyText"/>
      </w:pPr>
    </w:p>
    <w:p>
      <w:pPr>
        <w:pStyle w:val="Heading9"/>
        <w:spacing w:before="138"/>
        <w:ind w:left="120"/>
      </w:pPr>
      <w:r>
        <w:rPr/>
        <w:t>Exercise </w:t>
      </w:r>
      <w:hyperlink w:history="true" w:anchor="_bookmark172">
        <w:r>
          <w:rPr/>
          <w:t>6.5</w:t>
        </w:r>
      </w:hyperlink>
    </w:p>
    <w:p>
      <w:pPr>
        <w:pStyle w:val="BodyText"/>
        <w:spacing w:line="307" w:lineRule="auto" w:before="85"/>
        <w:ind w:left="120" w:right="1798"/>
      </w:pPr>
      <w:r>
        <w:rPr/>
        <w:t>Use the Extended Euclidean method Algorithm to solve ax + by = </w:t>
      </w:r>
      <w:r>
        <w:rPr>
          <w:rFonts w:ascii="Times New Roman" w:hAnsi="Times New Roman"/>
          <w:i/>
        </w:rPr>
        <w:t>gcd</w:t>
      </w:r>
      <w:r>
        <w:rPr/>
        <w:t>(</w:t>
      </w:r>
      <w:r>
        <w:rPr>
          <w:rFonts w:ascii="Times New Roman" w:hAnsi="Times New Roman"/>
          <w:i/>
        </w:rPr>
        <w:t>a, b</w:t>
      </w:r>
      <w:r>
        <w:rPr/>
        <w:t>). If the gcd is 1, also give the multiplicative inverse of a mod b as a number from 1 to </w:t>
      </w:r>
      <w:r>
        <w:rPr>
          <w:rFonts w:ascii="Times New Roman" w:hAnsi="Times New Roman"/>
          <w:i/>
        </w:rPr>
        <w:t>b </w:t>
      </w:r>
      <w:r>
        <w:rPr>
          <w:rFonts w:ascii="MS UI Gothic" w:hAnsi="MS UI Gothic"/>
        </w:rPr>
        <w:t>− </w:t>
      </w:r>
      <w:r>
        <w:rPr/>
        <w:t>1.</w:t>
      </w:r>
    </w:p>
    <w:p>
      <w:pPr>
        <w:spacing w:before="171"/>
        <w:ind w:left="364" w:right="0" w:firstLine="0"/>
        <w:jc w:val="left"/>
        <w:rPr>
          <w:sz w:val="22"/>
        </w:rPr>
      </w:pPr>
      <w:r>
        <w:rPr>
          <w:b/>
          <w:sz w:val="22"/>
        </w:rPr>
        <w:t>a. </w:t>
      </w:r>
      <w:r>
        <w:rPr>
          <w:rFonts w:ascii="Times New Roman"/>
          <w:i/>
          <w:sz w:val="22"/>
        </w:rPr>
        <w:t>gcd</w:t>
      </w:r>
      <w:r>
        <w:rPr>
          <w:sz w:val="22"/>
        </w:rPr>
        <w:t>(24</w:t>
      </w:r>
      <w:r>
        <w:rPr>
          <w:rFonts w:ascii="Times New Roman"/>
          <w:i/>
          <w:sz w:val="22"/>
        </w:rPr>
        <w:t>, </w:t>
      </w:r>
      <w:r>
        <w:rPr>
          <w:sz w:val="22"/>
        </w:rPr>
        <w:t>119)</w:t>
      </w:r>
    </w:p>
    <w:p>
      <w:pPr>
        <w:pStyle w:val="BodyText"/>
      </w:pPr>
    </w:p>
    <w:p>
      <w:pPr>
        <w:pStyle w:val="BodyText"/>
        <w:spacing w:before="150"/>
        <w:ind w:right="1132"/>
        <w:jc w:val="center"/>
      </w:pPr>
      <w:r>
        <w:rPr>
          <w:w w:val="105"/>
        </w:rPr>
        <w:t>119 </w:t>
      </w:r>
      <w:r>
        <w:rPr>
          <w:rFonts w:ascii="MS UI Gothic" w:hAnsi="MS UI Gothic"/>
          <w:w w:val="105"/>
        </w:rPr>
        <w:t>− </w:t>
      </w:r>
      <w:r>
        <w:rPr>
          <w:w w:val="105"/>
        </w:rPr>
        <w:t>4 </w:t>
      </w:r>
      <w:r>
        <w:rPr>
          <w:rFonts w:ascii="MS UI Gothic" w:hAnsi="MS UI Gothic"/>
          <w:w w:val="105"/>
        </w:rPr>
        <w:t>·</w:t>
      </w:r>
      <w:r>
        <w:rPr>
          <w:rFonts w:ascii="MS UI Gothic" w:hAnsi="MS UI Gothic"/>
          <w:spacing w:val="-56"/>
          <w:w w:val="105"/>
        </w:rPr>
        <w:t> </w:t>
      </w:r>
      <w:r>
        <w:rPr>
          <w:w w:val="105"/>
        </w:rPr>
        <w:t>24 = 23</w:t>
      </w:r>
    </w:p>
    <w:p>
      <w:pPr>
        <w:pStyle w:val="BodyText"/>
        <w:spacing w:before="146"/>
        <w:ind w:right="1132"/>
        <w:jc w:val="center"/>
      </w:pPr>
      <w:r>
        <w:rPr>
          <w:w w:val="105"/>
        </w:rPr>
        <w:t>24</w:t>
      </w:r>
      <w:r>
        <w:rPr>
          <w:spacing w:val="-10"/>
          <w:w w:val="105"/>
        </w:rPr>
        <w:t> </w:t>
      </w:r>
      <w:r>
        <w:rPr>
          <w:rFonts w:ascii="MS UI Gothic" w:hAnsi="MS UI Gothic"/>
          <w:w w:val="105"/>
        </w:rPr>
        <w:t>−</w:t>
      </w:r>
      <w:r>
        <w:rPr>
          <w:rFonts w:ascii="MS UI Gothic" w:hAnsi="MS UI Gothic"/>
          <w:spacing w:val="-25"/>
          <w:w w:val="105"/>
        </w:rPr>
        <w:t> </w:t>
      </w:r>
      <w:r>
        <w:rPr>
          <w:w w:val="105"/>
        </w:rPr>
        <w:t>1</w:t>
      </w:r>
      <w:r>
        <w:rPr>
          <w:spacing w:val="-10"/>
          <w:w w:val="105"/>
        </w:rPr>
        <w:t> </w:t>
      </w:r>
      <w:r>
        <w:rPr>
          <w:rFonts w:ascii="MS UI Gothic" w:hAnsi="MS UI Gothic"/>
          <w:w w:val="115"/>
        </w:rPr>
        <w:t>·</w:t>
      </w:r>
      <w:r>
        <w:rPr>
          <w:rFonts w:ascii="MS UI Gothic" w:hAnsi="MS UI Gothic"/>
          <w:spacing w:val="-31"/>
          <w:w w:val="115"/>
        </w:rPr>
        <w:t> </w:t>
      </w:r>
      <w:r>
        <w:rPr>
          <w:w w:val="105"/>
        </w:rPr>
        <w:t>23</w:t>
      </w:r>
      <w:r>
        <w:rPr>
          <w:spacing w:val="1"/>
          <w:w w:val="105"/>
        </w:rPr>
        <w:t> </w:t>
      </w:r>
      <w:r>
        <w:rPr>
          <w:w w:val="105"/>
        </w:rPr>
        <w:t>=</w:t>
      </w:r>
      <w:r>
        <w:rPr>
          <w:spacing w:val="2"/>
          <w:w w:val="105"/>
        </w:rPr>
        <w:t> </w:t>
      </w:r>
      <w:r>
        <w:rPr>
          <w:w w:val="105"/>
        </w:rPr>
        <w:t>1</w:t>
      </w:r>
    </w:p>
    <w:p>
      <w:pPr>
        <w:pStyle w:val="BodyText"/>
        <w:spacing w:before="147"/>
        <w:ind w:right="1132"/>
        <w:jc w:val="center"/>
      </w:pPr>
      <w:r>
        <w:rPr/>
        <w:t>23 </w:t>
      </w:r>
      <w:r>
        <w:rPr>
          <w:rFonts w:ascii="MS UI Gothic" w:hAnsi="MS UI Gothic"/>
        </w:rPr>
        <w:t>− </w:t>
      </w:r>
      <w:r>
        <w:rPr/>
        <w:t>23 </w:t>
      </w:r>
      <w:r>
        <w:rPr>
          <w:rFonts w:ascii="MS UI Gothic" w:hAnsi="MS UI Gothic"/>
          <w:w w:val="115"/>
        </w:rPr>
        <w:t>·</w:t>
      </w:r>
      <w:r>
        <w:rPr>
          <w:rFonts w:ascii="MS UI Gothic" w:hAnsi="MS UI Gothic"/>
          <w:spacing w:val="-48"/>
          <w:w w:val="115"/>
        </w:rPr>
        <w:t> </w:t>
      </w:r>
      <w:r>
        <w:rPr/>
        <w:t>1 = 0</w:t>
      </w:r>
    </w:p>
    <w:p>
      <w:pPr>
        <w:spacing w:before="161"/>
        <w:ind w:left="0" w:right="1132" w:firstLine="0"/>
        <w:jc w:val="center"/>
        <w:rPr>
          <w:sz w:val="22"/>
        </w:rPr>
      </w:pPr>
      <w:r>
        <w:rPr>
          <w:rFonts w:ascii="Times New Roman"/>
          <w:i/>
          <w:w w:val="105"/>
          <w:sz w:val="22"/>
        </w:rPr>
        <w:t>gcd</w:t>
      </w:r>
      <w:r>
        <w:rPr>
          <w:w w:val="105"/>
          <w:sz w:val="22"/>
        </w:rPr>
        <w:t>(119</w:t>
      </w:r>
      <w:r>
        <w:rPr>
          <w:rFonts w:ascii="Times New Roman"/>
          <w:i/>
          <w:w w:val="105"/>
          <w:sz w:val="22"/>
        </w:rPr>
        <w:t>, </w:t>
      </w:r>
      <w:r>
        <w:rPr>
          <w:w w:val="105"/>
          <w:sz w:val="22"/>
        </w:rPr>
        <w:t>24) = 1</w:t>
      </w:r>
    </w:p>
    <w:p>
      <w:pPr>
        <w:pStyle w:val="BodyText"/>
      </w:pPr>
    </w:p>
    <w:p>
      <w:pPr>
        <w:pStyle w:val="BodyText"/>
        <w:spacing w:before="167"/>
        <w:ind w:left="665"/>
      </w:pPr>
      <w:r>
        <w:rPr/>
        <w:t>Now work backwards</w:t>
      </w:r>
    </w:p>
    <w:p>
      <w:pPr>
        <w:spacing w:after="0"/>
        <w:sectPr>
          <w:type w:val="continuous"/>
          <w:pgSz w:w="12240" w:h="15840"/>
          <w:pgMar w:top="1500" w:bottom="280" w:left="1320" w:right="0"/>
        </w:sectPr>
      </w:pPr>
    </w:p>
    <w:p>
      <w:pPr>
        <w:pStyle w:val="BodyText"/>
        <w:rPr>
          <w:sz w:val="20"/>
        </w:rPr>
      </w:pPr>
    </w:p>
    <w:p>
      <w:pPr>
        <w:pStyle w:val="BodyText"/>
        <w:spacing w:before="7"/>
        <w:rPr>
          <w:sz w:val="18"/>
        </w:rPr>
      </w:pPr>
    </w:p>
    <w:p>
      <w:pPr>
        <w:pStyle w:val="BodyText"/>
        <w:spacing w:before="50"/>
        <w:ind w:right="412"/>
        <w:jc w:val="center"/>
      </w:pPr>
      <w:r>
        <w:rPr>
          <w:w w:val="110"/>
        </w:rPr>
        <w:t>24 </w:t>
      </w:r>
      <w:r>
        <w:rPr>
          <w:rFonts w:ascii="MS UI Gothic" w:hAnsi="MS UI Gothic"/>
          <w:w w:val="110"/>
        </w:rPr>
        <w:t>− </w:t>
      </w:r>
      <w:r>
        <w:rPr>
          <w:w w:val="110"/>
        </w:rPr>
        <w:t>1 </w:t>
      </w:r>
      <w:r>
        <w:rPr>
          <w:rFonts w:ascii="MS UI Gothic" w:hAnsi="MS UI Gothic"/>
          <w:w w:val="110"/>
        </w:rPr>
        <w:t>· </w:t>
      </w:r>
      <w:r>
        <w:rPr>
          <w:w w:val="110"/>
        </w:rPr>
        <w:t>(119 </w:t>
      </w:r>
      <w:r>
        <w:rPr>
          <w:rFonts w:ascii="MS UI Gothic" w:hAnsi="MS UI Gothic"/>
          <w:w w:val="110"/>
        </w:rPr>
        <w:t>− </w:t>
      </w:r>
      <w:r>
        <w:rPr>
          <w:w w:val="110"/>
        </w:rPr>
        <w:t>4 </w:t>
      </w:r>
      <w:r>
        <w:rPr>
          <w:rFonts w:ascii="MS UI Gothic" w:hAnsi="MS UI Gothic"/>
          <w:w w:val="110"/>
        </w:rPr>
        <w:t>· </w:t>
      </w:r>
      <w:r>
        <w:rPr>
          <w:w w:val="110"/>
        </w:rPr>
        <w:t>24) = 1</w:t>
      </w:r>
    </w:p>
    <w:p>
      <w:pPr>
        <w:pStyle w:val="BodyText"/>
        <w:spacing w:before="143"/>
        <w:ind w:right="412"/>
        <w:jc w:val="center"/>
      </w:pPr>
      <w:r>
        <w:rPr>
          <w:w w:val="110"/>
        </w:rPr>
        <w:t>5 </w:t>
      </w:r>
      <w:r>
        <w:rPr>
          <w:rFonts w:ascii="MS UI Gothic" w:hAnsi="MS UI Gothic"/>
          <w:w w:val="110"/>
        </w:rPr>
        <w:t>· </w:t>
      </w:r>
      <w:r>
        <w:rPr>
          <w:w w:val="110"/>
        </w:rPr>
        <w:t>24 </w:t>
      </w:r>
      <w:r>
        <w:rPr>
          <w:rFonts w:ascii="MS UI Gothic" w:hAnsi="MS UI Gothic"/>
          <w:w w:val="110"/>
        </w:rPr>
        <w:t>− </w:t>
      </w:r>
      <w:r>
        <w:rPr>
          <w:w w:val="110"/>
        </w:rPr>
        <w:t>1 </w:t>
      </w:r>
      <w:r>
        <w:rPr>
          <w:rFonts w:ascii="MS UI Gothic" w:hAnsi="MS UI Gothic"/>
          <w:w w:val="110"/>
        </w:rPr>
        <w:t>· </w:t>
      </w:r>
      <w:r>
        <w:rPr>
          <w:w w:val="110"/>
        </w:rPr>
        <w:t>119 = 1</w:t>
      </w:r>
    </w:p>
    <w:p>
      <w:pPr>
        <w:pStyle w:val="BodyText"/>
        <w:spacing w:before="2"/>
        <w:rPr>
          <w:sz w:val="28"/>
        </w:rPr>
      </w:pPr>
    </w:p>
    <w:p>
      <w:pPr>
        <w:pStyle w:val="BodyText"/>
        <w:spacing w:before="62"/>
        <w:ind w:left="1025"/>
      </w:pPr>
      <w:r>
        <w:rPr/>
        <w:t>So....</w:t>
      </w:r>
    </w:p>
    <w:p>
      <w:pPr>
        <w:pStyle w:val="BodyText"/>
        <w:spacing w:before="10"/>
        <w:rPr>
          <w:sz w:val="28"/>
        </w:rPr>
      </w:pPr>
    </w:p>
    <w:p>
      <w:pPr>
        <w:spacing w:before="49"/>
        <w:ind w:left="0" w:right="412" w:firstLine="0"/>
        <w:jc w:val="center"/>
        <w:rPr>
          <w:sz w:val="22"/>
        </w:rPr>
      </w:pPr>
      <w:r>
        <w:rPr>
          <w:rFonts w:ascii="Times New Roman" w:hAnsi="Times New Roman"/>
          <w:i/>
          <w:w w:val="115"/>
          <w:sz w:val="22"/>
        </w:rPr>
        <w:t>a </w:t>
      </w:r>
      <w:r>
        <w:rPr>
          <w:rFonts w:ascii="MS UI Gothic" w:hAnsi="MS UI Gothic"/>
          <w:w w:val="115"/>
          <w:sz w:val="22"/>
        </w:rPr>
        <w:t>· </w:t>
      </w:r>
      <w:r>
        <w:rPr>
          <w:w w:val="105"/>
          <w:sz w:val="22"/>
        </w:rPr>
        <w:t>5 </w:t>
      </w:r>
      <w:r>
        <w:rPr>
          <w:rFonts w:ascii="MS UI Gothic" w:hAnsi="MS UI Gothic"/>
          <w:w w:val="115"/>
          <w:sz w:val="22"/>
        </w:rPr>
        <w:t>− </w:t>
      </w:r>
      <w:r>
        <w:rPr>
          <w:rFonts w:ascii="Times New Roman" w:hAnsi="Times New Roman"/>
          <w:i/>
          <w:w w:val="105"/>
          <w:sz w:val="22"/>
        </w:rPr>
        <w:t>b </w:t>
      </w:r>
      <w:r>
        <w:rPr>
          <w:rFonts w:ascii="MS UI Gothic" w:hAnsi="MS UI Gothic"/>
          <w:w w:val="115"/>
          <w:sz w:val="22"/>
        </w:rPr>
        <w:t>· </w:t>
      </w:r>
      <w:r>
        <w:rPr>
          <w:w w:val="115"/>
          <w:sz w:val="22"/>
        </w:rPr>
        <w:t>1 = 1</w:t>
      </w:r>
    </w:p>
    <w:p>
      <w:pPr>
        <w:pStyle w:val="BodyText"/>
        <w:spacing w:before="2"/>
        <w:rPr>
          <w:sz w:val="28"/>
        </w:rPr>
      </w:pPr>
    </w:p>
    <w:p>
      <w:pPr>
        <w:spacing w:after="0"/>
        <w:rPr>
          <w:sz w:val="28"/>
        </w:rPr>
        <w:sectPr>
          <w:pgSz w:w="12240" w:h="15840"/>
          <w:pgMar w:header="1429" w:footer="0" w:top="1660" w:bottom="280" w:left="1320" w:right="0"/>
        </w:sectPr>
      </w:pPr>
    </w:p>
    <w:p>
      <w:pPr>
        <w:pStyle w:val="BodyText"/>
        <w:spacing w:before="62"/>
        <w:ind w:left="1025"/>
      </w:pPr>
      <w:r>
        <w:rPr/>
        <w:t>Or using table method...</w:t>
      </w:r>
    </w:p>
    <w:p>
      <w:pPr>
        <w:pStyle w:val="BodyText"/>
        <w:rPr>
          <w:sz w:val="20"/>
        </w:rPr>
      </w:pPr>
      <w:r>
        <w:rPr/>
        <w:br w:type="column"/>
      </w:r>
      <w:r>
        <w:rPr>
          <w:sz w:val="20"/>
        </w:rPr>
      </w:r>
    </w:p>
    <w:p>
      <w:pPr>
        <w:pStyle w:val="BodyText"/>
        <w:rPr>
          <w:sz w:val="20"/>
        </w:rPr>
      </w:pPr>
    </w:p>
    <w:p>
      <w:pPr>
        <w:pStyle w:val="BodyText"/>
        <w:spacing w:before="8"/>
        <w:rPr>
          <w:sz w:val="15"/>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1"/>
        <w:gridCol w:w="421"/>
        <w:gridCol w:w="566"/>
        <w:gridCol w:w="354"/>
      </w:tblGrid>
      <w:tr>
        <w:trPr>
          <w:trHeight w:val="336" w:hRule="atLeast"/>
        </w:trPr>
        <w:tc>
          <w:tcPr>
            <w:tcW w:w="421" w:type="dxa"/>
          </w:tcPr>
          <w:p>
            <w:pPr>
              <w:pStyle w:val="TableParagraph"/>
              <w:spacing w:before="34"/>
              <w:ind w:left="7"/>
              <w:jc w:val="center"/>
              <w:rPr>
                <w:sz w:val="22"/>
              </w:rPr>
            </w:pPr>
            <w:r>
              <w:rPr>
                <w:w w:val="98"/>
                <w:sz w:val="22"/>
              </w:rPr>
              <w:t>a</w:t>
            </w:r>
          </w:p>
        </w:tc>
        <w:tc>
          <w:tcPr>
            <w:tcW w:w="421" w:type="dxa"/>
          </w:tcPr>
          <w:p>
            <w:pPr>
              <w:pStyle w:val="TableParagraph"/>
              <w:spacing w:before="34"/>
              <w:ind w:left="7"/>
              <w:jc w:val="center"/>
              <w:rPr>
                <w:sz w:val="22"/>
              </w:rPr>
            </w:pPr>
            <w:r>
              <w:rPr>
                <w:w w:val="98"/>
                <w:sz w:val="22"/>
              </w:rPr>
              <w:t>b</w:t>
            </w:r>
          </w:p>
        </w:tc>
        <w:tc>
          <w:tcPr>
            <w:tcW w:w="566" w:type="dxa"/>
          </w:tcPr>
          <w:p>
            <w:pPr>
              <w:pStyle w:val="TableParagraph"/>
              <w:spacing w:before="34"/>
              <w:ind w:left="7"/>
              <w:jc w:val="center"/>
              <w:rPr>
                <w:sz w:val="22"/>
              </w:rPr>
            </w:pPr>
            <w:r>
              <w:rPr>
                <w:w w:val="95"/>
                <w:sz w:val="22"/>
              </w:rPr>
              <w:t>d</w:t>
            </w:r>
          </w:p>
        </w:tc>
        <w:tc>
          <w:tcPr>
            <w:tcW w:w="354" w:type="dxa"/>
          </w:tcPr>
          <w:p>
            <w:pPr>
              <w:pStyle w:val="TableParagraph"/>
              <w:spacing w:before="34"/>
              <w:ind w:left="8"/>
              <w:jc w:val="center"/>
              <w:rPr>
                <w:sz w:val="22"/>
              </w:rPr>
            </w:pPr>
            <w:r>
              <w:rPr>
                <w:w w:val="93"/>
                <w:sz w:val="22"/>
              </w:rPr>
              <w:t>q</w:t>
            </w:r>
          </w:p>
        </w:tc>
      </w:tr>
      <w:tr>
        <w:trPr>
          <w:trHeight w:val="336" w:hRule="atLeast"/>
        </w:trPr>
        <w:tc>
          <w:tcPr>
            <w:tcW w:w="421" w:type="dxa"/>
          </w:tcPr>
          <w:p>
            <w:pPr>
              <w:pStyle w:val="TableParagraph"/>
              <w:spacing w:before="34"/>
              <w:ind w:left="7"/>
              <w:jc w:val="center"/>
              <w:rPr>
                <w:sz w:val="22"/>
              </w:rPr>
            </w:pPr>
            <w:r>
              <w:rPr>
                <w:w w:val="80"/>
                <w:sz w:val="22"/>
              </w:rPr>
              <w:t>0</w:t>
            </w:r>
          </w:p>
        </w:tc>
        <w:tc>
          <w:tcPr>
            <w:tcW w:w="421" w:type="dxa"/>
          </w:tcPr>
          <w:p>
            <w:pPr>
              <w:pStyle w:val="TableParagraph"/>
              <w:spacing w:before="34"/>
              <w:ind w:left="7"/>
              <w:jc w:val="center"/>
              <w:rPr>
                <w:sz w:val="22"/>
              </w:rPr>
            </w:pPr>
            <w:r>
              <w:rPr>
                <w:w w:val="115"/>
                <w:sz w:val="22"/>
              </w:rPr>
              <w:t>1</w:t>
            </w:r>
          </w:p>
        </w:tc>
        <w:tc>
          <w:tcPr>
            <w:tcW w:w="566" w:type="dxa"/>
          </w:tcPr>
          <w:p>
            <w:pPr>
              <w:pStyle w:val="TableParagraph"/>
              <w:spacing w:before="34"/>
              <w:ind w:right="108"/>
              <w:jc w:val="right"/>
              <w:rPr>
                <w:sz w:val="22"/>
              </w:rPr>
            </w:pPr>
            <w:r>
              <w:rPr>
                <w:sz w:val="22"/>
              </w:rPr>
              <w:t>119</w:t>
            </w:r>
          </w:p>
        </w:tc>
        <w:tc>
          <w:tcPr>
            <w:tcW w:w="354" w:type="dxa"/>
          </w:tcPr>
          <w:p>
            <w:pPr>
              <w:pStyle w:val="TableParagraph"/>
              <w:rPr>
                <w:rFonts w:ascii="Times New Roman"/>
                <w:sz w:val="20"/>
              </w:rPr>
            </w:pPr>
          </w:p>
        </w:tc>
      </w:tr>
      <w:tr>
        <w:trPr>
          <w:trHeight w:val="336" w:hRule="atLeast"/>
        </w:trPr>
        <w:tc>
          <w:tcPr>
            <w:tcW w:w="421" w:type="dxa"/>
          </w:tcPr>
          <w:p>
            <w:pPr>
              <w:pStyle w:val="TableParagraph"/>
              <w:spacing w:before="34"/>
              <w:ind w:left="7"/>
              <w:jc w:val="center"/>
              <w:rPr>
                <w:sz w:val="22"/>
              </w:rPr>
            </w:pPr>
            <w:r>
              <w:rPr>
                <w:w w:val="115"/>
                <w:sz w:val="22"/>
              </w:rPr>
              <w:t>1</w:t>
            </w:r>
          </w:p>
        </w:tc>
        <w:tc>
          <w:tcPr>
            <w:tcW w:w="421" w:type="dxa"/>
          </w:tcPr>
          <w:p>
            <w:pPr>
              <w:pStyle w:val="TableParagraph"/>
              <w:spacing w:before="34"/>
              <w:ind w:left="7"/>
              <w:jc w:val="center"/>
              <w:rPr>
                <w:sz w:val="22"/>
              </w:rPr>
            </w:pPr>
            <w:r>
              <w:rPr>
                <w:w w:val="80"/>
                <w:sz w:val="22"/>
              </w:rPr>
              <w:t>0</w:t>
            </w:r>
          </w:p>
        </w:tc>
        <w:tc>
          <w:tcPr>
            <w:tcW w:w="566" w:type="dxa"/>
          </w:tcPr>
          <w:p>
            <w:pPr>
              <w:pStyle w:val="TableParagraph"/>
              <w:spacing w:before="34"/>
              <w:ind w:right="162"/>
              <w:jc w:val="right"/>
              <w:rPr>
                <w:sz w:val="22"/>
              </w:rPr>
            </w:pPr>
            <w:r>
              <w:rPr>
                <w:w w:val="85"/>
                <w:sz w:val="22"/>
              </w:rPr>
              <w:t>24</w:t>
            </w:r>
          </w:p>
        </w:tc>
        <w:tc>
          <w:tcPr>
            <w:tcW w:w="354" w:type="dxa"/>
          </w:tcPr>
          <w:p>
            <w:pPr>
              <w:pStyle w:val="TableParagraph"/>
              <w:spacing w:before="34"/>
              <w:ind w:left="8"/>
              <w:jc w:val="center"/>
              <w:rPr>
                <w:sz w:val="22"/>
              </w:rPr>
            </w:pPr>
            <w:r>
              <w:rPr>
                <w:w w:val="87"/>
                <w:sz w:val="22"/>
              </w:rPr>
              <w:t>4</w:t>
            </w:r>
          </w:p>
        </w:tc>
      </w:tr>
      <w:tr>
        <w:trPr>
          <w:trHeight w:val="336" w:hRule="atLeast"/>
        </w:trPr>
        <w:tc>
          <w:tcPr>
            <w:tcW w:w="421" w:type="dxa"/>
          </w:tcPr>
          <w:p>
            <w:pPr>
              <w:pStyle w:val="TableParagraph"/>
              <w:spacing w:before="34"/>
              <w:ind w:left="85" w:right="78"/>
              <w:jc w:val="center"/>
              <w:rPr>
                <w:sz w:val="22"/>
              </w:rPr>
            </w:pPr>
            <w:r>
              <w:rPr>
                <w:sz w:val="22"/>
              </w:rPr>
              <w:t>-4</w:t>
            </w:r>
          </w:p>
        </w:tc>
        <w:tc>
          <w:tcPr>
            <w:tcW w:w="421" w:type="dxa"/>
          </w:tcPr>
          <w:p>
            <w:pPr>
              <w:pStyle w:val="TableParagraph"/>
              <w:spacing w:before="34"/>
              <w:ind w:left="7"/>
              <w:jc w:val="center"/>
              <w:rPr>
                <w:sz w:val="22"/>
              </w:rPr>
            </w:pPr>
            <w:r>
              <w:rPr>
                <w:w w:val="115"/>
                <w:sz w:val="22"/>
              </w:rPr>
              <w:t>1</w:t>
            </w:r>
          </w:p>
        </w:tc>
        <w:tc>
          <w:tcPr>
            <w:tcW w:w="566" w:type="dxa"/>
          </w:tcPr>
          <w:p>
            <w:pPr>
              <w:pStyle w:val="TableParagraph"/>
              <w:spacing w:before="34"/>
              <w:ind w:right="162"/>
              <w:jc w:val="right"/>
              <w:rPr>
                <w:sz w:val="22"/>
              </w:rPr>
            </w:pPr>
            <w:r>
              <w:rPr>
                <w:w w:val="85"/>
                <w:sz w:val="22"/>
              </w:rPr>
              <w:t>23</w:t>
            </w:r>
          </w:p>
        </w:tc>
        <w:tc>
          <w:tcPr>
            <w:tcW w:w="354" w:type="dxa"/>
          </w:tcPr>
          <w:p>
            <w:pPr>
              <w:pStyle w:val="TableParagraph"/>
              <w:spacing w:before="34"/>
              <w:ind w:left="8"/>
              <w:jc w:val="center"/>
              <w:rPr>
                <w:sz w:val="22"/>
              </w:rPr>
            </w:pPr>
            <w:r>
              <w:rPr>
                <w:w w:val="115"/>
                <w:sz w:val="22"/>
              </w:rPr>
              <w:t>1</w:t>
            </w:r>
          </w:p>
        </w:tc>
      </w:tr>
      <w:tr>
        <w:trPr>
          <w:trHeight w:val="336" w:hRule="atLeast"/>
        </w:trPr>
        <w:tc>
          <w:tcPr>
            <w:tcW w:w="421" w:type="dxa"/>
          </w:tcPr>
          <w:p>
            <w:pPr>
              <w:pStyle w:val="TableParagraph"/>
              <w:spacing w:before="34"/>
              <w:ind w:left="7"/>
              <w:jc w:val="center"/>
              <w:rPr>
                <w:sz w:val="22"/>
              </w:rPr>
            </w:pPr>
            <w:r>
              <w:rPr>
                <w:w w:val="93"/>
                <w:sz w:val="22"/>
              </w:rPr>
              <w:t>5</w:t>
            </w:r>
          </w:p>
        </w:tc>
        <w:tc>
          <w:tcPr>
            <w:tcW w:w="421" w:type="dxa"/>
          </w:tcPr>
          <w:p>
            <w:pPr>
              <w:pStyle w:val="TableParagraph"/>
              <w:spacing w:before="34"/>
              <w:ind w:left="85" w:right="78"/>
              <w:jc w:val="center"/>
              <w:rPr>
                <w:sz w:val="22"/>
              </w:rPr>
            </w:pPr>
            <w:r>
              <w:rPr>
                <w:w w:val="105"/>
                <w:sz w:val="22"/>
              </w:rPr>
              <w:t>-1</w:t>
            </w:r>
          </w:p>
        </w:tc>
        <w:tc>
          <w:tcPr>
            <w:tcW w:w="566" w:type="dxa"/>
          </w:tcPr>
          <w:p>
            <w:pPr>
              <w:pStyle w:val="TableParagraph"/>
              <w:spacing w:before="34"/>
              <w:ind w:left="8"/>
              <w:jc w:val="center"/>
              <w:rPr>
                <w:sz w:val="22"/>
              </w:rPr>
            </w:pPr>
            <w:r>
              <w:rPr>
                <w:w w:val="115"/>
                <w:sz w:val="22"/>
              </w:rPr>
              <w:t>1</w:t>
            </w:r>
          </w:p>
        </w:tc>
        <w:tc>
          <w:tcPr>
            <w:tcW w:w="354" w:type="dxa"/>
          </w:tcPr>
          <w:p>
            <w:pPr>
              <w:pStyle w:val="TableParagraph"/>
              <w:rPr>
                <w:rFonts w:ascii="Times New Roman"/>
                <w:sz w:val="20"/>
              </w:rPr>
            </w:pPr>
          </w:p>
        </w:tc>
      </w:tr>
    </w:tbl>
    <w:p>
      <w:pPr>
        <w:spacing w:before="38"/>
        <w:ind w:left="1025" w:right="0" w:firstLine="0"/>
        <w:jc w:val="left"/>
        <w:rPr>
          <w:sz w:val="22"/>
        </w:rPr>
      </w:pPr>
      <w:r>
        <w:rPr>
          <w:rFonts w:ascii="Times New Roman" w:hAnsi="Times New Roman"/>
          <w:i/>
          <w:w w:val="115"/>
          <w:sz w:val="22"/>
        </w:rPr>
        <w:t>a </w:t>
      </w:r>
      <w:r>
        <w:rPr>
          <w:rFonts w:ascii="MS UI Gothic" w:hAnsi="MS UI Gothic"/>
          <w:w w:val="115"/>
          <w:sz w:val="22"/>
        </w:rPr>
        <w:t>· </w:t>
      </w:r>
      <w:r>
        <w:rPr>
          <w:w w:val="105"/>
          <w:sz w:val="22"/>
        </w:rPr>
        <w:t>5 </w:t>
      </w:r>
      <w:r>
        <w:rPr>
          <w:rFonts w:ascii="MS UI Gothic" w:hAnsi="MS UI Gothic"/>
          <w:w w:val="115"/>
          <w:sz w:val="22"/>
        </w:rPr>
        <w:t>− </w:t>
      </w:r>
      <w:r>
        <w:rPr>
          <w:rFonts w:ascii="Times New Roman" w:hAnsi="Times New Roman"/>
          <w:i/>
          <w:w w:val="105"/>
          <w:sz w:val="22"/>
        </w:rPr>
        <w:t>b </w:t>
      </w:r>
      <w:r>
        <w:rPr>
          <w:rFonts w:ascii="MS UI Gothic" w:hAnsi="MS UI Gothic"/>
          <w:w w:val="115"/>
          <w:sz w:val="22"/>
        </w:rPr>
        <w:t>· </w:t>
      </w:r>
      <w:r>
        <w:rPr>
          <w:w w:val="115"/>
          <w:sz w:val="22"/>
        </w:rPr>
        <w:t>1 = 1</w:t>
      </w:r>
    </w:p>
    <w:p>
      <w:pPr>
        <w:spacing w:after="0"/>
        <w:jc w:val="left"/>
        <w:rPr>
          <w:sz w:val="22"/>
        </w:rPr>
        <w:sectPr>
          <w:type w:val="continuous"/>
          <w:pgSz w:w="12240" w:h="15840"/>
          <w:pgMar w:top="1500" w:bottom="280" w:left="1320" w:right="0"/>
          <w:cols w:num="2" w:equalWidth="0">
            <w:col w:w="3414" w:space="109"/>
            <w:col w:w="7397"/>
          </w:cols>
        </w:sectPr>
      </w:pPr>
    </w:p>
    <w:p>
      <w:pPr>
        <w:pStyle w:val="BodyText"/>
        <w:spacing w:before="1"/>
        <w:rPr>
          <w:sz w:val="28"/>
        </w:rPr>
      </w:pPr>
    </w:p>
    <w:p>
      <w:pPr>
        <w:pStyle w:val="BodyText"/>
        <w:spacing w:before="63"/>
        <w:ind w:left="1025"/>
      </w:pPr>
      <w:r>
        <w:rPr/>
        <w:t>Multiplicative inverse of 24 mod 119 is 5.</w:t>
      </w:r>
    </w:p>
    <w:p>
      <w:pPr>
        <w:pStyle w:val="BodyText"/>
        <w:spacing w:before="8"/>
      </w:pPr>
    </w:p>
    <w:p>
      <w:pPr>
        <w:spacing w:before="0"/>
        <w:ind w:left="707" w:right="0" w:firstLine="0"/>
        <w:jc w:val="left"/>
        <w:rPr>
          <w:sz w:val="22"/>
        </w:rPr>
      </w:pPr>
      <w:bookmarkStart w:name="Chapter 7 Solutions" w:id="889"/>
      <w:bookmarkEnd w:id="889"/>
      <w:r>
        <w:rPr/>
      </w:r>
      <w:bookmarkStart w:name="_bookmark479" w:id="890"/>
      <w:bookmarkEnd w:id="890"/>
      <w:r>
        <w:rPr/>
      </w:r>
      <w:r>
        <w:rPr>
          <w:b/>
          <w:sz w:val="22"/>
        </w:rPr>
        <w:t>b. </w:t>
      </w:r>
      <w:r>
        <w:rPr>
          <w:rFonts w:ascii="Times New Roman"/>
          <w:i/>
          <w:sz w:val="22"/>
        </w:rPr>
        <w:t>gcd</w:t>
      </w:r>
      <w:r>
        <w:rPr>
          <w:sz w:val="22"/>
        </w:rPr>
        <w:t>(20</w:t>
      </w:r>
      <w:r>
        <w:rPr>
          <w:rFonts w:ascii="Times New Roman"/>
          <w:i/>
          <w:sz w:val="22"/>
        </w:rPr>
        <w:t>, </w:t>
      </w:r>
      <w:r>
        <w:rPr>
          <w:sz w:val="22"/>
        </w:rPr>
        <w:t>151)</w:t>
      </w:r>
    </w:p>
    <w:p>
      <w:pPr>
        <w:pStyle w:val="BodyText"/>
      </w:pPr>
    </w:p>
    <w:p>
      <w:pPr>
        <w:pStyle w:val="BodyText"/>
        <w:spacing w:before="127"/>
        <w:ind w:right="412"/>
        <w:jc w:val="center"/>
      </w:pPr>
      <w:r>
        <w:rPr>
          <w:w w:val="105"/>
        </w:rPr>
        <w:t>151 </w:t>
      </w:r>
      <w:r>
        <w:rPr>
          <w:rFonts w:ascii="MS UI Gothic" w:hAnsi="MS UI Gothic"/>
          <w:w w:val="105"/>
        </w:rPr>
        <w:t>− </w:t>
      </w:r>
      <w:r>
        <w:rPr>
          <w:w w:val="105"/>
        </w:rPr>
        <w:t>7 </w:t>
      </w:r>
      <w:r>
        <w:rPr>
          <w:rFonts w:ascii="MS UI Gothic" w:hAnsi="MS UI Gothic"/>
          <w:w w:val="110"/>
        </w:rPr>
        <w:t>·</w:t>
      </w:r>
      <w:r>
        <w:rPr>
          <w:rFonts w:ascii="MS UI Gothic" w:hAnsi="MS UI Gothic"/>
          <w:spacing w:val="-54"/>
          <w:w w:val="110"/>
        </w:rPr>
        <w:t> </w:t>
      </w:r>
      <w:r>
        <w:rPr>
          <w:w w:val="105"/>
        </w:rPr>
        <w:t>20 = 11</w:t>
      </w:r>
    </w:p>
    <w:p>
      <w:pPr>
        <w:pStyle w:val="BodyText"/>
        <w:spacing w:before="143"/>
        <w:ind w:right="412"/>
        <w:jc w:val="center"/>
      </w:pPr>
      <w:r>
        <w:rPr>
          <w:w w:val="105"/>
        </w:rPr>
        <w:t>20 </w:t>
      </w:r>
      <w:r>
        <w:rPr>
          <w:rFonts w:ascii="MS UI Gothic" w:hAnsi="MS UI Gothic"/>
          <w:w w:val="105"/>
        </w:rPr>
        <w:t>− </w:t>
      </w:r>
      <w:r>
        <w:rPr>
          <w:w w:val="105"/>
        </w:rPr>
        <w:t>1 </w:t>
      </w:r>
      <w:r>
        <w:rPr>
          <w:rFonts w:ascii="MS UI Gothic" w:hAnsi="MS UI Gothic"/>
          <w:w w:val="115"/>
        </w:rPr>
        <w:t>·</w:t>
      </w:r>
      <w:r>
        <w:rPr>
          <w:rFonts w:ascii="MS UI Gothic" w:hAnsi="MS UI Gothic"/>
          <w:spacing w:val="-58"/>
          <w:w w:val="115"/>
        </w:rPr>
        <w:t> </w:t>
      </w:r>
      <w:r>
        <w:rPr>
          <w:w w:val="105"/>
        </w:rPr>
        <w:t>11 = 9</w:t>
      </w:r>
    </w:p>
    <w:p>
      <w:pPr>
        <w:pStyle w:val="BodyText"/>
        <w:spacing w:before="144"/>
        <w:ind w:right="412"/>
        <w:jc w:val="center"/>
      </w:pPr>
      <w:r>
        <w:rPr>
          <w:w w:val="110"/>
        </w:rPr>
        <w:t>11 </w:t>
      </w:r>
      <w:r>
        <w:rPr>
          <w:rFonts w:ascii="MS UI Gothic" w:hAnsi="MS UI Gothic"/>
          <w:w w:val="110"/>
        </w:rPr>
        <w:t>− </w:t>
      </w:r>
      <w:r>
        <w:rPr>
          <w:w w:val="110"/>
        </w:rPr>
        <w:t>1 </w:t>
      </w:r>
      <w:r>
        <w:rPr>
          <w:rFonts w:ascii="MS UI Gothic" w:hAnsi="MS UI Gothic"/>
          <w:w w:val="115"/>
        </w:rPr>
        <w:t>· </w:t>
      </w:r>
      <w:r>
        <w:rPr>
          <w:w w:val="110"/>
        </w:rPr>
        <w:t>9 = 2</w:t>
      </w:r>
    </w:p>
    <w:p>
      <w:pPr>
        <w:pStyle w:val="BodyText"/>
        <w:spacing w:before="143"/>
        <w:ind w:right="412"/>
        <w:jc w:val="center"/>
      </w:pPr>
      <w:r>
        <w:rPr>
          <w:w w:val="105"/>
        </w:rPr>
        <w:t>9</w:t>
      </w:r>
      <w:r>
        <w:rPr>
          <w:spacing w:val="-15"/>
          <w:w w:val="105"/>
        </w:rPr>
        <w:t> </w:t>
      </w:r>
      <w:r>
        <w:rPr>
          <w:rFonts w:ascii="MS UI Gothic" w:hAnsi="MS UI Gothic"/>
          <w:w w:val="115"/>
        </w:rPr>
        <w:t>−</w:t>
      </w:r>
      <w:r>
        <w:rPr>
          <w:rFonts w:ascii="MS UI Gothic" w:hAnsi="MS UI Gothic"/>
          <w:spacing w:val="-36"/>
          <w:w w:val="115"/>
        </w:rPr>
        <w:t> </w:t>
      </w:r>
      <w:r>
        <w:rPr>
          <w:w w:val="105"/>
        </w:rPr>
        <w:t>4</w:t>
      </w:r>
      <w:r>
        <w:rPr>
          <w:spacing w:val="-15"/>
          <w:w w:val="105"/>
        </w:rPr>
        <w:t> </w:t>
      </w:r>
      <w:r>
        <w:rPr>
          <w:rFonts w:ascii="MS UI Gothic" w:hAnsi="MS UI Gothic"/>
          <w:w w:val="115"/>
        </w:rPr>
        <w:t>·</w:t>
      </w:r>
      <w:r>
        <w:rPr>
          <w:rFonts w:ascii="MS UI Gothic" w:hAnsi="MS UI Gothic"/>
          <w:spacing w:val="-36"/>
          <w:w w:val="115"/>
        </w:rPr>
        <w:t> </w:t>
      </w:r>
      <w:r>
        <w:rPr>
          <w:w w:val="105"/>
        </w:rPr>
        <w:t>2</w:t>
      </w:r>
      <w:r>
        <w:rPr>
          <w:spacing w:val="-5"/>
          <w:w w:val="105"/>
        </w:rPr>
        <w:t> </w:t>
      </w:r>
      <w:r>
        <w:rPr>
          <w:w w:val="115"/>
        </w:rPr>
        <w:t>=</w:t>
      </w:r>
      <w:r>
        <w:rPr>
          <w:spacing w:val="-10"/>
          <w:w w:val="115"/>
        </w:rPr>
        <w:t> </w:t>
      </w:r>
      <w:r>
        <w:rPr>
          <w:w w:val="115"/>
        </w:rPr>
        <w:t>1</w:t>
      </w:r>
    </w:p>
    <w:p>
      <w:pPr>
        <w:pStyle w:val="BodyText"/>
        <w:spacing w:before="144"/>
        <w:ind w:right="412"/>
        <w:jc w:val="center"/>
      </w:pPr>
      <w:r>
        <w:rPr/>
        <w:t>2</w:t>
      </w:r>
      <w:r>
        <w:rPr>
          <w:spacing w:val="-11"/>
        </w:rPr>
        <w:t> </w:t>
      </w:r>
      <w:r>
        <w:rPr>
          <w:rFonts w:ascii="MS UI Gothic" w:hAnsi="MS UI Gothic"/>
          <w:w w:val="115"/>
        </w:rPr>
        <w:t>−</w:t>
      </w:r>
      <w:r>
        <w:rPr>
          <w:rFonts w:ascii="MS UI Gothic" w:hAnsi="MS UI Gothic"/>
          <w:spacing w:val="-35"/>
          <w:w w:val="115"/>
        </w:rPr>
        <w:t> </w:t>
      </w:r>
      <w:r>
        <w:rPr/>
        <w:t>2</w:t>
      </w:r>
      <w:r>
        <w:rPr>
          <w:spacing w:val="-11"/>
        </w:rPr>
        <w:t> </w:t>
      </w:r>
      <w:r>
        <w:rPr>
          <w:rFonts w:ascii="MS UI Gothic" w:hAnsi="MS UI Gothic"/>
          <w:w w:val="115"/>
        </w:rPr>
        <w:t>·</w:t>
      </w:r>
      <w:r>
        <w:rPr>
          <w:rFonts w:ascii="MS UI Gothic" w:hAnsi="MS UI Gothic"/>
          <w:spacing w:val="-34"/>
          <w:w w:val="115"/>
        </w:rPr>
        <w:t> </w:t>
      </w:r>
      <w:r>
        <w:rPr>
          <w:w w:val="115"/>
        </w:rPr>
        <w:t>1</w:t>
      </w:r>
      <w:r>
        <w:rPr>
          <w:spacing w:val="-8"/>
          <w:w w:val="115"/>
        </w:rPr>
        <w:t> </w:t>
      </w:r>
      <w:r>
        <w:rPr>
          <w:w w:val="115"/>
        </w:rPr>
        <w:t>=</w:t>
      </w:r>
      <w:r>
        <w:rPr>
          <w:spacing w:val="-8"/>
          <w:w w:val="115"/>
        </w:rPr>
        <w:t> </w:t>
      </w:r>
      <w:r>
        <w:rPr/>
        <w:t>0</w:t>
      </w:r>
    </w:p>
    <w:p>
      <w:pPr>
        <w:spacing w:before="158"/>
        <w:ind w:left="0" w:right="412" w:firstLine="0"/>
        <w:jc w:val="center"/>
        <w:rPr>
          <w:sz w:val="22"/>
        </w:rPr>
      </w:pPr>
      <w:r>
        <w:rPr>
          <w:rFonts w:ascii="Times New Roman"/>
          <w:i/>
          <w:w w:val="110"/>
          <w:sz w:val="22"/>
        </w:rPr>
        <w:t>gcd</w:t>
      </w:r>
      <w:r>
        <w:rPr>
          <w:w w:val="110"/>
          <w:sz w:val="22"/>
        </w:rPr>
        <w:t>(20</w:t>
      </w:r>
      <w:r>
        <w:rPr>
          <w:rFonts w:ascii="Times New Roman"/>
          <w:i/>
          <w:w w:val="110"/>
          <w:sz w:val="22"/>
        </w:rPr>
        <w:t>, </w:t>
      </w:r>
      <w:r>
        <w:rPr>
          <w:w w:val="110"/>
          <w:sz w:val="22"/>
        </w:rPr>
        <w:t>151) = 1</w:t>
      </w:r>
    </w:p>
    <w:p>
      <w:pPr>
        <w:pStyle w:val="BodyText"/>
        <w:spacing w:before="4"/>
        <w:rPr>
          <w:sz w:val="29"/>
        </w:rPr>
      </w:pPr>
    </w:p>
    <w:p>
      <w:pPr>
        <w:spacing w:after="0"/>
        <w:rPr>
          <w:sz w:val="29"/>
        </w:rPr>
        <w:sectPr>
          <w:type w:val="continuous"/>
          <w:pgSz w:w="12240" w:h="15840"/>
          <w:pgMar w:top="1500" w:bottom="280" w:left="1320" w:right="0"/>
        </w:sectPr>
      </w:pPr>
    </w:p>
    <w:p>
      <w:pPr>
        <w:pStyle w:val="BodyText"/>
        <w:spacing w:before="62"/>
        <w:ind w:left="1025"/>
      </w:pPr>
      <w:r>
        <w:rPr>
          <w:spacing w:val="-3"/>
        </w:rPr>
        <w:t>Working </w:t>
      </w:r>
      <w:r>
        <w:rPr>
          <w:spacing w:val="-5"/>
        </w:rPr>
        <w:t>backwards</w:t>
      </w:r>
    </w:p>
    <w:p>
      <w:pPr>
        <w:pStyle w:val="BodyText"/>
        <w:spacing w:before="7"/>
        <w:rPr>
          <w:sz w:val="55"/>
        </w:rPr>
      </w:pPr>
      <w:r>
        <w:rPr/>
        <w:br w:type="column"/>
      </w:r>
      <w:r>
        <w:rPr>
          <w:sz w:val="55"/>
        </w:rPr>
      </w:r>
    </w:p>
    <w:p>
      <w:pPr>
        <w:pStyle w:val="BodyText"/>
        <w:spacing w:before="1"/>
        <w:ind w:left="878" w:right="4224"/>
        <w:jc w:val="center"/>
      </w:pPr>
      <w:r>
        <w:rPr>
          <w:w w:val="110"/>
        </w:rPr>
        <w:t>9 </w:t>
      </w:r>
      <w:r>
        <w:rPr>
          <w:rFonts w:ascii="MS UI Gothic" w:hAnsi="MS UI Gothic"/>
          <w:w w:val="110"/>
        </w:rPr>
        <w:t>− </w:t>
      </w:r>
      <w:r>
        <w:rPr>
          <w:w w:val="110"/>
        </w:rPr>
        <w:t>4 </w:t>
      </w:r>
      <w:r>
        <w:rPr>
          <w:rFonts w:ascii="MS UI Gothic" w:hAnsi="MS UI Gothic"/>
          <w:w w:val="110"/>
        </w:rPr>
        <w:t>· </w:t>
      </w:r>
      <w:r>
        <w:rPr>
          <w:w w:val="110"/>
        </w:rPr>
        <w:t>(11 </w:t>
      </w:r>
      <w:r>
        <w:rPr>
          <w:rFonts w:ascii="MS UI Gothic" w:hAnsi="MS UI Gothic"/>
          <w:w w:val="110"/>
        </w:rPr>
        <w:t>− </w:t>
      </w:r>
      <w:r>
        <w:rPr>
          <w:w w:val="110"/>
        </w:rPr>
        <w:t>1 </w:t>
      </w:r>
      <w:r>
        <w:rPr>
          <w:rFonts w:ascii="MS UI Gothic" w:hAnsi="MS UI Gothic"/>
          <w:w w:val="110"/>
        </w:rPr>
        <w:t>· </w:t>
      </w:r>
      <w:r>
        <w:rPr>
          <w:w w:val="110"/>
        </w:rPr>
        <w:t>9) = 1</w:t>
      </w:r>
    </w:p>
    <w:p>
      <w:pPr>
        <w:pStyle w:val="BodyText"/>
        <w:spacing w:before="143"/>
        <w:ind w:left="878" w:right="4224"/>
        <w:jc w:val="center"/>
      </w:pPr>
      <w:r>
        <w:rPr>
          <w:w w:val="110"/>
        </w:rPr>
        <w:t>5 </w:t>
      </w:r>
      <w:r>
        <w:rPr>
          <w:rFonts w:ascii="MS UI Gothic" w:hAnsi="MS UI Gothic"/>
          <w:w w:val="115"/>
        </w:rPr>
        <w:t>· </w:t>
      </w:r>
      <w:r>
        <w:rPr>
          <w:w w:val="110"/>
        </w:rPr>
        <w:t>9 </w:t>
      </w:r>
      <w:r>
        <w:rPr>
          <w:rFonts w:ascii="MS UI Gothic" w:hAnsi="MS UI Gothic"/>
          <w:w w:val="110"/>
        </w:rPr>
        <w:t>− </w:t>
      </w:r>
      <w:r>
        <w:rPr>
          <w:w w:val="110"/>
        </w:rPr>
        <w:t>4 </w:t>
      </w:r>
      <w:r>
        <w:rPr>
          <w:rFonts w:ascii="MS UI Gothic" w:hAnsi="MS UI Gothic"/>
          <w:w w:val="115"/>
        </w:rPr>
        <w:t>· </w:t>
      </w:r>
      <w:r>
        <w:rPr>
          <w:w w:val="110"/>
        </w:rPr>
        <w:t>11 = 1</w:t>
      </w:r>
    </w:p>
    <w:p>
      <w:pPr>
        <w:pStyle w:val="BodyText"/>
        <w:spacing w:before="143"/>
        <w:ind w:left="878" w:right="4224"/>
        <w:jc w:val="center"/>
      </w:pPr>
      <w:r>
        <w:rPr>
          <w:w w:val="105"/>
        </w:rPr>
        <w:t>5 </w:t>
      </w:r>
      <w:r>
        <w:rPr>
          <w:rFonts w:ascii="MS UI Gothic" w:hAnsi="MS UI Gothic"/>
          <w:w w:val="110"/>
        </w:rPr>
        <w:t>· </w:t>
      </w:r>
      <w:r>
        <w:rPr>
          <w:w w:val="105"/>
        </w:rPr>
        <w:t>(20 </w:t>
      </w:r>
      <w:r>
        <w:rPr>
          <w:rFonts w:ascii="MS UI Gothic" w:hAnsi="MS UI Gothic"/>
          <w:w w:val="105"/>
        </w:rPr>
        <w:t>− </w:t>
      </w:r>
      <w:r>
        <w:rPr>
          <w:w w:val="105"/>
        </w:rPr>
        <w:t>1 </w:t>
      </w:r>
      <w:r>
        <w:rPr>
          <w:rFonts w:ascii="MS UI Gothic" w:hAnsi="MS UI Gothic"/>
          <w:w w:val="110"/>
        </w:rPr>
        <w:t>· </w:t>
      </w:r>
      <w:r>
        <w:rPr>
          <w:w w:val="105"/>
        </w:rPr>
        <w:t>11) </w:t>
      </w:r>
      <w:r>
        <w:rPr>
          <w:rFonts w:ascii="MS UI Gothic" w:hAnsi="MS UI Gothic"/>
          <w:w w:val="105"/>
        </w:rPr>
        <w:t>− </w:t>
      </w:r>
      <w:r>
        <w:rPr>
          <w:w w:val="105"/>
        </w:rPr>
        <w:t>4 </w:t>
      </w:r>
      <w:r>
        <w:rPr>
          <w:rFonts w:ascii="MS UI Gothic" w:hAnsi="MS UI Gothic"/>
          <w:w w:val="110"/>
        </w:rPr>
        <w:t>· </w:t>
      </w:r>
      <w:r>
        <w:rPr>
          <w:w w:val="105"/>
        </w:rPr>
        <w:t>11 = 1</w:t>
      </w:r>
    </w:p>
    <w:p>
      <w:pPr>
        <w:pStyle w:val="BodyText"/>
        <w:spacing w:before="144"/>
        <w:ind w:left="878" w:right="4224"/>
        <w:jc w:val="center"/>
      </w:pPr>
      <w:r>
        <w:rPr>
          <w:w w:val="105"/>
        </w:rPr>
        <w:t>5 </w:t>
      </w:r>
      <w:r>
        <w:rPr>
          <w:rFonts w:ascii="MS UI Gothic" w:hAnsi="MS UI Gothic"/>
          <w:w w:val="115"/>
        </w:rPr>
        <w:t>· </w:t>
      </w:r>
      <w:r>
        <w:rPr>
          <w:w w:val="105"/>
        </w:rPr>
        <w:t>20 </w:t>
      </w:r>
      <w:r>
        <w:rPr>
          <w:rFonts w:ascii="MS UI Gothic" w:hAnsi="MS UI Gothic"/>
          <w:w w:val="105"/>
        </w:rPr>
        <w:t>− </w:t>
      </w:r>
      <w:r>
        <w:rPr>
          <w:w w:val="105"/>
        </w:rPr>
        <w:t>9 </w:t>
      </w:r>
      <w:r>
        <w:rPr>
          <w:rFonts w:ascii="MS UI Gothic" w:hAnsi="MS UI Gothic"/>
          <w:w w:val="115"/>
        </w:rPr>
        <w:t>· </w:t>
      </w:r>
      <w:r>
        <w:rPr>
          <w:w w:val="105"/>
        </w:rPr>
        <w:t>11 = 1</w:t>
      </w:r>
    </w:p>
    <w:p>
      <w:pPr>
        <w:pStyle w:val="BodyText"/>
        <w:spacing w:before="143"/>
        <w:ind w:left="878" w:right="4224"/>
        <w:jc w:val="center"/>
      </w:pPr>
      <w:r>
        <w:rPr>
          <w:w w:val="105"/>
        </w:rPr>
        <w:t>5 </w:t>
      </w:r>
      <w:r>
        <w:rPr>
          <w:rFonts w:ascii="MS UI Gothic" w:hAnsi="MS UI Gothic"/>
          <w:w w:val="105"/>
        </w:rPr>
        <w:t>· </w:t>
      </w:r>
      <w:r>
        <w:rPr>
          <w:w w:val="105"/>
        </w:rPr>
        <w:t>20 </w:t>
      </w:r>
      <w:r>
        <w:rPr>
          <w:rFonts w:ascii="MS UI Gothic" w:hAnsi="MS UI Gothic"/>
          <w:w w:val="105"/>
        </w:rPr>
        <w:t>− </w:t>
      </w:r>
      <w:r>
        <w:rPr>
          <w:w w:val="105"/>
        </w:rPr>
        <w:t>9 </w:t>
      </w:r>
      <w:r>
        <w:rPr>
          <w:rFonts w:ascii="MS UI Gothic" w:hAnsi="MS UI Gothic"/>
          <w:w w:val="105"/>
        </w:rPr>
        <w:t>· </w:t>
      </w:r>
      <w:r>
        <w:rPr>
          <w:w w:val="105"/>
        </w:rPr>
        <w:t>(151 </w:t>
      </w:r>
      <w:r>
        <w:rPr>
          <w:rFonts w:ascii="MS UI Gothic" w:hAnsi="MS UI Gothic"/>
          <w:w w:val="105"/>
        </w:rPr>
        <w:t>− </w:t>
      </w:r>
      <w:r>
        <w:rPr>
          <w:w w:val="105"/>
        </w:rPr>
        <w:t>7 </w:t>
      </w:r>
      <w:r>
        <w:rPr>
          <w:rFonts w:ascii="MS UI Gothic" w:hAnsi="MS UI Gothic"/>
          <w:w w:val="105"/>
        </w:rPr>
        <w:t>· </w:t>
      </w:r>
      <w:r>
        <w:rPr>
          <w:w w:val="105"/>
        </w:rPr>
        <w:t>20) = 1</w:t>
      </w:r>
    </w:p>
    <w:p>
      <w:pPr>
        <w:pStyle w:val="BodyText"/>
        <w:spacing w:before="143"/>
        <w:ind w:left="878" w:right="4224"/>
        <w:jc w:val="center"/>
      </w:pPr>
      <w:r>
        <w:rPr>
          <w:w w:val="105"/>
        </w:rPr>
        <w:t>68 </w:t>
      </w:r>
      <w:r>
        <w:rPr>
          <w:rFonts w:ascii="MS UI Gothic" w:hAnsi="MS UI Gothic"/>
          <w:w w:val="110"/>
        </w:rPr>
        <w:t>· </w:t>
      </w:r>
      <w:r>
        <w:rPr>
          <w:w w:val="105"/>
        </w:rPr>
        <w:t>20 </w:t>
      </w:r>
      <w:r>
        <w:rPr>
          <w:rFonts w:ascii="MS UI Gothic" w:hAnsi="MS UI Gothic"/>
          <w:w w:val="105"/>
        </w:rPr>
        <w:t>− </w:t>
      </w:r>
      <w:r>
        <w:rPr>
          <w:w w:val="105"/>
        </w:rPr>
        <w:t>9 </w:t>
      </w:r>
      <w:r>
        <w:rPr>
          <w:rFonts w:ascii="MS UI Gothic" w:hAnsi="MS UI Gothic"/>
          <w:w w:val="110"/>
        </w:rPr>
        <w:t>· </w:t>
      </w:r>
      <w:r>
        <w:rPr>
          <w:w w:val="105"/>
        </w:rPr>
        <w:t>151 = 1</w:t>
      </w:r>
    </w:p>
    <w:p>
      <w:pPr>
        <w:spacing w:after="0"/>
        <w:jc w:val="center"/>
        <w:sectPr>
          <w:type w:val="continuous"/>
          <w:pgSz w:w="12240" w:h="15840"/>
          <w:pgMar w:top="1500" w:bottom="280" w:left="1320" w:right="0"/>
          <w:cols w:num="2" w:equalWidth="0">
            <w:col w:w="2894" w:space="40"/>
            <w:col w:w="7986"/>
          </w:cols>
        </w:sectPr>
      </w:pPr>
    </w:p>
    <w:p>
      <w:pPr>
        <w:pStyle w:val="BodyText"/>
        <w:rPr>
          <w:sz w:val="20"/>
        </w:rPr>
      </w:pPr>
    </w:p>
    <w:p>
      <w:pPr>
        <w:pStyle w:val="BodyText"/>
        <w:spacing w:before="2"/>
        <w:rPr>
          <w:sz w:val="19"/>
        </w:rPr>
      </w:pPr>
    </w:p>
    <w:p>
      <w:pPr>
        <w:pStyle w:val="BodyText"/>
        <w:spacing w:before="62"/>
        <w:ind w:left="665"/>
      </w:pPr>
      <w:r>
        <w:rPr/>
        <w:t>So....</w:t>
      </w:r>
    </w:p>
    <w:p>
      <w:pPr>
        <w:pStyle w:val="BodyText"/>
        <w:rPr>
          <w:sz w:val="20"/>
        </w:rPr>
      </w:pPr>
    </w:p>
    <w:p>
      <w:pPr>
        <w:spacing w:before="172"/>
        <w:ind w:left="0" w:right="1132" w:firstLine="0"/>
        <w:jc w:val="center"/>
        <w:rPr>
          <w:sz w:val="22"/>
        </w:rPr>
      </w:pPr>
      <w:r>
        <w:rPr>
          <w:rFonts w:ascii="Times New Roman" w:hAnsi="Times New Roman"/>
          <w:i/>
          <w:w w:val="105"/>
          <w:sz w:val="22"/>
        </w:rPr>
        <w:t>a </w:t>
      </w:r>
      <w:r>
        <w:rPr>
          <w:rFonts w:ascii="MS UI Gothic" w:hAnsi="MS UI Gothic"/>
          <w:w w:val="115"/>
          <w:sz w:val="22"/>
        </w:rPr>
        <w:t>· </w:t>
      </w:r>
      <w:r>
        <w:rPr>
          <w:w w:val="105"/>
          <w:sz w:val="22"/>
        </w:rPr>
        <w:t>68 </w:t>
      </w:r>
      <w:r>
        <w:rPr>
          <w:rFonts w:ascii="MS UI Gothic" w:hAnsi="MS UI Gothic"/>
          <w:w w:val="105"/>
          <w:sz w:val="22"/>
        </w:rPr>
        <w:t>− </w:t>
      </w:r>
      <w:r>
        <w:rPr>
          <w:rFonts w:ascii="Times New Roman" w:hAnsi="Times New Roman"/>
          <w:i/>
          <w:w w:val="105"/>
          <w:sz w:val="22"/>
        </w:rPr>
        <w:t>b </w:t>
      </w:r>
      <w:r>
        <w:rPr>
          <w:rFonts w:ascii="MS UI Gothic" w:hAnsi="MS UI Gothic"/>
          <w:w w:val="115"/>
          <w:sz w:val="22"/>
        </w:rPr>
        <w:t>· </w:t>
      </w:r>
      <w:r>
        <w:rPr>
          <w:w w:val="105"/>
          <w:sz w:val="22"/>
        </w:rPr>
        <w:t>9 = 1</w:t>
      </w:r>
    </w:p>
    <w:p>
      <w:pPr>
        <w:pStyle w:val="BodyText"/>
        <w:rPr>
          <w:sz w:val="20"/>
        </w:rPr>
      </w:pPr>
    </w:p>
    <w:p>
      <w:pPr>
        <w:spacing w:after="0"/>
        <w:rPr>
          <w:sz w:val="20"/>
        </w:rPr>
        <w:sectPr>
          <w:pgSz w:w="12240" w:h="15840"/>
          <w:pgMar w:header="1429" w:footer="0" w:top="1660" w:bottom="280" w:left="1320" w:right="0"/>
        </w:sectPr>
      </w:pPr>
    </w:p>
    <w:p>
      <w:pPr>
        <w:pStyle w:val="BodyText"/>
        <w:spacing w:before="176"/>
        <w:ind w:left="665"/>
      </w:pPr>
      <w:r>
        <w:rPr/>
        <w:t>Or using table method...</w:t>
      </w:r>
    </w:p>
    <w:p>
      <w:pPr>
        <w:pStyle w:val="BodyText"/>
        <w:rPr>
          <w:sz w:val="20"/>
        </w:rPr>
      </w:pPr>
      <w:r>
        <w:rPr/>
        <w:br w:type="column"/>
      </w:r>
      <w:r>
        <w:rPr>
          <w:sz w:val="20"/>
        </w:rPr>
      </w:r>
    </w:p>
    <w:p>
      <w:pPr>
        <w:pStyle w:val="BodyText"/>
        <w:rPr>
          <w:sz w:val="20"/>
        </w:rPr>
      </w:pPr>
    </w:p>
    <w:p>
      <w:pPr>
        <w:pStyle w:val="BodyText"/>
        <w:spacing w:before="8"/>
        <w:rPr>
          <w:sz w:val="27"/>
        </w:rPr>
      </w:pP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421"/>
        <w:gridCol w:w="566"/>
        <w:gridCol w:w="354"/>
      </w:tblGrid>
      <w:tr>
        <w:trPr>
          <w:trHeight w:val="336" w:hRule="atLeast"/>
        </w:trPr>
        <w:tc>
          <w:tcPr>
            <w:tcW w:w="530" w:type="dxa"/>
          </w:tcPr>
          <w:p>
            <w:pPr>
              <w:pStyle w:val="TableParagraph"/>
              <w:spacing w:before="34"/>
              <w:ind w:left="7"/>
              <w:jc w:val="center"/>
              <w:rPr>
                <w:sz w:val="22"/>
              </w:rPr>
            </w:pPr>
            <w:r>
              <w:rPr>
                <w:w w:val="98"/>
                <w:sz w:val="22"/>
              </w:rPr>
              <w:t>a</w:t>
            </w:r>
          </w:p>
        </w:tc>
        <w:tc>
          <w:tcPr>
            <w:tcW w:w="421" w:type="dxa"/>
          </w:tcPr>
          <w:p>
            <w:pPr>
              <w:pStyle w:val="TableParagraph"/>
              <w:spacing w:before="34"/>
              <w:ind w:left="148"/>
              <w:rPr>
                <w:sz w:val="22"/>
              </w:rPr>
            </w:pPr>
            <w:r>
              <w:rPr>
                <w:w w:val="98"/>
                <w:sz w:val="22"/>
              </w:rPr>
              <w:t>b</w:t>
            </w:r>
          </w:p>
        </w:tc>
        <w:tc>
          <w:tcPr>
            <w:tcW w:w="566" w:type="dxa"/>
          </w:tcPr>
          <w:p>
            <w:pPr>
              <w:pStyle w:val="TableParagraph"/>
              <w:spacing w:before="34"/>
              <w:ind w:left="8"/>
              <w:jc w:val="center"/>
              <w:rPr>
                <w:sz w:val="22"/>
              </w:rPr>
            </w:pPr>
            <w:r>
              <w:rPr>
                <w:w w:val="95"/>
                <w:sz w:val="22"/>
              </w:rPr>
              <w:t>d</w:t>
            </w:r>
          </w:p>
        </w:tc>
        <w:tc>
          <w:tcPr>
            <w:tcW w:w="354" w:type="dxa"/>
          </w:tcPr>
          <w:p>
            <w:pPr>
              <w:pStyle w:val="TableParagraph"/>
              <w:spacing w:before="34"/>
              <w:ind w:left="8"/>
              <w:jc w:val="center"/>
              <w:rPr>
                <w:sz w:val="22"/>
              </w:rPr>
            </w:pPr>
            <w:r>
              <w:rPr>
                <w:w w:val="93"/>
                <w:sz w:val="22"/>
              </w:rPr>
              <w:t>q</w:t>
            </w:r>
          </w:p>
        </w:tc>
      </w:tr>
      <w:tr>
        <w:trPr>
          <w:trHeight w:val="336" w:hRule="atLeast"/>
        </w:trPr>
        <w:tc>
          <w:tcPr>
            <w:tcW w:w="530" w:type="dxa"/>
          </w:tcPr>
          <w:p>
            <w:pPr>
              <w:pStyle w:val="TableParagraph"/>
              <w:spacing w:before="34"/>
              <w:ind w:left="7"/>
              <w:jc w:val="center"/>
              <w:rPr>
                <w:sz w:val="22"/>
              </w:rPr>
            </w:pPr>
            <w:r>
              <w:rPr>
                <w:w w:val="80"/>
                <w:sz w:val="22"/>
              </w:rPr>
              <w:t>0</w:t>
            </w:r>
          </w:p>
        </w:tc>
        <w:tc>
          <w:tcPr>
            <w:tcW w:w="421" w:type="dxa"/>
          </w:tcPr>
          <w:p>
            <w:pPr>
              <w:pStyle w:val="TableParagraph"/>
              <w:spacing w:before="34"/>
              <w:ind w:left="154"/>
              <w:rPr>
                <w:sz w:val="22"/>
              </w:rPr>
            </w:pPr>
            <w:r>
              <w:rPr>
                <w:w w:val="115"/>
                <w:sz w:val="22"/>
              </w:rPr>
              <w:t>1</w:t>
            </w:r>
          </w:p>
        </w:tc>
        <w:tc>
          <w:tcPr>
            <w:tcW w:w="566" w:type="dxa"/>
          </w:tcPr>
          <w:p>
            <w:pPr>
              <w:pStyle w:val="TableParagraph"/>
              <w:spacing w:before="34"/>
              <w:ind w:left="101" w:right="93"/>
              <w:jc w:val="center"/>
              <w:rPr>
                <w:sz w:val="22"/>
              </w:rPr>
            </w:pPr>
            <w:r>
              <w:rPr>
                <w:w w:val="105"/>
                <w:sz w:val="22"/>
              </w:rPr>
              <w:t>151</w:t>
            </w:r>
          </w:p>
        </w:tc>
        <w:tc>
          <w:tcPr>
            <w:tcW w:w="354" w:type="dxa"/>
          </w:tcPr>
          <w:p>
            <w:pPr>
              <w:pStyle w:val="TableParagraph"/>
              <w:rPr>
                <w:rFonts w:ascii="Times New Roman"/>
                <w:sz w:val="22"/>
              </w:rPr>
            </w:pPr>
          </w:p>
        </w:tc>
      </w:tr>
      <w:tr>
        <w:trPr>
          <w:trHeight w:val="336" w:hRule="atLeast"/>
        </w:trPr>
        <w:tc>
          <w:tcPr>
            <w:tcW w:w="530" w:type="dxa"/>
          </w:tcPr>
          <w:p>
            <w:pPr>
              <w:pStyle w:val="TableParagraph"/>
              <w:spacing w:before="34"/>
              <w:ind w:left="7"/>
              <w:jc w:val="center"/>
              <w:rPr>
                <w:sz w:val="22"/>
              </w:rPr>
            </w:pPr>
            <w:r>
              <w:rPr>
                <w:w w:val="115"/>
                <w:sz w:val="22"/>
              </w:rPr>
              <w:t>1</w:t>
            </w:r>
          </w:p>
        </w:tc>
        <w:tc>
          <w:tcPr>
            <w:tcW w:w="421" w:type="dxa"/>
          </w:tcPr>
          <w:p>
            <w:pPr>
              <w:pStyle w:val="TableParagraph"/>
              <w:spacing w:before="34"/>
              <w:ind w:left="154"/>
              <w:rPr>
                <w:sz w:val="22"/>
              </w:rPr>
            </w:pPr>
            <w:r>
              <w:rPr>
                <w:w w:val="80"/>
                <w:sz w:val="22"/>
              </w:rPr>
              <w:t>0</w:t>
            </w:r>
          </w:p>
        </w:tc>
        <w:tc>
          <w:tcPr>
            <w:tcW w:w="566" w:type="dxa"/>
          </w:tcPr>
          <w:p>
            <w:pPr>
              <w:pStyle w:val="TableParagraph"/>
              <w:spacing w:before="34"/>
              <w:ind w:left="101" w:right="93"/>
              <w:jc w:val="center"/>
              <w:rPr>
                <w:sz w:val="22"/>
              </w:rPr>
            </w:pPr>
            <w:r>
              <w:rPr>
                <w:w w:val="95"/>
                <w:sz w:val="22"/>
              </w:rPr>
              <w:t>20</w:t>
            </w:r>
          </w:p>
        </w:tc>
        <w:tc>
          <w:tcPr>
            <w:tcW w:w="354" w:type="dxa"/>
          </w:tcPr>
          <w:p>
            <w:pPr>
              <w:pStyle w:val="TableParagraph"/>
              <w:spacing w:before="34"/>
              <w:ind w:left="8"/>
              <w:jc w:val="center"/>
              <w:rPr>
                <w:sz w:val="22"/>
              </w:rPr>
            </w:pPr>
            <w:r>
              <w:rPr>
                <w:w w:val="98"/>
                <w:sz w:val="22"/>
              </w:rPr>
              <w:t>7</w:t>
            </w:r>
          </w:p>
        </w:tc>
      </w:tr>
      <w:tr>
        <w:trPr>
          <w:trHeight w:val="336" w:hRule="atLeast"/>
        </w:trPr>
        <w:tc>
          <w:tcPr>
            <w:tcW w:w="530" w:type="dxa"/>
          </w:tcPr>
          <w:p>
            <w:pPr>
              <w:pStyle w:val="TableParagraph"/>
              <w:spacing w:before="34"/>
              <w:ind w:left="173"/>
              <w:rPr>
                <w:sz w:val="22"/>
              </w:rPr>
            </w:pPr>
            <w:r>
              <w:rPr>
                <w:sz w:val="22"/>
              </w:rPr>
              <w:t>-7</w:t>
            </w:r>
          </w:p>
        </w:tc>
        <w:tc>
          <w:tcPr>
            <w:tcW w:w="421" w:type="dxa"/>
          </w:tcPr>
          <w:p>
            <w:pPr>
              <w:pStyle w:val="TableParagraph"/>
              <w:spacing w:before="34"/>
              <w:ind w:left="154"/>
              <w:rPr>
                <w:sz w:val="22"/>
              </w:rPr>
            </w:pPr>
            <w:r>
              <w:rPr>
                <w:w w:val="115"/>
                <w:sz w:val="22"/>
              </w:rPr>
              <w:t>1</w:t>
            </w:r>
          </w:p>
        </w:tc>
        <w:tc>
          <w:tcPr>
            <w:tcW w:w="566" w:type="dxa"/>
          </w:tcPr>
          <w:p>
            <w:pPr>
              <w:pStyle w:val="TableParagraph"/>
              <w:spacing w:before="34"/>
              <w:ind w:left="101" w:right="93"/>
              <w:jc w:val="center"/>
              <w:rPr>
                <w:sz w:val="22"/>
              </w:rPr>
            </w:pPr>
            <w:r>
              <w:rPr>
                <w:w w:val="115"/>
                <w:sz w:val="22"/>
              </w:rPr>
              <w:t>11</w:t>
            </w:r>
          </w:p>
        </w:tc>
        <w:tc>
          <w:tcPr>
            <w:tcW w:w="354" w:type="dxa"/>
          </w:tcPr>
          <w:p>
            <w:pPr>
              <w:pStyle w:val="TableParagraph"/>
              <w:spacing w:before="34"/>
              <w:ind w:left="8"/>
              <w:jc w:val="center"/>
              <w:rPr>
                <w:sz w:val="22"/>
              </w:rPr>
            </w:pPr>
            <w:r>
              <w:rPr>
                <w:w w:val="115"/>
                <w:sz w:val="22"/>
              </w:rPr>
              <w:t>1</w:t>
            </w:r>
          </w:p>
        </w:tc>
      </w:tr>
      <w:tr>
        <w:trPr>
          <w:trHeight w:val="336" w:hRule="atLeast"/>
        </w:trPr>
        <w:tc>
          <w:tcPr>
            <w:tcW w:w="530" w:type="dxa"/>
          </w:tcPr>
          <w:p>
            <w:pPr>
              <w:pStyle w:val="TableParagraph"/>
              <w:spacing w:before="34"/>
              <w:ind w:left="7"/>
              <w:jc w:val="center"/>
              <w:rPr>
                <w:sz w:val="22"/>
              </w:rPr>
            </w:pPr>
            <w:r>
              <w:rPr>
                <w:w w:val="83"/>
                <w:sz w:val="22"/>
              </w:rPr>
              <w:t>8</w:t>
            </w:r>
          </w:p>
        </w:tc>
        <w:tc>
          <w:tcPr>
            <w:tcW w:w="421" w:type="dxa"/>
          </w:tcPr>
          <w:p>
            <w:pPr>
              <w:pStyle w:val="TableParagraph"/>
              <w:spacing w:before="34"/>
              <w:ind w:left="118"/>
              <w:rPr>
                <w:sz w:val="22"/>
              </w:rPr>
            </w:pPr>
            <w:r>
              <w:rPr>
                <w:w w:val="105"/>
                <w:sz w:val="22"/>
              </w:rPr>
              <w:t>-1</w:t>
            </w:r>
          </w:p>
        </w:tc>
        <w:tc>
          <w:tcPr>
            <w:tcW w:w="566" w:type="dxa"/>
          </w:tcPr>
          <w:p>
            <w:pPr>
              <w:pStyle w:val="TableParagraph"/>
              <w:spacing w:before="34"/>
              <w:ind w:left="8"/>
              <w:jc w:val="center"/>
              <w:rPr>
                <w:sz w:val="22"/>
              </w:rPr>
            </w:pPr>
            <w:r>
              <w:rPr>
                <w:w w:val="87"/>
                <w:sz w:val="22"/>
              </w:rPr>
              <w:t>9</w:t>
            </w:r>
          </w:p>
        </w:tc>
        <w:tc>
          <w:tcPr>
            <w:tcW w:w="354" w:type="dxa"/>
          </w:tcPr>
          <w:p>
            <w:pPr>
              <w:pStyle w:val="TableParagraph"/>
              <w:spacing w:before="34"/>
              <w:ind w:left="8"/>
              <w:jc w:val="center"/>
              <w:rPr>
                <w:sz w:val="22"/>
              </w:rPr>
            </w:pPr>
            <w:r>
              <w:rPr>
                <w:w w:val="115"/>
                <w:sz w:val="22"/>
              </w:rPr>
              <w:t>1</w:t>
            </w:r>
          </w:p>
        </w:tc>
      </w:tr>
      <w:tr>
        <w:trPr>
          <w:trHeight w:val="336" w:hRule="atLeast"/>
        </w:trPr>
        <w:tc>
          <w:tcPr>
            <w:tcW w:w="530" w:type="dxa"/>
          </w:tcPr>
          <w:p>
            <w:pPr>
              <w:pStyle w:val="TableParagraph"/>
              <w:spacing w:before="34"/>
              <w:ind w:right="108"/>
              <w:jc w:val="right"/>
              <w:rPr>
                <w:sz w:val="22"/>
              </w:rPr>
            </w:pPr>
            <w:r>
              <w:rPr>
                <w:w w:val="95"/>
                <w:sz w:val="22"/>
              </w:rPr>
              <w:t>-15</w:t>
            </w:r>
          </w:p>
        </w:tc>
        <w:tc>
          <w:tcPr>
            <w:tcW w:w="421" w:type="dxa"/>
          </w:tcPr>
          <w:p>
            <w:pPr>
              <w:pStyle w:val="TableParagraph"/>
              <w:spacing w:before="34"/>
              <w:ind w:left="154"/>
              <w:rPr>
                <w:sz w:val="22"/>
              </w:rPr>
            </w:pPr>
            <w:r>
              <w:rPr>
                <w:w w:val="88"/>
                <w:sz w:val="22"/>
              </w:rPr>
              <w:t>2</w:t>
            </w:r>
          </w:p>
        </w:tc>
        <w:tc>
          <w:tcPr>
            <w:tcW w:w="566" w:type="dxa"/>
          </w:tcPr>
          <w:p>
            <w:pPr>
              <w:pStyle w:val="TableParagraph"/>
              <w:spacing w:before="34"/>
              <w:ind w:left="8"/>
              <w:jc w:val="center"/>
              <w:rPr>
                <w:sz w:val="22"/>
              </w:rPr>
            </w:pPr>
            <w:r>
              <w:rPr>
                <w:w w:val="88"/>
                <w:sz w:val="22"/>
              </w:rPr>
              <w:t>2</w:t>
            </w:r>
          </w:p>
        </w:tc>
        <w:tc>
          <w:tcPr>
            <w:tcW w:w="354" w:type="dxa"/>
          </w:tcPr>
          <w:p>
            <w:pPr>
              <w:pStyle w:val="TableParagraph"/>
              <w:spacing w:before="34"/>
              <w:ind w:left="8"/>
              <w:jc w:val="center"/>
              <w:rPr>
                <w:sz w:val="22"/>
              </w:rPr>
            </w:pPr>
            <w:r>
              <w:rPr>
                <w:w w:val="87"/>
                <w:sz w:val="22"/>
              </w:rPr>
              <w:t>4</w:t>
            </w:r>
          </w:p>
        </w:tc>
      </w:tr>
      <w:tr>
        <w:trPr>
          <w:trHeight w:val="336" w:hRule="atLeast"/>
        </w:trPr>
        <w:tc>
          <w:tcPr>
            <w:tcW w:w="530" w:type="dxa"/>
          </w:tcPr>
          <w:p>
            <w:pPr>
              <w:pStyle w:val="TableParagraph"/>
              <w:spacing w:before="34"/>
              <w:ind w:right="144"/>
              <w:jc w:val="right"/>
              <w:rPr>
                <w:sz w:val="22"/>
              </w:rPr>
            </w:pPr>
            <w:r>
              <w:rPr>
                <w:w w:val="85"/>
                <w:sz w:val="22"/>
              </w:rPr>
              <w:t>68</w:t>
            </w:r>
          </w:p>
        </w:tc>
        <w:tc>
          <w:tcPr>
            <w:tcW w:w="421" w:type="dxa"/>
          </w:tcPr>
          <w:p>
            <w:pPr>
              <w:pStyle w:val="TableParagraph"/>
              <w:spacing w:before="34"/>
              <w:ind w:left="118"/>
              <w:rPr>
                <w:sz w:val="22"/>
              </w:rPr>
            </w:pPr>
            <w:r>
              <w:rPr>
                <w:sz w:val="22"/>
              </w:rPr>
              <w:t>-9</w:t>
            </w:r>
          </w:p>
        </w:tc>
        <w:tc>
          <w:tcPr>
            <w:tcW w:w="566" w:type="dxa"/>
          </w:tcPr>
          <w:p>
            <w:pPr>
              <w:pStyle w:val="TableParagraph"/>
              <w:spacing w:before="34"/>
              <w:ind w:left="8"/>
              <w:jc w:val="center"/>
              <w:rPr>
                <w:sz w:val="22"/>
              </w:rPr>
            </w:pPr>
            <w:r>
              <w:rPr>
                <w:w w:val="115"/>
                <w:sz w:val="22"/>
              </w:rPr>
              <w:t>1</w:t>
            </w:r>
          </w:p>
        </w:tc>
        <w:tc>
          <w:tcPr>
            <w:tcW w:w="354" w:type="dxa"/>
          </w:tcPr>
          <w:p>
            <w:pPr>
              <w:pStyle w:val="TableParagraph"/>
              <w:rPr>
                <w:rFonts w:ascii="Times New Roman"/>
                <w:sz w:val="22"/>
              </w:rPr>
            </w:pPr>
          </w:p>
        </w:tc>
      </w:tr>
    </w:tbl>
    <w:p>
      <w:pPr>
        <w:spacing w:before="41"/>
        <w:ind w:left="665" w:right="0" w:firstLine="0"/>
        <w:jc w:val="left"/>
        <w:rPr>
          <w:sz w:val="22"/>
        </w:rPr>
      </w:pPr>
      <w:r>
        <w:rPr>
          <w:rFonts w:ascii="Times New Roman" w:hAnsi="Times New Roman"/>
          <w:i/>
          <w:w w:val="105"/>
          <w:sz w:val="22"/>
        </w:rPr>
        <w:t>a </w:t>
      </w:r>
      <w:r>
        <w:rPr>
          <w:rFonts w:ascii="MS UI Gothic" w:hAnsi="MS UI Gothic"/>
          <w:w w:val="115"/>
          <w:sz w:val="22"/>
        </w:rPr>
        <w:t>· </w:t>
      </w:r>
      <w:r>
        <w:rPr>
          <w:w w:val="105"/>
          <w:sz w:val="22"/>
        </w:rPr>
        <w:t>68 </w:t>
      </w:r>
      <w:r>
        <w:rPr>
          <w:rFonts w:ascii="MS UI Gothic" w:hAnsi="MS UI Gothic"/>
          <w:w w:val="105"/>
          <w:sz w:val="22"/>
        </w:rPr>
        <w:t>− </w:t>
      </w:r>
      <w:r>
        <w:rPr>
          <w:rFonts w:ascii="Times New Roman" w:hAnsi="Times New Roman"/>
          <w:i/>
          <w:w w:val="105"/>
          <w:sz w:val="22"/>
        </w:rPr>
        <w:t>b </w:t>
      </w:r>
      <w:r>
        <w:rPr>
          <w:rFonts w:ascii="MS UI Gothic" w:hAnsi="MS UI Gothic"/>
          <w:w w:val="115"/>
          <w:sz w:val="22"/>
        </w:rPr>
        <w:t>· </w:t>
      </w:r>
      <w:r>
        <w:rPr>
          <w:w w:val="105"/>
          <w:sz w:val="22"/>
        </w:rPr>
        <w:t>9 = 1</w:t>
      </w:r>
    </w:p>
    <w:p>
      <w:pPr>
        <w:spacing w:after="0"/>
        <w:jc w:val="left"/>
        <w:rPr>
          <w:sz w:val="22"/>
        </w:rPr>
        <w:sectPr>
          <w:type w:val="continuous"/>
          <w:pgSz w:w="12240" w:h="15840"/>
          <w:pgMar w:top="1500" w:bottom="280" w:left="1320" w:right="0"/>
          <w:cols w:num="2" w:equalWidth="0">
            <w:col w:w="3054" w:space="415"/>
            <w:col w:w="7451"/>
          </w:cols>
        </w:sectPr>
      </w:pPr>
    </w:p>
    <w:p>
      <w:pPr>
        <w:pStyle w:val="BodyText"/>
        <w:rPr>
          <w:sz w:val="20"/>
        </w:rPr>
      </w:pPr>
    </w:p>
    <w:p>
      <w:pPr>
        <w:pStyle w:val="BodyText"/>
        <w:spacing w:before="176"/>
        <w:ind w:left="665"/>
      </w:pPr>
      <w:r>
        <w:rPr/>
        <w:t>Multiplicative inverse of 20 mod 151 is 68.</w:t>
      </w:r>
    </w:p>
    <w:p>
      <w:pPr>
        <w:pStyle w:val="BodyText"/>
        <w:rPr>
          <w:sz w:val="20"/>
        </w:rPr>
      </w:pPr>
    </w:p>
    <w:p>
      <w:pPr>
        <w:pStyle w:val="BodyText"/>
        <w:rPr>
          <w:sz w:val="20"/>
        </w:rPr>
      </w:pPr>
    </w:p>
    <w:p>
      <w:pPr>
        <w:pStyle w:val="BodyText"/>
        <w:spacing w:before="8"/>
        <w:rPr>
          <w:sz w:val="27"/>
        </w:rPr>
      </w:pPr>
      <w:r>
        <w:rPr/>
        <w:pict>
          <v:shape style="position:absolute;margin-left:72pt;margin-top:18.237801pt;width:315pt;height:.1pt;mso-position-horizontal-relative:page;mso-position-vertical-relative:paragraph;z-index:-250178560;mso-wrap-distance-left:0;mso-wrap-distance-right:0" coordorigin="1440,365" coordsize="6300,0" path="m1440,365l7740,365e" filled="false" stroked="true" strokeweight=".996pt" strokecolor="#000000">
            <v:path arrowok="t"/>
            <v:stroke dashstyle="solid"/>
            <w10:wrap type="topAndBottom"/>
          </v:shape>
        </w:pict>
      </w:r>
    </w:p>
    <w:p>
      <w:pPr>
        <w:spacing w:line="441" w:lineRule="auto" w:before="112"/>
        <w:ind w:left="120" w:right="7605" w:firstLine="0"/>
        <w:jc w:val="left"/>
        <w:rPr>
          <w:b/>
          <w:sz w:val="22"/>
        </w:rPr>
      </w:pPr>
      <w:r>
        <w:rPr>
          <w:b/>
          <w:sz w:val="28"/>
        </w:rPr>
        <w:t>Chapter </w:t>
      </w:r>
      <w:hyperlink w:history="true" w:anchor="_bookmark174">
        <w:r>
          <w:rPr>
            <w:b/>
            <w:sz w:val="28"/>
          </w:rPr>
          <w:t>7</w:t>
        </w:r>
      </w:hyperlink>
      <w:r>
        <w:rPr>
          <w:b/>
          <w:sz w:val="28"/>
        </w:rPr>
        <w:t> Solutions </w:t>
      </w:r>
      <w:r>
        <w:rPr>
          <w:b/>
          <w:sz w:val="24"/>
        </w:rPr>
        <w:t>Set Builder Notation </w:t>
      </w:r>
      <w:r>
        <w:rPr>
          <w:b/>
          <w:sz w:val="22"/>
        </w:rPr>
        <w:t>Exercise </w:t>
      </w:r>
      <w:hyperlink w:history="true" w:anchor="_bookmark197">
        <w:r>
          <w:rPr>
            <w:b/>
            <w:sz w:val="22"/>
          </w:rPr>
          <w:t>7.1</w:t>
        </w:r>
      </w:hyperlink>
    </w:p>
    <w:p>
      <w:pPr>
        <w:pStyle w:val="BodyText"/>
        <w:spacing w:before="8"/>
        <w:rPr>
          <w:b/>
          <w:sz w:val="31"/>
        </w:rPr>
      </w:pPr>
    </w:p>
    <w:p>
      <w:pPr>
        <w:spacing w:before="1"/>
        <w:ind w:left="364" w:right="0" w:firstLine="0"/>
        <w:jc w:val="left"/>
        <w:rPr>
          <w:rFonts w:ascii="MS UI Gothic" w:hAnsi="MS UI Gothic"/>
          <w:sz w:val="22"/>
        </w:rPr>
      </w:pPr>
      <w:r>
        <w:rPr>
          <w:b/>
          <w:w w:val="94"/>
          <w:sz w:val="22"/>
        </w:rPr>
        <w:t>a.</w:t>
      </w:r>
      <w:r>
        <w:rPr>
          <w:b/>
          <w:sz w:val="22"/>
        </w:rPr>
        <w:t> </w:t>
      </w:r>
      <w:r>
        <w:rPr>
          <w:b/>
          <w:spacing w:val="-3"/>
          <w:sz w:val="22"/>
        </w:rPr>
        <w:t> </w:t>
      </w:r>
      <w:r>
        <w:rPr>
          <w:rFonts w:ascii="Times New Roman" w:hAnsi="Times New Roman"/>
          <w:i/>
          <w:w w:val="121"/>
          <w:sz w:val="22"/>
        </w:rPr>
        <w:t>A</w:t>
      </w:r>
      <w:r>
        <w:rPr>
          <w:rFonts w:ascii="Times New Roman" w:hAnsi="Times New Roman"/>
          <w:i/>
          <w:spacing w:val="5"/>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w w:val="115"/>
          <w:sz w:val="22"/>
        </w:rPr>
        <w:t>1</w:t>
      </w:r>
      <w:r>
        <w:rPr>
          <w:spacing w:val="7"/>
          <w:sz w:val="22"/>
        </w:rPr>
        <w:t> </w:t>
      </w:r>
      <w:r>
        <w:rPr>
          <w:rFonts w:ascii="MS UI Gothic" w:hAnsi="MS UI Gothic"/>
          <w:w w:val="152"/>
          <w:sz w:val="22"/>
        </w:rPr>
        <w:t>≤</w:t>
      </w:r>
      <w:r>
        <w:rPr>
          <w:rFonts w:ascii="MS UI Gothic" w:hAnsi="MS UI Gothic"/>
          <w:spacing w:val="-7"/>
          <w:sz w:val="22"/>
        </w:rPr>
        <w:t> </w:t>
      </w:r>
      <w:r>
        <w:rPr>
          <w:rFonts w:ascii="MS UI Gothic" w:hAnsi="MS UI Gothic"/>
          <w:w w:val="117"/>
          <w:sz w:val="22"/>
        </w:rPr>
        <w:t>|</w:t>
      </w:r>
      <w:r>
        <w:rPr>
          <w:w w:val="88"/>
          <w:sz w:val="22"/>
        </w:rPr>
        <w:t>2</w:t>
      </w:r>
      <w:r>
        <w:rPr>
          <w:spacing w:val="-5"/>
          <w:sz w:val="22"/>
        </w:rPr>
        <w:t> </w:t>
      </w:r>
      <w:r>
        <w:rPr>
          <w:rFonts w:ascii="MS UI Gothic" w:hAnsi="MS UI Gothic"/>
          <w:w w:val="77"/>
          <w:sz w:val="22"/>
        </w:rPr>
        <w:t>×</w:t>
      </w:r>
      <w:r>
        <w:rPr>
          <w:rFonts w:ascii="MS UI Gothic" w:hAnsi="MS UI Gothic"/>
          <w:spacing w:val="-19"/>
          <w:sz w:val="22"/>
        </w:rPr>
        <w:t> </w:t>
      </w:r>
      <w:r>
        <w:rPr>
          <w:rFonts w:ascii="Times New Roman" w:hAnsi="Times New Roman"/>
          <w:i/>
          <w:w w:val="119"/>
          <w:sz w:val="22"/>
        </w:rPr>
        <w:t>n</w:t>
      </w:r>
      <w:r>
        <w:rPr>
          <w:rFonts w:ascii="MS UI Gothic" w:hAnsi="MS UI Gothic"/>
          <w:w w:val="117"/>
          <w:sz w:val="22"/>
        </w:rPr>
        <w:t>|</w:t>
      </w:r>
      <w:r>
        <w:rPr>
          <w:rFonts w:ascii="MS UI Gothic" w:hAnsi="MS UI Gothic"/>
          <w:spacing w:val="-7"/>
          <w:sz w:val="22"/>
        </w:rPr>
        <w:t> </w:t>
      </w:r>
      <w:r>
        <w:rPr>
          <w:rFonts w:ascii="MS UI Gothic" w:hAnsi="MS UI Gothic"/>
          <w:w w:val="152"/>
          <w:sz w:val="22"/>
        </w:rPr>
        <w:t>≤</w:t>
      </w:r>
      <w:r>
        <w:rPr>
          <w:rFonts w:ascii="MS UI Gothic" w:hAnsi="MS UI Gothic"/>
          <w:spacing w:val="-7"/>
          <w:sz w:val="22"/>
        </w:rPr>
        <w:t> </w:t>
      </w:r>
      <w:r>
        <w:rPr>
          <w:w w:val="87"/>
          <w:sz w:val="22"/>
        </w:rPr>
        <w:t>6</w:t>
      </w:r>
      <w:r>
        <w:rPr>
          <w:rFonts w:ascii="MS UI Gothic" w:hAnsi="MS UI Gothic"/>
          <w:w w:val="211"/>
          <w:sz w:val="22"/>
        </w:rPr>
        <w:t>}</w:t>
      </w:r>
      <w:r>
        <w:rPr>
          <w:rFonts w:ascii="MS UI Gothic" w:hAnsi="MS UI Gothic"/>
          <w:spacing w:val="-7"/>
          <w:sz w:val="22"/>
        </w:rPr>
        <w:t> </w:t>
      </w:r>
      <w:r>
        <w:rPr>
          <w:w w:val="119"/>
          <w:sz w:val="22"/>
        </w:rPr>
        <w:t>=</w:t>
      </w:r>
      <w:r>
        <w:rPr>
          <w:spacing w:val="7"/>
          <w:sz w:val="22"/>
        </w:rPr>
        <w:t> </w:t>
      </w:r>
      <w:r>
        <w:rPr>
          <w:rFonts w:ascii="MS UI Gothic" w:hAnsi="MS UI Gothic"/>
          <w:w w:val="140"/>
          <w:sz w:val="22"/>
        </w:rPr>
        <w:t>{−</w:t>
      </w:r>
      <w:r>
        <w:rPr>
          <w:w w:val="89"/>
          <w:sz w:val="22"/>
        </w:rPr>
        <w:t>3</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spacing w:val="-1"/>
          <w:w w:val="88"/>
          <w:sz w:val="22"/>
        </w:rPr>
        <w:t>2</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MS UI Gothic" w:hAnsi="MS UI Gothic"/>
          <w:w w:val="211"/>
          <w:sz w:val="22"/>
        </w:rPr>
        <w:t>}</w:t>
      </w:r>
    </w:p>
    <w:p>
      <w:pPr>
        <w:spacing w:before="207"/>
        <w:ind w:left="375" w:right="0" w:firstLine="0"/>
        <w:jc w:val="left"/>
        <w:rPr>
          <w:rFonts w:ascii="MS UI Gothic" w:hAnsi="MS UI Gothic"/>
          <w:sz w:val="22"/>
        </w:rPr>
      </w:pPr>
      <w:r>
        <w:rPr>
          <w:b/>
          <w:w w:val="95"/>
          <w:sz w:val="22"/>
        </w:rPr>
        <w:t>c.</w:t>
      </w:r>
      <w:r>
        <w:rPr>
          <w:b/>
          <w:sz w:val="22"/>
        </w:rPr>
        <w:t> </w:t>
      </w:r>
      <w:r>
        <w:rPr>
          <w:b/>
          <w:spacing w:val="-3"/>
          <w:sz w:val="22"/>
        </w:rPr>
        <w:t> </w:t>
      </w:r>
      <w:r>
        <w:rPr>
          <w:rFonts w:ascii="Times New Roman" w:hAnsi="Times New Roman"/>
          <w:i/>
          <w:w w:val="106"/>
          <w:sz w:val="22"/>
        </w:rPr>
        <w:t>C</w:t>
      </w:r>
      <w:r>
        <w:rPr>
          <w:rFonts w:ascii="Times New Roman" w:hAnsi="Times New Roman"/>
          <w:i/>
          <w:spacing w:val="21"/>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2"/>
          <w:sz w:val="22"/>
        </w:rPr>
        <w:t>Z</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i/>
          <w:spacing w:val="5"/>
          <w:sz w:val="22"/>
        </w:rPr>
        <w:t> </w:t>
      </w:r>
      <w:r>
        <w:rPr>
          <w:rFonts w:ascii="MS UI Gothic" w:hAnsi="MS UI Gothic"/>
          <w:w w:val="152"/>
          <w:sz w:val="22"/>
        </w:rPr>
        <w:t>≤</w:t>
      </w:r>
      <w:r>
        <w:rPr>
          <w:rFonts w:ascii="MS UI Gothic" w:hAnsi="MS UI Gothic"/>
          <w:spacing w:val="-7"/>
          <w:sz w:val="22"/>
        </w:rPr>
        <w:t> </w:t>
      </w:r>
      <w:r>
        <w:rPr>
          <w:w w:val="87"/>
          <w:sz w:val="22"/>
        </w:rPr>
        <w:t>4</w:t>
      </w:r>
      <w:r>
        <w:rPr>
          <w:rFonts w:ascii="MS UI Gothic" w:hAnsi="MS UI Gothic"/>
          <w:w w:val="211"/>
          <w:sz w:val="22"/>
        </w:rPr>
        <w:t>}</w:t>
      </w:r>
      <w:r>
        <w:rPr>
          <w:rFonts w:ascii="MS UI Gothic" w:hAnsi="MS UI Gothic"/>
          <w:spacing w:val="-7"/>
          <w:sz w:val="22"/>
        </w:rPr>
        <w:t> </w:t>
      </w:r>
      <w:r>
        <w:rPr>
          <w:w w:val="119"/>
          <w:sz w:val="22"/>
        </w:rPr>
        <w:t>=</w:t>
      </w:r>
      <w:r>
        <w:rPr>
          <w:spacing w:val="7"/>
          <w:sz w:val="22"/>
        </w:rPr>
        <w:t> </w:t>
      </w:r>
      <w:r>
        <w:rPr>
          <w:rFonts w:ascii="MS UI Gothic" w:hAnsi="MS UI Gothic"/>
          <w:w w:val="176"/>
          <w:sz w:val="22"/>
        </w:rPr>
        <w:t>{·</w:t>
      </w:r>
      <w:r>
        <w:rPr>
          <w:rFonts w:ascii="MS UI Gothic" w:hAnsi="MS UI Gothic"/>
          <w:spacing w:val="-31"/>
          <w:sz w:val="22"/>
        </w:rPr>
        <w:t> </w:t>
      </w:r>
      <w:r>
        <w:rPr>
          <w:rFonts w:ascii="MS UI Gothic" w:hAnsi="MS UI Gothic"/>
          <w:w w:val="135"/>
          <w:sz w:val="22"/>
        </w:rPr>
        <w:t>·</w:t>
      </w:r>
      <w:r>
        <w:rPr>
          <w:rFonts w:ascii="MS UI Gothic" w:hAnsi="MS UI Gothic"/>
          <w:spacing w:val="-31"/>
          <w:sz w:val="22"/>
        </w:rPr>
        <w:t> </w:t>
      </w:r>
      <w:r>
        <w:rPr>
          <w:rFonts w:ascii="MS UI Gothic" w:hAnsi="MS UI Gothic"/>
          <w:w w:val="135"/>
          <w:sz w:val="22"/>
        </w:rPr>
        <w:t>·</w:t>
      </w:r>
      <w:r>
        <w:rPr>
          <w:rFonts w:ascii="MS UI Gothic" w:hAnsi="MS UI Gothic"/>
          <w:spacing w:val="6"/>
          <w:sz w:val="22"/>
        </w:rPr>
        <w:t> </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w w:val="88"/>
          <w:sz w:val="22"/>
        </w:rPr>
        <w:t>2</w:t>
      </w:r>
      <w:r>
        <w:rPr>
          <w:rFonts w:ascii="Times New Roman" w:hAnsi="Times New Roman"/>
          <w:i/>
          <w:w w:val="109"/>
          <w:sz w:val="22"/>
        </w:rPr>
        <w:t>,</w:t>
      </w:r>
      <w:r>
        <w:rPr>
          <w:rFonts w:ascii="Times New Roman" w:hAnsi="Times New Roman"/>
          <w:i/>
          <w:spacing w:val="-19"/>
          <w:sz w:val="22"/>
        </w:rPr>
        <w:t> </w:t>
      </w:r>
      <w:r>
        <w:rPr>
          <w:rFonts w:ascii="MS UI Gothic" w:hAnsi="MS UI Gothic"/>
          <w:w w:val="115"/>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0"/>
          <w:sz w:val="22"/>
        </w:rPr>
        <w:t>0</w:t>
      </w:r>
      <w:r>
        <w:rPr>
          <w:rFonts w:ascii="Times New Roman" w:hAnsi="Times New Roman"/>
          <w:i/>
          <w:w w:val="109"/>
          <w:sz w:val="22"/>
        </w:rPr>
        <w:t>,</w:t>
      </w:r>
      <w:r>
        <w:rPr>
          <w:rFonts w:ascii="Times New Roman" w:hAnsi="Times New Roman"/>
          <w:i/>
          <w:spacing w:val="-19"/>
          <w:sz w:val="22"/>
        </w:rPr>
        <w:t> </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Times New Roman" w:hAnsi="Times New Roman"/>
          <w:i/>
          <w:w w:val="109"/>
          <w:sz w:val="22"/>
        </w:rPr>
        <w:t>,</w:t>
      </w:r>
      <w:r>
        <w:rPr>
          <w:rFonts w:ascii="Times New Roman" w:hAnsi="Times New Roman"/>
          <w:i/>
          <w:spacing w:val="-19"/>
          <w:sz w:val="22"/>
        </w:rPr>
        <w:t> </w:t>
      </w:r>
      <w:r>
        <w:rPr>
          <w:w w:val="89"/>
          <w:sz w:val="22"/>
        </w:rPr>
        <w:t>3</w:t>
      </w:r>
      <w:r>
        <w:rPr>
          <w:rFonts w:ascii="Times New Roman" w:hAnsi="Times New Roman"/>
          <w:i/>
          <w:w w:val="109"/>
          <w:sz w:val="22"/>
        </w:rPr>
        <w:t>,</w:t>
      </w:r>
      <w:r>
        <w:rPr>
          <w:rFonts w:ascii="Times New Roman" w:hAnsi="Times New Roman"/>
          <w:i/>
          <w:spacing w:val="-19"/>
          <w:sz w:val="22"/>
        </w:rPr>
        <w:t> </w:t>
      </w:r>
      <w:r>
        <w:rPr>
          <w:w w:val="87"/>
          <w:sz w:val="22"/>
        </w:rPr>
        <w:t>4</w:t>
      </w:r>
      <w:r>
        <w:rPr>
          <w:rFonts w:ascii="MS UI Gothic" w:hAnsi="MS UI Gothic"/>
          <w:w w:val="211"/>
          <w:sz w:val="22"/>
        </w:rPr>
        <w:t>}</w:t>
      </w:r>
    </w:p>
    <w:p>
      <w:pPr>
        <w:spacing w:before="208"/>
        <w:ind w:left="371" w:right="0" w:firstLine="0"/>
        <w:jc w:val="left"/>
        <w:rPr>
          <w:rFonts w:ascii="MS UI Gothic" w:hAnsi="MS UI Gothic"/>
          <w:sz w:val="22"/>
        </w:rPr>
      </w:pPr>
      <w:r>
        <w:rPr>
          <w:b/>
          <w:w w:val="93"/>
          <w:sz w:val="22"/>
        </w:rPr>
        <w:t>e.</w:t>
      </w:r>
      <w:r>
        <w:rPr>
          <w:b/>
          <w:sz w:val="22"/>
        </w:rPr>
        <w:t> </w:t>
      </w:r>
      <w:r>
        <w:rPr>
          <w:b/>
          <w:spacing w:val="-3"/>
          <w:sz w:val="22"/>
        </w:rPr>
        <w:t> </w:t>
      </w:r>
      <w:r>
        <w:rPr>
          <w:rFonts w:ascii="Times New Roman" w:hAnsi="Times New Roman"/>
          <w:i/>
          <w:w w:val="119"/>
          <w:sz w:val="22"/>
        </w:rPr>
        <w:t>E</w:t>
      </w:r>
      <w:r>
        <w:rPr>
          <w:rFonts w:ascii="Times New Roman" w:hAnsi="Times New Roman"/>
          <w:i/>
          <w:spacing w:val="18"/>
          <w:sz w:val="22"/>
        </w:rPr>
        <w:t> </w:t>
      </w:r>
      <w:r>
        <w:rPr>
          <w:w w:val="119"/>
          <w:sz w:val="22"/>
        </w:rPr>
        <w:t>=</w:t>
      </w:r>
      <w:r>
        <w:rPr>
          <w:spacing w:val="7"/>
          <w:sz w:val="22"/>
        </w:rPr>
        <w:t> </w:t>
      </w:r>
      <w:r>
        <w:rPr>
          <w:rFonts w:ascii="MS UI Gothic" w:hAnsi="MS UI Gothic"/>
          <w:w w:val="211"/>
          <w:sz w:val="22"/>
        </w:rPr>
        <w:t>{</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66"/>
          <w:sz w:val="22"/>
          <w:vertAlign w:val="baseline"/>
        </w:rPr>
        <w:t>∈</w:t>
      </w:r>
      <w:r>
        <w:rPr>
          <w:rFonts w:ascii="MS UI Gothic" w:hAnsi="MS UI Gothic"/>
          <w:spacing w:val="-7"/>
          <w:sz w:val="22"/>
          <w:vertAlign w:val="baseline"/>
        </w:rPr>
        <w:t> </w:t>
      </w:r>
      <w:r>
        <w:rPr>
          <w:rFonts w:ascii="Arial Black" w:hAnsi="Arial Black"/>
          <w:w w:val="102"/>
          <w:sz w:val="22"/>
          <w:vertAlign w:val="baseline"/>
        </w:rPr>
        <w:t>Z</w:t>
      </w:r>
      <w:r>
        <w:rPr>
          <w:rFonts w:ascii="Arial Black" w:hAnsi="Arial Black"/>
          <w:spacing w:val="-25"/>
          <w:sz w:val="22"/>
          <w:vertAlign w:val="baseline"/>
        </w:rPr>
        <w:t> </w:t>
      </w:r>
      <w:r>
        <w:rPr>
          <w:rFonts w:ascii="MS UI Gothic" w:hAnsi="MS UI Gothic"/>
          <w:w w:val="117"/>
          <w:sz w:val="22"/>
          <w:vertAlign w:val="baseline"/>
        </w:rPr>
        <w:t>|</w:t>
      </w:r>
      <w:r>
        <w:rPr>
          <w:rFonts w:ascii="MS UI Gothic" w:hAnsi="MS UI Gothic"/>
          <w:spacing w:val="-19"/>
          <w:sz w:val="22"/>
          <w:vertAlign w:val="baseline"/>
        </w:rPr>
        <w:t> </w:t>
      </w:r>
      <w:r>
        <w:rPr>
          <w:rFonts w:ascii="MS UI Gothic" w:hAnsi="MS UI Gothic"/>
          <w:w w:val="117"/>
          <w:sz w:val="22"/>
          <w:vertAlign w:val="baseline"/>
        </w:rPr>
        <w:t>|</w:t>
      </w:r>
      <w:r>
        <w:rPr>
          <w:rFonts w:ascii="Times New Roman" w:hAnsi="Times New Roman"/>
          <w:i/>
          <w:w w:val="119"/>
          <w:sz w:val="22"/>
          <w:vertAlign w:val="baseline"/>
        </w:rPr>
        <w:t>n</w:t>
      </w:r>
      <w:r>
        <w:rPr>
          <w:rFonts w:ascii="MS UI Gothic" w:hAnsi="MS UI Gothic"/>
          <w:w w:val="117"/>
          <w:sz w:val="22"/>
          <w:vertAlign w:val="baseline"/>
        </w:rPr>
        <w:t>|</w:t>
      </w:r>
      <w:r>
        <w:rPr>
          <w:rFonts w:ascii="MS UI Gothic" w:hAnsi="MS UI Gothic"/>
          <w:spacing w:val="-7"/>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spacing w:val="-1"/>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rFonts w:ascii="MS UI Gothic" w:hAnsi="MS UI Gothic"/>
          <w:w w:val="211"/>
          <w:sz w:val="22"/>
          <w:vertAlign w:val="baseline"/>
        </w:rPr>
        <w:t>{</w:t>
      </w:r>
      <w:r>
        <w:rPr>
          <w:spacing w:val="-1"/>
          <w:w w:val="80"/>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spacing w:val="-1"/>
          <w:w w:val="115"/>
          <w:sz w:val="22"/>
          <w:vertAlign w:val="baseline"/>
        </w:rPr>
        <w:t>1</w:t>
      </w:r>
      <w:r>
        <w:rPr>
          <w:rFonts w:ascii="Times New Roman" w:hAnsi="Times New Roman"/>
          <w:i/>
          <w:w w:val="109"/>
          <w:sz w:val="22"/>
          <w:vertAlign w:val="baseline"/>
        </w:rPr>
        <w:t>,</w:t>
      </w:r>
      <w:r>
        <w:rPr>
          <w:rFonts w:ascii="Times New Roman" w:hAnsi="Times New Roman"/>
          <w:i/>
          <w:spacing w:val="-19"/>
          <w:sz w:val="22"/>
          <w:vertAlign w:val="baseline"/>
        </w:rPr>
        <w:t> </w:t>
      </w:r>
      <w:r>
        <w:rPr>
          <w:spacing w:val="-1"/>
          <w:w w:val="87"/>
          <w:sz w:val="22"/>
          <w:vertAlign w:val="baseline"/>
        </w:rPr>
        <w:t>4</w:t>
      </w:r>
      <w:r>
        <w:rPr>
          <w:rFonts w:ascii="Times New Roman" w:hAnsi="Times New Roman"/>
          <w:i/>
          <w:w w:val="109"/>
          <w:sz w:val="22"/>
          <w:vertAlign w:val="baseline"/>
        </w:rPr>
        <w:t>,</w:t>
      </w:r>
      <w:r>
        <w:rPr>
          <w:rFonts w:ascii="Times New Roman" w:hAnsi="Times New Roman"/>
          <w:i/>
          <w:spacing w:val="-19"/>
          <w:sz w:val="22"/>
          <w:vertAlign w:val="baseline"/>
        </w:rPr>
        <w:t> </w:t>
      </w:r>
      <w:r>
        <w:rPr>
          <w:spacing w:val="-1"/>
          <w:w w:val="87"/>
          <w:sz w:val="22"/>
          <w:vertAlign w:val="baseline"/>
        </w:rPr>
        <w:t>9</w:t>
      </w:r>
      <w:r>
        <w:rPr>
          <w:rFonts w:ascii="Times New Roman" w:hAnsi="Times New Roman"/>
          <w:i/>
          <w:w w:val="109"/>
          <w:sz w:val="22"/>
          <w:vertAlign w:val="baseline"/>
        </w:rPr>
        <w:t>,</w:t>
      </w:r>
      <w:r>
        <w:rPr>
          <w:rFonts w:ascii="Times New Roman" w:hAnsi="Times New Roman"/>
          <w:i/>
          <w:spacing w:val="-19"/>
          <w:sz w:val="22"/>
          <w:vertAlign w:val="baseline"/>
        </w:rPr>
        <w:t> </w:t>
      </w:r>
      <w:r>
        <w:rPr>
          <w:w w:val="99"/>
          <w:sz w:val="22"/>
          <w:vertAlign w:val="baseline"/>
        </w:rPr>
        <w:t>16</w:t>
      </w:r>
      <w:r>
        <w:rPr>
          <w:rFonts w:ascii="MS UI Gothic" w:hAnsi="MS UI Gothic"/>
          <w:w w:val="211"/>
          <w:sz w:val="22"/>
          <w:vertAlign w:val="baseline"/>
        </w:rPr>
        <w:t>}</w:t>
      </w:r>
    </w:p>
    <w:p>
      <w:pPr>
        <w:spacing w:before="208"/>
        <w:ind w:left="361" w:right="0" w:firstLine="0"/>
        <w:jc w:val="left"/>
        <w:rPr>
          <w:sz w:val="22"/>
        </w:rPr>
      </w:pPr>
      <w:r>
        <w:rPr>
          <w:b/>
          <w:w w:val="97"/>
          <w:sz w:val="22"/>
        </w:rPr>
        <w:t>g.</w:t>
      </w:r>
      <w:r>
        <w:rPr>
          <w:b/>
          <w:sz w:val="22"/>
        </w:rPr>
        <w:t> </w:t>
      </w:r>
      <w:r>
        <w:rPr>
          <w:b/>
          <w:spacing w:val="-3"/>
          <w:sz w:val="22"/>
        </w:rPr>
        <w:t> </w:t>
      </w:r>
      <w:r>
        <w:rPr>
          <w:rFonts w:ascii="Times New Roman" w:hAnsi="Times New Roman"/>
          <w:i/>
          <w:w w:val="107"/>
          <w:sz w:val="22"/>
        </w:rPr>
        <w:t>G</w:t>
      </w:r>
      <w:r>
        <w:rPr>
          <w:rFonts w:ascii="Times New Roman" w:hAnsi="Times New Roman"/>
          <w:i/>
          <w:spacing w:val="5"/>
          <w:sz w:val="22"/>
        </w:rPr>
        <w:t> </w:t>
      </w:r>
      <w:r>
        <w:rPr>
          <w:w w:val="119"/>
          <w:sz w:val="22"/>
        </w:rPr>
        <w:t>=</w:t>
      </w:r>
      <w:r>
        <w:rPr>
          <w:spacing w:val="7"/>
          <w:sz w:val="22"/>
        </w:rPr>
        <w:t> </w:t>
      </w:r>
      <w:r>
        <w:rPr>
          <w:rFonts w:ascii="MS UI Gothic" w:hAnsi="MS UI Gothic"/>
          <w:spacing w:val="-1"/>
          <w:w w:val="211"/>
          <w:sz w:val="22"/>
        </w:rPr>
        <w:t>{</w:t>
      </w:r>
      <w:r>
        <w:rPr>
          <w:rFonts w:ascii="Times New Roman" w:hAnsi="Times New Roman"/>
          <w:i/>
          <w:w w:val="119"/>
          <w:sz w:val="22"/>
        </w:rPr>
        <w:t>n</w:t>
      </w:r>
      <w:r>
        <w:rPr>
          <w:rFonts w:ascii="Times New Roman" w:hAnsi="Times New Roman"/>
          <w:i/>
          <w:spacing w:val="5"/>
          <w:sz w:val="22"/>
        </w:rPr>
        <w:t> </w:t>
      </w:r>
      <w:r>
        <w:rPr>
          <w:rFonts w:ascii="MS UI Gothic" w:hAnsi="MS UI Gothic"/>
          <w:w w:val="66"/>
          <w:sz w:val="22"/>
        </w:rPr>
        <w:t>∈</w:t>
      </w:r>
      <w:r>
        <w:rPr>
          <w:rFonts w:ascii="MS UI Gothic" w:hAnsi="MS UI Gothic"/>
          <w:spacing w:val="-7"/>
          <w:sz w:val="22"/>
        </w:rPr>
        <w:t> </w:t>
      </w:r>
      <w:r>
        <w:rPr>
          <w:rFonts w:ascii="Arial Black" w:hAnsi="Arial Black"/>
          <w:w w:val="100"/>
          <w:sz w:val="22"/>
        </w:rPr>
        <w:t>R</w:t>
      </w:r>
      <w:r>
        <w:rPr>
          <w:rFonts w:ascii="Arial Black" w:hAnsi="Arial Black"/>
          <w:spacing w:val="-25"/>
          <w:sz w:val="22"/>
        </w:rPr>
        <w:t> </w:t>
      </w:r>
      <w:r>
        <w:rPr>
          <w:rFonts w:ascii="MS UI Gothic" w:hAnsi="MS UI Gothic"/>
          <w:w w:val="117"/>
          <w:sz w:val="22"/>
        </w:rPr>
        <w:t>|</w:t>
      </w:r>
      <w:r>
        <w:rPr>
          <w:rFonts w:ascii="MS UI Gothic" w:hAnsi="MS UI Gothic"/>
          <w:spacing w:val="-19"/>
          <w:sz w:val="22"/>
        </w:rPr>
        <w:t> </w:t>
      </w:r>
      <w:r>
        <w:rPr>
          <w:rFonts w:ascii="Times New Roman" w:hAnsi="Times New Roman"/>
          <w:i/>
          <w:w w:val="119"/>
          <w:sz w:val="22"/>
        </w:rPr>
        <w:t>n</w:t>
      </w:r>
      <w:r>
        <w:rPr>
          <w:rFonts w:ascii="Times New Roman" w:hAnsi="Times New Roman"/>
          <w:w w:val="94"/>
          <w:sz w:val="22"/>
          <w:vertAlign w:val="superscript"/>
        </w:rPr>
        <w:t>2</w:t>
      </w:r>
      <w:r>
        <w:rPr>
          <w:rFonts w:ascii="Times New Roman" w:hAnsi="Times New Roman"/>
          <w:spacing w:val="15"/>
          <w:sz w:val="22"/>
          <w:vertAlign w:val="baseline"/>
        </w:rPr>
        <w:t> </w:t>
      </w:r>
      <w:r>
        <w:rPr>
          <w:rFonts w:ascii="MS UI Gothic" w:hAnsi="MS UI Gothic"/>
          <w:w w:val="152"/>
          <w:sz w:val="22"/>
          <w:vertAlign w:val="baseline"/>
        </w:rPr>
        <w:t>≤</w:t>
      </w:r>
      <w:r>
        <w:rPr>
          <w:rFonts w:ascii="MS UI Gothic" w:hAnsi="MS UI Gothic"/>
          <w:spacing w:val="-7"/>
          <w:sz w:val="22"/>
          <w:vertAlign w:val="baseline"/>
        </w:rPr>
        <w:t> </w:t>
      </w:r>
      <w:r>
        <w:rPr>
          <w:w w:val="87"/>
          <w:sz w:val="22"/>
          <w:vertAlign w:val="baseline"/>
        </w:rPr>
        <w:t>4</w:t>
      </w:r>
      <w:r>
        <w:rPr>
          <w:rFonts w:ascii="MS UI Gothic" w:hAnsi="MS UI Gothic"/>
          <w:w w:val="211"/>
          <w:sz w:val="22"/>
          <w:vertAlign w:val="baseline"/>
        </w:rPr>
        <w:t>}</w:t>
      </w:r>
      <w:r>
        <w:rPr>
          <w:rFonts w:ascii="MS UI Gothic" w:hAnsi="MS UI Gothic"/>
          <w:spacing w:val="-7"/>
          <w:sz w:val="22"/>
          <w:vertAlign w:val="baseline"/>
        </w:rPr>
        <w:t> </w:t>
      </w:r>
      <w:r>
        <w:rPr>
          <w:w w:val="119"/>
          <w:sz w:val="22"/>
          <w:vertAlign w:val="baseline"/>
        </w:rPr>
        <w:t>=</w:t>
      </w:r>
      <w:r>
        <w:rPr>
          <w:spacing w:val="7"/>
          <w:sz w:val="22"/>
          <w:vertAlign w:val="baseline"/>
        </w:rPr>
        <w:t> </w:t>
      </w:r>
      <w:r>
        <w:rPr>
          <w:w w:val="73"/>
          <w:sz w:val="22"/>
          <w:vertAlign w:val="baseline"/>
        </w:rPr>
        <w:t>[</w:t>
      </w:r>
      <w:r>
        <w:rPr>
          <w:rFonts w:ascii="MS UI Gothic" w:hAnsi="MS UI Gothic"/>
          <w:w w:val="115"/>
          <w:sz w:val="22"/>
          <w:vertAlign w:val="baseline"/>
        </w:rPr>
        <w:t>−</w:t>
      </w:r>
      <w:r>
        <w:rPr>
          <w:spacing w:val="-1"/>
          <w:w w:val="88"/>
          <w:sz w:val="22"/>
          <w:vertAlign w:val="baseline"/>
        </w:rPr>
        <w:t>2</w:t>
      </w:r>
      <w:r>
        <w:rPr>
          <w:rFonts w:ascii="Times New Roman" w:hAnsi="Times New Roman"/>
          <w:i/>
          <w:w w:val="109"/>
          <w:sz w:val="22"/>
          <w:vertAlign w:val="baseline"/>
        </w:rPr>
        <w:t>,</w:t>
      </w:r>
      <w:r>
        <w:rPr>
          <w:rFonts w:ascii="Times New Roman" w:hAnsi="Times New Roman"/>
          <w:i/>
          <w:spacing w:val="-19"/>
          <w:sz w:val="22"/>
          <w:vertAlign w:val="baseline"/>
        </w:rPr>
        <w:t> </w:t>
      </w:r>
      <w:r>
        <w:rPr>
          <w:w w:val="82"/>
          <w:sz w:val="22"/>
          <w:vertAlign w:val="baseline"/>
        </w:rPr>
        <w:t>2]</w:t>
      </w:r>
    </w:p>
    <w:p>
      <w:pPr>
        <w:pStyle w:val="Heading7"/>
        <w:spacing w:before="350"/>
        <w:ind w:left="119"/>
      </w:pPr>
      <w:r>
        <w:rPr/>
        <w:t>Venn Diagrams</w:t>
      </w:r>
    </w:p>
    <w:p>
      <w:pPr>
        <w:pStyle w:val="Heading9"/>
        <w:spacing w:before="203"/>
        <w:ind w:left="119"/>
      </w:pPr>
      <w:r>
        <w:rPr/>
        <w:t>Exercise </w:t>
      </w:r>
      <w:hyperlink w:history="true" w:anchor="_bookmark198">
        <w:r>
          <w:rPr/>
          <w:t>7.2</w:t>
        </w:r>
      </w:hyperlink>
    </w:p>
    <w:p>
      <w:pPr>
        <w:spacing w:after="0"/>
        <w:sectPr>
          <w:type w:val="continuous"/>
          <w:pgSz w:w="12240" w:h="15840"/>
          <w:pgMar w:top="1500" w:bottom="280" w:left="132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8"/>
        </w:rPr>
      </w:pPr>
    </w:p>
    <w:p>
      <w:pPr>
        <w:spacing w:before="49"/>
        <w:ind w:left="724" w:right="0" w:firstLine="0"/>
        <w:jc w:val="left"/>
        <w:rPr>
          <w:rFonts w:ascii="Times New Roman" w:hAnsi="Times New Roman"/>
          <w:i/>
          <w:sz w:val="22"/>
        </w:rPr>
      </w:pPr>
      <w:r>
        <w:rPr/>
        <w:drawing>
          <wp:anchor distT="0" distB="0" distL="0" distR="0" allowOverlap="1" layoutInCell="1" locked="0" behindDoc="0" simplePos="0" relativeHeight="253139968">
            <wp:simplePos x="0" y="0"/>
            <wp:positionH relativeFrom="page">
              <wp:posOffset>2169319</wp:posOffset>
            </wp:positionH>
            <wp:positionV relativeFrom="paragraph">
              <wp:posOffset>-1187486</wp:posOffset>
            </wp:positionV>
            <wp:extent cx="1360347" cy="1358301"/>
            <wp:effectExtent l="0" t="0" r="0" b="0"/>
            <wp:wrapNone/>
            <wp:docPr id="261" name="image194.png"/>
            <wp:cNvGraphicFramePr>
              <a:graphicFrameLocks noChangeAspect="1"/>
            </wp:cNvGraphicFramePr>
            <a:graphic>
              <a:graphicData uri="http://schemas.openxmlformats.org/drawingml/2006/picture">
                <pic:pic>
                  <pic:nvPicPr>
                    <pic:cNvPr id="262" name="image194.png"/>
                    <pic:cNvPicPr/>
                  </pic:nvPicPr>
                  <pic:blipFill>
                    <a:blip r:embed="rId404" cstate="print"/>
                    <a:stretch>
                      <a:fillRect/>
                    </a:stretch>
                  </pic:blipFill>
                  <pic:spPr>
                    <a:xfrm>
                      <a:off x="0" y="0"/>
                      <a:ext cx="1360347" cy="1358301"/>
                    </a:xfrm>
                    <a:prstGeom prst="rect">
                      <a:avLst/>
                    </a:prstGeom>
                  </pic:spPr>
                </pic:pic>
              </a:graphicData>
            </a:graphic>
          </wp:anchor>
        </w:drawing>
      </w:r>
      <w:r>
        <w:rPr/>
        <w:drawing>
          <wp:anchor distT="0" distB="0" distL="0" distR="0" allowOverlap="1" layoutInCell="1" locked="0" behindDoc="0" simplePos="0" relativeHeight="253140992">
            <wp:simplePos x="0" y="0"/>
            <wp:positionH relativeFrom="page">
              <wp:posOffset>2277078</wp:posOffset>
            </wp:positionH>
            <wp:positionV relativeFrom="paragraph">
              <wp:posOffset>302451</wp:posOffset>
            </wp:positionV>
            <wp:extent cx="1360347" cy="1358301"/>
            <wp:effectExtent l="0" t="0" r="0" b="0"/>
            <wp:wrapNone/>
            <wp:docPr id="263" name="image195.png"/>
            <wp:cNvGraphicFramePr>
              <a:graphicFrameLocks noChangeAspect="1"/>
            </wp:cNvGraphicFramePr>
            <a:graphic>
              <a:graphicData uri="http://schemas.openxmlformats.org/drawingml/2006/picture">
                <pic:pic>
                  <pic:nvPicPr>
                    <pic:cNvPr id="264" name="image195.png"/>
                    <pic:cNvPicPr/>
                  </pic:nvPicPr>
                  <pic:blipFill>
                    <a:blip r:embed="rId405" cstate="print"/>
                    <a:stretch>
                      <a:fillRect/>
                    </a:stretch>
                  </pic:blipFill>
                  <pic:spPr>
                    <a:xfrm>
                      <a:off x="0" y="0"/>
                      <a:ext cx="1360347" cy="1358301"/>
                    </a:xfrm>
                    <a:prstGeom prst="rect">
                      <a:avLst/>
                    </a:prstGeom>
                  </pic:spPr>
                </pic:pic>
              </a:graphicData>
            </a:graphic>
          </wp:anchor>
        </w:drawing>
      </w:r>
      <w:r>
        <w:rPr>
          <w:b/>
          <w:w w:val="105"/>
          <w:sz w:val="22"/>
        </w:rPr>
        <w:t>a. </w:t>
      </w:r>
      <w:r>
        <w:rPr>
          <w:rFonts w:ascii="Times New Roman" w:hAnsi="Times New Roman"/>
          <w:i/>
          <w:w w:val="105"/>
          <w:sz w:val="22"/>
        </w:rPr>
        <w:t>A </w:t>
      </w:r>
      <w:r>
        <w:rPr>
          <w:rFonts w:ascii="MS UI Gothic" w:hAnsi="MS UI Gothic"/>
          <w:w w:val="95"/>
          <w:sz w:val="22"/>
        </w:rPr>
        <w:t>∪ </w:t>
      </w:r>
      <w:r>
        <w:rPr>
          <w:rFonts w:ascii="Times New Roman" w:hAnsi="Times New Roman"/>
          <w:i/>
          <w:w w:val="105"/>
          <w:sz w:val="22"/>
        </w:rPr>
        <w:t>B </w:t>
      </w:r>
      <w:r>
        <w:rPr>
          <w:rFonts w:ascii="MS UI Gothic" w:hAnsi="MS UI Gothic"/>
          <w:w w:val="95"/>
          <w:sz w:val="22"/>
        </w:rPr>
        <w:t>∪ </w:t>
      </w:r>
      <w:r>
        <w:rPr>
          <w:rFonts w:ascii="Times New Roman" w:hAnsi="Times New Roman"/>
          <w:i/>
          <w:w w:val="105"/>
          <w:sz w:val="22"/>
        </w:rPr>
        <w:t>C</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2"/>
        <w:rPr>
          <w:rFonts w:ascii="Times New Roman"/>
          <w:i/>
          <w:sz w:val="19"/>
        </w:rPr>
      </w:pPr>
      <w:r>
        <w:rPr/>
        <w:pict>
          <v:shape style="position:absolute;margin-left:141.817993pt;margin-top:13.268094pt;width:8.85pt;height:.1pt;mso-position-horizontal-relative:page;mso-position-vertical-relative:paragraph;z-index:-250177536;mso-wrap-distance-left:0;mso-wrap-distance-right:0" coordorigin="2836,265" coordsize="177,0" path="m2836,265l3013,265e" filled="false" stroked="true" strokeweight=".436pt" strokecolor="#000000">
            <v:path arrowok="t"/>
            <v:stroke dashstyle="solid"/>
            <w10:wrap type="topAndBottom"/>
          </v:shape>
        </w:pict>
      </w:r>
    </w:p>
    <w:p>
      <w:pPr>
        <w:spacing w:line="208" w:lineRule="exact" w:before="0"/>
        <w:ind w:left="735" w:right="0" w:firstLine="0"/>
        <w:jc w:val="left"/>
        <w:rPr>
          <w:sz w:val="22"/>
        </w:rPr>
      </w:pPr>
      <w:r>
        <w:rPr>
          <w:b/>
          <w:sz w:val="22"/>
        </w:rPr>
        <w:t>c. </w:t>
      </w:r>
      <w:r>
        <w:rPr>
          <w:rFonts w:ascii="Times New Roman" w:hAnsi="Times New Roman"/>
          <w:i/>
          <w:sz w:val="22"/>
        </w:rPr>
        <w:t>A </w:t>
      </w:r>
      <w:r>
        <w:rPr>
          <w:rFonts w:ascii="MS UI Gothic" w:hAnsi="MS UI Gothic"/>
          <w:w w:val="95"/>
          <w:sz w:val="22"/>
        </w:rPr>
        <w:t>∩ </w:t>
      </w:r>
      <w:r>
        <w:rPr>
          <w:sz w:val="22"/>
        </w:rPr>
        <w:t>(</w:t>
      </w:r>
      <w:r>
        <w:rPr>
          <w:rFonts w:ascii="Times New Roman" w:hAnsi="Times New Roman"/>
          <w:i/>
          <w:sz w:val="22"/>
        </w:rPr>
        <w:t>B </w:t>
      </w:r>
      <w:r>
        <w:rPr>
          <w:rFonts w:ascii="MS UI Gothic" w:hAnsi="MS UI Gothic"/>
          <w:w w:val="95"/>
          <w:sz w:val="22"/>
        </w:rPr>
        <w:t>∪ </w:t>
      </w:r>
      <w:r>
        <w:rPr>
          <w:rFonts w:ascii="Times New Roman" w:hAnsi="Times New Roman"/>
          <w:i/>
          <w:sz w:val="22"/>
        </w:rPr>
        <w:t>C</w:t>
      </w:r>
      <w:r>
        <w:rPr>
          <w:sz w:val="22"/>
        </w:rPr>
        <w:t>)</w:t>
      </w:r>
    </w:p>
    <w:p>
      <w:pPr>
        <w:pStyle w:val="BodyText"/>
        <w:rPr>
          <w:sz w:val="26"/>
        </w:rPr>
      </w:pPr>
    </w:p>
    <w:p>
      <w:pPr>
        <w:pStyle w:val="Heading7"/>
        <w:spacing w:before="60"/>
        <w:ind w:left="480"/>
      </w:pPr>
      <w:r>
        <w:rPr/>
        <w:t>Set Operations</w:t>
      </w:r>
    </w:p>
    <w:p>
      <w:pPr>
        <w:pStyle w:val="Heading9"/>
        <w:spacing w:before="204" w:after="40"/>
        <w:ind w:left="480"/>
      </w:pPr>
      <w:r>
        <w:rPr/>
        <w:t>Exercise </w:t>
      </w:r>
      <w:hyperlink w:history="true" w:anchor="_bookmark199">
        <w:r>
          <w:rPr/>
          <w:t>7.3</w:t>
        </w:r>
      </w:hyperlink>
    </w:p>
    <w:tbl>
      <w:tblPr>
        <w:tblW w:w="0" w:type="auto"/>
        <w:jc w:val="left"/>
        <w:tblInd w:w="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2"/>
        <w:gridCol w:w="1009"/>
        <w:gridCol w:w="1463"/>
        <w:gridCol w:w="1079"/>
        <w:gridCol w:w="1809"/>
      </w:tblGrid>
      <w:tr>
        <w:trPr>
          <w:trHeight w:val="358" w:hRule="atLeast"/>
        </w:trPr>
        <w:tc>
          <w:tcPr>
            <w:tcW w:w="2022" w:type="dxa"/>
          </w:tcPr>
          <w:p>
            <w:pPr>
              <w:pStyle w:val="TableParagraph"/>
              <w:spacing w:line="231" w:lineRule="exact"/>
              <w:ind w:left="50"/>
              <w:rPr>
                <w:rFonts w:ascii="MS UI Gothic"/>
                <w:sz w:val="22"/>
              </w:rPr>
            </w:pPr>
            <w:r>
              <w:rPr>
                <w:b/>
                <w:w w:val="94"/>
                <w:sz w:val="22"/>
              </w:rPr>
              <w:t>a.</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c>
          <w:tcPr>
            <w:tcW w:w="1009" w:type="dxa"/>
          </w:tcPr>
          <w:p>
            <w:pPr>
              <w:pStyle w:val="TableParagraph"/>
              <w:spacing w:line="231" w:lineRule="exact"/>
              <w:ind w:left="100" w:right="234"/>
              <w:jc w:val="center"/>
              <w:rPr>
                <w:rFonts w:ascii="MS UI Gothic"/>
                <w:sz w:val="22"/>
              </w:rPr>
            </w:pPr>
            <w:r>
              <w:rPr>
                <w:b/>
                <w:w w:val="97"/>
                <w:sz w:val="22"/>
              </w:rPr>
              <w:t>b.</w:t>
            </w:r>
            <w:r>
              <w:rPr>
                <w:b/>
                <w:sz w:val="22"/>
              </w:rPr>
              <w:t> </w:t>
            </w:r>
            <w:r>
              <w:rPr>
                <w:b/>
                <w:spacing w:val="-15"/>
                <w:sz w:val="22"/>
              </w:rPr>
              <w:t> </w:t>
            </w:r>
            <w:r>
              <w:rPr>
                <w:rFonts w:ascii="MS UI Gothic"/>
                <w:w w:val="211"/>
                <w:sz w:val="22"/>
              </w:rPr>
              <w:t>{</w:t>
            </w:r>
            <w:r>
              <w:rPr>
                <w:spacing w:val="-1"/>
                <w:w w:val="98"/>
                <w:sz w:val="22"/>
              </w:rPr>
              <w:t>7</w:t>
            </w:r>
            <w:r>
              <w:rPr>
                <w:rFonts w:ascii="MS UI Gothic"/>
                <w:w w:val="211"/>
                <w:sz w:val="22"/>
              </w:rPr>
              <w:t>}</w:t>
            </w:r>
          </w:p>
        </w:tc>
        <w:tc>
          <w:tcPr>
            <w:tcW w:w="1463" w:type="dxa"/>
          </w:tcPr>
          <w:p>
            <w:pPr>
              <w:pStyle w:val="TableParagraph"/>
              <w:spacing w:line="231" w:lineRule="exact"/>
              <w:ind w:left="119"/>
              <w:rPr>
                <w:rFonts w:ascii="MS UI Gothic"/>
                <w:sz w:val="22"/>
              </w:rPr>
            </w:pPr>
            <w:r>
              <w:rPr>
                <w:b/>
                <w:w w:val="95"/>
                <w:sz w:val="22"/>
              </w:rPr>
              <w:t>c.</w:t>
            </w:r>
            <w:r>
              <w:rPr>
                <w:b/>
                <w:sz w:val="22"/>
              </w:rPr>
              <w:t> </w:t>
            </w:r>
            <w:r>
              <w:rPr>
                <w:b/>
                <w:spacing w:val="-15"/>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79" w:type="dxa"/>
          </w:tcPr>
          <w:p>
            <w:pPr>
              <w:pStyle w:val="TableParagraph"/>
              <w:spacing w:line="231" w:lineRule="exact"/>
              <w:ind w:left="118"/>
              <w:rPr>
                <w:rFonts w:ascii="MS UI Gothic"/>
                <w:sz w:val="22"/>
              </w:rPr>
            </w:pPr>
            <w:r>
              <w:rPr>
                <w:b/>
                <w:w w:val="95"/>
                <w:sz w:val="22"/>
              </w:rPr>
              <w:t>d.</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c>
          <w:tcPr>
            <w:tcW w:w="1809" w:type="dxa"/>
          </w:tcPr>
          <w:p>
            <w:pPr>
              <w:pStyle w:val="TableParagraph"/>
              <w:spacing w:line="231" w:lineRule="exact"/>
              <w:ind w:left="118"/>
              <w:rPr>
                <w:rFonts w:ascii="MS UI Gothic"/>
                <w:sz w:val="22"/>
              </w:rPr>
            </w:pPr>
            <w:r>
              <w:rPr>
                <w:b/>
                <w:w w:val="93"/>
                <w:sz w:val="22"/>
              </w:rPr>
              <w:t>e.</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r>
      <w:tr>
        <w:trPr>
          <w:trHeight w:val="338" w:hRule="atLeast"/>
        </w:trPr>
        <w:tc>
          <w:tcPr>
            <w:tcW w:w="2022" w:type="dxa"/>
          </w:tcPr>
          <w:p>
            <w:pPr>
              <w:pStyle w:val="TableParagraph"/>
              <w:spacing w:line="211" w:lineRule="exact"/>
              <w:ind w:left="50"/>
              <w:rPr>
                <w:rFonts w:ascii="MS UI Gothic"/>
                <w:sz w:val="22"/>
              </w:rPr>
            </w:pPr>
            <w:r>
              <w:rPr>
                <w:b/>
                <w:w w:val="92"/>
                <w:sz w:val="22"/>
              </w:rPr>
              <w:t>f.</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09" w:type="dxa"/>
          </w:tcPr>
          <w:p>
            <w:pPr>
              <w:pStyle w:val="TableParagraph"/>
              <w:spacing w:line="211" w:lineRule="exact"/>
              <w:ind w:left="87" w:right="235"/>
              <w:jc w:val="center"/>
              <w:rPr>
                <w:rFonts w:ascii="MS UI Gothic"/>
                <w:sz w:val="22"/>
              </w:rPr>
            </w:pPr>
            <w:r>
              <w:rPr>
                <w:b/>
                <w:w w:val="97"/>
                <w:sz w:val="22"/>
              </w:rPr>
              <w:t>g.</w:t>
            </w:r>
            <w:r>
              <w:rPr>
                <w:b/>
                <w:sz w:val="22"/>
              </w:rPr>
              <w:t> </w:t>
            </w:r>
            <w:r>
              <w:rPr>
                <w:b/>
                <w:spacing w:val="-15"/>
                <w:sz w:val="22"/>
              </w:rPr>
              <w:t> </w:t>
            </w:r>
            <w:r>
              <w:rPr>
                <w:rFonts w:ascii="MS UI Gothic"/>
                <w:w w:val="211"/>
                <w:sz w:val="22"/>
              </w:rPr>
              <w:t>{</w:t>
            </w:r>
            <w:r>
              <w:rPr>
                <w:spacing w:val="-1"/>
                <w:w w:val="80"/>
                <w:sz w:val="22"/>
              </w:rPr>
              <w:t>0</w:t>
            </w:r>
            <w:r>
              <w:rPr>
                <w:rFonts w:ascii="MS UI Gothic"/>
                <w:w w:val="211"/>
                <w:sz w:val="22"/>
              </w:rPr>
              <w:t>}</w:t>
            </w:r>
          </w:p>
        </w:tc>
        <w:tc>
          <w:tcPr>
            <w:tcW w:w="1463" w:type="dxa"/>
          </w:tcPr>
          <w:p>
            <w:pPr>
              <w:pStyle w:val="TableParagraph"/>
              <w:spacing w:line="211" w:lineRule="exact"/>
              <w:ind w:left="119"/>
              <w:rPr>
                <w:rFonts w:ascii="MS UI Gothic"/>
                <w:sz w:val="22"/>
              </w:rPr>
            </w:pPr>
            <w:r>
              <w:rPr>
                <w:b/>
                <w:w w:val="94"/>
                <w:sz w:val="22"/>
              </w:rPr>
              <w:t>h.</w:t>
            </w:r>
            <w:r>
              <w:rPr>
                <w:b/>
                <w:sz w:val="22"/>
              </w:rPr>
              <w:t> </w:t>
            </w:r>
            <w:r>
              <w:rPr>
                <w:b/>
                <w:spacing w:val="-15"/>
                <w:sz w:val="22"/>
              </w:rPr>
              <w:t> </w:t>
            </w:r>
            <w:r>
              <w:rPr>
                <w:rFonts w:ascii="MS UI Gothic"/>
                <w:w w:val="211"/>
                <w:sz w:val="22"/>
              </w:rPr>
              <w:t>{</w:t>
            </w:r>
            <w:r>
              <w:rPr>
                <w:spacing w:val="-1"/>
                <w:w w:val="87"/>
                <w:sz w:val="22"/>
              </w:rPr>
              <w:t>4</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79" w:type="dxa"/>
          </w:tcPr>
          <w:p>
            <w:pPr>
              <w:pStyle w:val="TableParagraph"/>
              <w:spacing w:line="211" w:lineRule="exact"/>
              <w:ind w:left="118"/>
              <w:rPr>
                <w:rFonts w:ascii="MS UI Gothic"/>
                <w:sz w:val="22"/>
              </w:rPr>
            </w:pPr>
            <w:r>
              <w:rPr>
                <w:b/>
                <w:w w:val="92"/>
                <w:sz w:val="22"/>
              </w:rPr>
              <w:t>i.</w:t>
            </w:r>
            <w:r>
              <w:rPr>
                <w:b/>
                <w:sz w:val="22"/>
              </w:rPr>
              <w:t> </w:t>
            </w:r>
            <w:r>
              <w:rPr>
                <w:b/>
                <w:spacing w:val="-15"/>
                <w:sz w:val="22"/>
              </w:rPr>
              <w:t> </w:t>
            </w:r>
            <w:r>
              <w:rPr>
                <w:rFonts w:ascii="MS UI Gothic"/>
                <w:w w:val="211"/>
                <w:sz w:val="22"/>
              </w:rPr>
              <w:t>{</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MS UI Gothic"/>
                <w:w w:val="211"/>
                <w:sz w:val="22"/>
              </w:rPr>
              <w:t>}</w:t>
            </w:r>
          </w:p>
        </w:tc>
        <w:tc>
          <w:tcPr>
            <w:tcW w:w="1809" w:type="dxa"/>
          </w:tcPr>
          <w:p>
            <w:pPr>
              <w:pStyle w:val="TableParagraph"/>
              <w:spacing w:line="211" w:lineRule="exact"/>
              <w:ind w:left="118"/>
              <w:rPr>
                <w:rFonts w:ascii="MS UI Gothic"/>
                <w:sz w:val="22"/>
              </w:rPr>
            </w:pPr>
            <w:r>
              <w:rPr>
                <w:b/>
                <w:w w:val="98"/>
                <w:sz w:val="22"/>
              </w:rPr>
              <w:t>j.</w:t>
            </w:r>
            <w:r>
              <w:rPr>
                <w:b/>
                <w:sz w:val="22"/>
              </w:rPr>
              <w:t> </w:t>
            </w:r>
            <w:r>
              <w:rPr>
                <w:b/>
                <w:spacing w:val="-15"/>
                <w:sz w:val="22"/>
              </w:rPr>
              <w:t> </w:t>
            </w:r>
            <w:r>
              <w:rPr>
                <w:rFonts w:ascii="MS UI Gothic"/>
                <w:spacing w:val="-1"/>
                <w:w w:val="211"/>
                <w:sz w:val="22"/>
              </w:rPr>
              <w:t>{</w:t>
            </w:r>
            <w:r>
              <w:rPr>
                <w:w w:val="87"/>
                <w:sz w:val="22"/>
              </w:rPr>
              <w:t>4</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r>
      <w:tr>
        <w:trPr>
          <w:trHeight w:val="358" w:hRule="atLeast"/>
        </w:trPr>
        <w:tc>
          <w:tcPr>
            <w:tcW w:w="2022" w:type="dxa"/>
          </w:tcPr>
          <w:p>
            <w:pPr>
              <w:pStyle w:val="TableParagraph"/>
              <w:spacing w:line="211" w:lineRule="exact"/>
              <w:ind w:left="50"/>
              <w:rPr>
                <w:rFonts w:ascii="MS UI Gothic"/>
                <w:sz w:val="22"/>
              </w:rPr>
            </w:pPr>
            <w:r>
              <w:rPr>
                <w:b/>
                <w:w w:val="95"/>
                <w:sz w:val="22"/>
              </w:rPr>
              <w:t>k.</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09" w:type="dxa"/>
          </w:tcPr>
          <w:p>
            <w:pPr>
              <w:pStyle w:val="TableParagraph"/>
              <w:spacing w:line="211" w:lineRule="exact"/>
              <w:ind w:left="100" w:right="100"/>
              <w:jc w:val="center"/>
              <w:rPr>
                <w:rFonts w:ascii="MS UI Gothic"/>
                <w:sz w:val="22"/>
              </w:rPr>
            </w:pPr>
            <w:r>
              <w:rPr>
                <w:b/>
                <w:w w:val="94"/>
                <w:sz w:val="22"/>
              </w:rPr>
              <w:t>l.</w:t>
            </w:r>
            <w:r>
              <w:rPr>
                <w:b/>
                <w:sz w:val="22"/>
              </w:rPr>
              <w:t> </w:t>
            </w:r>
            <w:r>
              <w:rPr>
                <w:b/>
                <w:spacing w:val="-15"/>
                <w:sz w:val="22"/>
              </w:rPr>
              <w:t> </w:t>
            </w:r>
            <w:r>
              <w:rPr>
                <w:rFonts w:ascii="MS UI Gothic"/>
                <w:spacing w:val="-1"/>
                <w:w w:val="211"/>
                <w:sz w:val="22"/>
              </w:rPr>
              <w:t>{</w:t>
            </w:r>
            <w:r>
              <w:rPr>
                <w:w w:val="87"/>
                <w:sz w:val="22"/>
              </w:rPr>
              <w:t>4</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c>
          <w:tcPr>
            <w:tcW w:w="1463" w:type="dxa"/>
          </w:tcPr>
          <w:p>
            <w:pPr>
              <w:pStyle w:val="TableParagraph"/>
              <w:spacing w:line="211" w:lineRule="exact"/>
              <w:ind w:left="119"/>
              <w:rPr>
                <w:rFonts w:ascii="MS UI Gothic"/>
                <w:sz w:val="22"/>
              </w:rPr>
            </w:pPr>
            <w:r>
              <w:rPr>
                <w:b/>
                <w:w w:val="94"/>
                <w:sz w:val="22"/>
              </w:rPr>
              <w:t>m.</w:t>
            </w:r>
            <w:r>
              <w:rPr>
                <w:b/>
                <w:sz w:val="22"/>
              </w:rPr>
              <w:t> </w:t>
            </w:r>
            <w:r>
              <w:rPr>
                <w:b/>
                <w:spacing w:val="-15"/>
                <w:sz w:val="22"/>
              </w:rPr>
              <w:t> </w:t>
            </w:r>
            <w:r>
              <w:rPr>
                <w:rFonts w:ascii="MS UI Gothic"/>
                <w:w w:val="211"/>
                <w:sz w:val="22"/>
              </w:rPr>
              <w:t>{</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98"/>
                <w:sz w:val="22"/>
              </w:rPr>
              <w:t>7</w:t>
            </w:r>
            <w:r>
              <w:rPr>
                <w:rFonts w:ascii="MS UI Gothic"/>
                <w:w w:val="211"/>
                <w:sz w:val="22"/>
              </w:rPr>
              <w:t>}</w:t>
            </w:r>
          </w:p>
        </w:tc>
        <w:tc>
          <w:tcPr>
            <w:tcW w:w="1079" w:type="dxa"/>
          </w:tcPr>
          <w:p>
            <w:pPr>
              <w:pStyle w:val="TableParagraph"/>
              <w:spacing w:line="211" w:lineRule="exact"/>
              <w:ind w:left="118"/>
              <w:rPr>
                <w:rFonts w:ascii="MS UI Gothic"/>
                <w:sz w:val="22"/>
              </w:rPr>
            </w:pPr>
            <w:r>
              <w:rPr>
                <w:b/>
                <w:w w:val="93"/>
                <w:sz w:val="22"/>
              </w:rPr>
              <w:t>n.</w:t>
            </w:r>
            <w:r>
              <w:rPr>
                <w:b/>
                <w:sz w:val="22"/>
              </w:rPr>
              <w:t> </w:t>
            </w:r>
            <w:r>
              <w:rPr>
                <w:b/>
                <w:spacing w:val="-15"/>
                <w:sz w:val="22"/>
              </w:rPr>
              <w:t> </w:t>
            </w:r>
            <w:r>
              <w:rPr>
                <w:rFonts w:ascii="MS UI Gothic"/>
                <w:w w:val="211"/>
                <w:sz w:val="22"/>
              </w:rPr>
              <w:t>{</w:t>
            </w:r>
            <w:r>
              <w:rPr>
                <w:spacing w:val="-1"/>
                <w:w w:val="80"/>
                <w:sz w:val="22"/>
              </w:rPr>
              <w:t>0</w:t>
            </w:r>
            <w:r>
              <w:rPr>
                <w:rFonts w:ascii="MS UI Gothic"/>
                <w:w w:val="211"/>
                <w:sz w:val="22"/>
              </w:rPr>
              <w:t>}</w:t>
            </w:r>
          </w:p>
        </w:tc>
        <w:tc>
          <w:tcPr>
            <w:tcW w:w="1809" w:type="dxa"/>
          </w:tcPr>
          <w:p>
            <w:pPr>
              <w:pStyle w:val="TableParagraph"/>
              <w:spacing w:line="211" w:lineRule="exact"/>
              <w:ind w:left="118"/>
              <w:rPr>
                <w:rFonts w:ascii="MS UI Gothic"/>
                <w:sz w:val="22"/>
              </w:rPr>
            </w:pPr>
            <w:r>
              <w:rPr>
                <w:b/>
                <w:w w:val="91"/>
                <w:sz w:val="22"/>
              </w:rPr>
              <w:t>o.</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98"/>
                <w:sz w:val="22"/>
              </w:rPr>
              <w:t>7</w:t>
            </w:r>
            <w:r>
              <w:rPr>
                <w:rFonts w:ascii="MS UI Gothic"/>
                <w:w w:val="211"/>
                <w:sz w:val="22"/>
              </w:rPr>
              <w:t>}</w:t>
            </w:r>
          </w:p>
        </w:tc>
      </w:tr>
    </w:tbl>
    <w:p>
      <w:pPr>
        <w:spacing w:before="101"/>
        <w:ind w:left="480" w:right="0" w:firstLine="0"/>
        <w:jc w:val="left"/>
        <w:rPr>
          <w:b/>
          <w:sz w:val="22"/>
        </w:rPr>
      </w:pPr>
      <w:r>
        <w:rPr>
          <w:b/>
          <w:w w:val="95"/>
          <w:sz w:val="22"/>
        </w:rPr>
        <w:t>Exercise</w:t>
      </w:r>
      <w:r>
        <w:rPr>
          <w:b/>
          <w:spacing w:val="34"/>
          <w:w w:val="95"/>
          <w:sz w:val="22"/>
        </w:rPr>
        <w:t> </w:t>
      </w:r>
      <w:r>
        <w:rPr>
          <w:b/>
          <w:w w:val="95"/>
          <w:sz w:val="22"/>
        </w:rPr>
        <w:t>??</w:t>
      </w:r>
    </w:p>
    <w:p>
      <w:pPr>
        <w:pStyle w:val="BodyText"/>
        <w:rPr>
          <w:b/>
          <w:sz w:val="20"/>
        </w:rPr>
      </w:pPr>
    </w:p>
    <w:p>
      <w:pPr>
        <w:pStyle w:val="BodyText"/>
        <w:spacing w:before="3"/>
        <w:rPr>
          <w:b/>
          <w:sz w:val="13"/>
        </w:rPr>
      </w:pPr>
    </w:p>
    <w:tbl>
      <w:tblPr>
        <w:tblW w:w="0" w:type="auto"/>
        <w:jc w:val="left"/>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1065"/>
        <w:gridCol w:w="1669"/>
        <w:gridCol w:w="1697"/>
        <w:gridCol w:w="2633"/>
      </w:tblGrid>
      <w:tr>
        <w:trPr>
          <w:trHeight w:val="358" w:hRule="atLeast"/>
        </w:trPr>
        <w:tc>
          <w:tcPr>
            <w:tcW w:w="2640" w:type="dxa"/>
          </w:tcPr>
          <w:p>
            <w:pPr>
              <w:pStyle w:val="TableParagraph"/>
              <w:spacing w:line="231" w:lineRule="exact"/>
              <w:ind w:left="50"/>
              <w:rPr>
                <w:rFonts w:ascii="MS UI Gothic"/>
                <w:sz w:val="22"/>
              </w:rPr>
            </w:pPr>
            <w:r>
              <w:rPr>
                <w:b/>
                <w:w w:val="94"/>
                <w:sz w:val="22"/>
              </w:rPr>
              <w:t>a.</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65" w:type="dxa"/>
          </w:tcPr>
          <w:p>
            <w:pPr>
              <w:pStyle w:val="TableParagraph"/>
              <w:spacing w:line="231" w:lineRule="exact"/>
              <w:ind w:left="119"/>
              <w:rPr>
                <w:rFonts w:ascii="MS UI Gothic"/>
                <w:sz w:val="22"/>
              </w:rPr>
            </w:pPr>
            <w:r>
              <w:rPr>
                <w:b/>
                <w:w w:val="115"/>
                <w:sz w:val="22"/>
              </w:rPr>
              <w:t>b. </w:t>
            </w:r>
            <w:r>
              <w:rPr>
                <w:rFonts w:ascii="MS UI Gothic"/>
                <w:w w:val="195"/>
                <w:sz w:val="22"/>
              </w:rPr>
              <w:t>{}</w:t>
            </w:r>
          </w:p>
        </w:tc>
        <w:tc>
          <w:tcPr>
            <w:tcW w:w="1669" w:type="dxa"/>
          </w:tcPr>
          <w:p>
            <w:pPr>
              <w:pStyle w:val="TableParagraph"/>
              <w:spacing w:line="231" w:lineRule="exact"/>
              <w:ind w:left="119"/>
              <w:rPr>
                <w:rFonts w:ascii="MS UI Gothic"/>
                <w:sz w:val="22"/>
              </w:rPr>
            </w:pPr>
            <w:r>
              <w:rPr>
                <w:b/>
                <w:w w:val="95"/>
                <w:sz w:val="22"/>
              </w:rPr>
              <w:t>c.</w:t>
            </w:r>
            <w:r>
              <w:rPr>
                <w:b/>
                <w:sz w:val="22"/>
              </w:rPr>
              <w:t> </w:t>
            </w:r>
            <w:r>
              <w:rPr>
                <w:b/>
                <w:spacing w:val="-15"/>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w w:val="211"/>
                <w:sz w:val="22"/>
              </w:rPr>
              <w:t>}</w:t>
            </w:r>
          </w:p>
        </w:tc>
        <w:tc>
          <w:tcPr>
            <w:tcW w:w="1697" w:type="dxa"/>
          </w:tcPr>
          <w:p>
            <w:pPr>
              <w:pStyle w:val="TableParagraph"/>
              <w:spacing w:line="231" w:lineRule="exact"/>
              <w:ind w:left="118"/>
              <w:rPr>
                <w:rFonts w:ascii="MS UI Gothic"/>
                <w:sz w:val="22"/>
              </w:rPr>
            </w:pPr>
            <w:r>
              <w:rPr>
                <w:b/>
                <w:w w:val="95"/>
                <w:sz w:val="22"/>
              </w:rPr>
              <w:t>d.</w:t>
            </w:r>
            <w:r>
              <w:rPr>
                <w:b/>
                <w:sz w:val="22"/>
              </w:rPr>
              <w:t> </w:t>
            </w:r>
            <w:r>
              <w:rPr>
                <w:b/>
                <w:spacing w:val="-15"/>
                <w:sz w:val="22"/>
              </w:rPr>
              <w:t> </w:t>
            </w:r>
            <w:r>
              <w:rPr>
                <w:rFonts w:ascii="MS UI Gothic"/>
                <w:spacing w:val="-1"/>
                <w:w w:val="211"/>
                <w:sz w:val="22"/>
              </w:rPr>
              <w:t>{</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c>
          <w:tcPr>
            <w:tcW w:w="2633" w:type="dxa"/>
          </w:tcPr>
          <w:p>
            <w:pPr>
              <w:pStyle w:val="TableParagraph"/>
              <w:spacing w:line="231" w:lineRule="exact"/>
              <w:ind w:left="118"/>
              <w:rPr>
                <w:rFonts w:ascii="MS UI Gothic"/>
                <w:sz w:val="22"/>
              </w:rPr>
            </w:pPr>
            <w:r>
              <w:rPr>
                <w:b/>
                <w:w w:val="93"/>
                <w:sz w:val="22"/>
              </w:rPr>
              <w:t>e.</w:t>
            </w:r>
            <w:r>
              <w:rPr>
                <w:b/>
                <w:sz w:val="22"/>
              </w:rPr>
              <w:t> </w:t>
            </w:r>
            <w:r>
              <w:rPr>
                <w:b/>
                <w:spacing w:val="-15"/>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r>
      <w:tr>
        <w:trPr>
          <w:trHeight w:val="338" w:hRule="atLeast"/>
        </w:trPr>
        <w:tc>
          <w:tcPr>
            <w:tcW w:w="2640" w:type="dxa"/>
          </w:tcPr>
          <w:p>
            <w:pPr>
              <w:pStyle w:val="TableParagraph"/>
              <w:spacing w:line="211" w:lineRule="exact"/>
              <w:ind w:left="50"/>
              <w:rPr>
                <w:rFonts w:ascii="MS UI Gothic"/>
                <w:sz w:val="22"/>
              </w:rPr>
            </w:pPr>
            <w:r>
              <w:rPr>
                <w:b/>
                <w:w w:val="92"/>
                <w:sz w:val="22"/>
              </w:rPr>
              <w:t>f.</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1065" w:type="dxa"/>
          </w:tcPr>
          <w:p>
            <w:pPr>
              <w:pStyle w:val="TableParagraph"/>
              <w:spacing w:line="211" w:lineRule="exact"/>
              <w:ind w:left="119"/>
              <w:rPr>
                <w:rFonts w:ascii="MS UI Gothic"/>
                <w:sz w:val="22"/>
              </w:rPr>
            </w:pPr>
            <w:r>
              <w:rPr>
                <w:b/>
                <w:w w:val="97"/>
                <w:sz w:val="22"/>
              </w:rPr>
              <w:t>g.</w:t>
            </w:r>
            <w:r>
              <w:rPr>
                <w:b/>
                <w:sz w:val="22"/>
              </w:rPr>
              <w:t> </w:t>
            </w:r>
            <w:r>
              <w:rPr>
                <w:b/>
                <w:spacing w:val="-15"/>
                <w:sz w:val="22"/>
              </w:rPr>
              <w:t> </w:t>
            </w:r>
            <w:r>
              <w:rPr>
                <w:rFonts w:ascii="MS UI Gothic"/>
                <w:w w:val="211"/>
                <w:sz w:val="22"/>
              </w:rPr>
              <w:t>{</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c>
          <w:tcPr>
            <w:tcW w:w="1669" w:type="dxa"/>
          </w:tcPr>
          <w:p>
            <w:pPr>
              <w:pStyle w:val="TableParagraph"/>
              <w:spacing w:line="211" w:lineRule="exact"/>
              <w:ind w:left="119"/>
              <w:rPr>
                <w:rFonts w:ascii="MS UI Gothic"/>
                <w:sz w:val="22"/>
              </w:rPr>
            </w:pPr>
            <w:r>
              <w:rPr>
                <w:b/>
                <w:w w:val="94"/>
                <w:sz w:val="22"/>
              </w:rPr>
              <w:t>h.</w:t>
            </w:r>
            <w:r>
              <w:rPr>
                <w:b/>
                <w:sz w:val="22"/>
              </w:rPr>
              <w:t> </w:t>
            </w:r>
            <w:r>
              <w:rPr>
                <w:b/>
                <w:spacing w:val="-15"/>
                <w:sz w:val="22"/>
              </w:rPr>
              <w:t> </w:t>
            </w:r>
            <w:r>
              <w:rPr>
                <w:rFonts w:ascii="MS UI Gothic"/>
                <w:spacing w:val="-1"/>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w w:val="211"/>
                <w:sz w:val="22"/>
              </w:rPr>
              <w:t>}</w:t>
            </w:r>
          </w:p>
        </w:tc>
        <w:tc>
          <w:tcPr>
            <w:tcW w:w="1697" w:type="dxa"/>
          </w:tcPr>
          <w:p>
            <w:pPr>
              <w:pStyle w:val="TableParagraph"/>
              <w:spacing w:line="211" w:lineRule="exact"/>
              <w:ind w:left="118"/>
              <w:rPr>
                <w:rFonts w:ascii="MS UI Gothic"/>
                <w:sz w:val="22"/>
              </w:rPr>
            </w:pPr>
            <w:r>
              <w:rPr>
                <w:b/>
                <w:w w:val="92"/>
                <w:sz w:val="22"/>
              </w:rPr>
              <w:t>i.</w:t>
            </w:r>
            <w:r>
              <w:rPr>
                <w:b/>
                <w:sz w:val="22"/>
              </w:rPr>
              <w:t> </w:t>
            </w:r>
            <w:r>
              <w:rPr>
                <w:b/>
                <w:spacing w:val="-15"/>
                <w:sz w:val="22"/>
              </w:rPr>
              <w:t> </w:t>
            </w:r>
            <w:r>
              <w:rPr>
                <w:rFonts w:ascii="MS UI Gothic"/>
                <w:spacing w:val="-1"/>
                <w:w w:val="211"/>
                <w:sz w:val="22"/>
              </w:rPr>
              <w:t>{</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c>
          <w:tcPr>
            <w:tcW w:w="2633" w:type="dxa"/>
          </w:tcPr>
          <w:p>
            <w:pPr>
              <w:pStyle w:val="TableParagraph"/>
              <w:spacing w:line="211" w:lineRule="exact"/>
              <w:ind w:left="118"/>
              <w:rPr>
                <w:rFonts w:ascii="MS UI Gothic"/>
                <w:sz w:val="22"/>
              </w:rPr>
            </w:pPr>
            <w:r>
              <w:rPr>
                <w:b/>
                <w:w w:val="98"/>
                <w:sz w:val="22"/>
              </w:rPr>
              <w:t>j.</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r>
      <w:tr>
        <w:trPr>
          <w:trHeight w:val="358" w:hRule="atLeast"/>
        </w:trPr>
        <w:tc>
          <w:tcPr>
            <w:tcW w:w="2640" w:type="dxa"/>
          </w:tcPr>
          <w:p>
            <w:pPr>
              <w:pStyle w:val="TableParagraph"/>
              <w:spacing w:line="211" w:lineRule="exact"/>
              <w:ind w:left="50"/>
              <w:rPr>
                <w:rFonts w:ascii="MS UI Gothic"/>
                <w:sz w:val="22"/>
              </w:rPr>
            </w:pPr>
            <w:r>
              <w:rPr>
                <w:b/>
                <w:w w:val="95"/>
                <w:sz w:val="22"/>
              </w:rPr>
              <w:t>k.</w:t>
            </w:r>
            <w:r>
              <w:rPr>
                <w:b/>
                <w:sz w:val="22"/>
              </w:rPr>
              <w:t> </w:t>
            </w:r>
            <w:r>
              <w:rPr>
                <w:b/>
                <w:spacing w:val="-15"/>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MS UI Gothic"/>
                <w:w w:val="211"/>
                <w:sz w:val="22"/>
              </w:rPr>
              <w:t>}</w:t>
            </w:r>
          </w:p>
        </w:tc>
        <w:tc>
          <w:tcPr>
            <w:tcW w:w="1065" w:type="dxa"/>
          </w:tcPr>
          <w:p>
            <w:pPr>
              <w:pStyle w:val="TableParagraph"/>
              <w:spacing w:line="211" w:lineRule="exact"/>
              <w:ind w:left="119"/>
              <w:rPr>
                <w:rFonts w:ascii="MS UI Gothic"/>
                <w:sz w:val="22"/>
              </w:rPr>
            </w:pPr>
            <w:r>
              <w:rPr>
                <w:b/>
                <w:w w:val="94"/>
                <w:sz w:val="22"/>
              </w:rPr>
              <w:t>l.</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MS UI Gothic"/>
                <w:w w:val="211"/>
                <w:sz w:val="22"/>
              </w:rPr>
              <w:t>}</w:t>
            </w:r>
          </w:p>
        </w:tc>
        <w:tc>
          <w:tcPr>
            <w:tcW w:w="1669" w:type="dxa"/>
          </w:tcPr>
          <w:p>
            <w:pPr>
              <w:pStyle w:val="TableParagraph"/>
              <w:spacing w:line="211" w:lineRule="exact"/>
              <w:ind w:left="119"/>
              <w:rPr>
                <w:rFonts w:ascii="MS UI Gothic"/>
                <w:sz w:val="22"/>
              </w:rPr>
            </w:pPr>
            <w:r>
              <w:rPr>
                <w:b/>
                <w:w w:val="94"/>
                <w:sz w:val="22"/>
              </w:rPr>
              <w:t>m.</w:t>
            </w:r>
            <w:r>
              <w:rPr>
                <w:b/>
                <w:sz w:val="22"/>
              </w:rPr>
              <w:t> </w:t>
            </w:r>
            <w:r>
              <w:rPr>
                <w:b/>
                <w:spacing w:val="-15"/>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MS UI Gothic"/>
                <w:w w:val="211"/>
                <w:sz w:val="22"/>
              </w:rPr>
              <w:t>}</w:t>
            </w:r>
          </w:p>
        </w:tc>
        <w:tc>
          <w:tcPr>
            <w:tcW w:w="1697" w:type="dxa"/>
          </w:tcPr>
          <w:p>
            <w:pPr>
              <w:pStyle w:val="TableParagraph"/>
              <w:spacing w:line="211" w:lineRule="exact"/>
              <w:ind w:left="118"/>
              <w:rPr>
                <w:rFonts w:ascii="MS UI Gothic"/>
                <w:sz w:val="22"/>
              </w:rPr>
            </w:pPr>
            <w:r>
              <w:rPr>
                <w:b/>
                <w:w w:val="93"/>
                <w:sz w:val="22"/>
              </w:rPr>
              <w:t>n.</w:t>
            </w:r>
            <w:r>
              <w:rPr>
                <w:b/>
                <w:sz w:val="22"/>
              </w:rPr>
              <w:t> </w:t>
            </w:r>
            <w:r>
              <w:rPr>
                <w:b/>
                <w:spacing w:val="-15"/>
                <w:sz w:val="22"/>
              </w:rPr>
              <w:t> </w:t>
            </w:r>
            <w:r>
              <w:rPr>
                <w:rFonts w:ascii="MS UI Gothic"/>
                <w:spacing w:val="-1"/>
                <w:w w:val="211"/>
                <w:sz w:val="22"/>
              </w:rPr>
              <w:t>{</w:t>
            </w:r>
            <w:r>
              <w:rPr>
                <w:w w:val="93"/>
                <w:sz w:val="22"/>
              </w:rPr>
              <w:t>5</w:t>
            </w:r>
            <w:r>
              <w:rPr>
                <w:rFonts w:ascii="Times New Roman"/>
                <w:i/>
                <w:w w:val="109"/>
                <w:sz w:val="22"/>
              </w:rPr>
              <w:t>,</w:t>
            </w:r>
            <w:r>
              <w:rPr>
                <w:rFonts w:ascii="Times New Roman"/>
                <w:i/>
                <w:spacing w:val="-19"/>
                <w:sz w:val="22"/>
              </w:rPr>
              <w:t> </w:t>
            </w:r>
            <w:r>
              <w:rPr>
                <w:w w:val="87"/>
                <w:sz w:val="22"/>
              </w:rPr>
              <w:t>6</w:t>
            </w:r>
            <w:r>
              <w:rPr>
                <w:rFonts w:ascii="MS UI Gothic"/>
                <w:w w:val="211"/>
                <w:sz w:val="22"/>
              </w:rPr>
              <w:t>}</w:t>
            </w:r>
          </w:p>
        </w:tc>
        <w:tc>
          <w:tcPr>
            <w:tcW w:w="2633" w:type="dxa"/>
          </w:tcPr>
          <w:p>
            <w:pPr>
              <w:pStyle w:val="TableParagraph"/>
              <w:spacing w:line="211" w:lineRule="exact"/>
              <w:ind w:left="118"/>
              <w:rPr>
                <w:rFonts w:ascii="MS UI Gothic"/>
                <w:sz w:val="22"/>
              </w:rPr>
            </w:pPr>
            <w:r>
              <w:rPr>
                <w:b/>
                <w:w w:val="91"/>
                <w:sz w:val="22"/>
              </w:rPr>
              <w:t>o.</w:t>
            </w:r>
            <w:r>
              <w:rPr>
                <w:b/>
                <w:sz w:val="22"/>
              </w:rPr>
              <w:t> </w:t>
            </w:r>
            <w:r>
              <w:rPr>
                <w:b/>
                <w:spacing w:val="-15"/>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MS UI Gothic"/>
                <w:w w:val="211"/>
                <w:sz w:val="22"/>
              </w:rPr>
              <w:t>}</w:t>
            </w:r>
          </w:p>
        </w:tc>
      </w:tr>
    </w:tbl>
    <w:p>
      <w:pPr>
        <w:pStyle w:val="BodyText"/>
        <w:spacing w:before="4"/>
        <w:rPr>
          <w:b/>
          <w:sz w:val="25"/>
        </w:rPr>
      </w:pPr>
    </w:p>
    <w:p>
      <w:pPr>
        <w:spacing w:before="0"/>
        <w:ind w:left="480" w:right="0" w:firstLine="0"/>
        <w:jc w:val="left"/>
        <w:rPr>
          <w:b/>
          <w:sz w:val="22"/>
        </w:rPr>
      </w:pPr>
      <w:r>
        <w:rPr>
          <w:b/>
          <w:w w:val="95"/>
          <w:sz w:val="22"/>
        </w:rPr>
        <w:t>Exercise</w:t>
      </w:r>
      <w:r>
        <w:rPr>
          <w:b/>
          <w:spacing w:val="34"/>
          <w:w w:val="95"/>
          <w:sz w:val="22"/>
        </w:rPr>
        <w:t> </w:t>
      </w:r>
      <w:r>
        <w:rPr>
          <w:b/>
          <w:w w:val="95"/>
          <w:sz w:val="22"/>
        </w:rPr>
        <w:t>??</w:t>
      </w:r>
    </w:p>
    <w:p>
      <w:pPr>
        <w:pStyle w:val="BodyText"/>
        <w:rPr>
          <w:b/>
          <w:sz w:val="20"/>
        </w:rPr>
      </w:pPr>
    </w:p>
    <w:p>
      <w:pPr>
        <w:pStyle w:val="BodyText"/>
        <w:spacing w:before="3"/>
        <w:rPr>
          <w:b/>
          <w:sz w:val="13"/>
        </w:rPr>
      </w:pPr>
    </w:p>
    <w:tbl>
      <w:tblPr>
        <w:tblW w:w="0" w:type="auto"/>
        <w:jc w:val="left"/>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2"/>
        <w:gridCol w:w="764"/>
        <w:gridCol w:w="1355"/>
        <w:gridCol w:w="1491"/>
        <w:gridCol w:w="2015"/>
      </w:tblGrid>
      <w:tr>
        <w:trPr>
          <w:trHeight w:val="358" w:hRule="atLeast"/>
        </w:trPr>
        <w:tc>
          <w:tcPr>
            <w:tcW w:w="2022" w:type="dxa"/>
          </w:tcPr>
          <w:p>
            <w:pPr>
              <w:pStyle w:val="TableParagraph"/>
              <w:spacing w:line="231" w:lineRule="exact"/>
              <w:ind w:left="50"/>
              <w:rPr>
                <w:rFonts w:ascii="MS UI Gothic"/>
                <w:sz w:val="22"/>
              </w:rPr>
            </w:pPr>
            <w:r>
              <w:rPr>
                <w:b/>
                <w:w w:val="94"/>
                <w:sz w:val="22"/>
              </w:rPr>
              <w:t>a.</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c>
          <w:tcPr>
            <w:tcW w:w="764" w:type="dxa"/>
          </w:tcPr>
          <w:p>
            <w:pPr>
              <w:pStyle w:val="TableParagraph"/>
              <w:spacing w:line="231" w:lineRule="exact"/>
              <w:ind w:left="119"/>
              <w:rPr>
                <w:rFonts w:ascii="MS UI Gothic"/>
                <w:sz w:val="22"/>
              </w:rPr>
            </w:pPr>
            <w:r>
              <w:rPr>
                <w:b/>
                <w:w w:val="115"/>
                <w:sz w:val="22"/>
              </w:rPr>
              <w:t>b. </w:t>
            </w:r>
            <w:r>
              <w:rPr>
                <w:rFonts w:ascii="MS UI Gothic"/>
                <w:w w:val="195"/>
                <w:sz w:val="22"/>
              </w:rPr>
              <w:t>{}</w:t>
            </w:r>
          </w:p>
        </w:tc>
        <w:tc>
          <w:tcPr>
            <w:tcW w:w="1355" w:type="dxa"/>
          </w:tcPr>
          <w:p>
            <w:pPr>
              <w:pStyle w:val="TableParagraph"/>
              <w:spacing w:line="231" w:lineRule="exact"/>
              <w:ind w:left="118"/>
              <w:rPr>
                <w:rFonts w:ascii="MS UI Gothic"/>
                <w:sz w:val="22"/>
              </w:rPr>
            </w:pPr>
            <w:r>
              <w:rPr>
                <w:b/>
                <w:w w:val="95"/>
                <w:sz w:val="22"/>
              </w:rPr>
              <w:t>c.</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w w:val="88"/>
                <w:sz w:val="22"/>
              </w:rPr>
              <w:t>2</w:t>
            </w:r>
            <w:r>
              <w:rPr>
                <w:rFonts w:ascii="MS UI Gothic"/>
                <w:w w:val="211"/>
                <w:sz w:val="22"/>
              </w:rPr>
              <w:t>}</w:t>
            </w:r>
          </w:p>
        </w:tc>
        <w:tc>
          <w:tcPr>
            <w:tcW w:w="1491" w:type="dxa"/>
          </w:tcPr>
          <w:p>
            <w:pPr>
              <w:pStyle w:val="TableParagraph"/>
              <w:spacing w:line="231" w:lineRule="exact"/>
              <w:ind w:left="117"/>
              <w:rPr>
                <w:rFonts w:ascii="MS UI Gothic"/>
                <w:sz w:val="22"/>
              </w:rPr>
            </w:pPr>
            <w:r>
              <w:rPr>
                <w:b/>
                <w:w w:val="95"/>
                <w:sz w:val="22"/>
              </w:rPr>
              <w:t>d.</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c>
          <w:tcPr>
            <w:tcW w:w="2015" w:type="dxa"/>
          </w:tcPr>
          <w:p>
            <w:pPr>
              <w:pStyle w:val="TableParagraph"/>
              <w:spacing w:line="231" w:lineRule="exact"/>
              <w:ind w:left="117"/>
              <w:rPr>
                <w:rFonts w:ascii="MS UI Gothic"/>
                <w:sz w:val="22"/>
              </w:rPr>
            </w:pPr>
            <w:r>
              <w:rPr>
                <w:b/>
                <w:w w:val="93"/>
                <w:sz w:val="22"/>
              </w:rPr>
              <w:t>e.</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r>
      <w:tr>
        <w:trPr>
          <w:trHeight w:val="338" w:hRule="atLeast"/>
        </w:trPr>
        <w:tc>
          <w:tcPr>
            <w:tcW w:w="2022" w:type="dxa"/>
          </w:tcPr>
          <w:p>
            <w:pPr>
              <w:pStyle w:val="TableParagraph"/>
              <w:spacing w:line="211" w:lineRule="exact"/>
              <w:ind w:left="50"/>
              <w:rPr>
                <w:rFonts w:ascii="MS UI Gothic"/>
                <w:sz w:val="22"/>
              </w:rPr>
            </w:pPr>
            <w:r>
              <w:rPr>
                <w:b/>
                <w:w w:val="92"/>
                <w:sz w:val="22"/>
              </w:rPr>
              <w:t>f.</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764" w:type="dxa"/>
          </w:tcPr>
          <w:p>
            <w:pPr>
              <w:pStyle w:val="TableParagraph"/>
              <w:spacing w:line="211" w:lineRule="exact"/>
              <w:ind w:left="119"/>
              <w:rPr>
                <w:rFonts w:ascii="MS UI Gothic"/>
                <w:sz w:val="22"/>
              </w:rPr>
            </w:pPr>
            <w:r>
              <w:rPr>
                <w:b/>
                <w:w w:val="115"/>
                <w:sz w:val="22"/>
              </w:rPr>
              <w:t>g. </w:t>
            </w:r>
            <w:r>
              <w:rPr>
                <w:rFonts w:ascii="MS UI Gothic"/>
                <w:w w:val="195"/>
                <w:sz w:val="22"/>
              </w:rPr>
              <w:t>{}</w:t>
            </w:r>
          </w:p>
        </w:tc>
        <w:tc>
          <w:tcPr>
            <w:tcW w:w="1355" w:type="dxa"/>
          </w:tcPr>
          <w:p>
            <w:pPr>
              <w:pStyle w:val="TableParagraph"/>
              <w:spacing w:line="211" w:lineRule="exact"/>
              <w:ind w:left="118"/>
              <w:rPr>
                <w:rFonts w:ascii="MS UI Gothic"/>
                <w:sz w:val="22"/>
              </w:rPr>
            </w:pPr>
            <w:r>
              <w:rPr>
                <w:b/>
                <w:w w:val="94"/>
                <w:sz w:val="22"/>
              </w:rPr>
              <w:t>h.</w:t>
            </w:r>
            <w:r>
              <w:rPr>
                <w:b/>
                <w:sz w:val="22"/>
              </w:rPr>
              <w:t> </w:t>
            </w:r>
            <w:r>
              <w:rPr>
                <w:b/>
                <w:spacing w:val="-15"/>
                <w:sz w:val="22"/>
              </w:rPr>
              <w:t> </w:t>
            </w:r>
            <w:r>
              <w:rPr>
                <w:rFonts w:ascii="MS UI Gothic"/>
                <w:w w:val="211"/>
                <w:sz w:val="22"/>
              </w:rPr>
              <w:t>{</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c>
          <w:tcPr>
            <w:tcW w:w="1491" w:type="dxa"/>
          </w:tcPr>
          <w:p>
            <w:pPr>
              <w:pStyle w:val="TableParagraph"/>
              <w:spacing w:line="211" w:lineRule="exact"/>
              <w:ind w:left="117"/>
              <w:rPr>
                <w:rFonts w:ascii="MS UI Gothic"/>
                <w:sz w:val="22"/>
              </w:rPr>
            </w:pPr>
            <w:r>
              <w:rPr>
                <w:b/>
                <w:w w:val="92"/>
                <w:sz w:val="22"/>
              </w:rPr>
              <w:t>i.</w:t>
            </w:r>
            <w:r>
              <w:rPr>
                <w:b/>
                <w:sz w:val="22"/>
              </w:rPr>
              <w:t> </w:t>
            </w:r>
            <w:r>
              <w:rPr>
                <w:b/>
                <w:spacing w:val="-15"/>
                <w:sz w:val="22"/>
              </w:rPr>
              <w:t> </w:t>
            </w:r>
            <w:r>
              <w:rPr>
                <w:rFonts w:ascii="MS UI Gothic"/>
                <w:w w:val="211"/>
                <w:sz w:val="22"/>
              </w:rPr>
              <w:t>{</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93"/>
                <w:sz w:val="22"/>
              </w:rPr>
              <w:t>5</w:t>
            </w:r>
            <w:r>
              <w:rPr>
                <w:rFonts w:ascii="Times New Roman"/>
                <w:i/>
                <w:w w:val="109"/>
                <w:sz w:val="22"/>
              </w:rPr>
              <w:t>,</w:t>
            </w:r>
            <w:r>
              <w:rPr>
                <w:rFonts w:ascii="Times New Roman"/>
                <w:i/>
                <w:spacing w:val="-19"/>
                <w:sz w:val="22"/>
              </w:rPr>
              <w:t> </w:t>
            </w:r>
            <w:r>
              <w:rPr>
                <w:spacing w:val="-1"/>
                <w:w w:val="87"/>
                <w:sz w:val="22"/>
              </w:rPr>
              <w:t>6</w:t>
            </w:r>
            <w:r>
              <w:rPr>
                <w:rFonts w:ascii="MS UI Gothic"/>
                <w:w w:val="211"/>
                <w:sz w:val="22"/>
              </w:rPr>
              <w:t>}</w:t>
            </w:r>
          </w:p>
        </w:tc>
        <w:tc>
          <w:tcPr>
            <w:tcW w:w="2015" w:type="dxa"/>
          </w:tcPr>
          <w:p>
            <w:pPr>
              <w:pStyle w:val="TableParagraph"/>
              <w:spacing w:line="211" w:lineRule="exact"/>
              <w:ind w:left="117"/>
              <w:rPr>
                <w:rFonts w:ascii="MS UI Gothic"/>
                <w:sz w:val="22"/>
              </w:rPr>
            </w:pPr>
            <w:r>
              <w:rPr>
                <w:b/>
                <w:w w:val="98"/>
                <w:sz w:val="22"/>
              </w:rPr>
              <w:t>j.</w:t>
            </w:r>
            <w:r>
              <w:rPr>
                <w:b/>
                <w:sz w:val="22"/>
              </w:rPr>
              <w:t> </w:t>
            </w:r>
            <w:r>
              <w:rPr>
                <w:b/>
                <w:spacing w:val="-15"/>
                <w:sz w:val="22"/>
              </w:rPr>
              <w:t> </w:t>
            </w:r>
            <w:r>
              <w:rPr>
                <w:rFonts w:ascii="MS UI Gothic"/>
                <w:spacing w:val="-1"/>
                <w:w w:val="211"/>
                <w:sz w:val="22"/>
              </w:rPr>
              <w:t>{</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p>
        </w:tc>
      </w:tr>
      <w:tr>
        <w:trPr>
          <w:trHeight w:val="358" w:hRule="atLeast"/>
        </w:trPr>
        <w:tc>
          <w:tcPr>
            <w:tcW w:w="2022" w:type="dxa"/>
          </w:tcPr>
          <w:p>
            <w:pPr>
              <w:pStyle w:val="TableParagraph"/>
              <w:spacing w:line="211" w:lineRule="exact"/>
              <w:ind w:left="50"/>
              <w:rPr>
                <w:rFonts w:ascii="MS UI Gothic"/>
                <w:sz w:val="22"/>
              </w:rPr>
            </w:pPr>
            <w:r>
              <w:rPr>
                <w:b/>
                <w:w w:val="95"/>
                <w:sz w:val="22"/>
              </w:rPr>
              <w:t>k.</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764" w:type="dxa"/>
          </w:tcPr>
          <w:p>
            <w:pPr>
              <w:pStyle w:val="TableParagraph"/>
              <w:spacing w:line="211" w:lineRule="exact"/>
              <w:ind w:left="119"/>
              <w:rPr>
                <w:rFonts w:ascii="MS UI Gothic"/>
                <w:sz w:val="22"/>
              </w:rPr>
            </w:pPr>
            <w:r>
              <w:rPr>
                <w:b/>
                <w:w w:val="115"/>
                <w:sz w:val="22"/>
              </w:rPr>
              <w:t>l. </w:t>
            </w:r>
            <w:r>
              <w:rPr>
                <w:rFonts w:ascii="MS UI Gothic"/>
                <w:w w:val="195"/>
                <w:sz w:val="22"/>
              </w:rPr>
              <w:t>{}</w:t>
            </w:r>
          </w:p>
        </w:tc>
        <w:tc>
          <w:tcPr>
            <w:tcW w:w="1355" w:type="dxa"/>
          </w:tcPr>
          <w:p>
            <w:pPr>
              <w:pStyle w:val="TableParagraph"/>
              <w:spacing w:line="211" w:lineRule="exact"/>
              <w:ind w:left="118"/>
              <w:rPr>
                <w:rFonts w:ascii="MS UI Gothic"/>
                <w:sz w:val="22"/>
              </w:rPr>
            </w:pPr>
            <w:r>
              <w:rPr>
                <w:b/>
                <w:w w:val="94"/>
                <w:sz w:val="22"/>
              </w:rPr>
              <w:t>m.</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w w:val="88"/>
                <w:sz w:val="22"/>
              </w:rPr>
              <w:t>2</w:t>
            </w:r>
            <w:r>
              <w:rPr>
                <w:rFonts w:ascii="MS UI Gothic"/>
                <w:w w:val="211"/>
                <w:sz w:val="22"/>
              </w:rPr>
              <w:t>}</w:t>
            </w:r>
          </w:p>
        </w:tc>
        <w:tc>
          <w:tcPr>
            <w:tcW w:w="1491" w:type="dxa"/>
          </w:tcPr>
          <w:p>
            <w:pPr>
              <w:pStyle w:val="TableParagraph"/>
              <w:spacing w:line="211" w:lineRule="exact"/>
              <w:ind w:left="117"/>
              <w:rPr>
                <w:rFonts w:ascii="MS UI Gothic"/>
                <w:sz w:val="22"/>
              </w:rPr>
            </w:pPr>
            <w:r>
              <w:rPr>
                <w:b/>
                <w:w w:val="93"/>
                <w:sz w:val="22"/>
              </w:rPr>
              <w:t>n.</w:t>
            </w:r>
            <w:r>
              <w:rPr>
                <w:b/>
                <w:sz w:val="22"/>
              </w:rPr>
              <w:t> </w:t>
            </w:r>
            <w:r>
              <w:rPr>
                <w:b/>
                <w:spacing w:val="-15"/>
                <w:sz w:val="22"/>
              </w:rPr>
              <w:t> </w:t>
            </w:r>
            <w:r>
              <w:rPr>
                <w:rFonts w:ascii="MS UI Gothic"/>
                <w:w w:val="211"/>
                <w:sz w:val="22"/>
              </w:rPr>
              <w:t>{</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c>
          <w:tcPr>
            <w:tcW w:w="2015" w:type="dxa"/>
          </w:tcPr>
          <w:p>
            <w:pPr>
              <w:pStyle w:val="TableParagraph"/>
              <w:spacing w:line="211" w:lineRule="exact"/>
              <w:ind w:left="117"/>
              <w:rPr>
                <w:rFonts w:ascii="MS UI Gothic"/>
                <w:sz w:val="22"/>
              </w:rPr>
            </w:pPr>
            <w:r>
              <w:rPr>
                <w:b/>
                <w:w w:val="91"/>
                <w:sz w:val="22"/>
              </w:rPr>
              <w:t>o.</w:t>
            </w:r>
            <w:r>
              <w:rPr>
                <w:b/>
                <w:sz w:val="22"/>
              </w:rPr>
              <w:t> </w:t>
            </w:r>
            <w:r>
              <w:rPr>
                <w:b/>
                <w:spacing w:val="-15"/>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98"/>
                <w:sz w:val="22"/>
              </w:rPr>
              <w:t>7</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p>
        </w:tc>
      </w:tr>
    </w:tbl>
    <w:p>
      <w:pPr>
        <w:spacing w:before="95"/>
        <w:ind w:left="480" w:right="0" w:firstLine="0"/>
        <w:jc w:val="left"/>
        <w:rPr>
          <w:b/>
          <w:sz w:val="24"/>
        </w:rPr>
      </w:pPr>
      <w:r>
        <w:rPr>
          <w:b/>
          <w:sz w:val="24"/>
        </w:rPr>
        <w:t>Power Set</w:t>
      </w:r>
    </w:p>
    <w:p>
      <w:pPr>
        <w:spacing w:before="204"/>
        <w:ind w:left="480" w:right="0" w:firstLine="0"/>
        <w:jc w:val="left"/>
        <w:rPr>
          <w:b/>
          <w:sz w:val="22"/>
        </w:rPr>
      </w:pPr>
      <w:r>
        <w:rPr>
          <w:b/>
          <w:w w:val="95"/>
          <w:sz w:val="22"/>
        </w:rPr>
        <w:t>Exercise</w:t>
      </w:r>
      <w:r>
        <w:rPr>
          <w:b/>
          <w:spacing w:val="27"/>
          <w:w w:val="95"/>
          <w:sz w:val="22"/>
        </w:rPr>
        <w:t> </w:t>
      </w:r>
      <w:hyperlink w:history="true" w:anchor="_bookmark200">
        <w:r>
          <w:rPr>
            <w:b/>
            <w:w w:val="95"/>
            <w:sz w:val="22"/>
          </w:rPr>
          <w:t>7.6</w:t>
        </w:r>
      </w:hyperlink>
    </w:p>
    <w:p>
      <w:pPr>
        <w:pStyle w:val="BodyText"/>
        <w:rPr>
          <w:b/>
        </w:rPr>
      </w:pPr>
    </w:p>
    <w:p>
      <w:pPr>
        <w:pStyle w:val="BodyText"/>
        <w:spacing w:before="9"/>
        <w:rPr>
          <w:b/>
          <w:sz w:val="29"/>
        </w:rPr>
      </w:pPr>
    </w:p>
    <w:p>
      <w:pPr>
        <w:spacing w:before="0"/>
        <w:ind w:left="724" w:right="0" w:firstLine="0"/>
        <w:jc w:val="left"/>
        <w:rPr>
          <w:rFonts w:ascii="MS UI Gothic" w:hAnsi="MS UI Gothic"/>
          <w:sz w:val="22"/>
        </w:rPr>
      </w:pPr>
      <w:r>
        <w:rPr>
          <w:b/>
          <w:w w:val="115"/>
          <w:sz w:val="22"/>
        </w:rPr>
        <w:t>a. </w:t>
      </w:r>
      <w:r>
        <w:rPr>
          <w:rFonts w:ascii="MS UI Gothic" w:hAnsi="MS UI Gothic"/>
          <w:w w:val="140"/>
          <w:sz w:val="22"/>
        </w:rPr>
        <w:t>{∅</w:t>
      </w:r>
      <w:r>
        <w:rPr>
          <w:rFonts w:ascii="Times New Roman" w:hAnsi="Times New Roman"/>
          <w:i/>
          <w:w w:val="140"/>
          <w:sz w:val="22"/>
        </w:rPr>
        <w:t>,</w:t>
      </w:r>
      <w:r>
        <w:rPr>
          <w:rFonts w:ascii="Times New Roman" w:hAnsi="Times New Roman"/>
          <w:i/>
          <w:spacing w:val="-52"/>
          <w:w w:val="140"/>
          <w:sz w:val="22"/>
        </w:rPr>
        <w:t> </w:t>
      </w:r>
      <w:r>
        <w:rPr>
          <w:rFonts w:ascii="MS UI Gothic" w:hAnsi="MS UI Gothic"/>
          <w:w w:val="170"/>
          <w:sz w:val="22"/>
        </w:rPr>
        <w:t>{</w:t>
      </w:r>
      <w:r>
        <w:rPr>
          <w:w w:val="170"/>
          <w:sz w:val="22"/>
        </w:rPr>
        <w:t>1</w:t>
      </w:r>
      <w:r>
        <w:rPr>
          <w:rFonts w:ascii="MS UI Gothic" w:hAnsi="MS UI Gothic"/>
          <w:w w:val="170"/>
          <w:sz w:val="22"/>
        </w:rPr>
        <w:t>}}</w:t>
      </w:r>
    </w:p>
    <w:p>
      <w:pPr>
        <w:spacing w:after="0"/>
        <w:jc w:val="left"/>
        <w:rPr>
          <w:rFonts w:ascii="MS UI Gothic" w:hAnsi="MS UI Gothic"/>
          <w:sz w:val="22"/>
        </w:rPr>
        <w:sectPr>
          <w:pgSz w:w="12240" w:h="15840"/>
          <w:pgMar w:header="1429" w:footer="0" w:top="1660" w:bottom="280" w:left="1320" w:right="0"/>
        </w:sectPr>
      </w:pPr>
    </w:p>
    <w:p>
      <w:pPr>
        <w:pStyle w:val="BodyText"/>
        <w:rPr>
          <w:rFonts w:ascii="MS UI Gothic"/>
          <w:sz w:val="20"/>
        </w:rPr>
      </w:pPr>
    </w:p>
    <w:p>
      <w:pPr>
        <w:pStyle w:val="BodyText"/>
        <w:spacing w:before="4"/>
        <w:rPr>
          <w:rFonts w:ascii="MS UI Gothic"/>
          <w:sz w:val="14"/>
        </w:rPr>
      </w:pPr>
    </w:p>
    <w:p>
      <w:pPr>
        <w:spacing w:before="49"/>
        <w:ind w:left="347" w:right="0" w:firstLine="0"/>
        <w:jc w:val="left"/>
        <w:rPr>
          <w:rFonts w:ascii="MS UI Gothic" w:hAnsi="MS UI Gothic"/>
          <w:sz w:val="22"/>
        </w:rPr>
      </w:pPr>
      <w:r>
        <w:rPr>
          <w:b/>
          <w:w w:val="120"/>
          <w:sz w:val="22"/>
        </w:rPr>
        <w:t>b. </w:t>
      </w:r>
      <w:r>
        <w:rPr>
          <w:rFonts w:ascii="MS UI Gothic" w:hAnsi="MS UI Gothic"/>
          <w:w w:val="120"/>
          <w:sz w:val="22"/>
        </w:rPr>
        <w:t>{∅</w:t>
      </w:r>
      <w:r>
        <w:rPr>
          <w:rFonts w:ascii="Times New Roman" w:hAnsi="Times New Roman"/>
          <w:i/>
          <w:w w:val="120"/>
          <w:sz w:val="22"/>
        </w:rPr>
        <w:t>,</w:t>
      </w:r>
      <w:r>
        <w:rPr>
          <w:rFonts w:ascii="Times New Roman" w:hAnsi="Times New Roman"/>
          <w:i/>
          <w:spacing w:val="-15"/>
          <w:w w:val="120"/>
          <w:sz w:val="22"/>
        </w:rPr>
        <w:t> </w:t>
      </w:r>
      <w:r>
        <w:rPr>
          <w:rFonts w:ascii="MS UI Gothic" w:hAnsi="MS UI Gothic"/>
          <w:spacing w:val="4"/>
          <w:w w:val="175"/>
          <w:sz w:val="22"/>
        </w:rPr>
        <w:t>{</w:t>
      </w:r>
      <w:r>
        <w:rPr>
          <w:rFonts w:ascii="Times New Roman" w:hAnsi="Times New Roman"/>
          <w:i/>
          <w:spacing w:val="4"/>
          <w:w w:val="175"/>
          <w:sz w:val="22"/>
        </w:rPr>
        <w:t>X</w:t>
      </w:r>
      <w:r>
        <w:rPr>
          <w:rFonts w:ascii="MS UI Gothic" w:hAnsi="MS UI Gothic"/>
          <w:spacing w:val="4"/>
          <w:w w:val="175"/>
          <w:sz w:val="22"/>
        </w:rPr>
        <w:t>}}</w:t>
      </w:r>
    </w:p>
    <w:p>
      <w:pPr>
        <w:spacing w:before="236"/>
        <w:ind w:left="375" w:right="0" w:firstLine="0"/>
        <w:jc w:val="left"/>
        <w:rPr>
          <w:rFonts w:ascii="MS UI Gothic" w:hAnsi="MS UI Gothic"/>
          <w:sz w:val="22"/>
        </w:rPr>
      </w:pPr>
      <w:r>
        <w:rPr>
          <w:b/>
          <w:w w:val="95"/>
          <w:sz w:val="22"/>
        </w:rPr>
        <w:t>c.</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w w:val="211"/>
          <w:sz w:val="22"/>
        </w:rPr>
        <w:t>}}</w:t>
      </w:r>
    </w:p>
    <w:p>
      <w:pPr>
        <w:spacing w:before="236"/>
        <w:ind w:left="347" w:right="0" w:firstLine="0"/>
        <w:jc w:val="left"/>
        <w:rPr>
          <w:rFonts w:ascii="MS UI Gothic" w:hAnsi="MS UI Gothic"/>
          <w:sz w:val="22"/>
        </w:rPr>
      </w:pPr>
      <w:r>
        <w:rPr>
          <w:b/>
          <w:w w:val="115"/>
          <w:sz w:val="22"/>
        </w:rPr>
        <w:t>d. </w:t>
      </w:r>
      <w:r>
        <w:rPr>
          <w:rFonts w:ascii="MS UI Gothic" w:hAnsi="MS UI Gothic"/>
          <w:w w:val="140"/>
          <w:sz w:val="22"/>
        </w:rPr>
        <w:t>{∅</w:t>
      </w:r>
      <w:r>
        <w:rPr>
          <w:rFonts w:ascii="Times New Roman" w:hAnsi="Times New Roman"/>
          <w:i/>
          <w:w w:val="140"/>
          <w:sz w:val="22"/>
        </w:rPr>
        <w:t>,</w:t>
      </w:r>
      <w:r>
        <w:rPr>
          <w:rFonts w:ascii="Times New Roman" w:hAnsi="Times New Roman"/>
          <w:i/>
          <w:spacing w:val="-62"/>
          <w:w w:val="140"/>
          <w:sz w:val="22"/>
        </w:rPr>
        <w:t> </w:t>
      </w:r>
      <w:r>
        <w:rPr>
          <w:rFonts w:ascii="MS UI Gothic" w:hAnsi="MS UI Gothic"/>
          <w:w w:val="170"/>
          <w:sz w:val="22"/>
        </w:rPr>
        <w:t>{</w:t>
      </w:r>
      <w:r>
        <w:rPr>
          <w:rFonts w:ascii="Times New Roman" w:hAnsi="Times New Roman"/>
          <w:i/>
          <w:w w:val="170"/>
          <w:sz w:val="22"/>
        </w:rPr>
        <w:t>α</w:t>
      </w:r>
      <w:r>
        <w:rPr>
          <w:rFonts w:ascii="MS UI Gothic" w:hAnsi="MS UI Gothic"/>
          <w:w w:val="170"/>
          <w:sz w:val="22"/>
        </w:rPr>
        <w:t>}}</w:t>
      </w:r>
    </w:p>
    <w:p>
      <w:pPr>
        <w:spacing w:before="236"/>
        <w:ind w:left="371" w:right="0" w:firstLine="0"/>
        <w:jc w:val="left"/>
        <w:rPr>
          <w:rFonts w:ascii="MS UI Gothic" w:hAnsi="MS UI Gothic"/>
          <w:sz w:val="22"/>
        </w:rPr>
      </w:pPr>
      <w:r>
        <w:rPr>
          <w:b/>
          <w:w w:val="93"/>
          <w:sz w:val="22"/>
        </w:rPr>
        <w:t>e.</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8"/>
          <w:sz w:val="22"/>
        </w:rPr>
        <w:t>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MS UI Gothic" w:hAnsi="MS UI Gothic"/>
          <w:w w:val="211"/>
          <w:sz w:val="22"/>
        </w:rPr>
        <w:t>}}</w:t>
      </w:r>
    </w:p>
    <w:p>
      <w:pPr>
        <w:spacing w:before="237"/>
        <w:ind w:left="410" w:right="0" w:firstLine="0"/>
        <w:jc w:val="left"/>
        <w:rPr>
          <w:rFonts w:ascii="MS UI Gothic" w:hAnsi="MS UI Gothic"/>
          <w:sz w:val="22"/>
        </w:rPr>
      </w:pPr>
      <w:r>
        <w:rPr>
          <w:b/>
          <w:w w:val="92"/>
          <w:sz w:val="22"/>
        </w:rPr>
        <w:t>f.</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p>
    <w:p>
      <w:pPr>
        <w:spacing w:before="236"/>
        <w:ind w:left="361" w:right="0" w:firstLine="0"/>
        <w:jc w:val="left"/>
        <w:rPr>
          <w:rFonts w:ascii="MS UI Gothic" w:hAnsi="MS UI Gothic"/>
          <w:sz w:val="22"/>
        </w:rPr>
      </w:pPr>
      <w:r>
        <w:rPr>
          <w:b/>
          <w:w w:val="97"/>
          <w:sz w:val="22"/>
        </w:rPr>
        <w:t>g.</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p>
    <w:p>
      <w:pPr>
        <w:spacing w:before="236"/>
        <w:ind w:left="347" w:right="0" w:firstLine="0"/>
        <w:jc w:val="left"/>
        <w:rPr>
          <w:rFonts w:ascii="MS UI Gothic" w:hAnsi="MS UI Gothic"/>
          <w:sz w:val="22"/>
        </w:rPr>
      </w:pPr>
      <w:r>
        <w:rPr>
          <w:b/>
          <w:w w:val="115"/>
          <w:sz w:val="22"/>
        </w:rPr>
        <w:t>h. </w:t>
      </w:r>
      <w:r>
        <w:rPr>
          <w:rFonts w:ascii="MS UI Gothic" w:hAnsi="MS UI Gothic"/>
          <w:w w:val="115"/>
          <w:sz w:val="22"/>
        </w:rPr>
        <w:t>{∅</w:t>
      </w:r>
      <w:r>
        <w:rPr>
          <w:rFonts w:ascii="Times New Roman" w:hAnsi="Times New Roman"/>
          <w:i/>
          <w:w w:val="115"/>
          <w:sz w:val="22"/>
        </w:rPr>
        <w:t>, </w:t>
      </w:r>
      <w:r>
        <w:rPr>
          <w:rFonts w:ascii="MS UI Gothic" w:hAnsi="MS UI Gothic"/>
          <w:w w:val="150"/>
          <w:sz w:val="22"/>
        </w:rPr>
        <w:t>{</w:t>
      </w:r>
      <w:r>
        <w:rPr>
          <w:rFonts w:ascii="Times New Roman" w:hAnsi="Times New Roman"/>
          <w:i/>
          <w:w w:val="150"/>
          <w:sz w:val="22"/>
        </w:rPr>
        <w:t>α</w:t>
      </w:r>
      <w:r>
        <w:rPr>
          <w:rFonts w:ascii="MS UI Gothic" w:hAnsi="MS UI Gothic"/>
          <w:w w:val="150"/>
          <w:sz w:val="22"/>
        </w:rPr>
        <w:t>}</w:t>
      </w:r>
      <w:r>
        <w:rPr>
          <w:rFonts w:ascii="Times New Roman" w:hAnsi="Times New Roman"/>
          <w:i/>
          <w:w w:val="150"/>
          <w:sz w:val="22"/>
        </w:rPr>
        <w:t>, </w:t>
      </w:r>
      <w:r>
        <w:rPr>
          <w:rFonts w:ascii="MS UI Gothic" w:hAnsi="MS UI Gothic"/>
          <w:w w:val="150"/>
          <w:sz w:val="22"/>
        </w:rPr>
        <w:t>{</w:t>
      </w:r>
      <w:r>
        <w:rPr>
          <w:rFonts w:ascii="Times New Roman" w:hAnsi="Times New Roman"/>
          <w:i/>
          <w:w w:val="150"/>
          <w:sz w:val="22"/>
        </w:rPr>
        <w:t>β</w:t>
      </w:r>
      <w:r>
        <w:rPr>
          <w:rFonts w:ascii="MS UI Gothic" w:hAnsi="MS UI Gothic"/>
          <w:w w:val="150"/>
          <w:sz w:val="22"/>
        </w:rPr>
        <w:t>}</w:t>
      </w:r>
      <w:r>
        <w:rPr>
          <w:rFonts w:ascii="Times New Roman" w:hAnsi="Times New Roman"/>
          <w:i/>
          <w:w w:val="150"/>
          <w:sz w:val="22"/>
        </w:rPr>
        <w:t>, </w:t>
      </w:r>
      <w:r>
        <w:rPr>
          <w:rFonts w:ascii="MS UI Gothic" w:hAnsi="MS UI Gothic"/>
          <w:w w:val="150"/>
          <w:sz w:val="22"/>
        </w:rPr>
        <w:t>{</w:t>
      </w:r>
      <w:r>
        <w:rPr>
          <w:rFonts w:ascii="Times New Roman" w:hAnsi="Times New Roman"/>
          <w:i/>
          <w:w w:val="150"/>
          <w:sz w:val="22"/>
        </w:rPr>
        <w:t>α, </w:t>
      </w:r>
      <w:r>
        <w:rPr>
          <w:rFonts w:ascii="Times New Roman" w:hAnsi="Times New Roman"/>
          <w:i/>
          <w:w w:val="160"/>
          <w:sz w:val="22"/>
        </w:rPr>
        <w:t>β</w:t>
      </w:r>
      <w:r>
        <w:rPr>
          <w:rFonts w:ascii="MS UI Gothic" w:hAnsi="MS UI Gothic"/>
          <w:w w:val="160"/>
          <w:sz w:val="22"/>
        </w:rPr>
        <w:t>}}</w:t>
      </w:r>
    </w:p>
    <w:p>
      <w:pPr>
        <w:spacing w:before="236"/>
        <w:ind w:left="416" w:right="0" w:firstLine="0"/>
        <w:jc w:val="left"/>
        <w:rPr>
          <w:rFonts w:ascii="MS UI Gothic" w:hAnsi="MS UI Gothic"/>
          <w:sz w:val="22"/>
        </w:rPr>
      </w:pPr>
      <w:r>
        <w:rPr>
          <w:b/>
          <w:w w:val="92"/>
          <w:sz w:val="22"/>
        </w:rPr>
        <w:t>i.</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9"/>
          <w:sz w:val="22"/>
        </w:rPr>
        <w:t>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Times New Roman" w:hAnsi="Times New Roman"/>
          <w:i/>
          <w:w w:val="109"/>
          <w:sz w:val="22"/>
        </w:rPr>
        <w:t>,</w:t>
      </w:r>
      <w:r>
        <w:rPr>
          <w:rFonts w:ascii="Times New Roman" w:hAnsi="Times New Roman"/>
          <w:i/>
          <w:spacing w:val="-19"/>
          <w:sz w:val="22"/>
        </w:rPr>
        <w:t> </w:t>
      </w:r>
      <w:r>
        <w:rPr>
          <w:spacing w:val="-1"/>
          <w:w w:val="89"/>
          <w:sz w:val="22"/>
        </w:rPr>
        <w:t>3</w:t>
      </w:r>
      <w:r>
        <w:rPr>
          <w:rFonts w:ascii="MS UI Gothic" w:hAnsi="MS UI Gothic"/>
          <w:w w:val="211"/>
          <w:sz w:val="22"/>
        </w:rPr>
        <w:t>}}</w:t>
      </w:r>
    </w:p>
    <w:p>
      <w:pPr>
        <w:spacing w:before="236"/>
        <w:ind w:left="410" w:right="0" w:firstLine="0"/>
        <w:jc w:val="left"/>
        <w:rPr>
          <w:rFonts w:ascii="MS UI Gothic" w:hAnsi="MS UI Gothic"/>
          <w:sz w:val="22"/>
        </w:rPr>
      </w:pPr>
      <w:r>
        <w:rPr>
          <w:b/>
          <w:w w:val="98"/>
          <w:sz w:val="22"/>
        </w:rPr>
        <w:t>j.</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5"/>
          <w:w w:val="121"/>
          <w:sz w:val="22"/>
        </w:rPr>
        <w:t>Z</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w w:val="211"/>
          <w:sz w:val="22"/>
        </w:rPr>
        <w:t>}}</w:t>
      </w:r>
    </w:p>
    <w:p>
      <w:pPr>
        <w:spacing w:before="236"/>
        <w:ind w:left="354" w:right="0" w:firstLine="0"/>
        <w:jc w:val="left"/>
        <w:rPr>
          <w:rFonts w:ascii="MS UI Gothic" w:hAnsi="MS UI Gothic"/>
          <w:sz w:val="22"/>
        </w:rPr>
      </w:pPr>
      <w:r>
        <w:rPr>
          <w:b/>
          <w:w w:val="95"/>
          <w:sz w:val="22"/>
        </w:rPr>
        <w:t>k.</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8"/>
          <w:sz w:val="22"/>
        </w:rPr>
        <w:t>42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8"/>
          <w:sz w:val="22"/>
        </w:rPr>
        <w:t>42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Times New Roman" w:hAnsi="Times New Roman"/>
          <w:i/>
          <w:w w:val="109"/>
          <w:sz w:val="22"/>
        </w:rPr>
        <w:t>,</w:t>
      </w:r>
      <w:r>
        <w:rPr>
          <w:rFonts w:ascii="Times New Roman" w:hAnsi="Times New Roman"/>
          <w:i/>
          <w:spacing w:val="-19"/>
          <w:sz w:val="22"/>
        </w:rPr>
        <w:t> </w:t>
      </w:r>
      <w:r>
        <w:rPr>
          <w:w w:val="88"/>
          <w:sz w:val="22"/>
        </w:rPr>
        <w:t>42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Times New Roman" w:hAnsi="Times New Roman"/>
          <w:i/>
          <w:w w:val="109"/>
          <w:sz w:val="22"/>
        </w:rPr>
        <w:t>,</w:t>
      </w:r>
      <w:r>
        <w:rPr>
          <w:rFonts w:ascii="Times New Roman" w:hAnsi="Times New Roman"/>
          <w:i/>
          <w:spacing w:val="-19"/>
          <w:sz w:val="22"/>
        </w:rPr>
        <w:t> </w:t>
      </w:r>
      <w:r>
        <w:rPr>
          <w:w w:val="88"/>
          <w:sz w:val="22"/>
        </w:rPr>
        <w:t>42</w:t>
      </w:r>
      <w:r>
        <w:rPr>
          <w:rFonts w:ascii="MS UI Gothic" w:hAnsi="MS UI Gothic"/>
          <w:w w:val="211"/>
          <w:sz w:val="22"/>
        </w:rPr>
        <w:t>}}</w:t>
      </w:r>
    </w:p>
    <w:p>
      <w:pPr>
        <w:spacing w:before="237"/>
        <w:ind w:left="416" w:right="0" w:firstLine="0"/>
        <w:jc w:val="left"/>
        <w:rPr>
          <w:rFonts w:ascii="MS UI Gothic" w:hAnsi="MS UI Gothic"/>
          <w:sz w:val="22"/>
        </w:rPr>
      </w:pPr>
      <w:r>
        <w:rPr>
          <w:b/>
          <w:w w:val="115"/>
          <w:sz w:val="22"/>
        </w:rPr>
        <w:t>l. </w:t>
      </w:r>
      <w:r>
        <w:rPr>
          <w:rFonts w:ascii="MS UI Gothic" w:hAnsi="MS UI Gothic"/>
          <w:w w:val="115"/>
          <w:sz w:val="22"/>
        </w:rPr>
        <w:t>{∅</w:t>
      </w:r>
      <w:r>
        <w:rPr>
          <w:rFonts w:ascii="Times New Roman" w:hAnsi="Times New Roman"/>
          <w:i/>
          <w:w w:val="115"/>
          <w:sz w:val="22"/>
        </w:rPr>
        <w:t>, </w:t>
      </w:r>
      <w:r>
        <w:rPr>
          <w:rFonts w:ascii="MS UI Gothic" w:hAnsi="MS UI Gothic"/>
          <w:w w:val="155"/>
          <w:sz w:val="22"/>
        </w:rPr>
        <w:t>{</w:t>
      </w:r>
      <w:r>
        <w:rPr>
          <w:rFonts w:ascii="Times New Roman" w:hAnsi="Times New Roman"/>
          <w:i/>
          <w:w w:val="155"/>
          <w:sz w:val="22"/>
        </w:rPr>
        <w:t>α</w:t>
      </w:r>
      <w:r>
        <w:rPr>
          <w:rFonts w:ascii="MS UI Gothic" w:hAnsi="MS UI Gothic"/>
          <w:w w:val="155"/>
          <w:sz w:val="22"/>
        </w:rPr>
        <w:t>}</w:t>
      </w:r>
      <w:r>
        <w:rPr>
          <w:rFonts w:ascii="Times New Roman" w:hAnsi="Times New Roman"/>
          <w:i/>
          <w:w w:val="155"/>
          <w:sz w:val="22"/>
        </w:rPr>
        <w:t>,</w:t>
      </w:r>
      <w:r>
        <w:rPr>
          <w:rFonts w:ascii="Times New Roman" w:hAnsi="Times New Roman"/>
          <w:i/>
          <w:spacing w:val="-51"/>
          <w:w w:val="155"/>
          <w:sz w:val="22"/>
        </w:rPr>
        <w:t> </w:t>
      </w:r>
      <w:r>
        <w:rPr>
          <w:rFonts w:ascii="MS UI Gothic" w:hAnsi="MS UI Gothic"/>
          <w:spacing w:val="2"/>
          <w:w w:val="155"/>
          <w:sz w:val="22"/>
        </w:rPr>
        <w:t>{</w:t>
      </w:r>
      <w:r>
        <w:rPr>
          <w:rFonts w:ascii="Times New Roman" w:hAnsi="Times New Roman"/>
          <w:i/>
          <w:spacing w:val="2"/>
          <w:w w:val="155"/>
          <w:sz w:val="22"/>
        </w:rPr>
        <w:t>β</w:t>
      </w:r>
      <w:r>
        <w:rPr>
          <w:rFonts w:ascii="MS UI Gothic" w:hAnsi="MS UI Gothic"/>
          <w:spacing w:val="2"/>
          <w:w w:val="155"/>
          <w:sz w:val="22"/>
        </w:rPr>
        <w:t>}</w:t>
      </w:r>
      <w:r>
        <w:rPr>
          <w:rFonts w:ascii="Times New Roman" w:hAnsi="Times New Roman"/>
          <w:i/>
          <w:spacing w:val="2"/>
          <w:w w:val="155"/>
          <w:sz w:val="22"/>
        </w:rPr>
        <w:t>,</w:t>
      </w:r>
      <w:r>
        <w:rPr>
          <w:rFonts w:ascii="Times New Roman" w:hAnsi="Times New Roman"/>
          <w:i/>
          <w:spacing w:val="-50"/>
          <w:w w:val="155"/>
          <w:sz w:val="22"/>
        </w:rPr>
        <w:t> </w:t>
      </w:r>
      <w:r>
        <w:rPr>
          <w:rFonts w:ascii="MS UI Gothic" w:hAnsi="MS UI Gothic"/>
          <w:spacing w:val="2"/>
          <w:w w:val="155"/>
          <w:sz w:val="22"/>
        </w:rPr>
        <w:t>{</w:t>
      </w:r>
      <w:r>
        <w:rPr>
          <w:rFonts w:ascii="Times New Roman" w:hAnsi="Times New Roman"/>
          <w:i/>
          <w:spacing w:val="2"/>
          <w:w w:val="155"/>
          <w:sz w:val="22"/>
        </w:rPr>
        <w:t>γ</w:t>
      </w:r>
      <w:r>
        <w:rPr>
          <w:rFonts w:ascii="MS UI Gothic" w:hAnsi="MS UI Gothic"/>
          <w:spacing w:val="2"/>
          <w:w w:val="155"/>
          <w:sz w:val="22"/>
        </w:rPr>
        <w:t>}</w:t>
      </w:r>
      <w:r>
        <w:rPr>
          <w:rFonts w:ascii="Times New Roman" w:hAnsi="Times New Roman"/>
          <w:i/>
          <w:spacing w:val="2"/>
          <w:w w:val="155"/>
          <w:sz w:val="22"/>
        </w:rPr>
        <w:t>,</w:t>
      </w:r>
      <w:r>
        <w:rPr>
          <w:rFonts w:ascii="Times New Roman" w:hAnsi="Times New Roman"/>
          <w:i/>
          <w:spacing w:val="-51"/>
          <w:w w:val="155"/>
          <w:sz w:val="22"/>
        </w:rPr>
        <w:t> </w:t>
      </w:r>
      <w:r>
        <w:rPr>
          <w:rFonts w:ascii="MS UI Gothic" w:hAnsi="MS UI Gothic"/>
          <w:w w:val="155"/>
          <w:sz w:val="22"/>
        </w:rPr>
        <w:t>{</w:t>
      </w:r>
      <w:r>
        <w:rPr>
          <w:rFonts w:ascii="Times New Roman" w:hAnsi="Times New Roman"/>
          <w:i/>
          <w:w w:val="155"/>
          <w:sz w:val="22"/>
        </w:rPr>
        <w:t>α, </w:t>
      </w:r>
      <w:r>
        <w:rPr>
          <w:rFonts w:ascii="Times New Roman" w:hAnsi="Times New Roman"/>
          <w:i/>
          <w:spacing w:val="3"/>
          <w:w w:val="155"/>
          <w:sz w:val="22"/>
        </w:rPr>
        <w:t>β</w:t>
      </w:r>
      <w:r>
        <w:rPr>
          <w:rFonts w:ascii="MS UI Gothic" w:hAnsi="MS UI Gothic"/>
          <w:spacing w:val="3"/>
          <w:w w:val="155"/>
          <w:sz w:val="22"/>
        </w:rPr>
        <w:t>}</w:t>
      </w:r>
      <w:r>
        <w:rPr>
          <w:rFonts w:ascii="Times New Roman" w:hAnsi="Times New Roman"/>
          <w:i/>
          <w:spacing w:val="3"/>
          <w:w w:val="155"/>
          <w:sz w:val="22"/>
        </w:rPr>
        <w:t>,</w:t>
      </w:r>
      <w:r>
        <w:rPr>
          <w:rFonts w:ascii="Times New Roman" w:hAnsi="Times New Roman"/>
          <w:i/>
          <w:spacing w:val="-51"/>
          <w:w w:val="155"/>
          <w:sz w:val="22"/>
        </w:rPr>
        <w:t> </w:t>
      </w:r>
      <w:r>
        <w:rPr>
          <w:rFonts w:ascii="MS UI Gothic" w:hAnsi="MS UI Gothic"/>
          <w:w w:val="155"/>
          <w:sz w:val="22"/>
        </w:rPr>
        <w:t>{</w:t>
      </w:r>
      <w:r>
        <w:rPr>
          <w:rFonts w:ascii="Times New Roman" w:hAnsi="Times New Roman"/>
          <w:i/>
          <w:w w:val="155"/>
          <w:sz w:val="22"/>
        </w:rPr>
        <w:t>α, </w:t>
      </w:r>
      <w:r>
        <w:rPr>
          <w:rFonts w:ascii="Times New Roman" w:hAnsi="Times New Roman"/>
          <w:i/>
          <w:spacing w:val="3"/>
          <w:w w:val="155"/>
          <w:sz w:val="22"/>
        </w:rPr>
        <w:t>γ</w:t>
      </w:r>
      <w:r>
        <w:rPr>
          <w:rFonts w:ascii="MS UI Gothic" w:hAnsi="MS UI Gothic"/>
          <w:spacing w:val="3"/>
          <w:w w:val="155"/>
          <w:sz w:val="22"/>
        </w:rPr>
        <w:t>}</w:t>
      </w:r>
      <w:r>
        <w:rPr>
          <w:rFonts w:ascii="Times New Roman" w:hAnsi="Times New Roman"/>
          <w:i/>
          <w:spacing w:val="3"/>
          <w:w w:val="155"/>
          <w:sz w:val="22"/>
        </w:rPr>
        <w:t>,</w:t>
      </w:r>
      <w:r>
        <w:rPr>
          <w:rFonts w:ascii="Times New Roman" w:hAnsi="Times New Roman"/>
          <w:i/>
          <w:spacing w:val="-50"/>
          <w:w w:val="155"/>
          <w:sz w:val="22"/>
        </w:rPr>
        <w:t> </w:t>
      </w:r>
      <w:r>
        <w:rPr>
          <w:rFonts w:ascii="MS UI Gothic" w:hAnsi="MS UI Gothic"/>
          <w:spacing w:val="3"/>
          <w:w w:val="155"/>
          <w:sz w:val="22"/>
        </w:rPr>
        <w:t>{</w:t>
      </w:r>
      <w:r>
        <w:rPr>
          <w:rFonts w:ascii="Times New Roman" w:hAnsi="Times New Roman"/>
          <w:i/>
          <w:spacing w:val="3"/>
          <w:w w:val="155"/>
          <w:sz w:val="22"/>
        </w:rPr>
        <w:t>β,</w:t>
      </w:r>
      <w:r>
        <w:rPr>
          <w:rFonts w:ascii="Times New Roman" w:hAnsi="Times New Roman"/>
          <w:i/>
          <w:spacing w:val="-51"/>
          <w:w w:val="155"/>
          <w:sz w:val="22"/>
        </w:rPr>
        <w:t> </w:t>
      </w:r>
      <w:r>
        <w:rPr>
          <w:rFonts w:ascii="Times New Roman" w:hAnsi="Times New Roman"/>
          <w:i/>
          <w:spacing w:val="4"/>
          <w:w w:val="155"/>
          <w:sz w:val="22"/>
        </w:rPr>
        <w:t>γ</w:t>
      </w:r>
      <w:r>
        <w:rPr>
          <w:rFonts w:ascii="MS UI Gothic" w:hAnsi="MS UI Gothic"/>
          <w:spacing w:val="4"/>
          <w:w w:val="155"/>
          <w:sz w:val="22"/>
        </w:rPr>
        <w:t>}</w:t>
      </w:r>
      <w:r>
        <w:rPr>
          <w:rFonts w:ascii="Times New Roman" w:hAnsi="Times New Roman"/>
          <w:i/>
          <w:spacing w:val="4"/>
          <w:w w:val="155"/>
          <w:sz w:val="22"/>
        </w:rPr>
        <w:t>,</w:t>
      </w:r>
      <w:r>
        <w:rPr>
          <w:rFonts w:ascii="Times New Roman" w:hAnsi="Times New Roman"/>
          <w:i/>
          <w:spacing w:val="-50"/>
          <w:w w:val="155"/>
          <w:sz w:val="22"/>
        </w:rPr>
        <w:t> </w:t>
      </w:r>
      <w:r>
        <w:rPr>
          <w:rFonts w:ascii="MS UI Gothic" w:hAnsi="MS UI Gothic"/>
          <w:w w:val="155"/>
          <w:sz w:val="22"/>
        </w:rPr>
        <w:t>{</w:t>
      </w:r>
      <w:r>
        <w:rPr>
          <w:rFonts w:ascii="Times New Roman" w:hAnsi="Times New Roman"/>
          <w:i/>
          <w:w w:val="155"/>
          <w:sz w:val="22"/>
        </w:rPr>
        <w:t>α,</w:t>
      </w:r>
      <w:r>
        <w:rPr>
          <w:rFonts w:ascii="Times New Roman" w:hAnsi="Times New Roman"/>
          <w:i/>
          <w:spacing w:val="-51"/>
          <w:w w:val="155"/>
          <w:sz w:val="22"/>
        </w:rPr>
        <w:t> </w:t>
      </w:r>
      <w:r>
        <w:rPr>
          <w:rFonts w:ascii="Times New Roman" w:hAnsi="Times New Roman"/>
          <w:i/>
          <w:spacing w:val="5"/>
          <w:w w:val="115"/>
          <w:sz w:val="22"/>
        </w:rPr>
        <w:t>β, </w:t>
      </w:r>
      <w:r>
        <w:rPr>
          <w:rFonts w:ascii="Times New Roman" w:hAnsi="Times New Roman"/>
          <w:i/>
          <w:spacing w:val="4"/>
          <w:w w:val="165"/>
          <w:sz w:val="22"/>
        </w:rPr>
        <w:t>γ</w:t>
      </w:r>
      <w:r>
        <w:rPr>
          <w:rFonts w:ascii="MS UI Gothic" w:hAnsi="MS UI Gothic"/>
          <w:spacing w:val="4"/>
          <w:w w:val="165"/>
          <w:sz w:val="22"/>
        </w:rPr>
        <w:t>}}</w:t>
      </w:r>
    </w:p>
    <w:p>
      <w:pPr>
        <w:spacing w:before="236"/>
        <w:ind w:left="277" w:right="0" w:firstLine="0"/>
        <w:jc w:val="left"/>
        <w:rPr>
          <w:rFonts w:ascii="Times New Roman" w:hAnsi="Times New Roman"/>
          <w:i/>
          <w:sz w:val="22"/>
        </w:rPr>
      </w:pPr>
      <w:r>
        <w:rPr>
          <w:b/>
          <w:w w:val="94"/>
          <w:sz w:val="22"/>
        </w:rPr>
        <w:t>m.</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89"/>
          <w:sz w:val="22"/>
        </w:rPr>
        <w:t>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87"/>
          <w:sz w:val="22"/>
        </w:rPr>
        <w:t>4</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9"/>
          <w:sz w:val="22"/>
        </w:rPr>
        <w:t>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7"/>
          <w:sz w:val="22"/>
        </w:rPr>
        <w:t>4</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Times New Roman" w:hAnsi="Times New Roman"/>
          <w:i/>
          <w:w w:val="109"/>
          <w:sz w:val="22"/>
        </w:rPr>
        <w:t>,</w:t>
      </w:r>
      <w:r>
        <w:rPr>
          <w:rFonts w:ascii="Times New Roman" w:hAnsi="Times New Roman"/>
          <w:i/>
          <w:spacing w:val="-19"/>
          <w:sz w:val="22"/>
        </w:rPr>
        <w:t> </w:t>
      </w:r>
      <w:r>
        <w:rPr>
          <w:w w:val="89"/>
          <w:sz w:val="22"/>
        </w:rPr>
        <w:t>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Times New Roman" w:hAnsi="Times New Roman"/>
          <w:i/>
          <w:w w:val="109"/>
          <w:sz w:val="22"/>
        </w:rPr>
        <w:t>,</w:t>
      </w:r>
      <w:r>
        <w:rPr>
          <w:rFonts w:ascii="Times New Roman" w:hAnsi="Times New Roman"/>
          <w:i/>
          <w:spacing w:val="-19"/>
          <w:sz w:val="22"/>
        </w:rPr>
        <w:t> </w:t>
      </w:r>
      <w:r>
        <w:rPr>
          <w:w w:val="87"/>
          <w:sz w:val="22"/>
        </w:rPr>
        <w:t>4</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89"/>
          <w:sz w:val="22"/>
        </w:rPr>
        <w:t>3</w:t>
      </w:r>
      <w:r>
        <w:rPr>
          <w:rFonts w:ascii="Times New Roman" w:hAnsi="Times New Roman"/>
          <w:i/>
          <w:w w:val="109"/>
          <w:sz w:val="22"/>
        </w:rPr>
        <w:t>,</w:t>
      </w:r>
      <w:r>
        <w:rPr>
          <w:rFonts w:ascii="Times New Roman" w:hAnsi="Times New Roman"/>
          <w:i/>
          <w:spacing w:val="-19"/>
          <w:sz w:val="22"/>
        </w:rPr>
        <w:t> </w:t>
      </w:r>
      <w:r>
        <w:rPr>
          <w:spacing w:val="-1"/>
          <w:w w:val="87"/>
          <w:sz w:val="22"/>
        </w:rPr>
        <w:t>4</w:t>
      </w:r>
      <w:r>
        <w:rPr>
          <w:rFonts w:ascii="MS UI Gothic" w:hAnsi="MS UI Gothic"/>
          <w:w w:val="211"/>
          <w:sz w:val="22"/>
        </w:rPr>
        <w:t>}</w:t>
      </w:r>
      <w:r>
        <w:rPr>
          <w:rFonts w:ascii="Times New Roman" w:hAnsi="Times New Roman"/>
          <w:i/>
          <w:w w:val="109"/>
          <w:sz w:val="22"/>
        </w:rPr>
        <w:t>,</w:t>
      </w:r>
    </w:p>
    <w:p>
      <w:pPr>
        <w:spacing w:before="57"/>
        <w:ind w:left="665" w:right="0" w:firstLine="0"/>
        <w:jc w:val="left"/>
        <w:rPr>
          <w:rFonts w:ascii="MS UI Gothic"/>
          <w:sz w:val="22"/>
        </w:rPr>
      </w:pPr>
      <w:r>
        <w:rPr>
          <w:rFonts w:ascii="MS UI Gothic"/>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spacing w:val="-1"/>
          <w:w w:val="115"/>
          <w:sz w:val="22"/>
        </w:rPr>
        <w:t>1</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9"/>
          <w:sz w:val="22"/>
        </w:rPr>
        <w:t>3</w:t>
      </w:r>
      <w:r>
        <w:rPr>
          <w:rFonts w:ascii="Times New Roman"/>
          <w:i/>
          <w:w w:val="109"/>
          <w:sz w:val="22"/>
        </w:rPr>
        <w:t>,</w:t>
      </w:r>
      <w:r>
        <w:rPr>
          <w:rFonts w:ascii="Times New Roman"/>
          <w:i/>
          <w:spacing w:val="-19"/>
          <w:sz w:val="22"/>
        </w:rPr>
        <w:t> </w:t>
      </w:r>
      <w:r>
        <w:rPr>
          <w:spacing w:val="-1"/>
          <w:w w:val="87"/>
          <w:sz w:val="22"/>
        </w:rPr>
        <w:t>4</w:t>
      </w:r>
      <w:r>
        <w:rPr>
          <w:rFonts w:ascii="MS UI Gothic"/>
          <w:w w:val="211"/>
          <w:sz w:val="22"/>
        </w:rPr>
        <w:t>}}</w:t>
      </w:r>
    </w:p>
    <w:p>
      <w:pPr>
        <w:spacing w:before="236"/>
        <w:ind w:left="347" w:right="0" w:firstLine="0"/>
        <w:jc w:val="left"/>
        <w:rPr>
          <w:rFonts w:ascii="Times New Roman" w:hAnsi="Times New Roman"/>
          <w:i/>
          <w:sz w:val="22"/>
        </w:rPr>
      </w:pPr>
      <w:r>
        <w:rPr>
          <w:b/>
          <w:w w:val="93"/>
          <w:sz w:val="22"/>
        </w:rPr>
        <w:t>n.</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12"/>
          <w:sz w:val="22"/>
        </w:rPr>
        <w:t>W</w:t>
      </w:r>
      <w:r>
        <w:rPr>
          <w:rFonts w:ascii="Times New Roman" w:hAnsi="Times New Roman"/>
          <w:i/>
          <w:spacing w:val="-25"/>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5"/>
          <w:w w:val="121"/>
          <w:sz w:val="22"/>
        </w:rPr>
        <w:t>Z</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7"/>
          <w:w w:val="112"/>
          <w:sz w:val="22"/>
        </w:rPr>
        <w:t>W</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7"/>
          <w:w w:val="112"/>
          <w:sz w:val="22"/>
        </w:rPr>
        <w:t>W</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7"/>
          <w:w w:val="112"/>
          <w:sz w:val="22"/>
        </w:rPr>
        <w:t>W</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rFonts w:ascii="MS UI Gothic" w:hAnsi="MS UI Gothic"/>
          <w:spacing w:val="-1"/>
          <w:w w:val="211"/>
          <w:sz w:val="22"/>
        </w:rPr>
        <w:t>}</w:t>
      </w:r>
      <w:r>
        <w:rPr>
          <w:rFonts w:ascii="Times New Roman" w:hAnsi="Times New Roman"/>
          <w:i/>
          <w:w w:val="109"/>
          <w:sz w:val="22"/>
        </w:rPr>
        <w:t>,</w:t>
      </w:r>
    </w:p>
    <w:p>
      <w:pPr>
        <w:spacing w:before="57"/>
        <w:ind w:left="665" w:right="0" w:firstLine="0"/>
        <w:jc w:val="left"/>
        <w:rPr>
          <w:rFonts w:ascii="MS UI Gothic"/>
          <w:sz w:val="22"/>
        </w:rPr>
      </w:pPr>
      <w:r>
        <w:rPr>
          <w:rFonts w:ascii="MS UI Gothic"/>
          <w:spacing w:val="-3"/>
          <w:w w:val="140"/>
          <w:sz w:val="22"/>
        </w:rPr>
        <w:t>{</w:t>
      </w:r>
      <w:r>
        <w:rPr>
          <w:rFonts w:ascii="Times New Roman"/>
          <w:i/>
          <w:spacing w:val="-3"/>
          <w:w w:val="140"/>
          <w:sz w:val="22"/>
        </w:rPr>
        <w:t>W, </w:t>
      </w:r>
      <w:r>
        <w:rPr>
          <w:rFonts w:ascii="Times New Roman"/>
          <w:i/>
          <w:spacing w:val="2"/>
          <w:w w:val="140"/>
          <w:sz w:val="22"/>
        </w:rPr>
        <w:t>X, </w:t>
      </w:r>
      <w:r>
        <w:rPr>
          <w:rFonts w:ascii="Times New Roman"/>
          <w:i/>
          <w:w w:val="125"/>
          <w:sz w:val="22"/>
        </w:rPr>
        <w:t>Y </w:t>
      </w:r>
      <w:r>
        <w:rPr>
          <w:rFonts w:ascii="MS UI Gothic"/>
          <w:w w:val="165"/>
          <w:sz w:val="22"/>
        </w:rPr>
        <w:t>}</w:t>
      </w:r>
      <w:r>
        <w:rPr>
          <w:rFonts w:ascii="Times New Roman"/>
          <w:i/>
          <w:w w:val="165"/>
          <w:sz w:val="22"/>
        </w:rPr>
        <w:t>,</w:t>
      </w:r>
      <w:r>
        <w:rPr>
          <w:rFonts w:ascii="Times New Roman"/>
          <w:i/>
          <w:spacing w:val="-57"/>
          <w:w w:val="165"/>
          <w:sz w:val="22"/>
        </w:rPr>
        <w:t> </w:t>
      </w:r>
      <w:r>
        <w:rPr>
          <w:rFonts w:ascii="MS UI Gothic"/>
          <w:spacing w:val="-3"/>
          <w:w w:val="140"/>
          <w:sz w:val="22"/>
        </w:rPr>
        <w:t>{</w:t>
      </w:r>
      <w:r>
        <w:rPr>
          <w:rFonts w:ascii="Times New Roman"/>
          <w:i/>
          <w:spacing w:val="-3"/>
          <w:w w:val="140"/>
          <w:sz w:val="22"/>
        </w:rPr>
        <w:t>W, </w:t>
      </w:r>
      <w:r>
        <w:rPr>
          <w:rFonts w:ascii="Times New Roman"/>
          <w:i/>
          <w:spacing w:val="2"/>
          <w:w w:val="140"/>
          <w:sz w:val="22"/>
        </w:rPr>
        <w:t>X, </w:t>
      </w:r>
      <w:r>
        <w:rPr>
          <w:rFonts w:ascii="Times New Roman"/>
          <w:i/>
          <w:spacing w:val="5"/>
          <w:w w:val="140"/>
          <w:sz w:val="22"/>
        </w:rPr>
        <w:t>Z</w:t>
      </w:r>
      <w:r>
        <w:rPr>
          <w:rFonts w:ascii="MS UI Gothic"/>
          <w:spacing w:val="5"/>
          <w:w w:val="140"/>
          <w:sz w:val="22"/>
        </w:rPr>
        <w:t>}</w:t>
      </w:r>
      <w:r>
        <w:rPr>
          <w:rFonts w:ascii="Times New Roman"/>
          <w:i/>
          <w:spacing w:val="5"/>
          <w:w w:val="140"/>
          <w:sz w:val="22"/>
        </w:rPr>
        <w:t>, </w:t>
      </w:r>
      <w:r>
        <w:rPr>
          <w:rFonts w:ascii="MS UI Gothic"/>
          <w:spacing w:val="-3"/>
          <w:w w:val="140"/>
          <w:sz w:val="22"/>
        </w:rPr>
        <w:t>{</w:t>
      </w:r>
      <w:r>
        <w:rPr>
          <w:rFonts w:ascii="Times New Roman"/>
          <w:i/>
          <w:spacing w:val="-3"/>
          <w:w w:val="140"/>
          <w:sz w:val="22"/>
        </w:rPr>
        <w:t>W, </w:t>
      </w:r>
      <w:r>
        <w:rPr>
          <w:rFonts w:ascii="Times New Roman"/>
          <w:i/>
          <w:spacing w:val="6"/>
          <w:w w:val="125"/>
          <w:sz w:val="22"/>
        </w:rPr>
        <w:t>Y, </w:t>
      </w:r>
      <w:r>
        <w:rPr>
          <w:rFonts w:ascii="Times New Roman"/>
          <w:i/>
          <w:spacing w:val="5"/>
          <w:w w:val="140"/>
          <w:sz w:val="22"/>
        </w:rPr>
        <w:t>Z</w:t>
      </w:r>
      <w:r>
        <w:rPr>
          <w:rFonts w:ascii="MS UI Gothic"/>
          <w:spacing w:val="5"/>
          <w:w w:val="140"/>
          <w:sz w:val="22"/>
        </w:rPr>
        <w:t>}</w:t>
      </w:r>
      <w:r>
        <w:rPr>
          <w:rFonts w:ascii="Times New Roman"/>
          <w:i/>
          <w:spacing w:val="5"/>
          <w:w w:val="140"/>
          <w:sz w:val="22"/>
        </w:rPr>
        <w:t>, </w:t>
      </w:r>
      <w:r>
        <w:rPr>
          <w:rFonts w:ascii="MS UI Gothic"/>
          <w:w w:val="140"/>
          <w:sz w:val="22"/>
        </w:rPr>
        <w:t>{</w:t>
      </w:r>
      <w:r>
        <w:rPr>
          <w:rFonts w:ascii="Times New Roman"/>
          <w:i/>
          <w:w w:val="140"/>
          <w:sz w:val="22"/>
        </w:rPr>
        <w:t>X, </w:t>
      </w:r>
      <w:r>
        <w:rPr>
          <w:rFonts w:ascii="Times New Roman"/>
          <w:i/>
          <w:spacing w:val="6"/>
          <w:w w:val="125"/>
          <w:sz w:val="22"/>
        </w:rPr>
        <w:t>Y, </w:t>
      </w:r>
      <w:r>
        <w:rPr>
          <w:rFonts w:ascii="Times New Roman"/>
          <w:i/>
          <w:spacing w:val="5"/>
          <w:w w:val="140"/>
          <w:sz w:val="22"/>
        </w:rPr>
        <w:t>Z</w:t>
      </w:r>
      <w:r>
        <w:rPr>
          <w:rFonts w:ascii="MS UI Gothic"/>
          <w:spacing w:val="5"/>
          <w:w w:val="140"/>
          <w:sz w:val="22"/>
        </w:rPr>
        <w:t>}</w:t>
      </w:r>
      <w:r>
        <w:rPr>
          <w:rFonts w:ascii="Times New Roman"/>
          <w:i/>
          <w:spacing w:val="5"/>
          <w:w w:val="140"/>
          <w:sz w:val="22"/>
        </w:rPr>
        <w:t>, </w:t>
      </w:r>
      <w:r>
        <w:rPr>
          <w:rFonts w:ascii="MS UI Gothic"/>
          <w:spacing w:val="-3"/>
          <w:w w:val="140"/>
          <w:sz w:val="22"/>
        </w:rPr>
        <w:t>{</w:t>
      </w:r>
      <w:r>
        <w:rPr>
          <w:rFonts w:ascii="Times New Roman"/>
          <w:i/>
          <w:spacing w:val="-3"/>
          <w:w w:val="140"/>
          <w:sz w:val="22"/>
        </w:rPr>
        <w:t>W, </w:t>
      </w:r>
      <w:r>
        <w:rPr>
          <w:rFonts w:ascii="Times New Roman"/>
          <w:i/>
          <w:spacing w:val="2"/>
          <w:w w:val="140"/>
          <w:sz w:val="22"/>
        </w:rPr>
        <w:t>X, </w:t>
      </w:r>
      <w:r>
        <w:rPr>
          <w:rFonts w:ascii="Times New Roman"/>
          <w:i/>
          <w:spacing w:val="6"/>
          <w:w w:val="125"/>
          <w:sz w:val="22"/>
        </w:rPr>
        <w:t>Y, </w:t>
      </w:r>
      <w:r>
        <w:rPr>
          <w:rFonts w:ascii="Times New Roman"/>
          <w:i/>
          <w:spacing w:val="5"/>
          <w:w w:val="165"/>
          <w:sz w:val="22"/>
        </w:rPr>
        <w:t>Z</w:t>
      </w:r>
      <w:r>
        <w:rPr>
          <w:rFonts w:ascii="MS UI Gothic"/>
          <w:spacing w:val="5"/>
          <w:w w:val="165"/>
          <w:sz w:val="22"/>
        </w:rPr>
        <w:t>}}</w:t>
      </w:r>
    </w:p>
    <w:p>
      <w:pPr>
        <w:spacing w:before="236"/>
        <w:ind w:left="361" w:right="0" w:firstLine="0"/>
        <w:jc w:val="left"/>
        <w:rPr>
          <w:rFonts w:ascii="Times New Roman" w:hAnsi="Times New Roman"/>
          <w:i/>
          <w:sz w:val="22"/>
        </w:rPr>
      </w:pPr>
      <w:r>
        <w:rPr>
          <w:b/>
          <w:w w:val="91"/>
          <w:sz w:val="22"/>
        </w:rPr>
        <w:t>o.</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42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90"/>
          <w:sz w:val="22"/>
        </w:rPr>
        <w:t>56</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8"/>
          <w:sz w:val="22"/>
        </w:rPr>
        <w:t>42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90"/>
          <w:sz w:val="22"/>
        </w:rPr>
        <w:t>56</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9"/>
          <w:sz w:val="22"/>
        </w:rPr>
        <w:t>33</w:t>
      </w:r>
      <w:r>
        <w:rPr>
          <w:rFonts w:ascii="Times New Roman" w:hAnsi="Times New Roman"/>
          <w:i/>
          <w:w w:val="109"/>
          <w:sz w:val="22"/>
        </w:rPr>
        <w:t>,</w:t>
      </w:r>
      <w:r>
        <w:rPr>
          <w:rFonts w:ascii="Times New Roman" w:hAnsi="Times New Roman"/>
          <w:i/>
          <w:spacing w:val="-19"/>
          <w:sz w:val="22"/>
        </w:rPr>
        <w:t> </w:t>
      </w:r>
      <w:r>
        <w:rPr>
          <w:w w:val="88"/>
          <w:sz w:val="22"/>
        </w:rPr>
        <w:t>42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9"/>
          <w:sz w:val="22"/>
        </w:rPr>
        <w:t>33</w:t>
      </w:r>
      <w:r>
        <w:rPr>
          <w:rFonts w:ascii="Times New Roman" w:hAnsi="Times New Roman"/>
          <w:i/>
          <w:w w:val="109"/>
          <w:sz w:val="22"/>
        </w:rPr>
        <w:t>,</w:t>
      </w:r>
      <w:r>
        <w:rPr>
          <w:rFonts w:ascii="Times New Roman" w:hAnsi="Times New Roman"/>
          <w:i/>
          <w:spacing w:val="-19"/>
          <w:sz w:val="22"/>
        </w:rPr>
        <w:t> </w:t>
      </w:r>
      <w:r>
        <w:rPr>
          <w:w w:val="90"/>
          <w:sz w:val="22"/>
        </w:rPr>
        <w:t>56</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8"/>
          <w:sz w:val="22"/>
        </w:rPr>
        <w:t>42</w:t>
      </w:r>
      <w:r>
        <w:rPr>
          <w:rFonts w:ascii="Times New Roman" w:hAnsi="Times New Roman"/>
          <w:i/>
          <w:w w:val="109"/>
          <w:sz w:val="22"/>
        </w:rPr>
        <w:t>,</w:t>
      </w:r>
      <w:r>
        <w:rPr>
          <w:rFonts w:ascii="Times New Roman" w:hAnsi="Times New Roman"/>
          <w:i/>
          <w:spacing w:val="-19"/>
          <w:sz w:val="22"/>
        </w:rPr>
        <w:t> </w:t>
      </w:r>
      <w:r>
        <w:rPr>
          <w:w w:val="90"/>
          <w:sz w:val="22"/>
        </w:rPr>
        <w:t>56</w:t>
      </w:r>
      <w:r>
        <w:rPr>
          <w:rFonts w:ascii="MS UI Gothic" w:hAnsi="MS UI Gothic"/>
          <w:w w:val="211"/>
          <w:sz w:val="22"/>
        </w:rPr>
        <w:t>}</w:t>
      </w:r>
      <w:r>
        <w:rPr>
          <w:rFonts w:ascii="Times New Roman" w:hAnsi="Times New Roman"/>
          <w:i/>
          <w:w w:val="109"/>
          <w:sz w:val="22"/>
        </w:rPr>
        <w:t>,</w:t>
      </w:r>
    </w:p>
    <w:p>
      <w:pPr>
        <w:spacing w:before="57"/>
        <w:ind w:left="665" w:right="0" w:firstLine="0"/>
        <w:jc w:val="left"/>
        <w:rPr>
          <w:rFonts w:ascii="MS UI Gothic"/>
          <w:sz w:val="22"/>
        </w:rPr>
      </w:pPr>
      <w:r>
        <w:rPr>
          <w:rFonts w:ascii="MS UI Gothic"/>
          <w:spacing w:val="-1"/>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Times New Roman"/>
          <w:i/>
          <w:w w:val="109"/>
          <w:sz w:val="22"/>
        </w:rPr>
        <w:t>,</w:t>
      </w:r>
      <w:r>
        <w:rPr>
          <w:rFonts w:ascii="Times New Roman"/>
          <w:i/>
          <w:spacing w:val="-19"/>
          <w:sz w:val="22"/>
        </w:rPr>
        <w:t> </w:t>
      </w:r>
      <w:r>
        <w:rPr>
          <w:w w:val="88"/>
          <w:sz w:val="22"/>
        </w:rPr>
        <w:t>42</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Times New Roman"/>
          <w:i/>
          <w:w w:val="109"/>
          <w:sz w:val="22"/>
        </w:rPr>
        <w:t>,</w:t>
      </w:r>
      <w:r>
        <w:rPr>
          <w:rFonts w:ascii="Times New Roman"/>
          <w:i/>
          <w:spacing w:val="-19"/>
          <w:sz w:val="22"/>
        </w:rPr>
        <w:t> </w:t>
      </w:r>
      <w:r>
        <w:rPr>
          <w:w w:val="90"/>
          <w:sz w:val="22"/>
        </w:rPr>
        <w:t>56</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w w:val="100"/>
          <w:sz w:val="22"/>
        </w:rPr>
        <w:t>21</w:t>
      </w:r>
      <w:r>
        <w:rPr>
          <w:rFonts w:ascii="Times New Roman"/>
          <w:i/>
          <w:w w:val="109"/>
          <w:sz w:val="22"/>
        </w:rPr>
        <w:t>,</w:t>
      </w:r>
      <w:r>
        <w:rPr>
          <w:rFonts w:ascii="Times New Roman"/>
          <w:i/>
          <w:spacing w:val="-19"/>
          <w:sz w:val="22"/>
        </w:rPr>
        <w:t> </w:t>
      </w:r>
      <w:r>
        <w:rPr>
          <w:w w:val="88"/>
          <w:sz w:val="22"/>
        </w:rPr>
        <w:t>42</w:t>
      </w:r>
      <w:r>
        <w:rPr>
          <w:rFonts w:ascii="Times New Roman"/>
          <w:i/>
          <w:w w:val="109"/>
          <w:sz w:val="22"/>
        </w:rPr>
        <w:t>,</w:t>
      </w:r>
      <w:r>
        <w:rPr>
          <w:rFonts w:ascii="Times New Roman"/>
          <w:i/>
          <w:spacing w:val="-19"/>
          <w:sz w:val="22"/>
        </w:rPr>
        <w:t> </w:t>
      </w:r>
      <w:r>
        <w:rPr>
          <w:w w:val="90"/>
          <w:sz w:val="22"/>
        </w:rPr>
        <w:t>56</w:t>
      </w:r>
      <w:r>
        <w:rPr>
          <w:rFonts w:ascii="MS UI Gothic"/>
          <w:w w:val="211"/>
          <w:sz w:val="22"/>
        </w:rPr>
        <w:t>}</w:t>
      </w:r>
      <w:r>
        <w:rPr>
          <w:rFonts w:ascii="Times New Roman"/>
          <w:i/>
          <w:w w:val="109"/>
          <w:sz w:val="22"/>
        </w:rPr>
        <w:t>,</w:t>
      </w:r>
      <w:r>
        <w:rPr>
          <w:rFonts w:ascii="Times New Roman"/>
          <w:i/>
          <w:spacing w:val="-19"/>
          <w:sz w:val="22"/>
        </w:rPr>
        <w:t> </w:t>
      </w:r>
      <w:r>
        <w:rPr>
          <w:rFonts w:ascii="MS UI Gothic"/>
          <w:w w:val="211"/>
          <w:sz w:val="22"/>
        </w:rPr>
        <w:t>{</w:t>
      </w:r>
      <w:r>
        <w:rPr>
          <w:w w:val="89"/>
          <w:sz w:val="22"/>
        </w:rPr>
        <w:t>33</w:t>
      </w:r>
      <w:r>
        <w:rPr>
          <w:rFonts w:ascii="Times New Roman"/>
          <w:i/>
          <w:w w:val="109"/>
          <w:sz w:val="22"/>
        </w:rPr>
        <w:t>,</w:t>
      </w:r>
      <w:r>
        <w:rPr>
          <w:rFonts w:ascii="Times New Roman"/>
          <w:i/>
          <w:spacing w:val="-19"/>
          <w:sz w:val="22"/>
        </w:rPr>
        <w:t> </w:t>
      </w:r>
      <w:r>
        <w:rPr>
          <w:w w:val="88"/>
          <w:sz w:val="22"/>
        </w:rPr>
        <w:t>42</w:t>
      </w:r>
      <w:r>
        <w:rPr>
          <w:rFonts w:ascii="Times New Roman"/>
          <w:i/>
          <w:w w:val="109"/>
          <w:sz w:val="22"/>
        </w:rPr>
        <w:t>,</w:t>
      </w:r>
      <w:r>
        <w:rPr>
          <w:rFonts w:ascii="Times New Roman"/>
          <w:i/>
          <w:spacing w:val="-19"/>
          <w:sz w:val="22"/>
        </w:rPr>
        <w:t> </w:t>
      </w:r>
      <w:r>
        <w:rPr>
          <w:w w:val="90"/>
          <w:sz w:val="22"/>
        </w:rPr>
        <w:t>56</w:t>
      </w:r>
      <w:r>
        <w:rPr>
          <w:rFonts w:ascii="MS UI Gothic"/>
          <w:spacing w:val="-1"/>
          <w:w w:val="211"/>
          <w:sz w:val="22"/>
        </w:rPr>
        <w:t>}</w:t>
      </w:r>
      <w:r>
        <w:rPr>
          <w:rFonts w:ascii="Times New Roman"/>
          <w:i/>
          <w:w w:val="109"/>
          <w:sz w:val="22"/>
        </w:rPr>
        <w:t>,</w:t>
      </w:r>
      <w:r>
        <w:rPr>
          <w:rFonts w:ascii="Times New Roman"/>
          <w:i/>
          <w:spacing w:val="-19"/>
          <w:sz w:val="22"/>
        </w:rPr>
        <w:t> </w:t>
      </w:r>
      <w:r>
        <w:rPr>
          <w:rFonts w:ascii="MS UI Gothic"/>
          <w:spacing w:val="-1"/>
          <w:w w:val="211"/>
          <w:sz w:val="22"/>
        </w:rPr>
        <w:t>{</w:t>
      </w:r>
      <w:r>
        <w:rPr>
          <w:w w:val="100"/>
          <w:sz w:val="22"/>
        </w:rPr>
        <w:t>21</w:t>
      </w:r>
      <w:r>
        <w:rPr>
          <w:rFonts w:ascii="Times New Roman"/>
          <w:i/>
          <w:w w:val="109"/>
          <w:sz w:val="22"/>
        </w:rPr>
        <w:t>,</w:t>
      </w:r>
      <w:r>
        <w:rPr>
          <w:rFonts w:ascii="Times New Roman"/>
          <w:i/>
          <w:spacing w:val="-19"/>
          <w:sz w:val="22"/>
        </w:rPr>
        <w:t> </w:t>
      </w:r>
      <w:r>
        <w:rPr>
          <w:w w:val="89"/>
          <w:sz w:val="22"/>
        </w:rPr>
        <w:t>33</w:t>
      </w:r>
      <w:r>
        <w:rPr>
          <w:rFonts w:ascii="Times New Roman"/>
          <w:i/>
          <w:w w:val="109"/>
          <w:sz w:val="22"/>
        </w:rPr>
        <w:t>,</w:t>
      </w:r>
      <w:r>
        <w:rPr>
          <w:rFonts w:ascii="Times New Roman"/>
          <w:i/>
          <w:spacing w:val="-19"/>
          <w:sz w:val="22"/>
        </w:rPr>
        <w:t> </w:t>
      </w:r>
      <w:r>
        <w:rPr>
          <w:w w:val="88"/>
          <w:sz w:val="22"/>
        </w:rPr>
        <w:t>42</w:t>
      </w:r>
      <w:r>
        <w:rPr>
          <w:rFonts w:ascii="Times New Roman"/>
          <w:i/>
          <w:w w:val="109"/>
          <w:sz w:val="22"/>
        </w:rPr>
        <w:t>,</w:t>
      </w:r>
      <w:r>
        <w:rPr>
          <w:rFonts w:ascii="Times New Roman"/>
          <w:i/>
          <w:spacing w:val="-19"/>
          <w:sz w:val="22"/>
        </w:rPr>
        <w:t> </w:t>
      </w:r>
      <w:r>
        <w:rPr>
          <w:w w:val="90"/>
          <w:sz w:val="22"/>
        </w:rPr>
        <w:t>56</w:t>
      </w:r>
      <w:r>
        <w:rPr>
          <w:rFonts w:ascii="MS UI Gothic"/>
          <w:w w:val="211"/>
          <w:sz w:val="22"/>
        </w:rPr>
        <w:t>}}</w:t>
      </w:r>
    </w:p>
    <w:p>
      <w:pPr>
        <w:spacing w:before="236"/>
        <w:ind w:left="347" w:right="0" w:firstLine="0"/>
        <w:jc w:val="left"/>
        <w:rPr>
          <w:rFonts w:ascii="Times New Roman" w:hAnsi="Times New Roman"/>
          <w:i/>
          <w:sz w:val="22"/>
        </w:rPr>
      </w:pPr>
      <w:r>
        <w:rPr>
          <w:b/>
          <w:w w:val="96"/>
          <w:sz w:val="22"/>
        </w:rPr>
        <w:t>p.</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20"/>
          <w:sz w:val="22"/>
        </w:rPr>
        <w:t>α</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1"/>
          <w:w w:val="112"/>
          <w:sz w:val="22"/>
        </w:rPr>
        <w:t>β</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2"/>
          <w:w w:val="130"/>
          <w:sz w:val="22"/>
        </w:rPr>
        <w:t>γ</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8"/>
          <w:w w:val="94"/>
          <w:sz w:val="22"/>
        </w:rPr>
        <w:t>δ</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MS UI Gothic" w:hAnsi="MS UI Gothic"/>
          <w:w w:val="211"/>
          <w:sz w:val="22"/>
        </w:rPr>
        <w:t>}</w:t>
      </w:r>
      <w:r>
        <w:rPr>
          <w:rFonts w:ascii="Times New Roman" w:hAnsi="Times New Roman"/>
          <w:i/>
          <w:w w:val="109"/>
          <w:sz w:val="22"/>
        </w:rPr>
        <w:t>,</w:t>
      </w:r>
    </w:p>
    <w:p>
      <w:pPr>
        <w:spacing w:before="57"/>
        <w:ind w:left="665" w:right="0" w:firstLine="0"/>
        <w:jc w:val="left"/>
        <w:rPr>
          <w:rFonts w:ascii="MS UI Gothic" w:hAnsi="MS UI Gothic"/>
          <w:sz w:val="22"/>
        </w:rPr>
      </w:pPr>
      <w:r>
        <w:rPr>
          <w:rFonts w:ascii="MS UI Gothic" w:hAnsi="MS UI Gothic"/>
          <w:spacing w:val="-1"/>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8"/>
          <w:w w:val="94"/>
          <w:sz w:val="22"/>
        </w:rPr>
        <w:t>δ</w:t>
      </w:r>
      <w:r>
        <w:rPr>
          <w:rFonts w:ascii="MS UI Gothic" w:hAnsi="MS UI Gothic"/>
          <w:w w:val="211"/>
          <w:sz w:val="22"/>
        </w:rPr>
        <w:t>}}</w:t>
      </w:r>
    </w:p>
    <w:p>
      <w:pPr>
        <w:spacing w:before="236"/>
        <w:ind w:left="354" w:right="0" w:firstLine="0"/>
        <w:jc w:val="left"/>
        <w:rPr>
          <w:rFonts w:ascii="MS UI Gothic" w:hAnsi="MS UI Gothic"/>
          <w:sz w:val="22"/>
        </w:rPr>
      </w:pPr>
      <w:r>
        <w:rPr>
          <w:b/>
          <w:w w:val="120"/>
          <w:sz w:val="22"/>
        </w:rPr>
        <w:t>q. </w:t>
      </w:r>
      <w:r>
        <w:rPr>
          <w:rFonts w:ascii="MS UI Gothic" w:hAnsi="MS UI Gothic"/>
          <w:w w:val="145"/>
          <w:sz w:val="22"/>
        </w:rPr>
        <w:t>{∅</w:t>
      </w:r>
      <w:r>
        <w:rPr>
          <w:rFonts w:ascii="Times New Roman" w:hAnsi="Times New Roman"/>
          <w:i/>
          <w:w w:val="145"/>
          <w:sz w:val="22"/>
        </w:rPr>
        <w:t>, </w:t>
      </w:r>
      <w:r>
        <w:rPr>
          <w:rFonts w:ascii="MS UI Gothic" w:hAnsi="MS UI Gothic"/>
          <w:w w:val="145"/>
          <w:sz w:val="22"/>
        </w:rPr>
        <w:t>{∅}</w:t>
      </w:r>
      <w:r>
        <w:rPr>
          <w:rFonts w:ascii="Times New Roman" w:hAnsi="Times New Roman"/>
          <w:i/>
          <w:w w:val="145"/>
          <w:sz w:val="22"/>
        </w:rPr>
        <w:t>, </w:t>
      </w:r>
      <w:r>
        <w:rPr>
          <w:rFonts w:ascii="MS UI Gothic" w:hAnsi="MS UI Gothic"/>
          <w:w w:val="175"/>
          <w:sz w:val="22"/>
        </w:rPr>
        <w:t>{{</w:t>
      </w:r>
      <w:r>
        <w:rPr>
          <w:w w:val="175"/>
          <w:sz w:val="22"/>
        </w:rPr>
        <w:t>1</w:t>
      </w:r>
      <w:r>
        <w:rPr>
          <w:rFonts w:ascii="MS UI Gothic" w:hAnsi="MS UI Gothic"/>
          <w:w w:val="175"/>
          <w:sz w:val="22"/>
        </w:rPr>
        <w:t>}}</w:t>
      </w:r>
      <w:r>
        <w:rPr>
          <w:rFonts w:ascii="Times New Roman" w:hAnsi="Times New Roman"/>
          <w:i/>
          <w:w w:val="175"/>
          <w:sz w:val="22"/>
        </w:rPr>
        <w:t>,</w:t>
      </w:r>
      <w:r>
        <w:rPr>
          <w:rFonts w:ascii="Times New Roman" w:hAnsi="Times New Roman"/>
          <w:i/>
          <w:spacing w:val="-61"/>
          <w:w w:val="175"/>
          <w:sz w:val="22"/>
        </w:rPr>
        <w:t> </w:t>
      </w:r>
      <w:r>
        <w:rPr>
          <w:rFonts w:ascii="MS UI Gothic" w:hAnsi="MS UI Gothic"/>
          <w:w w:val="145"/>
          <w:sz w:val="22"/>
        </w:rPr>
        <w:t>{∅</w:t>
      </w:r>
      <w:r>
        <w:rPr>
          <w:rFonts w:ascii="Times New Roman" w:hAnsi="Times New Roman"/>
          <w:i/>
          <w:w w:val="145"/>
          <w:sz w:val="22"/>
        </w:rPr>
        <w:t>, </w:t>
      </w:r>
      <w:r>
        <w:rPr>
          <w:rFonts w:ascii="MS UI Gothic" w:hAnsi="MS UI Gothic"/>
          <w:w w:val="175"/>
          <w:sz w:val="22"/>
        </w:rPr>
        <w:t>{</w:t>
      </w:r>
      <w:r>
        <w:rPr>
          <w:w w:val="175"/>
          <w:sz w:val="22"/>
        </w:rPr>
        <w:t>1</w:t>
      </w:r>
      <w:r>
        <w:rPr>
          <w:rFonts w:ascii="MS UI Gothic" w:hAnsi="MS UI Gothic"/>
          <w:w w:val="175"/>
          <w:sz w:val="22"/>
        </w:rPr>
        <w:t>}}}</w:t>
      </w:r>
    </w:p>
    <w:p>
      <w:pPr>
        <w:spacing w:before="236"/>
        <w:ind w:left="383" w:right="0" w:firstLine="0"/>
        <w:jc w:val="left"/>
        <w:rPr>
          <w:rFonts w:ascii="MS UI Gothic" w:hAnsi="MS UI Gothic"/>
          <w:sz w:val="22"/>
        </w:rPr>
      </w:pPr>
      <w:r>
        <w:rPr>
          <w:b/>
          <w:w w:val="120"/>
          <w:sz w:val="22"/>
        </w:rPr>
        <w:t>r. </w:t>
      </w:r>
      <w:r>
        <w:rPr>
          <w:rFonts w:ascii="MS UI Gothic" w:hAnsi="MS UI Gothic"/>
          <w:w w:val="145"/>
          <w:sz w:val="22"/>
        </w:rPr>
        <w:t>{∅</w:t>
      </w:r>
      <w:r>
        <w:rPr>
          <w:rFonts w:ascii="Times New Roman" w:hAnsi="Times New Roman"/>
          <w:i/>
          <w:w w:val="145"/>
          <w:sz w:val="22"/>
        </w:rPr>
        <w:t>, </w:t>
      </w:r>
      <w:r>
        <w:rPr>
          <w:rFonts w:ascii="MS UI Gothic" w:hAnsi="MS UI Gothic"/>
          <w:w w:val="145"/>
          <w:sz w:val="22"/>
        </w:rPr>
        <w:t>{∅}</w:t>
      </w:r>
      <w:r>
        <w:rPr>
          <w:rFonts w:ascii="Times New Roman" w:hAnsi="Times New Roman"/>
          <w:i/>
          <w:w w:val="145"/>
          <w:sz w:val="22"/>
        </w:rPr>
        <w:t>, </w:t>
      </w:r>
      <w:r>
        <w:rPr>
          <w:rFonts w:ascii="MS UI Gothic" w:hAnsi="MS UI Gothic"/>
          <w:spacing w:val="2"/>
          <w:w w:val="175"/>
          <w:sz w:val="22"/>
        </w:rPr>
        <w:t>{{</w:t>
      </w:r>
      <w:r>
        <w:rPr>
          <w:rFonts w:ascii="Times New Roman" w:hAnsi="Times New Roman"/>
          <w:i/>
          <w:spacing w:val="2"/>
          <w:w w:val="175"/>
          <w:sz w:val="22"/>
        </w:rPr>
        <w:t>X</w:t>
      </w:r>
      <w:r>
        <w:rPr>
          <w:rFonts w:ascii="MS UI Gothic" w:hAnsi="MS UI Gothic"/>
          <w:spacing w:val="2"/>
          <w:w w:val="175"/>
          <w:sz w:val="22"/>
        </w:rPr>
        <w:t>}}</w:t>
      </w:r>
      <w:r>
        <w:rPr>
          <w:rFonts w:ascii="Times New Roman" w:hAnsi="Times New Roman"/>
          <w:i/>
          <w:spacing w:val="2"/>
          <w:w w:val="175"/>
          <w:sz w:val="22"/>
        </w:rPr>
        <w:t>,</w:t>
      </w:r>
      <w:r>
        <w:rPr>
          <w:rFonts w:ascii="Times New Roman" w:hAnsi="Times New Roman"/>
          <w:i/>
          <w:spacing w:val="-61"/>
          <w:w w:val="175"/>
          <w:sz w:val="22"/>
        </w:rPr>
        <w:t> </w:t>
      </w:r>
      <w:r>
        <w:rPr>
          <w:rFonts w:ascii="MS UI Gothic" w:hAnsi="MS UI Gothic"/>
          <w:w w:val="145"/>
          <w:sz w:val="22"/>
        </w:rPr>
        <w:t>{∅</w:t>
      </w:r>
      <w:r>
        <w:rPr>
          <w:rFonts w:ascii="Times New Roman" w:hAnsi="Times New Roman"/>
          <w:i/>
          <w:w w:val="145"/>
          <w:sz w:val="22"/>
        </w:rPr>
        <w:t>, </w:t>
      </w:r>
      <w:r>
        <w:rPr>
          <w:rFonts w:ascii="MS UI Gothic" w:hAnsi="MS UI Gothic"/>
          <w:spacing w:val="3"/>
          <w:w w:val="175"/>
          <w:sz w:val="22"/>
        </w:rPr>
        <w:t>{</w:t>
      </w:r>
      <w:r>
        <w:rPr>
          <w:rFonts w:ascii="Times New Roman" w:hAnsi="Times New Roman"/>
          <w:i/>
          <w:spacing w:val="3"/>
          <w:w w:val="175"/>
          <w:sz w:val="22"/>
        </w:rPr>
        <w:t>X</w:t>
      </w:r>
      <w:r>
        <w:rPr>
          <w:rFonts w:ascii="MS UI Gothic" w:hAnsi="MS UI Gothic"/>
          <w:spacing w:val="3"/>
          <w:w w:val="175"/>
          <w:sz w:val="22"/>
        </w:rPr>
        <w:t>}}}</w:t>
      </w:r>
    </w:p>
    <w:p>
      <w:pPr>
        <w:spacing w:before="236"/>
        <w:ind w:left="387" w:right="0" w:firstLine="0"/>
        <w:jc w:val="left"/>
        <w:rPr>
          <w:rFonts w:ascii="MS UI Gothic" w:hAnsi="MS UI Gothic"/>
          <w:sz w:val="22"/>
        </w:rPr>
      </w:pPr>
      <w:r>
        <w:rPr>
          <w:b/>
          <w:w w:val="91"/>
          <w:sz w:val="22"/>
        </w:rPr>
        <w:t>s.</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53"/>
          <w:sz w:val="22"/>
        </w:rPr>
        <w:t>{∅</w:t>
      </w:r>
      <w:r>
        <w:rPr>
          <w:rFonts w:ascii="MS UI Gothic" w:hAnsi="MS UI Gothic"/>
          <w:spacing w:val="-1"/>
          <w:w w:val="153"/>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w w:val="211"/>
          <w:sz w:val="22"/>
        </w:rPr>
        <w:t>}}}</w:t>
      </w:r>
    </w:p>
    <w:p>
      <w:pPr>
        <w:spacing w:before="237"/>
        <w:ind w:left="389" w:right="0" w:firstLine="0"/>
        <w:jc w:val="left"/>
        <w:rPr>
          <w:rFonts w:ascii="MS UI Gothic" w:hAnsi="MS UI Gothic"/>
          <w:sz w:val="22"/>
        </w:rPr>
      </w:pPr>
      <w:r>
        <w:rPr>
          <w:b/>
          <w:w w:val="130"/>
          <w:sz w:val="22"/>
        </w:rPr>
        <w:t>t. </w:t>
      </w:r>
      <w:r>
        <w:rPr>
          <w:rFonts w:ascii="MS UI Gothic" w:hAnsi="MS UI Gothic"/>
          <w:w w:val="145"/>
          <w:sz w:val="22"/>
        </w:rPr>
        <w:t>{∅</w:t>
      </w:r>
      <w:r>
        <w:rPr>
          <w:rFonts w:ascii="Times New Roman" w:hAnsi="Times New Roman"/>
          <w:i/>
          <w:w w:val="145"/>
          <w:sz w:val="22"/>
        </w:rPr>
        <w:t>, </w:t>
      </w:r>
      <w:r>
        <w:rPr>
          <w:rFonts w:ascii="MS UI Gothic" w:hAnsi="MS UI Gothic"/>
          <w:w w:val="145"/>
          <w:sz w:val="22"/>
        </w:rPr>
        <w:t>{∅}</w:t>
      </w:r>
      <w:r>
        <w:rPr>
          <w:rFonts w:ascii="Times New Roman" w:hAnsi="Times New Roman"/>
          <w:i/>
          <w:w w:val="145"/>
          <w:sz w:val="22"/>
        </w:rPr>
        <w:t>, </w:t>
      </w:r>
      <w:r>
        <w:rPr>
          <w:rFonts w:ascii="MS UI Gothic" w:hAnsi="MS UI Gothic"/>
          <w:w w:val="175"/>
          <w:sz w:val="22"/>
        </w:rPr>
        <w:t>{{</w:t>
      </w:r>
      <w:r>
        <w:rPr>
          <w:rFonts w:ascii="Times New Roman" w:hAnsi="Times New Roman"/>
          <w:i/>
          <w:w w:val="175"/>
          <w:sz w:val="22"/>
        </w:rPr>
        <w:t>α</w:t>
      </w:r>
      <w:r>
        <w:rPr>
          <w:rFonts w:ascii="MS UI Gothic" w:hAnsi="MS UI Gothic"/>
          <w:w w:val="175"/>
          <w:sz w:val="22"/>
        </w:rPr>
        <w:t>}}</w:t>
      </w:r>
      <w:r>
        <w:rPr>
          <w:rFonts w:ascii="Times New Roman" w:hAnsi="Times New Roman"/>
          <w:i/>
          <w:w w:val="175"/>
          <w:sz w:val="22"/>
        </w:rPr>
        <w:t>,</w:t>
      </w:r>
      <w:r>
        <w:rPr>
          <w:rFonts w:ascii="Times New Roman" w:hAnsi="Times New Roman"/>
          <w:i/>
          <w:spacing w:val="-60"/>
          <w:w w:val="175"/>
          <w:sz w:val="22"/>
        </w:rPr>
        <w:t> </w:t>
      </w:r>
      <w:r>
        <w:rPr>
          <w:rFonts w:ascii="MS UI Gothic" w:hAnsi="MS UI Gothic"/>
          <w:w w:val="145"/>
          <w:sz w:val="22"/>
        </w:rPr>
        <w:t>{∅</w:t>
      </w:r>
      <w:r>
        <w:rPr>
          <w:rFonts w:ascii="Times New Roman" w:hAnsi="Times New Roman"/>
          <w:i/>
          <w:w w:val="145"/>
          <w:sz w:val="22"/>
        </w:rPr>
        <w:t>, </w:t>
      </w:r>
      <w:r>
        <w:rPr>
          <w:rFonts w:ascii="MS UI Gothic" w:hAnsi="MS UI Gothic"/>
          <w:w w:val="175"/>
          <w:sz w:val="22"/>
        </w:rPr>
        <w:t>{</w:t>
      </w:r>
      <w:r>
        <w:rPr>
          <w:rFonts w:ascii="Times New Roman" w:hAnsi="Times New Roman"/>
          <w:i/>
          <w:w w:val="175"/>
          <w:sz w:val="22"/>
        </w:rPr>
        <w:t>α</w:t>
      </w:r>
      <w:r>
        <w:rPr>
          <w:rFonts w:ascii="MS UI Gothic" w:hAnsi="MS UI Gothic"/>
          <w:w w:val="175"/>
          <w:sz w:val="22"/>
        </w:rPr>
        <w:t>}}}</w:t>
      </w:r>
    </w:p>
    <w:p>
      <w:pPr>
        <w:spacing w:before="236"/>
        <w:ind w:left="0" w:right="3722" w:firstLine="0"/>
        <w:jc w:val="center"/>
        <w:rPr>
          <w:rFonts w:ascii="Times New Roman" w:hAnsi="Times New Roman"/>
          <w:i/>
          <w:sz w:val="22"/>
        </w:rPr>
      </w:pPr>
      <w:r>
        <w:rPr>
          <w:b/>
          <w:w w:val="94"/>
          <w:sz w:val="22"/>
        </w:rPr>
        <w:t>u.</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53"/>
          <w:sz w:val="22"/>
        </w:rPr>
        <w:t>{∅</w:t>
      </w:r>
      <w:r>
        <w:rPr>
          <w:rFonts w:ascii="MS UI Gothic" w:hAnsi="MS UI Gothic"/>
          <w:spacing w:val="-1"/>
          <w:w w:val="153"/>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p>
    <w:p>
      <w:pPr>
        <w:spacing w:before="57"/>
        <w:ind w:left="0" w:right="3696" w:firstLine="0"/>
        <w:jc w:val="center"/>
        <w:rPr>
          <w:rFonts w:ascii="Times New Roman" w:hAnsi="Times New Roman"/>
          <w:i/>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spacing w:val="-1"/>
          <w:w w:val="115"/>
          <w:sz w:val="22"/>
        </w:rPr>
        <w:t>1</w:t>
      </w:r>
      <w:r>
        <w:rPr>
          <w:rFonts w:ascii="Times New Roman" w:hAnsi="Times New Roman"/>
          <w:i/>
          <w:w w:val="109"/>
          <w:sz w:val="22"/>
        </w:rPr>
        <w:t>,</w:t>
      </w:r>
      <w:r>
        <w:rPr>
          <w:rFonts w:ascii="Times New Roman" w:hAnsi="Times New Roman"/>
          <w:i/>
          <w:spacing w:val="-19"/>
          <w:sz w:val="22"/>
        </w:rPr>
        <w:t> </w:t>
      </w:r>
      <w:r>
        <w:rPr>
          <w:spacing w:val="-1"/>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8"/>
          <w:sz w:val="22"/>
        </w:rPr>
        <w:t>2</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MS UI Gothic" w:hAnsi="MS UI Gothic"/>
          <w:w w:val="211"/>
          <w:sz w:val="22"/>
        </w:rPr>
        <w:t>}}</w:t>
      </w:r>
      <w:r>
        <w:rPr>
          <w:rFonts w:ascii="Times New Roman" w:hAnsi="Times New Roman"/>
          <w:i/>
          <w:w w:val="109"/>
          <w:sz w:val="22"/>
        </w:rPr>
        <w:t>,</w:t>
      </w:r>
    </w:p>
    <w:p>
      <w:pPr>
        <w:spacing w:before="56"/>
        <w:ind w:left="0" w:right="7671" w:firstLine="0"/>
        <w:jc w:val="center"/>
        <w:rPr>
          <w:rFonts w:ascii="MS UI Gothic" w:hAnsi="MS UI Gothic"/>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8"/>
          <w:sz w:val="22"/>
        </w:rPr>
        <w:t>2</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15"/>
          <w:sz w:val="22"/>
        </w:rPr>
        <w:t>1</w:t>
      </w:r>
      <w:r>
        <w:rPr>
          <w:rFonts w:ascii="Times New Roman" w:hAnsi="Times New Roman"/>
          <w:i/>
          <w:w w:val="109"/>
          <w:sz w:val="22"/>
        </w:rPr>
        <w:t>,</w:t>
      </w:r>
      <w:r>
        <w:rPr>
          <w:rFonts w:ascii="Times New Roman" w:hAnsi="Times New Roman"/>
          <w:i/>
          <w:spacing w:val="-19"/>
          <w:sz w:val="22"/>
        </w:rPr>
        <w:t> </w:t>
      </w:r>
      <w:r>
        <w:rPr>
          <w:w w:val="88"/>
          <w:sz w:val="22"/>
        </w:rPr>
        <w:t>2</w:t>
      </w:r>
      <w:r>
        <w:rPr>
          <w:rFonts w:ascii="MS UI Gothic" w:hAnsi="MS UI Gothic"/>
          <w:w w:val="211"/>
          <w:sz w:val="22"/>
        </w:rPr>
        <w:t>}}}</w:t>
      </w:r>
    </w:p>
    <w:p>
      <w:pPr>
        <w:spacing w:after="0"/>
        <w:jc w:val="center"/>
        <w:rPr>
          <w:rFonts w:ascii="MS UI Gothic" w:hAnsi="MS UI Gothic"/>
          <w:sz w:val="22"/>
        </w:rPr>
        <w:sectPr>
          <w:pgSz w:w="12240" w:h="15840"/>
          <w:pgMar w:header="1429" w:footer="0" w:top="1660" w:bottom="280" w:left="1320" w:right="0"/>
        </w:sectPr>
      </w:pPr>
    </w:p>
    <w:p>
      <w:pPr>
        <w:pStyle w:val="BodyText"/>
        <w:rPr>
          <w:rFonts w:ascii="MS UI Gothic"/>
          <w:sz w:val="20"/>
        </w:rPr>
      </w:pPr>
    </w:p>
    <w:p>
      <w:pPr>
        <w:pStyle w:val="BodyText"/>
        <w:spacing w:before="4"/>
        <w:rPr>
          <w:rFonts w:ascii="MS UI Gothic"/>
          <w:sz w:val="14"/>
        </w:rPr>
      </w:pPr>
    </w:p>
    <w:p>
      <w:pPr>
        <w:spacing w:before="49"/>
        <w:ind w:left="714" w:right="0" w:firstLine="0"/>
        <w:jc w:val="left"/>
        <w:rPr>
          <w:rFonts w:ascii="Times New Roman" w:hAnsi="Times New Roman"/>
          <w:i/>
          <w:sz w:val="22"/>
        </w:rPr>
      </w:pPr>
      <w:r>
        <w:rPr>
          <w:b/>
          <w:w w:val="102"/>
          <w:sz w:val="22"/>
        </w:rPr>
        <w:t>v.</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53"/>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p>
    <w:p>
      <w:pPr>
        <w:spacing w:before="57"/>
        <w:ind w:left="1025" w:right="0" w:firstLine="0"/>
        <w:jc w:val="left"/>
        <w:rPr>
          <w:rFonts w:ascii="Times New Roman" w:hAnsi="Times New Roman"/>
          <w:i/>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p>
    <w:p>
      <w:pPr>
        <w:spacing w:before="57"/>
        <w:ind w:left="1025" w:right="0" w:firstLine="0"/>
        <w:jc w:val="left"/>
        <w:rPr>
          <w:rFonts w:ascii="MS UI Gothic" w:hAnsi="MS UI Gothic"/>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p>
    <w:p>
      <w:pPr>
        <w:spacing w:before="230"/>
        <w:ind w:left="665" w:right="0" w:firstLine="0"/>
        <w:jc w:val="left"/>
        <w:rPr>
          <w:rFonts w:ascii="Times New Roman" w:hAnsi="Times New Roman"/>
          <w:i/>
          <w:sz w:val="22"/>
        </w:rPr>
      </w:pPr>
      <w:r>
        <w:rPr>
          <w:b/>
          <w:w w:val="95"/>
          <w:sz w:val="22"/>
        </w:rPr>
        <w:t>w.</w:t>
      </w:r>
      <w:r>
        <w:rPr>
          <w:b/>
          <w:sz w:val="22"/>
        </w:rPr>
        <w:t> </w:t>
      </w:r>
      <w:r>
        <w:rPr>
          <w:b/>
          <w:spacing w:val="-3"/>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53"/>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rFonts w:ascii="Times New Roman" w:hAnsi="Times New Roman"/>
          <w:i/>
          <w:spacing w:val="17"/>
          <w:w w:val="134"/>
          <w:sz w:val="22"/>
        </w:rPr>
        <w:t>X</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rFonts w:ascii="MS UI Gothic" w:hAnsi="MS UI Gothic"/>
          <w:w w:val="211"/>
          <w:sz w:val="22"/>
        </w:rPr>
        <w:t>}}</w:t>
      </w:r>
      <w:r>
        <w:rPr>
          <w:rFonts w:ascii="Times New Roman" w:hAnsi="Times New Roman"/>
          <w:i/>
          <w:w w:val="109"/>
          <w:sz w:val="22"/>
        </w:rPr>
        <w:t>,</w:t>
      </w:r>
    </w:p>
    <w:p>
      <w:pPr>
        <w:spacing w:before="57"/>
        <w:ind w:left="1025" w:right="0" w:firstLine="0"/>
        <w:jc w:val="left"/>
        <w:rPr>
          <w:rFonts w:ascii="Times New Roman" w:hAnsi="Times New Roman"/>
          <w:i/>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89"/>
          <w:sz w:val="22"/>
        </w:rPr>
        <w:t>33</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r>
        <w:rPr>
          <w:rFonts w:ascii="Times New Roman" w:hAnsi="Times New Roman"/>
          <w:i/>
          <w:w w:val="109"/>
          <w:sz w:val="22"/>
        </w:rPr>
        <w:t>,</w:t>
      </w:r>
    </w:p>
    <w:p>
      <w:pPr>
        <w:spacing w:before="57"/>
        <w:ind w:left="1025" w:right="0" w:firstLine="0"/>
        <w:jc w:val="left"/>
        <w:rPr>
          <w:rFonts w:ascii="MS UI Gothic" w:hAnsi="MS UI Gothic"/>
          <w:sz w:val="22"/>
        </w:rPr>
      </w:pPr>
      <w:r>
        <w:rPr>
          <w:rFonts w:ascii="MS UI Gothic" w:hAnsi="MS UI Gothic"/>
          <w:w w:val="135"/>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MS UI Gothic" w:hAnsi="MS UI Gothic"/>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w w:val="211"/>
          <w:sz w:val="22"/>
        </w:rPr>
        <w:t>{</w:t>
      </w:r>
      <w:r>
        <w:rPr>
          <w:w w:val="89"/>
          <w:sz w:val="22"/>
        </w:rPr>
        <w:t>33</w:t>
      </w:r>
      <w:r>
        <w:rPr>
          <w:rFonts w:ascii="MS UI Gothic" w:hAnsi="MS UI Gothic"/>
          <w:spacing w:val="-1"/>
          <w:w w:val="211"/>
          <w:sz w:val="22"/>
        </w:rPr>
        <w:t>}</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211"/>
          <w:sz w:val="22"/>
        </w:rPr>
        <w:t>{</w:t>
      </w:r>
      <w:r>
        <w:rPr>
          <w:w w:val="100"/>
          <w:sz w:val="22"/>
        </w:rPr>
        <w:t>21</w:t>
      </w:r>
      <w:r>
        <w:rPr>
          <w:rFonts w:ascii="Times New Roman" w:hAnsi="Times New Roman"/>
          <w:i/>
          <w:w w:val="109"/>
          <w:sz w:val="22"/>
        </w:rPr>
        <w:t>,</w:t>
      </w:r>
      <w:r>
        <w:rPr>
          <w:rFonts w:ascii="Times New Roman" w:hAnsi="Times New Roman"/>
          <w:i/>
          <w:spacing w:val="-19"/>
          <w:sz w:val="22"/>
        </w:rPr>
        <w:t> </w:t>
      </w:r>
      <w:r>
        <w:rPr>
          <w:w w:val="89"/>
          <w:sz w:val="22"/>
        </w:rPr>
        <w:t>33</w:t>
      </w:r>
      <w:r>
        <w:rPr>
          <w:rFonts w:ascii="MS UI Gothic" w:hAnsi="MS UI Gothic"/>
          <w:w w:val="211"/>
          <w:sz w:val="22"/>
        </w:rPr>
        <w:t>}}}</w:t>
      </w:r>
    </w:p>
    <w:p>
      <w:pPr>
        <w:spacing w:before="231"/>
        <w:ind w:left="714" w:right="0" w:firstLine="0"/>
        <w:jc w:val="left"/>
        <w:rPr>
          <w:rFonts w:ascii="Times New Roman" w:hAnsi="Times New Roman"/>
          <w:i/>
          <w:sz w:val="22"/>
        </w:rPr>
      </w:pPr>
      <w:r>
        <w:rPr>
          <w:b/>
          <w:w w:val="130"/>
          <w:sz w:val="22"/>
        </w:rPr>
        <w:t>x. </w:t>
      </w:r>
      <w:r>
        <w:rPr>
          <w:rFonts w:ascii="MS UI Gothic" w:hAnsi="MS UI Gothic"/>
          <w:w w:val="145"/>
          <w:sz w:val="22"/>
        </w:rPr>
        <w:t>{∅</w:t>
      </w:r>
      <w:r>
        <w:rPr>
          <w:rFonts w:ascii="Times New Roman" w:hAnsi="Times New Roman"/>
          <w:i/>
          <w:w w:val="145"/>
          <w:sz w:val="22"/>
        </w:rPr>
        <w:t>, </w:t>
      </w:r>
      <w:r>
        <w:rPr>
          <w:rFonts w:ascii="MS UI Gothic" w:hAnsi="MS UI Gothic"/>
          <w:w w:val="145"/>
          <w:sz w:val="22"/>
        </w:rPr>
        <w:t>{∅}</w:t>
      </w:r>
      <w:r>
        <w:rPr>
          <w:rFonts w:ascii="Times New Roman" w:hAnsi="Times New Roman"/>
          <w:i/>
          <w:w w:val="145"/>
          <w:sz w:val="22"/>
        </w:rPr>
        <w:t>, </w:t>
      </w:r>
      <w:r>
        <w:rPr>
          <w:rFonts w:ascii="MS UI Gothic" w:hAnsi="MS UI Gothic"/>
          <w:w w:val="165"/>
          <w:sz w:val="22"/>
        </w:rPr>
        <w:t>{{</w:t>
      </w:r>
      <w:r>
        <w:rPr>
          <w:rFonts w:ascii="Times New Roman" w:hAnsi="Times New Roman"/>
          <w:i/>
          <w:w w:val="165"/>
          <w:sz w:val="22"/>
        </w:rPr>
        <w:t>α</w:t>
      </w:r>
      <w:r>
        <w:rPr>
          <w:rFonts w:ascii="MS UI Gothic" w:hAnsi="MS UI Gothic"/>
          <w:w w:val="165"/>
          <w:sz w:val="22"/>
        </w:rPr>
        <w:t>}}</w:t>
      </w:r>
      <w:r>
        <w:rPr>
          <w:rFonts w:ascii="Times New Roman" w:hAnsi="Times New Roman"/>
          <w:i/>
          <w:w w:val="165"/>
          <w:sz w:val="22"/>
        </w:rPr>
        <w:t>,</w:t>
      </w:r>
      <w:r>
        <w:rPr>
          <w:rFonts w:ascii="Times New Roman" w:hAnsi="Times New Roman"/>
          <w:i/>
          <w:spacing w:val="-57"/>
          <w:w w:val="165"/>
          <w:sz w:val="22"/>
        </w:rPr>
        <w:t> </w:t>
      </w:r>
      <w:r>
        <w:rPr>
          <w:rFonts w:ascii="MS UI Gothic" w:hAnsi="MS UI Gothic"/>
          <w:w w:val="165"/>
          <w:sz w:val="22"/>
        </w:rPr>
        <w:t>{{</w:t>
      </w:r>
      <w:r>
        <w:rPr>
          <w:rFonts w:ascii="Times New Roman" w:hAnsi="Times New Roman"/>
          <w:i/>
          <w:w w:val="165"/>
          <w:sz w:val="22"/>
        </w:rPr>
        <w:t>β</w:t>
      </w:r>
      <w:r>
        <w:rPr>
          <w:rFonts w:ascii="MS UI Gothic" w:hAnsi="MS UI Gothic"/>
          <w:w w:val="165"/>
          <w:sz w:val="22"/>
        </w:rPr>
        <w:t>}}</w:t>
      </w:r>
      <w:r>
        <w:rPr>
          <w:rFonts w:ascii="Times New Roman" w:hAnsi="Times New Roman"/>
          <w:i/>
          <w:w w:val="165"/>
          <w:sz w:val="22"/>
        </w:rPr>
        <w:t>,</w:t>
      </w:r>
      <w:r>
        <w:rPr>
          <w:rFonts w:ascii="Times New Roman" w:hAnsi="Times New Roman"/>
          <w:i/>
          <w:spacing w:val="-57"/>
          <w:w w:val="165"/>
          <w:sz w:val="22"/>
        </w:rPr>
        <w:t> </w:t>
      </w:r>
      <w:r>
        <w:rPr>
          <w:rFonts w:ascii="MS UI Gothic" w:hAnsi="MS UI Gothic"/>
          <w:w w:val="165"/>
          <w:sz w:val="22"/>
        </w:rPr>
        <w:t>{{</w:t>
      </w:r>
      <w:r>
        <w:rPr>
          <w:rFonts w:ascii="Times New Roman" w:hAnsi="Times New Roman"/>
          <w:i/>
          <w:w w:val="165"/>
          <w:sz w:val="22"/>
        </w:rPr>
        <w:t>α,</w:t>
      </w:r>
      <w:r>
        <w:rPr>
          <w:rFonts w:ascii="Times New Roman" w:hAnsi="Times New Roman"/>
          <w:i/>
          <w:spacing w:val="-57"/>
          <w:w w:val="165"/>
          <w:sz w:val="22"/>
        </w:rPr>
        <w:t> </w:t>
      </w:r>
      <w:r>
        <w:rPr>
          <w:rFonts w:ascii="Times New Roman" w:hAnsi="Times New Roman"/>
          <w:i/>
          <w:spacing w:val="2"/>
          <w:w w:val="165"/>
          <w:sz w:val="22"/>
        </w:rPr>
        <w:t>β</w:t>
      </w:r>
      <w:r>
        <w:rPr>
          <w:rFonts w:ascii="MS UI Gothic" w:hAnsi="MS UI Gothic"/>
          <w:spacing w:val="2"/>
          <w:w w:val="165"/>
          <w:sz w:val="22"/>
        </w:rPr>
        <w:t>}}</w:t>
      </w:r>
      <w:r>
        <w:rPr>
          <w:rFonts w:ascii="Times New Roman" w:hAnsi="Times New Roman"/>
          <w:i/>
          <w:spacing w:val="2"/>
          <w:w w:val="165"/>
          <w:sz w:val="22"/>
        </w:rPr>
        <w:t>,</w:t>
      </w:r>
      <w:r>
        <w:rPr>
          <w:rFonts w:ascii="Times New Roman" w:hAnsi="Times New Roman"/>
          <w:i/>
          <w:spacing w:val="-57"/>
          <w:w w:val="165"/>
          <w:sz w:val="22"/>
        </w:rPr>
        <w:t> </w:t>
      </w:r>
      <w:r>
        <w:rPr>
          <w:rFonts w:ascii="MS UI Gothic" w:hAnsi="MS UI Gothic"/>
          <w:w w:val="145"/>
          <w:sz w:val="22"/>
        </w:rPr>
        <w:t>{∅</w:t>
      </w:r>
      <w:r>
        <w:rPr>
          <w:rFonts w:ascii="Times New Roman" w:hAnsi="Times New Roman"/>
          <w:i/>
          <w:w w:val="145"/>
          <w:sz w:val="22"/>
        </w:rPr>
        <w:t>, </w:t>
      </w:r>
      <w:r>
        <w:rPr>
          <w:rFonts w:ascii="MS UI Gothic" w:hAnsi="MS UI Gothic"/>
          <w:w w:val="165"/>
          <w:sz w:val="22"/>
        </w:rPr>
        <w:t>{</w:t>
      </w:r>
      <w:r>
        <w:rPr>
          <w:rFonts w:ascii="Times New Roman" w:hAnsi="Times New Roman"/>
          <w:i/>
          <w:w w:val="165"/>
          <w:sz w:val="22"/>
        </w:rPr>
        <w:t>α</w:t>
      </w:r>
      <w:r>
        <w:rPr>
          <w:rFonts w:ascii="MS UI Gothic" w:hAnsi="MS UI Gothic"/>
          <w:w w:val="165"/>
          <w:sz w:val="22"/>
        </w:rPr>
        <w:t>}}</w:t>
      </w:r>
      <w:r>
        <w:rPr>
          <w:rFonts w:ascii="Times New Roman" w:hAnsi="Times New Roman"/>
          <w:i/>
          <w:w w:val="165"/>
          <w:sz w:val="22"/>
        </w:rPr>
        <w:t>,</w:t>
      </w:r>
      <w:r>
        <w:rPr>
          <w:rFonts w:ascii="Times New Roman" w:hAnsi="Times New Roman"/>
          <w:i/>
          <w:spacing w:val="-57"/>
          <w:w w:val="165"/>
          <w:sz w:val="22"/>
        </w:rPr>
        <w:t> </w:t>
      </w:r>
      <w:r>
        <w:rPr>
          <w:rFonts w:ascii="MS UI Gothic" w:hAnsi="MS UI Gothic"/>
          <w:w w:val="145"/>
          <w:sz w:val="22"/>
        </w:rPr>
        <w:t>{∅</w:t>
      </w:r>
      <w:r>
        <w:rPr>
          <w:rFonts w:ascii="Times New Roman" w:hAnsi="Times New Roman"/>
          <w:i/>
          <w:w w:val="145"/>
          <w:sz w:val="22"/>
        </w:rPr>
        <w:t>, </w:t>
      </w:r>
      <w:r>
        <w:rPr>
          <w:rFonts w:ascii="MS UI Gothic" w:hAnsi="MS UI Gothic"/>
          <w:w w:val="165"/>
          <w:sz w:val="22"/>
        </w:rPr>
        <w:t>{</w:t>
      </w:r>
      <w:r>
        <w:rPr>
          <w:rFonts w:ascii="Times New Roman" w:hAnsi="Times New Roman"/>
          <w:i/>
          <w:w w:val="165"/>
          <w:sz w:val="22"/>
        </w:rPr>
        <w:t>β</w:t>
      </w:r>
      <w:r>
        <w:rPr>
          <w:rFonts w:ascii="MS UI Gothic" w:hAnsi="MS UI Gothic"/>
          <w:w w:val="165"/>
          <w:sz w:val="22"/>
        </w:rPr>
        <w:t>}}</w:t>
      </w:r>
      <w:r>
        <w:rPr>
          <w:rFonts w:ascii="Times New Roman" w:hAnsi="Times New Roman"/>
          <w:i/>
          <w:w w:val="165"/>
          <w:sz w:val="22"/>
        </w:rPr>
        <w:t>,</w:t>
      </w:r>
      <w:r>
        <w:rPr>
          <w:rFonts w:ascii="Times New Roman" w:hAnsi="Times New Roman"/>
          <w:i/>
          <w:spacing w:val="-57"/>
          <w:w w:val="165"/>
          <w:sz w:val="22"/>
        </w:rPr>
        <w:t> </w:t>
      </w:r>
      <w:r>
        <w:rPr>
          <w:rFonts w:ascii="MS UI Gothic" w:hAnsi="MS UI Gothic"/>
          <w:w w:val="145"/>
          <w:sz w:val="22"/>
        </w:rPr>
        <w:t>{∅</w:t>
      </w:r>
      <w:r>
        <w:rPr>
          <w:rFonts w:ascii="Times New Roman" w:hAnsi="Times New Roman"/>
          <w:i/>
          <w:w w:val="145"/>
          <w:sz w:val="22"/>
        </w:rPr>
        <w:t>, </w:t>
      </w:r>
      <w:r>
        <w:rPr>
          <w:rFonts w:ascii="MS UI Gothic" w:hAnsi="MS UI Gothic"/>
          <w:w w:val="145"/>
          <w:sz w:val="22"/>
        </w:rPr>
        <w:t>{</w:t>
      </w:r>
      <w:r>
        <w:rPr>
          <w:rFonts w:ascii="Times New Roman" w:hAnsi="Times New Roman"/>
          <w:i/>
          <w:w w:val="145"/>
          <w:sz w:val="22"/>
        </w:rPr>
        <w:t>α, </w:t>
      </w:r>
      <w:r>
        <w:rPr>
          <w:rFonts w:ascii="Times New Roman" w:hAnsi="Times New Roman"/>
          <w:i/>
          <w:spacing w:val="2"/>
          <w:w w:val="165"/>
          <w:sz w:val="22"/>
        </w:rPr>
        <w:t>β</w:t>
      </w:r>
      <w:r>
        <w:rPr>
          <w:rFonts w:ascii="MS UI Gothic" w:hAnsi="MS UI Gothic"/>
          <w:spacing w:val="2"/>
          <w:w w:val="165"/>
          <w:sz w:val="22"/>
        </w:rPr>
        <w:t>}}</w:t>
      </w:r>
      <w:r>
        <w:rPr>
          <w:rFonts w:ascii="Times New Roman" w:hAnsi="Times New Roman"/>
          <w:i/>
          <w:spacing w:val="2"/>
          <w:w w:val="165"/>
          <w:sz w:val="22"/>
        </w:rPr>
        <w:t>,</w:t>
      </w:r>
    </w:p>
    <w:p>
      <w:pPr>
        <w:spacing w:before="57"/>
        <w:ind w:left="1025" w:right="0" w:firstLine="0"/>
        <w:jc w:val="left"/>
        <w:rPr>
          <w:rFonts w:ascii="Times New Roman" w:hAnsi="Times New Roman"/>
          <w:i/>
          <w:sz w:val="22"/>
        </w:rPr>
      </w:pPr>
      <w:r>
        <w:rPr>
          <w:rFonts w:ascii="MS UI Gothic" w:hAnsi="MS UI Gothic"/>
          <w:w w:val="150"/>
          <w:sz w:val="22"/>
        </w:rPr>
        <w:t>{∅</w:t>
      </w:r>
      <w:r>
        <w:rPr>
          <w:rFonts w:ascii="Times New Roman" w:hAnsi="Times New Roman"/>
          <w:i/>
          <w:w w:val="150"/>
          <w:sz w:val="22"/>
        </w:rPr>
        <w:t>,</w:t>
      </w:r>
      <w:r>
        <w:rPr>
          <w:rFonts w:ascii="Times New Roman" w:hAnsi="Times New Roman"/>
          <w:i/>
          <w:spacing w:val="-51"/>
          <w:w w:val="150"/>
          <w:sz w:val="22"/>
        </w:rPr>
        <w:t> </w:t>
      </w:r>
      <w:r>
        <w:rPr>
          <w:rFonts w:ascii="MS UI Gothic" w:hAnsi="MS UI Gothic"/>
          <w:w w:val="160"/>
          <w:sz w:val="22"/>
        </w:rPr>
        <w:t>{</w:t>
      </w:r>
      <w:r>
        <w:rPr>
          <w:rFonts w:ascii="Times New Roman" w:hAnsi="Times New Roman"/>
          <w:i/>
          <w:w w:val="160"/>
          <w:sz w:val="22"/>
        </w:rPr>
        <w:t>α</w:t>
      </w:r>
      <w:r>
        <w:rPr>
          <w:rFonts w:ascii="MS UI Gothic" w:hAnsi="MS UI Gothic"/>
          <w:w w:val="160"/>
          <w:sz w:val="22"/>
        </w:rPr>
        <w:t>}</w:t>
      </w:r>
      <w:r>
        <w:rPr>
          <w:rFonts w:ascii="Times New Roman" w:hAnsi="Times New Roman"/>
          <w:i/>
          <w:w w:val="160"/>
          <w:sz w:val="22"/>
        </w:rPr>
        <w:t>,</w:t>
      </w:r>
      <w:r>
        <w:rPr>
          <w:rFonts w:ascii="Times New Roman" w:hAnsi="Times New Roman"/>
          <w:i/>
          <w:spacing w:val="-55"/>
          <w:w w:val="160"/>
          <w:sz w:val="22"/>
        </w:rPr>
        <w:t> </w:t>
      </w:r>
      <w:r>
        <w:rPr>
          <w:rFonts w:ascii="MS UI Gothic" w:hAnsi="MS UI Gothic"/>
          <w:spacing w:val="2"/>
          <w:w w:val="160"/>
          <w:sz w:val="22"/>
        </w:rPr>
        <w:t>{</w:t>
      </w:r>
      <w:r>
        <w:rPr>
          <w:rFonts w:ascii="Times New Roman" w:hAnsi="Times New Roman"/>
          <w:i/>
          <w:spacing w:val="2"/>
          <w:w w:val="160"/>
          <w:sz w:val="22"/>
        </w:rPr>
        <w:t>β</w:t>
      </w:r>
      <w:r>
        <w:rPr>
          <w:rFonts w:ascii="MS UI Gothic" w:hAnsi="MS UI Gothic"/>
          <w:spacing w:val="2"/>
          <w:w w:val="160"/>
          <w:sz w:val="22"/>
        </w:rPr>
        <w:t>}}</w:t>
      </w:r>
      <w:r>
        <w:rPr>
          <w:rFonts w:ascii="Times New Roman" w:hAnsi="Times New Roman"/>
          <w:i/>
          <w:spacing w:val="2"/>
          <w:w w:val="160"/>
          <w:sz w:val="22"/>
        </w:rPr>
        <w:t>,</w:t>
      </w:r>
      <w:r>
        <w:rPr>
          <w:rFonts w:ascii="Times New Roman" w:hAnsi="Times New Roman"/>
          <w:i/>
          <w:spacing w:val="-56"/>
          <w:w w:val="160"/>
          <w:sz w:val="22"/>
        </w:rPr>
        <w:t> </w:t>
      </w:r>
      <w:r>
        <w:rPr>
          <w:rFonts w:ascii="MS UI Gothic" w:hAnsi="MS UI Gothic"/>
          <w:w w:val="150"/>
          <w:sz w:val="22"/>
        </w:rPr>
        <w:t>{∅</w:t>
      </w:r>
      <w:r>
        <w:rPr>
          <w:rFonts w:ascii="Times New Roman" w:hAnsi="Times New Roman"/>
          <w:i/>
          <w:w w:val="150"/>
          <w:sz w:val="22"/>
        </w:rPr>
        <w:t>, </w:t>
      </w:r>
      <w:r>
        <w:rPr>
          <w:rFonts w:ascii="MS UI Gothic" w:hAnsi="MS UI Gothic"/>
          <w:w w:val="160"/>
          <w:sz w:val="22"/>
        </w:rPr>
        <w:t>{</w:t>
      </w:r>
      <w:r>
        <w:rPr>
          <w:rFonts w:ascii="Times New Roman" w:hAnsi="Times New Roman"/>
          <w:i/>
          <w:w w:val="160"/>
          <w:sz w:val="22"/>
        </w:rPr>
        <w:t>α</w:t>
      </w:r>
      <w:r>
        <w:rPr>
          <w:rFonts w:ascii="MS UI Gothic" w:hAnsi="MS UI Gothic"/>
          <w:w w:val="160"/>
          <w:sz w:val="22"/>
        </w:rPr>
        <w:t>}</w:t>
      </w:r>
      <w:r>
        <w:rPr>
          <w:rFonts w:ascii="Times New Roman" w:hAnsi="Times New Roman"/>
          <w:i/>
          <w:w w:val="160"/>
          <w:sz w:val="22"/>
        </w:rPr>
        <w:t>,</w:t>
      </w:r>
      <w:r>
        <w:rPr>
          <w:rFonts w:ascii="Times New Roman" w:hAnsi="Times New Roman"/>
          <w:i/>
          <w:spacing w:val="-56"/>
          <w:w w:val="160"/>
          <w:sz w:val="22"/>
        </w:rPr>
        <w:t> </w:t>
      </w:r>
      <w:r>
        <w:rPr>
          <w:rFonts w:ascii="MS UI Gothic" w:hAnsi="MS UI Gothic"/>
          <w:w w:val="160"/>
          <w:sz w:val="22"/>
        </w:rPr>
        <w:t>{</w:t>
      </w:r>
      <w:r>
        <w:rPr>
          <w:rFonts w:ascii="Times New Roman" w:hAnsi="Times New Roman"/>
          <w:i/>
          <w:w w:val="160"/>
          <w:sz w:val="22"/>
        </w:rPr>
        <w:t>α,</w:t>
      </w:r>
      <w:r>
        <w:rPr>
          <w:rFonts w:ascii="Times New Roman" w:hAnsi="Times New Roman"/>
          <w:i/>
          <w:spacing w:val="-56"/>
          <w:w w:val="160"/>
          <w:sz w:val="22"/>
        </w:rPr>
        <w:t> </w:t>
      </w:r>
      <w:r>
        <w:rPr>
          <w:rFonts w:ascii="Times New Roman" w:hAnsi="Times New Roman"/>
          <w:i/>
          <w:spacing w:val="2"/>
          <w:w w:val="160"/>
          <w:sz w:val="22"/>
        </w:rPr>
        <w:t>β</w:t>
      </w:r>
      <w:r>
        <w:rPr>
          <w:rFonts w:ascii="MS UI Gothic" w:hAnsi="MS UI Gothic"/>
          <w:spacing w:val="2"/>
          <w:w w:val="160"/>
          <w:sz w:val="22"/>
        </w:rPr>
        <w:t>}}</w:t>
      </w:r>
      <w:r>
        <w:rPr>
          <w:rFonts w:ascii="Times New Roman" w:hAnsi="Times New Roman"/>
          <w:i/>
          <w:spacing w:val="2"/>
          <w:w w:val="160"/>
          <w:sz w:val="22"/>
        </w:rPr>
        <w:t>,</w:t>
      </w:r>
      <w:r>
        <w:rPr>
          <w:rFonts w:ascii="Times New Roman" w:hAnsi="Times New Roman"/>
          <w:i/>
          <w:spacing w:val="-55"/>
          <w:w w:val="160"/>
          <w:sz w:val="22"/>
        </w:rPr>
        <w:t> </w:t>
      </w:r>
      <w:r>
        <w:rPr>
          <w:rFonts w:ascii="MS UI Gothic" w:hAnsi="MS UI Gothic"/>
          <w:w w:val="150"/>
          <w:sz w:val="22"/>
        </w:rPr>
        <w:t>{∅</w:t>
      </w:r>
      <w:r>
        <w:rPr>
          <w:rFonts w:ascii="Times New Roman" w:hAnsi="Times New Roman"/>
          <w:i/>
          <w:w w:val="150"/>
          <w:sz w:val="22"/>
        </w:rPr>
        <w:t>,</w:t>
      </w:r>
      <w:r>
        <w:rPr>
          <w:rFonts w:ascii="Times New Roman" w:hAnsi="Times New Roman"/>
          <w:i/>
          <w:spacing w:val="-51"/>
          <w:w w:val="150"/>
          <w:sz w:val="22"/>
        </w:rPr>
        <w:t> </w:t>
      </w:r>
      <w:r>
        <w:rPr>
          <w:rFonts w:ascii="MS UI Gothic" w:hAnsi="MS UI Gothic"/>
          <w:w w:val="160"/>
          <w:sz w:val="22"/>
        </w:rPr>
        <w:t>{</w:t>
      </w:r>
      <w:r>
        <w:rPr>
          <w:rFonts w:ascii="Times New Roman" w:hAnsi="Times New Roman"/>
          <w:i/>
          <w:w w:val="160"/>
          <w:sz w:val="22"/>
        </w:rPr>
        <w:t>α,</w:t>
      </w:r>
      <w:r>
        <w:rPr>
          <w:rFonts w:ascii="Times New Roman" w:hAnsi="Times New Roman"/>
          <w:i/>
          <w:spacing w:val="-55"/>
          <w:w w:val="160"/>
          <w:sz w:val="22"/>
        </w:rPr>
        <w:t> </w:t>
      </w:r>
      <w:r>
        <w:rPr>
          <w:rFonts w:ascii="Times New Roman" w:hAnsi="Times New Roman"/>
          <w:i/>
          <w:spacing w:val="3"/>
          <w:w w:val="160"/>
          <w:sz w:val="22"/>
        </w:rPr>
        <w:t>β</w:t>
      </w:r>
      <w:r>
        <w:rPr>
          <w:rFonts w:ascii="MS UI Gothic" w:hAnsi="MS UI Gothic"/>
          <w:spacing w:val="3"/>
          <w:w w:val="160"/>
          <w:sz w:val="22"/>
        </w:rPr>
        <w:t>}</w:t>
      </w:r>
      <w:r>
        <w:rPr>
          <w:rFonts w:ascii="Times New Roman" w:hAnsi="Times New Roman"/>
          <w:i/>
          <w:spacing w:val="3"/>
          <w:w w:val="160"/>
          <w:sz w:val="22"/>
        </w:rPr>
        <w:t>,</w:t>
      </w:r>
      <w:r>
        <w:rPr>
          <w:rFonts w:ascii="Times New Roman" w:hAnsi="Times New Roman"/>
          <w:i/>
          <w:spacing w:val="-56"/>
          <w:w w:val="160"/>
          <w:sz w:val="22"/>
        </w:rPr>
        <w:t> </w:t>
      </w:r>
      <w:r>
        <w:rPr>
          <w:rFonts w:ascii="MS UI Gothic" w:hAnsi="MS UI Gothic"/>
          <w:spacing w:val="2"/>
          <w:w w:val="160"/>
          <w:sz w:val="22"/>
        </w:rPr>
        <w:t>{</w:t>
      </w:r>
      <w:r>
        <w:rPr>
          <w:rFonts w:ascii="Times New Roman" w:hAnsi="Times New Roman"/>
          <w:i/>
          <w:spacing w:val="2"/>
          <w:w w:val="160"/>
          <w:sz w:val="22"/>
        </w:rPr>
        <w:t>β</w:t>
      </w:r>
      <w:r>
        <w:rPr>
          <w:rFonts w:ascii="MS UI Gothic" w:hAnsi="MS UI Gothic"/>
          <w:spacing w:val="2"/>
          <w:w w:val="160"/>
          <w:sz w:val="22"/>
        </w:rPr>
        <w:t>}}</w:t>
      </w:r>
      <w:r>
        <w:rPr>
          <w:rFonts w:ascii="Times New Roman" w:hAnsi="Times New Roman"/>
          <w:i/>
          <w:spacing w:val="2"/>
          <w:w w:val="160"/>
          <w:sz w:val="22"/>
        </w:rPr>
        <w:t>,</w:t>
      </w:r>
      <w:r>
        <w:rPr>
          <w:rFonts w:ascii="Times New Roman" w:hAnsi="Times New Roman"/>
          <w:i/>
          <w:spacing w:val="-56"/>
          <w:w w:val="160"/>
          <w:sz w:val="22"/>
        </w:rPr>
        <w:t> </w:t>
      </w:r>
      <w:r>
        <w:rPr>
          <w:rFonts w:ascii="MS UI Gothic" w:hAnsi="MS UI Gothic"/>
          <w:w w:val="160"/>
          <w:sz w:val="22"/>
        </w:rPr>
        <w:t>{{</w:t>
      </w:r>
      <w:r>
        <w:rPr>
          <w:rFonts w:ascii="Times New Roman" w:hAnsi="Times New Roman"/>
          <w:i/>
          <w:w w:val="160"/>
          <w:sz w:val="22"/>
        </w:rPr>
        <w:t>α</w:t>
      </w:r>
      <w:r>
        <w:rPr>
          <w:rFonts w:ascii="MS UI Gothic" w:hAnsi="MS UI Gothic"/>
          <w:w w:val="160"/>
          <w:sz w:val="22"/>
        </w:rPr>
        <w:t>}</w:t>
      </w:r>
      <w:r>
        <w:rPr>
          <w:rFonts w:ascii="Times New Roman" w:hAnsi="Times New Roman"/>
          <w:i/>
          <w:w w:val="160"/>
          <w:sz w:val="22"/>
        </w:rPr>
        <w:t>,</w:t>
      </w:r>
      <w:r>
        <w:rPr>
          <w:rFonts w:ascii="Times New Roman" w:hAnsi="Times New Roman"/>
          <w:i/>
          <w:spacing w:val="-55"/>
          <w:w w:val="160"/>
          <w:sz w:val="22"/>
        </w:rPr>
        <w:t> </w:t>
      </w:r>
      <w:r>
        <w:rPr>
          <w:rFonts w:ascii="MS UI Gothic" w:hAnsi="MS UI Gothic"/>
          <w:spacing w:val="2"/>
          <w:w w:val="160"/>
          <w:sz w:val="22"/>
        </w:rPr>
        <w:t>{</w:t>
      </w:r>
      <w:r>
        <w:rPr>
          <w:rFonts w:ascii="Times New Roman" w:hAnsi="Times New Roman"/>
          <w:i/>
          <w:spacing w:val="2"/>
          <w:w w:val="160"/>
          <w:sz w:val="22"/>
        </w:rPr>
        <w:t>β</w:t>
      </w:r>
      <w:r>
        <w:rPr>
          <w:rFonts w:ascii="MS UI Gothic" w:hAnsi="MS UI Gothic"/>
          <w:spacing w:val="2"/>
          <w:w w:val="160"/>
          <w:sz w:val="22"/>
        </w:rPr>
        <w:t>}</w:t>
      </w:r>
      <w:r>
        <w:rPr>
          <w:rFonts w:ascii="Times New Roman" w:hAnsi="Times New Roman"/>
          <w:i/>
          <w:spacing w:val="2"/>
          <w:w w:val="160"/>
          <w:sz w:val="22"/>
        </w:rPr>
        <w:t>,</w:t>
      </w:r>
      <w:r>
        <w:rPr>
          <w:rFonts w:ascii="Times New Roman" w:hAnsi="Times New Roman"/>
          <w:i/>
          <w:spacing w:val="-56"/>
          <w:w w:val="160"/>
          <w:sz w:val="22"/>
        </w:rPr>
        <w:t> </w:t>
      </w:r>
      <w:r>
        <w:rPr>
          <w:rFonts w:ascii="MS UI Gothic" w:hAnsi="MS UI Gothic"/>
          <w:w w:val="160"/>
          <w:sz w:val="22"/>
        </w:rPr>
        <w:t>{</w:t>
      </w:r>
      <w:r>
        <w:rPr>
          <w:rFonts w:ascii="Times New Roman" w:hAnsi="Times New Roman"/>
          <w:i/>
          <w:w w:val="160"/>
          <w:sz w:val="22"/>
        </w:rPr>
        <w:t>α,</w:t>
      </w:r>
      <w:r>
        <w:rPr>
          <w:rFonts w:ascii="Times New Roman" w:hAnsi="Times New Roman"/>
          <w:i/>
          <w:spacing w:val="-56"/>
          <w:w w:val="160"/>
          <w:sz w:val="22"/>
        </w:rPr>
        <w:t> </w:t>
      </w:r>
      <w:r>
        <w:rPr>
          <w:rFonts w:ascii="Times New Roman" w:hAnsi="Times New Roman"/>
          <w:i/>
          <w:spacing w:val="2"/>
          <w:w w:val="160"/>
          <w:sz w:val="22"/>
        </w:rPr>
        <w:t>β</w:t>
      </w:r>
      <w:r>
        <w:rPr>
          <w:rFonts w:ascii="MS UI Gothic" w:hAnsi="MS UI Gothic"/>
          <w:spacing w:val="2"/>
          <w:w w:val="160"/>
          <w:sz w:val="22"/>
        </w:rPr>
        <w:t>}}</w:t>
      </w:r>
      <w:r>
        <w:rPr>
          <w:rFonts w:ascii="Times New Roman" w:hAnsi="Times New Roman"/>
          <w:i/>
          <w:spacing w:val="2"/>
          <w:w w:val="160"/>
          <w:sz w:val="22"/>
        </w:rPr>
        <w:t>,</w:t>
      </w:r>
    </w:p>
    <w:p>
      <w:pPr>
        <w:spacing w:before="56"/>
        <w:ind w:left="1025" w:right="0" w:firstLine="0"/>
        <w:jc w:val="left"/>
        <w:rPr>
          <w:rFonts w:ascii="MS UI Gothic" w:hAnsi="MS UI Gothic"/>
          <w:sz w:val="22"/>
        </w:rPr>
      </w:pPr>
      <w:r>
        <w:rPr>
          <w:rFonts w:ascii="MS UI Gothic" w:hAnsi="MS UI Gothic"/>
          <w:w w:val="145"/>
          <w:sz w:val="22"/>
        </w:rPr>
        <w:t>{∅</w:t>
      </w:r>
      <w:r>
        <w:rPr>
          <w:rFonts w:ascii="Times New Roman" w:hAnsi="Times New Roman"/>
          <w:i/>
          <w:w w:val="145"/>
          <w:sz w:val="22"/>
        </w:rPr>
        <w:t>, </w:t>
      </w:r>
      <w:r>
        <w:rPr>
          <w:rFonts w:ascii="MS UI Gothic" w:hAnsi="MS UI Gothic"/>
          <w:w w:val="155"/>
          <w:sz w:val="22"/>
        </w:rPr>
        <w:t>{</w:t>
      </w:r>
      <w:r>
        <w:rPr>
          <w:rFonts w:ascii="Times New Roman" w:hAnsi="Times New Roman"/>
          <w:i/>
          <w:w w:val="155"/>
          <w:sz w:val="22"/>
        </w:rPr>
        <w:t>α</w:t>
      </w:r>
      <w:r>
        <w:rPr>
          <w:rFonts w:ascii="MS UI Gothic" w:hAnsi="MS UI Gothic"/>
          <w:w w:val="155"/>
          <w:sz w:val="22"/>
        </w:rPr>
        <w:t>}</w:t>
      </w:r>
      <w:r>
        <w:rPr>
          <w:rFonts w:ascii="Times New Roman" w:hAnsi="Times New Roman"/>
          <w:i/>
          <w:w w:val="155"/>
          <w:sz w:val="22"/>
        </w:rPr>
        <w:t>, </w:t>
      </w:r>
      <w:r>
        <w:rPr>
          <w:rFonts w:ascii="MS UI Gothic" w:hAnsi="MS UI Gothic"/>
          <w:spacing w:val="2"/>
          <w:w w:val="155"/>
          <w:sz w:val="22"/>
        </w:rPr>
        <w:t>{</w:t>
      </w:r>
      <w:r>
        <w:rPr>
          <w:rFonts w:ascii="Times New Roman" w:hAnsi="Times New Roman"/>
          <w:i/>
          <w:spacing w:val="2"/>
          <w:w w:val="155"/>
          <w:sz w:val="22"/>
        </w:rPr>
        <w:t>β</w:t>
      </w:r>
      <w:r>
        <w:rPr>
          <w:rFonts w:ascii="MS UI Gothic" w:hAnsi="MS UI Gothic"/>
          <w:spacing w:val="2"/>
          <w:w w:val="155"/>
          <w:sz w:val="22"/>
        </w:rPr>
        <w:t>}</w:t>
      </w:r>
      <w:r>
        <w:rPr>
          <w:rFonts w:ascii="Times New Roman" w:hAnsi="Times New Roman"/>
          <w:i/>
          <w:spacing w:val="2"/>
          <w:w w:val="155"/>
          <w:sz w:val="22"/>
        </w:rPr>
        <w:t>,</w:t>
      </w:r>
      <w:r>
        <w:rPr>
          <w:rFonts w:ascii="Times New Roman" w:hAnsi="Times New Roman"/>
          <w:i/>
          <w:spacing w:val="-50"/>
          <w:w w:val="155"/>
          <w:sz w:val="22"/>
        </w:rPr>
        <w:t> </w:t>
      </w:r>
      <w:r>
        <w:rPr>
          <w:rFonts w:ascii="MS UI Gothic" w:hAnsi="MS UI Gothic"/>
          <w:w w:val="155"/>
          <w:sz w:val="22"/>
        </w:rPr>
        <w:t>{</w:t>
      </w:r>
      <w:r>
        <w:rPr>
          <w:rFonts w:ascii="Times New Roman" w:hAnsi="Times New Roman"/>
          <w:i/>
          <w:w w:val="155"/>
          <w:sz w:val="22"/>
        </w:rPr>
        <w:t>α, </w:t>
      </w:r>
      <w:r>
        <w:rPr>
          <w:rFonts w:ascii="Times New Roman" w:hAnsi="Times New Roman"/>
          <w:i/>
          <w:spacing w:val="2"/>
          <w:w w:val="170"/>
          <w:sz w:val="22"/>
        </w:rPr>
        <w:t>β</w:t>
      </w:r>
      <w:r>
        <w:rPr>
          <w:rFonts w:ascii="MS UI Gothic" w:hAnsi="MS UI Gothic"/>
          <w:spacing w:val="2"/>
          <w:w w:val="170"/>
          <w:sz w:val="22"/>
        </w:rPr>
        <w:t>}}}</w:t>
      </w:r>
    </w:p>
    <w:p>
      <w:pPr>
        <w:pStyle w:val="Heading7"/>
        <w:spacing w:before="337"/>
        <w:ind w:left="480"/>
      </w:pPr>
      <w:r>
        <w:rPr/>
        <w:t>Cartesian Product</w:t>
      </w:r>
    </w:p>
    <w:p>
      <w:pPr>
        <w:pStyle w:val="Heading9"/>
        <w:spacing w:before="198"/>
        <w:ind w:left="480"/>
      </w:pPr>
      <w:r>
        <w:rPr/>
        <w:t>Exercise </w:t>
      </w:r>
      <w:hyperlink w:history="true" w:anchor="_bookmark201">
        <w:r>
          <w:rPr/>
          <w:t>7.7</w:t>
        </w:r>
      </w:hyperlink>
    </w:p>
    <w:p>
      <w:pPr>
        <w:pStyle w:val="BodyText"/>
        <w:rPr>
          <w:b/>
        </w:rPr>
      </w:pPr>
    </w:p>
    <w:p>
      <w:pPr>
        <w:pStyle w:val="BodyText"/>
        <w:spacing w:before="7"/>
        <w:rPr>
          <w:b/>
          <w:sz w:val="28"/>
        </w:rPr>
      </w:pPr>
    </w:p>
    <w:p>
      <w:pPr>
        <w:spacing w:before="0"/>
        <w:ind w:left="724" w:right="0" w:firstLine="0"/>
        <w:jc w:val="left"/>
        <w:rPr>
          <w:rFonts w:ascii="MS UI Gothic"/>
          <w:sz w:val="22"/>
        </w:rPr>
      </w:pPr>
      <w:r>
        <w:rPr>
          <w:b/>
          <w:w w:val="94"/>
          <w:sz w:val="22"/>
        </w:rPr>
        <w:t>a.</w:t>
      </w:r>
      <w:r>
        <w:rPr>
          <w:b/>
          <w:sz w:val="22"/>
        </w:rPr>
        <w:t> </w:t>
      </w:r>
      <w:r>
        <w:rPr>
          <w:b/>
          <w:spacing w:val="-3"/>
          <w:sz w:val="22"/>
        </w:rPr>
        <w:t> </w:t>
      </w:r>
      <w:r>
        <w:rPr>
          <w:rFonts w:ascii="MS UI Gothic"/>
          <w:w w:val="211"/>
          <w:sz w:val="22"/>
        </w:rPr>
        <w:t>{</w:t>
      </w:r>
      <w:r>
        <w:rPr>
          <w:w w:val="109"/>
          <w:sz w:val="22"/>
        </w:rPr>
        <w:t>(1</w:t>
      </w:r>
      <w:r>
        <w:rPr>
          <w:rFonts w:ascii="Times New Roman"/>
          <w:i/>
          <w:w w:val="109"/>
          <w:sz w:val="22"/>
        </w:rPr>
        <w:t>,</w:t>
      </w:r>
      <w:r>
        <w:rPr>
          <w:rFonts w:ascii="Times New Roman"/>
          <w:i/>
          <w:spacing w:val="-19"/>
          <w:sz w:val="22"/>
        </w:rPr>
        <w:t> </w:t>
      </w:r>
      <w:r>
        <w:rPr>
          <w:rFonts w:ascii="Times New Roman"/>
          <w:i/>
          <w:spacing w:val="17"/>
          <w:w w:val="134"/>
          <w:sz w:val="22"/>
        </w:rPr>
        <w:t>X</w:t>
      </w:r>
      <w:r>
        <w:rPr>
          <w:w w:val="102"/>
          <w:sz w:val="22"/>
        </w:rPr>
        <w:t>)</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rFonts w:ascii="Times New Roman"/>
          <w:i/>
          <w:w w:val="103"/>
          <w:sz w:val="22"/>
        </w:rPr>
        <w:t>Y</w:t>
      </w:r>
      <w:r>
        <w:rPr>
          <w:rFonts w:ascii="Times New Roman"/>
          <w:i/>
          <w:spacing w:val="-7"/>
          <w:sz w:val="22"/>
        </w:rPr>
        <w:t> </w:t>
      </w:r>
      <w:r>
        <w:rPr>
          <w:w w:val="102"/>
          <w:sz w:val="22"/>
        </w:rPr>
        <w:t>)</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rFonts w:ascii="Times New Roman"/>
          <w:i/>
          <w:spacing w:val="15"/>
          <w:w w:val="121"/>
          <w:sz w:val="22"/>
        </w:rPr>
        <w:t>Z</w:t>
      </w:r>
      <w:r>
        <w:rPr>
          <w:w w:val="102"/>
          <w:sz w:val="22"/>
        </w:rPr>
        <w:t>)</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rFonts w:ascii="Times New Roman"/>
          <w:i/>
          <w:spacing w:val="17"/>
          <w:w w:val="134"/>
          <w:sz w:val="22"/>
        </w:rPr>
        <w:t>X</w:t>
      </w:r>
      <w:r>
        <w:rPr>
          <w:w w:val="102"/>
          <w:sz w:val="22"/>
        </w:rPr>
        <w:t>)</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rFonts w:ascii="Times New Roman"/>
          <w:i/>
          <w:w w:val="103"/>
          <w:sz w:val="22"/>
        </w:rPr>
        <w:t>Y</w:t>
      </w:r>
      <w:r>
        <w:rPr>
          <w:rFonts w:ascii="Times New Roman"/>
          <w:i/>
          <w:spacing w:val="-7"/>
          <w:sz w:val="22"/>
        </w:rPr>
        <w:t> </w:t>
      </w:r>
      <w:r>
        <w:rPr>
          <w:w w:val="102"/>
          <w:sz w:val="22"/>
        </w:rPr>
        <w:t>)</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rFonts w:ascii="Times New Roman"/>
          <w:i/>
          <w:spacing w:val="15"/>
          <w:w w:val="121"/>
          <w:sz w:val="22"/>
        </w:rPr>
        <w:t>Z</w:t>
      </w:r>
      <w:r>
        <w:rPr>
          <w:w w:val="102"/>
          <w:sz w:val="22"/>
        </w:rPr>
        <w:t>)</w:t>
      </w:r>
      <w:r>
        <w:rPr>
          <w:rFonts w:ascii="MS UI Gothic"/>
          <w:w w:val="211"/>
          <w:sz w:val="22"/>
        </w:rPr>
        <w:t>}</w:t>
      </w:r>
    </w:p>
    <w:p>
      <w:pPr>
        <w:spacing w:before="231"/>
        <w:ind w:left="707" w:right="0" w:firstLine="0"/>
        <w:jc w:val="left"/>
        <w:rPr>
          <w:rFonts w:ascii="MS UI Gothic"/>
          <w:sz w:val="22"/>
        </w:rPr>
      </w:pPr>
      <w:r>
        <w:rPr>
          <w:b/>
          <w:w w:val="97"/>
          <w:sz w:val="22"/>
        </w:rPr>
        <w:t>b.</w:t>
      </w:r>
      <w:r>
        <w:rPr>
          <w:b/>
          <w:sz w:val="22"/>
        </w:rPr>
        <w:t> </w:t>
      </w:r>
      <w:r>
        <w:rPr>
          <w:b/>
          <w:spacing w:val="-3"/>
          <w:sz w:val="22"/>
        </w:rPr>
        <w:t> </w:t>
      </w:r>
      <w:r>
        <w:rPr>
          <w:rFonts w:ascii="MS UI Gothic"/>
          <w:w w:val="211"/>
          <w:sz w:val="22"/>
        </w:rPr>
        <w:t>{</w:t>
      </w:r>
      <w:r>
        <w:rPr>
          <w:w w:val="102"/>
          <w:sz w:val="22"/>
        </w:rPr>
        <w:t>(</w:t>
      </w:r>
      <w:r>
        <w:rPr>
          <w:rFonts w:ascii="Times New Roman"/>
          <w:i/>
          <w:spacing w:val="5"/>
          <w:w w:val="134"/>
          <w:sz w:val="22"/>
        </w:rPr>
        <w:t>X</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2"/>
          <w:sz w:val="22"/>
        </w:rPr>
        <w:t>(</w:t>
      </w:r>
      <w:r>
        <w:rPr>
          <w:rFonts w:ascii="Times New Roman"/>
          <w:i/>
          <w:spacing w:val="12"/>
          <w:w w:val="103"/>
          <w:sz w:val="22"/>
        </w:rPr>
        <w:t>Y</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2"/>
          <w:sz w:val="22"/>
        </w:rPr>
        <w:t>(</w:t>
      </w:r>
      <w:r>
        <w:rPr>
          <w:rFonts w:ascii="Times New Roman"/>
          <w:i/>
          <w:spacing w:val="3"/>
          <w:w w:val="121"/>
          <w:sz w:val="22"/>
        </w:rPr>
        <w:t>Z</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2"/>
          <w:sz w:val="22"/>
        </w:rPr>
        <w:t>(</w:t>
      </w:r>
      <w:r>
        <w:rPr>
          <w:rFonts w:ascii="Times New Roman"/>
          <w:i/>
          <w:spacing w:val="5"/>
          <w:w w:val="134"/>
          <w:sz w:val="22"/>
        </w:rPr>
        <w:t>X</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102"/>
          <w:sz w:val="22"/>
        </w:rPr>
        <w:t>(</w:t>
      </w:r>
      <w:r>
        <w:rPr>
          <w:rFonts w:ascii="Times New Roman"/>
          <w:i/>
          <w:spacing w:val="12"/>
          <w:w w:val="103"/>
          <w:sz w:val="22"/>
        </w:rPr>
        <w:t>Y</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102"/>
          <w:sz w:val="22"/>
        </w:rPr>
        <w:t>(</w:t>
      </w:r>
      <w:r>
        <w:rPr>
          <w:rFonts w:ascii="Times New Roman"/>
          <w:i/>
          <w:spacing w:val="3"/>
          <w:w w:val="121"/>
          <w:sz w:val="22"/>
        </w:rPr>
        <w:t>Z</w:t>
      </w:r>
      <w:r>
        <w:rPr>
          <w:rFonts w:ascii="Times New Roman"/>
          <w:i/>
          <w:w w:val="109"/>
          <w:sz w:val="22"/>
        </w:rPr>
        <w:t>,</w:t>
      </w:r>
      <w:r>
        <w:rPr>
          <w:rFonts w:ascii="Times New Roman"/>
          <w:i/>
          <w:spacing w:val="-19"/>
          <w:sz w:val="22"/>
        </w:rPr>
        <w:t> </w:t>
      </w:r>
      <w:r>
        <w:rPr>
          <w:w w:val="94"/>
          <w:sz w:val="22"/>
        </w:rPr>
        <w:t>2)</w:t>
      </w:r>
      <w:r>
        <w:rPr>
          <w:rFonts w:ascii="MS UI Gothic"/>
          <w:w w:val="211"/>
          <w:sz w:val="22"/>
        </w:rPr>
        <w:t>}</w:t>
      </w:r>
    </w:p>
    <w:p>
      <w:pPr>
        <w:spacing w:before="231"/>
        <w:ind w:left="735" w:right="0" w:firstLine="0"/>
        <w:jc w:val="left"/>
        <w:rPr>
          <w:rFonts w:ascii="MS UI Gothic" w:hAnsi="MS UI Gothic"/>
          <w:sz w:val="22"/>
        </w:rPr>
      </w:pPr>
      <w:r>
        <w:rPr>
          <w:b/>
          <w:w w:val="95"/>
          <w:sz w:val="22"/>
        </w:rPr>
        <w:t>c.</w:t>
      </w:r>
      <w:r>
        <w:rPr>
          <w:b/>
          <w:sz w:val="22"/>
        </w:rPr>
        <w:t> </w:t>
      </w:r>
      <w:r>
        <w:rPr>
          <w:b/>
          <w:spacing w:val="-3"/>
          <w:sz w:val="22"/>
        </w:rPr>
        <w:t> </w:t>
      </w:r>
      <w:r>
        <w:rPr>
          <w:rFonts w:ascii="MS UI Gothic" w:hAnsi="MS UI Gothic"/>
          <w:w w:val="211"/>
          <w:sz w:val="22"/>
        </w:rPr>
        <w:t>{</w:t>
      </w:r>
      <w:r>
        <w:rPr>
          <w:w w:val="102"/>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w w:val="120"/>
          <w:sz w:val="22"/>
        </w:rPr>
        <w:t>α</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
          <w:w w:val="120"/>
          <w:sz w:val="22"/>
        </w:rPr>
        <w:t>α</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3"/>
          <w:w w:val="121"/>
          <w:sz w:val="22"/>
        </w:rPr>
        <w:t>Z</w:t>
      </w:r>
      <w:r>
        <w:rPr>
          <w:rFonts w:ascii="Times New Roman" w:hAnsi="Times New Roman"/>
          <w:i/>
          <w:w w:val="109"/>
          <w:sz w:val="22"/>
        </w:rPr>
        <w:t>,</w:t>
      </w:r>
      <w:r>
        <w:rPr>
          <w:rFonts w:ascii="Times New Roman" w:hAnsi="Times New Roman"/>
          <w:i/>
          <w:spacing w:val="-19"/>
          <w:sz w:val="22"/>
        </w:rPr>
        <w:t> </w:t>
      </w:r>
      <w:r>
        <w:rPr>
          <w:rFonts w:ascii="Times New Roman" w:hAnsi="Times New Roman"/>
          <w:i/>
          <w:w w:val="120"/>
          <w:sz w:val="22"/>
        </w:rPr>
        <w:t>α</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3"/>
          <w:w w:val="121"/>
          <w:sz w:val="22"/>
        </w:rPr>
        <w:t>Z</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3"/>
          <w:w w:val="121"/>
          <w:sz w:val="22"/>
        </w:rPr>
        <w:t>Z</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w w:val="102"/>
          <w:sz w:val="22"/>
        </w:rPr>
        <w:t>)</w:t>
      </w:r>
      <w:r>
        <w:rPr>
          <w:rFonts w:ascii="MS UI Gothic" w:hAnsi="MS UI Gothic"/>
          <w:w w:val="211"/>
          <w:sz w:val="22"/>
        </w:rPr>
        <w:t>}</w:t>
      </w:r>
    </w:p>
    <w:p>
      <w:pPr>
        <w:spacing w:before="230"/>
        <w:ind w:left="707" w:right="0" w:firstLine="0"/>
        <w:jc w:val="left"/>
        <w:rPr>
          <w:rFonts w:ascii="MS UI Gothic" w:hAnsi="MS UI Gothic"/>
          <w:sz w:val="22"/>
        </w:rPr>
      </w:pPr>
      <w:r>
        <w:rPr>
          <w:b/>
          <w:w w:val="95"/>
          <w:sz w:val="22"/>
        </w:rPr>
        <w:t>d.</w:t>
      </w:r>
      <w:r>
        <w:rPr>
          <w:b/>
          <w:sz w:val="22"/>
        </w:rPr>
        <w:t> </w:t>
      </w:r>
      <w:r>
        <w:rPr>
          <w:b/>
          <w:spacing w:val="-3"/>
          <w:sz w:val="22"/>
        </w:rPr>
        <w:t> </w:t>
      </w:r>
      <w:r>
        <w:rPr>
          <w:rFonts w:ascii="MS UI Gothic" w:hAnsi="MS UI Gothic"/>
          <w:w w:val="211"/>
          <w:sz w:val="22"/>
        </w:rPr>
        <w:t>{</w:t>
      </w:r>
      <w:r>
        <w:rPr>
          <w:w w:val="102"/>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w w:val="102"/>
          <w:sz w:val="22"/>
        </w:rPr>
        <w:t>)</w:t>
      </w:r>
      <w:r>
        <w:rPr>
          <w:rFonts w:ascii="MS UI Gothic" w:hAnsi="MS UI Gothic"/>
          <w:w w:val="211"/>
          <w:sz w:val="22"/>
        </w:rPr>
        <w:t>}</w:t>
      </w:r>
    </w:p>
    <w:p>
      <w:pPr>
        <w:spacing w:before="231"/>
        <w:ind w:left="731" w:right="0" w:firstLine="0"/>
        <w:jc w:val="left"/>
        <w:rPr>
          <w:rFonts w:ascii="MS UI Gothic" w:hAnsi="MS UI Gothic"/>
          <w:sz w:val="22"/>
        </w:rPr>
      </w:pPr>
      <w:r>
        <w:rPr>
          <w:b/>
          <w:w w:val="93"/>
          <w:sz w:val="22"/>
        </w:rPr>
        <w:t>e.</w:t>
      </w:r>
      <w:r>
        <w:rPr>
          <w:b/>
          <w:sz w:val="22"/>
        </w:rPr>
        <w:t> </w:t>
      </w:r>
      <w:r>
        <w:rPr>
          <w:b/>
          <w:spacing w:val="-3"/>
          <w:sz w:val="22"/>
        </w:rPr>
        <w:t> </w:t>
      </w:r>
      <w:r>
        <w:rPr>
          <w:rFonts w:ascii="MS UI Gothic" w:hAnsi="MS UI Gothic"/>
          <w:w w:val="211"/>
          <w:sz w:val="22"/>
        </w:rPr>
        <w:t>{</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w w:val="120"/>
          <w:sz w:val="22"/>
        </w:rPr>
        <w:t>α</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w w:val="102"/>
          <w:sz w:val="22"/>
        </w:rPr>
        <w:t>)</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w w:val="120"/>
          <w:sz w:val="22"/>
        </w:rPr>
        <w:t>α</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1"/>
          <w:w w:val="112"/>
          <w:sz w:val="22"/>
        </w:rPr>
        <w:t>β</w:t>
      </w:r>
      <w:r>
        <w:rPr>
          <w:w w:val="102"/>
          <w:sz w:val="22"/>
        </w:rPr>
        <w:t>)</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2"/>
          <w:w w:val="130"/>
          <w:sz w:val="22"/>
        </w:rPr>
        <w:t>γ</w:t>
      </w:r>
      <w:r>
        <w:rPr>
          <w:w w:val="102"/>
          <w:sz w:val="22"/>
        </w:rPr>
        <w:t>)</w:t>
      </w:r>
      <w:r>
        <w:rPr>
          <w:rFonts w:ascii="MS UI Gothic" w:hAnsi="MS UI Gothic"/>
          <w:w w:val="211"/>
          <w:sz w:val="22"/>
        </w:rPr>
        <w:t>}</w:t>
      </w:r>
    </w:p>
    <w:p>
      <w:pPr>
        <w:spacing w:before="231"/>
        <w:ind w:left="770" w:right="0" w:firstLine="0"/>
        <w:jc w:val="left"/>
        <w:rPr>
          <w:rFonts w:ascii="MS UI Gothic" w:hAnsi="MS UI Gothic"/>
          <w:sz w:val="22"/>
        </w:rPr>
      </w:pPr>
      <w:r>
        <w:rPr>
          <w:b/>
          <w:w w:val="92"/>
          <w:sz w:val="22"/>
        </w:rPr>
        <w:t>f.</w:t>
      </w:r>
      <w:r>
        <w:rPr>
          <w:b/>
          <w:sz w:val="22"/>
        </w:rPr>
        <w:t> </w:t>
      </w:r>
      <w:r>
        <w:rPr>
          <w:b/>
          <w:spacing w:val="-3"/>
          <w:sz w:val="22"/>
        </w:rPr>
        <w:t> </w:t>
      </w:r>
      <w:r>
        <w:rPr>
          <w:rFonts w:ascii="MS UI Gothic" w:hAnsi="MS UI Gothic"/>
          <w:w w:val="211"/>
          <w:sz w:val="22"/>
        </w:rPr>
        <w:t>{</w:t>
      </w:r>
      <w:r>
        <w:rPr>
          <w:w w:val="102"/>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w w:val="109"/>
          <w:sz w:val="22"/>
        </w:rPr>
        <w:t>1)</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
          <w:w w:val="120"/>
          <w:sz w:val="22"/>
        </w:rPr>
        <w:t>α</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1"/>
          <w:w w:val="112"/>
          <w:sz w:val="22"/>
        </w:rPr>
        <w:t>β</w:t>
      </w:r>
      <w:r>
        <w:rPr>
          <w:rFonts w:ascii="Times New Roman" w:hAnsi="Times New Roman"/>
          <w:i/>
          <w:w w:val="109"/>
          <w:sz w:val="22"/>
        </w:rPr>
        <w:t>,</w:t>
      </w:r>
      <w:r>
        <w:rPr>
          <w:rFonts w:ascii="Times New Roman" w:hAnsi="Times New Roman"/>
          <w:i/>
          <w:spacing w:val="-19"/>
          <w:sz w:val="22"/>
        </w:rPr>
        <w:t> </w:t>
      </w:r>
      <w:r>
        <w:rPr>
          <w:w w:val="94"/>
          <w:sz w:val="22"/>
        </w:rPr>
        <w:t>2)</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30"/>
          <w:sz w:val="22"/>
        </w:rPr>
        <w:t>γ</w:t>
      </w:r>
      <w:r>
        <w:rPr>
          <w:rFonts w:ascii="Times New Roman" w:hAnsi="Times New Roman"/>
          <w:i/>
          <w:w w:val="109"/>
          <w:sz w:val="22"/>
        </w:rPr>
        <w:t>,</w:t>
      </w:r>
      <w:r>
        <w:rPr>
          <w:rFonts w:ascii="Times New Roman" w:hAnsi="Times New Roman"/>
          <w:i/>
          <w:spacing w:val="-19"/>
          <w:sz w:val="22"/>
        </w:rPr>
        <w:t> </w:t>
      </w:r>
      <w:r>
        <w:rPr>
          <w:w w:val="94"/>
          <w:sz w:val="22"/>
        </w:rPr>
        <w:t>2)</w:t>
      </w:r>
      <w:r>
        <w:rPr>
          <w:rFonts w:ascii="MS UI Gothic" w:hAnsi="MS UI Gothic"/>
          <w:w w:val="211"/>
          <w:sz w:val="22"/>
        </w:rPr>
        <w:t>}</w:t>
      </w:r>
    </w:p>
    <w:p>
      <w:pPr>
        <w:spacing w:before="231"/>
        <w:ind w:left="721" w:right="0" w:firstLine="0"/>
        <w:jc w:val="left"/>
        <w:rPr>
          <w:rFonts w:ascii="MS UI Gothic"/>
          <w:sz w:val="22"/>
        </w:rPr>
      </w:pPr>
      <w:r>
        <w:rPr>
          <w:b/>
          <w:w w:val="97"/>
          <w:sz w:val="22"/>
        </w:rPr>
        <w:t>g.</w:t>
      </w:r>
      <w:r>
        <w:rPr>
          <w:b/>
          <w:sz w:val="22"/>
        </w:rPr>
        <w:t> </w:t>
      </w:r>
      <w:r>
        <w:rPr>
          <w:b/>
          <w:spacing w:val="-3"/>
          <w:sz w:val="22"/>
        </w:rPr>
        <w:t> </w:t>
      </w:r>
      <w:r>
        <w:rPr>
          <w:rFonts w:ascii="MS UI Gothic"/>
          <w:w w:val="211"/>
          <w:sz w:val="22"/>
        </w:rPr>
        <w:t>{</w:t>
      </w:r>
      <w:r>
        <w:rPr>
          <w:w w:val="109"/>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94"/>
          <w:sz w:val="22"/>
        </w:rPr>
        <w:t>2)</w:t>
      </w:r>
      <w:r>
        <w:rPr>
          <w:rFonts w:ascii="MS UI Gothic"/>
          <w:w w:val="211"/>
          <w:sz w:val="22"/>
        </w:rPr>
        <w:t>}</w:t>
      </w:r>
    </w:p>
    <w:p>
      <w:pPr>
        <w:spacing w:before="230"/>
        <w:ind w:left="707" w:right="0" w:firstLine="0"/>
        <w:jc w:val="left"/>
        <w:rPr>
          <w:rFonts w:ascii="Times New Roman"/>
          <w:i/>
          <w:sz w:val="22"/>
        </w:rPr>
      </w:pPr>
      <w:r>
        <w:rPr>
          <w:b/>
          <w:w w:val="110"/>
          <w:sz w:val="22"/>
        </w:rPr>
        <w:t>h.</w:t>
      </w:r>
      <w:r>
        <w:rPr>
          <w:b/>
          <w:spacing w:val="32"/>
          <w:w w:val="110"/>
          <w:sz w:val="22"/>
        </w:rPr>
        <w:t> </w:t>
      </w:r>
      <w:r>
        <w:rPr>
          <w:rFonts w:ascii="MS UI Gothic"/>
          <w:w w:val="115"/>
          <w:sz w:val="22"/>
        </w:rPr>
        <w:t>{</w:t>
      </w:r>
      <w:r>
        <w:rPr>
          <w:w w:val="115"/>
          <w:sz w:val="22"/>
        </w:rPr>
        <w:t>(1</w:t>
      </w:r>
      <w:r>
        <w:rPr>
          <w:rFonts w:ascii="Times New Roman"/>
          <w:i/>
          <w:w w:val="115"/>
          <w:sz w:val="22"/>
        </w:rPr>
        <w:t>,</w:t>
      </w:r>
      <w:r>
        <w:rPr>
          <w:rFonts w:ascii="Times New Roman"/>
          <w:i/>
          <w:spacing w:val="-32"/>
          <w:w w:val="115"/>
          <w:sz w:val="22"/>
        </w:rPr>
        <w:t> </w:t>
      </w:r>
      <w:r>
        <w:rPr>
          <w:rFonts w:ascii="Times New Roman"/>
          <w:i/>
          <w:spacing w:val="2"/>
          <w:w w:val="110"/>
          <w:sz w:val="22"/>
        </w:rPr>
        <w:t>X,</w:t>
      </w:r>
      <w:r>
        <w:rPr>
          <w:rFonts w:ascii="Times New Roman"/>
          <w:i/>
          <w:spacing w:val="-30"/>
          <w:w w:val="110"/>
          <w:sz w:val="22"/>
        </w:rPr>
        <w:t> </w:t>
      </w:r>
      <w:r>
        <w:rPr>
          <w:w w:val="110"/>
          <w:sz w:val="22"/>
        </w:rPr>
        <w:t>1)</w:t>
      </w:r>
      <w:r>
        <w:rPr>
          <w:rFonts w:ascii="Times New Roman"/>
          <w:i/>
          <w:w w:val="110"/>
          <w:sz w:val="22"/>
        </w:rPr>
        <w:t>,</w:t>
      </w:r>
      <w:r>
        <w:rPr>
          <w:rFonts w:ascii="Times New Roman"/>
          <w:i/>
          <w:spacing w:val="-29"/>
          <w:w w:val="110"/>
          <w:sz w:val="22"/>
        </w:rPr>
        <w:t> </w:t>
      </w:r>
      <w:r>
        <w:rPr>
          <w:w w:val="110"/>
          <w:sz w:val="22"/>
        </w:rPr>
        <w:t>(1</w:t>
      </w:r>
      <w:r>
        <w:rPr>
          <w:rFonts w:ascii="Times New Roman"/>
          <w:i/>
          <w:w w:val="110"/>
          <w:sz w:val="22"/>
        </w:rPr>
        <w:t>,</w:t>
      </w:r>
      <w:r>
        <w:rPr>
          <w:rFonts w:ascii="Times New Roman"/>
          <w:i/>
          <w:spacing w:val="-29"/>
          <w:w w:val="110"/>
          <w:sz w:val="22"/>
        </w:rPr>
        <w:t> </w:t>
      </w:r>
      <w:r>
        <w:rPr>
          <w:rFonts w:ascii="Times New Roman"/>
          <w:i/>
          <w:spacing w:val="2"/>
          <w:w w:val="110"/>
          <w:sz w:val="22"/>
        </w:rPr>
        <w:t>X,</w:t>
      </w:r>
      <w:r>
        <w:rPr>
          <w:rFonts w:ascii="Times New Roman"/>
          <w:i/>
          <w:spacing w:val="-30"/>
          <w:w w:val="110"/>
          <w:sz w:val="22"/>
        </w:rPr>
        <w:t> </w:t>
      </w:r>
      <w:r>
        <w:rPr>
          <w:w w:val="110"/>
          <w:sz w:val="22"/>
        </w:rPr>
        <w:t>2)</w:t>
      </w:r>
      <w:r>
        <w:rPr>
          <w:rFonts w:ascii="Times New Roman"/>
          <w:i/>
          <w:w w:val="110"/>
          <w:sz w:val="22"/>
        </w:rPr>
        <w:t>,</w:t>
      </w:r>
      <w:r>
        <w:rPr>
          <w:rFonts w:ascii="Times New Roman"/>
          <w:i/>
          <w:spacing w:val="-29"/>
          <w:w w:val="110"/>
          <w:sz w:val="22"/>
        </w:rPr>
        <w:t> </w:t>
      </w:r>
      <w:r>
        <w:rPr>
          <w:w w:val="110"/>
          <w:sz w:val="22"/>
        </w:rPr>
        <w:t>(1</w:t>
      </w:r>
      <w:r>
        <w:rPr>
          <w:rFonts w:ascii="Times New Roman"/>
          <w:i/>
          <w:w w:val="110"/>
          <w:sz w:val="22"/>
        </w:rPr>
        <w:t>,</w:t>
      </w:r>
      <w:r>
        <w:rPr>
          <w:rFonts w:ascii="Times New Roman"/>
          <w:i/>
          <w:spacing w:val="-30"/>
          <w:w w:val="110"/>
          <w:sz w:val="22"/>
        </w:rPr>
        <w:t> </w:t>
      </w:r>
      <w:r>
        <w:rPr>
          <w:rFonts w:ascii="Times New Roman"/>
          <w:i/>
          <w:spacing w:val="6"/>
          <w:w w:val="110"/>
          <w:sz w:val="22"/>
        </w:rPr>
        <w:t>Y,</w:t>
      </w:r>
      <w:r>
        <w:rPr>
          <w:rFonts w:ascii="Times New Roman"/>
          <w:i/>
          <w:spacing w:val="-29"/>
          <w:w w:val="110"/>
          <w:sz w:val="22"/>
        </w:rPr>
        <w:t> </w:t>
      </w:r>
      <w:r>
        <w:rPr>
          <w:w w:val="110"/>
          <w:sz w:val="22"/>
        </w:rPr>
        <w:t>1)</w:t>
      </w:r>
      <w:r>
        <w:rPr>
          <w:rFonts w:ascii="Times New Roman"/>
          <w:i/>
          <w:w w:val="110"/>
          <w:sz w:val="22"/>
        </w:rPr>
        <w:t>,</w:t>
      </w:r>
      <w:r>
        <w:rPr>
          <w:rFonts w:ascii="Times New Roman"/>
          <w:i/>
          <w:spacing w:val="-29"/>
          <w:w w:val="110"/>
          <w:sz w:val="22"/>
        </w:rPr>
        <w:t> </w:t>
      </w:r>
      <w:r>
        <w:rPr>
          <w:w w:val="110"/>
          <w:sz w:val="22"/>
        </w:rPr>
        <w:t>(1</w:t>
      </w:r>
      <w:r>
        <w:rPr>
          <w:rFonts w:ascii="Times New Roman"/>
          <w:i/>
          <w:w w:val="110"/>
          <w:sz w:val="22"/>
        </w:rPr>
        <w:t>,</w:t>
      </w:r>
      <w:r>
        <w:rPr>
          <w:rFonts w:ascii="Times New Roman"/>
          <w:i/>
          <w:spacing w:val="-30"/>
          <w:w w:val="110"/>
          <w:sz w:val="22"/>
        </w:rPr>
        <w:t> </w:t>
      </w:r>
      <w:r>
        <w:rPr>
          <w:rFonts w:ascii="Times New Roman"/>
          <w:i/>
          <w:spacing w:val="6"/>
          <w:w w:val="110"/>
          <w:sz w:val="22"/>
        </w:rPr>
        <w:t>Y,</w:t>
      </w:r>
      <w:r>
        <w:rPr>
          <w:rFonts w:ascii="Times New Roman"/>
          <w:i/>
          <w:spacing w:val="-29"/>
          <w:w w:val="110"/>
          <w:sz w:val="22"/>
        </w:rPr>
        <w:t> </w:t>
      </w:r>
      <w:r>
        <w:rPr>
          <w:w w:val="110"/>
          <w:sz w:val="22"/>
        </w:rPr>
        <w:t>2)</w:t>
      </w:r>
      <w:r>
        <w:rPr>
          <w:rFonts w:ascii="Times New Roman"/>
          <w:i/>
          <w:w w:val="110"/>
          <w:sz w:val="22"/>
        </w:rPr>
        <w:t>,</w:t>
      </w:r>
      <w:r>
        <w:rPr>
          <w:rFonts w:ascii="Times New Roman"/>
          <w:i/>
          <w:spacing w:val="-29"/>
          <w:w w:val="110"/>
          <w:sz w:val="22"/>
        </w:rPr>
        <w:t> </w:t>
      </w:r>
      <w:r>
        <w:rPr>
          <w:w w:val="110"/>
          <w:sz w:val="22"/>
        </w:rPr>
        <w:t>(1</w:t>
      </w:r>
      <w:r>
        <w:rPr>
          <w:rFonts w:ascii="Times New Roman"/>
          <w:i/>
          <w:w w:val="110"/>
          <w:sz w:val="22"/>
        </w:rPr>
        <w:t>,</w:t>
      </w:r>
      <w:r>
        <w:rPr>
          <w:rFonts w:ascii="Times New Roman"/>
          <w:i/>
          <w:spacing w:val="-30"/>
          <w:w w:val="110"/>
          <w:sz w:val="22"/>
        </w:rPr>
        <w:t> </w:t>
      </w:r>
      <w:r>
        <w:rPr>
          <w:rFonts w:ascii="Times New Roman"/>
          <w:i/>
          <w:w w:val="110"/>
          <w:sz w:val="22"/>
        </w:rPr>
        <w:t>Z,</w:t>
      </w:r>
      <w:r>
        <w:rPr>
          <w:rFonts w:ascii="Times New Roman"/>
          <w:i/>
          <w:spacing w:val="-29"/>
          <w:w w:val="110"/>
          <w:sz w:val="22"/>
        </w:rPr>
        <w:t> </w:t>
      </w:r>
      <w:r>
        <w:rPr>
          <w:w w:val="110"/>
          <w:sz w:val="22"/>
        </w:rPr>
        <w:t>1)</w:t>
      </w:r>
      <w:r>
        <w:rPr>
          <w:rFonts w:ascii="Times New Roman"/>
          <w:i/>
          <w:w w:val="110"/>
          <w:sz w:val="22"/>
        </w:rPr>
        <w:t>,</w:t>
      </w:r>
      <w:r>
        <w:rPr>
          <w:rFonts w:ascii="Times New Roman"/>
          <w:i/>
          <w:spacing w:val="-30"/>
          <w:w w:val="110"/>
          <w:sz w:val="22"/>
        </w:rPr>
        <w:t> </w:t>
      </w:r>
      <w:r>
        <w:rPr>
          <w:w w:val="110"/>
          <w:sz w:val="22"/>
        </w:rPr>
        <w:t>(1</w:t>
      </w:r>
      <w:r>
        <w:rPr>
          <w:rFonts w:ascii="Times New Roman"/>
          <w:i/>
          <w:w w:val="110"/>
          <w:sz w:val="22"/>
        </w:rPr>
        <w:t>,</w:t>
      </w:r>
      <w:r>
        <w:rPr>
          <w:rFonts w:ascii="Times New Roman"/>
          <w:i/>
          <w:spacing w:val="-29"/>
          <w:w w:val="110"/>
          <w:sz w:val="22"/>
        </w:rPr>
        <w:t> </w:t>
      </w:r>
      <w:r>
        <w:rPr>
          <w:rFonts w:ascii="Times New Roman"/>
          <w:i/>
          <w:w w:val="110"/>
          <w:sz w:val="22"/>
        </w:rPr>
        <w:t>Z,</w:t>
      </w:r>
      <w:r>
        <w:rPr>
          <w:rFonts w:ascii="Times New Roman"/>
          <w:i/>
          <w:spacing w:val="-29"/>
          <w:w w:val="110"/>
          <w:sz w:val="22"/>
        </w:rPr>
        <w:t> </w:t>
      </w:r>
      <w:r>
        <w:rPr>
          <w:w w:val="110"/>
          <w:sz w:val="22"/>
        </w:rPr>
        <w:t>2)</w:t>
      </w:r>
      <w:r>
        <w:rPr>
          <w:rFonts w:ascii="Times New Roman"/>
          <w:i/>
          <w:w w:val="110"/>
          <w:sz w:val="22"/>
        </w:rPr>
        <w:t>,</w:t>
      </w:r>
      <w:r>
        <w:rPr>
          <w:rFonts w:ascii="Times New Roman"/>
          <w:i/>
          <w:spacing w:val="-30"/>
          <w:w w:val="110"/>
          <w:sz w:val="22"/>
        </w:rPr>
        <w:t> </w:t>
      </w:r>
      <w:r>
        <w:rPr>
          <w:w w:val="110"/>
          <w:sz w:val="22"/>
        </w:rPr>
        <w:t>(2</w:t>
      </w:r>
      <w:r>
        <w:rPr>
          <w:rFonts w:ascii="Times New Roman"/>
          <w:i/>
          <w:w w:val="110"/>
          <w:sz w:val="22"/>
        </w:rPr>
        <w:t>,</w:t>
      </w:r>
      <w:r>
        <w:rPr>
          <w:rFonts w:ascii="Times New Roman"/>
          <w:i/>
          <w:spacing w:val="-29"/>
          <w:w w:val="110"/>
          <w:sz w:val="22"/>
        </w:rPr>
        <w:t> </w:t>
      </w:r>
      <w:r>
        <w:rPr>
          <w:rFonts w:ascii="Times New Roman"/>
          <w:i/>
          <w:spacing w:val="2"/>
          <w:w w:val="110"/>
          <w:sz w:val="22"/>
        </w:rPr>
        <w:t>X,</w:t>
      </w:r>
      <w:r>
        <w:rPr>
          <w:rFonts w:ascii="Times New Roman"/>
          <w:i/>
          <w:spacing w:val="-30"/>
          <w:w w:val="110"/>
          <w:sz w:val="22"/>
        </w:rPr>
        <w:t> </w:t>
      </w:r>
      <w:r>
        <w:rPr>
          <w:w w:val="110"/>
          <w:sz w:val="22"/>
        </w:rPr>
        <w:t>1)</w:t>
      </w:r>
      <w:r>
        <w:rPr>
          <w:rFonts w:ascii="Times New Roman"/>
          <w:i/>
          <w:w w:val="110"/>
          <w:sz w:val="22"/>
        </w:rPr>
        <w:t>,</w:t>
      </w:r>
      <w:r>
        <w:rPr>
          <w:rFonts w:ascii="Times New Roman"/>
          <w:i/>
          <w:spacing w:val="-29"/>
          <w:w w:val="110"/>
          <w:sz w:val="22"/>
        </w:rPr>
        <w:t> </w:t>
      </w:r>
      <w:r>
        <w:rPr>
          <w:w w:val="110"/>
          <w:sz w:val="22"/>
        </w:rPr>
        <w:t>(2</w:t>
      </w:r>
      <w:r>
        <w:rPr>
          <w:rFonts w:ascii="Times New Roman"/>
          <w:i/>
          <w:w w:val="110"/>
          <w:sz w:val="22"/>
        </w:rPr>
        <w:t>,</w:t>
      </w:r>
      <w:r>
        <w:rPr>
          <w:rFonts w:ascii="Times New Roman"/>
          <w:i/>
          <w:spacing w:val="-29"/>
          <w:w w:val="110"/>
          <w:sz w:val="22"/>
        </w:rPr>
        <w:t> </w:t>
      </w:r>
      <w:r>
        <w:rPr>
          <w:rFonts w:ascii="Times New Roman"/>
          <w:i/>
          <w:spacing w:val="2"/>
          <w:w w:val="110"/>
          <w:sz w:val="22"/>
        </w:rPr>
        <w:t>X,</w:t>
      </w:r>
      <w:r>
        <w:rPr>
          <w:rFonts w:ascii="Times New Roman"/>
          <w:i/>
          <w:spacing w:val="-30"/>
          <w:w w:val="110"/>
          <w:sz w:val="22"/>
        </w:rPr>
        <w:t> </w:t>
      </w:r>
      <w:r>
        <w:rPr>
          <w:w w:val="110"/>
          <w:sz w:val="22"/>
        </w:rPr>
        <w:t>2)</w:t>
      </w:r>
      <w:r>
        <w:rPr>
          <w:rFonts w:ascii="Times New Roman"/>
          <w:i/>
          <w:w w:val="110"/>
          <w:sz w:val="22"/>
        </w:rPr>
        <w:t>,</w:t>
      </w:r>
      <w:r>
        <w:rPr>
          <w:rFonts w:ascii="Times New Roman"/>
          <w:i/>
          <w:spacing w:val="-29"/>
          <w:w w:val="110"/>
          <w:sz w:val="22"/>
        </w:rPr>
        <w:t> </w:t>
      </w:r>
      <w:r>
        <w:rPr>
          <w:w w:val="110"/>
          <w:sz w:val="22"/>
        </w:rPr>
        <w:t>(2</w:t>
      </w:r>
      <w:r>
        <w:rPr>
          <w:rFonts w:ascii="Times New Roman"/>
          <w:i/>
          <w:w w:val="110"/>
          <w:sz w:val="22"/>
        </w:rPr>
        <w:t>,</w:t>
      </w:r>
      <w:r>
        <w:rPr>
          <w:rFonts w:ascii="Times New Roman"/>
          <w:i/>
          <w:spacing w:val="-30"/>
          <w:w w:val="110"/>
          <w:sz w:val="22"/>
        </w:rPr>
        <w:t> </w:t>
      </w:r>
      <w:r>
        <w:rPr>
          <w:rFonts w:ascii="Times New Roman"/>
          <w:i/>
          <w:spacing w:val="6"/>
          <w:w w:val="110"/>
          <w:sz w:val="22"/>
        </w:rPr>
        <w:t>Y,</w:t>
      </w:r>
      <w:r>
        <w:rPr>
          <w:rFonts w:ascii="Times New Roman"/>
          <w:i/>
          <w:spacing w:val="-29"/>
          <w:w w:val="110"/>
          <w:sz w:val="22"/>
        </w:rPr>
        <w:t> </w:t>
      </w:r>
      <w:r>
        <w:rPr>
          <w:w w:val="110"/>
          <w:sz w:val="22"/>
        </w:rPr>
        <w:t>1)</w:t>
      </w:r>
      <w:r>
        <w:rPr>
          <w:rFonts w:ascii="Times New Roman"/>
          <w:i/>
          <w:w w:val="110"/>
          <w:sz w:val="22"/>
        </w:rPr>
        <w:t>,</w:t>
      </w:r>
      <w:r>
        <w:rPr>
          <w:rFonts w:ascii="Times New Roman"/>
          <w:i/>
          <w:spacing w:val="-29"/>
          <w:w w:val="110"/>
          <w:sz w:val="22"/>
        </w:rPr>
        <w:t> </w:t>
      </w:r>
      <w:r>
        <w:rPr>
          <w:w w:val="110"/>
          <w:sz w:val="22"/>
        </w:rPr>
        <w:t>(2</w:t>
      </w:r>
      <w:r>
        <w:rPr>
          <w:rFonts w:ascii="Times New Roman"/>
          <w:i/>
          <w:w w:val="110"/>
          <w:sz w:val="22"/>
        </w:rPr>
        <w:t>,</w:t>
      </w:r>
      <w:r>
        <w:rPr>
          <w:rFonts w:ascii="Times New Roman"/>
          <w:i/>
          <w:spacing w:val="-30"/>
          <w:w w:val="110"/>
          <w:sz w:val="22"/>
        </w:rPr>
        <w:t> </w:t>
      </w:r>
      <w:r>
        <w:rPr>
          <w:rFonts w:ascii="Times New Roman"/>
          <w:i/>
          <w:spacing w:val="6"/>
          <w:w w:val="110"/>
          <w:sz w:val="22"/>
        </w:rPr>
        <w:t>Y,</w:t>
      </w:r>
      <w:r>
        <w:rPr>
          <w:rFonts w:ascii="Times New Roman"/>
          <w:i/>
          <w:spacing w:val="-29"/>
          <w:w w:val="110"/>
          <w:sz w:val="22"/>
        </w:rPr>
        <w:t> </w:t>
      </w:r>
      <w:r>
        <w:rPr>
          <w:w w:val="110"/>
          <w:sz w:val="22"/>
        </w:rPr>
        <w:t>2)</w:t>
      </w:r>
      <w:r>
        <w:rPr>
          <w:rFonts w:ascii="Times New Roman"/>
          <w:i/>
          <w:w w:val="110"/>
          <w:sz w:val="22"/>
        </w:rPr>
        <w:t>,</w:t>
      </w:r>
      <w:r>
        <w:rPr>
          <w:rFonts w:ascii="Times New Roman"/>
          <w:i/>
          <w:spacing w:val="-30"/>
          <w:w w:val="110"/>
          <w:sz w:val="22"/>
        </w:rPr>
        <w:t> </w:t>
      </w:r>
      <w:r>
        <w:rPr>
          <w:w w:val="110"/>
          <w:sz w:val="22"/>
        </w:rPr>
        <w:t>(2</w:t>
      </w:r>
      <w:r>
        <w:rPr>
          <w:rFonts w:ascii="Times New Roman"/>
          <w:i/>
          <w:w w:val="110"/>
          <w:sz w:val="22"/>
        </w:rPr>
        <w:t>,</w:t>
      </w:r>
      <w:r>
        <w:rPr>
          <w:rFonts w:ascii="Times New Roman"/>
          <w:i/>
          <w:spacing w:val="-29"/>
          <w:w w:val="110"/>
          <w:sz w:val="22"/>
        </w:rPr>
        <w:t> </w:t>
      </w:r>
      <w:r>
        <w:rPr>
          <w:rFonts w:ascii="Times New Roman"/>
          <w:i/>
          <w:w w:val="110"/>
          <w:sz w:val="22"/>
        </w:rPr>
        <w:t>Z,</w:t>
      </w:r>
      <w:r>
        <w:rPr>
          <w:rFonts w:ascii="Times New Roman"/>
          <w:i/>
          <w:spacing w:val="-29"/>
          <w:w w:val="110"/>
          <w:sz w:val="22"/>
        </w:rPr>
        <w:t> </w:t>
      </w:r>
      <w:r>
        <w:rPr>
          <w:w w:val="110"/>
          <w:sz w:val="22"/>
        </w:rPr>
        <w:t>1)</w:t>
      </w:r>
      <w:r>
        <w:rPr>
          <w:rFonts w:ascii="Times New Roman"/>
          <w:i/>
          <w:w w:val="110"/>
          <w:sz w:val="22"/>
        </w:rPr>
        <w:t>,</w:t>
      </w:r>
      <w:r>
        <w:rPr>
          <w:rFonts w:ascii="Times New Roman"/>
          <w:i/>
          <w:spacing w:val="-30"/>
          <w:w w:val="110"/>
          <w:sz w:val="22"/>
        </w:rPr>
        <w:t> </w:t>
      </w:r>
      <w:r>
        <w:rPr>
          <w:w w:val="110"/>
          <w:sz w:val="22"/>
        </w:rPr>
        <w:t>(2</w:t>
      </w:r>
      <w:r>
        <w:rPr>
          <w:rFonts w:ascii="Times New Roman"/>
          <w:i/>
          <w:w w:val="110"/>
          <w:sz w:val="22"/>
        </w:rPr>
        <w:t>,</w:t>
      </w:r>
      <w:r>
        <w:rPr>
          <w:rFonts w:ascii="Times New Roman"/>
          <w:i/>
          <w:spacing w:val="-29"/>
          <w:w w:val="110"/>
          <w:sz w:val="22"/>
        </w:rPr>
        <w:t> </w:t>
      </w:r>
      <w:r>
        <w:rPr>
          <w:rFonts w:ascii="Times New Roman"/>
          <w:i/>
          <w:w w:val="110"/>
          <w:sz w:val="22"/>
        </w:rPr>
        <w:t>Z,</w:t>
      </w:r>
    </w:p>
    <w:p>
      <w:pPr>
        <w:spacing w:before="231"/>
        <w:ind w:left="776" w:right="0" w:firstLine="0"/>
        <w:jc w:val="left"/>
        <w:rPr>
          <w:rFonts w:ascii="MS UI Gothic"/>
          <w:sz w:val="22"/>
        </w:rPr>
      </w:pPr>
      <w:r>
        <w:rPr>
          <w:b/>
          <w:w w:val="92"/>
          <w:sz w:val="22"/>
        </w:rPr>
        <w:t>i.</w:t>
      </w:r>
      <w:r>
        <w:rPr>
          <w:b/>
          <w:sz w:val="22"/>
        </w:rPr>
        <w:t> </w:t>
      </w:r>
      <w:r>
        <w:rPr>
          <w:b/>
          <w:spacing w:val="-3"/>
          <w:sz w:val="22"/>
        </w:rPr>
        <w:t> </w:t>
      </w:r>
      <w:r>
        <w:rPr>
          <w:rFonts w:ascii="MS UI Gothic"/>
          <w:w w:val="211"/>
          <w:sz w:val="22"/>
        </w:rPr>
        <w:t>{</w:t>
      </w:r>
      <w:r>
        <w:rPr>
          <w:w w:val="109"/>
          <w:sz w:val="22"/>
        </w:rPr>
        <w:t>(1</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spacing w:val="-1"/>
          <w:w w:val="115"/>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w w:val="109"/>
          <w:sz w:val="22"/>
        </w:rPr>
        <w:t>1)</w:t>
      </w:r>
      <w:r>
        <w:rPr>
          <w:rFonts w:ascii="Times New Roman"/>
          <w:i/>
          <w:w w:val="109"/>
          <w:sz w:val="22"/>
        </w:rPr>
        <w:t>,</w:t>
      </w:r>
      <w:r>
        <w:rPr>
          <w:rFonts w:ascii="Times New Roman"/>
          <w:i/>
          <w:spacing w:val="-19"/>
          <w:sz w:val="22"/>
        </w:rPr>
        <w:t> </w:t>
      </w:r>
      <w:r>
        <w:rPr>
          <w:w w:val="94"/>
          <w:sz w:val="22"/>
        </w:rPr>
        <w:t>(2</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w w:val="94"/>
          <w:sz w:val="22"/>
        </w:rPr>
        <w:t>2)</w:t>
      </w:r>
      <w:r>
        <w:rPr>
          <w:rFonts w:ascii="MS UI Gothic"/>
          <w:w w:val="211"/>
          <w:sz w:val="22"/>
        </w:rPr>
        <w:t>}</w:t>
      </w:r>
    </w:p>
    <w:p>
      <w:pPr>
        <w:spacing w:before="231"/>
        <w:ind w:left="770" w:right="0" w:firstLine="0"/>
        <w:jc w:val="left"/>
        <w:rPr>
          <w:rFonts w:ascii="MS UI Gothic" w:hAnsi="MS UI Gothic"/>
          <w:sz w:val="22"/>
        </w:rPr>
      </w:pPr>
      <w:r>
        <w:rPr>
          <w:b/>
          <w:w w:val="120"/>
          <w:sz w:val="22"/>
        </w:rPr>
        <w:t>j. </w:t>
      </w:r>
      <w:r>
        <w:rPr>
          <w:rFonts w:ascii="MS UI Gothic" w:hAnsi="MS UI Gothic"/>
          <w:w w:val="135"/>
          <w:sz w:val="22"/>
        </w:rPr>
        <w:t>{∅}</w:t>
      </w:r>
    </w:p>
    <w:p>
      <w:pPr>
        <w:spacing w:before="231"/>
        <w:ind w:left="714" w:right="0" w:firstLine="0"/>
        <w:jc w:val="left"/>
        <w:rPr>
          <w:rFonts w:ascii="MS UI Gothic" w:hAnsi="MS UI Gothic"/>
          <w:sz w:val="22"/>
        </w:rPr>
      </w:pPr>
      <w:r>
        <w:rPr>
          <w:b/>
          <w:w w:val="95"/>
          <w:sz w:val="22"/>
        </w:rPr>
        <w:t>k.</w:t>
      </w:r>
      <w:r>
        <w:rPr>
          <w:b/>
          <w:sz w:val="22"/>
        </w:rPr>
        <w:t> </w:t>
      </w:r>
      <w:r>
        <w:rPr>
          <w:b/>
          <w:spacing w:val="-3"/>
          <w:sz w:val="22"/>
        </w:rPr>
        <w:t> </w:t>
      </w:r>
      <w:bookmarkStart w:name="Chapter 8 Solutions" w:id="891"/>
      <w:bookmarkEnd w:id="891"/>
      <w:r>
        <w:rPr>
          <w:b/>
          <w:spacing w:val="-3"/>
          <w:sz w:val="22"/>
        </w:rPr>
      </w:r>
      <w:bookmarkStart w:name="_bookmark480" w:id="892"/>
      <w:bookmarkEnd w:id="892"/>
      <w:r>
        <w:rPr>
          <w:b/>
          <w:spacing w:val="-3"/>
          <w:sz w:val="22"/>
        </w:rPr>
      </w:r>
      <w:r>
        <w:rPr>
          <w:rFonts w:ascii="MS UI Gothic" w:hAnsi="MS UI Gothic"/>
          <w:spacing w:val="-1"/>
          <w:w w:val="211"/>
          <w:sz w:val="22"/>
        </w:rPr>
        <w:t>{</w:t>
      </w:r>
      <w:r>
        <w:rPr>
          <w:w w:val="102"/>
          <w:sz w:val="22"/>
        </w:rPr>
        <w:t>(</w:t>
      </w:r>
      <w:r>
        <w:rPr>
          <w:rFonts w:ascii="Times New Roman" w:hAnsi="Times New Roman"/>
          <w:i/>
          <w:spacing w:val="5"/>
          <w:w w:val="134"/>
          <w:sz w:val="22"/>
        </w:rPr>
        <w:t>X</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99"/>
          <w:sz w:val="22"/>
        </w:rPr>
        <w:t>∅</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12"/>
          <w:w w:val="103"/>
          <w:sz w:val="22"/>
        </w:rPr>
        <w:t>Y</w:t>
      </w:r>
      <w:r>
        <w:rPr>
          <w:rFonts w:ascii="Times New Roman" w:hAnsi="Times New Roman"/>
          <w:i/>
          <w:w w:val="109"/>
          <w:sz w:val="22"/>
        </w:rPr>
        <w:t>,</w:t>
      </w:r>
      <w:r>
        <w:rPr>
          <w:rFonts w:ascii="Times New Roman" w:hAnsi="Times New Roman"/>
          <w:i/>
          <w:spacing w:val="-19"/>
          <w:sz w:val="22"/>
        </w:rPr>
        <w:t> </w:t>
      </w:r>
      <w:r>
        <w:rPr>
          <w:rFonts w:ascii="MS UI Gothic" w:hAnsi="MS UI Gothic"/>
          <w:spacing w:val="-1"/>
          <w:w w:val="99"/>
          <w:sz w:val="22"/>
        </w:rPr>
        <w:t>∅</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Times New Roman" w:hAnsi="Times New Roman"/>
          <w:i/>
          <w:spacing w:val="3"/>
          <w:w w:val="121"/>
          <w:sz w:val="22"/>
        </w:rPr>
        <w:t>Z</w:t>
      </w:r>
      <w:r>
        <w:rPr>
          <w:rFonts w:ascii="Times New Roman" w:hAnsi="Times New Roman"/>
          <w:i/>
          <w:w w:val="109"/>
          <w:sz w:val="22"/>
        </w:rPr>
        <w:t>,</w:t>
      </w:r>
      <w:r>
        <w:rPr>
          <w:rFonts w:ascii="Times New Roman" w:hAnsi="Times New Roman"/>
          <w:i/>
          <w:spacing w:val="-19"/>
          <w:sz w:val="22"/>
        </w:rPr>
        <w:t> </w:t>
      </w:r>
      <w:r>
        <w:rPr>
          <w:rFonts w:ascii="MS UI Gothic" w:hAnsi="MS UI Gothic"/>
          <w:w w:val="99"/>
          <w:sz w:val="22"/>
        </w:rPr>
        <w:t>∅</w:t>
      </w:r>
      <w:r>
        <w:rPr>
          <w:w w:val="102"/>
          <w:sz w:val="22"/>
        </w:rPr>
        <w:t>)</w:t>
      </w:r>
      <w:r>
        <w:rPr>
          <w:rFonts w:ascii="MS UI Gothic" w:hAnsi="MS UI Gothic"/>
          <w:w w:val="211"/>
          <w:sz w:val="22"/>
        </w:rPr>
        <w:t>}</w:t>
      </w:r>
    </w:p>
    <w:p>
      <w:pPr>
        <w:spacing w:before="230"/>
        <w:ind w:left="776" w:right="0" w:firstLine="0"/>
        <w:jc w:val="left"/>
        <w:rPr>
          <w:rFonts w:ascii="MS UI Gothic" w:hAnsi="MS UI Gothic"/>
          <w:sz w:val="22"/>
        </w:rPr>
      </w:pPr>
      <w:r>
        <w:rPr>
          <w:b/>
          <w:w w:val="94"/>
          <w:sz w:val="22"/>
        </w:rPr>
        <w:t>l.</w:t>
      </w:r>
      <w:r>
        <w:rPr>
          <w:b/>
          <w:sz w:val="22"/>
        </w:rPr>
        <w:t> </w:t>
      </w:r>
      <w:r>
        <w:rPr>
          <w:b/>
          <w:spacing w:val="-3"/>
          <w:sz w:val="22"/>
        </w:rPr>
        <w:t> </w:t>
      </w:r>
      <w:r>
        <w:rPr>
          <w:rFonts w:ascii="MS UI Gothic" w:hAnsi="MS UI Gothic"/>
          <w:spacing w:val="-1"/>
          <w:w w:val="211"/>
          <w:sz w:val="22"/>
        </w:rPr>
        <w:t>{</w:t>
      </w:r>
      <w:r>
        <w:rPr>
          <w:w w:val="102"/>
          <w:sz w:val="22"/>
        </w:rPr>
        <w:t>(</w:t>
      </w:r>
      <w:r>
        <w:rPr>
          <w:rFonts w:ascii="MS UI Gothic" w:hAnsi="MS UI Gothic"/>
          <w:spacing w:val="-1"/>
          <w:w w:val="99"/>
          <w:sz w:val="22"/>
        </w:rPr>
        <w:t>∅</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MS UI Gothic" w:hAnsi="MS UI Gothic"/>
          <w:spacing w:val="-1"/>
          <w:w w:val="99"/>
          <w:sz w:val="22"/>
        </w:rPr>
        <w:t>∅</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102"/>
          <w:sz w:val="22"/>
        </w:rPr>
        <w:t>(</w:t>
      </w:r>
      <w:r>
        <w:rPr>
          <w:rFonts w:ascii="MS UI Gothic" w:hAnsi="MS UI Gothic"/>
          <w:spacing w:val="-1"/>
          <w:w w:val="99"/>
          <w:sz w:val="22"/>
        </w:rPr>
        <w:t>∅</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w w:val="102"/>
          <w:sz w:val="22"/>
        </w:rPr>
        <w:t>)</w:t>
      </w:r>
      <w:r>
        <w:rPr>
          <w:rFonts w:ascii="Times New Roman" w:hAnsi="Times New Roman"/>
          <w:i/>
          <w:w w:val="109"/>
          <w:sz w:val="22"/>
        </w:rPr>
        <w:t>,</w:t>
      </w:r>
      <w:r>
        <w:rPr>
          <w:rFonts w:ascii="Times New Roman" w:hAnsi="Times New Roman"/>
          <w:i/>
          <w:spacing w:val="-19"/>
          <w:sz w:val="22"/>
        </w:rPr>
        <w:t> </w:t>
      </w:r>
      <w:r>
        <w:rPr>
          <w:w w:val="89"/>
          <w:sz w:val="22"/>
        </w:rPr>
        <w:t>(0</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7"/>
          <w:w w:val="134"/>
          <w:sz w:val="22"/>
        </w:rPr>
        <w:t>X</w:t>
      </w:r>
      <w:r>
        <w:rPr>
          <w:w w:val="102"/>
          <w:sz w:val="22"/>
        </w:rPr>
        <w:t>)</w:t>
      </w:r>
      <w:r>
        <w:rPr>
          <w:rFonts w:ascii="Times New Roman" w:hAnsi="Times New Roman"/>
          <w:i/>
          <w:w w:val="109"/>
          <w:sz w:val="22"/>
        </w:rPr>
        <w:t>,</w:t>
      </w:r>
      <w:r>
        <w:rPr>
          <w:rFonts w:ascii="Times New Roman" w:hAnsi="Times New Roman"/>
          <w:i/>
          <w:spacing w:val="-19"/>
          <w:sz w:val="22"/>
        </w:rPr>
        <w:t> </w:t>
      </w:r>
      <w:r>
        <w:rPr>
          <w:w w:val="89"/>
          <w:sz w:val="22"/>
        </w:rPr>
        <w:t>(0</w:t>
      </w:r>
      <w:r>
        <w:rPr>
          <w:rFonts w:ascii="Times New Roman" w:hAnsi="Times New Roman"/>
          <w:i/>
          <w:w w:val="109"/>
          <w:sz w:val="22"/>
        </w:rPr>
        <w:t>,</w:t>
      </w:r>
      <w:r>
        <w:rPr>
          <w:rFonts w:ascii="Times New Roman" w:hAnsi="Times New Roman"/>
          <w:i/>
          <w:spacing w:val="-19"/>
          <w:sz w:val="22"/>
        </w:rPr>
        <w:t> </w:t>
      </w:r>
      <w:r>
        <w:rPr>
          <w:rFonts w:ascii="Times New Roman" w:hAnsi="Times New Roman"/>
          <w:i/>
          <w:w w:val="103"/>
          <w:sz w:val="22"/>
        </w:rPr>
        <w:t>Y</w:t>
      </w:r>
      <w:r>
        <w:rPr>
          <w:rFonts w:ascii="Times New Roman" w:hAnsi="Times New Roman"/>
          <w:i/>
          <w:spacing w:val="-7"/>
          <w:sz w:val="22"/>
        </w:rPr>
        <w:t> </w:t>
      </w:r>
      <w:r>
        <w:rPr>
          <w:w w:val="102"/>
          <w:sz w:val="22"/>
        </w:rPr>
        <w:t>)</w:t>
      </w:r>
      <w:r>
        <w:rPr>
          <w:rFonts w:ascii="Times New Roman" w:hAnsi="Times New Roman"/>
          <w:i/>
          <w:w w:val="109"/>
          <w:sz w:val="22"/>
        </w:rPr>
        <w:t>,</w:t>
      </w:r>
      <w:r>
        <w:rPr>
          <w:rFonts w:ascii="Times New Roman" w:hAnsi="Times New Roman"/>
          <w:i/>
          <w:spacing w:val="-19"/>
          <w:sz w:val="22"/>
        </w:rPr>
        <w:t> </w:t>
      </w:r>
      <w:r>
        <w:rPr>
          <w:w w:val="89"/>
          <w:sz w:val="22"/>
        </w:rPr>
        <w:t>(0</w:t>
      </w:r>
      <w:r>
        <w:rPr>
          <w:rFonts w:ascii="Times New Roman" w:hAnsi="Times New Roman"/>
          <w:i/>
          <w:w w:val="109"/>
          <w:sz w:val="22"/>
        </w:rPr>
        <w:t>,</w:t>
      </w:r>
      <w:r>
        <w:rPr>
          <w:rFonts w:ascii="Times New Roman" w:hAnsi="Times New Roman"/>
          <w:i/>
          <w:spacing w:val="-19"/>
          <w:sz w:val="22"/>
        </w:rPr>
        <w:t> </w:t>
      </w:r>
      <w:r>
        <w:rPr>
          <w:rFonts w:ascii="Times New Roman" w:hAnsi="Times New Roman"/>
          <w:i/>
          <w:spacing w:val="15"/>
          <w:w w:val="121"/>
          <w:sz w:val="22"/>
        </w:rPr>
        <w:t>Z</w:t>
      </w:r>
      <w:r>
        <w:rPr>
          <w:w w:val="102"/>
          <w:sz w:val="22"/>
        </w:rPr>
        <w:t>)</w:t>
      </w:r>
      <w:r>
        <w:rPr>
          <w:rFonts w:ascii="MS UI Gothic" w:hAnsi="MS UI Gothic"/>
          <w:w w:val="211"/>
          <w:sz w:val="22"/>
        </w:rPr>
        <w:t>}</w:t>
      </w:r>
    </w:p>
    <w:p>
      <w:pPr>
        <w:pStyle w:val="Heading7"/>
        <w:spacing w:before="337"/>
        <w:ind w:left="480"/>
      </w:pPr>
      <w:r>
        <w:rPr/>
        <w:t>Cardinality</w:t>
      </w:r>
    </w:p>
    <w:p>
      <w:pPr>
        <w:pStyle w:val="Heading9"/>
        <w:spacing w:before="198"/>
        <w:ind w:left="480"/>
      </w:pPr>
      <w:r>
        <w:rPr>
          <w:w w:val="95"/>
        </w:rPr>
        <w:t>Exercise</w:t>
      </w:r>
      <w:r>
        <w:rPr>
          <w:spacing w:val="21"/>
          <w:w w:val="95"/>
        </w:rPr>
        <w:t> </w:t>
      </w:r>
      <w:hyperlink w:history="true" w:anchor="_bookmark202">
        <w:r>
          <w:rPr>
            <w:w w:val="95"/>
          </w:rPr>
          <w:t>7.8</w:t>
        </w:r>
      </w:hyperlink>
    </w:p>
    <w:p>
      <w:pPr>
        <w:spacing w:after="0"/>
        <w:sectPr>
          <w:pgSz w:w="12240" w:h="15840"/>
          <w:pgMar w:header="1429" w:footer="0" w:top="1660" w:bottom="280" w:left="1320" w:right="0"/>
        </w:sectPr>
      </w:pPr>
    </w:p>
    <w:p>
      <w:pPr>
        <w:pStyle w:val="BodyText"/>
        <w:rPr>
          <w:b/>
          <w:sz w:val="20"/>
        </w:rPr>
      </w:pPr>
    </w:p>
    <w:p>
      <w:pPr>
        <w:pStyle w:val="BodyText"/>
        <w:spacing w:before="3"/>
        <w:rPr>
          <w:b/>
          <w:sz w:val="20"/>
        </w:rPr>
      </w:pPr>
    </w:p>
    <w:p>
      <w:pPr>
        <w:tabs>
          <w:tab w:pos="2531" w:val="left" w:leader="none"/>
          <w:tab w:pos="5134" w:val="left" w:leader="none"/>
        </w:tabs>
        <w:spacing w:before="49"/>
        <w:ind w:left="578" w:right="0" w:firstLine="0"/>
        <w:jc w:val="left"/>
        <w:rPr>
          <w:sz w:val="22"/>
        </w:rPr>
      </w:pPr>
      <w:r>
        <w:rPr>
          <w:b/>
          <w:sz w:val="22"/>
        </w:rPr>
        <w:t>a. </w:t>
      </w:r>
      <w:r>
        <w:rPr>
          <w:sz w:val="22"/>
        </w:rPr>
        <w:t>2 </w:t>
      </w:r>
      <w:r>
        <w:rPr>
          <w:rFonts w:ascii="MS UI Gothic" w:hAnsi="MS UI Gothic"/>
          <w:sz w:val="22"/>
        </w:rPr>
        <w:t>× </w:t>
      </w:r>
      <w:r>
        <w:rPr>
          <w:sz w:val="22"/>
        </w:rPr>
        <w:t>3</w:t>
      </w:r>
      <w:r>
        <w:rPr>
          <w:spacing w:val="-18"/>
          <w:sz w:val="22"/>
        </w:rPr>
        <w:t> </w:t>
      </w:r>
      <w:r>
        <w:rPr>
          <w:sz w:val="22"/>
        </w:rPr>
        <w:t>=</w:t>
      </w:r>
      <w:r>
        <w:rPr>
          <w:spacing w:val="-3"/>
          <w:sz w:val="22"/>
        </w:rPr>
        <w:t> </w:t>
      </w:r>
      <w:r>
        <w:rPr>
          <w:sz w:val="22"/>
        </w:rPr>
        <w:t>6</w:t>
        <w:tab/>
      </w:r>
      <w:r>
        <w:rPr>
          <w:b/>
          <w:sz w:val="22"/>
        </w:rPr>
        <w:t>b.</w:t>
      </w:r>
      <w:r>
        <w:rPr>
          <w:b/>
          <w:spacing w:val="15"/>
          <w:sz w:val="22"/>
        </w:rPr>
        <w:t> </w:t>
      </w:r>
      <w:r>
        <w:rPr>
          <w:sz w:val="22"/>
        </w:rPr>
        <w:t>2</w:t>
      </w:r>
      <w:r>
        <w:rPr>
          <w:spacing w:val="-19"/>
          <w:sz w:val="22"/>
        </w:rPr>
        <w:t> </w:t>
      </w:r>
      <w:r>
        <w:rPr>
          <w:rFonts w:ascii="MS UI Gothic" w:hAnsi="MS UI Gothic"/>
          <w:sz w:val="22"/>
        </w:rPr>
        <w:t>×</w:t>
      </w:r>
      <w:r>
        <w:rPr>
          <w:rFonts w:ascii="MS UI Gothic" w:hAnsi="MS UI Gothic"/>
          <w:spacing w:val="-32"/>
          <w:sz w:val="22"/>
        </w:rPr>
        <w:t> </w:t>
      </w:r>
      <w:r>
        <w:rPr>
          <w:sz w:val="22"/>
        </w:rPr>
        <w:t>2</w:t>
      </w:r>
      <w:r>
        <w:rPr>
          <w:rFonts w:ascii="MS UI Gothic" w:hAnsi="MS UI Gothic"/>
          <w:sz w:val="22"/>
        </w:rPr>
        <w:t>×</w:t>
      </w:r>
      <w:r>
        <w:rPr>
          <w:rFonts w:ascii="MS UI Gothic" w:hAnsi="MS UI Gothic"/>
          <w:spacing w:val="-23"/>
          <w:sz w:val="22"/>
        </w:rPr>
        <w:t> </w:t>
      </w:r>
      <w:r>
        <w:rPr>
          <w:sz w:val="22"/>
        </w:rPr>
        <w:t>=</w:t>
      </w:r>
      <w:r>
        <w:rPr>
          <w:spacing w:val="-10"/>
          <w:sz w:val="22"/>
        </w:rPr>
        <w:t> </w:t>
      </w:r>
      <w:r>
        <w:rPr>
          <w:sz w:val="22"/>
        </w:rPr>
        <w:t>8</w:t>
        <w:tab/>
      </w:r>
      <w:r>
        <w:rPr>
          <w:b/>
          <w:sz w:val="22"/>
        </w:rPr>
        <w:t>c. </w:t>
      </w:r>
      <w:r>
        <w:rPr>
          <w:sz w:val="22"/>
        </w:rPr>
        <w:t>3 </w:t>
      </w:r>
      <w:r>
        <w:rPr>
          <w:rFonts w:ascii="MS UI Gothic" w:hAnsi="MS UI Gothic"/>
          <w:sz w:val="22"/>
        </w:rPr>
        <w:t>× </w:t>
      </w:r>
      <w:r>
        <w:rPr>
          <w:sz w:val="22"/>
        </w:rPr>
        <w:t>3 </w:t>
      </w:r>
      <w:r>
        <w:rPr>
          <w:rFonts w:ascii="MS UI Gothic" w:hAnsi="MS UI Gothic"/>
          <w:sz w:val="22"/>
        </w:rPr>
        <w:t>× </w:t>
      </w:r>
      <w:r>
        <w:rPr>
          <w:sz w:val="22"/>
        </w:rPr>
        <w:t>3 =</w:t>
      </w:r>
      <w:r>
        <w:rPr>
          <w:spacing w:val="-5"/>
          <w:sz w:val="22"/>
        </w:rPr>
        <w:t> </w:t>
      </w:r>
      <w:r>
        <w:rPr>
          <w:sz w:val="22"/>
        </w:rPr>
        <w:t>27</w:t>
      </w:r>
    </w:p>
    <w:p>
      <w:pPr>
        <w:pStyle w:val="BodyText"/>
        <w:tabs>
          <w:tab w:pos="2531" w:val="left" w:leader="none"/>
          <w:tab w:pos="5134" w:val="left" w:leader="none"/>
        </w:tabs>
        <w:spacing w:before="57"/>
        <w:ind w:left="578"/>
      </w:pPr>
      <w:r>
        <w:rPr>
          <w:b/>
        </w:rPr>
        <w:t>d. </w:t>
      </w:r>
      <w:r>
        <w:rPr/>
        <w:t>2 </w:t>
      </w:r>
      <w:r>
        <w:rPr>
          <w:rFonts w:ascii="MS UI Gothic" w:hAnsi="MS UI Gothic"/>
        </w:rPr>
        <w:t>× </w:t>
      </w:r>
      <w:r>
        <w:rPr/>
        <w:t>2</w:t>
      </w:r>
      <w:r>
        <w:rPr>
          <w:rFonts w:ascii="Times New Roman" w:hAnsi="Times New Roman"/>
          <w:vertAlign w:val="superscript"/>
        </w:rPr>
        <w:t>2</w:t>
      </w:r>
      <w:r>
        <w:rPr>
          <w:rFonts w:ascii="Times New Roman" w:hAnsi="Times New Roman"/>
          <w:spacing w:val="-16"/>
          <w:vertAlign w:val="baseline"/>
        </w:rPr>
        <w:t> </w:t>
      </w:r>
      <w:r>
        <w:rPr>
          <w:vertAlign w:val="baseline"/>
        </w:rPr>
        <w:t>=</w:t>
      </w:r>
      <w:r>
        <w:rPr>
          <w:spacing w:val="-4"/>
          <w:vertAlign w:val="baseline"/>
        </w:rPr>
        <w:t> </w:t>
      </w:r>
      <w:r>
        <w:rPr>
          <w:vertAlign w:val="baseline"/>
        </w:rPr>
        <w:t>8</w:t>
        <w:tab/>
      </w:r>
      <w:r>
        <w:rPr>
          <w:b/>
          <w:vertAlign w:val="baseline"/>
        </w:rPr>
        <w:t>e. </w:t>
      </w:r>
      <w:r>
        <w:rPr>
          <w:vertAlign w:val="baseline"/>
        </w:rPr>
        <w:t>2</w:t>
      </w:r>
      <w:r>
        <w:rPr>
          <w:rFonts w:ascii="Times New Roman" w:hAnsi="Times New Roman"/>
          <w:vertAlign w:val="superscript"/>
        </w:rPr>
        <w:t>2</w:t>
      </w:r>
      <w:r>
        <w:rPr>
          <w:rFonts w:ascii="Times New Roman" w:hAnsi="Times New Roman"/>
          <w:vertAlign w:val="baseline"/>
        </w:rPr>
        <w:t> </w:t>
      </w:r>
      <w:r>
        <w:rPr>
          <w:rFonts w:ascii="MS UI Gothic" w:hAnsi="MS UI Gothic"/>
          <w:vertAlign w:val="baseline"/>
        </w:rPr>
        <w:t>× </w:t>
      </w:r>
      <w:r>
        <w:rPr>
          <w:vertAlign w:val="baseline"/>
        </w:rPr>
        <w:t>2</w:t>
      </w:r>
      <w:r>
        <w:rPr>
          <w:rFonts w:ascii="Times New Roman" w:hAnsi="Times New Roman"/>
          <w:vertAlign w:val="superscript"/>
        </w:rPr>
        <w:t>2</w:t>
      </w:r>
      <w:r>
        <w:rPr>
          <w:rFonts w:ascii="Times New Roman" w:hAnsi="Times New Roman"/>
          <w:spacing w:val="-2"/>
          <w:vertAlign w:val="baseline"/>
        </w:rPr>
        <w:t> </w:t>
      </w:r>
      <w:r>
        <w:rPr>
          <w:vertAlign w:val="baseline"/>
        </w:rPr>
        <w:t>=</w:t>
      </w:r>
      <w:r>
        <w:rPr>
          <w:spacing w:val="-2"/>
          <w:vertAlign w:val="baseline"/>
        </w:rPr>
        <w:t> </w:t>
      </w:r>
      <w:r>
        <w:rPr>
          <w:vertAlign w:val="baseline"/>
        </w:rPr>
        <w:t>16</w:t>
        <w:tab/>
      </w:r>
      <w:r>
        <w:rPr>
          <w:b/>
          <w:vertAlign w:val="baseline"/>
        </w:rPr>
        <w:t>f. </w:t>
      </w:r>
      <w:r>
        <w:rPr>
          <w:vertAlign w:val="baseline"/>
        </w:rPr>
        <w:t>2</w:t>
      </w:r>
      <w:r>
        <w:rPr>
          <w:rFonts w:ascii="Times New Roman" w:hAnsi="Times New Roman"/>
          <w:vertAlign w:val="superscript"/>
        </w:rPr>
        <w:t>2</w:t>
      </w:r>
      <w:r>
        <w:rPr>
          <w:rFonts w:ascii="Times New Roman" w:hAnsi="Times New Roman"/>
          <w:vertAlign w:val="baseline"/>
        </w:rPr>
        <w:t> </w:t>
      </w:r>
      <w:r>
        <w:rPr>
          <w:rFonts w:ascii="MS UI Gothic" w:hAnsi="MS UI Gothic"/>
          <w:vertAlign w:val="baseline"/>
        </w:rPr>
        <w:t>× </w:t>
      </w:r>
      <w:r>
        <w:rPr>
          <w:vertAlign w:val="baseline"/>
        </w:rPr>
        <w:t>2</w:t>
      </w:r>
      <w:r>
        <w:rPr>
          <w:rFonts w:ascii="Times New Roman" w:hAnsi="Times New Roman"/>
          <w:vertAlign w:val="superscript"/>
        </w:rPr>
        <w:t>3</w:t>
      </w:r>
      <w:r>
        <w:rPr>
          <w:rFonts w:ascii="Times New Roman" w:hAnsi="Times New Roman"/>
          <w:vertAlign w:val="baseline"/>
        </w:rPr>
        <w:t> </w:t>
      </w:r>
      <w:r>
        <w:rPr>
          <w:vertAlign w:val="baseline"/>
        </w:rPr>
        <w:t>=</w:t>
      </w:r>
      <w:r>
        <w:rPr>
          <w:spacing w:val="-16"/>
          <w:vertAlign w:val="baseline"/>
        </w:rPr>
        <w:t> </w:t>
      </w:r>
      <w:r>
        <w:rPr>
          <w:vertAlign w:val="baseline"/>
        </w:rPr>
        <w:t>32</w:t>
      </w:r>
    </w:p>
    <w:p>
      <w:pPr>
        <w:tabs>
          <w:tab w:pos="2531" w:val="left" w:leader="none"/>
          <w:tab w:pos="5134" w:val="left" w:leader="none"/>
        </w:tabs>
        <w:spacing w:before="24"/>
        <w:ind w:left="578" w:right="0" w:firstLine="0"/>
        <w:jc w:val="left"/>
        <w:rPr>
          <w:rFonts w:ascii="Times New Roman" w:hAnsi="Times New Roman"/>
          <w:sz w:val="22"/>
        </w:rPr>
      </w:pPr>
      <w:r>
        <w:rPr>
          <w:b/>
          <w:w w:val="110"/>
          <w:sz w:val="22"/>
        </w:rPr>
        <w:t>g. </w:t>
      </w:r>
      <w:r>
        <w:rPr>
          <w:w w:val="110"/>
          <w:sz w:val="22"/>
        </w:rPr>
        <w:t>2</w:t>
      </w:r>
      <w:r>
        <w:rPr>
          <w:rFonts w:ascii="Times New Roman" w:hAnsi="Times New Roman"/>
          <w:w w:val="110"/>
          <w:sz w:val="22"/>
          <w:vertAlign w:val="superscript"/>
        </w:rPr>
        <w:t>(2</w:t>
      </w:r>
      <w:r>
        <w:rPr>
          <w:rFonts w:ascii="Times New Roman" w:hAnsi="Times New Roman"/>
          <w:w w:val="110"/>
          <w:position w:val="14"/>
          <w:sz w:val="12"/>
          <w:vertAlign w:val="baseline"/>
        </w:rPr>
        <w:t>2</w:t>
      </w:r>
      <w:r>
        <w:rPr>
          <w:rFonts w:ascii="Times New Roman" w:hAnsi="Times New Roman"/>
          <w:w w:val="110"/>
          <w:position w:val="8"/>
          <w:sz w:val="16"/>
          <w:vertAlign w:val="baseline"/>
        </w:rPr>
        <w:t>)  </w:t>
      </w:r>
      <w:r>
        <w:rPr>
          <w:w w:val="110"/>
          <w:sz w:val="22"/>
          <w:vertAlign w:val="baseline"/>
        </w:rPr>
        <w:t>= 2</w:t>
      </w:r>
      <w:r>
        <w:rPr>
          <w:rFonts w:ascii="Times New Roman" w:hAnsi="Times New Roman"/>
          <w:w w:val="110"/>
          <w:sz w:val="22"/>
          <w:vertAlign w:val="superscript"/>
        </w:rPr>
        <w:t>4</w:t>
      </w:r>
      <w:r>
        <w:rPr>
          <w:rFonts w:ascii="Times New Roman" w:hAnsi="Times New Roman"/>
          <w:spacing w:val="-13"/>
          <w:w w:val="110"/>
          <w:sz w:val="22"/>
          <w:vertAlign w:val="baseline"/>
        </w:rPr>
        <w:t> </w:t>
      </w:r>
      <w:r>
        <w:rPr>
          <w:w w:val="110"/>
          <w:sz w:val="22"/>
          <w:vertAlign w:val="baseline"/>
        </w:rPr>
        <w:t>=</w:t>
      </w:r>
      <w:r>
        <w:rPr>
          <w:spacing w:val="-6"/>
          <w:w w:val="110"/>
          <w:sz w:val="22"/>
          <w:vertAlign w:val="baseline"/>
        </w:rPr>
        <w:t> </w:t>
      </w:r>
      <w:r>
        <w:rPr>
          <w:w w:val="110"/>
          <w:sz w:val="22"/>
          <w:vertAlign w:val="baseline"/>
        </w:rPr>
        <w:t>16</w:t>
        <w:tab/>
      </w:r>
      <w:r>
        <w:rPr>
          <w:b/>
          <w:w w:val="110"/>
          <w:sz w:val="22"/>
          <w:vertAlign w:val="baseline"/>
        </w:rPr>
        <w:t>h. </w:t>
      </w:r>
      <w:r>
        <w:rPr>
          <w:w w:val="110"/>
          <w:sz w:val="22"/>
          <w:vertAlign w:val="baseline"/>
        </w:rPr>
        <w:t>2</w:t>
      </w:r>
      <w:r>
        <w:rPr>
          <w:rFonts w:ascii="Times New Roman" w:hAnsi="Times New Roman"/>
          <w:w w:val="110"/>
          <w:sz w:val="22"/>
          <w:vertAlign w:val="superscript"/>
        </w:rPr>
        <w:t>(2</w:t>
      </w:r>
      <w:r>
        <w:rPr>
          <w:rFonts w:ascii="Times New Roman" w:hAnsi="Times New Roman"/>
          <w:w w:val="110"/>
          <w:position w:val="14"/>
          <w:sz w:val="12"/>
          <w:vertAlign w:val="baseline"/>
        </w:rPr>
        <w:t>3</w:t>
      </w:r>
      <w:r>
        <w:rPr>
          <w:rFonts w:ascii="Times New Roman" w:hAnsi="Times New Roman"/>
          <w:w w:val="110"/>
          <w:position w:val="8"/>
          <w:sz w:val="16"/>
          <w:vertAlign w:val="baseline"/>
        </w:rPr>
        <w:t>) </w:t>
      </w:r>
      <w:r>
        <w:rPr>
          <w:w w:val="110"/>
          <w:sz w:val="22"/>
          <w:vertAlign w:val="baseline"/>
        </w:rPr>
        <w:t>= 2</w:t>
      </w:r>
      <w:r>
        <w:rPr>
          <w:rFonts w:ascii="Times New Roman" w:hAnsi="Times New Roman"/>
          <w:w w:val="110"/>
          <w:sz w:val="22"/>
          <w:vertAlign w:val="superscript"/>
        </w:rPr>
        <w:t>5</w:t>
      </w:r>
      <w:r>
        <w:rPr>
          <w:rFonts w:ascii="Times New Roman" w:hAnsi="Times New Roman"/>
          <w:spacing w:val="9"/>
          <w:w w:val="110"/>
          <w:sz w:val="22"/>
          <w:vertAlign w:val="baseline"/>
        </w:rPr>
        <w:t> </w:t>
      </w:r>
      <w:r>
        <w:rPr>
          <w:w w:val="110"/>
          <w:sz w:val="22"/>
          <w:vertAlign w:val="baseline"/>
        </w:rPr>
        <w:t>=</w:t>
      </w:r>
      <w:r>
        <w:rPr>
          <w:spacing w:val="-11"/>
          <w:w w:val="110"/>
          <w:sz w:val="22"/>
          <w:vertAlign w:val="baseline"/>
        </w:rPr>
        <w:t> </w:t>
      </w:r>
      <w:r>
        <w:rPr>
          <w:w w:val="110"/>
          <w:sz w:val="22"/>
          <w:vertAlign w:val="baseline"/>
        </w:rPr>
        <w:t>32</w:t>
        <w:tab/>
      </w:r>
      <w:r>
        <w:rPr>
          <w:b/>
          <w:w w:val="110"/>
          <w:sz w:val="22"/>
          <w:vertAlign w:val="baseline"/>
        </w:rPr>
        <w:t>i. </w:t>
      </w:r>
      <w:r>
        <w:rPr>
          <w:w w:val="110"/>
          <w:sz w:val="22"/>
          <w:vertAlign w:val="baseline"/>
        </w:rPr>
        <w:t>2</w:t>
      </w:r>
      <w:r>
        <w:rPr>
          <w:rFonts w:ascii="Times New Roman" w:hAnsi="Times New Roman"/>
          <w:w w:val="110"/>
          <w:sz w:val="22"/>
          <w:vertAlign w:val="superscript"/>
        </w:rPr>
        <w:t>(2</w:t>
      </w:r>
      <w:r>
        <w:rPr>
          <w:rFonts w:ascii="Times New Roman" w:hAnsi="Times New Roman"/>
          <w:w w:val="110"/>
          <w:position w:val="14"/>
          <w:sz w:val="12"/>
          <w:vertAlign w:val="baseline"/>
        </w:rPr>
        <w:t>(2</w:t>
      </w:r>
      <w:r>
        <w:rPr>
          <w:rFonts w:ascii="Arial" w:hAnsi="Arial"/>
          <w:i/>
          <w:w w:val="110"/>
          <w:position w:val="14"/>
          <w:sz w:val="12"/>
          <w:vertAlign w:val="baseline"/>
        </w:rPr>
        <w:t>×</w:t>
      </w:r>
      <w:r>
        <w:rPr>
          <w:rFonts w:ascii="Times New Roman" w:hAnsi="Times New Roman"/>
          <w:w w:val="110"/>
          <w:position w:val="14"/>
          <w:sz w:val="12"/>
          <w:vertAlign w:val="baseline"/>
        </w:rPr>
        <w:t>3)</w:t>
      </w:r>
      <w:r>
        <w:rPr>
          <w:rFonts w:ascii="Times New Roman" w:hAnsi="Times New Roman"/>
          <w:w w:val="110"/>
          <w:position w:val="8"/>
          <w:sz w:val="16"/>
          <w:vertAlign w:val="baseline"/>
        </w:rPr>
        <w:t>) </w:t>
      </w:r>
      <w:r>
        <w:rPr>
          <w:w w:val="110"/>
          <w:sz w:val="22"/>
          <w:vertAlign w:val="baseline"/>
        </w:rPr>
        <w:t>= 2</w:t>
      </w:r>
      <w:r>
        <w:rPr>
          <w:rFonts w:ascii="Times New Roman" w:hAnsi="Times New Roman"/>
          <w:w w:val="110"/>
          <w:sz w:val="22"/>
          <w:vertAlign w:val="superscript"/>
        </w:rPr>
        <w:t>(2</w:t>
      </w:r>
      <w:r>
        <w:rPr>
          <w:rFonts w:ascii="Times New Roman" w:hAnsi="Times New Roman"/>
          <w:w w:val="110"/>
          <w:position w:val="14"/>
          <w:sz w:val="12"/>
          <w:vertAlign w:val="baseline"/>
        </w:rPr>
        <w:t>6</w:t>
      </w:r>
      <w:r>
        <w:rPr>
          <w:rFonts w:ascii="Times New Roman" w:hAnsi="Times New Roman"/>
          <w:w w:val="110"/>
          <w:position w:val="8"/>
          <w:sz w:val="16"/>
          <w:vertAlign w:val="baseline"/>
        </w:rPr>
        <w:t>) </w:t>
      </w:r>
      <w:r>
        <w:rPr>
          <w:w w:val="110"/>
          <w:sz w:val="22"/>
          <w:vertAlign w:val="baseline"/>
        </w:rPr>
        <w:t>=</w:t>
      </w:r>
      <w:r>
        <w:rPr>
          <w:spacing w:val="2"/>
          <w:w w:val="110"/>
          <w:sz w:val="22"/>
          <w:vertAlign w:val="baseline"/>
        </w:rPr>
        <w:t> </w:t>
      </w:r>
      <w:r>
        <w:rPr>
          <w:w w:val="110"/>
          <w:sz w:val="22"/>
          <w:vertAlign w:val="baseline"/>
        </w:rPr>
        <w:t>2</w:t>
      </w:r>
      <w:r>
        <w:rPr>
          <w:rFonts w:ascii="Times New Roman" w:hAnsi="Times New Roman"/>
          <w:w w:val="110"/>
          <w:sz w:val="22"/>
          <w:vertAlign w:val="superscript"/>
        </w:rPr>
        <w:t>64</w:t>
      </w:r>
    </w:p>
    <w:p>
      <w:pPr>
        <w:tabs>
          <w:tab w:pos="2531" w:val="left" w:leader="none"/>
          <w:tab w:pos="5134" w:val="left" w:leader="none"/>
        </w:tabs>
        <w:spacing w:before="14"/>
        <w:ind w:left="578" w:right="0" w:firstLine="0"/>
        <w:jc w:val="left"/>
        <w:rPr>
          <w:rFonts w:ascii="Times New Roman" w:hAnsi="Times New Roman"/>
          <w:sz w:val="22"/>
        </w:rPr>
      </w:pPr>
      <w:r>
        <w:rPr>
          <w:b/>
          <w:sz w:val="22"/>
        </w:rPr>
        <w:t>j.  </w:t>
      </w:r>
      <w:r>
        <w:rPr>
          <w:sz w:val="22"/>
        </w:rPr>
        <w:t>2</w:t>
      </w:r>
      <w:r>
        <w:rPr>
          <w:rFonts w:ascii="Times New Roman" w:hAnsi="Times New Roman"/>
          <w:sz w:val="22"/>
          <w:vertAlign w:val="superscript"/>
        </w:rPr>
        <w:t>2</w:t>
      </w:r>
      <w:r>
        <w:rPr>
          <w:rFonts w:ascii="Times New Roman" w:hAnsi="Times New Roman"/>
          <w:position w:val="14"/>
          <w:sz w:val="12"/>
          <w:vertAlign w:val="baseline"/>
        </w:rPr>
        <w:t>2</w:t>
      </w:r>
      <w:r>
        <w:rPr>
          <w:rFonts w:ascii="Lucida Sans Unicode" w:hAnsi="Lucida Sans Unicode"/>
          <w:position w:val="8"/>
          <w:sz w:val="16"/>
          <w:vertAlign w:val="baseline"/>
        </w:rPr>
        <w:t>×</w:t>
      </w:r>
      <w:r>
        <w:rPr>
          <w:rFonts w:ascii="Times New Roman" w:hAnsi="Times New Roman"/>
          <w:position w:val="8"/>
          <w:sz w:val="16"/>
          <w:vertAlign w:val="baseline"/>
        </w:rPr>
        <w:t>2</w:t>
      </w:r>
      <w:r>
        <w:rPr>
          <w:rFonts w:ascii="Times New Roman" w:hAnsi="Times New Roman"/>
          <w:position w:val="14"/>
          <w:sz w:val="12"/>
          <w:vertAlign w:val="baseline"/>
        </w:rPr>
        <w:t>3 </w:t>
      </w:r>
      <w:r>
        <w:rPr>
          <w:rFonts w:ascii="Times New Roman" w:hAnsi="Times New Roman"/>
          <w:spacing w:val="17"/>
          <w:position w:val="14"/>
          <w:sz w:val="12"/>
          <w:vertAlign w:val="baseline"/>
        </w:rPr>
        <w:t> </w:t>
      </w:r>
      <w:r>
        <w:rPr>
          <w:sz w:val="22"/>
          <w:vertAlign w:val="baseline"/>
        </w:rPr>
        <w:t>=</w:t>
      </w:r>
      <w:r>
        <w:rPr>
          <w:spacing w:val="11"/>
          <w:sz w:val="22"/>
          <w:vertAlign w:val="baseline"/>
        </w:rPr>
        <w:t> </w:t>
      </w:r>
      <w:r>
        <w:rPr>
          <w:sz w:val="22"/>
          <w:vertAlign w:val="baseline"/>
        </w:rPr>
        <w:t>2</w:t>
      </w:r>
      <w:r>
        <w:rPr>
          <w:rFonts w:ascii="Times New Roman" w:hAnsi="Times New Roman"/>
          <w:sz w:val="22"/>
          <w:vertAlign w:val="superscript"/>
        </w:rPr>
        <w:t>32</w:t>
      </w:r>
      <w:r>
        <w:rPr>
          <w:rFonts w:ascii="Times New Roman" w:hAnsi="Times New Roman"/>
          <w:sz w:val="22"/>
          <w:vertAlign w:val="baseline"/>
        </w:rPr>
        <w:tab/>
      </w:r>
      <w:r>
        <w:rPr>
          <w:b/>
          <w:sz w:val="22"/>
          <w:vertAlign w:val="baseline"/>
        </w:rPr>
        <w:t>k. </w:t>
      </w:r>
      <w:r>
        <w:rPr>
          <w:sz w:val="22"/>
          <w:vertAlign w:val="baseline"/>
        </w:rPr>
        <w:t>2</w:t>
      </w:r>
      <w:r>
        <w:rPr>
          <w:rFonts w:ascii="Times New Roman" w:hAnsi="Times New Roman"/>
          <w:sz w:val="22"/>
          <w:vertAlign w:val="superscript"/>
        </w:rPr>
        <w:t>(2</w:t>
      </w:r>
      <w:r>
        <w:rPr>
          <w:rFonts w:ascii="Times New Roman" w:hAnsi="Times New Roman"/>
          <w:position w:val="14"/>
          <w:sz w:val="12"/>
          <w:vertAlign w:val="baseline"/>
        </w:rPr>
        <w:t>0</w:t>
      </w:r>
      <w:r>
        <w:rPr>
          <w:rFonts w:ascii="Times New Roman" w:hAnsi="Times New Roman"/>
          <w:position w:val="8"/>
          <w:sz w:val="16"/>
          <w:vertAlign w:val="baseline"/>
        </w:rPr>
        <w:t>) </w:t>
      </w:r>
      <w:r>
        <w:rPr>
          <w:rFonts w:ascii="MS UI Gothic" w:hAnsi="MS UI Gothic"/>
          <w:sz w:val="22"/>
          <w:vertAlign w:val="baseline"/>
        </w:rPr>
        <w:t>× </w:t>
      </w:r>
      <w:r>
        <w:rPr>
          <w:sz w:val="22"/>
          <w:vertAlign w:val="baseline"/>
        </w:rPr>
        <w:t>3 = 2</w:t>
      </w:r>
      <w:r>
        <w:rPr>
          <w:rFonts w:ascii="Times New Roman" w:hAnsi="Times New Roman"/>
          <w:sz w:val="22"/>
          <w:vertAlign w:val="superscript"/>
        </w:rPr>
        <w:t>1</w:t>
      </w:r>
      <w:r>
        <w:rPr>
          <w:rFonts w:ascii="Times New Roman" w:hAnsi="Times New Roman"/>
          <w:sz w:val="22"/>
          <w:vertAlign w:val="baseline"/>
        </w:rPr>
        <w:t> </w:t>
      </w:r>
      <w:r>
        <w:rPr>
          <w:rFonts w:ascii="MS UI Gothic" w:hAnsi="MS UI Gothic"/>
          <w:sz w:val="22"/>
          <w:vertAlign w:val="baseline"/>
        </w:rPr>
        <w:t>× </w:t>
      </w:r>
      <w:r>
        <w:rPr>
          <w:sz w:val="22"/>
          <w:vertAlign w:val="baseline"/>
        </w:rPr>
        <w:t>3</w:t>
      </w:r>
      <w:r>
        <w:rPr>
          <w:spacing w:val="-16"/>
          <w:sz w:val="22"/>
          <w:vertAlign w:val="baseline"/>
        </w:rPr>
        <w:t> </w:t>
      </w:r>
      <w:r>
        <w:rPr>
          <w:sz w:val="22"/>
          <w:vertAlign w:val="baseline"/>
        </w:rPr>
        <w:t>=</w:t>
      </w:r>
      <w:r>
        <w:rPr>
          <w:spacing w:val="-1"/>
          <w:sz w:val="22"/>
          <w:vertAlign w:val="baseline"/>
        </w:rPr>
        <w:t> </w:t>
      </w:r>
      <w:r>
        <w:rPr>
          <w:sz w:val="22"/>
          <w:vertAlign w:val="baseline"/>
        </w:rPr>
        <w:t>6</w:t>
        <w:tab/>
      </w:r>
      <w:r>
        <w:rPr>
          <w:b/>
          <w:sz w:val="22"/>
          <w:vertAlign w:val="baseline"/>
        </w:rPr>
        <w:t>l. </w:t>
      </w:r>
      <w:r>
        <w:rPr>
          <w:sz w:val="22"/>
          <w:vertAlign w:val="baseline"/>
        </w:rPr>
        <w:t>2</w:t>
      </w:r>
      <w:r>
        <w:rPr>
          <w:rFonts w:ascii="Times New Roman" w:hAnsi="Times New Roman"/>
          <w:sz w:val="22"/>
          <w:vertAlign w:val="superscript"/>
        </w:rPr>
        <w:t>2</w:t>
      </w:r>
      <w:r>
        <w:rPr>
          <w:rFonts w:ascii="Times New Roman" w:hAnsi="Times New Roman"/>
          <w:position w:val="14"/>
          <w:sz w:val="12"/>
          <w:vertAlign w:val="baseline"/>
        </w:rPr>
        <w:t>2</w:t>
      </w:r>
      <w:r>
        <w:rPr>
          <w:rFonts w:ascii="Lucida Sans Unicode" w:hAnsi="Lucida Sans Unicode"/>
          <w:position w:val="8"/>
          <w:sz w:val="16"/>
          <w:vertAlign w:val="baseline"/>
        </w:rPr>
        <w:t>×</w:t>
      </w:r>
      <w:r>
        <w:rPr>
          <w:rFonts w:ascii="Times New Roman" w:hAnsi="Times New Roman"/>
          <w:position w:val="8"/>
          <w:sz w:val="16"/>
          <w:vertAlign w:val="baseline"/>
        </w:rPr>
        <w:t>2</w:t>
      </w:r>
      <w:r>
        <w:rPr>
          <w:rFonts w:ascii="Times New Roman" w:hAnsi="Times New Roman"/>
          <w:position w:val="14"/>
          <w:sz w:val="12"/>
          <w:vertAlign w:val="baseline"/>
        </w:rPr>
        <w:t>2</w:t>
      </w:r>
      <w:r>
        <w:rPr>
          <w:rFonts w:ascii="Times New Roman" w:hAnsi="Times New Roman"/>
          <w:position w:val="19"/>
          <w:sz w:val="12"/>
          <w:vertAlign w:val="baseline"/>
        </w:rPr>
        <w:t>3 </w:t>
      </w:r>
      <w:r>
        <w:rPr>
          <w:sz w:val="22"/>
          <w:vertAlign w:val="baseline"/>
        </w:rPr>
        <w:t>=</w:t>
      </w:r>
      <w:r>
        <w:rPr>
          <w:spacing w:val="-6"/>
          <w:sz w:val="22"/>
          <w:vertAlign w:val="baseline"/>
        </w:rPr>
        <w:t> </w:t>
      </w:r>
      <w:r>
        <w:rPr>
          <w:sz w:val="22"/>
          <w:vertAlign w:val="baseline"/>
        </w:rPr>
        <w:t>2</w:t>
      </w:r>
      <w:r>
        <w:rPr>
          <w:rFonts w:ascii="Times New Roman" w:hAnsi="Times New Roman"/>
          <w:sz w:val="22"/>
          <w:vertAlign w:val="superscript"/>
        </w:rPr>
        <w:t>10</w:t>
      </w:r>
    </w:p>
    <w:p>
      <w:pPr>
        <w:pStyle w:val="Heading7"/>
        <w:spacing w:before="243"/>
        <w:ind w:left="119"/>
      </w:pPr>
      <w:r>
        <w:rPr/>
        <w:t>Computer Representation of Sets</w:t>
      </w:r>
    </w:p>
    <w:p>
      <w:pPr>
        <w:pStyle w:val="Heading9"/>
        <w:spacing w:before="202"/>
        <w:ind w:left="119"/>
      </w:pPr>
      <w:r>
        <w:rPr/>
        <w:t>Exercise </w:t>
      </w:r>
      <w:hyperlink w:history="true" w:anchor="_bookmark203">
        <w:r>
          <w:rPr/>
          <w:t>7.9</w:t>
        </w:r>
      </w:hyperlink>
    </w:p>
    <w:p>
      <w:pPr>
        <w:spacing w:before="71"/>
        <w:ind w:left="119" w:right="0" w:firstLine="0"/>
        <w:jc w:val="left"/>
        <w:rPr>
          <w:sz w:val="22"/>
        </w:rPr>
      </w:pPr>
      <w:r>
        <w:rPr>
          <w:w w:val="100"/>
          <w:sz w:val="22"/>
        </w:rPr>
        <w:t>Let</w:t>
      </w:r>
      <w:r>
        <w:rPr>
          <w:spacing w:val="-5"/>
          <w:sz w:val="22"/>
        </w:rPr>
        <w:t> </w:t>
      </w:r>
      <w:r>
        <w:rPr>
          <w:w w:val="97"/>
          <w:sz w:val="22"/>
        </w:rPr>
        <w:t>the</w:t>
      </w:r>
      <w:r>
        <w:rPr>
          <w:spacing w:val="-5"/>
          <w:sz w:val="22"/>
        </w:rPr>
        <w:t> </w:t>
      </w:r>
      <w:r>
        <w:rPr>
          <w:w w:val="97"/>
          <w:sz w:val="22"/>
        </w:rPr>
        <w:t>uni</w:t>
      </w:r>
      <w:r>
        <w:rPr>
          <w:spacing w:val="-6"/>
          <w:w w:val="97"/>
          <w:sz w:val="22"/>
        </w:rPr>
        <w:t>v</w:t>
      </w:r>
      <w:r>
        <w:rPr>
          <w:w w:val="94"/>
          <w:sz w:val="22"/>
        </w:rPr>
        <w:t>ersal</w:t>
      </w:r>
      <w:r>
        <w:rPr>
          <w:spacing w:val="-5"/>
          <w:sz w:val="22"/>
        </w:rPr>
        <w:t> </w:t>
      </w:r>
      <w:r>
        <w:rPr>
          <w:w w:val="96"/>
          <w:sz w:val="22"/>
        </w:rPr>
        <w:t>set</w:t>
      </w:r>
      <w:r>
        <w:rPr>
          <w:spacing w:val="-5"/>
          <w:sz w:val="22"/>
        </w:rPr>
        <w:t> </w:t>
      </w:r>
      <w:r>
        <w:rPr>
          <w:rFonts w:ascii="Times New Roman"/>
          <w:i/>
          <w:w w:val="93"/>
          <w:sz w:val="22"/>
        </w:rPr>
        <w:t>U</w:t>
      </w:r>
      <w:r>
        <w:rPr>
          <w:rFonts w:ascii="Times New Roman"/>
          <w:i/>
          <w:sz w:val="22"/>
        </w:rPr>
        <w:t> </w:t>
      </w:r>
      <w:r>
        <w:rPr>
          <w:rFonts w:ascii="Times New Roman"/>
          <w:i/>
          <w:spacing w:val="-26"/>
          <w:sz w:val="22"/>
        </w:rPr>
        <w:t> </w:t>
      </w:r>
      <w:r>
        <w:rPr>
          <w:w w:val="119"/>
          <w:sz w:val="22"/>
        </w:rPr>
        <w:t>=</w:t>
      </w:r>
      <w:r>
        <w:rPr>
          <w:spacing w:val="7"/>
          <w:sz w:val="22"/>
        </w:rPr>
        <w:t> </w:t>
      </w:r>
      <w:r>
        <w:rPr>
          <w:rFonts w:ascii="MS UI Gothic"/>
          <w:spacing w:val="-1"/>
          <w:w w:val="211"/>
          <w:sz w:val="22"/>
        </w:rPr>
        <w:t>{</w:t>
      </w:r>
      <w:r>
        <w:rPr>
          <w:w w:val="80"/>
          <w:sz w:val="22"/>
        </w:rPr>
        <w:t>0</w:t>
      </w:r>
      <w:r>
        <w:rPr>
          <w:rFonts w:ascii="Times New Roman"/>
          <w:i/>
          <w:w w:val="109"/>
          <w:sz w:val="22"/>
        </w:rPr>
        <w:t>,</w:t>
      </w:r>
      <w:r>
        <w:rPr>
          <w:rFonts w:ascii="Times New Roman"/>
          <w:i/>
          <w:spacing w:val="-19"/>
          <w:sz w:val="22"/>
        </w:rPr>
        <w:t> </w:t>
      </w:r>
      <w:r>
        <w:rPr>
          <w:w w:val="115"/>
          <w:sz w:val="22"/>
        </w:rPr>
        <w:t>1</w:t>
      </w:r>
      <w:r>
        <w:rPr>
          <w:rFonts w:ascii="Times New Roman"/>
          <w:i/>
          <w:w w:val="109"/>
          <w:sz w:val="22"/>
        </w:rPr>
        <w:t>,</w:t>
      </w:r>
      <w:r>
        <w:rPr>
          <w:rFonts w:ascii="Times New Roman"/>
          <w:i/>
          <w:spacing w:val="-19"/>
          <w:sz w:val="22"/>
        </w:rPr>
        <w:t> </w:t>
      </w:r>
      <w:r>
        <w:rPr>
          <w:w w:val="88"/>
          <w:sz w:val="22"/>
        </w:rPr>
        <w:t>2</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87"/>
          <w:sz w:val="22"/>
        </w:rPr>
        <w:t>4</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87"/>
          <w:sz w:val="22"/>
        </w:rPr>
        <w:t>6</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w w:val="101"/>
          <w:sz w:val="22"/>
        </w:rPr>
        <w:t>.</w:t>
      </w:r>
      <w:r>
        <w:rPr>
          <w:sz w:val="22"/>
        </w:rPr>
        <w:t> </w:t>
      </w:r>
      <w:r>
        <w:rPr>
          <w:spacing w:val="-18"/>
          <w:sz w:val="22"/>
        </w:rPr>
        <w:t> </w:t>
      </w:r>
      <w:r>
        <w:rPr>
          <w:w w:val="100"/>
          <w:sz w:val="22"/>
        </w:rPr>
        <w:t>Let</w:t>
      </w:r>
      <w:r>
        <w:rPr>
          <w:spacing w:val="-5"/>
          <w:sz w:val="22"/>
        </w:rPr>
        <w:t> </w:t>
      </w:r>
      <w:r>
        <w:rPr>
          <w:rFonts w:ascii="Times New Roman"/>
          <w:i/>
          <w:w w:val="121"/>
          <w:sz w:val="22"/>
        </w:rPr>
        <w:t>A</w:t>
      </w:r>
      <w:r>
        <w:rPr>
          <w:rFonts w:ascii="Times New Roman"/>
          <w:i/>
          <w:spacing w:val="5"/>
          <w:sz w:val="22"/>
        </w:rPr>
        <w:t> </w:t>
      </w:r>
      <w:r>
        <w:rPr>
          <w:w w:val="119"/>
          <w:sz w:val="22"/>
        </w:rPr>
        <w:t>=</w:t>
      </w:r>
      <w:r>
        <w:rPr>
          <w:spacing w:val="7"/>
          <w:sz w:val="22"/>
        </w:rPr>
        <w:t> </w:t>
      </w:r>
      <w:r>
        <w:rPr>
          <w:rFonts w:ascii="MS UI Gothic"/>
          <w:spacing w:val="-1"/>
          <w:w w:val="211"/>
          <w:sz w:val="22"/>
        </w:rPr>
        <w:t>{</w:t>
      </w:r>
      <w:r>
        <w:rPr>
          <w:w w:val="115"/>
          <w:sz w:val="22"/>
        </w:rPr>
        <w:t>1</w:t>
      </w:r>
      <w:r>
        <w:rPr>
          <w:rFonts w:ascii="Times New Roman"/>
          <w:i/>
          <w:w w:val="109"/>
          <w:sz w:val="22"/>
        </w:rPr>
        <w:t>,</w:t>
      </w:r>
      <w:r>
        <w:rPr>
          <w:rFonts w:ascii="Times New Roman"/>
          <w:i/>
          <w:spacing w:val="-19"/>
          <w:sz w:val="22"/>
        </w:rPr>
        <w:t> </w:t>
      </w:r>
      <w:r>
        <w:rPr>
          <w:w w:val="89"/>
          <w:sz w:val="22"/>
        </w:rPr>
        <w:t>3</w:t>
      </w:r>
      <w:r>
        <w:rPr>
          <w:rFonts w:ascii="Times New Roman"/>
          <w:i/>
          <w:w w:val="109"/>
          <w:sz w:val="22"/>
        </w:rPr>
        <w:t>,</w:t>
      </w:r>
      <w:r>
        <w:rPr>
          <w:rFonts w:ascii="Times New Roman"/>
          <w:i/>
          <w:spacing w:val="-19"/>
          <w:sz w:val="22"/>
        </w:rPr>
        <w:t> </w:t>
      </w:r>
      <w:r>
        <w:rPr>
          <w:w w:val="93"/>
          <w:sz w:val="22"/>
        </w:rPr>
        <w:t>5</w:t>
      </w:r>
      <w:r>
        <w:rPr>
          <w:rFonts w:ascii="Times New Roman"/>
          <w:i/>
          <w:w w:val="109"/>
          <w:sz w:val="22"/>
        </w:rPr>
        <w:t>,</w:t>
      </w:r>
      <w:r>
        <w:rPr>
          <w:rFonts w:ascii="Times New Roman"/>
          <w:i/>
          <w:spacing w:val="-19"/>
          <w:sz w:val="22"/>
        </w:rPr>
        <w:t> </w:t>
      </w:r>
      <w:r>
        <w:rPr>
          <w:w w:val="98"/>
          <w:sz w:val="22"/>
        </w:rPr>
        <w:t>7</w:t>
      </w:r>
      <w:r>
        <w:rPr>
          <w:rFonts w:ascii="Times New Roman"/>
          <w:i/>
          <w:w w:val="109"/>
          <w:sz w:val="22"/>
        </w:rPr>
        <w:t>,</w:t>
      </w:r>
      <w:r>
        <w:rPr>
          <w:rFonts w:ascii="Times New Roman"/>
          <w:i/>
          <w:spacing w:val="-19"/>
          <w:sz w:val="22"/>
        </w:rPr>
        <w:t> </w:t>
      </w:r>
      <w:r>
        <w:rPr>
          <w:w w:val="83"/>
          <w:sz w:val="22"/>
        </w:rPr>
        <w:t>8</w:t>
      </w:r>
      <w:r>
        <w:rPr>
          <w:rFonts w:ascii="Times New Roman"/>
          <w:i/>
          <w:w w:val="109"/>
          <w:sz w:val="22"/>
        </w:rPr>
        <w:t>,</w:t>
      </w:r>
      <w:r>
        <w:rPr>
          <w:rFonts w:ascii="Times New Roman"/>
          <w:i/>
          <w:spacing w:val="-19"/>
          <w:sz w:val="22"/>
        </w:rPr>
        <w:t> </w:t>
      </w:r>
      <w:r>
        <w:rPr>
          <w:w w:val="87"/>
          <w:sz w:val="22"/>
        </w:rPr>
        <w:t>9</w:t>
      </w:r>
      <w:r>
        <w:rPr>
          <w:rFonts w:ascii="MS UI Gothic"/>
          <w:w w:val="211"/>
          <w:sz w:val="22"/>
        </w:rPr>
        <w:t>}</w:t>
      </w:r>
      <w:r>
        <w:rPr>
          <w:rFonts w:ascii="MS UI Gothic"/>
          <w:spacing w:val="-19"/>
          <w:sz w:val="22"/>
        </w:rPr>
        <w:t> </w:t>
      </w:r>
      <w:r>
        <w:rPr>
          <w:w w:val="95"/>
          <w:sz w:val="22"/>
        </w:rPr>
        <w:t>and</w:t>
      </w:r>
      <w:r>
        <w:rPr>
          <w:spacing w:val="-5"/>
          <w:sz w:val="22"/>
        </w:rPr>
        <w:t> </w:t>
      </w:r>
      <w:r>
        <w:rPr>
          <w:rFonts w:ascii="Times New Roman"/>
          <w:i/>
          <w:w w:val="123"/>
          <w:sz w:val="22"/>
        </w:rPr>
        <w:t>B</w:t>
      </w:r>
      <w:r>
        <w:rPr>
          <w:rFonts w:ascii="Times New Roman"/>
          <w:i/>
          <w:spacing w:val="16"/>
          <w:sz w:val="22"/>
        </w:rPr>
        <w:t> </w:t>
      </w:r>
      <w:r>
        <w:rPr>
          <w:w w:val="119"/>
          <w:sz w:val="22"/>
        </w:rPr>
        <w:t>=</w:t>
      </w:r>
      <w:r>
        <w:rPr>
          <w:spacing w:val="7"/>
          <w:sz w:val="22"/>
        </w:rPr>
        <w:t> </w:t>
      </w:r>
      <w:r>
        <w:rPr>
          <w:rFonts w:ascii="MS UI Gothic"/>
          <w:w w:val="211"/>
          <w:sz w:val="22"/>
        </w:rPr>
        <w:t>{</w:t>
      </w:r>
      <w:r>
        <w:rPr>
          <w:spacing w:val="-1"/>
          <w:w w:val="80"/>
          <w:sz w:val="22"/>
        </w:rPr>
        <w:t>0</w:t>
      </w:r>
      <w:r>
        <w:rPr>
          <w:rFonts w:ascii="Times New Roman"/>
          <w:i/>
          <w:w w:val="109"/>
          <w:sz w:val="22"/>
        </w:rPr>
        <w:t>,</w:t>
      </w:r>
      <w:r>
        <w:rPr>
          <w:rFonts w:ascii="Times New Roman"/>
          <w:i/>
          <w:spacing w:val="-19"/>
          <w:sz w:val="22"/>
        </w:rPr>
        <w:t> </w:t>
      </w:r>
      <w:r>
        <w:rPr>
          <w:spacing w:val="-1"/>
          <w:w w:val="88"/>
          <w:sz w:val="22"/>
        </w:rPr>
        <w:t>2</w:t>
      </w:r>
      <w:r>
        <w:rPr>
          <w:rFonts w:ascii="Times New Roman"/>
          <w:i/>
          <w:w w:val="109"/>
          <w:sz w:val="22"/>
        </w:rPr>
        <w:t>,</w:t>
      </w:r>
      <w:r>
        <w:rPr>
          <w:rFonts w:ascii="Times New Roman"/>
          <w:i/>
          <w:spacing w:val="-19"/>
          <w:sz w:val="22"/>
        </w:rPr>
        <w:t> </w:t>
      </w:r>
      <w:r>
        <w:rPr>
          <w:spacing w:val="-1"/>
          <w:w w:val="87"/>
          <w:sz w:val="22"/>
        </w:rPr>
        <w:t>4</w:t>
      </w:r>
      <w:r>
        <w:rPr>
          <w:rFonts w:ascii="Times New Roman"/>
          <w:i/>
          <w:w w:val="109"/>
          <w:sz w:val="22"/>
        </w:rPr>
        <w:t>,</w:t>
      </w:r>
      <w:r>
        <w:rPr>
          <w:rFonts w:ascii="Times New Roman"/>
          <w:i/>
          <w:spacing w:val="-19"/>
          <w:sz w:val="22"/>
        </w:rPr>
        <w:t> </w:t>
      </w:r>
      <w:r>
        <w:rPr>
          <w:spacing w:val="-1"/>
          <w:w w:val="87"/>
          <w:sz w:val="22"/>
        </w:rPr>
        <w:t>6</w:t>
      </w:r>
      <w:r>
        <w:rPr>
          <w:rFonts w:ascii="Times New Roman"/>
          <w:i/>
          <w:w w:val="109"/>
          <w:sz w:val="22"/>
        </w:rPr>
        <w:t>,</w:t>
      </w:r>
      <w:r>
        <w:rPr>
          <w:rFonts w:ascii="Times New Roman"/>
          <w:i/>
          <w:spacing w:val="-19"/>
          <w:sz w:val="22"/>
        </w:rPr>
        <w:t> </w:t>
      </w:r>
      <w:r>
        <w:rPr>
          <w:spacing w:val="-1"/>
          <w:w w:val="83"/>
          <w:sz w:val="22"/>
        </w:rPr>
        <w:t>8</w:t>
      </w:r>
      <w:r>
        <w:rPr>
          <w:rFonts w:ascii="Times New Roman"/>
          <w:i/>
          <w:w w:val="109"/>
          <w:sz w:val="22"/>
        </w:rPr>
        <w:t>,</w:t>
      </w:r>
      <w:r>
        <w:rPr>
          <w:rFonts w:ascii="Times New Roman"/>
          <w:i/>
          <w:spacing w:val="-19"/>
          <w:sz w:val="22"/>
        </w:rPr>
        <w:t> </w:t>
      </w:r>
      <w:r>
        <w:rPr>
          <w:spacing w:val="-1"/>
          <w:w w:val="87"/>
          <w:sz w:val="22"/>
        </w:rPr>
        <w:t>9</w:t>
      </w:r>
      <w:r>
        <w:rPr>
          <w:rFonts w:ascii="MS UI Gothic"/>
          <w:w w:val="211"/>
          <w:sz w:val="22"/>
        </w:rPr>
        <w:t>}</w:t>
      </w:r>
      <w:r>
        <w:rPr>
          <w:w w:val="101"/>
          <w:sz w:val="22"/>
        </w:rPr>
        <w:t>.</w:t>
      </w:r>
    </w:p>
    <w:p>
      <w:pPr>
        <w:pStyle w:val="BodyText"/>
        <w:spacing w:line="326" w:lineRule="auto" w:before="75"/>
        <w:ind w:left="120" w:right="1697"/>
      </w:pPr>
      <w:r>
        <w:rPr/>
        <w:pict>
          <v:shape style="position:absolute;margin-left:92.414001pt;margin-top:35.443077pt;width:237.1pt;height:61.75pt;mso-position-horizontal-relative:page;mso-position-vertical-relative:paragraph;z-index:25314304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7"/>
                    <w:gridCol w:w="1637"/>
                    <w:gridCol w:w="1540"/>
                  </w:tblGrid>
                  <w:tr>
                    <w:trPr>
                      <w:trHeight w:val="278" w:hRule="atLeast"/>
                    </w:trPr>
                    <w:tc>
                      <w:tcPr>
                        <w:tcW w:w="1567" w:type="dxa"/>
                      </w:tcPr>
                      <w:p>
                        <w:pPr>
                          <w:pStyle w:val="TableParagraph"/>
                          <w:spacing w:line="212" w:lineRule="exact"/>
                          <w:ind w:left="50"/>
                          <w:rPr>
                            <w:sz w:val="22"/>
                          </w:rPr>
                        </w:pPr>
                        <w:r>
                          <w:rPr>
                            <w:b/>
                            <w:sz w:val="22"/>
                          </w:rPr>
                          <w:t>a. </w:t>
                        </w:r>
                        <w:r>
                          <w:rPr>
                            <w:sz w:val="22"/>
                          </w:rPr>
                          <w:t>0101010111</w:t>
                        </w:r>
                      </w:p>
                    </w:tc>
                    <w:tc>
                      <w:tcPr>
                        <w:tcW w:w="1637" w:type="dxa"/>
                      </w:tcPr>
                      <w:p>
                        <w:pPr>
                          <w:pStyle w:val="TableParagraph"/>
                          <w:spacing w:line="212" w:lineRule="exact"/>
                          <w:ind w:left="119"/>
                          <w:rPr>
                            <w:sz w:val="22"/>
                          </w:rPr>
                        </w:pPr>
                        <w:r>
                          <w:rPr>
                            <w:b/>
                            <w:sz w:val="22"/>
                          </w:rPr>
                          <w:t>b. </w:t>
                        </w:r>
                        <w:r>
                          <w:rPr>
                            <w:sz w:val="22"/>
                          </w:rPr>
                          <w:t>1010101011</w:t>
                        </w:r>
                      </w:p>
                    </w:tc>
                    <w:tc>
                      <w:tcPr>
                        <w:tcW w:w="1540" w:type="dxa"/>
                      </w:tcPr>
                      <w:p>
                        <w:pPr>
                          <w:pStyle w:val="TableParagraph"/>
                          <w:spacing w:line="212" w:lineRule="exact"/>
                          <w:ind w:right="50"/>
                          <w:jc w:val="right"/>
                          <w:rPr>
                            <w:sz w:val="22"/>
                          </w:rPr>
                        </w:pPr>
                        <w:r>
                          <w:rPr>
                            <w:b/>
                            <w:w w:val="110"/>
                            <w:sz w:val="22"/>
                          </w:rPr>
                          <w:t>c.</w:t>
                        </w:r>
                        <w:r>
                          <w:rPr>
                            <w:b/>
                            <w:spacing w:val="59"/>
                            <w:w w:val="110"/>
                            <w:sz w:val="22"/>
                          </w:rPr>
                          <w:t> </w:t>
                        </w:r>
                        <w:r>
                          <w:rPr>
                            <w:w w:val="110"/>
                            <w:sz w:val="22"/>
                          </w:rPr>
                          <w:t>1111111111</w:t>
                        </w:r>
                      </w:p>
                    </w:tc>
                  </w:tr>
                  <w:tr>
                    <w:trPr>
                      <w:trHeight w:val="338" w:hRule="atLeast"/>
                    </w:trPr>
                    <w:tc>
                      <w:tcPr>
                        <w:tcW w:w="1567" w:type="dxa"/>
                      </w:tcPr>
                      <w:p>
                        <w:pPr>
                          <w:pStyle w:val="TableParagraph"/>
                          <w:spacing w:before="22"/>
                          <w:ind w:left="50"/>
                          <w:rPr>
                            <w:sz w:val="22"/>
                          </w:rPr>
                        </w:pPr>
                        <w:r>
                          <w:rPr>
                            <w:b/>
                            <w:w w:val="95"/>
                            <w:sz w:val="22"/>
                          </w:rPr>
                          <w:t>d. </w:t>
                        </w:r>
                        <w:r>
                          <w:rPr>
                            <w:w w:val="95"/>
                            <w:sz w:val="22"/>
                          </w:rPr>
                          <w:t>0000000011</w:t>
                        </w:r>
                      </w:p>
                    </w:tc>
                    <w:tc>
                      <w:tcPr>
                        <w:tcW w:w="1637" w:type="dxa"/>
                      </w:tcPr>
                      <w:p>
                        <w:pPr>
                          <w:pStyle w:val="TableParagraph"/>
                          <w:spacing w:before="22"/>
                          <w:ind w:left="119"/>
                          <w:rPr>
                            <w:sz w:val="22"/>
                          </w:rPr>
                        </w:pPr>
                        <w:r>
                          <w:rPr>
                            <w:b/>
                            <w:sz w:val="22"/>
                          </w:rPr>
                          <w:t>e. </w:t>
                        </w:r>
                        <w:r>
                          <w:rPr>
                            <w:sz w:val="22"/>
                          </w:rPr>
                          <w:t>1010101000</w:t>
                        </w:r>
                      </w:p>
                    </w:tc>
                    <w:tc>
                      <w:tcPr>
                        <w:tcW w:w="1540" w:type="dxa"/>
                      </w:tcPr>
                      <w:p>
                        <w:pPr>
                          <w:pStyle w:val="TableParagraph"/>
                          <w:spacing w:before="22"/>
                          <w:ind w:right="85"/>
                          <w:jc w:val="right"/>
                          <w:rPr>
                            <w:sz w:val="22"/>
                          </w:rPr>
                        </w:pPr>
                        <w:r>
                          <w:rPr>
                            <w:b/>
                            <w:w w:val="95"/>
                            <w:sz w:val="22"/>
                          </w:rPr>
                          <w:t>f. </w:t>
                        </w:r>
                        <w:r>
                          <w:rPr>
                            <w:w w:val="95"/>
                            <w:sz w:val="22"/>
                          </w:rPr>
                          <w:t>0101010100</w:t>
                        </w:r>
                      </w:p>
                    </w:tc>
                  </w:tr>
                  <w:tr>
                    <w:trPr>
                      <w:trHeight w:val="338" w:hRule="atLeast"/>
                    </w:trPr>
                    <w:tc>
                      <w:tcPr>
                        <w:tcW w:w="1567" w:type="dxa"/>
                      </w:tcPr>
                      <w:p>
                        <w:pPr>
                          <w:pStyle w:val="TableParagraph"/>
                          <w:spacing w:before="22"/>
                          <w:ind w:left="50"/>
                          <w:rPr>
                            <w:sz w:val="22"/>
                          </w:rPr>
                        </w:pPr>
                        <w:r>
                          <w:rPr>
                            <w:b/>
                            <w:w w:val="105"/>
                            <w:sz w:val="22"/>
                          </w:rPr>
                          <w:t>g. </w:t>
                        </w:r>
                        <w:r>
                          <w:rPr>
                            <w:w w:val="105"/>
                            <w:sz w:val="22"/>
                          </w:rPr>
                          <w:t>1111111100</w:t>
                        </w:r>
                      </w:p>
                    </w:tc>
                    <w:tc>
                      <w:tcPr>
                        <w:tcW w:w="1637" w:type="dxa"/>
                      </w:tcPr>
                      <w:p>
                        <w:pPr>
                          <w:pStyle w:val="TableParagraph"/>
                          <w:spacing w:before="22"/>
                          <w:ind w:left="119"/>
                          <w:rPr>
                            <w:sz w:val="22"/>
                          </w:rPr>
                        </w:pPr>
                        <w:r>
                          <w:rPr>
                            <w:b/>
                            <w:w w:val="90"/>
                            <w:sz w:val="22"/>
                          </w:rPr>
                          <w:t>h. </w:t>
                        </w:r>
                        <w:r>
                          <w:rPr>
                            <w:w w:val="90"/>
                            <w:sz w:val="22"/>
                          </w:rPr>
                          <w:t>0000000000</w:t>
                        </w:r>
                      </w:p>
                    </w:tc>
                    <w:tc>
                      <w:tcPr>
                        <w:tcW w:w="1540" w:type="dxa"/>
                      </w:tcPr>
                      <w:p>
                        <w:pPr>
                          <w:pStyle w:val="TableParagraph"/>
                          <w:spacing w:before="22"/>
                          <w:ind w:right="92"/>
                          <w:jc w:val="right"/>
                          <w:rPr>
                            <w:sz w:val="22"/>
                          </w:rPr>
                        </w:pPr>
                        <w:r>
                          <w:rPr>
                            <w:b/>
                            <w:sz w:val="22"/>
                          </w:rPr>
                          <w:t>i. </w:t>
                        </w:r>
                        <w:r>
                          <w:rPr>
                            <w:sz w:val="22"/>
                          </w:rPr>
                          <w:t>0101010111</w:t>
                        </w:r>
                      </w:p>
                    </w:tc>
                  </w:tr>
                  <w:tr>
                    <w:trPr>
                      <w:trHeight w:val="278" w:hRule="atLeast"/>
                    </w:trPr>
                    <w:tc>
                      <w:tcPr>
                        <w:tcW w:w="1567" w:type="dxa"/>
                      </w:tcPr>
                      <w:p>
                        <w:pPr>
                          <w:pStyle w:val="TableParagraph"/>
                          <w:spacing w:line="236" w:lineRule="exact" w:before="22"/>
                          <w:ind w:left="50"/>
                          <w:rPr>
                            <w:sz w:val="22"/>
                          </w:rPr>
                        </w:pPr>
                        <w:r>
                          <w:rPr>
                            <w:b/>
                            <w:w w:val="110"/>
                            <w:sz w:val="22"/>
                          </w:rPr>
                          <w:t>j. </w:t>
                        </w:r>
                        <w:r>
                          <w:rPr>
                            <w:w w:val="110"/>
                            <w:sz w:val="22"/>
                          </w:rPr>
                          <w:t>1111111111</w:t>
                        </w:r>
                      </w:p>
                    </w:tc>
                    <w:tc>
                      <w:tcPr>
                        <w:tcW w:w="1637" w:type="dxa"/>
                      </w:tcPr>
                      <w:p>
                        <w:pPr>
                          <w:pStyle w:val="TableParagraph"/>
                          <w:spacing w:line="236" w:lineRule="exact" w:before="22"/>
                          <w:ind w:left="119"/>
                          <w:rPr>
                            <w:sz w:val="22"/>
                          </w:rPr>
                        </w:pPr>
                        <w:r>
                          <w:rPr>
                            <w:b/>
                            <w:sz w:val="22"/>
                          </w:rPr>
                          <w:t>k. </w:t>
                        </w:r>
                        <w:r>
                          <w:rPr>
                            <w:sz w:val="22"/>
                          </w:rPr>
                          <w:t>1010101011</w:t>
                        </w:r>
                      </w:p>
                    </w:tc>
                    <w:tc>
                      <w:tcPr>
                        <w:tcW w:w="1540" w:type="dxa"/>
                      </w:tcPr>
                      <w:p>
                        <w:pPr>
                          <w:pStyle w:val="TableParagraph"/>
                          <w:spacing w:line="236" w:lineRule="exact" w:before="22"/>
                          <w:ind w:right="92"/>
                          <w:jc w:val="right"/>
                          <w:rPr>
                            <w:sz w:val="22"/>
                          </w:rPr>
                        </w:pPr>
                        <w:r>
                          <w:rPr>
                            <w:b/>
                            <w:w w:val="85"/>
                            <w:sz w:val="22"/>
                          </w:rPr>
                          <w:t>l. </w:t>
                        </w:r>
                        <w:r>
                          <w:rPr>
                            <w:w w:val="85"/>
                            <w:sz w:val="22"/>
                          </w:rPr>
                          <w:t>0000000000</w:t>
                        </w:r>
                      </w:p>
                    </w:tc>
                  </w:tr>
                </w:tbl>
                <w:p>
                  <w:pPr>
                    <w:pStyle w:val="BodyText"/>
                  </w:pPr>
                </w:p>
              </w:txbxContent>
            </v:textbox>
            <w10:wrap type="none"/>
          </v:shape>
        </w:pict>
      </w:r>
      <w:r>
        <w:rPr/>
        <w:t>Using the representation of sets shown in section </w:t>
      </w:r>
      <w:hyperlink w:history="true" w:anchor="_bookmark196">
        <w:r>
          <w:rPr/>
          <w:t>7.5, </w:t>
        </w:r>
      </w:hyperlink>
      <w:r>
        <w:rPr/>
        <w:t>give the representation for each of these sets.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8"/>
        </w:rPr>
      </w:pPr>
      <w:r>
        <w:rPr/>
        <w:pict>
          <v:shape style="position:absolute;margin-left:72pt;margin-top:18.796133pt;width:315pt;height:.1pt;mso-position-horizontal-relative:page;mso-position-vertical-relative:paragraph;z-index:-250174464;mso-wrap-distance-left:0;mso-wrap-distance-right:0" coordorigin="1440,376" coordsize="6300,0" path="m1440,376l7740,376e" filled="false" stroked="true" strokeweight=".996pt" strokecolor="#000000">
            <v:path arrowok="t"/>
            <v:stroke dashstyle="solid"/>
            <w10:wrap type="topAndBottom"/>
          </v:shape>
        </w:pict>
      </w:r>
    </w:p>
    <w:p>
      <w:pPr>
        <w:pStyle w:val="Heading5"/>
        <w:spacing w:before="112"/>
        <w:ind w:left="120" w:firstLine="0"/>
      </w:pPr>
      <w:r>
        <w:rPr/>
        <w:t>Chapter </w:t>
      </w:r>
      <w:hyperlink w:history="true" w:anchor="_bookmark204">
        <w:r>
          <w:rPr/>
          <w:t>8</w:t>
        </w:r>
      </w:hyperlink>
      <w:r>
        <w:rPr/>
        <w:t> Solutions</w:t>
      </w:r>
    </w:p>
    <w:p>
      <w:pPr>
        <w:pStyle w:val="BodyText"/>
        <w:spacing w:before="10"/>
        <w:rPr>
          <w:b/>
          <w:sz w:val="25"/>
        </w:rPr>
      </w:pPr>
    </w:p>
    <w:p>
      <w:pPr>
        <w:pStyle w:val="Heading7"/>
        <w:ind w:left="120"/>
      </w:pPr>
      <w:r>
        <w:rPr/>
        <w:t>Simple Counting</w:t>
      </w:r>
    </w:p>
    <w:p>
      <w:pPr>
        <w:pStyle w:val="Heading9"/>
        <w:spacing w:before="84"/>
        <w:ind w:left="120"/>
      </w:pPr>
      <w:r>
        <w:rPr/>
        <w:t>Exercise </w:t>
      </w:r>
      <w:hyperlink w:history="true" w:anchor="_bookmark232">
        <w:r>
          <w:rPr/>
          <w:t>8.1</w:t>
        </w:r>
      </w:hyperlink>
    </w:p>
    <w:p>
      <w:pPr>
        <w:pStyle w:val="BodyText"/>
        <w:rPr>
          <w:b/>
        </w:rPr>
      </w:pPr>
    </w:p>
    <w:p>
      <w:pPr>
        <w:pStyle w:val="BodyText"/>
        <w:spacing w:before="2"/>
        <w:rPr>
          <w:b/>
          <w:sz w:val="31"/>
        </w:rPr>
      </w:pPr>
    </w:p>
    <w:p>
      <w:pPr>
        <w:pStyle w:val="ListParagraph"/>
        <w:numPr>
          <w:ilvl w:val="0"/>
          <w:numId w:val="103"/>
        </w:numPr>
        <w:tabs>
          <w:tab w:pos="666" w:val="left" w:leader="none"/>
        </w:tabs>
        <w:spacing w:line="240" w:lineRule="auto" w:before="0" w:after="0"/>
        <w:ind w:left="665" w:right="0" w:hanging="302"/>
        <w:jc w:val="left"/>
        <w:rPr>
          <w:sz w:val="22"/>
        </w:rPr>
      </w:pPr>
      <w:r>
        <w:rPr>
          <w:sz w:val="22"/>
        </w:rPr>
        <w:t>Both</w:t>
      </w:r>
      <w:r>
        <w:rPr>
          <w:spacing w:val="15"/>
          <w:sz w:val="22"/>
        </w:rPr>
        <w:t> </w:t>
      </w:r>
      <w:r>
        <w:rPr>
          <w:sz w:val="22"/>
        </w:rPr>
        <w:t>dice</w:t>
      </w:r>
      <w:r>
        <w:rPr>
          <w:spacing w:val="15"/>
          <w:sz w:val="22"/>
        </w:rPr>
        <w:t> </w:t>
      </w:r>
      <w:r>
        <w:rPr>
          <w:sz w:val="22"/>
        </w:rPr>
        <w:t>must</w:t>
      </w:r>
      <w:r>
        <w:rPr>
          <w:spacing w:val="16"/>
          <w:sz w:val="22"/>
        </w:rPr>
        <w:t> </w:t>
      </w:r>
      <w:r>
        <w:rPr>
          <w:sz w:val="22"/>
        </w:rPr>
        <w:t>show</w:t>
      </w:r>
      <w:r>
        <w:rPr>
          <w:spacing w:val="15"/>
          <w:sz w:val="22"/>
        </w:rPr>
        <w:t> </w:t>
      </w:r>
      <w:r>
        <w:rPr>
          <w:sz w:val="22"/>
        </w:rPr>
        <w:t>1</w:t>
      </w:r>
      <w:r>
        <w:rPr>
          <w:spacing w:val="16"/>
          <w:sz w:val="22"/>
        </w:rPr>
        <w:t> </w:t>
      </w:r>
      <w:r>
        <w:rPr>
          <w:sz w:val="22"/>
        </w:rPr>
        <w:t>for</w:t>
      </w:r>
      <w:r>
        <w:rPr>
          <w:spacing w:val="15"/>
          <w:sz w:val="22"/>
        </w:rPr>
        <w:t> </w:t>
      </w:r>
      <w:r>
        <w:rPr>
          <w:sz w:val="22"/>
        </w:rPr>
        <w:t>the</w:t>
      </w:r>
      <w:r>
        <w:rPr>
          <w:spacing w:val="17"/>
          <w:sz w:val="22"/>
        </w:rPr>
        <w:t> </w:t>
      </w:r>
      <w:r>
        <w:rPr>
          <w:sz w:val="22"/>
        </w:rPr>
        <w:t>total</w:t>
      </w:r>
      <w:r>
        <w:rPr>
          <w:spacing w:val="15"/>
          <w:sz w:val="22"/>
        </w:rPr>
        <w:t> </w:t>
      </w:r>
      <w:r>
        <w:rPr>
          <w:sz w:val="22"/>
        </w:rPr>
        <w:t>to</w:t>
      </w:r>
      <w:r>
        <w:rPr>
          <w:spacing w:val="15"/>
          <w:sz w:val="22"/>
        </w:rPr>
        <w:t> </w:t>
      </w:r>
      <w:r>
        <w:rPr>
          <w:spacing w:val="3"/>
          <w:sz w:val="22"/>
        </w:rPr>
        <w:t>be</w:t>
      </w:r>
      <w:r>
        <w:rPr>
          <w:spacing w:val="16"/>
          <w:sz w:val="22"/>
        </w:rPr>
        <w:t> </w:t>
      </w:r>
      <w:r>
        <w:rPr>
          <w:sz w:val="22"/>
        </w:rPr>
        <w:t>2.</w:t>
      </w:r>
      <w:r>
        <w:rPr>
          <w:spacing w:val="38"/>
          <w:sz w:val="22"/>
        </w:rPr>
        <w:t> </w:t>
      </w:r>
      <w:r>
        <w:rPr>
          <w:sz w:val="22"/>
        </w:rPr>
        <w:t>There</w:t>
      </w:r>
      <w:r>
        <w:rPr>
          <w:spacing w:val="16"/>
          <w:sz w:val="22"/>
        </w:rPr>
        <w:t> </w:t>
      </w:r>
      <w:r>
        <w:rPr>
          <w:sz w:val="22"/>
        </w:rPr>
        <w:t>is</w:t>
      </w:r>
      <w:r>
        <w:rPr>
          <w:spacing w:val="15"/>
          <w:sz w:val="22"/>
        </w:rPr>
        <w:t> </w:t>
      </w:r>
      <w:r>
        <w:rPr>
          <w:sz w:val="22"/>
        </w:rPr>
        <w:t>only</w:t>
      </w:r>
      <w:r>
        <w:rPr>
          <w:spacing w:val="16"/>
          <w:sz w:val="22"/>
        </w:rPr>
        <w:t> </w:t>
      </w:r>
      <w:r>
        <w:rPr>
          <w:sz w:val="22"/>
        </w:rPr>
        <w:t>one</w:t>
      </w:r>
      <w:r>
        <w:rPr>
          <w:spacing w:val="15"/>
          <w:sz w:val="22"/>
        </w:rPr>
        <w:t> </w:t>
      </w:r>
      <w:r>
        <w:rPr>
          <w:spacing w:val="-5"/>
          <w:sz w:val="22"/>
        </w:rPr>
        <w:t>way</w:t>
      </w:r>
      <w:r>
        <w:rPr>
          <w:spacing w:val="15"/>
          <w:sz w:val="22"/>
        </w:rPr>
        <w:t> </w:t>
      </w:r>
      <w:r>
        <w:rPr>
          <w:sz w:val="22"/>
        </w:rPr>
        <w:t>to</w:t>
      </w:r>
      <w:r>
        <w:rPr>
          <w:spacing w:val="16"/>
          <w:sz w:val="22"/>
        </w:rPr>
        <w:t> </w:t>
      </w:r>
      <w:r>
        <w:rPr>
          <w:sz w:val="22"/>
        </w:rPr>
        <w:t>do</w:t>
      </w:r>
      <w:r>
        <w:rPr>
          <w:spacing w:val="15"/>
          <w:sz w:val="22"/>
        </w:rPr>
        <w:t> </w:t>
      </w:r>
      <w:r>
        <w:rPr>
          <w:sz w:val="22"/>
        </w:rPr>
        <w:t>this.</w:t>
      </w:r>
    </w:p>
    <w:p>
      <w:pPr>
        <w:pStyle w:val="BodyText"/>
        <w:spacing w:before="7"/>
        <w:rPr>
          <w:sz w:val="14"/>
        </w:rPr>
      </w:pPr>
    </w:p>
    <w:p>
      <w:pPr>
        <w:spacing w:after="0"/>
        <w:rPr>
          <w:sz w:val="14"/>
        </w:rPr>
        <w:sectPr>
          <w:pgSz w:w="12240" w:h="15840"/>
          <w:pgMar w:header="1429" w:footer="0" w:top="1660" w:bottom="280" w:left="1320" w:right="0"/>
        </w:sectPr>
      </w:pPr>
    </w:p>
    <w:p>
      <w:pPr>
        <w:pStyle w:val="BodyText"/>
        <w:spacing w:before="2"/>
        <w:rPr>
          <w:sz w:val="19"/>
        </w:rPr>
      </w:pPr>
    </w:p>
    <w:p>
      <w:pPr>
        <w:pStyle w:val="ListParagraph"/>
        <w:numPr>
          <w:ilvl w:val="0"/>
          <w:numId w:val="103"/>
        </w:numPr>
        <w:tabs>
          <w:tab w:pos="666" w:val="left" w:leader="none"/>
        </w:tabs>
        <w:spacing w:line="240" w:lineRule="auto" w:before="0" w:after="0"/>
        <w:ind w:left="665" w:right="0" w:hanging="319"/>
        <w:jc w:val="left"/>
        <w:rPr>
          <w:sz w:val="22"/>
        </w:rPr>
      </w:pPr>
      <w:r>
        <w:rPr>
          <w:sz w:val="22"/>
        </w:rPr>
        <w:t>There are 3 </w:t>
      </w:r>
      <w:r>
        <w:rPr>
          <w:spacing w:val="-4"/>
          <w:sz w:val="22"/>
        </w:rPr>
        <w:t>ways </w:t>
      </w:r>
      <w:r>
        <w:rPr>
          <w:sz w:val="22"/>
        </w:rPr>
        <w:t>to roll a </w:t>
      </w:r>
      <w:r>
        <w:rPr>
          <w:spacing w:val="3"/>
          <w:sz w:val="22"/>
        </w:rPr>
        <w:t> </w:t>
      </w:r>
      <w:r>
        <w:rPr>
          <w:sz w:val="22"/>
        </w:rPr>
        <w:t>4.</w:t>
      </w:r>
    </w:p>
    <w:p>
      <w:pPr>
        <w:pStyle w:val="BodyText"/>
      </w:pPr>
    </w:p>
    <w:p>
      <w:pPr>
        <w:pStyle w:val="BodyText"/>
      </w:pPr>
    </w:p>
    <w:p>
      <w:pPr>
        <w:pStyle w:val="ListParagraph"/>
        <w:numPr>
          <w:ilvl w:val="0"/>
          <w:numId w:val="103"/>
        </w:numPr>
        <w:tabs>
          <w:tab w:pos="666" w:val="left" w:leader="none"/>
        </w:tabs>
        <w:spacing w:line="240" w:lineRule="auto" w:before="126" w:after="0"/>
        <w:ind w:left="665" w:right="0" w:hanging="291"/>
        <w:jc w:val="left"/>
        <w:rPr>
          <w:sz w:val="22"/>
        </w:rPr>
      </w:pPr>
      <w:r>
        <w:rPr>
          <w:sz w:val="22"/>
        </w:rPr>
        <w:t>There are 6 </w:t>
      </w:r>
      <w:r>
        <w:rPr>
          <w:spacing w:val="-4"/>
          <w:sz w:val="22"/>
        </w:rPr>
        <w:t>ways </w:t>
      </w:r>
      <w:r>
        <w:rPr>
          <w:sz w:val="22"/>
        </w:rPr>
        <w:t>to roll a </w:t>
      </w:r>
      <w:r>
        <w:rPr>
          <w:spacing w:val="14"/>
          <w:sz w:val="22"/>
        </w:rPr>
        <w:t> </w:t>
      </w:r>
      <w:r>
        <w:rPr>
          <w:sz w:val="22"/>
        </w:rPr>
        <w:t>7.</w:t>
      </w:r>
    </w:p>
    <w:p>
      <w:pPr>
        <w:pStyle w:val="BodyText"/>
      </w:pPr>
    </w:p>
    <w:p>
      <w:pPr>
        <w:pStyle w:val="BodyText"/>
      </w:pPr>
    </w:p>
    <w:p>
      <w:pPr>
        <w:pStyle w:val="ListParagraph"/>
        <w:numPr>
          <w:ilvl w:val="0"/>
          <w:numId w:val="103"/>
        </w:numPr>
        <w:tabs>
          <w:tab w:pos="666" w:val="left" w:leader="none"/>
        </w:tabs>
        <w:spacing w:line="240" w:lineRule="auto" w:before="126" w:after="0"/>
        <w:ind w:left="665" w:right="0" w:hanging="319"/>
        <w:jc w:val="left"/>
        <w:rPr>
          <w:sz w:val="22"/>
        </w:rPr>
      </w:pPr>
      <w:r>
        <w:rPr>
          <w:sz w:val="22"/>
        </w:rPr>
        <w:t>There are 3 </w:t>
      </w:r>
      <w:r>
        <w:rPr>
          <w:spacing w:val="-4"/>
          <w:sz w:val="22"/>
        </w:rPr>
        <w:t>ways </w:t>
      </w:r>
      <w:r>
        <w:rPr>
          <w:sz w:val="22"/>
        </w:rPr>
        <w:t>to roll a</w:t>
      </w:r>
      <w:r>
        <w:rPr>
          <w:spacing w:val="11"/>
          <w:sz w:val="22"/>
        </w:rPr>
        <w:t> </w:t>
      </w:r>
      <w:r>
        <w:rPr>
          <w:spacing w:val="-4"/>
          <w:sz w:val="22"/>
        </w:rPr>
        <w:t>10.</w:t>
      </w:r>
    </w:p>
    <w:p>
      <w:pPr>
        <w:tabs>
          <w:tab w:pos="874" w:val="left" w:leader="none"/>
          <w:tab w:pos="1222" w:val="left" w:leader="none"/>
          <w:tab w:pos="1571" w:val="left" w:leader="none"/>
        </w:tabs>
        <w:spacing w:before="62"/>
        <w:ind w:left="67" w:right="0" w:firstLine="0"/>
        <w:jc w:val="left"/>
        <w:rPr>
          <w:sz w:val="22"/>
        </w:rPr>
      </w:pPr>
      <w:r>
        <w:rPr/>
        <w:br w:type="column"/>
      </w:r>
      <w:r>
        <w:rPr>
          <w:b/>
          <w:sz w:val="22"/>
        </w:rPr>
        <w:t>red</w:t>
        <w:tab/>
      </w:r>
      <w:r>
        <w:rPr>
          <w:sz w:val="22"/>
        </w:rPr>
        <w:t>1</w:t>
        <w:tab/>
        <w:t>2</w:t>
        <w:tab/>
        <w:t>3</w:t>
      </w:r>
    </w:p>
    <w:p>
      <w:pPr>
        <w:pStyle w:val="BodyText"/>
        <w:spacing w:before="2"/>
        <w:rPr>
          <w:sz w:val="11"/>
        </w:rPr>
      </w:pPr>
    </w:p>
    <w:tbl>
      <w:tblPr>
        <w:tblW w:w="0" w:type="auto"/>
        <w:jc w:val="lef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8"/>
        <w:gridCol w:w="348"/>
        <w:gridCol w:w="348"/>
        <w:gridCol w:w="1323"/>
      </w:tblGrid>
      <w:tr>
        <w:trPr>
          <w:trHeight w:val="377" w:hRule="atLeast"/>
        </w:trPr>
        <w:tc>
          <w:tcPr>
            <w:tcW w:w="738" w:type="dxa"/>
          </w:tcPr>
          <w:p>
            <w:pPr>
              <w:pStyle w:val="TableParagraph"/>
              <w:spacing w:line="212" w:lineRule="exact"/>
              <w:ind w:left="50"/>
              <w:rPr>
                <w:b/>
                <w:sz w:val="22"/>
              </w:rPr>
            </w:pPr>
            <w:r>
              <w:rPr>
                <w:b/>
                <w:sz w:val="22"/>
              </w:rPr>
              <w:t>black</w:t>
            </w:r>
          </w:p>
        </w:tc>
        <w:tc>
          <w:tcPr>
            <w:tcW w:w="348" w:type="dxa"/>
          </w:tcPr>
          <w:p>
            <w:pPr>
              <w:pStyle w:val="TableParagraph"/>
              <w:spacing w:line="212" w:lineRule="exact"/>
              <w:ind w:right="117"/>
              <w:jc w:val="right"/>
              <w:rPr>
                <w:sz w:val="22"/>
              </w:rPr>
            </w:pPr>
            <w:r>
              <w:rPr>
                <w:w w:val="89"/>
                <w:sz w:val="22"/>
              </w:rPr>
              <w:t>3</w:t>
            </w:r>
          </w:p>
        </w:tc>
        <w:tc>
          <w:tcPr>
            <w:tcW w:w="348" w:type="dxa"/>
          </w:tcPr>
          <w:p>
            <w:pPr>
              <w:pStyle w:val="TableParagraph"/>
              <w:spacing w:line="212" w:lineRule="exact"/>
              <w:jc w:val="center"/>
              <w:rPr>
                <w:sz w:val="22"/>
              </w:rPr>
            </w:pPr>
            <w:r>
              <w:rPr>
                <w:w w:val="88"/>
                <w:sz w:val="22"/>
              </w:rPr>
              <w:t>2</w:t>
            </w:r>
          </w:p>
        </w:tc>
        <w:tc>
          <w:tcPr>
            <w:tcW w:w="1323" w:type="dxa"/>
          </w:tcPr>
          <w:p>
            <w:pPr>
              <w:pStyle w:val="TableParagraph"/>
              <w:spacing w:line="212" w:lineRule="exact"/>
              <w:ind w:left="119"/>
              <w:rPr>
                <w:sz w:val="22"/>
              </w:rPr>
            </w:pPr>
            <w:r>
              <w:rPr>
                <w:w w:val="115"/>
                <w:sz w:val="22"/>
              </w:rPr>
              <w:t>1</w:t>
            </w:r>
          </w:p>
        </w:tc>
      </w:tr>
      <w:tr>
        <w:trPr>
          <w:trHeight w:val="437" w:hRule="atLeast"/>
        </w:trPr>
        <w:tc>
          <w:tcPr>
            <w:tcW w:w="738" w:type="dxa"/>
          </w:tcPr>
          <w:p>
            <w:pPr>
              <w:pStyle w:val="TableParagraph"/>
              <w:spacing w:before="121"/>
              <w:ind w:left="50"/>
              <w:rPr>
                <w:b/>
                <w:sz w:val="22"/>
              </w:rPr>
            </w:pPr>
            <w:r>
              <w:rPr>
                <w:b/>
                <w:sz w:val="22"/>
              </w:rPr>
              <w:t>red</w:t>
            </w:r>
          </w:p>
        </w:tc>
        <w:tc>
          <w:tcPr>
            <w:tcW w:w="348" w:type="dxa"/>
          </w:tcPr>
          <w:p>
            <w:pPr>
              <w:pStyle w:val="TableParagraph"/>
              <w:spacing w:before="121"/>
              <w:ind w:right="117"/>
              <w:jc w:val="right"/>
              <w:rPr>
                <w:sz w:val="22"/>
              </w:rPr>
            </w:pPr>
            <w:r>
              <w:rPr>
                <w:w w:val="115"/>
                <w:sz w:val="22"/>
              </w:rPr>
              <w:t>1</w:t>
            </w:r>
          </w:p>
        </w:tc>
        <w:tc>
          <w:tcPr>
            <w:tcW w:w="348" w:type="dxa"/>
          </w:tcPr>
          <w:p>
            <w:pPr>
              <w:pStyle w:val="TableParagraph"/>
              <w:spacing w:before="121"/>
              <w:jc w:val="center"/>
              <w:rPr>
                <w:sz w:val="22"/>
              </w:rPr>
            </w:pPr>
            <w:r>
              <w:rPr>
                <w:w w:val="88"/>
                <w:sz w:val="22"/>
              </w:rPr>
              <w:t>2</w:t>
            </w:r>
          </w:p>
        </w:tc>
        <w:tc>
          <w:tcPr>
            <w:tcW w:w="1323" w:type="dxa"/>
          </w:tcPr>
          <w:p>
            <w:pPr>
              <w:pStyle w:val="TableParagraph"/>
              <w:tabs>
                <w:tab w:pos="467" w:val="left" w:leader="none"/>
                <w:tab w:pos="815" w:val="left" w:leader="none"/>
                <w:tab w:pos="1163" w:val="left" w:leader="none"/>
              </w:tabs>
              <w:spacing w:before="121"/>
              <w:ind w:left="119"/>
              <w:rPr>
                <w:sz w:val="22"/>
              </w:rPr>
            </w:pPr>
            <w:r>
              <w:rPr>
                <w:sz w:val="22"/>
              </w:rPr>
              <w:t>3</w:t>
              <w:tab/>
              <w:t>4</w:t>
              <w:tab/>
              <w:t>5</w:t>
              <w:tab/>
              <w:t>6</w:t>
            </w:r>
          </w:p>
        </w:tc>
      </w:tr>
      <w:tr>
        <w:trPr>
          <w:trHeight w:val="278" w:hRule="atLeast"/>
        </w:trPr>
        <w:tc>
          <w:tcPr>
            <w:tcW w:w="738" w:type="dxa"/>
          </w:tcPr>
          <w:p>
            <w:pPr>
              <w:pStyle w:val="TableParagraph"/>
              <w:spacing w:line="236" w:lineRule="exact" w:before="22"/>
              <w:ind w:left="50"/>
              <w:rPr>
                <w:b/>
                <w:sz w:val="22"/>
              </w:rPr>
            </w:pPr>
            <w:r>
              <w:rPr>
                <w:b/>
                <w:sz w:val="22"/>
              </w:rPr>
              <w:t>black</w:t>
            </w:r>
          </w:p>
        </w:tc>
        <w:tc>
          <w:tcPr>
            <w:tcW w:w="348" w:type="dxa"/>
          </w:tcPr>
          <w:p>
            <w:pPr>
              <w:pStyle w:val="TableParagraph"/>
              <w:spacing w:line="236" w:lineRule="exact" w:before="22"/>
              <w:ind w:right="117"/>
              <w:jc w:val="right"/>
              <w:rPr>
                <w:sz w:val="22"/>
              </w:rPr>
            </w:pPr>
            <w:r>
              <w:rPr>
                <w:w w:val="87"/>
                <w:sz w:val="22"/>
              </w:rPr>
              <w:t>6</w:t>
            </w:r>
          </w:p>
        </w:tc>
        <w:tc>
          <w:tcPr>
            <w:tcW w:w="348" w:type="dxa"/>
          </w:tcPr>
          <w:p>
            <w:pPr>
              <w:pStyle w:val="TableParagraph"/>
              <w:spacing w:line="236" w:lineRule="exact" w:before="22"/>
              <w:jc w:val="center"/>
              <w:rPr>
                <w:sz w:val="22"/>
              </w:rPr>
            </w:pPr>
            <w:r>
              <w:rPr>
                <w:w w:val="93"/>
                <w:sz w:val="22"/>
              </w:rPr>
              <w:t>5</w:t>
            </w:r>
          </w:p>
        </w:tc>
        <w:tc>
          <w:tcPr>
            <w:tcW w:w="1323" w:type="dxa"/>
          </w:tcPr>
          <w:p>
            <w:pPr>
              <w:pStyle w:val="TableParagraph"/>
              <w:tabs>
                <w:tab w:pos="467" w:val="left" w:leader="none"/>
                <w:tab w:pos="815" w:val="left" w:leader="none"/>
                <w:tab w:pos="1163" w:val="left" w:leader="none"/>
              </w:tabs>
              <w:spacing w:line="236" w:lineRule="exact" w:before="22"/>
              <w:ind w:left="119"/>
              <w:rPr>
                <w:sz w:val="22"/>
              </w:rPr>
            </w:pPr>
            <w:r>
              <w:rPr>
                <w:sz w:val="22"/>
              </w:rPr>
              <w:t>4</w:t>
              <w:tab/>
              <w:t>3</w:t>
              <w:tab/>
              <w:t>2</w:t>
              <w:tab/>
              <w:t>1</w:t>
            </w:r>
          </w:p>
        </w:tc>
      </w:tr>
    </w:tbl>
    <w:p>
      <w:pPr>
        <w:pStyle w:val="BodyText"/>
        <w:spacing w:before="7"/>
        <w:rPr>
          <w:sz w:val="24"/>
        </w:rPr>
      </w:pPr>
    </w:p>
    <w:p>
      <w:pPr>
        <w:tabs>
          <w:tab w:pos="983" w:val="left" w:leader="none"/>
          <w:tab w:pos="1332" w:val="left" w:leader="none"/>
          <w:tab w:pos="1680" w:val="left" w:leader="none"/>
        </w:tabs>
        <w:spacing w:before="1"/>
        <w:ind w:left="176" w:right="0" w:firstLine="0"/>
        <w:jc w:val="left"/>
        <w:rPr>
          <w:sz w:val="22"/>
        </w:rPr>
      </w:pPr>
      <w:r>
        <w:rPr>
          <w:b/>
          <w:sz w:val="22"/>
        </w:rPr>
        <w:t>red</w:t>
        <w:tab/>
      </w:r>
      <w:r>
        <w:rPr>
          <w:sz w:val="22"/>
        </w:rPr>
        <w:t>4</w:t>
        <w:tab/>
        <w:t>5</w:t>
        <w:tab/>
        <w:t>6</w:t>
      </w:r>
    </w:p>
    <w:p>
      <w:pPr>
        <w:tabs>
          <w:tab w:pos="983" w:val="left" w:leader="none"/>
          <w:tab w:pos="1332" w:val="left" w:leader="none"/>
          <w:tab w:pos="1680" w:val="left" w:leader="none"/>
        </w:tabs>
        <w:spacing w:before="88"/>
        <w:ind w:left="176" w:right="0" w:firstLine="0"/>
        <w:jc w:val="left"/>
        <w:rPr>
          <w:sz w:val="22"/>
        </w:rPr>
      </w:pPr>
      <w:r>
        <w:rPr>
          <w:b/>
          <w:sz w:val="22"/>
        </w:rPr>
        <w:t>black</w:t>
        <w:tab/>
      </w:r>
      <w:r>
        <w:rPr>
          <w:sz w:val="22"/>
        </w:rPr>
        <w:t>6</w:t>
        <w:tab/>
        <w:t>5</w:t>
        <w:tab/>
        <w:t>4</w:t>
      </w:r>
    </w:p>
    <w:p>
      <w:pPr>
        <w:spacing w:after="0"/>
        <w:jc w:val="left"/>
        <w:rPr>
          <w:sz w:val="22"/>
        </w:rPr>
        <w:sectPr>
          <w:type w:val="continuous"/>
          <w:pgSz w:w="12240" w:h="15840"/>
          <w:pgMar w:top="1500" w:bottom="280" w:left="1320" w:right="0"/>
          <w:cols w:num="2" w:equalWidth="0">
            <w:col w:w="3487" w:space="40"/>
            <w:col w:w="7393"/>
          </w:cols>
        </w:sectPr>
      </w:pPr>
    </w:p>
    <w:p>
      <w:pPr>
        <w:pStyle w:val="BodyText"/>
        <w:spacing w:before="3"/>
        <w:rPr>
          <w:sz w:val="12"/>
        </w:rPr>
      </w:pPr>
    </w:p>
    <w:p>
      <w:pPr>
        <w:pStyle w:val="ListParagraph"/>
        <w:numPr>
          <w:ilvl w:val="0"/>
          <w:numId w:val="103"/>
        </w:numPr>
        <w:tabs>
          <w:tab w:pos="294" w:val="left" w:leader="none"/>
        </w:tabs>
        <w:spacing w:line="240" w:lineRule="auto" w:before="62" w:after="0"/>
        <w:ind w:left="665" w:right="1797" w:hanging="666"/>
        <w:jc w:val="right"/>
        <w:rPr>
          <w:sz w:val="22"/>
        </w:rPr>
      </w:pPr>
      <w:r>
        <w:rPr>
          <w:sz w:val="22"/>
        </w:rPr>
        <w:t>There</w:t>
      </w:r>
      <w:r>
        <w:rPr>
          <w:spacing w:val="12"/>
          <w:sz w:val="22"/>
        </w:rPr>
        <w:t> </w:t>
      </w:r>
      <w:r>
        <w:rPr>
          <w:sz w:val="22"/>
        </w:rPr>
        <w:t>are</w:t>
      </w:r>
      <w:r>
        <w:rPr>
          <w:spacing w:val="13"/>
          <w:sz w:val="22"/>
        </w:rPr>
        <w:t> </w:t>
      </w:r>
      <w:r>
        <w:rPr>
          <w:sz w:val="22"/>
        </w:rPr>
        <w:t>4</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3"/>
          <w:sz w:val="22"/>
        </w:rPr>
        <w:t> </w:t>
      </w:r>
      <w:r>
        <w:rPr>
          <w:sz w:val="22"/>
        </w:rPr>
        <w:t>5,</w:t>
      </w:r>
      <w:r>
        <w:rPr>
          <w:spacing w:val="13"/>
          <w:sz w:val="22"/>
        </w:rPr>
        <w:t> </w:t>
      </w:r>
      <w:r>
        <w:rPr>
          <w:sz w:val="22"/>
        </w:rPr>
        <w:t>5</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3"/>
          <w:sz w:val="22"/>
        </w:rPr>
        <w:t> </w:t>
      </w:r>
      <w:r>
        <w:rPr>
          <w:sz w:val="22"/>
        </w:rPr>
        <w:t>6,</w:t>
      </w:r>
      <w:r>
        <w:rPr>
          <w:spacing w:val="13"/>
          <w:sz w:val="22"/>
        </w:rPr>
        <w:t> </w:t>
      </w:r>
      <w:r>
        <w:rPr>
          <w:sz w:val="22"/>
        </w:rPr>
        <w:t>6</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3"/>
          <w:sz w:val="22"/>
        </w:rPr>
        <w:t> </w:t>
      </w:r>
      <w:r>
        <w:rPr>
          <w:sz w:val="22"/>
        </w:rPr>
        <w:t>7,</w:t>
      </w:r>
      <w:r>
        <w:rPr>
          <w:spacing w:val="13"/>
          <w:sz w:val="22"/>
        </w:rPr>
        <w:t> </w:t>
      </w:r>
      <w:r>
        <w:rPr>
          <w:sz w:val="22"/>
        </w:rPr>
        <w:t>and</w:t>
      </w:r>
      <w:r>
        <w:rPr>
          <w:spacing w:val="12"/>
          <w:sz w:val="22"/>
        </w:rPr>
        <w:t> </w:t>
      </w:r>
      <w:r>
        <w:rPr>
          <w:sz w:val="22"/>
        </w:rPr>
        <w:t>5</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an</w:t>
      </w:r>
    </w:p>
    <w:p>
      <w:pPr>
        <w:pStyle w:val="BodyText"/>
        <w:spacing w:before="89"/>
        <w:ind w:right="1797"/>
        <w:jc w:val="right"/>
      </w:pPr>
      <w:r>
        <w:rPr/>
        <w:t>8.  That makes 4 + 5 + 6 + 5 = 20 </w:t>
      </w:r>
      <w:r>
        <w:rPr>
          <w:spacing w:val="-4"/>
        </w:rPr>
        <w:t>ways </w:t>
      </w:r>
      <w:r>
        <w:rPr/>
        <w:t>to roll a total between 5 and 8, 5 and 8</w:t>
      </w:r>
      <w:r>
        <w:rPr>
          <w:spacing w:val="-4"/>
        </w:rPr>
        <w:t> </w:t>
      </w:r>
      <w:r>
        <w:rPr/>
        <w:t>included.</w:t>
      </w:r>
    </w:p>
    <w:p>
      <w:pPr>
        <w:pStyle w:val="BodyText"/>
        <w:spacing w:before="6"/>
        <w:rPr>
          <w:sz w:val="23"/>
        </w:rPr>
      </w:pPr>
    </w:p>
    <w:p>
      <w:pPr>
        <w:pStyle w:val="ListParagraph"/>
        <w:numPr>
          <w:ilvl w:val="0"/>
          <w:numId w:val="103"/>
        </w:numPr>
        <w:tabs>
          <w:tab w:pos="666" w:val="left" w:leader="none"/>
        </w:tabs>
        <w:spacing w:line="240" w:lineRule="auto" w:before="0" w:after="0"/>
        <w:ind w:left="665" w:right="0" w:hanging="256"/>
        <w:jc w:val="left"/>
        <w:rPr>
          <w:sz w:val="22"/>
        </w:rPr>
      </w:pPr>
      <w:r>
        <w:rPr>
          <w:sz w:val="22"/>
        </w:rPr>
        <w:t>The</w:t>
      </w:r>
      <w:r>
        <w:rPr>
          <w:spacing w:val="14"/>
          <w:sz w:val="22"/>
        </w:rPr>
        <w:t> </w:t>
      </w:r>
      <w:r>
        <w:rPr>
          <w:sz w:val="22"/>
        </w:rPr>
        <w:t>total</w:t>
      </w:r>
      <w:r>
        <w:rPr>
          <w:spacing w:val="15"/>
          <w:sz w:val="22"/>
        </w:rPr>
        <w:t> </w:t>
      </w:r>
      <w:r>
        <w:rPr>
          <w:sz w:val="22"/>
        </w:rPr>
        <w:t>is</w:t>
      </w:r>
      <w:r>
        <w:rPr>
          <w:spacing w:val="14"/>
          <w:sz w:val="22"/>
        </w:rPr>
        <w:t> </w:t>
      </w:r>
      <w:r>
        <w:rPr>
          <w:spacing w:val="-3"/>
          <w:sz w:val="22"/>
        </w:rPr>
        <w:t>always</w:t>
      </w:r>
      <w:r>
        <w:rPr>
          <w:spacing w:val="14"/>
          <w:sz w:val="22"/>
        </w:rPr>
        <w:t> </w:t>
      </w:r>
      <w:r>
        <w:rPr>
          <w:sz w:val="22"/>
        </w:rPr>
        <w:t>between</w:t>
      </w:r>
      <w:r>
        <w:rPr>
          <w:spacing w:val="14"/>
          <w:sz w:val="22"/>
        </w:rPr>
        <w:t> </w:t>
      </w:r>
      <w:r>
        <w:rPr>
          <w:sz w:val="22"/>
        </w:rPr>
        <w:t>2</w:t>
      </w:r>
      <w:r>
        <w:rPr>
          <w:spacing w:val="14"/>
          <w:sz w:val="22"/>
        </w:rPr>
        <w:t> </w:t>
      </w:r>
      <w:r>
        <w:rPr>
          <w:sz w:val="22"/>
        </w:rPr>
        <w:t>and</w:t>
      </w:r>
      <w:r>
        <w:rPr>
          <w:spacing w:val="14"/>
          <w:sz w:val="22"/>
        </w:rPr>
        <w:t> </w:t>
      </w:r>
      <w:r>
        <w:rPr>
          <w:sz w:val="22"/>
        </w:rPr>
        <w:t>12,</w:t>
      </w:r>
      <w:r>
        <w:rPr>
          <w:spacing w:val="14"/>
          <w:sz w:val="22"/>
        </w:rPr>
        <w:t> </w:t>
      </w:r>
      <w:r>
        <w:rPr>
          <w:sz w:val="22"/>
        </w:rPr>
        <w:t>2</w:t>
      </w:r>
      <w:r>
        <w:rPr>
          <w:spacing w:val="14"/>
          <w:sz w:val="22"/>
        </w:rPr>
        <w:t> </w:t>
      </w:r>
      <w:r>
        <w:rPr>
          <w:sz w:val="22"/>
        </w:rPr>
        <w:t>and</w:t>
      </w:r>
      <w:r>
        <w:rPr>
          <w:spacing w:val="14"/>
          <w:sz w:val="22"/>
        </w:rPr>
        <w:t> </w:t>
      </w:r>
      <w:r>
        <w:rPr>
          <w:sz w:val="22"/>
        </w:rPr>
        <w:t>12</w:t>
      </w:r>
      <w:r>
        <w:rPr>
          <w:spacing w:val="14"/>
          <w:sz w:val="22"/>
        </w:rPr>
        <w:t> </w:t>
      </w:r>
      <w:r>
        <w:rPr>
          <w:sz w:val="22"/>
        </w:rPr>
        <w:t>included,</w:t>
      </w:r>
      <w:r>
        <w:rPr>
          <w:spacing w:val="14"/>
          <w:sz w:val="22"/>
        </w:rPr>
        <w:t> </w:t>
      </w:r>
      <w:r>
        <w:rPr>
          <w:sz w:val="22"/>
        </w:rPr>
        <w:t>so</w:t>
      </w:r>
      <w:r>
        <w:rPr>
          <w:spacing w:val="14"/>
          <w:sz w:val="22"/>
        </w:rPr>
        <w:t> </w:t>
      </w:r>
      <w:r>
        <w:rPr>
          <w:sz w:val="22"/>
        </w:rPr>
        <w:t>36</w:t>
      </w:r>
      <w:r>
        <w:rPr>
          <w:spacing w:val="14"/>
          <w:sz w:val="22"/>
        </w:rPr>
        <w:t> </w:t>
      </w:r>
      <w:r>
        <w:rPr>
          <w:sz w:val="22"/>
        </w:rPr>
        <w:t>possible</w:t>
      </w:r>
      <w:r>
        <w:rPr>
          <w:spacing w:val="14"/>
          <w:sz w:val="22"/>
        </w:rPr>
        <w:t> </w:t>
      </w:r>
      <w:r>
        <w:rPr>
          <w:sz w:val="22"/>
        </w:rPr>
        <w:t>rolls.</w:t>
      </w:r>
    </w:p>
    <w:p>
      <w:pPr>
        <w:pStyle w:val="BodyText"/>
        <w:spacing w:before="5"/>
        <w:rPr>
          <w:sz w:val="23"/>
        </w:rPr>
      </w:pPr>
    </w:p>
    <w:p>
      <w:pPr>
        <w:pStyle w:val="ListParagraph"/>
        <w:numPr>
          <w:ilvl w:val="0"/>
          <w:numId w:val="103"/>
        </w:numPr>
        <w:tabs>
          <w:tab w:pos="666" w:val="left" w:leader="none"/>
        </w:tabs>
        <w:spacing w:line="240" w:lineRule="auto" w:before="0" w:after="0"/>
        <w:ind w:left="665" w:right="0" w:hanging="305"/>
        <w:jc w:val="left"/>
        <w:rPr>
          <w:sz w:val="22"/>
        </w:rPr>
      </w:pPr>
      <w:r>
        <w:rPr>
          <w:sz w:val="22"/>
        </w:rPr>
        <w:t>The</w:t>
      </w:r>
      <w:r>
        <w:rPr>
          <w:spacing w:val="16"/>
          <w:sz w:val="22"/>
        </w:rPr>
        <w:t> </w:t>
      </w:r>
      <w:r>
        <w:rPr>
          <w:sz w:val="22"/>
        </w:rPr>
        <w:t>black</w:t>
      </w:r>
      <w:r>
        <w:rPr>
          <w:spacing w:val="16"/>
          <w:sz w:val="22"/>
        </w:rPr>
        <w:t> </w:t>
      </w:r>
      <w:r>
        <w:rPr>
          <w:sz w:val="22"/>
        </w:rPr>
        <w:t>die</w:t>
      </w:r>
      <w:r>
        <w:rPr>
          <w:spacing w:val="16"/>
          <w:sz w:val="22"/>
        </w:rPr>
        <w:t> </w:t>
      </w:r>
      <w:r>
        <w:rPr>
          <w:sz w:val="22"/>
        </w:rPr>
        <w:t>can</w:t>
      </w:r>
      <w:r>
        <w:rPr>
          <w:spacing w:val="16"/>
          <w:sz w:val="22"/>
        </w:rPr>
        <w:t> </w:t>
      </w:r>
      <w:r>
        <w:rPr>
          <w:spacing w:val="-4"/>
          <w:sz w:val="22"/>
        </w:rPr>
        <w:t>have</w:t>
      </w:r>
      <w:r>
        <w:rPr>
          <w:spacing w:val="16"/>
          <w:sz w:val="22"/>
        </w:rPr>
        <w:t> </w:t>
      </w:r>
      <w:r>
        <w:rPr>
          <w:spacing w:val="-3"/>
          <w:sz w:val="22"/>
        </w:rPr>
        <w:t>any</w:t>
      </w:r>
      <w:r>
        <w:rPr>
          <w:spacing w:val="16"/>
          <w:sz w:val="22"/>
        </w:rPr>
        <w:t> </w:t>
      </w:r>
      <w:r>
        <w:rPr>
          <w:spacing w:val="-3"/>
          <w:sz w:val="22"/>
        </w:rPr>
        <w:t>value</w:t>
      </w:r>
      <w:r>
        <w:rPr>
          <w:spacing w:val="16"/>
          <w:sz w:val="22"/>
        </w:rPr>
        <w:t> </w:t>
      </w:r>
      <w:r>
        <w:rPr>
          <w:sz w:val="22"/>
        </w:rPr>
        <w:t>from</w:t>
      </w:r>
      <w:r>
        <w:rPr>
          <w:spacing w:val="16"/>
          <w:sz w:val="22"/>
        </w:rPr>
        <w:t> </w:t>
      </w:r>
      <w:r>
        <w:rPr>
          <w:sz w:val="22"/>
        </w:rPr>
        <w:t>1</w:t>
      </w:r>
      <w:r>
        <w:rPr>
          <w:spacing w:val="16"/>
          <w:sz w:val="22"/>
        </w:rPr>
        <w:t> </w:t>
      </w:r>
      <w:r>
        <w:rPr>
          <w:sz w:val="22"/>
        </w:rPr>
        <w:t>to</w:t>
      </w:r>
      <w:r>
        <w:rPr>
          <w:spacing w:val="17"/>
          <w:sz w:val="22"/>
        </w:rPr>
        <w:t> </w:t>
      </w:r>
      <w:r>
        <w:rPr>
          <w:sz w:val="22"/>
        </w:rPr>
        <w:t>6</w:t>
      </w:r>
      <w:r>
        <w:rPr>
          <w:spacing w:val="16"/>
          <w:sz w:val="22"/>
        </w:rPr>
        <w:t> </w:t>
      </w:r>
      <w:r>
        <w:rPr>
          <w:sz w:val="22"/>
        </w:rPr>
        <w:t>so</w:t>
      </w:r>
      <w:r>
        <w:rPr>
          <w:spacing w:val="16"/>
          <w:sz w:val="22"/>
        </w:rPr>
        <w:t> </w:t>
      </w:r>
      <w:r>
        <w:rPr>
          <w:sz w:val="22"/>
        </w:rPr>
        <w:t>6</w:t>
      </w:r>
      <w:r>
        <w:rPr>
          <w:spacing w:val="16"/>
          <w:sz w:val="22"/>
        </w:rPr>
        <w:t> </w:t>
      </w:r>
      <w:r>
        <w:rPr>
          <w:sz w:val="22"/>
        </w:rPr>
        <w:t>possible</w:t>
      </w:r>
      <w:r>
        <w:rPr>
          <w:spacing w:val="16"/>
          <w:sz w:val="22"/>
        </w:rPr>
        <w:t> </w:t>
      </w:r>
      <w:r>
        <w:rPr>
          <w:sz w:val="22"/>
        </w:rPr>
        <w:t>rolls.</w:t>
      </w:r>
    </w:p>
    <w:p>
      <w:pPr>
        <w:pStyle w:val="BodyText"/>
        <w:spacing w:before="6"/>
        <w:rPr>
          <w:sz w:val="23"/>
        </w:rPr>
      </w:pPr>
    </w:p>
    <w:p>
      <w:pPr>
        <w:pStyle w:val="ListParagraph"/>
        <w:numPr>
          <w:ilvl w:val="0"/>
          <w:numId w:val="103"/>
        </w:numPr>
        <w:tabs>
          <w:tab w:pos="666" w:val="left" w:leader="none"/>
        </w:tabs>
        <w:spacing w:line="240" w:lineRule="auto" w:before="0" w:after="0"/>
        <w:ind w:left="665" w:right="0" w:hanging="319"/>
        <w:jc w:val="left"/>
        <w:rPr>
          <w:sz w:val="22"/>
        </w:rPr>
      </w:pPr>
      <w:r>
        <w:rPr>
          <w:sz w:val="22"/>
        </w:rPr>
        <w:t>There</w:t>
      </w:r>
      <w:r>
        <w:rPr>
          <w:spacing w:val="17"/>
          <w:sz w:val="22"/>
        </w:rPr>
        <w:t> </w:t>
      </w:r>
      <w:r>
        <w:rPr>
          <w:sz w:val="22"/>
        </w:rPr>
        <w:t>is</w:t>
      </w:r>
      <w:r>
        <w:rPr>
          <w:spacing w:val="17"/>
          <w:sz w:val="22"/>
        </w:rPr>
        <w:t> </w:t>
      </w:r>
      <w:r>
        <w:rPr>
          <w:sz w:val="22"/>
        </w:rPr>
        <w:t>1</w:t>
      </w:r>
      <w:r>
        <w:rPr>
          <w:spacing w:val="17"/>
          <w:sz w:val="22"/>
        </w:rPr>
        <w:t> </w:t>
      </w:r>
      <w:r>
        <w:rPr>
          <w:spacing w:val="-4"/>
          <w:sz w:val="22"/>
        </w:rPr>
        <w:t>way:</w:t>
      </w:r>
      <w:r>
        <w:rPr>
          <w:spacing w:val="41"/>
          <w:sz w:val="22"/>
        </w:rPr>
        <w:t> </w:t>
      </w:r>
      <w:r>
        <w:rPr>
          <w:sz w:val="22"/>
        </w:rPr>
        <w:t>The</w:t>
      </w:r>
      <w:r>
        <w:rPr>
          <w:spacing w:val="17"/>
          <w:sz w:val="22"/>
        </w:rPr>
        <w:t> </w:t>
      </w:r>
      <w:r>
        <w:rPr>
          <w:sz w:val="22"/>
        </w:rPr>
        <w:t>red</w:t>
      </w:r>
      <w:r>
        <w:rPr>
          <w:spacing w:val="17"/>
          <w:sz w:val="22"/>
        </w:rPr>
        <w:t> </w:t>
      </w:r>
      <w:r>
        <w:rPr>
          <w:sz w:val="22"/>
        </w:rPr>
        <w:t>die</w:t>
      </w:r>
      <w:r>
        <w:rPr>
          <w:spacing w:val="18"/>
          <w:sz w:val="22"/>
        </w:rPr>
        <w:t> </w:t>
      </w:r>
      <w:r>
        <w:rPr>
          <w:sz w:val="22"/>
        </w:rPr>
        <w:t>is</w:t>
      </w:r>
      <w:r>
        <w:rPr>
          <w:spacing w:val="17"/>
          <w:sz w:val="22"/>
        </w:rPr>
        <w:t> </w:t>
      </w:r>
      <w:r>
        <w:rPr>
          <w:sz w:val="22"/>
        </w:rPr>
        <w:t>3</w:t>
      </w:r>
      <w:r>
        <w:rPr>
          <w:spacing w:val="17"/>
          <w:sz w:val="22"/>
        </w:rPr>
        <w:t> </w:t>
      </w:r>
      <w:r>
        <w:rPr>
          <w:sz w:val="22"/>
        </w:rPr>
        <w:t>and</w:t>
      </w:r>
      <w:r>
        <w:rPr>
          <w:spacing w:val="17"/>
          <w:sz w:val="22"/>
        </w:rPr>
        <w:t> </w:t>
      </w:r>
      <w:r>
        <w:rPr>
          <w:sz w:val="22"/>
        </w:rPr>
        <w:t>the</w:t>
      </w:r>
      <w:r>
        <w:rPr>
          <w:spacing w:val="17"/>
          <w:sz w:val="22"/>
        </w:rPr>
        <w:t> </w:t>
      </w:r>
      <w:r>
        <w:rPr>
          <w:sz w:val="22"/>
        </w:rPr>
        <w:t>black</w:t>
      </w:r>
      <w:r>
        <w:rPr>
          <w:spacing w:val="17"/>
          <w:sz w:val="22"/>
        </w:rPr>
        <w:t> </w:t>
      </w:r>
      <w:r>
        <w:rPr>
          <w:sz w:val="22"/>
        </w:rPr>
        <w:t>die</w:t>
      </w:r>
      <w:r>
        <w:rPr>
          <w:spacing w:val="17"/>
          <w:sz w:val="22"/>
        </w:rPr>
        <w:t> </w:t>
      </w:r>
      <w:r>
        <w:rPr>
          <w:sz w:val="22"/>
        </w:rPr>
        <w:t>is</w:t>
      </w:r>
      <w:r>
        <w:rPr>
          <w:spacing w:val="17"/>
          <w:sz w:val="22"/>
        </w:rPr>
        <w:t> </w:t>
      </w:r>
      <w:r>
        <w:rPr>
          <w:sz w:val="22"/>
        </w:rPr>
        <w:t>6.</w:t>
      </w:r>
    </w:p>
    <w:p>
      <w:pPr>
        <w:spacing w:after="0" w:line="240" w:lineRule="auto"/>
        <w:jc w:val="left"/>
        <w:rPr>
          <w:sz w:val="22"/>
        </w:rPr>
        <w:sectPr>
          <w:type w:val="continuous"/>
          <w:pgSz w:w="12240" w:h="15840"/>
          <w:pgMar w:top="1500" w:bottom="280" w:left="1320" w:right="0"/>
        </w:sectPr>
      </w:pPr>
    </w:p>
    <w:p>
      <w:pPr>
        <w:pStyle w:val="BodyText"/>
        <w:rPr>
          <w:sz w:val="20"/>
        </w:rPr>
      </w:pPr>
    </w:p>
    <w:p>
      <w:pPr>
        <w:pStyle w:val="BodyText"/>
        <w:spacing w:before="2"/>
        <w:rPr>
          <w:sz w:val="19"/>
        </w:rPr>
      </w:pPr>
    </w:p>
    <w:p>
      <w:pPr>
        <w:pStyle w:val="ListParagraph"/>
        <w:numPr>
          <w:ilvl w:val="1"/>
          <w:numId w:val="103"/>
        </w:numPr>
        <w:tabs>
          <w:tab w:pos="1026" w:val="left" w:leader="none"/>
        </w:tabs>
        <w:spacing w:line="326" w:lineRule="auto" w:before="62" w:after="0"/>
        <w:ind w:left="1025" w:right="1437" w:hanging="249"/>
        <w:jc w:val="left"/>
        <w:rPr>
          <w:sz w:val="22"/>
        </w:rPr>
      </w:pPr>
      <w:r>
        <w:rPr>
          <w:sz w:val="22"/>
        </w:rPr>
        <w:t>There are 0 </w:t>
      </w:r>
      <w:r>
        <w:rPr>
          <w:spacing w:val="-4"/>
          <w:sz w:val="22"/>
        </w:rPr>
        <w:t>ways </w:t>
      </w:r>
      <w:r>
        <w:rPr>
          <w:sz w:val="22"/>
        </w:rPr>
        <w:t>to roll a 1, 1 </w:t>
      </w:r>
      <w:r>
        <w:rPr>
          <w:spacing w:val="-5"/>
          <w:sz w:val="22"/>
        </w:rPr>
        <w:t>way </w:t>
      </w:r>
      <w:r>
        <w:rPr>
          <w:sz w:val="22"/>
        </w:rPr>
        <w:t>to roll a 2, 2 </w:t>
      </w:r>
      <w:r>
        <w:rPr>
          <w:spacing w:val="-4"/>
          <w:sz w:val="22"/>
        </w:rPr>
        <w:t>ways </w:t>
      </w:r>
      <w:r>
        <w:rPr>
          <w:sz w:val="22"/>
        </w:rPr>
        <w:t>to roll a 3, 3 </w:t>
      </w:r>
      <w:r>
        <w:rPr>
          <w:spacing w:val="-4"/>
          <w:sz w:val="22"/>
        </w:rPr>
        <w:t>ways </w:t>
      </w:r>
      <w:r>
        <w:rPr>
          <w:sz w:val="22"/>
        </w:rPr>
        <w:t>to roll a 4 so  there</w:t>
      </w:r>
      <w:r>
        <w:rPr>
          <w:spacing w:val="18"/>
          <w:sz w:val="22"/>
        </w:rPr>
        <w:t> </w:t>
      </w:r>
      <w:r>
        <w:rPr>
          <w:sz w:val="22"/>
        </w:rPr>
        <w:t>are</w:t>
      </w:r>
      <w:r>
        <w:rPr>
          <w:spacing w:val="18"/>
          <w:sz w:val="22"/>
        </w:rPr>
        <w:t> </w:t>
      </w:r>
      <w:r>
        <w:rPr>
          <w:sz w:val="22"/>
        </w:rPr>
        <w:t>1</w:t>
      </w:r>
      <w:r>
        <w:rPr>
          <w:spacing w:val="-6"/>
          <w:sz w:val="22"/>
        </w:rPr>
        <w:t> </w:t>
      </w:r>
      <w:r>
        <w:rPr>
          <w:sz w:val="22"/>
        </w:rPr>
        <w:t>+</w:t>
      </w:r>
      <w:r>
        <w:rPr>
          <w:spacing w:val="-5"/>
          <w:sz w:val="22"/>
        </w:rPr>
        <w:t> </w:t>
      </w:r>
      <w:r>
        <w:rPr>
          <w:sz w:val="22"/>
        </w:rPr>
        <w:t>2</w:t>
      </w:r>
      <w:r>
        <w:rPr>
          <w:spacing w:val="-6"/>
          <w:sz w:val="22"/>
        </w:rPr>
        <w:t> </w:t>
      </w:r>
      <w:r>
        <w:rPr>
          <w:sz w:val="22"/>
        </w:rPr>
        <w:t>+</w:t>
      </w:r>
      <w:r>
        <w:rPr>
          <w:spacing w:val="-5"/>
          <w:sz w:val="22"/>
        </w:rPr>
        <w:t> </w:t>
      </w:r>
      <w:r>
        <w:rPr>
          <w:sz w:val="22"/>
        </w:rPr>
        <w:t>3</w:t>
      </w:r>
      <w:r>
        <w:rPr>
          <w:spacing w:val="6"/>
          <w:sz w:val="22"/>
        </w:rPr>
        <w:t> </w:t>
      </w:r>
      <w:r>
        <w:rPr>
          <w:sz w:val="22"/>
        </w:rPr>
        <w:t>=</w:t>
      </w:r>
      <w:r>
        <w:rPr>
          <w:spacing w:val="6"/>
          <w:sz w:val="22"/>
        </w:rPr>
        <w:t> </w:t>
      </w:r>
      <w:r>
        <w:rPr>
          <w:sz w:val="22"/>
        </w:rPr>
        <w:t>6</w:t>
      </w:r>
      <w:r>
        <w:rPr>
          <w:spacing w:val="18"/>
          <w:sz w:val="22"/>
        </w:rPr>
        <w:t> </w:t>
      </w:r>
      <w:r>
        <w:rPr>
          <w:spacing w:val="-4"/>
          <w:sz w:val="22"/>
        </w:rPr>
        <w:t>ways</w:t>
      </w:r>
      <w:r>
        <w:rPr>
          <w:spacing w:val="18"/>
          <w:sz w:val="22"/>
        </w:rPr>
        <w:t> </w:t>
      </w:r>
      <w:r>
        <w:rPr>
          <w:sz w:val="22"/>
        </w:rPr>
        <w:t>to</w:t>
      </w:r>
      <w:r>
        <w:rPr>
          <w:spacing w:val="19"/>
          <w:sz w:val="22"/>
        </w:rPr>
        <w:t> </w:t>
      </w:r>
      <w:r>
        <w:rPr>
          <w:sz w:val="22"/>
        </w:rPr>
        <w:t>roll</w:t>
      </w:r>
      <w:r>
        <w:rPr>
          <w:spacing w:val="18"/>
          <w:sz w:val="22"/>
        </w:rPr>
        <w:t> </w:t>
      </w:r>
      <w:r>
        <w:rPr>
          <w:sz w:val="22"/>
        </w:rPr>
        <w:t>a</w:t>
      </w:r>
      <w:r>
        <w:rPr>
          <w:spacing w:val="18"/>
          <w:sz w:val="22"/>
        </w:rPr>
        <w:t> </w:t>
      </w:r>
      <w:r>
        <w:rPr>
          <w:sz w:val="22"/>
        </w:rPr>
        <w:t>total</w:t>
      </w:r>
      <w:r>
        <w:rPr>
          <w:spacing w:val="18"/>
          <w:sz w:val="22"/>
        </w:rPr>
        <w:t> </w:t>
      </w:r>
      <w:r>
        <w:rPr>
          <w:sz w:val="22"/>
        </w:rPr>
        <w:t>less</w:t>
      </w:r>
      <w:r>
        <w:rPr>
          <w:spacing w:val="18"/>
          <w:sz w:val="22"/>
        </w:rPr>
        <w:t> </w:t>
      </w:r>
      <w:r>
        <w:rPr>
          <w:sz w:val="22"/>
        </w:rPr>
        <w:t>than</w:t>
      </w:r>
      <w:r>
        <w:rPr>
          <w:spacing w:val="18"/>
          <w:sz w:val="22"/>
        </w:rPr>
        <w:t> </w:t>
      </w:r>
      <w:r>
        <w:rPr>
          <w:sz w:val="22"/>
        </w:rPr>
        <w:t>5.</w:t>
      </w:r>
    </w:p>
    <w:p>
      <w:pPr>
        <w:pStyle w:val="ListParagraph"/>
        <w:numPr>
          <w:ilvl w:val="0"/>
          <w:numId w:val="104"/>
        </w:numPr>
        <w:tabs>
          <w:tab w:pos="1026" w:val="left" w:leader="none"/>
        </w:tabs>
        <w:spacing w:line="240" w:lineRule="auto" w:before="155" w:after="0"/>
        <w:ind w:left="1025" w:right="0" w:hanging="256"/>
        <w:jc w:val="left"/>
        <w:rPr>
          <w:sz w:val="22"/>
        </w:rPr>
      </w:pPr>
      <w:r>
        <w:rPr>
          <w:sz w:val="22"/>
        </w:rPr>
        <w:t>The</w:t>
      </w:r>
      <w:r>
        <w:rPr>
          <w:spacing w:val="16"/>
          <w:sz w:val="22"/>
        </w:rPr>
        <w:t> </w:t>
      </w:r>
      <w:r>
        <w:rPr>
          <w:sz w:val="22"/>
        </w:rPr>
        <w:t>only</w:t>
      </w:r>
      <w:r>
        <w:rPr>
          <w:spacing w:val="16"/>
          <w:sz w:val="22"/>
        </w:rPr>
        <w:t> </w:t>
      </w:r>
      <w:r>
        <w:rPr>
          <w:spacing w:val="-4"/>
          <w:sz w:val="22"/>
        </w:rPr>
        <w:t>ways</w:t>
      </w:r>
      <w:r>
        <w:rPr>
          <w:spacing w:val="17"/>
          <w:sz w:val="22"/>
        </w:rPr>
        <w:t> </w:t>
      </w:r>
      <w:r>
        <w:rPr>
          <w:sz w:val="22"/>
        </w:rPr>
        <w:t>for</w:t>
      </w:r>
      <w:r>
        <w:rPr>
          <w:spacing w:val="16"/>
          <w:sz w:val="22"/>
        </w:rPr>
        <w:t> </w:t>
      </w:r>
      <w:r>
        <w:rPr>
          <w:sz w:val="22"/>
        </w:rPr>
        <w:t>the</w:t>
      </w:r>
      <w:r>
        <w:rPr>
          <w:spacing w:val="17"/>
          <w:sz w:val="22"/>
        </w:rPr>
        <w:t> </w:t>
      </w:r>
      <w:r>
        <w:rPr>
          <w:sz w:val="22"/>
        </w:rPr>
        <w:t>red</w:t>
      </w:r>
      <w:r>
        <w:rPr>
          <w:spacing w:val="16"/>
          <w:sz w:val="22"/>
        </w:rPr>
        <w:t> </w:t>
      </w:r>
      <w:r>
        <w:rPr>
          <w:sz w:val="22"/>
        </w:rPr>
        <w:t>die</w:t>
      </w:r>
      <w:r>
        <w:rPr>
          <w:spacing w:val="17"/>
          <w:sz w:val="22"/>
        </w:rPr>
        <w:t> </w:t>
      </w:r>
      <w:r>
        <w:rPr>
          <w:sz w:val="22"/>
        </w:rPr>
        <w:t>to</w:t>
      </w:r>
      <w:r>
        <w:rPr>
          <w:spacing w:val="16"/>
          <w:sz w:val="22"/>
        </w:rPr>
        <w:t> </w:t>
      </w:r>
      <w:r>
        <w:rPr>
          <w:spacing w:val="3"/>
          <w:sz w:val="22"/>
        </w:rPr>
        <w:t>be</w:t>
      </w:r>
      <w:r>
        <w:rPr>
          <w:spacing w:val="17"/>
          <w:sz w:val="22"/>
        </w:rPr>
        <w:t> </w:t>
      </w:r>
      <w:r>
        <w:rPr>
          <w:sz w:val="22"/>
        </w:rPr>
        <w:t>less</w:t>
      </w:r>
      <w:r>
        <w:rPr>
          <w:spacing w:val="16"/>
          <w:sz w:val="22"/>
        </w:rPr>
        <w:t> </w:t>
      </w:r>
      <w:r>
        <w:rPr>
          <w:sz w:val="22"/>
        </w:rPr>
        <w:t>than</w:t>
      </w:r>
      <w:r>
        <w:rPr>
          <w:spacing w:val="17"/>
          <w:sz w:val="22"/>
        </w:rPr>
        <w:t> </w:t>
      </w:r>
      <w:r>
        <w:rPr>
          <w:sz w:val="22"/>
        </w:rPr>
        <w:t>the</w:t>
      </w:r>
      <w:r>
        <w:rPr>
          <w:spacing w:val="17"/>
          <w:sz w:val="22"/>
        </w:rPr>
        <w:t> </w:t>
      </w:r>
      <w:r>
        <w:rPr>
          <w:sz w:val="22"/>
        </w:rPr>
        <w:t>black</w:t>
      </w:r>
      <w:r>
        <w:rPr>
          <w:spacing w:val="16"/>
          <w:sz w:val="22"/>
        </w:rPr>
        <w:t> </w:t>
      </w:r>
      <w:r>
        <w:rPr>
          <w:sz w:val="22"/>
        </w:rPr>
        <w:t>are</w:t>
      </w:r>
      <w:r>
        <w:rPr>
          <w:spacing w:val="17"/>
          <w:sz w:val="22"/>
        </w:rPr>
        <w:t> </w:t>
      </w:r>
      <w:r>
        <w:rPr>
          <w:sz w:val="22"/>
        </w:rPr>
        <w:t>5</w:t>
      </w:r>
    </w:p>
    <w:p>
      <w:pPr>
        <w:pStyle w:val="BodyText"/>
        <w:tabs>
          <w:tab w:pos="1952" w:val="left" w:leader="none"/>
          <w:tab w:pos="2300" w:val="left" w:leader="none"/>
          <w:tab w:pos="2818" w:val="left" w:leader="none"/>
          <w:tab w:pos="3505" w:val="left" w:leader="none"/>
          <w:tab w:pos="4361" w:val="left" w:leader="none"/>
        </w:tabs>
        <w:spacing w:line="194" w:lineRule="exact" w:before="128"/>
        <w:ind w:left="1145"/>
      </w:pPr>
      <w:r>
        <w:rPr>
          <w:b/>
        </w:rPr>
        <w:t>red</w:t>
        <w:tab/>
      </w:r>
      <w:r>
        <w:rPr/>
        <w:t>1</w:t>
        <w:tab/>
        <w:t>1,2</w:t>
        <w:tab/>
        <w:t>1,2,3</w:t>
        <w:tab/>
        <w:t>1,2,3,4</w:t>
        <w:tab/>
        <w:t>1,2,3,4,5</w:t>
      </w:r>
    </w:p>
    <w:p>
      <w:pPr>
        <w:spacing w:after="0" w:line="194" w:lineRule="exact"/>
        <w:sectPr>
          <w:pgSz w:w="12240" w:h="15840"/>
          <w:pgMar w:header="1429" w:footer="0" w:top="1660" w:bottom="280" w:left="1320" w:right="0"/>
        </w:sectPr>
      </w:pPr>
    </w:p>
    <w:p>
      <w:pPr>
        <w:tabs>
          <w:tab w:pos="1952" w:val="left" w:leader="none"/>
          <w:tab w:pos="2300" w:val="left" w:leader="none"/>
          <w:tab w:pos="2818" w:val="left" w:leader="none"/>
          <w:tab w:pos="3505" w:val="left" w:leader="none"/>
          <w:tab w:pos="4472" w:val="right" w:leader="none"/>
        </w:tabs>
        <w:spacing w:before="144"/>
        <w:ind w:left="1145" w:right="0" w:firstLine="0"/>
        <w:jc w:val="left"/>
        <w:rPr>
          <w:sz w:val="22"/>
        </w:rPr>
      </w:pPr>
      <w:r>
        <w:rPr>
          <w:b/>
          <w:sz w:val="22"/>
        </w:rPr>
        <w:t>black</w:t>
        <w:tab/>
      </w:r>
      <w:r>
        <w:rPr>
          <w:sz w:val="22"/>
        </w:rPr>
        <w:t>2</w:t>
        <w:tab/>
        <w:t>3</w:t>
        <w:tab/>
        <w:t>4</w:t>
        <w:tab/>
        <w:t>5</w:t>
        <w:tab/>
        <w:t>6</w:t>
      </w:r>
    </w:p>
    <w:p>
      <w:pPr>
        <w:pStyle w:val="BodyText"/>
        <w:spacing w:line="212" w:lineRule="exact"/>
        <w:ind w:left="831"/>
      </w:pPr>
      <w:r>
        <w:rPr/>
        <w:br w:type="column"/>
      </w:r>
      <w:r>
        <w:rPr/>
        <w:t>so 1 + 2 + 3 + 4 + 5 = 15 possible ways.</w:t>
      </w:r>
    </w:p>
    <w:p>
      <w:pPr>
        <w:spacing w:after="0" w:line="212" w:lineRule="exact"/>
        <w:sectPr>
          <w:type w:val="continuous"/>
          <w:pgSz w:w="12240" w:h="15840"/>
          <w:pgMar w:top="1500" w:bottom="280" w:left="1320" w:right="0"/>
          <w:cols w:num="2" w:equalWidth="0">
            <w:col w:w="4473" w:space="40"/>
            <w:col w:w="6407"/>
          </w:cols>
        </w:sectPr>
      </w:pPr>
    </w:p>
    <w:p>
      <w:pPr>
        <w:pStyle w:val="ListParagraph"/>
        <w:numPr>
          <w:ilvl w:val="0"/>
          <w:numId w:val="104"/>
        </w:numPr>
        <w:tabs>
          <w:tab w:pos="1026" w:val="left" w:leader="none"/>
        </w:tabs>
        <w:spacing w:line="240" w:lineRule="auto" w:before="181" w:after="0"/>
        <w:ind w:left="1025" w:right="0" w:hanging="312"/>
        <w:jc w:val="left"/>
        <w:rPr>
          <w:sz w:val="22"/>
        </w:rPr>
      </w:pPr>
      <w:r>
        <w:rPr>
          <w:sz w:val="22"/>
        </w:rPr>
        <w:t>There</w:t>
      </w:r>
      <w:r>
        <w:rPr>
          <w:spacing w:val="16"/>
          <w:sz w:val="22"/>
        </w:rPr>
        <w:t> </w:t>
      </w:r>
      <w:r>
        <w:rPr>
          <w:sz w:val="22"/>
        </w:rPr>
        <w:t>are</w:t>
      </w:r>
      <w:r>
        <w:rPr>
          <w:spacing w:val="17"/>
          <w:sz w:val="22"/>
        </w:rPr>
        <w:t> </w:t>
      </w:r>
      <w:r>
        <w:rPr>
          <w:sz w:val="22"/>
        </w:rPr>
        <w:t>exactly</w:t>
      </w:r>
      <w:r>
        <w:rPr>
          <w:spacing w:val="16"/>
          <w:sz w:val="22"/>
        </w:rPr>
        <w:t> </w:t>
      </w:r>
      <w:r>
        <w:rPr>
          <w:sz w:val="22"/>
        </w:rPr>
        <w:t>6</w:t>
      </w:r>
      <w:r>
        <w:rPr>
          <w:spacing w:val="17"/>
          <w:sz w:val="22"/>
        </w:rPr>
        <w:t> </w:t>
      </w:r>
      <w:r>
        <w:rPr>
          <w:spacing w:val="-4"/>
          <w:sz w:val="22"/>
        </w:rPr>
        <w:t>ways</w:t>
      </w:r>
      <w:r>
        <w:rPr>
          <w:spacing w:val="17"/>
          <w:sz w:val="22"/>
        </w:rPr>
        <w:t> </w:t>
      </w:r>
      <w:r>
        <w:rPr>
          <w:sz w:val="22"/>
        </w:rPr>
        <w:t>for</w:t>
      </w:r>
      <w:r>
        <w:rPr>
          <w:spacing w:val="16"/>
          <w:sz w:val="22"/>
        </w:rPr>
        <w:t> </w:t>
      </w:r>
      <w:r>
        <w:rPr>
          <w:sz w:val="22"/>
        </w:rPr>
        <w:t>the</w:t>
      </w:r>
      <w:r>
        <w:rPr>
          <w:spacing w:val="18"/>
          <w:sz w:val="22"/>
        </w:rPr>
        <w:t> </w:t>
      </w:r>
      <w:r>
        <w:rPr>
          <w:spacing w:val="-5"/>
          <w:sz w:val="22"/>
        </w:rPr>
        <w:t>two</w:t>
      </w:r>
      <w:r>
        <w:rPr>
          <w:spacing w:val="17"/>
          <w:sz w:val="22"/>
        </w:rPr>
        <w:t> </w:t>
      </w:r>
      <w:r>
        <w:rPr>
          <w:sz w:val="22"/>
        </w:rPr>
        <w:t>dice</w:t>
      </w:r>
      <w:r>
        <w:rPr>
          <w:spacing w:val="16"/>
          <w:sz w:val="22"/>
        </w:rPr>
        <w:t> </w:t>
      </w:r>
      <w:r>
        <w:rPr>
          <w:sz w:val="22"/>
        </w:rPr>
        <w:t>to</w:t>
      </w:r>
      <w:r>
        <w:rPr>
          <w:spacing w:val="17"/>
          <w:sz w:val="22"/>
        </w:rPr>
        <w:t> </w:t>
      </w:r>
      <w:r>
        <w:rPr>
          <w:spacing w:val="3"/>
          <w:sz w:val="22"/>
        </w:rPr>
        <w:t>be</w:t>
      </w:r>
      <w:r>
        <w:rPr>
          <w:spacing w:val="16"/>
          <w:sz w:val="22"/>
        </w:rPr>
        <w:t> </w:t>
      </w:r>
      <w:r>
        <w:rPr>
          <w:sz w:val="22"/>
        </w:rPr>
        <w:t>equal,</w:t>
      </w:r>
      <w:r>
        <w:rPr>
          <w:spacing w:val="17"/>
          <w:sz w:val="22"/>
        </w:rPr>
        <w:t> </w:t>
      </w:r>
      <w:r>
        <w:rPr>
          <w:sz w:val="22"/>
        </w:rPr>
        <w:t>both</w:t>
      </w:r>
      <w:r>
        <w:rPr>
          <w:spacing w:val="17"/>
          <w:sz w:val="22"/>
        </w:rPr>
        <w:t> </w:t>
      </w:r>
      <w:r>
        <w:rPr>
          <w:sz w:val="22"/>
        </w:rPr>
        <w:t>1,</w:t>
      </w:r>
      <w:r>
        <w:rPr>
          <w:spacing w:val="16"/>
          <w:sz w:val="22"/>
        </w:rPr>
        <w:t> </w:t>
      </w:r>
      <w:r>
        <w:rPr>
          <w:sz w:val="22"/>
        </w:rPr>
        <w:t>both</w:t>
      </w:r>
      <w:r>
        <w:rPr>
          <w:spacing w:val="17"/>
          <w:sz w:val="22"/>
        </w:rPr>
        <w:t> </w:t>
      </w:r>
      <w:r>
        <w:rPr>
          <w:sz w:val="22"/>
        </w:rPr>
        <w:t>2,</w:t>
      </w:r>
      <w:r>
        <w:rPr>
          <w:spacing w:val="17"/>
          <w:sz w:val="22"/>
        </w:rPr>
        <w:t> </w:t>
      </w:r>
      <w:r>
        <w:rPr>
          <w:sz w:val="22"/>
        </w:rPr>
        <w:t>...</w:t>
      </w:r>
    </w:p>
    <w:p>
      <w:pPr>
        <w:pStyle w:val="BodyText"/>
        <w:rPr>
          <w:sz w:val="20"/>
        </w:rPr>
      </w:pPr>
    </w:p>
    <w:p>
      <w:pPr>
        <w:pStyle w:val="ListParagraph"/>
        <w:numPr>
          <w:ilvl w:val="0"/>
          <w:numId w:val="104"/>
        </w:numPr>
        <w:tabs>
          <w:tab w:pos="1026" w:val="left" w:leader="none"/>
        </w:tabs>
        <w:spacing w:line="240" w:lineRule="auto" w:before="1" w:after="0"/>
        <w:ind w:left="1025" w:right="0" w:hanging="250"/>
        <w:jc w:val="left"/>
        <w:rPr>
          <w:sz w:val="22"/>
        </w:rPr>
      </w:pPr>
      <w:r>
        <w:rPr>
          <w:sz w:val="22"/>
        </w:rPr>
        <w:t>There are 36 </w:t>
      </w:r>
      <w:r>
        <w:rPr>
          <w:rFonts w:ascii="MS UI Gothic" w:hAnsi="MS UI Gothic"/>
          <w:sz w:val="22"/>
        </w:rPr>
        <w:t>− </w:t>
      </w:r>
      <w:r>
        <w:rPr>
          <w:sz w:val="22"/>
        </w:rPr>
        <w:t>6 = 30 </w:t>
      </w:r>
      <w:r>
        <w:rPr>
          <w:spacing w:val="-4"/>
          <w:sz w:val="22"/>
        </w:rPr>
        <w:t>ways </w:t>
      </w:r>
      <w:r>
        <w:rPr>
          <w:sz w:val="22"/>
        </w:rPr>
        <w:t>for the </w:t>
      </w:r>
      <w:r>
        <w:rPr>
          <w:spacing w:val="-4"/>
          <w:sz w:val="22"/>
        </w:rPr>
        <w:t>two </w:t>
      </w:r>
      <w:r>
        <w:rPr>
          <w:sz w:val="22"/>
        </w:rPr>
        <w:t>dice to </w:t>
      </w:r>
      <w:r>
        <w:rPr>
          <w:spacing w:val="3"/>
          <w:sz w:val="22"/>
        </w:rPr>
        <w:t>be</w:t>
      </w:r>
      <w:r>
        <w:rPr>
          <w:spacing w:val="57"/>
          <w:sz w:val="22"/>
        </w:rPr>
        <w:t> </w:t>
      </w:r>
      <w:r>
        <w:rPr>
          <w:sz w:val="22"/>
        </w:rPr>
        <w:t>different.</w:t>
      </w:r>
    </w:p>
    <w:p>
      <w:pPr>
        <w:pStyle w:val="Heading9"/>
        <w:spacing w:before="297"/>
        <w:ind w:left="480"/>
      </w:pPr>
      <w:r>
        <w:rPr/>
        <w:t>Exercise </w:t>
      </w:r>
      <w:hyperlink w:history="true" w:anchor="_bookmark233">
        <w:r>
          <w:rPr/>
          <w:t>8.2</w:t>
        </w:r>
      </w:hyperlink>
    </w:p>
    <w:p>
      <w:pPr>
        <w:pStyle w:val="BodyText"/>
        <w:rPr>
          <w:b/>
        </w:rPr>
      </w:pPr>
    </w:p>
    <w:p>
      <w:pPr>
        <w:pStyle w:val="BodyText"/>
        <w:spacing w:before="7"/>
        <w:rPr>
          <w:b/>
          <w:sz w:val="26"/>
        </w:rPr>
      </w:pPr>
    </w:p>
    <w:p>
      <w:pPr>
        <w:pStyle w:val="ListParagraph"/>
        <w:numPr>
          <w:ilvl w:val="0"/>
          <w:numId w:val="105"/>
        </w:numPr>
        <w:tabs>
          <w:tab w:pos="1026" w:val="left" w:leader="none"/>
        </w:tabs>
        <w:spacing w:line="240" w:lineRule="auto" w:before="0" w:after="0"/>
        <w:ind w:left="1025" w:right="0" w:hanging="302"/>
        <w:jc w:val="left"/>
        <w:rPr>
          <w:sz w:val="22"/>
        </w:rPr>
      </w:pPr>
      <w:r>
        <w:rPr>
          <w:sz w:val="22"/>
        </w:rPr>
        <w:t>Both</w:t>
      </w:r>
      <w:r>
        <w:rPr>
          <w:spacing w:val="15"/>
          <w:sz w:val="22"/>
        </w:rPr>
        <w:t> </w:t>
      </w:r>
      <w:r>
        <w:rPr>
          <w:sz w:val="22"/>
        </w:rPr>
        <w:t>dice</w:t>
      </w:r>
      <w:r>
        <w:rPr>
          <w:spacing w:val="15"/>
          <w:sz w:val="22"/>
        </w:rPr>
        <w:t> </w:t>
      </w:r>
      <w:r>
        <w:rPr>
          <w:sz w:val="22"/>
        </w:rPr>
        <w:t>must</w:t>
      </w:r>
      <w:r>
        <w:rPr>
          <w:spacing w:val="15"/>
          <w:sz w:val="22"/>
        </w:rPr>
        <w:t> </w:t>
      </w:r>
      <w:r>
        <w:rPr>
          <w:sz w:val="22"/>
        </w:rPr>
        <w:t>show</w:t>
      </w:r>
      <w:r>
        <w:rPr>
          <w:spacing w:val="15"/>
          <w:sz w:val="22"/>
        </w:rPr>
        <w:t> </w:t>
      </w:r>
      <w:r>
        <w:rPr>
          <w:sz w:val="22"/>
        </w:rPr>
        <w:t>1</w:t>
      </w:r>
      <w:r>
        <w:rPr>
          <w:spacing w:val="15"/>
          <w:sz w:val="22"/>
        </w:rPr>
        <w:t> </w:t>
      </w:r>
      <w:r>
        <w:rPr>
          <w:sz w:val="22"/>
        </w:rPr>
        <w:t>for</w:t>
      </w:r>
      <w:r>
        <w:rPr>
          <w:spacing w:val="15"/>
          <w:sz w:val="22"/>
        </w:rPr>
        <w:t> </w:t>
      </w:r>
      <w:r>
        <w:rPr>
          <w:sz w:val="22"/>
        </w:rPr>
        <w:t>the</w:t>
      </w:r>
      <w:r>
        <w:rPr>
          <w:spacing w:val="16"/>
          <w:sz w:val="22"/>
        </w:rPr>
        <w:t> </w:t>
      </w:r>
      <w:r>
        <w:rPr>
          <w:sz w:val="22"/>
        </w:rPr>
        <w:t>total</w:t>
      </w:r>
      <w:r>
        <w:rPr>
          <w:spacing w:val="15"/>
          <w:sz w:val="22"/>
        </w:rPr>
        <w:t> </w:t>
      </w:r>
      <w:r>
        <w:rPr>
          <w:sz w:val="22"/>
        </w:rPr>
        <w:t>to</w:t>
      </w:r>
      <w:r>
        <w:rPr>
          <w:spacing w:val="15"/>
          <w:sz w:val="22"/>
        </w:rPr>
        <w:t> </w:t>
      </w:r>
      <w:r>
        <w:rPr>
          <w:spacing w:val="3"/>
          <w:sz w:val="22"/>
        </w:rPr>
        <w:t>be</w:t>
      </w:r>
      <w:r>
        <w:rPr>
          <w:spacing w:val="15"/>
          <w:sz w:val="22"/>
        </w:rPr>
        <w:t> </w:t>
      </w:r>
      <w:r>
        <w:rPr>
          <w:sz w:val="22"/>
        </w:rPr>
        <w:t>2.</w:t>
      </w:r>
      <w:r>
        <w:rPr>
          <w:spacing w:val="38"/>
          <w:sz w:val="22"/>
        </w:rPr>
        <w:t> </w:t>
      </w:r>
      <w:r>
        <w:rPr>
          <w:sz w:val="22"/>
        </w:rPr>
        <w:t>There</w:t>
      </w:r>
      <w:r>
        <w:rPr>
          <w:spacing w:val="15"/>
          <w:sz w:val="22"/>
        </w:rPr>
        <w:t> </w:t>
      </w:r>
      <w:r>
        <w:rPr>
          <w:sz w:val="22"/>
        </w:rPr>
        <w:t>is</w:t>
      </w:r>
      <w:r>
        <w:rPr>
          <w:spacing w:val="16"/>
          <w:sz w:val="22"/>
        </w:rPr>
        <w:t> </w:t>
      </w:r>
      <w:r>
        <w:rPr>
          <w:sz w:val="22"/>
        </w:rPr>
        <w:t>only</w:t>
      </w:r>
      <w:r>
        <w:rPr>
          <w:spacing w:val="15"/>
          <w:sz w:val="22"/>
        </w:rPr>
        <w:t> </w:t>
      </w:r>
      <w:r>
        <w:rPr>
          <w:sz w:val="22"/>
        </w:rPr>
        <w:t>one</w:t>
      </w:r>
      <w:r>
        <w:rPr>
          <w:spacing w:val="15"/>
          <w:sz w:val="22"/>
        </w:rPr>
        <w:t> </w:t>
      </w:r>
      <w:r>
        <w:rPr>
          <w:spacing w:val="-5"/>
          <w:sz w:val="22"/>
        </w:rPr>
        <w:t>way</w:t>
      </w:r>
      <w:r>
        <w:rPr>
          <w:spacing w:val="15"/>
          <w:sz w:val="22"/>
        </w:rPr>
        <w:t> </w:t>
      </w:r>
      <w:r>
        <w:rPr>
          <w:sz w:val="22"/>
        </w:rPr>
        <w:t>to</w:t>
      </w:r>
      <w:r>
        <w:rPr>
          <w:spacing w:val="15"/>
          <w:sz w:val="22"/>
        </w:rPr>
        <w:t> </w:t>
      </w:r>
      <w:r>
        <w:rPr>
          <w:sz w:val="22"/>
        </w:rPr>
        <w:t>do</w:t>
      </w:r>
      <w:r>
        <w:rPr>
          <w:spacing w:val="15"/>
          <w:sz w:val="22"/>
        </w:rPr>
        <w:t> </w:t>
      </w:r>
      <w:r>
        <w:rPr>
          <w:sz w:val="22"/>
        </w:rPr>
        <w:t>this.</w:t>
      </w:r>
    </w:p>
    <w:p>
      <w:pPr>
        <w:pStyle w:val="BodyText"/>
        <w:spacing w:before="8"/>
        <w:rPr>
          <w:sz w:val="12"/>
        </w:rPr>
      </w:pPr>
    </w:p>
    <w:p>
      <w:pPr>
        <w:spacing w:after="0"/>
        <w:rPr>
          <w:sz w:val="12"/>
        </w:rPr>
        <w:sectPr>
          <w:type w:val="continuous"/>
          <w:pgSz w:w="12240" w:h="15840"/>
          <w:pgMar w:top="1500" w:bottom="280" w:left="1320" w:right="0"/>
        </w:sectPr>
      </w:pPr>
    </w:p>
    <w:p>
      <w:pPr>
        <w:pStyle w:val="BodyText"/>
        <w:spacing w:before="2"/>
        <w:rPr>
          <w:sz w:val="19"/>
        </w:rPr>
      </w:pPr>
    </w:p>
    <w:p>
      <w:pPr>
        <w:pStyle w:val="ListParagraph"/>
        <w:numPr>
          <w:ilvl w:val="0"/>
          <w:numId w:val="105"/>
        </w:numPr>
        <w:tabs>
          <w:tab w:pos="1026" w:val="left" w:leader="none"/>
        </w:tabs>
        <w:spacing w:line="240" w:lineRule="auto" w:before="1" w:after="0"/>
        <w:ind w:left="1025" w:right="0" w:hanging="319"/>
        <w:jc w:val="left"/>
        <w:rPr>
          <w:sz w:val="22"/>
        </w:rPr>
      </w:pPr>
      <w:r>
        <w:rPr>
          <w:sz w:val="22"/>
        </w:rPr>
        <w:t>There are 3 </w:t>
      </w:r>
      <w:r>
        <w:rPr>
          <w:spacing w:val="-4"/>
          <w:sz w:val="22"/>
        </w:rPr>
        <w:t>ways </w:t>
      </w:r>
      <w:r>
        <w:rPr>
          <w:sz w:val="22"/>
        </w:rPr>
        <w:t>to roll a</w:t>
      </w:r>
      <w:r>
        <w:rPr>
          <w:spacing w:val="7"/>
          <w:sz w:val="22"/>
        </w:rPr>
        <w:t> </w:t>
      </w:r>
      <w:r>
        <w:rPr>
          <w:spacing w:val="-6"/>
          <w:sz w:val="22"/>
        </w:rPr>
        <w:t>4.</w:t>
      </w:r>
    </w:p>
    <w:p>
      <w:pPr>
        <w:tabs>
          <w:tab w:pos="983" w:val="left" w:leader="none"/>
          <w:tab w:pos="1332" w:val="left" w:leader="none"/>
          <w:tab w:pos="1680" w:val="left" w:leader="none"/>
        </w:tabs>
        <w:spacing w:before="62"/>
        <w:ind w:left="176" w:right="0" w:firstLine="0"/>
        <w:jc w:val="left"/>
        <w:rPr>
          <w:sz w:val="22"/>
        </w:rPr>
      </w:pPr>
      <w:r>
        <w:rPr/>
        <w:br w:type="column"/>
      </w:r>
      <w:r>
        <w:rPr>
          <w:b/>
          <w:sz w:val="22"/>
        </w:rPr>
        <w:t>red</w:t>
        <w:tab/>
      </w:r>
      <w:r>
        <w:rPr>
          <w:sz w:val="22"/>
        </w:rPr>
        <w:t>1</w:t>
        <w:tab/>
        <w:t>2</w:t>
        <w:tab/>
        <w:t>3</w:t>
      </w:r>
    </w:p>
    <w:p>
      <w:pPr>
        <w:tabs>
          <w:tab w:pos="983" w:val="left" w:leader="none"/>
          <w:tab w:pos="1332" w:val="left" w:leader="none"/>
          <w:tab w:pos="1680" w:val="left" w:leader="none"/>
        </w:tabs>
        <w:spacing w:before="89"/>
        <w:ind w:left="176" w:right="0" w:firstLine="0"/>
        <w:jc w:val="left"/>
        <w:rPr>
          <w:sz w:val="22"/>
        </w:rPr>
      </w:pPr>
      <w:r>
        <w:rPr>
          <w:b/>
          <w:sz w:val="22"/>
        </w:rPr>
        <w:t>black</w:t>
        <w:tab/>
      </w:r>
      <w:r>
        <w:rPr>
          <w:sz w:val="22"/>
        </w:rPr>
        <w:t>3</w:t>
        <w:tab/>
        <w:t>2</w:t>
        <w:tab/>
        <w:t>1</w:t>
      </w:r>
    </w:p>
    <w:p>
      <w:pPr>
        <w:spacing w:after="0"/>
        <w:jc w:val="left"/>
        <w:rPr>
          <w:sz w:val="22"/>
        </w:rPr>
        <w:sectPr>
          <w:type w:val="continuous"/>
          <w:pgSz w:w="12240" w:h="15840"/>
          <w:pgMar w:top="1500" w:bottom="280" w:left="1320" w:right="0"/>
          <w:cols w:num="2" w:equalWidth="0">
            <w:col w:w="3738" w:space="40"/>
            <w:col w:w="7142"/>
          </w:cols>
        </w:sectPr>
      </w:pPr>
    </w:p>
    <w:p>
      <w:pPr>
        <w:pStyle w:val="BodyText"/>
        <w:rPr>
          <w:sz w:val="18"/>
        </w:rPr>
      </w:pPr>
    </w:p>
    <w:p>
      <w:pPr>
        <w:spacing w:after="0"/>
        <w:rPr>
          <w:sz w:val="18"/>
        </w:rPr>
        <w:sectPr>
          <w:type w:val="continuous"/>
          <w:pgSz w:w="12240" w:h="15840"/>
          <w:pgMar w:top="1500" w:bottom="280" w:left="1320" w:right="0"/>
        </w:sectPr>
      </w:pPr>
    </w:p>
    <w:p>
      <w:pPr>
        <w:pStyle w:val="BodyText"/>
        <w:spacing w:before="2"/>
        <w:rPr>
          <w:sz w:val="19"/>
        </w:rPr>
      </w:pPr>
    </w:p>
    <w:p>
      <w:pPr>
        <w:pStyle w:val="ListParagraph"/>
        <w:numPr>
          <w:ilvl w:val="0"/>
          <w:numId w:val="105"/>
        </w:numPr>
        <w:tabs>
          <w:tab w:pos="1026" w:val="left" w:leader="none"/>
        </w:tabs>
        <w:spacing w:line="240" w:lineRule="auto" w:before="0" w:after="0"/>
        <w:ind w:left="1025" w:right="0" w:hanging="291"/>
        <w:jc w:val="left"/>
        <w:rPr>
          <w:sz w:val="22"/>
        </w:rPr>
      </w:pPr>
      <w:r>
        <w:rPr>
          <w:sz w:val="22"/>
        </w:rPr>
        <w:t>There are 6 </w:t>
      </w:r>
      <w:r>
        <w:rPr>
          <w:spacing w:val="-4"/>
          <w:sz w:val="22"/>
        </w:rPr>
        <w:t>ways </w:t>
      </w:r>
      <w:r>
        <w:rPr>
          <w:sz w:val="22"/>
        </w:rPr>
        <w:t>to roll a</w:t>
      </w:r>
      <w:r>
        <w:rPr>
          <w:spacing w:val="17"/>
          <w:sz w:val="22"/>
        </w:rPr>
        <w:t> </w:t>
      </w:r>
      <w:r>
        <w:rPr>
          <w:spacing w:val="-6"/>
          <w:sz w:val="22"/>
        </w:rPr>
        <w:t>7.</w:t>
      </w:r>
    </w:p>
    <w:p>
      <w:pPr>
        <w:tabs>
          <w:tab w:pos="983" w:val="left" w:leader="none"/>
          <w:tab w:pos="1332" w:val="left" w:leader="none"/>
          <w:tab w:pos="1680" w:val="left" w:leader="none"/>
          <w:tab w:pos="2028" w:val="left" w:leader="none"/>
          <w:tab w:pos="2376" w:val="left" w:leader="none"/>
          <w:tab w:pos="2724" w:val="left" w:leader="none"/>
        </w:tabs>
        <w:spacing w:before="62"/>
        <w:ind w:left="176" w:right="0" w:firstLine="0"/>
        <w:jc w:val="left"/>
        <w:rPr>
          <w:sz w:val="22"/>
        </w:rPr>
      </w:pPr>
      <w:r>
        <w:rPr/>
        <w:br w:type="column"/>
      </w:r>
      <w:r>
        <w:rPr>
          <w:b/>
          <w:sz w:val="22"/>
        </w:rPr>
        <w:t>red</w:t>
        <w:tab/>
      </w:r>
      <w:r>
        <w:rPr>
          <w:sz w:val="22"/>
        </w:rPr>
        <w:t>1</w:t>
        <w:tab/>
        <w:t>2</w:t>
        <w:tab/>
        <w:t>3</w:t>
        <w:tab/>
        <w:t>4</w:t>
        <w:tab/>
        <w:t>5</w:t>
        <w:tab/>
        <w:t>6</w:t>
      </w:r>
    </w:p>
    <w:p>
      <w:pPr>
        <w:tabs>
          <w:tab w:pos="983" w:val="left" w:leader="none"/>
          <w:tab w:pos="1332" w:val="left" w:leader="none"/>
          <w:tab w:pos="1680" w:val="left" w:leader="none"/>
          <w:tab w:pos="2028" w:val="left" w:leader="none"/>
          <w:tab w:pos="2376" w:val="left" w:leader="none"/>
          <w:tab w:pos="2724" w:val="left" w:leader="none"/>
        </w:tabs>
        <w:spacing w:before="88"/>
        <w:ind w:left="176" w:right="0" w:firstLine="0"/>
        <w:jc w:val="left"/>
        <w:rPr>
          <w:sz w:val="22"/>
        </w:rPr>
      </w:pPr>
      <w:r>
        <w:rPr>
          <w:b/>
          <w:sz w:val="22"/>
        </w:rPr>
        <w:t>black</w:t>
        <w:tab/>
      </w:r>
      <w:r>
        <w:rPr>
          <w:sz w:val="22"/>
        </w:rPr>
        <w:t>6</w:t>
        <w:tab/>
        <w:t>5</w:t>
        <w:tab/>
        <w:t>4</w:t>
        <w:tab/>
        <w:t>3</w:t>
        <w:tab/>
        <w:t>2</w:t>
        <w:tab/>
        <w:t>1</w:t>
      </w:r>
    </w:p>
    <w:p>
      <w:pPr>
        <w:spacing w:after="0"/>
        <w:jc w:val="left"/>
        <w:rPr>
          <w:sz w:val="22"/>
        </w:rPr>
        <w:sectPr>
          <w:type w:val="continuous"/>
          <w:pgSz w:w="12240" w:h="15840"/>
          <w:pgMar w:top="1500" w:bottom="280" w:left="1320" w:right="0"/>
          <w:cols w:num="2" w:equalWidth="0">
            <w:col w:w="3738" w:space="40"/>
            <w:col w:w="7142"/>
          </w:cols>
        </w:sectPr>
      </w:pPr>
    </w:p>
    <w:p>
      <w:pPr>
        <w:pStyle w:val="BodyText"/>
        <w:rPr>
          <w:sz w:val="18"/>
        </w:rPr>
      </w:pPr>
    </w:p>
    <w:p>
      <w:pPr>
        <w:spacing w:after="0"/>
        <w:rPr>
          <w:sz w:val="18"/>
        </w:rPr>
        <w:sectPr>
          <w:type w:val="continuous"/>
          <w:pgSz w:w="12240" w:h="15840"/>
          <w:pgMar w:top="1500" w:bottom="280" w:left="1320" w:right="0"/>
        </w:sectPr>
      </w:pPr>
    </w:p>
    <w:p>
      <w:pPr>
        <w:pStyle w:val="BodyText"/>
        <w:spacing w:before="2"/>
        <w:rPr>
          <w:sz w:val="19"/>
        </w:rPr>
      </w:pPr>
    </w:p>
    <w:p>
      <w:pPr>
        <w:pStyle w:val="ListParagraph"/>
        <w:numPr>
          <w:ilvl w:val="0"/>
          <w:numId w:val="105"/>
        </w:numPr>
        <w:tabs>
          <w:tab w:pos="1026" w:val="left" w:leader="none"/>
        </w:tabs>
        <w:spacing w:line="240" w:lineRule="auto" w:before="0" w:after="0"/>
        <w:ind w:left="1025" w:right="0" w:hanging="319"/>
        <w:jc w:val="left"/>
        <w:rPr>
          <w:sz w:val="22"/>
        </w:rPr>
      </w:pPr>
      <w:r>
        <w:rPr>
          <w:sz w:val="22"/>
        </w:rPr>
        <w:t>There are 5 </w:t>
      </w:r>
      <w:r>
        <w:rPr>
          <w:spacing w:val="-4"/>
          <w:sz w:val="22"/>
        </w:rPr>
        <w:t>ways </w:t>
      </w:r>
      <w:r>
        <w:rPr>
          <w:sz w:val="22"/>
        </w:rPr>
        <w:t>to roll a</w:t>
      </w:r>
      <w:r>
        <w:rPr>
          <w:spacing w:val="16"/>
          <w:sz w:val="22"/>
        </w:rPr>
        <w:t> </w:t>
      </w:r>
      <w:r>
        <w:rPr>
          <w:spacing w:val="-4"/>
          <w:sz w:val="22"/>
        </w:rPr>
        <w:t>10.</w:t>
      </w:r>
    </w:p>
    <w:p>
      <w:pPr>
        <w:tabs>
          <w:tab w:pos="983" w:val="left" w:leader="none"/>
          <w:tab w:pos="1332" w:val="left" w:leader="none"/>
          <w:tab w:pos="1680" w:val="left" w:leader="none"/>
          <w:tab w:pos="2028" w:val="left" w:leader="none"/>
          <w:tab w:pos="2376" w:val="left" w:leader="none"/>
        </w:tabs>
        <w:spacing w:before="62"/>
        <w:ind w:left="176" w:right="0" w:firstLine="0"/>
        <w:jc w:val="left"/>
        <w:rPr>
          <w:sz w:val="22"/>
        </w:rPr>
      </w:pPr>
      <w:r>
        <w:rPr/>
        <w:br w:type="column"/>
      </w:r>
      <w:r>
        <w:rPr>
          <w:b/>
          <w:sz w:val="22"/>
        </w:rPr>
        <w:t>red</w:t>
        <w:tab/>
      </w:r>
      <w:r>
        <w:rPr>
          <w:sz w:val="22"/>
        </w:rPr>
        <w:t>4</w:t>
        <w:tab/>
        <w:t>5</w:t>
        <w:tab/>
        <w:t>6</w:t>
        <w:tab/>
        <w:t>7</w:t>
        <w:tab/>
        <w:t>8</w:t>
      </w:r>
    </w:p>
    <w:p>
      <w:pPr>
        <w:tabs>
          <w:tab w:pos="983" w:val="left" w:leader="none"/>
          <w:tab w:pos="1332" w:val="left" w:leader="none"/>
          <w:tab w:pos="1680" w:val="left" w:leader="none"/>
          <w:tab w:pos="2028" w:val="left" w:leader="none"/>
          <w:tab w:pos="2376" w:val="left" w:leader="none"/>
        </w:tabs>
        <w:spacing w:before="89"/>
        <w:ind w:left="176" w:right="0" w:firstLine="0"/>
        <w:jc w:val="left"/>
        <w:rPr>
          <w:sz w:val="22"/>
        </w:rPr>
      </w:pPr>
      <w:r>
        <w:rPr>
          <w:b/>
          <w:sz w:val="22"/>
        </w:rPr>
        <w:t>black</w:t>
        <w:tab/>
      </w:r>
      <w:r>
        <w:rPr>
          <w:sz w:val="22"/>
        </w:rPr>
        <w:t>6</w:t>
        <w:tab/>
        <w:t>5</w:t>
        <w:tab/>
        <w:t>4</w:t>
        <w:tab/>
        <w:t>3</w:t>
        <w:tab/>
        <w:t>2</w:t>
      </w:r>
    </w:p>
    <w:p>
      <w:pPr>
        <w:spacing w:after="0"/>
        <w:jc w:val="left"/>
        <w:rPr>
          <w:sz w:val="22"/>
        </w:rPr>
        <w:sectPr>
          <w:type w:val="continuous"/>
          <w:pgSz w:w="12240" w:h="15840"/>
          <w:pgMar w:top="1500" w:bottom="280" w:left="1320" w:right="0"/>
          <w:cols w:num="2" w:equalWidth="0">
            <w:col w:w="3847" w:space="40"/>
            <w:col w:w="7033"/>
          </w:cols>
        </w:sectPr>
      </w:pPr>
    </w:p>
    <w:p>
      <w:pPr>
        <w:pStyle w:val="BodyText"/>
        <w:spacing w:before="5"/>
        <w:rPr>
          <w:sz w:val="10"/>
        </w:rPr>
      </w:pPr>
    </w:p>
    <w:p>
      <w:pPr>
        <w:pStyle w:val="ListParagraph"/>
        <w:numPr>
          <w:ilvl w:val="0"/>
          <w:numId w:val="105"/>
        </w:numPr>
        <w:tabs>
          <w:tab w:pos="294" w:val="left" w:leader="none"/>
        </w:tabs>
        <w:spacing w:line="240" w:lineRule="auto" w:before="62" w:after="0"/>
        <w:ind w:left="1025" w:right="1437" w:hanging="1026"/>
        <w:jc w:val="right"/>
        <w:rPr>
          <w:sz w:val="22"/>
        </w:rPr>
      </w:pPr>
      <w:r>
        <w:rPr>
          <w:sz w:val="22"/>
        </w:rPr>
        <w:t>There</w:t>
      </w:r>
      <w:r>
        <w:rPr>
          <w:spacing w:val="13"/>
          <w:sz w:val="22"/>
        </w:rPr>
        <w:t> </w:t>
      </w:r>
      <w:r>
        <w:rPr>
          <w:sz w:val="22"/>
        </w:rPr>
        <w:t>are</w:t>
      </w:r>
      <w:r>
        <w:rPr>
          <w:spacing w:val="13"/>
          <w:sz w:val="22"/>
        </w:rPr>
        <w:t> </w:t>
      </w:r>
      <w:r>
        <w:rPr>
          <w:sz w:val="22"/>
        </w:rPr>
        <w:t>4</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3"/>
          <w:sz w:val="22"/>
        </w:rPr>
        <w:t> </w:t>
      </w:r>
      <w:r>
        <w:rPr>
          <w:sz w:val="22"/>
        </w:rPr>
        <w:t>5,</w:t>
      </w:r>
      <w:r>
        <w:rPr>
          <w:spacing w:val="14"/>
          <w:sz w:val="22"/>
        </w:rPr>
        <w:t> </w:t>
      </w:r>
      <w:r>
        <w:rPr>
          <w:sz w:val="22"/>
        </w:rPr>
        <w:t>5</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4"/>
          <w:sz w:val="22"/>
        </w:rPr>
        <w:t> </w:t>
      </w:r>
      <w:r>
        <w:rPr>
          <w:sz w:val="22"/>
        </w:rPr>
        <w:t>6,</w:t>
      </w:r>
      <w:r>
        <w:rPr>
          <w:spacing w:val="14"/>
          <w:sz w:val="22"/>
        </w:rPr>
        <w:t> </w:t>
      </w:r>
      <w:r>
        <w:rPr>
          <w:sz w:val="22"/>
        </w:rPr>
        <w:t>6</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3"/>
          <w:sz w:val="22"/>
        </w:rPr>
        <w:t> </w:t>
      </w:r>
      <w:r>
        <w:rPr>
          <w:sz w:val="22"/>
        </w:rPr>
        <w:t>a</w:t>
      </w:r>
      <w:r>
        <w:rPr>
          <w:spacing w:val="13"/>
          <w:sz w:val="22"/>
        </w:rPr>
        <w:t> </w:t>
      </w:r>
      <w:r>
        <w:rPr>
          <w:sz w:val="22"/>
        </w:rPr>
        <w:t>7,</w:t>
      </w:r>
      <w:r>
        <w:rPr>
          <w:spacing w:val="13"/>
          <w:sz w:val="22"/>
        </w:rPr>
        <w:t> </w:t>
      </w:r>
      <w:r>
        <w:rPr>
          <w:sz w:val="22"/>
        </w:rPr>
        <w:t>and</w:t>
      </w:r>
      <w:r>
        <w:rPr>
          <w:spacing w:val="13"/>
          <w:sz w:val="22"/>
        </w:rPr>
        <w:t> </w:t>
      </w:r>
      <w:r>
        <w:rPr>
          <w:sz w:val="22"/>
        </w:rPr>
        <w:t>7</w:t>
      </w:r>
      <w:r>
        <w:rPr>
          <w:spacing w:val="13"/>
          <w:sz w:val="22"/>
        </w:rPr>
        <w:t> </w:t>
      </w:r>
      <w:r>
        <w:rPr>
          <w:spacing w:val="-4"/>
          <w:sz w:val="22"/>
        </w:rPr>
        <w:t>ways</w:t>
      </w:r>
      <w:r>
        <w:rPr>
          <w:spacing w:val="13"/>
          <w:sz w:val="22"/>
        </w:rPr>
        <w:t> </w:t>
      </w:r>
      <w:r>
        <w:rPr>
          <w:sz w:val="22"/>
        </w:rPr>
        <w:t>to</w:t>
      </w:r>
      <w:r>
        <w:rPr>
          <w:spacing w:val="13"/>
          <w:sz w:val="22"/>
        </w:rPr>
        <w:t> </w:t>
      </w:r>
      <w:r>
        <w:rPr>
          <w:sz w:val="22"/>
        </w:rPr>
        <w:t>roll</w:t>
      </w:r>
      <w:r>
        <w:rPr>
          <w:spacing w:val="14"/>
          <w:sz w:val="22"/>
        </w:rPr>
        <w:t> </w:t>
      </w:r>
      <w:r>
        <w:rPr>
          <w:sz w:val="22"/>
        </w:rPr>
        <w:t>an</w:t>
      </w:r>
    </w:p>
    <w:p>
      <w:pPr>
        <w:pStyle w:val="BodyText"/>
        <w:spacing w:before="89"/>
        <w:ind w:right="1437"/>
        <w:jc w:val="right"/>
      </w:pPr>
      <w:r>
        <w:rPr/>
        <w:t>8.  That makes 4 + 5 + 6 + 7 = 22 </w:t>
      </w:r>
      <w:r>
        <w:rPr>
          <w:spacing w:val="-4"/>
        </w:rPr>
        <w:t>ways </w:t>
      </w:r>
      <w:r>
        <w:rPr/>
        <w:t>to roll a total between 5 and 8, 5 and 8</w:t>
      </w:r>
      <w:r>
        <w:rPr>
          <w:spacing w:val="14"/>
        </w:rPr>
        <w:t> </w:t>
      </w:r>
      <w:r>
        <w:rPr/>
        <w:t>included.</w:t>
      </w:r>
    </w:p>
    <w:p>
      <w:pPr>
        <w:pStyle w:val="BodyText"/>
        <w:spacing w:before="7"/>
        <w:rPr>
          <w:sz w:val="21"/>
        </w:rPr>
      </w:pPr>
    </w:p>
    <w:p>
      <w:pPr>
        <w:pStyle w:val="ListParagraph"/>
        <w:numPr>
          <w:ilvl w:val="0"/>
          <w:numId w:val="105"/>
        </w:numPr>
        <w:tabs>
          <w:tab w:pos="1026" w:val="left" w:leader="none"/>
        </w:tabs>
        <w:spacing w:line="326" w:lineRule="auto" w:before="0" w:after="0"/>
        <w:ind w:left="1025" w:right="1437" w:hanging="256"/>
        <w:jc w:val="both"/>
        <w:rPr>
          <w:sz w:val="22"/>
        </w:rPr>
      </w:pPr>
      <w:r>
        <w:rPr>
          <w:sz w:val="22"/>
        </w:rPr>
        <w:t>There is 1 </w:t>
      </w:r>
      <w:r>
        <w:rPr>
          <w:spacing w:val="-5"/>
          <w:sz w:val="22"/>
        </w:rPr>
        <w:t>way </w:t>
      </w:r>
      <w:r>
        <w:rPr>
          <w:sz w:val="22"/>
        </w:rPr>
        <w:t>to roll a 2, 2 </w:t>
      </w:r>
      <w:r>
        <w:rPr>
          <w:spacing w:val="-4"/>
          <w:sz w:val="22"/>
        </w:rPr>
        <w:t>ways </w:t>
      </w:r>
      <w:r>
        <w:rPr>
          <w:sz w:val="22"/>
        </w:rPr>
        <w:t>to roll a 3, 3 </w:t>
      </w:r>
      <w:r>
        <w:rPr>
          <w:spacing w:val="-4"/>
          <w:sz w:val="22"/>
        </w:rPr>
        <w:t>ways </w:t>
      </w:r>
      <w:r>
        <w:rPr>
          <w:sz w:val="22"/>
        </w:rPr>
        <w:t>to roll a 4, 4 </w:t>
      </w:r>
      <w:r>
        <w:rPr>
          <w:spacing w:val="-4"/>
          <w:sz w:val="22"/>
        </w:rPr>
        <w:t>ways </w:t>
      </w:r>
      <w:r>
        <w:rPr>
          <w:sz w:val="22"/>
        </w:rPr>
        <w:t>to roll a 5, 5 </w:t>
      </w:r>
      <w:r>
        <w:rPr>
          <w:spacing w:val="-4"/>
          <w:sz w:val="22"/>
        </w:rPr>
        <w:t>ways </w:t>
      </w:r>
      <w:r>
        <w:rPr>
          <w:sz w:val="22"/>
        </w:rPr>
        <w:t>to roll</w:t>
      </w:r>
      <w:r>
        <w:rPr>
          <w:spacing w:val="-5"/>
          <w:sz w:val="22"/>
        </w:rPr>
        <w:t> </w:t>
      </w:r>
      <w:r>
        <w:rPr>
          <w:sz w:val="22"/>
        </w:rPr>
        <w:t>a</w:t>
      </w:r>
      <w:r>
        <w:rPr>
          <w:spacing w:val="-4"/>
          <w:sz w:val="22"/>
        </w:rPr>
        <w:t> </w:t>
      </w:r>
      <w:r>
        <w:rPr>
          <w:sz w:val="22"/>
        </w:rPr>
        <w:t>6,</w:t>
      </w:r>
      <w:r>
        <w:rPr>
          <w:spacing w:val="-2"/>
          <w:sz w:val="22"/>
        </w:rPr>
        <w:t> </w:t>
      </w:r>
      <w:r>
        <w:rPr>
          <w:sz w:val="22"/>
        </w:rPr>
        <w:t>6</w:t>
      </w:r>
      <w:r>
        <w:rPr>
          <w:spacing w:val="-4"/>
          <w:sz w:val="22"/>
        </w:rPr>
        <w:t> ways </w:t>
      </w:r>
      <w:r>
        <w:rPr>
          <w:sz w:val="22"/>
        </w:rPr>
        <w:t>to</w:t>
      </w:r>
      <w:r>
        <w:rPr>
          <w:spacing w:val="-4"/>
          <w:sz w:val="22"/>
        </w:rPr>
        <w:t> </w:t>
      </w:r>
      <w:r>
        <w:rPr>
          <w:sz w:val="22"/>
        </w:rPr>
        <w:t>roll</w:t>
      </w:r>
      <w:r>
        <w:rPr>
          <w:spacing w:val="-5"/>
          <w:sz w:val="22"/>
        </w:rPr>
        <w:t> </w:t>
      </w:r>
      <w:r>
        <w:rPr>
          <w:sz w:val="22"/>
        </w:rPr>
        <w:t>a</w:t>
      </w:r>
      <w:r>
        <w:rPr>
          <w:spacing w:val="-4"/>
          <w:sz w:val="22"/>
        </w:rPr>
        <w:t> </w:t>
      </w:r>
      <w:r>
        <w:rPr>
          <w:sz w:val="22"/>
        </w:rPr>
        <w:t>7,</w:t>
      </w:r>
      <w:r>
        <w:rPr>
          <w:spacing w:val="-2"/>
          <w:sz w:val="22"/>
        </w:rPr>
        <w:t> </w:t>
      </w:r>
      <w:r>
        <w:rPr>
          <w:sz w:val="22"/>
        </w:rPr>
        <w:t>7</w:t>
      </w:r>
      <w:r>
        <w:rPr>
          <w:spacing w:val="-4"/>
          <w:sz w:val="22"/>
        </w:rPr>
        <w:t> ways </w:t>
      </w:r>
      <w:r>
        <w:rPr>
          <w:sz w:val="22"/>
        </w:rPr>
        <w:t>to</w:t>
      </w:r>
      <w:r>
        <w:rPr>
          <w:spacing w:val="-4"/>
          <w:sz w:val="22"/>
        </w:rPr>
        <w:t> </w:t>
      </w:r>
      <w:r>
        <w:rPr>
          <w:sz w:val="22"/>
        </w:rPr>
        <w:t>roll</w:t>
      </w:r>
      <w:r>
        <w:rPr>
          <w:spacing w:val="-5"/>
          <w:sz w:val="22"/>
        </w:rPr>
        <w:t> </w:t>
      </w:r>
      <w:r>
        <w:rPr>
          <w:sz w:val="22"/>
        </w:rPr>
        <w:t>an</w:t>
      </w:r>
      <w:r>
        <w:rPr>
          <w:spacing w:val="-4"/>
          <w:sz w:val="22"/>
        </w:rPr>
        <w:t> </w:t>
      </w:r>
      <w:r>
        <w:rPr>
          <w:sz w:val="22"/>
        </w:rPr>
        <w:t>8,</w:t>
      </w:r>
      <w:r>
        <w:rPr>
          <w:spacing w:val="-2"/>
          <w:sz w:val="22"/>
        </w:rPr>
        <w:t> </w:t>
      </w:r>
      <w:r>
        <w:rPr>
          <w:sz w:val="22"/>
        </w:rPr>
        <w:t>8</w:t>
      </w:r>
      <w:r>
        <w:rPr>
          <w:spacing w:val="-4"/>
          <w:sz w:val="22"/>
        </w:rPr>
        <w:t> ways </w:t>
      </w:r>
      <w:r>
        <w:rPr>
          <w:sz w:val="22"/>
        </w:rPr>
        <w:t>to</w:t>
      </w:r>
      <w:r>
        <w:rPr>
          <w:spacing w:val="-4"/>
          <w:sz w:val="22"/>
        </w:rPr>
        <w:t> </w:t>
      </w:r>
      <w:r>
        <w:rPr>
          <w:sz w:val="22"/>
        </w:rPr>
        <w:t>roll</w:t>
      </w:r>
      <w:r>
        <w:rPr>
          <w:spacing w:val="-5"/>
          <w:sz w:val="22"/>
        </w:rPr>
        <w:t> </w:t>
      </w:r>
      <w:r>
        <w:rPr>
          <w:sz w:val="22"/>
        </w:rPr>
        <w:t>a</w:t>
      </w:r>
      <w:r>
        <w:rPr>
          <w:spacing w:val="-4"/>
          <w:sz w:val="22"/>
        </w:rPr>
        <w:t> </w:t>
      </w:r>
      <w:r>
        <w:rPr>
          <w:sz w:val="22"/>
        </w:rPr>
        <w:t>9,</w:t>
      </w:r>
      <w:r>
        <w:rPr>
          <w:spacing w:val="-2"/>
          <w:sz w:val="22"/>
        </w:rPr>
        <w:t> </w:t>
      </w:r>
      <w:r>
        <w:rPr>
          <w:sz w:val="22"/>
        </w:rPr>
        <w:t>7</w:t>
      </w:r>
      <w:r>
        <w:rPr>
          <w:spacing w:val="-4"/>
          <w:sz w:val="22"/>
        </w:rPr>
        <w:t> ways </w:t>
      </w:r>
      <w:r>
        <w:rPr>
          <w:sz w:val="22"/>
        </w:rPr>
        <w:t>to</w:t>
      </w:r>
      <w:r>
        <w:rPr>
          <w:spacing w:val="-4"/>
          <w:sz w:val="22"/>
        </w:rPr>
        <w:t> </w:t>
      </w:r>
      <w:r>
        <w:rPr>
          <w:sz w:val="22"/>
        </w:rPr>
        <w:t>roll</w:t>
      </w:r>
      <w:r>
        <w:rPr>
          <w:spacing w:val="-5"/>
          <w:sz w:val="22"/>
        </w:rPr>
        <w:t> </w:t>
      </w:r>
      <w:r>
        <w:rPr>
          <w:sz w:val="22"/>
        </w:rPr>
        <w:t>a</w:t>
      </w:r>
      <w:r>
        <w:rPr>
          <w:spacing w:val="-4"/>
          <w:sz w:val="22"/>
        </w:rPr>
        <w:t> </w:t>
      </w:r>
      <w:r>
        <w:rPr>
          <w:sz w:val="22"/>
        </w:rPr>
        <w:t>10,</w:t>
      </w:r>
      <w:r>
        <w:rPr>
          <w:spacing w:val="-2"/>
          <w:sz w:val="22"/>
        </w:rPr>
        <w:t> </w:t>
      </w:r>
      <w:r>
        <w:rPr>
          <w:sz w:val="22"/>
        </w:rPr>
        <w:t>6</w:t>
      </w:r>
      <w:r>
        <w:rPr>
          <w:spacing w:val="-4"/>
          <w:sz w:val="22"/>
        </w:rPr>
        <w:t> ways </w:t>
      </w:r>
      <w:r>
        <w:rPr>
          <w:sz w:val="22"/>
        </w:rPr>
        <w:t>to</w:t>
      </w:r>
      <w:r>
        <w:rPr>
          <w:spacing w:val="12"/>
          <w:sz w:val="22"/>
        </w:rPr>
        <w:t> </w:t>
      </w:r>
      <w:r>
        <w:rPr>
          <w:sz w:val="22"/>
        </w:rPr>
        <w:t>roll</w:t>
      </w:r>
      <w:r>
        <w:rPr>
          <w:spacing w:val="13"/>
          <w:sz w:val="22"/>
        </w:rPr>
        <w:t> </w:t>
      </w:r>
      <w:r>
        <w:rPr>
          <w:sz w:val="22"/>
        </w:rPr>
        <w:t>an</w:t>
      </w:r>
      <w:r>
        <w:rPr>
          <w:spacing w:val="11"/>
          <w:sz w:val="22"/>
        </w:rPr>
        <w:t> </w:t>
      </w:r>
      <w:r>
        <w:rPr>
          <w:sz w:val="22"/>
        </w:rPr>
        <w:t>11</w:t>
      </w:r>
      <w:r>
        <w:rPr>
          <w:spacing w:val="12"/>
          <w:sz w:val="22"/>
        </w:rPr>
        <w:t> </w:t>
      </w:r>
      <w:r>
        <w:rPr>
          <w:sz w:val="22"/>
        </w:rPr>
        <w:t>and</w:t>
      </w:r>
      <w:r>
        <w:rPr>
          <w:spacing w:val="13"/>
          <w:sz w:val="22"/>
        </w:rPr>
        <w:t> </w:t>
      </w:r>
      <w:r>
        <w:rPr>
          <w:sz w:val="22"/>
        </w:rPr>
        <w:t>5</w:t>
      </w:r>
      <w:r>
        <w:rPr>
          <w:spacing w:val="11"/>
          <w:sz w:val="22"/>
        </w:rPr>
        <w:t> </w:t>
      </w:r>
      <w:r>
        <w:rPr>
          <w:spacing w:val="-4"/>
          <w:sz w:val="22"/>
        </w:rPr>
        <w:t>ways</w:t>
      </w:r>
      <w:r>
        <w:rPr>
          <w:spacing w:val="13"/>
          <w:sz w:val="22"/>
        </w:rPr>
        <w:t> </w:t>
      </w:r>
      <w:r>
        <w:rPr>
          <w:sz w:val="22"/>
        </w:rPr>
        <w:t>to</w:t>
      </w:r>
      <w:r>
        <w:rPr>
          <w:spacing w:val="13"/>
          <w:sz w:val="22"/>
        </w:rPr>
        <w:t> </w:t>
      </w:r>
      <w:r>
        <w:rPr>
          <w:sz w:val="22"/>
        </w:rPr>
        <w:t>roll</w:t>
      </w:r>
      <w:r>
        <w:rPr>
          <w:spacing w:val="12"/>
          <w:sz w:val="22"/>
        </w:rPr>
        <w:t> </w:t>
      </w:r>
      <w:r>
        <w:rPr>
          <w:sz w:val="22"/>
        </w:rPr>
        <w:t>a</w:t>
      </w:r>
      <w:r>
        <w:rPr>
          <w:spacing w:val="12"/>
          <w:sz w:val="22"/>
        </w:rPr>
        <w:t> </w:t>
      </w:r>
      <w:r>
        <w:rPr>
          <w:sz w:val="22"/>
        </w:rPr>
        <w:t>12.</w:t>
      </w:r>
      <w:r>
        <w:rPr>
          <w:spacing w:val="50"/>
          <w:sz w:val="22"/>
        </w:rPr>
        <w:t> </w:t>
      </w:r>
      <w:r>
        <w:rPr>
          <w:sz w:val="22"/>
        </w:rPr>
        <w:t>That</w:t>
      </w:r>
      <w:r>
        <w:rPr>
          <w:spacing w:val="12"/>
          <w:sz w:val="22"/>
        </w:rPr>
        <w:t> </w:t>
      </w:r>
      <w:r>
        <w:rPr>
          <w:sz w:val="22"/>
        </w:rPr>
        <w:t>makes</w:t>
      </w:r>
      <w:r>
        <w:rPr>
          <w:spacing w:val="12"/>
          <w:sz w:val="22"/>
        </w:rPr>
        <w:t> </w:t>
      </w:r>
      <w:r>
        <w:rPr>
          <w:spacing w:val="14"/>
          <w:sz w:val="22"/>
        </w:rPr>
        <w:t>1+2</w:t>
      </w:r>
      <w:r>
        <w:rPr>
          <w:spacing w:val="-31"/>
          <w:sz w:val="22"/>
        </w:rPr>
        <w:t> </w:t>
      </w:r>
      <w:r>
        <w:rPr>
          <w:spacing w:val="10"/>
          <w:sz w:val="22"/>
        </w:rPr>
        <w:t>+3</w:t>
      </w:r>
      <w:r>
        <w:rPr>
          <w:spacing w:val="-31"/>
          <w:sz w:val="22"/>
        </w:rPr>
        <w:t> </w:t>
      </w:r>
      <w:r>
        <w:rPr>
          <w:spacing w:val="10"/>
          <w:sz w:val="22"/>
        </w:rPr>
        <w:t>+4</w:t>
      </w:r>
      <w:r>
        <w:rPr>
          <w:spacing w:val="-29"/>
          <w:sz w:val="22"/>
        </w:rPr>
        <w:t> </w:t>
      </w:r>
      <w:r>
        <w:rPr>
          <w:spacing w:val="10"/>
          <w:sz w:val="22"/>
        </w:rPr>
        <w:t>+5</w:t>
      </w:r>
      <w:r>
        <w:rPr>
          <w:spacing w:val="-31"/>
          <w:sz w:val="22"/>
        </w:rPr>
        <w:t> </w:t>
      </w:r>
      <w:r>
        <w:rPr>
          <w:spacing w:val="10"/>
          <w:sz w:val="22"/>
        </w:rPr>
        <w:t>+6</w:t>
      </w:r>
      <w:r>
        <w:rPr>
          <w:spacing w:val="-31"/>
          <w:sz w:val="22"/>
        </w:rPr>
        <w:t> </w:t>
      </w:r>
      <w:r>
        <w:rPr>
          <w:spacing w:val="10"/>
          <w:sz w:val="22"/>
        </w:rPr>
        <w:t>+7</w:t>
      </w:r>
      <w:r>
        <w:rPr>
          <w:spacing w:val="-29"/>
          <w:sz w:val="22"/>
        </w:rPr>
        <w:t> </w:t>
      </w:r>
      <w:r>
        <w:rPr>
          <w:spacing w:val="10"/>
          <w:sz w:val="22"/>
        </w:rPr>
        <w:t>+8</w:t>
      </w:r>
      <w:r>
        <w:rPr>
          <w:spacing w:val="-31"/>
          <w:sz w:val="22"/>
        </w:rPr>
        <w:t> </w:t>
      </w:r>
      <w:r>
        <w:rPr>
          <w:spacing w:val="10"/>
          <w:sz w:val="22"/>
        </w:rPr>
        <w:t>+7</w:t>
      </w:r>
      <w:r>
        <w:rPr>
          <w:spacing w:val="-30"/>
          <w:sz w:val="22"/>
        </w:rPr>
        <w:t> </w:t>
      </w:r>
      <w:r>
        <w:rPr>
          <w:spacing w:val="10"/>
          <w:sz w:val="22"/>
        </w:rPr>
        <w:t>+6</w:t>
      </w:r>
      <w:r>
        <w:rPr>
          <w:spacing w:val="-30"/>
          <w:sz w:val="22"/>
        </w:rPr>
        <w:t> </w:t>
      </w:r>
      <w:r>
        <w:rPr>
          <w:spacing w:val="10"/>
          <w:sz w:val="22"/>
        </w:rPr>
        <w:t>+5</w:t>
      </w:r>
      <w:r>
        <w:rPr>
          <w:spacing w:val="13"/>
          <w:sz w:val="22"/>
        </w:rPr>
        <w:t> </w:t>
      </w:r>
      <w:r>
        <w:rPr>
          <w:sz w:val="22"/>
        </w:rPr>
        <w:t>=</w:t>
      </w:r>
      <w:r>
        <w:rPr>
          <w:spacing w:val="14"/>
          <w:sz w:val="22"/>
        </w:rPr>
        <w:t> </w:t>
      </w:r>
      <w:r>
        <w:rPr>
          <w:sz w:val="22"/>
        </w:rPr>
        <w:t>54 </w:t>
      </w:r>
      <w:r>
        <w:rPr>
          <w:spacing w:val="-4"/>
          <w:sz w:val="22"/>
        </w:rPr>
        <w:t>ways</w:t>
      </w:r>
      <w:r>
        <w:rPr>
          <w:spacing w:val="15"/>
          <w:sz w:val="22"/>
        </w:rPr>
        <w:t> </w:t>
      </w:r>
      <w:r>
        <w:rPr>
          <w:sz w:val="22"/>
        </w:rPr>
        <w:t>to</w:t>
      </w:r>
      <w:r>
        <w:rPr>
          <w:spacing w:val="15"/>
          <w:sz w:val="22"/>
        </w:rPr>
        <w:t> </w:t>
      </w:r>
      <w:r>
        <w:rPr>
          <w:sz w:val="22"/>
        </w:rPr>
        <w:t>roll</w:t>
      </w:r>
      <w:r>
        <w:rPr>
          <w:spacing w:val="16"/>
          <w:sz w:val="22"/>
        </w:rPr>
        <w:t> </w:t>
      </w:r>
      <w:r>
        <w:rPr>
          <w:sz w:val="22"/>
        </w:rPr>
        <w:t>a</w:t>
      </w:r>
      <w:r>
        <w:rPr>
          <w:spacing w:val="15"/>
          <w:sz w:val="22"/>
        </w:rPr>
        <w:t> </w:t>
      </w:r>
      <w:r>
        <w:rPr>
          <w:sz w:val="22"/>
        </w:rPr>
        <w:t>total</w:t>
      </w:r>
      <w:r>
        <w:rPr>
          <w:spacing w:val="16"/>
          <w:sz w:val="22"/>
        </w:rPr>
        <w:t> </w:t>
      </w:r>
      <w:r>
        <w:rPr>
          <w:sz w:val="22"/>
        </w:rPr>
        <w:t>between</w:t>
      </w:r>
      <w:r>
        <w:rPr>
          <w:spacing w:val="15"/>
          <w:sz w:val="22"/>
        </w:rPr>
        <w:t> </w:t>
      </w:r>
      <w:r>
        <w:rPr>
          <w:sz w:val="22"/>
        </w:rPr>
        <w:t>5</w:t>
      </w:r>
      <w:r>
        <w:rPr>
          <w:spacing w:val="16"/>
          <w:sz w:val="22"/>
        </w:rPr>
        <w:t> </w:t>
      </w:r>
      <w:r>
        <w:rPr>
          <w:sz w:val="22"/>
        </w:rPr>
        <w:t>and</w:t>
      </w:r>
      <w:r>
        <w:rPr>
          <w:spacing w:val="15"/>
          <w:sz w:val="22"/>
        </w:rPr>
        <w:t> </w:t>
      </w:r>
      <w:r>
        <w:rPr>
          <w:sz w:val="22"/>
        </w:rPr>
        <w:t>8,</w:t>
      </w:r>
      <w:r>
        <w:rPr>
          <w:spacing w:val="16"/>
          <w:sz w:val="22"/>
        </w:rPr>
        <w:t> </w:t>
      </w:r>
      <w:r>
        <w:rPr>
          <w:sz w:val="22"/>
        </w:rPr>
        <w:t>5</w:t>
      </w:r>
      <w:r>
        <w:rPr>
          <w:spacing w:val="15"/>
          <w:sz w:val="22"/>
        </w:rPr>
        <w:t> </w:t>
      </w:r>
      <w:r>
        <w:rPr>
          <w:sz w:val="22"/>
        </w:rPr>
        <w:t>and</w:t>
      </w:r>
      <w:r>
        <w:rPr>
          <w:spacing w:val="16"/>
          <w:sz w:val="22"/>
        </w:rPr>
        <w:t> </w:t>
      </w:r>
      <w:r>
        <w:rPr>
          <w:sz w:val="22"/>
        </w:rPr>
        <w:t>8</w:t>
      </w:r>
      <w:r>
        <w:rPr>
          <w:spacing w:val="15"/>
          <w:sz w:val="22"/>
        </w:rPr>
        <w:t> </w:t>
      </w:r>
      <w:r>
        <w:rPr>
          <w:sz w:val="22"/>
        </w:rPr>
        <w:t>included.</w:t>
      </w:r>
    </w:p>
    <w:p>
      <w:pPr>
        <w:pStyle w:val="ListParagraph"/>
        <w:numPr>
          <w:ilvl w:val="0"/>
          <w:numId w:val="105"/>
        </w:numPr>
        <w:tabs>
          <w:tab w:pos="1026" w:val="left" w:leader="none"/>
        </w:tabs>
        <w:spacing w:line="240" w:lineRule="auto" w:before="153" w:after="0"/>
        <w:ind w:left="1025" w:right="0" w:hanging="305"/>
        <w:jc w:val="both"/>
        <w:rPr>
          <w:sz w:val="22"/>
        </w:rPr>
      </w:pPr>
      <w:r>
        <w:rPr>
          <w:sz w:val="22"/>
        </w:rPr>
        <w:t>The black die can </w:t>
      </w:r>
      <w:r>
        <w:rPr>
          <w:spacing w:val="-4"/>
          <w:sz w:val="22"/>
        </w:rPr>
        <w:t>have </w:t>
      </w:r>
      <w:r>
        <w:rPr>
          <w:spacing w:val="-3"/>
          <w:sz w:val="22"/>
        </w:rPr>
        <w:t>any value </w:t>
      </w:r>
      <w:r>
        <w:rPr>
          <w:sz w:val="22"/>
        </w:rPr>
        <w:t>from 1 to 8 so 8 possible</w:t>
      </w:r>
      <w:r>
        <w:rPr>
          <w:spacing w:val="27"/>
          <w:sz w:val="22"/>
        </w:rPr>
        <w:t> </w:t>
      </w:r>
      <w:r>
        <w:rPr>
          <w:sz w:val="22"/>
        </w:rPr>
        <w:t>rolls.</w:t>
      </w:r>
    </w:p>
    <w:p>
      <w:pPr>
        <w:pStyle w:val="BodyText"/>
        <w:spacing w:before="7"/>
        <w:rPr>
          <w:sz w:val="21"/>
        </w:rPr>
      </w:pPr>
    </w:p>
    <w:p>
      <w:pPr>
        <w:pStyle w:val="ListParagraph"/>
        <w:numPr>
          <w:ilvl w:val="0"/>
          <w:numId w:val="105"/>
        </w:numPr>
        <w:tabs>
          <w:tab w:pos="1026" w:val="left" w:leader="none"/>
        </w:tabs>
        <w:spacing w:line="240" w:lineRule="auto" w:before="0" w:after="0"/>
        <w:ind w:left="1025" w:right="0" w:hanging="319"/>
        <w:jc w:val="both"/>
        <w:rPr>
          <w:sz w:val="22"/>
        </w:rPr>
      </w:pPr>
      <w:r>
        <w:rPr>
          <w:sz w:val="22"/>
        </w:rPr>
        <w:t>There</w:t>
      </w:r>
      <w:r>
        <w:rPr>
          <w:spacing w:val="16"/>
          <w:sz w:val="22"/>
        </w:rPr>
        <w:t> </w:t>
      </w:r>
      <w:r>
        <w:rPr>
          <w:sz w:val="22"/>
        </w:rPr>
        <w:t>is</w:t>
      </w:r>
      <w:r>
        <w:rPr>
          <w:spacing w:val="17"/>
          <w:sz w:val="22"/>
        </w:rPr>
        <w:t> </w:t>
      </w:r>
      <w:r>
        <w:rPr>
          <w:sz w:val="22"/>
        </w:rPr>
        <w:t>1</w:t>
      </w:r>
      <w:r>
        <w:rPr>
          <w:spacing w:val="17"/>
          <w:sz w:val="22"/>
        </w:rPr>
        <w:t> </w:t>
      </w:r>
      <w:r>
        <w:rPr>
          <w:spacing w:val="-4"/>
          <w:sz w:val="22"/>
        </w:rPr>
        <w:t>way:</w:t>
      </w:r>
      <w:r>
        <w:rPr>
          <w:spacing w:val="42"/>
          <w:sz w:val="22"/>
        </w:rPr>
        <w:t> </w:t>
      </w:r>
      <w:r>
        <w:rPr>
          <w:sz w:val="22"/>
        </w:rPr>
        <w:t>The</w:t>
      </w:r>
      <w:r>
        <w:rPr>
          <w:spacing w:val="17"/>
          <w:sz w:val="22"/>
        </w:rPr>
        <w:t> </w:t>
      </w:r>
      <w:r>
        <w:rPr>
          <w:sz w:val="22"/>
        </w:rPr>
        <w:t>red</w:t>
      </w:r>
      <w:r>
        <w:rPr>
          <w:spacing w:val="17"/>
          <w:sz w:val="22"/>
        </w:rPr>
        <w:t> </w:t>
      </w:r>
      <w:r>
        <w:rPr>
          <w:sz w:val="22"/>
        </w:rPr>
        <w:t>die</w:t>
      </w:r>
      <w:r>
        <w:rPr>
          <w:spacing w:val="17"/>
          <w:sz w:val="22"/>
        </w:rPr>
        <w:t> </w:t>
      </w:r>
      <w:r>
        <w:rPr>
          <w:sz w:val="22"/>
        </w:rPr>
        <w:t>is</w:t>
      </w:r>
      <w:r>
        <w:rPr>
          <w:spacing w:val="17"/>
          <w:sz w:val="22"/>
        </w:rPr>
        <w:t> </w:t>
      </w:r>
      <w:r>
        <w:rPr>
          <w:sz w:val="22"/>
        </w:rPr>
        <w:t>3</w:t>
      </w:r>
      <w:r>
        <w:rPr>
          <w:spacing w:val="17"/>
          <w:sz w:val="22"/>
        </w:rPr>
        <w:t> </w:t>
      </w:r>
      <w:r>
        <w:rPr>
          <w:sz w:val="22"/>
        </w:rPr>
        <w:t>and</w:t>
      </w:r>
      <w:r>
        <w:rPr>
          <w:spacing w:val="17"/>
          <w:sz w:val="22"/>
        </w:rPr>
        <w:t> </w:t>
      </w:r>
      <w:r>
        <w:rPr>
          <w:sz w:val="22"/>
        </w:rPr>
        <w:t>the</w:t>
      </w:r>
      <w:r>
        <w:rPr>
          <w:spacing w:val="17"/>
          <w:sz w:val="22"/>
        </w:rPr>
        <w:t> </w:t>
      </w:r>
      <w:r>
        <w:rPr>
          <w:sz w:val="22"/>
        </w:rPr>
        <w:t>black</w:t>
      </w:r>
      <w:r>
        <w:rPr>
          <w:spacing w:val="16"/>
          <w:sz w:val="22"/>
        </w:rPr>
        <w:t> </w:t>
      </w:r>
      <w:r>
        <w:rPr>
          <w:sz w:val="22"/>
        </w:rPr>
        <w:t>die</w:t>
      </w:r>
      <w:r>
        <w:rPr>
          <w:spacing w:val="17"/>
          <w:sz w:val="22"/>
        </w:rPr>
        <w:t> </w:t>
      </w:r>
      <w:r>
        <w:rPr>
          <w:sz w:val="22"/>
        </w:rPr>
        <w:t>is</w:t>
      </w:r>
      <w:r>
        <w:rPr>
          <w:spacing w:val="17"/>
          <w:sz w:val="22"/>
        </w:rPr>
        <w:t> </w:t>
      </w:r>
      <w:r>
        <w:rPr>
          <w:sz w:val="22"/>
        </w:rPr>
        <w:t>6.</w:t>
      </w:r>
    </w:p>
    <w:p>
      <w:pPr>
        <w:pStyle w:val="BodyText"/>
        <w:spacing w:before="8"/>
        <w:rPr>
          <w:sz w:val="21"/>
        </w:rPr>
      </w:pPr>
    </w:p>
    <w:p>
      <w:pPr>
        <w:pStyle w:val="ListParagraph"/>
        <w:numPr>
          <w:ilvl w:val="0"/>
          <w:numId w:val="105"/>
        </w:numPr>
        <w:tabs>
          <w:tab w:pos="1026" w:val="left" w:leader="none"/>
        </w:tabs>
        <w:spacing w:line="326" w:lineRule="auto" w:before="0" w:after="0"/>
        <w:ind w:left="1025" w:right="1437" w:hanging="249"/>
        <w:jc w:val="both"/>
        <w:rPr>
          <w:sz w:val="22"/>
        </w:rPr>
      </w:pPr>
      <w:r>
        <w:rPr>
          <w:sz w:val="22"/>
        </w:rPr>
        <w:t>There are 0 </w:t>
      </w:r>
      <w:r>
        <w:rPr>
          <w:spacing w:val="-4"/>
          <w:sz w:val="22"/>
        </w:rPr>
        <w:t>ways </w:t>
      </w:r>
      <w:r>
        <w:rPr>
          <w:sz w:val="22"/>
        </w:rPr>
        <w:t>to roll a 1, 1 </w:t>
      </w:r>
      <w:r>
        <w:rPr>
          <w:spacing w:val="-5"/>
          <w:sz w:val="22"/>
        </w:rPr>
        <w:t>way </w:t>
      </w:r>
      <w:r>
        <w:rPr>
          <w:sz w:val="22"/>
        </w:rPr>
        <w:t>to roll a 2, 2 </w:t>
      </w:r>
      <w:r>
        <w:rPr>
          <w:spacing w:val="-4"/>
          <w:sz w:val="22"/>
        </w:rPr>
        <w:t>ways </w:t>
      </w:r>
      <w:r>
        <w:rPr>
          <w:sz w:val="22"/>
        </w:rPr>
        <w:t>to roll a 3, 3 </w:t>
      </w:r>
      <w:r>
        <w:rPr>
          <w:spacing w:val="-4"/>
          <w:sz w:val="22"/>
        </w:rPr>
        <w:t>ways </w:t>
      </w:r>
      <w:r>
        <w:rPr>
          <w:sz w:val="22"/>
        </w:rPr>
        <w:t>to roll a 4 so  there</w:t>
      </w:r>
      <w:r>
        <w:rPr>
          <w:spacing w:val="18"/>
          <w:sz w:val="22"/>
        </w:rPr>
        <w:t> </w:t>
      </w:r>
      <w:r>
        <w:rPr>
          <w:sz w:val="22"/>
        </w:rPr>
        <w:t>are</w:t>
      </w:r>
      <w:r>
        <w:rPr>
          <w:spacing w:val="18"/>
          <w:sz w:val="22"/>
        </w:rPr>
        <w:t> </w:t>
      </w:r>
      <w:r>
        <w:rPr>
          <w:sz w:val="22"/>
        </w:rPr>
        <w:t>1</w:t>
      </w:r>
      <w:r>
        <w:rPr>
          <w:spacing w:val="-6"/>
          <w:sz w:val="22"/>
        </w:rPr>
        <w:t> </w:t>
      </w:r>
      <w:r>
        <w:rPr>
          <w:sz w:val="22"/>
        </w:rPr>
        <w:t>+</w:t>
      </w:r>
      <w:r>
        <w:rPr>
          <w:spacing w:val="-5"/>
          <w:sz w:val="22"/>
        </w:rPr>
        <w:t> </w:t>
      </w:r>
      <w:r>
        <w:rPr>
          <w:sz w:val="22"/>
        </w:rPr>
        <w:t>2</w:t>
      </w:r>
      <w:r>
        <w:rPr>
          <w:spacing w:val="-6"/>
          <w:sz w:val="22"/>
        </w:rPr>
        <w:t> </w:t>
      </w:r>
      <w:r>
        <w:rPr>
          <w:sz w:val="22"/>
        </w:rPr>
        <w:t>+</w:t>
      </w:r>
      <w:r>
        <w:rPr>
          <w:spacing w:val="-6"/>
          <w:sz w:val="22"/>
        </w:rPr>
        <w:t> </w:t>
      </w:r>
      <w:r>
        <w:rPr>
          <w:sz w:val="22"/>
        </w:rPr>
        <w:t>3</w:t>
      </w:r>
      <w:r>
        <w:rPr>
          <w:spacing w:val="7"/>
          <w:sz w:val="22"/>
        </w:rPr>
        <w:t> </w:t>
      </w:r>
      <w:r>
        <w:rPr>
          <w:sz w:val="22"/>
        </w:rPr>
        <w:t>=</w:t>
      </w:r>
      <w:r>
        <w:rPr>
          <w:spacing w:val="6"/>
          <w:sz w:val="22"/>
        </w:rPr>
        <w:t> </w:t>
      </w:r>
      <w:r>
        <w:rPr>
          <w:sz w:val="22"/>
        </w:rPr>
        <w:t>6</w:t>
      </w:r>
      <w:r>
        <w:rPr>
          <w:spacing w:val="18"/>
          <w:sz w:val="22"/>
        </w:rPr>
        <w:t> </w:t>
      </w:r>
      <w:r>
        <w:rPr>
          <w:spacing w:val="-4"/>
          <w:sz w:val="22"/>
        </w:rPr>
        <w:t>ways</w:t>
      </w:r>
      <w:r>
        <w:rPr>
          <w:spacing w:val="18"/>
          <w:sz w:val="22"/>
        </w:rPr>
        <w:t> </w:t>
      </w:r>
      <w:r>
        <w:rPr>
          <w:sz w:val="22"/>
        </w:rPr>
        <w:t>to</w:t>
      </w:r>
      <w:r>
        <w:rPr>
          <w:spacing w:val="19"/>
          <w:sz w:val="22"/>
        </w:rPr>
        <w:t> </w:t>
      </w:r>
      <w:r>
        <w:rPr>
          <w:sz w:val="22"/>
        </w:rPr>
        <w:t>roll</w:t>
      </w:r>
      <w:r>
        <w:rPr>
          <w:spacing w:val="19"/>
          <w:sz w:val="22"/>
        </w:rPr>
        <w:t> </w:t>
      </w:r>
      <w:r>
        <w:rPr>
          <w:sz w:val="22"/>
        </w:rPr>
        <w:t>a</w:t>
      </w:r>
      <w:r>
        <w:rPr>
          <w:spacing w:val="18"/>
          <w:sz w:val="22"/>
        </w:rPr>
        <w:t> </w:t>
      </w:r>
      <w:r>
        <w:rPr>
          <w:sz w:val="22"/>
        </w:rPr>
        <w:t>total</w:t>
      </w:r>
      <w:r>
        <w:rPr>
          <w:spacing w:val="18"/>
          <w:sz w:val="22"/>
        </w:rPr>
        <w:t> </w:t>
      </w:r>
      <w:r>
        <w:rPr>
          <w:sz w:val="22"/>
        </w:rPr>
        <w:t>less</w:t>
      </w:r>
      <w:r>
        <w:rPr>
          <w:spacing w:val="18"/>
          <w:sz w:val="22"/>
        </w:rPr>
        <w:t> </w:t>
      </w:r>
      <w:r>
        <w:rPr>
          <w:sz w:val="22"/>
        </w:rPr>
        <w:t>than</w:t>
      </w:r>
      <w:r>
        <w:rPr>
          <w:spacing w:val="18"/>
          <w:sz w:val="22"/>
        </w:rPr>
        <w:t> </w:t>
      </w:r>
      <w:r>
        <w:rPr>
          <w:sz w:val="22"/>
        </w:rPr>
        <w:t>5.</w:t>
      </w:r>
    </w:p>
    <w:p>
      <w:pPr>
        <w:pStyle w:val="ListParagraph"/>
        <w:numPr>
          <w:ilvl w:val="0"/>
          <w:numId w:val="105"/>
        </w:numPr>
        <w:tabs>
          <w:tab w:pos="1026" w:val="left" w:leader="none"/>
        </w:tabs>
        <w:spacing w:line="240" w:lineRule="auto" w:before="155" w:after="0"/>
        <w:ind w:left="1025" w:right="0" w:hanging="256"/>
        <w:jc w:val="both"/>
        <w:rPr>
          <w:sz w:val="22"/>
        </w:rPr>
      </w:pPr>
      <w:r>
        <w:rPr>
          <w:sz w:val="22"/>
        </w:rPr>
        <w:t>The</w:t>
      </w:r>
      <w:r>
        <w:rPr>
          <w:spacing w:val="16"/>
          <w:sz w:val="22"/>
        </w:rPr>
        <w:t> </w:t>
      </w:r>
      <w:r>
        <w:rPr>
          <w:sz w:val="22"/>
        </w:rPr>
        <w:t>only</w:t>
      </w:r>
      <w:r>
        <w:rPr>
          <w:spacing w:val="17"/>
          <w:sz w:val="22"/>
        </w:rPr>
        <w:t> </w:t>
      </w:r>
      <w:r>
        <w:rPr>
          <w:spacing w:val="-4"/>
          <w:sz w:val="22"/>
        </w:rPr>
        <w:t>ways</w:t>
      </w:r>
      <w:r>
        <w:rPr>
          <w:spacing w:val="16"/>
          <w:sz w:val="22"/>
        </w:rPr>
        <w:t> </w:t>
      </w:r>
      <w:r>
        <w:rPr>
          <w:sz w:val="22"/>
        </w:rPr>
        <w:t>for</w:t>
      </w:r>
      <w:r>
        <w:rPr>
          <w:spacing w:val="17"/>
          <w:sz w:val="22"/>
        </w:rPr>
        <w:t> </w:t>
      </w:r>
      <w:r>
        <w:rPr>
          <w:sz w:val="22"/>
        </w:rPr>
        <w:t>the</w:t>
      </w:r>
      <w:r>
        <w:rPr>
          <w:spacing w:val="16"/>
          <w:sz w:val="22"/>
        </w:rPr>
        <w:t> </w:t>
      </w:r>
      <w:r>
        <w:rPr>
          <w:sz w:val="22"/>
        </w:rPr>
        <w:t>red</w:t>
      </w:r>
      <w:r>
        <w:rPr>
          <w:spacing w:val="17"/>
          <w:sz w:val="22"/>
        </w:rPr>
        <w:t> </w:t>
      </w:r>
      <w:r>
        <w:rPr>
          <w:sz w:val="22"/>
        </w:rPr>
        <w:t>die</w:t>
      </w:r>
      <w:r>
        <w:rPr>
          <w:spacing w:val="17"/>
          <w:sz w:val="22"/>
        </w:rPr>
        <w:t> </w:t>
      </w:r>
      <w:r>
        <w:rPr>
          <w:sz w:val="22"/>
        </w:rPr>
        <w:t>to</w:t>
      </w:r>
      <w:r>
        <w:rPr>
          <w:spacing w:val="16"/>
          <w:sz w:val="22"/>
        </w:rPr>
        <w:t> </w:t>
      </w:r>
      <w:r>
        <w:rPr>
          <w:spacing w:val="3"/>
          <w:sz w:val="22"/>
        </w:rPr>
        <w:t>be</w:t>
      </w:r>
      <w:r>
        <w:rPr>
          <w:spacing w:val="17"/>
          <w:sz w:val="22"/>
        </w:rPr>
        <w:t> </w:t>
      </w:r>
      <w:r>
        <w:rPr>
          <w:sz w:val="22"/>
        </w:rPr>
        <w:t>less</w:t>
      </w:r>
      <w:r>
        <w:rPr>
          <w:spacing w:val="16"/>
          <w:sz w:val="22"/>
        </w:rPr>
        <w:t> </w:t>
      </w:r>
      <w:r>
        <w:rPr>
          <w:sz w:val="22"/>
        </w:rPr>
        <w:t>than</w:t>
      </w:r>
      <w:r>
        <w:rPr>
          <w:spacing w:val="18"/>
          <w:sz w:val="22"/>
        </w:rPr>
        <w:t> </w:t>
      </w:r>
      <w:r>
        <w:rPr>
          <w:sz w:val="22"/>
        </w:rPr>
        <w:t>the</w:t>
      </w:r>
      <w:r>
        <w:rPr>
          <w:spacing w:val="17"/>
          <w:sz w:val="22"/>
        </w:rPr>
        <w:t> </w:t>
      </w:r>
      <w:r>
        <w:rPr>
          <w:sz w:val="22"/>
        </w:rPr>
        <w:t>black</w:t>
      </w:r>
      <w:r>
        <w:rPr>
          <w:spacing w:val="16"/>
          <w:sz w:val="22"/>
        </w:rPr>
        <w:t> </w:t>
      </w:r>
      <w:r>
        <w:rPr>
          <w:sz w:val="22"/>
        </w:rPr>
        <w:t>are</w:t>
      </w:r>
    </w:p>
    <w:p>
      <w:pPr>
        <w:pStyle w:val="BodyText"/>
        <w:tabs>
          <w:tab w:pos="1952" w:val="left" w:leader="none"/>
          <w:tab w:pos="2300" w:val="left" w:leader="none"/>
          <w:tab w:pos="2818" w:val="left" w:leader="none"/>
          <w:tab w:pos="3505" w:val="left" w:leader="none"/>
          <w:tab w:pos="4361" w:val="left" w:leader="none"/>
          <w:tab w:pos="5388" w:val="left" w:leader="none"/>
          <w:tab w:pos="6584" w:val="left" w:leader="none"/>
        </w:tabs>
        <w:spacing w:before="128"/>
        <w:ind w:left="1145"/>
      </w:pPr>
      <w:r>
        <w:rPr>
          <w:b/>
        </w:rPr>
        <w:t>red</w:t>
        <w:tab/>
      </w:r>
      <w:r>
        <w:rPr/>
        <w:t>1</w:t>
        <w:tab/>
        <w:t>1,2</w:t>
        <w:tab/>
        <w:t>1,2,3</w:t>
        <w:tab/>
        <w:t>1,2,3,4</w:t>
        <w:tab/>
        <w:t>1,2,3,4,5</w:t>
        <w:tab/>
        <w:t>1,2,3,4,5,6</w:t>
        <w:tab/>
        <w:t>1,2,3,4,5,6,7</w:t>
      </w:r>
    </w:p>
    <w:p>
      <w:pPr>
        <w:tabs>
          <w:tab w:pos="1952" w:val="left" w:leader="none"/>
          <w:tab w:pos="2300" w:val="left" w:leader="none"/>
          <w:tab w:pos="2818" w:val="left" w:leader="none"/>
          <w:tab w:pos="3505" w:val="left" w:leader="none"/>
          <w:tab w:pos="4362" w:val="left" w:leader="none"/>
          <w:tab w:pos="5389" w:val="left" w:leader="none"/>
          <w:tab w:pos="6695" w:val="right" w:leader="none"/>
        </w:tabs>
        <w:spacing w:before="89"/>
        <w:ind w:left="1145" w:right="0" w:firstLine="0"/>
        <w:jc w:val="left"/>
        <w:rPr>
          <w:sz w:val="22"/>
        </w:rPr>
      </w:pPr>
      <w:r>
        <w:rPr>
          <w:b/>
          <w:sz w:val="22"/>
        </w:rPr>
        <w:t>black</w:t>
        <w:tab/>
      </w:r>
      <w:r>
        <w:rPr>
          <w:sz w:val="22"/>
        </w:rPr>
        <w:t>2</w:t>
        <w:tab/>
        <w:t>3</w:t>
        <w:tab/>
        <w:t>4</w:t>
        <w:tab/>
        <w:t>5</w:t>
        <w:tab/>
        <w:t>6</w:t>
        <w:tab/>
        <w:t>7</w:t>
        <w:tab/>
        <w:t>8</w:t>
      </w:r>
    </w:p>
    <w:p>
      <w:pPr>
        <w:pStyle w:val="BodyText"/>
        <w:spacing w:before="102"/>
        <w:ind w:left="1025"/>
      </w:pPr>
      <w:r>
        <w:rPr/>
        <w:t>so 1 + 2 + 3 + 4 + 5 + 6 + 7 = 28 possible ways.</w:t>
      </w:r>
    </w:p>
    <w:p>
      <w:pPr>
        <w:spacing w:after="0"/>
        <w:sectPr>
          <w:type w:val="continuous"/>
          <w:pgSz w:w="12240" w:h="15840"/>
          <w:pgMar w:top="1500" w:bottom="280" w:left="1320" w:right="0"/>
        </w:sectPr>
      </w:pPr>
    </w:p>
    <w:p>
      <w:pPr>
        <w:pStyle w:val="BodyText"/>
      </w:pPr>
    </w:p>
    <w:p>
      <w:pPr>
        <w:pStyle w:val="BodyText"/>
        <w:spacing w:before="7"/>
      </w:pPr>
    </w:p>
    <w:p>
      <w:pPr>
        <w:pStyle w:val="ListParagraph"/>
        <w:numPr>
          <w:ilvl w:val="0"/>
          <w:numId w:val="105"/>
        </w:numPr>
        <w:tabs>
          <w:tab w:pos="666" w:val="left" w:leader="none"/>
        </w:tabs>
        <w:spacing w:line="240" w:lineRule="auto" w:before="0" w:after="0"/>
        <w:ind w:left="665" w:right="0" w:hanging="312"/>
        <w:jc w:val="left"/>
        <w:rPr>
          <w:sz w:val="22"/>
        </w:rPr>
      </w:pPr>
      <w:r>
        <w:rPr>
          <w:sz w:val="22"/>
        </w:rPr>
        <w:t>There</w:t>
      </w:r>
      <w:r>
        <w:rPr>
          <w:spacing w:val="16"/>
          <w:sz w:val="22"/>
        </w:rPr>
        <w:t> </w:t>
      </w:r>
      <w:r>
        <w:rPr>
          <w:sz w:val="22"/>
        </w:rPr>
        <w:t>are</w:t>
      </w:r>
      <w:r>
        <w:rPr>
          <w:spacing w:val="17"/>
          <w:sz w:val="22"/>
        </w:rPr>
        <w:t> </w:t>
      </w:r>
      <w:r>
        <w:rPr>
          <w:sz w:val="22"/>
        </w:rPr>
        <w:t>exactly</w:t>
      </w:r>
      <w:r>
        <w:rPr>
          <w:spacing w:val="17"/>
          <w:sz w:val="22"/>
        </w:rPr>
        <w:t> </w:t>
      </w:r>
      <w:r>
        <w:rPr>
          <w:sz w:val="22"/>
        </w:rPr>
        <w:t>8</w:t>
      </w:r>
      <w:r>
        <w:rPr>
          <w:spacing w:val="16"/>
          <w:sz w:val="22"/>
        </w:rPr>
        <w:t> </w:t>
      </w:r>
      <w:r>
        <w:rPr>
          <w:spacing w:val="-4"/>
          <w:sz w:val="22"/>
        </w:rPr>
        <w:t>ways</w:t>
      </w:r>
      <w:r>
        <w:rPr>
          <w:spacing w:val="17"/>
          <w:sz w:val="22"/>
        </w:rPr>
        <w:t> </w:t>
      </w:r>
      <w:r>
        <w:rPr>
          <w:sz w:val="22"/>
        </w:rPr>
        <w:t>for</w:t>
      </w:r>
      <w:r>
        <w:rPr>
          <w:spacing w:val="17"/>
          <w:sz w:val="22"/>
        </w:rPr>
        <w:t> </w:t>
      </w:r>
      <w:r>
        <w:rPr>
          <w:sz w:val="22"/>
        </w:rPr>
        <w:t>the</w:t>
      </w:r>
      <w:r>
        <w:rPr>
          <w:spacing w:val="17"/>
          <w:sz w:val="22"/>
        </w:rPr>
        <w:t> </w:t>
      </w:r>
      <w:r>
        <w:rPr>
          <w:spacing w:val="-5"/>
          <w:sz w:val="22"/>
        </w:rPr>
        <w:t>two</w:t>
      </w:r>
      <w:r>
        <w:rPr>
          <w:spacing w:val="17"/>
          <w:sz w:val="22"/>
        </w:rPr>
        <w:t> </w:t>
      </w:r>
      <w:r>
        <w:rPr>
          <w:sz w:val="22"/>
        </w:rPr>
        <w:t>dice</w:t>
      </w:r>
      <w:r>
        <w:rPr>
          <w:spacing w:val="17"/>
          <w:sz w:val="22"/>
        </w:rPr>
        <w:t> </w:t>
      </w:r>
      <w:r>
        <w:rPr>
          <w:sz w:val="22"/>
        </w:rPr>
        <w:t>to</w:t>
      </w:r>
      <w:r>
        <w:rPr>
          <w:spacing w:val="17"/>
          <w:sz w:val="22"/>
        </w:rPr>
        <w:t> </w:t>
      </w:r>
      <w:r>
        <w:rPr>
          <w:spacing w:val="3"/>
          <w:sz w:val="22"/>
        </w:rPr>
        <w:t>be</w:t>
      </w:r>
      <w:r>
        <w:rPr>
          <w:spacing w:val="16"/>
          <w:sz w:val="22"/>
        </w:rPr>
        <w:t> </w:t>
      </w:r>
      <w:r>
        <w:rPr>
          <w:sz w:val="22"/>
        </w:rPr>
        <w:t>equal,</w:t>
      </w:r>
      <w:r>
        <w:rPr>
          <w:spacing w:val="17"/>
          <w:sz w:val="22"/>
        </w:rPr>
        <w:t> </w:t>
      </w:r>
      <w:r>
        <w:rPr>
          <w:sz w:val="22"/>
        </w:rPr>
        <w:t>both</w:t>
      </w:r>
      <w:r>
        <w:rPr>
          <w:spacing w:val="17"/>
          <w:sz w:val="22"/>
        </w:rPr>
        <w:t> </w:t>
      </w:r>
      <w:r>
        <w:rPr>
          <w:sz w:val="22"/>
        </w:rPr>
        <w:t>1,</w:t>
      </w:r>
      <w:r>
        <w:rPr>
          <w:spacing w:val="16"/>
          <w:sz w:val="22"/>
        </w:rPr>
        <w:t> </w:t>
      </w:r>
      <w:r>
        <w:rPr>
          <w:sz w:val="22"/>
        </w:rPr>
        <w:t>both</w:t>
      </w:r>
      <w:r>
        <w:rPr>
          <w:spacing w:val="17"/>
          <w:sz w:val="22"/>
        </w:rPr>
        <w:t> </w:t>
      </w:r>
      <w:r>
        <w:rPr>
          <w:sz w:val="22"/>
        </w:rPr>
        <w:t>2,</w:t>
      </w:r>
      <w:r>
        <w:rPr>
          <w:spacing w:val="17"/>
          <w:sz w:val="22"/>
        </w:rPr>
        <w:t> </w:t>
      </w:r>
      <w:r>
        <w:rPr>
          <w:sz w:val="22"/>
        </w:rPr>
        <w:t>...</w:t>
      </w:r>
    </w:p>
    <w:p>
      <w:pPr>
        <w:pStyle w:val="BodyText"/>
        <w:spacing w:before="11"/>
        <w:rPr>
          <w:sz w:val="21"/>
        </w:rPr>
      </w:pPr>
    </w:p>
    <w:p>
      <w:pPr>
        <w:pStyle w:val="ListParagraph"/>
        <w:numPr>
          <w:ilvl w:val="0"/>
          <w:numId w:val="105"/>
        </w:numPr>
        <w:tabs>
          <w:tab w:pos="666" w:val="left" w:leader="none"/>
        </w:tabs>
        <w:spacing w:line="240" w:lineRule="auto" w:before="0" w:after="0"/>
        <w:ind w:left="665" w:right="0" w:hanging="250"/>
        <w:jc w:val="left"/>
        <w:rPr>
          <w:sz w:val="22"/>
        </w:rPr>
      </w:pPr>
      <w:r>
        <w:rPr>
          <w:sz w:val="22"/>
        </w:rPr>
        <w:t>There are 64 </w:t>
      </w:r>
      <w:r>
        <w:rPr>
          <w:rFonts w:ascii="MS UI Gothic" w:hAnsi="MS UI Gothic"/>
          <w:sz w:val="22"/>
        </w:rPr>
        <w:t>− </w:t>
      </w:r>
      <w:r>
        <w:rPr>
          <w:sz w:val="22"/>
        </w:rPr>
        <w:t>8 = 30 </w:t>
      </w:r>
      <w:r>
        <w:rPr>
          <w:spacing w:val="-4"/>
          <w:sz w:val="22"/>
        </w:rPr>
        <w:t>ways </w:t>
      </w:r>
      <w:r>
        <w:rPr>
          <w:sz w:val="22"/>
        </w:rPr>
        <w:t>for the </w:t>
      </w:r>
      <w:r>
        <w:rPr>
          <w:spacing w:val="-4"/>
          <w:sz w:val="22"/>
        </w:rPr>
        <w:t>two </w:t>
      </w:r>
      <w:r>
        <w:rPr>
          <w:sz w:val="22"/>
        </w:rPr>
        <w:t>dice to </w:t>
      </w:r>
      <w:r>
        <w:rPr>
          <w:spacing w:val="3"/>
          <w:sz w:val="22"/>
        </w:rPr>
        <w:t>be</w:t>
      </w:r>
      <w:r>
        <w:rPr>
          <w:spacing w:val="58"/>
          <w:sz w:val="22"/>
        </w:rPr>
        <w:t> </w:t>
      </w:r>
      <w:r>
        <w:rPr>
          <w:sz w:val="22"/>
        </w:rPr>
        <w:t>different.</w:t>
      </w:r>
    </w:p>
    <w:p>
      <w:pPr>
        <w:pStyle w:val="BodyText"/>
        <w:spacing w:before="10"/>
        <w:rPr>
          <w:sz w:val="32"/>
        </w:rPr>
      </w:pPr>
    </w:p>
    <w:p>
      <w:pPr>
        <w:pStyle w:val="Heading9"/>
        <w:ind w:left="120"/>
      </w:pPr>
      <w:r>
        <w:rPr/>
        <w:t>Exercise </w:t>
      </w:r>
      <w:hyperlink w:history="true" w:anchor="_bookmark234">
        <w:r>
          <w:rPr/>
          <w:t>8.3</w:t>
        </w:r>
      </w:hyperlink>
    </w:p>
    <w:p>
      <w:pPr>
        <w:pStyle w:val="BodyText"/>
        <w:spacing w:line="326" w:lineRule="auto" w:before="89"/>
        <w:ind w:left="120" w:right="1697"/>
      </w:pPr>
      <w:r>
        <w:rPr/>
        <w:t>If you draw a card from a standard deck of 52 cards, how many different ways are there to do each of the following?</w:t>
      </w:r>
    </w:p>
    <w:p>
      <w:pPr>
        <w:pStyle w:val="ListParagraph"/>
        <w:numPr>
          <w:ilvl w:val="0"/>
          <w:numId w:val="106"/>
        </w:numPr>
        <w:tabs>
          <w:tab w:pos="666" w:val="left" w:leader="none"/>
        </w:tabs>
        <w:spacing w:line="240" w:lineRule="auto" w:before="177" w:after="0"/>
        <w:ind w:left="665" w:right="0" w:hanging="302"/>
        <w:jc w:val="left"/>
        <w:rPr>
          <w:sz w:val="22"/>
        </w:rPr>
      </w:pPr>
      <w:r>
        <w:rPr>
          <w:sz w:val="22"/>
        </w:rPr>
        <w:t>There are 52 </w:t>
      </w:r>
      <w:r>
        <w:rPr>
          <w:spacing w:val="-4"/>
          <w:sz w:val="22"/>
        </w:rPr>
        <w:t>ways </w:t>
      </w:r>
      <w:r>
        <w:rPr>
          <w:sz w:val="22"/>
        </w:rPr>
        <w:t>to draw a</w:t>
      </w:r>
      <w:r>
        <w:rPr>
          <w:spacing w:val="28"/>
          <w:sz w:val="22"/>
        </w:rPr>
        <w:t> </w:t>
      </w:r>
      <w:r>
        <w:rPr>
          <w:sz w:val="22"/>
        </w:rPr>
        <w:t>card</w:t>
      </w:r>
    </w:p>
    <w:p>
      <w:pPr>
        <w:pStyle w:val="BodyText"/>
        <w:spacing w:before="7"/>
        <w:rPr>
          <w:sz w:val="23"/>
        </w:rPr>
      </w:pPr>
    </w:p>
    <w:p>
      <w:pPr>
        <w:pStyle w:val="ListParagraph"/>
        <w:numPr>
          <w:ilvl w:val="0"/>
          <w:numId w:val="106"/>
        </w:numPr>
        <w:tabs>
          <w:tab w:pos="666" w:val="left" w:leader="none"/>
        </w:tabs>
        <w:spacing w:line="240" w:lineRule="auto" w:before="0" w:after="0"/>
        <w:ind w:left="665" w:right="0" w:hanging="319"/>
        <w:jc w:val="left"/>
        <w:rPr>
          <w:sz w:val="22"/>
        </w:rPr>
      </w:pPr>
      <w:r>
        <w:rPr>
          <w:sz w:val="22"/>
        </w:rPr>
        <w:t>There</w:t>
      </w:r>
      <w:r>
        <w:rPr>
          <w:spacing w:val="17"/>
          <w:sz w:val="22"/>
        </w:rPr>
        <w:t> </w:t>
      </w:r>
      <w:r>
        <w:rPr>
          <w:sz w:val="22"/>
        </w:rPr>
        <w:t>are</w:t>
      </w:r>
      <w:r>
        <w:rPr>
          <w:spacing w:val="18"/>
          <w:sz w:val="22"/>
        </w:rPr>
        <w:t> </w:t>
      </w:r>
      <w:r>
        <w:rPr>
          <w:sz w:val="22"/>
        </w:rPr>
        <w:t>4</w:t>
      </w:r>
      <w:r>
        <w:rPr>
          <w:spacing w:val="17"/>
          <w:sz w:val="22"/>
        </w:rPr>
        <w:t> </w:t>
      </w:r>
      <w:r>
        <w:rPr>
          <w:sz w:val="22"/>
        </w:rPr>
        <w:t>jacks</w:t>
      </w:r>
      <w:r>
        <w:rPr>
          <w:spacing w:val="18"/>
          <w:sz w:val="22"/>
        </w:rPr>
        <w:t> </w:t>
      </w:r>
      <w:r>
        <w:rPr>
          <w:sz w:val="22"/>
        </w:rPr>
        <w:t>so</w:t>
      </w:r>
      <w:r>
        <w:rPr>
          <w:spacing w:val="17"/>
          <w:sz w:val="22"/>
        </w:rPr>
        <w:t> </w:t>
      </w:r>
      <w:r>
        <w:rPr>
          <w:sz w:val="22"/>
        </w:rPr>
        <w:t>4</w:t>
      </w:r>
      <w:r>
        <w:rPr>
          <w:spacing w:val="18"/>
          <w:sz w:val="22"/>
        </w:rPr>
        <w:t> </w:t>
      </w:r>
      <w:r>
        <w:rPr>
          <w:spacing w:val="-4"/>
          <w:sz w:val="22"/>
        </w:rPr>
        <w:t>ways</w:t>
      </w:r>
      <w:r>
        <w:rPr>
          <w:spacing w:val="17"/>
          <w:sz w:val="22"/>
        </w:rPr>
        <w:t> </w:t>
      </w:r>
      <w:r>
        <w:rPr>
          <w:sz w:val="22"/>
        </w:rPr>
        <w:t>to</w:t>
      </w:r>
      <w:r>
        <w:rPr>
          <w:spacing w:val="18"/>
          <w:sz w:val="22"/>
        </w:rPr>
        <w:t> </w:t>
      </w:r>
      <w:r>
        <w:rPr>
          <w:sz w:val="22"/>
        </w:rPr>
        <w:t>draw</w:t>
      </w:r>
      <w:r>
        <w:rPr>
          <w:spacing w:val="18"/>
          <w:sz w:val="22"/>
        </w:rPr>
        <w:t> </w:t>
      </w:r>
      <w:r>
        <w:rPr>
          <w:sz w:val="22"/>
        </w:rPr>
        <w:t>a</w:t>
      </w:r>
      <w:r>
        <w:rPr>
          <w:spacing w:val="17"/>
          <w:sz w:val="22"/>
        </w:rPr>
        <w:t> </w:t>
      </w:r>
      <w:r>
        <w:rPr>
          <w:sz w:val="22"/>
        </w:rPr>
        <w:t>jack.</w:t>
      </w:r>
    </w:p>
    <w:p>
      <w:pPr>
        <w:pStyle w:val="BodyText"/>
        <w:spacing w:before="6"/>
        <w:rPr>
          <w:sz w:val="23"/>
        </w:rPr>
      </w:pPr>
    </w:p>
    <w:p>
      <w:pPr>
        <w:pStyle w:val="ListParagraph"/>
        <w:numPr>
          <w:ilvl w:val="0"/>
          <w:numId w:val="106"/>
        </w:numPr>
        <w:tabs>
          <w:tab w:pos="666" w:val="left" w:leader="none"/>
        </w:tabs>
        <w:spacing w:line="240" w:lineRule="auto" w:before="1" w:after="0"/>
        <w:ind w:left="665" w:right="0" w:hanging="291"/>
        <w:jc w:val="left"/>
        <w:rPr>
          <w:sz w:val="22"/>
        </w:rPr>
      </w:pPr>
      <w:r>
        <w:rPr>
          <w:sz w:val="22"/>
        </w:rPr>
        <w:t>13</w:t>
      </w:r>
    </w:p>
    <w:p>
      <w:pPr>
        <w:pStyle w:val="BodyText"/>
        <w:spacing w:before="6"/>
        <w:rPr>
          <w:sz w:val="23"/>
        </w:rPr>
      </w:pPr>
    </w:p>
    <w:p>
      <w:pPr>
        <w:pStyle w:val="ListParagraph"/>
        <w:numPr>
          <w:ilvl w:val="0"/>
          <w:numId w:val="106"/>
        </w:numPr>
        <w:tabs>
          <w:tab w:pos="666" w:val="left" w:leader="none"/>
        </w:tabs>
        <w:spacing w:line="326" w:lineRule="auto" w:before="0" w:after="0"/>
        <w:ind w:left="665" w:right="1797" w:hanging="319"/>
        <w:jc w:val="left"/>
        <w:rPr>
          <w:sz w:val="22"/>
        </w:rPr>
      </w:pPr>
      <w:r>
        <w:rPr>
          <w:sz w:val="22"/>
        </w:rPr>
        <w:t>The face cards are those that show a person, i.e jack, queen, or king. There are 4 suits so</w:t>
      </w:r>
      <w:r>
        <w:rPr>
          <w:spacing w:val="17"/>
          <w:sz w:val="22"/>
        </w:rPr>
        <w:t> </w:t>
      </w:r>
      <w:r>
        <w:rPr>
          <w:sz w:val="22"/>
        </w:rPr>
        <w:t>a</w:t>
      </w:r>
      <w:r>
        <w:rPr>
          <w:spacing w:val="18"/>
          <w:sz w:val="22"/>
        </w:rPr>
        <w:t> </w:t>
      </w:r>
      <w:r>
        <w:rPr>
          <w:sz w:val="22"/>
        </w:rPr>
        <w:t>total</w:t>
      </w:r>
      <w:r>
        <w:rPr>
          <w:spacing w:val="18"/>
          <w:sz w:val="22"/>
        </w:rPr>
        <w:t> </w:t>
      </w:r>
      <w:r>
        <w:rPr>
          <w:sz w:val="22"/>
        </w:rPr>
        <w:t>of</w:t>
      </w:r>
      <w:r>
        <w:rPr>
          <w:spacing w:val="17"/>
          <w:sz w:val="22"/>
        </w:rPr>
        <w:t> </w:t>
      </w:r>
      <w:r>
        <w:rPr>
          <w:sz w:val="22"/>
        </w:rPr>
        <w:t>12</w:t>
      </w:r>
      <w:r>
        <w:rPr>
          <w:spacing w:val="18"/>
          <w:sz w:val="22"/>
        </w:rPr>
        <w:t> </w:t>
      </w:r>
      <w:r>
        <w:rPr>
          <w:spacing w:val="-4"/>
          <w:sz w:val="22"/>
        </w:rPr>
        <w:t>ways</w:t>
      </w:r>
      <w:r>
        <w:rPr>
          <w:spacing w:val="18"/>
          <w:sz w:val="22"/>
        </w:rPr>
        <w:t> </w:t>
      </w:r>
      <w:r>
        <w:rPr>
          <w:sz w:val="22"/>
        </w:rPr>
        <w:t>to</w:t>
      </w:r>
      <w:r>
        <w:rPr>
          <w:spacing w:val="18"/>
          <w:sz w:val="22"/>
        </w:rPr>
        <w:t> </w:t>
      </w:r>
      <w:r>
        <w:rPr>
          <w:sz w:val="22"/>
        </w:rPr>
        <w:t>draw</w:t>
      </w:r>
      <w:r>
        <w:rPr>
          <w:spacing w:val="18"/>
          <w:sz w:val="22"/>
        </w:rPr>
        <w:t> </w:t>
      </w:r>
      <w:r>
        <w:rPr>
          <w:sz w:val="22"/>
        </w:rPr>
        <w:t>a</w:t>
      </w:r>
      <w:r>
        <w:rPr>
          <w:spacing w:val="18"/>
          <w:sz w:val="22"/>
        </w:rPr>
        <w:t> </w:t>
      </w:r>
      <w:r>
        <w:rPr>
          <w:sz w:val="22"/>
        </w:rPr>
        <w:t>face</w:t>
      </w:r>
      <w:r>
        <w:rPr>
          <w:spacing w:val="17"/>
          <w:sz w:val="22"/>
        </w:rPr>
        <w:t> </w:t>
      </w:r>
      <w:r>
        <w:rPr>
          <w:sz w:val="22"/>
        </w:rPr>
        <w:t>card.</w:t>
      </w:r>
    </w:p>
    <w:p>
      <w:pPr>
        <w:pStyle w:val="ListParagraph"/>
        <w:numPr>
          <w:ilvl w:val="0"/>
          <w:numId w:val="106"/>
        </w:numPr>
        <w:tabs>
          <w:tab w:pos="666" w:val="left" w:leader="none"/>
        </w:tabs>
        <w:spacing w:line="240" w:lineRule="auto" w:before="177" w:after="0"/>
        <w:ind w:left="665" w:right="0" w:hanging="295"/>
        <w:jc w:val="left"/>
        <w:rPr>
          <w:sz w:val="22"/>
        </w:rPr>
      </w:pPr>
      <w:r>
        <w:rPr>
          <w:w w:val="115"/>
          <w:sz w:val="22"/>
        </w:rPr>
        <w:t>1</w:t>
      </w:r>
      <w:r>
        <w:rPr>
          <w:sz w:val="22"/>
        </w:rPr>
      </w:r>
    </w:p>
    <w:p>
      <w:pPr>
        <w:pStyle w:val="BodyText"/>
        <w:spacing w:before="7"/>
        <w:rPr>
          <w:sz w:val="23"/>
        </w:rPr>
      </w:pPr>
    </w:p>
    <w:p>
      <w:pPr>
        <w:pStyle w:val="ListParagraph"/>
        <w:numPr>
          <w:ilvl w:val="0"/>
          <w:numId w:val="106"/>
        </w:numPr>
        <w:tabs>
          <w:tab w:pos="666" w:val="left" w:leader="none"/>
        </w:tabs>
        <w:spacing w:line="240" w:lineRule="auto" w:before="0" w:after="0"/>
        <w:ind w:left="665" w:right="0" w:hanging="256"/>
        <w:jc w:val="left"/>
        <w:rPr>
          <w:sz w:val="22"/>
        </w:rPr>
      </w:pPr>
      <w:r>
        <w:rPr>
          <w:w w:val="115"/>
          <w:sz w:val="22"/>
        </w:rPr>
        <w:t>1</w:t>
      </w:r>
      <w:r>
        <w:rPr>
          <w:sz w:val="22"/>
        </w:rPr>
      </w:r>
    </w:p>
    <w:p>
      <w:pPr>
        <w:pStyle w:val="BodyText"/>
      </w:pPr>
    </w:p>
    <w:p>
      <w:pPr>
        <w:pStyle w:val="BodyText"/>
        <w:ind w:left="361"/>
      </w:pPr>
      <w:r>
        <w:rPr>
          <w:b/>
        </w:rPr>
        <w:t>g. </w:t>
      </w:r>
      <w:r>
        <w:rPr/>
        <w:t>52 </w:t>
      </w:r>
      <w:r>
        <w:rPr>
          <w:rFonts w:ascii="MS UI Gothic" w:hAnsi="MS UI Gothic"/>
        </w:rPr>
        <w:t>− </w:t>
      </w:r>
      <w:r>
        <w:rPr/>
        <w:t>12 = 40</w:t>
      </w:r>
    </w:p>
    <w:p>
      <w:pPr>
        <w:pStyle w:val="ListParagraph"/>
        <w:numPr>
          <w:ilvl w:val="0"/>
          <w:numId w:val="107"/>
        </w:numPr>
        <w:tabs>
          <w:tab w:pos="666" w:val="left" w:leader="none"/>
        </w:tabs>
        <w:spacing w:line="240" w:lineRule="auto" w:before="254" w:after="0"/>
        <w:ind w:left="665" w:right="0" w:hanging="319"/>
        <w:jc w:val="left"/>
        <w:rPr>
          <w:sz w:val="22"/>
        </w:rPr>
      </w:pPr>
      <w:r>
        <w:rPr>
          <w:sz w:val="22"/>
        </w:rPr>
        <w:t>There</w:t>
      </w:r>
      <w:r>
        <w:rPr>
          <w:spacing w:val="14"/>
          <w:sz w:val="22"/>
        </w:rPr>
        <w:t> </w:t>
      </w:r>
      <w:r>
        <w:rPr>
          <w:sz w:val="22"/>
        </w:rPr>
        <w:t>are</w:t>
      </w:r>
      <w:r>
        <w:rPr>
          <w:spacing w:val="14"/>
          <w:sz w:val="22"/>
        </w:rPr>
        <w:t> </w:t>
      </w:r>
      <w:r>
        <w:rPr>
          <w:sz w:val="22"/>
        </w:rPr>
        <w:t>no</w:t>
      </w:r>
      <w:r>
        <w:rPr>
          <w:spacing w:val="14"/>
          <w:sz w:val="22"/>
        </w:rPr>
        <w:t> </w:t>
      </w:r>
      <w:r>
        <w:rPr>
          <w:sz w:val="22"/>
        </w:rPr>
        <w:t>jokers</w:t>
      </w:r>
      <w:r>
        <w:rPr>
          <w:spacing w:val="14"/>
          <w:sz w:val="22"/>
        </w:rPr>
        <w:t> </w:t>
      </w:r>
      <w:r>
        <w:rPr>
          <w:sz w:val="22"/>
        </w:rPr>
        <w:t>in</w:t>
      </w:r>
      <w:r>
        <w:rPr>
          <w:spacing w:val="14"/>
          <w:sz w:val="22"/>
        </w:rPr>
        <w:t> </w:t>
      </w:r>
      <w:r>
        <w:rPr>
          <w:sz w:val="22"/>
        </w:rPr>
        <w:t>a</w:t>
      </w:r>
      <w:r>
        <w:rPr>
          <w:spacing w:val="14"/>
          <w:sz w:val="22"/>
        </w:rPr>
        <w:t> </w:t>
      </w:r>
      <w:r>
        <w:rPr>
          <w:sz w:val="22"/>
        </w:rPr>
        <w:t>standard</w:t>
      </w:r>
      <w:r>
        <w:rPr>
          <w:spacing w:val="14"/>
          <w:sz w:val="22"/>
        </w:rPr>
        <w:t> </w:t>
      </w:r>
      <w:r>
        <w:rPr>
          <w:sz w:val="22"/>
        </w:rPr>
        <w:t>deck</w:t>
      </w:r>
      <w:r>
        <w:rPr>
          <w:spacing w:val="14"/>
          <w:sz w:val="22"/>
        </w:rPr>
        <w:t> </w:t>
      </w:r>
      <w:r>
        <w:rPr>
          <w:sz w:val="22"/>
        </w:rPr>
        <w:t>of</w:t>
      </w:r>
      <w:r>
        <w:rPr>
          <w:spacing w:val="14"/>
          <w:sz w:val="22"/>
        </w:rPr>
        <w:t> </w:t>
      </w:r>
      <w:r>
        <w:rPr>
          <w:sz w:val="22"/>
        </w:rPr>
        <w:t>52</w:t>
      </w:r>
      <w:r>
        <w:rPr>
          <w:spacing w:val="14"/>
          <w:sz w:val="22"/>
        </w:rPr>
        <w:t> </w:t>
      </w:r>
      <w:r>
        <w:rPr>
          <w:sz w:val="22"/>
        </w:rPr>
        <w:t>cards</w:t>
      </w:r>
      <w:r>
        <w:rPr>
          <w:spacing w:val="14"/>
          <w:sz w:val="22"/>
        </w:rPr>
        <w:t> </w:t>
      </w:r>
      <w:r>
        <w:rPr>
          <w:sz w:val="22"/>
        </w:rPr>
        <w:t>so</w:t>
      </w:r>
      <w:r>
        <w:rPr>
          <w:spacing w:val="14"/>
          <w:sz w:val="22"/>
        </w:rPr>
        <w:t> </w:t>
      </w:r>
      <w:r>
        <w:rPr>
          <w:sz w:val="22"/>
        </w:rPr>
        <w:t>the</w:t>
      </w:r>
      <w:r>
        <w:rPr>
          <w:spacing w:val="15"/>
          <w:sz w:val="22"/>
        </w:rPr>
        <w:t> </w:t>
      </w:r>
      <w:r>
        <w:rPr>
          <w:sz w:val="22"/>
        </w:rPr>
        <w:t>answer</w:t>
      </w:r>
      <w:r>
        <w:rPr>
          <w:spacing w:val="15"/>
          <w:sz w:val="22"/>
        </w:rPr>
        <w:t> </w:t>
      </w:r>
      <w:r>
        <w:rPr>
          <w:sz w:val="22"/>
        </w:rPr>
        <w:t>is</w:t>
      </w:r>
      <w:r>
        <w:rPr>
          <w:spacing w:val="14"/>
          <w:sz w:val="22"/>
        </w:rPr>
        <w:t> </w:t>
      </w:r>
      <w:r>
        <w:rPr>
          <w:sz w:val="22"/>
        </w:rPr>
        <w:t>0.</w:t>
      </w:r>
    </w:p>
    <w:p>
      <w:pPr>
        <w:pStyle w:val="BodyText"/>
        <w:spacing w:before="3"/>
        <w:rPr>
          <w:sz w:val="23"/>
        </w:rPr>
      </w:pPr>
    </w:p>
    <w:p>
      <w:pPr>
        <w:pStyle w:val="ListParagraph"/>
        <w:numPr>
          <w:ilvl w:val="0"/>
          <w:numId w:val="107"/>
        </w:numPr>
        <w:tabs>
          <w:tab w:pos="666" w:val="left" w:leader="none"/>
        </w:tabs>
        <w:spacing w:line="240" w:lineRule="auto" w:before="0" w:after="0"/>
        <w:ind w:left="665" w:right="0" w:hanging="250"/>
        <w:jc w:val="left"/>
        <w:rPr>
          <w:sz w:val="22"/>
        </w:rPr>
      </w:pPr>
      <w:r>
        <w:rPr>
          <w:w w:val="94"/>
          <w:sz w:val="22"/>
        </w:rPr>
        <w:t>Half</w:t>
      </w:r>
      <w:r>
        <w:rPr>
          <w:spacing w:val="19"/>
          <w:sz w:val="22"/>
        </w:rPr>
        <w:t> </w:t>
      </w:r>
      <w:r>
        <w:rPr>
          <w:w w:val="97"/>
          <w:sz w:val="22"/>
        </w:rPr>
        <w:t>the</w:t>
      </w:r>
      <w:r>
        <w:rPr>
          <w:spacing w:val="20"/>
          <w:sz w:val="22"/>
        </w:rPr>
        <w:t> </w:t>
      </w:r>
      <w:r>
        <w:rPr>
          <w:w w:val="96"/>
          <w:sz w:val="22"/>
        </w:rPr>
        <w:t>card</w:t>
      </w:r>
      <w:r>
        <w:rPr>
          <w:spacing w:val="19"/>
          <w:sz w:val="22"/>
        </w:rPr>
        <w:t> </w:t>
      </w:r>
      <w:r>
        <w:rPr>
          <w:w w:val="94"/>
          <w:sz w:val="22"/>
        </w:rPr>
        <w:t>are</w:t>
      </w:r>
      <w:r>
        <w:rPr>
          <w:spacing w:val="19"/>
          <w:sz w:val="22"/>
        </w:rPr>
        <w:t> </w:t>
      </w:r>
      <w:r>
        <w:rPr>
          <w:w w:val="97"/>
          <w:sz w:val="22"/>
        </w:rPr>
        <w:t>bla</w:t>
      </w:r>
      <w:r>
        <w:rPr>
          <w:spacing w:val="-6"/>
          <w:w w:val="97"/>
          <w:sz w:val="22"/>
        </w:rPr>
        <w:t>c</w:t>
      </w:r>
      <w:r>
        <w:rPr>
          <w:w w:val="97"/>
          <w:sz w:val="22"/>
        </w:rPr>
        <w:t>k</w:t>
      </w:r>
      <w:r>
        <w:rPr>
          <w:spacing w:val="19"/>
          <w:sz w:val="22"/>
        </w:rPr>
        <w:t> </w:t>
      </w:r>
      <w:r>
        <w:rPr>
          <w:w w:val="91"/>
          <w:sz w:val="22"/>
        </w:rPr>
        <w:t>so</w:t>
      </w:r>
      <w:r>
        <w:rPr>
          <w:spacing w:val="19"/>
          <w:sz w:val="22"/>
        </w:rPr>
        <w:t> </w:t>
      </w:r>
      <w:r>
        <w:rPr>
          <w:w w:val="91"/>
          <w:sz w:val="22"/>
        </w:rPr>
        <w:t>52</w:t>
      </w:r>
      <w:r>
        <w:rPr>
          <w:rFonts w:ascii="Times New Roman"/>
          <w:i/>
          <w:w w:val="178"/>
          <w:sz w:val="22"/>
        </w:rPr>
        <w:t>/</w:t>
      </w:r>
      <w:r>
        <w:rPr>
          <w:w w:val="88"/>
          <w:sz w:val="22"/>
        </w:rPr>
        <w:t>2</w:t>
      </w:r>
      <w:r>
        <w:rPr>
          <w:spacing w:val="7"/>
          <w:sz w:val="22"/>
        </w:rPr>
        <w:t> </w:t>
      </w:r>
      <w:r>
        <w:rPr>
          <w:w w:val="119"/>
          <w:sz w:val="22"/>
        </w:rPr>
        <w:t>=</w:t>
      </w:r>
      <w:r>
        <w:rPr>
          <w:spacing w:val="7"/>
          <w:sz w:val="22"/>
        </w:rPr>
        <w:t> </w:t>
      </w:r>
      <w:r>
        <w:rPr>
          <w:w w:val="88"/>
          <w:sz w:val="22"/>
        </w:rPr>
        <w:t>26</w:t>
      </w:r>
    </w:p>
    <w:p>
      <w:pPr>
        <w:pStyle w:val="BodyText"/>
        <w:spacing w:before="7"/>
        <w:rPr>
          <w:sz w:val="23"/>
        </w:rPr>
      </w:pPr>
    </w:p>
    <w:p>
      <w:pPr>
        <w:pStyle w:val="ListParagraph"/>
        <w:numPr>
          <w:ilvl w:val="0"/>
          <w:numId w:val="107"/>
        </w:numPr>
        <w:tabs>
          <w:tab w:pos="666" w:val="left" w:leader="none"/>
        </w:tabs>
        <w:spacing w:line="240" w:lineRule="auto" w:before="0" w:after="0"/>
        <w:ind w:left="665" w:right="0" w:hanging="256"/>
        <w:jc w:val="left"/>
        <w:rPr>
          <w:sz w:val="22"/>
        </w:rPr>
      </w:pPr>
      <w:r>
        <w:rPr>
          <w:sz w:val="22"/>
        </w:rPr>
        <w:t>There</w:t>
      </w:r>
      <w:r>
        <w:rPr>
          <w:spacing w:val="15"/>
          <w:sz w:val="22"/>
        </w:rPr>
        <w:t> </w:t>
      </w:r>
      <w:r>
        <w:rPr>
          <w:sz w:val="22"/>
        </w:rPr>
        <w:t>are</w:t>
      </w:r>
      <w:r>
        <w:rPr>
          <w:spacing w:val="16"/>
          <w:sz w:val="22"/>
        </w:rPr>
        <w:t> </w:t>
      </w:r>
      <w:r>
        <w:rPr>
          <w:sz w:val="22"/>
        </w:rPr>
        <w:t>4</w:t>
      </w:r>
      <w:r>
        <w:rPr>
          <w:spacing w:val="16"/>
          <w:sz w:val="22"/>
        </w:rPr>
        <w:t> </w:t>
      </w:r>
      <w:r>
        <w:rPr>
          <w:sz w:val="22"/>
        </w:rPr>
        <w:t>tens</w:t>
      </w:r>
      <w:r>
        <w:rPr>
          <w:spacing w:val="16"/>
          <w:sz w:val="22"/>
        </w:rPr>
        <w:t> </w:t>
      </w:r>
      <w:r>
        <w:rPr>
          <w:sz w:val="22"/>
        </w:rPr>
        <w:t>and</w:t>
      </w:r>
      <w:r>
        <w:rPr>
          <w:spacing w:val="15"/>
          <w:sz w:val="22"/>
        </w:rPr>
        <w:t> </w:t>
      </w:r>
      <w:r>
        <w:rPr>
          <w:sz w:val="22"/>
        </w:rPr>
        <w:t>4</w:t>
      </w:r>
      <w:r>
        <w:rPr>
          <w:spacing w:val="16"/>
          <w:sz w:val="22"/>
        </w:rPr>
        <w:t> </w:t>
      </w:r>
      <w:r>
        <w:rPr>
          <w:sz w:val="22"/>
        </w:rPr>
        <w:t>eights</w:t>
      </w:r>
      <w:r>
        <w:rPr>
          <w:spacing w:val="17"/>
          <w:sz w:val="22"/>
        </w:rPr>
        <w:t> </w:t>
      </w:r>
      <w:r>
        <w:rPr>
          <w:sz w:val="22"/>
        </w:rPr>
        <w:t>so</w:t>
      </w:r>
      <w:r>
        <w:rPr>
          <w:spacing w:val="16"/>
          <w:sz w:val="22"/>
        </w:rPr>
        <w:t> </w:t>
      </w:r>
      <w:r>
        <w:rPr>
          <w:sz w:val="22"/>
        </w:rPr>
        <w:t>8</w:t>
      </w:r>
      <w:r>
        <w:rPr>
          <w:spacing w:val="15"/>
          <w:sz w:val="22"/>
        </w:rPr>
        <w:t> </w:t>
      </w:r>
      <w:r>
        <w:rPr>
          <w:spacing w:val="-4"/>
          <w:sz w:val="22"/>
        </w:rPr>
        <w:t>ways</w:t>
      </w:r>
      <w:r>
        <w:rPr>
          <w:spacing w:val="16"/>
          <w:sz w:val="22"/>
        </w:rPr>
        <w:t> </w:t>
      </w:r>
      <w:r>
        <w:rPr>
          <w:sz w:val="22"/>
        </w:rPr>
        <w:t>to</w:t>
      </w:r>
      <w:r>
        <w:rPr>
          <w:spacing w:val="16"/>
          <w:sz w:val="22"/>
        </w:rPr>
        <w:t> </w:t>
      </w:r>
      <w:r>
        <w:rPr>
          <w:sz w:val="22"/>
        </w:rPr>
        <w:t>draw</w:t>
      </w:r>
      <w:r>
        <w:rPr>
          <w:spacing w:val="16"/>
          <w:sz w:val="22"/>
        </w:rPr>
        <w:t> </w:t>
      </w:r>
      <w:r>
        <w:rPr>
          <w:sz w:val="22"/>
        </w:rPr>
        <w:t>a</w:t>
      </w:r>
      <w:r>
        <w:rPr>
          <w:spacing w:val="15"/>
          <w:sz w:val="22"/>
        </w:rPr>
        <w:t> </w:t>
      </w:r>
      <w:r>
        <w:rPr>
          <w:sz w:val="22"/>
        </w:rPr>
        <w:t>10</w:t>
      </w:r>
      <w:r>
        <w:rPr>
          <w:spacing w:val="16"/>
          <w:sz w:val="22"/>
        </w:rPr>
        <w:t> </w:t>
      </w:r>
      <w:r>
        <w:rPr>
          <w:sz w:val="22"/>
        </w:rPr>
        <w:t>or</w:t>
      </w:r>
      <w:r>
        <w:rPr>
          <w:spacing w:val="16"/>
          <w:sz w:val="22"/>
        </w:rPr>
        <w:t> </w:t>
      </w:r>
      <w:r>
        <w:rPr>
          <w:sz w:val="22"/>
        </w:rPr>
        <w:t>an</w:t>
      </w:r>
      <w:r>
        <w:rPr>
          <w:spacing w:val="16"/>
          <w:sz w:val="22"/>
        </w:rPr>
        <w:t> </w:t>
      </w:r>
      <w:r>
        <w:rPr>
          <w:sz w:val="22"/>
        </w:rPr>
        <w:t>8.</w:t>
      </w:r>
    </w:p>
    <w:p>
      <w:pPr>
        <w:pStyle w:val="BodyText"/>
      </w:pPr>
    </w:p>
    <w:p>
      <w:pPr>
        <w:pStyle w:val="BodyText"/>
        <w:rPr>
          <w:sz w:val="21"/>
        </w:rPr>
      </w:pPr>
    </w:p>
    <w:p>
      <w:pPr>
        <w:pStyle w:val="Heading7"/>
        <w:ind w:left="120"/>
      </w:pPr>
      <w:r>
        <w:rPr/>
        <w:t>Sum and Product Rules</w:t>
      </w:r>
    </w:p>
    <w:p>
      <w:pPr>
        <w:pStyle w:val="Heading9"/>
        <w:spacing w:before="85"/>
        <w:ind w:left="120"/>
      </w:pPr>
      <w:r>
        <w:rPr/>
        <w:t>Exercise </w:t>
      </w:r>
      <w:hyperlink w:history="true" w:anchor="_bookmark235">
        <w:r>
          <w:rPr/>
          <w:t>8.4</w:t>
        </w:r>
      </w:hyperlink>
    </w:p>
    <w:p>
      <w:pPr>
        <w:pStyle w:val="BodyText"/>
        <w:rPr>
          <w:b/>
        </w:rPr>
      </w:pPr>
    </w:p>
    <w:p>
      <w:pPr>
        <w:pStyle w:val="BodyText"/>
        <w:rPr>
          <w:b/>
        </w:rPr>
      </w:pPr>
    </w:p>
    <w:p>
      <w:pPr>
        <w:pStyle w:val="ListParagraph"/>
        <w:numPr>
          <w:ilvl w:val="0"/>
          <w:numId w:val="108"/>
        </w:numPr>
        <w:tabs>
          <w:tab w:pos="666" w:val="left" w:leader="none"/>
        </w:tabs>
        <w:spacing w:line="240" w:lineRule="auto" w:before="166" w:after="0"/>
        <w:ind w:left="665" w:right="0" w:hanging="302"/>
        <w:jc w:val="left"/>
        <w:rPr>
          <w:sz w:val="22"/>
        </w:rPr>
      </w:pPr>
      <w:r>
        <w:rPr>
          <w:sz w:val="22"/>
        </w:rPr>
        <w:t>By</w:t>
      </w:r>
      <w:r>
        <w:rPr>
          <w:spacing w:val="16"/>
          <w:sz w:val="22"/>
        </w:rPr>
        <w:t> </w:t>
      </w:r>
      <w:r>
        <w:rPr>
          <w:sz w:val="22"/>
        </w:rPr>
        <w:t>the</w:t>
      </w:r>
      <w:r>
        <w:rPr>
          <w:spacing w:val="17"/>
          <w:sz w:val="22"/>
        </w:rPr>
        <w:t> </w:t>
      </w:r>
      <w:r>
        <w:rPr>
          <w:sz w:val="22"/>
        </w:rPr>
        <w:t>sum</w:t>
      </w:r>
      <w:r>
        <w:rPr>
          <w:spacing w:val="16"/>
          <w:sz w:val="22"/>
        </w:rPr>
        <w:t> </w:t>
      </w:r>
      <w:r>
        <w:rPr>
          <w:sz w:val="22"/>
        </w:rPr>
        <w:t>rule,</w:t>
      </w:r>
      <w:r>
        <w:rPr>
          <w:spacing w:val="16"/>
          <w:sz w:val="22"/>
        </w:rPr>
        <w:t> </w:t>
      </w:r>
      <w:r>
        <w:rPr>
          <w:sz w:val="22"/>
        </w:rPr>
        <w:t>Eloise’s</w:t>
      </w:r>
      <w:r>
        <w:rPr>
          <w:spacing w:val="16"/>
          <w:sz w:val="22"/>
        </w:rPr>
        <w:t> </w:t>
      </w:r>
      <w:r>
        <w:rPr>
          <w:sz w:val="22"/>
        </w:rPr>
        <w:t>daughter</w:t>
      </w:r>
      <w:r>
        <w:rPr>
          <w:spacing w:val="16"/>
          <w:sz w:val="22"/>
        </w:rPr>
        <w:t> </w:t>
      </w:r>
      <w:r>
        <w:rPr>
          <w:sz w:val="22"/>
        </w:rPr>
        <w:t>has</w:t>
      </w:r>
      <w:r>
        <w:rPr>
          <w:spacing w:val="16"/>
          <w:sz w:val="22"/>
        </w:rPr>
        <w:t> </w:t>
      </w:r>
      <w:r>
        <w:rPr>
          <w:sz w:val="22"/>
        </w:rPr>
        <w:t>45</w:t>
      </w:r>
      <w:r>
        <w:rPr>
          <w:spacing w:val="-7"/>
          <w:sz w:val="22"/>
        </w:rPr>
        <w:t> </w:t>
      </w:r>
      <w:r>
        <w:rPr>
          <w:sz w:val="22"/>
        </w:rPr>
        <w:t>+</w:t>
      </w:r>
      <w:r>
        <w:rPr>
          <w:spacing w:val="-7"/>
          <w:sz w:val="22"/>
        </w:rPr>
        <w:t> </w:t>
      </w:r>
      <w:r>
        <w:rPr>
          <w:sz w:val="22"/>
        </w:rPr>
        <w:t>10</w:t>
      </w:r>
      <w:r>
        <w:rPr>
          <w:spacing w:val="5"/>
          <w:sz w:val="22"/>
        </w:rPr>
        <w:t> </w:t>
      </w:r>
      <w:r>
        <w:rPr>
          <w:sz w:val="22"/>
        </w:rPr>
        <w:t>=</w:t>
      </w:r>
      <w:r>
        <w:rPr>
          <w:spacing w:val="4"/>
          <w:sz w:val="22"/>
        </w:rPr>
        <w:t> </w:t>
      </w:r>
      <w:r>
        <w:rPr>
          <w:sz w:val="22"/>
        </w:rPr>
        <w:t>55</w:t>
      </w:r>
      <w:r>
        <w:rPr>
          <w:spacing w:val="16"/>
          <w:sz w:val="22"/>
        </w:rPr>
        <w:t> </w:t>
      </w:r>
      <w:r>
        <w:rPr>
          <w:sz w:val="22"/>
        </w:rPr>
        <w:t>choices</w:t>
      </w:r>
      <w:r>
        <w:rPr>
          <w:spacing w:val="17"/>
          <w:sz w:val="22"/>
        </w:rPr>
        <w:t> </w:t>
      </w:r>
      <w:r>
        <w:rPr>
          <w:sz w:val="22"/>
        </w:rPr>
        <w:t>for</w:t>
      </w:r>
      <w:r>
        <w:rPr>
          <w:spacing w:val="16"/>
          <w:sz w:val="22"/>
        </w:rPr>
        <w:t> </w:t>
      </w:r>
      <w:r>
        <w:rPr>
          <w:sz w:val="22"/>
        </w:rPr>
        <w:t>a</w:t>
      </w:r>
      <w:r>
        <w:rPr>
          <w:spacing w:val="16"/>
          <w:sz w:val="22"/>
        </w:rPr>
        <w:t> </w:t>
      </w:r>
      <w:r>
        <w:rPr>
          <w:sz w:val="22"/>
        </w:rPr>
        <w:t>gift.</w:t>
      </w:r>
    </w:p>
    <w:p>
      <w:pPr>
        <w:pStyle w:val="BodyText"/>
      </w:pPr>
    </w:p>
    <w:p>
      <w:pPr>
        <w:pStyle w:val="ListParagraph"/>
        <w:numPr>
          <w:ilvl w:val="0"/>
          <w:numId w:val="108"/>
        </w:numPr>
        <w:tabs>
          <w:tab w:pos="666" w:val="left" w:leader="none"/>
        </w:tabs>
        <w:spacing w:line="240" w:lineRule="auto" w:before="0" w:after="0"/>
        <w:ind w:left="665" w:right="0" w:hanging="319"/>
        <w:jc w:val="left"/>
        <w:rPr>
          <w:sz w:val="22"/>
        </w:rPr>
      </w:pPr>
      <w:r>
        <w:rPr>
          <w:sz w:val="22"/>
        </w:rPr>
        <w:t>By</w:t>
      </w:r>
      <w:r>
        <w:rPr>
          <w:spacing w:val="14"/>
          <w:sz w:val="22"/>
        </w:rPr>
        <w:t> </w:t>
      </w:r>
      <w:r>
        <w:rPr>
          <w:sz w:val="22"/>
        </w:rPr>
        <w:t>the</w:t>
      </w:r>
      <w:r>
        <w:rPr>
          <w:spacing w:val="16"/>
          <w:sz w:val="22"/>
        </w:rPr>
        <w:t> </w:t>
      </w:r>
      <w:r>
        <w:rPr>
          <w:sz w:val="22"/>
        </w:rPr>
        <w:t>product</w:t>
      </w:r>
      <w:r>
        <w:rPr>
          <w:spacing w:val="15"/>
          <w:sz w:val="22"/>
        </w:rPr>
        <w:t> </w:t>
      </w:r>
      <w:r>
        <w:rPr>
          <w:sz w:val="22"/>
        </w:rPr>
        <w:t>rule,</w:t>
      </w:r>
      <w:r>
        <w:rPr>
          <w:spacing w:val="15"/>
          <w:sz w:val="22"/>
        </w:rPr>
        <w:t> </w:t>
      </w:r>
      <w:r>
        <w:rPr>
          <w:sz w:val="22"/>
        </w:rPr>
        <w:t>Eloise</w:t>
      </w:r>
      <w:r>
        <w:rPr>
          <w:spacing w:val="15"/>
          <w:sz w:val="22"/>
        </w:rPr>
        <w:t> </w:t>
      </w:r>
      <w:r>
        <w:rPr>
          <w:sz w:val="22"/>
        </w:rPr>
        <w:t>has</w:t>
      </w:r>
      <w:r>
        <w:rPr>
          <w:spacing w:val="15"/>
          <w:sz w:val="22"/>
        </w:rPr>
        <w:t> </w:t>
      </w:r>
      <w:r>
        <w:rPr>
          <w:sz w:val="22"/>
        </w:rPr>
        <w:t>45</w:t>
      </w:r>
      <w:r>
        <w:rPr>
          <w:spacing w:val="-8"/>
          <w:sz w:val="22"/>
        </w:rPr>
        <w:t> </w:t>
      </w:r>
      <w:r>
        <w:rPr>
          <w:rFonts w:ascii="MS UI Gothic" w:hAnsi="MS UI Gothic"/>
          <w:sz w:val="22"/>
        </w:rPr>
        <w:t>×</w:t>
      </w:r>
      <w:r>
        <w:rPr>
          <w:rFonts w:ascii="MS UI Gothic" w:hAnsi="MS UI Gothic"/>
          <w:spacing w:val="-22"/>
          <w:sz w:val="22"/>
        </w:rPr>
        <w:t> </w:t>
      </w:r>
      <w:r>
        <w:rPr>
          <w:sz w:val="22"/>
        </w:rPr>
        <w:t>10</w:t>
      </w:r>
      <w:r>
        <w:rPr>
          <w:spacing w:val="3"/>
          <w:sz w:val="22"/>
        </w:rPr>
        <w:t> </w:t>
      </w:r>
      <w:r>
        <w:rPr>
          <w:sz w:val="22"/>
        </w:rPr>
        <w:t>=</w:t>
      </w:r>
      <w:r>
        <w:rPr>
          <w:spacing w:val="4"/>
          <w:sz w:val="22"/>
        </w:rPr>
        <w:t> </w:t>
      </w:r>
      <w:r>
        <w:rPr>
          <w:sz w:val="22"/>
        </w:rPr>
        <w:t>450</w:t>
      </w:r>
      <w:r>
        <w:rPr>
          <w:spacing w:val="15"/>
          <w:sz w:val="22"/>
        </w:rPr>
        <w:t> </w:t>
      </w:r>
      <w:r>
        <w:rPr>
          <w:sz w:val="22"/>
        </w:rPr>
        <w:t>choices</w:t>
      </w:r>
      <w:r>
        <w:rPr>
          <w:spacing w:val="15"/>
          <w:sz w:val="22"/>
        </w:rPr>
        <w:t> </w:t>
      </w:r>
      <w:r>
        <w:rPr>
          <w:sz w:val="22"/>
        </w:rPr>
        <w:t>for</w:t>
      </w:r>
      <w:r>
        <w:rPr>
          <w:spacing w:val="15"/>
          <w:sz w:val="22"/>
        </w:rPr>
        <w:t> </w:t>
      </w:r>
      <w:r>
        <w:rPr>
          <w:sz w:val="22"/>
        </w:rPr>
        <w:t>her</w:t>
      </w:r>
      <w:r>
        <w:rPr>
          <w:spacing w:val="15"/>
          <w:sz w:val="22"/>
        </w:rPr>
        <w:t> </w:t>
      </w:r>
      <w:r>
        <w:rPr>
          <w:sz w:val="22"/>
        </w:rPr>
        <w:t>gift.</w:t>
      </w:r>
    </w:p>
    <w:p>
      <w:pPr>
        <w:pStyle w:val="BodyText"/>
        <w:spacing w:before="2"/>
        <w:rPr>
          <w:sz w:val="38"/>
        </w:rPr>
      </w:pPr>
    </w:p>
    <w:p>
      <w:pPr>
        <w:pStyle w:val="Heading9"/>
        <w:ind w:left="120"/>
      </w:pPr>
      <w:r>
        <w:rPr/>
        <w:t>Exercise </w:t>
      </w:r>
      <w:hyperlink w:history="true" w:anchor="_bookmark236">
        <w:r>
          <w:rPr/>
          <w:t>8.5</w:t>
        </w:r>
      </w:hyperlink>
    </w:p>
    <w:p>
      <w:pPr>
        <w:pStyle w:val="BodyText"/>
        <w:rPr>
          <w:b/>
        </w:rPr>
      </w:pPr>
    </w:p>
    <w:p>
      <w:pPr>
        <w:pStyle w:val="BodyText"/>
        <w:rPr>
          <w:b/>
        </w:rPr>
      </w:pPr>
    </w:p>
    <w:p>
      <w:pPr>
        <w:pStyle w:val="ListParagraph"/>
        <w:numPr>
          <w:ilvl w:val="0"/>
          <w:numId w:val="109"/>
        </w:numPr>
        <w:tabs>
          <w:tab w:pos="666" w:val="left" w:leader="none"/>
        </w:tabs>
        <w:spacing w:line="240" w:lineRule="auto" w:before="167" w:after="0"/>
        <w:ind w:left="665" w:right="0" w:hanging="302"/>
        <w:jc w:val="left"/>
        <w:rPr>
          <w:sz w:val="22"/>
        </w:rPr>
      </w:pPr>
      <w:r>
        <w:rPr>
          <w:sz w:val="22"/>
        </w:rPr>
        <w:t>By</w:t>
      </w:r>
      <w:r>
        <w:rPr>
          <w:spacing w:val="16"/>
          <w:sz w:val="22"/>
        </w:rPr>
        <w:t> </w:t>
      </w:r>
      <w:r>
        <w:rPr>
          <w:sz w:val="22"/>
        </w:rPr>
        <w:t>the</w:t>
      </w:r>
      <w:r>
        <w:rPr>
          <w:spacing w:val="17"/>
          <w:sz w:val="22"/>
        </w:rPr>
        <w:t> </w:t>
      </w:r>
      <w:r>
        <w:rPr>
          <w:sz w:val="22"/>
        </w:rPr>
        <w:t>sum</w:t>
      </w:r>
      <w:r>
        <w:rPr>
          <w:spacing w:val="16"/>
          <w:sz w:val="22"/>
        </w:rPr>
        <w:t> </w:t>
      </w:r>
      <w:r>
        <w:rPr>
          <w:sz w:val="22"/>
        </w:rPr>
        <w:t>rule,</w:t>
      </w:r>
      <w:r>
        <w:rPr>
          <w:spacing w:val="16"/>
          <w:sz w:val="22"/>
        </w:rPr>
        <w:t> </w:t>
      </w:r>
      <w:r>
        <w:rPr>
          <w:sz w:val="22"/>
        </w:rPr>
        <w:t>students</w:t>
      </w:r>
      <w:r>
        <w:rPr>
          <w:spacing w:val="17"/>
          <w:sz w:val="22"/>
        </w:rPr>
        <w:t> </w:t>
      </w:r>
      <w:r>
        <w:rPr>
          <w:spacing w:val="-3"/>
          <w:sz w:val="22"/>
        </w:rPr>
        <w:t>have</w:t>
      </w:r>
      <w:r>
        <w:rPr>
          <w:spacing w:val="16"/>
          <w:sz w:val="22"/>
        </w:rPr>
        <w:t> </w:t>
      </w:r>
      <w:r>
        <w:rPr>
          <w:sz w:val="22"/>
        </w:rPr>
        <w:t>7</w:t>
      </w:r>
      <w:r>
        <w:rPr>
          <w:spacing w:val="-7"/>
          <w:sz w:val="22"/>
        </w:rPr>
        <w:t> </w:t>
      </w:r>
      <w:r>
        <w:rPr>
          <w:sz w:val="22"/>
        </w:rPr>
        <w:t>+</w:t>
      </w:r>
      <w:r>
        <w:rPr>
          <w:spacing w:val="-7"/>
          <w:sz w:val="22"/>
        </w:rPr>
        <w:t> </w:t>
      </w:r>
      <w:r>
        <w:rPr>
          <w:sz w:val="22"/>
        </w:rPr>
        <w:t>15</w:t>
      </w:r>
      <w:r>
        <w:rPr>
          <w:spacing w:val="4"/>
          <w:sz w:val="22"/>
        </w:rPr>
        <w:t> </w:t>
      </w:r>
      <w:r>
        <w:rPr>
          <w:sz w:val="22"/>
        </w:rPr>
        <w:t>=</w:t>
      </w:r>
      <w:r>
        <w:rPr>
          <w:spacing w:val="5"/>
          <w:sz w:val="22"/>
        </w:rPr>
        <w:t> </w:t>
      </w:r>
      <w:r>
        <w:rPr>
          <w:sz w:val="22"/>
        </w:rPr>
        <w:t>55</w:t>
      </w:r>
      <w:r>
        <w:rPr>
          <w:spacing w:val="16"/>
          <w:sz w:val="22"/>
        </w:rPr>
        <w:t> </w:t>
      </w:r>
      <w:r>
        <w:rPr>
          <w:sz w:val="22"/>
        </w:rPr>
        <w:t>choices</w:t>
      </w:r>
      <w:r>
        <w:rPr>
          <w:spacing w:val="16"/>
          <w:sz w:val="22"/>
        </w:rPr>
        <w:t> </w:t>
      </w:r>
      <w:r>
        <w:rPr>
          <w:sz w:val="22"/>
        </w:rPr>
        <w:t>for</w:t>
      </w:r>
      <w:r>
        <w:rPr>
          <w:spacing w:val="16"/>
          <w:sz w:val="22"/>
        </w:rPr>
        <w:t> </w:t>
      </w:r>
      <w:r>
        <w:rPr>
          <w:sz w:val="22"/>
        </w:rPr>
        <w:t>the</w:t>
      </w:r>
      <w:r>
        <w:rPr>
          <w:spacing w:val="16"/>
          <w:sz w:val="22"/>
        </w:rPr>
        <w:t> </w:t>
      </w:r>
      <w:r>
        <w:rPr>
          <w:sz w:val="22"/>
        </w:rPr>
        <w:t>assignment.</w:t>
      </w:r>
    </w:p>
    <w:p>
      <w:pPr>
        <w:pStyle w:val="BodyText"/>
      </w:pPr>
    </w:p>
    <w:p>
      <w:pPr>
        <w:pStyle w:val="ListParagraph"/>
        <w:numPr>
          <w:ilvl w:val="0"/>
          <w:numId w:val="109"/>
        </w:numPr>
        <w:tabs>
          <w:tab w:pos="666" w:val="left" w:leader="none"/>
        </w:tabs>
        <w:spacing w:line="240" w:lineRule="auto" w:before="0" w:after="0"/>
        <w:ind w:left="665" w:right="0" w:hanging="319"/>
        <w:jc w:val="left"/>
        <w:rPr>
          <w:sz w:val="22"/>
        </w:rPr>
      </w:pPr>
      <w:r>
        <w:rPr>
          <w:sz w:val="22"/>
        </w:rPr>
        <w:t>By the product rule, students </w:t>
      </w:r>
      <w:r>
        <w:rPr>
          <w:spacing w:val="-3"/>
          <w:sz w:val="22"/>
        </w:rPr>
        <w:t>have </w:t>
      </w:r>
      <w:r>
        <w:rPr>
          <w:sz w:val="22"/>
        </w:rPr>
        <w:t>7 </w:t>
      </w:r>
      <w:r>
        <w:rPr>
          <w:rFonts w:ascii="MS UI Gothic" w:hAnsi="MS UI Gothic"/>
          <w:sz w:val="22"/>
        </w:rPr>
        <w:t>× </w:t>
      </w:r>
      <w:r>
        <w:rPr>
          <w:sz w:val="22"/>
        </w:rPr>
        <w:t>15 = 105 choices for the</w:t>
      </w:r>
      <w:r>
        <w:rPr>
          <w:spacing w:val="20"/>
          <w:sz w:val="22"/>
        </w:rPr>
        <w:t> </w:t>
      </w:r>
      <w:r>
        <w:rPr>
          <w:sz w:val="22"/>
        </w:rPr>
        <w:t>assignment.</w:t>
      </w:r>
    </w:p>
    <w:p>
      <w:pPr>
        <w:spacing w:after="0" w:line="240" w:lineRule="auto"/>
        <w:jc w:val="left"/>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Heading9"/>
        <w:spacing w:before="62"/>
        <w:ind w:left="480"/>
      </w:pPr>
      <w:r>
        <w:rPr/>
        <w:t>Exercise </w:t>
      </w:r>
      <w:hyperlink w:history="true" w:anchor="_bookmark237">
        <w:r>
          <w:rPr/>
          <w:t>8.6</w:t>
        </w:r>
      </w:hyperlink>
    </w:p>
    <w:p>
      <w:pPr>
        <w:pStyle w:val="BodyText"/>
        <w:rPr>
          <w:b/>
        </w:rPr>
      </w:pPr>
    </w:p>
    <w:p>
      <w:pPr>
        <w:pStyle w:val="BodyText"/>
        <w:spacing w:before="8"/>
        <w:rPr>
          <w:b/>
          <w:sz w:val="31"/>
        </w:rPr>
      </w:pPr>
    </w:p>
    <w:p>
      <w:pPr>
        <w:pStyle w:val="ListParagraph"/>
        <w:numPr>
          <w:ilvl w:val="1"/>
          <w:numId w:val="109"/>
        </w:numPr>
        <w:tabs>
          <w:tab w:pos="1026" w:val="left" w:leader="none"/>
        </w:tabs>
        <w:spacing w:line="240" w:lineRule="auto" w:before="1" w:after="0"/>
        <w:ind w:left="1025" w:right="0" w:hanging="302"/>
        <w:jc w:val="left"/>
        <w:rPr>
          <w:sz w:val="22"/>
        </w:rPr>
      </w:pPr>
      <w:r>
        <w:rPr>
          <w:sz w:val="22"/>
        </w:rPr>
        <w:t>By</w:t>
      </w:r>
      <w:r>
        <w:rPr>
          <w:spacing w:val="9"/>
          <w:sz w:val="22"/>
        </w:rPr>
        <w:t> </w:t>
      </w:r>
      <w:r>
        <w:rPr>
          <w:sz w:val="22"/>
        </w:rPr>
        <w:t>the</w:t>
      </w:r>
      <w:r>
        <w:rPr>
          <w:spacing w:val="10"/>
          <w:sz w:val="22"/>
        </w:rPr>
        <w:t> </w:t>
      </w:r>
      <w:r>
        <w:rPr>
          <w:sz w:val="22"/>
        </w:rPr>
        <w:t>product</w:t>
      </w:r>
      <w:r>
        <w:rPr>
          <w:spacing w:val="10"/>
          <w:sz w:val="22"/>
        </w:rPr>
        <w:t> </w:t>
      </w:r>
      <w:r>
        <w:rPr>
          <w:sz w:val="22"/>
        </w:rPr>
        <w:t>rule,</w:t>
      </w:r>
      <w:r>
        <w:rPr>
          <w:spacing w:val="9"/>
          <w:sz w:val="22"/>
        </w:rPr>
        <w:t> </w:t>
      </w:r>
      <w:r>
        <w:rPr>
          <w:sz w:val="22"/>
        </w:rPr>
        <w:t>there</w:t>
      </w:r>
      <w:r>
        <w:rPr>
          <w:spacing w:val="10"/>
          <w:sz w:val="22"/>
        </w:rPr>
        <w:t> </w:t>
      </w:r>
      <w:r>
        <w:rPr>
          <w:sz w:val="22"/>
        </w:rPr>
        <w:t>are</w:t>
      </w:r>
      <w:r>
        <w:rPr>
          <w:spacing w:val="10"/>
          <w:sz w:val="22"/>
        </w:rPr>
        <w:t> </w:t>
      </w:r>
      <w:r>
        <w:rPr>
          <w:sz w:val="22"/>
        </w:rPr>
        <w:t>7</w:t>
      </w:r>
      <w:r>
        <w:rPr>
          <w:spacing w:val="-12"/>
          <w:sz w:val="22"/>
        </w:rPr>
        <w:t> </w:t>
      </w:r>
      <w:r>
        <w:rPr>
          <w:rFonts w:ascii="MS UI Gothic" w:hAnsi="MS UI Gothic"/>
          <w:sz w:val="22"/>
        </w:rPr>
        <w:t>×</w:t>
      </w:r>
      <w:r>
        <w:rPr>
          <w:rFonts w:ascii="MS UI Gothic" w:hAnsi="MS UI Gothic"/>
          <w:spacing w:val="-25"/>
          <w:sz w:val="22"/>
        </w:rPr>
        <w:t> </w:t>
      </w:r>
      <w:r>
        <w:rPr>
          <w:sz w:val="22"/>
        </w:rPr>
        <w:t>3</w:t>
      </w:r>
      <w:r>
        <w:rPr>
          <w:spacing w:val="-11"/>
          <w:sz w:val="22"/>
        </w:rPr>
        <w:t> </w:t>
      </w:r>
      <w:r>
        <w:rPr>
          <w:rFonts w:ascii="MS UI Gothic" w:hAnsi="MS UI Gothic"/>
          <w:sz w:val="22"/>
        </w:rPr>
        <w:t>×</w:t>
      </w:r>
      <w:r>
        <w:rPr>
          <w:rFonts w:ascii="MS UI Gothic" w:hAnsi="MS UI Gothic"/>
          <w:spacing w:val="-26"/>
          <w:sz w:val="22"/>
        </w:rPr>
        <w:t> </w:t>
      </w:r>
      <w:r>
        <w:rPr>
          <w:sz w:val="22"/>
        </w:rPr>
        <w:t>2</w:t>
      </w:r>
      <w:r>
        <w:rPr>
          <w:spacing w:val="-11"/>
          <w:sz w:val="22"/>
        </w:rPr>
        <w:t> </w:t>
      </w:r>
      <w:r>
        <w:rPr>
          <w:rFonts w:ascii="MS UI Gothic" w:hAnsi="MS UI Gothic"/>
          <w:sz w:val="22"/>
        </w:rPr>
        <w:t>×</w:t>
      </w:r>
      <w:r>
        <w:rPr>
          <w:rFonts w:ascii="MS UI Gothic" w:hAnsi="MS UI Gothic"/>
          <w:spacing w:val="-25"/>
          <w:sz w:val="22"/>
        </w:rPr>
        <w:t> </w:t>
      </w:r>
      <w:r>
        <w:rPr>
          <w:sz w:val="22"/>
        </w:rPr>
        <w:t>11</w:t>
      </w:r>
      <w:r>
        <w:rPr>
          <w:spacing w:val="-12"/>
          <w:sz w:val="22"/>
        </w:rPr>
        <w:t> </w:t>
      </w:r>
      <w:r>
        <w:rPr>
          <w:rFonts w:ascii="MS UI Gothic" w:hAnsi="MS UI Gothic"/>
          <w:sz w:val="22"/>
        </w:rPr>
        <w:t>×</w:t>
      </w:r>
      <w:r>
        <w:rPr>
          <w:rFonts w:ascii="MS UI Gothic" w:hAnsi="MS UI Gothic"/>
          <w:spacing w:val="-25"/>
          <w:sz w:val="22"/>
        </w:rPr>
        <w:t> </w:t>
      </w:r>
      <w:r>
        <w:rPr>
          <w:sz w:val="22"/>
        </w:rPr>
        <w:t>5</w:t>
      </w:r>
      <w:r>
        <w:rPr>
          <w:spacing w:val="-1"/>
          <w:sz w:val="22"/>
        </w:rPr>
        <w:t> </w:t>
      </w:r>
      <w:r>
        <w:rPr>
          <w:sz w:val="22"/>
        </w:rPr>
        <w:t>=</w:t>
      </w:r>
      <w:r>
        <w:rPr>
          <w:spacing w:val="-1"/>
          <w:sz w:val="22"/>
        </w:rPr>
        <w:t> </w:t>
      </w:r>
      <w:r>
        <w:rPr>
          <w:sz w:val="22"/>
        </w:rPr>
        <w:t>2310</w:t>
      </w:r>
      <w:r>
        <w:rPr>
          <w:spacing w:val="10"/>
          <w:sz w:val="22"/>
        </w:rPr>
        <w:t> </w:t>
      </w:r>
      <w:r>
        <w:rPr>
          <w:sz w:val="22"/>
        </w:rPr>
        <w:t>different</w:t>
      </w:r>
      <w:r>
        <w:rPr>
          <w:spacing w:val="9"/>
          <w:sz w:val="22"/>
        </w:rPr>
        <w:t> </w:t>
      </w:r>
      <w:r>
        <w:rPr>
          <w:sz w:val="22"/>
        </w:rPr>
        <w:t>5-course</w:t>
      </w:r>
      <w:r>
        <w:rPr>
          <w:spacing w:val="10"/>
          <w:sz w:val="22"/>
        </w:rPr>
        <w:t> </w:t>
      </w:r>
      <w:r>
        <w:rPr>
          <w:sz w:val="22"/>
        </w:rPr>
        <w:t>meals.</w:t>
      </w:r>
    </w:p>
    <w:p>
      <w:pPr>
        <w:pStyle w:val="ListParagraph"/>
        <w:numPr>
          <w:ilvl w:val="1"/>
          <w:numId w:val="109"/>
        </w:numPr>
        <w:tabs>
          <w:tab w:pos="1026" w:val="left" w:leader="none"/>
        </w:tabs>
        <w:spacing w:line="240" w:lineRule="auto" w:before="242" w:after="0"/>
        <w:ind w:left="1025" w:right="0" w:hanging="319"/>
        <w:jc w:val="left"/>
        <w:rPr>
          <w:sz w:val="22"/>
        </w:rPr>
      </w:pPr>
      <w:r>
        <w:rPr>
          <w:sz w:val="22"/>
        </w:rPr>
        <w:t>By</w:t>
      </w:r>
      <w:r>
        <w:rPr>
          <w:spacing w:val="18"/>
          <w:sz w:val="22"/>
        </w:rPr>
        <w:t> </w:t>
      </w:r>
      <w:r>
        <w:rPr>
          <w:sz w:val="22"/>
        </w:rPr>
        <w:t>the</w:t>
      </w:r>
      <w:r>
        <w:rPr>
          <w:spacing w:val="19"/>
          <w:sz w:val="22"/>
        </w:rPr>
        <w:t> </w:t>
      </w:r>
      <w:r>
        <w:rPr>
          <w:sz w:val="22"/>
        </w:rPr>
        <w:t>sum</w:t>
      </w:r>
      <w:r>
        <w:rPr>
          <w:spacing w:val="18"/>
          <w:sz w:val="22"/>
        </w:rPr>
        <w:t> </w:t>
      </w:r>
      <w:r>
        <w:rPr>
          <w:sz w:val="22"/>
        </w:rPr>
        <w:t>rule,</w:t>
      </w:r>
      <w:r>
        <w:rPr>
          <w:spacing w:val="18"/>
          <w:sz w:val="22"/>
        </w:rPr>
        <w:t> </w:t>
      </w:r>
      <w:r>
        <w:rPr>
          <w:sz w:val="22"/>
        </w:rPr>
        <w:t>there</w:t>
      </w:r>
      <w:r>
        <w:rPr>
          <w:spacing w:val="19"/>
          <w:sz w:val="22"/>
        </w:rPr>
        <w:t> </w:t>
      </w:r>
      <w:r>
        <w:rPr>
          <w:sz w:val="22"/>
        </w:rPr>
        <w:t>are</w:t>
      </w:r>
      <w:r>
        <w:rPr>
          <w:spacing w:val="18"/>
          <w:sz w:val="22"/>
        </w:rPr>
        <w:t> </w:t>
      </w:r>
      <w:r>
        <w:rPr>
          <w:sz w:val="22"/>
        </w:rPr>
        <w:t>3</w:t>
      </w:r>
      <w:r>
        <w:rPr>
          <w:spacing w:val="-5"/>
          <w:sz w:val="22"/>
        </w:rPr>
        <w:t> </w:t>
      </w:r>
      <w:r>
        <w:rPr>
          <w:sz w:val="22"/>
        </w:rPr>
        <w:t>+</w:t>
      </w:r>
      <w:r>
        <w:rPr>
          <w:spacing w:val="-6"/>
          <w:sz w:val="22"/>
        </w:rPr>
        <w:t> </w:t>
      </w:r>
      <w:r>
        <w:rPr>
          <w:sz w:val="22"/>
        </w:rPr>
        <w:t>5</w:t>
      </w:r>
      <w:r>
        <w:rPr>
          <w:spacing w:val="-6"/>
          <w:sz w:val="22"/>
        </w:rPr>
        <w:t> </w:t>
      </w:r>
      <w:r>
        <w:rPr>
          <w:sz w:val="22"/>
        </w:rPr>
        <w:t>+</w:t>
      </w:r>
      <w:r>
        <w:rPr>
          <w:spacing w:val="-5"/>
          <w:sz w:val="22"/>
        </w:rPr>
        <w:t> </w:t>
      </w:r>
      <w:r>
        <w:rPr>
          <w:sz w:val="22"/>
        </w:rPr>
        <w:t>2</w:t>
      </w:r>
      <w:r>
        <w:rPr>
          <w:spacing w:val="-6"/>
          <w:sz w:val="22"/>
        </w:rPr>
        <w:t> </w:t>
      </w:r>
      <w:r>
        <w:rPr>
          <w:sz w:val="22"/>
        </w:rPr>
        <w:t>+</w:t>
      </w:r>
      <w:r>
        <w:rPr>
          <w:spacing w:val="-5"/>
          <w:sz w:val="22"/>
        </w:rPr>
        <w:t> </w:t>
      </w:r>
      <w:r>
        <w:rPr>
          <w:sz w:val="22"/>
        </w:rPr>
        <w:t>1</w:t>
      </w:r>
      <w:r>
        <w:rPr>
          <w:spacing w:val="6"/>
          <w:sz w:val="22"/>
        </w:rPr>
        <w:t> </w:t>
      </w:r>
      <w:r>
        <w:rPr>
          <w:sz w:val="22"/>
        </w:rPr>
        <w:t>=</w:t>
      </w:r>
      <w:r>
        <w:rPr>
          <w:spacing w:val="6"/>
          <w:sz w:val="22"/>
        </w:rPr>
        <w:t> </w:t>
      </w:r>
      <w:r>
        <w:rPr>
          <w:sz w:val="22"/>
        </w:rPr>
        <w:t>11</w:t>
      </w:r>
      <w:r>
        <w:rPr>
          <w:spacing w:val="18"/>
          <w:sz w:val="22"/>
        </w:rPr>
        <w:t> </w:t>
      </w:r>
      <w:r>
        <w:rPr>
          <w:sz w:val="22"/>
        </w:rPr>
        <w:t>different</w:t>
      </w:r>
      <w:r>
        <w:rPr>
          <w:spacing w:val="19"/>
          <w:sz w:val="22"/>
        </w:rPr>
        <w:t> </w:t>
      </w:r>
      <w:r>
        <w:rPr>
          <w:sz w:val="22"/>
        </w:rPr>
        <w:t>lunches.</w:t>
      </w:r>
    </w:p>
    <w:p>
      <w:pPr>
        <w:pStyle w:val="BodyText"/>
      </w:pPr>
    </w:p>
    <w:p>
      <w:pPr>
        <w:pStyle w:val="Heading9"/>
        <w:spacing w:before="148"/>
        <w:ind w:left="480"/>
      </w:pPr>
      <w:r>
        <w:rPr/>
        <w:t>Exercise </w:t>
      </w:r>
      <w:hyperlink w:history="true" w:anchor="_bookmark238">
        <w:r>
          <w:rPr/>
          <w:t>8.7</w:t>
        </w:r>
      </w:hyperlink>
    </w:p>
    <w:p>
      <w:pPr>
        <w:pStyle w:val="BodyText"/>
        <w:spacing w:line="326" w:lineRule="auto" w:before="88"/>
        <w:ind w:left="480" w:right="2037"/>
      </w:pPr>
      <w:r>
        <w:rPr/>
        <w:t>There are 52 letters (upper and lowercase) and 10 numbers for a total of 62 characters. Here is how you count the number of 6- character passwords.</w:t>
      </w:r>
    </w:p>
    <w:p>
      <w:pPr>
        <w:pStyle w:val="BodyText"/>
        <w:spacing w:line="208" w:lineRule="exact"/>
        <w:ind w:left="938"/>
      </w:pPr>
      <w:r>
        <w:rPr/>
        <w:t>There are 62</w:t>
      </w:r>
      <w:r>
        <w:rPr>
          <w:rFonts w:ascii="Times New Roman"/>
          <w:vertAlign w:val="superscript"/>
        </w:rPr>
        <w:t>2</w:t>
      </w:r>
      <w:r>
        <w:rPr>
          <w:rFonts w:ascii="Times New Roman"/>
          <w:vertAlign w:val="baseline"/>
        </w:rPr>
        <w:t> </w:t>
      </w:r>
      <w:r>
        <w:rPr>
          <w:vertAlign w:val="baseline"/>
        </w:rPr>
        <w:t>6-character passwords with no restrictions.</w:t>
      </w:r>
    </w:p>
    <w:p>
      <w:pPr>
        <w:pStyle w:val="BodyText"/>
        <w:spacing w:before="85"/>
        <w:ind w:left="938"/>
      </w:pPr>
      <w:r>
        <w:rPr/>
        <w:t>There are 52</w:t>
      </w:r>
      <w:r>
        <w:rPr>
          <w:rFonts w:ascii="Times New Roman"/>
          <w:vertAlign w:val="superscript"/>
        </w:rPr>
        <w:t>6</w:t>
      </w:r>
      <w:r>
        <w:rPr>
          <w:rFonts w:ascii="Times New Roman"/>
          <w:vertAlign w:val="baseline"/>
        </w:rPr>
        <w:t> </w:t>
      </w:r>
      <w:r>
        <w:rPr>
          <w:vertAlign w:val="baseline"/>
        </w:rPr>
        <w:t>6-character passwords that have 0 digits.</w:t>
      </w:r>
    </w:p>
    <w:p>
      <w:pPr>
        <w:pStyle w:val="BodyText"/>
        <w:spacing w:line="300" w:lineRule="auto" w:before="71"/>
        <w:ind w:left="938" w:right="2758"/>
      </w:pPr>
      <w:r>
        <w:rPr/>
        <w:t>There</w:t>
      </w:r>
      <w:r>
        <w:rPr>
          <w:spacing w:val="-5"/>
        </w:rPr>
        <w:t> </w:t>
      </w:r>
      <w:r>
        <w:rPr/>
        <w:t>are</w:t>
      </w:r>
      <w:r>
        <w:rPr>
          <w:spacing w:val="-5"/>
        </w:rPr>
        <w:t> </w:t>
      </w:r>
      <w:r>
        <w:rPr/>
        <w:t>10</w:t>
      </w:r>
      <w:r>
        <w:rPr>
          <w:spacing w:val="-21"/>
        </w:rPr>
        <w:t> </w:t>
      </w:r>
      <w:r>
        <w:rPr>
          <w:rFonts w:ascii="MS UI Gothic" w:hAnsi="MS UI Gothic"/>
        </w:rPr>
        <w:t>×</w:t>
      </w:r>
      <w:r>
        <w:rPr>
          <w:rFonts w:ascii="MS UI Gothic" w:hAnsi="MS UI Gothic"/>
          <w:spacing w:val="-35"/>
        </w:rPr>
        <w:t> </w:t>
      </w:r>
      <w:r>
        <w:rPr/>
        <w:t>52</w:t>
      </w:r>
      <w:r>
        <w:rPr>
          <w:rFonts w:ascii="Times New Roman" w:hAnsi="Times New Roman"/>
          <w:vertAlign w:val="superscript"/>
        </w:rPr>
        <w:t>5</w:t>
      </w:r>
      <w:r>
        <w:rPr>
          <w:rFonts w:ascii="Times New Roman" w:hAnsi="Times New Roman"/>
          <w:spacing w:val="-16"/>
          <w:vertAlign w:val="baseline"/>
        </w:rPr>
        <w:t> </w:t>
      </w:r>
      <w:r>
        <w:rPr>
          <w:rFonts w:ascii="MS UI Gothic" w:hAnsi="MS UI Gothic"/>
          <w:vertAlign w:val="baseline"/>
        </w:rPr>
        <w:t>×</w:t>
      </w:r>
      <w:r>
        <w:rPr>
          <w:rFonts w:ascii="MS UI Gothic" w:hAnsi="MS UI Gothic"/>
          <w:spacing w:val="-35"/>
          <w:vertAlign w:val="baseline"/>
        </w:rPr>
        <w:t> </w:t>
      </w:r>
      <w:r>
        <w:rPr>
          <w:vertAlign w:val="baseline"/>
        </w:rPr>
        <w:t>6</w:t>
      </w:r>
      <w:r>
        <w:rPr>
          <w:spacing w:val="-5"/>
          <w:vertAlign w:val="baseline"/>
        </w:rPr>
        <w:t> </w:t>
      </w:r>
      <w:r>
        <w:rPr>
          <w:vertAlign w:val="baseline"/>
        </w:rPr>
        <w:t>6-character</w:t>
      </w:r>
      <w:r>
        <w:rPr>
          <w:spacing w:val="-5"/>
          <w:vertAlign w:val="baseline"/>
        </w:rPr>
        <w:t> </w:t>
      </w:r>
      <w:r>
        <w:rPr>
          <w:vertAlign w:val="baseline"/>
        </w:rPr>
        <w:t>passwords</w:t>
      </w:r>
      <w:r>
        <w:rPr>
          <w:spacing w:val="-5"/>
          <w:vertAlign w:val="baseline"/>
        </w:rPr>
        <w:t> </w:t>
      </w:r>
      <w:r>
        <w:rPr>
          <w:vertAlign w:val="baseline"/>
        </w:rPr>
        <w:t>that</w:t>
      </w:r>
      <w:r>
        <w:rPr>
          <w:spacing w:val="-4"/>
          <w:vertAlign w:val="baseline"/>
        </w:rPr>
        <w:t> </w:t>
      </w:r>
      <w:r>
        <w:rPr>
          <w:spacing w:val="-3"/>
          <w:vertAlign w:val="baseline"/>
        </w:rPr>
        <w:t>have</w:t>
      </w:r>
      <w:r>
        <w:rPr>
          <w:spacing w:val="-5"/>
          <w:vertAlign w:val="baseline"/>
        </w:rPr>
        <w:t> </w:t>
      </w:r>
      <w:r>
        <w:rPr>
          <w:vertAlign w:val="baseline"/>
        </w:rPr>
        <w:t>exactly</w:t>
      </w:r>
      <w:r>
        <w:rPr>
          <w:spacing w:val="-5"/>
          <w:vertAlign w:val="baseline"/>
        </w:rPr>
        <w:t> </w:t>
      </w:r>
      <w:r>
        <w:rPr>
          <w:vertAlign w:val="baseline"/>
        </w:rPr>
        <w:t>1</w:t>
      </w:r>
      <w:r>
        <w:rPr>
          <w:spacing w:val="-5"/>
          <w:vertAlign w:val="baseline"/>
        </w:rPr>
        <w:t> </w:t>
      </w:r>
      <w:r>
        <w:rPr>
          <w:vertAlign w:val="baseline"/>
        </w:rPr>
        <w:t>digit. There are 10</w:t>
      </w:r>
      <w:r>
        <w:rPr>
          <w:rFonts w:ascii="Times New Roman" w:hAnsi="Times New Roman"/>
          <w:vertAlign w:val="superscript"/>
        </w:rPr>
        <w:t>6</w:t>
      </w:r>
      <w:r>
        <w:rPr>
          <w:rFonts w:ascii="Times New Roman" w:hAnsi="Times New Roman"/>
          <w:vertAlign w:val="baseline"/>
        </w:rPr>
        <w:t> </w:t>
      </w:r>
      <w:r>
        <w:rPr>
          <w:vertAlign w:val="baseline"/>
        </w:rPr>
        <w:t>6-character passwords that </w:t>
      </w:r>
      <w:r>
        <w:rPr>
          <w:spacing w:val="-3"/>
          <w:vertAlign w:val="baseline"/>
        </w:rPr>
        <w:t>have </w:t>
      </w:r>
      <w:r>
        <w:rPr>
          <w:vertAlign w:val="baseline"/>
        </w:rPr>
        <w:t>0</w:t>
      </w:r>
      <w:r>
        <w:rPr>
          <w:spacing w:val="48"/>
          <w:vertAlign w:val="baseline"/>
        </w:rPr>
        <w:t> </w:t>
      </w:r>
      <w:r>
        <w:rPr>
          <w:vertAlign w:val="baseline"/>
        </w:rPr>
        <w:t>letters.</w:t>
      </w:r>
    </w:p>
    <w:p>
      <w:pPr>
        <w:pStyle w:val="BodyText"/>
        <w:spacing w:before="8"/>
        <w:ind w:left="938"/>
      </w:pPr>
      <w:r>
        <w:rPr/>
        <w:t>There are 52 </w:t>
      </w:r>
      <w:r>
        <w:rPr>
          <w:rFonts w:ascii="MS UI Gothic" w:hAnsi="MS UI Gothic"/>
        </w:rPr>
        <w:t>× </w:t>
      </w:r>
      <w:r>
        <w:rPr/>
        <w:t>10</w:t>
      </w:r>
      <w:r>
        <w:rPr>
          <w:rFonts w:ascii="Times New Roman" w:hAnsi="Times New Roman"/>
          <w:vertAlign w:val="superscript"/>
        </w:rPr>
        <w:t>5</w:t>
      </w:r>
      <w:r>
        <w:rPr>
          <w:rFonts w:ascii="Times New Roman" w:hAnsi="Times New Roman"/>
          <w:vertAlign w:val="baseline"/>
        </w:rPr>
        <w:t> </w:t>
      </w:r>
      <w:r>
        <w:rPr>
          <w:rFonts w:ascii="MS UI Gothic" w:hAnsi="MS UI Gothic"/>
          <w:vertAlign w:val="baseline"/>
        </w:rPr>
        <w:t>× </w:t>
      </w:r>
      <w:r>
        <w:rPr>
          <w:vertAlign w:val="baseline"/>
        </w:rPr>
        <w:t>6 6-character passwords that have exactly 1 letter.</w:t>
      </w:r>
    </w:p>
    <w:p>
      <w:pPr>
        <w:pStyle w:val="BodyText"/>
        <w:spacing w:before="57"/>
        <w:ind w:left="938"/>
      </w:pPr>
      <w:r>
        <w:rPr/>
        <w:t>There are 62</w:t>
      </w:r>
      <w:r>
        <w:rPr>
          <w:rFonts w:ascii="Times New Roman" w:hAnsi="Times New Roman"/>
          <w:vertAlign w:val="superscript"/>
        </w:rPr>
        <w:t>2</w:t>
      </w:r>
      <w:r>
        <w:rPr>
          <w:rFonts w:ascii="Times New Roman" w:hAnsi="Times New Roman"/>
          <w:vertAlign w:val="baseline"/>
        </w:rPr>
        <w:t> </w:t>
      </w:r>
      <w:r>
        <w:rPr>
          <w:rFonts w:ascii="MS UI Gothic" w:hAnsi="MS UI Gothic"/>
          <w:vertAlign w:val="baseline"/>
        </w:rPr>
        <w:t>− </w:t>
      </w:r>
      <w:r>
        <w:rPr>
          <w:vertAlign w:val="baseline"/>
        </w:rPr>
        <w:t>52</w:t>
      </w:r>
      <w:r>
        <w:rPr>
          <w:rFonts w:ascii="Times New Roman" w:hAnsi="Times New Roman"/>
          <w:vertAlign w:val="superscript"/>
        </w:rPr>
        <w:t>6</w:t>
      </w:r>
      <w:r>
        <w:rPr>
          <w:rFonts w:ascii="Times New Roman" w:hAnsi="Times New Roman"/>
          <w:vertAlign w:val="baseline"/>
        </w:rPr>
        <w:t> </w:t>
      </w:r>
      <w:r>
        <w:rPr>
          <w:rFonts w:ascii="MS UI Gothic" w:hAnsi="MS UI Gothic"/>
          <w:vertAlign w:val="baseline"/>
        </w:rPr>
        <w:t>− </w:t>
      </w:r>
      <w:r>
        <w:rPr>
          <w:vertAlign w:val="baseline"/>
        </w:rPr>
        <w:t>(10 </w:t>
      </w:r>
      <w:r>
        <w:rPr>
          <w:rFonts w:ascii="MS UI Gothic" w:hAnsi="MS UI Gothic"/>
          <w:vertAlign w:val="baseline"/>
        </w:rPr>
        <w:t>× </w:t>
      </w:r>
      <w:r>
        <w:rPr>
          <w:vertAlign w:val="baseline"/>
        </w:rPr>
        <w:t>52</w:t>
      </w:r>
      <w:r>
        <w:rPr>
          <w:rFonts w:ascii="Times New Roman" w:hAnsi="Times New Roman"/>
          <w:vertAlign w:val="superscript"/>
        </w:rPr>
        <w:t>5</w:t>
      </w:r>
      <w:r>
        <w:rPr>
          <w:rFonts w:ascii="Times New Roman" w:hAnsi="Times New Roman"/>
          <w:vertAlign w:val="baseline"/>
        </w:rPr>
        <w:t> </w:t>
      </w:r>
      <w:r>
        <w:rPr>
          <w:rFonts w:ascii="MS UI Gothic" w:hAnsi="MS UI Gothic"/>
          <w:vertAlign w:val="baseline"/>
        </w:rPr>
        <w:t>× </w:t>
      </w:r>
      <w:r>
        <w:rPr>
          <w:vertAlign w:val="baseline"/>
        </w:rPr>
        <w:t>6) </w:t>
      </w:r>
      <w:r>
        <w:rPr>
          <w:rFonts w:ascii="MS UI Gothic" w:hAnsi="MS UI Gothic"/>
          <w:vertAlign w:val="baseline"/>
        </w:rPr>
        <w:t>− </w:t>
      </w:r>
      <w:r>
        <w:rPr>
          <w:vertAlign w:val="baseline"/>
        </w:rPr>
        <w:t>10</w:t>
      </w:r>
      <w:r>
        <w:rPr>
          <w:rFonts w:ascii="Times New Roman" w:hAnsi="Times New Roman"/>
          <w:vertAlign w:val="superscript"/>
        </w:rPr>
        <w:t>6</w:t>
      </w:r>
      <w:r>
        <w:rPr>
          <w:rFonts w:ascii="Times New Roman" w:hAnsi="Times New Roman"/>
          <w:vertAlign w:val="baseline"/>
        </w:rPr>
        <w:t> </w:t>
      </w:r>
      <w:r>
        <w:rPr>
          <w:rFonts w:ascii="MS UI Gothic" w:hAnsi="MS UI Gothic"/>
          <w:vertAlign w:val="baseline"/>
        </w:rPr>
        <w:t>− </w:t>
      </w:r>
      <w:r>
        <w:rPr>
          <w:vertAlign w:val="baseline"/>
        </w:rPr>
        <w:t>(52 </w:t>
      </w:r>
      <w:r>
        <w:rPr>
          <w:rFonts w:ascii="MS UI Gothic" w:hAnsi="MS UI Gothic"/>
          <w:vertAlign w:val="baseline"/>
        </w:rPr>
        <w:t>× </w:t>
      </w:r>
      <w:r>
        <w:rPr>
          <w:vertAlign w:val="baseline"/>
        </w:rPr>
        <w:t>10</w:t>
      </w:r>
      <w:r>
        <w:rPr>
          <w:rFonts w:ascii="Times New Roman" w:hAnsi="Times New Roman"/>
          <w:vertAlign w:val="superscript"/>
        </w:rPr>
        <w:t>5</w:t>
      </w:r>
      <w:r>
        <w:rPr>
          <w:rFonts w:ascii="Times New Roman" w:hAnsi="Times New Roman"/>
          <w:vertAlign w:val="baseline"/>
        </w:rPr>
        <w:t> </w:t>
      </w:r>
      <w:r>
        <w:rPr>
          <w:rFonts w:ascii="MS UI Gothic" w:hAnsi="MS UI Gothic"/>
          <w:vertAlign w:val="baseline"/>
        </w:rPr>
        <w:t>× </w:t>
      </w:r>
      <w:r>
        <w:rPr>
          <w:vertAlign w:val="baseline"/>
        </w:rPr>
        <w:t>6)</w:t>
      </w:r>
    </w:p>
    <w:p>
      <w:pPr>
        <w:pStyle w:val="BodyText"/>
        <w:spacing w:before="75"/>
        <w:ind w:left="1731"/>
      </w:pPr>
      <w:r>
        <w:rPr/>
        <w:t>6-character passwords with at least 2 letters and at least 2 digits.</w:t>
      </w:r>
    </w:p>
    <w:p>
      <w:pPr>
        <w:pStyle w:val="BodyText"/>
        <w:spacing w:line="326" w:lineRule="auto" w:before="23"/>
        <w:ind w:left="480" w:right="2058"/>
      </w:pPr>
      <w:r>
        <w:rPr/>
        <w:t>A similar approach will give you the counts for 7, 8, 9, and 10 character passwords. Add up all these values to get the result.</w:t>
      </w:r>
    </w:p>
    <w:p>
      <w:pPr>
        <w:pStyle w:val="Heading9"/>
        <w:spacing w:before="105"/>
        <w:ind w:left="480"/>
      </w:pPr>
      <w:r>
        <w:rPr/>
        <w:t>Exercise </w:t>
      </w:r>
      <w:hyperlink w:history="true" w:anchor="_bookmark239">
        <w:r>
          <w:rPr/>
          <w:t>8.8</w:t>
        </w:r>
      </w:hyperlink>
    </w:p>
    <w:p>
      <w:pPr>
        <w:pStyle w:val="BodyText"/>
        <w:spacing w:line="321" w:lineRule="auto" w:before="85"/>
        <w:ind w:left="480" w:right="1372"/>
      </w:pPr>
      <w:r>
        <w:rPr/>
        <w:t>There are 10</w:t>
      </w:r>
      <w:r>
        <w:rPr>
          <w:rFonts w:ascii="Times New Roman"/>
          <w:vertAlign w:val="superscript"/>
        </w:rPr>
        <w:t>3</w:t>
      </w:r>
      <w:r>
        <w:rPr>
          <w:vertAlign w:val="baseline"/>
        </w:rPr>
        <w:t>26</w:t>
      </w:r>
      <w:r>
        <w:rPr>
          <w:rFonts w:ascii="Times New Roman"/>
          <w:vertAlign w:val="superscript"/>
        </w:rPr>
        <w:t>3</w:t>
      </w:r>
      <w:r>
        <w:rPr>
          <w:rFonts w:ascii="Times New Roman"/>
          <w:vertAlign w:val="baseline"/>
        </w:rPr>
        <w:t> </w:t>
      </w:r>
      <w:r>
        <w:rPr>
          <w:vertAlign w:val="baseline"/>
        </w:rPr>
        <w:t>= 17</w:t>
      </w:r>
      <w:r>
        <w:rPr>
          <w:rFonts w:ascii="Times New Roman"/>
          <w:i/>
          <w:vertAlign w:val="baseline"/>
        </w:rPr>
        <w:t>, </w:t>
      </w:r>
      <w:r>
        <w:rPr>
          <w:vertAlign w:val="baseline"/>
        </w:rPr>
        <w:t>576</w:t>
      </w:r>
      <w:r>
        <w:rPr>
          <w:rFonts w:ascii="Times New Roman"/>
          <w:i/>
          <w:vertAlign w:val="baseline"/>
        </w:rPr>
        <w:t>, </w:t>
      </w:r>
      <w:r>
        <w:rPr>
          <w:vertAlign w:val="baseline"/>
        </w:rPr>
        <w:t>000 plates with three digits followed </w:t>
      </w:r>
      <w:r>
        <w:rPr>
          <w:spacing w:val="-3"/>
          <w:vertAlign w:val="baseline"/>
        </w:rPr>
        <w:t>by </w:t>
      </w:r>
      <w:r>
        <w:rPr>
          <w:vertAlign w:val="baseline"/>
        </w:rPr>
        <w:t>three letters. There are 10</w:t>
      </w:r>
      <w:r>
        <w:rPr>
          <w:rFonts w:ascii="Times New Roman"/>
          <w:vertAlign w:val="superscript"/>
        </w:rPr>
        <w:t>4</w:t>
      </w:r>
      <w:r>
        <w:rPr>
          <w:vertAlign w:val="baseline"/>
        </w:rPr>
        <w:t>26</w:t>
      </w:r>
      <w:r>
        <w:rPr>
          <w:rFonts w:ascii="Times New Roman"/>
          <w:vertAlign w:val="superscript"/>
        </w:rPr>
        <w:t>2</w:t>
      </w:r>
      <w:r>
        <w:rPr>
          <w:rFonts w:ascii="Times New Roman"/>
          <w:spacing w:val="-11"/>
          <w:vertAlign w:val="baseline"/>
        </w:rPr>
        <w:t> </w:t>
      </w:r>
      <w:r>
        <w:rPr>
          <w:vertAlign w:val="baseline"/>
        </w:rPr>
        <w:t>=</w:t>
      </w:r>
      <w:r>
        <w:rPr>
          <w:spacing w:val="-15"/>
          <w:vertAlign w:val="baseline"/>
        </w:rPr>
        <w:t> </w:t>
      </w:r>
      <w:r>
        <w:rPr>
          <w:vertAlign w:val="baseline"/>
        </w:rPr>
        <w:t>6</w:t>
      </w:r>
      <w:r>
        <w:rPr>
          <w:rFonts w:ascii="Times New Roman"/>
          <w:i/>
          <w:vertAlign w:val="baseline"/>
        </w:rPr>
        <w:t>,</w:t>
      </w:r>
      <w:r>
        <w:rPr>
          <w:rFonts w:ascii="Times New Roman"/>
          <w:i/>
          <w:spacing w:val="-32"/>
          <w:vertAlign w:val="baseline"/>
        </w:rPr>
        <w:t> </w:t>
      </w:r>
      <w:r>
        <w:rPr>
          <w:vertAlign w:val="baseline"/>
        </w:rPr>
        <w:t>760</w:t>
      </w:r>
      <w:r>
        <w:rPr>
          <w:rFonts w:ascii="Times New Roman"/>
          <w:i/>
          <w:vertAlign w:val="baseline"/>
        </w:rPr>
        <w:t>,</w:t>
      </w:r>
      <w:r>
        <w:rPr>
          <w:rFonts w:ascii="Times New Roman"/>
          <w:i/>
          <w:spacing w:val="-32"/>
          <w:vertAlign w:val="baseline"/>
        </w:rPr>
        <w:t> </w:t>
      </w:r>
      <w:r>
        <w:rPr>
          <w:vertAlign w:val="baseline"/>
        </w:rPr>
        <w:t>000</w:t>
      </w:r>
      <w:r>
        <w:rPr>
          <w:spacing w:val="-20"/>
          <w:vertAlign w:val="baseline"/>
        </w:rPr>
        <w:t> </w:t>
      </w:r>
      <w:r>
        <w:rPr>
          <w:vertAlign w:val="baseline"/>
        </w:rPr>
        <w:t>plates</w:t>
      </w:r>
      <w:r>
        <w:rPr>
          <w:spacing w:val="-19"/>
          <w:vertAlign w:val="baseline"/>
        </w:rPr>
        <w:t> </w:t>
      </w:r>
      <w:r>
        <w:rPr>
          <w:vertAlign w:val="baseline"/>
        </w:rPr>
        <w:t>with</w:t>
      </w:r>
      <w:r>
        <w:rPr>
          <w:spacing w:val="-20"/>
          <w:vertAlign w:val="baseline"/>
        </w:rPr>
        <w:t> </w:t>
      </w:r>
      <w:r>
        <w:rPr>
          <w:vertAlign w:val="baseline"/>
        </w:rPr>
        <w:t>four</w:t>
      </w:r>
      <w:r>
        <w:rPr>
          <w:spacing w:val="-19"/>
          <w:vertAlign w:val="baseline"/>
        </w:rPr>
        <w:t> </w:t>
      </w:r>
      <w:r>
        <w:rPr>
          <w:vertAlign w:val="baseline"/>
        </w:rPr>
        <w:t>digits</w:t>
      </w:r>
      <w:r>
        <w:rPr>
          <w:spacing w:val="-20"/>
          <w:vertAlign w:val="baseline"/>
        </w:rPr>
        <w:t> </w:t>
      </w:r>
      <w:r>
        <w:rPr>
          <w:vertAlign w:val="baseline"/>
        </w:rPr>
        <w:t>followed</w:t>
      </w:r>
      <w:r>
        <w:rPr>
          <w:spacing w:val="-20"/>
          <w:vertAlign w:val="baseline"/>
        </w:rPr>
        <w:t> </w:t>
      </w:r>
      <w:r>
        <w:rPr>
          <w:spacing w:val="-3"/>
          <w:vertAlign w:val="baseline"/>
        </w:rPr>
        <w:t>by</w:t>
      </w:r>
      <w:r>
        <w:rPr>
          <w:spacing w:val="-19"/>
          <w:vertAlign w:val="baseline"/>
        </w:rPr>
        <w:t> </w:t>
      </w:r>
      <w:r>
        <w:rPr>
          <w:spacing w:val="-5"/>
          <w:vertAlign w:val="baseline"/>
        </w:rPr>
        <w:t>two</w:t>
      </w:r>
      <w:r>
        <w:rPr>
          <w:spacing w:val="-20"/>
          <w:vertAlign w:val="baseline"/>
        </w:rPr>
        <w:t> </w:t>
      </w:r>
      <w:r>
        <w:rPr>
          <w:vertAlign w:val="baseline"/>
        </w:rPr>
        <w:t>letters.</w:t>
      </w:r>
      <w:r>
        <w:rPr>
          <w:spacing w:val="5"/>
          <w:vertAlign w:val="baseline"/>
        </w:rPr>
        <w:t> </w:t>
      </w:r>
      <w:r>
        <w:rPr>
          <w:vertAlign w:val="baseline"/>
        </w:rPr>
        <w:t>In</w:t>
      </w:r>
      <w:r>
        <w:rPr>
          <w:spacing w:val="-20"/>
          <w:vertAlign w:val="baseline"/>
        </w:rPr>
        <w:t> </w:t>
      </w:r>
      <w:r>
        <w:rPr>
          <w:vertAlign w:val="baseline"/>
        </w:rPr>
        <w:t>all,</w:t>
      </w:r>
      <w:r>
        <w:rPr>
          <w:spacing w:val="-17"/>
          <w:vertAlign w:val="baseline"/>
        </w:rPr>
        <w:t> </w:t>
      </w:r>
      <w:r>
        <w:rPr>
          <w:vertAlign w:val="baseline"/>
        </w:rPr>
        <w:t>there</w:t>
      </w:r>
      <w:r>
        <w:rPr>
          <w:spacing w:val="-20"/>
          <w:vertAlign w:val="baseline"/>
        </w:rPr>
        <w:t> </w:t>
      </w:r>
      <w:r>
        <w:rPr>
          <w:vertAlign w:val="baseline"/>
        </w:rPr>
        <w:t>are</w:t>
      </w:r>
      <w:r>
        <w:rPr>
          <w:spacing w:val="-20"/>
          <w:vertAlign w:val="baseline"/>
        </w:rPr>
        <w:t> </w:t>
      </w:r>
      <w:r>
        <w:rPr>
          <w:vertAlign w:val="baseline"/>
        </w:rPr>
        <w:t>17</w:t>
      </w:r>
      <w:r>
        <w:rPr>
          <w:rFonts w:ascii="Times New Roman"/>
          <w:i/>
          <w:vertAlign w:val="baseline"/>
        </w:rPr>
        <w:t>,</w:t>
      </w:r>
      <w:r>
        <w:rPr>
          <w:rFonts w:ascii="Times New Roman"/>
          <w:i/>
          <w:spacing w:val="-32"/>
          <w:vertAlign w:val="baseline"/>
        </w:rPr>
        <w:t> </w:t>
      </w:r>
      <w:r>
        <w:rPr>
          <w:vertAlign w:val="baseline"/>
        </w:rPr>
        <w:t>576</w:t>
      </w:r>
      <w:r>
        <w:rPr>
          <w:rFonts w:ascii="Times New Roman"/>
          <w:i/>
          <w:vertAlign w:val="baseline"/>
        </w:rPr>
        <w:t>,</w:t>
      </w:r>
      <w:r>
        <w:rPr>
          <w:rFonts w:ascii="Times New Roman"/>
          <w:i/>
          <w:spacing w:val="-32"/>
          <w:vertAlign w:val="baseline"/>
        </w:rPr>
        <w:t> </w:t>
      </w:r>
      <w:r>
        <w:rPr>
          <w:vertAlign w:val="baseline"/>
        </w:rPr>
        <w:t>000+</w:t>
      </w:r>
    </w:p>
    <w:p>
      <w:pPr>
        <w:pStyle w:val="BodyText"/>
        <w:spacing w:line="252" w:lineRule="exact"/>
        <w:ind w:left="480"/>
      </w:pPr>
      <w:r>
        <w:rPr/>
        <w:t>6</w:t>
      </w:r>
      <w:r>
        <w:rPr>
          <w:rFonts w:ascii="Times New Roman"/>
          <w:i/>
        </w:rPr>
        <w:t>, </w:t>
      </w:r>
      <w:r>
        <w:rPr/>
        <w:t>760</w:t>
      </w:r>
      <w:r>
        <w:rPr>
          <w:rFonts w:ascii="Times New Roman"/>
          <w:i/>
        </w:rPr>
        <w:t>, </w:t>
      </w:r>
      <w:r>
        <w:rPr/>
        <w:t>000 = 24</w:t>
      </w:r>
      <w:r>
        <w:rPr>
          <w:rFonts w:ascii="Times New Roman"/>
          <w:i/>
        </w:rPr>
        <w:t>, </w:t>
      </w:r>
      <w:r>
        <w:rPr/>
        <w:t>336</w:t>
      </w:r>
      <w:r>
        <w:rPr>
          <w:rFonts w:ascii="Times New Roman"/>
          <w:i/>
        </w:rPr>
        <w:t>, </w:t>
      </w:r>
      <w:r>
        <w:rPr/>
        <w:t>000 possible license plates.</w:t>
      </w:r>
    </w:p>
    <w:p>
      <w:pPr>
        <w:pStyle w:val="Heading9"/>
        <w:spacing w:before="196"/>
        <w:ind w:left="480"/>
      </w:pPr>
      <w:r>
        <w:rPr/>
        <w:t>Exercise </w:t>
      </w:r>
      <w:hyperlink w:history="true" w:anchor="_bookmark240">
        <w:r>
          <w:rPr/>
          <w:t>8.9</w:t>
        </w:r>
      </w:hyperlink>
    </w:p>
    <w:p>
      <w:pPr>
        <w:pStyle w:val="BodyText"/>
        <w:spacing w:line="326" w:lineRule="auto" w:before="89"/>
        <w:ind w:left="480" w:right="1423"/>
      </w:pPr>
      <w:r>
        <w:rPr/>
        <w:t>Members</w:t>
      </w:r>
      <w:r>
        <w:rPr>
          <w:spacing w:val="-32"/>
        </w:rPr>
        <w:t> </w:t>
      </w:r>
      <w:r>
        <w:rPr/>
        <w:t>of</w:t>
      </w:r>
      <w:r>
        <w:rPr>
          <w:spacing w:val="-32"/>
        </w:rPr>
        <w:t> </w:t>
      </w:r>
      <w:r>
        <w:rPr/>
        <w:t>the</w:t>
      </w:r>
      <w:r>
        <w:rPr>
          <w:spacing w:val="-31"/>
        </w:rPr>
        <w:t> </w:t>
      </w:r>
      <w:r>
        <w:rPr/>
        <w:t>Secret</w:t>
      </w:r>
      <w:r>
        <w:rPr>
          <w:spacing w:val="-32"/>
        </w:rPr>
        <w:t> </w:t>
      </w:r>
      <w:r>
        <w:rPr/>
        <w:t>Superwoman</w:t>
      </w:r>
      <w:r>
        <w:rPr>
          <w:spacing w:val="-31"/>
        </w:rPr>
        <w:t> </w:t>
      </w:r>
      <w:r>
        <w:rPr/>
        <w:t>Society</w:t>
      </w:r>
      <w:r>
        <w:rPr>
          <w:spacing w:val="-32"/>
        </w:rPr>
        <w:t> </w:t>
      </w:r>
      <w:r>
        <w:rPr/>
        <w:t>each</w:t>
      </w:r>
      <w:r>
        <w:rPr>
          <w:spacing w:val="-32"/>
        </w:rPr>
        <w:t> </w:t>
      </w:r>
      <w:r>
        <w:rPr>
          <w:spacing w:val="-3"/>
        </w:rPr>
        <w:t>have</w:t>
      </w:r>
      <w:r>
        <w:rPr>
          <w:spacing w:val="-31"/>
        </w:rPr>
        <w:t> </w:t>
      </w:r>
      <w:r>
        <w:rPr/>
        <w:t>a</w:t>
      </w:r>
      <w:r>
        <w:rPr>
          <w:spacing w:val="-32"/>
        </w:rPr>
        <w:t> </w:t>
      </w:r>
      <w:r>
        <w:rPr/>
        <w:t>password</w:t>
      </w:r>
      <w:r>
        <w:rPr>
          <w:spacing w:val="-32"/>
        </w:rPr>
        <w:t> </w:t>
      </w:r>
      <w:r>
        <w:rPr/>
        <w:t>composed</w:t>
      </w:r>
      <w:r>
        <w:rPr>
          <w:spacing w:val="-31"/>
        </w:rPr>
        <w:t> </w:t>
      </w:r>
      <w:r>
        <w:rPr/>
        <w:t>of</w:t>
      </w:r>
      <w:r>
        <w:rPr>
          <w:spacing w:val="-32"/>
        </w:rPr>
        <w:t> </w:t>
      </w:r>
      <w:r>
        <w:rPr>
          <w:b/>
        </w:rPr>
        <w:t>different</w:t>
      </w:r>
      <w:r>
        <w:rPr>
          <w:b/>
          <w:spacing w:val="-34"/>
        </w:rPr>
        <w:t> </w:t>
      </w:r>
      <w:r>
        <w:rPr/>
        <w:t>letters from the word</w:t>
      </w:r>
      <w:r>
        <w:rPr>
          <w:spacing w:val="5"/>
        </w:rPr>
        <w:t> </w:t>
      </w:r>
      <w:r>
        <w:rPr>
          <w:spacing w:val="-3"/>
        </w:rPr>
        <w:t>“SUPERWOMAN.”</w:t>
      </w:r>
    </w:p>
    <w:p>
      <w:pPr>
        <w:pStyle w:val="ListParagraph"/>
        <w:numPr>
          <w:ilvl w:val="0"/>
          <w:numId w:val="110"/>
        </w:numPr>
        <w:tabs>
          <w:tab w:pos="1026" w:val="left" w:leader="none"/>
        </w:tabs>
        <w:spacing w:line="321" w:lineRule="auto" w:before="146" w:after="0"/>
        <w:ind w:left="1025" w:right="1436" w:hanging="301"/>
        <w:jc w:val="left"/>
        <w:rPr>
          <w:sz w:val="22"/>
        </w:rPr>
      </w:pPr>
      <w:r>
        <w:rPr>
          <w:sz w:val="22"/>
        </w:rPr>
        <w:t>The 10 letters in </w:t>
      </w:r>
      <w:r>
        <w:rPr>
          <w:spacing w:val="-3"/>
          <w:sz w:val="22"/>
        </w:rPr>
        <w:t>“SUPERWOMAN” </w:t>
      </w:r>
      <w:r>
        <w:rPr>
          <w:sz w:val="22"/>
        </w:rPr>
        <w:t>so </w:t>
      </w:r>
      <w:r>
        <w:rPr>
          <w:spacing w:val="-3"/>
          <w:sz w:val="22"/>
        </w:rPr>
        <w:t>any </w:t>
      </w:r>
      <w:r>
        <w:rPr>
          <w:sz w:val="22"/>
        </w:rPr>
        <w:t>rearrangement (permutation) of them is a possible password, for a total of</w:t>
      </w:r>
      <w:r>
        <w:rPr>
          <w:spacing w:val="13"/>
          <w:sz w:val="22"/>
        </w:rPr>
        <w:t> </w:t>
      </w:r>
      <w:r>
        <w:rPr>
          <w:rFonts w:ascii="Times New Roman" w:hAnsi="Times New Roman"/>
          <w:i/>
          <w:sz w:val="22"/>
        </w:rPr>
        <w:t>P </w:t>
      </w:r>
      <w:r>
        <w:rPr>
          <w:sz w:val="22"/>
        </w:rPr>
        <w:t>(10</w:t>
      </w:r>
      <w:r>
        <w:rPr>
          <w:rFonts w:ascii="Times New Roman" w:hAnsi="Times New Roman"/>
          <w:i/>
          <w:sz w:val="22"/>
        </w:rPr>
        <w:t>, </w:t>
      </w:r>
      <w:r>
        <w:rPr>
          <w:sz w:val="22"/>
        </w:rPr>
        <w:t>10) = 10!.</w:t>
      </w:r>
    </w:p>
    <w:p>
      <w:pPr>
        <w:pStyle w:val="ListParagraph"/>
        <w:numPr>
          <w:ilvl w:val="0"/>
          <w:numId w:val="110"/>
        </w:numPr>
        <w:tabs>
          <w:tab w:pos="1026" w:val="left" w:leader="none"/>
        </w:tabs>
        <w:spacing w:line="307" w:lineRule="auto" w:before="170" w:after="0"/>
        <w:ind w:left="1025" w:right="1436" w:hanging="319"/>
        <w:jc w:val="left"/>
        <w:rPr>
          <w:sz w:val="22"/>
        </w:rPr>
      </w:pPr>
      <w:r>
        <w:rPr>
          <w:sz w:val="22"/>
        </w:rPr>
        <w:t>There are 10 choices for the first letter, 9 for the second, 8 for the third, 7 for the</w:t>
      </w:r>
      <w:r>
        <w:rPr>
          <w:spacing w:val="-31"/>
          <w:sz w:val="22"/>
        </w:rPr>
        <w:t> </w:t>
      </w:r>
      <w:r>
        <w:rPr>
          <w:sz w:val="22"/>
        </w:rPr>
        <w:t>fourth, and</w:t>
      </w:r>
      <w:r>
        <w:rPr>
          <w:spacing w:val="11"/>
          <w:sz w:val="22"/>
        </w:rPr>
        <w:t> </w:t>
      </w:r>
      <w:r>
        <w:rPr>
          <w:sz w:val="22"/>
        </w:rPr>
        <w:t>6</w:t>
      </w:r>
      <w:r>
        <w:rPr>
          <w:spacing w:val="11"/>
          <w:sz w:val="22"/>
        </w:rPr>
        <w:t> </w:t>
      </w:r>
      <w:r>
        <w:rPr>
          <w:sz w:val="22"/>
        </w:rPr>
        <w:t>for</w:t>
      </w:r>
      <w:r>
        <w:rPr>
          <w:spacing w:val="12"/>
          <w:sz w:val="22"/>
        </w:rPr>
        <w:t> </w:t>
      </w:r>
      <w:r>
        <w:rPr>
          <w:sz w:val="22"/>
        </w:rPr>
        <w:t>the</w:t>
      </w:r>
      <w:r>
        <w:rPr>
          <w:spacing w:val="11"/>
          <w:sz w:val="22"/>
        </w:rPr>
        <w:t> </w:t>
      </w:r>
      <w:r>
        <w:rPr>
          <w:sz w:val="22"/>
        </w:rPr>
        <w:t>fifth,</w:t>
      </w:r>
      <w:r>
        <w:rPr>
          <w:spacing w:val="11"/>
          <w:sz w:val="22"/>
        </w:rPr>
        <w:t> </w:t>
      </w:r>
      <w:r>
        <w:rPr>
          <w:sz w:val="22"/>
        </w:rPr>
        <w:t>for</w:t>
      </w:r>
      <w:r>
        <w:rPr>
          <w:spacing w:val="12"/>
          <w:sz w:val="22"/>
        </w:rPr>
        <w:t> </w:t>
      </w:r>
      <w:r>
        <w:rPr>
          <w:sz w:val="22"/>
        </w:rPr>
        <w:t>a</w:t>
      </w:r>
      <w:r>
        <w:rPr>
          <w:spacing w:val="11"/>
          <w:sz w:val="22"/>
        </w:rPr>
        <w:t> </w:t>
      </w:r>
      <w:r>
        <w:rPr>
          <w:sz w:val="22"/>
        </w:rPr>
        <w:t>total</w:t>
      </w:r>
      <w:r>
        <w:rPr>
          <w:spacing w:val="11"/>
          <w:sz w:val="22"/>
        </w:rPr>
        <w:t> </w:t>
      </w:r>
      <w:r>
        <w:rPr>
          <w:sz w:val="22"/>
        </w:rPr>
        <w:t>of</w:t>
      </w:r>
      <w:r>
        <w:rPr>
          <w:spacing w:val="12"/>
          <w:sz w:val="22"/>
        </w:rPr>
        <w:t> </w:t>
      </w:r>
      <w:r>
        <w:rPr>
          <w:sz w:val="22"/>
        </w:rPr>
        <w:t>10</w:t>
      </w:r>
      <w:r>
        <w:rPr>
          <w:spacing w:val="-10"/>
          <w:sz w:val="22"/>
        </w:rPr>
        <w:t> </w:t>
      </w:r>
      <w:r>
        <w:rPr>
          <w:rFonts w:ascii="MS UI Gothic" w:hAnsi="MS UI Gothic"/>
          <w:sz w:val="22"/>
        </w:rPr>
        <w:t>×</w:t>
      </w:r>
      <w:r>
        <w:rPr>
          <w:rFonts w:ascii="MS UI Gothic" w:hAnsi="MS UI Gothic"/>
          <w:spacing w:val="-24"/>
          <w:sz w:val="22"/>
        </w:rPr>
        <w:t> </w:t>
      </w:r>
      <w:r>
        <w:rPr>
          <w:sz w:val="22"/>
        </w:rPr>
        <w:t>9</w:t>
      </w:r>
      <w:r>
        <w:rPr>
          <w:spacing w:val="-10"/>
          <w:sz w:val="22"/>
        </w:rPr>
        <w:t> </w:t>
      </w:r>
      <w:r>
        <w:rPr>
          <w:rFonts w:ascii="MS UI Gothic" w:hAnsi="MS UI Gothic"/>
          <w:sz w:val="22"/>
        </w:rPr>
        <w:t>×</w:t>
      </w:r>
      <w:r>
        <w:rPr>
          <w:rFonts w:ascii="MS UI Gothic" w:hAnsi="MS UI Gothic"/>
          <w:spacing w:val="-25"/>
          <w:sz w:val="22"/>
        </w:rPr>
        <w:t> </w:t>
      </w:r>
      <w:r>
        <w:rPr>
          <w:sz w:val="22"/>
        </w:rPr>
        <w:t>8</w:t>
      </w:r>
      <w:r>
        <w:rPr>
          <w:spacing w:val="-10"/>
          <w:sz w:val="22"/>
        </w:rPr>
        <w:t> </w:t>
      </w:r>
      <w:r>
        <w:rPr>
          <w:rFonts w:ascii="MS UI Gothic" w:hAnsi="MS UI Gothic"/>
          <w:sz w:val="22"/>
        </w:rPr>
        <w:t>×</w:t>
      </w:r>
      <w:r>
        <w:rPr>
          <w:rFonts w:ascii="MS UI Gothic" w:hAnsi="MS UI Gothic"/>
          <w:spacing w:val="-24"/>
          <w:sz w:val="22"/>
        </w:rPr>
        <w:t> </w:t>
      </w:r>
      <w:r>
        <w:rPr>
          <w:sz w:val="22"/>
        </w:rPr>
        <w:t>7</w:t>
      </w:r>
      <w:r>
        <w:rPr>
          <w:spacing w:val="-10"/>
          <w:sz w:val="22"/>
        </w:rPr>
        <w:t> </w:t>
      </w:r>
      <w:r>
        <w:rPr>
          <w:rFonts w:ascii="MS UI Gothic" w:hAnsi="MS UI Gothic"/>
          <w:sz w:val="22"/>
        </w:rPr>
        <w:t>×</w:t>
      </w:r>
      <w:r>
        <w:rPr>
          <w:rFonts w:ascii="MS UI Gothic" w:hAnsi="MS UI Gothic"/>
          <w:spacing w:val="-24"/>
          <w:sz w:val="22"/>
        </w:rPr>
        <w:t> </w:t>
      </w:r>
      <w:r>
        <w:rPr>
          <w:sz w:val="22"/>
        </w:rPr>
        <w:t>6</w:t>
      </w:r>
      <w:r>
        <w:rPr>
          <w:spacing w:val="1"/>
          <w:sz w:val="22"/>
        </w:rPr>
        <w:t> </w:t>
      </w:r>
      <w:r>
        <w:rPr>
          <w:sz w:val="22"/>
        </w:rPr>
        <w:t>= </w:t>
      </w:r>
      <w:r>
        <w:rPr>
          <w:rFonts w:ascii="Times New Roman" w:hAnsi="Times New Roman"/>
          <w:i/>
          <w:sz w:val="22"/>
        </w:rPr>
        <w:t>P</w:t>
      </w:r>
      <w:r>
        <w:rPr>
          <w:rFonts w:ascii="Times New Roman" w:hAnsi="Times New Roman"/>
          <w:i/>
          <w:spacing w:val="-28"/>
          <w:sz w:val="22"/>
        </w:rPr>
        <w:t> </w:t>
      </w:r>
      <w:r>
        <w:rPr>
          <w:sz w:val="22"/>
        </w:rPr>
        <w:t>(10</w:t>
      </w:r>
      <w:r>
        <w:rPr>
          <w:rFonts w:ascii="Times New Roman" w:hAnsi="Times New Roman"/>
          <w:i/>
          <w:sz w:val="22"/>
        </w:rPr>
        <w:t>,</w:t>
      </w:r>
      <w:r>
        <w:rPr>
          <w:rFonts w:ascii="Times New Roman" w:hAnsi="Times New Roman"/>
          <w:i/>
          <w:spacing w:val="-23"/>
          <w:sz w:val="22"/>
        </w:rPr>
        <w:t> </w:t>
      </w:r>
      <w:r>
        <w:rPr>
          <w:sz w:val="22"/>
        </w:rPr>
        <w:t>5)</w:t>
      </w:r>
      <w:r>
        <w:rPr>
          <w:spacing w:val="1"/>
          <w:sz w:val="22"/>
        </w:rPr>
        <w:t> </w:t>
      </w:r>
      <w:r>
        <w:rPr>
          <w:sz w:val="22"/>
        </w:rPr>
        <w:t>=</w:t>
      </w:r>
      <w:r>
        <w:rPr>
          <w:spacing w:val="1"/>
          <w:sz w:val="22"/>
        </w:rPr>
        <w:t> </w:t>
      </w:r>
      <w:r>
        <w:rPr>
          <w:sz w:val="22"/>
        </w:rPr>
        <w:t>10!</w:t>
      </w:r>
      <w:r>
        <w:rPr>
          <w:rFonts w:ascii="Times New Roman" w:hAnsi="Times New Roman"/>
          <w:i/>
          <w:sz w:val="22"/>
        </w:rPr>
        <w:t>/</w:t>
      </w:r>
      <w:r>
        <w:rPr>
          <w:sz w:val="22"/>
        </w:rPr>
        <w:t>5!</w:t>
      </w:r>
      <w:r>
        <w:rPr>
          <w:spacing w:val="11"/>
          <w:sz w:val="22"/>
        </w:rPr>
        <w:t> </w:t>
      </w:r>
      <w:r>
        <w:rPr>
          <w:sz w:val="22"/>
        </w:rPr>
        <w:t>.</w:t>
      </w:r>
    </w:p>
    <w:p>
      <w:pPr>
        <w:pStyle w:val="ListParagraph"/>
        <w:numPr>
          <w:ilvl w:val="0"/>
          <w:numId w:val="110"/>
        </w:numPr>
        <w:tabs>
          <w:tab w:pos="1026" w:val="left" w:leader="none"/>
        </w:tabs>
        <w:spacing w:line="240" w:lineRule="auto" w:before="163" w:after="0"/>
        <w:ind w:left="1025" w:right="0" w:hanging="291"/>
        <w:jc w:val="left"/>
        <w:rPr>
          <w:sz w:val="22"/>
        </w:rPr>
      </w:pPr>
      <w:r>
        <w:rPr>
          <w:spacing w:val="-3"/>
          <w:sz w:val="22"/>
        </w:rPr>
        <w:t>How</w:t>
      </w:r>
      <w:r>
        <w:rPr>
          <w:spacing w:val="11"/>
          <w:sz w:val="22"/>
        </w:rPr>
        <w:t> </w:t>
      </w:r>
      <w:r>
        <w:rPr>
          <w:sz w:val="22"/>
        </w:rPr>
        <w:t>many</w:t>
      </w:r>
      <w:r>
        <w:rPr>
          <w:spacing w:val="12"/>
          <w:sz w:val="22"/>
        </w:rPr>
        <w:t> </w:t>
      </w:r>
      <w:r>
        <w:rPr>
          <w:sz w:val="22"/>
        </w:rPr>
        <w:t>5-letter</w:t>
      </w:r>
      <w:r>
        <w:rPr>
          <w:spacing w:val="12"/>
          <w:sz w:val="22"/>
        </w:rPr>
        <w:t> </w:t>
      </w:r>
      <w:r>
        <w:rPr>
          <w:sz w:val="22"/>
        </w:rPr>
        <w:t>passwords</w:t>
      </w:r>
      <w:r>
        <w:rPr>
          <w:spacing w:val="12"/>
          <w:sz w:val="22"/>
        </w:rPr>
        <w:t> </w:t>
      </w:r>
      <w:r>
        <w:rPr>
          <w:sz w:val="22"/>
        </w:rPr>
        <w:t>can</w:t>
      </w:r>
      <w:r>
        <w:rPr>
          <w:spacing w:val="12"/>
          <w:sz w:val="22"/>
        </w:rPr>
        <w:t> </w:t>
      </w:r>
      <w:r>
        <w:rPr>
          <w:sz w:val="22"/>
        </w:rPr>
        <w:t>they</w:t>
      </w:r>
      <w:r>
        <w:rPr>
          <w:spacing w:val="13"/>
          <w:sz w:val="22"/>
        </w:rPr>
        <w:t> </w:t>
      </w:r>
      <w:r>
        <w:rPr>
          <w:sz w:val="22"/>
        </w:rPr>
        <w:t>form</w:t>
      </w:r>
      <w:r>
        <w:rPr>
          <w:spacing w:val="11"/>
          <w:sz w:val="22"/>
        </w:rPr>
        <w:t> </w:t>
      </w:r>
      <w:r>
        <w:rPr>
          <w:sz w:val="22"/>
        </w:rPr>
        <w:t>if</w:t>
      </w:r>
      <w:r>
        <w:rPr>
          <w:spacing w:val="12"/>
          <w:sz w:val="22"/>
        </w:rPr>
        <w:t> </w:t>
      </w:r>
      <w:r>
        <w:rPr>
          <w:sz w:val="22"/>
        </w:rPr>
        <w:t>the</w:t>
      </w:r>
      <w:r>
        <w:rPr>
          <w:spacing w:val="13"/>
          <w:sz w:val="22"/>
        </w:rPr>
        <w:t> </w:t>
      </w:r>
      <w:r>
        <w:rPr>
          <w:sz w:val="22"/>
        </w:rPr>
        <w:t>middle</w:t>
      </w:r>
      <w:r>
        <w:rPr>
          <w:spacing w:val="12"/>
          <w:sz w:val="22"/>
        </w:rPr>
        <w:t> </w:t>
      </w:r>
      <w:r>
        <w:rPr>
          <w:sz w:val="22"/>
        </w:rPr>
        <w:t>letter</w:t>
      </w:r>
      <w:r>
        <w:rPr>
          <w:spacing w:val="12"/>
          <w:sz w:val="22"/>
        </w:rPr>
        <w:t> </w:t>
      </w:r>
      <w:r>
        <w:rPr>
          <w:sz w:val="22"/>
        </w:rPr>
        <w:t>must</w:t>
      </w:r>
      <w:r>
        <w:rPr>
          <w:spacing w:val="12"/>
          <w:sz w:val="22"/>
        </w:rPr>
        <w:t> </w:t>
      </w:r>
      <w:r>
        <w:rPr>
          <w:spacing w:val="3"/>
          <w:sz w:val="22"/>
        </w:rPr>
        <w:t>be</w:t>
      </w:r>
      <w:r>
        <w:rPr>
          <w:spacing w:val="12"/>
          <w:sz w:val="22"/>
        </w:rPr>
        <w:t> </w:t>
      </w:r>
      <w:r>
        <w:rPr>
          <w:sz w:val="22"/>
        </w:rPr>
        <w:t>a</w:t>
      </w:r>
      <w:r>
        <w:rPr>
          <w:spacing w:val="11"/>
          <w:sz w:val="22"/>
        </w:rPr>
        <w:t> </w:t>
      </w:r>
      <w:r>
        <w:rPr>
          <w:spacing w:val="-4"/>
          <w:sz w:val="22"/>
        </w:rPr>
        <w:t>vowel?</w:t>
      </w:r>
    </w:p>
    <w:p>
      <w:pPr>
        <w:pStyle w:val="BodyText"/>
        <w:spacing w:line="316" w:lineRule="auto" w:before="172"/>
        <w:ind w:left="1025" w:right="1437"/>
        <w:jc w:val="both"/>
      </w:pPr>
      <w:r>
        <w:rPr/>
        <w:t>There are 4 choices (U, E, O, A) for the middle letter.   Then there are 9 choices left    for the first letter,  8 for the second,  7 for the fourth,  and 6 for the fifth so there are      4</w:t>
      </w:r>
      <w:r>
        <w:rPr>
          <w:spacing w:val="-13"/>
        </w:rPr>
        <w:t> </w:t>
      </w:r>
      <w:r>
        <w:rPr>
          <w:rFonts w:ascii="MS UI Gothic" w:hAnsi="MS UI Gothic"/>
        </w:rPr>
        <w:t>×</w:t>
      </w:r>
      <w:r>
        <w:rPr>
          <w:rFonts w:ascii="MS UI Gothic" w:hAnsi="MS UI Gothic"/>
          <w:spacing w:val="-26"/>
        </w:rPr>
        <w:t> </w:t>
      </w:r>
      <w:r>
        <w:rPr/>
        <w:t>9</w:t>
      </w:r>
      <w:r>
        <w:rPr>
          <w:spacing w:val="-12"/>
        </w:rPr>
        <w:t> </w:t>
      </w:r>
      <w:r>
        <w:rPr>
          <w:rFonts w:ascii="MS UI Gothic" w:hAnsi="MS UI Gothic"/>
        </w:rPr>
        <w:t>×</w:t>
      </w:r>
      <w:r>
        <w:rPr>
          <w:rFonts w:ascii="MS UI Gothic" w:hAnsi="MS UI Gothic"/>
          <w:spacing w:val="-27"/>
        </w:rPr>
        <w:t> </w:t>
      </w:r>
      <w:r>
        <w:rPr/>
        <w:t>8</w:t>
      </w:r>
      <w:r>
        <w:rPr>
          <w:spacing w:val="-12"/>
        </w:rPr>
        <w:t> </w:t>
      </w:r>
      <w:r>
        <w:rPr>
          <w:rFonts w:ascii="MS UI Gothic" w:hAnsi="MS UI Gothic"/>
        </w:rPr>
        <w:t>×</w:t>
      </w:r>
      <w:r>
        <w:rPr>
          <w:rFonts w:ascii="MS UI Gothic" w:hAnsi="MS UI Gothic"/>
          <w:spacing w:val="-26"/>
        </w:rPr>
        <w:t> </w:t>
      </w:r>
      <w:r>
        <w:rPr/>
        <w:t>7</w:t>
      </w:r>
      <w:r>
        <w:rPr>
          <w:spacing w:val="-12"/>
        </w:rPr>
        <w:t> </w:t>
      </w:r>
      <w:r>
        <w:rPr>
          <w:rFonts w:ascii="MS UI Gothic" w:hAnsi="MS UI Gothic"/>
        </w:rPr>
        <w:t>×</w:t>
      </w:r>
      <w:r>
        <w:rPr>
          <w:rFonts w:ascii="MS UI Gothic" w:hAnsi="MS UI Gothic"/>
          <w:spacing w:val="-27"/>
        </w:rPr>
        <w:t> </w:t>
      </w:r>
      <w:r>
        <w:rPr/>
        <w:t>6</w:t>
      </w:r>
      <w:r>
        <w:rPr>
          <w:spacing w:val="-2"/>
        </w:rPr>
        <w:t> </w:t>
      </w:r>
      <w:r>
        <w:rPr/>
        <w:t>=</w:t>
      </w:r>
      <w:r>
        <w:rPr>
          <w:spacing w:val="-2"/>
        </w:rPr>
        <w:t> </w:t>
      </w:r>
      <w:r>
        <w:rPr/>
        <w:t>12096</w:t>
      </w:r>
      <w:r>
        <w:rPr>
          <w:spacing w:val="8"/>
        </w:rPr>
        <w:t> </w:t>
      </w:r>
      <w:r>
        <w:rPr/>
        <w:t>passwords</w:t>
      </w:r>
      <w:r>
        <w:rPr>
          <w:spacing w:val="8"/>
        </w:rPr>
        <w:t> </w:t>
      </w:r>
      <w:r>
        <w:rPr/>
        <w:t>satisfying</w:t>
      </w:r>
      <w:r>
        <w:rPr>
          <w:spacing w:val="8"/>
        </w:rPr>
        <w:t> </w:t>
      </w:r>
      <w:r>
        <w:rPr/>
        <w:t>these</w:t>
      </w:r>
      <w:r>
        <w:rPr>
          <w:spacing w:val="8"/>
        </w:rPr>
        <w:t> </w:t>
      </w:r>
      <w:r>
        <w:rPr/>
        <w:t>constraints.</w:t>
      </w:r>
    </w:p>
    <w:p>
      <w:pPr>
        <w:pStyle w:val="ListParagraph"/>
        <w:numPr>
          <w:ilvl w:val="0"/>
          <w:numId w:val="110"/>
        </w:numPr>
        <w:tabs>
          <w:tab w:pos="1026" w:val="left" w:leader="none"/>
        </w:tabs>
        <w:spacing w:line="240" w:lineRule="auto" w:before="133" w:after="0"/>
        <w:ind w:left="1025" w:right="0" w:hanging="319"/>
        <w:jc w:val="left"/>
        <w:rPr>
          <w:sz w:val="22"/>
        </w:rPr>
      </w:pPr>
      <w:r>
        <w:rPr>
          <w:sz w:val="22"/>
        </w:rPr>
        <w:t>There are 9 </w:t>
      </w:r>
      <w:r>
        <w:rPr>
          <w:rFonts w:ascii="MS UI Gothic" w:hAnsi="MS UI Gothic"/>
          <w:sz w:val="22"/>
        </w:rPr>
        <w:t>× </w:t>
      </w:r>
      <w:r>
        <w:rPr>
          <w:sz w:val="22"/>
        </w:rPr>
        <w:t>8 </w:t>
      </w:r>
      <w:r>
        <w:rPr>
          <w:rFonts w:ascii="MS UI Gothic" w:hAnsi="MS UI Gothic"/>
          <w:sz w:val="22"/>
        </w:rPr>
        <w:t>× </w:t>
      </w:r>
      <w:r>
        <w:rPr>
          <w:sz w:val="22"/>
        </w:rPr>
        <w:t>7 </w:t>
      </w:r>
      <w:r>
        <w:rPr>
          <w:rFonts w:ascii="MS UI Gothic" w:hAnsi="MS UI Gothic"/>
          <w:sz w:val="22"/>
        </w:rPr>
        <w:t>× </w:t>
      </w:r>
      <w:r>
        <w:rPr>
          <w:sz w:val="22"/>
        </w:rPr>
        <w:t>6 = 3024 possible passwords if the first letter must </w:t>
      </w:r>
      <w:r>
        <w:rPr>
          <w:spacing w:val="3"/>
          <w:sz w:val="22"/>
        </w:rPr>
        <w:t>be</w:t>
      </w:r>
      <w:r>
        <w:rPr>
          <w:sz w:val="22"/>
        </w:rPr>
        <w:t> “W.”</w:t>
      </w:r>
    </w:p>
    <w:p>
      <w:pPr>
        <w:spacing w:after="0" w:line="240" w:lineRule="auto"/>
        <w:jc w:val="left"/>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ListParagraph"/>
        <w:numPr>
          <w:ilvl w:val="0"/>
          <w:numId w:val="110"/>
        </w:numPr>
        <w:tabs>
          <w:tab w:pos="666" w:val="left" w:leader="none"/>
        </w:tabs>
        <w:spacing w:line="326" w:lineRule="auto" w:before="62" w:after="0"/>
        <w:ind w:left="665" w:right="1798" w:hanging="294"/>
        <w:jc w:val="both"/>
        <w:rPr>
          <w:sz w:val="22"/>
        </w:rPr>
      </w:pPr>
      <w:r>
        <w:rPr>
          <w:spacing w:val="-3"/>
          <w:sz w:val="22"/>
        </w:rPr>
        <w:t>How</w:t>
      </w:r>
      <w:r>
        <w:rPr>
          <w:spacing w:val="-14"/>
          <w:sz w:val="22"/>
        </w:rPr>
        <w:t> </w:t>
      </w:r>
      <w:r>
        <w:rPr>
          <w:sz w:val="22"/>
        </w:rPr>
        <w:t>many</w:t>
      </w:r>
      <w:r>
        <w:rPr>
          <w:spacing w:val="-13"/>
          <w:sz w:val="22"/>
        </w:rPr>
        <w:t> </w:t>
      </w:r>
      <w:r>
        <w:rPr>
          <w:sz w:val="22"/>
        </w:rPr>
        <w:t>5-letter</w:t>
      </w:r>
      <w:r>
        <w:rPr>
          <w:spacing w:val="-14"/>
          <w:sz w:val="22"/>
        </w:rPr>
        <w:t> </w:t>
      </w:r>
      <w:r>
        <w:rPr>
          <w:sz w:val="22"/>
        </w:rPr>
        <w:t>passwords</w:t>
      </w:r>
      <w:r>
        <w:rPr>
          <w:spacing w:val="-13"/>
          <w:sz w:val="22"/>
        </w:rPr>
        <w:t> </w:t>
      </w:r>
      <w:r>
        <w:rPr>
          <w:sz w:val="22"/>
        </w:rPr>
        <w:t>can</w:t>
      </w:r>
      <w:r>
        <w:rPr>
          <w:spacing w:val="-13"/>
          <w:sz w:val="22"/>
        </w:rPr>
        <w:t> </w:t>
      </w:r>
      <w:r>
        <w:rPr>
          <w:sz w:val="22"/>
        </w:rPr>
        <w:t>they</w:t>
      </w:r>
      <w:r>
        <w:rPr>
          <w:spacing w:val="-14"/>
          <w:sz w:val="22"/>
        </w:rPr>
        <w:t> </w:t>
      </w:r>
      <w:r>
        <w:rPr>
          <w:sz w:val="22"/>
        </w:rPr>
        <w:t>form</w:t>
      </w:r>
      <w:r>
        <w:rPr>
          <w:spacing w:val="-13"/>
          <w:sz w:val="22"/>
        </w:rPr>
        <w:t> </w:t>
      </w:r>
      <w:r>
        <w:rPr>
          <w:sz w:val="22"/>
        </w:rPr>
        <w:t>if</w:t>
      </w:r>
      <w:r>
        <w:rPr>
          <w:spacing w:val="-13"/>
          <w:sz w:val="22"/>
        </w:rPr>
        <w:t> </w:t>
      </w:r>
      <w:r>
        <w:rPr>
          <w:sz w:val="22"/>
        </w:rPr>
        <w:t>the</w:t>
      </w:r>
      <w:r>
        <w:rPr>
          <w:spacing w:val="-14"/>
          <w:sz w:val="22"/>
        </w:rPr>
        <w:t> </w:t>
      </w:r>
      <w:r>
        <w:rPr>
          <w:sz w:val="22"/>
        </w:rPr>
        <w:t>first</w:t>
      </w:r>
      <w:r>
        <w:rPr>
          <w:spacing w:val="-13"/>
          <w:sz w:val="22"/>
        </w:rPr>
        <w:t> </w:t>
      </w:r>
      <w:r>
        <w:rPr>
          <w:sz w:val="22"/>
        </w:rPr>
        <w:t>letter</w:t>
      </w:r>
      <w:r>
        <w:rPr>
          <w:spacing w:val="-13"/>
          <w:sz w:val="22"/>
        </w:rPr>
        <w:t> </w:t>
      </w:r>
      <w:r>
        <w:rPr>
          <w:sz w:val="22"/>
        </w:rPr>
        <w:t>must</w:t>
      </w:r>
      <w:r>
        <w:rPr>
          <w:spacing w:val="-14"/>
          <w:sz w:val="22"/>
        </w:rPr>
        <w:t> </w:t>
      </w:r>
      <w:r>
        <w:rPr>
          <w:spacing w:val="3"/>
          <w:sz w:val="22"/>
        </w:rPr>
        <w:t>be</w:t>
      </w:r>
      <w:r>
        <w:rPr>
          <w:spacing w:val="-13"/>
          <w:sz w:val="22"/>
        </w:rPr>
        <w:t> </w:t>
      </w:r>
      <w:r>
        <w:rPr>
          <w:sz w:val="22"/>
        </w:rPr>
        <w:t>“W”</w:t>
      </w:r>
      <w:r>
        <w:rPr>
          <w:spacing w:val="-13"/>
          <w:sz w:val="22"/>
        </w:rPr>
        <w:t> </w:t>
      </w:r>
      <w:r>
        <w:rPr>
          <w:sz w:val="22"/>
        </w:rPr>
        <w:t>and</w:t>
      </w:r>
      <w:r>
        <w:rPr>
          <w:spacing w:val="-14"/>
          <w:sz w:val="22"/>
        </w:rPr>
        <w:t> </w:t>
      </w:r>
      <w:r>
        <w:rPr>
          <w:sz w:val="22"/>
        </w:rPr>
        <w:t>the</w:t>
      </w:r>
      <w:r>
        <w:rPr>
          <w:spacing w:val="-13"/>
          <w:sz w:val="22"/>
        </w:rPr>
        <w:t> </w:t>
      </w:r>
      <w:r>
        <w:rPr>
          <w:sz w:val="22"/>
        </w:rPr>
        <w:t>middle letter must </w:t>
      </w:r>
      <w:r>
        <w:rPr>
          <w:spacing w:val="3"/>
          <w:sz w:val="22"/>
        </w:rPr>
        <w:t>be </w:t>
      </w:r>
      <w:r>
        <w:rPr>
          <w:sz w:val="22"/>
        </w:rPr>
        <w:t>a</w:t>
      </w:r>
      <w:r>
        <w:rPr>
          <w:spacing w:val="17"/>
          <w:sz w:val="22"/>
        </w:rPr>
        <w:t> </w:t>
      </w:r>
      <w:r>
        <w:rPr>
          <w:spacing w:val="-4"/>
          <w:sz w:val="22"/>
        </w:rPr>
        <w:t>vowel?</w:t>
      </w:r>
    </w:p>
    <w:p>
      <w:pPr>
        <w:pStyle w:val="BodyText"/>
        <w:spacing w:line="307" w:lineRule="auto" w:before="78"/>
        <w:ind w:left="665" w:right="1790"/>
      </w:pPr>
      <w:r>
        <w:rPr/>
        <w:t>There is 1 choice for the first letter and 4 choices for the third letter. The other three letters</w:t>
      </w:r>
      <w:r>
        <w:rPr>
          <w:spacing w:val="-26"/>
        </w:rPr>
        <w:t> </w:t>
      </w:r>
      <w:r>
        <w:rPr/>
        <w:t>can</w:t>
      </w:r>
      <w:r>
        <w:rPr>
          <w:spacing w:val="-25"/>
        </w:rPr>
        <w:t> </w:t>
      </w:r>
      <w:r>
        <w:rPr>
          <w:spacing w:val="3"/>
        </w:rPr>
        <w:t>be</w:t>
      </w:r>
      <w:r>
        <w:rPr>
          <w:spacing w:val="-26"/>
        </w:rPr>
        <w:t> </w:t>
      </w:r>
      <w:r>
        <w:rPr/>
        <w:t>chosen</w:t>
      </w:r>
      <w:r>
        <w:rPr>
          <w:spacing w:val="-25"/>
        </w:rPr>
        <w:t> </w:t>
      </w:r>
      <w:r>
        <w:rPr/>
        <w:t>from</w:t>
      </w:r>
      <w:r>
        <w:rPr>
          <w:spacing w:val="-25"/>
        </w:rPr>
        <w:t> </w:t>
      </w:r>
      <w:r>
        <w:rPr/>
        <w:t>the</w:t>
      </w:r>
      <w:r>
        <w:rPr>
          <w:spacing w:val="-26"/>
        </w:rPr>
        <w:t> </w:t>
      </w:r>
      <w:r>
        <w:rPr/>
        <w:t>8,</w:t>
      </w:r>
      <w:r>
        <w:rPr>
          <w:spacing w:val="-24"/>
        </w:rPr>
        <w:t> </w:t>
      </w:r>
      <w:r>
        <w:rPr/>
        <w:t>then</w:t>
      </w:r>
      <w:r>
        <w:rPr>
          <w:spacing w:val="-25"/>
        </w:rPr>
        <w:t> </w:t>
      </w:r>
      <w:r>
        <w:rPr/>
        <w:t>7,</w:t>
      </w:r>
      <w:r>
        <w:rPr>
          <w:spacing w:val="-24"/>
        </w:rPr>
        <w:t> </w:t>
      </w:r>
      <w:r>
        <w:rPr/>
        <w:t>then</w:t>
      </w:r>
      <w:r>
        <w:rPr>
          <w:spacing w:val="-25"/>
        </w:rPr>
        <w:t> </w:t>
      </w:r>
      <w:r>
        <w:rPr/>
        <w:t>6</w:t>
      </w:r>
      <w:r>
        <w:rPr>
          <w:spacing w:val="-26"/>
        </w:rPr>
        <w:t> </w:t>
      </w:r>
      <w:r>
        <w:rPr/>
        <w:t>remaining</w:t>
      </w:r>
      <w:r>
        <w:rPr>
          <w:spacing w:val="-25"/>
        </w:rPr>
        <w:t> </w:t>
      </w:r>
      <w:r>
        <w:rPr/>
        <w:t>letters</w:t>
      </w:r>
      <w:r>
        <w:rPr>
          <w:spacing w:val="-25"/>
        </w:rPr>
        <w:t> </w:t>
      </w:r>
      <w:r>
        <w:rPr/>
        <w:t>for</w:t>
      </w:r>
      <w:r>
        <w:rPr>
          <w:spacing w:val="-26"/>
        </w:rPr>
        <w:t> </w:t>
      </w:r>
      <w:r>
        <w:rPr/>
        <w:t>a</w:t>
      </w:r>
      <w:r>
        <w:rPr>
          <w:spacing w:val="-25"/>
        </w:rPr>
        <w:t> </w:t>
      </w:r>
      <w:r>
        <w:rPr/>
        <w:t>total</w:t>
      </w:r>
      <w:r>
        <w:rPr>
          <w:spacing w:val="-25"/>
        </w:rPr>
        <w:t> </w:t>
      </w:r>
      <w:r>
        <w:rPr/>
        <w:t>of</w:t>
      </w:r>
      <w:r>
        <w:rPr>
          <w:spacing w:val="-26"/>
        </w:rPr>
        <w:t> </w:t>
      </w:r>
      <w:r>
        <w:rPr>
          <w:spacing w:val="13"/>
        </w:rPr>
        <w:t>4</w:t>
      </w:r>
      <w:r>
        <w:rPr>
          <w:rFonts w:ascii="MS UI Gothic" w:hAnsi="MS UI Gothic"/>
          <w:spacing w:val="13"/>
        </w:rPr>
        <w:t>×</w:t>
      </w:r>
      <w:r>
        <w:rPr>
          <w:spacing w:val="13"/>
        </w:rPr>
        <w:t>8</w:t>
      </w:r>
      <w:r>
        <w:rPr>
          <w:rFonts w:ascii="MS UI Gothic" w:hAnsi="MS UI Gothic"/>
          <w:spacing w:val="13"/>
        </w:rPr>
        <w:t>×</w:t>
      </w:r>
      <w:r>
        <w:rPr>
          <w:spacing w:val="13"/>
        </w:rPr>
        <w:t>7</w:t>
      </w:r>
      <w:r>
        <w:rPr>
          <w:rFonts w:ascii="MS UI Gothic" w:hAnsi="MS UI Gothic"/>
          <w:spacing w:val="13"/>
        </w:rPr>
        <w:t>×</w:t>
      </w:r>
      <w:r>
        <w:rPr>
          <w:spacing w:val="13"/>
        </w:rPr>
        <w:t>6.</w:t>
      </w:r>
    </w:p>
    <w:p>
      <w:pPr>
        <w:pStyle w:val="Heading7"/>
        <w:spacing w:before="321"/>
        <w:ind w:left="120"/>
      </w:pPr>
      <w:r>
        <w:rPr/>
        <w:t>Inclusion-Exclusion Principle</w:t>
      </w:r>
    </w:p>
    <w:p>
      <w:pPr>
        <w:pStyle w:val="Heading9"/>
        <w:spacing w:before="84"/>
        <w:ind w:left="120"/>
      </w:pPr>
      <w:r>
        <w:rPr/>
        <w:t>Exercise </w:t>
      </w:r>
      <w:hyperlink w:history="true" w:anchor="_bookmark241">
        <w:r>
          <w:rPr/>
          <w:t>8.10</w:t>
        </w:r>
      </w:hyperlink>
    </w:p>
    <w:p>
      <w:pPr>
        <w:pStyle w:val="BodyText"/>
        <w:spacing w:line="326" w:lineRule="auto" w:before="89"/>
        <w:ind w:left="120" w:right="1697"/>
      </w:pPr>
      <w:r>
        <w:rPr/>
        <w:t>Still referring to the Secret Superwoman Society above </w:t>
      </w:r>
      <w:hyperlink w:history="true" w:anchor="_bookmark240">
        <w:r>
          <w:rPr/>
          <w:t>8.9,</w:t>
        </w:r>
      </w:hyperlink>
      <w:r>
        <w:rPr/>
        <w:t> how many 5-letter passwords can they form if the first letter must be “W” or the middle letter must be a vowel?</w:t>
      </w:r>
    </w:p>
    <w:p>
      <w:pPr>
        <w:pStyle w:val="BodyText"/>
        <w:spacing w:line="297" w:lineRule="auto"/>
        <w:ind w:left="120" w:right="1797" w:firstLine="338"/>
        <w:jc w:val="both"/>
      </w:pPr>
      <w:r>
        <w:rPr/>
        <w:t>Number</w:t>
      </w:r>
      <w:r>
        <w:rPr>
          <w:spacing w:val="-12"/>
        </w:rPr>
        <w:t> </w:t>
      </w:r>
      <w:r>
        <w:rPr/>
        <w:t>with</w:t>
      </w:r>
      <w:r>
        <w:rPr>
          <w:spacing w:val="-11"/>
        </w:rPr>
        <w:t> </w:t>
      </w:r>
      <w:r>
        <w:rPr/>
        <w:t>first</w:t>
      </w:r>
      <w:r>
        <w:rPr>
          <w:spacing w:val="-10"/>
        </w:rPr>
        <w:t> </w:t>
      </w:r>
      <w:r>
        <w:rPr/>
        <w:t>letter</w:t>
      </w:r>
      <w:r>
        <w:rPr>
          <w:spacing w:val="-11"/>
        </w:rPr>
        <w:t> </w:t>
      </w:r>
      <w:r>
        <w:rPr/>
        <w:t>W</w:t>
      </w:r>
      <w:r>
        <w:rPr>
          <w:spacing w:val="-11"/>
        </w:rPr>
        <w:t> </w:t>
      </w:r>
      <w:r>
        <w:rPr/>
        <w:t>=</w:t>
      </w:r>
      <w:r>
        <w:rPr>
          <w:spacing w:val="-11"/>
        </w:rPr>
        <w:t> </w:t>
      </w:r>
      <w:r>
        <w:rPr/>
        <w:t>3024,</w:t>
      </w:r>
      <w:r>
        <w:rPr>
          <w:spacing w:val="-10"/>
        </w:rPr>
        <w:t> </w:t>
      </w:r>
      <w:r>
        <w:rPr/>
        <w:t>number</w:t>
      </w:r>
      <w:r>
        <w:rPr>
          <w:spacing w:val="-11"/>
        </w:rPr>
        <w:t> </w:t>
      </w:r>
      <w:r>
        <w:rPr/>
        <w:t>with</w:t>
      </w:r>
      <w:r>
        <w:rPr>
          <w:spacing w:val="-11"/>
        </w:rPr>
        <w:t> </w:t>
      </w:r>
      <w:r>
        <w:rPr/>
        <w:t>middle</w:t>
      </w:r>
      <w:r>
        <w:rPr>
          <w:spacing w:val="-11"/>
        </w:rPr>
        <w:t> </w:t>
      </w:r>
      <w:r>
        <w:rPr/>
        <w:t>letter</w:t>
      </w:r>
      <w:r>
        <w:rPr>
          <w:spacing w:val="-11"/>
        </w:rPr>
        <w:t> </w:t>
      </w:r>
      <w:r>
        <w:rPr>
          <w:spacing w:val="-4"/>
        </w:rPr>
        <w:t>vowel</w:t>
      </w:r>
      <w:r>
        <w:rPr>
          <w:spacing w:val="-10"/>
        </w:rPr>
        <w:t> </w:t>
      </w:r>
      <w:r>
        <w:rPr/>
        <w:t>=</w:t>
      </w:r>
      <w:r>
        <w:rPr>
          <w:spacing w:val="-11"/>
        </w:rPr>
        <w:t> </w:t>
      </w:r>
      <w:r>
        <w:rPr/>
        <w:t>12096,</w:t>
      </w:r>
      <w:r>
        <w:rPr>
          <w:spacing w:val="-10"/>
        </w:rPr>
        <w:t> </w:t>
      </w:r>
      <w:r>
        <w:rPr/>
        <w:t>number</w:t>
      </w:r>
      <w:r>
        <w:rPr>
          <w:spacing w:val="-11"/>
        </w:rPr>
        <w:t> </w:t>
      </w:r>
      <w:r>
        <w:rPr/>
        <w:t>with first</w:t>
      </w:r>
      <w:r>
        <w:rPr>
          <w:spacing w:val="-7"/>
        </w:rPr>
        <w:t> </w:t>
      </w:r>
      <w:r>
        <w:rPr/>
        <w:t>letter</w:t>
      </w:r>
      <w:r>
        <w:rPr>
          <w:spacing w:val="-6"/>
        </w:rPr>
        <w:t> </w:t>
      </w:r>
      <w:r>
        <w:rPr/>
        <w:t>W</w:t>
      </w:r>
      <w:r>
        <w:rPr>
          <w:spacing w:val="-6"/>
        </w:rPr>
        <w:t> </w:t>
      </w:r>
      <w:r>
        <w:rPr>
          <w:b/>
        </w:rPr>
        <w:t>and</w:t>
      </w:r>
      <w:r>
        <w:rPr>
          <w:b/>
          <w:spacing w:val="-9"/>
        </w:rPr>
        <w:t> </w:t>
      </w:r>
      <w:r>
        <w:rPr/>
        <w:t>middle</w:t>
      </w:r>
      <w:r>
        <w:rPr>
          <w:spacing w:val="-7"/>
        </w:rPr>
        <w:t> </w:t>
      </w:r>
      <w:r>
        <w:rPr/>
        <w:t>letter</w:t>
      </w:r>
      <w:r>
        <w:rPr>
          <w:spacing w:val="-6"/>
        </w:rPr>
        <w:t> </w:t>
      </w:r>
      <w:r>
        <w:rPr>
          <w:spacing w:val="-4"/>
        </w:rPr>
        <w:t>vowel</w:t>
      </w:r>
      <w:r>
        <w:rPr>
          <w:spacing w:val="-6"/>
        </w:rPr>
        <w:t> </w:t>
      </w:r>
      <w:r>
        <w:rPr/>
        <w:t>1</w:t>
      </w:r>
      <w:r>
        <w:rPr>
          <w:spacing w:val="-23"/>
        </w:rPr>
        <w:t> </w:t>
      </w:r>
      <w:r>
        <w:rPr>
          <w:rFonts w:ascii="MS UI Gothic" w:hAnsi="MS UI Gothic"/>
        </w:rPr>
        <w:t>×</w:t>
      </w:r>
      <w:r>
        <w:rPr>
          <w:rFonts w:ascii="MS UI Gothic" w:hAnsi="MS UI Gothic"/>
          <w:spacing w:val="-38"/>
        </w:rPr>
        <w:t> </w:t>
      </w:r>
      <w:r>
        <w:rPr/>
        <w:t>4</w:t>
      </w:r>
      <w:r>
        <w:rPr>
          <w:spacing w:val="-23"/>
        </w:rPr>
        <w:t> </w:t>
      </w:r>
      <w:r>
        <w:rPr>
          <w:rFonts w:ascii="MS UI Gothic" w:hAnsi="MS UI Gothic"/>
        </w:rPr>
        <w:t>×</w:t>
      </w:r>
      <w:r>
        <w:rPr>
          <w:rFonts w:ascii="MS UI Gothic" w:hAnsi="MS UI Gothic"/>
          <w:spacing w:val="-37"/>
        </w:rPr>
        <w:t> </w:t>
      </w:r>
      <w:r>
        <w:rPr/>
        <w:t>8</w:t>
      </w:r>
      <w:r>
        <w:rPr>
          <w:spacing w:val="-24"/>
        </w:rPr>
        <w:t> </w:t>
      </w:r>
      <w:r>
        <w:rPr>
          <w:rFonts w:ascii="MS UI Gothic" w:hAnsi="MS UI Gothic"/>
        </w:rPr>
        <w:t>×</w:t>
      </w:r>
      <w:r>
        <w:rPr>
          <w:rFonts w:ascii="MS UI Gothic" w:hAnsi="MS UI Gothic"/>
          <w:spacing w:val="-37"/>
        </w:rPr>
        <w:t> </w:t>
      </w:r>
      <w:r>
        <w:rPr/>
        <w:t>7</w:t>
      </w:r>
      <w:r>
        <w:rPr>
          <w:spacing w:val="-23"/>
        </w:rPr>
        <w:t> </w:t>
      </w:r>
      <w:r>
        <w:rPr>
          <w:rFonts w:ascii="MS UI Gothic" w:hAnsi="MS UI Gothic"/>
        </w:rPr>
        <w:t>×</w:t>
      </w:r>
      <w:r>
        <w:rPr>
          <w:rFonts w:ascii="MS UI Gothic" w:hAnsi="MS UI Gothic"/>
          <w:spacing w:val="-38"/>
        </w:rPr>
        <w:t> </w:t>
      </w:r>
      <w:r>
        <w:rPr/>
        <w:t>6</w:t>
      </w:r>
      <w:r>
        <w:rPr>
          <w:spacing w:val="-13"/>
        </w:rPr>
        <w:t> </w:t>
      </w:r>
      <w:r>
        <w:rPr/>
        <w:t>=</w:t>
      </w:r>
      <w:r>
        <w:rPr>
          <w:spacing w:val="-14"/>
        </w:rPr>
        <w:t> </w:t>
      </w:r>
      <w:r>
        <w:rPr/>
        <w:t>1344</w:t>
      </w:r>
      <w:r>
        <w:rPr>
          <w:spacing w:val="-6"/>
        </w:rPr>
        <w:t> </w:t>
      </w:r>
      <w:r>
        <w:rPr/>
        <w:t>so</w:t>
      </w:r>
      <w:r>
        <w:rPr>
          <w:spacing w:val="-6"/>
        </w:rPr>
        <w:t> </w:t>
      </w:r>
      <w:r>
        <w:rPr/>
        <w:t>the</w:t>
      </w:r>
      <w:r>
        <w:rPr>
          <w:spacing w:val="-6"/>
        </w:rPr>
        <w:t> </w:t>
      </w:r>
      <w:r>
        <w:rPr/>
        <w:t>number</w:t>
      </w:r>
      <w:r>
        <w:rPr>
          <w:spacing w:val="-7"/>
        </w:rPr>
        <w:t> </w:t>
      </w:r>
      <w:r>
        <w:rPr/>
        <w:t>first</w:t>
      </w:r>
      <w:r>
        <w:rPr>
          <w:spacing w:val="-6"/>
        </w:rPr>
        <w:t> </w:t>
      </w:r>
      <w:r>
        <w:rPr/>
        <w:t>letter</w:t>
      </w:r>
      <w:r>
        <w:rPr>
          <w:spacing w:val="-6"/>
        </w:rPr>
        <w:t> </w:t>
      </w:r>
      <w:r>
        <w:rPr/>
        <w:t>must </w:t>
      </w:r>
      <w:r>
        <w:rPr>
          <w:spacing w:val="3"/>
        </w:rPr>
        <w:t>be </w:t>
      </w:r>
      <w:r>
        <w:rPr/>
        <w:t>“W” or the middle letter must </w:t>
      </w:r>
      <w:r>
        <w:rPr>
          <w:spacing w:val="3"/>
        </w:rPr>
        <w:t>be </w:t>
      </w:r>
      <w:r>
        <w:rPr/>
        <w:t>a </w:t>
      </w:r>
      <w:r>
        <w:rPr>
          <w:spacing w:val="-4"/>
        </w:rPr>
        <w:t>vowel </w:t>
      </w:r>
      <w:r>
        <w:rPr/>
        <w:t>is 3024 + 12096 </w:t>
      </w:r>
      <w:r>
        <w:rPr>
          <w:rFonts w:ascii="MS UI Gothic" w:hAnsi="MS UI Gothic"/>
        </w:rPr>
        <w:t>−</w:t>
      </w:r>
      <w:r>
        <w:rPr>
          <w:rFonts w:ascii="MS UI Gothic" w:hAnsi="MS UI Gothic"/>
          <w:spacing w:val="58"/>
        </w:rPr>
        <w:t> </w:t>
      </w:r>
      <w:r>
        <w:rPr/>
        <w:t>1344 = 13776.</w:t>
      </w:r>
    </w:p>
    <w:p>
      <w:pPr>
        <w:pStyle w:val="Heading9"/>
        <w:spacing w:before="108" w:after="45"/>
        <w:ind w:left="120"/>
      </w:pPr>
      <w:r>
        <w:rPr/>
        <w:t>Exercise </w:t>
      </w:r>
      <w:hyperlink w:history="true" w:anchor="_bookmark242">
        <w:r>
          <w:rPr/>
          <w:t>8.11</w:t>
        </w:r>
      </w:hyperlink>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7"/>
        <w:gridCol w:w="1873"/>
        <w:gridCol w:w="458"/>
        <w:gridCol w:w="3073"/>
      </w:tblGrid>
      <w:tr>
        <w:trPr>
          <w:trHeight w:val="278" w:hRule="atLeast"/>
        </w:trPr>
        <w:tc>
          <w:tcPr>
            <w:tcW w:w="497" w:type="dxa"/>
          </w:tcPr>
          <w:p>
            <w:pPr>
              <w:pStyle w:val="TableParagraph"/>
              <w:spacing w:line="212" w:lineRule="exact"/>
              <w:ind w:left="50"/>
              <w:rPr>
                <w:sz w:val="22"/>
              </w:rPr>
            </w:pPr>
            <w:r>
              <w:rPr>
                <w:w w:val="95"/>
                <w:sz w:val="22"/>
              </w:rPr>
              <w:t>320</w:t>
            </w:r>
          </w:p>
        </w:tc>
        <w:tc>
          <w:tcPr>
            <w:tcW w:w="1873" w:type="dxa"/>
          </w:tcPr>
          <w:p>
            <w:pPr>
              <w:pStyle w:val="TableParagraph"/>
              <w:spacing w:line="212" w:lineRule="exact"/>
              <w:ind w:left="119"/>
              <w:rPr>
                <w:sz w:val="22"/>
              </w:rPr>
            </w:pPr>
            <w:r>
              <w:rPr>
                <w:sz w:val="22"/>
              </w:rPr>
              <w:t>computer science</w:t>
            </w:r>
          </w:p>
        </w:tc>
        <w:tc>
          <w:tcPr>
            <w:tcW w:w="458" w:type="dxa"/>
          </w:tcPr>
          <w:p>
            <w:pPr>
              <w:pStyle w:val="TableParagraph"/>
              <w:spacing w:line="212" w:lineRule="exact"/>
              <w:ind w:right="119"/>
              <w:jc w:val="right"/>
              <w:rPr>
                <w:sz w:val="22"/>
              </w:rPr>
            </w:pPr>
            <w:r>
              <w:rPr>
                <w:w w:val="90"/>
                <w:sz w:val="22"/>
              </w:rPr>
              <w:t>35</w:t>
            </w:r>
          </w:p>
        </w:tc>
        <w:tc>
          <w:tcPr>
            <w:tcW w:w="3073" w:type="dxa"/>
          </w:tcPr>
          <w:p>
            <w:pPr>
              <w:pStyle w:val="TableParagraph"/>
              <w:spacing w:line="212" w:lineRule="exact"/>
              <w:ind w:left="117"/>
              <w:rPr>
                <w:sz w:val="22"/>
              </w:rPr>
            </w:pPr>
            <w:r>
              <w:rPr>
                <w:sz w:val="22"/>
              </w:rPr>
              <w:t>computer science and math</w:t>
            </w:r>
          </w:p>
        </w:tc>
      </w:tr>
      <w:tr>
        <w:trPr>
          <w:trHeight w:val="338" w:hRule="atLeast"/>
        </w:trPr>
        <w:tc>
          <w:tcPr>
            <w:tcW w:w="497" w:type="dxa"/>
          </w:tcPr>
          <w:p>
            <w:pPr>
              <w:pStyle w:val="TableParagraph"/>
              <w:spacing w:before="22"/>
              <w:ind w:left="50"/>
              <w:rPr>
                <w:sz w:val="22"/>
              </w:rPr>
            </w:pPr>
            <w:r>
              <w:rPr>
                <w:sz w:val="22"/>
              </w:rPr>
              <w:t>145</w:t>
            </w:r>
          </w:p>
        </w:tc>
        <w:tc>
          <w:tcPr>
            <w:tcW w:w="1873" w:type="dxa"/>
          </w:tcPr>
          <w:p>
            <w:pPr>
              <w:pStyle w:val="TableParagraph"/>
              <w:spacing w:before="22"/>
              <w:ind w:left="119"/>
              <w:rPr>
                <w:sz w:val="22"/>
              </w:rPr>
            </w:pPr>
            <w:r>
              <w:rPr>
                <w:sz w:val="22"/>
              </w:rPr>
              <w:t>math</w:t>
            </w:r>
          </w:p>
        </w:tc>
        <w:tc>
          <w:tcPr>
            <w:tcW w:w="458" w:type="dxa"/>
          </w:tcPr>
          <w:p>
            <w:pPr>
              <w:pStyle w:val="TableParagraph"/>
              <w:spacing w:before="22"/>
              <w:ind w:right="119"/>
              <w:jc w:val="right"/>
              <w:rPr>
                <w:sz w:val="22"/>
              </w:rPr>
            </w:pPr>
            <w:r>
              <w:rPr>
                <w:w w:val="80"/>
                <w:sz w:val="22"/>
              </w:rPr>
              <w:t>20</w:t>
            </w:r>
          </w:p>
        </w:tc>
        <w:tc>
          <w:tcPr>
            <w:tcW w:w="3073" w:type="dxa"/>
          </w:tcPr>
          <w:p>
            <w:pPr>
              <w:pStyle w:val="TableParagraph"/>
              <w:spacing w:before="22"/>
              <w:ind w:left="117"/>
              <w:rPr>
                <w:sz w:val="22"/>
              </w:rPr>
            </w:pPr>
            <w:r>
              <w:rPr>
                <w:sz w:val="22"/>
              </w:rPr>
              <w:t>business and math</w:t>
            </w:r>
          </w:p>
        </w:tc>
      </w:tr>
      <w:tr>
        <w:trPr>
          <w:trHeight w:val="338" w:hRule="atLeast"/>
        </w:trPr>
        <w:tc>
          <w:tcPr>
            <w:tcW w:w="497" w:type="dxa"/>
          </w:tcPr>
          <w:p>
            <w:pPr>
              <w:pStyle w:val="TableParagraph"/>
              <w:spacing w:before="22"/>
              <w:ind w:left="50"/>
              <w:rPr>
                <w:sz w:val="22"/>
              </w:rPr>
            </w:pPr>
            <w:r>
              <w:rPr>
                <w:w w:val="95"/>
                <w:sz w:val="22"/>
              </w:rPr>
              <w:t>580</w:t>
            </w:r>
          </w:p>
        </w:tc>
        <w:tc>
          <w:tcPr>
            <w:tcW w:w="1873" w:type="dxa"/>
          </w:tcPr>
          <w:p>
            <w:pPr>
              <w:pStyle w:val="TableParagraph"/>
              <w:spacing w:before="22"/>
              <w:ind w:left="119"/>
              <w:rPr>
                <w:sz w:val="22"/>
              </w:rPr>
            </w:pPr>
            <w:r>
              <w:rPr>
                <w:sz w:val="22"/>
              </w:rPr>
              <w:t>business</w:t>
            </w:r>
          </w:p>
        </w:tc>
        <w:tc>
          <w:tcPr>
            <w:tcW w:w="458" w:type="dxa"/>
          </w:tcPr>
          <w:p>
            <w:pPr>
              <w:pStyle w:val="TableParagraph"/>
              <w:spacing w:before="22"/>
              <w:ind w:right="118"/>
              <w:jc w:val="right"/>
              <w:rPr>
                <w:sz w:val="22"/>
              </w:rPr>
            </w:pPr>
            <w:r>
              <w:rPr>
                <w:w w:val="80"/>
                <w:sz w:val="22"/>
              </w:rPr>
              <w:t>90</w:t>
            </w:r>
          </w:p>
        </w:tc>
        <w:tc>
          <w:tcPr>
            <w:tcW w:w="3073" w:type="dxa"/>
          </w:tcPr>
          <w:p>
            <w:pPr>
              <w:pStyle w:val="TableParagraph"/>
              <w:spacing w:before="22"/>
              <w:ind w:left="118"/>
              <w:rPr>
                <w:sz w:val="22"/>
              </w:rPr>
            </w:pPr>
            <w:r>
              <w:rPr>
                <w:sz w:val="22"/>
              </w:rPr>
              <w:t>business</w:t>
            </w:r>
            <w:r>
              <w:rPr>
                <w:spacing w:val="-24"/>
                <w:sz w:val="22"/>
              </w:rPr>
              <w:t> </w:t>
            </w:r>
            <w:r>
              <w:rPr>
                <w:sz w:val="22"/>
              </w:rPr>
              <w:t>and</w:t>
            </w:r>
            <w:r>
              <w:rPr>
                <w:spacing w:val="-23"/>
                <w:sz w:val="22"/>
              </w:rPr>
              <w:t> </w:t>
            </w:r>
            <w:r>
              <w:rPr>
                <w:sz w:val="22"/>
              </w:rPr>
              <w:t>computer</w:t>
            </w:r>
            <w:r>
              <w:rPr>
                <w:spacing w:val="-24"/>
                <w:sz w:val="22"/>
              </w:rPr>
              <w:t> </w:t>
            </w:r>
            <w:r>
              <w:rPr>
                <w:sz w:val="22"/>
              </w:rPr>
              <w:t>science</w:t>
            </w:r>
          </w:p>
        </w:tc>
      </w:tr>
      <w:tr>
        <w:trPr>
          <w:trHeight w:val="278" w:hRule="atLeast"/>
        </w:trPr>
        <w:tc>
          <w:tcPr>
            <w:tcW w:w="497" w:type="dxa"/>
          </w:tcPr>
          <w:p>
            <w:pPr>
              <w:pStyle w:val="TableParagraph"/>
              <w:spacing w:line="236" w:lineRule="exact" w:before="22"/>
              <w:ind w:left="50"/>
              <w:rPr>
                <w:sz w:val="22"/>
              </w:rPr>
            </w:pPr>
            <w:r>
              <w:rPr>
                <w:sz w:val="22"/>
              </w:rPr>
              <w:t>10</w:t>
            </w:r>
          </w:p>
        </w:tc>
        <w:tc>
          <w:tcPr>
            <w:tcW w:w="1873" w:type="dxa"/>
          </w:tcPr>
          <w:p>
            <w:pPr>
              <w:pStyle w:val="TableParagraph"/>
              <w:spacing w:line="236" w:lineRule="exact" w:before="22"/>
              <w:ind w:left="119"/>
              <w:rPr>
                <w:sz w:val="22"/>
              </w:rPr>
            </w:pPr>
            <w:r>
              <w:rPr>
                <w:sz w:val="22"/>
              </w:rPr>
              <w:t>all three subjects</w:t>
            </w:r>
          </w:p>
        </w:tc>
        <w:tc>
          <w:tcPr>
            <w:tcW w:w="458" w:type="dxa"/>
          </w:tcPr>
          <w:p>
            <w:pPr>
              <w:pStyle w:val="TableParagraph"/>
              <w:rPr>
                <w:rFonts w:ascii="Times New Roman"/>
                <w:sz w:val="20"/>
              </w:rPr>
            </w:pPr>
          </w:p>
        </w:tc>
        <w:tc>
          <w:tcPr>
            <w:tcW w:w="3073" w:type="dxa"/>
          </w:tcPr>
          <w:p>
            <w:pPr>
              <w:pStyle w:val="TableParagraph"/>
              <w:rPr>
                <w:rFonts w:ascii="Times New Roman"/>
                <w:sz w:val="20"/>
              </w:rPr>
            </w:pPr>
          </w:p>
        </w:tc>
      </w:tr>
    </w:tbl>
    <w:p>
      <w:pPr>
        <w:pStyle w:val="ListParagraph"/>
        <w:numPr>
          <w:ilvl w:val="0"/>
          <w:numId w:val="111"/>
        </w:numPr>
        <w:tabs>
          <w:tab w:pos="666" w:val="left" w:leader="none"/>
        </w:tabs>
        <w:spacing w:line="240" w:lineRule="auto" w:before="135" w:after="0"/>
        <w:ind w:left="665" w:right="0" w:hanging="302"/>
        <w:jc w:val="left"/>
        <w:rPr>
          <w:sz w:val="22"/>
        </w:rPr>
      </w:pPr>
      <w:r>
        <w:rPr>
          <w:sz w:val="22"/>
        </w:rPr>
        <w:t>computer science or math: 320 + 145 </w:t>
      </w:r>
      <w:r>
        <w:rPr>
          <w:rFonts w:ascii="MS UI Gothic" w:hAnsi="MS UI Gothic"/>
          <w:sz w:val="22"/>
        </w:rPr>
        <w:t>− </w:t>
      </w:r>
      <w:r>
        <w:rPr>
          <w:sz w:val="22"/>
        </w:rPr>
        <w:t>35 =</w:t>
      </w:r>
      <w:r>
        <w:rPr>
          <w:spacing w:val="11"/>
          <w:sz w:val="22"/>
        </w:rPr>
        <w:t> </w:t>
      </w:r>
      <w:r>
        <w:rPr>
          <w:sz w:val="22"/>
        </w:rPr>
        <w:t>430</w:t>
      </w:r>
    </w:p>
    <w:p>
      <w:pPr>
        <w:pStyle w:val="ListParagraph"/>
        <w:numPr>
          <w:ilvl w:val="0"/>
          <w:numId w:val="111"/>
        </w:numPr>
        <w:tabs>
          <w:tab w:pos="666" w:val="left" w:leader="none"/>
        </w:tabs>
        <w:spacing w:line="240" w:lineRule="auto" w:before="220" w:after="0"/>
        <w:ind w:left="665" w:right="0" w:hanging="319"/>
        <w:jc w:val="left"/>
        <w:rPr>
          <w:sz w:val="22"/>
        </w:rPr>
      </w:pPr>
      <w:r>
        <w:rPr>
          <w:sz w:val="22"/>
        </w:rPr>
        <w:t>computer science or business: 320 + 580 </w:t>
      </w:r>
      <w:r>
        <w:rPr>
          <w:rFonts w:ascii="MS UI Gothic" w:hAnsi="MS UI Gothic"/>
          <w:sz w:val="22"/>
        </w:rPr>
        <w:t>− </w:t>
      </w:r>
      <w:r>
        <w:rPr>
          <w:sz w:val="22"/>
        </w:rPr>
        <w:t>90 =</w:t>
      </w:r>
      <w:r>
        <w:rPr>
          <w:spacing w:val="-1"/>
          <w:sz w:val="22"/>
        </w:rPr>
        <w:t> </w:t>
      </w:r>
      <w:r>
        <w:rPr>
          <w:sz w:val="22"/>
        </w:rPr>
        <w:t>810</w:t>
      </w:r>
    </w:p>
    <w:p>
      <w:pPr>
        <w:pStyle w:val="ListParagraph"/>
        <w:numPr>
          <w:ilvl w:val="0"/>
          <w:numId w:val="111"/>
        </w:numPr>
        <w:tabs>
          <w:tab w:pos="666" w:val="left" w:leader="none"/>
        </w:tabs>
        <w:spacing w:line="240" w:lineRule="auto" w:before="219" w:after="0"/>
        <w:ind w:left="665" w:right="0" w:hanging="291"/>
        <w:jc w:val="left"/>
        <w:rPr>
          <w:sz w:val="22"/>
        </w:rPr>
      </w:pPr>
      <w:r>
        <w:rPr>
          <w:sz w:val="22"/>
        </w:rPr>
        <w:t>business or math: 580 + 145 </w:t>
      </w:r>
      <w:r>
        <w:rPr>
          <w:rFonts w:ascii="MS UI Gothic" w:hAnsi="MS UI Gothic"/>
          <w:sz w:val="22"/>
        </w:rPr>
        <w:t>− </w:t>
      </w:r>
      <w:r>
        <w:rPr>
          <w:sz w:val="22"/>
        </w:rPr>
        <w:t>20 =</w:t>
      </w:r>
      <w:r>
        <w:rPr>
          <w:spacing w:val="-4"/>
          <w:sz w:val="22"/>
        </w:rPr>
        <w:t> </w:t>
      </w:r>
      <w:r>
        <w:rPr>
          <w:sz w:val="22"/>
        </w:rPr>
        <w:t>705</w:t>
      </w:r>
    </w:p>
    <w:p>
      <w:pPr>
        <w:pStyle w:val="ListParagraph"/>
        <w:numPr>
          <w:ilvl w:val="0"/>
          <w:numId w:val="111"/>
        </w:numPr>
        <w:tabs>
          <w:tab w:pos="666" w:val="left" w:leader="none"/>
        </w:tabs>
        <w:spacing w:line="240" w:lineRule="auto" w:before="219" w:after="0"/>
        <w:ind w:left="665" w:right="0" w:hanging="319"/>
        <w:jc w:val="left"/>
        <w:rPr>
          <w:sz w:val="22"/>
        </w:rPr>
      </w:pPr>
      <w:r>
        <w:rPr>
          <w:sz w:val="22"/>
        </w:rPr>
        <w:t>computer science, business, or math: 320 + 580 + 145 </w:t>
      </w:r>
      <w:r>
        <w:rPr>
          <w:rFonts w:ascii="MS UI Gothic" w:hAnsi="MS UI Gothic"/>
          <w:sz w:val="22"/>
        </w:rPr>
        <w:t>− </w:t>
      </w:r>
      <w:r>
        <w:rPr>
          <w:sz w:val="22"/>
        </w:rPr>
        <w:t>35 </w:t>
      </w:r>
      <w:r>
        <w:rPr>
          <w:rFonts w:ascii="MS UI Gothic" w:hAnsi="MS UI Gothic"/>
          <w:sz w:val="22"/>
        </w:rPr>
        <w:t>− </w:t>
      </w:r>
      <w:r>
        <w:rPr>
          <w:sz w:val="22"/>
        </w:rPr>
        <w:t>20 </w:t>
      </w:r>
      <w:r>
        <w:rPr>
          <w:rFonts w:ascii="MS UI Gothic" w:hAnsi="MS UI Gothic"/>
          <w:sz w:val="22"/>
        </w:rPr>
        <w:t>−</w:t>
      </w:r>
      <w:r>
        <w:rPr>
          <w:rFonts w:ascii="MS UI Gothic" w:hAnsi="MS UI Gothic"/>
          <w:spacing w:val="-41"/>
          <w:sz w:val="22"/>
        </w:rPr>
        <w:t> </w:t>
      </w:r>
      <w:r>
        <w:rPr>
          <w:sz w:val="22"/>
        </w:rPr>
        <w:t>90 + 10 = 910</w:t>
      </w:r>
    </w:p>
    <w:p>
      <w:pPr>
        <w:pStyle w:val="BodyText"/>
        <w:spacing w:before="1"/>
        <w:rPr>
          <w:sz w:val="35"/>
        </w:rPr>
      </w:pPr>
    </w:p>
    <w:p>
      <w:pPr>
        <w:pStyle w:val="Heading7"/>
        <w:spacing w:before="1"/>
        <w:ind w:left="120"/>
      </w:pPr>
      <w:r>
        <w:rPr/>
        <w:t>Pigeonhole Principle</w:t>
      </w:r>
    </w:p>
    <w:p>
      <w:pPr>
        <w:pStyle w:val="Heading9"/>
        <w:spacing w:before="84"/>
        <w:ind w:left="120"/>
      </w:pPr>
      <w:r>
        <w:rPr/>
        <w:t>Exercise </w:t>
      </w:r>
      <w:hyperlink w:history="true" w:anchor="_bookmark243">
        <w:r>
          <w:rPr/>
          <w:t>8.12</w:t>
        </w:r>
      </w:hyperlink>
    </w:p>
    <w:p>
      <w:pPr>
        <w:pStyle w:val="BodyText"/>
        <w:rPr>
          <w:b/>
        </w:rPr>
      </w:pPr>
    </w:p>
    <w:p>
      <w:pPr>
        <w:pStyle w:val="BodyText"/>
        <w:spacing w:before="2"/>
        <w:rPr>
          <w:b/>
          <w:sz w:val="32"/>
        </w:rPr>
      </w:pPr>
    </w:p>
    <w:p>
      <w:pPr>
        <w:pStyle w:val="ListParagraph"/>
        <w:numPr>
          <w:ilvl w:val="0"/>
          <w:numId w:val="112"/>
        </w:numPr>
        <w:tabs>
          <w:tab w:pos="666" w:val="left" w:leader="none"/>
        </w:tabs>
        <w:spacing w:line="326" w:lineRule="auto" w:before="0" w:after="0"/>
        <w:ind w:left="665" w:right="1800" w:hanging="301"/>
        <w:jc w:val="both"/>
        <w:rPr>
          <w:sz w:val="22"/>
        </w:rPr>
      </w:pPr>
      <w:r>
        <w:rPr>
          <w:sz w:val="22"/>
        </w:rPr>
        <w:t>75 students could each </w:t>
      </w:r>
      <w:r>
        <w:rPr>
          <w:spacing w:val="-3"/>
          <w:sz w:val="22"/>
        </w:rPr>
        <w:t>have </w:t>
      </w:r>
      <w:r>
        <w:rPr>
          <w:sz w:val="22"/>
        </w:rPr>
        <w:t>their </w:t>
      </w:r>
      <w:r>
        <w:rPr>
          <w:spacing w:val="-3"/>
          <w:sz w:val="22"/>
        </w:rPr>
        <w:t>own </w:t>
      </w:r>
      <w:r>
        <w:rPr>
          <w:sz w:val="22"/>
        </w:rPr>
        <w:t>room, filling all </w:t>
      </w:r>
      <w:r>
        <w:rPr>
          <w:spacing w:val="-3"/>
          <w:sz w:val="22"/>
        </w:rPr>
        <w:t>available </w:t>
      </w:r>
      <w:r>
        <w:rPr>
          <w:sz w:val="22"/>
        </w:rPr>
        <w:t>rooms. Adding an addi- tional</w:t>
      </w:r>
      <w:r>
        <w:rPr>
          <w:spacing w:val="12"/>
          <w:sz w:val="22"/>
        </w:rPr>
        <w:t> </w:t>
      </w:r>
      <w:r>
        <w:rPr>
          <w:sz w:val="22"/>
        </w:rPr>
        <w:t>student</w:t>
      </w:r>
      <w:r>
        <w:rPr>
          <w:spacing w:val="14"/>
          <w:sz w:val="22"/>
        </w:rPr>
        <w:t> </w:t>
      </w:r>
      <w:r>
        <w:rPr>
          <w:sz w:val="22"/>
        </w:rPr>
        <w:t>would</w:t>
      </w:r>
      <w:r>
        <w:rPr>
          <w:spacing w:val="12"/>
          <w:sz w:val="22"/>
        </w:rPr>
        <w:t> </w:t>
      </w:r>
      <w:r>
        <w:rPr>
          <w:sz w:val="22"/>
        </w:rPr>
        <w:t>require</w:t>
      </w:r>
      <w:r>
        <w:rPr>
          <w:spacing w:val="13"/>
          <w:sz w:val="22"/>
        </w:rPr>
        <w:t> </w:t>
      </w:r>
      <w:r>
        <w:rPr>
          <w:spacing w:val="-5"/>
          <w:sz w:val="22"/>
        </w:rPr>
        <w:t>two</w:t>
      </w:r>
      <w:r>
        <w:rPr>
          <w:spacing w:val="13"/>
          <w:sz w:val="22"/>
        </w:rPr>
        <w:t> </w:t>
      </w:r>
      <w:r>
        <w:rPr>
          <w:sz w:val="22"/>
        </w:rPr>
        <w:t>students</w:t>
      </w:r>
      <w:r>
        <w:rPr>
          <w:spacing w:val="13"/>
          <w:sz w:val="22"/>
        </w:rPr>
        <w:t> </w:t>
      </w:r>
      <w:r>
        <w:rPr>
          <w:sz w:val="22"/>
        </w:rPr>
        <w:t>to</w:t>
      </w:r>
      <w:r>
        <w:rPr>
          <w:spacing w:val="13"/>
          <w:sz w:val="22"/>
        </w:rPr>
        <w:t> </w:t>
      </w:r>
      <w:r>
        <w:rPr>
          <w:sz w:val="22"/>
        </w:rPr>
        <w:t>share</w:t>
      </w:r>
      <w:r>
        <w:rPr>
          <w:spacing w:val="13"/>
          <w:sz w:val="22"/>
        </w:rPr>
        <w:t> </w:t>
      </w:r>
      <w:r>
        <w:rPr>
          <w:sz w:val="22"/>
        </w:rPr>
        <w:t>a</w:t>
      </w:r>
      <w:r>
        <w:rPr>
          <w:spacing w:val="13"/>
          <w:sz w:val="22"/>
        </w:rPr>
        <w:t> </w:t>
      </w:r>
      <w:r>
        <w:rPr>
          <w:sz w:val="22"/>
        </w:rPr>
        <w:t>room,</w:t>
      </w:r>
      <w:r>
        <w:rPr>
          <w:spacing w:val="12"/>
          <w:sz w:val="22"/>
        </w:rPr>
        <w:t> </w:t>
      </w:r>
      <w:r>
        <w:rPr>
          <w:sz w:val="22"/>
        </w:rPr>
        <w:t>so</w:t>
      </w:r>
      <w:r>
        <w:rPr>
          <w:spacing w:val="13"/>
          <w:sz w:val="22"/>
        </w:rPr>
        <w:t> </w:t>
      </w:r>
      <w:r>
        <w:rPr>
          <w:sz w:val="22"/>
        </w:rPr>
        <w:t>76.</w:t>
      </w:r>
    </w:p>
    <w:p>
      <w:pPr>
        <w:pStyle w:val="ListParagraph"/>
        <w:numPr>
          <w:ilvl w:val="0"/>
          <w:numId w:val="112"/>
        </w:numPr>
        <w:tabs>
          <w:tab w:pos="666" w:val="left" w:leader="none"/>
        </w:tabs>
        <w:spacing w:line="326" w:lineRule="auto" w:before="160" w:after="0"/>
        <w:ind w:left="665" w:right="1801" w:hanging="319"/>
        <w:jc w:val="both"/>
        <w:rPr>
          <w:sz w:val="22"/>
        </w:rPr>
      </w:pPr>
      <w:r>
        <w:rPr>
          <w:sz w:val="22"/>
        </w:rPr>
        <w:t>150 students could each </w:t>
      </w:r>
      <w:r>
        <w:rPr>
          <w:spacing w:val="-3"/>
          <w:sz w:val="22"/>
        </w:rPr>
        <w:t>have </w:t>
      </w:r>
      <w:r>
        <w:rPr>
          <w:sz w:val="22"/>
        </w:rPr>
        <w:t>only one roommate, filling all </w:t>
      </w:r>
      <w:r>
        <w:rPr>
          <w:spacing w:val="-3"/>
          <w:sz w:val="22"/>
        </w:rPr>
        <w:t>available </w:t>
      </w:r>
      <w:r>
        <w:rPr>
          <w:sz w:val="22"/>
        </w:rPr>
        <w:t>rooms. Adding an additional</w:t>
      </w:r>
      <w:r>
        <w:rPr>
          <w:spacing w:val="11"/>
          <w:sz w:val="22"/>
        </w:rPr>
        <w:t> </w:t>
      </w:r>
      <w:r>
        <w:rPr>
          <w:sz w:val="22"/>
        </w:rPr>
        <w:t>student</w:t>
      </w:r>
      <w:r>
        <w:rPr>
          <w:spacing w:val="11"/>
          <w:sz w:val="22"/>
        </w:rPr>
        <w:t> </w:t>
      </w:r>
      <w:r>
        <w:rPr>
          <w:sz w:val="22"/>
        </w:rPr>
        <w:t>would</w:t>
      </w:r>
      <w:r>
        <w:rPr>
          <w:spacing w:val="11"/>
          <w:sz w:val="22"/>
        </w:rPr>
        <w:t> </w:t>
      </w:r>
      <w:r>
        <w:rPr>
          <w:sz w:val="22"/>
        </w:rPr>
        <w:t>require</w:t>
      </w:r>
      <w:r>
        <w:rPr>
          <w:spacing w:val="11"/>
          <w:sz w:val="22"/>
        </w:rPr>
        <w:t> </w:t>
      </w:r>
      <w:r>
        <w:rPr>
          <w:sz w:val="22"/>
        </w:rPr>
        <w:t>three</w:t>
      </w:r>
      <w:r>
        <w:rPr>
          <w:spacing w:val="12"/>
          <w:sz w:val="22"/>
        </w:rPr>
        <w:t> </w:t>
      </w:r>
      <w:r>
        <w:rPr>
          <w:sz w:val="22"/>
        </w:rPr>
        <w:t>students</w:t>
      </w:r>
      <w:r>
        <w:rPr>
          <w:spacing w:val="11"/>
          <w:sz w:val="22"/>
        </w:rPr>
        <w:t> </w:t>
      </w:r>
      <w:r>
        <w:rPr>
          <w:sz w:val="22"/>
        </w:rPr>
        <w:t>to</w:t>
      </w:r>
      <w:r>
        <w:rPr>
          <w:spacing w:val="12"/>
          <w:sz w:val="22"/>
        </w:rPr>
        <w:t> </w:t>
      </w:r>
      <w:r>
        <w:rPr>
          <w:sz w:val="22"/>
        </w:rPr>
        <w:t>share</w:t>
      </w:r>
      <w:r>
        <w:rPr>
          <w:spacing w:val="11"/>
          <w:sz w:val="22"/>
        </w:rPr>
        <w:t> </w:t>
      </w:r>
      <w:r>
        <w:rPr>
          <w:sz w:val="22"/>
        </w:rPr>
        <w:t>a</w:t>
      </w:r>
      <w:r>
        <w:rPr>
          <w:spacing w:val="11"/>
          <w:sz w:val="22"/>
        </w:rPr>
        <w:t> </w:t>
      </w:r>
      <w:r>
        <w:rPr>
          <w:sz w:val="22"/>
        </w:rPr>
        <w:t>room,</w:t>
      </w:r>
      <w:r>
        <w:rPr>
          <w:spacing w:val="11"/>
          <w:sz w:val="22"/>
        </w:rPr>
        <w:t> </w:t>
      </w:r>
      <w:r>
        <w:rPr>
          <w:sz w:val="22"/>
        </w:rPr>
        <w:t>so</w:t>
      </w:r>
      <w:r>
        <w:rPr>
          <w:spacing w:val="11"/>
          <w:sz w:val="22"/>
        </w:rPr>
        <w:t> </w:t>
      </w:r>
      <w:r>
        <w:rPr>
          <w:sz w:val="22"/>
        </w:rPr>
        <w:t>151.</w:t>
      </w:r>
    </w:p>
    <w:p>
      <w:pPr>
        <w:pStyle w:val="ListParagraph"/>
        <w:numPr>
          <w:ilvl w:val="0"/>
          <w:numId w:val="112"/>
        </w:numPr>
        <w:tabs>
          <w:tab w:pos="666" w:val="left" w:leader="none"/>
        </w:tabs>
        <w:spacing w:line="326" w:lineRule="auto" w:before="160" w:after="0"/>
        <w:ind w:left="665" w:right="1797" w:hanging="291"/>
        <w:jc w:val="both"/>
        <w:rPr>
          <w:sz w:val="22"/>
        </w:rPr>
      </w:pPr>
      <w:r>
        <w:rPr>
          <w:sz w:val="22"/>
        </w:rPr>
        <w:t>Assuming each room is filled with 2 students before </w:t>
      </w:r>
      <w:r>
        <w:rPr>
          <w:spacing w:val="-3"/>
          <w:sz w:val="22"/>
        </w:rPr>
        <w:t>any </w:t>
      </w:r>
      <w:r>
        <w:rPr>
          <w:sz w:val="22"/>
        </w:rPr>
        <w:t>room has 3, </w:t>
      </w:r>
      <w:r>
        <w:rPr>
          <w:spacing w:val="-4"/>
          <w:sz w:val="22"/>
        </w:rPr>
        <w:t>we </w:t>
      </w:r>
      <w:r>
        <w:rPr>
          <w:sz w:val="22"/>
        </w:rPr>
        <w:t>can </w:t>
      </w:r>
      <w:r>
        <w:rPr>
          <w:spacing w:val="3"/>
          <w:sz w:val="22"/>
        </w:rPr>
        <w:t>be </w:t>
      </w:r>
      <w:r>
        <w:rPr>
          <w:sz w:val="22"/>
        </w:rPr>
        <w:t>sure. </w:t>
      </w:r>
      <w:r>
        <w:rPr>
          <w:spacing w:val="-3"/>
          <w:sz w:val="22"/>
        </w:rPr>
        <w:t>However, </w:t>
      </w:r>
      <w:r>
        <w:rPr>
          <w:sz w:val="22"/>
        </w:rPr>
        <w:t>the problem says the assignment is done </w:t>
      </w:r>
      <w:r>
        <w:rPr>
          <w:spacing w:val="-3"/>
          <w:sz w:val="22"/>
        </w:rPr>
        <w:t>by </w:t>
      </w:r>
      <w:r>
        <w:rPr>
          <w:sz w:val="22"/>
        </w:rPr>
        <w:t>taking the student ID mod 75.</w:t>
      </w:r>
      <w:r>
        <w:rPr>
          <w:spacing w:val="-20"/>
          <w:sz w:val="22"/>
        </w:rPr>
        <w:t> </w:t>
      </w:r>
      <w:r>
        <w:rPr>
          <w:spacing w:val="-9"/>
          <w:sz w:val="22"/>
        </w:rPr>
        <w:t>We </w:t>
      </w:r>
      <w:r>
        <w:rPr>
          <w:spacing w:val="-3"/>
          <w:sz w:val="22"/>
        </w:rPr>
        <w:t>have</w:t>
      </w:r>
      <w:r>
        <w:rPr>
          <w:spacing w:val="-15"/>
          <w:sz w:val="22"/>
        </w:rPr>
        <w:t> </w:t>
      </w:r>
      <w:r>
        <w:rPr>
          <w:sz w:val="22"/>
        </w:rPr>
        <w:t>no</w:t>
      </w:r>
      <w:r>
        <w:rPr>
          <w:spacing w:val="-15"/>
          <w:sz w:val="22"/>
        </w:rPr>
        <w:t> </w:t>
      </w:r>
      <w:r>
        <w:rPr>
          <w:sz w:val="22"/>
        </w:rPr>
        <w:t>control</w:t>
      </w:r>
      <w:r>
        <w:rPr>
          <w:spacing w:val="-15"/>
          <w:sz w:val="22"/>
        </w:rPr>
        <w:t> </w:t>
      </w:r>
      <w:r>
        <w:rPr>
          <w:spacing w:val="-3"/>
          <w:sz w:val="22"/>
        </w:rPr>
        <w:t>over</w:t>
      </w:r>
      <w:r>
        <w:rPr>
          <w:spacing w:val="-15"/>
          <w:sz w:val="22"/>
        </w:rPr>
        <w:t> </w:t>
      </w:r>
      <w:r>
        <w:rPr>
          <w:sz w:val="22"/>
        </w:rPr>
        <w:t>the</w:t>
      </w:r>
      <w:r>
        <w:rPr>
          <w:spacing w:val="-15"/>
          <w:sz w:val="22"/>
        </w:rPr>
        <w:t> </w:t>
      </w:r>
      <w:r>
        <w:rPr>
          <w:sz w:val="22"/>
        </w:rPr>
        <w:t>student</w:t>
      </w:r>
      <w:r>
        <w:rPr>
          <w:spacing w:val="-15"/>
          <w:sz w:val="22"/>
        </w:rPr>
        <w:t> </w:t>
      </w:r>
      <w:r>
        <w:rPr>
          <w:sz w:val="22"/>
        </w:rPr>
        <w:t>ID</w:t>
      </w:r>
      <w:r>
        <w:rPr>
          <w:spacing w:val="-15"/>
          <w:sz w:val="22"/>
        </w:rPr>
        <w:t> </w:t>
      </w:r>
      <w:r>
        <w:rPr>
          <w:sz w:val="22"/>
        </w:rPr>
        <w:t>numbers.</w:t>
      </w:r>
      <w:r>
        <w:rPr>
          <w:spacing w:val="6"/>
          <w:sz w:val="22"/>
        </w:rPr>
        <w:t> </w:t>
      </w:r>
      <w:r>
        <w:rPr>
          <w:sz w:val="22"/>
        </w:rPr>
        <w:t>There</w:t>
      </w:r>
      <w:r>
        <w:rPr>
          <w:spacing w:val="-15"/>
          <w:sz w:val="22"/>
        </w:rPr>
        <w:t> </w:t>
      </w:r>
      <w:r>
        <w:rPr>
          <w:sz w:val="22"/>
        </w:rPr>
        <w:t>might</w:t>
      </w:r>
      <w:r>
        <w:rPr>
          <w:spacing w:val="-15"/>
          <w:sz w:val="22"/>
        </w:rPr>
        <w:t> </w:t>
      </w:r>
      <w:r>
        <w:rPr>
          <w:sz w:val="22"/>
        </w:rPr>
        <w:t>well</w:t>
      </w:r>
      <w:r>
        <w:rPr>
          <w:spacing w:val="-15"/>
          <w:sz w:val="22"/>
        </w:rPr>
        <w:t> </w:t>
      </w:r>
      <w:r>
        <w:rPr>
          <w:spacing w:val="3"/>
          <w:sz w:val="22"/>
        </w:rPr>
        <w:t>be</w:t>
      </w:r>
      <w:r>
        <w:rPr>
          <w:spacing w:val="-15"/>
          <w:sz w:val="22"/>
        </w:rPr>
        <w:t> </w:t>
      </w:r>
      <w:r>
        <w:rPr>
          <w:sz w:val="22"/>
        </w:rPr>
        <w:t>three</w:t>
      </w:r>
      <w:r>
        <w:rPr>
          <w:spacing w:val="-15"/>
          <w:sz w:val="22"/>
        </w:rPr>
        <w:t> </w:t>
      </w:r>
      <w:r>
        <w:rPr>
          <w:sz w:val="22"/>
        </w:rPr>
        <w:t>or</w:t>
      </w:r>
      <w:r>
        <w:rPr>
          <w:spacing w:val="-15"/>
          <w:sz w:val="22"/>
        </w:rPr>
        <w:t> </w:t>
      </w:r>
      <w:r>
        <w:rPr>
          <w:sz w:val="22"/>
        </w:rPr>
        <w:t>more</w:t>
      </w:r>
      <w:r>
        <w:rPr>
          <w:spacing w:val="-14"/>
          <w:sz w:val="22"/>
        </w:rPr>
        <w:t> </w:t>
      </w:r>
      <w:r>
        <w:rPr>
          <w:sz w:val="22"/>
        </w:rPr>
        <w:t>students whose ID numbers mod 75 are the</w:t>
      </w:r>
      <w:r>
        <w:rPr>
          <w:spacing w:val="31"/>
          <w:sz w:val="22"/>
        </w:rPr>
        <w:t> </w:t>
      </w:r>
      <w:r>
        <w:rPr>
          <w:sz w:val="22"/>
        </w:rPr>
        <w:t>same.</w:t>
      </w:r>
    </w:p>
    <w:p>
      <w:pPr>
        <w:spacing w:after="0" w:line="326" w:lineRule="auto"/>
        <w:jc w:val="both"/>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ListParagraph"/>
        <w:numPr>
          <w:ilvl w:val="0"/>
          <w:numId w:val="112"/>
        </w:numPr>
        <w:tabs>
          <w:tab w:pos="1026" w:val="left" w:leader="none"/>
        </w:tabs>
        <w:spacing w:line="326" w:lineRule="auto" w:before="62" w:after="0"/>
        <w:ind w:left="1025" w:right="1438" w:hanging="319"/>
        <w:jc w:val="both"/>
        <w:rPr>
          <w:sz w:val="22"/>
        </w:rPr>
      </w:pPr>
      <w:r>
        <w:rPr>
          <w:sz w:val="22"/>
        </w:rPr>
        <w:t>If the assignment is done fairly and </w:t>
      </w:r>
      <w:r>
        <w:rPr>
          <w:spacing w:val="-3"/>
          <w:sz w:val="22"/>
        </w:rPr>
        <w:t>equally, </w:t>
      </w:r>
      <w:r>
        <w:rPr>
          <w:sz w:val="22"/>
        </w:rPr>
        <w:t>no more than 2 people will </w:t>
      </w:r>
      <w:r>
        <w:rPr>
          <w:spacing w:val="-3"/>
          <w:sz w:val="22"/>
        </w:rPr>
        <w:t>have </w:t>
      </w:r>
      <w:r>
        <w:rPr>
          <w:sz w:val="22"/>
        </w:rPr>
        <w:t>to occupy one room. </w:t>
      </w:r>
      <w:r>
        <w:rPr>
          <w:spacing w:val="-3"/>
          <w:sz w:val="22"/>
        </w:rPr>
        <w:t>However, </w:t>
      </w:r>
      <w:r>
        <w:rPr>
          <w:sz w:val="22"/>
        </w:rPr>
        <w:t>as in the last part, the assignment is out of our control. It is even possible that all 150 students </w:t>
      </w:r>
      <w:r>
        <w:rPr>
          <w:spacing w:val="-3"/>
          <w:sz w:val="22"/>
        </w:rPr>
        <w:t>have </w:t>
      </w:r>
      <w:r>
        <w:rPr>
          <w:sz w:val="22"/>
        </w:rPr>
        <w:t>ID numbers that are the same mod 75 , not a very comfy</w:t>
      </w:r>
      <w:r>
        <w:rPr>
          <w:spacing w:val="18"/>
          <w:sz w:val="22"/>
        </w:rPr>
        <w:t> </w:t>
      </w:r>
      <w:r>
        <w:rPr>
          <w:sz w:val="22"/>
        </w:rPr>
        <w:t>arrangement.</w:t>
      </w:r>
    </w:p>
    <w:p>
      <w:pPr>
        <w:pStyle w:val="BodyText"/>
        <w:spacing w:before="1"/>
        <w:rPr>
          <w:sz w:val="31"/>
        </w:rPr>
      </w:pPr>
    </w:p>
    <w:p>
      <w:pPr>
        <w:pStyle w:val="Heading9"/>
        <w:ind w:left="480"/>
      </w:pPr>
      <w:r>
        <w:rPr/>
        <w:t>Exercise </w:t>
      </w:r>
      <w:hyperlink w:history="true" w:anchor="_bookmark244">
        <w:r>
          <w:rPr/>
          <w:t>8.13</w:t>
        </w:r>
      </w:hyperlink>
    </w:p>
    <w:p>
      <w:pPr>
        <w:pStyle w:val="BodyText"/>
        <w:rPr>
          <w:b/>
        </w:rPr>
      </w:pPr>
    </w:p>
    <w:p>
      <w:pPr>
        <w:pStyle w:val="BodyText"/>
        <w:spacing w:before="2"/>
        <w:rPr>
          <w:b/>
          <w:sz w:val="19"/>
        </w:rPr>
      </w:pPr>
    </w:p>
    <w:p>
      <w:pPr>
        <w:spacing w:before="1"/>
        <w:ind w:left="724" w:right="0" w:firstLine="0"/>
        <w:jc w:val="left"/>
        <w:rPr>
          <w:sz w:val="22"/>
        </w:rPr>
      </w:pPr>
      <w:r>
        <w:rPr/>
        <w:pict>
          <v:shape style="position:absolute;margin-left:154.470993pt;margin-top:17.834421pt;width:4.25pt;height:8pt;mso-position-horizontal-relative:page;mso-position-vertical-relative:paragraph;z-index:-28383744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b/>
          <w:sz w:val="22"/>
        </w:rPr>
        <w:t>a.</w:t>
      </w:r>
      <w:r>
        <w:rPr>
          <w:b/>
          <w:spacing w:val="47"/>
          <w:sz w:val="22"/>
        </w:rPr>
        <w:t> </w:t>
      </w:r>
      <w:r>
        <w:rPr>
          <w:rFonts w:ascii="Times New Roman" w:eastAsia="Times New Roman"/>
          <w:i/>
          <w:sz w:val="22"/>
        </w:rPr>
        <w:t>N</w:t>
      </w:r>
      <w:r>
        <w:rPr>
          <w:rFonts w:ascii="Times New Roman" w:eastAsia="Times New Roman"/>
          <w:i/>
          <w:spacing w:val="24"/>
          <w:sz w:val="22"/>
        </w:rPr>
        <w:t> </w:t>
      </w:r>
      <w:r>
        <w:rPr>
          <w:spacing w:val="2"/>
          <w:sz w:val="22"/>
        </w:rPr>
        <w:t>= </w:t>
      </w:r>
      <w:r>
        <w:rPr>
          <w:rFonts w:ascii="宋体" w:eastAsia="宋体" w:hint="eastAsia"/>
          <w:spacing w:val="23"/>
          <w:w w:val="85"/>
          <w:position w:val="18"/>
          <w:sz w:val="22"/>
        </w:rPr>
        <w:t>「</w:t>
      </w:r>
      <w:r>
        <w:rPr>
          <w:rFonts w:ascii="Times New Roman" w:eastAsia="Times New Roman"/>
          <w:position w:val="9"/>
          <w:sz w:val="16"/>
          <w:u w:val="single"/>
        </w:rPr>
        <w:t>1111</w:t>
      </w:r>
      <w:r>
        <w:rPr>
          <w:rFonts w:ascii="Times New Roman" w:eastAsia="Times New Roman"/>
          <w:spacing w:val="-19"/>
          <w:position w:val="9"/>
          <w:sz w:val="16"/>
        </w:rPr>
        <w:t> </w:t>
      </w:r>
      <w:r>
        <w:rPr>
          <w:rFonts w:ascii="宋体" w:eastAsia="宋体" w:hint="eastAsia"/>
          <w:position w:val="18"/>
          <w:sz w:val="22"/>
        </w:rPr>
        <w:t>l</w:t>
      </w:r>
      <w:r>
        <w:rPr>
          <w:rFonts w:ascii="宋体" w:eastAsia="宋体" w:hint="eastAsia"/>
          <w:spacing w:val="-53"/>
          <w:position w:val="18"/>
          <w:sz w:val="22"/>
        </w:rPr>
        <w:t> </w:t>
      </w:r>
      <w:r>
        <w:rPr>
          <w:spacing w:val="2"/>
          <w:sz w:val="22"/>
        </w:rPr>
        <w:t>= </w:t>
      </w:r>
      <w:r>
        <w:rPr>
          <w:sz w:val="22"/>
        </w:rPr>
        <w:t>186.</w:t>
      </w:r>
    </w:p>
    <w:p>
      <w:pPr>
        <w:spacing w:before="69"/>
        <w:ind w:left="707" w:right="0" w:firstLine="0"/>
        <w:jc w:val="left"/>
        <w:rPr>
          <w:sz w:val="22"/>
        </w:rPr>
      </w:pPr>
      <w:r>
        <w:rPr/>
        <w:pict>
          <v:shape style="position:absolute;margin-left:154.470993pt;margin-top:21.234406pt;width:4.25pt;height:8pt;mso-position-horizontal-relative:page;mso-position-vertical-relative:paragraph;z-index:-2838364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b/>
          <w:sz w:val="22"/>
        </w:rPr>
        <w:t>b.</w:t>
      </w:r>
      <w:r>
        <w:rPr>
          <w:b/>
          <w:spacing w:val="44"/>
          <w:sz w:val="22"/>
        </w:rPr>
        <w:t> </w:t>
      </w:r>
      <w:r>
        <w:rPr>
          <w:rFonts w:ascii="Times New Roman" w:eastAsia="Times New Roman"/>
          <w:i/>
          <w:sz w:val="22"/>
        </w:rPr>
        <w:t>N</w:t>
      </w:r>
      <w:r>
        <w:rPr>
          <w:rFonts w:ascii="Times New Roman" w:eastAsia="Times New Roman"/>
          <w:i/>
          <w:spacing w:val="22"/>
          <w:sz w:val="22"/>
        </w:rPr>
        <w:t> </w:t>
      </w:r>
      <w:r>
        <w:rPr>
          <w:spacing w:val="1"/>
          <w:sz w:val="22"/>
        </w:rPr>
        <w:t>= </w:t>
      </w:r>
      <w:r>
        <w:rPr>
          <w:rFonts w:ascii="宋体" w:eastAsia="宋体" w:hint="eastAsia"/>
          <w:spacing w:val="23"/>
          <w:w w:val="85"/>
          <w:position w:val="18"/>
          <w:sz w:val="22"/>
        </w:rPr>
        <w:t>「</w:t>
      </w:r>
      <w:r>
        <w:rPr>
          <w:rFonts w:ascii="Times New Roman" w:eastAsia="Times New Roman"/>
          <w:position w:val="9"/>
          <w:sz w:val="16"/>
          <w:u w:val="single"/>
        </w:rPr>
        <w:t>1111</w:t>
      </w:r>
      <w:r>
        <w:rPr>
          <w:rFonts w:ascii="Times New Roman" w:eastAsia="Times New Roman"/>
          <w:spacing w:val="-19"/>
          <w:position w:val="9"/>
          <w:sz w:val="16"/>
        </w:rPr>
        <w:t> </w:t>
      </w:r>
      <w:r>
        <w:rPr>
          <w:rFonts w:ascii="宋体" w:eastAsia="宋体" w:hint="eastAsia"/>
          <w:position w:val="18"/>
          <w:sz w:val="22"/>
        </w:rPr>
        <w:t>l</w:t>
      </w:r>
      <w:r>
        <w:rPr>
          <w:rFonts w:ascii="宋体" w:eastAsia="宋体" w:hint="eastAsia"/>
          <w:spacing w:val="-55"/>
          <w:position w:val="18"/>
          <w:sz w:val="22"/>
        </w:rPr>
        <w:t> </w:t>
      </w:r>
      <w:r>
        <w:rPr>
          <w:spacing w:val="1"/>
          <w:sz w:val="22"/>
        </w:rPr>
        <w:t>= </w:t>
      </w:r>
      <w:r>
        <w:rPr>
          <w:sz w:val="22"/>
        </w:rPr>
        <w:t>223.</w:t>
      </w:r>
    </w:p>
    <w:p>
      <w:pPr>
        <w:pStyle w:val="Heading7"/>
        <w:spacing w:before="549"/>
        <w:ind w:left="480"/>
      </w:pPr>
      <w:r>
        <w:rPr/>
        <w:t>Permutations</w:t>
      </w:r>
    </w:p>
    <w:p>
      <w:pPr>
        <w:pStyle w:val="Heading9"/>
        <w:spacing w:before="84"/>
        <w:ind w:left="480"/>
      </w:pPr>
      <w:r>
        <w:rPr>
          <w:w w:val="95"/>
        </w:rPr>
        <w:t>Exercise</w:t>
      </w:r>
      <w:r>
        <w:rPr>
          <w:spacing w:val="34"/>
          <w:w w:val="95"/>
        </w:rPr>
        <w:t> </w:t>
      </w:r>
      <w:hyperlink w:history="true" w:anchor="_bookmark245">
        <w:r>
          <w:rPr>
            <w:w w:val="95"/>
          </w:rPr>
          <w:t>8.15</w:t>
        </w:r>
      </w:hyperlink>
    </w:p>
    <w:p>
      <w:pPr>
        <w:pStyle w:val="BodyText"/>
        <w:rPr>
          <w:b/>
          <w:sz w:val="20"/>
        </w:rPr>
      </w:pPr>
    </w:p>
    <w:p>
      <w:pPr>
        <w:pStyle w:val="BodyText"/>
        <w:spacing w:before="4"/>
        <w:rPr>
          <w:b/>
          <w:sz w:val="13"/>
        </w:rPr>
      </w:pPr>
    </w:p>
    <w:tbl>
      <w:tblPr>
        <w:tblW w:w="0" w:type="auto"/>
        <w:jc w:val="left"/>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6"/>
        <w:gridCol w:w="1915"/>
        <w:gridCol w:w="2709"/>
      </w:tblGrid>
      <w:tr>
        <w:trPr>
          <w:trHeight w:val="358" w:hRule="atLeast"/>
        </w:trPr>
        <w:tc>
          <w:tcPr>
            <w:tcW w:w="1456" w:type="dxa"/>
          </w:tcPr>
          <w:p>
            <w:pPr>
              <w:pStyle w:val="TableParagraph"/>
              <w:spacing w:line="231" w:lineRule="exact"/>
              <w:ind w:left="50"/>
              <w:rPr>
                <w:sz w:val="22"/>
              </w:rPr>
            </w:pPr>
            <w:r>
              <w:rPr>
                <w:b/>
                <w:sz w:val="22"/>
              </w:rPr>
              <w:t>a. </w:t>
            </w:r>
            <w:r>
              <w:rPr>
                <w:sz w:val="22"/>
              </w:rPr>
              <w:t>5 </w:t>
            </w:r>
            <w:r>
              <w:rPr>
                <w:rFonts w:ascii="MS UI Gothic" w:hAnsi="MS UI Gothic"/>
                <w:w w:val="115"/>
                <w:sz w:val="22"/>
              </w:rPr>
              <w:t>· </w:t>
            </w:r>
            <w:r>
              <w:rPr>
                <w:sz w:val="22"/>
              </w:rPr>
              <w:t>4 </w:t>
            </w:r>
            <w:r>
              <w:rPr>
                <w:w w:val="115"/>
                <w:sz w:val="22"/>
              </w:rPr>
              <w:t>= </w:t>
            </w:r>
            <w:r>
              <w:rPr>
                <w:sz w:val="22"/>
              </w:rPr>
              <w:t>20</w:t>
            </w:r>
          </w:p>
        </w:tc>
        <w:tc>
          <w:tcPr>
            <w:tcW w:w="1915" w:type="dxa"/>
          </w:tcPr>
          <w:p>
            <w:pPr>
              <w:pStyle w:val="TableParagraph"/>
              <w:spacing w:line="231" w:lineRule="exact"/>
              <w:ind w:left="119"/>
              <w:rPr>
                <w:sz w:val="22"/>
              </w:rPr>
            </w:pPr>
            <w:r>
              <w:rPr>
                <w:b/>
                <w:sz w:val="22"/>
              </w:rPr>
              <w:t>b. </w:t>
            </w:r>
            <w:r>
              <w:rPr>
                <w:sz w:val="22"/>
              </w:rPr>
              <w:t>5 </w:t>
            </w:r>
            <w:r>
              <w:rPr>
                <w:rFonts w:ascii="MS UI Gothic" w:hAnsi="MS UI Gothic"/>
                <w:w w:val="115"/>
                <w:sz w:val="22"/>
              </w:rPr>
              <w:t>· </w:t>
            </w:r>
            <w:r>
              <w:rPr>
                <w:sz w:val="22"/>
              </w:rPr>
              <w:t>4 </w:t>
            </w:r>
            <w:r>
              <w:rPr>
                <w:rFonts w:ascii="MS UI Gothic" w:hAnsi="MS UI Gothic"/>
                <w:w w:val="115"/>
                <w:sz w:val="22"/>
              </w:rPr>
              <w:t>·</w:t>
            </w:r>
            <w:r>
              <w:rPr>
                <w:rFonts w:ascii="MS UI Gothic" w:hAnsi="MS UI Gothic"/>
                <w:spacing w:val="-52"/>
                <w:w w:val="115"/>
                <w:sz w:val="22"/>
              </w:rPr>
              <w:t> </w:t>
            </w:r>
            <w:r>
              <w:rPr>
                <w:sz w:val="22"/>
              </w:rPr>
              <w:t>3 </w:t>
            </w:r>
            <w:r>
              <w:rPr>
                <w:w w:val="115"/>
                <w:sz w:val="22"/>
              </w:rPr>
              <w:t>= </w:t>
            </w:r>
            <w:r>
              <w:rPr>
                <w:sz w:val="22"/>
              </w:rPr>
              <w:t>60</w:t>
            </w:r>
          </w:p>
        </w:tc>
        <w:tc>
          <w:tcPr>
            <w:tcW w:w="2709" w:type="dxa"/>
          </w:tcPr>
          <w:p>
            <w:pPr>
              <w:pStyle w:val="TableParagraph"/>
              <w:spacing w:line="231" w:lineRule="exact"/>
              <w:ind w:left="119"/>
              <w:rPr>
                <w:sz w:val="22"/>
              </w:rPr>
            </w:pPr>
            <w:r>
              <w:rPr>
                <w:b/>
                <w:w w:val="105"/>
                <w:sz w:val="22"/>
              </w:rPr>
              <w:t>c. </w:t>
            </w:r>
            <w:r>
              <w:rPr>
                <w:w w:val="105"/>
                <w:sz w:val="22"/>
              </w:rPr>
              <w:t>5 </w:t>
            </w:r>
            <w:r>
              <w:rPr>
                <w:rFonts w:ascii="MS UI Gothic" w:hAnsi="MS UI Gothic"/>
                <w:w w:val="105"/>
                <w:sz w:val="22"/>
              </w:rPr>
              <w:t>· </w:t>
            </w:r>
            <w:r>
              <w:rPr>
                <w:w w:val="105"/>
                <w:sz w:val="22"/>
              </w:rPr>
              <w:t>4 </w:t>
            </w:r>
            <w:r>
              <w:rPr>
                <w:rFonts w:ascii="MS UI Gothic" w:hAnsi="MS UI Gothic"/>
                <w:w w:val="105"/>
                <w:sz w:val="22"/>
              </w:rPr>
              <w:t>· </w:t>
            </w:r>
            <w:r>
              <w:rPr>
                <w:w w:val="105"/>
                <w:sz w:val="22"/>
              </w:rPr>
              <w:t>3 </w:t>
            </w:r>
            <w:r>
              <w:rPr>
                <w:rFonts w:ascii="MS UI Gothic" w:hAnsi="MS UI Gothic"/>
                <w:w w:val="105"/>
                <w:sz w:val="22"/>
              </w:rPr>
              <w:t>· </w:t>
            </w:r>
            <w:r>
              <w:rPr>
                <w:w w:val="105"/>
                <w:sz w:val="22"/>
              </w:rPr>
              <w:t>2 = 120</w:t>
            </w:r>
          </w:p>
        </w:tc>
      </w:tr>
      <w:tr>
        <w:trPr>
          <w:trHeight w:val="338" w:hRule="atLeast"/>
        </w:trPr>
        <w:tc>
          <w:tcPr>
            <w:tcW w:w="1456" w:type="dxa"/>
          </w:tcPr>
          <w:p>
            <w:pPr>
              <w:pStyle w:val="TableParagraph"/>
              <w:spacing w:line="211" w:lineRule="exact"/>
              <w:ind w:left="50"/>
              <w:rPr>
                <w:sz w:val="22"/>
              </w:rPr>
            </w:pPr>
            <w:r>
              <w:rPr>
                <w:b/>
                <w:sz w:val="22"/>
              </w:rPr>
              <w:t>d. </w:t>
            </w:r>
            <w:r>
              <w:rPr>
                <w:sz w:val="22"/>
              </w:rPr>
              <w:t>6 </w:t>
            </w:r>
            <w:r>
              <w:rPr>
                <w:rFonts w:ascii="MS UI Gothic" w:hAnsi="MS UI Gothic"/>
                <w:w w:val="115"/>
                <w:sz w:val="22"/>
              </w:rPr>
              <w:t>· </w:t>
            </w:r>
            <w:r>
              <w:rPr>
                <w:sz w:val="22"/>
              </w:rPr>
              <w:t>5 </w:t>
            </w:r>
            <w:r>
              <w:rPr>
                <w:w w:val="115"/>
                <w:sz w:val="22"/>
              </w:rPr>
              <w:t>= </w:t>
            </w:r>
            <w:r>
              <w:rPr>
                <w:sz w:val="22"/>
              </w:rPr>
              <w:t>30</w:t>
            </w:r>
          </w:p>
        </w:tc>
        <w:tc>
          <w:tcPr>
            <w:tcW w:w="1915" w:type="dxa"/>
          </w:tcPr>
          <w:p>
            <w:pPr>
              <w:pStyle w:val="TableParagraph"/>
              <w:spacing w:line="211" w:lineRule="exact"/>
              <w:ind w:left="119"/>
              <w:rPr>
                <w:sz w:val="22"/>
              </w:rPr>
            </w:pPr>
            <w:r>
              <w:rPr>
                <w:b/>
                <w:w w:val="105"/>
                <w:sz w:val="22"/>
              </w:rPr>
              <w:t>e. </w:t>
            </w:r>
            <w:r>
              <w:rPr>
                <w:w w:val="105"/>
                <w:sz w:val="22"/>
              </w:rPr>
              <w:t>6 </w:t>
            </w:r>
            <w:r>
              <w:rPr>
                <w:rFonts w:ascii="MS UI Gothic" w:hAnsi="MS UI Gothic"/>
                <w:w w:val="105"/>
                <w:sz w:val="22"/>
              </w:rPr>
              <w:t>· </w:t>
            </w:r>
            <w:r>
              <w:rPr>
                <w:w w:val="105"/>
                <w:sz w:val="22"/>
              </w:rPr>
              <w:t>5 </w:t>
            </w:r>
            <w:r>
              <w:rPr>
                <w:rFonts w:ascii="MS UI Gothic" w:hAnsi="MS UI Gothic"/>
                <w:w w:val="105"/>
                <w:sz w:val="22"/>
              </w:rPr>
              <w:t>· </w:t>
            </w:r>
            <w:r>
              <w:rPr>
                <w:w w:val="105"/>
                <w:sz w:val="22"/>
              </w:rPr>
              <w:t>4 = 120</w:t>
            </w:r>
          </w:p>
        </w:tc>
        <w:tc>
          <w:tcPr>
            <w:tcW w:w="2709" w:type="dxa"/>
          </w:tcPr>
          <w:p>
            <w:pPr>
              <w:pStyle w:val="TableParagraph"/>
              <w:spacing w:line="211" w:lineRule="exact"/>
              <w:ind w:left="119"/>
              <w:rPr>
                <w:sz w:val="22"/>
              </w:rPr>
            </w:pPr>
            <w:r>
              <w:rPr>
                <w:b/>
                <w:sz w:val="22"/>
              </w:rPr>
              <w:t>f. </w:t>
            </w:r>
            <w:r>
              <w:rPr>
                <w:sz w:val="22"/>
              </w:rPr>
              <w:t>6 </w:t>
            </w:r>
            <w:r>
              <w:rPr>
                <w:rFonts w:ascii="MS UI Gothic" w:hAnsi="MS UI Gothic"/>
                <w:w w:val="105"/>
                <w:sz w:val="22"/>
              </w:rPr>
              <w:t>· </w:t>
            </w:r>
            <w:r>
              <w:rPr>
                <w:sz w:val="22"/>
              </w:rPr>
              <w:t>5 </w:t>
            </w:r>
            <w:r>
              <w:rPr>
                <w:rFonts w:ascii="MS UI Gothic" w:hAnsi="MS UI Gothic"/>
                <w:w w:val="105"/>
                <w:sz w:val="22"/>
              </w:rPr>
              <w:t>· </w:t>
            </w:r>
            <w:r>
              <w:rPr>
                <w:sz w:val="22"/>
              </w:rPr>
              <w:t>4 </w:t>
            </w:r>
            <w:r>
              <w:rPr>
                <w:rFonts w:ascii="MS UI Gothic" w:hAnsi="MS UI Gothic"/>
                <w:w w:val="105"/>
                <w:sz w:val="22"/>
              </w:rPr>
              <w:t>· </w:t>
            </w:r>
            <w:r>
              <w:rPr>
                <w:sz w:val="22"/>
              </w:rPr>
              <w:t>3 = 360</w:t>
            </w:r>
          </w:p>
        </w:tc>
      </w:tr>
      <w:tr>
        <w:trPr>
          <w:trHeight w:val="338" w:hRule="atLeast"/>
        </w:trPr>
        <w:tc>
          <w:tcPr>
            <w:tcW w:w="1456" w:type="dxa"/>
          </w:tcPr>
          <w:p>
            <w:pPr>
              <w:pStyle w:val="TableParagraph"/>
              <w:spacing w:line="211" w:lineRule="exact"/>
              <w:ind w:left="50"/>
              <w:rPr>
                <w:sz w:val="22"/>
              </w:rPr>
            </w:pPr>
            <w:r>
              <w:rPr>
                <w:b/>
                <w:sz w:val="22"/>
              </w:rPr>
              <w:t>g. </w:t>
            </w:r>
            <w:r>
              <w:rPr>
                <w:sz w:val="22"/>
              </w:rPr>
              <w:t>10 </w:t>
            </w:r>
            <w:r>
              <w:rPr>
                <w:rFonts w:ascii="MS UI Gothic" w:hAnsi="MS UI Gothic"/>
                <w:w w:val="115"/>
                <w:sz w:val="22"/>
              </w:rPr>
              <w:t>· </w:t>
            </w:r>
            <w:r>
              <w:rPr>
                <w:sz w:val="22"/>
              </w:rPr>
              <w:t>9 </w:t>
            </w:r>
            <w:r>
              <w:rPr>
                <w:w w:val="115"/>
                <w:sz w:val="22"/>
              </w:rPr>
              <w:t>= </w:t>
            </w:r>
            <w:r>
              <w:rPr>
                <w:sz w:val="22"/>
              </w:rPr>
              <w:t>90</w:t>
            </w:r>
          </w:p>
        </w:tc>
        <w:tc>
          <w:tcPr>
            <w:tcW w:w="1915" w:type="dxa"/>
          </w:tcPr>
          <w:p>
            <w:pPr>
              <w:pStyle w:val="TableParagraph"/>
              <w:spacing w:line="211" w:lineRule="exact"/>
              <w:ind w:left="119"/>
              <w:rPr>
                <w:sz w:val="22"/>
              </w:rPr>
            </w:pPr>
            <w:r>
              <w:rPr>
                <w:b/>
                <w:sz w:val="22"/>
              </w:rPr>
              <w:t>h. </w:t>
            </w:r>
            <w:r>
              <w:rPr>
                <w:sz w:val="22"/>
              </w:rPr>
              <w:t>10 </w:t>
            </w:r>
            <w:r>
              <w:rPr>
                <w:rFonts w:ascii="MS UI Gothic" w:hAnsi="MS UI Gothic"/>
                <w:w w:val="105"/>
                <w:sz w:val="22"/>
              </w:rPr>
              <w:t>· </w:t>
            </w:r>
            <w:r>
              <w:rPr>
                <w:sz w:val="22"/>
              </w:rPr>
              <w:t>9 </w:t>
            </w:r>
            <w:r>
              <w:rPr>
                <w:rFonts w:ascii="MS UI Gothic" w:hAnsi="MS UI Gothic"/>
                <w:w w:val="105"/>
                <w:sz w:val="22"/>
              </w:rPr>
              <w:t>· </w:t>
            </w:r>
            <w:r>
              <w:rPr>
                <w:sz w:val="22"/>
              </w:rPr>
              <w:t>8 = 720</w:t>
            </w:r>
          </w:p>
        </w:tc>
        <w:tc>
          <w:tcPr>
            <w:tcW w:w="2709" w:type="dxa"/>
          </w:tcPr>
          <w:p>
            <w:pPr>
              <w:pStyle w:val="TableParagraph"/>
              <w:spacing w:line="211" w:lineRule="exact"/>
              <w:ind w:left="119"/>
              <w:rPr>
                <w:sz w:val="22"/>
              </w:rPr>
            </w:pPr>
            <w:r>
              <w:rPr>
                <w:b/>
                <w:w w:val="105"/>
                <w:sz w:val="22"/>
              </w:rPr>
              <w:t>i. </w:t>
            </w:r>
            <w:r>
              <w:rPr>
                <w:w w:val="105"/>
                <w:sz w:val="22"/>
              </w:rPr>
              <w:t>11 </w:t>
            </w:r>
            <w:r>
              <w:rPr>
                <w:rFonts w:ascii="MS UI Gothic" w:hAnsi="MS UI Gothic"/>
                <w:w w:val="105"/>
                <w:sz w:val="22"/>
              </w:rPr>
              <w:t>· </w:t>
            </w:r>
            <w:r>
              <w:rPr>
                <w:w w:val="105"/>
                <w:sz w:val="22"/>
              </w:rPr>
              <w:t>10 </w:t>
            </w:r>
            <w:r>
              <w:rPr>
                <w:rFonts w:ascii="MS UI Gothic" w:hAnsi="MS UI Gothic"/>
                <w:w w:val="105"/>
                <w:sz w:val="22"/>
              </w:rPr>
              <w:t>· </w:t>
            </w:r>
            <w:r>
              <w:rPr>
                <w:w w:val="105"/>
                <w:sz w:val="22"/>
              </w:rPr>
              <w:t>9 = 990</w:t>
            </w:r>
          </w:p>
        </w:tc>
      </w:tr>
      <w:tr>
        <w:trPr>
          <w:trHeight w:val="358" w:hRule="atLeast"/>
        </w:trPr>
        <w:tc>
          <w:tcPr>
            <w:tcW w:w="1456" w:type="dxa"/>
          </w:tcPr>
          <w:p>
            <w:pPr>
              <w:pStyle w:val="TableParagraph"/>
              <w:spacing w:line="197" w:lineRule="exact"/>
              <w:ind w:left="50"/>
              <w:rPr>
                <w:sz w:val="22"/>
              </w:rPr>
            </w:pPr>
            <w:r>
              <w:rPr>
                <w:b/>
                <w:w w:val="105"/>
                <w:sz w:val="22"/>
              </w:rPr>
              <w:t>j. </w:t>
            </w:r>
            <w:r>
              <w:rPr>
                <w:w w:val="105"/>
                <w:sz w:val="22"/>
              </w:rPr>
              <w:t>1</w:t>
            </w:r>
          </w:p>
        </w:tc>
        <w:tc>
          <w:tcPr>
            <w:tcW w:w="1915" w:type="dxa"/>
          </w:tcPr>
          <w:p>
            <w:pPr>
              <w:pStyle w:val="TableParagraph"/>
              <w:spacing w:line="197" w:lineRule="exact"/>
              <w:ind w:left="119"/>
              <w:rPr>
                <w:sz w:val="22"/>
              </w:rPr>
            </w:pPr>
            <w:r>
              <w:rPr>
                <w:b/>
                <w:sz w:val="22"/>
              </w:rPr>
              <w:t>k. </w:t>
            </w:r>
            <w:r>
              <w:rPr>
                <w:sz w:val="22"/>
              </w:rPr>
              <w:t>1234</w:t>
            </w:r>
          </w:p>
        </w:tc>
        <w:tc>
          <w:tcPr>
            <w:tcW w:w="2709" w:type="dxa"/>
          </w:tcPr>
          <w:p>
            <w:pPr>
              <w:pStyle w:val="TableParagraph"/>
              <w:spacing w:line="211" w:lineRule="exact"/>
              <w:ind w:left="119"/>
              <w:rPr>
                <w:sz w:val="22"/>
              </w:rPr>
            </w:pPr>
            <w:r>
              <w:rPr>
                <w:b/>
                <w:w w:val="95"/>
                <w:sz w:val="22"/>
              </w:rPr>
              <w:t>l.</w:t>
            </w:r>
            <w:r>
              <w:rPr>
                <w:b/>
                <w:spacing w:val="2"/>
                <w:w w:val="95"/>
                <w:sz w:val="22"/>
              </w:rPr>
              <w:t> </w:t>
            </w:r>
            <w:r>
              <w:rPr>
                <w:w w:val="95"/>
                <w:sz w:val="22"/>
              </w:rPr>
              <w:t>10000</w:t>
            </w:r>
            <w:r>
              <w:rPr>
                <w:spacing w:val="-23"/>
                <w:w w:val="95"/>
                <w:sz w:val="22"/>
              </w:rPr>
              <w:t> </w:t>
            </w:r>
            <w:r>
              <w:rPr>
                <w:rFonts w:ascii="MS UI Gothic" w:hAnsi="MS UI Gothic"/>
                <w:w w:val="95"/>
                <w:sz w:val="22"/>
              </w:rPr>
              <w:t>·</w:t>
            </w:r>
            <w:r>
              <w:rPr>
                <w:rFonts w:ascii="MS UI Gothic" w:hAnsi="MS UI Gothic"/>
                <w:spacing w:val="-36"/>
                <w:w w:val="95"/>
                <w:sz w:val="22"/>
              </w:rPr>
              <w:t> </w:t>
            </w:r>
            <w:r>
              <w:rPr>
                <w:w w:val="95"/>
                <w:sz w:val="22"/>
              </w:rPr>
              <w:t>9999</w:t>
            </w:r>
            <w:r>
              <w:rPr>
                <w:spacing w:val="-16"/>
                <w:w w:val="95"/>
                <w:sz w:val="22"/>
              </w:rPr>
              <w:t> </w:t>
            </w:r>
            <w:r>
              <w:rPr>
                <w:w w:val="95"/>
                <w:sz w:val="22"/>
              </w:rPr>
              <w:t>=</w:t>
            </w:r>
            <w:r>
              <w:rPr>
                <w:spacing w:val="-16"/>
                <w:w w:val="95"/>
                <w:sz w:val="22"/>
              </w:rPr>
              <w:t> </w:t>
            </w:r>
            <w:r>
              <w:rPr>
                <w:w w:val="95"/>
                <w:sz w:val="22"/>
              </w:rPr>
              <w:t>99990000</w:t>
            </w:r>
          </w:p>
        </w:tc>
      </w:tr>
    </w:tbl>
    <w:p>
      <w:pPr>
        <w:spacing w:before="0"/>
        <w:ind w:left="480" w:right="0" w:firstLine="0"/>
        <w:jc w:val="left"/>
        <w:rPr>
          <w:b/>
          <w:sz w:val="22"/>
        </w:rPr>
      </w:pPr>
      <w:r>
        <w:rPr>
          <w:b/>
          <w:w w:val="95"/>
          <w:sz w:val="22"/>
        </w:rPr>
        <w:t>Exercise</w:t>
      </w:r>
      <w:r>
        <w:rPr>
          <w:b/>
          <w:spacing w:val="24"/>
          <w:w w:val="95"/>
          <w:sz w:val="22"/>
        </w:rPr>
        <w:t> </w:t>
      </w:r>
      <w:hyperlink w:history="true" w:anchor="_bookmark246">
        <w:r>
          <w:rPr>
            <w:b/>
            <w:w w:val="95"/>
            <w:sz w:val="22"/>
          </w:rPr>
          <w:t>8.16</w:t>
        </w:r>
      </w:hyperlink>
    </w:p>
    <w:p>
      <w:pPr>
        <w:pStyle w:val="BodyText"/>
        <w:rPr>
          <w:b/>
        </w:rPr>
      </w:pPr>
    </w:p>
    <w:p>
      <w:pPr>
        <w:pStyle w:val="BodyText"/>
        <w:rPr>
          <w:b/>
        </w:rPr>
      </w:pPr>
    </w:p>
    <w:p>
      <w:pPr>
        <w:pStyle w:val="ListParagraph"/>
        <w:numPr>
          <w:ilvl w:val="0"/>
          <w:numId w:val="113"/>
        </w:numPr>
        <w:tabs>
          <w:tab w:pos="1026" w:val="left" w:leader="none"/>
        </w:tabs>
        <w:spacing w:line="304" w:lineRule="auto" w:before="148" w:after="0"/>
        <w:ind w:left="1025" w:right="1437" w:hanging="301"/>
        <w:jc w:val="both"/>
        <w:rPr>
          <w:sz w:val="22"/>
        </w:rPr>
      </w:pPr>
      <w:r>
        <w:rPr>
          <w:sz w:val="22"/>
        </w:rPr>
        <w:t>He</w:t>
      </w:r>
      <w:r>
        <w:rPr>
          <w:spacing w:val="-16"/>
          <w:sz w:val="22"/>
        </w:rPr>
        <w:t> </w:t>
      </w:r>
      <w:r>
        <w:rPr>
          <w:sz w:val="22"/>
        </w:rPr>
        <w:t>has</w:t>
      </w:r>
      <w:r>
        <w:rPr>
          <w:spacing w:val="-16"/>
          <w:sz w:val="22"/>
        </w:rPr>
        <w:t> </w:t>
      </w:r>
      <w:r>
        <w:rPr>
          <w:sz w:val="22"/>
        </w:rPr>
        <w:t>6</w:t>
      </w:r>
      <w:r>
        <w:rPr>
          <w:spacing w:val="-16"/>
          <w:sz w:val="22"/>
        </w:rPr>
        <w:t> </w:t>
      </w:r>
      <w:r>
        <w:rPr>
          <w:sz w:val="22"/>
        </w:rPr>
        <w:t>choices</w:t>
      </w:r>
      <w:r>
        <w:rPr>
          <w:spacing w:val="-15"/>
          <w:sz w:val="22"/>
        </w:rPr>
        <w:t> </w:t>
      </w:r>
      <w:r>
        <w:rPr>
          <w:sz w:val="22"/>
        </w:rPr>
        <w:t>for</w:t>
      </w:r>
      <w:r>
        <w:rPr>
          <w:spacing w:val="-16"/>
          <w:sz w:val="22"/>
        </w:rPr>
        <w:t> </w:t>
      </w:r>
      <w:r>
        <w:rPr>
          <w:sz w:val="22"/>
        </w:rPr>
        <w:t>the</w:t>
      </w:r>
      <w:r>
        <w:rPr>
          <w:spacing w:val="-16"/>
          <w:sz w:val="22"/>
        </w:rPr>
        <w:t> </w:t>
      </w:r>
      <w:r>
        <w:rPr>
          <w:sz w:val="22"/>
        </w:rPr>
        <w:t>first</w:t>
      </w:r>
      <w:r>
        <w:rPr>
          <w:spacing w:val="-16"/>
          <w:sz w:val="22"/>
        </w:rPr>
        <w:t> </w:t>
      </w:r>
      <w:r>
        <w:rPr>
          <w:spacing w:val="-5"/>
          <w:sz w:val="22"/>
        </w:rPr>
        <w:t>city,</w:t>
      </w:r>
      <w:r>
        <w:rPr>
          <w:spacing w:val="-12"/>
          <w:sz w:val="22"/>
        </w:rPr>
        <w:t> </w:t>
      </w:r>
      <w:r>
        <w:rPr>
          <w:sz w:val="22"/>
        </w:rPr>
        <w:t>5</w:t>
      </w:r>
      <w:r>
        <w:rPr>
          <w:spacing w:val="-15"/>
          <w:sz w:val="22"/>
        </w:rPr>
        <w:t> </w:t>
      </w:r>
      <w:r>
        <w:rPr>
          <w:sz w:val="22"/>
        </w:rPr>
        <w:t>for</w:t>
      </w:r>
      <w:r>
        <w:rPr>
          <w:spacing w:val="-16"/>
          <w:sz w:val="22"/>
        </w:rPr>
        <w:t> </w:t>
      </w:r>
      <w:r>
        <w:rPr>
          <w:sz w:val="22"/>
        </w:rPr>
        <w:t>the</w:t>
      </w:r>
      <w:r>
        <w:rPr>
          <w:spacing w:val="-16"/>
          <w:sz w:val="22"/>
        </w:rPr>
        <w:t> </w:t>
      </w:r>
      <w:r>
        <w:rPr>
          <w:sz w:val="22"/>
        </w:rPr>
        <w:t>second,</w:t>
      </w:r>
      <w:r>
        <w:rPr>
          <w:spacing w:val="-12"/>
          <w:sz w:val="22"/>
        </w:rPr>
        <w:t> </w:t>
      </w:r>
      <w:r>
        <w:rPr>
          <w:sz w:val="22"/>
        </w:rPr>
        <w:t>and</w:t>
      </w:r>
      <w:r>
        <w:rPr>
          <w:spacing w:val="-16"/>
          <w:sz w:val="22"/>
        </w:rPr>
        <w:t> </w:t>
      </w:r>
      <w:r>
        <w:rPr>
          <w:sz w:val="22"/>
        </w:rPr>
        <w:t>so</w:t>
      </w:r>
      <w:r>
        <w:rPr>
          <w:spacing w:val="-15"/>
          <w:sz w:val="22"/>
        </w:rPr>
        <w:t> </w:t>
      </w:r>
      <w:r>
        <w:rPr>
          <w:sz w:val="22"/>
        </w:rPr>
        <w:t>on.</w:t>
      </w:r>
      <w:r>
        <w:rPr>
          <w:spacing w:val="13"/>
          <w:sz w:val="22"/>
        </w:rPr>
        <w:t> </w:t>
      </w:r>
      <w:r>
        <w:rPr>
          <w:sz w:val="22"/>
        </w:rPr>
        <w:t>He</w:t>
      </w:r>
      <w:r>
        <w:rPr>
          <w:spacing w:val="-16"/>
          <w:sz w:val="22"/>
        </w:rPr>
        <w:t> </w:t>
      </w:r>
      <w:r>
        <w:rPr>
          <w:sz w:val="22"/>
        </w:rPr>
        <w:t>has</w:t>
      </w:r>
      <w:r>
        <w:rPr>
          <w:spacing w:val="-16"/>
          <w:sz w:val="22"/>
        </w:rPr>
        <w:t> </w:t>
      </w:r>
      <w:r>
        <w:rPr>
          <w:sz w:val="22"/>
        </w:rPr>
        <w:t>6!</w:t>
      </w:r>
      <w:r>
        <w:rPr>
          <w:spacing w:val="-8"/>
          <w:sz w:val="22"/>
        </w:rPr>
        <w:t> </w:t>
      </w:r>
      <w:r>
        <w:rPr>
          <w:sz w:val="22"/>
        </w:rPr>
        <w:t>=</w:t>
      </w:r>
      <w:r>
        <w:rPr>
          <w:spacing w:val="-8"/>
          <w:sz w:val="22"/>
        </w:rPr>
        <w:t> </w:t>
      </w:r>
      <w:r>
        <w:rPr>
          <w:spacing w:val="3"/>
          <w:sz w:val="22"/>
        </w:rPr>
        <w:t>6</w:t>
      </w:r>
      <w:r>
        <w:rPr>
          <w:rFonts w:ascii="MS UI Gothic" w:hAnsi="MS UI Gothic"/>
          <w:spacing w:val="3"/>
          <w:sz w:val="22"/>
        </w:rPr>
        <w:t>·</w:t>
      </w:r>
      <w:r>
        <w:rPr>
          <w:spacing w:val="3"/>
          <w:sz w:val="22"/>
        </w:rPr>
        <w:t>5</w:t>
      </w:r>
      <w:r>
        <w:rPr>
          <w:rFonts w:ascii="MS UI Gothic" w:hAnsi="MS UI Gothic"/>
          <w:spacing w:val="3"/>
          <w:sz w:val="22"/>
        </w:rPr>
        <w:t>·</w:t>
      </w:r>
      <w:r>
        <w:rPr>
          <w:spacing w:val="3"/>
          <w:sz w:val="22"/>
        </w:rPr>
        <w:t>4</w:t>
      </w:r>
      <w:r>
        <w:rPr>
          <w:rFonts w:ascii="MS UI Gothic" w:hAnsi="MS UI Gothic"/>
          <w:spacing w:val="3"/>
          <w:sz w:val="22"/>
        </w:rPr>
        <w:t>·</w:t>
      </w:r>
      <w:r>
        <w:rPr>
          <w:spacing w:val="3"/>
          <w:sz w:val="22"/>
        </w:rPr>
        <w:t>3</w:t>
      </w:r>
      <w:r>
        <w:rPr>
          <w:rFonts w:ascii="MS UI Gothic" w:hAnsi="MS UI Gothic"/>
          <w:spacing w:val="3"/>
          <w:sz w:val="22"/>
        </w:rPr>
        <w:t>·</w:t>
      </w:r>
      <w:r>
        <w:rPr>
          <w:spacing w:val="3"/>
          <w:sz w:val="22"/>
        </w:rPr>
        <w:t>2</w:t>
      </w:r>
      <w:r>
        <w:rPr>
          <w:rFonts w:ascii="MS UI Gothic" w:hAnsi="MS UI Gothic"/>
          <w:spacing w:val="3"/>
          <w:sz w:val="22"/>
        </w:rPr>
        <w:t>·</w:t>
      </w:r>
      <w:r>
        <w:rPr>
          <w:spacing w:val="3"/>
          <w:sz w:val="22"/>
        </w:rPr>
        <w:t>1</w:t>
      </w:r>
      <w:r>
        <w:rPr>
          <w:spacing w:val="-8"/>
          <w:sz w:val="22"/>
        </w:rPr>
        <w:t> </w:t>
      </w:r>
      <w:r>
        <w:rPr>
          <w:sz w:val="22"/>
        </w:rPr>
        <w:t>=</w:t>
      </w:r>
      <w:r>
        <w:rPr>
          <w:spacing w:val="-9"/>
          <w:sz w:val="22"/>
        </w:rPr>
        <w:t> </w:t>
      </w:r>
      <w:r>
        <w:rPr>
          <w:sz w:val="22"/>
        </w:rPr>
        <w:t>720 possible</w:t>
      </w:r>
      <w:r>
        <w:rPr>
          <w:spacing w:val="17"/>
          <w:sz w:val="22"/>
        </w:rPr>
        <w:t> </w:t>
      </w:r>
      <w:r>
        <w:rPr>
          <w:sz w:val="22"/>
        </w:rPr>
        <w:t>itineraries.</w:t>
      </w:r>
    </w:p>
    <w:p>
      <w:pPr>
        <w:pStyle w:val="ListParagraph"/>
        <w:numPr>
          <w:ilvl w:val="0"/>
          <w:numId w:val="113"/>
        </w:numPr>
        <w:tabs>
          <w:tab w:pos="1026" w:val="left" w:leader="none"/>
        </w:tabs>
        <w:spacing w:line="240" w:lineRule="auto" w:before="181" w:after="0"/>
        <w:ind w:left="1025" w:right="0" w:hanging="319"/>
        <w:jc w:val="left"/>
        <w:rPr>
          <w:sz w:val="22"/>
        </w:rPr>
      </w:pPr>
      <w:r>
        <w:rPr>
          <w:w w:val="105"/>
          <w:sz w:val="22"/>
        </w:rPr>
        <w:t>1</w:t>
      </w:r>
      <w:r>
        <w:rPr>
          <w:spacing w:val="-10"/>
          <w:w w:val="105"/>
          <w:sz w:val="22"/>
        </w:rPr>
        <w:t> </w:t>
      </w:r>
      <w:r>
        <w:rPr>
          <w:rFonts w:ascii="MS UI Gothic" w:hAnsi="MS UI Gothic"/>
          <w:w w:val="105"/>
          <w:sz w:val="22"/>
        </w:rPr>
        <w:t>·</w:t>
      </w:r>
      <w:r>
        <w:rPr>
          <w:rFonts w:ascii="MS UI Gothic" w:hAnsi="MS UI Gothic"/>
          <w:spacing w:val="-23"/>
          <w:w w:val="105"/>
          <w:sz w:val="22"/>
        </w:rPr>
        <w:t> </w:t>
      </w:r>
      <w:r>
        <w:rPr>
          <w:w w:val="105"/>
          <w:sz w:val="22"/>
        </w:rPr>
        <w:t>5</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4</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3</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2</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1</w:t>
      </w:r>
      <w:r>
        <w:rPr>
          <w:spacing w:val="3"/>
          <w:w w:val="105"/>
          <w:sz w:val="22"/>
        </w:rPr>
        <w:t> </w:t>
      </w:r>
      <w:r>
        <w:rPr>
          <w:w w:val="105"/>
          <w:sz w:val="22"/>
        </w:rPr>
        <w:t>=</w:t>
      </w:r>
      <w:r>
        <w:rPr>
          <w:spacing w:val="3"/>
          <w:w w:val="105"/>
          <w:sz w:val="22"/>
        </w:rPr>
        <w:t> </w:t>
      </w:r>
      <w:r>
        <w:rPr>
          <w:w w:val="105"/>
          <w:sz w:val="22"/>
        </w:rPr>
        <w:t>120</w:t>
      </w:r>
      <w:r>
        <w:rPr>
          <w:spacing w:val="14"/>
          <w:w w:val="105"/>
          <w:sz w:val="22"/>
        </w:rPr>
        <w:t> </w:t>
      </w:r>
      <w:r>
        <w:rPr>
          <w:w w:val="105"/>
          <w:sz w:val="22"/>
        </w:rPr>
        <w:t>possible</w:t>
      </w:r>
      <w:r>
        <w:rPr>
          <w:spacing w:val="14"/>
          <w:w w:val="105"/>
          <w:sz w:val="22"/>
        </w:rPr>
        <w:t> </w:t>
      </w:r>
      <w:r>
        <w:rPr>
          <w:w w:val="105"/>
          <w:sz w:val="22"/>
        </w:rPr>
        <w:t>itineraries.</w:t>
      </w:r>
    </w:p>
    <w:p>
      <w:pPr>
        <w:pStyle w:val="ListParagraph"/>
        <w:numPr>
          <w:ilvl w:val="0"/>
          <w:numId w:val="113"/>
        </w:numPr>
        <w:tabs>
          <w:tab w:pos="1026" w:val="left" w:leader="none"/>
        </w:tabs>
        <w:spacing w:line="240" w:lineRule="auto" w:before="237" w:after="0"/>
        <w:ind w:left="1025" w:right="0" w:hanging="291"/>
        <w:jc w:val="left"/>
        <w:rPr>
          <w:sz w:val="22"/>
        </w:rPr>
      </w:pPr>
      <w:r>
        <w:rPr>
          <w:w w:val="105"/>
          <w:sz w:val="22"/>
        </w:rPr>
        <w:t>1</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4</w:t>
      </w:r>
      <w:r>
        <w:rPr>
          <w:spacing w:val="-9"/>
          <w:w w:val="105"/>
          <w:sz w:val="22"/>
        </w:rPr>
        <w:t> </w:t>
      </w:r>
      <w:r>
        <w:rPr>
          <w:rFonts w:ascii="MS UI Gothic" w:hAnsi="MS UI Gothic"/>
          <w:w w:val="105"/>
          <w:sz w:val="22"/>
        </w:rPr>
        <w:t>·</w:t>
      </w:r>
      <w:r>
        <w:rPr>
          <w:rFonts w:ascii="MS UI Gothic" w:hAnsi="MS UI Gothic"/>
          <w:spacing w:val="-23"/>
          <w:w w:val="105"/>
          <w:sz w:val="22"/>
        </w:rPr>
        <w:t> </w:t>
      </w:r>
      <w:r>
        <w:rPr>
          <w:w w:val="105"/>
          <w:sz w:val="22"/>
        </w:rPr>
        <w:t>3</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2</w:t>
      </w:r>
      <w:r>
        <w:rPr>
          <w:spacing w:val="-9"/>
          <w:w w:val="105"/>
          <w:sz w:val="22"/>
        </w:rPr>
        <w:t> </w:t>
      </w:r>
      <w:r>
        <w:rPr>
          <w:rFonts w:ascii="MS UI Gothic" w:hAnsi="MS UI Gothic"/>
          <w:w w:val="105"/>
          <w:sz w:val="22"/>
        </w:rPr>
        <w:t>·</w:t>
      </w:r>
      <w:r>
        <w:rPr>
          <w:rFonts w:ascii="MS UI Gothic" w:hAnsi="MS UI Gothic"/>
          <w:spacing w:val="-23"/>
          <w:w w:val="105"/>
          <w:sz w:val="22"/>
        </w:rPr>
        <w:t> </w:t>
      </w:r>
      <w:r>
        <w:rPr>
          <w:w w:val="105"/>
          <w:sz w:val="22"/>
        </w:rPr>
        <w:t>1</w:t>
      </w:r>
      <w:r>
        <w:rPr>
          <w:spacing w:val="-9"/>
          <w:w w:val="105"/>
          <w:sz w:val="22"/>
        </w:rPr>
        <w:t> </w:t>
      </w:r>
      <w:r>
        <w:rPr>
          <w:rFonts w:ascii="MS UI Gothic" w:hAnsi="MS UI Gothic"/>
          <w:w w:val="105"/>
          <w:sz w:val="22"/>
        </w:rPr>
        <w:t>·</w:t>
      </w:r>
      <w:r>
        <w:rPr>
          <w:rFonts w:ascii="MS UI Gothic" w:hAnsi="MS UI Gothic"/>
          <w:spacing w:val="-24"/>
          <w:w w:val="105"/>
          <w:sz w:val="22"/>
        </w:rPr>
        <w:t> </w:t>
      </w:r>
      <w:r>
        <w:rPr>
          <w:w w:val="105"/>
          <w:sz w:val="22"/>
        </w:rPr>
        <w:t>1</w:t>
      </w:r>
      <w:r>
        <w:rPr>
          <w:spacing w:val="3"/>
          <w:w w:val="105"/>
          <w:sz w:val="22"/>
        </w:rPr>
        <w:t> </w:t>
      </w:r>
      <w:r>
        <w:rPr>
          <w:w w:val="105"/>
          <w:sz w:val="22"/>
        </w:rPr>
        <w:t>=</w:t>
      </w:r>
      <w:r>
        <w:rPr>
          <w:spacing w:val="3"/>
          <w:w w:val="105"/>
          <w:sz w:val="22"/>
        </w:rPr>
        <w:t> </w:t>
      </w:r>
      <w:r>
        <w:rPr>
          <w:w w:val="105"/>
          <w:sz w:val="22"/>
        </w:rPr>
        <w:t>24</w:t>
      </w:r>
      <w:r>
        <w:rPr>
          <w:spacing w:val="15"/>
          <w:w w:val="105"/>
          <w:sz w:val="22"/>
        </w:rPr>
        <w:t> </w:t>
      </w:r>
      <w:r>
        <w:rPr>
          <w:w w:val="105"/>
          <w:sz w:val="22"/>
        </w:rPr>
        <w:t>possible</w:t>
      </w:r>
      <w:r>
        <w:rPr>
          <w:spacing w:val="14"/>
          <w:w w:val="105"/>
          <w:sz w:val="22"/>
        </w:rPr>
        <w:t> </w:t>
      </w:r>
      <w:r>
        <w:rPr>
          <w:w w:val="105"/>
          <w:sz w:val="22"/>
        </w:rPr>
        <w:t>itineraries.</w:t>
      </w:r>
    </w:p>
    <w:p>
      <w:pPr>
        <w:pStyle w:val="BodyText"/>
        <w:spacing w:before="1"/>
        <w:rPr>
          <w:sz w:val="38"/>
        </w:rPr>
      </w:pPr>
    </w:p>
    <w:p>
      <w:pPr>
        <w:pStyle w:val="Heading9"/>
        <w:spacing w:before="1"/>
        <w:ind w:left="480"/>
      </w:pPr>
      <w:r>
        <w:rPr/>
        <w:t>Exercise </w:t>
      </w:r>
      <w:hyperlink w:history="true" w:anchor="_bookmark247">
        <w:r>
          <w:rPr/>
          <w:t>8.17</w:t>
        </w:r>
      </w:hyperlink>
    </w:p>
    <w:p>
      <w:pPr>
        <w:pStyle w:val="BodyText"/>
        <w:rPr>
          <w:b/>
        </w:rPr>
      </w:pPr>
    </w:p>
    <w:p>
      <w:pPr>
        <w:pStyle w:val="BodyText"/>
        <w:rPr>
          <w:b/>
        </w:rPr>
      </w:pPr>
    </w:p>
    <w:p>
      <w:pPr>
        <w:pStyle w:val="ListParagraph"/>
        <w:numPr>
          <w:ilvl w:val="0"/>
          <w:numId w:val="114"/>
        </w:numPr>
        <w:tabs>
          <w:tab w:pos="1026" w:val="left" w:leader="none"/>
        </w:tabs>
        <w:spacing w:line="326" w:lineRule="auto" w:before="166" w:after="0"/>
        <w:ind w:left="1025" w:right="1439" w:hanging="301"/>
        <w:jc w:val="both"/>
        <w:rPr>
          <w:sz w:val="22"/>
        </w:rPr>
      </w:pPr>
      <w:r>
        <w:rPr>
          <w:spacing w:val="-7"/>
          <w:sz w:val="22"/>
        </w:rPr>
        <w:t>You </w:t>
      </w:r>
      <w:r>
        <w:rPr>
          <w:sz w:val="22"/>
        </w:rPr>
        <w:t>can choose one of 8 letters for the first position, 7 for the second, and so on. 8! = 40320.</w:t>
      </w:r>
    </w:p>
    <w:p>
      <w:pPr>
        <w:pStyle w:val="BodyText"/>
        <w:spacing w:before="159"/>
        <w:ind w:left="707"/>
      </w:pPr>
      <w:r>
        <w:rPr>
          <w:b/>
        </w:rPr>
        <w:t>b.</w:t>
      </w:r>
      <w:r>
        <w:rPr>
          <w:b/>
          <w:spacing w:val="52"/>
        </w:rPr>
        <w:t> </w:t>
      </w:r>
      <w:r>
        <w:rPr>
          <w:rFonts w:ascii="Times New Roman" w:hAnsi="Times New Roman"/>
          <w:i/>
        </w:rPr>
        <w:t>P </w:t>
      </w:r>
      <w:r>
        <w:rPr/>
        <w:t>(8</w:t>
      </w:r>
      <w:r>
        <w:rPr>
          <w:rFonts w:ascii="Times New Roman" w:hAnsi="Times New Roman"/>
          <w:i/>
        </w:rPr>
        <w:t>, </w:t>
      </w:r>
      <w:r>
        <w:rPr/>
        <w:t>5) = 8 </w:t>
      </w:r>
      <w:r>
        <w:rPr>
          <w:rFonts w:ascii="MS UI Gothic" w:hAnsi="MS UI Gothic"/>
          <w:w w:val="105"/>
        </w:rPr>
        <w:t>· </w:t>
      </w:r>
      <w:r>
        <w:rPr/>
        <w:t>7 </w:t>
      </w:r>
      <w:r>
        <w:rPr>
          <w:rFonts w:ascii="MS UI Gothic" w:hAnsi="MS UI Gothic"/>
          <w:w w:val="105"/>
        </w:rPr>
        <w:t>· </w:t>
      </w:r>
      <w:r>
        <w:rPr/>
        <w:t>6 </w:t>
      </w:r>
      <w:r>
        <w:rPr>
          <w:rFonts w:ascii="MS UI Gothic" w:hAnsi="MS UI Gothic"/>
          <w:w w:val="105"/>
        </w:rPr>
        <w:t>· </w:t>
      </w:r>
      <w:r>
        <w:rPr/>
        <w:t>5 </w:t>
      </w:r>
      <w:r>
        <w:rPr>
          <w:rFonts w:ascii="MS UI Gothic" w:hAnsi="MS UI Gothic"/>
          <w:w w:val="105"/>
        </w:rPr>
        <w:t>· </w:t>
      </w:r>
      <w:r>
        <w:rPr/>
        <w:t>4 = 6720.</w:t>
      </w:r>
    </w:p>
    <w:p>
      <w:pPr>
        <w:spacing w:before="236"/>
        <w:ind w:left="735" w:right="0" w:firstLine="0"/>
        <w:jc w:val="left"/>
        <w:rPr>
          <w:sz w:val="22"/>
        </w:rPr>
      </w:pPr>
      <w:r>
        <w:rPr>
          <w:b/>
          <w:sz w:val="22"/>
        </w:rPr>
        <w:t>c. </w:t>
      </w:r>
      <w:r>
        <w:rPr>
          <w:rFonts w:ascii="Times New Roman" w:hAnsi="Times New Roman"/>
          <w:i/>
          <w:sz w:val="22"/>
        </w:rPr>
        <w:t>P </w:t>
      </w:r>
      <w:r>
        <w:rPr>
          <w:sz w:val="22"/>
        </w:rPr>
        <w:t>(8</w:t>
      </w:r>
      <w:r>
        <w:rPr>
          <w:rFonts w:ascii="Times New Roman" w:hAnsi="Times New Roman"/>
          <w:i/>
          <w:sz w:val="22"/>
        </w:rPr>
        <w:t>, </w:t>
      </w:r>
      <w:r>
        <w:rPr>
          <w:sz w:val="22"/>
        </w:rPr>
        <w:t>3) = 8 </w:t>
      </w:r>
      <w:r>
        <w:rPr>
          <w:rFonts w:ascii="MS UI Gothic" w:hAnsi="MS UI Gothic"/>
          <w:w w:val="105"/>
          <w:sz w:val="22"/>
        </w:rPr>
        <w:t>· </w:t>
      </w:r>
      <w:r>
        <w:rPr>
          <w:sz w:val="22"/>
        </w:rPr>
        <w:t>7 </w:t>
      </w:r>
      <w:r>
        <w:rPr>
          <w:rFonts w:ascii="MS UI Gothic" w:hAnsi="MS UI Gothic"/>
          <w:w w:val="105"/>
          <w:sz w:val="22"/>
        </w:rPr>
        <w:t>· </w:t>
      </w:r>
      <w:r>
        <w:rPr>
          <w:sz w:val="22"/>
        </w:rPr>
        <w:t>6 = 336.</w:t>
      </w:r>
    </w:p>
    <w:p>
      <w:pPr>
        <w:spacing w:after="0"/>
        <w:jc w:val="left"/>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Heading9"/>
        <w:spacing w:before="62"/>
        <w:ind w:left="120"/>
      </w:pPr>
      <w:r>
        <w:rPr/>
        <w:t>Exercise </w:t>
      </w:r>
      <w:hyperlink w:history="true" w:anchor="_bookmark248">
        <w:r>
          <w:rPr/>
          <w:t>8.18</w:t>
        </w:r>
      </w:hyperlink>
    </w:p>
    <w:p>
      <w:pPr>
        <w:pStyle w:val="BodyText"/>
        <w:spacing w:line="304" w:lineRule="auto" w:before="88"/>
        <w:ind w:left="120" w:right="1797"/>
        <w:jc w:val="both"/>
      </w:pPr>
      <w:r>
        <w:rPr/>
        <w:t>There are 4 different prizes. A student can win at most one prize. 130 students can win the first</w:t>
      </w:r>
      <w:r>
        <w:rPr>
          <w:spacing w:val="6"/>
        </w:rPr>
        <w:t> </w:t>
      </w:r>
      <w:r>
        <w:rPr/>
        <w:t>prize,</w:t>
      </w:r>
      <w:r>
        <w:rPr>
          <w:spacing w:val="7"/>
        </w:rPr>
        <w:t> </w:t>
      </w:r>
      <w:r>
        <w:rPr/>
        <w:t>129</w:t>
      </w:r>
      <w:r>
        <w:rPr>
          <w:spacing w:val="6"/>
        </w:rPr>
        <w:t> </w:t>
      </w:r>
      <w:r>
        <w:rPr/>
        <w:t>the</w:t>
      </w:r>
      <w:r>
        <w:rPr>
          <w:spacing w:val="7"/>
        </w:rPr>
        <w:t> </w:t>
      </w:r>
      <w:r>
        <w:rPr/>
        <w:t>second</w:t>
      </w:r>
      <w:r>
        <w:rPr>
          <w:spacing w:val="6"/>
        </w:rPr>
        <w:t> </w:t>
      </w:r>
      <w:r>
        <w:rPr/>
        <w:t>prize,</w:t>
      </w:r>
      <w:r>
        <w:rPr>
          <w:spacing w:val="7"/>
        </w:rPr>
        <w:t> </w:t>
      </w:r>
      <w:r>
        <w:rPr/>
        <w:t>and</w:t>
      </w:r>
      <w:r>
        <w:rPr>
          <w:spacing w:val="6"/>
        </w:rPr>
        <w:t> </w:t>
      </w:r>
      <w:r>
        <w:rPr/>
        <w:t>so</w:t>
      </w:r>
      <w:r>
        <w:rPr>
          <w:spacing w:val="6"/>
        </w:rPr>
        <w:t> </w:t>
      </w:r>
      <w:r>
        <w:rPr/>
        <w:t>on.</w:t>
      </w:r>
      <w:r>
        <w:rPr>
          <w:spacing w:val="28"/>
        </w:rPr>
        <w:t> </w:t>
      </w:r>
      <w:r>
        <w:rPr/>
        <w:t>There</w:t>
      </w:r>
      <w:r>
        <w:rPr>
          <w:spacing w:val="6"/>
        </w:rPr>
        <w:t> </w:t>
      </w:r>
      <w:r>
        <w:rPr/>
        <w:t>are</w:t>
      </w:r>
      <w:r>
        <w:rPr>
          <w:spacing w:val="6"/>
        </w:rPr>
        <w:t> </w:t>
      </w:r>
      <w:r>
        <w:rPr/>
        <w:t>130</w:t>
      </w:r>
      <w:r>
        <w:rPr>
          <w:spacing w:val="-13"/>
        </w:rPr>
        <w:t> </w:t>
      </w:r>
      <w:r>
        <w:rPr>
          <w:rFonts w:ascii="MS UI Gothic" w:hAnsi="MS UI Gothic"/>
          <w:w w:val="105"/>
        </w:rPr>
        <w:t>·</w:t>
      </w:r>
      <w:r>
        <w:rPr>
          <w:rFonts w:ascii="MS UI Gothic" w:hAnsi="MS UI Gothic"/>
          <w:spacing w:val="-31"/>
          <w:w w:val="105"/>
        </w:rPr>
        <w:t> </w:t>
      </w:r>
      <w:r>
        <w:rPr/>
        <w:t>129</w:t>
      </w:r>
      <w:r>
        <w:rPr>
          <w:spacing w:val="-13"/>
        </w:rPr>
        <w:t> </w:t>
      </w:r>
      <w:r>
        <w:rPr>
          <w:rFonts w:ascii="MS UI Gothic" w:hAnsi="MS UI Gothic"/>
          <w:w w:val="105"/>
        </w:rPr>
        <w:t>·</w:t>
      </w:r>
      <w:r>
        <w:rPr>
          <w:rFonts w:ascii="MS UI Gothic" w:hAnsi="MS UI Gothic"/>
          <w:spacing w:val="-31"/>
          <w:w w:val="105"/>
        </w:rPr>
        <w:t> </w:t>
      </w:r>
      <w:r>
        <w:rPr/>
        <w:t>128</w:t>
      </w:r>
      <w:r>
        <w:rPr>
          <w:spacing w:val="-13"/>
        </w:rPr>
        <w:t> </w:t>
      </w:r>
      <w:r>
        <w:rPr>
          <w:rFonts w:ascii="MS UI Gothic" w:hAnsi="MS UI Gothic"/>
          <w:w w:val="105"/>
        </w:rPr>
        <w:t>·</w:t>
      </w:r>
      <w:r>
        <w:rPr>
          <w:rFonts w:ascii="MS UI Gothic" w:hAnsi="MS UI Gothic"/>
          <w:spacing w:val="-31"/>
          <w:w w:val="105"/>
        </w:rPr>
        <w:t> </w:t>
      </w:r>
      <w:r>
        <w:rPr/>
        <w:t>127</w:t>
      </w:r>
      <w:r>
        <w:rPr>
          <w:spacing w:val="-3"/>
        </w:rPr>
        <w:t> </w:t>
      </w:r>
      <w:r>
        <w:rPr>
          <w:w w:val="105"/>
        </w:rPr>
        <w:t>=</w:t>
      </w:r>
      <w:r>
        <w:rPr>
          <w:spacing w:val="-5"/>
          <w:w w:val="105"/>
        </w:rPr>
        <w:t> </w:t>
      </w:r>
      <w:r>
        <w:rPr/>
        <w:t>272</w:t>
      </w:r>
      <w:r>
        <w:rPr>
          <w:rFonts w:ascii="Times New Roman" w:hAnsi="Times New Roman"/>
          <w:i/>
        </w:rPr>
        <w:t>,</w:t>
      </w:r>
      <w:r>
        <w:rPr>
          <w:rFonts w:ascii="Times New Roman" w:hAnsi="Times New Roman"/>
          <w:i/>
          <w:spacing w:val="-26"/>
        </w:rPr>
        <w:t> </w:t>
      </w:r>
      <w:r>
        <w:rPr/>
        <w:t>613</w:t>
      </w:r>
      <w:r>
        <w:rPr>
          <w:rFonts w:ascii="Times New Roman" w:hAnsi="Times New Roman"/>
          <w:i/>
        </w:rPr>
        <w:t>,</w:t>
      </w:r>
      <w:r>
        <w:rPr>
          <w:rFonts w:ascii="Times New Roman" w:hAnsi="Times New Roman"/>
          <w:i/>
          <w:spacing w:val="-26"/>
        </w:rPr>
        <w:t> </w:t>
      </w:r>
      <w:r>
        <w:rPr/>
        <w:t>120</w:t>
      </w:r>
      <w:r>
        <w:rPr>
          <w:spacing w:val="6"/>
        </w:rPr>
        <w:t> </w:t>
      </w:r>
      <w:r>
        <w:rPr>
          <w:spacing w:val="-4"/>
        </w:rPr>
        <w:t>ways </w:t>
      </w:r>
      <w:r>
        <w:rPr/>
        <w:t>might the prizes might</w:t>
      </w:r>
      <w:r>
        <w:rPr>
          <w:spacing w:val="32"/>
        </w:rPr>
        <w:t> </w:t>
      </w:r>
      <w:r>
        <w:rPr>
          <w:spacing w:val="3"/>
        </w:rPr>
        <w:t>be </w:t>
      </w:r>
      <w:r>
        <w:rPr/>
        <w:t>distributed.</w:t>
      </w:r>
    </w:p>
    <w:p>
      <w:pPr>
        <w:pStyle w:val="BodyText"/>
        <w:spacing w:before="6"/>
        <w:rPr>
          <w:sz w:val="21"/>
        </w:rPr>
      </w:pPr>
    </w:p>
    <w:p>
      <w:pPr>
        <w:pStyle w:val="Heading7"/>
        <w:ind w:left="120"/>
      </w:pPr>
      <w:r>
        <w:rPr/>
        <w:t>Combinations</w:t>
      </w:r>
    </w:p>
    <w:p>
      <w:pPr>
        <w:pStyle w:val="Heading9"/>
        <w:spacing w:before="84"/>
        <w:ind w:left="120"/>
      </w:pPr>
      <w:r>
        <w:rPr/>
        <w:t>Exercise </w:t>
      </w:r>
      <w:hyperlink w:history="true" w:anchor="_bookmark249">
        <w:r>
          <w:rPr/>
          <w:t>8.19</w:t>
        </w:r>
      </w:hyperlink>
    </w:p>
    <w:p>
      <w:pPr>
        <w:pStyle w:val="BodyText"/>
        <w:spacing w:before="2"/>
        <w:rPr>
          <w:b/>
          <w:sz w:val="25"/>
        </w:rPr>
      </w:pPr>
    </w:p>
    <w:p>
      <w:pPr>
        <w:tabs>
          <w:tab w:pos="4664" w:val="left" w:leader="none"/>
        </w:tabs>
        <w:spacing w:line="212" w:lineRule="exact" w:before="0"/>
        <w:ind w:left="578" w:right="0" w:firstLine="0"/>
        <w:jc w:val="left"/>
        <w:rPr>
          <w:sz w:val="22"/>
        </w:rPr>
      </w:pPr>
      <w:r>
        <w:rPr>
          <w:b/>
          <w:w w:val="94"/>
          <w:position w:val="-8"/>
          <w:sz w:val="22"/>
        </w:rPr>
        <w:t>a.</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5</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5"/>
          <w:position w:val="-8"/>
          <w:sz w:val="22"/>
        </w:rPr>
        <w:t>10</w:t>
      </w:r>
      <w:r>
        <w:rPr>
          <w:position w:val="-8"/>
          <w:sz w:val="22"/>
        </w:rPr>
        <w:tab/>
      </w:r>
      <w:r>
        <w:rPr>
          <w:b/>
          <w:w w:val="97"/>
          <w:position w:val="-8"/>
          <w:sz w:val="22"/>
        </w:rPr>
        <w:t>b.</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5</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5"/>
          <w:position w:val="-8"/>
          <w:sz w:val="22"/>
        </w:rPr>
        <w:t>10</w:t>
      </w:r>
    </w:p>
    <w:p>
      <w:pPr>
        <w:spacing w:after="0" w:line="212" w:lineRule="exact"/>
        <w:jc w:val="left"/>
        <w:rPr>
          <w:sz w:val="22"/>
        </w:rPr>
        <w:sectPr>
          <w:pgSz w:w="12240" w:h="15840"/>
          <w:pgMar w:header="1429" w:footer="0" w:top="1660" w:bottom="280" w:left="1320" w:right="0"/>
        </w:sectPr>
      </w:pPr>
    </w:p>
    <w:p>
      <w:pPr>
        <w:spacing w:line="160" w:lineRule="exact" w:before="0"/>
        <w:ind w:left="0" w:right="0" w:firstLine="0"/>
        <w:jc w:val="right"/>
        <w:rPr>
          <w:rFonts w:ascii="Times New Roman" w:hAnsi="Times New Roman"/>
          <w:sz w:val="16"/>
        </w:rPr>
      </w:pPr>
      <w:r>
        <w:rPr>
          <w:rFonts w:ascii="Times New Roman" w:hAnsi="Times New Roman"/>
          <w:w w:val="98"/>
          <w:sz w:val="16"/>
        </w:rPr>
        <w:t>3!</w:t>
      </w:r>
      <w:r>
        <w:rPr>
          <w:rFonts w:ascii="Lucida Sans Unicode" w:hAnsi="Lucida Sans Unicode"/>
          <w:w w:val="46"/>
          <w:sz w:val="16"/>
        </w:rPr>
        <w:t>·</w:t>
      </w:r>
      <w:r>
        <w:rPr>
          <w:rFonts w:ascii="Times New Roman" w:hAnsi="Times New Roman"/>
          <w:w w:val="98"/>
          <w:sz w:val="16"/>
        </w:rPr>
        <w:t>2!</w:t>
      </w:r>
    </w:p>
    <w:p>
      <w:pPr>
        <w:tabs>
          <w:tab w:pos="1183" w:val="left" w:leader="none"/>
        </w:tabs>
        <w:spacing w:line="160" w:lineRule="exact" w:before="0"/>
        <w:ind w:left="364"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2</w:t>
      </w:r>
      <w:r>
        <w:rPr>
          <w:rFonts w:ascii="Times New Roman" w:hAnsi="Times New Roman"/>
          <w:sz w:val="16"/>
        </w:rPr>
        <w:tab/>
      </w:r>
      <w:r>
        <w:rPr>
          <w:rFonts w:ascii="Times New Roman" w:hAnsi="Times New Roman"/>
          <w:w w:val="105"/>
          <w:sz w:val="16"/>
        </w:rPr>
        <w:t>2</w:t>
      </w:r>
    </w:p>
    <w:p>
      <w:pPr>
        <w:spacing w:line="160" w:lineRule="exact" w:before="0"/>
        <w:ind w:left="0" w:right="0" w:firstLine="0"/>
        <w:jc w:val="right"/>
        <w:rPr>
          <w:rFonts w:ascii="Times New Roman" w:hAnsi="Times New Roman"/>
          <w:sz w:val="16"/>
        </w:rPr>
      </w:pPr>
      <w:r>
        <w:rPr/>
        <w:br w:type="column"/>
      </w:r>
      <w:r>
        <w:rPr>
          <w:rFonts w:ascii="Times New Roman" w:hAnsi="Times New Roman"/>
          <w:w w:val="98"/>
          <w:sz w:val="16"/>
        </w:rPr>
        <w:t>2!</w:t>
      </w:r>
      <w:r>
        <w:rPr>
          <w:rFonts w:ascii="Lucida Sans Unicode" w:hAnsi="Lucida Sans Unicode"/>
          <w:w w:val="46"/>
          <w:sz w:val="16"/>
        </w:rPr>
        <w:t>·</w:t>
      </w:r>
      <w:r>
        <w:rPr>
          <w:rFonts w:ascii="Times New Roman" w:hAnsi="Times New Roman"/>
          <w:w w:val="98"/>
          <w:sz w:val="16"/>
        </w:rPr>
        <w:t>3!</w:t>
      </w:r>
    </w:p>
    <w:p>
      <w:pPr>
        <w:tabs>
          <w:tab w:pos="1183" w:val="left" w:leader="none"/>
        </w:tabs>
        <w:spacing w:line="160" w:lineRule="exact" w:before="0"/>
        <w:ind w:left="364" w:right="0" w:firstLine="0"/>
        <w:jc w:val="left"/>
        <w:rPr>
          <w:rFonts w:ascii="Times New Roman" w:hAnsi="Times New Roman"/>
          <w:sz w:val="16"/>
        </w:rPr>
      </w:pPr>
      <w:r>
        <w:rPr/>
        <w:br w:type="column"/>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Times New Roman" w:hAnsi="Times New Roman"/>
          <w:sz w:val="16"/>
        </w:rPr>
        <w:tab/>
      </w:r>
      <w:r>
        <w:rPr>
          <w:rFonts w:ascii="Times New Roman" w:hAnsi="Times New Roman"/>
          <w:w w:val="105"/>
          <w:sz w:val="16"/>
        </w:rPr>
        <w:t>2</w:t>
      </w:r>
    </w:p>
    <w:p>
      <w:pPr>
        <w:spacing w:after="0" w:line="160" w:lineRule="exact"/>
        <w:jc w:val="left"/>
        <w:rPr>
          <w:rFonts w:ascii="Times New Roman" w:hAnsi="Times New Roman"/>
          <w:sz w:val="16"/>
        </w:rPr>
        <w:sectPr>
          <w:type w:val="continuous"/>
          <w:pgSz w:w="12240" w:h="15840"/>
          <w:pgMar w:top="1500" w:bottom="280" w:left="1320" w:right="0"/>
          <w:cols w:num="4" w:equalWidth="0">
            <w:col w:w="1202" w:space="40"/>
            <w:col w:w="1308" w:space="1554"/>
            <w:col w:w="1202" w:space="40"/>
            <w:col w:w="5574"/>
          </w:cols>
        </w:sectPr>
      </w:pPr>
    </w:p>
    <w:p>
      <w:pPr>
        <w:tabs>
          <w:tab w:pos="4664" w:val="left" w:leader="none"/>
        </w:tabs>
        <w:spacing w:line="62" w:lineRule="auto" w:before="48"/>
        <w:ind w:left="578" w:right="0" w:firstLine="0"/>
        <w:jc w:val="left"/>
        <w:rPr>
          <w:sz w:val="22"/>
        </w:rPr>
      </w:pPr>
      <w:r>
        <w:rPr>
          <w:b/>
          <w:w w:val="95"/>
          <w:position w:val="-8"/>
          <w:sz w:val="22"/>
        </w:rPr>
        <w:t>c.</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5</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3"/>
          <w:position w:val="-8"/>
          <w:sz w:val="22"/>
        </w:rPr>
        <w:t>5</w:t>
      </w:r>
      <w:r>
        <w:rPr>
          <w:position w:val="-8"/>
          <w:sz w:val="22"/>
        </w:rPr>
        <w:tab/>
      </w:r>
      <w:r>
        <w:rPr>
          <w:b/>
          <w:w w:val="95"/>
          <w:position w:val="-8"/>
          <w:sz w:val="22"/>
        </w:rPr>
        <w:t>d.</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6</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103"/>
          <w:position w:val="-8"/>
          <w:sz w:val="22"/>
        </w:rPr>
        <w:t>15</w:t>
      </w:r>
    </w:p>
    <w:p>
      <w:pPr>
        <w:spacing w:after="0" w:line="62" w:lineRule="auto"/>
        <w:jc w:val="left"/>
        <w:rPr>
          <w:sz w:val="22"/>
        </w:rPr>
        <w:sectPr>
          <w:type w:val="continuous"/>
          <w:pgSz w:w="12240" w:h="15840"/>
          <w:pgMar w:top="1500" w:bottom="280" w:left="1320" w:right="0"/>
        </w:sectPr>
      </w:pPr>
    </w:p>
    <w:p>
      <w:pPr>
        <w:spacing w:line="159" w:lineRule="exact" w:before="0"/>
        <w:ind w:left="0" w:right="0" w:firstLine="0"/>
        <w:jc w:val="right"/>
        <w:rPr>
          <w:rFonts w:ascii="Times New Roman" w:hAnsi="Times New Roman"/>
          <w:sz w:val="16"/>
        </w:rPr>
      </w:pPr>
      <w:r>
        <w:rPr>
          <w:rFonts w:ascii="Times New Roman" w:hAnsi="Times New Roman"/>
          <w:w w:val="98"/>
          <w:sz w:val="16"/>
        </w:rPr>
        <w:t>4!</w:t>
      </w:r>
      <w:r>
        <w:rPr>
          <w:rFonts w:ascii="Lucida Sans Unicode" w:hAnsi="Lucida Sans Unicode"/>
          <w:w w:val="46"/>
          <w:sz w:val="16"/>
        </w:rPr>
        <w:t>·</w:t>
      </w:r>
      <w:r>
        <w:rPr>
          <w:rFonts w:ascii="Times New Roman" w:hAnsi="Times New Roman"/>
          <w:w w:val="98"/>
          <w:sz w:val="16"/>
        </w:rPr>
        <w:t>1!</w:t>
      </w:r>
    </w:p>
    <w:p>
      <w:pPr>
        <w:spacing w:line="159" w:lineRule="exact" w:before="0"/>
        <w:ind w:left="364" w:right="0" w:firstLine="0"/>
        <w:jc w:val="left"/>
        <w:rPr>
          <w:rFonts w:ascii="Times New Roman" w:hAnsi="Times New Roman"/>
          <w:sz w:val="16"/>
        </w:rPr>
      </w:pPr>
      <w:r>
        <w:rPr/>
        <w:br w:type="column"/>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59" w:lineRule="exact" w:before="0"/>
        <w:ind w:left="0" w:right="0" w:firstLine="0"/>
        <w:jc w:val="right"/>
        <w:rPr>
          <w:rFonts w:ascii="Times New Roman" w:hAnsi="Times New Roman"/>
          <w:sz w:val="16"/>
        </w:rPr>
      </w:pPr>
      <w:r>
        <w:rPr/>
        <w:br w:type="column"/>
      </w:r>
      <w:r>
        <w:rPr>
          <w:rFonts w:ascii="Times New Roman" w:hAnsi="Times New Roman"/>
          <w:w w:val="98"/>
          <w:sz w:val="16"/>
        </w:rPr>
        <w:t>4!</w:t>
      </w:r>
      <w:r>
        <w:rPr>
          <w:rFonts w:ascii="Lucida Sans Unicode" w:hAnsi="Lucida Sans Unicode"/>
          <w:w w:val="46"/>
          <w:sz w:val="16"/>
        </w:rPr>
        <w:t>·</w:t>
      </w:r>
      <w:r>
        <w:rPr>
          <w:rFonts w:ascii="Times New Roman" w:hAnsi="Times New Roman"/>
          <w:w w:val="98"/>
          <w:sz w:val="16"/>
        </w:rPr>
        <w:t>2!</w:t>
      </w:r>
    </w:p>
    <w:p>
      <w:pPr>
        <w:tabs>
          <w:tab w:pos="1314" w:val="left" w:leader="none"/>
        </w:tabs>
        <w:spacing w:line="159" w:lineRule="exact" w:before="0"/>
        <w:ind w:left="364" w:right="0" w:firstLine="0"/>
        <w:jc w:val="left"/>
        <w:rPr>
          <w:rFonts w:ascii="Times New Roman" w:hAnsi="Times New Roman"/>
          <w:sz w:val="16"/>
        </w:rPr>
      </w:pPr>
      <w:r>
        <w:rPr/>
        <w:br w:type="column"/>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2</w:t>
      </w:r>
      <w:r>
        <w:rPr>
          <w:rFonts w:ascii="Times New Roman" w:hAnsi="Times New Roman"/>
          <w:sz w:val="16"/>
        </w:rPr>
        <w:tab/>
      </w:r>
      <w:r>
        <w:rPr>
          <w:rFonts w:ascii="Times New Roman" w:hAnsi="Times New Roman"/>
          <w:w w:val="105"/>
          <w:sz w:val="16"/>
        </w:rPr>
        <w:t>2</w:t>
      </w:r>
    </w:p>
    <w:p>
      <w:pPr>
        <w:spacing w:after="0" w:line="159" w:lineRule="exact"/>
        <w:jc w:val="left"/>
        <w:rPr>
          <w:rFonts w:ascii="Times New Roman" w:hAnsi="Times New Roman"/>
          <w:sz w:val="16"/>
        </w:rPr>
        <w:sectPr>
          <w:type w:val="continuous"/>
          <w:pgSz w:w="12240" w:h="15840"/>
          <w:pgMar w:top="1500" w:bottom="280" w:left="1320" w:right="0"/>
          <w:cols w:num="4" w:equalWidth="0">
            <w:col w:w="1191" w:space="40"/>
            <w:col w:w="753" w:space="2130"/>
            <w:col w:w="1191" w:space="40"/>
            <w:col w:w="5575"/>
          </w:cols>
        </w:sectPr>
      </w:pPr>
    </w:p>
    <w:p>
      <w:pPr>
        <w:tabs>
          <w:tab w:pos="4664" w:val="left" w:leader="none"/>
        </w:tabs>
        <w:spacing w:line="62" w:lineRule="auto" w:before="48"/>
        <w:ind w:left="578" w:right="0" w:firstLine="0"/>
        <w:jc w:val="left"/>
        <w:rPr>
          <w:sz w:val="22"/>
        </w:rPr>
      </w:pPr>
      <w:r>
        <w:rPr>
          <w:b/>
          <w:w w:val="93"/>
          <w:position w:val="-8"/>
          <w:sz w:val="22"/>
        </w:rPr>
        <w:t>e.</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6</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84"/>
          <w:position w:val="-8"/>
          <w:sz w:val="22"/>
        </w:rPr>
        <w:t>20</w:t>
      </w:r>
      <w:r>
        <w:rPr>
          <w:position w:val="-8"/>
          <w:sz w:val="22"/>
        </w:rPr>
        <w:tab/>
      </w:r>
      <w:r>
        <w:rPr>
          <w:b/>
          <w:w w:val="92"/>
          <w:position w:val="-8"/>
          <w:sz w:val="22"/>
        </w:rPr>
        <w:t>f.</w:t>
      </w:r>
      <w:r>
        <w:rPr>
          <w:b/>
          <w:position w:val="-8"/>
          <w:sz w:val="22"/>
        </w:rPr>
        <w:t> </w:t>
      </w:r>
      <w:r>
        <w:rPr>
          <w:b/>
          <w:spacing w:val="9"/>
          <w:position w:val="-8"/>
          <w:sz w:val="22"/>
        </w:rPr>
        <w:t> </w:t>
      </w:r>
      <w:r>
        <w:rPr>
          <w:rFonts w:ascii="Times New Roman" w:hAnsi="Times New Roman"/>
          <w:w w:val="99"/>
          <w:sz w:val="16"/>
          <w:u w:val="single"/>
        </w:rPr>
        <w:t> </w:t>
      </w:r>
      <w:r>
        <w:rPr>
          <w:rFonts w:ascii="Times New Roman" w:hAnsi="Times New Roman"/>
          <w:spacing w:val="9"/>
          <w:sz w:val="16"/>
          <w:u w:val="single"/>
        </w:rPr>
        <w:t> </w:t>
      </w:r>
      <w:r>
        <w:rPr>
          <w:rFonts w:ascii="Times New Roman" w:hAnsi="Times New Roman"/>
          <w:w w:val="105"/>
          <w:sz w:val="16"/>
          <w:u w:val="single"/>
        </w:rPr>
        <w:t>6</w:t>
      </w:r>
      <w:r>
        <w:rPr>
          <w:rFonts w:ascii="Times New Roman" w:hAnsi="Times New Roman"/>
          <w:w w:val="88"/>
          <w:sz w:val="16"/>
          <w:u w:val="single"/>
        </w:rPr>
        <w:t>!</w:t>
      </w:r>
      <w:r>
        <w:rPr>
          <w:rFonts w:ascii="Times New Roman" w:hAnsi="Times New Roman"/>
          <w:sz w:val="16"/>
          <w:u w:val="single"/>
        </w:rPr>
        <w:t> </w:t>
      </w:r>
      <w:r>
        <w:rPr>
          <w:rFonts w:ascii="Times New Roman" w:hAnsi="Times New Roman"/>
          <w:spacing w:val="9"/>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103"/>
          <w:position w:val="-8"/>
          <w:sz w:val="22"/>
        </w:rPr>
        <w:t>15</w:t>
      </w:r>
    </w:p>
    <w:p>
      <w:pPr>
        <w:spacing w:after="0" w:line="62" w:lineRule="auto"/>
        <w:jc w:val="left"/>
        <w:rPr>
          <w:sz w:val="22"/>
        </w:rPr>
        <w:sectPr>
          <w:type w:val="continuous"/>
          <w:pgSz w:w="12240" w:h="15840"/>
          <w:pgMar w:top="1500" w:bottom="280" w:left="1320" w:right="0"/>
        </w:sectPr>
      </w:pPr>
    </w:p>
    <w:p>
      <w:pPr>
        <w:spacing w:line="160" w:lineRule="exact" w:before="0"/>
        <w:ind w:left="0" w:right="0" w:firstLine="0"/>
        <w:jc w:val="right"/>
        <w:rPr>
          <w:rFonts w:ascii="Times New Roman" w:hAnsi="Times New Roman"/>
          <w:sz w:val="16"/>
        </w:rPr>
      </w:pPr>
      <w:r>
        <w:rPr>
          <w:rFonts w:ascii="Times New Roman" w:hAnsi="Times New Roman"/>
          <w:w w:val="98"/>
          <w:sz w:val="16"/>
        </w:rPr>
        <w:t>3!</w:t>
      </w:r>
      <w:r>
        <w:rPr>
          <w:rFonts w:ascii="Lucida Sans Unicode" w:hAnsi="Lucida Sans Unicode"/>
          <w:w w:val="46"/>
          <w:sz w:val="16"/>
        </w:rPr>
        <w:t>·</w:t>
      </w:r>
      <w:r>
        <w:rPr>
          <w:rFonts w:ascii="Times New Roman" w:hAnsi="Times New Roman"/>
          <w:w w:val="98"/>
          <w:sz w:val="16"/>
        </w:rPr>
        <w:t>3!</w:t>
      </w:r>
    </w:p>
    <w:p>
      <w:pPr>
        <w:spacing w:line="160" w:lineRule="exact" w:before="0"/>
        <w:ind w:left="364"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60" w:lineRule="exact" w:before="0"/>
        <w:ind w:left="430"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60" w:lineRule="exact" w:before="0"/>
        <w:ind w:left="0" w:right="0" w:firstLine="0"/>
        <w:jc w:val="right"/>
        <w:rPr>
          <w:rFonts w:ascii="Times New Roman" w:hAnsi="Times New Roman"/>
          <w:sz w:val="16"/>
        </w:rPr>
      </w:pPr>
      <w:r>
        <w:rPr/>
        <w:br w:type="column"/>
      </w:r>
      <w:r>
        <w:rPr>
          <w:rFonts w:ascii="Times New Roman" w:hAnsi="Times New Roman"/>
          <w:w w:val="98"/>
          <w:sz w:val="16"/>
        </w:rPr>
        <w:t>2!</w:t>
      </w:r>
      <w:r>
        <w:rPr>
          <w:rFonts w:ascii="Lucida Sans Unicode" w:hAnsi="Lucida Sans Unicode"/>
          <w:w w:val="46"/>
          <w:sz w:val="16"/>
        </w:rPr>
        <w:t>·</w:t>
      </w:r>
      <w:r>
        <w:rPr>
          <w:rFonts w:ascii="Times New Roman" w:hAnsi="Times New Roman"/>
          <w:w w:val="98"/>
          <w:sz w:val="16"/>
        </w:rPr>
        <w:t>4!</w:t>
      </w:r>
    </w:p>
    <w:p>
      <w:pPr>
        <w:tabs>
          <w:tab w:pos="1314" w:val="left" w:leader="none"/>
        </w:tabs>
        <w:spacing w:line="160" w:lineRule="exact" w:before="0"/>
        <w:ind w:left="364" w:right="0" w:firstLine="0"/>
        <w:jc w:val="left"/>
        <w:rPr>
          <w:rFonts w:ascii="Times New Roman" w:hAnsi="Times New Roman"/>
          <w:sz w:val="16"/>
        </w:rPr>
      </w:pPr>
      <w:r>
        <w:rPr/>
        <w:br w:type="column"/>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Times New Roman" w:hAnsi="Times New Roman"/>
          <w:sz w:val="16"/>
        </w:rPr>
        <w:tab/>
      </w:r>
      <w:r>
        <w:rPr>
          <w:rFonts w:ascii="Times New Roman" w:hAnsi="Times New Roman"/>
          <w:w w:val="105"/>
          <w:sz w:val="16"/>
        </w:rPr>
        <w:t>2</w:t>
      </w:r>
    </w:p>
    <w:p>
      <w:pPr>
        <w:spacing w:after="0" w:line="160" w:lineRule="exact"/>
        <w:jc w:val="left"/>
        <w:rPr>
          <w:rFonts w:ascii="Times New Roman" w:hAnsi="Times New Roman"/>
          <w:sz w:val="16"/>
        </w:rPr>
        <w:sectPr>
          <w:type w:val="continuous"/>
          <w:pgSz w:w="12240" w:h="15840"/>
          <w:pgMar w:top="1500" w:bottom="280" w:left="1320" w:right="0"/>
          <w:cols w:num="5" w:equalWidth="0">
            <w:col w:w="1195" w:space="40"/>
            <w:col w:w="845" w:space="39"/>
            <w:col w:w="687" w:space="1242"/>
            <w:col w:w="1195" w:space="40"/>
            <w:col w:w="5637"/>
          </w:cols>
        </w:sectPr>
      </w:pPr>
    </w:p>
    <w:p>
      <w:pPr>
        <w:tabs>
          <w:tab w:pos="4664" w:val="left" w:leader="none"/>
        </w:tabs>
        <w:spacing w:line="62" w:lineRule="auto" w:before="48"/>
        <w:ind w:left="578" w:right="0" w:firstLine="0"/>
        <w:jc w:val="left"/>
        <w:rPr>
          <w:sz w:val="22"/>
        </w:rPr>
      </w:pPr>
      <w:r>
        <w:rPr>
          <w:b/>
          <w:w w:val="97"/>
          <w:position w:val="-8"/>
          <w:sz w:val="22"/>
        </w:rPr>
        <w:t>g.</w:t>
      </w:r>
      <w:r>
        <w:rPr>
          <w:b/>
          <w:position w:val="-8"/>
          <w:sz w:val="22"/>
        </w:rPr>
        <w:t> </w:t>
      </w:r>
      <w:r>
        <w:rPr>
          <w:b/>
          <w:spacing w:val="9"/>
          <w:position w:val="-8"/>
          <w:sz w:val="22"/>
        </w:rPr>
        <w:t> </w:t>
      </w:r>
      <w:r>
        <w:rPr>
          <w:rFonts w:ascii="Times New Roman" w:hAnsi="Times New Roman"/>
          <w:spacing w:val="7"/>
          <w:w w:val="99"/>
          <w:sz w:val="16"/>
          <w:u w:val="single"/>
        </w:rPr>
        <w:t> </w:t>
      </w:r>
      <w:r>
        <w:rPr>
          <w:rFonts w:ascii="Times New Roman" w:hAnsi="Times New Roman"/>
          <w:w w:val="105"/>
          <w:sz w:val="16"/>
          <w:u w:val="single"/>
        </w:rPr>
        <w:t>10</w:t>
      </w:r>
      <w:r>
        <w:rPr>
          <w:rFonts w:ascii="Times New Roman" w:hAnsi="Times New Roman"/>
          <w:w w:val="88"/>
          <w:sz w:val="16"/>
          <w:u w:val="single"/>
        </w:rPr>
        <w:t>!</w:t>
      </w:r>
      <w:r>
        <w:rPr>
          <w:rFonts w:ascii="Times New Roman" w:hAnsi="Times New Roman"/>
          <w:spacing w:val="7"/>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Lucida Sans Unicode" w:hAnsi="Lucida Sans Unicode"/>
          <w:w w:val="46"/>
          <w:sz w:val="16"/>
          <w:u w:val="single"/>
        </w:rPr>
        <w:t>·</w:t>
      </w:r>
      <w:r>
        <w:rPr>
          <w:rFonts w:ascii="Times New Roman" w:hAnsi="Times New Roman"/>
          <w:w w:val="105"/>
          <w:sz w:val="16"/>
          <w:u w:val="single"/>
        </w:rPr>
        <w:t>7</w:t>
      </w:r>
      <w:r>
        <w:rPr>
          <w:rFonts w:ascii="Lucida Sans Unicode" w:hAnsi="Lucida Sans Unicode"/>
          <w:w w:val="46"/>
          <w:sz w:val="16"/>
          <w:u w:val="single"/>
        </w:rPr>
        <w:t>·</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0"/>
          <w:position w:val="-8"/>
          <w:sz w:val="22"/>
        </w:rPr>
        <w:t>45</w:t>
      </w:r>
      <w:r>
        <w:rPr>
          <w:position w:val="-8"/>
          <w:sz w:val="22"/>
        </w:rPr>
        <w:tab/>
      </w:r>
      <w:r>
        <w:rPr>
          <w:b/>
          <w:w w:val="94"/>
          <w:position w:val="-8"/>
          <w:sz w:val="22"/>
        </w:rPr>
        <w:t>h.</w:t>
      </w:r>
      <w:r>
        <w:rPr>
          <w:b/>
          <w:position w:val="-8"/>
          <w:sz w:val="22"/>
        </w:rPr>
        <w:t> </w:t>
      </w:r>
      <w:r>
        <w:rPr>
          <w:b/>
          <w:spacing w:val="9"/>
          <w:position w:val="-8"/>
          <w:sz w:val="22"/>
        </w:rPr>
        <w:t> </w:t>
      </w:r>
      <w:r>
        <w:rPr>
          <w:rFonts w:ascii="Times New Roman" w:hAnsi="Times New Roman"/>
          <w:spacing w:val="7"/>
          <w:w w:val="99"/>
          <w:sz w:val="16"/>
          <w:u w:val="single"/>
        </w:rPr>
        <w:t> </w:t>
      </w:r>
      <w:r>
        <w:rPr>
          <w:rFonts w:ascii="Times New Roman" w:hAnsi="Times New Roman"/>
          <w:w w:val="105"/>
          <w:sz w:val="16"/>
          <w:u w:val="single"/>
        </w:rPr>
        <w:t>10</w:t>
      </w:r>
      <w:r>
        <w:rPr>
          <w:rFonts w:ascii="Times New Roman" w:hAnsi="Times New Roman"/>
          <w:w w:val="88"/>
          <w:sz w:val="16"/>
          <w:u w:val="single"/>
        </w:rPr>
        <w:t>!</w:t>
      </w:r>
      <w:r>
        <w:rPr>
          <w:rFonts w:ascii="Times New Roman" w:hAnsi="Times New Roman"/>
          <w:spacing w:val="7"/>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Lucida Sans Unicode" w:hAnsi="Lucida Sans Unicode"/>
          <w:w w:val="46"/>
          <w:sz w:val="16"/>
          <w:u w:val="single"/>
        </w:rPr>
        <w:t>·</w:t>
      </w:r>
      <w:r>
        <w:rPr>
          <w:rFonts w:ascii="Times New Roman" w:hAnsi="Times New Roman"/>
          <w:w w:val="105"/>
          <w:sz w:val="16"/>
          <w:u w:val="single"/>
        </w:rPr>
        <w:t>7</w:t>
      </w:r>
      <w:r>
        <w:rPr>
          <w:rFonts w:ascii="Lucida Sans Unicode" w:hAnsi="Lucida Sans Unicode"/>
          <w:w w:val="46"/>
          <w:sz w:val="16"/>
          <w:u w:val="single"/>
        </w:rPr>
        <w:t>·</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2"/>
          <w:position w:val="-8"/>
          <w:sz w:val="22"/>
        </w:rPr>
        <w:t>120</w:t>
      </w:r>
    </w:p>
    <w:p>
      <w:pPr>
        <w:spacing w:after="0" w:line="62" w:lineRule="auto"/>
        <w:jc w:val="left"/>
        <w:rPr>
          <w:sz w:val="22"/>
        </w:rPr>
        <w:sectPr>
          <w:type w:val="continuous"/>
          <w:pgSz w:w="12240" w:h="15840"/>
          <w:pgMar w:top="1500" w:bottom="280" w:left="1320" w:right="0"/>
        </w:sectPr>
      </w:pPr>
    </w:p>
    <w:p>
      <w:pPr>
        <w:spacing w:line="159" w:lineRule="exact" w:before="0"/>
        <w:ind w:left="0" w:right="0" w:firstLine="0"/>
        <w:jc w:val="right"/>
        <w:rPr>
          <w:rFonts w:ascii="Times New Roman" w:hAnsi="Times New Roman"/>
          <w:sz w:val="16"/>
        </w:rPr>
      </w:pPr>
      <w:r>
        <w:rPr>
          <w:rFonts w:ascii="Times New Roman" w:hAnsi="Times New Roman"/>
          <w:w w:val="98"/>
          <w:sz w:val="16"/>
        </w:rPr>
        <w:t>8!</w:t>
      </w:r>
      <w:r>
        <w:rPr>
          <w:rFonts w:ascii="Lucida Sans Unicode" w:hAnsi="Lucida Sans Unicode"/>
          <w:w w:val="46"/>
          <w:sz w:val="16"/>
        </w:rPr>
        <w:t>·</w:t>
      </w:r>
      <w:r>
        <w:rPr>
          <w:rFonts w:ascii="Times New Roman" w:hAnsi="Times New Roman"/>
          <w:w w:val="98"/>
          <w:sz w:val="16"/>
        </w:rPr>
        <w:t>2!</w:t>
      </w:r>
    </w:p>
    <w:p>
      <w:pPr>
        <w:tabs>
          <w:tab w:pos="1968" w:val="left" w:leader="none"/>
        </w:tabs>
        <w:spacing w:line="159" w:lineRule="exact" w:before="0"/>
        <w:ind w:left="406" w:right="0" w:firstLine="0"/>
        <w:jc w:val="left"/>
        <w:rPr>
          <w:rFonts w:ascii="Times New Roman" w:hAnsi="Times New Roman"/>
          <w:sz w:val="16"/>
        </w:rPr>
      </w:pPr>
      <w:r>
        <w:rPr/>
        <w:br w:type="column"/>
      </w:r>
      <w:r>
        <w:rPr>
          <w:rFonts w:ascii="Times New Roman" w:hAnsi="Times New Roman"/>
          <w:w w:val="105"/>
          <w:sz w:val="16"/>
        </w:rPr>
        <w:t>8</w:t>
      </w:r>
      <w:r>
        <w:rPr>
          <w:rFonts w:ascii="Lucida Sans Unicode" w:hAnsi="Lucida Sans Unicode"/>
          <w:w w:val="46"/>
          <w:sz w:val="16"/>
        </w:rPr>
        <w:t>·</w:t>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2</w:t>
      </w:r>
      <w:r>
        <w:rPr>
          <w:rFonts w:ascii="Times New Roman" w:hAnsi="Times New Roman"/>
          <w:sz w:val="16"/>
        </w:rPr>
        <w:tab/>
      </w:r>
      <w:r>
        <w:rPr>
          <w:rFonts w:ascii="Times New Roman" w:hAnsi="Times New Roman"/>
          <w:w w:val="105"/>
          <w:sz w:val="16"/>
        </w:rPr>
        <w:t>2</w:t>
      </w:r>
    </w:p>
    <w:p>
      <w:pPr>
        <w:spacing w:line="159" w:lineRule="exact" w:before="0"/>
        <w:ind w:left="0" w:right="0" w:firstLine="0"/>
        <w:jc w:val="right"/>
        <w:rPr>
          <w:rFonts w:ascii="Times New Roman" w:hAnsi="Times New Roman"/>
          <w:sz w:val="16"/>
        </w:rPr>
      </w:pPr>
      <w:r>
        <w:rPr/>
        <w:br w:type="column"/>
      </w:r>
      <w:r>
        <w:rPr>
          <w:rFonts w:ascii="Times New Roman" w:hAnsi="Times New Roman"/>
          <w:w w:val="98"/>
          <w:sz w:val="16"/>
        </w:rPr>
        <w:t>7!</w:t>
      </w:r>
      <w:r>
        <w:rPr>
          <w:rFonts w:ascii="Lucida Sans Unicode" w:hAnsi="Lucida Sans Unicode"/>
          <w:w w:val="46"/>
          <w:sz w:val="16"/>
        </w:rPr>
        <w:t>·</w:t>
      </w:r>
      <w:r>
        <w:rPr>
          <w:rFonts w:ascii="Times New Roman" w:hAnsi="Times New Roman"/>
          <w:w w:val="98"/>
          <w:sz w:val="16"/>
        </w:rPr>
        <w:t>3!</w:t>
      </w:r>
    </w:p>
    <w:p>
      <w:pPr>
        <w:spacing w:line="159" w:lineRule="exact" w:before="0"/>
        <w:ind w:left="406" w:right="0" w:firstLine="0"/>
        <w:jc w:val="left"/>
        <w:rPr>
          <w:rFonts w:ascii="Times New Roman" w:hAnsi="Times New Roman"/>
          <w:sz w:val="16"/>
        </w:rPr>
      </w:pPr>
      <w:r>
        <w:rPr/>
        <w:br w:type="column"/>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59" w:lineRule="exact" w:before="0"/>
        <w:ind w:left="515"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after="0" w:line="159" w:lineRule="exact"/>
        <w:jc w:val="left"/>
        <w:rPr>
          <w:rFonts w:ascii="Times New Roman" w:hAnsi="Times New Roman"/>
          <w:sz w:val="16"/>
        </w:rPr>
        <w:sectPr>
          <w:type w:val="continuous"/>
          <w:pgSz w:w="12240" w:h="15840"/>
          <w:pgMar w:top="1500" w:bottom="280" w:left="1320" w:right="0"/>
          <w:cols w:num="5" w:equalWidth="0">
            <w:col w:w="1205" w:space="39"/>
            <w:col w:w="2094" w:space="763"/>
            <w:col w:w="1205" w:space="39"/>
            <w:col w:w="1414" w:space="40"/>
            <w:col w:w="4121"/>
          </w:cols>
        </w:sectPr>
      </w:pPr>
    </w:p>
    <w:p>
      <w:pPr>
        <w:tabs>
          <w:tab w:pos="4664" w:val="left" w:leader="none"/>
        </w:tabs>
        <w:spacing w:line="62" w:lineRule="auto" w:before="48"/>
        <w:ind w:left="578" w:right="0" w:firstLine="0"/>
        <w:jc w:val="left"/>
        <w:rPr>
          <w:sz w:val="22"/>
        </w:rPr>
      </w:pPr>
      <w:r>
        <w:rPr>
          <w:b/>
          <w:w w:val="92"/>
          <w:position w:val="-8"/>
          <w:sz w:val="22"/>
        </w:rPr>
        <w:t>i.</w:t>
      </w:r>
      <w:r>
        <w:rPr>
          <w:b/>
          <w:position w:val="-8"/>
          <w:sz w:val="22"/>
        </w:rPr>
        <w:t> </w:t>
      </w:r>
      <w:r>
        <w:rPr>
          <w:b/>
          <w:spacing w:val="9"/>
          <w:position w:val="-8"/>
          <w:sz w:val="22"/>
        </w:rPr>
        <w:t> </w:t>
      </w:r>
      <w:r>
        <w:rPr>
          <w:rFonts w:ascii="Times New Roman" w:hAnsi="Times New Roman"/>
          <w:spacing w:val="7"/>
          <w:w w:val="99"/>
          <w:sz w:val="16"/>
          <w:u w:val="single"/>
        </w:rPr>
        <w:t> </w:t>
      </w:r>
      <w:r>
        <w:rPr>
          <w:rFonts w:ascii="Times New Roman" w:hAnsi="Times New Roman"/>
          <w:w w:val="105"/>
          <w:sz w:val="16"/>
          <w:u w:val="single"/>
        </w:rPr>
        <w:t>11</w:t>
      </w:r>
      <w:r>
        <w:rPr>
          <w:rFonts w:ascii="Times New Roman" w:hAnsi="Times New Roman"/>
          <w:w w:val="88"/>
          <w:sz w:val="16"/>
          <w:u w:val="single"/>
        </w:rPr>
        <w:t>!</w:t>
      </w:r>
      <w:r>
        <w:rPr>
          <w:rFonts w:ascii="Times New Roman" w:hAnsi="Times New Roman"/>
          <w:spacing w:val="7"/>
          <w:sz w:val="16"/>
          <w:u w:val="single"/>
        </w:rPr>
        <w:t> </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11</w:t>
      </w:r>
      <w:r>
        <w:rPr>
          <w:rFonts w:ascii="Lucida Sans Unicode" w:hAnsi="Lucida Sans Unicode"/>
          <w:w w:val="46"/>
          <w:sz w:val="16"/>
          <w:u w:val="single"/>
        </w:rPr>
        <w:t>·</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Lucida Sans Unicode" w:hAnsi="Lucida Sans Unicode"/>
          <w:w w:val="46"/>
          <w:sz w:val="16"/>
          <w:u w:val="single"/>
        </w:rPr>
        <w:t>·</w:t>
      </w:r>
      <w:r>
        <w:rPr>
          <w:rFonts w:ascii="Times New Roman" w:hAnsi="Times New Roman"/>
          <w:w w:val="105"/>
          <w:sz w:val="16"/>
          <w:u w:val="single"/>
        </w:rPr>
        <w:t>8</w:t>
      </w:r>
      <w:r>
        <w:rPr>
          <w:rFonts w:ascii="Lucida Sans Unicode" w:hAnsi="Lucida Sans Unicode"/>
          <w:w w:val="46"/>
          <w:sz w:val="16"/>
          <w:u w:val="single"/>
        </w:rPr>
        <w:t>·</w:t>
      </w:r>
      <w:r>
        <w:rPr>
          <w:rFonts w:ascii="Times New Roman" w:hAnsi="Times New Roman"/>
          <w:w w:val="105"/>
          <w:sz w:val="16"/>
          <w:u w:val="single"/>
        </w:rPr>
        <w:t>7</w:t>
      </w:r>
      <w:r>
        <w:rPr>
          <w:rFonts w:ascii="Lucida Sans Unicode" w:hAnsi="Lucida Sans Unicode"/>
          <w:w w:val="46"/>
          <w:sz w:val="16"/>
          <w:u w:val="single"/>
        </w:rPr>
        <w:t>·</w:t>
      </w:r>
      <w:r>
        <w:rPr>
          <w:rFonts w:ascii="Times New Roman" w:hAnsi="Times New Roman"/>
          <w:w w:val="105"/>
          <w:sz w:val="16"/>
          <w:u w:val="single"/>
        </w:rPr>
        <w:t>6</w:t>
      </w:r>
      <w:r>
        <w:rPr>
          <w:rFonts w:ascii="Lucida Sans Unicode" w:hAnsi="Lucida Sans Unicode"/>
          <w:w w:val="46"/>
          <w:sz w:val="16"/>
          <w:u w:val="single"/>
        </w:rPr>
        <w:t>·</w:t>
      </w:r>
      <w:r>
        <w:rPr>
          <w:rFonts w:ascii="Times New Roman" w:hAnsi="Times New Roman"/>
          <w:w w:val="105"/>
          <w:sz w:val="16"/>
          <w:u w:val="single"/>
        </w:rPr>
        <w:t>5</w:t>
      </w:r>
      <w:r>
        <w:rPr>
          <w:rFonts w:ascii="Lucida Sans Unicode" w:hAnsi="Lucida Sans Unicode"/>
          <w:w w:val="46"/>
          <w:sz w:val="16"/>
          <w:u w:val="single"/>
        </w:rPr>
        <w:t>·</w:t>
      </w:r>
      <w:r>
        <w:rPr>
          <w:rFonts w:ascii="Times New Roman" w:hAnsi="Times New Roman"/>
          <w:w w:val="105"/>
          <w:sz w:val="16"/>
          <w:u w:val="single"/>
        </w:rPr>
        <w:t>4</w:t>
      </w:r>
      <w:r>
        <w:rPr>
          <w:rFonts w:ascii="Lucida Sans Unicode" w:hAnsi="Lucida Sans Unicode"/>
          <w:w w:val="46"/>
          <w:sz w:val="16"/>
          <w:u w:val="single"/>
        </w:rPr>
        <w:t>·</w:t>
      </w:r>
      <w:r>
        <w:rPr>
          <w:rFonts w:ascii="Times New Roman" w:hAnsi="Times New Roman"/>
          <w:w w:val="105"/>
          <w:sz w:val="16"/>
          <w:u w:val="single"/>
        </w:rPr>
        <w:t>3</w:t>
      </w:r>
      <w:r>
        <w:rPr>
          <w:rFonts w:ascii="Lucida Sans Unicode" w:hAnsi="Lucida Sans Unicode"/>
          <w:w w:val="46"/>
          <w:sz w:val="16"/>
          <w:u w:val="single"/>
        </w:rPr>
        <w:t>·</w:t>
      </w:r>
      <w:r>
        <w:rPr>
          <w:rFonts w:ascii="Times New Roman" w:hAnsi="Times New Roman"/>
          <w:w w:val="105"/>
          <w:sz w:val="16"/>
          <w:u w:val="single"/>
        </w:rPr>
        <w:t>2</w:t>
      </w:r>
      <w:r>
        <w:rPr>
          <w:rFonts w:ascii="Times New Roman" w:hAnsi="Times New Roman"/>
          <w:sz w:val="16"/>
        </w:rPr>
        <w:t> </w:t>
      </w:r>
      <w:r>
        <w:rPr>
          <w:rFonts w:ascii="Times New Roman" w:hAnsi="Times New Roman"/>
          <w:spacing w:val="4"/>
          <w:sz w:val="16"/>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11</w:t>
      </w:r>
      <w:r>
        <w:rPr>
          <w:rFonts w:ascii="Lucida Sans Unicode" w:hAnsi="Lucida Sans Unicode"/>
          <w:w w:val="46"/>
          <w:sz w:val="16"/>
          <w:u w:val="single"/>
        </w:rPr>
        <w:t>·</w:t>
      </w:r>
      <w:r>
        <w:rPr>
          <w:rFonts w:ascii="Times New Roman" w:hAnsi="Times New Roman"/>
          <w:w w:val="105"/>
          <w:sz w:val="16"/>
          <w:u w:val="single"/>
        </w:rPr>
        <w:t>10</w:t>
      </w:r>
      <w:r>
        <w:rPr>
          <w:rFonts w:ascii="Lucida Sans Unicode" w:hAnsi="Lucida Sans Unicode"/>
          <w:w w:val="46"/>
          <w:sz w:val="16"/>
          <w:u w:val="single"/>
        </w:rPr>
        <w:t>·</w:t>
      </w:r>
      <w:r>
        <w:rPr>
          <w:rFonts w:ascii="Times New Roman" w:hAnsi="Times New Roman"/>
          <w:w w:val="105"/>
          <w:sz w:val="16"/>
          <w:u w:val="single"/>
        </w:rPr>
        <w:t>9</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w w:val="97"/>
          <w:position w:val="-8"/>
          <w:sz w:val="22"/>
        </w:rPr>
        <w:t>165</w:t>
      </w:r>
      <w:r>
        <w:rPr>
          <w:position w:val="-8"/>
          <w:sz w:val="22"/>
        </w:rPr>
        <w:tab/>
      </w:r>
      <w:r>
        <w:rPr>
          <w:b/>
          <w:w w:val="98"/>
          <w:position w:val="-8"/>
          <w:sz w:val="22"/>
        </w:rPr>
        <w:t>j.</w:t>
      </w:r>
      <w:r>
        <w:rPr>
          <w:b/>
          <w:position w:val="-8"/>
          <w:sz w:val="22"/>
        </w:rPr>
        <w:t> </w:t>
      </w:r>
      <w:r>
        <w:rPr>
          <w:b/>
          <w:spacing w:val="-15"/>
          <w:position w:val="-8"/>
          <w:sz w:val="22"/>
        </w:rPr>
        <w:t> </w:t>
      </w:r>
      <w:r>
        <w:rPr>
          <w:w w:val="115"/>
          <w:position w:val="-8"/>
          <w:sz w:val="22"/>
        </w:rPr>
        <w:t>1</w:t>
      </w:r>
    </w:p>
    <w:p>
      <w:pPr>
        <w:spacing w:after="0" w:line="62" w:lineRule="auto"/>
        <w:jc w:val="left"/>
        <w:rPr>
          <w:sz w:val="22"/>
        </w:rPr>
        <w:sectPr>
          <w:type w:val="continuous"/>
          <w:pgSz w:w="12240" w:h="15840"/>
          <w:pgMar w:top="1500" w:bottom="280" w:left="1320" w:right="0"/>
        </w:sectPr>
      </w:pPr>
    </w:p>
    <w:p>
      <w:pPr>
        <w:spacing w:line="160" w:lineRule="exact" w:before="0"/>
        <w:ind w:left="0" w:right="0" w:firstLine="0"/>
        <w:jc w:val="right"/>
        <w:rPr>
          <w:rFonts w:ascii="Times New Roman" w:hAnsi="Times New Roman"/>
          <w:sz w:val="16"/>
        </w:rPr>
      </w:pPr>
      <w:r>
        <w:rPr>
          <w:rFonts w:ascii="Times New Roman" w:hAnsi="Times New Roman"/>
          <w:w w:val="98"/>
          <w:sz w:val="16"/>
        </w:rPr>
        <w:t>8!</w:t>
      </w:r>
      <w:r>
        <w:rPr>
          <w:rFonts w:ascii="Lucida Sans Unicode" w:hAnsi="Lucida Sans Unicode"/>
          <w:w w:val="46"/>
          <w:sz w:val="16"/>
        </w:rPr>
        <w:t>·</w:t>
      </w:r>
      <w:r>
        <w:rPr>
          <w:rFonts w:ascii="Times New Roman" w:hAnsi="Times New Roman"/>
          <w:w w:val="98"/>
          <w:sz w:val="16"/>
        </w:rPr>
        <w:t>3!</w:t>
      </w:r>
    </w:p>
    <w:p>
      <w:pPr>
        <w:spacing w:line="160" w:lineRule="exact" w:before="0"/>
        <w:ind w:left="449" w:right="0" w:firstLine="0"/>
        <w:jc w:val="left"/>
        <w:rPr>
          <w:rFonts w:ascii="Times New Roman" w:hAnsi="Times New Roman"/>
          <w:sz w:val="16"/>
        </w:rPr>
      </w:pPr>
      <w:r>
        <w:rPr/>
        <w:br w:type="column"/>
      </w:r>
      <w:r>
        <w:rPr>
          <w:rFonts w:ascii="Times New Roman" w:hAnsi="Times New Roman"/>
          <w:w w:val="105"/>
          <w:sz w:val="16"/>
        </w:rPr>
        <w:t>8</w:t>
      </w:r>
      <w:r>
        <w:rPr>
          <w:rFonts w:ascii="Lucida Sans Unicode" w:hAnsi="Lucida Sans Unicode"/>
          <w:w w:val="46"/>
          <w:sz w:val="16"/>
        </w:rPr>
        <w:t>·</w:t>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160" w:lineRule="exact" w:before="0"/>
        <w:ind w:left="599" w:right="0" w:firstLine="0"/>
        <w:jc w:val="left"/>
        <w:rPr>
          <w:rFonts w:ascii="Times New Roman" w:hAnsi="Times New Roman"/>
          <w:sz w:val="16"/>
        </w:rPr>
      </w:pPr>
      <w:r>
        <w:rPr/>
        <w:br w:type="column"/>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after="0" w:line="160" w:lineRule="exact"/>
        <w:jc w:val="left"/>
        <w:rPr>
          <w:rFonts w:ascii="Times New Roman" w:hAnsi="Times New Roman"/>
          <w:sz w:val="16"/>
        </w:rPr>
        <w:sectPr>
          <w:type w:val="continuous"/>
          <w:pgSz w:w="12240" w:h="15840"/>
          <w:pgMar w:top="1500" w:bottom="280" w:left="1320" w:right="0"/>
          <w:cols w:num="3" w:equalWidth="0">
            <w:col w:w="1150" w:space="40"/>
            <w:col w:w="1588" w:space="39"/>
            <w:col w:w="8103"/>
          </w:cols>
        </w:sectPr>
      </w:pPr>
    </w:p>
    <w:p>
      <w:pPr>
        <w:pStyle w:val="BodyText"/>
        <w:tabs>
          <w:tab w:pos="4664" w:val="left" w:leader="none"/>
        </w:tabs>
        <w:spacing w:line="156" w:lineRule="exact" w:before="22"/>
        <w:ind w:left="578"/>
      </w:pPr>
      <w:r>
        <w:rPr>
          <w:b/>
        </w:rPr>
        <w:t>k.</w:t>
      </w:r>
      <w:r>
        <w:rPr>
          <w:b/>
          <w:spacing w:val="25"/>
        </w:rPr>
        <w:t> </w:t>
      </w:r>
      <w:r>
        <w:rPr/>
        <w:t>1234</w:t>
        <w:tab/>
      </w:r>
      <w:r>
        <w:rPr>
          <w:b/>
        </w:rPr>
        <w:t>l.</w:t>
      </w:r>
      <w:r>
        <w:rPr>
          <w:b/>
          <w:u w:val="single"/>
          <w:vertAlign w:val="superscript"/>
        </w:rPr>
        <w:t> </w:t>
      </w:r>
      <w:r>
        <w:rPr>
          <w:rFonts w:ascii="Times New Roman"/>
          <w:u w:val="single"/>
          <w:vertAlign w:val="superscript"/>
        </w:rPr>
        <w:t>10000!</w:t>
      </w:r>
      <w:r>
        <w:rPr>
          <w:rFonts w:ascii="Times New Roman"/>
          <w:vertAlign w:val="baseline"/>
        </w:rPr>
        <w:t> </w:t>
      </w:r>
      <w:r>
        <w:rPr>
          <w:vertAlign w:val="baseline"/>
        </w:rPr>
        <w:t>= </w:t>
      </w:r>
      <w:r>
        <w:rPr>
          <w:rFonts w:ascii="Times New Roman"/>
          <w:u w:val="single"/>
          <w:vertAlign w:val="superscript"/>
        </w:rPr>
        <w:t>10000</w:t>
      </w:r>
      <w:r>
        <w:rPr>
          <w:rFonts w:ascii="Times New Roman"/>
          <w:vertAlign w:val="baseline"/>
        </w:rPr>
        <w:t> </w:t>
      </w:r>
      <w:r>
        <w:rPr>
          <w:vertAlign w:val="baseline"/>
        </w:rPr>
        <w:t>=</w:t>
      </w:r>
      <w:r>
        <w:rPr>
          <w:spacing w:val="17"/>
          <w:vertAlign w:val="baseline"/>
        </w:rPr>
        <w:t> </w:t>
      </w:r>
      <w:r>
        <w:rPr>
          <w:vertAlign w:val="baseline"/>
        </w:rPr>
        <w:t>5000</w:t>
      </w:r>
    </w:p>
    <w:p>
      <w:pPr>
        <w:spacing w:after="0" w:line="156" w:lineRule="exact"/>
        <w:sectPr>
          <w:type w:val="continuous"/>
          <w:pgSz w:w="12240" w:h="15840"/>
          <w:pgMar w:top="1500" w:bottom="280" w:left="1320" w:right="0"/>
        </w:sectPr>
      </w:pPr>
    </w:p>
    <w:p>
      <w:pPr>
        <w:pStyle w:val="BodyText"/>
        <w:spacing w:before="1"/>
        <w:rPr>
          <w:sz w:val="21"/>
        </w:rPr>
      </w:pPr>
    </w:p>
    <w:p>
      <w:pPr>
        <w:pStyle w:val="Heading9"/>
        <w:ind w:left="120"/>
      </w:pPr>
      <w:r>
        <w:rPr>
          <w:w w:val="95"/>
        </w:rPr>
        <w:t>Exercise </w:t>
      </w:r>
      <w:hyperlink w:history="true" w:anchor="_bookmark250">
        <w:r>
          <w:rPr>
            <w:w w:val="95"/>
          </w:rPr>
          <w:t>8.20</w:t>
        </w:r>
      </w:hyperlink>
    </w:p>
    <w:p>
      <w:pPr>
        <w:tabs>
          <w:tab w:pos="1192" w:val="left" w:leader="none"/>
        </w:tabs>
        <w:spacing w:line="195" w:lineRule="exact" w:before="0"/>
        <w:ind w:left="120" w:right="0" w:firstLine="0"/>
        <w:jc w:val="left"/>
        <w:rPr>
          <w:rFonts w:ascii="Times New Roman" w:hAnsi="Times New Roman"/>
          <w:sz w:val="16"/>
        </w:rPr>
      </w:pPr>
      <w:r>
        <w:rPr/>
        <w:br w:type="column"/>
      </w:r>
      <w:r>
        <w:rPr>
          <w:rFonts w:ascii="Times New Roman" w:hAnsi="Times New Roman"/>
          <w:w w:val="103"/>
          <w:sz w:val="16"/>
        </w:rPr>
        <w:t>9999!</w:t>
      </w:r>
      <w:r>
        <w:rPr>
          <w:rFonts w:ascii="Lucida Sans Unicode" w:hAnsi="Lucida Sans Unicode"/>
          <w:w w:val="46"/>
          <w:sz w:val="16"/>
        </w:rPr>
        <w:t>·</w:t>
      </w:r>
      <w:r>
        <w:rPr>
          <w:rFonts w:ascii="Times New Roman" w:hAnsi="Times New Roman"/>
          <w:w w:val="98"/>
          <w:sz w:val="16"/>
        </w:rPr>
        <w:t>2!</w:t>
      </w:r>
      <w:r>
        <w:rPr>
          <w:rFonts w:ascii="Times New Roman" w:hAnsi="Times New Roman"/>
          <w:sz w:val="16"/>
        </w:rPr>
        <w:tab/>
      </w:r>
      <w:r>
        <w:rPr>
          <w:rFonts w:ascii="Times New Roman" w:hAnsi="Times New Roman"/>
          <w:w w:val="105"/>
          <w:sz w:val="16"/>
        </w:rPr>
        <w:t>2</w:t>
      </w:r>
    </w:p>
    <w:p>
      <w:pPr>
        <w:spacing w:after="0" w:line="195" w:lineRule="exact"/>
        <w:jc w:val="left"/>
        <w:rPr>
          <w:rFonts w:ascii="Times New Roman" w:hAnsi="Times New Roman"/>
          <w:sz w:val="16"/>
        </w:rPr>
        <w:sectPr>
          <w:type w:val="continuous"/>
          <w:pgSz w:w="12240" w:h="15840"/>
          <w:pgMar w:top="1500" w:bottom="280" w:left="1320" w:right="0"/>
          <w:cols w:num="2" w:equalWidth="0">
            <w:col w:w="1601" w:space="3204"/>
            <w:col w:w="6115"/>
          </w:cols>
        </w:sectPr>
      </w:pPr>
    </w:p>
    <w:p>
      <w:pPr>
        <w:pStyle w:val="BodyText"/>
        <w:rPr>
          <w:rFonts w:ascii="Times New Roman"/>
          <w:sz w:val="20"/>
        </w:rPr>
      </w:pPr>
    </w:p>
    <w:p>
      <w:pPr>
        <w:pStyle w:val="BodyText"/>
        <w:spacing w:before="7"/>
        <w:rPr>
          <w:rFonts w:ascii="Times New Roman"/>
          <w:sz w:val="28"/>
        </w:rPr>
      </w:pPr>
    </w:p>
    <w:p>
      <w:pPr>
        <w:spacing w:line="240" w:lineRule="exact" w:before="69"/>
        <w:ind w:left="364" w:right="0" w:firstLine="0"/>
        <w:jc w:val="left"/>
        <w:rPr>
          <w:sz w:val="22"/>
        </w:rPr>
      </w:pPr>
      <w:r>
        <w:rPr>
          <w:b/>
          <w:w w:val="94"/>
          <w:sz w:val="22"/>
        </w:rPr>
        <w:t>a.</w:t>
      </w:r>
      <w:r>
        <w:rPr>
          <w:b/>
          <w:sz w:val="22"/>
        </w:rPr>
        <w:t> </w:t>
      </w:r>
      <w:r>
        <w:rPr>
          <w:b/>
          <w:spacing w:val="-3"/>
          <w:sz w:val="22"/>
        </w:rPr>
        <w:t> </w:t>
      </w:r>
      <w:r>
        <w:rPr>
          <w:rFonts w:ascii="Times New Roman" w:hAnsi="Times New Roman"/>
          <w:i/>
          <w:spacing w:val="15"/>
          <w:w w:val="106"/>
          <w:sz w:val="22"/>
        </w:rPr>
        <w:t>C</w:t>
      </w:r>
      <w:r>
        <w:rPr>
          <w:w w:val="88"/>
          <w:sz w:val="22"/>
        </w:rPr>
        <w:t>(6</w:t>
      </w:r>
      <w:r>
        <w:rPr>
          <w:spacing w:val="-1"/>
          <w:w w:val="88"/>
          <w:sz w:val="22"/>
        </w:rPr>
        <w:t>0</w:t>
      </w:r>
      <w:r>
        <w:rPr>
          <w:rFonts w:ascii="Times New Roman" w:hAnsi="Times New Roman"/>
          <w:i/>
          <w:w w:val="109"/>
          <w:sz w:val="22"/>
        </w:rPr>
        <w:t>,</w:t>
      </w:r>
      <w:r>
        <w:rPr>
          <w:rFonts w:ascii="Times New Roman" w:hAnsi="Times New Roman"/>
          <w:i/>
          <w:spacing w:val="-19"/>
          <w:sz w:val="22"/>
        </w:rPr>
        <w:t> </w:t>
      </w:r>
      <w:r>
        <w:rPr>
          <w:w w:val="93"/>
          <w:sz w:val="22"/>
        </w:rPr>
        <w:t>6)</w:t>
      </w:r>
      <w:r>
        <w:rPr>
          <w:spacing w:val="7"/>
          <w:sz w:val="22"/>
        </w:rPr>
        <w:t> </w:t>
      </w:r>
      <w:r>
        <w:rPr>
          <w:w w:val="119"/>
          <w:sz w:val="22"/>
        </w:rPr>
        <w:t>=</w:t>
      </w:r>
      <w:r>
        <w:rPr>
          <w:sz w:val="22"/>
        </w:rPr>
        <w:t> </w:t>
      </w:r>
      <w:r>
        <w:rPr>
          <w:spacing w:val="-22"/>
          <w:sz w:val="22"/>
        </w:rPr>
        <w:t> </w:t>
      </w:r>
      <w:r>
        <w:rPr>
          <w:rFonts w:ascii="Times New Roman" w:hAnsi="Times New Roman"/>
          <w:w w:val="94"/>
          <w:sz w:val="22"/>
          <w:u w:val="single"/>
          <w:vertAlign w:val="superscript"/>
        </w:rPr>
        <w:t>60</w:t>
      </w:r>
      <w:r>
        <w:rPr>
          <w:rFonts w:ascii="Lucida Sans Unicode" w:hAnsi="Lucida Sans Unicode"/>
          <w:w w:val="41"/>
          <w:sz w:val="22"/>
          <w:u w:val="single"/>
          <w:vertAlign w:val="superscript"/>
        </w:rPr>
        <w:t>·</w:t>
      </w:r>
      <w:r>
        <w:rPr>
          <w:rFonts w:ascii="Times New Roman" w:hAnsi="Times New Roman"/>
          <w:w w:val="94"/>
          <w:sz w:val="22"/>
          <w:u w:val="single"/>
          <w:vertAlign w:val="superscript"/>
        </w:rPr>
        <w:t>59</w:t>
      </w:r>
      <w:r>
        <w:rPr>
          <w:rFonts w:ascii="Lucida Sans Unicode" w:hAnsi="Lucida Sans Unicode"/>
          <w:w w:val="41"/>
          <w:sz w:val="22"/>
          <w:u w:val="single"/>
          <w:vertAlign w:val="superscript"/>
        </w:rPr>
        <w:t>·</w:t>
      </w:r>
      <w:r>
        <w:rPr>
          <w:rFonts w:ascii="Times New Roman" w:hAnsi="Times New Roman"/>
          <w:w w:val="94"/>
          <w:sz w:val="22"/>
          <w:u w:val="single"/>
          <w:vertAlign w:val="superscript"/>
        </w:rPr>
        <w:t>58</w:t>
      </w:r>
      <w:r>
        <w:rPr>
          <w:rFonts w:ascii="Lucida Sans Unicode" w:hAnsi="Lucida Sans Unicode"/>
          <w:w w:val="41"/>
          <w:sz w:val="22"/>
          <w:u w:val="single"/>
          <w:vertAlign w:val="superscript"/>
        </w:rPr>
        <w:t>·</w:t>
      </w:r>
      <w:r>
        <w:rPr>
          <w:rFonts w:ascii="Times New Roman" w:hAnsi="Times New Roman"/>
          <w:w w:val="94"/>
          <w:sz w:val="22"/>
          <w:u w:val="single"/>
          <w:vertAlign w:val="superscript"/>
        </w:rPr>
        <w:t>57</w:t>
      </w:r>
      <w:r>
        <w:rPr>
          <w:rFonts w:ascii="Lucida Sans Unicode" w:hAnsi="Lucida Sans Unicode"/>
          <w:w w:val="41"/>
          <w:sz w:val="22"/>
          <w:u w:val="single"/>
          <w:vertAlign w:val="superscript"/>
        </w:rPr>
        <w:t>·</w:t>
      </w:r>
      <w:r>
        <w:rPr>
          <w:rFonts w:ascii="Times New Roman" w:hAnsi="Times New Roman"/>
          <w:w w:val="94"/>
          <w:sz w:val="22"/>
          <w:u w:val="single"/>
          <w:vertAlign w:val="superscript"/>
        </w:rPr>
        <w:t>56</w:t>
      </w:r>
      <w:r>
        <w:rPr>
          <w:rFonts w:ascii="Lucida Sans Unicode" w:hAnsi="Lucida Sans Unicode"/>
          <w:w w:val="41"/>
          <w:sz w:val="22"/>
          <w:u w:val="single"/>
          <w:vertAlign w:val="superscript"/>
        </w:rPr>
        <w:t>·</w:t>
      </w:r>
      <w:r>
        <w:rPr>
          <w:rFonts w:ascii="Times New Roman" w:hAnsi="Times New Roman"/>
          <w:w w:val="94"/>
          <w:sz w:val="22"/>
          <w:u w:val="single"/>
          <w:vertAlign w:val="superscript"/>
        </w:rPr>
        <w:t>55</w:t>
      </w:r>
      <w:r>
        <w:rPr>
          <w:rFonts w:ascii="Times New Roman" w:hAnsi="Times New Roman"/>
          <w:sz w:val="22"/>
          <w:vertAlign w:val="baseline"/>
        </w:rPr>
        <w:t> </w:t>
      </w:r>
      <w:r>
        <w:rPr>
          <w:rFonts w:ascii="Times New Roman" w:hAnsi="Times New Roman"/>
          <w:spacing w:val="-26"/>
          <w:sz w:val="22"/>
          <w:vertAlign w:val="baseline"/>
        </w:rPr>
        <w:t> </w:t>
      </w:r>
      <w:r>
        <w:rPr>
          <w:w w:val="119"/>
          <w:sz w:val="22"/>
          <w:vertAlign w:val="baseline"/>
        </w:rPr>
        <w:t>=</w:t>
      </w:r>
      <w:r>
        <w:rPr>
          <w:spacing w:val="7"/>
          <w:sz w:val="22"/>
          <w:vertAlign w:val="baseline"/>
        </w:rPr>
        <w:t> </w:t>
      </w:r>
      <w:r>
        <w:rPr>
          <w:w w:val="86"/>
          <w:sz w:val="22"/>
          <w:vertAlign w:val="baseline"/>
        </w:rPr>
        <w:t>5</w:t>
      </w:r>
      <w:r>
        <w:rPr>
          <w:spacing w:val="-1"/>
          <w:w w:val="86"/>
          <w:sz w:val="22"/>
          <w:vertAlign w:val="baseline"/>
        </w:rPr>
        <w:t>0</w:t>
      </w:r>
      <w:r>
        <w:rPr>
          <w:rFonts w:ascii="Times New Roman" w:hAnsi="Times New Roman"/>
          <w:i/>
          <w:w w:val="109"/>
          <w:sz w:val="22"/>
          <w:vertAlign w:val="baseline"/>
        </w:rPr>
        <w:t>,</w:t>
      </w:r>
      <w:r>
        <w:rPr>
          <w:rFonts w:ascii="Times New Roman" w:hAnsi="Times New Roman"/>
          <w:i/>
          <w:spacing w:val="-19"/>
          <w:sz w:val="22"/>
          <w:vertAlign w:val="baseline"/>
        </w:rPr>
        <w:t> </w:t>
      </w:r>
      <w:r>
        <w:rPr>
          <w:w w:val="85"/>
          <w:sz w:val="22"/>
          <w:vertAlign w:val="baseline"/>
        </w:rPr>
        <w:t>063</w:t>
      </w:r>
      <w:r>
        <w:rPr>
          <w:rFonts w:ascii="Times New Roman" w:hAnsi="Times New Roman"/>
          <w:i/>
          <w:w w:val="109"/>
          <w:sz w:val="22"/>
          <w:vertAlign w:val="baseline"/>
        </w:rPr>
        <w:t>,</w:t>
      </w:r>
      <w:r>
        <w:rPr>
          <w:rFonts w:ascii="Times New Roman" w:hAnsi="Times New Roman"/>
          <w:i/>
          <w:spacing w:val="-19"/>
          <w:sz w:val="22"/>
          <w:vertAlign w:val="baseline"/>
        </w:rPr>
        <w:t> </w:t>
      </w:r>
      <w:r>
        <w:rPr>
          <w:w w:val="83"/>
          <w:sz w:val="22"/>
          <w:vertAlign w:val="baseline"/>
        </w:rPr>
        <w:t>860</w:t>
      </w:r>
    </w:p>
    <w:p>
      <w:pPr>
        <w:spacing w:line="147" w:lineRule="exact" w:before="0"/>
        <w:ind w:left="2065" w:right="0" w:firstLine="0"/>
        <w:jc w:val="left"/>
        <w:rPr>
          <w:rFonts w:ascii="Times New Roman" w:hAnsi="Times New Roman"/>
          <w:sz w:val="16"/>
        </w:rPr>
      </w:pP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spacing w:line="237" w:lineRule="exact" w:before="111"/>
        <w:ind w:left="347" w:right="0" w:firstLine="0"/>
        <w:jc w:val="left"/>
        <w:rPr>
          <w:sz w:val="22"/>
        </w:rPr>
      </w:pPr>
      <w:r>
        <w:rPr>
          <w:b/>
          <w:w w:val="97"/>
          <w:position w:val="-8"/>
          <w:sz w:val="22"/>
        </w:rPr>
        <w:t>b.</w:t>
      </w:r>
      <w:r>
        <w:rPr>
          <w:b/>
          <w:position w:val="-8"/>
          <w:sz w:val="22"/>
        </w:rPr>
        <w:t> </w:t>
      </w:r>
      <w:r>
        <w:rPr>
          <w:b/>
          <w:spacing w:val="-3"/>
          <w:position w:val="-8"/>
          <w:sz w:val="22"/>
        </w:rPr>
        <w:t> </w:t>
      </w:r>
      <w:r>
        <w:rPr>
          <w:rFonts w:ascii="Times New Roman" w:hAnsi="Times New Roman"/>
          <w:i/>
          <w:spacing w:val="15"/>
          <w:w w:val="106"/>
          <w:position w:val="-8"/>
          <w:sz w:val="22"/>
        </w:rPr>
        <w:t>C</w:t>
      </w:r>
      <w:r>
        <w:rPr>
          <w:w w:val="88"/>
          <w:position w:val="-8"/>
          <w:sz w:val="22"/>
        </w:rPr>
        <w:t>(6</w:t>
      </w:r>
      <w:r>
        <w:rPr>
          <w:spacing w:val="-1"/>
          <w:w w:val="88"/>
          <w:position w:val="-8"/>
          <w:sz w:val="22"/>
        </w:rPr>
        <w:t>0</w:t>
      </w:r>
      <w:r>
        <w:rPr>
          <w:rFonts w:ascii="Times New Roman" w:hAnsi="Times New Roman"/>
          <w:i/>
          <w:w w:val="109"/>
          <w:position w:val="-8"/>
          <w:sz w:val="22"/>
        </w:rPr>
        <w:t>,</w:t>
      </w:r>
      <w:r>
        <w:rPr>
          <w:rFonts w:ascii="Times New Roman" w:hAnsi="Times New Roman"/>
          <w:i/>
          <w:spacing w:val="-19"/>
          <w:position w:val="-8"/>
          <w:sz w:val="22"/>
        </w:rPr>
        <w:t> </w:t>
      </w:r>
      <w:r>
        <w:rPr>
          <w:w w:val="100"/>
          <w:position w:val="-8"/>
          <w:sz w:val="22"/>
        </w:rPr>
        <w:t>12)</w:t>
      </w:r>
      <w:r>
        <w:rPr>
          <w:spacing w:val="7"/>
          <w:position w:val="-8"/>
          <w:sz w:val="22"/>
        </w:rPr>
        <w:t> </w:t>
      </w:r>
      <w:r>
        <w:rPr>
          <w:w w:val="119"/>
          <w:position w:val="-8"/>
          <w:sz w:val="22"/>
        </w:rPr>
        <w:t>=</w:t>
      </w:r>
      <w:r>
        <w:rPr>
          <w:position w:val="-8"/>
          <w:sz w:val="22"/>
        </w:rPr>
        <w:t> </w:t>
      </w:r>
      <w:r>
        <w:rPr>
          <w:spacing w:val="-22"/>
          <w:position w:val="-8"/>
          <w:sz w:val="22"/>
        </w:rPr>
        <w:t> </w:t>
      </w:r>
      <w:r>
        <w:rPr>
          <w:rFonts w:ascii="Times New Roman" w:hAnsi="Times New Roman"/>
          <w:w w:val="105"/>
          <w:sz w:val="16"/>
          <w:u w:val="single"/>
        </w:rPr>
        <w:t>60</w:t>
      </w:r>
      <w:r>
        <w:rPr>
          <w:rFonts w:ascii="Lucida Sans Unicode" w:hAnsi="Lucida Sans Unicode"/>
          <w:w w:val="46"/>
          <w:sz w:val="16"/>
          <w:u w:val="single"/>
        </w:rPr>
        <w:t>·</w:t>
      </w:r>
      <w:r>
        <w:rPr>
          <w:rFonts w:ascii="Times New Roman" w:hAnsi="Times New Roman"/>
          <w:w w:val="105"/>
          <w:sz w:val="16"/>
          <w:u w:val="single"/>
        </w:rPr>
        <w:t>59</w:t>
      </w:r>
      <w:r>
        <w:rPr>
          <w:rFonts w:ascii="Lucida Sans Unicode" w:hAnsi="Lucida Sans Unicode"/>
          <w:w w:val="46"/>
          <w:sz w:val="16"/>
          <w:u w:val="single"/>
        </w:rPr>
        <w:t>·</w:t>
      </w:r>
      <w:r>
        <w:rPr>
          <w:rFonts w:ascii="Times New Roman" w:hAnsi="Times New Roman"/>
          <w:w w:val="105"/>
          <w:sz w:val="16"/>
          <w:u w:val="single"/>
        </w:rPr>
        <w:t>58</w:t>
      </w:r>
      <w:r>
        <w:rPr>
          <w:rFonts w:ascii="Lucida Sans Unicode" w:hAnsi="Lucida Sans Unicode"/>
          <w:w w:val="46"/>
          <w:sz w:val="16"/>
          <w:u w:val="single"/>
        </w:rPr>
        <w:t>·</w:t>
      </w:r>
      <w:r>
        <w:rPr>
          <w:rFonts w:ascii="Times New Roman" w:hAnsi="Times New Roman"/>
          <w:w w:val="105"/>
          <w:sz w:val="16"/>
          <w:u w:val="single"/>
        </w:rPr>
        <w:t>57</w:t>
      </w:r>
      <w:r>
        <w:rPr>
          <w:rFonts w:ascii="Lucida Sans Unicode" w:hAnsi="Lucida Sans Unicode"/>
          <w:w w:val="46"/>
          <w:sz w:val="16"/>
          <w:u w:val="single"/>
        </w:rPr>
        <w:t>·</w:t>
      </w:r>
      <w:r>
        <w:rPr>
          <w:rFonts w:ascii="Times New Roman" w:hAnsi="Times New Roman"/>
          <w:w w:val="105"/>
          <w:sz w:val="16"/>
          <w:u w:val="single"/>
        </w:rPr>
        <w:t>56</w:t>
      </w:r>
      <w:r>
        <w:rPr>
          <w:rFonts w:ascii="Lucida Sans Unicode" w:hAnsi="Lucida Sans Unicode"/>
          <w:w w:val="46"/>
          <w:sz w:val="16"/>
          <w:u w:val="single"/>
        </w:rPr>
        <w:t>·</w:t>
      </w:r>
      <w:r>
        <w:rPr>
          <w:rFonts w:ascii="Times New Roman" w:hAnsi="Times New Roman"/>
          <w:w w:val="105"/>
          <w:sz w:val="16"/>
          <w:u w:val="single"/>
        </w:rPr>
        <w:t>55</w:t>
      </w:r>
      <w:r>
        <w:rPr>
          <w:rFonts w:ascii="Lucida Sans Unicode" w:hAnsi="Lucida Sans Unicode"/>
          <w:w w:val="46"/>
          <w:sz w:val="16"/>
          <w:u w:val="single"/>
        </w:rPr>
        <w:t>·</w:t>
      </w:r>
      <w:r>
        <w:rPr>
          <w:rFonts w:ascii="Times New Roman" w:hAnsi="Times New Roman"/>
          <w:w w:val="105"/>
          <w:sz w:val="16"/>
          <w:u w:val="single"/>
        </w:rPr>
        <w:t>54</w:t>
      </w:r>
      <w:r>
        <w:rPr>
          <w:rFonts w:ascii="Lucida Sans Unicode" w:hAnsi="Lucida Sans Unicode"/>
          <w:w w:val="46"/>
          <w:sz w:val="16"/>
          <w:u w:val="single"/>
        </w:rPr>
        <w:t>·</w:t>
      </w:r>
      <w:r>
        <w:rPr>
          <w:rFonts w:ascii="Times New Roman" w:hAnsi="Times New Roman"/>
          <w:w w:val="105"/>
          <w:sz w:val="16"/>
          <w:u w:val="single"/>
        </w:rPr>
        <w:t>53</w:t>
      </w:r>
      <w:r>
        <w:rPr>
          <w:rFonts w:ascii="Lucida Sans Unicode" w:hAnsi="Lucida Sans Unicode"/>
          <w:w w:val="46"/>
          <w:sz w:val="16"/>
          <w:u w:val="single"/>
        </w:rPr>
        <w:t>·</w:t>
      </w:r>
      <w:r>
        <w:rPr>
          <w:rFonts w:ascii="Times New Roman" w:hAnsi="Times New Roman"/>
          <w:w w:val="105"/>
          <w:sz w:val="16"/>
          <w:u w:val="single"/>
        </w:rPr>
        <w:t>52</w:t>
      </w:r>
      <w:r>
        <w:rPr>
          <w:rFonts w:ascii="Lucida Sans Unicode" w:hAnsi="Lucida Sans Unicode"/>
          <w:w w:val="46"/>
          <w:sz w:val="16"/>
          <w:u w:val="single"/>
        </w:rPr>
        <w:t>·</w:t>
      </w:r>
      <w:r>
        <w:rPr>
          <w:rFonts w:ascii="Times New Roman" w:hAnsi="Times New Roman"/>
          <w:w w:val="105"/>
          <w:sz w:val="16"/>
          <w:u w:val="single"/>
        </w:rPr>
        <w:t>51</w:t>
      </w:r>
      <w:r>
        <w:rPr>
          <w:rFonts w:ascii="Lucida Sans Unicode" w:hAnsi="Lucida Sans Unicode"/>
          <w:w w:val="46"/>
          <w:sz w:val="16"/>
          <w:u w:val="single"/>
        </w:rPr>
        <w:t>·</w:t>
      </w:r>
      <w:r>
        <w:rPr>
          <w:rFonts w:ascii="Times New Roman" w:hAnsi="Times New Roman"/>
          <w:w w:val="105"/>
          <w:sz w:val="16"/>
          <w:u w:val="single"/>
        </w:rPr>
        <w:t>50</w:t>
      </w:r>
      <w:r>
        <w:rPr>
          <w:rFonts w:ascii="Lucida Sans Unicode" w:hAnsi="Lucida Sans Unicode"/>
          <w:w w:val="46"/>
          <w:sz w:val="16"/>
          <w:u w:val="single"/>
        </w:rPr>
        <w:t>·</w:t>
      </w:r>
      <w:r>
        <w:rPr>
          <w:rFonts w:ascii="Times New Roman" w:hAnsi="Times New Roman"/>
          <w:w w:val="105"/>
          <w:sz w:val="16"/>
          <w:u w:val="single"/>
        </w:rPr>
        <w:t>49</w:t>
      </w:r>
      <w:r>
        <w:rPr>
          <w:rFonts w:ascii="Times New Roman" w:hAnsi="Times New Roman"/>
          <w:sz w:val="16"/>
        </w:rPr>
        <w:t> </w:t>
      </w:r>
      <w:r>
        <w:rPr>
          <w:rFonts w:ascii="Times New Roman" w:hAnsi="Times New Roman"/>
          <w:spacing w:val="4"/>
          <w:sz w:val="16"/>
        </w:rPr>
        <w:t> </w:t>
      </w:r>
      <w:r>
        <w:rPr>
          <w:w w:val="119"/>
          <w:position w:val="-8"/>
          <w:sz w:val="22"/>
        </w:rPr>
        <w:t>=</w:t>
      </w:r>
      <w:r>
        <w:rPr>
          <w:spacing w:val="7"/>
          <w:position w:val="-8"/>
          <w:sz w:val="22"/>
        </w:rPr>
        <w:t> </w:t>
      </w:r>
      <w:r>
        <w:rPr>
          <w:spacing w:val="-1"/>
          <w:w w:val="115"/>
          <w:position w:val="-8"/>
          <w:sz w:val="22"/>
        </w:rPr>
        <w:t>1</w:t>
      </w:r>
      <w:r>
        <w:rPr>
          <w:rFonts w:ascii="Times New Roman" w:hAnsi="Times New Roman"/>
          <w:i/>
          <w:w w:val="109"/>
          <w:position w:val="-8"/>
          <w:sz w:val="22"/>
        </w:rPr>
        <w:t>,</w:t>
      </w:r>
      <w:r>
        <w:rPr>
          <w:rFonts w:ascii="Times New Roman" w:hAnsi="Times New Roman"/>
          <w:i/>
          <w:spacing w:val="-19"/>
          <w:position w:val="-8"/>
          <w:sz w:val="22"/>
        </w:rPr>
        <w:t> </w:t>
      </w:r>
      <w:r>
        <w:rPr>
          <w:w w:val="88"/>
          <w:position w:val="-8"/>
          <w:sz w:val="22"/>
        </w:rPr>
        <w:t>399</w:t>
      </w:r>
      <w:r>
        <w:rPr>
          <w:rFonts w:ascii="Times New Roman" w:hAnsi="Times New Roman"/>
          <w:i/>
          <w:w w:val="109"/>
          <w:position w:val="-8"/>
          <w:sz w:val="22"/>
        </w:rPr>
        <w:t>,</w:t>
      </w:r>
      <w:r>
        <w:rPr>
          <w:rFonts w:ascii="Times New Roman" w:hAnsi="Times New Roman"/>
          <w:i/>
          <w:spacing w:val="-19"/>
          <w:position w:val="-8"/>
          <w:sz w:val="22"/>
        </w:rPr>
        <w:t> </w:t>
      </w:r>
      <w:r>
        <w:rPr>
          <w:w w:val="88"/>
          <w:position w:val="-8"/>
          <w:sz w:val="22"/>
        </w:rPr>
        <w:t>35</w:t>
      </w:r>
      <w:r>
        <w:rPr>
          <w:spacing w:val="-1"/>
          <w:w w:val="88"/>
          <w:position w:val="-8"/>
          <w:sz w:val="22"/>
        </w:rPr>
        <w:t>8</w:t>
      </w:r>
      <w:r>
        <w:rPr>
          <w:rFonts w:ascii="Times New Roman" w:hAnsi="Times New Roman"/>
          <w:i/>
          <w:w w:val="109"/>
          <w:position w:val="-8"/>
          <w:sz w:val="22"/>
        </w:rPr>
        <w:t>,</w:t>
      </w:r>
      <w:r>
        <w:rPr>
          <w:rFonts w:ascii="Times New Roman" w:hAnsi="Times New Roman"/>
          <w:i/>
          <w:spacing w:val="-19"/>
          <w:position w:val="-8"/>
          <w:sz w:val="22"/>
        </w:rPr>
        <w:t> </w:t>
      </w:r>
      <w:r>
        <w:rPr>
          <w:w w:val="86"/>
          <w:position w:val="-8"/>
          <w:sz w:val="22"/>
        </w:rPr>
        <w:t>84</w:t>
      </w:r>
      <w:r>
        <w:rPr>
          <w:spacing w:val="-1"/>
          <w:w w:val="86"/>
          <w:position w:val="-8"/>
          <w:sz w:val="22"/>
        </w:rPr>
        <w:t>4</w:t>
      </w:r>
      <w:r>
        <w:rPr>
          <w:rFonts w:ascii="Times New Roman" w:hAnsi="Times New Roman"/>
          <w:i/>
          <w:w w:val="109"/>
          <w:position w:val="-8"/>
          <w:sz w:val="22"/>
        </w:rPr>
        <w:t>,</w:t>
      </w:r>
      <w:r>
        <w:rPr>
          <w:rFonts w:ascii="Times New Roman" w:hAnsi="Times New Roman"/>
          <w:i/>
          <w:spacing w:val="-19"/>
          <w:position w:val="-8"/>
          <w:sz w:val="22"/>
        </w:rPr>
        <w:t> </w:t>
      </w:r>
      <w:r>
        <w:rPr>
          <w:w w:val="93"/>
          <w:position w:val="-8"/>
          <w:sz w:val="22"/>
        </w:rPr>
        <w:t>975</w:t>
      </w:r>
    </w:p>
    <w:p>
      <w:pPr>
        <w:spacing w:line="170" w:lineRule="exact" w:before="0"/>
        <w:ind w:left="2301" w:right="0" w:firstLine="0"/>
        <w:jc w:val="left"/>
        <w:rPr>
          <w:rFonts w:ascii="Times New Roman" w:hAnsi="Times New Roman"/>
          <w:sz w:val="16"/>
        </w:rPr>
      </w:pPr>
      <w:r>
        <w:rPr>
          <w:rFonts w:ascii="Times New Roman" w:hAnsi="Times New Roman"/>
          <w:w w:val="105"/>
          <w:sz w:val="16"/>
        </w:rPr>
        <w:t>12</w:t>
      </w:r>
      <w:r>
        <w:rPr>
          <w:rFonts w:ascii="Lucida Sans Unicode" w:hAnsi="Lucida Sans Unicode"/>
          <w:w w:val="46"/>
          <w:sz w:val="16"/>
        </w:rPr>
        <w:t>·</w:t>
      </w:r>
      <w:r>
        <w:rPr>
          <w:rFonts w:ascii="Times New Roman" w:hAnsi="Times New Roman"/>
          <w:w w:val="105"/>
          <w:sz w:val="16"/>
        </w:rPr>
        <w:t>11</w:t>
      </w:r>
      <w:r>
        <w:rPr>
          <w:rFonts w:ascii="Lucida Sans Unicode" w:hAnsi="Lucida Sans Unicode"/>
          <w:w w:val="46"/>
          <w:sz w:val="16"/>
        </w:rPr>
        <w:t>·</w:t>
      </w:r>
      <w:r>
        <w:rPr>
          <w:rFonts w:ascii="Times New Roman" w:hAnsi="Times New Roman"/>
          <w:w w:val="105"/>
          <w:sz w:val="16"/>
        </w:rPr>
        <w:t>10</w:t>
      </w:r>
      <w:r>
        <w:rPr>
          <w:rFonts w:ascii="Lucida Sans Unicode" w:hAnsi="Lucida Sans Unicode"/>
          <w:w w:val="46"/>
          <w:sz w:val="16"/>
        </w:rPr>
        <w:t>·</w:t>
      </w:r>
      <w:r>
        <w:rPr>
          <w:rFonts w:ascii="Times New Roman" w:hAnsi="Times New Roman"/>
          <w:w w:val="105"/>
          <w:sz w:val="16"/>
        </w:rPr>
        <w:t>9</w:t>
      </w:r>
      <w:r>
        <w:rPr>
          <w:rFonts w:ascii="Lucida Sans Unicode" w:hAnsi="Lucida Sans Unicode"/>
          <w:w w:val="46"/>
          <w:sz w:val="16"/>
        </w:rPr>
        <w:t>·</w:t>
      </w:r>
      <w:r>
        <w:rPr>
          <w:rFonts w:ascii="Times New Roman" w:hAnsi="Times New Roman"/>
          <w:w w:val="105"/>
          <w:sz w:val="16"/>
        </w:rPr>
        <w:t>8</w:t>
      </w:r>
      <w:r>
        <w:rPr>
          <w:rFonts w:ascii="Lucida Sans Unicode" w:hAnsi="Lucida Sans Unicode"/>
          <w:w w:val="46"/>
          <w:sz w:val="16"/>
        </w:rPr>
        <w:t>·</w:t>
      </w:r>
      <w:r>
        <w:rPr>
          <w:rFonts w:ascii="Times New Roman" w:hAnsi="Times New Roman"/>
          <w:w w:val="105"/>
          <w:sz w:val="16"/>
        </w:rPr>
        <w:t>7</w:t>
      </w:r>
      <w:r>
        <w:rPr>
          <w:rFonts w:ascii="Lucida Sans Unicode" w:hAnsi="Lucida Sans Unicode"/>
          <w:w w:val="46"/>
          <w:sz w:val="16"/>
        </w:rPr>
        <w:t>·</w:t>
      </w:r>
      <w:r>
        <w:rPr>
          <w:rFonts w:ascii="Times New Roman" w:hAnsi="Times New Roman"/>
          <w:w w:val="105"/>
          <w:sz w:val="16"/>
        </w:rPr>
        <w:t>6</w:t>
      </w:r>
      <w:r>
        <w:rPr>
          <w:rFonts w:ascii="Lucida Sans Unicode" w:hAnsi="Lucida Sans Unicode"/>
          <w:w w:val="46"/>
          <w:sz w:val="16"/>
        </w:rPr>
        <w:t>·</w:t>
      </w: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BodyText"/>
        <w:rPr>
          <w:rFonts w:ascii="Times New Roman"/>
          <w:sz w:val="25"/>
        </w:rPr>
      </w:pPr>
    </w:p>
    <w:p>
      <w:pPr>
        <w:pStyle w:val="Heading9"/>
        <w:spacing w:before="62"/>
        <w:ind w:left="120"/>
      </w:pPr>
      <w:r>
        <w:rPr/>
        <w:t>Exercise </w:t>
      </w:r>
      <w:hyperlink w:history="true" w:anchor="_bookmark251">
        <w:r>
          <w:rPr/>
          <w:t>8.21</w:t>
        </w:r>
      </w:hyperlink>
    </w:p>
    <w:p>
      <w:pPr>
        <w:pStyle w:val="BodyText"/>
        <w:rPr>
          <w:b/>
        </w:rPr>
      </w:pPr>
    </w:p>
    <w:p>
      <w:pPr>
        <w:pStyle w:val="BodyText"/>
        <w:rPr>
          <w:b/>
        </w:rPr>
      </w:pPr>
    </w:p>
    <w:p>
      <w:pPr>
        <w:pStyle w:val="BodyText"/>
        <w:spacing w:line="240" w:lineRule="exact" w:before="127"/>
        <w:ind w:left="364"/>
      </w:pPr>
      <w:r>
        <w:rPr>
          <w:b/>
          <w:w w:val="94"/>
        </w:rPr>
        <w:t>a.</w:t>
      </w:r>
      <w:r>
        <w:rPr>
          <w:b/>
        </w:rPr>
        <w:t> </w:t>
      </w:r>
      <w:r>
        <w:rPr>
          <w:b/>
          <w:spacing w:val="-3"/>
        </w:rPr>
        <w:t> </w:t>
      </w:r>
      <w:r>
        <w:rPr>
          <w:rFonts w:ascii="Times New Roman" w:hAnsi="Times New Roman"/>
          <w:i/>
          <w:spacing w:val="15"/>
          <w:w w:val="106"/>
        </w:rPr>
        <w:t>C</w:t>
      </w:r>
      <w:r>
        <w:rPr>
          <w:w w:val="94"/>
        </w:rPr>
        <w:t>(5</w:t>
      </w:r>
      <w:r>
        <w:rPr>
          <w:spacing w:val="-1"/>
          <w:w w:val="94"/>
        </w:rPr>
        <w:t>2</w:t>
      </w:r>
      <w:r>
        <w:rPr>
          <w:rFonts w:ascii="Times New Roman" w:hAnsi="Times New Roman"/>
          <w:i/>
          <w:w w:val="109"/>
        </w:rPr>
        <w:t>,</w:t>
      </w:r>
      <w:r>
        <w:rPr>
          <w:rFonts w:ascii="Times New Roman" w:hAnsi="Times New Roman"/>
          <w:i/>
          <w:spacing w:val="-19"/>
        </w:rPr>
        <w:t> </w:t>
      </w:r>
      <w:r>
        <w:rPr>
          <w:w w:val="97"/>
        </w:rPr>
        <w:t>5)</w:t>
      </w:r>
      <w:r>
        <w:rPr>
          <w:spacing w:val="7"/>
        </w:rPr>
        <w:t> </w:t>
      </w:r>
      <w:r>
        <w:rPr>
          <w:w w:val="119"/>
        </w:rPr>
        <w:t>=</w:t>
      </w:r>
      <w:r>
        <w:rPr/>
        <w:t> </w:t>
      </w:r>
      <w:r>
        <w:rPr>
          <w:spacing w:val="-22"/>
        </w:rPr>
        <w:t> </w:t>
      </w:r>
      <w:r>
        <w:rPr>
          <w:rFonts w:ascii="Times New Roman" w:hAnsi="Times New Roman"/>
          <w:w w:val="94"/>
          <w:u w:val="single"/>
          <w:vertAlign w:val="superscript"/>
        </w:rPr>
        <w:t>52</w:t>
      </w:r>
      <w:r>
        <w:rPr>
          <w:rFonts w:ascii="Lucida Sans Unicode" w:hAnsi="Lucida Sans Unicode"/>
          <w:w w:val="41"/>
          <w:u w:val="single"/>
          <w:vertAlign w:val="superscript"/>
        </w:rPr>
        <w:t>·</w:t>
      </w:r>
      <w:r>
        <w:rPr>
          <w:rFonts w:ascii="Times New Roman" w:hAnsi="Times New Roman"/>
          <w:w w:val="94"/>
          <w:u w:val="single"/>
          <w:vertAlign w:val="superscript"/>
        </w:rPr>
        <w:t>51</w:t>
      </w:r>
      <w:r>
        <w:rPr>
          <w:rFonts w:ascii="Lucida Sans Unicode" w:hAnsi="Lucida Sans Unicode"/>
          <w:w w:val="41"/>
          <w:u w:val="single"/>
          <w:vertAlign w:val="superscript"/>
        </w:rPr>
        <w:t>·</w:t>
      </w:r>
      <w:r>
        <w:rPr>
          <w:rFonts w:ascii="Times New Roman" w:hAnsi="Times New Roman"/>
          <w:w w:val="94"/>
          <w:u w:val="single"/>
          <w:vertAlign w:val="superscript"/>
        </w:rPr>
        <w:t>50</w:t>
      </w:r>
      <w:r>
        <w:rPr>
          <w:rFonts w:ascii="Lucida Sans Unicode" w:hAnsi="Lucida Sans Unicode"/>
          <w:w w:val="41"/>
          <w:u w:val="single"/>
          <w:vertAlign w:val="superscript"/>
        </w:rPr>
        <w:t>·</w:t>
      </w:r>
      <w:r>
        <w:rPr>
          <w:rFonts w:ascii="Times New Roman" w:hAnsi="Times New Roman"/>
          <w:w w:val="94"/>
          <w:u w:val="single"/>
          <w:vertAlign w:val="superscript"/>
        </w:rPr>
        <w:t>49</w:t>
      </w:r>
      <w:r>
        <w:rPr>
          <w:rFonts w:ascii="Lucida Sans Unicode" w:hAnsi="Lucida Sans Unicode"/>
          <w:w w:val="41"/>
          <w:u w:val="single"/>
          <w:vertAlign w:val="superscript"/>
        </w:rPr>
        <w:t>·</w:t>
      </w:r>
      <w:r>
        <w:rPr>
          <w:rFonts w:ascii="Times New Roman" w:hAnsi="Times New Roman"/>
          <w:w w:val="94"/>
          <w:u w:val="single"/>
          <w:vertAlign w:val="superscript"/>
        </w:rPr>
        <w:t>48</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86"/>
          <w:vertAlign w:val="baseline"/>
        </w:rPr>
        <w:t>2598960</w:t>
      </w:r>
    </w:p>
    <w:p>
      <w:pPr>
        <w:spacing w:line="147" w:lineRule="exact" w:before="0"/>
        <w:ind w:left="2023" w:right="0" w:firstLine="0"/>
        <w:jc w:val="left"/>
        <w:rPr>
          <w:rFonts w:ascii="Times New Roman" w:hAnsi="Times New Roman"/>
          <w:sz w:val="16"/>
        </w:rPr>
      </w:pP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ListParagraph"/>
        <w:numPr>
          <w:ilvl w:val="0"/>
          <w:numId w:val="114"/>
        </w:numPr>
        <w:tabs>
          <w:tab w:pos="666" w:val="left" w:leader="none"/>
        </w:tabs>
        <w:spacing w:line="240" w:lineRule="exact" w:before="131" w:after="0"/>
        <w:ind w:left="665" w:right="0" w:hanging="319"/>
        <w:jc w:val="left"/>
        <w:rPr>
          <w:sz w:val="22"/>
        </w:rPr>
      </w:pPr>
      <w:r>
        <w:rPr>
          <w:spacing w:val="-19"/>
          <w:w w:val="120"/>
          <w:sz w:val="22"/>
        </w:rPr>
        <w:t>Y</w:t>
      </w:r>
      <w:r>
        <w:rPr>
          <w:w w:val="93"/>
          <w:sz w:val="22"/>
        </w:rPr>
        <w:t>ou</w:t>
      </w:r>
      <w:r>
        <w:rPr>
          <w:spacing w:val="5"/>
          <w:sz w:val="22"/>
        </w:rPr>
        <w:t> </w:t>
      </w:r>
      <w:r>
        <w:rPr>
          <w:spacing w:val="-7"/>
          <w:w w:val="93"/>
          <w:sz w:val="22"/>
        </w:rPr>
        <w:t>m</w:t>
      </w:r>
      <w:r>
        <w:rPr>
          <w:w w:val="98"/>
          <w:sz w:val="22"/>
        </w:rPr>
        <w:t>ust</w:t>
      </w:r>
      <w:r>
        <w:rPr>
          <w:spacing w:val="5"/>
          <w:sz w:val="22"/>
        </w:rPr>
        <w:t> </w:t>
      </w:r>
      <w:r>
        <w:rPr>
          <w:w w:val="96"/>
          <w:sz w:val="22"/>
        </w:rPr>
        <w:t>h</w:t>
      </w:r>
      <w:r>
        <w:rPr>
          <w:spacing w:val="-6"/>
          <w:w w:val="96"/>
          <w:sz w:val="22"/>
        </w:rPr>
        <w:t>a</w:t>
      </w:r>
      <w:r>
        <w:rPr>
          <w:spacing w:val="-6"/>
          <w:w w:val="105"/>
          <w:sz w:val="22"/>
        </w:rPr>
        <w:t>v</w:t>
      </w:r>
      <w:r>
        <w:rPr>
          <w:w w:val="91"/>
          <w:sz w:val="22"/>
        </w:rPr>
        <w:t>e</w:t>
      </w:r>
      <w:r>
        <w:rPr>
          <w:spacing w:val="5"/>
          <w:sz w:val="22"/>
        </w:rPr>
        <w:t> </w:t>
      </w:r>
      <w:r>
        <w:rPr>
          <w:w w:val="97"/>
          <w:sz w:val="22"/>
        </w:rPr>
        <w:t>the</w:t>
      </w:r>
      <w:r>
        <w:rPr>
          <w:spacing w:val="6"/>
          <w:sz w:val="22"/>
        </w:rPr>
        <w:t> </w:t>
      </w:r>
      <w:r>
        <w:rPr>
          <w:w w:val="100"/>
          <w:sz w:val="22"/>
        </w:rPr>
        <w:t>Ace</w:t>
      </w:r>
      <w:r>
        <w:rPr>
          <w:spacing w:val="6"/>
          <w:sz w:val="22"/>
        </w:rPr>
        <w:t> </w:t>
      </w:r>
      <w:r>
        <w:rPr>
          <w:w w:val="92"/>
          <w:sz w:val="22"/>
        </w:rPr>
        <w:t>of</w:t>
      </w:r>
      <w:r>
        <w:rPr>
          <w:spacing w:val="5"/>
          <w:sz w:val="22"/>
        </w:rPr>
        <w:t> </w:t>
      </w:r>
      <w:r>
        <w:rPr>
          <w:w w:val="95"/>
          <w:sz w:val="22"/>
        </w:rPr>
        <w:t>Spades,</w:t>
      </w:r>
      <w:r>
        <w:rPr>
          <w:spacing w:val="8"/>
          <w:sz w:val="22"/>
        </w:rPr>
        <w:t> </w:t>
      </w:r>
      <w:r>
        <w:rPr>
          <w:w w:val="96"/>
          <w:sz w:val="22"/>
        </w:rPr>
        <w:t>then</w:t>
      </w:r>
      <w:r>
        <w:rPr>
          <w:spacing w:val="6"/>
          <w:sz w:val="22"/>
        </w:rPr>
        <w:t> </w:t>
      </w:r>
      <w:r>
        <w:rPr>
          <w:spacing w:val="-7"/>
          <w:w w:val="96"/>
          <w:sz w:val="22"/>
        </w:rPr>
        <w:t>c</w:t>
      </w:r>
      <w:r>
        <w:rPr>
          <w:w w:val="93"/>
          <w:sz w:val="22"/>
        </w:rPr>
        <w:t>h</w:t>
      </w:r>
      <w:r>
        <w:rPr>
          <w:spacing w:val="6"/>
          <w:w w:val="93"/>
          <w:sz w:val="22"/>
        </w:rPr>
        <w:t>o</w:t>
      </w:r>
      <w:r>
        <w:rPr>
          <w:w w:val="91"/>
          <w:sz w:val="22"/>
        </w:rPr>
        <w:t>ose</w:t>
      </w:r>
      <w:r>
        <w:rPr>
          <w:spacing w:val="6"/>
          <w:sz w:val="22"/>
        </w:rPr>
        <w:t> </w:t>
      </w:r>
      <w:r>
        <w:rPr>
          <w:w w:val="87"/>
          <w:sz w:val="22"/>
        </w:rPr>
        <w:t>4</w:t>
      </w:r>
      <w:r>
        <w:rPr>
          <w:spacing w:val="5"/>
          <w:sz w:val="22"/>
        </w:rPr>
        <w:t> </w:t>
      </w:r>
      <w:r>
        <w:rPr>
          <w:w w:val="92"/>
          <w:sz w:val="22"/>
        </w:rPr>
        <w:t>more</w:t>
      </w:r>
      <w:r>
        <w:rPr>
          <w:spacing w:val="5"/>
          <w:sz w:val="22"/>
        </w:rPr>
        <w:t> </w:t>
      </w:r>
      <w:r>
        <w:rPr>
          <w:w w:val="96"/>
          <w:sz w:val="22"/>
        </w:rPr>
        <w:t>cards.</w:t>
      </w:r>
      <w:r>
        <w:rPr>
          <w:sz w:val="22"/>
        </w:rPr>
        <w:t> </w:t>
      </w:r>
      <w:r>
        <w:rPr>
          <w:spacing w:val="-14"/>
          <w:sz w:val="22"/>
        </w:rPr>
        <w:t> </w:t>
      </w:r>
      <w:r>
        <w:rPr>
          <w:rFonts w:ascii="Times New Roman" w:hAnsi="Times New Roman"/>
          <w:i/>
          <w:spacing w:val="15"/>
          <w:w w:val="106"/>
          <w:sz w:val="22"/>
        </w:rPr>
        <w:t>C</w:t>
      </w:r>
      <w:r>
        <w:rPr>
          <w:w w:val="103"/>
          <w:sz w:val="22"/>
        </w:rPr>
        <w:t>51</w:t>
      </w:r>
      <w:r>
        <w:rPr>
          <w:rFonts w:ascii="Times New Roman" w:hAnsi="Times New Roman"/>
          <w:i/>
          <w:w w:val="109"/>
          <w:sz w:val="22"/>
        </w:rPr>
        <w:t>,</w:t>
      </w:r>
      <w:r>
        <w:rPr>
          <w:rFonts w:ascii="Times New Roman" w:hAnsi="Times New Roman"/>
          <w:i/>
          <w:spacing w:val="-19"/>
          <w:sz w:val="22"/>
        </w:rPr>
        <w:t> </w:t>
      </w:r>
      <w:r>
        <w:rPr>
          <w:w w:val="87"/>
          <w:sz w:val="22"/>
        </w:rPr>
        <w:t>4</w:t>
      </w:r>
      <w:r>
        <w:rPr>
          <w:spacing w:val="7"/>
          <w:sz w:val="22"/>
        </w:rPr>
        <w:t> </w:t>
      </w:r>
      <w:r>
        <w:rPr>
          <w:w w:val="119"/>
          <w:sz w:val="22"/>
        </w:rPr>
        <w:t>=</w:t>
      </w:r>
      <w:r>
        <w:rPr>
          <w:sz w:val="22"/>
        </w:rPr>
        <w:t> </w:t>
      </w:r>
      <w:r>
        <w:rPr>
          <w:spacing w:val="-22"/>
          <w:sz w:val="22"/>
        </w:rPr>
        <w:t> </w:t>
      </w:r>
      <w:r>
        <w:rPr>
          <w:rFonts w:ascii="Times New Roman" w:hAnsi="Times New Roman"/>
          <w:w w:val="94"/>
          <w:sz w:val="22"/>
          <w:u w:val="single"/>
          <w:vertAlign w:val="superscript"/>
        </w:rPr>
        <w:t>51</w:t>
      </w:r>
      <w:r>
        <w:rPr>
          <w:rFonts w:ascii="Lucida Sans Unicode" w:hAnsi="Lucida Sans Unicode"/>
          <w:w w:val="41"/>
          <w:sz w:val="22"/>
          <w:u w:val="single"/>
          <w:vertAlign w:val="superscript"/>
        </w:rPr>
        <w:t>·</w:t>
      </w:r>
      <w:r>
        <w:rPr>
          <w:rFonts w:ascii="Times New Roman" w:hAnsi="Times New Roman"/>
          <w:w w:val="94"/>
          <w:sz w:val="22"/>
          <w:u w:val="single"/>
          <w:vertAlign w:val="superscript"/>
        </w:rPr>
        <w:t>50</w:t>
      </w:r>
      <w:r>
        <w:rPr>
          <w:rFonts w:ascii="Lucida Sans Unicode" w:hAnsi="Lucida Sans Unicode"/>
          <w:w w:val="41"/>
          <w:sz w:val="22"/>
          <w:u w:val="single"/>
          <w:vertAlign w:val="superscript"/>
        </w:rPr>
        <w:t>·</w:t>
      </w:r>
      <w:r>
        <w:rPr>
          <w:rFonts w:ascii="Times New Roman" w:hAnsi="Times New Roman"/>
          <w:w w:val="94"/>
          <w:sz w:val="22"/>
          <w:u w:val="single"/>
          <w:vertAlign w:val="superscript"/>
        </w:rPr>
        <w:t>49</w:t>
      </w:r>
      <w:r>
        <w:rPr>
          <w:rFonts w:ascii="Lucida Sans Unicode" w:hAnsi="Lucida Sans Unicode"/>
          <w:w w:val="41"/>
          <w:sz w:val="22"/>
          <w:u w:val="single"/>
          <w:vertAlign w:val="superscript"/>
        </w:rPr>
        <w:t>·</w:t>
      </w:r>
      <w:r>
        <w:rPr>
          <w:rFonts w:ascii="Times New Roman" w:hAnsi="Times New Roman"/>
          <w:w w:val="94"/>
          <w:sz w:val="22"/>
          <w:u w:val="single"/>
          <w:vertAlign w:val="superscript"/>
        </w:rPr>
        <w:t>48</w:t>
      </w:r>
      <w:r>
        <w:rPr>
          <w:rFonts w:ascii="Times New Roman" w:hAnsi="Times New Roman"/>
          <w:sz w:val="22"/>
          <w:vertAlign w:val="baseline"/>
        </w:rPr>
        <w:t> </w:t>
      </w:r>
      <w:r>
        <w:rPr>
          <w:rFonts w:ascii="Times New Roman" w:hAnsi="Times New Roman"/>
          <w:spacing w:val="-26"/>
          <w:sz w:val="22"/>
          <w:vertAlign w:val="baseline"/>
        </w:rPr>
        <w:t> </w:t>
      </w:r>
      <w:r>
        <w:rPr>
          <w:w w:val="119"/>
          <w:sz w:val="22"/>
          <w:vertAlign w:val="baseline"/>
        </w:rPr>
        <w:t>=</w:t>
      </w:r>
      <w:r>
        <w:rPr>
          <w:spacing w:val="7"/>
          <w:sz w:val="22"/>
          <w:vertAlign w:val="baseline"/>
        </w:rPr>
        <w:t> </w:t>
      </w:r>
      <w:r>
        <w:rPr>
          <w:w w:val="85"/>
          <w:sz w:val="22"/>
          <w:vertAlign w:val="baseline"/>
        </w:rPr>
        <w:t>249900</w:t>
      </w:r>
    </w:p>
    <w:p>
      <w:pPr>
        <w:spacing w:line="147" w:lineRule="exact" w:before="0"/>
        <w:ind w:left="0" w:right="3002" w:firstLine="0"/>
        <w:jc w:val="right"/>
        <w:rPr>
          <w:rFonts w:ascii="Times New Roman" w:hAnsi="Times New Roman"/>
          <w:sz w:val="16"/>
        </w:rPr>
      </w:pP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BodyText"/>
        <w:spacing w:before="6"/>
        <w:rPr>
          <w:rFonts w:ascii="Times New Roman"/>
          <w:sz w:val="9"/>
        </w:rPr>
      </w:pPr>
    </w:p>
    <w:p>
      <w:pPr>
        <w:pStyle w:val="ListParagraph"/>
        <w:numPr>
          <w:ilvl w:val="0"/>
          <w:numId w:val="114"/>
        </w:numPr>
        <w:tabs>
          <w:tab w:pos="666" w:val="left" w:leader="none"/>
        </w:tabs>
        <w:spacing w:line="240" w:lineRule="auto" w:before="58" w:after="0"/>
        <w:ind w:left="665" w:right="0" w:hanging="291"/>
        <w:jc w:val="left"/>
        <w:rPr>
          <w:sz w:val="22"/>
        </w:rPr>
      </w:pPr>
      <w:r>
        <w:rPr>
          <w:spacing w:val="-7"/>
          <w:sz w:val="22"/>
        </w:rPr>
        <w:t>You </w:t>
      </w:r>
      <w:r>
        <w:rPr>
          <w:sz w:val="22"/>
        </w:rPr>
        <w:t>must </w:t>
      </w:r>
      <w:r>
        <w:rPr>
          <w:spacing w:val="-4"/>
          <w:sz w:val="22"/>
        </w:rPr>
        <w:t>have </w:t>
      </w:r>
      <w:r>
        <w:rPr>
          <w:sz w:val="22"/>
        </w:rPr>
        <w:t>all 4 aces, and then choose 1 more card.</w:t>
      </w:r>
      <w:r>
        <w:rPr>
          <w:spacing w:val="14"/>
          <w:sz w:val="22"/>
        </w:rPr>
        <w:t> </w:t>
      </w:r>
      <w:r>
        <w:rPr>
          <w:rFonts w:ascii="Times New Roman"/>
          <w:i/>
          <w:spacing w:val="2"/>
          <w:sz w:val="22"/>
        </w:rPr>
        <w:t>C</w:t>
      </w:r>
      <w:r>
        <w:rPr>
          <w:spacing w:val="2"/>
          <w:sz w:val="22"/>
        </w:rPr>
        <w:t>(48</w:t>
      </w:r>
      <w:r>
        <w:rPr>
          <w:rFonts w:ascii="Times New Roman"/>
          <w:i/>
          <w:spacing w:val="2"/>
          <w:sz w:val="22"/>
        </w:rPr>
        <w:t>, </w:t>
      </w:r>
      <w:r>
        <w:rPr>
          <w:sz w:val="22"/>
        </w:rPr>
        <w:t>1) = 48</w:t>
      </w:r>
    </w:p>
    <w:p>
      <w:pPr>
        <w:pStyle w:val="BodyText"/>
        <w:spacing w:before="1"/>
        <w:rPr>
          <w:sz w:val="20"/>
        </w:rPr>
      </w:pPr>
    </w:p>
    <w:p>
      <w:pPr>
        <w:pStyle w:val="ListParagraph"/>
        <w:numPr>
          <w:ilvl w:val="0"/>
          <w:numId w:val="114"/>
        </w:numPr>
        <w:tabs>
          <w:tab w:pos="666" w:val="left" w:leader="none"/>
        </w:tabs>
        <w:spacing w:line="240" w:lineRule="exact" w:before="0" w:after="0"/>
        <w:ind w:left="665" w:right="0" w:hanging="319"/>
        <w:jc w:val="left"/>
        <w:rPr>
          <w:sz w:val="22"/>
        </w:rPr>
      </w:pPr>
      <w:r>
        <w:rPr>
          <w:w w:val="98"/>
          <w:sz w:val="22"/>
        </w:rPr>
        <w:t>There</w:t>
      </w:r>
      <w:r>
        <w:rPr>
          <w:spacing w:val="19"/>
          <w:sz w:val="22"/>
        </w:rPr>
        <w:t> </w:t>
      </w:r>
      <w:r>
        <w:rPr>
          <w:w w:val="94"/>
          <w:sz w:val="22"/>
        </w:rPr>
        <w:t>are</w:t>
      </w:r>
      <w:r>
        <w:rPr>
          <w:spacing w:val="19"/>
          <w:sz w:val="22"/>
        </w:rPr>
        <w:t> </w:t>
      </w:r>
      <w:r>
        <w:rPr>
          <w:w w:val="99"/>
          <w:sz w:val="22"/>
        </w:rPr>
        <w:t>16</w:t>
      </w:r>
      <w:r>
        <w:rPr>
          <w:spacing w:val="19"/>
          <w:sz w:val="22"/>
        </w:rPr>
        <w:t> </w:t>
      </w:r>
      <w:r>
        <w:rPr>
          <w:w w:val="92"/>
          <w:sz w:val="22"/>
        </w:rPr>
        <w:t>of</w:t>
      </w:r>
      <w:r>
        <w:rPr>
          <w:spacing w:val="19"/>
          <w:sz w:val="22"/>
        </w:rPr>
        <w:t> </w:t>
      </w:r>
      <w:r>
        <w:rPr>
          <w:w w:val="94"/>
          <w:sz w:val="22"/>
        </w:rPr>
        <w:t>these</w:t>
      </w:r>
      <w:r>
        <w:rPr>
          <w:spacing w:val="20"/>
          <w:sz w:val="22"/>
        </w:rPr>
        <w:t> </w:t>
      </w:r>
      <w:r>
        <w:rPr>
          <w:w w:val="95"/>
          <w:sz w:val="22"/>
        </w:rPr>
        <w:t>cards</w:t>
      </w:r>
      <w:r>
        <w:rPr>
          <w:spacing w:val="19"/>
          <w:sz w:val="22"/>
        </w:rPr>
        <w:t> </w:t>
      </w:r>
      <w:r>
        <w:rPr>
          <w:w w:val="99"/>
          <w:sz w:val="22"/>
        </w:rPr>
        <w:t>to</w:t>
      </w:r>
      <w:r>
        <w:rPr>
          <w:spacing w:val="19"/>
          <w:sz w:val="22"/>
        </w:rPr>
        <w:t> </w:t>
      </w:r>
      <w:r>
        <w:rPr>
          <w:spacing w:val="-6"/>
          <w:w w:val="96"/>
          <w:sz w:val="22"/>
        </w:rPr>
        <w:t>c</w:t>
      </w:r>
      <w:r>
        <w:rPr>
          <w:w w:val="93"/>
          <w:sz w:val="22"/>
        </w:rPr>
        <w:t>h</w:t>
      </w:r>
      <w:r>
        <w:rPr>
          <w:spacing w:val="6"/>
          <w:w w:val="93"/>
          <w:sz w:val="22"/>
        </w:rPr>
        <w:t>o</w:t>
      </w:r>
      <w:r>
        <w:rPr>
          <w:w w:val="91"/>
          <w:sz w:val="22"/>
        </w:rPr>
        <w:t>ose</w:t>
      </w:r>
      <w:r>
        <w:rPr>
          <w:spacing w:val="19"/>
          <w:sz w:val="22"/>
        </w:rPr>
        <w:t> </w:t>
      </w:r>
      <w:r>
        <w:rPr>
          <w:w w:val="94"/>
          <w:sz w:val="22"/>
        </w:rPr>
        <w:t>from.</w:t>
      </w:r>
      <w:r>
        <w:rPr>
          <w:sz w:val="22"/>
        </w:rPr>
        <w:t> </w:t>
      </w:r>
      <w:r>
        <w:rPr>
          <w:spacing w:val="-10"/>
          <w:sz w:val="22"/>
        </w:rPr>
        <w:t> </w:t>
      </w:r>
      <w:r>
        <w:rPr>
          <w:rFonts w:ascii="Times New Roman" w:hAnsi="Times New Roman"/>
          <w:i/>
          <w:spacing w:val="15"/>
          <w:w w:val="106"/>
          <w:sz w:val="22"/>
        </w:rPr>
        <w:t>C</w:t>
      </w:r>
      <w:r>
        <w:rPr>
          <w:w w:val="100"/>
          <w:sz w:val="22"/>
        </w:rPr>
        <w:t>(1</w:t>
      </w:r>
      <w:r>
        <w:rPr>
          <w:spacing w:val="-1"/>
          <w:w w:val="100"/>
          <w:sz w:val="22"/>
        </w:rPr>
        <w:t>6</w:t>
      </w:r>
      <w:r>
        <w:rPr>
          <w:rFonts w:ascii="Times New Roman" w:hAnsi="Times New Roman"/>
          <w:i/>
          <w:w w:val="109"/>
          <w:sz w:val="22"/>
        </w:rPr>
        <w:t>,</w:t>
      </w:r>
      <w:r>
        <w:rPr>
          <w:rFonts w:ascii="Times New Roman" w:hAnsi="Times New Roman"/>
          <w:i/>
          <w:spacing w:val="-19"/>
          <w:sz w:val="22"/>
        </w:rPr>
        <w:t> </w:t>
      </w:r>
      <w:r>
        <w:rPr>
          <w:w w:val="97"/>
          <w:sz w:val="22"/>
        </w:rPr>
        <w:t>5)</w:t>
      </w:r>
      <w:r>
        <w:rPr>
          <w:spacing w:val="7"/>
          <w:sz w:val="22"/>
        </w:rPr>
        <w:t> </w:t>
      </w:r>
      <w:r>
        <w:rPr>
          <w:w w:val="119"/>
          <w:sz w:val="22"/>
        </w:rPr>
        <w:t>=</w:t>
      </w:r>
      <w:r>
        <w:rPr>
          <w:sz w:val="22"/>
        </w:rPr>
        <w:t> </w:t>
      </w:r>
      <w:r>
        <w:rPr>
          <w:spacing w:val="-22"/>
          <w:sz w:val="22"/>
        </w:rPr>
        <w:t> </w:t>
      </w:r>
      <w:r>
        <w:rPr>
          <w:rFonts w:ascii="Times New Roman" w:hAnsi="Times New Roman"/>
          <w:w w:val="94"/>
          <w:sz w:val="22"/>
          <w:u w:val="single"/>
          <w:vertAlign w:val="superscript"/>
        </w:rPr>
        <w:t>16</w:t>
      </w:r>
      <w:r>
        <w:rPr>
          <w:rFonts w:ascii="Lucida Sans Unicode" w:hAnsi="Lucida Sans Unicode"/>
          <w:w w:val="41"/>
          <w:sz w:val="22"/>
          <w:u w:val="single"/>
          <w:vertAlign w:val="superscript"/>
        </w:rPr>
        <w:t>·</w:t>
      </w:r>
      <w:r>
        <w:rPr>
          <w:rFonts w:ascii="Times New Roman" w:hAnsi="Times New Roman"/>
          <w:w w:val="94"/>
          <w:sz w:val="22"/>
          <w:u w:val="single"/>
          <w:vertAlign w:val="superscript"/>
        </w:rPr>
        <w:t>15</w:t>
      </w:r>
      <w:r>
        <w:rPr>
          <w:rFonts w:ascii="Lucida Sans Unicode" w:hAnsi="Lucida Sans Unicode"/>
          <w:w w:val="41"/>
          <w:sz w:val="22"/>
          <w:u w:val="single"/>
          <w:vertAlign w:val="superscript"/>
        </w:rPr>
        <w:t>·</w:t>
      </w:r>
      <w:r>
        <w:rPr>
          <w:rFonts w:ascii="Times New Roman" w:hAnsi="Times New Roman"/>
          <w:w w:val="94"/>
          <w:sz w:val="22"/>
          <w:u w:val="single"/>
          <w:vertAlign w:val="superscript"/>
        </w:rPr>
        <w:t>14</w:t>
      </w:r>
      <w:r>
        <w:rPr>
          <w:rFonts w:ascii="Lucida Sans Unicode" w:hAnsi="Lucida Sans Unicode"/>
          <w:w w:val="41"/>
          <w:sz w:val="22"/>
          <w:u w:val="single"/>
          <w:vertAlign w:val="superscript"/>
        </w:rPr>
        <w:t>·</w:t>
      </w:r>
      <w:r>
        <w:rPr>
          <w:rFonts w:ascii="Times New Roman" w:hAnsi="Times New Roman"/>
          <w:w w:val="94"/>
          <w:sz w:val="22"/>
          <w:u w:val="single"/>
          <w:vertAlign w:val="superscript"/>
        </w:rPr>
        <w:t>13</w:t>
      </w:r>
      <w:r>
        <w:rPr>
          <w:rFonts w:ascii="Lucida Sans Unicode" w:hAnsi="Lucida Sans Unicode"/>
          <w:w w:val="41"/>
          <w:sz w:val="22"/>
          <w:u w:val="single"/>
          <w:vertAlign w:val="superscript"/>
        </w:rPr>
        <w:t>·</w:t>
      </w:r>
      <w:r>
        <w:rPr>
          <w:rFonts w:ascii="Times New Roman" w:hAnsi="Times New Roman"/>
          <w:w w:val="94"/>
          <w:sz w:val="22"/>
          <w:u w:val="single"/>
          <w:vertAlign w:val="superscript"/>
        </w:rPr>
        <w:t>12</w:t>
      </w:r>
      <w:r>
        <w:rPr>
          <w:rFonts w:ascii="Times New Roman" w:hAnsi="Times New Roman"/>
          <w:sz w:val="22"/>
          <w:vertAlign w:val="baseline"/>
        </w:rPr>
        <w:t> </w:t>
      </w:r>
      <w:r>
        <w:rPr>
          <w:rFonts w:ascii="Times New Roman" w:hAnsi="Times New Roman"/>
          <w:spacing w:val="-26"/>
          <w:sz w:val="22"/>
          <w:vertAlign w:val="baseline"/>
        </w:rPr>
        <w:t> </w:t>
      </w:r>
      <w:r>
        <w:rPr>
          <w:w w:val="119"/>
          <w:sz w:val="22"/>
          <w:vertAlign w:val="baseline"/>
        </w:rPr>
        <w:t>=</w:t>
      </w:r>
      <w:r>
        <w:rPr>
          <w:spacing w:val="7"/>
          <w:sz w:val="22"/>
          <w:vertAlign w:val="baseline"/>
        </w:rPr>
        <w:t> </w:t>
      </w:r>
      <w:r>
        <w:rPr>
          <w:w w:val="87"/>
          <w:sz w:val="22"/>
          <w:vertAlign w:val="baseline"/>
        </w:rPr>
        <w:t>4368</w:t>
      </w:r>
    </w:p>
    <w:p>
      <w:pPr>
        <w:spacing w:line="147" w:lineRule="exact" w:before="0"/>
        <w:ind w:left="4375" w:right="2321" w:firstLine="0"/>
        <w:jc w:val="center"/>
        <w:rPr>
          <w:rFonts w:ascii="Times New Roman" w:hAnsi="Times New Roman"/>
          <w:sz w:val="16"/>
        </w:rPr>
      </w:pP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ListParagraph"/>
        <w:numPr>
          <w:ilvl w:val="0"/>
          <w:numId w:val="114"/>
        </w:numPr>
        <w:tabs>
          <w:tab w:pos="666" w:val="left" w:leader="none"/>
        </w:tabs>
        <w:spacing w:line="240" w:lineRule="exact" w:before="131" w:after="0"/>
        <w:ind w:left="665" w:right="0" w:hanging="295"/>
        <w:jc w:val="left"/>
        <w:rPr>
          <w:sz w:val="22"/>
        </w:rPr>
      </w:pPr>
      <w:r>
        <w:rPr>
          <w:w w:val="98"/>
          <w:sz w:val="22"/>
        </w:rPr>
        <w:t>There</w:t>
      </w:r>
      <w:r>
        <w:rPr>
          <w:spacing w:val="19"/>
          <w:sz w:val="22"/>
        </w:rPr>
        <w:t> </w:t>
      </w:r>
      <w:r>
        <w:rPr>
          <w:w w:val="94"/>
          <w:sz w:val="22"/>
        </w:rPr>
        <w:t>are</w:t>
      </w:r>
      <w:r>
        <w:rPr>
          <w:spacing w:val="19"/>
          <w:sz w:val="22"/>
        </w:rPr>
        <w:t> </w:t>
      </w:r>
      <w:r>
        <w:rPr>
          <w:w w:val="88"/>
          <w:sz w:val="22"/>
        </w:rPr>
        <w:t>36</w:t>
      </w:r>
      <w:r>
        <w:rPr>
          <w:spacing w:val="19"/>
          <w:sz w:val="22"/>
        </w:rPr>
        <w:t> </w:t>
      </w:r>
      <w:r>
        <w:rPr>
          <w:w w:val="92"/>
          <w:sz w:val="22"/>
        </w:rPr>
        <w:t>of</w:t>
      </w:r>
      <w:r>
        <w:rPr>
          <w:spacing w:val="19"/>
          <w:sz w:val="22"/>
        </w:rPr>
        <w:t> </w:t>
      </w:r>
      <w:r>
        <w:rPr>
          <w:w w:val="94"/>
          <w:sz w:val="22"/>
        </w:rPr>
        <w:t>these</w:t>
      </w:r>
      <w:r>
        <w:rPr>
          <w:spacing w:val="20"/>
          <w:sz w:val="22"/>
        </w:rPr>
        <w:t> </w:t>
      </w:r>
      <w:r>
        <w:rPr>
          <w:w w:val="95"/>
          <w:sz w:val="22"/>
        </w:rPr>
        <w:t>cards</w:t>
      </w:r>
      <w:r>
        <w:rPr>
          <w:spacing w:val="19"/>
          <w:sz w:val="22"/>
        </w:rPr>
        <w:t> </w:t>
      </w:r>
      <w:r>
        <w:rPr>
          <w:w w:val="99"/>
          <w:sz w:val="22"/>
        </w:rPr>
        <w:t>to</w:t>
      </w:r>
      <w:r>
        <w:rPr>
          <w:spacing w:val="19"/>
          <w:sz w:val="22"/>
        </w:rPr>
        <w:t> </w:t>
      </w:r>
      <w:r>
        <w:rPr>
          <w:spacing w:val="-6"/>
          <w:w w:val="96"/>
          <w:sz w:val="22"/>
        </w:rPr>
        <w:t>c</w:t>
      </w:r>
      <w:r>
        <w:rPr>
          <w:w w:val="93"/>
          <w:sz w:val="22"/>
        </w:rPr>
        <w:t>h</w:t>
      </w:r>
      <w:r>
        <w:rPr>
          <w:spacing w:val="6"/>
          <w:w w:val="93"/>
          <w:sz w:val="22"/>
        </w:rPr>
        <w:t>o</w:t>
      </w:r>
      <w:r>
        <w:rPr>
          <w:w w:val="91"/>
          <w:sz w:val="22"/>
        </w:rPr>
        <w:t>ose</w:t>
      </w:r>
      <w:r>
        <w:rPr>
          <w:spacing w:val="19"/>
          <w:sz w:val="22"/>
        </w:rPr>
        <w:t> </w:t>
      </w:r>
      <w:r>
        <w:rPr>
          <w:w w:val="94"/>
          <w:sz w:val="22"/>
        </w:rPr>
        <w:t>from.</w:t>
      </w:r>
      <w:r>
        <w:rPr>
          <w:sz w:val="22"/>
        </w:rPr>
        <w:t> </w:t>
      </w:r>
      <w:r>
        <w:rPr>
          <w:spacing w:val="-10"/>
          <w:sz w:val="22"/>
        </w:rPr>
        <w:t> </w:t>
      </w:r>
      <w:r>
        <w:rPr>
          <w:rFonts w:ascii="Times New Roman" w:hAnsi="Times New Roman"/>
          <w:i/>
          <w:spacing w:val="15"/>
          <w:w w:val="106"/>
          <w:sz w:val="22"/>
        </w:rPr>
        <w:t>C</w:t>
      </w:r>
      <w:r>
        <w:rPr>
          <w:w w:val="92"/>
          <w:sz w:val="22"/>
        </w:rPr>
        <w:t>(3</w:t>
      </w:r>
      <w:r>
        <w:rPr>
          <w:spacing w:val="-1"/>
          <w:w w:val="92"/>
          <w:sz w:val="22"/>
        </w:rPr>
        <w:t>6</w:t>
      </w:r>
      <w:r>
        <w:rPr>
          <w:rFonts w:ascii="Times New Roman" w:hAnsi="Times New Roman"/>
          <w:i/>
          <w:w w:val="109"/>
          <w:sz w:val="22"/>
        </w:rPr>
        <w:t>,</w:t>
      </w:r>
      <w:r>
        <w:rPr>
          <w:rFonts w:ascii="Times New Roman" w:hAnsi="Times New Roman"/>
          <w:i/>
          <w:spacing w:val="-19"/>
          <w:sz w:val="22"/>
        </w:rPr>
        <w:t> </w:t>
      </w:r>
      <w:r>
        <w:rPr>
          <w:w w:val="97"/>
          <w:sz w:val="22"/>
        </w:rPr>
        <w:t>5)</w:t>
      </w:r>
      <w:r>
        <w:rPr>
          <w:spacing w:val="7"/>
          <w:sz w:val="22"/>
        </w:rPr>
        <w:t> </w:t>
      </w:r>
      <w:r>
        <w:rPr>
          <w:w w:val="119"/>
          <w:sz w:val="22"/>
        </w:rPr>
        <w:t>=</w:t>
      </w:r>
      <w:r>
        <w:rPr>
          <w:sz w:val="22"/>
        </w:rPr>
        <w:t> </w:t>
      </w:r>
      <w:r>
        <w:rPr>
          <w:spacing w:val="-22"/>
          <w:sz w:val="22"/>
        </w:rPr>
        <w:t> </w:t>
      </w:r>
      <w:r>
        <w:rPr>
          <w:rFonts w:ascii="Times New Roman" w:hAnsi="Times New Roman"/>
          <w:w w:val="94"/>
          <w:sz w:val="22"/>
          <w:u w:val="single"/>
          <w:vertAlign w:val="superscript"/>
        </w:rPr>
        <w:t>36</w:t>
      </w:r>
      <w:r>
        <w:rPr>
          <w:rFonts w:ascii="Lucida Sans Unicode" w:hAnsi="Lucida Sans Unicode"/>
          <w:w w:val="41"/>
          <w:sz w:val="22"/>
          <w:u w:val="single"/>
          <w:vertAlign w:val="superscript"/>
        </w:rPr>
        <w:t>·</w:t>
      </w:r>
      <w:r>
        <w:rPr>
          <w:rFonts w:ascii="Times New Roman" w:hAnsi="Times New Roman"/>
          <w:w w:val="94"/>
          <w:sz w:val="22"/>
          <w:u w:val="single"/>
          <w:vertAlign w:val="superscript"/>
        </w:rPr>
        <w:t>35</w:t>
      </w:r>
      <w:r>
        <w:rPr>
          <w:rFonts w:ascii="Lucida Sans Unicode" w:hAnsi="Lucida Sans Unicode"/>
          <w:w w:val="41"/>
          <w:sz w:val="22"/>
          <w:u w:val="single"/>
          <w:vertAlign w:val="superscript"/>
        </w:rPr>
        <w:t>·</w:t>
      </w:r>
      <w:r>
        <w:rPr>
          <w:rFonts w:ascii="Times New Roman" w:hAnsi="Times New Roman"/>
          <w:w w:val="94"/>
          <w:sz w:val="22"/>
          <w:u w:val="single"/>
          <w:vertAlign w:val="superscript"/>
        </w:rPr>
        <w:t>34</w:t>
      </w:r>
      <w:r>
        <w:rPr>
          <w:rFonts w:ascii="Lucida Sans Unicode" w:hAnsi="Lucida Sans Unicode"/>
          <w:w w:val="41"/>
          <w:sz w:val="22"/>
          <w:u w:val="single"/>
          <w:vertAlign w:val="superscript"/>
        </w:rPr>
        <w:t>·</w:t>
      </w:r>
      <w:r>
        <w:rPr>
          <w:rFonts w:ascii="Times New Roman" w:hAnsi="Times New Roman"/>
          <w:w w:val="94"/>
          <w:sz w:val="22"/>
          <w:u w:val="single"/>
          <w:vertAlign w:val="superscript"/>
        </w:rPr>
        <w:t>33</w:t>
      </w:r>
      <w:r>
        <w:rPr>
          <w:rFonts w:ascii="Lucida Sans Unicode" w:hAnsi="Lucida Sans Unicode"/>
          <w:w w:val="41"/>
          <w:sz w:val="22"/>
          <w:u w:val="single"/>
          <w:vertAlign w:val="superscript"/>
        </w:rPr>
        <w:t>·</w:t>
      </w:r>
      <w:r>
        <w:rPr>
          <w:rFonts w:ascii="Times New Roman" w:hAnsi="Times New Roman"/>
          <w:w w:val="94"/>
          <w:sz w:val="22"/>
          <w:u w:val="single"/>
          <w:vertAlign w:val="superscript"/>
        </w:rPr>
        <w:t>32</w:t>
      </w:r>
      <w:r>
        <w:rPr>
          <w:rFonts w:ascii="Times New Roman" w:hAnsi="Times New Roman"/>
          <w:sz w:val="22"/>
          <w:vertAlign w:val="baseline"/>
        </w:rPr>
        <w:t> </w:t>
      </w:r>
      <w:r>
        <w:rPr>
          <w:rFonts w:ascii="Times New Roman" w:hAnsi="Times New Roman"/>
          <w:spacing w:val="-26"/>
          <w:sz w:val="22"/>
          <w:vertAlign w:val="baseline"/>
        </w:rPr>
        <w:t> </w:t>
      </w:r>
      <w:r>
        <w:rPr>
          <w:w w:val="119"/>
          <w:sz w:val="22"/>
          <w:vertAlign w:val="baseline"/>
        </w:rPr>
        <w:t>=</w:t>
      </w:r>
      <w:r>
        <w:rPr>
          <w:spacing w:val="7"/>
          <w:sz w:val="22"/>
          <w:vertAlign w:val="baseline"/>
        </w:rPr>
        <w:t> </w:t>
      </w:r>
      <w:r>
        <w:rPr>
          <w:w w:val="89"/>
          <w:sz w:val="22"/>
          <w:vertAlign w:val="baseline"/>
        </w:rPr>
        <w:t>376992</w:t>
      </w:r>
    </w:p>
    <w:p>
      <w:pPr>
        <w:spacing w:line="147" w:lineRule="exact" w:before="0"/>
        <w:ind w:left="4375" w:right="2321" w:firstLine="0"/>
        <w:jc w:val="center"/>
        <w:rPr>
          <w:rFonts w:ascii="Times New Roman" w:hAnsi="Times New Roman"/>
          <w:sz w:val="16"/>
        </w:rPr>
      </w:pPr>
      <w:r>
        <w:rPr>
          <w:rFonts w:ascii="Times New Roman" w:hAnsi="Times New Roman"/>
          <w:w w:val="105"/>
          <w:sz w:val="16"/>
        </w:rPr>
        <w:t>5</w:t>
      </w:r>
      <w:r>
        <w:rPr>
          <w:rFonts w:ascii="Lucida Sans Unicode" w:hAnsi="Lucida Sans Unicode"/>
          <w:w w:val="46"/>
          <w:sz w:val="16"/>
        </w:rPr>
        <w:t>·</w:t>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BodyText"/>
        <w:spacing w:before="1"/>
        <w:rPr>
          <w:rFonts w:ascii="Times New Roman"/>
          <w:sz w:val="25"/>
        </w:rPr>
      </w:pPr>
    </w:p>
    <w:p>
      <w:pPr>
        <w:pStyle w:val="Heading9"/>
        <w:spacing w:before="62"/>
        <w:ind w:left="119"/>
      </w:pPr>
      <w:r>
        <w:rPr/>
        <w:t>Exercise </w:t>
      </w:r>
      <w:hyperlink w:history="true" w:anchor="_bookmark252">
        <w:r>
          <w:rPr/>
          <w:t>8.22</w:t>
        </w:r>
      </w:hyperlink>
    </w:p>
    <w:p>
      <w:pPr>
        <w:pStyle w:val="BodyText"/>
        <w:spacing w:line="240" w:lineRule="exact" w:before="49"/>
        <w:ind w:left="119"/>
      </w:pPr>
      <w:r>
        <w:rPr>
          <w:rFonts w:ascii="Times New Roman" w:hAnsi="Times New Roman"/>
          <w:i/>
          <w:spacing w:val="15"/>
          <w:w w:val="106"/>
        </w:rPr>
        <w:t>C</w:t>
      </w:r>
      <w:r>
        <w:rPr>
          <w:w w:val="95"/>
        </w:rPr>
        <w:t>(13</w:t>
      </w:r>
      <w:r>
        <w:rPr>
          <w:spacing w:val="-1"/>
          <w:w w:val="95"/>
        </w:rPr>
        <w:t>0</w:t>
      </w:r>
      <w:r>
        <w:rPr>
          <w:rFonts w:ascii="Times New Roman" w:hAnsi="Times New Roman"/>
          <w:i/>
          <w:w w:val="109"/>
        </w:rPr>
        <w:t>,</w:t>
      </w:r>
      <w:r>
        <w:rPr>
          <w:rFonts w:ascii="Times New Roman" w:hAnsi="Times New Roman"/>
          <w:i/>
          <w:spacing w:val="-19"/>
        </w:rPr>
        <w:t> </w:t>
      </w:r>
      <w:r>
        <w:rPr>
          <w:w w:val="93"/>
        </w:rPr>
        <w:t>4)</w:t>
      </w:r>
      <w:r>
        <w:rPr>
          <w:spacing w:val="7"/>
        </w:rPr>
        <w:t> </w:t>
      </w:r>
      <w:r>
        <w:rPr>
          <w:w w:val="119"/>
        </w:rPr>
        <w:t>=</w:t>
      </w:r>
      <w:r>
        <w:rPr/>
        <w:t> </w:t>
      </w:r>
      <w:r>
        <w:rPr>
          <w:spacing w:val="-22"/>
        </w:rPr>
        <w:t> </w:t>
      </w:r>
      <w:r>
        <w:rPr>
          <w:rFonts w:ascii="Times New Roman" w:hAnsi="Times New Roman"/>
          <w:w w:val="94"/>
          <w:u w:val="single"/>
          <w:vertAlign w:val="superscript"/>
        </w:rPr>
        <w:t>130</w:t>
      </w:r>
      <w:r>
        <w:rPr>
          <w:rFonts w:ascii="Lucida Sans Unicode" w:hAnsi="Lucida Sans Unicode"/>
          <w:w w:val="41"/>
          <w:u w:val="single"/>
          <w:vertAlign w:val="superscript"/>
        </w:rPr>
        <w:t>·</w:t>
      </w:r>
      <w:r>
        <w:rPr>
          <w:rFonts w:ascii="Times New Roman" w:hAnsi="Times New Roman"/>
          <w:w w:val="94"/>
          <w:u w:val="single"/>
          <w:vertAlign w:val="superscript"/>
        </w:rPr>
        <w:t>129</w:t>
      </w:r>
      <w:r>
        <w:rPr>
          <w:rFonts w:ascii="Lucida Sans Unicode" w:hAnsi="Lucida Sans Unicode"/>
          <w:w w:val="41"/>
          <w:u w:val="single"/>
          <w:vertAlign w:val="superscript"/>
        </w:rPr>
        <w:t>·</w:t>
      </w:r>
      <w:r>
        <w:rPr>
          <w:rFonts w:ascii="Times New Roman" w:hAnsi="Times New Roman"/>
          <w:w w:val="94"/>
          <w:u w:val="single"/>
          <w:vertAlign w:val="superscript"/>
        </w:rPr>
        <w:t>128</w:t>
      </w:r>
      <w:r>
        <w:rPr>
          <w:rFonts w:ascii="Lucida Sans Unicode" w:hAnsi="Lucida Sans Unicode"/>
          <w:w w:val="41"/>
          <w:u w:val="single"/>
          <w:vertAlign w:val="superscript"/>
        </w:rPr>
        <w:t>·</w:t>
      </w:r>
      <w:r>
        <w:rPr>
          <w:rFonts w:ascii="Times New Roman" w:hAnsi="Times New Roman"/>
          <w:w w:val="94"/>
          <w:u w:val="single"/>
          <w:vertAlign w:val="superscript"/>
        </w:rPr>
        <w:t>127</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91"/>
          <w:vertAlign w:val="baseline"/>
        </w:rPr>
        <w:t>11358880</w:t>
      </w:r>
    </w:p>
    <w:p>
      <w:pPr>
        <w:spacing w:line="147" w:lineRule="exact" w:before="0"/>
        <w:ind w:left="1713" w:right="0" w:firstLine="0"/>
        <w:jc w:val="left"/>
        <w:rPr>
          <w:rFonts w:ascii="Times New Roman" w:hAnsi="Times New Roman"/>
          <w:sz w:val="16"/>
        </w:rPr>
      </w:pP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3</w:t>
      </w:r>
      <w:r>
        <w:rPr>
          <w:rFonts w:ascii="Lucida Sans Unicode" w:hAnsi="Lucida Sans Unicode"/>
          <w:w w:val="46"/>
          <w:sz w:val="16"/>
        </w:rPr>
        <w:t>·</w:t>
      </w:r>
      <w:r>
        <w:rPr>
          <w:rFonts w:ascii="Times New Roman" w:hAnsi="Times New Roman"/>
          <w:w w:val="105"/>
          <w:sz w:val="16"/>
        </w:rPr>
        <w:t>2</w:t>
      </w:r>
    </w:p>
    <w:p>
      <w:pPr>
        <w:pStyle w:val="Heading7"/>
        <w:spacing w:before="212"/>
        <w:ind w:left="120"/>
      </w:pPr>
      <w:r>
        <w:rPr/>
        <w:t>Binomial Theorem</w:t>
      </w:r>
    </w:p>
    <w:p>
      <w:pPr>
        <w:spacing w:after="0"/>
        <w:sectPr>
          <w:type w:val="continuous"/>
          <w:pgSz w:w="12240" w:h="15840"/>
          <w:pgMar w:top="1500" w:bottom="280" w:left="1320" w:right="0"/>
        </w:sectPr>
      </w:pPr>
    </w:p>
    <w:p>
      <w:pPr>
        <w:pStyle w:val="BodyText"/>
        <w:rPr>
          <w:b/>
          <w:sz w:val="20"/>
        </w:rPr>
      </w:pPr>
    </w:p>
    <w:p>
      <w:pPr>
        <w:pStyle w:val="BodyText"/>
        <w:spacing w:before="2"/>
        <w:rPr>
          <w:b/>
          <w:sz w:val="19"/>
        </w:rPr>
      </w:pPr>
    </w:p>
    <w:p>
      <w:pPr>
        <w:pStyle w:val="Heading9"/>
        <w:spacing w:before="62"/>
        <w:ind w:left="480"/>
      </w:pPr>
      <w:r>
        <w:rPr/>
        <w:t>Exercise </w:t>
      </w:r>
      <w:hyperlink w:history="true" w:anchor="_bookmark253">
        <w:r>
          <w:rPr/>
          <w:t>8.23</w:t>
        </w:r>
      </w:hyperlink>
    </w:p>
    <w:p>
      <w:pPr>
        <w:tabs>
          <w:tab w:pos="999" w:val="left" w:leader="none"/>
        </w:tabs>
        <w:spacing w:before="3"/>
        <w:ind w:left="599" w:right="0" w:firstLine="0"/>
        <w:jc w:val="left"/>
        <w:rPr>
          <w:rFonts w:ascii="Times New Roman"/>
          <w:sz w:val="22"/>
        </w:rPr>
      </w:pPr>
      <w:r>
        <w:rPr>
          <w:b/>
          <w:w w:val="110"/>
          <w:sz w:val="22"/>
        </w:rPr>
        <w:t>a.</w:t>
        <w:tab/>
      </w:r>
      <w:r>
        <w:rPr>
          <w:w w:val="110"/>
          <w:sz w:val="22"/>
        </w:rPr>
        <w:t>(</w:t>
      </w:r>
      <w:r>
        <w:rPr>
          <w:rFonts w:ascii="Times New Roman"/>
          <w:i/>
          <w:w w:val="110"/>
          <w:sz w:val="22"/>
        </w:rPr>
        <w:t>x</w:t>
      </w:r>
      <w:r>
        <w:rPr>
          <w:rFonts w:ascii="Times New Roman"/>
          <w:i/>
          <w:spacing w:val="-13"/>
          <w:w w:val="110"/>
          <w:sz w:val="22"/>
        </w:rPr>
        <w:t> </w:t>
      </w:r>
      <w:r>
        <w:rPr>
          <w:w w:val="110"/>
          <w:sz w:val="22"/>
        </w:rPr>
        <w:t>+</w:t>
      </w:r>
      <w:r>
        <w:rPr>
          <w:spacing w:val="-10"/>
          <w:w w:val="110"/>
          <w:sz w:val="22"/>
        </w:rPr>
        <w:t> </w:t>
      </w:r>
      <w:r>
        <w:rPr>
          <w:rFonts w:ascii="Times New Roman"/>
          <w:i/>
          <w:spacing w:val="2"/>
          <w:w w:val="110"/>
          <w:sz w:val="22"/>
        </w:rPr>
        <w:t>y</w:t>
      </w:r>
      <w:r>
        <w:rPr>
          <w:spacing w:val="2"/>
          <w:w w:val="110"/>
          <w:sz w:val="22"/>
        </w:rPr>
        <w:t>)</w:t>
      </w:r>
      <w:r>
        <w:rPr>
          <w:rFonts w:ascii="Times New Roman"/>
          <w:spacing w:val="2"/>
          <w:w w:val="110"/>
          <w:sz w:val="22"/>
          <w:vertAlign w:val="superscript"/>
        </w:rPr>
        <w:t>3</w:t>
      </w:r>
      <w:r>
        <w:rPr>
          <w:rFonts w:ascii="Times New Roman"/>
          <w:spacing w:val="10"/>
          <w:w w:val="110"/>
          <w:sz w:val="22"/>
          <w:vertAlign w:val="baseline"/>
        </w:rPr>
        <w:t> </w:t>
      </w:r>
      <w:r>
        <w:rPr>
          <w:w w:val="110"/>
          <w:sz w:val="22"/>
          <w:vertAlign w:val="baseline"/>
        </w:rPr>
        <w:t>=</w:t>
      </w:r>
      <w:r>
        <w:rPr>
          <w:spacing w:val="2"/>
          <w:w w:val="110"/>
          <w:sz w:val="22"/>
          <w:vertAlign w:val="baseline"/>
        </w:rPr>
        <w:t> </w:t>
      </w:r>
      <w:r>
        <w:rPr>
          <w:rFonts w:ascii="Times New Roman"/>
          <w:i/>
          <w:w w:val="110"/>
          <w:sz w:val="22"/>
          <w:vertAlign w:val="baseline"/>
        </w:rPr>
        <w:t>x</w:t>
      </w:r>
      <w:r>
        <w:rPr>
          <w:rFonts w:ascii="Times New Roman"/>
          <w:w w:val="110"/>
          <w:sz w:val="22"/>
          <w:vertAlign w:val="superscript"/>
        </w:rPr>
        <w:t>3</w:t>
      </w:r>
      <w:r>
        <w:rPr>
          <w:rFonts w:ascii="Times New Roman"/>
          <w:spacing w:val="-2"/>
          <w:w w:val="110"/>
          <w:sz w:val="22"/>
          <w:vertAlign w:val="baseline"/>
        </w:rPr>
        <w:t> </w:t>
      </w:r>
      <w:r>
        <w:rPr>
          <w:w w:val="110"/>
          <w:sz w:val="22"/>
          <w:vertAlign w:val="baseline"/>
        </w:rPr>
        <w:t>+</w:t>
      </w:r>
      <w:r>
        <w:rPr>
          <w:spacing w:val="-10"/>
          <w:w w:val="110"/>
          <w:sz w:val="22"/>
          <w:vertAlign w:val="baseline"/>
        </w:rPr>
        <w:t> </w:t>
      </w:r>
      <w:r>
        <w:rPr>
          <w:spacing w:val="2"/>
          <w:w w:val="110"/>
          <w:sz w:val="22"/>
          <w:vertAlign w:val="baseline"/>
        </w:rPr>
        <w:t>3</w:t>
      </w:r>
      <w:r>
        <w:rPr>
          <w:rFonts w:ascii="Times New Roman"/>
          <w:i/>
          <w:spacing w:val="2"/>
          <w:w w:val="110"/>
          <w:sz w:val="22"/>
          <w:vertAlign w:val="baseline"/>
        </w:rPr>
        <w:t>x</w:t>
      </w:r>
      <w:r>
        <w:rPr>
          <w:rFonts w:ascii="Times New Roman"/>
          <w:spacing w:val="2"/>
          <w:w w:val="110"/>
          <w:sz w:val="22"/>
          <w:vertAlign w:val="superscript"/>
        </w:rPr>
        <w:t>2</w:t>
      </w:r>
      <w:r>
        <w:rPr>
          <w:rFonts w:ascii="Times New Roman"/>
          <w:i/>
          <w:spacing w:val="2"/>
          <w:w w:val="110"/>
          <w:sz w:val="22"/>
          <w:vertAlign w:val="baseline"/>
        </w:rPr>
        <w:t>y</w:t>
      </w:r>
      <w:r>
        <w:rPr>
          <w:rFonts w:ascii="Times New Roman"/>
          <w:i/>
          <w:spacing w:val="-5"/>
          <w:w w:val="110"/>
          <w:sz w:val="22"/>
          <w:vertAlign w:val="baseline"/>
        </w:rPr>
        <w:t> </w:t>
      </w:r>
      <w:r>
        <w:rPr>
          <w:w w:val="110"/>
          <w:sz w:val="22"/>
          <w:vertAlign w:val="baseline"/>
        </w:rPr>
        <w:t>+</w:t>
      </w:r>
      <w:r>
        <w:rPr>
          <w:spacing w:val="-10"/>
          <w:w w:val="110"/>
          <w:sz w:val="22"/>
          <w:vertAlign w:val="baseline"/>
        </w:rPr>
        <w:t> </w:t>
      </w:r>
      <w:r>
        <w:rPr>
          <w:w w:val="110"/>
          <w:sz w:val="22"/>
          <w:vertAlign w:val="baseline"/>
        </w:rPr>
        <w:t>3</w:t>
      </w:r>
      <w:r>
        <w:rPr>
          <w:rFonts w:ascii="Times New Roman"/>
          <w:i/>
          <w:w w:val="110"/>
          <w:sz w:val="22"/>
          <w:vertAlign w:val="baseline"/>
        </w:rPr>
        <w:t>xy</w:t>
      </w:r>
      <w:r>
        <w:rPr>
          <w:rFonts w:ascii="Times New Roman"/>
          <w:w w:val="110"/>
          <w:sz w:val="22"/>
          <w:vertAlign w:val="superscript"/>
        </w:rPr>
        <w:t>2</w:t>
      </w:r>
      <w:r>
        <w:rPr>
          <w:rFonts w:ascii="Times New Roman"/>
          <w:spacing w:val="-2"/>
          <w:w w:val="110"/>
          <w:sz w:val="22"/>
          <w:vertAlign w:val="baseline"/>
        </w:rPr>
        <w:t> </w:t>
      </w:r>
      <w:r>
        <w:rPr>
          <w:w w:val="110"/>
          <w:sz w:val="22"/>
          <w:vertAlign w:val="baseline"/>
        </w:rPr>
        <w:t>+</w:t>
      </w:r>
      <w:r>
        <w:rPr>
          <w:spacing w:val="-10"/>
          <w:w w:val="110"/>
          <w:sz w:val="22"/>
          <w:vertAlign w:val="baseline"/>
        </w:rPr>
        <w:t> </w:t>
      </w:r>
      <w:r>
        <w:rPr>
          <w:rFonts w:ascii="Times New Roman"/>
          <w:i/>
          <w:spacing w:val="3"/>
          <w:w w:val="110"/>
          <w:sz w:val="22"/>
          <w:vertAlign w:val="baseline"/>
        </w:rPr>
        <w:t>y</w:t>
      </w:r>
      <w:r>
        <w:rPr>
          <w:rFonts w:ascii="Times New Roman"/>
          <w:spacing w:val="3"/>
          <w:w w:val="110"/>
          <w:sz w:val="22"/>
          <w:vertAlign w:val="superscript"/>
        </w:rPr>
        <w:t>3</w:t>
      </w:r>
    </w:p>
    <w:p>
      <w:pPr>
        <w:tabs>
          <w:tab w:pos="989" w:val="left" w:leader="none"/>
        </w:tabs>
        <w:spacing w:before="85"/>
        <w:ind w:left="599" w:right="0" w:firstLine="0"/>
        <w:jc w:val="left"/>
        <w:rPr>
          <w:rFonts w:ascii="Times New Roman"/>
          <w:sz w:val="22"/>
        </w:rPr>
      </w:pPr>
      <w:r>
        <w:rPr>
          <w:b/>
          <w:w w:val="110"/>
          <w:sz w:val="22"/>
        </w:rPr>
        <w:t>c.</w:t>
        <w:tab/>
      </w:r>
      <w:r>
        <w:rPr>
          <w:w w:val="110"/>
          <w:sz w:val="22"/>
        </w:rPr>
        <w:t>(</w:t>
      </w:r>
      <w:r>
        <w:rPr>
          <w:rFonts w:ascii="Times New Roman"/>
          <w:i/>
          <w:w w:val="110"/>
          <w:sz w:val="22"/>
        </w:rPr>
        <w:t>x</w:t>
      </w:r>
      <w:r>
        <w:rPr>
          <w:rFonts w:ascii="Times New Roman"/>
          <w:i/>
          <w:spacing w:val="-13"/>
          <w:w w:val="110"/>
          <w:sz w:val="22"/>
        </w:rPr>
        <w:t> </w:t>
      </w:r>
      <w:r>
        <w:rPr>
          <w:w w:val="110"/>
          <w:sz w:val="22"/>
        </w:rPr>
        <w:t>+</w:t>
      </w:r>
      <w:r>
        <w:rPr>
          <w:spacing w:val="-11"/>
          <w:w w:val="110"/>
          <w:sz w:val="22"/>
        </w:rPr>
        <w:t> </w:t>
      </w:r>
      <w:r>
        <w:rPr>
          <w:rFonts w:ascii="Times New Roman"/>
          <w:i/>
          <w:spacing w:val="2"/>
          <w:w w:val="110"/>
          <w:sz w:val="22"/>
        </w:rPr>
        <w:t>y</w:t>
      </w:r>
      <w:r>
        <w:rPr>
          <w:spacing w:val="2"/>
          <w:w w:val="110"/>
          <w:sz w:val="22"/>
        </w:rPr>
        <w:t>)</w:t>
      </w:r>
      <w:r>
        <w:rPr>
          <w:rFonts w:ascii="Times New Roman"/>
          <w:spacing w:val="2"/>
          <w:w w:val="110"/>
          <w:sz w:val="22"/>
          <w:vertAlign w:val="superscript"/>
        </w:rPr>
        <w:t>6</w:t>
      </w:r>
      <w:r>
        <w:rPr>
          <w:rFonts w:ascii="Times New Roman"/>
          <w:spacing w:val="9"/>
          <w:w w:val="110"/>
          <w:sz w:val="22"/>
          <w:vertAlign w:val="baseline"/>
        </w:rPr>
        <w:t> </w:t>
      </w:r>
      <w:r>
        <w:rPr>
          <w:w w:val="110"/>
          <w:sz w:val="22"/>
          <w:vertAlign w:val="baseline"/>
        </w:rPr>
        <w:t>=</w:t>
      </w:r>
      <w:r>
        <w:rPr>
          <w:spacing w:val="2"/>
          <w:w w:val="110"/>
          <w:sz w:val="22"/>
          <w:vertAlign w:val="baseline"/>
        </w:rPr>
        <w:t> </w:t>
      </w:r>
      <w:r>
        <w:rPr>
          <w:rFonts w:ascii="Times New Roman"/>
          <w:i/>
          <w:w w:val="110"/>
          <w:sz w:val="22"/>
          <w:vertAlign w:val="baseline"/>
        </w:rPr>
        <w:t>x</w:t>
      </w:r>
      <w:r>
        <w:rPr>
          <w:rFonts w:ascii="Times New Roman"/>
          <w:w w:val="110"/>
          <w:sz w:val="22"/>
          <w:vertAlign w:val="superscript"/>
        </w:rPr>
        <w:t>6</w:t>
      </w:r>
      <w:r>
        <w:rPr>
          <w:rFonts w:ascii="Times New Roman"/>
          <w:spacing w:val="-3"/>
          <w:w w:val="110"/>
          <w:sz w:val="22"/>
          <w:vertAlign w:val="baseline"/>
        </w:rPr>
        <w:t> </w:t>
      </w:r>
      <w:r>
        <w:rPr>
          <w:w w:val="110"/>
          <w:sz w:val="22"/>
          <w:vertAlign w:val="baseline"/>
        </w:rPr>
        <w:t>+</w:t>
      </w:r>
      <w:r>
        <w:rPr>
          <w:spacing w:val="-11"/>
          <w:w w:val="110"/>
          <w:sz w:val="22"/>
          <w:vertAlign w:val="baseline"/>
        </w:rPr>
        <w:t> </w:t>
      </w:r>
      <w:r>
        <w:rPr>
          <w:spacing w:val="2"/>
          <w:w w:val="110"/>
          <w:sz w:val="22"/>
          <w:vertAlign w:val="baseline"/>
        </w:rPr>
        <w:t>6</w:t>
      </w:r>
      <w:r>
        <w:rPr>
          <w:rFonts w:ascii="Times New Roman"/>
          <w:i/>
          <w:spacing w:val="2"/>
          <w:w w:val="110"/>
          <w:sz w:val="22"/>
          <w:vertAlign w:val="baseline"/>
        </w:rPr>
        <w:t>x</w:t>
      </w:r>
      <w:r>
        <w:rPr>
          <w:rFonts w:ascii="Times New Roman"/>
          <w:spacing w:val="2"/>
          <w:w w:val="110"/>
          <w:sz w:val="22"/>
          <w:vertAlign w:val="superscript"/>
        </w:rPr>
        <w:t>5</w:t>
      </w:r>
      <w:r>
        <w:rPr>
          <w:rFonts w:ascii="Times New Roman"/>
          <w:i/>
          <w:spacing w:val="2"/>
          <w:w w:val="110"/>
          <w:sz w:val="22"/>
          <w:vertAlign w:val="baseline"/>
        </w:rPr>
        <w:t>y</w:t>
      </w:r>
      <w:r>
        <w:rPr>
          <w:rFonts w:ascii="Times New Roman"/>
          <w:i/>
          <w:spacing w:val="-4"/>
          <w:w w:val="110"/>
          <w:sz w:val="22"/>
          <w:vertAlign w:val="baseline"/>
        </w:rPr>
        <w:t> </w:t>
      </w:r>
      <w:r>
        <w:rPr>
          <w:w w:val="110"/>
          <w:sz w:val="22"/>
          <w:vertAlign w:val="baseline"/>
        </w:rPr>
        <w:t>+</w:t>
      </w:r>
      <w:r>
        <w:rPr>
          <w:spacing w:val="-11"/>
          <w:w w:val="110"/>
          <w:sz w:val="22"/>
          <w:vertAlign w:val="baseline"/>
        </w:rPr>
        <w:t> </w:t>
      </w:r>
      <w:r>
        <w:rPr>
          <w:spacing w:val="2"/>
          <w:w w:val="110"/>
          <w:sz w:val="22"/>
          <w:vertAlign w:val="baseline"/>
        </w:rPr>
        <w:t>15</w:t>
      </w:r>
      <w:r>
        <w:rPr>
          <w:rFonts w:ascii="Times New Roman"/>
          <w:i/>
          <w:spacing w:val="2"/>
          <w:w w:val="110"/>
          <w:sz w:val="22"/>
          <w:vertAlign w:val="baseline"/>
        </w:rPr>
        <w:t>x</w:t>
      </w:r>
      <w:r>
        <w:rPr>
          <w:rFonts w:ascii="Times New Roman"/>
          <w:spacing w:val="2"/>
          <w:w w:val="110"/>
          <w:sz w:val="22"/>
          <w:vertAlign w:val="superscript"/>
        </w:rPr>
        <w:t>4</w:t>
      </w:r>
      <w:r>
        <w:rPr>
          <w:rFonts w:ascii="Times New Roman"/>
          <w:i/>
          <w:spacing w:val="2"/>
          <w:w w:val="110"/>
          <w:sz w:val="22"/>
          <w:vertAlign w:val="baseline"/>
        </w:rPr>
        <w:t>y</w:t>
      </w:r>
      <w:r>
        <w:rPr>
          <w:rFonts w:ascii="Times New Roman"/>
          <w:spacing w:val="2"/>
          <w:w w:val="110"/>
          <w:sz w:val="22"/>
          <w:vertAlign w:val="superscript"/>
        </w:rPr>
        <w:t>2</w:t>
      </w:r>
      <w:r>
        <w:rPr>
          <w:rFonts w:ascii="Times New Roman"/>
          <w:spacing w:val="-3"/>
          <w:w w:val="110"/>
          <w:sz w:val="22"/>
          <w:vertAlign w:val="baseline"/>
        </w:rPr>
        <w:t> </w:t>
      </w:r>
      <w:r>
        <w:rPr>
          <w:w w:val="110"/>
          <w:sz w:val="22"/>
          <w:vertAlign w:val="baseline"/>
        </w:rPr>
        <w:t>+</w:t>
      </w:r>
      <w:r>
        <w:rPr>
          <w:spacing w:val="-10"/>
          <w:w w:val="110"/>
          <w:sz w:val="22"/>
          <w:vertAlign w:val="baseline"/>
        </w:rPr>
        <w:t> </w:t>
      </w:r>
      <w:r>
        <w:rPr>
          <w:spacing w:val="2"/>
          <w:w w:val="110"/>
          <w:sz w:val="22"/>
          <w:vertAlign w:val="baseline"/>
        </w:rPr>
        <w:t>20</w:t>
      </w:r>
      <w:r>
        <w:rPr>
          <w:rFonts w:ascii="Times New Roman"/>
          <w:i/>
          <w:spacing w:val="2"/>
          <w:w w:val="110"/>
          <w:sz w:val="22"/>
          <w:vertAlign w:val="baseline"/>
        </w:rPr>
        <w:t>x</w:t>
      </w:r>
      <w:r>
        <w:rPr>
          <w:rFonts w:ascii="Times New Roman"/>
          <w:spacing w:val="2"/>
          <w:w w:val="110"/>
          <w:sz w:val="22"/>
          <w:vertAlign w:val="superscript"/>
        </w:rPr>
        <w:t>3</w:t>
      </w:r>
      <w:r>
        <w:rPr>
          <w:rFonts w:ascii="Times New Roman"/>
          <w:i/>
          <w:spacing w:val="2"/>
          <w:w w:val="110"/>
          <w:sz w:val="22"/>
          <w:vertAlign w:val="baseline"/>
        </w:rPr>
        <w:t>y</w:t>
      </w:r>
      <w:r>
        <w:rPr>
          <w:rFonts w:ascii="Times New Roman"/>
          <w:spacing w:val="2"/>
          <w:w w:val="110"/>
          <w:sz w:val="22"/>
          <w:vertAlign w:val="superscript"/>
        </w:rPr>
        <w:t>3</w:t>
      </w:r>
      <w:r>
        <w:rPr>
          <w:rFonts w:ascii="Times New Roman"/>
          <w:spacing w:val="-3"/>
          <w:w w:val="110"/>
          <w:sz w:val="22"/>
          <w:vertAlign w:val="baseline"/>
        </w:rPr>
        <w:t> </w:t>
      </w:r>
      <w:r>
        <w:rPr>
          <w:w w:val="110"/>
          <w:sz w:val="22"/>
          <w:vertAlign w:val="baseline"/>
        </w:rPr>
        <w:t>+</w:t>
      </w:r>
      <w:r>
        <w:rPr>
          <w:spacing w:val="-11"/>
          <w:w w:val="110"/>
          <w:sz w:val="22"/>
          <w:vertAlign w:val="baseline"/>
        </w:rPr>
        <w:t> </w:t>
      </w:r>
      <w:r>
        <w:rPr>
          <w:spacing w:val="2"/>
          <w:w w:val="110"/>
          <w:sz w:val="22"/>
          <w:vertAlign w:val="baseline"/>
        </w:rPr>
        <w:t>15</w:t>
      </w:r>
      <w:r>
        <w:rPr>
          <w:rFonts w:ascii="Times New Roman"/>
          <w:i/>
          <w:spacing w:val="2"/>
          <w:w w:val="110"/>
          <w:sz w:val="22"/>
          <w:vertAlign w:val="baseline"/>
        </w:rPr>
        <w:t>x</w:t>
      </w:r>
      <w:r>
        <w:rPr>
          <w:rFonts w:ascii="Times New Roman"/>
          <w:spacing w:val="2"/>
          <w:w w:val="110"/>
          <w:sz w:val="22"/>
          <w:vertAlign w:val="superscript"/>
        </w:rPr>
        <w:t>2</w:t>
      </w:r>
      <w:r>
        <w:rPr>
          <w:rFonts w:ascii="Times New Roman"/>
          <w:i/>
          <w:spacing w:val="2"/>
          <w:w w:val="110"/>
          <w:sz w:val="22"/>
          <w:vertAlign w:val="baseline"/>
        </w:rPr>
        <w:t>y</w:t>
      </w:r>
      <w:r>
        <w:rPr>
          <w:rFonts w:ascii="Times New Roman"/>
          <w:spacing w:val="2"/>
          <w:w w:val="110"/>
          <w:sz w:val="22"/>
          <w:vertAlign w:val="superscript"/>
        </w:rPr>
        <w:t>4</w:t>
      </w:r>
      <w:r>
        <w:rPr>
          <w:rFonts w:ascii="Times New Roman"/>
          <w:spacing w:val="-2"/>
          <w:w w:val="110"/>
          <w:sz w:val="22"/>
          <w:vertAlign w:val="baseline"/>
        </w:rPr>
        <w:t> </w:t>
      </w:r>
      <w:r>
        <w:rPr>
          <w:w w:val="110"/>
          <w:sz w:val="22"/>
          <w:vertAlign w:val="baseline"/>
        </w:rPr>
        <w:t>+</w:t>
      </w:r>
      <w:r>
        <w:rPr>
          <w:spacing w:val="-11"/>
          <w:w w:val="110"/>
          <w:sz w:val="22"/>
          <w:vertAlign w:val="baseline"/>
        </w:rPr>
        <w:t> </w:t>
      </w:r>
      <w:r>
        <w:rPr>
          <w:w w:val="110"/>
          <w:sz w:val="22"/>
          <w:vertAlign w:val="baseline"/>
        </w:rPr>
        <w:t>6</w:t>
      </w:r>
      <w:r>
        <w:rPr>
          <w:rFonts w:ascii="Times New Roman"/>
          <w:i/>
          <w:w w:val="110"/>
          <w:sz w:val="22"/>
          <w:vertAlign w:val="baseline"/>
        </w:rPr>
        <w:t>xy</w:t>
      </w:r>
      <w:r>
        <w:rPr>
          <w:rFonts w:ascii="Times New Roman"/>
          <w:w w:val="110"/>
          <w:sz w:val="22"/>
          <w:vertAlign w:val="superscript"/>
        </w:rPr>
        <w:t>5</w:t>
      </w:r>
      <w:r>
        <w:rPr>
          <w:rFonts w:ascii="Times New Roman"/>
          <w:spacing w:val="-3"/>
          <w:w w:val="110"/>
          <w:sz w:val="22"/>
          <w:vertAlign w:val="baseline"/>
        </w:rPr>
        <w:t> </w:t>
      </w:r>
      <w:r>
        <w:rPr>
          <w:w w:val="110"/>
          <w:sz w:val="22"/>
          <w:vertAlign w:val="baseline"/>
        </w:rPr>
        <w:t>+</w:t>
      </w:r>
      <w:r>
        <w:rPr>
          <w:spacing w:val="-10"/>
          <w:w w:val="110"/>
          <w:sz w:val="22"/>
          <w:vertAlign w:val="baseline"/>
        </w:rPr>
        <w:t> </w:t>
      </w:r>
      <w:r>
        <w:rPr>
          <w:rFonts w:ascii="Times New Roman"/>
          <w:i/>
          <w:spacing w:val="3"/>
          <w:w w:val="110"/>
          <w:sz w:val="22"/>
          <w:vertAlign w:val="baseline"/>
        </w:rPr>
        <w:t>y</w:t>
      </w:r>
      <w:r>
        <w:rPr>
          <w:rFonts w:ascii="Times New Roman"/>
          <w:spacing w:val="3"/>
          <w:w w:val="110"/>
          <w:sz w:val="22"/>
          <w:vertAlign w:val="superscript"/>
        </w:rPr>
        <w:t>6</w:t>
      </w:r>
    </w:p>
    <w:p>
      <w:pPr>
        <w:tabs>
          <w:tab w:pos="992" w:val="left" w:leader="none"/>
        </w:tabs>
        <w:spacing w:before="85"/>
        <w:ind w:left="599" w:right="0" w:firstLine="0"/>
        <w:jc w:val="left"/>
        <w:rPr>
          <w:rFonts w:ascii="Times New Roman"/>
          <w:sz w:val="22"/>
        </w:rPr>
      </w:pPr>
      <w:r>
        <w:rPr>
          <w:b/>
          <w:w w:val="110"/>
          <w:sz w:val="22"/>
        </w:rPr>
        <w:t>e.</w:t>
        <w:tab/>
      </w:r>
      <w:r>
        <w:rPr>
          <w:w w:val="110"/>
          <w:sz w:val="22"/>
        </w:rPr>
        <w:t>(</w:t>
      </w:r>
      <w:r>
        <w:rPr>
          <w:rFonts w:ascii="Times New Roman"/>
          <w:i/>
          <w:w w:val="110"/>
          <w:sz w:val="22"/>
        </w:rPr>
        <w:t>x</w:t>
      </w:r>
      <w:r>
        <w:rPr>
          <w:rFonts w:ascii="Times New Roman"/>
          <w:i/>
          <w:spacing w:val="-14"/>
          <w:w w:val="110"/>
          <w:sz w:val="22"/>
        </w:rPr>
        <w:t> </w:t>
      </w:r>
      <w:r>
        <w:rPr>
          <w:w w:val="110"/>
          <w:sz w:val="22"/>
        </w:rPr>
        <w:t>+</w:t>
      </w:r>
      <w:r>
        <w:rPr>
          <w:spacing w:val="-11"/>
          <w:w w:val="110"/>
          <w:sz w:val="22"/>
        </w:rPr>
        <w:t> </w:t>
      </w:r>
      <w:r>
        <w:rPr>
          <w:w w:val="110"/>
          <w:sz w:val="22"/>
        </w:rPr>
        <w:t>3</w:t>
      </w:r>
      <w:r>
        <w:rPr>
          <w:rFonts w:ascii="Times New Roman"/>
          <w:i/>
          <w:w w:val="110"/>
          <w:sz w:val="22"/>
        </w:rPr>
        <w:t>y</w:t>
      </w:r>
      <w:r>
        <w:rPr>
          <w:w w:val="110"/>
          <w:sz w:val="22"/>
        </w:rPr>
        <w:t>)</w:t>
      </w:r>
      <w:r>
        <w:rPr>
          <w:rFonts w:ascii="Times New Roman"/>
          <w:w w:val="110"/>
          <w:sz w:val="22"/>
          <w:vertAlign w:val="superscript"/>
        </w:rPr>
        <w:t>4</w:t>
      </w:r>
      <w:r>
        <w:rPr>
          <w:rFonts w:ascii="Times New Roman"/>
          <w:spacing w:val="9"/>
          <w:w w:val="110"/>
          <w:sz w:val="22"/>
          <w:vertAlign w:val="baseline"/>
        </w:rPr>
        <w:t> </w:t>
      </w:r>
      <w:r>
        <w:rPr>
          <w:w w:val="110"/>
          <w:sz w:val="22"/>
          <w:vertAlign w:val="baseline"/>
        </w:rPr>
        <w:t>=</w:t>
      </w:r>
      <w:r>
        <w:rPr>
          <w:spacing w:val="1"/>
          <w:w w:val="110"/>
          <w:sz w:val="22"/>
          <w:vertAlign w:val="baseline"/>
        </w:rPr>
        <w:t> </w:t>
      </w:r>
      <w:r>
        <w:rPr>
          <w:rFonts w:ascii="Times New Roman"/>
          <w:i/>
          <w:w w:val="110"/>
          <w:sz w:val="22"/>
          <w:vertAlign w:val="baseline"/>
        </w:rPr>
        <w:t>x</w:t>
      </w:r>
      <w:r>
        <w:rPr>
          <w:rFonts w:ascii="Times New Roman"/>
          <w:w w:val="110"/>
          <w:sz w:val="22"/>
          <w:vertAlign w:val="superscript"/>
        </w:rPr>
        <w:t>4</w:t>
      </w:r>
      <w:r>
        <w:rPr>
          <w:rFonts w:ascii="Times New Roman"/>
          <w:spacing w:val="-3"/>
          <w:w w:val="110"/>
          <w:sz w:val="22"/>
          <w:vertAlign w:val="baseline"/>
        </w:rPr>
        <w:t> </w:t>
      </w:r>
      <w:r>
        <w:rPr>
          <w:w w:val="110"/>
          <w:sz w:val="22"/>
          <w:vertAlign w:val="baseline"/>
        </w:rPr>
        <w:t>+</w:t>
      </w:r>
      <w:r>
        <w:rPr>
          <w:spacing w:val="-11"/>
          <w:w w:val="110"/>
          <w:sz w:val="22"/>
          <w:vertAlign w:val="baseline"/>
        </w:rPr>
        <w:t> </w:t>
      </w:r>
      <w:r>
        <w:rPr>
          <w:w w:val="110"/>
          <w:sz w:val="22"/>
          <w:vertAlign w:val="baseline"/>
        </w:rPr>
        <w:t>12</w:t>
      </w:r>
      <w:r>
        <w:rPr>
          <w:rFonts w:ascii="Times New Roman"/>
          <w:i/>
          <w:w w:val="110"/>
          <w:sz w:val="22"/>
          <w:vertAlign w:val="baseline"/>
        </w:rPr>
        <w:t>x</w:t>
      </w:r>
      <w:r>
        <w:rPr>
          <w:rFonts w:ascii="Times New Roman"/>
          <w:w w:val="110"/>
          <w:sz w:val="22"/>
          <w:vertAlign w:val="superscript"/>
        </w:rPr>
        <w:t>3</w:t>
      </w:r>
      <w:r>
        <w:rPr>
          <w:rFonts w:ascii="Times New Roman"/>
          <w:i/>
          <w:w w:val="110"/>
          <w:sz w:val="22"/>
          <w:vertAlign w:val="baseline"/>
        </w:rPr>
        <w:t>y</w:t>
      </w:r>
      <w:r>
        <w:rPr>
          <w:rFonts w:ascii="Times New Roman"/>
          <w:i/>
          <w:spacing w:val="-5"/>
          <w:w w:val="110"/>
          <w:sz w:val="22"/>
          <w:vertAlign w:val="baseline"/>
        </w:rPr>
        <w:t> </w:t>
      </w:r>
      <w:r>
        <w:rPr>
          <w:w w:val="110"/>
          <w:sz w:val="22"/>
          <w:vertAlign w:val="baseline"/>
        </w:rPr>
        <w:t>+</w:t>
      </w:r>
      <w:r>
        <w:rPr>
          <w:spacing w:val="-11"/>
          <w:w w:val="110"/>
          <w:sz w:val="22"/>
          <w:vertAlign w:val="baseline"/>
        </w:rPr>
        <w:t> </w:t>
      </w:r>
      <w:r>
        <w:rPr>
          <w:spacing w:val="2"/>
          <w:w w:val="110"/>
          <w:sz w:val="22"/>
          <w:vertAlign w:val="baseline"/>
        </w:rPr>
        <w:t>54</w:t>
      </w:r>
      <w:r>
        <w:rPr>
          <w:rFonts w:ascii="Times New Roman"/>
          <w:i/>
          <w:spacing w:val="2"/>
          <w:w w:val="110"/>
          <w:sz w:val="22"/>
          <w:vertAlign w:val="baseline"/>
        </w:rPr>
        <w:t>x</w:t>
      </w:r>
      <w:r>
        <w:rPr>
          <w:rFonts w:ascii="Times New Roman"/>
          <w:spacing w:val="2"/>
          <w:w w:val="110"/>
          <w:sz w:val="22"/>
          <w:vertAlign w:val="superscript"/>
        </w:rPr>
        <w:t>2</w:t>
      </w:r>
      <w:r>
        <w:rPr>
          <w:rFonts w:ascii="Times New Roman"/>
          <w:i/>
          <w:spacing w:val="2"/>
          <w:w w:val="110"/>
          <w:sz w:val="22"/>
          <w:vertAlign w:val="baseline"/>
        </w:rPr>
        <w:t>y</w:t>
      </w:r>
      <w:r>
        <w:rPr>
          <w:rFonts w:ascii="Times New Roman"/>
          <w:spacing w:val="2"/>
          <w:w w:val="110"/>
          <w:sz w:val="22"/>
          <w:vertAlign w:val="superscript"/>
        </w:rPr>
        <w:t>2</w:t>
      </w:r>
      <w:r>
        <w:rPr>
          <w:rFonts w:ascii="Times New Roman"/>
          <w:spacing w:val="-4"/>
          <w:w w:val="110"/>
          <w:sz w:val="22"/>
          <w:vertAlign w:val="baseline"/>
        </w:rPr>
        <w:t> </w:t>
      </w:r>
      <w:r>
        <w:rPr>
          <w:w w:val="110"/>
          <w:sz w:val="22"/>
          <w:vertAlign w:val="baseline"/>
        </w:rPr>
        <w:t>+</w:t>
      </w:r>
      <w:r>
        <w:rPr>
          <w:spacing w:val="-10"/>
          <w:w w:val="110"/>
          <w:sz w:val="22"/>
          <w:vertAlign w:val="baseline"/>
        </w:rPr>
        <w:t> </w:t>
      </w:r>
      <w:r>
        <w:rPr>
          <w:w w:val="110"/>
          <w:sz w:val="22"/>
          <w:vertAlign w:val="baseline"/>
        </w:rPr>
        <w:t>108</w:t>
      </w:r>
      <w:r>
        <w:rPr>
          <w:rFonts w:ascii="Times New Roman"/>
          <w:i/>
          <w:w w:val="110"/>
          <w:sz w:val="22"/>
          <w:vertAlign w:val="baseline"/>
        </w:rPr>
        <w:t>xy</w:t>
      </w:r>
      <w:r>
        <w:rPr>
          <w:rFonts w:ascii="Times New Roman"/>
          <w:w w:val="110"/>
          <w:sz w:val="22"/>
          <w:vertAlign w:val="superscript"/>
        </w:rPr>
        <w:t>3</w:t>
      </w:r>
      <w:r>
        <w:rPr>
          <w:rFonts w:ascii="Times New Roman"/>
          <w:spacing w:val="-4"/>
          <w:w w:val="110"/>
          <w:sz w:val="22"/>
          <w:vertAlign w:val="baseline"/>
        </w:rPr>
        <w:t> </w:t>
      </w:r>
      <w:r>
        <w:rPr>
          <w:w w:val="110"/>
          <w:sz w:val="22"/>
          <w:vertAlign w:val="baseline"/>
        </w:rPr>
        <w:t>+</w:t>
      </w:r>
      <w:r>
        <w:rPr>
          <w:spacing w:val="-11"/>
          <w:w w:val="110"/>
          <w:sz w:val="22"/>
          <w:vertAlign w:val="baseline"/>
        </w:rPr>
        <w:t> </w:t>
      </w:r>
      <w:r>
        <w:rPr>
          <w:w w:val="110"/>
          <w:sz w:val="22"/>
          <w:vertAlign w:val="baseline"/>
        </w:rPr>
        <w:t>81</w:t>
      </w:r>
      <w:r>
        <w:rPr>
          <w:rFonts w:ascii="Times New Roman"/>
          <w:i/>
          <w:w w:val="110"/>
          <w:sz w:val="22"/>
          <w:vertAlign w:val="baseline"/>
        </w:rPr>
        <w:t>y</w:t>
      </w:r>
      <w:r>
        <w:rPr>
          <w:rFonts w:ascii="Times New Roman"/>
          <w:w w:val="110"/>
          <w:sz w:val="22"/>
          <w:vertAlign w:val="superscript"/>
        </w:rPr>
        <w:t>4</w:t>
      </w:r>
    </w:p>
    <w:p>
      <w:pPr>
        <w:tabs>
          <w:tab w:pos="1003" w:val="left" w:leader="none"/>
        </w:tabs>
        <w:spacing w:before="71"/>
        <w:ind w:left="599" w:right="0" w:firstLine="0"/>
        <w:jc w:val="left"/>
        <w:rPr>
          <w:rFonts w:ascii="Times New Roman" w:hAnsi="Times New Roman"/>
          <w:sz w:val="22"/>
        </w:rPr>
      </w:pPr>
      <w:r>
        <w:rPr>
          <w:b/>
          <w:w w:val="110"/>
          <w:sz w:val="22"/>
        </w:rPr>
        <w:t>g.</w:t>
        <w:tab/>
      </w:r>
      <w:r>
        <w:rPr>
          <w:w w:val="110"/>
          <w:sz w:val="22"/>
        </w:rPr>
        <w:t>(</w:t>
      </w:r>
      <w:r>
        <w:rPr>
          <w:rFonts w:ascii="Times New Roman" w:hAnsi="Times New Roman"/>
          <w:i/>
          <w:w w:val="110"/>
          <w:sz w:val="22"/>
        </w:rPr>
        <w:t>x</w:t>
      </w:r>
      <w:r>
        <w:rPr>
          <w:rFonts w:ascii="Times New Roman" w:hAnsi="Times New Roman"/>
          <w:i/>
          <w:spacing w:val="-13"/>
          <w:w w:val="110"/>
          <w:sz w:val="22"/>
        </w:rPr>
        <w:t> </w:t>
      </w:r>
      <w:r>
        <w:rPr>
          <w:rFonts w:ascii="MS UI Gothic" w:hAnsi="MS UI Gothic"/>
          <w:w w:val="110"/>
          <w:sz w:val="22"/>
        </w:rPr>
        <w:t>−</w:t>
      </w:r>
      <w:r>
        <w:rPr>
          <w:rFonts w:ascii="MS UI Gothic" w:hAnsi="MS UI Gothic"/>
          <w:spacing w:val="-26"/>
          <w:w w:val="110"/>
          <w:sz w:val="22"/>
        </w:rPr>
        <w:t> </w:t>
      </w:r>
      <w:r>
        <w:rPr>
          <w:rFonts w:ascii="Times New Roman" w:hAnsi="Times New Roman"/>
          <w:i/>
          <w:spacing w:val="2"/>
          <w:w w:val="110"/>
          <w:sz w:val="22"/>
        </w:rPr>
        <w:t>y</w:t>
      </w:r>
      <w:r>
        <w:rPr>
          <w:spacing w:val="2"/>
          <w:w w:val="110"/>
          <w:sz w:val="22"/>
        </w:rPr>
        <w:t>)</w:t>
      </w:r>
      <w:r>
        <w:rPr>
          <w:rFonts w:ascii="Times New Roman" w:hAnsi="Times New Roman"/>
          <w:spacing w:val="2"/>
          <w:w w:val="110"/>
          <w:sz w:val="22"/>
          <w:vertAlign w:val="superscript"/>
        </w:rPr>
        <w:t>5</w:t>
      </w:r>
      <w:r>
        <w:rPr>
          <w:rFonts w:ascii="Times New Roman" w:hAnsi="Times New Roman"/>
          <w:spacing w:val="9"/>
          <w:w w:val="110"/>
          <w:sz w:val="22"/>
          <w:vertAlign w:val="baseline"/>
        </w:rPr>
        <w:t> </w:t>
      </w:r>
      <w:r>
        <w:rPr>
          <w:w w:val="110"/>
          <w:sz w:val="22"/>
          <w:vertAlign w:val="baseline"/>
        </w:rPr>
        <w:t>=</w:t>
      </w:r>
      <w:r>
        <w:rPr>
          <w:spacing w:val="2"/>
          <w:w w:val="110"/>
          <w:sz w:val="22"/>
          <w:vertAlign w:val="baseline"/>
        </w:rPr>
        <w:t> </w:t>
      </w:r>
      <w:r>
        <w:rPr>
          <w:rFonts w:ascii="Times New Roman" w:hAnsi="Times New Roman"/>
          <w:i/>
          <w:w w:val="110"/>
          <w:sz w:val="22"/>
          <w:vertAlign w:val="baseline"/>
        </w:rPr>
        <w:t>x</w:t>
      </w:r>
      <w:r>
        <w:rPr>
          <w:rFonts w:ascii="Times New Roman" w:hAnsi="Times New Roman"/>
          <w:w w:val="110"/>
          <w:sz w:val="22"/>
          <w:vertAlign w:val="superscript"/>
        </w:rPr>
        <w:t>5</w:t>
      </w:r>
      <w:r>
        <w:rPr>
          <w:rFonts w:ascii="Times New Roman" w:hAnsi="Times New Roman"/>
          <w:spacing w:val="-3"/>
          <w:w w:val="110"/>
          <w:sz w:val="22"/>
          <w:vertAlign w:val="baseline"/>
        </w:rPr>
        <w:t> </w:t>
      </w:r>
      <w:r>
        <w:rPr>
          <w:rFonts w:ascii="MS UI Gothic" w:hAnsi="MS UI Gothic"/>
          <w:w w:val="110"/>
          <w:sz w:val="22"/>
          <w:vertAlign w:val="baseline"/>
        </w:rPr>
        <w:t>−</w:t>
      </w:r>
      <w:r>
        <w:rPr>
          <w:rFonts w:ascii="MS UI Gothic" w:hAnsi="MS UI Gothic"/>
          <w:spacing w:val="-26"/>
          <w:w w:val="110"/>
          <w:sz w:val="22"/>
          <w:vertAlign w:val="baseline"/>
        </w:rPr>
        <w:t> </w:t>
      </w:r>
      <w:r>
        <w:rPr>
          <w:spacing w:val="2"/>
          <w:w w:val="110"/>
          <w:sz w:val="22"/>
          <w:vertAlign w:val="baseline"/>
        </w:rPr>
        <w:t>5</w:t>
      </w:r>
      <w:r>
        <w:rPr>
          <w:rFonts w:ascii="Times New Roman" w:hAnsi="Times New Roman"/>
          <w:i/>
          <w:spacing w:val="2"/>
          <w:w w:val="110"/>
          <w:sz w:val="22"/>
          <w:vertAlign w:val="baseline"/>
        </w:rPr>
        <w:t>x</w:t>
      </w:r>
      <w:r>
        <w:rPr>
          <w:rFonts w:ascii="Times New Roman" w:hAnsi="Times New Roman"/>
          <w:spacing w:val="2"/>
          <w:w w:val="110"/>
          <w:sz w:val="22"/>
          <w:vertAlign w:val="superscript"/>
        </w:rPr>
        <w:t>4</w:t>
      </w:r>
      <w:r>
        <w:rPr>
          <w:rFonts w:ascii="Times New Roman" w:hAnsi="Times New Roman"/>
          <w:i/>
          <w:spacing w:val="2"/>
          <w:w w:val="110"/>
          <w:sz w:val="22"/>
          <w:vertAlign w:val="baseline"/>
        </w:rPr>
        <w:t>y</w:t>
      </w:r>
      <w:r>
        <w:rPr>
          <w:rFonts w:ascii="Times New Roman" w:hAnsi="Times New Roman"/>
          <w:i/>
          <w:spacing w:val="-5"/>
          <w:w w:val="110"/>
          <w:sz w:val="22"/>
          <w:vertAlign w:val="baseline"/>
        </w:rPr>
        <w:t> </w:t>
      </w:r>
      <w:r>
        <w:rPr>
          <w:w w:val="110"/>
          <w:sz w:val="22"/>
          <w:vertAlign w:val="baseline"/>
        </w:rPr>
        <w:t>+</w:t>
      </w:r>
      <w:r>
        <w:rPr>
          <w:spacing w:val="-10"/>
          <w:w w:val="110"/>
          <w:sz w:val="22"/>
          <w:vertAlign w:val="baseline"/>
        </w:rPr>
        <w:t> </w:t>
      </w:r>
      <w:r>
        <w:rPr>
          <w:spacing w:val="2"/>
          <w:w w:val="110"/>
          <w:sz w:val="22"/>
          <w:vertAlign w:val="baseline"/>
        </w:rPr>
        <w:t>10</w:t>
      </w:r>
      <w:r>
        <w:rPr>
          <w:rFonts w:ascii="Times New Roman" w:hAnsi="Times New Roman"/>
          <w:i/>
          <w:spacing w:val="2"/>
          <w:w w:val="110"/>
          <w:sz w:val="22"/>
          <w:vertAlign w:val="baseline"/>
        </w:rPr>
        <w:t>x</w:t>
      </w:r>
      <w:r>
        <w:rPr>
          <w:rFonts w:ascii="Times New Roman" w:hAnsi="Times New Roman"/>
          <w:spacing w:val="2"/>
          <w:w w:val="110"/>
          <w:sz w:val="22"/>
          <w:vertAlign w:val="superscript"/>
        </w:rPr>
        <w:t>3</w:t>
      </w:r>
      <w:r>
        <w:rPr>
          <w:rFonts w:ascii="Times New Roman" w:hAnsi="Times New Roman"/>
          <w:i/>
          <w:spacing w:val="2"/>
          <w:w w:val="110"/>
          <w:sz w:val="22"/>
          <w:vertAlign w:val="baseline"/>
        </w:rPr>
        <w:t>y</w:t>
      </w:r>
      <w:r>
        <w:rPr>
          <w:rFonts w:ascii="Times New Roman" w:hAnsi="Times New Roman"/>
          <w:spacing w:val="2"/>
          <w:w w:val="110"/>
          <w:sz w:val="22"/>
          <w:vertAlign w:val="superscript"/>
        </w:rPr>
        <w:t>2</w:t>
      </w:r>
      <w:r>
        <w:rPr>
          <w:rFonts w:ascii="Times New Roman" w:hAnsi="Times New Roman"/>
          <w:spacing w:val="-3"/>
          <w:w w:val="110"/>
          <w:sz w:val="22"/>
          <w:vertAlign w:val="baseline"/>
        </w:rPr>
        <w:t> </w:t>
      </w:r>
      <w:r>
        <w:rPr>
          <w:rFonts w:ascii="MS UI Gothic" w:hAnsi="MS UI Gothic"/>
          <w:w w:val="110"/>
          <w:sz w:val="22"/>
          <w:vertAlign w:val="baseline"/>
        </w:rPr>
        <w:t>−</w:t>
      </w:r>
      <w:r>
        <w:rPr>
          <w:rFonts w:ascii="MS UI Gothic" w:hAnsi="MS UI Gothic"/>
          <w:spacing w:val="-26"/>
          <w:w w:val="110"/>
          <w:sz w:val="22"/>
          <w:vertAlign w:val="baseline"/>
        </w:rPr>
        <w:t> </w:t>
      </w:r>
      <w:r>
        <w:rPr>
          <w:spacing w:val="2"/>
          <w:w w:val="110"/>
          <w:sz w:val="22"/>
          <w:vertAlign w:val="baseline"/>
        </w:rPr>
        <w:t>10</w:t>
      </w:r>
      <w:r>
        <w:rPr>
          <w:rFonts w:ascii="Times New Roman" w:hAnsi="Times New Roman"/>
          <w:i/>
          <w:spacing w:val="2"/>
          <w:w w:val="110"/>
          <w:sz w:val="22"/>
          <w:vertAlign w:val="baseline"/>
        </w:rPr>
        <w:t>x</w:t>
      </w:r>
      <w:r>
        <w:rPr>
          <w:rFonts w:ascii="Times New Roman" w:hAnsi="Times New Roman"/>
          <w:spacing w:val="2"/>
          <w:w w:val="110"/>
          <w:sz w:val="22"/>
          <w:vertAlign w:val="superscript"/>
        </w:rPr>
        <w:t>2</w:t>
      </w:r>
      <w:r>
        <w:rPr>
          <w:rFonts w:ascii="Times New Roman" w:hAnsi="Times New Roman"/>
          <w:i/>
          <w:spacing w:val="2"/>
          <w:w w:val="110"/>
          <w:sz w:val="22"/>
          <w:vertAlign w:val="baseline"/>
        </w:rPr>
        <w:t>y</w:t>
      </w:r>
      <w:r>
        <w:rPr>
          <w:rFonts w:ascii="Times New Roman" w:hAnsi="Times New Roman"/>
          <w:spacing w:val="2"/>
          <w:w w:val="110"/>
          <w:sz w:val="22"/>
          <w:vertAlign w:val="superscript"/>
        </w:rPr>
        <w:t>3</w:t>
      </w:r>
      <w:r>
        <w:rPr>
          <w:rFonts w:ascii="Times New Roman" w:hAnsi="Times New Roman"/>
          <w:spacing w:val="-2"/>
          <w:w w:val="110"/>
          <w:sz w:val="22"/>
          <w:vertAlign w:val="baseline"/>
        </w:rPr>
        <w:t> </w:t>
      </w:r>
      <w:r>
        <w:rPr>
          <w:w w:val="110"/>
          <w:sz w:val="22"/>
          <w:vertAlign w:val="baseline"/>
        </w:rPr>
        <w:t>+</w:t>
      </w:r>
      <w:r>
        <w:rPr>
          <w:spacing w:val="-11"/>
          <w:w w:val="110"/>
          <w:sz w:val="22"/>
          <w:vertAlign w:val="baseline"/>
        </w:rPr>
        <w:t> </w:t>
      </w:r>
      <w:r>
        <w:rPr>
          <w:w w:val="110"/>
          <w:sz w:val="22"/>
          <w:vertAlign w:val="baseline"/>
        </w:rPr>
        <w:t>5</w:t>
      </w:r>
      <w:r>
        <w:rPr>
          <w:rFonts w:ascii="Times New Roman" w:hAnsi="Times New Roman"/>
          <w:i/>
          <w:w w:val="110"/>
          <w:sz w:val="22"/>
          <w:vertAlign w:val="baseline"/>
        </w:rPr>
        <w:t>xy</w:t>
      </w:r>
      <w:r>
        <w:rPr>
          <w:rFonts w:ascii="Times New Roman" w:hAnsi="Times New Roman"/>
          <w:w w:val="110"/>
          <w:sz w:val="22"/>
          <w:vertAlign w:val="superscript"/>
        </w:rPr>
        <w:t>4</w:t>
      </w:r>
      <w:r>
        <w:rPr>
          <w:rFonts w:ascii="Times New Roman" w:hAnsi="Times New Roman"/>
          <w:spacing w:val="-3"/>
          <w:w w:val="110"/>
          <w:sz w:val="22"/>
          <w:vertAlign w:val="baseline"/>
        </w:rPr>
        <w:t> </w:t>
      </w:r>
      <w:r>
        <w:rPr>
          <w:rFonts w:ascii="MS UI Gothic" w:hAnsi="MS UI Gothic"/>
          <w:w w:val="110"/>
          <w:sz w:val="22"/>
          <w:vertAlign w:val="baseline"/>
        </w:rPr>
        <w:t>−</w:t>
      </w:r>
      <w:r>
        <w:rPr>
          <w:rFonts w:ascii="MS UI Gothic" w:hAnsi="MS UI Gothic"/>
          <w:spacing w:val="-25"/>
          <w:w w:val="110"/>
          <w:sz w:val="22"/>
          <w:vertAlign w:val="baseline"/>
        </w:rPr>
        <w:t> </w:t>
      </w:r>
      <w:r>
        <w:rPr>
          <w:rFonts w:ascii="Times New Roman" w:hAnsi="Times New Roman"/>
          <w:i/>
          <w:spacing w:val="3"/>
          <w:w w:val="110"/>
          <w:sz w:val="22"/>
          <w:vertAlign w:val="baseline"/>
        </w:rPr>
        <w:t>y</w:t>
      </w:r>
      <w:r>
        <w:rPr>
          <w:rFonts w:ascii="Times New Roman" w:hAnsi="Times New Roman"/>
          <w:spacing w:val="3"/>
          <w:w w:val="110"/>
          <w:sz w:val="22"/>
          <w:vertAlign w:val="superscript"/>
        </w:rPr>
        <w:t>5</w:t>
      </w:r>
    </w:p>
    <w:p>
      <w:pPr>
        <w:pStyle w:val="BodyText"/>
        <w:tabs>
          <w:tab w:pos="947" w:val="left" w:leader="none"/>
        </w:tabs>
        <w:spacing w:before="35"/>
        <w:ind w:left="599"/>
        <w:rPr>
          <w:rFonts w:ascii="Times New Roman" w:hAnsi="Times New Roman"/>
        </w:rPr>
      </w:pPr>
      <w:r>
        <w:rPr>
          <w:b/>
          <w:w w:val="105"/>
        </w:rPr>
        <w:t>i.</w:t>
        <w:tab/>
      </w:r>
      <w:r>
        <w:rPr>
          <w:w w:val="105"/>
        </w:rPr>
        <w:t>(</w:t>
      </w:r>
      <w:r>
        <w:rPr>
          <w:rFonts w:ascii="Times New Roman" w:hAnsi="Times New Roman"/>
          <w:i/>
          <w:w w:val="105"/>
        </w:rPr>
        <w:t>x</w:t>
      </w:r>
      <w:r>
        <w:rPr>
          <w:rFonts w:ascii="Times New Roman" w:hAnsi="Times New Roman"/>
          <w:w w:val="105"/>
          <w:vertAlign w:val="superscript"/>
        </w:rPr>
        <w:t>2</w:t>
      </w:r>
      <w:r>
        <w:rPr>
          <w:rFonts w:ascii="Times New Roman" w:hAnsi="Times New Roman"/>
          <w:w w:val="105"/>
          <w:vertAlign w:val="baseline"/>
        </w:rPr>
        <w:t> </w:t>
      </w:r>
      <w:r>
        <w:rPr>
          <w:w w:val="105"/>
          <w:vertAlign w:val="baseline"/>
        </w:rPr>
        <w:t>+</w:t>
      </w:r>
      <w:r>
        <w:rPr>
          <w:spacing w:val="-8"/>
          <w:w w:val="105"/>
          <w:vertAlign w:val="baseline"/>
        </w:rPr>
        <w:t> </w:t>
      </w:r>
      <w:r>
        <w:rPr>
          <w:rFonts w:ascii="Times New Roman" w:hAnsi="Times New Roman"/>
          <w:i/>
          <w:spacing w:val="3"/>
          <w:w w:val="105"/>
          <w:vertAlign w:val="baseline"/>
        </w:rPr>
        <w:t>y</w:t>
      </w:r>
      <w:r>
        <w:rPr>
          <w:rFonts w:ascii="Lucida Sans Unicode" w:hAnsi="Lucida Sans Unicode"/>
          <w:spacing w:val="3"/>
          <w:w w:val="105"/>
          <w:vertAlign w:val="superscript"/>
        </w:rPr>
        <w:t>−</w:t>
      </w:r>
      <w:r>
        <w:rPr>
          <w:rFonts w:ascii="Times New Roman" w:hAnsi="Times New Roman"/>
          <w:spacing w:val="3"/>
          <w:w w:val="105"/>
          <w:vertAlign w:val="superscript"/>
        </w:rPr>
        <w:t>2</w:t>
      </w:r>
      <w:r>
        <w:rPr>
          <w:spacing w:val="3"/>
          <w:w w:val="105"/>
          <w:vertAlign w:val="baseline"/>
        </w:rPr>
        <w:t>)</w:t>
      </w:r>
      <w:r>
        <w:rPr>
          <w:rFonts w:ascii="Times New Roman" w:hAnsi="Times New Roman"/>
          <w:spacing w:val="3"/>
          <w:w w:val="105"/>
          <w:vertAlign w:val="superscript"/>
        </w:rPr>
        <w:t>5</w:t>
      </w:r>
      <w:r>
        <w:rPr>
          <w:rFonts w:ascii="Times New Roman" w:hAnsi="Times New Roman"/>
          <w:spacing w:val="13"/>
          <w:w w:val="105"/>
          <w:vertAlign w:val="baseline"/>
        </w:rPr>
        <w:t> </w:t>
      </w:r>
      <w:r>
        <w:rPr>
          <w:w w:val="105"/>
          <w:vertAlign w:val="baseline"/>
        </w:rPr>
        <w:t>=</w:t>
      </w:r>
      <w:r>
        <w:rPr>
          <w:spacing w:val="4"/>
          <w:w w:val="105"/>
          <w:vertAlign w:val="baseline"/>
        </w:rPr>
        <w:t> </w:t>
      </w:r>
      <w:r>
        <w:rPr>
          <w:w w:val="105"/>
          <w:vertAlign w:val="baseline"/>
        </w:rPr>
        <w:t>(</w:t>
      </w:r>
      <w:r>
        <w:rPr>
          <w:rFonts w:ascii="Times New Roman" w:hAnsi="Times New Roman"/>
          <w:i/>
          <w:w w:val="105"/>
          <w:vertAlign w:val="baseline"/>
        </w:rPr>
        <w:t>x</w:t>
      </w:r>
      <w:r>
        <w:rPr>
          <w:rFonts w:ascii="Times New Roman" w:hAnsi="Times New Roman"/>
          <w:w w:val="105"/>
          <w:vertAlign w:val="superscript"/>
        </w:rPr>
        <w:t>2</w:t>
      </w:r>
      <w:r>
        <w:rPr>
          <w:w w:val="105"/>
          <w:vertAlign w:val="baseline"/>
        </w:rPr>
        <w:t>)</w:t>
      </w:r>
      <w:r>
        <w:rPr>
          <w:rFonts w:ascii="Times New Roman" w:hAnsi="Times New Roman"/>
          <w:w w:val="105"/>
          <w:vertAlign w:val="superscript"/>
        </w:rPr>
        <w:t>5</w:t>
      </w:r>
      <w:r>
        <w:rPr>
          <w:rFonts w:ascii="Times New Roman" w:hAnsi="Times New Roman"/>
          <w:w w:val="105"/>
          <w:vertAlign w:val="baseline"/>
        </w:rPr>
        <w:t> </w:t>
      </w:r>
      <w:r>
        <w:rPr>
          <w:w w:val="105"/>
          <w:vertAlign w:val="baseline"/>
        </w:rPr>
        <w:t>+</w:t>
      </w:r>
      <w:r>
        <w:rPr>
          <w:spacing w:val="-7"/>
          <w:w w:val="105"/>
          <w:vertAlign w:val="baseline"/>
        </w:rPr>
        <w:t> </w:t>
      </w:r>
      <w:r>
        <w:rPr>
          <w:spacing w:val="3"/>
          <w:w w:val="105"/>
          <w:vertAlign w:val="baseline"/>
        </w:rPr>
        <w:t>5(</w:t>
      </w:r>
      <w:r>
        <w:rPr>
          <w:rFonts w:ascii="Times New Roman" w:hAnsi="Times New Roman"/>
          <w:i/>
          <w:spacing w:val="3"/>
          <w:w w:val="105"/>
          <w:vertAlign w:val="baseline"/>
        </w:rPr>
        <w:t>x</w:t>
      </w:r>
      <w:r>
        <w:rPr>
          <w:rFonts w:ascii="Times New Roman" w:hAnsi="Times New Roman"/>
          <w:spacing w:val="3"/>
          <w:w w:val="105"/>
          <w:vertAlign w:val="superscript"/>
        </w:rPr>
        <w:t>2</w:t>
      </w:r>
      <w:r>
        <w:rPr>
          <w:spacing w:val="3"/>
          <w:w w:val="105"/>
          <w:vertAlign w:val="baseline"/>
        </w:rPr>
        <w:t>)</w:t>
      </w:r>
      <w:r>
        <w:rPr>
          <w:rFonts w:ascii="Times New Roman" w:hAnsi="Times New Roman"/>
          <w:spacing w:val="3"/>
          <w:w w:val="105"/>
          <w:vertAlign w:val="superscript"/>
        </w:rPr>
        <w:t>4</w:t>
      </w:r>
      <w:r>
        <w:rPr>
          <w:spacing w:val="3"/>
          <w:w w:val="105"/>
          <w:vertAlign w:val="baseline"/>
        </w:rPr>
        <w:t>(</w:t>
      </w:r>
      <w:r>
        <w:rPr>
          <w:rFonts w:ascii="Times New Roman" w:hAnsi="Times New Roman"/>
          <w:i/>
          <w:spacing w:val="3"/>
          <w:w w:val="105"/>
          <w:vertAlign w:val="baseline"/>
        </w:rPr>
        <w:t>y</w:t>
      </w:r>
      <w:r>
        <w:rPr>
          <w:rFonts w:ascii="Lucida Sans Unicode" w:hAnsi="Lucida Sans Unicode"/>
          <w:spacing w:val="3"/>
          <w:w w:val="105"/>
          <w:vertAlign w:val="superscript"/>
        </w:rPr>
        <w:t>−</w:t>
      </w:r>
      <w:r>
        <w:rPr>
          <w:rFonts w:ascii="Times New Roman" w:hAnsi="Times New Roman"/>
          <w:spacing w:val="3"/>
          <w:w w:val="105"/>
          <w:vertAlign w:val="superscript"/>
        </w:rPr>
        <w:t>2</w:t>
      </w:r>
      <w:r>
        <w:rPr>
          <w:spacing w:val="3"/>
          <w:w w:val="105"/>
          <w:vertAlign w:val="baseline"/>
        </w:rPr>
        <w:t>)</w:t>
      </w:r>
      <w:r>
        <w:rPr>
          <w:spacing w:val="-8"/>
          <w:w w:val="105"/>
          <w:vertAlign w:val="baseline"/>
        </w:rPr>
        <w:t> </w:t>
      </w:r>
      <w:r>
        <w:rPr>
          <w:w w:val="105"/>
          <w:vertAlign w:val="baseline"/>
        </w:rPr>
        <w:t>+</w:t>
      </w:r>
      <w:r>
        <w:rPr>
          <w:spacing w:val="-7"/>
          <w:w w:val="105"/>
          <w:vertAlign w:val="baseline"/>
        </w:rPr>
        <w:t> </w:t>
      </w:r>
      <w:r>
        <w:rPr>
          <w:spacing w:val="2"/>
          <w:w w:val="105"/>
          <w:vertAlign w:val="baseline"/>
        </w:rPr>
        <w:t>10(</w:t>
      </w:r>
      <w:r>
        <w:rPr>
          <w:rFonts w:ascii="Times New Roman" w:hAnsi="Times New Roman"/>
          <w:i/>
          <w:spacing w:val="2"/>
          <w:w w:val="105"/>
          <w:vertAlign w:val="baseline"/>
        </w:rPr>
        <w:t>x</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3</w:t>
      </w:r>
      <w:r>
        <w:rPr>
          <w:spacing w:val="2"/>
          <w:w w:val="105"/>
          <w:vertAlign w:val="baseline"/>
        </w:rPr>
        <w:t>(</w:t>
      </w:r>
      <w:r>
        <w:rPr>
          <w:rFonts w:ascii="Times New Roman" w:hAnsi="Times New Roman"/>
          <w:i/>
          <w:spacing w:val="2"/>
          <w:w w:val="105"/>
          <w:vertAlign w:val="baseline"/>
        </w:rPr>
        <w:t>y</w:t>
      </w:r>
      <w:r>
        <w:rPr>
          <w:rFonts w:ascii="Lucida Sans Unicode" w:hAnsi="Lucida Sans Unicode"/>
          <w:spacing w:val="2"/>
          <w:w w:val="105"/>
          <w:vertAlign w:val="superscript"/>
        </w:rPr>
        <w:t>−</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2</w:t>
      </w:r>
      <w:r>
        <w:rPr>
          <w:rFonts w:ascii="Times New Roman" w:hAnsi="Times New Roman"/>
          <w:w w:val="105"/>
          <w:vertAlign w:val="baseline"/>
        </w:rPr>
        <w:t> </w:t>
      </w:r>
      <w:r>
        <w:rPr>
          <w:w w:val="105"/>
          <w:vertAlign w:val="baseline"/>
        </w:rPr>
        <w:t>+</w:t>
      </w:r>
      <w:r>
        <w:rPr>
          <w:spacing w:val="-8"/>
          <w:w w:val="105"/>
          <w:vertAlign w:val="baseline"/>
        </w:rPr>
        <w:t> </w:t>
      </w:r>
      <w:r>
        <w:rPr>
          <w:spacing w:val="2"/>
          <w:w w:val="105"/>
          <w:vertAlign w:val="baseline"/>
        </w:rPr>
        <w:t>10(</w:t>
      </w:r>
      <w:r>
        <w:rPr>
          <w:rFonts w:ascii="Times New Roman" w:hAnsi="Times New Roman"/>
          <w:i/>
          <w:spacing w:val="2"/>
          <w:w w:val="105"/>
          <w:vertAlign w:val="baseline"/>
        </w:rPr>
        <w:t>x</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2</w:t>
      </w:r>
      <w:r>
        <w:rPr>
          <w:spacing w:val="2"/>
          <w:w w:val="105"/>
          <w:vertAlign w:val="baseline"/>
        </w:rPr>
        <w:t>(</w:t>
      </w:r>
      <w:r>
        <w:rPr>
          <w:rFonts w:ascii="Times New Roman" w:hAnsi="Times New Roman"/>
          <w:i/>
          <w:spacing w:val="2"/>
          <w:w w:val="105"/>
          <w:vertAlign w:val="baseline"/>
        </w:rPr>
        <w:t>y</w:t>
      </w:r>
      <w:r>
        <w:rPr>
          <w:rFonts w:ascii="Lucida Sans Unicode" w:hAnsi="Lucida Sans Unicode"/>
          <w:spacing w:val="2"/>
          <w:w w:val="105"/>
          <w:vertAlign w:val="superscript"/>
        </w:rPr>
        <w:t>−</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3</w:t>
      </w:r>
      <w:r>
        <w:rPr>
          <w:rFonts w:ascii="Times New Roman" w:hAnsi="Times New Roman"/>
          <w:spacing w:val="1"/>
          <w:w w:val="105"/>
          <w:vertAlign w:val="baseline"/>
        </w:rPr>
        <w:t> </w:t>
      </w:r>
      <w:r>
        <w:rPr>
          <w:w w:val="105"/>
          <w:vertAlign w:val="baseline"/>
        </w:rPr>
        <w:t>+</w:t>
      </w:r>
      <w:r>
        <w:rPr>
          <w:spacing w:val="-8"/>
          <w:w w:val="105"/>
          <w:vertAlign w:val="baseline"/>
        </w:rPr>
        <w:t> </w:t>
      </w:r>
      <w:r>
        <w:rPr>
          <w:spacing w:val="2"/>
          <w:w w:val="105"/>
          <w:vertAlign w:val="baseline"/>
        </w:rPr>
        <w:t>5(</w:t>
      </w:r>
      <w:r>
        <w:rPr>
          <w:rFonts w:ascii="Times New Roman" w:hAnsi="Times New Roman"/>
          <w:i/>
          <w:spacing w:val="2"/>
          <w:w w:val="105"/>
          <w:vertAlign w:val="baseline"/>
        </w:rPr>
        <w:t>x</w:t>
      </w:r>
      <w:r>
        <w:rPr>
          <w:rFonts w:ascii="Times New Roman" w:hAnsi="Times New Roman"/>
          <w:spacing w:val="2"/>
          <w:w w:val="105"/>
          <w:vertAlign w:val="superscript"/>
        </w:rPr>
        <w:t>2</w:t>
      </w:r>
      <w:r>
        <w:rPr>
          <w:spacing w:val="2"/>
          <w:w w:val="105"/>
          <w:vertAlign w:val="baseline"/>
        </w:rPr>
        <w:t>)(</w:t>
      </w:r>
      <w:r>
        <w:rPr>
          <w:rFonts w:ascii="Times New Roman" w:hAnsi="Times New Roman"/>
          <w:i/>
          <w:spacing w:val="2"/>
          <w:w w:val="105"/>
          <w:vertAlign w:val="baseline"/>
        </w:rPr>
        <w:t>y</w:t>
      </w:r>
      <w:r>
        <w:rPr>
          <w:rFonts w:ascii="Lucida Sans Unicode" w:hAnsi="Lucida Sans Unicode"/>
          <w:spacing w:val="2"/>
          <w:w w:val="105"/>
          <w:vertAlign w:val="superscript"/>
        </w:rPr>
        <w:t>−</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4</w:t>
      </w:r>
      <w:r>
        <w:rPr>
          <w:rFonts w:ascii="Times New Roman" w:hAnsi="Times New Roman"/>
          <w:spacing w:val="1"/>
          <w:w w:val="105"/>
          <w:vertAlign w:val="baseline"/>
        </w:rPr>
        <w:t> </w:t>
      </w:r>
      <w:r>
        <w:rPr>
          <w:w w:val="105"/>
          <w:vertAlign w:val="baseline"/>
        </w:rPr>
        <w:t>+</w:t>
      </w:r>
      <w:r>
        <w:rPr>
          <w:spacing w:val="-8"/>
          <w:w w:val="105"/>
          <w:vertAlign w:val="baseline"/>
        </w:rPr>
        <w:t> </w:t>
      </w:r>
      <w:r>
        <w:rPr>
          <w:spacing w:val="2"/>
          <w:w w:val="105"/>
          <w:vertAlign w:val="baseline"/>
        </w:rPr>
        <w:t>(</w:t>
      </w:r>
      <w:r>
        <w:rPr>
          <w:rFonts w:ascii="Times New Roman" w:hAnsi="Times New Roman"/>
          <w:i/>
          <w:spacing w:val="2"/>
          <w:w w:val="105"/>
          <w:vertAlign w:val="baseline"/>
        </w:rPr>
        <w:t>y</w:t>
      </w:r>
      <w:r>
        <w:rPr>
          <w:rFonts w:ascii="Lucida Sans Unicode" w:hAnsi="Lucida Sans Unicode"/>
          <w:spacing w:val="2"/>
          <w:w w:val="105"/>
          <w:vertAlign w:val="superscript"/>
        </w:rPr>
        <w:t>−</w:t>
      </w:r>
      <w:r>
        <w:rPr>
          <w:rFonts w:ascii="Times New Roman" w:hAnsi="Times New Roman"/>
          <w:spacing w:val="2"/>
          <w:w w:val="105"/>
          <w:vertAlign w:val="superscript"/>
        </w:rPr>
        <w:t>2</w:t>
      </w:r>
      <w:r>
        <w:rPr>
          <w:spacing w:val="2"/>
          <w:w w:val="105"/>
          <w:vertAlign w:val="baseline"/>
        </w:rPr>
        <w:t>)</w:t>
      </w:r>
      <w:r>
        <w:rPr>
          <w:rFonts w:ascii="Times New Roman" w:hAnsi="Times New Roman"/>
          <w:spacing w:val="2"/>
          <w:w w:val="105"/>
          <w:vertAlign w:val="superscript"/>
        </w:rPr>
        <w:t>5</w:t>
      </w:r>
    </w:p>
    <w:p>
      <w:pPr>
        <w:pStyle w:val="BodyText"/>
        <w:spacing w:before="1"/>
        <w:ind w:left="938"/>
        <w:rPr>
          <w:rFonts w:ascii="Times New Roman" w:hAnsi="Times New Roman"/>
        </w:rPr>
      </w:pPr>
      <w:r>
        <w:rPr>
          <w:w w:val="110"/>
        </w:rPr>
        <w:t>= </w:t>
      </w:r>
      <w:r>
        <w:rPr>
          <w:rFonts w:ascii="Times New Roman" w:hAnsi="Times New Roman"/>
          <w:i/>
          <w:w w:val="110"/>
        </w:rPr>
        <w:t>x</w:t>
      </w:r>
      <w:r>
        <w:rPr>
          <w:rFonts w:ascii="Times New Roman" w:hAnsi="Times New Roman"/>
          <w:w w:val="110"/>
          <w:vertAlign w:val="superscript"/>
        </w:rPr>
        <w:t>10</w:t>
      </w:r>
      <w:r>
        <w:rPr>
          <w:rFonts w:ascii="Times New Roman" w:hAnsi="Times New Roman"/>
          <w:w w:val="110"/>
          <w:vertAlign w:val="baseline"/>
        </w:rPr>
        <w:t> </w:t>
      </w:r>
      <w:r>
        <w:rPr>
          <w:w w:val="110"/>
          <w:vertAlign w:val="baseline"/>
        </w:rPr>
        <w:t>+ 5</w:t>
      </w:r>
      <w:r>
        <w:rPr>
          <w:rFonts w:ascii="Times New Roman" w:hAnsi="Times New Roman"/>
          <w:i/>
          <w:w w:val="110"/>
          <w:vertAlign w:val="baseline"/>
        </w:rPr>
        <w:t>x</w:t>
      </w:r>
      <w:r>
        <w:rPr>
          <w:rFonts w:ascii="Times New Roman" w:hAnsi="Times New Roman"/>
          <w:w w:val="110"/>
          <w:vertAlign w:val="superscript"/>
        </w:rPr>
        <w:t>8</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2</w:t>
      </w:r>
      <w:r>
        <w:rPr>
          <w:rFonts w:ascii="Times New Roman" w:hAnsi="Times New Roman"/>
          <w:w w:val="110"/>
          <w:vertAlign w:val="baseline"/>
        </w:rPr>
        <w:t> </w:t>
      </w:r>
      <w:r>
        <w:rPr>
          <w:w w:val="110"/>
          <w:vertAlign w:val="baseline"/>
        </w:rPr>
        <w:t>+ 10</w:t>
      </w:r>
      <w:r>
        <w:rPr>
          <w:rFonts w:ascii="Times New Roman" w:hAnsi="Times New Roman"/>
          <w:i/>
          <w:w w:val="110"/>
          <w:vertAlign w:val="baseline"/>
        </w:rPr>
        <w:t>x</w:t>
      </w:r>
      <w:r>
        <w:rPr>
          <w:rFonts w:ascii="Times New Roman" w:hAnsi="Times New Roman"/>
          <w:w w:val="110"/>
          <w:vertAlign w:val="superscript"/>
        </w:rPr>
        <w:t>6</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4</w:t>
      </w:r>
      <w:r>
        <w:rPr>
          <w:rFonts w:ascii="Times New Roman" w:hAnsi="Times New Roman"/>
          <w:w w:val="110"/>
          <w:vertAlign w:val="baseline"/>
        </w:rPr>
        <w:t> </w:t>
      </w:r>
      <w:r>
        <w:rPr>
          <w:w w:val="110"/>
          <w:vertAlign w:val="baseline"/>
        </w:rPr>
        <w:t>+ 10</w:t>
      </w:r>
      <w:r>
        <w:rPr>
          <w:rFonts w:ascii="Times New Roman" w:hAnsi="Times New Roman"/>
          <w:i/>
          <w:w w:val="110"/>
          <w:vertAlign w:val="baseline"/>
        </w:rPr>
        <w:t>x</w:t>
      </w:r>
      <w:r>
        <w:rPr>
          <w:rFonts w:ascii="Times New Roman" w:hAnsi="Times New Roman"/>
          <w:w w:val="110"/>
          <w:vertAlign w:val="superscript"/>
        </w:rPr>
        <w:t>4</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6</w:t>
      </w:r>
      <w:r>
        <w:rPr>
          <w:rFonts w:ascii="Times New Roman" w:hAnsi="Times New Roman"/>
          <w:w w:val="110"/>
          <w:vertAlign w:val="baseline"/>
        </w:rPr>
        <w:t> </w:t>
      </w:r>
      <w:r>
        <w:rPr>
          <w:w w:val="110"/>
          <w:vertAlign w:val="baseline"/>
        </w:rPr>
        <w:t>+ 5</w:t>
      </w:r>
      <w:r>
        <w:rPr>
          <w:rFonts w:ascii="Times New Roman" w:hAnsi="Times New Roman"/>
          <w:i/>
          <w:w w:val="110"/>
          <w:vertAlign w:val="baseline"/>
        </w:rPr>
        <w:t>x</w:t>
      </w:r>
      <w:r>
        <w:rPr>
          <w:rFonts w:ascii="Times New Roman" w:hAnsi="Times New Roman"/>
          <w:w w:val="110"/>
          <w:vertAlign w:val="superscript"/>
        </w:rPr>
        <w:t>2</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8</w:t>
      </w:r>
      <w:r>
        <w:rPr>
          <w:rFonts w:ascii="Times New Roman" w:hAnsi="Times New Roman"/>
          <w:w w:val="110"/>
          <w:vertAlign w:val="baseline"/>
        </w:rPr>
        <w:t> </w:t>
      </w:r>
      <w:r>
        <w:rPr>
          <w:w w:val="110"/>
          <w:vertAlign w:val="baseline"/>
        </w:rPr>
        <w:t>+ </w:t>
      </w:r>
      <w:r>
        <w:rPr>
          <w:rFonts w:ascii="Times New Roman" w:hAnsi="Times New Roman"/>
          <w:i/>
          <w:w w:val="110"/>
          <w:vertAlign w:val="baseline"/>
        </w:rPr>
        <w:t>y</w:t>
      </w:r>
      <w:r>
        <w:rPr>
          <w:rFonts w:ascii="Lucida Sans Unicode" w:hAnsi="Lucida Sans Unicode"/>
          <w:w w:val="110"/>
          <w:vertAlign w:val="superscript"/>
        </w:rPr>
        <w:t>−</w:t>
      </w:r>
      <w:r>
        <w:rPr>
          <w:rFonts w:ascii="Times New Roman" w:hAnsi="Times New Roman"/>
          <w:w w:val="110"/>
          <w:vertAlign w:val="superscript"/>
        </w:rPr>
        <w:t>10</w:t>
      </w:r>
    </w:p>
    <w:p>
      <w:pPr>
        <w:pStyle w:val="Heading9"/>
        <w:spacing w:before="81"/>
        <w:ind w:left="479"/>
      </w:pPr>
      <w:r>
        <w:rPr/>
        <w:t>Exercise </w:t>
      </w:r>
      <w:hyperlink w:history="true" w:anchor="_bookmark254">
        <w:r>
          <w:rPr/>
          <w:t>8.24</w:t>
        </w:r>
      </w:hyperlink>
    </w:p>
    <w:p>
      <w:pPr>
        <w:pStyle w:val="BodyText"/>
        <w:spacing w:before="88"/>
        <w:ind w:left="479"/>
      </w:pPr>
      <w:r>
        <w:rPr/>
        <w:t>Use the Binomial Theorem to show the following.</w:t>
      </w:r>
    </w:p>
    <w:p>
      <w:pPr>
        <w:pStyle w:val="Heading9"/>
        <w:spacing w:line="130" w:lineRule="exact" w:before="89"/>
        <w:ind w:left="818"/>
      </w:pPr>
      <w:r>
        <w:rPr/>
        <w:t>a.</w:t>
      </w:r>
    </w:p>
    <w:p>
      <w:pPr>
        <w:spacing w:line="473" w:lineRule="exact" w:before="0"/>
        <w:ind w:left="0" w:right="958" w:firstLine="0"/>
        <w:jc w:val="center"/>
        <w:rPr>
          <w:rFonts w:ascii="Times New Roman" w:hAnsi="Times New Roman"/>
          <w:i/>
          <w:sz w:val="22"/>
        </w:rPr>
      </w:pPr>
      <w:r>
        <w:rPr/>
        <w:pict>
          <v:shape style="position:absolute;margin-left:165.031006pt;margin-top:19.858141pt;width:5.5pt;height:10.95pt;mso-position-horizontal-relative:page;mso-position-vertical-relative:paragraph;z-index:-283834368" type="#_x0000_t202" filled="false" stroked="false">
            <v:textbox inset="0,0,0,0">
              <w:txbxContent>
                <w:p>
                  <w:pPr>
                    <w:pStyle w:val="BodyText"/>
                    <w:spacing w:line="212" w:lineRule="exact"/>
                  </w:pPr>
                  <w:r>
                    <w:rPr>
                      <w:w w:val="80"/>
                    </w:rPr>
                    <w:t>0</w:t>
                  </w:r>
                </w:p>
              </w:txbxContent>
            </v:textbox>
            <w10:wrap type="none"/>
          </v:shape>
        </w:pict>
      </w:r>
      <w:r>
        <w:rPr/>
        <w:pict>
          <v:shape style="position:absolute;margin-left:213.667007pt;margin-top:19.858141pt;width:5.5pt;height:10.95pt;mso-position-horizontal-relative:page;mso-position-vertical-relative:paragraph;z-index:-283833344" type="#_x0000_t202" filled="false" stroked="false">
            <v:textbox inset="0,0,0,0">
              <w:txbxContent>
                <w:p>
                  <w:pPr>
                    <w:pStyle w:val="BodyText"/>
                    <w:spacing w:line="212" w:lineRule="exact"/>
                  </w:pPr>
                  <w:r>
                    <w:rPr>
                      <w:w w:val="115"/>
                    </w:rPr>
                    <w:t>1</w:t>
                  </w:r>
                </w:p>
              </w:txbxContent>
            </v:textbox>
            <w10:wrap type="none"/>
          </v:shape>
        </w:pict>
      </w:r>
      <w:r>
        <w:rPr/>
        <w:pict>
          <v:shape style="position:absolute;margin-left:262.303009pt;margin-top:19.857141pt;width:5.5pt;height:10.95pt;mso-position-horizontal-relative:page;mso-position-vertical-relative:paragraph;z-index:-283832320"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310.938995pt;margin-top:19.857141pt;width:5.5pt;height:10.95pt;mso-position-horizontal-relative:page;mso-position-vertical-relative:paragraph;z-index:-283831296" type="#_x0000_t202" filled="false" stroked="false">
            <v:textbox inset="0,0,0,0">
              <w:txbxContent>
                <w:p>
                  <w:pPr>
                    <w:pStyle w:val="BodyText"/>
                    <w:spacing w:line="212" w:lineRule="exact"/>
                  </w:pPr>
                  <w:r>
                    <w:rPr>
                      <w:w w:val="89"/>
                    </w:rPr>
                    <w:t>3</w:t>
                  </w:r>
                </w:p>
              </w:txbxContent>
            </v:textbox>
            <w10:wrap type="none"/>
          </v:shape>
        </w:pict>
      </w:r>
      <w:r>
        <w:rPr/>
        <w:pict>
          <v:shape style="position:absolute;margin-left:390.725006pt;margin-top:19.857141pt;width:6.55pt;height:10.95pt;mso-position-horizontal-relative:page;mso-position-vertical-relative:paragraph;z-index:-283830272" type="#_x0000_t202" filled="false" stroked="false">
            <v:textbox inset="0,0,0,0">
              <w:txbxContent>
                <w:p>
                  <w:pPr>
                    <w:spacing w:line="211" w:lineRule="exact" w:before="0"/>
                    <w:ind w:left="0" w:right="0" w:firstLine="0"/>
                    <w:jc w:val="left"/>
                    <w:rPr>
                      <w:rFonts w:ascii="Times New Roman"/>
                      <w:i/>
                      <w:sz w:val="22"/>
                    </w:rPr>
                  </w:pPr>
                  <w:r>
                    <w:rPr>
                      <w:rFonts w:ascii="Times New Roman"/>
                      <w:i/>
                      <w:w w:val="119"/>
                      <w:sz w:val="22"/>
                    </w:rPr>
                    <w:t>n</w:t>
                  </w:r>
                </w:p>
              </w:txbxContent>
            </v:textbox>
            <w10:wrap type="none"/>
          </v:shape>
        </w:pict>
      </w:r>
      <w:r>
        <w:rPr>
          <w:w w:val="115"/>
          <w:sz w:val="22"/>
        </w:rPr>
        <w:t>1 </w:t>
      </w:r>
      <w:r>
        <w:rPr>
          <w:rFonts w:ascii="MS UI Gothic" w:hAnsi="MS UI Gothic"/>
          <w:w w:val="115"/>
          <w:sz w:val="22"/>
        </w:rPr>
        <w:t>· </w:t>
      </w:r>
      <w:r>
        <w:rPr>
          <w:rFonts w:ascii="宋体" w:hAnsi="宋体"/>
          <w:w w:val="115"/>
          <w:position w:val="24"/>
          <w:sz w:val="22"/>
        </w:rPr>
        <w:t>\</w:t>
      </w:r>
      <w:r>
        <w:rPr>
          <w:rFonts w:ascii="宋体" w:hAnsi="宋体"/>
          <w:spacing w:val="-103"/>
          <w:w w:val="115"/>
          <w:position w:val="24"/>
          <w:sz w:val="22"/>
        </w:rPr>
        <w:t> </w:t>
      </w:r>
      <w:r>
        <w:rPr>
          <w:rFonts w:ascii="Times New Roman" w:hAnsi="Times New Roman"/>
          <w:i/>
          <w:w w:val="115"/>
          <w:position w:val="15"/>
          <w:sz w:val="22"/>
        </w:rPr>
        <w:t>n</w:t>
      </w:r>
      <w:r>
        <w:rPr>
          <w:rFonts w:ascii="Times New Roman" w:hAnsi="Times New Roman"/>
          <w:i/>
          <w:w w:val="115"/>
          <w:position w:val="24"/>
          <w:sz w:val="22"/>
        </w:rPr>
        <w:t> </w:t>
      </w:r>
      <w:r>
        <w:rPr>
          <w:w w:val="115"/>
          <w:sz w:val="22"/>
        </w:rPr>
        <w:t>+ </w:t>
      </w:r>
      <w:r>
        <w:rPr>
          <w:w w:val="105"/>
          <w:sz w:val="22"/>
        </w:rPr>
        <w:t>2 </w:t>
      </w:r>
      <w:r>
        <w:rPr>
          <w:rFonts w:ascii="MS UI Gothic" w:hAnsi="MS UI Gothic"/>
          <w:w w:val="115"/>
          <w:sz w:val="22"/>
        </w:rPr>
        <w:t>· </w:t>
      </w:r>
      <w:r>
        <w:rPr>
          <w:rFonts w:ascii="宋体" w:hAnsi="宋体"/>
          <w:w w:val="115"/>
          <w:position w:val="24"/>
          <w:sz w:val="22"/>
        </w:rPr>
        <w:t>\</w:t>
      </w:r>
      <w:r>
        <w:rPr>
          <w:rFonts w:ascii="宋体" w:hAnsi="宋体"/>
          <w:spacing w:val="-103"/>
          <w:w w:val="115"/>
          <w:position w:val="24"/>
          <w:sz w:val="22"/>
        </w:rPr>
        <w:t> </w:t>
      </w:r>
      <w:r>
        <w:rPr>
          <w:rFonts w:ascii="Times New Roman" w:hAnsi="Times New Roman"/>
          <w:i/>
          <w:w w:val="115"/>
          <w:position w:val="15"/>
          <w:sz w:val="22"/>
        </w:rPr>
        <w:t>n</w:t>
      </w:r>
      <w:r>
        <w:rPr>
          <w:rFonts w:ascii="Times New Roman" w:hAnsi="Times New Roman"/>
          <w:i/>
          <w:w w:val="115"/>
          <w:position w:val="24"/>
          <w:sz w:val="22"/>
        </w:rPr>
        <w:t> </w:t>
      </w:r>
      <w:r>
        <w:rPr>
          <w:w w:val="115"/>
          <w:sz w:val="22"/>
        </w:rPr>
        <w:t>+ </w:t>
      </w:r>
      <w:r>
        <w:rPr>
          <w:w w:val="105"/>
          <w:sz w:val="22"/>
        </w:rPr>
        <w:t>4 </w:t>
      </w:r>
      <w:r>
        <w:rPr>
          <w:rFonts w:ascii="MS UI Gothic" w:hAnsi="MS UI Gothic"/>
          <w:w w:val="115"/>
          <w:sz w:val="22"/>
        </w:rPr>
        <w:t>· </w:t>
      </w:r>
      <w:r>
        <w:rPr>
          <w:rFonts w:ascii="宋体" w:hAnsi="宋体"/>
          <w:w w:val="115"/>
          <w:position w:val="24"/>
          <w:sz w:val="22"/>
        </w:rPr>
        <w:t>\</w:t>
      </w:r>
      <w:r>
        <w:rPr>
          <w:rFonts w:ascii="宋体" w:hAnsi="宋体"/>
          <w:spacing w:val="-103"/>
          <w:w w:val="115"/>
          <w:position w:val="24"/>
          <w:sz w:val="22"/>
        </w:rPr>
        <w:t> </w:t>
      </w:r>
      <w:r>
        <w:rPr>
          <w:rFonts w:ascii="Times New Roman" w:hAnsi="Times New Roman"/>
          <w:i/>
          <w:w w:val="115"/>
          <w:position w:val="15"/>
          <w:sz w:val="22"/>
        </w:rPr>
        <w:t>n</w:t>
      </w:r>
      <w:r>
        <w:rPr>
          <w:rFonts w:ascii="Times New Roman" w:hAnsi="Times New Roman"/>
          <w:i/>
          <w:w w:val="115"/>
          <w:position w:val="24"/>
          <w:sz w:val="22"/>
        </w:rPr>
        <w:t> </w:t>
      </w:r>
      <w:r>
        <w:rPr>
          <w:w w:val="115"/>
          <w:sz w:val="22"/>
        </w:rPr>
        <w:t>+ </w:t>
      </w:r>
      <w:r>
        <w:rPr>
          <w:w w:val="105"/>
          <w:sz w:val="22"/>
        </w:rPr>
        <w:t>8 </w:t>
      </w:r>
      <w:r>
        <w:rPr>
          <w:rFonts w:ascii="MS UI Gothic" w:hAnsi="MS UI Gothic"/>
          <w:w w:val="115"/>
          <w:sz w:val="22"/>
        </w:rPr>
        <w:t>· </w:t>
      </w:r>
      <w:r>
        <w:rPr>
          <w:rFonts w:ascii="宋体" w:hAnsi="宋体"/>
          <w:w w:val="115"/>
          <w:position w:val="24"/>
          <w:sz w:val="22"/>
        </w:rPr>
        <w:t>\</w:t>
      </w:r>
      <w:r>
        <w:rPr>
          <w:rFonts w:ascii="宋体" w:hAnsi="宋体"/>
          <w:spacing w:val="-103"/>
          <w:w w:val="115"/>
          <w:position w:val="24"/>
          <w:sz w:val="22"/>
        </w:rPr>
        <w:t> </w:t>
      </w:r>
      <w:r>
        <w:rPr>
          <w:rFonts w:ascii="Times New Roman" w:hAnsi="Times New Roman"/>
          <w:i/>
          <w:w w:val="115"/>
          <w:position w:val="15"/>
          <w:sz w:val="22"/>
        </w:rPr>
        <w:t>n</w:t>
      </w:r>
      <w:r>
        <w:rPr>
          <w:rFonts w:ascii="Times New Roman" w:hAnsi="Times New Roman"/>
          <w:i/>
          <w:w w:val="115"/>
          <w:position w:val="24"/>
          <w:sz w:val="22"/>
        </w:rPr>
        <w:t> </w:t>
      </w:r>
      <w:r>
        <w:rPr>
          <w:w w:val="115"/>
          <w:sz w:val="22"/>
        </w:rPr>
        <w:t>+ </w:t>
      </w:r>
      <w:r>
        <w:rPr>
          <w:rFonts w:ascii="MS UI Gothic" w:hAnsi="MS UI Gothic"/>
          <w:w w:val="115"/>
          <w:sz w:val="22"/>
        </w:rPr>
        <w:t>· · · </w:t>
      </w:r>
      <w:r>
        <w:rPr>
          <w:w w:val="115"/>
          <w:sz w:val="22"/>
        </w:rPr>
        <w:t>+ 2</w:t>
      </w:r>
      <w:r>
        <w:rPr>
          <w:rFonts w:ascii="Times New Roman" w:hAnsi="Times New Roman"/>
          <w:i/>
          <w:w w:val="115"/>
          <w:sz w:val="22"/>
          <w:vertAlign w:val="superscript"/>
        </w:rPr>
        <w:t>n</w:t>
      </w:r>
      <w:r>
        <w:rPr>
          <w:rFonts w:ascii="Times New Roman" w:hAnsi="Times New Roman"/>
          <w:i/>
          <w:w w:val="115"/>
          <w:sz w:val="22"/>
          <w:vertAlign w:val="baseline"/>
        </w:rPr>
        <w:t> </w:t>
      </w:r>
      <w:r>
        <w:rPr>
          <w:rFonts w:ascii="MS UI Gothic" w:hAnsi="MS UI Gothic"/>
          <w:w w:val="115"/>
          <w:sz w:val="22"/>
          <w:vertAlign w:val="baseline"/>
        </w:rPr>
        <w:t>· </w:t>
      </w:r>
      <w:r>
        <w:rPr>
          <w:rFonts w:ascii="宋体" w:hAnsi="宋体"/>
          <w:w w:val="115"/>
          <w:position w:val="24"/>
          <w:sz w:val="22"/>
          <w:vertAlign w:val="baseline"/>
        </w:rPr>
        <w:t>\</w:t>
      </w:r>
      <w:r>
        <w:rPr>
          <w:rFonts w:ascii="宋体" w:hAnsi="宋体"/>
          <w:spacing w:val="-103"/>
          <w:w w:val="115"/>
          <w:position w:val="24"/>
          <w:sz w:val="22"/>
          <w:vertAlign w:val="baseline"/>
        </w:rPr>
        <w:t> </w:t>
      </w:r>
      <w:r>
        <w:rPr>
          <w:rFonts w:ascii="Times New Roman" w:hAnsi="Times New Roman"/>
          <w:i/>
          <w:w w:val="115"/>
          <w:position w:val="15"/>
          <w:sz w:val="22"/>
          <w:vertAlign w:val="baseline"/>
        </w:rPr>
        <w:t>n</w:t>
      </w:r>
      <w:r>
        <w:rPr>
          <w:rFonts w:ascii="Times New Roman" w:hAnsi="Times New Roman"/>
          <w:i/>
          <w:w w:val="115"/>
          <w:position w:val="24"/>
          <w:sz w:val="22"/>
          <w:vertAlign w:val="baseline"/>
        </w:rPr>
        <w:t> </w:t>
      </w:r>
      <w:r>
        <w:rPr>
          <w:w w:val="115"/>
          <w:sz w:val="22"/>
          <w:vertAlign w:val="baseline"/>
        </w:rPr>
        <w:t>= (1 + 2)</w:t>
      </w:r>
      <w:r>
        <w:rPr>
          <w:rFonts w:ascii="Times New Roman" w:hAnsi="Times New Roman"/>
          <w:i/>
          <w:w w:val="115"/>
          <w:sz w:val="22"/>
          <w:vertAlign w:val="superscript"/>
        </w:rPr>
        <w:t>n</w:t>
      </w:r>
      <w:r>
        <w:rPr>
          <w:rFonts w:ascii="Times New Roman" w:hAnsi="Times New Roman"/>
          <w:i/>
          <w:w w:val="115"/>
          <w:sz w:val="22"/>
          <w:vertAlign w:val="baseline"/>
        </w:rPr>
        <w:t> </w:t>
      </w:r>
      <w:r>
        <w:rPr>
          <w:w w:val="115"/>
          <w:sz w:val="22"/>
          <w:vertAlign w:val="baseline"/>
        </w:rPr>
        <w:t>= </w:t>
      </w:r>
      <w:r>
        <w:rPr>
          <w:spacing w:val="3"/>
          <w:w w:val="115"/>
          <w:sz w:val="22"/>
          <w:vertAlign w:val="baseline"/>
        </w:rPr>
        <w:t>3</w:t>
      </w:r>
      <w:r>
        <w:rPr>
          <w:rFonts w:ascii="Times New Roman" w:hAnsi="Times New Roman"/>
          <w:i/>
          <w:spacing w:val="3"/>
          <w:w w:val="115"/>
          <w:sz w:val="22"/>
          <w:vertAlign w:val="superscript"/>
        </w:rPr>
        <w:t>n</w:t>
      </w:r>
      <w:r>
        <w:rPr>
          <w:rFonts w:ascii="Times New Roman" w:hAnsi="Times New Roman"/>
          <w:i/>
          <w:spacing w:val="3"/>
          <w:w w:val="115"/>
          <w:sz w:val="22"/>
          <w:vertAlign w:val="baseline"/>
        </w:rPr>
        <w:t>.</w:t>
      </w:r>
    </w:p>
    <w:p>
      <w:pPr>
        <w:pStyle w:val="BodyText"/>
        <w:spacing w:before="10"/>
        <w:rPr>
          <w:rFonts w:ascii="Times New Roman"/>
          <w:i/>
          <w:sz w:val="66"/>
        </w:rPr>
      </w:pPr>
    </w:p>
    <w:p>
      <w:pPr>
        <w:pStyle w:val="Heading7"/>
        <w:ind w:left="480"/>
      </w:pPr>
      <w:r>
        <w:rPr/>
        <w:t>Pascal’s Triangle</w:t>
      </w:r>
    </w:p>
    <w:p>
      <w:pPr>
        <w:pStyle w:val="Heading9"/>
        <w:spacing w:before="85"/>
        <w:ind w:left="480"/>
      </w:pPr>
      <w:r>
        <w:rPr/>
        <w:t>Exercise </w:t>
      </w:r>
      <w:hyperlink w:history="true" w:anchor="_bookmark255">
        <w:r>
          <w:rPr/>
          <w:t>8.25</w:t>
        </w:r>
      </w:hyperlink>
    </w:p>
    <w:p>
      <w:pPr>
        <w:pStyle w:val="BodyText"/>
        <w:spacing w:before="89" w:after="31"/>
        <w:ind w:left="480"/>
      </w:pPr>
      <w:r>
        <w:rPr/>
        <w:t>We show just past the middle as the result is symmetric.</w:t>
      </w:r>
    </w:p>
    <w:tbl>
      <w:tblPr>
        <w:tblW w:w="0" w:type="auto"/>
        <w:jc w:val="left"/>
        <w:tblInd w:w="5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
        <w:gridCol w:w="313"/>
        <w:gridCol w:w="386"/>
        <w:gridCol w:w="386"/>
        <w:gridCol w:w="459"/>
        <w:gridCol w:w="459"/>
        <w:gridCol w:w="459"/>
        <w:gridCol w:w="459"/>
        <w:gridCol w:w="532"/>
        <w:gridCol w:w="532"/>
        <w:gridCol w:w="532"/>
        <w:gridCol w:w="532"/>
        <w:gridCol w:w="605"/>
        <w:gridCol w:w="532"/>
        <w:gridCol w:w="605"/>
        <w:gridCol w:w="605"/>
        <w:gridCol w:w="605"/>
        <w:gridCol w:w="605"/>
        <w:gridCol w:w="535"/>
      </w:tblGrid>
      <w:tr>
        <w:trPr>
          <w:trHeight w:val="146" w:hRule="atLeast"/>
        </w:trPr>
        <w:tc>
          <w:tcPr>
            <w:tcW w:w="243" w:type="dxa"/>
            <w:vMerge w:val="restart"/>
          </w:tcPr>
          <w:p>
            <w:pPr>
              <w:pStyle w:val="TableParagraph"/>
              <w:rPr>
                <w:rFonts w:ascii="Times New Roman"/>
                <w:sz w:val="20"/>
              </w:rPr>
            </w:pPr>
          </w:p>
        </w:tc>
        <w:tc>
          <w:tcPr>
            <w:tcW w:w="313" w:type="dxa"/>
          </w:tcPr>
          <w:p>
            <w:pPr>
              <w:pStyle w:val="TableParagraph"/>
              <w:rPr>
                <w:rFonts w:ascii="Times New Roman"/>
                <w:sz w:val="8"/>
              </w:rPr>
            </w:pPr>
          </w:p>
        </w:tc>
        <w:tc>
          <w:tcPr>
            <w:tcW w:w="386" w:type="dxa"/>
          </w:tcPr>
          <w:p>
            <w:pPr>
              <w:pStyle w:val="TableParagraph"/>
              <w:spacing w:line="116" w:lineRule="exact"/>
              <w:ind w:right="1"/>
              <w:jc w:val="center"/>
              <w:rPr>
                <w:rFonts w:ascii="Times New Roman"/>
                <w:sz w:val="12"/>
              </w:rPr>
            </w:pPr>
            <w:r>
              <w:rPr>
                <w:rFonts w:ascii="Times New Roman"/>
                <w:w w:val="121"/>
                <w:sz w:val="12"/>
              </w:rPr>
              <w:t>1</w:t>
            </w:r>
          </w:p>
        </w:tc>
        <w:tc>
          <w:tcPr>
            <w:tcW w:w="386" w:type="dxa"/>
          </w:tcPr>
          <w:p>
            <w:pPr>
              <w:pStyle w:val="TableParagraph"/>
              <w:rPr>
                <w:rFonts w:ascii="Times New Roman"/>
                <w:sz w:val="8"/>
              </w:rPr>
            </w:pPr>
          </w:p>
        </w:tc>
        <w:tc>
          <w:tcPr>
            <w:tcW w:w="459" w:type="dxa"/>
          </w:tcPr>
          <w:p>
            <w:pPr>
              <w:pStyle w:val="TableParagraph"/>
              <w:spacing w:line="116" w:lineRule="exact"/>
              <w:ind w:left="153"/>
              <w:rPr>
                <w:rFonts w:ascii="Times New Roman"/>
                <w:sz w:val="12"/>
              </w:rPr>
            </w:pPr>
            <w:r>
              <w:rPr>
                <w:rFonts w:ascii="Times New Roman"/>
                <w:w w:val="120"/>
                <w:sz w:val="12"/>
              </w:rPr>
              <w:t>15</w:t>
            </w:r>
          </w:p>
        </w:tc>
        <w:tc>
          <w:tcPr>
            <w:tcW w:w="459" w:type="dxa"/>
          </w:tcPr>
          <w:p>
            <w:pPr>
              <w:pStyle w:val="TableParagraph"/>
              <w:rPr>
                <w:rFonts w:ascii="Times New Roman"/>
                <w:sz w:val="8"/>
              </w:rPr>
            </w:pPr>
          </w:p>
        </w:tc>
        <w:tc>
          <w:tcPr>
            <w:tcW w:w="459" w:type="dxa"/>
          </w:tcPr>
          <w:p>
            <w:pPr>
              <w:pStyle w:val="TableParagraph"/>
              <w:spacing w:line="116" w:lineRule="exact"/>
              <w:ind w:right="122"/>
              <w:jc w:val="right"/>
              <w:rPr>
                <w:rFonts w:ascii="Times New Roman"/>
                <w:sz w:val="12"/>
              </w:rPr>
            </w:pPr>
            <w:r>
              <w:rPr>
                <w:rFonts w:ascii="Times New Roman"/>
                <w:w w:val="120"/>
                <w:sz w:val="12"/>
              </w:rPr>
              <w:t>105</w:t>
            </w:r>
          </w:p>
        </w:tc>
        <w:tc>
          <w:tcPr>
            <w:tcW w:w="459" w:type="dxa"/>
          </w:tcPr>
          <w:p>
            <w:pPr>
              <w:pStyle w:val="TableParagraph"/>
              <w:rPr>
                <w:rFonts w:ascii="Times New Roman"/>
                <w:sz w:val="8"/>
              </w:rPr>
            </w:pPr>
          </w:p>
        </w:tc>
        <w:tc>
          <w:tcPr>
            <w:tcW w:w="532" w:type="dxa"/>
          </w:tcPr>
          <w:p>
            <w:pPr>
              <w:pStyle w:val="TableParagraph"/>
              <w:spacing w:line="116" w:lineRule="exact"/>
              <w:ind w:left="95" w:right="106"/>
              <w:jc w:val="center"/>
              <w:rPr>
                <w:rFonts w:ascii="Times New Roman"/>
                <w:sz w:val="12"/>
              </w:rPr>
            </w:pPr>
            <w:r>
              <w:rPr>
                <w:rFonts w:ascii="Times New Roman"/>
                <w:w w:val="120"/>
                <w:sz w:val="12"/>
              </w:rPr>
              <w:t>455</w:t>
            </w:r>
          </w:p>
        </w:tc>
        <w:tc>
          <w:tcPr>
            <w:tcW w:w="532" w:type="dxa"/>
          </w:tcPr>
          <w:p>
            <w:pPr>
              <w:pStyle w:val="TableParagraph"/>
              <w:rPr>
                <w:rFonts w:ascii="Times New Roman"/>
                <w:sz w:val="8"/>
              </w:rPr>
            </w:pPr>
          </w:p>
        </w:tc>
        <w:tc>
          <w:tcPr>
            <w:tcW w:w="532" w:type="dxa"/>
          </w:tcPr>
          <w:p>
            <w:pPr>
              <w:pStyle w:val="TableParagraph"/>
              <w:spacing w:line="116" w:lineRule="exact"/>
              <w:ind w:left="94" w:right="106"/>
              <w:jc w:val="center"/>
              <w:rPr>
                <w:rFonts w:ascii="Times New Roman"/>
                <w:sz w:val="12"/>
              </w:rPr>
            </w:pPr>
            <w:r>
              <w:rPr>
                <w:rFonts w:ascii="Times New Roman"/>
                <w:w w:val="120"/>
                <w:sz w:val="12"/>
              </w:rPr>
              <w:t>1365</w:t>
            </w:r>
          </w:p>
        </w:tc>
        <w:tc>
          <w:tcPr>
            <w:tcW w:w="532" w:type="dxa"/>
          </w:tcPr>
          <w:p>
            <w:pPr>
              <w:pStyle w:val="TableParagraph"/>
              <w:rPr>
                <w:rFonts w:ascii="Times New Roman"/>
                <w:sz w:val="8"/>
              </w:rPr>
            </w:pPr>
          </w:p>
        </w:tc>
        <w:tc>
          <w:tcPr>
            <w:tcW w:w="605" w:type="dxa"/>
          </w:tcPr>
          <w:p>
            <w:pPr>
              <w:pStyle w:val="TableParagraph"/>
              <w:spacing w:line="116" w:lineRule="exact"/>
              <w:ind w:left="95" w:right="110"/>
              <w:jc w:val="center"/>
              <w:rPr>
                <w:rFonts w:ascii="Times New Roman"/>
                <w:sz w:val="12"/>
              </w:rPr>
            </w:pPr>
            <w:r>
              <w:rPr>
                <w:rFonts w:ascii="Times New Roman"/>
                <w:w w:val="120"/>
                <w:sz w:val="12"/>
              </w:rPr>
              <w:t>3003</w:t>
            </w:r>
          </w:p>
        </w:tc>
        <w:tc>
          <w:tcPr>
            <w:tcW w:w="532" w:type="dxa"/>
          </w:tcPr>
          <w:p>
            <w:pPr>
              <w:pStyle w:val="TableParagraph"/>
              <w:rPr>
                <w:rFonts w:ascii="Times New Roman"/>
                <w:sz w:val="8"/>
              </w:rPr>
            </w:pPr>
          </w:p>
        </w:tc>
        <w:tc>
          <w:tcPr>
            <w:tcW w:w="605" w:type="dxa"/>
          </w:tcPr>
          <w:p>
            <w:pPr>
              <w:pStyle w:val="TableParagraph"/>
              <w:spacing w:line="116" w:lineRule="exact"/>
              <w:ind w:left="146"/>
              <w:rPr>
                <w:rFonts w:ascii="Times New Roman"/>
                <w:sz w:val="12"/>
              </w:rPr>
            </w:pPr>
            <w:r>
              <w:rPr>
                <w:rFonts w:ascii="Times New Roman"/>
                <w:w w:val="120"/>
                <w:sz w:val="12"/>
              </w:rPr>
              <w:t>5005</w:t>
            </w:r>
          </w:p>
        </w:tc>
        <w:tc>
          <w:tcPr>
            <w:tcW w:w="605" w:type="dxa"/>
          </w:tcPr>
          <w:p>
            <w:pPr>
              <w:pStyle w:val="TableParagraph"/>
              <w:rPr>
                <w:rFonts w:ascii="Times New Roman"/>
                <w:sz w:val="8"/>
              </w:rPr>
            </w:pPr>
          </w:p>
        </w:tc>
        <w:tc>
          <w:tcPr>
            <w:tcW w:w="605" w:type="dxa"/>
          </w:tcPr>
          <w:p>
            <w:pPr>
              <w:pStyle w:val="TableParagraph"/>
              <w:spacing w:line="116" w:lineRule="exact"/>
              <w:ind w:left="145"/>
              <w:rPr>
                <w:rFonts w:ascii="Times New Roman"/>
                <w:sz w:val="12"/>
              </w:rPr>
            </w:pPr>
            <w:r>
              <w:rPr>
                <w:rFonts w:ascii="Times New Roman"/>
                <w:w w:val="120"/>
                <w:sz w:val="12"/>
              </w:rPr>
              <w:t>6435</w:t>
            </w:r>
          </w:p>
        </w:tc>
        <w:tc>
          <w:tcPr>
            <w:tcW w:w="605" w:type="dxa"/>
          </w:tcPr>
          <w:p>
            <w:pPr>
              <w:pStyle w:val="TableParagraph"/>
              <w:rPr>
                <w:rFonts w:ascii="Times New Roman"/>
                <w:sz w:val="8"/>
              </w:rPr>
            </w:pPr>
          </w:p>
        </w:tc>
        <w:tc>
          <w:tcPr>
            <w:tcW w:w="535" w:type="dxa"/>
          </w:tcPr>
          <w:p>
            <w:pPr>
              <w:pStyle w:val="TableParagraph"/>
              <w:spacing w:line="116" w:lineRule="exact"/>
              <w:ind w:left="144"/>
              <w:rPr>
                <w:rFonts w:ascii="Times New Roman"/>
                <w:sz w:val="12"/>
              </w:rPr>
            </w:pPr>
            <w:r>
              <w:rPr>
                <w:rFonts w:ascii="Times New Roman"/>
                <w:w w:val="120"/>
                <w:sz w:val="12"/>
              </w:rPr>
              <w:t>6435</w:t>
            </w:r>
          </w:p>
        </w:tc>
      </w:tr>
      <w:tr>
        <w:trPr>
          <w:trHeight w:val="174" w:hRule="atLeast"/>
        </w:trPr>
        <w:tc>
          <w:tcPr>
            <w:tcW w:w="243" w:type="dxa"/>
            <w:vMerge/>
            <w:tcBorders>
              <w:top w:val="nil"/>
            </w:tcBorders>
          </w:tcPr>
          <w:p>
            <w:pPr>
              <w:rPr>
                <w:sz w:val="2"/>
                <w:szCs w:val="2"/>
              </w:rPr>
            </w:pPr>
          </w:p>
        </w:tc>
        <w:tc>
          <w:tcPr>
            <w:tcW w:w="313" w:type="dxa"/>
          </w:tcPr>
          <w:p>
            <w:pPr>
              <w:pStyle w:val="TableParagraph"/>
              <w:spacing w:before="5"/>
              <w:ind w:right="1"/>
              <w:jc w:val="center"/>
              <w:rPr>
                <w:rFonts w:ascii="Times New Roman"/>
                <w:sz w:val="12"/>
              </w:rPr>
            </w:pPr>
            <w:r>
              <w:rPr>
                <w:rFonts w:ascii="Times New Roman"/>
                <w:w w:val="121"/>
                <w:sz w:val="12"/>
              </w:rPr>
              <w:t>1</w:t>
            </w:r>
          </w:p>
        </w:tc>
        <w:tc>
          <w:tcPr>
            <w:tcW w:w="386" w:type="dxa"/>
          </w:tcPr>
          <w:p>
            <w:pPr>
              <w:pStyle w:val="TableParagraph"/>
              <w:rPr>
                <w:rFonts w:ascii="Times New Roman"/>
                <w:sz w:val="10"/>
              </w:rPr>
            </w:pPr>
          </w:p>
        </w:tc>
        <w:tc>
          <w:tcPr>
            <w:tcW w:w="386" w:type="dxa"/>
          </w:tcPr>
          <w:p>
            <w:pPr>
              <w:pStyle w:val="TableParagraph"/>
              <w:spacing w:before="5"/>
              <w:ind w:left="117"/>
              <w:rPr>
                <w:rFonts w:ascii="Times New Roman"/>
                <w:sz w:val="12"/>
              </w:rPr>
            </w:pPr>
            <w:r>
              <w:rPr>
                <w:rFonts w:ascii="Times New Roman"/>
                <w:w w:val="120"/>
                <w:sz w:val="12"/>
              </w:rPr>
              <w:t>16</w:t>
            </w:r>
          </w:p>
        </w:tc>
        <w:tc>
          <w:tcPr>
            <w:tcW w:w="459" w:type="dxa"/>
          </w:tcPr>
          <w:p>
            <w:pPr>
              <w:pStyle w:val="TableParagraph"/>
              <w:rPr>
                <w:rFonts w:ascii="Times New Roman"/>
                <w:sz w:val="10"/>
              </w:rPr>
            </w:pPr>
          </w:p>
        </w:tc>
        <w:tc>
          <w:tcPr>
            <w:tcW w:w="459" w:type="dxa"/>
          </w:tcPr>
          <w:p>
            <w:pPr>
              <w:pStyle w:val="TableParagraph"/>
              <w:spacing w:before="5"/>
              <w:ind w:left="116"/>
              <w:rPr>
                <w:rFonts w:ascii="Times New Roman"/>
                <w:sz w:val="12"/>
              </w:rPr>
            </w:pPr>
            <w:r>
              <w:rPr>
                <w:rFonts w:ascii="Times New Roman"/>
                <w:w w:val="120"/>
                <w:sz w:val="12"/>
              </w:rPr>
              <w:t>120</w:t>
            </w:r>
          </w:p>
        </w:tc>
        <w:tc>
          <w:tcPr>
            <w:tcW w:w="459" w:type="dxa"/>
          </w:tcPr>
          <w:p>
            <w:pPr>
              <w:pStyle w:val="TableParagraph"/>
              <w:rPr>
                <w:rFonts w:ascii="Times New Roman"/>
                <w:sz w:val="10"/>
              </w:rPr>
            </w:pPr>
          </w:p>
        </w:tc>
        <w:tc>
          <w:tcPr>
            <w:tcW w:w="459" w:type="dxa"/>
          </w:tcPr>
          <w:p>
            <w:pPr>
              <w:pStyle w:val="TableParagraph"/>
              <w:spacing w:before="5"/>
              <w:ind w:left="114"/>
              <w:rPr>
                <w:rFonts w:ascii="Times New Roman"/>
                <w:sz w:val="12"/>
              </w:rPr>
            </w:pPr>
            <w:r>
              <w:rPr>
                <w:rFonts w:ascii="Times New Roman"/>
                <w:w w:val="120"/>
                <w:sz w:val="12"/>
              </w:rPr>
              <w:t>560</w:t>
            </w:r>
          </w:p>
        </w:tc>
        <w:tc>
          <w:tcPr>
            <w:tcW w:w="532" w:type="dxa"/>
          </w:tcPr>
          <w:p>
            <w:pPr>
              <w:pStyle w:val="TableParagraph"/>
              <w:rPr>
                <w:rFonts w:ascii="Times New Roman"/>
                <w:sz w:val="10"/>
              </w:rPr>
            </w:pPr>
          </w:p>
        </w:tc>
        <w:tc>
          <w:tcPr>
            <w:tcW w:w="532" w:type="dxa"/>
          </w:tcPr>
          <w:p>
            <w:pPr>
              <w:pStyle w:val="TableParagraph"/>
              <w:spacing w:before="5"/>
              <w:ind w:left="113"/>
              <w:rPr>
                <w:rFonts w:ascii="Times New Roman"/>
                <w:sz w:val="12"/>
              </w:rPr>
            </w:pPr>
            <w:r>
              <w:rPr>
                <w:rFonts w:ascii="Times New Roman"/>
                <w:w w:val="120"/>
                <w:sz w:val="12"/>
              </w:rPr>
              <w:t>1820</w:t>
            </w:r>
          </w:p>
        </w:tc>
        <w:tc>
          <w:tcPr>
            <w:tcW w:w="532" w:type="dxa"/>
          </w:tcPr>
          <w:p>
            <w:pPr>
              <w:pStyle w:val="TableParagraph"/>
              <w:rPr>
                <w:rFonts w:ascii="Times New Roman"/>
                <w:sz w:val="10"/>
              </w:rPr>
            </w:pPr>
          </w:p>
        </w:tc>
        <w:tc>
          <w:tcPr>
            <w:tcW w:w="532" w:type="dxa"/>
          </w:tcPr>
          <w:p>
            <w:pPr>
              <w:pStyle w:val="TableParagraph"/>
              <w:spacing w:before="5"/>
              <w:ind w:left="111"/>
              <w:rPr>
                <w:rFonts w:ascii="Times New Roman"/>
                <w:sz w:val="12"/>
              </w:rPr>
            </w:pPr>
            <w:r>
              <w:rPr>
                <w:rFonts w:ascii="Times New Roman"/>
                <w:w w:val="120"/>
                <w:sz w:val="12"/>
              </w:rPr>
              <w:t>4368</w:t>
            </w:r>
          </w:p>
        </w:tc>
        <w:tc>
          <w:tcPr>
            <w:tcW w:w="605" w:type="dxa"/>
          </w:tcPr>
          <w:p>
            <w:pPr>
              <w:pStyle w:val="TableParagraph"/>
              <w:rPr>
                <w:rFonts w:ascii="Times New Roman"/>
                <w:sz w:val="10"/>
              </w:rPr>
            </w:pPr>
          </w:p>
        </w:tc>
        <w:tc>
          <w:tcPr>
            <w:tcW w:w="532" w:type="dxa"/>
          </w:tcPr>
          <w:p>
            <w:pPr>
              <w:pStyle w:val="TableParagraph"/>
              <w:spacing w:before="5"/>
              <w:ind w:left="110"/>
              <w:rPr>
                <w:rFonts w:ascii="Times New Roman"/>
                <w:sz w:val="12"/>
              </w:rPr>
            </w:pPr>
            <w:r>
              <w:rPr>
                <w:rFonts w:ascii="Times New Roman"/>
                <w:w w:val="120"/>
                <w:sz w:val="12"/>
              </w:rPr>
              <w:t>8008</w:t>
            </w:r>
          </w:p>
        </w:tc>
        <w:tc>
          <w:tcPr>
            <w:tcW w:w="605" w:type="dxa"/>
          </w:tcPr>
          <w:p>
            <w:pPr>
              <w:pStyle w:val="TableParagraph"/>
              <w:rPr>
                <w:rFonts w:ascii="Times New Roman"/>
                <w:sz w:val="10"/>
              </w:rPr>
            </w:pPr>
          </w:p>
        </w:tc>
        <w:tc>
          <w:tcPr>
            <w:tcW w:w="605" w:type="dxa"/>
          </w:tcPr>
          <w:p>
            <w:pPr>
              <w:pStyle w:val="TableParagraph"/>
              <w:spacing w:before="5"/>
              <w:ind w:left="109"/>
              <w:rPr>
                <w:rFonts w:ascii="Times New Roman"/>
                <w:sz w:val="12"/>
              </w:rPr>
            </w:pPr>
            <w:r>
              <w:rPr>
                <w:rFonts w:ascii="Times New Roman"/>
                <w:w w:val="120"/>
                <w:sz w:val="12"/>
              </w:rPr>
              <w:t>11440</w:t>
            </w:r>
          </w:p>
        </w:tc>
        <w:tc>
          <w:tcPr>
            <w:tcW w:w="605" w:type="dxa"/>
          </w:tcPr>
          <w:p>
            <w:pPr>
              <w:pStyle w:val="TableParagraph"/>
              <w:rPr>
                <w:rFonts w:ascii="Times New Roman"/>
                <w:sz w:val="10"/>
              </w:rPr>
            </w:pPr>
          </w:p>
        </w:tc>
        <w:tc>
          <w:tcPr>
            <w:tcW w:w="605" w:type="dxa"/>
          </w:tcPr>
          <w:p>
            <w:pPr>
              <w:pStyle w:val="TableParagraph"/>
              <w:spacing w:before="5"/>
              <w:ind w:left="108"/>
              <w:rPr>
                <w:rFonts w:ascii="Times New Roman"/>
                <w:sz w:val="12"/>
              </w:rPr>
            </w:pPr>
            <w:r>
              <w:rPr>
                <w:rFonts w:ascii="Times New Roman"/>
                <w:w w:val="120"/>
                <w:sz w:val="12"/>
              </w:rPr>
              <w:t>12870</w:t>
            </w:r>
          </w:p>
        </w:tc>
        <w:tc>
          <w:tcPr>
            <w:tcW w:w="535" w:type="dxa"/>
          </w:tcPr>
          <w:p>
            <w:pPr>
              <w:pStyle w:val="TableParagraph"/>
              <w:rPr>
                <w:rFonts w:ascii="Times New Roman"/>
                <w:sz w:val="10"/>
              </w:rPr>
            </w:pPr>
          </w:p>
        </w:tc>
      </w:tr>
      <w:tr>
        <w:trPr>
          <w:trHeight w:val="146" w:hRule="atLeast"/>
        </w:trPr>
        <w:tc>
          <w:tcPr>
            <w:tcW w:w="243" w:type="dxa"/>
          </w:tcPr>
          <w:p>
            <w:pPr>
              <w:pStyle w:val="TableParagraph"/>
              <w:spacing w:line="122" w:lineRule="exact" w:before="5"/>
              <w:ind w:left="50"/>
              <w:rPr>
                <w:rFonts w:ascii="Times New Roman"/>
                <w:sz w:val="12"/>
              </w:rPr>
            </w:pPr>
            <w:r>
              <w:rPr>
                <w:rFonts w:ascii="Times New Roman"/>
                <w:w w:val="121"/>
                <w:sz w:val="12"/>
              </w:rPr>
              <w:t>1</w:t>
            </w:r>
          </w:p>
        </w:tc>
        <w:tc>
          <w:tcPr>
            <w:tcW w:w="313" w:type="dxa"/>
          </w:tcPr>
          <w:p>
            <w:pPr>
              <w:pStyle w:val="TableParagraph"/>
              <w:rPr>
                <w:rFonts w:ascii="Times New Roman"/>
                <w:sz w:val="8"/>
              </w:rPr>
            </w:pPr>
          </w:p>
        </w:tc>
        <w:tc>
          <w:tcPr>
            <w:tcW w:w="386" w:type="dxa"/>
          </w:tcPr>
          <w:p>
            <w:pPr>
              <w:pStyle w:val="TableParagraph"/>
              <w:spacing w:line="122" w:lineRule="exact" w:before="5"/>
              <w:ind w:left="100" w:right="101"/>
              <w:jc w:val="center"/>
              <w:rPr>
                <w:rFonts w:ascii="Times New Roman"/>
                <w:sz w:val="12"/>
              </w:rPr>
            </w:pPr>
            <w:r>
              <w:rPr>
                <w:rFonts w:ascii="Times New Roman"/>
                <w:w w:val="120"/>
                <w:sz w:val="12"/>
              </w:rPr>
              <w:t>17</w:t>
            </w:r>
          </w:p>
        </w:tc>
        <w:tc>
          <w:tcPr>
            <w:tcW w:w="386" w:type="dxa"/>
          </w:tcPr>
          <w:p>
            <w:pPr>
              <w:pStyle w:val="TableParagraph"/>
              <w:rPr>
                <w:rFonts w:ascii="Times New Roman"/>
                <w:sz w:val="8"/>
              </w:rPr>
            </w:pPr>
          </w:p>
        </w:tc>
        <w:tc>
          <w:tcPr>
            <w:tcW w:w="459" w:type="dxa"/>
          </w:tcPr>
          <w:p>
            <w:pPr>
              <w:pStyle w:val="TableParagraph"/>
              <w:spacing w:line="122" w:lineRule="exact" w:before="5"/>
              <w:ind w:left="116"/>
              <w:rPr>
                <w:rFonts w:ascii="Times New Roman"/>
                <w:sz w:val="12"/>
              </w:rPr>
            </w:pPr>
            <w:r>
              <w:rPr>
                <w:rFonts w:ascii="Times New Roman"/>
                <w:w w:val="120"/>
                <w:sz w:val="12"/>
              </w:rPr>
              <w:t>136</w:t>
            </w:r>
          </w:p>
        </w:tc>
        <w:tc>
          <w:tcPr>
            <w:tcW w:w="459" w:type="dxa"/>
          </w:tcPr>
          <w:p>
            <w:pPr>
              <w:pStyle w:val="TableParagraph"/>
              <w:rPr>
                <w:rFonts w:ascii="Times New Roman"/>
                <w:sz w:val="8"/>
              </w:rPr>
            </w:pPr>
          </w:p>
        </w:tc>
        <w:tc>
          <w:tcPr>
            <w:tcW w:w="459" w:type="dxa"/>
          </w:tcPr>
          <w:p>
            <w:pPr>
              <w:pStyle w:val="TableParagraph"/>
              <w:spacing w:line="122" w:lineRule="exact" w:before="5"/>
              <w:ind w:right="122"/>
              <w:jc w:val="right"/>
              <w:rPr>
                <w:rFonts w:ascii="Times New Roman"/>
                <w:sz w:val="12"/>
              </w:rPr>
            </w:pPr>
            <w:r>
              <w:rPr>
                <w:rFonts w:ascii="Times New Roman"/>
                <w:w w:val="120"/>
                <w:sz w:val="12"/>
              </w:rPr>
              <w:t>680</w:t>
            </w:r>
          </w:p>
        </w:tc>
        <w:tc>
          <w:tcPr>
            <w:tcW w:w="459" w:type="dxa"/>
          </w:tcPr>
          <w:p>
            <w:pPr>
              <w:pStyle w:val="TableParagraph"/>
              <w:rPr>
                <w:rFonts w:ascii="Times New Roman"/>
                <w:sz w:val="8"/>
              </w:rPr>
            </w:pPr>
          </w:p>
        </w:tc>
        <w:tc>
          <w:tcPr>
            <w:tcW w:w="532" w:type="dxa"/>
          </w:tcPr>
          <w:p>
            <w:pPr>
              <w:pStyle w:val="TableParagraph"/>
              <w:spacing w:line="122" w:lineRule="exact" w:before="5"/>
              <w:ind w:left="96" w:right="105"/>
              <w:jc w:val="center"/>
              <w:rPr>
                <w:rFonts w:ascii="Times New Roman"/>
                <w:sz w:val="12"/>
              </w:rPr>
            </w:pPr>
            <w:r>
              <w:rPr>
                <w:rFonts w:ascii="Times New Roman"/>
                <w:w w:val="120"/>
                <w:sz w:val="12"/>
              </w:rPr>
              <w:t>2380</w:t>
            </w:r>
          </w:p>
        </w:tc>
        <w:tc>
          <w:tcPr>
            <w:tcW w:w="532" w:type="dxa"/>
          </w:tcPr>
          <w:p>
            <w:pPr>
              <w:pStyle w:val="TableParagraph"/>
              <w:rPr>
                <w:rFonts w:ascii="Times New Roman"/>
                <w:sz w:val="8"/>
              </w:rPr>
            </w:pPr>
          </w:p>
        </w:tc>
        <w:tc>
          <w:tcPr>
            <w:tcW w:w="532" w:type="dxa"/>
          </w:tcPr>
          <w:p>
            <w:pPr>
              <w:pStyle w:val="TableParagraph"/>
              <w:spacing w:line="122" w:lineRule="exact" w:before="5"/>
              <w:ind w:left="94" w:right="106"/>
              <w:jc w:val="center"/>
              <w:rPr>
                <w:rFonts w:ascii="Times New Roman"/>
                <w:sz w:val="12"/>
              </w:rPr>
            </w:pPr>
            <w:r>
              <w:rPr>
                <w:rFonts w:ascii="Times New Roman"/>
                <w:w w:val="120"/>
                <w:sz w:val="12"/>
              </w:rPr>
              <w:t>6188</w:t>
            </w:r>
          </w:p>
        </w:tc>
        <w:tc>
          <w:tcPr>
            <w:tcW w:w="532" w:type="dxa"/>
          </w:tcPr>
          <w:p>
            <w:pPr>
              <w:pStyle w:val="TableParagraph"/>
              <w:rPr>
                <w:rFonts w:ascii="Times New Roman"/>
                <w:sz w:val="8"/>
              </w:rPr>
            </w:pPr>
          </w:p>
        </w:tc>
        <w:tc>
          <w:tcPr>
            <w:tcW w:w="605" w:type="dxa"/>
          </w:tcPr>
          <w:p>
            <w:pPr>
              <w:pStyle w:val="TableParagraph"/>
              <w:spacing w:line="122" w:lineRule="exact" w:before="5"/>
              <w:ind w:left="95" w:right="110"/>
              <w:jc w:val="center"/>
              <w:rPr>
                <w:rFonts w:ascii="Times New Roman"/>
                <w:sz w:val="12"/>
              </w:rPr>
            </w:pPr>
            <w:r>
              <w:rPr>
                <w:rFonts w:ascii="Times New Roman"/>
                <w:w w:val="120"/>
                <w:sz w:val="12"/>
              </w:rPr>
              <w:t>12376</w:t>
            </w:r>
          </w:p>
        </w:tc>
        <w:tc>
          <w:tcPr>
            <w:tcW w:w="532" w:type="dxa"/>
          </w:tcPr>
          <w:p>
            <w:pPr>
              <w:pStyle w:val="TableParagraph"/>
              <w:rPr>
                <w:rFonts w:ascii="Times New Roman"/>
                <w:sz w:val="8"/>
              </w:rPr>
            </w:pPr>
          </w:p>
        </w:tc>
        <w:tc>
          <w:tcPr>
            <w:tcW w:w="605" w:type="dxa"/>
          </w:tcPr>
          <w:p>
            <w:pPr>
              <w:pStyle w:val="TableParagraph"/>
              <w:spacing w:line="122" w:lineRule="exact" w:before="5"/>
              <w:ind w:left="109"/>
              <w:rPr>
                <w:rFonts w:ascii="Times New Roman"/>
                <w:sz w:val="12"/>
              </w:rPr>
            </w:pPr>
            <w:r>
              <w:rPr>
                <w:rFonts w:ascii="Times New Roman"/>
                <w:w w:val="120"/>
                <w:sz w:val="12"/>
              </w:rPr>
              <w:t>19448</w:t>
            </w:r>
          </w:p>
        </w:tc>
        <w:tc>
          <w:tcPr>
            <w:tcW w:w="605" w:type="dxa"/>
          </w:tcPr>
          <w:p>
            <w:pPr>
              <w:pStyle w:val="TableParagraph"/>
              <w:rPr>
                <w:rFonts w:ascii="Times New Roman"/>
                <w:sz w:val="8"/>
              </w:rPr>
            </w:pPr>
          </w:p>
        </w:tc>
        <w:tc>
          <w:tcPr>
            <w:tcW w:w="605" w:type="dxa"/>
          </w:tcPr>
          <w:p>
            <w:pPr>
              <w:pStyle w:val="TableParagraph"/>
              <w:spacing w:line="122" w:lineRule="exact" w:before="5"/>
              <w:ind w:left="108"/>
              <w:rPr>
                <w:rFonts w:ascii="Times New Roman"/>
                <w:sz w:val="12"/>
              </w:rPr>
            </w:pPr>
            <w:r>
              <w:rPr>
                <w:rFonts w:ascii="Times New Roman"/>
                <w:w w:val="120"/>
                <w:sz w:val="12"/>
              </w:rPr>
              <w:t>24310</w:t>
            </w:r>
          </w:p>
        </w:tc>
        <w:tc>
          <w:tcPr>
            <w:tcW w:w="605" w:type="dxa"/>
          </w:tcPr>
          <w:p>
            <w:pPr>
              <w:pStyle w:val="TableParagraph"/>
              <w:rPr>
                <w:rFonts w:ascii="Times New Roman"/>
                <w:sz w:val="8"/>
              </w:rPr>
            </w:pPr>
          </w:p>
        </w:tc>
        <w:tc>
          <w:tcPr>
            <w:tcW w:w="535" w:type="dxa"/>
          </w:tcPr>
          <w:p>
            <w:pPr>
              <w:pStyle w:val="TableParagraph"/>
              <w:spacing w:line="122" w:lineRule="exact" w:before="5"/>
              <w:ind w:left="107"/>
              <w:rPr>
                <w:rFonts w:ascii="Times New Roman"/>
                <w:sz w:val="12"/>
              </w:rPr>
            </w:pPr>
            <w:r>
              <w:rPr>
                <w:rFonts w:ascii="Times New Roman"/>
                <w:w w:val="120"/>
                <w:sz w:val="12"/>
              </w:rPr>
              <w:t>24310</w:t>
            </w:r>
          </w:p>
        </w:tc>
      </w:tr>
    </w:tbl>
    <w:p>
      <w:pPr>
        <w:pStyle w:val="BodyText"/>
      </w:pPr>
    </w:p>
    <w:p>
      <w:pPr>
        <w:pStyle w:val="BodyText"/>
        <w:spacing w:before="5"/>
        <w:rPr>
          <w:sz w:val="18"/>
        </w:rPr>
      </w:pPr>
    </w:p>
    <w:p>
      <w:pPr>
        <w:pStyle w:val="Heading7"/>
        <w:spacing w:before="1"/>
        <w:ind w:left="480"/>
      </w:pPr>
      <w:r>
        <w:rPr/>
        <w:t>Balls in Bins</w:t>
      </w:r>
    </w:p>
    <w:p>
      <w:pPr>
        <w:pStyle w:val="Heading9"/>
        <w:spacing w:before="84"/>
        <w:ind w:left="480"/>
      </w:pPr>
      <w:r>
        <w:rPr/>
        <w:t>Exercise </w:t>
      </w:r>
      <w:hyperlink w:history="true" w:anchor="_bookmark256">
        <w:r>
          <w:rPr/>
          <w:t>8.27</w:t>
        </w:r>
      </w:hyperlink>
    </w:p>
    <w:p>
      <w:pPr>
        <w:pStyle w:val="BodyText"/>
        <w:spacing w:before="89"/>
        <w:ind w:left="480"/>
      </w:pPr>
      <w:r>
        <w:rPr/>
        <w:t>I have a box with 50 Snickers candy bars. 8 kids come over on Halloween night, to trick-or-treat.</w:t>
      </w:r>
    </w:p>
    <w:p>
      <w:pPr>
        <w:pStyle w:val="BodyText"/>
        <w:spacing w:before="7"/>
        <w:rPr>
          <w:sz w:val="20"/>
        </w:rPr>
      </w:pPr>
    </w:p>
    <w:p>
      <w:pPr>
        <w:pStyle w:val="ListParagraph"/>
        <w:numPr>
          <w:ilvl w:val="0"/>
          <w:numId w:val="115"/>
        </w:numPr>
        <w:tabs>
          <w:tab w:pos="1026" w:val="left" w:leader="none"/>
        </w:tabs>
        <w:spacing w:line="238" w:lineRule="exact" w:before="0" w:after="0"/>
        <w:ind w:left="1025" w:right="0" w:hanging="302"/>
        <w:jc w:val="left"/>
        <w:rPr>
          <w:sz w:val="22"/>
        </w:rPr>
      </w:pPr>
      <w:r>
        <w:rPr>
          <w:spacing w:val="-3"/>
          <w:sz w:val="22"/>
        </w:rPr>
        <w:t>How</w:t>
      </w:r>
      <w:r>
        <w:rPr>
          <w:spacing w:val="13"/>
          <w:sz w:val="22"/>
        </w:rPr>
        <w:t> </w:t>
      </w:r>
      <w:r>
        <w:rPr>
          <w:sz w:val="22"/>
        </w:rPr>
        <w:t>many</w:t>
      </w:r>
      <w:r>
        <w:rPr>
          <w:spacing w:val="14"/>
          <w:sz w:val="22"/>
        </w:rPr>
        <w:t> </w:t>
      </w:r>
      <w:r>
        <w:rPr>
          <w:spacing w:val="-4"/>
          <w:sz w:val="22"/>
        </w:rPr>
        <w:t>ways</w:t>
      </w:r>
      <w:r>
        <w:rPr>
          <w:spacing w:val="14"/>
          <w:sz w:val="22"/>
        </w:rPr>
        <w:t> </w:t>
      </w:r>
      <w:r>
        <w:rPr>
          <w:sz w:val="22"/>
        </w:rPr>
        <w:t>can</w:t>
      </w:r>
      <w:r>
        <w:rPr>
          <w:spacing w:val="13"/>
          <w:sz w:val="22"/>
        </w:rPr>
        <w:t> </w:t>
      </w:r>
      <w:r>
        <w:rPr>
          <w:sz w:val="22"/>
        </w:rPr>
        <w:t>I</w:t>
      </w:r>
      <w:r>
        <w:rPr>
          <w:spacing w:val="14"/>
          <w:sz w:val="22"/>
        </w:rPr>
        <w:t> </w:t>
      </w:r>
      <w:r>
        <w:rPr>
          <w:sz w:val="22"/>
        </w:rPr>
        <w:t>distribute</w:t>
      </w:r>
      <w:r>
        <w:rPr>
          <w:spacing w:val="15"/>
          <w:sz w:val="22"/>
        </w:rPr>
        <w:t> </w:t>
      </w:r>
      <w:r>
        <w:rPr>
          <w:sz w:val="22"/>
        </w:rPr>
        <w:t>all</w:t>
      </w:r>
      <w:r>
        <w:rPr>
          <w:spacing w:val="13"/>
          <w:sz w:val="22"/>
        </w:rPr>
        <w:t> </w:t>
      </w:r>
      <w:r>
        <w:rPr>
          <w:sz w:val="22"/>
        </w:rPr>
        <w:t>50</w:t>
      </w:r>
      <w:r>
        <w:rPr>
          <w:spacing w:val="14"/>
          <w:sz w:val="22"/>
        </w:rPr>
        <w:t> </w:t>
      </w:r>
      <w:r>
        <w:rPr>
          <w:sz w:val="22"/>
        </w:rPr>
        <w:t>Snickers</w:t>
      </w:r>
      <w:r>
        <w:rPr>
          <w:spacing w:val="14"/>
          <w:sz w:val="22"/>
        </w:rPr>
        <w:t> </w:t>
      </w:r>
      <w:r>
        <w:rPr>
          <w:sz w:val="22"/>
        </w:rPr>
        <w:t>candy</w:t>
      </w:r>
      <w:r>
        <w:rPr>
          <w:spacing w:val="14"/>
          <w:sz w:val="22"/>
        </w:rPr>
        <w:t> </w:t>
      </w:r>
      <w:r>
        <w:rPr>
          <w:sz w:val="22"/>
        </w:rPr>
        <w:t>bars</w:t>
      </w:r>
      <w:r>
        <w:rPr>
          <w:spacing w:val="13"/>
          <w:sz w:val="22"/>
        </w:rPr>
        <w:t> </w:t>
      </w:r>
      <w:r>
        <w:rPr>
          <w:sz w:val="22"/>
        </w:rPr>
        <w:t>to</w:t>
      </w:r>
      <w:r>
        <w:rPr>
          <w:spacing w:val="14"/>
          <w:sz w:val="22"/>
        </w:rPr>
        <w:t> </w:t>
      </w:r>
      <w:r>
        <w:rPr>
          <w:sz w:val="22"/>
        </w:rPr>
        <w:t>the</w:t>
      </w:r>
      <w:r>
        <w:rPr>
          <w:spacing w:val="14"/>
          <w:sz w:val="22"/>
        </w:rPr>
        <w:t> </w:t>
      </w:r>
      <w:r>
        <w:rPr>
          <w:sz w:val="22"/>
        </w:rPr>
        <w:t>8</w:t>
      </w:r>
      <w:r>
        <w:rPr>
          <w:spacing w:val="13"/>
          <w:sz w:val="22"/>
        </w:rPr>
        <w:t> </w:t>
      </w:r>
      <w:r>
        <w:rPr>
          <w:sz w:val="22"/>
        </w:rPr>
        <w:t>kids?</w:t>
      </w:r>
    </w:p>
    <w:p>
      <w:pPr>
        <w:spacing w:line="240" w:lineRule="auto" w:before="0"/>
        <w:ind w:left="1025" w:right="0" w:firstLine="0"/>
        <w:jc w:val="left"/>
        <w:rPr>
          <w:rFonts w:ascii="宋体" w:hAnsi="宋体" w:eastAsia="宋体" w:hint="eastAsia"/>
          <w:sz w:val="22"/>
        </w:rPr>
      </w:pPr>
      <w:r>
        <w:rPr/>
        <w:pict>
          <v:shape style="position:absolute;margin-left:134.720993pt;margin-top:17.625427pt;width:5.15pt;height:8pt;mso-position-horizontal-relative:page;mso-position-vertical-relative:paragraph;z-index:-283829248"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182.264008pt;margin-top:17.625427pt;width:8.5pt;height:8pt;mso-position-horizontal-relative:page;mso-position-vertical-relative:paragraph;z-index:-2838282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50</w:t>
                  </w:r>
                </w:p>
              </w:txbxContent>
            </v:textbox>
            <w10:wrap type="none"/>
          </v:shape>
        </w:pict>
      </w:r>
      <w:r>
        <w:rPr/>
        <w:pict>
          <v:shape style="position:absolute;margin-left:220.688004pt;margin-top:17.625427pt;width:8.5pt;height:8pt;mso-position-horizontal-relative:page;mso-position-vertical-relative:paragraph;z-index:-2838272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50</w:t>
                  </w:r>
                </w:p>
              </w:txbxContent>
            </v:textbox>
            <w10:wrap type="none"/>
          </v:shape>
        </w:pict>
      </w:r>
      <w:bookmarkStart w:name="Chapter 9 Solutions" w:id="893"/>
      <w:bookmarkEnd w:id="893"/>
      <w:r>
        <w:rPr/>
      </w:r>
      <w:bookmarkStart w:name="_bookmark481" w:id="894"/>
      <w:bookmarkEnd w:id="894"/>
      <w:r>
        <w:rPr/>
      </w:r>
      <w:r>
        <w:rPr>
          <w:rFonts w:ascii="宋体" w:hAnsi="宋体" w:eastAsia="宋体" w:hint="eastAsia"/>
          <w:w w:val="45"/>
          <w:position w:val="8"/>
          <w:sz w:val="22"/>
        </w:rPr>
        <w:t>（</w:t>
      </w:r>
      <w:r>
        <w:rPr>
          <w:rFonts w:ascii="Times New Roman" w:hAnsi="Times New Roman" w:eastAsia="Times New Roman"/>
          <w:i/>
          <w:w w:val="128"/>
          <w:sz w:val="16"/>
        </w:rPr>
        <w:t>n</w:t>
      </w:r>
      <w:r>
        <w:rPr>
          <w:rFonts w:ascii="Times New Roman" w:hAnsi="Times New Roman" w:eastAsia="Times New Roman"/>
          <w:w w:val="145"/>
          <w:sz w:val="16"/>
        </w:rPr>
        <w:t>+</w:t>
      </w:r>
      <w:r>
        <w:rPr>
          <w:rFonts w:ascii="Times New Roman" w:hAnsi="Times New Roman" w:eastAsia="Times New Roman"/>
          <w:i/>
          <w:w w:val="129"/>
          <w:sz w:val="16"/>
        </w:rPr>
        <w:t>m</w:t>
      </w:r>
      <w:r>
        <w:rPr>
          <w:rFonts w:ascii="Lucida Sans Unicode" w:hAnsi="Lucida Sans Unicode" w:eastAsia="Lucida Sans Unicode"/>
          <w:w w:val="103"/>
          <w:sz w:val="16"/>
        </w:rPr>
        <w:t>−</w:t>
      </w:r>
      <w:r>
        <w:rPr>
          <w:rFonts w:ascii="Times New Roman" w:hAnsi="Times New Roman" w:eastAsia="Times New Roman"/>
          <w:w w:val="105"/>
          <w:sz w:val="16"/>
        </w:rPr>
        <w:t>1</w:t>
      </w:r>
      <w:r>
        <w:rPr>
          <w:rFonts w:ascii="宋体" w:hAnsi="宋体" w:eastAsia="宋体" w:hint="eastAsia"/>
          <w:w w:val="45"/>
          <w:position w:val="8"/>
          <w:sz w:val="22"/>
        </w:rPr>
        <w:t>＼</w:t>
      </w:r>
      <w:r>
        <w:rPr>
          <w:rFonts w:ascii="宋体" w:hAnsi="宋体" w:eastAsia="宋体" w:hint="eastAsia"/>
          <w:spacing w:val="-50"/>
          <w:position w:val="8"/>
          <w:sz w:val="22"/>
        </w:rPr>
        <w:t> </w:t>
      </w:r>
      <w:r>
        <w:rPr>
          <w:w w:val="119"/>
          <w:position w:val="-9"/>
          <w:sz w:val="22"/>
        </w:rPr>
        <w:t>=</w:t>
      </w:r>
      <w:r>
        <w:rPr>
          <w:spacing w:val="7"/>
          <w:position w:val="-9"/>
          <w:sz w:val="22"/>
        </w:rPr>
        <w:t> </w:t>
      </w:r>
      <w:r>
        <w:rPr>
          <w:rFonts w:ascii="宋体" w:hAnsi="宋体" w:eastAsia="宋体" w:hint="eastAsia"/>
          <w:w w:val="45"/>
          <w:position w:val="8"/>
          <w:sz w:val="22"/>
        </w:rPr>
        <w:t>（</w:t>
      </w:r>
      <w:r>
        <w:rPr>
          <w:rFonts w:ascii="Times New Roman" w:hAnsi="Times New Roman" w:eastAsia="Times New Roman"/>
          <w:w w:val="116"/>
          <w:sz w:val="16"/>
        </w:rPr>
        <w:t>50+7</w:t>
      </w:r>
      <w:r>
        <w:rPr>
          <w:rFonts w:ascii="宋体" w:hAnsi="宋体" w:eastAsia="宋体" w:hint="eastAsia"/>
          <w:w w:val="45"/>
          <w:position w:val="8"/>
          <w:sz w:val="22"/>
        </w:rPr>
        <w:t>＼</w:t>
      </w:r>
      <w:r>
        <w:rPr>
          <w:rFonts w:ascii="宋体" w:hAnsi="宋体" w:eastAsia="宋体" w:hint="eastAsia"/>
          <w:spacing w:val="-50"/>
          <w:position w:val="8"/>
          <w:sz w:val="22"/>
        </w:rPr>
        <w:t> </w:t>
      </w:r>
      <w:r>
        <w:rPr>
          <w:w w:val="119"/>
          <w:position w:val="-9"/>
          <w:sz w:val="22"/>
        </w:rPr>
        <w:t>=</w:t>
      </w:r>
      <w:r>
        <w:rPr>
          <w:spacing w:val="7"/>
          <w:position w:val="-9"/>
          <w:sz w:val="22"/>
        </w:rPr>
        <w:t> </w:t>
      </w:r>
      <w:r>
        <w:rPr>
          <w:rFonts w:ascii="宋体" w:hAnsi="宋体" w:eastAsia="宋体" w:hint="eastAsia"/>
          <w:w w:val="45"/>
          <w:position w:val="8"/>
          <w:sz w:val="22"/>
        </w:rPr>
        <w:t>（</w:t>
      </w:r>
      <w:r>
        <w:rPr>
          <w:rFonts w:ascii="Times New Roman" w:hAnsi="Times New Roman" w:eastAsia="Times New Roman"/>
          <w:w w:val="105"/>
          <w:sz w:val="16"/>
        </w:rPr>
        <w:t>57</w:t>
      </w:r>
      <w:r>
        <w:rPr>
          <w:rFonts w:ascii="宋体" w:hAnsi="宋体" w:eastAsia="宋体" w:hint="eastAsia"/>
          <w:w w:val="45"/>
          <w:position w:val="8"/>
          <w:sz w:val="22"/>
        </w:rPr>
        <w:t>＼</w:t>
      </w:r>
    </w:p>
    <w:p>
      <w:pPr>
        <w:pStyle w:val="BodyText"/>
        <w:spacing w:before="11"/>
        <w:rPr>
          <w:rFonts w:ascii="宋体"/>
          <w:sz w:val="13"/>
        </w:rPr>
      </w:pPr>
    </w:p>
    <w:p>
      <w:pPr>
        <w:pStyle w:val="ListParagraph"/>
        <w:numPr>
          <w:ilvl w:val="0"/>
          <w:numId w:val="115"/>
        </w:numPr>
        <w:tabs>
          <w:tab w:pos="1026" w:val="left" w:leader="none"/>
        </w:tabs>
        <w:spacing w:line="326" w:lineRule="auto" w:before="62" w:after="0"/>
        <w:ind w:left="1025" w:right="1438" w:hanging="319"/>
        <w:jc w:val="left"/>
        <w:rPr>
          <w:sz w:val="22"/>
        </w:rPr>
      </w:pPr>
      <w:r>
        <w:rPr>
          <w:spacing w:val="-3"/>
          <w:sz w:val="22"/>
        </w:rPr>
        <w:t>How </w:t>
      </w:r>
      <w:r>
        <w:rPr>
          <w:sz w:val="22"/>
        </w:rPr>
        <w:t>many </w:t>
      </w:r>
      <w:r>
        <w:rPr>
          <w:spacing w:val="-4"/>
          <w:sz w:val="22"/>
        </w:rPr>
        <w:t>ways </w:t>
      </w:r>
      <w:r>
        <w:rPr>
          <w:sz w:val="22"/>
        </w:rPr>
        <w:t>can I distribute all 50 Snickers candy bars to the 8 kids if every kid</w:t>
      </w:r>
      <w:r>
        <w:rPr>
          <w:spacing w:val="-37"/>
          <w:sz w:val="22"/>
        </w:rPr>
        <w:t> </w:t>
      </w:r>
      <w:r>
        <w:rPr>
          <w:sz w:val="22"/>
        </w:rPr>
        <w:t>gets at least 2 candy</w:t>
      </w:r>
      <w:r>
        <w:rPr>
          <w:spacing w:val="20"/>
          <w:sz w:val="22"/>
        </w:rPr>
        <w:t> </w:t>
      </w:r>
      <w:r>
        <w:rPr>
          <w:sz w:val="22"/>
        </w:rPr>
        <w:t>bars?</w:t>
      </w:r>
    </w:p>
    <w:p>
      <w:pPr>
        <w:pStyle w:val="BodyText"/>
        <w:spacing w:line="182" w:lineRule="auto" w:before="129"/>
        <w:ind w:left="1025" w:right="1372"/>
        <w:rPr>
          <w:rFonts w:ascii="宋体" w:hAnsi="宋体" w:eastAsia="宋体" w:hint="eastAsia"/>
        </w:rPr>
      </w:pPr>
      <w:r>
        <w:rPr/>
        <w:pict>
          <v:shape style="position:absolute;margin-left:234.296997pt;margin-top:28.836473pt;width:5.15pt;height:8pt;mso-position-horizontal-relative:page;mso-position-vertical-relative:paragraph;z-index:-283826176"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281.839996pt;margin-top:28.836473pt;width:8.5pt;height:8pt;mso-position-horizontal-relative:page;mso-position-vertical-relative:paragraph;z-index:-2838251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34</w:t>
                  </w:r>
                </w:p>
              </w:txbxContent>
            </v:textbox>
            <w10:wrap type="none"/>
          </v:shape>
        </w:pict>
      </w:r>
      <w:r>
        <w:rPr/>
        <w:pict>
          <v:shape style="position:absolute;margin-left:320.264008pt;margin-top:28.836473pt;width:8.5pt;height:8pt;mso-position-horizontal-relative:page;mso-position-vertical-relative:paragraph;z-index:-28382412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34</w:t>
                  </w:r>
                </w:p>
              </w:txbxContent>
            </v:textbox>
            <w10:wrap type="none"/>
          </v:shape>
        </w:pict>
      </w:r>
      <w:r>
        <w:rPr/>
        <w:t>After each child gets 2 Snickers bars, there are 34 bars left to distribute and the number </w:t>
      </w:r>
      <w:r>
        <w:rPr>
          <w:w w:val="92"/>
        </w:rPr>
        <w:t>of</w:t>
      </w:r>
      <w:r>
        <w:rPr/>
        <w:t> </w:t>
      </w:r>
      <w:r>
        <w:rPr>
          <w:w w:val="97"/>
        </w:rPr>
        <w:t>w</w:t>
      </w:r>
      <w:r>
        <w:rPr>
          <w:w w:val="98"/>
        </w:rPr>
        <w:t>a</w:t>
      </w:r>
      <w:r>
        <w:rPr>
          <w:w w:val="98"/>
        </w:rPr>
        <w:t>ys</w:t>
      </w:r>
      <w:r>
        <w:rPr/>
        <w:t> </w:t>
      </w:r>
      <w:r>
        <w:rPr>
          <w:w w:val="99"/>
        </w:rPr>
        <w:t>to</w:t>
      </w:r>
      <w:r>
        <w:rPr/>
        <w:t> </w:t>
      </w:r>
      <w:r>
        <w:rPr>
          <w:w w:val="93"/>
        </w:rPr>
        <w:t>do</w:t>
      </w:r>
      <w:r>
        <w:rPr/>
        <w:t> </w:t>
      </w:r>
      <w:r>
        <w:rPr>
          <w:w w:val="96"/>
        </w:rPr>
        <w:t>this</w:t>
      </w:r>
      <w:r>
        <w:rPr/>
        <w:t> </w:t>
      </w:r>
      <w:r>
        <w:rPr>
          <w:w w:val="91"/>
        </w:rPr>
        <w:t>is</w:t>
      </w:r>
      <w:r>
        <w:rPr/>
        <w:t> </w:t>
      </w:r>
      <w:r>
        <w:rPr>
          <w:rFonts w:ascii="宋体" w:hAnsi="宋体" w:eastAsia="宋体" w:hint="eastAsia"/>
          <w:w w:val="45"/>
          <w:position w:val="18"/>
        </w:rPr>
        <w:t>（</w:t>
      </w:r>
      <w:r>
        <w:rPr>
          <w:rFonts w:ascii="Times New Roman" w:hAnsi="Times New Roman" w:eastAsia="Times New Roman"/>
          <w:i/>
          <w:w w:val="128"/>
          <w:position w:val="10"/>
          <w:sz w:val="16"/>
        </w:rPr>
        <w:t>n</w:t>
      </w:r>
      <w:r>
        <w:rPr>
          <w:rFonts w:ascii="Times New Roman" w:hAnsi="Times New Roman" w:eastAsia="Times New Roman"/>
          <w:w w:val="145"/>
          <w:position w:val="10"/>
          <w:sz w:val="16"/>
        </w:rPr>
        <w:t>+</w:t>
      </w:r>
      <w:r>
        <w:rPr>
          <w:rFonts w:ascii="Times New Roman" w:hAnsi="Times New Roman" w:eastAsia="Times New Roman"/>
          <w:i/>
          <w:w w:val="129"/>
          <w:position w:val="10"/>
          <w:sz w:val="16"/>
        </w:rPr>
        <w:t>m</w:t>
      </w:r>
      <w:r>
        <w:rPr>
          <w:rFonts w:ascii="Lucida Sans Unicode" w:hAnsi="Lucida Sans Unicode" w:eastAsia="Lucida Sans Unicode"/>
          <w:w w:val="103"/>
          <w:position w:val="10"/>
          <w:sz w:val="16"/>
        </w:rPr>
        <w:t>−</w:t>
      </w:r>
      <w:r>
        <w:rPr>
          <w:rFonts w:ascii="Times New Roman" w:hAnsi="Times New Roman" w:eastAsia="Times New Roman"/>
          <w:w w:val="105"/>
          <w:position w:val="10"/>
          <w:sz w:val="16"/>
        </w:rPr>
        <w:t>1</w:t>
      </w:r>
      <w:r>
        <w:rPr>
          <w:rFonts w:ascii="宋体" w:hAnsi="宋体" w:eastAsia="宋体" w:hint="eastAsia"/>
          <w:w w:val="45"/>
          <w:position w:val="18"/>
        </w:rPr>
        <w:t>＼</w:t>
      </w:r>
      <w:r>
        <w:rPr>
          <w:rFonts w:ascii="宋体" w:hAnsi="宋体" w:eastAsia="宋体" w:hint="eastAsia"/>
          <w:position w:val="18"/>
        </w:rPr>
        <w:t> </w:t>
      </w:r>
      <w:r>
        <w:rPr>
          <w:w w:val="119"/>
        </w:rPr>
        <w:t>=</w:t>
      </w:r>
      <w:r>
        <w:rPr/>
        <w:t> </w:t>
      </w:r>
      <w:r>
        <w:rPr>
          <w:rFonts w:ascii="宋体" w:hAnsi="宋体" w:eastAsia="宋体" w:hint="eastAsia"/>
          <w:w w:val="45"/>
          <w:position w:val="18"/>
        </w:rPr>
        <w:t>（</w:t>
      </w:r>
      <w:r>
        <w:rPr>
          <w:rFonts w:ascii="Times New Roman" w:hAnsi="Times New Roman" w:eastAsia="Times New Roman"/>
          <w:w w:val="116"/>
          <w:position w:val="10"/>
          <w:sz w:val="16"/>
        </w:rPr>
        <w:t>34+7</w:t>
      </w:r>
      <w:r>
        <w:rPr>
          <w:rFonts w:ascii="宋体" w:hAnsi="宋体" w:eastAsia="宋体" w:hint="eastAsia"/>
          <w:w w:val="45"/>
          <w:position w:val="18"/>
        </w:rPr>
        <w:t>＼</w:t>
      </w:r>
      <w:r>
        <w:rPr>
          <w:rFonts w:ascii="宋体" w:hAnsi="宋体" w:eastAsia="宋体" w:hint="eastAsia"/>
          <w:position w:val="18"/>
        </w:rPr>
        <w:t> </w:t>
      </w:r>
      <w:r>
        <w:rPr>
          <w:w w:val="119"/>
        </w:rPr>
        <w:t>=</w:t>
      </w:r>
      <w:r>
        <w:rPr/>
        <w:t> </w:t>
      </w:r>
      <w:r>
        <w:rPr>
          <w:rFonts w:ascii="宋体" w:hAnsi="宋体" w:eastAsia="宋体" w:hint="eastAsia"/>
          <w:w w:val="45"/>
          <w:position w:val="18"/>
        </w:rPr>
        <w:t>（</w:t>
      </w:r>
      <w:r>
        <w:rPr>
          <w:rFonts w:ascii="Times New Roman" w:hAnsi="Times New Roman" w:eastAsia="Times New Roman"/>
          <w:w w:val="105"/>
          <w:position w:val="10"/>
          <w:sz w:val="16"/>
        </w:rPr>
        <w:t>41</w:t>
      </w:r>
      <w:r>
        <w:rPr>
          <w:rFonts w:ascii="宋体" w:hAnsi="宋体" w:eastAsia="宋体" w:hint="eastAsia"/>
          <w:w w:val="45"/>
          <w:position w:val="18"/>
        </w:rPr>
        <w:t>＼</w:t>
      </w:r>
    </w:p>
    <w:p>
      <w:pPr>
        <w:pStyle w:val="BodyText"/>
        <w:rPr>
          <w:rFonts w:ascii="宋体"/>
          <w:sz w:val="20"/>
        </w:rPr>
      </w:pPr>
    </w:p>
    <w:p>
      <w:pPr>
        <w:pStyle w:val="BodyText"/>
        <w:rPr>
          <w:rFonts w:ascii="宋体"/>
          <w:sz w:val="20"/>
        </w:rPr>
      </w:pPr>
    </w:p>
    <w:p>
      <w:pPr>
        <w:pStyle w:val="BodyText"/>
        <w:rPr>
          <w:rFonts w:ascii="宋体"/>
          <w:sz w:val="12"/>
        </w:rPr>
      </w:pPr>
      <w:r>
        <w:rPr/>
        <w:pict>
          <v:shape style="position:absolute;margin-left:90pt;margin-top:10.138362pt;width:315pt;height:.1pt;mso-position-horizontal-relative:page;mso-position-vertical-relative:paragraph;z-index:-250170368;mso-wrap-distance-left:0;mso-wrap-distance-right:0" coordorigin="1800,203" coordsize="6300,0" path="m1800,203l8100,203e" filled="false" stroked="true" strokeweight=".996pt" strokecolor="#000000">
            <v:path arrowok="t"/>
            <v:stroke dashstyle="solid"/>
            <w10:wrap type="topAndBottom"/>
          </v:shape>
        </w:pict>
      </w:r>
    </w:p>
    <w:p>
      <w:pPr>
        <w:pStyle w:val="Heading5"/>
        <w:spacing w:before="106"/>
        <w:ind w:left="480" w:firstLine="0"/>
      </w:pPr>
      <w:r>
        <w:rPr/>
        <w:t>Chapter </w:t>
      </w:r>
      <w:hyperlink w:history="true" w:anchor="_bookmark257">
        <w:r>
          <w:rPr/>
          <w:t>9</w:t>
        </w:r>
      </w:hyperlink>
      <w:r>
        <w:rPr/>
        <w:t> Solutions</w:t>
      </w:r>
    </w:p>
    <w:p>
      <w:pPr>
        <w:pStyle w:val="BodyText"/>
        <w:spacing w:before="8"/>
        <w:rPr>
          <w:b/>
          <w:sz w:val="23"/>
        </w:rPr>
      </w:pPr>
    </w:p>
    <w:p>
      <w:pPr>
        <w:pStyle w:val="Heading7"/>
        <w:ind w:left="480"/>
      </w:pPr>
      <w:r>
        <w:rPr/>
        <w:t>Dice</w:t>
      </w:r>
    </w:p>
    <w:p>
      <w:pPr>
        <w:pStyle w:val="Heading9"/>
        <w:spacing w:before="190"/>
        <w:ind w:left="480"/>
      </w:pPr>
      <w:r>
        <w:rPr/>
        <w:t>Exercise </w:t>
      </w:r>
      <w:hyperlink w:history="true" w:anchor="_bookmark280">
        <w:r>
          <w:rPr/>
          <w:t>9.1</w:t>
        </w:r>
      </w:hyperlink>
    </w:p>
    <w:p>
      <w:pPr>
        <w:pStyle w:val="BodyText"/>
        <w:spacing w:before="89"/>
        <w:ind w:left="480"/>
      </w:pPr>
      <w:r>
        <w:rPr/>
        <w:t>Recall that if two dice are rolled, the size of the sample space is 36.</w:t>
      </w:r>
    </w:p>
    <w:p>
      <w:pPr>
        <w:spacing w:after="0"/>
        <w:sectPr>
          <w:pgSz w:w="12240" w:h="15840"/>
          <w:pgMar w:header="1429" w:footer="0" w:top="1660" w:bottom="280" w:left="1320" w:right="0"/>
        </w:sectPr>
      </w:pPr>
    </w:p>
    <w:p>
      <w:pPr>
        <w:pStyle w:val="BodyText"/>
        <w:rPr>
          <w:sz w:val="20"/>
        </w:rPr>
      </w:pPr>
    </w:p>
    <w:p>
      <w:pPr>
        <w:pStyle w:val="BodyText"/>
        <w:spacing w:before="2"/>
        <w:rPr>
          <w:sz w:val="19"/>
        </w:rPr>
      </w:pPr>
    </w:p>
    <w:p>
      <w:pPr>
        <w:pStyle w:val="ListParagraph"/>
        <w:numPr>
          <w:ilvl w:val="0"/>
          <w:numId w:val="116"/>
        </w:numPr>
        <w:tabs>
          <w:tab w:pos="666" w:val="left" w:leader="none"/>
        </w:tabs>
        <w:spacing w:line="240" w:lineRule="auto" w:before="62" w:after="0"/>
        <w:ind w:left="665" w:right="0" w:hanging="302"/>
        <w:jc w:val="left"/>
        <w:rPr>
          <w:sz w:val="22"/>
        </w:rPr>
      </w:pPr>
      <w:r>
        <w:rPr>
          <w:sz w:val="22"/>
        </w:rPr>
        <w:t>There</w:t>
      </w:r>
      <w:r>
        <w:rPr>
          <w:spacing w:val="17"/>
          <w:sz w:val="22"/>
        </w:rPr>
        <w:t> </w:t>
      </w:r>
      <w:r>
        <w:rPr>
          <w:sz w:val="22"/>
        </w:rPr>
        <w:t>are</w:t>
      </w:r>
      <w:r>
        <w:rPr>
          <w:spacing w:val="17"/>
          <w:sz w:val="22"/>
        </w:rPr>
        <w:t> </w:t>
      </w:r>
      <w:r>
        <w:rPr>
          <w:sz w:val="22"/>
        </w:rPr>
        <w:t>exactly</w:t>
      </w:r>
      <w:r>
        <w:rPr>
          <w:spacing w:val="17"/>
          <w:sz w:val="22"/>
        </w:rPr>
        <w:t> </w:t>
      </w:r>
      <w:r>
        <w:rPr>
          <w:sz w:val="22"/>
        </w:rPr>
        <w:t>3</w:t>
      </w:r>
      <w:r>
        <w:rPr>
          <w:spacing w:val="17"/>
          <w:sz w:val="22"/>
        </w:rPr>
        <w:t> </w:t>
      </w:r>
      <w:r>
        <w:rPr>
          <w:spacing w:val="-4"/>
          <w:sz w:val="22"/>
        </w:rPr>
        <w:t>ways</w:t>
      </w:r>
      <w:r>
        <w:rPr>
          <w:spacing w:val="18"/>
          <w:sz w:val="22"/>
        </w:rPr>
        <w:t> </w:t>
      </w:r>
      <w:r>
        <w:rPr>
          <w:sz w:val="22"/>
        </w:rPr>
        <w:t>that</w:t>
      </w:r>
      <w:r>
        <w:rPr>
          <w:spacing w:val="17"/>
          <w:sz w:val="22"/>
        </w:rPr>
        <w:t> </w:t>
      </w:r>
      <w:r>
        <w:rPr>
          <w:sz w:val="22"/>
        </w:rPr>
        <w:t>the</w:t>
      </w:r>
      <w:r>
        <w:rPr>
          <w:spacing w:val="18"/>
          <w:sz w:val="22"/>
        </w:rPr>
        <w:t> </w:t>
      </w:r>
      <w:r>
        <w:rPr>
          <w:spacing w:val="-5"/>
          <w:sz w:val="22"/>
        </w:rPr>
        <w:t>two</w:t>
      </w:r>
      <w:r>
        <w:rPr>
          <w:spacing w:val="17"/>
          <w:sz w:val="22"/>
        </w:rPr>
        <w:t> </w:t>
      </w:r>
      <w:r>
        <w:rPr>
          <w:sz w:val="22"/>
        </w:rPr>
        <w:t>dice</w:t>
      </w:r>
      <w:r>
        <w:rPr>
          <w:spacing w:val="17"/>
          <w:sz w:val="22"/>
        </w:rPr>
        <w:t> </w:t>
      </w:r>
      <w:r>
        <w:rPr>
          <w:sz w:val="22"/>
        </w:rPr>
        <w:t>result</w:t>
      </w:r>
      <w:r>
        <w:rPr>
          <w:spacing w:val="18"/>
          <w:sz w:val="22"/>
        </w:rPr>
        <w:t> </w:t>
      </w:r>
      <w:r>
        <w:rPr>
          <w:sz w:val="22"/>
        </w:rPr>
        <w:t>in</w:t>
      </w:r>
      <w:r>
        <w:rPr>
          <w:spacing w:val="17"/>
          <w:sz w:val="22"/>
        </w:rPr>
        <w:t> </w:t>
      </w:r>
      <w:r>
        <w:rPr>
          <w:sz w:val="22"/>
        </w:rPr>
        <w:t>a</w:t>
      </w:r>
      <w:r>
        <w:rPr>
          <w:spacing w:val="17"/>
          <w:sz w:val="22"/>
        </w:rPr>
        <w:t> </w:t>
      </w:r>
      <w:r>
        <w:rPr>
          <w:sz w:val="22"/>
        </w:rPr>
        <w:t>total</w:t>
      </w:r>
      <w:r>
        <w:rPr>
          <w:spacing w:val="17"/>
          <w:sz w:val="22"/>
        </w:rPr>
        <w:t> </w:t>
      </w:r>
      <w:r>
        <w:rPr>
          <w:sz w:val="22"/>
        </w:rPr>
        <w:t>of</w:t>
      </w:r>
      <w:r>
        <w:rPr>
          <w:spacing w:val="17"/>
          <w:sz w:val="22"/>
        </w:rPr>
        <w:t> </w:t>
      </w:r>
      <w:r>
        <w:rPr>
          <w:sz w:val="22"/>
        </w:rPr>
        <w:t>4</w:t>
      </w:r>
    </w:p>
    <w:p>
      <w:pPr>
        <w:pStyle w:val="BodyText"/>
        <w:spacing w:before="1"/>
        <w:rPr>
          <w:sz w:val="9"/>
        </w:rPr>
      </w:pPr>
    </w:p>
    <w:tbl>
      <w:tblPr>
        <w:tblW w:w="0" w:type="auto"/>
        <w:jc w:val="left"/>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348"/>
        <w:gridCol w:w="348"/>
        <w:gridCol w:w="348"/>
      </w:tblGrid>
      <w:tr>
        <w:trPr>
          <w:trHeight w:val="336" w:hRule="atLeast"/>
        </w:trPr>
        <w:tc>
          <w:tcPr>
            <w:tcW w:w="769" w:type="dxa"/>
          </w:tcPr>
          <w:p>
            <w:pPr>
              <w:pStyle w:val="TableParagraph"/>
              <w:spacing w:before="34"/>
              <w:ind w:left="95" w:right="87"/>
              <w:jc w:val="center"/>
              <w:rPr>
                <w:sz w:val="22"/>
              </w:rPr>
            </w:pPr>
            <w:r>
              <w:rPr>
                <w:sz w:val="22"/>
              </w:rPr>
              <w:t>Black</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right="107"/>
              <w:jc w:val="right"/>
              <w:rPr>
                <w:sz w:val="22"/>
              </w:rPr>
            </w:pPr>
            <w:r>
              <w:rPr>
                <w:w w:val="89"/>
                <w:sz w:val="22"/>
              </w:rPr>
              <w:t>3</w:t>
            </w:r>
          </w:p>
        </w:tc>
      </w:tr>
      <w:tr>
        <w:trPr>
          <w:trHeight w:val="336" w:hRule="atLeast"/>
        </w:trPr>
        <w:tc>
          <w:tcPr>
            <w:tcW w:w="769" w:type="dxa"/>
          </w:tcPr>
          <w:p>
            <w:pPr>
              <w:pStyle w:val="TableParagraph"/>
              <w:spacing w:before="34"/>
              <w:ind w:left="95" w:right="87"/>
              <w:jc w:val="center"/>
              <w:rPr>
                <w:sz w:val="22"/>
              </w:rPr>
            </w:pPr>
            <w:r>
              <w:rPr>
                <w:sz w:val="22"/>
              </w:rPr>
              <w:t>Red</w:t>
            </w:r>
          </w:p>
        </w:tc>
        <w:tc>
          <w:tcPr>
            <w:tcW w:w="348" w:type="dxa"/>
          </w:tcPr>
          <w:p>
            <w:pPr>
              <w:pStyle w:val="TableParagraph"/>
              <w:spacing w:before="34"/>
              <w:ind w:left="8"/>
              <w:jc w:val="center"/>
              <w:rPr>
                <w:sz w:val="22"/>
              </w:rPr>
            </w:pPr>
            <w:r>
              <w:rPr>
                <w:w w:val="89"/>
                <w:sz w:val="22"/>
              </w:rPr>
              <w:t>3</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right="107"/>
              <w:jc w:val="right"/>
              <w:rPr>
                <w:sz w:val="22"/>
              </w:rPr>
            </w:pPr>
            <w:r>
              <w:rPr>
                <w:w w:val="115"/>
                <w:sz w:val="22"/>
              </w:rPr>
              <w:t>1</w:t>
            </w:r>
          </w:p>
        </w:tc>
      </w:tr>
    </w:tbl>
    <w:p>
      <w:pPr>
        <w:pStyle w:val="BodyText"/>
        <w:spacing w:line="161" w:lineRule="exact" w:before="93"/>
        <w:ind w:left="665"/>
      </w:pPr>
      <w:r>
        <w:rPr/>
        <w:t>so the probability of rolling a 4 is </w:t>
      </w:r>
      <w:r>
        <w:rPr>
          <w:u w:val="single"/>
          <w:vertAlign w:val="superscript"/>
        </w:rPr>
        <w:t> </w:t>
      </w:r>
      <w:r>
        <w:rPr>
          <w:rFonts w:ascii="Times New Roman"/>
          <w:u w:val="single"/>
          <w:vertAlign w:val="superscript"/>
        </w:rPr>
        <w:t>3</w:t>
      </w:r>
      <w:r>
        <w:rPr>
          <w:rFonts w:ascii="Times New Roman"/>
          <w:vertAlign w:val="baseline"/>
        </w:rPr>
        <w:t>  </w:t>
      </w:r>
      <w:r>
        <w:rPr>
          <w:vertAlign w:val="baseline"/>
        </w:rPr>
        <w:t>=  </w:t>
      </w:r>
      <w:r>
        <w:rPr>
          <w:spacing w:val="31"/>
          <w:u w:val="single"/>
          <w:vertAlign w:val="superscript"/>
        </w:rPr>
        <w:t> </w:t>
      </w:r>
      <w:r>
        <w:rPr>
          <w:rFonts w:ascii="Times New Roman"/>
          <w:u w:val="single"/>
          <w:vertAlign w:val="superscript"/>
        </w:rPr>
        <w:t>1</w:t>
      </w:r>
      <w:r>
        <w:rPr>
          <w:rFonts w:ascii="Times New Roman"/>
          <w:vertAlign w:val="baseline"/>
        </w:rPr>
        <w:t> </w:t>
      </w:r>
      <w:r>
        <w:rPr>
          <w:vertAlign w:val="baseline"/>
        </w:rPr>
        <w:t>.</w:t>
      </w:r>
    </w:p>
    <w:p>
      <w:pPr>
        <w:tabs>
          <w:tab w:pos="507" w:val="left" w:leader="none"/>
        </w:tabs>
        <w:spacing w:line="154" w:lineRule="exact" w:before="0"/>
        <w:ind w:left="0" w:right="2321" w:firstLine="0"/>
        <w:jc w:val="center"/>
        <w:rPr>
          <w:rFonts w:ascii="Times New Roman"/>
          <w:sz w:val="16"/>
        </w:rPr>
      </w:pPr>
      <w:r>
        <w:rPr>
          <w:rFonts w:ascii="Times New Roman"/>
          <w:w w:val="105"/>
          <w:sz w:val="16"/>
        </w:rPr>
        <w:t>36</w:t>
        <w:tab/>
        <w:t>12</w:t>
      </w:r>
    </w:p>
    <w:p>
      <w:pPr>
        <w:pStyle w:val="BodyText"/>
        <w:spacing w:before="6"/>
        <w:rPr>
          <w:rFonts w:ascii="Times New Roman"/>
          <w:sz w:val="12"/>
        </w:rPr>
      </w:pPr>
    </w:p>
    <w:p>
      <w:pPr>
        <w:pStyle w:val="ListParagraph"/>
        <w:numPr>
          <w:ilvl w:val="0"/>
          <w:numId w:val="116"/>
        </w:numPr>
        <w:tabs>
          <w:tab w:pos="666" w:val="left" w:leader="none"/>
        </w:tabs>
        <w:spacing w:line="240" w:lineRule="auto" w:before="62" w:after="0"/>
        <w:ind w:left="665" w:right="0" w:hanging="319"/>
        <w:jc w:val="left"/>
        <w:rPr>
          <w:sz w:val="22"/>
        </w:rPr>
      </w:pPr>
      <w:r>
        <w:rPr>
          <w:sz w:val="22"/>
        </w:rPr>
        <w:t>There</w:t>
      </w:r>
      <w:r>
        <w:rPr>
          <w:spacing w:val="17"/>
          <w:sz w:val="22"/>
        </w:rPr>
        <w:t> </w:t>
      </w:r>
      <w:r>
        <w:rPr>
          <w:sz w:val="22"/>
        </w:rPr>
        <w:t>are</w:t>
      </w:r>
      <w:r>
        <w:rPr>
          <w:spacing w:val="17"/>
          <w:sz w:val="22"/>
        </w:rPr>
        <w:t> </w:t>
      </w:r>
      <w:r>
        <w:rPr>
          <w:sz w:val="22"/>
        </w:rPr>
        <w:t>exactly</w:t>
      </w:r>
      <w:r>
        <w:rPr>
          <w:spacing w:val="18"/>
          <w:sz w:val="22"/>
        </w:rPr>
        <w:t> </w:t>
      </w:r>
      <w:r>
        <w:rPr>
          <w:sz w:val="22"/>
        </w:rPr>
        <w:t>6</w:t>
      </w:r>
      <w:r>
        <w:rPr>
          <w:spacing w:val="17"/>
          <w:sz w:val="22"/>
        </w:rPr>
        <w:t> </w:t>
      </w:r>
      <w:r>
        <w:rPr>
          <w:spacing w:val="-4"/>
          <w:sz w:val="22"/>
        </w:rPr>
        <w:t>ways</w:t>
      </w:r>
      <w:r>
        <w:rPr>
          <w:spacing w:val="17"/>
          <w:sz w:val="22"/>
        </w:rPr>
        <w:t> </w:t>
      </w:r>
      <w:r>
        <w:rPr>
          <w:sz w:val="22"/>
        </w:rPr>
        <w:t>that</w:t>
      </w:r>
      <w:r>
        <w:rPr>
          <w:spacing w:val="18"/>
          <w:sz w:val="22"/>
        </w:rPr>
        <w:t> </w:t>
      </w:r>
      <w:r>
        <w:rPr>
          <w:sz w:val="22"/>
        </w:rPr>
        <w:t>the</w:t>
      </w:r>
      <w:r>
        <w:rPr>
          <w:spacing w:val="18"/>
          <w:sz w:val="22"/>
        </w:rPr>
        <w:t> </w:t>
      </w:r>
      <w:r>
        <w:rPr>
          <w:spacing w:val="-5"/>
          <w:sz w:val="22"/>
        </w:rPr>
        <w:t>two</w:t>
      </w:r>
      <w:r>
        <w:rPr>
          <w:spacing w:val="17"/>
          <w:sz w:val="22"/>
        </w:rPr>
        <w:t> </w:t>
      </w:r>
      <w:r>
        <w:rPr>
          <w:sz w:val="22"/>
        </w:rPr>
        <w:t>dice</w:t>
      </w:r>
      <w:r>
        <w:rPr>
          <w:spacing w:val="18"/>
          <w:sz w:val="22"/>
        </w:rPr>
        <w:t> </w:t>
      </w:r>
      <w:r>
        <w:rPr>
          <w:sz w:val="22"/>
        </w:rPr>
        <w:t>result</w:t>
      </w:r>
      <w:r>
        <w:rPr>
          <w:spacing w:val="17"/>
          <w:sz w:val="22"/>
        </w:rPr>
        <w:t> </w:t>
      </w:r>
      <w:r>
        <w:rPr>
          <w:sz w:val="22"/>
        </w:rPr>
        <w:t>in</w:t>
      </w:r>
      <w:r>
        <w:rPr>
          <w:spacing w:val="17"/>
          <w:sz w:val="22"/>
        </w:rPr>
        <w:t> </w:t>
      </w:r>
      <w:r>
        <w:rPr>
          <w:sz w:val="22"/>
        </w:rPr>
        <w:t>a</w:t>
      </w:r>
      <w:r>
        <w:rPr>
          <w:spacing w:val="18"/>
          <w:sz w:val="22"/>
        </w:rPr>
        <w:t> </w:t>
      </w:r>
      <w:r>
        <w:rPr>
          <w:sz w:val="22"/>
        </w:rPr>
        <w:t>total</w:t>
      </w:r>
      <w:r>
        <w:rPr>
          <w:spacing w:val="17"/>
          <w:sz w:val="22"/>
        </w:rPr>
        <w:t> </w:t>
      </w:r>
      <w:r>
        <w:rPr>
          <w:sz w:val="22"/>
        </w:rPr>
        <w:t>of</w:t>
      </w:r>
      <w:r>
        <w:rPr>
          <w:spacing w:val="18"/>
          <w:sz w:val="22"/>
        </w:rPr>
        <w:t> </w:t>
      </w:r>
      <w:r>
        <w:rPr>
          <w:sz w:val="22"/>
        </w:rPr>
        <w:t>7</w:t>
      </w:r>
    </w:p>
    <w:p>
      <w:pPr>
        <w:pStyle w:val="BodyText"/>
        <w:spacing w:before="2"/>
        <w:rPr>
          <w:sz w:val="9"/>
        </w:rPr>
      </w:pPr>
    </w:p>
    <w:tbl>
      <w:tblPr>
        <w:tblW w:w="0" w:type="auto"/>
        <w:jc w:val="left"/>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348"/>
        <w:gridCol w:w="348"/>
        <w:gridCol w:w="348"/>
        <w:gridCol w:w="348"/>
        <w:gridCol w:w="348"/>
        <w:gridCol w:w="348"/>
      </w:tblGrid>
      <w:tr>
        <w:trPr>
          <w:trHeight w:val="336" w:hRule="atLeast"/>
        </w:trPr>
        <w:tc>
          <w:tcPr>
            <w:tcW w:w="769" w:type="dxa"/>
          </w:tcPr>
          <w:p>
            <w:pPr>
              <w:pStyle w:val="TableParagraph"/>
              <w:spacing w:before="34"/>
              <w:ind w:left="95" w:right="87"/>
              <w:jc w:val="center"/>
              <w:rPr>
                <w:sz w:val="22"/>
              </w:rPr>
            </w:pPr>
            <w:r>
              <w:rPr>
                <w:sz w:val="22"/>
              </w:rPr>
              <w:t>Black</w:t>
            </w:r>
          </w:p>
        </w:tc>
        <w:tc>
          <w:tcPr>
            <w:tcW w:w="348" w:type="dxa"/>
          </w:tcPr>
          <w:p>
            <w:pPr>
              <w:pStyle w:val="TableParagraph"/>
              <w:spacing w:before="34"/>
              <w:ind w:left="8"/>
              <w:jc w:val="center"/>
              <w:rPr>
                <w:sz w:val="22"/>
              </w:rPr>
            </w:pPr>
            <w:r>
              <w:rPr>
                <w:w w:val="115"/>
                <w:sz w:val="22"/>
              </w:rPr>
              <w:t>1</w:t>
            </w:r>
          </w:p>
        </w:tc>
        <w:tc>
          <w:tcPr>
            <w:tcW w:w="348" w:type="dxa"/>
          </w:tcPr>
          <w:p>
            <w:pPr>
              <w:pStyle w:val="TableParagraph"/>
              <w:spacing w:before="34"/>
              <w:ind w:left="9"/>
              <w:jc w:val="center"/>
              <w:rPr>
                <w:sz w:val="22"/>
              </w:rPr>
            </w:pPr>
            <w:r>
              <w:rPr>
                <w:w w:val="88"/>
                <w:sz w:val="22"/>
              </w:rPr>
              <w:t>2</w:t>
            </w:r>
          </w:p>
        </w:tc>
        <w:tc>
          <w:tcPr>
            <w:tcW w:w="348" w:type="dxa"/>
          </w:tcPr>
          <w:p>
            <w:pPr>
              <w:pStyle w:val="TableParagraph"/>
              <w:spacing w:before="34"/>
              <w:ind w:right="107"/>
              <w:jc w:val="right"/>
              <w:rPr>
                <w:sz w:val="22"/>
              </w:rPr>
            </w:pPr>
            <w:r>
              <w:rPr>
                <w:w w:val="89"/>
                <w:sz w:val="22"/>
              </w:rPr>
              <w:t>3</w:t>
            </w:r>
          </w:p>
        </w:tc>
        <w:tc>
          <w:tcPr>
            <w:tcW w:w="348" w:type="dxa"/>
          </w:tcPr>
          <w:p>
            <w:pPr>
              <w:pStyle w:val="TableParagraph"/>
              <w:spacing w:before="34"/>
              <w:ind w:left="10"/>
              <w:jc w:val="center"/>
              <w:rPr>
                <w:sz w:val="22"/>
              </w:rPr>
            </w:pPr>
            <w:r>
              <w:rPr>
                <w:w w:val="87"/>
                <w:sz w:val="22"/>
              </w:rPr>
              <w:t>4</w:t>
            </w:r>
          </w:p>
        </w:tc>
        <w:tc>
          <w:tcPr>
            <w:tcW w:w="348" w:type="dxa"/>
          </w:tcPr>
          <w:p>
            <w:pPr>
              <w:pStyle w:val="TableParagraph"/>
              <w:spacing w:before="34"/>
              <w:ind w:left="10"/>
              <w:jc w:val="center"/>
              <w:rPr>
                <w:sz w:val="22"/>
              </w:rPr>
            </w:pPr>
            <w:r>
              <w:rPr>
                <w:w w:val="93"/>
                <w:sz w:val="22"/>
              </w:rPr>
              <w:t>5</w:t>
            </w:r>
          </w:p>
        </w:tc>
        <w:tc>
          <w:tcPr>
            <w:tcW w:w="348" w:type="dxa"/>
          </w:tcPr>
          <w:p>
            <w:pPr>
              <w:pStyle w:val="TableParagraph"/>
              <w:spacing w:before="34"/>
              <w:ind w:left="10"/>
              <w:jc w:val="center"/>
              <w:rPr>
                <w:sz w:val="22"/>
              </w:rPr>
            </w:pPr>
            <w:r>
              <w:rPr>
                <w:w w:val="87"/>
                <w:sz w:val="22"/>
              </w:rPr>
              <w:t>6</w:t>
            </w:r>
          </w:p>
        </w:tc>
      </w:tr>
      <w:tr>
        <w:trPr>
          <w:trHeight w:val="336" w:hRule="atLeast"/>
        </w:trPr>
        <w:tc>
          <w:tcPr>
            <w:tcW w:w="769" w:type="dxa"/>
          </w:tcPr>
          <w:p>
            <w:pPr>
              <w:pStyle w:val="TableParagraph"/>
              <w:spacing w:before="34"/>
              <w:ind w:left="95" w:right="87"/>
              <w:jc w:val="center"/>
              <w:rPr>
                <w:sz w:val="22"/>
              </w:rPr>
            </w:pPr>
            <w:r>
              <w:rPr>
                <w:sz w:val="22"/>
              </w:rPr>
              <w:t>Red</w:t>
            </w:r>
          </w:p>
        </w:tc>
        <w:tc>
          <w:tcPr>
            <w:tcW w:w="348" w:type="dxa"/>
          </w:tcPr>
          <w:p>
            <w:pPr>
              <w:pStyle w:val="TableParagraph"/>
              <w:spacing w:before="34"/>
              <w:ind w:left="8"/>
              <w:jc w:val="center"/>
              <w:rPr>
                <w:sz w:val="22"/>
              </w:rPr>
            </w:pPr>
            <w:r>
              <w:rPr>
                <w:w w:val="87"/>
                <w:sz w:val="22"/>
              </w:rPr>
              <w:t>6</w:t>
            </w:r>
          </w:p>
        </w:tc>
        <w:tc>
          <w:tcPr>
            <w:tcW w:w="348" w:type="dxa"/>
          </w:tcPr>
          <w:p>
            <w:pPr>
              <w:pStyle w:val="TableParagraph"/>
              <w:spacing w:before="34"/>
              <w:ind w:left="9"/>
              <w:jc w:val="center"/>
              <w:rPr>
                <w:sz w:val="22"/>
              </w:rPr>
            </w:pPr>
            <w:r>
              <w:rPr>
                <w:w w:val="93"/>
                <w:sz w:val="22"/>
              </w:rPr>
              <w:t>5</w:t>
            </w:r>
          </w:p>
        </w:tc>
        <w:tc>
          <w:tcPr>
            <w:tcW w:w="348" w:type="dxa"/>
          </w:tcPr>
          <w:p>
            <w:pPr>
              <w:pStyle w:val="TableParagraph"/>
              <w:spacing w:before="34"/>
              <w:ind w:right="107"/>
              <w:jc w:val="right"/>
              <w:rPr>
                <w:sz w:val="22"/>
              </w:rPr>
            </w:pPr>
            <w:r>
              <w:rPr>
                <w:w w:val="87"/>
                <w:sz w:val="22"/>
              </w:rPr>
              <w:t>4</w:t>
            </w:r>
          </w:p>
        </w:tc>
        <w:tc>
          <w:tcPr>
            <w:tcW w:w="348" w:type="dxa"/>
          </w:tcPr>
          <w:p>
            <w:pPr>
              <w:pStyle w:val="TableParagraph"/>
              <w:spacing w:before="34"/>
              <w:ind w:left="10"/>
              <w:jc w:val="center"/>
              <w:rPr>
                <w:sz w:val="22"/>
              </w:rPr>
            </w:pPr>
            <w:r>
              <w:rPr>
                <w:w w:val="89"/>
                <w:sz w:val="22"/>
              </w:rPr>
              <w:t>3</w:t>
            </w:r>
          </w:p>
        </w:tc>
        <w:tc>
          <w:tcPr>
            <w:tcW w:w="348" w:type="dxa"/>
          </w:tcPr>
          <w:p>
            <w:pPr>
              <w:pStyle w:val="TableParagraph"/>
              <w:spacing w:before="34"/>
              <w:ind w:left="10"/>
              <w:jc w:val="center"/>
              <w:rPr>
                <w:sz w:val="22"/>
              </w:rPr>
            </w:pPr>
            <w:r>
              <w:rPr>
                <w:w w:val="88"/>
                <w:sz w:val="22"/>
              </w:rPr>
              <w:t>2</w:t>
            </w:r>
          </w:p>
        </w:tc>
        <w:tc>
          <w:tcPr>
            <w:tcW w:w="348" w:type="dxa"/>
          </w:tcPr>
          <w:p>
            <w:pPr>
              <w:pStyle w:val="TableParagraph"/>
              <w:spacing w:before="34"/>
              <w:ind w:left="10"/>
              <w:jc w:val="center"/>
              <w:rPr>
                <w:sz w:val="22"/>
              </w:rPr>
            </w:pPr>
            <w:r>
              <w:rPr>
                <w:w w:val="115"/>
                <w:sz w:val="22"/>
              </w:rPr>
              <w:t>1</w:t>
            </w:r>
          </w:p>
        </w:tc>
      </w:tr>
    </w:tbl>
    <w:p>
      <w:pPr>
        <w:pStyle w:val="BodyText"/>
        <w:spacing w:line="161" w:lineRule="exact" w:before="93"/>
        <w:ind w:left="665"/>
      </w:pPr>
      <w:r>
        <w:rPr/>
        <w:t>so the probability of rolling a 7 is </w:t>
      </w:r>
      <w:r>
        <w:rPr>
          <w:u w:val="single"/>
          <w:vertAlign w:val="superscript"/>
        </w:rPr>
        <w:t> </w:t>
      </w:r>
      <w:r>
        <w:rPr>
          <w:rFonts w:ascii="Times New Roman"/>
          <w:u w:val="single"/>
          <w:vertAlign w:val="superscript"/>
        </w:rPr>
        <w:t>6</w:t>
      </w:r>
      <w:r>
        <w:rPr>
          <w:rFonts w:ascii="Times New Roman"/>
          <w:vertAlign w:val="baseline"/>
        </w:rPr>
        <w:t>  </w:t>
      </w:r>
      <w:r>
        <w:rPr>
          <w:vertAlign w:val="baseline"/>
        </w:rPr>
        <w:t>= </w:t>
      </w:r>
      <w:r>
        <w:rPr>
          <w:spacing w:val="22"/>
          <w:vertAlign w:val="baseline"/>
        </w:rPr>
        <w:t> </w:t>
      </w:r>
      <w:r>
        <w:rPr>
          <w:rFonts w:ascii="Times New Roman"/>
          <w:u w:val="single"/>
          <w:vertAlign w:val="superscript"/>
        </w:rPr>
        <w:t>1</w:t>
      </w:r>
      <w:r>
        <w:rPr>
          <w:rFonts w:ascii="Times New Roman"/>
          <w:vertAlign w:val="baseline"/>
        </w:rPr>
        <w:t> </w:t>
      </w:r>
      <w:r>
        <w:rPr>
          <w:vertAlign w:val="baseline"/>
        </w:rPr>
        <w:t>.</w:t>
      </w:r>
    </w:p>
    <w:p>
      <w:pPr>
        <w:tabs>
          <w:tab w:pos="507" w:val="left" w:leader="none"/>
        </w:tabs>
        <w:spacing w:line="154" w:lineRule="exact" w:before="0"/>
        <w:ind w:left="0" w:right="2405" w:firstLine="0"/>
        <w:jc w:val="center"/>
        <w:rPr>
          <w:rFonts w:ascii="Times New Roman"/>
          <w:sz w:val="16"/>
        </w:rPr>
      </w:pPr>
      <w:r>
        <w:rPr>
          <w:rFonts w:ascii="Times New Roman"/>
          <w:w w:val="105"/>
          <w:sz w:val="16"/>
        </w:rPr>
        <w:t>36</w:t>
        <w:tab/>
        <w:t>6</w:t>
      </w:r>
    </w:p>
    <w:p>
      <w:pPr>
        <w:pStyle w:val="BodyText"/>
        <w:spacing w:before="6"/>
        <w:rPr>
          <w:rFonts w:ascii="Times New Roman"/>
          <w:sz w:val="12"/>
        </w:rPr>
      </w:pPr>
    </w:p>
    <w:p>
      <w:pPr>
        <w:pStyle w:val="ListParagraph"/>
        <w:numPr>
          <w:ilvl w:val="0"/>
          <w:numId w:val="116"/>
        </w:numPr>
        <w:tabs>
          <w:tab w:pos="666" w:val="left" w:leader="none"/>
        </w:tabs>
        <w:spacing w:line="326" w:lineRule="auto" w:before="62" w:after="0"/>
        <w:ind w:left="665" w:right="1796" w:hanging="291"/>
        <w:jc w:val="left"/>
        <w:rPr>
          <w:sz w:val="22"/>
        </w:rPr>
      </w:pPr>
      <w:r>
        <w:rPr>
          <w:sz w:val="22"/>
        </w:rPr>
        <w:t>There are 5 </w:t>
      </w:r>
      <w:r>
        <w:rPr>
          <w:spacing w:val="-4"/>
          <w:sz w:val="22"/>
        </w:rPr>
        <w:t>ways </w:t>
      </w:r>
      <w:r>
        <w:rPr>
          <w:sz w:val="22"/>
        </w:rPr>
        <w:t>to roll a 6, 4 </w:t>
      </w:r>
      <w:r>
        <w:rPr>
          <w:spacing w:val="-4"/>
          <w:sz w:val="22"/>
        </w:rPr>
        <w:t>ways </w:t>
      </w:r>
      <w:r>
        <w:rPr>
          <w:sz w:val="22"/>
        </w:rPr>
        <w:t>to roll a 5, 3 </w:t>
      </w:r>
      <w:r>
        <w:rPr>
          <w:spacing w:val="-4"/>
          <w:sz w:val="22"/>
        </w:rPr>
        <w:t>ways </w:t>
      </w:r>
      <w:r>
        <w:rPr>
          <w:sz w:val="22"/>
        </w:rPr>
        <w:t>to roll a 4, 2 </w:t>
      </w:r>
      <w:r>
        <w:rPr>
          <w:spacing w:val="-4"/>
          <w:sz w:val="22"/>
        </w:rPr>
        <w:t>ways </w:t>
      </w:r>
      <w:r>
        <w:rPr>
          <w:sz w:val="22"/>
        </w:rPr>
        <w:t>to roll a 3, and 1 </w:t>
      </w:r>
      <w:r>
        <w:rPr>
          <w:spacing w:val="-5"/>
          <w:sz w:val="22"/>
        </w:rPr>
        <w:t>way </w:t>
      </w:r>
      <w:r>
        <w:rPr>
          <w:sz w:val="22"/>
        </w:rPr>
        <w:t>to roll a 2. So there are 15 </w:t>
      </w:r>
      <w:r>
        <w:rPr>
          <w:spacing w:val="-4"/>
          <w:sz w:val="22"/>
        </w:rPr>
        <w:t>ways</w:t>
      </w:r>
      <w:r>
        <w:rPr>
          <w:spacing w:val="11"/>
          <w:sz w:val="22"/>
        </w:rPr>
        <w:t> </w:t>
      </w:r>
      <w:r>
        <w:rPr>
          <w:sz w:val="22"/>
        </w:rPr>
        <w:t>to roll a total that is less than 7 and the probability</w:t>
      </w:r>
    </w:p>
    <w:p>
      <w:pPr>
        <w:pStyle w:val="BodyText"/>
        <w:spacing w:line="155" w:lineRule="exact"/>
        <w:ind w:left="665"/>
      </w:pPr>
      <w:r>
        <w:rPr/>
        <w:t>of rolling a total less than 7 is  </w:t>
      </w:r>
      <w:r>
        <w:rPr>
          <w:rFonts w:ascii="Times New Roman"/>
          <w:u w:val="single"/>
          <w:vertAlign w:val="superscript"/>
        </w:rPr>
        <w:t>15</w:t>
      </w:r>
      <w:r>
        <w:rPr>
          <w:rFonts w:ascii="Times New Roman"/>
          <w:vertAlign w:val="baseline"/>
        </w:rPr>
        <w:t>  </w:t>
      </w:r>
      <w:r>
        <w:rPr>
          <w:vertAlign w:val="baseline"/>
        </w:rPr>
        <w:t>= </w:t>
      </w:r>
      <w:r>
        <w:rPr>
          <w:u w:val="single"/>
          <w:vertAlign w:val="superscript"/>
        </w:rPr>
        <w:t> </w:t>
      </w:r>
      <w:r>
        <w:rPr>
          <w:rFonts w:ascii="Times New Roman"/>
          <w:u w:val="single"/>
          <w:vertAlign w:val="superscript"/>
        </w:rPr>
        <w:t>5</w:t>
      </w:r>
      <w:r>
        <w:rPr>
          <w:rFonts w:ascii="Times New Roman"/>
          <w:spacing w:val="33"/>
          <w:vertAlign w:val="baseline"/>
        </w:rPr>
        <w:t> </w:t>
      </w:r>
      <w:r>
        <w:rPr>
          <w:vertAlign w:val="baseline"/>
        </w:rPr>
        <w:t>.</w:t>
      </w:r>
    </w:p>
    <w:p>
      <w:pPr>
        <w:tabs>
          <w:tab w:pos="4141" w:val="left" w:leader="none"/>
        </w:tabs>
        <w:spacing w:line="155" w:lineRule="exact" w:before="0"/>
        <w:ind w:left="3633" w:right="0" w:firstLine="0"/>
        <w:jc w:val="left"/>
        <w:rPr>
          <w:rFonts w:ascii="Times New Roman"/>
          <w:sz w:val="16"/>
        </w:rPr>
      </w:pPr>
      <w:r>
        <w:rPr>
          <w:rFonts w:ascii="Times New Roman"/>
          <w:w w:val="105"/>
          <w:sz w:val="16"/>
        </w:rPr>
        <w:t>36</w:t>
        <w:tab/>
        <w:t>12</w:t>
      </w:r>
    </w:p>
    <w:p>
      <w:pPr>
        <w:pStyle w:val="BodyText"/>
        <w:spacing w:before="6"/>
        <w:rPr>
          <w:rFonts w:ascii="Times New Roman"/>
          <w:sz w:val="12"/>
        </w:rPr>
      </w:pPr>
    </w:p>
    <w:p>
      <w:pPr>
        <w:pStyle w:val="ListParagraph"/>
        <w:numPr>
          <w:ilvl w:val="0"/>
          <w:numId w:val="116"/>
        </w:numPr>
        <w:tabs>
          <w:tab w:pos="666" w:val="left" w:leader="none"/>
        </w:tabs>
        <w:spacing w:line="240" w:lineRule="auto" w:before="62" w:after="0"/>
        <w:ind w:left="665" w:right="0" w:hanging="319"/>
        <w:jc w:val="left"/>
        <w:rPr>
          <w:sz w:val="22"/>
        </w:rPr>
      </w:pPr>
      <w:r>
        <w:rPr>
          <w:sz w:val="22"/>
        </w:rPr>
        <w:t>The</w:t>
      </w:r>
      <w:r>
        <w:rPr>
          <w:spacing w:val="9"/>
          <w:sz w:val="22"/>
        </w:rPr>
        <w:t> </w:t>
      </w:r>
      <w:r>
        <w:rPr>
          <w:sz w:val="22"/>
        </w:rPr>
        <w:t>possible</w:t>
      </w:r>
      <w:r>
        <w:rPr>
          <w:spacing w:val="9"/>
          <w:sz w:val="22"/>
        </w:rPr>
        <w:t> </w:t>
      </w:r>
      <w:r>
        <w:rPr>
          <w:spacing w:val="-4"/>
          <w:sz w:val="22"/>
        </w:rPr>
        <w:t>ways</w:t>
      </w:r>
      <w:r>
        <w:rPr>
          <w:spacing w:val="9"/>
          <w:sz w:val="22"/>
        </w:rPr>
        <w:t> </w:t>
      </w:r>
      <w:r>
        <w:rPr>
          <w:sz w:val="22"/>
        </w:rPr>
        <w:t>for</w:t>
      </w:r>
      <w:r>
        <w:rPr>
          <w:spacing w:val="9"/>
          <w:sz w:val="22"/>
        </w:rPr>
        <w:t> </w:t>
      </w:r>
      <w:r>
        <w:rPr>
          <w:sz w:val="22"/>
        </w:rPr>
        <w:t>the</w:t>
      </w:r>
      <w:r>
        <w:rPr>
          <w:spacing w:val="9"/>
          <w:sz w:val="22"/>
        </w:rPr>
        <w:t> </w:t>
      </w:r>
      <w:r>
        <w:rPr>
          <w:sz w:val="22"/>
        </w:rPr>
        <w:t>red</w:t>
      </w:r>
      <w:r>
        <w:rPr>
          <w:spacing w:val="9"/>
          <w:sz w:val="22"/>
        </w:rPr>
        <w:t> </w:t>
      </w:r>
      <w:r>
        <w:rPr>
          <w:sz w:val="22"/>
        </w:rPr>
        <w:t>die</w:t>
      </w:r>
      <w:r>
        <w:rPr>
          <w:spacing w:val="9"/>
          <w:sz w:val="22"/>
        </w:rPr>
        <w:t> </w:t>
      </w:r>
      <w:r>
        <w:rPr>
          <w:sz w:val="22"/>
        </w:rPr>
        <w:t>to</w:t>
      </w:r>
      <w:r>
        <w:rPr>
          <w:spacing w:val="9"/>
          <w:sz w:val="22"/>
        </w:rPr>
        <w:t> </w:t>
      </w:r>
      <w:r>
        <w:rPr>
          <w:spacing w:val="3"/>
          <w:sz w:val="22"/>
        </w:rPr>
        <w:t>be</w:t>
      </w:r>
      <w:r>
        <w:rPr>
          <w:spacing w:val="10"/>
          <w:sz w:val="22"/>
        </w:rPr>
        <w:t> </w:t>
      </w:r>
      <w:r>
        <w:rPr>
          <w:sz w:val="22"/>
        </w:rPr>
        <w:t>higher</w:t>
      </w:r>
      <w:r>
        <w:rPr>
          <w:spacing w:val="9"/>
          <w:sz w:val="22"/>
        </w:rPr>
        <w:t> </w:t>
      </w:r>
      <w:r>
        <w:rPr>
          <w:sz w:val="22"/>
        </w:rPr>
        <w:t>than</w:t>
      </w:r>
      <w:r>
        <w:rPr>
          <w:spacing w:val="9"/>
          <w:sz w:val="22"/>
        </w:rPr>
        <w:t> </w:t>
      </w:r>
      <w:r>
        <w:rPr>
          <w:sz w:val="22"/>
        </w:rPr>
        <w:t>the</w:t>
      </w:r>
      <w:r>
        <w:rPr>
          <w:spacing w:val="9"/>
          <w:sz w:val="22"/>
        </w:rPr>
        <w:t> </w:t>
      </w:r>
      <w:r>
        <w:rPr>
          <w:sz w:val="22"/>
        </w:rPr>
        <w:t>black</w:t>
      </w:r>
      <w:r>
        <w:rPr>
          <w:spacing w:val="9"/>
          <w:sz w:val="22"/>
        </w:rPr>
        <w:t> </w:t>
      </w:r>
      <w:r>
        <w:rPr>
          <w:sz w:val="22"/>
        </w:rPr>
        <w:t>die</w:t>
      </w:r>
      <w:r>
        <w:rPr>
          <w:spacing w:val="9"/>
          <w:sz w:val="22"/>
        </w:rPr>
        <w:t> </w:t>
      </w:r>
      <w:r>
        <w:rPr>
          <w:sz w:val="22"/>
        </w:rPr>
        <w:t>are</w:t>
      </w:r>
      <w:r>
        <w:rPr>
          <w:spacing w:val="9"/>
          <w:sz w:val="22"/>
        </w:rPr>
        <w:t> </w:t>
      </w:r>
      <w:r>
        <w:rPr>
          <w:sz w:val="22"/>
        </w:rPr>
        <w:t>shown</w:t>
      </w:r>
      <w:r>
        <w:rPr>
          <w:spacing w:val="9"/>
          <w:sz w:val="22"/>
        </w:rPr>
        <w:t> </w:t>
      </w:r>
      <w:r>
        <w:rPr>
          <w:sz w:val="22"/>
        </w:rPr>
        <w:t>in</w:t>
      </w:r>
      <w:r>
        <w:rPr>
          <w:spacing w:val="9"/>
          <w:sz w:val="22"/>
        </w:rPr>
        <w:t> </w:t>
      </w:r>
      <w:r>
        <w:rPr>
          <w:sz w:val="22"/>
        </w:rPr>
        <w:t>this</w:t>
      </w:r>
      <w:r>
        <w:rPr>
          <w:spacing w:val="10"/>
          <w:sz w:val="22"/>
        </w:rPr>
        <w:t> </w:t>
      </w:r>
      <w:r>
        <w:rPr>
          <w:sz w:val="22"/>
        </w:rPr>
        <w:t>table.</w:t>
      </w:r>
    </w:p>
    <w:p>
      <w:pPr>
        <w:pStyle w:val="BodyText"/>
        <w:spacing w:before="2"/>
        <w:rPr>
          <w:sz w:val="8"/>
        </w:rPr>
      </w:pPr>
    </w:p>
    <w:tbl>
      <w:tblPr>
        <w:tblW w:w="0" w:type="auto"/>
        <w:jc w:val="left"/>
        <w:tblInd w:w="6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348"/>
        <w:gridCol w:w="348"/>
        <w:gridCol w:w="590"/>
        <w:gridCol w:w="832"/>
        <w:gridCol w:w="1074"/>
        <w:gridCol w:w="1316"/>
      </w:tblGrid>
      <w:tr>
        <w:trPr>
          <w:trHeight w:val="336" w:hRule="atLeast"/>
        </w:trPr>
        <w:tc>
          <w:tcPr>
            <w:tcW w:w="769" w:type="dxa"/>
          </w:tcPr>
          <w:p>
            <w:pPr>
              <w:pStyle w:val="TableParagraph"/>
              <w:spacing w:before="45"/>
              <w:ind w:left="95" w:right="87"/>
              <w:jc w:val="center"/>
              <w:rPr>
                <w:sz w:val="22"/>
              </w:rPr>
            </w:pPr>
            <w:r>
              <w:rPr>
                <w:sz w:val="22"/>
              </w:rPr>
              <w:t>Red</w:t>
            </w:r>
          </w:p>
        </w:tc>
        <w:tc>
          <w:tcPr>
            <w:tcW w:w="348" w:type="dxa"/>
          </w:tcPr>
          <w:p>
            <w:pPr>
              <w:pStyle w:val="TableParagraph"/>
              <w:spacing w:before="45"/>
              <w:ind w:left="8"/>
              <w:jc w:val="center"/>
              <w:rPr>
                <w:sz w:val="22"/>
              </w:rPr>
            </w:pPr>
            <w:r>
              <w:rPr>
                <w:w w:val="115"/>
                <w:sz w:val="22"/>
              </w:rPr>
              <w:t>1</w:t>
            </w:r>
          </w:p>
        </w:tc>
        <w:tc>
          <w:tcPr>
            <w:tcW w:w="348" w:type="dxa"/>
          </w:tcPr>
          <w:p>
            <w:pPr>
              <w:pStyle w:val="TableParagraph"/>
              <w:spacing w:before="45"/>
              <w:ind w:left="9"/>
              <w:jc w:val="center"/>
              <w:rPr>
                <w:sz w:val="22"/>
              </w:rPr>
            </w:pPr>
            <w:r>
              <w:rPr>
                <w:w w:val="88"/>
                <w:sz w:val="22"/>
              </w:rPr>
              <w:t>2</w:t>
            </w:r>
          </w:p>
        </w:tc>
        <w:tc>
          <w:tcPr>
            <w:tcW w:w="590" w:type="dxa"/>
          </w:tcPr>
          <w:p>
            <w:pPr>
              <w:pStyle w:val="TableParagraph"/>
              <w:spacing w:before="45"/>
              <w:ind w:left="10"/>
              <w:jc w:val="center"/>
              <w:rPr>
                <w:sz w:val="22"/>
              </w:rPr>
            </w:pPr>
            <w:r>
              <w:rPr>
                <w:w w:val="89"/>
                <w:sz w:val="22"/>
              </w:rPr>
              <w:t>3</w:t>
            </w:r>
          </w:p>
        </w:tc>
        <w:tc>
          <w:tcPr>
            <w:tcW w:w="832" w:type="dxa"/>
          </w:tcPr>
          <w:p>
            <w:pPr>
              <w:pStyle w:val="TableParagraph"/>
              <w:spacing w:before="45"/>
              <w:ind w:left="11"/>
              <w:jc w:val="center"/>
              <w:rPr>
                <w:sz w:val="22"/>
              </w:rPr>
            </w:pPr>
            <w:r>
              <w:rPr>
                <w:w w:val="87"/>
                <w:sz w:val="22"/>
              </w:rPr>
              <w:t>4</w:t>
            </w:r>
          </w:p>
        </w:tc>
        <w:tc>
          <w:tcPr>
            <w:tcW w:w="1074" w:type="dxa"/>
          </w:tcPr>
          <w:p>
            <w:pPr>
              <w:pStyle w:val="TableParagraph"/>
              <w:spacing w:before="45"/>
              <w:ind w:left="14"/>
              <w:jc w:val="center"/>
              <w:rPr>
                <w:sz w:val="22"/>
              </w:rPr>
            </w:pPr>
            <w:r>
              <w:rPr>
                <w:w w:val="93"/>
                <w:sz w:val="22"/>
              </w:rPr>
              <w:t>5</w:t>
            </w:r>
          </w:p>
        </w:tc>
        <w:tc>
          <w:tcPr>
            <w:tcW w:w="1316" w:type="dxa"/>
          </w:tcPr>
          <w:p>
            <w:pPr>
              <w:pStyle w:val="TableParagraph"/>
              <w:spacing w:before="45"/>
              <w:ind w:left="17"/>
              <w:jc w:val="center"/>
              <w:rPr>
                <w:sz w:val="22"/>
              </w:rPr>
            </w:pPr>
            <w:r>
              <w:rPr>
                <w:w w:val="87"/>
                <w:sz w:val="22"/>
              </w:rPr>
              <w:t>6</w:t>
            </w:r>
          </w:p>
        </w:tc>
      </w:tr>
      <w:tr>
        <w:trPr>
          <w:trHeight w:val="336" w:hRule="atLeast"/>
        </w:trPr>
        <w:tc>
          <w:tcPr>
            <w:tcW w:w="769" w:type="dxa"/>
          </w:tcPr>
          <w:p>
            <w:pPr>
              <w:pStyle w:val="TableParagraph"/>
              <w:spacing w:before="45"/>
              <w:ind w:left="95" w:right="87"/>
              <w:jc w:val="center"/>
              <w:rPr>
                <w:sz w:val="22"/>
              </w:rPr>
            </w:pPr>
            <w:r>
              <w:rPr>
                <w:sz w:val="22"/>
              </w:rPr>
              <w:t>Black</w:t>
            </w:r>
          </w:p>
        </w:tc>
        <w:tc>
          <w:tcPr>
            <w:tcW w:w="348" w:type="dxa"/>
          </w:tcPr>
          <w:p>
            <w:pPr>
              <w:pStyle w:val="TableParagraph"/>
              <w:spacing w:before="45"/>
              <w:ind w:left="8"/>
              <w:jc w:val="center"/>
              <w:rPr>
                <w:sz w:val="22"/>
              </w:rPr>
            </w:pPr>
            <w:r>
              <w:rPr>
                <w:w w:val="88"/>
                <w:sz w:val="22"/>
              </w:rPr>
              <w:t>-</w:t>
            </w:r>
          </w:p>
        </w:tc>
        <w:tc>
          <w:tcPr>
            <w:tcW w:w="348" w:type="dxa"/>
          </w:tcPr>
          <w:p>
            <w:pPr>
              <w:pStyle w:val="TableParagraph"/>
              <w:spacing w:before="45"/>
              <w:ind w:left="9"/>
              <w:jc w:val="center"/>
              <w:rPr>
                <w:sz w:val="22"/>
              </w:rPr>
            </w:pPr>
            <w:r>
              <w:rPr>
                <w:w w:val="115"/>
                <w:sz w:val="22"/>
              </w:rPr>
              <w:t>1</w:t>
            </w:r>
          </w:p>
        </w:tc>
        <w:tc>
          <w:tcPr>
            <w:tcW w:w="590" w:type="dxa"/>
          </w:tcPr>
          <w:p>
            <w:pPr>
              <w:pStyle w:val="TableParagraph"/>
              <w:spacing w:before="45"/>
              <w:ind w:left="109" w:right="100"/>
              <w:jc w:val="center"/>
              <w:rPr>
                <w:sz w:val="22"/>
              </w:rPr>
            </w:pPr>
            <w:r>
              <w:rPr>
                <w:sz w:val="22"/>
              </w:rPr>
              <w:t>1, 2</w:t>
            </w:r>
          </w:p>
        </w:tc>
        <w:tc>
          <w:tcPr>
            <w:tcW w:w="832" w:type="dxa"/>
          </w:tcPr>
          <w:p>
            <w:pPr>
              <w:pStyle w:val="TableParagraph"/>
              <w:spacing w:before="45"/>
              <w:ind w:left="114" w:right="103"/>
              <w:jc w:val="center"/>
              <w:rPr>
                <w:sz w:val="22"/>
              </w:rPr>
            </w:pPr>
            <w:r>
              <w:rPr>
                <w:sz w:val="22"/>
              </w:rPr>
              <w:t>1, 2, 3</w:t>
            </w:r>
          </w:p>
        </w:tc>
        <w:tc>
          <w:tcPr>
            <w:tcW w:w="1074" w:type="dxa"/>
          </w:tcPr>
          <w:p>
            <w:pPr>
              <w:pStyle w:val="TableParagraph"/>
              <w:spacing w:before="45"/>
              <w:ind w:left="118" w:right="105"/>
              <w:jc w:val="center"/>
              <w:rPr>
                <w:sz w:val="22"/>
              </w:rPr>
            </w:pPr>
            <w:r>
              <w:rPr>
                <w:sz w:val="22"/>
              </w:rPr>
              <w:t>1, 2, 3, 4</w:t>
            </w:r>
          </w:p>
        </w:tc>
        <w:tc>
          <w:tcPr>
            <w:tcW w:w="1316" w:type="dxa"/>
          </w:tcPr>
          <w:p>
            <w:pPr>
              <w:pStyle w:val="TableParagraph"/>
              <w:spacing w:before="45"/>
              <w:ind w:left="126" w:right="110"/>
              <w:jc w:val="center"/>
              <w:rPr>
                <w:sz w:val="22"/>
              </w:rPr>
            </w:pPr>
            <w:r>
              <w:rPr>
                <w:sz w:val="22"/>
              </w:rPr>
              <w:t>1, 2, 3, 4, 5</w:t>
            </w:r>
          </w:p>
        </w:tc>
      </w:tr>
      <w:tr>
        <w:trPr>
          <w:trHeight w:val="336" w:hRule="atLeast"/>
        </w:trPr>
        <w:tc>
          <w:tcPr>
            <w:tcW w:w="769" w:type="dxa"/>
          </w:tcPr>
          <w:p>
            <w:pPr>
              <w:pStyle w:val="TableParagraph"/>
              <w:spacing w:before="45"/>
              <w:ind w:left="95" w:right="87"/>
              <w:jc w:val="center"/>
              <w:rPr>
                <w:sz w:val="22"/>
              </w:rPr>
            </w:pPr>
            <w:r>
              <w:rPr>
                <w:sz w:val="22"/>
              </w:rPr>
              <w:t>Total</w:t>
            </w:r>
          </w:p>
        </w:tc>
        <w:tc>
          <w:tcPr>
            <w:tcW w:w="348" w:type="dxa"/>
          </w:tcPr>
          <w:p>
            <w:pPr>
              <w:pStyle w:val="TableParagraph"/>
              <w:spacing w:before="45"/>
              <w:ind w:left="8"/>
              <w:jc w:val="center"/>
              <w:rPr>
                <w:sz w:val="22"/>
              </w:rPr>
            </w:pPr>
            <w:r>
              <w:rPr>
                <w:w w:val="80"/>
                <w:sz w:val="22"/>
              </w:rPr>
              <w:t>0</w:t>
            </w:r>
          </w:p>
        </w:tc>
        <w:tc>
          <w:tcPr>
            <w:tcW w:w="348" w:type="dxa"/>
          </w:tcPr>
          <w:p>
            <w:pPr>
              <w:pStyle w:val="TableParagraph"/>
              <w:spacing w:before="45"/>
              <w:ind w:left="9"/>
              <w:jc w:val="center"/>
              <w:rPr>
                <w:sz w:val="22"/>
              </w:rPr>
            </w:pPr>
            <w:r>
              <w:rPr>
                <w:w w:val="115"/>
                <w:sz w:val="22"/>
              </w:rPr>
              <w:t>1</w:t>
            </w:r>
          </w:p>
        </w:tc>
        <w:tc>
          <w:tcPr>
            <w:tcW w:w="590" w:type="dxa"/>
          </w:tcPr>
          <w:p>
            <w:pPr>
              <w:pStyle w:val="TableParagraph"/>
              <w:spacing w:before="45"/>
              <w:ind w:left="10"/>
              <w:jc w:val="center"/>
              <w:rPr>
                <w:sz w:val="22"/>
              </w:rPr>
            </w:pPr>
            <w:r>
              <w:rPr>
                <w:w w:val="88"/>
                <w:sz w:val="22"/>
              </w:rPr>
              <w:t>2</w:t>
            </w:r>
          </w:p>
        </w:tc>
        <w:tc>
          <w:tcPr>
            <w:tcW w:w="832" w:type="dxa"/>
          </w:tcPr>
          <w:p>
            <w:pPr>
              <w:pStyle w:val="TableParagraph"/>
              <w:spacing w:before="45"/>
              <w:ind w:left="11"/>
              <w:jc w:val="center"/>
              <w:rPr>
                <w:sz w:val="22"/>
              </w:rPr>
            </w:pPr>
            <w:r>
              <w:rPr>
                <w:w w:val="89"/>
                <w:sz w:val="22"/>
              </w:rPr>
              <w:t>3</w:t>
            </w:r>
          </w:p>
        </w:tc>
        <w:tc>
          <w:tcPr>
            <w:tcW w:w="1074" w:type="dxa"/>
          </w:tcPr>
          <w:p>
            <w:pPr>
              <w:pStyle w:val="TableParagraph"/>
              <w:spacing w:before="45"/>
              <w:ind w:left="14"/>
              <w:jc w:val="center"/>
              <w:rPr>
                <w:sz w:val="22"/>
              </w:rPr>
            </w:pPr>
            <w:r>
              <w:rPr>
                <w:w w:val="87"/>
                <w:sz w:val="22"/>
              </w:rPr>
              <w:t>4</w:t>
            </w:r>
          </w:p>
        </w:tc>
        <w:tc>
          <w:tcPr>
            <w:tcW w:w="1316" w:type="dxa"/>
          </w:tcPr>
          <w:p>
            <w:pPr>
              <w:pStyle w:val="TableParagraph"/>
              <w:spacing w:before="45"/>
              <w:ind w:left="17"/>
              <w:jc w:val="center"/>
              <w:rPr>
                <w:sz w:val="22"/>
              </w:rPr>
            </w:pPr>
            <w:r>
              <w:rPr>
                <w:w w:val="93"/>
                <w:sz w:val="22"/>
              </w:rPr>
              <w:t>5</w:t>
            </w:r>
          </w:p>
        </w:tc>
      </w:tr>
    </w:tbl>
    <w:p>
      <w:pPr>
        <w:pStyle w:val="BodyText"/>
        <w:spacing w:line="340" w:lineRule="atLeast"/>
        <w:ind w:left="665" w:right="1798"/>
      </w:pPr>
      <w:r>
        <w:rPr/>
        <w:t>so the total number of possible rolls with the red die higher than the black die is 15 and the probability of such a roll</w:t>
      </w:r>
      <w:r>
        <w:rPr>
          <w:spacing w:val="33"/>
        </w:rPr>
        <w:t> </w:t>
      </w:r>
      <w:r>
        <w:rPr/>
        <w:t>is </w:t>
      </w:r>
      <w:r>
        <w:rPr>
          <w:rFonts w:ascii="Times New Roman"/>
          <w:u w:val="single"/>
          <w:vertAlign w:val="superscript"/>
        </w:rPr>
        <w:t>15</w:t>
      </w:r>
      <w:r>
        <w:rPr>
          <w:rFonts w:ascii="Times New Roman"/>
          <w:vertAlign w:val="baseline"/>
        </w:rPr>
        <w:t> </w:t>
      </w:r>
      <w:r>
        <w:rPr>
          <w:vertAlign w:val="baseline"/>
        </w:rPr>
        <w:t>=</w:t>
      </w:r>
      <w:r>
        <w:rPr>
          <w:u w:val="single"/>
          <w:vertAlign w:val="superscript"/>
        </w:rPr>
        <w:t> </w:t>
      </w:r>
      <w:r>
        <w:rPr>
          <w:rFonts w:ascii="Times New Roman"/>
          <w:u w:val="single"/>
          <w:vertAlign w:val="superscript"/>
        </w:rPr>
        <w:t>5</w:t>
      </w:r>
      <w:r>
        <w:rPr>
          <w:rFonts w:ascii="Times New Roman"/>
          <w:vertAlign w:val="baseline"/>
        </w:rPr>
        <w:t> </w:t>
      </w:r>
      <w:r>
        <w:rPr>
          <w:vertAlign w:val="baseline"/>
        </w:rPr>
        <w:t>.</w:t>
      </w:r>
    </w:p>
    <w:p>
      <w:pPr>
        <w:tabs>
          <w:tab w:pos="508" w:val="left" w:leader="none"/>
        </w:tabs>
        <w:spacing w:line="60" w:lineRule="exact" w:before="0"/>
        <w:ind w:left="0" w:right="2818" w:firstLine="0"/>
        <w:jc w:val="center"/>
        <w:rPr>
          <w:rFonts w:ascii="Times New Roman"/>
          <w:sz w:val="16"/>
        </w:rPr>
      </w:pPr>
      <w:r>
        <w:rPr>
          <w:rFonts w:ascii="Times New Roman"/>
          <w:w w:val="105"/>
          <w:sz w:val="16"/>
        </w:rPr>
        <w:t>36</w:t>
        <w:tab/>
        <w:t>12</w:t>
      </w:r>
    </w:p>
    <w:p>
      <w:pPr>
        <w:pStyle w:val="BodyText"/>
        <w:spacing w:before="6"/>
        <w:rPr>
          <w:rFonts w:ascii="Times New Roman"/>
          <w:sz w:val="12"/>
        </w:rPr>
      </w:pPr>
    </w:p>
    <w:p>
      <w:pPr>
        <w:pStyle w:val="ListParagraph"/>
        <w:numPr>
          <w:ilvl w:val="0"/>
          <w:numId w:val="116"/>
        </w:numPr>
        <w:tabs>
          <w:tab w:pos="666" w:val="left" w:leader="none"/>
        </w:tabs>
        <w:spacing w:line="240" w:lineRule="auto" w:before="62" w:after="0"/>
        <w:ind w:left="665" w:right="0" w:hanging="294"/>
        <w:jc w:val="left"/>
        <w:rPr>
          <w:sz w:val="22"/>
        </w:rPr>
      </w:pPr>
      <w:r>
        <w:rPr>
          <w:sz w:val="22"/>
        </w:rPr>
        <w:t>The</w:t>
      </w:r>
      <w:r>
        <w:rPr>
          <w:spacing w:val="14"/>
          <w:sz w:val="22"/>
        </w:rPr>
        <w:t> </w:t>
      </w:r>
      <w:r>
        <w:rPr>
          <w:sz w:val="22"/>
        </w:rPr>
        <w:t>total</w:t>
      </w:r>
      <w:r>
        <w:rPr>
          <w:spacing w:val="14"/>
          <w:sz w:val="22"/>
        </w:rPr>
        <w:t> </w:t>
      </w:r>
      <w:r>
        <w:rPr>
          <w:sz w:val="22"/>
        </w:rPr>
        <w:t>is</w:t>
      </w:r>
      <w:r>
        <w:rPr>
          <w:spacing w:val="14"/>
          <w:sz w:val="22"/>
        </w:rPr>
        <w:t> </w:t>
      </w:r>
      <w:r>
        <w:rPr>
          <w:sz w:val="22"/>
        </w:rPr>
        <w:t>even</w:t>
      </w:r>
      <w:r>
        <w:rPr>
          <w:spacing w:val="15"/>
          <w:sz w:val="22"/>
        </w:rPr>
        <w:t> </w:t>
      </w:r>
      <w:r>
        <w:rPr>
          <w:sz w:val="22"/>
        </w:rPr>
        <w:t>only</w:t>
      </w:r>
      <w:r>
        <w:rPr>
          <w:spacing w:val="14"/>
          <w:sz w:val="22"/>
        </w:rPr>
        <w:t> </w:t>
      </w:r>
      <w:r>
        <w:rPr>
          <w:sz w:val="22"/>
        </w:rPr>
        <w:t>if</w:t>
      </w:r>
      <w:r>
        <w:rPr>
          <w:spacing w:val="14"/>
          <w:sz w:val="22"/>
        </w:rPr>
        <w:t> </w:t>
      </w:r>
      <w:r>
        <w:rPr>
          <w:sz w:val="22"/>
        </w:rPr>
        <w:t>both</w:t>
      </w:r>
      <w:r>
        <w:rPr>
          <w:spacing w:val="15"/>
          <w:sz w:val="22"/>
        </w:rPr>
        <w:t> </w:t>
      </w:r>
      <w:r>
        <w:rPr>
          <w:sz w:val="22"/>
        </w:rPr>
        <w:t>dice</w:t>
      </w:r>
      <w:r>
        <w:rPr>
          <w:spacing w:val="14"/>
          <w:sz w:val="22"/>
        </w:rPr>
        <w:t> </w:t>
      </w:r>
      <w:r>
        <w:rPr>
          <w:sz w:val="22"/>
        </w:rPr>
        <w:t>come</w:t>
      </w:r>
      <w:r>
        <w:rPr>
          <w:spacing w:val="14"/>
          <w:sz w:val="22"/>
        </w:rPr>
        <w:t> </w:t>
      </w:r>
      <w:r>
        <w:rPr>
          <w:sz w:val="22"/>
        </w:rPr>
        <w:t>up</w:t>
      </w:r>
      <w:r>
        <w:rPr>
          <w:spacing w:val="15"/>
          <w:sz w:val="22"/>
        </w:rPr>
        <w:t> </w:t>
      </w:r>
      <w:r>
        <w:rPr>
          <w:sz w:val="22"/>
        </w:rPr>
        <w:t>even</w:t>
      </w:r>
      <w:r>
        <w:rPr>
          <w:spacing w:val="14"/>
          <w:sz w:val="22"/>
        </w:rPr>
        <w:t> </w:t>
      </w:r>
      <w:r>
        <w:rPr>
          <w:sz w:val="22"/>
        </w:rPr>
        <w:t>or</w:t>
      </w:r>
      <w:r>
        <w:rPr>
          <w:spacing w:val="14"/>
          <w:sz w:val="22"/>
        </w:rPr>
        <w:t> </w:t>
      </w:r>
      <w:r>
        <w:rPr>
          <w:sz w:val="22"/>
        </w:rPr>
        <w:t>both</w:t>
      </w:r>
      <w:r>
        <w:rPr>
          <w:spacing w:val="15"/>
          <w:sz w:val="22"/>
        </w:rPr>
        <w:t> </w:t>
      </w:r>
      <w:r>
        <w:rPr>
          <w:sz w:val="22"/>
        </w:rPr>
        <w:t>dice</w:t>
      </w:r>
      <w:r>
        <w:rPr>
          <w:spacing w:val="14"/>
          <w:sz w:val="22"/>
        </w:rPr>
        <w:t> </w:t>
      </w:r>
      <w:r>
        <w:rPr>
          <w:sz w:val="22"/>
        </w:rPr>
        <w:t>come</w:t>
      </w:r>
      <w:r>
        <w:rPr>
          <w:spacing w:val="14"/>
          <w:sz w:val="22"/>
        </w:rPr>
        <w:t> </w:t>
      </w:r>
      <w:r>
        <w:rPr>
          <w:sz w:val="22"/>
        </w:rPr>
        <w:t>up</w:t>
      </w:r>
      <w:r>
        <w:rPr>
          <w:spacing w:val="15"/>
          <w:sz w:val="22"/>
        </w:rPr>
        <w:t> </w:t>
      </w:r>
      <w:r>
        <w:rPr>
          <w:sz w:val="22"/>
        </w:rPr>
        <w:t>odd.</w:t>
      </w:r>
      <w:r>
        <w:rPr>
          <w:spacing w:val="38"/>
          <w:sz w:val="22"/>
        </w:rPr>
        <w:t> </w:t>
      </w:r>
      <w:r>
        <w:rPr>
          <w:sz w:val="22"/>
        </w:rPr>
        <w:t>There</w:t>
      </w:r>
      <w:r>
        <w:rPr>
          <w:spacing w:val="15"/>
          <w:sz w:val="22"/>
        </w:rPr>
        <w:t> </w:t>
      </w:r>
      <w:r>
        <w:rPr>
          <w:sz w:val="22"/>
        </w:rPr>
        <w:t>are</w:t>
      </w:r>
      <w:r>
        <w:rPr>
          <w:spacing w:val="14"/>
          <w:sz w:val="22"/>
        </w:rPr>
        <w:t> </w:t>
      </w:r>
      <w:r>
        <w:rPr>
          <w:sz w:val="22"/>
        </w:rPr>
        <w:t>9</w:t>
      </w:r>
    </w:p>
    <w:p>
      <w:pPr>
        <w:pStyle w:val="BodyText"/>
        <w:spacing w:line="340" w:lineRule="atLeast"/>
        <w:ind w:left="665" w:right="1798"/>
      </w:pPr>
      <w:r>
        <w:rPr>
          <w:spacing w:val="-4"/>
        </w:rPr>
        <w:t>ways </w:t>
      </w:r>
      <w:r>
        <w:rPr/>
        <w:t>for them both to come up even and 9 </w:t>
      </w:r>
      <w:r>
        <w:rPr>
          <w:spacing w:val="-4"/>
        </w:rPr>
        <w:t>ways </w:t>
      </w:r>
      <w:r>
        <w:rPr/>
        <w:t>for them both to come up odd so the probability of an even roll is </w:t>
      </w:r>
      <w:r>
        <w:rPr>
          <w:rFonts w:ascii="Times New Roman"/>
          <w:u w:val="single"/>
          <w:vertAlign w:val="superscript"/>
        </w:rPr>
        <w:t>18</w:t>
      </w:r>
      <w:r>
        <w:rPr>
          <w:rFonts w:ascii="Times New Roman"/>
          <w:vertAlign w:val="baseline"/>
        </w:rPr>
        <w:t> </w:t>
      </w:r>
      <w:r>
        <w:rPr>
          <w:vertAlign w:val="baseline"/>
        </w:rPr>
        <w:t>= </w:t>
      </w:r>
      <w:r>
        <w:rPr>
          <w:rFonts w:ascii="Times New Roman"/>
          <w:u w:val="single"/>
          <w:vertAlign w:val="superscript"/>
        </w:rPr>
        <w:t>1</w:t>
      </w:r>
      <w:r>
        <w:rPr>
          <w:rFonts w:ascii="Times New Roman"/>
          <w:spacing w:val="-6"/>
          <w:vertAlign w:val="baseline"/>
        </w:rPr>
        <w:t> </w:t>
      </w:r>
      <w:r>
        <w:rPr>
          <w:vertAlign w:val="baseline"/>
        </w:rPr>
        <w:t>.</w:t>
      </w:r>
    </w:p>
    <w:p>
      <w:pPr>
        <w:tabs>
          <w:tab w:pos="3969" w:val="left" w:leader="none"/>
        </w:tabs>
        <w:spacing w:line="60" w:lineRule="exact" w:before="0"/>
        <w:ind w:left="3461" w:right="0" w:firstLine="0"/>
        <w:jc w:val="left"/>
        <w:rPr>
          <w:rFonts w:ascii="Times New Roman"/>
          <w:sz w:val="16"/>
        </w:rPr>
      </w:pPr>
      <w:r>
        <w:rPr>
          <w:rFonts w:ascii="Times New Roman"/>
          <w:w w:val="105"/>
          <w:sz w:val="16"/>
        </w:rPr>
        <w:t>36</w:t>
        <w:tab/>
        <w:t>2</w:t>
      </w:r>
    </w:p>
    <w:p>
      <w:pPr>
        <w:pStyle w:val="BodyText"/>
        <w:spacing w:before="1"/>
        <w:rPr>
          <w:rFonts w:ascii="Times New Roman"/>
          <w:sz w:val="28"/>
        </w:rPr>
      </w:pPr>
    </w:p>
    <w:p>
      <w:pPr>
        <w:pStyle w:val="Heading9"/>
        <w:spacing w:before="63"/>
        <w:ind w:left="120"/>
      </w:pPr>
      <w:r>
        <w:rPr/>
        <w:t>Exercise </w:t>
      </w:r>
      <w:hyperlink w:history="true" w:anchor="_bookmark281">
        <w:r>
          <w:rPr/>
          <w:t>9.2</w:t>
        </w:r>
      </w:hyperlink>
    </w:p>
    <w:p>
      <w:pPr>
        <w:pStyle w:val="BodyText"/>
        <w:spacing w:before="70"/>
        <w:ind w:left="120"/>
      </w:pPr>
      <w:r>
        <w:rPr/>
        <w:t>The size of the sample space is 8 </w:t>
      </w:r>
      <w:r>
        <w:rPr>
          <w:rFonts w:ascii="MS UI Gothic" w:hAnsi="MS UI Gothic"/>
          <w:w w:val="110"/>
        </w:rPr>
        <w:t>· </w:t>
      </w:r>
      <w:r>
        <w:rPr/>
        <w:t>8 </w:t>
      </w:r>
      <w:r>
        <w:rPr>
          <w:w w:val="110"/>
        </w:rPr>
        <w:t>= </w:t>
      </w:r>
      <w:r>
        <w:rPr/>
        <w:t>64.</w:t>
      </w:r>
    </w:p>
    <w:p>
      <w:pPr>
        <w:pStyle w:val="ListParagraph"/>
        <w:numPr>
          <w:ilvl w:val="0"/>
          <w:numId w:val="117"/>
        </w:numPr>
        <w:tabs>
          <w:tab w:pos="666" w:val="left" w:leader="none"/>
        </w:tabs>
        <w:spacing w:line="321" w:lineRule="auto" w:before="314" w:after="0"/>
        <w:ind w:left="665" w:right="1796" w:hanging="301"/>
        <w:jc w:val="left"/>
        <w:rPr>
          <w:sz w:val="22"/>
        </w:rPr>
      </w:pPr>
      <w:r>
        <w:rPr/>
        <w:pict>
          <v:shape style="position:absolute;margin-left:293.316986pt;margin-top:40.507339pt;width:8.5pt;height:8pt;mso-position-horizontal-relative:page;mso-position-vertical-relative:paragraph;z-index:-28382310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64</w:t>
                  </w:r>
                </w:p>
              </w:txbxContent>
            </v:textbox>
            <w10:wrap type="none"/>
          </v:shape>
        </w:pict>
      </w:r>
      <w:r>
        <w:rPr>
          <w:sz w:val="22"/>
        </w:rPr>
        <w:t>As in the last problem, there are exactly 3 </w:t>
      </w:r>
      <w:r>
        <w:rPr>
          <w:spacing w:val="-4"/>
          <w:sz w:val="22"/>
        </w:rPr>
        <w:t>ways </w:t>
      </w:r>
      <w:r>
        <w:rPr>
          <w:sz w:val="22"/>
        </w:rPr>
        <w:t>that the </w:t>
      </w:r>
      <w:r>
        <w:rPr>
          <w:spacing w:val="-4"/>
          <w:sz w:val="22"/>
        </w:rPr>
        <w:t>two </w:t>
      </w:r>
      <w:r>
        <w:rPr>
          <w:sz w:val="22"/>
        </w:rPr>
        <w:t>dice result in a total of 4 but</w:t>
      </w:r>
      <w:r>
        <w:rPr>
          <w:spacing w:val="16"/>
          <w:sz w:val="22"/>
        </w:rPr>
        <w:t> </w:t>
      </w:r>
      <w:r>
        <w:rPr>
          <w:sz w:val="22"/>
        </w:rPr>
        <w:t>the</w:t>
      </w:r>
      <w:r>
        <w:rPr>
          <w:spacing w:val="18"/>
          <w:sz w:val="22"/>
        </w:rPr>
        <w:t> </w:t>
      </w:r>
      <w:r>
        <w:rPr>
          <w:sz w:val="22"/>
        </w:rPr>
        <w:t>probability</w:t>
      </w:r>
      <w:r>
        <w:rPr>
          <w:spacing w:val="17"/>
          <w:sz w:val="22"/>
        </w:rPr>
        <w:t> </w:t>
      </w:r>
      <w:r>
        <w:rPr>
          <w:sz w:val="22"/>
        </w:rPr>
        <w:t>of</w:t>
      </w:r>
      <w:r>
        <w:rPr>
          <w:spacing w:val="17"/>
          <w:sz w:val="22"/>
        </w:rPr>
        <w:t> </w:t>
      </w:r>
      <w:r>
        <w:rPr>
          <w:sz w:val="22"/>
        </w:rPr>
        <w:t>rolling</w:t>
      </w:r>
      <w:r>
        <w:rPr>
          <w:spacing w:val="17"/>
          <w:sz w:val="22"/>
        </w:rPr>
        <w:t> </w:t>
      </w:r>
      <w:r>
        <w:rPr>
          <w:sz w:val="22"/>
        </w:rPr>
        <w:t>a</w:t>
      </w:r>
      <w:r>
        <w:rPr>
          <w:spacing w:val="17"/>
          <w:sz w:val="22"/>
        </w:rPr>
        <w:t> </w:t>
      </w:r>
      <w:r>
        <w:rPr>
          <w:sz w:val="22"/>
        </w:rPr>
        <w:t>4</w:t>
      </w:r>
      <w:r>
        <w:rPr>
          <w:spacing w:val="17"/>
          <w:sz w:val="22"/>
        </w:rPr>
        <w:t> </w:t>
      </w:r>
      <w:r>
        <w:rPr>
          <w:sz w:val="22"/>
        </w:rPr>
        <w:t>is</w:t>
      </w:r>
      <w:r>
        <w:rPr>
          <w:spacing w:val="17"/>
          <w:sz w:val="22"/>
        </w:rPr>
        <w:t> </w:t>
      </w:r>
      <w:r>
        <w:rPr>
          <w:sz w:val="22"/>
        </w:rPr>
        <w:t>now</w:t>
      </w:r>
      <w:r>
        <w:rPr>
          <w:spacing w:val="19"/>
          <w:sz w:val="22"/>
          <w:u w:val="single"/>
          <w:vertAlign w:val="baseline"/>
        </w:rPr>
        <w:t> </w:t>
      </w:r>
      <w:r>
        <w:rPr>
          <w:rFonts w:ascii="Times New Roman"/>
          <w:sz w:val="22"/>
          <w:u w:val="single"/>
          <w:vertAlign w:val="superscript"/>
        </w:rPr>
        <w:t>3</w:t>
      </w:r>
      <w:r>
        <w:rPr>
          <w:rFonts w:ascii="Times New Roman"/>
          <w:spacing w:val="9"/>
          <w:sz w:val="22"/>
          <w:vertAlign w:val="baseline"/>
        </w:rPr>
        <w:t> </w:t>
      </w:r>
      <w:r>
        <w:rPr>
          <w:sz w:val="22"/>
          <w:vertAlign w:val="baseline"/>
        </w:rPr>
        <w:t>.</w:t>
      </w:r>
    </w:p>
    <w:p>
      <w:pPr>
        <w:pStyle w:val="ListParagraph"/>
        <w:numPr>
          <w:ilvl w:val="0"/>
          <w:numId w:val="117"/>
        </w:numPr>
        <w:tabs>
          <w:tab w:pos="666" w:val="left" w:leader="none"/>
        </w:tabs>
        <w:spacing w:line="340" w:lineRule="atLeast" w:before="92" w:after="0"/>
        <w:ind w:left="665" w:right="1796" w:hanging="319"/>
        <w:jc w:val="left"/>
        <w:rPr>
          <w:sz w:val="22"/>
        </w:rPr>
      </w:pPr>
      <w:r>
        <w:rPr>
          <w:sz w:val="22"/>
        </w:rPr>
        <w:t>As in the last problem, there are exactly 6 </w:t>
      </w:r>
      <w:r>
        <w:rPr>
          <w:spacing w:val="-4"/>
          <w:sz w:val="22"/>
        </w:rPr>
        <w:t>ways </w:t>
      </w:r>
      <w:r>
        <w:rPr>
          <w:sz w:val="22"/>
        </w:rPr>
        <w:t>that the </w:t>
      </w:r>
      <w:r>
        <w:rPr>
          <w:spacing w:val="-4"/>
          <w:sz w:val="22"/>
        </w:rPr>
        <w:t>two </w:t>
      </w:r>
      <w:r>
        <w:rPr>
          <w:sz w:val="22"/>
        </w:rPr>
        <w:t>dice result in a total of 7 but</w:t>
      </w:r>
      <w:r>
        <w:rPr>
          <w:spacing w:val="17"/>
          <w:sz w:val="22"/>
        </w:rPr>
        <w:t> </w:t>
      </w:r>
      <w:r>
        <w:rPr>
          <w:sz w:val="22"/>
        </w:rPr>
        <w:t>the</w:t>
      </w:r>
      <w:r>
        <w:rPr>
          <w:spacing w:val="18"/>
          <w:sz w:val="22"/>
        </w:rPr>
        <w:t> </w:t>
      </w:r>
      <w:r>
        <w:rPr>
          <w:sz w:val="22"/>
        </w:rPr>
        <w:t>probability</w:t>
      </w:r>
      <w:r>
        <w:rPr>
          <w:spacing w:val="18"/>
          <w:sz w:val="22"/>
        </w:rPr>
        <w:t> </w:t>
      </w:r>
      <w:r>
        <w:rPr>
          <w:sz w:val="22"/>
        </w:rPr>
        <w:t>of</w:t>
      </w:r>
      <w:r>
        <w:rPr>
          <w:spacing w:val="17"/>
          <w:sz w:val="22"/>
        </w:rPr>
        <w:t> </w:t>
      </w:r>
      <w:r>
        <w:rPr>
          <w:sz w:val="22"/>
        </w:rPr>
        <w:t>rolling</w:t>
      </w:r>
      <w:r>
        <w:rPr>
          <w:spacing w:val="18"/>
          <w:sz w:val="22"/>
        </w:rPr>
        <w:t> </w:t>
      </w:r>
      <w:r>
        <w:rPr>
          <w:sz w:val="22"/>
        </w:rPr>
        <w:t>a</w:t>
      </w:r>
      <w:r>
        <w:rPr>
          <w:spacing w:val="17"/>
          <w:sz w:val="22"/>
        </w:rPr>
        <w:t> </w:t>
      </w:r>
      <w:r>
        <w:rPr>
          <w:sz w:val="22"/>
        </w:rPr>
        <w:t>7</w:t>
      </w:r>
      <w:r>
        <w:rPr>
          <w:spacing w:val="17"/>
          <w:sz w:val="22"/>
        </w:rPr>
        <w:t> </w:t>
      </w:r>
      <w:r>
        <w:rPr>
          <w:sz w:val="22"/>
        </w:rPr>
        <w:t>is</w:t>
      </w:r>
      <w:r>
        <w:rPr>
          <w:spacing w:val="18"/>
          <w:sz w:val="22"/>
        </w:rPr>
        <w:t> </w:t>
      </w:r>
      <w:r>
        <w:rPr>
          <w:sz w:val="22"/>
        </w:rPr>
        <w:t>now</w:t>
      </w:r>
      <w:r>
        <w:rPr>
          <w:spacing w:val="20"/>
          <w:sz w:val="22"/>
          <w:u w:val="single"/>
          <w:vertAlign w:val="baseline"/>
        </w:rPr>
        <w:t> </w:t>
      </w:r>
      <w:r>
        <w:rPr>
          <w:rFonts w:ascii="Times New Roman"/>
          <w:sz w:val="22"/>
          <w:u w:val="single"/>
          <w:vertAlign w:val="superscript"/>
        </w:rPr>
        <w:t>6</w:t>
      </w:r>
      <w:r>
        <w:rPr>
          <w:rFonts w:ascii="Times New Roman"/>
          <w:spacing w:val="13"/>
          <w:sz w:val="22"/>
          <w:vertAlign w:val="baseline"/>
        </w:rPr>
        <w:t> </w:t>
      </w:r>
      <w:r>
        <w:rPr>
          <w:sz w:val="22"/>
          <w:vertAlign w:val="baseline"/>
        </w:rPr>
        <w:t>=</w:t>
      </w:r>
      <w:r>
        <w:rPr>
          <w:spacing w:val="10"/>
          <w:sz w:val="22"/>
          <w:u w:val="single"/>
          <w:vertAlign w:val="baseline"/>
        </w:rPr>
        <w:t> </w:t>
      </w:r>
      <w:r>
        <w:rPr>
          <w:rFonts w:ascii="Times New Roman"/>
          <w:sz w:val="22"/>
          <w:u w:val="single"/>
          <w:vertAlign w:val="superscript"/>
        </w:rPr>
        <w:t>3</w:t>
      </w:r>
      <w:r>
        <w:rPr>
          <w:rFonts w:ascii="Times New Roman"/>
          <w:spacing w:val="8"/>
          <w:sz w:val="22"/>
          <w:vertAlign w:val="baseline"/>
        </w:rPr>
        <w:t> </w:t>
      </w:r>
      <w:r>
        <w:rPr>
          <w:sz w:val="22"/>
          <w:vertAlign w:val="baseline"/>
        </w:rPr>
        <w:t>.</w:t>
      </w:r>
    </w:p>
    <w:p>
      <w:pPr>
        <w:tabs>
          <w:tab w:pos="508" w:val="left" w:leader="none"/>
        </w:tabs>
        <w:spacing w:line="61" w:lineRule="exact" w:before="0"/>
        <w:ind w:left="0" w:right="1147" w:firstLine="0"/>
        <w:jc w:val="center"/>
        <w:rPr>
          <w:rFonts w:ascii="Times New Roman"/>
          <w:sz w:val="16"/>
        </w:rPr>
      </w:pPr>
      <w:r>
        <w:rPr>
          <w:rFonts w:ascii="Times New Roman"/>
          <w:w w:val="105"/>
          <w:sz w:val="16"/>
        </w:rPr>
        <w:t>64</w:t>
        <w:tab/>
        <w:t>32</w:t>
      </w:r>
    </w:p>
    <w:p>
      <w:pPr>
        <w:pStyle w:val="BodyText"/>
        <w:spacing w:before="6"/>
        <w:rPr>
          <w:rFonts w:ascii="Times New Roman"/>
          <w:sz w:val="12"/>
        </w:rPr>
      </w:pPr>
    </w:p>
    <w:p>
      <w:pPr>
        <w:pStyle w:val="ListParagraph"/>
        <w:numPr>
          <w:ilvl w:val="0"/>
          <w:numId w:val="117"/>
        </w:numPr>
        <w:tabs>
          <w:tab w:pos="666" w:val="left" w:leader="none"/>
        </w:tabs>
        <w:spacing w:line="324" w:lineRule="auto" w:before="62" w:after="0"/>
        <w:ind w:left="665" w:right="1796" w:hanging="291"/>
        <w:jc w:val="both"/>
        <w:rPr>
          <w:sz w:val="22"/>
        </w:rPr>
      </w:pPr>
      <w:r>
        <w:rPr/>
        <w:pict>
          <v:shape style="position:absolute;margin-left:399.498993pt;margin-top:44.844334pt;width:8.5pt;height:8pt;mso-position-horizontal-relative:page;mso-position-vertical-relative:paragraph;z-index:-28382208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64</w:t>
                  </w:r>
                </w:p>
              </w:txbxContent>
            </v:textbox>
            <w10:wrap type="none"/>
          </v:shape>
        </w:pict>
      </w:r>
      <w:r>
        <w:rPr>
          <w:sz w:val="22"/>
        </w:rPr>
        <w:t>As in the last problem, there are 5 </w:t>
      </w:r>
      <w:r>
        <w:rPr>
          <w:spacing w:val="-4"/>
          <w:sz w:val="22"/>
        </w:rPr>
        <w:t>ways </w:t>
      </w:r>
      <w:r>
        <w:rPr>
          <w:sz w:val="22"/>
        </w:rPr>
        <w:t>to roll a 6, 4 </w:t>
      </w:r>
      <w:r>
        <w:rPr>
          <w:spacing w:val="-4"/>
          <w:sz w:val="22"/>
        </w:rPr>
        <w:t>ways </w:t>
      </w:r>
      <w:r>
        <w:rPr>
          <w:sz w:val="22"/>
        </w:rPr>
        <w:t>to roll a 5, 3 </w:t>
      </w:r>
      <w:r>
        <w:rPr>
          <w:spacing w:val="-4"/>
          <w:sz w:val="22"/>
        </w:rPr>
        <w:t>ways </w:t>
      </w:r>
      <w:r>
        <w:rPr>
          <w:sz w:val="22"/>
        </w:rPr>
        <w:t>to roll a 4,  2 </w:t>
      </w:r>
      <w:r>
        <w:rPr>
          <w:spacing w:val="-4"/>
          <w:sz w:val="22"/>
        </w:rPr>
        <w:t>ways </w:t>
      </w:r>
      <w:r>
        <w:rPr>
          <w:sz w:val="22"/>
        </w:rPr>
        <w:t>to roll a 3, and 1 </w:t>
      </w:r>
      <w:r>
        <w:rPr>
          <w:spacing w:val="-5"/>
          <w:sz w:val="22"/>
        </w:rPr>
        <w:t>way </w:t>
      </w:r>
      <w:r>
        <w:rPr>
          <w:sz w:val="22"/>
        </w:rPr>
        <w:t>to roll a 2. So there are 15 </w:t>
      </w:r>
      <w:r>
        <w:rPr>
          <w:spacing w:val="-4"/>
          <w:sz w:val="22"/>
        </w:rPr>
        <w:t>ways </w:t>
      </w:r>
      <w:r>
        <w:rPr>
          <w:sz w:val="22"/>
        </w:rPr>
        <w:t>to roll a total that is less than 7 but the probability of rolling a total less than 7 is now</w:t>
      </w:r>
      <w:r>
        <w:rPr>
          <w:spacing w:val="40"/>
          <w:sz w:val="22"/>
          <w:vertAlign w:val="superscript"/>
        </w:rPr>
        <w:t> </w:t>
      </w:r>
      <w:r>
        <w:rPr>
          <w:rFonts w:ascii="Times New Roman"/>
          <w:sz w:val="22"/>
          <w:u w:val="single"/>
          <w:vertAlign w:val="superscript"/>
        </w:rPr>
        <w:t>15</w:t>
      </w:r>
      <w:r>
        <w:rPr>
          <w:rFonts w:ascii="Times New Roman"/>
          <w:sz w:val="22"/>
          <w:vertAlign w:val="baseline"/>
        </w:rPr>
        <w:t> </w:t>
      </w:r>
      <w:r>
        <w:rPr>
          <w:sz w:val="22"/>
          <w:vertAlign w:val="baseline"/>
        </w:rPr>
        <w:t>.</w:t>
      </w:r>
    </w:p>
    <w:p>
      <w:pPr>
        <w:spacing w:after="0" w:line="324" w:lineRule="auto"/>
        <w:jc w:val="both"/>
        <w:rPr>
          <w:sz w:val="22"/>
        </w:rPr>
        <w:sectPr>
          <w:pgSz w:w="12240" w:h="15840"/>
          <w:pgMar w:header="1429" w:footer="0" w:top="1660" w:bottom="280" w:left="1320" w:right="0"/>
        </w:sectPr>
      </w:pPr>
    </w:p>
    <w:p>
      <w:pPr>
        <w:pStyle w:val="BodyText"/>
        <w:rPr>
          <w:sz w:val="20"/>
        </w:rPr>
      </w:pPr>
    </w:p>
    <w:p>
      <w:pPr>
        <w:pStyle w:val="BodyText"/>
        <w:spacing w:before="2"/>
        <w:rPr>
          <w:sz w:val="19"/>
        </w:rPr>
      </w:pPr>
    </w:p>
    <w:p>
      <w:pPr>
        <w:pStyle w:val="ListParagraph"/>
        <w:numPr>
          <w:ilvl w:val="0"/>
          <w:numId w:val="117"/>
        </w:numPr>
        <w:tabs>
          <w:tab w:pos="1026" w:val="left" w:leader="none"/>
        </w:tabs>
        <w:spacing w:line="240" w:lineRule="auto" w:before="62" w:after="0"/>
        <w:ind w:left="1025" w:right="0" w:hanging="319"/>
        <w:jc w:val="left"/>
        <w:rPr>
          <w:sz w:val="22"/>
        </w:rPr>
      </w:pPr>
      <w:r>
        <w:rPr>
          <w:sz w:val="22"/>
        </w:rPr>
        <w:t>The</w:t>
      </w:r>
      <w:r>
        <w:rPr>
          <w:spacing w:val="8"/>
          <w:sz w:val="22"/>
        </w:rPr>
        <w:t> </w:t>
      </w:r>
      <w:r>
        <w:rPr>
          <w:sz w:val="22"/>
        </w:rPr>
        <w:t>possible</w:t>
      </w:r>
      <w:r>
        <w:rPr>
          <w:spacing w:val="8"/>
          <w:sz w:val="22"/>
        </w:rPr>
        <w:t> </w:t>
      </w:r>
      <w:r>
        <w:rPr>
          <w:spacing w:val="-4"/>
          <w:sz w:val="22"/>
        </w:rPr>
        <w:t>ways</w:t>
      </w:r>
      <w:r>
        <w:rPr>
          <w:spacing w:val="8"/>
          <w:sz w:val="22"/>
        </w:rPr>
        <w:t> </w:t>
      </w:r>
      <w:r>
        <w:rPr>
          <w:sz w:val="22"/>
        </w:rPr>
        <w:t>for</w:t>
      </w:r>
      <w:r>
        <w:rPr>
          <w:spacing w:val="8"/>
          <w:sz w:val="22"/>
        </w:rPr>
        <w:t> </w:t>
      </w:r>
      <w:r>
        <w:rPr>
          <w:sz w:val="22"/>
        </w:rPr>
        <w:t>the</w:t>
      </w:r>
      <w:r>
        <w:rPr>
          <w:spacing w:val="9"/>
          <w:sz w:val="22"/>
        </w:rPr>
        <w:t> </w:t>
      </w:r>
      <w:r>
        <w:rPr>
          <w:sz w:val="22"/>
        </w:rPr>
        <w:t>red</w:t>
      </w:r>
      <w:r>
        <w:rPr>
          <w:spacing w:val="8"/>
          <w:sz w:val="22"/>
        </w:rPr>
        <w:t> </w:t>
      </w:r>
      <w:r>
        <w:rPr>
          <w:sz w:val="22"/>
        </w:rPr>
        <w:t>die</w:t>
      </w:r>
      <w:r>
        <w:rPr>
          <w:spacing w:val="8"/>
          <w:sz w:val="22"/>
        </w:rPr>
        <w:t> </w:t>
      </w:r>
      <w:r>
        <w:rPr>
          <w:sz w:val="22"/>
        </w:rPr>
        <w:t>to</w:t>
      </w:r>
      <w:r>
        <w:rPr>
          <w:spacing w:val="8"/>
          <w:sz w:val="22"/>
        </w:rPr>
        <w:t> </w:t>
      </w:r>
      <w:r>
        <w:rPr>
          <w:spacing w:val="3"/>
          <w:sz w:val="22"/>
        </w:rPr>
        <w:t>be</w:t>
      </w:r>
      <w:r>
        <w:rPr>
          <w:spacing w:val="8"/>
          <w:sz w:val="22"/>
        </w:rPr>
        <w:t> </w:t>
      </w:r>
      <w:r>
        <w:rPr>
          <w:sz w:val="22"/>
        </w:rPr>
        <w:t>higher</w:t>
      </w:r>
      <w:r>
        <w:rPr>
          <w:spacing w:val="9"/>
          <w:sz w:val="22"/>
        </w:rPr>
        <w:t> </w:t>
      </w:r>
      <w:r>
        <w:rPr>
          <w:sz w:val="22"/>
        </w:rPr>
        <w:t>than</w:t>
      </w:r>
      <w:r>
        <w:rPr>
          <w:spacing w:val="8"/>
          <w:sz w:val="22"/>
        </w:rPr>
        <w:t> </w:t>
      </w:r>
      <w:r>
        <w:rPr>
          <w:sz w:val="22"/>
        </w:rPr>
        <w:t>the</w:t>
      </w:r>
      <w:r>
        <w:rPr>
          <w:spacing w:val="8"/>
          <w:sz w:val="22"/>
        </w:rPr>
        <w:t> </w:t>
      </w:r>
      <w:r>
        <w:rPr>
          <w:sz w:val="22"/>
        </w:rPr>
        <w:t>black</w:t>
      </w:r>
      <w:r>
        <w:rPr>
          <w:spacing w:val="8"/>
          <w:sz w:val="22"/>
        </w:rPr>
        <w:t> </w:t>
      </w:r>
      <w:r>
        <w:rPr>
          <w:sz w:val="22"/>
        </w:rPr>
        <w:t>die</w:t>
      </w:r>
      <w:r>
        <w:rPr>
          <w:spacing w:val="8"/>
          <w:sz w:val="22"/>
        </w:rPr>
        <w:t> </w:t>
      </w:r>
      <w:r>
        <w:rPr>
          <w:sz w:val="22"/>
        </w:rPr>
        <w:t>are</w:t>
      </w:r>
      <w:r>
        <w:rPr>
          <w:spacing w:val="9"/>
          <w:sz w:val="22"/>
        </w:rPr>
        <w:t> </w:t>
      </w:r>
      <w:r>
        <w:rPr>
          <w:sz w:val="22"/>
        </w:rPr>
        <w:t>shown</w:t>
      </w:r>
      <w:r>
        <w:rPr>
          <w:spacing w:val="8"/>
          <w:sz w:val="22"/>
        </w:rPr>
        <w:t> </w:t>
      </w:r>
      <w:r>
        <w:rPr>
          <w:sz w:val="22"/>
        </w:rPr>
        <w:t>in</w:t>
      </w:r>
      <w:r>
        <w:rPr>
          <w:spacing w:val="8"/>
          <w:sz w:val="22"/>
        </w:rPr>
        <w:t> </w:t>
      </w:r>
      <w:r>
        <w:rPr>
          <w:sz w:val="22"/>
        </w:rPr>
        <w:t>this</w:t>
      </w:r>
      <w:r>
        <w:rPr>
          <w:spacing w:val="8"/>
          <w:sz w:val="22"/>
        </w:rPr>
        <w:t> </w:t>
      </w:r>
      <w:r>
        <w:rPr>
          <w:sz w:val="22"/>
        </w:rPr>
        <w:t>table.</w:t>
      </w:r>
    </w:p>
    <w:p>
      <w:pPr>
        <w:pStyle w:val="BodyText"/>
        <w:spacing w:before="1"/>
        <w:rPr>
          <w:sz w:val="7"/>
        </w:rPr>
      </w:pPr>
    </w:p>
    <w:tbl>
      <w:tblPr>
        <w:tblW w:w="0" w:type="auto"/>
        <w:jc w:val="left"/>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9"/>
        <w:gridCol w:w="348"/>
        <w:gridCol w:w="348"/>
        <w:gridCol w:w="590"/>
        <w:gridCol w:w="832"/>
        <w:gridCol w:w="1074"/>
        <w:gridCol w:w="1316"/>
        <w:gridCol w:w="1558"/>
        <w:gridCol w:w="1800"/>
      </w:tblGrid>
      <w:tr>
        <w:trPr>
          <w:trHeight w:val="336" w:hRule="atLeast"/>
        </w:trPr>
        <w:tc>
          <w:tcPr>
            <w:tcW w:w="769" w:type="dxa"/>
          </w:tcPr>
          <w:p>
            <w:pPr>
              <w:pStyle w:val="TableParagraph"/>
              <w:spacing w:before="51"/>
              <w:ind w:left="95" w:right="87"/>
              <w:jc w:val="center"/>
              <w:rPr>
                <w:sz w:val="22"/>
              </w:rPr>
            </w:pPr>
            <w:r>
              <w:rPr>
                <w:sz w:val="22"/>
              </w:rPr>
              <w:t>Red</w:t>
            </w:r>
          </w:p>
        </w:tc>
        <w:tc>
          <w:tcPr>
            <w:tcW w:w="348" w:type="dxa"/>
          </w:tcPr>
          <w:p>
            <w:pPr>
              <w:pStyle w:val="TableParagraph"/>
              <w:spacing w:before="51"/>
              <w:ind w:left="8"/>
              <w:jc w:val="center"/>
              <w:rPr>
                <w:sz w:val="22"/>
              </w:rPr>
            </w:pPr>
            <w:r>
              <w:rPr>
                <w:w w:val="115"/>
                <w:sz w:val="22"/>
              </w:rPr>
              <w:t>1</w:t>
            </w:r>
          </w:p>
        </w:tc>
        <w:tc>
          <w:tcPr>
            <w:tcW w:w="348" w:type="dxa"/>
          </w:tcPr>
          <w:p>
            <w:pPr>
              <w:pStyle w:val="TableParagraph"/>
              <w:spacing w:before="51"/>
              <w:ind w:left="9"/>
              <w:jc w:val="center"/>
              <w:rPr>
                <w:sz w:val="22"/>
              </w:rPr>
            </w:pPr>
            <w:r>
              <w:rPr>
                <w:w w:val="88"/>
                <w:sz w:val="22"/>
              </w:rPr>
              <w:t>2</w:t>
            </w:r>
          </w:p>
        </w:tc>
        <w:tc>
          <w:tcPr>
            <w:tcW w:w="590" w:type="dxa"/>
          </w:tcPr>
          <w:p>
            <w:pPr>
              <w:pStyle w:val="TableParagraph"/>
              <w:spacing w:before="51"/>
              <w:ind w:left="10"/>
              <w:jc w:val="center"/>
              <w:rPr>
                <w:sz w:val="22"/>
              </w:rPr>
            </w:pPr>
            <w:r>
              <w:rPr>
                <w:w w:val="89"/>
                <w:sz w:val="22"/>
              </w:rPr>
              <w:t>3</w:t>
            </w:r>
          </w:p>
        </w:tc>
        <w:tc>
          <w:tcPr>
            <w:tcW w:w="832" w:type="dxa"/>
          </w:tcPr>
          <w:p>
            <w:pPr>
              <w:pStyle w:val="TableParagraph"/>
              <w:spacing w:before="51"/>
              <w:ind w:left="11"/>
              <w:jc w:val="center"/>
              <w:rPr>
                <w:sz w:val="22"/>
              </w:rPr>
            </w:pPr>
            <w:r>
              <w:rPr>
                <w:w w:val="87"/>
                <w:sz w:val="22"/>
              </w:rPr>
              <w:t>4</w:t>
            </w:r>
          </w:p>
        </w:tc>
        <w:tc>
          <w:tcPr>
            <w:tcW w:w="1074" w:type="dxa"/>
          </w:tcPr>
          <w:p>
            <w:pPr>
              <w:pStyle w:val="TableParagraph"/>
              <w:spacing w:before="51"/>
              <w:ind w:left="14"/>
              <w:jc w:val="center"/>
              <w:rPr>
                <w:sz w:val="22"/>
              </w:rPr>
            </w:pPr>
            <w:r>
              <w:rPr>
                <w:w w:val="93"/>
                <w:sz w:val="22"/>
              </w:rPr>
              <w:t>5</w:t>
            </w:r>
          </w:p>
        </w:tc>
        <w:tc>
          <w:tcPr>
            <w:tcW w:w="1316" w:type="dxa"/>
          </w:tcPr>
          <w:p>
            <w:pPr>
              <w:pStyle w:val="TableParagraph"/>
              <w:spacing w:before="51"/>
              <w:ind w:left="17"/>
              <w:jc w:val="center"/>
              <w:rPr>
                <w:sz w:val="22"/>
              </w:rPr>
            </w:pPr>
            <w:r>
              <w:rPr>
                <w:w w:val="87"/>
                <w:sz w:val="22"/>
              </w:rPr>
              <w:t>6</w:t>
            </w:r>
          </w:p>
        </w:tc>
        <w:tc>
          <w:tcPr>
            <w:tcW w:w="1558" w:type="dxa"/>
          </w:tcPr>
          <w:p>
            <w:pPr>
              <w:pStyle w:val="TableParagraph"/>
              <w:spacing w:before="51"/>
              <w:ind w:left="21"/>
              <w:jc w:val="center"/>
              <w:rPr>
                <w:sz w:val="22"/>
              </w:rPr>
            </w:pPr>
            <w:r>
              <w:rPr>
                <w:w w:val="98"/>
                <w:sz w:val="22"/>
              </w:rPr>
              <w:t>7</w:t>
            </w:r>
          </w:p>
        </w:tc>
        <w:tc>
          <w:tcPr>
            <w:tcW w:w="1800" w:type="dxa"/>
          </w:tcPr>
          <w:p>
            <w:pPr>
              <w:pStyle w:val="TableParagraph"/>
              <w:spacing w:before="51"/>
              <w:ind w:left="26"/>
              <w:jc w:val="center"/>
              <w:rPr>
                <w:sz w:val="22"/>
              </w:rPr>
            </w:pPr>
            <w:r>
              <w:rPr>
                <w:w w:val="83"/>
                <w:sz w:val="22"/>
              </w:rPr>
              <w:t>8</w:t>
            </w:r>
          </w:p>
        </w:tc>
      </w:tr>
      <w:tr>
        <w:trPr>
          <w:trHeight w:val="336" w:hRule="atLeast"/>
        </w:trPr>
        <w:tc>
          <w:tcPr>
            <w:tcW w:w="769" w:type="dxa"/>
          </w:tcPr>
          <w:p>
            <w:pPr>
              <w:pStyle w:val="TableParagraph"/>
              <w:spacing w:before="51"/>
              <w:ind w:left="95" w:right="87"/>
              <w:jc w:val="center"/>
              <w:rPr>
                <w:sz w:val="22"/>
              </w:rPr>
            </w:pPr>
            <w:r>
              <w:rPr>
                <w:sz w:val="22"/>
              </w:rPr>
              <w:t>Black</w:t>
            </w:r>
          </w:p>
        </w:tc>
        <w:tc>
          <w:tcPr>
            <w:tcW w:w="348" w:type="dxa"/>
          </w:tcPr>
          <w:p>
            <w:pPr>
              <w:pStyle w:val="TableParagraph"/>
              <w:spacing w:before="51"/>
              <w:ind w:left="8"/>
              <w:jc w:val="center"/>
              <w:rPr>
                <w:sz w:val="22"/>
              </w:rPr>
            </w:pPr>
            <w:r>
              <w:rPr>
                <w:w w:val="88"/>
                <w:sz w:val="22"/>
              </w:rPr>
              <w:t>-</w:t>
            </w:r>
          </w:p>
        </w:tc>
        <w:tc>
          <w:tcPr>
            <w:tcW w:w="348" w:type="dxa"/>
          </w:tcPr>
          <w:p>
            <w:pPr>
              <w:pStyle w:val="TableParagraph"/>
              <w:spacing w:before="51"/>
              <w:ind w:left="9"/>
              <w:jc w:val="center"/>
              <w:rPr>
                <w:sz w:val="22"/>
              </w:rPr>
            </w:pPr>
            <w:r>
              <w:rPr>
                <w:w w:val="115"/>
                <w:sz w:val="22"/>
              </w:rPr>
              <w:t>1</w:t>
            </w:r>
          </w:p>
        </w:tc>
        <w:tc>
          <w:tcPr>
            <w:tcW w:w="590" w:type="dxa"/>
          </w:tcPr>
          <w:p>
            <w:pPr>
              <w:pStyle w:val="TableParagraph"/>
              <w:spacing w:before="51"/>
              <w:ind w:left="109" w:right="100"/>
              <w:jc w:val="center"/>
              <w:rPr>
                <w:sz w:val="22"/>
              </w:rPr>
            </w:pPr>
            <w:r>
              <w:rPr>
                <w:sz w:val="22"/>
              </w:rPr>
              <w:t>1, 2</w:t>
            </w:r>
          </w:p>
        </w:tc>
        <w:tc>
          <w:tcPr>
            <w:tcW w:w="832" w:type="dxa"/>
          </w:tcPr>
          <w:p>
            <w:pPr>
              <w:pStyle w:val="TableParagraph"/>
              <w:spacing w:before="51"/>
              <w:ind w:left="114" w:right="103"/>
              <w:jc w:val="center"/>
              <w:rPr>
                <w:sz w:val="22"/>
              </w:rPr>
            </w:pPr>
            <w:r>
              <w:rPr>
                <w:sz w:val="22"/>
              </w:rPr>
              <w:t>1, 2, 3</w:t>
            </w:r>
          </w:p>
        </w:tc>
        <w:tc>
          <w:tcPr>
            <w:tcW w:w="1074" w:type="dxa"/>
          </w:tcPr>
          <w:p>
            <w:pPr>
              <w:pStyle w:val="TableParagraph"/>
              <w:spacing w:before="51"/>
              <w:ind w:left="118" w:right="105"/>
              <w:jc w:val="center"/>
              <w:rPr>
                <w:sz w:val="22"/>
              </w:rPr>
            </w:pPr>
            <w:r>
              <w:rPr>
                <w:sz w:val="22"/>
              </w:rPr>
              <w:t>1, 2, 3, 4</w:t>
            </w:r>
          </w:p>
        </w:tc>
        <w:tc>
          <w:tcPr>
            <w:tcW w:w="1316" w:type="dxa"/>
          </w:tcPr>
          <w:p>
            <w:pPr>
              <w:pStyle w:val="TableParagraph"/>
              <w:spacing w:before="51"/>
              <w:ind w:left="126" w:right="110"/>
              <w:jc w:val="center"/>
              <w:rPr>
                <w:sz w:val="22"/>
              </w:rPr>
            </w:pPr>
            <w:r>
              <w:rPr>
                <w:sz w:val="22"/>
              </w:rPr>
              <w:t>1, 2, 3, 4, 5</w:t>
            </w:r>
          </w:p>
        </w:tc>
        <w:tc>
          <w:tcPr>
            <w:tcW w:w="1558" w:type="dxa"/>
          </w:tcPr>
          <w:p>
            <w:pPr>
              <w:pStyle w:val="TableParagraph"/>
              <w:spacing w:before="51"/>
              <w:ind w:left="131" w:right="110"/>
              <w:jc w:val="center"/>
              <w:rPr>
                <w:sz w:val="22"/>
              </w:rPr>
            </w:pPr>
            <w:r>
              <w:rPr>
                <w:sz w:val="22"/>
              </w:rPr>
              <w:t>1, 2, 3, 4, 5, 6</w:t>
            </w:r>
          </w:p>
        </w:tc>
        <w:tc>
          <w:tcPr>
            <w:tcW w:w="1800" w:type="dxa"/>
          </w:tcPr>
          <w:p>
            <w:pPr>
              <w:pStyle w:val="TableParagraph"/>
              <w:spacing w:before="51"/>
              <w:ind w:left="143" w:right="118"/>
              <w:jc w:val="center"/>
              <w:rPr>
                <w:sz w:val="22"/>
              </w:rPr>
            </w:pPr>
            <w:r>
              <w:rPr>
                <w:sz w:val="22"/>
              </w:rPr>
              <w:t>1, 2, 3, 4, 5, 6, 7</w:t>
            </w:r>
          </w:p>
        </w:tc>
      </w:tr>
      <w:tr>
        <w:trPr>
          <w:trHeight w:val="336" w:hRule="atLeast"/>
        </w:trPr>
        <w:tc>
          <w:tcPr>
            <w:tcW w:w="769" w:type="dxa"/>
          </w:tcPr>
          <w:p>
            <w:pPr>
              <w:pStyle w:val="TableParagraph"/>
              <w:spacing w:before="51"/>
              <w:ind w:left="95" w:right="87"/>
              <w:jc w:val="center"/>
              <w:rPr>
                <w:sz w:val="22"/>
              </w:rPr>
            </w:pPr>
            <w:r>
              <w:rPr>
                <w:sz w:val="22"/>
              </w:rPr>
              <w:t>Total</w:t>
            </w:r>
          </w:p>
        </w:tc>
        <w:tc>
          <w:tcPr>
            <w:tcW w:w="348" w:type="dxa"/>
          </w:tcPr>
          <w:p>
            <w:pPr>
              <w:pStyle w:val="TableParagraph"/>
              <w:spacing w:before="51"/>
              <w:ind w:left="8"/>
              <w:jc w:val="center"/>
              <w:rPr>
                <w:sz w:val="22"/>
              </w:rPr>
            </w:pPr>
            <w:r>
              <w:rPr>
                <w:w w:val="80"/>
                <w:sz w:val="22"/>
              </w:rPr>
              <w:t>0</w:t>
            </w:r>
          </w:p>
        </w:tc>
        <w:tc>
          <w:tcPr>
            <w:tcW w:w="348" w:type="dxa"/>
          </w:tcPr>
          <w:p>
            <w:pPr>
              <w:pStyle w:val="TableParagraph"/>
              <w:spacing w:before="51"/>
              <w:ind w:left="9"/>
              <w:jc w:val="center"/>
              <w:rPr>
                <w:sz w:val="22"/>
              </w:rPr>
            </w:pPr>
            <w:r>
              <w:rPr>
                <w:w w:val="115"/>
                <w:sz w:val="22"/>
              </w:rPr>
              <w:t>1</w:t>
            </w:r>
          </w:p>
        </w:tc>
        <w:tc>
          <w:tcPr>
            <w:tcW w:w="590" w:type="dxa"/>
          </w:tcPr>
          <w:p>
            <w:pPr>
              <w:pStyle w:val="TableParagraph"/>
              <w:spacing w:before="51"/>
              <w:ind w:left="10"/>
              <w:jc w:val="center"/>
              <w:rPr>
                <w:sz w:val="22"/>
              </w:rPr>
            </w:pPr>
            <w:r>
              <w:rPr>
                <w:w w:val="88"/>
                <w:sz w:val="22"/>
              </w:rPr>
              <w:t>2</w:t>
            </w:r>
          </w:p>
        </w:tc>
        <w:tc>
          <w:tcPr>
            <w:tcW w:w="832" w:type="dxa"/>
          </w:tcPr>
          <w:p>
            <w:pPr>
              <w:pStyle w:val="TableParagraph"/>
              <w:spacing w:before="51"/>
              <w:ind w:left="11"/>
              <w:jc w:val="center"/>
              <w:rPr>
                <w:sz w:val="22"/>
              </w:rPr>
            </w:pPr>
            <w:r>
              <w:rPr>
                <w:w w:val="89"/>
                <w:sz w:val="22"/>
              </w:rPr>
              <w:t>3</w:t>
            </w:r>
          </w:p>
        </w:tc>
        <w:tc>
          <w:tcPr>
            <w:tcW w:w="1074" w:type="dxa"/>
          </w:tcPr>
          <w:p>
            <w:pPr>
              <w:pStyle w:val="TableParagraph"/>
              <w:spacing w:before="51"/>
              <w:ind w:left="14"/>
              <w:jc w:val="center"/>
              <w:rPr>
                <w:sz w:val="22"/>
              </w:rPr>
            </w:pPr>
            <w:r>
              <w:rPr>
                <w:w w:val="87"/>
                <w:sz w:val="22"/>
              </w:rPr>
              <w:t>4</w:t>
            </w:r>
          </w:p>
        </w:tc>
        <w:tc>
          <w:tcPr>
            <w:tcW w:w="1316" w:type="dxa"/>
          </w:tcPr>
          <w:p>
            <w:pPr>
              <w:pStyle w:val="TableParagraph"/>
              <w:spacing w:before="51"/>
              <w:ind w:left="17"/>
              <w:jc w:val="center"/>
              <w:rPr>
                <w:sz w:val="22"/>
              </w:rPr>
            </w:pPr>
            <w:r>
              <w:rPr>
                <w:w w:val="93"/>
                <w:sz w:val="22"/>
              </w:rPr>
              <w:t>5</w:t>
            </w:r>
          </w:p>
        </w:tc>
        <w:tc>
          <w:tcPr>
            <w:tcW w:w="1558" w:type="dxa"/>
          </w:tcPr>
          <w:p>
            <w:pPr>
              <w:pStyle w:val="TableParagraph"/>
              <w:spacing w:before="51"/>
              <w:ind w:left="21"/>
              <w:jc w:val="center"/>
              <w:rPr>
                <w:sz w:val="22"/>
              </w:rPr>
            </w:pPr>
            <w:r>
              <w:rPr>
                <w:w w:val="87"/>
                <w:sz w:val="22"/>
              </w:rPr>
              <w:t>6</w:t>
            </w:r>
          </w:p>
        </w:tc>
        <w:tc>
          <w:tcPr>
            <w:tcW w:w="1800" w:type="dxa"/>
          </w:tcPr>
          <w:p>
            <w:pPr>
              <w:pStyle w:val="TableParagraph"/>
              <w:spacing w:before="51"/>
              <w:ind w:left="26"/>
              <w:jc w:val="center"/>
              <w:rPr>
                <w:sz w:val="22"/>
              </w:rPr>
            </w:pPr>
            <w:r>
              <w:rPr>
                <w:w w:val="98"/>
                <w:sz w:val="22"/>
              </w:rPr>
              <w:t>7</w:t>
            </w:r>
          </w:p>
        </w:tc>
      </w:tr>
    </w:tbl>
    <w:p>
      <w:pPr>
        <w:pStyle w:val="BodyText"/>
        <w:spacing w:line="340" w:lineRule="atLeast"/>
        <w:ind w:left="1025" w:right="1432"/>
      </w:pPr>
      <w:r>
        <w:rPr/>
        <w:t>so the total number of possible rolls with the red die higher than the black die is 28 and the probability of such a roll</w:t>
      </w:r>
      <w:r>
        <w:rPr>
          <w:spacing w:val="33"/>
        </w:rPr>
        <w:t> </w:t>
      </w:r>
      <w:r>
        <w:rPr/>
        <w:t>is </w:t>
      </w:r>
      <w:r>
        <w:rPr>
          <w:rFonts w:ascii="Times New Roman"/>
          <w:u w:val="single"/>
          <w:vertAlign w:val="superscript"/>
        </w:rPr>
        <w:t>28</w:t>
      </w:r>
      <w:r>
        <w:rPr>
          <w:rFonts w:ascii="Times New Roman"/>
          <w:vertAlign w:val="baseline"/>
        </w:rPr>
        <w:t> </w:t>
      </w:r>
      <w:r>
        <w:rPr>
          <w:vertAlign w:val="baseline"/>
        </w:rPr>
        <w:t>=</w:t>
      </w:r>
      <w:r>
        <w:rPr>
          <w:u w:val="single"/>
          <w:vertAlign w:val="superscript"/>
        </w:rPr>
        <w:t> </w:t>
      </w:r>
      <w:r>
        <w:rPr>
          <w:rFonts w:ascii="Times New Roman"/>
          <w:u w:val="single"/>
          <w:vertAlign w:val="superscript"/>
        </w:rPr>
        <w:t>7</w:t>
      </w:r>
      <w:r>
        <w:rPr>
          <w:rFonts w:ascii="Times New Roman"/>
          <w:vertAlign w:val="baseline"/>
        </w:rPr>
        <w:t> </w:t>
      </w:r>
      <w:r>
        <w:rPr>
          <w:vertAlign w:val="baseline"/>
        </w:rPr>
        <w:t>.</w:t>
      </w:r>
    </w:p>
    <w:p>
      <w:pPr>
        <w:tabs>
          <w:tab w:pos="508" w:val="left" w:leader="none"/>
        </w:tabs>
        <w:spacing w:line="60" w:lineRule="exact" w:before="0"/>
        <w:ind w:left="0" w:right="2098" w:firstLine="0"/>
        <w:jc w:val="center"/>
        <w:rPr>
          <w:rFonts w:ascii="Times New Roman"/>
          <w:sz w:val="16"/>
        </w:rPr>
      </w:pPr>
      <w:r>
        <w:rPr>
          <w:rFonts w:ascii="Times New Roman"/>
          <w:w w:val="105"/>
          <w:sz w:val="16"/>
        </w:rPr>
        <w:t>64</w:t>
        <w:tab/>
        <w:t>16</w:t>
      </w:r>
    </w:p>
    <w:p>
      <w:pPr>
        <w:pStyle w:val="BodyText"/>
        <w:spacing w:before="6"/>
        <w:rPr>
          <w:rFonts w:ascii="Times New Roman"/>
          <w:sz w:val="11"/>
        </w:rPr>
      </w:pPr>
    </w:p>
    <w:p>
      <w:pPr>
        <w:pStyle w:val="ListParagraph"/>
        <w:numPr>
          <w:ilvl w:val="0"/>
          <w:numId w:val="117"/>
        </w:numPr>
        <w:tabs>
          <w:tab w:pos="1026" w:val="left" w:leader="none"/>
        </w:tabs>
        <w:spacing w:line="240" w:lineRule="auto" w:before="62" w:after="0"/>
        <w:ind w:left="1025" w:right="0" w:hanging="294"/>
        <w:jc w:val="left"/>
        <w:rPr>
          <w:sz w:val="22"/>
        </w:rPr>
      </w:pPr>
      <w:r>
        <w:rPr>
          <w:sz w:val="22"/>
        </w:rPr>
        <w:t>The</w:t>
      </w:r>
      <w:r>
        <w:rPr>
          <w:spacing w:val="8"/>
          <w:sz w:val="22"/>
        </w:rPr>
        <w:t> </w:t>
      </w:r>
      <w:r>
        <w:rPr>
          <w:sz w:val="22"/>
        </w:rPr>
        <w:t>total</w:t>
      </w:r>
      <w:r>
        <w:rPr>
          <w:spacing w:val="8"/>
          <w:sz w:val="22"/>
        </w:rPr>
        <w:t> </w:t>
      </w:r>
      <w:r>
        <w:rPr>
          <w:sz w:val="22"/>
        </w:rPr>
        <w:t>is</w:t>
      </w:r>
      <w:r>
        <w:rPr>
          <w:spacing w:val="8"/>
          <w:sz w:val="22"/>
        </w:rPr>
        <w:t> </w:t>
      </w:r>
      <w:r>
        <w:rPr>
          <w:sz w:val="22"/>
        </w:rPr>
        <w:t>even</w:t>
      </w:r>
      <w:r>
        <w:rPr>
          <w:spacing w:val="8"/>
          <w:sz w:val="22"/>
        </w:rPr>
        <w:t> </w:t>
      </w:r>
      <w:r>
        <w:rPr>
          <w:sz w:val="22"/>
        </w:rPr>
        <w:t>only</w:t>
      </w:r>
      <w:r>
        <w:rPr>
          <w:spacing w:val="8"/>
          <w:sz w:val="22"/>
        </w:rPr>
        <w:t> </w:t>
      </w:r>
      <w:r>
        <w:rPr>
          <w:sz w:val="22"/>
        </w:rPr>
        <w:t>if</w:t>
      </w:r>
      <w:r>
        <w:rPr>
          <w:spacing w:val="8"/>
          <w:sz w:val="22"/>
        </w:rPr>
        <w:t> </w:t>
      </w:r>
      <w:r>
        <w:rPr>
          <w:sz w:val="22"/>
        </w:rPr>
        <w:t>both</w:t>
      </w:r>
      <w:r>
        <w:rPr>
          <w:spacing w:val="9"/>
          <w:sz w:val="22"/>
        </w:rPr>
        <w:t> </w:t>
      </w:r>
      <w:r>
        <w:rPr>
          <w:sz w:val="22"/>
        </w:rPr>
        <w:t>dice</w:t>
      </w:r>
      <w:r>
        <w:rPr>
          <w:spacing w:val="8"/>
          <w:sz w:val="22"/>
        </w:rPr>
        <w:t> </w:t>
      </w:r>
      <w:r>
        <w:rPr>
          <w:sz w:val="22"/>
        </w:rPr>
        <w:t>come</w:t>
      </w:r>
      <w:r>
        <w:rPr>
          <w:spacing w:val="8"/>
          <w:sz w:val="22"/>
        </w:rPr>
        <w:t> </w:t>
      </w:r>
      <w:r>
        <w:rPr>
          <w:sz w:val="22"/>
        </w:rPr>
        <w:t>up</w:t>
      </w:r>
      <w:r>
        <w:rPr>
          <w:spacing w:val="8"/>
          <w:sz w:val="22"/>
        </w:rPr>
        <w:t> </w:t>
      </w:r>
      <w:r>
        <w:rPr>
          <w:sz w:val="22"/>
        </w:rPr>
        <w:t>even</w:t>
      </w:r>
      <w:r>
        <w:rPr>
          <w:spacing w:val="8"/>
          <w:sz w:val="22"/>
        </w:rPr>
        <w:t> </w:t>
      </w:r>
      <w:r>
        <w:rPr>
          <w:sz w:val="22"/>
        </w:rPr>
        <w:t>or</w:t>
      </w:r>
      <w:r>
        <w:rPr>
          <w:spacing w:val="8"/>
          <w:sz w:val="22"/>
        </w:rPr>
        <w:t> </w:t>
      </w:r>
      <w:r>
        <w:rPr>
          <w:sz w:val="22"/>
        </w:rPr>
        <w:t>both</w:t>
      </w:r>
      <w:r>
        <w:rPr>
          <w:spacing w:val="8"/>
          <w:sz w:val="22"/>
        </w:rPr>
        <w:t> </w:t>
      </w:r>
      <w:r>
        <w:rPr>
          <w:sz w:val="22"/>
        </w:rPr>
        <w:t>dice</w:t>
      </w:r>
      <w:r>
        <w:rPr>
          <w:spacing w:val="9"/>
          <w:sz w:val="22"/>
        </w:rPr>
        <w:t> </w:t>
      </w:r>
      <w:r>
        <w:rPr>
          <w:sz w:val="22"/>
        </w:rPr>
        <w:t>come</w:t>
      </w:r>
      <w:r>
        <w:rPr>
          <w:spacing w:val="8"/>
          <w:sz w:val="22"/>
        </w:rPr>
        <w:t> </w:t>
      </w:r>
      <w:r>
        <w:rPr>
          <w:sz w:val="22"/>
        </w:rPr>
        <w:t>up</w:t>
      </w:r>
      <w:r>
        <w:rPr>
          <w:spacing w:val="8"/>
          <w:sz w:val="22"/>
        </w:rPr>
        <w:t> </w:t>
      </w:r>
      <w:r>
        <w:rPr>
          <w:sz w:val="22"/>
        </w:rPr>
        <w:t>odd.</w:t>
      </w:r>
      <w:r>
        <w:rPr>
          <w:spacing w:val="32"/>
          <w:sz w:val="22"/>
        </w:rPr>
        <w:t> </w:t>
      </w:r>
      <w:r>
        <w:rPr>
          <w:sz w:val="22"/>
        </w:rPr>
        <w:t>There</w:t>
      </w:r>
      <w:r>
        <w:rPr>
          <w:spacing w:val="9"/>
          <w:sz w:val="22"/>
        </w:rPr>
        <w:t> </w:t>
      </w:r>
      <w:r>
        <w:rPr>
          <w:sz w:val="22"/>
        </w:rPr>
        <w:t>are</w:t>
      </w:r>
      <w:r>
        <w:rPr>
          <w:spacing w:val="8"/>
          <w:sz w:val="22"/>
        </w:rPr>
        <w:t> </w:t>
      </w:r>
      <w:r>
        <w:rPr>
          <w:sz w:val="22"/>
        </w:rPr>
        <w:t>16</w:t>
      </w:r>
    </w:p>
    <w:p>
      <w:pPr>
        <w:pStyle w:val="BodyText"/>
        <w:spacing w:line="340" w:lineRule="atLeast"/>
        <w:ind w:left="1025" w:right="1372"/>
      </w:pPr>
      <w:r>
        <w:rPr>
          <w:spacing w:val="-4"/>
        </w:rPr>
        <w:t>ways </w:t>
      </w:r>
      <w:r>
        <w:rPr/>
        <w:t>for them both to come up even and 16 </w:t>
      </w:r>
      <w:r>
        <w:rPr>
          <w:spacing w:val="-4"/>
        </w:rPr>
        <w:t>ways </w:t>
      </w:r>
      <w:r>
        <w:rPr/>
        <w:t>for them both to come up odd so the probability of an even roll is </w:t>
      </w:r>
      <w:r>
        <w:rPr>
          <w:rFonts w:ascii="Times New Roman"/>
          <w:u w:val="single"/>
          <w:vertAlign w:val="superscript"/>
        </w:rPr>
        <w:t>32</w:t>
      </w:r>
      <w:r>
        <w:rPr>
          <w:rFonts w:ascii="Times New Roman"/>
          <w:vertAlign w:val="baseline"/>
        </w:rPr>
        <w:t> </w:t>
      </w:r>
      <w:r>
        <w:rPr>
          <w:vertAlign w:val="baseline"/>
        </w:rPr>
        <w:t>= </w:t>
      </w:r>
      <w:r>
        <w:rPr>
          <w:rFonts w:ascii="Times New Roman"/>
          <w:u w:val="single"/>
          <w:vertAlign w:val="superscript"/>
        </w:rPr>
        <w:t>1</w:t>
      </w:r>
      <w:r>
        <w:rPr>
          <w:rFonts w:ascii="Times New Roman"/>
          <w:spacing w:val="-6"/>
          <w:vertAlign w:val="baseline"/>
        </w:rPr>
        <w:t> </w:t>
      </w:r>
      <w:r>
        <w:rPr>
          <w:vertAlign w:val="baseline"/>
        </w:rPr>
        <w:t>.</w:t>
      </w:r>
    </w:p>
    <w:p>
      <w:pPr>
        <w:tabs>
          <w:tab w:pos="508" w:val="left" w:leader="none"/>
        </w:tabs>
        <w:spacing w:line="59" w:lineRule="exact" w:before="0"/>
        <w:ind w:left="0" w:right="2682" w:firstLine="0"/>
        <w:jc w:val="center"/>
        <w:rPr>
          <w:rFonts w:ascii="Times New Roman"/>
          <w:sz w:val="16"/>
        </w:rPr>
      </w:pPr>
      <w:r>
        <w:rPr>
          <w:rFonts w:ascii="Times New Roman"/>
          <w:w w:val="105"/>
          <w:sz w:val="16"/>
        </w:rPr>
        <w:t>64</w:t>
        <w:tab/>
        <w:t>2</w:t>
      </w:r>
    </w:p>
    <w:p>
      <w:pPr>
        <w:pStyle w:val="BodyText"/>
        <w:spacing w:before="7"/>
        <w:rPr>
          <w:rFonts w:ascii="Times New Roman"/>
        </w:rPr>
      </w:pPr>
    </w:p>
    <w:p>
      <w:pPr>
        <w:pStyle w:val="Heading7"/>
        <w:spacing w:before="59"/>
        <w:ind w:left="480"/>
      </w:pPr>
      <w:r>
        <w:rPr/>
        <w:t>Lottery</w:t>
      </w:r>
    </w:p>
    <w:p>
      <w:pPr>
        <w:pStyle w:val="Heading9"/>
        <w:spacing w:before="85"/>
        <w:ind w:left="480"/>
      </w:pPr>
      <w:r>
        <w:rPr/>
        <w:t>Exercise </w:t>
      </w:r>
      <w:hyperlink w:history="true" w:anchor="_bookmark283">
        <w:r>
          <w:rPr/>
          <w:t>9.7</w:t>
        </w:r>
      </w:hyperlink>
    </w:p>
    <w:p>
      <w:pPr>
        <w:pStyle w:val="BodyText"/>
        <w:rPr>
          <w:b/>
        </w:rPr>
      </w:pPr>
    </w:p>
    <w:p>
      <w:pPr>
        <w:pStyle w:val="BodyText"/>
        <w:spacing w:before="4"/>
        <w:rPr>
          <w:b/>
          <w:sz w:val="28"/>
        </w:rPr>
      </w:pPr>
    </w:p>
    <w:p>
      <w:pPr>
        <w:pStyle w:val="ListParagraph"/>
        <w:numPr>
          <w:ilvl w:val="0"/>
          <w:numId w:val="118"/>
        </w:numPr>
        <w:tabs>
          <w:tab w:pos="1026" w:val="left" w:leader="none"/>
        </w:tabs>
        <w:spacing w:line="240" w:lineRule="auto" w:before="1" w:after="0"/>
        <w:ind w:left="1025" w:right="0" w:hanging="302"/>
        <w:jc w:val="left"/>
        <w:rPr>
          <w:sz w:val="22"/>
        </w:rPr>
      </w:pPr>
      <w:r>
        <w:rPr/>
        <w:pict>
          <v:shape style="position:absolute;margin-left:518.13501pt;margin-top:8.103941pt;width:8.5pt;height:8pt;mso-position-horizontal-relative:page;mso-position-vertical-relative:paragraph;z-index:-28382105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sz w:val="22"/>
        </w:rPr>
        <w:t>There</w:t>
      </w:r>
      <w:r>
        <w:rPr>
          <w:spacing w:val="10"/>
          <w:sz w:val="22"/>
        </w:rPr>
        <w:t> </w:t>
      </w:r>
      <w:r>
        <w:rPr>
          <w:sz w:val="22"/>
        </w:rPr>
        <w:t>are</w:t>
      </w:r>
      <w:r>
        <w:rPr>
          <w:spacing w:val="11"/>
          <w:sz w:val="22"/>
        </w:rPr>
        <w:t> </w:t>
      </w:r>
      <w:r>
        <w:rPr>
          <w:sz w:val="22"/>
        </w:rPr>
        <w:t>10</w:t>
      </w:r>
      <w:r>
        <w:rPr>
          <w:spacing w:val="11"/>
          <w:sz w:val="22"/>
        </w:rPr>
        <w:t> </w:t>
      </w:r>
      <w:r>
        <w:rPr>
          <w:sz w:val="22"/>
        </w:rPr>
        <w:t>possible</w:t>
      </w:r>
      <w:r>
        <w:rPr>
          <w:spacing w:val="11"/>
          <w:sz w:val="22"/>
        </w:rPr>
        <w:t> </w:t>
      </w:r>
      <w:r>
        <w:rPr>
          <w:sz w:val="22"/>
        </w:rPr>
        <w:t>outcomes</w:t>
      </w:r>
      <w:r>
        <w:rPr>
          <w:spacing w:val="11"/>
          <w:sz w:val="22"/>
        </w:rPr>
        <w:t> </w:t>
      </w:r>
      <w:r>
        <w:rPr>
          <w:sz w:val="22"/>
        </w:rPr>
        <w:t>and</w:t>
      </w:r>
      <w:r>
        <w:rPr>
          <w:spacing w:val="11"/>
          <w:sz w:val="22"/>
        </w:rPr>
        <w:t> </w:t>
      </w:r>
      <w:r>
        <w:rPr>
          <w:sz w:val="22"/>
        </w:rPr>
        <w:t>only</w:t>
      </w:r>
      <w:r>
        <w:rPr>
          <w:spacing w:val="11"/>
          <w:sz w:val="22"/>
        </w:rPr>
        <w:t> </w:t>
      </w:r>
      <w:r>
        <w:rPr>
          <w:sz w:val="22"/>
        </w:rPr>
        <w:t>1</w:t>
      </w:r>
      <w:r>
        <w:rPr>
          <w:spacing w:val="10"/>
          <w:sz w:val="22"/>
        </w:rPr>
        <w:t> </w:t>
      </w:r>
      <w:r>
        <w:rPr>
          <w:sz w:val="22"/>
        </w:rPr>
        <w:t>successful</w:t>
      </w:r>
      <w:r>
        <w:rPr>
          <w:spacing w:val="11"/>
          <w:sz w:val="22"/>
        </w:rPr>
        <w:t> </w:t>
      </w:r>
      <w:r>
        <w:rPr>
          <w:sz w:val="22"/>
        </w:rPr>
        <w:t>outcome</w:t>
      </w:r>
      <w:r>
        <w:rPr>
          <w:spacing w:val="11"/>
          <w:sz w:val="22"/>
        </w:rPr>
        <w:t> </w:t>
      </w:r>
      <w:r>
        <w:rPr>
          <w:sz w:val="22"/>
        </w:rPr>
        <w:t>so</w:t>
      </w:r>
      <w:r>
        <w:rPr>
          <w:spacing w:val="11"/>
          <w:sz w:val="22"/>
        </w:rPr>
        <w:t> </w:t>
      </w:r>
      <w:r>
        <w:rPr>
          <w:sz w:val="22"/>
        </w:rPr>
        <w:t>the</w:t>
      </w:r>
      <w:r>
        <w:rPr>
          <w:spacing w:val="11"/>
          <w:sz w:val="22"/>
        </w:rPr>
        <w:t> </w:t>
      </w:r>
      <w:r>
        <w:rPr>
          <w:sz w:val="22"/>
        </w:rPr>
        <w:t>probability</w:t>
      </w:r>
      <w:r>
        <w:rPr>
          <w:spacing w:val="11"/>
          <w:sz w:val="22"/>
        </w:rPr>
        <w:t> </w:t>
      </w:r>
      <w:r>
        <w:rPr>
          <w:sz w:val="22"/>
        </w:rPr>
        <w:t>is</w:t>
      </w:r>
      <w:r>
        <w:rPr>
          <w:spacing w:val="12"/>
          <w:sz w:val="22"/>
          <w:u w:val="single"/>
          <w:vertAlign w:val="baseline"/>
        </w:rPr>
        <w:t> </w:t>
      </w:r>
      <w:r>
        <w:rPr>
          <w:rFonts w:ascii="Times New Roman"/>
          <w:sz w:val="22"/>
          <w:u w:val="single"/>
          <w:vertAlign w:val="superscript"/>
        </w:rPr>
        <w:t>1</w:t>
      </w:r>
      <w:r>
        <w:rPr>
          <w:rFonts w:ascii="Times New Roman"/>
          <w:spacing w:val="2"/>
          <w:sz w:val="22"/>
          <w:vertAlign w:val="baseline"/>
        </w:rPr>
        <w:t> </w:t>
      </w:r>
      <w:r>
        <w:rPr>
          <w:sz w:val="22"/>
          <w:vertAlign w:val="baseline"/>
        </w:rPr>
        <w:t>.</w:t>
      </w:r>
    </w:p>
    <w:p>
      <w:pPr>
        <w:pStyle w:val="BodyText"/>
        <w:spacing w:before="6"/>
      </w:pPr>
    </w:p>
    <w:p>
      <w:pPr>
        <w:pStyle w:val="ListParagraph"/>
        <w:numPr>
          <w:ilvl w:val="0"/>
          <w:numId w:val="118"/>
        </w:numPr>
        <w:tabs>
          <w:tab w:pos="1026" w:val="left" w:leader="none"/>
        </w:tabs>
        <w:spacing w:line="240" w:lineRule="auto" w:before="0" w:after="0"/>
        <w:ind w:left="1025" w:right="0" w:hanging="319"/>
        <w:jc w:val="left"/>
        <w:rPr>
          <w:sz w:val="22"/>
        </w:rPr>
      </w:pPr>
      <w:r>
        <w:rPr>
          <w:sz w:val="22"/>
        </w:rPr>
        <w:t>Here </w:t>
      </w:r>
      <w:r>
        <w:rPr>
          <w:spacing w:val="-3"/>
          <w:sz w:val="22"/>
        </w:rPr>
        <w:t>we </w:t>
      </w:r>
      <w:r>
        <w:rPr>
          <w:sz w:val="22"/>
        </w:rPr>
        <w:t>are sampling with and without replacement,</w:t>
      </w:r>
      <w:r>
        <w:rPr>
          <w:spacing w:val="14"/>
          <w:sz w:val="22"/>
        </w:rPr>
        <w:t> </w:t>
      </w:r>
      <w:r>
        <w:rPr>
          <w:sz w:val="22"/>
        </w:rPr>
        <w:t>respectively.</w:t>
      </w:r>
    </w:p>
    <w:p>
      <w:pPr>
        <w:pStyle w:val="BodyText"/>
        <w:spacing w:before="10"/>
        <w:rPr>
          <w:sz w:val="26"/>
        </w:rPr>
      </w:pPr>
    </w:p>
    <w:p>
      <w:pPr>
        <w:pStyle w:val="ListParagraph"/>
        <w:numPr>
          <w:ilvl w:val="1"/>
          <w:numId w:val="118"/>
        </w:numPr>
        <w:tabs>
          <w:tab w:pos="1506" w:val="left" w:leader="none"/>
        </w:tabs>
        <w:spacing w:line="324" w:lineRule="auto" w:before="1" w:after="0"/>
        <w:ind w:left="1505" w:right="1437" w:hanging="249"/>
        <w:jc w:val="both"/>
        <w:rPr>
          <w:sz w:val="22"/>
        </w:rPr>
      </w:pPr>
      <w:r>
        <w:rPr>
          <w:sz w:val="22"/>
        </w:rPr>
        <w:t>There are 10</w:t>
      </w:r>
      <w:r>
        <w:rPr>
          <w:rFonts w:ascii="Times New Roman"/>
          <w:sz w:val="22"/>
          <w:vertAlign w:val="superscript"/>
        </w:rPr>
        <w:t>3</w:t>
      </w:r>
      <w:r>
        <w:rPr>
          <w:rFonts w:ascii="Times New Roman"/>
          <w:sz w:val="22"/>
          <w:vertAlign w:val="baseline"/>
        </w:rPr>
        <w:t> </w:t>
      </w:r>
      <w:r>
        <w:rPr>
          <w:sz w:val="22"/>
          <w:vertAlign w:val="baseline"/>
        </w:rPr>
        <w:t>= 1000 possible outcomes. There are 9</w:t>
      </w:r>
      <w:r>
        <w:rPr>
          <w:rFonts w:ascii="Times New Roman"/>
          <w:sz w:val="22"/>
          <w:vertAlign w:val="superscript"/>
        </w:rPr>
        <w:t>3</w:t>
      </w:r>
      <w:r>
        <w:rPr>
          <w:rFonts w:ascii="Times New Roman"/>
          <w:sz w:val="22"/>
          <w:vertAlign w:val="baseline"/>
        </w:rPr>
        <w:t>  </w:t>
      </w:r>
      <w:r>
        <w:rPr>
          <w:sz w:val="22"/>
          <w:vertAlign w:val="baseline"/>
        </w:rPr>
        <w:t>=  729 outcomes that do  not </w:t>
      </w:r>
      <w:r>
        <w:rPr>
          <w:spacing w:val="-3"/>
          <w:sz w:val="22"/>
          <w:vertAlign w:val="baseline"/>
        </w:rPr>
        <w:t>have </w:t>
      </w:r>
      <w:r>
        <w:rPr>
          <w:sz w:val="22"/>
          <w:vertAlign w:val="baseline"/>
        </w:rPr>
        <w:t>an 8 in </w:t>
      </w:r>
      <w:r>
        <w:rPr>
          <w:spacing w:val="-3"/>
          <w:sz w:val="22"/>
          <w:vertAlign w:val="baseline"/>
        </w:rPr>
        <w:t>any </w:t>
      </w:r>
      <w:r>
        <w:rPr>
          <w:sz w:val="22"/>
          <w:vertAlign w:val="baseline"/>
        </w:rPr>
        <w:t>draw. That leaves 271 outcomes that do contain an 8 so the </w:t>
      </w:r>
      <w:r>
        <w:rPr>
          <w:w w:val="97"/>
          <w:sz w:val="22"/>
          <w:vertAlign w:val="baseline"/>
        </w:rPr>
        <w:t>probabili</w:t>
      </w:r>
      <w:r>
        <w:rPr>
          <w:spacing w:val="-6"/>
          <w:w w:val="97"/>
          <w:sz w:val="22"/>
          <w:vertAlign w:val="baseline"/>
        </w:rPr>
        <w:t>t</w:t>
      </w:r>
      <w:r>
        <w:rPr>
          <w:w w:val="106"/>
          <w:sz w:val="22"/>
          <w:vertAlign w:val="baseline"/>
        </w:rPr>
        <w:t>y</w:t>
      </w:r>
      <w:r>
        <w:rPr>
          <w:spacing w:val="19"/>
          <w:sz w:val="22"/>
          <w:vertAlign w:val="baseline"/>
        </w:rPr>
        <w:t> </w:t>
      </w:r>
      <w:r>
        <w:rPr>
          <w:w w:val="91"/>
          <w:sz w:val="22"/>
          <w:vertAlign w:val="baseline"/>
        </w:rPr>
        <w:t>is</w:t>
      </w:r>
      <w:r>
        <w:rPr>
          <w:spacing w:val="19"/>
          <w:sz w:val="22"/>
          <w:vertAlign w:val="baseline"/>
        </w:rPr>
        <w:t> </w:t>
      </w:r>
      <w:r>
        <w:rPr>
          <w:w w:val="99"/>
          <w:sz w:val="22"/>
          <w:vertAlign w:val="baseline"/>
        </w:rPr>
        <w:t>27</w:t>
      </w:r>
      <w:r>
        <w:rPr>
          <w:spacing w:val="-1"/>
          <w:w w:val="99"/>
          <w:sz w:val="22"/>
          <w:vertAlign w:val="baseline"/>
        </w:rPr>
        <w:t>1</w:t>
      </w:r>
      <w:r>
        <w:rPr>
          <w:rFonts w:ascii="Times New Roman"/>
          <w:i/>
          <w:w w:val="178"/>
          <w:sz w:val="22"/>
          <w:vertAlign w:val="baseline"/>
        </w:rPr>
        <w:t>/</w:t>
      </w:r>
      <w:r>
        <w:rPr>
          <w:w w:val="88"/>
          <w:sz w:val="22"/>
          <w:vertAlign w:val="baseline"/>
        </w:rPr>
        <w:t>1000.</w:t>
      </w:r>
    </w:p>
    <w:p>
      <w:pPr>
        <w:pStyle w:val="ListParagraph"/>
        <w:numPr>
          <w:ilvl w:val="1"/>
          <w:numId w:val="118"/>
        </w:numPr>
        <w:tabs>
          <w:tab w:pos="1506" w:val="left" w:leader="none"/>
        </w:tabs>
        <w:spacing w:line="295" w:lineRule="auto" w:before="47" w:after="0"/>
        <w:ind w:left="1505" w:right="1438" w:hanging="319"/>
        <w:jc w:val="both"/>
        <w:rPr>
          <w:sz w:val="22"/>
        </w:rPr>
      </w:pPr>
      <w:r>
        <w:rPr>
          <w:sz w:val="22"/>
        </w:rPr>
        <w:t>There</w:t>
      </w:r>
      <w:r>
        <w:rPr>
          <w:spacing w:val="-17"/>
          <w:sz w:val="22"/>
        </w:rPr>
        <w:t> </w:t>
      </w:r>
      <w:r>
        <w:rPr>
          <w:sz w:val="22"/>
        </w:rPr>
        <w:t>are</w:t>
      </w:r>
      <w:r>
        <w:rPr>
          <w:spacing w:val="-16"/>
          <w:sz w:val="22"/>
        </w:rPr>
        <w:t> </w:t>
      </w:r>
      <w:r>
        <w:rPr>
          <w:spacing w:val="12"/>
          <w:sz w:val="22"/>
        </w:rPr>
        <w:t>10</w:t>
      </w:r>
      <w:r>
        <w:rPr>
          <w:rFonts w:ascii="MS UI Gothic" w:hAnsi="MS UI Gothic"/>
          <w:spacing w:val="12"/>
          <w:sz w:val="22"/>
        </w:rPr>
        <w:t>·</w:t>
      </w:r>
      <w:r>
        <w:rPr>
          <w:spacing w:val="12"/>
          <w:sz w:val="22"/>
        </w:rPr>
        <w:t>9</w:t>
      </w:r>
      <w:r>
        <w:rPr>
          <w:rFonts w:ascii="MS UI Gothic" w:hAnsi="MS UI Gothic"/>
          <w:spacing w:val="12"/>
          <w:sz w:val="22"/>
        </w:rPr>
        <w:t>·</w:t>
      </w:r>
      <w:r>
        <w:rPr>
          <w:spacing w:val="12"/>
          <w:sz w:val="22"/>
        </w:rPr>
        <w:t>8</w:t>
      </w:r>
      <w:r>
        <w:rPr>
          <w:spacing w:val="-14"/>
          <w:sz w:val="22"/>
        </w:rPr>
        <w:t> </w:t>
      </w:r>
      <w:r>
        <w:rPr>
          <w:sz w:val="22"/>
        </w:rPr>
        <w:t>=</w:t>
      </w:r>
      <w:r>
        <w:rPr>
          <w:spacing w:val="-14"/>
          <w:sz w:val="22"/>
        </w:rPr>
        <w:t> </w:t>
      </w:r>
      <w:r>
        <w:rPr>
          <w:sz w:val="22"/>
        </w:rPr>
        <w:t>720</w:t>
      </w:r>
      <w:r>
        <w:rPr>
          <w:spacing w:val="-16"/>
          <w:sz w:val="22"/>
        </w:rPr>
        <w:t> </w:t>
      </w:r>
      <w:r>
        <w:rPr>
          <w:sz w:val="22"/>
        </w:rPr>
        <w:t>possible</w:t>
      </w:r>
      <w:r>
        <w:rPr>
          <w:spacing w:val="-17"/>
          <w:sz w:val="22"/>
        </w:rPr>
        <w:t> </w:t>
      </w:r>
      <w:r>
        <w:rPr>
          <w:sz w:val="22"/>
        </w:rPr>
        <w:t>outcomes.</w:t>
      </w:r>
      <w:r>
        <w:rPr>
          <w:spacing w:val="6"/>
          <w:sz w:val="22"/>
        </w:rPr>
        <w:t> </w:t>
      </w:r>
      <w:r>
        <w:rPr>
          <w:sz w:val="22"/>
        </w:rPr>
        <w:t>There</w:t>
      </w:r>
      <w:r>
        <w:rPr>
          <w:spacing w:val="-16"/>
          <w:sz w:val="22"/>
        </w:rPr>
        <w:t> </w:t>
      </w:r>
      <w:r>
        <w:rPr>
          <w:sz w:val="22"/>
        </w:rPr>
        <w:t>are</w:t>
      </w:r>
      <w:r>
        <w:rPr>
          <w:spacing w:val="-16"/>
          <w:sz w:val="22"/>
        </w:rPr>
        <w:t> </w:t>
      </w:r>
      <w:r>
        <w:rPr>
          <w:sz w:val="22"/>
        </w:rPr>
        <w:t>9</w:t>
      </w:r>
      <w:r>
        <w:rPr>
          <w:spacing w:val="-40"/>
          <w:sz w:val="22"/>
        </w:rPr>
        <w:t> </w:t>
      </w:r>
      <w:r>
        <w:rPr>
          <w:rFonts w:ascii="MS UI Gothic" w:hAnsi="MS UI Gothic"/>
          <w:spacing w:val="13"/>
          <w:sz w:val="22"/>
        </w:rPr>
        <w:t>·</w:t>
      </w:r>
      <w:r>
        <w:rPr>
          <w:spacing w:val="13"/>
          <w:sz w:val="22"/>
        </w:rPr>
        <w:t>8</w:t>
      </w:r>
      <w:r>
        <w:rPr>
          <w:rFonts w:ascii="MS UI Gothic" w:hAnsi="MS UI Gothic"/>
          <w:spacing w:val="13"/>
          <w:sz w:val="22"/>
        </w:rPr>
        <w:t>·</w:t>
      </w:r>
      <w:r>
        <w:rPr>
          <w:spacing w:val="13"/>
          <w:sz w:val="22"/>
        </w:rPr>
        <w:t>7</w:t>
      </w:r>
      <w:r>
        <w:rPr>
          <w:spacing w:val="-14"/>
          <w:sz w:val="22"/>
        </w:rPr>
        <w:t> </w:t>
      </w:r>
      <w:r>
        <w:rPr>
          <w:sz w:val="22"/>
        </w:rPr>
        <w:t>=</w:t>
      </w:r>
      <w:r>
        <w:rPr>
          <w:spacing w:val="-14"/>
          <w:sz w:val="22"/>
        </w:rPr>
        <w:t> </w:t>
      </w:r>
      <w:r>
        <w:rPr>
          <w:sz w:val="22"/>
        </w:rPr>
        <w:t>504</w:t>
      </w:r>
      <w:r>
        <w:rPr>
          <w:spacing w:val="-17"/>
          <w:sz w:val="22"/>
        </w:rPr>
        <w:t> </w:t>
      </w:r>
      <w:r>
        <w:rPr>
          <w:sz w:val="22"/>
        </w:rPr>
        <w:t>possible</w:t>
      </w:r>
      <w:r>
        <w:rPr>
          <w:spacing w:val="-16"/>
          <w:sz w:val="22"/>
        </w:rPr>
        <w:t> </w:t>
      </w:r>
      <w:r>
        <w:rPr>
          <w:sz w:val="22"/>
        </w:rPr>
        <w:t>outcomes that do not include an 8 in </w:t>
      </w:r>
      <w:r>
        <w:rPr>
          <w:spacing w:val="-3"/>
          <w:sz w:val="22"/>
        </w:rPr>
        <w:t>any </w:t>
      </w:r>
      <w:r>
        <w:rPr>
          <w:sz w:val="22"/>
        </w:rPr>
        <w:t>of the three draws. That leaves 720 </w:t>
      </w:r>
      <w:r>
        <w:rPr>
          <w:rFonts w:ascii="MS UI Gothic" w:hAnsi="MS UI Gothic"/>
          <w:sz w:val="22"/>
        </w:rPr>
        <w:t>− </w:t>
      </w:r>
      <w:r>
        <w:rPr>
          <w:sz w:val="22"/>
        </w:rPr>
        <w:t>504 = 216 </w:t>
      </w:r>
      <w:r>
        <w:rPr>
          <w:w w:val="94"/>
          <w:sz w:val="22"/>
        </w:rPr>
        <w:t>outcomes</w:t>
      </w:r>
      <w:r>
        <w:rPr>
          <w:spacing w:val="19"/>
          <w:sz w:val="22"/>
        </w:rPr>
        <w:t> </w:t>
      </w:r>
      <w:r>
        <w:rPr>
          <w:w w:val="102"/>
          <w:sz w:val="22"/>
        </w:rPr>
        <w:t>that</w:t>
      </w:r>
      <w:r>
        <w:rPr>
          <w:spacing w:val="20"/>
          <w:sz w:val="22"/>
        </w:rPr>
        <w:t> </w:t>
      </w:r>
      <w:r>
        <w:rPr>
          <w:w w:val="93"/>
          <w:sz w:val="22"/>
        </w:rPr>
        <w:t>do</w:t>
      </w:r>
      <w:r>
        <w:rPr>
          <w:spacing w:val="19"/>
          <w:sz w:val="22"/>
        </w:rPr>
        <w:t> </w:t>
      </w:r>
      <w:r>
        <w:rPr>
          <w:w w:val="94"/>
          <w:sz w:val="22"/>
        </w:rPr>
        <w:t>include</w:t>
      </w:r>
      <w:r>
        <w:rPr>
          <w:spacing w:val="19"/>
          <w:sz w:val="22"/>
        </w:rPr>
        <w:t> </w:t>
      </w:r>
      <w:r>
        <w:rPr>
          <w:w w:val="95"/>
          <w:sz w:val="22"/>
        </w:rPr>
        <w:t>an</w:t>
      </w:r>
      <w:r>
        <w:rPr>
          <w:spacing w:val="19"/>
          <w:sz w:val="22"/>
        </w:rPr>
        <w:t> </w:t>
      </w:r>
      <w:r>
        <w:rPr>
          <w:w w:val="83"/>
          <w:sz w:val="22"/>
        </w:rPr>
        <w:t>8</w:t>
      </w:r>
      <w:r>
        <w:rPr>
          <w:spacing w:val="19"/>
          <w:sz w:val="22"/>
        </w:rPr>
        <w:t> </w:t>
      </w:r>
      <w:r>
        <w:rPr>
          <w:w w:val="91"/>
          <w:sz w:val="22"/>
        </w:rPr>
        <w:t>so</w:t>
      </w:r>
      <w:r>
        <w:rPr>
          <w:spacing w:val="19"/>
          <w:sz w:val="22"/>
        </w:rPr>
        <w:t> </w:t>
      </w:r>
      <w:r>
        <w:rPr>
          <w:w w:val="97"/>
          <w:sz w:val="22"/>
        </w:rPr>
        <w:t>the</w:t>
      </w:r>
      <w:r>
        <w:rPr>
          <w:spacing w:val="20"/>
          <w:sz w:val="22"/>
        </w:rPr>
        <w:t> </w:t>
      </w:r>
      <w:r>
        <w:rPr>
          <w:w w:val="95"/>
          <w:sz w:val="22"/>
        </w:rPr>
        <w:t>p</w:t>
      </w:r>
      <w:r>
        <w:rPr>
          <w:spacing w:val="-1"/>
          <w:w w:val="95"/>
          <w:sz w:val="22"/>
        </w:rPr>
        <w:t>r</w:t>
      </w:r>
      <w:r>
        <w:rPr>
          <w:w w:val="97"/>
          <w:sz w:val="22"/>
        </w:rPr>
        <w:t>obabili</w:t>
      </w:r>
      <w:r>
        <w:rPr>
          <w:spacing w:val="-6"/>
          <w:w w:val="97"/>
          <w:sz w:val="22"/>
        </w:rPr>
        <w:t>t</w:t>
      </w:r>
      <w:r>
        <w:rPr>
          <w:w w:val="106"/>
          <w:sz w:val="22"/>
        </w:rPr>
        <w:t>y</w:t>
      </w:r>
      <w:r>
        <w:rPr>
          <w:spacing w:val="19"/>
          <w:sz w:val="22"/>
        </w:rPr>
        <w:t> </w:t>
      </w:r>
      <w:r>
        <w:rPr>
          <w:w w:val="91"/>
          <w:sz w:val="22"/>
        </w:rPr>
        <w:t>is</w:t>
      </w:r>
      <w:r>
        <w:rPr>
          <w:spacing w:val="19"/>
          <w:sz w:val="22"/>
        </w:rPr>
        <w:t> </w:t>
      </w:r>
      <w:r>
        <w:rPr>
          <w:w w:val="95"/>
          <w:sz w:val="22"/>
        </w:rPr>
        <w:t>216</w:t>
      </w:r>
      <w:r>
        <w:rPr>
          <w:rFonts w:ascii="Times New Roman" w:hAnsi="Times New Roman"/>
          <w:i/>
          <w:spacing w:val="-1"/>
          <w:w w:val="178"/>
          <w:sz w:val="22"/>
        </w:rPr>
        <w:t>/</w:t>
      </w:r>
      <w:r>
        <w:rPr>
          <w:w w:val="88"/>
          <w:sz w:val="22"/>
        </w:rPr>
        <w:t>720</w:t>
      </w:r>
      <w:r>
        <w:rPr>
          <w:spacing w:val="7"/>
          <w:sz w:val="22"/>
        </w:rPr>
        <w:t> </w:t>
      </w:r>
      <w:r>
        <w:rPr>
          <w:w w:val="119"/>
          <w:sz w:val="22"/>
        </w:rPr>
        <w:t>=</w:t>
      </w:r>
      <w:r>
        <w:rPr>
          <w:spacing w:val="7"/>
          <w:sz w:val="22"/>
        </w:rPr>
        <w:t> </w:t>
      </w:r>
      <w:r>
        <w:rPr>
          <w:spacing w:val="-1"/>
          <w:w w:val="89"/>
          <w:sz w:val="22"/>
        </w:rPr>
        <w:t>3</w:t>
      </w:r>
      <w:r>
        <w:rPr>
          <w:rFonts w:ascii="Times New Roman" w:hAnsi="Times New Roman"/>
          <w:i/>
          <w:spacing w:val="-1"/>
          <w:w w:val="178"/>
          <w:sz w:val="22"/>
        </w:rPr>
        <w:t>/</w:t>
      </w:r>
      <w:r>
        <w:rPr>
          <w:w w:val="96"/>
          <w:sz w:val="22"/>
        </w:rPr>
        <w:t>10.</w:t>
      </w:r>
    </w:p>
    <w:p>
      <w:pPr>
        <w:pStyle w:val="BodyText"/>
      </w:pPr>
    </w:p>
    <w:p>
      <w:pPr>
        <w:pStyle w:val="ListParagraph"/>
        <w:numPr>
          <w:ilvl w:val="0"/>
          <w:numId w:val="118"/>
        </w:numPr>
        <w:tabs>
          <w:tab w:pos="1026" w:val="left" w:leader="none"/>
        </w:tabs>
        <w:spacing w:line="240" w:lineRule="auto" w:before="0" w:after="0"/>
        <w:ind w:left="1025" w:right="0" w:hanging="291"/>
        <w:jc w:val="left"/>
        <w:rPr>
          <w:sz w:val="22"/>
        </w:rPr>
      </w:pPr>
      <w:r>
        <w:rPr>
          <w:sz w:val="22"/>
        </w:rPr>
        <w:t>Again, </w:t>
      </w:r>
      <w:r>
        <w:rPr>
          <w:spacing w:val="-4"/>
          <w:sz w:val="22"/>
        </w:rPr>
        <w:t>we </w:t>
      </w:r>
      <w:r>
        <w:rPr>
          <w:sz w:val="22"/>
        </w:rPr>
        <w:t>are sampling with and without replacement,</w:t>
      </w:r>
      <w:r>
        <w:rPr>
          <w:spacing w:val="21"/>
          <w:sz w:val="22"/>
        </w:rPr>
        <w:t> </w:t>
      </w:r>
      <w:r>
        <w:rPr>
          <w:sz w:val="22"/>
        </w:rPr>
        <w:t>respectively.</w:t>
      </w:r>
    </w:p>
    <w:p>
      <w:pPr>
        <w:pStyle w:val="BodyText"/>
        <w:spacing w:before="3"/>
        <w:rPr>
          <w:sz w:val="27"/>
        </w:rPr>
      </w:pPr>
    </w:p>
    <w:p>
      <w:pPr>
        <w:pStyle w:val="ListParagraph"/>
        <w:numPr>
          <w:ilvl w:val="1"/>
          <w:numId w:val="118"/>
        </w:numPr>
        <w:tabs>
          <w:tab w:pos="1506" w:val="left" w:leader="none"/>
        </w:tabs>
        <w:spacing w:line="321" w:lineRule="auto" w:before="1" w:after="0"/>
        <w:ind w:left="1505" w:right="1440" w:hanging="249"/>
        <w:jc w:val="both"/>
        <w:rPr>
          <w:sz w:val="22"/>
        </w:rPr>
      </w:pPr>
      <w:r>
        <w:rPr>
          <w:sz w:val="22"/>
        </w:rPr>
        <w:t>There is one successful out come out of 1000 possible outcomes; the probability is </w:t>
      </w:r>
      <w:r>
        <w:rPr>
          <w:spacing w:val="-1"/>
          <w:w w:val="115"/>
          <w:sz w:val="22"/>
        </w:rPr>
        <w:t>1</w:t>
      </w:r>
      <w:r>
        <w:rPr>
          <w:rFonts w:ascii="Times New Roman"/>
          <w:i/>
          <w:w w:val="178"/>
          <w:sz w:val="22"/>
        </w:rPr>
        <w:t>/</w:t>
      </w:r>
      <w:r>
        <w:rPr>
          <w:w w:val="88"/>
          <w:sz w:val="22"/>
        </w:rPr>
        <w:t>1000.</w:t>
      </w:r>
    </w:p>
    <w:p>
      <w:pPr>
        <w:pStyle w:val="ListParagraph"/>
        <w:numPr>
          <w:ilvl w:val="1"/>
          <w:numId w:val="118"/>
        </w:numPr>
        <w:tabs>
          <w:tab w:pos="1506" w:val="left" w:leader="none"/>
        </w:tabs>
        <w:spacing w:line="300" w:lineRule="auto" w:before="52" w:after="0"/>
        <w:ind w:left="1505" w:right="1438" w:hanging="319"/>
        <w:jc w:val="both"/>
        <w:rPr>
          <w:sz w:val="22"/>
        </w:rPr>
      </w:pPr>
      <w:r>
        <w:rPr>
          <w:w w:val="105"/>
          <w:sz w:val="22"/>
        </w:rPr>
        <w:t>There</w:t>
      </w:r>
      <w:r>
        <w:rPr>
          <w:spacing w:val="-33"/>
          <w:w w:val="105"/>
          <w:sz w:val="22"/>
        </w:rPr>
        <w:t> </w:t>
      </w:r>
      <w:r>
        <w:rPr>
          <w:w w:val="105"/>
          <w:sz w:val="22"/>
        </w:rPr>
        <w:t>is</w:t>
      </w:r>
      <w:r>
        <w:rPr>
          <w:spacing w:val="-32"/>
          <w:w w:val="105"/>
          <w:sz w:val="22"/>
        </w:rPr>
        <w:t> </w:t>
      </w:r>
      <w:r>
        <w:rPr>
          <w:w w:val="105"/>
          <w:sz w:val="22"/>
        </w:rPr>
        <w:t>one</w:t>
      </w:r>
      <w:r>
        <w:rPr>
          <w:spacing w:val="-32"/>
          <w:w w:val="105"/>
          <w:sz w:val="22"/>
        </w:rPr>
        <w:t> </w:t>
      </w:r>
      <w:r>
        <w:rPr>
          <w:w w:val="105"/>
          <w:sz w:val="22"/>
        </w:rPr>
        <w:t>successful</w:t>
      </w:r>
      <w:r>
        <w:rPr>
          <w:spacing w:val="-32"/>
          <w:w w:val="105"/>
          <w:sz w:val="22"/>
        </w:rPr>
        <w:t> </w:t>
      </w:r>
      <w:r>
        <w:rPr>
          <w:w w:val="105"/>
          <w:sz w:val="22"/>
        </w:rPr>
        <w:t>outcome</w:t>
      </w:r>
      <w:r>
        <w:rPr>
          <w:spacing w:val="-33"/>
          <w:w w:val="105"/>
          <w:sz w:val="22"/>
        </w:rPr>
        <w:t> </w:t>
      </w:r>
      <w:r>
        <w:rPr>
          <w:w w:val="105"/>
          <w:sz w:val="22"/>
        </w:rPr>
        <w:t>out</w:t>
      </w:r>
      <w:r>
        <w:rPr>
          <w:spacing w:val="-32"/>
          <w:w w:val="105"/>
          <w:sz w:val="22"/>
        </w:rPr>
        <w:t> </w:t>
      </w:r>
      <w:r>
        <w:rPr>
          <w:w w:val="105"/>
          <w:sz w:val="22"/>
        </w:rPr>
        <w:t>of</w:t>
      </w:r>
      <w:r>
        <w:rPr>
          <w:spacing w:val="-32"/>
          <w:w w:val="105"/>
          <w:sz w:val="22"/>
        </w:rPr>
        <w:t> </w:t>
      </w:r>
      <w:r>
        <w:rPr>
          <w:w w:val="105"/>
          <w:sz w:val="22"/>
        </w:rPr>
        <w:t>10</w:t>
      </w:r>
      <w:r>
        <w:rPr>
          <w:spacing w:val="-41"/>
          <w:w w:val="105"/>
          <w:sz w:val="22"/>
        </w:rPr>
        <w:t> </w:t>
      </w:r>
      <w:r>
        <w:rPr>
          <w:rFonts w:ascii="MS UI Gothic" w:hAnsi="MS UI Gothic"/>
          <w:w w:val="105"/>
          <w:sz w:val="22"/>
        </w:rPr>
        <w:t>·</w:t>
      </w:r>
      <w:r>
        <w:rPr>
          <w:rFonts w:ascii="MS UI Gothic" w:hAnsi="MS UI Gothic"/>
          <w:spacing w:val="-56"/>
          <w:w w:val="105"/>
          <w:sz w:val="22"/>
        </w:rPr>
        <w:t> </w:t>
      </w:r>
      <w:r>
        <w:rPr>
          <w:w w:val="105"/>
          <w:sz w:val="22"/>
        </w:rPr>
        <w:t>9</w:t>
      </w:r>
      <w:r>
        <w:rPr>
          <w:spacing w:val="-42"/>
          <w:w w:val="105"/>
          <w:sz w:val="22"/>
        </w:rPr>
        <w:t> </w:t>
      </w:r>
      <w:r>
        <w:rPr>
          <w:rFonts w:ascii="MS UI Gothic" w:hAnsi="MS UI Gothic"/>
          <w:w w:val="105"/>
          <w:sz w:val="22"/>
        </w:rPr>
        <w:t>·</w:t>
      </w:r>
      <w:r>
        <w:rPr>
          <w:rFonts w:ascii="MS UI Gothic" w:hAnsi="MS UI Gothic"/>
          <w:spacing w:val="-56"/>
          <w:w w:val="105"/>
          <w:sz w:val="22"/>
        </w:rPr>
        <w:t> </w:t>
      </w:r>
      <w:r>
        <w:rPr>
          <w:w w:val="105"/>
          <w:sz w:val="22"/>
        </w:rPr>
        <w:t>8</w:t>
      </w:r>
      <w:r>
        <w:rPr>
          <w:spacing w:val="-36"/>
          <w:w w:val="105"/>
          <w:sz w:val="22"/>
        </w:rPr>
        <w:t> </w:t>
      </w:r>
      <w:r>
        <w:rPr>
          <w:w w:val="105"/>
          <w:sz w:val="22"/>
        </w:rPr>
        <w:t>=</w:t>
      </w:r>
      <w:r>
        <w:rPr>
          <w:spacing w:val="-35"/>
          <w:w w:val="105"/>
          <w:sz w:val="22"/>
        </w:rPr>
        <w:t> </w:t>
      </w:r>
      <w:r>
        <w:rPr>
          <w:w w:val="105"/>
          <w:sz w:val="22"/>
        </w:rPr>
        <w:t>720</w:t>
      </w:r>
      <w:r>
        <w:rPr>
          <w:spacing w:val="-32"/>
          <w:w w:val="105"/>
          <w:sz w:val="22"/>
        </w:rPr>
        <w:t> </w:t>
      </w:r>
      <w:r>
        <w:rPr>
          <w:w w:val="105"/>
          <w:sz w:val="22"/>
        </w:rPr>
        <w:t>possible</w:t>
      </w:r>
      <w:r>
        <w:rPr>
          <w:spacing w:val="-32"/>
          <w:w w:val="105"/>
          <w:sz w:val="22"/>
        </w:rPr>
        <w:t> </w:t>
      </w:r>
      <w:r>
        <w:rPr>
          <w:w w:val="105"/>
          <w:sz w:val="22"/>
        </w:rPr>
        <w:t>outcomes;</w:t>
      </w:r>
      <w:r>
        <w:rPr>
          <w:spacing w:val="-32"/>
          <w:w w:val="105"/>
          <w:sz w:val="22"/>
        </w:rPr>
        <w:t> </w:t>
      </w:r>
      <w:r>
        <w:rPr>
          <w:w w:val="105"/>
          <w:sz w:val="22"/>
        </w:rPr>
        <w:t>the</w:t>
      </w:r>
      <w:r>
        <w:rPr>
          <w:spacing w:val="-32"/>
          <w:w w:val="105"/>
          <w:sz w:val="22"/>
        </w:rPr>
        <w:t> </w:t>
      </w:r>
      <w:r>
        <w:rPr>
          <w:w w:val="105"/>
          <w:sz w:val="22"/>
        </w:rPr>
        <w:t>proba- bility is</w:t>
      </w:r>
      <w:r>
        <w:rPr>
          <w:spacing w:val="31"/>
          <w:w w:val="105"/>
          <w:sz w:val="22"/>
        </w:rPr>
        <w:t> </w:t>
      </w:r>
      <w:r>
        <w:rPr>
          <w:w w:val="105"/>
          <w:sz w:val="22"/>
        </w:rPr>
        <w:t>1</w:t>
      </w:r>
      <w:r>
        <w:rPr>
          <w:rFonts w:ascii="Times New Roman" w:hAnsi="Times New Roman"/>
          <w:i/>
          <w:w w:val="105"/>
          <w:sz w:val="22"/>
        </w:rPr>
        <w:t>/</w:t>
      </w:r>
      <w:r>
        <w:rPr>
          <w:w w:val="105"/>
          <w:sz w:val="22"/>
        </w:rPr>
        <w:t>720.</w:t>
      </w:r>
    </w:p>
    <w:p>
      <w:pPr>
        <w:pStyle w:val="BodyText"/>
        <w:spacing w:before="9"/>
        <w:rPr>
          <w:sz w:val="21"/>
        </w:rPr>
      </w:pPr>
    </w:p>
    <w:p>
      <w:pPr>
        <w:pStyle w:val="ListParagraph"/>
        <w:numPr>
          <w:ilvl w:val="0"/>
          <w:numId w:val="118"/>
        </w:numPr>
        <w:tabs>
          <w:tab w:pos="1026" w:val="left" w:leader="none"/>
        </w:tabs>
        <w:spacing w:line="240" w:lineRule="auto" w:before="0" w:after="0"/>
        <w:ind w:left="1025" w:right="0" w:hanging="319"/>
        <w:jc w:val="left"/>
        <w:rPr>
          <w:sz w:val="22"/>
        </w:rPr>
      </w:pPr>
      <w:r>
        <w:rPr>
          <w:sz w:val="22"/>
        </w:rPr>
        <w:t>Again, </w:t>
      </w:r>
      <w:r>
        <w:rPr>
          <w:spacing w:val="-4"/>
          <w:sz w:val="22"/>
        </w:rPr>
        <w:t>we </w:t>
      </w:r>
      <w:r>
        <w:rPr>
          <w:sz w:val="22"/>
        </w:rPr>
        <w:t>are sampling with and without replacement,</w:t>
      </w:r>
      <w:r>
        <w:rPr>
          <w:spacing w:val="21"/>
          <w:sz w:val="22"/>
        </w:rPr>
        <w:t> </w:t>
      </w:r>
      <w:r>
        <w:rPr>
          <w:sz w:val="22"/>
        </w:rPr>
        <w:t>respectively.</w:t>
      </w:r>
    </w:p>
    <w:p>
      <w:pPr>
        <w:pStyle w:val="BodyText"/>
        <w:spacing w:before="10"/>
        <w:rPr>
          <w:sz w:val="26"/>
        </w:rPr>
      </w:pPr>
    </w:p>
    <w:p>
      <w:pPr>
        <w:pStyle w:val="ListParagraph"/>
        <w:numPr>
          <w:ilvl w:val="1"/>
          <w:numId w:val="118"/>
        </w:numPr>
        <w:tabs>
          <w:tab w:pos="1506" w:val="left" w:leader="none"/>
        </w:tabs>
        <w:spacing w:line="321" w:lineRule="auto" w:before="1" w:after="0"/>
        <w:ind w:left="1505" w:right="1439" w:hanging="249"/>
        <w:jc w:val="both"/>
        <w:rPr>
          <w:sz w:val="22"/>
        </w:rPr>
      </w:pPr>
      <w:r>
        <w:rPr>
          <w:sz w:val="22"/>
        </w:rPr>
        <w:t>There</w:t>
      </w:r>
      <w:r>
        <w:rPr>
          <w:spacing w:val="-10"/>
          <w:sz w:val="22"/>
        </w:rPr>
        <w:t> </w:t>
      </w:r>
      <w:r>
        <w:rPr>
          <w:sz w:val="22"/>
        </w:rPr>
        <w:t>are</w:t>
      </w:r>
      <w:r>
        <w:rPr>
          <w:spacing w:val="-9"/>
          <w:sz w:val="22"/>
        </w:rPr>
        <w:t> </w:t>
      </w:r>
      <w:r>
        <w:rPr>
          <w:sz w:val="22"/>
        </w:rPr>
        <w:t>six</w:t>
      </w:r>
      <w:r>
        <w:rPr>
          <w:spacing w:val="-9"/>
          <w:sz w:val="22"/>
        </w:rPr>
        <w:t> </w:t>
      </w:r>
      <w:r>
        <w:rPr>
          <w:sz w:val="22"/>
        </w:rPr>
        <w:t>successful</w:t>
      </w:r>
      <w:r>
        <w:rPr>
          <w:spacing w:val="-10"/>
          <w:sz w:val="22"/>
        </w:rPr>
        <w:t> </w:t>
      </w:r>
      <w:r>
        <w:rPr>
          <w:sz w:val="22"/>
        </w:rPr>
        <w:t>outcomes</w:t>
      </w:r>
      <w:r>
        <w:rPr>
          <w:spacing w:val="-10"/>
          <w:sz w:val="22"/>
        </w:rPr>
        <w:t> </w:t>
      </w:r>
      <w:r>
        <w:rPr>
          <w:sz w:val="22"/>
        </w:rPr>
        <w:t>(952</w:t>
      </w:r>
      <w:r>
        <w:rPr>
          <w:rFonts w:ascii="Times New Roman"/>
          <w:i/>
          <w:sz w:val="22"/>
        </w:rPr>
        <w:t>,</w:t>
      </w:r>
      <w:r>
        <w:rPr>
          <w:rFonts w:ascii="Times New Roman"/>
          <w:i/>
          <w:spacing w:val="-36"/>
          <w:sz w:val="22"/>
        </w:rPr>
        <w:t> </w:t>
      </w:r>
      <w:r>
        <w:rPr>
          <w:sz w:val="22"/>
        </w:rPr>
        <w:t>925</w:t>
      </w:r>
      <w:r>
        <w:rPr>
          <w:rFonts w:ascii="Times New Roman"/>
          <w:i/>
          <w:sz w:val="22"/>
        </w:rPr>
        <w:t>,</w:t>
      </w:r>
      <w:r>
        <w:rPr>
          <w:rFonts w:ascii="Times New Roman"/>
          <w:i/>
          <w:spacing w:val="-36"/>
          <w:sz w:val="22"/>
        </w:rPr>
        <w:t> </w:t>
      </w:r>
      <w:r>
        <w:rPr>
          <w:sz w:val="22"/>
        </w:rPr>
        <w:t>592</w:t>
      </w:r>
      <w:r>
        <w:rPr>
          <w:rFonts w:ascii="Times New Roman"/>
          <w:i/>
          <w:sz w:val="22"/>
        </w:rPr>
        <w:t>,</w:t>
      </w:r>
      <w:r>
        <w:rPr>
          <w:rFonts w:ascii="Times New Roman"/>
          <w:i/>
          <w:spacing w:val="-37"/>
          <w:sz w:val="22"/>
        </w:rPr>
        <w:t> </w:t>
      </w:r>
      <w:r>
        <w:rPr>
          <w:sz w:val="22"/>
        </w:rPr>
        <w:t>529</w:t>
      </w:r>
      <w:r>
        <w:rPr>
          <w:rFonts w:ascii="Times New Roman"/>
          <w:i/>
          <w:sz w:val="22"/>
        </w:rPr>
        <w:t>,</w:t>
      </w:r>
      <w:r>
        <w:rPr>
          <w:rFonts w:ascii="Times New Roman"/>
          <w:i/>
          <w:spacing w:val="-36"/>
          <w:sz w:val="22"/>
        </w:rPr>
        <w:t> </w:t>
      </w:r>
      <w:r>
        <w:rPr>
          <w:sz w:val="22"/>
        </w:rPr>
        <w:t>259</w:t>
      </w:r>
      <w:r>
        <w:rPr>
          <w:rFonts w:ascii="Times New Roman"/>
          <w:i/>
          <w:sz w:val="22"/>
        </w:rPr>
        <w:t>,</w:t>
      </w:r>
      <w:r>
        <w:rPr>
          <w:rFonts w:ascii="Times New Roman"/>
          <w:i/>
          <w:spacing w:val="-37"/>
          <w:sz w:val="22"/>
        </w:rPr>
        <w:t> </w:t>
      </w:r>
      <w:r>
        <w:rPr>
          <w:sz w:val="22"/>
        </w:rPr>
        <w:t>295)</w:t>
      </w:r>
      <w:r>
        <w:rPr>
          <w:spacing w:val="-9"/>
          <w:sz w:val="22"/>
        </w:rPr>
        <w:t> </w:t>
      </w:r>
      <w:r>
        <w:rPr>
          <w:sz w:val="22"/>
        </w:rPr>
        <w:t>out</w:t>
      </w:r>
      <w:r>
        <w:rPr>
          <w:spacing w:val="-10"/>
          <w:sz w:val="22"/>
        </w:rPr>
        <w:t> </w:t>
      </w:r>
      <w:r>
        <w:rPr>
          <w:sz w:val="22"/>
        </w:rPr>
        <w:t>of</w:t>
      </w:r>
      <w:r>
        <w:rPr>
          <w:spacing w:val="-10"/>
          <w:sz w:val="22"/>
        </w:rPr>
        <w:t> </w:t>
      </w:r>
      <w:r>
        <w:rPr>
          <w:sz w:val="22"/>
        </w:rPr>
        <w:t>1000</w:t>
      </w:r>
      <w:r>
        <w:rPr>
          <w:spacing w:val="-9"/>
          <w:sz w:val="22"/>
        </w:rPr>
        <w:t> </w:t>
      </w:r>
      <w:r>
        <w:rPr>
          <w:sz w:val="22"/>
        </w:rPr>
        <w:t>possible </w:t>
      </w:r>
      <w:r>
        <w:rPr>
          <w:w w:val="94"/>
          <w:sz w:val="22"/>
        </w:rPr>
        <w:t>outcomes;</w:t>
      </w:r>
      <w:r>
        <w:rPr>
          <w:spacing w:val="19"/>
          <w:sz w:val="22"/>
        </w:rPr>
        <w:t> </w:t>
      </w:r>
      <w:r>
        <w:rPr>
          <w:w w:val="97"/>
          <w:sz w:val="22"/>
        </w:rPr>
        <w:t>the</w:t>
      </w:r>
      <w:r>
        <w:rPr>
          <w:spacing w:val="20"/>
          <w:sz w:val="22"/>
        </w:rPr>
        <w:t> </w:t>
      </w:r>
      <w:r>
        <w:rPr>
          <w:w w:val="97"/>
          <w:sz w:val="22"/>
        </w:rPr>
        <w:t>probabili</w:t>
      </w:r>
      <w:r>
        <w:rPr>
          <w:spacing w:val="-6"/>
          <w:w w:val="97"/>
          <w:sz w:val="22"/>
        </w:rPr>
        <w:t>t</w:t>
      </w:r>
      <w:r>
        <w:rPr>
          <w:w w:val="106"/>
          <w:sz w:val="22"/>
        </w:rPr>
        <w:t>y</w:t>
      </w:r>
      <w:r>
        <w:rPr>
          <w:spacing w:val="19"/>
          <w:sz w:val="22"/>
        </w:rPr>
        <w:t> </w:t>
      </w:r>
      <w:r>
        <w:rPr>
          <w:w w:val="91"/>
          <w:sz w:val="22"/>
        </w:rPr>
        <w:t>is</w:t>
      </w:r>
      <w:r>
        <w:rPr>
          <w:spacing w:val="19"/>
          <w:sz w:val="22"/>
        </w:rPr>
        <w:t> </w:t>
      </w:r>
      <w:r>
        <w:rPr>
          <w:w w:val="87"/>
          <w:sz w:val="22"/>
        </w:rPr>
        <w:t>6</w:t>
      </w:r>
      <w:r>
        <w:rPr>
          <w:rFonts w:ascii="Times New Roman"/>
          <w:i/>
          <w:spacing w:val="-1"/>
          <w:w w:val="178"/>
          <w:sz w:val="22"/>
        </w:rPr>
        <w:t>/</w:t>
      </w:r>
      <w:r>
        <w:rPr>
          <w:w w:val="87"/>
          <w:sz w:val="22"/>
        </w:rPr>
        <w:t>1000</w:t>
      </w:r>
      <w:r>
        <w:rPr>
          <w:spacing w:val="7"/>
          <w:sz w:val="22"/>
        </w:rPr>
        <w:t> </w:t>
      </w:r>
      <w:r>
        <w:rPr>
          <w:w w:val="119"/>
          <w:sz w:val="22"/>
        </w:rPr>
        <w:t>=</w:t>
      </w:r>
      <w:r>
        <w:rPr>
          <w:spacing w:val="7"/>
          <w:sz w:val="22"/>
        </w:rPr>
        <w:t> </w:t>
      </w:r>
      <w:r>
        <w:rPr>
          <w:spacing w:val="-1"/>
          <w:w w:val="89"/>
          <w:sz w:val="22"/>
        </w:rPr>
        <w:t>3</w:t>
      </w:r>
      <w:r>
        <w:rPr>
          <w:rFonts w:ascii="Times New Roman"/>
          <w:i/>
          <w:spacing w:val="-1"/>
          <w:w w:val="178"/>
          <w:sz w:val="22"/>
        </w:rPr>
        <w:t>/</w:t>
      </w:r>
      <w:r>
        <w:rPr>
          <w:w w:val="87"/>
          <w:sz w:val="22"/>
        </w:rPr>
        <w:t>500.</w:t>
      </w:r>
    </w:p>
    <w:p>
      <w:pPr>
        <w:pStyle w:val="ListParagraph"/>
        <w:numPr>
          <w:ilvl w:val="1"/>
          <w:numId w:val="118"/>
        </w:numPr>
        <w:tabs>
          <w:tab w:pos="1506" w:val="left" w:leader="none"/>
        </w:tabs>
        <w:spacing w:line="321" w:lineRule="auto" w:before="69" w:after="0"/>
        <w:ind w:left="1505" w:right="1441" w:hanging="319"/>
        <w:jc w:val="both"/>
        <w:rPr>
          <w:sz w:val="22"/>
        </w:rPr>
      </w:pPr>
      <w:bookmarkStart w:name="Chapter 11 Solutions" w:id="895"/>
      <w:bookmarkEnd w:id="895"/>
      <w:r>
        <w:rPr/>
      </w:r>
      <w:bookmarkStart w:name="_bookmark482" w:id="896"/>
      <w:bookmarkEnd w:id="896"/>
      <w:r>
        <w:rPr/>
      </w:r>
      <w:bookmarkStart w:name="_bookmark482" w:id="897"/>
      <w:bookmarkEnd w:id="897"/>
      <w:r>
        <w:rPr>
          <w:sz w:val="22"/>
        </w:rPr>
        <w:t>There</w:t>
      </w:r>
      <w:r>
        <w:rPr>
          <w:sz w:val="22"/>
        </w:rPr>
        <w:t> are six successful outcomes out of 720 possible outcomes; the probability is </w:t>
      </w:r>
      <w:r>
        <w:rPr>
          <w:w w:val="87"/>
          <w:sz w:val="22"/>
        </w:rPr>
        <w:t>6</w:t>
      </w:r>
      <w:r>
        <w:rPr>
          <w:rFonts w:ascii="Times New Roman"/>
          <w:i/>
          <w:spacing w:val="-1"/>
          <w:w w:val="178"/>
          <w:sz w:val="22"/>
        </w:rPr>
        <w:t>/</w:t>
      </w:r>
      <w:r>
        <w:rPr>
          <w:w w:val="88"/>
          <w:sz w:val="22"/>
        </w:rPr>
        <w:t>720</w:t>
      </w:r>
      <w:r>
        <w:rPr>
          <w:spacing w:val="7"/>
          <w:sz w:val="22"/>
        </w:rPr>
        <w:t> </w:t>
      </w:r>
      <w:r>
        <w:rPr>
          <w:w w:val="119"/>
          <w:sz w:val="22"/>
        </w:rPr>
        <w:t>=</w:t>
      </w:r>
      <w:r>
        <w:rPr>
          <w:spacing w:val="7"/>
          <w:sz w:val="22"/>
        </w:rPr>
        <w:t> </w:t>
      </w:r>
      <w:r>
        <w:rPr>
          <w:spacing w:val="-1"/>
          <w:w w:val="115"/>
          <w:sz w:val="22"/>
        </w:rPr>
        <w:t>1</w:t>
      </w:r>
      <w:r>
        <w:rPr>
          <w:rFonts w:ascii="Times New Roman"/>
          <w:i/>
          <w:spacing w:val="-1"/>
          <w:w w:val="178"/>
          <w:sz w:val="22"/>
        </w:rPr>
        <w:t>/</w:t>
      </w:r>
      <w:r>
        <w:rPr>
          <w:w w:val="94"/>
          <w:sz w:val="22"/>
        </w:rPr>
        <w:t>120.</w:t>
      </w:r>
    </w:p>
    <w:p>
      <w:pPr>
        <w:spacing w:after="0" w:line="321" w:lineRule="auto"/>
        <w:jc w:val="both"/>
        <w:rPr>
          <w:sz w:val="22"/>
        </w:rPr>
        <w:sectPr>
          <w:pgSz w:w="12240" w:h="15840"/>
          <w:pgMar w:header="1429" w:footer="0" w:top="1660" w:bottom="280" w:left="1320" w:right="0"/>
        </w:sectPr>
      </w:pPr>
    </w:p>
    <w:p>
      <w:pPr>
        <w:pStyle w:val="BodyText"/>
        <w:rPr>
          <w:sz w:val="20"/>
        </w:rPr>
      </w:pPr>
    </w:p>
    <w:p>
      <w:pPr>
        <w:pStyle w:val="BodyText"/>
        <w:rPr>
          <w:sz w:val="20"/>
        </w:rPr>
      </w:pPr>
    </w:p>
    <w:p>
      <w:pPr>
        <w:pStyle w:val="BodyText"/>
        <w:spacing w:before="7"/>
        <w:rPr>
          <w:sz w:val="20"/>
        </w:rPr>
      </w:pPr>
    </w:p>
    <w:p>
      <w:pPr>
        <w:pStyle w:val="BodyText"/>
        <w:spacing w:line="20" w:lineRule="exact"/>
        <w:ind w:left="110"/>
        <w:rPr>
          <w:sz w:val="2"/>
        </w:rPr>
      </w:pPr>
      <w:r>
        <w:rPr>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sz w:val="2"/>
        </w:rPr>
      </w:r>
    </w:p>
    <w:p>
      <w:pPr>
        <w:pStyle w:val="BodyText"/>
        <w:spacing w:before="8"/>
        <w:rPr>
          <w:sz w:val="6"/>
        </w:rPr>
      </w:pPr>
    </w:p>
    <w:p>
      <w:pPr>
        <w:spacing w:line="427" w:lineRule="auto" w:before="59"/>
        <w:ind w:left="120" w:right="7309" w:firstLine="0"/>
        <w:jc w:val="left"/>
        <w:rPr>
          <w:b/>
          <w:sz w:val="22"/>
        </w:rPr>
      </w:pPr>
      <w:r>
        <w:rPr>
          <w:b/>
          <w:sz w:val="28"/>
        </w:rPr>
        <w:t>Chapter </w:t>
      </w:r>
      <w:hyperlink w:history="true" w:anchor="_bookmark313">
        <w:r>
          <w:rPr>
            <w:b/>
            <w:sz w:val="28"/>
          </w:rPr>
          <w:t>11</w:t>
        </w:r>
      </w:hyperlink>
      <w:r>
        <w:rPr>
          <w:b/>
          <w:sz w:val="28"/>
        </w:rPr>
        <w:t> Solutions </w:t>
      </w:r>
      <w:r>
        <w:rPr>
          <w:b/>
          <w:sz w:val="24"/>
        </w:rPr>
        <w:t>Arithmetic Sequences </w:t>
      </w:r>
      <w:r>
        <w:rPr>
          <w:b/>
          <w:sz w:val="22"/>
        </w:rPr>
        <w:t>Exercise </w:t>
      </w:r>
      <w:hyperlink w:history="true" w:anchor="_bookmark328">
        <w:r>
          <w:rPr>
            <w:b/>
            <w:sz w:val="22"/>
          </w:rPr>
          <w:t>11.1</w:t>
        </w:r>
      </w:hyperlink>
    </w:p>
    <w:p>
      <w:pPr>
        <w:pStyle w:val="BodyText"/>
        <w:spacing w:before="1"/>
        <w:rPr>
          <w:b/>
          <w:sz w:val="32"/>
        </w:rPr>
      </w:pPr>
    </w:p>
    <w:p>
      <w:pPr>
        <w:spacing w:line="429" w:lineRule="auto" w:before="0"/>
        <w:ind w:left="371" w:right="5796" w:hanging="7"/>
        <w:jc w:val="left"/>
        <w:rPr>
          <w:sz w:val="22"/>
        </w:rPr>
      </w:pPr>
      <w:r>
        <w:rPr>
          <w:b/>
          <w:w w:val="110"/>
          <w:sz w:val="22"/>
        </w:rPr>
        <w:t>a.</w:t>
      </w:r>
      <w:r>
        <w:rPr>
          <w:b/>
          <w:spacing w:val="31"/>
          <w:w w:val="110"/>
          <w:sz w:val="22"/>
        </w:rPr>
        <w:t> </w:t>
      </w:r>
      <w:r>
        <w:rPr>
          <w:w w:val="110"/>
          <w:sz w:val="22"/>
        </w:rPr>
        <w:t>next</w:t>
      </w:r>
      <w:r>
        <w:rPr>
          <w:spacing w:val="2"/>
          <w:w w:val="110"/>
          <w:sz w:val="22"/>
        </w:rPr>
        <w:t> </w:t>
      </w:r>
      <w:r>
        <w:rPr>
          <w:w w:val="110"/>
          <w:sz w:val="22"/>
        </w:rPr>
        <w:t>term</w:t>
      </w:r>
      <w:r>
        <w:rPr>
          <w:spacing w:val="4"/>
          <w:w w:val="110"/>
          <w:sz w:val="22"/>
        </w:rPr>
        <w:t> </w:t>
      </w:r>
      <w:r>
        <w:rPr>
          <w:w w:val="110"/>
          <w:sz w:val="22"/>
        </w:rPr>
        <w:t>=</w:t>
      </w:r>
      <w:r>
        <w:rPr>
          <w:spacing w:val="-7"/>
          <w:w w:val="110"/>
          <w:sz w:val="22"/>
        </w:rPr>
        <w:t> </w:t>
      </w:r>
      <w:r>
        <w:rPr>
          <w:w w:val="110"/>
          <w:sz w:val="22"/>
        </w:rPr>
        <w:t>18,</w:t>
      </w:r>
      <w:r>
        <w:rPr>
          <w:spacing w:val="3"/>
          <w:w w:val="110"/>
          <w:sz w:val="22"/>
        </w:rPr>
        <w:t> </w:t>
      </w: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spacing w:val="-1"/>
          <w:w w:val="110"/>
          <w:sz w:val="22"/>
          <w:vertAlign w:val="baseline"/>
        </w:rPr>
        <w:t> </w:t>
      </w:r>
      <w:r>
        <w:rPr>
          <w:w w:val="110"/>
          <w:sz w:val="22"/>
          <w:vertAlign w:val="baseline"/>
        </w:rPr>
        <w:t>=</w:t>
      </w:r>
      <w:r>
        <w:rPr>
          <w:spacing w:val="-7"/>
          <w:w w:val="110"/>
          <w:sz w:val="22"/>
          <w:vertAlign w:val="baseline"/>
        </w:rPr>
        <w:t> </w:t>
      </w:r>
      <w:r>
        <w:rPr>
          <w:w w:val="110"/>
          <w:sz w:val="22"/>
          <w:vertAlign w:val="baseline"/>
        </w:rPr>
        <w:t>2</w:t>
      </w:r>
      <w:r>
        <w:rPr>
          <w:spacing w:val="-18"/>
          <w:w w:val="110"/>
          <w:sz w:val="22"/>
          <w:vertAlign w:val="baseline"/>
        </w:rPr>
        <w:t> </w:t>
      </w:r>
      <w:r>
        <w:rPr>
          <w:rFonts w:ascii="MS UI Gothic" w:hAnsi="MS UI Gothic"/>
          <w:w w:val="110"/>
          <w:sz w:val="22"/>
          <w:vertAlign w:val="baseline"/>
        </w:rPr>
        <w:t>·</w:t>
      </w:r>
      <w:r>
        <w:rPr>
          <w:rFonts w:ascii="MS UI Gothic" w:hAnsi="MS UI Gothic"/>
          <w:spacing w:val="-33"/>
          <w:w w:val="110"/>
          <w:sz w:val="22"/>
          <w:vertAlign w:val="baseline"/>
        </w:rPr>
        <w:t> </w:t>
      </w:r>
      <w:r>
        <w:rPr>
          <w:rFonts w:ascii="Times New Roman" w:hAnsi="Times New Roman"/>
          <w:i/>
          <w:w w:val="110"/>
          <w:sz w:val="22"/>
          <w:vertAlign w:val="baseline"/>
        </w:rPr>
        <w:t>n</w:t>
      </w:r>
      <w:r>
        <w:rPr>
          <w:rFonts w:ascii="Times New Roman" w:hAnsi="Times New Roman"/>
          <w:i/>
          <w:spacing w:val="-19"/>
          <w:w w:val="110"/>
          <w:sz w:val="22"/>
          <w:vertAlign w:val="baseline"/>
        </w:rPr>
        <w:t> </w:t>
      </w:r>
      <w:r>
        <w:rPr>
          <w:w w:val="110"/>
          <w:sz w:val="22"/>
          <w:vertAlign w:val="baseline"/>
        </w:rPr>
        <w:t>+</w:t>
      </w:r>
      <w:r>
        <w:rPr>
          <w:spacing w:val="-18"/>
          <w:w w:val="110"/>
          <w:sz w:val="22"/>
          <w:vertAlign w:val="baseline"/>
        </w:rPr>
        <w:t> </w:t>
      </w:r>
      <w:r>
        <w:rPr>
          <w:w w:val="110"/>
          <w:sz w:val="22"/>
          <w:vertAlign w:val="baseline"/>
        </w:rPr>
        <w:t>4,</w:t>
      </w:r>
      <w:r>
        <w:rPr>
          <w:spacing w:val="3"/>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spacing w:val="2"/>
          <w:w w:val="110"/>
          <w:sz w:val="22"/>
          <w:vertAlign w:val="baseline"/>
        </w:rPr>
        <w:t> </w:t>
      </w:r>
      <w:r>
        <w:rPr>
          <w:w w:val="110"/>
          <w:sz w:val="22"/>
          <w:vertAlign w:val="baseline"/>
        </w:rPr>
        <w:t>=</w:t>
      </w:r>
      <w:r>
        <w:rPr>
          <w:spacing w:val="-7"/>
          <w:w w:val="110"/>
          <w:sz w:val="22"/>
          <w:vertAlign w:val="baseline"/>
        </w:rPr>
        <w:t> </w:t>
      </w:r>
      <w:r>
        <w:rPr>
          <w:w w:val="110"/>
          <w:sz w:val="22"/>
          <w:vertAlign w:val="baseline"/>
        </w:rPr>
        <w:t>2</w:t>
      </w:r>
      <w:r>
        <w:rPr>
          <w:spacing w:val="-17"/>
          <w:w w:val="110"/>
          <w:sz w:val="22"/>
          <w:vertAlign w:val="baseline"/>
        </w:rPr>
        <w:t> </w:t>
      </w:r>
      <w:r>
        <w:rPr>
          <w:rFonts w:ascii="MS UI Gothic" w:hAnsi="MS UI Gothic"/>
          <w:w w:val="110"/>
          <w:sz w:val="22"/>
          <w:vertAlign w:val="baseline"/>
        </w:rPr>
        <w:t>·</w:t>
      </w:r>
      <w:r>
        <w:rPr>
          <w:rFonts w:ascii="MS UI Gothic" w:hAnsi="MS UI Gothic"/>
          <w:spacing w:val="-33"/>
          <w:w w:val="110"/>
          <w:sz w:val="22"/>
          <w:vertAlign w:val="baseline"/>
        </w:rPr>
        <w:t> </w:t>
      </w:r>
      <w:r>
        <w:rPr>
          <w:rFonts w:ascii="Times New Roman" w:hAnsi="Times New Roman"/>
          <w:i/>
          <w:w w:val="110"/>
          <w:sz w:val="22"/>
          <w:vertAlign w:val="baseline"/>
        </w:rPr>
        <w:t>k</w:t>
      </w:r>
      <w:r>
        <w:rPr>
          <w:rFonts w:ascii="Times New Roman" w:hAnsi="Times New Roman"/>
          <w:i/>
          <w:spacing w:val="-14"/>
          <w:w w:val="110"/>
          <w:sz w:val="22"/>
          <w:vertAlign w:val="baseline"/>
        </w:rPr>
        <w:t> </w:t>
      </w:r>
      <w:r>
        <w:rPr>
          <w:w w:val="110"/>
          <w:sz w:val="22"/>
          <w:vertAlign w:val="baseline"/>
        </w:rPr>
        <w:t>+</w:t>
      </w:r>
      <w:r>
        <w:rPr>
          <w:spacing w:val="-17"/>
          <w:w w:val="110"/>
          <w:sz w:val="22"/>
          <w:vertAlign w:val="baseline"/>
        </w:rPr>
        <w:t> </w:t>
      </w:r>
      <w:r>
        <w:rPr>
          <w:w w:val="110"/>
          <w:sz w:val="22"/>
          <w:vertAlign w:val="baseline"/>
        </w:rPr>
        <w:t>6 </w:t>
      </w:r>
      <w:r>
        <w:rPr>
          <w:b/>
          <w:w w:val="110"/>
          <w:sz w:val="22"/>
          <w:vertAlign w:val="baseline"/>
        </w:rPr>
        <w:t>c.</w:t>
      </w:r>
      <w:r>
        <w:rPr>
          <w:b/>
          <w:spacing w:val="20"/>
          <w:w w:val="110"/>
          <w:sz w:val="22"/>
          <w:vertAlign w:val="baseline"/>
        </w:rPr>
        <w:t> </w:t>
      </w:r>
      <w:r>
        <w:rPr>
          <w:w w:val="110"/>
          <w:sz w:val="22"/>
          <w:vertAlign w:val="baseline"/>
        </w:rPr>
        <w:t>next</w:t>
      </w:r>
      <w:r>
        <w:rPr>
          <w:spacing w:val="-4"/>
          <w:w w:val="110"/>
          <w:sz w:val="22"/>
          <w:vertAlign w:val="baseline"/>
        </w:rPr>
        <w:t> </w:t>
      </w:r>
      <w:r>
        <w:rPr>
          <w:w w:val="110"/>
          <w:sz w:val="22"/>
          <w:vertAlign w:val="baseline"/>
        </w:rPr>
        <w:t>term</w:t>
      </w:r>
      <w:r>
        <w:rPr>
          <w:spacing w:val="-3"/>
          <w:w w:val="110"/>
          <w:sz w:val="22"/>
          <w:vertAlign w:val="baseline"/>
        </w:rPr>
        <w:t> </w:t>
      </w:r>
      <w:r>
        <w:rPr>
          <w:w w:val="110"/>
          <w:sz w:val="22"/>
          <w:vertAlign w:val="baseline"/>
        </w:rPr>
        <w:t>=</w:t>
      </w:r>
      <w:r>
        <w:rPr>
          <w:spacing w:val="-13"/>
          <w:w w:val="110"/>
          <w:sz w:val="22"/>
          <w:vertAlign w:val="baseline"/>
        </w:rPr>
        <w:t> </w:t>
      </w:r>
      <w:r>
        <w:rPr>
          <w:rFonts w:ascii="MS UI Gothic" w:hAnsi="MS UI Gothic"/>
          <w:w w:val="110"/>
          <w:sz w:val="22"/>
          <w:vertAlign w:val="baseline"/>
        </w:rPr>
        <w:t>−</w:t>
      </w:r>
      <w:r>
        <w:rPr>
          <w:w w:val="110"/>
          <w:sz w:val="22"/>
          <w:vertAlign w:val="baseline"/>
        </w:rPr>
        <w:t>4,</w:t>
      </w:r>
      <w:r>
        <w:rPr>
          <w:spacing w:val="-4"/>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n</w:t>
      </w:r>
      <w:r>
        <w:rPr>
          <w:rFonts w:ascii="Times New Roman" w:hAnsi="Times New Roman"/>
          <w:i/>
          <w:spacing w:val="-8"/>
          <w:w w:val="110"/>
          <w:sz w:val="22"/>
          <w:vertAlign w:val="baseline"/>
        </w:rPr>
        <w:t> </w:t>
      </w:r>
      <w:r>
        <w:rPr>
          <w:w w:val="110"/>
          <w:sz w:val="22"/>
          <w:vertAlign w:val="baseline"/>
        </w:rPr>
        <w:t>=</w:t>
      </w:r>
      <w:r>
        <w:rPr>
          <w:spacing w:val="-13"/>
          <w:w w:val="110"/>
          <w:sz w:val="22"/>
          <w:vertAlign w:val="baseline"/>
        </w:rPr>
        <w:t> </w:t>
      </w:r>
      <w:r>
        <w:rPr>
          <w:w w:val="110"/>
          <w:sz w:val="22"/>
          <w:vertAlign w:val="baseline"/>
        </w:rPr>
        <w:t>2(</w:t>
      </w:r>
      <w:r>
        <w:rPr>
          <w:rFonts w:ascii="Times New Roman" w:hAnsi="Times New Roman"/>
          <w:i/>
          <w:w w:val="110"/>
          <w:sz w:val="22"/>
          <w:vertAlign w:val="baseline"/>
        </w:rPr>
        <w:t>n</w:t>
      </w:r>
      <w:r>
        <w:rPr>
          <w:rFonts w:ascii="Times New Roman" w:hAnsi="Times New Roman"/>
          <w:i/>
          <w:spacing w:val="-24"/>
          <w:w w:val="110"/>
          <w:sz w:val="22"/>
          <w:vertAlign w:val="baseline"/>
        </w:rPr>
        <w:t> </w:t>
      </w:r>
      <w:r>
        <w:rPr>
          <w:rFonts w:ascii="MS UI Gothic" w:hAnsi="MS UI Gothic"/>
          <w:w w:val="110"/>
          <w:sz w:val="22"/>
          <w:vertAlign w:val="baseline"/>
        </w:rPr>
        <w:t>−</w:t>
      </w:r>
      <w:r>
        <w:rPr>
          <w:rFonts w:ascii="MS UI Gothic" w:hAnsi="MS UI Gothic"/>
          <w:spacing w:val="-37"/>
          <w:w w:val="110"/>
          <w:sz w:val="22"/>
          <w:vertAlign w:val="baseline"/>
        </w:rPr>
        <w:t> </w:t>
      </w:r>
      <w:r>
        <w:rPr>
          <w:w w:val="110"/>
          <w:sz w:val="22"/>
          <w:vertAlign w:val="baseline"/>
        </w:rPr>
        <w:t>9),</w:t>
      </w:r>
      <w:r>
        <w:rPr>
          <w:spacing w:val="-4"/>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spacing w:val="-4"/>
          <w:w w:val="110"/>
          <w:sz w:val="22"/>
          <w:vertAlign w:val="baseline"/>
        </w:rPr>
        <w:t> </w:t>
      </w:r>
      <w:r>
        <w:rPr>
          <w:w w:val="110"/>
          <w:sz w:val="22"/>
          <w:vertAlign w:val="baseline"/>
        </w:rPr>
        <w:t>=</w:t>
      </w:r>
      <w:r>
        <w:rPr>
          <w:spacing w:val="-13"/>
          <w:w w:val="110"/>
          <w:sz w:val="22"/>
          <w:vertAlign w:val="baseline"/>
        </w:rPr>
        <w:t> </w:t>
      </w:r>
      <w:r>
        <w:rPr>
          <w:w w:val="110"/>
          <w:sz w:val="22"/>
          <w:vertAlign w:val="baseline"/>
        </w:rPr>
        <w:t>2(</w:t>
      </w:r>
      <w:r>
        <w:rPr>
          <w:rFonts w:ascii="Times New Roman" w:hAnsi="Times New Roman"/>
          <w:i/>
          <w:w w:val="110"/>
          <w:sz w:val="22"/>
          <w:vertAlign w:val="baseline"/>
        </w:rPr>
        <w:t>k</w:t>
      </w:r>
      <w:r>
        <w:rPr>
          <w:rFonts w:ascii="Times New Roman" w:hAnsi="Times New Roman"/>
          <w:i/>
          <w:spacing w:val="-19"/>
          <w:w w:val="110"/>
          <w:sz w:val="22"/>
          <w:vertAlign w:val="baseline"/>
        </w:rPr>
        <w:t> </w:t>
      </w:r>
      <w:r>
        <w:rPr>
          <w:rFonts w:ascii="MS UI Gothic" w:hAnsi="MS UI Gothic"/>
          <w:w w:val="110"/>
          <w:sz w:val="22"/>
          <w:vertAlign w:val="baseline"/>
        </w:rPr>
        <w:t>−</w:t>
      </w:r>
      <w:r>
        <w:rPr>
          <w:rFonts w:ascii="MS UI Gothic" w:hAnsi="MS UI Gothic"/>
          <w:spacing w:val="-38"/>
          <w:w w:val="110"/>
          <w:sz w:val="22"/>
          <w:vertAlign w:val="baseline"/>
        </w:rPr>
        <w:t> </w:t>
      </w:r>
      <w:r>
        <w:rPr>
          <w:w w:val="110"/>
          <w:sz w:val="22"/>
          <w:vertAlign w:val="baseline"/>
        </w:rPr>
        <w:t>8) </w:t>
      </w:r>
      <w:r>
        <w:rPr>
          <w:b/>
          <w:w w:val="110"/>
          <w:sz w:val="22"/>
          <w:vertAlign w:val="baseline"/>
        </w:rPr>
        <w:t>e.</w:t>
      </w:r>
      <w:r>
        <w:rPr>
          <w:b/>
          <w:spacing w:val="23"/>
          <w:w w:val="110"/>
          <w:sz w:val="22"/>
          <w:vertAlign w:val="baseline"/>
        </w:rPr>
        <w:t> </w:t>
      </w:r>
      <w:r>
        <w:rPr>
          <w:w w:val="110"/>
          <w:sz w:val="22"/>
          <w:vertAlign w:val="baseline"/>
        </w:rPr>
        <w:t>next</w:t>
      </w:r>
      <w:r>
        <w:rPr>
          <w:spacing w:val="-3"/>
          <w:w w:val="110"/>
          <w:sz w:val="22"/>
          <w:vertAlign w:val="baseline"/>
        </w:rPr>
        <w:t> </w:t>
      </w:r>
      <w:r>
        <w:rPr>
          <w:w w:val="110"/>
          <w:sz w:val="22"/>
          <w:vertAlign w:val="baseline"/>
        </w:rPr>
        <w:t>term</w:t>
      </w:r>
      <w:r>
        <w:rPr>
          <w:spacing w:val="-1"/>
          <w:w w:val="110"/>
          <w:sz w:val="22"/>
          <w:vertAlign w:val="baseline"/>
        </w:rPr>
        <w:t> </w:t>
      </w:r>
      <w:r>
        <w:rPr>
          <w:w w:val="110"/>
          <w:sz w:val="22"/>
          <w:vertAlign w:val="baseline"/>
        </w:rPr>
        <w:t>=</w:t>
      </w:r>
      <w:r>
        <w:rPr>
          <w:spacing w:val="-12"/>
          <w:w w:val="110"/>
          <w:sz w:val="22"/>
          <w:vertAlign w:val="baseline"/>
        </w:rPr>
        <w:t> </w:t>
      </w:r>
      <w:r>
        <w:rPr>
          <w:w w:val="110"/>
          <w:sz w:val="22"/>
          <w:vertAlign w:val="baseline"/>
        </w:rPr>
        <w:t>12,</w:t>
      </w:r>
      <w:r>
        <w:rPr>
          <w:spacing w:val="-3"/>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n</w:t>
      </w:r>
      <w:r>
        <w:rPr>
          <w:rFonts w:ascii="Times New Roman" w:hAnsi="Times New Roman"/>
          <w:i/>
          <w:spacing w:val="-6"/>
          <w:w w:val="110"/>
          <w:sz w:val="22"/>
          <w:vertAlign w:val="baseline"/>
        </w:rPr>
        <w:t> </w:t>
      </w:r>
      <w:r>
        <w:rPr>
          <w:w w:val="110"/>
          <w:sz w:val="22"/>
          <w:vertAlign w:val="baseline"/>
        </w:rPr>
        <w:t>=</w:t>
      </w:r>
      <w:r>
        <w:rPr>
          <w:spacing w:val="-11"/>
          <w:w w:val="110"/>
          <w:sz w:val="22"/>
          <w:vertAlign w:val="baseline"/>
        </w:rPr>
        <w:t> </w:t>
      </w:r>
      <w:r>
        <w:rPr>
          <w:w w:val="110"/>
          <w:sz w:val="22"/>
          <w:vertAlign w:val="baseline"/>
        </w:rPr>
        <w:t>3(</w:t>
      </w:r>
      <w:r>
        <w:rPr>
          <w:rFonts w:ascii="Times New Roman" w:hAnsi="Times New Roman"/>
          <w:i/>
          <w:w w:val="110"/>
          <w:sz w:val="22"/>
          <w:vertAlign w:val="baseline"/>
        </w:rPr>
        <w:t>n</w:t>
      </w:r>
      <w:r>
        <w:rPr>
          <w:rFonts w:ascii="Times New Roman" w:hAnsi="Times New Roman"/>
          <w:i/>
          <w:spacing w:val="-24"/>
          <w:w w:val="110"/>
          <w:sz w:val="22"/>
          <w:vertAlign w:val="baseline"/>
        </w:rPr>
        <w:t> </w:t>
      </w:r>
      <w:r>
        <w:rPr>
          <w:rFonts w:ascii="MS UI Gothic" w:hAnsi="MS UI Gothic"/>
          <w:w w:val="110"/>
          <w:sz w:val="22"/>
          <w:vertAlign w:val="baseline"/>
        </w:rPr>
        <w:t>−</w:t>
      </w:r>
      <w:r>
        <w:rPr>
          <w:rFonts w:ascii="MS UI Gothic" w:hAnsi="MS UI Gothic"/>
          <w:spacing w:val="-36"/>
          <w:w w:val="110"/>
          <w:sz w:val="22"/>
          <w:vertAlign w:val="baseline"/>
        </w:rPr>
        <w:t> </w:t>
      </w:r>
      <w:r>
        <w:rPr>
          <w:w w:val="110"/>
          <w:sz w:val="22"/>
          <w:vertAlign w:val="baseline"/>
        </w:rPr>
        <w:t>3),</w:t>
      </w:r>
      <w:r>
        <w:rPr>
          <w:spacing w:val="-2"/>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spacing w:val="-3"/>
          <w:w w:val="110"/>
          <w:sz w:val="22"/>
          <w:vertAlign w:val="baseline"/>
        </w:rPr>
        <w:t> </w:t>
      </w:r>
      <w:r>
        <w:rPr>
          <w:w w:val="110"/>
          <w:sz w:val="22"/>
          <w:vertAlign w:val="baseline"/>
        </w:rPr>
        <w:t>=</w:t>
      </w:r>
      <w:r>
        <w:rPr>
          <w:spacing w:val="-11"/>
          <w:w w:val="110"/>
          <w:sz w:val="22"/>
          <w:vertAlign w:val="baseline"/>
        </w:rPr>
        <w:t> </w:t>
      </w:r>
      <w:r>
        <w:rPr>
          <w:w w:val="110"/>
          <w:sz w:val="22"/>
          <w:vertAlign w:val="baseline"/>
        </w:rPr>
        <w:t>3(</w:t>
      </w:r>
      <w:r>
        <w:rPr>
          <w:rFonts w:ascii="Times New Roman" w:hAnsi="Times New Roman"/>
          <w:i/>
          <w:w w:val="110"/>
          <w:sz w:val="22"/>
          <w:vertAlign w:val="baseline"/>
        </w:rPr>
        <w:t>k</w:t>
      </w:r>
      <w:r>
        <w:rPr>
          <w:rFonts w:ascii="Times New Roman" w:hAnsi="Times New Roman"/>
          <w:i/>
          <w:spacing w:val="-18"/>
          <w:w w:val="110"/>
          <w:sz w:val="22"/>
          <w:vertAlign w:val="baseline"/>
        </w:rPr>
        <w:t> </w:t>
      </w:r>
      <w:r>
        <w:rPr>
          <w:rFonts w:ascii="MS UI Gothic" w:hAnsi="MS UI Gothic"/>
          <w:w w:val="110"/>
          <w:sz w:val="22"/>
          <w:vertAlign w:val="baseline"/>
        </w:rPr>
        <w:t>−</w:t>
      </w:r>
      <w:r>
        <w:rPr>
          <w:rFonts w:ascii="MS UI Gothic" w:hAnsi="MS UI Gothic"/>
          <w:spacing w:val="-37"/>
          <w:w w:val="110"/>
          <w:sz w:val="22"/>
          <w:vertAlign w:val="baseline"/>
        </w:rPr>
        <w:t> </w:t>
      </w:r>
      <w:r>
        <w:rPr>
          <w:w w:val="110"/>
          <w:sz w:val="22"/>
          <w:vertAlign w:val="baseline"/>
        </w:rPr>
        <w:t>2)</w:t>
      </w:r>
    </w:p>
    <w:p>
      <w:pPr>
        <w:spacing w:before="3"/>
        <w:ind w:left="361" w:right="0" w:firstLine="0"/>
        <w:jc w:val="left"/>
        <w:rPr>
          <w:sz w:val="22"/>
        </w:rPr>
      </w:pPr>
      <w:r>
        <w:rPr>
          <w:b/>
          <w:w w:val="110"/>
          <w:sz w:val="22"/>
        </w:rPr>
        <w:t>g. </w:t>
      </w:r>
      <w:r>
        <w:rPr>
          <w:w w:val="110"/>
          <w:sz w:val="22"/>
        </w:rPr>
        <w:t>next term = 35, </w:t>
      </w: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w w:val="110"/>
          <w:sz w:val="22"/>
          <w:vertAlign w:val="baseline"/>
        </w:rPr>
        <w:t> </w:t>
      </w:r>
      <w:r>
        <w:rPr>
          <w:w w:val="110"/>
          <w:sz w:val="22"/>
          <w:vertAlign w:val="baseline"/>
        </w:rPr>
        <w:t>= 5 </w:t>
      </w:r>
      <w:r>
        <w:rPr>
          <w:rFonts w:ascii="MS UI Gothic" w:hAnsi="MS UI Gothic"/>
          <w:w w:val="110"/>
          <w:sz w:val="22"/>
          <w:vertAlign w:val="baseline"/>
        </w:rPr>
        <w:t>· </w:t>
      </w:r>
      <w:r>
        <w:rPr>
          <w:rFonts w:ascii="Times New Roman" w:hAnsi="Times New Roman"/>
          <w:i/>
          <w:w w:val="110"/>
          <w:sz w:val="22"/>
          <w:vertAlign w:val="baseline"/>
        </w:rPr>
        <w:t>n</w:t>
      </w:r>
      <w:r>
        <w:rPr>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w w:val="110"/>
          <w:sz w:val="22"/>
          <w:vertAlign w:val="baseline"/>
        </w:rPr>
        <w:t> </w:t>
      </w:r>
      <w:r>
        <w:rPr>
          <w:w w:val="110"/>
          <w:sz w:val="22"/>
          <w:vertAlign w:val="baseline"/>
        </w:rPr>
        <w:t>= 5(</w:t>
      </w:r>
      <w:r>
        <w:rPr>
          <w:rFonts w:ascii="Times New Roman" w:hAnsi="Times New Roman"/>
          <w:i/>
          <w:w w:val="110"/>
          <w:sz w:val="22"/>
          <w:vertAlign w:val="baseline"/>
        </w:rPr>
        <w:t>k </w:t>
      </w:r>
      <w:r>
        <w:rPr>
          <w:w w:val="110"/>
          <w:sz w:val="22"/>
          <w:vertAlign w:val="baseline"/>
        </w:rPr>
        <w:t>+ 1)</w:t>
      </w:r>
    </w:p>
    <w:p>
      <w:pPr>
        <w:spacing w:before="224"/>
        <w:ind w:left="416" w:right="0" w:firstLine="0"/>
        <w:jc w:val="left"/>
        <w:rPr>
          <w:sz w:val="22"/>
        </w:rPr>
      </w:pPr>
      <w:r>
        <w:rPr>
          <w:b/>
          <w:w w:val="110"/>
          <w:sz w:val="22"/>
        </w:rPr>
        <w:t>i. </w:t>
      </w:r>
      <w:r>
        <w:rPr>
          <w:w w:val="110"/>
          <w:sz w:val="22"/>
        </w:rPr>
        <w:t>next term = 7</w:t>
      </w:r>
      <w:r>
        <w:rPr>
          <w:rFonts w:ascii="Times New Roman" w:hAnsi="Times New Roman"/>
          <w:i/>
          <w:w w:val="110"/>
          <w:sz w:val="22"/>
        </w:rPr>
        <w:t>.</w:t>
      </w:r>
      <w:r>
        <w:rPr>
          <w:w w:val="110"/>
          <w:sz w:val="22"/>
        </w:rPr>
        <w:t>7, </w:t>
      </w: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w w:val="110"/>
          <w:sz w:val="22"/>
          <w:vertAlign w:val="baseline"/>
        </w:rPr>
        <w:t> </w:t>
      </w:r>
      <w:r>
        <w:rPr>
          <w:w w:val="110"/>
          <w:sz w:val="22"/>
          <w:vertAlign w:val="baseline"/>
        </w:rPr>
        <w:t>= 1</w:t>
      </w:r>
      <w:r>
        <w:rPr>
          <w:rFonts w:ascii="Times New Roman" w:hAnsi="Times New Roman"/>
          <w:i/>
          <w:w w:val="110"/>
          <w:sz w:val="22"/>
          <w:vertAlign w:val="baseline"/>
        </w:rPr>
        <w:t>.</w:t>
      </w:r>
      <w:r>
        <w:rPr>
          <w:w w:val="110"/>
          <w:sz w:val="22"/>
          <w:vertAlign w:val="baseline"/>
        </w:rPr>
        <w:t>1 </w:t>
      </w:r>
      <w:r>
        <w:rPr>
          <w:rFonts w:ascii="MS UI Gothic" w:hAnsi="MS UI Gothic"/>
          <w:w w:val="110"/>
          <w:sz w:val="22"/>
          <w:vertAlign w:val="baseline"/>
        </w:rPr>
        <w:t>· </w:t>
      </w:r>
      <w:r>
        <w:rPr>
          <w:rFonts w:ascii="Times New Roman" w:hAnsi="Times New Roman"/>
          <w:i/>
          <w:w w:val="110"/>
          <w:sz w:val="22"/>
          <w:vertAlign w:val="baseline"/>
        </w:rPr>
        <w:t>n</w:t>
      </w:r>
      <w:r>
        <w:rPr>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w w:val="110"/>
          <w:sz w:val="22"/>
          <w:vertAlign w:val="baseline"/>
        </w:rPr>
        <w:t> </w:t>
      </w:r>
      <w:r>
        <w:rPr>
          <w:w w:val="110"/>
          <w:sz w:val="22"/>
          <w:vertAlign w:val="baseline"/>
        </w:rPr>
        <w:t>= 1</w:t>
      </w:r>
      <w:r>
        <w:rPr>
          <w:rFonts w:ascii="Times New Roman" w:hAnsi="Times New Roman"/>
          <w:i/>
          <w:w w:val="110"/>
          <w:sz w:val="22"/>
          <w:vertAlign w:val="baseline"/>
        </w:rPr>
        <w:t>.</w:t>
      </w:r>
      <w:r>
        <w:rPr>
          <w:w w:val="110"/>
          <w:sz w:val="22"/>
          <w:vertAlign w:val="baseline"/>
        </w:rPr>
        <w:t>1(</w:t>
      </w:r>
      <w:r>
        <w:rPr>
          <w:rFonts w:ascii="Times New Roman" w:hAnsi="Times New Roman"/>
          <w:i/>
          <w:w w:val="110"/>
          <w:sz w:val="22"/>
          <w:vertAlign w:val="baseline"/>
        </w:rPr>
        <w:t>k </w:t>
      </w:r>
      <w:r>
        <w:rPr>
          <w:w w:val="110"/>
          <w:sz w:val="22"/>
          <w:vertAlign w:val="baseline"/>
        </w:rPr>
        <w:t>+ 1)</w:t>
      </w:r>
    </w:p>
    <w:p>
      <w:pPr>
        <w:pStyle w:val="Heading7"/>
        <w:spacing w:before="312"/>
        <w:ind w:left="119"/>
      </w:pPr>
      <w:r>
        <w:rPr/>
        <w:t>Geometric Sequences</w:t>
      </w:r>
    </w:p>
    <w:p>
      <w:pPr>
        <w:pStyle w:val="Heading9"/>
        <w:spacing w:before="192"/>
        <w:ind w:left="119"/>
      </w:pPr>
      <w:r>
        <w:rPr/>
        <w:t>Exercise </w:t>
      </w:r>
      <w:hyperlink w:history="true" w:anchor="_bookmark329">
        <w:r>
          <w:rPr/>
          <w:t>11.2</w:t>
        </w:r>
      </w:hyperlink>
    </w:p>
    <w:p>
      <w:pPr>
        <w:pStyle w:val="BodyText"/>
        <w:rPr>
          <w:b/>
        </w:rPr>
      </w:pPr>
    </w:p>
    <w:p>
      <w:pPr>
        <w:pStyle w:val="BodyText"/>
        <w:spacing w:before="4"/>
        <w:rPr>
          <w:b/>
          <w:sz w:val="28"/>
        </w:rPr>
      </w:pPr>
    </w:p>
    <w:p>
      <w:pPr>
        <w:spacing w:before="0"/>
        <w:ind w:left="364" w:right="0" w:firstLine="0"/>
        <w:jc w:val="left"/>
        <w:rPr>
          <w:rFonts w:ascii="Times New Roman"/>
          <w:sz w:val="22"/>
        </w:rPr>
      </w:pPr>
      <w:r>
        <w:rPr>
          <w:b/>
          <w:w w:val="105"/>
          <w:sz w:val="22"/>
        </w:rPr>
        <w:t>a. </w:t>
      </w:r>
      <w:r>
        <w:rPr>
          <w:w w:val="105"/>
          <w:sz w:val="22"/>
        </w:rPr>
        <w:t>next term = 4096, </w:t>
      </w:r>
      <w:r>
        <w:rPr>
          <w:rFonts w:ascii="Times New Roman"/>
          <w:i/>
          <w:w w:val="105"/>
          <w:sz w:val="22"/>
        </w:rPr>
        <w:t>a</w:t>
      </w:r>
      <w:r>
        <w:rPr>
          <w:rFonts w:ascii="Times New Roman"/>
          <w:i/>
          <w:w w:val="105"/>
          <w:sz w:val="22"/>
          <w:vertAlign w:val="subscript"/>
        </w:rPr>
        <w:t>n</w:t>
      </w:r>
      <w:r>
        <w:rPr>
          <w:rFonts w:ascii="Times New Roman"/>
          <w:i/>
          <w:w w:val="105"/>
          <w:sz w:val="22"/>
          <w:vertAlign w:val="baseline"/>
        </w:rPr>
        <w:t> </w:t>
      </w:r>
      <w:r>
        <w:rPr>
          <w:w w:val="105"/>
          <w:sz w:val="22"/>
          <w:vertAlign w:val="baseline"/>
        </w:rPr>
        <w:t>= 4</w:t>
      </w:r>
      <w:r>
        <w:rPr>
          <w:rFonts w:ascii="Times New Roman"/>
          <w:i/>
          <w:w w:val="105"/>
          <w:sz w:val="22"/>
          <w:vertAlign w:val="superscript"/>
        </w:rPr>
        <w:t>n</w:t>
      </w:r>
      <w:r>
        <w:rPr>
          <w:w w:val="105"/>
          <w:sz w:val="22"/>
          <w:vertAlign w:val="baseline"/>
        </w:rPr>
        <w:t>, </w:t>
      </w:r>
      <w:r>
        <w:rPr>
          <w:rFonts w:ascii="Times New Roman"/>
          <w:i/>
          <w:w w:val="105"/>
          <w:sz w:val="22"/>
          <w:vertAlign w:val="baseline"/>
        </w:rPr>
        <w:t>a</w:t>
      </w:r>
      <w:r>
        <w:rPr>
          <w:rFonts w:ascii="Times New Roman"/>
          <w:i/>
          <w:w w:val="105"/>
          <w:sz w:val="22"/>
          <w:vertAlign w:val="subscript"/>
        </w:rPr>
        <w:t>k</w:t>
      </w:r>
      <w:r>
        <w:rPr>
          <w:rFonts w:ascii="Times New Roman"/>
          <w:i/>
          <w:w w:val="105"/>
          <w:sz w:val="22"/>
          <w:vertAlign w:val="baseline"/>
        </w:rPr>
        <w:t> </w:t>
      </w:r>
      <w:r>
        <w:rPr>
          <w:w w:val="105"/>
          <w:sz w:val="22"/>
          <w:vertAlign w:val="baseline"/>
        </w:rPr>
        <w:t>= 4</w:t>
      </w:r>
      <w:r>
        <w:rPr>
          <w:rFonts w:ascii="Times New Roman"/>
          <w:w w:val="105"/>
          <w:sz w:val="22"/>
          <w:vertAlign w:val="superscript"/>
        </w:rPr>
        <w:t>(</w:t>
      </w:r>
      <w:r>
        <w:rPr>
          <w:rFonts w:ascii="Times New Roman"/>
          <w:i/>
          <w:w w:val="105"/>
          <w:sz w:val="22"/>
          <w:vertAlign w:val="superscript"/>
        </w:rPr>
        <w:t>k</w:t>
      </w:r>
      <w:r>
        <w:rPr>
          <w:rFonts w:ascii="Times New Roman"/>
          <w:w w:val="105"/>
          <w:sz w:val="22"/>
          <w:vertAlign w:val="superscript"/>
        </w:rPr>
        <w:t>+1)</w:t>
      </w:r>
    </w:p>
    <w:p>
      <w:pPr>
        <w:spacing w:before="216"/>
        <w:ind w:left="375" w:right="0" w:firstLine="0"/>
        <w:jc w:val="left"/>
        <w:rPr>
          <w:rFonts w:ascii="Times New Roman" w:hAnsi="Times New Roman"/>
          <w:sz w:val="22"/>
        </w:rPr>
      </w:pPr>
      <w:r>
        <w:rPr>
          <w:b/>
          <w:w w:val="105"/>
          <w:sz w:val="22"/>
        </w:rPr>
        <w:t>c. </w:t>
      </w:r>
      <w:r>
        <w:rPr>
          <w:w w:val="105"/>
          <w:sz w:val="22"/>
        </w:rPr>
        <w:t>next term = </w:t>
      </w:r>
      <w:r>
        <w:rPr>
          <w:rFonts w:ascii="MS UI Gothic" w:hAnsi="MS UI Gothic"/>
          <w:w w:val="105"/>
          <w:sz w:val="22"/>
        </w:rPr>
        <w:t>−</w:t>
      </w:r>
      <w:r>
        <w:rPr>
          <w:w w:val="105"/>
          <w:sz w:val="22"/>
        </w:rPr>
        <w:t>4096, </w:t>
      </w:r>
      <w:r>
        <w:rPr>
          <w:rFonts w:ascii="Times New Roman" w:hAnsi="Times New Roman"/>
          <w:i/>
          <w:w w:val="105"/>
          <w:sz w:val="22"/>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 (</w:t>
      </w:r>
      <w:r>
        <w:rPr>
          <w:rFonts w:ascii="MS UI Gothic" w:hAnsi="MS UI Gothic"/>
          <w:w w:val="105"/>
          <w:sz w:val="22"/>
          <w:vertAlign w:val="baseline"/>
        </w:rPr>
        <w:t>−</w:t>
      </w:r>
      <w:r>
        <w:rPr>
          <w:w w:val="105"/>
          <w:sz w:val="22"/>
          <w:vertAlign w:val="baseline"/>
        </w:rPr>
        <w:t>1)</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1</w:t>
      </w:r>
      <w:r>
        <w:rPr>
          <w:w w:val="105"/>
          <w:sz w:val="22"/>
          <w:vertAlign w:val="baseline"/>
        </w:rPr>
        <w:t>4</w:t>
      </w:r>
      <w:r>
        <w:rPr>
          <w:rFonts w:ascii="Times New Roman" w:hAnsi="Times New Roman"/>
          <w:i/>
          <w:w w:val="105"/>
          <w:sz w:val="22"/>
          <w:vertAlign w:val="superscript"/>
        </w:rPr>
        <w:t>n</w:t>
      </w:r>
      <w:r>
        <w:rPr>
          <w:w w:val="105"/>
          <w:sz w:val="22"/>
          <w:vertAlign w:val="baseline"/>
        </w:rPr>
        <w:t>, </w:t>
      </w:r>
      <w:r>
        <w:rPr>
          <w:rFonts w:ascii="Times New Roman" w:hAnsi="Times New Roman"/>
          <w:i/>
          <w:w w:val="105"/>
          <w:sz w:val="22"/>
          <w:vertAlign w:val="baseline"/>
        </w:rPr>
        <w:t>a</w:t>
      </w:r>
      <w:r>
        <w:rPr>
          <w:rFonts w:ascii="Times New Roman" w:hAnsi="Times New Roman"/>
          <w:i/>
          <w:w w:val="105"/>
          <w:sz w:val="22"/>
          <w:vertAlign w:val="subscript"/>
        </w:rPr>
        <w:t>k</w:t>
      </w:r>
      <w:r>
        <w:rPr>
          <w:rFonts w:ascii="Times New Roman" w:hAnsi="Times New Roman"/>
          <w:i/>
          <w:w w:val="105"/>
          <w:sz w:val="22"/>
          <w:vertAlign w:val="baseline"/>
        </w:rPr>
        <w:t> </w:t>
      </w:r>
      <w:r>
        <w:rPr>
          <w:w w:val="105"/>
          <w:sz w:val="22"/>
          <w:vertAlign w:val="baseline"/>
        </w:rPr>
        <w:t>= (</w:t>
      </w:r>
      <w:r>
        <w:rPr>
          <w:rFonts w:ascii="MS UI Gothic" w:hAnsi="MS UI Gothic"/>
          <w:w w:val="105"/>
          <w:sz w:val="22"/>
          <w:vertAlign w:val="baseline"/>
        </w:rPr>
        <w:t>−</w:t>
      </w:r>
      <w:r>
        <w:rPr>
          <w:w w:val="105"/>
          <w:sz w:val="22"/>
          <w:vertAlign w:val="baseline"/>
        </w:rPr>
        <w:t>1)</w:t>
      </w:r>
      <w:r>
        <w:rPr>
          <w:rFonts w:ascii="Times New Roman" w:hAnsi="Times New Roman"/>
          <w:i/>
          <w:w w:val="105"/>
          <w:sz w:val="22"/>
          <w:vertAlign w:val="superscript"/>
        </w:rPr>
        <w:t>k</w:t>
      </w:r>
      <w:r>
        <w:rPr>
          <w:w w:val="105"/>
          <w:sz w:val="22"/>
          <w:vertAlign w:val="baseline"/>
        </w:rPr>
        <w:t>4</w:t>
      </w:r>
      <w:r>
        <w:rPr>
          <w:rFonts w:ascii="Times New Roman" w:hAnsi="Times New Roman"/>
          <w:i/>
          <w:w w:val="105"/>
          <w:sz w:val="22"/>
          <w:vertAlign w:val="superscript"/>
        </w:rPr>
        <w:t>k</w:t>
      </w:r>
      <w:r>
        <w:rPr>
          <w:rFonts w:ascii="Times New Roman" w:hAnsi="Times New Roman"/>
          <w:w w:val="105"/>
          <w:sz w:val="22"/>
          <w:vertAlign w:val="superscript"/>
        </w:rPr>
        <w:t>+1</w:t>
      </w:r>
    </w:p>
    <w:p>
      <w:pPr>
        <w:spacing w:line="197" w:lineRule="exact" w:before="167"/>
        <w:ind w:left="371" w:right="0" w:firstLine="0"/>
        <w:jc w:val="left"/>
        <w:rPr>
          <w:rFonts w:ascii="Times New Roman" w:hAnsi="Times New Roman"/>
          <w:sz w:val="22"/>
        </w:rPr>
      </w:pPr>
      <w:r>
        <w:rPr>
          <w:b/>
          <w:w w:val="105"/>
          <w:sz w:val="22"/>
        </w:rPr>
        <w:t>e. </w:t>
      </w:r>
      <w:r>
        <w:rPr>
          <w:w w:val="105"/>
          <w:sz w:val="22"/>
        </w:rPr>
        <w:t>next term =</w:t>
      </w:r>
      <w:r>
        <w:rPr>
          <w:w w:val="105"/>
          <w:sz w:val="22"/>
          <w:vertAlign w:val="superscript"/>
        </w:rPr>
        <w:t> </w:t>
      </w:r>
      <w:r>
        <w:rPr>
          <w:rFonts w:ascii="Times New Roman" w:hAnsi="Times New Roman"/>
          <w:w w:val="105"/>
          <w:sz w:val="22"/>
          <w:u w:val="single"/>
          <w:vertAlign w:val="superscript"/>
        </w:rPr>
        <w:t>1</w:t>
      </w:r>
      <w:r>
        <w:rPr>
          <w:rFonts w:ascii="Times New Roman" w:hAnsi="Times New Roman"/>
          <w:w w:val="105"/>
          <w:sz w:val="22"/>
          <w:vertAlign w:val="baseline"/>
        </w:rPr>
        <w:t> </w:t>
      </w:r>
      <w:r>
        <w:rPr>
          <w:w w:val="105"/>
          <w:sz w:val="22"/>
          <w:vertAlign w:val="baseline"/>
        </w:rPr>
        <w:t>, </w:t>
      </w:r>
      <w:r>
        <w:rPr>
          <w:rFonts w:ascii="Times New Roman" w:hAnsi="Times New Roman"/>
          <w:i/>
          <w:w w:val="105"/>
          <w:sz w:val="22"/>
          <w:vertAlign w:val="baseline"/>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 (</w:t>
      </w:r>
      <w:r>
        <w:rPr>
          <w:w w:val="105"/>
          <w:sz w:val="22"/>
          <w:vertAlign w:val="superscript"/>
        </w:rPr>
        <w:t> </w:t>
      </w:r>
      <w:r>
        <w:rPr>
          <w:rFonts w:ascii="Times New Roman" w:hAnsi="Times New Roman"/>
          <w:w w:val="105"/>
          <w:sz w:val="22"/>
          <w:u w:val="single"/>
          <w:vertAlign w:val="superscript"/>
        </w:rPr>
        <w:t>1</w:t>
      </w:r>
      <w:r>
        <w:rPr>
          <w:rFonts w:ascii="Times New Roman" w:hAnsi="Times New Roman"/>
          <w:w w:val="105"/>
          <w:sz w:val="22"/>
          <w:vertAlign w:val="baseline"/>
        </w:rPr>
        <w:t> </w:t>
      </w:r>
      <w:r>
        <w:rPr>
          <w:w w:val="105"/>
          <w:sz w:val="22"/>
          <w:vertAlign w:val="baseline"/>
        </w:rPr>
        <w:t>)</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5</w:t>
      </w:r>
      <w:r>
        <w:rPr>
          <w:w w:val="105"/>
          <w:sz w:val="22"/>
          <w:vertAlign w:val="baseline"/>
        </w:rPr>
        <w:t>, </w:t>
      </w:r>
      <w:r>
        <w:rPr>
          <w:rFonts w:ascii="Times New Roman" w:hAnsi="Times New Roman"/>
          <w:i/>
          <w:w w:val="105"/>
          <w:sz w:val="22"/>
          <w:vertAlign w:val="baseline"/>
        </w:rPr>
        <w:t>a</w:t>
      </w:r>
      <w:r>
        <w:rPr>
          <w:rFonts w:ascii="Times New Roman" w:hAnsi="Times New Roman"/>
          <w:i/>
          <w:w w:val="105"/>
          <w:sz w:val="22"/>
          <w:vertAlign w:val="subscript"/>
        </w:rPr>
        <w:t>k</w:t>
      </w:r>
      <w:r>
        <w:rPr>
          <w:rFonts w:ascii="Times New Roman" w:hAnsi="Times New Roman"/>
          <w:i/>
          <w:w w:val="105"/>
          <w:sz w:val="22"/>
          <w:vertAlign w:val="baseline"/>
        </w:rPr>
        <w:t> </w:t>
      </w:r>
      <w:r>
        <w:rPr>
          <w:w w:val="105"/>
          <w:sz w:val="22"/>
          <w:vertAlign w:val="baseline"/>
        </w:rPr>
        <w:t>= (</w:t>
      </w:r>
      <w:r>
        <w:rPr>
          <w:w w:val="105"/>
          <w:sz w:val="22"/>
          <w:vertAlign w:val="superscript"/>
        </w:rPr>
        <w:t> </w:t>
      </w:r>
      <w:r>
        <w:rPr>
          <w:rFonts w:ascii="Times New Roman" w:hAnsi="Times New Roman"/>
          <w:w w:val="105"/>
          <w:sz w:val="22"/>
          <w:u w:val="single"/>
          <w:vertAlign w:val="superscript"/>
        </w:rPr>
        <w:t>1</w:t>
      </w:r>
      <w:r>
        <w:rPr>
          <w:rFonts w:ascii="Times New Roman" w:hAnsi="Times New Roman"/>
          <w:w w:val="105"/>
          <w:sz w:val="22"/>
          <w:vertAlign w:val="baseline"/>
        </w:rPr>
        <w:t> </w:t>
      </w:r>
      <w:r>
        <w:rPr>
          <w:w w:val="105"/>
          <w:sz w:val="22"/>
          <w:vertAlign w:val="baseline"/>
        </w:rPr>
        <w:t>)</w:t>
      </w:r>
      <w:r>
        <w:rPr>
          <w:rFonts w:ascii="Times New Roman" w:hAnsi="Times New Roman"/>
          <w:i/>
          <w:w w:val="105"/>
          <w:sz w:val="22"/>
          <w:vertAlign w:val="superscript"/>
        </w:rPr>
        <w:t>k</w:t>
      </w:r>
      <w:r>
        <w:rPr>
          <w:rFonts w:ascii="Lucida Sans Unicode" w:hAnsi="Lucida Sans Unicode"/>
          <w:w w:val="105"/>
          <w:sz w:val="22"/>
          <w:vertAlign w:val="superscript"/>
        </w:rPr>
        <w:t>−</w:t>
      </w:r>
      <w:r>
        <w:rPr>
          <w:rFonts w:ascii="Times New Roman" w:hAnsi="Times New Roman"/>
          <w:w w:val="105"/>
          <w:sz w:val="22"/>
          <w:vertAlign w:val="superscript"/>
        </w:rPr>
        <w:t>4</w:t>
      </w:r>
    </w:p>
    <w:p>
      <w:pPr>
        <w:tabs>
          <w:tab w:pos="2801" w:val="left" w:leader="none"/>
          <w:tab w:pos="4075" w:val="left" w:leader="none"/>
        </w:tabs>
        <w:spacing w:line="155" w:lineRule="exact" w:before="0"/>
        <w:ind w:left="1932" w:right="0" w:firstLine="0"/>
        <w:jc w:val="left"/>
        <w:rPr>
          <w:rFonts w:ascii="Times New Roman"/>
          <w:sz w:val="16"/>
        </w:rPr>
      </w:pPr>
      <w:r>
        <w:rPr>
          <w:rFonts w:ascii="Times New Roman"/>
          <w:w w:val="105"/>
          <w:sz w:val="16"/>
        </w:rPr>
        <w:t>3</w:t>
        <w:tab/>
        <w:t>3</w:t>
        <w:tab/>
        <w:t>3</w:t>
      </w:r>
    </w:p>
    <w:p>
      <w:pPr>
        <w:spacing w:before="154"/>
        <w:ind w:left="361" w:right="0" w:firstLine="0"/>
        <w:jc w:val="left"/>
        <w:rPr>
          <w:rFonts w:ascii="Times New Roman" w:hAnsi="Times New Roman"/>
          <w:i/>
          <w:sz w:val="22"/>
        </w:rPr>
      </w:pPr>
      <w:r>
        <w:rPr>
          <w:b/>
          <w:w w:val="105"/>
          <w:sz w:val="22"/>
        </w:rPr>
        <w:t>g. </w:t>
      </w:r>
      <w:r>
        <w:rPr>
          <w:w w:val="105"/>
          <w:sz w:val="22"/>
        </w:rPr>
        <w:t>next term = </w:t>
      </w:r>
      <w:r>
        <w:rPr>
          <w:rFonts w:ascii="MS UI Gothic" w:hAnsi="MS UI Gothic"/>
          <w:w w:val="105"/>
          <w:sz w:val="22"/>
        </w:rPr>
        <w:t>−</w:t>
      </w:r>
      <w:r>
        <w:rPr>
          <w:w w:val="105"/>
          <w:sz w:val="22"/>
        </w:rPr>
        <w:t>6, </w:t>
      </w:r>
      <w:r>
        <w:rPr>
          <w:rFonts w:ascii="Times New Roman" w:hAnsi="Times New Roman"/>
          <w:i/>
          <w:w w:val="105"/>
          <w:sz w:val="22"/>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 (</w:t>
      </w:r>
      <w:r>
        <w:rPr>
          <w:rFonts w:ascii="MS UI Gothic" w:hAnsi="MS UI Gothic"/>
          <w:w w:val="105"/>
          <w:sz w:val="22"/>
          <w:vertAlign w:val="baseline"/>
        </w:rPr>
        <w:t>−</w:t>
      </w:r>
      <w:r>
        <w:rPr>
          <w:w w:val="105"/>
          <w:sz w:val="22"/>
          <w:vertAlign w:val="baseline"/>
        </w:rPr>
        <w:t>1)</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1</w:t>
      </w:r>
      <w:r>
        <w:rPr>
          <w:w w:val="105"/>
          <w:sz w:val="22"/>
          <w:vertAlign w:val="baseline"/>
        </w:rPr>
        <w:t>, </w:t>
      </w:r>
      <w:r>
        <w:rPr>
          <w:rFonts w:ascii="Times New Roman" w:hAnsi="Times New Roman"/>
          <w:i/>
          <w:w w:val="105"/>
          <w:sz w:val="22"/>
          <w:vertAlign w:val="baseline"/>
        </w:rPr>
        <w:t>a</w:t>
      </w:r>
      <w:r>
        <w:rPr>
          <w:rFonts w:ascii="Times New Roman" w:hAnsi="Times New Roman"/>
          <w:i/>
          <w:w w:val="105"/>
          <w:sz w:val="22"/>
          <w:vertAlign w:val="subscript"/>
        </w:rPr>
        <w:t>k</w:t>
      </w:r>
      <w:r>
        <w:rPr>
          <w:rFonts w:ascii="Times New Roman" w:hAnsi="Times New Roman"/>
          <w:i/>
          <w:w w:val="105"/>
          <w:sz w:val="22"/>
          <w:vertAlign w:val="baseline"/>
        </w:rPr>
        <w:t> </w:t>
      </w:r>
      <w:r>
        <w:rPr>
          <w:w w:val="105"/>
          <w:sz w:val="22"/>
          <w:vertAlign w:val="baseline"/>
        </w:rPr>
        <w:t>= (</w:t>
      </w:r>
      <w:r>
        <w:rPr>
          <w:rFonts w:ascii="MS UI Gothic" w:hAnsi="MS UI Gothic"/>
          <w:w w:val="105"/>
          <w:sz w:val="22"/>
          <w:vertAlign w:val="baseline"/>
        </w:rPr>
        <w:t>−</w:t>
      </w:r>
      <w:r>
        <w:rPr>
          <w:w w:val="105"/>
          <w:sz w:val="22"/>
          <w:vertAlign w:val="baseline"/>
        </w:rPr>
        <w:t>1)</w:t>
      </w:r>
      <w:r>
        <w:rPr>
          <w:rFonts w:ascii="Times New Roman" w:hAnsi="Times New Roman"/>
          <w:i/>
          <w:w w:val="105"/>
          <w:sz w:val="22"/>
          <w:vertAlign w:val="superscript"/>
        </w:rPr>
        <w:t>k</w:t>
      </w:r>
    </w:p>
    <w:p>
      <w:pPr>
        <w:spacing w:before="168"/>
        <w:ind w:left="416" w:right="0" w:firstLine="0"/>
        <w:jc w:val="left"/>
        <w:rPr>
          <w:rFonts w:ascii="Times New Roman" w:hAnsi="Times New Roman"/>
          <w:i/>
          <w:sz w:val="22"/>
        </w:rPr>
      </w:pPr>
      <w:r>
        <w:rPr>
          <w:b/>
          <w:w w:val="105"/>
          <w:sz w:val="22"/>
        </w:rPr>
        <w:t>i. </w:t>
      </w:r>
      <w:r>
        <w:rPr>
          <w:w w:val="105"/>
          <w:sz w:val="22"/>
        </w:rPr>
        <w:t>next term = 432, </w:t>
      </w:r>
      <w:r>
        <w:rPr>
          <w:rFonts w:ascii="Times New Roman" w:hAnsi="Times New Roman"/>
          <w:i/>
          <w:w w:val="105"/>
          <w:sz w:val="22"/>
        </w:rPr>
        <w:t>a</w:t>
      </w:r>
      <w:r>
        <w:rPr>
          <w:rFonts w:ascii="Times New Roman" w:hAnsi="Times New Roman"/>
          <w:i/>
          <w:w w:val="105"/>
          <w:sz w:val="22"/>
          <w:vertAlign w:val="subscript"/>
        </w:rPr>
        <w:t>n</w:t>
      </w:r>
      <w:r>
        <w:rPr>
          <w:rFonts w:ascii="Times New Roman" w:hAnsi="Times New Roman"/>
          <w:i/>
          <w:w w:val="105"/>
          <w:sz w:val="22"/>
          <w:vertAlign w:val="baseline"/>
        </w:rPr>
        <w:t> </w:t>
      </w:r>
      <w:r>
        <w:rPr>
          <w:w w:val="105"/>
          <w:sz w:val="22"/>
          <w:vertAlign w:val="baseline"/>
        </w:rPr>
        <w:t>= 2 </w:t>
      </w:r>
      <w:r>
        <w:rPr>
          <w:rFonts w:ascii="MS UI Gothic" w:hAnsi="MS UI Gothic"/>
          <w:w w:val="105"/>
          <w:sz w:val="22"/>
          <w:vertAlign w:val="baseline"/>
        </w:rPr>
        <w:t>· </w:t>
      </w:r>
      <w:r>
        <w:rPr>
          <w:w w:val="105"/>
          <w:sz w:val="22"/>
          <w:vertAlign w:val="baseline"/>
        </w:rPr>
        <w:t>3</w:t>
      </w:r>
      <w:r>
        <w:rPr>
          <w:rFonts w:ascii="Times New Roman" w:hAnsi="Times New Roman"/>
          <w:i/>
          <w:w w:val="105"/>
          <w:sz w:val="22"/>
          <w:vertAlign w:val="superscript"/>
        </w:rPr>
        <w:t>n</w:t>
      </w:r>
      <w:r>
        <w:rPr>
          <w:rFonts w:ascii="Lucida Sans Unicode" w:hAnsi="Lucida Sans Unicode"/>
          <w:w w:val="105"/>
          <w:sz w:val="22"/>
          <w:vertAlign w:val="superscript"/>
        </w:rPr>
        <w:t>−</w:t>
      </w:r>
      <w:r>
        <w:rPr>
          <w:rFonts w:ascii="Times New Roman" w:hAnsi="Times New Roman"/>
          <w:w w:val="105"/>
          <w:sz w:val="22"/>
          <w:vertAlign w:val="superscript"/>
        </w:rPr>
        <w:t>1</w:t>
      </w:r>
      <w:r>
        <w:rPr>
          <w:w w:val="105"/>
          <w:sz w:val="22"/>
          <w:vertAlign w:val="baseline"/>
        </w:rPr>
        <w:t>, </w:t>
      </w:r>
      <w:r>
        <w:rPr>
          <w:rFonts w:ascii="Times New Roman" w:hAnsi="Times New Roman"/>
          <w:i/>
          <w:w w:val="105"/>
          <w:sz w:val="22"/>
          <w:vertAlign w:val="baseline"/>
        </w:rPr>
        <w:t>a</w:t>
      </w:r>
      <w:r>
        <w:rPr>
          <w:rFonts w:ascii="Times New Roman" w:hAnsi="Times New Roman"/>
          <w:i/>
          <w:w w:val="105"/>
          <w:sz w:val="22"/>
          <w:vertAlign w:val="subscript"/>
        </w:rPr>
        <w:t>k</w:t>
      </w:r>
      <w:r>
        <w:rPr>
          <w:rFonts w:ascii="Times New Roman" w:hAnsi="Times New Roman"/>
          <w:i/>
          <w:w w:val="105"/>
          <w:sz w:val="22"/>
          <w:vertAlign w:val="baseline"/>
        </w:rPr>
        <w:t> </w:t>
      </w:r>
      <w:r>
        <w:rPr>
          <w:w w:val="105"/>
          <w:sz w:val="22"/>
          <w:vertAlign w:val="baseline"/>
        </w:rPr>
        <w:t>= 2 </w:t>
      </w:r>
      <w:r>
        <w:rPr>
          <w:rFonts w:ascii="MS UI Gothic" w:hAnsi="MS UI Gothic"/>
          <w:w w:val="105"/>
          <w:sz w:val="22"/>
          <w:vertAlign w:val="baseline"/>
        </w:rPr>
        <w:t>· </w:t>
      </w:r>
      <w:r>
        <w:rPr>
          <w:w w:val="105"/>
          <w:sz w:val="22"/>
          <w:vertAlign w:val="baseline"/>
        </w:rPr>
        <w:t>3</w:t>
      </w:r>
      <w:r>
        <w:rPr>
          <w:rFonts w:ascii="Times New Roman" w:hAnsi="Times New Roman"/>
          <w:i/>
          <w:w w:val="105"/>
          <w:sz w:val="22"/>
          <w:vertAlign w:val="superscript"/>
        </w:rPr>
        <w:t>k</w:t>
      </w:r>
    </w:p>
    <w:p>
      <w:pPr>
        <w:pStyle w:val="Heading7"/>
        <w:spacing w:before="277"/>
        <w:ind w:left="119"/>
      </w:pPr>
      <w:r>
        <w:rPr/>
        <w:t>Quadratic Sequences</w:t>
      </w:r>
    </w:p>
    <w:p>
      <w:pPr>
        <w:pStyle w:val="Heading9"/>
        <w:spacing w:before="192"/>
        <w:ind w:left="119"/>
      </w:pPr>
      <w:r>
        <w:rPr/>
        <w:t>Exercise </w:t>
      </w:r>
      <w:hyperlink w:history="true" w:anchor="_bookmark330">
        <w:r>
          <w:rPr/>
          <w:t>11.3</w:t>
        </w:r>
      </w:hyperlink>
    </w:p>
    <w:p>
      <w:pPr>
        <w:pStyle w:val="BodyText"/>
        <w:rPr>
          <w:b/>
        </w:rPr>
      </w:pPr>
    </w:p>
    <w:p>
      <w:pPr>
        <w:pStyle w:val="BodyText"/>
        <w:spacing w:before="3"/>
        <w:rPr>
          <w:b/>
          <w:sz w:val="28"/>
        </w:rPr>
      </w:pPr>
    </w:p>
    <w:p>
      <w:pPr>
        <w:spacing w:before="1"/>
        <w:ind w:left="364" w:right="0" w:firstLine="0"/>
        <w:jc w:val="left"/>
        <w:rPr>
          <w:sz w:val="22"/>
        </w:rPr>
      </w:pPr>
      <w:r>
        <w:rPr>
          <w:b/>
          <w:sz w:val="22"/>
        </w:rPr>
        <w:t>a. </w:t>
      </w:r>
      <w:r>
        <w:rPr>
          <w:sz w:val="22"/>
        </w:rPr>
        <w:t>next term = 31, first differences: 2</w:t>
      </w:r>
      <w:r>
        <w:rPr>
          <w:rFonts w:ascii="Times New Roman"/>
          <w:i/>
          <w:sz w:val="22"/>
        </w:rPr>
        <w:t>, </w:t>
      </w:r>
      <w:r>
        <w:rPr>
          <w:sz w:val="22"/>
        </w:rPr>
        <w:t>4</w:t>
      </w:r>
      <w:r>
        <w:rPr>
          <w:rFonts w:ascii="Times New Roman"/>
          <w:i/>
          <w:sz w:val="22"/>
        </w:rPr>
        <w:t>, </w:t>
      </w:r>
      <w:r>
        <w:rPr>
          <w:sz w:val="22"/>
        </w:rPr>
        <w:t>6</w:t>
      </w:r>
      <w:r>
        <w:rPr>
          <w:rFonts w:ascii="Times New Roman"/>
          <w:i/>
          <w:sz w:val="22"/>
        </w:rPr>
        <w:t>, </w:t>
      </w:r>
      <w:r>
        <w:rPr>
          <w:sz w:val="22"/>
        </w:rPr>
        <w:t>8</w:t>
      </w:r>
      <w:r>
        <w:rPr>
          <w:rFonts w:ascii="Times New Roman"/>
          <w:i/>
          <w:sz w:val="22"/>
        </w:rPr>
        <w:t>, . . .</w:t>
      </w:r>
      <w:r>
        <w:rPr>
          <w:sz w:val="22"/>
        </w:rPr>
        <w:t>, second difference = 2</w:t>
      </w:r>
    </w:p>
    <w:p>
      <w:pPr>
        <w:spacing w:before="70"/>
        <w:ind w:left="665" w:right="0" w:firstLine="0"/>
        <w:jc w:val="left"/>
        <w:rPr>
          <w:sz w:val="22"/>
        </w:rPr>
      </w:pPr>
      <w:r>
        <w:rPr>
          <w:rFonts w:ascii="Times New Roman" w:hAnsi="Times New Roman"/>
          <w:i/>
          <w:w w:val="115"/>
          <w:sz w:val="22"/>
        </w:rPr>
        <w:t>a</w:t>
      </w:r>
      <w:r>
        <w:rPr>
          <w:rFonts w:ascii="Times New Roman" w:hAnsi="Times New Roman"/>
          <w:i/>
          <w:w w:val="115"/>
          <w:sz w:val="22"/>
          <w:vertAlign w:val="subscript"/>
        </w:rPr>
        <w:t>n</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n</w:t>
      </w:r>
      <w:r>
        <w:rPr>
          <w:rFonts w:ascii="Times New Roman" w:hAnsi="Times New Roman"/>
          <w:w w:val="115"/>
          <w:sz w:val="22"/>
          <w:vertAlign w:val="superscript"/>
        </w:rPr>
        <w:t>2</w:t>
      </w:r>
      <w:r>
        <w:rPr>
          <w:rFonts w:ascii="Times New Roman" w:hAnsi="Times New Roman"/>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n </w:t>
      </w:r>
      <w:r>
        <w:rPr>
          <w:w w:val="115"/>
          <w:sz w:val="22"/>
          <w:vertAlign w:val="baseline"/>
        </w:rPr>
        <w:t>+ 1, </w:t>
      </w:r>
      <w:r>
        <w:rPr>
          <w:rFonts w:ascii="Times New Roman" w:hAnsi="Times New Roman"/>
          <w:i/>
          <w:w w:val="115"/>
          <w:sz w:val="22"/>
          <w:vertAlign w:val="baseline"/>
        </w:rPr>
        <w:t>a</w:t>
      </w:r>
      <w:r>
        <w:rPr>
          <w:rFonts w:ascii="Times New Roman" w:hAnsi="Times New Roman"/>
          <w:i/>
          <w:w w:val="115"/>
          <w:sz w:val="22"/>
          <w:vertAlign w:val="subscript"/>
        </w:rPr>
        <w:t>k</w:t>
      </w:r>
      <w:r>
        <w:rPr>
          <w:rFonts w:ascii="Times New Roman" w:hAnsi="Times New Roman"/>
          <w:i/>
          <w:w w:val="115"/>
          <w:sz w:val="22"/>
          <w:vertAlign w:val="baseline"/>
        </w:rPr>
        <w:t> </w:t>
      </w:r>
      <w:r>
        <w:rPr>
          <w:w w:val="115"/>
          <w:sz w:val="22"/>
          <w:vertAlign w:val="baseline"/>
        </w:rPr>
        <w:t>= </w:t>
      </w:r>
      <w:r>
        <w:rPr>
          <w:rFonts w:ascii="Times New Roman" w:hAnsi="Times New Roman"/>
          <w:i/>
          <w:w w:val="115"/>
          <w:sz w:val="22"/>
          <w:vertAlign w:val="baseline"/>
        </w:rPr>
        <w:t>k</w:t>
      </w:r>
      <w:r>
        <w:rPr>
          <w:rFonts w:ascii="Times New Roman" w:hAnsi="Times New Roman"/>
          <w:w w:val="115"/>
          <w:sz w:val="22"/>
          <w:vertAlign w:val="superscript"/>
        </w:rPr>
        <w:t>2</w:t>
      </w:r>
      <w:r>
        <w:rPr>
          <w:rFonts w:ascii="Times New Roman" w:hAnsi="Times New Roman"/>
          <w:w w:val="115"/>
          <w:sz w:val="22"/>
          <w:vertAlign w:val="baseline"/>
        </w:rPr>
        <w:t> </w:t>
      </w:r>
      <w:r>
        <w:rPr>
          <w:w w:val="115"/>
          <w:sz w:val="22"/>
          <w:vertAlign w:val="baseline"/>
        </w:rPr>
        <w:t>+ </w:t>
      </w:r>
      <w:r>
        <w:rPr>
          <w:rFonts w:ascii="Times New Roman" w:hAnsi="Times New Roman"/>
          <w:i/>
          <w:w w:val="115"/>
          <w:sz w:val="22"/>
          <w:vertAlign w:val="baseline"/>
        </w:rPr>
        <w:t>k </w:t>
      </w:r>
      <w:r>
        <w:rPr>
          <w:w w:val="115"/>
          <w:sz w:val="22"/>
          <w:vertAlign w:val="baseline"/>
        </w:rPr>
        <w:t>+ 1</w:t>
      </w:r>
    </w:p>
    <w:p>
      <w:pPr>
        <w:pStyle w:val="BodyText"/>
        <w:spacing w:before="238"/>
        <w:ind w:left="375"/>
      </w:pPr>
      <w:r>
        <w:rPr>
          <w:b/>
        </w:rPr>
        <w:t>c. </w:t>
      </w:r>
      <w:r>
        <w:rPr/>
        <w:t>next term = 23, first differences: 1</w:t>
      </w:r>
      <w:r>
        <w:rPr>
          <w:rFonts w:ascii="Times New Roman"/>
          <w:i/>
        </w:rPr>
        <w:t>, </w:t>
      </w:r>
      <w:r>
        <w:rPr/>
        <w:t>3</w:t>
      </w:r>
      <w:r>
        <w:rPr>
          <w:rFonts w:ascii="Times New Roman"/>
          <w:i/>
        </w:rPr>
        <w:t>, </w:t>
      </w:r>
      <w:r>
        <w:rPr/>
        <w:t>5</w:t>
      </w:r>
      <w:r>
        <w:rPr>
          <w:rFonts w:ascii="Times New Roman"/>
          <w:i/>
        </w:rPr>
        <w:t>, </w:t>
      </w:r>
      <w:r>
        <w:rPr/>
        <w:t>7 </w:t>
      </w:r>
      <w:r>
        <w:rPr>
          <w:rFonts w:ascii="Times New Roman"/>
          <w:i/>
        </w:rPr>
        <w:t>. . .</w:t>
      </w:r>
      <w:r>
        <w:rPr/>
        <w:t>, second difference = 2</w:t>
      </w:r>
    </w:p>
    <w:p>
      <w:pPr>
        <w:spacing w:before="71"/>
        <w:ind w:left="665" w:right="0" w:firstLine="0"/>
        <w:jc w:val="left"/>
        <w:rPr>
          <w:sz w:val="22"/>
        </w:rPr>
      </w:pP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w w:val="110"/>
          <w:sz w:val="22"/>
          <w:vertAlign w:val="baseline"/>
        </w:rPr>
        <w:t> </w:t>
      </w:r>
      <w:r>
        <w:rPr>
          <w:w w:val="110"/>
          <w:sz w:val="22"/>
          <w:vertAlign w:val="baseline"/>
        </w:rPr>
        <w:t>= </w:t>
      </w:r>
      <w:r>
        <w:rPr>
          <w:rFonts w:ascii="Times New Roman" w:hAnsi="Times New Roman"/>
          <w:i/>
          <w:w w:val="110"/>
          <w:sz w:val="22"/>
          <w:vertAlign w:val="baseline"/>
        </w:rPr>
        <w:t>n</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w w:val="110"/>
          <w:sz w:val="22"/>
          <w:vertAlign w:val="baseline"/>
        </w:rPr>
        <w:t>2</w:t>
      </w:r>
      <w:r>
        <w:rPr>
          <w:rFonts w:ascii="Times New Roman" w:hAnsi="Times New Roman"/>
          <w:i/>
          <w:w w:val="110"/>
          <w:sz w:val="22"/>
          <w:vertAlign w:val="baseline"/>
        </w:rPr>
        <w:t>n </w:t>
      </w:r>
      <w:r>
        <w:rPr>
          <w:rFonts w:ascii="MS UI Gothic" w:hAnsi="MS UI Gothic"/>
          <w:w w:val="110"/>
          <w:sz w:val="22"/>
          <w:vertAlign w:val="baseline"/>
        </w:rPr>
        <w:t>− </w:t>
      </w:r>
      <w:r>
        <w:rPr>
          <w:w w:val="110"/>
          <w:sz w:val="22"/>
          <w:vertAlign w:val="baseline"/>
        </w:rPr>
        <w:t>1,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w w:val="110"/>
          <w:sz w:val="22"/>
          <w:vertAlign w:val="baseline"/>
        </w:rPr>
        <w:t> </w:t>
      </w:r>
      <w:r>
        <w:rPr>
          <w:w w:val="110"/>
          <w:sz w:val="22"/>
          <w:vertAlign w:val="baseline"/>
        </w:rPr>
        <w:t>= </w:t>
      </w:r>
      <w:r>
        <w:rPr>
          <w:rFonts w:ascii="Times New Roman" w:hAnsi="Times New Roman"/>
          <w:i/>
          <w:spacing w:val="3"/>
          <w:w w:val="110"/>
          <w:sz w:val="22"/>
          <w:vertAlign w:val="baseline"/>
        </w:rPr>
        <w:t>k</w:t>
      </w:r>
      <w:r>
        <w:rPr>
          <w:rFonts w:ascii="Times New Roman" w:hAnsi="Times New Roman"/>
          <w:spacing w:val="3"/>
          <w:w w:val="110"/>
          <w:sz w:val="22"/>
          <w:vertAlign w:val="superscript"/>
        </w:rPr>
        <w:t>2</w:t>
      </w:r>
      <w:r>
        <w:rPr>
          <w:rFonts w:ascii="Times New Roman" w:hAnsi="Times New Roman"/>
          <w:spacing w:val="3"/>
          <w:w w:val="110"/>
          <w:sz w:val="22"/>
          <w:vertAlign w:val="baseline"/>
        </w:rPr>
        <w:t> </w:t>
      </w:r>
      <w:r>
        <w:rPr>
          <w:rFonts w:ascii="MS UI Gothic" w:hAnsi="MS UI Gothic"/>
          <w:w w:val="110"/>
          <w:sz w:val="22"/>
          <w:vertAlign w:val="baseline"/>
        </w:rPr>
        <w:t>−</w:t>
      </w:r>
      <w:r>
        <w:rPr>
          <w:rFonts w:ascii="MS UI Gothic" w:hAnsi="MS UI Gothic"/>
          <w:spacing w:val="-58"/>
          <w:w w:val="110"/>
          <w:sz w:val="22"/>
          <w:vertAlign w:val="baseline"/>
        </w:rPr>
        <w:t> </w:t>
      </w:r>
      <w:r>
        <w:rPr>
          <w:w w:val="110"/>
          <w:sz w:val="22"/>
          <w:vertAlign w:val="baseline"/>
        </w:rPr>
        <w:t>2</w:t>
      </w:r>
    </w:p>
    <w:p>
      <w:pPr>
        <w:pStyle w:val="BodyText"/>
        <w:spacing w:before="224"/>
        <w:ind w:left="371"/>
      </w:pPr>
      <w:r>
        <w:rPr>
          <w:b/>
          <w:w w:val="105"/>
        </w:rPr>
        <w:t>e. </w:t>
      </w:r>
      <w:r>
        <w:rPr>
          <w:w w:val="105"/>
        </w:rPr>
        <w:t>next term = </w:t>
      </w:r>
      <w:r>
        <w:rPr>
          <w:rFonts w:ascii="MS UI Gothic" w:hAnsi="MS UI Gothic"/>
          <w:w w:val="105"/>
        </w:rPr>
        <w:t>−</w:t>
      </w:r>
      <w:r>
        <w:rPr>
          <w:w w:val="105"/>
        </w:rPr>
        <w:t>5, first differences: </w:t>
      </w:r>
      <w:r>
        <w:rPr>
          <w:rFonts w:ascii="MS UI Gothic" w:hAnsi="MS UI Gothic"/>
          <w:w w:val="105"/>
        </w:rPr>
        <w:t>−</w:t>
      </w:r>
      <w:r>
        <w:rPr>
          <w:w w:val="105"/>
        </w:rPr>
        <w:t>1</w:t>
      </w:r>
      <w:r>
        <w:rPr>
          <w:rFonts w:ascii="Times New Roman" w:hAnsi="Times New Roman"/>
          <w:i/>
          <w:w w:val="105"/>
        </w:rPr>
        <w:t>, </w:t>
      </w:r>
      <w:r>
        <w:rPr>
          <w:rFonts w:ascii="MS UI Gothic" w:hAnsi="MS UI Gothic"/>
          <w:w w:val="105"/>
        </w:rPr>
        <w:t>−</w:t>
      </w:r>
      <w:r>
        <w:rPr>
          <w:w w:val="105"/>
        </w:rPr>
        <w:t>2</w:t>
      </w:r>
      <w:r>
        <w:rPr>
          <w:rFonts w:ascii="Times New Roman" w:hAnsi="Times New Roman"/>
          <w:i/>
          <w:w w:val="105"/>
        </w:rPr>
        <w:t>, </w:t>
      </w:r>
      <w:r>
        <w:rPr>
          <w:rFonts w:ascii="MS UI Gothic" w:hAnsi="MS UI Gothic"/>
          <w:w w:val="105"/>
        </w:rPr>
        <w:t>−</w:t>
      </w:r>
      <w:r>
        <w:rPr>
          <w:w w:val="105"/>
        </w:rPr>
        <w:t>3</w:t>
      </w:r>
      <w:r>
        <w:rPr>
          <w:rFonts w:ascii="Times New Roman" w:hAnsi="Times New Roman"/>
          <w:i/>
          <w:w w:val="105"/>
        </w:rPr>
        <w:t>, </w:t>
      </w:r>
      <w:r>
        <w:rPr>
          <w:rFonts w:ascii="MS UI Gothic" w:hAnsi="MS UI Gothic"/>
          <w:w w:val="105"/>
        </w:rPr>
        <w:t>−</w:t>
      </w:r>
      <w:r>
        <w:rPr>
          <w:w w:val="105"/>
        </w:rPr>
        <w:t>4</w:t>
      </w:r>
      <w:r>
        <w:rPr>
          <w:rFonts w:ascii="Times New Roman" w:hAnsi="Times New Roman"/>
          <w:i/>
          <w:w w:val="105"/>
        </w:rPr>
        <w:t>, . . .</w:t>
      </w:r>
      <w:r>
        <w:rPr>
          <w:w w:val="105"/>
        </w:rPr>
        <w:t>, second difference = </w:t>
      </w:r>
      <w:r>
        <w:rPr>
          <w:rFonts w:ascii="MS UI Gothic" w:hAnsi="MS UI Gothic"/>
          <w:w w:val="105"/>
        </w:rPr>
        <w:t>−</w:t>
      </w:r>
      <w:r>
        <w:rPr>
          <w:w w:val="105"/>
        </w:rPr>
        <w:t>1</w:t>
      </w:r>
    </w:p>
    <w:p>
      <w:pPr>
        <w:spacing w:before="57"/>
        <w:ind w:left="665" w:right="0" w:firstLine="0"/>
        <w:jc w:val="left"/>
        <w:rPr>
          <w:sz w:val="22"/>
        </w:rPr>
      </w:pPr>
      <w:r>
        <w:rPr/>
        <w:pict>
          <v:shape style="position:absolute;margin-left:134.901001pt;margin-top:11.634425pt;width:4.25pt;height:8pt;mso-position-horizontal-relative:page;mso-position-vertical-relative:paragraph;z-index:-2838190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66.139999pt;margin-top:11.634425pt;width:4.25pt;height:8pt;mso-position-horizontal-relative:page;mso-position-vertical-relative:paragraph;z-index:-2838179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244.139008pt;margin-top:11.634425pt;width:4.25pt;height:8pt;mso-position-horizontal-relative:page;mso-position-vertical-relative:paragraph;z-index:-28381696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274.85199pt;margin-top:11.634425pt;width:4.25pt;height:8pt;mso-position-horizontal-relative:page;mso-position-vertical-relative:paragraph;z-index:-2838159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34.901001pt;margin-top:3.577425pt;width:144.2pt;height:8.35pt;mso-position-horizontal-relative:page;mso-position-vertical-relative:paragraph;z-index:-283814912" type="#_x0000_t202" filled="false" stroked="false">
            <v:textbox inset="0,0,0,0">
              <w:txbxContent>
                <w:p>
                  <w:pPr>
                    <w:tabs>
                      <w:tab w:pos="624" w:val="left" w:leader="none"/>
                      <w:tab w:pos="2184" w:val="left" w:leader="none"/>
                      <w:tab w:pos="2798" w:val="left" w:leader="none"/>
                    </w:tabs>
                    <w:spacing w:line="161" w:lineRule="exact" w:before="0"/>
                    <w:ind w:left="0" w:right="0" w:firstLine="0"/>
                    <w:jc w:val="left"/>
                    <w:rPr>
                      <w:rFonts w:ascii="Times New Roman"/>
                      <w:sz w:val="16"/>
                    </w:rPr>
                  </w:pPr>
                  <w:r>
                    <w:rPr>
                      <w:rFonts w:ascii="Times New Roman"/>
                      <w:w w:val="105"/>
                      <w:position w:val="1"/>
                      <w:sz w:val="16"/>
                      <w:u w:val="single"/>
                    </w:rPr>
                    <w:t>1</w:t>
                  </w:r>
                  <w:r>
                    <w:rPr>
                      <w:rFonts w:ascii="Times New Roman"/>
                      <w:w w:val="105"/>
                      <w:position w:val="1"/>
                      <w:sz w:val="16"/>
                    </w:rPr>
                    <w:t>  </w:t>
                  </w:r>
                  <w:r>
                    <w:rPr>
                      <w:rFonts w:ascii="Times New Roman"/>
                      <w:spacing w:val="28"/>
                      <w:w w:val="105"/>
                      <w:position w:val="1"/>
                      <w:sz w:val="16"/>
                    </w:rPr>
                    <w:t> </w:t>
                  </w:r>
                  <w:r>
                    <w:rPr>
                      <w:rFonts w:ascii="Times New Roman"/>
                      <w:w w:val="105"/>
                      <w:sz w:val="16"/>
                    </w:rPr>
                    <w:t>2</w:t>
                    <w:tab/>
                  </w:r>
                  <w:r>
                    <w:rPr>
                      <w:rFonts w:ascii="Times New Roman"/>
                      <w:w w:val="105"/>
                      <w:position w:val="1"/>
                      <w:sz w:val="16"/>
                      <w:u w:val="single"/>
                    </w:rPr>
                    <w:t>1</w:t>
                  </w:r>
                  <w:r>
                    <w:rPr>
                      <w:rFonts w:ascii="Times New Roman"/>
                      <w:w w:val="105"/>
                      <w:position w:val="1"/>
                      <w:sz w:val="16"/>
                    </w:rPr>
                    <w:tab/>
                  </w:r>
                  <w:r>
                    <w:rPr>
                      <w:rFonts w:ascii="Times New Roman"/>
                      <w:w w:val="105"/>
                      <w:position w:val="1"/>
                      <w:sz w:val="16"/>
                      <w:u w:val="single"/>
                    </w:rPr>
                    <w:t>1</w:t>
                  </w:r>
                  <w:r>
                    <w:rPr>
                      <w:rFonts w:ascii="Times New Roman"/>
                      <w:w w:val="105"/>
                      <w:position w:val="1"/>
                      <w:sz w:val="16"/>
                    </w:rPr>
                    <w:t>  </w:t>
                  </w:r>
                  <w:r>
                    <w:rPr>
                      <w:rFonts w:ascii="Times New Roman"/>
                      <w:spacing w:val="19"/>
                      <w:w w:val="105"/>
                      <w:position w:val="1"/>
                      <w:sz w:val="16"/>
                    </w:rPr>
                    <w:t> </w:t>
                  </w:r>
                  <w:r>
                    <w:rPr>
                      <w:rFonts w:ascii="Times New Roman"/>
                      <w:w w:val="105"/>
                      <w:sz w:val="16"/>
                    </w:rPr>
                    <w:t>2</w:t>
                    <w:tab/>
                  </w:r>
                  <w:r>
                    <w:rPr>
                      <w:rFonts w:ascii="Times New Roman"/>
                      <w:spacing w:val="-19"/>
                      <w:w w:val="105"/>
                      <w:position w:val="1"/>
                      <w:sz w:val="16"/>
                      <w:u w:val="single"/>
                    </w:rPr>
                    <w:t>1</w:t>
                  </w:r>
                </w:p>
              </w:txbxContent>
            </v:textbox>
            <w10:wrap type="none"/>
          </v:shape>
        </w:pict>
      </w:r>
      <w:r>
        <w:rPr>
          <w:rFonts w:ascii="Times New Roman" w:hAnsi="Times New Roman"/>
          <w:i/>
          <w:w w:val="115"/>
          <w:sz w:val="22"/>
        </w:rPr>
        <w:t>a</w:t>
      </w:r>
      <w:r>
        <w:rPr>
          <w:rFonts w:ascii="Times New Roman" w:hAnsi="Times New Roman"/>
          <w:i/>
          <w:w w:val="115"/>
          <w:sz w:val="22"/>
          <w:vertAlign w:val="subscript"/>
        </w:rPr>
        <w:t>n</w:t>
      </w:r>
      <w:r>
        <w:rPr>
          <w:rFonts w:ascii="Times New Roman" w:hAnsi="Times New Roman"/>
          <w:i/>
          <w:w w:val="115"/>
          <w:sz w:val="22"/>
          <w:vertAlign w:val="baseline"/>
        </w:rPr>
        <w:t> </w:t>
      </w:r>
      <w:r>
        <w:rPr>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n </w:t>
      </w:r>
      <w:r>
        <w:rPr>
          <w:w w:val="115"/>
          <w:sz w:val="22"/>
          <w:vertAlign w:val="baseline"/>
        </w:rPr>
        <w:t>+ </w:t>
      </w:r>
      <w:r>
        <w:rPr>
          <w:rFonts w:ascii="Times New Roman" w:hAnsi="Times New Roman"/>
          <w:i/>
          <w:w w:val="115"/>
          <w:sz w:val="22"/>
          <w:vertAlign w:val="baseline"/>
        </w:rPr>
        <w:t>n </w:t>
      </w:r>
      <w:r>
        <w:rPr>
          <w:w w:val="115"/>
          <w:sz w:val="22"/>
          <w:vertAlign w:val="baseline"/>
        </w:rPr>
        <w:t>+ 10, </w:t>
      </w:r>
      <w:r>
        <w:rPr>
          <w:rFonts w:ascii="Times New Roman" w:hAnsi="Times New Roman"/>
          <w:i/>
          <w:w w:val="115"/>
          <w:sz w:val="22"/>
          <w:vertAlign w:val="baseline"/>
        </w:rPr>
        <w:t>a</w:t>
      </w:r>
      <w:r>
        <w:rPr>
          <w:rFonts w:ascii="Times New Roman" w:hAnsi="Times New Roman"/>
          <w:i/>
          <w:w w:val="115"/>
          <w:sz w:val="22"/>
          <w:vertAlign w:val="subscript"/>
        </w:rPr>
        <w:t>k</w:t>
      </w:r>
      <w:r>
        <w:rPr>
          <w:rFonts w:ascii="Times New Roman" w:hAnsi="Times New Roman"/>
          <w:i/>
          <w:w w:val="115"/>
          <w:sz w:val="22"/>
          <w:vertAlign w:val="baseline"/>
        </w:rPr>
        <w:t> </w:t>
      </w:r>
      <w:r>
        <w:rPr>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k </w:t>
      </w:r>
      <w:r>
        <w:rPr>
          <w:rFonts w:ascii="MS UI Gothic" w:hAnsi="MS UI Gothic"/>
          <w:w w:val="115"/>
          <w:sz w:val="22"/>
          <w:vertAlign w:val="baseline"/>
        </w:rPr>
        <w:t>− </w:t>
      </w:r>
      <w:r>
        <w:rPr>
          <w:rFonts w:ascii="Times New Roman" w:hAnsi="Times New Roman"/>
          <w:i/>
          <w:w w:val="115"/>
          <w:sz w:val="22"/>
          <w:vertAlign w:val="baseline"/>
        </w:rPr>
        <w:t>k </w:t>
      </w:r>
      <w:r>
        <w:rPr>
          <w:w w:val="115"/>
          <w:sz w:val="22"/>
          <w:vertAlign w:val="baseline"/>
        </w:rPr>
        <w:t>+ 10</w:t>
      </w:r>
    </w:p>
    <w:p>
      <w:pPr>
        <w:spacing w:after="0"/>
        <w:jc w:val="left"/>
        <w:rPr>
          <w:sz w:val="22"/>
        </w:rPr>
        <w:sectPr>
          <w:pgSz w:w="12240" w:h="15840"/>
          <w:pgMar w:header="1429" w:footer="0" w:top="1660" w:bottom="280" w:left="1320" w:right="0"/>
        </w:sectPr>
      </w:pPr>
    </w:p>
    <w:p>
      <w:pPr>
        <w:pStyle w:val="BodyText"/>
        <w:rPr>
          <w:sz w:val="20"/>
        </w:rPr>
      </w:pPr>
    </w:p>
    <w:p>
      <w:pPr>
        <w:pStyle w:val="BodyText"/>
        <w:spacing w:before="7"/>
        <w:rPr>
          <w:sz w:val="18"/>
        </w:rPr>
      </w:pPr>
    </w:p>
    <w:p>
      <w:pPr>
        <w:pStyle w:val="BodyText"/>
        <w:spacing w:before="50"/>
        <w:ind w:left="721"/>
      </w:pPr>
      <w:r>
        <w:rPr>
          <w:b/>
        </w:rPr>
        <w:t>g. </w:t>
      </w:r>
      <w:r>
        <w:rPr/>
        <w:t>next term = </w:t>
      </w:r>
      <w:r>
        <w:rPr>
          <w:rFonts w:ascii="MS UI Gothic" w:hAnsi="MS UI Gothic"/>
        </w:rPr>
        <w:t>−</w:t>
      </w:r>
      <w:r>
        <w:rPr/>
        <w:t>3, first differences: 3</w:t>
      </w:r>
      <w:r>
        <w:rPr>
          <w:rFonts w:ascii="Times New Roman" w:hAnsi="Times New Roman"/>
          <w:i/>
        </w:rPr>
        <w:t>, </w:t>
      </w:r>
      <w:r>
        <w:rPr/>
        <w:t>1</w:t>
      </w:r>
      <w:r>
        <w:rPr>
          <w:rFonts w:ascii="Times New Roman" w:hAnsi="Times New Roman"/>
          <w:i/>
        </w:rPr>
        <w:t>, </w:t>
      </w:r>
      <w:r>
        <w:rPr>
          <w:rFonts w:ascii="MS UI Gothic" w:hAnsi="MS UI Gothic"/>
        </w:rPr>
        <w:t>−</w:t>
      </w:r>
      <w:r>
        <w:rPr/>
        <w:t>1</w:t>
      </w:r>
      <w:r>
        <w:rPr>
          <w:rFonts w:ascii="Times New Roman" w:hAnsi="Times New Roman"/>
          <w:i/>
        </w:rPr>
        <w:t>, </w:t>
      </w:r>
      <w:r>
        <w:rPr>
          <w:rFonts w:ascii="MS UI Gothic" w:hAnsi="MS UI Gothic"/>
        </w:rPr>
        <w:t>−</w:t>
      </w:r>
      <w:r>
        <w:rPr/>
        <w:t>3 </w:t>
      </w:r>
      <w:r>
        <w:rPr>
          <w:rFonts w:ascii="Times New Roman" w:hAnsi="Times New Roman"/>
          <w:i/>
        </w:rPr>
        <w:t>. . .</w:t>
      </w:r>
      <w:r>
        <w:rPr/>
        <w:t>, second difference = </w:t>
      </w:r>
      <w:r>
        <w:rPr>
          <w:rFonts w:ascii="MS UI Gothic" w:hAnsi="MS UI Gothic"/>
        </w:rPr>
        <w:t>−</w:t>
      </w:r>
      <w:r>
        <w:rPr/>
        <w:t>2</w:t>
      </w:r>
    </w:p>
    <w:p>
      <w:pPr>
        <w:spacing w:before="57"/>
        <w:ind w:left="1025" w:right="0" w:firstLine="0"/>
        <w:jc w:val="left"/>
        <w:rPr>
          <w:sz w:val="22"/>
        </w:rPr>
      </w:pP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w w:val="110"/>
          <w:sz w:val="22"/>
          <w:vertAlign w:val="baseline"/>
        </w:rPr>
        <w:t> </w:t>
      </w:r>
      <w:r>
        <w:rPr>
          <w:w w:val="110"/>
          <w:sz w:val="22"/>
          <w:vertAlign w:val="baseline"/>
        </w:rPr>
        <w:t>= </w:t>
      </w:r>
      <w:r>
        <w:rPr>
          <w:rFonts w:ascii="MS UI Gothic" w:hAnsi="MS UI Gothic"/>
          <w:w w:val="110"/>
          <w:sz w:val="22"/>
          <w:vertAlign w:val="baseline"/>
        </w:rPr>
        <w:t>−</w:t>
      </w:r>
      <w:r>
        <w:rPr>
          <w:rFonts w:ascii="Times New Roman" w:hAnsi="Times New Roman"/>
          <w:i/>
          <w:w w:val="110"/>
          <w:sz w:val="22"/>
          <w:vertAlign w:val="baseline"/>
        </w:rPr>
        <w:t>n</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+ 6</w:t>
      </w:r>
      <w:r>
        <w:rPr>
          <w:rFonts w:ascii="Times New Roman" w:hAnsi="Times New Roman"/>
          <w:i/>
          <w:w w:val="110"/>
          <w:sz w:val="22"/>
          <w:vertAlign w:val="baseline"/>
        </w:rPr>
        <w:t>n </w:t>
      </w:r>
      <w:r>
        <w:rPr>
          <w:rFonts w:ascii="MS UI Gothic" w:hAnsi="MS UI Gothic"/>
          <w:w w:val="110"/>
          <w:sz w:val="22"/>
          <w:vertAlign w:val="baseline"/>
        </w:rPr>
        <w:t>− </w:t>
      </w:r>
      <w:r>
        <w:rPr>
          <w:w w:val="110"/>
          <w:sz w:val="22"/>
          <w:vertAlign w:val="baseline"/>
        </w:rPr>
        <w:t>3,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w w:val="110"/>
          <w:sz w:val="22"/>
          <w:vertAlign w:val="baseline"/>
        </w:rPr>
        <w:t> </w:t>
      </w:r>
      <w:r>
        <w:rPr>
          <w:w w:val="110"/>
          <w:sz w:val="22"/>
          <w:vertAlign w:val="baseline"/>
        </w:rPr>
        <w:t>= </w:t>
      </w:r>
      <w:r>
        <w:rPr>
          <w:rFonts w:ascii="MS UI Gothic" w:hAnsi="MS UI Gothic"/>
          <w:w w:val="110"/>
          <w:sz w:val="22"/>
          <w:vertAlign w:val="baseline"/>
        </w:rPr>
        <w:t>−</w:t>
      </w:r>
      <w:r>
        <w:rPr>
          <w:rFonts w:ascii="Times New Roman" w:hAnsi="Times New Roman"/>
          <w:i/>
          <w:w w:val="110"/>
          <w:sz w:val="22"/>
          <w:vertAlign w:val="baseline"/>
        </w:rPr>
        <w:t>k</w:t>
      </w:r>
      <w:r>
        <w:rPr>
          <w:rFonts w:ascii="Times New Roman" w:hAnsi="Times New Roman"/>
          <w:w w:val="110"/>
          <w:sz w:val="22"/>
          <w:vertAlign w:val="superscript"/>
        </w:rPr>
        <w:t>2</w:t>
      </w:r>
      <w:r>
        <w:rPr>
          <w:rFonts w:ascii="Times New Roman" w:hAnsi="Times New Roman"/>
          <w:w w:val="110"/>
          <w:sz w:val="22"/>
          <w:vertAlign w:val="baseline"/>
        </w:rPr>
        <w:t> </w:t>
      </w:r>
      <w:r>
        <w:rPr>
          <w:w w:val="110"/>
          <w:sz w:val="22"/>
          <w:vertAlign w:val="baseline"/>
        </w:rPr>
        <w:t>+ 4</w:t>
      </w:r>
      <w:r>
        <w:rPr>
          <w:rFonts w:ascii="Times New Roman" w:hAnsi="Times New Roman"/>
          <w:i/>
          <w:w w:val="110"/>
          <w:sz w:val="22"/>
          <w:vertAlign w:val="baseline"/>
        </w:rPr>
        <w:t>k </w:t>
      </w:r>
      <w:r>
        <w:rPr>
          <w:w w:val="110"/>
          <w:sz w:val="22"/>
          <w:vertAlign w:val="baseline"/>
        </w:rPr>
        <w:t>+ 2</w:t>
      </w:r>
    </w:p>
    <w:p>
      <w:pPr>
        <w:spacing w:before="218"/>
        <w:ind w:left="776" w:right="0" w:firstLine="0"/>
        <w:jc w:val="left"/>
        <w:rPr>
          <w:sz w:val="22"/>
        </w:rPr>
      </w:pPr>
      <w:r>
        <w:rPr>
          <w:b/>
          <w:sz w:val="22"/>
        </w:rPr>
        <w:t>i. </w:t>
      </w:r>
      <w:r>
        <w:rPr>
          <w:sz w:val="22"/>
        </w:rPr>
        <w:t>15</w:t>
      </w:r>
      <w:r>
        <w:rPr>
          <w:rFonts w:ascii="Times New Roman" w:hAnsi="Times New Roman"/>
          <w:i/>
          <w:sz w:val="22"/>
        </w:rPr>
        <w:t>, </w:t>
      </w:r>
      <w:r>
        <w:rPr>
          <w:sz w:val="22"/>
        </w:rPr>
        <w:t>6</w:t>
      </w:r>
      <w:r>
        <w:rPr>
          <w:rFonts w:ascii="Times New Roman" w:hAnsi="Times New Roman"/>
          <w:i/>
          <w:sz w:val="22"/>
        </w:rPr>
        <w:t>, </w:t>
      </w:r>
      <w:r>
        <w:rPr>
          <w:sz w:val="22"/>
        </w:rPr>
        <w:t>0</w:t>
      </w:r>
      <w:r>
        <w:rPr>
          <w:rFonts w:ascii="Times New Roman" w:hAnsi="Times New Roman"/>
          <w:i/>
          <w:sz w:val="22"/>
        </w:rPr>
        <w:t>, </w:t>
      </w:r>
      <w:r>
        <w:rPr>
          <w:rFonts w:ascii="MS UI Gothic" w:hAnsi="MS UI Gothic"/>
          <w:sz w:val="22"/>
        </w:rPr>
        <w:t>−</w:t>
      </w:r>
      <w:r>
        <w:rPr>
          <w:sz w:val="22"/>
        </w:rPr>
        <w:t>3</w:t>
      </w:r>
      <w:r>
        <w:rPr>
          <w:rFonts w:ascii="Times New Roman" w:hAnsi="Times New Roman"/>
          <w:i/>
          <w:sz w:val="22"/>
        </w:rPr>
        <w:t>, </w:t>
      </w:r>
      <w:r>
        <w:rPr>
          <w:rFonts w:ascii="MS UI Gothic" w:hAnsi="MS UI Gothic"/>
          <w:sz w:val="22"/>
        </w:rPr>
        <w:t>−</w:t>
      </w:r>
      <w:r>
        <w:rPr>
          <w:sz w:val="22"/>
        </w:rPr>
        <w:t>3</w:t>
      </w:r>
      <w:r>
        <w:rPr>
          <w:rFonts w:ascii="Times New Roman" w:hAnsi="Times New Roman"/>
          <w:i/>
          <w:sz w:val="22"/>
        </w:rPr>
        <w:t>, . . . </w:t>
      </w:r>
      <w:r>
        <w:rPr>
          <w:sz w:val="22"/>
        </w:rPr>
        <w:t>next term = 0, first differences: </w:t>
      </w:r>
      <w:r>
        <w:rPr>
          <w:rFonts w:ascii="MS UI Gothic" w:hAnsi="MS UI Gothic"/>
          <w:sz w:val="22"/>
        </w:rPr>
        <w:t>−</w:t>
      </w:r>
      <w:r>
        <w:rPr>
          <w:sz w:val="22"/>
        </w:rPr>
        <w:t>9</w:t>
      </w:r>
      <w:r>
        <w:rPr>
          <w:rFonts w:ascii="Times New Roman" w:hAnsi="Times New Roman"/>
          <w:i/>
          <w:sz w:val="22"/>
        </w:rPr>
        <w:t>, </w:t>
      </w:r>
      <w:r>
        <w:rPr>
          <w:rFonts w:ascii="MS UI Gothic" w:hAnsi="MS UI Gothic"/>
          <w:sz w:val="22"/>
        </w:rPr>
        <w:t>−</w:t>
      </w:r>
      <w:r>
        <w:rPr>
          <w:sz w:val="22"/>
        </w:rPr>
        <w:t>6</w:t>
      </w:r>
      <w:r>
        <w:rPr>
          <w:rFonts w:ascii="Times New Roman" w:hAnsi="Times New Roman"/>
          <w:i/>
          <w:sz w:val="22"/>
        </w:rPr>
        <w:t>, </w:t>
      </w:r>
      <w:r>
        <w:rPr>
          <w:rFonts w:ascii="MS UI Gothic" w:hAnsi="MS UI Gothic"/>
          <w:sz w:val="22"/>
        </w:rPr>
        <w:t>−</w:t>
      </w:r>
      <w:r>
        <w:rPr>
          <w:sz w:val="22"/>
        </w:rPr>
        <w:t>3</w:t>
      </w:r>
      <w:r>
        <w:rPr>
          <w:rFonts w:ascii="Times New Roman" w:hAnsi="Times New Roman"/>
          <w:i/>
          <w:sz w:val="22"/>
        </w:rPr>
        <w:t>, </w:t>
      </w:r>
      <w:r>
        <w:rPr>
          <w:sz w:val="22"/>
        </w:rPr>
        <w:t>0 </w:t>
      </w:r>
      <w:r>
        <w:rPr>
          <w:rFonts w:ascii="Times New Roman" w:hAnsi="Times New Roman"/>
          <w:i/>
          <w:sz w:val="22"/>
        </w:rPr>
        <w:t>. . .</w:t>
      </w:r>
      <w:r>
        <w:rPr>
          <w:sz w:val="22"/>
        </w:rPr>
        <w:t>, second difference = 3</w:t>
      </w:r>
    </w:p>
    <w:p>
      <w:pPr>
        <w:spacing w:before="37"/>
        <w:ind w:left="1025" w:right="0" w:firstLine="0"/>
        <w:jc w:val="left"/>
        <w:rPr>
          <w:sz w:val="22"/>
        </w:rPr>
      </w:pPr>
      <w:r>
        <w:rPr/>
        <w:pict>
          <v:shape style="position:absolute;margin-left:144.416pt;margin-top:11.603172pt;width:4.25pt;height:8pt;mso-position-horizontal-relative:page;mso-position-vertical-relative:paragraph;z-index:-28380672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77.772003pt;margin-top:11.603172pt;width:4.25pt;height:8pt;mso-position-horizontal-relative:page;mso-position-vertical-relative:paragraph;z-index:-28380569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249.403pt;margin-top:11.603172pt;width:4.25pt;height:8pt;mso-position-horizontal-relative:page;mso-position-vertical-relative:paragraph;z-index:-28380467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282.234009pt;margin-top:11.603172pt;width:4.25pt;height:8pt;mso-position-horizontal-relative:page;mso-position-vertical-relative:paragraph;z-index:-28380364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rFonts w:ascii="Times New Roman" w:hAnsi="Times New Roman"/>
          <w:i/>
          <w:w w:val="110"/>
          <w:sz w:val="22"/>
        </w:rPr>
        <w:t>a</w:t>
      </w:r>
      <w:r>
        <w:rPr>
          <w:rFonts w:ascii="Times New Roman" w:hAnsi="Times New Roman"/>
          <w:i/>
          <w:w w:val="110"/>
          <w:sz w:val="22"/>
          <w:vertAlign w:val="subscript"/>
        </w:rPr>
        <w:t>n</w:t>
      </w:r>
      <w:r>
        <w:rPr>
          <w:rFonts w:ascii="Times New Roman" w:hAnsi="Times New Roman"/>
          <w:i/>
          <w:w w:val="110"/>
          <w:sz w:val="22"/>
          <w:vertAlign w:val="baseline"/>
        </w:rPr>
        <w:t> </w:t>
      </w:r>
      <w:r>
        <w:rPr>
          <w:w w:val="110"/>
          <w:sz w:val="22"/>
          <w:vertAlign w:val="baseline"/>
        </w:rPr>
        <w:t>= </w:t>
      </w:r>
      <w:r>
        <w:rPr>
          <w:rFonts w:ascii="Times New Roman" w:hAnsi="Times New Roman"/>
          <w:w w:val="110"/>
          <w:sz w:val="22"/>
          <w:u w:val="single"/>
          <w:vertAlign w:val="superscript"/>
        </w:rPr>
        <w:t>3</w:t>
      </w:r>
      <w:r>
        <w:rPr>
          <w:rFonts w:ascii="Times New Roman" w:hAnsi="Times New Roman"/>
          <w:w w:val="110"/>
          <w:sz w:val="22"/>
          <w:vertAlign w:val="baseline"/>
        </w:rPr>
        <w:t> </w:t>
      </w:r>
      <w:r>
        <w:rPr>
          <w:rFonts w:ascii="Times New Roman" w:hAnsi="Times New Roman"/>
          <w:i/>
          <w:w w:val="110"/>
          <w:sz w:val="22"/>
          <w:vertAlign w:val="baseline"/>
        </w:rPr>
        <w:t>n</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w w:val="110"/>
          <w:position w:val="9"/>
          <w:sz w:val="16"/>
          <w:u w:val="single"/>
          <w:vertAlign w:val="baseline"/>
        </w:rPr>
        <w:t>27</w:t>
      </w:r>
      <w:r>
        <w:rPr>
          <w:rFonts w:ascii="Times New Roman" w:hAnsi="Times New Roman"/>
          <w:w w:val="110"/>
          <w:position w:val="9"/>
          <w:sz w:val="16"/>
          <w:vertAlign w:val="baseline"/>
        </w:rPr>
        <w:t> </w:t>
      </w:r>
      <w:r>
        <w:rPr>
          <w:rFonts w:ascii="Times New Roman" w:hAnsi="Times New Roman"/>
          <w:i/>
          <w:w w:val="110"/>
          <w:sz w:val="22"/>
          <w:vertAlign w:val="baseline"/>
        </w:rPr>
        <w:t>n </w:t>
      </w:r>
      <w:r>
        <w:rPr>
          <w:w w:val="110"/>
          <w:sz w:val="22"/>
          <w:vertAlign w:val="baseline"/>
        </w:rPr>
        <w:t>+ 27,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i/>
          <w:w w:val="110"/>
          <w:sz w:val="22"/>
          <w:vertAlign w:val="baseline"/>
        </w:rPr>
        <w:t> </w:t>
      </w:r>
      <w:r>
        <w:rPr>
          <w:w w:val="110"/>
          <w:sz w:val="22"/>
          <w:vertAlign w:val="baseline"/>
        </w:rPr>
        <w:t>= </w:t>
      </w:r>
      <w:r>
        <w:rPr>
          <w:rFonts w:ascii="Times New Roman" w:hAnsi="Times New Roman"/>
          <w:w w:val="110"/>
          <w:sz w:val="22"/>
          <w:u w:val="single"/>
          <w:vertAlign w:val="superscript"/>
        </w:rPr>
        <w:t>3</w:t>
      </w:r>
      <w:r>
        <w:rPr>
          <w:rFonts w:ascii="Times New Roman" w:hAnsi="Times New Roman"/>
          <w:w w:val="110"/>
          <w:sz w:val="22"/>
          <w:vertAlign w:val="baseline"/>
        </w:rPr>
        <w:t> </w:t>
      </w:r>
      <w:r>
        <w:rPr>
          <w:rFonts w:ascii="Times New Roman" w:hAnsi="Times New Roman"/>
          <w:i/>
          <w:w w:val="110"/>
          <w:sz w:val="22"/>
          <w:vertAlign w:val="baseline"/>
        </w:rPr>
        <w:t>k</w:t>
      </w:r>
      <w:r>
        <w:rPr>
          <w:rFonts w:ascii="Times New Roman" w:hAnsi="Times New Roman"/>
          <w:w w:val="110"/>
          <w:sz w:val="22"/>
          <w:vertAlign w:val="superscript"/>
        </w:rPr>
        <w:t>2</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w w:val="110"/>
          <w:position w:val="9"/>
          <w:sz w:val="16"/>
          <w:u w:val="single"/>
          <w:vertAlign w:val="baseline"/>
        </w:rPr>
        <w:t>21</w:t>
      </w:r>
      <w:r>
        <w:rPr>
          <w:rFonts w:ascii="Times New Roman" w:hAnsi="Times New Roman"/>
          <w:w w:val="110"/>
          <w:position w:val="9"/>
          <w:sz w:val="16"/>
          <w:vertAlign w:val="baseline"/>
        </w:rPr>
        <w:t> </w:t>
      </w:r>
      <w:r>
        <w:rPr>
          <w:rFonts w:ascii="Times New Roman" w:hAnsi="Times New Roman"/>
          <w:i/>
          <w:w w:val="110"/>
          <w:sz w:val="22"/>
          <w:vertAlign w:val="baseline"/>
        </w:rPr>
        <w:t>k </w:t>
      </w:r>
      <w:r>
        <w:rPr>
          <w:w w:val="110"/>
          <w:sz w:val="22"/>
          <w:vertAlign w:val="baseline"/>
        </w:rPr>
        <w:t>+ 15</w:t>
      </w:r>
    </w:p>
    <w:p>
      <w:pPr>
        <w:pStyle w:val="Heading7"/>
        <w:spacing w:before="292"/>
        <w:ind w:left="480"/>
      </w:pPr>
      <w:r>
        <w:rPr/>
        <w:t>Miscelaneous Sequences</w:t>
      </w:r>
    </w:p>
    <w:p>
      <w:pPr>
        <w:pStyle w:val="Heading9"/>
        <w:spacing w:before="186"/>
        <w:ind w:left="480"/>
      </w:pPr>
      <w:r>
        <w:rPr/>
        <w:t>Exercise </w:t>
      </w:r>
      <w:hyperlink w:history="true" w:anchor="_bookmark331">
        <w:r>
          <w:rPr/>
          <w:t>11.4</w:t>
        </w:r>
      </w:hyperlink>
    </w:p>
    <w:p>
      <w:pPr>
        <w:pStyle w:val="BodyText"/>
        <w:rPr>
          <w:b/>
        </w:rPr>
      </w:pPr>
    </w:p>
    <w:p>
      <w:pPr>
        <w:pStyle w:val="BodyText"/>
        <w:spacing w:before="9"/>
        <w:rPr>
          <w:b/>
          <w:sz w:val="25"/>
        </w:rPr>
      </w:pPr>
    </w:p>
    <w:p>
      <w:pPr>
        <w:pStyle w:val="BodyText"/>
        <w:ind w:left="724"/>
        <w:rPr>
          <w:rFonts w:ascii="Times New Roman" w:hAnsi="Times New Roman"/>
          <w:i/>
        </w:rPr>
      </w:pPr>
      <w:r>
        <w:rPr>
          <w:b/>
          <w:w w:val="105"/>
        </w:rPr>
        <w:t>a. </w:t>
      </w:r>
      <w:r>
        <w:rPr>
          <w:w w:val="105"/>
        </w:rPr>
        <w:t>arithmetic: difference = </w:t>
      </w:r>
      <w:r>
        <w:rPr>
          <w:rFonts w:ascii="MS UI Gothic" w:hAnsi="MS UI Gothic"/>
          <w:w w:val="105"/>
        </w:rPr>
        <w:t>−</w:t>
      </w:r>
      <w:r>
        <w:rPr>
          <w:w w:val="105"/>
        </w:rPr>
        <w:t>2, next term = -3, </w:t>
      </w:r>
      <w:r>
        <w:rPr>
          <w:rFonts w:ascii="Times New Roman" w:hAnsi="Times New Roman"/>
          <w:i/>
          <w:w w:val="105"/>
        </w:rPr>
        <w:t>a</w:t>
      </w:r>
      <w:r>
        <w:rPr>
          <w:rFonts w:ascii="Times New Roman" w:hAnsi="Times New Roman"/>
          <w:i/>
          <w:w w:val="105"/>
          <w:vertAlign w:val="subscript"/>
        </w:rPr>
        <w:t>k</w:t>
      </w:r>
      <w:r>
        <w:rPr>
          <w:rFonts w:ascii="Times New Roman" w:hAnsi="Times New Roman"/>
          <w:i/>
          <w:w w:val="105"/>
          <w:vertAlign w:val="baseline"/>
        </w:rPr>
        <w:t> </w:t>
      </w:r>
      <w:r>
        <w:rPr>
          <w:w w:val="105"/>
          <w:vertAlign w:val="baseline"/>
        </w:rPr>
        <w:t>= 7 </w:t>
      </w:r>
      <w:r>
        <w:rPr>
          <w:rFonts w:ascii="MS UI Gothic" w:hAnsi="MS UI Gothic"/>
          <w:w w:val="105"/>
          <w:vertAlign w:val="baseline"/>
        </w:rPr>
        <w:t>− </w:t>
      </w:r>
      <w:r>
        <w:rPr>
          <w:w w:val="105"/>
          <w:vertAlign w:val="baseline"/>
        </w:rPr>
        <w:t>2 </w:t>
      </w:r>
      <w:r>
        <w:rPr>
          <w:rFonts w:ascii="MS UI Gothic" w:hAnsi="MS UI Gothic"/>
          <w:w w:val="105"/>
          <w:vertAlign w:val="baseline"/>
        </w:rPr>
        <w:t>· </w:t>
      </w:r>
      <w:r>
        <w:rPr>
          <w:rFonts w:ascii="Times New Roman" w:hAnsi="Times New Roman"/>
          <w:i/>
          <w:w w:val="105"/>
          <w:vertAlign w:val="baseline"/>
        </w:rPr>
        <w:t>k</w:t>
      </w:r>
    </w:p>
    <w:p>
      <w:pPr>
        <w:pStyle w:val="BodyText"/>
        <w:spacing w:before="218"/>
        <w:ind w:left="735"/>
        <w:rPr>
          <w:rFonts w:ascii="Times New Roman" w:hAnsi="Times New Roman"/>
          <w:i/>
        </w:rPr>
      </w:pPr>
      <w:r>
        <w:rPr>
          <w:b/>
          <w:w w:val="105"/>
        </w:rPr>
        <w:t>c. </w:t>
      </w:r>
      <w:r>
        <w:rPr>
          <w:w w:val="105"/>
        </w:rPr>
        <w:t>geometric: ratio </w:t>
      </w:r>
      <w:r>
        <w:rPr>
          <w:w w:val="110"/>
        </w:rPr>
        <w:t>= </w:t>
      </w:r>
      <w:r>
        <w:rPr>
          <w:w w:val="105"/>
        </w:rPr>
        <w:t>2, next term </w:t>
      </w:r>
      <w:r>
        <w:rPr>
          <w:w w:val="110"/>
        </w:rPr>
        <w:t>= </w:t>
      </w:r>
      <w:r>
        <w:rPr>
          <w:w w:val="105"/>
        </w:rPr>
        <w:t>160, </w:t>
      </w:r>
      <w:r>
        <w:rPr>
          <w:rFonts w:ascii="Times New Roman" w:hAnsi="Times New Roman"/>
          <w:i/>
          <w:w w:val="105"/>
        </w:rPr>
        <w:t>a</w:t>
      </w:r>
      <w:r>
        <w:rPr>
          <w:rFonts w:ascii="Times New Roman" w:hAnsi="Times New Roman"/>
          <w:i/>
          <w:w w:val="105"/>
          <w:vertAlign w:val="subscript"/>
        </w:rPr>
        <w:t>k</w:t>
      </w:r>
      <w:r>
        <w:rPr>
          <w:rFonts w:ascii="Times New Roman" w:hAnsi="Times New Roman"/>
          <w:i/>
          <w:w w:val="105"/>
          <w:vertAlign w:val="baseline"/>
        </w:rPr>
        <w:t> </w:t>
      </w:r>
      <w:r>
        <w:rPr>
          <w:w w:val="110"/>
          <w:vertAlign w:val="baseline"/>
        </w:rPr>
        <w:t>= </w:t>
      </w:r>
      <w:r>
        <w:rPr>
          <w:w w:val="105"/>
          <w:vertAlign w:val="baseline"/>
        </w:rPr>
        <w:t>5 </w:t>
      </w:r>
      <w:r>
        <w:rPr>
          <w:rFonts w:ascii="MS UI Gothic" w:hAnsi="MS UI Gothic"/>
          <w:w w:val="105"/>
          <w:vertAlign w:val="baseline"/>
        </w:rPr>
        <w:t>· </w:t>
      </w:r>
      <w:r>
        <w:rPr>
          <w:w w:val="105"/>
          <w:vertAlign w:val="baseline"/>
        </w:rPr>
        <w:t>2</w:t>
      </w:r>
      <w:r>
        <w:rPr>
          <w:rFonts w:ascii="Times New Roman" w:hAnsi="Times New Roman"/>
          <w:i/>
          <w:w w:val="105"/>
          <w:vertAlign w:val="superscript"/>
        </w:rPr>
        <w:t>k</w:t>
      </w:r>
    </w:p>
    <w:p>
      <w:pPr>
        <w:pStyle w:val="BodyText"/>
        <w:spacing w:before="233"/>
        <w:ind w:left="731"/>
      </w:pPr>
      <w:r>
        <w:rPr>
          <w:b/>
          <w:w w:val="105"/>
        </w:rPr>
        <w:t>e. </w:t>
      </w:r>
      <w:r>
        <w:rPr>
          <w:w w:val="105"/>
        </w:rPr>
        <w:t>geometric + constant, next term = 344, </w:t>
      </w:r>
      <w:r>
        <w:rPr>
          <w:rFonts w:ascii="Times New Roman"/>
          <w:i/>
          <w:w w:val="105"/>
        </w:rPr>
        <w:t>a</w:t>
      </w:r>
      <w:r>
        <w:rPr>
          <w:rFonts w:ascii="Times New Roman"/>
          <w:i/>
          <w:w w:val="105"/>
          <w:vertAlign w:val="subscript"/>
        </w:rPr>
        <w:t>k</w:t>
      </w:r>
      <w:r>
        <w:rPr>
          <w:rFonts w:ascii="Times New Roman"/>
          <w:i/>
          <w:w w:val="105"/>
          <w:vertAlign w:val="baseline"/>
        </w:rPr>
        <w:t> </w:t>
      </w:r>
      <w:r>
        <w:rPr>
          <w:w w:val="105"/>
          <w:vertAlign w:val="baseline"/>
        </w:rPr>
        <w:t>= 3</w:t>
      </w:r>
      <w:r>
        <w:rPr>
          <w:rFonts w:ascii="Times New Roman"/>
          <w:i/>
          <w:w w:val="105"/>
          <w:vertAlign w:val="superscript"/>
        </w:rPr>
        <w:t>k</w:t>
      </w:r>
      <w:r>
        <w:rPr>
          <w:rFonts w:ascii="Times New Roman"/>
          <w:i/>
          <w:w w:val="105"/>
          <w:vertAlign w:val="baseline"/>
        </w:rPr>
        <w:t> </w:t>
      </w:r>
      <w:r>
        <w:rPr>
          <w:w w:val="105"/>
          <w:vertAlign w:val="baseline"/>
        </w:rPr>
        <w:t>+ 1</w:t>
      </w:r>
    </w:p>
    <w:p>
      <w:pPr>
        <w:spacing w:line="288" w:lineRule="auto" w:before="232"/>
        <w:ind w:left="1025" w:right="1361" w:hanging="305"/>
        <w:jc w:val="left"/>
        <w:rPr>
          <w:sz w:val="22"/>
        </w:rPr>
      </w:pPr>
      <w:r>
        <w:rPr>
          <w:b/>
          <w:sz w:val="22"/>
        </w:rPr>
        <w:t>g. </w:t>
      </w:r>
      <w:r>
        <w:rPr>
          <w:rFonts w:ascii="MS UI Gothic" w:hAnsi="MS UI Gothic"/>
          <w:sz w:val="22"/>
        </w:rPr>
        <w:t>−</w:t>
      </w:r>
      <w:r>
        <w:rPr>
          <w:sz w:val="22"/>
        </w:rPr>
        <w:t>6</w:t>
      </w:r>
      <w:r>
        <w:rPr>
          <w:rFonts w:ascii="Times New Roman" w:hAnsi="Times New Roman"/>
          <w:i/>
          <w:sz w:val="22"/>
        </w:rPr>
        <w:t>, </w:t>
      </w:r>
      <w:r>
        <w:rPr>
          <w:sz w:val="22"/>
        </w:rPr>
        <w:t>1</w:t>
      </w:r>
      <w:r>
        <w:rPr>
          <w:rFonts w:ascii="Times New Roman" w:hAnsi="Times New Roman"/>
          <w:i/>
          <w:sz w:val="22"/>
        </w:rPr>
        <w:t>, </w:t>
      </w:r>
      <w:r>
        <w:rPr>
          <w:sz w:val="22"/>
        </w:rPr>
        <w:t>22</w:t>
      </w:r>
      <w:r>
        <w:rPr>
          <w:rFonts w:ascii="Times New Roman" w:hAnsi="Times New Roman"/>
          <w:i/>
          <w:sz w:val="22"/>
        </w:rPr>
        <w:t>, </w:t>
      </w:r>
      <w:r>
        <w:rPr>
          <w:sz w:val="22"/>
        </w:rPr>
        <w:t>57</w:t>
      </w:r>
      <w:r>
        <w:rPr>
          <w:rFonts w:ascii="Times New Roman" w:hAnsi="Times New Roman"/>
          <w:i/>
          <w:sz w:val="22"/>
        </w:rPr>
        <w:t>, </w:t>
      </w:r>
      <w:r>
        <w:rPr>
          <w:sz w:val="22"/>
        </w:rPr>
        <w:t>106</w:t>
      </w:r>
      <w:r>
        <w:rPr>
          <w:rFonts w:ascii="Times New Roman" w:hAnsi="Times New Roman"/>
          <w:i/>
          <w:sz w:val="22"/>
        </w:rPr>
        <w:t>, . . . </w:t>
      </w:r>
      <w:r>
        <w:rPr>
          <w:sz w:val="22"/>
        </w:rPr>
        <w:t>quadratic: first differences 7</w:t>
      </w:r>
      <w:r>
        <w:rPr>
          <w:rFonts w:ascii="Times New Roman" w:hAnsi="Times New Roman"/>
          <w:i/>
          <w:sz w:val="22"/>
        </w:rPr>
        <w:t>, </w:t>
      </w:r>
      <w:r>
        <w:rPr>
          <w:sz w:val="22"/>
        </w:rPr>
        <w:t>21</w:t>
      </w:r>
      <w:r>
        <w:rPr>
          <w:rFonts w:ascii="Times New Roman" w:hAnsi="Times New Roman"/>
          <w:i/>
          <w:sz w:val="22"/>
        </w:rPr>
        <w:t>, </w:t>
      </w:r>
      <w:r>
        <w:rPr>
          <w:sz w:val="22"/>
        </w:rPr>
        <w:t>35</w:t>
      </w:r>
      <w:r>
        <w:rPr>
          <w:rFonts w:ascii="Times New Roman" w:hAnsi="Times New Roman"/>
          <w:i/>
          <w:sz w:val="22"/>
        </w:rPr>
        <w:t>, </w:t>
      </w:r>
      <w:r>
        <w:rPr>
          <w:sz w:val="22"/>
        </w:rPr>
        <w:t>49</w:t>
      </w:r>
      <w:r>
        <w:rPr>
          <w:rFonts w:ascii="Times New Roman" w:hAnsi="Times New Roman"/>
          <w:i/>
          <w:sz w:val="22"/>
        </w:rPr>
        <w:t>, . . .</w:t>
      </w:r>
      <w:r>
        <w:rPr>
          <w:sz w:val="22"/>
        </w:rPr>
        <w:t>, second difference = 14, next term = 169, </w:t>
      </w:r>
      <w:r>
        <w:rPr>
          <w:rFonts w:ascii="Times New Roman" w:hAnsi="Times New Roman"/>
          <w:i/>
          <w:sz w:val="22"/>
        </w:rPr>
        <w:t>a</w:t>
      </w:r>
      <w:r>
        <w:rPr>
          <w:rFonts w:ascii="Times New Roman" w:hAnsi="Times New Roman"/>
          <w:i/>
          <w:sz w:val="22"/>
          <w:vertAlign w:val="subscript"/>
        </w:rPr>
        <w:t>k</w:t>
      </w:r>
      <w:r>
        <w:rPr>
          <w:rFonts w:ascii="Times New Roman" w:hAnsi="Times New Roman"/>
          <w:i/>
          <w:sz w:val="22"/>
          <w:vertAlign w:val="baseline"/>
        </w:rPr>
        <w:t> </w:t>
      </w:r>
      <w:r>
        <w:rPr>
          <w:sz w:val="22"/>
          <w:vertAlign w:val="baseline"/>
        </w:rPr>
        <w:t>= 7</w:t>
      </w:r>
      <w:r>
        <w:rPr>
          <w:rFonts w:ascii="Times New Roman" w:hAnsi="Times New Roman"/>
          <w:i/>
          <w:sz w:val="22"/>
          <w:vertAlign w:val="baseline"/>
        </w:rPr>
        <w:t>k</w:t>
      </w:r>
      <w:r>
        <w:rPr>
          <w:rFonts w:ascii="Times New Roman" w:hAnsi="Times New Roman"/>
          <w:sz w:val="22"/>
          <w:vertAlign w:val="superscript"/>
        </w:rPr>
        <w:t>2</w:t>
      </w:r>
      <w:r>
        <w:rPr>
          <w:rFonts w:ascii="Times New Roman" w:hAnsi="Times New Roman"/>
          <w:sz w:val="22"/>
          <w:vertAlign w:val="baseline"/>
        </w:rPr>
        <w:t> </w:t>
      </w:r>
      <w:r>
        <w:rPr>
          <w:rFonts w:ascii="MS UI Gothic" w:hAnsi="MS UI Gothic"/>
          <w:sz w:val="22"/>
          <w:vertAlign w:val="baseline"/>
        </w:rPr>
        <w:t>− </w:t>
      </w:r>
      <w:r>
        <w:rPr>
          <w:sz w:val="22"/>
          <w:vertAlign w:val="baseline"/>
        </w:rPr>
        <w:t>6</w:t>
      </w:r>
    </w:p>
    <w:p>
      <w:pPr>
        <w:pStyle w:val="BodyText"/>
        <w:spacing w:before="180"/>
        <w:ind w:left="776"/>
      </w:pPr>
      <w:r>
        <w:rPr>
          <w:b/>
        </w:rPr>
        <w:t>i. </w:t>
      </w:r>
      <w:r>
        <w:rPr/>
        <w:t>Fibonacci, each term is the sum of the last two terms, next term = 11 + 18 = 29</w:t>
      </w:r>
    </w:p>
    <w:p>
      <w:pPr>
        <w:pStyle w:val="BodyText"/>
        <w:spacing w:before="8"/>
        <w:rPr>
          <w:sz w:val="21"/>
        </w:rPr>
      </w:pPr>
    </w:p>
    <w:p>
      <w:pPr>
        <w:pStyle w:val="BodyText"/>
        <w:spacing w:line="321" w:lineRule="auto"/>
        <w:ind w:left="1025" w:right="1429" w:hanging="256"/>
        <w:rPr>
          <w:rFonts w:ascii="Times New Roman" w:hAnsi="Times New Roman"/>
        </w:rPr>
      </w:pPr>
      <w:r>
        <w:rPr>
          <w:b/>
          <w:w w:val="105"/>
        </w:rPr>
        <w:t>j.</w:t>
      </w:r>
      <w:r>
        <w:rPr>
          <w:b/>
          <w:spacing w:val="-6"/>
          <w:w w:val="105"/>
        </w:rPr>
        <w:t> </w:t>
      </w:r>
      <w:r>
        <w:rPr>
          <w:w w:val="105"/>
        </w:rPr>
        <w:t>4</w:t>
      </w:r>
      <w:r>
        <w:rPr>
          <w:rFonts w:ascii="Times New Roman" w:hAnsi="Times New Roman"/>
          <w:i/>
          <w:w w:val="105"/>
        </w:rPr>
        <w:t>,</w:t>
      </w:r>
      <w:r>
        <w:rPr>
          <w:rFonts w:ascii="Times New Roman" w:hAnsi="Times New Roman"/>
          <w:i/>
          <w:spacing w:val="-41"/>
          <w:w w:val="105"/>
        </w:rPr>
        <w:t> </w:t>
      </w:r>
      <w:r>
        <w:rPr>
          <w:w w:val="105"/>
        </w:rPr>
        <w:t>14</w:t>
      </w:r>
      <w:r>
        <w:rPr>
          <w:rFonts w:ascii="Times New Roman" w:hAnsi="Times New Roman"/>
          <w:i/>
          <w:w w:val="105"/>
        </w:rPr>
        <w:t>,</w:t>
      </w:r>
      <w:r>
        <w:rPr>
          <w:rFonts w:ascii="Times New Roman" w:hAnsi="Times New Roman"/>
          <w:i/>
          <w:spacing w:val="-40"/>
          <w:w w:val="105"/>
        </w:rPr>
        <w:t> </w:t>
      </w:r>
      <w:r>
        <w:rPr>
          <w:w w:val="105"/>
        </w:rPr>
        <w:t>23</w:t>
      </w:r>
      <w:r>
        <w:rPr>
          <w:rFonts w:ascii="Times New Roman" w:hAnsi="Times New Roman"/>
          <w:i/>
          <w:w w:val="105"/>
        </w:rPr>
        <w:t>,</w:t>
      </w:r>
      <w:r>
        <w:rPr>
          <w:rFonts w:ascii="Times New Roman" w:hAnsi="Times New Roman"/>
          <w:i/>
          <w:spacing w:val="-40"/>
          <w:w w:val="105"/>
        </w:rPr>
        <w:t> </w:t>
      </w:r>
      <w:r>
        <w:rPr>
          <w:w w:val="105"/>
        </w:rPr>
        <w:t>34</w:t>
      </w:r>
      <w:r>
        <w:rPr>
          <w:rFonts w:ascii="Times New Roman" w:hAnsi="Times New Roman"/>
          <w:i/>
          <w:w w:val="105"/>
        </w:rPr>
        <w:t>,</w:t>
      </w:r>
      <w:r>
        <w:rPr>
          <w:rFonts w:ascii="Times New Roman" w:hAnsi="Times New Roman"/>
          <w:i/>
          <w:spacing w:val="-40"/>
          <w:w w:val="105"/>
        </w:rPr>
        <w:t> </w:t>
      </w:r>
      <w:r>
        <w:rPr>
          <w:w w:val="105"/>
        </w:rPr>
        <w:t>42</w:t>
      </w:r>
      <w:r>
        <w:rPr>
          <w:rFonts w:ascii="Times New Roman" w:hAnsi="Times New Roman"/>
          <w:i/>
          <w:w w:val="105"/>
        </w:rPr>
        <w:t>,</w:t>
      </w:r>
      <w:r>
        <w:rPr>
          <w:rFonts w:ascii="Times New Roman" w:hAnsi="Times New Roman"/>
          <w:i/>
          <w:spacing w:val="-40"/>
          <w:w w:val="105"/>
        </w:rPr>
        <w:t> </w:t>
      </w:r>
      <w:r>
        <w:rPr>
          <w:rFonts w:ascii="Times New Roman" w:hAnsi="Times New Roman"/>
          <w:i/>
          <w:w w:val="105"/>
        </w:rPr>
        <w:t>.</w:t>
      </w:r>
      <w:r>
        <w:rPr>
          <w:rFonts w:ascii="Times New Roman" w:hAnsi="Times New Roman"/>
          <w:i/>
          <w:spacing w:val="-41"/>
          <w:w w:val="105"/>
        </w:rPr>
        <w:t> </w:t>
      </w:r>
      <w:r>
        <w:rPr>
          <w:rFonts w:ascii="Times New Roman" w:hAnsi="Times New Roman"/>
          <w:i/>
          <w:w w:val="105"/>
        </w:rPr>
        <w:t>.</w:t>
      </w:r>
      <w:r>
        <w:rPr>
          <w:rFonts w:ascii="Times New Roman" w:hAnsi="Times New Roman"/>
          <w:i/>
          <w:spacing w:val="-40"/>
          <w:w w:val="105"/>
        </w:rPr>
        <w:t> </w:t>
      </w:r>
      <w:r>
        <w:rPr>
          <w:rFonts w:ascii="Times New Roman" w:hAnsi="Times New Roman"/>
          <w:i/>
          <w:w w:val="105"/>
        </w:rPr>
        <w:t>.</w:t>
      </w:r>
      <w:r>
        <w:rPr>
          <w:rFonts w:ascii="Times New Roman" w:hAnsi="Times New Roman"/>
          <w:i/>
          <w:spacing w:val="-29"/>
          <w:w w:val="105"/>
        </w:rPr>
        <w:t> </w:t>
      </w:r>
      <w:r>
        <w:rPr>
          <w:w w:val="105"/>
        </w:rPr>
        <w:t>-</w:t>
      </w:r>
      <w:r>
        <w:rPr>
          <w:spacing w:val="-27"/>
          <w:w w:val="105"/>
        </w:rPr>
        <w:t> </w:t>
      </w:r>
      <w:r>
        <w:rPr>
          <w:w w:val="105"/>
        </w:rPr>
        <w:t>Don’t</w:t>
      </w:r>
      <w:r>
        <w:rPr>
          <w:spacing w:val="-27"/>
          <w:w w:val="105"/>
        </w:rPr>
        <w:t> </w:t>
      </w:r>
      <w:r>
        <w:rPr>
          <w:w w:val="105"/>
        </w:rPr>
        <w:t>get</w:t>
      </w:r>
      <w:r>
        <w:rPr>
          <w:spacing w:val="-28"/>
          <w:w w:val="105"/>
        </w:rPr>
        <w:t> </w:t>
      </w:r>
      <w:r>
        <w:rPr>
          <w:w w:val="105"/>
        </w:rPr>
        <w:t>frustrated.</w:t>
      </w:r>
      <w:r>
        <w:rPr>
          <w:spacing w:val="-11"/>
          <w:w w:val="105"/>
        </w:rPr>
        <w:t> </w:t>
      </w:r>
      <w:r>
        <w:rPr>
          <w:w w:val="105"/>
        </w:rPr>
        <w:t>This</w:t>
      </w:r>
      <w:r>
        <w:rPr>
          <w:spacing w:val="-27"/>
          <w:w w:val="105"/>
        </w:rPr>
        <w:t> </w:t>
      </w:r>
      <w:r>
        <w:rPr>
          <w:w w:val="105"/>
        </w:rPr>
        <w:t>one</w:t>
      </w:r>
      <w:r>
        <w:rPr>
          <w:spacing w:val="-28"/>
          <w:w w:val="105"/>
        </w:rPr>
        <w:t> </w:t>
      </w:r>
      <w:r>
        <w:rPr>
          <w:w w:val="105"/>
        </w:rPr>
        <w:t>is</w:t>
      </w:r>
      <w:r>
        <w:rPr>
          <w:spacing w:val="-27"/>
          <w:w w:val="105"/>
        </w:rPr>
        <w:t> </w:t>
      </w:r>
      <w:r>
        <w:rPr>
          <w:w w:val="105"/>
        </w:rPr>
        <w:t>a</w:t>
      </w:r>
      <w:r>
        <w:rPr>
          <w:spacing w:val="-27"/>
          <w:w w:val="105"/>
        </w:rPr>
        <w:t> </w:t>
      </w:r>
      <w:r>
        <w:rPr>
          <w:w w:val="105"/>
        </w:rPr>
        <w:t>joke.</w:t>
      </w:r>
      <w:r>
        <w:rPr>
          <w:spacing w:val="-11"/>
          <w:w w:val="105"/>
        </w:rPr>
        <w:t> </w:t>
      </w:r>
      <w:r>
        <w:rPr>
          <w:w w:val="105"/>
        </w:rPr>
        <w:t>Ask</w:t>
      </w:r>
      <w:r>
        <w:rPr>
          <w:spacing w:val="-28"/>
          <w:w w:val="105"/>
        </w:rPr>
        <w:t> </w:t>
      </w:r>
      <w:r>
        <w:rPr>
          <w:w w:val="105"/>
        </w:rPr>
        <w:t>someone</w:t>
      </w:r>
      <w:r>
        <w:rPr>
          <w:spacing w:val="-27"/>
          <w:w w:val="105"/>
        </w:rPr>
        <w:t> </w:t>
      </w:r>
      <w:r>
        <w:rPr>
          <w:w w:val="105"/>
        </w:rPr>
        <w:t>from</w:t>
      </w:r>
      <w:r>
        <w:rPr>
          <w:spacing w:val="-28"/>
          <w:w w:val="105"/>
        </w:rPr>
        <w:t> </w:t>
      </w:r>
      <w:r>
        <w:rPr>
          <w:w w:val="105"/>
        </w:rPr>
        <w:t>New</w:t>
      </w:r>
      <w:r>
        <w:rPr>
          <w:spacing w:val="-27"/>
          <w:w w:val="105"/>
        </w:rPr>
        <w:t> </w:t>
      </w:r>
      <w:r>
        <w:rPr>
          <w:spacing w:val="-5"/>
          <w:w w:val="105"/>
        </w:rPr>
        <w:t>York </w:t>
      </w:r>
      <w:r>
        <w:rPr>
          <w:w w:val="105"/>
        </w:rPr>
        <w:t>City or see</w:t>
      </w:r>
      <w:r>
        <w:rPr>
          <w:spacing w:val="-17"/>
          <w:w w:val="105"/>
        </w:rPr>
        <w:t> </w:t>
      </w:r>
      <w:hyperlink r:id="rId406">
        <w:r>
          <w:rPr>
            <w:rFonts w:ascii="Times New Roman" w:hAnsi="Times New Roman"/>
            <w:w w:val="105"/>
          </w:rPr>
          <w:t>http://www.nycsubway.org/lines/8thave.html</w:t>
        </w:r>
      </w:hyperlink>
    </w:p>
    <w:p>
      <w:pPr>
        <w:pStyle w:val="BodyText"/>
        <w:rPr>
          <w:rFonts w:ascii="Times New Roman"/>
          <w:sz w:val="19"/>
        </w:rPr>
      </w:pPr>
    </w:p>
    <w:p>
      <w:pPr>
        <w:pStyle w:val="Heading7"/>
        <w:ind w:left="479"/>
      </w:pPr>
      <w:r>
        <w:rPr/>
        <w:t>Summation Notation</w:t>
      </w:r>
    </w:p>
    <w:p>
      <w:pPr>
        <w:pStyle w:val="Heading9"/>
        <w:spacing w:before="186"/>
        <w:ind w:left="479"/>
      </w:pPr>
      <w:r>
        <w:rPr/>
        <w:t>Exercise </w:t>
      </w:r>
      <w:hyperlink w:history="true" w:anchor="_bookmark332">
        <w:r>
          <w:rPr/>
          <w:t>11.5</w:t>
        </w:r>
      </w:hyperlink>
    </w:p>
    <w:p>
      <w:pPr>
        <w:pStyle w:val="BodyText"/>
        <w:rPr>
          <w:b/>
          <w:sz w:val="20"/>
        </w:rPr>
      </w:pPr>
    </w:p>
    <w:p>
      <w:pPr>
        <w:pStyle w:val="BodyText"/>
        <w:spacing w:before="11"/>
        <w:rPr>
          <w:b/>
          <w:sz w:val="16"/>
        </w:rPr>
      </w:pPr>
    </w:p>
    <w:p>
      <w:pPr>
        <w:spacing w:before="0"/>
        <w:ind w:left="0" w:right="8551" w:firstLine="0"/>
        <w:jc w:val="center"/>
        <w:rPr>
          <w:rFonts w:ascii="Times New Roman"/>
          <w:sz w:val="16"/>
        </w:rPr>
      </w:pPr>
      <w:r>
        <w:rPr/>
        <w:pict>
          <v:shape style="position:absolute;margin-left:117.273003pt;margin-top:2.319923pt;width:15.8pt;height:40.75pt;mso-position-horizontal-relative:page;mso-position-vertical-relative:paragraph;z-index:-28381184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6</w:t>
      </w:r>
    </w:p>
    <w:p>
      <w:pPr>
        <w:pStyle w:val="BodyText"/>
        <w:tabs>
          <w:tab w:pos="1376" w:val="left" w:leader="none"/>
        </w:tabs>
        <w:spacing w:before="18"/>
        <w:ind w:left="724"/>
      </w:pPr>
      <w:r>
        <w:rPr>
          <w:b/>
        </w:rPr>
        <w:t>a.</w:t>
        <w:tab/>
      </w:r>
      <w:r>
        <w:rPr/>
        <w:t>3</w:t>
      </w:r>
      <w:r>
        <w:rPr>
          <w:rFonts w:ascii="Times New Roman" w:hAnsi="Times New Roman"/>
          <w:i/>
        </w:rPr>
        <w:t>k</w:t>
      </w:r>
      <w:r>
        <w:rPr>
          <w:rFonts w:ascii="Times New Roman" w:hAnsi="Times New Roman"/>
          <w:i/>
          <w:spacing w:val="15"/>
        </w:rPr>
        <w:t> </w:t>
      </w:r>
      <w:r>
        <w:rPr/>
        <w:t>=</w:t>
      </w:r>
      <w:r>
        <w:rPr>
          <w:spacing w:val="10"/>
        </w:rPr>
        <w:t> </w:t>
      </w:r>
      <w:r>
        <w:rPr/>
        <w:t>3</w:t>
      </w:r>
      <w:r>
        <w:rPr>
          <w:spacing w:val="-2"/>
        </w:rPr>
        <w:t> </w:t>
      </w:r>
      <w:r>
        <w:rPr>
          <w:rFonts w:ascii="MS UI Gothic" w:hAnsi="MS UI Gothic"/>
          <w:w w:val="115"/>
        </w:rPr>
        <w:t>·</w:t>
      </w:r>
      <w:r>
        <w:rPr>
          <w:rFonts w:ascii="MS UI Gothic" w:hAnsi="MS UI Gothic"/>
          <w:spacing w:val="-27"/>
          <w:w w:val="115"/>
        </w:rPr>
        <w:t> </w:t>
      </w:r>
      <w:r>
        <w:rPr/>
        <w:t>1</w:t>
      </w:r>
      <w:r>
        <w:rPr>
          <w:spacing w:val="-2"/>
        </w:rPr>
        <w:t> </w:t>
      </w:r>
      <w:r>
        <w:rPr/>
        <w:t>+</w:t>
      </w:r>
      <w:r>
        <w:rPr>
          <w:spacing w:val="-2"/>
        </w:rPr>
        <w:t> </w:t>
      </w:r>
      <w:r>
        <w:rPr/>
        <w:t>3</w:t>
      </w:r>
      <w:r>
        <w:rPr>
          <w:spacing w:val="-3"/>
        </w:rPr>
        <w:t> </w:t>
      </w:r>
      <w:r>
        <w:rPr>
          <w:rFonts w:ascii="MS UI Gothic" w:hAnsi="MS UI Gothic"/>
          <w:w w:val="115"/>
        </w:rPr>
        <w:t>·</w:t>
      </w:r>
      <w:r>
        <w:rPr>
          <w:rFonts w:ascii="MS UI Gothic" w:hAnsi="MS UI Gothic"/>
          <w:spacing w:val="-26"/>
          <w:w w:val="115"/>
        </w:rPr>
        <w:t> </w:t>
      </w:r>
      <w:r>
        <w:rPr/>
        <w:t>2</w:t>
      </w:r>
      <w:r>
        <w:rPr>
          <w:spacing w:val="-3"/>
        </w:rPr>
        <w:t> </w:t>
      </w:r>
      <w:r>
        <w:rPr/>
        <w:t>+</w:t>
      </w:r>
      <w:r>
        <w:rPr>
          <w:spacing w:val="-2"/>
        </w:rPr>
        <w:t> </w:t>
      </w:r>
      <w:r>
        <w:rPr/>
        <w:t>3</w:t>
      </w:r>
      <w:r>
        <w:rPr>
          <w:spacing w:val="-3"/>
        </w:rPr>
        <w:t> </w:t>
      </w:r>
      <w:r>
        <w:rPr>
          <w:rFonts w:ascii="MS UI Gothic" w:hAnsi="MS UI Gothic"/>
          <w:w w:val="115"/>
        </w:rPr>
        <w:t>·</w:t>
      </w:r>
      <w:r>
        <w:rPr>
          <w:rFonts w:ascii="MS UI Gothic" w:hAnsi="MS UI Gothic"/>
          <w:spacing w:val="-26"/>
          <w:w w:val="115"/>
        </w:rPr>
        <w:t> </w:t>
      </w:r>
      <w:r>
        <w:rPr/>
        <w:t>3</w:t>
      </w:r>
      <w:r>
        <w:rPr>
          <w:spacing w:val="-2"/>
        </w:rPr>
        <w:t> </w:t>
      </w:r>
      <w:r>
        <w:rPr/>
        <w:t>+</w:t>
      </w:r>
      <w:r>
        <w:rPr>
          <w:spacing w:val="-3"/>
        </w:rPr>
        <w:t> </w:t>
      </w:r>
      <w:r>
        <w:rPr/>
        <w:t>3</w:t>
      </w:r>
      <w:r>
        <w:rPr>
          <w:spacing w:val="-2"/>
        </w:rPr>
        <w:t> </w:t>
      </w:r>
      <w:r>
        <w:rPr>
          <w:rFonts w:ascii="MS UI Gothic" w:hAnsi="MS UI Gothic"/>
          <w:w w:val="115"/>
        </w:rPr>
        <w:t>·</w:t>
      </w:r>
      <w:r>
        <w:rPr>
          <w:rFonts w:ascii="MS UI Gothic" w:hAnsi="MS UI Gothic"/>
          <w:spacing w:val="-27"/>
          <w:w w:val="115"/>
        </w:rPr>
        <w:t> </w:t>
      </w:r>
      <w:r>
        <w:rPr/>
        <w:t>4</w:t>
      </w:r>
      <w:r>
        <w:rPr>
          <w:spacing w:val="-2"/>
        </w:rPr>
        <w:t> </w:t>
      </w:r>
      <w:r>
        <w:rPr/>
        <w:t>+</w:t>
      </w:r>
      <w:r>
        <w:rPr>
          <w:spacing w:val="-3"/>
        </w:rPr>
        <w:t> </w:t>
      </w:r>
      <w:r>
        <w:rPr/>
        <w:t>3</w:t>
      </w:r>
      <w:r>
        <w:rPr>
          <w:spacing w:val="-2"/>
        </w:rPr>
        <w:t> </w:t>
      </w:r>
      <w:r>
        <w:rPr>
          <w:rFonts w:ascii="MS UI Gothic" w:hAnsi="MS UI Gothic"/>
          <w:w w:val="115"/>
        </w:rPr>
        <w:t>·</w:t>
      </w:r>
      <w:r>
        <w:rPr>
          <w:rFonts w:ascii="MS UI Gothic" w:hAnsi="MS UI Gothic"/>
          <w:spacing w:val="-26"/>
          <w:w w:val="115"/>
        </w:rPr>
        <w:t> </w:t>
      </w:r>
      <w:r>
        <w:rPr/>
        <w:t>5</w:t>
      </w:r>
      <w:r>
        <w:rPr>
          <w:spacing w:val="-3"/>
        </w:rPr>
        <w:t> </w:t>
      </w:r>
      <w:r>
        <w:rPr/>
        <w:t>+</w:t>
      </w:r>
      <w:r>
        <w:rPr>
          <w:spacing w:val="-2"/>
        </w:rPr>
        <w:t> </w:t>
      </w:r>
      <w:r>
        <w:rPr/>
        <w:t>3</w:t>
      </w:r>
      <w:r>
        <w:rPr>
          <w:spacing w:val="-3"/>
        </w:rPr>
        <w:t> </w:t>
      </w:r>
      <w:r>
        <w:rPr>
          <w:rFonts w:ascii="MS UI Gothic" w:hAnsi="MS UI Gothic"/>
          <w:w w:val="115"/>
        </w:rPr>
        <w:t>·</w:t>
      </w:r>
      <w:r>
        <w:rPr>
          <w:rFonts w:ascii="MS UI Gothic" w:hAnsi="MS UI Gothic"/>
          <w:spacing w:val="-26"/>
          <w:w w:val="115"/>
        </w:rPr>
        <w:t> </w:t>
      </w:r>
      <w:r>
        <w:rPr/>
        <w:t>6</w:t>
      </w:r>
      <w:r>
        <w:rPr>
          <w:spacing w:val="10"/>
        </w:rPr>
        <w:t> </w:t>
      </w:r>
      <w:r>
        <w:rPr/>
        <w:t>=</w:t>
      </w:r>
      <w:r>
        <w:rPr>
          <w:spacing w:val="10"/>
        </w:rPr>
        <w:t> </w:t>
      </w:r>
      <w:r>
        <w:rPr/>
        <w:t>3</w:t>
      </w:r>
      <w:r>
        <w:rPr>
          <w:spacing w:val="-2"/>
        </w:rPr>
        <w:t> </w:t>
      </w:r>
      <w:r>
        <w:rPr/>
        <w:t>+</w:t>
      </w:r>
      <w:r>
        <w:rPr>
          <w:spacing w:val="-3"/>
        </w:rPr>
        <w:t> </w:t>
      </w:r>
      <w:r>
        <w:rPr/>
        <w:t>6</w:t>
      </w:r>
      <w:r>
        <w:rPr>
          <w:spacing w:val="-2"/>
        </w:rPr>
        <w:t> </w:t>
      </w:r>
      <w:r>
        <w:rPr/>
        <w:t>+</w:t>
      </w:r>
      <w:r>
        <w:rPr>
          <w:spacing w:val="-2"/>
        </w:rPr>
        <w:t> </w:t>
      </w:r>
      <w:r>
        <w:rPr/>
        <w:t>9</w:t>
      </w:r>
      <w:r>
        <w:rPr>
          <w:spacing w:val="-3"/>
        </w:rPr>
        <w:t> </w:t>
      </w:r>
      <w:r>
        <w:rPr/>
        <w:t>+</w:t>
      </w:r>
      <w:r>
        <w:rPr>
          <w:spacing w:val="-2"/>
        </w:rPr>
        <w:t> </w:t>
      </w:r>
      <w:r>
        <w:rPr/>
        <w:t>12</w:t>
      </w:r>
      <w:r>
        <w:rPr>
          <w:spacing w:val="-3"/>
        </w:rPr>
        <w:t> </w:t>
      </w:r>
      <w:r>
        <w:rPr/>
        <w:t>+</w:t>
      </w:r>
      <w:r>
        <w:rPr>
          <w:spacing w:val="-2"/>
        </w:rPr>
        <w:t> </w:t>
      </w:r>
      <w:r>
        <w:rPr/>
        <w:t>15</w:t>
      </w:r>
      <w:r>
        <w:rPr>
          <w:spacing w:val="-2"/>
        </w:rPr>
        <w:t> </w:t>
      </w:r>
      <w:r>
        <w:rPr/>
        <w:t>+</w:t>
      </w:r>
      <w:r>
        <w:rPr>
          <w:spacing w:val="-3"/>
        </w:rPr>
        <w:t> </w:t>
      </w:r>
      <w:r>
        <w:rPr/>
        <w:t>18</w:t>
      </w:r>
      <w:r>
        <w:rPr>
          <w:spacing w:val="10"/>
        </w:rPr>
        <w:t> </w:t>
      </w:r>
      <w:r>
        <w:rPr/>
        <w:t>=</w:t>
      </w:r>
      <w:r>
        <w:rPr>
          <w:spacing w:val="11"/>
        </w:rPr>
        <w:t> </w:t>
      </w:r>
      <w:r>
        <w:rPr/>
        <w:t>63</w:t>
      </w:r>
    </w:p>
    <w:p>
      <w:pPr>
        <w:spacing w:before="56"/>
        <w:ind w:left="0" w:right="8551"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135"/>
        <w:ind w:left="735"/>
      </w:pPr>
      <w:r>
        <w:rPr/>
        <w:pict>
          <v:shape style="position:absolute;margin-left:117.431pt;margin-top:35.625423pt;width:15.45pt;height:8pt;mso-position-horizontal-relative:page;mso-position-vertical-relative:paragraph;z-index:-250148864;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123.035004pt;margin-top:8.636423pt;width:4.25pt;height:8pt;mso-position-horizontal-relative:page;mso-position-vertical-relative:paragraph;z-index:-2838108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136.044006pt;margin-top:27.551172pt;width:5.7pt;height:10.95pt;mso-position-horizontal-relative:page;mso-position-vertical-relative:paragraph;z-index:-283802624" type="#_x0000_t202" filled="false" stroked="false">
            <v:textbox inset="0,0,0,0">
              <w:txbxContent>
                <w:p>
                  <w:pPr>
                    <w:spacing w:line="211" w:lineRule="exact" w:before="0"/>
                    <w:ind w:left="0" w:right="0" w:firstLine="0"/>
                    <w:jc w:val="left"/>
                    <w:rPr>
                      <w:rFonts w:ascii="Times New Roman"/>
                      <w:i/>
                      <w:sz w:val="22"/>
                    </w:rPr>
                  </w:pPr>
                  <w:r>
                    <w:rPr>
                      <w:rFonts w:ascii="Times New Roman"/>
                      <w:i/>
                      <w:w w:val="116"/>
                      <w:sz w:val="22"/>
                    </w:rPr>
                    <w:t>k</w:t>
                  </w:r>
                </w:p>
              </w:txbxContent>
            </v:textbox>
            <w10:wrap type="none"/>
          </v:shape>
        </w:pict>
      </w:r>
      <w:r>
        <w:rPr/>
        <w:pict>
          <v:shape style="position:absolute;margin-left:159.003006pt;margin-top:26.034424pt;width:4.25pt;height:8pt;mso-position-horizontal-relative:page;mso-position-vertical-relative:paragraph;z-index:-2838016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w:t>
                  </w:r>
                </w:p>
              </w:txbxContent>
            </v:textbox>
            <w10:wrap type="none"/>
          </v:shape>
        </w:pict>
      </w:r>
      <w:r>
        <w:rPr/>
        <w:pict>
          <v:shape style="position:absolute;margin-left:178.962006pt;margin-top:26.034424pt;width:4.25pt;height:8pt;mso-position-horizontal-relative:page;mso-position-vertical-relative:paragraph;z-index:-2838005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98.919998pt;margin-top:26.034424pt;width:4.25pt;height:8pt;mso-position-horizontal-relative:page;mso-position-vertical-relative:paragraph;z-index:-2837995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3</w:t>
                  </w:r>
                </w:p>
              </w:txbxContent>
            </v:textbox>
            <w10:wrap type="none"/>
          </v:shape>
        </w:pict>
      </w:r>
      <w:r>
        <w:rPr/>
        <w:pict>
          <v:shape style="position:absolute;margin-left:218.878998pt;margin-top:26.034424pt;width:4.25pt;height:8pt;mso-position-horizontal-relative:page;mso-position-vertical-relative:paragraph;z-index:-28379852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238.837006pt;margin-top:26.034424pt;width:4.25pt;height:8pt;mso-position-horizontal-relative:page;mso-position-vertical-relative:paragraph;z-index:-28379750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pict>
          <v:shape style="position:absolute;margin-left:258.79599pt;margin-top:26.034424pt;width:4.25pt;height:8pt;mso-position-horizontal-relative:page;mso-position-vertical-relative:paragraph;z-index:-28379648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pict>
          <v:shape style="position:absolute;margin-left:279.966003pt;margin-top:26.034424pt;width:8.5pt;height:8pt;mso-position-horizontal-relative:page;mso-position-vertical-relative:paragraph;z-index:-28379545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20</w:t>
                  </w:r>
                </w:p>
              </w:txbxContent>
            </v:textbox>
            <w10:wrap type="none"/>
          </v:shape>
        </w:pict>
      </w:r>
      <w:r>
        <w:rPr>
          <w:b/>
          <w:w w:val="105"/>
        </w:rPr>
        <w:t>c. </w:t>
      </w:r>
      <w:r>
        <w:rPr>
          <w:rFonts w:ascii="宋体" w:eastAsia="宋体" w:hint="eastAsia"/>
          <w:w w:val="120"/>
          <w:position w:val="21"/>
        </w:rPr>
        <w:t>区 </w:t>
      </w:r>
      <w:r>
        <w:rPr>
          <w:w w:val="105"/>
          <w:position w:val="15"/>
          <w:u w:val="single"/>
        </w:rPr>
        <w:t>1</w:t>
      </w:r>
      <w:r>
        <w:rPr>
          <w:w w:val="105"/>
          <w:position w:val="15"/>
        </w:rPr>
        <w:t> </w:t>
      </w:r>
      <w:r>
        <w:rPr>
          <w:w w:val="105"/>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1</w:t>
      </w:r>
      <w:r>
        <w:rPr>
          <w:rFonts w:ascii="Times New Roman" w:eastAsia="Times New Roman"/>
          <w:w w:val="105"/>
          <w:vertAlign w:val="baseline"/>
        </w:rPr>
        <w:t> </w:t>
      </w:r>
      <w:r>
        <w:rPr>
          <w:w w:val="105"/>
          <w:vertAlign w:val="baseline"/>
        </w:rPr>
        <w:t>= </w:t>
      </w:r>
      <w:r>
        <w:rPr>
          <w:rFonts w:ascii="Times New Roman" w:eastAsia="Times New Roman"/>
          <w:w w:val="105"/>
          <w:u w:val="single"/>
          <w:vertAlign w:val="superscript"/>
        </w:rPr>
        <w:t>49</w:t>
      </w:r>
      <w:r>
        <w:rPr>
          <w:rFonts w:ascii="Times New Roman" w:eastAsia="Times New Roman"/>
          <w:w w:val="105"/>
          <w:vertAlign w:val="baseline"/>
        </w:rPr>
        <w:t> </w:t>
      </w:r>
      <w:r>
        <w:rPr>
          <w:w w:val="105"/>
          <w:vertAlign w:val="baseline"/>
        </w:rPr>
        <w:t>= 2</w:t>
      </w:r>
      <w:r>
        <w:rPr>
          <w:rFonts w:ascii="Times New Roman" w:eastAsia="Times New Roman"/>
          <w:i/>
          <w:w w:val="105"/>
          <w:vertAlign w:val="baseline"/>
        </w:rPr>
        <w:t>.</w:t>
      </w:r>
      <w:r>
        <w:rPr>
          <w:w w:val="105"/>
          <w:vertAlign w:val="baseline"/>
        </w:rPr>
        <w:t>45</w:t>
      </w:r>
    </w:p>
    <w:p>
      <w:pPr>
        <w:spacing w:line="127" w:lineRule="exact" w:before="123"/>
        <w:ind w:left="1123" w:right="0" w:firstLine="0"/>
        <w:jc w:val="left"/>
        <w:rPr>
          <w:rFonts w:ascii="Times New Roman"/>
          <w:sz w:val="16"/>
        </w:rPr>
      </w:pPr>
      <w:r>
        <w:rPr>
          <w:rFonts w:ascii="Times New Roman"/>
          <w:w w:val="105"/>
          <w:sz w:val="16"/>
        </w:rPr>
        <w:t>10</w:t>
      </w:r>
    </w:p>
    <w:p>
      <w:pPr>
        <w:tabs>
          <w:tab w:pos="1451" w:val="left" w:leader="none"/>
        </w:tabs>
        <w:spacing w:line="240" w:lineRule="auto" w:before="0"/>
        <w:ind w:left="731" w:right="0" w:firstLine="0"/>
        <w:jc w:val="left"/>
        <w:rPr>
          <w:sz w:val="22"/>
        </w:rPr>
      </w:pPr>
      <w:r>
        <w:rPr/>
        <w:pict>
          <v:shape style="position:absolute;margin-left:117.273003pt;margin-top:24.541954pt;width:18.350pt;height:8pt;mso-position-horizontal-relative:page;mso-position-vertical-relative:paragraph;z-index:-250147840;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m</w:t>
                  </w:r>
                  <w:r>
                    <w:rPr>
                      <w:rFonts w:ascii="Times New Roman"/>
                      <w:w w:val="125"/>
                      <w:sz w:val="16"/>
                    </w:rPr>
                    <w:t>=2</w:t>
                  </w:r>
                </w:p>
              </w:txbxContent>
            </v:textbox>
            <w10:wrap type="topAndBottom"/>
          </v:shape>
        </w:pict>
      </w:r>
      <w:r>
        <w:rPr/>
        <w:pict>
          <v:shape style="position:absolute;margin-left:118.550003pt;margin-top:-1.221296pt;width:15.8pt;height:40.75pt;mso-position-horizontal-relative:page;mso-position-vertical-relative:paragraph;z-index:-28380979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pict>
          <v:shape style="position:absolute;margin-left:140.660004pt;margin-top:16.865704pt;width:5.5pt;height:10.95pt;mso-position-horizontal-relative:page;mso-position-vertical-relative:paragraph;z-index:-283794432" type="#_x0000_t202" filled="false" stroked="false">
            <v:textbox inset="0,0,0,0">
              <w:txbxContent>
                <w:p>
                  <w:pPr>
                    <w:pStyle w:val="BodyText"/>
                    <w:spacing w:line="212" w:lineRule="exact"/>
                  </w:pPr>
                  <w:r>
                    <w:rPr>
                      <w:w w:val="88"/>
                    </w:rPr>
                    <w:t>2</w:t>
                  </w:r>
                </w:p>
              </w:txbxContent>
            </v:textbox>
            <w10:wrap type="none"/>
          </v:shape>
        </w:pict>
      </w:r>
      <w:r>
        <w:rPr/>
        <w:pict>
          <v:shape style="position:absolute;margin-left:165.112pt;margin-top:15.348954pt;width:8.5pt;height:8pt;mso-position-horizontal-relative:page;mso-position-vertical-relative:paragraph;z-index:-2837934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189.304993pt;margin-top:15.348954pt;width:8.5pt;height:8pt;mso-position-horizontal-relative:page;mso-position-vertical-relative:paragraph;z-index:-2837923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213.498001pt;margin-top:15.348954pt;width:8.5pt;height:8pt;mso-position-horizontal-relative:page;mso-position-vertical-relative:paragraph;z-index:-28379136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237.690002pt;margin-top:15.348954pt;width:8.5pt;height:8pt;mso-position-horizontal-relative:page;mso-position-vertical-relative:paragraph;z-index:-2837903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261.882996pt;margin-top:15.348954pt;width:8.5pt;height:8pt;mso-position-horizontal-relative:page;mso-position-vertical-relative:paragraph;z-index:-28378931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286.075989pt;margin-top:15.348954pt;width:8.5pt;height:8pt;mso-position-horizontal-relative:page;mso-position-vertical-relative:paragraph;z-index:-28378828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310.268005pt;margin-top:15.348954pt;width:8.5pt;height:8pt;mso-position-horizontal-relative:page;mso-position-vertical-relative:paragraph;z-index:-28378726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334.460999pt;margin-top:15.348954pt;width:8.5pt;height:8pt;mso-position-horizontal-relative:page;mso-position-vertical-relative:paragraph;z-index:-28378624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358.653992pt;margin-top:15.348954pt;width:8.5pt;height:8pt;mso-position-horizontal-relative:page;mso-position-vertical-relative:paragraph;z-index:-28378521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pict>
          <v:shape style="position:absolute;margin-left:384.058014pt;margin-top:15.348954pt;width:8.5pt;height:8pt;mso-position-horizontal-relative:page;mso-position-vertical-relative:paragraph;z-index:-28378419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w:t>
                  </w:r>
                </w:p>
              </w:txbxContent>
            </v:textbox>
            <w10:wrap type="none"/>
          </v:shape>
        </w:pict>
      </w:r>
      <w:r>
        <w:rPr>
          <w:b/>
          <w:w w:val="110"/>
          <w:position w:val="-8"/>
          <w:sz w:val="22"/>
        </w:rPr>
        <w:t>e.</w:t>
        <w:tab/>
      </w:r>
      <w:r>
        <w:rPr>
          <w:rFonts w:ascii="Times New Roman"/>
          <w:i/>
          <w:w w:val="110"/>
          <w:position w:val="6"/>
          <w:sz w:val="22"/>
          <w:u w:val="single"/>
        </w:rPr>
        <w:t>m</w:t>
      </w:r>
      <w:r>
        <w:rPr>
          <w:rFonts w:ascii="Times New Roman"/>
          <w:i/>
          <w:w w:val="110"/>
          <w:position w:val="6"/>
          <w:sz w:val="22"/>
        </w:rPr>
        <w:t> </w:t>
      </w:r>
      <w:r>
        <w:rPr>
          <w:w w:val="110"/>
          <w:position w:val="-8"/>
          <w:sz w:val="22"/>
        </w:rPr>
        <w:t>=</w:t>
      </w:r>
      <w:r>
        <w:rPr>
          <w:w w:val="110"/>
          <w:sz w:val="22"/>
          <w:u w:val="single"/>
        </w:rPr>
        <w:t> </w:t>
      </w:r>
      <w:r>
        <w:rPr>
          <w:rFonts w:ascii="Times New Roman"/>
          <w:w w:val="110"/>
          <w:sz w:val="16"/>
          <w:u w:val="single"/>
        </w:rPr>
        <w:t>2</w:t>
      </w:r>
      <w:r>
        <w:rPr>
          <w:rFonts w:ascii="Times New Roman"/>
          <w:w w:val="110"/>
          <w:sz w:val="16"/>
        </w:rPr>
        <w:t> </w:t>
      </w:r>
      <w:r>
        <w:rPr>
          <w:w w:val="110"/>
          <w:position w:val="-8"/>
          <w:sz w:val="22"/>
        </w:rPr>
        <w:t>+</w:t>
      </w:r>
      <w:r>
        <w:rPr>
          <w:w w:val="110"/>
          <w:sz w:val="22"/>
          <w:u w:val="single"/>
        </w:rPr>
        <w:t> </w:t>
      </w:r>
      <w:r>
        <w:rPr>
          <w:rFonts w:ascii="Times New Roman"/>
          <w:w w:val="110"/>
          <w:sz w:val="16"/>
          <w:u w:val="single"/>
        </w:rPr>
        <w:t>3</w:t>
      </w:r>
      <w:r>
        <w:rPr>
          <w:rFonts w:ascii="Times New Roman"/>
          <w:w w:val="110"/>
          <w:sz w:val="16"/>
        </w:rPr>
        <w:t> </w:t>
      </w:r>
      <w:r>
        <w:rPr>
          <w:w w:val="110"/>
          <w:position w:val="-8"/>
          <w:sz w:val="22"/>
        </w:rPr>
        <w:t>+</w:t>
      </w:r>
      <w:r>
        <w:rPr>
          <w:w w:val="110"/>
          <w:sz w:val="22"/>
          <w:u w:val="single"/>
        </w:rPr>
        <w:t> </w:t>
      </w:r>
      <w:r>
        <w:rPr>
          <w:rFonts w:ascii="Times New Roman"/>
          <w:w w:val="110"/>
          <w:sz w:val="16"/>
          <w:u w:val="single"/>
        </w:rPr>
        <w:t>4</w:t>
      </w:r>
      <w:r>
        <w:rPr>
          <w:rFonts w:ascii="Times New Roman"/>
          <w:w w:val="110"/>
          <w:sz w:val="16"/>
        </w:rPr>
        <w:t> </w:t>
      </w:r>
      <w:r>
        <w:rPr>
          <w:w w:val="110"/>
          <w:position w:val="-8"/>
          <w:sz w:val="22"/>
        </w:rPr>
        <w:t>+</w:t>
      </w:r>
      <w:r>
        <w:rPr>
          <w:w w:val="110"/>
          <w:sz w:val="22"/>
          <w:u w:val="single"/>
        </w:rPr>
        <w:t> </w:t>
      </w:r>
      <w:r>
        <w:rPr>
          <w:rFonts w:ascii="Times New Roman"/>
          <w:w w:val="110"/>
          <w:sz w:val="16"/>
          <w:u w:val="single"/>
        </w:rPr>
        <w:t>5</w:t>
      </w:r>
      <w:r>
        <w:rPr>
          <w:rFonts w:ascii="Times New Roman"/>
          <w:w w:val="110"/>
          <w:sz w:val="16"/>
        </w:rPr>
        <w:t> </w:t>
      </w:r>
      <w:r>
        <w:rPr>
          <w:w w:val="110"/>
          <w:position w:val="-8"/>
          <w:sz w:val="22"/>
        </w:rPr>
        <w:t>+</w:t>
      </w:r>
      <w:r>
        <w:rPr>
          <w:w w:val="110"/>
          <w:sz w:val="22"/>
          <w:u w:val="single"/>
        </w:rPr>
        <w:t> </w:t>
      </w:r>
      <w:r>
        <w:rPr>
          <w:rFonts w:ascii="Times New Roman"/>
          <w:w w:val="110"/>
          <w:sz w:val="16"/>
          <w:u w:val="single"/>
        </w:rPr>
        <w:t>6</w:t>
      </w:r>
      <w:r>
        <w:rPr>
          <w:rFonts w:ascii="Times New Roman"/>
          <w:w w:val="110"/>
          <w:sz w:val="16"/>
        </w:rPr>
        <w:t> </w:t>
      </w:r>
      <w:r>
        <w:rPr>
          <w:w w:val="110"/>
          <w:position w:val="-8"/>
          <w:sz w:val="22"/>
        </w:rPr>
        <w:t>+</w:t>
      </w:r>
      <w:r>
        <w:rPr>
          <w:w w:val="110"/>
          <w:sz w:val="22"/>
          <w:u w:val="single"/>
        </w:rPr>
        <w:t> </w:t>
      </w:r>
      <w:r>
        <w:rPr>
          <w:rFonts w:ascii="Times New Roman"/>
          <w:w w:val="110"/>
          <w:sz w:val="16"/>
          <w:u w:val="single"/>
        </w:rPr>
        <w:t>7</w:t>
      </w:r>
      <w:r>
        <w:rPr>
          <w:rFonts w:ascii="Times New Roman"/>
          <w:w w:val="110"/>
          <w:sz w:val="16"/>
        </w:rPr>
        <w:t> </w:t>
      </w:r>
      <w:r>
        <w:rPr>
          <w:w w:val="110"/>
          <w:position w:val="-8"/>
          <w:sz w:val="22"/>
        </w:rPr>
        <w:t>+</w:t>
      </w:r>
      <w:r>
        <w:rPr>
          <w:w w:val="110"/>
          <w:sz w:val="22"/>
          <w:u w:val="single"/>
        </w:rPr>
        <w:t> </w:t>
      </w:r>
      <w:r>
        <w:rPr>
          <w:rFonts w:ascii="Times New Roman"/>
          <w:w w:val="110"/>
          <w:sz w:val="16"/>
          <w:u w:val="single"/>
        </w:rPr>
        <w:t>8</w:t>
      </w:r>
      <w:r>
        <w:rPr>
          <w:rFonts w:ascii="Times New Roman"/>
          <w:w w:val="110"/>
          <w:sz w:val="16"/>
        </w:rPr>
        <w:t> </w:t>
      </w:r>
      <w:r>
        <w:rPr>
          <w:w w:val="110"/>
          <w:position w:val="-8"/>
          <w:sz w:val="22"/>
        </w:rPr>
        <w:t>+</w:t>
      </w:r>
      <w:r>
        <w:rPr>
          <w:w w:val="110"/>
          <w:sz w:val="22"/>
          <w:u w:val="single"/>
        </w:rPr>
        <w:t> </w:t>
      </w:r>
      <w:r>
        <w:rPr>
          <w:rFonts w:ascii="Times New Roman"/>
          <w:w w:val="110"/>
          <w:sz w:val="16"/>
          <w:u w:val="single"/>
        </w:rPr>
        <w:t>9</w:t>
      </w:r>
      <w:r>
        <w:rPr>
          <w:rFonts w:ascii="Times New Roman"/>
          <w:spacing w:val="20"/>
          <w:w w:val="110"/>
          <w:sz w:val="16"/>
        </w:rPr>
        <w:t> </w:t>
      </w:r>
      <w:r>
        <w:rPr>
          <w:w w:val="110"/>
          <w:position w:val="-8"/>
          <w:sz w:val="22"/>
        </w:rPr>
        <w:t>+ </w:t>
      </w:r>
      <w:r>
        <w:rPr>
          <w:rFonts w:ascii="Times New Roman"/>
          <w:w w:val="110"/>
          <w:sz w:val="16"/>
          <w:u w:val="single"/>
        </w:rPr>
        <w:t>10</w:t>
      </w:r>
      <w:r>
        <w:rPr>
          <w:rFonts w:ascii="Times New Roman"/>
          <w:w w:val="110"/>
          <w:sz w:val="16"/>
        </w:rPr>
        <w:t> </w:t>
      </w:r>
      <w:r>
        <w:rPr>
          <w:w w:val="110"/>
          <w:position w:val="-8"/>
          <w:sz w:val="22"/>
        </w:rPr>
        <w:t>= </w:t>
      </w:r>
      <w:r>
        <w:rPr>
          <w:rFonts w:ascii="Times New Roman"/>
          <w:w w:val="110"/>
          <w:sz w:val="16"/>
          <w:u w:val="single"/>
        </w:rPr>
        <w:t>54</w:t>
      </w:r>
      <w:r>
        <w:rPr>
          <w:rFonts w:ascii="Times New Roman"/>
          <w:w w:val="110"/>
          <w:sz w:val="16"/>
        </w:rPr>
        <w:t> </w:t>
      </w:r>
      <w:r>
        <w:rPr>
          <w:w w:val="110"/>
          <w:position w:val="-8"/>
          <w:sz w:val="22"/>
        </w:rPr>
        <w:t>= 5</w:t>
      </w:r>
      <w:r>
        <w:rPr>
          <w:rFonts w:ascii="Times New Roman"/>
          <w:i/>
          <w:w w:val="110"/>
          <w:position w:val="-8"/>
          <w:sz w:val="22"/>
        </w:rPr>
        <w:t>.</w:t>
      </w:r>
      <w:r>
        <w:rPr>
          <w:w w:val="110"/>
          <w:position w:val="-8"/>
          <w:sz w:val="22"/>
        </w:rPr>
        <w:t>4</w:t>
      </w:r>
    </w:p>
    <w:p>
      <w:pPr>
        <w:spacing w:before="123"/>
        <w:ind w:left="1196" w:right="0" w:firstLine="0"/>
        <w:jc w:val="left"/>
        <w:rPr>
          <w:rFonts w:ascii="Times New Roman"/>
          <w:sz w:val="16"/>
        </w:rPr>
      </w:pPr>
      <w:r>
        <w:rPr>
          <w:rFonts w:ascii="Times New Roman"/>
          <w:w w:val="105"/>
          <w:sz w:val="16"/>
        </w:rPr>
        <w:t>3</w:t>
      </w:r>
    </w:p>
    <w:p>
      <w:pPr>
        <w:pStyle w:val="BodyText"/>
        <w:tabs>
          <w:tab w:pos="1487" w:val="left" w:leader="none"/>
        </w:tabs>
        <w:spacing w:before="18"/>
        <w:ind w:left="721"/>
      </w:pPr>
      <w:r>
        <w:rPr/>
        <w:pict>
          <v:shape style="position:absolute;margin-left:120.040001pt;margin-top:-6.885829pt;width:15.8pt;height:40.75pt;mso-position-horizontal-relative:page;mso-position-vertical-relative:paragraph;z-index:-28380774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b/>
          <w:w w:val="105"/>
        </w:rPr>
        <w:t>g.</w:t>
        <w:tab/>
      </w:r>
      <w:r>
        <w:rPr>
          <w:rFonts w:ascii="Times New Roman" w:hAnsi="Times New Roman"/>
          <w:i/>
          <w:spacing w:val="6"/>
          <w:w w:val="105"/>
        </w:rPr>
        <w:t>j</w:t>
      </w:r>
      <w:r>
        <w:rPr>
          <w:rFonts w:ascii="Times New Roman" w:hAnsi="Times New Roman"/>
          <w:spacing w:val="6"/>
          <w:w w:val="105"/>
          <w:vertAlign w:val="superscript"/>
        </w:rPr>
        <w:t>2</w:t>
      </w:r>
      <w:r>
        <w:rPr>
          <w:rFonts w:ascii="Times New Roman" w:hAnsi="Times New Roman"/>
          <w:spacing w:val="13"/>
          <w:w w:val="105"/>
          <w:vertAlign w:val="baseline"/>
        </w:rPr>
        <w:t> </w:t>
      </w:r>
      <w:r>
        <w:rPr>
          <w:w w:val="105"/>
          <w:vertAlign w:val="baseline"/>
        </w:rPr>
        <w:t>=</w:t>
      </w:r>
      <w:r>
        <w:rPr>
          <w:spacing w:val="6"/>
          <w:w w:val="105"/>
          <w:vertAlign w:val="baseline"/>
        </w:rPr>
        <w:t> </w:t>
      </w:r>
      <w:r>
        <w:rPr>
          <w:w w:val="105"/>
          <w:vertAlign w:val="baseline"/>
        </w:rPr>
        <w:t>(</w:t>
      </w:r>
      <w:r>
        <w:rPr>
          <w:rFonts w:ascii="MS UI Gothic" w:hAnsi="MS UI Gothic"/>
          <w:w w:val="105"/>
          <w:vertAlign w:val="baseline"/>
        </w:rPr>
        <w:t>−</w:t>
      </w:r>
      <w:r>
        <w:rPr>
          <w:w w:val="105"/>
          <w:vertAlign w:val="baseline"/>
        </w:rPr>
        <w:t>3)</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w:t>
      </w:r>
      <w:r>
        <w:rPr>
          <w:rFonts w:ascii="MS UI Gothic" w:hAnsi="MS UI Gothic"/>
          <w:w w:val="105"/>
          <w:vertAlign w:val="baseline"/>
        </w:rPr>
        <w:t>−</w:t>
      </w:r>
      <w:r>
        <w:rPr>
          <w:w w:val="105"/>
          <w:vertAlign w:val="baseline"/>
        </w:rPr>
        <w:t>2)</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w:t>
      </w:r>
      <w:r>
        <w:rPr>
          <w:rFonts w:ascii="MS UI Gothic" w:hAnsi="MS UI Gothic"/>
          <w:w w:val="105"/>
          <w:vertAlign w:val="baseline"/>
        </w:rPr>
        <w:t>−</w:t>
      </w:r>
      <w:r>
        <w:rPr>
          <w:w w:val="105"/>
          <w:vertAlign w:val="baseline"/>
        </w:rPr>
        <w:t>1)</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0</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1</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2</w:t>
      </w:r>
      <w:r>
        <w:rPr>
          <w:rFonts w:ascii="Times New Roman" w:hAnsi="Times New Roman"/>
          <w:w w:val="105"/>
          <w:vertAlign w:val="superscript"/>
        </w:rPr>
        <w:t>2</w:t>
      </w:r>
      <w:r>
        <w:rPr>
          <w:rFonts w:ascii="Times New Roman" w:hAnsi="Times New Roman"/>
          <w:spacing w:val="2"/>
          <w:w w:val="105"/>
          <w:vertAlign w:val="baseline"/>
        </w:rPr>
        <w:t> </w:t>
      </w:r>
      <w:r>
        <w:rPr>
          <w:w w:val="105"/>
          <w:vertAlign w:val="baseline"/>
        </w:rPr>
        <w:t>+</w:t>
      </w:r>
      <w:r>
        <w:rPr>
          <w:spacing w:val="-7"/>
          <w:w w:val="105"/>
          <w:vertAlign w:val="baseline"/>
        </w:rPr>
        <w:t> </w:t>
      </w:r>
      <w:r>
        <w:rPr>
          <w:w w:val="105"/>
          <w:vertAlign w:val="baseline"/>
        </w:rPr>
        <w:t>3</w:t>
      </w:r>
      <w:r>
        <w:rPr>
          <w:rFonts w:ascii="Times New Roman" w:hAnsi="Times New Roman"/>
          <w:w w:val="105"/>
          <w:vertAlign w:val="superscript"/>
        </w:rPr>
        <w:t>2</w:t>
      </w:r>
      <w:r>
        <w:rPr>
          <w:rFonts w:ascii="Times New Roman" w:hAnsi="Times New Roman"/>
          <w:spacing w:val="14"/>
          <w:w w:val="105"/>
          <w:vertAlign w:val="baseline"/>
        </w:rPr>
        <w:t> </w:t>
      </w:r>
      <w:r>
        <w:rPr>
          <w:w w:val="105"/>
          <w:vertAlign w:val="baseline"/>
        </w:rPr>
        <w:t>=</w:t>
      </w:r>
      <w:r>
        <w:rPr>
          <w:spacing w:val="6"/>
          <w:w w:val="105"/>
          <w:vertAlign w:val="baseline"/>
        </w:rPr>
        <w:t> </w:t>
      </w:r>
      <w:r>
        <w:rPr>
          <w:w w:val="105"/>
          <w:vertAlign w:val="baseline"/>
        </w:rPr>
        <w:t>9</w:t>
      </w:r>
      <w:r>
        <w:rPr>
          <w:spacing w:val="-7"/>
          <w:w w:val="105"/>
          <w:vertAlign w:val="baseline"/>
        </w:rPr>
        <w:t> </w:t>
      </w:r>
      <w:r>
        <w:rPr>
          <w:w w:val="105"/>
          <w:vertAlign w:val="baseline"/>
        </w:rPr>
        <w:t>+</w:t>
      </w:r>
      <w:r>
        <w:rPr>
          <w:spacing w:val="-7"/>
          <w:w w:val="105"/>
          <w:vertAlign w:val="baseline"/>
        </w:rPr>
        <w:t> </w:t>
      </w:r>
      <w:r>
        <w:rPr>
          <w:w w:val="105"/>
          <w:vertAlign w:val="baseline"/>
        </w:rPr>
        <w:t>4</w:t>
      </w:r>
      <w:r>
        <w:rPr>
          <w:spacing w:val="-6"/>
          <w:w w:val="105"/>
          <w:vertAlign w:val="baseline"/>
        </w:rPr>
        <w:t> </w:t>
      </w:r>
      <w:r>
        <w:rPr>
          <w:w w:val="105"/>
          <w:vertAlign w:val="baseline"/>
        </w:rPr>
        <w:t>+</w:t>
      </w:r>
      <w:r>
        <w:rPr>
          <w:spacing w:val="-7"/>
          <w:w w:val="105"/>
          <w:vertAlign w:val="baseline"/>
        </w:rPr>
        <w:t> </w:t>
      </w:r>
      <w:r>
        <w:rPr>
          <w:w w:val="105"/>
          <w:vertAlign w:val="baseline"/>
        </w:rPr>
        <w:t>1</w:t>
      </w:r>
      <w:r>
        <w:rPr>
          <w:spacing w:val="-6"/>
          <w:w w:val="105"/>
          <w:vertAlign w:val="baseline"/>
        </w:rPr>
        <w:t> </w:t>
      </w:r>
      <w:r>
        <w:rPr>
          <w:w w:val="105"/>
          <w:vertAlign w:val="baseline"/>
        </w:rPr>
        <w:t>+</w:t>
      </w:r>
      <w:r>
        <w:rPr>
          <w:spacing w:val="-7"/>
          <w:w w:val="105"/>
          <w:vertAlign w:val="baseline"/>
        </w:rPr>
        <w:t> </w:t>
      </w:r>
      <w:r>
        <w:rPr>
          <w:w w:val="105"/>
          <w:vertAlign w:val="baseline"/>
        </w:rPr>
        <w:t>0</w:t>
      </w:r>
      <w:r>
        <w:rPr>
          <w:spacing w:val="-6"/>
          <w:w w:val="105"/>
          <w:vertAlign w:val="baseline"/>
        </w:rPr>
        <w:t> </w:t>
      </w:r>
      <w:r>
        <w:rPr>
          <w:w w:val="105"/>
          <w:vertAlign w:val="baseline"/>
        </w:rPr>
        <w:t>+</w:t>
      </w:r>
      <w:r>
        <w:rPr>
          <w:spacing w:val="-7"/>
          <w:w w:val="105"/>
          <w:vertAlign w:val="baseline"/>
        </w:rPr>
        <w:t> </w:t>
      </w:r>
      <w:r>
        <w:rPr>
          <w:w w:val="105"/>
          <w:vertAlign w:val="baseline"/>
        </w:rPr>
        <w:t>1</w:t>
      </w:r>
      <w:r>
        <w:rPr>
          <w:spacing w:val="-6"/>
          <w:w w:val="105"/>
          <w:vertAlign w:val="baseline"/>
        </w:rPr>
        <w:t> </w:t>
      </w:r>
      <w:r>
        <w:rPr>
          <w:w w:val="105"/>
          <w:vertAlign w:val="baseline"/>
        </w:rPr>
        <w:t>+</w:t>
      </w:r>
      <w:r>
        <w:rPr>
          <w:spacing w:val="-7"/>
          <w:w w:val="105"/>
          <w:vertAlign w:val="baseline"/>
        </w:rPr>
        <w:t> </w:t>
      </w:r>
      <w:r>
        <w:rPr>
          <w:w w:val="105"/>
          <w:vertAlign w:val="baseline"/>
        </w:rPr>
        <w:t>4</w:t>
      </w:r>
      <w:r>
        <w:rPr>
          <w:spacing w:val="-7"/>
          <w:w w:val="105"/>
          <w:vertAlign w:val="baseline"/>
        </w:rPr>
        <w:t> </w:t>
      </w:r>
      <w:r>
        <w:rPr>
          <w:w w:val="105"/>
          <w:vertAlign w:val="baseline"/>
        </w:rPr>
        <w:t>+</w:t>
      </w:r>
      <w:r>
        <w:rPr>
          <w:spacing w:val="-6"/>
          <w:w w:val="105"/>
          <w:vertAlign w:val="baseline"/>
        </w:rPr>
        <w:t> </w:t>
      </w:r>
      <w:r>
        <w:rPr>
          <w:w w:val="105"/>
          <w:vertAlign w:val="baseline"/>
        </w:rPr>
        <w:t>9</w:t>
      </w:r>
      <w:r>
        <w:rPr>
          <w:spacing w:val="6"/>
          <w:w w:val="105"/>
          <w:vertAlign w:val="baseline"/>
        </w:rPr>
        <w:t> </w:t>
      </w:r>
      <w:r>
        <w:rPr>
          <w:w w:val="105"/>
          <w:vertAlign w:val="baseline"/>
        </w:rPr>
        <w:t>=</w:t>
      </w:r>
      <w:r>
        <w:rPr>
          <w:spacing w:val="5"/>
          <w:w w:val="105"/>
          <w:vertAlign w:val="baseline"/>
        </w:rPr>
        <w:t> </w:t>
      </w:r>
      <w:r>
        <w:rPr>
          <w:w w:val="105"/>
          <w:vertAlign w:val="baseline"/>
        </w:rPr>
        <w:t>28</w:t>
      </w:r>
    </w:p>
    <w:p>
      <w:pPr>
        <w:spacing w:line="374" w:lineRule="auto" w:before="24"/>
        <w:ind w:left="1140" w:right="9465" w:hanging="116"/>
        <w:jc w:val="left"/>
        <w:rPr>
          <w:rFonts w:ascii="Times New Roman" w:hAnsi="Times New Roman"/>
          <w:sz w:val="16"/>
        </w:rPr>
      </w:pPr>
      <w:r>
        <w:rPr/>
        <w:pict>
          <v:shape style="position:absolute;margin-left:117.273003pt;margin-top:22.748611pt;width:15.8pt;height:40.75pt;mso-position-horizontal-relative:page;mso-position-vertical-relative:paragraph;z-index:-28380876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hAnsi="Times New Roman"/>
          <w:i/>
          <w:w w:val="120"/>
          <w:sz w:val="16"/>
        </w:rPr>
        <w:t>j</w:t>
      </w:r>
      <w:r>
        <w:rPr>
          <w:rFonts w:ascii="Times New Roman" w:hAnsi="Times New Roman"/>
          <w:w w:val="120"/>
          <w:sz w:val="16"/>
        </w:rPr>
        <w:t>=</w:t>
      </w:r>
      <w:r>
        <w:rPr>
          <w:rFonts w:ascii="Lucida Sans Unicode" w:hAnsi="Lucida Sans Unicode"/>
          <w:w w:val="120"/>
          <w:sz w:val="16"/>
        </w:rPr>
        <w:t>−</w:t>
      </w:r>
      <w:r>
        <w:rPr>
          <w:rFonts w:ascii="Times New Roman" w:hAnsi="Times New Roman"/>
          <w:w w:val="120"/>
          <w:sz w:val="16"/>
        </w:rPr>
        <w:t>3 5</w:t>
      </w:r>
    </w:p>
    <w:p>
      <w:pPr>
        <w:pStyle w:val="BodyText"/>
        <w:tabs>
          <w:tab w:pos="1376" w:val="left" w:leader="none"/>
        </w:tabs>
        <w:spacing w:line="198" w:lineRule="exact"/>
        <w:ind w:left="776"/>
      </w:pPr>
      <w:r>
        <w:rPr>
          <w:b/>
          <w:w w:val="105"/>
        </w:rPr>
        <w:t>i.</w:t>
        <w:tab/>
      </w:r>
      <w:r>
        <w:rPr>
          <w:rFonts w:ascii="Times New Roman" w:hAnsi="Times New Roman"/>
          <w:i/>
          <w:spacing w:val="3"/>
          <w:w w:val="105"/>
        </w:rPr>
        <w:t>k</w:t>
      </w:r>
      <w:r>
        <w:rPr>
          <w:rFonts w:ascii="Times New Roman" w:hAnsi="Times New Roman"/>
          <w:spacing w:val="3"/>
          <w:w w:val="105"/>
          <w:vertAlign w:val="superscript"/>
        </w:rPr>
        <w:t>2</w:t>
      </w:r>
      <w:r>
        <w:rPr>
          <w:rFonts w:ascii="Times New Roman" w:hAnsi="Times New Roman"/>
          <w:spacing w:val="4"/>
          <w:w w:val="105"/>
          <w:vertAlign w:val="baseline"/>
        </w:rPr>
        <w:t> </w:t>
      </w:r>
      <w:r>
        <w:rPr>
          <w:rFonts w:ascii="MS UI Gothic" w:hAnsi="MS UI Gothic"/>
          <w:w w:val="105"/>
          <w:vertAlign w:val="baseline"/>
        </w:rPr>
        <w:t>−</w:t>
      </w:r>
      <w:r>
        <w:rPr>
          <w:rFonts w:ascii="MS UI Gothic" w:hAnsi="MS UI Gothic"/>
          <w:spacing w:val="-19"/>
          <w:w w:val="105"/>
          <w:vertAlign w:val="baseline"/>
        </w:rPr>
        <w:t> </w:t>
      </w:r>
      <w:r>
        <w:rPr>
          <w:rFonts w:ascii="Times New Roman" w:hAnsi="Times New Roman"/>
          <w:i/>
          <w:w w:val="105"/>
          <w:vertAlign w:val="baseline"/>
        </w:rPr>
        <w:t>k</w:t>
      </w:r>
      <w:r>
        <w:rPr>
          <w:rFonts w:ascii="Times New Roman" w:hAnsi="Times New Roman"/>
          <w:i/>
          <w:spacing w:val="1"/>
          <w:w w:val="105"/>
          <w:vertAlign w:val="baseline"/>
        </w:rPr>
        <w:t> </w:t>
      </w:r>
      <w:r>
        <w:rPr>
          <w:w w:val="105"/>
          <w:vertAlign w:val="baseline"/>
        </w:rPr>
        <w:t>+</w:t>
      </w:r>
      <w:r>
        <w:rPr>
          <w:spacing w:val="-4"/>
          <w:w w:val="105"/>
          <w:vertAlign w:val="baseline"/>
        </w:rPr>
        <w:t> </w:t>
      </w:r>
      <w:r>
        <w:rPr>
          <w:w w:val="105"/>
          <w:vertAlign w:val="baseline"/>
        </w:rPr>
        <w:t>1</w:t>
      </w:r>
      <w:r>
        <w:rPr>
          <w:spacing w:val="9"/>
          <w:w w:val="105"/>
          <w:vertAlign w:val="baseline"/>
        </w:rPr>
        <w:t> </w:t>
      </w:r>
      <w:r>
        <w:rPr>
          <w:w w:val="105"/>
          <w:vertAlign w:val="baseline"/>
        </w:rPr>
        <w:t>=</w:t>
      </w:r>
      <w:r>
        <w:rPr>
          <w:spacing w:val="8"/>
          <w:w w:val="105"/>
          <w:vertAlign w:val="baseline"/>
        </w:rPr>
        <w:t> </w:t>
      </w:r>
      <w:r>
        <w:rPr>
          <w:w w:val="105"/>
          <w:vertAlign w:val="baseline"/>
        </w:rPr>
        <w:t>(1</w:t>
      </w:r>
      <w:r>
        <w:rPr>
          <w:rFonts w:ascii="Times New Roman" w:hAnsi="Times New Roman"/>
          <w:w w:val="105"/>
          <w:vertAlign w:val="superscript"/>
        </w:rPr>
        <w:t>2</w:t>
      </w:r>
      <w:r>
        <w:rPr>
          <w:rFonts w:ascii="Times New Roman" w:hAnsi="Times New Roman"/>
          <w:spacing w:val="2"/>
          <w:w w:val="105"/>
          <w:vertAlign w:val="baseline"/>
        </w:rPr>
        <w:t> </w:t>
      </w:r>
      <w:r>
        <w:rPr>
          <w:rFonts w:ascii="MS UI Gothic" w:hAnsi="MS UI Gothic"/>
          <w:w w:val="105"/>
          <w:vertAlign w:val="baseline"/>
        </w:rPr>
        <w:t>−</w:t>
      </w:r>
      <w:r>
        <w:rPr>
          <w:rFonts w:ascii="MS UI Gothic" w:hAnsi="MS UI Gothic"/>
          <w:spacing w:val="-23"/>
          <w:w w:val="105"/>
          <w:vertAlign w:val="baseline"/>
        </w:rPr>
        <w:t> </w:t>
      </w:r>
      <w:r>
        <w:rPr>
          <w:w w:val="105"/>
          <w:vertAlign w:val="baseline"/>
        </w:rPr>
        <w:t>1</w:t>
      </w:r>
      <w:r>
        <w:rPr>
          <w:spacing w:val="-7"/>
          <w:w w:val="105"/>
          <w:vertAlign w:val="baseline"/>
        </w:rPr>
        <w:t> </w:t>
      </w:r>
      <w:r>
        <w:rPr>
          <w:w w:val="105"/>
          <w:vertAlign w:val="baseline"/>
        </w:rPr>
        <w:t>+</w:t>
      </w:r>
      <w:r>
        <w:rPr>
          <w:spacing w:val="-7"/>
          <w:w w:val="105"/>
          <w:vertAlign w:val="baseline"/>
        </w:rPr>
        <w:t> </w:t>
      </w:r>
      <w:r>
        <w:rPr>
          <w:w w:val="105"/>
          <w:vertAlign w:val="baseline"/>
        </w:rPr>
        <w:t>1)</w:t>
      </w:r>
      <w:r>
        <w:rPr>
          <w:spacing w:val="-8"/>
          <w:w w:val="105"/>
          <w:vertAlign w:val="baseline"/>
        </w:rPr>
        <w:t> </w:t>
      </w:r>
      <w:r>
        <w:rPr>
          <w:w w:val="105"/>
          <w:vertAlign w:val="baseline"/>
        </w:rPr>
        <w:t>+</w:t>
      </w:r>
      <w:r>
        <w:rPr>
          <w:spacing w:val="-7"/>
          <w:w w:val="105"/>
          <w:vertAlign w:val="baseline"/>
        </w:rPr>
        <w:t> </w:t>
      </w:r>
      <w:r>
        <w:rPr>
          <w:w w:val="105"/>
          <w:vertAlign w:val="baseline"/>
        </w:rPr>
        <w:t>(2</w:t>
      </w:r>
      <w:r>
        <w:rPr>
          <w:rFonts w:ascii="Times New Roman" w:hAnsi="Times New Roman"/>
          <w:w w:val="105"/>
          <w:vertAlign w:val="superscript"/>
        </w:rPr>
        <w:t>2</w:t>
      </w:r>
      <w:r>
        <w:rPr>
          <w:rFonts w:ascii="Times New Roman" w:hAnsi="Times New Roman"/>
          <w:spacing w:val="1"/>
          <w:w w:val="105"/>
          <w:vertAlign w:val="baseline"/>
        </w:rPr>
        <w:t> </w:t>
      </w:r>
      <w:r>
        <w:rPr>
          <w:rFonts w:ascii="MS UI Gothic" w:hAnsi="MS UI Gothic"/>
          <w:w w:val="105"/>
          <w:vertAlign w:val="baseline"/>
        </w:rPr>
        <w:t>−</w:t>
      </w:r>
      <w:r>
        <w:rPr>
          <w:rFonts w:ascii="MS UI Gothic" w:hAnsi="MS UI Gothic"/>
          <w:spacing w:val="-22"/>
          <w:w w:val="105"/>
          <w:vertAlign w:val="baseline"/>
        </w:rPr>
        <w:t> </w:t>
      </w:r>
      <w:r>
        <w:rPr>
          <w:w w:val="105"/>
          <w:vertAlign w:val="baseline"/>
        </w:rPr>
        <w:t>2</w:t>
      </w:r>
      <w:r>
        <w:rPr>
          <w:spacing w:val="-8"/>
          <w:w w:val="105"/>
          <w:vertAlign w:val="baseline"/>
        </w:rPr>
        <w:t> </w:t>
      </w:r>
      <w:r>
        <w:rPr>
          <w:w w:val="105"/>
          <w:vertAlign w:val="baseline"/>
        </w:rPr>
        <w:t>+</w:t>
      </w:r>
      <w:r>
        <w:rPr>
          <w:spacing w:val="-7"/>
          <w:w w:val="105"/>
          <w:vertAlign w:val="baseline"/>
        </w:rPr>
        <w:t> </w:t>
      </w:r>
      <w:r>
        <w:rPr>
          <w:w w:val="105"/>
          <w:vertAlign w:val="baseline"/>
        </w:rPr>
        <w:t>1)</w:t>
      </w:r>
      <w:r>
        <w:rPr>
          <w:spacing w:val="-7"/>
          <w:w w:val="105"/>
          <w:vertAlign w:val="baseline"/>
        </w:rPr>
        <w:t> </w:t>
      </w:r>
      <w:r>
        <w:rPr>
          <w:w w:val="105"/>
          <w:vertAlign w:val="baseline"/>
        </w:rPr>
        <w:t>+</w:t>
      </w:r>
      <w:r>
        <w:rPr>
          <w:spacing w:val="-8"/>
          <w:w w:val="105"/>
          <w:vertAlign w:val="baseline"/>
        </w:rPr>
        <w:t> </w:t>
      </w:r>
      <w:r>
        <w:rPr>
          <w:w w:val="105"/>
          <w:vertAlign w:val="baseline"/>
        </w:rPr>
        <w:t>(3</w:t>
      </w:r>
      <w:r>
        <w:rPr>
          <w:rFonts w:ascii="Times New Roman" w:hAnsi="Times New Roman"/>
          <w:w w:val="105"/>
          <w:vertAlign w:val="superscript"/>
        </w:rPr>
        <w:t>2</w:t>
      </w:r>
      <w:r>
        <w:rPr>
          <w:rFonts w:ascii="Times New Roman" w:hAnsi="Times New Roman"/>
          <w:spacing w:val="1"/>
          <w:w w:val="105"/>
          <w:vertAlign w:val="baseline"/>
        </w:rPr>
        <w:t> </w:t>
      </w:r>
      <w:r>
        <w:rPr>
          <w:rFonts w:ascii="MS UI Gothic" w:hAnsi="MS UI Gothic"/>
          <w:w w:val="105"/>
          <w:vertAlign w:val="baseline"/>
        </w:rPr>
        <w:t>−</w:t>
      </w:r>
      <w:r>
        <w:rPr>
          <w:rFonts w:ascii="MS UI Gothic" w:hAnsi="MS UI Gothic"/>
          <w:spacing w:val="-22"/>
          <w:w w:val="105"/>
          <w:vertAlign w:val="baseline"/>
        </w:rPr>
        <w:t> </w:t>
      </w:r>
      <w:r>
        <w:rPr>
          <w:w w:val="105"/>
          <w:vertAlign w:val="baseline"/>
        </w:rPr>
        <w:t>3</w:t>
      </w:r>
      <w:r>
        <w:rPr>
          <w:spacing w:val="-7"/>
          <w:w w:val="105"/>
          <w:vertAlign w:val="baseline"/>
        </w:rPr>
        <w:t> </w:t>
      </w:r>
      <w:r>
        <w:rPr>
          <w:w w:val="105"/>
          <w:vertAlign w:val="baseline"/>
        </w:rPr>
        <w:t>+</w:t>
      </w:r>
      <w:r>
        <w:rPr>
          <w:spacing w:val="-8"/>
          <w:w w:val="105"/>
          <w:vertAlign w:val="baseline"/>
        </w:rPr>
        <w:t> </w:t>
      </w:r>
      <w:r>
        <w:rPr>
          <w:w w:val="105"/>
          <w:vertAlign w:val="baseline"/>
        </w:rPr>
        <w:t>1)</w:t>
      </w:r>
      <w:r>
        <w:rPr>
          <w:spacing w:val="-7"/>
          <w:w w:val="105"/>
          <w:vertAlign w:val="baseline"/>
        </w:rPr>
        <w:t> </w:t>
      </w:r>
      <w:r>
        <w:rPr>
          <w:w w:val="105"/>
          <w:vertAlign w:val="baseline"/>
        </w:rPr>
        <w:t>+</w:t>
      </w:r>
      <w:r>
        <w:rPr>
          <w:spacing w:val="-7"/>
          <w:w w:val="105"/>
          <w:vertAlign w:val="baseline"/>
        </w:rPr>
        <w:t> </w:t>
      </w:r>
      <w:r>
        <w:rPr>
          <w:w w:val="105"/>
          <w:vertAlign w:val="baseline"/>
        </w:rPr>
        <w:t>(4</w:t>
      </w:r>
      <w:r>
        <w:rPr>
          <w:rFonts w:ascii="Times New Roman" w:hAnsi="Times New Roman"/>
          <w:w w:val="105"/>
          <w:vertAlign w:val="superscript"/>
        </w:rPr>
        <w:t>2</w:t>
      </w:r>
      <w:r>
        <w:rPr>
          <w:rFonts w:ascii="Times New Roman" w:hAnsi="Times New Roman"/>
          <w:spacing w:val="1"/>
          <w:w w:val="105"/>
          <w:vertAlign w:val="baseline"/>
        </w:rPr>
        <w:t> </w:t>
      </w:r>
      <w:r>
        <w:rPr>
          <w:rFonts w:ascii="MS UI Gothic" w:hAnsi="MS UI Gothic"/>
          <w:w w:val="105"/>
          <w:vertAlign w:val="baseline"/>
        </w:rPr>
        <w:t>−</w:t>
      </w:r>
      <w:r>
        <w:rPr>
          <w:rFonts w:ascii="MS UI Gothic" w:hAnsi="MS UI Gothic"/>
          <w:spacing w:val="-22"/>
          <w:w w:val="105"/>
          <w:vertAlign w:val="baseline"/>
        </w:rPr>
        <w:t> </w:t>
      </w:r>
      <w:r>
        <w:rPr>
          <w:w w:val="105"/>
          <w:vertAlign w:val="baseline"/>
        </w:rPr>
        <w:t>4</w:t>
      </w:r>
      <w:r>
        <w:rPr>
          <w:spacing w:val="-8"/>
          <w:w w:val="105"/>
          <w:vertAlign w:val="baseline"/>
        </w:rPr>
        <w:t> </w:t>
      </w:r>
      <w:r>
        <w:rPr>
          <w:w w:val="105"/>
          <w:vertAlign w:val="baseline"/>
        </w:rPr>
        <w:t>+</w:t>
      </w:r>
      <w:r>
        <w:rPr>
          <w:spacing w:val="-7"/>
          <w:w w:val="105"/>
          <w:vertAlign w:val="baseline"/>
        </w:rPr>
        <w:t> </w:t>
      </w:r>
      <w:r>
        <w:rPr>
          <w:w w:val="105"/>
          <w:vertAlign w:val="baseline"/>
        </w:rPr>
        <w:t>1)</w:t>
      </w:r>
      <w:r>
        <w:rPr>
          <w:spacing w:val="-8"/>
          <w:w w:val="105"/>
          <w:vertAlign w:val="baseline"/>
        </w:rPr>
        <w:t> </w:t>
      </w:r>
      <w:r>
        <w:rPr>
          <w:w w:val="105"/>
          <w:vertAlign w:val="baseline"/>
        </w:rPr>
        <w:t>+</w:t>
      </w:r>
      <w:r>
        <w:rPr>
          <w:spacing w:val="-7"/>
          <w:w w:val="105"/>
          <w:vertAlign w:val="baseline"/>
        </w:rPr>
        <w:t> </w:t>
      </w:r>
      <w:r>
        <w:rPr>
          <w:w w:val="105"/>
          <w:vertAlign w:val="baseline"/>
        </w:rPr>
        <w:t>(5</w:t>
      </w:r>
      <w:r>
        <w:rPr>
          <w:rFonts w:ascii="Times New Roman" w:hAnsi="Times New Roman"/>
          <w:w w:val="105"/>
          <w:vertAlign w:val="superscript"/>
        </w:rPr>
        <w:t>2</w:t>
      </w:r>
      <w:r>
        <w:rPr>
          <w:rFonts w:ascii="Times New Roman" w:hAnsi="Times New Roman"/>
          <w:spacing w:val="1"/>
          <w:w w:val="105"/>
          <w:vertAlign w:val="baseline"/>
        </w:rPr>
        <w:t> </w:t>
      </w:r>
      <w:r>
        <w:rPr>
          <w:rFonts w:ascii="MS UI Gothic" w:hAnsi="MS UI Gothic"/>
          <w:w w:val="105"/>
          <w:vertAlign w:val="baseline"/>
        </w:rPr>
        <w:t>−</w:t>
      </w:r>
      <w:r>
        <w:rPr>
          <w:rFonts w:ascii="MS UI Gothic" w:hAnsi="MS UI Gothic"/>
          <w:spacing w:val="-22"/>
          <w:w w:val="105"/>
          <w:vertAlign w:val="baseline"/>
        </w:rPr>
        <w:t> </w:t>
      </w:r>
      <w:r>
        <w:rPr>
          <w:w w:val="105"/>
          <w:vertAlign w:val="baseline"/>
        </w:rPr>
        <w:t>5</w:t>
      </w:r>
      <w:r>
        <w:rPr>
          <w:spacing w:val="-7"/>
          <w:w w:val="105"/>
          <w:vertAlign w:val="baseline"/>
        </w:rPr>
        <w:t> </w:t>
      </w:r>
      <w:r>
        <w:rPr>
          <w:w w:val="105"/>
          <w:vertAlign w:val="baseline"/>
        </w:rPr>
        <w:t>+</w:t>
      </w:r>
      <w:r>
        <w:rPr>
          <w:spacing w:val="-8"/>
          <w:w w:val="105"/>
          <w:vertAlign w:val="baseline"/>
        </w:rPr>
        <w:t> </w:t>
      </w:r>
      <w:r>
        <w:rPr>
          <w:w w:val="105"/>
          <w:vertAlign w:val="baseline"/>
        </w:rPr>
        <w:t>1)</w:t>
      </w:r>
      <w:r>
        <w:rPr>
          <w:spacing w:val="9"/>
          <w:w w:val="105"/>
          <w:vertAlign w:val="baseline"/>
        </w:rPr>
        <w:t> </w:t>
      </w:r>
      <w:r>
        <w:rPr>
          <w:w w:val="105"/>
          <w:vertAlign w:val="baseline"/>
        </w:rPr>
        <w:t>=</w:t>
      </w:r>
    </w:p>
    <w:p>
      <w:pPr>
        <w:spacing w:line="157" w:lineRule="exact" w:before="56"/>
        <w:ind w:left="1028" w:right="0" w:firstLine="0"/>
        <w:jc w:val="left"/>
        <w:rPr>
          <w:rFonts w:ascii="Times New Roman"/>
          <w:sz w:val="16"/>
        </w:rPr>
      </w:pPr>
      <w:r>
        <w:rPr>
          <w:rFonts w:ascii="Times New Roman"/>
          <w:i/>
          <w:w w:val="125"/>
          <w:sz w:val="16"/>
        </w:rPr>
        <w:t>k</w:t>
      </w:r>
      <w:r>
        <w:rPr>
          <w:rFonts w:ascii="Times New Roman"/>
          <w:w w:val="125"/>
          <w:sz w:val="16"/>
        </w:rPr>
        <w:t>=1</w:t>
      </w:r>
    </w:p>
    <w:p>
      <w:pPr>
        <w:pStyle w:val="BodyText"/>
        <w:spacing w:line="223" w:lineRule="exact"/>
        <w:ind w:left="1025"/>
      </w:pPr>
      <w:r>
        <w:rPr>
          <w:w w:val="105"/>
        </w:rPr>
        <w:t>1 + 3 + 7 + 13 + 21 = 44</w:t>
      </w:r>
    </w:p>
    <w:p>
      <w:pPr>
        <w:spacing w:after="0" w:line="223" w:lineRule="exact"/>
        <w:sectPr>
          <w:pgSz w:w="12240" w:h="15840"/>
          <w:pgMar w:header="1429" w:footer="0" w:top="1660" w:bottom="280" w:left="1320" w:right="0"/>
        </w:sectPr>
      </w:pPr>
    </w:p>
    <w:p>
      <w:pPr>
        <w:pStyle w:val="BodyText"/>
        <w:rPr>
          <w:sz w:val="20"/>
        </w:rPr>
      </w:pPr>
    </w:p>
    <w:p>
      <w:pPr>
        <w:pStyle w:val="BodyText"/>
        <w:spacing w:before="2"/>
        <w:rPr>
          <w:sz w:val="19"/>
        </w:rPr>
      </w:pPr>
    </w:p>
    <w:p>
      <w:pPr>
        <w:pStyle w:val="Heading9"/>
        <w:spacing w:before="62"/>
        <w:ind w:left="120"/>
      </w:pPr>
      <w:r>
        <w:rPr/>
        <w:t>Exercise </w:t>
      </w:r>
      <w:hyperlink w:history="true" w:anchor="_bookmark333">
        <w:r>
          <w:rPr/>
          <w:t>11.6</w:t>
        </w:r>
      </w:hyperlink>
    </w:p>
    <w:p>
      <w:pPr>
        <w:pStyle w:val="BodyText"/>
        <w:spacing w:line="326" w:lineRule="auto" w:before="88"/>
        <w:ind w:left="120" w:right="1788"/>
      </w:pPr>
      <w:r>
        <w:rPr>
          <w:spacing w:val="-4"/>
        </w:rPr>
        <w:t>Write</w:t>
      </w:r>
      <w:r>
        <w:rPr>
          <w:spacing w:val="-18"/>
        </w:rPr>
        <w:t> </w:t>
      </w:r>
      <w:r>
        <w:rPr/>
        <w:t>each</w:t>
      </w:r>
      <w:r>
        <w:rPr>
          <w:spacing w:val="-18"/>
        </w:rPr>
        <w:t> </w:t>
      </w:r>
      <w:r>
        <w:rPr/>
        <w:t>of</w:t>
      </w:r>
      <w:r>
        <w:rPr>
          <w:spacing w:val="-18"/>
        </w:rPr>
        <w:t> </w:t>
      </w:r>
      <w:r>
        <w:rPr/>
        <w:t>the</w:t>
      </w:r>
      <w:r>
        <w:rPr>
          <w:spacing w:val="-18"/>
        </w:rPr>
        <w:t> </w:t>
      </w:r>
      <w:r>
        <w:rPr/>
        <w:t>following</w:t>
      </w:r>
      <w:r>
        <w:rPr>
          <w:spacing w:val="-18"/>
        </w:rPr>
        <w:t> </w:t>
      </w:r>
      <w:r>
        <w:rPr/>
        <w:t>sums</w:t>
      </w:r>
      <w:r>
        <w:rPr>
          <w:spacing w:val="-18"/>
        </w:rPr>
        <w:t> </w:t>
      </w:r>
      <w:r>
        <w:rPr/>
        <w:t>using</w:t>
      </w:r>
      <w:r>
        <w:rPr>
          <w:spacing w:val="-18"/>
        </w:rPr>
        <w:t> </w:t>
      </w:r>
      <w:r>
        <w:rPr/>
        <w:t>summation</w:t>
      </w:r>
      <w:r>
        <w:rPr>
          <w:spacing w:val="-18"/>
        </w:rPr>
        <w:t> </w:t>
      </w:r>
      <w:r>
        <w:rPr/>
        <w:t>notation.</w:t>
      </w:r>
      <w:r>
        <w:rPr>
          <w:spacing w:val="2"/>
        </w:rPr>
        <w:t> </w:t>
      </w:r>
      <w:r>
        <w:rPr>
          <w:spacing w:val="-7"/>
        </w:rPr>
        <w:t>Try</w:t>
      </w:r>
      <w:r>
        <w:rPr>
          <w:spacing w:val="-18"/>
        </w:rPr>
        <w:t> </w:t>
      </w:r>
      <w:r>
        <w:rPr/>
        <w:t>to</w:t>
      </w:r>
      <w:r>
        <w:rPr>
          <w:spacing w:val="-18"/>
        </w:rPr>
        <w:t> </w:t>
      </w:r>
      <w:r>
        <w:rPr/>
        <w:t>make</w:t>
      </w:r>
      <w:r>
        <w:rPr>
          <w:spacing w:val="-18"/>
        </w:rPr>
        <w:t> </w:t>
      </w:r>
      <w:r>
        <w:rPr/>
        <w:t>you</w:t>
      </w:r>
      <w:r>
        <w:rPr>
          <w:spacing w:val="-18"/>
        </w:rPr>
        <w:t> </w:t>
      </w:r>
      <w:r>
        <w:rPr/>
        <w:t>answers</w:t>
      </w:r>
      <w:r>
        <w:rPr>
          <w:spacing w:val="-18"/>
        </w:rPr>
        <w:t> </w:t>
      </w:r>
      <w:r>
        <w:rPr/>
        <w:t>as</w:t>
      </w:r>
      <w:r>
        <w:rPr>
          <w:spacing w:val="-18"/>
        </w:rPr>
        <w:t> </w:t>
      </w:r>
      <w:r>
        <w:rPr/>
        <w:t>simple as</w:t>
      </w:r>
      <w:r>
        <w:rPr>
          <w:spacing w:val="18"/>
        </w:rPr>
        <w:t> </w:t>
      </w:r>
      <w:r>
        <w:rPr/>
        <w:t>possible.</w:t>
      </w:r>
    </w:p>
    <w:p>
      <w:pPr>
        <w:spacing w:before="78"/>
        <w:ind w:left="0" w:right="3332" w:firstLine="0"/>
        <w:jc w:val="center"/>
        <w:rPr>
          <w:rFonts w:ascii="Times New Roman"/>
          <w:sz w:val="16"/>
        </w:rPr>
      </w:pPr>
      <w:r>
        <w:rPr/>
        <w:pict>
          <v:shape style="position:absolute;margin-left:247.757004pt;margin-top:6.219919pt;width:15.8pt;height:40.75pt;mso-position-horizontal-relative:page;mso-position-vertical-relative:paragraph;z-index:-28378316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35</w:t>
      </w:r>
    </w:p>
    <w:p>
      <w:pPr>
        <w:pStyle w:val="BodyText"/>
        <w:tabs>
          <w:tab w:pos="3986" w:val="left" w:leader="none"/>
        </w:tabs>
        <w:spacing w:before="18"/>
        <w:ind w:left="364"/>
      </w:pPr>
      <w:r>
        <w:rPr>
          <w:b/>
          <w:w w:val="110"/>
        </w:rPr>
        <w:t>a.</w:t>
      </w:r>
      <w:r>
        <w:rPr>
          <w:b/>
          <w:spacing w:val="43"/>
          <w:w w:val="110"/>
        </w:rPr>
        <w:t> </w:t>
      </w:r>
      <w:r>
        <w:rPr>
          <w:w w:val="110"/>
        </w:rPr>
        <w:t>7</w:t>
      </w:r>
      <w:r>
        <w:rPr>
          <w:spacing w:val="-11"/>
          <w:w w:val="110"/>
        </w:rPr>
        <w:t> </w:t>
      </w:r>
      <w:r>
        <w:rPr>
          <w:w w:val="110"/>
        </w:rPr>
        <w:t>+</w:t>
      </w:r>
      <w:r>
        <w:rPr>
          <w:spacing w:val="-12"/>
          <w:w w:val="110"/>
        </w:rPr>
        <w:t> </w:t>
      </w:r>
      <w:r>
        <w:rPr>
          <w:w w:val="110"/>
        </w:rPr>
        <w:t>12</w:t>
      </w:r>
      <w:r>
        <w:rPr>
          <w:spacing w:val="-12"/>
          <w:w w:val="110"/>
        </w:rPr>
        <w:t> </w:t>
      </w:r>
      <w:r>
        <w:rPr>
          <w:w w:val="110"/>
        </w:rPr>
        <w:t>+</w:t>
      </w:r>
      <w:r>
        <w:rPr>
          <w:spacing w:val="-12"/>
          <w:w w:val="110"/>
        </w:rPr>
        <w:t> </w:t>
      </w:r>
      <w:r>
        <w:rPr>
          <w:w w:val="110"/>
        </w:rPr>
        <w:t>17</w:t>
      </w:r>
      <w:r>
        <w:rPr>
          <w:spacing w:val="-12"/>
          <w:w w:val="110"/>
        </w:rPr>
        <w:t> </w:t>
      </w:r>
      <w:r>
        <w:rPr>
          <w:w w:val="110"/>
        </w:rPr>
        <w:t>+</w:t>
      </w:r>
      <w:r>
        <w:rPr>
          <w:spacing w:val="-12"/>
          <w:w w:val="110"/>
        </w:rPr>
        <w:t> </w:t>
      </w:r>
      <w:r>
        <w:rPr>
          <w:w w:val="110"/>
        </w:rPr>
        <w:t>22</w:t>
      </w:r>
      <w:r>
        <w:rPr>
          <w:spacing w:val="-11"/>
          <w:w w:val="110"/>
        </w:rPr>
        <w:t> </w:t>
      </w:r>
      <w:r>
        <w:rPr>
          <w:w w:val="110"/>
        </w:rPr>
        <w:t>+</w:t>
      </w:r>
      <w:r>
        <w:rPr>
          <w:spacing w:val="-12"/>
          <w:w w:val="110"/>
        </w:rPr>
        <w:t> </w:t>
      </w:r>
      <w:r>
        <w:rPr>
          <w:rFonts w:ascii="MS UI Gothic" w:hAnsi="MS UI Gothic"/>
          <w:w w:val="110"/>
        </w:rPr>
        <w:t>·</w:t>
      </w:r>
      <w:r>
        <w:rPr>
          <w:rFonts w:ascii="MS UI Gothic" w:hAnsi="MS UI Gothic"/>
          <w:spacing w:val="-39"/>
          <w:w w:val="110"/>
        </w:rPr>
        <w:t> </w:t>
      </w:r>
      <w:r>
        <w:rPr>
          <w:rFonts w:ascii="MS UI Gothic" w:hAnsi="MS UI Gothic"/>
          <w:w w:val="110"/>
        </w:rPr>
        <w:t>·</w:t>
      </w:r>
      <w:r>
        <w:rPr>
          <w:rFonts w:ascii="MS UI Gothic" w:hAnsi="MS UI Gothic"/>
          <w:spacing w:val="-39"/>
          <w:w w:val="110"/>
        </w:rPr>
        <w:t> </w:t>
      </w:r>
      <w:r>
        <w:rPr>
          <w:rFonts w:ascii="MS UI Gothic" w:hAnsi="MS UI Gothic"/>
          <w:w w:val="110"/>
        </w:rPr>
        <w:t>·</w:t>
      </w:r>
      <w:r>
        <w:rPr>
          <w:rFonts w:ascii="MS UI Gothic" w:hAnsi="MS UI Gothic"/>
          <w:spacing w:val="-27"/>
          <w:w w:val="110"/>
        </w:rPr>
        <w:t> </w:t>
      </w:r>
      <w:r>
        <w:rPr>
          <w:w w:val="110"/>
        </w:rPr>
        <w:t>+</w:t>
      </w:r>
      <w:r>
        <w:rPr>
          <w:spacing w:val="-12"/>
          <w:w w:val="110"/>
        </w:rPr>
        <w:t> </w:t>
      </w:r>
      <w:r>
        <w:rPr>
          <w:w w:val="110"/>
        </w:rPr>
        <w:t>177 =</w:t>
        <w:tab/>
        <w:t>(2 +</w:t>
      </w:r>
      <w:r>
        <w:rPr>
          <w:spacing w:val="-21"/>
          <w:w w:val="110"/>
        </w:rPr>
        <w:t> </w:t>
      </w:r>
      <w:r>
        <w:rPr>
          <w:w w:val="110"/>
        </w:rPr>
        <w:t>5</w:t>
      </w:r>
      <w:r>
        <w:rPr>
          <w:rFonts w:ascii="Times New Roman" w:hAnsi="Times New Roman"/>
          <w:i/>
          <w:w w:val="110"/>
        </w:rPr>
        <w:t>k</w:t>
      </w:r>
      <w:r>
        <w:rPr>
          <w:w w:val="110"/>
        </w:rPr>
        <w:t>)</w:t>
      </w:r>
    </w:p>
    <w:p>
      <w:pPr>
        <w:spacing w:before="56"/>
        <w:ind w:left="0" w:right="3332" w:firstLine="0"/>
        <w:jc w:val="center"/>
        <w:rPr>
          <w:rFonts w:ascii="Times New Roman"/>
          <w:sz w:val="16"/>
        </w:rPr>
      </w:pPr>
      <w:r>
        <w:rPr>
          <w:rFonts w:ascii="Times New Roman"/>
          <w:i/>
          <w:w w:val="125"/>
          <w:sz w:val="16"/>
        </w:rPr>
        <w:t>k</w:t>
      </w:r>
      <w:r>
        <w:rPr>
          <w:rFonts w:ascii="Times New Roman"/>
          <w:w w:val="125"/>
          <w:sz w:val="16"/>
        </w:rPr>
        <w:t>=1</w:t>
      </w:r>
    </w:p>
    <w:p>
      <w:pPr>
        <w:pStyle w:val="BodyText"/>
        <w:rPr>
          <w:rFonts w:ascii="Times New Roman"/>
          <w:sz w:val="14"/>
        </w:rPr>
      </w:pPr>
    </w:p>
    <w:p>
      <w:pPr>
        <w:spacing w:before="0"/>
        <w:ind w:left="0" w:right="3281" w:firstLine="0"/>
        <w:jc w:val="center"/>
        <w:rPr>
          <w:rFonts w:ascii="Times New Roman"/>
          <w:sz w:val="16"/>
        </w:rPr>
      </w:pPr>
      <w:r>
        <w:rPr/>
        <w:pict>
          <v:shape style="position:absolute;margin-left:249.033997pt;margin-top:2.3199pt;width:15.8pt;height:40.75pt;mso-position-horizontal-relative:page;mso-position-vertical-relative:paragraph;z-index:-28378214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25</w:t>
      </w:r>
    </w:p>
    <w:p>
      <w:pPr>
        <w:pStyle w:val="BodyText"/>
        <w:tabs>
          <w:tab w:pos="4037" w:val="left" w:leader="none"/>
        </w:tabs>
        <w:spacing w:before="18"/>
        <w:ind w:left="375"/>
      </w:pPr>
      <w:r>
        <w:rPr>
          <w:b/>
          <w:w w:val="115"/>
        </w:rPr>
        <w:t>c.</w:t>
      </w:r>
      <w:r>
        <w:rPr>
          <w:b/>
          <w:spacing w:val="33"/>
          <w:w w:val="115"/>
        </w:rPr>
        <w:t> </w:t>
      </w:r>
      <w:r>
        <w:rPr>
          <w:w w:val="115"/>
        </w:rPr>
        <w:t>1</w:t>
      </w:r>
      <w:r>
        <w:rPr>
          <w:spacing w:val="-17"/>
          <w:w w:val="115"/>
        </w:rPr>
        <w:t> </w:t>
      </w:r>
      <w:r>
        <w:rPr>
          <w:w w:val="115"/>
        </w:rPr>
        <w:t>+</w:t>
      </w:r>
      <w:r>
        <w:rPr>
          <w:spacing w:val="-18"/>
          <w:w w:val="115"/>
        </w:rPr>
        <w:t> </w:t>
      </w:r>
      <w:r>
        <w:rPr>
          <w:w w:val="115"/>
        </w:rPr>
        <w:t>11</w:t>
      </w:r>
      <w:r>
        <w:rPr>
          <w:spacing w:val="-18"/>
          <w:w w:val="115"/>
        </w:rPr>
        <w:t> </w:t>
      </w:r>
      <w:r>
        <w:rPr>
          <w:w w:val="115"/>
        </w:rPr>
        <w:t>+</w:t>
      </w:r>
      <w:r>
        <w:rPr>
          <w:spacing w:val="-17"/>
          <w:w w:val="115"/>
        </w:rPr>
        <w:t> </w:t>
      </w:r>
      <w:r>
        <w:rPr>
          <w:w w:val="115"/>
        </w:rPr>
        <w:t>21</w:t>
      </w:r>
      <w:r>
        <w:rPr>
          <w:spacing w:val="-18"/>
          <w:w w:val="115"/>
        </w:rPr>
        <w:t> </w:t>
      </w:r>
      <w:r>
        <w:rPr>
          <w:w w:val="115"/>
        </w:rPr>
        <w:t>+</w:t>
      </w:r>
      <w:r>
        <w:rPr>
          <w:spacing w:val="-18"/>
          <w:w w:val="115"/>
        </w:rPr>
        <w:t> </w:t>
      </w:r>
      <w:r>
        <w:rPr>
          <w:w w:val="115"/>
        </w:rPr>
        <w:t>31</w:t>
      </w:r>
      <w:r>
        <w:rPr>
          <w:spacing w:val="-17"/>
          <w:w w:val="115"/>
        </w:rPr>
        <w:t> </w:t>
      </w:r>
      <w:r>
        <w:rPr>
          <w:w w:val="115"/>
        </w:rPr>
        <w:t>+</w:t>
      </w:r>
      <w:r>
        <w:rPr>
          <w:spacing w:val="-18"/>
          <w:w w:val="115"/>
        </w:rPr>
        <w:t> </w:t>
      </w:r>
      <w:r>
        <w:rPr>
          <w:rFonts w:ascii="MS UI Gothic" w:hAnsi="MS UI Gothic"/>
          <w:w w:val="115"/>
        </w:rPr>
        <w:t>·</w:t>
      </w:r>
      <w:r>
        <w:rPr>
          <w:rFonts w:ascii="MS UI Gothic" w:hAnsi="MS UI Gothic"/>
          <w:spacing w:val="-45"/>
          <w:w w:val="115"/>
        </w:rPr>
        <w:t> </w:t>
      </w:r>
      <w:r>
        <w:rPr>
          <w:rFonts w:ascii="MS UI Gothic" w:hAnsi="MS UI Gothic"/>
          <w:w w:val="115"/>
        </w:rPr>
        <w:t>·</w:t>
      </w:r>
      <w:r>
        <w:rPr>
          <w:rFonts w:ascii="MS UI Gothic" w:hAnsi="MS UI Gothic"/>
          <w:spacing w:val="-44"/>
          <w:w w:val="115"/>
        </w:rPr>
        <w:t> </w:t>
      </w:r>
      <w:r>
        <w:rPr>
          <w:rFonts w:ascii="MS UI Gothic" w:hAnsi="MS UI Gothic"/>
          <w:w w:val="115"/>
        </w:rPr>
        <w:t>·</w:t>
      </w:r>
      <w:r>
        <w:rPr>
          <w:rFonts w:ascii="MS UI Gothic" w:hAnsi="MS UI Gothic"/>
          <w:spacing w:val="-34"/>
          <w:w w:val="115"/>
        </w:rPr>
        <w:t> </w:t>
      </w:r>
      <w:r>
        <w:rPr>
          <w:w w:val="115"/>
        </w:rPr>
        <w:t>+</w:t>
      </w:r>
      <w:r>
        <w:rPr>
          <w:spacing w:val="-18"/>
          <w:w w:val="115"/>
        </w:rPr>
        <w:t> </w:t>
      </w:r>
      <w:r>
        <w:rPr>
          <w:w w:val="115"/>
        </w:rPr>
        <w:t>251</w:t>
      </w:r>
      <w:r>
        <w:rPr>
          <w:spacing w:val="-6"/>
          <w:w w:val="115"/>
        </w:rPr>
        <w:t> </w:t>
      </w:r>
      <w:r>
        <w:rPr>
          <w:w w:val="115"/>
        </w:rPr>
        <w:t>=</w:t>
        <w:tab/>
        <w:t>(1 +</w:t>
      </w:r>
      <w:r>
        <w:rPr>
          <w:spacing w:val="-27"/>
          <w:w w:val="115"/>
        </w:rPr>
        <w:t> </w:t>
      </w:r>
      <w:r>
        <w:rPr>
          <w:w w:val="115"/>
        </w:rPr>
        <w:t>10</w:t>
      </w:r>
      <w:r>
        <w:rPr>
          <w:rFonts w:ascii="Times New Roman" w:hAnsi="Times New Roman"/>
          <w:i/>
          <w:w w:val="115"/>
        </w:rPr>
        <w:t>m</w:t>
      </w:r>
      <w:r>
        <w:rPr>
          <w:w w:val="115"/>
        </w:rPr>
        <w:t>)</w:t>
      </w:r>
    </w:p>
    <w:p>
      <w:pPr>
        <w:spacing w:before="48"/>
        <w:ind w:left="0" w:right="3281" w:firstLine="0"/>
        <w:jc w:val="center"/>
        <w:rPr>
          <w:rFonts w:ascii="Times New Roman"/>
          <w:sz w:val="16"/>
        </w:rPr>
      </w:pPr>
      <w:r>
        <w:rPr>
          <w:rFonts w:ascii="Times New Roman"/>
          <w:i/>
          <w:w w:val="130"/>
          <w:sz w:val="16"/>
        </w:rPr>
        <w:t>m</w:t>
      </w:r>
      <w:r>
        <w:rPr>
          <w:rFonts w:ascii="Times New Roman"/>
          <w:w w:val="130"/>
          <w:sz w:val="16"/>
        </w:rPr>
        <w:t>=0</w:t>
      </w:r>
    </w:p>
    <w:p>
      <w:pPr>
        <w:pStyle w:val="BodyText"/>
        <w:spacing w:before="1"/>
        <w:rPr>
          <w:rFonts w:ascii="Times New Roman"/>
          <w:sz w:val="14"/>
        </w:rPr>
      </w:pPr>
    </w:p>
    <w:p>
      <w:pPr>
        <w:spacing w:before="0"/>
        <w:ind w:left="0" w:right="1437" w:firstLine="0"/>
        <w:jc w:val="center"/>
        <w:rPr>
          <w:rFonts w:ascii="Times New Roman"/>
          <w:sz w:val="16"/>
        </w:rPr>
      </w:pPr>
      <w:r>
        <w:rPr/>
        <w:pict>
          <v:shape style="position:absolute;margin-left:295.131012pt;margin-top:2.319952pt;width:15.8pt;height:40.75pt;mso-position-horizontal-relative:page;mso-position-vertical-relative:paragraph;z-index:-283781120"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19</w:t>
      </w:r>
    </w:p>
    <w:p>
      <w:pPr>
        <w:pStyle w:val="BodyText"/>
        <w:tabs>
          <w:tab w:pos="4936" w:val="left" w:leader="none"/>
        </w:tabs>
        <w:spacing w:before="18"/>
        <w:ind w:left="371"/>
        <w:rPr>
          <w:rFonts w:ascii="Times New Roman" w:hAnsi="Times New Roman"/>
          <w:i/>
        </w:rPr>
      </w:pPr>
      <w:r>
        <w:rPr>
          <w:b/>
          <w:w w:val="105"/>
        </w:rPr>
        <w:t>e.</w:t>
      </w:r>
      <w:r>
        <w:rPr>
          <w:b/>
          <w:spacing w:val="34"/>
          <w:w w:val="105"/>
        </w:rPr>
        <w:t> </w:t>
      </w:r>
      <w:r>
        <w:rPr>
          <w:w w:val="105"/>
        </w:rPr>
        <w:t>2</w:t>
      </w:r>
      <w:r>
        <w:rPr>
          <w:spacing w:val="-14"/>
          <w:w w:val="105"/>
        </w:rPr>
        <w:t> </w:t>
      </w:r>
      <w:r>
        <w:rPr>
          <w:w w:val="105"/>
        </w:rPr>
        <w:t>+</w:t>
      </w:r>
      <w:r>
        <w:rPr>
          <w:spacing w:val="-15"/>
          <w:w w:val="105"/>
        </w:rPr>
        <w:t> </w:t>
      </w:r>
      <w:r>
        <w:rPr>
          <w:w w:val="105"/>
        </w:rPr>
        <w:t>6</w:t>
      </w:r>
      <w:r>
        <w:rPr>
          <w:spacing w:val="-14"/>
          <w:w w:val="105"/>
        </w:rPr>
        <w:t> </w:t>
      </w:r>
      <w:r>
        <w:rPr>
          <w:w w:val="105"/>
        </w:rPr>
        <w:t>+</w:t>
      </w:r>
      <w:r>
        <w:rPr>
          <w:spacing w:val="-15"/>
          <w:w w:val="105"/>
        </w:rPr>
        <w:t> </w:t>
      </w:r>
      <w:r>
        <w:rPr>
          <w:w w:val="105"/>
        </w:rPr>
        <w:t>18</w:t>
      </w:r>
      <w:r>
        <w:rPr>
          <w:spacing w:val="-14"/>
          <w:w w:val="105"/>
        </w:rPr>
        <w:t> </w:t>
      </w:r>
      <w:r>
        <w:rPr>
          <w:w w:val="105"/>
        </w:rPr>
        <w:t>+</w:t>
      </w:r>
      <w:r>
        <w:rPr>
          <w:spacing w:val="-15"/>
          <w:w w:val="105"/>
        </w:rPr>
        <w:t> </w:t>
      </w:r>
      <w:r>
        <w:rPr>
          <w:w w:val="105"/>
        </w:rPr>
        <w:t>54</w:t>
      </w:r>
      <w:r>
        <w:rPr>
          <w:spacing w:val="-14"/>
          <w:w w:val="105"/>
        </w:rPr>
        <w:t> </w:t>
      </w:r>
      <w:r>
        <w:rPr>
          <w:w w:val="105"/>
        </w:rPr>
        <w:t>+</w:t>
      </w:r>
      <w:r>
        <w:rPr>
          <w:spacing w:val="-15"/>
          <w:w w:val="105"/>
        </w:rPr>
        <w:t> </w:t>
      </w:r>
      <w:r>
        <w:rPr>
          <w:rFonts w:ascii="MS UI Gothic" w:hAnsi="MS UI Gothic"/>
          <w:w w:val="105"/>
        </w:rPr>
        <w:t>·</w:t>
      </w:r>
      <w:r>
        <w:rPr>
          <w:rFonts w:ascii="MS UI Gothic" w:hAnsi="MS UI Gothic"/>
          <w:spacing w:val="-39"/>
          <w:w w:val="105"/>
        </w:rPr>
        <w:t> </w:t>
      </w:r>
      <w:r>
        <w:rPr>
          <w:rFonts w:ascii="MS UI Gothic" w:hAnsi="MS UI Gothic"/>
          <w:w w:val="105"/>
        </w:rPr>
        <w:t>·</w:t>
      </w:r>
      <w:r>
        <w:rPr>
          <w:rFonts w:ascii="MS UI Gothic" w:hAnsi="MS UI Gothic"/>
          <w:spacing w:val="-40"/>
          <w:w w:val="105"/>
        </w:rPr>
        <w:t> </w:t>
      </w:r>
      <w:r>
        <w:rPr>
          <w:rFonts w:ascii="MS UI Gothic" w:hAnsi="MS UI Gothic"/>
          <w:w w:val="105"/>
        </w:rPr>
        <w:t>·</w:t>
      </w:r>
      <w:r>
        <w:rPr>
          <w:rFonts w:ascii="MS UI Gothic" w:hAnsi="MS UI Gothic"/>
          <w:spacing w:val="-29"/>
          <w:w w:val="105"/>
        </w:rPr>
        <w:t> </w:t>
      </w:r>
      <w:r>
        <w:rPr>
          <w:w w:val="105"/>
        </w:rPr>
        <w:t>+</w:t>
      </w:r>
      <w:r>
        <w:rPr>
          <w:spacing w:val="-14"/>
          <w:w w:val="105"/>
        </w:rPr>
        <w:t> </w:t>
      </w:r>
      <w:r>
        <w:rPr>
          <w:w w:val="105"/>
        </w:rPr>
        <w:t>2</w:t>
      </w:r>
      <w:r>
        <w:rPr>
          <w:rFonts w:ascii="Times New Roman" w:hAnsi="Times New Roman"/>
          <w:i/>
          <w:w w:val="105"/>
        </w:rPr>
        <w:t>,</w:t>
      </w:r>
      <w:r>
        <w:rPr>
          <w:rFonts w:ascii="Times New Roman" w:hAnsi="Times New Roman"/>
          <w:i/>
          <w:spacing w:val="-27"/>
          <w:w w:val="105"/>
        </w:rPr>
        <w:t> </w:t>
      </w:r>
      <w:r>
        <w:rPr>
          <w:w w:val="105"/>
        </w:rPr>
        <w:t>324</w:t>
      </w:r>
      <w:r>
        <w:rPr>
          <w:rFonts w:ascii="Times New Roman" w:hAnsi="Times New Roman"/>
          <w:i/>
          <w:w w:val="105"/>
        </w:rPr>
        <w:t>,</w:t>
      </w:r>
      <w:r>
        <w:rPr>
          <w:rFonts w:ascii="Times New Roman" w:hAnsi="Times New Roman"/>
          <w:i/>
          <w:spacing w:val="-27"/>
          <w:w w:val="105"/>
        </w:rPr>
        <w:t> </w:t>
      </w:r>
      <w:r>
        <w:rPr>
          <w:w w:val="105"/>
        </w:rPr>
        <w:t>522</w:t>
      </w:r>
      <w:r>
        <w:rPr>
          <w:rFonts w:ascii="Times New Roman" w:hAnsi="Times New Roman"/>
          <w:i/>
          <w:w w:val="105"/>
        </w:rPr>
        <w:t>,</w:t>
      </w:r>
      <w:r>
        <w:rPr>
          <w:rFonts w:ascii="Times New Roman" w:hAnsi="Times New Roman"/>
          <w:i/>
          <w:spacing w:val="-27"/>
          <w:w w:val="105"/>
        </w:rPr>
        <w:t> </w:t>
      </w:r>
      <w:r>
        <w:rPr>
          <w:w w:val="105"/>
        </w:rPr>
        <w:t>934</w:t>
      </w:r>
      <w:r>
        <w:rPr>
          <w:spacing w:val="-4"/>
          <w:w w:val="105"/>
        </w:rPr>
        <w:t> </w:t>
      </w:r>
      <w:r>
        <w:rPr>
          <w:w w:val="105"/>
        </w:rPr>
        <w:t>=</w:t>
        <w:tab/>
        <w:t>2 </w:t>
      </w:r>
      <w:r>
        <w:rPr>
          <w:rFonts w:ascii="MS UI Gothic" w:hAnsi="MS UI Gothic"/>
          <w:w w:val="105"/>
        </w:rPr>
        <w:t>·</w:t>
      </w:r>
      <w:r>
        <w:rPr>
          <w:rFonts w:ascii="MS UI Gothic" w:hAnsi="MS UI Gothic"/>
          <w:spacing w:val="-30"/>
          <w:w w:val="105"/>
        </w:rPr>
        <w:t> </w:t>
      </w:r>
      <w:r>
        <w:rPr>
          <w:w w:val="105"/>
        </w:rPr>
        <w:t>3</w:t>
      </w:r>
      <w:r>
        <w:rPr>
          <w:rFonts w:ascii="Times New Roman" w:hAnsi="Times New Roman"/>
          <w:i/>
          <w:w w:val="105"/>
          <w:vertAlign w:val="superscript"/>
        </w:rPr>
        <w:t>n</w:t>
      </w:r>
    </w:p>
    <w:p>
      <w:pPr>
        <w:spacing w:before="48"/>
        <w:ind w:left="0" w:right="1437" w:firstLine="0"/>
        <w:jc w:val="center"/>
        <w:rPr>
          <w:rFonts w:ascii="Times New Roman"/>
          <w:sz w:val="16"/>
        </w:rPr>
      </w:pPr>
      <w:r>
        <w:rPr>
          <w:rFonts w:ascii="Times New Roman"/>
          <w:i/>
          <w:w w:val="125"/>
          <w:sz w:val="16"/>
        </w:rPr>
        <w:t>n</w:t>
      </w:r>
      <w:r>
        <w:rPr>
          <w:rFonts w:ascii="Times New Roman"/>
          <w:w w:val="125"/>
          <w:sz w:val="16"/>
        </w:rPr>
        <w:t>=0</w:t>
      </w:r>
    </w:p>
    <w:p>
      <w:pPr>
        <w:pStyle w:val="BodyText"/>
        <w:spacing w:before="8"/>
        <w:rPr>
          <w:rFonts w:ascii="Times New Roman"/>
          <w:sz w:val="16"/>
        </w:rPr>
      </w:pPr>
    </w:p>
    <w:p>
      <w:pPr>
        <w:pStyle w:val="Heading7"/>
        <w:spacing w:before="60"/>
        <w:ind w:left="120"/>
      </w:pPr>
      <w:r>
        <w:rPr/>
        <w:t>Arithmetic Sums</w:t>
      </w:r>
    </w:p>
    <w:p>
      <w:pPr>
        <w:pStyle w:val="Heading9"/>
        <w:spacing w:before="204"/>
        <w:ind w:left="120"/>
      </w:pPr>
      <w:r>
        <w:rPr/>
        <w:t>Exercise </w:t>
      </w:r>
      <w:hyperlink w:history="true" w:anchor="_bookmark334">
        <w:r>
          <w:rPr/>
          <w:t>11.7</w:t>
        </w:r>
      </w:hyperlink>
    </w:p>
    <w:p>
      <w:pPr>
        <w:pStyle w:val="BodyText"/>
        <w:rPr>
          <w:b/>
        </w:rPr>
      </w:pPr>
    </w:p>
    <w:p>
      <w:pPr>
        <w:pStyle w:val="BodyText"/>
        <w:spacing w:before="10"/>
        <w:rPr>
          <w:b/>
          <w:sz w:val="27"/>
        </w:rPr>
      </w:pPr>
    </w:p>
    <w:p>
      <w:pPr>
        <w:pStyle w:val="BodyText"/>
        <w:ind w:left="364"/>
      </w:pPr>
      <w:r>
        <w:rPr/>
        <w:pict>
          <v:shape style="position:absolute;margin-left:438.960999pt;margin-top:9.846889pt;width:4.25pt;height:8pt;mso-position-horizontal-relative:page;mso-position-vertical-relative:paragraph;z-index:-28378009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94"/>
        </w:rPr>
        <w:t>a.</w:t>
      </w:r>
      <w:r>
        <w:rPr>
          <w:b/>
        </w:rPr>
        <w:t> </w:t>
      </w:r>
      <w:r>
        <w:rPr>
          <w:b/>
          <w:spacing w:val="-3"/>
        </w:rPr>
        <w:t> </w:t>
      </w:r>
      <w:r>
        <w:rPr>
          <w:w w:val="94"/>
        </w:rPr>
        <w:t>first</w:t>
      </w:r>
      <w:r>
        <w:rPr>
          <w:spacing w:val="19"/>
        </w:rPr>
        <w:t> </w:t>
      </w:r>
      <w:r>
        <w:rPr>
          <w:w w:val="119"/>
        </w:rPr>
        <w:t>+</w:t>
      </w:r>
      <w:r>
        <w:rPr>
          <w:spacing w:val="19"/>
        </w:rPr>
        <w:t> </w:t>
      </w:r>
      <w:r>
        <w:rPr>
          <w:w w:val="98"/>
        </w:rPr>
        <w:t>last</w:t>
      </w:r>
      <w:r>
        <w:rPr>
          <w:spacing w:val="19"/>
        </w:rPr>
        <w:t> </w:t>
      </w:r>
      <w:r>
        <w:rPr>
          <w:w w:val="119"/>
        </w:rPr>
        <w:t>=</w:t>
      </w:r>
      <w:r>
        <w:rPr>
          <w:spacing w:val="7"/>
        </w:rPr>
        <w:t> </w:t>
      </w:r>
      <w:r>
        <w:rPr>
          <w:w w:val="98"/>
        </w:rPr>
        <w:t>7</w:t>
      </w:r>
      <w:r>
        <w:rPr>
          <w:spacing w:val="-5"/>
        </w:rPr>
        <w:t> </w:t>
      </w:r>
      <w:r>
        <w:rPr>
          <w:w w:val="119"/>
        </w:rPr>
        <w:t>+</w:t>
      </w:r>
      <w:r>
        <w:rPr>
          <w:spacing w:val="-5"/>
        </w:rPr>
        <w:t> </w:t>
      </w:r>
      <w:r>
        <w:rPr>
          <w:w w:val="103"/>
        </w:rPr>
        <w:t>177</w:t>
      </w:r>
      <w:r>
        <w:rPr>
          <w:spacing w:val="7"/>
        </w:rPr>
        <w:t> </w:t>
      </w:r>
      <w:r>
        <w:rPr>
          <w:w w:val="119"/>
        </w:rPr>
        <w:t>=</w:t>
      </w:r>
      <w:r>
        <w:rPr>
          <w:spacing w:val="7"/>
        </w:rPr>
        <w:t> </w:t>
      </w:r>
      <w:r>
        <w:rPr>
          <w:w w:val="94"/>
        </w:rPr>
        <w:t>184,</w:t>
      </w:r>
      <w:r>
        <w:rPr>
          <w:spacing w:val="19"/>
        </w:rPr>
        <w:t> </w:t>
      </w:r>
      <w:r>
        <w:rPr>
          <w:w w:val="95"/>
        </w:rPr>
        <w:t>there</w:t>
      </w:r>
      <w:r>
        <w:rPr>
          <w:spacing w:val="19"/>
        </w:rPr>
        <w:t> </w:t>
      </w:r>
      <w:r>
        <w:rPr>
          <w:w w:val="94"/>
        </w:rPr>
        <w:t>are</w:t>
      </w:r>
      <w:r>
        <w:rPr>
          <w:spacing w:val="19"/>
        </w:rPr>
        <w:t> </w:t>
      </w:r>
      <w:r>
        <w:rPr>
          <w:w w:val="115"/>
        </w:rPr>
        <w:t>1</w:t>
      </w:r>
      <w:r>
        <w:rPr>
          <w:spacing w:val="-5"/>
        </w:rPr>
        <w:t> </w:t>
      </w:r>
      <w:r>
        <w:rPr>
          <w:w w:val="119"/>
        </w:rPr>
        <w:t>+</w:t>
      </w:r>
      <w:r>
        <w:rPr>
          <w:spacing w:val="-5"/>
        </w:rPr>
        <w:t> </w:t>
      </w:r>
      <w:r>
        <w:rPr>
          <w:w w:val="96"/>
        </w:rPr>
        <w:t>17</w:t>
      </w:r>
      <w:r>
        <w:rPr>
          <w:spacing w:val="-1"/>
          <w:w w:val="96"/>
        </w:rPr>
        <w:t>0</w:t>
      </w:r>
      <w:r>
        <w:rPr>
          <w:rFonts w:ascii="Times New Roman" w:hAnsi="Times New Roman"/>
          <w:i/>
          <w:spacing w:val="-1"/>
          <w:w w:val="178"/>
        </w:rPr>
        <w:t>/</w:t>
      </w:r>
      <w:r>
        <w:rPr>
          <w:w w:val="93"/>
        </w:rPr>
        <w:t>5</w:t>
      </w:r>
      <w:r>
        <w:rPr>
          <w:spacing w:val="7"/>
        </w:rPr>
        <w:t> </w:t>
      </w:r>
      <w:r>
        <w:rPr>
          <w:w w:val="119"/>
        </w:rPr>
        <w:t>=</w:t>
      </w:r>
      <w:r>
        <w:rPr>
          <w:spacing w:val="7"/>
        </w:rPr>
        <w:t> </w:t>
      </w:r>
      <w:r>
        <w:rPr>
          <w:w w:val="91"/>
        </w:rPr>
        <w:t>35</w:t>
      </w:r>
      <w:r>
        <w:rPr>
          <w:spacing w:val="19"/>
        </w:rPr>
        <w:t> </w:t>
      </w:r>
      <w:r>
        <w:rPr>
          <w:w w:val="95"/>
        </w:rPr>
        <w:t>terms,</w:t>
      </w:r>
      <w:r>
        <w:rPr>
          <w:spacing w:val="19"/>
        </w:rPr>
        <w:t> </w:t>
      </w:r>
      <w:r>
        <w:rPr>
          <w:w w:val="93"/>
        </w:rPr>
        <w:t>sum</w:t>
      </w:r>
      <w:r>
        <w:rPr>
          <w:spacing w:val="19"/>
        </w:rPr>
        <w:t> </w:t>
      </w:r>
      <w:r>
        <w:rPr>
          <w:w w:val="119"/>
        </w:rPr>
        <w:t>=</w:t>
      </w:r>
      <w:r>
        <w:rPr/>
        <w:t> </w:t>
      </w:r>
      <w:r>
        <w:rPr>
          <w:spacing w:val="-22"/>
        </w:rPr>
        <w:t> </w:t>
      </w:r>
      <w:r>
        <w:rPr>
          <w:rFonts w:ascii="Times New Roman" w:hAnsi="Times New Roman"/>
          <w:w w:val="94"/>
          <w:u w:val="single"/>
          <w:vertAlign w:val="superscript"/>
        </w:rPr>
        <w:t>184</w:t>
      </w:r>
      <w:r>
        <w:rPr>
          <w:rFonts w:ascii="Lucida Sans Unicode" w:hAnsi="Lucida Sans Unicode"/>
          <w:w w:val="41"/>
          <w:u w:val="single"/>
          <w:vertAlign w:val="superscript"/>
        </w:rPr>
        <w:t>·</w:t>
      </w:r>
      <w:r>
        <w:rPr>
          <w:rFonts w:ascii="Times New Roman" w:hAnsi="Times New Roman"/>
          <w:w w:val="94"/>
          <w:u w:val="single"/>
          <w:vertAlign w:val="superscript"/>
        </w:rPr>
        <w:t>35</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spacing w:val="-1"/>
          <w:w w:val="89"/>
          <w:vertAlign w:val="baseline"/>
        </w:rPr>
        <w:t>3</w:t>
      </w:r>
      <w:r>
        <w:rPr>
          <w:rFonts w:ascii="Times New Roman" w:hAnsi="Times New Roman"/>
          <w:i/>
          <w:w w:val="109"/>
          <w:vertAlign w:val="baseline"/>
        </w:rPr>
        <w:t>,</w:t>
      </w:r>
      <w:r>
        <w:rPr>
          <w:rFonts w:ascii="Times New Roman" w:hAnsi="Times New Roman"/>
          <w:i/>
          <w:spacing w:val="-19"/>
          <w:vertAlign w:val="baseline"/>
        </w:rPr>
        <w:t> </w:t>
      </w:r>
      <w:r>
        <w:rPr>
          <w:w w:val="85"/>
          <w:vertAlign w:val="baseline"/>
        </w:rPr>
        <w:t>220</w:t>
      </w:r>
    </w:p>
    <w:p>
      <w:pPr>
        <w:pStyle w:val="BodyText"/>
        <w:spacing w:before="180"/>
        <w:ind w:left="375"/>
      </w:pPr>
      <w:r>
        <w:rPr/>
        <w:pict>
          <v:shape style="position:absolute;margin-left:444.415985pt;margin-top:18.847912pt;width:4.25pt;height:8pt;mso-position-horizontal-relative:page;mso-position-vertical-relative:paragraph;z-index:-28377907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95"/>
        </w:rPr>
        <w:t>c.</w:t>
      </w:r>
      <w:r>
        <w:rPr>
          <w:b/>
        </w:rPr>
        <w:t> </w:t>
      </w:r>
      <w:r>
        <w:rPr>
          <w:b/>
          <w:spacing w:val="-3"/>
        </w:rPr>
        <w:t> </w:t>
      </w:r>
      <w:r>
        <w:rPr>
          <w:w w:val="94"/>
        </w:rPr>
        <w:t>first</w:t>
      </w:r>
      <w:r>
        <w:rPr>
          <w:spacing w:val="19"/>
        </w:rPr>
        <w:t> </w:t>
      </w:r>
      <w:r>
        <w:rPr>
          <w:w w:val="119"/>
        </w:rPr>
        <w:t>+</w:t>
      </w:r>
      <w:r>
        <w:rPr>
          <w:spacing w:val="19"/>
        </w:rPr>
        <w:t> </w:t>
      </w:r>
      <w:r>
        <w:rPr>
          <w:w w:val="98"/>
        </w:rPr>
        <w:t>last</w:t>
      </w:r>
      <w:r>
        <w:rPr>
          <w:spacing w:val="19"/>
        </w:rPr>
        <w:t> </w:t>
      </w:r>
      <w:r>
        <w:rPr>
          <w:w w:val="119"/>
        </w:rPr>
        <w:t>=</w:t>
      </w:r>
      <w:r>
        <w:rPr>
          <w:spacing w:val="7"/>
        </w:rPr>
        <w:t> </w:t>
      </w:r>
      <w:r>
        <w:rPr>
          <w:w w:val="115"/>
        </w:rPr>
        <w:t>1</w:t>
      </w:r>
      <w:r>
        <w:rPr>
          <w:spacing w:val="-5"/>
        </w:rPr>
        <w:t> </w:t>
      </w:r>
      <w:r>
        <w:rPr>
          <w:w w:val="119"/>
        </w:rPr>
        <w:t>+</w:t>
      </w:r>
      <w:r>
        <w:rPr>
          <w:spacing w:val="-5"/>
        </w:rPr>
        <w:t> </w:t>
      </w:r>
      <w:r>
        <w:rPr>
          <w:w w:val="98"/>
        </w:rPr>
        <w:t>251</w:t>
      </w:r>
      <w:r>
        <w:rPr>
          <w:spacing w:val="7"/>
        </w:rPr>
        <w:t> </w:t>
      </w:r>
      <w:r>
        <w:rPr>
          <w:w w:val="119"/>
        </w:rPr>
        <w:t>=</w:t>
      </w:r>
      <w:r>
        <w:rPr>
          <w:spacing w:val="7"/>
        </w:rPr>
        <w:t> </w:t>
      </w:r>
      <w:r>
        <w:rPr>
          <w:w w:val="92"/>
        </w:rPr>
        <w:t>252,</w:t>
      </w:r>
      <w:r>
        <w:rPr>
          <w:spacing w:val="19"/>
        </w:rPr>
        <w:t> </w:t>
      </w:r>
      <w:r>
        <w:rPr>
          <w:w w:val="95"/>
        </w:rPr>
        <w:t>there</w:t>
      </w:r>
      <w:r>
        <w:rPr>
          <w:spacing w:val="19"/>
        </w:rPr>
        <w:t> </w:t>
      </w:r>
      <w:r>
        <w:rPr>
          <w:w w:val="94"/>
        </w:rPr>
        <w:t>are</w:t>
      </w:r>
      <w:r>
        <w:rPr>
          <w:spacing w:val="19"/>
        </w:rPr>
        <w:t> </w:t>
      </w:r>
      <w:r>
        <w:rPr>
          <w:w w:val="115"/>
        </w:rPr>
        <w:t>1</w:t>
      </w:r>
      <w:r>
        <w:rPr>
          <w:spacing w:val="-5"/>
        </w:rPr>
        <w:t> </w:t>
      </w:r>
      <w:r>
        <w:rPr>
          <w:w w:val="119"/>
        </w:rPr>
        <w:t>+</w:t>
      </w:r>
      <w:r>
        <w:rPr>
          <w:spacing w:val="-5"/>
        </w:rPr>
        <w:t> </w:t>
      </w:r>
      <w:r>
        <w:rPr>
          <w:w w:val="87"/>
        </w:rPr>
        <w:t>25</w:t>
      </w:r>
      <w:r>
        <w:rPr>
          <w:spacing w:val="-1"/>
          <w:w w:val="87"/>
        </w:rPr>
        <w:t>0</w:t>
      </w:r>
      <w:r>
        <w:rPr>
          <w:rFonts w:ascii="Times New Roman" w:hAnsi="Times New Roman"/>
          <w:i/>
          <w:spacing w:val="-1"/>
          <w:w w:val="178"/>
        </w:rPr>
        <w:t>/</w:t>
      </w:r>
      <w:r>
        <w:rPr>
          <w:w w:val="95"/>
        </w:rPr>
        <w:t>10</w:t>
      </w:r>
      <w:r>
        <w:rPr>
          <w:spacing w:val="7"/>
        </w:rPr>
        <w:t> </w:t>
      </w:r>
      <w:r>
        <w:rPr>
          <w:w w:val="119"/>
        </w:rPr>
        <w:t>=</w:t>
      </w:r>
      <w:r>
        <w:rPr>
          <w:spacing w:val="7"/>
        </w:rPr>
        <w:t> </w:t>
      </w:r>
      <w:r>
        <w:rPr>
          <w:w w:val="88"/>
        </w:rPr>
        <w:t>26</w:t>
      </w:r>
      <w:r>
        <w:rPr>
          <w:spacing w:val="19"/>
        </w:rPr>
        <w:t> </w:t>
      </w:r>
      <w:r>
        <w:rPr>
          <w:w w:val="95"/>
        </w:rPr>
        <w:t>terms,</w:t>
      </w:r>
      <w:r>
        <w:rPr>
          <w:spacing w:val="19"/>
        </w:rPr>
        <w:t> </w:t>
      </w:r>
      <w:r>
        <w:rPr>
          <w:w w:val="93"/>
        </w:rPr>
        <w:t>sum</w:t>
      </w:r>
      <w:r>
        <w:rPr>
          <w:spacing w:val="19"/>
        </w:rPr>
        <w:t> </w:t>
      </w:r>
      <w:r>
        <w:rPr>
          <w:w w:val="119"/>
        </w:rPr>
        <w:t>=</w:t>
      </w:r>
      <w:r>
        <w:rPr/>
        <w:t> </w:t>
      </w:r>
      <w:r>
        <w:rPr>
          <w:spacing w:val="-22"/>
        </w:rPr>
        <w:t> </w:t>
      </w:r>
      <w:r>
        <w:rPr>
          <w:rFonts w:ascii="Times New Roman" w:hAnsi="Times New Roman"/>
          <w:w w:val="94"/>
          <w:u w:val="single"/>
          <w:vertAlign w:val="superscript"/>
        </w:rPr>
        <w:t>252</w:t>
      </w:r>
      <w:r>
        <w:rPr>
          <w:rFonts w:ascii="Lucida Sans Unicode" w:hAnsi="Lucida Sans Unicode"/>
          <w:w w:val="41"/>
          <w:u w:val="single"/>
          <w:vertAlign w:val="superscript"/>
        </w:rPr>
        <w:t>·</w:t>
      </w:r>
      <w:r>
        <w:rPr>
          <w:rFonts w:ascii="Times New Roman" w:hAnsi="Times New Roman"/>
          <w:w w:val="94"/>
          <w:u w:val="single"/>
          <w:vertAlign w:val="superscript"/>
        </w:rPr>
        <w:t>26</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spacing w:val="-1"/>
          <w:w w:val="89"/>
          <w:vertAlign w:val="baseline"/>
        </w:rPr>
        <w:t>3</w:t>
      </w:r>
      <w:r>
        <w:rPr>
          <w:rFonts w:ascii="Times New Roman" w:hAnsi="Times New Roman"/>
          <w:i/>
          <w:w w:val="109"/>
          <w:vertAlign w:val="baseline"/>
        </w:rPr>
        <w:t>,</w:t>
      </w:r>
      <w:r>
        <w:rPr>
          <w:rFonts w:ascii="Times New Roman" w:hAnsi="Times New Roman"/>
          <w:i/>
          <w:spacing w:val="-19"/>
          <w:vertAlign w:val="baseline"/>
        </w:rPr>
        <w:t> </w:t>
      </w:r>
      <w:r>
        <w:rPr>
          <w:w w:val="91"/>
          <w:vertAlign w:val="baseline"/>
        </w:rPr>
        <w:t>276</w:t>
      </w:r>
    </w:p>
    <w:p>
      <w:pPr>
        <w:pStyle w:val="BodyText"/>
        <w:spacing w:before="202"/>
        <w:ind w:left="371"/>
      </w:pPr>
      <w:r>
        <w:rPr>
          <w:b/>
          <w:w w:val="93"/>
        </w:rPr>
        <w:t>e.</w:t>
      </w:r>
      <w:r>
        <w:rPr>
          <w:b/>
        </w:rPr>
        <w:t> </w:t>
      </w:r>
      <w:r>
        <w:rPr>
          <w:b/>
          <w:spacing w:val="-3"/>
        </w:rPr>
        <w:t> </w:t>
      </w:r>
      <w:r>
        <w:rPr>
          <w:w w:val="115"/>
        </w:rPr>
        <w:t>1</w:t>
      </w:r>
      <w:r>
        <w:rPr>
          <w:spacing w:val="-23"/>
        </w:rPr>
        <w:t> </w:t>
      </w:r>
      <w:r>
        <w:rPr>
          <w:w w:val="119"/>
        </w:rPr>
        <w:t>+</w:t>
      </w:r>
      <w:r>
        <w:rPr>
          <w:spacing w:val="-23"/>
        </w:rPr>
        <w:t> </w:t>
      </w:r>
      <w:r>
        <w:rPr>
          <w:w w:val="89"/>
        </w:rPr>
        <w:t>3</w:t>
      </w:r>
      <w:r>
        <w:rPr>
          <w:spacing w:val="-23"/>
        </w:rPr>
        <w:t> </w:t>
      </w:r>
      <w:r>
        <w:rPr>
          <w:w w:val="119"/>
        </w:rPr>
        <w:t>+</w:t>
      </w:r>
      <w:r>
        <w:rPr>
          <w:spacing w:val="-23"/>
        </w:rPr>
        <w:t> </w:t>
      </w:r>
      <w:r>
        <w:rPr>
          <w:w w:val="93"/>
        </w:rPr>
        <w:t>5</w:t>
      </w:r>
      <w:r>
        <w:rPr>
          <w:spacing w:val="-23"/>
        </w:rPr>
        <w:t> </w:t>
      </w:r>
      <w:r>
        <w:rPr>
          <w:w w:val="119"/>
        </w:rPr>
        <w:t>+</w:t>
      </w:r>
      <w:r>
        <w:rPr>
          <w:spacing w:val="-23"/>
        </w:rPr>
        <w:t> </w:t>
      </w:r>
      <w:r>
        <w:rPr>
          <w:w w:val="98"/>
        </w:rPr>
        <w:t>7</w:t>
      </w:r>
      <w:r>
        <w:rPr>
          <w:spacing w:val="-23"/>
        </w:rPr>
        <w:t> </w:t>
      </w:r>
      <w:r>
        <w:rPr>
          <w:spacing w:val="30"/>
          <w:w w:val="119"/>
        </w:rPr>
        <w:t>+</w:t>
      </w:r>
      <w:r>
        <w:rPr>
          <w:rFonts w:ascii="MS UI Gothic" w:hAnsi="MS UI Gothic"/>
          <w:w w:val="135"/>
        </w:rPr>
        <w:t>·</w:t>
      </w:r>
      <w:r>
        <w:rPr>
          <w:rFonts w:ascii="MS UI Gothic" w:hAnsi="MS UI Gothic"/>
          <w:spacing w:val="-31"/>
        </w:rPr>
        <w:t> </w:t>
      </w:r>
      <w:r>
        <w:rPr>
          <w:rFonts w:ascii="MS UI Gothic" w:hAnsi="MS UI Gothic"/>
          <w:w w:val="135"/>
        </w:rPr>
        <w:t>·</w:t>
      </w:r>
      <w:r>
        <w:rPr>
          <w:rFonts w:ascii="MS UI Gothic" w:hAnsi="MS UI Gothic"/>
          <w:spacing w:val="-31"/>
        </w:rPr>
        <w:t> </w:t>
      </w:r>
      <w:r>
        <w:rPr>
          <w:rFonts w:ascii="MS UI Gothic" w:hAnsi="MS UI Gothic"/>
          <w:spacing w:val="30"/>
          <w:w w:val="135"/>
        </w:rPr>
        <w:t>·</w:t>
      </w:r>
      <w:r>
        <w:rPr>
          <w:w w:val="119"/>
        </w:rPr>
        <w:t>+</w:t>
      </w:r>
      <w:r>
        <w:rPr>
          <w:spacing w:val="-23"/>
        </w:rPr>
        <w:t> </w:t>
      </w:r>
      <w:r>
        <w:rPr>
          <w:w w:val="95"/>
        </w:rPr>
        <w:t>1001</w:t>
      </w:r>
      <w:r>
        <w:rPr>
          <w:spacing w:val="10"/>
        </w:rPr>
        <w:t> </w:t>
      </w:r>
      <w:r>
        <w:rPr>
          <w:w w:val="94"/>
        </w:rPr>
        <w:t>first</w:t>
      </w:r>
      <w:r>
        <w:rPr>
          <w:spacing w:val="10"/>
        </w:rPr>
        <w:t> </w:t>
      </w:r>
      <w:r>
        <w:rPr>
          <w:w w:val="119"/>
        </w:rPr>
        <w:t>+</w:t>
      </w:r>
      <w:r>
        <w:rPr>
          <w:spacing w:val="10"/>
        </w:rPr>
        <w:t> </w:t>
      </w:r>
      <w:r>
        <w:rPr>
          <w:w w:val="98"/>
        </w:rPr>
        <w:t>last</w:t>
      </w:r>
      <w:r>
        <w:rPr>
          <w:spacing w:val="10"/>
        </w:rPr>
        <w:t> </w:t>
      </w:r>
      <w:r>
        <w:rPr>
          <w:w w:val="119"/>
        </w:rPr>
        <w:t>=</w:t>
      </w:r>
      <w:r>
        <w:rPr>
          <w:spacing w:val="7"/>
        </w:rPr>
        <w:t> </w:t>
      </w:r>
      <w:r>
        <w:rPr>
          <w:w w:val="115"/>
        </w:rPr>
        <w:t>1</w:t>
      </w:r>
      <w:r>
        <w:rPr>
          <w:spacing w:val="-23"/>
        </w:rPr>
        <w:t> </w:t>
      </w:r>
      <w:r>
        <w:rPr>
          <w:w w:val="119"/>
        </w:rPr>
        <w:t>+</w:t>
      </w:r>
      <w:r>
        <w:rPr>
          <w:spacing w:val="-23"/>
        </w:rPr>
        <w:t> </w:t>
      </w:r>
      <w:r>
        <w:rPr>
          <w:w w:val="95"/>
        </w:rPr>
        <w:t>1001</w:t>
      </w:r>
      <w:r>
        <w:rPr>
          <w:spacing w:val="7"/>
        </w:rPr>
        <w:t> </w:t>
      </w:r>
      <w:r>
        <w:rPr>
          <w:w w:val="119"/>
        </w:rPr>
        <w:t>=</w:t>
      </w:r>
      <w:r>
        <w:rPr>
          <w:spacing w:val="7"/>
        </w:rPr>
        <w:t> </w:t>
      </w:r>
      <w:r>
        <w:rPr>
          <w:w w:val="90"/>
        </w:rPr>
        <w:t>1002,</w:t>
      </w:r>
      <w:r>
        <w:rPr>
          <w:spacing w:val="12"/>
        </w:rPr>
        <w:t> </w:t>
      </w:r>
      <w:r>
        <w:rPr>
          <w:w w:val="95"/>
        </w:rPr>
        <w:t>there</w:t>
      </w:r>
      <w:r>
        <w:rPr>
          <w:spacing w:val="10"/>
        </w:rPr>
        <w:t> </w:t>
      </w:r>
      <w:r>
        <w:rPr>
          <w:w w:val="94"/>
        </w:rPr>
        <w:t>are</w:t>
      </w:r>
      <w:r>
        <w:rPr>
          <w:spacing w:val="10"/>
        </w:rPr>
        <w:t> </w:t>
      </w:r>
      <w:r>
        <w:rPr>
          <w:w w:val="115"/>
        </w:rPr>
        <w:t>1</w:t>
      </w:r>
      <w:r>
        <w:rPr>
          <w:spacing w:val="-23"/>
        </w:rPr>
        <w:t> </w:t>
      </w:r>
      <w:r>
        <w:rPr>
          <w:w w:val="119"/>
        </w:rPr>
        <w:t>+</w:t>
      </w:r>
      <w:r>
        <w:rPr>
          <w:spacing w:val="-23"/>
        </w:rPr>
        <w:t> </w:t>
      </w:r>
      <w:r>
        <w:rPr>
          <w:w w:val="87"/>
        </w:rPr>
        <w:t>100</w:t>
      </w:r>
      <w:r>
        <w:rPr>
          <w:spacing w:val="-1"/>
          <w:w w:val="87"/>
        </w:rPr>
        <w:t>0</w:t>
      </w:r>
      <w:r>
        <w:rPr>
          <w:rFonts w:ascii="Times New Roman" w:hAnsi="Times New Roman"/>
          <w:i/>
          <w:spacing w:val="-1"/>
          <w:w w:val="178"/>
        </w:rPr>
        <w:t>/</w:t>
      </w:r>
      <w:r>
        <w:rPr>
          <w:w w:val="88"/>
        </w:rPr>
        <w:t>2</w:t>
      </w:r>
      <w:r>
        <w:rPr>
          <w:spacing w:val="7"/>
        </w:rPr>
        <w:t> </w:t>
      </w:r>
      <w:r>
        <w:rPr>
          <w:w w:val="119"/>
        </w:rPr>
        <w:t>=</w:t>
      </w:r>
      <w:r>
        <w:rPr>
          <w:spacing w:val="7"/>
        </w:rPr>
        <w:t> </w:t>
      </w:r>
      <w:r>
        <w:rPr>
          <w:w w:val="94"/>
        </w:rPr>
        <w:t>501</w:t>
      </w:r>
      <w:r>
        <w:rPr>
          <w:spacing w:val="10"/>
        </w:rPr>
        <w:t> </w:t>
      </w:r>
      <w:r>
        <w:rPr>
          <w:w w:val="95"/>
        </w:rPr>
        <w:t>terms,</w:t>
      </w:r>
    </w:p>
    <w:p>
      <w:pPr>
        <w:pStyle w:val="BodyText"/>
        <w:spacing w:before="35"/>
        <w:ind w:left="665"/>
      </w:pPr>
      <w:r>
        <w:rPr/>
        <w:pict>
          <v:shape style="position:absolute;margin-left:148.953003pt;margin-top:11.597915pt;width:4.25pt;height:8pt;mso-position-horizontal-relative:page;mso-position-vertical-relative:paragraph;z-index:-28377804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w w:val="93"/>
        </w:rPr>
        <w:t>sum</w:t>
      </w:r>
      <w:r>
        <w:rPr>
          <w:spacing w:val="19"/>
        </w:rPr>
        <w:t> </w:t>
      </w:r>
      <w:r>
        <w:rPr>
          <w:w w:val="119"/>
        </w:rPr>
        <w:t>=</w:t>
      </w:r>
      <w:r>
        <w:rPr/>
        <w:t> </w:t>
      </w:r>
      <w:r>
        <w:rPr>
          <w:spacing w:val="-22"/>
        </w:rPr>
        <w:t> </w:t>
      </w:r>
      <w:r>
        <w:rPr>
          <w:rFonts w:ascii="Times New Roman" w:hAnsi="Times New Roman"/>
          <w:w w:val="94"/>
          <w:u w:val="single"/>
          <w:vertAlign w:val="superscript"/>
        </w:rPr>
        <w:t>1002</w:t>
      </w:r>
      <w:r>
        <w:rPr>
          <w:rFonts w:ascii="Lucida Sans Unicode" w:hAnsi="Lucida Sans Unicode"/>
          <w:w w:val="41"/>
          <w:u w:val="single"/>
          <w:vertAlign w:val="superscript"/>
        </w:rPr>
        <w:t>·</w:t>
      </w:r>
      <w:r>
        <w:rPr>
          <w:rFonts w:ascii="Times New Roman" w:hAnsi="Times New Roman"/>
          <w:w w:val="94"/>
          <w:u w:val="single"/>
          <w:vertAlign w:val="superscript"/>
        </w:rPr>
        <w:t>501</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98"/>
          <w:vertAlign w:val="baseline"/>
        </w:rPr>
        <w:t>25</w:t>
      </w:r>
      <w:r>
        <w:rPr>
          <w:spacing w:val="-1"/>
          <w:w w:val="98"/>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89"/>
          <w:vertAlign w:val="baseline"/>
        </w:rPr>
        <w:t>001</w:t>
      </w:r>
    </w:p>
    <w:p>
      <w:pPr>
        <w:pStyle w:val="BodyText"/>
        <w:spacing w:before="10"/>
        <w:rPr>
          <w:sz w:val="29"/>
        </w:rPr>
      </w:pPr>
    </w:p>
    <w:p>
      <w:pPr>
        <w:pStyle w:val="Heading9"/>
        <w:ind w:left="120"/>
      </w:pPr>
      <w:r>
        <w:rPr/>
        <w:t>Exercise </w:t>
      </w:r>
      <w:hyperlink w:history="true" w:anchor="_bookmark335">
        <w:r>
          <w:rPr/>
          <w:t>11.8</w:t>
        </w:r>
      </w:hyperlink>
    </w:p>
    <w:p>
      <w:pPr>
        <w:pStyle w:val="BodyText"/>
        <w:rPr>
          <w:b/>
        </w:rPr>
      </w:pPr>
    </w:p>
    <w:p>
      <w:pPr>
        <w:pStyle w:val="BodyText"/>
        <w:spacing w:before="10"/>
        <w:rPr>
          <w:b/>
          <w:sz w:val="27"/>
        </w:rPr>
      </w:pPr>
    </w:p>
    <w:p>
      <w:pPr>
        <w:pStyle w:val="BodyText"/>
        <w:spacing w:line="367" w:lineRule="auto"/>
        <w:ind w:left="371" w:right="3348" w:hanging="7"/>
      </w:pPr>
      <w:r>
        <w:rPr/>
        <w:pict>
          <v:shape style="position:absolute;margin-left:385.927002pt;margin-top:9.846913pt;width:4.25pt;height:8pt;mso-position-horizontal-relative:page;mso-position-vertical-relative:paragraph;z-index:-28377702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78.355011pt;margin-top:35.749912pt;width:4.25pt;height:8pt;mso-position-horizontal-relative:page;mso-position-vertical-relative:paragraph;z-index:-2837760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78.355011pt;margin-top:61.652912pt;width:4.25pt;height:8pt;mso-position-horizontal-relative:page;mso-position-vertical-relative:paragraph;z-index:-2837749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94"/>
        </w:rPr>
        <w:t>a.</w:t>
      </w:r>
      <w:r>
        <w:rPr>
          <w:b/>
        </w:rPr>
        <w:t> </w:t>
      </w:r>
      <w:r>
        <w:rPr>
          <w:b/>
          <w:spacing w:val="-3"/>
        </w:rPr>
        <w:t> </w:t>
      </w:r>
      <w:r>
        <w:rPr>
          <w:w w:val="94"/>
        </w:rPr>
        <w:t>first</w:t>
      </w:r>
      <w:r>
        <w:rPr>
          <w:spacing w:val="19"/>
        </w:rPr>
        <w:t> </w:t>
      </w:r>
      <w:r>
        <w:rPr>
          <w:w w:val="119"/>
        </w:rPr>
        <w:t>+</w:t>
      </w:r>
      <w:r>
        <w:rPr>
          <w:spacing w:val="19"/>
        </w:rPr>
        <w:t> </w:t>
      </w:r>
      <w:r>
        <w:rPr>
          <w:w w:val="98"/>
        </w:rPr>
        <w:t>last</w:t>
      </w:r>
      <w:r>
        <w:rPr>
          <w:spacing w:val="19"/>
        </w:rPr>
        <w:t> </w:t>
      </w:r>
      <w:r>
        <w:rPr>
          <w:w w:val="119"/>
        </w:rPr>
        <w:t>=</w:t>
      </w:r>
      <w:r>
        <w:rPr>
          <w:spacing w:val="7"/>
        </w:rPr>
        <w:t> </w:t>
      </w:r>
      <w:r>
        <w:rPr>
          <w:w w:val="89"/>
        </w:rPr>
        <w:t>3</w:t>
      </w:r>
      <w:r>
        <w:rPr>
          <w:spacing w:val="-5"/>
        </w:rPr>
        <w:t> </w:t>
      </w:r>
      <w:r>
        <w:rPr>
          <w:w w:val="119"/>
        </w:rPr>
        <w:t>+</w:t>
      </w:r>
      <w:r>
        <w:rPr>
          <w:spacing w:val="-5"/>
        </w:rPr>
        <w:t> </w:t>
      </w:r>
      <w:r>
        <w:rPr>
          <w:w w:val="82"/>
        </w:rPr>
        <w:t>600</w:t>
      </w:r>
      <w:r>
        <w:rPr>
          <w:spacing w:val="7"/>
        </w:rPr>
        <w:t> </w:t>
      </w:r>
      <w:r>
        <w:rPr>
          <w:w w:val="119"/>
        </w:rPr>
        <w:t>=</w:t>
      </w:r>
      <w:r>
        <w:rPr>
          <w:spacing w:val="7"/>
        </w:rPr>
        <w:t> </w:t>
      </w:r>
      <w:r>
        <w:rPr>
          <w:w w:val="88"/>
        </w:rPr>
        <w:t>603,</w:t>
      </w:r>
      <w:r>
        <w:rPr>
          <w:spacing w:val="19"/>
        </w:rPr>
        <w:t> </w:t>
      </w:r>
      <w:r>
        <w:rPr>
          <w:w w:val="95"/>
        </w:rPr>
        <w:t>there</w:t>
      </w:r>
      <w:r>
        <w:rPr>
          <w:spacing w:val="19"/>
        </w:rPr>
        <w:t> </w:t>
      </w:r>
      <w:r>
        <w:rPr>
          <w:w w:val="94"/>
        </w:rPr>
        <w:t>are</w:t>
      </w:r>
      <w:r>
        <w:rPr>
          <w:spacing w:val="19"/>
        </w:rPr>
        <w:t> </w:t>
      </w:r>
      <w:r>
        <w:rPr>
          <w:w w:val="83"/>
        </w:rPr>
        <w:t>200</w:t>
      </w:r>
      <w:r>
        <w:rPr>
          <w:spacing w:val="19"/>
        </w:rPr>
        <w:t> </w:t>
      </w:r>
      <w:r>
        <w:rPr>
          <w:w w:val="95"/>
        </w:rPr>
        <w:t>terms,</w:t>
      </w:r>
      <w:r>
        <w:rPr>
          <w:spacing w:val="19"/>
        </w:rPr>
        <w:t> </w:t>
      </w:r>
      <w:r>
        <w:rPr>
          <w:w w:val="93"/>
        </w:rPr>
        <w:t>sum</w:t>
      </w:r>
      <w:r>
        <w:rPr>
          <w:spacing w:val="19"/>
        </w:rPr>
        <w:t> </w:t>
      </w:r>
      <w:r>
        <w:rPr>
          <w:w w:val="119"/>
        </w:rPr>
        <w:t>=</w:t>
      </w:r>
      <w:r>
        <w:rPr/>
        <w:t> </w:t>
      </w:r>
      <w:r>
        <w:rPr>
          <w:spacing w:val="-23"/>
        </w:rPr>
        <w:t> </w:t>
      </w:r>
      <w:r>
        <w:rPr>
          <w:rFonts w:ascii="Times New Roman" w:hAnsi="Times New Roman"/>
          <w:w w:val="94"/>
          <w:u w:val="single"/>
          <w:vertAlign w:val="superscript"/>
        </w:rPr>
        <w:t>603</w:t>
      </w:r>
      <w:r>
        <w:rPr>
          <w:rFonts w:ascii="Lucida Sans Unicode" w:hAnsi="Lucida Sans Unicode"/>
          <w:w w:val="41"/>
          <w:u w:val="single"/>
          <w:vertAlign w:val="superscript"/>
        </w:rPr>
        <w:t>·</w:t>
      </w:r>
      <w:r>
        <w:rPr>
          <w:rFonts w:ascii="Times New Roman" w:hAnsi="Times New Roman"/>
          <w:w w:val="94"/>
          <w:u w:val="single"/>
          <w:vertAlign w:val="superscript"/>
        </w:rPr>
        <w:t>200</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84"/>
          <w:vertAlign w:val="baseline"/>
        </w:rPr>
        <w:t>6</w:t>
      </w:r>
      <w:r>
        <w:rPr>
          <w:spacing w:val="-1"/>
          <w:w w:val="84"/>
          <w:vertAlign w:val="baseline"/>
        </w:rPr>
        <w:t>0</w:t>
      </w:r>
      <w:r>
        <w:rPr>
          <w:rFonts w:ascii="Times New Roman" w:hAnsi="Times New Roman"/>
          <w:i/>
          <w:w w:val="109"/>
          <w:vertAlign w:val="baseline"/>
        </w:rPr>
        <w:t>,</w:t>
      </w:r>
      <w:r>
        <w:rPr>
          <w:rFonts w:ascii="Times New Roman" w:hAnsi="Times New Roman"/>
          <w:i/>
          <w:spacing w:val="-19"/>
          <w:vertAlign w:val="baseline"/>
        </w:rPr>
        <w:t> </w:t>
      </w:r>
      <w:r>
        <w:rPr>
          <w:w w:val="83"/>
          <w:vertAlign w:val="baseline"/>
        </w:rPr>
        <w:t>300 </w:t>
      </w:r>
      <w:r>
        <w:rPr>
          <w:b/>
          <w:w w:val="95"/>
          <w:vertAlign w:val="baseline"/>
        </w:rPr>
        <w:t>c.</w:t>
      </w:r>
      <w:r>
        <w:rPr>
          <w:b/>
          <w:vertAlign w:val="baseline"/>
        </w:rPr>
        <w:t> </w:t>
      </w:r>
      <w:r>
        <w:rPr>
          <w:b/>
          <w:spacing w:val="-3"/>
          <w:vertAlign w:val="baseline"/>
        </w:rPr>
        <w:t> </w:t>
      </w:r>
      <w:r>
        <w:rPr>
          <w:w w:val="94"/>
          <w:vertAlign w:val="baseline"/>
        </w:rPr>
        <w:t>first</w:t>
      </w:r>
      <w:r>
        <w:rPr>
          <w:spacing w:val="19"/>
          <w:vertAlign w:val="baseline"/>
        </w:rPr>
        <w:t> </w:t>
      </w:r>
      <w:r>
        <w:rPr>
          <w:w w:val="119"/>
          <w:vertAlign w:val="baseline"/>
        </w:rPr>
        <w:t>+</w:t>
      </w:r>
      <w:r>
        <w:rPr>
          <w:spacing w:val="19"/>
          <w:vertAlign w:val="baseline"/>
        </w:rPr>
        <w:t> </w:t>
      </w:r>
      <w:r>
        <w:rPr>
          <w:w w:val="98"/>
          <w:vertAlign w:val="baseline"/>
        </w:rPr>
        <w:t>last</w:t>
      </w:r>
      <w:r>
        <w:rPr>
          <w:spacing w:val="19"/>
          <w:vertAlign w:val="baseline"/>
        </w:rPr>
        <w:t> </w:t>
      </w:r>
      <w:r>
        <w:rPr>
          <w:w w:val="119"/>
          <w:vertAlign w:val="baseline"/>
        </w:rPr>
        <w:t>=</w:t>
      </w:r>
      <w:r>
        <w:rPr>
          <w:spacing w:val="7"/>
          <w:vertAlign w:val="baseline"/>
        </w:rPr>
        <w:t> </w:t>
      </w:r>
      <w:r>
        <w:rPr>
          <w:w w:val="87"/>
          <w:vertAlign w:val="baseline"/>
        </w:rPr>
        <w:t>9</w:t>
      </w:r>
      <w:r>
        <w:rPr>
          <w:spacing w:val="-5"/>
          <w:vertAlign w:val="baseline"/>
        </w:rPr>
        <w:t> </w:t>
      </w:r>
      <w:r>
        <w:rPr>
          <w:w w:val="119"/>
          <w:vertAlign w:val="baseline"/>
        </w:rPr>
        <w:t>+</w:t>
      </w:r>
      <w:r>
        <w:rPr>
          <w:spacing w:val="-5"/>
          <w:vertAlign w:val="baseline"/>
        </w:rPr>
        <w:t> </w:t>
      </w:r>
      <w:r>
        <w:rPr>
          <w:w w:val="87"/>
          <w:vertAlign w:val="baseline"/>
        </w:rPr>
        <w:t>450</w:t>
      </w:r>
      <w:r>
        <w:rPr>
          <w:spacing w:val="7"/>
          <w:vertAlign w:val="baseline"/>
        </w:rPr>
        <w:t> </w:t>
      </w:r>
      <w:r>
        <w:rPr>
          <w:w w:val="119"/>
          <w:vertAlign w:val="baseline"/>
        </w:rPr>
        <w:t>=</w:t>
      </w:r>
      <w:r>
        <w:rPr>
          <w:spacing w:val="7"/>
          <w:vertAlign w:val="baseline"/>
        </w:rPr>
        <w:t> </w:t>
      </w:r>
      <w:r>
        <w:rPr>
          <w:w w:val="91"/>
          <w:vertAlign w:val="baseline"/>
        </w:rPr>
        <w:t>459,</w:t>
      </w:r>
      <w:r>
        <w:rPr>
          <w:spacing w:val="19"/>
          <w:vertAlign w:val="baseline"/>
        </w:rPr>
        <w:t> </w:t>
      </w:r>
      <w:r>
        <w:rPr>
          <w:w w:val="95"/>
          <w:vertAlign w:val="baseline"/>
        </w:rPr>
        <w:t>there</w:t>
      </w:r>
      <w:r>
        <w:rPr>
          <w:spacing w:val="19"/>
          <w:vertAlign w:val="baseline"/>
        </w:rPr>
        <w:t> </w:t>
      </w:r>
      <w:r>
        <w:rPr>
          <w:w w:val="94"/>
          <w:vertAlign w:val="baseline"/>
        </w:rPr>
        <w:t>are</w:t>
      </w:r>
      <w:r>
        <w:rPr>
          <w:spacing w:val="19"/>
          <w:vertAlign w:val="baseline"/>
        </w:rPr>
        <w:t> </w:t>
      </w:r>
      <w:r>
        <w:rPr>
          <w:w w:val="86"/>
          <w:vertAlign w:val="baseline"/>
        </w:rPr>
        <w:t>50</w:t>
      </w:r>
      <w:r>
        <w:rPr>
          <w:spacing w:val="19"/>
          <w:vertAlign w:val="baseline"/>
        </w:rPr>
        <w:t> </w:t>
      </w:r>
      <w:r>
        <w:rPr>
          <w:w w:val="95"/>
          <w:vertAlign w:val="baseline"/>
        </w:rPr>
        <w:t>terms,</w:t>
      </w:r>
      <w:r>
        <w:rPr>
          <w:spacing w:val="19"/>
          <w:vertAlign w:val="baseline"/>
        </w:rPr>
        <w:t> </w:t>
      </w:r>
      <w:r>
        <w:rPr>
          <w:w w:val="93"/>
          <w:vertAlign w:val="baseline"/>
        </w:rPr>
        <w:t>sum</w:t>
      </w:r>
      <w:r>
        <w:rPr>
          <w:spacing w:val="19"/>
          <w:vertAlign w:val="baseline"/>
        </w:rPr>
        <w:t> </w:t>
      </w:r>
      <w:r>
        <w:rPr>
          <w:w w:val="119"/>
          <w:vertAlign w:val="baseline"/>
        </w:rPr>
        <w:t>=</w:t>
      </w:r>
      <w:r>
        <w:rPr>
          <w:vertAlign w:val="baseline"/>
        </w:rPr>
        <w:t> </w:t>
      </w:r>
      <w:r>
        <w:rPr>
          <w:spacing w:val="-23"/>
          <w:vertAlign w:val="baseline"/>
        </w:rPr>
        <w:t> </w:t>
      </w:r>
      <w:r>
        <w:rPr>
          <w:rFonts w:ascii="Times New Roman" w:hAnsi="Times New Roman"/>
          <w:w w:val="94"/>
          <w:u w:val="single"/>
          <w:vertAlign w:val="superscript"/>
        </w:rPr>
        <w:t>459</w:t>
      </w:r>
      <w:r>
        <w:rPr>
          <w:rFonts w:ascii="Lucida Sans Unicode" w:hAnsi="Lucida Sans Unicode"/>
          <w:w w:val="41"/>
          <w:u w:val="single"/>
          <w:vertAlign w:val="superscript"/>
        </w:rPr>
        <w:t>·</w:t>
      </w:r>
      <w:r>
        <w:rPr>
          <w:rFonts w:ascii="Times New Roman" w:hAnsi="Times New Roman"/>
          <w:w w:val="94"/>
          <w:u w:val="single"/>
          <w:vertAlign w:val="superscript"/>
        </w:rPr>
        <w:t>50</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115"/>
          <w:vertAlign w:val="baseline"/>
        </w:rPr>
        <w:t>1</w:t>
      </w:r>
      <w:r>
        <w:rPr>
          <w:spacing w:val="-1"/>
          <w:w w:val="115"/>
          <w:vertAlign w:val="baseline"/>
        </w:rPr>
        <w:t>1</w:t>
      </w:r>
      <w:r>
        <w:rPr>
          <w:rFonts w:ascii="Times New Roman" w:hAnsi="Times New Roman"/>
          <w:i/>
          <w:w w:val="109"/>
          <w:vertAlign w:val="baseline"/>
        </w:rPr>
        <w:t>,</w:t>
      </w:r>
      <w:r>
        <w:rPr>
          <w:rFonts w:ascii="Times New Roman" w:hAnsi="Times New Roman"/>
          <w:i/>
          <w:spacing w:val="-19"/>
          <w:vertAlign w:val="baseline"/>
        </w:rPr>
        <w:t> </w:t>
      </w:r>
      <w:r>
        <w:rPr>
          <w:w w:val="93"/>
          <w:vertAlign w:val="baseline"/>
        </w:rPr>
        <w:t>475 </w:t>
      </w:r>
      <w:r>
        <w:rPr>
          <w:b/>
          <w:w w:val="93"/>
          <w:vertAlign w:val="baseline"/>
        </w:rPr>
        <w:t>  e.</w:t>
      </w:r>
      <w:r>
        <w:rPr>
          <w:b/>
          <w:vertAlign w:val="baseline"/>
        </w:rPr>
        <w:t> </w:t>
      </w:r>
      <w:r>
        <w:rPr>
          <w:b/>
          <w:spacing w:val="-3"/>
          <w:vertAlign w:val="baseline"/>
        </w:rPr>
        <w:t> </w:t>
      </w:r>
      <w:r>
        <w:rPr>
          <w:w w:val="94"/>
          <w:vertAlign w:val="baseline"/>
        </w:rPr>
        <w:t>first</w:t>
      </w:r>
      <w:r>
        <w:rPr>
          <w:spacing w:val="19"/>
          <w:vertAlign w:val="baseline"/>
        </w:rPr>
        <w:t> </w:t>
      </w:r>
      <w:r>
        <w:rPr>
          <w:w w:val="119"/>
          <w:vertAlign w:val="baseline"/>
        </w:rPr>
        <w:t>+</w:t>
      </w:r>
      <w:r>
        <w:rPr>
          <w:spacing w:val="19"/>
          <w:vertAlign w:val="baseline"/>
        </w:rPr>
        <w:t> </w:t>
      </w:r>
      <w:r>
        <w:rPr>
          <w:w w:val="98"/>
          <w:vertAlign w:val="baseline"/>
        </w:rPr>
        <w:t>last</w:t>
      </w:r>
      <w:r>
        <w:rPr>
          <w:spacing w:val="19"/>
          <w:vertAlign w:val="baseline"/>
        </w:rPr>
        <w:t> </w:t>
      </w:r>
      <w:r>
        <w:rPr>
          <w:w w:val="119"/>
          <w:vertAlign w:val="baseline"/>
        </w:rPr>
        <w:t>=</w:t>
      </w:r>
      <w:r>
        <w:rPr>
          <w:spacing w:val="7"/>
          <w:vertAlign w:val="baseline"/>
        </w:rPr>
        <w:t> </w:t>
      </w:r>
      <w:r>
        <w:rPr>
          <w:w w:val="98"/>
          <w:vertAlign w:val="baseline"/>
        </w:rPr>
        <w:t>7</w:t>
      </w:r>
      <w:r>
        <w:rPr>
          <w:spacing w:val="-5"/>
          <w:vertAlign w:val="baseline"/>
        </w:rPr>
        <w:t> </w:t>
      </w:r>
      <w:r>
        <w:rPr>
          <w:w w:val="119"/>
          <w:vertAlign w:val="baseline"/>
        </w:rPr>
        <w:t>+</w:t>
      </w:r>
      <w:r>
        <w:rPr>
          <w:spacing w:val="-5"/>
          <w:vertAlign w:val="baseline"/>
        </w:rPr>
        <w:t> </w:t>
      </w:r>
      <w:r>
        <w:rPr>
          <w:w w:val="90"/>
          <w:vertAlign w:val="baseline"/>
        </w:rPr>
        <w:t>259</w:t>
      </w:r>
      <w:r>
        <w:rPr>
          <w:spacing w:val="7"/>
          <w:vertAlign w:val="baseline"/>
        </w:rPr>
        <w:t> </w:t>
      </w:r>
      <w:r>
        <w:rPr>
          <w:w w:val="119"/>
          <w:vertAlign w:val="baseline"/>
        </w:rPr>
        <w:t>=</w:t>
      </w:r>
      <w:r>
        <w:rPr>
          <w:spacing w:val="7"/>
          <w:vertAlign w:val="baseline"/>
        </w:rPr>
        <w:t> </w:t>
      </w:r>
      <w:r>
        <w:rPr>
          <w:w w:val="89"/>
          <w:vertAlign w:val="baseline"/>
        </w:rPr>
        <w:t>266,</w:t>
      </w:r>
      <w:r>
        <w:rPr>
          <w:spacing w:val="19"/>
          <w:vertAlign w:val="baseline"/>
        </w:rPr>
        <w:t> </w:t>
      </w:r>
      <w:r>
        <w:rPr>
          <w:w w:val="95"/>
          <w:vertAlign w:val="baseline"/>
        </w:rPr>
        <w:t>there</w:t>
      </w:r>
      <w:r>
        <w:rPr>
          <w:spacing w:val="19"/>
          <w:vertAlign w:val="baseline"/>
        </w:rPr>
        <w:t> </w:t>
      </w:r>
      <w:r>
        <w:rPr>
          <w:w w:val="94"/>
          <w:vertAlign w:val="baseline"/>
        </w:rPr>
        <w:t>are</w:t>
      </w:r>
      <w:r>
        <w:rPr>
          <w:spacing w:val="19"/>
          <w:vertAlign w:val="baseline"/>
        </w:rPr>
        <w:t> </w:t>
      </w:r>
      <w:r>
        <w:rPr>
          <w:w w:val="94"/>
          <w:vertAlign w:val="baseline"/>
        </w:rPr>
        <w:t>37</w:t>
      </w:r>
      <w:r>
        <w:rPr>
          <w:spacing w:val="19"/>
          <w:vertAlign w:val="baseline"/>
        </w:rPr>
        <w:t> </w:t>
      </w:r>
      <w:r>
        <w:rPr>
          <w:w w:val="95"/>
          <w:vertAlign w:val="baseline"/>
        </w:rPr>
        <w:t>terms,</w:t>
      </w:r>
      <w:r>
        <w:rPr>
          <w:spacing w:val="19"/>
          <w:vertAlign w:val="baseline"/>
        </w:rPr>
        <w:t> </w:t>
      </w:r>
      <w:r>
        <w:rPr>
          <w:w w:val="93"/>
          <w:vertAlign w:val="baseline"/>
        </w:rPr>
        <w:t>sum</w:t>
      </w:r>
      <w:r>
        <w:rPr>
          <w:spacing w:val="19"/>
          <w:vertAlign w:val="baseline"/>
        </w:rPr>
        <w:t> </w:t>
      </w:r>
      <w:r>
        <w:rPr>
          <w:w w:val="119"/>
          <w:vertAlign w:val="baseline"/>
        </w:rPr>
        <w:t>=</w:t>
      </w:r>
      <w:r>
        <w:rPr>
          <w:vertAlign w:val="baseline"/>
        </w:rPr>
        <w:t> </w:t>
      </w:r>
      <w:r>
        <w:rPr>
          <w:spacing w:val="-23"/>
          <w:vertAlign w:val="baseline"/>
        </w:rPr>
        <w:t> </w:t>
      </w:r>
      <w:r>
        <w:rPr>
          <w:rFonts w:ascii="Times New Roman" w:hAnsi="Times New Roman"/>
          <w:w w:val="94"/>
          <w:u w:val="single"/>
          <w:vertAlign w:val="superscript"/>
        </w:rPr>
        <w:t>266</w:t>
      </w:r>
      <w:r>
        <w:rPr>
          <w:rFonts w:ascii="Lucida Sans Unicode" w:hAnsi="Lucida Sans Unicode"/>
          <w:w w:val="41"/>
          <w:u w:val="single"/>
          <w:vertAlign w:val="superscript"/>
        </w:rPr>
        <w:t>·</w:t>
      </w:r>
      <w:r>
        <w:rPr>
          <w:rFonts w:ascii="Times New Roman" w:hAnsi="Times New Roman"/>
          <w:w w:val="94"/>
          <w:u w:val="single"/>
          <w:vertAlign w:val="superscript"/>
        </w:rPr>
        <w:t>37</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spacing w:val="-1"/>
          <w:w w:val="87"/>
          <w:vertAlign w:val="baseline"/>
        </w:rPr>
        <w:t>4</w:t>
      </w:r>
      <w:r>
        <w:rPr>
          <w:rFonts w:ascii="Times New Roman" w:hAnsi="Times New Roman"/>
          <w:i/>
          <w:w w:val="109"/>
          <w:vertAlign w:val="baseline"/>
        </w:rPr>
        <w:t>,</w:t>
      </w:r>
      <w:r>
        <w:rPr>
          <w:rFonts w:ascii="Times New Roman" w:hAnsi="Times New Roman"/>
          <w:i/>
          <w:spacing w:val="-19"/>
          <w:vertAlign w:val="baseline"/>
        </w:rPr>
        <w:t> </w:t>
      </w:r>
      <w:r>
        <w:rPr>
          <w:w w:val="95"/>
          <w:vertAlign w:val="baseline"/>
        </w:rPr>
        <w:t>921</w:t>
      </w:r>
    </w:p>
    <w:p>
      <w:pPr>
        <w:pStyle w:val="BodyText"/>
        <w:spacing w:before="3"/>
        <w:ind w:left="361"/>
      </w:pPr>
      <w:r>
        <w:rPr/>
        <w:pict>
          <v:shape style="position:absolute;margin-left:428.052002pt;margin-top:9.997906pt;width:4.25pt;height:8pt;mso-position-horizontal-relative:page;mso-position-vertical-relative:paragraph;z-index:-2837739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97"/>
        </w:rPr>
        <w:t>g.</w:t>
      </w:r>
      <w:r>
        <w:rPr>
          <w:b/>
        </w:rPr>
        <w:t> </w:t>
      </w:r>
      <w:r>
        <w:rPr>
          <w:b/>
          <w:spacing w:val="-3"/>
        </w:rPr>
        <w:t> </w:t>
      </w:r>
      <w:r>
        <w:rPr>
          <w:w w:val="94"/>
        </w:rPr>
        <w:t>first</w:t>
      </w:r>
      <w:r>
        <w:rPr>
          <w:spacing w:val="19"/>
        </w:rPr>
        <w:t> </w:t>
      </w:r>
      <w:r>
        <w:rPr>
          <w:w w:val="119"/>
        </w:rPr>
        <w:t>+</w:t>
      </w:r>
      <w:r>
        <w:rPr>
          <w:spacing w:val="19"/>
        </w:rPr>
        <w:t> </w:t>
      </w:r>
      <w:r>
        <w:rPr>
          <w:w w:val="98"/>
        </w:rPr>
        <w:t>last</w:t>
      </w:r>
      <w:r>
        <w:rPr>
          <w:spacing w:val="19"/>
        </w:rPr>
        <w:t> </w:t>
      </w:r>
      <w:r>
        <w:rPr>
          <w:w w:val="119"/>
        </w:rPr>
        <w:t>=</w:t>
      </w:r>
      <w:r>
        <w:rPr>
          <w:spacing w:val="7"/>
        </w:rPr>
        <w:t> </w:t>
      </w:r>
      <w:r>
        <w:rPr>
          <w:w w:val="100"/>
        </w:rPr>
        <w:t>21</w:t>
      </w:r>
      <w:r>
        <w:rPr>
          <w:spacing w:val="-5"/>
        </w:rPr>
        <w:t> </w:t>
      </w:r>
      <w:r>
        <w:rPr>
          <w:w w:val="119"/>
        </w:rPr>
        <w:t>+</w:t>
      </w:r>
      <w:r>
        <w:rPr>
          <w:spacing w:val="-5"/>
        </w:rPr>
        <w:t> </w:t>
      </w:r>
      <w:r>
        <w:rPr>
          <w:w w:val="88"/>
        </w:rPr>
        <w:t>249</w:t>
      </w:r>
      <w:r>
        <w:rPr>
          <w:spacing w:val="7"/>
        </w:rPr>
        <w:t> </w:t>
      </w:r>
      <w:r>
        <w:rPr>
          <w:w w:val="119"/>
        </w:rPr>
        <w:t>=</w:t>
      </w:r>
      <w:r>
        <w:rPr>
          <w:spacing w:val="7"/>
        </w:rPr>
        <w:t> </w:t>
      </w:r>
      <w:r>
        <w:rPr>
          <w:w w:val="90"/>
        </w:rPr>
        <w:t>270,</w:t>
      </w:r>
      <w:r>
        <w:rPr>
          <w:spacing w:val="19"/>
        </w:rPr>
        <w:t> </w:t>
      </w:r>
      <w:r>
        <w:rPr>
          <w:w w:val="95"/>
        </w:rPr>
        <w:t>there</w:t>
      </w:r>
      <w:r>
        <w:rPr>
          <w:spacing w:val="19"/>
        </w:rPr>
        <w:t> </w:t>
      </w:r>
      <w:r>
        <w:rPr>
          <w:w w:val="94"/>
        </w:rPr>
        <w:t>are</w:t>
      </w:r>
      <w:r>
        <w:rPr>
          <w:spacing w:val="19"/>
        </w:rPr>
        <w:t> </w:t>
      </w:r>
      <w:r>
        <w:rPr>
          <w:w w:val="86"/>
        </w:rPr>
        <w:t>83</w:t>
      </w:r>
      <w:r>
        <w:rPr>
          <w:spacing w:val="-5"/>
        </w:rPr>
        <w:t> </w:t>
      </w:r>
      <w:r>
        <w:rPr>
          <w:rFonts w:ascii="MS UI Gothic" w:hAnsi="MS UI Gothic"/>
          <w:w w:val="115"/>
        </w:rPr>
        <w:t>−</w:t>
      </w:r>
      <w:r>
        <w:rPr>
          <w:rFonts w:ascii="MS UI Gothic" w:hAnsi="MS UI Gothic"/>
          <w:spacing w:val="-19"/>
        </w:rPr>
        <w:t> </w:t>
      </w:r>
      <w:r>
        <w:rPr>
          <w:w w:val="87"/>
        </w:rPr>
        <w:t>6</w:t>
      </w:r>
      <w:r>
        <w:rPr>
          <w:spacing w:val="7"/>
        </w:rPr>
        <w:t> </w:t>
      </w:r>
      <w:r>
        <w:rPr>
          <w:w w:val="119"/>
        </w:rPr>
        <w:t>=</w:t>
      </w:r>
      <w:r>
        <w:rPr>
          <w:spacing w:val="7"/>
        </w:rPr>
        <w:t> </w:t>
      </w:r>
      <w:r>
        <w:rPr>
          <w:w w:val="98"/>
        </w:rPr>
        <w:t>77</w:t>
      </w:r>
      <w:r>
        <w:rPr>
          <w:spacing w:val="19"/>
        </w:rPr>
        <w:t> </w:t>
      </w:r>
      <w:r>
        <w:rPr>
          <w:w w:val="95"/>
        </w:rPr>
        <w:t>terms,</w:t>
      </w:r>
      <w:r>
        <w:rPr>
          <w:spacing w:val="19"/>
        </w:rPr>
        <w:t> </w:t>
      </w:r>
      <w:r>
        <w:rPr>
          <w:w w:val="93"/>
        </w:rPr>
        <w:t>sum</w:t>
      </w:r>
      <w:r>
        <w:rPr>
          <w:spacing w:val="19"/>
        </w:rPr>
        <w:t> </w:t>
      </w:r>
      <w:r>
        <w:rPr>
          <w:w w:val="119"/>
        </w:rPr>
        <w:t>=</w:t>
      </w:r>
      <w:r>
        <w:rPr/>
        <w:t> </w:t>
      </w:r>
      <w:r>
        <w:rPr>
          <w:spacing w:val="-22"/>
        </w:rPr>
        <w:t> </w:t>
      </w:r>
      <w:r>
        <w:rPr>
          <w:rFonts w:ascii="Times New Roman" w:hAnsi="Times New Roman"/>
          <w:w w:val="94"/>
          <w:u w:val="single"/>
          <w:vertAlign w:val="superscript"/>
        </w:rPr>
        <w:t>270</w:t>
      </w:r>
      <w:r>
        <w:rPr>
          <w:rFonts w:ascii="Lucida Sans Unicode" w:hAnsi="Lucida Sans Unicode"/>
          <w:w w:val="41"/>
          <w:u w:val="single"/>
          <w:vertAlign w:val="superscript"/>
        </w:rPr>
        <w:t>·</w:t>
      </w:r>
      <w:r>
        <w:rPr>
          <w:rFonts w:ascii="Times New Roman" w:hAnsi="Times New Roman"/>
          <w:w w:val="94"/>
          <w:u w:val="single"/>
          <w:vertAlign w:val="superscript"/>
        </w:rPr>
        <w:t>77</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95"/>
          <w:vertAlign w:val="baseline"/>
        </w:rPr>
        <w:t>1</w:t>
      </w:r>
      <w:r>
        <w:rPr>
          <w:spacing w:val="-1"/>
          <w:w w:val="95"/>
          <w:vertAlign w:val="baseline"/>
        </w:rPr>
        <w:t>0</w:t>
      </w:r>
      <w:r>
        <w:rPr>
          <w:rFonts w:ascii="Times New Roman" w:hAnsi="Times New Roman"/>
          <w:i/>
          <w:w w:val="109"/>
          <w:vertAlign w:val="baseline"/>
        </w:rPr>
        <w:t>,</w:t>
      </w:r>
      <w:r>
        <w:rPr>
          <w:rFonts w:ascii="Times New Roman" w:hAnsi="Times New Roman"/>
          <w:i/>
          <w:spacing w:val="-19"/>
          <w:vertAlign w:val="baseline"/>
        </w:rPr>
        <w:t> </w:t>
      </w:r>
      <w:r>
        <w:rPr>
          <w:w w:val="90"/>
          <w:vertAlign w:val="baseline"/>
        </w:rPr>
        <w:t>395</w:t>
      </w:r>
    </w:p>
    <w:p>
      <w:pPr>
        <w:pStyle w:val="BodyText"/>
        <w:spacing w:before="5"/>
        <w:rPr>
          <w:sz w:val="13"/>
        </w:rPr>
      </w:pPr>
    </w:p>
    <w:p>
      <w:pPr>
        <w:spacing w:before="0"/>
        <w:ind w:left="735" w:right="0" w:firstLine="0"/>
        <w:jc w:val="left"/>
        <w:rPr>
          <w:rFonts w:ascii="Times New Roman"/>
          <w:sz w:val="16"/>
        </w:rPr>
      </w:pPr>
      <w:r>
        <w:rPr/>
        <w:pict>
          <v:shape style="position:absolute;margin-left:101.232002pt;margin-top:2.319918pt;width:15.8pt;height:40.75pt;mso-position-horizontal-relative:page;mso-position-vertical-relative:paragraph;z-index:-28377292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450</w:t>
      </w:r>
    </w:p>
    <w:p>
      <w:pPr>
        <w:pStyle w:val="BodyText"/>
        <w:tabs>
          <w:tab w:pos="1095" w:val="left" w:leader="none"/>
        </w:tabs>
        <w:spacing w:before="18"/>
        <w:ind w:left="416"/>
      </w:pPr>
      <w:r>
        <w:rPr>
          <w:b/>
        </w:rPr>
        <w:t>i.</w:t>
        <w:tab/>
      </w:r>
      <w:r>
        <w:rPr/>
        <w:t>9</w:t>
      </w:r>
      <w:r>
        <w:rPr>
          <w:rFonts w:ascii="Times New Roman" w:hAnsi="Times New Roman"/>
          <w:i/>
        </w:rPr>
        <w:t>k </w:t>
      </w:r>
      <w:r>
        <w:rPr/>
        <w:t>first + last = 387 + 4</w:t>
      </w:r>
      <w:r>
        <w:rPr>
          <w:rFonts w:ascii="Times New Roman" w:hAnsi="Times New Roman"/>
          <w:i/>
        </w:rPr>
        <w:t>, </w:t>
      </w:r>
      <w:r>
        <w:rPr/>
        <w:t>050 = 4</w:t>
      </w:r>
      <w:r>
        <w:rPr>
          <w:rFonts w:ascii="Times New Roman" w:hAnsi="Times New Roman"/>
          <w:i/>
        </w:rPr>
        <w:t>, </w:t>
      </w:r>
      <w:r>
        <w:rPr/>
        <w:t>437, there are 452 </w:t>
      </w:r>
      <w:r>
        <w:rPr>
          <w:rFonts w:ascii="MS UI Gothic" w:hAnsi="MS UI Gothic"/>
        </w:rPr>
        <w:t>− </w:t>
      </w:r>
      <w:r>
        <w:rPr/>
        <w:t>42 = 408</w:t>
      </w:r>
      <w:r>
        <w:rPr>
          <w:spacing w:val="14"/>
        </w:rPr>
        <w:t> </w:t>
      </w:r>
      <w:r>
        <w:rPr/>
        <w:t>terms,</w:t>
      </w:r>
    </w:p>
    <w:p>
      <w:pPr>
        <w:spacing w:line="168" w:lineRule="exact" w:before="56"/>
        <w:ind w:left="665" w:right="0" w:firstLine="0"/>
        <w:jc w:val="left"/>
        <w:rPr>
          <w:rFonts w:ascii="Times New Roman"/>
          <w:sz w:val="16"/>
        </w:rPr>
      </w:pPr>
      <w:r>
        <w:rPr>
          <w:rFonts w:ascii="Times New Roman"/>
          <w:i/>
          <w:w w:val="120"/>
          <w:sz w:val="16"/>
        </w:rPr>
        <w:t>k</w:t>
      </w:r>
      <w:r>
        <w:rPr>
          <w:rFonts w:ascii="Times New Roman"/>
          <w:w w:val="120"/>
          <w:sz w:val="16"/>
        </w:rPr>
        <w:t>=43</w:t>
      </w:r>
    </w:p>
    <w:p>
      <w:pPr>
        <w:pStyle w:val="BodyText"/>
        <w:spacing w:line="322" w:lineRule="exact"/>
        <w:ind w:left="665"/>
      </w:pPr>
      <w:r>
        <w:rPr/>
        <w:pict>
          <v:shape style="position:absolute;margin-left:150.128998pt;margin-top:9.028424pt;width:4.25pt;height:8pt;mso-position-horizontal-relative:page;mso-position-vertical-relative:paragraph;z-index:-28377190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w w:val="93"/>
        </w:rPr>
        <w:t>sum</w:t>
      </w:r>
      <w:r>
        <w:rPr>
          <w:spacing w:val="19"/>
        </w:rPr>
        <w:t> </w:t>
      </w:r>
      <w:r>
        <w:rPr>
          <w:w w:val="119"/>
        </w:rPr>
        <w:t>=</w:t>
      </w:r>
      <w:r>
        <w:rPr/>
        <w:t> </w:t>
      </w:r>
      <w:r>
        <w:rPr>
          <w:spacing w:val="-22"/>
        </w:rPr>
        <w:t> </w:t>
      </w:r>
      <w:r>
        <w:rPr>
          <w:rFonts w:ascii="Times New Roman" w:hAnsi="Times New Roman"/>
          <w:w w:val="94"/>
          <w:u w:val="single"/>
          <w:vertAlign w:val="superscript"/>
        </w:rPr>
        <w:t>4</w:t>
      </w:r>
      <w:r>
        <w:rPr>
          <w:rFonts w:ascii="Times New Roman" w:hAnsi="Times New Roman"/>
          <w:i/>
          <w:w w:val="111"/>
          <w:u w:val="single"/>
          <w:vertAlign w:val="superscript"/>
        </w:rPr>
        <w:t>,</w:t>
      </w:r>
      <w:r>
        <w:rPr>
          <w:rFonts w:ascii="Times New Roman" w:hAnsi="Times New Roman"/>
          <w:w w:val="94"/>
          <w:u w:val="single"/>
          <w:vertAlign w:val="superscript"/>
        </w:rPr>
        <w:t>437</w:t>
      </w:r>
      <w:r>
        <w:rPr>
          <w:rFonts w:ascii="Lucida Sans Unicode" w:hAnsi="Lucida Sans Unicode"/>
          <w:w w:val="41"/>
          <w:u w:val="single"/>
          <w:vertAlign w:val="superscript"/>
        </w:rPr>
        <w:t>·</w:t>
      </w:r>
      <w:r>
        <w:rPr>
          <w:rFonts w:ascii="Times New Roman" w:hAnsi="Times New Roman"/>
          <w:w w:val="94"/>
          <w:u w:val="single"/>
          <w:vertAlign w:val="superscript"/>
        </w:rPr>
        <w:t>408</w:t>
      </w:r>
      <w:r>
        <w:rPr>
          <w:rFonts w:ascii="Times New Roman" w:hAnsi="Times New Roman"/>
          <w:vertAlign w:val="baseline"/>
        </w:rPr>
        <w:t> </w:t>
      </w:r>
      <w:r>
        <w:rPr>
          <w:rFonts w:ascii="Times New Roman" w:hAnsi="Times New Roman"/>
          <w:spacing w:val="-26"/>
          <w:vertAlign w:val="baseline"/>
        </w:rPr>
        <w:t> </w:t>
      </w:r>
      <w:r>
        <w:rPr>
          <w:w w:val="119"/>
          <w:vertAlign w:val="baseline"/>
        </w:rPr>
        <w:t>=</w:t>
      </w:r>
      <w:r>
        <w:rPr>
          <w:spacing w:val="7"/>
          <w:vertAlign w:val="baseline"/>
        </w:rPr>
        <w:t> </w:t>
      </w:r>
      <w:r>
        <w:rPr>
          <w:w w:val="87"/>
          <w:vertAlign w:val="baseline"/>
        </w:rPr>
        <w:t>90</w:t>
      </w:r>
      <w:r>
        <w:rPr>
          <w:spacing w:val="-1"/>
          <w:w w:val="87"/>
          <w:vertAlign w:val="baseline"/>
        </w:rPr>
        <w:t>5</w:t>
      </w:r>
      <w:r>
        <w:rPr>
          <w:rFonts w:ascii="Times New Roman" w:hAnsi="Times New Roman"/>
          <w:i/>
          <w:w w:val="109"/>
          <w:vertAlign w:val="baseline"/>
        </w:rPr>
        <w:t>,</w:t>
      </w:r>
      <w:r>
        <w:rPr>
          <w:rFonts w:ascii="Times New Roman" w:hAnsi="Times New Roman"/>
          <w:i/>
          <w:spacing w:val="-19"/>
          <w:vertAlign w:val="baseline"/>
        </w:rPr>
        <w:t> </w:t>
      </w:r>
      <w:r>
        <w:rPr>
          <w:w w:val="93"/>
          <w:vertAlign w:val="baseline"/>
        </w:rPr>
        <w:t>148</w:t>
      </w:r>
    </w:p>
    <w:p>
      <w:pPr>
        <w:pStyle w:val="BodyText"/>
        <w:spacing w:before="4"/>
        <w:rPr>
          <w:sz w:val="24"/>
        </w:rPr>
      </w:pPr>
    </w:p>
    <w:p>
      <w:pPr>
        <w:pStyle w:val="Heading9"/>
        <w:spacing w:before="62"/>
        <w:ind w:left="120"/>
      </w:pPr>
      <w:r>
        <w:rPr/>
        <w:t>Exercise </w:t>
      </w:r>
      <w:hyperlink w:history="true" w:anchor="_bookmark336">
        <w:r>
          <w:rPr/>
          <w:t>11.9</w:t>
        </w:r>
      </w:hyperlink>
    </w:p>
    <w:p>
      <w:pPr>
        <w:spacing w:after="0"/>
        <w:sectPr>
          <w:pgSz w:w="12240" w:h="15840"/>
          <w:pgMar w:header="1429" w:footer="0" w:top="1660" w:bottom="280" w:left="1320" w:right="0"/>
        </w:sectPr>
      </w:pPr>
    </w:p>
    <w:p>
      <w:pPr>
        <w:pStyle w:val="BodyText"/>
        <w:rPr>
          <w:b/>
          <w:sz w:val="20"/>
        </w:rPr>
      </w:pPr>
    </w:p>
    <w:p>
      <w:pPr>
        <w:pStyle w:val="BodyText"/>
        <w:spacing w:before="2"/>
        <w:rPr>
          <w:b/>
          <w:sz w:val="19"/>
        </w:rPr>
      </w:pPr>
    </w:p>
    <w:p>
      <w:pPr>
        <w:pStyle w:val="ListParagraph"/>
        <w:numPr>
          <w:ilvl w:val="0"/>
          <w:numId w:val="119"/>
        </w:numPr>
        <w:tabs>
          <w:tab w:pos="1026" w:val="left" w:leader="none"/>
        </w:tabs>
        <w:spacing w:line="321" w:lineRule="auto" w:before="58" w:after="0"/>
        <w:ind w:left="1025" w:right="1438" w:hanging="301"/>
        <w:jc w:val="both"/>
        <w:rPr>
          <w:sz w:val="22"/>
        </w:rPr>
      </w:pPr>
      <w:r>
        <w:rPr>
          <w:sz w:val="22"/>
        </w:rPr>
        <w:t>The difference between </w:t>
      </w:r>
      <w:r>
        <w:rPr>
          <w:spacing w:val="-5"/>
          <w:sz w:val="22"/>
        </w:rPr>
        <w:t>two  </w:t>
      </w:r>
      <w:r>
        <w:rPr>
          <w:sz w:val="22"/>
        </w:rPr>
        <w:t>consecutive terms, </w:t>
      </w:r>
      <w:r>
        <w:rPr>
          <w:rFonts w:ascii="Times New Roman"/>
          <w:i/>
          <w:sz w:val="22"/>
        </w:rPr>
        <w:t>d </w:t>
      </w:r>
      <w:r>
        <w:rPr>
          <w:sz w:val="22"/>
        </w:rPr>
        <w:t>= 3, is our factor </w:t>
      </w:r>
      <w:r>
        <w:rPr>
          <w:rFonts w:ascii="Times New Roman"/>
          <w:i/>
          <w:sz w:val="22"/>
        </w:rPr>
        <w:t>a</w:t>
      </w:r>
      <w:r>
        <w:rPr>
          <w:sz w:val="22"/>
        </w:rPr>
        <w:t>, and </w:t>
      </w:r>
      <w:r>
        <w:rPr>
          <w:spacing w:val="-4"/>
          <w:sz w:val="22"/>
        </w:rPr>
        <w:t>we </w:t>
      </w:r>
      <w:r>
        <w:rPr>
          <w:sz w:val="22"/>
        </w:rPr>
        <w:t>also </w:t>
      </w:r>
      <w:r>
        <w:rPr>
          <w:spacing w:val="-3"/>
          <w:sz w:val="22"/>
        </w:rPr>
        <w:t>have  </w:t>
      </w:r>
      <w:r>
        <w:rPr>
          <w:rFonts w:ascii="Times New Roman"/>
          <w:i/>
          <w:sz w:val="22"/>
        </w:rPr>
        <w:t>n </w:t>
      </w:r>
      <w:r>
        <w:rPr>
          <w:sz w:val="22"/>
        </w:rPr>
        <w:t>= 41. </w:t>
      </w:r>
      <w:r>
        <w:rPr>
          <w:spacing w:val="-9"/>
          <w:sz w:val="22"/>
        </w:rPr>
        <w:t>We </w:t>
      </w:r>
      <w:r>
        <w:rPr>
          <w:sz w:val="22"/>
        </w:rPr>
        <w:t>must now determine </w:t>
      </w:r>
      <w:r>
        <w:rPr>
          <w:rFonts w:ascii="Times New Roman"/>
          <w:i/>
          <w:sz w:val="22"/>
        </w:rPr>
        <w:t>b</w:t>
      </w:r>
      <w:r>
        <w:rPr>
          <w:sz w:val="22"/>
        </w:rPr>
        <w:t>. The first term in our series, 5, corresponds to </w:t>
      </w:r>
      <w:r>
        <w:rPr>
          <w:rFonts w:ascii="Times New Roman"/>
          <w:i/>
          <w:sz w:val="22"/>
        </w:rPr>
        <w:t>k </w:t>
      </w:r>
      <w:r>
        <w:rPr>
          <w:sz w:val="22"/>
        </w:rPr>
        <w:t>= 1. </w:t>
      </w:r>
      <w:r>
        <w:rPr>
          <w:spacing w:val="-9"/>
          <w:sz w:val="22"/>
        </w:rPr>
        <w:t>We </w:t>
      </w:r>
      <w:r>
        <w:rPr>
          <w:sz w:val="22"/>
        </w:rPr>
        <w:t>must therefore</w:t>
      </w:r>
      <w:r>
        <w:rPr>
          <w:spacing w:val="18"/>
          <w:sz w:val="22"/>
        </w:rPr>
        <w:t> </w:t>
      </w:r>
      <w:r>
        <w:rPr>
          <w:spacing w:val="-3"/>
          <w:sz w:val="22"/>
        </w:rPr>
        <w:t>have</w:t>
      </w:r>
    </w:p>
    <w:p>
      <w:pPr>
        <w:pStyle w:val="BodyText"/>
        <w:spacing w:before="5"/>
        <w:rPr>
          <w:sz w:val="27"/>
        </w:rPr>
      </w:pPr>
    </w:p>
    <w:tbl>
      <w:tblPr>
        <w:tblW w:w="0" w:type="auto"/>
        <w:jc w:val="left"/>
        <w:tblInd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
        <w:gridCol w:w="1052"/>
        <w:gridCol w:w="368"/>
        <w:gridCol w:w="634"/>
      </w:tblGrid>
      <w:tr>
        <w:trPr>
          <w:trHeight w:val="388" w:hRule="atLeast"/>
        </w:trPr>
        <w:tc>
          <w:tcPr>
            <w:tcW w:w="467" w:type="dxa"/>
          </w:tcPr>
          <w:p>
            <w:pPr>
              <w:pStyle w:val="TableParagraph"/>
              <w:rPr>
                <w:rFonts w:ascii="Times New Roman"/>
                <w:sz w:val="20"/>
              </w:rPr>
            </w:pPr>
          </w:p>
        </w:tc>
        <w:tc>
          <w:tcPr>
            <w:tcW w:w="1052" w:type="dxa"/>
          </w:tcPr>
          <w:p>
            <w:pPr>
              <w:pStyle w:val="TableParagraph"/>
              <w:spacing w:line="231" w:lineRule="exact"/>
              <w:ind w:right="96"/>
              <w:jc w:val="right"/>
              <w:rPr>
                <w:rFonts w:ascii="Times New Roman" w:hAnsi="Times New Roman"/>
                <w:i/>
                <w:sz w:val="22"/>
              </w:rPr>
            </w:pPr>
            <w:r>
              <w:rPr>
                <w:rFonts w:ascii="Times New Roman" w:hAnsi="Times New Roman"/>
                <w:i/>
                <w:w w:val="115"/>
                <w:sz w:val="22"/>
              </w:rPr>
              <w:t>a </w:t>
            </w:r>
            <w:r>
              <w:rPr>
                <w:rFonts w:ascii="MS UI Gothic" w:hAnsi="MS UI Gothic"/>
                <w:w w:val="115"/>
                <w:sz w:val="22"/>
              </w:rPr>
              <w:t>· </w:t>
            </w:r>
            <w:r>
              <w:rPr>
                <w:rFonts w:ascii="Times New Roman" w:hAnsi="Times New Roman"/>
                <w:i/>
                <w:w w:val="115"/>
                <w:sz w:val="22"/>
              </w:rPr>
              <w:t>k </w:t>
            </w:r>
            <w:r>
              <w:rPr>
                <w:w w:val="115"/>
                <w:sz w:val="22"/>
              </w:rPr>
              <w:t>+ </w:t>
            </w:r>
            <w:r>
              <w:rPr>
                <w:rFonts w:ascii="Times New Roman" w:hAnsi="Times New Roman"/>
                <w:i/>
                <w:w w:val="105"/>
                <w:sz w:val="22"/>
              </w:rPr>
              <w:t>b</w:t>
            </w:r>
          </w:p>
        </w:tc>
        <w:tc>
          <w:tcPr>
            <w:tcW w:w="368" w:type="dxa"/>
          </w:tcPr>
          <w:p>
            <w:pPr>
              <w:pStyle w:val="TableParagraph"/>
              <w:spacing w:line="217" w:lineRule="exact"/>
              <w:ind w:left="2"/>
              <w:jc w:val="center"/>
              <w:rPr>
                <w:sz w:val="22"/>
              </w:rPr>
            </w:pPr>
            <w:r>
              <w:rPr>
                <w:w w:val="119"/>
                <w:sz w:val="22"/>
              </w:rPr>
              <w:t>=</w:t>
            </w:r>
          </w:p>
        </w:tc>
        <w:tc>
          <w:tcPr>
            <w:tcW w:w="634" w:type="dxa"/>
          </w:tcPr>
          <w:p>
            <w:pPr>
              <w:pStyle w:val="TableParagraph"/>
              <w:spacing w:line="217" w:lineRule="exact"/>
              <w:ind w:left="101"/>
              <w:rPr>
                <w:sz w:val="22"/>
              </w:rPr>
            </w:pPr>
            <w:r>
              <w:rPr>
                <w:w w:val="93"/>
                <w:sz w:val="22"/>
              </w:rPr>
              <w:t>5</w:t>
            </w:r>
          </w:p>
        </w:tc>
      </w:tr>
      <w:tr>
        <w:trPr>
          <w:trHeight w:val="398" w:hRule="atLeast"/>
        </w:trPr>
        <w:tc>
          <w:tcPr>
            <w:tcW w:w="467" w:type="dxa"/>
          </w:tcPr>
          <w:p>
            <w:pPr>
              <w:pStyle w:val="TableParagraph"/>
              <w:spacing w:line="241" w:lineRule="exact"/>
              <w:ind w:left="50"/>
              <w:rPr>
                <w:rFonts w:ascii="MS UI Gothic" w:hAnsi="MS UI Gothic"/>
                <w:sz w:val="22"/>
              </w:rPr>
            </w:pPr>
            <w:r>
              <w:rPr>
                <w:rFonts w:ascii="MS UI Gothic" w:hAnsi="MS UI Gothic"/>
                <w:w w:val="99"/>
                <w:sz w:val="22"/>
              </w:rPr>
              <w:t>⇔</w:t>
            </w:r>
          </w:p>
        </w:tc>
        <w:tc>
          <w:tcPr>
            <w:tcW w:w="1052" w:type="dxa"/>
          </w:tcPr>
          <w:p>
            <w:pPr>
              <w:pStyle w:val="TableParagraph"/>
              <w:spacing w:line="241" w:lineRule="exact"/>
              <w:ind w:right="96"/>
              <w:jc w:val="right"/>
              <w:rPr>
                <w:rFonts w:ascii="Times New Roman" w:hAnsi="Times New Roman"/>
                <w:i/>
                <w:sz w:val="22"/>
              </w:rPr>
            </w:pPr>
            <w:r>
              <w:rPr>
                <w:w w:val="105"/>
                <w:sz w:val="22"/>
              </w:rPr>
              <w:t>3 </w:t>
            </w:r>
            <w:r>
              <w:rPr>
                <w:rFonts w:ascii="MS UI Gothic" w:hAnsi="MS UI Gothic"/>
                <w:w w:val="115"/>
                <w:sz w:val="22"/>
              </w:rPr>
              <w:t>· </w:t>
            </w:r>
            <w:r>
              <w:rPr>
                <w:w w:val="115"/>
                <w:sz w:val="22"/>
              </w:rPr>
              <w:t>1 + </w:t>
            </w:r>
            <w:r>
              <w:rPr>
                <w:rFonts w:ascii="Times New Roman" w:hAnsi="Times New Roman"/>
                <w:i/>
                <w:w w:val="105"/>
                <w:sz w:val="22"/>
              </w:rPr>
              <w:t>b</w:t>
            </w:r>
          </w:p>
        </w:tc>
        <w:tc>
          <w:tcPr>
            <w:tcW w:w="368" w:type="dxa"/>
          </w:tcPr>
          <w:p>
            <w:pPr>
              <w:pStyle w:val="TableParagraph"/>
              <w:spacing w:line="227" w:lineRule="exact"/>
              <w:ind w:left="2"/>
              <w:jc w:val="center"/>
              <w:rPr>
                <w:sz w:val="22"/>
              </w:rPr>
            </w:pPr>
            <w:r>
              <w:rPr>
                <w:w w:val="119"/>
                <w:sz w:val="22"/>
              </w:rPr>
              <w:t>=</w:t>
            </w:r>
          </w:p>
        </w:tc>
        <w:tc>
          <w:tcPr>
            <w:tcW w:w="634" w:type="dxa"/>
          </w:tcPr>
          <w:p>
            <w:pPr>
              <w:pStyle w:val="TableParagraph"/>
              <w:spacing w:line="227" w:lineRule="exact"/>
              <w:ind w:left="101"/>
              <w:rPr>
                <w:sz w:val="22"/>
              </w:rPr>
            </w:pPr>
            <w:r>
              <w:rPr>
                <w:w w:val="93"/>
                <w:sz w:val="22"/>
              </w:rPr>
              <w:t>5</w:t>
            </w:r>
          </w:p>
        </w:tc>
      </w:tr>
      <w:tr>
        <w:trPr>
          <w:trHeight w:val="398" w:hRule="atLeast"/>
        </w:trPr>
        <w:tc>
          <w:tcPr>
            <w:tcW w:w="467" w:type="dxa"/>
          </w:tcPr>
          <w:p>
            <w:pPr>
              <w:pStyle w:val="TableParagraph"/>
              <w:spacing w:line="241" w:lineRule="exact"/>
              <w:ind w:left="50"/>
              <w:rPr>
                <w:rFonts w:ascii="MS UI Gothic" w:hAnsi="MS UI Gothic"/>
                <w:sz w:val="22"/>
              </w:rPr>
            </w:pPr>
            <w:r>
              <w:rPr>
                <w:rFonts w:ascii="MS UI Gothic" w:hAnsi="MS UI Gothic"/>
                <w:w w:val="99"/>
                <w:sz w:val="22"/>
              </w:rPr>
              <w:t>⇔</w:t>
            </w:r>
          </w:p>
        </w:tc>
        <w:tc>
          <w:tcPr>
            <w:tcW w:w="1052" w:type="dxa"/>
          </w:tcPr>
          <w:p>
            <w:pPr>
              <w:pStyle w:val="TableParagraph"/>
              <w:spacing w:line="227" w:lineRule="exact"/>
              <w:ind w:right="96"/>
              <w:jc w:val="right"/>
              <w:rPr>
                <w:rFonts w:ascii="Times New Roman"/>
                <w:i/>
                <w:sz w:val="22"/>
              </w:rPr>
            </w:pPr>
            <w:r>
              <w:rPr>
                <w:rFonts w:ascii="Times New Roman"/>
                <w:i/>
                <w:w w:val="85"/>
                <w:sz w:val="22"/>
              </w:rPr>
              <w:t>b</w:t>
            </w:r>
          </w:p>
        </w:tc>
        <w:tc>
          <w:tcPr>
            <w:tcW w:w="368" w:type="dxa"/>
          </w:tcPr>
          <w:p>
            <w:pPr>
              <w:pStyle w:val="TableParagraph"/>
              <w:spacing w:line="227" w:lineRule="exact"/>
              <w:ind w:left="2"/>
              <w:jc w:val="center"/>
              <w:rPr>
                <w:sz w:val="22"/>
              </w:rPr>
            </w:pPr>
            <w:r>
              <w:rPr>
                <w:w w:val="119"/>
                <w:sz w:val="22"/>
              </w:rPr>
              <w:t>=</w:t>
            </w:r>
          </w:p>
        </w:tc>
        <w:tc>
          <w:tcPr>
            <w:tcW w:w="634" w:type="dxa"/>
          </w:tcPr>
          <w:p>
            <w:pPr>
              <w:pStyle w:val="TableParagraph"/>
              <w:spacing w:line="241" w:lineRule="exact"/>
              <w:ind w:left="101"/>
              <w:rPr>
                <w:sz w:val="22"/>
              </w:rPr>
            </w:pPr>
            <w:r>
              <w:rPr>
                <w:sz w:val="22"/>
              </w:rPr>
              <w:t>5 </w:t>
            </w:r>
            <w:r>
              <w:rPr>
                <w:rFonts w:ascii="MS UI Gothic" w:hAnsi="MS UI Gothic"/>
                <w:sz w:val="22"/>
              </w:rPr>
              <w:t>− </w:t>
            </w:r>
            <w:r>
              <w:rPr>
                <w:sz w:val="22"/>
              </w:rPr>
              <w:t>3</w:t>
            </w:r>
          </w:p>
        </w:tc>
      </w:tr>
      <w:tr>
        <w:trPr>
          <w:trHeight w:val="388" w:hRule="atLeast"/>
        </w:trPr>
        <w:tc>
          <w:tcPr>
            <w:tcW w:w="467" w:type="dxa"/>
          </w:tcPr>
          <w:p>
            <w:pPr>
              <w:pStyle w:val="TableParagraph"/>
              <w:spacing w:line="241" w:lineRule="exact"/>
              <w:ind w:left="50"/>
              <w:rPr>
                <w:rFonts w:ascii="MS UI Gothic" w:hAnsi="MS UI Gothic"/>
                <w:sz w:val="22"/>
              </w:rPr>
            </w:pPr>
            <w:r>
              <w:rPr>
                <w:rFonts w:ascii="MS UI Gothic" w:hAnsi="MS UI Gothic"/>
                <w:w w:val="99"/>
                <w:sz w:val="22"/>
              </w:rPr>
              <w:t>⇔</w:t>
            </w:r>
          </w:p>
        </w:tc>
        <w:tc>
          <w:tcPr>
            <w:tcW w:w="1052" w:type="dxa"/>
          </w:tcPr>
          <w:p>
            <w:pPr>
              <w:pStyle w:val="TableParagraph"/>
              <w:spacing w:line="227" w:lineRule="exact"/>
              <w:ind w:right="96"/>
              <w:jc w:val="right"/>
              <w:rPr>
                <w:rFonts w:ascii="Times New Roman"/>
                <w:i/>
                <w:sz w:val="22"/>
              </w:rPr>
            </w:pPr>
            <w:r>
              <w:rPr>
                <w:rFonts w:ascii="Times New Roman"/>
                <w:i/>
                <w:w w:val="85"/>
                <w:sz w:val="22"/>
              </w:rPr>
              <w:t>b</w:t>
            </w:r>
          </w:p>
        </w:tc>
        <w:tc>
          <w:tcPr>
            <w:tcW w:w="368" w:type="dxa"/>
          </w:tcPr>
          <w:p>
            <w:pPr>
              <w:pStyle w:val="TableParagraph"/>
              <w:spacing w:line="227" w:lineRule="exact"/>
              <w:ind w:left="2"/>
              <w:jc w:val="center"/>
              <w:rPr>
                <w:sz w:val="22"/>
              </w:rPr>
            </w:pPr>
            <w:r>
              <w:rPr>
                <w:w w:val="119"/>
                <w:sz w:val="22"/>
              </w:rPr>
              <w:t>=</w:t>
            </w:r>
          </w:p>
        </w:tc>
        <w:tc>
          <w:tcPr>
            <w:tcW w:w="634" w:type="dxa"/>
          </w:tcPr>
          <w:p>
            <w:pPr>
              <w:pStyle w:val="TableParagraph"/>
              <w:spacing w:line="227" w:lineRule="exact"/>
              <w:ind w:left="101"/>
              <w:rPr>
                <w:rFonts w:ascii="Times New Roman"/>
                <w:i/>
                <w:sz w:val="22"/>
              </w:rPr>
            </w:pPr>
            <w:r>
              <w:rPr>
                <w:sz w:val="22"/>
              </w:rPr>
              <w:t>2</w:t>
            </w:r>
            <w:r>
              <w:rPr>
                <w:rFonts w:ascii="Times New Roman"/>
                <w:i/>
                <w:sz w:val="22"/>
              </w:rPr>
              <w:t>.</w:t>
            </w:r>
          </w:p>
        </w:tc>
      </w:tr>
    </w:tbl>
    <w:p>
      <w:pPr>
        <w:pStyle w:val="BodyText"/>
        <w:spacing w:before="8"/>
        <w:rPr>
          <w:sz w:val="17"/>
        </w:rPr>
      </w:pPr>
    </w:p>
    <w:p>
      <w:pPr>
        <w:pStyle w:val="BodyText"/>
        <w:ind w:left="1025"/>
      </w:pPr>
      <w:r>
        <w:rPr/>
        <w:t>Thus, we can write this series as a summation in the following form:</w:t>
      </w:r>
    </w:p>
    <w:p>
      <w:pPr>
        <w:pStyle w:val="BodyText"/>
        <w:spacing w:before="2"/>
        <w:rPr>
          <w:sz w:val="23"/>
        </w:rPr>
      </w:pPr>
    </w:p>
    <w:p>
      <w:pPr>
        <w:spacing w:before="0"/>
        <w:ind w:left="0" w:right="1405" w:firstLine="0"/>
        <w:jc w:val="center"/>
        <w:rPr>
          <w:rFonts w:ascii="Times New Roman"/>
          <w:sz w:val="16"/>
        </w:rPr>
      </w:pPr>
      <w:r>
        <w:rPr/>
        <w:pict>
          <v:shape style="position:absolute;margin-left:295.928009pt;margin-top:2.319935pt;width:15.8pt;height:40.75pt;mso-position-horizontal-relative:page;mso-position-vertical-relative:paragraph;z-index:-28376883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41</w:t>
      </w:r>
    </w:p>
    <w:p>
      <w:pPr>
        <w:spacing w:before="18"/>
        <w:ind w:left="0" w:right="97" w:firstLine="0"/>
        <w:jc w:val="center"/>
        <w:rPr>
          <w:rFonts w:ascii="Times New Roman" w:hAnsi="Times New Roman"/>
          <w:i/>
          <w:sz w:val="22"/>
        </w:rPr>
      </w:pPr>
      <w:r>
        <w:rPr>
          <w:w w:val="110"/>
          <w:sz w:val="22"/>
        </w:rPr>
        <w:t>(3 </w:t>
      </w:r>
      <w:r>
        <w:rPr>
          <w:rFonts w:ascii="MS UI Gothic" w:hAnsi="MS UI Gothic"/>
          <w:w w:val="110"/>
          <w:sz w:val="22"/>
        </w:rPr>
        <w:t>·</w:t>
      </w:r>
      <w:r>
        <w:rPr>
          <w:rFonts w:ascii="MS UI Gothic" w:hAnsi="MS UI Gothic"/>
          <w:spacing w:val="-54"/>
          <w:w w:val="110"/>
          <w:sz w:val="22"/>
        </w:rPr>
        <w:t> </w:t>
      </w:r>
      <w:r>
        <w:rPr>
          <w:rFonts w:ascii="Times New Roman" w:hAnsi="Times New Roman"/>
          <w:i/>
          <w:w w:val="110"/>
          <w:sz w:val="22"/>
        </w:rPr>
        <w:t>k </w:t>
      </w:r>
      <w:r>
        <w:rPr>
          <w:w w:val="110"/>
          <w:sz w:val="22"/>
        </w:rPr>
        <w:t>+ 2)</w:t>
      </w:r>
      <w:r>
        <w:rPr>
          <w:rFonts w:ascii="Times New Roman" w:hAnsi="Times New Roman"/>
          <w:i/>
          <w:w w:val="110"/>
          <w:sz w:val="22"/>
        </w:rPr>
        <w:t>.</w:t>
      </w:r>
    </w:p>
    <w:p>
      <w:pPr>
        <w:spacing w:before="56"/>
        <w:ind w:left="0" w:right="1405"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4"/>
        <w:rPr>
          <w:rFonts w:ascii="Times New Roman"/>
        </w:rPr>
      </w:pPr>
    </w:p>
    <w:p>
      <w:pPr>
        <w:spacing w:after="0"/>
        <w:rPr>
          <w:rFonts w:ascii="Times New Roman"/>
        </w:rPr>
        <w:sectPr>
          <w:pgSz w:w="12240" w:h="15840"/>
          <w:pgMar w:header="1429" w:footer="0" w:top="1660" w:bottom="280" w:left="1320" w:right="0"/>
        </w:sectPr>
      </w:pPr>
    </w:p>
    <w:p>
      <w:pPr>
        <w:pStyle w:val="ListParagraph"/>
        <w:numPr>
          <w:ilvl w:val="0"/>
          <w:numId w:val="119"/>
        </w:numPr>
        <w:tabs>
          <w:tab w:pos="1026" w:val="left" w:leader="none"/>
        </w:tabs>
        <w:spacing w:line="240" w:lineRule="auto" w:before="59" w:after="0"/>
        <w:ind w:left="1025" w:right="0" w:hanging="319"/>
        <w:jc w:val="left"/>
        <w:rPr>
          <w:sz w:val="22"/>
        </w:rPr>
      </w:pPr>
      <w:r>
        <w:rPr>
          <w:sz w:val="22"/>
        </w:rPr>
        <w:t>Since </w:t>
      </w:r>
      <w:r>
        <w:rPr>
          <w:rFonts w:ascii="Times New Roman"/>
          <w:i/>
          <w:sz w:val="22"/>
        </w:rPr>
        <w:t>b </w:t>
      </w:r>
      <w:r>
        <w:rPr>
          <w:sz w:val="22"/>
        </w:rPr>
        <w:t>is a constant, the </w:t>
      </w:r>
      <w:r>
        <w:rPr>
          <w:spacing w:val="-3"/>
          <w:sz w:val="22"/>
        </w:rPr>
        <w:t>value</w:t>
      </w:r>
      <w:r>
        <w:rPr>
          <w:spacing w:val="20"/>
          <w:sz w:val="22"/>
        </w:rPr>
        <w:t> </w:t>
      </w:r>
      <w:r>
        <w:rPr>
          <w:sz w:val="22"/>
        </w:rPr>
        <w:t>of</w:t>
      </w:r>
    </w:p>
    <w:p>
      <w:pPr>
        <w:pStyle w:val="BodyText"/>
        <w:spacing w:before="6"/>
        <w:rPr>
          <w:sz w:val="23"/>
        </w:rPr>
      </w:pPr>
      <w:r>
        <w:rPr/>
        <w:br w:type="column"/>
      </w:r>
      <w:r>
        <w:rPr>
          <w:sz w:val="23"/>
        </w:rPr>
      </w:r>
    </w:p>
    <w:p>
      <w:pPr>
        <w:spacing w:before="0"/>
        <w:ind w:left="0" w:right="4868" w:firstLine="0"/>
        <w:jc w:val="center"/>
        <w:rPr>
          <w:rFonts w:ascii="Times New Roman"/>
          <w:i/>
          <w:sz w:val="16"/>
        </w:rPr>
      </w:pPr>
      <w:r>
        <w:rPr/>
        <w:pict>
          <v:shape style="position:absolute;margin-left:317.507996pt;margin-top:2.319936pt;width:15.8pt;height:40.75pt;mso-position-horizontal-relative:page;mso-position-vertical-relative:paragraph;z-index:-28376780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33"/>
        <w:ind w:left="1055" w:right="0" w:firstLine="0"/>
        <w:jc w:val="left"/>
        <w:rPr>
          <w:rFonts w:ascii="Times New Roman"/>
          <w:i/>
          <w:sz w:val="22"/>
        </w:rPr>
      </w:pPr>
      <w:r>
        <w:rPr>
          <w:rFonts w:ascii="Times New Roman"/>
          <w:i/>
          <w:w w:val="85"/>
          <w:sz w:val="22"/>
        </w:rPr>
        <w:t>b</w:t>
      </w:r>
    </w:p>
    <w:p>
      <w:pPr>
        <w:spacing w:before="70"/>
        <w:ind w:left="692" w:right="5560"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type w:val="continuous"/>
          <w:pgSz w:w="12240" w:h="15840"/>
          <w:pgMar w:top="1500" w:bottom="280" w:left="1320" w:right="0"/>
          <w:cols w:num="2" w:equalWidth="0">
            <w:col w:w="4259" w:space="67"/>
            <w:col w:w="6594"/>
          </w:cols>
        </w:sectPr>
      </w:pPr>
    </w:p>
    <w:p>
      <w:pPr>
        <w:pStyle w:val="BodyText"/>
        <w:spacing w:line="379" w:lineRule="auto" w:before="101"/>
        <w:ind w:left="1025" w:right="1438"/>
        <w:jc w:val="center"/>
      </w:pPr>
      <w:r>
        <w:rPr>
          <w:w w:val="105"/>
        </w:rPr>
        <w:t>is</w:t>
      </w:r>
      <w:r>
        <w:rPr>
          <w:spacing w:val="-10"/>
          <w:w w:val="105"/>
        </w:rPr>
        <w:t> </w:t>
      </w:r>
      <w:r>
        <w:rPr>
          <w:w w:val="105"/>
        </w:rPr>
        <w:t>just</w:t>
      </w:r>
      <w:r>
        <w:rPr>
          <w:spacing w:val="-10"/>
          <w:w w:val="105"/>
        </w:rPr>
        <w:t> </w:t>
      </w:r>
      <w:r>
        <w:rPr>
          <w:rFonts w:ascii="Times New Roman" w:hAnsi="Times New Roman"/>
          <w:i/>
          <w:w w:val="105"/>
        </w:rPr>
        <w:t>n</w:t>
      </w:r>
      <w:r>
        <w:rPr>
          <w:rFonts w:ascii="Times New Roman" w:hAnsi="Times New Roman"/>
          <w:i/>
          <w:spacing w:val="-33"/>
          <w:w w:val="105"/>
        </w:rPr>
        <w:t> </w:t>
      </w:r>
      <w:r>
        <w:rPr>
          <w:rFonts w:ascii="MS UI Gothic" w:hAnsi="MS UI Gothic"/>
          <w:w w:val="105"/>
        </w:rPr>
        <w:t>·</w:t>
      </w:r>
      <w:r>
        <w:rPr>
          <w:rFonts w:ascii="MS UI Gothic" w:hAnsi="MS UI Gothic"/>
          <w:spacing w:val="-45"/>
          <w:w w:val="105"/>
        </w:rPr>
        <w:t> </w:t>
      </w:r>
      <w:r>
        <w:rPr>
          <w:rFonts w:ascii="Times New Roman" w:hAnsi="Times New Roman"/>
          <w:i/>
          <w:w w:val="105"/>
        </w:rPr>
        <w:t>b</w:t>
      </w:r>
      <w:r>
        <w:rPr>
          <w:w w:val="105"/>
        </w:rPr>
        <w:t>.</w:t>
      </w:r>
      <w:r>
        <w:rPr>
          <w:spacing w:val="10"/>
          <w:w w:val="105"/>
        </w:rPr>
        <w:t> </w:t>
      </w:r>
      <w:r>
        <w:rPr>
          <w:spacing w:val="-6"/>
          <w:w w:val="105"/>
        </w:rPr>
        <w:t>For</w:t>
      </w:r>
      <w:r>
        <w:rPr>
          <w:spacing w:val="-10"/>
          <w:w w:val="105"/>
        </w:rPr>
        <w:t> </w:t>
      </w:r>
      <w:r>
        <w:rPr>
          <w:w w:val="105"/>
        </w:rPr>
        <w:t>our</w:t>
      </w:r>
      <w:r>
        <w:rPr>
          <w:spacing w:val="-10"/>
          <w:w w:val="105"/>
        </w:rPr>
        <w:t> </w:t>
      </w:r>
      <w:r>
        <w:rPr>
          <w:spacing w:val="-3"/>
          <w:w w:val="105"/>
        </w:rPr>
        <w:t>values</w:t>
      </w:r>
      <w:r>
        <w:rPr>
          <w:spacing w:val="-9"/>
          <w:w w:val="105"/>
        </w:rPr>
        <w:t> </w:t>
      </w:r>
      <w:r>
        <w:rPr>
          <w:w w:val="105"/>
        </w:rPr>
        <w:t>of</w:t>
      </w:r>
      <w:r>
        <w:rPr>
          <w:spacing w:val="-9"/>
          <w:w w:val="105"/>
        </w:rPr>
        <w:t> </w:t>
      </w:r>
      <w:r>
        <w:rPr>
          <w:rFonts w:ascii="Times New Roman" w:hAnsi="Times New Roman"/>
          <w:i/>
          <w:w w:val="105"/>
        </w:rPr>
        <w:t>n</w:t>
      </w:r>
      <w:r>
        <w:rPr>
          <w:rFonts w:ascii="Times New Roman" w:hAnsi="Times New Roman"/>
          <w:i/>
          <w:spacing w:val="-16"/>
          <w:w w:val="105"/>
        </w:rPr>
        <w:t> </w:t>
      </w:r>
      <w:r>
        <w:rPr>
          <w:w w:val="105"/>
        </w:rPr>
        <w:t>=</w:t>
      </w:r>
      <w:r>
        <w:rPr>
          <w:spacing w:val="-14"/>
          <w:w w:val="105"/>
        </w:rPr>
        <w:t> </w:t>
      </w:r>
      <w:r>
        <w:rPr>
          <w:w w:val="105"/>
        </w:rPr>
        <w:t>41</w:t>
      </w:r>
      <w:r>
        <w:rPr>
          <w:spacing w:val="-10"/>
          <w:w w:val="105"/>
        </w:rPr>
        <w:t> </w:t>
      </w:r>
      <w:r>
        <w:rPr>
          <w:w w:val="105"/>
        </w:rPr>
        <w:t>and</w:t>
      </w:r>
      <w:r>
        <w:rPr>
          <w:spacing w:val="-10"/>
          <w:w w:val="105"/>
        </w:rPr>
        <w:t> </w:t>
      </w:r>
      <w:r>
        <w:rPr>
          <w:rFonts w:ascii="Times New Roman" w:hAnsi="Times New Roman"/>
          <w:i/>
          <w:w w:val="105"/>
        </w:rPr>
        <w:t>b</w:t>
      </w:r>
      <w:r>
        <w:rPr>
          <w:rFonts w:ascii="Times New Roman" w:hAnsi="Times New Roman"/>
          <w:i/>
          <w:spacing w:val="-16"/>
          <w:w w:val="105"/>
        </w:rPr>
        <w:t> </w:t>
      </w:r>
      <w:r>
        <w:rPr>
          <w:w w:val="105"/>
        </w:rPr>
        <w:t>=</w:t>
      </w:r>
      <w:r>
        <w:rPr>
          <w:spacing w:val="-14"/>
          <w:w w:val="105"/>
        </w:rPr>
        <w:t> </w:t>
      </w:r>
      <w:r>
        <w:rPr>
          <w:w w:val="105"/>
        </w:rPr>
        <w:t>2,</w:t>
      </w:r>
      <w:r>
        <w:rPr>
          <w:spacing w:val="-9"/>
          <w:w w:val="105"/>
        </w:rPr>
        <w:t> </w:t>
      </w:r>
      <w:r>
        <w:rPr>
          <w:w w:val="105"/>
        </w:rPr>
        <w:t>the</w:t>
      </w:r>
      <w:r>
        <w:rPr>
          <w:spacing w:val="-9"/>
          <w:w w:val="105"/>
        </w:rPr>
        <w:t> </w:t>
      </w:r>
      <w:r>
        <w:rPr>
          <w:spacing w:val="-3"/>
          <w:w w:val="105"/>
        </w:rPr>
        <w:t>value</w:t>
      </w:r>
      <w:r>
        <w:rPr>
          <w:spacing w:val="-10"/>
          <w:w w:val="105"/>
        </w:rPr>
        <w:t> </w:t>
      </w:r>
      <w:r>
        <w:rPr>
          <w:w w:val="105"/>
        </w:rPr>
        <w:t>of</w:t>
      </w:r>
      <w:r>
        <w:rPr>
          <w:spacing w:val="-10"/>
          <w:w w:val="105"/>
        </w:rPr>
        <w:t> </w:t>
      </w:r>
      <w:r>
        <w:rPr>
          <w:w w:val="105"/>
        </w:rPr>
        <w:t>the</w:t>
      </w:r>
      <w:r>
        <w:rPr>
          <w:spacing w:val="-10"/>
          <w:w w:val="105"/>
        </w:rPr>
        <w:t> </w:t>
      </w:r>
      <w:r>
        <w:rPr>
          <w:w w:val="105"/>
        </w:rPr>
        <w:t>summation</w:t>
      </w:r>
      <w:r>
        <w:rPr>
          <w:spacing w:val="-9"/>
          <w:w w:val="105"/>
        </w:rPr>
        <w:t> </w:t>
      </w:r>
      <w:r>
        <w:rPr>
          <w:w w:val="105"/>
        </w:rPr>
        <w:t>is</w:t>
      </w:r>
      <w:r>
        <w:rPr>
          <w:spacing w:val="-10"/>
          <w:w w:val="105"/>
        </w:rPr>
        <w:t> </w:t>
      </w:r>
      <w:r>
        <w:rPr>
          <w:w w:val="105"/>
        </w:rPr>
        <w:t>41</w:t>
      </w:r>
      <w:r>
        <w:rPr>
          <w:spacing w:val="-31"/>
          <w:w w:val="105"/>
        </w:rPr>
        <w:t> </w:t>
      </w:r>
      <w:r>
        <w:rPr>
          <w:rFonts w:ascii="MS UI Gothic" w:hAnsi="MS UI Gothic"/>
          <w:w w:val="105"/>
        </w:rPr>
        <w:t>·</w:t>
      </w:r>
      <w:r>
        <w:rPr>
          <w:rFonts w:ascii="MS UI Gothic" w:hAnsi="MS UI Gothic"/>
          <w:spacing w:val="-45"/>
          <w:w w:val="105"/>
        </w:rPr>
        <w:t> </w:t>
      </w:r>
      <w:r>
        <w:rPr>
          <w:w w:val="105"/>
        </w:rPr>
        <w:t>2</w:t>
      </w:r>
      <w:r>
        <w:rPr>
          <w:spacing w:val="-14"/>
          <w:w w:val="105"/>
        </w:rPr>
        <w:t> </w:t>
      </w:r>
      <w:r>
        <w:rPr>
          <w:w w:val="105"/>
        </w:rPr>
        <w:t>=</w:t>
      </w:r>
      <w:r>
        <w:rPr>
          <w:spacing w:val="-14"/>
          <w:w w:val="105"/>
        </w:rPr>
        <w:t> </w:t>
      </w:r>
      <w:r>
        <w:rPr>
          <w:w w:val="105"/>
        </w:rPr>
        <w:t>82. </w:t>
      </w:r>
      <w:r>
        <w:rPr/>
        <w:t>Apply</w:t>
      </w:r>
      <w:r>
        <w:rPr>
          <w:spacing w:val="-12"/>
        </w:rPr>
        <w:t> </w:t>
      </w:r>
      <w:r>
        <w:rPr/>
        <w:t>the</w:t>
      </w:r>
      <w:r>
        <w:rPr>
          <w:spacing w:val="-12"/>
        </w:rPr>
        <w:t> </w:t>
      </w:r>
      <w:r>
        <w:rPr/>
        <w:t>standard</w:t>
      </w:r>
      <w:r>
        <w:rPr>
          <w:spacing w:val="-12"/>
        </w:rPr>
        <w:t> </w:t>
      </w:r>
      <w:r>
        <w:rPr/>
        <w:t>arithmetic</w:t>
      </w:r>
      <w:r>
        <w:rPr>
          <w:spacing w:val="-12"/>
        </w:rPr>
        <w:t> </w:t>
      </w:r>
      <w:r>
        <w:rPr/>
        <w:t>summation</w:t>
      </w:r>
      <w:r>
        <w:rPr>
          <w:spacing w:val="-12"/>
        </w:rPr>
        <w:t> </w:t>
      </w:r>
      <w:r>
        <w:rPr/>
        <w:t>formula</w:t>
      </w:r>
      <w:r>
        <w:rPr>
          <w:spacing w:val="-12"/>
        </w:rPr>
        <w:t> </w:t>
      </w:r>
      <w:r>
        <w:rPr/>
        <w:t>to</w:t>
      </w:r>
      <w:r>
        <w:rPr>
          <w:spacing w:val="-11"/>
        </w:rPr>
        <w:t> </w:t>
      </w:r>
      <w:r>
        <w:rPr/>
        <w:t>evaluate</w:t>
      </w:r>
      <w:r>
        <w:rPr>
          <w:spacing w:val="-12"/>
        </w:rPr>
        <w:t> </w:t>
      </w:r>
      <w:r>
        <w:rPr/>
        <w:t>the</w:t>
      </w:r>
      <w:r>
        <w:rPr>
          <w:spacing w:val="-12"/>
        </w:rPr>
        <w:t> </w:t>
      </w:r>
      <w:r>
        <w:rPr/>
        <w:t>following</w:t>
      </w:r>
      <w:r>
        <w:rPr>
          <w:spacing w:val="-12"/>
        </w:rPr>
        <w:t> </w:t>
      </w:r>
      <w:r>
        <w:rPr/>
        <w:t>summation:</w:t>
      </w:r>
    </w:p>
    <w:p>
      <w:pPr>
        <w:tabs>
          <w:tab w:pos="680" w:val="left" w:leader="none"/>
        </w:tabs>
        <w:spacing w:line="275" w:lineRule="exact" w:before="79"/>
        <w:ind w:left="0" w:right="391" w:firstLine="0"/>
        <w:jc w:val="center"/>
        <w:rPr>
          <w:sz w:val="22"/>
        </w:rPr>
      </w:pPr>
      <w:r>
        <w:rPr/>
        <w:pict>
          <v:shape style="position:absolute;margin-left:282.730011pt;margin-top:6.512918pt;width:53.8pt;height:40.75pt;mso-position-horizontal-relative:page;mso-position-vertical-relative:paragraph;z-index:-283766784" type="#_x0000_t202" filled="false" stroked="false">
            <v:textbox inset="0,0,0,0">
              <w:txbxContent>
                <w:p>
                  <w:pPr>
                    <w:pStyle w:val="BodyText"/>
                    <w:tabs>
                      <w:tab w:pos="966" w:val="left" w:leader="none"/>
                    </w:tabs>
                    <w:spacing w:line="182" w:lineRule="auto"/>
                    <w:rPr>
                      <w:rFonts w:ascii="MS UI Gothic" w:hAnsi="MS UI Gothic" w:eastAsia="MS UI Gothic" w:hint="eastAsia"/>
                    </w:rPr>
                  </w:pPr>
                  <w:r>
                    <w:rPr>
                      <w:rFonts w:ascii="宋体" w:hAnsi="宋体" w:eastAsia="宋体" w:hint="eastAsia"/>
                      <w:w w:val="140"/>
                    </w:rPr>
                    <w:t>区</w:t>
                    <w:tab/>
                  </w:r>
                  <w:r>
                    <w:rPr>
                      <w:rFonts w:ascii="MS UI Gothic" w:hAnsi="MS UI Gothic" w:eastAsia="MS UI Gothic" w:hint="eastAsia"/>
                      <w:w w:val="140"/>
                      <w:position w:val="-5"/>
                      <w:u w:val="single"/>
                    </w:rPr>
                    <w:t>·</w:t>
                  </w:r>
                  <w:r>
                    <w:rPr>
                      <w:rFonts w:ascii="MS UI Gothic" w:hAnsi="MS UI Gothic" w:eastAsia="MS UI Gothic" w:hint="eastAsia"/>
                      <w:spacing w:val="-19"/>
                      <w:position w:val="-5"/>
                      <w:u w:val="single"/>
                    </w:rPr>
                    <w:t> </w:t>
                  </w:r>
                </w:p>
              </w:txbxContent>
            </v:textbox>
            <w10:wrap type="none"/>
          </v:shape>
        </w:pict>
      </w:r>
      <w:r>
        <w:rPr>
          <w:rFonts w:ascii="Times New Roman"/>
          <w:i/>
          <w:w w:val="115"/>
          <w:position w:val="13"/>
          <w:sz w:val="16"/>
        </w:rPr>
        <w:t>n</w:t>
        <w:tab/>
      </w:r>
      <w:r>
        <w:rPr>
          <w:rFonts w:ascii="Times New Roman"/>
          <w:i/>
          <w:w w:val="115"/>
          <w:sz w:val="22"/>
          <w:u w:val="single"/>
        </w:rPr>
        <w:t>n</w:t>
      </w:r>
      <w:r>
        <w:rPr>
          <w:rFonts w:ascii="Times New Roman"/>
          <w:i/>
          <w:w w:val="115"/>
          <w:sz w:val="22"/>
        </w:rPr>
        <w:t>  </w:t>
      </w:r>
      <w:r>
        <w:rPr>
          <w:w w:val="115"/>
          <w:sz w:val="22"/>
          <w:u w:val="single"/>
        </w:rPr>
        <w:t>(</w:t>
      </w:r>
      <w:r>
        <w:rPr>
          <w:rFonts w:ascii="Times New Roman"/>
          <w:i/>
          <w:w w:val="115"/>
          <w:sz w:val="22"/>
          <w:u w:val="single"/>
        </w:rPr>
        <w:t>n </w:t>
      </w:r>
      <w:r>
        <w:rPr>
          <w:w w:val="115"/>
          <w:sz w:val="22"/>
          <w:u w:val="single"/>
        </w:rPr>
        <w:t>+</w:t>
      </w:r>
      <w:r>
        <w:rPr>
          <w:spacing w:val="2"/>
          <w:w w:val="115"/>
          <w:sz w:val="22"/>
          <w:u w:val="single"/>
        </w:rPr>
        <w:t> </w:t>
      </w:r>
      <w:r>
        <w:rPr>
          <w:w w:val="115"/>
          <w:sz w:val="22"/>
          <w:u w:val="single"/>
        </w:rPr>
        <w:t>1)</w:t>
      </w:r>
    </w:p>
    <w:p>
      <w:pPr>
        <w:tabs>
          <w:tab w:pos="1424" w:val="left" w:leader="none"/>
        </w:tabs>
        <w:spacing w:line="150" w:lineRule="exact" w:before="0"/>
        <w:ind w:left="0" w:right="61" w:firstLine="0"/>
        <w:jc w:val="center"/>
        <w:rPr>
          <w:rFonts w:ascii="Times New Roman"/>
          <w:i/>
          <w:sz w:val="22"/>
        </w:rPr>
      </w:pPr>
      <w:r>
        <w:rPr>
          <w:rFonts w:ascii="Times New Roman"/>
          <w:i/>
          <w:w w:val="115"/>
          <w:sz w:val="22"/>
        </w:rPr>
        <w:t>k</w:t>
      </w:r>
      <w:r>
        <w:rPr>
          <w:rFonts w:ascii="Times New Roman"/>
          <w:i/>
          <w:spacing w:val="6"/>
          <w:w w:val="115"/>
          <w:sz w:val="22"/>
        </w:rPr>
        <w:t> </w:t>
      </w:r>
      <w:r>
        <w:rPr>
          <w:w w:val="115"/>
          <w:sz w:val="22"/>
        </w:rPr>
        <w:t>=</w:t>
        <w:tab/>
      </w:r>
      <w:r>
        <w:rPr>
          <w:rFonts w:ascii="Times New Roman"/>
          <w:i/>
          <w:w w:val="115"/>
          <w:sz w:val="22"/>
        </w:rPr>
        <w:t>.</w:t>
      </w:r>
    </w:p>
    <w:p>
      <w:pPr>
        <w:pStyle w:val="BodyText"/>
        <w:spacing w:line="149" w:lineRule="exact"/>
        <w:ind w:left="287"/>
        <w:jc w:val="center"/>
      </w:pPr>
      <w:r>
        <w:rPr>
          <w:w w:val="88"/>
        </w:rPr>
        <w:t>2</w:t>
      </w:r>
    </w:p>
    <w:p>
      <w:pPr>
        <w:spacing w:line="154" w:lineRule="exact" w:before="0"/>
        <w:ind w:left="0" w:right="1933"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pStyle w:val="BodyText"/>
        <w:spacing w:before="58"/>
        <w:ind w:left="1025"/>
      </w:pPr>
      <w:r>
        <w:rPr/>
        <w:t>For our value of </w:t>
      </w:r>
      <w:r>
        <w:rPr>
          <w:rFonts w:ascii="Times New Roman"/>
          <w:i/>
        </w:rPr>
        <w:t>n </w:t>
      </w:r>
      <w:r>
        <w:rPr/>
        <w:t>= 41, the value of the summation is</w:t>
      </w:r>
    </w:p>
    <w:p>
      <w:pPr>
        <w:pStyle w:val="BodyText"/>
        <w:spacing w:before="9"/>
      </w:pPr>
    </w:p>
    <w:p>
      <w:pPr>
        <w:pStyle w:val="BodyText"/>
        <w:spacing w:line="160" w:lineRule="auto"/>
        <w:ind w:right="388"/>
        <w:jc w:val="center"/>
        <w:rPr>
          <w:rFonts w:ascii="Times New Roman" w:hAnsi="Times New Roman"/>
          <w:i/>
        </w:rPr>
      </w:pPr>
      <w:r>
        <w:rPr>
          <w:w w:val="110"/>
          <w:u w:val="single"/>
        </w:rPr>
        <w:t>41 </w:t>
      </w:r>
      <w:r>
        <w:rPr>
          <w:rFonts w:ascii="MS UI Gothic" w:hAnsi="MS UI Gothic"/>
          <w:w w:val="110"/>
          <w:u w:val="single"/>
        </w:rPr>
        <w:t>· </w:t>
      </w:r>
      <w:r>
        <w:rPr>
          <w:w w:val="110"/>
          <w:u w:val="single"/>
        </w:rPr>
        <w:t>(41 + 1)</w:t>
      </w:r>
      <w:r>
        <w:rPr>
          <w:w w:val="110"/>
        </w:rPr>
        <w:t> </w:t>
      </w:r>
      <w:r>
        <w:rPr>
          <w:w w:val="110"/>
          <w:position w:val="-14"/>
        </w:rPr>
        <w:t>= </w:t>
      </w:r>
      <w:r>
        <w:rPr>
          <w:w w:val="110"/>
          <w:u w:val="single"/>
        </w:rPr>
        <w:t>41 </w:t>
      </w:r>
      <w:r>
        <w:rPr>
          <w:rFonts w:ascii="MS UI Gothic" w:hAnsi="MS UI Gothic"/>
          <w:w w:val="110"/>
          <w:u w:val="single"/>
        </w:rPr>
        <w:t>· </w:t>
      </w:r>
      <w:r>
        <w:rPr>
          <w:w w:val="110"/>
          <w:u w:val="single"/>
        </w:rPr>
        <w:t>42</w:t>
      </w:r>
      <w:r>
        <w:rPr>
          <w:w w:val="110"/>
        </w:rPr>
        <w:t> </w:t>
      </w:r>
      <w:r>
        <w:rPr>
          <w:w w:val="110"/>
          <w:position w:val="-14"/>
        </w:rPr>
        <w:t>= 861</w:t>
      </w:r>
      <w:r>
        <w:rPr>
          <w:rFonts w:ascii="Times New Roman" w:hAnsi="Times New Roman"/>
          <w:i/>
          <w:w w:val="110"/>
          <w:position w:val="-14"/>
        </w:rPr>
        <w:t>.</w:t>
      </w:r>
    </w:p>
    <w:p>
      <w:pPr>
        <w:pStyle w:val="BodyText"/>
        <w:tabs>
          <w:tab w:pos="1205" w:val="left" w:leader="none"/>
        </w:tabs>
        <w:spacing w:line="213" w:lineRule="exact"/>
        <w:ind w:right="818"/>
        <w:jc w:val="center"/>
      </w:pPr>
      <w:r>
        <w:rPr/>
        <w:t>2</w:t>
        <w:tab/>
        <w:t>2</w:t>
      </w:r>
    </w:p>
    <w:p>
      <w:pPr>
        <w:pStyle w:val="BodyText"/>
        <w:spacing w:before="3"/>
        <w:rPr>
          <w:sz w:val="13"/>
        </w:rPr>
      </w:pPr>
    </w:p>
    <w:p>
      <w:pPr>
        <w:pStyle w:val="BodyText"/>
        <w:spacing w:line="324" w:lineRule="auto" w:before="58"/>
        <w:ind w:left="1025" w:right="1372"/>
      </w:pPr>
      <w:r>
        <w:rPr/>
        <w:t>Since we already have the value of </w:t>
      </w:r>
      <w:r>
        <w:rPr>
          <w:rFonts w:ascii="Times New Roman"/>
          <w:i/>
        </w:rPr>
        <w:t>a </w:t>
      </w:r>
      <w:r>
        <w:rPr/>
        <w:t>= 3, now we could evaluate the original expression by using the values of these summations.</w:t>
      </w:r>
    </w:p>
    <w:p>
      <w:pPr>
        <w:tabs>
          <w:tab w:pos="738" w:val="left" w:leader="none"/>
        </w:tabs>
        <w:spacing w:line="46" w:lineRule="exact" w:before="142"/>
        <w:ind w:left="0" w:right="2427" w:firstLine="0"/>
        <w:jc w:val="center"/>
        <w:rPr>
          <w:rFonts w:ascii="Times New Roman"/>
          <w:i/>
          <w:sz w:val="16"/>
        </w:rPr>
      </w:pPr>
      <w:r>
        <w:rPr>
          <w:rFonts w:ascii="Times New Roman"/>
          <w:i/>
          <w:w w:val="130"/>
          <w:sz w:val="16"/>
        </w:rPr>
        <w:t>n</w:t>
        <w:tab/>
        <w:t>n</w:t>
      </w:r>
    </w:p>
    <w:p>
      <w:pPr>
        <w:spacing w:line="438" w:lineRule="exact" w:before="0"/>
        <w:ind w:left="0" w:right="412" w:firstLine="0"/>
        <w:jc w:val="center"/>
        <w:rPr>
          <w:rFonts w:ascii="Times New Roman" w:hAnsi="Times New Roman" w:eastAsia="Times New Roman"/>
          <w:i/>
          <w:sz w:val="22"/>
        </w:rPr>
      </w:pPr>
      <w:r>
        <w:rPr/>
        <w:pict>
          <v:shape style="position:absolute;margin-left:252.082993pt;margin-top:26.190084pt;width:15.45pt;height:8pt;mso-position-horizontal-relative:page;mso-position-vertical-relative:paragraph;z-index:-250105856;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89.015015pt;margin-top:26.190084pt;width:15.45pt;height:8pt;mso-position-horizontal-relative:page;mso-position-vertical-relative:paragraph;z-index:-250104832;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rFonts w:ascii="Times New Roman" w:hAnsi="Times New Roman" w:eastAsia="Times New Roman"/>
          <w:i/>
          <w:w w:val="105"/>
          <w:sz w:val="22"/>
        </w:rPr>
        <w:t>a </w:t>
      </w:r>
      <w:r>
        <w:rPr>
          <w:rFonts w:ascii="MS UI Gothic" w:hAnsi="MS UI Gothic" w:eastAsia="MS UI Gothic" w:hint="eastAsia"/>
          <w:w w:val="120"/>
          <w:sz w:val="22"/>
        </w:rPr>
        <w:t>· </w:t>
      </w:r>
      <w:r>
        <w:rPr>
          <w:rFonts w:ascii="宋体" w:hAnsi="宋体" w:eastAsia="宋体" w:hint="eastAsia"/>
          <w:spacing w:val="36"/>
          <w:w w:val="120"/>
          <w:position w:val="21"/>
          <w:sz w:val="22"/>
        </w:rPr>
        <w:t>区</w:t>
      </w:r>
      <w:r>
        <w:rPr>
          <w:rFonts w:ascii="Times New Roman" w:hAnsi="Times New Roman" w:eastAsia="Times New Roman"/>
          <w:i/>
          <w:w w:val="105"/>
          <w:sz w:val="22"/>
        </w:rPr>
        <w:t>k </w:t>
      </w:r>
      <w:r>
        <w:rPr>
          <w:spacing w:val="-4"/>
          <w:w w:val="105"/>
          <w:sz w:val="22"/>
        </w:rPr>
        <w:t>+ </w:t>
      </w:r>
      <w:r>
        <w:rPr>
          <w:rFonts w:ascii="宋体" w:hAnsi="宋体" w:eastAsia="宋体" w:hint="eastAsia"/>
          <w:spacing w:val="36"/>
          <w:w w:val="120"/>
          <w:position w:val="21"/>
          <w:sz w:val="22"/>
        </w:rPr>
        <w:t>区</w:t>
      </w:r>
      <w:r>
        <w:rPr>
          <w:rFonts w:ascii="Times New Roman" w:hAnsi="Times New Roman" w:eastAsia="Times New Roman"/>
          <w:i/>
          <w:w w:val="105"/>
          <w:sz w:val="22"/>
        </w:rPr>
        <w:t>b </w:t>
      </w:r>
      <w:r>
        <w:rPr>
          <w:spacing w:val="2"/>
          <w:w w:val="105"/>
          <w:sz w:val="22"/>
        </w:rPr>
        <w:t>= </w:t>
      </w:r>
      <w:r>
        <w:rPr>
          <w:w w:val="105"/>
          <w:sz w:val="22"/>
        </w:rPr>
        <w:t>3 </w:t>
      </w:r>
      <w:r>
        <w:rPr>
          <w:rFonts w:ascii="MS UI Gothic" w:hAnsi="MS UI Gothic" w:eastAsia="MS UI Gothic" w:hint="eastAsia"/>
          <w:w w:val="120"/>
          <w:sz w:val="22"/>
        </w:rPr>
        <w:t>· </w:t>
      </w:r>
      <w:r>
        <w:rPr>
          <w:w w:val="105"/>
          <w:sz w:val="22"/>
        </w:rPr>
        <w:t>861</w:t>
      </w:r>
      <w:r>
        <w:rPr>
          <w:spacing w:val="-6"/>
          <w:w w:val="105"/>
          <w:sz w:val="22"/>
        </w:rPr>
        <w:t> + </w:t>
      </w:r>
      <w:r>
        <w:rPr>
          <w:w w:val="105"/>
          <w:sz w:val="22"/>
        </w:rPr>
        <w:t>82</w:t>
      </w:r>
      <w:r>
        <w:rPr>
          <w:spacing w:val="2"/>
          <w:w w:val="105"/>
          <w:sz w:val="22"/>
        </w:rPr>
        <w:t> = </w:t>
      </w:r>
      <w:r>
        <w:rPr>
          <w:w w:val="105"/>
          <w:sz w:val="22"/>
        </w:rPr>
        <w:t>2665</w:t>
      </w:r>
      <w:r>
        <w:rPr>
          <w:rFonts w:ascii="Times New Roman" w:hAnsi="Times New Roman" w:eastAsia="Times New Roman"/>
          <w:i/>
          <w:w w:val="105"/>
          <w:sz w:val="22"/>
        </w:rPr>
        <w:t>.</w:t>
      </w:r>
    </w:p>
    <w:p>
      <w:pPr>
        <w:pStyle w:val="BodyText"/>
        <w:spacing w:before="210"/>
        <w:ind w:left="1025"/>
      </w:pPr>
      <w:r>
        <w:rPr/>
        <w:t>Thus, we obtain the same value as in part ii above.</w:t>
      </w:r>
    </w:p>
    <w:p>
      <w:pPr>
        <w:pStyle w:val="BodyText"/>
        <w:spacing w:before="9"/>
        <w:rPr>
          <w:sz w:val="31"/>
        </w:rPr>
      </w:pPr>
    </w:p>
    <w:p>
      <w:pPr>
        <w:pStyle w:val="Heading7"/>
        <w:spacing w:before="1"/>
        <w:ind w:left="479"/>
      </w:pPr>
      <w:r>
        <w:rPr/>
        <w:t>Geometric Sums</w:t>
      </w:r>
    </w:p>
    <w:p>
      <w:pPr>
        <w:pStyle w:val="Heading9"/>
        <w:spacing w:before="201"/>
        <w:ind w:left="479"/>
      </w:pPr>
      <w:r>
        <w:rPr/>
        <w:t>Exercise </w:t>
      </w:r>
      <w:hyperlink w:history="true" w:anchor="_bookmark337">
        <w:r>
          <w:rPr/>
          <w:t>11.10</w:t>
        </w:r>
      </w:hyperlink>
    </w:p>
    <w:p>
      <w:pPr>
        <w:spacing w:after="0"/>
        <w:sectPr>
          <w:type w:val="continuous"/>
          <w:pgSz w:w="12240" w:h="15840"/>
          <w:pgMar w:top="1500" w:bottom="280" w:left="1320" w:right="0"/>
        </w:sectPr>
      </w:pPr>
    </w:p>
    <w:p>
      <w:pPr>
        <w:pStyle w:val="BodyText"/>
        <w:rPr>
          <w:b/>
          <w:sz w:val="20"/>
        </w:rPr>
      </w:pPr>
    </w:p>
    <w:p>
      <w:pPr>
        <w:pStyle w:val="BodyText"/>
        <w:spacing w:before="7"/>
        <w:rPr>
          <w:b/>
          <w:sz w:val="18"/>
        </w:rPr>
      </w:pPr>
    </w:p>
    <w:p>
      <w:pPr>
        <w:pStyle w:val="BodyText"/>
        <w:spacing w:before="50"/>
        <w:ind w:left="364"/>
      </w:pPr>
      <w:r>
        <w:rPr>
          <w:b/>
          <w:w w:val="110"/>
        </w:rPr>
        <w:t>a. </w:t>
      </w:r>
      <w:r>
        <w:rPr>
          <w:rFonts w:ascii="Times New Roman" w:hAnsi="Times New Roman"/>
          <w:i/>
          <w:w w:val="110"/>
        </w:rPr>
        <w:t>S </w:t>
      </w:r>
      <w:r>
        <w:rPr>
          <w:w w:val="110"/>
        </w:rPr>
        <w:t>= </w:t>
      </w:r>
      <w:r>
        <w:rPr>
          <w:spacing w:val="9"/>
          <w:w w:val="110"/>
        </w:rPr>
        <w:t>1+2+4+8+</w:t>
      </w:r>
      <w:r>
        <w:rPr>
          <w:rFonts w:ascii="MS UI Gothic" w:hAnsi="MS UI Gothic"/>
          <w:spacing w:val="9"/>
          <w:w w:val="110"/>
        </w:rPr>
        <w:t>·</w:t>
      </w:r>
      <w:r>
        <w:rPr>
          <w:rFonts w:ascii="MS UI Gothic" w:hAnsi="MS UI Gothic"/>
          <w:spacing w:val="-42"/>
          <w:w w:val="110"/>
        </w:rPr>
        <w:t> </w:t>
      </w:r>
      <w:r>
        <w:rPr>
          <w:rFonts w:ascii="MS UI Gothic" w:hAnsi="MS UI Gothic"/>
          <w:w w:val="110"/>
        </w:rPr>
        <w:t>· </w:t>
      </w:r>
      <w:r>
        <w:rPr>
          <w:rFonts w:ascii="MS UI Gothic" w:hAnsi="MS UI Gothic"/>
          <w:spacing w:val="3"/>
          <w:w w:val="110"/>
        </w:rPr>
        <w:t>·</w:t>
      </w:r>
      <w:r>
        <w:rPr>
          <w:spacing w:val="3"/>
          <w:w w:val="110"/>
        </w:rPr>
        <w:t>+1024, </w:t>
      </w:r>
      <w:r>
        <w:rPr>
          <w:rFonts w:ascii="Times New Roman" w:hAnsi="Times New Roman"/>
          <w:i/>
          <w:w w:val="110"/>
        </w:rPr>
        <w:t>r </w:t>
      </w:r>
      <w:r>
        <w:rPr>
          <w:w w:val="110"/>
        </w:rPr>
        <w:t>= 2, 2</w:t>
      </w:r>
      <w:r>
        <w:rPr>
          <w:rFonts w:ascii="Times New Roman" w:hAnsi="Times New Roman"/>
          <w:i/>
          <w:w w:val="110"/>
        </w:rPr>
        <w:t>S </w:t>
      </w:r>
      <w:r>
        <w:rPr>
          <w:w w:val="110"/>
        </w:rPr>
        <w:t>= </w:t>
      </w:r>
      <w:r>
        <w:rPr>
          <w:spacing w:val="8"/>
          <w:w w:val="110"/>
        </w:rPr>
        <w:t>2+4+8+16+</w:t>
      </w:r>
      <w:r>
        <w:rPr>
          <w:rFonts w:ascii="MS UI Gothic" w:hAnsi="MS UI Gothic"/>
          <w:spacing w:val="8"/>
          <w:w w:val="110"/>
        </w:rPr>
        <w:t>· </w:t>
      </w:r>
      <w:r>
        <w:rPr>
          <w:rFonts w:ascii="MS UI Gothic" w:hAnsi="MS UI Gothic"/>
          <w:w w:val="110"/>
        </w:rPr>
        <w:t>· </w:t>
      </w:r>
      <w:r>
        <w:rPr>
          <w:rFonts w:ascii="MS UI Gothic" w:hAnsi="MS UI Gothic"/>
          <w:spacing w:val="3"/>
          <w:w w:val="110"/>
        </w:rPr>
        <w:t>·</w:t>
      </w:r>
      <w:r>
        <w:rPr>
          <w:spacing w:val="3"/>
          <w:w w:val="110"/>
        </w:rPr>
        <w:t>+1024+2048, </w:t>
      </w:r>
      <w:r>
        <w:rPr>
          <w:w w:val="110"/>
        </w:rPr>
        <w:t>2</w:t>
      </w:r>
      <w:r>
        <w:rPr>
          <w:rFonts w:ascii="Times New Roman" w:hAnsi="Times New Roman"/>
          <w:i/>
          <w:w w:val="110"/>
        </w:rPr>
        <w:t>S </w:t>
      </w:r>
      <w:r>
        <w:rPr>
          <w:rFonts w:ascii="MS UI Gothic" w:hAnsi="MS UI Gothic"/>
          <w:spacing w:val="5"/>
          <w:w w:val="110"/>
        </w:rPr>
        <w:t>−</w:t>
      </w:r>
      <w:r>
        <w:rPr>
          <w:rFonts w:ascii="Times New Roman" w:hAnsi="Times New Roman"/>
          <w:i/>
          <w:spacing w:val="5"/>
          <w:w w:val="110"/>
        </w:rPr>
        <w:t>S </w:t>
      </w:r>
      <w:r>
        <w:rPr>
          <w:w w:val="110"/>
        </w:rPr>
        <w:t>= </w:t>
      </w:r>
      <w:r>
        <w:rPr>
          <w:spacing w:val="3"/>
          <w:w w:val="110"/>
        </w:rPr>
        <w:t>2048</w:t>
      </w:r>
      <w:r>
        <w:rPr>
          <w:rFonts w:ascii="MS UI Gothic" w:hAnsi="MS UI Gothic"/>
          <w:spacing w:val="3"/>
          <w:w w:val="110"/>
        </w:rPr>
        <w:t>−</w:t>
      </w:r>
      <w:r>
        <w:rPr>
          <w:spacing w:val="3"/>
          <w:w w:val="110"/>
        </w:rPr>
        <w:t>1,</w:t>
      </w:r>
    </w:p>
    <w:p>
      <w:pPr>
        <w:spacing w:before="71"/>
        <w:ind w:left="665" w:right="0" w:firstLine="0"/>
        <w:jc w:val="left"/>
        <w:rPr>
          <w:sz w:val="22"/>
        </w:rPr>
      </w:pPr>
      <w:r>
        <w:rPr>
          <w:rFonts w:ascii="Times New Roman"/>
          <w:i/>
          <w:w w:val="105"/>
          <w:sz w:val="22"/>
        </w:rPr>
        <w:t>S </w:t>
      </w:r>
      <w:r>
        <w:rPr>
          <w:w w:val="105"/>
          <w:sz w:val="22"/>
        </w:rPr>
        <w:t>= 2047</w:t>
      </w:r>
    </w:p>
    <w:p>
      <w:pPr>
        <w:pStyle w:val="BodyText"/>
      </w:pPr>
    </w:p>
    <w:p>
      <w:pPr>
        <w:pStyle w:val="BodyText"/>
        <w:ind w:left="375"/>
      </w:pPr>
      <w:r>
        <w:rPr/>
        <w:pict>
          <v:shape style="position:absolute;margin-left:148.582993pt;margin-top:8.784451pt;width:4.25pt;height:8pt;mso-position-horizontal-relative:page;mso-position-vertical-relative:paragraph;z-index:-28375040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170.673996pt;margin-top:8.784451pt;width:4.25pt;height:8pt;mso-position-horizontal-relative:page;mso-position-vertical-relative:paragraph;z-index:-28374937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192.764999pt;margin-top:8.784451pt;width:4.25pt;height:8pt;mso-position-horizontal-relative:page;mso-position-vertical-relative:paragraph;z-index:-28374835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8</w:t>
                  </w:r>
                </w:p>
              </w:txbxContent>
            </v:textbox>
            <w10:wrap type="none"/>
          </v:shape>
        </w:pict>
      </w:r>
      <w:r>
        <w:rPr/>
        <w:pict>
          <v:shape style="position:absolute;margin-left:243.048004pt;margin-top:8.784451pt;width:16.95pt;height:8pt;mso-position-horizontal-relative:page;mso-position-vertical-relative:paragraph;z-index:-28374732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1024</w:t>
                  </w:r>
                </w:p>
              </w:txbxContent>
            </v:textbox>
            <w10:wrap type="none"/>
          </v:shape>
        </w:pict>
      </w:r>
      <w:r>
        <w:rPr/>
        <w:pict>
          <v:shape style="position:absolute;margin-left:296.143005pt;margin-top:8.784451pt;width:4.25pt;height:8pt;mso-position-horizontal-relative:page;mso-position-vertical-relative:paragraph;z-index:-28374630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11.43399pt;margin-top:8.784451pt;width:4.25pt;height:8pt;mso-position-horizontal-relative:page;mso-position-vertical-relative:paragraph;z-index:-28374528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45.253998pt;margin-top:8.784451pt;width:4.25pt;height:8pt;mso-position-horizontal-relative:page;mso-position-vertical-relative:paragraph;z-index:-28374425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pict>
          <v:shape style="position:absolute;margin-left:367.343994pt;margin-top:8.784451pt;width:4.25pt;height:8pt;mso-position-horizontal-relative:page;mso-position-vertical-relative:paragraph;z-index:-28374323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pict>
          <v:shape style="position:absolute;margin-left:389.434998pt;margin-top:8.784451pt;width:4.25pt;height:8pt;mso-position-horizontal-relative:page;mso-position-vertical-relative:paragraph;z-index:-28374220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8</w:t>
                  </w:r>
                </w:p>
              </w:txbxContent>
            </v:textbox>
            <w10:wrap type="none"/>
          </v:shape>
        </w:pict>
      </w:r>
      <w:r>
        <w:rPr/>
        <w:pict>
          <v:shape style="position:absolute;margin-left:411.526001pt;margin-top:8.784451pt;width:8.5pt;height:8pt;mso-position-horizontal-relative:page;mso-position-vertical-relative:paragraph;z-index:-28374118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16</w:t>
                  </w:r>
                </w:p>
              </w:txbxContent>
            </v:textbox>
            <w10:wrap type="none"/>
          </v:shape>
        </w:pict>
      </w:r>
      <w:r>
        <w:rPr/>
        <w:pict>
          <v:shape style="position:absolute;margin-left:466.044006pt;margin-top:8.784451pt;width:16.95pt;height:8pt;mso-position-horizontal-relative:page;mso-position-vertical-relative:paragraph;z-index:-28374016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1024</w:t>
                  </w:r>
                </w:p>
              </w:txbxContent>
            </v:textbox>
            <w10:wrap type="none"/>
          </v:shape>
        </w:pict>
      </w:r>
      <w:r>
        <w:rPr/>
        <w:pict>
          <v:shape style="position:absolute;margin-left:500.837006pt;margin-top:8.784451pt;width:16.95pt;height:8pt;mso-position-horizontal-relative:page;mso-position-vertical-relative:paragraph;z-index:-283739136"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2048</w:t>
                  </w:r>
                </w:p>
              </w:txbxContent>
            </v:textbox>
            <w10:wrap type="none"/>
          </v:shape>
        </w:pict>
      </w:r>
      <w:r>
        <w:rPr>
          <w:b/>
          <w:w w:val="110"/>
        </w:rPr>
        <w:t>c. </w:t>
      </w:r>
      <w:r>
        <w:rPr>
          <w:rFonts w:ascii="Times New Roman" w:hAnsi="Times New Roman"/>
          <w:i/>
          <w:w w:val="110"/>
        </w:rPr>
        <w:t>S </w:t>
      </w:r>
      <w:r>
        <w:rPr>
          <w:w w:val="110"/>
        </w:rPr>
        <w:t>= 1 +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MS UI Gothic" w:hAnsi="MS UI Gothic"/>
          <w:w w:val="115"/>
          <w:vertAlign w:val="baseline"/>
        </w:rPr>
        <w:t>· · · </w:t>
      </w:r>
      <w:r>
        <w:rPr>
          <w:w w:val="110"/>
          <w:vertAlign w:val="baseline"/>
        </w:rPr>
        <w:t>+</w:t>
      </w:r>
      <w:r>
        <w:rPr>
          <w:w w:val="110"/>
          <w:u w:val="single"/>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i/>
          <w:w w:val="110"/>
          <w:vertAlign w:val="baseline"/>
        </w:rPr>
        <w:t>r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rFonts w:ascii="Times New Roman" w:hAnsi="Times New Roman"/>
          <w:i/>
          <w:w w:val="110"/>
          <w:vertAlign w:val="baseline"/>
        </w:rPr>
        <w:t>S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w:t>
      </w:r>
      <w:r>
        <w:rPr>
          <w:w w:val="110"/>
          <w:u w:val="single"/>
          <w:vertAlign w:val="superscript"/>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 </w:t>
      </w:r>
      <w:r>
        <w:rPr>
          <w:rFonts w:ascii="MS UI Gothic" w:hAnsi="MS UI Gothic"/>
          <w:w w:val="115"/>
          <w:vertAlign w:val="baseline"/>
        </w:rPr>
        <w:t>· · · </w:t>
      </w:r>
      <w:r>
        <w:rPr>
          <w:w w:val="110"/>
          <w:vertAlign w:val="baseline"/>
        </w:rPr>
        <w:t>+</w:t>
      </w:r>
      <w:r>
        <w:rPr>
          <w:w w:val="110"/>
          <w:u w:val="single"/>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w:t>
      </w:r>
      <w:r>
        <w:rPr>
          <w:w w:val="110"/>
          <w:u w:val="single"/>
          <w:vertAlign w:val="baseline"/>
        </w:rPr>
        <w:t> </w:t>
      </w:r>
      <w:r>
        <w:rPr>
          <w:rFonts w:ascii="Times New Roman" w:hAnsi="Times New Roman"/>
          <w:w w:val="110"/>
          <w:u w:val="single"/>
          <w:vertAlign w:val="superscript"/>
        </w:rPr>
        <w:t>1</w:t>
      </w:r>
      <w:r>
        <w:rPr>
          <w:rFonts w:ascii="Times New Roman" w:hAnsi="Times New Roman"/>
          <w:w w:val="110"/>
          <w:vertAlign w:val="baseline"/>
        </w:rPr>
        <w:t> </w:t>
      </w:r>
      <w:r>
        <w:rPr>
          <w:w w:val="110"/>
          <w:vertAlign w:val="baseline"/>
        </w:rPr>
        <w:t>,</w:t>
      </w:r>
    </w:p>
    <w:p>
      <w:pPr>
        <w:spacing w:line="195" w:lineRule="exact" w:before="38"/>
        <w:ind w:left="689" w:right="0" w:firstLine="0"/>
        <w:jc w:val="left"/>
        <w:rPr>
          <w:rFonts w:ascii="Times New Roman" w:hAnsi="Times New Roman"/>
          <w:sz w:val="22"/>
        </w:rPr>
      </w:pPr>
      <w:r>
        <w:rPr>
          <w:rFonts w:ascii="Times New Roman" w:hAnsi="Times New Roman"/>
          <w:w w:val="110"/>
          <w:position w:val="9"/>
          <w:sz w:val="16"/>
          <w:u w:val="single"/>
        </w:rPr>
        <w:t>1</w:t>
      </w:r>
      <w:r>
        <w:rPr>
          <w:rFonts w:ascii="Times New Roman" w:hAnsi="Times New Roman"/>
          <w:w w:val="110"/>
          <w:position w:val="9"/>
          <w:sz w:val="16"/>
        </w:rPr>
        <w:t> </w:t>
      </w:r>
      <w:r>
        <w:rPr>
          <w:rFonts w:ascii="Times New Roman" w:hAnsi="Times New Roman"/>
          <w:i/>
          <w:w w:val="110"/>
          <w:sz w:val="22"/>
        </w:rPr>
        <w:t>S </w:t>
      </w:r>
      <w:r>
        <w:rPr>
          <w:w w:val="110"/>
          <w:sz w:val="22"/>
        </w:rPr>
        <w:t>= </w:t>
      </w:r>
      <w:r>
        <w:rPr>
          <w:rFonts w:ascii="Times New Roman" w:hAnsi="Times New Roman"/>
          <w:i/>
          <w:w w:val="110"/>
          <w:sz w:val="22"/>
        </w:rPr>
        <w:t>S </w:t>
      </w:r>
      <w:r>
        <w:rPr>
          <w:rFonts w:ascii="MS UI Gothic" w:hAnsi="MS UI Gothic"/>
          <w:w w:val="110"/>
          <w:sz w:val="22"/>
        </w:rPr>
        <w:t>− </w:t>
      </w:r>
      <w:r>
        <w:rPr>
          <w:rFonts w:ascii="Times New Roman" w:hAnsi="Times New Roman"/>
          <w:w w:val="110"/>
          <w:position w:val="9"/>
          <w:sz w:val="16"/>
          <w:u w:val="single"/>
        </w:rPr>
        <w:t>1</w:t>
      </w:r>
      <w:r>
        <w:rPr>
          <w:rFonts w:ascii="Times New Roman" w:hAnsi="Times New Roman"/>
          <w:w w:val="110"/>
          <w:position w:val="9"/>
          <w:sz w:val="16"/>
        </w:rPr>
        <w:t> </w:t>
      </w:r>
      <w:r>
        <w:rPr>
          <w:rFonts w:ascii="Times New Roman" w:hAnsi="Times New Roman"/>
          <w:i/>
          <w:w w:val="110"/>
          <w:sz w:val="22"/>
        </w:rPr>
        <w:t>S </w:t>
      </w:r>
      <w:r>
        <w:rPr>
          <w:w w:val="110"/>
          <w:sz w:val="22"/>
        </w:rPr>
        <w:t>= 1 </w:t>
      </w:r>
      <w:r>
        <w:rPr>
          <w:rFonts w:ascii="MS UI Gothic" w:hAnsi="MS UI Gothic"/>
          <w:w w:val="110"/>
          <w:sz w:val="22"/>
        </w:rPr>
        <w:t>−</w:t>
      </w:r>
      <w:r>
        <w:rPr>
          <w:rFonts w:ascii="MS UI Gothic" w:hAnsi="MS UI Gothic"/>
          <w:w w:val="110"/>
          <w:position w:val="9"/>
          <w:sz w:val="22"/>
          <w:u w:val="single"/>
        </w:rPr>
        <w:t> </w:t>
      </w:r>
      <w:r>
        <w:rPr>
          <w:rFonts w:ascii="Times New Roman" w:hAnsi="Times New Roman"/>
          <w:w w:val="110"/>
          <w:position w:val="9"/>
          <w:sz w:val="16"/>
          <w:u w:val="single"/>
        </w:rPr>
        <w:t>1</w:t>
      </w:r>
      <w:r>
        <w:rPr>
          <w:rFonts w:ascii="Times New Roman" w:hAnsi="Times New Roman"/>
          <w:w w:val="110"/>
          <w:position w:val="9"/>
          <w:sz w:val="16"/>
        </w:rPr>
        <w:t> </w:t>
      </w:r>
      <w:r>
        <w:rPr>
          <w:w w:val="110"/>
          <w:sz w:val="22"/>
        </w:rPr>
        <w:t>, </w:t>
      </w:r>
      <w:r>
        <w:rPr>
          <w:rFonts w:ascii="Times New Roman" w:hAnsi="Times New Roman"/>
          <w:i/>
          <w:w w:val="110"/>
          <w:sz w:val="22"/>
        </w:rPr>
        <w:t>S </w:t>
      </w:r>
      <w:r>
        <w:rPr>
          <w:w w:val="110"/>
          <w:sz w:val="22"/>
        </w:rPr>
        <w:t>= 2(1 </w:t>
      </w:r>
      <w:r>
        <w:rPr>
          <w:rFonts w:ascii="MS UI Gothic" w:hAnsi="MS UI Gothic"/>
          <w:w w:val="110"/>
          <w:sz w:val="22"/>
        </w:rPr>
        <w:t>−</w:t>
      </w:r>
      <w:r>
        <w:rPr>
          <w:rFonts w:ascii="MS UI Gothic" w:hAnsi="MS UI Gothic"/>
          <w:w w:val="110"/>
          <w:position w:val="9"/>
          <w:sz w:val="22"/>
          <w:u w:val="single"/>
        </w:rPr>
        <w:t> </w:t>
      </w:r>
      <w:r>
        <w:rPr>
          <w:rFonts w:ascii="Times New Roman" w:hAnsi="Times New Roman"/>
          <w:w w:val="110"/>
          <w:position w:val="9"/>
          <w:sz w:val="16"/>
          <w:u w:val="single"/>
        </w:rPr>
        <w:t>1</w:t>
      </w:r>
      <w:r>
        <w:rPr>
          <w:rFonts w:ascii="Times New Roman" w:hAnsi="Times New Roman"/>
          <w:w w:val="110"/>
          <w:position w:val="9"/>
          <w:sz w:val="16"/>
        </w:rPr>
        <w:t> </w:t>
      </w:r>
      <w:r>
        <w:rPr>
          <w:w w:val="110"/>
          <w:sz w:val="22"/>
        </w:rPr>
        <w:t>) = 2 </w:t>
      </w:r>
      <w:r>
        <w:rPr>
          <w:rFonts w:ascii="MS UI Gothic" w:hAnsi="MS UI Gothic"/>
          <w:w w:val="110"/>
          <w:sz w:val="22"/>
        </w:rPr>
        <w:t>−</w:t>
      </w:r>
      <w:r>
        <w:rPr>
          <w:rFonts w:ascii="MS UI Gothic" w:hAnsi="MS UI Gothic"/>
          <w:w w:val="110"/>
          <w:position w:val="9"/>
          <w:sz w:val="22"/>
          <w:u w:val="single"/>
        </w:rPr>
        <w:t> </w:t>
      </w:r>
      <w:r>
        <w:rPr>
          <w:rFonts w:ascii="Times New Roman" w:hAnsi="Times New Roman"/>
          <w:w w:val="110"/>
          <w:position w:val="9"/>
          <w:sz w:val="16"/>
          <w:u w:val="single"/>
        </w:rPr>
        <w:t>1</w:t>
      </w:r>
      <w:r>
        <w:rPr>
          <w:rFonts w:ascii="Times New Roman" w:hAnsi="Times New Roman"/>
          <w:w w:val="110"/>
          <w:position w:val="9"/>
          <w:sz w:val="16"/>
        </w:rPr>
        <w:t> </w:t>
      </w:r>
      <w:r>
        <w:rPr>
          <w:w w:val="110"/>
          <w:sz w:val="22"/>
        </w:rPr>
        <w:t>= </w:t>
      </w:r>
      <w:r>
        <w:rPr>
          <w:rFonts w:ascii="Times New Roman" w:hAnsi="Times New Roman"/>
          <w:w w:val="110"/>
          <w:sz w:val="22"/>
          <w:u w:val="single"/>
          <w:vertAlign w:val="superscript"/>
        </w:rPr>
        <w:t>2047</w:t>
      </w:r>
    </w:p>
    <w:p>
      <w:pPr>
        <w:spacing w:after="0" w:line="195" w:lineRule="exact"/>
        <w:jc w:val="left"/>
        <w:rPr>
          <w:rFonts w:ascii="Times New Roman" w:hAnsi="Times New Roman"/>
          <w:sz w:val="22"/>
        </w:rPr>
        <w:sectPr>
          <w:pgSz w:w="12240" w:h="15840"/>
          <w:pgMar w:header="1429" w:footer="0" w:top="1660" w:bottom="280" w:left="1320" w:right="0"/>
        </w:sectPr>
      </w:pPr>
    </w:p>
    <w:p>
      <w:pPr>
        <w:tabs>
          <w:tab w:pos="1672" w:val="left" w:leader="none"/>
        </w:tabs>
        <w:spacing w:line="154" w:lineRule="exact" w:before="0"/>
        <w:ind w:left="689" w:right="0" w:firstLine="0"/>
        <w:jc w:val="left"/>
        <w:rPr>
          <w:rFonts w:ascii="Times New Roman"/>
          <w:sz w:val="16"/>
        </w:rPr>
      </w:pPr>
      <w:r>
        <w:rPr>
          <w:rFonts w:ascii="Times New Roman"/>
          <w:w w:val="105"/>
          <w:sz w:val="16"/>
        </w:rPr>
        <w:t>2</w:t>
        <w:tab/>
      </w:r>
      <w:r>
        <w:rPr>
          <w:rFonts w:ascii="Times New Roman"/>
          <w:spacing w:val="-20"/>
          <w:w w:val="105"/>
          <w:sz w:val="16"/>
        </w:rPr>
        <w:t>2</w:t>
      </w:r>
    </w:p>
    <w:p>
      <w:pPr>
        <w:pStyle w:val="BodyText"/>
        <w:spacing w:before="7"/>
        <w:rPr>
          <w:rFonts w:ascii="Times New Roman"/>
          <w:sz w:val="17"/>
        </w:rPr>
      </w:pPr>
    </w:p>
    <w:p>
      <w:pPr>
        <w:spacing w:before="0"/>
        <w:ind w:left="371" w:right="0" w:firstLine="0"/>
        <w:jc w:val="left"/>
        <w:rPr>
          <w:sz w:val="22"/>
        </w:rPr>
      </w:pPr>
      <w:r>
        <w:rPr/>
        <w:pict>
          <v:shape style="position:absolute;margin-left:135.688995pt;margin-top:-1.128731pt;width:384.6pt;height:25.85pt;mso-position-horizontal-relative:page;mso-position-vertical-relative:paragraph;z-index:25324953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
                    <w:gridCol w:w="511"/>
                    <w:gridCol w:w="486"/>
                    <w:gridCol w:w="552"/>
                    <w:gridCol w:w="605"/>
                    <w:gridCol w:w="1050"/>
                    <w:gridCol w:w="485"/>
                    <w:gridCol w:w="436"/>
                    <w:gridCol w:w="836"/>
                    <w:gridCol w:w="886"/>
                    <w:gridCol w:w="509"/>
                    <w:gridCol w:w="484"/>
                    <w:gridCol w:w="575"/>
                  </w:tblGrid>
                  <w:tr>
                    <w:trPr>
                      <w:trHeight w:val="177" w:hRule="atLeast"/>
                    </w:trPr>
                    <w:tc>
                      <w:tcPr>
                        <w:tcW w:w="774" w:type="dxa"/>
                        <w:gridSpan w:val="2"/>
                      </w:tcPr>
                      <w:p>
                        <w:pPr>
                          <w:pStyle w:val="TableParagraph"/>
                          <w:spacing w:line="158" w:lineRule="exact"/>
                          <w:ind w:left="50"/>
                          <w:rPr>
                            <w:rFonts w:ascii="Times New Roman"/>
                            <w:sz w:val="16"/>
                          </w:rPr>
                        </w:pPr>
                        <w:r>
                          <w:rPr>
                            <w:rFonts w:ascii="Times New Roman"/>
                            <w:w w:val="115"/>
                            <w:sz w:val="16"/>
                            <w:u w:val="single"/>
                          </w:rPr>
                          <w:t>1</w:t>
                        </w:r>
                        <w:r>
                          <w:rPr>
                            <w:rFonts w:ascii="Times New Roman"/>
                            <w:w w:val="115"/>
                            <w:sz w:val="16"/>
                          </w:rPr>
                          <w:t> </w:t>
                        </w:r>
                        <w:r>
                          <w:rPr>
                            <w:w w:val="115"/>
                            <w:position w:val="-8"/>
                            <w:sz w:val="22"/>
                          </w:rPr>
                          <w:t>+ </w:t>
                        </w:r>
                        <w:r>
                          <w:rPr>
                            <w:rFonts w:ascii="Times New Roman"/>
                            <w:w w:val="115"/>
                            <w:sz w:val="16"/>
                            <w:u w:val="single"/>
                          </w:rPr>
                          <w:t>1</w:t>
                        </w:r>
                        <w:r>
                          <w:rPr>
                            <w:rFonts w:ascii="Times New Roman"/>
                            <w:w w:val="115"/>
                            <w:sz w:val="16"/>
                          </w:rPr>
                          <w:t> </w:t>
                        </w:r>
                        <w:r>
                          <w:rPr>
                            <w:w w:val="115"/>
                            <w:position w:val="-8"/>
                            <w:sz w:val="22"/>
                          </w:rPr>
                          <w:t>+</w:t>
                        </w:r>
                        <w:r>
                          <w:rPr>
                            <w:position w:val="-8"/>
                            <w:sz w:val="22"/>
                          </w:rPr>
                          <w:t> </w:t>
                        </w:r>
                        <w:r>
                          <w:rPr>
                            <w:rFonts w:ascii="Times New Roman"/>
                            <w:w w:val="99"/>
                            <w:sz w:val="16"/>
                            <w:u w:val="single"/>
                          </w:rPr>
                          <w:t> </w:t>
                        </w:r>
                      </w:p>
                    </w:tc>
                    <w:tc>
                      <w:tcPr>
                        <w:tcW w:w="486" w:type="dxa"/>
                      </w:tcPr>
                      <w:p>
                        <w:pPr>
                          <w:pStyle w:val="TableParagraph"/>
                          <w:rPr>
                            <w:rFonts w:ascii="Times New Roman"/>
                            <w:sz w:val="12"/>
                          </w:rPr>
                        </w:pPr>
                      </w:p>
                    </w:tc>
                    <w:tc>
                      <w:tcPr>
                        <w:tcW w:w="552" w:type="dxa"/>
                      </w:tcPr>
                      <w:p>
                        <w:pPr>
                          <w:pStyle w:val="TableParagraph"/>
                          <w:rPr>
                            <w:rFonts w:ascii="Times New Roman"/>
                            <w:sz w:val="12"/>
                          </w:rPr>
                        </w:pPr>
                      </w:p>
                    </w:tc>
                    <w:tc>
                      <w:tcPr>
                        <w:tcW w:w="605" w:type="dxa"/>
                      </w:tcPr>
                      <w:p>
                        <w:pPr>
                          <w:pStyle w:val="TableParagraph"/>
                          <w:spacing w:line="158" w:lineRule="exact"/>
                          <w:ind w:left="-1"/>
                          <w:rPr>
                            <w:sz w:val="22"/>
                          </w:rPr>
                        </w:pPr>
                        <w:r>
                          <w:rPr>
                            <w:rFonts w:ascii="Times New Roman"/>
                            <w:w w:val="115"/>
                            <w:sz w:val="16"/>
                            <w:u w:val="single"/>
                          </w:rPr>
                          <w:t>1</w:t>
                        </w:r>
                        <w:r>
                          <w:rPr>
                            <w:rFonts w:ascii="Times New Roman"/>
                            <w:w w:val="115"/>
                            <w:sz w:val="16"/>
                          </w:rPr>
                          <w:t> </w:t>
                        </w:r>
                        <w:r>
                          <w:rPr>
                            <w:w w:val="115"/>
                            <w:position w:val="-8"/>
                            <w:sz w:val="22"/>
                          </w:rPr>
                          <w:t>=</w:t>
                        </w:r>
                      </w:p>
                    </w:tc>
                    <w:tc>
                      <w:tcPr>
                        <w:tcW w:w="1050" w:type="dxa"/>
                      </w:tcPr>
                      <w:p>
                        <w:pPr>
                          <w:pStyle w:val="TableParagraph"/>
                          <w:spacing w:line="135" w:lineRule="exact" w:before="22"/>
                          <w:ind w:left="-13" w:right="-15"/>
                          <w:rPr>
                            <w:rFonts w:ascii="Times New Roman"/>
                            <w:sz w:val="22"/>
                          </w:rPr>
                        </w:pPr>
                        <w:r>
                          <w:rPr>
                            <w:spacing w:val="9"/>
                            <w:w w:val="110"/>
                            <w:sz w:val="22"/>
                          </w:rPr>
                          <w:t>1+</w:t>
                        </w:r>
                        <w:r>
                          <w:rPr>
                            <w:spacing w:val="-12"/>
                            <w:w w:val="110"/>
                            <w:sz w:val="22"/>
                          </w:rPr>
                          <w:t> </w:t>
                        </w:r>
                        <w:r>
                          <w:rPr>
                            <w:rFonts w:ascii="Times New Roman"/>
                            <w:w w:val="110"/>
                            <w:sz w:val="22"/>
                            <w:u w:val="single"/>
                            <w:vertAlign w:val="superscript"/>
                          </w:rPr>
                          <w:t>1</w:t>
                        </w:r>
                        <w:r>
                          <w:rPr>
                            <w:rFonts w:ascii="Times New Roman"/>
                            <w:spacing w:val="-14"/>
                            <w:w w:val="110"/>
                            <w:sz w:val="22"/>
                            <w:vertAlign w:val="baseline"/>
                          </w:rPr>
                          <w:t> </w:t>
                        </w:r>
                        <w:r>
                          <w:rPr>
                            <w:w w:val="110"/>
                            <w:sz w:val="22"/>
                            <w:vertAlign w:val="baseline"/>
                          </w:rPr>
                          <w:t>+</w:t>
                        </w:r>
                        <w:r>
                          <w:rPr>
                            <w:spacing w:val="-12"/>
                            <w:w w:val="110"/>
                            <w:sz w:val="22"/>
                            <w:vertAlign w:val="baseline"/>
                          </w:rPr>
                          <w:t> </w:t>
                        </w:r>
                        <w:r>
                          <w:rPr>
                            <w:rFonts w:ascii="Times New Roman"/>
                            <w:w w:val="110"/>
                            <w:sz w:val="22"/>
                            <w:u w:val="single"/>
                            <w:vertAlign w:val="superscript"/>
                          </w:rPr>
                          <w:t>1</w:t>
                        </w:r>
                        <w:r>
                          <w:rPr>
                            <w:rFonts w:ascii="Times New Roman"/>
                            <w:spacing w:val="-13"/>
                            <w:w w:val="110"/>
                            <w:sz w:val="22"/>
                            <w:vertAlign w:val="baseline"/>
                          </w:rPr>
                          <w:t> </w:t>
                        </w:r>
                        <w:r>
                          <w:rPr>
                            <w:w w:val="110"/>
                            <w:sz w:val="22"/>
                            <w:vertAlign w:val="baseline"/>
                          </w:rPr>
                          <w:t>+</w:t>
                        </w:r>
                        <w:r>
                          <w:rPr>
                            <w:spacing w:val="-10"/>
                            <w:sz w:val="22"/>
                            <w:vertAlign w:val="baseline"/>
                          </w:rPr>
                          <w:t> </w:t>
                        </w:r>
                        <w:r>
                          <w:rPr>
                            <w:rFonts w:ascii="Times New Roman"/>
                            <w:spacing w:val="2"/>
                            <w:w w:val="89"/>
                            <w:sz w:val="22"/>
                            <w:u w:val="single"/>
                            <w:vertAlign w:val="superscript"/>
                          </w:rPr>
                          <w:t> </w:t>
                        </w:r>
                      </w:p>
                    </w:tc>
                    <w:tc>
                      <w:tcPr>
                        <w:tcW w:w="485" w:type="dxa"/>
                      </w:tcPr>
                      <w:p>
                        <w:pPr>
                          <w:pStyle w:val="TableParagraph"/>
                          <w:rPr>
                            <w:rFonts w:ascii="Times New Roman"/>
                            <w:sz w:val="12"/>
                          </w:rPr>
                        </w:pPr>
                      </w:p>
                    </w:tc>
                    <w:tc>
                      <w:tcPr>
                        <w:tcW w:w="436" w:type="dxa"/>
                      </w:tcPr>
                      <w:p>
                        <w:pPr>
                          <w:pStyle w:val="TableParagraph"/>
                          <w:rPr>
                            <w:rFonts w:ascii="Times New Roman"/>
                            <w:sz w:val="12"/>
                          </w:rPr>
                        </w:pPr>
                      </w:p>
                    </w:tc>
                    <w:tc>
                      <w:tcPr>
                        <w:tcW w:w="836" w:type="dxa"/>
                      </w:tcPr>
                      <w:p>
                        <w:pPr>
                          <w:pStyle w:val="TableParagraph"/>
                          <w:spacing w:line="158" w:lineRule="exact"/>
                          <w:ind w:left="4"/>
                          <w:rPr>
                            <w:sz w:val="22"/>
                          </w:rPr>
                        </w:pPr>
                        <w:r>
                          <w:rPr>
                            <w:rFonts w:ascii="Times New Roman"/>
                            <w:w w:val="110"/>
                            <w:position w:val="9"/>
                            <w:sz w:val="16"/>
                            <w:u w:val="single"/>
                          </w:rPr>
                          <w:t>1</w:t>
                        </w:r>
                        <w:r>
                          <w:rPr>
                            <w:rFonts w:ascii="Times New Roman"/>
                            <w:w w:val="110"/>
                            <w:position w:val="9"/>
                            <w:sz w:val="16"/>
                          </w:rPr>
                          <w:t> </w:t>
                        </w:r>
                        <w:r>
                          <w:rPr>
                            <w:w w:val="110"/>
                            <w:sz w:val="22"/>
                          </w:rPr>
                          <w:t>, 3</w:t>
                        </w:r>
                        <w:r>
                          <w:rPr>
                            <w:rFonts w:ascii="Times New Roman"/>
                            <w:i/>
                            <w:w w:val="110"/>
                            <w:sz w:val="22"/>
                          </w:rPr>
                          <w:t>S </w:t>
                        </w:r>
                        <w:r>
                          <w:rPr>
                            <w:w w:val="110"/>
                            <w:sz w:val="22"/>
                          </w:rPr>
                          <w:t>=</w:t>
                        </w:r>
                      </w:p>
                    </w:tc>
                    <w:tc>
                      <w:tcPr>
                        <w:tcW w:w="1395" w:type="dxa"/>
                        <w:gridSpan w:val="2"/>
                      </w:tcPr>
                      <w:p>
                        <w:pPr>
                          <w:pStyle w:val="TableParagraph"/>
                          <w:spacing w:line="135" w:lineRule="exact" w:before="22"/>
                          <w:ind w:left="22" w:right="-15"/>
                          <w:rPr>
                            <w:rFonts w:ascii="Times New Roman"/>
                            <w:sz w:val="22"/>
                          </w:rPr>
                        </w:pPr>
                        <w:r>
                          <w:rPr>
                            <w:spacing w:val="14"/>
                            <w:w w:val="110"/>
                            <w:sz w:val="22"/>
                          </w:rPr>
                          <w:t>3+1+</w:t>
                        </w:r>
                        <w:r>
                          <w:rPr>
                            <w:spacing w:val="-14"/>
                            <w:w w:val="110"/>
                            <w:sz w:val="22"/>
                          </w:rPr>
                          <w:t> </w:t>
                        </w:r>
                        <w:r>
                          <w:rPr>
                            <w:rFonts w:ascii="Times New Roman"/>
                            <w:w w:val="110"/>
                            <w:sz w:val="22"/>
                            <w:u w:val="single"/>
                            <w:vertAlign w:val="superscript"/>
                          </w:rPr>
                          <w:t>1</w:t>
                        </w:r>
                        <w:r>
                          <w:rPr>
                            <w:rFonts w:ascii="Times New Roman"/>
                            <w:spacing w:val="-15"/>
                            <w:w w:val="110"/>
                            <w:sz w:val="22"/>
                            <w:vertAlign w:val="baseline"/>
                          </w:rPr>
                          <w:t> </w:t>
                        </w:r>
                        <w:r>
                          <w:rPr>
                            <w:w w:val="110"/>
                            <w:sz w:val="22"/>
                            <w:vertAlign w:val="baseline"/>
                          </w:rPr>
                          <w:t>+</w:t>
                        </w:r>
                        <w:r>
                          <w:rPr>
                            <w:spacing w:val="-13"/>
                            <w:w w:val="110"/>
                            <w:sz w:val="22"/>
                            <w:vertAlign w:val="baseline"/>
                          </w:rPr>
                          <w:t> </w:t>
                        </w:r>
                        <w:r>
                          <w:rPr>
                            <w:rFonts w:ascii="Times New Roman"/>
                            <w:w w:val="110"/>
                            <w:sz w:val="22"/>
                            <w:u w:val="single"/>
                            <w:vertAlign w:val="superscript"/>
                          </w:rPr>
                          <w:t>1</w:t>
                        </w:r>
                        <w:r>
                          <w:rPr>
                            <w:rFonts w:ascii="Times New Roman"/>
                            <w:spacing w:val="-16"/>
                            <w:w w:val="110"/>
                            <w:sz w:val="22"/>
                            <w:vertAlign w:val="baseline"/>
                          </w:rPr>
                          <w:t> </w:t>
                        </w:r>
                        <w:r>
                          <w:rPr>
                            <w:w w:val="110"/>
                            <w:sz w:val="22"/>
                            <w:vertAlign w:val="baseline"/>
                          </w:rPr>
                          <w:t>+</w:t>
                        </w:r>
                        <w:r>
                          <w:rPr>
                            <w:spacing w:val="-10"/>
                            <w:sz w:val="22"/>
                            <w:vertAlign w:val="baseline"/>
                          </w:rPr>
                          <w:t> </w:t>
                        </w:r>
                        <w:r>
                          <w:rPr>
                            <w:rFonts w:ascii="Times New Roman"/>
                            <w:spacing w:val="2"/>
                            <w:w w:val="89"/>
                            <w:sz w:val="22"/>
                            <w:u w:val="single"/>
                            <w:vertAlign w:val="superscript"/>
                          </w:rPr>
                          <w:t> </w:t>
                        </w:r>
                      </w:p>
                    </w:tc>
                    <w:tc>
                      <w:tcPr>
                        <w:tcW w:w="1059" w:type="dxa"/>
                        <w:gridSpan w:val="2"/>
                      </w:tcPr>
                      <w:p>
                        <w:pPr>
                          <w:pStyle w:val="TableParagraph"/>
                          <w:rPr>
                            <w:rFonts w:ascii="Times New Roman"/>
                            <w:sz w:val="12"/>
                          </w:rPr>
                        </w:pPr>
                      </w:p>
                    </w:tc>
                  </w:tr>
                  <w:tr>
                    <w:trPr>
                      <w:trHeight w:val="338" w:hRule="atLeast"/>
                    </w:trPr>
                    <w:tc>
                      <w:tcPr>
                        <w:tcW w:w="263" w:type="dxa"/>
                      </w:tcPr>
                      <w:p>
                        <w:pPr>
                          <w:pStyle w:val="TableParagraph"/>
                          <w:spacing w:line="160" w:lineRule="exact"/>
                          <w:ind w:left="49"/>
                          <w:rPr>
                            <w:rFonts w:ascii="Times New Roman"/>
                            <w:sz w:val="16"/>
                          </w:rPr>
                        </w:pPr>
                        <w:r>
                          <w:rPr>
                            <w:rFonts w:ascii="Times New Roman"/>
                            <w:w w:val="105"/>
                            <w:sz w:val="16"/>
                          </w:rPr>
                          <w:t>3</w:t>
                        </w:r>
                      </w:p>
                    </w:tc>
                    <w:tc>
                      <w:tcPr>
                        <w:tcW w:w="511" w:type="dxa"/>
                      </w:tcPr>
                      <w:p>
                        <w:pPr>
                          <w:pStyle w:val="TableParagraph"/>
                          <w:spacing w:line="160" w:lineRule="exact"/>
                          <w:ind w:left="127"/>
                          <w:rPr>
                            <w:rFonts w:ascii="Times New Roman"/>
                            <w:sz w:val="16"/>
                          </w:rPr>
                        </w:pPr>
                        <w:r>
                          <w:rPr>
                            <w:rFonts w:ascii="Times New Roman"/>
                            <w:w w:val="105"/>
                            <w:sz w:val="16"/>
                          </w:rPr>
                          <w:t>9</w:t>
                        </w:r>
                      </w:p>
                    </w:tc>
                    <w:tc>
                      <w:tcPr>
                        <w:tcW w:w="486" w:type="dxa"/>
                      </w:tcPr>
                      <w:p>
                        <w:pPr>
                          <w:pStyle w:val="TableParagraph"/>
                          <w:spacing w:line="112" w:lineRule="exact"/>
                          <w:ind w:left="169" w:right="-44"/>
                          <w:rPr>
                            <w:rFonts w:ascii="MS UI Gothic" w:hAnsi="MS UI Gothic"/>
                            <w:sz w:val="22"/>
                          </w:rPr>
                        </w:pPr>
                        <w:r>
                          <w:rPr>
                            <w:spacing w:val="9"/>
                            <w:w w:val="130"/>
                            <w:sz w:val="22"/>
                          </w:rPr>
                          <w:t>+</w:t>
                        </w:r>
                        <w:r>
                          <w:rPr>
                            <w:rFonts w:ascii="MS UI Gothic" w:hAnsi="MS UI Gothic"/>
                            <w:spacing w:val="9"/>
                            <w:w w:val="130"/>
                            <w:sz w:val="22"/>
                          </w:rPr>
                          <w:t>·</w:t>
                        </w:r>
                        <w:r>
                          <w:rPr>
                            <w:rFonts w:ascii="MS UI Gothic" w:hAnsi="MS UI Gothic"/>
                            <w:spacing w:val="-58"/>
                            <w:w w:val="130"/>
                            <w:sz w:val="22"/>
                          </w:rPr>
                          <w:t> </w:t>
                        </w:r>
                        <w:r>
                          <w:rPr>
                            <w:rFonts w:ascii="MS UI Gothic" w:hAnsi="MS UI Gothic"/>
                            <w:w w:val="130"/>
                            <w:sz w:val="22"/>
                          </w:rPr>
                          <w:t>·</w:t>
                        </w:r>
                      </w:p>
                    </w:tc>
                    <w:tc>
                      <w:tcPr>
                        <w:tcW w:w="552" w:type="dxa"/>
                      </w:tcPr>
                      <w:p>
                        <w:pPr>
                          <w:pStyle w:val="TableParagraph"/>
                          <w:spacing w:line="112" w:lineRule="exact"/>
                          <w:ind w:left="66"/>
                          <w:rPr>
                            <w:sz w:val="22"/>
                          </w:rPr>
                        </w:pPr>
                        <w:r>
                          <w:rPr>
                            <w:rFonts w:ascii="MS UI Gothic" w:hAnsi="MS UI Gothic"/>
                            <w:w w:val="130"/>
                            <w:sz w:val="22"/>
                          </w:rPr>
                          <w:t>·</w:t>
                        </w:r>
                        <w:r>
                          <w:rPr>
                            <w:w w:val="130"/>
                            <w:sz w:val="22"/>
                          </w:rPr>
                          <w:t>+</w:t>
                        </w:r>
                      </w:p>
                      <w:p>
                        <w:pPr>
                          <w:pStyle w:val="TableParagraph"/>
                          <w:spacing w:line="169" w:lineRule="exact" w:before="37"/>
                          <w:ind w:left="-5"/>
                          <w:rPr>
                            <w:rFonts w:ascii="Times New Roman"/>
                            <w:i/>
                            <w:sz w:val="22"/>
                          </w:rPr>
                        </w:pPr>
                        <w:r>
                          <w:rPr>
                            <w:rFonts w:ascii="Times New Roman"/>
                            <w:w w:val="110"/>
                            <w:position w:val="9"/>
                            <w:sz w:val="16"/>
                            <w:u w:val="single"/>
                          </w:rPr>
                          <w:t>1</w:t>
                        </w:r>
                        <w:r>
                          <w:rPr>
                            <w:rFonts w:ascii="Times New Roman"/>
                            <w:w w:val="110"/>
                            <w:position w:val="9"/>
                            <w:sz w:val="16"/>
                          </w:rPr>
                          <w:t> </w:t>
                        </w:r>
                        <w:r>
                          <w:rPr>
                            <w:w w:val="110"/>
                            <w:sz w:val="22"/>
                          </w:rPr>
                          <w:t>, </w:t>
                        </w:r>
                        <w:r>
                          <w:rPr>
                            <w:rFonts w:ascii="Times New Roman"/>
                            <w:i/>
                            <w:w w:val="110"/>
                            <w:sz w:val="22"/>
                          </w:rPr>
                          <w:t>S</w:t>
                        </w:r>
                      </w:p>
                    </w:tc>
                    <w:tc>
                      <w:tcPr>
                        <w:tcW w:w="605" w:type="dxa"/>
                      </w:tcPr>
                      <w:p>
                        <w:pPr>
                          <w:pStyle w:val="TableParagraph"/>
                          <w:spacing w:line="160" w:lineRule="exact"/>
                          <w:ind w:left="23"/>
                          <w:rPr>
                            <w:rFonts w:ascii="Times New Roman"/>
                            <w:sz w:val="16"/>
                          </w:rPr>
                        </w:pPr>
                        <w:r>
                          <w:rPr>
                            <w:rFonts w:ascii="Times New Roman"/>
                            <w:w w:val="105"/>
                            <w:sz w:val="16"/>
                          </w:rPr>
                          <w:t>049</w:t>
                        </w:r>
                      </w:p>
                    </w:tc>
                    <w:tc>
                      <w:tcPr>
                        <w:tcW w:w="1535" w:type="dxa"/>
                        <w:gridSpan w:val="2"/>
                      </w:tcPr>
                      <w:p>
                        <w:pPr>
                          <w:pStyle w:val="TableParagraph"/>
                          <w:tabs>
                            <w:tab w:pos="668" w:val="left" w:leader="none"/>
                            <w:tab w:pos="1221" w:val="left" w:leader="none"/>
                          </w:tabs>
                          <w:spacing w:line="52" w:lineRule="auto"/>
                          <w:ind w:left="328" w:right="-44"/>
                          <w:rPr>
                            <w:rFonts w:ascii="MS UI Gothic" w:hAnsi="MS UI Gothic"/>
                            <w:sz w:val="22"/>
                          </w:rPr>
                        </w:pPr>
                        <w:r>
                          <w:rPr>
                            <w:rFonts w:ascii="Times New Roman" w:hAnsi="Times New Roman"/>
                            <w:w w:val="120"/>
                            <w:position w:val="-7"/>
                            <w:sz w:val="16"/>
                          </w:rPr>
                          <w:t>3</w:t>
                          <w:tab/>
                          <w:t>9</w:t>
                          <w:tab/>
                        </w:r>
                        <w:r>
                          <w:rPr>
                            <w:spacing w:val="9"/>
                            <w:w w:val="120"/>
                            <w:sz w:val="22"/>
                          </w:rPr>
                          <w:t>+</w:t>
                        </w:r>
                        <w:r>
                          <w:rPr>
                            <w:rFonts w:ascii="MS UI Gothic" w:hAnsi="MS UI Gothic"/>
                            <w:spacing w:val="9"/>
                            <w:w w:val="120"/>
                            <w:sz w:val="22"/>
                          </w:rPr>
                          <w:t>·</w:t>
                        </w:r>
                        <w:r>
                          <w:rPr>
                            <w:rFonts w:ascii="MS UI Gothic" w:hAnsi="MS UI Gothic"/>
                            <w:spacing w:val="-34"/>
                            <w:w w:val="120"/>
                            <w:sz w:val="22"/>
                          </w:rPr>
                          <w:t> </w:t>
                        </w:r>
                        <w:r>
                          <w:rPr>
                            <w:rFonts w:ascii="MS UI Gothic" w:hAnsi="MS UI Gothic"/>
                            <w:w w:val="120"/>
                            <w:sz w:val="22"/>
                          </w:rPr>
                          <w:t>·</w:t>
                        </w:r>
                      </w:p>
                    </w:tc>
                    <w:tc>
                      <w:tcPr>
                        <w:tcW w:w="436" w:type="dxa"/>
                      </w:tcPr>
                      <w:p>
                        <w:pPr>
                          <w:pStyle w:val="TableParagraph"/>
                          <w:spacing w:line="112" w:lineRule="exact"/>
                          <w:ind w:left="69"/>
                          <w:rPr>
                            <w:sz w:val="22"/>
                          </w:rPr>
                        </w:pPr>
                        <w:r>
                          <w:rPr>
                            <w:rFonts w:ascii="MS UI Gothic" w:hAnsi="MS UI Gothic"/>
                            <w:w w:val="130"/>
                            <w:sz w:val="22"/>
                          </w:rPr>
                          <w:t>·</w:t>
                        </w:r>
                        <w:r>
                          <w:rPr>
                            <w:w w:val="130"/>
                            <w:sz w:val="22"/>
                          </w:rPr>
                          <w:t>+</w:t>
                        </w:r>
                      </w:p>
                    </w:tc>
                    <w:tc>
                      <w:tcPr>
                        <w:tcW w:w="836" w:type="dxa"/>
                      </w:tcPr>
                      <w:p>
                        <w:pPr>
                          <w:pStyle w:val="TableParagraph"/>
                          <w:spacing w:line="112" w:lineRule="exact"/>
                          <w:ind w:left="10"/>
                          <w:rPr>
                            <w:rFonts w:ascii="Times New Roman"/>
                            <w:sz w:val="12"/>
                          </w:rPr>
                        </w:pPr>
                        <w:r>
                          <w:rPr>
                            <w:rFonts w:ascii="Times New Roman"/>
                            <w:w w:val="120"/>
                            <w:sz w:val="12"/>
                          </w:rPr>
                          <w:t>10</w:t>
                        </w:r>
                      </w:p>
                    </w:tc>
                    <w:tc>
                      <w:tcPr>
                        <w:tcW w:w="886" w:type="dxa"/>
                      </w:tcPr>
                      <w:p>
                        <w:pPr>
                          <w:pStyle w:val="TableParagraph"/>
                          <w:spacing w:line="160" w:lineRule="exact"/>
                          <w:ind w:right="118"/>
                          <w:jc w:val="right"/>
                          <w:rPr>
                            <w:rFonts w:ascii="Times New Roman"/>
                            <w:sz w:val="16"/>
                          </w:rPr>
                        </w:pPr>
                        <w:r>
                          <w:rPr>
                            <w:rFonts w:ascii="Times New Roman"/>
                            <w:w w:val="105"/>
                            <w:sz w:val="16"/>
                          </w:rPr>
                          <w:t>3</w:t>
                        </w:r>
                      </w:p>
                    </w:tc>
                    <w:tc>
                      <w:tcPr>
                        <w:tcW w:w="509" w:type="dxa"/>
                      </w:tcPr>
                      <w:p>
                        <w:pPr>
                          <w:pStyle w:val="TableParagraph"/>
                          <w:spacing w:line="160" w:lineRule="exact"/>
                          <w:ind w:left="135"/>
                          <w:rPr>
                            <w:rFonts w:ascii="Times New Roman"/>
                            <w:sz w:val="16"/>
                          </w:rPr>
                        </w:pPr>
                        <w:r>
                          <w:rPr>
                            <w:rFonts w:ascii="Times New Roman"/>
                            <w:w w:val="105"/>
                            <w:sz w:val="16"/>
                          </w:rPr>
                          <w:t>9</w:t>
                        </w:r>
                      </w:p>
                    </w:tc>
                    <w:tc>
                      <w:tcPr>
                        <w:tcW w:w="484" w:type="dxa"/>
                      </w:tcPr>
                      <w:p>
                        <w:pPr>
                          <w:pStyle w:val="TableParagraph"/>
                          <w:spacing w:line="112" w:lineRule="exact"/>
                          <w:ind w:left="179" w:right="-44"/>
                          <w:rPr>
                            <w:rFonts w:ascii="MS UI Gothic" w:hAnsi="MS UI Gothic"/>
                            <w:sz w:val="22"/>
                          </w:rPr>
                        </w:pPr>
                        <w:r>
                          <w:rPr>
                            <w:spacing w:val="9"/>
                            <w:w w:val="130"/>
                            <w:sz w:val="22"/>
                          </w:rPr>
                          <w:t>+</w:t>
                        </w:r>
                        <w:r>
                          <w:rPr>
                            <w:rFonts w:ascii="MS UI Gothic" w:hAnsi="MS UI Gothic"/>
                            <w:spacing w:val="9"/>
                            <w:w w:val="130"/>
                            <w:sz w:val="22"/>
                          </w:rPr>
                          <w:t>·</w:t>
                        </w:r>
                        <w:r>
                          <w:rPr>
                            <w:rFonts w:ascii="MS UI Gothic" w:hAnsi="MS UI Gothic"/>
                            <w:spacing w:val="-57"/>
                            <w:w w:val="130"/>
                            <w:sz w:val="22"/>
                          </w:rPr>
                          <w:t> </w:t>
                        </w:r>
                        <w:r>
                          <w:rPr>
                            <w:rFonts w:ascii="MS UI Gothic" w:hAnsi="MS UI Gothic"/>
                            <w:spacing w:val="-17"/>
                            <w:w w:val="130"/>
                            <w:sz w:val="22"/>
                          </w:rPr>
                          <w:t>·</w:t>
                        </w:r>
                      </w:p>
                    </w:tc>
                    <w:tc>
                      <w:tcPr>
                        <w:tcW w:w="575" w:type="dxa"/>
                      </w:tcPr>
                      <w:p>
                        <w:pPr>
                          <w:pStyle w:val="TableParagraph"/>
                          <w:spacing w:line="52" w:lineRule="auto"/>
                          <w:ind w:left="78"/>
                          <w:rPr>
                            <w:rFonts w:ascii="Times New Roman" w:hAnsi="Times New Roman"/>
                            <w:sz w:val="12"/>
                          </w:rPr>
                        </w:pPr>
                        <w:r>
                          <w:rPr>
                            <w:rFonts w:ascii="MS UI Gothic" w:hAnsi="MS UI Gothic"/>
                            <w:w w:val="125"/>
                            <w:sz w:val="22"/>
                          </w:rPr>
                          <w:t>·</w:t>
                        </w:r>
                        <w:r>
                          <w:rPr>
                            <w:w w:val="125"/>
                            <w:sz w:val="22"/>
                          </w:rPr>
                          <w:t>+ </w:t>
                        </w:r>
                        <w:r>
                          <w:rPr>
                            <w:rFonts w:ascii="Times New Roman" w:hAnsi="Times New Roman"/>
                            <w:w w:val="125"/>
                            <w:position w:val="-7"/>
                            <w:sz w:val="16"/>
                          </w:rPr>
                          <w:t>3</w:t>
                        </w:r>
                        <w:r>
                          <w:rPr>
                            <w:rFonts w:ascii="Times New Roman" w:hAnsi="Times New Roman"/>
                            <w:w w:val="125"/>
                            <w:position w:val="-3"/>
                            <w:sz w:val="12"/>
                          </w:rPr>
                          <w:t>9</w:t>
                        </w:r>
                      </w:p>
                    </w:tc>
                  </w:tr>
                </w:tbl>
                <w:p>
                  <w:pPr>
                    <w:pStyle w:val="BodyText"/>
                  </w:pPr>
                </w:p>
              </w:txbxContent>
            </v:textbox>
            <w10:wrap type="none"/>
          </v:shape>
        </w:pict>
      </w:r>
      <w:r>
        <w:rPr>
          <w:b/>
          <w:w w:val="110"/>
          <w:sz w:val="22"/>
        </w:rPr>
        <w:t>e. </w:t>
      </w:r>
      <w:r>
        <w:rPr>
          <w:rFonts w:ascii="Times New Roman"/>
          <w:i/>
          <w:w w:val="110"/>
          <w:sz w:val="22"/>
        </w:rPr>
        <w:t>S </w:t>
      </w:r>
      <w:r>
        <w:rPr>
          <w:w w:val="110"/>
          <w:sz w:val="22"/>
        </w:rPr>
        <w:t>= 1+</w:t>
      </w:r>
    </w:p>
    <w:p>
      <w:pPr>
        <w:spacing w:line="154" w:lineRule="exact" w:before="0"/>
        <w:ind w:left="0" w:right="0" w:firstLine="0"/>
        <w:jc w:val="right"/>
        <w:rPr>
          <w:rFonts w:ascii="Times New Roman"/>
          <w:sz w:val="16"/>
        </w:rPr>
      </w:pPr>
      <w:r>
        <w:rPr/>
        <w:br w:type="column"/>
      </w:r>
      <w:r>
        <w:rPr>
          <w:rFonts w:ascii="Times New Roman"/>
          <w:w w:val="105"/>
          <w:sz w:val="16"/>
        </w:rPr>
        <w:t>2048</w:t>
      </w:r>
    </w:p>
    <w:p>
      <w:pPr>
        <w:pStyle w:val="BodyText"/>
        <w:rPr>
          <w:rFonts w:ascii="Times New Roman"/>
          <w:sz w:val="15"/>
        </w:rPr>
      </w:pPr>
    </w:p>
    <w:p>
      <w:pPr>
        <w:spacing w:line="173" w:lineRule="exact" w:before="0"/>
        <w:ind w:left="370" w:right="0" w:firstLine="0"/>
        <w:jc w:val="left"/>
        <w:rPr>
          <w:rFonts w:ascii="Times New Roman"/>
          <w:sz w:val="16"/>
        </w:rPr>
      </w:pPr>
      <w:r>
        <w:rPr>
          <w:rFonts w:ascii="Times New Roman"/>
          <w:w w:val="105"/>
          <w:sz w:val="16"/>
          <w:u w:val="single"/>
        </w:rPr>
        <w:t>1</w:t>
      </w:r>
      <w:r>
        <w:rPr>
          <w:rFonts w:ascii="Times New Roman"/>
          <w:sz w:val="16"/>
          <w:u w:val="single"/>
        </w:rPr>
        <w:t> </w:t>
      </w:r>
    </w:p>
    <w:p>
      <w:pPr>
        <w:spacing w:line="170" w:lineRule="exact" w:before="0"/>
        <w:ind w:left="328" w:right="0" w:firstLine="0"/>
        <w:jc w:val="left"/>
        <w:rPr>
          <w:rFonts w:ascii="Times New Roman"/>
          <w:sz w:val="16"/>
        </w:rPr>
      </w:pPr>
      <w:r>
        <w:rPr>
          <w:rFonts w:ascii="Times New Roman"/>
          <w:w w:val="105"/>
          <w:sz w:val="16"/>
        </w:rPr>
        <w:t>27</w:t>
      </w:r>
    </w:p>
    <w:p>
      <w:pPr>
        <w:pStyle w:val="BodyText"/>
        <w:rPr>
          <w:rFonts w:ascii="Times New Roman"/>
          <w:sz w:val="18"/>
        </w:rPr>
      </w:pPr>
      <w:r>
        <w:rPr/>
        <w:br w:type="column"/>
      </w:r>
      <w:r>
        <w:rPr>
          <w:rFonts w:ascii="Times New Roman"/>
          <w:sz w:val="18"/>
        </w:rPr>
      </w:r>
    </w:p>
    <w:p>
      <w:pPr>
        <w:spacing w:line="173" w:lineRule="exact" w:before="120"/>
        <w:ind w:left="16" w:right="0" w:firstLine="0"/>
        <w:jc w:val="left"/>
        <w:rPr>
          <w:rFonts w:ascii="Times New Roman"/>
          <w:sz w:val="16"/>
        </w:rPr>
      </w:pPr>
      <w:r>
        <w:rPr>
          <w:rFonts w:ascii="Times New Roman"/>
          <w:w w:val="99"/>
          <w:sz w:val="16"/>
          <w:u w:val="single"/>
        </w:rPr>
        <w:t> </w:t>
      </w:r>
      <w:r>
        <w:rPr>
          <w:rFonts w:ascii="Times New Roman"/>
          <w:spacing w:val="-7"/>
          <w:sz w:val="16"/>
          <w:u w:val="single"/>
        </w:rPr>
        <w:t> </w:t>
      </w:r>
    </w:p>
    <w:p>
      <w:pPr>
        <w:spacing w:line="170" w:lineRule="exact" w:before="0"/>
        <w:ind w:left="16" w:right="0" w:firstLine="0"/>
        <w:jc w:val="left"/>
        <w:rPr>
          <w:rFonts w:ascii="Times New Roman"/>
          <w:i/>
          <w:sz w:val="16"/>
        </w:rPr>
      </w:pPr>
      <w:r>
        <w:rPr>
          <w:rFonts w:ascii="Times New Roman"/>
          <w:w w:val="110"/>
          <w:sz w:val="16"/>
        </w:rPr>
        <w:t>59</w:t>
      </w:r>
      <w:r>
        <w:rPr>
          <w:rFonts w:ascii="Times New Roman"/>
          <w:i/>
          <w:w w:val="110"/>
          <w:sz w:val="16"/>
        </w:rPr>
        <w:t>,</w:t>
      </w:r>
    </w:p>
    <w:p>
      <w:pPr>
        <w:spacing w:line="154" w:lineRule="exact" w:before="0"/>
        <w:ind w:left="371" w:right="0" w:firstLine="0"/>
        <w:jc w:val="left"/>
        <w:rPr>
          <w:rFonts w:ascii="Times New Roman"/>
          <w:sz w:val="16"/>
        </w:rPr>
      </w:pPr>
      <w:r>
        <w:rPr/>
        <w:br w:type="column"/>
      </w:r>
      <w:r>
        <w:rPr>
          <w:rFonts w:ascii="Times New Roman"/>
          <w:w w:val="105"/>
          <w:sz w:val="16"/>
        </w:rPr>
        <w:t>2048</w:t>
      </w:r>
    </w:p>
    <w:p>
      <w:pPr>
        <w:spacing w:line="154" w:lineRule="exact" w:before="0"/>
        <w:ind w:left="759" w:right="0" w:firstLine="0"/>
        <w:jc w:val="left"/>
        <w:rPr>
          <w:rFonts w:ascii="Times New Roman"/>
          <w:sz w:val="16"/>
        </w:rPr>
      </w:pPr>
      <w:r>
        <w:rPr/>
        <w:br w:type="column"/>
      </w:r>
      <w:r>
        <w:rPr>
          <w:rFonts w:ascii="Times New Roman"/>
          <w:w w:val="105"/>
          <w:sz w:val="16"/>
        </w:rPr>
        <w:t>1024</w:t>
      </w:r>
    </w:p>
    <w:p>
      <w:pPr>
        <w:pStyle w:val="BodyText"/>
        <w:rPr>
          <w:rFonts w:ascii="Times New Roman"/>
          <w:sz w:val="15"/>
        </w:rPr>
      </w:pPr>
    </w:p>
    <w:p>
      <w:pPr>
        <w:tabs>
          <w:tab w:pos="1184" w:val="left" w:leader="none"/>
        </w:tabs>
        <w:spacing w:line="170" w:lineRule="exact" w:before="0"/>
        <w:ind w:left="339" w:right="0" w:firstLine="0"/>
        <w:jc w:val="left"/>
        <w:rPr>
          <w:rFonts w:ascii="Times New Roman"/>
          <w:sz w:val="16"/>
        </w:rPr>
      </w:pPr>
      <w:r>
        <w:rPr>
          <w:rFonts w:ascii="Times New Roman"/>
          <w:w w:val="105"/>
          <w:sz w:val="16"/>
          <w:u w:val="single"/>
        </w:rPr>
        <w:t>1</w:t>
      </w:r>
      <w:r>
        <w:rPr>
          <w:rFonts w:ascii="Times New Roman"/>
          <w:spacing w:val="2"/>
          <w:sz w:val="16"/>
          <w:u w:val="single"/>
        </w:rPr>
        <w:t> </w:t>
      </w:r>
      <w:r>
        <w:rPr>
          <w:rFonts w:ascii="Times New Roman"/>
          <w:sz w:val="16"/>
        </w:rPr>
        <w:tab/>
      </w:r>
      <w:r>
        <w:rPr>
          <w:rFonts w:ascii="Times New Roman"/>
          <w:w w:val="99"/>
          <w:sz w:val="16"/>
          <w:u w:val="single"/>
        </w:rPr>
        <w:t> </w:t>
      </w:r>
      <w:r>
        <w:rPr>
          <w:rFonts w:ascii="Times New Roman"/>
          <w:spacing w:val="-2"/>
          <w:sz w:val="16"/>
          <w:u w:val="single"/>
        </w:rPr>
        <w:t> </w:t>
      </w:r>
    </w:p>
    <w:p>
      <w:pPr>
        <w:tabs>
          <w:tab w:pos="1184" w:val="left" w:leader="none"/>
        </w:tabs>
        <w:spacing w:line="172" w:lineRule="exact" w:before="0"/>
        <w:ind w:left="296" w:right="0" w:firstLine="0"/>
        <w:jc w:val="left"/>
        <w:rPr>
          <w:rFonts w:ascii="Times New Roman"/>
          <w:sz w:val="16"/>
        </w:rPr>
      </w:pPr>
      <w:r>
        <w:rPr>
          <w:rFonts w:ascii="Times New Roman"/>
          <w:w w:val="105"/>
          <w:position w:val="1"/>
          <w:sz w:val="16"/>
        </w:rPr>
        <w:t>27</w:t>
        <w:tab/>
      </w:r>
      <w:r>
        <w:rPr>
          <w:rFonts w:ascii="Times New Roman"/>
          <w:spacing w:val="-20"/>
          <w:w w:val="105"/>
          <w:sz w:val="16"/>
        </w:rPr>
        <w:t>3</w:t>
      </w:r>
    </w:p>
    <w:p>
      <w:pPr>
        <w:spacing w:line="154" w:lineRule="exact" w:before="0"/>
        <w:ind w:left="127" w:right="0" w:firstLine="0"/>
        <w:jc w:val="left"/>
        <w:rPr>
          <w:rFonts w:ascii="Times New Roman"/>
          <w:sz w:val="16"/>
        </w:rPr>
      </w:pPr>
      <w:r>
        <w:rPr/>
        <w:br w:type="column"/>
      </w:r>
      <w:r>
        <w:rPr>
          <w:rFonts w:ascii="Times New Roman"/>
          <w:w w:val="105"/>
          <w:sz w:val="16"/>
        </w:rPr>
        <w:t>1024</w:t>
      </w:r>
    </w:p>
    <w:p>
      <w:pPr>
        <w:pStyle w:val="BodyText"/>
        <w:rPr>
          <w:rFonts w:ascii="Times New Roman"/>
          <w:sz w:val="18"/>
        </w:rPr>
      </w:pPr>
      <w:r>
        <w:rPr/>
        <w:br w:type="column"/>
      </w:r>
      <w:r>
        <w:rPr>
          <w:rFonts w:ascii="Times New Roman"/>
          <w:sz w:val="18"/>
        </w:rPr>
      </w:r>
    </w:p>
    <w:p>
      <w:pPr>
        <w:tabs>
          <w:tab w:pos="1259" w:val="left" w:leader="none"/>
        </w:tabs>
        <w:spacing w:line="173" w:lineRule="exact" w:before="120"/>
        <w:ind w:left="414" w:right="0" w:firstLine="0"/>
        <w:jc w:val="left"/>
        <w:rPr>
          <w:rFonts w:ascii="Times New Roman"/>
          <w:sz w:val="16"/>
        </w:rPr>
      </w:pPr>
      <w:r>
        <w:rPr/>
        <w:pict>
          <v:shape style="position:absolute;margin-left:518.969971pt;margin-top:9.582945pt;width:3.05pt;height:10.95pt;mso-position-horizontal-relative:page;mso-position-vertical-relative:paragraph;z-index:253247488" type="#_x0000_t202" filled="false" stroked="false">
            <v:textbox inset="0,0,0,0">
              <w:txbxContent>
                <w:p>
                  <w:pPr>
                    <w:pStyle w:val="BodyText"/>
                    <w:spacing w:line="212" w:lineRule="exact"/>
                  </w:pPr>
                  <w:r>
                    <w:rPr>
                      <w:w w:val="101"/>
                    </w:rPr>
                    <w:t>,</w:t>
                  </w:r>
                </w:p>
              </w:txbxContent>
            </v:textbox>
            <w10:wrap type="none"/>
          </v:shape>
        </w:pict>
      </w:r>
      <w:r>
        <w:rPr>
          <w:rFonts w:ascii="Times New Roman"/>
          <w:w w:val="105"/>
          <w:sz w:val="16"/>
          <w:u w:val="single"/>
        </w:rPr>
        <w:t>1</w:t>
      </w:r>
      <w:r>
        <w:rPr>
          <w:rFonts w:ascii="Times New Roman"/>
          <w:w w:val="105"/>
          <w:sz w:val="16"/>
        </w:rPr>
        <w:tab/>
      </w:r>
      <w:r>
        <w:rPr>
          <w:rFonts w:ascii="Times New Roman"/>
          <w:w w:val="105"/>
          <w:sz w:val="16"/>
          <w:u w:val="single"/>
        </w:rPr>
        <w:t> 1</w:t>
      </w:r>
      <w:r>
        <w:rPr>
          <w:rFonts w:ascii="Times New Roman"/>
          <w:spacing w:val="1"/>
          <w:sz w:val="16"/>
          <w:u w:val="single"/>
        </w:rPr>
        <w:t> </w:t>
      </w:r>
    </w:p>
    <w:p>
      <w:pPr>
        <w:spacing w:line="170" w:lineRule="exact" w:before="0"/>
        <w:ind w:left="371" w:right="0" w:firstLine="0"/>
        <w:jc w:val="left"/>
        <w:rPr>
          <w:rFonts w:ascii="Times New Roman"/>
          <w:sz w:val="16"/>
        </w:rPr>
      </w:pPr>
      <w:r>
        <w:rPr>
          <w:rFonts w:ascii="Times New Roman"/>
          <w:w w:val="105"/>
          <w:sz w:val="16"/>
        </w:rPr>
        <w:t>27</w:t>
      </w:r>
    </w:p>
    <w:p>
      <w:pPr>
        <w:spacing w:after="0" w:line="170" w:lineRule="exact"/>
        <w:jc w:val="left"/>
        <w:rPr>
          <w:rFonts w:ascii="Times New Roman"/>
          <w:sz w:val="16"/>
        </w:rPr>
        <w:sectPr>
          <w:type w:val="continuous"/>
          <w:pgSz w:w="12240" w:h="15840"/>
          <w:pgMar w:top="1500" w:bottom="280" w:left="1320" w:right="0"/>
          <w:cols w:num="7" w:equalWidth="0">
            <w:col w:w="1757" w:space="40"/>
            <w:col w:w="1160" w:space="39"/>
            <w:col w:w="273" w:space="504"/>
            <w:col w:w="711" w:space="39"/>
            <w:col w:w="1270" w:space="40"/>
            <w:col w:w="507" w:space="1269"/>
            <w:col w:w="3311"/>
          </w:cols>
        </w:sectPr>
      </w:pPr>
    </w:p>
    <w:p>
      <w:pPr>
        <w:spacing w:line="53" w:lineRule="exact" w:before="0"/>
        <w:ind w:left="0" w:right="1521" w:firstLine="0"/>
        <w:jc w:val="center"/>
        <w:rPr>
          <w:rFonts w:ascii="Times New Roman"/>
          <w:sz w:val="12"/>
        </w:rPr>
      </w:pPr>
      <w:r>
        <w:rPr>
          <w:rFonts w:ascii="Times New Roman"/>
          <w:w w:val="120"/>
          <w:sz w:val="12"/>
        </w:rPr>
        <w:t>11</w:t>
      </w:r>
    </w:p>
    <w:p>
      <w:pPr>
        <w:pStyle w:val="BodyText"/>
        <w:tabs>
          <w:tab w:pos="3175" w:val="left" w:leader="none"/>
        </w:tabs>
        <w:spacing w:line="125" w:lineRule="exact"/>
        <w:ind w:left="665"/>
      </w:pPr>
      <w:r>
        <w:rPr>
          <w:w w:val="105"/>
        </w:rPr>
        <w:t>2</w:t>
      </w:r>
      <w:r>
        <w:rPr>
          <w:rFonts w:ascii="Times New Roman" w:hAnsi="Times New Roman"/>
          <w:i/>
          <w:w w:val="105"/>
        </w:rPr>
        <w:t>S </w:t>
      </w:r>
      <w:r>
        <w:rPr>
          <w:w w:val="105"/>
        </w:rPr>
        <w:t>= 3</w:t>
      </w:r>
      <w:r>
        <w:rPr>
          <w:rFonts w:ascii="Times New Roman" w:hAnsi="Times New Roman"/>
          <w:i/>
          <w:w w:val="105"/>
        </w:rPr>
        <w:t>S </w:t>
      </w:r>
      <w:r>
        <w:rPr>
          <w:rFonts w:ascii="MS UI Gothic" w:hAnsi="MS UI Gothic"/>
          <w:w w:val="105"/>
        </w:rPr>
        <w:t>− </w:t>
      </w:r>
      <w:r>
        <w:rPr>
          <w:rFonts w:ascii="Times New Roman" w:hAnsi="Times New Roman"/>
          <w:i/>
          <w:w w:val="105"/>
        </w:rPr>
        <w:t>S </w:t>
      </w:r>
      <w:r>
        <w:rPr>
          <w:w w:val="105"/>
        </w:rPr>
        <w:t>= </w:t>
      </w:r>
      <w:r>
        <w:rPr>
          <w:spacing w:val="7"/>
          <w:w w:val="105"/>
        </w:rPr>
        <w:t> </w:t>
      </w:r>
      <w:r>
        <w:rPr>
          <w:w w:val="105"/>
        </w:rPr>
        <w:t>3</w:t>
      </w:r>
      <w:r>
        <w:rPr>
          <w:spacing w:val="-2"/>
          <w:w w:val="105"/>
        </w:rPr>
        <w:t> </w:t>
      </w:r>
      <w:r>
        <w:rPr>
          <w:rFonts w:ascii="MS UI Gothic" w:hAnsi="MS UI Gothic"/>
          <w:w w:val="105"/>
        </w:rPr>
        <w:t>−</w:t>
      </w:r>
      <w:r>
        <w:rPr>
          <w:rFonts w:ascii="MS UI Gothic" w:hAnsi="MS UI Gothic"/>
          <w:w w:val="105"/>
          <w:position w:val="9"/>
          <w:u w:val="single"/>
        </w:rPr>
        <w:t> </w:t>
      </w:r>
      <w:r>
        <w:rPr>
          <w:rFonts w:ascii="MS UI Gothic" w:hAnsi="MS UI Gothic"/>
          <w:w w:val="105"/>
          <w:position w:val="9"/>
        </w:rPr>
        <w:tab/>
      </w:r>
      <w:r>
        <w:rPr>
          <w:w w:val="105"/>
        </w:rPr>
        <w:t>= </w:t>
      </w:r>
      <w:r>
        <w:rPr>
          <w:rFonts w:ascii="Times New Roman" w:hAnsi="Times New Roman"/>
          <w:w w:val="105"/>
          <w:u w:val="single"/>
          <w:vertAlign w:val="superscript"/>
        </w:rPr>
        <w:t>3</w:t>
      </w:r>
      <w:r>
        <w:rPr>
          <w:rFonts w:ascii="Times New Roman" w:hAnsi="Times New Roman"/>
          <w:w w:val="105"/>
          <w:vertAlign w:val="baseline"/>
        </w:rPr>
        <w:t> </w:t>
      </w:r>
      <w:r>
        <w:rPr>
          <w:rFonts w:ascii="MS UI Gothic" w:hAnsi="MS UI Gothic"/>
          <w:w w:val="105"/>
          <w:vertAlign w:val="baseline"/>
        </w:rPr>
        <w:t>−</w:t>
      </w:r>
      <w:r>
        <w:rPr>
          <w:rFonts w:ascii="MS UI Gothic" w:hAnsi="MS UI Gothic"/>
          <w:w w:val="105"/>
          <w:position w:val="9"/>
          <w:u w:val="single"/>
          <w:vertAlign w:val="baseline"/>
        </w:rPr>
        <w:t> </w:t>
      </w:r>
      <w:r>
        <w:rPr>
          <w:rFonts w:ascii="Times New Roman" w:hAnsi="Times New Roman"/>
          <w:w w:val="105"/>
          <w:position w:val="9"/>
          <w:sz w:val="16"/>
          <w:u w:val="single"/>
          <w:vertAlign w:val="baseline"/>
        </w:rPr>
        <w:t>1</w:t>
      </w:r>
      <w:r>
        <w:rPr>
          <w:rFonts w:ascii="Times New Roman" w:hAnsi="Times New Roman"/>
          <w:w w:val="105"/>
          <w:position w:val="9"/>
          <w:sz w:val="16"/>
          <w:vertAlign w:val="baseline"/>
        </w:rPr>
        <w:t> </w:t>
      </w:r>
      <w:r>
        <w:rPr>
          <w:w w:val="105"/>
          <w:vertAlign w:val="baseline"/>
        </w:rPr>
        <w:t>= </w:t>
      </w:r>
      <w:r>
        <w:rPr>
          <w:rFonts w:ascii="Times New Roman" w:hAnsi="Times New Roman"/>
          <w:w w:val="105"/>
          <w:vertAlign w:val="superscript"/>
        </w:rPr>
        <w:t>3</w:t>
      </w:r>
      <w:r>
        <w:rPr>
          <w:rFonts w:ascii="Times New Roman" w:hAnsi="Times New Roman"/>
          <w:w w:val="105"/>
          <w:vertAlign w:val="baseline"/>
        </w:rPr>
        <w:t> </w:t>
      </w:r>
      <w:r>
        <w:rPr>
          <w:rFonts w:ascii="Lucida Sans Unicode" w:hAnsi="Lucida Sans Unicode"/>
          <w:w w:val="105"/>
          <w:vertAlign w:val="superscript"/>
        </w:rPr>
        <w:t>−</w:t>
      </w:r>
      <w:r>
        <w:rPr>
          <w:rFonts w:ascii="Times New Roman" w:hAnsi="Times New Roman"/>
          <w:w w:val="105"/>
          <w:vertAlign w:val="superscript"/>
        </w:rPr>
        <w:t>1</w:t>
      </w:r>
      <w:r>
        <w:rPr>
          <w:rFonts w:ascii="Times New Roman" w:hAnsi="Times New Roman"/>
          <w:w w:val="105"/>
          <w:vertAlign w:val="baseline"/>
        </w:rPr>
        <w:t> </w:t>
      </w:r>
      <w:r>
        <w:rPr>
          <w:w w:val="105"/>
          <w:vertAlign w:val="baseline"/>
        </w:rPr>
        <w:t>=</w:t>
      </w:r>
      <w:r>
        <w:rPr>
          <w:spacing w:val="-31"/>
          <w:w w:val="105"/>
          <w:vertAlign w:val="baseline"/>
        </w:rPr>
        <w:t> </w:t>
      </w:r>
      <w:r>
        <w:rPr>
          <w:w w:val="105"/>
          <w:vertAlign w:val="baseline"/>
        </w:rPr>
        <w:t>1</w:t>
      </w:r>
      <w:r>
        <w:rPr>
          <w:rFonts w:ascii="Times New Roman" w:hAnsi="Times New Roman"/>
          <w:i/>
          <w:w w:val="105"/>
          <w:vertAlign w:val="baseline"/>
        </w:rPr>
        <w:t>.</w:t>
      </w:r>
      <w:r>
        <w:rPr>
          <w:w w:val="105"/>
          <w:vertAlign w:val="baseline"/>
        </w:rPr>
        <w:t>49999153246</w:t>
      </w:r>
    </w:p>
    <w:p>
      <w:pPr>
        <w:pStyle w:val="BodyText"/>
        <w:spacing w:line="20" w:lineRule="exact"/>
        <w:ind w:left="4535"/>
        <w:rPr>
          <w:sz w:val="2"/>
        </w:rPr>
      </w:pPr>
      <w:r>
        <w:rPr>
          <w:sz w:val="2"/>
        </w:rPr>
        <w:pict>
          <v:group style="width:22.9pt;height:.45pt;mso-position-horizontal-relative:char;mso-position-vertical-relative:line" coordorigin="0,0" coordsize="458,9">
            <v:line style="position:absolute" from="0,4" to="457,4" stroked="true" strokeweight=".436pt" strokecolor="#000000">
              <v:stroke dashstyle="solid"/>
            </v:line>
          </v:group>
        </w:pict>
      </w:r>
      <w:r>
        <w:rPr>
          <w:sz w:val="2"/>
        </w:rPr>
      </w:r>
    </w:p>
    <w:p>
      <w:pPr>
        <w:spacing w:after="0" w:line="20" w:lineRule="exact"/>
        <w:rPr>
          <w:sz w:val="2"/>
        </w:rPr>
        <w:sectPr>
          <w:type w:val="continuous"/>
          <w:pgSz w:w="12240" w:h="15840"/>
          <w:pgMar w:top="1500" w:bottom="280" w:left="1320" w:right="0"/>
        </w:sectPr>
      </w:pPr>
    </w:p>
    <w:p>
      <w:pPr>
        <w:spacing w:line="110" w:lineRule="auto" w:before="10"/>
        <w:ind w:left="0" w:right="0" w:firstLine="0"/>
        <w:jc w:val="right"/>
        <w:rPr>
          <w:rFonts w:ascii="Times New Roman"/>
          <w:sz w:val="12"/>
        </w:rPr>
      </w:pPr>
      <w:r>
        <w:rPr>
          <w:rFonts w:ascii="Times New Roman"/>
          <w:w w:val="115"/>
          <w:position w:val="-4"/>
          <w:sz w:val="16"/>
        </w:rPr>
        <w:t>3</w:t>
      </w:r>
      <w:r>
        <w:rPr>
          <w:rFonts w:ascii="Times New Roman"/>
          <w:w w:val="115"/>
          <w:sz w:val="12"/>
        </w:rPr>
        <w:t>10</w:t>
      </w:r>
    </w:p>
    <w:p>
      <w:pPr>
        <w:tabs>
          <w:tab w:pos="987" w:val="left" w:leader="none"/>
        </w:tabs>
        <w:spacing w:line="185" w:lineRule="exact" w:before="0"/>
        <w:ind w:left="588" w:right="0" w:firstLine="0"/>
        <w:jc w:val="left"/>
        <w:rPr>
          <w:rFonts w:ascii="Times New Roman" w:hAnsi="Times New Roman"/>
          <w:sz w:val="12"/>
        </w:rPr>
      </w:pPr>
      <w:r>
        <w:rPr/>
        <w:br w:type="column"/>
      </w:r>
      <w:r>
        <w:rPr>
          <w:rFonts w:ascii="Times New Roman" w:hAnsi="Times New Roman"/>
          <w:w w:val="105"/>
          <w:position w:val="1"/>
          <w:sz w:val="16"/>
        </w:rPr>
        <w:t>2</w:t>
      </w:r>
      <w:r>
        <w:rPr>
          <w:rFonts w:ascii="Times New Roman" w:hAnsi="Times New Roman"/>
          <w:position w:val="1"/>
          <w:sz w:val="16"/>
        </w:rPr>
        <w:tab/>
      </w:r>
      <w:r>
        <w:rPr>
          <w:rFonts w:ascii="Times New Roman" w:hAnsi="Times New Roman"/>
          <w:spacing w:val="-4"/>
          <w:w w:val="105"/>
          <w:sz w:val="16"/>
        </w:rPr>
        <w:t>2</w:t>
      </w:r>
      <w:r>
        <w:rPr>
          <w:rFonts w:ascii="Lucida Sans Unicode" w:hAnsi="Lucida Sans Unicode"/>
          <w:spacing w:val="-4"/>
          <w:w w:val="46"/>
          <w:sz w:val="16"/>
        </w:rPr>
        <w:t>·</w:t>
      </w:r>
      <w:r>
        <w:rPr>
          <w:rFonts w:ascii="Times New Roman" w:hAnsi="Times New Roman"/>
          <w:spacing w:val="-4"/>
          <w:w w:val="105"/>
          <w:sz w:val="16"/>
        </w:rPr>
        <w:t>3</w:t>
      </w:r>
      <w:r>
        <w:rPr>
          <w:rFonts w:ascii="Times New Roman" w:hAnsi="Times New Roman"/>
          <w:spacing w:val="-4"/>
          <w:w w:val="121"/>
          <w:position w:val="5"/>
          <w:sz w:val="12"/>
        </w:rPr>
        <w:t>10</w:t>
      </w:r>
    </w:p>
    <w:p>
      <w:pPr>
        <w:spacing w:line="185" w:lineRule="exact" w:before="0"/>
        <w:ind w:left="351" w:right="0" w:firstLine="0"/>
        <w:jc w:val="left"/>
        <w:rPr>
          <w:rFonts w:ascii="Times New Roman" w:hAnsi="Times New Roman"/>
          <w:sz w:val="12"/>
        </w:rPr>
      </w:pPr>
      <w:r>
        <w:rPr/>
        <w:br w:type="column"/>
      </w:r>
      <w:r>
        <w:rPr>
          <w:rFonts w:ascii="Times New Roman" w:hAnsi="Times New Roman"/>
          <w:w w:val="105"/>
          <w:sz w:val="16"/>
        </w:rPr>
        <w:t>2</w:t>
      </w:r>
      <w:r>
        <w:rPr>
          <w:rFonts w:ascii="Lucida Sans Unicode" w:hAnsi="Lucida Sans Unicode"/>
          <w:w w:val="46"/>
          <w:sz w:val="16"/>
        </w:rPr>
        <w:t>·</w:t>
      </w:r>
      <w:r>
        <w:rPr>
          <w:rFonts w:ascii="Times New Roman" w:hAnsi="Times New Roman"/>
          <w:w w:val="105"/>
          <w:sz w:val="16"/>
        </w:rPr>
        <w:t>3</w:t>
      </w:r>
      <w:r>
        <w:rPr>
          <w:rFonts w:ascii="Times New Roman" w:hAnsi="Times New Roman"/>
          <w:w w:val="121"/>
          <w:position w:val="5"/>
          <w:sz w:val="12"/>
        </w:rPr>
        <w:t>10</w:t>
      </w:r>
    </w:p>
    <w:p>
      <w:pPr>
        <w:spacing w:after="0" w:line="185" w:lineRule="exact"/>
        <w:jc w:val="left"/>
        <w:rPr>
          <w:rFonts w:ascii="Times New Roman" w:hAnsi="Times New Roman"/>
          <w:sz w:val="12"/>
        </w:rPr>
        <w:sectPr>
          <w:type w:val="continuous"/>
          <w:pgSz w:w="12240" w:h="15840"/>
          <w:pgMar w:top="1500" w:bottom="280" w:left="1320" w:right="0"/>
          <w:cols w:num="3" w:equalWidth="0">
            <w:col w:w="2802" w:space="40"/>
            <w:col w:w="1351" w:space="39"/>
            <w:col w:w="6688"/>
          </w:cols>
        </w:sectPr>
      </w:pPr>
    </w:p>
    <w:p>
      <w:pPr>
        <w:pStyle w:val="BodyText"/>
        <w:spacing w:before="146"/>
        <w:ind w:left="361"/>
      </w:pPr>
      <w:r>
        <w:rPr/>
        <w:pict>
          <v:shape style="position:absolute;margin-left:243.134995pt;margin-top:16.084435pt;width:4.25pt;height:8pt;mso-position-horizontal-relative:page;mso-position-vertical-relative:paragraph;z-index:-28373811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pict>
          <v:shape style="position:absolute;margin-left:289.463989pt;margin-top:15.59581pt;width:11.55pt;height:8.75pt;mso-position-horizontal-relative:page;mso-position-vertical-relative:paragraph;z-index:-283737088" type="#_x0000_t202" filled="false" stroked="false">
            <v:textbox inset="0,0,0,0">
              <w:txbxContent>
                <w:p>
                  <w:pPr>
                    <w:spacing w:line="144" w:lineRule="auto" w:before="17"/>
                    <w:ind w:left="0" w:right="0" w:firstLine="0"/>
                    <w:jc w:val="left"/>
                    <w:rPr>
                      <w:rFonts w:ascii="Times New Roman"/>
                      <w:sz w:val="12"/>
                    </w:rPr>
                  </w:pPr>
                  <w:r>
                    <w:rPr>
                      <w:rFonts w:ascii="Times New Roman"/>
                      <w:w w:val="115"/>
                      <w:position w:val="-4"/>
                      <w:sz w:val="16"/>
                    </w:rPr>
                    <w:t>5</w:t>
                  </w:r>
                  <w:r>
                    <w:rPr>
                      <w:rFonts w:ascii="Times New Roman"/>
                      <w:w w:val="115"/>
                      <w:sz w:val="12"/>
                    </w:rPr>
                    <w:t>10</w:t>
                  </w:r>
                </w:p>
              </w:txbxContent>
            </v:textbox>
            <w10:wrap type="none"/>
          </v:shape>
        </w:pict>
      </w:r>
      <w:r>
        <w:rPr/>
        <w:pict>
          <v:shape style="position:absolute;margin-left:463.059998pt;margin-top:16.084435pt;width:4.25pt;height:8pt;mso-position-horizontal-relative:page;mso-position-vertical-relative:paragraph;z-index:-28373606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5</w:t>
                  </w:r>
                </w:p>
              </w:txbxContent>
            </v:textbox>
            <w10:wrap type="none"/>
          </v:shape>
        </w:pict>
      </w:r>
      <w:r>
        <w:rPr/>
        <w:pict>
          <v:shape style="position:absolute;margin-left:509.389008pt;margin-top:15.59581pt;width:7.9pt;height:8.75pt;mso-position-horizontal-relative:page;mso-position-vertical-relative:paragraph;z-index:-283735040" type="#_x0000_t202" filled="false" stroked="false">
            <v:textbox inset="0,0,0,0">
              <w:txbxContent>
                <w:p>
                  <w:pPr>
                    <w:spacing w:line="144" w:lineRule="auto" w:before="17"/>
                    <w:ind w:left="0" w:right="0" w:firstLine="0"/>
                    <w:jc w:val="left"/>
                    <w:rPr>
                      <w:rFonts w:ascii="Times New Roman"/>
                      <w:sz w:val="12"/>
                    </w:rPr>
                  </w:pPr>
                  <w:r>
                    <w:rPr>
                      <w:rFonts w:ascii="Times New Roman"/>
                      <w:w w:val="110"/>
                      <w:position w:val="-4"/>
                      <w:sz w:val="16"/>
                    </w:rPr>
                    <w:t>5</w:t>
                  </w:r>
                  <w:r>
                    <w:rPr>
                      <w:rFonts w:ascii="Times New Roman"/>
                      <w:w w:val="110"/>
                      <w:sz w:val="12"/>
                    </w:rPr>
                    <w:t>9</w:t>
                  </w:r>
                </w:p>
              </w:txbxContent>
            </v:textbox>
            <w10:wrap type="none"/>
          </v:shape>
        </w:pict>
      </w:r>
      <w:r>
        <w:rPr>
          <w:b/>
          <w:w w:val="115"/>
        </w:rPr>
        <w:t>g. </w:t>
      </w:r>
      <w:r>
        <w:rPr>
          <w:rFonts w:ascii="Times New Roman" w:hAnsi="Times New Roman"/>
          <w:i/>
          <w:w w:val="115"/>
        </w:rPr>
        <w:t>S </w:t>
      </w:r>
      <w:r>
        <w:rPr>
          <w:w w:val="115"/>
        </w:rPr>
        <w:t>= 5</w:t>
      </w:r>
      <w:r>
        <w:rPr>
          <w:rFonts w:ascii="Times New Roman" w:hAnsi="Times New Roman"/>
          <w:w w:val="115"/>
          <w:vertAlign w:val="superscript"/>
        </w:rPr>
        <w:t>10</w:t>
      </w:r>
      <w:r>
        <w:rPr>
          <w:rFonts w:ascii="Times New Roman" w:hAnsi="Times New Roman"/>
          <w:w w:val="115"/>
          <w:vertAlign w:val="baseline"/>
        </w:rPr>
        <w:t> </w:t>
      </w:r>
      <w:r>
        <w:rPr>
          <w:w w:val="115"/>
          <w:vertAlign w:val="baseline"/>
        </w:rPr>
        <w:t>+ 5</w:t>
      </w:r>
      <w:r>
        <w:rPr>
          <w:rFonts w:ascii="Times New Roman" w:hAnsi="Times New Roman"/>
          <w:w w:val="115"/>
          <w:vertAlign w:val="superscript"/>
        </w:rPr>
        <w:t>9</w:t>
      </w:r>
      <w:r>
        <w:rPr>
          <w:rFonts w:ascii="Times New Roman" w:hAnsi="Times New Roman"/>
          <w:w w:val="115"/>
          <w:vertAlign w:val="baseline"/>
        </w:rPr>
        <w:t> </w:t>
      </w:r>
      <w:r>
        <w:rPr>
          <w:w w:val="115"/>
          <w:vertAlign w:val="baseline"/>
        </w:rPr>
        <w:t>+ 5</w:t>
      </w:r>
      <w:r>
        <w:rPr>
          <w:rFonts w:ascii="Times New Roman" w:hAnsi="Times New Roman"/>
          <w:w w:val="115"/>
          <w:vertAlign w:val="superscript"/>
        </w:rPr>
        <w:t>8</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+ 1 +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w:t>
      </w:r>
      <w:r>
        <w:rPr>
          <w:w w:val="115"/>
          <w:u w:val="single"/>
          <w:vertAlign w:val="baseline"/>
        </w:rPr>
        <w:t>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5</w:t>
      </w:r>
      <w:r>
        <w:rPr>
          <w:rFonts w:ascii="Times New Roman" w:hAnsi="Times New Roman"/>
          <w:i/>
          <w:w w:val="115"/>
          <w:vertAlign w:val="baseline"/>
        </w:rPr>
        <w:t>S </w:t>
      </w:r>
      <w:r>
        <w:rPr>
          <w:w w:val="115"/>
          <w:vertAlign w:val="baseline"/>
        </w:rPr>
        <w:t>= 5</w:t>
      </w:r>
      <w:r>
        <w:rPr>
          <w:rFonts w:ascii="Times New Roman" w:hAnsi="Times New Roman"/>
          <w:w w:val="115"/>
          <w:vertAlign w:val="superscript"/>
        </w:rPr>
        <w:t>11</w:t>
      </w:r>
      <w:r>
        <w:rPr>
          <w:rFonts w:ascii="Times New Roman" w:hAnsi="Times New Roman"/>
          <w:w w:val="115"/>
          <w:vertAlign w:val="baseline"/>
        </w:rPr>
        <w:t> </w:t>
      </w:r>
      <w:r>
        <w:rPr>
          <w:w w:val="115"/>
          <w:vertAlign w:val="baseline"/>
        </w:rPr>
        <w:t>+ 5</w:t>
      </w:r>
      <w:r>
        <w:rPr>
          <w:rFonts w:ascii="Times New Roman" w:hAnsi="Times New Roman"/>
          <w:w w:val="115"/>
          <w:vertAlign w:val="superscript"/>
        </w:rPr>
        <w:t>10</w:t>
      </w:r>
      <w:r>
        <w:rPr>
          <w:rFonts w:ascii="Times New Roman" w:hAnsi="Times New Roman"/>
          <w:w w:val="115"/>
          <w:vertAlign w:val="baseline"/>
        </w:rPr>
        <w:t> </w:t>
      </w:r>
      <w:r>
        <w:rPr>
          <w:w w:val="115"/>
          <w:vertAlign w:val="baseline"/>
        </w:rPr>
        <w:t>+ 5</w:t>
      </w:r>
      <w:r>
        <w:rPr>
          <w:rFonts w:ascii="Times New Roman" w:hAnsi="Times New Roman"/>
          <w:w w:val="115"/>
          <w:vertAlign w:val="superscript"/>
        </w:rPr>
        <w:t>9</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+ 1 +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 </w:t>
      </w:r>
      <w:r>
        <w:rPr>
          <w:rFonts w:ascii="MS UI Gothic" w:hAnsi="MS UI Gothic"/>
          <w:w w:val="115"/>
          <w:vertAlign w:val="baseline"/>
        </w:rPr>
        <w:t>· · · </w:t>
      </w:r>
      <w:r>
        <w:rPr>
          <w:w w:val="115"/>
          <w:vertAlign w:val="baseline"/>
        </w:rPr>
        <w:t>+</w:t>
      </w:r>
      <w:r>
        <w:rPr>
          <w:w w:val="115"/>
          <w:u w:val="single"/>
          <w:vertAlign w:val="superscript"/>
        </w:rPr>
        <w:t> </w:t>
      </w:r>
      <w:r>
        <w:rPr>
          <w:rFonts w:ascii="Times New Roman" w:hAnsi="Times New Roman"/>
          <w:w w:val="115"/>
          <w:u w:val="single"/>
          <w:vertAlign w:val="superscript"/>
        </w:rPr>
        <w:t>1</w:t>
      </w:r>
      <w:r>
        <w:rPr>
          <w:rFonts w:ascii="Times New Roman" w:hAnsi="Times New Roman"/>
          <w:w w:val="115"/>
          <w:vertAlign w:val="baseline"/>
        </w:rPr>
        <w:t> </w:t>
      </w:r>
      <w:r>
        <w:rPr>
          <w:w w:val="115"/>
          <w:vertAlign w:val="baseline"/>
        </w:rPr>
        <w:t>,</w:t>
      </w:r>
    </w:p>
    <w:p>
      <w:pPr>
        <w:spacing w:line="198" w:lineRule="exact" w:before="25"/>
        <w:ind w:left="665" w:right="0" w:firstLine="0"/>
        <w:jc w:val="left"/>
        <w:rPr>
          <w:sz w:val="22"/>
        </w:rPr>
      </w:pPr>
      <w:r>
        <w:rPr>
          <w:w w:val="110"/>
          <w:sz w:val="22"/>
        </w:rPr>
        <w:t>4</w:t>
      </w:r>
      <w:r>
        <w:rPr>
          <w:rFonts w:ascii="Times New Roman" w:hAnsi="Times New Roman"/>
          <w:i/>
          <w:w w:val="110"/>
          <w:sz w:val="22"/>
        </w:rPr>
        <w:t>S </w:t>
      </w:r>
      <w:r>
        <w:rPr>
          <w:w w:val="110"/>
          <w:sz w:val="22"/>
        </w:rPr>
        <w:t>= 5</w:t>
      </w:r>
      <w:r>
        <w:rPr>
          <w:rFonts w:ascii="Times New Roman" w:hAnsi="Times New Roman"/>
          <w:i/>
          <w:w w:val="110"/>
          <w:sz w:val="22"/>
        </w:rPr>
        <w:t>S </w:t>
      </w:r>
      <w:r>
        <w:rPr>
          <w:rFonts w:ascii="MS UI Gothic" w:hAnsi="MS UI Gothic"/>
          <w:w w:val="110"/>
          <w:sz w:val="22"/>
        </w:rPr>
        <w:t>− </w:t>
      </w:r>
      <w:r>
        <w:rPr>
          <w:rFonts w:ascii="Times New Roman" w:hAnsi="Times New Roman"/>
          <w:i/>
          <w:w w:val="110"/>
          <w:sz w:val="22"/>
        </w:rPr>
        <w:t>S </w:t>
      </w:r>
      <w:r>
        <w:rPr>
          <w:w w:val="110"/>
          <w:sz w:val="22"/>
        </w:rPr>
        <w:t>= 5</w:t>
      </w:r>
      <w:r>
        <w:rPr>
          <w:rFonts w:ascii="Times New Roman" w:hAnsi="Times New Roman"/>
          <w:w w:val="110"/>
          <w:sz w:val="22"/>
          <w:vertAlign w:val="superscript"/>
        </w:rPr>
        <w:t>11</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w w:val="110"/>
          <w:position w:val="9"/>
          <w:sz w:val="22"/>
          <w:u w:val="single"/>
          <w:vertAlign w:val="baseline"/>
        </w:rPr>
        <w:t> </w:t>
      </w:r>
      <w:r>
        <w:rPr>
          <w:rFonts w:ascii="Times New Roman" w:hAnsi="Times New Roman"/>
          <w:w w:val="110"/>
          <w:position w:val="9"/>
          <w:sz w:val="16"/>
          <w:u w:val="single"/>
          <w:vertAlign w:val="baseline"/>
        </w:rPr>
        <w:t>1</w:t>
      </w:r>
      <w:r>
        <w:rPr>
          <w:rFonts w:ascii="Times New Roman" w:hAnsi="Times New Roman"/>
          <w:w w:val="110"/>
          <w:position w:val="9"/>
          <w:sz w:val="16"/>
          <w:vertAlign w:val="baseline"/>
        </w:rPr>
        <w:t> </w:t>
      </w:r>
      <w:r>
        <w:rPr>
          <w:w w:val="110"/>
          <w:sz w:val="22"/>
          <w:vertAlign w:val="baseline"/>
        </w:rPr>
        <w:t>, </w:t>
      </w:r>
      <w:r>
        <w:rPr>
          <w:rFonts w:ascii="Times New Roman" w:hAnsi="Times New Roman"/>
          <w:i/>
          <w:w w:val="110"/>
          <w:sz w:val="22"/>
          <w:vertAlign w:val="baseline"/>
        </w:rPr>
        <w:t>S </w:t>
      </w:r>
      <w:r>
        <w:rPr>
          <w:w w:val="110"/>
          <w:sz w:val="22"/>
          <w:vertAlign w:val="baseline"/>
        </w:rPr>
        <w:t>= </w:t>
      </w:r>
      <w:r>
        <w:rPr>
          <w:rFonts w:ascii="Times New Roman" w:hAnsi="Times New Roman"/>
          <w:w w:val="110"/>
          <w:sz w:val="22"/>
          <w:vertAlign w:val="superscript"/>
        </w:rPr>
        <w:t>5</w:t>
      </w:r>
      <w:r>
        <w:rPr>
          <w:rFonts w:ascii="Times New Roman" w:hAnsi="Times New Roman"/>
          <w:w w:val="110"/>
          <w:position w:val="14"/>
          <w:sz w:val="12"/>
          <w:vertAlign w:val="baseline"/>
        </w:rPr>
        <w:t>11 </w:t>
      </w:r>
      <w:r>
        <w:rPr>
          <w:rFonts w:ascii="MS UI Gothic" w:hAnsi="MS UI Gothic"/>
          <w:w w:val="110"/>
          <w:sz w:val="22"/>
          <w:vertAlign w:val="baseline"/>
        </w:rPr>
        <w:t>−</w:t>
      </w:r>
      <w:r>
        <w:rPr>
          <w:rFonts w:ascii="MS UI Gothic" w:hAnsi="MS UI Gothic"/>
          <w:w w:val="110"/>
          <w:position w:val="9"/>
          <w:sz w:val="22"/>
          <w:u w:val="single"/>
          <w:vertAlign w:val="baseline"/>
        </w:rPr>
        <w:t> </w:t>
      </w:r>
      <w:r>
        <w:rPr>
          <w:rFonts w:ascii="Times New Roman" w:hAnsi="Times New Roman"/>
          <w:w w:val="110"/>
          <w:position w:val="9"/>
          <w:sz w:val="16"/>
          <w:u w:val="single"/>
          <w:vertAlign w:val="baseline"/>
        </w:rPr>
        <w:t>1</w:t>
      </w:r>
      <w:r>
        <w:rPr>
          <w:rFonts w:ascii="Times New Roman" w:hAnsi="Times New Roman"/>
          <w:w w:val="110"/>
          <w:position w:val="9"/>
          <w:sz w:val="16"/>
          <w:vertAlign w:val="baseline"/>
        </w:rPr>
        <w:t> </w:t>
      </w:r>
      <w:r>
        <w:rPr>
          <w:w w:val="110"/>
          <w:sz w:val="22"/>
          <w:vertAlign w:val="baseline"/>
        </w:rPr>
        <w:t>= 12</w:t>
      </w:r>
      <w:r>
        <w:rPr>
          <w:rFonts w:ascii="Times New Roman" w:hAnsi="Times New Roman"/>
          <w:i/>
          <w:w w:val="110"/>
          <w:sz w:val="22"/>
          <w:vertAlign w:val="baseline"/>
        </w:rPr>
        <w:t>, </w:t>
      </w:r>
      <w:r>
        <w:rPr>
          <w:w w:val="110"/>
          <w:sz w:val="22"/>
          <w:vertAlign w:val="baseline"/>
        </w:rPr>
        <w:t>207</w:t>
      </w:r>
      <w:r>
        <w:rPr>
          <w:rFonts w:ascii="Times New Roman" w:hAnsi="Times New Roman"/>
          <w:i/>
          <w:w w:val="110"/>
          <w:sz w:val="22"/>
          <w:vertAlign w:val="baseline"/>
        </w:rPr>
        <w:t>, </w:t>
      </w:r>
      <w:r>
        <w:rPr>
          <w:w w:val="110"/>
          <w:sz w:val="22"/>
          <w:vertAlign w:val="baseline"/>
        </w:rPr>
        <w:t>031</w:t>
      </w:r>
      <w:r>
        <w:rPr>
          <w:rFonts w:ascii="Times New Roman" w:hAnsi="Times New Roman"/>
          <w:i/>
          <w:w w:val="110"/>
          <w:sz w:val="22"/>
          <w:vertAlign w:val="baseline"/>
        </w:rPr>
        <w:t>.</w:t>
      </w:r>
      <w:r>
        <w:rPr>
          <w:w w:val="110"/>
          <w:sz w:val="22"/>
          <w:vertAlign w:val="baseline"/>
        </w:rPr>
        <w:t>25</w:t>
      </w:r>
    </w:p>
    <w:p>
      <w:pPr>
        <w:pStyle w:val="BodyText"/>
        <w:spacing w:line="20" w:lineRule="exact"/>
        <w:ind w:left="3604"/>
        <w:rPr>
          <w:sz w:val="2"/>
        </w:rPr>
      </w:pPr>
      <w:r>
        <w:rPr>
          <w:sz w:val="2"/>
        </w:rPr>
        <w:pict>
          <v:group style="width:12.05pt;height:.45pt;mso-position-horizontal-relative:char;mso-position-vertical-relative:line" coordorigin="0,0" coordsize="241,9">
            <v:line style="position:absolute" from="0,4" to="241,4" stroked="true" strokeweight=".436pt" strokecolor="#000000">
              <v:stroke dashstyle="solid"/>
            </v:line>
          </v:group>
        </w:pict>
      </w:r>
      <w:r>
        <w:rPr>
          <w:sz w:val="2"/>
        </w:rPr>
      </w:r>
    </w:p>
    <w:p>
      <w:pPr>
        <w:tabs>
          <w:tab w:pos="3687" w:val="left" w:leader="none"/>
          <w:tab w:pos="4164" w:val="left" w:leader="none"/>
        </w:tabs>
        <w:spacing w:line="186" w:lineRule="exact" w:before="0"/>
        <w:ind w:left="2750" w:right="0" w:firstLine="0"/>
        <w:jc w:val="left"/>
        <w:rPr>
          <w:rFonts w:ascii="Times New Roman" w:hAnsi="Times New Roman"/>
          <w:sz w:val="12"/>
        </w:rPr>
      </w:pPr>
      <w:r>
        <w:rPr>
          <w:rFonts w:ascii="Times New Roman" w:hAnsi="Times New Roman"/>
          <w:w w:val="105"/>
          <w:sz w:val="16"/>
        </w:rPr>
        <w:t>5</w:t>
      </w:r>
      <w:r>
        <w:rPr>
          <w:rFonts w:ascii="Times New Roman" w:hAnsi="Times New Roman"/>
          <w:w w:val="121"/>
          <w:position w:val="5"/>
          <w:sz w:val="12"/>
        </w:rPr>
        <w:t>10</w:t>
      </w:r>
      <w:r>
        <w:rPr>
          <w:rFonts w:ascii="Times New Roman" w:hAnsi="Times New Roman"/>
          <w:position w:val="5"/>
          <w:sz w:val="12"/>
        </w:rPr>
        <w:tab/>
      </w:r>
      <w:r>
        <w:rPr>
          <w:rFonts w:ascii="Times New Roman" w:hAnsi="Times New Roman"/>
          <w:w w:val="105"/>
          <w:position w:val="1"/>
          <w:sz w:val="16"/>
        </w:rPr>
        <w:t>4</w:t>
      </w:r>
      <w:r>
        <w:rPr>
          <w:rFonts w:ascii="Times New Roman" w:hAnsi="Times New Roman"/>
          <w:position w:val="1"/>
          <w:sz w:val="16"/>
        </w:rPr>
        <w:tab/>
      </w:r>
      <w:r>
        <w:rPr>
          <w:rFonts w:ascii="Times New Roman" w:hAnsi="Times New Roman"/>
          <w:w w:val="105"/>
          <w:sz w:val="16"/>
        </w:rPr>
        <w:t>4</w:t>
      </w:r>
      <w:r>
        <w:rPr>
          <w:rFonts w:ascii="Lucida Sans Unicode" w:hAnsi="Lucida Sans Unicode"/>
          <w:w w:val="46"/>
          <w:sz w:val="16"/>
        </w:rPr>
        <w:t>·</w:t>
      </w:r>
      <w:r>
        <w:rPr>
          <w:rFonts w:ascii="Times New Roman" w:hAnsi="Times New Roman"/>
          <w:w w:val="105"/>
          <w:sz w:val="16"/>
        </w:rPr>
        <w:t>5</w:t>
      </w:r>
      <w:r>
        <w:rPr>
          <w:rFonts w:ascii="Times New Roman" w:hAnsi="Times New Roman"/>
          <w:w w:val="121"/>
          <w:position w:val="5"/>
          <w:sz w:val="12"/>
        </w:rPr>
        <w:t>10</w:t>
      </w:r>
    </w:p>
    <w:p>
      <w:pPr>
        <w:pStyle w:val="BodyText"/>
        <w:spacing w:before="4"/>
        <w:rPr>
          <w:rFonts w:ascii="Times New Roman"/>
          <w:sz w:val="19"/>
        </w:rPr>
      </w:pPr>
    </w:p>
    <w:p>
      <w:pPr>
        <w:pStyle w:val="Heading9"/>
        <w:spacing w:before="62"/>
        <w:ind w:left="119"/>
      </w:pPr>
      <w:r>
        <w:rPr>
          <w:w w:val="105"/>
        </w:rPr>
        <w:t>Exercise </w:t>
      </w:r>
      <w:hyperlink w:history="true" w:anchor="_bookmark338">
        <w:r>
          <w:rPr>
            <w:w w:val="105"/>
          </w:rPr>
          <w:t>11.11</w:t>
        </w:r>
      </w:hyperlink>
    </w:p>
    <w:p>
      <w:pPr>
        <w:pStyle w:val="BodyText"/>
        <w:rPr>
          <w:b/>
          <w:sz w:val="20"/>
        </w:rPr>
      </w:pPr>
    </w:p>
    <w:p>
      <w:pPr>
        <w:pStyle w:val="BodyText"/>
        <w:spacing w:before="10"/>
        <w:rPr>
          <w:b/>
          <w:sz w:val="20"/>
        </w:rPr>
      </w:pPr>
    </w:p>
    <w:p>
      <w:pPr>
        <w:tabs>
          <w:tab w:pos="2375" w:val="left" w:leader="none"/>
        </w:tabs>
        <w:spacing w:line="46" w:lineRule="exact" w:before="0"/>
        <w:ind w:left="1133" w:right="0" w:firstLine="0"/>
        <w:jc w:val="left"/>
        <w:rPr>
          <w:rFonts w:ascii="Times New Roman"/>
          <w:sz w:val="16"/>
        </w:rPr>
      </w:pPr>
      <w:r>
        <w:rPr>
          <w:rFonts w:ascii="Times New Roman"/>
          <w:w w:val="105"/>
          <w:sz w:val="16"/>
        </w:rPr>
        <w:t>200</w:t>
        <w:tab/>
        <w:t>201</w:t>
      </w:r>
    </w:p>
    <w:p>
      <w:pPr>
        <w:spacing w:line="438" w:lineRule="exact" w:before="0"/>
        <w:ind w:left="364" w:right="0" w:firstLine="0"/>
        <w:jc w:val="left"/>
        <w:rPr>
          <w:rFonts w:ascii="Times New Roman" w:hAnsi="Times New Roman" w:eastAsia="Times New Roman"/>
          <w:sz w:val="16"/>
        </w:rPr>
      </w:pPr>
      <w:r>
        <w:rPr/>
        <w:pict>
          <v:line style="position:absolute;mso-position-horizontal-relative:page;mso-position-vertical-relative:paragraph;z-index:-283763712" from="360.544006pt,16.080366pt" to="387.056006pt,16.080366pt" stroked="true" strokeweight=".436pt" strokecolor="#000000">
            <v:stroke dashstyle="solid"/>
            <w10:wrap type="none"/>
          </v:line>
        </w:pict>
      </w:r>
      <w:r>
        <w:rPr/>
        <w:pict>
          <v:shape style="position:absolute;margin-left:371.683014pt;margin-top:16.592791pt;width:4.25pt;height:8pt;mso-position-horizontal-relative:page;mso-position-vertical-relative:paragraph;z-index:-283758592"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110"/>
          <w:sz w:val="22"/>
        </w:rPr>
        <w:t>a. </w:t>
      </w:r>
      <w:r>
        <w:rPr>
          <w:rFonts w:ascii="Times New Roman" w:hAnsi="Times New Roman" w:eastAsia="Times New Roman"/>
          <w:i/>
          <w:w w:val="110"/>
          <w:sz w:val="22"/>
        </w:rPr>
        <w:t>S </w:t>
      </w:r>
      <w:r>
        <w:rPr>
          <w:w w:val="110"/>
          <w:sz w:val="22"/>
        </w:rPr>
        <w:t>= </w:t>
      </w:r>
      <w:r>
        <w:rPr>
          <w:rFonts w:ascii="宋体" w:hAnsi="宋体" w:eastAsia="宋体" w:hint="eastAsia"/>
          <w:w w:val="120"/>
          <w:position w:val="21"/>
          <w:sz w:val="22"/>
        </w:rPr>
        <w:t>区</w:t>
      </w:r>
      <w:r>
        <w:rPr>
          <w:w w:val="110"/>
          <w:sz w:val="22"/>
        </w:rPr>
        <w:t>3</w:t>
      </w:r>
      <w:r>
        <w:rPr>
          <w:rFonts w:ascii="Times New Roman" w:hAnsi="Times New Roman" w:eastAsia="Times New Roman"/>
          <w:i/>
          <w:w w:val="110"/>
          <w:sz w:val="22"/>
          <w:vertAlign w:val="superscript"/>
        </w:rPr>
        <w:t>k</w:t>
      </w:r>
      <w:r>
        <w:rPr>
          <w:w w:val="110"/>
          <w:sz w:val="22"/>
          <w:vertAlign w:val="baseline"/>
        </w:rPr>
        <w:t>, 3</w:t>
      </w:r>
      <w:r>
        <w:rPr>
          <w:rFonts w:ascii="Times New Roman" w:hAnsi="Times New Roman" w:eastAsia="Times New Roman"/>
          <w:i/>
          <w:w w:val="110"/>
          <w:sz w:val="22"/>
          <w:vertAlign w:val="baseline"/>
        </w:rPr>
        <w:t>S </w:t>
      </w:r>
      <w:r>
        <w:rPr>
          <w:w w:val="110"/>
          <w:sz w:val="22"/>
          <w:vertAlign w:val="baseline"/>
        </w:rPr>
        <w:t>= </w:t>
      </w:r>
      <w:r>
        <w:rPr>
          <w:rFonts w:ascii="宋体" w:hAnsi="宋体" w:eastAsia="宋体" w:hint="eastAsia"/>
          <w:w w:val="120"/>
          <w:position w:val="21"/>
          <w:sz w:val="22"/>
          <w:vertAlign w:val="baseline"/>
        </w:rPr>
        <w:t>区</w:t>
      </w:r>
      <w:r>
        <w:rPr>
          <w:w w:val="110"/>
          <w:sz w:val="22"/>
          <w:vertAlign w:val="baseline"/>
        </w:rPr>
        <w:t>3</w:t>
      </w:r>
      <w:r>
        <w:rPr>
          <w:rFonts w:ascii="Times New Roman" w:hAnsi="Times New Roman" w:eastAsia="Times New Roman"/>
          <w:i/>
          <w:w w:val="110"/>
          <w:sz w:val="22"/>
          <w:vertAlign w:val="superscript"/>
        </w:rPr>
        <w:t>k</w:t>
      </w:r>
      <w:r>
        <w:rPr>
          <w:w w:val="110"/>
          <w:sz w:val="22"/>
          <w:vertAlign w:val="baseline"/>
        </w:rPr>
        <w:t>, 2</w:t>
      </w:r>
      <w:r>
        <w:rPr>
          <w:rFonts w:ascii="Times New Roman" w:hAnsi="Times New Roman" w:eastAsia="Times New Roman"/>
          <w:i/>
          <w:w w:val="110"/>
          <w:sz w:val="22"/>
          <w:vertAlign w:val="baseline"/>
        </w:rPr>
        <w:t>S </w:t>
      </w:r>
      <w:r>
        <w:rPr>
          <w:w w:val="110"/>
          <w:sz w:val="22"/>
          <w:vertAlign w:val="baseline"/>
        </w:rPr>
        <w:t>= 3</w:t>
      </w:r>
      <w:r>
        <w:rPr>
          <w:rFonts w:ascii="Times New Roman" w:hAnsi="Times New Roman" w:eastAsia="Times New Roman"/>
          <w:i/>
          <w:w w:val="110"/>
          <w:sz w:val="22"/>
          <w:vertAlign w:val="baseline"/>
        </w:rPr>
        <w:t>S </w:t>
      </w:r>
      <w:r>
        <w:rPr>
          <w:rFonts w:ascii="MS UI Gothic" w:hAnsi="MS UI Gothic" w:eastAsia="MS UI Gothic" w:hint="eastAsia"/>
          <w:w w:val="110"/>
          <w:sz w:val="22"/>
          <w:vertAlign w:val="baseline"/>
        </w:rPr>
        <w:t>− </w:t>
      </w:r>
      <w:r>
        <w:rPr>
          <w:rFonts w:ascii="Times New Roman" w:hAnsi="Times New Roman" w:eastAsia="Times New Roman"/>
          <w:i/>
          <w:w w:val="110"/>
          <w:sz w:val="22"/>
          <w:vertAlign w:val="baseline"/>
        </w:rPr>
        <w:t>S </w:t>
      </w:r>
      <w:r>
        <w:rPr>
          <w:w w:val="110"/>
          <w:sz w:val="22"/>
          <w:vertAlign w:val="baseline"/>
        </w:rPr>
        <w:t>= 3</w:t>
      </w:r>
      <w:r>
        <w:rPr>
          <w:rFonts w:ascii="Times New Roman" w:hAnsi="Times New Roman" w:eastAsia="Times New Roman"/>
          <w:w w:val="110"/>
          <w:sz w:val="22"/>
          <w:vertAlign w:val="superscript"/>
        </w:rPr>
        <w:t>201</w:t>
      </w:r>
      <w:r>
        <w:rPr>
          <w:rFonts w:ascii="Times New Roman" w:hAnsi="Times New Roman" w:eastAsia="Times New Roman"/>
          <w:w w:val="110"/>
          <w:sz w:val="22"/>
          <w:vertAlign w:val="baseline"/>
        </w:rPr>
        <w:t> </w:t>
      </w:r>
      <w:r>
        <w:rPr>
          <w:rFonts w:ascii="MS UI Gothic" w:hAnsi="MS UI Gothic" w:eastAsia="MS UI Gothic" w:hint="eastAsia"/>
          <w:w w:val="110"/>
          <w:sz w:val="22"/>
          <w:vertAlign w:val="baseline"/>
        </w:rPr>
        <w:t>− </w:t>
      </w:r>
      <w:r>
        <w:rPr>
          <w:w w:val="110"/>
          <w:sz w:val="22"/>
          <w:vertAlign w:val="baseline"/>
        </w:rPr>
        <w:t>3, </w:t>
      </w:r>
      <w:r>
        <w:rPr>
          <w:rFonts w:ascii="Times New Roman" w:hAnsi="Times New Roman" w:eastAsia="Times New Roman"/>
          <w:i/>
          <w:w w:val="110"/>
          <w:sz w:val="22"/>
          <w:vertAlign w:val="baseline"/>
        </w:rPr>
        <w:t>S </w:t>
      </w:r>
      <w:r>
        <w:rPr>
          <w:w w:val="110"/>
          <w:sz w:val="22"/>
          <w:vertAlign w:val="baseline"/>
        </w:rPr>
        <w:t>= </w:t>
      </w:r>
      <w:r>
        <w:rPr>
          <w:rFonts w:ascii="Times New Roman" w:hAnsi="Times New Roman" w:eastAsia="Times New Roman"/>
          <w:w w:val="110"/>
          <w:sz w:val="22"/>
          <w:vertAlign w:val="superscript"/>
        </w:rPr>
        <w:t>3</w:t>
      </w:r>
      <w:r>
        <w:rPr>
          <w:rFonts w:ascii="Times New Roman" w:hAnsi="Times New Roman" w:eastAsia="Times New Roman"/>
          <w:w w:val="110"/>
          <w:position w:val="14"/>
          <w:sz w:val="12"/>
          <w:vertAlign w:val="baseline"/>
        </w:rPr>
        <w:t>201</w:t>
      </w:r>
      <w:r>
        <w:rPr>
          <w:rFonts w:ascii="Lucida Sans Unicode" w:hAnsi="Lucida Sans Unicode" w:eastAsia="Lucida Sans Unicode"/>
          <w:w w:val="110"/>
          <w:position w:val="9"/>
          <w:sz w:val="16"/>
          <w:vertAlign w:val="baseline"/>
        </w:rPr>
        <w:t>−</w:t>
      </w:r>
      <w:r>
        <w:rPr>
          <w:rFonts w:ascii="Times New Roman" w:hAnsi="Times New Roman" w:eastAsia="Times New Roman"/>
          <w:w w:val="110"/>
          <w:position w:val="9"/>
          <w:sz w:val="16"/>
          <w:vertAlign w:val="baseline"/>
        </w:rPr>
        <w:t>3</w:t>
      </w:r>
    </w:p>
    <w:p>
      <w:pPr>
        <w:tabs>
          <w:tab w:pos="2348" w:val="left" w:leader="none"/>
        </w:tabs>
        <w:spacing w:before="56"/>
        <w:ind w:left="1105" w:right="0" w:firstLine="0"/>
        <w:jc w:val="left"/>
        <w:rPr>
          <w:rFonts w:ascii="Times New Roman"/>
          <w:sz w:val="16"/>
        </w:rPr>
      </w:pPr>
      <w:r>
        <w:rPr>
          <w:rFonts w:ascii="Times New Roman"/>
          <w:i/>
          <w:w w:val="125"/>
          <w:sz w:val="16"/>
        </w:rPr>
        <w:t>k</w:t>
      </w:r>
      <w:r>
        <w:rPr>
          <w:rFonts w:ascii="Times New Roman"/>
          <w:w w:val="125"/>
          <w:sz w:val="16"/>
        </w:rPr>
        <w:t>=1</w:t>
        <w:tab/>
      </w:r>
      <w:r>
        <w:rPr>
          <w:rFonts w:ascii="Times New Roman"/>
          <w:i/>
          <w:w w:val="125"/>
          <w:sz w:val="16"/>
        </w:rPr>
        <w:t>k</w:t>
      </w:r>
      <w:r>
        <w:rPr>
          <w:rFonts w:ascii="Times New Roman"/>
          <w:w w:val="125"/>
          <w:sz w:val="16"/>
        </w:rPr>
        <w:t>=2</w:t>
      </w:r>
    </w:p>
    <w:p>
      <w:pPr>
        <w:pStyle w:val="BodyText"/>
        <w:rPr>
          <w:rFonts w:ascii="Times New Roman"/>
          <w:sz w:val="14"/>
        </w:rPr>
      </w:pPr>
    </w:p>
    <w:p>
      <w:pPr>
        <w:tabs>
          <w:tab w:pos="2816" w:val="left" w:leader="none"/>
        </w:tabs>
        <w:spacing w:line="46" w:lineRule="exact" w:before="0"/>
        <w:ind w:left="1175" w:right="0" w:firstLine="0"/>
        <w:jc w:val="left"/>
        <w:rPr>
          <w:rFonts w:ascii="Times New Roman"/>
          <w:sz w:val="16"/>
        </w:rPr>
      </w:pPr>
      <w:r>
        <w:rPr>
          <w:rFonts w:ascii="Times New Roman"/>
          <w:w w:val="105"/>
          <w:sz w:val="16"/>
        </w:rPr>
        <w:t>50</w:t>
        <w:tab/>
        <w:t>49</w:t>
      </w:r>
    </w:p>
    <w:p>
      <w:pPr>
        <w:spacing w:line="240" w:lineRule="auto" w:before="0"/>
        <w:ind w:left="375" w:right="0" w:firstLine="0"/>
        <w:jc w:val="left"/>
        <w:rPr>
          <w:rFonts w:ascii="Times New Roman" w:hAnsi="Times New Roman" w:eastAsia="Times New Roman"/>
          <w:sz w:val="12"/>
        </w:rPr>
      </w:pPr>
      <w:r>
        <w:rPr>
          <w:b/>
          <w:w w:val="110"/>
          <w:sz w:val="22"/>
        </w:rPr>
        <w:t>c. </w:t>
      </w:r>
      <w:r>
        <w:rPr>
          <w:rFonts w:ascii="Times New Roman" w:hAnsi="Times New Roman" w:eastAsia="Times New Roman"/>
          <w:i/>
          <w:w w:val="110"/>
          <w:sz w:val="22"/>
        </w:rPr>
        <w:t>S </w:t>
      </w:r>
      <w:r>
        <w:rPr>
          <w:w w:val="110"/>
          <w:sz w:val="22"/>
        </w:rPr>
        <w:t>= </w:t>
      </w:r>
      <w:r>
        <w:rPr>
          <w:rFonts w:ascii="宋体" w:hAnsi="宋体" w:eastAsia="宋体" w:hint="eastAsia"/>
          <w:w w:val="120"/>
          <w:position w:val="21"/>
          <w:sz w:val="22"/>
        </w:rPr>
        <w:t>区</w:t>
      </w:r>
      <w:r>
        <w:rPr>
          <w:w w:val="110"/>
          <w:sz w:val="22"/>
        </w:rPr>
        <w:t>2 </w:t>
      </w:r>
      <w:r>
        <w:rPr>
          <w:rFonts w:ascii="MS UI Gothic" w:hAnsi="MS UI Gothic" w:eastAsia="MS UI Gothic" w:hint="eastAsia"/>
          <w:w w:val="120"/>
          <w:sz w:val="22"/>
        </w:rPr>
        <w:t>· </w:t>
      </w:r>
      <w:r>
        <w:rPr>
          <w:w w:val="110"/>
          <w:sz w:val="22"/>
        </w:rPr>
        <w:t>5</w:t>
      </w:r>
      <w:r>
        <w:rPr>
          <w:rFonts w:ascii="Lucida Sans Unicode" w:hAnsi="Lucida Sans Unicode" w:eastAsia="Lucida Sans Unicode"/>
          <w:w w:val="110"/>
          <w:sz w:val="22"/>
          <w:vertAlign w:val="superscript"/>
        </w:rPr>
        <w:t>−</w:t>
      </w:r>
      <w:r>
        <w:rPr>
          <w:rFonts w:ascii="Times New Roman" w:hAnsi="Times New Roman" w:eastAsia="Times New Roman"/>
          <w:i/>
          <w:w w:val="110"/>
          <w:sz w:val="22"/>
          <w:vertAlign w:val="superscript"/>
        </w:rPr>
        <w:t>k</w:t>
      </w:r>
      <w:r>
        <w:rPr>
          <w:w w:val="110"/>
          <w:sz w:val="22"/>
          <w:vertAlign w:val="baseline"/>
        </w:rPr>
        <w:t>, 5</w:t>
      </w:r>
      <w:r>
        <w:rPr>
          <w:rFonts w:ascii="Times New Roman" w:hAnsi="Times New Roman" w:eastAsia="Times New Roman"/>
          <w:i/>
          <w:w w:val="110"/>
          <w:sz w:val="22"/>
          <w:vertAlign w:val="baseline"/>
        </w:rPr>
        <w:t>S </w:t>
      </w:r>
      <w:r>
        <w:rPr>
          <w:w w:val="110"/>
          <w:sz w:val="22"/>
          <w:vertAlign w:val="baseline"/>
        </w:rPr>
        <w:t>= </w:t>
      </w:r>
      <w:r>
        <w:rPr>
          <w:rFonts w:ascii="宋体" w:hAnsi="宋体" w:eastAsia="宋体" w:hint="eastAsia"/>
          <w:w w:val="120"/>
          <w:position w:val="21"/>
          <w:sz w:val="22"/>
          <w:vertAlign w:val="baseline"/>
        </w:rPr>
        <w:t>区</w:t>
      </w:r>
      <w:r>
        <w:rPr>
          <w:w w:val="110"/>
          <w:sz w:val="22"/>
          <w:vertAlign w:val="baseline"/>
        </w:rPr>
        <w:t>2 </w:t>
      </w:r>
      <w:r>
        <w:rPr>
          <w:rFonts w:ascii="MS UI Gothic" w:hAnsi="MS UI Gothic" w:eastAsia="MS UI Gothic" w:hint="eastAsia"/>
          <w:w w:val="120"/>
          <w:sz w:val="22"/>
          <w:vertAlign w:val="baseline"/>
        </w:rPr>
        <w:t>· </w:t>
      </w:r>
      <w:r>
        <w:rPr>
          <w:w w:val="110"/>
          <w:sz w:val="22"/>
          <w:vertAlign w:val="baseline"/>
        </w:rPr>
        <w:t>5</w:t>
      </w:r>
      <w:r>
        <w:rPr>
          <w:rFonts w:ascii="Lucida Sans Unicode" w:hAnsi="Lucida Sans Unicode" w:eastAsia="Lucida Sans Unicode"/>
          <w:w w:val="110"/>
          <w:sz w:val="22"/>
          <w:vertAlign w:val="superscript"/>
        </w:rPr>
        <w:t>−</w:t>
      </w:r>
      <w:r>
        <w:rPr>
          <w:rFonts w:ascii="Times New Roman" w:hAnsi="Times New Roman" w:eastAsia="Times New Roman"/>
          <w:i/>
          <w:w w:val="110"/>
          <w:sz w:val="22"/>
          <w:vertAlign w:val="superscript"/>
        </w:rPr>
        <w:t>k</w:t>
      </w:r>
      <w:r>
        <w:rPr>
          <w:w w:val="110"/>
          <w:sz w:val="22"/>
          <w:vertAlign w:val="baseline"/>
        </w:rPr>
        <w:t>, 4</w:t>
      </w:r>
      <w:r>
        <w:rPr>
          <w:rFonts w:ascii="Times New Roman" w:hAnsi="Times New Roman" w:eastAsia="Times New Roman"/>
          <w:i/>
          <w:w w:val="110"/>
          <w:sz w:val="22"/>
          <w:vertAlign w:val="baseline"/>
        </w:rPr>
        <w:t>S </w:t>
      </w:r>
      <w:r>
        <w:rPr>
          <w:w w:val="110"/>
          <w:sz w:val="22"/>
          <w:vertAlign w:val="baseline"/>
        </w:rPr>
        <w:t>= 5</w:t>
      </w:r>
      <w:r>
        <w:rPr>
          <w:rFonts w:ascii="Times New Roman" w:hAnsi="Times New Roman" w:eastAsia="Times New Roman"/>
          <w:i/>
          <w:w w:val="110"/>
          <w:sz w:val="22"/>
          <w:vertAlign w:val="baseline"/>
        </w:rPr>
        <w:t>S </w:t>
      </w:r>
      <w:r>
        <w:rPr>
          <w:rFonts w:ascii="MS UI Gothic" w:hAnsi="MS UI Gothic" w:eastAsia="MS UI Gothic" w:hint="eastAsia"/>
          <w:w w:val="110"/>
          <w:sz w:val="22"/>
          <w:vertAlign w:val="baseline"/>
        </w:rPr>
        <w:t>− </w:t>
      </w:r>
      <w:r>
        <w:rPr>
          <w:rFonts w:ascii="Times New Roman" w:hAnsi="Times New Roman" w:eastAsia="Times New Roman"/>
          <w:i/>
          <w:w w:val="110"/>
          <w:sz w:val="22"/>
          <w:vertAlign w:val="baseline"/>
        </w:rPr>
        <w:t>S </w:t>
      </w:r>
      <w:r>
        <w:rPr>
          <w:w w:val="110"/>
          <w:sz w:val="22"/>
          <w:vertAlign w:val="baseline"/>
        </w:rPr>
        <w:t>= 2 </w:t>
      </w:r>
      <w:r>
        <w:rPr>
          <w:rFonts w:ascii="MS UI Gothic" w:hAnsi="MS UI Gothic" w:eastAsia="MS UI Gothic" w:hint="eastAsia"/>
          <w:w w:val="110"/>
          <w:sz w:val="22"/>
          <w:vertAlign w:val="baseline"/>
        </w:rPr>
        <w:t>− </w:t>
      </w:r>
      <w:r>
        <w:rPr>
          <w:w w:val="110"/>
          <w:sz w:val="22"/>
          <w:vertAlign w:val="baseline"/>
        </w:rPr>
        <w:t>5</w:t>
      </w:r>
      <w:r>
        <w:rPr>
          <w:rFonts w:ascii="Times New Roman" w:hAnsi="Times New Roman" w:eastAsia="Times New Roman"/>
          <w:w w:val="110"/>
          <w:sz w:val="22"/>
          <w:vertAlign w:val="superscript"/>
        </w:rPr>
        <w:t>50</w:t>
      </w:r>
      <w:r>
        <w:rPr>
          <w:w w:val="110"/>
          <w:sz w:val="22"/>
          <w:vertAlign w:val="baseline"/>
        </w:rPr>
        <w:t>, </w:t>
      </w:r>
      <w:r>
        <w:rPr>
          <w:rFonts w:ascii="Times New Roman" w:hAnsi="Times New Roman" w:eastAsia="Times New Roman"/>
          <w:i/>
          <w:w w:val="110"/>
          <w:sz w:val="22"/>
          <w:vertAlign w:val="baseline"/>
        </w:rPr>
        <w:t>S </w:t>
      </w:r>
      <w:r>
        <w:rPr>
          <w:w w:val="110"/>
          <w:sz w:val="22"/>
          <w:vertAlign w:val="baseline"/>
        </w:rPr>
        <w:t>= </w:t>
      </w:r>
      <w:r>
        <w:rPr>
          <w:rFonts w:ascii="Times New Roman" w:hAnsi="Times New Roman" w:eastAsia="Times New Roman"/>
          <w:w w:val="110"/>
          <w:sz w:val="22"/>
          <w:vertAlign w:val="superscript"/>
        </w:rPr>
        <w:t>2</w:t>
      </w:r>
      <w:r>
        <w:rPr>
          <w:rFonts w:ascii="Lucida Sans Unicode" w:hAnsi="Lucida Sans Unicode" w:eastAsia="Lucida Sans Unicode"/>
          <w:w w:val="110"/>
          <w:sz w:val="22"/>
          <w:vertAlign w:val="superscript"/>
        </w:rPr>
        <w:t>−</w:t>
      </w:r>
      <w:r>
        <w:rPr>
          <w:rFonts w:ascii="Times New Roman" w:hAnsi="Times New Roman" w:eastAsia="Times New Roman"/>
          <w:w w:val="110"/>
          <w:sz w:val="22"/>
          <w:vertAlign w:val="superscript"/>
        </w:rPr>
        <w:t>5</w:t>
      </w:r>
      <w:r>
        <w:rPr>
          <w:rFonts w:ascii="Times New Roman" w:hAnsi="Times New Roman" w:eastAsia="Times New Roman"/>
          <w:w w:val="110"/>
          <w:position w:val="14"/>
          <w:sz w:val="12"/>
          <w:vertAlign w:val="baseline"/>
        </w:rPr>
        <w:t>50</w:t>
      </w:r>
    </w:p>
    <w:p>
      <w:pPr>
        <w:tabs>
          <w:tab w:pos="2746" w:val="left" w:leader="none"/>
        </w:tabs>
        <w:spacing w:line="151" w:lineRule="exact" w:before="0"/>
        <w:ind w:left="1105" w:right="0" w:firstLine="0"/>
        <w:jc w:val="left"/>
        <w:rPr>
          <w:rFonts w:ascii="Times New Roman"/>
          <w:sz w:val="16"/>
        </w:rPr>
      </w:pPr>
      <w:r>
        <w:rPr/>
        <w:pict>
          <v:line style="position:absolute;mso-position-horizontal-relative:page;mso-position-vertical-relative:paragraph;z-index:-283762688" from="396.149994pt,-10.258570pt" to="419.008994pt,-10.258570pt" stroked="true" strokeweight=".436pt" strokecolor="#000000">
            <v:stroke dashstyle="solid"/>
            <w10:wrap type="none"/>
          </v:line>
        </w:pict>
      </w:r>
      <w:r>
        <w:rPr/>
        <w:pict>
          <v:shape style="position:absolute;margin-left:405.462006pt;margin-top:-9.747145pt;width:4.25pt;height:8pt;mso-position-horizontal-relative:page;mso-position-vertical-relative:paragraph;z-index:-28375756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4</w:t>
                  </w:r>
                </w:p>
              </w:txbxContent>
            </v:textbox>
            <w10:wrap type="none"/>
          </v:shape>
        </w:pict>
      </w:r>
      <w:r>
        <w:rPr>
          <w:rFonts w:ascii="Times New Roman"/>
          <w:i/>
          <w:w w:val="125"/>
          <w:sz w:val="16"/>
        </w:rPr>
        <w:t>k</w:t>
      </w:r>
      <w:r>
        <w:rPr>
          <w:rFonts w:ascii="Times New Roman"/>
          <w:w w:val="125"/>
          <w:sz w:val="16"/>
        </w:rPr>
        <w:t>=1</w:t>
        <w:tab/>
      </w:r>
      <w:r>
        <w:rPr>
          <w:rFonts w:ascii="Times New Roman"/>
          <w:i/>
          <w:w w:val="125"/>
          <w:sz w:val="16"/>
        </w:rPr>
        <w:t>k</w:t>
      </w:r>
      <w:r>
        <w:rPr>
          <w:rFonts w:ascii="Times New Roman"/>
          <w:w w:val="125"/>
          <w:sz w:val="16"/>
        </w:rPr>
        <w:t>=0</w:t>
      </w:r>
    </w:p>
    <w:p>
      <w:pPr>
        <w:pStyle w:val="BodyText"/>
        <w:rPr>
          <w:rFonts w:ascii="Times New Roman"/>
          <w:sz w:val="14"/>
        </w:rPr>
      </w:pPr>
    </w:p>
    <w:p>
      <w:pPr>
        <w:tabs>
          <w:tab w:pos="2418" w:val="left" w:leader="none"/>
        </w:tabs>
        <w:spacing w:line="46" w:lineRule="exact" w:before="0"/>
        <w:ind w:left="1175" w:right="0" w:firstLine="0"/>
        <w:jc w:val="left"/>
        <w:rPr>
          <w:rFonts w:ascii="Times New Roman"/>
          <w:sz w:val="16"/>
        </w:rPr>
      </w:pPr>
      <w:r>
        <w:rPr>
          <w:rFonts w:ascii="Times New Roman"/>
          <w:w w:val="105"/>
          <w:sz w:val="16"/>
        </w:rPr>
        <w:t>37</w:t>
        <w:tab/>
        <w:t>38</w:t>
      </w:r>
    </w:p>
    <w:p>
      <w:pPr>
        <w:spacing w:line="438" w:lineRule="exact" w:before="0"/>
        <w:ind w:left="371" w:right="0" w:firstLine="0"/>
        <w:jc w:val="left"/>
        <w:rPr>
          <w:rFonts w:ascii="Times New Roman" w:hAnsi="Times New Roman" w:eastAsia="Times New Roman"/>
          <w:sz w:val="16"/>
        </w:rPr>
      </w:pPr>
      <w:r>
        <w:rPr/>
        <w:pict>
          <v:line style="position:absolute;mso-position-horizontal-relative:page;mso-position-vertical-relative:paragraph;z-index:-283761664" from="356.309998pt,16.091295pt" to="379.168998pt,16.091295pt" stroked="true" strokeweight=".436pt" strokecolor="#000000">
            <v:stroke dashstyle="solid"/>
            <w10:wrap type="none"/>
          </v:line>
        </w:pict>
      </w:r>
      <w:r>
        <w:rPr/>
        <w:pict>
          <v:shape style="position:absolute;margin-left:365.622009pt;margin-top:16.602720pt;width:4.25pt;height:8pt;mso-position-horizontal-relative:page;mso-position-vertical-relative:paragraph;z-index:-283756544"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6</w:t>
                  </w:r>
                </w:p>
              </w:txbxContent>
            </v:textbox>
            <w10:wrap type="none"/>
          </v:shape>
        </w:pict>
      </w:r>
      <w:r>
        <w:rPr>
          <w:b/>
          <w:w w:val="115"/>
          <w:sz w:val="22"/>
        </w:rPr>
        <w:t>e. </w:t>
      </w:r>
      <w:r>
        <w:rPr>
          <w:rFonts w:ascii="Times New Roman" w:hAnsi="Times New Roman" w:eastAsia="Times New Roman"/>
          <w:i/>
          <w:w w:val="115"/>
          <w:sz w:val="22"/>
        </w:rPr>
        <w:t>S </w:t>
      </w:r>
      <w:r>
        <w:rPr>
          <w:w w:val="115"/>
          <w:sz w:val="22"/>
        </w:rPr>
        <w:t>= </w:t>
      </w:r>
      <w:r>
        <w:rPr>
          <w:rFonts w:ascii="宋体" w:hAnsi="宋体" w:eastAsia="宋体" w:hint="eastAsia"/>
          <w:w w:val="120"/>
          <w:position w:val="21"/>
          <w:sz w:val="22"/>
        </w:rPr>
        <w:t>区</w:t>
      </w:r>
      <w:r>
        <w:rPr>
          <w:w w:val="115"/>
          <w:sz w:val="22"/>
        </w:rPr>
        <w:t>7</w:t>
      </w:r>
      <w:r>
        <w:rPr>
          <w:rFonts w:ascii="Times New Roman" w:hAnsi="Times New Roman" w:eastAsia="Times New Roman"/>
          <w:i/>
          <w:w w:val="115"/>
          <w:sz w:val="22"/>
          <w:vertAlign w:val="superscript"/>
        </w:rPr>
        <w:t>k</w:t>
      </w:r>
      <w:r>
        <w:rPr>
          <w:w w:val="115"/>
          <w:sz w:val="22"/>
          <w:vertAlign w:val="baseline"/>
        </w:rPr>
        <w:t>, 7</w:t>
      </w:r>
      <w:r>
        <w:rPr>
          <w:rFonts w:ascii="Times New Roman" w:hAnsi="Times New Roman" w:eastAsia="Times New Roman"/>
          <w:i/>
          <w:w w:val="115"/>
          <w:sz w:val="22"/>
          <w:vertAlign w:val="baseline"/>
        </w:rPr>
        <w:t>S </w:t>
      </w:r>
      <w:r>
        <w:rPr>
          <w:w w:val="115"/>
          <w:sz w:val="22"/>
          <w:vertAlign w:val="baseline"/>
        </w:rPr>
        <w:t>= </w:t>
      </w:r>
      <w:r>
        <w:rPr>
          <w:rFonts w:ascii="宋体" w:hAnsi="宋体" w:eastAsia="宋体" w:hint="eastAsia"/>
          <w:w w:val="120"/>
          <w:position w:val="21"/>
          <w:sz w:val="22"/>
          <w:vertAlign w:val="baseline"/>
        </w:rPr>
        <w:t>区</w:t>
      </w:r>
      <w:r>
        <w:rPr>
          <w:w w:val="115"/>
          <w:sz w:val="22"/>
          <w:vertAlign w:val="baseline"/>
        </w:rPr>
        <w:t>7</w:t>
      </w:r>
      <w:r>
        <w:rPr>
          <w:rFonts w:ascii="Times New Roman" w:hAnsi="Times New Roman" w:eastAsia="Times New Roman"/>
          <w:i/>
          <w:w w:val="115"/>
          <w:sz w:val="22"/>
          <w:vertAlign w:val="superscript"/>
        </w:rPr>
        <w:t>k</w:t>
      </w:r>
      <w:r>
        <w:rPr>
          <w:w w:val="115"/>
          <w:sz w:val="22"/>
          <w:vertAlign w:val="baseline"/>
        </w:rPr>
        <w:t>, 6</w:t>
      </w:r>
      <w:r>
        <w:rPr>
          <w:rFonts w:ascii="Times New Roman" w:hAnsi="Times New Roman" w:eastAsia="Times New Roman"/>
          <w:i/>
          <w:w w:val="115"/>
          <w:sz w:val="22"/>
          <w:vertAlign w:val="baseline"/>
        </w:rPr>
        <w:t>S </w:t>
      </w:r>
      <w:r>
        <w:rPr>
          <w:w w:val="115"/>
          <w:sz w:val="22"/>
          <w:vertAlign w:val="baseline"/>
        </w:rPr>
        <w:t>= 7</w:t>
      </w:r>
      <w:r>
        <w:rPr>
          <w:rFonts w:ascii="Times New Roman" w:hAnsi="Times New Roman" w:eastAsia="Times New Roman"/>
          <w:i/>
          <w:w w:val="115"/>
          <w:sz w:val="22"/>
          <w:vertAlign w:val="baseline"/>
        </w:rPr>
        <w:t>S </w:t>
      </w:r>
      <w:r>
        <w:rPr>
          <w:rFonts w:ascii="MS UI Gothic" w:hAnsi="MS UI Gothic" w:eastAsia="MS UI Gothic" w:hint="eastAsia"/>
          <w:w w:val="115"/>
          <w:sz w:val="22"/>
          <w:vertAlign w:val="baseline"/>
        </w:rPr>
        <w:t>− </w:t>
      </w:r>
      <w:r>
        <w:rPr>
          <w:rFonts w:ascii="Times New Roman" w:hAnsi="Times New Roman" w:eastAsia="Times New Roman"/>
          <w:i/>
          <w:w w:val="115"/>
          <w:sz w:val="22"/>
          <w:vertAlign w:val="baseline"/>
        </w:rPr>
        <w:t>S </w:t>
      </w:r>
      <w:r>
        <w:rPr>
          <w:w w:val="115"/>
          <w:sz w:val="22"/>
          <w:vertAlign w:val="baseline"/>
        </w:rPr>
        <w:t>= 7</w:t>
      </w:r>
      <w:r>
        <w:rPr>
          <w:rFonts w:ascii="Times New Roman" w:hAnsi="Times New Roman" w:eastAsia="Times New Roman"/>
          <w:w w:val="115"/>
          <w:sz w:val="22"/>
          <w:vertAlign w:val="superscript"/>
        </w:rPr>
        <w:t>38</w:t>
      </w:r>
      <w:r>
        <w:rPr>
          <w:rFonts w:ascii="Times New Roman" w:hAnsi="Times New Roman" w:eastAsia="Times New Roman"/>
          <w:w w:val="115"/>
          <w:sz w:val="22"/>
          <w:vertAlign w:val="baseline"/>
        </w:rPr>
        <w:t> </w:t>
      </w:r>
      <w:r>
        <w:rPr>
          <w:rFonts w:ascii="MS UI Gothic" w:hAnsi="MS UI Gothic" w:eastAsia="MS UI Gothic" w:hint="eastAsia"/>
          <w:w w:val="115"/>
          <w:sz w:val="22"/>
          <w:vertAlign w:val="baseline"/>
        </w:rPr>
        <w:t>− </w:t>
      </w:r>
      <w:r>
        <w:rPr>
          <w:w w:val="115"/>
          <w:sz w:val="22"/>
          <w:vertAlign w:val="baseline"/>
        </w:rPr>
        <w:t>7, </w:t>
      </w:r>
      <w:r>
        <w:rPr>
          <w:rFonts w:ascii="Times New Roman" w:hAnsi="Times New Roman" w:eastAsia="Times New Roman"/>
          <w:i/>
          <w:w w:val="115"/>
          <w:sz w:val="22"/>
          <w:vertAlign w:val="baseline"/>
        </w:rPr>
        <w:t>S </w:t>
      </w:r>
      <w:r>
        <w:rPr>
          <w:w w:val="115"/>
          <w:sz w:val="22"/>
          <w:vertAlign w:val="baseline"/>
        </w:rPr>
        <w:t>= </w:t>
      </w:r>
      <w:r>
        <w:rPr>
          <w:rFonts w:ascii="Times New Roman" w:hAnsi="Times New Roman" w:eastAsia="Times New Roman"/>
          <w:w w:val="115"/>
          <w:sz w:val="22"/>
          <w:vertAlign w:val="superscript"/>
        </w:rPr>
        <w:t>7</w:t>
      </w:r>
      <w:r>
        <w:rPr>
          <w:rFonts w:ascii="Times New Roman" w:hAnsi="Times New Roman" w:eastAsia="Times New Roman"/>
          <w:w w:val="115"/>
          <w:position w:val="14"/>
          <w:sz w:val="12"/>
          <w:vertAlign w:val="baseline"/>
        </w:rPr>
        <w:t>38</w:t>
      </w:r>
      <w:r>
        <w:rPr>
          <w:rFonts w:ascii="Lucida Sans Unicode" w:hAnsi="Lucida Sans Unicode" w:eastAsia="Lucida Sans Unicode"/>
          <w:w w:val="115"/>
          <w:position w:val="9"/>
          <w:sz w:val="16"/>
          <w:vertAlign w:val="baseline"/>
        </w:rPr>
        <w:t>−</w:t>
      </w:r>
      <w:r>
        <w:rPr>
          <w:rFonts w:ascii="Times New Roman" w:hAnsi="Times New Roman" w:eastAsia="Times New Roman"/>
          <w:w w:val="115"/>
          <w:position w:val="9"/>
          <w:sz w:val="16"/>
          <w:vertAlign w:val="baseline"/>
        </w:rPr>
        <w:t>7</w:t>
      </w:r>
    </w:p>
    <w:p>
      <w:pPr>
        <w:tabs>
          <w:tab w:pos="2348" w:val="left" w:leader="none"/>
        </w:tabs>
        <w:spacing w:before="56"/>
        <w:ind w:left="1105" w:right="0" w:firstLine="0"/>
        <w:jc w:val="left"/>
        <w:rPr>
          <w:rFonts w:ascii="Times New Roman"/>
          <w:sz w:val="16"/>
        </w:rPr>
      </w:pPr>
      <w:r>
        <w:rPr>
          <w:rFonts w:ascii="Times New Roman"/>
          <w:i/>
          <w:w w:val="125"/>
          <w:sz w:val="16"/>
        </w:rPr>
        <w:t>k</w:t>
      </w:r>
      <w:r>
        <w:rPr>
          <w:rFonts w:ascii="Times New Roman"/>
          <w:w w:val="125"/>
          <w:sz w:val="16"/>
        </w:rPr>
        <w:t>=1</w:t>
        <w:tab/>
      </w:r>
      <w:r>
        <w:rPr>
          <w:rFonts w:ascii="Times New Roman"/>
          <w:i/>
          <w:w w:val="125"/>
          <w:sz w:val="16"/>
        </w:rPr>
        <w:t>k</w:t>
      </w:r>
      <w:r>
        <w:rPr>
          <w:rFonts w:ascii="Times New Roman"/>
          <w:w w:val="125"/>
          <w:sz w:val="16"/>
        </w:rPr>
        <w:t>=2</w:t>
      </w:r>
    </w:p>
    <w:p>
      <w:pPr>
        <w:pStyle w:val="BodyText"/>
        <w:spacing w:before="6"/>
        <w:rPr>
          <w:rFonts w:ascii="Times New Roman"/>
          <w:sz w:val="14"/>
        </w:rPr>
      </w:pPr>
    </w:p>
    <w:p>
      <w:pPr>
        <w:tabs>
          <w:tab w:pos="2345" w:val="left" w:leader="none"/>
        </w:tabs>
        <w:spacing w:line="46" w:lineRule="exact" w:before="0"/>
        <w:ind w:left="1184" w:right="0" w:firstLine="0"/>
        <w:jc w:val="left"/>
        <w:rPr>
          <w:rFonts w:ascii="Times New Roman"/>
          <w:sz w:val="16"/>
        </w:rPr>
      </w:pPr>
      <w:r>
        <w:rPr>
          <w:rFonts w:ascii="Times New Roman"/>
          <w:i/>
          <w:w w:val="125"/>
          <w:sz w:val="16"/>
        </w:rPr>
        <w:t>N</w:t>
        <w:tab/>
        <w:t>N</w:t>
      </w:r>
      <w:r>
        <w:rPr>
          <w:rFonts w:ascii="Times New Roman"/>
          <w:i/>
          <w:spacing w:val="-33"/>
          <w:w w:val="125"/>
          <w:sz w:val="16"/>
        </w:rPr>
        <w:t> </w:t>
      </w:r>
      <w:r>
        <w:rPr>
          <w:rFonts w:ascii="Times New Roman"/>
          <w:w w:val="125"/>
          <w:sz w:val="16"/>
        </w:rPr>
        <w:t>+1</w:t>
      </w:r>
    </w:p>
    <w:p>
      <w:pPr>
        <w:spacing w:line="438" w:lineRule="exact" w:before="0"/>
        <w:ind w:left="361" w:right="0" w:firstLine="0"/>
        <w:jc w:val="left"/>
        <w:rPr>
          <w:rFonts w:ascii="Times New Roman" w:hAnsi="Times New Roman" w:eastAsia="Times New Roman"/>
          <w:sz w:val="16"/>
        </w:rPr>
      </w:pPr>
      <w:r>
        <w:rPr/>
        <w:pict>
          <v:line style="position:absolute;mso-position-horizontal-relative:page;mso-position-vertical-relative:paragraph;z-index:-283760640" from="368.865997pt,16.090790pt" to="400.087997pt,16.090790pt" stroked="true" strokeweight=".436pt" strokecolor="#000000">
            <v:stroke dashstyle="solid"/>
            <w10:wrap type="none"/>
          </v:line>
        </w:pict>
      </w:r>
      <w:r>
        <w:rPr/>
        <w:pict>
          <v:shape style="position:absolute;margin-left:382.359985pt;margin-top:16.602215pt;width:4.25pt;height:8pt;mso-position-horizontal-relative:page;mso-position-vertical-relative:paragraph;z-index:-283755520"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2</w:t>
                  </w:r>
                </w:p>
              </w:txbxContent>
            </v:textbox>
            <w10:wrap type="none"/>
          </v:shape>
        </w:pict>
      </w:r>
      <w:r>
        <w:rPr>
          <w:b/>
          <w:w w:val="115"/>
          <w:sz w:val="22"/>
        </w:rPr>
        <w:t>g. </w:t>
      </w:r>
      <w:r>
        <w:rPr>
          <w:rFonts w:ascii="Times New Roman" w:hAnsi="Times New Roman" w:eastAsia="Times New Roman"/>
          <w:i/>
          <w:w w:val="115"/>
          <w:sz w:val="22"/>
        </w:rPr>
        <w:t>S </w:t>
      </w:r>
      <w:r>
        <w:rPr>
          <w:w w:val="115"/>
          <w:sz w:val="22"/>
        </w:rPr>
        <w:t>= </w:t>
      </w:r>
      <w:r>
        <w:rPr>
          <w:rFonts w:ascii="宋体" w:hAnsi="宋体" w:eastAsia="宋体" w:hint="eastAsia"/>
          <w:w w:val="120"/>
          <w:position w:val="21"/>
          <w:sz w:val="22"/>
        </w:rPr>
        <w:t>区</w:t>
      </w:r>
      <w:r>
        <w:rPr>
          <w:w w:val="115"/>
          <w:sz w:val="22"/>
        </w:rPr>
        <w:t>3</w:t>
      </w:r>
      <w:r>
        <w:rPr>
          <w:rFonts w:ascii="Times New Roman" w:hAnsi="Times New Roman" w:eastAsia="Times New Roman"/>
          <w:i/>
          <w:w w:val="115"/>
          <w:sz w:val="22"/>
          <w:vertAlign w:val="superscript"/>
        </w:rPr>
        <w:t>k</w:t>
      </w:r>
      <w:r>
        <w:rPr>
          <w:w w:val="115"/>
          <w:sz w:val="22"/>
          <w:vertAlign w:val="baseline"/>
        </w:rPr>
        <w:t>, 3</w:t>
      </w:r>
      <w:r>
        <w:rPr>
          <w:rFonts w:ascii="Times New Roman" w:hAnsi="Times New Roman" w:eastAsia="Times New Roman"/>
          <w:i/>
          <w:w w:val="115"/>
          <w:sz w:val="22"/>
          <w:vertAlign w:val="baseline"/>
        </w:rPr>
        <w:t>S </w:t>
      </w:r>
      <w:r>
        <w:rPr>
          <w:w w:val="115"/>
          <w:sz w:val="22"/>
          <w:vertAlign w:val="baseline"/>
        </w:rPr>
        <w:t>= </w:t>
      </w:r>
      <w:r>
        <w:rPr>
          <w:rFonts w:ascii="宋体" w:hAnsi="宋体" w:eastAsia="宋体" w:hint="eastAsia"/>
          <w:w w:val="120"/>
          <w:position w:val="21"/>
          <w:sz w:val="22"/>
          <w:vertAlign w:val="baseline"/>
        </w:rPr>
        <w:t>区 </w:t>
      </w:r>
      <w:r>
        <w:rPr>
          <w:w w:val="115"/>
          <w:sz w:val="22"/>
          <w:vertAlign w:val="baseline"/>
        </w:rPr>
        <w:t>3</w:t>
      </w:r>
      <w:r>
        <w:rPr>
          <w:rFonts w:ascii="Times New Roman" w:hAnsi="Times New Roman" w:eastAsia="Times New Roman"/>
          <w:i/>
          <w:w w:val="115"/>
          <w:sz w:val="22"/>
          <w:vertAlign w:val="superscript"/>
        </w:rPr>
        <w:t>k</w:t>
      </w:r>
      <w:r>
        <w:rPr>
          <w:w w:val="115"/>
          <w:sz w:val="22"/>
          <w:vertAlign w:val="baseline"/>
        </w:rPr>
        <w:t>, 2</w:t>
      </w:r>
      <w:r>
        <w:rPr>
          <w:rFonts w:ascii="Times New Roman" w:hAnsi="Times New Roman" w:eastAsia="Times New Roman"/>
          <w:i/>
          <w:w w:val="115"/>
          <w:sz w:val="22"/>
          <w:vertAlign w:val="baseline"/>
        </w:rPr>
        <w:t>S </w:t>
      </w:r>
      <w:r>
        <w:rPr>
          <w:w w:val="115"/>
          <w:sz w:val="22"/>
          <w:vertAlign w:val="baseline"/>
        </w:rPr>
        <w:t>= 3</w:t>
      </w:r>
      <w:r>
        <w:rPr>
          <w:rFonts w:ascii="Times New Roman" w:hAnsi="Times New Roman" w:eastAsia="Times New Roman"/>
          <w:i/>
          <w:w w:val="115"/>
          <w:sz w:val="22"/>
          <w:vertAlign w:val="baseline"/>
        </w:rPr>
        <w:t>S </w:t>
      </w:r>
      <w:r>
        <w:rPr>
          <w:rFonts w:ascii="MS UI Gothic" w:hAnsi="MS UI Gothic" w:eastAsia="MS UI Gothic" w:hint="eastAsia"/>
          <w:w w:val="115"/>
          <w:sz w:val="22"/>
          <w:vertAlign w:val="baseline"/>
        </w:rPr>
        <w:t>− </w:t>
      </w:r>
      <w:r>
        <w:rPr>
          <w:rFonts w:ascii="Times New Roman" w:hAnsi="Times New Roman" w:eastAsia="Times New Roman"/>
          <w:i/>
          <w:w w:val="115"/>
          <w:sz w:val="22"/>
          <w:vertAlign w:val="baseline"/>
        </w:rPr>
        <w:t>S </w:t>
      </w:r>
      <w:r>
        <w:rPr>
          <w:w w:val="115"/>
          <w:sz w:val="22"/>
          <w:vertAlign w:val="baseline"/>
        </w:rPr>
        <w:t>= 3</w:t>
      </w:r>
      <w:r>
        <w:rPr>
          <w:rFonts w:ascii="Times New Roman" w:hAnsi="Times New Roman" w:eastAsia="Times New Roman"/>
          <w:i/>
          <w:w w:val="115"/>
          <w:sz w:val="22"/>
          <w:vertAlign w:val="superscript"/>
        </w:rPr>
        <w:t>N</w:t>
      </w:r>
      <w:r>
        <w:rPr>
          <w:rFonts w:ascii="Times New Roman" w:hAnsi="Times New Roman" w:eastAsia="Times New Roman"/>
          <w:w w:val="115"/>
          <w:sz w:val="22"/>
          <w:vertAlign w:val="superscript"/>
        </w:rPr>
        <w:t>+1</w:t>
      </w:r>
      <w:r>
        <w:rPr>
          <w:rFonts w:ascii="Times New Roman" w:hAnsi="Times New Roman" w:eastAsia="Times New Roman"/>
          <w:w w:val="115"/>
          <w:sz w:val="22"/>
          <w:vertAlign w:val="baseline"/>
        </w:rPr>
        <w:t> </w:t>
      </w:r>
      <w:r>
        <w:rPr>
          <w:rFonts w:ascii="MS UI Gothic" w:hAnsi="MS UI Gothic" w:eastAsia="MS UI Gothic" w:hint="eastAsia"/>
          <w:w w:val="115"/>
          <w:sz w:val="22"/>
          <w:vertAlign w:val="baseline"/>
        </w:rPr>
        <w:t>− </w:t>
      </w:r>
      <w:r>
        <w:rPr>
          <w:w w:val="115"/>
          <w:sz w:val="22"/>
          <w:vertAlign w:val="baseline"/>
        </w:rPr>
        <w:t>3, </w:t>
      </w:r>
      <w:r>
        <w:rPr>
          <w:rFonts w:ascii="Times New Roman" w:hAnsi="Times New Roman" w:eastAsia="Times New Roman"/>
          <w:i/>
          <w:w w:val="115"/>
          <w:sz w:val="22"/>
          <w:vertAlign w:val="baseline"/>
        </w:rPr>
        <w:t>S </w:t>
      </w:r>
      <w:r>
        <w:rPr>
          <w:w w:val="115"/>
          <w:sz w:val="22"/>
          <w:vertAlign w:val="baseline"/>
        </w:rPr>
        <w:t>= </w:t>
      </w:r>
      <w:r>
        <w:rPr>
          <w:rFonts w:ascii="Times New Roman" w:hAnsi="Times New Roman" w:eastAsia="Times New Roman"/>
          <w:w w:val="115"/>
          <w:sz w:val="22"/>
          <w:vertAlign w:val="superscript"/>
        </w:rPr>
        <w:t>3</w:t>
      </w:r>
      <w:r>
        <w:rPr>
          <w:rFonts w:ascii="Times New Roman" w:hAnsi="Times New Roman" w:eastAsia="Times New Roman"/>
          <w:i/>
          <w:w w:val="115"/>
          <w:position w:val="14"/>
          <w:sz w:val="12"/>
          <w:vertAlign w:val="baseline"/>
        </w:rPr>
        <w:t>N </w:t>
      </w:r>
      <w:r>
        <w:rPr>
          <w:rFonts w:ascii="Times New Roman" w:hAnsi="Times New Roman" w:eastAsia="Times New Roman"/>
          <w:w w:val="115"/>
          <w:position w:val="14"/>
          <w:sz w:val="12"/>
          <w:vertAlign w:val="baseline"/>
        </w:rPr>
        <w:t>+1</w:t>
      </w:r>
      <w:r>
        <w:rPr>
          <w:rFonts w:ascii="Lucida Sans Unicode" w:hAnsi="Lucida Sans Unicode" w:eastAsia="Lucida Sans Unicode"/>
          <w:w w:val="115"/>
          <w:position w:val="9"/>
          <w:sz w:val="16"/>
          <w:vertAlign w:val="baseline"/>
        </w:rPr>
        <w:t>−</w:t>
      </w:r>
      <w:r>
        <w:rPr>
          <w:rFonts w:ascii="Times New Roman" w:hAnsi="Times New Roman" w:eastAsia="Times New Roman"/>
          <w:w w:val="115"/>
          <w:position w:val="9"/>
          <w:sz w:val="16"/>
          <w:vertAlign w:val="baseline"/>
        </w:rPr>
        <w:t>3</w:t>
      </w:r>
    </w:p>
    <w:p>
      <w:pPr>
        <w:tabs>
          <w:tab w:pos="2374" w:val="left" w:leader="none"/>
        </w:tabs>
        <w:spacing w:before="56"/>
        <w:ind w:left="1105" w:right="0" w:firstLine="0"/>
        <w:jc w:val="left"/>
        <w:rPr>
          <w:rFonts w:ascii="Times New Roman"/>
          <w:sz w:val="16"/>
        </w:rPr>
      </w:pPr>
      <w:r>
        <w:rPr/>
        <w:pict>
          <v:line style="position:absolute;mso-position-horizontal-relative:page;mso-position-vertical-relative:paragraph;z-index:-283759616" from="388.197998pt,38.768753pt" to="431.540998pt,38.768753pt" stroked="true" strokeweight=".436pt" strokecolor="#000000">
            <v:stroke dashstyle="solid"/>
            <w10:wrap type="none"/>
          </v:line>
        </w:pict>
      </w:r>
      <w:r>
        <w:rPr>
          <w:rFonts w:ascii="Times New Roman"/>
          <w:i/>
          <w:w w:val="125"/>
          <w:sz w:val="16"/>
        </w:rPr>
        <w:t>k</w:t>
      </w:r>
      <w:r>
        <w:rPr>
          <w:rFonts w:ascii="Times New Roman"/>
          <w:w w:val="125"/>
          <w:sz w:val="16"/>
        </w:rPr>
        <w:t>=1</w:t>
        <w:tab/>
      </w:r>
      <w:r>
        <w:rPr>
          <w:rFonts w:ascii="Times New Roman"/>
          <w:i/>
          <w:w w:val="125"/>
          <w:sz w:val="16"/>
        </w:rPr>
        <w:t>k</w:t>
      </w:r>
      <w:r>
        <w:rPr>
          <w:rFonts w:ascii="Times New Roman"/>
          <w:w w:val="125"/>
          <w:sz w:val="16"/>
        </w:rPr>
        <w:t>=2</w:t>
      </w:r>
    </w:p>
    <w:p>
      <w:pPr>
        <w:spacing w:after="0"/>
        <w:jc w:val="left"/>
        <w:rPr>
          <w:rFonts w:ascii="Times New Roman"/>
          <w:sz w:val="16"/>
        </w:rPr>
        <w:sectPr>
          <w:type w:val="continuous"/>
          <w:pgSz w:w="12240" w:h="15840"/>
          <w:pgMar w:top="1500" w:bottom="280" w:left="1320" w:right="0"/>
        </w:sectPr>
      </w:pPr>
    </w:p>
    <w:p>
      <w:pPr>
        <w:pStyle w:val="BodyText"/>
        <w:spacing w:before="6"/>
        <w:rPr>
          <w:rFonts w:ascii="Times New Roman"/>
          <w:sz w:val="14"/>
        </w:rPr>
      </w:pPr>
    </w:p>
    <w:p>
      <w:pPr>
        <w:spacing w:before="0"/>
        <w:ind w:left="1072" w:right="1072" w:firstLine="0"/>
        <w:jc w:val="center"/>
        <w:rPr>
          <w:rFonts w:ascii="Times New Roman"/>
          <w:i/>
          <w:sz w:val="16"/>
        </w:rPr>
      </w:pPr>
      <w:r>
        <w:rPr/>
        <w:pict>
          <v:shape style="position:absolute;margin-left:121.136002pt;margin-top:2.319923pt;width:15.8pt;height:40.75pt;mso-position-horizontal-relative:page;mso-position-vertical-relative:paragraph;z-index:-28375449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15"/>
          <w:sz w:val="16"/>
        </w:rPr>
        <w:t>2</w:t>
      </w:r>
      <w:r>
        <w:rPr>
          <w:rFonts w:ascii="Times New Roman"/>
          <w:i/>
          <w:w w:val="115"/>
          <w:sz w:val="16"/>
        </w:rPr>
        <w:t>N</w:t>
      </w:r>
    </w:p>
    <w:p>
      <w:pPr>
        <w:tabs>
          <w:tab w:pos="1454" w:val="left" w:leader="none"/>
        </w:tabs>
        <w:spacing w:before="33"/>
        <w:ind w:left="416" w:right="0" w:firstLine="0"/>
        <w:jc w:val="left"/>
        <w:rPr>
          <w:sz w:val="22"/>
        </w:rPr>
      </w:pPr>
      <w:r>
        <w:rPr>
          <w:b/>
          <w:w w:val="110"/>
          <w:sz w:val="22"/>
        </w:rPr>
        <w:t>i.</w:t>
      </w:r>
      <w:r>
        <w:rPr>
          <w:b/>
          <w:spacing w:val="47"/>
          <w:w w:val="110"/>
          <w:sz w:val="22"/>
        </w:rPr>
        <w:t> </w:t>
      </w:r>
      <w:r>
        <w:rPr>
          <w:rFonts w:ascii="Times New Roman"/>
          <w:i/>
          <w:w w:val="110"/>
          <w:sz w:val="22"/>
        </w:rPr>
        <w:t>S</w:t>
      </w:r>
      <w:r>
        <w:rPr>
          <w:rFonts w:ascii="Times New Roman"/>
          <w:i/>
          <w:spacing w:val="13"/>
          <w:w w:val="110"/>
          <w:sz w:val="22"/>
        </w:rPr>
        <w:t> </w:t>
      </w:r>
      <w:r>
        <w:rPr>
          <w:w w:val="110"/>
          <w:sz w:val="22"/>
        </w:rPr>
        <w:t>=</w:t>
        <w:tab/>
      </w:r>
      <w:r>
        <w:rPr>
          <w:spacing w:val="3"/>
          <w:w w:val="110"/>
          <w:sz w:val="22"/>
        </w:rPr>
        <w:t>10</w:t>
      </w:r>
      <w:r>
        <w:rPr>
          <w:rFonts w:ascii="Times New Roman"/>
          <w:i/>
          <w:spacing w:val="3"/>
          <w:w w:val="110"/>
          <w:sz w:val="22"/>
          <w:vertAlign w:val="superscript"/>
        </w:rPr>
        <w:t>k</w:t>
      </w:r>
      <w:r>
        <w:rPr>
          <w:spacing w:val="3"/>
          <w:w w:val="110"/>
          <w:sz w:val="22"/>
          <w:vertAlign w:val="baseline"/>
        </w:rPr>
        <w:t>, </w:t>
      </w:r>
      <w:r>
        <w:rPr>
          <w:w w:val="110"/>
          <w:sz w:val="22"/>
          <w:vertAlign w:val="baseline"/>
        </w:rPr>
        <w:t>10</w:t>
      </w:r>
      <w:r>
        <w:rPr>
          <w:rFonts w:ascii="Times New Roman"/>
          <w:i/>
          <w:w w:val="110"/>
          <w:sz w:val="22"/>
          <w:vertAlign w:val="baseline"/>
        </w:rPr>
        <w:t>S</w:t>
      </w:r>
      <w:r>
        <w:rPr>
          <w:rFonts w:ascii="Times New Roman"/>
          <w:i/>
          <w:spacing w:val="-14"/>
          <w:w w:val="110"/>
          <w:sz w:val="22"/>
          <w:vertAlign w:val="baseline"/>
        </w:rPr>
        <w:t> </w:t>
      </w:r>
      <w:r>
        <w:rPr>
          <w:w w:val="110"/>
          <w:sz w:val="22"/>
          <w:vertAlign w:val="baseline"/>
        </w:rPr>
        <w:t>=</w:t>
      </w:r>
    </w:p>
    <w:p>
      <w:pPr>
        <w:spacing w:before="70"/>
        <w:ind w:left="1089" w:right="1072"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6"/>
        <w:rPr>
          <w:rFonts w:ascii="Times New Roman"/>
          <w:sz w:val="14"/>
        </w:rPr>
      </w:pPr>
      <w:r>
        <w:rPr/>
        <w:br w:type="column"/>
      </w:r>
      <w:r>
        <w:rPr>
          <w:rFonts w:ascii="Times New Roman"/>
          <w:sz w:val="14"/>
        </w:rPr>
      </w:r>
    </w:p>
    <w:p>
      <w:pPr>
        <w:spacing w:before="0"/>
        <w:ind w:left="20" w:right="0" w:firstLine="0"/>
        <w:jc w:val="left"/>
        <w:rPr>
          <w:rFonts w:ascii="Times New Roman"/>
          <w:sz w:val="16"/>
        </w:rPr>
      </w:pPr>
      <w:r>
        <w:rPr>
          <w:rFonts w:ascii="Times New Roman"/>
          <w:w w:val="125"/>
          <w:sz w:val="16"/>
        </w:rPr>
        <w:t>2</w:t>
      </w:r>
      <w:r>
        <w:rPr>
          <w:rFonts w:ascii="Times New Roman"/>
          <w:i/>
          <w:w w:val="125"/>
          <w:sz w:val="16"/>
        </w:rPr>
        <w:t>N</w:t>
      </w:r>
      <w:r>
        <w:rPr>
          <w:rFonts w:ascii="Times New Roman"/>
          <w:i/>
          <w:spacing w:val="-43"/>
          <w:w w:val="125"/>
          <w:sz w:val="16"/>
        </w:rPr>
        <w:t> </w:t>
      </w:r>
      <w:r>
        <w:rPr>
          <w:rFonts w:ascii="Times New Roman"/>
          <w:spacing w:val="-10"/>
          <w:w w:val="125"/>
          <w:sz w:val="16"/>
        </w:rPr>
        <w:t>+1</w:t>
      </w:r>
    </w:p>
    <w:p>
      <w:pPr>
        <w:pStyle w:val="BodyText"/>
        <w:rPr>
          <w:rFonts w:ascii="Times New Roman"/>
          <w:sz w:val="16"/>
        </w:rPr>
      </w:pPr>
    </w:p>
    <w:p>
      <w:pPr>
        <w:pStyle w:val="BodyText"/>
        <w:spacing w:before="11"/>
        <w:rPr>
          <w:rFonts w:ascii="Times New Roman"/>
          <w:sz w:val="14"/>
        </w:rPr>
      </w:pPr>
    </w:p>
    <w:p>
      <w:pPr>
        <w:spacing w:before="0"/>
        <w:ind w:left="92" w:right="0" w:firstLine="0"/>
        <w:jc w:val="left"/>
        <w:rPr>
          <w:rFonts w:ascii="Times New Roman"/>
          <w:sz w:val="16"/>
        </w:rPr>
      </w:pPr>
      <w:r>
        <w:rPr/>
        <w:pict>
          <v:shape style="position:absolute;margin-left:197.613998pt;margin-top:-24.66906pt;width:15.8pt;height:40.75pt;mso-position-horizontal-relative:page;mso-position-vertical-relative:paragraph;z-index:-28375347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5"/>
          <w:sz w:val="16"/>
        </w:rPr>
        <w:t>k</w:t>
      </w:r>
      <w:r>
        <w:rPr>
          <w:rFonts w:ascii="Times New Roman"/>
          <w:w w:val="125"/>
          <w:sz w:val="16"/>
        </w:rPr>
        <w:t>=2</w:t>
      </w:r>
    </w:p>
    <w:p>
      <w:pPr>
        <w:spacing w:before="324"/>
        <w:ind w:left="-4" w:right="0" w:firstLine="0"/>
        <w:jc w:val="left"/>
        <w:rPr>
          <w:rFonts w:ascii="Times New Roman" w:hAnsi="Times New Roman"/>
          <w:sz w:val="16"/>
        </w:rPr>
      </w:pPr>
      <w:r>
        <w:rPr/>
        <w:br w:type="column"/>
      </w:r>
      <w:r>
        <w:rPr>
          <w:spacing w:val="3"/>
          <w:w w:val="115"/>
          <w:sz w:val="22"/>
        </w:rPr>
        <w:t>10</w:t>
      </w:r>
      <w:r>
        <w:rPr>
          <w:rFonts w:ascii="Times New Roman" w:hAnsi="Times New Roman"/>
          <w:i/>
          <w:spacing w:val="3"/>
          <w:w w:val="115"/>
          <w:sz w:val="22"/>
          <w:vertAlign w:val="superscript"/>
        </w:rPr>
        <w:t>k</w:t>
      </w:r>
      <w:r>
        <w:rPr>
          <w:spacing w:val="3"/>
          <w:w w:val="115"/>
          <w:sz w:val="22"/>
          <w:vertAlign w:val="baseline"/>
        </w:rPr>
        <w:t>, </w:t>
      </w:r>
      <w:r>
        <w:rPr>
          <w:w w:val="115"/>
          <w:sz w:val="22"/>
          <w:vertAlign w:val="baseline"/>
        </w:rPr>
        <w:t>9</w:t>
      </w:r>
      <w:r>
        <w:rPr>
          <w:rFonts w:ascii="Times New Roman" w:hAnsi="Times New Roman"/>
          <w:i/>
          <w:w w:val="115"/>
          <w:sz w:val="22"/>
          <w:vertAlign w:val="baseline"/>
        </w:rPr>
        <w:t>S </w:t>
      </w:r>
      <w:r>
        <w:rPr>
          <w:w w:val="115"/>
          <w:sz w:val="22"/>
          <w:vertAlign w:val="baseline"/>
        </w:rPr>
        <w:t>= 10</w:t>
      </w:r>
      <w:r>
        <w:rPr>
          <w:rFonts w:ascii="Times New Roman" w:hAnsi="Times New Roman"/>
          <w:i/>
          <w:w w:val="115"/>
          <w:sz w:val="22"/>
          <w:vertAlign w:val="baseline"/>
        </w:rPr>
        <w:t>S </w:t>
      </w:r>
      <w:r>
        <w:rPr>
          <w:rFonts w:ascii="MS UI Gothic" w:hAnsi="MS UI Gothic"/>
          <w:w w:val="115"/>
          <w:sz w:val="22"/>
          <w:vertAlign w:val="baseline"/>
        </w:rPr>
        <w:t>− </w:t>
      </w:r>
      <w:r>
        <w:rPr>
          <w:rFonts w:ascii="Times New Roman" w:hAnsi="Times New Roman"/>
          <w:i/>
          <w:w w:val="115"/>
          <w:sz w:val="22"/>
          <w:vertAlign w:val="baseline"/>
        </w:rPr>
        <w:t>S </w:t>
      </w:r>
      <w:r>
        <w:rPr>
          <w:w w:val="115"/>
          <w:sz w:val="22"/>
          <w:vertAlign w:val="baseline"/>
        </w:rPr>
        <w:t>= </w:t>
      </w:r>
      <w:r>
        <w:rPr>
          <w:spacing w:val="2"/>
          <w:w w:val="115"/>
          <w:sz w:val="22"/>
          <w:vertAlign w:val="baseline"/>
        </w:rPr>
        <w:t>10</w:t>
      </w:r>
      <w:r>
        <w:rPr>
          <w:rFonts w:ascii="Times New Roman" w:hAnsi="Times New Roman"/>
          <w:spacing w:val="2"/>
          <w:w w:val="115"/>
          <w:sz w:val="22"/>
          <w:vertAlign w:val="superscript"/>
        </w:rPr>
        <w:t>2</w:t>
      </w:r>
      <w:r>
        <w:rPr>
          <w:rFonts w:ascii="Times New Roman" w:hAnsi="Times New Roman"/>
          <w:i/>
          <w:spacing w:val="2"/>
          <w:w w:val="115"/>
          <w:sz w:val="22"/>
          <w:vertAlign w:val="superscript"/>
        </w:rPr>
        <w:t>N</w:t>
      </w:r>
      <w:r>
        <w:rPr>
          <w:rFonts w:ascii="Times New Roman" w:hAnsi="Times New Roman"/>
          <w:spacing w:val="2"/>
          <w:w w:val="115"/>
          <w:sz w:val="22"/>
          <w:vertAlign w:val="superscript"/>
        </w:rPr>
        <w:t>+1</w:t>
      </w:r>
      <w:r>
        <w:rPr>
          <w:rFonts w:ascii="Times New Roman" w:hAnsi="Times New Roman"/>
          <w:spacing w:val="2"/>
          <w:w w:val="115"/>
          <w:sz w:val="22"/>
          <w:vertAlign w:val="baseline"/>
        </w:rPr>
        <w:t> </w:t>
      </w:r>
      <w:r>
        <w:rPr>
          <w:rFonts w:ascii="MS UI Gothic" w:hAnsi="MS UI Gothic"/>
          <w:w w:val="115"/>
          <w:sz w:val="22"/>
          <w:vertAlign w:val="baseline"/>
        </w:rPr>
        <w:t>−</w:t>
      </w:r>
      <w:r>
        <w:rPr>
          <w:rFonts w:ascii="MS UI Gothic" w:hAnsi="MS UI Gothic"/>
          <w:spacing w:val="-58"/>
          <w:w w:val="115"/>
          <w:sz w:val="22"/>
          <w:vertAlign w:val="baseline"/>
        </w:rPr>
        <w:t> </w:t>
      </w:r>
      <w:r>
        <w:rPr>
          <w:w w:val="115"/>
          <w:sz w:val="22"/>
          <w:vertAlign w:val="baseline"/>
        </w:rPr>
        <w:t>10, </w:t>
      </w:r>
      <w:r>
        <w:rPr>
          <w:rFonts w:ascii="Times New Roman" w:hAnsi="Times New Roman"/>
          <w:w w:val="115"/>
          <w:sz w:val="22"/>
          <w:vertAlign w:val="superscript"/>
        </w:rPr>
        <w:t>10</w:t>
      </w:r>
      <w:r>
        <w:rPr>
          <w:rFonts w:ascii="Times New Roman" w:hAnsi="Times New Roman"/>
          <w:w w:val="115"/>
          <w:position w:val="14"/>
          <w:sz w:val="12"/>
          <w:vertAlign w:val="baseline"/>
        </w:rPr>
        <w:t>2</w:t>
      </w:r>
      <w:r>
        <w:rPr>
          <w:rFonts w:ascii="Times New Roman" w:hAnsi="Times New Roman"/>
          <w:i/>
          <w:w w:val="115"/>
          <w:position w:val="14"/>
          <w:sz w:val="12"/>
          <w:vertAlign w:val="baseline"/>
        </w:rPr>
        <w:t>N </w:t>
      </w:r>
      <w:r>
        <w:rPr>
          <w:rFonts w:ascii="Times New Roman" w:hAnsi="Times New Roman"/>
          <w:w w:val="115"/>
          <w:position w:val="14"/>
          <w:sz w:val="12"/>
          <w:vertAlign w:val="baseline"/>
        </w:rPr>
        <w:t>+1</w:t>
      </w:r>
      <w:r>
        <w:rPr>
          <w:rFonts w:ascii="Lucida Sans Unicode" w:hAnsi="Lucida Sans Unicode"/>
          <w:w w:val="115"/>
          <w:position w:val="9"/>
          <w:sz w:val="16"/>
          <w:vertAlign w:val="baseline"/>
        </w:rPr>
        <w:t>−</w:t>
      </w:r>
      <w:r>
        <w:rPr>
          <w:rFonts w:ascii="Times New Roman" w:hAnsi="Times New Roman"/>
          <w:w w:val="115"/>
          <w:position w:val="9"/>
          <w:sz w:val="16"/>
          <w:vertAlign w:val="baseline"/>
        </w:rPr>
        <w:t>10</w:t>
      </w:r>
    </w:p>
    <w:p>
      <w:pPr>
        <w:spacing w:after="0"/>
        <w:jc w:val="left"/>
        <w:rPr>
          <w:rFonts w:ascii="Times New Roman" w:hAnsi="Times New Roman"/>
          <w:sz w:val="16"/>
        </w:rPr>
        <w:sectPr>
          <w:type w:val="continuous"/>
          <w:pgSz w:w="12240" w:h="15840"/>
          <w:pgMar w:top="1500" w:bottom="280" w:left="1320" w:right="0"/>
          <w:cols w:num="3" w:equalWidth="0">
            <w:col w:w="2503" w:space="40"/>
            <w:col w:w="474" w:space="39"/>
            <w:col w:w="7864"/>
          </w:cols>
        </w:sectPr>
      </w:pPr>
    </w:p>
    <w:p>
      <w:pPr>
        <w:pStyle w:val="BodyText"/>
        <w:spacing w:before="8"/>
        <w:rPr>
          <w:rFonts w:ascii="Times New Roman"/>
          <w:sz w:val="16"/>
        </w:rPr>
      </w:pPr>
    </w:p>
    <w:p>
      <w:pPr>
        <w:pStyle w:val="Heading7"/>
        <w:spacing w:before="60"/>
        <w:ind w:left="120"/>
      </w:pPr>
      <w:r>
        <w:rPr/>
        <w:pict>
          <v:shape style="position:absolute;margin-left:407.752991pt;margin-top:-26.898668pt;width:4.25pt;height:8pt;mso-position-horizontal-relative:page;mso-position-vertical-relative:paragraph;z-index:-283752448" type="#_x0000_t202" filled="false" stroked="false">
            <v:textbox inset="0,0,0,0">
              <w:txbxContent>
                <w:p>
                  <w:pPr>
                    <w:spacing w:line="154" w:lineRule="exact" w:before="0"/>
                    <w:ind w:left="0" w:right="0" w:firstLine="0"/>
                    <w:jc w:val="left"/>
                    <w:rPr>
                      <w:rFonts w:ascii="Times New Roman"/>
                      <w:sz w:val="16"/>
                    </w:rPr>
                  </w:pPr>
                  <w:r>
                    <w:rPr>
                      <w:rFonts w:ascii="Times New Roman"/>
                      <w:w w:val="105"/>
                      <w:sz w:val="16"/>
                    </w:rPr>
                    <w:t>9</w:t>
                  </w:r>
                </w:p>
              </w:txbxContent>
            </v:textbox>
            <w10:wrap type="none"/>
          </v:shape>
        </w:pict>
      </w:r>
      <w:r>
        <w:rPr/>
        <w:t>Miscelaneous Sums</w:t>
      </w:r>
    </w:p>
    <w:p>
      <w:pPr>
        <w:pStyle w:val="BodyText"/>
        <w:spacing w:before="5"/>
        <w:rPr>
          <w:b/>
          <w:sz w:val="12"/>
        </w:rPr>
      </w:pPr>
    </w:p>
    <w:p>
      <w:pPr>
        <w:spacing w:after="0"/>
        <w:rPr>
          <w:sz w:val="12"/>
        </w:rPr>
        <w:sectPr>
          <w:type w:val="continuous"/>
          <w:pgSz w:w="12240" w:h="15840"/>
          <w:pgMar w:top="1500" w:bottom="280" w:left="1320" w:right="0"/>
        </w:sectPr>
      </w:pPr>
    </w:p>
    <w:p>
      <w:pPr>
        <w:pStyle w:val="Heading9"/>
        <w:spacing w:before="62"/>
        <w:ind w:left="120"/>
      </w:pPr>
      <w:r>
        <w:rPr/>
        <w:t>Exercise </w:t>
      </w:r>
      <w:hyperlink w:history="true" w:anchor="_bookmark339">
        <w:r>
          <w:rPr/>
          <w:t>11.12</w:t>
        </w:r>
      </w:hyperlink>
    </w:p>
    <w:p>
      <w:pPr>
        <w:pStyle w:val="BodyText"/>
        <w:rPr>
          <w:b/>
        </w:rPr>
      </w:pPr>
    </w:p>
    <w:p>
      <w:pPr>
        <w:pStyle w:val="BodyText"/>
        <w:spacing w:before="9"/>
        <w:rPr>
          <w:b/>
          <w:sz w:val="17"/>
        </w:rPr>
      </w:pPr>
    </w:p>
    <w:p>
      <w:pPr>
        <w:spacing w:line="169" w:lineRule="exact" w:before="0"/>
        <w:ind w:left="0" w:right="0" w:firstLine="0"/>
        <w:jc w:val="right"/>
        <w:rPr>
          <w:rFonts w:ascii="Times New Roman"/>
          <w:i/>
          <w:sz w:val="16"/>
        </w:rPr>
      </w:pPr>
      <w:r>
        <w:rPr/>
        <w:pict>
          <v:shape style="position:absolute;margin-left:153.660995pt;margin-top:1.227925pt;width:3.2pt;height:40.75pt;mso-position-horizontal-relative:page;mso-position-vertical-relative:paragraph;z-index:-283732992" type="#_x0000_t202" filled="false" stroked="false">
            <v:textbox inset="0,0,0,0">
              <w:txbxContent>
                <w:p>
                  <w:pPr>
                    <w:pStyle w:val="BodyText"/>
                    <w:spacing w:line="230" w:lineRule="exact"/>
                    <w:rPr>
                      <w:rFonts w:ascii="宋体"/>
                    </w:rPr>
                  </w:pPr>
                  <w:r>
                    <w:rPr>
                      <w:rFonts w:ascii="宋体"/>
                      <w:spacing w:val="-167"/>
                      <w:w w:val="209"/>
                    </w:rPr>
                    <w:t>2</w:t>
                  </w:r>
                </w:p>
              </w:txbxContent>
            </v:textbox>
            <w10:wrap type="none"/>
          </v:shape>
        </w:pict>
      </w:r>
      <w:r>
        <w:rPr>
          <w:rFonts w:ascii="Times New Roman"/>
          <w:i/>
          <w:w w:val="128"/>
          <w:sz w:val="16"/>
        </w:rPr>
        <w:t>n</w:t>
      </w:r>
    </w:p>
    <w:p>
      <w:pPr>
        <w:pStyle w:val="ListParagraph"/>
        <w:numPr>
          <w:ilvl w:val="0"/>
          <w:numId w:val="120"/>
        </w:numPr>
        <w:tabs>
          <w:tab w:pos="666" w:val="left" w:leader="none"/>
        </w:tabs>
        <w:spacing w:line="235" w:lineRule="exact" w:before="0" w:after="0"/>
        <w:ind w:left="665" w:right="0" w:hanging="302"/>
        <w:jc w:val="left"/>
        <w:rPr>
          <w:sz w:val="22"/>
        </w:rPr>
      </w:pPr>
      <w:r>
        <w:rPr>
          <w:sz w:val="22"/>
        </w:rPr>
        <w:t>Show</w:t>
      </w:r>
      <w:r>
        <w:rPr>
          <w:spacing w:val="14"/>
          <w:sz w:val="22"/>
        </w:rPr>
        <w:t> </w:t>
      </w:r>
      <w:r>
        <w:rPr>
          <w:sz w:val="22"/>
        </w:rPr>
        <w:t>that</w:t>
      </w:r>
    </w:p>
    <w:p>
      <w:pPr>
        <w:pStyle w:val="BodyText"/>
        <w:rPr>
          <w:sz w:val="38"/>
        </w:rPr>
      </w:pPr>
      <w:r>
        <w:rPr/>
        <w:br w:type="column"/>
      </w:r>
      <w:r>
        <w:rPr>
          <w:sz w:val="38"/>
        </w:rPr>
      </w:r>
    </w:p>
    <w:p>
      <w:pPr>
        <w:pStyle w:val="BodyText"/>
        <w:spacing w:before="3"/>
        <w:rPr>
          <w:sz w:val="41"/>
        </w:rPr>
      </w:pPr>
    </w:p>
    <w:p>
      <w:pPr>
        <w:spacing w:before="0"/>
        <w:ind w:left="63" w:right="0" w:firstLine="0"/>
        <w:jc w:val="left"/>
        <w:rPr>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spacing w:val="2"/>
          <w:w w:val="110"/>
          <w:sz w:val="22"/>
          <w:vertAlign w:val="baseline"/>
        </w:rPr>
        <w:t>a</w:t>
      </w:r>
      <w:r>
        <w:rPr>
          <w:rFonts w:ascii="Times New Roman" w:hAnsi="Times New Roman"/>
          <w:i/>
          <w:spacing w:val="2"/>
          <w:w w:val="110"/>
          <w:sz w:val="22"/>
          <w:vertAlign w:val="subscript"/>
        </w:rPr>
        <w:t>k</w:t>
      </w:r>
      <w:r>
        <w:rPr>
          <w:rFonts w:ascii="Times New Roman" w:hAnsi="Times New Roman"/>
          <w:spacing w:val="2"/>
          <w:w w:val="110"/>
          <w:sz w:val="22"/>
          <w:vertAlign w:val="subscript"/>
        </w:rPr>
        <w:t>+1</w:t>
      </w:r>
      <w:r>
        <w:rPr>
          <w:spacing w:val="2"/>
          <w:w w:val="110"/>
          <w:sz w:val="22"/>
          <w:vertAlign w:val="baseline"/>
        </w:rPr>
        <w:t>) </w:t>
      </w:r>
      <w:r>
        <w:rPr>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spacing w:val="-51"/>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n</w:t>
      </w:r>
      <w:r>
        <w:rPr>
          <w:rFonts w:ascii="Times New Roman" w:hAnsi="Times New Roman"/>
          <w:w w:val="110"/>
          <w:sz w:val="22"/>
          <w:vertAlign w:val="subscript"/>
        </w:rPr>
        <w:t>+1</w:t>
      </w:r>
      <w:r>
        <w:rPr>
          <w:w w:val="110"/>
          <w:sz w:val="22"/>
          <w:vertAlign w:val="baseline"/>
        </w:rPr>
        <w:t>.</w:t>
      </w:r>
    </w:p>
    <w:p>
      <w:pPr>
        <w:spacing w:after="0"/>
        <w:jc w:val="left"/>
        <w:rPr>
          <w:sz w:val="22"/>
        </w:rPr>
        <w:sectPr>
          <w:type w:val="continuous"/>
          <w:pgSz w:w="12240" w:h="15840"/>
          <w:pgMar w:top="1500" w:bottom="280" w:left="1320" w:right="0"/>
          <w:cols w:num="2" w:equalWidth="0">
            <w:col w:w="1920" w:space="40"/>
            <w:col w:w="8960"/>
          </w:cols>
        </w:sectPr>
      </w:pPr>
    </w:p>
    <w:p>
      <w:pPr>
        <w:spacing w:line="153" w:lineRule="exact" w:before="0"/>
        <w:ind w:left="1713" w:right="0" w:firstLine="0"/>
        <w:jc w:val="left"/>
        <w:rPr>
          <w:rFonts w:ascii="Times New Roman"/>
          <w:sz w:val="16"/>
        </w:rPr>
      </w:pPr>
      <w:r>
        <w:rPr>
          <w:rFonts w:ascii="Times New Roman"/>
          <w:i/>
          <w:w w:val="125"/>
          <w:sz w:val="16"/>
        </w:rPr>
        <w:t>k</w:t>
      </w:r>
      <w:r>
        <w:rPr>
          <w:rFonts w:ascii="Times New Roman"/>
          <w:w w:val="125"/>
          <w:sz w:val="16"/>
        </w:rPr>
        <w:t>=1</w:t>
      </w:r>
    </w:p>
    <w:p>
      <w:pPr>
        <w:pStyle w:val="BodyText"/>
        <w:spacing w:line="228" w:lineRule="exact"/>
        <w:ind w:left="665"/>
      </w:pPr>
      <w:r>
        <w:rPr/>
        <w:t>One</w:t>
      </w:r>
      <w:r>
        <w:rPr>
          <w:spacing w:val="-24"/>
        </w:rPr>
        <w:t> </w:t>
      </w:r>
      <w:r>
        <w:rPr/>
        <w:t>could</w:t>
      </w:r>
      <w:r>
        <w:rPr>
          <w:spacing w:val="-23"/>
        </w:rPr>
        <w:t> </w:t>
      </w:r>
      <w:r>
        <w:rPr/>
        <w:t>informally</w:t>
      </w:r>
      <w:r>
        <w:rPr>
          <w:spacing w:val="-24"/>
        </w:rPr>
        <w:t> </w:t>
      </w:r>
      <w:r>
        <w:rPr/>
        <w:t>argue</w:t>
      </w:r>
      <w:r>
        <w:rPr>
          <w:spacing w:val="-24"/>
        </w:rPr>
        <w:t> </w:t>
      </w:r>
      <w:r>
        <w:rPr/>
        <w:t>that</w:t>
      </w:r>
      <w:r>
        <w:rPr>
          <w:spacing w:val="-23"/>
        </w:rPr>
        <w:t> </w:t>
      </w:r>
      <w:r>
        <w:rPr/>
        <w:t>this</w:t>
      </w:r>
      <w:r>
        <w:rPr>
          <w:spacing w:val="-23"/>
        </w:rPr>
        <w:t> </w:t>
      </w:r>
      <w:r>
        <w:rPr/>
        <w:t>statement</w:t>
      </w:r>
      <w:r>
        <w:rPr>
          <w:spacing w:val="-24"/>
        </w:rPr>
        <w:t> </w:t>
      </w:r>
      <w:r>
        <w:rPr/>
        <w:t>is</w:t>
      </w:r>
      <w:r>
        <w:rPr>
          <w:spacing w:val="-23"/>
        </w:rPr>
        <w:t> </w:t>
      </w:r>
      <w:r>
        <w:rPr/>
        <w:t>true</w:t>
      </w:r>
      <w:r>
        <w:rPr>
          <w:spacing w:val="-24"/>
        </w:rPr>
        <w:t> </w:t>
      </w:r>
      <w:r>
        <w:rPr>
          <w:spacing w:val="-3"/>
        </w:rPr>
        <w:t>by</w:t>
      </w:r>
      <w:r>
        <w:rPr>
          <w:spacing w:val="-23"/>
        </w:rPr>
        <w:t> </w:t>
      </w:r>
      <w:r>
        <w:rPr/>
        <w:t>expanding</w:t>
      </w:r>
      <w:r>
        <w:rPr>
          <w:spacing w:val="-23"/>
        </w:rPr>
        <w:t> </w:t>
      </w:r>
      <w:r>
        <w:rPr/>
        <w:t>the</w:t>
      </w:r>
      <w:r>
        <w:rPr>
          <w:spacing w:val="-24"/>
        </w:rPr>
        <w:t> </w:t>
      </w:r>
      <w:r>
        <w:rPr/>
        <w:t>sum</w:t>
      </w:r>
      <w:r>
        <w:rPr>
          <w:spacing w:val="-23"/>
        </w:rPr>
        <w:t> </w:t>
      </w:r>
      <w:r>
        <w:rPr/>
        <w:t>and</w:t>
      </w:r>
      <w:r>
        <w:rPr>
          <w:spacing w:val="-24"/>
        </w:rPr>
        <w:t> </w:t>
      </w:r>
      <w:r>
        <w:rPr/>
        <w:t>canceling</w:t>
      </w:r>
    </w:p>
    <w:p>
      <w:pPr>
        <w:pStyle w:val="BodyText"/>
        <w:spacing w:before="70"/>
        <w:ind w:left="665"/>
      </w:pPr>
      <w:r>
        <w:rPr/>
        <w:t>terms; </w:t>
      </w:r>
      <w:r>
        <w:rPr>
          <w:spacing w:val="-4"/>
        </w:rPr>
        <w:t>we </w:t>
      </w:r>
      <w:r>
        <w:rPr/>
        <w:t>instead </w:t>
      </w:r>
      <w:r>
        <w:rPr>
          <w:spacing w:val="-3"/>
        </w:rPr>
        <w:t>prove </w:t>
      </w:r>
      <w:r>
        <w:rPr/>
        <w:t>the statement true for all </w:t>
      </w:r>
      <w:r>
        <w:rPr>
          <w:rFonts w:ascii="Times New Roman" w:hAnsi="Times New Roman"/>
          <w:i/>
        </w:rPr>
        <w:t>n </w:t>
      </w:r>
      <w:r>
        <w:rPr>
          <w:rFonts w:ascii="MS UI Gothic" w:hAnsi="MS UI Gothic"/>
          <w:w w:val="125"/>
        </w:rPr>
        <w:t>≥ </w:t>
      </w:r>
      <w:r>
        <w:rPr/>
        <w:t>1 </w:t>
      </w:r>
      <w:r>
        <w:rPr>
          <w:spacing w:val="-3"/>
        </w:rPr>
        <w:t>by </w:t>
      </w:r>
      <w:r>
        <w:rPr/>
        <w:t>induction.  </w:t>
      </w:r>
      <w:r>
        <w:rPr>
          <w:spacing w:val="-6"/>
        </w:rPr>
        <w:t>For  </w:t>
      </w:r>
      <w:r>
        <w:rPr/>
        <w:t>the base</w:t>
      </w:r>
      <w:r>
        <w:rPr>
          <w:spacing w:val="45"/>
        </w:rPr>
        <w:t> </w:t>
      </w:r>
      <w:r>
        <w:rPr/>
        <w:t>case</w:t>
      </w:r>
    </w:p>
    <w:p>
      <w:pPr>
        <w:pStyle w:val="BodyText"/>
        <w:spacing w:before="72"/>
        <w:ind w:left="665"/>
      </w:pPr>
      <w:r>
        <w:rPr>
          <w:rFonts w:ascii="Times New Roman"/>
          <w:i/>
          <w:w w:val="105"/>
        </w:rPr>
        <w:t>n </w:t>
      </w:r>
      <w:r>
        <w:rPr>
          <w:w w:val="105"/>
        </w:rPr>
        <w:t>= 1, we have:</w:t>
      </w:r>
    </w:p>
    <w:p>
      <w:pPr>
        <w:spacing w:line="173" w:lineRule="exact" w:before="0"/>
        <w:ind w:left="0" w:right="3198" w:firstLine="0"/>
        <w:jc w:val="center"/>
        <w:rPr>
          <w:rFonts w:ascii="Times New Roman"/>
          <w:sz w:val="16"/>
        </w:rPr>
      </w:pPr>
      <w:r>
        <w:rPr/>
        <w:pict>
          <v:shape style="position:absolute;margin-left:251.113998pt;margin-top:1.782649pt;width:15.8pt;height:40.75pt;mso-position-horizontal-relative:page;mso-position-vertical-relative:paragraph;z-index:-28375142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w w:val="105"/>
          <w:sz w:val="16"/>
        </w:rPr>
        <w:t>1</w:t>
      </w:r>
    </w:p>
    <w:p>
      <w:pPr>
        <w:spacing w:before="18"/>
        <w:ind w:left="0" w:right="827" w:firstLine="0"/>
        <w:jc w:val="center"/>
        <w:rPr>
          <w:rFonts w:ascii="Times New Roman" w:hAnsi="Times New Roman"/>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spacing w:val="2"/>
          <w:w w:val="110"/>
          <w:sz w:val="22"/>
          <w:vertAlign w:val="baseline"/>
        </w:rPr>
        <w:t>a</w:t>
      </w:r>
      <w:r>
        <w:rPr>
          <w:rFonts w:ascii="Times New Roman" w:hAnsi="Times New Roman"/>
          <w:i/>
          <w:spacing w:val="2"/>
          <w:w w:val="110"/>
          <w:sz w:val="22"/>
          <w:vertAlign w:val="subscript"/>
        </w:rPr>
        <w:t>k</w:t>
      </w:r>
      <w:r>
        <w:rPr>
          <w:rFonts w:ascii="Times New Roman" w:hAnsi="Times New Roman"/>
          <w:spacing w:val="2"/>
          <w:w w:val="110"/>
          <w:sz w:val="22"/>
          <w:vertAlign w:val="subscript"/>
        </w:rPr>
        <w:t>+1</w:t>
      </w:r>
      <w:r>
        <w:rPr>
          <w:spacing w:val="2"/>
          <w:w w:val="110"/>
          <w:sz w:val="22"/>
          <w:vertAlign w:val="baseline"/>
        </w:rPr>
        <w:t>) </w:t>
      </w:r>
      <w:r>
        <w:rPr>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spacing w:val="-52"/>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2</w:t>
      </w:r>
    </w:p>
    <w:p>
      <w:pPr>
        <w:spacing w:before="56"/>
        <w:ind w:left="0" w:right="3198"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type w:val="continuous"/>
          <w:pgSz w:w="12240" w:h="15840"/>
          <w:pgMar w:top="1500" w:bottom="280" w:left="1320" w:right="0"/>
        </w:sectPr>
      </w:pPr>
    </w:p>
    <w:p>
      <w:pPr>
        <w:pStyle w:val="BodyText"/>
        <w:rPr>
          <w:rFonts w:ascii="Times New Roman"/>
          <w:sz w:val="20"/>
        </w:rPr>
      </w:pPr>
    </w:p>
    <w:p>
      <w:pPr>
        <w:pStyle w:val="BodyText"/>
        <w:spacing w:before="2"/>
        <w:rPr>
          <w:rFonts w:ascii="Times New Roman"/>
          <w:sz w:val="18"/>
        </w:rPr>
      </w:pPr>
    </w:p>
    <w:p>
      <w:pPr>
        <w:pStyle w:val="BodyText"/>
        <w:spacing w:line="300" w:lineRule="auto" w:before="50"/>
        <w:ind w:left="1025" w:right="1798"/>
      </w:pPr>
      <w:r>
        <w:rPr/>
        <w:t>which is </w:t>
      </w:r>
      <w:r>
        <w:rPr>
          <w:rFonts w:ascii="Times New Roman" w:hAnsi="Times New Roman"/>
          <w:i/>
        </w:rPr>
        <w:t>a</w:t>
      </w:r>
      <w:r>
        <w:rPr>
          <w:rFonts w:ascii="Times New Roman" w:hAnsi="Times New Roman"/>
          <w:vertAlign w:val="subscript"/>
        </w:rPr>
        <w:t>1</w:t>
      </w:r>
      <w:r>
        <w:rPr>
          <w:rFonts w:ascii="Times New Roman" w:hAnsi="Times New Roman"/>
          <w:vertAlign w:val="baseline"/>
        </w:rPr>
        <w:t> </w:t>
      </w:r>
      <w:r>
        <w:rPr>
          <w:rFonts w:ascii="MS UI Gothic" w:hAnsi="MS UI Gothic"/>
          <w:vertAlign w:val="baseline"/>
        </w:rPr>
        <w:t>− </w:t>
      </w:r>
      <w:r>
        <w:rPr>
          <w:rFonts w:ascii="Times New Roman" w:hAnsi="Times New Roman"/>
          <w:i/>
          <w:vertAlign w:val="baseline"/>
        </w:rPr>
        <w:t>a</w:t>
      </w:r>
      <w:r>
        <w:rPr>
          <w:rFonts w:ascii="Times New Roman" w:hAnsi="Times New Roman"/>
          <w:i/>
          <w:vertAlign w:val="subscript"/>
        </w:rPr>
        <w:t>n</w:t>
      </w:r>
      <w:r>
        <w:rPr>
          <w:rFonts w:ascii="Times New Roman" w:hAnsi="Times New Roman"/>
          <w:vertAlign w:val="subscript"/>
        </w:rPr>
        <w:t>+1</w:t>
      </w:r>
      <w:r>
        <w:rPr>
          <w:rFonts w:ascii="Times New Roman" w:hAnsi="Times New Roman"/>
          <w:vertAlign w:val="baseline"/>
        </w:rPr>
        <w:t> </w:t>
      </w:r>
      <w:r>
        <w:rPr>
          <w:vertAlign w:val="baseline"/>
        </w:rPr>
        <w:t>for </w:t>
      </w:r>
      <w:r>
        <w:rPr>
          <w:rFonts w:ascii="Times New Roman" w:hAnsi="Times New Roman"/>
          <w:i/>
          <w:vertAlign w:val="baseline"/>
        </w:rPr>
        <w:t>n </w:t>
      </w:r>
      <w:r>
        <w:rPr>
          <w:vertAlign w:val="baseline"/>
        </w:rPr>
        <w:t>= 1. Thus, our base case is correct. </w:t>
      </w:r>
      <w:r>
        <w:rPr>
          <w:spacing w:val="-7"/>
          <w:vertAlign w:val="baseline"/>
        </w:rPr>
        <w:t>For </w:t>
      </w:r>
      <w:r>
        <w:rPr>
          <w:vertAlign w:val="baseline"/>
        </w:rPr>
        <w:t>the inductive step,  assume</w:t>
      </w:r>
      <w:r>
        <w:rPr>
          <w:spacing w:val="17"/>
          <w:vertAlign w:val="baseline"/>
        </w:rPr>
        <w:t> </w:t>
      </w:r>
      <w:r>
        <w:rPr>
          <w:vertAlign w:val="baseline"/>
        </w:rPr>
        <w:t>that</w:t>
      </w:r>
      <w:r>
        <w:rPr>
          <w:spacing w:val="19"/>
          <w:vertAlign w:val="baseline"/>
        </w:rPr>
        <w:t> </w:t>
      </w:r>
      <w:r>
        <w:rPr>
          <w:vertAlign w:val="baseline"/>
        </w:rPr>
        <w:t>the</w:t>
      </w:r>
      <w:r>
        <w:rPr>
          <w:spacing w:val="18"/>
          <w:vertAlign w:val="baseline"/>
        </w:rPr>
        <w:t> </w:t>
      </w:r>
      <w:r>
        <w:rPr>
          <w:vertAlign w:val="baseline"/>
        </w:rPr>
        <w:t>statement</w:t>
      </w:r>
      <w:r>
        <w:rPr>
          <w:spacing w:val="19"/>
          <w:vertAlign w:val="baseline"/>
        </w:rPr>
        <w:t> </w:t>
      </w:r>
      <w:r>
        <w:rPr>
          <w:vertAlign w:val="baseline"/>
        </w:rPr>
        <w:t>is</w:t>
      </w:r>
      <w:r>
        <w:rPr>
          <w:spacing w:val="18"/>
          <w:vertAlign w:val="baseline"/>
        </w:rPr>
        <w:t> </w:t>
      </w:r>
      <w:r>
        <w:rPr>
          <w:vertAlign w:val="baseline"/>
        </w:rPr>
        <w:t>true</w:t>
      </w:r>
      <w:r>
        <w:rPr>
          <w:spacing w:val="18"/>
          <w:vertAlign w:val="baseline"/>
        </w:rPr>
        <w:t> </w:t>
      </w:r>
      <w:r>
        <w:rPr>
          <w:vertAlign w:val="baseline"/>
        </w:rPr>
        <w:t>for</w:t>
      </w:r>
      <w:r>
        <w:rPr>
          <w:spacing w:val="18"/>
          <w:vertAlign w:val="baseline"/>
        </w:rPr>
        <w:t> </w:t>
      </w:r>
      <w:r>
        <w:rPr>
          <w:rFonts w:ascii="Times New Roman" w:hAnsi="Times New Roman"/>
          <w:i/>
          <w:vertAlign w:val="baseline"/>
        </w:rPr>
        <w:t>n</w:t>
      </w:r>
      <w:r>
        <w:rPr>
          <w:rFonts w:ascii="Times New Roman" w:hAnsi="Times New Roman"/>
          <w:i/>
          <w:spacing w:val="4"/>
          <w:vertAlign w:val="baseline"/>
        </w:rPr>
        <w:t> </w:t>
      </w:r>
      <w:r>
        <w:rPr>
          <w:vertAlign w:val="baseline"/>
        </w:rPr>
        <w:t>=</w:t>
      </w:r>
      <w:r>
        <w:rPr>
          <w:spacing w:val="6"/>
          <w:vertAlign w:val="baseline"/>
        </w:rPr>
        <w:t> </w:t>
      </w:r>
      <w:r>
        <w:rPr>
          <w:rFonts w:ascii="Times New Roman" w:hAnsi="Times New Roman"/>
          <w:i/>
          <w:vertAlign w:val="baseline"/>
        </w:rPr>
        <w:t>i</w:t>
      </w:r>
      <w:r>
        <w:rPr>
          <w:vertAlign w:val="baseline"/>
        </w:rPr>
        <w:t>,</w:t>
      </w:r>
      <w:r>
        <w:rPr>
          <w:spacing w:val="18"/>
          <w:vertAlign w:val="baseline"/>
        </w:rPr>
        <w:t> </w:t>
      </w:r>
      <w:r>
        <w:rPr>
          <w:vertAlign w:val="baseline"/>
        </w:rPr>
        <w:t>i.e.,</w:t>
      </w:r>
    </w:p>
    <w:p>
      <w:pPr>
        <w:pStyle w:val="BodyText"/>
        <w:spacing w:before="10"/>
        <w:rPr>
          <w:sz w:val="17"/>
        </w:rPr>
      </w:pPr>
    </w:p>
    <w:p>
      <w:pPr>
        <w:spacing w:before="0"/>
        <w:ind w:left="0" w:right="2728" w:firstLine="0"/>
        <w:jc w:val="center"/>
        <w:rPr>
          <w:rFonts w:ascii="Times New Roman"/>
          <w:i/>
          <w:sz w:val="16"/>
        </w:rPr>
      </w:pPr>
      <w:r>
        <w:rPr/>
        <w:pict>
          <v:shape style="position:absolute;margin-left:262.864014pt;margin-top:2.319941pt;width:15.8pt;height:40.75pt;mso-position-horizontal-relative:page;mso-position-vertical-relative:paragraph;z-index:-28372172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9"/>
          <w:sz w:val="16"/>
        </w:rPr>
        <w:t>i</w:t>
      </w:r>
    </w:p>
    <w:p>
      <w:pPr>
        <w:spacing w:before="18"/>
        <w:ind w:left="0" w:right="97" w:firstLine="0"/>
        <w:jc w:val="center"/>
        <w:rPr>
          <w:rFonts w:ascii="Times New Roman" w:hAnsi="Times New Roman"/>
          <w:i/>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w w:val="110"/>
          <w:sz w:val="22"/>
          <w:vertAlign w:val="subscript"/>
        </w:rPr>
        <w:t>+1</w:t>
      </w:r>
      <w:r>
        <w:rPr>
          <w:w w:val="110"/>
          <w:sz w:val="22"/>
          <w:vertAlign w:val="baseline"/>
        </w:rPr>
        <w:t>) =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i</w:t>
      </w:r>
      <w:r>
        <w:rPr>
          <w:rFonts w:ascii="Times New Roman" w:hAnsi="Times New Roman"/>
          <w:w w:val="110"/>
          <w:sz w:val="22"/>
          <w:vertAlign w:val="subscript"/>
        </w:rPr>
        <w:t>+1</w:t>
      </w:r>
      <w:r>
        <w:rPr>
          <w:rFonts w:ascii="Times New Roman" w:hAnsi="Times New Roman"/>
          <w:i/>
          <w:w w:val="110"/>
          <w:sz w:val="22"/>
          <w:vertAlign w:val="baseline"/>
        </w:rPr>
        <w:t>.</w:t>
      </w:r>
    </w:p>
    <w:p>
      <w:pPr>
        <w:spacing w:before="56"/>
        <w:ind w:left="0" w:right="2728"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pStyle w:val="BodyText"/>
        <w:spacing w:before="58"/>
        <w:ind w:left="1025"/>
      </w:pPr>
      <w:r>
        <w:rPr>
          <w:w w:val="105"/>
        </w:rPr>
        <w:t>Our task is then to show that the statement is true for </w:t>
      </w:r>
      <w:r>
        <w:rPr>
          <w:rFonts w:ascii="Times New Roman"/>
          <w:i/>
          <w:w w:val="105"/>
        </w:rPr>
        <w:t>n </w:t>
      </w:r>
      <w:r>
        <w:rPr>
          <w:w w:val="105"/>
        </w:rPr>
        <w:t>= </w:t>
      </w:r>
      <w:r>
        <w:rPr>
          <w:rFonts w:ascii="Times New Roman"/>
          <w:i/>
          <w:w w:val="105"/>
        </w:rPr>
        <w:t>i </w:t>
      </w:r>
      <w:r>
        <w:rPr>
          <w:w w:val="105"/>
        </w:rPr>
        <w:t>+ 1, i.e.,</w:t>
      </w:r>
    </w:p>
    <w:p>
      <w:pPr>
        <w:pStyle w:val="BodyText"/>
        <w:spacing w:before="5"/>
        <w:rPr>
          <w:sz w:val="23"/>
        </w:rPr>
      </w:pPr>
    </w:p>
    <w:p>
      <w:pPr>
        <w:spacing w:before="0"/>
        <w:ind w:left="0" w:right="2728" w:firstLine="0"/>
        <w:jc w:val="center"/>
        <w:rPr>
          <w:rFonts w:ascii="Times New Roman"/>
          <w:sz w:val="16"/>
        </w:rPr>
      </w:pPr>
      <w:r>
        <w:rPr/>
        <w:pict>
          <v:shape style="position:absolute;margin-left:262.864014pt;margin-top:2.319902pt;width:15.8pt;height:40.75pt;mso-position-horizontal-relative:page;mso-position-vertical-relative:paragraph;z-index:-283720704"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30"/>
          <w:sz w:val="16"/>
        </w:rPr>
        <w:t>i</w:t>
      </w:r>
      <w:r>
        <w:rPr>
          <w:rFonts w:ascii="Times New Roman"/>
          <w:w w:val="130"/>
          <w:sz w:val="16"/>
        </w:rPr>
        <w:t>+1</w:t>
      </w:r>
    </w:p>
    <w:p>
      <w:pPr>
        <w:spacing w:before="18"/>
        <w:ind w:left="0" w:right="97" w:firstLine="0"/>
        <w:jc w:val="center"/>
        <w:rPr>
          <w:rFonts w:ascii="Times New Roman" w:hAnsi="Times New Roman"/>
          <w:i/>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w w:val="110"/>
          <w:sz w:val="22"/>
          <w:vertAlign w:val="subscript"/>
        </w:rPr>
        <w:t>+1</w:t>
      </w:r>
      <w:r>
        <w:rPr>
          <w:w w:val="110"/>
          <w:sz w:val="22"/>
          <w:vertAlign w:val="baseline"/>
        </w:rPr>
        <w:t>) =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i</w:t>
      </w:r>
      <w:r>
        <w:rPr>
          <w:rFonts w:ascii="Times New Roman" w:hAnsi="Times New Roman"/>
          <w:w w:val="110"/>
          <w:sz w:val="22"/>
          <w:vertAlign w:val="subscript"/>
        </w:rPr>
        <w:t>+2</w:t>
      </w:r>
      <w:r>
        <w:rPr>
          <w:rFonts w:ascii="Times New Roman" w:hAnsi="Times New Roman"/>
          <w:i/>
          <w:w w:val="110"/>
          <w:sz w:val="22"/>
          <w:vertAlign w:val="baseline"/>
        </w:rPr>
        <w:t>.</w:t>
      </w:r>
    </w:p>
    <w:p>
      <w:pPr>
        <w:spacing w:before="56"/>
        <w:ind w:left="0" w:right="2728"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2"/>
        <w:rPr>
          <w:rFonts w:ascii="Times New Roman"/>
          <w:sz w:val="23"/>
        </w:rPr>
      </w:pPr>
    </w:p>
    <w:p>
      <w:pPr>
        <w:pStyle w:val="BodyText"/>
        <w:tabs>
          <w:tab w:pos="2299" w:val="left" w:leader="none"/>
        </w:tabs>
        <w:spacing w:line="304" w:lineRule="auto"/>
        <w:ind w:left="1025" w:right="1437"/>
      </w:pPr>
      <w:r>
        <w:rPr/>
        <w:pict>
          <v:shape style="position:absolute;margin-left:180.966003pt;margin-top:8.247412pt;width:15.45pt;height:8pt;mso-position-horizontal-relative:page;mso-position-vertical-relative:paragraph;z-index:-28371968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none"/>
          </v:shape>
        </w:pict>
      </w:r>
      <w:r>
        <w:rPr/>
        <w:pict>
          <v:shape style="position:absolute;margin-left:169.451004pt;margin-top:-5.603838pt;width:11.55pt;height:40.75pt;mso-position-horizontal-relative:page;mso-position-vertical-relative:paragraph;z-index:-283718656" type="#_x0000_t202" filled="false" stroked="false">
            <v:textbox inset="0,0,0,0">
              <w:txbxContent>
                <w:p>
                  <w:pPr>
                    <w:pStyle w:val="BodyText"/>
                    <w:spacing w:line="230" w:lineRule="exact"/>
                    <w:rPr>
                      <w:rFonts w:ascii="宋体"/>
                    </w:rPr>
                  </w:pPr>
                  <w:r>
                    <w:rPr>
                      <w:rFonts w:ascii="宋体"/>
                      <w:w w:val="209"/>
                    </w:rPr>
                    <w:t>2</w:t>
                  </w:r>
                </w:p>
              </w:txbxContent>
            </v:textbox>
            <w10:wrap type="none"/>
          </v:shape>
        </w:pict>
      </w:r>
      <w:r>
        <w:rPr/>
        <w:t>Start</w:t>
      </w:r>
      <w:r>
        <w:rPr>
          <w:spacing w:val="14"/>
        </w:rPr>
        <w:t> </w:t>
      </w:r>
      <w:r>
        <w:rPr/>
        <w:t>with</w:t>
        <w:tab/>
      </w:r>
      <w:r>
        <w:rPr>
          <w:rFonts w:ascii="Times New Roman" w:hAnsi="Times New Roman"/>
          <w:i/>
          <w:vertAlign w:val="superscript"/>
        </w:rPr>
        <w:t>i</w:t>
      </w:r>
      <w:r>
        <w:rPr>
          <w:rFonts w:ascii="Times New Roman" w:hAnsi="Times New Roman"/>
          <w:vertAlign w:val="superscript"/>
        </w:rPr>
        <w:t>+1</w:t>
      </w:r>
      <w:r>
        <w:rPr>
          <w:rFonts w:ascii="Times New Roman" w:hAnsi="Times New Roman"/>
          <w:vertAlign w:val="baseline"/>
        </w:rPr>
        <w:t> </w:t>
      </w:r>
      <w:r>
        <w:rPr>
          <w:vertAlign w:val="baseline"/>
        </w:rPr>
        <w:t>(</w:t>
      </w:r>
      <w:r>
        <w:rPr>
          <w:rFonts w:ascii="Times New Roman" w:hAnsi="Times New Roman"/>
          <w:i/>
          <w:vertAlign w:val="baseline"/>
        </w:rPr>
        <w:t>a</w:t>
      </w:r>
      <w:r>
        <w:rPr>
          <w:rFonts w:ascii="Times New Roman" w:hAnsi="Times New Roman"/>
          <w:i/>
          <w:vertAlign w:val="subscript"/>
        </w:rPr>
        <w:t>k</w:t>
      </w:r>
      <w:r>
        <w:rPr>
          <w:rFonts w:ascii="Times New Roman" w:hAnsi="Times New Roman"/>
          <w:i/>
          <w:vertAlign w:val="baseline"/>
        </w:rPr>
        <w:t> </w:t>
      </w:r>
      <w:r>
        <w:rPr>
          <w:rFonts w:ascii="MS UI Gothic" w:hAnsi="MS UI Gothic"/>
          <w:vertAlign w:val="baseline"/>
        </w:rPr>
        <w:t>− </w:t>
      </w:r>
      <w:r>
        <w:rPr>
          <w:rFonts w:ascii="Times New Roman" w:hAnsi="Times New Roman"/>
          <w:i/>
          <w:spacing w:val="2"/>
          <w:vertAlign w:val="baseline"/>
        </w:rPr>
        <w:t>a</w:t>
      </w:r>
      <w:r>
        <w:rPr>
          <w:rFonts w:ascii="Times New Roman" w:hAnsi="Times New Roman"/>
          <w:i/>
          <w:spacing w:val="2"/>
          <w:vertAlign w:val="subscript"/>
        </w:rPr>
        <w:t>k</w:t>
      </w:r>
      <w:r>
        <w:rPr>
          <w:rFonts w:ascii="Times New Roman" w:hAnsi="Times New Roman"/>
          <w:spacing w:val="2"/>
          <w:vertAlign w:val="subscript"/>
        </w:rPr>
        <w:t>+1</w:t>
      </w:r>
      <w:r>
        <w:rPr>
          <w:spacing w:val="2"/>
          <w:vertAlign w:val="baseline"/>
        </w:rPr>
        <w:t>) </w:t>
      </w:r>
      <w:r>
        <w:rPr>
          <w:vertAlign w:val="baseline"/>
        </w:rPr>
        <w:t>and break out the last term so that the inductive hypothesis can </w:t>
      </w:r>
      <w:r>
        <w:rPr>
          <w:spacing w:val="3"/>
          <w:vertAlign w:val="baseline"/>
        </w:rPr>
        <w:t>be</w:t>
      </w:r>
      <w:r>
        <w:rPr>
          <w:spacing w:val="-17"/>
          <w:vertAlign w:val="baseline"/>
        </w:rPr>
        <w:t> </w:t>
      </w:r>
      <w:r>
        <w:rPr>
          <w:vertAlign w:val="baseline"/>
        </w:rPr>
        <w:t>applied:</w:t>
      </w:r>
    </w:p>
    <w:p>
      <w:pPr>
        <w:pStyle w:val="BodyText"/>
        <w:spacing w:before="2"/>
        <w:rPr>
          <w:sz w:val="11"/>
        </w:rPr>
      </w:pPr>
    </w:p>
    <w:p>
      <w:pPr>
        <w:spacing w:after="0"/>
        <w:rPr>
          <w:sz w:val="11"/>
        </w:rPr>
        <w:sectPr>
          <w:pgSz w:w="12240" w:h="15840"/>
          <w:pgMar w:header="1429" w:footer="0" w:top="1660" w:bottom="280" w:left="1320" w:right="0"/>
        </w:sectPr>
      </w:pPr>
    </w:p>
    <w:p>
      <w:pPr>
        <w:spacing w:before="71"/>
        <w:ind w:left="2834" w:right="0" w:firstLine="0"/>
        <w:jc w:val="left"/>
        <w:rPr>
          <w:rFonts w:ascii="Times New Roman"/>
          <w:sz w:val="16"/>
        </w:rPr>
      </w:pPr>
      <w:r>
        <w:rPr/>
        <w:pict>
          <v:shape style="position:absolute;margin-left:206.718002pt;margin-top:5.869912pt;width:15.8pt;height:40.75pt;mso-position-horizontal-relative:page;mso-position-vertical-relative:paragraph;z-index:-283717632"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30"/>
          <w:sz w:val="16"/>
        </w:rPr>
        <w:t>i</w:t>
      </w:r>
      <w:r>
        <w:rPr>
          <w:rFonts w:ascii="Times New Roman"/>
          <w:w w:val="130"/>
          <w:sz w:val="16"/>
        </w:rPr>
        <w:t>+1</w:t>
      </w:r>
    </w:p>
    <w:p>
      <w:pPr>
        <w:spacing w:before="18"/>
        <w:ind w:left="0" w:right="0" w:firstLine="0"/>
        <w:jc w:val="right"/>
        <w:rPr>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w w:val="110"/>
          <w:sz w:val="22"/>
          <w:vertAlign w:val="subscript"/>
        </w:rPr>
        <w:t>+1</w:t>
      </w:r>
      <w:r>
        <w:rPr>
          <w:w w:val="110"/>
          <w:sz w:val="22"/>
          <w:vertAlign w:val="baseline"/>
        </w:rPr>
        <w:t>) =</w:t>
      </w:r>
    </w:p>
    <w:p>
      <w:pPr>
        <w:spacing w:before="56"/>
        <w:ind w:left="2817" w:right="0" w:firstLine="0"/>
        <w:jc w:val="left"/>
        <w:rPr>
          <w:rFonts w:ascii="Times New Roman"/>
          <w:sz w:val="16"/>
        </w:rPr>
      </w:pPr>
      <w:r>
        <w:rPr>
          <w:rFonts w:ascii="Times New Roman"/>
          <w:i/>
          <w:w w:val="125"/>
          <w:sz w:val="16"/>
        </w:rPr>
        <w:t>k</w:t>
      </w:r>
      <w:r>
        <w:rPr>
          <w:rFonts w:ascii="Times New Roman"/>
          <w:w w:val="125"/>
          <w:sz w:val="16"/>
        </w:rPr>
        <w:t>=1</w:t>
      </w:r>
    </w:p>
    <w:p>
      <w:pPr>
        <w:spacing w:before="71"/>
        <w:ind w:left="147" w:right="5804" w:firstLine="0"/>
        <w:jc w:val="center"/>
        <w:rPr>
          <w:rFonts w:ascii="Times New Roman"/>
          <w:i/>
          <w:sz w:val="16"/>
        </w:rPr>
      </w:pPr>
      <w:r>
        <w:rPr/>
        <w:br w:type="column"/>
      </w:r>
      <w:r>
        <w:rPr>
          <w:rFonts w:ascii="Times New Roman"/>
          <w:i/>
          <w:w w:val="130"/>
          <w:sz w:val="16"/>
        </w:rPr>
        <w:t>i</w:t>
      </w:r>
    </w:p>
    <w:p>
      <w:pPr>
        <w:spacing w:before="18"/>
        <w:ind w:left="474" w:right="0" w:firstLine="0"/>
        <w:jc w:val="left"/>
        <w:rPr>
          <w:sz w:val="22"/>
        </w:rPr>
      </w:pPr>
      <w:r>
        <w:rPr/>
        <w:pict>
          <v:shape style="position:absolute;margin-left:305.296997pt;margin-top:-6.884824pt;width:15.8pt;height:40.75pt;mso-position-horizontal-relative:page;mso-position-vertical-relative:paragraph;z-index:-28371660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k</w:t>
      </w:r>
      <w:r>
        <w:rPr>
          <w:rFonts w:ascii="Times New Roman" w:hAnsi="Times New Roman"/>
          <w:w w:val="110"/>
          <w:sz w:val="22"/>
          <w:vertAlign w:val="subscript"/>
        </w:rPr>
        <w:t>+1</w:t>
      </w:r>
      <w:r>
        <w:rPr>
          <w:w w:val="110"/>
          <w:sz w:val="22"/>
          <w:vertAlign w:val="baseline"/>
        </w:rPr>
        <w:t>) + (</w:t>
      </w:r>
      <w:r>
        <w:rPr>
          <w:rFonts w:ascii="Times New Roman" w:hAnsi="Times New Roman"/>
          <w:i/>
          <w:w w:val="110"/>
          <w:sz w:val="22"/>
          <w:vertAlign w:val="baseline"/>
        </w:rPr>
        <w:t>a</w:t>
      </w:r>
      <w:r>
        <w:rPr>
          <w:rFonts w:ascii="Times New Roman" w:hAnsi="Times New Roman"/>
          <w:i/>
          <w:w w:val="110"/>
          <w:sz w:val="22"/>
          <w:vertAlign w:val="subscript"/>
        </w:rPr>
        <w:t>i</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i</w:t>
      </w:r>
      <w:r>
        <w:rPr>
          <w:rFonts w:ascii="Times New Roman" w:hAnsi="Times New Roman"/>
          <w:w w:val="110"/>
          <w:sz w:val="22"/>
          <w:vertAlign w:val="subscript"/>
        </w:rPr>
        <w:t>+2</w:t>
      </w:r>
      <w:r>
        <w:rPr>
          <w:w w:val="110"/>
          <w:sz w:val="22"/>
          <w:vertAlign w:val="baseline"/>
        </w:rPr>
        <w:t>)</w:t>
      </w:r>
    </w:p>
    <w:p>
      <w:pPr>
        <w:spacing w:before="56"/>
        <w:ind w:left="147" w:right="5804" w:firstLine="0"/>
        <w:jc w:val="center"/>
        <w:rPr>
          <w:rFonts w:ascii="Times New Roman"/>
          <w:sz w:val="16"/>
        </w:rPr>
      </w:pPr>
      <w:r>
        <w:rPr>
          <w:rFonts w:ascii="Times New Roman"/>
          <w:i/>
          <w:w w:val="125"/>
          <w:sz w:val="16"/>
        </w:rPr>
        <w:t>k</w:t>
      </w:r>
      <w:r>
        <w:rPr>
          <w:rFonts w:ascii="Times New Roman"/>
          <w:w w:val="125"/>
          <w:sz w:val="16"/>
        </w:rPr>
        <w:t>=1</w:t>
      </w:r>
    </w:p>
    <w:p>
      <w:pPr>
        <w:spacing w:after="0"/>
        <w:jc w:val="center"/>
        <w:rPr>
          <w:rFonts w:ascii="Times New Roman"/>
          <w:sz w:val="16"/>
        </w:rPr>
        <w:sectPr>
          <w:type w:val="continuous"/>
          <w:pgSz w:w="12240" w:h="15840"/>
          <w:pgMar w:top="1500" w:bottom="280" w:left="1320" w:right="0"/>
          <w:cols w:num="2" w:equalWidth="0">
            <w:col w:w="4587" w:space="40"/>
            <w:col w:w="6293"/>
          </w:cols>
        </w:sectPr>
      </w:pPr>
    </w:p>
    <w:p>
      <w:pPr>
        <w:spacing w:before="10"/>
        <w:ind w:left="4417" w:right="0" w:firstLine="0"/>
        <w:jc w:val="left"/>
        <w:rPr>
          <w:sz w:val="22"/>
        </w:rPr>
      </w:pPr>
      <w:r>
        <w:rPr>
          <w:w w:val="120"/>
          <w:sz w:val="22"/>
        </w:rPr>
        <w:t>= </w:t>
      </w:r>
      <w:r>
        <w:rPr>
          <w:rFonts w:ascii="Times New Roman" w:hAnsi="Times New Roman"/>
          <w:i/>
          <w:w w:val="120"/>
          <w:sz w:val="22"/>
        </w:rPr>
        <w:t>a</w:t>
      </w:r>
      <w:r>
        <w:rPr>
          <w:rFonts w:ascii="Times New Roman" w:hAnsi="Times New Roman"/>
          <w:w w:val="120"/>
          <w:position w:val="-2"/>
          <w:sz w:val="16"/>
        </w:rPr>
        <w:t>1 </w:t>
      </w:r>
      <w:r>
        <w:rPr>
          <w:rFonts w:ascii="MS UI Gothic" w:hAnsi="MS UI Gothic"/>
          <w:w w:val="120"/>
          <w:sz w:val="22"/>
        </w:rPr>
        <w:t>− </w:t>
      </w:r>
      <w:r>
        <w:rPr>
          <w:rFonts w:ascii="Times New Roman" w:hAnsi="Times New Roman"/>
          <w:i/>
          <w:w w:val="120"/>
          <w:sz w:val="22"/>
        </w:rPr>
        <w:t>a</w:t>
      </w:r>
      <w:r>
        <w:rPr>
          <w:rFonts w:ascii="Times New Roman" w:hAnsi="Times New Roman"/>
          <w:i/>
          <w:w w:val="120"/>
          <w:position w:val="-2"/>
          <w:sz w:val="16"/>
        </w:rPr>
        <w:t>i</w:t>
      </w:r>
      <w:r>
        <w:rPr>
          <w:rFonts w:ascii="Times New Roman" w:hAnsi="Times New Roman"/>
          <w:w w:val="120"/>
          <w:position w:val="-2"/>
          <w:sz w:val="16"/>
        </w:rPr>
        <w:t>+1 </w:t>
      </w:r>
      <w:r>
        <w:rPr>
          <w:w w:val="120"/>
          <w:sz w:val="22"/>
        </w:rPr>
        <w:t>+ (</w:t>
      </w:r>
      <w:r>
        <w:rPr>
          <w:rFonts w:ascii="Times New Roman" w:hAnsi="Times New Roman"/>
          <w:i/>
          <w:w w:val="120"/>
          <w:sz w:val="22"/>
        </w:rPr>
        <w:t>a</w:t>
      </w:r>
      <w:r>
        <w:rPr>
          <w:rFonts w:ascii="Times New Roman" w:hAnsi="Times New Roman"/>
          <w:i/>
          <w:w w:val="120"/>
          <w:position w:val="-2"/>
          <w:sz w:val="16"/>
        </w:rPr>
        <w:t>i</w:t>
      </w:r>
      <w:r>
        <w:rPr>
          <w:rFonts w:ascii="Times New Roman" w:hAnsi="Times New Roman"/>
          <w:w w:val="120"/>
          <w:position w:val="-2"/>
          <w:sz w:val="16"/>
        </w:rPr>
        <w:t>+1 </w:t>
      </w:r>
      <w:r>
        <w:rPr>
          <w:rFonts w:ascii="MS UI Gothic" w:hAnsi="MS UI Gothic"/>
          <w:w w:val="120"/>
          <w:sz w:val="22"/>
        </w:rPr>
        <w:t>− </w:t>
      </w:r>
      <w:r>
        <w:rPr>
          <w:rFonts w:ascii="Times New Roman" w:hAnsi="Times New Roman"/>
          <w:i/>
          <w:w w:val="120"/>
          <w:sz w:val="22"/>
        </w:rPr>
        <w:t>a</w:t>
      </w:r>
      <w:r>
        <w:rPr>
          <w:rFonts w:ascii="Times New Roman" w:hAnsi="Times New Roman"/>
          <w:i/>
          <w:w w:val="120"/>
          <w:position w:val="-2"/>
          <w:sz w:val="16"/>
        </w:rPr>
        <w:t>i</w:t>
      </w:r>
      <w:r>
        <w:rPr>
          <w:rFonts w:ascii="Times New Roman" w:hAnsi="Times New Roman"/>
          <w:w w:val="120"/>
          <w:position w:val="-2"/>
          <w:sz w:val="16"/>
        </w:rPr>
        <w:t>+2</w:t>
      </w:r>
      <w:r>
        <w:rPr>
          <w:w w:val="120"/>
          <w:sz w:val="22"/>
        </w:rPr>
        <w:t>)</w:t>
      </w:r>
    </w:p>
    <w:p>
      <w:pPr>
        <w:spacing w:before="114"/>
        <w:ind w:left="4416" w:right="0" w:firstLine="0"/>
        <w:jc w:val="left"/>
        <w:rPr>
          <w:rFonts w:ascii="Times New Roman" w:hAnsi="Times New Roman"/>
          <w:sz w:val="22"/>
        </w:rPr>
      </w:pPr>
      <w:r>
        <w:rPr>
          <w:w w:val="115"/>
          <w:sz w:val="22"/>
        </w:rPr>
        <w:t>= </w:t>
      </w:r>
      <w:r>
        <w:rPr>
          <w:rFonts w:ascii="Times New Roman" w:hAnsi="Times New Roman"/>
          <w:i/>
          <w:w w:val="115"/>
          <w:sz w:val="22"/>
        </w:rPr>
        <w:t>a</w:t>
      </w:r>
      <w:r>
        <w:rPr>
          <w:rFonts w:ascii="Times New Roman" w:hAnsi="Times New Roman"/>
          <w:w w:val="115"/>
          <w:sz w:val="22"/>
          <w:vertAlign w:val="subscript"/>
        </w:rPr>
        <w:t>1</w:t>
      </w:r>
      <w:r>
        <w:rPr>
          <w:rFonts w:ascii="Times New Roman" w:hAnsi="Times New Roman"/>
          <w:w w:val="115"/>
          <w:sz w:val="22"/>
          <w:vertAlign w:val="baseline"/>
        </w:rPr>
        <w:t> </w:t>
      </w:r>
      <w:r>
        <w:rPr>
          <w:rFonts w:ascii="MS UI Gothic" w:hAnsi="MS UI Gothic"/>
          <w:w w:val="115"/>
          <w:sz w:val="22"/>
          <w:vertAlign w:val="baseline"/>
        </w:rPr>
        <w:t>− </w:t>
      </w:r>
      <w:r>
        <w:rPr>
          <w:rFonts w:ascii="Times New Roman" w:hAnsi="Times New Roman"/>
          <w:i/>
          <w:w w:val="115"/>
          <w:sz w:val="22"/>
          <w:vertAlign w:val="baseline"/>
        </w:rPr>
        <w:t>a</w:t>
      </w:r>
      <w:r>
        <w:rPr>
          <w:rFonts w:ascii="Times New Roman" w:hAnsi="Times New Roman"/>
          <w:i/>
          <w:w w:val="115"/>
          <w:sz w:val="22"/>
          <w:vertAlign w:val="subscript"/>
        </w:rPr>
        <w:t>i</w:t>
      </w:r>
      <w:r>
        <w:rPr>
          <w:rFonts w:ascii="Times New Roman" w:hAnsi="Times New Roman"/>
          <w:w w:val="115"/>
          <w:sz w:val="22"/>
          <w:vertAlign w:val="subscript"/>
        </w:rPr>
        <w:t>+2</w:t>
      </w:r>
    </w:p>
    <w:p>
      <w:pPr>
        <w:pStyle w:val="BodyText"/>
        <w:spacing w:before="4"/>
        <w:rPr>
          <w:rFonts w:ascii="Times New Roman"/>
          <w:sz w:val="30"/>
        </w:rPr>
      </w:pPr>
    </w:p>
    <w:p>
      <w:pPr>
        <w:pStyle w:val="BodyText"/>
        <w:ind w:left="1025"/>
      </w:pPr>
      <w:r>
        <w:rPr/>
        <w:pict>
          <v:shape style="position:absolute;margin-left:171.660995pt;margin-top:18.470093pt;width:3.2pt;height:40.75pt;mso-position-horizontal-relative:page;mso-position-vertical-relative:paragraph;z-index:-283715584" type="#_x0000_t202" filled="false" stroked="false">
            <v:textbox inset="0,0,0,0">
              <w:txbxContent>
                <w:p>
                  <w:pPr>
                    <w:pStyle w:val="BodyText"/>
                    <w:spacing w:line="230" w:lineRule="exact"/>
                    <w:rPr>
                      <w:rFonts w:ascii="宋体"/>
                    </w:rPr>
                  </w:pPr>
                  <w:r>
                    <w:rPr>
                      <w:rFonts w:ascii="宋体"/>
                      <w:spacing w:val="-167"/>
                      <w:w w:val="209"/>
                    </w:rPr>
                    <w:t>2</w:t>
                  </w:r>
                </w:p>
              </w:txbxContent>
            </v:textbox>
            <w10:wrap type="none"/>
          </v:shape>
        </w:pict>
      </w:r>
      <w:r>
        <w:rPr/>
        <w:t>Thus, our inductive step holds and the statement is proven.</w:t>
      </w:r>
    </w:p>
    <w:p>
      <w:pPr>
        <w:spacing w:after="0"/>
        <w:sectPr>
          <w:type w:val="continuous"/>
          <w:pgSz w:w="12240" w:h="15840"/>
          <w:pgMar w:top="1500" w:bottom="280" w:left="1320" w:right="0"/>
        </w:sectPr>
      </w:pPr>
    </w:p>
    <w:p>
      <w:pPr>
        <w:pStyle w:val="BodyText"/>
      </w:pPr>
    </w:p>
    <w:p>
      <w:pPr>
        <w:pStyle w:val="ListParagraph"/>
        <w:numPr>
          <w:ilvl w:val="0"/>
          <w:numId w:val="120"/>
        </w:numPr>
        <w:tabs>
          <w:tab w:pos="1026" w:val="left" w:leader="none"/>
        </w:tabs>
        <w:spacing w:line="240" w:lineRule="auto" w:before="0" w:after="0"/>
        <w:ind w:left="1025" w:right="0" w:hanging="319"/>
        <w:jc w:val="left"/>
        <w:rPr>
          <w:sz w:val="22"/>
        </w:rPr>
      </w:pPr>
      <w:r>
        <w:rPr>
          <w:sz w:val="22"/>
        </w:rPr>
        <w:t>Show</w:t>
      </w:r>
      <w:r>
        <w:rPr>
          <w:spacing w:val="4"/>
          <w:sz w:val="22"/>
        </w:rPr>
        <w:t> </w:t>
      </w:r>
      <w:r>
        <w:rPr>
          <w:spacing w:val="-5"/>
          <w:sz w:val="22"/>
        </w:rPr>
        <w:t>that</w:t>
      </w:r>
    </w:p>
    <w:p>
      <w:pPr>
        <w:spacing w:line="532" w:lineRule="auto" w:before="95"/>
        <w:ind w:left="32" w:right="-12" w:firstLine="103"/>
        <w:jc w:val="left"/>
        <w:rPr>
          <w:rFonts w:ascii="Times New Roman"/>
          <w:sz w:val="16"/>
        </w:rPr>
      </w:pPr>
      <w:r>
        <w:rPr/>
        <w:br w:type="column"/>
      </w:r>
      <w:r>
        <w:rPr>
          <w:rFonts w:ascii="Times New Roman"/>
          <w:i/>
          <w:w w:val="125"/>
          <w:sz w:val="16"/>
        </w:rPr>
        <w:t>n </w:t>
      </w:r>
      <w:r>
        <w:rPr>
          <w:rFonts w:ascii="Times New Roman"/>
          <w:i/>
          <w:w w:val="125"/>
          <w:sz w:val="16"/>
        </w:rPr>
        <w:t>k</w:t>
      </w:r>
      <w:r>
        <w:rPr>
          <w:rFonts w:ascii="Times New Roman"/>
          <w:w w:val="125"/>
          <w:sz w:val="16"/>
        </w:rPr>
        <w:t>=1</w:t>
      </w:r>
    </w:p>
    <w:p>
      <w:pPr>
        <w:pStyle w:val="BodyText"/>
        <w:tabs>
          <w:tab w:pos="553" w:val="left" w:leader="none"/>
        </w:tabs>
        <w:spacing w:before="212"/>
        <w:ind w:left="20"/>
      </w:pPr>
      <w:r>
        <w:rPr/>
        <w:br w:type="column"/>
      </w:r>
      <w:r>
        <w:rPr>
          <w:rFonts w:ascii="Times New Roman"/>
          <w:w w:val="99"/>
          <w:position w:val="9"/>
          <w:sz w:val="16"/>
          <w:u w:val="single"/>
        </w:rPr>
        <w:t> </w:t>
      </w:r>
      <w:r>
        <w:rPr>
          <w:rFonts w:ascii="Times New Roman"/>
          <w:position w:val="9"/>
          <w:sz w:val="16"/>
          <w:u w:val="single"/>
        </w:rPr>
        <w:t>    </w:t>
      </w:r>
      <w:r>
        <w:rPr>
          <w:rFonts w:ascii="Times New Roman"/>
          <w:spacing w:val="-16"/>
          <w:position w:val="9"/>
          <w:sz w:val="16"/>
          <w:u w:val="single"/>
        </w:rPr>
        <w:t> </w:t>
      </w:r>
      <w:r>
        <w:rPr>
          <w:rFonts w:ascii="Times New Roman"/>
          <w:position w:val="9"/>
          <w:sz w:val="16"/>
          <w:u w:val="single"/>
        </w:rPr>
        <w:t>1</w:t>
        <w:tab/>
      </w:r>
      <w:r>
        <w:rPr/>
        <w:t>is a telescoping series. What is the form of </w:t>
      </w:r>
      <w:r>
        <w:rPr>
          <w:rFonts w:ascii="Times New Roman"/>
          <w:i/>
        </w:rPr>
        <w:t>a</w:t>
      </w:r>
      <w:r>
        <w:rPr>
          <w:rFonts w:ascii="Times New Roman"/>
          <w:i/>
          <w:vertAlign w:val="subscript"/>
        </w:rPr>
        <w:t>k</w:t>
      </w:r>
      <w:r>
        <w:rPr>
          <w:rFonts w:ascii="Times New Roman"/>
          <w:i/>
          <w:vertAlign w:val="baseline"/>
        </w:rPr>
        <w:t> </w:t>
      </w:r>
      <w:r>
        <w:rPr>
          <w:vertAlign w:val="baseline"/>
        </w:rPr>
        <w:t>for </w:t>
      </w:r>
      <w:r>
        <w:rPr>
          <w:spacing w:val="-3"/>
          <w:vertAlign w:val="baseline"/>
        </w:rPr>
        <w:t>any</w:t>
      </w:r>
      <w:r>
        <w:rPr>
          <w:spacing w:val="9"/>
          <w:vertAlign w:val="baseline"/>
        </w:rPr>
        <w:t> </w:t>
      </w:r>
      <w:r>
        <w:rPr>
          <w:rFonts w:ascii="Times New Roman"/>
          <w:i/>
          <w:spacing w:val="3"/>
          <w:vertAlign w:val="baseline"/>
        </w:rPr>
        <w:t>k</w:t>
      </w:r>
      <w:r>
        <w:rPr>
          <w:spacing w:val="3"/>
          <w:vertAlign w:val="baseline"/>
        </w:rPr>
        <w:t>?</w:t>
      </w:r>
    </w:p>
    <w:p>
      <w:pPr>
        <w:spacing w:after="0"/>
        <w:sectPr>
          <w:type w:val="continuous"/>
          <w:pgSz w:w="12240" w:h="15840"/>
          <w:pgMar w:top="1500" w:bottom="280" w:left="1320" w:right="0"/>
          <w:cols w:num="3" w:equalWidth="0">
            <w:col w:w="2002" w:space="40"/>
            <w:col w:w="342" w:space="39"/>
            <w:col w:w="8497"/>
          </w:cols>
        </w:sectPr>
      </w:pPr>
    </w:p>
    <w:p>
      <w:pPr>
        <w:pStyle w:val="BodyText"/>
        <w:spacing w:before="19"/>
        <w:ind w:left="3608"/>
        <w:jc w:val="center"/>
      </w:pPr>
      <w:r>
        <w:rPr/>
        <w:pict>
          <v:shape style="position:absolute;margin-left:188.153pt;margin-top:-25.08366pt;width:26.7pt;height:8pt;mso-position-horizontal-relative:page;mso-position-vertical-relative:paragraph;z-index:-28371456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w:t>
                  </w:r>
                  <w:r>
                    <w:rPr>
                      <w:rFonts w:ascii="Times New Roman"/>
                      <w:i/>
                      <w:w w:val="125"/>
                      <w:sz w:val="16"/>
                    </w:rPr>
                    <w:t>k</w:t>
                  </w:r>
                  <w:r>
                    <w:rPr>
                      <w:rFonts w:ascii="Times New Roman"/>
                      <w:w w:val="125"/>
                      <w:sz w:val="16"/>
                    </w:rPr>
                    <w:t>+1)</w:t>
                  </w:r>
                </w:p>
              </w:txbxContent>
            </v:textbox>
            <w10:wrap type="none"/>
          </v:shape>
        </w:pict>
      </w:r>
      <w:r>
        <w:rPr>
          <w:w w:val="115"/>
        </w:rPr>
        <w:t>1</w:t>
      </w:r>
    </w:p>
    <w:p>
      <w:pPr>
        <w:pStyle w:val="BodyText"/>
        <w:spacing w:before="6"/>
        <w:rPr>
          <w:sz w:val="3"/>
        </w:rPr>
      </w:pPr>
    </w:p>
    <w:p>
      <w:pPr>
        <w:pStyle w:val="BodyText"/>
        <w:spacing w:line="20" w:lineRule="exact"/>
        <w:ind w:left="3602" w:right="-72"/>
        <w:rPr>
          <w:sz w:val="2"/>
        </w:rPr>
      </w:pPr>
      <w:r>
        <w:rPr>
          <w:sz w:val="2"/>
        </w:rPr>
        <w:pict>
          <v:group style="width:39.35pt;height:.45pt;mso-position-horizontal-relative:char;mso-position-vertical-relative:line" coordorigin="0,0" coordsize="787,9">
            <v:line style="position:absolute" from="0,4" to="786,4" stroked="true" strokeweight=".436pt" strokecolor="#000000">
              <v:stroke dashstyle="solid"/>
            </v:line>
          </v:group>
        </w:pict>
      </w:r>
      <w:r>
        <w:rPr>
          <w:sz w:val="2"/>
        </w:rPr>
      </w:r>
    </w:p>
    <w:p>
      <w:pPr>
        <w:spacing w:before="0"/>
        <w:ind w:left="3607" w:right="0" w:firstLine="0"/>
        <w:jc w:val="center"/>
        <w:rPr>
          <w:sz w:val="22"/>
        </w:rPr>
      </w:pPr>
      <w:r>
        <w:rPr>
          <w:rFonts w:ascii="Times New Roman"/>
          <w:i/>
          <w:spacing w:val="2"/>
          <w:w w:val="115"/>
          <w:sz w:val="22"/>
        </w:rPr>
        <w:t>k</w:t>
      </w:r>
      <w:r>
        <w:rPr>
          <w:spacing w:val="2"/>
          <w:w w:val="115"/>
          <w:sz w:val="22"/>
        </w:rPr>
        <w:t>(</w:t>
      </w:r>
      <w:r>
        <w:rPr>
          <w:rFonts w:ascii="Times New Roman"/>
          <w:i/>
          <w:spacing w:val="2"/>
          <w:w w:val="115"/>
          <w:sz w:val="22"/>
        </w:rPr>
        <w:t>k </w:t>
      </w:r>
      <w:r>
        <w:rPr>
          <w:w w:val="115"/>
          <w:sz w:val="22"/>
        </w:rPr>
        <w:t>+</w:t>
      </w:r>
      <w:r>
        <w:rPr>
          <w:spacing w:val="-33"/>
          <w:w w:val="115"/>
          <w:sz w:val="22"/>
        </w:rPr>
        <w:t> </w:t>
      </w:r>
      <w:r>
        <w:rPr>
          <w:spacing w:val="-9"/>
          <w:w w:val="115"/>
          <w:sz w:val="22"/>
        </w:rPr>
        <w:t>1)</w:t>
      </w:r>
    </w:p>
    <w:p>
      <w:pPr>
        <w:tabs>
          <w:tab w:pos="576" w:val="left" w:leader="none"/>
        </w:tabs>
        <w:spacing w:line="175" w:lineRule="auto" w:before="23"/>
        <w:ind w:left="183" w:right="0" w:firstLine="0"/>
        <w:jc w:val="left"/>
        <w:rPr>
          <w:rFonts w:ascii="Times New Roman" w:hAnsi="Times New Roman"/>
          <w:i/>
          <w:sz w:val="22"/>
        </w:rPr>
      </w:pPr>
      <w:r>
        <w:rPr/>
        <w:br w:type="column"/>
      </w:r>
      <w:r>
        <w:rPr>
          <w:w w:val="115"/>
          <w:position w:val="-14"/>
          <w:sz w:val="22"/>
        </w:rPr>
        <w:t>=</w:t>
        <w:tab/>
      </w:r>
      <w:r>
        <w:rPr>
          <w:w w:val="115"/>
          <w:sz w:val="22"/>
        </w:rPr>
        <w:t>(</w:t>
      </w:r>
      <w:r>
        <w:rPr>
          <w:rFonts w:ascii="Times New Roman" w:hAnsi="Times New Roman"/>
          <w:i/>
          <w:w w:val="115"/>
          <w:sz w:val="22"/>
        </w:rPr>
        <w:t>k</w:t>
      </w:r>
      <w:r>
        <w:rPr>
          <w:rFonts w:ascii="Times New Roman" w:hAnsi="Times New Roman"/>
          <w:i/>
          <w:spacing w:val="-9"/>
          <w:w w:val="115"/>
          <w:sz w:val="22"/>
        </w:rPr>
        <w:t> </w:t>
      </w:r>
      <w:r>
        <w:rPr>
          <w:w w:val="115"/>
          <w:sz w:val="22"/>
        </w:rPr>
        <w:t>+</w:t>
      </w:r>
      <w:r>
        <w:rPr>
          <w:spacing w:val="-13"/>
          <w:w w:val="115"/>
          <w:sz w:val="22"/>
        </w:rPr>
        <w:t> </w:t>
      </w:r>
      <w:r>
        <w:rPr>
          <w:w w:val="115"/>
          <w:sz w:val="22"/>
        </w:rPr>
        <w:t>1)</w:t>
      </w:r>
      <w:r>
        <w:rPr>
          <w:spacing w:val="-13"/>
          <w:w w:val="115"/>
          <w:sz w:val="22"/>
        </w:rPr>
        <w:t> </w:t>
      </w:r>
      <w:r>
        <w:rPr>
          <w:rFonts w:ascii="MS UI Gothic" w:hAnsi="MS UI Gothic"/>
          <w:w w:val="115"/>
          <w:sz w:val="22"/>
        </w:rPr>
        <w:t>−</w:t>
      </w:r>
      <w:r>
        <w:rPr>
          <w:rFonts w:ascii="MS UI Gothic" w:hAnsi="MS UI Gothic"/>
          <w:spacing w:val="-29"/>
          <w:w w:val="115"/>
          <w:sz w:val="22"/>
        </w:rPr>
        <w:t> </w:t>
      </w:r>
      <w:r>
        <w:rPr>
          <w:rFonts w:ascii="Times New Roman" w:hAnsi="Times New Roman"/>
          <w:i/>
          <w:w w:val="115"/>
          <w:sz w:val="22"/>
        </w:rPr>
        <w:t>k</w:t>
      </w:r>
    </w:p>
    <w:p>
      <w:pPr>
        <w:spacing w:line="201" w:lineRule="exact" w:before="0"/>
        <w:ind w:left="709" w:right="0" w:firstLine="0"/>
        <w:jc w:val="left"/>
        <w:rPr>
          <w:sz w:val="22"/>
        </w:rPr>
      </w:pPr>
      <w:r>
        <w:rPr/>
        <w:pict>
          <v:line style="position:absolute;mso-position-horizontal-relative:page;mso-position-vertical-relative:paragraph;z-index:-283726848" from="316.515991pt,-2.582483pt" to="369.166991pt,-2.582483pt" stroked="true" strokeweight=".436pt" strokecolor="#000000">
            <v:stroke dashstyle="solid"/>
            <w10:wrap type="none"/>
          </v:line>
        </w:pict>
      </w:r>
      <w:r>
        <w:rPr>
          <w:rFonts w:ascii="Times New Roman"/>
          <w:i/>
          <w:w w:val="115"/>
          <w:sz w:val="22"/>
        </w:rPr>
        <w:t>k</w:t>
      </w:r>
      <w:r>
        <w:rPr>
          <w:w w:val="115"/>
          <w:sz w:val="22"/>
        </w:rPr>
        <w:t>(</w:t>
      </w:r>
      <w:r>
        <w:rPr>
          <w:rFonts w:ascii="Times New Roman"/>
          <w:i/>
          <w:w w:val="115"/>
          <w:sz w:val="22"/>
        </w:rPr>
        <w:t>k </w:t>
      </w:r>
      <w:r>
        <w:rPr>
          <w:w w:val="115"/>
          <w:sz w:val="22"/>
        </w:rPr>
        <w:t>+ 1)</w:t>
      </w:r>
    </w:p>
    <w:p>
      <w:pPr>
        <w:tabs>
          <w:tab w:pos="2009" w:val="left" w:leader="none"/>
        </w:tabs>
        <w:spacing w:line="184" w:lineRule="exact" w:before="32"/>
        <w:ind w:left="721" w:right="0" w:firstLine="0"/>
        <w:jc w:val="left"/>
        <w:rPr>
          <w:rFonts w:ascii="Times New Roman"/>
          <w:i/>
          <w:sz w:val="22"/>
        </w:rPr>
      </w:pPr>
      <w:r>
        <w:rPr>
          <w:rFonts w:ascii="Times New Roman"/>
          <w:i/>
          <w:w w:val="115"/>
          <w:sz w:val="22"/>
        </w:rPr>
        <w:t>k</w:t>
      </w:r>
      <w:r>
        <w:rPr>
          <w:rFonts w:ascii="Times New Roman"/>
          <w:i/>
          <w:spacing w:val="-7"/>
          <w:w w:val="115"/>
          <w:sz w:val="22"/>
        </w:rPr>
        <w:t> </w:t>
      </w:r>
      <w:r>
        <w:rPr>
          <w:w w:val="115"/>
          <w:sz w:val="22"/>
        </w:rPr>
        <w:t>+</w:t>
      </w:r>
      <w:r>
        <w:rPr>
          <w:spacing w:val="-11"/>
          <w:w w:val="115"/>
          <w:sz w:val="22"/>
        </w:rPr>
        <w:t> </w:t>
      </w:r>
      <w:r>
        <w:rPr>
          <w:w w:val="115"/>
          <w:sz w:val="22"/>
        </w:rPr>
        <w:t>1</w:t>
        <w:tab/>
      </w:r>
      <w:r>
        <w:rPr>
          <w:rFonts w:ascii="Times New Roman"/>
          <w:i/>
          <w:w w:val="115"/>
          <w:sz w:val="22"/>
        </w:rPr>
        <w:t>k</w:t>
      </w:r>
    </w:p>
    <w:p>
      <w:pPr>
        <w:spacing w:after="0" w:line="184" w:lineRule="exact"/>
        <w:jc w:val="left"/>
        <w:rPr>
          <w:rFonts w:ascii="Times New Roman"/>
          <w:sz w:val="22"/>
        </w:rPr>
        <w:sectPr>
          <w:type w:val="continuous"/>
          <w:pgSz w:w="12240" w:h="15840"/>
          <w:pgMar w:top="1500" w:bottom="280" w:left="1320" w:right="0"/>
          <w:cols w:num="2" w:equalWidth="0">
            <w:col w:w="4395" w:space="40"/>
            <w:col w:w="6485"/>
          </w:cols>
        </w:sectPr>
      </w:pPr>
    </w:p>
    <w:p>
      <w:pPr>
        <w:tabs>
          <w:tab w:pos="987" w:val="left" w:leader="none"/>
        </w:tabs>
        <w:spacing w:line="368" w:lineRule="exact" w:before="0"/>
        <w:ind w:left="594" w:right="0" w:firstLine="0"/>
        <w:jc w:val="center"/>
        <w:rPr>
          <w:sz w:val="22"/>
        </w:rPr>
      </w:pPr>
      <w:r>
        <w:rPr/>
        <w:pict>
          <v:line style="position:absolute;mso-position-horizontal-relative:page;mso-position-vertical-relative:paragraph;z-index:-283725824" from="316.515991pt,5.767046pt" to="355.833991pt,5.767046pt" stroked="true" strokeweight=".436pt" strokecolor="#000000">
            <v:stroke dashstyle="solid"/>
            <w10:wrap type="none"/>
          </v:line>
        </w:pict>
      </w:r>
      <w:r>
        <w:rPr/>
        <w:pict>
          <v:line style="position:absolute;mso-position-horizontal-relative:page;mso-position-vertical-relative:paragraph;z-index:-283724800" from="371.558014pt,5.767046pt" to="410.876014pt,5.767046pt" stroked="true" strokeweight=".436pt" strokecolor="#000000">
            <v:stroke dashstyle="solid"/>
            <w10:wrap type="none"/>
          </v:line>
        </w:pict>
      </w:r>
      <w:r>
        <w:rPr>
          <w:w w:val="115"/>
          <w:position w:val="15"/>
          <w:sz w:val="22"/>
        </w:rPr>
        <w:t>=</w:t>
        <w:tab/>
      </w:r>
      <w:r>
        <w:rPr>
          <w:rFonts w:ascii="Times New Roman" w:hAnsi="Times New Roman"/>
          <w:i/>
          <w:w w:val="115"/>
          <w:sz w:val="22"/>
        </w:rPr>
        <w:t>k</w:t>
      </w:r>
      <w:r>
        <w:rPr>
          <w:w w:val="115"/>
          <w:sz w:val="22"/>
        </w:rPr>
        <w:t>(</w:t>
      </w:r>
      <w:r>
        <w:rPr>
          <w:rFonts w:ascii="Times New Roman" w:hAnsi="Times New Roman"/>
          <w:i/>
          <w:w w:val="115"/>
          <w:sz w:val="22"/>
        </w:rPr>
        <w:t>k </w:t>
      </w:r>
      <w:r>
        <w:rPr>
          <w:w w:val="115"/>
          <w:sz w:val="22"/>
        </w:rPr>
        <w:t>+ 1) </w:t>
      </w:r>
      <w:r>
        <w:rPr>
          <w:rFonts w:ascii="MS UI Gothic" w:hAnsi="MS UI Gothic"/>
          <w:w w:val="115"/>
          <w:position w:val="15"/>
          <w:sz w:val="22"/>
        </w:rPr>
        <w:t>− </w:t>
      </w:r>
      <w:r>
        <w:rPr>
          <w:rFonts w:ascii="Times New Roman" w:hAnsi="Times New Roman"/>
          <w:i/>
          <w:spacing w:val="2"/>
          <w:w w:val="115"/>
          <w:sz w:val="22"/>
        </w:rPr>
        <w:t>k</w:t>
      </w:r>
      <w:r>
        <w:rPr>
          <w:spacing w:val="2"/>
          <w:w w:val="115"/>
          <w:sz w:val="22"/>
        </w:rPr>
        <w:t>(</w:t>
      </w:r>
      <w:r>
        <w:rPr>
          <w:rFonts w:ascii="Times New Roman" w:hAnsi="Times New Roman"/>
          <w:i/>
          <w:spacing w:val="2"/>
          <w:w w:val="115"/>
          <w:sz w:val="22"/>
        </w:rPr>
        <w:t>k </w:t>
      </w:r>
      <w:r>
        <w:rPr>
          <w:w w:val="115"/>
          <w:sz w:val="22"/>
        </w:rPr>
        <w:t>+</w:t>
      </w:r>
      <w:r>
        <w:rPr>
          <w:spacing w:val="-40"/>
          <w:w w:val="115"/>
          <w:sz w:val="22"/>
        </w:rPr>
        <w:t> </w:t>
      </w:r>
      <w:r>
        <w:rPr>
          <w:w w:val="115"/>
          <w:sz w:val="22"/>
        </w:rPr>
        <w:t>1)</w:t>
      </w:r>
    </w:p>
    <w:p>
      <w:pPr>
        <w:pStyle w:val="BodyText"/>
        <w:tabs>
          <w:tab w:pos="622" w:val="left" w:leader="none"/>
        </w:tabs>
        <w:spacing w:line="180" w:lineRule="exact" w:before="25"/>
        <w:ind w:right="154"/>
        <w:jc w:val="center"/>
      </w:pPr>
      <w:r>
        <w:rPr>
          <w:w w:val="115"/>
        </w:rPr>
        <w:t>1</w:t>
        <w:tab/>
        <w:t>1</w:t>
      </w:r>
    </w:p>
    <w:p>
      <w:pPr>
        <w:tabs>
          <w:tab w:pos="392" w:val="left" w:leader="none"/>
        </w:tabs>
        <w:spacing w:line="367" w:lineRule="exact" w:before="0"/>
        <w:ind w:left="0" w:right="359" w:firstLine="0"/>
        <w:jc w:val="center"/>
        <w:rPr>
          <w:sz w:val="22"/>
        </w:rPr>
      </w:pPr>
      <w:r>
        <w:rPr/>
        <w:pict>
          <v:line style="position:absolute;mso-position-horizontal-relative:page;mso-position-vertical-relative:paragraph;z-index:-283723776" from="316.515991pt,5.721998pt" to="322.538991pt,5.721998pt" stroked="true" strokeweight=".436pt" strokecolor="#000000">
            <v:stroke dashstyle="solid"/>
            <w10:wrap type="none"/>
          </v:line>
        </w:pict>
      </w:r>
      <w:r>
        <w:rPr/>
        <w:pict>
          <v:line style="position:absolute;mso-position-horizontal-relative:page;mso-position-vertical-relative:paragraph;z-index:-283722752" from="338.263pt,5.721998pt" to="363.074pt,5.721998pt" stroked="true" strokeweight=".436pt" strokecolor="#000000">
            <v:stroke dashstyle="solid"/>
            <w10:wrap type="none"/>
          </v:line>
        </w:pict>
      </w:r>
      <w:r>
        <w:rPr>
          <w:w w:val="115"/>
          <w:position w:val="15"/>
          <w:sz w:val="22"/>
        </w:rPr>
        <w:t>=</w:t>
        <w:tab/>
      </w:r>
      <w:r>
        <w:rPr>
          <w:rFonts w:ascii="Times New Roman" w:hAnsi="Times New Roman"/>
          <w:i/>
          <w:w w:val="115"/>
          <w:sz w:val="22"/>
        </w:rPr>
        <w:t>k </w:t>
      </w:r>
      <w:r>
        <w:rPr>
          <w:rFonts w:ascii="MS UI Gothic" w:hAnsi="MS UI Gothic"/>
          <w:w w:val="115"/>
          <w:position w:val="15"/>
          <w:sz w:val="22"/>
        </w:rPr>
        <w:t>− </w:t>
      </w:r>
      <w:r>
        <w:rPr>
          <w:rFonts w:ascii="Times New Roman" w:hAnsi="Times New Roman"/>
          <w:i/>
          <w:w w:val="115"/>
          <w:sz w:val="22"/>
        </w:rPr>
        <w:t>k </w:t>
      </w:r>
      <w:r>
        <w:rPr>
          <w:w w:val="115"/>
          <w:sz w:val="22"/>
        </w:rPr>
        <w:t>+</w:t>
      </w:r>
      <w:r>
        <w:rPr>
          <w:spacing w:val="-10"/>
          <w:w w:val="115"/>
          <w:sz w:val="22"/>
        </w:rPr>
        <w:t> </w:t>
      </w:r>
      <w:r>
        <w:rPr>
          <w:w w:val="115"/>
          <w:sz w:val="22"/>
        </w:rPr>
        <w:t>1</w:t>
      </w:r>
    </w:p>
    <w:p>
      <w:pPr>
        <w:pStyle w:val="BodyText"/>
        <w:spacing w:before="3"/>
        <w:rPr>
          <w:sz w:val="13"/>
        </w:rPr>
      </w:pPr>
    </w:p>
    <w:p>
      <w:pPr>
        <w:spacing w:after="0"/>
        <w:rPr>
          <w:sz w:val="13"/>
        </w:rPr>
        <w:sectPr>
          <w:type w:val="continuous"/>
          <w:pgSz w:w="12240" w:h="15840"/>
          <w:pgMar w:top="1500" w:bottom="280" w:left="1320" w:right="0"/>
        </w:sectPr>
      </w:pPr>
    </w:p>
    <w:p>
      <w:pPr>
        <w:pStyle w:val="BodyText"/>
        <w:spacing w:before="62"/>
        <w:ind w:left="1025"/>
      </w:pPr>
      <w:r>
        <w:rPr/>
        <w:pict>
          <v:shape style="position:absolute;margin-left:406.238007pt;margin-top:26.281086pt;width:3.05pt;height:10.95pt;mso-position-horizontal-relative:page;mso-position-vertical-relative:paragraph;z-index:253273088" type="#_x0000_t202" filled="false" stroked="false">
            <v:textbox inset="0,0,0,0">
              <w:txbxContent>
                <w:p>
                  <w:pPr>
                    <w:spacing w:line="211" w:lineRule="exact" w:before="0"/>
                    <w:ind w:left="0" w:right="0" w:firstLine="0"/>
                    <w:jc w:val="left"/>
                    <w:rPr>
                      <w:rFonts w:ascii="Times New Roman"/>
                      <w:i/>
                      <w:sz w:val="22"/>
                    </w:rPr>
                  </w:pPr>
                  <w:r>
                    <w:rPr>
                      <w:rFonts w:ascii="Times New Roman"/>
                      <w:i/>
                      <w:w w:val="109"/>
                      <w:sz w:val="22"/>
                    </w:rPr>
                    <w:t>.</w:t>
                  </w:r>
                </w:p>
              </w:txbxContent>
            </v:textbox>
            <w10:wrap type="none"/>
          </v:shape>
        </w:pict>
      </w:r>
      <w:r>
        <w:rPr>
          <w:w w:val="95"/>
        </w:rPr>
        <w:t>Therefore,</w:t>
      </w:r>
    </w:p>
    <w:p>
      <w:pPr>
        <w:pStyle w:val="BodyText"/>
        <w:tabs>
          <w:tab w:pos="1739" w:val="left" w:leader="none"/>
          <w:tab w:pos="2187" w:val="left" w:leader="none"/>
        </w:tabs>
        <w:spacing w:before="262"/>
        <w:ind w:left="1025"/>
      </w:pPr>
      <w:r>
        <w:rPr/>
        <w:br w:type="column"/>
      </w:r>
      <w:r>
        <w:rPr>
          <w:rFonts w:ascii="宋体" w:eastAsia="宋体" w:hint="eastAsia"/>
          <w:w w:val="130"/>
          <w:position w:val="6"/>
        </w:rPr>
        <w:t>区</w:t>
      </w:r>
      <w:r>
        <w:rPr>
          <w:rFonts w:ascii="宋体" w:eastAsia="宋体" w:hint="eastAsia"/>
          <w:w w:val="130"/>
          <w:u w:val="single"/>
        </w:rPr>
        <w:t> </w:t>
        <w:tab/>
      </w:r>
      <w:r>
        <w:rPr>
          <w:w w:val="130"/>
          <w:u w:val="single"/>
        </w:rPr>
        <w:t>1</w:t>
      </w:r>
      <w:r>
        <w:rPr>
          <w:u w:val="single"/>
        </w:rPr>
        <w:tab/>
      </w:r>
    </w:p>
    <w:p>
      <w:pPr>
        <w:pStyle w:val="BodyText"/>
        <w:spacing w:before="7" w:after="24"/>
        <w:rPr>
          <w:sz w:val="19"/>
        </w:rPr>
      </w:pPr>
    </w:p>
    <w:p>
      <w:pPr>
        <w:pStyle w:val="BodyText"/>
        <w:spacing w:line="159" w:lineRule="exact"/>
        <w:ind w:left="1028"/>
        <w:rPr>
          <w:sz w:val="15"/>
        </w:rPr>
      </w:pPr>
      <w:r>
        <w:rPr>
          <w:position w:val="-2"/>
          <w:sz w:val="15"/>
        </w:rPr>
        <w:pict>
          <v:shape style="width:15.4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v:shape>
        </w:pict>
      </w:r>
      <w:r>
        <w:rPr>
          <w:position w:val="-2"/>
          <w:sz w:val="15"/>
        </w:rPr>
      </w:r>
    </w:p>
    <w:p>
      <w:pPr>
        <w:pStyle w:val="BodyText"/>
        <w:spacing w:before="162"/>
        <w:ind w:left="274"/>
      </w:pPr>
      <w:r>
        <w:rPr/>
        <w:br w:type="column"/>
      </w:r>
      <w:r>
        <w:rPr>
          <w:rFonts w:ascii="宋体" w:eastAsia="宋体" w:hint="eastAsia"/>
          <w:spacing w:val="36"/>
          <w:w w:val="125"/>
          <w:position w:val="-9"/>
        </w:rPr>
        <w:t>区</w:t>
      </w:r>
      <w:r>
        <w:rPr>
          <w:rFonts w:ascii="宋体" w:eastAsia="宋体" w:hint="eastAsia"/>
        </w:rPr>
        <w:t>（</w:t>
      </w:r>
      <w:r>
        <w:rPr>
          <w:rFonts w:ascii="宋体" w:eastAsia="宋体" w:hint="eastAsia"/>
          <w:spacing w:val="-89"/>
        </w:rPr>
        <w:t> </w:t>
      </w:r>
      <w:r>
        <w:rPr>
          <w:spacing w:val="-19"/>
          <w:w w:val="110"/>
          <w:position w:val="-15"/>
          <w:u w:val="single"/>
        </w:rPr>
        <w:t>1</w:t>
      </w:r>
    </w:p>
    <w:p>
      <w:pPr>
        <w:pStyle w:val="BodyText"/>
        <w:spacing w:before="7" w:after="24"/>
        <w:rPr>
          <w:sz w:val="19"/>
        </w:rPr>
      </w:pPr>
    </w:p>
    <w:p>
      <w:pPr>
        <w:pStyle w:val="BodyText"/>
        <w:spacing w:line="159" w:lineRule="exact"/>
        <w:ind w:left="277"/>
        <w:rPr>
          <w:sz w:val="15"/>
        </w:rPr>
      </w:pPr>
      <w:r>
        <w:rPr>
          <w:position w:val="-2"/>
          <w:sz w:val="15"/>
        </w:rPr>
        <w:pict>
          <v:shape style="width:15.45pt;height:8pt;mso-position-horizontal-relative:char;mso-position-vertical-relative:line" type="#_x0000_t202" filled="false" stroked="false">
            <w10:anchorlock/>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v:shape>
        </w:pict>
      </w:r>
      <w:r>
        <w:rPr>
          <w:position w:val="-2"/>
          <w:sz w:val="15"/>
        </w:rPr>
      </w:r>
    </w:p>
    <w:p>
      <w:pPr>
        <w:pStyle w:val="BodyText"/>
        <w:spacing w:before="162"/>
        <w:ind w:left="280"/>
        <w:rPr>
          <w:rFonts w:ascii="宋体" w:eastAsia="宋体" w:hint="eastAsia"/>
        </w:rPr>
      </w:pPr>
      <w:r>
        <w:rPr/>
        <w:br w:type="column"/>
      </w:r>
      <w:r>
        <w:rPr>
          <w:rFonts w:ascii="Times New Roman" w:eastAsia="Times New Roman"/>
          <w:w w:val="99"/>
          <w:u w:val="single"/>
        </w:rPr>
        <w:t> </w:t>
      </w:r>
      <w:r>
        <w:rPr>
          <w:rFonts w:ascii="Times New Roman" w:eastAsia="Times New Roman"/>
          <w:u w:val="single"/>
        </w:rPr>
        <w:t>   </w:t>
      </w:r>
      <w:r>
        <w:rPr>
          <w:u w:val="single"/>
        </w:rPr>
        <w:t>1</w:t>
      </w:r>
      <w:r>
        <w:rPr/>
        <w:t> </w:t>
      </w:r>
      <w:r>
        <w:rPr>
          <w:rFonts w:ascii="宋体" w:eastAsia="宋体" w:hint="eastAsia"/>
          <w:position w:val="16"/>
        </w:rPr>
        <w:t>＼</w:t>
      </w:r>
    </w:p>
    <w:p>
      <w:pPr>
        <w:spacing w:after="0"/>
        <w:rPr>
          <w:rFonts w:ascii="宋体" w:eastAsia="宋体" w:hint="eastAsia"/>
        </w:rPr>
        <w:sectPr>
          <w:type w:val="continuous"/>
          <w:pgSz w:w="12240" w:h="15840"/>
          <w:pgMar w:top="1500" w:bottom="280" w:left="1320" w:right="0"/>
          <w:cols w:num="4" w:equalWidth="0">
            <w:col w:w="2042" w:space="572"/>
            <w:col w:w="2188" w:space="40"/>
            <w:col w:w="926" w:space="39"/>
            <w:col w:w="5113"/>
          </w:cols>
        </w:sectPr>
      </w:pPr>
    </w:p>
    <w:p>
      <w:pPr>
        <w:pStyle w:val="BodyText"/>
        <w:spacing w:before="122"/>
        <w:ind w:left="1025"/>
      </w:pPr>
      <w:r>
        <w:rPr/>
        <w:pict>
          <v:shape style="position:absolute;margin-left:253.313995pt;margin-top:-34.961044pt;width:5.15pt;height:8pt;mso-position-horizontal-relative:page;mso-position-vertical-relative:paragraph;z-index:-283713536"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327.144989pt;margin-top:-34.961044pt;width:5.15pt;height:8pt;mso-position-horizontal-relative:page;mso-position-vertical-relative:paragraph;z-index:-283712512"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266.776001pt;margin-top:-23.529293pt;width:52.05pt;height:18.4pt;mso-position-horizontal-relative:page;mso-position-vertical-relative:paragraph;z-index:-283710464" type="#_x0000_t202" filled="false" stroked="false">
            <v:textbox inset="0,0,0,0">
              <w:txbxContent>
                <w:p>
                  <w:pPr>
                    <w:pStyle w:val="BodyText"/>
                    <w:spacing w:line="160" w:lineRule="exact"/>
                    <w:ind w:left="870"/>
                  </w:pPr>
                  <w:r>
                    <w:rPr>
                      <w:w w:val="119"/>
                    </w:rPr>
                    <w:t>=</w:t>
                  </w:r>
                </w:p>
                <w:p>
                  <w:pPr>
                    <w:spacing w:line="202" w:lineRule="exact" w:before="0"/>
                    <w:ind w:left="0" w:right="0" w:firstLine="0"/>
                    <w:jc w:val="left"/>
                    <w:rPr>
                      <w:sz w:val="22"/>
                    </w:rPr>
                  </w:pPr>
                  <w:r>
                    <w:rPr>
                      <w:rFonts w:ascii="Times New Roman"/>
                      <w:i/>
                      <w:w w:val="115"/>
                      <w:sz w:val="22"/>
                    </w:rPr>
                    <w:t>k</w:t>
                  </w:r>
                  <w:r>
                    <w:rPr>
                      <w:w w:val="115"/>
                      <w:sz w:val="22"/>
                    </w:rPr>
                    <w:t>(</w:t>
                  </w:r>
                  <w:r>
                    <w:rPr>
                      <w:rFonts w:ascii="Times New Roman"/>
                      <w:i/>
                      <w:w w:val="115"/>
                      <w:sz w:val="22"/>
                    </w:rPr>
                    <w:t>k </w:t>
                  </w:r>
                  <w:r>
                    <w:rPr>
                      <w:w w:val="115"/>
                      <w:sz w:val="22"/>
                    </w:rPr>
                    <w:t>+ 1)</w:t>
                  </w:r>
                </w:p>
              </w:txbxContent>
            </v:textbox>
            <w10:wrap type="none"/>
          </v:shape>
        </w:pict>
      </w:r>
      <w:r>
        <w:rPr/>
        <w:pict>
          <v:shape style="position:absolute;margin-left:348.635986pt;margin-top:-23.802021pt;width:46.6pt;height:18.95pt;mso-position-horizontal-relative:page;mso-position-vertical-relative:paragraph;z-index:-283709440" type="#_x0000_t202" filled="false" stroked="false">
            <v:textbox inset="0,0,0,0">
              <w:txbxContent>
                <w:p>
                  <w:pPr>
                    <w:spacing w:line="367" w:lineRule="exact" w:before="0"/>
                    <w:ind w:left="0" w:right="0" w:firstLine="0"/>
                    <w:jc w:val="left"/>
                    <w:rPr>
                      <w:sz w:val="22"/>
                    </w:rPr>
                  </w:pPr>
                  <w:r>
                    <w:rPr>
                      <w:rFonts w:ascii="Times New Roman" w:hAnsi="Times New Roman"/>
                      <w:i/>
                      <w:w w:val="115"/>
                      <w:sz w:val="22"/>
                    </w:rPr>
                    <w:t>k </w:t>
                  </w:r>
                  <w:r>
                    <w:rPr>
                      <w:rFonts w:ascii="MS UI Gothic" w:hAnsi="MS UI Gothic"/>
                      <w:w w:val="115"/>
                      <w:position w:val="15"/>
                      <w:sz w:val="22"/>
                    </w:rPr>
                    <w:t>− </w:t>
                  </w:r>
                  <w:r>
                    <w:rPr>
                      <w:rFonts w:ascii="Times New Roman" w:hAnsi="Times New Roman"/>
                      <w:i/>
                      <w:w w:val="115"/>
                      <w:sz w:val="22"/>
                    </w:rPr>
                    <w:t>k </w:t>
                  </w:r>
                  <w:r>
                    <w:rPr>
                      <w:w w:val="115"/>
                      <w:sz w:val="22"/>
                    </w:rPr>
                    <w:t>+ 1</w:t>
                  </w:r>
                </w:p>
              </w:txbxContent>
            </v:textbox>
            <w10:wrap type="none"/>
          </v:shape>
        </w:pict>
      </w:r>
      <w:r>
        <w:rPr/>
        <w:t>This is a telescoping series where </w:t>
      </w:r>
      <w:r>
        <w:rPr>
          <w:rFonts w:ascii="Times New Roman"/>
          <w:i/>
        </w:rPr>
        <w:t>a</w:t>
      </w:r>
      <w:r>
        <w:rPr>
          <w:rFonts w:ascii="Times New Roman"/>
          <w:i/>
          <w:vertAlign w:val="subscript"/>
        </w:rPr>
        <w:t>k</w:t>
      </w:r>
      <w:r>
        <w:rPr>
          <w:rFonts w:ascii="Times New Roman"/>
          <w:i/>
          <w:vertAlign w:val="baseline"/>
        </w:rPr>
        <w:t> </w:t>
      </w:r>
      <w:r>
        <w:rPr>
          <w:vertAlign w:val="baseline"/>
        </w:rPr>
        <w:t>= 1</w:t>
      </w:r>
      <w:r>
        <w:rPr>
          <w:rFonts w:ascii="Times New Roman"/>
          <w:i/>
          <w:vertAlign w:val="baseline"/>
        </w:rPr>
        <w:t>/k</w:t>
      </w:r>
      <w:r>
        <w:rPr>
          <w:vertAlign w:val="baseline"/>
        </w:rPr>
        <w:t>.</w:t>
      </w:r>
    </w:p>
    <w:p>
      <w:pPr>
        <w:pStyle w:val="BodyText"/>
        <w:spacing w:before="1"/>
        <w:rPr>
          <w:sz w:val="20"/>
        </w:rPr>
      </w:pPr>
    </w:p>
    <w:p>
      <w:pPr>
        <w:pStyle w:val="ListParagraph"/>
        <w:numPr>
          <w:ilvl w:val="0"/>
          <w:numId w:val="120"/>
        </w:numPr>
        <w:tabs>
          <w:tab w:pos="1026" w:val="left" w:leader="none"/>
        </w:tabs>
        <w:spacing w:line="240" w:lineRule="auto" w:before="0" w:after="0"/>
        <w:ind w:left="1025" w:right="0" w:hanging="291"/>
        <w:jc w:val="left"/>
        <w:rPr>
          <w:sz w:val="22"/>
        </w:rPr>
      </w:pPr>
      <w:bookmarkStart w:name="Chapter 16 Solutions" w:id="898"/>
      <w:bookmarkEnd w:id="898"/>
      <w:r>
        <w:rPr/>
      </w:r>
      <w:bookmarkStart w:name="_bookmark483" w:id="899"/>
      <w:bookmarkEnd w:id="899"/>
      <w:r>
        <w:rPr/>
      </w:r>
      <w:bookmarkStart w:name="_bookmark483" w:id="900"/>
      <w:bookmarkEnd w:id="900"/>
      <w:r>
        <w:rPr>
          <w:sz w:val="22"/>
        </w:rPr>
        <w:t>Using</w:t>
      </w:r>
      <w:r>
        <w:rPr>
          <w:spacing w:val="17"/>
          <w:sz w:val="22"/>
        </w:rPr>
        <w:t> </w:t>
      </w:r>
      <w:r>
        <w:rPr>
          <w:sz w:val="22"/>
        </w:rPr>
        <w:t>parts</w:t>
      </w:r>
      <w:r>
        <w:rPr>
          <w:spacing w:val="18"/>
          <w:sz w:val="22"/>
        </w:rPr>
        <w:t> </w:t>
      </w:r>
      <w:r>
        <w:rPr>
          <w:sz w:val="22"/>
        </w:rPr>
        <w:t>i</w:t>
      </w:r>
      <w:r>
        <w:rPr>
          <w:spacing w:val="18"/>
          <w:sz w:val="22"/>
        </w:rPr>
        <w:t> </w:t>
      </w:r>
      <w:r>
        <w:rPr>
          <w:sz w:val="22"/>
        </w:rPr>
        <w:t>and</w:t>
      </w:r>
      <w:r>
        <w:rPr>
          <w:spacing w:val="17"/>
          <w:sz w:val="22"/>
        </w:rPr>
        <w:t> </w:t>
      </w:r>
      <w:r>
        <w:rPr>
          <w:sz w:val="22"/>
        </w:rPr>
        <w:t>ii</w:t>
      </w:r>
      <w:r>
        <w:rPr>
          <w:spacing w:val="18"/>
          <w:sz w:val="22"/>
        </w:rPr>
        <w:t> </w:t>
      </w:r>
      <w:r>
        <w:rPr>
          <w:sz w:val="22"/>
        </w:rPr>
        <w:t>above,</w:t>
      </w:r>
      <w:r>
        <w:rPr>
          <w:spacing w:val="18"/>
          <w:sz w:val="22"/>
        </w:rPr>
        <w:t> </w:t>
      </w:r>
      <w:r>
        <w:rPr>
          <w:sz w:val="22"/>
        </w:rPr>
        <w:t>show</w:t>
      </w:r>
      <w:r>
        <w:rPr>
          <w:spacing w:val="18"/>
          <w:sz w:val="22"/>
        </w:rPr>
        <w:t> </w:t>
      </w:r>
      <w:r>
        <w:rPr>
          <w:sz w:val="22"/>
        </w:rPr>
        <w:t>that</w:t>
      </w:r>
    </w:p>
    <w:p>
      <w:pPr>
        <w:pStyle w:val="BodyText"/>
        <w:spacing w:before="5"/>
        <w:rPr>
          <w:sz w:val="15"/>
        </w:rPr>
      </w:pPr>
    </w:p>
    <w:p>
      <w:pPr>
        <w:pStyle w:val="BodyText"/>
        <w:tabs>
          <w:tab w:pos="713" w:val="left" w:leader="none"/>
          <w:tab w:pos="1161" w:val="left" w:leader="none"/>
        </w:tabs>
        <w:spacing w:before="49"/>
        <w:ind w:right="412"/>
        <w:jc w:val="center"/>
        <w:rPr>
          <w:rFonts w:ascii="Times New Roman" w:hAnsi="Times New Roman" w:eastAsia="Times New Roman"/>
          <w:i/>
        </w:rPr>
      </w:pPr>
      <w:r>
        <w:rPr/>
        <w:pict>
          <v:shape style="position:absolute;margin-left:267.105988pt;margin-top:31.205427pt;width:15.45pt;height:8pt;mso-position-horizontal-relative:page;mso-position-vertical-relative:paragraph;z-index:-250062848;mso-wrap-distance-left:0;mso-wrap-distance-right:0" type="#_x0000_t202" filled="false" stroked="false">
            <v:textbox inset="0,0,0,0">
              <w:txbxContent>
                <w:p>
                  <w:pPr>
                    <w:spacing w:line="154" w:lineRule="exact" w:before="0"/>
                    <w:ind w:left="0" w:right="0" w:firstLine="0"/>
                    <w:jc w:val="left"/>
                    <w:rPr>
                      <w:rFonts w:ascii="Times New Roman"/>
                      <w:sz w:val="16"/>
                    </w:rPr>
                  </w:pPr>
                  <w:r>
                    <w:rPr>
                      <w:rFonts w:ascii="Times New Roman"/>
                      <w:i/>
                      <w:w w:val="125"/>
                      <w:sz w:val="16"/>
                    </w:rPr>
                    <w:t>k</w:t>
                  </w:r>
                  <w:r>
                    <w:rPr>
                      <w:rFonts w:ascii="Times New Roman"/>
                      <w:w w:val="125"/>
                      <w:sz w:val="16"/>
                    </w:rPr>
                    <w:t>=1</w:t>
                  </w:r>
                </w:p>
              </w:txbxContent>
            </v:textbox>
            <w10:wrap type="topAndBottom"/>
          </v:shape>
        </w:pict>
      </w:r>
      <w:r>
        <w:rPr/>
        <w:pict>
          <v:shape style="position:absolute;margin-left:272.257996pt;margin-top:4.216426pt;width:5.15pt;height:8pt;mso-position-horizontal-relative:page;mso-position-vertical-relative:paragraph;z-index:-283711488"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285.720001pt;margin-top:23.131176pt;width:39.35pt;height:10.95pt;mso-position-horizontal-relative:page;mso-position-vertical-relative:paragraph;z-index:-283707392" type="#_x0000_t202" filled="false" stroked="false">
            <v:textbox inset="0,0,0,0">
              <w:txbxContent>
                <w:p>
                  <w:pPr>
                    <w:spacing w:line="212" w:lineRule="exact" w:before="0"/>
                    <w:ind w:left="0" w:right="0" w:firstLine="0"/>
                    <w:jc w:val="left"/>
                    <w:rPr>
                      <w:sz w:val="22"/>
                    </w:rPr>
                  </w:pPr>
                  <w:r>
                    <w:rPr>
                      <w:rFonts w:ascii="Times New Roman"/>
                      <w:i/>
                      <w:spacing w:val="2"/>
                      <w:w w:val="115"/>
                      <w:sz w:val="22"/>
                    </w:rPr>
                    <w:t>k</w:t>
                  </w:r>
                  <w:r>
                    <w:rPr>
                      <w:spacing w:val="2"/>
                      <w:w w:val="115"/>
                      <w:sz w:val="22"/>
                    </w:rPr>
                    <w:t>(</w:t>
                  </w:r>
                  <w:r>
                    <w:rPr>
                      <w:rFonts w:ascii="Times New Roman"/>
                      <w:i/>
                      <w:spacing w:val="2"/>
                      <w:w w:val="115"/>
                      <w:sz w:val="22"/>
                    </w:rPr>
                    <w:t>k </w:t>
                  </w:r>
                  <w:r>
                    <w:rPr>
                      <w:w w:val="115"/>
                      <w:sz w:val="22"/>
                    </w:rPr>
                    <w:t>+</w:t>
                  </w:r>
                  <w:r>
                    <w:rPr>
                      <w:spacing w:val="-31"/>
                      <w:w w:val="115"/>
                      <w:sz w:val="22"/>
                    </w:rPr>
                    <w:t> </w:t>
                  </w:r>
                  <w:r>
                    <w:rPr>
                      <w:spacing w:val="-10"/>
                      <w:w w:val="115"/>
                      <w:sz w:val="22"/>
                    </w:rPr>
                    <w:t>1)</w:t>
                  </w:r>
                </w:p>
              </w:txbxContent>
            </v:textbox>
            <w10:wrap type="none"/>
          </v:shape>
        </w:pict>
      </w:r>
      <w:r>
        <w:rPr/>
        <w:pict>
          <v:shape style="position:absolute;margin-left:360.761993pt;margin-top:23.131176pt;width:25.35pt;height:10.95pt;mso-position-horizontal-relative:page;mso-position-vertical-relative:paragraph;z-index:-283706368" type="#_x0000_t202" filled="false" stroked="false">
            <v:textbox inset="0,0,0,0">
              <w:txbxContent>
                <w:p>
                  <w:pPr>
                    <w:spacing w:line="212" w:lineRule="exact" w:before="0"/>
                    <w:ind w:left="0" w:right="0" w:firstLine="0"/>
                    <w:jc w:val="left"/>
                    <w:rPr>
                      <w:sz w:val="22"/>
                    </w:rPr>
                  </w:pPr>
                  <w:r>
                    <w:rPr>
                      <w:rFonts w:ascii="Times New Roman"/>
                      <w:i/>
                      <w:w w:val="120"/>
                      <w:sz w:val="22"/>
                    </w:rPr>
                    <w:t>n </w:t>
                  </w:r>
                  <w:r>
                    <w:rPr>
                      <w:w w:val="120"/>
                      <w:sz w:val="22"/>
                    </w:rPr>
                    <w:t>+</w:t>
                  </w:r>
                  <w:r>
                    <w:rPr>
                      <w:spacing w:val="-39"/>
                      <w:w w:val="120"/>
                      <w:sz w:val="22"/>
                    </w:rPr>
                    <w:t> </w:t>
                  </w:r>
                  <w:r>
                    <w:rPr>
                      <w:spacing w:val="-19"/>
                      <w:w w:val="120"/>
                      <w:sz w:val="22"/>
                    </w:rPr>
                    <w:t>1</w:t>
                  </w:r>
                </w:p>
              </w:txbxContent>
            </v:textbox>
            <w10:wrap type="none"/>
          </v:shape>
        </w:pict>
      </w:r>
      <w:r>
        <w:rPr>
          <w:rFonts w:ascii="宋体" w:hAnsi="宋体" w:eastAsia="宋体" w:hint="eastAsia"/>
          <w:w w:val="125"/>
          <w:position w:val="6"/>
        </w:rPr>
        <w:t>区</w:t>
      </w:r>
      <w:r>
        <w:rPr>
          <w:rFonts w:ascii="宋体" w:hAnsi="宋体" w:eastAsia="宋体" w:hint="eastAsia"/>
          <w:w w:val="125"/>
          <w:u w:val="single"/>
        </w:rPr>
        <w:t> </w:t>
        <w:tab/>
      </w:r>
      <w:r>
        <w:rPr>
          <w:w w:val="125"/>
          <w:u w:val="single"/>
        </w:rPr>
        <w:t>1</w:t>
        <w:tab/>
      </w:r>
      <w:r>
        <w:rPr>
          <w:w w:val="125"/>
          <w:position w:val="-14"/>
        </w:rPr>
        <w:t>= 1 </w:t>
      </w:r>
      <w:r>
        <w:rPr>
          <w:rFonts w:ascii="MS UI Gothic" w:hAnsi="MS UI Gothic" w:eastAsia="MS UI Gothic" w:hint="eastAsia"/>
          <w:w w:val="125"/>
          <w:position w:val="-14"/>
        </w:rPr>
        <w:t>−</w:t>
      </w:r>
      <w:r>
        <w:rPr>
          <w:rFonts w:ascii="MS UI Gothic" w:hAnsi="MS UI Gothic" w:eastAsia="MS UI Gothic" w:hint="eastAsia"/>
          <w:w w:val="125"/>
          <w:u w:val="single"/>
        </w:rPr>
        <w:t>   </w:t>
      </w:r>
      <w:r>
        <w:rPr>
          <w:w w:val="125"/>
          <w:u w:val="single"/>
        </w:rPr>
        <w:t>1  </w:t>
      </w:r>
      <w:r>
        <w:rPr>
          <w:spacing w:val="10"/>
          <w:w w:val="125"/>
        </w:rPr>
        <w:t> </w:t>
      </w:r>
      <w:r>
        <w:rPr>
          <w:rFonts w:ascii="Times New Roman" w:hAnsi="Times New Roman" w:eastAsia="Times New Roman"/>
          <w:i/>
          <w:w w:val="125"/>
          <w:position w:val="-14"/>
        </w:rPr>
        <w:t>.</w:t>
      </w:r>
    </w:p>
    <w:p>
      <w:pPr>
        <w:pStyle w:val="BodyText"/>
        <w:spacing w:before="10"/>
        <w:rPr>
          <w:rFonts w:ascii="Times New Roman"/>
          <w:i/>
          <w:sz w:val="12"/>
        </w:rPr>
      </w:pPr>
    </w:p>
    <w:p>
      <w:pPr>
        <w:pStyle w:val="BodyText"/>
        <w:spacing w:before="62"/>
        <w:ind w:left="1025"/>
      </w:pPr>
      <w:r>
        <w:rPr/>
        <w:t>Explain.</w:t>
      </w:r>
    </w:p>
    <w:p>
      <w:pPr>
        <w:spacing w:after="0"/>
        <w:sectPr>
          <w:type w:val="continuous"/>
          <w:pgSz w:w="12240" w:h="15840"/>
          <w:pgMar w:top="1500" w:bottom="280" w:left="1320" w:right="0"/>
        </w:sectPr>
      </w:pPr>
    </w:p>
    <w:p>
      <w:pPr>
        <w:pStyle w:val="BodyText"/>
        <w:rPr>
          <w:sz w:val="20"/>
        </w:rPr>
      </w:pPr>
    </w:p>
    <w:p>
      <w:pPr>
        <w:pStyle w:val="BodyText"/>
        <w:spacing w:before="2"/>
        <w:rPr>
          <w:sz w:val="19"/>
        </w:rPr>
      </w:pPr>
    </w:p>
    <w:p>
      <w:pPr>
        <w:pStyle w:val="BodyText"/>
        <w:spacing w:before="62"/>
        <w:ind w:left="665"/>
      </w:pPr>
      <w:r>
        <w:rPr/>
        <w:t>From parts i and ii above, we have:</w:t>
      </w:r>
    </w:p>
    <w:p>
      <w:pPr>
        <w:pStyle w:val="BodyText"/>
        <w:spacing w:before="1"/>
        <w:rPr>
          <w:sz w:val="20"/>
        </w:rPr>
      </w:pPr>
    </w:p>
    <w:p>
      <w:pPr>
        <w:spacing w:before="1"/>
        <w:ind w:left="0" w:right="3432" w:firstLine="0"/>
        <w:jc w:val="center"/>
        <w:rPr>
          <w:rFonts w:ascii="Times New Roman"/>
          <w:i/>
          <w:sz w:val="16"/>
        </w:rPr>
      </w:pPr>
      <w:r>
        <w:rPr/>
        <w:pict>
          <v:shape style="position:absolute;margin-left:245.251999pt;margin-top:2.369928pt;width:15.8pt;height:40.75pt;mso-position-horizontal-relative:page;mso-position-vertical-relative:paragraph;z-index:-283701248"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8"/>
          <w:sz w:val="16"/>
        </w:rPr>
        <w:t>n</w:t>
      </w:r>
    </w:p>
    <w:p>
      <w:pPr>
        <w:spacing w:before="18"/>
        <w:ind w:left="0" w:right="827" w:firstLine="0"/>
        <w:jc w:val="center"/>
        <w:rPr>
          <w:rFonts w:ascii="Times New Roman" w:hAnsi="Times New Roman"/>
          <w:sz w:val="22"/>
        </w:rPr>
      </w:pPr>
      <w:r>
        <w:rPr>
          <w:w w:val="110"/>
          <w:sz w:val="22"/>
        </w:rPr>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 </w:t>
      </w:r>
      <w:r>
        <w:rPr>
          <w:rFonts w:ascii="Times New Roman" w:hAnsi="Times New Roman"/>
          <w:i/>
          <w:spacing w:val="2"/>
          <w:w w:val="110"/>
          <w:sz w:val="22"/>
          <w:vertAlign w:val="baseline"/>
        </w:rPr>
        <w:t>a</w:t>
      </w:r>
      <w:r>
        <w:rPr>
          <w:rFonts w:ascii="Times New Roman" w:hAnsi="Times New Roman"/>
          <w:i/>
          <w:spacing w:val="2"/>
          <w:w w:val="110"/>
          <w:sz w:val="22"/>
          <w:vertAlign w:val="subscript"/>
        </w:rPr>
        <w:t>k</w:t>
      </w:r>
      <w:r>
        <w:rPr>
          <w:rFonts w:ascii="Times New Roman" w:hAnsi="Times New Roman"/>
          <w:spacing w:val="2"/>
          <w:w w:val="110"/>
          <w:sz w:val="22"/>
          <w:vertAlign w:val="subscript"/>
        </w:rPr>
        <w:t>+1</w:t>
      </w:r>
      <w:r>
        <w:rPr>
          <w:spacing w:val="2"/>
          <w:w w:val="110"/>
          <w:sz w:val="22"/>
          <w:vertAlign w:val="baseline"/>
        </w:rPr>
        <w:t>) </w:t>
      </w:r>
      <w:r>
        <w:rPr>
          <w:w w:val="110"/>
          <w:sz w:val="22"/>
          <w:vertAlign w:val="baseline"/>
        </w:rPr>
        <w:t>= </w:t>
      </w:r>
      <w:r>
        <w:rPr>
          <w:rFonts w:ascii="Times New Roman" w:hAnsi="Times New Roman"/>
          <w:i/>
          <w:w w:val="110"/>
          <w:sz w:val="22"/>
          <w:vertAlign w:val="baseline"/>
        </w:rPr>
        <w:t>a</w:t>
      </w:r>
      <w:r>
        <w:rPr>
          <w:rFonts w:ascii="Times New Roman" w:hAnsi="Times New Roman"/>
          <w:w w:val="110"/>
          <w:sz w:val="22"/>
          <w:vertAlign w:val="subscript"/>
        </w:rPr>
        <w:t>1</w:t>
      </w:r>
      <w:r>
        <w:rPr>
          <w:rFonts w:ascii="Times New Roman" w:hAnsi="Times New Roman"/>
          <w:w w:val="110"/>
          <w:sz w:val="22"/>
          <w:vertAlign w:val="baseline"/>
        </w:rPr>
        <w:t> </w:t>
      </w:r>
      <w:r>
        <w:rPr>
          <w:rFonts w:ascii="MS UI Gothic" w:hAnsi="MS UI Gothic"/>
          <w:w w:val="110"/>
          <w:sz w:val="22"/>
          <w:vertAlign w:val="baseline"/>
        </w:rPr>
        <w:t>−</w:t>
      </w:r>
      <w:r>
        <w:rPr>
          <w:rFonts w:ascii="MS UI Gothic" w:hAnsi="MS UI Gothic"/>
          <w:spacing w:val="-51"/>
          <w:w w:val="110"/>
          <w:sz w:val="22"/>
          <w:vertAlign w:val="baseline"/>
        </w:rPr>
        <w:t> </w:t>
      </w:r>
      <w:r>
        <w:rPr>
          <w:rFonts w:ascii="Times New Roman" w:hAnsi="Times New Roman"/>
          <w:i/>
          <w:w w:val="110"/>
          <w:sz w:val="22"/>
          <w:vertAlign w:val="baseline"/>
        </w:rPr>
        <w:t>a</w:t>
      </w:r>
      <w:r>
        <w:rPr>
          <w:rFonts w:ascii="Times New Roman" w:hAnsi="Times New Roman"/>
          <w:i/>
          <w:w w:val="110"/>
          <w:sz w:val="22"/>
          <w:vertAlign w:val="subscript"/>
        </w:rPr>
        <w:t>n</w:t>
      </w:r>
      <w:r>
        <w:rPr>
          <w:rFonts w:ascii="Times New Roman" w:hAnsi="Times New Roman"/>
          <w:w w:val="110"/>
          <w:sz w:val="22"/>
          <w:vertAlign w:val="subscript"/>
        </w:rPr>
        <w:t>+1</w:t>
      </w:r>
    </w:p>
    <w:p>
      <w:pPr>
        <w:spacing w:before="55"/>
        <w:ind w:left="0" w:right="3432"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4"/>
        </w:rPr>
      </w:pPr>
    </w:p>
    <w:p>
      <w:pPr>
        <w:spacing w:after="0"/>
        <w:rPr>
          <w:rFonts w:ascii="Times New Roman"/>
          <w:sz w:val="14"/>
        </w:rPr>
        <w:sectPr>
          <w:pgSz w:w="12240" w:h="15840"/>
          <w:pgMar w:header="1429" w:footer="0" w:top="1660" w:bottom="280" w:left="1320" w:right="0"/>
        </w:sectPr>
      </w:pPr>
    </w:p>
    <w:p>
      <w:pPr>
        <w:pStyle w:val="BodyText"/>
        <w:spacing w:before="62"/>
        <w:ind w:left="665"/>
      </w:pPr>
      <w:r>
        <w:rPr/>
        <w:t>and</w:t>
      </w:r>
    </w:p>
    <w:p>
      <w:pPr>
        <w:pStyle w:val="BodyText"/>
        <w:tabs>
          <w:tab w:pos="1379" w:val="left" w:leader="none"/>
          <w:tab w:pos="1827" w:val="left" w:leader="none"/>
        </w:tabs>
        <w:spacing w:line="259" w:lineRule="exact" w:before="494"/>
        <w:ind w:left="665"/>
      </w:pPr>
      <w:r>
        <w:rPr/>
        <w:br w:type="column"/>
      </w:r>
      <w:r>
        <w:rPr>
          <w:rFonts w:ascii="宋体" w:eastAsia="宋体" w:hint="eastAsia"/>
          <w:w w:val="130"/>
          <w:position w:val="6"/>
        </w:rPr>
        <w:t>区</w:t>
      </w:r>
      <w:r>
        <w:rPr>
          <w:rFonts w:ascii="宋体" w:eastAsia="宋体" w:hint="eastAsia"/>
          <w:w w:val="130"/>
          <w:u w:val="single"/>
        </w:rPr>
        <w:t> </w:t>
        <w:tab/>
      </w:r>
      <w:r>
        <w:rPr>
          <w:w w:val="130"/>
          <w:u w:val="single"/>
        </w:rPr>
        <w:t>1</w:t>
      </w:r>
      <w:r>
        <w:rPr>
          <w:u w:val="single"/>
        </w:rPr>
        <w:tab/>
      </w:r>
    </w:p>
    <w:p>
      <w:pPr>
        <w:pStyle w:val="BodyText"/>
        <w:spacing w:line="158" w:lineRule="auto" w:before="418"/>
        <w:ind w:left="552"/>
      </w:pPr>
      <w:r>
        <w:rPr/>
        <w:br w:type="column"/>
      </w:r>
      <w:r>
        <w:rPr>
          <w:rFonts w:ascii="宋体" w:eastAsia="宋体" w:hint="eastAsia"/>
          <w:spacing w:val="36"/>
          <w:w w:val="125"/>
          <w:position w:val="-9"/>
        </w:rPr>
        <w:t>区</w:t>
      </w:r>
      <w:r>
        <w:rPr>
          <w:rFonts w:ascii="宋体" w:eastAsia="宋体" w:hint="eastAsia"/>
        </w:rPr>
        <w:t>（</w:t>
      </w:r>
      <w:r>
        <w:rPr>
          <w:rFonts w:ascii="宋体" w:eastAsia="宋体" w:hint="eastAsia"/>
          <w:spacing w:val="-90"/>
        </w:rPr>
        <w:t> </w:t>
      </w:r>
      <w:r>
        <w:rPr>
          <w:spacing w:val="-19"/>
          <w:w w:val="110"/>
          <w:position w:val="-15"/>
          <w:u w:val="single"/>
        </w:rPr>
        <w:t>1</w:t>
      </w:r>
    </w:p>
    <w:p>
      <w:pPr>
        <w:pStyle w:val="BodyText"/>
        <w:spacing w:line="359" w:lineRule="exact" w:before="394"/>
        <w:ind w:left="280"/>
        <w:rPr>
          <w:rFonts w:ascii="宋体" w:eastAsia="宋体" w:hint="eastAsia"/>
        </w:rPr>
      </w:pPr>
      <w:r>
        <w:rPr/>
        <w:br w:type="column"/>
      </w:r>
      <w:r>
        <w:rPr>
          <w:rFonts w:ascii="Times New Roman" w:eastAsia="Times New Roman"/>
          <w:w w:val="99"/>
          <w:u w:val="single"/>
        </w:rPr>
        <w:t> </w:t>
      </w:r>
      <w:r>
        <w:rPr>
          <w:rFonts w:ascii="Times New Roman" w:eastAsia="Times New Roman"/>
          <w:u w:val="single"/>
        </w:rPr>
        <w:t>   </w:t>
      </w:r>
      <w:r>
        <w:rPr>
          <w:u w:val="single"/>
        </w:rPr>
        <w:t>1</w:t>
      </w:r>
      <w:r>
        <w:rPr/>
        <w:t> </w:t>
      </w:r>
      <w:r>
        <w:rPr>
          <w:rFonts w:ascii="宋体" w:eastAsia="宋体" w:hint="eastAsia"/>
          <w:position w:val="16"/>
        </w:rPr>
        <w:t>＼</w:t>
      </w:r>
    </w:p>
    <w:p>
      <w:pPr>
        <w:spacing w:after="0" w:line="359" w:lineRule="exact"/>
        <w:rPr>
          <w:rFonts w:ascii="宋体" w:eastAsia="宋体" w:hint="eastAsia"/>
        </w:rPr>
        <w:sectPr>
          <w:type w:val="continuous"/>
          <w:pgSz w:w="12240" w:h="15840"/>
          <w:pgMar w:top="1500" w:bottom="280" w:left="1320" w:right="0"/>
          <w:cols w:num="4" w:equalWidth="0">
            <w:col w:w="1057" w:space="1449"/>
            <w:col w:w="1828" w:space="40"/>
            <w:col w:w="1203" w:space="39"/>
            <w:col w:w="5304"/>
          </w:cols>
        </w:sectPr>
      </w:pPr>
    </w:p>
    <w:p>
      <w:pPr>
        <w:pStyle w:val="BodyText"/>
        <w:spacing w:before="4"/>
        <w:rPr>
          <w:rFonts w:ascii="宋体"/>
        </w:rPr>
      </w:pPr>
    </w:p>
    <w:p>
      <w:pPr>
        <w:spacing w:before="0"/>
        <w:ind w:left="0" w:right="0" w:firstLine="0"/>
        <w:jc w:val="right"/>
        <w:rPr>
          <w:rFonts w:ascii="Times New Roman"/>
          <w:sz w:val="16"/>
        </w:rPr>
      </w:pPr>
      <w:r>
        <w:rPr>
          <w:rFonts w:ascii="Times New Roman"/>
          <w:i/>
          <w:w w:val="125"/>
          <w:sz w:val="16"/>
        </w:rPr>
        <w:t>k</w:t>
      </w:r>
      <w:r>
        <w:rPr>
          <w:rFonts w:ascii="Times New Roman"/>
          <w:w w:val="125"/>
          <w:sz w:val="16"/>
        </w:rPr>
        <w:t>=1</w:t>
      </w:r>
    </w:p>
    <w:p>
      <w:pPr>
        <w:spacing w:line="165" w:lineRule="exact" w:before="0"/>
        <w:ind w:left="1032" w:right="0" w:firstLine="0"/>
        <w:jc w:val="left"/>
        <w:rPr>
          <w:sz w:val="22"/>
        </w:rPr>
      </w:pPr>
      <w:r>
        <w:rPr/>
        <w:br w:type="column"/>
      </w:r>
      <w:r>
        <w:rPr>
          <w:w w:val="120"/>
          <w:sz w:val="22"/>
        </w:rPr>
        <w:t>=</w:t>
      </w:r>
    </w:p>
    <w:p>
      <w:pPr>
        <w:spacing w:line="202" w:lineRule="exact" w:before="0"/>
        <w:ind w:left="23" w:right="0" w:firstLine="0"/>
        <w:jc w:val="left"/>
        <w:rPr>
          <w:sz w:val="22"/>
        </w:rPr>
      </w:pPr>
      <w:r>
        <w:rPr/>
        <w:pict>
          <v:shape style="position:absolute;margin-left:229.897003pt;margin-top:-19.426119pt;width:5.15pt;height:8pt;mso-position-horizontal-relative:page;mso-position-vertical-relative:paragraph;z-index:-283700224"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rFonts w:ascii="Times New Roman"/>
          <w:i/>
          <w:w w:val="115"/>
          <w:sz w:val="22"/>
        </w:rPr>
        <w:t>k</w:t>
      </w:r>
      <w:r>
        <w:rPr>
          <w:w w:val="115"/>
          <w:sz w:val="22"/>
        </w:rPr>
        <w:t>(</w:t>
      </w:r>
      <w:r>
        <w:rPr>
          <w:rFonts w:ascii="Times New Roman"/>
          <w:i/>
          <w:w w:val="115"/>
          <w:sz w:val="22"/>
        </w:rPr>
        <w:t>k </w:t>
      </w:r>
      <w:r>
        <w:rPr>
          <w:w w:val="115"/>
          <w:sz w:val="22"/>
        </w:rPr>
        <w:t>+ 1)</w:t>
      </w:r>
    </w:p>
    <w:p>
      <w:pPr>
        <w:pStyle w:val="BodyText"/>
        <w:rPr>
          <w:sz w:val="16"/>
        </w:rPr>
      </w:pPr>
      <w:r>
        <w:rPr/>
        <w:br w:type="column"/>
      </w:r>
      <w:r>
        <w:rPr>
          <w:sz w:val="16"/>
        </w:rPr>
      </w:r>
    </w:p>
    <w:p>
      <w:pPr>
        <w:spacing w:line="249" w:lineRule="auto" w:before="104"/>
        <w:ind w:left="265" w:right="-11" w:hanging="104"/>
        <w:jc w:val="left"/>
        <w:rPr>
          <w:rFonts w:ascii="Times New Roman"/>
          <w:i/>
          <w:sz w:val="16"/>
        </w:rPr>
      </w:pPr>
      <w:r>
        <w:rPr/>
        <w:pict>
          <v:shape style="position:absolute;margin-left:317.59201pt;margin-top:-20.297806pt;width:5.15pt;height:8pt;mso-position-horizontal-relative:page;mso-position-vertical-relative:paragraph;z-index:-283699200"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pict>
          <v:shape style="position:absolute;margin-left:312.282013pt;margin-top:17.117945pt;width:15.8pt;height:40.75pt;mso-position-horizontal-relative:page;mso-position-vertical-relative:paragraph;z-index:-283698176" type="#_x0000_t202" filled="false" stroked="false">
            <v:textbox inset="0,0,0,0">
              <w:txbxContent>
                <w:p>
                  <w:pPr>
                    <w:pStyle w:val="BodyText"/>
                    <w:spacing w:line="230" w:lineRule="exact"/>
                    <w:rPr>
                      <w:rFonts w:ascii="宋体" w:eastAsia="宋体" w:hint="eastAsia"/>
                    </w:rPr>
                  </w:pPr>
                  <w:r>
                    <w:rPr>
                      <w:rFonts w:ascii="宋体" w:eastAsia="宋体" w:hint="eastAsia"/>
                      <w:w w:val="143"/>
                    </w:rPr>
                    <w:t>区</w:t>
                  </w:r>
                </w:p>
              </w:txbxContent>
            </v:textbox>
            <w10:wrap type="none"/>
          </v:shape>
        </w:pict>
      </w:r>
      <w:r>
        <w:rPr>
          <w:rFonts w:ascii="Times New Roman"/>
          <w:i/>
          <w:w w:val="125"/>
          <w:sz w:val="16"/>
        </w:rPr>
        <w:t>k</w:t>
      </w:r>
      <w:r>
        <w:rPr>
          <w:rFonts w:ascii="Times New Roman"/>
          <w:w w:val="125"/>
          <w:sz w:val="16"/>
        </w:rPr>
        <w:t>=1 </w:t>
      </w:r>
      <w:r>
        <w:rPr>
          <w:rFonts w:ascii="Times New Roman"/>
          <w:i/>
          <w:w w:val="125"/>
          <w:sz w:val="16"/>
        </w:rPr>
        <w:t>n</w:t>
      </w:r>
    </w:p>
    <w:p>
      <w:pPr>
        <w:spacing w:line="366" w:lineRule="exact" w:before="0"/>
        <w:ind w:left="184" w:right="0" w:firstLine="0"/>
        <w:jc w:val="left"/>
        <w:rPr>
          <w:sz w:val="22"/>
        </w:rPr>
      </w:pPr>
      <w:r>
        <w:rPr/>
        <w:br w:type="column"/>
      </w:r>
      <w:r>
        <w:rPr>
          <w:rFonts w:ascii="Times New Roman" w:hAnsi="Times New Roman"/>
          <w:i/>
          <w:w w:val="115"/>
          <w:sz w:val="22"/>
        </w:rPr>
        <w:t>k </w:t>
      </w:r>
      <w:r>
        <w:rPr>
          <w:rFonts w:ascii="MS UI Gothic" w:hAnsi="MS UI Gothic"/>
          <w:w w:val="115"/>
          <w:position w:val="15"/>
          <w:sz w:val="22"/>
        </w:rPr>
        <w:t>− </w:t>
      </w:r>
      <w:r>
        <w:rPr>
          <w:rFonts w:ascii="Times New Roman" w:hAnsi="Times New Roman"/>
          <w:i/>
          <w:w w:val="115"/>
          <w:sz w:val="22"/>
        </w:rPr>
        <w:t>k </w:t>
      </w:r>
      <w:r>
        <w:rPr>
          <w:w w:val="115"/>
          <w:sz w:val="22"/>
        </w:rPr>
        <w:t>+ 1</w:t>
      </w:r>
    </w:p>
    <w:p>
      <w:pPr>
        <w:spacing w:after="0" w:line="366" w:lineRule="exact"/>
        <w:jc w:val="left"/>
        <w:rPr>
          <w:sz w:val="22"/>
        </w:rPr>
        <w:sectPr>
          <w:type w:val="continuous"/>
          <w:pgSz w:w="12240" w:h="15840"/>
          <w:pgMar w:top="1500" w:bottom="280" w:left="1320" w:right="0"/>
          <w:cols w:num="4" w:equalWidth="0">
            <w:col w:w="3484" w:space="40"/>
            <w:col w:w="1203" w:space="39"/>
            <w:col w:w="472" w:space="40"/>
            <w:col w:w="5642"/>
          </w:cols>
        </w:sectPr>
      </w:pPr>
    </w:p>
    <w:p>
      <w:pPr>
        <w:tabs>
          <w:tab w:pos="684" w:val="left" w:leader="none"/>
        </w:tabs>
        <w:spacing w:before="11"/>
        <w:ind w:left="0" w:right="32" w:firstLine="0"/>
        <w:jc w:val="center"/>
        <w:rPr>
          <w:sz w:val="22"/>
        </w:rPr>
      </w:pPr>
      <w:r>
        <w:rPr>
          <w:w w:val="110"/>
          <w:sz w:val="22"/>
        </w:rPr>
        <w:t>=</w:t>
        <w:tab/>
        <w:t>(</w:t>
      </w:r>
      <w:r>
        <w:rPr>
          <w:rFonts w:ascii="Times New Roman" w:hAnsi="Times New Roman"/>
          <w:i/>
          <w:w w:val="110"/>
          <w:sz w:val="22"/>
        </w:rPr>
        <w:t>a</w:t>
      </w:r>
      <w:r>
        <w:rPr>
          <w:rFonts w:ascii="Times New Roman" w:hAnsi="Times New Roman"/>
          <w:i/>
          <w:w w:val="110"/>
          <w:sz w:val="22"/>
          <w:vertAlign w:val="subscript"/>
        </w:rPr>
        <w:t>k</w:t>
      </w:r>
      <w:r>
        <w:rPr>
          <w:rFonts w:ascii="Times New Roman" w:hAnsi="Times New Roman"/>
          <w:i/>
          <w:w w:val="110"/>
          <w:sz w:val="22"/>
          <w:vertAlign w:val="baseline"/>
        </w:rPr>
        <w:t> </w:t>
      </w:r>
      <w:r>
        <w:rPr>
          <w:rFonts w:ascii="MS UI Gothic" w:hAnsi="MS UI Gothic"/>
          <w:w w:val="110"/>
          <w:sz w:val="22"/>
          <w:vertAlign w:val="baseline"/>
        </w:rPr>
        <w:t>−</w:t>
      </w:r>
      <w:r>
        <w:rPr>
          <w:rFonts w:ascii="MS UI Gothic" w:hAnsi="MS UI Gothic"/>
          <w:spacing w:val="-25"/>
          <w:w w:val="110"/>
          <w:sz w:val="22"/>
          <w:vertAlign w:val="baseline"/>
        </w:rPr>
        <w:t> </w:t>
      </w:r>
      <w:r>
        <w:rPr>
          <w:rFonts w:ascii="Times New Roman" w:hAnsi="Times New Roman"/>
          <w:i/>
          <w:spacing w:val="2"/>
          <w:w w:val="110"/>
          <w:sz w:val="22"/>
          <w:vertAlign w:val="baseline"/>
        </w:rPr>
        <w:t>a</w:t>
      </w:r>
      <w:r>
        <w:rPr>
          <w:rFonts w:ascii="Times New Roman" w:hAnsi="Times New Roman"/>
          <w:i/>
          <w:spacing w:val="2"/>
          <w:w w:val="110"/>
          <w:sz w:val="22"/>
          <w:vertAlign w:val="subscript"/>
        </w:rPr>
        <w:t>k</w:t>
      </w:r>
      <w:r>
        <w:rPr>
          <w:rFonts w:ascii="Times New Roman" w:hAnsi="Times New Roman"/>
          <w:spacing w:val="2"/>
          <w:w w:val="110"/>
          <w:sz w:val="22"/>
          <w:vertAlign w:val="subscript"/>
        </w:rPr>
        <w:t>+1</w:t>
      </w:r>
      <w:r>
        <w:rPr>
          <w:spacing w:val="2"/>
          <w:w w:val="110"/>
          <w:sz w:val="22"/>
          <w:vertAlign w:val="baseline"/>
        </w:rPr>
        <w:t>)</w:t>
      </w:r>
    </w:p>
    <w:p>
      <w:pPr>
        <w:spacing w:before="56"/>
        <w:ind w:left="0" w:right="751" w:firstLine="0"/>
        <w:jc w:val="center"/>
        <w:rPr>
          <w:rFonts w:ascii="Times New Roman"/>
          <w:sz w:val="16"/>
        </w:rPr>
      </w:pPr>
      <w:r>
        <w:rPr>
          <w:rFonts w:ascii="Times New Roman"/>
          <w:i/>
          <w:w w:val="125"/>
          <w:sz w:val="16"/>
        </w:rPr>
        <w:t>k</w:t>
      </w:r>
      <w:r>
        <w:rPr>
          <w:rFonts w:ascii="Times New Roman"/>
          <w:w w:val="125"/>
          <w:sz w:val="16"/>
        </w:rPr>
        <w:t>=1</w:t>
      </w:r>
    </w:p>
    <w:p>
      <w:pPr>
        <w:pStyle w:val="BodyText"/>
        <w:spacing w:before="8"/>
        <w:rPr>
          <w:rFonts w:ascii="Times New Roman"/>
          <w:sz w:val="15"/>
        </w:rPr>
      </w:pPr>
    </w:p>
    <w:p>
      <w:pPr>
        <w:pStyle w:val="BodyText"/>
        <w:spacing w:before="59"/>
        <w:ind w:left="665"/>
      </w:pPr>
      <w:r>
        <w:rPr>
          <w:w w:val="105"/>
        </w:rPr>
        <w:t>where </w:t>
      </w:r>
      <w:r>
        <w:rPr>
          <w:rFonts w:ascii="Times New Roman"/>
          <w:i/>
          <w:w w:val="105"/>
        </w:rPr>
        <w:t>a</w:t>
      </w:r>
      <w:r>
        <w:rPr>
          <w:rFonts w:ascii="Times New Roman"/>
          <w:i/>
          <w:w w:val="105"/>
          <w:vertAlign w:val="subscript"/>
        </w:rPr>
        <w:t>k</w:t>
      </w:r>
      <w:r>
        <w:rPr>
          <w:rFonts w:ascii="Times New Roman"/>
          <w:i/>
          <w:w w:val="105"/>
          <w:vertAlign w:val="baseline"/>
        </w:rPr>
        <w:t> </w:t>
      </w:r>
      <w:r>
        <w:rPr>
          <w:w w:val="105"/>
          <w:vertAlign w:val="baseline"/>
        </w:rPr>
        <w:t>= 1</w:t>
      </w:r>
      <w:r>
        <w:rPr>
          <w:rFonts w:ascii="Times New Roman"/>
          <w:i/>
          <w:w w:val="105"/>
          <w:vertAlign w:val="baseline"/>
        </w:rPr>
        <w:t>/k</w:t>
      </w:r>
      <w:r>
        <w:rPr>
          <w:w w:val="105"/>
          <w:vertAlign w:val="baseline"/>
        </w:rPr>
        <w:t>. Applying these facts, we obtain:</w:t>
      </w:r>
    </w:p>
    <w:p>
      <w:pPr>
        <w:spacing w:after="0"/>
        <w:sectPr>
          <w:type w:val="continuous"/>
          <w:pgSz w:w="12240" w:h="15840"/>
          <w:pgMar w:top="1500" w:bottom="280" w:left="1320" w:right="0"/>
        </w:sectPr>
      </w:pPr>
    </w:p>
    <w:p>
      <w:pPr>
        <w:pStyle w:val="BodyText"/>
        <w:tabs>
          <w:tab w:pos="713" w:val="left" w:leader="none"/>
          <w:tab w:pos="1161" w:val="left" w:leader="none"/>
        </w:tabs>
        <w:spacing w:line="259" w:lineRule="exact" w:before="236"/>
        <w:jc w:val="right"/>
      </w:pPr>
      <w:r>
        <w:rPr/>
        <w:pict>
          <v:shape style="position:absolute;margin-left:229.897003pt;margin-top:13.565426pt;width:5.15pt;height:8pt;mso-position-horizontal-relative:page;mso-position-vertical-relative:paragraph;z-index:-283697152"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rFonts w:ascii="宋体" w:eastAsia="宋体" w:hint="eastAsia"/>
          <w:w w:val="130"/>
          <w:position w:val="6"/>
        </w:rPr>
        <w:t>区</w:t>
      </w:r>
      <w:r>
        <w:rPr>
          <w:rFonts w:ascii="宋体" w:eastAsia="宋体" w:hint="eastAsia"/>
          <w:w w:val="130"/>
          <w:u w:val="single"/>
        </w:rPr>
        <w:t> </w:t>
        <w:tab/>
      </w:r>
      <w:r>
        <w:rPr>
          <w:w w:val="130"/>
          <w:u w:val="single"/>
        </w:rPr>
        <w:t>1</w:t>
      </w:r>
      <w:r>
        <w:rPr>
          <w:u w:val="single"/>
        </w:rPr>
        <w:tab/>
      </w:r>
    </w:p>
    <w:p>
      <w:pPr>
        <w:pStyle w:val="BodyText"/>
        <w:spacing w:line="158" w:lineRule="auto" w:before="160"/>
        <w:ind w:left="552"/>
      </w:pPr>
      <w:r>
        <w:rPr/>
        <w:br w:type="column"/>
      </w:r>
      <w:r>
        <w:rPr>
          <w:rFonts w:ascii="宋体" w:eastAsia="宋体" w:hint="eastAsia"/>
          <w:spacing w:val="36"/>
          <w:w w:val="125"/>
          <w:position w:val="-9"/>
        </w:rPr>
        <w:t>区</w:t>
      </w:r>
      <w:r>
        <w:rPr>
          <w:rFonts w:ascii="宋体" w:eastAsia="宋体" w:hint="eastAsia"/>
        </w:rPr>
        <w:t>（</w:t>
      </w:r>
      <w:r>
        <w:rPr>
          <w:rFonts w:ascii="宋体" w:eastAsia="宋体" w:hint="eastAsia"/>
          <w:spacing w:val="-90"/>
        </w:rPr>
        <w:t> </w:t>
      </w:r>
      <w:r>
        <w:rPr>
          <w:spacing w:val="-19"/>
          <w:w w:val="110"/>
          <w:position w:val="-15"/>
          <w:u w:val="single"/>
        </w:rPr>
        <w:t>1</w:t>
      </w:r>
    </w:p>
    <w:p>
      <w:pPr>
        <w:pStyle w:val="BodyText"/>
        <w:spacing w:line="359" w:lineRule="exact" w:before="136"/>
        <w:ind w:left="280"/>
        <w:rPr>
          <w:rFonts w:ascii="宋体" w:eastAsia="宋体" w:hint="eastAsia"/>
        </w:rPr>
      </w:pPr>
      <w:r>
        <w:rPr/>
        <w:br w:type="column"/>
      </w:r>
      <w:r>
        <w:rPr>
          <w:rFonts w:ascii="Times New Roman" w:eastAsia="Times New Roman"/>
          <w:w w:val="99"/>
          <w:u w:val="single"/>
        </w:rPr>
        <w:t> </w:t>
      </w:r>
      <w:r>
        <w:rPr>
          <w:rFonts w:ascii="Times New Roman" w:eastAsia="Times New Roman"/>
          <w:u w:val="single"/>
        </w:rPr>
        <w:t>   </w:t>
      </w:r>
      <w:r>
        <w:rPr>
          <w:u w:val="single"/>
        </w:rPr>
        <w:t>1</w:t>
      </w:r>
      <w:r>
        <w:rPr/>
        <w:t> </w:t>
      </w:r>
      <w:r>
        <w:rPr>
          <w:rFonts w:ascii="宋体" w:eastAsia="宋体" w:hint="eastAsia"/>
          <w:position w:val="16"/>
        </w:rPr>
        <w:t>＼</w:t>
      </w:r>
    </w:p>
    <w:p>
      <w:pPr>
        <w:spacing w:after="0" w:line="359" w:lineRule="exact"/>
        <w:rPr>
          <w:rFonts w:ascii="宋体" w:eastAsia="宋体" w:hint="eastAsia"/>
        </w:rPr>
        <w:sectPr>
          <w:type w:val="continuous"/>
          <w:pgSz w:w="12240" w:h="15840"/>
          <w:pgMar w:top="1500" w:bottom="280" w:left="1320" w:right="0"/>
          <w:cols w:num="3" w:equalWidth="0">
            <w:col w:w="4334" w:space="40"/>
            <w:col w:w="1203" w:space="39"/>
            <w:col w:w="5304"/>
          </w:cols>
        </w:sectPr>
      </w:pPr>
    </w:p>
    <w:p>
      <w:pPr>
        <w:pStyle w:val="BodyText"/>
        <w:spacing w:before="4"/>
        <w:rPr>
          <w:rFonts w:ascii="宋体"/>
        </w:rPr>
      </w:pPr>
    </w:p>
    <w:p>
      <w:pPr>
        <w:spacing w:before="0"/>
        <w:ind w:left="0" w:right="0" w:firstLine="0"/>
        <w:jc w:val="right"/>
        <w:rPr>
          <w:rFonts w:ascii="Times New Roman"/>
          <w:sz w:val="16"/>
        </w:rPr>
      </w:pPr>
      <w:r>
        <w:rPr>
          <w:rFonts w:ascii="Times New Roman"/>
          <w:i/>
          <w:w w:val="125"/>
          <w:sz w:val="16"/>
        </w:rPr>
        <w:t>k</w:t>
      </w:r>
      <w:r>
        <w:rPr>
          <w:rFonts w:ascii="Times New Roman"/>
          <w:w w:val="125"/>
          <w:sz w:val="16"/>
        </w:rPr>
        <w:t>=1</w:t>
      </w:r>
    </w:p>
    <w:p>
      <w:pPr>
        <w:spacing w:line="165" w:lineRule="exact" w:before="0"/>
        <w:ind w:left="1032" w:right="0" w:firstLine="0"/>
        <w:jc w:val="left"/>
        <w:rPr>
          <w:sz w:val="22"/>
        </w:rPr>
      </w:pPr>
      <w:r>
        <w:rPr/>
        <w:br w:type="column"/>
      </w:r>
      <w:r>
        <w:rPr>
          <w:w w:val="120"/>
          <w:sz w:val="22"/>
        </w:rPr>
        <w:t>=</w:t>
      </w:r>
    </w:p>
    <w:p>
      <w:pPr>
        <w:spacing w:line="202" w:lineRule="exact" w:before="0"/>
        <w:ind w:left="23" w:right="0" w:firstLine="0"/>
        <w:jc w:val="left"/>
        <w:rPr>
          <w:sz w:val="22"/>
        </w:rPr>
      </w:pPr>
      <w:r>
        <w:rPr>
          <w:rFonts w:ascii="Times New Roman"/>
          <w:i/>
          <w:w w:val="115"/>
          <w:sz w:val="22"/>
        </w:rPr>
        <w:t>k</w:t>
      </w:r>
      <w:r>
        <w:rPr>
          <w:w w:val="115"/>
          <w:sz w:val="22"/>
        </w:rPr>
        <w:t>(</w:t>
      </w:r>
      <w:r>
        <w:rPr>
          <w:rFonts w:ascii="Times New Roman"/>
          <w:i/>
          <w:w w:val="115"/>
          <w:sz w:val="22"/>
        </w:rPr>
        <w:t>k </w:t>
      </w:r>
      <w:r>
        <w:rPr>
          <w:w w:val="115"/>
          <w:sz w:val="22"/>
        </w:rPr>
        <w:t>+ 1)</w:t>
      </w:r>
    </w:p>
    <w:p>
      <w:pPr>
        <w:pStyle w:val="BodyText"/>
        <w:rPr>
          <w:sz w:val="16"/>
        </w:rPr>
      </w:pPr>
      <w:r>
        <w:rPr/>
        <w:br w:type="column"/>
      </w:r>
      <w:r>
        <w:rPr>
          <w:sz w:val="16"/>
        </w:rPr>
      </w:r>
    </w:p>
    <w:p>
      <w:pPr>
        <w:spacing w:before="104"/>
        <w:ind w:left="162" w:right="0" w:firstLine="0"/>
        <w:jc w:val="left"/>
        <w:rPr>
          <w:rFonts w:ascii="Times New Roman"/>
          <w:sz w:val="16"/>
        </w:rPr>
      </w:pPr>
      <w:r>
        <w:rPr/>
        <w:pict>
          <v:shape style="position:absolute;margin-left:317.59201pt;margin-top:-20.297827pt;width:5.15pt;height:8pt;mso-position-horizontal-relative:page;mso-position-vertical-relative:paragraph;z-index:-283696128" type="#_x0000_t202" filled="false" stroked="false">
            <v:textbox inset="0,0,0,0">
              <w:txbxContent>
                <w:p>
                  <w:pPr>
                    <w:spacing w:line="154" w:lineRule="exact" w:before="0"/>
                    <w:ind w:left="0" w:right="0" w:firstLine="0"/>
                    <w:jc w:val="left"/>
                    <w:rPr>
                      <w:rFonts w:ascii="Times New Roman"/>
                      <w:i/>
                      <w:sz w:val="16"/>
                    </w:rPr>
                  </w:pPr>
                  <w:r>
                    <w:rPr>
                      <w:rFonts w:ascii="Times New Roman"/>
                      <w:i/>
                      <w:w w:val="128"/>
                      <w:sz w:val="16"/>
                    </w:rPr>
                    <w:t>n</w:t>
                  </w:r>
                </w:p>
              </w:txbxContent>
            </v:textbox>
            <w10:wrap type="none"/>
          </v:shape>
        </w:pict>
      </w:r>
      <w:r>
        <w:rPr>
          <w:rFonts w:ascii="Times New Roman"/>
          <w:i/>
          <w:w w:val="125"/>
          <w:sz w:val="16"/>
        </w:rPr>
        <w:t>k</w:t>
      </w:r>
      <w:r>
        <w:rPr>
          <w:rFonts w:ascii="Times New Roman"/>
          <w:w w:val="125"/>
          <w:sz w:val="16"/>
        </w:rPr>
        <w:t>=1</w:t>
      </w:r>
    </w:p>
    <w:p>
      <w:pPr>
        <w:pStyle w:val="BodyText"/>
        <w:spacing w:line="180" w:lineRule="exact" w:before="6"/>
        <w:ind w:left="183"/>
      </w:pPr>
      <w:r>
        <w:rPr>
          <w:w w:val="115"/>
        </w:rPr>
        <w:t>1</w:t>
      </w:r>
    </w:p>
    <w:p>
      <w:pPr>
        <w:spacing w:line="360" w:lineRule="exact" w:before="30"/>
        <w:ind w:left="294" w:right="4509" w:hanging="111"/>
        <w:jc w:val="left"/>
        <w:rPr>
          <w:sz w:val="22"/>
        </w:rPr>
      </w:pPr>
      <w:r>
        <w:rPr/>
        <w:br w:type="column"/>
      </w:r>
      <w:r>
        <w:rPr>
          <w:rFonts w:ascii="Times New Roman" w:hAnsi="Times New Roman"/>
          <w:i/>
          <w:w w:val="115"/>
          <w:sz w:val="22"/>
        </w:rPr>
        <w:t>k </w:t>
      </w:r>
      <w:r>
        <w:rPr>
          <w:rFonts w:ascii="MS UI Gothic" w:hAnsi="MS UI Gothic"/>
          <w:w w:val="115"/>
          <w:position w:val="15"/>
          <w:sz w:val="22"/>
        </w:rPr>
        <w:t>− </w:t>
      </w:r>
      <w:r>
        <w:rPr>
          <w:rFonts w:ascii="Times New Roman" w:hAnsi="Times New Roman"/>
          <w:i/>
          <w:w w:val="115"/>
          <w:sz w:val="22"/>
        </w:rPr>
        <w:t>k </w:t>
      </w:r>
      <w:r>
        <w:rPr>
          <w:w w:val="115"/>
          <w:sz w:val="22"/>
        </w:rPr>
        <w:t>+ 1 1</w:t>
      </w:r>
    </w:p>
    <w:p>
      <w:pPr>
        <w:spacing w:after="0" w:line="360" w:lineRule="exact"/>
        <w:jc w:val="left"/>
        <w:rPr>
          <w:sz w:val="22"/>
        </w:rPr>
        <w:sectPr>
          <w:type w:val="continuous"/>
          <w:pgSz w:w="12240" w:h="15840"/>
          <w:pgMar w:top="1500" w:bottom="280" w:left="1320" w:right="0"/>
          <w:cols w:num="4" w:equalWidth="0">
            <w:col w:w="3484" w:space="40"/>
            <w:col w:w="1203" w:space="39"/>
            <w:col w:w="472" w:space="40"/>
            <w:col w:w="5642"/>
          </w:cols>
        </w:sectPr>
      </w:pPr>
    </w:p>
    <w:p>
      <w:pPr>
        <w:pStyle w:val="BodyText"/>
        <w:tabs>
          <w:tab w:pos="392" w:val="left" w:leader="none"/>
        </w:tabs>
        <w:spacing w:line="211" w:lineRule="auto"/>
        <w:ind w:right="481"/>
        <w:jc w:val="center"/>
      </w:pPr>
      <w:r>
        <w:rPr/>
        <w:pict>
          <v:line style="position:absolute;mso-position-horizontal-relative:page;mso-position-vertical-relative:paragraph;z-index:-283703296" from="313.477997pt,6.888149pt" to="318.932997pt,6.888149pt" stroked="true" strokeweight=".436pt" strokecolor="#000000">
            <v:stroke dashstyle="solid"/>
            <w10:wrap type="none"/>
          </v:line>
        </w:pict>
      </w:r>
      <w:r>
        <w:rPr/>
        <w:pict>
          <v:line style="position:absolute;mso-position-horizontal-relative:page;mso-position-vertical-relative:paragraph;z-index:-283702272" from="334.657013pt,6.888149pt" to="359.993013pt,6.888149pt" stroked="true" strokeweight=".436pt" strokecolor="#000000">
            <v:stroke dashstyle="solid"/>
            <w10:wrap type="none"/>
          </v:line>
        </w:pict>
      </w:r>
      <w:r>
        <w:rPr>
          <w:w w:val="115"/>
          <w:position w:val="15"/>
        </w:rPr>
        <w:t>=</w:t>
        <w:tab/>
      </w:r>
      <w:r>
        <w:rPr>
          <w:w w:val="115"/>
        </w:rPr>
        <w:t>1 </w:t>
      </w:r>
      <w:r>
        <w:rPr>
          <w:rFonts w:ascii="MS UI Gothic" w:hAnsi="MS UI Gothic"/>
          <w:w w:val="115"/>
          <w:position w:val="15"/>
        </w:rPr>
        <w:t>− </w:t>
      </w:r>
      <w:r>
        <w:rPr>
          <w:rFonts w:ascii="Times New Roman" w:hAnsi="Times New Roman"/>
          <w:i/>
          <w:w w:val="115"/>
        </w:rPr>
        <w:t>n </w:t>
      </w:r>
      <w:r>
        <w:rPr>
          <w:w w:val="115"/>
        </w:rPr>
        <w:t>+</w:t>
      </w:r>
      <w:r>
        <w:rPr>
          <w:spacing w:val="-22"/>
          <w:w w:val="115"/>
        </w:rPr>
        <w:t> </w:t>
      </w:r>
      <w:r>
        <w:rPr>
          <w:w w:val="115"/>
        </w:rPr>
        <w:t>1</w:t>
      </w:r>
    </w:p>
    <w:p>
      <w:pPr>
        <w:pStyle w:val="BodyText"/>
        <w:spacing w:line="175" w:lineRule="exact"/>
        <w:ind w:left="237"/>
        <w:jc w:val="center"/>
      </w:pPr>
      <w:r>
        <w:rPr>
          <w:w w:val="115"/>
        </w:rPr>
        <w:t>1</w:t>
      </w:r>
    </w:p>
    <w:p>
      <w:pPr>
        <w:pStyle w:val="BodyText"/>
        <w:spacing w:line="20" w:lineRule="exact"/>
        <w:ind w:left="5320"/>
        <w:rPr>
          <w:sz w:val="2"/>
        </w:rPr>
      </w:pPr>
      <w:r>
        <w:rPr>
          <w:sz w:val="2"/>
        </w:rPr>
        <w:pict>
          <v:group style="width:25.35pt;height:.45pt;mso-position-horizontal-relative:char;mso-position-vertical-relative:line" coordorigin="0,0" coordsize="507,9">
            <v:line style="position:absolute" from="0,4" to="507,4" stroked="true" strokeweight=".436pt" strokecolor="#000000">
              <v:stroke dashstyle="solid"/>
            </v:line>
          </v:group>
        </w:pict>
      </w:r>
      <w:r>
        <w:rPr>
          <w:sz w:val="2"/>
        </w:rPr>
      </w:r>
    </w:p>
    <w:p>
      <w:pPr>
        <w:pStyle w:val="BodyText"/>
        <w:spacing w:line="33" w:lineRule="auto"/>
        <w:ind w:right="529"/>
        <w:jc w:val="center"/>
      </w:pPr>
      <w:r>
        <w:rPr>
          <w:w w:val="115"/>
        </w:rPr>
        <w:t>=   1 </w:t>
      </w:r>
      <w:r>
        <w:rPr>
          <w:rFonts w:ascii="MS UI Gothic" w:hAnsi="MS UI Gothic"/>
          <w:w w:val="115"/>
        </w:rPr>
        <w:t>− </w:t>
      </w:r>
      <w:r>
        <w:rPr>
          <w:rFonts w:ascii="Times New Roman" w:hAnsi="Times New Roman"/>
          <w:i/>
          <w:w w:val="115"/>
          <w:position w:val="-14"/>
        </w:rPr>
        <w:t>n </w:t>
      </w:r>
      <w:r>
        <w:rPr>
          <w:w w:val="115"/>
          <w:position w:val="-14"/>
        </w:rPr>
        <w:t>+ 1</w:t>
      </w:r>
    </w:p>
    <w:p>
      <w:pPr>
        <w:pStyle w:val="BodyText"/>
        <w:spacing w:before="9"/>
        <w:rPr>
          <w:sz w:val="17"/>
        </w:rPr>
      </w:pPr>
    </w:p>
    <w:p>
      <w:pPr>
        <w:pStyle w:val="BodyText"/>
        <w:spacing w:before="62"/>
        <w:ind w:left="665"/>
      </w:pPr>
      <w:r>
        <w:rPr/>
        <w:t>Thus, the statement is proven.</w:t>
      </w:r>
    </w:p>
    <w:p>
      <w:pPr>
        <w:pStyle w:val="BodyText"/>
        <w:rPr>
          <w:sz w:val="20"/>
        </w:rPr>
      </w:pPr>
    </w:p>
    <w:p>
      <w:pPr>
        <w:pStyle w:val="BodyText"/>
        <w:rPr>
          <w:sz w:val="20"/>
        </w:rPr>
      </w:pPr>
    </w:p>
    <w:p>
      <w:pPr>
        <w:pStyle w:val="BodyText"/>
        <w:spacing w:before="8"/>
        <w:rPr>
          <w:sz w:val="27"/>
        </w:rPr>
      </w:pPr>
      <w:r>
        <w:rPr/>
        <w:pict>
          <v:shape style="position:absolute;margin-left:72pt;margin-top:18.206554pt;width:315pt;height:.1pt;mso-position-horizontal-relative:page;mso-position-vertical-relative:paragraph;z-index:-250039296;mso-wrap-distance-left:0;mso-wrap-distance-right:0" coordorigin="1440,364" coordsize="6300,0" path="m1440,364l7740,364e" filled="false" stroked="true" strokeweight=".996pt" strokecolor="#000000">
            <v:path arrowok="t"/>
            <v:stroke dashstyle="solid"/>
            <w10:wrap type="topAndBottom"/>
          </v:shape>
        </w:pict>
      </w:r>
    </w:p>
    <w:p>
      <w:pPr>
        <w:spacing w:line="441" w:lineRule="auto" w:before="112"/>
        <w:ind w:left="120" w:right="7309" w:firstLine="0"/>
        <w:jc w:val="left"/>
        <w:rPr>
          <w:b/>
          <w:sz w:val="22"/>
        </w:rPr>
      </w:pPr>
      <w:r>
        <w:rPr>
          <w:b/>
          <w:sz w:val="28"/>
        </w:rPr>
        <w:t>Chapter </w:t>
      </w:r>
      <w:hyperlink w:history="true" w:anchor="_bookmark369">
        <w:r>
          <w:rPr>
            <w:b/>
            <w:sz w:val="28"/>
          </w:rPr>
          <w:t>16</w:t>
        </w:r>
      </w:hyperlink>
      <w:r>
        <w:rPr>
          <w:b/>
          <w:sz w:val="28"/>
        </w:rPr>
        <w:t> Solutions </w:t>
      </w:r>
      <w:r>
        <w:rPr>
          <w:b/>
          <w:sz w:val="24"/>
        </w:rPr>
        <w:t>Simple Graph Basics </w:t>
      </w:r>
      <w:r>
        <w:rPr>
          <w:b/>
          <w:sz w:val="22"/>
        </w:rPr>
        <w:t>Exercise </w:t>
      </w:r>
      <w:hyperlink w:history="true" w:anchor="_bookmark409">
        <w:r>
          <w:rPr>
            <w:b/>
            <w:sz w:val="22"/>
          </w:rPr>
          <w:t>16.1</w:t>
        </w:r>
      </w:hyperlink>
    </w:p>
    <w:p>
      <w:pPr>
        <w:pStyle w:val="BodyText"/>
        <w:rPr>
          <w:b/>
        </w:rPr>
      </w:pPr>
    </w:p>
    <w:p>
      <w:pPr>
        <w:spacing w:before="133"/>
        <w:ind w:left="364" w:right="0" w:firstLine="0"/>
        <w:jc w:val="left"/>
        <w:rPr>
          <w:rFonts w:ascii="MS UI Gothic" w:eastAsia="MS UI Gothic" w:hint="eastAsia"/>
          <w:sz w:val="22"/>
        </w:rPr>
      </w:pPr>
      <w:r>
        <w:rPr>
          <w:b/>
          <w:w w:val="105"/>
          <w:sz w:val="22"/>
        </w:rPr>
        <w:t>a.</w:t>
      </w:r>
      <w:r>
        <w:rPr>
          <w:b/>
          <w:spacing w:val="51"/>
          <w:w w:val="105"/>
          <w:sz w:val="22"/>
        </w:rPr>
        <w:t> </w:t>
      </w:r>
      <w:r>
        <w:rPr>
          <w:rFonts w:ascii="MS UI Gothic" w:eastAsia="MS UI Gothic" w:hint="eastAsia"/>
          <w:w w:val="105"/>
          <w:sz w:val="22"/>
        </w:rPr>
        <w:t>(</w:t>
      </w:r>
      <w:r>
        <w:rPr>
          <w:rFonts w:ascii="Times New Roman" w:eastAsia="Times New Roman"/>
          <w:i/>
          <w:w w:val="105"/>
          <w:sz w:val="22"/>
        </w:rPr>
        <w:t>F</w:t>
      </w:r>
      <w:r>
        <w:rPr>
          <w:rFonts w:ascii="Times New Roman" w:eastAsia="Times New Roman"/>
          <w:i/>
          <w:spacing w:val="-11"/>
          <w:w w:val="105"/>
          <w:sz w:val="22"/>
        </w:rPr>
        <w:t>, </w:t>
      </w:r>
      <w:r>
        <w:rPr>
          <w:rFonts w:ascii="Times New Roman" w:eastAsia="Times New Roman"/>
          <w:i/>
          <w:spacing w:val="5"/>
          <w:w w:val="105"/>
          <w:sz w:val="22"/>
        </w:rPr>
        <w:t>B</w:t>
      </w:r>
      <w:r>
        <w:rPr>
          <w:rFonts w:ascii="Times New Roman" w:eastAsia="Times New Roman"/>
          <w:i/>
          <w:spacing w:val="-9"/>
          <w:w w:val="105"/>
          <w:sz w:val="22"/>
        </w:rPr>
        <w:t>, </w:t>
      </w:r>
      <w:r>
        <w:rPr>
          <w:rFonts w:ascii="Times New Roman" w:eastAsia="Times New Roman"/>
          <w:i/>
          <w:spacing w:val="15"/>
          <w:w w:val="105"/>
          <w:sz w:val="22"/>
        </w:rPr>
        <w:t>C</w:t>
      </w:r>
      <w:r>
        <w:rPr>
          <w:rFonts w:ascii="MS UI Gothic" w:eastAsia="MS UI Gothic" w:hint="eastAsia"/>
          <w:w w:val="105"/>
          <w:sz w:val="22"/>
        </w:rPr>
        <w:t>〉</w:t>
      </w:r>
      <w:r>
        <w:rPr>
          <w:spacing w:val="8"/>
          <w:w w:val="105"/>
          <w:sz w:val="22"/>
        </w:rPr>
        <w:t>, </w:t>
      </w:r>
      <w:r>
        <w:rPr>
          <w:rFonts w:ascii="MS UI Gothic" w:eastAsia="MS UI Gothic" w:hint="eastAsia"/>
          <w:w w:val="105"/>
          <w:sz w:val="22"/>
        </w:rPr>
        <w:t>(</w:t>
      </w:r>
      <w:r>
        <w:rPr>
          <w:rFonts w:ascii="Times New Roman" w:eastAsia="Times New Roman"/>
          <w:i/>
          <w:w w:val="105"/>
          <w:sz w:val="22"/>
        </w:rPr>
        <w:t>F</w:t>
      </w:r>
      <w:r>
        <w:rPr>
          <w:rFonts w:ascii="Times New Roman" w:eastAsia="Times New Roman"/>
          <w:i/>
          <w:spacing w:val="-11"/>
          <w:w w:val="105"/>
          <w:sz w:val="22"/>
        </w:rPr>
        <w:t>, </w:t>
      </w:r>
      <w:r>
        <w:rPr>
          <w:rFonts w:ascii="Times New Roman" w:eastAsia="Times New Roman"/>
          <w:i/>
          <w:spacing w:val="3"/>
          <w:w w:val="105"/>
          <w:sz w:val="22"/>
        </w:rPr>
        <w:t>D</w:t>
      </w:r>
      <w:r>
        <w:rPr>
          <w:rFonts w:ascii="Times New Roman" w:eastAsia="Times New Roman"/>
          <w:i/>
          <w:spacing w:val="-9"/>
          <w:w w:val="105"/>
          <w:sz w:val="22"/>
        </w:rPr>
        <w:t>, </w:t>
      </w:r>
      <w:r>
        <w:rPr>
          <w:rFonts w:ascii="Times New Roman" w:eastAsia="Times New Roman"/>
          <w:i/>
          <w:w w:val="105"/>
          <w:sz w:val="22"/>
        </w:rPr>
        <w:t>A, </w:t>
      </w:r>
      <w:r>
        <w:rPr>
          <w:rFonts w:ascii="Times New Roman" w:eastAsia="Times New Roman"/>
          <w:i/>
          <w:spacing w:val="16"/>
          <w:w w:val="105"/>
          <w:sz w:val="22"/>
        </w:rPr>
        <w:t>C</w:t>
      </w:r>
      <w:r>
        <w:rPr>
          <w:rFonts w:ascii="MS UI Gothic" w:eastAsia="MS UI Gothic" w:hint="eastAsia"/>
          <w:w w:val="105"/>
          <w:sz w:val="22"/>
        </w:rPr>
        <w:t>〉</w:t>
      </w:r>
      <w:r>
        <w:rPr>
          <w:spacing w:val="8"/>
          <w:w w:val="105"/>
          <w:sz w:val="22"/>
        </w:rPr>
        <w:t>, </w:t>
      </w:r>
      <w:r>
        <w:rPr>
          <w:rFonts w:ascii="MS UI Gothic" w:eastAsia="MS UI Gothic" w:hint="eastAsia"/>
          <w:w w:val="105"/>
          <w:sz w:val="22"/>
        </w:rPr>
        <w:t>(</w:t>
      </w:r>
      <w:r>
        <w:rPr>
          <w:rFonts w:ascii="Times New Roman" w:eastAsia="Times New Roman"/>
          <w:i/>
          <w:w w:val="105"/>
          <w:sz w:val="22"/>
        </w:rPr>
        <w:t>F</w:t>
      </w:r>
      <w:r>
        <w:rPr>
          <w:rFonts w:ascii="Times New Roman" w:eastAsia="Times New Roman"/>
          <w:i/>
          <w:spacing w:val="-11"/>
          <w:w w:val="105"/>
          <w:sz w:val="22"/>
        </w:rPr>
        <w:t>, </w:t>
      </w:r>
      <w:r>
        <w:rPr>
          <w:rFonts w:ascii="Times New Roman" w:eastAsia="Times New Roman"/>
          <w:i/>
          <w:spacing w:val="6"/>
          <w:w w:val="105"/>
          <w:sz w:val="22"/>
        </w:rPr>
        <w:t>E</w:t>
      </w:r>
      <w:r>
        <w:rPr>
          <w:rFonts w:ascii="Times New Roman" w:eastAsia="Times New Roman"/>
          <w:i/>
          <w:spacing w:val="-8"/>
          <w:w w:val="105"/>
          <w:sz w:val="22"/>
        </w:rPr>
        <w:t>, </w:t>
      </w:r>
      <w:r>
        <w:rPr>
          <w:rFonts w:ascii="Times New Roman" w:eastAsia="Times New Roman"/>
          <w:i/>
          <w:spacing w:val="3"/>
          <w:w w:val="105"/>
          <w:sz w:val="22"/>
        </w:rPr>
        <w:t>D</w:t>
      </w:r>
      <w:r>
        <w:rPr>
          <w:rFonts w:ascii="Times New Roman" w:eastAsia="Times New Roman"/>
          <w:i/>
          <w:spacing w:val="-9"/>
          <w:w w:val="105"/>
          <w:sz w:val="22"/>
        </w:rPr>
        <w:t>, </w:t>
      </w:r>
      <w:r>
        <w:rPr>
          <w:rFonts w:ascii="Times New Roman" w:eastAsia="Times New Roman"/>
          <w:i/>
          <w:w w:val="105"/>
          <w:sz w:val="22"/>
        </w:rPr>
        <w:t>A, </w:t>
      </w:r>
      <w:r>
        <w:rPr>
          <w:rFonts w:ascii="Times New Roman" w:eastAsia="Times New Roman"/>
          <w:i/>
          <w:spacing w:val="15"/>
          <w:w w:val="105"/>
          <w:sz w:val="22"/>
        </w:rPr>
        <w:t>C</w:t>
      </w:r>
      <w:r>
        <w:rPr>
          <w:rFonts w:ascii="MS UI Gothic" w:eastAsia="MS UI Gothic" w:hint="eastAsia"/>
          <w:w w:val="105"/>
          <w:sz w:val="22"/>
        </w:rPr>
        <w:t>〉</w:t>
      </w:r>
    </w:p>
    <w:p>
      <w:pPr>
        <w:spacing w:before="251"/>
        <w:ind w:left="347" w:right="0" w:firstLine="0"/>
        <w:jc w:val="left"/>
        <w:rPr>
          <w:sz w:val="22"/>
        </w:rPr>
      </w:pPr>
      <w:r>
        <w:rPr>
          <w:b/>
          <w:w w:val="105"/>
          <w:sz w:val="22"/>
        </w:rPr>
        <w:t>b. </w:t>
      </w:r>
      <w:r>
        <w:rPr>
          <w:rFonts w:ascii="Times New Roman"/>
          <w:i/>
          <w:w w:val="105"/>
          <w:sz w:val="22"/>
        </w:rPr>
        <w:t>deg</w:t>
      </w:r>
      <w:r>
        <w:rPr>
          <w:w w:val="105"/>
          <w:sz w:val="22"/>
        </w:rPr>
        <w:t>(</w:t>
      </w:r>
      <w:r>
        <w:rPr>
          <w:rFonts w:ascii="Times New Roman"/>
          <w:i/>
          <w:w w:val="105"/>
          <w:sz w:val="22"/>
        </w:rPr>
        <w:t>A</w:t>
      </w:r>
      <w:r>
        <w:rPr>
          <w:w w:val="105"/>
          <w:sz w:val="22"/>
        </w:rPr>
        <w:t>) = 2, </w:t>
      </w:r>
      <w:r>
        <w:rPr>
          <w:rFonts w:ascii="Times New Roman"/>
          <w:i/>
          <w:w w:val="105"/>
          <w:sz w:val="22"/>
        </w:rPr>
        <w:t>deg</w:t>
      </w:r>
      <w:r>
        <w:rPr>
          <w:w w:val="105"/>
          <w:sz w:val="22"/>
        </w:rPr>
        <w:t>(</w:t>
      </w:r>
      <w:r>
        <w:rPr>
          <w:rFonts w:ascii="Times New Roman"/>
          <w:i/>
          <w:w w:val="105"/>
          <w:sz w:val="22"/>
        </w:rPr>
        <w:t>B</w:t>
      </w:r>
      <w:r>
        <w:rPr>
          <w:w w:val="105"/>
          <w:sz w:val="22"/>
        </w:rPr>
        <w:t>) = 2, </w:t>
      </w:r>
      <w:r>
        <w:rPr>
          <w:rFonts w:ascii="Times New Roman"/>
          <w:i/>
          <w:w w:val="105"/>
          <w:sz w:val="22"/>
        </w:rPr>
        <w:t>deg</w:t>
      </w:r>
      <w:r>
        <w:rPr>
          <w:w w:val="105"/>
          <w:sz w:val="22"/>
        </w:rPr>
        <w:t>(</w:t>
      </w:r>
      <w:r>
        <w:rPr>
          <w:rFonts w:ascii="Times New Roman"/>
          <w:i/>
          <w:w w:val="105"/>
          <w:sz w:val="22"/>
        </w:rPr>
        <w:t>C</w:t>
      </w:r>
      <w:r>
        <w:rPr>
          <w:w w:val="105"/>
          <w:sz w:val="22"/>
        </w:rPr>
        <w:t>) = 2, </w:t>
      </w:r>
      <w:r>
        <w:rPr>
          <w:rFonts w:ascii="Times New Roman"/>
          <w:i/>
          <w:w w:val="105"/>
          <w:sz w:val="22"/>
        </w:rPr>
        <w:t>deg</w:t>
      </w:r>
      <w:r>
        <w:rPr>
          <w:w w:val="105"/>
          <w:sz w:val="22"/>
        </w:rPr>
        <w:t>(</w:t>
      </w:r>
      <w:r>
        <w:rPr>
          <w:rFonts w:ascii="Times New Roman"/>
          <w:i/>
          <w:w w:val="105"/>
          <w:sz w:val="22"/>
        </w:rPr>
        <w:t>D</w:t>
      </w:r>
      <w:r>
        <w:rPr>
          <w:w w:val="105"/>
          <w:sz w:val="22"/>
        </w:rPr>
        <w:t>) = 3, </w:t>
      </w:r>
      <w:r>
        <w:rPr>
          <w:rFonts w:ascii="Times New Roman"/>
          <w:i/>
          <w:w w:val="105"/>
          <w:sz w:val="22"/>
        </w:rPr>
        <w:t>deg</w:t>
      </w:r>
      <w:r>
        <w:rPr>
          <w:w w:val="105"/>
          <w:sz w:val="22"/>
        </w:rPr>
        <w:t>(</w:t>
      </w:r>
      <w:r>
        <w:rPr>
          <w:rFonts w:ascii="Times New Roman"/>
          <w:i/>
          <w:w w:val="105"/>
          <w:sz w:val="22"/>
        </w:rPr>
        <w:t>E</w:t>
      </w:r>
      <w:r>
        <w:rPr>
          <w:w w:val="105"/>
          <w:sz w:val="22"/>
        </w:rPr>
        <w:t>) = 2, </w:t>
      </w:r>
      <w:r>
        <w:rPr>
          <w:rFonts w:ascii="Times New Roman"/>
          <w:i/>
          <w:w w:val="105"/>
          <w:sz w:val="22"/>
        </w:rPr>
        <w:t>deg</w:t>
      </w:r>
      <w:r>
        <w:rPr>
          <w:w w:val="105"/>
          <w:sz w:val="22"/>
        </w:rPr>
        <w:t>(</w:t>
      </w:r>
      <w:r>
        <w:rPr>
          <w:rFonts w:ascii="Times New Roman"/>
          <w:i/>
          <w:w w:val="105"/>
          <w:sz w:val="22"/>
        </w:rPr>
        <w:t>F </w:t>
      </w:r>
      <w:r>
        <w:rPr>
          <w:w w:val="105"/>
          <w:sz w:val="22"/>
        </w:rPr>
        <w:t>) = 3,</w:t>
      </w:r>
    </w:p>
    <w:p>
      <w:pPr>
        <w:pStyle w:val="BodyText"/>
        <w:spacing w:before="6"/>
        <w:rPr>
          <w:sz w:val="23"/>
        </w:rPr>
      </w:pPr>
    </w:p>
    <w:p>
      <w:pPr>
        <w:pStyle w:val="ListParagraph"/>
        <w:numPr>
          <w:ilvl w:val="0"/>
          <w:numId w:val="121"/>
        </w:numPr>
        <w:tabs>
          <w:tab w:pos="666" w:val="left" w:leader="none"/>
        </w:tabs>
        <w:spacing w:line="240" w:lineRule="auto" w:before="1" w:after="0"/>
        <w:ind w:left="665" w:right="0" w:hanging="291"/>
        <w:jc w:val="left"/>
        <w:rPr>
          <w:sz w:val="22"/>
        </w:rPr>
      </w:pPr>
      <w:r>
        <w:rPr>
          <w:w w:val="87"/>
          <w:sz w:val="22"/>
        </w:rPr>
        <w:t>6</w:t>
      </w:r>
      <w:r>
        <w:rPr>
          <w:sz w:val="22"/>
        </w:rPr>
      </w:r>
    </w:p>
    <w:p>
      <w:pPr>
        <w:pStyle w:val="BodyText"/>
        <w:spacing w:before="11"/>
        <w:rPr>
          <w:sz w:val="21"/>
        </w:rPr>
      </w:pPr>
    </w:p>
    <w:p>
      <w:pPr>
        <w:pStyle w:val="ListParagraph"/>
        <w:numPr>
          <w:ilvl w:val="0"/>
          <w:numId w:val="121"/>
        </w:numPr>
        <w:tabs>
          <w:tab w:pos="666" w:val="left" w:leader="none"/>
        </w:tabs>
        <w:spacing w:line="288" w:lineRule="auto" w:before="0" w:after="0"/>
        <w:ind w:left="665" w:right="1798" w:hanging="319"/>
        <w:jc w:val="left"/>
        <w:rPr>
          <w:sz w:val="22"/>
        </w:rPr>
      </w:pPr>
      <w:r>
        <w:rPr>
          <w:sz w:val="22"/>
        </w:rPr>
        <w:t>1, There is a trivial cycle, of length 0, from each vertex to itself, e.g. </w:t>
      </w:r>
      <w:r>
        <w:rPr>
          <w:rFonts w:ascii="MS UI Gothic" w:eastAsia="MS UI Gothic" w:hint="eastAsia"/>
          <w:sz w:val="22"/>
        </w:rPr>
        <w:t>(</w:t>
      </w:r>
      <w:r>
        <w:rPr>
          <w:rFonts w:ascii="Times New Roman" w:eastAsia="Times New Roman"/>
          <w:i/>
          <w:sz w:val="22"/>
        </w:rPr>
        <w:t>A </w:t>
      </w:r>
      <w:r>
        <w:rPr>
          <w:rFonts w:ascii="MS UI Gothic" w:eastAsia="MS UI Gothic" w:hint="eastAsia"/>
          <w:sz w:val="22"/>
        </w:rPr>
        <w:t>〉 </w:t>
      </w:r>
      <w:r>
        <w:rPr>
          <w:sz w:val="22"/>
        </w:rPr>
        <w:t>. The shortest non-trivial</w:t>
      </w:r>
      <w:r>
        <w:rPr>
          <w:spacing w:val="18"/>
          <w:sz w:val="22"/>
        </w:rPr>
        <w:t> </w:t>
      </w:r>
      <w:r>
        <w:rPr>
          <w:sz w:val="22"/>
        </w:rPr>
        <w:t>cycle</w:t>
      </w:r>
      <w:r>
        <w:rPr>
          <w:spacing w:val="19"/>
          <w:sz w:val="22"/>
        </w:rPr>
        <w:t> </w:t>
      </w:r>
      <w:r>
        <w:rPr>
          <w:sz w:val="22"/>
        </w:rPr>
        <w:t>has</w:t>
      </w:r>
      <w:r>
        <w:rPr>
          <w:spacing w:val="19"/>
          <w:sz w:val="22"/>
        </w:rPr>
        <w:t> </w:t>
      </w:r>
      <w:r>
        <w:rPr>
          <w:sz w:val="22"/>
        </w:rPr>
        <w:t>length</w:t>
      </w:r>
      <w:r>
        <w:rPr>
          <w:spacing w:val="19"/>
          <w:sz w:val="22"/>
        </w:rPr>
        <w:t> </w:t>
      </w:r>
      <w:r>
        <w:rPr>
          <w:sz w:val="22"/>
        </w:rPr>
        <w:t>3,</w:t>
      </w:r>
      <w:r>
        <w:rPr>
          <w:spacing w:val="19"/>
          <w:sz w:val="22"/>
        </w:rPr>
        <w:t> </w:t>
      </w:r>
      <w:r>
        <w:rPr>
          <w:rFonts w:ascii="MS UI Gothic" w:eastAsia="MS UI Gothic" w:hint="eastAsia"/>
          <w:sz w:val="22"/>
        </w:rPr>
        <w:t>(</w:t>
      </w:r>
      <w:r>
        <w:rPr>
          <w:rFonts w:ascii="Times New Roman" w:eastAsia="Times New Roman"/>
          <w:i/>
          <w:sz w:val="22"/>
        </w:rPr>
        <w:t>D</w:t>
      </w:r>
      <w:r>
        <w:rPr>
          <w:rFonts w:ascii="Times New Roman" w:eastAsia="Times New Roman"/>
          <w:i/>
          <w:spacing w:val="-10"/>
          <w:sz w:val="22"/>
        </w:rPr>
        <w:t>, </w:t>
      </w:r>
      <w:r>
        <w:rPr>
          <w:rFonts w:ascii="Times New Roman" w:eastAsia="Times New Roman"/>
          <w:i/>
          <w:spacing w:val="6"/>
          <w:sz w:val="22"/>
        </w:rPr>
        <w:t>E</w:t>
      </w:r>
      <w:r>
        <w:rPr>
          <w:rFonts w:ascii="Times New Roman" w:eastAsia="Times New Roman"/>
          <w:i/>
          <w:spacing w:val="-7"/>
          <w:sz w:val="22"/>
        </w:rPr>
        <w:t>, </w:t>
      </w:r>
      <w:r>
        <w:rPr>
          <w:rFonts w:ascii="Times New Roman" w:eastAsia="Times New Roman"/>
          <w:i/>
          <w:spacing w:val="2"/>
          <w:sz w:val="22"/>
        </w:rPr>
        <w:t>F</w:t>
      </w:r>
      <w:r>
        <w:rPr>
          <w:rFonts w:ascii="Times New Roman" w:eastAsia="Times New Roman"/>
          <w:i/>
          <w:spacing w:val="-9"/>
          <w:sz w:val="22"/>
        </w:rPr>
        <w:t>, </w:t>
      </w:r>
      <w:r>
        <w:rPr>
          <w:rFonts w:ascii="Times New Roman" w:eastAsia="Times New Roman"/>
          <w:i/>
          <w:spacing w:val="6"/>
          <w:sz w:val="22"/>
        </w:rPr>
        <w:t>D</w:t>
      </w:r>
      <w:r>
        <w:rPr>
          <w:rFonts w:ascii="MS UI Gothic" w:eastAsia="MS UI Gothic" w:hint="eastAsia"/>
          <w:sz w:val="22"/>
        </w:rPr>
        <w:t>〉</w:t>
      </w:r>
      <w:r>
        <w:rPr>
          <w:sz w:val="22"/>
        </w:rPr>
        <w:t>.</w:t>
      </w:r>
    </w:p>
    <w:p>
      <w:pPr>
        <w:pStyle w:val="BodyText"/>
        <w:spacing w:before="10"/>
        <w:rPr>
          <w:sz w:val="36"/>
        </w:rPr>
      </w:pPr>
    </w:p>
    <w:p>
      <w:pPr>
        <w:pStyle w:val="Heading7"/>
        <w:ind w:left="119"/>
      </w:pPr>
      <w:r>
        <w:rPr/>
        <w:t>Weighted Graphs</w:t>
      </w:r>
    </w:p>
    <w:p>
      <w:pPr>
        <w:spacing w:after="0"/>
        <w:sectPr>
          <w:type w:val="continuous"/>
          <w:pgSz w:w="12240" w:h="15840"/>
          <w:pgMar w:top="1500" w:bottom="280" w:left="1320" w:right="0"/>
        </w:sectPr>
      </w:pPr>
    </w:p>
    <w:p>
      <w:pPr>
        <w:pStyle w:val="BodyText"/>
        <w:rPr>
          <w:b/>
          <w:sz w:val="20"/>
        </w:rPr>
      </w:pPr>
    </w:p>
    <w:p>
      <w:pPr>
        <w:pStyle w:val="BodyText"/>
        <w:spacing w:before="2"/>
        <w:rPr>
          <w:b/>
          <w:sz w:val="19"/>
        </w:rPr>
      </w:pPr>
    </w:p>
    <w:p>
      <w:pPr>
        <w:pStyle w:val="Heading9"/>
        <w:spacing w:before="62"/>
        <w:ind w:left="480"/>
      </w:pPr>
      <w:r>
        <w:rPr/>
        <w:t>Exercise </w:t>
      </w:r>
      <w:hyperlink w:history="true" w:anchor="_bookmark410">
        <w:r>
          <w:rPr/>
          <w:t>16.3</w:t>
        </w:r>
      </w:hyperlink>
    </w:p>
    <w:p>
      <w:pPr>
        <w:pStyle w:val="BodyText"/>
        <w:rPr>
          <w:b/>
        </w:rPr>
      </w:pPr>
    </w:p>
    <w:p>
      <w:pPr>
        <w:pStyle w:val="BodyText"/>
        <w:spacing w:before="4"/>
        <w:rPr>
          <w:b/>
          <w:sz w:val="31"/>
        </w:rPr>
      </w:pPr>
    </w:p>
    <w:p>
      <w:pPr>
        <w:pStyle w:val="BodyText"/>
        <w:ind w:left="724"/>
      </w:pPr>
      <w:r>
        <w:rPr>
          <w:b/>
          <w:w w:val="105"/>
        </w:rPr>
        <w:t>a. </w:t>
      </w:r>
      <w:r>
        <w:rPr>
          <w:w w:val="105"/>
        </w:rPr>
        <w:t>5 + 2 + 4 + 5 =</w:t>
      </w:r>
      <w:r>
        <w:rPr>
          <w:spacing w:val="-5"/>
          <w:w w:val="105"/>
        </w:rPr>
        <w:t> </w:t>
      </w:r>
      <w:r>
        <w:rPr>
          <w:w w:val="105"/>
        </w:rPr>
        <w:t>16</w:t>
      </w:r>
    </w:p>
    <w:p>
      <w:pPr>
        <w:pStyle w:val="BodyText"/>
      </w:pPr>
    </w:p>
    <w:p>
      <w:pPr>
        <w:spacing w:before="0"/>
        <w:ind w:left="735" w:right="0" w:firstLine="0"/>
        <w:jc w:val="left"/>
        <w:rPr>
          <w:sz w:val="22"/>
        </w:rPr>
      </w:pPr>
      <w:r>
        <w:rPr>
          <w:b/>
          <w:sz w:val="22"/>
        </w:rPr>
        <w:t>c.  </w:t>
      </w:r>
      <w:r>
        <w:rPr>
          <w:rFonts w:ascii="MS UI Gothic" w:eastAsia="MS UI Gothic" w:hint="eastAsia"/>
          <w:sz w:val="22"/>
        </w:rPr>
        <w:t>(</w:t>
      </w:r>
      <w:r>
        <w:rPr>
          <w:rFonts w:ascii="Times New Roman" w:eastAsia="Times New Roman"/>
          <w:i/>
          <w:sz w:val="22"/>
        </w:rPr>
        <w:t>H, N </w:t>
      </w:r>
      <w:r>
        <w:rPr>
          <w:rFonts w:ascii="MS UI Gothic" w:eastAsia="MS UI Gothic" w:hint="eastAsia"/>
          <w:sz w:val="22"/>
        </w:rPr>
        <w:t>〉 </w:t>
      </w:r>
      <w:r>
        <w:rPr>
          <w:spacing w:val="-3"/>
          <w:sz w:val="22"/>
        </w:rPr>
        <w:t>weight</w:t>
      </w:r>
      <w:r>
        <w:rPr>
          <w:spacing w:val="-8"/>
          <w:sz w:val="22"/>
        </w:rPr>
        <w:t>  = </w:t>
      </w:r>
      <w:r>
        <w:rPr>
          <w:sz w:val="22"/>
        </w:rPr>
        <w:t>3</w:t>
      </w:r>
    </w:p>
    <w:p>
      <w:pPr>
        <w:spacing w:before="57"/>
        <w:ind w:left="1025" w:right="0" w:firstLine="0"/>
        <w:jc w:val="left"/>
        <w:rPr>
          <w:sz w:val="22"/>
        </w:rPr>
      </w:pPr>
      <w:r>
        <w:rPr>
          <w:rFonts w:ascii="MS UI Gothic" w:eastAsia="MS UI Gothic" w:hint="eastAsia"/>
          <w:w w:val="105"/>
          <w:sz w:val="22"/>
        </w:rPr>
        <w:t>(</w:t>
      </w:r>
      <w:r>
        <w:rPr>
          <w:rFonts w:ascii="Times New Roman" w:eastAsia="Times New Roman"/>
          <w:i/>
          <w:w w:val="105"/>
          <w:sz w:val="22"/>
        </w:rPr>
        <w:t>H, J, N </w:t>
      </w:r>
      <w:r>
        <w:rPr>
          <w:rFonts w:ascii="MS UI Gothic" w:eastAsia="MS UI Gothic" w:hint="eastAsia"/>
          <w:w w:val="105"/>
          <w:sz w:val="22"/>
        </w:rPr>
        <w:t>〉 </w:t>
      </w:r>
      <w:r>
        <w:rPr>
          <w:w w:val="105"/>
          <w:sz w:val="22"/>
        </w:rPr>
        <w:t>weight = 6 + 5 = 11</w:t>
      </w:r>
    </w:p>
    <w:p>
      <w:pPr>
        <w:spacing w:before="57"/>
        <w:ind w:left="1025" w:right="0" w:firstLine="0"/>
        <w:jc w:val="left"/>
        <w:rPr>
          <w:sz w:val="22"/>
        </w:rPr>
      </w:pPr>
      <w:r>
        <w:rPr>
          <w:rFonts w:ascii="MS UI Gothic" w:eastAsia="MS UI Gothic" w:hint="eastAsia"/>
          <w:w w:val="105"/>
          <w:sz w:val="22"/>
        </w:rPr>
        <w:t>(</w:t>
      </w:r>
      <w:r>
        <w:rPr>
          <w:rFonts w:ascii="Times New Roman" w:eastAsia="Times New Roman"/>
          <w:i/>
          <w:w w:val="105"/>
          <w:sz w:val="22"/>
        </w:rPr>
        <w:t>H, G, J, N </w:t>
      </w:r>
      <w:r>
        <w:rPr>
          <w:rFonts w:ascii="MS UI Gothic" w:eastAsia="MS UI Gothic" w:hint="eastAsia"/>
          <w:w w:val="105"/>
          <w:sz w:val="22"/>
        </w:rPr>
        <w:t>〉 </w:t>
      </w:r>
      <w:r>
        <w:rPr>
          <w:w w:val="105"/>
          <w:sz w:val="22"/>
        </w:rPr>
        <w:t>weight = 5 + 3 + 5 = 13</w:t>
      </w:r>
    </w:p>
    <w:p>
      <w:pPr>
        <w:spacing w:before="57"/>
        <w:ind w:left="1025" w:right="0" w:firstLine="0"/>
        <w:jc w:val="left"/>
        <w:rPr>
          <w:sz w:val="22"/>
        </w:rPr>
      </w:pPr>
      <w:r>
        <w:rPr>
          <w:rFonts w:ascii="MS UI Gothic" w:eastAsia="MS UI Gothic" w:hint="eastAsia"/>
          <w:w w:val="105"/>
          <w:sz w:val="22"/>
        </w:rPr>
        <w:t>(</w:t>
      </w:r>
      <w:r>
        <w:rPr>
          <w:rFonts w:ascii="Times New Roman" w:eastAsia="Times New Roman"/>
          <w:i/>
          <w:w w:val="105"/>
          <w:sz w:val="22"/>
        </w:rPr>
        <w:t>H, G, J, M, N </w:t>
      </w:r>
      <w:r>
        <w:rPr>
          <w:rFonts w:ascii="MS UI Gothic" w:eastAsia="MS UI Gothic" w:hint="eastAsia"/>
          <w:w w:val="105"/>
          <w:sz w:val="22"/>
        </w:rPr>
        <w:t>〉 </w:t>
      </w:r>
      <w:r>
        <w:rPr>
          <w:w w:val="105"/>
          <w:sz w:val="22"/>
        </w:rPr>
        <w:t>weight = 5 + 3 + 2 + 7 = 17</w:t>
      </w:r>
    </w:p>
    <w:p>
      <w:pPr>
        <w:spacing w:before="56"/>
        <w:ind w:left="1025" w:right="0" w:firstLine="0"/>
        <w:jc w:val="left"/>
        <w:rPr>
          <w:sz w:val="22"/>
        </w:rPr>
      </w:pPr>
      <w:r>
        <w:rPr>
          <w:rFonts w:ascii="MS UI Gothic" w:eastAsia="MS UI Gothic" w:hint="eastAsia"/>
          <w:w w:val="105"/>
          <w:sz w:val="22"/>
        </w:rPr>
        <w:t>(</w:t>
      </w:r>
      <w:r>
        <w:rPr>
          <w:rFonts w:ascii="Times New Roman" w:eastAsia="Times New Roman"/>
          <w:i/>
          <w:w w:val="105"/>
          <w:sz w:val="22"/>
        </w:rPr>
        <w:t>H, D, A, G, J, N </w:t>
      </w:r>
      <w:r>
        <w:rPr>
          <w:rFonts w:ascii="MS UI Gothic" w:eastAsia="MS UI Gothic" w:hint="eastAsia"/>
          <w:w w:val="105"/>
          <w:sz w:val="22"/>
        </w:rPr>
        <w:t>〉 </w:t>
      </w:r>
      <w:r>
        <w:rPr>
          <w:w w:val="105"/>
          <w:sz w:val="22"/>
        </w:rPr>
        <w:t>weight = 2 + 5 + 3 + 3 + 5 = 18</w:t>
      </w:r>
    </w:p>
    <w:p>
      <w:pPr>
        <w:pStyle w:val="BodyText"/>
        <w:spacing w:before="7"/>
        <w:rPr>
          <w:sz w:val="50"/>
        </w:rPr>
      </w:pPr>
    </w:p>
    <w:p>
      <w:pPr>
        <w:spacing w:before="0"/>
        <w:ind w:left="731" w:right="0" w:firstLine="0"/>
        <w:jc w:val="left"/>
        <w:rPr>
          <w:sz w:val="22"/>
        </w:rPr>
      </w:pPr>
      <w:r>
        <w:rPr>
          <w:b/>
          <w:w w:val="105"/>
          <w:sz w:val="22"/>
        </w:rPr>
        <w:t>e. </w:t>
      </w:r>
      <w:r>
        <w:rPr>
          <w:rFonts w:ascii="MS UI Gothic" w:eastAsia="MS UI Gothic" w:hint="eastAsia"/>
          <w:w w:val="105"/>
          <w:sz w:val="22"/>
        </w:rPr>
        <w:t>(</w:t>
      </w:r>
      <w:r>
        <w:rPr>
          <w:rFonts w:ascii="Times New Roman" w:eastAsia="Times New Roman"/>
          <w:i/>
          <w:w w:val="105"/>
          <w:sz w:val="22"/>
        </w:rPr>
        <w:t>F, I </w:t>
      </w:r>
      <w:r>
        <w:rPr>
          <w:rFonts w:ascii="MS UI Gothic" w:eastAsia="MS UI Gothic" w:hint="eastAsia"/>
          <w:w w:val="105"/>
          <w:sz w:val="22"/>
        </w:rPr>
        <w:t>〉 </w:t>
      </w:r>
      <w:r>
        <w:rPr>
          <w:w w:val="105"/>
          <w:sz w:val="22"/>
        </w:rPr>
        <w:t>has weight = 7.</w:t>
      </w:r>
    </w:p>
    <w:p>
      <w:pPr>
        <w:spacing w:before="57"/>
        <w:ind w:left="1025" w:right="0" w:firstLine="0"/>
        <w:jc w:val="left"/>
        <w:rPr>
          <w:sz w:val="22"/>
        </w:rPr>
      </w:pPr>
      <w:r>
        <w:rPr>
          <w:rFonts w:ascii="MS UI Gothic" w:eastAsia="MS UI Gothic" w:hint="eastAsia"/>
          <w:w w:val="105"/>
          <w:sz w:val="22"/>
        </w:rPr>
        <w:t>(</w:t>
      </w:r>
      <w:r>
        <w:rPr>
          <w:rFonts w:ascii="Times New Roman" w:eastAsia="Times New Roman"/>
          <w:i/>
          <w:w w:val="105"/>
          <w:sz w:val="22"/>
        </w:rPr>
        <w:t>F, L, I</w:t>
      </w:r>
      <w:r>
        <w:rPr>
          <w:rFonts w:ascii="MS UI Gothic" w:eastAsia="MS UI Gothic" w:hint="eastAsia"/>
          <w:w w:val="105"/>
          <w:sz w:val="22"/>
        </w:rPr>
        <w:t>〉 </w:t>
      </w:r>
      <w:r>
        <w:rPr>
          <w:w w:val="105"/>
          <w:sz w:val="22"/>
        </w:rPr>
        <w:t>has weight = 4 + 1 = 5.</w:t>
      </w:r>
    </w:p>
    <w:p>
      <w:pPr>
        <w:pStyle w:val="BodyText"/>
        <w:rPr>
          <w:sz w:val="38"/>
        </w:rPr>
      </w:pPr>
    </w:p>
    <w:p>
      <w:pPr>
        <w:pStyle w:val="BodyText"/>
        <w:spacing w:before="7"/>
        <w:rPr>
          <w:sz w:val="33"/>
        </w:rPr>
      </w:pPr>
    </w:p>
    <w:p>
      <w:pPr>
        <w:pStyle w:val="Heading7"/>
        <w:ind w:left="480"/>
      </w:pPr>
      <w:r>
        <w:rPr/>
        <w:t>Adjacency Lists</w:t>
      </w:r>
    </w:p>
    <w:p>
      <w:pPr>
        <w:pStyle w:val="Heading9"/>
        <w:spacing w:before="85"/>
        <w:ind w:left="480"/>
      </w:pPr>
      <w:r>
        <w:rPr>
          <w:w w:val="95"/>
        </w:rPr>
        <w:t>Exercise</w:t>
      </w:r>
      <w:r>
        <w:rPr>
          <w:spacing w:val="30"/>
          <w:w w:val="95"/>
        </w:rPr>
        <w:t> </w:t>
      </w:r>
      <w:hyperlink w:history="true" w:anchor="_bookmark411">
        <w:r>
          <w:rPr>
            <w:w w:val="95"/>
          </w:rPr>
          <w:t>16.4</w:t>
        </w:r>
      </w:hyperlink>
    </w:p>
    <w:p>
      <w:pPr>
        <w:pStyle w:val="BodyText"/>
        <w:spacing w:before="9"/>
        <w:rPr>
          <w:b/>
          <w:sz w:val="23"/>
        </w:rPr>
      </w:pPr>
      <w:r>
        <w:rPr/>
        <w:drawing>
          <wp:anchor distT="0" distB="0" distL="0" distR="0" allowOverlap="1" layoutInCell="1" locked="0" behindDoc="0" simplePos="0" relativeHeight="1590">
            <wp:simplePos x="0" y="0"/>
            <wp:positionH relativeFrom="page">
              <wp:posOffset>1358087</wp:posOffset>
            </wp:positionH>
            <wp:positionV relativeFrom="paragraph">
              <wp:posOffset>197003</wp:posOffset>
            </wp:positionV>
            <wp:extent cx="2207037" cy="1665636"/>
            <wp:effectExtent l="0" t="0" r="0" b="0"/>
            <wp:wrapTopAndBottom/>
            <wp:docPr id="265" name="image196.png"/>
            <wp:cNvGraphicFramePr>
              <a:graphicFrameLocks noChangeAspect="1"/>
            </wp:cNvGraphicFramePr>
            <a:graphic>
              <a:graphicData uri="http://schemas.openxmlformats.org/drawingml/2006/picture">
                <pic:pic>
                  <pic:nvPicPr>
                    <pic:cNvPr id="266" name="image196.png"/>
                    <pic:cNvPicPr/>
                  </pic:nvPicPr>
                  <pic:blipFill>
                    <a:blip r:embed="rId407" cstate="print"/>
                    <a:stretch>
                      <a:fillRect/>
                    </a:stretch>
                  </pic:blipFill>
                  <pic:spPr>
                    <a:xfrm>
                      <a:off x="0" y="0"/>
                      <a:ext cx="2207037" cy="1665636"/>
                    </a:xfrm>
                    <a:prstGeom prst="rect">
                      <a:avLst/>
                    </a:prstGeom>
                  </pic:spPr>
                </pic:pic>
              </a:graphicData>
            </a:graphic>
          </wp:anchor>
        </w:drawing>
      </w:r>
    </w:p>
    <w:p>
      <w:pPr>
        <w:spacing w:before="196"/>
        <w:ind w:left="480" w:right="0" w:firstLine="0"/>
        <w:jc w:val="left"/>
        <w:rPr>
          <w:b/>
          <w:sz w:val="22"/>
        </w:rPr>
      </w:pPr>
      <w:r>
        <w:rPr>
          <w:b/>
          <w:w w:val="95"/>
          <w:sz w:val="22"/>
        </w:rPr>
        <w:t>Exercise</w:t>
      </w:r>
      <w:r>
        <w:rPr>
          <w:b/>
          <w:spacing w:val="40"/>
          <w:w w:val="95"/>
          <w:sz w:val="22"/>
        </w:rPr>
        <w:t> </w:t>
      </w:r>
      <w:hyperlink w:history="true" w:anchor="_bookmark412">
        <w:r>
          <w:rPr>
            <w:b/>
            <w:w w:val="95"/>
            <w:sz w:val="22"/>
          </w:rPr>
          <w:t>16.5</w:t>
        </w:r>
      </w:hyperlink>
    </w:p>
    <w:p>
      <w:pPr>
        <w:pStyle w:val="BodyText"/>
        <w:rPr>
          <w:b/>
        </w:rPr>
      </w:pPr>
    </w:p>
    <w:p>
      <w:pPr>
        <w:pStyle w:val="BodyText"/>
        <w:spacing w:before="1"/>
        <w:rPr>
          <w:b/>
          <w:sz w:val="21"/>
        </w:rPr>
      </w:pPr>
    </w:p>
    <w:p>
      <w:pPr>
        <w:spacing w:before="1"/>
        <w:ind w:left="707" w:right="0" w:firstLine="0"/>
        <w:jc w:val="left"/>
        <w:rPr>
          <w:b/>
          <w:sz w:val="22"/>
        </w:rPr>
      </w:pPr>
      <w:r>
        <w:rPr>
          <w:b/>
          <w:w w:val="95"/>
          <w:sz w:val="22"/>
        </w:rPr>
        <w:t>b. </w:t>
      </w:r>
      <w:r>
        <w:rPr>
          <w:b/>
          <w:spacing w:val="-3"/>
          <w:sz w:val="22"/>
        </w:rPr>
        <w:drawing>
          <wp:inline distT="0" distB="0" distL="0" distR="0">
            <wp:extent cx="2956574" cy="1645928"/>
            <wp:effectExtent l="0" t="0" r="0" b="0"/>
            <wp:docPr id="267" name="image197.png"/>
            <wp:cNvGraphicFramePr>
              <a:graphicFrameLocks noChangeAspect="1"/>
            </wp:cNvGraphicFramePr>
            <a:graphic>
              <a:graphicData uri="http://schemas.openxmlformats.org/drawingml/2006/picture">
                <pic:pic>
                  <pic:nvPicPr>
                    <pic:cNvPr id="268" name="image197.png"/>
                    <pic:cNvPicPr/>
                  </pic:nvPicPr>
                  <pic:blipFill>
                    <a:blip r:embed="rId408" cstate="print"/>
                    <a:stretch>
                      <a:fillRect/>
                    </a:stretch>
                  </pic:blipFill>
                  <pic:spPr>
                    <a:xfrm>
                      <a:off x="0" y="0"/>
                      <a:ext cx="2956574" cy="1645928"/>
                    </a:xfrm>
                    <a:prstGeom prst="rect">
                      <a:avLst/>
                    </a:prstGeom>
                  </pic:spPr>
                </pic:pic>
              </a:graphicData>
            </a:graphic>
          </wp:inline>
        </w:drawing>
      </w:r>
      <w:r>
        <w:rPr>
          <w:b/>
          <w:spacing w:val="-3"/>
          <w:sz w:val="22"/>
        </w:rPr>
      </w:r>
    </w:p>
    <w:p>
      <w:pPr>
        <w:spacing w:after="0"/>
        <w:jc w:val="left"/>
        <w:rPr>
          <w:sz w:val="22"/>
        </w:rPr>
        <w:sectPr>
          <w:pgSz w:w="12240" w:h="15840"/>
          <w:pgMar w:header="1429" w:footer="0" w:top="1660" w:bottom="280" w:left="1320" w:right="0"/>
        </w:sectPr>
      </w:pPr>
    </w:p>
    <w:p>
      <w:pPr>
        <w:pStyle w:val="BodyText"/>
        <w:rPr>
          <w:b/>
          <w:sz w:val="20"/>
        </w:rPr>
      </w:pPr>
    </w:p>
    <w:p>
      <w:pPr>
        <w:pStyle w:val="BodyText"/>
        <w:spacing w:before="9"/>
        <w:rPr>
          <w:b/>
          <w:sz w:val="17"/>
        </w:rPr>
      </w:pPr>
    </w:p>
    <w:p>
      <w:pPr>
        <w:spacing w:before="59"/>
        <w:ind w:left="120" w:right="0" w:firstLine="0"/>
        <w:jc w:val="left"/>
        <w:rPr>
          <w:b/>
          <w:sz w:val="24"/>
        </w:rPr>
      </w:pPr>
      <w:r>
        <w:rPr>
          <w:b/>
          <w:sz w:val="24"/>
        </w:rPr>
        <w:t>Adjacency Matrices</w:t>
      </w:r>
    </w:p>
    <w:p>
      <w:pPr>
        <w:spacing w:before="84"/>
        <w:ind w:left="120" w:right="0" w:firstLine="0"/>
        <w:jc w:val="left"/>
        <w:rPr>
          <w:b/>
          <w:sz w:val="22"/>
        </w:rPr>
      </w:pPr>
      <w:r>
        <w:rPr>
          <w:b/>
          <w:sz w:val="22"/>
        </w:rPr>
        <w:t>Exercise </w:t>
      </w:r>
      <w:hyperlink w:history="true" w:anchor="_bookmark413">
        <w:r>
          <w:rPr>
            <w:b/>
            <w:sz w:val="22"/>
          </w:rPr>
          <w:t>16.6</w:t>
        </w:r>
      </w:hyperlink>
    </w:p>
    <w:p>
      <w:pPr>
        <w:pStyle w:val="BodyText"/>
        <w:rPr>
          <w:b/>
        </w:rPr>
      </w:pPr>
    </w:p>
    <w:p>
      <w:pPr>
        <w:pStyle w:val="BodyText"/>
        <w:spacing w:before="9"/>
        <w:rPr>
          <w:b/>
          <w:sz w:val="28"/>
        </w:rPr>
      </w:pPr>
    </w:p>
    <w:p>
      <w:pPr>
        <w:spacing w:before="0" w:after="45"/>
        <w:ind w:left="347" w:right="0" w:firstLine="0"/>
        <w:jc w:val="left"/>
        <w:rPr>
          <w:b/>
          <w:sz w:val="22"/>
        </w:rPr>
      </w:pPr>
      <w:r>
        <w:rPr>
          <w:b/>
          <w:sz w:val="22"/>
        </w:rPr>
        <w:t>b.</w:t>
      </w:r>
    </w:p>
    <w:tbl>
      <w:tblPr>
        <w:tblW w:w="0" w:type="auto"/>
        <w:jc w:val="left"/>
        <w:tblInd w:w="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
        <w:gridCol w:w="309"/>
        <w:gridCol w:w="309"/>
        <w:gridCol w:w="309"/>
        <w:gridCol w:w="309"/>
        <w:gridCol w:w="309"/>
        <w:gridCol w:w="309"/>
        <w:gridCol w:w="259"/>
      </w:tblGrid>
      <w:tr>
        <w:trPr>
          <w:trHeight w:val="278" w:hRule="atLeast"/>
        </w:trPr>
        <w:tc>
          <w:tcPr>
            <w:tcW w:w="259" w:type="dxa"/>
          </w:tcPr>
          <w:p>
            <w:pPr>
              <w:pStyle w:val="TableParagraph"/>
              <w:spacing w:line="212" w:lineRule="exact"/>
              <w:ind w:left="50"/>
              <w:rPr>
                <w:sz w:val="22"/>
              </w:rPr>
            </w:pPr>
            <w:r>
              <w:rPr>
                <w:w w:val="80"/>
                <w:sz w:val="22"/>
              </w:rPr>
              <w:t>0</w:t>
            </w:r>
          </w:p>
        </w:tc>
        <w:tc>
          <w:tcPr>
            <w:tcW w:w="309" w:type="dxa"/>
          </w:tcPr>
          <w:p>
            <w:pPr>
              <w:pStyle w:val="TableParagraph"/>
              <w:spacing w:line="212" w:lineRule="exact"/>
              <w:ind w:right="1"/>
              <w:jc w:val="center"/>
              <w:rPr>
                <w:sz w:val="22"/>
              </w:rPr>
            </w:pPr>
            <w:r>
              <w:rPr>
                <w:w w:val="115"/>
                <w:sz w:val="22"/>
              </w:rPr>
              <w:t>1</w:t>
            </w:r>
          </w:p>
        </w:tc>
        <w:tc>
          <w:tcPr>
            <w:tcW w:w="309" w:type="dxa"/>
          </w:tcPr>
          <w:p>
            <w:pPr>
              <w:pStyle w:val="TableParagraph"/>
              <w:spacing w:line="212" w:lineRule="exact"/>
              <w:jc w:val="center"/>
              <w:rPr>
                <w:sz w:val="22"/>
              </w:rPr>
            </w:pPr>
            <w:r>
              <w:rPr>
                <w:w w:val="115"/>
                <w:sz w:val="22"/>
              </w:rPr>
              <w:t>1</w:t>
            </w:r>
          </w:p>
        </w:tc>
        <w:tc>
          <w:tcPr>
            <w:tcW w:w="309" w:type="dxa"/>
          </w:tcPr>
          <w:p>
            <w:pPr>
              <w:pStyle w:val="TableParagraph"/>
              <w:spacing w:line="212" w:lineRule="exact"/>
              <w:ind w:left="98"/>
              <w:rPr>
                <w:sz w:val="22"/>
              </w:rPr>
            </w:pPr>
            <w:r>
              <w:rPr>
                <w:w w:val="80"/>
                <w:sz w:val="22"/>
              </w:rPr>
              <w:t>0</w:t>
            </w:r>
          </w:p>
        </w:tc>
        <w:tc>
          <w:tcPr>
            <w:tcW w:w="309" w:type="dxa"/>
          </w:tcPr>
          <w:p>
            <w:pPr>
              <w:pStyle w:val="TableParagraph"/>
              <w:spacing w:line="212" w:lineRule="exact"/>
              <w:ind w:left="97"/>
              <w:rPr>
                <w:sz w:val="22"/>
              </w:rPr>
            </w:pPr>
            <w:r>
              <w:rPr>
                <w:w w:val="115"/>
                <w:sz w:val="22"/>
              </w:rPr>
              <w:t>1</w:t>
            </w:r>
          </w:p>
        </w:tc>
        <w:tc>
          <w:tcPr>
            <w:tcW w:w="309" w:type="dxa"/>
          </w:tcPr>
          <w:p>
            <w:pPr>
              <w:pStyle w:val="TableParagraph"/>
              <w:spacing w:line="212" w:lineRule="exact"/>
              <w:ind w:right="4"/>
              <w:jc w:val="center"/>
              <w:rPr>
                <w:sz w:val="22"/>
              </w:rPr>
            </w:pPr>
            <w:r>
              <w:rPr>
                <w:w w:val="80"/>
                <w:sz w:val="22"/>
              </w:rPr>
              <w:t>0</w:t>
            </w:r>
          </w:p>
        </w:tc>
        <w:tc>
          <w:tcPr>
            <w:tcW w:w="309" w:type="dxa"/>
          </w:tcPr>
          <w:p>
            <w:pPr>
              <w:pStyle w:val="TableParagraph"/>
              <w:spacing w:line="212" w:lineRule="exact"/>
              <w:ind w:right="101"/>
              <w:jc w:val="right"/>
              <w:rPr>
                <w:sz w:val="22"/>
              </w:rPr>
            </w:pPr>
            <w:r>
              <w:rPr>
                <w:w w:val="115"/>
                <w:sz w:val="22"/>
              </w:rPr>
              <w:t>1</w:t>
            </w:r>
          </w:p>
        </w:tc>
        <w:tc>
          <w:tcPr>
            <w:tcW w:w="259" w:type="dxa"/>
          </w:tcPr>
          <w:p>
            <w:pPr>
              <w:pStyle w:val="TableParagraph"/>
              <w:spacing w:line="212" w:lineRule="exact"/>
              <w:ind w:right="52"/>
              <w:jc w:val="right"/>
              <w:rPr>
                <w:sz w:val="22"/>
              </w:rPr>
            </w:pPr>
            <w:r>
              <w:rPr>
                <w:w w:val="115"/>
                <w:sz w:val="22"/>
              </w:rPr>
              <w:t>1</w:t>
            </w:r>
          </w:p>
        </w:tc>
      </w:tr>
      <w:tr>
        <w:trPr>
          <w:trHeight w:val="338" w:hRule="atLeast"/>
        </w:trPr>
        <w:tc>
          <w:tcPr>
            <w:tcW w:w="259" w:type="dxa"/>
          </w:tcPr>
          <w:p>
            <w:pPr>
              <w:pStyle w:val="TableParagraph"/>
              <w:spacing w:before="22"/>
              <w:ind w:left="50"/>
              <w:rPr>
                <w:sz w:val="22"/>
              </w:rPr>
            </w:pPr>
            <w:r>
              <w:rPr>
                <w:w w:val="115"/>
                <w:sz w:val="22"/>
              </w:rPr>
              <w:t>1</w:t>
            </w:r>
          </w:p>
        </w:tc>
        <w:tc>
          <w:tcPr>
            <w:tcW w:w="309" w:type="dxa"/>
          </w:tcPr>
          <w:p>
            <w:pPr>
              <w:pStyle w:val="TableParagraph"/>
              <w:spacing w:before="22"/>
              <w:ind w:right="1"/>
              <w:jc w:val="center"/>
              <w:rPr>
                <w:sz w:val="22"/>
              </w:rPr>
            </w:pPr>
            <w:r>
              <w:rPr>
                <w:w w:val="80"/>
                <w:sz w:val="22"/>
              </w:rPr>
              <w:t>0</w:t>
            </w:r>
          </w:p>
        </w:tc>
        <w:tc>
          <w:tcPr>
            <w:tcW w:w="309" w:type="dxa"/>
          </w:tcPr>
          <w:p>
            <w:pPr>
              <w:pStyle w:val="TableParagraph"/>
              <w:spacing w:before="22"/>
              <w:jc w:val="center"/>
              <w:rPr>
                <w:sz w:val="22"/>
              </w:rPr>
            </w:pPr>
            <w:r>
              <w:rPr>
                <w:w w:val="115"/>
                <w:sz w:val="22"/>
              </w:rPr>
              <w:t>1</w:t>
            </w:r>
          </w:p>
        </w:tc>
        <w:tc>
          <w:tcPr>
            <w:tcW w:w="309" w:type="dxa"/>
          </w:tcPr>
          <w:p>
            <w:pPr>
              <w:pStyle w:val="TableParagraph"/>
              <w:spacing w:before="22"/>
              <w:ind w:left="98"/>
              <w:rPr>
                <w:sz w:val="22"/>
              </w:rPr>
            </w:pPr>
            <w:r>
              <w:rPr>
                <w:w w:val="80"/>
                <w:sz w:val="22"/>
              </w:rPr>
              <w:t>0</w:t>
            </w:r>
          </w:p>
        </w:tc>
        <w:tc>
          <w:tcPr>
            <w:tcW w:w="309" w:type="dxa"/>
          </w:tcPr>
          <w:p>
            <w:pPr>
              <w:pStyle w:val="TableParagraph"/>
              <w:spacing w:before="22"/>
              <w:ind w:left="97"/>
              <w:rPr>
                <w:sz w:val="22"/>
              </w:rPr>
            </w:pPr>
            <w:r>
              <w:rPr>
                <w:w w:val="80"/>
                <w:sz w:val="22"/>
              </w:rPr>
              <w:t>0</w:t>
            </w:r>
          </w:p>
        </w:tc>
        <w:tc>
          <w:tcPr>
            <w:tcW w:w="309" w:type="dxa"/>
          </w:tcPr>
          <w:p>
            <w:pPr>
              <w:pStyle w:val="TableParagraph"/>
              <w:spacing w:before="22"/>
              <w:ind w:right="4"/>
              <w:jc w:val="center"/>
              <w:rPr>
                <w:sz w:val="22"/>
              </w:rPr>
            </w:pPr>
            <w:r>
              <w:rPr>
                <w:w w:val="80"/>
                <w:sz w:val="22"/>
              </w:rPr>
              <w:t>0</w:t>
            </w:r>
          </w:p>
        </w:tc>
        <w:tc>
          <w:tcPr>
            <w:tcW w:w="309" w:type="dxa"/>
          </w:tcPr>
          <w:p>
            <w:pPr>
              <w:pStyle w:val="TableParagraph"/>
              <w:spacing w:before="22"/>
              <w:ind w:right="101"/>
              <w:jc w:val="right"/>
              <w:rPr>
                <w:sz w:val="22"/>
              </w:rPr>
            </w:pPr>
            <w:r>
              <w:rPr>
                <w:w w:val="80"/>
                <w:sz w:val="22"/>
              </w:rPr>
              <w:t>0</w:t>
            </w:r>
          </w:p>
        </w:tc>
        <w:tc>
          <w:tcPr>
            <w:tcW w:w="259" w:type="dxa"/>
          </w:tcPr>
          <w:p>
            <w:pPr>
              <w:pStyle w:val="TableParagraph"/>
              <w:spacing w:before="22"/>
              <w:ind w:right="52"/>
              <w:jc w:val="right"/>
              <w:rPr>
                <w:sz w:val="22"/>
              </w:rPr>
            </w:pPr>
            <w:r>
              <w:rPr>
                <w:w w:val="80"/>
                <w:sz w:val="22"/>
              </w:rPr>
              <w:t>0</w:t>
            </w:r>
          </w:p>
        </w:tc>
      </w:tr>
      <w:tr>
        <w:trPr>
          <w:trHeight w:val="338" w:hRule="atLeast"/>
        </w:trPr>
        <w:tc>
          <w:tcPr>
            <w:tcW w:w="259" w:type="dxa"/>
          </w:tcPr>
          <w:p>
            <w:pPr>
              <w:pStyle w:val="TableParagraph"/>
              <w:spacing w:before="22"/>
              <w:ind w:left="50"/>
              <w:rPr>
                <w:sz w:val="22"/>
              </w:rPr>
            </w:pPr>
            <w:r>
              <w:rPr>
                <w:w w:val="115"/>
                <w:sz w:val="22"/>
              </w:rPr>
              <w:t>1</w:t>
            </w:r>
          </w:p>
        </w:tc>
        <w:tc>
          <w:tcPr>
            <w:tcW w:w="309" w:type="dxa"/>
          </w:tcPr>
          <w:p>
            <w:pPr>
              <w:pStyle w:val="TableParagraph"/>
              <w:spacing w:before="22"/>
              <w:ind w:right="1"/>
              <w:jc w:val="center"/>
              <w:rPr>
                <w:sz w:val="22"/>
              </w:rPr>
            </w:pPr>
            <w:r>
              <w:rPr>
                <w:w w:val="115"/>
                <w:sz w:val="22"/>
              </w:rPr>
              <w:t>1</w:t>
            </w:r>
          </w:p>
        </w:tc>
        <w:tc>
          <w:tcPr>
            <w:tcW w:w="309" w:type="dxa"/>
          </w:tcPr>
          <w:p>
            <w:pPr>
              <w:pStyle w:val="TableParagraph"/>
              <w:spacing w:before="22"/>
              <w:jc w:val="center"/>
              <w:rPr>
                <w:sz w:val="22"/>
              </w:rPr>
            </w:pPr>
            <w:r>
              <w:rPr>
                <w:w w:val="80"/>
                <w:sz w:val="22"/>
              </w:rPr>
              <w:t>0</w:t>
            </w:r>
          </w:p>
        </w:tc>
        <w:tc>
          <w:tcPr>
            <w:tcW w:w="309" w:type="dxa"/>
          </w:tcPr>
          <w:p>
            <w:pPr>
              <w:pStyle w:val="TableParagraph"/>
              <w:spacing w:before="22"/>
              <w:ind w:left="98"/>
              <w:rPr>
                <w:sz w:val="22"/>
              </w:rPr>
            </w:pPr>
            <w:r>
              <w:rPr>
                <w:w w:val="115"/>
                <w:sz w:val="22"/>
              </w:rPr>
              <w:t>1</w:t>
            </w:r>
          </w:p>
        </w:tc>
        <w:tc>
          <w:tcPr>
            <w:tcW w:w="309" w:type="dxa"/>
          </w:tcPr>
          <w:p>
            <w:pPr>
              <w:pStyle w:val="TableParagraph"/>
              <w:spacing w:before="22"/>
              <w:ind w:left="97"/>
              <w:rPr>
                <w:sz w:val="22"/>
              </w:rPr>
            </w:pPr>
            <w:r>
              <w:rPr>
                <w:w w:val="115"/>
                <w:sz w:val="22"/>
              </w:rPr>
              <w:t>1</w:t>
            </w:r>
          </w:p>
        </w:tc>
        <w:tc>
          <w:tcPr>
            <w:tcW w:w="309" w:type="dxa"/>
          </w:tcPr>
          <w:p>
            <w:pPr>
              <w:pStyle w:val="TableParagraph"/>
              <w:spacing w:before="22"/>
              <w:ind w:right="4"/>
              <w:jc w:val="center"/>
              <w:rPr>
                <w:sz w:val="22"/>
              </w:rPr>
            </w:pPr>
            <w:r>
              <w:rPr>
                <w:w w:val="80"/>
                <w:sz w:val="22"/>
              </w:rPr>
              <w:t>0</w:t>
            </w:r>
          </w:p>
        </w:tc>
        <w:tc>
          <w:tcPr>
            <w:tcW w:w="309" w:type="dxa"/>
          </w:tcPr>
          <w:p>
            <w:pPr>
              <w:pStyle w:val="TableParagraph"/>
              <w:spacing w:before="22"/>
              <w:ind w:right="101"/>
              <w:jc w:val="right"/>
              <w:rPr>
                <w:sz w:val="22"/>
              </w:rPr>
            </w:pPr>
            <w:r>
              <w:rPr>
                <w:w w:val="80"/>
                <w:sz w:val="22"/>
              </w:rPr>
              <w:t>0</w:t>
            </w:r>
          </w:p>
        </w:tc>
        <w:tc>
          <w:tcPr>
            <w:tcW w:w="259" w:type="dxa"/>
          </w:tcPr>
          <w:p>
            <w:pPr>
              <w:pStyle w:val="TableParagraph"/>
              <w:spacing w:before="22"/>
              <w:ind w:right="52"/>
              <w:jc w:val="right"/>
              <w:rPr>
                <w:sz w:val="22"/>
              </w:rPr>
            </w:pPr>
            <w:r>
              <w:rPr>
                <w:w w:val="80"/>
                <w:sz w:val="22"/>
              </w:rPr>
              <w:t>0</w:t>
            </w:r>
          </w:p>
        </w:tc>
      </w:tr>
      <w:tr>
        <w:trPr>
          <w:trHeight w:val="338" w:hRule="atLeast"/>
        </w:trPr>
        <w:tc>
          <w:tcPr>
            <w:tcW w:w="259" w:type="dxa"/>
          </w:tcPr>
          <w:p>
            <w:pPr>
              <w:pStyle w:val="TableParagraph"/>
              <w:spacing w:before="22"/>
              <w:ind w:left="50"/>
              <w:rPr>
                <w:sz w:val="22"/>
              </w:rPr>
            </w:pPr>
            <w:r>
              <w:rPr>
                <w:w w:val="80"/>
                <w:sz w:val="22"/>
              </w:rPr>
              <w:t>0</w:t>
            </w:r>
          </w:p>
        </w:tc>
        <w:tc>
          <w:tcPr>
            <w:tcW w:w="309" w:type="dxa"/>
          </w:tcPr>
          <w:p>
            <w:pPr>
              <w:pStyle w:val="TableParagraph"/>
              <w:spacing w:before="22"/>
              <w:ind w:right="1"/>
              <w:jc w:val="center"/>
              <w:rPr>
                <w:sz w:val="22"/>
              </w:rPr>
            </w:pPr>
            <w:r>
              <w:rPr>
                <w:w w:val="80"/>
                <w:sz w:val="22"/>
              </w:rPr>
              <w:t>0</w:t>
            </w:r>
          </w:p>
        </w:tc>
        <w:tc>
          <w:tcPr>
            <w:tcW w:w="309" w:type="dxa"/>
          </w:tcPr>
          <w:p>
            <w:pPr>
              <w:pStyle w:val="TableParagraph"/>
              <w:spacing w:before="22"/>
              <w:jc w:val="center"/>
              <w:rPr>
                <w:sz w:val="22"/>
              </w:rPr>
            </w:pPr>
            <w:r>
              <w:rPr>
                <w:w w:val="115"/>
                <w:sz w:val="22"/>
              </w:rPr>
              <w:t>1</w:t>
            </w:r>
          </w:p>
        </w:tc>
        <w:tc>
          <w:tcPr>
            <w:tcW w:w="309" w:type="dxa"/>
          </w:tcPr>
          <w:p>
            <w:pPr>
              <w:pStyle w:val="TableParagraph"/>
              <w:spacing w:before="22"/>
              <w:ind w:left="98"/>
              <w:rPr>
                <w:sz w:val="22"/>
              </w:rPr>
            </w:pPr>
            <w:r>
              <w:rPr>
                <w:w w:val="80"/>
                <w:sz w:val="22"/>
              </w:rPr>
              <w:t>0</w:t>
            </w:r>
          </w:p>
        </w:tc>
        <w:tc>
          <w:tcPr>
            <w:tcW w:w="309" w:type="dxa"/>
          </w:tcPr>
          <w:p>
            <w:pPr>
              <w:pStyle w:val="TableParagraph"/>
              <w:spacing w:before="22"/>
              <w:ind w:left="97"/>
              <w:rPr>
                <w:sz w:val="22"/>
              </w:rPr>
            </w:pPr>
            <w:r>
              <w:rPr>
                <w:w w:val="115"/>
                <w:sz w:val="22"/>
              </w:rPr>
              <w:t>1</w:t>
            </w:r>
          </w:p>
        </w:tc>
        <w:tc>
          <w:tcPr>
            <w:tcW w:w="309" w:type="dxa"/>
          </w:tcPr>
          <w:p>
            <w:pPr>
              <w:pStyle w:val="TableParagraph"/>
              <w:spacing w:before="22"/>
              <w:ind w:right="4"/>
              <w:jc w:val="center"/>
              <w:rPr>
                <w:sz w:val="22"/>
              </w:rPr>
            </w:pPr>
            <w:r>
              <w:rPr>
                <w:w w:val="80"/>
                <w:sz w:val="22"/>
              </w:rPr>
              <w:t>0</w:t>
            </w:r>
          </w:p>
        </w:tc>
        <w:tc>
          <w:tcPr>
            <w:tcW w:w="309" w:type="dxa"/>
          </w:tcPr>
          <w:p>
            <w:pPr>
              <w:pStyle w:val="TableParagraph"/>
              <w:spacing w:before="22"/>
              <w:ind w:right="101"/>
              <w:jc w:val="right"/>
              <w:rPr>
                <w:sz w:val="22"/>
              </w:rPr>
            </w:pPr>
            <w:r>
              <w:rPr>
                <w:w w:val="80"/>
                <w:sz w:val="22"/>
              </w:rPr>
              <w:t>0</w:t>
            </w:r>
          </w:p>
        </w:tc>
        <w:tc>
          <w:tcPr>
            <w:tcW w:w="259" w:type="dxa"/>
          </w:tcPr>
          <w:p>
            <w:pPr>
              <w:pStyle w:val="TableParagraph"/>
              <w:spacing w:before="22"/>
              <w:ind w:right="52"/>
              <w:jc w:val="right"/>
              <w:rPr>
                <w:sz w:val="22"/>
              </w:rPr>
            </w:pPr>
            <w:r>
              <w:rPr>
                <w:w w:val="80"/>
                <w:sz w:val="22"/>
              </w:rPr>
              <w:t>0</w:t>
            </w:r>
          </w:p>
        </w:tc>
      </w:tr>
      <w:tr>
        <w:trPr>
          <w:trHeight w:val="338" w:hRule="atLeast"/>
        </w:trPr>
        <w:tc>
          <w:tcPr>
            <w:tcW w:w="259" w:type="dxa"/>
          </w:tcPr>
          <w:p>
            <w:pPr>
              <w:pStyle w:val="TableParagraph"/>
              <w:spacing w:before="22"/>
              <w:ind w:left="50"/>
              <w:rPr>
                <w:sz w:val="22"/>
              </w:rPr>
            </w:pPr>
            <w:r>
              <w:rPr>
                <w:w w:val="115"/>
                <w:sz w:val="22"/>
              </w:rPr>
              <w:t>1</w:t>
            </w:r>
          </w:p>
        </w:tc>
        <w:tc>
          <w:tcPr>
            <w:tcW w:w="309" w:type="dxa"/>
          </w:tcPr>
          <w:p>
            <w:pPr>
              <w:pStyle w:val="TableParagraph"/>
              <w:spacing w:before="22"/>
              <w:ind w:right="1"/>
              <w:jc w:val="center"/>
              <w:rPr>
                <w:sz w:val="22"/>
              </w:rPr>
            </w:pPr>
            <w:r>
              <w:rPr>
                <w:w w:val="80"/>
                <w:sz w:val="22"/>
              </w:rPr>
              <w:t>0</w:t>
            </w:r>
          </w:p>
        </w:tc>
        <w:tc>
          <w:tcPr>
            <w:tcW w:w="309" w:type="dxa"/>
          </w:tcPr>
          <w:p>
            <w:pPr>
              <w:pStyle w:val="TableParagraph"/>
              <w:spacing w:before="22"/>
              <w:jc w:val="center"/>
              <w:rPr>
                <w:sz w:val="22"/>
              </w:rPr>
            </w:pPr>
            <w:r>
              <w:rPr>
                <w:w w:val="115"/>
                <w:sz w:val="22"/>
              </w:rPr>
              <w:t>1</w:t>
            </w:r>
          </w:p>
        </w:tc>
        <w:tc>
          <w:tcPr>
            <w:tcW w:w="309" w:type="dxa"/>
          </w:tcPr>
          <w:p>
            <w:pPr>
              <w:pStyle w:val="TableParagraph"/>
              <w:spacing w:before="22"/>
              <w:ind w:left="98"/>
              <w:rPr>
                <w:sz w:val="22"/>
              </w:rPr>
            </w:pPr>
            <w:r>
              <w:rPr>
                <w:w w:val="115"/>
                <w:sz w:val="22"/>
              </w:rPr>
              <w:t>1</w:t>
            </w:r>
          </w:p>
        </w:tc>
        <w:tc>
          <w:tcPr>
            <w:tcW w:w="309" w:type="dxa"/>
          </w:tcPr>
          <w:p>
            <w:pPr>
              <w:pStyle w:val="TableParagraph"/>
              <w:spacing w:before="22"/>
              <w:ind w:left="97"/>
              <w:rPr>
                <w:sz w:val="22"/>
              </w:rPr>
            </w:pPr>
            <w:r>
              <w:rPr>
                <w:w w:val="80"/>
                <w:sz w:val="22"/>
              </w:rPr>
              <w:t>0</w:t>
            </w:r>
          </w:p>
        </w:tc>
        <w:tc>
          <w:tcPr>
            <w:tcW w:w="309" w:type="dxa"/>
          </w:tcPr>
          <w:p>
            <w:pPr>
              <w:pStyle w:val="TableParagraph"/>
              <w:spacing w:before="22"/>
              <w:ind w:right="4"/>
              <w:jc w:val="center"/>
              <w:rPr>
                <w:sz w:val="22"/>
              </w:rPr>
            </w:pPr>
            <w:r>
              <w:rPr>
                <w:w w:val="115"/>
                <w:sz w:val="22"/>
              </w:rPr>
              <w:t>1</w:t>
            </w:r>
          </w:p>
        </w:tc>
        <w:tc>
          <w:tcPr>
            <w:tcW w:w="309" w:type="dxa"/>
          </w:tcPr>
          <w:p>
            <w:pPr>
              <w:pStyle w:val="TableParagraph"/>
              <w:spacing w:before="22"/>
              <w:ind w:right="101"/>
              <w:jc w:val="right"/>
              <w:rPr>
                <w:sz w:val="22"/>
              </w:rPr>
            </w:pPr>
            <w:r>
              <w:rPr>
                <w:w w:val="115"/>
                <w:sz w:val="22"/>
              </w:rPr>
              <w:t>1</w:t>
            </w:r>
          </w:p>
        </w:tc>
        <w:tc>
          <w:tcPr>
            <w:tcW w:w="259" w:type="dxa"/>
          </w:tcPr>
          <w:p>
            <w:pPr>
              <w:pStyle w:val="TableParagraph"/>
              <w:spacing w:before="22"/>
              <w:ind w:right="52"/>
              <w:jc w:val="right"/>
              <w:rPr>
                <w:sz w:val="22"/>
              </w:rPr>
            </w:pPr>
            <w:r>
              <w:rPr>
                <w:w w:val="80"/>
                <w:sz w:val="22"/>
              </w:rPr>
              <w:t>0</w:t>
            </w:r>
          </w:p>
        </w:tc>
      </w:tr>
      <w:tr>
        <w:trPr>
          <w:trHeight w:val="338" w:hRule="atLeast"/>
        </w:trPr>
        <w:tc>
          <w:tcPr>
            <w:tcW w:w="259" w:type="dxa"/>
          </w:tcPr>
          <w:p>
            <w:pPr>
              <w:pStyle w:val="TableParagraph"/>
              <w:spacing w:before="22"/>
              <w:ind w:left="50"/>
              <w:rPr>
                <w:sz w:val="22"/>
              </w:rPr>
            </w:pPr>
            <w:r>
              <w:rPr>
                <w:w w:val="80"/>
                <w:sz w:val="22"/>
              </w:rPr>
              <w:t>0</w:t>
            </w:r>
          </w:p>
        </w:tc>
        <w:tc>
          <w:tcPr>
            <w:tcW w:w="309" w:type="dxa"/>
          </w:tcPr>
          <w:p>
            <w:pPr>
              <w:pStyle w:val="TableParagraph"/>
              <w:spacing w:before="22"/>
              <w:ind w:right="1"/>
              <w:jc w:val="center"/>
              <w:rPr>
                <w:sz w:val="22"/>
              </w:rPr>
            </w:pPr>
            <w:r>
              <w:rPr>
                <w:w w:val="80"/>
                <w:sz w:val="22"/>
              </w:rPr>
              <w:t>0</w:t>
            </w:r>
          </w:p>
        </w:tc>
        <w:tc>
          <w:tcPr>
            <w:tcW w:w="309" w:type="dxa"/>
          </w:tcPr>
          <w:p>
            <w:pPr>
              <w:pStyle w:val="TableParagraph"/>
              <w:spacing w:before="22"/>
              <w:jc w:val="center"/>
              <w:rPr>
                <w:sz w:val="22"/>
              </w:rPr>
            </w:pPr>
            <w:r>
              <w:rPr>
                <w:w w:val="80"/>
                <w:sz w:val="22"/>
              </w:rPr>
              <w:t>0</w:t>
            </w:r>
          </w:p>
        </w:tc>
        <w:tc>
          <w:tcPr>
            <w:tcW w:w="309" w:type="dxa"/>
          </w:tcPr>
          <w:p>
            <w:pPr>
              <w:pStyle w:val="TableParagraph"/>
              <w:spacing w:before="22"/>
              <w:ind w:left="98"/>
              <w:rPr>
                <w:sz w:val="22"/>
              </w:rPr>
            </w:pPr>
            <w:r>
              <w:rPr>
                <w:w w:val="80"/>
                <w:sz w:val="22"/>
              </w:rPr>
              <w:t>0</w:t>
            </w:r>
          </w:p>
        </w:tc>
        <w:tc>
          <w:tcPr>
            <w:tcW w:w="309" w:type="dxa"/>
          </w:tcPr>
          <w:p>
            <w:pPr>
              <w:pStyle w:val="TableParagraph"/>
              <w:spacing w:before="22"/>
              <w:ind w:left="97"/>
              <w:rPr>
                <w:sz w:val="22"/>
              </w:rPr>
            </w:pPr>
            <w:r>
              <w:rPr>
                <w:w w:val="115"/>
                <w:sz w:val="22"/>
              </w:rPr>
              <w:t>1</w:t>
            </w:r>
          </w:p>
        </w:tc>
        <w:tc>
          <w:tcPr>
            <w:tcW w:w="309" w:type="dxa"/>
          </w:tcPr>
          <w:p>
            <w:pPr>
              <w:pStyle w:val="TableParagraph"/>
              <w:spacing w:before="22"/>
              <w:ind w:right="4"/>
              <w:jc w:val="center"/>
              <w:rPr>
                <w:sz w:val="22"/>
              </w:rPr>
            </w:pPr>
            <w:r>
              <w:rPr>
                <w:w w:val="80"/>
                <w:sz w:val="22"/>
              </w:rPr>
              <w:t>0</w:t>
            </w:r>
          </w:p>
        </w:tc>
        <w:tc>
          <w:tcPr>
            <w:tcW w:w="309" w:type="dxa"/>
          </w:tcPr>
          <w:p>
            <w:pPr>
              <w:pStyle w:val="TableParagraph"/>
              <w:spacing w:before="22"/>
              <w:ind w:right="101"/>
              <w:jc w:val="right"/>
              <w:rPr>
                <w:sz w:val="22"/>
              </w:rPr>
            </w:pPr>
            <w:r>
              <w:rPr>
                <w:w w:val="115"/>
                <w:sz w:val="22"/>
              </w:rPr>
              <w:t>1</w:t>
            </w:r>
          </w:p>
        </w:tc>
        <w:tc>
          <w:tcPr>
            <w:tcW w:w="259" w:type="dxa"/>
          </w:tcPr>
          <w:p>
            <w:pPr>
              <w:pStyle w:val="TableParagraph"/>
              <w:spacing w:before="22"/>
              <w:ind w:right="52"/>
              <w:jc w:val="right"/>
              <w:rPr>
                <w:sz w:val="22"/>
              </w:rPr>
            </w:pPr>
            <w:r>
              <w:rPr>
                <w:w w:val="80"/>
                <w:sz w:val="22"/>
              </w:rPr>
              <w:t>0</w:t>
            </w:r>
          </w:p>
        </w:tc>
      </w:tr>
      <w:tr>
        <w:trPr>
          <w:trHeight w:val="338" w:hRule="atLeast"/>
        </w:trPr>
        <w:tc>
          <w:tcPr>
            <w:tcW w:w="259" w:type="dxa"/>
          </w:tcPr>
          <w:p>
            <w:pPr>
              <w:pStyle w:val="TableParagraph"/>
              <w:spacing w:before="22"/>
              <w:ind w:left="50"/>
              <w:rPr>
                <w:sz w:val="22"/>
              </w:rPr>
            </w:pPr>
            <w:r>
              <w:rPr>
                <w:w w:val="115"/>
                <w:sz w:val="22"/>
              </w:rPr>
              <w:t>1</w:t>
            </w:r>
          </w:p>
        </w:tc>
        <w:tc>
          <w:tcPr>
            <w:tcW w:w="309" w:type="dxa"/>
          </w:tcPr>
          <w:p>
            <w:pPr>
              <w:pStyle w:val="TableParagraph"/>
              <w:spacing w:before="22"/>
              <w:ind w:right="1"/>
              <w:jc w:val="center"/>
              <w:rPr>
                <w:sz w:val="22"/>
              </w:rPr>
            </w:pPr>
            <w:r>
              <w:rPr>
                <w:w w:val="80"/>
                <w:sz w:val="22"/>
              </w:rPr>
              <w:t>0</w:t>
            </w:r>
          </w:p>
        </w:tc>
        <w:tc>
          <w:tcPr>
            <w:tcW w:w="309" w:type="dxa"/>
          </w:tcPr>
          <w:p>
            <w:pPr>
              <w:pStyle w:val="TableParagraph"/>
              <w:spacing w:before="22"/>
              <w:jc w:val="center"/>
              <w:rPr>
                <w:sz w:val="22"/>
              </w:rPr>
            </w:pPr>
            <w:r>
              <w:rPr>
                <w:w w:val="80"/>
                <w:sz w:val="22"/>
              </w:rPr>
              <w:t>0</w:t>
            </w:r>
          </w:p>
        </w:tc>
        <w:tc>
          <w:tcPr>
            <w:tcW w:w="309" w:type="dxa"/>
          </w:tcPr>
          <w:p>
            <w:pPr>
              <w:pStyle w:val="TableParagraph"/>
              <w:spacing w:before="22"/>
              <w:ind w:left="98"/>
              <w:rPr>
                <w:sz w:val="22"/>
              </w:rPr>
            </w:pPr>
            <w:r>
              <w:rPr>
                <w:w w:val="80"/>
                <w:sz w:val="22"/>
              </w:rPr>
              <w:t>0</w:t>
            </w:r>
          </w:p>
        </w:tc>
        <w:tc>
          <w:tcPr>
            <w:tcW w:w="309" w:type="dxa"/>
          </w:tcPr>
          <w:p>
            <w:pPr>
              <w:pStyle w:val="TableParagraph"/>
              <w:spacing w:before="22"/>
              <w:ind w:left="97"/>
              <w:rPr>
                <w:sz w:val="22"/>
              </w:rPr>
            </w:pPr>
            <w:r>
              <w:rPr>
                <w:w w:val="115"/>
                <w:sz w:val="22"/>
              </w:rPr>
              <w:t>1</w:t>
            </w:r>
          </w:p>
        </w:tc>
        <w:tc>
          <w:tcPr>
            <w:tcW w:w="309" w:type="dxa"/>
          </w:tcPr>
          <w:p>
            <w:pPr>
              <w:pStyle w:val="TableParagraph"/>
              <w:spacing w:before="22"/>
              <w:ind w:right="4"/>
              <w:jc w:val="center"/>
              <w:rPr>
                <w:sz w:val="22"/>
              </w:rPr>
            </w:pPr>
            <w:r>
              <w:rPr>
                <w:w w:val="115"/>
                <w:sz w:val="22"/>
              </w:rPr>
              <w:t>1</w:t>
            </w:r>
          </w:p>
        </w:tc>
        <w:tc>
          <w:tcPr>
            <w:tcW w:w="309" w:type="dxa"/>
          </w:tcPr>
          <w:p>
            <w:pPr>
              <w:pStyle w:val="TableParagraph"/>
              <w:spacing w:before="22"/>
              <w:ind w:right="101"/>
              <w:jc w:val="right"/>
              <w:rPr>
                <w:sz w:val="22"/>
              </w:rPr>
            </w:pPr>
            <w:r>
              <w:rPr>
                <w:w w:val="80"/>
                <w:sz w:val="22"/>
              </w:rPr>
              <w:t>0</w:t>
            </w:r>
          </w:p>
        </w:tc>
        <w:tc>
          <w:tcPr>
            <w:tcW w:w="259" w:type="dxa"/>
          </w:tcPr>
          <w:p>
            <w:pPr>
              <w:pStyle w:val="TableParagraph"/>
              <w:spacing w:before="22"/>
              <w:ind w:right="52"/>
              <w:jc w:val="right"/>
              <w:rPr>
                <w:sz w:val="22"/>
              </w:rPr>
            </w:pPr>
            <w:r>
              <w:rPr>
                <w:w w:val="115"/>
                <w:sz w:val="22"/>
              </w:rPr>
              <w:t>1</w:t>
            </w:r>
          </w:p>
        </w:tc>
      </w:tr>
      <w:tr>
        <w:trPr>
          <w:trHeight w:val="278" w:hRule="atLeast"/>
        </w:trPr>
        <w:tc>
          <w:tcPr>
            <w:tcW w:w="259" w:type="dxa"/>
          </w:tcPr>
          <w:p>
            <w:pPr>
              <w:pStyle w:val="TableParagraph"/>
              <w:spacing w:line="236" w:lineRule="exact" w:before="22"/>
              <w:ind w:left="50"/>
              <w:rPr>
                <w:sz w:val="22"/>
              </w:rPr>
            </w:pPr>
            <w:r>
              <w:rPr>
                <w:w w:val="115"/>
                <w:sz w:val="22"/>
              </w:rPr>
              <w:t>1</w:t>
            </w:r>
          </w:p>
        </w:tc>
        <w:tc>
          <w:tcPr>
            <w:tcW w:w="309" w:type="dxa"/>
          </w:tcPr>
          <w:p>
            <w:pPr>
              <w:pStyle w:val="TableParagraph"/>
              <w:spacing w:line="236" w:lineRule="exact" w:before="22"/>
              <w:ind w:right="1"/>
              <w:jc w:val="center"/>
              <w:rPr>
                <w:sz w:val="22"/>
              </w:rPr>
            </w:pPr>
            <w:r>
              <w:rPr>
                <w:w w:val="80"/>
                <w:sz w:val="22"/>
              </w:rPr>
              <w:t>0</w:t>
            </w:r>
          </w:p>
        </w:tc>
        <w:tc>
          <w:tcPr>
            <w:tcW w:w="309" w:type="dxa"/>
          </w:tcPr>
          <w:p>
            <w:pPr>
              <w:pStyle w:val="TableParagraph"/>
              <w:spacing w:line="236" w:lineRule="exact" w:before="22"/>
              <w:jc w:val="center"/>
              <w:rPr>
                <w:sz w:val="22"/>
              </w:rPr>
            </w:pPr>
            <w:r>
              <w:rPr>
                <w:w w:val="80"/>
                <w:sz w:val="22"/>
              </w:rPr>
              <w:t>0</w:t>
            </w:r>
          </w:p>
        </w:tc>
        <w:tc>
          <w:tcPr>
            <w:tcW w:w="309" w:type="dxa"/>
          </w:tcPr>
          <w:p>
            <w:pPr>
              <w:pStyle w:val="TableParagraph"/>
              <w:spacing w:line="236" w:lineRule="exact" w:before="22"/>
              <w:ind w:left="98"/>
              <w:rPr>
                <w:sz w:val="22"/>
              </w:rPr>
            </w:pPr>
            <w:r>
              <w:rPr>
                <w:w w:val="80"/>
                <w:sz w:val="22"/>
              </w:rPr>
              <w:t>0</w:t>
            </w:r>
          </w:p>
        </w:tc>
        <w:tc>
          <w:tcPr>
            <w:tcW w:w="309" w:type="dxa"/>
          </w:tcPr>
          <w:p>
            <w:pPr>
              <w:pStyle w:val="TableParagraph"/>
              <w:spacing w:line="236" w:lineRule="exact" w:before="22"/>
              <w:ind w:left="97"/>
              <w:rPr>
                <w:sz w:val="22"/>
              </w:rPr>
            </w:pPr>
            <w:r>
              <w:rPr>
                <w:w w:val="80"/>
                <w:sz w:val="22"/>
              </w:rPr>
              <w:t>0</w:t>
            </w:r>
          </w:p>
        </w:tc>
        <w:tc>
          <w:tcPr>
            <w:tcW w:w="309" w:type="dxa"/>
          </w:tcPr>
          <w:p>
            <w:pPr>
              <w:pStyle w:val="TableParagraph"/>
              <w:spacing w:line="236" w:lineRule="exact" w:before="22"/>
              <w:ind w:right="4"/>
              <w:jc w:val="center"/>
              <w:rPr>
                <w:sz w:val="22"/>
              </w:rPr>
            </w:pPr>
            <w:r>
              <w:rPr>
                <w:w w:val="80"/>
                <w:sz w:val="22"/>
              </w:rPr>
              <w:t>0</w:t>
            </w:r>
          </w:p>
        </w:tc>
        <w:tc>
          <w:tcPr>
            <w:tcW w:w="309" w:type="dxa"/>
          </w:tcPr>
          <w:p>
            <w:pPr>
              <w:pStyle w:val="TableParagraph"/>
              <w:spacing w:line="236" w:lineRule="exact" w:before="22"/>
              <w:ind w:right="101"/>
              <w:jc w:val="right"/>
              <w:rPr>
                <w:sz w:val="22"/>
              </w:rPr>
            </w:pPr>
            <w:r>
              <w:rPr>
                <w:w w:val="115"/>
                <w:sz w:val="22"/>
              </w:rPr>
              <w:t>1</w:t>
            </w:r>
          </w:p>
        </w:tc>
        <w:tc>
          <w:tcPr>
            <w:tcW w:w="259" w:type="dxa"/>
          </w:tcPr>
          <w:p>
            <w:pPr>
              <w:pStyle w:val="TableParagraph"/>
              <w:spacing w:line="236" w:lineRule="exact" w:before="22"/>
              <w:ind w:right="52"/>
              <w:jc w:val="right"/>
              <w:rPr>
                <w:sz w:val="22"/>
              </w:rPr>
            </w:pPr>
            <w:r>
              <w:rPr>
                <w:w w:val="80"/>
                <w:sz w:val="22"/>
              </w:rPr>
              <w:t>0</w:t>
            </w:r>
          </w:p>
        </w:tc>
      </w:tr>
    </w:tbl>
    <w:p>
      <w:pPr>
        <w:pStyle w:val="BodyText"/>
        <w:rPr>
          <w:b/>
        </w:rPr>
      </w:pPr>
    </w:p>
    <w:p>
      <w:pPr>
        <w:pStyle w:val="BodyText"/>
        <w:spacing w:before="7"/>
        <w:rPr>
          <w:b/>
          <w:sz w:val="19"/>
        </w:rPr>
      </w:pPr>
    </w:p>
    <w:p>
      <w:pPr>
        <w:spacing w:before="0"/>
        <w:ind w:left="120" w:right="0" w:firstLine="0"/>
        <w:jc w:val="left"/>
        <w:rPr>
          <w:b/>
          <w:sz w:val="24"/>
        </w:rPr>
      </w:pPr>
      <w:r>
        <w:rPr>
          <w:b/>
          <w:sz w:val="24"/>
        </w:rPr>
        <w:t>Depth First Search</w:t>
      </w:r>
    </w:p>
    <w:p>
      <w:pPr>
        <w:spacing w:before="192"/>
        <w:ind w:left="120" w:right="0" w:firstLine="0"/>
        <w:jc w:val="left"/>
        <w:rPr>
          <w:b/>
          <w:sz w:val="22"/>
        </w:rPr>
      </w:pPr>
      <w:r>
        <w:rPr>
          <w:b/>
          <w:sz w:val="22"/>
        </w:rPr>
        <w:t>Exercise </w:t>
      </w:r>
      <w:hyperlink w:history="true" w:anchor="_bookmark414">
        <w:r>
          <w:rPr>
            <w:b/>
            <w:sz w:val="22"/>
          </w:rPr>
          <w:t>16.7</w:t>
        </w:r>
      </w:hyperlink>
    </w:p>
    <w:p>
      <w:pPr>
        <w:pStyle w:val="BodyText"/>
        <w:rPr>
          <w:b/>
        </w:rPr>
      </w:pPr>
    </w:p>
    <w:p>
      <w:pPr>
        <w:pStyle w:val="BodyText"/>
        <w:spacing w:before="2"/>
        <w:rPr>
          <w:b/>
          <w:sz w:val="27"/>
        </w:rPr>
      </w:pPr>
    </w:p>
    <w:p>
      <w:pPr>
        <w:spacing w:before="0"/>
        <w:ind w:left="364" w:right="0" w:firstLine="0"/>
        <w:jc w:val="left"/>
        <w:rPr>
          <w:rFonts w:ascii="MS UI Gothic" w:eastAsia="MS UI Gothic" w:hint="eastAsia"/>
          <w:sz w:val="22"/>
        </w:rPr>
      </w:pPr>
      <w:r>
        <w:rPr>
          <w:b/>
          <w:w w:val="110"/>
          <w:sz w:val="22"/>
        </w:rPr>
        <w:t>a. </w:t>
      </w:r>
      <w:r>
        <w:rPr>
          <w:rFonts w:ascii="MS UI Gothic" w:eastAsia="MS UI Gothic" w:hint="eastAsia"/>
          <w:w w:val="110"/>
          <w:sz w:val="22"/>
        </w:rPr>
        <w:t>(</w:t>
      </w:r>
      <w:r>
        <w:rPr>
          <w:rFonts w:ascii="Times New Roman" w:eastAsia="Times New Roman"/>
          <w:i/>
          <w:w w:val="110"/>
          <w:sz w:val="22"/>
        </w:rPr>
        <w:t>I, D, A, B, H, F, C, E</w:t>
      </w:r>
      <w:r>
        <w:rPr>
          <w:rFonts w:ascii="MS UI Gothic" w:eastAsia="MS UI Gothic" w:hint="eastAsia"/>
          <w:w w:val="105"/>
          <w:sz w:val="22"/>
        </w:rPr>
        <w:t>〉</w:t>
      </w:r>
    </w:p>
    <w:p>
      <w:pPr>
        <w:spacing w:before="224"/>
        <w:ind w:left="375" w:right="0" w:firstLine="0"/>
        <w:jc w:val="left"/>
        <w:rPr>
          <w:rFonts w:ascii="MS UI Gothic" w:eastAsia="MS UI Gothic" w:hint="eastAsia"/>
          <w:sz w:val="22"/>
        </w:rPr>
      </w:pPr>
      <w:r>
        <w:rPr>
          <w:b/>
          <w:w w:val="110"/>
          <w:sz w:val="22"/>
        </w:rPr>
        <w:t>c. </w:t>
      </w:r>
      <w:r>
        <w:rPr>
          <w:rFonts w:ascii="MS UI Gothic" w:eastAsia="MS UI Gothic" w:hint="eastAsia"/>
          <w:w w:val="110"/>
          <w:sz w:val="22"/>
        </w:rPr>
        <w:t>(</w:t>
      </w:r>
      <w:r>
        <w:rPr>
          <w:rFonts w:ascii="Times New Roman" w:eastAsia="Times New Roman"/>
          <w:i/>
          <w:w w:val="110"/>
          <w:sz w:val="22"/>
        </w:rPr>
        <w:t>A, B, C, D, E, F, G, H</w:t>
      </w:r>
      <w:r>
        <w:rPr>
          <w:rFonts w:ascii="MS UI Gothic" w:eastAsia="MS UI Gothic" w:hint="eastAsia"/>
          <w:w w:val="105"/>
          <w:sz w:val="22"/>
        </w:rPr>
        <w:t>〉</w:t>
      </w:r>
    </w:p>
    <w:p>
      <w:pPr>
        <w:pStyle w:val="BodyText"/>
        <w:spacing w:before="11"/>
        <w:rPr>
          <w:rFonts w:ascii="MS UI Gothic"/>
          <w:sz w:val="32"/>
        </w:rPr>
      </w:pPr>
    </w:p>
    <w:p>
      <w:pPr>
        <w:pStyle w:val="Heading7"/>
        <w:ind w:left="120"/>
      </w:pPr>
      <w:r>
        <w:rPr/>
        <w:t>Breadth First Search</w:t>
      </w:r>
    </w:p>
    <w:p>
      <w:pPr>
        <w:pStyle w:val="Heading9"/>
        <w:spacing w:before="192"/>
        <w:ind w:left="120"/>
      </w:pPr>
      <w:r>
        <w:rPr/>
        <w:t>Exercise </w:t>
      </w:r>
      <w:hyperlink w:history="true" w:anchor="_bookmark415">
        <w:r>
          <w:rPr/>
          <w:t>16.8</w:t>
        </w:r>
      </w:hyperlink>
    </w:p>
    <w:p>
      <w:pPr>
        <w:pStyle w:val="BodyText"/>
        <w:rPr>
          <w:b/>
        </w:rPr>
      </w:pPr>
    </w:p>
    <w:p>
      <w:pPr>
        <w:pStyle w:val="BodyText"/>
        <w:spacing w:before="1"/>
        <w:rPr>
          <w:b/>
          <w:sz w:val="27"/>
        </w:rPr>
      </w:pPr>
    </w:p>
    <w:p>
      <w:pPr>
        <w:spacing w:before="0"/>
        <w:ind w:left="364" w:right="0" w:firstLine="0"/>
        <w:jc w:val="left"/>
        <w:rPr>
          <w:rFonts w:ascii="MS UI Gothic" w:eastAsia="MS UI Gothic" w:hint="eastAsia"/>
          <w:sz w:val="22"/>
        </w:rPr>
      </w:pPr>
      <w:r>
        <w:rPr>
          <w:b/>
          <w:w w:val="110"/>
          <w:sz w:val="22"/>
        </w:rPr>
        <w:t>a. </w:t>
      </w:r>
      <w:r>
        <w:rPr>
          <w:rFonts w:ascii="MS UI Gothic" w:eastAsia="MS UI Gothic" w:hint="eastAsia"/>
          <w:w w:val="110"/>
          <w:sz w:val="22"/>
        </w:rPr>
        <w:t>(</w:t>
      </w:r>
      <w:r>
        <w:rPr>
          <w:rFonts w:ascii="Times New Roman" w:eastAsia="Times New Roman"/>
          <w:i/>
          <w:w w:val="110"/>
          <w:sz w:val="22"/>
        </w:rPr>
        <w:t>I, D, F, A, C, E, H, B</w:t>
      </w:r>
      <w:r>
        <w:rPr>
          <w:rFonts w:ascii="MS UI Gothic" w:eastAsia="MS UI Gothic" w:hint="eastAsia"/>
          <w:w w:val="105"/>
          <w:sz w:val="22"/>
        </w:rPr>
        <w:t>〉</w:t>
      </w:r>
    </w:p>
    <w:p>
      <w:pPr>
        <w:spacing w:before="224"/>
        <w:ind w:left="375" w:right="0" w:firstLine="0"/>
        <w:jc w:val="left"/>
        <w:rPr>
          <w:rFonts w:ascii="MS UI Gothic" w:eastAsia="MS UI Gothic" w:hint="eastAsia"/>
          <w:sz w:val="22"/>
        </w:rPr>
      </w:pPr>
      <w:r>
        <w:rPr>
          <w:b/>
          <w:w w:val="110"/>
          <w:sz w:val="22"/>
        </w:rPr>
        <w:t>c. </w:t>
      </w:r>
      <w:r>
        <w:rPr>
          <w:rFonts w:ascii="MS UI Gothic" w:eastAsia="MS UI Gothic" w:hint="eastAsia"/>
          <w:w w:val="110"/>
          <w:sz w:val="22"/>
        </w:rPr>
        <w:t>(</w:t>
      </w:r>
      <w:r>
        <w:rPr>
          <w:rFonts w:ascii="Times New Roman" w:eastAsia="Times New Roman"/>
          <w:i/>
          <w:w w:val="110"/>
          <w:sz w:val="22"/>
        </w:rPr>
        <w:t>A, B, C, E, G, H, D, F </w:t>
      </w:r>
      <w:r>
        <w:rPr>
          <w:rFonts w:ascii="MS UI Gothic" w:eastAsia="MS UI Gothic" w:hint="eastAsia"/>
          <w:w w:val="105"/>
          <w:sz w:val="22"/>
        </w:rPr>
        <w:t>〉</w:t>
      </w:r>
    </w:p>
    <w:p>
      <w:pPr>
        <w:pStyle w:val="BodyText"/>
        <w:spacing w:before="11"/>
        <w:rPr>
          <w:rFonts w:ascii="MS UI Gothic"/>
          <w:sz w:val="32"/>
        </w:rPr>
      </w:pPr>
    </w:p>
    <w:p>
      <w:pPr>
        <w:pStyle w:val="Heading7"/>
        <w:ind w:left="120"/>
      </w:pPr>
      <w:r>
        <w:rPr/>
        <w:t>Any Path</w:t>
      </w:r>
    </w:p>
    <w:p>
      <w:pPr>
        <w:pStyle w:val="Heading9"/>
        <w:spacing w:before="85"/>
        <w:ind w:left="120"/>
      </w:pPr>
      <w:r>
        <w:rPr/>
        <w:t>Exercise </w:t>
      </w:r>
      <w:hyperlink w:history="true" w:anchor="_bookmark416">
        <w:r>
          <w:rPr/>
          <w:t>16.9</w:t>
        </w:r>
      </w:hyperlink>
    </w:p>
    <w:p>
      <w:pPr>
        <w:pStyle w:val="BodyText"/>
        <w:rPr>
          <w:b/>
        </w:rPr>
      </w:pPr>
    </w:p>
    <w:p>
      <w:pPr>
        <w:pStyle w:val="BodyText"/>
        <w:spacing w:before="1"/>
        <w:rPr>
          <w:b/>
          <w:sz w:val="27"/>
        </w:rPr>
      </w:pPr>
    </w:p>
    <w:p>
      <w:pPr>
        <w:spacing w:before="0"/>
        <w:ind w:left="364" w:right="0" w:firstLine="0"/>
        <w:jc w:val="left"/>
        <w:rPr>
          <w:rFonts w:ascii="MS UI Gothic" w:eastAsia="MS UI Gothic" w:hint="eastAsia"/>
          <w:sz w:val="22"/>
        </w:rPr>
      </w:pPr>
      <w:r>
        <w:rPr>
          <w:b/>
          <w:w w:val="110"/>
          <w:sz w:val="22"/>
        </w:rPr>
        <w:t>a. </w:t>
      </w:r>
      <w:r>
        <w:rPr>
          <w:rFonts w:ascii="MS UI Gothic" w:eastAsia="MS UI Gothic" w:hint="eastAsia"/>
          <w:w w:val="110"/>
          <w:sz w:val="22"/>
        </w:rPr>
        <w:t>(</w:t>
      </w:r>
      <w:r>
        <w:rPr>
          <w:rFonts w:ascii="Times New Roman" w:eastAsia="Times New Roman"/>
          <w:i/>
          <w:w w:val="110"/>
          <w:sz w:val="22"/>
        </w:rPr>
        <w:t>I, D, A</w:t>
      </w:r>
      <w:r>
        <w:rPr>
          <w:rFonts w:ascii="MS UI Gothic" w:eastAsia="MS UI Gothic" w:hint="eastAsia"/>
          <w:w w:val="105"/>
          <w:sz w:val="22"/>
        </w:rPr>
        <w:t>〉</w:t>
      </w:r>
    </w:p>
    <w:p>
      <w:pPr>
        <w:spacing w:before="224"/>
        <w:ind w:left="375" w:right="0" w:firstLine="0"/>
        <w:jc w:val="left"/>
        <w:rPr>
          <w:rFonts w:ascii="MS UI Gothic" w:eastAsia="MS UI Gothic" w:hint="eastAsia"/>
          <w:sz w:val="22"/>
        </w:rPr>
      </w:pPr>
      <w:r>
        <w:rPr>
          <w:b/>
          <w:w w:val="110"/>
          <w:sz w:val="22"/>
        </w:rPr>
        <w:t>c. </w:t>
      </w:r>
      <w:r>
        <w:rPr>
          <w:rFonts w:ascii="MS UI Gothic" w:eastAsia="MS UI Gothic" w:hint="eastAsia"/>
          <w:w w:val="110"/>
          <w:sz w:val="22"/>
        </w:rPr>
        <w:t>(</w:t>
      </w:r>
      <w:r>
        <w:rPr>
          <w:rFonts w:ascii="Times New Roman" w:eastAsia="Times New Roman"/>
          <w:i/>
          <w:w w:val="110"/>
          <w:sz w:val="22"/>
        </w:rPr>
        <w:t>I, D, F, A</w:t>
      </w:r>
      <w:r>
        <w:rPr>
          <w:rFonts w:ascii="MS UI Gothic" w:eastAsia="MS UI Gothic" w:hint="eastAsia"/>
          <w:w w:val="105"/>
          <w:sz w:val="22"/>
        </w:rPr>
        <w:t>〉</w:t>
      </w:r>
    </w:p>
    <w:p>
      <w:pPr>
        <w:pStyle w:val="BodyText"/>
        <w:spacing w:line="300" w:lineRule="auto" w:before="224"/>
        <w:ind w:left="665" w:right="1798" w:hanging="294"/>
      </w:pPr>
      <w:r>
        <w:rPr>
          <w:b/>
        </w:rPr>
        <w:t>e. </w:t>
      </w:r>
      <w:r>
        <w:rPr>
          <w:spacing w:val="-7"/>
        </w:rPr>
        <w:t>You </w:t>
      </w:r>
      <w:r>
        <w:rPr/>
        <w:t>traverse the connected component of vertex </w:t>
      </w:r>
      <w:r>
        <w:rPr>
          <w:rFonts w:ascii="Times New Roman" w:eastAsia="Times New Roman"/>
          <w:i/>
        </w:rPr>
        <w:t>A</w:t>
      </w:r>
      <w:r>
        <w:rPr>
          <w:spacing w:val="5"/>
        </w:rPr>
        <w:t>, </w:t>
      </w:r>
      <w:r>
        <w:rPr/>
        <w:t>following the path </w:t>
      </w:r>
      <w:r>
        <w:rPr>
          <w:rFonts w:ascii="MS UI Gothic" w:eastAsia="MS UI Gothic" w:hint="eastAsia"/>
        </w:rPr>
        <w:t>(</w:t>
      </w:r>
      <w:r>
        <w:rPr>
          <w:rFonts w:ascii="Times New Roman" w:eastAsia="Times New Roman"/>
          <w:i/>
        </w:rPr>
        <w:t>A, C</w:t>
      </w:r>
      <w:r>
        <w:rPr>
          <w:rFonts w:ascii="Times New Roman" w:eastAsia="Times New Roman"/>
          <w:i/>
          <w:spacing w:val="-11"/>
        </w:rPr>
        <w:t>, </w:t>
      </w:r>
      <w:r>
        <w:rPr>
          <w:rFonts w:ascii="Times New Roman" w:eastAsia="Times New Roman"/>
          <w:i/>
          <w:spacing w:val="5"/>
        </w:rPr>
        <w:t>B</w:t>
      </w:r>
      <w:r>
        <w:rPr>
          <w:rFonts w:ascii="Times New Roman" w:eastAsia="Times New Roman"/>
          <w:i/>
          <w:spacing w:val="-8"/>
        </w:rPr>
        <w:t>, </w:t>
      </w:r>
      <w:r>
        <w:rPr>
          <w:rFonts w:ascii="Times New Roman" w:eastAsia="Times New Roman"/>
          <w:i/>
          <w:spacing w:val="3"/>
        </w:rPr>
        <w:t>F</w:t>
      </w:r>
      <w:r>
        <w:rPr>
          <w:rFonts w:ascii="Times New Roman" w:eastAsia="Times New Roman"/>
          <w:i/>
          <w:spacing w:val="-9"/>
        </w:rPr>
        <w:t>, </w:t>
      </w:r>
      <w:r>
        <w:rPr>
          <w:rFonts w:ascii="Times New Roman" w:eastAsia="Times New Roman"/>
          <w:i/>
          <w:spacing w:val="3"/>
        </w:rPr>
        <w:t>D</w:t>
      </w:r>
      <w:r>
        <w:rPr>
          <w:rFonts w:ascii="Times New Roman" w:eastAsia="Times New Roman"/>
          <w:i/>
          <w:spacing w:val="-10"/>
        </w:rPr>
        <w:t>, </w:t>
      </w:r>
      <w:r>
        <w:rPr>
          <w:rFonts w:ascii="Times New Roman" w:eastAsia="Times New Roman"/>
          <w:i/>
          <w:spacing w:val="12"/>
        </w:rPr>
        <w:t>E</w:t>
      </w:r>
      <w:r>
        <w:rPr>
          <w:rFonts w:ascii="MS UI Gothic" w:eastAsia="MS UI Gothic" w:hint="eastAsia"/>
        </w:rPr>
        <w:t>〉</w:t>
      </w:r>
      <w:r>
        <w:rPr/>
        <w:t>. The search then ends without ever visiting the vertex </w:t>
      </w:r>
      <w:r>
        <w:rPr>
          <w:rFonts w:ascii="Times New Roman" w:eastAsia="Times New Roman"/>
          <w:i/>
          <w:spacing w:val="8"/>
        </w:rPr>
        <w:t>H</w:t>
      </w:r>
      <w:r>
        <w:rPr>
          <w:spacing w:val="8"/>
        </w:rPr>
        <w:t>.</w:t>
      </w:r>
    </w:p>
    <w:p>
      <w:pPr>
        <w:spacing w:after="0" w:line="300" w:lineRule="auto"/>
        <w:sectPr>
          <w:pgSz w:w="12240" w:h="15840"/>
          <w:pgMar w:header="1429" w:footer="0" w:top="1660" w:bottom="280" w:left="1320" w:right="0"/>
        </w:sectPr>
      </w:pPr>
    </w:p>
    <w:p>
      <w:pPr>
        <w:pStyle w:val="BodyText"/>
        <w:rPr>
          <w:sz w:val="20"/>
        </w:rPr>
      </w:pPr>
    </w:p>
    <w:p>
      <w:pPr>
        <w:pStyle w:val="BodyText"/>
        <w:spacing w:before="9"/>
        <w:rPr>
          <w:sz w:val="17"/>
        </w:rPr>
      </w:pPr>
    </w:p>
    <w:p>
      <w:pPr>
        <w:pStyle w:val="Heading7"/>
        <w:spacing w:before="59"/>
        <w:ind w:left="480"/>
      </w:pPr>
      <w:r>
        <w:rPr/>
        <w:t>Shortest Path</w:t>
      </w:r>
    </w:p>
    <w:p>
      <w:pPr>
        <w:pStyle w:val="Heading9"/>
        <w:spacing w:before="204"/>
        <w:ind w:left="480"/>
      </w:pPr>
      <w:r>
        <w:rPr/>
        <w:t>Exercise </w:t>
      </w:r>
      <w:hyperlink w:history="true" w:anchor="_bookmark417">
        <w:r>
          <w:rPr/>
          <w:t>16.10</w:t>
        </w:r>
      </w:hyperlink>
    </w:p>
    <w:p>
      <w:pPr>
        <w:pStyle w:val="BodyText"/>
        <w:rPr>
          <w:b/>
        </w:rPr>
      </w:pPr>
    </w:p>
    <w:p>
      <w:pPr>
        <w:pStyle w:val="BodyText"/>
        <w:spacing w:before="1"/>
        <w:rPr>
          <w:b/>
          <w:sz w:val="21"/>
        </w:rPr>
      </w:pPr>
    </w:p>
    <w:p>
      <w:pPr>
        <w:spacing w:before="0"/>
        <w:ind w:left="724" w:right="0" w:firstLine="0"/>
        <w:jc w:val="left"/>
        <w:rPr>
          <w:b/>
          <w:sz w:val="22"/>
        </w:rPr>
      </w:pPr>
      <w:r>
        <w:rPr>
          <w:b/>
          <w:w w:val="90"/>
          <w:sz w:val="22"/>
        </w:rPr>
        <w:t>a. </w:t>
      </w:r>
      <w:r>
        <w:rPr>
          <w:b/>
          <w:spacing w:val="-3"/>
          <w:sz w:val="22"/>
        </w:rPr>
        <w:drawing>
          <wp:inline distT="0" distB="0" distL="0" distR="0">
            <wp:extent cx="1308045" cy="1645957"/>
            <wp:effectExtent l="0" t="0" r="0" b="0"/>
            <wp:docPr id="269" name="image198.png"/>
            <wp:cNvGraphicFramePr>
              <a:graphicFrameLocks noChangeAspect="1"/>
            </wp:cNvGraphicFramePr>
            <a:graphic>
              <a:graphicData uri="http://schemas.openxmlformats.org/drawingml/2006/picture">
                <pic:pic>
                  <pic:nvPicPr>
                    <pic:cNvPr id="270" name="image198.png"/>
                    <pic:cNvPicPr/>
                  </pic:nvPicPr>
                  <pic:blipFill>
                    <a:blip r:embed="rId409" cstate="print"/>
                    <a:stretch>
                      <a:fillRect/>
                    </a:stretch>
                  </pic:blipFill>
                  <pic:spPr>
                    <a:xfrm>
                      <a:off x="0" y="0"/>
                      <a:ext cx="1308045" cy="1645957"/>
                    </a:xfrm>
                    <a:prstGeom prst="rect">
                      <a:avLst/>
                    </a:prstGeom>
                  </pic:spPr>
                </pic:pic>
              </a:graphicData>
            </a:graphic>
          </wp:inline>
        </w:drawing>
      </w:r>
      <w:r>
        <w:rPr>
          <w:b/>
          <w:spacing w:val="-3"/>
          <w:sz w:val="22"/>
        </w:rPr>
      </w:r>
    </w:p>
    <w:p>
      <w:pPr>
        <w:spacing w:line="288" w:lineRule="auto" w:before="250"/>
        <w:ind w:left="1025" w:right="8782" w:hanging="319"/>
        <w:jc w:val="left"/>
        <w:rPr>
          <w:rFonts w:ascii="MS UI Gothic" w:eastAsia="MS UI Gothic" w:hint="eastAsia"/>
          <w:sz w:val="22"/>
        </w:rPr>
      </w:pPr>
      <w:r>
        <w:rPr>
          <w:b/>
          <w:w w:val="110"/>
          <w:sz w:val="22"/>
        </w:rPr>
        <w:t>b. </w:t>
      </w:r>
      <w:r>
        <w:rPr>
          <w:rFonts w:ascii="MS UI Gothic" w:eastAsia="MS UI Gothic" w:hint="eastAsia"/>
          <w:w w:val="110"/>
          <w:sz w:val="22"/>
        </w:rPr>
        <w:t>(</w:t>
      </w:r>
      <w:r>
        <w:rPr>
          <w:rFonts w:ascii="Times New Roman" w:eastAsia="Times New Roman"/>
          <w:i/>
          <w:w w:val="110"/>
          <w:sz w:val="22"/>
        </w:rPr>
        <w:t>I, D, A </w:t>
      </w:r>
      <w:r>
        <w:rPr>
          <w:rFonts w:ascii="MS UI Gothic" w:eastAsia="MS UI Gothic" w:hint="eastAsia"/>
          <w:w w:val="105"/>
          <w:sz w:val="22"/>
        </w:rPr>
        <w:t>〉 </w:t>
      </w:r>
      <w:r>
        <w:rPr>
          <w:rFonts w:ascii="MS UI Gothic" w:eastAsia="MS UI Gothic" w:hint="eastAsia"/>
          <w:w w:val="110"/>
          <w:sz w:val="22"/>
        </w:rPr>
        <w:t>(</w:t>
      </w:r>
      <w:r>
        <w:rPr>
          <w:rFonts w:ascii="Times New Roman" w:eastAsia="Times New Roman"/>
          <w:i/>
          <w:w w:val="110"/>
          <w:sz w:val="22"/>
        </w:rPr>
        <w:t>I, D, A, B</w:t>
      </w:r>
      <w:r>
        <w:rPr>
          <w:rFonts w:ascii="MS UI Gothic" w:eastAsia="MS UI Gothic" w:hint="eastAsia"/>
          <w:w w:val="105"/>
          <w:sz w:val="22"/>
        </w:rPr>
        <w:t>〉</w:t>
      </w:r>
      <w:r>
        <w:rPr>
          <w:rFonts w:ascii="MS UI Gothic" w:eastAsia="MS UI Gothic" w:hint="eastAsia"/>
          <w:w w:val="110"/>
          <w:sz w:val="22"/>
        </w:rPr>
        <w:t>(</w:t>
      </w:r>
      <w:r>
        <w:rPr>
          <w:rFonts w:ascii="Times New Roman" w:eastAsia="Times New Roman"/>
          <w:i/>
          <w:w w:val="110"/>
          <w:sz w:val="22"/>
        </w:rPr>
        <w:t>I, D, C</w:t>
      </w:r>
      <w:r>
        <w:rPr>
          <w:rFonts w:ascii="MS UI Gothic" w:eastAsia="MS UI Gothic" w:hint="eastAsia"/>
          <w:w w:val="105"/>
          <w:sz w:val="22"/>
        </w:rPr>
        <w:t>〉</w:t>
      </w:r>
      <w:r>
        <w:rPr>
          <w:rFonts w:ascii="MS UI Gothic" w:eastAsia="MS UI Gothic" w:hint="eastAsia"/>
          <w:w w:val="110"/>
          <w:sz w:val="22"/>
        </w:rPr>
        <w:t>(</w:t>
      </w:r>
      <w:r>
        <w:rPr>
          <w:rFonts w:ascii="Times New Roman" w:eastAsia="Times New Roman"/>
          <w:i/>
          <w:w w:val="110"/>
          <w:sz w:val="22"/>
        </w:rPr>
        <w:t>I, D</w:t>
      </w:r>
      <w:r>
        <w:rPr>
          <w:rFonts w:ascii="MS UI Gothic" w:eastAsia="MS UI Gothic" w:hint="eastAsia"/>
          <w:w w:val="105"/>
          <w:sz w:val="22"/>
        </w:rPr>
        <w:t>〉</w:t>
      </w:r>
    </w:p>
    <w:p>
      <w:pPr>
        <w:spacing w:line="288" w:lineRule="auto" w:before="2"/>
        <w:ind w:left="1025" w:right="9055" w:firstLine="0"/>
        <w:jc w:val="left"/>
        <w:rPr>
          <w:rFonts w:ascii="MS UI Gothic" w:eastAsia="MS UI Gothic" w:hint="eastAsia"/>
          <w:sz w:val="22"/>
        </w:rPr>
      </w:pPr>
      <w:r>
        <w:rPr>
          <w:rFonts w:ascii="MS UI Gothic" w:eastAsia="MS UI Gothic" w:hint="eastAsia"/>
          <w:w w:val="110"/>
          <w:sz w:val="22"/>
        </w:rPr>
        <w:t>(</w:t>
      </w:r>
      <w:r>
        <w:rPr>
          <w:rFonts w:ascii="Times New Roman" w:eastAsia="Times New Roman"/>
          <w:i/>
          <w:w w:val="110"/>
          <w:sz w:val="22"/>
        </w:rPr>
        <w:t>I, D, E</w:t>
      </w:r>
      <w:r>
        <w:rPr>
          <w:rFonts w:ascii="MS UI Gothic" w:eastAsia="MS UI Gothic" w:hint="eastAsia"/>
          <w:w w:val="105"/>
          <w:sz w:val="22"/>
        </w:rPr>
        <w:t>〉</w:t>
      </w:r>
      <w:r>
        <w:rPr>
          <w:rFonts w:ascii="MS UI Gothic" w:eastAsia="MS UI Gothic" w:hint="eastAsia"/>
          <w:w w:val="110"/>
          <w:sz w:val="22"/>
        </w:rPr>
        <w:t>(</w:t>
      </w:r>
      <w:r>
        <w:rPr>
          <w:rFonts w:ascii="Times New Roman" w:eastAsia="Times New Roman"/>
          <w:i/>
          <w:w w:val="110"/>
          <w:sz w:val="22"/>
        </w:rPr>
        <w:t>I, F </w:t>
      </w:r>
      <w:r>
        <w:rPr>
          <w:rFonts w:ascii="MS UI Gothic" w:eastAsia="MS UI Gothic" w:hint="eastAsia"/>
          <w:w w:val="105"/>
          <w:sz w:val="22"/>
        </w:rPr>
        <w:t>〉</w:t>
      </w:r>
      <w:r>
        <w:rPr>
          <w:rFonts w:ascii="MS UI Gothic" w:eastAsia="MS UI Gothic" w:hint="eastAsia"/>
          <w:w w:val="110"/>
          <w:sz w:val="22"/>
        </w:rPr>
        <w:t>(</w:t>
      </w:r>
      <w:r>
        <w:rPr>
          <w:rFonts w:ascii="Times New Roman" w:eastAsia="Times New Roman"/>
          <w:i/>
          <w:w w:val="110"/>
          <w:sz w:val="22"/>
        </w:rPr>
        <w:t>I, F, H</w:t>
      </w:r>
      <w:r>
        <w:rPr>
          <w:rFonts w:ascii="MS UI Gothic" w:eastAsia="MS UI Gothic" w:hint="eastAsia"/>
          <w:w w:val="105"/>
          <w:sz w:val="22"/>
        </w:rPr>
        <w:t>〉</w:t>
      </w:r>
    </w:p>
    <w:p>
      <w:pPr>
        <w:pStyle w:val="BodyText"/>
        <w:rPr>
          <w:rFonts w:ascii="MS UI Gothic"/>
          <w:sz w:val="38"/>
        </w:rPr>
      </w:pPr>
    </w:p>
    <w:p>
      <w:pPr>
        <w:pStyle w:val="Heading7"/>
        <w:spacing w:before="271"/>
        <w:ind w:left="480"/>
      </w:pPr>
      <w:r>
        <w:rPr/>
        <w:t>Cheapest Path</w:t>
      </w:r>
    </w:p>
    <w:p>
      <w:pPr>
        <w:pStyle w:val="Heading9"/>
        <w:spacing w:before="85"/>
        <w:ind w:left="480"/>
      </w:pPr>
      <w:r>
        <w:rPr/>
        <w:t>Exercise </w:t>
      </w:r>
      <w:hyperlink w:history="true" w:anchor="_bookmark418">
        <w:r>
          <w:rPr/>
          <w:t>16.11</w:t>
        </w:r>
      </w:hyperlink>
    </w:p>
    <w:p>
      <w:pPr>
        <w:pStyle w:val="BodyText"/>
        <w:rPr>
          <w:b/>
        </w:rPr>
      </w:pPr>
    </w:p>
    <w:p>
      <w:pPr>
        <w:pStyle w:val="BodyText"/>
        <w:spacing w:before="9"/>
        <w:rPr>
          <w:b/>
          <w:sz w:val="29"/>
        </w:rPr>
      </w:pPr>
    </w:p>
    <w:p>
      <w:pPr>
        <w:spacing w:before="0"/>
        <w:ind w:left="724" w:right="0" w:firstLine="0"/>
        <w:jc w:val="left"/>
        <w:rPr>
          <w:sz w:val="22"/>
        </w:rPr>
      </w:pPr>
      <w:r>
        <w:rPr>
          <w:b/>
          <w:w w:val="105"/>
          <w:sz w:val="22"/>
        </w:rPr>
        <w:t>a. </w:t>
      </w:r>
      <w:r>
        <w:rPr>
          <w:w w:val="105"/>
          <w:sz w:val="22"/>
        </w:rPr>
        <w:t>weight(</w:t>
      </w:r>
      <w:r>
        <w:rPr>
          <w:rFonts w:ascii="MS UI Gothic" w:eastAsia="MS UI Gothic" w:hint="eastAsia"/>
          <w:w w:val="105"/>
          <w:sz w:val="22"/>
        </w:rPr>
        <w:t>(</w:t>
      </w:r>
      <w:r>
        <w:rPr>
          <w:rFonts w:ascii="Times New Roman" w:eastAsia="Times New Roman"/>
          <w:i/>
          <w:w w:val="105"/>
          <w:sz w:val="22"/>
        </w:rPr>
        <w:t>M, J, H, I, C</w:t>
      </w:r>
      <w:r>
        <w:rPr>
          <w:rFonts w:ascii="MS UI Gothic" w:eastAsia="MS UI Gothic" w:hint="eastAsia"/>
          <w:w w:val="105"/>
          <w:sz w:val="22"/>
        </w:rPr>
        <w:t>〉</w:t>
      </w:r>
      <w:r>
        <w:rPr>
          <w:w w:val="105"/>
          <w:sz w:val="22"/>
        </w:rPr>
        <w:t>) = 2 + 6 + 8 + 1 = 17.</w:t>
      </w:r>
    </w:p>
    <w:p>
      <w:pPr>
        <w:spacing w:line="288" w:lineRule="auto" w:before="236"/>
        <w:ind w:left="1025" w:right="3703" w:hanging="319"/>
        <w:jc w:val="left"/>
        <w:rPr>
          <w:sz w:val="22"/>
        </w:rPr>
      </w:pPr>
      <w:r>
        <w:rPr>
          <w:b/>
          <w:w w:val="105"/>
          <w:sz w:val="22"/>
        </w:rPr>
        <w:t>b. </w:t>
      </w:r>
      <w:r>
        <w:rPr>
          <w:w w:val="105"/>
          <w:sz w:val="22"/>
        </w:rPr>
        <w:t>weight(</w:t>
      </w:r>
      <w:r>
        <w:rPr>
          <w:rFonts w:ascii="MS UI Gothic" w:eastAsia="MS UI Gothic" w:hint="eastAsia"/>
          <w:w w:val="105"/>
          <w:sz w:val="22"/>
        </w:rPr>
        <w:t>(</w:t>
      </w:r>
      <w:r>
        <w:rPr>
          <w:rFonts w:ascii="Times New Roman" w:eastAsia="Times New Roman"/>
          <w:i/>
          <w:w w:val="105"/>
          <w:sz w:val="22"/>
        </w:rPr>
        <w:t>I, F </w:t>
      </w:r>
      <w:r>
        <w:rPr>
          <w:rFonts w:ascii="MS UI Gothic" w:eastAsia="MS UI Gothic" w:hint="eastAsia"/>
          <w:w w:val="105"/>
          <w:sz w:val="22"/>
        </w:rPr>
        <w:t>〉 </w:t>
      </w:r>
      <w:r>
        <w:rPr>
          <w:w w:val="105"/>
          <w:sz w:val="22"/>
        </w:rPr>
        <w:t>) = 7 but weight(</w:t>
      </w:r>
      <w:r>
        <w:rPr>
          <w:rFonts w:ascii="MS UI Gothic" w:eastAsia="MS UI Gothic" w:hint="eastAsia"/>
          <w:w w:val="105"/>
          <w:sz w:val="22"/>
        </w:rPr>
        <w:t>(</w:t>
      </w:r>
      <w:r>
        <w:rPr>
          <w:rFonts w:ascii="Times New Roman" w:eastAsia="Times New Roman"/>
          <w:i/>
          <w:w w:val="105"/>
          <w:sz w:val="22"/>
        </w:rPr>
        <w:t>I, L, F </w:t>
      </w:r>
      <w:r>
        <w:rPr>
          <w:rFonts w:ascii="MS UI Gothic" w:eastAsia="MS UI Gothic" w:hint="eastAsia"/>
          <w:w w:val="105"/>
          <w:sz w:val="22"/>
        </w:rPr>
        <w:t>〉 </w:t>
      </w:r>
      <w:r>
        <w:rPr>
          <w:w w:val="105"/>
          <w:sz w:val="22"/>
        </w:rPr>
        <w:t>) = 1 + 4 = 5 weight(</w:t>
      </w:r>
      <w:r>
        <w:rPr>
          <w:rFonts w:ascii="MS UI Gothic" w:eastAsia="MS UI Gothic" w:hint="eastAsia"/>
          <w:w w:val="105"/>
          <w:sz w:val="22"/>
        </w:rPr>
        <w:t>(</w:t>
      </w:r>
      <w:r>
        <w:rPr>
          <w:rFonts w:ascii="Times New Roman" w:eastAsia="Times New Roman"/>
          <w:i/>
          <w:w w:val="105"/>
          <w:sz w:val="22"/>
        </w:rPr>
        <w:t>C</w:t>
      </w:r>
      <w:r>
        <w:rPr>
          <w:rFonts w:ascii="Times New Roman" w:eastAsia="Times New Roman"/>
          <w:i/>
          <w:spacing w:val="-13"/>
          <w:w w:val="105"/>
          <w:sz w:val="22"/>
        </w:rPr>
        <w:t>, </w:t>
      </w:r>
      <w:r>
        <w:rPr>
          <w:rFonts w:ascii="Times New Roman" w:eastAsia="Times New Roman"/>
          <w:i/>
          <w:w w:val="105"/>
          <w:sz w:val="22"/>
        </w:rPr>
        <w:t>F </w:t>
      </w:r>
      <w:r>
        <w:rPr>
          <w:rFonts w:ascii="MS UI Gothic" w:eastAsia="MS UI Gothic" w:hint="eastAsia"/>
          <w:w w:val="105"/>
          <w:sz w:val="22"/>
        </w:rPr>
        <w:t>〉</w:t>
      </w:r>
      <w:r>
        <w:rPr>
          <w:w w:val="105"/>
          <w:sz w:val="22"/>
        </w:rPr>
        <w:t>) = 9 but weight(</w:t>
      </w:r>
      <w:r>
        <w:rPr>
          <w:rFonts w:ascii="MS UI Gothic" w:eastAsia="MS UI Gothic" w:hint="eastAsia"/>
          <w:w w:val="105"/>
          <w:sz w:val="22"/>
        </w:rPr>
        <w:t>(</w:t>
      </w:r>
      <w:r>
        <w:rPr>
          <w:rFonts w:ascii="Times New Roman" w:eastAsia="Times New Roman"/>
          <w:i/>
          <w:w w:val="105"/>
          <w:sz w:val="22"/>
        </w:rPr>
        <w:t>C</w:t>
      </w:r>
      <w:r>
        <w:rPr>
          <w:rFonts w:ascii="Times New Roman" w:eastAsia="Times New Roman"/>
          <w:i/>
          <w:spacing w:val="-13"/>
          <w:w w:val="105"/>
          <w:sz w:val="22"/>
        </w:rPr>
        <w:t>, </w:t>
      </w:r>
      <w:r>
        <w:rPr>
          <w:rFonts w:ascii="Times New Roman" w:eastAsia="Times New Roman"/>
          <w:i/>
          <w:spacing w:val="8"/>
          <w:w w:val="105"/>
          <w:sz w:val="22"/>
        </w:rPr>
        <w:t>I</w:t>
      </w:r>
      <w:r>
        <w:rPr>
          <w:rFonts w:ascii="Times New Roman" w:eastAsia="Times New Roman"/>
          <w:i/>
          <w:spacing w:val="-8"/>
          <w:w w:val="105"/>
          <w:sz w:val="22"/>
        </w:rPr>
        <w:t>, </w:t>
      </w:r>
      <w:r>
        <w:rPr>
          <w:rFonts w:ascii="Times New Roman" w:eastAsia="Times New Roman"/>
          <w:i/>
          <w:w w:val="105"/>
          <w:sz w:val="22"/>
        </w:rPr>
        <w:t>L, F </w:t>
      </w:r>
      <w:r>
        <w:rPr>
          <w:rFonts w:ascii="MS UI Gothic" w:eastAsia="MS UI Gothic" w:hint="eastAsia"/>
          <w:w w:val="105"/>
          <w:sz w:val="22"/>
        </w:rPr>
        <w:t>〉</w:t>
      </w:r>
      <w:r>
        <w:rPr>
          <w:spacing w:val="-1"/>
          <w:w w:val="105"/>
          <w:sz w:val="22"/>
        </w:rPr>
        <w:t>) = </w:t>
      </w:r>
      <w:r>
        <w:rPr>
          <w:w w:val="105"/>
          <w:sz w:val="22"/>
        </w:rPr>
        <w:t>1</w:t>
      </w:r>
      <w:r>
        <w:rPr>
          <w:spacing w:val="-8"/>
          <w:w w:val="105"/>
          <w:sz w:val="22"/>
        </w:rPr>
        <w:t> + </w:t>
      </w:r>
      <w:r>
        <w:rPr>
          <w:w w:val="105"/>
          <w:sz w:val="22"/>
        </w:rPr>
        <w:t>1</w:t>
      </w:r>
      <w:r>
        <w:rPr>
          <w:spacing w:val="-8"/>
          <w:w w:val="105"/>
          <w:sz w:val="22"/>
        </w:rPr>
        <w:t> + </w:t>
      </w:r>
      <w:r>
        <w:rPr>
          <w:w w:val="105"/>
          <w:sz w:val="22"/>
        </w:rPr>
        <w:t>4 = 6</w:t>
      </w:r>
    </w:p>
    <w:p>
      <w:pPr>
        <w:pStyle w:val="BodyText"/>
        <w:rPr>
          <w:sz w:val="38"/>
        </w:rPr>
      </w:pPr>
    </w:p>
    <w:p>
      <w:pPr>
        <w:pStyle w:val="Heading7"/>
        <w:spacing w:before="326"/>
        <w:ind w:left="480"/>
      </w:pPr>
      <w:r>
        <w:rPr/>
        <w:t>Spanning Tree</w:t>
      </w:r>
    </w:p>
    <w:p>
      <w:pPr>
        <w:pStyle w:val="Heading9"/>
        <w:spacing w:before="204"/>
        <w:ind w:left="480"/>
      </w:pPr>
      <w:r>
        <w:rPr/>
        <w:t>Exercise </w:t>
      </w:r>
      <w:hyperlink w:history="true" w:anchor="_bookmark419">
        <w:r>
          <w:rPr/>
          <w:t>16.12</w:t>
        </w:r>
      </w:hyperlink>
    </w:p>
    <w:p>
      <w:pPr>
        <w:pStyle w:val="BodyText"/>
        <w:rPr>
          <w:b/>
        </w:rPr>
      </w:pPr>
    </w:p>
    <w:p>
      <w:pPr>
        <w:pStyle w:val="BodyText"/>
        <w:spacing w:before="5"/>
        <w:rPr>
          <w:b/>
          <w:sz w:val="31"/>
        </w:rPr>
      </w:pPr>
    </w:p>
    <w:p>
      <w:pPr>
        <w:pStyle w:val="ListParagraph"/>
        <w:numPr>
          <w:ilvl w:val="0"/>
          <w:numId w:val="122"/>
        </w:numPr>
        <w:tabs>
          <w:tab w:pos="1026" w:val="left" w:leader="none"/>
        </w:tabs>
        <w:spacing w:line="240" w:lineRule="auto" w:before="0" w:after="0"/>
        <w:ind w:left="1025" w:right="0" w:hanging="302"/>
        <w:jc w:val="left"/>
        <w:rPr>
          <w:sz w:val="22"/>
        </w:rPr>
      </w:pPr>
      <w:r>
        <w:rPr>
          <w:sz w:val="22"/>
        </w:rPr>
        <w:t>The</w:t>
      </w:r>
      <w:r>
        <w:rPr>
          <w:spacing w:val="16"/>
          <w:sz w:val="22"/>
        </w:rPr>
        <w:t> </w:t>
      </w:r>
      <w:r>
        <w:rPr>
          <w:sz w:val="22"/>
        </w:rPr>
        <w:t>fat</w:t>
      </w:r>
      <w:r>
        <w:rPr>
          <w:spacing w:val="17"/>
          <w:sz w:val="22"/>
        </w:rPr>
        <w:t> </w:t>
      </w:r>
      <w:r>
        <w:rPr>
          <w:sz w:val="22"/>
        </w:rPr>
        <w:t>edges</w:t>
      </w:r>
      <w:r>
        <w:rPr>
          <w:spacing w:val="17"/>
          <w:sz w:val="22"/>
        </w:rPr>
        <w:t> </w:t>
      </w:r>
      <w:r>
        <w:rPr>
          <w:sz w:val="22"/>
        </w:rPr>
        <w:t>in</w:t>
      </w:r>
      <w:r>
        <w:rPr>
          <w:spacing w:val="16"/>
          <w:sz w:val="22"/>
        </w:rPr>
        <w:t> </w:t>
      </w:r>
      <w:r>
        <w:rPr>
          <w:sz w:val="22"/>
        </w:rPr>
        <w:t>this</w:t>
      </w:r>
      <w:r>
        <w:rPr>
          <w:spacing w:val="18"/>
          <w:sz w:val="22"/>
        </w:rPr>
        <w:t> </w:t>
      </w:r>
      <w:r>
        <w:rPr>
          <w:sz w:val="22"/>
        </w:rPr>
        <w:t>image</w:t>
      </w:r>
      <w:r>
        <w:rPr>
          <w:spacing w:val="17"/>
          <w:sz w:val="22"/>
        </w:rPr>
        <w:t> </w:t>
      </w:r>
      <w:r>
        <w:rPr>
          <w:sz w:val="22"/>
        </w:rPr>
        <w:t>show</w:t>
      </w:r>
      <w:r>
        <w:rPr>
          <w:spacing w:val="16"/>
          <w:sz w:val="22"/>
        </w:rPr>
        <w:t> </w:t>
      </w:r>
      <w:r>
        <w:rPr>
          <w:sz w:val="22"/>
        </w:rPr>
        <w:t>a</w:t>
      </w:r>
      <w:r>
        <w:rPr>
          <w:spacing w:val="17"/>
          <w:sz w:val="22"/>
        </w:rPr>
        <w:t> </w:t>
      </w:r>
      <w:r>
        <w:rPr>
          <w:sz w:val="22"/>
        </w:rPr>
        <w:t>spanning</w:t>
      </w:r>
      <w:r>
        <w:rPr>
          <w:spacing w:val="17"/>
          <w:sz w:val="22"/>
        </w:rPr>
        <w:t> </w:t>
      </w:r>
      <w:r>
        <w:rPr>
          <w:sz w:val="22"/>
        </w:rPr>
        <w:t>tree.</w:t>
      </w:r>
    </w:p>
    <w:p>
      <w:pPr>
        <w:spacing w:after="0" w:line="240" w:lineRule="auto"/>
        <w:jc w:val="left"/>
        <w:rPr>
          <w:sz w:val="22"/>
        </w:rPr>
        <w:sectPr>
          <w:pgSz w:w="12240" w:h="15840"/>
          <w:pgMar w:header="1429" w:footer="0" w:top="1660" w:bottom="280" w:left="1320" w:right="0"/>
        </w:sectPr>
      </w:pPr>
    </w:p>
    <w:p>
      <w:pPr>
        <w:pStyle w:val="BodyText"/>
        <w:rPr>
          <w:sz w:val="20"/>
        </w:rPr>
      </w:pPr>
    </w:p>
    <w:p>
      <w:pPr>
        <w:pStyle w:val="BodyText"/>
        <w:spacing w:after="1"/>
        <w:rPr>
          <w:sz w:val="23"/>
        </w:rPr>
      </w:pPr>
    </w:p>
    <w:p>
      <w:pPr>
        <w:pStyle w:val="BodyText"/>
        <w:ind w:left="675"/>
        <w:rPr>
          <w:sz w:val="20"/>
        </w:rPr>
      </w:pPr>
      <w:r>
        <w:rPr>
          <w:sz w:val="20"/>
        </w:rPr>
        <w:drawing>
          <wp:inline distT="0" distB="0" distL="0" distR="0">
            <wp:extent cx="1726120" cy="1684020"/>
            <wp:effectExtent l="0" t="0" r="0" b="0"/>
            <wp:docPr id="271" name="image199.png"/>
            <wp:cNvGraphicFramePr>
              <a:graphicFrameLocks noChangeAspect="1"/>
            </wp:cNvGraphicFramePr>
            <a:graphic>
              <a:graphicData uri="http://schemas.openxmlformats.org/drawingml/2006/picture">
                <pic:pic>
                  <pic:nvPicPr>
                    <pic:cNvPr id="272" name="image199.png"/>
                    <pic:cNvPicPr/>
                  </pic:nvPicPr>
                  <pic:blipFill>
                    <a:blip r:embed="rId410" cstate="print"/>
                    <a:stretch>
                      <a:fillRect/>
                    </a:stretch>
                  </pic:blipFill>
                  <pic:spPr>
                    <a:xfrm>
                      <a:off x="0" y="0"/>
                      <a:ext cx="1726120" cy="1684020"/>
                    </a:xfrm>
                    <a:prstGeom prst="rect">
                      <a:avLst/>
                    </a:prstGeom>
                  </pic:spPr>
                </pic:pic>
              </a:graphicData>
            </a:graphic>
          </wp:inline>
        </w:drawing>
      </w:r>
      <w:r>
        <w:rPr>
          <w:sz w:val="20"/>
        </w:rPr>
      </w:r>
    </w:p>
    <w:p>
      <w:pPr>
        <w:pStyle w:val="BodyText"/>
        <w:spacing w:before="6"/>
        <w:rPr>
          <w:sz w:val="16"/>
        </w:rPr>
      </w:pPr>
    </w:p>
    <w:p>
      <w:pPr>
        <w:pStyle w:val="ListParagraph"/>
        <w:numPr>
          <w:ilvl w:val="0"/>
          <w:numId w:val="122"/>
        </w:numPr>
        <w:tabs>
          <w:tab w:pos="666" w:val="left" w:leader="none"/>
        </w:tabs>
        <w:spacing w:line="240" w:lineRule="auto" w:before="62" w:after="0"/>
        <w:ind w:left="665" w:right="0" w:hanging="319"/>
        <w:jc w:val="left"/>
        <w:rPr>
          <w:sz w:val="22"/>
        </w:rPr>
      </w:pPr>
      <w:r>
        <w:rPr>
          <w:spacing w:val="-3"/>
          <w:sz w:val="22"/>
        </w:rPr>
        <w:t>weight </w:t>
      </w:r>
      <w:r>
        <w:rPr>
          <w:sz w:val="22"/>
        </w:rPr>
        <w:t>=</w:t>
      </w:r>
      <w:r>
        <w:rPr>
          <w:spacing w:val="-9"/>
          <w:sz w:val="22"/>
        </w:rPr>
        <w:t> </w:t>
      </w:r>
      <w:r>
        <w:rPr>
          <w:sz w:val="22"/>
        </w:rPr>
        <w:t>39.</w:t>
      </w:r>
    </w:p>
    <w:p>
      <w:pPr>
        <w:pStyle w:val="BodyText"/>
      </w:pPr>
    </w:p>
    <w:p>
      <w:pPr>
        <w:pStyle w:val="BodyText"/>
        <w:spacing w:before="6"/>
        <w:rPr>
          <w:sz w:val="18"/>
        </w:rPr>
      </w:pPr>
    </w:p>
    <w:p>
      <w:pPr>
        <w:pStyle w:val="Heading7"/>
        <w:ind w:left="120"/>
      </w:pPr>
      <w:r>
        <w:rPr/>
        <w:t>Graph Theory</w:t>
      </w:r>
    </w:p>
    <w:p>
      <w:pPr>
        <w:pStyle w:val="Heading9"/>
        <w:spacing w:before="197"/>
        <w:ind w:left="120"/>
      </w:pPr>
      <w:r>
        <w:rPr/>
        <w:t>Exercise </w:t>
      </w:r>
      <w:hyperlink w:history="true" w:anchor="_bookmark420">
        <w:r>
          <w:rPr/>
          <w:t>16.14</w:t>
        </w:r>
      </w:hyperlink>
    </w:p>
    <w:p>
      <w:pPr>
        <w:pStyle w:val="BodyText"/>
        <w:spacing w:line="304" w:lineRule="auto" w:before="71"/>
        <w:ind w:left="120" w:right="1798"/>
      </w:pPr>
      <w:r>
        <w:rPr/>
        <w:t>The longest possible simple path goes through each vertex exactly once and has length </w:t>
      </w:r>
      <w:r>
        <w:rPr>
          <w:rFonts w:ascii="Times New Roman" w:hAnsi="Times New Roman"/>
          <w:i/>
        </w:rPr>
        <w:t>n </w:t>
      </w:r>
      <w:r>
        <w:rPr>
          <w:rFonts w:ascii="MS UI Gothic" w:hAnsi="MS UI Gothic"/>
        </w:rPr>
        <w:t>− </w:t>
      </w:r>
      <w:r>
        <w:rPr/>
        <w:t>1. There may not be such a path.</w:t>
      </w:r>
    </w:p>
    <w:p>
      <w:pPr>
        <w:pStyle w:val="Heading9"/>
        <w:spacing w:before="133"/>
        <w:ind w:left="120"/>
      </w:pPr>
      <w:r>
        <w:rPr/>
        <w:t>Exercise </w:t>
      </w:r>
      <w:hyperlink w:history="true" w:anchor="_bookmark421">
        <w:r>
          <w:rPr/>
          <w:t>16.15</w:t>
        </w:r>
      </w:hyperlink>
    </w:p>
    <w:p>
      <w:pPr>
        <w:pStyle w:val="BodyText"/>
        <w:rPr>
          <w:b/>
        </w:rPr>
      </w:pPr>
    </w:p>
    <w:p>
      <w:pPr>
        <w:pStyle w:val="BodyText"/>
        <w:rPr>
          <w:b/>
          <w:sz w:val="30"/>
        </w:rPr>
      </w:pPr>
    </w:p>
    <w:p>
      <w:pPr>
        <w:pStyle w:val="BodyText"/>
        <w:spacing w:line="326" w:lineRule="auto" w:before="1"/>
        <w:ind w:left="665" w:right="1798" w:hanging="319"/>
      </w:pPr>
      <w:bookmarkStart w:name="Chapter A Solutions" w:id="901"/>
      <w:bookmarkEnd w:id="901"/>
      <w:r>
        <w:rPr/>
      </w:r>
      <w:bookmarkStart w:name="_bookmark484" w:id="902"/>
      <w:bookmarkEnd w:id="902"/>
      <w:r>
        <w:rPr/>
      </w:r>
      <w:r>
        <w:rPr>
          <w:b/>
        </w:rPr>
        <w:t>b. </w:t>
      </w:r>
      <w:r>
        <w:rPr/>
        <w:t>Make one component with 3 vertices at the corners of a triangle, one component with 4 vertices at the corners of a square, and one component with the remaining vertex.</w:t>
      </w:r>
    </w:p>
    <w:p>
      <w:pPr>
        <w:pStyle w:val="BodyText"/>
        <w:rPr>
          <w:sz w:val="20"/>
        </w:rPr>
      </w:pPr>
    </w:p>
    <w:p>
      <w:pPr>
        <w:pStyle w:val="BodyText"/>
        <w:rPr>
          <w:sz w:val="20"/>
        </w:rPr>
      </w:pPr>
    </w:p>
    <w:p>
      <w:pPr>
        <w:pStyle w:val="BodyText"/>
        <w:spacing w:before="7"/>
        <w:rPr>
          <w:sz w:val="16"/>
        </w:rPr>
      </w:pPr>
      <w:r>
        <w:rPr/>
        <w:pict>
          <v:shape style="position:absolute;margin-left:72pt;margin-top:11.889854pt;width:315pt;height:.1pt;mso-position-horizontal-relative:page;mso-position-vertical-relative:paragraph;z-index:-250029056;mso-wrap-distance-left:0;mso-wrap-distance-right:0" coordorigin="1440,238" coordsize="6300,0" path="m1440,238l7740,238e" filled="false" stroked="true" strokeweight=".996pt" strokecolor="#000000">
            <v:path arrowok="t"/>
            <v:stroke dashstyle="solid"/>
            <w10:wrap type="topAndBottom"/>
          </v:shape>
        </w:pict>
      </w:r>
    </w:p>
    <w:p>
      <w:pPr>
        <w:spacing w:line="434" w:lineRule="auto" w:before="109"/>
        <w:ind w:left="120" w:right="7309" w:firstLine="0"/>
        <w:jc w:val="left"/>
        <w:rPr>
          <w:b/>
          <w:sz w:val="22"/>
        </w:rPr>
      </w:pPr>
      <w:r>
        <w:rPr>
          <w:b/>
          <w:sz w:val="28"/>
        </w:rPr>
        <w:t>Chapter </w:t>
      </w:r>
      <w:hyperlink w:history="true" w:anchor="_bookmark449">
        <w:r>
          <w:rPr>
            <w:b/>
            <w:sz w:val="28"/>
          </w:rPr>
          <w:t>A</w:t>
        </w:r>
      </w:hyperlink>
      <w:r>
        <w:rPr>
          <w:b/>
          <w:sz w:val="28"/>
        </w:rPr>
        <w:t> Solutions </w:t>
      </w:r>
      <w:r>
        <w:rPr>
          <w:b/>
          <w:w w:val="95"/>
          <w:sz w:val="24"/>
        </w:rPr>
        <w:t>Variables and Expressions </w:t>
      </w:r>
      <w:r>
        <w:rPr>
          <w:b/>
          <w:sz w:val="22"/>
        </w:rPr>
        <w:t>Exercise </w:t>
      </w:r>
      <w:hyperlink w:history="true" w:anchor="_bookmark452">
        <w:r>
          <w:rPr>
            <w:b/>
            <w:sz w:val="22"/>
          </w:rPr>
          <w:t>1.1</w:t>
        </w:r>
      </w:hyperlink>
    </w:p>
    <w:p>
      <w:pPr>
        <w:pStyle w:val="BodyText"/>
        <w:spacing w:before="9"/>
        <w:rPr>
          <w:b/>
          <w:sz w:val="32"/>
        </w:rPr>
      </w:pPr>
    </w:p>
    <w:p>
      <w:pPr>
        <w:pStyle w:val="BodyText"/>
        <w:spacing w:before="1"/>
        <w:ind w:left="364"/>
      </w:pPr>
      <w:r>
        <w:rPr>
          <w:b/>
          <w:w w:val="105"/>
        </w:rPr>
        <w:t>a. </w:t>
      </w:r>
      <w:r>
        <w:rPr>
          <w:w w:val="105"/>
        </w:rPr>
        <w:t>3</w:t>
      </w:r>
      <w:r>
        <w:rPr>
          <w:rFonts w:ascii="Times New Roman" w:hAnsi="Times New Roman"/>
          <w:i/>
          <w:w w:val="105"/>
        </w:rPr>
        <w:t>x</w:t>
      </w:r>
      <w:r>
        <w:rPr>
          <w:rFonts w:ascii="Times New Roman" w:hAnsi="Times New Roman"/>
          <w:w w:val="105"/>
          <w:vertAlign w:val="superscript"/>
        </w:rPr>
        <w:t>2</w:t>
      </w:r>
      <w:r>
        <w:rPr>
          <w:rFonts w:ascii="Times New Roman" w:hAnsi="Times New Roman"/>
          <w:w w:val="105"/>
          <w:vertAlign w:val="baseline"/>
        </w:rPr>
        <w:t> </w:t>
      </w:r>
      <w:r>
        <w:rPr>
          <w:rFonts w:ascii="MS UI Gothic" w:hAnsi="MS UI Gothic"/>
          <w:w w:val="105"/>
          <w:vertAlign w:val="baseline"/>
        </w:rPr>
        <w:t>− </w:t>
      </w:r>
      <w:r>
        <w:rPr>
          <w:w w:val="105"/>
          <w:vertAlign w:val="baseline"/>
        </w:rPr>
        <w:t>5</w:t>
      </w:r>
      <w:r>
        <w:rPr>
          <w:rFonts w:ascii="Times New Roman" w:hAnsi="Times New Roman"/>
          <w:i/>
          <w:w w:val="105"/>
          <w:vertAlign w:val="baseline"/>
        </w:rPr>
        <w:t>x </w:t>
      </w:r>
      <w:r>
        <w:rPr>
          <w:w w:val="105"/>
          <w:vertAlign w:val="baseline"/>
        </w:rPr>
        <w:t>+ 7 = 3(5</w:t>
      </w:r>
      <w:r>
        <w:rPr>
          <w:rFonts w:ascii="Times New Roman" w:hAnsi="Times New Roman"/>
          <w:w w:val="105"/>
          <w:vertAlign w:val="superscript"/>
        </w:rPr>
        <w:t>2</w:t>
      </w:r>
      <w:r>
        <w:rPr>
          <w:w w:val="105"/>
          <w:vertAlign w:val="baseline"/>
        </w:rPr>
        <w:t>) </w:t>
      </w:r>
      <w:r>
        <w:rPr>
          <w:rFonts w:ascii="MS UI Gothic" w:hAnsi="MS UI Gothic"/>
          <w:w w:val="105"/>
          <w:vertAlign w:val="baseline"/>
        </w:rPr>
        <w:t>− </w:t>
      </w:r>
      <w:r>
        <w:rPr>
          <w:w w:val="105"/>
          <w:vertAlign w:val="baseline"/>
        </w:rPr>
        <w:t>5 </w:t>
      </w:r>
      <w:r>
        <w:rPr>
          <w:rFonts w:ascii="MS UI Gothic" w:hAnsi="MS UI Gothic"/>
          <w:w w:val="105"/>
          <w:vertAlign w:val="baseline"/>
        </w:rPr>
        <w:t>· </w:t>
      </w:r>
      <w:r>
        <w:rPr>
          <w:w w:val="105"/>
          <w:vertAlign w:val="baseline"/>
        </w:rPr>
        <w:t>5 + 7 = 3 </w:t>
      </w:r>
      <w:r>
        <w:rPr>
          <w:rFonts w:ascii="MS UI Gothic" w:hAnsi="MS UI Gothic"/>
          <w:w w:val="105"/>
          <w:vertAlign w:val="baseline"/>
        </w:rPr>
        <w:t>· </w:t>
      </w:r>
      <w:r>
        <w:rPr>
          <w:w w:val="105"/>
          <w:vertAlign w:val="baseline"/>
        </w:rPr>
        <w:t>25 </w:t>
      </w:r>
      <w:r>
        <w:rPr>
          <w:rFonts w:ascii="MS UI Gothic" w:hAnsi="MS UI Gothic"/>
          <w:w w:val="105"/>
          <w:vertAlign w:val="baseline"/>
        </w:rPr>
        <w:t>− </w:t>
      </w:r>
      <w:r>
        <w:rPr>
          <w:w w:val="105"/>
          <w:vertAlign w:val="baseline"/>
        </w:rPr>
        <w:t>25 + 7 = 57 when </w:t>
      </w:r>
      <w:r>
        <w:rPr>
          <w:rFonts w:ascii="Times New Roman" w:hAnsi="Times New Roman"/>
          <w:i/>
          <w:w w:val="105"/>
          <w:vertAlign w:val="baseline"/>
        </w:rPr>
        <w:t>x </w:t>
      </w:r>
      <w:r>
        <w:rPr>
          <w:w w:val="105"/>
          <w:vertAlign w:val="baseline"/>
        </w:rPr>
        <w:t>= 5</w:t>
      </w:r>
    </w:p>
    <w:p>
      <w:pPr>
        <w:pStyle w:val="BodyText"/>
        <w:rPr>
          <w:sz w:val="50"/>
        </w:rPr>
      </w:pPr>
    </w:p>
    <w:p>
      <w:pPr>
        <w:pStyle w:val="BodyText"/>
        <w:ind w:left="375"/>
      </w:pPr>
      <w:r>
        <w:rPr>
          <w:b/>
          <w:w w:val="105"/>
        </w:rPr>
        <w:t>c. </w:t>
      </w:r>
      <w:r>
        <w:rPr>
          <w:rFonts w:ascii="Times New Roman" w:hAnsi="Times New Roman"/>
          <w:i/>
          <w:w w:val="105"/>
        </w:rPr>
        <w:t>x</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05"/>
          <w:vertAlign w:val="baseline"/>
        </w:rPr>
        <w:t>− </w:t>
      </w:r>
      <w:r>
        <w:rPr>
          <w:rFonts w:ascii="Times New Roman" w:hAnsi="Times New Roman"/>
          <w:i/>
          <w:w w:val="105"/>
          <w:vertAlign w:val="baseline"/>
        </w:rPr>
        <w:t>x</w:t>
      </w:r>
      <w:r>
        <w:rPr>
          <w:rFonts w:ascii="Times New Roman" w:hAnsi="Times New Roman"/>
          <w:w w:val="105"/>
          <w:vertAlign w:val="superscript"/>
        </w:rPr>
        <w:t>2</w:t>
      </w:r>
      <w:r>
        <w:rPr>
          <w:rFonts w:ascii="Times New Roman" w:hAnsi="Times New Roman"/>
          <w:w w:val="105"/>
          <w:vertAlign w:val="baseline"/>
        </w:rPr>
        <w:t> </w:t>
      </w:r>
      <w:r>
        <w:rPr>
          <w:w w:val="105"/>
          <w:vertAlign w:val="baseline"/>
        </w:rPr>
        <w:t>+ </w:t>
      </w:r>
      <w:r>
        <w:rPr>
          <w:rFonts w:ascii="Times New Roman" w:hAnsi="Times New Roman"/>
          <w:i/>
          <w:w w:val="105"/>
          <w:vertAlign w:val="baseline"/>
        </w:rPr>
        <w:t>x </w:t>
      </w:r>
      <w:r>
        <w:rPr>
          <w:w w:val="105"/>
          <w:vertAlign w:val="baseline"/>
        </w:rPr>
        <w:t>+ 1 = 2</w:t>
      </w:r>
      <w:r>
        <w:rPr>
          <w:rFonts w:ascii="Times New Roman" w:hAnsi="Times New Roman"/>
          <w:w w:val="105"/>
          <w:vertAlign w:val="superscript"/>
        </w:rPr>
        <w:t>3</w:t>
      </w:r>
      <w:r>
        <w:rPr>
          <w:rFonts w:ascii="Times New Roman" w:hAnsi="Times New Roman"/>
          <w:w w:val="105"/>
          <w:vertAlign w:val="baseline"/>
        </w:rPr>
        <w:t> </w:t>
      </w:r>
      <w:r>
        <w:rPr>
          <w:rFonts w:ascii="MS UI Gothic" w:hAnsi="MS UI Gothic"/>
          <w:w w:val="105"/>
          <w:vertAlign w:val="baseline"/>
        </w:rPr>
        <w:t>− </w:t>
      </w:r>
      <w:r>
        <w:rPr>
          <w:w w:val="105"/>
          <w:vertAlign w:val="baseline"/>
        </w:rPr>
        <w:t>2</w:t>
      </w:r>
      <w:r>
        <w:rPr>
          <w:rFonts w:ascii="Times New Roman" w:hAnsi="Times New Roman"/>
          <w:w w:val="105"/>
          <w:vertAlign w:val="superscript"/>
        </w:rPr>
        <w:t>2</w:t>
      </w:r>
      <w:r>
        <w:rPr>
          <w:rFonts w:ascii="Times New Roman" w:hAnsi="Times New Roman"/>
          <w:w w:val="105"/>
          <w:vertAlign w:val="baseline"/>
        </w:rPr>
        <w:t> </w:t>
      </w:r>
      <w:r>
        <w:rPr>
          <w:w w:val="105"/>
          <w:vertAlign w:val="baseline"/>
        </w:rPr>
        <w:t>+ 2 + 1 = 8 </w:t>
      </w:r>
      <w:r>
        <w:rPr>
          <w:rFonts w:ascii="MS UI Gothic" w:hAnsi="MS UI Gothic"/>
          <w:w w:val="105"/>
          <w:vertAlign w:val="baseline"/>
        </w:rPr>
        <w:t>− </w:t>
      </w:r>
      <w:r>
        <w:rPr>
          <w:w w:val="105"/>
          <w:vertAlign w:val="baseline"/>
        </w:rPr>
        <w:t>4 + 2 + 1 = 7 when </w:t>
      </w:r>
      <w:r>
        <w:rPr>
          <w:rFonts w:ascii="Times New Roman" w:hAnsi="Times New Roman"/>
          <w:i/>
          <w:w w:val="105"/>
          <w:vertAlign w:val="baseline"/>
        </w:rPr>
        <w:t>x </w:t>
      </w:r>
      <w:r>
        <w:rPr>
          <w:w w:val="105"/>
          <w:vertAlign w:val="baseline"/>
        </w:rPr>
        <w:t>= 2</w:t>
      </w:r>
    </w:p>
    <w:p>
      <w:pPr>
        <w:pStyle w:val="BodyText"/>
        <w:spacing w:before="5"/>
        <w:rPr>
          <w:sz w:val="24"/>
        </w:rPr>
      </w:pPr>
    </w:p>
    <w:p>
      <w:pPr>
        <w:spacing w:after="0"/>
        <w:rPr>
          <w:sz w:val="24"/>
        </w:rPr>
        <w:sectPr>
          <w:pgSz w:w="12240" w:h="15840"/>
          <w:pgMar w:header="1429" w:footer="0" w:top="1660" w:bottom="280" w:left="1320" w:right="0"/>
        </w:sectPr>
      </w:pPr>
    </w:p>
    <w:p>
      <w:pPr>
        <w:spacing w:before="52"/>
        <w:ind w:left="371" w:right="0" w:firstLine="0"/>
        <w:jc w:val="left"/>
        <w:rPr>
          <w:rFonts w:ascii="Times New Roman"/>
          <w:sz w:val="16"/>
        </w:rPr>
      </w:pPr>
      <w:r>
        <w:rPr/>
        <w:pict>
          <v:line style="position:absolute;mso-position-horizontal-relative:page;mso-position-vertical-relative:paragraph;z-index:-283693056" from="106.983002pt,22.804003pt" to="138.748002pt,22.804003pt" stroked="true" strokeweight=".436pt" strokecolor="#000000">
            <v:stroke dashstyle="solid"/>
            <w10:wrap type="none"/>
          </v:line>
        </w:pict>
      </w:r>
      <w:r>
        <w:rPr/>
        <w:pict>
          <v:shape style="position:absolute;margin-left:106.983002pt;margin-top:22.612608pt;width:31.3pt;height:10.4pt;mso-position-horizontal-relative:page;mso-position-vertical-relative:paragraph;z-index:-283689984" type="#_x0000_t202" filled="false" stroked="false">
            <v:textbox inset="0,0,0,0">
              <w:txbxContent>
                <w:p>
                  <w:pPr>
                    <w:spacing w:line="174" w:lineRule="exact" w:before="0"/>
                    <w:ind w:left="0" w:right="0" w:firstLine="0"/>
                    <w:jc w:val="left"/>
                    <w:rPr>
                      <w:rFonts w:ascii="Times New Roman" w:hAnsi="Times New Roman"/>
                      <w:sz w:val="12"/>
                    </w:rPr>
                  </w:pPr>
                  <w:r>
                    <w:rPr>
                      <w:rFonts w:ascii="Times New Roman" w:hAnsi="Times New Roman"/>
                      <w:w w:val="125"/>
                      <w:sz w:val="16"/>
                    </w:rPr>
                    <w:t>12</w:t>
                  </w:r>
                  <w:r>
                    <w:rPr>
                      <w:rFonts w:ascii="Times New Roman" w:hAnsi="Times New Roman"/>
                      <w:i/>
                      <w:w w:val="125"/>
                      <w:sz w:val="16"/>
                    </w:rPr>
                    <w:t>x</w:t>
                  </w:r>
                  <w:r>
                    <w:rPr>
                      <w:rFonts w:ascii="Arial" w:hAnsi="Arial"/>
                      <w:i/>
                      <w:w w:val="125"/>
                      <w:position w:val="5"/>
                      <w:sz w:val="12"/>
                    </w:rPr>
                    <w:t>−</w:t>
                  </w:r>
                  <w:r>
                    <w:rPr>
                      <w:rFonts w:ascii="Times New Roman" w:hAnsi="Times New Roman"/>
                      <w:w w:val="125"/>
                      <w:position w:val="5"/>
                      <w:sz w:val="12"/>
                    </w:rPr>
                    <w:t>5</w:t>
                  </w:r>
                  <w:r>
                    <w:rPr>
                      <w:rFonts w:ascii="Times New Roman" w:hAnsi="Times New Roman"/>
                      <w:i/>
                      <w:w w:val="125"/>
                      <w:sz w:val="16"/>
                    </w:rPr>
                    <w:t>y</w:t>
                  </w:r>
                  <w:r>
                    <w:rPr>
                      <w:rFonts w:ascii="Times New Roman" w:hAnsi="Times New Roman"/>
                      <w:w w:val="125"/>
                      <w:position w:val="5"/>
                      <w:sz w:val="12"/>
                    </w:rPr>
                    <w:t>6</w:t>
                  </w:r>
                </w:p>
              </w:txbxContent>
            </v:textbox>
            <w10:wrap type="none"/>
          </v:shape>
        </w:pict>
      </w:r>
      <w:r>
        <w:rPr>
          <w:b/>
          <w:w w:val="110"/>
          <w:position w:val="-9"/>
          <w:sz w:val="22"/>
        </w:rPr>
        <w:t>e. </w:t>
      </w:r>
      <w:r>
        <w:rPr>
          <w:rFonts w:ascii="宋体"/>
          <w:w w:val="110"/>
          <w:position w:val="14"/>
          <w:sz w:val="22"/>
        </w:rPr>
        <w:t>\ </w:t>
      </w:r>
      <w:r>
        <w:rPr>
          <w:rFonts w:ascii="Times New Roman"/>
          <w:w w:val="110"/>
          <w:sz w:val="16"/>
        </w:rPr>
        <w:t>4</w:t>
      </w:r>
      <w:r>
        <w:rPr>
          <w:rFonts w:ascii="Times New Roman"/>
          <w:i/>
          <w:w w:val="110"/>
          <w:sz w:val="16"/>
        </w:rPr>
        <w:t>x</w:t>
      </w:r>
      <w:r>
        <w:rPr>
          <w:rFonts w:ascii="Times New Roman"/>
          <w:w w:val="110"/>
          <w:sz w:val="16"/>
          <w:vertAlign w:val="superscript"/>
        </w:rPr>
        <w:t>4</w:t>
      </w:r>
      <w:r>
        <w:rPr>
          <w:rFonts w:ascii="Times New Roman"/>
          <w:i/>
          <w:w w:val="110"/>
          <w:sz w:val="16"/>
          <w:vertAlign w:val="baseline"/>
        </w:rPr>
        <w:t>y</w:t>
      </w:r>
      <w:r>
        <w:rPr>
          <w:rFonts w:ascii="Times New Roman"/>
          <w:w w:val="110"/>
          <w:sz w:val="16"/>
          <w:vertAlign w:val="superscript"/>
        </w:rPr>
        <w:t>3</w:t>
      </w:r>
    </w:p>
    <w:p>
      <w:pPr>
        <w:spacing w:before="169"/>
        <w:ind w:left="93" w:right="0" w:firstLine="0"/>
        <w:jc w:val="left"/>
        <w:rPr>
          <w:rFonts w:ascii="Times New Roman"/>
          <w:sz w:val="12"/>
        </w:rPr>
      </w:pPr>
      <w:r>
        <w:rPr/>
        <w:br w:type="column"/>
      </w:r>
      <w:r>
        <w:rPr>
          <w:rFonts w:ascii="宋体"/>
          <w:w w:val="118"/>
          <w:position w:val="10"/>
          <w:sz w:val="22"/>
        </w:rPr>
        <w:t> </w:t>
      </w:r>
      <w:r>
        <w:rPr>
          <w:rFonts w:ascii="Times New Roman"/>
          <w:w w:val="125"/>
          <w:position w:val="5"/>
          <w:sz w:val="16"/>
        </w:rPr>
        <w:t>2 </w:t>
      </w:r>
      <w:r>
        <w:rPr>
          <w:w w:val="125"/>
          <w:position w:val="-13"/>
          <w:sz w:val="22"/>
        </w:rPr>
        <w:t>= </w:t>
      </w:r>
      <w:r>
        <w:rPr>
          <w:rFonts w:ascii="Times New Roman"/>
          <w:w w:val="125"/>
          <w:position w:val="-5"/>
          <w:sz w:val="16"/>
        </w:rPr>
        <w:t>4 </w:t>
      </w:r>
      <w:r>
        <w:rPr>
          <w:rFonts w:ascii="Times New Roman"/>
          <w:i/>
          <w:w w:val="125"/>
          <w:position w:val="-5"/>
          <w:sz w:val="16"/>
        </w:rPr>
        <w:t>x</w:t>
      </w:r>
      <w:r>
        <w:rPr>
          <w:rFonts w:ascii="Times New Roman"/>
          <w:w w:val="125"/>
          <w:sz w:val="12"/>
        </w:rPr>
        <w:t>4+5 </w:t>
      </w:r>
      <w:r>
        <w:rPr>
          <w:w w:val="125"/>
          <w:position w:val="-13"/>
          <w:sz w:val="22"/>
        </w:rPr>
        <w:t>= </w:t>
      </w:r>
      <w:r>
        <w:rPr>
          <w:rFonts w:ascii="Times New Roman"/>
          <w:i/>
          <w:w w:val="125"/>
          <w:position w:val="-5"/>
          <w:sz w:val="16"/>
        </w:rPr>
        <w:t>x</w:t>
      </w:r>
      <w:r>
        <w:rPr>
          <w:rFonts w:ascii="Times New Roman"/>
          <w:w w:val="125"/>
          <w:sz w:val="12"/>
        </w:rPr>
        <w:t>9</w:t>
      </w:r>
    </w:p>
    <w:p>
      <w:pPr>
        <w:spacing w:after="0"/>
        <w:jc w:val="left"/>
        <w:rPr>
          <w:rFonts w:ascii="Times New Roman"/>
          <w:sz w:val="12"/>
        </w:rPr>
        <w:sectPr>
          <w:type w:val="continuous"/>
          <w:pgSz w:w="12240" w:h="15840"/>
          <w:pgMar w:top="1500" w:bottom="280" w:left="1320" w:right="0"/>
          <w:cols w:num="2" w:equalWidth="0">
            <w:col w:w="1346" w:space="40"/>
            <w:col w:w="9534"/>
          </w:cols>
        </w:sectPr>
      </w:pPr>
    </w:p>
    <w:p>
      <w:pPr>
        <w:pStyle w:val="BodyText"/>
        <w:rPr>
          <w:rFonts w:ascii="Times New Roman"/>
          <w:sz w:val="20"/>
        </w:rPr>
      </w:pPr>
    </w:p>
    <w:p>
      <w:pPr>
        <w:pStyle w:val="BodyText"/>
        <w:spacing w:before="3"/>
        <w:rPr>
          <w:rFonts w:ascii="Times New Roman"/>
          <w:sz w:val="23"/>
        </w:rPr>
      </w:pPr>
    </w:p>
    <w:p>
      <w:pPr>
        <w:spacing w:before="49"/>
        <w:ind w:left="361" w:right="0" w:firstLine="0"/>
        <w:jc w:val="left"/>
        <w:rPr>
          <w:rFonts w:ascii="Times New Roman" w:hAnsi="Times New Roman"/>
          <w:sz w:val="16"/>
        </w:rPr>
      </w:pPr>
      <w:r>
        <w:rPr/>
        <w:pict>
          <v:group style="position:absolute;margin-left:166.932999pt;margin-top:-30.285563pt;width:29.05pt;height:.45pt;mso-position-horizontal-relative:page;mso-position-vertical-relative:paragraph;z-index:-283692032" coordorigin="3339,-606" coordsize="581,9">
            <v:line style="position:absolute" from="3339,-601" to="3508,-601" stroked="true" strokeweight=".436pt" strokecolor="#000000">
              <v:stroke dashstyle="solid"/>
            </v:line>
            <v:line style="position:absolute" from="3556,-601" to="3919,-601" stroked="true" strokeweight=".436pt" strokecolor="#000000">
              <v:stroke dashstyle="solid"/>
            </v:line>
            <w10:wrap type="none"/>
          </v:group>
        </w:pict>
      </w:r>
      <w:r>
        <w:rPr/>
        <w:pict>
          <v:line style="position:absolute;mso-position-horizontal-relative:page;mso-position-vertical-relative:paragraph;z-index:-283691008" from="212.889008pt,-30.067562pt" to="225.746008pt,-30.067562pt" stroked="true" strokeweight=".436pt" strokecolor="#000000">
            <v:stroke dashstyle="solid"/>
            <w10:wrap type="none"/>
          </v:line>
        </w:pict>
      </w:r>
      <w:r>
        <w:rPr/>
        <w:pict>
          <v:shape style="position:absolute;margin-left:166.932999pt;margin-top:-30.258957pt;width:28.5pt;height:10.4pt;mso-position-horizontal-relative:page;mso-position-vertical-relative:paragraph;z-index:-283688960" type="#_x0000_t202" filled="false" stroked="false">
            <v:textbox inset="0,0,0,0">
              <w:txbxContent>
                <w:p>
                  <w:pPr>
                    <w:spacing w:line="148" w:lineRule="auto" w:before="18"/>
                    <w:ind w:left="0" w:right="0" w:firstLine="0"/>
                    <w:jc w:val="left"/>
                    <w:rPr>
                      <w:rFonts w:ascii="Times New Roman" w:hAnsi="Times New Roman"/>
                      <w:sz w:val="12"/>
                    </w:rPr>
                  </w:pPr>
                  <w:r>
                    <w:rPr>
                      <w:rFonts w:ascii="Times New Roman" w:hAnsi="Times New Roman"/>
                      <w:w w:val="120"/>
                      <w:position w:val="-3"/>
                      <w:sz w:val="16"/>
                    </w:rPr>
                    <w:t>12 </w:t>
                  </w:r>
                  <w:r>
                    <w:rPr>
                      <w:rFonts w:ascii="Times New Roman" w:hAnsi="Times New Roman"/>
                      <w:i/>
                      <w:w w:val="120"/>
                      <w:position w:val="-4"/>
                      <w:sz w:val="16"/>
                    </w:rPr>
                    <w:t>y</w:t>
                  </w:r>
                  <w:r>
                    <w:rPr>
                      <w:rFonts w:ascii="Times New Roman" w:hAnsi="Times New Roman"/>
                      <w:w w:val="120"/>
                      <w:sz w:val="12"/>
                    </w:rPr>
                    <w:t>6</w:t>
                  </w:r>
                  <w:r>
                    <w:rPr>
                      <w:rFonts w:ascii="Arial" w:hAnsi="Arial"/>
                      <w:i/>
                      <w:w w:val="120"/>
                      <w:sz w:val="12"/>
                    </w:rPr>
                    <w:t>−</w:t>
                  </w:r>
                  <w:r>
                    <w:rPr>
                      <w:rFonts w:ascii="Times New Roman" w:hAnsi="Times New Roman"/>
                      <w:w w:val="120"/>
                      <w:sz w:val="12"/>
                    </w:rPr>
                    <w:t>3</w:t>
                  </w:r>
                </w:p>
              </w:txbxContent>
            </v:textbox>
            <w10:wrap type="none"/>
          </v:shape>
        </w:pict>
      </w:r>
      <w:r>
        <w:rPr/>
        <w:pict>
          <v:shape style="position:absolute;margin-left:212.889008pt;margin-top:-30.043762pt;width:12.4pt;height:8.75pt;mso-position-horizontal-relative:page;mso-position-vertical-relative:paragraph;z-index:-283687936" type="#_x0000_t202" filled="false" stroked="false">
            <v:textbox inset="0,0,0,0">
              <w:txbxContent>
                <w:p>
                  <w:pPr>
                    <w:spacing w:line="170" w:lineRule="exact" w:before="0"/>
                    <w:ind w:left="0" w:right="0" w:firstLine="0"/>
                    <w:jc w:val="left"/>
                    <w:rPr>
                      <w:rFonts w:ascii="Times New Roman"/>
                      <w:sz w:val="12"/>
                    </w:rPr>
                  </w:pPr>
                  <w:r>
                    <w:rPr>
                      <w:rFonts w:ascii="Times New Roman"/>
                      <w:w w:val="115"/>
                      <w:sz w:val="16"/>
                    </w:rPr>
                    <w:t>3</w:t>
                  </w:r>
                  <w:r>
                    <w:rPr>
                      <w:rFonts w:ascii="Times New Roman"/>
                      <w:i/>
                      <w:w w:val="115"/>
                      <w:sz w:val="16"/>
                    </w:rPr>
                    <w:t>y</w:t>
                  </w:r>
                  <w:r>
                    <w:rPr>
                      <w:rFonts w:ascii="Times New Roman"/>
                      <w:w w:val="115"/>
                      <w:position w:val="5"/>
                      <w:sz w:val="12"/>
                    </w:rPr>
                    <w:t>3</w:t>
                  </w:r>
                </w:p>
              </w:txbxContent>
            </v:textbox>
            <w10:wrap type="none"/>
          </v:shape>
        </w:pict>
      </w:r>
      <w:bookmarkStart w:name="Chapter B Solutions" w:id="903"/>
      <w:bookmarkEnd w:id="903"/>
      <w:r>
        <w:rPr/>
      </w:r>
      <w:bookmarkStart w:name="_bookmark485" w:id="904"/>
      <w:bookmarkEnd w:id="904"/>
      <w:r>
        <w:rPr/>
      </w:r>
      <w:r>
        <w:rPr>
          <w:b/>
          <w:w w:val="110"/>
          <w:position w:val="-7"/>
          <w:sz w:val="22"/>
        </w:rPr>
        <w:t>g. </w:t>
      </w:r>
      <w:r>
        <w:rPr>
          <w:w w:val="110"/>
          <w:position w:val="-7"/>
          <w:sz w:val="22"/>
        </w:rPr>
        <w:t>(</w:t>
      </w:r>
      <w:r>
        <w:rPr>
          <w:rFonts w:ascii="Times New Roman" w:hAnsi="Times New Roman"/>
          <w:i/>
          <w:w w:val="110"/>
          <w:position w:val="-7"/>
          <w:sz w:val="22"/>
        </w:rPr>
        <w:t>a</w:t>
      </w:r>
      <w:r>
        <w:rPr>
          <w:rFonts w:ascii="Times New Roman" w:hAnsi="Times New Roman"/>
          <w:w w:val="110"/>
          <w:sz w:val="16"/>
        </w:rPr>
        <w:t>7</w:t>
      </w:r>
      <w:r>
        <w:rPr>
          <w:rFonts w:ascii="Times New Roman" w:hAnsi="Times New Roman"/>
          <w:i/>
          <w:w w:val="110"/>
          <w:position w:val="-7"/>
          <w:sz w:val="22"/>
        </w:rPr>
        <w:t>b</w:t>
      </w:r>
      <w:r>
        <w:rPr>
          <w:rFonts w:ascii="Times New Roman" w:hAnsi="Times New Roman"/>
          <w:w w:val="110"/>
          <w:sz w:val="16"/>
        </w:rPr>
        <w:t>3</w:t>
      </w:r>
      <w:r>
        <w:rPr>
          <w:rFonts w:ascii="Times New Roman" w:hAnsi="Times New Roman"/>
          <w:i/>
          <w:w w:val="110"/>
          <w:position w:val="-7"/>
          <w:sz w:val="22"/>
        </w:rPr>
        <w:t>c</w:t>
      </w:r>
      <w:r>
        <w:rPr>
          <w:rFonts w:ascii="Lucida Sans Unicode" w:hAnsi="Lucida Sans Unicode"/>
          <w:w w:val="110"/>
          <w:sz w:val="16"/>
        </w:rPr>
        <w:t>−</w:t>
      </w:r>
      <w:r>
        <w:rPr>
          <w:rFonts w:ascii="Times New Roman" w:hAnsi="Times New Roman"/>
          <w:w w:val="110"/>
          <w:sz w:val="16"/>
        </w:rPr>
        <w:t>2</w:t>
      </w:r>
      <w:r>
        <w:rPr>
          <w:w w:val="110"/>
          <w:position w:val="-7"/>
          <w:sz w:val="22"/>
        </w:rPr>
        <w:t>)(</w:t>
      </w:r>
      <w:r>
        <w:rPr>
          <w:rFonts w:ascii="Times New Roman" w:hAnsi="Times New Roman"/>
          <w:i/>
          <w:w w:val="110"/>
          <w:position w:val="-7"/>
          <w:sz w:val="22"/>
        </w:rPr>
        <w:t>a</w:t>
      </w:r>
      <w:r>
        <w:rPr>
          <w:rFonts w:ascii="Lucida Sans Unicode" w:hAnsi="Lucida Sans Unicode"/>
          <w:w w:val="110"/>
          <w:sz w:val="16"/>
        </w:rPr>
        <w:t>−</w:t>
      </w:r>
      <w:r>
        <w:rPr>
          <w:rFonts w:ascii="Times New Roman" w:hAnsi="Times New Roman"/>
          <w:w w:val="110"/>
          <w:sz w:val="16"/>
        </w:rPr>
        <w:t>5</w:t>
      </w:r>
      <w:r>
        <w:rPr>
          <w:rFonts w:ascii="Times New Roman" w:hAnsi="Times New Roman"/>
          <w:i/>
          <w:w w:val="110"/>
          <w:position w:val="-7"/>
          <w:sz w:val="22"/>
        </w:rPr>
        <w:t>b</w:t>
      </w:r>
      <w:r>
        <w:rPr>
          <w:rFonts w:ascii="Times New Roman" w:hAnsi="Times New Roman"/>
          <w:w w:val="110"/>
          <w:sz w:val="16"/>
        </w:rPr>
        <w:t>6</w:t>
      </w:r>
      <w:r>
        <w:rPr>
          <w:rFonts w:ascii="Times New Roman" w:hAnsi="Times New Roman"/>
          <w:i/>
          <w:w w:val="110"/>
          <w:position w:val="-7"/>
          <w:sz w:val="22"/>
        </w:rPr>
        <w:t>c</w:t>
      </w:r>
      <w:r>
        <w:rPr>
          <w:rFonts w:ascii="Lucida Sans Unicode" w:hAnsi="Lucida Sans Unicode"/>
          <w:w w:val="110"/>
          <w:sz w:val="16"/>
        </w:rPr>
        <w:t>−</w:t>
      </w:r>
      <w:r>
        <w:rPr>
          <w:rFonts w:ascii="Times New Roman" w:hAnsi="Times New Roman"/>
          <w:w w:val="110"/>
          <w:sz w:val="16"/>
        </w:rPr>
        <w:t>1</w:t>
      </w:r>
      <w:r>
        <w:rPr>
          <w:w w:val="110"/>
          <w:position w:val="-7"/>
          <w:sz w:val="22"/>
        </w:rPr>
        <w:t>)(</w:t>
      </w:r>
      <w:r>
        <w:rPr>
          <w:rFonts w:ascii="Times New Roman" w:hAnsi="Times New Roman"/>
          <w:i/>
          <w:w w:val="110"/>
          <w:position w:val="-7"/>
          <w:sz w:val="22"/>
        </w:rPr>
        <w:t>a</w:t>
      </w:r>
      <w:r>
        <w:rPr>
          <w:rFonts w:ascii="Times New Roman" w:hAnsi="Times New Roman"/>
          <w:w w:val="110"/>
          <w:sz w:val="16"/>
        </w:rPr>
        <w:t>2</w:t>
      </w:r>
      <w:r>
        <w:rPr>
          <w:rFonts w:ascii="Times New Roman" w:hAnsi="Times New Roman"/>
          <w:i/>
          <w:w w:val="110"/>
          <w:position w:val="-7"/>
          <w:sz w:val="22"/>
        </w:rPr>
        <w:t>bc</w:t>
      </w:r>
      <w:r>
        <w:rPr>
          <w:rFonts w:ascii="Times New Roman" w:hAnsi="Times New Roman"/>
          <w:w w:val="110"/>
          <w:sz w:val="16"/>
        </w:rPr>
        <w:t>3</w:t>
      </w:r>
      <w:r>
        <w:rPr>
          <w:w w:val="110"/>
          <w:position w:val="-7"/>
          <w:sz w:val="22"/>
        </w:rPr>
        <w:t>) = </w:t>
      </w:r>
      <w:r>
        <w:rPr>
          <w:rFonts w:ascii="Times New Roman" w:hAnsi="Times New Roman"/>
          <w:i/>
          <w:w w:val="110"/>
          <w:position w:val="-7"/>
          <w:sz w:val="22"/>
        </w:rPr>
        <w:t>a</w:t>
      </w:r>
      <w:r>
        <w:rPr>
          <w:rFonts w:ascii="Times New Roman" w:hAnsi="Times New Roman"/>
          <w:w w:val="110"/>
          <w:sz w:val="16"/>
        </w:rPr>
        <w:t>7</w:t>
      </w:r>
      <w:r>
        <w:rPr>
          <w:rFonts w:ascii="Lucida Sans Unicode" w:hAnsi="Lucida Sans Unicode"/>
          <w:w w:val="110"/>
          <w:sz w:val="16"/>
        </w:rPr>
        <w:t>−</w:t>
      </w:r>
      <w:r>
        <w:rPr>
          <w:rFonts w:ascii="Times New Roman" w:hAnsi="Times New Roman"/>
          <w:w w:val="110"/>
          <w:sz w:val="16"/>
        </w:rPr>
        <w:t>5+2</w:t>
      </w:r>
      <w:r>
        <w:rPr>
          <w:rFonts w:ascii="Times New Roman" w:hAnsi="Times New Roman"/>
          <w:i/>
          <w:w w:val="110"/>
          <w:position w:val="-7"/>
          <w:sz w:val="22"/>
        </w:rPr>
        <w:t>b</w:t>
      </w:r>
      <w:r>
        <w:rPr>
          <w:rFonts w:ascii="Times New Roman" w:hAnsi="Times New Roman"/>
          <w:w w:val="110"/>
          <w:sz w:val="16"/>
        </w:rPr>
        <w:t>3+6+1</w:t>
      </w:r>
      <w:r>
        <w:rPr>
          <w:rFonts w:ascii="Times New Roman" w:hAnsi="Times New Roman"/>
          <w:i/>
          <w:w w:val="110"/>
          <w:position w:val="-7"/>
          <w:sz w:val="22"/>
        </w:rPr>
        <w:t>c</w:t>
      </w:r>
      <w:r>
        <w:rPr>
          <w:rFonts w:ascii="Lucida Sans Unicode" w:hAnsi="Lucida Sans Unicode"/>
          <w:w w:val="110"/>
          <w:sz w:val="16"/>
        </w:rPr>
        <w:t>−</w:t>
      </w:r>
      <w:r>
        <w:rPr>
          <w:rFonts w:ascii="Times New Roman" w:hAnsi="Times New Roman"/>
          <w:w w:val="110"/>
          <w:sz w:val="16"/>
        </w:rPr>
        <w:t>2</w:t>
      </w:r>
      <w:r>
        <w:rPr>
          <w:rFonts w:ascii="Lucida Sans Unicode" w:hAnsi="Lucida Sans Unicode"/>
          <w:w w:val="110"/>
          <w:sz w:val="16"/>
        </w:rPr>
        <w:t>−</w:t>
      </w:r>
      <w:r>
        <w:rPr>
          <w:rFonts w:ascii="Times New Roman" w:hAnsi="Times New Roman"/>
          <w:w w:val="110"/>
          <w:sz w:val="16"/>
        </w:rPr>
        <w:t>1+3 </w:t>
      </w:r>
      <w:r>
        <w:rPr>
          <w:w w:val="110"/>
          <w:position w:val="-7"/>
          <w:sz w:val="22"/>
        </w:rPr>
        <w:t>= </w:t>
      </w:r>
      <w:r>
        <w:rPr>
          <w:rFonts w:ascii="Times New Roman" w:hAnsi="Times New Roman"/>
          <w:i/>
          <w:w w:val="110"/>
          <w:position w:val="-7"/>
          <w:sz w:val="22"/>
        </w:rPr>
        <w:t>a</w:t>
      </w:r>
      <w:r>
        <w:rPr>
          <w:rFonts w:ascii="Times New Roman" w:hAnsi="Times New Roman"/>
          <w:w w:val="110"/>
          <w:sz w:val="16"/>
        </w:rPr>
        <w:t>4</w:t>
      </w:r>
      <w:r>
        <w:rPr>
          <w:rFonts w:ascii="Times New Roman" w:hAnsi="Times New Roman"/>
          <w:i/>
          <w:w w:val="110"/>
          <w:position w:val="-7"/>
          <w:sz w:val="22"/>
        </w:rPr>
        <w:t>b</w:t>
      </w:r>
      <w:r>
        <w:rPr>
          <w:rFonts w:ascii="Times New Roman" w:hAnsi="Times New Roman"/>
          <w:w w:val="110"/>
          <w:sz w:val="16"/>
        </w:rPr>
        <w:t>10</w:t>
      </w:r>
      <w:r>
        <w:rPr>
          <w:rFonts w:ascii="Times New Roman" w:hAnsi="Times New Roman"/>
          <w:i/>
          <w:w w:val="110"/>
          <w:position w:val="-7"/>
          <w:sz w:val="22"/>
        </w:rPr>
        <w:t>c</w:t>
      </w:r>
      <w:r>
        <w:rPr>
          <w:rFonts w:ascii="Times New Roman" w:hAnsi="Times New Roman"/>
          <w:w w:val="110"/>
          <w:sz w:val="16"/>
        </w:rPr>
        <w:t>0 </w:t>
      </w:r>
      <w:r>
        <w:rPr>
          <w:w w:val="110"/>
          <w:position w:val="-7"/>
          <w:sz w:val="22"/>
        </w:rPr>
        <w:t>= </w:t>
      </w:r>
      <w:r>
        <w:rPr>
          <w:rFonts w:ascii="Times New Roman" w:hAnsi="Times New Roman"/>
          <w:i/>
          <w:w w:val="110"/>
          <w:position w:val="-7"/>
          <w:sz w:val="22"/>
        </w:rPr>
        <w:t>a</w:t>
      </w:r>
      <w:r>
        <w:rPr>
          <w:rFonts w:ascii="Times New Roman" w:hAnsi="Times New Roman"/>
          <w:w w:val="110"/>
          <w:sz w:val="16"/>
        </w:rPr>
        <w:t>4</w:t>
      </w:r>
      <w:r>
        <w:rPr>
          <w:rFonts w:ascii="Times New Roman" w:hAnsi="Times New Roman"/>
          <w:i/>
          <w:w w:val="110"/>
          <w:position w:val="-7"/>
          <w:sz w:val="22"/>
        </w:rPr>
        <w:t>b</w:t>
      </w:r>
      <w:r>
        <w:rPr>
          <w:rFonts w:ascii="Times New Roman" w:hAnsi="Times New Roman"/>
          <w:w w:val="110"/>
          <w:sz w:val="16"/>
        </w:rPr>
        <w:t>10</w:t>
      </w:r>
    </w:p>
    <w:p>
      <w:pPr>
        <w:spacing w:after="0"/>
        <w:jc w:val="left"/>
        <w:rPr>
          <w:rFonts w:ascii="Times New Roman" w:hAnsi="Times New Roman"/>
          <w:sz w:val="16"/>
        </w:rPr>
        <w:sectPr>
          <w:type w:val="continuous"/>
          <w:pgSz w:w="12240" w:h="15840"/>
          <w:pgMar w:top="1500" w:bottom="280" w:left="1320" w:right="0"/>
        </w:sectPr>
      </w:pPr>
    </w:p>
    <w:p>
      <w:pPr>
        <w:pStyle w:val="BodyText"/>
        <w:rPr>
          <w:rFonts w:ascii="Times New Roman"/>
          <w:sz w:val="20"/>
        </w:rPr>
      </w:pPr>
    </w:p>
    <w:p>
      <w:pPr>
        <w:pStyle w:val="BodyText"/>
        <w:rPr>
          <w:rFonts w:ascii="Times New Roman"/>
          <w:sz w:val="20"/>
        </w:rPr>
      </w:pPr>
    </w:p>
    <w:p>
      <w:pPr>
        <w:pStyle w:val="BodyText"/>
        <w:spacing w:before="10"/>
        <w:rPr>
          <w:rFonts w:ascii="Times New Roman"/>
          <w:sz w:val="19"/>
        </w:rPr>
      </w:pPr>
    </w:p>
    <w:p>
      <w:pPr>
        <w:pStyle w:val="BodyText"/>
        <w:spacing w:line="20" w:lineRule="exact"/>
        <w:ind w:left="470"/>
        <w:rPr>
          <w:rFonts w:ascii="Times New Roman"/>
          <w:sz w:val="2"/>
        </w:rPr>
      </w:pPr>
      <w:r>
        <w:rPr>
          <w:rFonts w:ascii="Times New Roman"/>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rFonts w:ascii="Times New Roman"/>
          <w:sz w:val="2"/>
        </w:rPr>
      </w:r>
    </w:p>
    <w:p>
      <w:pPr>
        <w:spacing w:line="398" w:lineRule="auto" w:before="123"/>
        <w:ind w:left="480" w:right="7536" w:firstLine="0"/>
        <w:jc w:val="left"/>
        <w:rPr>
          <w:b/>
          <w:sz w:val="22"/>
        </w:rPr>
      </w:pPr>
      <w:r>
        <w:rPr>
          <w:b/>
          <w:sz w:val="28"/>
        </w:rPr>
        <w:t>Chapter </w:t>
      </w:r>
      <w:hyperlink w:history="true" w:anchor="_bookmark453">
        <w:r>
          <w:rPr>
            <w:b/>
            <w:sz w:val="28"/>
          </w:rPr>
          <w:t>B</w:t>
        </w:r>
      </w:hyperlink>
      <w:r>
        <w:rPr>
          <w:b/>
          <w:sz w:val="28"/>
        </w:rPr>
        <w:t> Solutions </w:t>
      </w:r>
      <w:r>
        <w:rPr>
          <w:b/>
          <w:w w:val="95"/>
          <w:sz w:val="24"/>
        </w:rPr>
        <w:t>Composite Expressions </w:t>
      </w:r>
      <w:r>
        <w:rPr>
          <w:b/>
          <w:sz w:val="22"/>
        </w:rPr>
        <w:t>Exercise </w:t>
      </w:r>
      <w:hyperlink w:history="true" w:anchor="_bookmark457">
        <w:r>
          <w:rPr>
            <w:b/>
            <w:sz w:val="22"/>
          </w:rPr>
          <w:t>2.1</w:t>
        </w:r>
      </w:hyperlink>
    </w:p>
    <w:p>
      <w:pPr>
        <w:pStyle w:val="BodyText"/>
        <w:spacing w:before="2"/>
        <w:rPr>
          <w:b/>
          <w:sz w:val="29"/>
        </w:rPr>
      </w:pPr>
    </w:p>
    <w:p>
      <w:pPr>
        <w:pStyle w:val="BodyText"/>
        <w:spacing w:line="288" w:lineRule="auto"/>
        <w:ind w:left="1025" w:right="1372" w:hanging="301"/>
      </w:pPr>
      <w:r>
        <w:rPr>
          <w:b/>
          <w:w w:val="110"/>
        </w:rPr>
        <w:t>a.</w:t>
      </w:r>
      <w:r>
        <w:rPr>
          <w:b/>
          <w:spacing w:val="24"/>
          <w:w w:val="110"/>
        </w:rPr>
        <w:t> </w:t>
      </w:r>
      <w:r>
        <w:rPr>
          <w:w w:val="110"/>
        </w:rPr>
        <w:t>3</w:t>
      </w:r>
      <w:r>
        <w:rPr>
          <w:rFonts w:ascii="Times New Roman" w:hAnsi="Times New Roman"/>
          <w:i/>
          <w:w w:val="110"/>
        </w:rPr>
        <w:t>x</w:t>
      </w:r>
      <w:r>
        <w:rPr>
          <w:rFonts w:ascii="Times New Roman" w:hAnsi="Times New Roman"/>
          <w:w w:val="110"/>
          <w:vertAlign w:val="superscript"/>
        </w:rPr>
        <w:t>2</w:t>
      </w:r>
      <w:r>
        <w:rPr>
          <w:rFonts w:ascii="Times New Roman" w:hAnsi="Times New Roman"/>
          <w:spacing w:val="-44"/>
          <w:w w:val="110"/>
          <w:vertAlign w:val="baseline"/>
        </w:rPr>
        <w:t> </w:t>
      </w:r>
      <w:r>
        <w:rPr>
          <w:rFonts w:ascii="MS UI Gothic" w:hAnsi="MS UI Gothic"/>
          <w:spacing w:val="6"/>
          <w:w w:val="110"/>
          <w:vertAlign w:val="baseline"/>
        </w:rPr>
        <w:t>−</w:t>
      </w:r>
      <w:r>
        <w:rPr>
          <w:spacing w:val="6"/>
          <w:w w:val="110"/>
          <w:vertAlign w:val="baseline"/>
        </w:rPr>
        <w:t>5</w:t>
      </w:r>
      <w:r>
        <w:rPr>
          <w:rFonts w:ascii="Times New Roman" w:hAnsi="Times New Roman"/>
          <w:i/>
          <w:spacing w:val="6"/>
          <w:w w:val="110"/>
          <w:vertAlign w:val="baseline"/>
        </w:rPr>
        <w:t>x</w:t>
      </w:r>
      <w:r>
        <w:rPr>
          <w:spacing w:val="6"/>
          <w:w w:val="110"/>
          <w:vertAlign w:val="baseline"/>
        </w:rPr>
        <w:t>+7</w:t>
      </w:r>
      <w:r>
        <w:rPr>
          <w:spacing w:val="-11"/>
          <w:w w:val="110"/>
          <w:vertAlign w:val="baseline"/>
        </w:rPr>
        <w:t> </w:t>
      </w:r>
      <w:r>
        <w:rPr>
          <w:w w:val="110"/>
          <w:vertAlign w:val="baseline"/>
        </w:rPr>
        <w:t>=</w:t>
      </w:r>
      <w:r>
        <w:rPr>
          <w:spacing w:val="-10"/>
          <w:w w:val="110"/>
          <w:vertAlign w:val="baseline"/>
        </w:rPr>
        <w:t> </w:t>
      </w:r>
      <w:r>
        <w:rPr>
          <w:spacing w:val="2"/>
          <w:w w:val="110"/>
          <w:vertAlign w:val="baseline"/>
        </w:rPr>
        <w:t>3(2</w:t>
      </w:r>
      <w:r>
        <w:rPr>
          <w:rFonts w:ascii="Times New Roman" w:hAnsi="Times New Roman"/>
          <w:i/>
          <w:spacing w:val="2"/>
          <w:w w:val="110"/>
          <w:vertAlign w:val="baseline"/>
        </w:rPr>
        <w:t>t</w:t>
      </w:r>
      <w:r>
        <w:rPr>
          <w:rFonts w:ascii="MS UI Gothic" w:hAnsi="MS UI Gothic"/>
          <w:spacing w:val="2"/>
          <w:w w:val="110"/>
          <w:vertAlign w:val="baseline"/>
        </w:rPr>
        <w:t>−</w:t>
      </w:r>
      <w:r>
        <w:rPr>
          <w:spacing w:val="2"/>
          <w:w w:val="110"/>
          <w:vertAlign w:val="baseline"/>
        </w:rPr>
        <w:t>1)</w:t>
      </w:r>
      <w:r>
        <w:rPr>
          <w:rFonts w:ascii="Times New Roman" w:hAnsi="Times New Roman"/>
          <w:spacing w:val="2"/>
          <w:w w:val="110"/>
          <w:vertAlign w:val="superscript"/>
        </w:rPr>
        <w:t>2</w:t>
      </w:r>
      <w:r>
        <w:rPr>
          <w:rFonts w:ascii="Times New Roman" w:hAnsi="Times New Roman"/>
          <w:spacing w:val="-45"/>
          <w:w w:val="110"/>
          <w:vertAlign w:val="baseline"/>
        </w:rPr>
        <w:t> </w:t>
      </w:r>
      <w:r>
        <w:rPr>
          <w:rFonts w:ascii="MS UI Gothic" w:hAnsi="MS UI Gothic"/>
          <w:spacing w:val="5"/>
          <w:w w:val="110"/>
          <w:vertAlign w:val="baseline"/>
        </w:rPr>
        <w:t>−</w:t>
      </w:r>
      <w:r>
        <w:rPr>
          <w:spacing w:val="5"/>
          <w:w w:val="110"/>
          <w:vertAlign w:val="baseline"/>
        </w:rPr>
        <w:t>5(2</w:t>
      </w:r>
      <w:r>
        <w:rPr>
          <w:rFonts w:ascii="Times New Roman" w:hAnsi="Times New Roman"/>
          <w:i/>
          <w:spacing w:val="5"/>
          <w:w w:val="110"/>
          <w:vertAlign w:val="baseline"/>
        </w:rPr>
        <w:t>t</w:t>
      </w:r>
      <w:r>
        <w:rPr>
          <w:rFonts w:ascii="MS UI Gothic" w:hAnsi="MS UI Gothic"/>
          <w:spacing w:val="5"/>
          <w:w w:val="110"/>
          <w:vertAlign w:val="baseline"/>
        </w:rPr>
        <w:t>−</w:t>
      </w:r>
      <w:r>
        <w:rPr>
          <w:spacing w:val="5"/>
          <w:w w:val="110"/>
          <w:vertAlign w:val="baseline"/>
        </w:rPr>
        <w:t>1)+7</w:t>
      </w:r>
      <w:r>
        <w:rPr>
          <w:spacing w:val="-16"/>
          <w:w w:val="110"/>
          <w:vertAlign w:val="baseline"/>
        </w:rPr>
        <w:t> </w:t>
      </w:r>
      <w:r>
        <w:rPr>
          <w:w w:val="110"/>
          <w:vertAlign w:val="baseline"/>
        </w:rPr>
        <w:t>=</w:t>
      </w:r>
      <w:r>
        <w:rPr>
          <w:spacing w:val="-16"/>
          <w:w w:val="110"/>
          <w:vertAlign w:val="baseline"/>
        </w:rPr>
        <w:t> </w:t>
      </w:r>
      <w:r>
        <w:rPr>
          <w:w w:val="110"/>
          <w:vertAlign w:val="baseline"/>
        </w:rPr>
        <w:t>3(4</w:t>
      </w:r>
      <w:r>
        <w:rPr>
          <w:rFonts w:ascii="Times New Roman" w:hAnsi="Times New Roman"/>
          <w:i/>
          <w:w w:val="110"/>
          <w:vertAlign w:val="baseline"/>
        </w:rPr>
        <w:t>t</w:t>
      </w:r>
      <w:r>
        <w:rPr>
          <w:rFonts w:ascii="Times New Roman" w:hAnsi="Times New Roman"/>
          <w:w w:val="110"/>
          <w:vertAlign w:val="superscript"/>
        </w:rPr>
        <w:t>2</w:t>
      </w:r>
      <w:r>
        <w:rPr>
          <w:rFonts w:ascii="Times New Roman" w:hAnsi="Times New Roman"/>
          <w:spacing w:val="-44"/>
          <w:w w:val="110"/>
          <w:vertAlign w:val="baseline"/>
        </w:rPr>
        <w:t> </w:t>
      </w:r>
      <w:r>
        <w:rPr>
          <w:rFonts w:ascii="MS UI Gothic" w:hAnsi="MS UI Gothic"/>
          <w:spacing w:val="7"/>
          <w:w w:val="110"/>
          <w:vertAlign w:val="baseline"/>
        </w:rPr>
        <w:t>−</w:t>
      </w:r>
      <w:r>
        <w:rPr>
          <w:spacing w:val="7"/>
          <w:w w:val="110"/>
          <w:vertAlign w:val="baseline"/>
        </w:rPr>
        <w:t>4</w:t>
      </w:r>
      <w:r>
        <w:rPr>
          <w:rFonts w:ascii="Times New Roman" w:hAnsi="Times New Roman"/>
          <w:i/>
          <w:spacing w:val="7"/>
          <w:w w:val="110"/>
          <w:vertAlign w:val="baseline"/>
        </w:rPr>
        <w:t>t</w:t>
      </w:r>
      <w:r>
        <w:rPr>
          <w:spacing w:val="7"/>
          <w:w w:val="110"/>
          <w:vertAlign w:val="baseline"/>
        </w:rPr>
        <w:t>+1)</w:t>
      </w:r>
      <w:r>
        <w:rPr>
          <w:rFonts w:ascii="MS UI Gothic" w:hAnsi="MS UI Gothic"/>
          <w:spacing w:val="7"/>
          <w:w w:val="110"/>
          <w:vertAlign w:val="baseline"/>
        </w:rPr>
        <w:t>−</w:t>
      </w:r>
      <w:r>
        <w:rPr>
          <w:spacing w:val="7"/>
          <w:w w:val="110"/>
          <w:vertAlign w:val="baseline"/>
        </w:rPr>
        <w:t>5</w:t>
      </w:r>
      <w:r>
        <w:rPr>
          <w:rFonts w:ascii="Times New Roman" w:hAnsi="Times New Roman"/>
          <w:i/>
          <w:spacing w:val="7"/>
          <w:w w:val="110"/>
          <w:vertAlign w:val="baseline"/>
        </w:rPr>
        <w:t>t</w:t>
      </w:r>
      <w:r>
        <w:rPr>
          <w:spacing w:val="7"/>
          <w:w w:val="110"/>
          <w:vertAlign w:val="baseline"/>
        </w:rPr>
        <w:t>+5+7</w:t>
      </w:r>
      <w:r>
        <w:rPr>
          <w:spacing w:val="-11"/>
          <w:w w:val="110"/>
          <w:vertAlign w:val="baseline"/>
        </w:rPr>
        <w:t> </w:t>
      </w:r>
      <w:r>
        <w:rPr>
          <w:w w:val="110"/>
          <w:vertAlign w:val="baseline"/>
        </w:rPr>
        <w:t>=</w:t>
      </w:r>
      <w:r>
        <w:rPr>
          <w:spacing w:val="-10"/>
          <w:w w:val="110"/>
          <w:vertAlign w:val="baseline"/>
        </w:rPr>
        <w:t> </w:t>
      </w:r>
      <w:r>
        <w:rPr>
          <w:w w:val="110"/>
          <w:vertAlign w:val="baseline"/>
        </w:rPr>
        <w:t>12</w:t>
      </w:r>
      <w:r>
        <w:rPr>
          <w:rFonts w:ascii="Times New Roman" w:hAnsi="Times New Roman"/>
          <w:i/>
          <w:w w:val="110"/>
          <w:vertAlign w:val="baseline"/>
        </w:rPr>
        <w:t>t</w:t>
      </w:r>
      <w:r>
        <w:rPr>
          <w:rFonts w:ascii="Times New Roman" w:hAnsi="Times New Roman"/>
          <w:w w:val="110"/>
          <w:vertAlign w:val="superscript"/>
        </w:rPr>
        <w:t>2</w:t>
      </w:r>
      <w:r>
        <w:rPr>
          <w:rFonts w:ascii="Times New Roman" w:hAnsi="Times New Roman"/>
          <w:spacing w:val="-45"/>
          <w:w w:val="110"/>
          <w:vertAlign w:val="baseline"/>
        </w:rPr>
        <w:t> </w:t>
      </w:r>
      <w:r>
        <w:rPr>
          <w:rFonts w:ascii="MS UI Gothic" w:hAnsi="MS UI Gothic"/>
          <w:spacing w:val="6"/>
          <w:w w:val="110"/>
          <w:vertAlign w:val="baseline"/>
        </w:rPr>
        <w:t>−</w:t>
      </w:r>
      <w:r>
        <w:rPr>
          <w:spacing w:val="6"/>
          <w:w w:val="110"/>
          <w:vertAlign w:val="baseline"/>
        </w:rPr>
        <w:t>12</w:t>
      </w:r>
      <w:r>
        <w:rPr>
          <w:rFonts w:ascii="Times New Roman" w:hAnsi="Times New Roman"/>
          <w:i/>
          <w:spacing w:val="6"/>
          <w:w w:val="110"/>
          <w:vertAlign w:val="baseline"/>
        </w:rPr>
        <w:t>t</w:t>
      </w:r>
      <w:r>
        <w:rPr>
          <w:spacing w:val="6"/>
          <w:w w:val="110"/>
          <w:vertAlign w:val="baseline"/>
        </w:rPr>
        <w:t>+3</w:t>
      </w:r>
      <w:r>
        <w:rPr>
          <w:rFonts w:ascii="MS UI Gothic" w:hAnsi="MS UI Gothic"/>
          <w:spacing w:val="6"/>
          <w:w w:val="110"/>
          <w:vertAlign w:val="baseline"/>
        </w:rPr>
        <w:t>−</w:t>
      </w:r>
      <w:r>
        <w:rPr>
          <w:spacing w:val="6"/>
          <w:w w:val="110"/>
          <w:vertAlign w:val="baseline"/>
        </w:rPr>
        <w:t>5</w:t>
      </w:r>
      <w:r>
        <w:rPr>
          <w:rFonts w:ascii="Times New Roman" w:hAnsi="Times New Roman"/>
          <w:i/>
          <w:spacing w:val="6"/>
          <w:w w:val="110"/>
          <w:vertAlign w:val="baseline"/>
        </w:rPr>
        <w:t>t</w:t>
      </w:r>
      <w:r>
        <w:rPr>
          <w:spacing w:val="6"/>
          <w:w w:val="110"/>
          <w:vertAlign w:val="baseline"/>
        </w:rPr>
        <w:t>+12</w:t>
      </w:r>
      <w:r>
        <w:rPr>
          <w:spacing w:val="-11"/>
          <w:w w:val="110"/>
          <w:vertAlign w:val="baseline"/>
        </w:rPr>
        <w:t> </w:t>
      </w:r>
      <w:r>
        <w:rPr>
          <w:w w:val="110"/>
          <w:vertAlign w:val="baseline"/>
        </w:rPr>
        <w:t>= 12</w:t>
      </w:r>
      <w:r>
        <w:rPr>
          <w:rFonts w:ascii="Times New Roman" w:hAnsi="Times New Roman"/>
          <w:i/>
          <w:w w:val="110"/>
          <w:vertAlign w:val="baseline"/>
        </w:rPr>
        <w:t>t</w:t>
      </w:r>
      <w:r>
        <w:rPr>
          <w:rFonts w:ascii="Times New Roman" w:hAnsi="Times New Roman"/>
          <w:w w:val="110"/>
          <w:vertAlign w:val="superscript"/>
        </w:rPr>
        <w:t>2</w:t>
      </w:r>
      <w:r>
        <w:rPr>
          <w:rFonts w:ascii="Times New Roman" w:hAnsi="Times New Roman"/>
          <w:spacing w:val="-16"/>
          <w:w w:val="110"/>
          <w:vertAlign w:val="baseline"/>
        </w:rPr>
        <w:t> </w:t>
      </w:r>
      <w:r>
        <w:rPr>
          <w:rFonts w:ascii="MS UI Gothic" w:hAnsi="MS UI Gothic"/>
          <w:w w:val="110"/>
          <w:vertAlign w:val="baseline"/>
        </w:rPr>
        <w:t>−</w:t>
      </w:r>
      <w:r>
        <w:rPr>
          <w:rFonts w:ascii="MS UI Gothic" w:hAnsi="MS UI Gothic"/>
          <w:spacing w:val="-37"/>
          <w:w w:val="110"/>
          <w:vertAlign w:val="baseline"/>
        </w:rPr>
        <w:t> </w:t>
      </w:r>
      <w:r>
        <w:rPr>
          <w:w w:val="110"/>
          <w:vertAlign w:val="baseline"/>
        </w:rPr>
        <w:t>17</w:t>
      </w:r>
      <w:r>
        <w:rPr>
          <w:rFonts w:ascii="Times New Roman" w:hAnsi="Times New Roman"/>
          <w:i/>
          <w:w w:val="110"/>
          <w:vertAlign w:val="baseline"/>
        </w:rPr>
        <w:t>t</w:t>
      </w:r>
      <w:r>
        <w:rPr>
          <w:rFonts w:ascii="Times New Roman" w:hAnsi="Times New Roman"/>
          <w:i/>
          <w:spacing w:val="-23"/>
          <w:w w:val="110"/>
          <w:vertAlign w:val="baseline"/>
        </w:rPr>
        <w:t> </w:t>
      </w:r>
      <w:r>
        <w:rPr>
          <w:w w:val="110"/>
          <w:vertAlign w:val="baseline"/>
        </w:rPr>
        <w:t>+</w:t>
      </w:r>
      <w:r>
        <w:rPr>
          <w:spacing w:val="-22"/>
          <w:w w:val="110"/>
          <w:vertAlign w:val="baseline"/>
        </w:rPr>
        <w:t> </w:t>
      </w:r>
      <w:r>
        <w:rPr>
          <w:w w:val="110"/>
          <w:vertAlign w:val="baseline"/>
        </w:rPr>
        <w:t>15 when</w:t>
      </w:r>
      <w:r>
        <w:rPr>
          <w:spacing w:val="1"/>
          <w:w w:val="110"/>
          <w:vertAlign w:val="baseline"/>
        </w:rPr>
        <w:t> </w:t>
      </w:r>
      <w:r>
        <w:rPr>
          <w:rFonts w:ascii="Times New Roman" w:hAnsi="Times New Roman"/>
          <w:i/>
          <w:w w:val="110"/>
          <w:vertAlign w:val="baseline"/>
        </w:rPr>
        <w:t>x</w:t>
      </w:r>
      <w:r>
        <w:rPr>
          <w:rFonts w:ascii="Times New Roman" w:hAnsi="Times New Roman"/>
          <w:i/>
          <w:spacing w:val="-11"/>
          <w:w w:val="110"/>
          <w:vertAlign w:val="baseline"/>
        </w:rPr>
        <w:t> </w:t>
      </w:r>
      <w:r>
        <w:rPr>
          <w:w w:val="110"/>
          <w:vertAlign w:val="baseline"/>
        </w:rPr>
        <w:t>=</w:t>
      </w:r>
      <w:r>
        <w:rPr>
          <w:spacing w:val="-8"/>
          <w:w w:val="110"/>
          <w:vertAlign w:val="baseline"/>
        </w:rPr>
        <w:t> </w:t>
      </w:r>
      <w:r>
        <w:rPr>
          <w:w w:val="110"/>
          <w:vertAlign w:val="baseline"/>
        </w:rPr>
        <w:t>2</w:t>
      </w:r>
      <w:r>
        <w:rPr>
          <w:rFonts w:ascii="Times New Roman" w:hAnsi="Times New Roman"/>
          <w:i/>
          <w:w w:val="110"/>
          <w:vertAlign w:val="baseline"/>
        </w:rPr>
        <w:t>t</w:t>
      </w:r>
      <w:r>
        <w:rPr>
          <w:rFonts w:ascii="Times New Roman" w:hAnsi="Times New Roman"/>
          <w:i/>
          <w:spacing w:val="-23"/>
          <w:w w:val="110"/>
          <w:vertAlign w:val="baseline"/>
        </w:rPr>
        <w:t> </w:t>
      </w:r>
      <w:r>
        <w:rPr>
          <w:rFonts w:ascii="MS UI Gothic" w:hAnsi="MS UI Gothic"/>
          <w:w w:val="110"/>
          <w:vertAlign w:val="baseline"/>
        </w:rPr>
        <w:t>−</w:t>
      </w:r>
      <w:r>
        <w:rPr>
          <w:rFonts w:ascii="MS UI Gothic" w:hAnsi="MS UI Gothic"/>
          <w:spacing w:val="-37"/>
          <w:w w:val="110"/>
          <w:vertAlign w:val="baseline"/>
        </w:rPr>
        <w:t> </w:t>
      </w:r>
      <w:r>
        <w:rPr>
          <w:w w:val="110"/>
          <w:vertAlign w:val="baseline"/>
        </w:rPr>
        <w:t>1.</w:t>
      </w:r>
      <w:r>
        <w:rPr>
          <w:spacing w:val="22"/>
          <w:w w:val="110"/>
          <w:vertAlign w:val="baseline"/>
        </w:rPr>
        <w:t> </w:t>
      </w:r>
      <w:r>
        <w:rPr>
          <w:w w:val="110"/>
          <w:vertAlign w:val="baseline"/>
        </w:rPr>
        <w:t>12</w:t>
      </w:r>
      <w:r>
        <w:rPr>
          <w:rFonts w:ascii="Times New Roman" w:hAnsi="Times New Roman"/>
          <w:i/>
          <w:w w:val="110"/>
          <w:vertAlign w:val="baseline"/>
        </w:rPr>
        <w:t>t</w:t>
      </w:r>
      <w:r>
        <w:rPr>
          <w:rFonts w:ascii="Times New Roman" w:hAnsi="Times New Roman"/>
          <w:w w:val="110"/>
          <w:vertAlign w:val="superscript"/>
        </w:rPr>
        <w:t>2</w:t>
      </w:r>
      <w:r>
        <w:rPr>
          <w:rFonts w:ascii="Times New Roman" w:hAnsi="Times New Roman"/>
          <w:spacing w:val="-16"/>
          <w:w w:val="110"/>
          <w:vertAlign w:val="baseline"/>
        </w:rPr>
        <w:t> </w:t>
      </w:r>
      <w:r>
        <w:rPr>
          <w:rFonts w:ascii="MS UI Gothic" w:hAnsi="MS UI Gothic"/>
          <w:w w:val="110"/>
          <w:vertAlign w:val="baseline"/>
        </w:rPr>
        <w:t>−</w:t>
      </w:r>
      <w:r>
        <w:rPr>
          <w:rFonts w:ascii="MS UI Gothic" w:hAnsi="MS UI Gothic"/>
          <w:spacing w:val="-36"/>
          <w:w w:val="110"/>
          <w:vertAlign w:val="baseline"/>
        </w:rPr>
        <w:t> </w:t>
      </w:r>
      <w:r>
        <w:rPr>
          <w:w w:val="110"/>
          <w:vertAlign w:val="baseline"/>
        </w:rPr>
        <w:t>17</w:t>
      </w:r>
      <w:r>
        <w:rPr>
          <w:rFonts w:ascii="Times New Roman" w:hAnsi="Times New Roman"/>
          <w:i/>
          <w:w w:val="110"/>
          <w:vertAlign w:val="baseline"/>
        </w:rPr>
        <w:t>t</w:t>
      </w:r>
      <w:r>
        <w:rPr>
          <w:rFonts w:ascii="Times New Roman" w:hAnsi="Times New Roman"/>
          <w:i/>
          <w:spacing w:val="-24"/>
          <w:w w:val="110"/>
          <w:vertAlign w:val="baseline"/>
        </w:rPr>
        <w:t> </w:t>
      </w:r>
      <w:r>
        <w:rPr>
          <w:w w:val="110"/>
          <w:vertAlign w:val="baseline"/>
        </w:rPr>
        <w:t>+</w:t>
      </w:r>
      <w:r>
        <w:rPr>
          <w:spacing w:val="-22"/>
          <w:w w:val="110"/>
          <w:vertAlign w:val="baseline"/>
        </w:rPr>
        <w:t> </w:t>
      </w:r>
      <w:r>
        <w:rPr>
          <w:w w:val="110"/>
          <w:vertAlign w:val="baseline"/>
        </w:rPr>
        <w:t>15</w:t>
      </w:r>
      <w:r>
        <w:rPr>
          <w:spacing w:val="-8"/>
          <w:w w:val="110"/>
          <w:vertAlign w:val="baseline"/>
        </w:rPr>
        <w:t> </w:t>
      </w:r>
      <w:r>
        <w:rPr>
          <w:w w:val="110"/>
          <w:vertAlign w:val="baseline"/>
        </w:rPr>
        <w:t>=</w:t>
      </w:r>
      <w:r>
        <w:rPr>
          <w:spacing w:val="-8"/>
          <w:w w:val="110"/>
          <w:vertAlign w:val="baseline"/>
        </w:rPr>
        <w:t> </w:t>
      </w:r>
      <w:r>
        <w:rPr>
          <w:w w:val="110"/>
          <w:vertAlign w:val="baseline"/>
        </w:rPr>
        <w:t>12(3</w:t>
      </w:r>
      <w:r>
        <w:rPr>
          <w:rFonts w:ascii="Times New Roman" w:hAnsi="Times New Roman"/>
          <w:w w:val="110"/>
          <w:vertAlign w:val="superscript"/>
        </w:rPr>
        <w:t>2</w:t>
      </w:r>
      <w:r>
        <w:rPr>
          <w:w w:val="110"/>
          <w:vertAlign w:val="baseline"/>
        </w:rPr>
        <w:t>)</w:t>
      </w:r>
      <w:r>
        <w:rPr>
          <w:spacing w:val="-21"/>
          <w:w w:val="110"/>
          <w:vertAlign w:val="baseline"/>
        </w:rPr>
        <w:t> </w:t>
      </w:r>
      <w:r>
        <w:rPr>
          <w:rFonts w:ascii="MS UI Gothic" w:hAnsi="MS UI Gothic"/>
          <w:w w:val="110"/>
          <w:vertAlign w:val="baseline"/>
        </w:rPr>
        <w:t>−</w:t>
      </w:r>
      <w:r>
        <w:rPr>
          <w:rFonts w:ascii="MS UI Gothic" w:hAnsi="MS UI Gothic"/>
          <w:spacing w:val="-37"/>
          <w:w w:val="110"/>
          <w:vertAlign w:val="baseline"/>
        </w:rPr>
        <w:t> </w:t>
      </w:r>
      <w:r>
        <w:rPr>
          <w:w w:val="110"/>
          <w:vertAlign w:val="baseline"/>
        </w:rPr>
        <w:t>12</w:t>
      </w:r>
      <w:r>
        <w:rPr>
          <w:spacing w:val="-22"/>
          <w:w w:val="110"/>
          <w:vertAlign w:val="baseline"/>
        </w:rPr>
        <w:t> </w:t>
      </w:r>
      <w:r>
        <w:rPr>
          <w:rFonts w:ascii="MS UI Gothic" w:hAnsi="MS UI Gothic"/>
          <w:w w:val="110"/>
          <w:vertAlign w:val="baseline"/>
        </w:rPr>
        <w:t>·</w:t>
      </w:r>
      <w:r>
        <w:rPr>
          <w:rFonts w:ascii="MS UI Gothic" w:hAnsi="MS UI Gothic"/>
          <w:spacing w:val="-37"/>
          <w:w w:val="110"/>
          <w:vertAlign w:val="baseline"/>
        </w:rPr>
        <w:t> </w:t>
      </w:r>
      <w:r>
        <w:rPr>
          <w:w w:val="110"/>
          <w:vertAlign w:val="baseline"/>
        </w:rPr>
        <w:t>3</w:t>
      </w:r>
      <w:r>
        <w:rPr>
          <w:spacing w:val="-21"/>
          <w:w w:val="110"/>
          <w:vertAlign w:val="baseline"/>
        </w:rPr>
        <w:t> </w:t>
      </w:r>
      <w:r>
        <w:rPr>
          <w:w w:val="110"/>
          <w:vertAlign w:val="baseline"/>
        </w:rPr>
        <w:t>+</w:t>
      </w:r>
      <w:r>
        <w:rPr>
          <w:spacing w:val="-22"/>
          <w:w w:val="110"/>
          <w:vertAlign w:val="baseline"/>
        </w:rPr>
        <w:t> </w:t>
      </w:r>
      <w:r>
        <w:rPr>
          <w:w w:val="110"/>
          <w:vertAlign w:val="baseline"/>
        </w:rPr>
        <w:t>3</w:t>
      </w:r>
      <w:r>
        <w:rPr>
          <w:spacing w:val="-8"/>
          <w:w w:val="110"/>
          <w:vertAlign w:val="baseline"/>
        </w:rPr>
        <w:t> </w:t>
      </w:r>
      <w:r>
        <w:rPr>
          <w:w w:val="110"/>
          <w:vertAlign w:val="baseline"/>
        </w:rPr>
        <w:t>=</w:t>
      </w:r>
      <w:r>
        <w:rPr>
          <w:spacing w:val="-8"/>
          <w:w w:val="110"/>
          <w:vertAlign w:val="baseline"/>
        </w:rPr>
        <w:t> </w:t>
      </w:r>
      <w:r>
        <w:rPr>
          <w:w w:val="110"/>
          <w:vertAlign w:val="baseline"/>
        </w:rPr>
        <w:t>72</w:t>
      </w:r>
      <w:r>
        <w:rPr>
          <w:spacing w:val="-21"/>
          <w:w w:val="110"/>
          <w:vertAlign w:val="baseline"/>
        </w:rPr>
        <w:t> </w:t>
      </w:r>
      <w:r>
        <w:rPr>
          <w:rFonts w:ascii="MS UI Gothic" w:hAnsi="MS UI Gothic"/>
          <w:w w:val="110"/>
          <w:vertAlign w:val="baseline"/>
        </w:rPr>
        <w:t>−</w:t>
      </w:r>
      <w:r>
        <w:rPr>
          <w:rFonts w:ascii="MS UI Gothic" w:hAnsi="MS UI Gothic"/>
          <w:spacing w:val="-37"/>
          <w:w w:val="110"/>
          <w:vertAlign w:val="baseline"/>
        </w:rPr>
        <w:t> </w:t>
      </w:r>
      <w:r>
        <w:rPr>
          <w:w w:val="110"/>
          <w:vertAlign w:val="baseline"/>
        </w:rPr>
        <w:t>36</w:t>
      </w:r>
      <w:r>
        <w:rPr>
          <w:spacing w:val="-22"/>
          <w:w w:val="110"/>
          <w:vertAlign w:val="baseline"/>
        </w:rPr>
        <w:t> </w:t>
      </w:r>
      <w:r>
        <w:rPr>
          <w:w w:val="110"/>
          <w:vertAlign w:val="baseline"/>
        </w:rPr>
        <w:t>+</w:t>
      </w:r>
      <w:r>
        <w:rPr>
          <w:spacing w:val="-21"/>
          <w:w w:val="110"/>
          <w:vertAlign w:val="baseline"/>
        </w:rPr>
        <w:t> </w:t>
      </w:r>
      <w:r>
        <w:rPr>
          <w:w w:val="110"/>
          <w:vertAlign w:val="baseline"/>
        </w:rPr>
        <w:t>3</w:t>
      </w:r>
      <w:r>
        <w:rPr>
          <w:spacing w:val="-8"/>
          <w:w w:val="110"/>
          <w:vertAlign w:val="baseline"/>
        </w:rPr>
        <w:t> </w:t>
      </w:r>
      <w:r>
        <w:rPr>
          <w:w w:val="110"/>
          <w:vertAlign w:val="baseline"/>
        </w:rPr>
        <w:t>=</w:t>
      </w:r>
      <w:r>
        <w:rPr>
          <w:spacing w:val="-8"/>
          <w:w w:val="110"/>
          <w:vertAlign w:val="baseline"/>
        </w:rPr>
        <w:t> </w:t>
      </w:r>
      <w:r>
        <w:rPr>
          <w:w w:val="110"/>
          <w:vertAlign w:val="baseline"/>
        </w:rPr>
        <w:t>39</w:t>
      </w:r>
    </w:p>
    <w:p>
      <w:pPr>
        <w:pStyle w:val="BodyText"/>
        <w:spacing w:before="15"/>
        <w:ind w:left="1025"/>
      </w:pPr>
      <w:r>
        <w:rPr>
          <w:w w:val="110"/>
        </w:rPr>
        <w:t>when </w:t>
      </w:r>
      <w:r>
        <w:rPr>
          <w:rFonts w:ascii="Times New Roman"/>
          <w:i/>
          <w:w w:val="110"/>
        </w:rPr>
        <w:t>t </w:t>
      </w:r>
      <w:r>
        <w:rPr>
          <w:w w:val="110"/>
        </w:rPr>
        <w:t>= 3.</w:t>
      </w:r>
    </w:p>
    <w:p>
      <w:pPr>
        <w:spacing w:line="218" w:lineRule="exact" w:before="161"/>
        <w:ind w:left="735" w:right="0" w:firstLine="0"/>
        <w:jc w:val="left"/>
        <w:rPr>
          <w:sz w:val="22"/>
        </w:rPr>
      </w:pPr>
      <w:r>
        <w:rPr>
          <w:b/>
          <w:w w:val="95"/>
          <w:sz w:val="22"/>
        </w:rPr>
        <w:t>c.</w:t>
      </w:r>
      <w:r>
        <w:rPr>
          <w:b/>
          <w:sz w:val="22"/>
        </w:rPr>
        <w:t> </w:t>
      </w:r>
      <w:r>
        <w:rPr>
          <w:b/>
          <w:spacing w:val="-3"/>
          <w:sz w:val="22"/>
        </w:rPr>
        <w:t> </w:t>
      </w:r>
      <w:r>
        <w:rPr>
          <w:rFonts w:ascii="Times New Roman" w:hAnsi="Times New Roman"/>
          <w:i/>
          <w:w w:val="118"/>
          <w:sz w:val="22"/>
        </w:rPr>
        <w:t>z</w:t>
      </w:r>
      <w:r>
        <w:rPr>
          <w:rFonts w:ascii="Times New Roman" w:hAnsi="Times New Roman"/>
          <w:i/>
          <w:spacing w:val="15"/>
          <w:sz w:val="22"/>
        </w:rPr>
        <w:t> </w:t>
      </w:r>
      <w:r>
        <w:rPr>
          <w:w w:val="119"/>
          <w:sz w:val="22"/>
        </w:rPr>
        <w:t>=</w:t>
      </w:r>
      <w:r>
        <w:rPr>
          <w:sz w:val="22"/>
        </w:rPr>
        <w:t>  </w:t>
      </w:r>
      <w:r>
        <w:rPr>
          <w:spacing w:val="-14"/>
          <w:sz w:val="22"/>
        </w:rPr>
        <w:t> </w:t>
      </w:r>
      <w:r>
        <w:rPr>
          <w:rFonts w:ascii="Times New Roman" w:hAnsi="Times New Roman"/>
          <w:w w:val="94"/>
          <w:sz w:val="22"/>
          <w:vertAlign w:val="superscript"/>
        </w:rPr>
        <w:t>3</w:t>
      </w:r>
      <w:r>
        <w:rPr>
          <w:rFonts w:ascii="Times New Roman" w:hAnsi="Times New Roman"/>
          <w:i/>
          <w:w w:val="116"/>
          <w:sz w:val="22"/>
          <w:vertAlign w:val="superscript"/>
        </w:rPr>
        <w:t>u</w:t>
      </w:r>
      <w:r>
        <w:rPr>
          <w:rFonts w:ascii="Times New Roman" w:hAnsi="Times New Roman"/>
          <w:w w:val="121"/>
          <w:position w:val="14"/>
          <w:sz w:val="12"/>
          <w:vertAlign w:val="baseline"/>
        </w:rPr>
        <w:t>2</w:t>
      </w:r>
      <w:r>
        <w:rPr>
          <w:rFonts w:ascii="Times New Roman" w:hAnsi="Times New Roman"/>
          <w:position w:val="14"/>
          <w:sz w:val="12"/>
          <w:vertAlign w:val="baseline"/>
        </w:rPr>
        <w:t>    </w:t>
      </w:r>
      <w:r>
        <w:rPr>
          <w:rFonts w:ascii="Times New Roman" w:hAnsi="Times New Roman"/>
          <w:spacing w:val="5"/>
          <w:position w:val="14"/>
          <w:sz w:val="12"/>
          <w:vertAlign w:val="baseline"/>
        </w:rPr>
        <w:t> </w:t>
      </w:r>
      <w:r>
        <w:rPr>
          <w:w w:val="119"/>
          <w:sz w:val="22"/>
          <w:vertAlign w:val="baseline"/>
        </w:rPr>
        <w:t>=</w:t>
      </w:r>
      <w:r>
        <w:rPr>
          <w:sz w:val="22"/>
          <w:vertAlign w:val="baseline"/>
        </w:rPr>
        <w:t> </w:t>
      </w:r>
      <w:r>
        <w:rPr>
          <w:spacing w:val="-22"/>
          <w:sz w:val="22"/>
          <w:vertAlign w:val="baseline"/>
        </w:rPr>
        <w:t> </w:t>
      </w:r>
      <w:r>
        <w:rPr>
          <w:rFonts w:ascii="Times New Roman" w:hAnsi="Times New Roman"/>
          <w:w w:val="98"/>
          <w:sz w:val="22"/>
          <w:vertAlign w:val="superscript"/>
        </w:rPr>
        <w:t>3(3</w:t>
      </w:r>
      <w:r>
        <w:rPr>
          <w:rFonts w:ascii="Times New Roman" w:hAnsi="Times New Roman"/>
          <w:spacing w:val="9"/>
          <w:w w:val="121"/>
          <w:position w:val="16"/>
          <w:sz w:val="12"/>
          <w:vertAlign w:val="baseline"/>
        </w:rPr>
        <w:t>2</w:t>
      </w:r>
      <w:r>
        <w:rPr>
          <w:rFonts w:ascii="Times New Roman" w:hAnsi="Times New Roman"/>
          <w:w w:val="123"/>
          <w:position w:val="11"/>
          <w:sz w:val="16"/>
          <w:vertAlign w:val="baseline"/>
        </w:rPr>
        <w:t>)</w:t>
      </w:r>
      <w:r>
        <w:rPr>
          <w:rFonts w:ascii="Times New Roman" w:hAnsi="Times New Roman"/>
          <w:position w:val="11"/>
          <w:sz w:val="16"/>
          <w:vertAlign w:val="baseline"/>
        </w:rPr>
        <w:t> </w:t>
      </w:r>
      <w:r>
        <w:rPr>
          <w:rFonts w:ascii="Times New Roman" w:hAnsi="Times New Roman"/>
          <w:spacing w:val="4"/>
          <w:position w:val="11"/>
          <w:sz w:val="16"/>
          <w:vertAlign w:val="baseline"/>
        </w:rPr>
        <w:t> </w:t>
      </w:r>
      <w:r>
        <w:rPr>
          <w:w w:val="119"/>
          <w:sz w:val="22"/>
          <w:vertAlign w:val="baseline"/>
        </w:rPr>
        <w:t>=</w:t>
      </w:r>
      <w:r>
        <w:rPr>
          <w:sz w:val="22"/>
          <w:vertAlign w:val="baseline"/>
        </w:rPr>
        <w:t> </w:t>
      </w:r>
      <w:r>
        <w:rPr>
          <w:spacing w:val="-22"/>
          <w:sz w:val="22"/>
          <w:vertAlign w:val="baseline"/>
        </w:rPr>
        <w:t> </w:t>
      </w:r>
      <w:r>
        <w:rPr>
          <w:rFonts w:ascii="Times New Roman" w:hAnsi="Times New Roman"/>
          <w:w w:val="94"/>
          <w:sz w:val="22"/>
          <w:u w:val="single"/>
          <w:vertAlign w:val="superscript"/>
        </w:rPr>
        <w:t>3</w:t>
      </w:r>
      <w:r>
        <w:rPr>
          <w:rFonts w:ascii="Lucida Sans Unicode" w:hAnsi="Lucida Sans Unicode"/>
          <w:w w:val="41"/>
          <w:sz w:val="22"/>
          <w:u w:val="single"/>
          <w:vertAlign w:val="superscript"/>
        </w:rPr>
        <w:t>·</w:t>
      </w:r>
      <w:r>
        <w:rPr>
          <w:rFonts w:ascii="Times New Roman" w:hAnsi="Times New Roman"/>
          <w:w w:val="94"/>
          <w:sz w:val="22"/>
          <w:u w:val="single"/>
          <w:vertAlign w:val="superscript"/>
        </w:rPr>
        <w:t>9</w:t>
      </w:r>
      <w:r>
        <w:rPr>
          <w:rFonts w:ascii="Times New Roman" w:hAnsi="Times New Roman"/>
          <w:sz w:val="22"/>
          <w:vertAlign w:val="baseline"/>
        </w:rPr>
        <w:t> </w:t>
      </w:r>
      <w:r>
        <w:rPr>
          <w:rFonts w:ascii="Times New Roman" w:hAnsi="Times New Roman"/>
          <w:spacing w:val="-26"/>
          <w:sz w:val="22"/>
          <w:vertAlign w:val="baseline"/>
        </w:rPr>
        <w:t> </w:t>
      </w:r>
      <w:r>
        <w:rPr>
          <w:w w:val="119"/>
          <w:sz w:val="22"/>
          <w:vertAlign w:val="baseline"/>
        </w:rPr>
        <w:t>=</w:t>
      </w:r>
      <w:r>
        <w:rPr>
          <w:sz w:val="22"/>
          <w:vertAlign w:val="baseline"/>
        </w:rPr>
        <w:t> </w:t>
      </w:r>
      <w:r>
        <w:rPr>
          <w:spacing w:val="-22"/>
          <w:sz w:val="22"/>
          <w:vertAlign w:val="baseline"/>
        </w:rPr>
        <w:t> </w:t>
      </w:r>
      <w:r>
        <w:rPr>
          <w:rFonts w:ascii="Times New Roman" w:hAnsi="Times New Roman"/>
          <w:w w:val="94"/>
          <w:sz w:val="22"/>
          <w:u w:val="single"/>
          <w:vertAlign w:val="superscript"/>
        </w:rPr>
        <w:t>27</w:t>
      </w:r>
      <w:r>
        <w:rPr>
          <w:rFonts w:ascii="Times New Roman" w:hAnsi="Times New Roman"/>
          <w:sz w:val="22"/>
          <w:vertAlign w:val="baseline"/>
        </w:rPr>
        <w:t> </w:t>
      </w:r>
      <w:r>
        <w:rPr>
          <w:rFonts w:ascii="Times New Roman" w:hAnsi="Times New Roman"/>
          <w:spacing w:val="-14"/>
          <w:sz w:val="22"/>
          <w:vertAlign w:val="baseline"/>
        </w:rPr>
        <w:t> </w:t>
      </w:r>
      <w:r>
        <w:rPr>
          <w:w w:val="94"/>
          <w:sz w:val="22"/>
          <w:vertAlign w:val="baseline"/>
        </w:rPr>
        <w:t>when</w:t>
      </w:r>
      <w:r>
        <w:rPr>
          <w:spacing w:val="19"/>
          <w:sz w:val="22"/>
          <w:vertAlign w:val="baseline"/>
        </w:rPr>
        <w:t> </w:t>
      </w:r>
      <w:r>
        <w:rPr>
          <w:rFonts w:ascii="Times New Roman" w:hAnsi="Times New Roman"/>
          <w:i/>
          <w:w w:val="113"/>
          <w:sz w:val="22"/>
          <w:vertAlign w:val="baseline"/>
        </w:rPr>
        <w:t>u</w:t>
      </w:r>
      <w:r>
        <w:rPr>
          <w:rFonts w:ascii="Times New Roman" w:hAnsi="Times New Roman"/>
          <w:i/>
          <w:spacing w:val="5"/>
          <w:sz w:val="22"/>
          <w:vertAlign w:val="baseline"/>
        </w:rPr>
        <w:t> </w:t>
      </w:r>
      <w:r>
        <w:rPr>
          <w:w w:val="119"/>
          <w:sz w:val="22"/>
          <w:vertAlign w:val="baseline"/>
        </w:rPr>
        <w:t>=</w:t>
      </w:r>
      <w:r>
        <w:rPr>
          <w:spacing w:val="7"/>
          <w:sz w:val="22"/>
          <w:vertAlign w:val="baseline"/>
        </w:rPr>
        <w:t> </w:t>
      </w:r>
      <w:r>
        <w:rPr>
          <w:w w:val="89"/>
          <w:sz w:val="22"/>
          <w:vertAlign w:val="baseline"/>
        </w:rPr>
        <w:t>3</w:t>
      </w:r>
      <w:r>
        <w:rPr>
          <w:spacing w:val="19"/>
          <w:sz w:val="22"/>
          <w:vertAlign w:val="baseline"/>
        </w:rPr>
        <w:t> </w:t>
      </w:r>
      <w:r>
        <w:rPr>
          <w:w w:val="95"/>
          <w:sz w:val="22"/>
          <w:vertAlign w:val="baseline"/>
        </w:rPr>
        <w:t>and</w:t>
      </w:r>
      <w:r>
        <w:rPr>
          <w:spacing w:val="19"/>
          <w:sz w:val="22"/>
          <w:vertAlign w:val="baseline"/>
        </w:rPr>
        <w:t> </w:t>
      </w:r>
      <w:r>
        <w:rPr>
          <w:rFonts w:ascii="Times New Roman" w:hAnsi="Times New Roman"/>
          <w:i/>
          <w:w w:val="108"/>
          <w:sz w:val="22"/>
          <w:vertAlign w:val="baseline"/>
        </w:rPr>
        <w:t>v</w:t>
      </w:r>
      <w:r>
        <w:rPr>
          <w:rFonts w:ascii="Times New Roman" w:hAnsi="Times New Roman"/>
          <w:i/>
          <w:spacing w:val="13"/>
          <w:sz w:val="22"/>
          <w:vertAlign w:val="baseline"/>
        </w:rPr>
        <w:t> </w:t>
      </w:r>
      <w:r>
        <w:rPr>
          <w:w w:val="119"/>
          <w:sz w:val="22"/>
          <w:vertAlign w:val="baseline"/>
        </w:rPr>
        <w:t>=</w:t>
      </w:r>
      <w:r>
        <w:rPr>
          <w:spacing w:val="7"/>
          <w:sz w:val="22"/>
          <w:vertAlign w:val="baseline"/>
        </w:rPr>
        <w:t> </w:t>
      </w:r>
      <w:r>
        <w:rPr>
          <w:w w:val="88"/>
          <w:sz w:val="22"/>
          <w:vertAlign w:val="baseline"/>
        </w:rPr>
        <w:t>2</w:t>
      </w:r>
    </w:p>
    <w:p>
      <w:pPr>
        <w:tabs>
          <w:tab w:pos="2172" w:val="left" w:leader="none"/>
        </w:tabs>
        <w:spacing w:line="20" w:lineRule="exact"/>
        <w:ind w:left="1446" w:right="0" w:firstLine="0"/>
        <w:rPr>
          <w:sz w:val="2"/>
        </w:rPr>
      </w:pPr>
      <w:r>
        <w:rPr>
          <w:sz w:val="2"/>
        </w:rPr>
        <w:pict>
          <v:group style="width:19.4pt;height:.45pt;mso-position-horizontal-relative:char;mso-position-vertical-relative:line" coordorigin="0,0" coordsize="388,9">
            <v:line style="position:absolute" from="0,4" to="388,4" stroked="true" strokeweight=".436pt" strokecolor="#000000">
              <v:stroke dashstyle="solid"/>
            </v:line>
          </v:group>
        </w:pict>
      </w:r>
      <w:r>
        <w:rPr>
          <w:sz w:val="2"/>
        </w:rPr>
      </w:r>
      <w:r>
        <w:rPr>
          <w:sz w:val="2"/>
        </w:rPr>
        <w:tab/>
      </w:r>
      <w:r>
        <w:rPr>
          <w:sz w:val="2"/>
        </w:rPr>
        <w:pict>
          <v:group style="width:19.25pt;height:.45pt;mso-position-horizontal-relative:char;mso-position-vertical-relative:line" coordorigin="0,0" coordsize="385,9">
            <v:line style="position:absolute" from="0,4" to="384,4" stroked="true" strokeweight=".436pt" strokecolor="#000000">
              <v:stroke dashstyle="solid"/>
            </v:line>
          </v:group>
        </w:pict>
      </w:r>
      <w:r>
        <w:rPr>
          <w:sz w:val="2"/>
        </w:rPr>
      </w:r>
    </w:p>
    <w:p>
      <w:pPr>
        <w:tabs>
          <w:tab w:pos="2177" w:val="left" w:leader="none"/>
          <w:tab w:pos="2966" w:val="left" w:leader="none"/>
          <w:tab w:pos="3582" w:val="right" w:leader="none"/>
        </w:tabs>
        <w:spacing w:line="150" w:lineRule="exact" w:before="0"/>
        <w:ind w:left="1451" w:right="0" w:firstLine="0"/>
        <w:jc w:val="left"/>
        <w:rPr>
          <w:rFonts w:ascii="Times New Roman"/>
          <w:sz w:val="16"/>
        </w:rPr>
      </w:pPr>
      <w:r>
        <w:rPr/>
        <w:pict>
          <v:line style="position:absolute;mso-position-horizontal-relative:page;mso-position-vertical-relative:paragraph;z-index:-283677696" from="381.252991pt,23.066879pt" to="404.692991pt,23.066879pt" stroked="true" strokeweight=".436pt" strokecolor="#000000">
            <v:stroke dashstyle="solid"/>
            <w10:wrap type="none"/>
          </v:line>
        </w:pict>
      </w:r>
      <w:r>
        <w:rPr/>
        <w:pict>
          <v:shape style="position:absolute;margin-left:383.371002pt;margin-top:23.089678pt;width:18.75pt;height:8.75pt;mso-position-horizontal-relative:page;mso-position-vertical-relative:paragraph;z-index:-283665408" type="#_x0000_t202" filled="false" stroked="false">
            <v:textbox inset="0,0,0,0">
              <w:txbxContent>
                <w:p>
                  <w:pPr>
                    <w:spacing w:line="170" w:lineRule="exact" w:before="0"/>
                    <w:ind w:left="0" w:right="0" w:firstLine="0"/>
                    <w:jc w:val="left"/>
                    <w:rPr>
                      <w:rFonts w:ascii="Times New Roman"/>
                      <w:sz w:val="12"/>
                    </w:rPr>
                  </w:pPr>
                  <w:r>
                    <w:rPr>
                      <w:rFonts w:ascii="Times New Roman"/>
                      <w:w w:val="120"/>
                      <w:sz w:val="16"/>
                    </w:rPr>
                    <w:t>1+2</w:t>
                  </w:r>
                  <w:r>
                    <w:rPr>
                      <w:rFonts w:ascii="Times New Roman"/>
                      <w:w w:val="120"/>
                      <w:position w:val="5"/>
                      <w:sz w:val="12"/>
                    </w:rPr>
                    <w:t>6</w:t>
                  </w:r>
                </w:p>
              </w:txbxContent>
            </v:textbox>
            <w10:wrap type="none"/>
          </v:shape>
        </w:pict>
      </w:r>
      <w:r>
        <w:rPr>
          <w:rFonts w:ascii="Times New Roman"/>
          <w:w w:val="120"/>
          <w:sz w:val="16"/>
        </w:rPr>
        <w:t>1+</w:t>
      </w:r>
      <w:r>
        <w:rPr>
          <w:rFonts w:ascii="Times New Roman"/>
          <w:i/>
          <w:w w:val="120"/>
          <w:sz w:val="16"/>
        </w:rPr>
        <w:t>v</w:t>
      </w:r>
      <w:r>
        <w:rPr>
          <w:rFonts w:ascii="Times New Roman"/>
          <w:w w:val="120"/>
          <w:position w:val="5"/>
          <w:sz w:val="12"/>
        </w:rPr>
        <w:t>2</w:t>
        <w:tab/>
      </w:r>
      <w:r>
        <w:rPr>
          <w:rFonts w:ascii="Times New Roman"/>
          <w:w w:val="120"/>
          <w:sz w:val="16"/>
        </w:rPr>
        <w:t>1+2</w:t>
      </w:r>
      <w:r>
        <w:rPr>
          <w:rFonts w:ascii="Times New Roman"/>
          <w:w w:val="120"/>
          <w:position w:val="5"/>
          <w:sz w:val="12"/>
        </w:rPr>
        <w:t>2</w:t>
        <w:tab/>
      </w:r>
      <w:r>
        <w:rPr>
          <w:rFonts w:ascii="Times New Roman"/>
          <w:w w:val="120"/>
          <w:position w:val="1"/>
          <w:sz w:val="16"/>
        </w:rPr>
        <w:t>5</w:t>
        <w:tab/>
        <w:t>5</w:t>
      </w:r>
    </w:p>
    <w:p>
      <w:pPr>
        <w:spacing w:after="0" w:line="150" w:lineRule="exact"/>
        <w:jc w:val="left"/>
        <w:rPr>
          <w:rFonts w:ascii="Times New Roman"/>
          <w:sz w:val="16"/>
        </w:rPr>
        <w:sectPr>
          <w:pgSz w:w="12240" w:h="15840"/>
          <w:pgMar w:header="1429" w:footer="0" w:top="1660" w:bottom="280" w:left="1320" w:right="0"/>
        </w:sectPr>
      </w:pPr>
    </w:p>
    <w:p>
      <w:pPr>
        <w:spacing w:line="204" w:lineRule="auto" w:before="152"/>
        <w:ind w:left="1503" w:right="-3" w:firstLine="60"/>
        <w:jc w:val="left"/>
        <w:rPr>
          <w:rFonts w:ascii="Times New Roman"/>
          <w:sz w:val="12"/>
        </w:rPr>
      </w:pPr>
      <w:r>
        <w:rPr/>
        <w:pict>
          <v:line style="position:absolute;mso-position-horizontal-relative:page;mso-position-vertical-relative:paragraph;z-index:-283680768" from="141.197998pt,15.516436pt" to="160.578998pt,15.516436pt" stroked="true" strokeweight=".436pt" strokecolor="#000000">
            <v:stroke dashstyle="solid"/>
            <w10:wrap type="none"/>
          </v:line>
        </w:pict>
      </w:r>
      <w:r>
        <w:rPr/>
        <w:pict>
          <v:shape style="position:absolute;margin-left:102.583pt;margin-top:10.06161pt;width:33.1pt;height:10.95pt;mso-position-horizontal-relative:page;mso-position-vertical-relative:paragraph;z-index:253313024" type="#_x0000_t202" filled="false" stroked="false">
            <v:textbox inset="0,0,0,0">
              <w:txbxContent>
                <w:p>
                  <w:pPr>
                    <w:spacing w:line="212" w:lineRule="exact" w:before="0"/>
                    <w:ind w:left="0" w:right="0" w:firstLine="0"/>
                    <w:jc w:val="left"/>
                    <w:rPr>
                      <w:sz w:val="22"/>
                    </w:rPr>
                  </w:pPr>
                  <w:r>
                    <w:rPr>
                      <w:b/>
                      <w:w w:val="110"/>
                      <w:sz w:val="22"/>
                    </w:rPr>
                    <w:t>e. </w:t>
                  </w:r>
                  <w:r>
                    <w:rPr>
                      <w:rFonts w:ascii="Times New Roman"/>
                      <w:i/>
                      <w:w w:val="110"/>
                      <w:sz w:val="22"/>
                    </w:rPr>
                    <w:t>z </w:t>
                  </w:r>
                  <w:r>
                    <w:rPr>
                      <w:w w:val="110"/>
                      <w:sz w:val="22"/>
                    </w:rPr>
                    <w:t>=</w:t>
                  </w:r>
                </w:p>
              </w:txbxContent>
            </v:textbox>
            <w10:wrap type="none"/>
          </v:shape>
        </w:pict>
      </w:r>
      <w:r>
        <w:rPr>
          <w:rFonts w:ascii="Times New Roman"/>
          <w:w w:val="120"/>
          <w:sz w:val="16"/>
        </w:rPr>
        <w:t>3</w:t>
      </w:r>
      <w:r>
        <w:rPr>
          <w:rFonts w:ascii="Times New Roman"/>
          <w:i/>
          <w:w w:val="120"/>
          <w:sz w:val="16"/>
        </w:rPr>
        <w:t>u</w:t>
      </w:r>
      <w:r>
        <w:rPr>
          <w:rFonts w:ascii="Times New Roman"/>
          <w:w w:val="120"/>
          <w:sz w:val="16"/>
          <w:vertAlign w:val="superscript"/>
        </w:rPr>
        <w:t>2</w:t>
      </w:r>
      <w:r>
        <w:rPr>
          <w:rFonts w:ascii="Times New Roman"/>
          <w:w w:val="120"/>
          <w:sz w:val="16"/>
          <w:vertAlign w:val="baseline"/>
        </w:rPr>
        <w:t> 1+</w:t>
      </w:r>
      <w:r>
        <w:rPr>
          <w:rFonts w:ascii="Times New Roman"/>
          <w:i/>
          <w:w w:val="120"/>
          <w:sz w:val="16"/>
          <w:vertAlign w:val="baseline"/>
        </w:rPr>
        <w:t>v</w:t>
      </w:r>
      <w:r>
        <w:rPr>
          <w:rFonts w:ascii="Times New Roman"/>
          <w:w w:val="120"/>
          <w:position w:val="5"/>
          <w:sz w:val="12"/>
          <w:vertAlign w:val="baseline"/>
        </w:rPr>
        <w:t>2</w:t>
      </w:r>
    </w:p>
    <w:p>
      <w:pPr>
        <w:spacing w:before="21"/>
        <w:ind w:left="1025" w:right="0" w:firstLine="0"/>
        <w:jc w:val="left"/>
        <w:rPr>
          <w:sz w:val="22"/>
        </w:rPr>
      </w:pPr>
      <w:r>
        <w:rPr/>
        <w:pict>
          <v:line style="position:absolute;mso-position-horizontal-relative:page;mso-position-vertical-relative:paragraph;z-index:253306880" from="348.199005pt,32.653542pt" to="381.284005pt,32.653542pt" stroked="true" strokeweight=".436pt" strokecolor="#000000">
            <v:stroke dashstyle="solid"/>
            <w10:wrap type="none"/>
          </v:line>
        </w:pict>
      </w:r>
      <w:r>
        <w:rPr/>
        <w:pict>
          <v:line style="position:absolute;mso-position-horizontal-relative:page;mso-position-vertical-relative:paragraph;z-index:253307904" from="398.220001pt,32.653542pt" to="432.481001pt,32.653542pt" stroked="true" strokeweight=".436pt" strokecolor="#000000">
            <v:stroke dashstyle="solid"/>
            <w10:wrap type="none"/>
          </v:line>
        </w:pict>
      </w:r>
      <w:r>
        <w:rPr/>
        <w:pict>
          <v:line style="position:absolute;mso-position-horizontal-relative:page;mso-position-vertical-relative:paragraph;z-index:253308928" from="449.416992pt,32.653542pt" to="479.526992pt,32.653542pt" stroked="true" strokeweight=".436pt" strokecolor="#000000">
            <v:stroke dashstyle="solid"/>
            <w10:wrap type="none"/>
          </v:line>
        </w:pict>
      </w:r>
      <w:r>
        <w:rPr>
          <w:rFonts w:ascii="Times New Roman"/>
          <w:i/>
          <w:w w:val="110"/>
          <w:sz w:val="22"/>
        </w:rPr>
        <w:t>s </w:t>
      </w:r>
      <w:r>
        <w:rPr>
          <w:w w:val="110"/>
          <w:sz w:val="22"/>
        </w:rPr>
        <w:t>= 2.</w:t>
      </w:r>
    </w:p>
    <w:p>
      <w:pPr>
        <w:spacing w:line="180" w:lineRule="exact" w:before="108"/>
        <w:ind w:left="425" w:right="0" w:firstLine="0"/>
        <w:jc w:val="left"/>
        <w:rPr>
          <w:rFonts w:ascii="Times New Roman"/>
          <w:sz w:val="16"/>
        </w:rPr>
      </w:pPr>
      <w:r>
        <w:rPr/>
        <w:br w:type="column"/>
      </w:r>
      <w:r>
        <w:rPr>
          <w:rFonts w:ascii="Times New Roman"/>
          <w:w w:val="115"/>
          <w:sz w:val="16"/>
        </w:rPr>
        <w:t>3(</w:t>
      </w:r>
      <w:r>
        <w:rPr>
          <w:rFonts w:ascii="Times New Roman"/>
          <w:i/>
          <w:w w:val="115"/>
          <w:sz w:val="16"/>
        </w:rPr>
        <w:t>r</w:t>
      </w:r>
      <w:r>
        <w:rPr>
          <w:rFonts w:ascii="Times New Roman"/>
          <w:w w:val="115"/>
          <w:sz w:val="16"/>
          <w:vertAlign w:val="superscript"/>
        </w:rPr>
        <w:t>5</w:t>
      </w:r>
      <w:r>
        <w:rPr>
          <w:rFonts w:ascii="Times New Roman"/>
          <w:w w:val="115"/>
          <w:sz w:val="16"/>
          <w:vertAlign w:val="baseline"/>
        </w:rPr>
        <w:t>)</w:t>
      </w:r>
      <w:r>
        <w:rPr>
          <w:rFonts w:ascii="Times New Roman"/>
          <w:w w:val="115"/>
          <w:sz w:val="16"/>
          <w:vertAlign w:val="superscript"/>
        </w:rPr>
        <w:t>2</w:t>
      </w:r>
    </w:p>
    <w:p>
      <w:pPr>
        <w:spacing w:line="193" w:lineRule="exact" w:before="0"/>
        <w:ind w:left="361" w:right="0" w:firstLine="0"/>
        <w:jc w:val="left"/>
        <w:rPr>
          <w:rFonts w:ascii="Times New Roman"/>
          <w:sz w:val="12"/>
        </w:rPr>
      </w:pPr>
      <w:r>
        <w:rPr/>
        <w:pict>
          <v:line style="position:absolute;mso-position-horizontal-relative:page;mso-position-vertical-relative:paragraph;z-index:253301760" from="180.147003pt,1.121053pt" to="209.772003pt,1.121053pt" stroked="true" strokeweight=".436pt" strokecolor="#000000">
            <v:stroke dashstyle="solid"/>
            <w10:wrap type="none"/>
          </v:line>
        </w:pict>
      </w:r>
      <w:r>
        <w:rPr/>
        <w:pict>
          <v:shape style="position:absolute;margin-left:166.121002pt;margin-top:-4.333772pt;width:8.5pt;height:10.95pt;mso-position-horizontal-relative:page;mso-position-vertical-relative:paragraph;z-index:253314048" type="#_x0000_t202" filled="false" stroked="false">
            <v:textbox inset="0,0,0,0">
              <w:txbxContent>
                <w:p>
                  <w:pPr>
                    <w:pStyle w:val="BodyText"/>
                    <w:spacing w:line="212" w:lineRule="exact"/>
                  </w:pPr>
                  <w:r>
                    <w:rPr>
                      <w:w w:val="119"/>
                    </w:rPr>
                    <w:t>=</w:t>
                  </w:r>
                </w:p>
              </w:txbxContent>
            </v:textbox>
            <w10:wrap type="none"/>
          </v:shape>
        </w:pict>
      </w:r>
      <w:r>
        <w:rPr>
          <w:rFonts w:ascii="Times New Roman"/>
          <w:w w:val="125"/>
          <w:sz w:val="16"/>
        </w:rPr>
        <w:t>1+(</w:t>
      </w:r>
      <w:r>
        <w:rPr>
          <w:rFonts w:ascii="Times New Roman"/>
          <w:i/>
          <w:w w:val="125"/>
          <w:sz w:val="16"/>
        </w:rPr>
        <w:t>s</w:t>
      </w:r>
      <w:r>
        <w:rPr>
          <w:rFonts w:ascii="Times New Roman"/>
          <w:w w:val="125"/>
          <w:position w:val="5"/>
          <w:sz w:val="12"/>
        </w:rPr>
        <w:t>3</w:t>
      </w:r>
      <w:r>
        <w:rPr>
          <w:rFonts w:ascii="Times New Roman"/>
          <w:w w:val="125"/>
          <w:sz w:val="16"/>
        </w:rPr>
        <w:t>)</w:t>
      </w:r>
      <w:r>
        <w:rPr>
          <w:rFonts w:ascii="Times New Roman"/>
          <w:w w:val="125"/>
          <w:position w:val="5"/>
          <w:sz w:val="12"/>
        </w:rPr>
        <w:t>2</w:t>
      </w:r>
    </w:p>
    <w:p>
      <w:pPr>
        <w:spacing w:line="169" w:lineRule="exact" w:before="130"/>
        <w:ind w:left="383" w:right="0" w:firstLine="0"/>
        <w:jc w:val="left"/>
        <w:rPr>
          <w:rFonts w:ascii="Times New Roman"/>
          <w:sz w:val="16"/>
        </w:rPr>
      </w:pPr>
      <w:r>
        <w:rPr/>
        <w:br w:type="column"/>
      </w:r>
      <w:r>
        <w:rPr>
          <w:rFonts w:ascii="Times New Roman"/>
          <w:spacing w:val="3"/>
          <w:w w:val="110"/>
          <w:sz w:val="16"/>
        </w:rPr>
        <w:t>3</w:t>
      </w:r>
      <w:r>
        <w:rPr>
          <w:rFonts w:ascii="Times New Roman"/>
          <w:i/>
          <w:spacing w:val="3"/>
          <w:w w:val="110"/>
          <w:sz w:val="16"/>
        </w:rPr>
        <w:t>r</w:t>
      </w:r>
      <w:r>
        <w:rPr>
          <w:rFonts w:ascii="Times New Roman"/>
          <w:spacing w:val="3"/>
          <w:w w:val="110"/>
          <w:sz w:val="16"/>
          <w:vertAlign w:val="superscript"/>
        </w:rPr>
        <w:t>1</w:t>
      </w:r>
      <w:r>
        <w:rPr>
          <w:rFonts w:ascii="Times New Roman"/>
          <w:spacing w:val="3"/>
          <w:w w:val="110"/>
          <w:sz w:val="16"/>
          <w:vertAlign w:val="baseline"/>
        </w:rPr>
        <w:t>0</w:t>
      </w:r>
    </w:p>
    <w:p>
      <w:pPr>
        <w:spacing w:line="182" w:lineRule="exact" w:before="0"/>
        <w:ind w:left="361" w:right="0" w:firstLine="0"/>
        <w:jc w:val="left"/>
        <w:rPr>
          <w:rFonts w:ascii="Times New Roman"/>
          <w:sz w:val="12"/>
        </w:rPr>
      </w:pPr>
      <w:r>
        <w:rPr/>
        <w:pict>
          <v:line style="position:absolute;mso-position-horizontal-relative:page;mso-position-vertical-relative:paragraph;z-index:253302784" from="229.339996pt,.581548pt" to="248.227996pt,.581548pt" stroked="true" strokeweight=".436pt" strokecolor="#000000">
            <v:stroke dashstyle="solid"/>
            <w10:wrap type="none"/>
          </v:line>
        </w:pict>
      </w:r>
      <w:r>
        <w:rPr/>
        <w:pict>
          <v:shape style="position:absolute;margin-left:215.313995pt;margin-top:-4.873277pt;width:8.5pt;height:10.95pt;mso-position-horizontal-relative:page;mso-position-vertical-relative:paragraph;z-index:253315072" type="#_x0000_t202" filled="false" stroked="false">
            <v:textbox inset="0,0,0,0">
              <w:txbxContent>
                <w:p>
                  <w:pPr>
                    <w:pStyle w:val="BodyText"/>
                    <w:spacing w:line="212" w:lineRule="exact"/>
                  </w:pPr>
                  <w:r>
                    <w:rPr>
                      <w:w w:val="119"/>
                    </w:rPr>
                    <w:t>=</w:t>
                  </w:r>
                </w:p>
              </w:txbxContent>
            </v:textbox>
            <w10:wrap type="none"/>
          </v:shape>
        </w:pict>
      </w:r>
      <w:r>
        <w:rPr>
          <w:rFonts w:ascii="Times New Roman"/>
          <w:w w:val="125"/>
          <w:sz w:val="16"/>
        </w:rPr>
        <w:t>1+</w:t>
      </w:r>
      <w:r>
        <w:rPr>
          <w:rFonts w:ascii="Times New Roman"/>
          <w:i/>
          <w:w w:val="125"/>
          <w:sz w:val="16"/>
        </w:rPr>
        <w:t>s</w:t>
      </w:r>
      <w:r>
        <w:rPr>
          <w:rFonts w:ascii="Times New Roman"/>
          <w:w w:val="125"/>
          <w:position w:val="5"/>
          <w:sz w:val="12"/>
        </w:rPr>
        <w:t>6</w:t>
      </w:r>
    </w:p>
    <w:p>
      <w:pPr>
        <w:spacing w:before="93"/>
        <w:ind w:left="82" w:right="0" w:firstLine="0"/>
        <w:jc w:val="left"/>
        <w:rPr>
          <w:rFonts w:ascii="Times New Roman"/>
          <w:sz w:val="16"/>
        </w:rPr>
      </w:pPr>
      <w:r>
        <w:rPr/>
        <w:br w:type="column"/>
      </w:r>
      <w:r>
        <w:rPr>
          <w:w w:val="110"/>
          <w:sz w:val="22"/>
        </w:rPr>
        <w:t>when </w:t>
      </w:r>
      <w:r>
        <w:rPr>
          <w:rFonts w:ascii="Times New Roman"/>
          <w:i/>
          <w:w w:val="110"/>
          <w:sz w:val="22"/>
        </w:rPr>
        <w:t>u </w:t>
      </w:r>
      <w:r>
        <w:rPr>
          <w:w w:val="110"/>
          <w:sz w:val="22"/>
        </w:rPr>
        <w:t>= </w:t>
      </w:r>
      <w:r>
        <w:rPr>
          <w:rFonts w:ascii="Times New Roman"/>
          <w:i/>
          <w:w w:val="110"/>
          <w:sz w:val="22"/>
        </w:rPr>
        <w:t>r</w:t>
      </w:r>
      <w:r>
        <w:rPr>
          <w:rFonts w:ascii="Times New Roman"/>
          <w:w w:val="110"/>
          <w:sz w:val="22"/>
          <w:vertAlign w:val="superscript"/>
        </w:rPr>
        <w:t>5</w:t>
      </w:r>
      <w:r>
        <w:rPr>
          <w:rFonts w:ascii="Times New Roman"/>
          <w:w w:val="110"/>
          <w:sz w:val="22"/>
          <w:vertAlign w:val="baseline"/>
        </w:rPr>
        <w:t> </w:t>
      </w:r>
      <w:r>
        <w:rPr>
          <w:w w:val="110"/>
          <w:sz w:val="22"/>
          <w:vertAlign w:val="baseline"/>
        </w:rPr>
        <w:t>and </w:t>
      </w:r>
      <w:r>
        <w:rPr>
          <w:rFonts w:ascii="Times New Roman"/>
          <w:i/>
          <w:w w:val="110"/>
          <w:sz w:val="22"/>
          <w:vertAlign w:val="baseline"/>
        </w:rPr>
        <w:t>v </w:t>
      </w:r>
      <w:r>
        <w:rPr>
          <w:w w:val="110"/>
          <w:sz w:val="22"/>
          <w:vertAlign w:val="baseline"/>
        </w:rPr>
        <w:t>= </w:t>
      </w:r>
      <w:r>
        <w:rPr>
          <w:rFonts w:ascii="Times New Roman"/>
          <w:i/>
          <w:w w:val="110"/>
          <w:sz w:val="22"/>
          <w:vertAlign w:val="baseline"/>
        </w:rPr>
        <w:t>s</w:t>
      </w:r>
      <w:r>
        <w:rPr>
          <w:rFonts w:ascii="Times New Roman"/>
          <w:w w:val="110"/>
          <w:sz w:val="22"/>
          <w:vertAlign w:val="superscript"/>
        </w:rPr>
        <w:t>3</w:t>
      </w:r>
      <w:r>
        <w:rPr>
          <w:rFonts w:ascii="Times New Roman"/>
          <w:w w:val="110"/>
          <w:sz w:val="22"/>
          <w:vertAlign w:val="baseline"/>
        </w:rPr>
        <w:t> </w:t>
      </w:r>
      <w:r>
        <w:rPr>
          <w:rFonts w:ascii="Times New Roman"/>
          <w:w w:val="110"/>
          <w:sz w:val="22"/>
          <w:vertAlign w:val="superscript"/>
        </w:rPr>
        <w:t>3(3</w:t>
      </w:r>
      <w:r>
        <w:rPr>
          <w:rFonts w:ascii="Times New Roman"/>
          <w:w w:val="110"/>
          <w:position w:val="16"/>
          <w:sz w:val="12"/>
          <w:vertAlign w:val="baseline"/>
        </w:rPr>
        <w:t>1</w:t>
      </w:r>
      <w:r>
        <w:rPr>
          <w:rFonts w:ascii="Times New Roman"/>
          <w:w w:val="110"/>
          <w:position w:val="11"/>
          <w:sz w:val="16"/>
          <w:vertAlign w:val="baseline"/>
        </w:rPr>
        <w:t>0)</w:t>
      </w:r>
    </w:p>
    <w:p>
      <w:pPr>
        <w:spacing w:line="179" w:lineRule="exact" w:before="117"/>
        <w:ind w:left="351" w:right="0" w:firstLine="0"/>
        <w:jc w:val="center"/>
        <w:rPr>
          <w:rFonts w:ascii="Times New Roman"/>
          <w:sz w:val="16"/>
        </w:rPr>
      </w:pPr>
      <w:r>
        <w:rPr/>
        <w:br w:type="column"/>
      </w:r>
      <w:r>
        <w:rPr>
          <w:rFonts w:ascii="Times New Roman"/>
          <w:w w:val="105"/>
          <w:sz w:val="16"/>
          <w:u w:val="single"/>
        </w:rPr>
        <w:t>177</w:t>
      </w:r>
      <w:r>
        <w:rPr>
          <w:rFonts w:ascii="Times New Roman"/>
          <w:i/>
          <w:w w:val="105"/>
          <w:sz w:val="16"/>
          <w:u w:val="single"/>
        </w:rPr>
        <w:t>,</w:t>
      </w:r>
      <w:r>
        <w:rPr>
          <w:rFonts w:ascii="Times New Roman"/>
          <w:w w:val="105"/>
          <w:sz w:val="16"/>
          <w:u w:val="single"/>
        </w:rPr>
        <w:t>147</w:t>
      </w:r>
    </w:p>
    <w:p>
      <w:pPr>
        <w:spacing w:line="179" w:lineRule="exact" w:before="0"/>
        <w:ind w:left="351" w:right="0" w:firstLine="0"/>
        <w:jc w:val="center"/>
        <w:rPr>
          <w:rFonts w:ascii="Times New Roman"/>
          <w:sz w:val="16"/>
        </w:rPr>
      </w:pPr>
      <w:r>
        <w:rPr/>
        <w:pict>
          <v:shape style="position:absolute;margin-left:410.234985pt;margin-top:-4.727693pt;width:8.5pt;height:10.95pt;mso-position-horizontal-relative:page;mso-position-vertical-relative:paragraph;z-index:253317120" type="#_x0000_t202" filled="false" stroked="false">
            <v:textbox inset="0,0,0,0">
              <w:txbxContent>
                <w:p>
                  <w:pPr>
                    <w:pStyle w:val="BodyText"/>
                    <w:spacing w:line="212" w:lineRule="exact"/>
                  </w:pPr>
                  <w:r>
                    <w:rPr>
                      <w:w w:val="119"/>
                    </w:rPr>
                    <w:t>=</w:t>
                  </w:r>
                </w:p>
              </w:txbxContent>
            </v:textbox>
            <w10:wrap type="none"/>
          </v:shape>
        </w:pict>
      </w:r>
      <w:r>
        <w:rPr>
          <w:rFonts w:ascii="Times New Roman"/>
          <w:w w:val="105"/>
          <w:sz w:val="16"/>
        </w:rPr>
        <w:t>65</w:t>
      </w:r>
    </w:p>
    <w:p>
      <w:pPr>
        <w:pStyle w:val="BodyText"/>
        <w:spacing w:before="160"/>
        <w:ind w:left="72"/>
      </w:pPr>
      <w:r>
        <w:rPr/>
        <w:br w:type="column"/>
      </w:r>
      <w:r>
        <w:rPr/>
        <w:t>when </w:t>
      </w:r>
      <w:r>
        <w:rPr>
          <w:rFonts w:ascii="Times New Roman"/>
          <w:i/>
        </w:rPr>
        <w:t>r </w:t>
      </w:r>
      <w:r>
        <w:rPr/>
        <w:t>= 3, and</w:t>
      </w:r>
    </w:p>
    <w:p>
      <w:pPr>
        <w:spacing w:after="0"/>
        <w:sectPr>
          <w:type w:val="continuous"/>
          <w:pgSz w:w="12240" w:h="15840"/>
          <w:pgMar w:top="1500" w:bottom="280" w:left="1320" w:right="0"/>
          <w:cols w:num="6" w:equalWidth="0">
            <w:col w:w="1882" w:space="40"/>
            <w:col w:w="944" w:space="39"/>
            <w:col w:w="730" w:space="40"/>
            <w:col w:w="3100" w:space="39"/>
            <w:col w:w="907" w:space="39"/>
            <w:col w:w="3160"/>
          </w:cols>
        </w:sectPr>
      </w:pPr>
    </w:p>
    <w:p>
      <w:pPr>
        <w:spacing w:line="198" w:lineRule="exact" w:before="181"/>
        <w:ind w:left="721" w:right="0" w:firstLine="0"/>
        <w:jc w:val="left"/>
        <w:rPr>
          <w:rFonts w:ascii="Times New Roman"/>
          <w:sz w:val="12"/>
        </w:rPr>
      </w:pPr>
      <w:r>
        <w:rPr/>
        <w:pict>
          <v:line style="position:absolute;mso-position-horizontal-relative:page;mso-position-vertical-relative:paragraph;z-index:253304832" from="138.567001pt,18.924568pt" to="157.948001pt,18.924568pt" stroked="true" strokeweight=".436pt" strokecolor="#000000">
            <v:stroke dashstyle="solid"/>
            <w10:wrap type="none"/>
          </v:line>
        </w:pict>
      </w:r>
      <w:bookmarkStart w:name="Chapter C Solutions" w:id="905"/>
      <w:bookmarkEnd w:id="905"/>
      <w:r>
        <w:rPr/>
      </w:r>
      <w:bookmarkStart w:name="_bookmark486" w:id="906"/>
      <w:bookmarkEnd w:id="906"/>
      <w:r>
        <w:rPr/>
      </w:r>
      <w:r>
        <w:rPr>
          <w:b/>
          <w:w w:val="110"/>
          <w:sz w:val="22"/>
        </w:rPr>
        <w:t>g. </w:t>
      </w:r>
      <w:r>
        <w:rPr>
          <w:rFonts w:ascii="Times New Roman"/>
          <w:i/>
          <w:w w:val="110"/>
          <w:sz w:val="22"/>
        </w:rPr>
        <w:t>z </w:t>
      </w:r>
      <w:r>
        <w:rPr>
          <w:w w:val="110"/>
          <w:sz w:val="22"/>
        </w:rPr>
        <w:t>= </w:t>
      </w:r>
      <w:r>
        <w:rPr>
          <w:rFonts w:ascii="Times New Roman"/>
          <w:w w:val="110"/>
          <w:sz w:val="22"/>
          <w:vertAlign w:val="superscript"/>
        </w:rPr>
        <w:t>3</w:t>
      </w:r>
      <w:r>
        <w:rPr>
          <w:rFonts w:ascii="Times New Roman"/>
          <w:i/>
          <w:w w:val="110"/>
          <w:sz w:val="22"/>
          <w:vertAlign w:val="superscript"/>
        </w:rPr>
        <w:t>u</w:t>
      </w:r>
      <w:r>
        <w:rPr>
          <w:rFonts w:ascii="Times New Roman"/>
          <w:w w:val="110"/>
          <w:position w:val="14"/>
          <w:sz w:val="12"/>
          <w:vertAlign w:val="baseline"/>
        </w:rPr>
        <w:t>2</w:t>
      </w:r>
    </w:p>
    <w:p>
      <w:pPr>
        <w:spacing w:line="79" w:lineRule="auto" w:before="211"/>
        <w:ind w:left="115" w:right="0" w:firstLine="0"/>
        <w:jc w:val="left"/>
        <w:rPr>
          <w:rFonts w:ascii="Times New Roman" w:hAnsi="Times New Roman"/>
          <w:sz w:val="16"/>
        </w:rPr>
      </w:pPr>
      <w:r>
        <w:rPr/>
        <w:br w:type="column"/>
      </w:r>
      <w:r>
        <w:rPr>
          <w:w w:val="115"/>
          <w:position w:val="-10"/>
          <w:sz w:val="22"/>
        </w:rPr>
        <w:t>=</w:t>
      </w:r>
      <w:r>
        <w:rPr>
          <w:spacing w:val="58"/>
          <w:w w:val="115"/>
          <w:position w:val="-10"/>
          <w:sz w:val="22"/>
        </w:rPr>
        <w:t> </w:t>
      </w:r>
      <w:r>
        <w:rPr>
          <w:rFonts w:ascii="Times New Roman" w:hAnsi="Times New Roman"/>
          <w:w w:val="115"/>
          <w:sz w:val="16"/>
        </w:rPr>
        <w:t>3(</w:t>
      </w:r>
      <w:r>
        <w:rPr>
          <w:rFonts w:ascii="Times New Roman" w:hAnsi="Times New Roman"/>
          <w:i/>
          <w:w w:val="115"/>
          <w:sz w:val="16"/>
        </w:rPr>
        <w:t>t</w:t>
      </w:r>
      <w:r>
        <w:rPr>
          <w:rFonts w:ascii="Lucida Sans Unicode" w:hAnsi="Lucida Sans Unicode"/>
          <w:w w:val="115"/>
          <w:sz w:val="16"/>
        </w:rPr>
        <w:t>−</w:t>
      </w:r>
      <w:r>
        <w:rPr>
          <w:rFonts w:ascii="Times New Roman" w:hAnsi="Times New Roman"/>
          <w:w w:val="115"/>
          <w:sz w:val="16"/>
        </w:rPr>
        <w:t>1)</w:t>
      </w:r>
      <w:r>
        <w:rPr>
          <w:rFonts w:ascii="Times New Roman" w:hAnsi="Times New Roman"/>
          <w:w w:val="115"/>
          <w:sz w:val="16"/>
          <w:vertAlign w:val="superscript"/>
        </w:rPr>
        <w:t>2</w:t>
      </w:r>
    </w:p>
    <w:p>
      <w:pPr>
        <w:spacing w:line="218" w:lineRule="exact" w:before="161"/>
        <w:ind w:left="105" w:right="0" w:firstLine="0"/>
        <w:jc w:val="left"/>
        <w:rPr>
          <w:rFonts w:ascii="Times New Roman" w:hAnsi="Times New Roman"/>
          <w:sz w:val="12"/>
        </w:rPr>
      </w:pPr>
      <w:r>
        <w:rPr/>
        <w:br w:type="column"/>
      </w:r>
      <w:r>
        <w:rPr>
          <w:w w:val="115"/>
          <w:sz w:val="22"/>
        </w:rPr>
        <w:t>when</w:t>
      </w:r>
      <w:r>
        <w:rPr>
          <w:spacing w:val="-9"/>
          <w:w w:val="115"/>
          <w:sz w:val="22"/>
        </w:rPr>
        <w:t> </w:t>
      </w:r>
      <w:r>
        <w:rPr>
          <w:rFonts w:ascii="Times New Roman" w:hAnsi="Times New Roman"/>
          <w:i/>
          <w:w w:val="115"/>
          <w:sz w:val="22"/>
        </w:rPr>
        <w:t>u</w:t>
      </w:r>
      <w:r>
        <w:rPr>
          <w:rFonts w:ascii="Times New Roman" w:hAnsi="Times New Roman"/>
          <w:i/>
          <w:spacing w:val="-17"/>
          <w:w w:val="115"/>
          <w:sz w:val="22"/>
        </w:rPr>
        <w:t> </w:t>
      </w:r>
      <w:r>
        <w:rPr>
          <w:w w:val="115"/>
          <w:sz w:val="22"/>
        </w:rPr>
        <w:t>=</w:t>
      </w:r>
      <w:r>
        <w:rPr>
          <w:spacing w:val="-15"/>
          <w:w w:val="115"/>
          <w:sz w:val="22"/>
        </w:rPr>
        <w:t> </w:t>
      </w:r>
      <w:r>
        <w:rPr>
          <w:rFonts w:ascii="Times New Roman" w:hAnsi="Times New Roman"/>
          <w:i/>
          <w:w w:val="120"/>
          <w:sz w:val="22"/>
        </w:rPr>
        <w:t>t</w:t>
      </w:r>
      <w:r>
        <w:rPr>
          <w:rFonts w:ascii="Times New Roman" w:hAnsi="Times New Roman"/>
          <w:i/>
          <w:spacing w:val="-33"/>
          <w:w w:val="120"/>
          <w:sz w:val="22"/>
        </w:rPr>
        <w:t> </w:t>
      </w:r>
      <w:r>
        <w:rPr>
          <w:rFonts w:ascii="MS UI Gothic" w:hAnsi="MS UI Gothic"/>
          <w:w w:val="115"/>
          <w:sz w:val="22"/>
        </w:rPr>
        <w:t>−</w:t>
      </w:r>
      <w:r>
        <w:rPr>
          <w:rFonts w:ascii="MS UI Gothic" w:hAnsi="MS UI Gothic"/>
          <w:spacing w:val="-45"/>
          <w:w w:val="115"/>
          <w:sz w:val="22"/>
        </w:rPr>
        <w:t> </w:t>
      </w:r>
      <w:r>
        <w:rPr>
          <w:w w:val="115"/>
          <w:sz w:val="22"/>
        </w:rPr>
        <w:t>1</w:t>
      </w:r>
      <w:r>
        <w:rPr>
          <w:spacing w:val="-8"/>
          <w:w w:val="115"/>
          <w:sz w:val="22"/>
        </w:rPr>
        <w:t> </w:t>
      </w:r>
      <w:r>
        <w:rPr>
          <w:w w:val="115"/>
          <w:sz w:val="22"/>
        </w:rPr>
        <w:t>and</w:t>
      </w:r>
      <w:r>
        <w:rPr>
          <w:spacing w:val="-8"/>
          <w:w w:val="115"/>
          <w:sz w:val="22"/>
        </w:rPr>
        <w:t> </w:t>
      </w:r>
      <w:r>
        <w:rPr>
          <w:rFonts w:ascii="Times New Roman" w:hAnsi="Times New Roman"/>
          <w:i/>
          <w:w w:val="115"/>
          <w:sz w:val="22"/>
        </w:rPr>
        <w:t>v</w:t>
      </w:r>
      <w:r>
        <w:rPr>
          <w:rFonts w:ascii="Times New Roman" w:hAnsi="Times New Roman"/>
          <w:i/>
          <w:spacing w:val="-11"/>
          <w:w w:val="115"/>
          <w:sz w:val="22"/>
        </w:rPr>
        <w:t> </w:t>
      </w:r>
      <w:r>
        <w:rPr>
          <w:w w:val="115"/>
          <w:sz w:val="22"/>
        </w:rPr>
        <w:t>=</w:t>
      </w:r>
      <w:r>
        <w:rPr>
          <w:spacing w:val="-15"/>
          <w:w w:val="115"/>
          <w:sz w:val="22"/>
        </w:rPr>
        <w:t> </w:t>
      </w:r>
      <w:r>
        <w:rPr>
          <w:w w:val="120"/>
          <w:sz w:val="22"/>
        </w:rPr>
        <w:t>1</w:t>
      </w:r>
      <w:r>
        <w:rPr>
          <w:rFonts w:ascii="Times New Roman" w:hAnsi="Times New Roman"/>
          <w:i/>
          <w:w w:val="120"/>
          <w:sz w:val="22"/>
        </w:rPr>
        <w:t>/t</w:t>
      </w:r>
      <w:r>
        <w:rPr>
          <w:rFonts w:ascii="Times New Roman" w:hAnsi="Times New Roman"/>
          <w:i/>
          <w:spacing w:val="37"/>
          <w:w w:val="120"/>
          <w:sz w:val="22"/>
        </w:rPr>
        <w:t> </w:t>
      </w:r>
      <w:r>
        <w:rPr>
          <w:rFonts w:ascii="Times New Roman" w:hAnsi="Times New Roman"/>
          <w:w w:val="115"/>
          <w:sz w:val="22"/>
          <w:vertAlign w:val="superscript"/>
        </w:rPr>
        <w:t>3(</w:t>
      </w:r>
      <w:r>
        <w:rPr>
          <w:rFonts w:ascii="Times New Roman" w:hAnsi="Times New Roman"/>
          <w:i/>
          <w:w w:val="115"/>
          <w:sz w:val="22"/>
          <w:vertAlign w:val="superscript"/>
        </w:rPr>
        <w:t>t</w:t>
      </w:r>
      <w:r>
        <w:rPr>
          <w:rFonts w:ascii="Lucida Sans Unicode" w:hAnsi="Lucida Sans Unicode"/>
          <w:w w:val="115"/>
          <w:sz w:val="22"/>
          <w:vertAlign w:val="superscript"/>
        </w:rPr>
        <w:t>−</w:t>
      </w:r>
      <w:r>
        <w:rPr>
          <w:rFonts w:ascii="Times New Roman" w:hAnsi="Times New Roman"/>
          <w:w w:val="115"/>
          <w:sz w:val="22"/>
          <w:vertAlign w:val="superscript"/>
        </w:rPr>
        <w:t>1)</w:t>
      </w:r>
      <w:r>
        <w:rPr>
          <w:rFonts w:ascii="Times New Roman" w:hAnsi="Times New Roman"/>
          <w:w w:val="115"/>
          <w:position w:val="16"/>
          <w:sz w:val="12"/>
          <w:vertAlign w:val="baseline"/>
        </w:rPr>
        <w:t>2</w:t>
      </w:r>
    </w:p>
    <w:p>
      <w:pPr>
        <w:spacing w:line="79" w:lineRule="auto" w:before="211"/>
        <w:ind w:left="96" w:right="0" w:firstLine="0"/>
        <w:jc w:val="left"/>
        <w:rPr>
          <w:rFonts w:ascii="Times New Roman" w:hAnsi="Times New Roman"/>
          <w:sz w:val="16"/>
        </w:rPr>
      </w:pPr>
      <w:r>
        <w:rPr/>
        <w:br w:type="column"/>
      </w:r>
      <w:r>
        <w:rPr>
          <w:w w:val="115"/>
          <w:position w:val="-10"/>
          <w:sz w:val="22"/>
        </w:rPr>
        <w:t>= </w:t>
      </w:r>
      <w:r>
        <w:rPr>
          <w:rFonts w:ascii="Times New Roman" w:hAnsi="Times New Roman"/>
          <w:w w:val="115"/>
          <w:sz w:val="16"/>
        </w:rPr>
        <w:t>3(3</w:t>
      </w:r>
      <w:r>
        <w:rPr>
          <w:rFonts w:ascii="Lucida Sans Unicode" w:hAnsi="Lucida Sans Unicode"/>
          <w:w w:val="115"/>
          <w:sz w:val="16"/>
        </w:rPr>
        <w:t>−</w:t>
      </w:r>
      <w:r>
        <w:rPr>
          <w:rFonts w:ascii="Times New Roman" w:hAnsi="Times New Roman"/>
          <w:w w:val="115"/>
          <w:sz w:val="16"/>
        </w:rPr>
        <w:t>1)</w:t>
      </w:r>
      <w:r>
        <w:rPr>
          <w:rFonts w:ascii="Times New Roman" w:hAnsi="Times New Roman"/>
          <w:w w:val="115"/>
          <w:sz w:val="16"/>
          <w:vertAlign w:val="superscript"/>
        </w:rPr>
        <w:t>2</w:t>
      </w:r>
    </w:p>
    <w:p>
      <w:pPr>
        <w:spacing w:line="79" w:lineRule="auto" w:before="237"/>
        <w:ind w:left="96" w:right="0" w:firstLine="0"/>
        <w:jc w:val="left"/>
        <w:rPr>
          <w:rFonts w:ascii="Times New Roman"/>
          <w:sz w:val="16"/>
        </w:rPr>
      </w:pPr>
      <w:r>
        <w:rPr/>
        <w:br w:type="column"/>
      </w:r>
      <w:r>
        <w:rPr>
          <w:w w:val="115"/>
          <w:position w:val="-10"/>
          <w:sz w:val="22"/>
        </w:rPr>
        <w:t>= </w:t>
      </w:r>
      <w:r>
        <w:rPr>
          <w:rFonts w:ascii="Times New Roman"/>
          <w:w w:val="115"/>
          <w:sz w:val="16"/>
        </w:rPr>
        <w:t>3(2)</w:t>
      </w:r>
      <w:r>
        <w:rPr>
          <w:rFonts w:ascii="Times New Roman"/>
          <w:w w:val="115"/>
          <w:sz w:val="16"/>
          <w:vertAlign w:val="superscript"/>
        </w:rPr>
        <w:t>2</w:t>
      </w:r>
    </w:p>
    <w:p>
      <w:pPr>
        <w:spacing w:line="181" w:lineRule="exact" w:before="198"/>
        <w:ind w:left="163" w:right="0" w:firstLine="0"/>
        <w:jc w:val="left"/>
        <w:rPr>
          <w:rFonts w:ascii="Times New Roman"/>
          <w:sz w:val="16"/>
        </w:rPr>
      </w:pPr>
      <w:r>
        <w:rPr/>
        <w:br w:type="column"/>
      </w:r>
      <w:r>
        <w:rPr>
          <w:w w:val="115"/>
          <w:position w:val="-8"/>
          <w:sz w:val="22"/>
        </w:rPr>
        <w:t>=</w:t>
      </w:r>
      <w:r>
        <w:rPr>
          <w:w w:val="115"/>
          <w:sz w:val="22"/>
          <w:u w:val="single"/>
        </w:rPr>
        <w:t> </w:t>
      </w:r>
      <w:r>
        <w:rPr>
          <w:rFonts w:ascii="Times New Roman"/>
          <w:w w:val="115"/>
          <w:sz w:val="16"/>
          <w:u w:val="single"/>
        </w:rPr>
        <w:t>12</w:t>
      </w:r>
      <w:r>
        <w:rPr>
          <w:rFonts w:ascii="Times New Roman"/>
          <w:w w:val="115"/>
          <w:sz w:val="16"/>
        </w:rPr>
        <w:t> </w:t>
      </w:r>
      <w:r>
        <w:rPr>
          <w:w w:val="115"/>
          <w:position w:val="-8"/>
          <w:sz w:val="22"/>
        </w:rPr>
        <w:t>=</w:t>
      </w:r>
      <w:r>
        <w:rPr>
          <w:w w:val="115"/>
          <w:sz w:val="22"/>
          <w:u w:val="single"/>
        </w:rPr>
        <w:t> </w:t>
      </w:r>
      <w:r>
        <w:rPr>
          <w:rFonts w:ascii="Times New Roman"/>
          <w:w w:val="115"/>
          <w:sz w:val="16"/>
          <w:u w:val="single"/>
        </w:rPr>
        <w:t>2</w:t>
      </w:r>
      <w:r>
        <w:rPr>
          <w:rFonts w:ascii="Times New Roman"/>
          <w:sz w:val="16"/>
          <w:u w:val="single"/>
        </w:rPr>
        <w:t> </w:t>
      </w:r>
    </w:p>
    <w:p>
      <w:pPr>
        <w:spacing w:after="0" w:line="181" w:lineRule="exact"/>
        <w:jc w:val="left"/>
        <w:rPr>
          <w:rFonts w:ascii="Times New Roman"/>
          <w:sz w:val="16"/>
        </w:rPr>
        <w:sectPr>
          <w:type w:val="continuous"/>
          <w:pgSz w:w="12240" w:h="15840"/>
          <w:pgMar w:top="1500" w:bottom="280" w:left="1320" w:right="0"/>
          <w:cols w:num="6" w:equalWidth="0">
            <w:col w:w="1769" w:space="40"/>
            <w:col w:w="980" w:space="39"/>
            <w:col w:w="3427" w:space="39"/>
            <w:col w:w="984" w:space="39"/>
            <w:col w:w="835" w:space="40"/>
            <w:col w:w="2728"/>
          </w:cols>
        </w:sectPr>
      </w:pPr>
    </w:p>
    <w:p>
      <w:pPr>
        <w:spacing w:line="169" w:lineRule="exact" w:before="0"/>
        <w:ind w:left="0" w:right="243" w:firstLine="0"/>
        <w:jc w:val="right"/>
        <w:rPr>
          <w:rFonts w:ascii="Times New Roman"/>
          <w:sz w:val="12"/>
        </w:rPr>
      </w:pPr>
      <w:r>
        <w:rPr/>
        <w:pict>
          <v:line style="position:absolute;mso-position-horizontal-relative:page;mso-position-vertical-relative:paragraph;z-index:253305856" from="174.884003pt,-.037122pt" to="207.969003pt,-.037122pt" stroked="true" strokeweight=".436pt" strokecolor="#000000">
            <v:stroke dashstyle="solid"/>
            <w10:wrap type="none"/>
          </v:line>
        </w:pict>
      </w:r>
      <w:r>
        <w:rPr>
          <w:rFonts w:ascii="Times New Roman"/>
          <w:w w:val="125"/>
          <w:sz w:val="16"/>
        </w:rPr>
        <w:t>1+</w:t>
      </w:r>
      <w:r>
        <w:rPr>
          <w:rFonts w:ascii="Times New Roman"/>
          <w:i/>
          <w:w w:val="125"/>
          <w:sz w:val="16"/>
        </w:rPr>
        <w:t>v</w:t>
      </w:r>
      <w:r>
        <w:rPr>
          <w:rFonts w:ascii="Times New Roman"/>
          <w:w w:val="125"/>
          <w:position w:val="5"/>
          <w:sz w:val="12"/>
        </w:rPr>
        <w:t>2</w:t>
      </w:r>
    </w:p>
    <w:p>
      <w:pPr>
        <w:pStyle w:val="BodyText"/>
        <w:spacing w:before="17"/>
        <w:ind w:left="1025"/>
      </w:pPr>
      <w:r>
        <w:rPr>
          <w:w w:val="105"/>
        </w:rPr>
        <w:t>when </w:t>
      </w:r>
      <w:r>
        <w:rPr>
          <w:rFonts w:ascii="Times New Roman"/>
          <w:i/>
          <w:w w:val="105"/>
        </w:rPr>
        <w:t>t </w:t>
      </w:r>
      <w:r>
        <w:rPr>
          <w:w w:val="105"/>
        </w:rPr>
        <w:t>= </w:t>
      </w:r>
      <w:r>
        <w:rPr>
          <w:spacing w:val="-18"/>
          <w:w w:val="105"/>
        </w:rPr>
        <w:t>3</w:t>
      </w:r>
    </w:p>
    <w:p>
      <w:pPr>
        <w:spacing w:line="169" w:lineRule="exact" w:before="0"/>
        <w:ind w:left="63" w:right="0" w:firstLine="0"/>
        <w:jc w:val="left"/>
        <w:rPr>
          <w:rFonts w:ascii="Times New Roman"/>
          <w:sz w:val="12"/>
        </w:rPr>
      </w:pPr>
      <w:r>
        <w:rPr/>
        <w:br w:type="column"/>
      </w:r>
      <w:r>
        <w:rPr>
          <w:rFonts w:ascii="Times New Roman"/>
          <w:w w:val="130"/>
          <w:sz w:val="16"/>
        </w:rPr>
        <w:t>1+(1</w:t>
      </w:r>
      <w:r>
        <w:rPr>
          <w:rFonts w:ascii="Times New Roman"/>
          <w:i/>
          <w:w w:val="130"/>
          <w:sz w:val="16"/>
        </w:rPr>
        <w:t>/t</w:t>
      </w:r>
      <w:r>
        <w:rPr>
          <w:rFonts w:ascii="Times New Roman"/>
          <w:w w:val="130"/>
          <w:sz w:val="16"/>
        </w:rPr>
        <w:t>)</w:t>
      </w:r>
      <w:r>
        <w:rPr>
          <w:rFonts w:ascii="Times New Roman"/>
          <w:w w:val="130"/>
          <w:position w:val="5"/>
          <w:sz w:val="12"/>
        </w:rPr>
        <w:t>2</w:t>
      </w:r>
    </w:p>
    <w:p>
      <w:pPr>
        <w:spacing w:line="169" w:lineRule="exact" w:before="0"/>
        <w:ind w:left="1025" w:right="0" w:firstLine="0"/>
        <w:jc w:val="left"/>
        <w:rPr>
          <w:rFonts w:ascii="Times New Roman"/>
          <w:sz w:val="12"/>
        </w:rPr>
      </w:pPr>
      <w:r>
        <w:rPr/>
        <w:br w:type="column"/>
      </w:r>
      <w:r>
        <w:rPr>
          <w:rFonts w:ascii="Times New Roman"/>
          <w:spacing w:val="-2"/>
          <w:w w:val="130"/>
          <w:sz w:val="16"/>
        </w:rPr>
        <w:t>1+(1</w:t>
      </w:r>
      <w:r>
        <w:rPr>
          <w:rFonts w:ascii="Times New Roman"/>
          <w:i/>
          <w:spacing w:val="-2"/>
          <w:w w:val="130"/>
          <w:sz w:val="16"/>
        </w:rPr>
        <w:t>/t</w:t>
      </w:r>
      <w:r>
        <w:rPr>
          <w:rFonts w:ascii="Times New Roman"/>
          <w:spacing w:val="-2"/>
          <w:w w:val="130"/>
          <w:sz w:val="16"/>
        </w:rPr>
        <w:t>)</w:t>
      </w:r>
      <w:r>
        <w:rPr>
          <w:rFonts w:ascii="Times New Roman"/>
          <w:spacing w:val="-2"/>
          <w:w w:val="130"/>
          <w:position w:val="5"/>
          <w:sz w:val="12"/>
        </w:rPr>
        <w:t>2</w:t>
      </w:r>
    </w:p>
    <w:p>
      <w:pPr>
        <w:spacing w:line="169" w:lineRule="exact" w:before="0"/>
        <w:ind w:left="308" w:right="0" w:firstLine="0"/>
        <w:jc w:val="left"/>
        <w:rPr>
          <w:rFonts w:ascii="Times New Roman"/>
          <w:sz w:val="12"/>
        </w:rPr>
      </w:pPr>
      <w:r>
        <w:rPr/>
        <w:br w:type="column"/>
      </w:r>
      <w:r>
        <w:rPr>
          <w:rFonts w:ascii="Times New Roman"/>
          <w:spacing w:val="-2"/>
          <w:w w:val="125"/>
          <w:sz w:val="16"/>
        </w:rPr>
        <w:t>1+(1</w:t>
      </w:r>
      <w:r>
        <w:rPr>
          <w:rFonts w:ascii="Times New Roman"/>
          <w:i/>
          <w:spacing w:val="-2"/>
          <w:w w:val="125"/>
          <w:sz w:val="16"/>
        </w:rPr>
        <w:t>/</w:t>
      </w:r>
      <w:r>
        <w:rPr>
          <w:rFonts w:ascii="Times New Roman"/>
          <w:spacing w:val="-2"/>
          <w:w w:val="125"/>
          <w:sz w:val="16"/>
        </w:rPr>
        <w:t>3)</w:t>
      </w:r>
      <w:r>
        <w:rPr>
          <w:rFonts w:ascii="Times New Roman"/>
          <w:spacing w:val="-2"/>
          <w:w w:val="125"/>
          <w:position w:val="5"/>
          <w:sz w:val="12"/>
        </w:rPr>
        <w:t>2</w:t>
      </w:r>
    </w:p>
    <w:p>
      <w:pPr>
        <w:spacing w:line="167" w:lineRule="exact" w:before="0"/>
        <w:ind w:left="308" w:right="0" w:firstLine="0"/>
        <w:jc w:val="left"/>
        <w:rPr>
          <w:rFonts w:ascii="Times New Roman"/>
          <w:sz w:val="16"/>
        </w:rPr>
      </w:pPr>
      <w:r>
        <w:rPr/>
        <w:br w:type="column"/>
      </w:r>
      <w:r>
        <w:rPr>
          <w:rFonts w:ascii="Times New Roman"/>
          <w:w w:val="125"/>
          <w:sz w:val="16"/>
        </w:rPr>
        <w:t>1+(1</w:t>
      </w:r>
      <w:r>
        <w:rPr>
          <w:rFonts w:ascii="Times New Roman"/>
          <w:i/>
          <w:w w:val="125"/>
          <w:sz w:val="16"/>
        </w:rPr>
        <w:t>/</w:t>
      </w:r>
      <w:r>
        <w:rPr>
          <w:rFonts w:ascii="Times New Roman"/>
          <w:w w:val="125"/>
          <w:sz w:val="16"/>
        </w:rPr>
        <w:t>9)</w:t>
      </w:r>
    </w:p>
    <w:p>
      <w:pPr>
        <w:tabs>
          <w:tab w:pos="976" w:val="left" w:leader="none"/>
        </w:tabs>
        <w:spacing w:line="167" w:lineRule="exact" w:before="0"/>
        <w:ind w:left="298" w:right="0" w:firstLine="0"/>
        <w:jc w:val="left"/>
        <w:rPr>
          <w:rFonts w:ascii="Times New Roman"/>
          <w:sz w:val="16"/>
        </w:rPr>
      </w:pPr>
      <w:r>
        <w:rPr/>
        <w:br w:type="column"/>
      </w:r>
      <w:r>
        <w:rPr>
          <w:rFonts w:ascii="Times New Roman"/>
          <w:w w:val="120"/>
          <w:sz w:val="16"/>
        </w:rPr>
        <w:t>10</w:t>
      </w:r>
      <w:r>
        <w:rPr>
          <w:rFonts w:ascii="Times New Roman"/>
          <w:i/>
          <w:w w:val="120"/>
          <w:sz w:val="16"/>
        </w:rPr>
        <w:t>/</w:t>
      </w:r>
      <w:r>
        <w:rPr>
          <w:rFonts w:ascii="Times New Roman"/>
          <w:w w:val="120"/>
          <w:sz w:val="16"/>
        </w:rPr>
        <w:t>9</w:t>
        <w:tab/>
        <w:t>15</w:t>
      </w:r>
    </w:p>
    <w:p>
      <w:pPr>
        <w:spacing w:after="0" w:line="167" w:lineRule="exact"/>
        <w:jc w:val="left"/>
        <w:rPr>
          <w:rFonts w:ascii="Times New Roman"/>
          <w:sz w:val="16"/>
        </w:rPr>
        <w:sectPr>
          <w:type w:val="continuous"/>
          <w:pgSz w:w="12240" w:h="15840"/>
          <w:pgMar w:top="1500" w:bottom="280" w:left="1320" w:right="0"/>
          <w:cols w:num="6" w:equalWidth="0">
            <w:col w:w="2074" w:space="40"/>
            <w:col w:w="756" w:space="1749"/>
            <w:col w:w="1678" w:space="39"/>
            <w:col w:w="984" w:space="39"/>
            <w:col w:w="911" w:space="40"/>
            <w:col w:w="2610"/>
          </w:cols>
        </w:sectPr>
      </w:pPr>
    </w:p>
    <w:p>
      <w:pPr>
        <w:pStyle w:val="BodyText"/>
        <w:rPr>
          <w:rFonts w:ascii="Times New Roman"/>
          <w:sz w:val="20"/>
        </w:rPr>
      </w:pPr>
    </w:p>
    <w:p>
      <w:pPr>
        <w:pStyle w:val="BodyText"/>
        <w:rPr>
          <w:rFonts w:ascii="Times New Roman"/>
          <w:sz w:val="20"/>
        </w:rPr>
      </w:pPr>
    </w:p>
    <w:p>
      <w:pPr>
        <w:pStyle w:val="BodyText"/>
        <w:spacing w:before="8"/>
        <w:rPr>
          <w:rFonts w:ascii="Times New Roman"/>
          <w:sz w:val="12"/>
        </w:rPr>
      </w:pPr>
    </w:p>
    <w:p>
      <w:pPr>
        <w:pStyle w:val="BodyText"/>
        <w:spacing w:line="20" w:lineRule="exact"/>
        <w:ind w:left="470"/>
        <w:rPr>
          <w:rFonts w:ascii="Times New Roman"/>
          <w:sz w:val="2"/>
        </w:rPr>
      </w:pPr>
      <w:r>
        <w:rPr>
          <w:rFonts w:ascii="Times New Roman"/>
          <w:sz w:val="2"/>
        </w:rPr>
        <w:pict>
          <v:group style="width:315pt;height:1pt;mso-position-horizontal-relative:char;mso-position-vertical-relative:line" coordorigin="0,0" coordsize="6300,20">
            <v:line style="position:absolute" from="0,10" to="6300,10" stroked="true" strokeweight=".996pt" strokecolor="#000000">
              <v:stroke dashstyle="solid"/>
            </v:line>
          </v:group>
        </w:pict>
      </w:r>
      <w:r>
        <w:rPr>
          <w:rFonts w:ascii="Times New Roman"/>
          <w:sz w:val="2"/>
        </w:rPr>
      </w:r>
    </w:p>
    <w:p>
      <w:pPr>
        <w:pStyle w:val="Heading5"/>
        <w:spacing w:before="123"/>
        <w:ind w:left="480" w:firstLine="0"/>
      </w:pPr>
      <w:r>
        <w:rPr/>
        <w:t>Chapter </w:t>
      </w:r>
      <w:hyperlink w:history="true" w:anchor="_bookmark458">
        <w:r>
          <w:rPr/>
          <w:t>C</w:t>
        </w:r>
      </w:hyperlink>
      <w:r>
        <w:rPr/>
        <w:t> Solutions</w:t>
      </w:r>
    </w:p>
    <w:p>
      <w:pPr>
        <w:pStyle w:val="Heading7"/>
        <w:spacing w:before="223"/>
        <w:ind w:left="480"/>
      </w:pPr>
      <w:r>
        <w:rPr/>
        <w:t>Exponents and Exponential Functions</w:t>
      </w:r>
    </w:p>
    <w:p>
      <w:pPr>
        <w:pStyle w:val="Heading9"/>
        <w:spacing w:before="167"/>
        <w:ind w:left="480"/>
      </w:pPr>
      <w:r>
        <w:rPr/>
        <w:t>Exercise </w:t>
      </w:r>
      <w:hyperlink w:history="true" w:anchor="_bookmark466">
        <w:r>
          <w:rPr/>
          <w:t>3.1</w:t>
        </w:r>
      </w:hyperlink>
    </w:p>
    <w:p>
      <w:pPr>
        <w:pStyle w:val="BodyText"/>
        <w:rPr>
          <w:b/>
        </w:rPr>
      </w:pPr>
    </w:p>
    <w:p>
      <w:pPr>
        <w:pStyle w:val="BodyText"/>
        <w:spacing w:before="11"/>
        <w:rPr>
          <w:b/>
        </w:rPr>
      </w:pPr>
    </w:p>
    <w:p>
      <w:pPr>
        <w:spacing w:before="0"/>
        <w:ind w:left="724" w:right="0" w:firstLine="0"/>
        <w:jc w:val="left"/>
        <w:rPr>
          <w:sz w:val="22"/>
        </w:rPr>
      </w:pPr>
      <w:r>
        <w:rPr>
          <w:b/>
          <w:w w:val="105"/>
          <w:sz w:val="22"/>
        </w:rPr>
        <w:t>a. </w:t>
      </w:r>
      <w:r>
        <w:rPr>
          <w:rFonts w:ascii="Times New Roman"/>
          <w:i/>
          <w:w w:val="105"/>
          <w:sz w:val="22"/>
        </w:rPr>
        <w:t>b</w:t>
      </w:r>
      <w:r>
        <w:rPr>
          <w:rFonts w:ascii="Times New Roman"/>
          <w:w w:val="105"/>
          <w:sz w:val="22"/>
          <w:vertAlign w:val="superscript"/>
        </w:rPr>
        <w:t>0</w:t>
      </w:r>
      <w:r>
        <w:rPr>
          <w:rFonts w:ascii="Times New Roman"/>
          <w:w w:val="105"/>
          <w:sz w:val="22"/>
          <w:vertAlign w:val="baseline"/>
        </w:rPr>
        <w:t> </w:t>
      </w:r>
      <w:r>
        <w:rPr>
          <w:w w:val="105"/>
          <w:sz w:val="22"/>
          <w:vertAlign w:val="baseline"/>
        </w:rPr>
        <w:t>= 1</w:t>
      </w:r>
    </w:p>
    <w:p>
      <w:pPr>
        <w:pStyle w:val="BodyText"/>
        <w:spacing w:before="156"/>
        <w:ind w:left="1025"/>
      </w:pPr>
      <w:r>
        <w:rPr/>
        <w:t>By the definition </w:t>
      </w:r>
      <w:hyperlink w:history="true" w:anchor="_bookmark461">
        <w:r>
          <w:rPr/>
          <w:t>C.1, </w:t>
        </w:r>
      </w:hyperlink>
      <w:r>
        <w:rPr>
          <w:rFonts w:ascii="Times New Roman"/>
          <w:i/>
        </w:rPr>
        <w:t>b</w:t>
      </w:r>
      <w:r>
        <w:rPr>
          <w:rFonts w:ascii="Times New Roman"/>
          <w:vertAlign w:val="superscript"/>
        </w:rPr>
        <w:t>1</w:t>
      </w:r>
      <w:r>
        <w:rPr>
          <w:rFonts w:ascii="Times New Roman"/>
          <w:vertAlign w:val="baseline"/>
        </w:rPr>
        <w:t> </w:t>
      </w:r>
      <w:r>
        <w:rPr>
          <w:vertAlign w:val="baseline"/>
        </w:rPr>
        <w:t>= </w:t>
      </w:r>
      <w:r>
        <w:rPr>
          <w:rFonts w:ascii="Times New Roman"/>
          <w:i/>
          <w:vertAlign w:val="baseline"/>
        </w:rPr>
        <w:t>b</w:t>
      </w:r>
      <w:r>
        <w:rPr>
          <w:vertAlign w:val="baseline"/>
        </w:rPr>
        <w:t>.</w:t>
      </w:r>
    </w:p>
    <w:p>
      <w:pPr>
        <w:spacing w:before="110"/>
        <w:ind w:left="1025" w:right="0" w:firstLine="0"/>
        <w:jc w:val="left"/>
        <w:rPr>
          <w:sz w:val="22"/>
        </w:rPr>
      </w:pPr>
      <w:r>
        <w:rPr/>
        <w:pict>
          <v:line style="position:absolute;mso-position-horizontal-relative:page;mso-position-vertical-relative:paragraph;z-index:-283671552" from="491.931pt,15.374556pt" to="500.224pt,15.374556pt" stroked="true" strokeweight=".436pt" strokecolor="#000000">
            <v:stroke dashstyle="solid"/>
            <w10:wrap type="none"/>
          </v:line>
        </w:pict>
      </w:r>
      <w:r>
        <w:rPr/>
        <w:pict>
          <v:shape style="position:absolute;margin-left:492.018005pt;margin-top:15.111356pt;width:7.45pt;height:8.75pt;mso-position-horizontal-relative:page;mso-position-vertical-relative:paragraph;z-index:-283663360" type="#_x0000_t202" filled="false" stroked="false">
            <v:textbox inset="0,0,0,0">
              <w:txbxContent>
                <w:p>
                  <w:pPr>
                    <w:spacing w:line="144" w:lineRule="auto" w:before="17"/>
                    <w:ind w:left="0" w:right="0" w:firstLine="0"/>
                    <w:jc w:val="left"/>
                    <w:rPr>
                      <w:rFonts w:ascii="Times New Roman"/>
                      <w:i/>
                      <w:sz w:val="12"/>
                    </w:rPr>
                  </w:pPr>
                  <w:r>
                    <w:rPr>
                      <w:rFonts w:ascii="Times New Roman"/>
                      <w:i/>
                      <w:spacing w:val="-4"/>
                      <w:w w:val="115"/>
                      <w:position w:val="-4"/>
                      <w:sz w:val="16"/>
                    </w:rPr>
                    <w:t>b</w:t>
                  </w:r>
                  <w:r>
                    <w:rPr>
                      <w:rFonts w:ascii="Times New Roman"/>
                      <w:i/>
                      <w:spacing w:val="-4"/>
                      <w:w w:val="115"/>
                      <w:sz w:val="12"/>
                    </w:rPr>
                    <w:t>y</w:t>
                  </w:r>
                </w:p>
              </w:txbxContent>
            </v:textbox>
            <w10:wrap type="none"/>
          </v:shape>
        </w:pict>
      </w:r>
      <w:r>
        <w:rPr>
          <w:w w:val="105"/>
          <w:sz w:val="22"/>
        </w:rPr>
        <w:t>The </w:t>
      </w:r>
      <w:r>
        <w:rPr>
          <w:rFonts w:ascii="Times New Roman" w:hAnsi="Times New Roman"/>
          <w:i/>
          <w:w w:val="105"/>
          <w:sz w:val="22"/>
        </w:rPr>
        <w:t>Quotient of two powers with the same </w:t>
      </w:r>
      <w:r>
        <w:rPr>
          <w:rFonts w:ascii="Times New Roman" w:hAnsi="Times New Roman"/>
          <w:i/>
          <w:spacing w:val="-3"/>
          <w:w w:val="105"/>
          <w:sz w:val="22"/>
        </w:rPr>
        <w:t>base</w:t>
      </w:r>
      <w:r>
        <w:rPr>
          <w:rFonts w:ascii="Times New Roman" w:hAnsi="Times New Roman"/>
          <w:i/>
          <w:spacing w:val="49"/>
          <w:w w:val="105"/>
          <w:sz w:val="22"/>
        </w:rPr>
        <w:t> </w:t>
      </w:r>
      <w:r>
        <w:rPr>
          <w:w w:val="105"/>
          <w:sz w:val="22"/>
        </w:rPr>
        <w:t>property of exponentiation says </w:t>
      </w:r>
      <w:r>
        <w:rPr>
          <w:rFonts w:ascii="Times New Roman" w:hAnsi="Times New Roman"/>
          <w:i/>
          <w:w w:val="105"/>
          <w:sz w:val="22"/>
          <w:vertAlign w:val="superscript"/>
        </w:rPr>
        <w:t>b</w:t>
      </w:r>
      <w:r>
        <w:rPr>
          <w:rFonts w:ascii="Times New Roman" w:hAnsi="Times New Roman"/>
          <w:i/>
          <w:w w:val="105"/>
          <w:position w:val="14"/>
          <w:sz w:val="12"/>
          <w:vertAlign w:val="baseline"/>
        </w:rPr>
        <w:t>x </w:t>
      </w:r>
      <w:r>
        <w:rPr>
          <w:w w:val="105"/>
          <w:sz w:val="22"/>
          <w:vertAlign w:val="baseline"/>
        </w:rPr>
        <w:t>= </w:t>
      </w:r>
      <w:r>
        <w:rPr>
          <w:rFonts w:ascii="Times New Roman" w:hAnsi="Times New Roman"/>
          <w:i/>
          <w:spacing w:val="3"/>
          <w:w w:val="105"/>
          <w:sz w:val="22"/>
          <w:vertAlign w:val="baseline"/>
        </w:rPr>
        <w:t>b</w:t>
      </w:r>
      <w:r>
        <w:rPr>
          <w:rFonts w:ascii="Times New Roman" w:hAnsi="Times New Roman"/>
          <w:i/>
          <w:spacing w:val="3"/>
          <w:w w:val="105"/>
          <w:sz w:val="22"/>
          <w:vertAlign w:val="superscript"/>
        </w:rPr>
        <w:t>x</w:t>
      </w:r>
      <w:r>
        <w:rPr>
          <w:rFonts w:ascii="Lucida Sans Unicode" w:hAnsi="Lucida Sans Unicode"/>
          <w:spacing w:val="3"/>
          <w:w w:val="105"/>
          <w:sz w:val="22"/>
          <w:vertAlign w:val="superscript"/>
        </w:rPr>
        <w:t>−</w:t>
      </w:r>
      <w:r>
        <w:rPr>
          <w:rFonts w:ascii="Times New Roman" w:hAnsi="Times New Roman"/>
          <w:i/>
          <w:spacing w:val="3"/>
          <w:w w:val="105"/>
          <w:sz w:val="22"/>
          <w:vertAlign w:val="superscript"/>
        </w:rPr>
        <w:t>y</w:t>
      </w:r>
      <w:r>
        <w:rPr>
          <w:spacing w:val="3"/>
          <w:w w:val="105"/>
          <w:sz w:val="22"/>
          <w:vertAlign w:val="baseline"/>
        </w:rPr>
        <w:t>.</w:t>
      </w:r>
    </w:p>
    <w:p>
      <w:pPr>
        <w:pStyle w:val="BodyText"/>
        <w:spacing w:line="198" w:lineRule="exact" w:before="61"/>
        <w:ind w:left="1025"/>
      </w:pPr>
      <w:r>
        <w:rPr>
          <w:w w:val="105"/>
        </w:rPr>
        <w:t>So by substitution, 1 = </w:t>
      </w:r>
      <w:r>
        <w:rPr>
          <w:rFonts w:ascii="Times New Roman" w:hAnsi="Times New Roman"/>
          <w:i/>
          <w:w w:val="105"/>
          <w:vertAlign w:val="superscript"/>
        </w:rPr>
        <w:t>b</w:t>
      </w:r>
      <w:r>
        <w:rPr>
          <w:rFonts w:ascii="Times New Roman" w:hAnsi="Times New Roman"/>
          <w:i/>
          <w:w w:val="105"/>
          <w:vertAlign w:val="baseline"/>
        </w:rPr>
        <w:t> </w:t>
      </w:r>
      <w:r>
        <w:rPr>
          <w:w w:val="105"/>
          <w:vertAlign w:val="baseline"/>
        </w:rPr>
        <w:t>= </w:t>
      </w:r>
      <w:r>
        <w:rPr>
          <w:rFonts w:ascii="Times New Roman" w:hAnsi="Times New Roman"/>
          <w:i/>
          <w:w w:val="105"/>
          <w:vertAlign w:val="superscript"/>
        </w:rPr>
        <w:t>b</w:t>
      </w:r>
      <w:r>
        <w:rPr>
          <w:rFonts w:ascii="Times New Roman" w:hAnsi="Times New Roman"/>
          <w:w w:val="105"/>
          <w:position w:val="14"/>
          <w:sz w:val="12"/>
          <w:vertAlign w:val="baseline"/>
        </w:rPr>
        <w:t>1 </w:t>
      </w:r>
      <w:r>
        <w:rPr>
          <w:w w:val="105"/>
          <w:vertAlign w:val="baseline"/>
        </w:rPr>
        <w:t>= </w:t>
      </w:r>
      <w:r>
        <w:rPr>
          <w:rFonts w:ascii="Times New Roman" w:hAnsi="Times New Roman"/>
          <w:i/>
          <w:w w:val="105"/>
          <w:vertAlign w:val="baseline"/>
        </w:rPr>
        <w:t>b</w:t>
      </w:r>
      <w:r>
        <w:rPr>
          <w:rFonts w:ascii="Times New Roman" w:hAnsi="Times New Roman"/>
          <w:w w:val="105"/>
          <w:vertAlign w:val="superscript"/>
        </w:rPr>
        <w:t>1</w:t>
      </w:r>
      <w:r>
        <w:rPr>
          <w:rFonts w:ascii="Lucida Sans Unicode" w:hAnsi="Lucida Sans Unicode"/>
          <w:w w:val="105"/>
          <w:vertAlign w:val="superscript"/>
        </w:rPr>
        <w:t>−</w:t>
      </w:r>
      <w:r>
        <w:rPr>
          <w:rFonts w:ascii="Times New Roman" w:hAnsi="Times New Roman"/>
          <w:w w:val="105"/>
          <w:vertAlign w:val="superscript"/>
        </w:rPr>
        <w:t>1</w:t>
      </w:r>
      <w:r>
        <w:rPr>
          <w:rFonts w:ascii="Times New Roman" w:hAnsi="Times New Roman"/>
          <w:w w:val="105"/>
          <w:vertAlign w:val="baseline"/>
        </w:rPr>
        <w:t> </w:t>
      </w:r>
      <w:r>
        <w:rPr>
          <w:w w:val="105"/>
          <w:vertAlign w:val="baseline"/>
        </w:rPr>
        <w:t>= </w:t>
      </w:r>
      <w:r>
        <w:rPr>
          <w:rFonts w:ascii="Times New Roman" w:hAnsi="Times New Roman"/>
          <w:i/>
          <w:w w:val="105"/>
          <w:vertAlign w:val="baseline"/>
        </w:rPr>
        <w:t>b</w:t>
      </w:r>
      <w:r>
        <w:rPr>
          <w:rFonts w:ascii="Times New Roman" w:hAnsi="Times New Roman"/>
          <w:w w:val="105"/>
          <w:vertAlign w:val="superscript"/>
        </w:rPr>
        <w:t>0</w:t>
      </w:r>
      <w:r>
        <w:rPr>
          <w:w w:val="105"/>
          <w:vertAlign w:val="baseline"/>
        </w:rPr>
        <w:t>.</w:t>
      </w:r>
    </w:p>
    <w:p>
      <w:pPr>
        <w:tabs>
          <w:tab w:pos="3736" w:val="left" w:leader="none"/>
        </w:tabs>
        <w:spacing w:line="20" w:lineRule="exact"/>
        <w:ind w:left="3325" w:right="0" w:firstLine="0"/>
        <w:rPr>
          <w:sz w:val="2"/>
        </w:rPr>
      </w:pPr>
      <w:r>
        <w:rPr/>
        <w:pict>
          <v:line style="position:absolute;mso-position-horizontal-relative:page;mso-position-vertical-relative:paragraph;z-index:-283670528" from="154.651001pt,17.523001pt" to="159.333001pt,17.523001pt" stroked="true" strokeweight=".436pt" strokecolor="#000000">
            <v:stroke dashstyle="solid"/>
            <w10:wrap type="none"/>
          </v:line>
        </w:pict>
      </w:r>
      <w:r>
        <w:rPr>
          <w:sz w:val="2"/>
        </w:rPr>
        <w:pict>
          <v:group style="width:3.65pt;height:.45pt;mso-position-horizontal-relative:char;mso-position-vertical-relative:line" coordorigin="0,0" coordsize="73,9">
            <v:line style="position:absolute" from="0,4" to="72,4" stroked="true" strokeweight=".436pt" strokecolor="#000000">
              <v:stroke dashstyle="solid"/>
            </v:line>
          </v:group>
        </w:pict>
      </w:r>
      <w:r>
        <w:rPr>
          <w:sz w:val="2"/>
        </w:rPr>
      </w:r>
      <w:r>
        <w:rPr>
          <w:sz w:val="2"/>
        </w:rPr>
        <w:tab/>
      </w:r>
      <w:r>
        <w:rPr>
          <w:sz w:val="2"/>
        </w:rPr>
        <w:pict>
          <v:group style="width:7.8pt;height:.45pt;mso-position-horizontal-relative:char;mso-position-vertical-relative:line" coordorigin="0,0" coordsize="156,9">
            <v:line style="position:absolute" from="0,4" to="155,4" stroked="true" strokeweight=".436pt" strokecolor="#000000">
              <v:stroke dashstyle="solid"/>
            </v:line>
          </v:group>
        </w:pict>
      </w:r>
      <w:r>
        <w:rPr>
          <w:sz w:val="2"/>
        </w:rPr>
      </w:r>
    </w:p>
    <w:p>
      <w:pPr>
        <w:spacing w:after="0" w:line="20" w:lineRule="exact"/>
        <w:rPr>
          <w:sz w:val="2"/>
        </w:rPr>
        <w:sectPr>
          <w:type w:val="continuous"/>
          <w:pgSz w:w="12240" w:h="15840"/>
          <w:pgMar w:top="1500" w:bottom="280" w:left="1320" w:right="0"/>
        </w:sectPr>
      </w:pPr>
    </w:p>
    <w:p>
      <w:pPr>
        <w:pStyle w:val="BodyText"/>
        <w:rPr>
          <w:sz w:val="12"/>
        </w:rPr>
      </w:pPr>
    </w:p>
    <w:p>
      <w:pPr>
        <w:pStyle w:val="BodyText"/>
        <w:spacing w:before="2"/>
        <w:rPr>
          <w:sz w:val="10"/>
        </w:rPr>
      </w:pPr>
    </w:p>
    <w:p>
      <w:pPr>
        <w:spacing w:line="98" w:lineRule="exact" w:before="0"/>
        <w:ind w:left="0" w:right="271" w:firstLine="0"/>
        <w:jc w:val="right"/>
        <w:rPr>
          <w:rFonts w:ascii="Times New Roman"/>
          <w:sz w:val="12"/>
        </w:rPr>
      </w:pPr>
      <w:bookmarkStart w:name="Bibliography" w:id="907"/>
      <w:bookmarkEnd w:id="907"/>
      <w:r>
        <w:rPr/>
      </w:r>
      <w:bookmarkStart w:name="Index" w:id="908"/>
      <w:bookmarkEnd w:id="908"/>
      <w:r>
        <w:rPr/>
      </w:r>
      <w:bookmarkStart w:name="_bookmark487" w:id="909"/>
      <w:bookmarkEnd w:id="909"/>
      <w:r>
        <w:rPr/>
      </w:r>
      <w:r>
        <w:rPr>
          <w:rFonts w:ascii="Times New Roman"/>
          <w:w w:val="121"/>
          <w:sz w:val="12"/>
          <w:u w:val="single"/>
        </w:rPr>
        <w:t>1</w:t>
      </w:r>
    </w:p>
    <w:p>
      <w:pPr>
        <w:spacing w:line="214" w:lineRule="exact" w:before="0"/>
        <w:ind w:left="735" w:right="0" w:firstLine="0"/>
        <w:jc w:val="left"/>
        <w:rPr>
          <w:sz w:val="22"/>
        </w:rPr>
      </w:pPr>
      <w:r>
        <w:rPr>
          <w:b/>
          <w:w w:val="115"/>
          <w:sz w:val="22"/>
        </w:rPr>
        <w:t>c. </w:t>
      </w:r>
      <w:r>
        <w:rPr>
          <w:rFonts w:ascii="Times New Roman"/>
          <w:i/>
          <w:w w:val="115"/>
          <w:sz w:val="22"/>
        </w:rPr>
        <w:t>b</w:t>
      </w:r>
      <w:r>
        <w:rPr>
          <w:rFonts w:ascii="Times New Roman"/>
          <w:i/>
          <w:w w:val="115"/>
          <w:position w:val="2"/>
          <w:sz w:val="12"/>
        </w:rPr>
        <w:t>n </w:t>
      </w:r>
      <w:r>
        <w:rPr>
          <w:w w:val="115"/>
          <w:sz w:val="22"/>
        </w:rPr>
        <w:t>=</w:t>
      </w:r>
    </w:p>
    <w:p>
      <w:pPr>
        <w:spacing w:before="109"/>
        <w:ind w:left="52" w:right="0" w:firstLine="0"/>
        <w:jc w:val="left"/>
        <w:rPr>
          <w:rFonts w:ascii="Times New Roman" w:hAnsi="Times New Roman"/>
          <w:i/>
          <w:sz w:val="22"/>
        </w:rPr>
      </w:pPr>
      <w:r>
        <w:rPr/>
        <w:br w:type="column"/>
      </w:r>
      <w:r>
        <w:rPr>
          <w:rFonts w:ascii="MS UI Gothic" w:hAnsi="MS UI Gothic"/>
          <w:spacing w:val="-153"/>
          <w:w w:val="82"/>
          <w:sz w:val="22"/>
        </w:rPr>
        <w:t>√</w:t>
      </w:r>
      <w:r>
        <w:rPr>
          <w:rFonts w:ascii="Times New Roman" w:hAnsi="Times New Roman"/>
          <w:i/>
          <w:w w:val="153"/>
          <w:position w:val="-7"/>
          <w:sz w:val="12"/>
        </w:rPr>
        <w:t>n</w:t>
      </w:r>
      <w:r>
        <w:rPr>
          <w:rFonts w:ascii="Times New Roman" w:hAnsi="Times New Roman"/>
          <w:i/>
          <w:position w:val="-7"/>
          <w:sz w:val="12"/>
        </w:rPr>
        <w:t>  </w:t>
      </w:r>
      <w:r>
        <w:rPr>
          <w:rFonts w:ascii="Times New Roman" w:hAnsi="Times New Roman"/>
          <w:i/>
          <w:w w:val="85"/>
          <w:position w:val="-18"/>
          <w:sz w:val="22"/>
        </w:rPr>
        <w:t>b</w:t>
      </w:r>
    </w:p>
    <w:p>
      <w:pPr>
        <w:tabs>
          <w:tab w:pos="1146" w:val="left" w:leader="none"/>
        </w:tabs>
        <w:spacing w:line="150" w:lineRule="exact" w:before="0"/>
        <w:ind w:left="735" w:right="0" w:firstLine="0"/>
        <w:jc w:val="left"/>
        <w:rPr>
          <w:rFonts w:ascii="Times New Roman"/>
          <w:sz w:val="12"/>
        </w:rPr>
      </w:pPr>
      <w:r>
        <w:rPr/>
        <w:br w:type="column"/>
      </w:r>
      <w:r>
        <w:rPr>
          <w:rFonts w:ascii="Times New Roman"/>
          <w:i/>
          <w:position w:val="1"/>
          <w:sz w:val="16"/>
        </w:rPr>
        <w:t>b</w:t>
        <w:tab/>
      </w:r>
      <w:r>
        <w:rPr>
          <w:rFonts w:ascii="Times New Roman"/>
          <w:i/>
          <w:sz w:val="16"/>
        </w:rPr>
        <w:t>b</w:t>
      </w:r>
      <w:r>
        <w:rPr>
          <w:rFonts w:ascii="Times New Roman"/>
          <w:position w:val="5"/>
          <w:sz w:val="12"/>
        </w:rPr>
        <w:t>1</w:t>
      </w:r>
    </w:p>
    <w:p>
      <w:pPr>
        <w:spacing w:after="0" w:line="150" w:lineRule="exact"/>
        <w:jc w:val="left"/>
        <w:rPr>
          <w:rFonts w:ascii="Times New Roman"/>
          <w:sz w:val="12"/>
        </w:rPr>
        <w:sectPr>
          <w:type w:val="continuous"/>
          <w:pgSz w:w="12240" w:h="15840"/>
          <w:pgMar w:top="1500" w:bottom="280" w:left="1320" w:right="0"/>
          <w:cols w:num="3" w:equalWidth="0">
            <w:col w:w="1500" w:space="40"/>
            <w:col w:w="368" w:space="687"/>
            <w:col w:w="8325"/>
          </w:cols>
        </w:sectPr>
      </w:pPr>
    </w:p>
    <w:p>
      <w:pPr>
        <w:pStyle w:val="BodyText"/>
        <w:spacing w:before="157"/>
        <w:ind w:left="1025"/>
      </w:pPr>
      <w:r>
        <w:rPr/>
        <w:pict>
          <v:line style="position:absolute;mso-position-horizontal-relative:page;mso-position-vertical-relative:paragraph;z-index:-283669504" from="196.570999pt,8.421908pt" to="201.252999pt,8.421908pt" stroked="true" strokeweight=".436pt" strokecolor="#000000">
            <v:stroke dashstyle="solid"/>
            <w10:wrap type="none"/>
          </v:line>
        </w:pict>
      </w:r>
      <w:r>
        <w:rPr/>
        <w:t>By</w:t>
      </w:r>
      <w:r>
        <w:rPr>
          <w:spacing w:val="-24"/>
        </w:rPr>
        <w:t> </w:t>
      </w:r>
      <w:r>
        <w:rPr/>
        <w:t>definition,</w:t>
      </w:r>
    </w:p>
    <w:p>
      <w:pPr>
        <w:spacing w:line="407" w:lineRule="exact" w:before="0"/>
        <w:ind w:left="64" w:right="0" w:firstLine="0"/>
        <w:jc w:val="left"/>
        <w:rPr>
          <w:sz w:val="22"/>
        </w:rPr>
      </w:pPr>
      <w:r>
        <w:rPr/>
        <w:br w:type="column"/>
      </w:r>
      <w:r>
        <w:rPr>
          <w:rFonts w:ascii="MS UI Gothic" w:hAnsi="MS UI Gothic"/>
          <w:spacing w:val="-153"/>
          <w:w w:val="82"/>
          <w:position w:val="19"/>
          <w:sz w:val="22"/>
        </w:rPr>
        <w:t>√</w:t>
      </w:r>
      <w:r>
        <w:rPr>
          <w:rFonts w:ascii="Times New Roman" w:hAnsi="Times New Roman"/>
          <w:i/>
          <w:w w:val="153"/>
          <w:position w:val="11"/>
          <w:sz w:val="12"/>
        </w:rPr>
        <w:t>n</w:t>
      </w:r>
      <w:r>
        <w:rPr>
          <w:rFonts w:ascii="Times New Roman" w:hAnsi="Times New Roman"/>
          <w:i/>
          <w:position w:val="11"/>
          <w:sz w:val="12"/>
        </w:rPr>
        <w:t>  </w:t>
      </w:r>
      <w:r>
        <w:rPr>
          <w:rFonts w:ascii="Times New Roman" w:hAnsi="Times New Roman"/>
          <w:i/>
          <w:w w:val="85"/>
          <w:sz w:val="22"/>
        </w:rPr>
        <w:t>b</w:t>
      </w:r>
      <w:r>
        <w:rPr>
          <w:rFonts w:ascii="Times New Roman" w:hAnsi="Times New Roman"/>
          <w:i/>
          <w:spacing w:val="17"/>
          <w:sz w:val="22"/>
        </w:rPr>
        <w:t> </w:t>
      </w:r>
      <w:r>
        <w:rPr>
          <w:w w:val="91"/>
          <w:sz w:val="22"/>
        </w:rPr>
        <w:t>is</w:t>
      </w:r>
      <w:r>
        <w:rPr>
          <w:spacing w:val="19"/>
          <w:sz w:val="22"/>
        </w:rPr>
        <w:t> </w:t>
      </w:r>
      <w:r>
        <w:rPr>
          <w:w w:val="97"/>
          <w:sz w:val="22"/>
        </w:rPr>
        <w:t>the</w:t>
      </w:r>
      <w:r>
        <w:rPr>
          <w:spacing w:val="20"/>
          <w:sz w:val="22"/>
        </w:rPr>
        <w:t> </w:t>
      </w:r>
      <w:r>
        <w:rPr>
          <w:w w:val="94"/>
          <w:sz w:val="22"/>
        </w:rPr>
        <w:t>uniq</w:t>
      </w:r>
      <w:r>
        <w:rPr>
          <w:spacing w:val="-1"/>
          <w:w w:val="94"/>
          <w:sz w:val="22"/>
        </w:rPr>
        <w:t>u</w:t>
      </w:r>
      <w:r>
        <w:rPr>
          <w:w w:val="91"/>
          <w:sz w:val="22"/>
        </w:rPr>
        <w:t>e</w:t>
      </w:r>
      <w:r>
        <w:rPr>
          <w:spacing w:val="19"/>
          <w:sz w:val="22"/>
        </w:rPr>
        <w:t> </w:t>
      </w:r>
      <w:r>
        <w:rPr>
          <w:w w:val="94"/>
          <w:sz w:val="22"/>
        </w:rPr>
        <w:t>real</w:t>
      </w:r>
      <w:r>
        <w:rPr>
          <w:spacing w:val="19"/>
          <w:sz w:val="22"/>
        </w:rPr>
        <w:t> </w:t>
      </w:r>
      <w:r>
        <w:rPr>
          <w:spacing w:val="-6"/>
          <w:w w:val="93"/>
          <w:sz w:val="22"/>
        </w:rPr>
        <w:t>n</w:t>
      </w:r>
      <w:r>
        <w:rPr>
          <w:w w:val="94"/>
          <w:sz w:val="22"/>
        </w:rPr>
        <w:t>u</w:t>
      </w:r>
      <w:r>
        <w:rPr>
          <w:spacing w:val="-6"/>
          <w:w w:val="94"/>
          <w:sz w:val="22"/>
        </w:rPr>
        <w:t>m</w:t>
      </w:r>
      <w:r>
        <w:rPr>
          <w:spacing w:val="6"/>
          <w:w w:val="98"/>
          <w:sz w:val="22"/>
        </w:rPr>
        <w:t>b</w:t>
      </w:r>
      <w:r>
        <w:rPr>
          <w:w w:val="92"/>
          <w:sz w:val="22"/>
        </w:rPr>
        <w:t>er</w:t>
      </w:r>
      <w:r>
        <w:rPr>
          <w:spacing w:val="19"/>
          <w:sz w:val="22"/>
        </w:rPr>
        <w:t> </w:t>
      </w:r>
      <w:r>
        <w:rPr>
          <w:rFonts w:ascii="Times New Roman" w:hAnsi="Times New Roman"/>
          <w:i/>
          <w:w w:val="127"/>
          <w:sz w:val="22"/>
        </w:rPr>
        <w:t>x</w:t>
      </w:r>
      <w:r>
        <w:rPr>
          <w:rFonts w:ascii="Times New Roman" w:hAnsi="Times New Roman"/>
          <w:i/>
          <w:spacing w:val="17"/>
          <w:sz w:val="22"/>
        </w:rPr>
        <w:t> </w:t>
      </w:r>
      <w:r>
        <w:rPr>
          <w:w w:val="94"/>
          <w:sz w:val="22"/>
        </w:rPr>
        <w:t>su</w:t>
      </w:r>
      <w:r>
        <w:rPr>
          <w:spacing w:val="-7"/>
          <w:w w:val="94"/>
          <w:sz w:val="22"/>
        </w:rPr>
        <w:t>c</w:t>
      </w:r>
      <w:r>
        <w:rPr>
          <w:w w:val="94"/>
          <w:sz w:val="22"/>
        </w:rPr>
        <w:t>h</w:t>
      </w:r>
      <w:r>
        <w:rPr>
          <w:spacing w:val="19"/>
          <w:sz w:val="22"/>
        </w:rPr>
        <w:t> </w:t>
      </w:r>
      <w:r>
        <w:rPr>
          <w:w w:val="102"/>
          <w:sz w:val="22"/>
        </w:rPr>
        <w:t>that</w:t>
      </w:r>
      <w:r>
        <w:rPr>
          <w:spacing w:val="19"/>
          <w:sz w:val="22"/>
        </w:rPr>
        <w:t> </w:t>
      </w:r>
      <w:r>
        <w:rPr>
          <w:rFonts w:ascii="Times New Roman" w:hAnsi="Times New Roman"/>
          <w:i/>
          <w:w w:val="127"/>
          <w:sz w:val="22"/>
        </w:rPr>
        <w:t>x</w:t>
      </w:r>
      <w:r>
        <w:rPr>
          <w:rFonts w:ascii="Times New Roman" w:hAnsi="Times New Roman"/>
          <w:i/>
          <w:w w:val="121"/>
          <w:sz w:val="22"/>
          <w:vertAlign w:val="superscript"/>
        </w:rPr>
        <w:t>n</w:t>
      </w:r>
      <w:r>
        <w:rPr>
          <w:rFonts w:ascii="Times New Roman" w:hAnsi="Times New Roman"/>
          <w:i/>
          <w:spacing w:val="15"/>
          <w:sz w:val="22"/>
          <w:vertAlign w:val="baseline"/>
        </w:rPr>
        <w:t> </w:t>
      </w:r>
      <w:r>
        <w:rPr>
          <w:w w:val="119"/>
          <w:sz w:val="22"/>
          <w:vertAlign w:val="baseline"/>
        </w:rPr>
        <w:t>=</w:t>
      </w:r>
      <w:r>
        <w:rPr>
          <w:spacing w:val="7"/>
          <w:sz w:val="22"/>
          <w:vertAlign w:val="baseline"/>
        </w:rPr>
        <w:t> </w:t>
      </w:r>
      <w:r>
        <w:rPr>
          <w:rFonts w:ascii="Times New Roman" w:hAnsi="Times New Roman"/>
          <w:i/>
          <w:w w:val="85"/>
          <w:sz w:val="22"/>
          <w:vertAlign w:val="baseline"/>
        </w:rPr>
        <w:t>b</w:t>
      </w:r>
      <w:r>
        <w:rPr>
          <w:w w:val="101"/>
          <w:sz w:val="22"/>
          <w:vertAlign w:val="baseline"/>
        </w:rPr>
        <w:t>.</w:t>
      </w:r>
    </w:p>
    <w:p>
      <w:pPr>
        <w:spacing w:after="0" w:line="407" w:lineRule="exact"/>
        <w:jc w:val="left"/>
        <w:rPr>
          <w:sz w:val="22"/>
        </w:rPr>
        <w:sectPr>
          <w:type w:val="continuous"/>
          <w:pgSz w:w="12240" w:h="15840"/>
          <w:pgMar w:top="1500" w:bottom="280" w:left="1320" w:right="0"/>
          <w:cols w:num="2" w:equalWidth="0">
            <w:col w:w="2326" w:space="40"/>
            <w:col w:w="8554"/>
          </w:cols>
        </w:sectPr>
      </w:pPr>
    </w:p>
    <w:p>
      <w:pPr>
        <w:spacing w:before="156"/>
        <w:ind w:left="1025" w:right="0" w:firstLine="0"/>
        <w:jc w:val="left"/>
        <w:rPr>
          <w:sz w:val="22"/>
        </w:rPr>
      </w:pPr>
      <w:r>
        <w:rPr/>
        <w:pict>
          <v:shape style="position:absolute;margin-left:179.139999pt;margin-top:26.526333pt;width:4.6pt;height:6pt;mso-position-horizontal-relative:page;mso-position-vertical-relative:paragraph;z-index:-283661312" type="#_x0000_t202" filled="false" stroked="false">
            <v:textbox inset="0,0,0,0">
              <w:txbxContent>
                <w:p>
                  <w:pPr>
                    <w:spacing w:line="116" w:lineRule="exact" w:before="0"/>
                    <w:ind w:left="0" w:right="0" w:firstLine="0"/>
                    <w:jc w:val="left"/>
                    <w:rPr>
                      <w:rFonts w:ascii="Times New Roman"/>
                      <w:i/>
                      <w:sz w:val="12"/>
                    </w:rPr>
                  </w:pPr>
                  <w:r>
                    <w:rPr>
                      <w:rFonts w:ascii="Times New Roman"/>
                      <w:i/>
                      <w:w w:val="153"/>
                      <w:sz w:val="12"/>
                      <w:u w:val="single"/>
                    </w:rPr>
                    <w:t>n</w:t>
                  </w:r>
                </w:p>
              </w:txbxContent>
            </v:textbox>
            <w10:wrap type="none"/>
          </v:shape>
        </w:pict>
      </w:r>
      <w:r>
        <w:rPr>
          <w:sz w:val="22"/>
        </w:rPr>
        <w:t>The </w:t>
      </w:r>
      <w:r>
        <w:rPr>
          <w:rFonts w:ascii="Times New Roman"/>
          <w:i/>
          <w:sz w:val="22"/>
        </w:rPr>
        <w:t>Power of a Power </w:t>
      </w:r>
      <w:r>
        <w:rPr>
          <w:sz w:val="22"/>
        </w:rPr>
        <w:t>property of exponentiation says (</w:t>
      </w:r>
      <w:r>
        <w:rPr>
          <w:rFonts w:ascii="Times New Roman"/>
          <w:i/>
          <w:sz w:val="22"/>
        </w:rPr>
        <w:t>b</w:t>
      </w:r>
      <w:r>
        <w:rPr>
          <w:rFonts w:ascii="Times New Roman"/>
          <w:i/>
          <w:sz w:val="22"/>
          <w:vertAlign w:val="superscript"/>
        </w:rPr>
        <w:t>x</w:t>
      </w:r>
      <w:r>
        <w:rPr>
          <w:sz w:val="22"/>
          <w:vertAlign w:val="baseline"/>
        </w:rPr>
        <w:t>)</w:t>
      </w:r>
      <w:r>
        <w:rPr>
          <w:rFonts w:ascii="Times New Roman"/>
          <w:i/>
          <w:sz w:val="22"/>
          <w:vertAlign w:val="superscript"/>
        </w:rPr>
        <w:t>y</w:t>
      </w:r>
      <w:r>
        <w:rPr>
          <w:rFonts w:ascii="Times New Roman"/>
          <w:i/>
          <w:sz w:val="22"/>
          <w:vertAlign w:val="baseline"/>
        </w:rPr>
        <w:t> </w:t>
      </w:r>
      <w:r>
        <w:rPr>
          <w:sz w:val="22"/>
          <w:vertAlign w:val="baseline"/>
        </w:rPr>
        <w:t>= </w:t>
      </w:r>
      <w:r>
        <w:rPr>
          <w:rFonts w:ascii="Times New Roman"/>
          <w:i/>
          <w:sz w:val="22"/>
          <w:vertAlign w:val="baseline"/>
        </w:rPr>
        <w:t>b</w:t>
      </w:r>
      <w:r>
        <w:rPr>
          <w:rFonts w:ascii="Times New Roman"/>
          <w:i/>
          <w:sz w:val="22"/>
          <w:vertAlign w:val="superscript"/>
        </w:rPr>
        <w:t>xy</w:t>
      </w:r>
      <w:r>
        <w:rPr>
          <w:sz w:val="22"/>
          <w:vertAlign w:val="baseline"/>
        </w:rPr>
        <w:t>.</w:t>
      </w:r>
    </w:p>
    <w:p>
      <w:pPr>
        <w:spacing w:after="0"/>
        <w:jc w:val="left"/>
        <w:rPr>
          <w:sz w:val="22"/>
        </w:rPr>
        <w:sectPr>
          <w:type w:val="continuous"/>
          <w:pgSz w:w="12240" w:h="15840"/>
          <w:pgMar w:top="1500" w:bottom="280" w:left="1320" w:right="0"/>
        </w:sectPr>
      </w:pPr>
    </w:p>
    <w:p>
      <w:pPr>
        <w:spacing w:before="156"/>
        <w:ind w:left="1025" w:right="0" w:firstLine="0"/>
        <w:jc w:val="left"/>
        <w:rPr>
          <w:rFonts w:ascii="Times New Roman"/>
          <w:i/>
          <w:sz w:val="22"/>
        </w:rPr>
      </w:pPr>
      <w:r>
        <w:rPr/>
        <w:pict>
          <v:shape style="position:absolute;margin-left:143.018005pt;margin-top:6.028331pt;width:3.7pt;height:6pt;mso-position-horizontal-relative:page;mso-position-vertical-relative:paragraph;z-index:-283662336" type="#_x0000_t202" filled="false" stroked="false">
            <v:textbox inset="0,0,0,0">
              <w:txbxContent>
                <w:p>
                  <w:pPr>
                    <w:spacing w:line="116" w:lineRule="exact" w:before="0"/>
                    <w:ind w:left="0" w:right="0" w:firstLine="0"/>
                    <w:jc w:val="left"/>
                    <w:rPr>
                      <w:rFonts w:ascii="Times New Roman"/>
                      <w:sz w:val="12"/>
                    </w:rPr>
                  </w:pPr>
                  <w:r>
                    <w:rPr>
                      <w:rFonts w:ascii="Times New Roman"/>
                      <w:w w:val="121"/>
                      <w:sz w:val="12"/>
                      <w:u w:val="single"/>
                    </w:rPr>
                    <w:t>1</w:t>
                  </w:r>
                </w:p>
              </w:txbxContent>
            </v:textbox>
            <w10:wrap type="none"/>
          </v:shape>
        </w:pict>
      </w:r>
      <w:r>
        <w:rPr>
          <w:w w:val="105"/>
          <w:sz w:val="22"/>
        </w:rPr>
        <w:t>So (</w:t>
      </w:r>
      <w:r>
        <w:rPr>
          <w:rFonts w:ascii="Times New Roman"/>
          <w:i/>
          <w:w w:val="105"/>
          <w:sz w:val="22"/>
        </w:rPr>
        <w:t>b</w:t>
      </w:r>
      <w:r>
        <w:rPr>
          <w:rFonts w:ascii="Times New Roman"/>
          <w:i/>
          <w:w w:val="105"/>
          <w:position w:val="2"/>
          <w:sz w:val="12"/>
        </w:rPr>
        <w:t>n </w:t>
      </w:r>
      <w:r>
        <w:rPr>
          <w:w w:val="105"/>
          <w:sz w:val="22"/>
        </w:rPr>
        <w:t>)</w:t>
      </w:r>
      <w:r>
        <w:rPr>
          <w:rFonts w:ascii="Times New Roman"/>
          <w:i/>
          <w:w w:val="105"/>
          <w:sz w:val="22"/>
          <w:vertAlign w:val="superscript"/>
        </w:rPr>
        <w:t>n</w:t>
      </w:r>
    </w:p>
    <w:p>
      <w:pPr>
        <w:spacing w:before="156"/>
        <w:ind w:left="30" w:right="0" w:firstLine="0"/>
        <w:jc w:val="left"/>
        <w:rPr>
          <w:rFonts w:ascii="Times New Roman"/>
          <w:sz w:val="22"/>
        </w:rPr>
      </w:pPr>
      <w:r>
        <w:rPr/>
        <w:br w:type="column"/>
      </w:r>
      <w:r>
        <w:rPr>
          <w:w w:val="110"/>
          <w:sz w:val="22"/>
        </w:rPr>
        <w:t>= </w:t>
      </w:r>
      <w:r>
        <w:rPr>
          <w:rFonts w:ascii="Times New Roman"/>
          <w:i/>
          <w:w w:val="110"/>
          <w:sz w:val="22"/>
        </w:rPr>
        <w:t>b</w:t>
      </w:r>
      <w:r>
        <w:rPr>
          <w:rFonts w:ascii="Times New Roman"/>
          <w:i/>
          <w:w w:val="110"/>
          <w:position w:val="2"/>
          <w:sz w:val="12"/>
        </w:rPr>
        <w:t>n </w:t>
      </w:r>
      <w:r>
        <w:rPr>
          <w:w w:val="110"/>
          <w:sz w:val="22"/>
        </w:rPr>
        <w:t>= </w:t>
      </w:r>
      <w:r>
        <w:rPr>
          <w:rFonts w:ascii="Times New Roman"/>
          <w:i/>
          <w:w w:val="110"/>
          <w:sz w:val="22"/>
        </w:rPr>
        <w:t>b</w:t>
      </w:r>
      <w:r>
        <w:rPr>
          <w:rFonts w:ascii="Times New Roman"/>
          <w:w w:val="110"/>
          <w:sz w:val="22"/>
          <w:vertAlign w:val="superscript"/>
        </w:rPr>
        <w:t>1</w:t>
      </w:r>
    </w:p>
    <w:p>
      <w:pPr>
        <w:spacing w:before="156"/>
        <w:ind w:left="30" w:right="0" w:firstLine="0"/>
        <w:jc w:val="left"/>
        <w:rPr>
          <w:sz w:val="22"/>
        </w:rPr>
      </w:pPr>
      <w:r>
        <w:rPr/>
        <w:br w:type="column"/>
      </w:r>
      <w:r>
        <w:rPr>
          <w:w w:val="105"/>
          <w:sz w:val="22"/>
        </w:rPr>
        <w:t>= </w:t>
      </w:r>
      <w:r>
        <w:rPr>
          <w:rFonts w:ascii="Times New Roman"/>
          <w:i/>
          <w:w w:val="105"/>
          <w:sz w:val="22"/>
        </w:rPr>
        <w:t>b</w:t>
      </w:r>
      <w:r>
        <w:rPr>
          <w:w w:val="105"/>
          <w:sz w:val="22"/>
        </w:rPr>
        <w:t>.</w:t>
      </w:r>
    </w:p>
    <w:p>
      <w:pPr>
        <w:spacing w:after="0"/>
        <w:jc w:val="left"/>
        <w:rPr>
          <w:sz w:val="22"/>
        </w:rPr>
        <w:sectPr>
          <w:type w:val="continuous"/>
          <w:pgSz w:w="12240" w:h="15840"/>
          <w:pgMar w:top="1500" w:bottom="280" w:left="1320" w:right="0"/>
          <w:cols w:num="3" w:equalWidth="0">
            <w:col w:w="1845" w:space="40"/>
            <w:col w:w="974" w:space="39"/>
            <w:col w:w="8022"/>
          </w:cols>
        </w:sectPr>
      </w:pPr>
    </w:p>
    <w:p>
      <w:pPr>
        <w:pStyle w:val="BodyText"/>
        <w:spacing w:before="3"/>
        <w:rPr>
          <w:sz w:val="23"/>
        </w:rPr>
      </w:pPr>
    </w:p>
    <w:p>
      <w:pPr>
        <w:pStyle w:val="Heading7"/>
        <w:spacing w:before="59"/>
        <w:ind w:left="479"/>
      </w:pPr>
      <w:r>
        <w:rPr/>
        <w:t>Logarithms and Logarithmic Functions</w:t>
      </w:r>
    </w:p>
    <w:p>
      <w:pPr>
        <w:pStyle w:val="Heading9"/>
        <w:spacing w:before="85"/>
        <w:ind w:left="479"/>
      </w:pPr>
      <w:r>
        <w:rPr/>
        <w:t>Exercise </w:t>
      </w:r>
      <w:hyperlink w:history="true" w:anchor="_bookmark467">
        <w:r>
          <w:rPr/>
          <w:t>3.2</w:t>
        </w:r>
      </w:hyperlink>
    </w:p>
    <w:p>
      <w:pPr>
        <w:tabs>
          <w:tab w:pos="1338" w:val="left" w:leader="none"/>
          <w:tab w:pos="1686" w:val="left" w:leader="none"/>
          <w:tab w:pos="2076" w:val="left" w:leader="none"/>
          <w:tab w:pos="2424" w:val="left" w:leader="none"/>
          <w:tab w:pos="2817" w:val="left" w:leader="none"/>
          <w:tab w:pos="3165" w:val="left" w:leader="none"/>
          <w:tab w:pos="3569" w:val="left" w:leader="none"/>
          <w:tab w:pos="3990" w:val="left" w:leader="none"/>
          <w:tab w:pos="4338" w:val="left" w:leader="none"/>
        </w:tabs>
        <w:spacing w:before="101"/>
        <w:ind w:left="938" w:right="0" w:firstLine="0"/>
        <w:jc w:val="left"/>
        <w:rPr>
          <w:sz w:val="22"/>
        </w:rPr>
      </w:pPr>
      <w:r>
        <w:rPr>
          <w:b/>
          <w:sz w:val="22"/>
        </w:rPr>
        <w:t>a.</w:t>
        <w:tab/>
      </w:r>
      <w:r>
        <w:rPr>
          <w:sz w:val="22"/>
        </w:rPr>
        <w:t>0</w:t>
        <w:tab/>
      </w:r>
      <w:r>
        <w:rPr>
          <w:b/>
          <w:sz w:val="22"/>
        </w:rPr>
        <w:t>c.</w:t>
        <w:tab/>
      </w:r>
      <w:r>
        <w:rPr>
          <w:sz w:val="22"/>
        </w:rPr>
        <w:t>4</w:t>
        <w:tab/>
      </w:r>
      <w:r>
        <w:rPr>
          <w:b/>
          <w:sz w:val="22"/>
        </w:rPr>
        <w:t>e.</w:t>
        <w:tab/>
      </w:r>
      <w:r>
        <w:rPr>
          <w:sz w:val="22"/>
        </w:rPr>
        <w:t>8</w:t>
        <w:tab/>
      </w:r>
      <w:r>
        <w:rPr>
          <w:b/>
          <w:sz w:val="22"/>
        </w:rPr>
        <w:t>g.</w:t>
        <w:tab/>
      </w:r>
      <w:r>
        <w:rPr>
          <w:sz w:val="22"/>
        </w:rPr>
        <w:t>-1</w:t>
        <w:tab/>
      </w:r>
      <w:r>
        <w:rPr>
          <w:b/>
          <w:sz w:val="22"/>
        </w:rPr>
        <w:t>i.</w:t>
        <w:tab/>
      </w:r>
      <w:r>
        <w:rPr>
          <w:sz w:val="22"/>
        </w:rPr>
        <w:t>10240</w:t>
      </w:r>
    </w:p>
    <w:p>
      <w:pPr>
        <w:spacing w:after="0"/>
        <w:jc w:val="left"/>
        <w:rPr>
          <w:sz w:val="22"/>
        </w:rPr>
        <w:sectPr>
          <w:type w:val="continuous"/>
          <w:pgSz w:w="12240" w:h="15840"/>
          <w:pgMar w:top="1500" w:bottom="280" w:left="1320" w:right="0"/>
        </w:sectPr>
      </w:pPr>
    </w:p>
    <w:p>
      <w:pPr>
        <w:pStyle w:val="BodyText"/>
        <w:spacing w:before="6"/>
        <w:rPr>
          <w:sz w:val="17"/>
        </w:rPr>
      </w:pPr>
    </w:p>
    <w:p>
      <w:pPr>
        <w:spacing w:after="0"/>
        <w:rPr>
          <w:sz w:val="17"/>
        </w:rPr>
        <w:sectPr>
          <w:headerReference w:type="even" r:id="rId411"/>
          <w:pgSz w:w="12240" w:h="15840"/>
          <w:pgMar w:header="0" w:footer="0" w:top="1500" w:bottom="280" w:left="132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9"/>
        </w:rPr>
      </w:pPr>
    </w:p>
    <w:p>
      <w:pPr>
        <w:pStyle w:val="BodyText"/>
        <w:spacing w:line="30" w:lineRule="exact"/>
        <w:ind w:left="3165"/>
        <w:rPr>
          <w:sz w:val="3"/>
        </w:rPr>
      </w:pPr>
      <w:r>
        <w:rPr>
          <w:position w:val="0"/>
          <w:sz w:val="3"/>
        </w:rPr>
        <w:pict>
          <v:group style="width:315pt;height:1.5pt;mso-position-horizontal-relative:char;mso-position-vertical-relative:line" coordorigin="0,0" coordsize="6300,30">
            <v:line style="position:absolute" from="0,15" to="6300,15" stroked="true" strokeweight="1.494pt" strokecolor="#000000">
              <v:stroke dashstyle="solid"/>
            </v:line>
          </v:group>
        </w:pict>
      </w:r>
      <w:r>
        <w:rPr>
          <w:position w:val="0"/>
          <w:sz w:val="3"/>
        </w:rPr>
      </w:r>
    </w:p>
    <w:p>
      <w:pPr>
        <w:pStyle w:val="Heading3"/>
        <w:spacing w:before="66"/>
        <w:ind w:right="1436"/>
        <w:jc w:val="right"/>
      </w:pPr>
      <w:r>
        <w:rPr>
          <w:w w:val="95"/>
        </w:rPr>
        <w:t>Bibliography</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11"/>
        <w:rPr>
          <w:b/>
          <w:sz w:val="38"/>
        </w:rPr>
      </w:pPr>
    </w:p>
    <w:p>
      <w:pPr>
        <w:pStyle w:val="ListParagraph"/>
        <w:numPr>
          <w:ilvl w:val="0"/>
          <w:numId w:val="123"/>
        </w:numPr>
        <w:tabs>
          <w:tab w:pos="929" w:val="left" w:leader="none"/>
        </w:tabs>
        <w:spacing w:line="321" w:lineRule="auto" w:before="0" w:after="0"/>
        <w:ind w:left="928" w:right="1435" w:hanging="340"/>
        <w:jc w:val="left"/>
        <w:rPr>
          <w:sz w:val="22"/>
        </w:rPr>
      </w:pPr>
      <w:bookmarkStart w:name="_bookmark488" w:id="910"/>
      <w:bookmarkEnd w:id="910"/>
      <w:r>
        <w:rPr/>
      </w:r>
      <w:bookmarkStart w:name="_bookmark488" w:id="911"/>
      <w:bookmarkEnd w:id="911"/>
      <w:r>
        <w:rPr>
          <w:sz w:val="22"/>
        </w:rPr>
        <w:t>Candle</w:t>
      </w:r>
      <w:r>
        <w:rPr>
          <w:sz w:val="22"/>
        </w:rPr>
        <w:t> In The Dark. </w:t>
      </w:r>
      <w:r>
        <w:rPr>
          <w:rFonts w:ascii="Times New Roman"/>
          <w:i/>
          <w:sz w:val="22"/>
        </w:rPr>
        <w:t>The </w:t>
      </w:r>
      <w:r>
        <w:rPr>
          <w:rFonts w:ascii="Times New Roman"/>
          <w:i/>
          <w:spacing w:val="-3"/>
          <w:sz w:val="22"/>
        </w:rPr>
        <w:t>Laws </w:t>
      </w:r>
      <w:r>
        <w:rPr>
          <w:rFonts w:ascii="Times New Roman"/>
          <w:i/>
          <w:sz w:val="22"/>
        </w:rPr>
        <w:t>of Classical </w:t>
      </w:r>
      <w:r>
        <w:rPr>
          <w:rFonts w:ascii="Times New Roman"/>
          <w:i/>
          <w:spacing w:val="-4"/>
          <w:sz w:val="22"/>
        </w:rPr>
        <w:t>Logic</w:t>
      </w:r>
      <w:r>
        <w:rPr>
          <w:spacing w:val="-4"/>
          <w:sz w:val="22"/>
        </w:rPr>
        <w:t>. </w:t>
      </w:r>
      <w:hyperlink r:id="rId413">
        <w:r>
          <w:rPr>
            <w:sz w:val="22"/>
          </w:rPr>
          <w:t>http://editthis.info/wiki/, </w:t>
        </w:r>
      </w:hyperlink>
      <w:r>
        <w:rPr>
          <w:sz w:val="22"/>
        </w:rPr>
        <w:t>October 2012. </w:t>
      </w:r>
      <w:r>
        <w:rPr>
          <w:w w:val="110"/>
          <w:sz w:val="22"/>
        </w:rPr>
        <w:t>Available on line at</w:t>
      </w:r>
      <w:r>
        <w:rPr>
          <w:spacing w:val="13"/>
          <w:w w:val="110"/>
          <w:sz w:val="22"/>
        </w:rPr>
        <w:t> </w:t>
      </w:r>
      <w:hyperlink r:id="rId414">
        <w:r>
          <w:rPr>
            <w:rFonts w:ascii="Times New Roman"/>
            <w:w w:val="110"/>
            <w:sz w:val="22"/>
          </w:rPr>
          <w:t>http://editthis.info/logic/The_Laws_of_Classical_Logic</w:t>
        </w:r>
      </w:hyperlink>
      <w:r>
        <w:rPr>
          <w:w w:val="110"/>
          <w:sz w:val="22"/>
        </w:rPr>
        <w:t>.</w:t>
      </w:r>
    </w:p>
    <w:p>
      <w:pPr>
        <w:pStyle w:val="ListParagraph"/>
        <w:numPr>
          <w:ilvl w:val="0"/>
          <w:numId w:val="123"/>
        </w:numPr>
        <w:tabs>
          <w:tab w:pos="929" w:val="left" w:leader="none"/>
        </w:tabs>
        <w:spacing w:line="321" w:lineRule="auto" w:before="177" w:after="0"/>
        <w:ind w:left="928" w:right="1438" w:hanging="340"/>
        <w:jc w:val="left"/>
        <w:rPr>
          <w:sz w:val="22"/>
        </w:rPr>
      </w:pPr>
      <w:bookmarkStart w:name="_bookmark489" w:id="912"/>
      <w:bookmarkEnd w:id="912"/>
      <w:r>
        <w:rPr/>
      </w:r>
      <w:bookmarkStart w:name="_bookmark489" w:id="913"/>
      <w:bookmarkEnd w:id="913"/>
      <w:r>
        <w:rPr>
          <w:sz w:val="22"/>
        </w:rPr>
        <w:t>R.</w:t>
      </w:r>
      <w:r>
        <w:rPr>
          <w:sz w:val="22"/>
        </w:rPr>
        <w:t> Kent Dybvig. </w:t>
      </w:r>
      <w:r>
        <w:rPr>
          <w:rFonts w:ascii="Times New Roman"/>
          <w:i/>
          <w:sz w:val="22"/>
        </w:rPr>
        <w:t>The Scheme </w:t>
      </w:r>
      <w:r>
        <w:rPr>
          <w:rFonts w:ascii="Times New Roman"/>
          <w:i/>
          <w:spacing w:val="-4"/>
          <w:sz w:val="22"/>
        </w:rPr>
        <w:t>Programming </w:t>
      </w:r>
      <w:r>
        <w:rPr>
          <w:rFonts w:ascii="Times New Roman"/>
          <w:i/>
          <w:sz w:val="22"/>
        </w:rPr>
        <w:t>Language</w:t>
      </w:r>
      <w:r>
        <w:rPr>
          <w:sz w:val="22"/>
        </w:rPr>
        <w:t>. Prentice Hall, second edition, 1996. Available</w:t>
      </w:r>
      <w:r>
        <w:rPr>
          <w:spacing w:val="28"/>
          <w:sz w:val="22"/>
        </w:rPr>
        <w:t> </w:t>
      </w:r>
      <w:r>
        <w:rPr>
          <w:sz w:val="22"/>
        </w:rPr>
        <w:t>on</w:t>
      </w:r>
      <w:r>
        <w:rPr>
          <w:spacing w:val="28"/>
          <w:sz w:val="22"/>
        </w:rPr>
        <w:t> </w:t>
      </w:r>
      <w:r>
        <w:rPr>
          <w:sz w:val="22"/>
        </w:rPr>
        <w:t>line</w:t>
      </w:r>
      <w:r>
        <w:rPr>
          <w:spacing w:val="29"/>
          <w:sz w:val="22"/>
        </w:rPr>
        <w:t> </w:t>
      </w:r>
      <w:r>
        <w:rPr>
          <w:sz w:val="22"/>
        </w:rPr>
        <w:t>at</w:t>
      </w:r>
      <w:r>
        <w:rPr>
          <w:spacing w:val="29"/>
          <w:sz w:val="22"/>
        </w:rPr>
        <w:t> </w:t>
      </w:r>
      <w:hyperlink r:id="rId311">
        <w:r>
          <w:rPr>
            <w:rFonts w:ascii="Times New Roman"/>
            <w:sz w:val="22"/>
          </w:rPr>
          <w:t>http://www.scheme.com/tspl2d/</w:t>
        </w:r>
      </w:hyperlink>
      <w:r>
        <w:rPr>
          <w:sz w:val="22"/>
        </w:rPr>
        <w:t>.</w:t>
      </w:r>
    </w:p>
    <w:p>
      <w:pPr>
        <w:pStyle w:val="ListParagraph"/>
        <w:numPr>
          <w:ilvl w:val="0"/>
          <w:numId w:val="123"/>
        </w:numPr>
        <w:tabs>
          <w:tab w:pos="929" w:val="left" w:leader="none"/>
        </w:tabs>
        <w:spacing w:line="324" w:lineRule="auto" w:before="177" w:after="0"/>
        <w:ind w:left="928" w:right="1439" w:hanging="340"/>
        <w:jc w:val="both"/>
        <w:rPr>
          <w:sz w:val="22"/>
        </w:rPr>
      </w:pPr>
      <w:bookmarkStart w:name="_bookmark490" w:id="914"/>
      <w:bookmarkEnd w:id="914"/>
      <w:r>
        <w:rPr/>
      </w:r>
      <w:bookmarkStart w:name="_bookmark490" w:id="915"/>
      <w:bookmarkEnd w:id="915"/>
      <w:r>
        <w:rPr>
          <w:w w:val="105"/>
          <w:sz w:val="22"/>
        </w:rPr>
        <w:t>P</w:t>
      </w:r>
      <w:r>
        <w:rPr>
          <w:w w:val="105"/>
          <w:sz w:val="22"/>
        </w:rPr>
        <w:t>aul</w:t>
      </w:r>
      <w:r>
        <w:rPr>
          <w:spacing w:val="-19"/>
          <w:w w:val="105"/>
          <w:sz w:val="22"/>
        </w:rPr>
        <w:t> </w:t>
      </w:r>
      <w:r>
        <w:rPr>
          <w:w w:val="105"/>
          <w:sz w:val="22"/>
        </w:rPr>
        <w:t>A.</w:t>
      </w:r>
      <w:r>
        <w:rPr>
          <w:spacing w:val="-18"/>
          <w:w w:val="105"/>
          <w:sz w:val="22"/>
        </w:rPr>
        <w:t> </w:t>
      </w:r>
      <w:r>
        <w:rPr>
          <w:w w:val="105"/>
          <w:sz w:val="22"/>
        </w:rPr>
        <w:t>Foerster.</w:t>
      </w:r>
      <w:r>
        <w:rPr>
          <w:spacing w:val="-8"/>
          <w:w w:val="105"/>
          <w:sz w:val="22"/>
        </w:rPr>
        <w:t> </w:t>
      </w:r>
      <w:r>
        <w:rPr>
          <w:rFonts w:ascii="Times New Roman"/>
          <w:i/>
          <w:spacing w:val="-3"/>
          <w:w w:val="105"/>
          <w:sz w:val="22"/>
        </w:rPr>
        <w:t>Algebra</w:t>
      </w:r>
      <w:r>
        <w:rPr>
          <w:rFonts w:ascii="Times New Roman"/>
          <w:i/>
          <w:spacing w:val="-17"/>
          <w:w w:val="105"/>
          <w:sz w:val="22"/>
        </w:rPr>
        <w:t> </w:t>
      </w:r>
      <w:r>
        <w:rPr>
          <w:rFonts w:ascii="Times New Roman"/>
          <w:i/>
          <w:w w:val="105"/>
          <w:sz w:val="22"/>
        </w:rPr>
        <w:t>and</w:t>
      </w:r>
      <w:r>
        <w:rPr>
          <w:rFonts w:ascii="Times New Roman"/>
          <w:i/>
          <w:spacing w:val="-16"/>
          <w:w w:val="105"/>
          <w:sz w:val="22"/>
        </w:rPr>
        <w:t> </w:t>
      </w:r>
      <w:r>
        <w:rPr>
          <w:rFonts w:ascii="Times New Roman"/>
          <w:i/>
          <w:w w:val="105"/>
          <w:sz w:val="22"/>
        </w:rPr>
        <w:t>Trigonometry:</w:t>
      </w:r>
      <w:r>
        <w:rPr>
          <w:rFonts w:ascii="Times New Roman"/>
          <w:i/>
          <w:spacing w:val="4"/>
          <w:w w:val="105"/>
          <w:sz w:val="22"/>
        </w:rPr>
        <w:t> </w:t>
      </w:r>
      <w:r>
        <w:rPr>
          <w:rFonts w:ascii="Times New Roman"/>
          <w:i/>
          <w:w w:val="105"/>
          <w:sz w:val="22"/>
        </w:rPr>
        <w:t>Functions</w:t>
      </w:r>
      <w:r>
        <w:rPr>
          <w:rFonts w:ascii="Times New Roman"/>
          <w:i/>
          <w:spacing w:val="-15"/>
          <w:w w:val="105"/>
          <w:sz w:val="22"/>
        </w:rPr>
        <w:t> </w:t>
      </w:r>
      <w:r>
        <w:rPr>
          <w:rFonts w:ascii="Times New Roman"/>
          <w:i/>
          <w:w w:val="105"/>
          <w:sz w:val="22"/>
        </w:rPr>
        <w:t>and</w:t>
      </w:r>
      <w:r>
        <w:rPr>
          <w:rFonts w:ascii="Times New Roman"/>
          <w:i/>
          <w:spacing w:val="-17"/>
          <w:w w:val="105"/>
          <w:sz w:val="22"/>
        </w:rPr>
        <w:t> </w:t>
      </w:r>
      <w:r>
        <w:rPr>
          <w:rFonts w:ascii="Times New Roman"/>
          <w:i/>
          <w:w w:val="105"/>
          <w:sz w:val="22"/>
        </w:rPr>
        <w:t>Applications</w:t>
      </w:r>
      <w:r>
        <w:rPr>
          <w:w w:val="105"/>
          <w:sz w:val="22"/>
        </w:rPr>
        <w:t>.</w:t>
      </w:r>
      <w:r>
        <w:rPr>
          <w:spacing w:val="-9"/>
          <w:w w:val="105"/>
          <w:sz w:val="22"/>
        </w:rPr>
        <w:t> </w:t>
      </w:r>
      <w:r>
        <w:rPr>
          <w:w w:val="105"/>
          <w:sz w:val="22"/>
        </w:rPr>
        <w:t>Addison</w:t>
      </w:r>
      <w:r>
        <w:rPr>
          <w:spacing w:val="-18"/>
          <w:w w:val="105"/>
          <w:sz w:val="22"/>
        </w:rPr>
        <w:t> </w:t>
      </w:r>
      <w:r>
        <w:rPr>
          <w:spacing w:val="-6"/>
          <w:w w:val="105"/>
          <w:sz w:val="22"/>
        </w:rPr>
        <w:t>Wesley, </w:t>
      </w:r>
      <w:r>
        <w:rPr>
          <w:w w:val="105"/>
          <w:sz w:val="22"/>
        </w:rPr>
        <w:t>1980.</w:t>
      </w:r>
    </w:p>
    <w:p>
      <w:pPr>
        <w:pStyle w:val="ListParagraph"/>
        <w:numPr>
          <w:ilvl w:val="0"/>
          <w:numId w:val="123"/>
        </w:numPr>
        <w:tabs>
          <w:tab w:pos="929" w:val="left" w:leader="none"/>
        </w:tabs>
        <w:spacing w:line="324" w:lineRule="auto" w:before="177" w:after="0"/>
        <w:ind w:left="928" w:right="1438" w:hanging="340"/>
        <w:jc w:val="both"/>
        <w:rPr>
          <w:sz w:val="22"/>
        </w:rPr>
      </w:pPr>
      <w:bookmarkStart w:name="_bookmark491" w:id="916"/>
      <w:bookmarkEnd w:id="916"/>
      <w:r>
        <w:rPr/>
      </w:r>
      <w:bookmarkStart w:name="_bookmark491" w:id="917"/>
      <w:bookmarkEnd w:id="917"/>
      <w:r>
        <w:rPr>
          <w:sz w:val="22"/>
        </w:rPr>
        <w:t>P</w:t>
      </w:r>
      <w:r>
        <w:rPr>
          <w:sz w:val="22"/>
        </w:rPr>
        <w:t>aul A. Foerster. </w:t>
      </w:r>
      <w:r>
        <w:rPr>
          <w:rFonts w:ascii="Times New Roman"/>
          <w:i/>
          <w:spacing w:val="-4"/>
          <w:sz w:val="22"/>
        </w:rPr>
        <w:t>Precalculus </w:t>
      </w:r>
      <w:r>
        <w:rPr>
          <w:rFonts w:ascii="Times New Roman"/>
          <w:i/>
          <w:sz w:val="22"/>
        </w:rPr>
        <w:t>with Trigonometry: Concepts and Applications</w:t>
      </w:r>
      <w:r>
        <w:rPr>
          <w:sz w:val="22"/>
        </w:rPr>
        <w:t>. Key Cur- riculum Press,</w:t>
      </w:r>
      <w:r>
        <w:rPr>
          <w:spacing w:val="-18"/>
          <w:sz w:val="22"/>
        </w:rPr>
        <w:t> </w:t>
      </w:r>
      <w:r>
        <w:rPr>
          <w:sz w:val="22"/>
        </w:rPr>
        <w:t>2002.</w:t>
      </w:r>
    </w:p>
    <w:p>
      <w:pPr>
        <w:pStyle w:val="ListParagraph"/>
        <w:numPr>
          <w:ilvl w:val="0"/>
          <w:numId w:val="123"/>
        </w:numPr>
        <w:tabs>
          <w:tab w:pos="929" w:val="left" w:leader="none"/>
        </w:tabs>
        <w:spacing w:line="324" w:lineRule="auto" w:before="176" w:after="0"/>
        <w:ind w:left="928" w:right="1438" w:hanging="340"/>
        <w:jc w:val="left"/>
        <w:rPr>
          <w:sz w:val="22"/>
        </w:rPr>
      </w:pPr>
      <w:bookmarkStart w:name="_bookmark492" w:id="918"/>
      <w:bookmarkEnd w:id="918"/>
      <w:r>
        <w:rPr/>
      </w:r>
      <w:bookmarkStart w:name="_bookmark492" w:id="919"/>
      <w:bookmarkEnd w:id="919"/>
      <w:r>
        <w:rPr>
          <w:sz w:val="22"/>
        </w:rPr>
        <w:t>James</w:t>
      </w:r>
      <w:r>
        <w:rPr>
          <w:sz w:val="22"/>
        </w:rPr>
        <w:t> L. Hein. </w:t>
      </w:r>
      <w:r>
        <w:rPr>
          <w:rFonts w:ascii="Times New Roman"/>
          <w:i/>
          <w:sz w:val="22"/>
        </w:rPr>
        <w:t>Discrete Mathematics</w:t>
      </w:r>
      <w:r>
        <w:rPr>
          <w:sz w:val="22"/>
        </w:rPr>
        <w:t>. Jones and Bartlett Mathematics, second edition, 2003.</w:t>
      </w:r>
    </w:p>
    <w:p>
      <w:pPr>
        <w:pStyle w:val="ListParagraph"/>
        <w:numPr>
          <w:ilvl w:val="0"/>
          <w:numId w:val="123"/>
        </w:numPr>
        <w:tabs>
          <w:tab w:pos="929" w:val="left" w:leader="none"/>
        </w:tabs>
        <w:spacing w:line="321" w:lineRule="auto" w:before="177" w:after="0"/>
        <w:ind w:left="928" w:right="1437" w:hanging="340"/>
        <w:jc w:val="both"/>
        <w:rPr>
          <w:sz w:val="22"/>
        </w:rPr>
      </w:pPr>
      <w:bookmarkStart w:name="_bookmark493" w:id="920"/>
      <w:bookmarkEnd w:id="920"/>
      <w:r>
        <w:rPr/>
      </w:r>
      <w:bookmarkStart w:name="_bookmark493" w:id="921"/>
      <w:bookmarkEnd w:id="921"/>
      <w:r>
        <w:rPr>
          <w:w w:val="110"/>
          <w:sz w:val="22"/>
        </w:rPr>
        <w:t>R.</w:t>
      </w:r>
      <w:r>
        <w:rPr>
          <w:w w:val="110"/>
          <w:sz w:val="22"/>
        </w:rPr>
        <w:t> J. Lipton. </w:t>
      </w:r>
      <w:r>
        <w:rPr>
          <w:rFonts w:ascii="Times New Roman"/>
          <w:i/>
          <w:w w:val="110"/>
          <w:sz w:val="22"/>
        </w:rPr>
        <w:t>Amplifying on the PCR Amplifier</w:t>
      </w:r>
      <w:r>
        <w:rPr>
          <w:w w:val="110"/>
          <w:sz w:val="22"/>
        </w:rPr>
        <w:t>. </w:t>
      </w:r>
      <w:hyperlink r:id="rId415">
        <w:r>
          <w:rPr>
            <w:w w:val="110"/>
            <w:sz w:val="22"/>
          </w:rPr>
          <w:t>http://rjlipton.wordpress.com/,</w:t>
        </w:r>
      </w:hyperlink>
      <w:r>
        <w:rPr>
          <w:w w:val="110"/>
          <w:sz w:val="22"/>
        </w:rPr>
        <w:t> August 2009. Available on line at </w:t>
      </w:r>
      <w:hyperlink r:id="rId416">
        <w:r>
          <w:rPr>
            <w:rFonts w:ascii="Times New Roman"/>
            <w:w w:val="110"/>
            <w:sz w:val="22"/>
          </w:rPr>
          <w:t>http://rjlipton.wordpress.com/2009/08/13/</w:t>
        </w:r>
      </w:hyperlink>
      <w:hyperlink r:id="rId416">
        <w:r>
          <w:rPr>
            <w:rFonts w:ascii="Times New Roman"/>
            <w:w w:val="110"/>
            <w:sz w:val="22"/>
          </w:rPr>
          <w:t> amplifying-on-the-pcr-amplifier/</w:t>
        </w:r>
      </w:hyperlink>
      <w:r>
        <w:rPr>
          <w:w w:val="110"/>
          <w:sz w:val="22"/>
        </w:rPr>
        <w:t>.</w:t>
      </w:r>
    </w:p>
    <w:p>
      <w:pPr>
        <w:pStyle w:val="ListParagraph"/>
        <w:numPr>
          <w:ilvl w:val="0"/>
          <w:numId w:val="123"/>
        </w:numPr>
        <w:tabs>
          <w:tab w:pos="929" w:val="left" w:leader="none"/>
        </w:tabs>
        <w:spacing w:line="324" w:lineRule="auto" w:before="176" w:after="0"/>
        <w:ind w:left="928" w:right="1438" w:hanging="340"/>
        <w:jc w:val="left"/>
        <w:rPr>
          <w:sz w:val="22"/>
        </w:rPr>
      </w:pPr>
      <w:bookmarkStart w:name="_bookmark494" w:id="922"/>
      <w:bookmarkEnd w:id="922"/>
      <w:r>
        <w:rPr/>
      </w:r>
      <w:bookmarkStart w:name="_bookmark494" w:id="923"/>
      <w:bookmarkEnd w:id="923"/>
      <w:r>
        <w:rPr>
          <w:sz w:val="22"/>
        </w:rPr>
        <w:t>Kenneth</w:t>
      </w:r>
      <w:r>
        <w:rPr>
          <w:sz w:val="22"/>
        </w:rPr>
        <w:t> H. Rosen. </w:t>
      </w:r>
      <w:r>
        <w:rPr>
          <w:rFonts w:ascii="Times New Roman"/>
          <w:i/>
          <w:sz w:val="22"/>
        </w:rPr>
        <w:t>Discrete Mathematics and Its Applications</w:t>
      </w:r>
      <w:r>
        <w:rPr>
          <w:sz w:val="22"/>
        </w:rPr>
        <w:t>. McGraw Hill, fifth edition, 2003.</w:t>
      </w:r>
    </w:p>
    <w:p>
      <w:pPr>
        <w:pStyle w:val="ListParagraph"/>
        <w:numPr>
          <w:ilvl w:val="0"/>
          <w:numId w:val="123"/>
        </w:numPr>
        <w:tabs>
          <w:tab w:pos="929" w:val="left" w:leader="none"/>
        </w:tabs>
        <w:spacing w:line="240" w:lineRule="auto" w:before="177" w:after="0"/>
        <w:ind w:left="928" w:right="0" w:hanging="340"/>
        <w:jc w:val="left"/>
        <w:rPr>
          <w:rFonts w:ascii="Times New Roman"/>
          <w:sz w:val="22"/>
        </w:rPr>
      </w:pPr>
      <w:bookmarkStart w:name="_bookmark495" w:id="924"/>
      <w:bookmarkEnd w:id="924"/>
      <w:r>
        <w:rPr/>
      </w:r>
      <w:bookmarkStart w:name="_bookmark495" w:id="925"/>
      <w:bookmarkEnd w:id="925"/>
      <w:r>
        <w:rPr>
          <w:sz w:val="22"/>
        </w:rPr>
        <w:t>wiki</w:t>
      </w:r>
      <w:r>
        <w:rPr>
          <w:sz w:val="22"/>
        </w:rPr>
        <w:t>pedia.org.</w:t>
      </w:r>
      <w:r>
        <w:rPr>
          <w:spacing w:val="24"/>
          <w:sz w:val="22"/>
        </w:rPr>
        <w:t> </w:t>
      </w:r>
      <w:r>
        <w:rPr>
          <w:rFonts w:ascii="Times New Roman"/>
          <w:i/>
          <w:spacing w:val="-4"/>
          <w:sz w:val="22"/>
        </w:rPr>
        <w:t>Boolean</w:t>
      </w:r>
      <w:r>
        <w:rPr>
          <w:rFonts w:ascii="Times New Roman"/>
          <w:i/>
          <w:spacing w:val="31"/>
          <w:sz w:val="22"/>
        </w:rPr>
        <w:t> </w:t>
      </w:r>
      <w:r>
        <w:rPr>
          <w:rFonts w:ascii="Times New Roman"/>
          <w:i/>
          <w:sz w:val="22"/>
        </w:rPr>
        <w:t>algebra</w:t>
      </w:r>
      <w:r>
        <w:rPr>
          <w:sz w:val="22"/>
        </w:rPr>
        <w:t>.</w:t>
      </w:r>
      <w:r>
        <w:rPr>
          <w:spacing w:val="24"/>
          <w:sz w:val="22"/>
        </w:rPr>
        <w:t> </w:t>
      </w:r>
      <w:r>
        <w:rPr>
          <w:sz w:val="22"/>
        </w:rPr>
        <w:t>wikipedia.org,</w:t>
      </w:r>
      <w:r>
        <w:rPr>
          <w:spacing w:val="32"/>
          <w:sz w:val="22"/>
        </w:rPr>
        <w:t> </w:t>
      </w:r>
      <w:r>
        <w:rPr>
          <w:sz w:val="22"/>
        </w:rPr>
        <w:t>August</w:t>
      </w:r>
      <w:r>
        <w:rPr>
          <w:spacing w:val="29"/>
          <w:sz w:val="22"/>
        </w:rPr>
        <w:t> </w:t>
      </w:r>
      <w:r>
        <w:rPr>
          <w:sz w:val="22"/>
        </w:rPr>
        <w:t>2014.</w:t>
      </w:r>
      <w:r>
        <w:rPr>
          <w:spacing w:val="24"/>
          <w:sz w:val="22"/>
        </w:rPr>
        <w:t> </w:t>
      </w:r>
      <w:r>
        <w:rPr>
          <w:sz w:val="22"/>
        </w:rPr>
        <w:t>Available</w:t>
      </w:r>
      <w:r>
        <w:rPr>
          <w:spacing w:val="30"/>
          <w:sz w:val="22"/>
        </w:rPr>
        <w:t> </w:t>
      </w:r>
      <w:r>
        <w:rPr>
          <w:sz w:val="22"/>
        </w:rPr>
        <w:t>on</w:t>
      </w:r>
      <w:r>
        <w:rPr>
          <w:spacing w:val="29"/>
          <w:sz w:val="22"/>
        </w:rPr>
        <w:t> </w:t>
      </w:r>
      <w:r>
        <w:rPr>
          <w:sz w:val="22"/>
        </w:rPr>
        <w:t>line</w:t>
      </w:r>
      <w:r>
        <w:rPr>
          <w:spacing w:val="29"/>
          <w:sz w:val="22"/>
        </w:rPr>
        <w:t> </w:t>
      </w:r>
      <w:r>
        <w:rPr>
          <w:sz w:val="22"/>
        </w:rPr>
        <w:t>at</w:t>
      </w:r>
      <w:r>
        <w:rPr>
          <w:spacing w:val="31"/>
          <w:sz w:val="22"/>
        </w:rPr>
        <w:t> </w:t>
      </w:r>
      <w:hyperlink r:id="rId417">
        <w:r>
          <w:rPr>
            <w:rFonts w:ascii="Times New Roman"/>
            <w:w w:val="120"/>
            <w:sz w:val="22"/>
          </w:rPr>
          <w:t>http:</w:t>
        </w:r>
      </w:hyperlink>
    </w:p>
    <w:p>
      <w:pPr>
        <w:pStyle w:val="BodyText"/>
        <w:spacing w:before="85"/>
        <w:ind w:left="928"/>
      </w:pPr>
      <w:hyperlink r:id="rId417">
        <w:r>
          <w:rPr>
            <w:rFonts w:ascii="Times New Roman"/>
            <w:w w:val="125"/>
          </w:rPr>
          <w:t>//en.wikipedia.org/wiki/Boolean_logic</w:t>
        </w:r>
      </w:hyperlink>
      <w:r>
        <w:rPr>
          <w:w w:val="125"/>
        </w:rPr>
        <w:t>.</w:t>
      </w:r>
    </w:p>
    <w:p>
      <w:pPr>
        <w:pStyle w:val="BodyText"/>
        <w:spacing w:before="2"/>
        <w:rPr>
          <w:sz w:val="23"/>
        </w:rPr>
      </w:pPr>
    </w:p>
    <w:p>
      <w:pPr>
        <w:pStyle w:val="ListParagraph"/>
        <w:numPr>
          <w:ilvl w:val="0"/>
          <w:numId w:val="123"/>
        </w:numPr>
        <w:tabs>
          <w:tab w:pos="929" w:val="left" w:leader="none"/>
        </w:tabs>
        <w:spacing w:line="240" w:lineRule="auto" w:before="0" w:after="0"/>
        <w:ind w:left="928" w:right="0" w:hanging="340"/>
        <w:jc w:val="left"/>
        <w:rPr>
          <w:sz w:val="22"/>
        </w:rPr>
      </w:pPr>
      <w:bookmarkStart w:name="_bookmark496" w:id="926"/>
      <w:bookmarkEnd w:id="926"/>
      <w:r>
        <w:rPr/>
      </w:r>
      <w:bookmarkStart w:name="_bookmark496" w:id="927"/>
      <w:bookmarkEnd w:id="927"/>
      <w:r>
        <w:rPr>
          <w:sz w:val="22"/>
        </w:rPr>
        <w:t>wiki</w:t>
      </w:r>
      <w:r>
        <w:rPr>
          <w:sz w:val="22"/>
        </w:rPr>
        <w:t>pedia.org. </w:t>
      </w:r>
      <w:r>
        <w:rPr>
          <w:rFonts w:ascii="Times New Roman"/>
          <w:i/>
          <w:sz w:val="22"/>
        </w:rPr>
        <w:t>Conjunctive normal form</w:t>
      </w:r>
      <w:r>
        <w:rPr>
          <w:sz w:val="22"/>
        </w:rPr>
        <w:t>. wikipedia.org, March 2014. Available on line</w:t>
      </w:r>
      <w:r>
        <w:rPr>
          <w:spacing w:val="-23"/>
          <w:sz w:val="22"/>
        </w:rPr>
        <w:t> </w:t>
      </w:r>
      <w:r>
        <w:rPr>
          <w:sz w:val="22"/>
        </w:rPr>
        <w:t>at</w:t>
      </w:r>
    </w:p>
    <w:p>
      <w:pPr>
        <w:pStyle w:val="BodyText"/>
        <w:spacing w:before="85"/>
        <w:ind w:left="928"/>
      </w:pPr>
      <w:hyperlink r:id="rId418">
        <w:r>
          <w:rPr>
            <w:rFonts w:ascii="Times New Roman"/>
            <w:w w:val="120"/>
          </w:rPr>
          <w:t>http://en.wikipedia.org/wiki/Conjunctive_normal_form</w:t>
        </w:r>
      </w:hyperlink>
      <w:r>
        <w:rPr>
          <w:w w:val="120"/>
        </w:rPr>
        <w:t>.</w:t>
      </w:r>
    </w:p>
    <w:p>
      <w:pPr>
        <w:pStyle w:val="BodyText"/>
        <w:spacing w:before="8"/>
        <w:rPr>
          <w:sz w:val="28"/>
        </w:rPr>
      </w:pPr>
    </w:p>
    <w:p>
      <w:pPr>
        <w:pStyle w:val="BodyText"/>
        <w:ind w:right="958"/>
        <w:jc w:val="center"/>
      </w:pPr>
      <w:r>
        <w:rPr/>
        <w:t>293</w:t>
      </w:r>
    </w:p>
    <w:p>
      <w:pPr>
        <w:spacing w:after="0"/>
        <w:jc w:val="center"/>
        <w:sectPr>
          <w:headerReference w:type="default" r:id="rId412"/>
          <w:pgSz w:w="12240" w:h="15840"/>
          <w:pgMar w:header="0" w:footer="0" w:top="1500" w:bottom="280" w:left="1320" w:right="0"/>
        </w:sectPr>
      </w:pPr>
    </w:p>
    <w:p>
      <w:pPr>
        <w:pStyle w:val="BodyText"/>
        <w:rPr>
          <w:sz w:val="20"/>
        </w:rPr>
      </w:pPr>
    </w:p>
    <w:p>
      <w:pPr>
        <w:pStyle w:val="BodyText"/>
        <w:spacing w:before="2"/>
        <w:rPr>
          <w:sz w:val="19"/>
        </w:rPr>
      </w:pPr>
    </w:p>
    <w:p>
      <w:pPr>
        <w:pStyle w:val="ListParagraph"/>
        <w:numPr>
          <w:ilvl w:val="0"/>
          <w:numId w:val="123"/>
        </w:numPr>
        <w:tabs>
          <w:tab w:pos="569" w:val="left" w:leader="none"/>
        </w:tabs>
        <w:spacing w:line="240" w:lineRule="auto" w:before="58" w:after="0"/>
        <w:ind w:left="568" w:right="0" w:hanging="449"/>
        <w:jc w:val="left"/>
        <w:rPr>
          <w:sz w:val="22"/>
        </w:rPr>
      </w:pPr>
      <w:bookmarkStart w:name="_bookmark497" w:id="928"/>
      <w:bookmarkEnd w:id="928"/>
      <w:r>
        <w:rPr/>
      </w:r>
      <w:bookmarkStart w:name="_bookmark497" w:id="929"/>
      <w:bookmarkEnd w:id="929"/>
      <w:r>
        <w:rPr>
          <w:sz w:val="22"/>
        </w:rPr>
        <w:t>wiki</w:t>
      </w:r>
      <w:r>
        <w:rPr>
          <w:sz w:val="22"/>
        </w:rPr>
        <w:t>pedia.org. </w:t>
      </w:r>
      <w:r>
        <w:rPr>
          <w:rFonts w:ascii="Times New Roman"/>
          <w:i/>
          <w:sz w:val="22"/>
        </w:rPr>
        <w:t>Euclidean Geometry</w:t>
      </w:r>
      <w:r>
        <w:rPr>
          <w:sz w:val="22"/>
        </w:rPr>
        <w:t>. wikipedia.org, August 2014. Available on line</w:t>
      </w:r>
      <w:r>
        <w:rPr>
          <w:spacing w:val="41"/>
          <w:sz w:val="22"/>
        </w:rPr>
        <w:t> </w:t>
      </w:r>
      <w:r>
        <w:rPr>
          <w:sz w:val="22"/>
        </w:rPr>
        <w:t>at</w:t>
      </w:r>
    </w:p>
    <w:p>
      <w:pPr>
        <w:pStyle w:val="BodyText"/>
        <w:spacing w:before="85"/>
        <w:ind w:left="568"/>
      </w:pPr>
      <w:hyperlink r:id="rId420">
        <w:r>
          <w:rPr>
            <w:rFonts w:ascii="Times New Roman"/>
            <w:w w:val="125"/>
          </w:rPr>
          <w:t>http://en.wikipedia.org/wiki/Euclidean_geometry</w:t>
        </w:r>
      </w:hyperlink>
      <w:r>
        <w:rPr>
          <w:w w:val="125"/>
        </w:rPr>
        <w:t>.</w:t>
      </w:r>
    </w:p>
    <w:p>
      <w:pPr>
        <w:pStyle w:val="BodyText"/>
        <w:spacing w:before="3"/>
        <w:rPr>
          <w:sz w:val="23"/>
        </w:rPr>
      </w:pPr>
    </w:p>
    <w:p>
      <w:pPr>
        <w:pStyle w:val="ListParagraph"/>
        <w:numPr>
          <w:ilvl w:val="0"/>
          <w:numId w:val="123"/>
        </w:numPr>
        <w:tabs>
          <w:tab w:pos="569" w:val="left" w:leader="none"/>
        </w:tabs>
        <w:spacing w:line="240" w:lineRule="auto" w:before="0" w:after="0"/>
        <w:ind w:left="568" w:right="0" w:hanging="450"/>
        <w:jc w:val="left"/>
        <w:rPr>
          <w:sz w:val="22"/>
        </w:rPr>
      </w:pPr>
      <w:bookmarkStart w:name="_bookmark498" w:id="930"/>
      <w:bookmarkEnd w:id="930"/>
      <w:r>
        <w:rPr/>
      </w:r>
      <w:bookmarkStart w:name="_bookmark498" w:id="931"/>
      <w:bookmarkEnd w:id="931"/>
      <w:r>
        <w:rPr>
          <w:sz w:val="22"/>
        </w:rPr>
        <w:t>wiki</w:t>
      </w:r>
      <w:r>
        <w:rPr>
          <w:sz w:val="22"/>
        </w:rPr>
        <w:t>pedia.org.</w:t>
      </w:r>
      <w:r>
        <w:rPr>
          <w:spacing w:val="40"/>
          <w:sz w:val="22"/>
        </w:rPr>
        <w:t> </w:t>
      </w:r>
      <w:r>
        <w:rPr>
          <w:rFonts w:ascii="Times New Roman"/>
          <w:i/>
          <w:sz w:val="22"/>
        </w:rPr>
        <w:t>P</w:t>
      </w:r>
      <w:r>
        <w:rPr>
          <w:rFonts w:ascii="Times New Roman"/>
          <w:i/>
          <w:spacing w:val="36"/>
          <w:sz w:val="22"/>
        </w:rPr>
        <w:t> </w:t>
      </w:r>
      <w:r>
        <w:rPr>
          <w:rFonts w:ascii="Times New Roman"/>
          <w:i/>
          <w:sz w:val="22"/>
        </w:rPr>
        <w:t>versus</w:t>
      </w:r>
      <w:r>
        <w:rPr>
          <w:rFonts w:ascii="Times New Roman"/>
          <w:i/>
          <w:spacing w:val="36"/>
          <w:sz w:val="22"/>
        </w:rPr>
        <w:t> </w:t>
      </w:r>
      <w:r>
        <w:rPr>
          <w:rFonts w:ascii="Times New Roman"/>
          <w:i/>
          <w:sz w:val="22"/>
        </w:rPr>
        <w:t>NP</w:t>
      </w:r>
      <w:r>
        <w:rPr>
          <w:rFonts w:ascii="Times New Roman"/>
          <w:i/>
          <w:spacing w:val="37"/>
          <w:sz w:val="22"/>
        </w:rPr>
        <w:t> </w:t>
      </w:r>
      <w:r>
        <w:rPr>
          <w:rFonts w:ascii="Times New Roman"/>
          <w:i/>
          <w:sz w:val="22"/>
        </w:rPr>
        <w:t>problem</w:t>
      </w:r>
      <w:r>
        <w:rPr>
          <w:sz w:val="22"/>
        </w:rPr>
        <w:t>.</w:t>
      </w:r>
      <w:r>
        <w:rPr>
          <w:spacing w:val="40"/>
          <w:sz w:val="22"/>
        </w:rPr>
        <w:t> </w:t>
      </w:r>
      <w:r>
        <w:rPr>
          <w:sz w:val="22"/>
        </w:rPr>
        <w:t>wikipedia.org,</w:t>
      </w:r>
      <w:r>
        <w:rPr>
          <w:spacing w:val="39"/>
          <w:sz w:val="22"/>
        </w:rPr>
        <w:t> </w:t>
      </w:r>
      <w:r>
        <w:rPr>
          <w:sz w:val="22"/>
        </w:rPr>
        <w:t>August</w:t>
      </w:r>
      <w:r>
        <w:rPr>
          <w:spacing w:val="35"/>
          <w:sz w:val="22"/>
        </w:rPr>
        <w:t> </w:t>
      </w:r>
      <w:r>
        <w:rPr>
          <w:sz w:val="22"/>
        </w:rPr>
        <w:t>2014.</w:t>
      </w:r>
      <w:r>
        <w:rPr>
          <w:spacing w:val="40"/>
          <w:sz w:val="22"/>
        </w:rPr>
        <w:t> </w:t>
      </w:r>
      <w:r>
        <w:rPr>
          <w:sz w:val="22"/>
        </w:rPr>
        <w:t>Available</w:t>
      </w:r>
      <w:r>
        <w:rPr>
          <w:spacing w:val="35"/>
          <w:sz w:val="22"/>
        </w:rPr>
        <w:t> </w:t>
      </w:r>
      <w:r>
        <w:rPr>
          <w:sz w:val="22"/>
        </w:rPr>
        <w:t>on</w:t>
      </w:r>
      <w:r>
        <w:rPr>
          <w:spacing w:val="34"/>
          <w:sz w:val="22"/>
        </w:rPr>
        <w:t> </w:t>
      </w:r>
      <w:r>
        <w:rPr>
          <w:sz w:val="22"/>
        </w:rPr>
        <w:t>line</w:t>
      </w:r>
      <w:r>
        <w:rPr>
          <w:spacing w:val="35"/>
          <w:sz w:val="22"/>
        </w:rPr>
        <w:t> </w:t>
      </w:r>
      <w:r>
        <w:rPr>
          <w:sz w:val="22"/>
        </w:rPr>
        <w:t>at</w:t>
      </w:r>
    </w:p>
    <w:p>
      <w:pPr>
        <w:pStyle w:val="BodyText"/>
        <w:spacing w:before="85"/>
        <w:ind w:left="568"/>
      </w:pPr>
      <w:hyperlink r:id="rId421">
        <w:r>
          <w:rPr>
            <w:rFonts w:ascii="Times New Roman"/>
            <w:w w:val="120"/>
          </w:rPr>
          <w:t>http://en.wikipedia.org/wiki/P_versus_NP_problem#NP-complete</w:t>
        </w:r>
      </w:hyperlink>
      <w:r>
        <w:rPr>
          <w:w w:val="120"/>
        </w:rPr>
        <w:t>.</w:t>
      </w:r>
    </w:p>
    <w:p>
      <w:pPr>
        <w:pStyle w:val="BodyText"/>
        <w:spacing w:before="3"/>
        <w:rPr>
          <w:sz w:val="23"/>
        </w:rPr>
      </w:pPr>
    </w:p>
    <w:p>
      <w:pPr>
        <w:pStyle w:val="ListParagraph"/>
        <w:numPr>
          <w:ilvl w:val="0"/>
          <w:numId w:val="123"/>
        </w:numPr>
        <w:tabs>
          <w:tab w:pos="569" w:val="left" w:leader="none"/>
        </w:tabs>
        <w:spacing w:line="321" w:lineRule="auto" w:before="0" w:after="0"/>
        <w:ind w:left="568" w:right="1799" w:hanging="449"/>
        <w:jc w:val="left"/>
        <w:rPr>
          <w:sz w:val="22"/>
        </w:rPr>
      </w:pPr>
      <w:bookmarkStart w:name="_bookmark499" w:id="932"/>
      <w:bookmarkEnd w:id="932"/>
      <w:r>
        <w:rPr/>
      </w:r>
      <w:bookmarkStart w:name="_bookmark499" w:id="933"/>
      <w:bookmarkEnd w:id="933"/>
      <w:r>
        <w:rPr>
          <w:w w:val="105"/>
          <w:sz w:val="22"/>
        </w:rPr>
        <w:t>wiki</w:t>
      </w:r>
      <w:r>
        <w:rPr>
          <w:w w:val="105"/>
          <w:sz w:val="22"/>
        </w:rPr>
        <w:t>pedia.org.</w:t>
      </w:r>
      <w:r>
        <w:rPr>
          <w:spacing w:val="9"/>
          <w:w w:val="105"/>
          <w:sz w:val="22"/>
        </w:rPr>
        <w:t> </w:t>
      </w:r>
      <w:r>
        <w:rPr>
          <w:rFonts w:ascii="Times New Roman"/>
          <w:i/>
          <w:w w:val="105"/>
          <w:sz w:val="22"/>
        </w:rPr>
        <w:t>Polymerase</w:t>
      </w:r>
      <w:r>
        <w:rPr>
          <w:rFonts w:ascii="Times New Roman"/>
          <w:i/>
          <w:spacing w:val="-16"/>
          <w:w w:val="105"/>
          <w:sz w:val="22"/>
        </w:rPr>
        <w:t> </w:t>
      </w:r>
      <w:r>
        <w:rPr>
          <w:rFonts w:ascii="Times New Roman"/>
          <w:i/>
          <w:w w:val="105"/>
          <w:sz w:val="22"/>
        </w:rPr>
        <w:t>chain</w:t>
      </w:r>
      <w:r>
        <w:rPr>
          <w:rFonts w:ascii="Times New Roman"/>
          <w:i/>
          <w:spacing w:val="-16"/>
          <w:w w:val="105"/>
          <w:sz w:val="22"/>
        </w:rPr>
        <w:t> </w:t>
      </w:r>
      <w:r>
        <w:rPr>
          <w:rFonts w:ascii="Times New Roman"/>
          <w:i/>
          <w:spacing w:val="-3"/>
          <w:w w:val="105"/>
          <w:sz w:val="22"/>
        </w:rPr>
        <w:t>reaction</w:t>
      </w:r>
      <w:r>
        <w:rPr>
          <w:spacing w:val="-3"/>
          <w:w w:val="105"/>
          <w:sz w:val="22"/>
        </w:rPr>
        <w:t>.</w:t>
      </w:r>
      <w:r>
        <w:rPr>
          <w:spacing w:val="10"/>
          <w:w w:val="105"/>
          <w:sz w:val="22"/>
        </w:rPr>
        <w:t> </w:t>
      </w:r>
      <w:r>
        <w:rPr>
          <w:w w:val="105"/>
          <w:sz w:val="22"/>
        </w:rPr>
        <w:t>wikipedia.org,</w:t>
      </w:r>
      <w:r>
        <w:rPr>
          <w:spacing w:val="-14"/>
          <w:w w:val="105"/>
          <w:sz w:val="22"/>
        </w:rPr>
        <w:t> </w:t>
      </w:r>
      <w:r>
        <w:rPr>
          <w:w w:val="105"/>
          <w:sz w:val="22"/>
        </w:rPr>
        <w:t>November</w:t>
      </w:r>
      <w:r>
        <w:rPr>
          <w:spacing w:val="-16"/>
          <w:w w:val="105"/>
          <w:sz w:val="22"/>
        </w:rPr>
        <w:t> </w:t>
      </w:r>
      <w:r>
        <w:rPr>
          <w:w w:val="105"/>
          <w:sz w:val="22"/>
        </w:rPr>
        <w:t>2014.</w:t>
      </w:r>
      <w:r>
        <w:rPr>
          <w:spacing w:val="10"/>
          <w:w w:val="105"/>
          <w:sz w:val="22"/>
        </w:rPr>
        <w:t> </w:t>
      </w:r>
      <w:r>
        <w:rPr>
          <w:w w:val="105"/>
          <w:sz w:val="22"/>
        </w:rPr>
        <w:t>Available</w:t>
      </w:r>
      <w:r>
        <w:rPr>
          <w:spacing w:val="-16"/>
          <w:w w:val="105"/>
          <w:sz w:val="22"/>
        </w:rPr>
        <w:t> </w:t>
      </w:r>
      <w:r>
        <w:rPr>
          <w:w w:val="105"/>
          <w:sz w:val="22"/>
        </w:rPr>
        <w:t>on line at</w:t>
      </w:r>
      <w:r>
        <w:rPr>
          <w:spacing w:val="53"/>
          <w:w w:val="105"/>
          <w:sz w:val="22"/>
        </w:rPr>
        <w:t> </w:t>
      </w:r>
      <w:hyperlink r:id="rId223">
        <w:r>
          <w:rPr>
            <w:rFonts w:ascii="Times New Roman"/>
            <w:w w:val="105"/>
            <w:sz w:val="22"/>
          </w:rPr>
          <w:t>http://en.wikipedia.org/wiki/Polymerase_chain_reaction</w:t>
        </w:r>
      </w:hyperlink>
      <w:r>
        <w:rPr>
          <w:w w:val="105"/>
          <w:sz w:val="22"/>
        </w:rPr>
        <w:t>.</w:t>
      </w:r>
    </w:p>
    <w:p>
      <w:pPr>
        <w:spacing w:after="0" w:line="321" w:lineRule="auto"/>
        <w:jc w:val="left"/>
        <w:rPr>
          <w:sz w:val="22"/>
        </w:rPr>
        <w:sectPr>
          <w:headerReference w:type="even" r:id="rId419"/>
          <w:pgSz w:w="12240" w:h="15840"/>
          <w:pgMar w:header="1429" w:footer="0" w:top="1660" w:bottom="280" w:left="1320" w:right="0"/>
          <w:pgNumType w:start="29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after="1"/>
      </w:pPr>
    </w:p>
    <w:p>
      <w:pPr>
        <w:pStyle w:val="BodyText"/>
        <w:spacing w:line="30" w:lineRule="exact"/>
        <w:ind w:left="3165"/>
        <w:rPr>
          <w:sz w:val="3"/>
        </w:rPr>
      </w:pPr>
      <w:r>
        <w:rPr>
          <w:position w:val="0"/>
          <w:sz w:val="3"/>
        </w:rPr>
        <w:pict>
          <v:group style="width:315pt;height:1.5pt;mso-position-horizontal-relative:char;mso-position-vertical-relative:line" coordorigin="0,0" coordsize="6300,30">
            <v:line style="position:absolute" from="0,15" to="6300,15" stroked="true" strokeweight="1.494pt" strokecolor="#000000">
              <v:stroke dashstyle="solid"/>
            </v:line>
          </v:group>
        </w:pict>
      </w:r>
      <w:r>
        <w:rPr>
          <w:position w:val="0"/>
          <w:sz w:val="3"/>
        </w:rPr>
      </w:r>
    </w:p>
    <w:p>
      <w:pPr>
        <w:pStyle w:val="Heading3"/>
        <w:spacing w:before="66"/>
        <w:ind w:right="1436"/>
        <w:jc w:val="right"/>
      </w:pPr>
      <w:r>
        <w:rPr>
          <w:w w:val="90"/>
        </w:rPr>
        <w:t>Index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after="0"/>
        <w:rPr>
          <w:sz w:val="20"/>
        </w:rPr>
        <w:sectPr>
          <w:headerReference w:type="default" r:id="rId422"/>
          <w:pgSz w:w="12240" w:h="15840"/>
          <w:pgMar w:header="0" w:footer="0" w:top="1500" w:bottom="280" w:left="1320" w:right="0"/>
        </w:sectPr>
      </w:pPr>
    </w:p>
    <w:p>
      <w:pPr>
        <w:pStyle w:val="BodyText"/>
        <w:spacing w:before="6"/>
        <w:rPr>
          <w:b/>
          <w:sz w:val="20"/>
        </w:rPr>
      </w:pPr>
    </w:p>
    <w:p>
      <w:pPr>
        <w:pStyle w:val="BodyText"/>
        <w:ind w:left="480"/>
      </w:pPr>
      <w:r>
        <w:rPr/>
        <w:t>additive identity, </w:t>
      </w:r>
      <w:hyperlink w:history="true" w:anchor="_bookmark118">
        <w:r>
          <w:rPr/>
          <w:t>61</w:t>
        </w:r>
      </w:hyperlink>
    </w:p>
    <w:p>
      <w:pPr>
        <w:pStyle w:val="BodyText"/>
        <w:spacing w:before="89"/>
        <w:ind w:left="480"/>
      </w:pPr>
      <w:r>
        <w:rPr/>
        <w:t>additive inverse, </w:t>
      </w:r>
      <w:hyperlink w:history="true" w:anchor="_bookmark118">
        <w:r>
          <w:rPr/>
          <w:t>61</w:t>
        </w:r>
      </w:hyperlink>
    </w:p>
    <w:p>
      <w:pPr>
        <w:pStyle w:val="BodyText"/>
        <w:spacing w:before="88"/>
        <w:ind w:left="480"/>
      </w:pPr>
      <w:r>
        <w:rPr/>
        <w:t>adjacency list, </w:t>
      </w:r>
      <w:hyperlink w:history="true" w:anchor="_bookmark382">
        <w:r>
          <w:rPr/>
          <w:t>201</w:t>
        </w:r>
      </w:hyperlink>
    </w:p>
    <w:p>
      <w:pPr>
        <w:pStyle w:val="BodyText"/>
        <w:spacing w:before="89"/>
        <w:ind w:left="480"/>
      </w:pPr>
      <w:r>
        <w:rPr/>
        <w:t>adjacency matrix, </w:t>
      </w:r>
      <w:hyperlink w:history="true" w:anchor="_bookmark389">
        <w:r>
          <w:rPr/>
          <w:t>203</w:t>
        </w:r>
      </w:hyperlink>
    </w:p>
    <w:p>
      <w:pPr>
        <w:pStyle w:val="BodyText"/>
        <w:spacing w:before="89"/>
        <w:ind w:left="480"/>
      </w:pPr>
      <w:r>
        <w:rPr/>
        <w:t>algorithms, </w:t>
      </w:r>
      <w:hyperlink w:history="true" w:anchor="_bookmark286">
        <w:r>
          <w:rPr/>
          <w:t>145</w:t>
        </w:r>
      </w:hyperlink>
    </w:p>
    <w:p>
      <w:pPr>
        <w:pStyle w:val="BodyText"/>
        <w:spacing w:before="89"/>
        <w:ind w:left="480"/>
      </w:pPr>
      <w:r>
        <w:rPr/>
        <w:t>analysis, </w:t>
      </w:r>
      <w:hyperlink w:history="true" w:anchor="_bookmark286">
        <w:r>
          <w:rPr/>
          <w:t>145, </w:t>
        </w:r>
      </w:hyperlink>
      <w:hyperlink w:history="true" w:anchor="_bookmark294">
        <w:r>
          <w:rPr/>
          <w:t>148</w:t>
        </w:r>
      </w:hyperlink>
    </w:p>
    <w:p>
      <w:pPr>
        <w:pStyle w:val="BodyText"/>
        <w:spacing w:before="88"/>
        <w:ind w:left="480"/>
      </w:pPr>
      <w:r>
        <w:rPr/>
        <w:t>AND gate, </w:t>
      </w:r>
      <w:hyperlink w:history="true" w:anchor="_bookmark31">
        <w:r>
          <w:rPr/>
          <w:t>20</w:t>
        </w:r>
      </w:hyperlink>
    </w:p>
    <w:p>
      <w:pPr>
        <w:pStyle w:val="BodyText"/>
        <w:spacing w:before="89"/>
        <w:ind w:left="480"/>
      </w:pPr>
      <w:r>
        <w:rPr/>
        <w:t>arithmetic</w:t>
      </w:r>
      <w:r>
        <w:rPr>
          <w:spacing w:val="-27"/>
        </w:rPr>
        <w:t> </w:t>
      </w:r>
      <w:r>
        <w:rPr/>
        <w:t>sequence,</w:t>
      </w:r>
      <w:r>
        <w:rPr>
          <w:spacing w:val="-26"/>
        </w:rPr>
        <w:t> </w:t>
      </w:r>
      <w:hyperlink w:history="true" w:anchor="_bookmark316">
        <w:r>
          <w:rPr/>
          <w:t>160</w:t>
        </w:r>
      </w:hyperlink>
    </w:p>
    <w:p>
      <w:pPr>
        <w:pStyle w:val="BodyText"/>
        <w:spacing w:before="89"/>
        <w:ind w:left="480"/>
      </w:pPr>
      <w:r>
        <w:rPr/>
        <w:t>ASCII, </w:t>
      </w:r>
      <w:hyperlink w:history="true" w:anchor="_bookmark10">
        <w:r>
          <w:rPr/>
          <w:t>9, </w:t>
        </w:r>
      </w:hyperlink>
      <w:hyperlink w:history="true" w:anchor="_bookmark108">
        <w:r>
          <w:rPr/>
          <w:t>57</w:t>
        </w:r>
      </w:hyperlink>
    </w:p>
    <w:p>
      <w:pPr>
        <w:pStyle w:val="BodyText"/>
        <w:spacing w:before="89"/>
        <w:ind w:left="480"/>
      </w:pPr>
      <w:r>
        <w:rPr/>
        <w:t>associative law, </w:t>
      </w:r>
      <w:hyperlink w:history="true" w:anchor="_bookmark63">
        <w:r>
          <w:rPr/>
          <w:t>30</w:t>
        </w:r>
      </w:hyperlink>
    </w:p>
    <w:p>
      <w:pPr>
        <w:pStyle w:val="BodyText"/>
        <w:spacing w:before="89"/>
        <w:ind w:left="480"/>
      </w:pPr>
      <w:r>
        <w:rPr/>
        <w:t>associativity, </w:t>
      </w:r>
      <w:hyperlink w:history="true" w:anchor="_bookmark118">
        <w:r>
          <w:rPr/>
          <w:t>61</w:t>
        </w:r>
      </w:hyperlink>
    </w:p>
    <w:p>
      <w:pPr>
        <w:pStyle w:val="BodyText"/>
        <w:spacing w:before="3"/>
        <w:rPr>
          <w:sz w:val="25"/>
        </w:rPr>
      </w:pPr>
    </w:p>
    <w:p>
      <w:pPr>
        <w:pStyle w:val="BodyText"/>
        <w:spacing w:line="326" w:lineRule="auto"/>
        <w:ind w:left="480" w:right="376"/>
      </w:pPr>
      <w:r>
        <w:rPr/>
        <w:t>balls in bins, </w:t>
      </w:r>
      <w:hyperlink w:history="true" w:anchor="_bookmark227">
        <w:r>
          <w:rPr/>
          <w:t>116</w:t>
        </w:r>
      </w:hyperlink>
      <w:r>
        <w:rPr/>
        <w:t> base</w:t>
      </w:r>
    </w:p>
    <w:p>
      <w:pPr>
        <w:pStyle w:val="BodyText"/>
        <w:spacing w:line="248" w:lineRule="exact"/>
        <w:ind w:left="878"/>
      </w:pPr>
      <w:r>
        <w:rPr/>
        <w:t>2, </w:t>
      </w:r>
      <w:hyperlink w:history="true" w:anchor="_bookmark3">
        <w:r>
          <w:rPr/>
          <w:t>3</w:t>
        </w:r>
      </w:hyperlink>
    </w:p>
    <w:p>
      <w:pPr>
        <w:pStyle w:val="BodyText"/>
        <w:spacing w:before="89"/>
        <w:ind w:left="878"/>
      </w:pPr>
      <w:r>
        <w:rPr/>
        <w:t>8,</w:t>
      </w:r>
      <w:r>
        <w:rPr>
          <w:spacing w:val="-14"/>
        </w:rPr>
        <w:t> </w:t>
      </w:r>
      <w:hyperlink w:history="true" w:anchor="_bookmark12">
        <w:r>
          <w:rPr/>
          <w:t>10</w:t>
        </w:r>
      </w:hyperlink>
    </w:p>
    <w:p>
      <w:pPr>
        <w:pStyle w:val="BodyText"/>
        <w:spacing w:before="89"/>
        <w:ind w:left="878"/>
      </w:pPr>
      <w:r>
        <w:rPr/>
        <w:t>10,</w:t>
      </w:r>
      <w:r>
        <w:rPr>
          <w:spacing w:val="-4"/>
        </w:rPr>
        <w:t> </w:t>
      </w:r>
      <w:hyperlink w:history="true" w:anchor="_bookmark3">
        <w:r>
          <w:rPr/>
          <w:t>3</w:t>
        </w:r>
      </w:hyperlink>
    </w:p>
    <w:p>
      <w:pPr>
        <w:pStyle w:val="BodyText"/>
        <w:spacing w:before="89"/>
        <w:ind w:left="878"/>
      </w:pPr>
      <w:r>
        <w:rPr/>
        <w:t>of expansion, </w:t>
      </w:r>
      <w:hyperlink w:history="true" w:anchor="_bookmark4">
        <w:r>
          <w:rPr/>
          <w:t>4</w:t>
        </w:r>
      </w:hyperlink>
    </w:p>
    <w:p>
      <w:pPr>
        <w:pStyle w:val="BodyText"/>
        <w:spacing w:before="89"/>
        <w:ind w:left="480"/>
      </w:pPr>
      <w:r>
        <w:rPr/>
        <w:t>binary, </w:t>
      </w:r>
      <w:hyperlink w:history="true" w:anchor="_bookmark3">
        <w:r>
          <w:rPr/>
          <w:t>3</w:t>
        </w:r>
      </w:hyperlink>
    </w:p>
    <w:p>
      <w:pPr>
        <w:pStyle w:val="BodyText"/>
        <w:spacing w:before="88"/>
        <w:ind w:left="878"/>
      </w:pPr>
      <w:r>
        <w:rPr/>
        <w:t>representation, </w:t>
      </w:r>
      <w:hyperlink w:history="true" w:anchor="_bookmark4">
        <w:r>
          <w:rPr/>
          <w:t>4</w:t>
        </w:r>
      </w:hyperlink>
    </w:p>
    <w:p>
      <w:pPr>
        <w:pStyle w:val="BodyText"/>
        <w:spacing w:line="326" w:lineRule="auto" w:before="89"/>
        <w:ind w:left="480"/>
      </w:pPr>
      <w:r>
        <w:rPr/>
        <w:t>binary arithmetic, </w:t>
      </w:r>
      <w:hyperlink w:history="true" w:anchor="_bookmark6">
        <w:r>
          <w:rPr/>
          <w:t>5, </w:t>
        </w:r>
      </w:hyperlink>
      <w:hyperlink w:history="true" w:anchor="_bookmark45">
        <w:r>
          <w:rPr/>
          <w:t>24</w:t>
        </w:r>
      </w:hyperlink>
      <w:r>
        <w:rPr/>
        <w:t> binary numbers</w:t>
      </w:r>
    </w:p>
    <w:p>
      <w:pPr>
        <w:pStyle w:val="BodyText"/>
        <w:spacing w:line="248" w:lineRule="exact"/>
        <w:ind w:left="878"/>
      </w:pPr>
      <w:r>
        <w:rPr/>
        <w:t>arithmetic, </w:t>
      </w:r>
      <w:hyperlink w:history="true" w:anchor="_bookmark6">
        <w:r>
          <w:rPr/>
          <w:t>5</w:t>
        </w:r>
      </w:hyperlink>
    </w:p>
    <w:p>
      <w:pPr>
        <w:pStyle w:val="BodyText"/>
        <w:spacing w:before="89"/>
        <w:ind w:left="878"/>
      </w:pPr>
      <w:r>
        <w:rPr/>
        <w:t>bytes, </w:t>
      </w:r>
      <w:hyperlink w:history="true" w:anchor="_bookmark8">
        <w:r>
          <w:rPr/>
          <w:t>8</w:t>
        </w:r>
      </w:hyperlink>
    </w:p>
    <w:p>
      <w:pPr>
        <w:pStyle w:val="BodyText"/>
        <w:spacing w:before="89"/>
        <w:ind w:left="480"/>
      </w:pPr>
      <w:r>
        <w:rPr/>
        <w:t>binary search, </w:t>
      </w:r>
      <w:hyperlink w:history="true" w:anchor="_bookmark291">
        <w:r>
          <w:rPr/>
          <w:t>147</w:t>
        </w:r>
      </w:hyperlink>
    </w:p>
    <w:p>
      <w:pPr>
        <w:pStyle w:val="BodyText"/>
        <w:spacing w:before="6"/>
        <w:rPr>
          <w:sz w:val="20"/>
        </w:rPr>
      </w:pPr>
      <w:r>
        <w:rPr/>
        <w:br w:type="column"/>
      </w:r>
      <w:r>
        <w:rPr>
          <w:sz w:val="20"/>
        </w:rPr>
      </w:r>
    </w:p>
    <w:p>
      <w:pPr>
        <w:pStyle w:val="BodyText"/>
        <w:ind w:left="1141"/>
      </w:pPr>
      <w:r>
        <w:rPr/>
        <w:t>analysis, </w:t>
      </w:r>
      <w:hyperlink w:history="true" w:anchor="_bookmark300">
        <w:r>
          <w:rPr/>
          <w:t>152</w:t>
        </w:r>
      </w:hyperlink>
    </w:p>
    <w:p>
      <w:pPr>
        <w:pStyle w:val="BodyText"/>
        <w:spacing w:before="89"/>
        <w:ind w:left="743"/>
      </w:pPr>
      <w:r>
        <w:rPr/>
        <w:t>binomial coefficient, </w:t>
      </w:r>
      <w:hyperlink w:history="true" w:anchor="_bookmark221">
        <w:r>
          <w:rPr/>
          <w:t>112,</w:t>
        </w:r>
        <w:r>
          <w:rPr>
            <w:spacing w:val="52"/>
          </w:rPr>
          <w:t> </w:t>
        </w:r>
      </w:hyperlink>
      <w:hyperlink w:history="true" w:anchor="_bookmark224">
        <w:r>
          <w:rPr/>
          <w:t>114</w:t>
        </w:r>
      </w:hyperlink>
    </w:p>
    <w:p>
      <w:pPr>
        <w:pStyle w:val="BodyText"/>
        <w:spacing w:before="88"/>
        <w:ind w:left="743"/>
      </w:pPr>
      <w:r>
        <w:rPr/>
        <w:t>binomial theorem, </w:t>
      </w:r>
      <w:hyperlink w:history="true" w:anchor="_bookmark222">
        <w:r>
          <w:rPr/>
          <w:t>113</w:t>
        </w:r>
      </w:hyperlink>
    </w:p>
    <w:p>
      <w:pPr>
        <w:pStyle w:val="BodyText"/>
        <w:spacing w:before="89"/>
        <w:ind w:left="743"/>
      </w:pPr>
      <w:r>
        <w:rPr/>
        <w:t>bit strings, </w:t>
      </w:r>
      <w:hyperlink w:history="true" w:anchor="_bookmark209">
        <w:r>
          <w:rPr/>
          <w:t>102</w:t>
        </w:r>
      </w:hyperlink>
    </w:p>
    <w:p>
      <w:pPr>
        <w:pStyle w:val="BodyText"/>
        <w:spacing w:before="89"/>
        <w:ind w:left="743"/>
      </w:pPr>
      <w:r>
        <w:rPr/>
        <w:t>bits, </w:t>
      </w:r>
      <w:hyperlink w:history="true" w:anchor="_bookmark3">
        <w:r>
          <w:rPr/>
          <w:t>3</w:t>
        </w:r>
      </w:hyperlink>
    </w:p>
    <w:p>
      <w:pPr>
        <w:pStyle w:val="BodyText"/>
        <w:spacing w:before="89"/>
        <w:ind w:left="743"/>
      </w:pPr>
      <w:r>
        <w:rPr/>
        <w:t>Boolean algebra, </w:t>
      </w:r>
      <w:hyperlink w:history="true" w:anchor="_bookmark53">
        <w:r>
          <w:rPr/>
          <w:t>27</w:t>
        </w:r>
      </w:hyperlink>
    </w:p>
    <w:p>
      <w:pPr>
        <w:pStyle w:val="BodyText"/>
        <w:spacing w:line="326" w:lineRule="auto" w:before="88"/>
        <w:ind w:left="743" w:right="3121"/>
      </w:pPr>
      <w:r>
        <w:rPr/>
        <w:t>Boolean formula, </w:t>
      </w:r>
      <w:hyperlink w:history="true" w:anchor="_bookmark60">
        <w:r>
          <w:rPr/>
          <w:t>29</w:t>
        </w:r>
      </w:hyperlink>
      <w:r>
        <w:rPr/>
        <w:t> breadth first search, </w:t>
      </w:r>
      <w:hyperlink w:history="true" w:anchor="_bookmark396">
        <w:r>
          <w:rPr/>
          <w:t>207</w:t>
        </w:r>
      </w:hyperlink>
      <w:r>
        <w:rPr/>
        <w:t> </w:t>
      </w:r>
      <w:r>
        <w:rPr>
          <w:w w:val="96"/>
        </w:rPr>
        <w:t>Bridges</w:t>
      </w:r>
      <w:r>
        <w:rPr/>
        <w:t> </w:t>
      </w:r>
      <w:r>
        <w:rPr>
          <w:w w:val="92"/>
        </w:rPr>
        <w:t>of</w:t>
      </w:r>
      <w:r>
        <w:rPr/>
        <w:t> </w:t>
      </w:r>
      <w:r>
        <w:rPr>
          <w:w w:val="110"/>
        </w:rPr>
        <w:t>K</w:t>
      </w:r>
      <w:r>
        <w:rPr>
          <w:spacing w:val="-109"/>
          <w:w w:val="99"/>
        </w:rPr>
        <w:t>¨</w:t>
      </w:r>
      <w:r>
        <w:rPr>
          <w:w w:val="94"/>
        </w:rPr>
        <w:t>onigs</w:t>
      </w:r>
      <w:r>
        <w:rPr>
          <w:spacing w:val="5"/>
          <w:w w:val="94"/>
        </w:rPr>
        <w:t>b</w:t>
      </w:r>
      <w:r>
        <w:rPr>
          <w:w w:val="95"/>
        </w:rPr>
        <w:t>erg,</w:t>
      </w:r>
      <w:r>
        <w:rPr/>
        <w:t> </w:t>
      </w:r>
      <w:hyperlink w:history="true" w:anchor="_bookmark406">
        <w:r>
          <w:rPr>
            <w:spacing w:val="-5"/>
            <w:w w:val="104"/>
          </w:rPr>
          <w:t>211</w:t>
        </w:r>
      </w:hyperlink>
      <w:r>
        <w:rPr>
          <w:w w:val="104"/>
        </w:rPr>
        <w:t> </w:t>
      </w:r>
      <w:r>
        <w:rPr/>
        <w:t>byte, </w:t>
      </w:r>
      <w:hyperlink w:history="true" w:anchor="_bookmark8">
        <w:r>
          <w:rPr/>
          <w:t>8, </w:t>
        </w:r>
      </w:hyperlink>
      <w:hyperlink w:history="true" w:anchor="_bookmark268">
        <w:r>
          <w:rPr/>
          <w:t>132</w:t>
        </w:r>
      </w:hyperlink>
    </w:p>
    <w:p>
      <w:pPr>
        <w:pStyle w:val="BodyText"/>
        <w:spacing w:before="195"/>
        <w:ind w:left="743"/>
      </w:pPr>
      <w:r>
        <w:rPr/>
        <w:t>Caesar cipher, </w:t>
      </w:r>
      <w:hyperlink w:history="true" w:anchor="_bookmark106">
        <w:r>
          <w:rPr/>
          <w:t>56</w:t>
        </w:r>
      </w:hyperlink>
    </w:p>
    <w:p>
      <w:pPr>
        <w:pStyle w:val="BodyText"/>
        <w:spacing w:before="89"/>
        <w:ind w:left="743"/>
      </w:pPr>
      <w:r>
        <w:rPr/>
        <w:t>cardinality, </w:t>
      </w:r>
      <w:hyperlink w:history="true" w:anchor="_bookmark177">
        <w:r>
          <w:rPr/>
          <w:t>88</w:t>
        </w:r>
      </w:hyperlink>
    </w:p>
    <w:p>
      <w:pPr>
        <w:pStyle w:val="BodyText"/>
        <w:spacing w:before="88"/>
        <w:ind w:left="743"/>
      </w:pPr>
      <w:r>
        <w:rPr/>
        <w:t>cards, </w:t>
      </w:r>
      <w:hyperlink w:history="true" w:anchor="_bookmark263">
        <w:r>
          <w:rPr/>
          <w:t>129</w:t>
        </w:r>
      </w:hyperlink>
    </w:p>
    <w:p>
      <w:pPr>
        <w:pStyle w:val="BodyText"/>
        <w:spacing w:before="89"/>
        <w:ind w:left="743"/>
      </w:pPr>
      <w:r>
        <w:rPr/>
        <w:t>Cartesian product, </w:t>
      </w:r>
      <w:hyperlink w:history="true" w:anchor="_bookmark194">
        <w:r>
          <w:rPr/>
          <w:t>94</w:t>
        </w:r>
      </w:hyperlink>
    </w:p>
    <w:p>
      <w:pPr>
        <w:pStyle w:val="BodyText"/>
        <w:spacing w:line="326" w:lineRule="auto" w:before="89"/>
        <w:ind w:left="743" w:right="3121" w:firstLine="398"/>
      </w:pPr>
      <w:r>
        <w:rPr/>
        <w:t>tuple, n-tuple, </w:t>
      </w:r>
      <w:hyperlink w:history="true" w:anchor="_bookmark194">
        <w:r>
          <w:rPr/>
          <w:t>94</w:t>
        </w:r>
      </w:hyperlink>
      <w:r>
        <w:rPr/>
        <w:t> central processing unit, </w:t>
      </w:r>
      <w:hyperlink w:history="true" w:anchor="_bookmark28">
        <w:r>
          <w:rPr/>
          <w:t>19</w:t>
        </w:r>
      </w:hyperlink>
      <w:r>
        <w:rPr/>
        <w:t> cheapest path, </w:t>
      </w:r>
      <w:hyperlink w:history="true" w:anchor="_bookmark400">
        <w:r>
          <w:rPr/>
          <w:t>209</w:t>
        </w:r>
      </w:hyperlink>
    </w:p>
    <w:p>
      <w:pPr>
        <w:pStyle w:val="BodyText"/>
        <w:spacing w:line="246" w:lineRule="exact"/>
        <w:ind w:left="743"/>
      </w:pPr>
      <w:r>
        <w:rPr/>
        <w:t>chunk search, </w:t>
      </w:r>
      <w:hyperlink w:history="true" w:anchor="_bookmark291">
        <w:r>
          <w:rPr/>
          <w:t>147</w:t>
        </w:r>
      </w:hyperlink>
    </w:p>
    <w:p>
      <w:pPr>
        <w:pStyle w:val="BodyText"/>
        <w:spacing w:line="326" w:lineRule="auto" w:before="89"/>
        <w:ind w:left="743" w:right="3612" w:firstLine="398"/>
      </w:pPr>
      <w:r>
        <w:rPr/>
        <w:t>analysis, </w:t>
      </w:r>
      <w:hyperlink w:history="true" w:anchor="_bookmark296">
        <w:r>
          <w:rPr/>
          <w:t>150</w:t>
        </w:r>
      </w:hyperlink>
      <w:r>
        <w:rPr/>
        <w:t> cipher</w:t>
      </w:r>
    </w:p>
    <w:p>
      <w:pPr>
        <w:pStyle w:val="BodyText"/>
        <w:spacing w:line="248" w:lineRule="exact"/>
        <w:ind w:left="1141"/>
      </w:pPr>
      <w:r>
        <w:rPr/>
        <w:t>Caesar, </w:t>
      </w:r>
      <w:hyperlink w:history="true" w:anchor="_bookmark106">
        <w:r>
          <w:rPr/>
          <w:t>56</w:t>
        </w:r>
      </w:hyperlink>
    </w:p>
    <w:p>
      <w:pPr>
        <w:pStyle w:val="BodyText"/>
        <w:spacing w:before="88"/>
        <w:ind w:left="1141"/>
      </w:pPr>
      <w:r>
        <w:rPr/>
        <w:t>linear, </w:t>
      </w:r>
      <w:hyperlink w:history="true" w:anchor="_bookmark116">
        <w:r>
          <w:rPr/>
          <w:t>60, </w:t>
        </w:r>
      </w:hyperlink>
      <w:hyperlink w:history="true" w:anchor="_bookmark148">
        <w:r>
          <w:rPr/>
          <w:t>72</w:t>
        </w:r>
      </w:hyperlink>
    </w:p>
    <w:p>
      <w:pPr>
        <w:pStyle w:val="BodyText"/>
        <w:spacing w:before="89"/>
        <w:ind w:left="1141"/>
      </w:pPr>
      <w:r>
        <w:rPr/>
        <w:t>rot13, </w:t>
      </w:r>
      <w:hyperlink w:history="true" w:anchor="_bookmark106">
        <w:r>
          <w:rPr/>
          <w:t>56</w:t>
        </w:r>
      </w:hyperlink>
    </w:p>
    <w:p>
      <w:pPr>
        <w:pStyle w:val="BodyText"/>
        <w:spacing w:before="89"/>
        <w:ind w:left="1141"/>
      </w:pPr>
      <w:r>
        <w:rPr/>
        <w:t>shift, </w:t>
      </w:r>
      <w:hyperlink w:history="true" w:anchor="_bookmark104">
        <w:r>
          <w:rPr/>
          <w:t>55, </w:t>
        </w:r>
      </w:hyperlink>
      <w:hyperlink w:history="true" w:anchor="_bookmark113">
        <w:r>
          <w:rPr/>
          <w:t>59</w:t>
        </w:r>
      </w:hyperlink>
    </w:p>
    <w:p>
      <w:pPr>
        <w:pStyle w:val="BodyText"/>
      </w:pPr>
    </w:p>
    <w:p>
      <w:pPr>
        <w:pStyle w:val="BodyText"/>
        <w:spacing w:before="171"/>
        <w:ind w:left="480"/>
      </w:pPr>
      <w:r>
        <w:rPr/>
        <w:t>295</w:t>
      </w:r>
    </w:p>
    <w:p>
      <w:pPr>
        <w:spacing w:after="0"/>
        <w:sectPr>
          <w:type w:val="continuous"/>
          <w:pgSz w:w="12240" w:h="15840"/>
          <w:pgMar w:top="1500" w:bottom="280" w:left="1320" w:right="0"/>
          <w:cols w:num="2" w:equalWidth="0">
            <w:col w:w="2866" w:space="1470"/>
            <w:col w:w="6584"/>
          </w:cols>
        </w:sectPr>
      </w:pPr>
    </w:p>
    <w:p>
      <w:pPr>
        <w:pStyle w:val="BodyText"/>
        <w:rPr>
          <w:sz w:val="20"/>
        </w:rPr>
      </w:pPr>
    </w:p>
    <w:p>
      <w:pPr>
        <w:pStyle w:val="BodyText"/>
        <w:spacing w:before="2"/>
        <w:rPr>
          <w:sz w:val="19"/>
        </w:rPr>
      </w:pPr>
    </w:p>
    <w:p>
      <w:pPr>
        <w:spacing w:after="0"/>
        <w:rPr>
          <w:sz w:val="19"/>
        </w:rPr>
        <w:sectPr>
          <w:headerReference w:type="even" r:id="rId423"/>
          <w:headerReference w:type="default" r:id="rId424"/>
          <w:pgSz w:w="12240" w:h="15840"/>
          <w:pgMar w:header="1427" w:footer="0" w:top="1660" w:bottom="280" w:left="1320" w:right="0"/>
          <w:pgNumType w:start="296"/>
        </w:sectPr>
      </w:pPr>
    </w:p>
    <w:p>
      <w:pPr>
        <w:pStyle w:val="BodyText"/>
        <w:spacing w:before="62"/>
        <w:ind w:left="518"/>
      </w:pPr>
      <w:r>
        <w:rPr/>
        <w:t>substitution, </w:t>
      </w:r>
      <w:hyperlink w:history="true" w:anchor="_bookmark113">
        <w:r>
          <w:rPr/>
          <w:t>59</w:t>
        </w:r>
      </w:hyperlink>
    </w:p>
    <w:p>
      <w:pPr>
        <w:pStyle w:val="BodyText"/>
        <w:spacing w:before="88"/>
        <w:ind w:left="120"/>
      </w:pPr>
      <w:r>
        <w:rPr/>
        <w:t>circuits, </w:t>
      </w:r>
      <w:hyperlink w:history="true" w:anchor="_bookmark28">
        <w:r>
          <w:rPr/>
          <w:t>19, </w:t>
        </w:r>
      </w:hyperlink>
      <w:hyperlink w:history="true" w:anchor="_bookmark76">
        <w:r>
          <w:rPr/>
          <w:t>39</w:t>
        </w:r>
      </w:hyperlink>
    </w:p>
    <w:p>
      <w:pPr>
        <w:pStyle w:val="BodyText"/>
        <w:spacing w:before="89"/>
        <w:ind w:left="120"/>
      </w:pPr>
      <w:r>
        <w:rPr/>
        <w:t>closure, </w:t>
      </w:r>
      <w:hyperlink w:history="true" w:anchor="_bookmark118">
        <w:r>
          <w:rPr/>
          <w:t>61</w:t>
        </w:r>
      </w:hyperlink>
    </w:p>
    <w:p>
      <w:pPr>
        <w:pStyle w:val="BodyText"/>
        <w:spacing w:before="89"/>
        <w:ind w:left="120"/>
      </w:pPr>
      <w:r>
        <w:rPr>
          <w:w w:val="105"/>
        </w:rPr>
        <w:t>combinations, </w:t>
      </w:r>
      <w:hyperlink w:history="true" w:anchor="_bookmark219">
        <w:r>
          <w:rPr>
            <w:w w:val="105"/>
          </w:rPr>
          <w:t>111</w:t>
        </w:r>
      </w:hyperlink>
    </w:p>
    <w:p>
      <w:pPr>
        <w:pStyle w:val="BodyText"/>
        <w:spacing w:before="89"/>
        <w:ind w:left="518"/>
      </w:pPr>
      <w:r>
        <w:rPr/>
        <w:t>binomial coefficient, </w:t>
      </w:r>
      <w:hyperlink w:history="true" w:anchor="_bookmark221">
        <w:r>
          <w:rPr/>
          <w:t>112, </w:t>
        </w:r>
      </w:hyperlink>
      <w:hyperlink w:history="true" w:anchor="_bookmark224">
        <w:r>
          <w:rPr/>
          <w:t>114</w:t>
        </w:r>
      </w:hyperlink>
    </w:p>
    <w:p>
      <w:pPr>
        <w:pStyle w:val="BodyText"/>
        <w:spacing w:before="88"/>
        <w:ind w:left="120"/>
      </w:pPr>
      <w:r>
        <w:rPr/>
        <w:t>combinatorics, </w:t>
      </w:r>
      <w:hyperlink w:history="true" w:anchor="_bookmark205">
        <w:r>
          <w:rPr/>
          <w:t>99</w:t>
        </w:r>
      </w:hyperlink>
    </w:p>
    <w:p>
      <w:pPr>
        <w:pStyle w:val="BodyText"/>
        <w:spacing w:before="89"/>
        <w:ind w:left="120"/>
      </w:pPr>
      <w:r>
        <w:rPr/>
        <w:t>commutative law, </w:t>
      </w:r>
      <w:hyperlink w:history="true" w:anchor="_bookmark63">
        <w:r>
          <w:rPr/>
          <w:t>30</w:t>
        </w:r>
      </w:hyperlink>
    </w:p>
    <w:p>
      <w:pPr>
        <w:pStyle w:val="BodyText"/>
        <w:spacing w:before="89"/>
        <w:ind w:left="120"/>
      </w:pPr>
      <w:r>
        <w:rPr/>
        <w:t>commutativity, </w:t>
      </w:r>
      <w:hyperlink w:history="true" w:anchor="_bookmark118">
        <w:r>
          <w:rPr/>
          <w:t>61</w:t>
        </w:r>
      </w:hyperlink>
    </w:p>
    <w:p>
      <w:pPr>
        <w:pStyle w:val="BodyText"/>
        <w:spacing w:before="89"/>
        <w:ind w:left="120"/>
      </w:pPr>
      <w:r>
        <w:rPr/>
        <w:t>complement, </w:t>
      </w:r>
      <w:hyperlink w:history="true" w:anchor="_bookmark187">
        <w:r>
          <w:rPr/>
          <w:t>92</w:t>
        </w:r>
      </w:hyperlink>
    </w:p>
    <w:p>
      <w:pPr>
        <w:pStyle w:val="BodyText"/>
        <w:spacing w:before="88"/>
        <w:ind w:left="120"/>
      </w:pPr>
      <w:r>
        <w:rPr/>
        <w:t>composite, </w:t>
      </w:r>
      <w:hyperlink w:history="true" w:anchor="_bookmark139">
        <w:r>
          <w:rPr/>
          <w:t>69</w:t>
        </w:r>
      </w:hyperlink>
    </w:p>
    <w:p>
      <w:pPr>
        <w:pStyle w:val="BodyText"/>
        <w:spacing w:line="326" w:lineRule="auto" w:before="89"/>
        <w:ind w:left="120" w:right="28"/>
      </w:pPr>
      <w:r>
        <w:rPr/>
        <w:t>computer</w:t>
      </w:r>
      <w:r>
        <w:rPr>
          <w:spacing w:val="-21"/>
        </w:rPr>
        <w:t> </w:t>
      </w:r>
      <w:r>
        <w:rPr/>
        <w:t>representation</w:t>
      </w:r>
      <w:r>
        <w:rPr>
          <w:spacing w:val="-20"/>
        </w:rPr>
        <w:t> </w:t>
      </w:r>
      <w:r>
        <w:rPr/>
        <w:t>of</w:t>
      </w:r>
      <w:r>
        <w:rPr>
          <w:spacing w:val="-20"/>
        </w:rPr>
        <w:t> </w:t>
      </w:r>
      <w:r>
        <w:rPr/>
        <w:t>sets,</w:t>
      </w:r>
      <w:r>
        <w:rPr>
          <w:spacing w:val="-21"/>
        </w:rPr>
        <w:t> </w:t>
      </w:r>
      <w:hyperlink w:history="true" w:anchor="_bookmark195">
        <w:r>
          <w:rPr>
            <w:spacing w:val="-6"/>
          </w:rPr>
          <w:t>95</w:t>
        </w:r>
      </w:hyperlink>
      <w:r>
        <w:rPr>
          <w:spacing w:val="-6"/>
        </w:rPr>
        <w:t> </w:t>
      </w:r>
      <w:r>
        <w:rPr/>
        <w:t>conjunction,</w:t>
      </w:r>
      <w:r>
        <w:rPr>
          <w:spacing w:val="16"/>
        </w:rPr>
        <w:t> </w:t>
      </w:r>
      <w:hyperlink w:history="true" w:anchor="_bookmark60">
        <w:r>
          <w:rPr/>
          <w:t>29</w:t>
        </w:r>
      </w:hyperlink>
    </w:p>
    <w:p>
      <w:pPr>
        <w:pStyle w:val="BodyText"/>
        <w:spacing w:line="248" w:lineRule="exact"/>
        <w:ind w:left="120"/>
      </w:pPr>
      <w:r>
        <w:rPr/>
        <w:t>connected, </w:t>
      </w:r>
      <w:hyperlink w:history="true" w:anchor="_bookmark393">
        <w:r>
          <w:rPr/>
          <w:t>205</w:t>
        </w:r>
      </w:hyperlink>
    </w:p>
    <w:p>
      <w:pPr>
        <w:pStyle w:val="BodyText"/>
        <w:spacing w:before="89"/>
        <w:ind w:left="120"/>
      </w:pPr>
      <w:r>
        <w:rPr/>
        <w:t>connected component, </w:t>
      </w:r>
      <w:hyperlink w:history="true" w:anchor="_bookmark376">
        <w:r>
          <w:rPr/>
          <w:t>199</w:t>
        </w:r>
      </w:hyperlink>
    </w:p>
    <w:p>
      <w:pPr>
        <w:pStyle w:val="BodyText"/>
        <w:spacing w:before="89"/>
        <w:ind w:left="120"/>
      </w:pPr>
      <w:r>
        <w:rPr/>
        <w:t>counting, </w:t>
      </w:r>
      <w:hyperlink w:history="true" w:anchor="_bookmark205">
        <w:r>
          <w:rPr/>
          <w:t>99</w:t>
        </w:r>
      </w:hyperlink>
    </w:p>
    <w:p>
      <w:pPr>
        <w:pStyle w:val="BodyText"/>
        <w:spacing w:before="88"/>
        <w:ind w:left="120"/>
      </w:pPr>
      <w:r>
        <w:rPr/>
        <w:t>CPU, </w:t>
      </w:r>
      <w:hyperlink w:history="true" w:anchor="_bookmark76">
        <w:r>
          <w:rPr/>
          <w:t>39</w:t>
        </w:r>
      </w:hyperlink>
    </w:p>
    <w:p>
      <w:pPr>
        <w:pStyle w:val="BodyText"/>
        <w:spacing w:before="89"/>
        <w:ind w:left="518"/>
      </w:pPr>
      <w:r>
        <w:rPr/>
        <w:t>architecture, </w:t>
      </w:r>
      <w:hyperlink w:history="true" w:anchor="_bookmark76">
        <w:r>
          <w:rPr/>
          <w:t>39</w:t>
        </w:r>
      </w:hyperlink>
    </w:p>
    <w:p>
      <w:pPr>
        <w:pStyle w:val="BodyText"/>
        <w:spacing w:line="326" w:lineRule="auto" w:before="89"/>
        <w:ind w:left="717" w:right="1129"/>
      </w:pPr>
      <w:r>
        <w:rPr/>
        <w:t>addition, </w:t>
      </w:r>
      <w:hyperlink w:history="true" w:anchor="_bookmark76">
        <w:r>
          <w:rPr/>
          <w:t>39</w:t>
        </w:r>
      </w:hyperlink>
      <w:r>
        <w:rPr/>
        <w:t> jump if zero, </w:t>
      </w:r>
      <w:hyperlink w:history="true" w:anchor="_bookmark79">
        <w:r>
          <w:rPr/>
          <w:t>40</w:t>
        </w:r>
      </w:hyperlink>
      <w:r>
        <w:rPr/>
        <w:t> loading, </w:t>
      </w:r>
      <w:hyperlink w:history="true" w:anchor="_bookmark79">
        <w:r>
          <w:rPr/>
          <w:t>40</w:t>
        </w:r>
      </w:hyperlink>
    </w:p>
    <w:p>
      <w:pPr>
        <w:pStyle w:val="BodyText"/>
        <w:spacing w:line="246" w:lineRule="exact"/>
        <w:ind w:left="717"/>
      </w:pPr>
      <w:r>
        <w:rPr/>
        <w:t>negation, </w:t>
      </w:r>
      <w:hyperlink w:history="true" w:anchor="_bookmark79">
        <w:r>
          <w:rPr/>
          <w:t>40</w:t>
        </w:r>
      </w:hyperlink>
    </w:p>
    <w:p>
      <w:pPr>
        <w:pStyle w:val="BodyText"/>
        <w:spacing w:before="89"/>
        <w:ind w:left="518"/>
      </w:pPr>
      <w:r>
        <w:rPr/>
        <w:t>demultiplexers, </w:t>
      </w:r>
      <w:hyperlink w:history="true" w:anchor="_bookmark85">
        <w:r>
          <w:rPr/>
          <w:t>42</w:t>
        </w:r>
      </w:hyperlink>
    </w:p>
    <w:p>
      <w:pPr>
        <w:pStyle w:val="BodyText"/>
        <w:spacing w:before="89"/>
        <w:ind w:left="518"/>
      </w:pPr>
      <w:r>
        <w:rPr/>
        <w:t>design, </w:t>
      </w:r>
      <w:hyperlink w:history="true" w:anchor="_bookmark87">
        <w:r>
          <w:rPr/>
          <w:t>43</w:t>
        </w:r>
      </w:hyperlink>
    </w:p>
    <w:p>
      <w:pPr>
        <w:pStyle w:val="BodyText"/>
        <w:spacing w:before="88"/>
        <w:ind w:left="717"/>
      </w:pPr>
      <w:r>
        <w:rPr/>
        <w:t>add, </w:t>
      </w:r>
      <w:hyperlink w:history="true" w:anchor="_bookmark94">
        <w:r>
          <w:rPr/>
          <w:t>47</w:t>
        </w:r>
      </w:hyperlink>
    </w:p>
    <w:p>
      <w:pPr>
        <w:pStyle w:val="BodyText"/>
        <w:spacing w:before="89"/>
        <w:ind w:left="717"/>
      </w:pPr>
      <w:r>
        <w:rPr/>
        <w:t>extract instruction, </w:t>
      </w:r>
      <w:hyperlink w:history="true" w:anchor="_bookmark92">
        <w:r>
          <w:rPr/>
          <w:t>46</w:t>
        </w:r>
      </w:hyperlink>
    </w:p>
    <w:p>
      <w:pPr>
        <w:pStyle w:val="BodyText"/>
        <w:spacing w:before="89"/>
        <w:ind w:left="717"/>
      </w:pPr>
      <w:r>
        <w:rPr/>
        <w:t>increment PC, </w:t>
      </w:r>
      <w:hyperlink w:history="true" w:anchor="_bookmark92">
        <w:r>
          <w:rPr/>
          <w:t>46</w:t>
        </w:r>
      </w:hyperlink>
    </w:p>
    <w:p>
      <w:pPr>
        <w:pStyle w:val="BodyText"/>
        <w:spacing w:before="89"/>
        <w:ind w:left="717"/>
      </w:pPr>
      <w:r>
        <w:rPr/>
        <w:t>jump-if-zero, </w:t>
      </w:r>
      <w:hyperlink w:history="true" w:anchor="_bookmark100">
        <w:r>
          <w:rPr/>
          <w:t>50</w:t>
        </w:r>
      </w:hyperlink>
    </w:p>
    <w:p>
      <w:pPr>
        <w:pStyle w:val="BodyText"/>
        <w:spacing w:before="88"/>
        <w:ind w:left="717"/>
      </w:pPr>
      <w:r>
        <w:rPr/>
        <w:t>load, </w:t>
      </w:r>
      <w:hyperlink w:history="true" w:anchor="_bookmark98">
        <w:r>
          <w:rPr/>
          <w:t>49</w:t>
        </w:r>
      </w:hyperlink>
    </w:p>
    <w:p>
      <w:pPr>
        <w:pStyle w:val="BodyText"/>
        <w:spacing w:before="89"/>
        <w:ind w:left="717"/>
      </w:pPr>
      <w:r>
        <w:rPr/>
        <w:t>negate, </w:t>
      </w:r>
      <w:hyperlink w:history="true" w:anchor="_bookmark96">
        <w:r>
          <w:rPr/>
          <w:t>48</w:t>
        </w:r>
      </w:hyperlink>
    </w:p>
    <w:p>
      <w:pPr>
        <w:pStyle w:val="BodyText"/>
        <w:spacing w:before="89"/>
        <w:ind w:left="717"/>
      </w:pPr>
      <w:r>
        <w:rPr/>
        <w:t>registers, </w:t>
      </w:r>
      <w:hyperlink w:history="true" w:anchor="_bookmark90">
        <w:r>
          <w:rPr/>
          <w:t>45</w:t>
        </w:r>
      </w:hyperlink>
    </w:p>
    <w:p>
      <w:pPr>
        <w:pStyle w:val="BodyText"/>
        <w:spacing w:before="89"/>
        <w:ind w:left="518"/>
      </w:pPr>
      <w:r>
        <w:rPr/>
        <w:t>multiplexers, </w:t>
      </w:r>
      <w:hyperlink w:history="true" w:anchor="_bookmark85">
        <w:r>
          <w:rPr/>
          <w:t>42</w:t>
        </w:r>
      </w:hyperlink>
    </w:p>
    <w:p>
      <w:pPr>
        <w:pStyle w:val="BodyText"/>
        <w:spacing w:before="88"/>
        <w:ind w:left="518"/>
      </w:pPr>
      <w:r>
        <w:rPr/>
        <w:t>programming, </w:t>
      </w:r>
      <w:hyperlink w:history="true" w:anchor="_bookmark83">
        <w:r>
          <w:rPr/>
          <w:t>41</w:t>
        </w:r>
      </w:hyperlink>
    </w:p>
    <w:p>
      <w:pPr>
        <w:pStyle w:val="BodyText"/>
        <w:spacing w:before="89"/>
        <w:ind w:left="120"/>
      </w:pPr>
      <w:r>
        <w:rPr/>
        <w:t>cpu, </w:t>
      </w:r>
      <w:hyperlink w:history="true" w:anchor="_bookmark28">
        <w:r>
          <w:rPr/>
          <w:t>19</w:t>
        </w:r>
      </w:hyperlink>
    </w:p>
    <w:p>
      <w:pPr>
        <w:pStyle w:val="BodyText"/>
        <w:spacing w:before="89"/>
        <w:ind w:left="120"/>
      </w:pPr>
      <w:r>
        <w:rPr/>
        <w:t>cryptography, </w:t>
      </w:r>
      <w:hyperlink w:history="true" w:anchor="_bookmark104">
        <w:r>
          <w:rPr/>
          <w:t>55</w:t>
        </w:r>
      </w:hyperlink>
    </w:p>
    <w:p>
      <w:pPr>
        <w:pStyle w:val="BodyText"/>
        <w:spacing w:before="89"/>
        <w:ind w:left="120"/>
      </w:pPr>
      <w:r>
        <w:rPr/>
        <w:t>cycle, </w:t>
      </w:r>
      <w:hyperlink w:history="true" w:anchor="_bookmark379">
        <w:r>
          <w:rPr/>
          <w:t>200</w:t>
        </w:r>
      </w:hyperlink>
    </w:p>
    <w:p>
      <w:pPr>
        <w:pStyle w:val="BodyText"/>
        <w:spacing w:before="3"/>
      </w:pPr>
    </w:p>
    <w:p>
      <w:pPr>
        <w:pStyle w:val="BodyText"/>
        <w:spacing w:before="1"/>
        <w:ind w:left="120"/>
      </w:pPr>
      <w:r>
        <w:rPr/>
        <w:t>decimal, </w:t>
      </w:r>
      <w:hyperlink w:history="true" w:anchor="_bookmark3">
        <w:r>
          <w:rPr/>
          <w:t>3</w:t>
        </w:r>
      </w:hyperlink>
    </w:p>
    <w:p>
      <w:pPr>
        <w:pStyle w:val="BodyText"/>
        <w:spacing w:line="326" w:lineRule="auto" w:before="62"/>
        <w:ind w:left="120" w:right="3997"/>
      </w:pPr>
      <w:r>
        <w:rPr/>
        <w:br w:type="column"/>
      </w:r>
      <w:r>
        <w:rPr/>
        <w:t>demultiplexers, </w:t>
      </w:r>
      <w:hyperlink w:history="true" w:anchor="_bookmark85">
        <w:r>
          <w:rPr/>
          <w:t>42</w:t>
        </w:r>
      </w:hyperlink>
      <w:r>
        <w:rPr/>
        <w:t> depth first search, </w:t>
      </w:r>
      <w:hyperlink w:history="true" w:anchor="_bookmark393">
        <w:r>
          <w:rPr/>
          <w:t>205</w:t>
        </w:r>
      </w:hyperlink>
      <w:r>
        <w:rPr/>
        <w:t> Descartes, </w:t>
      </w:r>
      <w:hyperlink w:history="true" w:anchor="_bookmark194">
        <w:r>
          <w:rPr/>
          <w:t>94</w:t>
        </w:r>
      </w:hyperlink>
    </w:p>
    <w:p>
      <w:pPr>
        <w:pStyle w:val="BodyText"/>
        <w:spacing w:line="326" w:lineRule="auto"/>
        <w:ind w:left="120" w:right="3997"/>
      </w:pPr>
      <w:r>
        <w:rPr/>
        <w:t>De Morgan’s law, </w:t>
      </w:r>
      <w:hyperlink w:history="true" w:anchor="_bookmark63">
        <w:r>
          <w:rPr/>
          <w:t>30</w:t>
        </w:r>
      </w:hyperlink>
      <w:r>
        <w:rPr/>
        <w:t> dice, </w:t>
      </w:r>
      <w:hyperlink w:history="true" w:anchor="_bookmark260">
        <w:r>
          <w:rPr/>
          <w:t>128</w:t>
        </w:r>
      </w:hyperlink>
    </w:p>
    <w:p>
      <w:pPr>
        <w:pStyle w:val="BodyText"/>
        <w:spacing w:line="247" w:lineRule="exact"/>
        <w:ind w:left="120"/>
      </w:pPr>
      <w:r>
        <w:rPr/>
        <w:t>digits, </w:t>
      </w:r>
      <w:hyperlink w:history="true" w:anchor="_bookmark3">
        <w:r>
          <w:rPr/>
          <w:t>3</w:t>
        </w:r>
      </w:hyperlink>
    </w:p>
    <w:p>
      <w:pPr>
        <w:pStyle w:val="BodyText"/>
        <w:spacing w:before="85"/>
        <w:ind w:left="120"/>
      </w:pPr>
      <w:r>
        <w:rPr/>
        <w:t>disjoint, </w:t>
      </w:r>
      <w:hyperlink w:history="true" w:anchor="_bookmark182">
        <w:r>
          <w:rPr/>
          <w:t>90</w:t>
        </w:r>
      </w:hyperlink>
    </w:p>
    <w:p>
      <w:pPr>
        <w:pStyle w:val="BodyText"/>
        <w:spacing w:before="88"/>
        <w:ind w:left="120"/>
      </w:pPr>
      <w:r>
        <w:rPr/>
        <w:t>disjunction, </w:t>
      </w:r>
      <w:hyperlink w:history="true" w:anchor="_bookmark60">
        <w:r>
          <w:rPr/>
          <w:t>29</w:t>
        </w:r>
      </w:hyperlink>
    </w:p>
    <w:p>
      <w:pPr>
        <w:pStyle w:val="BodyText"/>
        <w:spacing w:before="89"/>
        <w:ind w:left="120"/>
      </w:pPr>
      <w:r>
        <w:rPr/>
        <w:t>distributive law, </w:t>
      </w:r>
      <w:hyperlink w:history="true" w:anchor="_bookmark63">
        <w:r>
          <w:rPr/>
          <w:t>30, </w:t>
        </w:r>
      </w:hyperlink>
      <w:hyperlink w:history="true" w:anchor="_bookmark118">
        <w:r>
          <w:rPr/>
          <w:t>61, </w:t>
        </w:r>
      </w:hyperlink>
      <w:hyperlink w:history="true" w:anchor="_bookmark224">
        <w:r>
          <w:rPr/>
          <w:t>114</w:t>
        </w:r>
      </w:hyperlink>
    </w:p>
    <w:p>
      <w:pPr>
        <w:pStyle w:val="BodyText"/>
        <w:spacing w:before="89"/>
        <w:ind w:left="120"/>
      </w:pPr>
      <w:r>
        <w:rPr>
          <w:w w:val="105"/>
        </w:rPr>
        <w:t>div, </w:t>
      </w:r>
      <w:hyperlink w:history="true" w:anchor="_bookmark145">
        <w:r>
          <w:rPr>
            <w:w w:val="105"/>
          </w:rPr>
          <w:t>71</w:t>
        </w:r>
      </w:hyperlink>
    </w:p>
    <w:p>
      <w:pPr>
        <w:pStyle w:val="BodyText"/>
        <w:spacing w:before="89"/>
        <w:ind w:left="120"/>
      </w:pPr>
      <w:r>
        <w:rPr/>
        <w:t>dividend, </w:t>
      </w:r>
      <w:hyperlink w:history="true" w:anchor="_bookmark142">
        <w:r>
          <w:rPr/>
          <w:t>70</w:t>
        </w:r>
      </w:hyperlink>
    </w:p>
    <w:p>
      <w:pPr>
        <w:pStyle w:val="BodyText"/>
        <w:spacing w:before="88"/>
        <w:ind w:left="120"/>
      </w:pPr>
      <w:r>
        <w:rPr/>
        <w:t>divides, </w:t>
      </w:r>
      <w:hyperlink w:history="true" w:anchor="_bookmark133">
        <w:r>
          <w:rPr/>
          <w:t>67</w:t>
        </w:r>
      </w:hyperlink>
    </w:p>
    <w:p>
      <w:pPr>
        <w:pStyle w:val="BodyText"/>
        <w:spacing w:before="89"/>
        <w:ind w:left="120"/>
      </w:pPr>
      <w:r>
        <w:rPr/>
        <w:t>division, </w:t>
      </w:r>
      <w:hyperlink w:history="true" w:anchor="_bookmark133">
        <w:r>
          <w:rPr/>
          <w:t>67</w:t>
        </w:r>
      </w:hyperlink>
    </w:p>
    <w:p>
      <w:pPr>
        <w:pStyle w:val="BodyText"/>
        <w:spacing w:before="89"/>
        <w:ind w:left="518"/>
      </w:pPr>
      <w:r>
        <w:rPr/>
        <w:t>algorithm, </w:t>
      </w:r>
      <w:hyperlink w:history="true" w:anchor="_bookmark15">
        <w:r>
          <w:rPr/>
          <w:t>12, </w:t>
        </w:r>
      </w:hyperlink>
      <w:hyperlink w:history="true" w:anchor="_bookmark142">
        <w:r>
          <w:rPr/>
          <w:t>70</w:t>
        </w:r>
      </w:hyperlink>
    </w:p>
    <w:p>
      <w:pPr>
        <w:pStyle w:val="BodyText"/>
        <w:spacing w:before="89"/>
        <w:ind w:left="518"/>
      </w:pPr>
      <w:r>
        <w:rPr/>
        <w:t>scheme functions, </w:t>
      </w:r>
      <w:hyperlink w:history="true" w:anchor="_bookmark142">
        <w:r>
          <w:rPr/>
          <w:t>70</w:t>
        </w:r>
      </w:hyperlink>
    </w:p>
    <w:p>
      <w:pPr>
        <w:pStyle w:val="BodyText"/>
        <w:spacing w:before="89"/>
        <w:ind w:left="120"/>
      </w:pPr>
      <w:r>
        <w:rPr/>
        <w:t>divisor, </w:t>
      </w:r>
      <w:hyperlink w:history="true" w:anchor="_bookmark142">
        <w:r>
          <w:rPr/>
          <w:t>70</w:t>
        </w:r>
      </w:hyperlink>
    </w:p>
    <w:p>
      <w:pPr>
        <w:pStyle w:val="BodyText"/>
      </w:pPr>
    </w:p>
    <w:p>
      <w:pPr>
        <w:pStyle w:val="BodyText"/>
        <w:spacing w:line="324" w:lineRule="auto"/>
        <w:ind w:left="120" w:right="4251"/>
      </w:pPr>
      <w:r>
        <w:rPr/>
        <w:t>edge, </w:t>
      </w:r>
      <w:r>
        <w:rPr>
          <w:rFonts w:ascii="Times New Roman"/>
          <w:i/>
        </w:rPr>
        <w:t>see </w:t>
      </w:r>
      <w:r>
        <w:rPr/>
        <w:t>graph, </w:t>
      </w:r>
      <w:hyperlink w:history="true" w:anchor="_bookmark372">
        <w:r>
          <w:rPr/>
          <w:t>198</w:t>
        </w:r>
      </w:hyperlink>
      <w:r>
        <w:rPr/>
        <w:t> element, </w:t>
      </w:r>
      <w:hyperlink w:history="true" w:anchor="_bookmark175">
        <w:r>
          <w:rPr/>
          <w:t>87</w:t>
        </w:r>
      </w:hyperlink>
    </w:p>
    <w:p>
      <w:pPr>
        <w:pStyle w:val="BodyText"/>
        <w:spacing w:before="1"/>
        <w:ind w:left="518"/>
      </w:pPr>
      <w:r>
        <w:rPr/>
        <w:t>matrix, </w:t>
      </w:r>
      <w:hyperlink w:history="true" w:anchor="_bookmark389">
        <w:r>
          <w:rPr/>
          <w:t>203</w:t>
        </w:r>
      </w:hyperlink>
    </w:p>
    <w:p>
      <w:pPr>
        <w:pStyle w:val="BodyText"/>
        <w:spacing w:line="326" w:lineRule="auto" w:before="89"/>
        <w:ind w:left="120" w:right="3997"/>
      </w:pPr>
      <w:r>
        <w:rPr/>
        <w:t>empty set, </w:t>
      </w:r>
      <w:hyperlink w:history="true" w:anchor="_bookmark177">
        <w:r>
          <w:rPr/>
          <w:t>88</w:t>
        </w:r>
      </w:hyperlink>
      <w:r>
        <w:rPr/>
        <w:t> equivalence</w:t>
      </w:r>
    </w:p>
    <w:p>
      <w:pPr>
        <w:pStyle w:val="BodyText"/>
        <w:spacing w:line="248" w:lineRule="exact"/>
        <w:ind w:left="518"/>
      </w:pPr>
      <w:r>
        <w:rPr/>
        <w:t>logical, </w:t>
      </w:r>
      <w:hyperlink w:history="true" w:anchor="_bookmark60">
        <w:r>
          <w:rPr/>
          <w:t>29</w:t>
        </w:r>
      </w:hyperlink>
    </w:p>
    <w:p>
      <w:pPr>
        <w:pStyle w:val="BodyText"/>
        <w:spacing w:before="89"/>
        <w:ind w:left="120"/>
      </w:pPr>
      <w:r>
        <w:rPr/>
        <w:t>equivalence gate, </w:t>
      </w:r>
      <w:hyperlink w:history="true" w:anchor="_bookmark45">
        <w:r>
          <w:rPr/>
          <w:t>24</w:t>
        </w:r>
      </w:hyperlink>
    </w:p>
    <w:p>
      <w:pPr>
        <w:pStyle w:val="BodyText"/>
        <w:spacing w:line="324" w:lineRule="auto" w:before="85"/>
        <w:ind w:left="120" w:right="2552"/>
      </w:pPr>
      <w:r>
        <w:rPr/>
        <w:t>equivalence relation, </w:t>
      </w:r>
      <w:r>
        <w:rPr>
          <w:rFonts w:ascii="Times New Roman"/>
          <w:i/>
          <w:spacing w:val="-4"/>
        </w:rPr>
        <w:t>see </w:t>
      </w:r>
      <w:r>
        <w:rPr/>
        <w:t>relation, </w:t>
      </w:r>
      <w:hyperlink w:history="true" w:anchor="_bookmark447">
        <w:r>
          <w:rPr>
            <w:spacing w:val="-4"/>
          </w:rPr>
          <w:t>228</w:t>
        </w:r>
      </w:hyperlink>
      <w:r>
        <w:rPr>
          <w:spacing w:val="-4"/>
        </w:rPr>
        <w:t> </w:t>
      </w:r>
      <w:r>
        <w:rPr/>
        <w:t>Eratosthenes, </w:t>
      </w:r>
      <w:hyperlink w:history="true" w:anchor="_bookmark136">
        <w:r>
          <w:rPr/>
          <w:t>68</w:t>
        </w:r>
      </w:hyperlink>
    </w:p>
    <w:p>
      <w:pPr>
        <w:pStyle w:val="BodyText"/>
        <w:spacing w:before="2"/>
        <w:ind w:left="518"/>
      </w:pPr>
      <w:r>
        <w:rPr/>
        <w:t>sieve of, </w:t>
      </w:r>
      <w:hyperlink w:history="true" w:anchor="_bookmark136">
        <w:r>
          <w:rPr/>
          <w:t>68</w:t>
        </w:r>
      </w:hyperlink>
    </w:p>
    <w:p>
      <w:pPr>
        <w:pStyle w:val="BodyText"/>
        <w:spacing w:before="88"/>
        <w:ind w:left="120"/>
      </w:pPr>
      <w:r>
        <w:rPr/>
        <w:t>Euclidean algorithm, </w:t>
      </w:r>
      <w:hyperlink w:history="true" w:anchor="_bookmark150">
        <w:r>
          <w:rPr/>
          <w:t>73</w:t>
        </w:r>
      </w:hyperlink>
    </w:p>
    <w:p>
      <w:pPr>
        <w:pStyle w:val="BodyText"/>
        <w:spacing w:before="89"/>
        <w:ind w:left="518"/>
      </w:pPr>
      <w:r>
        <w:rPr/>
        <w:t>extended, </w:t>
      </w:r>
      <w:hyperlink w:history="true" w:anchor="_bookmark155">
        <w:r>
          <w:rPr/>
          <w:t>75</w:t>
        </w:r>
      </w:hyperlink>
    </w:p>
    <w:p>
      <w:pPr>
        <w:pStyle w:val="BodyText"/>
        <w:spacing w:before="89"/>
        <w:ind w:left="518"/>
      </w:pPr>
      <w:r>
        <w:rPr/>
        <w:t>scheme function, </w:t>
      </w:r>
      <w:hyperlink w:history="true" w:anchor="_bookmark153">
        <w:r>
          <w:rPr/>
          <w:t>74</w:t>
        </w:r>
      </w:hyperlink>
    </w:p>
    <w:p>
      <w:pPr>
        <w:pStyle w:val="BodyText"/>
        <w:spacing w:before="89"/>
        <w:ind w:left="120"/>
      </w:pPr>
      <w:r>
        <w:rPr/>
        <w:t>Euler, Leonhard, </w:t>
      </w:r>
      <w:hyperlink w:history="true" w:anchor="_bookmark406">
        <w:r>
          <w:rPr/>
          <w:t>211</w:t>
        </w:r>
      </w:hyperlink>
    </w:p>
    <w:p>
      <w:pPr>
        <w:pStyle w:val="BodyText"/>
        <w:spacing w:before="88"/>
        <w:ind w:left="120"/>
      </w:pPr>
      <w:r>
        <w:rPr/>
        <w:t>event, </w:t>
      </w:r>
      <w:hyperlink w:history="true" w:anchor="_bookmark258">
        <w:r>
          <w:rPr/>
          <w:t>127</w:t>
        </w:r>
      </w:hyperlink>
    </w:p>
    <w:p>
      <w:pPr>
        <w:pStyle w:val="BodyText"/>
        <w:spacing w:before="89"/>
        <w:ind w:left="120"/>
      </w:pPr>
      <w:r>
        <w:rPr/>
        <w:t>exclusive NOR, </w:t>
      </w:r>
      <w:hyperlink w:history="true" w:anchor="_bookmark45">
        <w:r>
          <w:rPr/>
          <w:t>24</w:t>
        </w:r>
      </w:hyperlink>
    </w:p>
    <w:p>
      <w:pPr>
        <w:pStyle w:val="BodyText"/>
        <w:spacing w:before="89"/>
        <w:ind w:left="120"/>
      </w:pPr>
      <w:r>
        <w:rPr/>
        <w:t>exclusive OR, </w:t>
      </w:r>
      <w:hyperlink w:history="true" w:anchor="_bookmark41">
        <w:r>
          <w:rPr/>
          <w:t>23</w:t>
        </w:r>
      </w:hyperlink>
    </w:p>
    <w:p>
      <w:pPr>
        <w:pStyle w:val="BodyText"/>
        <w:spacing w:before="89"/>
        <w:ind w:left="120"/>
      </w:pPr>
      <w:r>
        <w:rPr/>
        <w:t>experiment, </w:t>
      </w:r>
      <w:hyperlink w:history="true" w:anchor="_bookmark258">
        <w:r>
          <w:rPr/>
          <w:t>127</w:t>
        </w:r>
      </w:hyperlink>
    </w:p>
    <w:p>
      <w:pPr>
        <w:pStyle w:val="BodyText"/>
        <w:spacing w:before="88"/>
        <w:ind w:left="120"/>
      </w:pPr>
      <w:r>
        <w:rPr/>
        <w:t>exponential function, </w:t>
      </w:r>
      <w:hyperlink w:history="true" w:anchor="_bookmark459">
        <w:r>
          <w:rPr/>
          <w:t>239</w:t>
        </w:r>
      </w:hyperlink>
    </w:p>
    <w:p>
      <w:pPr>
        <w:pStyle w:val="BodyText"/>
        <w:spacing w:before="89"/>
        <w:ind w:left="120"/>
      </w:pPr>
      <w:r>
        <w:rPr/>
        <w:t>expression, </w:t>
      </w:r>
      <w:hyperlink w:history="true" w:anchor="_bookmark450">
        <w:r>
          <w:rPr/>
          <w:t>233, </w:t>
        </w:r>
      </w:hyperlink>
      <w:hyperlink w:history="true" w:anchor="_bookmark454">
        <w:r>
          <w:rPr/>
          <w:t>235</w:t>
        </w:r>
      </w:hyperlink>
    </w:p>
    <w:p>
      <w:pPr>
        <w:spacing w:after="0"/>
        <w:sectPr>
          <w:type w:val="continuous"/>
          <w:pgSz w:w="12240" w:h="15840"/>
          <w:pgMar w:top="1500" w:bottom="280" w:left="1320" w:right="0"/>
          <w:cols w:num="2" w:equalWidth="0">
            <w:col w:w="3512" w:space="1088"/>
            <w:col w:w="6320"/>
          </w:cols>
        </w:sectPr>
      </w:pPr>
    </w:p>
    <w:p>
      <w:pPr>
        <w:pStyle w:val="BodyText"/>
        <w:rPr>
          <w:sz w:val="20"/>
        </w:rPr>
      </w:pPr>
    </w:p>
    <w:p>
      <w:pPr>
        <w:pStyle w:val="BodyText"/>
        <w:spacing w:before="2"/>
        <w:rPr>
          <w:sz w:val="19"/>
        </w:rPr>
      </w:pPr>
    </w:p>
    <w:p>
      <w:pPr>
        <w:spacing w:after="0"/>
        <w:rPr>
          <w:sz w:val="19"/>
        </w:rPr>
        <w:sectPr>
          <w:pgSz w:w="12240" w:h="15840"/>
          <w:pgMar w:header="1427" w:footer="0" w:top="1660" w:bottom="280" w:left="1320" w:right="0"/>
        </w:sectPr>
      </w:pPr>
    </w:p>
    <w:p>
      <w:pPr>
        <w:pStyle w:val="BodyText"/>
        <w:spacing w:before="62"/>
        <w:ind w:left="480"/>
      </w:pPr>
      <w:r>
        <w:rPr/>
        <w:t>factor, </w:t>
      </w:r>
      <w:hyperlink w:history="true" w:anchor="_bookmark133">
        <w:r>
          <w:rPr/>
          <w:t>67</w:t>
        </w:r>
      </w:hyperlink>
    </w:p>
    <w:p>
      <w:pPr>
        <w:pStyle w:val="BodyText"/>
        <w:spacing w:line="326" w:lineRule="auto" w:before="88"/>
        <w:ind w:left="480" w:right="1573"/>
      </w:pPr>
      <w:r>
        <w:rPr/>
        <w:t>Fermat, Pierre de, </w:t>
      </w:r>
      <w:hyperlink w:history="true" w:anchor="_bookmark258">
        <w:r>
          <w:rPr/>
          <w:t>127</w:t>
        </w:r>
      </w:hyperlink>
      <w:r>
        <w:rPr/>
        <w:t> field, </w:t>
      </w:r>
      <w:hyperlink w:history="true" w:anchor="_bookmark118">
        <w:r>
          <w:rPr/>
          <w:t>61</w:t>
        </w:r>
      </w:hyperlink>
    </w:p>
    <w:p>
      <w:pPr>
        <w:pStyle w:val="BodyText"/>
        <w:spacing w:line="248" w:lineRule="exact"/>
        <w:ind w:left="480"/>
      </w:pPr>
      <w:r>
        <w:rPr/>
        <w:t>fractions, </w:t>
      </w:r>
      <w:hyperlink w:history="true" w:anchor="_bookmark148">
        <w:r>
          <w:rPr/>
          <w:t>72</w:t>
        </w:r>
      </w:hyperlink>
    </w:p>
    <w:p>
      <w:pPr>
        <w:pStyle w:val="BodyText"/>
        <w:spacing w:line="326" w:lineRule="auto" w:before="89"/>
        <w:ind w:left="480" w:right="1573" w:firstLine="398"/>
      </w:pPr>
      <w:r>
        <w:rPr/>
        <w:t>reduced, </w:t>
      </w:r>
      <w:hyperlink w:history="true" w:anchor="_bookmark148">
        <w:r>
          <w:rPr/>
          <w:t>72</w:t>
        </w:r>
      </w:hyperlink>
      <w:r>
        <w:rPr/>
        <w:t> functions</w:t>
      </w:r>
    </w:p>
    <w:p>
      <w:pPr>
        <w:pStyle w:val="BodyText"/>
        <w:spacing w:line="248" w:lineRule="exact"/>
        <w:ind w:left="878"/>
      </w:pPr>
      <w:r>
        <w:rPr/>
        <w:t>growth of, </w:t>
      </w:r>
      <w:hyperlink w:history="true" w:anchor="_bookmark359">
        <w:r>
          <w:rPr/>
          <w:t>185</w:t>
        </w:r>
      </w:hyperlink>
    </w:p>
    <w:p>
      <w:pPr>
        <w:pStyle w:val="BodyText"/>
        <w:spacing w:before="89"/>
        <w:ind w:left="480"/>
      </w:pPr>
      <w:r>
        <w:rPr/>
        <w:t>fundamental</w:t>
      </w:r>
      <w:r>
        <w:rPr>
          <w:spacing w:val="-19"/>
        </w:rPr>
        <w:t> </w:t>
      </w:r>
      <w:r>
        <w:rPr/>
        <w:t>theorem</w:t>
      </w:r>
      <w:r>
        <w:rPr>
          <w:spacing w:val="-18"/>
        </w:rPr>
        <w:t> </w:t>
      </w:r>
      <w:r>
        <w:rPr/>
        <w:t>of</w:t>
      </w:r>
      <w:r>
        <w:rPr>
          <w:spacing w:val="-19"/>
        </w:rPr>
        <w:t> </w:t>
      </w:r>
      <w:r>
        <w:rPr/>
        <w:t>arithmetic,</w:t>
      </w:r>
      <w:r>
        <w:rPr>
          <w:spacing w:val="-19"/>
        </w:rPr>
        <w:t> </w:t>
      </w:r>
      <w:hyperlink w:history="true" w:anchor="_bookmark139">
        <w:r>
          <w:rPr/>
          <w:t>69</w:t>
        </w:r>
      </w:hyperlink>
    </w:p>
    <w:p>
      <w:pPr>
        <w:pStyle w:val="BodyText"/>
        <w:spacing w:before="4"/>
      </w:pPr>
    </w:p>
    <w:p>
      <w:pPr>
        <w:pStyle w:val="BodyText"/>
        <w:ind w:left="480"/>
      </w:pPr>
      <w:r>
        <w:rPr/>
        <w:t>gambling, </w:t>
      </w:r>
      <w:hyperlink w:history="true" w:anchor="_bookmark258">
        <w:r>
          <w:rPr/>
          <w:t>127</w:t>
        </w:r>
      </w:hyperlink>
    </w:p>
    <w:p>
      <w:pPr>
        <w:pStyle w:val="BodyText"/>
        <w:spacing w:before="89"/>
        <w:ind w:left="480"/>
      </w:pPr>
      <w:r>
        <w:rPr/>
        <w:t>gates, </w:t>
      </w:r>
      <w:hyperlink w:history="true" w:anchor="_bookmark76">
        <w:r>
          <w:rPr/>
          <w:t>39</w:t>
        </w:r>
      </w:hyperlink>
    </w:p>
    <w:p>
      <w:pPr>
        <w:pStyle w:val="BodyText"/>
        <w:spacing w:before="88"/>
        <w:ind w:left="480"/>
      </w:pPr>
      <w:r>
        <w:rPr/>
        <w:t>Gauss’s Trick, </w:t>
      </w:r>
      <w:hyperlink w:history="true" w:anchor="_bookmark324">
        <w:r>
          <w:rPr/>
          <w:t>163</w:t>
        </w:r>
      </w:hyperlink>
    </w:p>
    <w:p>
      <w:pPr>
        <w:pStyle w:val="BodyText"/>
        <w:spacing w:line="326" w:lineRule="auto" w:before="89"/>
        <w:ind w:left="480" w:right="1146"/>
      </w:pPr>
      <w:r>
        <w:rPr/>
        <w:t>Gauss, Carl Friedrich , </w:t>
      </w:r>
      <w:hyperlink w:history="true" w:anchor="_bookmark324">
        <w:r>
          <w:rPr/>
          <w:t>163</w:t>
        </w:r>
      </w:hyperlink>
      <w:r>
        <w:rPr/>
        <w:t> gcd, </w:t>
      </w:r>
      <w:hyperlink w:history="true" w:anchor="_bookmark145">
        <w:r>
          <w:rPr/>
          <w:t>71</w:t>
        </w:r>
      </w:hyperlink>
    </w:p>
    <w:p>
      <w:pPr>
        <w:pStyle w:val="BodyText"/>
        <w:spacing w:line="248" w:lineRule="exact"/>
        <w:ind w:left="878"/>
      </w:pPr>
      <w:r>
        <w:rPr/>
        <w:t>applications, </w:t>
      </w:r>
      <w:hyperlink w:history="true" w:anchor="_bookmark148">
        <w:r>
          <w:rPr/>
          <w:t>72</w:t>
        </w:r>
      </w:hyperlink>
    </w:p>
    <w:p>
      <w:pPr>
        <w:pStyle w:val="BodyText"/>
        <w:spacing w:before="89"/>
        <w:ind w:left="480"/>
      </w:pPr>
      <w:r>
        <w:rPr/>
        <w:t>geometric sequence, </w:t>
      </w:r>
      <w:hyperlink w:history="true" w:anchor="_bookmark319">
        <w:r>
          <w:rPr/>
          <w:t>161</w:t>
        </w:r>
      </w:hyperlink>
    </w:p>
    <w:p>
      <w:pPr>
        <w:pStyle w:val="BodyText"/>
        <w:spacing w:before="89"/>
        <w:ind w:left="480"/>
      </w:pPr>
      <w:r>
        <w:rPr>
          <w:w w:val="95"/>
        </w:rPr>
        <w:t>geometric  series,</w:t>
      </w:r>
      <w:r>
        <w:rPr>
          <w:spacing w:val="-17"/>
          <w:w w:val="95"/>
        </w:rPr>
        <w:t> </w:t>
      </w:r>
      <w:hyperlink w:history="true" w:anchor="_bookmark324">
        <w:r>
          <w:rPr>
            <w:w w:val="95"/>
          </w:rPr>
          <w:t>163</w:t>
        </w:r>
      </w:hyperlink>
    </w:p>
    <w:p>
      <w:pPr>
        <w:pStyle w:val="BodyText"/>
        <w:spacing w:before="89"/>
        <w:ind w:left="480"/>
      </w:pPr>
      <w:r>
        <w:rPr/>
        <w:t>geometric</w:t>
      </w:r>
      <w:r>
        <w:rPr>
          <w:spacing w:val="-29"/>
        </w:rPr>
        <w:t> </w:t>
      </w:r>
      <w:r>
        <w:rPr/>
        <w:t>sums,</w:t>
      </w:r>
      <w:r>
        <w:rPr>
          <w:spacing w:val="-28"/>
        </w:rPr>
        <w:t> </w:t>
      </w:r>
      <w:hyperlink w:history="true" w:anchor="_bookmark324">
        <w:r>
          <w:rPr/>
          <w:t>163</w:t>
        </w:r>
      </w:hyperlink>
    </w:p>
    <w:p>
      <w:pPr>
        <w:pStyle w:val="BodyText"/>
        <w:spacing w:before="88"/>
        <w:ind w:left="480"/>
      </w:pPr>
      <w:r>
        <w:rPr/>
        <w:t>graph, </w:t>
      </w:r>
      <w:hyperlink w:history="true" w:anchor="_bookmark370">
        <w:r>
          <w:rPr/>
          <w:t>197</w:t>
        </w:r>
      </w:hyperlink>
    </w:p>
    <w:p>
      <w:pPr>
        <w:pStyle w:val="BodyText"/>
        <w:spacing w:before="89"/>
        <w:ind w:left="878"/>
      </w:pPr>
      <w:r>
        <w:rPr/>
        <w:t>adjacency list, </w:t>
      </w:r>
      <w:hyperlink w:history="true" w:anchor="_bookmark382">
        <w:r>
          <w:rPr/>
          <w:t>201</w:t>
        </w:r>
      </w:hyperlink>
    </w:p>
    <w:p>
      <w:pPr>
        <w:pStyle w:val="BodyText"/>
        <w:spacing w:before="89"/>
        <w:ind w:left="878"/>
      </w:pPr>
      <w:r>
        <w:rPr/>
        <w:t>adjacency matrix, </w:t>
      </w:r>
      <w:hyperlink w:history="true" w:anchor="_bookmark389">
        <w:r>
          <w:rPr/>
          <w:t>203</w:t>
        </w:r>
      </w:hyperlink>
    </w:p>
    <w:p>
      <w:pPr>
        <w:pStyle w:val="BodyText"/>
        <w:spacing w:before="89"/>
        <w:ind w:left="878"/>
      </w:pPr>
      <w:r>
        <w:rPr/>
        <w:t>any path, </w:t>
      </w:r>
      <w:hyperlink w:history="true" w:anchor="_bookmark398">
        <w:r>
          <w:rPr/>
          <w:t>208</w:t>
        </w:r>
      </w:hyperlink>
    </w:p>
    <w:p>
      <w:pPr>
        <w:pStyle w:val="BodyText"/>
        <w:spacing w:line="326" w:lineRule="auto" w:before="88"/>
        <w:ind w:left="878" w:right="938"/>
      </w:pPr>
      <w:r>
        <w:rPr/>
        <w:t>breadth first search, </w:t>
      </w:r>
      <w:hyperlink w:history="true" w:anchor="_bookmark396">
        <w:r>
          <w:rPr/>
          <w:t>207</w:t>
        </w:r>
      </w:hyperlink>
      <w:r>
        <w:rPr/>
        <w:t> cheapest path, </w:t>
      </w:r>
      <w:hyperlink w:history="true" w:anchor="_bookmark400">
        <w:r>
          <w:rPr/>
          <w:t>209</w:t>
        </w:r>
      </w:hyperlink>
      <w:r>
        <w:rPr/>
        <w:t> depth first search, </w:t>
      </w:r>
      <w:hyperlink w:history="true" w:anchor="_bookmark393">
        <w:r>
          <w:rPr/>
          <w:t>205</w:t>
        </w:r>
      </w:hyperlink>
      <w:r>
        <w:rPr/>
        <w:t> path connected, </w:t>
      </w:r>
      <w:hyperlink w:history="true" w:anchor="_bookmark376">
        <w:r>
          <w:rPr/>
          <w:t>199</w:t>
        </w:r>
      </w:hyperlink>
    </w:p>
    <w:p>
      <w:pPr>
        <w:pStyle w:val="BodyText"/>
        <w:spacing w:line="245" w:lineRule="exact"/>
        <w:ind w:left="878"/>
      </w:pPr>
      <w:r>
        <w:rPr/>
        <w:t>path length,</w:t>
      </w:r>
      <w:r>
        <w:rPr>
          <w:spacing w:val="-11"/>
        </w:rPr>
        <w:t> </w:t>
      </w:r>
      <w:hyperlink w:history="true" w:anchor="_bookmark372">
        <w:r>
          <w:rPr/>
          <w:t>198</w:t>
        </w:r>
      </w:hyperlink>
    </w:p>
    <w:p>
      <w:pPr>
        <w:pStyle w:val="BodyText"/>
        <w:spacing w:before="89"/>
        <w:ind w:left="878"/>
      </w:pPr>
      <w:r>
        <w:rPr>
          <w:w w:val="95"/>
        </w:rPr>
        <w:t>path weight,</w:t>
      </w:r>
      <w:r>
        <w:rPr>
          <w:spacing w:val="18"/>
          <w:w w:val="95"/>
        </w:rPr>
        <w:t> </w:t>
      </w:r>
      <w:hyperlink w:history="true" w:anchor="_bookmark379">
        <w:r>
          <w:rPr>
            <w:w w:val="95"/>
          </w:rPr>
          <w:t>200</w:t>
        </w:r>
      </w:hyperlink>
    </w:p>
    <w:p>
      <w:pPr>
        <w:pStyle w:val="BodyText"/>
        <w:spacing w:before="89"/>
        <w:ind w:left="878"/>
      </w:pPr>
      <w:r>
        <w:rPr>
          <w:w w:val="95"/>
        </w:rPr>
        <w:t>shortest path,</w:t>
      </w:r>
      <w:r>
        <w:rPr>
          <w:spacing w:val="30"/>
          <w:w w:val="95"/>
        </w:rPr>
        <w:t> </w:t>
      </w:r>
      <w:hyperlink w:history="true" w:anchor="_bookmark398">
        <w:r>
          <w:rPr>
            <w:w w:val="95"/>
          </w:rPr>
          <w:t>208</w:t>
        </w:r>
      </w:hyperlink>
    </w:p>
    <w:p>
      <w:pPr>
        <w:pStyle w:val="BodyText"/>
        <w:spacing w:before="89"/>
        <w:ind w:left="878"/>
      </w:pPr>
      <w:r>
        <w:rPr/>
        <w:t>spanning</w:t>
      </w:r>
      <w:r>
        <w:rPr>
          <w:spacing w:val="-25"/>
        </w:rPr>
        <w:t> </w:t>
      </w:r>
      <w:r>
        <w:rPr/>
        <w:t>tree,</w:t>
      </w:r>
      <w:r>
        <w:rPr>
          <w:spacing w:val="-25"/>
        </w:rPr>
        <w:t> </w:t>
      </w:r>
      <w:hyperlink w:history="true" w:anchor="_bookmark403">
        <w:r>
          <w:rPr/>
          <w:t>210</w:t>
        </w:r>
      </w:hyperlink>
    </w:p>
    <w:p>
      <w:pPr>
        <w:pStyle w:val="BodyText"/>
        <w:spacing w:before="88"/>
        <w:ind w:left="878"/>
      </w:pPr>
      <w:r>
        <w:rPr/>
        <w:t>connected, </w:t>
      </w:r>
      <w:hyperlink w:history="true" w:anchor="_bookmark393">
        <w:r>
          <w:rPr/>
          <w:t>205</w:t>
        </w:r>
      </w:hyperlink>
    </w:p>
    <w:p>
      <w:pPr>
        <w:pStyle w:val="BodyText"/>
        <w:spacing w:before="89"/>
        <w:ind w:left="878"/>
      </w:pPr>
      <w:r>
        <w:rPr/>
        <w:t>connected component, </w:t>
      </w:r>
      <w:hyperlink w:history="true" w:anchor="_bookmark376">
        <w:r>
          <w:rPr/>
          <w:t>199</w:t>
        </w:r>
      </w:hyperlink>
    </w:p>
    <w:p>
      <w:pPr>
        <w:pStyle w:val="BodyText"/>
        <w:spacing w:before="89"/>
        <w:ind w:left="878"/>
      </w:pPr>
      <w:r>
        <w:rPr/>
        <w:t>cycle, </w:t>
      </w:r>
      <w:hyperlink w:history="true" w:anchor="_bookmark379">
        <w:r>
          <w:rPr/>
          <w:t>200</w:t>
        </w:r>
      </w:hyperlink>
    </w:p>
    <w:p>
      <w:pPr>
        <w:pStyle w:val="BodyText"/>
        <w:spacing w:before="89"/>
        <w:ind w:left="878"/>
      </w:pPr>
      <w:r>
        <w:rPr/>
        <w:t>edge, </w:t>
      </w:r>
      <w:hyperlink w:history="true" w:anchor="_bookmark372">
        <w:r>
          <w:rPr/>
          <w:t>198</w:t>
        </w:r>
      </w:hyperlink>
    </w:p>
    <w:p>
      <w:pPr>
        <w:pStyle w:val="BodyText"/>
        <w:spacing w:before="88"/>
        <w:ind w:left="878"/>
      </w:pPr>
      <w:r>
        <w:rPr/>
        <w:t>incident, </w:t>
      </w:r>
      <w:hyperlink w:history="true" w:anchor="_bookmark372">
        <w:r>
          <w:rPr/>
          <w:t>198</w:t>
        </w:r>
      </w:hyperlink>
    </w:p>
    <w:p>
      <w:pPr>
        <w:pStyle w:val="BodyText"/>
        <w:spacing w:before="89"/>
        <w:ind w:left="878"/>
      </w:pPr>
      <w:r>
        <w:rPr/>
        <w:t>path, </w:t>
      </w:r>
      <w:hyperlink w:history="true" w:anchor="_bookmark372">
        <w:r>
          <w:rPr/>
          <w:t>198</w:t>
        </w:r>
      </w:hyperlink>
    </w:p>
    <w:p>
      <w:pPr>
        <w:pStyle w:val="BodyText"/>
        <w:spacing w:before="89"/>
        <w:ind w:left="878"/>
      </w:pPr>
      <w:r>
        <w:rPr/>
        <w:t>reachable, </w:t>
      </w:r>
      <w:hyperlink w:history="true" w:anchor="_bookmark376">
        <w:r>
          <w:rPr/>
          <w:t>199</w:t>
        </w:r>
      </w:hyperlink>
    </w:p>
    <w:p>
      <w:pPr>
        <w:pStyle w:val="BodyText"/>
        <w:spacing w:before="62"/>
        <w:ind w:left="878"/>
      </w:pPr>
      <w:r>
        <w:rPr/>
        <w:br w:type="column"/>
      </w:r>
      <w:r>
        <w:rPr/>
        <w:t>traversal, </w:t>
      </w:r>
      <w:hyperlink w:history="true" w:anchor="_bookmark393">
        <w:r>
          <w:rPr/>
          <w:t>205</w:t>
        </w:r>
      </w:hyperlink>
    </w:p>
    <w:p>
      <w:pPr>
        <w:pStyle w:val="BodyText"/>
        <w:spacing w:before="88"/>
        <w:ind w:left="878"/>
      </w:pPr>
      <w:r>
        <w:rPr/>
        <w:t>vertex, </w:t>
      </w:r>
      <w:hyperlink w:history="true" w:anchor="_bookmark372">
        <w:r>
          <w:rPr/>
          <w:t>198</w:t>
        </w:r>
      </w:hyperlink>
    </w:p>
    <w:p>
      <w:pPr>
        <w:pStyle w:val="BodyText"/>
        <w:spacing w:line="324" w:lineRule="auto" w:before="85"/>
        <w:ind w:left="480" w:right="2552"/>
      </w:pPr>
      <w:r>
        <w:rPr/>
        <w:t>greatest common divisor, </w:t>
      </w:r>
      <w:r>
        <w:rPr>
          <w:rFonts w:ascii="Times New Roman"/>
          <w:i/>
        </w:rPr>
        <w:t>see </w:t>
      </w:r>
      <w:r>
        <w:rPr/>
        <w:t>gcd growth of functions, </w:t>
      </w:r>
      <w:hyperlink w:history="true" w:anchor="_bookmark359">
        <w:r>
          <w:rPr/>
          <w:t>185</w:t>
        </w:r>
      </w:hyperlink>
    </w:p>
    <w:p>
      <w:pPr>
        <w:pStyle w:val="BodyText"/>
        <w:spacing w:before="8"/>
        <w:rPr>
          <w:sz w:val="17"/>
        </w:rPr>
      </w:pPr>
    </w:p>
    <w:p>
      <w:pPr>
        <w:pStyle w:val="BodyText"/>
        <w:ind w:left="480"/>
      </w:pPr>
      <w:r>
        <w:rPr/>
        <w:t>half adder, </w:t>
      </w:r>
      <w:hyperlink w:history="true" w:anchor="_bookmark41">
        <w:r>
          <w:rPr/>
          <w:t>23</w:t>
        </w:r>
      </w:hyperlink>
    </w:p>
    <w:p>
      <w:pPr>
        <w:pStyle w:val="BodyText"/>
        <w:spacing w:before="89"/>
        <w:ind w:left="480"/>
      </w:pPr>
      <w:r>
        <w:rPr/>
        <w:t>hex, </w:t>
      </w:r>
      <w:hyperlink w:history="true" w:anchor="_bookmark10">
        <w:r>
          <w:rPr/>
          <w:t>9</w:t>
        </w:r>
      </w:hyperlink>
    </w:p>
    <w:p>
      <w:pPr>
        <w:pStyle w:val="BodyText"/>
        <w:spacing w:before="89"/>
        <w:ind w:left="480"/>
      </w:pPr>
      <w:r>
        <w:rPr/>
        <w:t>hexadecimal representation, </w:t>
      </w:r>
      <w:hyperlink w:history="true" w:anchor="_bookmark10">
        <w:r>
          <w:rPr/>
          <w:t>9</w:t>
        </w:r>
      </w:hyperlink>
    </w:p>
    <w:p>
      <w:pPr>
        <w:pStyle w:val="BodyText"/>
        <w:spacing w:before="3"/>
        <w:rPr>
          <w:sz w:val="25"/>
        </w:rPr>
      </w:pPr>
    </w:p>
    <w:p>
      <w:pPr>
        <w:pStyle w:val="BodyText"/>
        <w:spacing w:before="1"/>
        <w:ind w:left="480"/>
      </w:pPr>
      <w:r>
        <w:rPr/>
        <w:t>identity</w:t>
      </w:r>
    </w:p>
    <w:p>
      <w:pPr>
        <w:pStyle w:val="BodyText"/>
        <w:spacing w:before="88"/>
        <w:ind w:left="878"/>
      </w:pPr>
      <w:r>
        <w:rPr/>
        <w:t>additive, </w:t>
      </w:r>
      <w:hyperlink w:history="true" w:anchor="_bookmark118">
        <w:r>
          <w:rPr/>
          <w:t>61</w:t>
        </w:r>
      </w:hyperlink>
    </w:p>
    <w:p>
      <w:pPr>
        <w:pStyle w:val="BodyText"/>
        <w:spacing w:before="89"/>
        <w:ind w:left="878"/>
      </w:pPr>
      <w:r>
        <w:rPr/>
        <w:t>multiplicative, </w:t>
      </w:r>
      <w:hyperlink w:history="true" w:anchor="_bookmark118">
        <w:r>
          <w:rPr/>
          <w:t>61</w:t>
        </w:r>
      </w:hyperlink>
    </w:p>
    <w:p>
      <w:pPr>
        <w:pStyle w:val="BodyText"/>
        <w:spacing w:before="89"/>
        <w:ind w:left="480"/>
      </w:pPr>
      <w:r>
        <w:rPr/>
        <w:t>incident, </w:t>
      </w:r>
      <w:hyperlink w:history="true" w:anchor="_bookmark372">
        <w:r>
          <w:rPr/>
          <w:t>198</w:t>
        </w:r>
      </w:hyperlink>
    </w:p>
    <w:p>
      <w:pPr>
        <w:pStyle w:val="BodyText"/>
        <w:spacing w:before="89"/>
        <w:ind w:left="480"/>
      </w:pPr>
      <w:r>
        <w:rPr/>
        <w:t>inclusion-exclusion principle, </w:t>
      </w:r>
      <w:hyperlink w:history="true" w:anchor="_bookmark210">
        <w:r>
          <w:rPr/>
          <w:t>104, </w:t>
        </w:r>
      </w:hyperlink>
      <w:hyperlink w:history="true" w:anchor="_bookmark260">
        <w:r>
          <w:rPr/>
          <w:t>128</w:t>
        </w:r>
      </w:hyperlink>
    </w:p>
    <w:p>
      <w:pPr>
        <w:pStyle w:val="BodyText"/>
        <w:spacing w:before="88"/>
        <w:ind w:left="480"/>
      </w:pPr>
      <w:r>
        <w:rPr/>
        <w:t>induction, </w:t>
      </w:r>
      <w:hyperlink w:history="true" w:anchor="_bookmark341">
        <w:r>
          <w:rPr/>
          <w:t>173</w:t>
        </w:r>
      </w:hyperlink>
    </w:p>
    <w:p>
      <w:pPr>
        <w:pStyle w:val="BodyText"/>
        <w:spacing w:before="89"/>
        <w:ind w:right="4082"/>
        <w:jc w:val="right"/>
      </w:pPr>
      <w:r>
        <w:rPr>
          <w:w w:val="95"/>
        </w:rPr>
        <w:t>definition,</w:t>
      </w:r>
      <w:r>
        <w:rPr>
          <w:spacing w:val="34"/>
          <w:w w:val="95"/>
        </w:rPr>
        <w:t> </w:t>
      </w:r>
      <w:hyperlink w:history="true" w:anchor="_bookmark341">
        <w:r>
          <w:rPr>
            <w:w w:val="95"/>
          </w:rPr>
          <w:t>173</w:t>
        </w:r>
      </w:hyperlink>
    </w:p>
    <w:p>
      <w:pPr>
        <w:pStyle w:val="BodyText"/>
        <w:spacing w:before="89"/>
        <w:ind w:right="4113"/>
        <w:jc w:val="right"/>
      </w:pPr>
      <w:r>
        <w:rPr/>
        <w:t>insertion sort,</w:t>
      </w:r>
      <w:r>
        <w:rPr>
          <w:spacing w:val="-31"/>
        </w:rPr>
        <w:t> </w:t>
      </w:r>
      <w:hyperlink w:history="true" w:anchor="_bookmark302">
        <w:r>
          <w:rPr/>
          <w:t>153</w:t>
        </w:r>
      </w:hyperlink>
    </w:p>
    <w:p>
      <w:pPr>
        <w:pStyle w:val="BodyText"/>
        <w:spacing w:before="89"/>
        <w:ind w:left="480"/>
      </w:pPr>
      <w:r>
        <w:rPr/>
        <w:t>integers, </w:t>
      </w:r>
      <w:hyperlink w:history="true" w:anchor="_bookmark133">
        <w:r>
          <w:rPr/>
          <w:t>67</w:t>
        </w:r>
      </w:hyperlink>
    </w:p>
    <w:p>
      <w:pPr>
        <w:pStyle w:val="BodyText"/>
        <w:spacing w:line="326" w:lineRule="auto" w:before="88"/>
        <w:ind w:left="480" w:right="3997"/>
      </w:pPr>
      <w:r>
        <w:rPr/>
        <w:t>intersection, </w:t>
      </w:r>
      <w:hyperlink w:history="true" w:anchor="_bookmark185">
        <w:r>
          <w:rPr/>
          <w:t>91</w:t>
        </w:r>
      </w:hyperlink>
      <w:r>
        <w:rPr/>
        <w:t> inverse</w:t>
      </w:r>
    </w:p>
    <w:p>
      <w:pPr>
        <w:pStyle w:val="BodyText"/>
        <w:spacing w:line="248" w:lineRule="exact"/>
        <w:ind w:left="878"/>
      </w:pPr>
      <w:r>
        <w:rPr/>
        <w:t>additive, </w:t>
      </w:r>
      <w:hyperlink w:history="true" w:anchor="_bookmark118">
        <w:r>
          <w:rPr/>
          <w:t>61</w:t>
        </w:r>
      </w:hyperlink>
    </w:p>
    <w:p>
      <w:pPr>
        <w:pStyle w:val="BodyText"/>
        <w:spacing w:before="89"/>
        <w:ind w:left="878"/>
      </w:pPr>
      <w:r>
        <w:rPr/>
        <w:t>multiplicative, </w:t>
      </w:r>
      <w:hyperlink w:history="true" w:anchor="_bookmark118">
        <w:r>
          <w:rPr/>
          <w:t>61</w:t>
        </w:r>
      </w:hyperlink>
    </w:p>
    <w:p>
      <w:pPr>
        <w:pStyle w:val="BodyText"/>
        <w:spacing w:before="4"/>
        <w:rPr>
          <w:sz w:val="25"/>
        </w:rPr>
      </w:pPr>
    </w:p>
    <w:p>
      <w:pPr>
        <w:pStyle w:val="BodyText"/>
        <w:ind w:left="480"/>
      </w:pPr>
      <w:r>
        <w:rPr/>
        <w:t>Laplace, Pierre-Simon, </w:t>
      </w:r>
      <w:hyperlink w:history="true" w:anchor="_bookmark258">
        <w:r>
          <w:rPr/>
          <w:t>127</w:t>
        </w:r>
      </w:hyperlink>
    </w:p>
    <w:p>
      <w:pPr>
        <w:pStyle w:val="BodyText"/>
        <w:spacing w:before="89"/>
        <w:ind w:left="480"/>
      </w:pPr>
      <w:r>
        <w:rPr/>
        <w:t>lcm, </w:t>
      </w:r>
      <w:hyperlink w:history="true" w:anchor="_bookmark145">
        <w:r>
          <w:rPr/>
          <w:t>71</w:t>
        </w:r>
      </w:hyperlink>
    </w:p>
    <w:p>
      <w:pPr>
        <w:pStyle w:val="BodyText"/>
        <w:spacing w:before="89"/>
        <w:ind w:left="878"/>
      </w:pPr>
      <w:r>
        <w:rPr>
          <w:w w:val="95"/>
        </w:rPr>
        <w:t>applications,</w:t>
      </w:r>
      <w:r>
        <w:rPr>
          <w:spacing w:val="36"/>
          <w:w w:val="95"/>
        </w:rPr>
        <w:t> </w:t>
      </w:r>
      <w:hyperlink w:history="true" w:anchor="_bookmark148">
        <w:r>
          <w:rPr>
            <w:w w:val="95"/>
          </w:rPr>
          <w:t>72</w:t>
        </w:r>
      </w:hyperlink>
    </w:p>
    <w:p>
      <w:pPr>
        <w:pStyle w:val="BodyText"/>
        <w:spacing w:line="324" w:lineRule="auto" w:before="85"/>
        <w:ind w:left="480" w:right="2825"/>
      </w:pPr>
      <w:r>
        <w:rPr/>
        <w:t>least common multiple, </w:t>
      </w:r>
      <w:r>
        <w:rPr>
          <w:rFonts w:ascii="Times New Roman"/>
          <w:i/>
          <w:spacing w:val="-4"/>
        </w:rPr>
        <w:t>see</w:t>
      </w:r>
      <w:r>
        <w:rPr>
          <w:rFonts w:ascii="Times New Roman"/>
          <w:i/>
          <w:spacing w:val="-17"/>
        </w:rPr>
        <w:t> </w:t>
      </w:r>
      <w:r>
        <w:rPr>
          <w:spacing w:val="-4"/>
        </w:rPr>
        <w:t>lcm </w:t>
      </w:r>
      <w:r>
        <w:rPr/>
        <w:t>linear cipher, </w:t>
      </w:r>
      <w:hyperlink w:history="true" w:anchor="_bookmark116">
        <w:r>
          <w:rPr/>
          <w:t>60,</w:t>
        </w:r>
        <w:r>
          <w:rPr>
            <w:spacing w:val="37"/>
          </w:rPr>
          <w:t> </w:t>
        </w:r>
      </w:hyperlink>
      <w:hyperlink w:history="true" w:anchor="_bookmark148">
        <w:r>
          <w:rPr/>
          <w:t>72</w:t>
        </w:r>
      </w:hyperlink>
    </w:p>
    <w:p>
      <w:pPr>
        <w:pStyle w:val="BodyText"/>
        <w:spacing w:before="1"/>
        <w:ind w:left="480"/>
      </w:pPr>
      <w:r>
        <w:rPr/>
        <w:t>linear search, </w:t>
      </w:r>
      <w:hyperlink w:history="true" w:anchor="_bookmark296">
        <w:r>
          <w:rPr/>
          <w:t>150</w:t>
        </w:r>
      </w:hyperlink>
    </w:p>
    <w:p>
      <w:pPr>
        <w:pStyle w:val="BodyText"/>
        <w:spacing w:before="89"/>
        <w:ind w:left="480"/>
      </w:pPr>
      <w:r>
        <w:rPr/>
        <w:t>logarithm, </w:t>
      </w:r>
      <w:hyperlink w:history="true" w:anchor="_bookmark459">
        <w:r>
          <w:rPr/>
          <w:t>239</w:t>
        </w:r>
      </w:hyperlink>
    </w:p>
    <w:p>
      <w:pPr>
        <w:pStyle w:val="BodyText"/>
        <w:spacing w:before="89"/>
        <w:ind w:left="480"/>
      </w:pPr>
      <w:r>
        <w:rPr/>
        <w:t>logic, </w:t>
      </w:r>
      <w:hyperlink w:history="true" w:anchor="_bookmark53">
        <w:r>
          <w:rPr/>
          <w:t>27</w:t>
        </w:r>
      </w:hyperlink>
    </w:p>
    <w:p>
      <w:pPr>
        <w:pStyle w:val="BodyText"/>
        <w:spacing w:before="88"/>
        <w:ind w:left="480"/>
      </w:pPr>
      <w:r>
        <w:rPr/>
        <w:t>logic design, </w:t>
      </w:r>
      <w:hyperlink w:history="true" w:anchor="_bookmark60">
        <w:r>
          <w:rPr/>
          <w:t>29</w:t>
        </w:r>
      </w:hyperlink>
    </w:p>
    <w:p>
      <w:pPr>
        <w:pStyle w:val="BodyText"/>
        <w:spacing w:before="89"/>
        <w:ind w:left="480"/>
      </w:pPr>
      <w:r>
        <w:rPr/>
        <w:t>logic gates, </w:t>
      </w:r>
      <w:hyperlink w:history="true" w:anchor="_bookmark28">
        <w:r>
          <w:rPr/>
          <w:t>19, </w:t>
        </w:r>
      </w:hyperlink>
      <w:hyperlink w:history="true" w:anchor="_bookmark31">
        <w:r>
          <w:rPr/>
          <w:t>20</w:t>
        </w:r>
      </w:hyperlink>
    </w:p>
    <w:p>
      <w:pPr>
        <w:pStyle w:val="BodyText"/>
        <w:spacing w:before="89"/>
        <w:ind w:left="878"/>
      </w:pPr>
      <w:r>
        <w:rPr/>
        <w:t>AND, </w:t>
      </w:r>
      <w:hyperlink w:history="true" w:anchor="_bookmark31">
        <w:r>
          <w:rPr/>
          <w:t>20</w:t>
        </w:r>
      </w:hyperlink>
    </w:p>
    <w:p>
      <w:pPr>
        <w:pStyle w:val="BodyText"/>
        <w:spacing w:before="89"/>
        <w:ind w:left="878"/>
      </w:pPr>
      <w:r>
        <w:rPr/>
        <w:t>NAND, </w:t>
      </w:r>
      <w:hyperlink w:history="true" w:anchor="_bookmark37">
        <w:r>
          <w:rPr/>
          <w:t>22</w:t>
        </w:r>
      </w:hyperlink>
    </w:p>
    <w:p>
      <w:pPr>
        <w:pStyle w:val="BodyText"/>
        <w:spacing w:before="89"/>
        <w:ind w:left="878"/>
      </w:pPr>
      <w:r>
        <w:rPr/>
        <w:t>NOR,</w:t>
      </w:r>
      <w:r>
        <w:rPr>
          <w:spacing w:val="-1"/>
        </w:rPr>
        <w:t> </w:t>
      </w:r>
      <w:hyperlink w:history="true" w:anchor="_bookmark37">
        <w:r>
          <w:rPr/>
          <w:t>22</w:t>
        </w:r>
      </w:hyperlink>
    </w:p>
    <w:p>
      <w:pPr>
        <w:pStyle w:val="BodyText"/>
        <w:spacing w:before="88"/>
        <w:ind w:left="878"/>
      </w:pPr>
      <w:r>
        <w:rPr/>
        <w:t>NOT,</w:t>
      </w:r>
      <w:r>
        <w:rPr>
          <w:spacing w:val="43"/>
        </w:rPr>
        <w:t> </w:t>
      </w:r>
      <w:hyperlink w:history="true" w:anchor="_bookmark34">
        <w:r>
          <w:rPr/>
          <w:t>21</w:t>
        </w:r>
      </w:hyperlink>
    </w:p>
    <w:p>
      <w:pPr>
        <w:spacing w:after="0"/>
        <w:sectPr>
          <w:type w:val="continuous"/>
          <w:pgSz w:w="12240" w:h="15840"/>
          <w:pgMar w:top="1500" w:bottom="280" w:left="1320" w:right="0"/>
          <w:cols w:num="2" w:equalWidth="0">
            <w:col w:w="4212" w:space="388"/>
            <w:col w:w="6320"/>
          </w:cols>
        </w:sectPr>
      </w:pPr>
    </w:p>
    <w:p>
      <w:pPr>
        <w:pStyle w:val="BodyText"/>
        <w:rPr>
          <w:sz w:val="20"/>
        </w:rPr>
      </w:pPr>
    </w:p>
    <w:p>
      <w:pPr>
        <w:pStyle w:val="BodyText"/>
        <w:spacing w:before="2"/>
        <w:rPr>
          <w:sz w:val="19"/>
        </w:rPr>
      </w:pPr>
    </w:p>
    <w:p>
      <w:pPr>
        <w:spacing w:after="0"/>
        <w:rPr>
          <w:sz w:val="19"/>
        </w:rPr>
        <w:sectPr>
          <w:pgSz w:w="12240" w:h="15840"/>
          <w:pgMar w:header="1427" w:footer="0" w:top="1660" w:bottom="280" w:left="1320" w:right="0"/>
        </w:sectPr>
      </w:pPr>
    </w:p>
    <w:p>
      <w:pPr>
        <w:pStyle w:val="BodyText"/>
        <w:spacing w:before="62"/>
        <w:ind w:left="518"/>
      </w:pPr>
      <w:r>
        <w:rPr/>
        <w:t>OR, </w:t>
      </w:r>
      <w:hyperlink w:history="true" w:anchor="_bookmark34">
        <w:r>
          <w:rPr/>
          <w:t>21</w:t>
        </w:r>
      </w:hyperlink>
    </w:p>
    <w:p>
      <w:pPr>
        <w:pStyle w:val="BodyText"/>
        <w:spacing w:before="88"/>
        <w:ind w:left="518"/>
      </w:pPr>
      <w:r>
        <w:rPr/>
        <w:t>XOR, </w:t>
      </w:r>
      <w:hyperlink w:history="true" w:anchor="_bookmark41">
        <w:r>
          <w:rPr/>
          <w:t>23, </w:t>
        </w:r>
      </w:hyperlink>
      <w:hyperlink w:history="true" w:anchor="_bookmark45">
        <w:r>
          <w:rPr/>
          <w:t>24</w:t>
        </w:r>
      </w:hyperlink>
    </w:p>
    <w:p>
      <w:pPr>
        <w:pStyle w:val="BodyText"/>
        <w:spacing w:before="89"/>
        <w:ind w:left="120"/>
      </w:pPr>
      <w:r>
        <w:rPr/>
        <w:t>logical equivalence, </w:t>
      </w:r>
      <w:hyperlink w:history="true" w:anchor="_bookmark60">
        <w:r>
          <w:rPr/>
          <w:t>29</w:t>
        </w:r>
      </w:hyperlink>
    </w:p>
    <w:p>
      <w:pPr>
        <w:pStyle w:val="BodyText"/>
        <w:spacing w:before="89"/>
        <w:ind w:left="120"/>
      </w:pPr>
      <w:r>
        <w:rPr/>
        <w:t>logical formula, </w:t>
      </w:r>
      <w:hyperlink w:history="true" w:anchor="_bookmark60">
        <w:r>
          <w:rPr/>
          <w:t>29</w:t>
        </w:r>
      </w:hyperlink>
    </w:p>
    <w:p>
      <w:pPr>
        <w:pStyle w:val="BodyText"/>
        <w:spacing w:before="89"/>
        <w:ind w:left="120"/>
      </w:pPr>
      <w:r>
        <w:rPr/>
        <w:t>logical operators, </w:t>
      </w:r>
      <w:hyperlink w:history="true" w:anchor="_bookmark60">
        <w:r>
          <w:rPr/>
          <w:t>29</w:t>
        </w:r>
      </w:hyperlink>
    </w:p>
    <w:p>
      <w:pPr>
        <w:pStyle w:val="BodyText"/>
        <w:spacing w:before="88"/>
        <w:ind w:left="120"/>
      </w:pPr>
      <w:r>
        <w:rPr>
          <w:spacing w:val="-3"/>
        </w:rPr>
        <w:t>lottery,</w:t>
      </w:r>
      <w:r>
        <w:rPr>
          <w:spacing w:val="9"/>
        </w:rPr>
        <w:t> </w:t>
      </w:r>
      <w:hyperlink w:history="true" w:anchor="_bookmark282">
        <w:r>
          <w:rPr/>
          <w:t>142</w:t>
        </w:r>
      </w:hyperlink>
    </w:p>
    <w:p>
      <w:pPr>
        <w:pStyle w:val="BodyText"/>
        <w:spacing w:before="4"/>
        <w:rPr>
          <w:sz w:val="25"/>
        </w:rPr>
      </w:pPr>
    </w:p>
    <w:p>
      <w:pPr>
        <w:pStyle w:val="BodyText"/>
        <w:ind w:left="120"/>
      </w:pPr>
      <w:r>
        <w:rPr>
          <w:w w:val="95"/>
        </w:rPr>
        <w:t>matrix,</w:t>
      </w:r>
      <w:r>
        <w:rPr>
          <w:spacing w:val="13"/>
          <w:w w:val="95"/>
        </w:rPr>
        <w:t> </w:t>
      </w:r>
      <w:hyperlink w:history="true" w:anchor="_bookmark386">
        <w:r>
          <w:rPr>
            <w:w w:val="95"/>
          </w:rPr>
          <w:t>202</w:t>
        </w:r>
      </w:hyperlink>
    </w:p>
    <w:p>
      <w:pPr>
        <w:pStyle w:val="BodyText"/>
        <w:spacing w:before="89"/>
        <w:ind w:left="120"/>
      </w:pPr>
      <w:r>
        <w:rPr/>
        <w:t>merge sort,</w:t>
      </w:r>
      <w:r>
        <w:rPr>
          <w:spacing w:val="-15"/>
        </w:rPr>
        <w:t> </w:t>
      </w:r>
      <w:hyperlink w:history="true" w:anchor="_bookmark308">
        <w:r>
          <w:rPr/>
          <w:t>155</w:t>
        </w:r>
      </w:hyperlink>
    </w:p>
    <w:p>
      <w:pPr>
        <w:pStyle w:val="BodyText"/>
        <w:spacing w:before="89"/>
        <w:ind w:left="120"/>
      </w:pPr>
      <w:r>
        <w:rPr/>
        <w:t>mod, </w:t>
      </w:r>
      <w:hyperlink w:history="true" w:anchor="_bookmark111">
        <w:r>
          <w:rPr/>
          <w:t>58, </w:t>
        </w:r>
      </w:hyperlink>
      <w:hyperlink w:history="true" w:anchor="_bookmark118">
        <w:r>
          <w:rPr/>
          <w:t>61,</w:t>
        </w:r>
        <w:r>
          <w:rPr>
            <w:spacing w:val="22"/>
          </w:rPr>
          <w:t> </w:t>
        </w:r>
      </w:hyperlink>
      <w:hyperlink w:history="true" w:anchor="_bookmark145">
        <w:r>
          <w:rPr/>
          <w:t>71</w:t>
        </w:r>
      </w:hyperlink>
    </w:p>
    <w:p>
      <w:pPr>
        <w:pStyle w:val="BodyText"/>
        <w:spacing w:line="326" w:lineRule="auto" w:before="89"/>
        <w:ind w:left="518"/>
      </w:pPr>
      <w:r>
        <w:rPr>
          <w:w w:val="95"/>
        </w:rPr>
        <w:t>inverses,modular multiplicative inverse, </w:t>
      </w:r>
      <w:hyperlink w:history="true" w:anchor="_bookmark158">
        <w:r>
          <w:rPr>
            <w:w w:val="95"/>
          </w:rPr>
          <w:t>78</w:t>
        </w:r>
      </w:hyperlink>
      <w:r>
        <w:rPr>
          <w:w w:val="95"/>
        </w:rPr>
        <w:t> </w:t>
      </w:r>
      <w:r>
        <w:rPr/>
        <w:t>powers, </w:t>
      </w:r>
      <w:hyperlink w:history="true" w:anchor="_bookmark120">
        <w:r>
          <w:rPr/>
          <w:t>62</w:t>
        </w:r>
      </w:hyperlink>
    </w:p>
    <w:p>
      <w:pPr>
        <w:pStyle w:val="BodyText"/>
        <w:spacing w:line="248" w:lineRule="exact"/>
        <w:ind w:left="518"/>
      </w:pPr>
      <w:r>
        <w:rPr/>
        <w:t>properties, </w:t>
      </w:r>
      <w:hyperlink w:history="true" w:anchor="_bookmark111">
        <w:r>
          <w:rPr/>
          <w:t>58</w:t>
        </w:r>
      </w:hyperlink>
    </w:p>
    <w:p>
      <w:pPr>
        <w:pStyle w:val="BodyText"/>
        <w:spacing w:before="88"/>
        <w:ind w:left="120"/>
      </w:pPr>
      <w:r>
        <w:rPr/>
        <w:t>modular arithmetic, </w:t>
      </w:r>
      <w:hyperlink w:history="true" w:anchor="_bookmark118">
        <w:r>
          <w:rPr/>
          <w:t>61</w:t>
        </w:r>
      </w:hyperlink>
    </w:p>
    <w:p>
      <w:pPr>
        <w:pStyle w:val="BodyText"/>
        <w:spacing w:before="89"/>
        <w:ind w:left="120"/>
      </w:pPr>
      <w:r>
        <w:rPr/>
        <w:t>multiplexers, </w:t>
      </w:r>
      <w:hyperlink w:history="true" w:anchor="_bookmark85">
        <w:r>
          <w:rPr/>
          <w:t>42</w:t>
        </w:r>
      </w:hyperlink>
    </w:p>
    <w:p>
      <w:pPr>
        <w:pStyle w:val="BodyText"/>
        <w:spacing w:before="89"/>
        <w:ind w:left="120"/>
      </w:pPr>
      <w:r>
        <w:rPr/>
        <w:t>multiplicative identity, </w:t>
      </w:r>
      <w:hyperlink w:history="true" w:anchor="_bookmark118">
        <w:r>
          <w:rPr/>
          <w:t>61</w:t>
        </w:r>
      </w:hyperlink>
    </w:p>
    <w:p>
      <w:pPr>
        <w:pStyle w:val="BodyText"/>
        <w:spacing w:before="89"/>
        <w:ind w:left="120"/>
      </w:pPr>
      <w:r>
        <w:rPr/>
        <w:t>multiplicative inverse, </w:t>
      </w:r>
      <w:hyperlink w:history="true" w:anchor="_bookmark118">
        <w:r>
          <w:rPr/>
          <w:t>61</w:t>
        </w:r>
      </w:hyperlink>
    </w:p>
    <w:p>
      <w:pPr>
        <w:pStyle w:val="BodyText"/>
        <w:spacing w:before="3"/>
        <w:rPr>
          <w:sz w:val="25"/>
        </w:rPr>
      </w:pPr>
    </w:p>
    <w:p>
      <w:pPr>
        <w:pStyle w:val="BodyText"/>
        <w:spacing w:before="1"/>
        <w:ind w:left="120"/>
      </w:pPr>
      <w:r>
        <w:rPr/>
        <w:t>NAND gate, </w:t>
      </w:r>
      <w:hyperlink w:history="true" w:anchor="_bookmark37">
        <w:r>
          <w:rPr/>
          <w:t>22</w:t>
        </w:r>
      </w:hyperlink>
    </w:p>
    <w:p>
      <w:pPr>
        <w:pStyle w:val="BodyText"/>
        <w:spacing w:before="88"/>
        <w:ind w:left="120"/>
      </w:pPr>
      <w:r>
        <w:rPr/>
        <w:t>negation, </w:t>
      </w:r>
      <w:hyperlink w:history="true" w:anchor="_bookmark60">
        <w:r>
          <w:rPr/>
          <w:t>29</w:t>
        </w:r>
      </w:hyperlink>
    </w:p>
    <w:p>
      <w:pPr>
        <w:pStyle w:val="BodyText"/>
        <w:spacing w:before="89"/>
        <w:ind w:left="120"/>
      </w:pPr>
      <w:r>
        <w:rPr/>
        <w:t>nibble, </w:t>
      </w:r>
      <w:hyperlink w:history="true" w:anchor="_bookmark10">
        <w:r>
          <w:rPr/>
          <w:t>9</w:t>
        </w:r>
      </w:hyperlink>
    </w:p>
    <w:p>
      <w:pPr>
        <w:pStyle w:val="BodyText"/>
        <w:spacing w:before="89"/>
        <w:ind w:left="120"/>
      </w:pPr>
      <w:r>
        <w:rPr/>
        <w:t>NOR gate,</w:t>
      </w:r>
      <w:r>
        <w:rPr>
          <w:spacing w:val="12"/>
        </w:rPr>
        <w:t> </w:t>
      </w:r>
      <w:hyperlink w:history="true" w:anchor="_bookmark37">
        <w:r>
          <w:rPr/>
          <w:t>22</w:t>
        </w:r>
      </w:hyperlink>
    </w:p>
    <w:p>
      <w:pPr>
        <w:pStyle w:val="BodyText"/>
        <w:spacing w:before="89"/>
        <w:ind w:left="120"/>
      </w:pPr>
      <w:r>
        <w:rPr/>
        <w:t>NOT  gate,</w:t>
      </w:r>
      <w:r>
        <w:rPr>
          <w:spacing w:val="3"/>
        </w:rPr>
        <w:t> </w:t>
      </w:r>
      <w:hyperlink w:history="true" w:anchor="_bookmark34">
        <w:r>
          <w:rPr/>
          <w:t>21</w:t>
        </w:r>
      </w:hyperlink>
    </w:p>
    <w:p>
      <w:pPr>
        <w:pStyle w:val="BodyText"/>
        <w:spacing w:before="88"/>
        <w:ind w:left="120"/>
      </w:pPr>
      <w:r>
        <w:rPr/>
        <w:t>number representation, </w:t>
      </w:r>
      <w:hyperlink w:history="true" w:anchor="_bookmark3">
        <w:r>
          <w:rPr/>
          <w:t>3</w:t>
        </w:r>
      </w:hyperlink>
    </w:p>
    <w:p>
      <w:pPr>
        <w:pStyle w:val="BodyText"/>
        <w:spacing w:before="4"/>
        <w:rPr>
          <w:sz w:val="25"/>
        </w:rPr>
      </w:pPr>
    </w:p>
    <w:p>
      <w:pPr>
        <w:pStyle w:val="BodyText"/>
        <w:spacing w:line="326" w:lineRule="auto"/>
        <w:ind w:left="120" w:right="1859"/>
      </w:pPr>
      <w:r>
        <w:rPr/>
        <w:t>octal representation, </w:t>
      </w:r>
      <w:hyperlink w:history="true" w:anchor="_bookmark12">
        <w:r>
          <w:rPr/>
          <w:t>10</w:t>
        </w:r>
      </w:hyperlink>
      <w:r>
        <w:rPr/>
        <w:t> operators</w:t>
      </w:r>
    </w:p>
    <w:p>
      <w:pPr>
        <w:pStyle w:val="BodyText"/>
        <w:spacing w:line="248" w:lineRule="exact"/>
        <w:ind w:left="518"/>
      </w:pPr>
      <w:r>
        <w:rPr/>
        <w:t>logical, </w:t>
      </w:r>
      <w:hyperlink w:history="true" w:anchor="_bookmark60">
        <w:r>
          <w:rPr/>
          <w:t>29</w:t>
        </w:r>
      </w:hyperlink>
    </w:p>
    <w:p>
      <w:pPr>
        <w:pStyle w:val="BodyText"/>
        <w:spacing w:before="89"/>
        <w:ind w:left="120"/>
      </w:pPr>
      <w:r>
        <w:rPr/>
        <w:t>OR gate, </w:t>
      </w:r>
      <w:hyperlink w:history="true" w:anchor="_bookmark34">
        <w:r>
          <w:rPr/>
          <w:t>21</w:t>
        </w:r>
      </w:hyperlink>
    </w:p>
    <w:p>
      <w:pPr>
        <w:pStyle w:val="BodyText"/>
        <w:spacing w:line="326" w:lineRule="auto" w:before="89"/>
        <w:ind w:left="120" w:right="1859"/>
      </w:pPr>
      <w:r>
        <w:rPr/>
        <w:t>order notation, </w:t>
      </w:r>
      <w:hyperlink w:history="true" w:anchor="_bookmark352">
        <w:r>
          <w:rPr/>
          <w:t>181</w:t>
        </w:r>
      </w:hyperlink>
      <w:r>
        <w:rPr/>
        <w:t> ordered linear search, </w:t>
      </w:r>
      <w:hyperlink w:history="true" w:anchor="_bookmark289">
        <w:r>
          <w:rPr/>
          <w:t>146</w:t>
        </w:r>
      </w:hyperlink>
    </w:p>
    <w:p>
      <w:pPr>
        <w:pStyle w:val="BodyText"/>
        <w:spacing w:line="248" w:lineRule="exact"/>
        <w:ind w:left="518"/>
      </w:pPr>
      <w:r>
        <w:rPr/>
        <w:t>analysis, </w:t>
      </w:r>
      <w:hyperlink w:history="true" w:anchor="_bookmark296">
        <w:r>
          <w:rPr/>
          <w:t>150</w:t>
        </w:r>
      </w:hyperlink>
    </w:p>
    <w:p>
      <w:pPr>
        <w:pStyle w:val="BodyText"/>
        <w:spacing w:before="89"/>
        <w:ind w:left="120"/>
      </w:pPr>
      <w:r>
        <w:rPr/>
        <w:t>outcomes, </w:t>
      </w:r>
      <w:hyperlink w:history="true" w:anchor="_bookmark258">
        <w:r>
          <w:rPr/>
          <w:t>127</w:t>
        </w:r>
      </w:hyperlink>
    </w:p>
    <w:p>
      <w:pPr>
        <w:pStyle w:val="BodyText"/>
        <w:spacing w:before="3"/>
        <w:rPr>
          <w:sz w:val="25"/>
        </w:rPr>
      </w:pPr>
    </w:p>
    <w:p>
      <w:pPr>
        <w:pStyle w:val="BodyText"/>
        <w:spacing w:before="1"/>
        <w:ind w:left="120"/>
      </w:pPr>
      <w:r>
        <w:rPr/>
        <w:t>partial sums, </w:t>
      </w:r>
      <w:hyperlink w:history="true" w:anchor="_bookmark321">
        <w:r>
          <w:rPr/>
          <w:t>162</w:t>
        </w:r>
      </w:hyperlink>
    </w:p>
    <w:p>
      <w:pPr>
        <w:pStyle w:val="BodyText"/>
        <w:spacing w:before="88"/>
        <w:ind w:left="120"/>
      </w:pPr>
      <w:r>
        <w:rPr/>
        <w:t>partition, </w:t>
      </w:r>
      <w:hyperlink w:history="true" w:anchor="_bookmark434">
        <w:r>
          <w:rPr/>
          <w:t>225</w:t>
        </w:r>
      </w:hyperlink>
    </w:p>
    <w:p>
      <w:pPr>
        <w:pStyle w:val="BodyText"/>
        <w:spacing w:line="326" w:lineRule="auto" w:before="89"/>
        <w:ind w:left="120" w:right="1859"/>
      </w:pPr>
      <w:r>
        <w:rPr/>
        <w:t>Pascal’s triangle, </w:t>
      </w:r>
      <w:r>
        <w:rPr/>
        <w:t>ii, </w:t>
      </w:r>
      <w:hyperlink w:history="true" w:anchor="_bookmark225">
        <w:r>
          <w:rPr/>
          <w:t>115</w:t>
        </w:r>
      </w:hyperlink>
      <w:r>
        <w:rPr/>
        <w:t> Pascal, Blaise, </w:t>
      </w:r>
      <w:hyperlink w:history="true" w:anchor="_bookmark258">
        <w:r>
          <w:rPr/>
          <w:t>127</w:t>
        </w:r>
      </w:hyperlink>
    </w:p>
    <w:p>
      <w:pPr>
        <w:pStyle w:val="BodyText"/>
        <w:spacing w:line="324" w:lineRule="auto" w:before="62"/>
        <w:ind w:left="120" w:right="4254" w:hanging="68"/>
        <w:jc w:val="center"/>
      </w:pPr>
      <w:r>
        <w:rPr/>
        <w:br w:type="column"/>
      </w:r>
      <w:r>
        <w:rPr/>
        <w:t>passwords, </w:t>
      </w:r>
      <w:hyperlink w:history="true" w:anchor="_bookmark209">
        <w:r>
          <w:rPr/>
          <w:t>102,</w:t>
        </w:r>
        <w:r>
          <w:rPr>
            <w:spacing w:val="-39"/>
          </w:rPr>
          <w:t> </w:t>
        </w:r>
      </w:hyperlink>
      <w:hyperlink w:history="true" w:anchor="_bookmark210">
        <w:r>
          <w:rPr/>
          <w:t>104</w:t>
        </w:r>
      </w:hyperlink>
      <w:r>
        <w:rPr/>
        <w:t> path, </w:t>
      </w:r>
      <w:r>
        <w:rPr>
          <w:rFonts w:ascii="Times New Roman"/>
          <w:i/>
          <w:spacing w:val="-4"/>
        </w:rPr>
        <w:t>see </w:t>
      </w:r>
      <w:r>
        <w:rPr/>
        <w:t>graph, </w:t>
      </w:r>
      <w:hyperlink w:history="true" w:anchor="_bookmark372">
        <w:r>
          <w:rPr>
            <w:spacing w:val="-5"/>
          </w:rPr>
          <w:t>198</w:t>
        </w:r>
      </w:hyperlink>
      <w:r>
        <w:rPr>
          <w:spacing w:val="-5"/>
        </w:rPr>
        <w:t> </w:t>
      </w:r>
      <w:r>
        <w:rPr/>
        <w:t>length,</w:t>
      </w:r>
      <w:r>
        <w:rPr>
          <w:spacing w:val="12"/>
        </w:rPr>
        <w:t> </w:t>
      </w:r>
      <w:hyperlink w:history="true" w:anchor="_bookmark372">
        <w:r>
          <w:rPr/>
          <w:t>198</w:t>
        </w:r>
      </w:hyperlink>
    </w:p>
    <w:p>
      <w:pPr>
        <w:pStyle w:val="BodyText"/>
        <w:spacing w:line="249" w:lineRule="exact"/>
        <w:ind w:left="500" w:right="4713"/>
        <w:jc w:val="center"/>
      </w:pPr>
      <w:r>
        <w:rPr>
          <w:w w:val="95"/>
        </w:rPr>
        <w:t>simple,</w:t>
      </w:r>
      <w:r>
        <w:rPr>
          <w:spacing w:val="17"/>
          <w:w w:val="95"/>
        </w:rPr>
        <w:t> </w:t>
      </w:r>
      <w:hyperlink w:history="true" w:anchor="_bookmark376">
        <w:r>
          <w:rPr>
            <w:w w:val="95"/>
          </w:rPr>
          <w:t>199</w:t>
        </w:r>
      </w:hyperlink>
    </w:p>
    <w:p>
      <w:pPr>
        <w:pStyle w:val="BodyText"/>
        <w:spacing w:line="324" w:lineRule="auto" w:before="85"/>
        <w:ind w:left="120" w:right="3222"/>
      </w:pPr>
      <w:r>
        <w:rPr/>
        <w:t>path connected, </w:t>
      </w:r>
      <w:r>
        <w:rPr>
          <w:rFonts w:ascii="Times New Roman"/>
          <w:i/>
        </w:rPr>
        <w:t>see </w:t>
      </w:r>
      <w:r>
        <w:rPr/>
        <w:t>graph, </w:t>
      </w:r>
      <w:hyperlink w:history="true" w:anchor="_bookmark376">
        <w:r>
          <w:rPr/>
          <w:t>199</w:t>
        </w:r>
      </w:hyperlink>
      <w:r>
        <w:rPr/>
        <w:t> path weight, </w:t>
      </w:r>
      <w:hyperlink w:history="true" w:anchor="_bookmark379">
        <w:r>
          <w:rPr/>
          <w:t>200</w:t>
        </w:r>
      </w:hyperlink>
    </w:p>
    <w:p>
      <w:pPr>
        <w:pStyle w:val="BodyText"/>
        <w:spacing w:before="1"/>
        <w:ind w:left="120"/>
      </w:pPr>
      <w:r>
        <w:rPr>
          <w:w w:val="105"/>
        </w:rPr>
        <w:t>PCR, </w:t>
      </w:r>
      <w:hyperlink w:history="true" w:anchor="_bookmark362">
        <w:r>
          <w:rPr>
            <w:w w:val="105"/>
          </w:rPr>
          <w:t>189</w:t>
        </w:r>
      </w:hyperlink>
    </w:p>
    <w:p>
      <w:pPr>
        <w:pStyle w:val="BodyText"/>
        <w:spacing w:before="89"/>
        <w:ind w:left="120"/>
      </w:pPr>
      <w:r>
        <w:rPr/>
        <w:t>permutations, </w:t>
      </w:r>
      <w:hyperlink w:history="true" w:anchor="_bookmark217">
        <w:r>
          <w:rPr/>
          <w:t>109</w:t>
        </w:r>
      </w:hyperlink>
    </w:p>
    <w:p>
      <w:pPr>
        <w:pStyle w:val="BodyText"/>
        <w:spacing w:line="326" w:lineRule="auto" w:before="89"/>
        <w:ind w:left="120" w:right="2736"/>
      </w:pPr>
      <w:r>
        <w:rPr/>
        <w:t>personal identification number, </w:t>
      </w:r>
      <w:hyperlink w:history="true" w:anchor="_bookmark208">
        <w:r>
          <w:rPr>
            <w:spacing w:val="-4"/>
          </w:rPr>
          <w:t>101</w:t>
        </w:r>
      </w:hyperlink>
      <w:r>
        <w:rPr>
          <w:spacing w:val="-4"/>
        </w:rPr>
        <w:t> </w:t>
      </w:r>
      <w:r>
        <w:rPr/>
        <w:t>pigeonhole principle, </w:t>
      </w:r>
      <w:hyperlink w:history="true" w:anchor="_bookmark213">
        <w:r>
          <w:rPr/>
          <w:t>106</w:t>
        </w:r>
      </w:hyperlink>
    </w:p>
    <w:p>
      <w:pPr>
        <w:pStyle w:val="BodyText"/>
        <w:spacing w:line="248" w:lineRule="exact"/>
        <w:ind w:left="518"/>
      </w:pPr>
      <w:r>
        <w:rPr/>
        <w:t>generalized, </w:t>
      </w:r>
      <w:hyperlink w:history="true" w:anchor="_bookmark215">
        <w:r>
          <w:rPr/>
          <w:t>108</w:t>
        </w:r>
      </w:hyperlink>
    </w:p>
    <w:p>
      <w:pPr>
        <w:pStyle w:val="BodyText"/>
        <w:spacing w:line="324" w:lineRule="auto" w:before="85"/>
        <w:ind w:left="120" w:right="2324"/>
      </w:pPr>
      <w:r>
        <w:rPr/>
        <w:t>PIN, </w:t>
      </w:r>
      <w:r>
        <w:rPr>
          <w:rFonts w:ascii="Times New Roman"/>
          <w:i/>
        </w:rPr>
        <w:t>see </w:t>
      </w:r>
      <w:r>
        <w:rPr/>
        <w:t>personal identification number power set, </w:t>
      </w:r>
      <w:hyperlink w:history="true" w:anchor="_bookmark191">
        <w:r>
          <w:rPr/>
          <w:t>93</w:t>
        </w:r>
      </w:hyperlink>
    </w:p>
    <w:p>
      <w:pPr>
        <w:pStyle w:val="BodyText"/>
        <w:spacing w:before="1"/>
        <w:ind w:left="120"/>
      </w:pPr>
      <w:r>
        <w:rPr/>
        <w:t>prime, </w:t>
      </w:r>
      <w:hyperlink w:history="true" w:anchor="_bookmark136">
        <w:r>
          <w:rPr/>
          <w:t>68</w:t>
        </w:r>
      </w:hyperlink>
    </w:p>
    <w:p>
      <w:pPr>
        <w:pStyle w:val="BodyText"/>
        <w:spacing w:line="326" w:lineRule="auto" w:before="89"/>
        <w:ind w:left="120" w:right="2850"/>
      </w:pPr>
      <w:r>
        <w:rPr/>
        <w:t>Prime Number Decomposition, </w:t>
      </w:r>
      <w:hyperlink w:history="true" w:anchor="_bookmark139">
        <w:r>
          <w:rPr>
            <w:spacing w:val="-6"/>
          </w:rPr>
          <w:t>69</w:t>
        </w:r>
      </w:hyperlink>
      <w:r>
        <w:rPr>
          <w:spacing w:val="-6"/>
        </w:rPr>
        <w:t> </w:t>
      </w:r>
      <w:r>
        <w:rPr/>
        <w:t>primes, </w:t>
      </w:r>
      <w:hyperlink w:history="true" w:anchor="_bookmark136">
        <w:r>
          <w:rPr/>
          <w:t>68</w:t>
        </w:r>
      </w:hyperlink>
    </w:p>
    <w:p>
      <w:pPr>
        <w:pStyle w:val="BodyText"/>
        <w:spacing w:line="248" w:lineRule="exact"/>
        <w:ind w:left="518"/>
      </w:pPr>
      <w:r>
        <w:rPr/>
        <w:t>finding, </w:t>
      </w:r>
      <w:hyperlink w:history="true" w:anchor="_bookmark136">
        <w:r>
          <w:rPr/>
          <w:t>68</w:t>
        </w:r>
      </w:hyperlink>
    </w:p>
    <w:p>
      <w:pPr>
        <w:pStyle w:val="BodyText"/>
        <w:spacing w:before="89"/>
        <w:ind w:left="518"/>
      </w:pPr>
      <w:r>
        <w:rPr/>
        <w:t>infinitely many, </w:t>
      </w:r>
      <w:hyperlink w:history="true" w:anchor="_bookmark142">
        <w:r>
          <w:rPr/>
          <w:t>70</w:t>
        </w:r>
      </w:hyperlink>
    </w:p>
    <w:p>
      <w:pPr>
        <w:pStyle w:val="BodyText"/>
        <w:spacing w:before="89"/>
        <w:ind w:left="120"/>
      </w:pPr>
      <w:r>
        <w:rPr/>
        <w:t>probability, </w:t>
      </w:r>
      <w:hyperlink w:history="true" w:anchor="_bookmark258">
        <w:r>
          <w:rPr/>
          <w:t>127</w:t>
        </w:r>
      </w:hyperlink>
    </w:p>
    <w:p>
      <w:pPr>
        <w:pStyle w:val="BodyText"/>
        <w:spacing w:before="88"/>
        <w:ind w:left="120"/>
      </w:pPr>
      <w:r>
        <w:rPr/>
        <w:t>product rule, </w:t>
      </w:r>
      <w:hyperlink w:history="true" w:anchor="_bookmark206">
        <w:r>
          <w:rPr/>
          <w:t>100</w:t>
        </w:r>
      </w:hyperlink>
    </w:p>
    <w:p>
      <w:pPr>
        <w:pStyle w:val="BodyText"/>
        <w:spacing w:before="4"/>
        <w:rPr>
          <w:sz w:val="25"/>
        </w:rPr>
      </w:pPr>
    </w:p>
    <w:p>
      <w:pPr>
        <w:pStyle w:val="BodyText"/>
        <w:ind w:left="120"/>
      </w:pPr>
      <w:r>
        <w:rPr/>
        <w:t>quadratic sequence, </w:t>
      </w:r>
      <w:hyperlink w:history="true" w:anchor="_bookmark319">
        <w:r>
          <w:rPr/>
          <w:t>161</w:t>
        </w:r>
      </w:hyperlink>
    </w:p>
    <w:p>
      <w:pPr>
        <w:pStyle w:val="BodyText"/>
        <w:spacing w:before="89"/>
        <w:ind w:left="120"/>
      </w:pPr>
      <w:r>
        <w:rPr/>
        <w:t>quotient, </w:t>
      </w:r>
      <w:hyperlink w:history="true" w:anchor="_bookmark142">
        <w:r>
          <w:rPr/>
          <w:t>70</w:t>
        </w:r>
      </w:hyperlink>
    </w:p>
    <w:p>
      <w:pPr>
        <w:pStyle w:val="BodyText"/>
        <w:spacing w:before="4"/>
        <w:rPr>
          <w:sz w:val="25"/>
        </w:rPr>
      </w:pPr>
    </w:p>
    <w:p>
      <w:pPr>
        <w:pStyle w:val="BodyText"/>
        <w:ind w:left="120"/>
      </w:pPr>
      <w:r>
        <w:rPr/>
        <w:t>random experiment, </w:t>
      </w:r>
      <w:hyperlink w:history="true" w:anchor="_bookmark258">
        <w:r>
          <w:rPr/>
          <w:t>127</w:t>
        </w:r>
      </w:hyperlink>
    </w:p>
    <w:p>
      <w:pPr>
        <w:pStyle w:val="BodyText"/>
        <w:spacing w:line="324" w:lineRule="auto" w:before="89"/>
        <w:ind w:left="120" w:right="3997"/>
      </w:pPr>
      <w:r>
        <w:rPr/>
        <w:t>reachable, </w:t>
      </w:r>
      <w:hyperlink w:history="true" w:anchor="_bookmark376">
        <w:r>
          <w:rPr/>
          <w:t>199</w:t>
        </w:r>
      </w:hyperlink>
      <w:r>
        <w:rPr/>
        <w:t> reachable , </w:t>
      </w:r>
      <w:r>
        <w:rPr>
          <w:rFonts w:ascii="Times New Roman"/>
          <w:i/>
          <w:spacing w:val="-4"/>
        </w:rPr>
        <w:t>see </w:t>
      </w:r>
      <w:r>
        <w:rPr>
          <w:spacing w:val="-3"/>
        </w:rPr>
        <w:t>graph </w:t>
      </w:r>
      <w:r>
        <w:rPr/>
        <w:t>recurrences,</w:t>
      </w:r>
      <w:r>
        <w:rPr>
          <w:spacing w:val="9"/>
        </w:rPr>
        <w:t> </w:t>
      </w:r>
      <w:hyperlink w:history="true" w:anchor="_bookmark347">
        <w:r>
          <w:rPr/>
          <w:t>179</w:t>
        </w:r>
      </w:hyperlink>
    </w:p>
    <w:p>
      <w:pPr>
        <w:pStyle w:val="BodyText"/>
        <w:spacing w:line="249" w:lineRule="exact"/>
        <w:ind w:left="518"/>
      </w:pPr>
      <w:r>
        <w:rPr/>
        <w:t>solving,</w:t>
      </w:r>
      <w:r>
        <w:rPr>
          <w:spacing w:val="-5"/>
        </w:rPr>
        <w:t> </w:t>
      </w:r>
      <w:hyperlink w:history="true" w:anchor="_bookmark352">
        <w:r>
          <w:rPr/>
          <w:t>181</w:t>
        </w:r>
      </w:hyperlink>
    </w:p>
    <w:p>
      <w:pPr>
        <w:pStyle w:val="BodyText"/>
        <w:spacing w:before="89"/>
        <w:ind w:left="518"/>
      </w:pPr>
      <w:r>
        <w:rPr/>
        <w:t>specifying, </w:t>
      </w:r>
      <w:hyperlink w:history="true" w:anchor="_bookmark347">
        <w:r>
          <w:rPr/>
          <w:t>179</w:t>
        </w:r>
      </w:hyperlink>
    </w:p>
    <w:p>
      <w:pPr>
        <w:pStyle w:val="BodyText"/>
        <w:spacing w:before="88"/>
        <w:ind w:left="120"/>
      </w:pPr>
      <w:r>
        <w:rPr/>
        <w:t>relation, </w:t>
      </w:r>
      <w:hyperlink w:history="true" w:anchor="_bookmark424">
        <w:r>
          <w:rPr/>
          <w:t>221</w:t>
        </w:r>
      </w:hyperlink>
    </w:p>
    <w:p>
      <w:pPr>
        <w:pStyle w:val="BodyText"/>
        <w:spacing w:before="89"/>
        <w:ind w:left="518"/>
      </w:pPr>
      <w:r>
        <w:rPr/>
        <w:t>equivalence relation, </w:t>
      </w:r>
      <w:hyperlink w:history="true" w:anchor="_bookmark447">
        <w:r>
          <w:rPr/>
          <w:t>228</w:t>
        </w:r>
      </w:hyperlink>
    </w:p>
    <w:p>
      <w:pPr>
        <w:pStyle w:val="BodyText"/>
        <w:spacing w:before="89"/>
        <w:ind w:left="518"/>
      </w:pPr>
      <w:r>
        <w:rPr/>
        <w:t>partition, </w:t>
      </w:r>
      <w:hyperlink w:history="true" w:anchor="_bookmark434">
        <w:r>
          <w:rPr/>
          <w:t>225</w:t>
        </w:r>
      </w:hyperlink>
    </w:p>
    <w:p>
      <w:pPr>
        <w:pStyle w:val="BodyText"/>
        <w:spacing w:before="89"/>
        <w:ind w:left="518"/>
      </w:pPr>
      <w:r>
        <w:rPr/>
        <w:t>properties of, </w:t>
      </w:r>
      <w:hyperlink w:history="true" w:anchor="_bookmark439">
        <w:r>
          <w:rPr/>
          <w:t>226</w:t>
        </w:r>
      </w:hyperlink>
    </w:p>
    <w:p>
      <w:pPr>
        <w:pStyle w:val="BodyText"/>
        <w:spacing w:before="88"/>
        <w:ind w:left="518"/>
      </w:pPr>
      <w:r>
        <w:rPr/>
        <w:t>reflexive, </w:t>
      </w:r>
      <w:hyperlink w:history="true" w:anchor="_bookmark442">
        <w:r>
          <w:rPr/>
          <w:t>227</w:t>
        </w:r>
      </w:hyperlink>
    </w:p>
    <w:p>
      <w:pPr>
        <w:pStyle w:val="BodyText"/>
        <w:spacing w:before="89"/>
        <w:ind w:left="518"/>
      </w:pPr>
      <w:r>
        <w:rPr/>
        <w:t>symmetric, </w:t>
      </w:r>
      <w:hyperlink w:history="true" w:anchor="_bookmark442">
        <w:r>
          <w:rPr/>
          <w:t>227</w:t>
        </w:r>
      </w:hyperlink>
    </w:p>
    <w:p>
      <w:pPr>
        <w:pStyle w:val="BodyText"/>
        <w:spacing w:before="89"/>
        <w:ind w:left="518"/>
      </w:pPr>
      <w:r>
        <w:rPr/>
        <w:t>transitive, </w:t>
      </w:r>
      <w:hyperlink w:history="true" w:anchor="_bookmark442">
        <w:r>
          <w:rPr/>
          <w:t>227</w:t>
        </w:r>
      </w:hyperlink>
    </w:p>
    <w:p>
      <w:pPr>
        <w:spacing w:after="0"/>
        <w:sectPr>
          <w:type w:val="continuous"/>
          <w:pgSz w:w="12240" w:h="15840"/>
          <w:pgMar w:top="1500" w:bottom="280" w:left="1320" w:right="0"/>
          <w:cols w:num="2" w:equalWidth="0">
            <w:col w:w="4521" w:space="79"/>
            <w:col w:w="6320"/>
          </w:cols>
        </w:sectPr>
      </w:pPr>
    </w:p>
    <w:p>
      <w:pPr>
        <w:pStyle w:val="BodyText"/>
        <w:rPr>
          <w:sz w:val="20"/>
        </w:rPr>
      </w:pPr>
    </w:p>
    <w:p>
      <w:pPr>
        <w:pStyle w:val="BodyText"/>
        <w:spacing w:before="2"/>
        <w:rPr>
          <w:sz w:val="19"/>
        </w:rPr>
      </w:pPr>
    </w:p>
    <w:p>
      <w:pPr>
        <w:spacing w:after="0"/>
        <w:rPr>
          <w:sz w:val="19"/>
        </w:rPr>
        <w:sectPr>
          <w:pgSz w:w="12240" w:h="15840"/>
          <w:pgMar w:header="1427" w:footer="0" w:top="1660" w:bottom="280" w:left="1320" w:right="0"/>
        </w:sectPr>
      </w:pPr>
    </w:p>
    <w:p>
      <w:pPr>
        <w:pStyle w:val="BodyText"/>
        <w:spacing w:line="326" w:lineRule="auto" w:before="62"/>
        <w:ind w:left="480" w:right="3025"/>
      </w:pPr>
      <w:r>
        <w:rPr>
          <w:w w:val="95"/>
        </w:rPr>
        <w:t>remainder, </w:t>
      </w:r>
      <w:hyperlink w:history="true" w:anchor="_bookmark142">
        <w:r>
          <w:rPr>
            <w:w w:val="95"/>
          </w:rPr>
          <w:t>70</w:t>
        </w:r>
      </w:hyperlink>
      <w:r>
        <w:rPr>
          <w:w w:val="95"/>
        </w:rPr>
        <w:t> representation</w:t>
      </w:r>
    </w:p>
    <w:p>
      <w:pPr>
        <w:pStyle w:val="BodyText"/>
        <w:spacing w:line="248" w:lineRule="exact"/>
        <w:ind w:left="878"/>
      </w:pPr>
      <w:r>
        <w:rPr/>
        <w:t>binary, </w:t>
      </w:r>
      <w:hyperlink w:history="true" w:anchor="_bookmark4">
        <w:r>
          <w:rPr/>
          <w:t>4</w:t>
        </w:r>
      </w:hyperlink>
    </w:p>
    <w:p>
      <w:pPr>
        <w:pStyle w:val="BodyText"/>
        <w:spacing w:before="88"/>
        <w:ind w:left="878"/>
      </w:pPr>
      <w:r>
        <w:rPr/>
        <w:t>hexadecimal, </w:t>
      </w:r>
      <w:hyperlink w:history="true" w:anchor="_bookmark10">
        <w:r>
          <w:rPr/>
          <w:t>9</w:t>
        </w:r>
      </w:hyperlink>
    </w:p>
    <w:p>
      <w:pPr>
        <w:pStyle w:val="BodyText"/>
        <w:spacing w:before="89"/>
        <w:ind w:left="878"/>
      </w:pPr>
      <w:r>
        <w:rPr/>
        <w:t>negative numbers, </w:t>
      </w:r>
      <w:hyperlink w:history="true" w:anchor="_bookmark15">
        <w:r>
          <w:rPr/>
          <w:t>12</w:t>
        </w:r>
      </w:hyperlink>
    </w:p>
    <w:p>
      <w:pPr>
        <w:pStyle w:val="BodyText"/>
        <w:spacing w:before="89"/>
        <w:ind w:left="878"/>
      </w:pPr>
      <w:r>
        <w:rPr/>
        <w:t>number, </w:t>
      </w:r>
      <w:hyperlink w:history="true" w:anchor="_bookmark3">
        <w:r>
          <w:rPr/>
          <w:t>3</w:t>
        </w:r>
      </w:hyperlink>
    </w:p>
    <w:p>
      <w:pPr>
        <w:pStyle w:val="BodyText"/>
        <w:spacing w:before="89"/>
        <w:ind w:left="878"/>
      </w:pPr>
      <w:r>
        <w:rPr/>
        <w:t>octal, </w:t>
      </w:r>
      <w:hyperlink w:history="true" w:anchor="_bookmark12">
        <w:r>
          <w:rPr/>
          <w:t>10</w:t>
        </w:r>
      </w:hyperlink>
    </w:p>
    <w:p>
      <w:pPr>
        <w:pStyle w:val="BodyText"/>
        <w:spacing w:before="88"/>
        <w:ind w:left="878"/>
      </w:pPr>
      <w:r>
        <w:rPr/>
        <w:t>signed magnitude, </w:t>
      </w:r>
      <w:hyperlink w:history="true" w:anchor="_bookmark17">
        <w:r>
          <w:rPr/>
          <w:t>13</w:t>
        </w:r>
      </w:hyperlink>
    </w:p>
    <w:p>
      <w:pPr>
        <w:pStyle w:val="BodyText"/>
        <w:spacing w:line="326" w:lineRule="auto" w:before="89"/>
        <w:ind w:left="480" w:right="1759" w:firstLine="398"/>
      </w:pPr>
      <w:r>
        <w:rPr/>
        <w:t>two’s complement, </w:t>
      </w:r>
      <w:hyperlink w:history="true" w:anchor="_bookmark15">
        <w:r>
          <w:rPr/>
          <w:t>12</w:t>
        </w:r>
      </w:hyperlink>
      <w:r>
        <w:rPr/>
        <w:t> ripple carry adder, </w:t>
      </w:r>
      <w:hyperlink w:history="true" w:anchor="_bookmark45">
        <w:r>
          <w:rPr/>
          <w:t>24</w:t>
        </w:r>
      </w:hyperlink>
      <w:r>
        <w:rPr/>
        <w:t> rot13, </w:t>
      </w:r>
      <w:hyperlink w:history="true" w:anchor="_bookmark106">
        <w:r>
          <w:rPr/>
          <w:t>56</w:t>
        </w:r>
      </w:hyperlink>
    </w:p>
    <w:p>
      <w:pPr>
        <w:pStyle w:val="BodyText"/>
        <w:spacing w:line="246" w:lineRule="exact"/>
        <w:ind w:left="480"/>
      </w:pPr>
      <w:r>
        <w:rPr/>
        <w:t>RSA, </w:t>
      </w:r>
      <w:hyperlink w:history="true" w:anchor="_bookmark120">
        <w:r>
          <w:rPr/>
          <w:t>62</w:t>
        </w:r>
      </w:hyperlink>
    </w:p>
    <w:p>
      <w:pPr>
        <w:pStyle w:val="BodyText"/>
        <w:spacing w:before="89"/>
        <w:ind w:left="480"/>
      </w:pPr>
      <w:r>
        <w:rPr/>
        <w:t>RSA,</w:t>
      </w:r>
      <w:r>
        <w:rPr>
          <w:spacing w:val="-30"/>
        </w:rPr>
        <w:t> </w:t>
      </w:r>
      <w:r>
        <w:rPr/>
        <w:t>Rivest-Shamir-Adelman,</w:t>
      </w:r>
      <w:r>
        <w:rPr>
          <w:spacing w:val="-28"/>
        </w:rPr>
        <w:t> </w:t>
      </w:r>
      <w:r>
        <w:rPr/>
        <w:t>Rivest,</w:t>
      </w:r>
      <w:r>
        <w:rPr>
          <w:spacing w:val="-28"/>
        </w:rPr>
        <w:t> </w:t>
      </w:r>
      <w:r>
        <w:rPr>
          <w:spacing w:val="-3"/>
        </w:rPr>
        <w:t>Shamir,</w:t>
      </w:r>
    </w:p>
    <w:p>
      <w:pPr>
        <w:pStyle w:val="BodyText"/>
        <w:spacing w:before="89"/>
        <w:ind w:left="1277"/>
      </w:pPr>
      <w:r>
        <w:rPr/>
        <w:t>Adelman, </w:t>
      </w:r>
      <w:hyperlink w:history="true" w:anchor="_bookmark160">
        <w:r>
          <w:rPr/>
          <w:t>79</w:t>
        </w:r>
      </w:hyperlink>
    </w:p>
    <w:p>
      <w:pPr>
        <w:pStyle w:val="BodyText"/>
        <w:spacing w:before="4"/>
      </w:pPr>
    </w:p>
    <w:p>
      <w:pPr>
        <w:pStyle w:val="BodyText"/>
        <w:spacing w:line="326" w:lineRule="auto"/>
        <w:ind w:left="480" w:right="1964"/>
      </w:pPr>
      <w:r>
        <w:rPr/>
        <w:t>sample space, </w:t>
      </w:r>
      <w:hyperlink w:history="true" w:anchor="_bookmark258">
        <w:r>
          <w:rPr/>
          <w:t>127</w:t>
        </w:r>
      </w:hyperlink>
      <w:r>
        <w:rPr/>
        <w:t> scheme functions</w:t>
      </w:r>
    </w:p>
    <w:p>
      <w:pPr>
        <w:pStyle w:val="BodyText"/>
        <w:spacing w:line="248" w:lineRule="exact"/>
        <w:ind w:left="878"/>
      </w:pPr>
      <w:r>
        <w:rPr/>
        <w:t>Euclidean algorithm, </w:t>
      </w:r>
      <w:hyperlink w:history="true" w:anchor="_bookmark153">
        <w:r>
          <w:rPr/>
          <w:t>74</w:t>
        </w:r>
      </w:hyperlink>
    </w:p>
    <w:p>
      <w:pPr>
        <w:pStyle w:val="BodyText"/>
        <w:spacing w:before="89"/>
        <w:ind w:left="878"/>
      </w:pPr>
      <w:r>
        <w:rPr/>
        <w:t>modulo, </w:t>
      </w:r>
      <w:hyperlink w:history="true" w:anchor="_bookmark142">
        <w:r>
          <w:rPr/>
          <w:t>70</w:t>
        </w:r>
      </w:hyperlink>
    </w:p>
    <w:p>
      <w:pPr>
        <w:pStyle w:val="BodyText"/>
        <w:spacing w:before="88"/>
        <w:ind w:left="878"/>
      </w:pPr>
      <w:r>
        <w:rPr/>
        <w:t>quotient, </w:t>
      </w:r>
      <w:hyperlink w:history="true" w:anchor="_bookmark142">
        <w:r>
          <w:rPr/>
          <w:t>70</w:t>
        </w:r>
      </w:hyperlink>
    </w:p>
    <w:p>
      <w:pPr>
        <w:pStyle w:val="BodyText"/>
        <w:spacing w:line="321" w:lineRule="auto" w:before="89"/>
        <w:ind w:left="480" w:right="1964" w:firstLine="398"/>
      </w:pPr>
      <w:r>
        <w:rPr/>
        <w:t>remainder, </w:t>
      </w:r>
      <w:hyperlink w:history="true" w:anchor="_bookmark142">
        <w:r>
          <w:rPr/>
          <w:t>70</w:t>
        </w:r>
      </w:hyperlink>
      <w:r>
        <w:rPr/>
        <w:t> search, </w:t>
      </w:r>
      <w:r>
        <w:rPr>
          <w:rFonts w:ascii="Times New Roman"/>
          <w:i/>
        </w:rPr>
        <w:t>see </w:t>
      </w:r>
      <w:r>
        <w:rPr/>
        <w:t>searching</w:t>
      </w:r>
    </w:p>
    <w:p>
      <w:pPr>
        <w:pStyle w:val="BodyText"/>
        <w:spacing w:before="3"/>
        <w:ind w:left="878"/>
      </w:pPr>
      <w:r>
        <w:rPr/>
        <w:t>binary, </w:t>
      </w:r>
      <w:hyperlink w:history="true" w:anchor="_bookmark291">
        <w:r>
          <w:rPr/>
          <w:t>147</w:t>
        </w:r>
      </w:hyperlink>
    </w:p>
    <w:p>
      <w:pPr>
        <w:pStyle w:val="BodyText"/>
        <w:spacing w:before="89"/>
        <w:ind w:left="1077"/>
      </w:pPr>
      <w:r>
        <w:rPr/>
        <w:t>analysis, </w:t>
      </w:r>
      <w:hyperlink w:history="true" w:anchor="_bookmark300">
        <w:r>
          <w:rPr/>
          <w:t>152</w:t>
        </w:r>
      </w:hyperlink>
    </w:p>
    <w:p>
      <w:pPr>
        <w:pStyle w:val="BodyText"/>
        <w:spacing w:before="88"/>
        <w:ind w:left="878"/>
      </w:pPr>
      <w:r>
        <w:rPr/>
        <w:t>chunk, </w:t>
      </w:r>
      <w:hyperlink w:history="true" w:anchor="_bookmark291">
        <w:r>
          <w:rPr/>
          <w:t>147</w:t>
        </w:r>
      </w:hyperlink>
    </w:p>
    <w:p>
      <w:pPr>
        <w:pStyle w:val="BodyText"/>
        <w:spacing w:before="89"/>
        <w:ind w:left="1077"/>
      </w:pPr>
      <w:r>
        <w:rPr/>
        <w:t>analysis, </w:t>
      </w:r>
      <w:hyperlink w:history="true" w:anchor="_bookmark296">
        <w:r>
          <w:rPr/>
          <w:t>150</w:t>
        </w:r>
      </w:hyperlink>
    </w:p>
    <w:p>
      <w:pPr>
        <w:pStyle w:val="BodyText"/>
        <w:spacing w:before="89"/>
        <w:ind w:left="878"/>
      </w:pPr>
      <w:r>
        <w:rPr/>
        <w:t>linear, </w:t>
      </w:r>
      <w:hyperlink w:history="true" w:anchor="_bookmark296">
        <w:r>
          <w:rPr/>
          <w:t>150</w:t>
        </w:r>
      </w:hyperlink>
    </w:p>
    <w:p>
      <w:pPr>
        <w:pStyle w:val="BodyText"/>
        <w:spacing w:before="89"/>
        <w:ind w:left="878"/>
      </w:pPr>
      <w:r>
        <w:rPr/>
        <w:t>ordered linear, </w:t>
      </w:r>
      <w:hyperlink w:history="true" w:anchor="_bookmark289">
        <w:r>
          <w:rPr/>
          <w:t>146</w:t>
        </w:r>
      </w:hyperlink>
    </w:p>
    <w:p>
      <w:pPr>
        <w:pStyle w:val="BodyText"/>
        <w:spacing w:before="88"/>
        <w:ind w:left="1077"/>
      </w:pPr>
      <w:r>
        <w:rPr/>
        <w:t>analysis, </w:t>
      </w:r>
      <w:hyperlink w:history="true" w:anchor="_bookmark296">
        <w:r>
          <w:rPr/>
          <w:t>150</w:t>
        </w:r>
      </w:hyperlink>
    </w:p>
    <w:p>
      <w:pPr>
        <w:pStyle w:val="BodyText"/>
        <w:spacing w:before="89"/>
        <w:ind w:left="878"/>
      </w:pPr>
      <w:r>
        <w:rPr/>
        <w:t>unordered linear, </w:t>
      </w:r>
      <w:hyperlink w:history="true" w:anchor="_bookmark289">
        <w:r>
          <w:rPr/>
          <w:t>146</w:t>
        </w:r>
      </w:hyperlink>
    </w:p>
    <w:p>
      <w:pPr>
        <w:pStyle w:val="BodyText"/>
        <w:spacing w:before="89"/>
        <w:ind w:left="1077"/>
      </w:pPr>
      <w:r>
        <w:rPr/>
        <w:t>analysis, </w:t>
      </w:r>
      <w:hyperlink w:history="true" w:anchor="_bookmark296">
        <w:r>
          <w:rPr/>
          <w:t>150</w:t>
        </w:r>
      </w:hyperlink>
    </w:p>
    <w:p>
      <w:pPr>
        <w:pStyle w:val="BodyText"/>
        <w:spacing w:before="89"/>
        <w:ind w:left="479"/>
      </w:pPr>
      <w:r>
        <w:rPr/>
        <w:t>searching, </w:t>
      </w:r>
      <w:hyperlink w:history="true" w:anchor="_bookmark286">
        <w:r>
          <w:rPr/>
          <w:t>145</w:t>
        </w:r>
      </w:hyperlink>
    </w:p>
    <w:p>
      <w:pPr>
        <w:pStyle w:val="BodyText"/>
        <w:spacing w:before="88"/>
        <w:ind w:left="479"/>
      </w:pPr>
      <w:r>
        <w:rPr/>
        <w:t>selection sort, </w:t>
      </w:r>
      <w:hyperlink w:history="true" w:anchor="_bookmark306">
        <w:r>
          <w:rPr/>
          <w:t>154</w:t>
        </w:r>
      </w:hyperlink>
    </w:p>
    <w:p>
      <w:pPr>
        <w:pStyle w:val="BodyText"/>
        <w:spacing w:before="89"/>
        <w:ind w:left="479"/>
      </w:pPr>
      <w:r>
        <w:rPr/>
        <w:t>sequences, </w:t>
      </w:r>
      <w:hyperlink w:history="true" w:anchor="_bookmark314">
        <w:r>
          <w:rPr/>
          <w:t>159</w:t>
        </w:r>
      </w:hyperlink>
    </w:p>
    <w:p>
      <w:pPr>
        <w:pStyle w:val="BodyText"/>
        <w:spacing w:before="89"/>
        <w:ind w:left="878"/>
      </w:pPr>
      <w:r>
        <w:rPr/>
        <w:t>arithmetic, </w:t>
      </w:r>
      <w:hyperlink w:history="true" w:anchor="_bookmark316">
        <w:r>
          <w:rPr/>
          <w:t>160</w:t>
        </w:r>
      </w:hyperlink>
    </w:p>
    <w:p>
      <w:pPr>
        <w:pStyle w:val="BodyText"/>
        <w:spacing w:before="89"/>
        <w:ind w:left="878"/>
      </w:pPr>
      <w:r>
        <w:rPr>
          <w:w w:val="95"/>
        </w:rPr>
        <w:t>examples,</w:t>
      </w:r>
      <w:r>
        <w:rPr>
          <w:spacing w:val="35"/>
          <w:w w:val="95"/>
        </w:rPr>
        <w:t> </w:t>
      </w:r>
      <w:hyperlink w:history="true" w:anchor="_bookmark314">
        <w:r>
          <w:rPr>
            <w:w w:val="95"/>
          </w:rPr>
          <w:t>159</w:t>
        </w:r>
      </w:hyperlink>
    </w:p>
    <w:p>
      <w:pPr>
        <w:pStyle w:val="BodyText"/>
        <w:spacing w:before="89"/>
        <w:ind w:left="878"/>
      </w:pPr>
      <w:r>
        <w:rPr/>
        <w:t>geometic,</w:t>
      </w:r>
      <w:r>
        <w:rPr>
          <w:spacing w:val="-8"/>
        </w:rPr>
        <w:t> </w:t>
      </w:r>
      <w:hyperlink w:history="true" w:anchor="_bookmark319">
        <w:r>
          <w:rPr/>
          <w:t>161</w:t>
        </w:r>
      </w:hyperlink>
    </w:p>
    <w:p>
      <w:pPr>
        <w:pStyle w:val="BodyText"/>
        <w:spacing w:before="62"/>
        <w:ind w:left="559"/>
      </w:pPr>
      <w:r>
        <w:rPr/>
        <w:br w:type="column"/>
      </w:r>
      <w:r>
        <w:rPr/>
        <w:t>quadratic, </w:t>
      </w:r>
      <w:hyperlink w:history="true" w:anchor="_bookmark319">
        <w:r>
          <w:rPr/>
          <w:t>161</w:t>
        </w:r>
      </w:hyperlink>
    </w:p>
    <w:p>
      <w:pPr>
        <w:pStyle w:val="BodyText"/>
        <w:spacing w:before="88"/>
        <w:ind w:left="160"/>
      </w:pPr>
      <w:r>
        <w:rPr/>
        <w:t>series, </w:t>
      </w:r>
      <w:hyperlink w:history="true" w:anchor="_bookmark314">
        <w:r>
          <w:rPr/>
          <w:t>159, </w:t>
        </w:r>
      </w:hyperlink>
      <w:hyperlink w:history="true" w:anchor="_bookmark321">
        <w:r>
          <w:rPr/>
          <w:t>162</w:t>
        </w:r>
      </w:hyperlink>
    </w:p>
    <w:p>
      <w:pPr>
        <w:pStyle w:val="BodyText"/>
        <w:spacing w:before="89"/>
        <w:ind w:left="559"/>
      </w:pPr>
      <w:r>
        <w:rPr/>
        <w:t>geometric, </w:t>
      </w:r>
      <w:hyperlink w:history="true" w:anchor="_bookmark324">
        <w:r>
          <w:rPr/>
          <w:t>163</w:t>
        </w:r>
      </w:hyperlink>
    </w:p>
    <w:p>
      <w:pPr>
        <w:pStyle w:val="BodyText"/>
        <w:spacing w:before="89"/>
        <w:ind w:left="160"/>
      </w:pPr>
      <w:r>
        <w:rPr/>
        <w:t>set, </w:t>
      </w:r>
      <w:hyperlink w:history="true" w:anchor="_bookmark175">
        <w:r>
          <w:rPr/>
          <w:t>87</w:t>
        </w:r>
      </w:hyperlink>
    </w:p>
    <w:p>
      <w:pPr>
        <w:pStyle w:val="BodyText"/>
        <w:spacing w:before="89"/>
        <w:ind w:left="559"/>
      </w:pPr>
      <w:r>
        <w:rPr/>
        <w:t>cardinality, </w:t>
      </w:r>
      <w:hyperlink w:history="true" w:anchor="_bookmark177">
        <w:r>
          <w:rPr/>
          <w:t>88</w:t>
        </w:r>
      </w:hyperlink>
    </w:p>
    <w:p>
      <w:pPr>
        <w:pStyle w:val="BodyText"/>
        <w:spacing w:before="88"/>
        <w:ind w:left="559"/>
      </w:pPr>
      <w:r>
        <w:rPr/>
        <w:t>Cartesian product, </w:t>
      </w:r>
      <w:hyperlink w:history="true" w:anchor="_bookmark194">
        <w:r>
          <w:rPr/>
          <w:t>94</w:t>
        </w:r>
      </w:hyperlink>
    </w:p>
    <w:p>
      <w:pPr>
        <w:pStyle w:val="BodyText"/>
        <w:spacing w:before="89"/>
        <w:ind w:left="559"/>
      </w:pPr>
      <w:r>
        <w:rPr/>
        <w:t>computer representation, </w:t>
      </w:r>
      <w:hyperlink w:history="true" w:anchor="_bookmark195">
        <w:r>
          <w:rPr/>
          <w:t>95</w:t>
        </w:r>
      </w:hyperlink>
    </w:p>
    <w:p>
      <w:pPr>
        <w:pStyle w:val="BodyText"/>
        <w:spacing w:before="89"/>
        <w:ind w:left="559"/>
      </w:pPr>
      <w:r>
        <w:rPr>
          <w:w w:val="95"/>
        </w:rPr>
        <w:t>disjoint,</w:t>
      </w:r>
      <w:r>
        <w:rPr>
          <w:spacing w:val="-2"/>
          <w:w w:val="95"/>
        </w:rPr>
        <w:t> </w:t>
      </w:r>
      <w:hyperlink w:history="true" w:anchor="_bookmark182">
        <w:r>
          <w:rPr>
            <w:w w:val="95"/>
          </w:rPr>
          <w:t>90</w:t>
        </w:r>
      </w:hyperlink>
    </w:p>
    <w:p>
      <w:pPr>
        <w:pStyle w:val="BodyText"/>
        <w:spacing w:before="89"/>
        <w:ind w:left="559"/>
      </w:pPr>
      <w:r>
        <w:rPr>
          <w:w w:val="95"/>
        </w:rPr>
        <w:t>element,</w:t>
      </w:r>
      <w:r>
        <w:rPr>
          <w:spacing w:val="4"/>
          <w:w w:val="95"/>
        </w:rPr>
        <w:t> </w:t>
      </w:r>
      <w:hyperlink w:history="true" w:anchor="_bookmark175">
        <w:r>
          <w:rPr>
            <w:w w:val="95"/>
          </w:rPr>
          <w:t>87</w:t>
        </w:r>
      </w:hyperlink>
    </w:p>
    <w:p>
      <w:pPr>
        <w:pStyle w:val="BodyText"/>
        <w:spacing w:before="88"/>
        <w:ind w:left="559"/>
      </w:pPr>
      <w:r>
        <w:rPr/>
        <w:t>empty set, </w:t>
      </w:r>
      <w:hyperlink w:history="true" w:anchor="_bookmark177">
        <w:r>
          <w:rPr/>
          <w:t>88</w:t>
        </w:r>
      </w:hyperlink>
    </w:p>
    <w:p>
      <w:pPr>
        <w:pStyle w:val="BodyText"/>
        <w:spacing w:before="89"/>
        <w:ind w:left="559"/>
      </w:pPr>
      <w:r>
        <w:rPr/>
        <w:t>notation, </w:t>
      </w:r>
      <w:hyperlink w:history="true" w:anchor="_bookmark177">
        <w:r>
          <w:rPr/>
          <w:t>88</w:t>
        </w:r>
      </w:hyperlink>
    </w:p>
    <w:p>
      <w:pPr>
        <w:pStyle w:val="BodyText"/>
        <w:spacing w:before="89"/>
        <w:ind w:left="559"/>
      </w:pPr>
      <w:r>
        <w:rPr/>
        <w:t>partition, </w:t>
      </w:r>
      <w:hyperlink w:history="true" w:anchor="_bookmark434">
        <w:r>
          <w:rPr/>
          <w:t>225</w:t>
        </w:r>
      </w:hyperlink>
    </w:p>
    <w:p>
      <w:pPr>
        <w:pStyle w:val="BodyText"/>
        <w:spacing w:before="89"/>
        <w:ind w:left="559"/>
      </w:pPr>
      <w:r>
        <w:rPr/>
        <w:t>power set, </w:t>
      </w:r>
      <w:hyperlink w:history="true" w:anchor="_bookmark191">
        <w:r>
          <w:rPr/>
          <w:t>93</w:t>
        </w:r>
      </w:hyperlink>
    </w:p>
    <w:p>
      <w:pPr>
        <w:pStyle w:val="BodyText"/>
        <w:spacing w:line="326" w:lineRule="auto" w:before="88"/>
        <w:ind w:left="559" w:right="3198"/>
      </w:pPr>
      <w:r>
        <w:rPr/>
        <w:t>set</w:t>
      </w:r>
      <w:r>
        <w:rPr>
          <w:spacing w:val="-16"/>
        </w:rPr>
        <w:t> </w:t>
      </w:r>
      <w:r>
        <w:rPr/>
        <w:t>builder</w:t>
      </w:r>
      <w:r>
        <w:rPr>
          <w:spacing w:val="-15"/>
        </w:rPr>
        <w:t> </w:t>
      </w:r>
      <w:r>
        <w:rPr/>
        <w:t>notation,</w:t>
      </w:r>
      <w:r>
        <w:rPr>
          <w:spacing w:val="-15"/>
        </w:rPr>
        <w:t> </w:t>
      </w:r>
      <w:hyperlink w:history="true" w:anchor="_bookmark177">
        <w:r>
          <w:rPr>
            <w:spacing w:val="-7"/>
          </w:rPr>
          <w:t>88</w:t>
        </w:r>
      </w:hyperlink>
      <w:r>
        <w:rPr>
          <w:spacing w:val="-7"/>
        </w:rPr>
        <w:t> </w:t>
      </w:r>
      <w:r>
        <w:rPr/>
        <w:t>set operations,</w:t>
      </w:r>
      <w:r>
        <w:rPr>
          <w:spacing w:val="17"/>
        </w:rPr>
        <w:t> </w:t>
      </w:r>
      <w:hyperlink w:history="true" w:anchor="_bookmark182">
        <w:r>
          <w:rPr/>
          <w:t>90</w:t>
        </w:r>
      </w:hyperlink>
    </w:p>
    <w:p>
      <w:pPr>
        <w:pStyle w:val="BodyText"/>
        <w:spacing w:line="248" w:lineRule="exact"/>
        <w:ind w:left="758"/>
      </w:pPr>
      <w:r>
        <w:rPr>
          <w:w w:val="95"/>
        </w:rPr>
        <w:t>complement, </w:t>
      </w:r>
      <w:hyperlink w:history="true" w:anchor="_bookmark187">
        <w:r>
          <w:rPr>
            <w:w w:val="95"/>
          </w:rPr>
          <w:t>92</w:t>
        </w:r>
      </w:hyperlink>
    </w:p>
    <w:p>
      <w:pPr>
        <w:pStyle w:val="BodyText"/>
        <w:spacing w:before="89"/>
        <w:ind w:left="758"/>
      </w:pPr>
      <w:r>
        <w:rPr/>
        <w:t>difference, </w:t>
      </w:r>
      <w:hyperlink w:history="true" w:anchor="_bookmark187">
        <w:r>
          <w:rPr/>
          <w:t>92</w:t>
        </w:r>
      </w:hyperlink>
    </w:p>
    <w:p>
      <w:pPr>
        <w:pStyle w:val="BodyText"/>
        <w:spacing w:before="89"/>
        <w:ind w:left="758"/>
      </w:pPr>
      <w:r>
        <w:rPr/>
        <w:t>intersection, </w:t>
      </w:r>
      <w:hyperlink w:history="true" w:anchor="_bookmark185">
        <w:r>
          <w:rPr/>
          <w:t>91</w:t>
        </w:r>
      </w:hyperlink>
    </w:p>
    <w:p>
      <w:pPr>
        <w:pStyle w:val="BodyText"/>
        <w:spacing w:before="89"/>
        <w:ind w:left="758"/>
      </w:pPr>
      <w:r>
        <w:rPr/>
        <w:t>symmetric difference, </w:t>
      </w:r>
      <w:hyperlink w:history="true" w:anchor="_bookmark191">
        <w:r>
          <w:rPr/>
          <w:t>93</w:t>
        </w:r>
      </w:hyperlink>
    </w:p>
    <w:p>
      <w:pPr>
        <w:pStyle w:val="BodyText"/>
        <w:spacing w:before="89"/>
        <w:ind w:left="758"/>
      </w:pPr>
      <w:r>
        <w:rPr/>
        <w:t>union, </w:t>
      </w:r>
      <w:hyperlink w:history="true" w:anchor="_bookmark185">
        <w:r>
          <w:rPr/>
          <w:t>91</w:t>
        </w:r>
      </w:hyperlink>
    </w:p>
    <w:p>
      <w:pPr>
        <w:pStyle w:val="BodyText"/>
        <w:spacing w:line="326" w:lineRule="auto" w:before="88"/>
        <w:ind w:left="559" w:right="2900"/>
      </w:pPr>
      <w:r>
        <w:rPr/>
        <w:t>sets of numbers, </w:t>
      </w:r>
      <w:hyperlink w:history="true" w:anchor="_bookmark175">
        <w:r>
          <w:rPr/>
          <w:t>87</w:t>
        </w:r>
      </w:hyperlink>
      <w:r>
        <w:rPr/>
        <w:t> universe, universal set, </w:t>
      </w:r>
      <w:hyperlink w:history="true" w:anchor="_bookmark179">
        <w:r>
          <w:rPr>
            <w:spacing w:val="-7"/>
          </w:rPr>
          <w:t>89</w:t>
        </w:r>
      </w:hyperlink>
      <w:r>
        <w:rPr>
          <w:spacing w:val="-7"/>
        </w:rPr>
        <w:t> </w:t>
      </w:r>
      <w:r>
        <w:rPr>
          <w:spacing w:val="-5"/>
        </w:rPr>
        <w:t>Venn </w:t>
      </w:r>
      <w:r>
        <w:rPr/>
        <w:t>Diagrams, </w:t>
      </w:r>
      <w:hyperlink w:history="true" w:anchor="_bookmark179">
        <w:r>
          <w:rPr/>
          <w:t>89</w:t>
        </w:r>
      </w:hyperlink>
    </w:p>
    <w:p>
      <w:pPr>
        <w:pStyle w:val="BodyText"/>
        <w:spacing w:line="326" w:lineRule="auto"/>
        <w:ind w:left="160" w:right="3537"/>
      </w:pPr>
      <w:r>
        <w:rPr/>
        <w:t>set builder notation, </w:t>
      </w:r>
      <w:hyperlink w:history="true" w:anchor="_bookmark177">
        <w:r>
          <w:rPr/>
          <w:t>88</w:t>
        </w:r>
      </w:hyperlink>
      <w:r>
        <w:rPr/>
        <w:t> set difference, </w:t>
      </w:r>
      <w:hyperlink w:history="true" w:anchor="_bookmark187">
        <w:r>
          <w:rPr/>
          <w:t>92</w:t>
        </w:r>
      </w:hyperlink>
    </w:p>
    <w:p>
      <w:pPr>
        <w:pStyle w:val="BodyText"/>
        <w:spacing w:line="248" w:lineRule="exact"/>
        <w:ind w:left="160"/>
      </w:pPr>
      <w:r>
        <w:rPr/>
        <w:t>set operations, </w:t>
      </w:r>
      <w:hyperlink w:history="true" w:anchor="_bookmark182">
        <w:r>
          <w:rPr/>
          <w:t>90</w:t>
        </w:r>
      </w:hyperlink>
    </w:p>
    <w:p>
      <w:pPr>
        <w:pStyle w:val="BodyText"/>
        <w:spacing w:before="85"/>
        <w:ind w:left="160"/>
      </w:pPr>
      <w:r>
        <w:rPr/>
        <w:t>shift cipher, </w:t>
      </w:r>
      <w:hyperlink w:history="true" w:anchor="_bookmark104">
        <w:r>
          <w:rPr/>
          <w:t>55,</w:t>
        </w:r>
        <w:r>
          <w:rPr>
            <w:spacing w:val="52"/>
          </w:rPr>
          <w:t> </w:t>
        </w:r>
      </w:hyperlink>
      <w:hyperlink w:history="true" w:anchor="_bookmark113">
        <w:r>
          <w:rPr/>
          <w:t>59</w:t>
        </w:r>
      </w:hyperlink>
    </w:p>
    <w:p>
      <w:pPr>
        <w:pStyle w:val="BodyText"/>
        <w:spacing w:before="89"/>
        <w:ind w:left="160"/>
      </w:pPr>
      <w:r>
        <w:rPr/>
        <w:t>shortest path, </w:t>
      </w:r>
      <w:hyperlink w:history="true" w:anchor="_bookmark398">
        <w:r>
          <w:rPr/>
          <w:t>208</w:t>
        </w:r>
      </w:hyperlink>
    </w:p>
    <w:p>
      <w:pPr>
        <w:pStyle w:val="BodyText"/>
        <w:spacing w:line="326" w:lineRule="auto" w:before="89"/>
        <w:ind w:left="160" w:right="3398"/>
      </w:pPr>
      <w:r>
        <w:rPr/>
        <w:t>sieve of Eratosthenes, </w:t>
      </w:r>
      <w:hyperlink w:history="true" w:anchor="_bookmark136">
        <w:r>
          <w:rPr/>
          <w:t>68</w:t>
        </w:r>
      </w:hyperlink>
      <w:r>
        <w:rPr/>
        <w:t> signed magnitude, </w:t>
      </w:r>
      <w:hyperlink w:history="true" w:anchor="_bookmark17">
        <w:r>
          <w:rPr/>
          <w:t>13</w:t>
        </w:r>
      </w:hyperlink>
    </w:p>
    <w:p>
      <w:pPr>
        <w:pStyle w:val="BodyText"/>
        <w:spacing w:line="324" w:lineRule="auto"/>
        <w:ind w:left="160" w:right="4089"/>
      </w:pPr>
      <w:r>
        <w:rPr/>
        <w:t>simple graph, </w:t>
      </w:r>
      <w:hyperlink w:history="true" w:anchor="_bookmark372">
        <w:r>
          <w:rPr/>
          <w:t>198</w:t>
        </w:r>
      </w:hyperlink>
      <w:r>
        <w:rPr/>
        <w:t> sort, </w:t>
      </w:r>
      <w:r>
        <w:rPr>
          <w:rFonts w:ascii="Times New Roman"/>
          <w:i/>
        </w:rPr>
        <w:t>see </w:t>
      </w:r>
      <w:r>
        <w:rPr/>
        <w:t>sorting sorting, </w:t>
      </w:r>
      <w:hyperlink w:history="true" w:anchor="_bookmark286">
        <w:r>
          <w:rPr/>
          <w:t>145, </w:t>
        </w:r>
      </w:hyperlink>
      <w:hyperlink w:history="true" w:anchor="_bookmark302">
        <w:r>
          <w:rPr/>
          <w:t>153</w:t>
        </w:r>
      </w:hyperlink>
    </w:p>
    <w:p>
      <w:pPr>
        <w:pStyle w:val="BodyText"/>
        <w:spacing w:line="249" w:lineRule="exact"/>
        <w:ind w:left="559"/>
      </w:pPr>
      <w:r>
        <w:rPr/>
        <w:t>insertion, </w:t>
      </w:r>
      <w:hyperlink w:history="true" w:anchor="_bookmark302">
        <w:r>
          <w:rPr/>
          <w:t>153</w:t>
        </w:r>
      </w:hyperlink>
    </w:p>
    <w:p>
      <w:pPr>
        <w:pStyle w:val="BodyText"/>
        <w:spacing w:before="86"/>
        <w:ind w:left="559"/>
      </w:pPr>
      <w:r>
        <w:rPr/>
        <w:t>merge, </w:t>
      </w:r>
      <w:hyperlink w:history="true" w:anchor="_bookmark308">
        <w:r>
          <w:rPr/>
          <w:t>155</w:t>
        </w:r>
      </w:hyperlink>
    </w:p>
    <w:p>
      <w:pPr>
        <w:pStyle w:val="BodyText"/>
        <w:spacing w:before="89"/>
        <w:ind w:left="559"/>
      </w:pPr>
      <w:r>
        <w:rPr/>
        <w:t>selection, </w:t>
      </w:r>
      <w:hyperlink w:history="true" w:anchor="_bookmark306">
        <w:r>
          <w:rPr/>
          <w:t>154</w:t>
        </w:r>
      </w:hyperlink>
    </w:p>
    <w:p>
      <w:pPr>
        <w:spacing w:after="0"/>
        <w:sectPr>
          <w:type w:val="continuous"/>
          <w:pgSz w:w="12240" w:h="15840"/>
          <w:pgMar w:top="1500" w:bottom="280" w:left="1320" w:right="0"/>
          <w:cols w:num="2" w:equalWidth="0">
            <w:col w:w="4880" w:space="40"/>
            <w:col w:w="6000"/>
          </w:cols>
        </w:sectPr>
      </w:pPr>
    </w:p>
    <w:p>
      <w:pPr>
        <w:pStyle w:val="BodyText"/>
        <w:rPr>
          <w:sz w:val="20"/>
        </w:rPr>
      </w:pPr>
    </w:p>
    <w:p>
      <w:pPr>
        <w:pStyle w:val="BodyText"/>
        <w:spacing w:before="2"/>
        <w:rPr>
          <w:sz w:val="19"/>
        </w:rPr>
      </w:pPr>
    </w:p>
    <w:p>
      <w:pPr>
        <w:pStyle w:val="BodyText"/>
        <w:spacing w:before="62"/>
        <w:ind w:left="120"/>
      </w:pPr>
      <w:r>
        <w:rPr/>
        <w:t>spanning tree, </w:t>
      </w:r>
      <w:hyperlink w:history="true" w:anchor="_bookmark403">
        <w:r>
          <w:rPr/>
          <w:t>210</w:t>
        </w:r>
      </w:hyperlink>
    </w:p>
    <w:p>
      <w:pPr>
        <w:pStyle w:val="BodyText"/>
        <w:spacing w:before="88"/>
        <w:ind w:left="120"/>
      </w:pPr>
      <w:r>
        <w:rPr/>
        <w:t>sum rule, </w:t>
      </w:r>
      <w:hyperlink w:history="true" w:anchor="_bookmark208">
        <w:r>
          <w:rPr/>
          <w:t>101</w:t>
        </w:r>
      </w:hyperlink>
    </w:p>
    <w:p>
      <w:pPr>
        <w:pStyle w:val="BodyText"/>
        <w:spacing w:before="89"/>
        <w:ind w:left="120"/>
      </w:pPr>
      <w:r>
        <w:rPr/>
        <w:t>sums, </w:t>
      </w:r>
      <w:hyperlink w:history="true" w:anchor="_bookmark314">
        <w:r>
          <w:rPr/>
          <w:t>159</w:t>
        </w:r>
      </w:hyperlink>
    </w:p>
    <w:p>
      <w:pPr>
        <w:pStyle w:val="BodyText"/>
        <w:spacing w:before="89"/>
        <w:ind w:left="518"/>
      </w:pPr>
      <w:r>
        <w:rPr/>
        <w:t>arithmetic, </w:t>
      </w:r>
      <w:hyperlink w:history="true" w:anchor="_bookmark324">
        <w:r>
          <w:rPr/>
          <w:t>163</w:t>
        </w:r>
      </w:hyperlink>
    </w:p>
    <w:p>
      <w:pPr>
        <w:pStyle w:val="BodyText"/>
        <w:spacing w:before="89"/>
        <w:ind w:left="717"/>
      </w:pPr>
      <w:r>
        <w:rPr/>
        <w:t>Gauss’s Trick, </w:t>
      </w:r>
      <w:hyperlink w:history="true" w:anchor="_bookmark324">
        <w:r>
          <w:rPr/>
          <w:t>163</w:t>
        </w:r>
      </w:hyperlink>
    </w:p>
    <w:p>
      <w:pPr>
        <w:pStyle w:val="BodyText"/>
        <w:spacing w:before="88"/>
        <w:ind w:left="518"/>
      </w:pPr>
      <w:r>
        <w:rPr/>
        <w:t>geometric, </w:t>
      </w:r>
      <w:hyperlink w:history="true" w:anchor="_bookmark324">
        <w:r>
          <w:rPr/>
          <w:t>163</w:t>
        </w:r>
      </w:hyperlink>
    </w:p>
    <w:p>
      <w:pPr>
        <w:pStyle w:val="BodyText"/>
        <w:spacing w:before="89"/>
        <w:ind w:left="518"/>
      </w:pPr>
      <w:r>
        <w:rPr/>
        <w:t>partial,</w:t>
      </w:r>
      <w:r>
        <w:rPr>
          <w:spacing w:val="-6"/>
        </w:rPr>
        <w:t> </w:t>
      </w:r>
      <w:hyperlink w:history="true" w:anchor="_bookmark321">
        <w:r>
          <w:rPr/>
          <w:t>162</w:t>
        </w:r>
      </w:hyperlink>
    </w:p>
    <w:p>
      <w:pPr>
        <w:pStyle w:val="BodyText"/>
        <w:spacing w:before="89"/>
        <w:ind w:left="518"/>
      </w:pPr>
      <w:r>
        <w:rPr/>
        <w:t>special,</w:t>
      </w:r>
      <w:r>
        <w:rPr>
          <w:spacing w:val="-17"/>
        </w:rPr>
        <w:t> </w:t>
      </w:r>
      <w:hyperlink w:history="true" w:anchor="_bookmark326">
        <w:r>
          <w:rPr/>
          <w:t>165</w:t>
        </w:r>
      </w:hyperlink>
    </w:p>
    <w:p>
      <w:pPr>
        <w:pStyle w:val="BodyText"/>
        <w:spacing w:before="89"/>
        <w:ind w:left="120"/>
      </w:pPr>
      <w:r>
        <w:rPr/>
        <w:t>switch, </w:t>
      </w:r>
      <w:hyperlink w:history="true" w:anchor="_bookmark28">
        <w:r>
          <w:rPr/>
          <w:t>19</w:t>
        </w:r>
      </w:hyperlink>
    </w:p>
    <w:p>
      <w:pPr>
        <w:pStyle w:val="BodyText"/>
        <w:spacing w:before="88"/>
        <w:ind w:left="120"/>
      </w:pPr>
      <w:r>
        <w:rPr/>
        <w:t>symbolic logic, </w:t>
      </w:r>
      <w:hyperlink w:history="true" w:anchor="_bookmark53">
        <w:r>
          <w:rPr/>
          <w:t>27</w:t>
        </w:r>
      </w:hyperlink>
    </w:p>
    <w:p>
      <w:pPr>
        <w:pStyle w:val="BodyText"/>
        <w:spacing w:before="89"/>
        <w:ind w:left="120"/>
      </w:pPr>
      <w:r>
        <w:rPr/>
        <w:t>symmetric difference, </w:t>
      </w:r>
      <w:hyperlink w:history="true" w:anchor="_bookmark191">
        <w:r>
          <w:rPr/>
          <w:t>93</w:t>
        </w:r>
      </w:hyperlink>
    </w:p>
    <w:p>
      <w:pPr>
        <w:pStyle w:val="BodyText"/>
        <w:spacing w:before="4"/>
        <w:rPr>
          <w:sz w:val="25"/>
        </w:rPr>
      </w:pPr>
    </w:p>
    <w:p>
      <w:pPr>
        <w:pStyle w:val="BodyText"/>
        <w:ind w:left="120"/>
      </w:pPr>
      <w:r>
        <w:rPr/>
        <w:t>transistor, </w:t>
      </w:r>
      <w:hyperlink w:history="true" w:anchor="_bookmark28">
        <w:r>
          <w:rPr/>
          <w:t>19</w:t>
        </w:r>
      </w:hyperlink>
    </w:p>
    <w:p>
      <w:pPr>
        <w:pStyle w:val="BodyText"/>
        <w:spacing w:before="89"/>
        <w:ind w:left="120"/>
      </w:pPr>
      <w:r>
        <w:rPr/>
        <w:t>traversal, graph, </w:t>
      </w:r>
      <w:hyperlink w:history="true" w:anchor="_bookmark393">
        <w:r>
          <w:rPr/>
          <w:t>205</w:t>
        </w:r>
      </w:hyperlink>
    </w:p>
    <w:p>
      <w:pPr>
        <w:pStyle w:val="BodyText"/>
        <w:spacing w:before="89"/>
        <w:ind w:left="120"/>
      </w:pPr>
      <w:r>
        <w:rPr/>
        <w:t>truth table, </w:t>
      </w:r>
      <w:hyperlink w:history="true" w:anchor="_bookmark31">
        <w:r>
          <w:rPr/>
          <w:t>20, </w:t>
        </w:r>
      </w:hyperlink>
      <w:hyperlink w:history="true" w:anchor="_bookmark60">
        <w:r>
          <w:rPr/>
          <w:t>29</w:t>
        </w:r>
      </w:hyperlink>
    </w:p>
    <w:p>
      <w:pPr>
        <w:pStyle w:val="BodyText"/>
        <w:spacing w:line="326" w:lineRule="auto" w:before="88"/>
        <w:ind w:left="717" w:right="8118" w:hanging="200"/>
      </w:pPr>
      <w:r>
        <w:rPr/>
        <w:t>to formula,truth table to circuit, </w:t>
      </w:r>
      <w:hyperlink w:history="true" w:anchor="_bookmark71">
        <w:r>
          <w:rPr/>
          <w:t>33</w:t>
        </w:r>
      </w:hyperlink>
    </w:p>
    <w:p>
      <w:pPr>
        <w:pStyle w:val="BodyText"/>
        <w:spacing w:line="248" w:lineRule="exact"/>
        <w:ind w:left="119"/>
      </w:pPr>
      <w:r>
        <w:rPr/>
        <w:t>truth value, </w:t>
      </w:r>
      <w:hyperlink w:history="true" w:anchor="_bookmark53">
        <w:r>
          <w:rPr/>
          <w:t>27</w:t>
        </w:r>
      </w:hyperlink>
    </w:p>
    <w:p>
      <w:pPr>
        <w:pStyle w:val="BodyText"/>
        <w:spacing w:before="89"/>
        <w:ind w:left="119"/>
      </w:pPr>
      <w:r>
        <w:rPr/>
        <w:t>tuple, n-tuple, </w:t>
      </w:r>
      <w:hyperlink w:history="true" w:anchor="_bookmark194">
        <w:r>
          <w:rPr/>
          <w:t>94</w:t>
        </w:r>
      </w:hyperlink>
    </w:p>
    <w:p>
      <w:pPr>
        <w:pStyle w:val="BodyText"/>
        <w:spacing w:before="89"/>
        <w:ind w:left="119"/>
      </w:pPr>
      <w:r>
        <w:rPr/>
        <w:t>two’s complement, </w:t>
      </w:r>
      <w:hyperlink w:history="true" w:anchor="_bookmark15">
        <w:r>
          <w:rPr/>
          <w:t>12</w:t>
        </w:r>
      </w:hyperlink>
    </w:p>
    <w:p>
      <w:pPr>
        <w:pStyle w:val="BodyText"/>
        <w:spacing w:before="4"/>
        <w:rPr>
          <w:sz w:val="25"/>
        </w:rPr>
      </w:pPr>
    </w:p>
    <w:p>
      <w:pPr>
        <w:pStyle w:val="BodyText"/>
        <w:ind w:left="119"/>
      </w:pPr>
      <w:r>
        <w:rPr/>
        <w:t>unicode, </w:t>
      </w:r>
      <w:hyperlink w:history="true" w:anchor="_bookmark10">
        <w:r>
          <w:rPr/>
          <w:t>9</w:t>
        </w:r>
      </w:hyperlink>
    </w:p>
    <w:p>
      <w:pPr>
        <w:pStyle w:val="BodyText"/>
        <w:spacing w:before="89"/>
        <w:ind w:left="119"/>
      </w:pPr>
      <w:r>
        <w:rPr/>
        <w:t>union, </w:t>
      </w:r>
      <w:hyperlink w:history="true" w:anchor="_bookmark185">
        <w:r>
          <w:rPr/>
          <w:t>91</w:t>
        </w:r>
      </w:hyperlink>
    </w:p>
    <w:p>
      <w:pPr>
        <w:pStyle w:val="BodyText"/>
        <w:spacing w:line="326" w:lineRule="auto" w:before="88"/>
        <w:ind w:left="119" w:right="8015"/>
      </w:pPr>
      <w:r>
        <w:rPr/>
        <w:t>universe, universal set, </w:t>
      </w:r>
      <w:hyperlink w:history="true" w:anchor="_bookmark179">
        <w:r>
          <w:rPr/>
          <w:t>89</w:t>
        </w:r>
      </w:hyperlink>
      <w:r>
        <w:rPr/>
        <w:t> unordered linear search, </w:t>
      </w:r>
      <w:hyperlink w:history="true" w:anchor="_bookmark289">
        <w:r>
          <w:rPr>
            <w:spacing w:val="-4"/>
          </w:rPr>
          <w:t>146</w:t>
        </w:r>
      </w:hyperlink>
    </w:p>
    <w:p>
      <w:pPr>
        <w:pStyle w:val="BodyText"/>
        <w:spacing w:line="248" w:lineRule="exact"/>
        <w:ind w:left="518"/>
      </w:pPr>
      <w:r>
        <w:rPr/>
        <w:t>analysis, </w:t>
      </w:r>
      <w:hyperlink w:history="true" w:anchor="_bookmark296">
        <w:r>
          <w:rPr/>
          <w:t>150</w:t>
        </w:r>
      </w:hyperlink>
    </w:p>
    <w:p>
      <w:pPr>
        <w:pStyle w:val="BodyText"/>
        <w:spacing w:before="89"/>
        <w:ind w:left="119"/>
      </w:pPr>
      <w:r>
        <w:rPr/>
        <w:t>urns, </w:t>
      </w:r>
      <w:hyperlink w:history="true" w:anchor="_bookmark265">
        <w:r>
          <w:rPr/>
          <w:t>130</w:t>
        </w:r>
      </w:hyperlink>
    </w:p>
    <w:p>
      <w:pPr>
        <w:pStyle w:val="BodyText"/>
        <w:spacing w:before="4"/>
        <w:rPr>
          <w:sz w:val="25"/>
        </w:rPr>
      </w:pPr>
    </w:p>
    <w:p>
      <w:pPr>
        <w:pStyle w:val="BodyText"/>
        <w:ind w:left="119"/>
      </w:pPr>
      <w:r>
        <w:rPr/>
        <w:t>variable, </w:t>
      </w:r>
      <w:hyperlink w:history="true" w:anchor="_bookmark450">
        <w:r>
          <w:rPr/>
          <w:t>233</w:t>
        </w:r>
      </w:hyperlink>
    </w:p>
    <w:p>
      <w:pPr>
        <w:pStyle w:val="BodyText"/>
        <w:spacing w:before="89"/>
        <w:ind w:left="119"/>
      </w:pPr>
      <w:r>
        <w:rPr/>
        <w:t>Venn Diagrams, </w:t>
      </w:r>
      <w:hyperlink w:history="true" w:anchor="_bookmark179">
        <w:r>
          <w:rPr/>
          <w:t>89</w:t>
        </w:r>
      </w:hyperlink>
    </w:p>
    <w:p>
      <w:pPr>
        <w:pStyle w:val="BodyText"/>
        <w:spacing w:before="89"/>
        <w:ind w:left="119"/>
      </w:pPr>
      <w:r>
        <w:rPr/>
        <w:t>vertex, </w:t>
      </w:r>
      <w:hyperlink w:history="true" w:anchor="_bookmark372">
        <w:r>
          <w:rPr/>
          <w:t>198</w:t>
        </w:r>
      </w:hyperlink>
    </w:p>
    <w:p>
      <w:pPr>
        <w:pStyle w:val="BodyText"/>
        <w:spacing w:line="321" w:lineRule="auto" w:before="88"/>
        <w:ind w:left="119" w:right="8782" w:firstLine="398"/>
      </w:pPr>
      <w:r>
        <w:rPr/>
        <w:t>degree, </w:t>
      </w:r>
      <w:hyperlink w:history="true" w:anchor="_bookmark372">
        <w:r>
          <w:rPr/>
          <w:t>198</w:t>
        </w:r>
      </w:hyperlink>
      <w:r>
        <w:rPr/>
        <w:t> vertex , </w:t>
      </w:r>
      <w:r>
        <w:rPr>
          <w:rFonts w:ascii="Times New Roman"/>
          <w:i/>
        </w:rPr>
        <w:t>see </w:t>
      </w:r>
      <w:r>
        <w:rPr/>
        <w:t>graph</w:t>
      </w:r>
    </w:p>
    <w:p>
      <w:pPr>
        <w:pStyle w:val="BodyText"/>
        <w:spacing w:before="9"/>
        <w:rPr>
          <w:sz w:val="17"/>
        </w:rPr>
      </w:pPr>
    </w:p>
    <w:p>
      <w:pPr>
        <w:pStyle w:val="BodyText"/>
        <w:ind w:left="120"/>
      </w:pPr>
      <w:r>
        <w:rPr/>
        <w:t>word, </w:t>
      </w:r>
      <w:hyperlink w:history="true" w:anchor="_bookmark8">
        <w:r>
          <w:rPr/>
          <w:t>8</w:t>
        </w:r>
      </w:hyperlink>
    </w:p>
    <w:p>
      <w:pPr>
        <w:pStyle w:val="BodyText"/>
        <w:spacing w:before="4"/>
        <w:rPr>
          <w:sz w:val="25"/>
        </w:rPr>
      </w:pPr>
    </w:p>
    <w:p>
      <w:pPr>
        <w:pStyle w:val="BodyText"/>
        <w:ind w:left="120"/>
      </w:pPr>
      <w:r>
        <w:rPr/>
        <w:t>XNOR gate, </w:t>
      </w:r>
      <w:hyperlink w:history="true" w:anchor="_bookmark45">
        <w:r>
          <w:rPr/>
          <w:t>24</w:t>
        </w:r>
      </w:hyperlink>
    </w:p>
    <w:p>
      <w:pPr>
        <w:pStyle w:val="BodyText"/>
        <w:spacing w:before="89"/>
        <w:ind w:left="120"/>
      </w:pPr>
      <w:r>
        <w:rPr/>
        <w:t>XOR gate, </w:t>
      </w:r>
      <w:hyperlink w:history="true" w:anchor="_bookmark41">
        <w:r>
          <w:rPr/>
          <w:t>23</w:t>
        </w:r>
      </w:hyperlink>
    </w:p>
    <w:sectPr>
      <w:pgSz w:w="12240" w:h="15840"/>
      <w:pgMar w:header="1427" w:footer="0" w:top="1660" w:bottom="280" w:left="13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Tahoma">
    <w:altName w:val="Tahoma"/>
    <w:charset w:val="0"/>
    <w:family w:val="swiss"/>
    <w:pitch w:val="variable"/>
  </w:font>
  <w:font w:name="Georgia">
    <w:altName w:val="Georgia"/>
    <w:charset w:val="0"/>
    <w:family w:val="roman"/>
    <w:pitch w:val="variable"/>
  </w:font>
  <w:font w:name="MS UI Gothic">
    <w:altName w:val="MS UI Gothic"/>
    <w:charset w:val="0"/>
    <w:family w:val="swiss"/>
    <w:pitch w:val="variable"/>
  </w:font>
  <w:font w:name="Lucida Sans Unicode">
    <w:altName w:val="Lucida Sans Unicode"/>
    <w:charset w:val="0"/>
    <w:family w:val="swiss"/>
    <w:pitch w:val="variable"/>
  </w:font>
  <w:font w:name="宋体">
    <w:altName w:val="宋体"/>
    <w:charset w:val="86"/>
    <w:family w:val="auto"/>
    <w:pitch w:val="variable"/>
  </w:font>
  <w:font w:name="Microsoft JhengHei">
    <w:altName w:val="Microsoft JhengHei"/>
    <w:charset w:val="0"/>
    <w:family w:val="swiss"/>
    <w:pitch w:val="variable"/>
  </w:font>
  <w:font w:name="Verdana">
    <w:altName w:val="Verdana"/>
    <w:charset w:val="0"/>
    <w:family w:val="swiss"/>
    <w:pitch w:val="variable"/>
  </w:font>
  <w:font w:name="Arial">
    <w:altName w:val="Arial"/>
    <w:charset w:val="0"/>
    <w:family w:val="swiss"/>
    <w:pitch w:val="variable"/>
  </w:font>
  <w:font w:name="Arial Black">
    <w:altName w:val="Arial Black"/>
    <w:charset w:val="0"/>
    <w:family w:val="swiss"/>
    <w:pitch w:val="variable"/>
  </w:font>
  <w:font w:name="Calibri">
    <w:altName w:val="Calibri"/>
    <w:charset w:val="0"/>
    <w:family w:val="swiss"/>
    <w:pitch w:val="variable"/>
  </w:font>
  <w:font w:name="Cambria">
    <w:altName w:val="Cambria"/>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23264" from="72pt,83.271004pt" to="522pt,83.271004pt" stroked="true" strokeweight=".498pt" strokecolor="#000000">
          <v:stroke dashstyle="solid"/>
          <w10:wrap type="none"/>
        </v:line>
      </w:pict>
    </w:r>
    <w:r>
      <w:rPr/>
      <w:pict>
        <v:shape style="position:absolute;margin-left:69pt;margin-top:70.447052pt;width:152.2pt;height:12pt;mso-position-horizontal-relative:page;mso-position-vertical-relative:page;z-index:-285322240"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10</w:t>
                </w:r>
                <w:r>
                  <w:rPr/>
                  <w:fldChar w:fldCharType="end"/>
                </w:r>
                <w:r>
                  <w:rPr>
                    <w:b/>
                    <w:sz w:val="20"/>
                  </w:rPr>
                  <w:tab/>
                </w:r>
                <w:r>
                  <w:rPr>
                    <w:b/>
                    <w:w w:val="95"/>
                    <w:sz w:val="20"/>
                  </w:rPr>
                  <w:t>Number</w:t>
                </w:r>
                <w:r>
                  <w:rPr>
                    <w:b/>
                    <w:spacing w:val="30"/>
                    <w:w w:val="95"/>
                    <w:sz w:val="20"/>
                  </w:rPr>
                  <w:t> </w:t>
                </w:r>
                <w:r>
                  <w:rPr>
                    <w:b/>
                    <w:w w:val="95"/>
                    <w:sz w:val="20"/>
                  </w:rPr>
                  <w:t>Representations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21216"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320192" type="#_x0000_t202" filled="false" stroked="false">
          <v:textbox inset="0,0,0,0">
            <w:txbxContent>
              <w:p>
                <w:pPr>
                  <w:spacing w:line="213" w:lineRule="exact" w:before="0"/>
                  <w:ind w:left="20" w:right="0" w:firstLine="0"/>
                  <w:jc w:val="left"/>
                  <w:rPr>
                    <w:b/>
                    <w:sz w:val="20"/>
                  </w:rPr>
                </w:pPr>
                <w:r>
                  <w:rPr>
                    <w:b/>
                    <w:w w:val="110"/>
                    <w:sz w:val="20"/>
                  </w:rPr>
                  <w:t>1.1</w:t>
                </w:r>
              </w:p>
            </w:txbxContent>
          </v:textbox>
          <w10:wrap type="none"/>
        </v:shape>
      </w:pict>
    </w:r>
    <w:r>
      <w:rPr/>
      <w:pict>
        <v:shape style="position:absolute;margin-left:408.21167pt;margin-top:70.447052pt;width:134.8pt;height:12pt;mso-position-horizontal-relative:page;mso-position-vertical-relative:page;z-index:-285319168" type="#_x0000_t202" filled="false" stroked="false">
          <v:textbox inset="0,0,0,0">
            <w:txbxContent>
              <w:p>
                <w:pPr>
                  <w:tabs>
                    <w:tab w:pos="2520" w:val="left" w:leader="none"/>
                  </w:tabs>
                  <w:spacing w:line="213" w:lineRule="exact" w:before="0"/>
                  <w:ind w:left="20" w:right="0" w:firstLine="0"/>
                  <w:jc w:val="left"/>
                  <w:rPr>
                    <w:b/>
                    <w:sz w:val="20"/>
                  </w:rPr>
                </w:pPr>
                <w:r>
                  <w:rPr>
                    <w:b/>
                    <w:sz w:val="20"/>
                  </w:rPr>
                  <w:t>Binary</w:t>
                </w:r>
                <w:r>
                  <w:rPr>
                    <w:b/>
                    <w:spacing w:val="-14"/>
                    <w:sz w:val="20"/>
                  </w:rPr>
                  <w:t> </w:t>
                </w:r>
                <w:r>
                  <w:rPr>
                    <w:b/>
                    <w:sz w:val="20"/>
                  </w:rPr>
                  <w:t>Representation</w:t>
                  <w:tab/>
                </w:r>
                <w:r>
                  <w:rPr/>
                  <w:fldChar w:fldCharType="begin"/>
                </w:r>
                <w:r>
                  <w:rPr>
                    <w:b/>
                    <w:sz w:val="20"/>
                  </w:rPr>
                  <w:instrText> PAGE </w:instrText>
                </w:r>
                <w:r>
                  <w:rPr/>
                  <w:fldChar w:fldCharType="separate"/>
                </w:r>
                <w:r>
                  <w:rPr/>
                  <w:t>5</w:t>
                </w:r>
                <w:r>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1814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317120" type="#_x0000_t202" filled="false" stroked="false">
          <v:textbox inset="0,0,0,0">
            <w:txbxContent>
              <w:p>
                <w:pPr>
                  <w:spacing w:line="213" w:lineRule="exact" w:before="0"/>
                  <w:ind w:left="20" w:right="0" w:firstLine="0"/>
                  <w:jc w:val="left"/>
                  <w:rPr>
                    <w:b/>
                    <w:sz w:val="20"/>
                  </w:rPr>
                </w:pPr>
                <w:r>
                  <w:rPr>
                    <w:b/>
                    <w:sz w:val="20"/>
                  </w:rPr>
                  <w:t>1.3</w:t>
                </w:r>
              </w:p>
            </w:txbxContent>
          </v:textbox>
          <w10:wrap type="none"/>
        </v:shape>
      </w:pict>
    </w:r>
    <w:r>
      <w:rPr/>
      <w:pict>
        <v:shape style="position:absolute;margin-left:378.214264pt;margin-top:70.447052pt;width:164.75pt;height:12pt;mso-position-horizontal-relative:page;mso-position-vertical-relative:page;z-index:-285316096" type="#_x0000_t202" filled="false" stroked="false">
          <v:textbox inset="0,0,0,0">
            <w:txbxContent>
              <w:p>
                <w:pPr>
                  <w:tabs>
                    <w:tab w:pos="3120" w:val="left" w:leader="none"/>
                  </w:tabs>
                  <w:spacing w:line="213" w:lineRule="exact" w:before="0"/>
                  <w:ind w:left="20" w:right="0" w:firstLine="0"/>
                  <w:jc w:val="left"/>
                  <w:rPr>
                    <w:b/>
                    <w:sz w:val="20"/>
                  </w:rPr>
                </w:pPr>
                <w:r>
                  <w:rPr>
                    <w:b/>
                    <w:w w:val="95"/>
                    <w:sz w:val="20"/>
                  </w:rPr>
                  <w:t>Hexadecimal</w:t>
                </w:r>
                <w:r>
                  <w:rPr>
                    <w:b/>
                    <w:spacing w:val="26"/>
                    <w:w w:val="95"/>
                    <w:sz w:val="20"/>
                  </w:rPr>
                  <w:t> </w:t>
                </w:r>
                <w:r>
                  <w:rPr>
                    <w:b/>
                    <w:w w:val="95"/>
                    <w:sz w:val="20"/>
                  </w:rPr>
                  <w:t>Representation</w:t>
                  <w:tab/>
                </w:r>
                <w:r>
                  <w:rPr/>
                  <w:fldChar w:fldCharType="begin"/>
                </w:r>
                <w:r>
                  <w:rPr>
                    <w:b/>
                    <w:sz w:val="20"/>
                  </w:rPr>
                  <w:instrText> PAGE </w:instrText>
                </w:r>
                <w:r>
                  <w:rPr/>
                  <w:fldChar w:fldCharType="separate"/>
                </w:r>
                <w:r>
                  <w:rPr/>
                  <w:t>9</w:t>
                </w:r>
                <w:r>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15072" from="72pt,83.271004pt" to="522pt,83.271004pt" stroked="true" strokeweight=".498pt" strokecolor="#000000">
          <v:stroke dashstyle="solid"/>
          <w10:wrap type="none"/>
        </v:line>
      </w:pict>
    </w:r>
    <w:r>
      <w:rPr/>
      <w:pict>
        <v:shape style="position:absolute;margin-left:69pt;margin-top:70.447052pt;width:152.2pt;height:12pt;mso-position-horizontal-relative:page;mso-position-vertical-relative:page;z-index:-28531404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10</w:t>
                </w:r>
                <w:r>
                  <w:rPr/>
                  <w:fldChar w:fldCharType="end"/>
                </w:r>
                <w:r>
                  <w:rPr>
                    <w:b/>
                    <w:sz w:val="20"/>
                  </w:rPr>
                  <w:tab/>
                </w:r>
                <w:r>
                  <w:rPr>
                    <w:b/>
                    <w:w w:val="95"/>
                    <w:sz w:val="20"/>
                  </w:rPr>
                  <w:t>Number</w:t>
                </w:r>
                <w:r>
                  <w:rPr>
                    <w:b/>
                    <w:spacing w:val="30"/>
                    <w:w w:val="95"/>
                    <w:sz w:val="20"/>
                  </w:rPr>
                  <w:t> </w:t>
                </w:r>
                <w:r>
                  <w:rPr>
                    <w:b/>
                    <w:w w:val="95"/>
                    <w:sz w:val="20"/>
                  </w:rPr>
                  <w:t>Representations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1302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312000" type="#_x0000_t202" filled="false" stroked="false">
          <v:textbox inset="0,0,0,0">
            <w:txbxContent>
              <w:p>
                <w:pPr>
                  <w:spacing w:line="213" w:lineRule="exact" w:before="0"/>
                  <w:ind w:left="20" w:right="0" w:firstLine="0"/>
                  <w:jc w:val="left"/>
                  <w:rPr>
                    <w:b/>
                    <w:sz w:val="20"/>
                  </w:rPr>
                </w:pPr>
                <w:r>
                  <w:rPr>
                    <w:b/>
                    <w:w w:val="105"/>
                    <w:sz w:val="20"/>
                  </w:rPr>
                  <w:t>1.5</w:t>
                </w:r>
              </w:p>
            </w:txbxContent>
          </v:textbox>
          <w10:wrap type="none"/>
        </v:shape>
      </w:pict>
    </w:r>
    <w:r>
      <w:rPr/>
      <w:pict>
        <v:shape style="position:absolute;margin-left:310.020294pt;margin-top:70.447052pt;width:233pt;height:12pt;mso-position-horizontal-relative:page;mso-position-vertical-relative:page;z-index:-285310976" type="#_x0000_t202" filled="false" stroked="false">
          <v:textbox inset="0,0,0,0">
            <w:txbxContent>
              <w:p>
                <w:pPr>
                  <w:tabs>
                    <w:tab w:pos="4370" w:val="left" w:leader="none"/>
                  </w:tabs>
                  <w:spacing w:line="213" w:lineRule="exact" w:before="0"/>
                  <w:ind w:left="20" w:right="0" w:firstLine="0"/>
                  <w:jc w:val="left"/>
                  <w:rPr>
                    <w:b/>
                    <w:sz w:val="20"/>
                  </w:rPr>
                </w:pPr>
                <w:r>
                  <w:rPr>
                    <w:b/>
                    <w:sz w:val="20"/>
                  </w:rPr>
                  <w:t>Converting Between Decimal</w:t>
                </w:r>
                <w:r>
                  <w:rPr>
                    <w:b/>
                    <w:spacing w:val="-9"/>
                    <w:sz w:val="20"/>
                  </w:rPr>
                  <w:t> </w:t>
                </w:r>
                <w:r>
                  <w:rPr>
                    <w:b/>
                    <w:sz w:val="20"/>
                  </w:rPr>
                  <w:t>and</w:t>
                </w:r>
                <w:r>
                  <w:rPr>
                    <w:b/>
                    <w:spacing w:val="-3"/>
                    <w:sz w:val="20"/>
                  </w:rPr>
                  <w:t> </w:t>
                </w:r>
                <w:r>
                  <w:rPr>
                    <w:b/>
                    <w:sz w:val="20"/>
                  </w:rPr>
                  <w:t>Binary</w:t>
                  <w:tab/>
                </w:r>
                <w:r>
                  <w:rPr/>
                  <w:fldChar w:fldCharType="begin"/>
                </w:r>
                <w:r>
                  <w:rPr>
                    <w:b/>
                    <w:sz w:val="20"/>
                  </w:rPr>
                  <w:instrText> PAGE </w:instrText>
                </w:r>
                <w:r>
                  <w:rPr/>
                  <w:fldChar w:fldCharType="separate"/>
                </w:r>
                <w:r>
                  <w:rPr/>
                  <w:t>11</w:t>
                </w:r>
                <w:r>
                  <w:rPr/>
                  <w:fldChar w:fldCharType="end"/>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09952" from="72pt,83.271004pt" to="522pt,83.271004pt" stroked="true" strokeweight=".498pt" strokecolor="#000000">
          <v:stroke dashstyle="solid"/>
          <w10:wrap type="none"/>
        </v:line>
      </w:pict>
    </w:r>
    <w:r>
      <w:rPr/>
      <w:pict>
        <v:shape style="position:absolute;margin-left:69pt;margin-top:70.447052pt;width:152.2pt;height:12pt;mso-position-horizontal-relative:page;mso-position-vertical-relative:page;z-index:-28530892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12</w:t>
                </w:r>
                <w:r>
                  <w:rPr/>
                  <w:fldChar w:fldCharType="end"/>
                </w:r>
                <w:r>
                  <w:rPr>
                    <w:b/>
                    <w:sz w:val="20"/>
                  </w:rPr>
                  <w:tab/>
                </w:r>
                <w:r>
                  <w:rPr>
                    <w:b/>
                    <w:w w:val="95"/>
                    <w:sz w:val="20"/>
                  </w:rPr>
                  <w:t>Number</w:t>
                </w:r>
                <w:r>
                  <w:rPr>
                    <w:b/>
                    <w:spacing w:val="30"/>
                    <w:w w:val="95"/>
                    <w:sz w:val="20"/>
                  </w:rPr>
                  <w:t> </w:t>
                </w:r>
                <w:r>
                  <w:rPr>
                    <w:b/>
                    <w:w w:val="95"/>
                    <w:sz w:val="20"/>
                  </w:rPr>
                  <w:t>Representations</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0790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306880" type="#_x0000_t202" filled="false" stroked="false">
          <v:textbox inset="0,0,0,0">
            <w:txbxContent>
              <w:p>
                <w:pPr>
                  <w:spacing w:line="213" w:lineRule="exact" w:before="0"/>
                  <w:ind w:left="20" w:right="0" w:firstLine="0"/>
                  <w:jc w:val="left"/>
                  <w:rPr>
                    <w:b/>
                    <w:sz w:val="20"/>
                  </w:rPr>
                </w:pPr>
                <w:r>
                  <w:rPr>
                    <w:b/>
                    <w:sz w:val="20"/>
                  </w:rPr>
                  <w:t>1.6</w:t>
                </w:r>
              </w:p>
            </w:txbxContent>
          </v:textbox>
          <w10:wrap type="none"/>
        </v:shape>
      </w:pict>
    </w:r>
    <w:r>
      <w:rPr/>
      <w:pict>
        <v:shape style="position:absolute;margin-left:247.754028pt;margin-top:70.447052pt;width:295.2pt;height:12pt;mso-position-horizontal-relative:page;mso-position-vertical-relative:page;z-index:-285305856" type="#_x0000_t202" filled="false" stroked="false">
          <v:textbox inset="0,0,0,0">
            <w:txbxContent>
              <w:p>
                <w:pPr>
                  <w:tabs>
                    <w:tab w:pos="5614" w:val="left" w:leader="none"/>
                  </w:tabs>
                  <w:spacing w:line="213" w:lineRule="exact" w:before="0"/>
                  <w:ind w:left="20" w:right="0" w:firstLine="0"/>
                  <w:jc w:val="left"/>
                  <w:rPr>
                    <w:b/>
                    <w:sz w:val="20"/>
                  </w:rPr>
                </w:pPr>
                <w:r>
                  <w:rPr>
                    <w:b/>
                    <w:sz w:val="20"/>
                  </w:rPr>
                  <w:t>Representing Negative Numbers:</w:t>
                </w:r>
                <w:r>
                  <w:rPr>
                    <w:b/>
                    <w:spacing w:val="-11"/>
                    <w:sz w:val="20"/>
                  </w:rPr>
                  <w:t> </w:t>
                </w:r>
                <w:r>
                  <w:rPr>
                    <w:b/>
                    <w:sz w:val="20"/>
                  </w:rPr>
                  <w:t>Two’s</w:t>
                </w:r>
                <w:r>
                  <w:rPr>
                    <w:b/>
                    <w:spacing w:val="-8"/>
                    <w:sz w:val="20"/>
                  </w:rPr>
                  <w:t> </w:t>
                </w:r>
                <w:r>
                  <w:rPr>
                    <w:b/>
                    <w:sz w:val="20"/>
                  </w:rPr>
                  <w:t>Complement</w:t>
                  <w:tab/>
                </w:r>
                <w:r>
                  <w:rPr/>
                  <w:fldChar w:fldCharType="begin"/>
                </w:r>
                <w:r>
                  <w:rPr>
                    <w:b/>
                    <w:sz w:val="20"/>
                  </w:rPr>
                  <w:instrText> PAGE </w:instrText>
                </w:r>
                <w:r>
                  <w:rPr/>
                  <w:fldChar w:fldCharType="separate"/>
                </w:r>
                <w:r>
                  <w:rPr/>
                  <w:t>13</w:t>
                </w:r>
                <w:r>
                  <w:rPr/>
                  <w:fldChar w:fldCharType="end"/>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04832" from="72pt,83.271004pt" to="522pt,83.271004pt" stroked="true" strokeweight=".498pt" strokecolor="#000000">
          <v:stroke dashstyle="solid"/>
          <w10:wrap type="none"/>
        </v:line>
      </w:pict>
    </w:r>
    <w:r>
      <w:rPr/>
      <w:pict>
        <v:shape style="position:absolute;margin-left:69pt;margin-top:70.447052pt;width:152.2pt;height:12pt;mso-position-horizontal-relative:page;mso-position-vertical-relative:page;z-index:-28530380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14</w:t>
                </w:r>
                <w:r>
                  <w:rPr/>
                  <w:fldChar w:fldCharType="end"/>
                </w:r>
                <w:r>
                  <w:rPr>
                    <w:b/>
                    <w:sz w:val="20"/>
                  </w:rPr>
                  <w:tab/>
                </w:r>
                <w:r>
                  <w:rPr>
                    <w:b/>
                    <w:w w:val="95"/>
                    <w:sz w:val="20"/>
                  </w:rPr>
                  <w:t>Number</w:t>
                </w:r>
                <w:r>
                  <w:rPr>
                    <w:b/>
                    <w:spacing w:val="30"/>
                    <w:w w:val="95"/>
                    <w:sz w:val="20"/>
                  </w:rPr>
                  <w:t> </w:t>
                </w:r>
                <w:r>
                  <w:rPr>
                    <w:b/>
                    <w:w w:val="95"/>
                    <w:sz w:val="20"/>
                  </w:rPr>
                  <w:t>Representations</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02784" from="72pt,83.271004pt" to="522pt,83.271004pt" stroked="true" strokeweight=".498pt" strokecolor="#000000">
          <v:stroke dashstyle="solid"/>
          <w10:wrap type="none"/>
        </v:line>
      </w:pict>
    </w:r>
    <w:r>
      <w:rPr/>
      <w:pict>
        <v:shape style="position:absolute;margin-left:69pt;margin-top:70.447052pt;width:66.75pt;height:12pt;mso-position-horizontal-relative:page;mso-position-vertical-relative:page;z-index:-285301760"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20</w:t>
                </w:r>
                <w:r>
                  <w:rPr/>
                  <w:fldChar w:fldCharType="end"/>
                </w:r>
                <w:r>
                  <w:rPr>
                    <w:b/>
                    <w:sz w:val="20"/>
                  </w:rPr>
                  <w:tab/>
                </w:r>
                <w:r>
                  <w:rPr>
                    <w:b/>
                    <w:w w:val="95"/>
                    <w:sz w:val="20"/>
                  </w:rPr>
                  <w:t>Circuits</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300736"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99712" type="#_x0000_t202" filled="false" stroked="false">
          <v:textbox inset="0,0,0,0">
            <w:txbxContent>
              <w:p>
                <w:pPr>
                  <w:spacing w:line="213" w:lineRule="exact" w:before="0"/>
                  <w:ind w:left="20" w:right="0" w:firstLine="0"/>
                  <w:jc w:val="left"/>
                  <w:rPr>
                    <w:b/>
                    <w:sz w:val="20"/>
                  </w:rPr>
                </w:pPr>
                <w:r>
                  <w:rPr>
                    <w:b/>
                    <w:w w:val="95"/>
                    <w:sz w:val="20"/>
                  </w:rPr>
                  <w:t>2.2</w:t>
                </w:r>
              </w:p>
            </w:txbxContent>
          </v:textbox>
          <w10:wrap type="none"/>
        </v:shape>
      </w:pict>
    </w:r>
    <w:r>
      <w:rPr/>
      <w:pict>
        <v:shape style="position:absolute;margin-left:335.076233pt;margin-top:70.447052pt;width:205.95pt;height:12pt;mso-position-horizontal-relative:page;mso-position-vertical-relative:page;z-index:-285298688" type="#_x0000_t202" filled="false" stroked="false">
          <v:textbox inset="0,0,0,0">
            <w:txbxContent>
              <w:p>
                <w:pPr>
                  <w:tabs>
                    <w:tab w:pos="3869" w:val="left" w:leader="none"/>
                  </w:tabs>
                  <w:spacing w:line="213" w:lineRule="exact" w:before="0"/>
                  <w:ind w:left="20" w:right="0" w:firstLine="0"/>
                  <w:jc w:val="left"/>
                  <w:rPr>
                    <w:b/>
                    <w:sz w:val="20"/>
                  </w:rPr>
                </w:pPr>
                <w:r>
                  <w:rPr>
                    <w:b/>
                    <w:sz w:val="20"/>
                  </w:rPr>
                  <w:t>Basic  Logic  Gates:  AND,</w:t>
                </w:r>
                <w:r>
                  <w:rPr>
                    <w:b/>
                    <w:spacing w:val="1"/>
                    <w:sz w:val="20"/>
                  </w:rPr>
                  <w:t> </w:t>
                </w:r>
                <w:r>
                  <w:rPr>
                    <w:b/>
                    <w:sz w:val="20"/>
                  </w:rPr>
                  <w:t>OR,</w:t>
                </w:r>
                <w:r>
                  <w:rPr>
                    <w:b/>
                    <w:spacing w:val="31"/>
                    <w:sz w:val="20"/>
                  </w:rPr>
                  <w:t> </w:t>
                </w:r>
                <w:r>
                  <w:rPr>
                    <w:b/>
                    <w:sz w:val="20"/>
                  </w:rPr>
                  <w:t>NOT</w:t>
                  <w:tab/>
                  <w:t>21</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9766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96640" type="#_x0000_t202" filled="false" stroked="false">
          <v:textbox inset="0,0,0,0">
            <w:txbxContent>
              <w:p>
                <w:pPr>
                  <w:spacing w:line="213" w:lineRule="exact" w:before="0"/>
                  <w:ind w:left="20" w:right="0" w:firstLine="0"/>
                  <w:jc w:val="left"/>
                  <w:rPr>
                    <w:b/>
                    <w:sz w:val="20"/>
                  </w:rPr>
                </w:pPr>
                <w:r>
                  <w:rPr>
                    <w:b/>
                    <w:w w:val="95"/>
                    <w:sz w:val="20"/>
                  </w:rPr>
                  <w:t>2.3</w:t>
                </w:r>
              </w:p>
            </w:txbxContent>
          </v:textbox>
          <w10:wrap type="none"/>
        </v:shape>
      </w:pict>
    </w:r>
    <w:r>
      <w:rPr/>
      <w:pict>
        <v:shape style="position:absolute;margin-left:272.421417pt;margin-top:70.447052pt;width:268.6pt;height:12pt;mso-position-horizontal-relative:page;mso-position-vertical-relative:page;z-index:-285295616" type="#_x0000_t202" filled="false" stroked="false">
          <v:textbox inset="0,0,0,0">
            <w:txbxContent>
              <w:p>
                <w:pPr>
                  <w:tabs>
                    <w:tab w:pos="5122" w:val="left" w:leader="none"/>
                  </w:tabs>
                  <w:spacing w:line="213" w:lineRule="exact" w:before="0"/>
                  <w:ind w:left="20" w:right="0" w:firstLine="0"/>
                  <w:jc w:val="left"/>
                  <w:rPr>
                    <w:b/>
                    <w:sz w:val="20"/>
                  </w:rPr>
                </w:pPr>
                <w:r>
                  <w:rPr>
                    <w:b/>
                    <w:w w:val="105"/>
                    <w:sz w:val="20"/>
                  </w:rPr>
                  <w:t>Other Logic Gates:  NAND, NOR,</w:t>
                </w:r>
                <w:r>
                  <w:rPr>
                    <w:b/>
                    <w:spacing w:val="7"/>
                    <w:w w:val="105"/>
                    <w:sz w:val="20"/>
                  </w:rPr>
                  <w:t> </w:t>
                </w:r>
                <w:r>
                  <w:rPr>
                    <w:b/>
                    <w:w w:val="105"/>
                    <w:sz w:val="20"/>
                  </w:rPr>
                  <w:t>XOR,</w:t>
                </w:r>
                <w:r>
                  <w:rPr>
                    <w:b/>
                    <w:spacing w:val="9"/>
                    <w:w w:val="105"/>
                    <w:sz w:val="20"/>
                  </w:rPr>
                  <w:t> </w:t>
                </w:r>
                <w:r>
                  <w:rPr>
                    <w:b/>
                    <w:w w:val="105"/>
                    <w:sz w:val="20"/>
                  </w:rPr>
                  <w:t>XNOR</w:t>
                  <w:tab/>
                </w:r>
                <w:r>
                  <w:rPr>
                    <w:b/>
                    <w:w w:val="95"/>
                    <w:sz w:val="20"/>
                  </w:rPr>
                  <w:t>23</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94592" from="72pt,83.271004pt" to="522pt,83.271004pt" stroked="true" strokeweight=".498pt" strokecolor="#000000">
          <v:stroke dashstyle="solid"/>
          <w10:wrap type="none"/>
        </v:line>
      </w:pict>
    </w:r>
    <w:r>
      <w:rPr/>
      <w:pict>
        <v:shape style="position:absolute;margin-left:69pt;margin-top:70.447052pt;width:66.75pt;height:12pt;mso-position-horizontal-relative:page;mso-position-vertical-relative:page;z-index:-285293568" type="#_x0000_t202" filled="false" stroked="false">
          <v:textbox inset="0,0,0,0">
            <w:txbxContent>
              <w:p>
                <w:pPr>
                  <w:tabs>
                    <w:tab w:pos="518" w:val="left" w:leader="none"/>
                  </w:tabs>
                  <w:spacing w:line="213" w:lineRule="exact" w:before="0"/>
                  <w:ind w:left="60" w:right="0" w:firstLine="0"/>
                  <w:jc w:val="left"/>
                  <w:rPr>
                    <w:b/>
                    <w:sz w:val="20"/>
                  </w:rPr>
                </w:pPr>
                <w:r>
                  <w:rPr>
                    <w:b/>
                    <w:sz w:val="20"/>
                  </w:rPr>
                  <w:t>24</w:t>
                </w:r>
                <w:r>
                  <w:rPr>
                    <w:b/>
                    <w:sz w:val="20"/>
                  </w:rPr>
                  <w:tab/>
                </w:r>
                <w:r>
                  <w:rPr>
                    <w:b/>
                    <w:w w:val="95"/>
                    <w:sz w:val="20"/>
                  </w:rPr>
                  <w:t>Circuits</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9254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91520" type="#_x0000_t202" filled="false" stroked="false">
          <v:textbox inset="0,0,0,0">
            <w:txbxContent>
              <w:p>
                <w:pPr>
                  <w:spacing w:line="213" w:lineRule="exact" w:before="0"/>
                  <w:ind w:left="20" w:right="0" w:firstLine="0"/>
                  <w:jc w:val="left"/>
                  <w:rPr>
                    <w:b/>
                    <w:sz w:val="20"/>
                  </w:rPr>
                </w:pPr>
                <w:r>
                  <w:rPr>
                    <w:b/>
                    <w:w w:val="95"/>
                    <w:sz w:val="20"/>
                  </w:rPr>
                  <w:t>2.4</w:t>
                </w:r>
              </w:p>
            </w:txbxContent>
          </v:textbox>
          <w10:wrap type="none"/>
        </v:shape>
      </w:pict>
    </w:r>
    <w:r>
      <w:rPr/>
      <w:pict>
        <v:shape style="position:absolute;margin-left:309.263123pt;margin-top:70.447052pt;width:231.75pt;height:12pt;mso-position-horizontal-relative:page;mso-position-vertical-relative:page;z-index:-285290496" type="#_x0000_t202" filled="false" stroked="false">
          <v:textbox inset="0,0,0,0">
            <w:txbxContent>
              <w:p>
                <w:pPr>
                  <w:tabs>
                    <w:tab w:pos="4384" w:val="left" w:leader="none"/>
                  </w:tabs>
                  <w:spacing w:line="213" w:lineRule="exact" w:before="0"/>
                  <w:ind w:left="20" w:right="0" w:firstLine="0"/>
                  <w:jc w:val="left"/>
                  <w:rPr>
                    <w:b/>
                    <w:sz w:val="20"/>
                  </w:rPr>
                </w:pPr>
                <w:r>
                  <w:rPr>
                    <w:b/>
                    <w:sz w:val="20"/>
                  </w:rPr>
                  <w:t>Binary Arithmetic:  Ripple</w:t>
                </w:r>
                <w:r>
                  <w:rPr>
                    <w:b/>
                    <w:spacing w:val="4"/>
                    <w:sz w:val="20"/>
                  </w:rPr>
                  <w:t> </w:t>
                </w:r>
                <w:r>
                  <w:rPr>
                    <w:b/>
                    <w:sz w:val="20"/>
                  </w:rPr>
                  <w:t>Carry</w:t>
                </w:r>
                <w:r>
                  <w:rPr>
                    <w:b/>
                    <w:spacing w:val="12"/>
                    <w:sz w:val="20"/>
                  </w:rPr>
                  <w:t> </w:t>
                </w:r>
                <w:r>
                  <w:rPr>
                    <w:b/>
                    <w:sz w:val="20"/>
                  </w:rPr>
                  <w:t>Adders</w:t>
                  <w:tab/>
                </w:r>
                <w:r>
                  <w:rPr>
                    <w:b/>
                    <w:w w:val="95"/>
                    <w:sz w:val="20"/>
                  </w:rPr>
                  <w:t>25</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89472" from="72pt,83.271004pt" to="522pt,83.271004pt" stroked="true" strokeweight=".498pt" strokecolor="#000000">
          <v:stroke dashstyle="solid"/>
          <w10:wrap type="none"/>
        </v:line>
      </w:pict>
    </w:r>
    <w:r>
      <w:rPr/>
      <w:pict>
        <v:shape style="position:absolute;margin-left:69pt;margin-top:70.447052pt;width:66.75pt;height:12pt;mso-position-horizontal-relative:page;mso-position-vertical-relative:page;z-index:-285288448" type="#_x0000_t202" filled="false" stroked="false">
          <v:textbox inset="0,0,0,0">
            <w:txbxContent>
              <w:p>
                <w:pPr>
                  <w:tabs>
                    <w:tab w:pos="518" w:val="left" w:leader="none"/>
                  </w:tabs>
                  <w:spacing w:line="213" w:lineRule="exact" w:before="0"/>
                  <w:ind w:left="60" w:right="0" w:firstLine="0"/>
                  <w:jc w:val="left"/>
                  <w:rPr>
                    <w:b/>
                    <w:sz w:val="20"/>
                  </w:rPr>
                </w:pPr>
                <w:r>
                  <w:rPr>
                    <w:b/>
                    <w:sz w:val="20"/>
                  </w:rPr>
                  <w:t>26</w:t>
                </w:r>
                <w:r>
                  <w:rPr>
                    <w:b/>
                    <w:sz w:val="20"/>
                  </w:rPr>
                  <w:tab/>
                </w:r>
                <w:r>
                  <w:rPr>
                    <w:b/>
                    <w:w w:val="95"/>
                    <w:sz w:val="20"/>
                  </w:rPr>
                  <w:t>Circuits</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87424" from="72pt,83.271004pt" to="522pt,83.271004pt" stroked="true" strokeweight=".498pt" strokecolor="#000000">
          <v:stroke dashstyle="solid"/>
          <w10:wrap type="none"/>
        </v:line>
      </w:pict>
    </w:r>
    <w:r>
      <w:rPr/>
      <w:pict>
        <v:shape style="position:absolute;margin-left:69pt;margin-top:70.447052pt;width:53.6pt;height:12pt;mso-position-horizontal-relative:page;mso-position-vertical-relative:page;z-index:-285286400"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28</w:t>
                </w:r>
                <w:r>
                  <w:rPr/>
                  <w:fldChar w:fldCharType="end"/>
                </w:r>
                <w:r>
                  <w:rPr>
                    <w:b/>
                    <w:sz w:val="20"/>
                  </w:rPr>
                  <w:tab/>
                </w:r>
                <w:r>
                  <w:rPr>
                    <w:b/>
                    <w:w w:val="95"/>
                    <w:sz w:val="20"/>
                  </w:rPr>
                  <w:t>Logic</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85376"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84352" type="#_x0000_t202" filled="false" stroked="false">
          <v:textbox inset="0,0,0,0">
            <w:txbxContent>
              <w:p>
                <w:pPr>
                  <w:spacing w:line="213" w:lineRule="exact" w:before="0"/>
                  <w:ind w:left="20" w:right="0" w:firstLine="0"/>
                  <w:jc w:val="left"/>
                  <w:rPr>
                    <w:b/>
                    <w:sz w:val="20"/>
                  </w:rPr>
                </w:pPr>
                <w:r>
                  <w:rPr>
                    <w:b/>
                    <w:w w:val="95"/>
                    <w:sz w:val="20"/>
                  </w:rPr>
                  <w:t>3.3</w:t>
                </w:r>
              </w:p>
            </w:txbxContent>
          </v:textbox>
          <w10:wrap type="none"/>
        </v:shape>
      </w:pict>
    </w:r>
    <w:r>
      <w:rPr/>
      <w:pict>
        <v:shape style="position:absolute;margin-left:451.445007pt;margin-top:70.447052pt;width:91.55pt;height:12pt;mso-position-horizontal-relative:page;mso-position-vertical-relative:page;z-index:-285283328" type="#_x0000_t202" filled="false" stroked="false">
          <v:textbox inset="0,0,0,0">
            <w:txbxContent>
              <w:p>
                <w:pPr>
                  <w:tabs>
                    <w:tab w:pos="1541" w:val="left" w:leader="none"/>
                  </w:tabs>
                  <w:spacing w:line="213" w:lineRule="exact" w:before="0"/>
                  <w:ind w:left="20" w:right="0" w:firstLine="0"/>
                  <w:jc w:val="left"/>
                  <w:rPr>
                    <w:b/>
                    <w:sz w:val="20"/>
                  </w:rPr>
                </w:pPr>
                <w:r>
                  <w:rPr>
                    <w:b/>
                    <w:spacing w:val="-4"/>
                    <w:sz w:val="20"/>
                  </w:rPr>
                  <w:t>Truth</w:t>
                </w:r>
                <w:r>
                  <w:rPr>
                    <w:b/>
                    <w:spacing w:val="23"/>
                    <w:sz w:val="20"/>
                  </w:rPr>
                  <w:t> </w:t>
                </w:r>
                <w:r>
                  <w:rPr>
                    <w:b/>
                    <w:spacing w:val="-4"/>
                    <w:sz w:val="20"/>
                  </w:rPr>
                  <w:t>Tables</w:t>
                  <w:tab/>
                </w:r>
                <w:r>
                  <w:rPr/>
                  <w:fldChar w:fldCharType="begin"/>
                </w:r>
                <w:r>
                  <w:rPr>
                    <w:b/>
                    <w:sz w:val="20"/>
                  </w:rPr>
                  <w:instrText> PAGE </w:instrText>
                </w:r>
                <w:r>
                  <w:rPr/>
                  <w:fldChar w:fldCharType="separate"/>
                </w:r>
                <w:r>
                  <w:rPr/>
                  <w:t>29</w:t>
                </w:r>
                <w:r>
                  <w:rPr/>
                  <w:fldChar w:fldCharType="end"/>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8230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81280" type="#_x0000_t202" filled="false" stroked="false">
          <v:textbox inset="0,0,0,0">
            <w:txbxContent>
              <w:p>
                <w:pPr>
                  <w:spacing w:line="213" w:lineRule="exact" w:before="0"/>
                  <w:ind w:left="20" w:right="0" w:firstLine="0"/>
                  <w:jc w:val="left"/>
                  <w:rPr>
                    <w:b/>
                    <w:sz w:val="20"/>
                  </w:rPr>
                </w:pPr>
                <w:r>
                  <w:rPr>
                    <w:b/>
                    <w:w w:val="95"/>
                    <w:sz w:val="20"/>
                  </w:rPr>
                  <w:t>3.5</w:t>
                </w:r>
              </w:p>
            </w:txbxContent>
          </v:textbox>
          <w10:wrap type="none"/>
        </v:shape>
      </w:pict>
    </w:r>
    <w:r>
      <w:rPr/>
      <w:pict>
        <v:shape style="position:absolute;margin-left:443.786987pt;margin-top:70.447052pt;width:99.2pt;height:12pt;mso-position-horizontal-relative:page;mso-position-vertical-relative:page;z-index:-285280256" type="#_x0000_t202" filled="false" stroked="false">
          <v:textbox inset="0,0,0,0">
            <w:txbxContent>
              <w:p>
                <w:pPr>
                  <w:tabs>
                    <w:tab w:pos="1694" w:val="left" w:leader="none"/>
                  </w:tabs>
                  <w:spacing w:line="213" w:lineRule="exact" w:before="0"/>
                  <w:ind w:left="20" w:right="0" w:firstLine="0"/>
                  <w:jc w:val="left"/>
                  <w:rPr>
                    <w:b/>
                    <w:sz w:val="20"/>
                  </w:rPr>
                </w:pPr>
                <w:r>
                  <w:rPr>
                    <w:b/>
                    <w:sz w:val="20"/>
                  </w:rPr>
                  <w:t>Normal</w:t>
                </w:r>
                <w:r>
                  <w:rPr>
                    <w:b/>
                    <w:spacing w:val="-5"/>
                    <w:sz w:val="20"/>
                  </w:rPr>
                  <w:t> </w:t>
                </w:r>
                <w:r>
                  <w:rPr>
                    <w:b/>
                    <w:spacing w:val="-4"/>
                    <w:sz w:val="20"/>
                  </w:rPr>
                  <w:t>Forms</w:t>
                  <w:tab/>
                </w:r>
                <w:r>
                  <w:rPr/>
                  <w:fldChar w:fldCharType="begin"/>
                </w:r>
                <w:r>
                  <w:rPr>
                    <w:b/>
                    <w:sz w:val="20"/>
                  </w:rPr>
                  <w:instrText> PAGE </w:instrText>
                </w:r>
                <w:r>
                  <w:rPr/>
                  <w:fldChar w:fldCharType="separate"/>
                </w:r>
                <w:r>
                  <w:rPr/>
                  <w:t>31</w:t>
                </w:r>
                <w:r>
                  <w:rPr/>
                  <w:fldChar w:fldCharType="end"/>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79232" from="72pt,83.271004pt" to="522pt,83.271004pt" stroked="true" strokeweight=".498pt" strokecolor="#000000">
          <v:stroke dashstyle="solid"/>
          <w10:wrap type="none"/>
        </v:line>
      </w:pict>
    </w:r>
    <w:r>
      <w:rPr/>
      <w:pict>
        <v:shape style="position:absolute;margin-left:69pt;margin-top:70.447052pt;width:53.6pt;height:12pt;mso-position-horizontal-relative:page;mso-position-vertical-relative:page;z-index:-28527820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32</w:t>
                </w:r>
                <w:r>
                  <w:rPr/>
                  <w:fldChar w:fldCharType="end"/>
                </w:r>
                <w:r>
                  <w:rPr>
                    <w:b/>
                    <w:sz w:val="20"/>
                  </w:rPr>
                  <w:tab/>
                </w:r>
                <w:r>
                  <w:rPr>
                    <w:b/>
                    <w:w w:val="95"/>
                    <w:sz w:val="20"/>
                  </w:rPr>
                  <w:t>Logic</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7718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76160" type="#_x0000_t202" filled="false" stroked="false">
          <v:textbox inset="0,0,0,0">
            <w:txbxContent>
              <w:p>
                <w:pPr>
                  <w:spacing w:line="213" w:lineRule="exact" w:before="0"/>
                  <w:ind w:left="20" w:right="0" w:firstLine="0"/>
                  <w:jc w:val="left"/>
                  <w:rPr>
                    <w:b/>
                    <w:sz w:val="20"/>
                  </w:rPr>
                </w:pPr>
                <w:r>
                  <w:rPr>
                    <w:b/>
                    <w:w w:val="95"/>
                    <w:sz w:val="20"/>
                  </w:rPr>
                  <w:t>3.6</w:t>
                </w:r>
              </w:p>
            </w:txbxContent>
          </v:textbox>
          <w10:wrap type="none"/>
        </v:shape>
      </w:pict>
    </w:r>
    <w:r>
      <w:rPr/>
      <w:pict>
        <v:shape style="position:absolute;margin-left:433.084991pt;margin-top:70.447052pt;width:109.95pt;height:12pt;mso-position-horizontal-relative:page;mso-position-vertical-relative:page;z-index:-285275136" type="#_x0000_t202" filled="false" stroked="false">
          <v:textbox inset="0,0,0,0">
            <w:txbxContent>
              <w:p>
                <w:pPr>
                  <w:tabs>
                    <w:tab w:pos="1909" w:val="left" w:leader="none"/>
                  </w:tabs>
                  <w:spacing w:line="213" w:lineRule="exact" w:before="0"/>
                  <w:ind w:left="20" w:right="0" w:firstLine="0"/>
                  <w:jc w:val="left"/>
                  <w:rPr>
                    <w:b/>
                    <w:sz w:val="20"/>
                  </w:rPr>
                </w:pPr>
                <w:r>
                  <w:rPr>
                    <w:b/>
                    <w:spacing w:val="-3"/>
                    <w:sz w:val="20"/>
                  </w:rPr>
                  <w:t>Further</w:t>
                </w:r>
                <w:r>
                  <w:rPr>
                    <w:b/>
                    <w:spacing w:val="4"/>
                    <w:sz w:val="20"/>
                  </w:rPr>
                  <w:t> </w:t>
                </w:r>
                <w:r>
                  <w:rPr>
                    <w:b/>
                    <w:sz w:val="20"/>
                  </w:rPr>
                  <w:t>Reading</w:t>
                  <w:tab/>
                </w:r>
                <w:r>
                  <w:rPr/>
                  <w:fldChar w:fldCharType="begin"/>
                </w:r>
                <w:r>
                  <w:rPr>
                    <w:b/>
                    <w:sz w:val="20"/>
                  </w:rPr>
                  <w:instrText> PAGE </w:instrText>
                </w:r>
                <w:r>
                  <w:rPr/>
                  <w:fldChar w:fldCharType="separate"/>
                </w:r>
                <w:r>
                  <w:rPr/>
                  <w:t>37</w:t>
                </w:r>
                <w:r>
                  <w:rPr/>
                  <w:fldChar w:fldCharType="end"/>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74112" from="72pt,83.271004pt" to="522pt,83.271004pt" stroked="true" strokeweight=".498pt" strokecolor="#000000">
          <v:stroke dashstyle="solid"/>
          <w10:wrap type="none"/>
        </v:line>
      </w:pict>
    </w:r>
    <w:r>
      <w:rPr/>
      <w:pict>
        <v:shape style="position:absolute;margin-left:69pt;margin-top:70.447052pt;width:173.2pt;height:12pt;mso-position-horizontal-relative:page;mso-position-vertical-relative:page;z-index:-28527308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40</w:t>
                </w:r>
                <w:r>
                  <w:rPr/>
                  <w:fldChar w:fldCharType="end"/>
                </w:r>
                <w:r>
                  <w:rPr>
                    <w:b/>
                    <w:sz w:val="20"/>
                  </w:rPr>
                  <w:tab/>
                  <w:t>Design</w:t>
                </w:r>
                <w:r>
                  <w:rPr>
                    <w:b/>
                    <w:spacing w:val="-13"/>
                    <w:sz w:val="20"/>
                  </w:rPr>
                  <w:t> </w:t>
                </w:r>
                <w:r>
                  <w:rPr>
                    <w:b/>
                    <w:sz w:val="20"/>
                  </w:rPr>
                  <w:t>of</w:t>
                </w:r>
                <w:r>
                  <w:rPr>
                    <w:b/>
                    <w:spacing w:val="-12"/>
                    <w:sz w:val="20"/>
                  </w:rPr>
                  <w:t> </w:t>
                </w:r>
                <w:r>
                  <w:rPr>
                    <w:b/>
                    <w:sz w:val="20"/>
                  </w:rPr>
                  <w:t>a</w:t>
                </w:r>
                <w:r>
                  <w:rPr>
                    <w:b/>
                    <w:spacing w:val="-13"/>
                    <w:sz w:val="20"/>
                  </w:rPr>
                  <w:t> </w:t>
                </w:r>
                <w:r>
                  <w:rPr>
                    <w:b/>
                    <w:sz w:val="20"/>
                  </w:rPr>
                  <w:t>Simple</w:t>
                </w:r>
                <w:r>
                  <w:rPr>
                    <w:b/>
                    <w:spacing w:val="-12"/>
                    <w:sz w:val="20"/>
                  </w:rPr>
                  <w:t> </w:t>
                </w:r>
                <w:r>
                  <w:rPr>
                    <w:b/>
                    <w:sz w:val="20"/>
                  </w:rPr>
                  <w:t>Processor</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7206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71040" type="#_x0000_t202" filled="false" stroked="false">
          <v:textbox inset="0,0,0,0">
            <w:txbxContent>
              <w:p>
                <w:pPr>
                  <w:spacing w:line="213" w:lineRule="exact" w:before="0"/>
                  <w:ind w:left="20" w:right="0" w:firstLine="0"/>
                  <w:jc w:val="left"/>
                  <w:rPr>
                    <w:b/>
                    <w:sz w:val="20"/>
                  </w:rPr>
                </w:pPr>
                <w:r>
                  <w:rPr>
                    <w:b/>
                    <w:sz w:val="20"/>
                  </w:rPr>
                  <w:t>4.1</w:t>
                </w:r>
              </w:p>
            </w:txbxContent>
          </v:textbox>
          <w10:wrap type="none"/>
        </v:shape>
      </w:pict>
    </w:r>
    <w:r>
      <w:rPr/>
      <w:pict>
        <v:shape style="position:absolute;margin-left:452.79599pt;margin-top:70.447052pt;width:90.25pt;height:12pt;mso-position-horizontal-relative:page;mso-position-vertical-relative:page;z-index:-285270016" type="#_x0000_t202" filled="false" stroked="false">
          <v:textbox inset="0,0,0,0">
            <w:txbxContent>
              <w:p>
                <w:pPr>
                  <w:tabs>
                    <w:tab w:pos="1515" w:val="left" w:leader="none"/>
                  </w:tabs>
                  <w:spacing w:line="213" w:lineRule="exact" w:before="0"/>
                  <w:ind w:left="20" w:right="0" w:firstLine="0"/>
                  <w:jc w:val="left"/>
                  <w:rPr>
                    <w:b/>
                    <w:sz w:val="20"/>
                  </w:rPr>
                </w:pPr>
                <w:r>
                  <w:rPr>
                    <w:b/>
                    <w:sz w:val="20"/>
                  </w:rPr>
                  <w:t>Architecture</w:t>
                  <w:tab/>
                </w:r>
                <w:r>
                  <w:rPr/>
                  <w:fldChar w:fldCharType="begin"/>
                </w:r>
                <w:r>
                  <w:rPr>
                    <w:b/>
                    <w:sz w:val="20"/>
                  </w:rPr>
                  <w:instrText> PAGE </w:instrText>
                </w:r>
                <w:r>
                  <w:rPr/>
                  <w:fldChar w:fldCharType="separate"/>
                </w:r>
                <w:r>
                  <w:rPr/>
                  <w:t>41</w:t>
                </w:r>
                <w:r>
                  <w:rPr/>
                  <w:fldChar w:fldCharType="end"/>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6899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67968" type="#_x0000_t202" filled="false" stroked="false">
          <v:textbox inset="0,0,0,0">
            <w:txbxContent>
              <w:p>
                <w:pPr>
                  <w:spacing w:line="213" w:lineRule="exact" w:before="0"/>
                  <w:ind w:left="20" w:right="0" w:firstLine="0"/>
                  <w:jc w:val="left"/>
                  <w:rPr>
                    <w:b/>
                    <w:sz w:val="20"/>
                  </w:rPr>
                </w:pPr>
                <w:r>
                  <w:rPr>
                    <w:b/>
                    <w:w w:val="95"/>
                    <w:sz w:val="20"/>
                  </w:rPr>
                  <w:t>4.3</w:t>
                </w:r>
              </w:p>
            </w:txbxContent>
          </v:textbox>
          <w10:wrap type="none"/>
        </v:shape>
      </w:pict>
    </w:r>
    <w:r>
      <w:rPr/>
      <w:pict>
        <v:shape style="position:absolute;margin-left:398.528015pt;margin-top:70.447052pt;width:144.450pt;height:12pt;mso-position-horizontal-relative:page;mso-position-vertical-relative:page;z-index:-285266944" type="#_x0000_t202" filled="false" stroked="false">
          <v:textbox inset="0,0,0,0">
            <w:txbxContent>
              <w:p>
                <w:pPr>
                  <w:tabs>
                    <w:tab w:pos="2599" w:val="left" w:leader="none"/>
                  </w:tabs>
                  <w:spacing w:line="213" w:lineRule="exact" w:before="0"/>
                  <w:ind w:left="20" w:right="0" w:firstLine="0"/>
                  <w:jc w:val="left"/>
                  <w:rPr>
                    <w:b/>
                    <w:sz w:val="20"/>
                  </w:rPr>
                </w:pPr>
                <w:r>
                  <w:rPr>
                    <w:b/>
                    <w:sz w:val="20"/>
                  </w:rPr>
                  <w:t>Design of</w:t>
                </w:r>
                <w:r>
                  <w:rPr>
                    <w:b/>
                    <w:spacing w:val="-14"/>
                    <w:sz w:val="20"/>
                  </w:rPr>
                  <w:t> </w:t>
                </w:r>
                <w:r>
                  <w:rPr>
                    <w:b/>
                    <w:sz w:val="20"/>
                  </w:rPr>
                  <w:t>the</w:t>
                </w:r>
                <w:r>
                  <w:rPr>
                    <w:b/>
                    <w:spacing w:val="-6"/>
                    <w:sz w:val="20"/>
                  </w:rPr>
                  <w:t> </w:t>
                </w:r>
                <w:r>
                  <w:rPr>
                    <w:b/>
                    <w:sz w:val="20"/>
                  </w:rPr>
                  <w:t>processor</w:t>
                  <w:tab/>
                </w:r>
                <w:r>
                  <w:rPr/>
                  <w:fldChar w:fldCharType="begin"/>
                </w:r>
                <w:r>
                  <w:rPr>
                    <w:b/>
                    <w:sz w:val="20"/>
                  </w:rPr>
                  <w:instrText> PAGE </w:instrText>
                </w:r>
                <w:r>
                  <w:rPr/>
                  <w:fldChar w:fldCharType="separate"/>
                </w:r>
                <w:r>
                  <w:rPr/>
                  <w:t>43</w:t>
                </w:r>
                <w:r>
                  <w:rPr/>
                  <w:fldChar w:fldCharType="end"/>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65920" from="72pt,83.271004pt" to="522pt,83.271004pt" stroked="true" strokeweight=".498pt" strokecolor="#000000">
          <v:stroke dashstyle="solid"/>
          <w10:wrap type="none"/>
        </v:line>
      </w:pict>
    </w:r>
    <w:r>
      <w:rPr/>
      <w:pict>
        <v:shape style="position:absolute;margin-left:69pt;margin-top:70.447052pt;width:173.2pt;height:12pt;mso-position-horizontal-relative:page;mso-position-vertical-relative:page;z-index:-28526489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44</w:t>
                </w:r>
                <w:r>
                  <w:rPr/>
                  <w:fldChar w:fldCharType="end"/>
                </w:r>
                <w:r>
                  <w:rPr>
                    <w:b/>
                    <w:sz w:val="20"/>
                  </w:rPr>
                  <w:tab/>
                  <w:t>Design</w:t>
                </w:r>
                <w:r>
                  <w:rPr>
                    <w:b/>
                    <w:spacing w:val="-13"/>
                    <w:sz w:val="20"/>
                  </w:rPr>
                  <w:t> </w:t>
                </w:r>
                <w:r>
                  <w:rPr>
                    <w:b/>
                    <w:sz w:val="20"/>
                  </w:rPr>
                  <w:t>of</w:t>
                </w:r>
                <w:r>
                  <w:rPr>
                    <w:b/>
                    <w:spacing w:val="-12"/>
                    <w:sz w:val="20"/>
                  </w:rPr>
                  <w:t> </w:t>
                </w:r>
                <w:r>
                  <w:rPr>
                    <w:b/>
                    <w:sz w:val="20"/>
                  </w:rPr>
                  <w:t>a</w:t>
                </w:r>
                <w:r>
                  <w:rPr>
                    <w:b/>
                    <w:spacing w:val="-13"/>
                    <w:sz w:val="20"/>
                  </w:rPr>
                  <w:t> </w:t>
                </w:r>
                <w:r>
                  <w:rPr>
                    <w:b/>
                    <w:sz w:val="20"/>
                  </w:rPr>
                  <w:t>Simple</w:t>
                </w:r>
                <w:r>
                  <w:rPr>
                    <w:b/>
                    <w:spacing w:val="-12"/>
                    <w:sz w:val="20"/>
                  </w:rPr>
                  <w:t> </w:t>
                </w:r>
                <w:r>
                  <w:rPr>
                    <w:b/>
                    <w:sz w:val="20"/>
                  </w:rPr>
                  <w:t>Processor</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63872" from="72pt,83.271004pt" to="522pt,83.271004pt" stroked="true" strokeweight=".498pt" strokecolor="#000000">
          <v:stroke dashstyle="solid"/>
          <w10:wrap type="none"/>
        </v:line>
      </w:pict>
    </w:r>
    <w:r>
      <w:rPr/>
      <w:pict>
        <v:shape style="position:absolute;margin-left:69pt;margin-top:70.447052pt;width:224.8pt;height:12pt;mso-position-horizontal-relative:page;mso-position-vertical-relative:page;z-index:-28526284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56</w:t>
                </w:r>
                <w:r>
                  <w:rPr/>
                  <w:fldChar w:fldCharType="end"/>
                </w:r>
                <w:r>
                  <w:rPr>
                    <w:b/>
                    <w:sz w:val="20"/>
                  </w:rPr>
                  <w:tab/>
                  <w:t>Cryptography and Modular</w:t>
                </w:r>
                <w:r>
                  <w:rPr>
                    <w:b/>
                    <w:spacing w:val="-6"/>
                    <w:sz w:val="20"/>
                  </w:rPr>
                  <w:t> </w:t>
                </w:r>
                <w:r>
                  <w:rPr>
                    <w:b/>
                    <w:sz w:val="20"/>
                  </w:rPr>
                  <w:t>Arithmetic</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6182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60800" type="#_x0000_t202" filled="false" stroked="false">
          <v:textbox inset="0,0,0,0">
            <w:txbxContent>
              <w:p>
                <w:pPr>
                  <w:spacing w:line="213" w:lineRule="exact" w:before="0"/>
                  <w:ind w:left="20" w:right="0" w:firstLine="0"/>
                  <w:jc w:val="left"/>
                  <w:rPr>
                    <w:b/>
                    <w:sz w:val="20"/>
                  </w:rPr>
                </w:pPr>
                <w:r>
                  <w:rPr>
                    <w:b/>
                    <w:w w:val="95"/>
                    <w:sz w:val="20"/>
                  </w:rPr>
                  <w:t>5.2</w:t>
                </w:r>
              </w:p>
            </w:txbxContent>
          </v:textbox>
          <w10:wrap type="none"/>
        </v:shape>
      </w:pict>
    </w:r>
    <w:r>
      <w:rPr/>
      <w:pict>
        <v:shape style="position:absolute;margin-left:469.414001pt;margin-top:70.447052pt;width:71.650pt;height:12pt;mso-position-horizontal-relative:page;mso-position-vertical-relative:page;z-index:-285259776" type="#_x0000_t202" filled="false" stroked="false">
          <v:textbox inset="0,0,0,0">
            <w:txbxContent>
              <w:p>
                <w:pPr>
                  <w:tabs>
                    <w:tab w:pos="1182" w:val="left" w:leader="none"/>
                  </w:tabs>
                  <w:spacing w:line="213" w:lineRule="exact" w:before="0"/>
                  <w:ind w:left="20" w:right="0" w:firstLine="0"/>
                  <w:jc w:val="left"/>
                  <w:rPr>
                    <w:b/>
                    <w:sz w:val="20"/>
                  </w:rPr>
                </w:pPr>
                <w:r>
                  <w:rPr>
                    <w:b/>
                    <w:sz w:val="20"/>
                  </w:rPr>
                  <w:t>Encoding</w:t>
                  <w:tab/>
                  <w:t>57</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5875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57728" type="#_x0000_t202" filled="false" stroked="false">
          <v:textbox inset="0,0,0,0">
            <w:txbxContent>
              <w:p>
                <w:pPr>
                  <w:spacing w:line="213" w:lineRule="exact" w:before="0"/>
                  <w:ind w:left="20" w:right="0" w:firstLine="0"/>
                  <w:jc w:val="left"/>
                  <w:rPr>
                    <w:b/>
                    <w:sz w:val="20"/>
                  </w:rPr>
                </w:pPr>
                <w:r>
                  <w:rPr>
                    <w:b/>
                    <w:w w:val="95"/>
                    <w:sz w:val="20"/>
                  </w:rPr>
                  <w:t>5.4</w:t>
                </w:r>
              </w:p>
            </w:txbxContent>
          </v:textbox>
          <w10:wrap type="none"/>
        </v:shape>
      </w:pict>
    </w:r>
    <w:r>
      <w:rPr/>
      <w:pict>
        <v:shape style="position:absolute;margin-left:374.069824pt;margin-top:70.447052pt;width:167pt;height:12pt;mso-position-horizontal-relative:page;mso-position-vertical-relative:page;z-index:-285256704" type="#_x0000_t202" filled="false" stroked="false">
          <v:textbox inset="0,0,0,0">
            <w:txbxContent>
              <w:p>
                <w:pPr>
                  <w:tabs>
                    <w:tab w:pos="3089" w:val="left" w:leader="none"/>
                  </w:tabs>
                  <w:spacing w:line="213" w:lineRule="exact" w:before="0"/>
                  <w:ind w:left="20" w:right="0" w:firstLine="0"/>
                  <w:jc w:val="left"/>
                  <w:rPr>
                    <w:b/>
                    <w:sz w:val="20"/>
                  </w:rPr>
                </w:pPr>
                <w:r>
                  <w:rPr>
                    <w:b/>
                    <w:sz w:val="20"/>
                  </w:rPr>
                  <w:t>Simple</w:t>
                </w:r>
                <w:r>
                  <w:rPr>
                    <w:b/>
                    <w:spacing w:val="-8"/>
                    <w:sz w:val="20"/>
                  </w:rPr>
                  <w:t> </w:t>
                </w:r>
                <w:r>
                  <w:rPr>
                    <w:b/>
                    <w:sz w:val="20"/>
                  </w:rPr>
                  <w:t>Substitution</w:t>
                </w:r>
                <w:r>
                  <w:rPr>
                    <w:b/>
                    <w:spacing w:val="-7"/>
                    <w:sz w:val="20"/>
                  </w:rPr>
                  <w:t> </w:t>
                </w:r>
                <w:r>
                  <w:rPr>
                    <w:b/>
                    <w:sz w:val="20"/>
                  </w:rPr>
                  <w:t>Ciphers</w:t>
                  <w:tab/>
                </w:r>
                <w:r>
                  <w:rPr>
                    <w:b/>
                    <w:w w:val="95"/>
                    <w:sz w:val="20"/>
                  </w:rPr>
                  <w:t>59</w:t>
                </w:r>
              </w:p>
            </w:txbxContent>
          </v:textbox>
          <w10:wrap type="none"/>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55680" from="72pt,83.271004pt" to="522pt,83.271004pt" stroked="true" strokeweight=".498pt" strokecolor="#000000">
          <v:stroke dashstyle="solid"/>
          <w10:wrap type="none"/>
        </v:line>
      </w:pict>
    </w:r>
    <w:r>
      <w:rPr/>
      <w:pict>
        <v:shape style="position:absolute;margin-left:69pt;margin-top:70.447052pt;width:224.8pt;height:12pt;mso-position-horizontal-relative:page;mso-position-vertical-relative:page;z-index:-285254656" type="#_x0000_t202" filled="false" stroked="false">
          <v:textbox inset="0,0,0,0">
            <w:txbxContent>
              <w:p>
                <w:pPr>
                  <w:tabs>
                    <w:tab w:pos="518" w:val="left" w:leader="none"/>
                  </w:tabs>
                  <w:spacing w:line="213" w:lineRule="exact" w:before="0"/>
                  <w:ind w:left="60" w:right="0" w:firstLine="0"/>
                  <w:jc w:val="left"/>
                  <w:rPr>
                    <w:b/>
                    <w:sz w:val="20"/>
                  </w:rPr>
                </w:pPr>
                <w:r>
                  <w:rPr>
                    <w:b/>
                    <w:sz w:val="20"/>
                  </w:rPr>
                  <w:t>60</w:t>
                </w:r>
                <w:r>
                  <w:rPr>
                    <w:b/>
                    <w:sz w:val="20"/>
                  </w:rPr>
                  <w:tab/>
                  <w:t>Cryptography and Modular</w:t>
                </w:r>
                <w:r>
                  <w:rPr>
                    <w:b/>
                    <w:spacing w:val="-6"/>
                    <w:sz w:val="20"/>
                  </w:rPr>
                  <w:t> </w:t>
                </w:r>
                <w:r>
                  <w:rPr>
                    <w:b/>
                    <w:sz w:val="20"/>
                  </w:rPr>
                  <w:t>Arithmetic</w:t>
                </w:r>
              </w:p>
            </w:txbxContent>
          </v:textbox>
          <w10:wrap type="none"/>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5363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52608" type="#_x0000_t202" filled="false" stroked="false">
          <v:textbox inset="0,0,0,0">
            <w:txbxContent>
              <w:p>
                <w:pPr>
                  <w:spacing w:line="213" w:lineRule="exact" w:before="0"/>
                  <w:ind w:left="20" w:right="0" w:firstLine="0"/>
                  <w:jc w:val="left"/>
                  <w:rPr>
                    <w:b/>
                    <w:sz w:val="20"/>
                  </w:rPr>
                </w:pPr>
                <w:r>
                  <w:rPr>
                    <w:b/>
                    <w:sz w:val="20"/>
                  </w:rPr>
                  <w:t>5.5</w:t>
                </w:r>
              </w:p>
            </w:txbxContent>
          </v:textbox>
          <w10:wrap type="none"/>
        </v:shape>
      </w:pict>
    </w:r>
    <w:r>
      <w:rPr/>
      <w:pict>
        <v:shape style="position:absolute;margin-left:414.229065pt;margin-top:70.447052pt;width:128.8pt;height:12pt;mso-position-horizontal-relative:page;mso-position-vertical-relative:page;z-index:-285251584" type="#_x0000_t202" filled="false" stroked="false">
          <v:textbox inset="0,0,0,0">
            <w:txbxContent>
              <w:p>
                <w:pPr>
                  <w:tabs>
                    <w:tab w:pos="2286" w:val="left" w:leader="none"/>
                  </w:tabs>
                  <w:spacing w:line="213" w:lineRule="exact" w:before="0"/>
                  <w:ind w:left="20" w:right="0" w:firstLine="0"/>
                  <w:jc w:val="left"/>
                  <w:rPr>
                    <w:b/>
                    <w:sz w:val="20"/>
                  </w:rPr>
                </w:pPr>
                <w:r>
                  <w:rPr>
                    <w:b/>
                    <w:sz w:val="20"/>
                  </w:rPr>
                  <w:t>Modular</w:t>
                </w:r>
                <w:r>
                  <w:rPr>
                    <w:b/>
                    <w:spacing w:val="5"/>
                    <w:sz w:val="20"/>
                  </w:rPr>
                  <w:t> </w:t>
                </w:r>
                <w:r>
                  <w:rPr>
                    <w:b/>
                    <w:sz w:val="20"/>
                  </w:rPr>
                  <w:t>Arithmetic</w:t>
                  <w:tab/>
                </w:r>
                <w:r>
                  <w:rPr/>
                  <w:fldChar w:fldCharType="begin"/>
                </w:r>
                <w:r>
                  <w:rPr>
                    <w:b/>
                    <w:sz w:val="20"/>
                  </w:rPr>
                  <w:instrText> PAGE </w:instrText>
                </w:r>
                <w:r>
                  <w:rPr/>
                  <w:fldChar w:fldCharType="separate"/>
                </w:r>
                <w:r>
                  <w:rPr/>
                  <w:t>61</w:t>
                </w:r>
                <w:r>
                  <w:rPr/>
                  <w:fldChar w:fldCharType="end"/>
                </w:r>
              </w:p>
            </w:txbxContent>
          </v:textbox>
          <w10:wrap type="none"/>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50560" from="72pt,83.271004pt" to="522pt,83.271004pt" stroked="true" strokeweight=".498pt" strokecolor="#000000">
          <v:stroke dashstyle="solid"/>
          <w10:wrap type="none"/>
        </v:line>
      </w:pict>
    </w:r>
    <w:r>
      <w:rPr/>
      <w:pict>
        <v:shape style="position:absolute;margin-left:69pt;margin-top:70.447052pt;width:224.8pt;height:12pt;mso-position-horizontal-relative:page;mso-position-vertical-relative:page;z-index:-28524953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62</w:t>
                </w:r>
                <w:r>
                  <w:rPr/>
                  <w:fldChar w:fldCharType="end"/>
                </w:r>
                <w:r>
                  <w:rPr>
                    <w:b/>
                    <w:sz w:val="20"/>
                  </w:rPr>
                  <w:tab/>
                  <w:t>Cryptography and Modular</w:t>
                </w:r>
                <w:r>
                  <w:rPr>
                    <w:b/>
                    <w:spacing w:val="-6"/>
                    <w:sz w:val="20"/>
                  </w:rPr>
                  <w:t> </w:t>
                </w:r>
                <w:r>
                  <w:rPr>
                    <w:b/>
                    <w:sz w:val="20"/>
                  </w:rPr>
                  <w:t>Arithmetic</w:t>
                </w:r>
              </w:p>
            </w:txbxContent>
          </v:textbox>
          <w10:wrap type="none"/>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4851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47488" type="#_x0000_t202" filled="false" stroked="false">
          <v:textbox inset="0,0,0,0">
            <w:txbxContent>
              <w:p>
                <w:pPr>
                  <w:spacing w:line="213" w:lineRule="exact" w:before="0"/>
                  <w:ind w:left="20" w:right="0" w:firstLine="0"/>
                  <w:jc w:val="left"/>
                  <w:rPr>
                    <w:b/>
                    <w:sz w:val="20"/>
                  </w:rPr>
                </w:pPr>
                <w:r>
                  <w:rPr>
                    <w:b/>
                    <w:w w:val="95"/>
                    <w:sz w:val="20"/>
                  </w:rPr>
                  <w:t>5.6</w:t>
                </w:r>
              </w:p>
            </w:txbxContent>
          </v:textbox>
          <w10:wrap type="none"/>
        </v:shape>
      </w:pict>
    </w:r>
    <w:r>
      <w:rPr/>
      <w:pict>
        <v:shape style="position:absolute;margin-left:444.755005pt;margin-top:70.447052pt;width:98.25pt;height:12pt;mso-position-horizontal-relative:page;mso-position-vertical-relative:page;z-index:-285246464" type="#_x0000_t202" filled="false" stroked="false">
          <v:textbox inset="0,0,0,0">
            <w:txbxContent>
              <w:p>
                <w:pPr>
                  <w:tabs>
                    <w:tab w:pos="1675" w:val="left" w:leader="none"/>
                  </w:tabs>
                  <w:spacing w:line="213" w:lineRule="exact" w:before="0"/>
                  <w:ind w:left="20" w:right="0" w:firstLine="0"/>
                  <w:jc w:val="left"/>
                  <w:rPr>
                    <w:b/>
                    <w:sz w:val="20"/>
                  </w:rPr>
                </w:pPr>
                <w:r>
                  <w:rPr>
                    <w:b/>
                    <w:spacing w:val="-4"/>
                    <w:sz w:val="20"/>
                  </w:rPr>
                  <w:t>Powers</w:t>
                </w:r>
                <w:r>
                  <w:rPr>
                    <w:b/>
                    <w:spacing w:val="5"/>
                    <w:sz w:val="20"/>
                  </w:rPr>
                  <w:t> </w:t>
                </w:r>
                <w:r>
                  <w:rPr>
                    <w:b/>
                    <w:sz w:val="20"/>
                  </w:rPr>
                  <w:t>mod</w:t>
                </w:r>
                <w:r>
                  <w:rPr>
                    <w:b/>
                    <w:spacing w:val="7"/>
                    <w:sz w:val="20"/>
                  </w:rPr>
                  <w:t> </w:t>
                </w:r>
                <w:r>
                  <w:rPr>
                    <w:b/>
                    <w:sz w:val="20"/>
                  </w:rPr>
                  <w:t>n</w:t>
                  <w:tab/>
                </w:r>
                <w:r>
                  <w:rPr/>
                  <w:fldChar w:fldCharType="begin"/>
                </w:r>
                <w:r>
                  <w:rPr>
                    <w:b/>
                    <w:sz w:val="20"/>
                  </w:rPr>
                  <w:instrText> PAGE </w:instrText>
                </w:r>
                <w:r>
                  <w:rPr/>
                  <w:fldChar w:fldCharType="separate"/>
                </w:r>
                <w:r>
                  <w:rPr/>
                  <w:t>63</w:t>
                </w:r>
                <w:r>
                  <w:rPr/>
                  <w:fldChar w:fldCharType="end"/>
                </w:r>
              </w:p>
            </w:txbxContent>
          </v:textbox>
          <w10:wrap type="none"/>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45440" from="72pt,83.271004pt" to="522pt,83.271004pt" stroked="true" strokeweight=".498pt" strokecolor="#000000">
          <v:stroke dashstyle="solid"/>
          <w10:wrap type="none"/>
        </v:line>
      </w:pict>
    </w:r>
    <w:r>
      <w:rPr/>
      <w:pict>
        <v:shape style="position:absolute;margin-left:69pt;margin-top:70.447052pt;width:224.8pt;height:12pt;mso-position-horizontal-relative:page;mso-position-vertical-relative:page;z-index:-28524441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64</w:t>
                </w:r>
                <w:r>
                  <w:rPr/>
                  <w:fldChar w:fldCharType="end"/>
                </w:r>
                <w:r>
                  <w:rPr>
                    <w:b/>
                    <w:sz w:val="20"/>
                  </w:rPr>
                  <w:tab/>
                  <w:t>Cryptography and Modular</w:t>
                </w:r>
                <w:r>
                  <w:rPr>
                    <w:b/>
                    <w:spacing w:val="-6"/>
                    <w:sz w:val="20"/>
                  </w:rPr>
                  <w:t> </w:t>
                </w:r>
                <w:r>
                  <w:rPr>
                    <w:b/>
                    <w:sz w:val="20"/>
                  </w:rPr>
                  <w:t>Arithmetic</w:t>
                </w:r>
              </w:p>
            </w:txbxContent>
          </v:textbox>
          <w10:wrap type="none"/>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43392" from="72pt,83.271004pt" to="522pt,83.271004pt" stroked="true" strokeweight=".498pt" strokecolor="#000000">
          <v:stroke dashstyle="solid"/>
          <w10:wrap type="none"/>
        </v:line>
      </w:pict>
    </w:r>
    <w:r>
      <w:rPr/>
      <w:pict>
        <v:shape style="position:absolute;margin-left:69pt;margin-top:70.447052pt;width:134.2pt;height:12pt;mso-position-horizontal-relative:page;mso-position-vertical-relative:page;z-index:-28524236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68</w:t>
                </w:r>
                <w:r>
                  <w:rPr/>
                  <w:fldChar w:fldCharType="end"/>
                </w:r>
                <w:r>
                  <w:rPr>
                    <w:b/>
                    <w:sz w:val="20"/>
                  </w:rPr>
                  <w:tab/>
                  <w:t>Integers</w:t>
                </w:r>
                <w:r>
                  <w:rPr>
                    <w:b/>
                    <w:spacing w:val="-26"/>
                    <w:sz w:val="20"/>
                  </w:rPr>
                  <w:t> </w:t>
                </w:r>
                <w:r>
                  <w:rPr>
                    <w:b/>
                    <w:sz w:val="20"/>
                  </w:rPr>
                  <w:t>and</w:t>
                </w:r>
                <w:r>
                  <w:rPr>
                    <w:b/>
                    <w:spacing w:val="-25"/>
                    <w:sz w:val="20"/>
                  </w:rPr>
                  <w:t> </w:t>
                </w:r>
                <w:r>
                  <w:rPr>
                    <w:b/>
                    <w:sz w:val="20"/>
                  </w:rPr>
                  <w:t>Division</w:t>
                </w:r>
              </w:p>
            </w:txbxContent>
          </v:textbox>
          <w10:wrap type="none"/>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4134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40320" type="#_x0000_t202" filled="false" stroked="false">
          <v:textbox inset="0,0,0,0">
            <w:txbxContent>
              <w:p>
                <w:pPr>
                  <w:spacing w:line="213" w:lineRule="exact" w:before="0"/>
                  <w:ind w:left="20" w:right="0" w:firstLine="0"/>
                  <w:jc w:val="left"/>
                  <w:rPr>
                    <w:b/>
                    <w:sz w:val="20"/>
                  </w:rPr>
                </w:pPr>
                <w:r>
                  <w:rPr>
                    <w:b/>
                    <w:w w:val="95"/>
                    <w:sz w:val="20"/>
                  </w:rPr>
                  <w:t>6.2</w:t>
                </w:r>
              </w:p>
            </w:txbxContent>
          </v:textbox>
          <w10:wrap type="none"/>
        </v:shape>
      </w:pict>
    </w:r>
    <w:r>
      <w:rPr/>
      <w:pict>
        <v:shape style="position:absolute;margin-left:481.036011pt;margin-top:70.447052pt;width:59.95pt;height:12pt;mso-position-horizontal-relative:page;mso-position-vertical-relative:page;z-index:-285239296" type="#_x0000_t202" filled="false" stroked="false">
          <v:textbox inset="0,0,0,0">
            <w:txbxContent>
              <w:p>
                <w:pPr>
                  <w:tabs>
                    <w:tab w:pos="949" w:val="left" w:leader="none"/>
                  </w:tabs>
                  <w:spacing w:line="213" w:lineRule="exact" w:before="0"/>
                  <w:ind w:left="20" w:right="0" w:firstLine="0"/>
                  <w:jc w:val="left"/>
                  <w:rPr>
                    <w:b/>
                    <w:sz w:val="20"/>
                  </w:rPr>
                </w:pPr>
                <w:r>
                  <w:rPr>
                    <w:b/>
                    <w:sz w:val="20"/>
                  </w:rPr>
                  <w:t>Primes</w:t>
                  <w:tab/>
                </w:r>
                <w:r>
                  <w:rPr>
                    <w:b/>
                    <w:w w:val="90"/>
                    <w:sz w:val="20"/>
                  </w:rPr>
                  <w:t>69</w:t>
                </w:r>
              </w:p>
            </w:txbxContent>
          </v:textbox>
          <w10:wrap type="none"/>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3827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37248" type="#_x0000_t202" filled="false" stroked="false">
          <v:textbox inset="0,0,0,0">
            <w:txbxContent>
              <w:p>
                <w:pPr>
                  <w:spacing w:line="213" w:lineRule="exact" w:before="0"/>
                  <w:ind w:left="20" w:right="0" w:firstLine="0"/>
                  <w:jc w:val="left"/>
                  <w:rPr>
                    <w:b/>
                    <w:sz w:val="20"/>
                  </w:rPr>
                </w:pPr>
                <w:r>
                  <w:rPr>
                    <w:b/>
                    <w:w w:val="90"/>
                    <w:sz w:val="20"/>
                  </w:rPr>
                  <w:t>6.4</w:t>
                </w:r>
              </w:p>
            </w:txbxContent>
          </v:textbox>
          <w10:wrap type="none"/>
        </v:shape>
      </w:pict>
    </w:r>
    <w:r>
      <w:rPr/>
      <w:pict>
        <v:shape style="position:absolute;margin-left:235.54985pt;margin-top:70.447052pt;width:305.5pt;height:12pt;mso-position-horizontal-relative:page;mso-position-vertical-relative:page;z-index:-285236224" type="#_x0000_t202" filled="false" stroked="false">
          <v:textbox inset="0,0,0,0">
            <w:txbxContent>
              <w:p>
                <w:pPr>
                  <w:tabs>
                    <w:tab w:pos="5860" w:val="left" w:leader="none"/>
                  </w:tabs>
                  <w:spacing w:line="213" w:lineRule="exact" w:before="0"/>
                  <w:ind w:left="20" w:right="0" w:firstLine="0"/>
                  <w:jc w:val="left"/>
                  <w:rPr>
                    <w:b/>
                    <w:sz w:val="20"/>
                  </w:rPr>
                </w:pPr>
                <w:r>
                  <w:rPr>
                    <w:b/>
                    <w:sz w:val="20"/>
                  </w:rPr>
                  <w:t>Greatest Common Divisor and Least</w:t>
                </w:r>
                <w:r>
                  <w:rPr>
                    <w:b/>
                    <w:spacing w:val="4"/>
                    <w:sz w:val="20"/>
                  </w:rPr>
                  <w:t> </w:t>
                </w:r>
                <w:r>
                  <w:rPr>
                    <w:b/>
                    <w:sz w:val="20"/>
                  </w:rPr>
                  <w:t>Common</w:t>
                </w:r>
                <w:r>
                  <w:rPr>
                    <w:b/>
                    <w:spacing w:val="1"/>
                    <w:sz w:val="20"/>
                  </w:rPr>
                  <w:t> </w:t>
                </w:r>
                <w:r>
                  <w:rPr>
                    <w:b/>
                    <w:sz w:val="20"/>
                  </w:rPr>
                  <w:t>Multiple</w:t>
                  <w:tab/>
                  <w:t>71</w:t>
                </w:r>
              </w:p>
            </w:txbxContent>
          </v:textbox>
          <w10:wrap type="none"/>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35200" from="72pt,83.271004pt" to="522pt,83.271004pt" stroked="true" strokeweight=".498pt" strokecolor="#000000">
          <v:stroke dashstyle="solid"/>
          <w10:wrap type="none"/>
        </v:line>
      </w:pict>
    </w:r>
    <w:r>
      <w:rPr/>
      <w:pict>
        <v:shape style="position:absolute;margin-left:69pt;margin-top:70.447052pt;width:134.2pt;height:12pt;mso-position-horizontal-relative:page;mso-position-vertical-relative:page;z-index:-285234176" type="#_x0000_t202" filled="false" stroked="false">
          <v:textbox inset="0,0,0,0">
            <w:txbxContent>
              <w:p>
                <w:pPr>
                  <w:tabs>
                    <w:tab w:pos="518" w:val="left" w:leader="none"/>
                  </w:tabs>
                  <w:spacing w:line="213" w:lineRule="exact" w:before="0"/>
                  <w:ind w:left="60" w:right="0" w:firstLine="0"/>
                  <w:jc w:val="left"/>
                  <w:rPr>
                    <w:b/>
                    <w:sz w:val="20"/>
                  </w:rPr>
                </w:pPr>
                <w:r>
                  <w:rPr>
                    <w:b/>
                    <w:sz w:val="20"/>
                  </w:rPr>
                  <w:t>72</w:t>
                </w:r>
                <w:r>
                  <w:rPr>
                    <w:b/>
                    <w:sz w:val="20"/>
                  </w:rPr>
                  <w:tab/>
                  <w:t>Integers</w:t>
                </w:r>
                <w:r>
                  <w:rPr>
                    <w:b/>
                    <w:spacing w:val="-26"/>
                    <w:sz w:val="20"/>
                  </w:rPr>
                  <w:t> </w:t>
                </w:r>
                <w:r>
                  <w:rPr>
                    <w:b/>
                    <w:sz w:val="20"/>
                  </w:rPr>
                  <w:t>and</w:t>
                </w:r>
                <w:r>
                  <w:rPr>
                    <w:b/>
                    <w:spacing w:val="-25"/>
                    <w:sz w:val="20"/>
                  </w:rPr>
                  <w:t> </w:t>
                </w:r>
                <w:r>
                  <w:rPr>
                    <w:b/>
                    <w:sz w:val="20"/>
                  </w:rPr>
                  <w:t>Division</w:t>
                </w:r>
              </w:p>
            </w:txbxContent>
          </v:textbox>
          <w10:wrap type="none"/>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3315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32128" type="#_x0000_t202" filled="false" stroked="false">
          <v:textbox inset="0,0,0,0">
            <w:txbxContent>
              <w:p>
                <w:pPr>
                  <w:spacing w:line="213" w:lineRule="exact" w:before="0"/>
                  <w:ind w:left="20" w:right="0" w:firstLine="0"/>
                  <w:jc w:val="left"/>
                  <w:rPr>
                    <w:b/>
                    <w:sz w:val="20"/>
                  </w:rPr>
                </w:pPr>
                <w:r>
                  <w:rPr>
                    <w:b/>
                    <w:w w:val="95"/>
                    <w:sz w:val="20"/>
                  </w:rPr>
                  <w:t>6.5</w:t>
                </w:r>
              </w:p>
            </w:txbxContent>
          </v:textbox>
          <w10:wrap type="none"/>
        </v:shape>
      </w:pict>
    </w:r>
    <w:r>
      <w:rPr/>
      <w:pict>
        <v:shape style="position:absolute;margin-left:411.788239pt;margin-top:70.447052pt;width:131.25pt;height:12pt;mso-position-horizontal-relative:page;mso-position-vertical-relative:page;z-index:-285231104" type="#_x0000_t202" filled="false" stroked="false">
          <v:textbox inset="0,0,0,0">
            <w:txbxContent>
              <w:p>
                <w:pPr>
                  <w:tabs>
                    <w:tab w:pos="2335" w:val="left" w:leader="none"/>
                  </w:tabs>
                  <w:spacing w:line="213" w:lineRule="exact" w:before="0"/>
                  <w:ind w:left="20" w:right="0" w:firstLine="0"/>
                  <w:jc w:val="left"/>
                  <w:rPr>
                    <w:b/>
                    <w:sz w:val="20"/>
                  </w:rPr>
                </w:pPr>
                <w:r>
                  <w:rPr>
                    <w:b/>
                    <w:sz w:val="20"/>
                  </w:rPr>
                  <w:t>Euclidean</w:t>
                </w:r>
                <w:r>
                  <w:rPr>
                    <w:b/>
                    <w:spacing w:val="-6"/>
                    <w:sz w:val="20"/>
                  </w:rPr>
                  <w:t> </w:t>
                </w:r>
                <w:r>
                  <w:rPr>
                    <w:b/>
                    <w:sz w:val="20"/>
                  </w:rPr>
                  <w:t>Algorithm</w:t>
                  <w:tab/>
                </w:r>
                <w:r>
                  <w:rPr/>
                  <w:fldChar w:fldCharType="begin"/>
                </w:r>
                <w:r>
                  <w:rPr>
                    <w:b/>
                    <w:sz w:val="20"/>
                  </w:rPr>
                  <w:instrText> PAGE </w:instrText>
                </w:r>
                <w:r>
                  <w:rPr/>
                  <w:fldChar w:fldCharType="separate"/>
                </w:r>
                <w:r>
                  <w:rPr/>
                  <w:t>73</w:t>
                </w:r>
                <w:r>
                  <w:rPr/>
                  <w:fldChar w:fldCharType="end"/>
                </w:r>
              </w:p>
            </w:txbxContent>
          </v:textbox>
          <w10:wrap type="none"/>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30080" from="72pt,83.271004pt" to="522pt,83.271004pt" stroked="true" strokeweight=".498pt" strokecolor="#000000">
          <v:stroke dashstyle="solid"/>
          <w10:wrap type="none"/>
        </v:line>
      </w:pict>
    </w:r>
    <w:r>
      <w:rPr/>
      <w:pict>
        <v:shape style="position:absolute;margin-left:69pt;margin-top:70.447052pt;width:134.2pt;height:12pt;mso-position-horizontal-relative:page;mso-position-vertical-relative:page;z-index:-28522905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74</w:t>
                </w:r>
                <w:r>
                  <w:rPr/>
                  <w:fldChar w:fldCharType="end"/>
                </w:r>
                <w:r>
                  <w:rPr>
                    <w:b/>
                    <w:sz w:val="20"/>
                  </w:rPr>
                  <w:tab/>
                  <w:t>Integers</w:t>
                </w:r>
                <w:r>
                  <w:rPr>
                    <w:b/>
                    <w:spacing w:val="-26"/>
                    <w:sz w:val="20"/>
                  </w:rPr>
                  <w:t> </w:t>
                </w:r>
                <w:r>
                  <w:rPr>
                    <w:b/>
                    <w:sz w:val="20"/>
                  </w:rPr>
                  <w:t>and</w:t>
                </w:r>
                <w:r>
                  <w:rPr>
                    <w:b/>
                    <w:spacing w:val="-25"/>
                    <w:sz w:val="20"/>
                  </w:rPr>
                  <w:t> </w:t>
                </w:r>
                <w:r>
                  <w:rPr>
                    <w:b/>
                    <w:sz w:val="20"/>
                  </w:rPr>
                  <w:t>Division</w:t>
                </w:r>
              </w:p>
            </w:txbxContent>
          </v:textbox>
          <w10:wrap type="none"/>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2803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27008" type="#_x0000_t202" filled="false" stroked="false">
          <v:textbox inset="0,0,0,0">
            <w:txbxContent>
              <w:p>
                <w:pPr>
                  <w:spacing w:line="213" w:lineRule="exact" w:before="0"/>
                  <w:ind w:left="20" w:right="0" w:firstLine="0"/>
                  <w:jc w:val="left"/>
                  <w:rPr>
                    <w:b/>
                    <w:sz w:val="20"/>
                  </w:rPr>
                </w:pPr>
                <w:r>
                  <w:rPr>
                    <w:b/>
                    <w:w w:val="90"/>
                    <w:sz w:val="20"/>
                  </w:rPr>
                  <w:t>6.6</w:t>
                </w:r>
              </w:p>
            </w:txbxContent>
          </v:textbox>
          <w10:wrap type="none"/>
        </v:shape>
      </w:pict>
    </w:r>
    <w:r>
      <w:rPr/>
      <w:pict>
        <v:shape style="position:absolute;margin-left:360.351349pt;margin-top:70.447052pt;width:182.65pt;height:12pt;mso-position-horizontal-relative:page;mso-position-vertical-relative:page;z-index:-285225984" type="#_x0000_t202" filled="false" stroked="false">
          <v:textbox inset="0,0,0,0">
            <w:txbxContent>
              <w:p>
                <w:pPr>
                  <w:tabs>
                    <w:tab w:pos="3363" w:val="left" w:leader="none"/>
                  </w:tabs>
                  <w:spacing w:line="213" w:lineRule="exact" w:before="0"/>
                  <w:ind w:left="20" w:right="0" w:firstLine="0"/>
                  <w:jc w:val="left"/>
                  <w:rPr>
                    <w:b/>
                    <w:sz w:val="20"/>
                  </w:rPr>
                </w:pPr>
                <w:r>
                  <w:rPr>
                    <w:b/>
                    <w:sz w:val="20"/>
                  </w:rPr>
                  <w:t>Extended</w:t>
                </w:r>
                <w:r>
                  <w:rPr>
                    <w:b/>
                    <w:spacing w:val="-4"/>
                    <w:sz w:val="20"/>
                  </w:rPr>
                  <w:t> </w:t>
                </w:r>
                <w:r>
                  <w:rPr>
                    <w:b/>
                    <w:sz w:val="20"/>
                  </w:rPr>
                  <w:t>Euclidean</w:t>
                </w:r>
                <w:r>
                  <w:rPr>
                    <w:b/>
                    <w:spacing w:val="-4"/>
                    <w:sz w:val="20"/>
                  </w:rPr>
                  <w:t> </w:t>
                </w:r>
                <w:r>
                  <w:rPr>
                    <w:b/>
                    <w:sz w:val="20"/>
                  </w:rPr>
                  <w:t>Algorithm</w:t>
                  <w:tab/>
                </w:r>
                <w:r>
                  <w:rPr/>
                  <w:fldChar w:fldCharType="begin"/>
                </w:r>
                <w:r>
                  <w:rPr>
                    <w:b/>
                    <w:sz w:val="20"/>
                  </w:rPr>
                  <w:instrText> PAGE </w:instrText>
                </w:r>
                <w:r>
                  <w:rPr/>
                  <w:fldChar w:fldCharType="separate"/>
                </w:r>
                <w:r>
                  <w:rPr/>
                  <w:t>75</w:t>
                </w:r>
                <w:r>
                  <w:rPr/>
                  <w:fldChar w:fldCharType="end"/>
                </w:r>
              </w:p>
            </w:txbxContent>
          </v:textbox>
          <w10:wrap type="none"/>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24960" from="72pt,83.271004pt" to="522pt,83.271004pt" stroked="true" strokeweight=".498pt" strokecolor="#000000">
          <v:stroke dashstyle="solid"/>
          <w10:wrap type="none"/>
        </v:line>
      </w:pict>
    </w:r>
    <w:r>
      <w:rPr/>
      <w:pict>
        <v:shape style="position:absolute;margin-left:69pt;margin-top:70.447052pt;width:134.2pt;height:12pt;mso-position-horizontal-relative:page;mso-position-vertical-relative:page;z-index:-28522393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76</w:t>
                </w:r>
                <w:r>
                  <w:rPr/>
                  <w:fldChar w:fldCharType="end"/>
                </w:r>
                <w:r>
                  <w:rPr>
                    <w:b/>
                    <w:sz w:val="20"/>
                  </w:rPr>
                  <w:tab/>
                  <w:t>Integers</w:t>
                </w:r>
                <w:r>
                  <w:rPr>
                    <w:b/>
                    <w:spacing w:val="-26"/>
                    <w:sz w:val="20"/>
                  </w:rPr>
                  <w:t> </w:t>
                </w:r>
                <w:r>
                  <w:rPr>
                    <w:b/>
                    <w:sz w:val="20"/>
                  </w:rPr>
                  <w:t>and</w:t>
                </w:r>
                <w:r>
                  <w:rPr>
                    <w:b/>
                    <w:spacing w:val="-25"/>
                    <w:sz w:val="20"/>
                  </w:rPr>
                  <w:t> </w:t>
                </w:r>
                <w:r>
                  <w:rPr>
                    <w:b/>
                    <w:sz w:val="20"/>
                  </w:rPr>
                  <w:t>Division</w:t>
                </w:r>
              </w:p>
            </w:txbxContent>
          </v:textbox>
          <w10:wrap type="none"/>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22912" from="90pt,83.271004pt" to="540pt,83.271004pt" stroked="true" strokeweight=".498pt" strokecolor="#000000">
          <v:stroke dashstyle="solid"/>
          <w10:wrap type="none"/>
        </v:line>
      </w:pict>
    </w:r>
    <w:r>
      <w:rPr/>
      <w:pict>
        <v:shape style="position:absolute;margin-left:89pt;margin-top:71.000053pt;width:16.650pt;height:12pt;mso-position-horizontal-relative:page;mso-position-vertical-relative:page;z-index:-285221888" type="#_x0000_t202" filled="false" stroked="false">
          <v:textbox inset="0,0,0,0">
            <w:txbxContent>
              <w:p>
                <w:pPr>
                  <w:spacing w:line="213" w:lineRule="exact" w:before="0"/>
                  <w:ind w:left="20" w:right="0" w:firstLine="0"/>
                  <w:jc w:val="left"/>
                  <w:rPr>
                    <w:b/>
                    <w:sz w:val="20"/>
                  </w:rPr>
                </w:pPr>
                <w:r>
                  <w:rPr>
                    <w:b/>
                    <w:w w:val="90"/>
                    <w:sz w:val="20"/>
                  </w:rPr>
                  <w:t>6.8</w:t>
                </w:r>
              </w:p>
            </w:txbxContent>
          </v:textbox>
          <w10:wrap type="none"/>
        </v:shape>
      </w:pict>
    </w:r>
    <w:r>
      <w:rPr/>
      <w:pict>
        <v:shape style="position:absolute;margin-left:265.706635pt;margin-top:71.000053pt;width:277.2pt;height:12pt;mso-position-horizontal-relative:page;mso-position-vertical-relative:page;z-index:-285220864" type="#_x0000_t202" filled="false" stroked="false">
          <v:textbox inset="0,0,0,0">
            <w:txbxContent>
              <w:p>
                <w:pPr>
                  <w:tabs>
                    <w:tab w:pos="5253" w:val="left" w:leader="none"/>
                  </w:tabs>
                  <w:spacing w:line="213" w:lineRule="exact" w:before="0"/>
                  <w:ind w:left="20" w:right="0" w:firstLine="0"/>
                  <w:jc w:val="left"/>
                  <w:rPr>
                    <w:b/>
                    <w:sz w:val="20"/>
                  </w:rPr>
                </w:pPr>
                <w:r>
                  <w:rPr>
                    <w:b/>
                    <w:sz w:val="20"/>
                  </w:rPr>
                  <w:t>The RSA</w:t>
                </w:r>
                <w:r>
                  <w:rPr>
                    <w:b/>
                    <w:spacing w:val="10"/>
                    <w:sz w:val="20"/>
                  </w:rPr>
                  <w:t> </w:t>
                </w:r>
                <w:r>
                  <w:rPr>
                    <w:b/>
                    <w:sz w:val="20"/>
                  </w:rPr>
                  <w:t>(Rivest-Shamir-Adelman)</w:t>
                </w:r>
                <w:r>
                  <w:rPr>
                    <w:b/>
                    <w:spacing w:val="5"/>
                    <w:sz w:val="20"/>
                  </w:rPr>
                  <w:t> </w:t>
                </w:r>
                <w:r>
                  <w:rPr>
                    <w:b/>
                    <w:sz w:val="20"/>
                  </w:rPr>
                  <w:t>cryptosystem</w:t>
                  <w:tab/>
                </w:r>
                <w:r>
                  <w:rPr/>
                  <w:fldChar w:fldCharType="begin"/>
                </w:r>
                <w:r>
                  <w:rPr>
                    <w:b/>
                    <w:sz w:val="20"/>
                  </w:rPr>
                  <w:instrText> PAGE </w:instrText>
                </w:r>
                <w:r>
                  <w:rPr/>
                  <w:fldChar w:fldCharType="separate"/>
                </w:r>
                <w:r>
                  <w:rPr/>
                  <w:t>79</w:t>
                </w:r>
                <w:r>
                  <w:rPr/>
                  <w:fldChar w:fldCharType="end"/>
                </w:r>
              </w:p>
            </w:txbxContent>
          </v:textbox>
          <w10:wrap type="none"/>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19840" from="72pt,83.271004pt" to="522pt,83.271004pt" stroked="true" strokeweight=".498pt" strokecolor="#000000">
          <v:stroke dashstyle="solid"/>
          <w10:wrap type="none"/>
        </v:line>
      </w:pict>
    </w:r>
    <w:r>
      <w:rPr/>
      <w:pict>
        <v:shape style="position:absolute;margin-left:69pt;margin-top:70.447052pt;width:134.2pt;height:12pt;mso-position-horizontal-relative:page;mso-position-vertical-relative:page;z-index:-28521881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80</w:t>
                </w:r>
                <w:r>
                  <w:rPr/>
                  <w:fldChar w:fldCharType="end"/>
                </w:r>
                <w:r>
                  <w:rPr>
                    <w:b/>
                    <w:sz w:val="20"/>
                  </w:rPr>
                  <w:tab/>
                  <w:t>Integers</w:t>
                </w:r>
                <w:r>
                  <w:rPr>
                    <w:b/>
                    <w:spacing w:val="-26"/>
                    <w:sz w:val="20"/>
                  </w:rPr>
                  <w:t> </w:t>
                </w:r>
                <w:r>
                  <w:rPr>
                    <w:b/>
                    <w:sz w:val="20"/>
                  </w:rPr>
                  <w:t>and</w:t>
                </w:r>
                <w:r>
                  <w:rPr>
                    <w:b/>
                    <w:spacing w:val="-25"/>
                    <w:sz w:val="20"/>
                  </w:rPr>
                  <w:t> </w:t>
                </w:r>
                <w:r>
                  <w:rPr>
                    <w:b/>
                    <w:sz w:val="20"/>
                  </w:rPr>
                  <w:t>Division</w:t>
                </w:r>
              </w:p>
            </w:txbxContent>
          </v:textbox>
          <w10:wrap type="none"/>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17792" from="72pt,83.271004pt" to="522pt,83.271004pt" stroked="true" strokeweight=".498pt" strokecolor="#000000">
          <v:stroke dashstyle="solid"/>
          <w10:wrap type="none"/>
        </v:line>
      </w:pict>
    </w:r>
    <w:r>
      <w:rPr/>
      <w:pict>
        <v:shape style="position:absolute;margin-left:69pt;margin-top:70.363052pt;width:47.55pt;height:12pt;mso-position-horizontal-relative:page;mso-position-vertical-relative:page;z-index:-285216768"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88</w:t>
                </w:r>
                <w:r>
                  <w:rPr/>
                  <w:fldChar w:fldCharType="end"/>
                </w:r>
                <w:r>
                  <w:rPr>
                    <w:b/>
                    <w:sz w:val="20"/>
                  </w:rPr>
                  <w:tab/>
                </w:r>
                <w:r>
                  <w:rPr>
                    <w:b/>
                    <w:w w:val="95"/>
                    <w:sz w:val="20"/>
                  </w:rPr>
                  <w:t>Sets</w:t>
                </w:r>
              </w:p>
            </w:txbxContent>
          </v:textbox>
          <w10:wrap type="none"/>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1574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14720" type="#_x0000_t202" filled="false" stroked="false">
          <v:textbox inset="0,0,0,0">
            <w:txbxContent>
              <w:p>
                <w:pPr>
                  <w:spacing w:line="213" w:lineRule="exact" w:before="0"/>
                  <w:ind w:left="20" w:right="0" w:firstLine="0"/>
                  <w:jc w:val="left"/>
                  <w:rPr>
                    <w:b/>
                    <w:sz w:val="20"/>
                  </w:rPr>
                </w:pPr>
                <w:r>
                  <w:rPr>
                    <w:b/>
                    <w:sz w:val="20"/>
                  </w:rPr>
                  <w:t>7.3</w:t>
                </w:r>
              </w:p>
            </w:txbxContent>
          </v:textbox>
          <w10:wrap type="none"/>
        </v:shape>
      </w:pict>
    </w:r>
    <w:r>
      <w:rPr/>
      <w:pict>
        <v:shape style="position:absolute;margin-left:438.958008pt;margin-top:70.447052pt;width:104.05pt;height:12pt;mso-position-horizontal-relative:page;mso-position-vertical-relative:page;z-index:-285213696" type="#_x0000_t202" filled="false" stroked="false">
          <v:textbox inset="0,0,0,0">
            <w:txbxContent>
              <w:p>
                <w:pPr>
                  <w:tabs>
                    <w:tab w:pos="1791" w:val="left" w:leader="none"/>
                  </w:tabs>
                  <w:spacing w:line="213" w:lineRule="exact" w:before="0"/>
                  <w:ind w:left="20" w:right="0" w:firstLine="0"/>
                  <w:jc w:val="left"/>
                  <w:rPr>
                    <w:b/>
                    <w:sz w:val="20"/>
                  </w:rPr>
                </w:pPr>
                <w:r>
                  <w:rPr>
                    <w:b/>
                    <w:spacing w:val="-5"/>
                    <w:sz w:val="20"/>
                  </w:rPr>
                  <w:t>Venn</w:t>
                </w:r>
                <w:r>
                  <w:rPr>
                    <w:b/>
                    <w:spacing w:val="1"/>
                    <w:sz w:val="20"/>
                  </w:rPr>
                  <w:t> </w:t>
                </w:r>
                <w:r>
                  <w:rPr>
                    <w:b/>
                    <w:sz w:val="20"/>
                  </w:rPr>
                  <w:t>Diagrams</w:t>
                  <w:tab/>
                </w:r>
                <w:r>
                  <w:rPr/>
                  <w:fldChar w:fldCharType="begin"/>
                </w:r>
                <w:r>
                  <w:rPr>
                    <w:b/>
                    <w:sz w:val="20"/>
                  </w:rPr>
                  <w:instrText> PAGE </w:instrText>
                </w:r>
                <w:r>
                  <w:rPr/>
                  <w:fldChar w:fldCharType="separate"/>
                </w:r>
                <w:r>
                  <w:rPr/>
                  <w:t>89</w:t>
                </w:r>
                <w:r>
                  <w:rPr/>
                  <w:fldChar w:fldCharType="end"/>
                </w:r>
              </w:p>
            </w:txbxContent>
          </v:textbox>
          <w10:wrap type="none"/>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1267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11648" type="#_x0000_t202" filled="false" stroked="false">
          <v:textbox inset="0,0,0,0">
            <w:txbxContent>
              <w:p>
                <w:pPr>
                  <w:spacing w:line="213" w:lineRule="exact" w:before="0"/>
                  <w:ind w:left="20" w:right="0" w:firstLine="0"/>
                  <w:jc w:val="left"/>
                  <w:rPr>
                    <w:b/>
                    <w:sz w:val="20"/>
                  </w:rPr>
                </w:pPr>
                <w:r>
                  <w:rPr>
                    <w:b/>
                    <w:w w:val="95"/>
                    <w:sz w:val="20"/>
                  </w:rPr>
                  <w:t>7.4</w:t>
                </w:r>
              </w:p>
            </w:txbxContent>
          </v:textbox>
          <w10:wrap type="none"/>
        </v:shape>
      </w:pict>
    </w:r>
    <w:r>
      <w:rPr/>
      <w:pict>
        <v:shape style="position:absolute;margin-left:441.115997pt;margin-top:70.447052pt;width:101.9pt;height:12pt;mso-position-horizontal-relative:page;mso-position-vertical-relative:page;z-index:-285210624" type="#_x0000_t202" filled="false" stroked="false">
          <v:textbox inset="0,0,0,0">
            <w:txbxContent>
              <w:p>
                <w:pPr>
                  <w:tabs>
                    <w:tab w:pos="1748" w:val="left" w:leader="none"/>
                  </w:tabs>
                  <w:spacing w:line="213" w:lineRule="exact" w:before="0"/>
                  <w:ind w:left="20" w:right="0" w:firstLine="0"/>
                  <w:jc w:val="left"/>
                  <w:rPr>
                    <w:b/>
                    <w:sz w:val="20"/>
                  </w:rPr>
                </w:pPr>
                <w:r>
                  <w:rPr>
                    <w:b/>
                    <w:sz w:val="20"/>
                  </w:rPr>
                  <w:t>Set</w:t>
                </w:r>
                <w:r>
                  <w:rPr>
                    <w:b/>
                    <w:spacing w:val="3"/>
                    <w:sz w:val="20"/>
                  </w:rPr>
                  <w:t> </w:t>
                </w:r>
                <w:r>
                  <w:rPr>
                    <w:b/>
                    <w:sz w:val="20"/>
                  </w:rPr>
                  <w:t>Operations</w:t>
                  <w:tab/>
                </w:r>
                <w:r>
                  <w:rPr/>
                  <w:fldChar w:fldCharType="begin"/>
                </w:r>
                <w:r>
                  <w:rPr>
                    <w:b/>
                    <w:sz w:val="20"/>
                  </w:rPr>
                  <w:instrText> PAGE </w:instrText>
                </w:r>
                <w:r>
                  <w:rPr/>
                  <w:fldChar w:fldCharType="separate"/>
                </w:r>
                <w:r>
                  <w:rPr/>
                  <w:t>91</w:t>
                </w:r>
                <w:r>
                  <w:rPr/>
                  <w:fldChar w:fldCharType="end"/>
                </w:r>
              </w:p>
            </w:txbxContent>
          </v:textbox>
          <w10:wrap type="none"/>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09600" from="72pt,83.271004pt" to="522pt,83.271004pt" stroked="true" strokeweight=".498pt" strokecolor="#000000">
          <v:stroke dashstyle="solid"/>
          <w10:wrap type="none"/>
        </v:line>
      </w:pict>
    </w:r>
    <w:r>
      <w:rPr/>
      <w:pict>
        <v:shape style="position:absolute;margin-left:69pt;margin-top:70.363052pt;width:47.55pt;height:12pt;mso-position-horizontal-relative:page;mso-position-vertical-relative:page;z-index:-28520857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92</w:t>
                </w:r>
                <w:r>
                  <w:rPr/>
                  <w:fldChar w:fldCharType="end"/>
                </w:r>
                <w:r>
                  <w:rPr>
                    <w:b/>
                    <w:sz w:val="20"/>
                  </w:rPr>
                  <w:tab/>
                </w:r>
                <w:r>
                  <w:rPr>
                    <w:b/>
                    <w:w w:val="95"/>
                    <w:sz w:val="20"/>
                  </w:rPr>
                  <w:t>Sets</w:t>
                </w:r>
              </w:p>
            </w:txbxContent>
          </v:textbox>
          <w10:wrap type="none"/>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0755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206528" type="#_x0000_t202" filled="false" stroked="false">
          <v:textbox inset="0,0,0,0">
            <w:txbxContent>
              <w:p>
                <w:pPr>
                  <w:spacing w:line="213" w:lineRule="exact" w:before="0"/>
                  <w:ind w:left="20" w:right="0" w:firstLine="0"/>
                  <w:jc w:val="left"/>
                  <w:rPr>
                    <w:b/>
                    <w:sz w:val="20"/>
                  </w:rPr>
                </w:pPr>
                <w:r>
                  <w:rPr>
                    <w:b/>
                    <w:sz w:val="20"/>
                  </w:rPr>
                  <w:t>7.5</w:t>
                </w:r>
              </w:p>
            </w:txbxContent>
          </v:textbox>
          <w10:wrap type="none"/>
        </v:shape>
      </w:pict>
    </w:r>
    <w:r>
      <w:rPr/>
      <w:pict>
        <v:shape style="position:absolute;margin-left:348.346405pt;margin-top:70.447052pt;width:194.7pt;height:12pt;mso-position-horizontal-relative:page;mso-position-vertical-relative:page;z-index:-285205504" type="#_x0000_t202" filled="false" stroked="false">
          <v:textbox inset="0,0,0,0">
            <w:txbxContent>
              <w:p>
                <w:pPr>
                  <w:tabs>
                    <w:tab w:pos="3604" w:val="left" w:leader="none"/>
                  </w:tabs>
                  <w:spacing w:line="213" w:lineRule="exact" w:before="0"/>
                  <w:ind w:left="20" w:right="0" w:firstLine="0"/>
                  <w:jc w:val="left"/>
                  <w:rPr>
                    <w:b/>
                    <w:sz w:val="20"/>
                  </w:rPr>
                </w:pPr>
                <w:r>
                  <w:rPr>
                    <w:b/>
                    <w:sz w:val="20"/>
                  </w:rPr>
                  <w:t>Computer Representation</w:t>
                </w:r>
                <w:r>
                  <w:rPr>
                    <w:b/>
                    <w:spacing w:val="-13"/>
                    <w:sz w:val="20"/>
                  </w:rPr>
                  <w:t> </w:t>
                </w:r>
                <w:r>
                  <w:rPr>
                    <w:b/>
                    <w:sz w:val="20"/>
                  </w:rPr>
                  <w:t>of</w:t>
                </w:r>
                <w:r>
                  <w:rPr>
                    <w:b/>
                    <w:spacing w:val="-6"/>
                    <w:sz w:val="20"/>
                  </w:rPr>
                  <w:t> </w:t>
                </w:r>
                <w:r>
                  <w:rPr>
                    <w:b/>
                    <w:sz w:val="20"/>
                  </w:rPr>
                  <w:t>Sets</w:t>
                  <w:tab/>
                </w:r>
                <w:r>
                  <w:rPr/>
                  <w:fldChar w:fldCharType="begin"/>
                </w:r>
                <w:r>
                  <w:rPr>
                    <w:b/>
                    <w:sz w:val="20"/>
                  </w:rPr>
                  <w:instrText> PAGE </w:instrText>
                </w:r>
                <w:r>
                  <w:rPr/>
                  <w:fldChar w:fldCharType="separate"/>
                </w:r>
                <w:r>
                  <w:rPr/>
                  <w:t>95</w:t>
                </w:r>
                <w:r>
                  <w:rPr/>
                  <w:fldChar w:fldCharType="end"/>
                </w:r>
              </w:p>
            </w:txbxContent>
          </v:textbox>
          <w10:wrap type="none"/>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04480" from="72pt,83.271004pt" to="522pt,83.271004pt" stroked="true" strokeweight=".498pt" strokecolor="#000000">
          <v:stroke dashstyle="solid"/>
          <w10:wrap type="none"/>
        </v:line>
      </w:pict>
    </w:r>
    <w:r>
      <w:rPr/>
      <w:pict>
        <v:shape style="position:absolute;margin-left:69pt;margin-top:70.363052pt;width:47.55pt;height:12pt;mso-position-horizontal-relative:page;mso-position-vertical-relative:page;z-index:-285203456" type="#_x0000_t202" filled="false" stroked="false">
          <v:textbox inset="0,0,0,0">
            <w:txbxContent>
              <w:p>
                <w:pPr>
                  <w:tabs>
                    <w:tab w:pos="518"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96</w:t>
                </w:r>
                <w:r>
                  <w:rPr/>
                  <w:fldChar w:fldCharType="end"/>
                </w:r>
                <w:r>
                  <w:rPr>
                    <w:b/>
                    <w:sz w:val="20"/>
                  </w:rPr>
                  <w:tab/>
                </w:r>
                <w:r>
                  <w:rPr>
                    <w:b/>
                    <w:w w:val="95"/>
                    <w:sz w:val="20"/>
                  </w:rPr>
                  <w:t>Sets</w:t>
                </w:r>
              </w:p>
            </w:txbxContent>
          </v:textbox>
          <w10:wrap type="none"/>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02432"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2014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100</w:t>
                </w:r>
                <w:r>
                  <w:rPr/>
                  <w:fldChar w:fldCharType="end"/>
                </w:r>
                <w:r>
                  <w:rPr>
                    <w:b/>
                    <w:sz w:val="20"/>
                  </w:rPr>
                  <w:tab/>
                </w:r>
                <w:r>
                  <w:rPr>
                    <w:b/>
                    <w:w w:val="95"/>
                    <w:sz w:val="20"/>
                  </w:rPr>
                  <w:t>Counting</w:t>
                </w:r>
              </w:p>
            </w:txbxContent>
          </v:textbox>
          <w10:wrap type="none"/>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20038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99360" type="#_x0000_t202" filled="false" stroked="false">
          <v:textbox inset="0,0,0,0">
            <w:txbxContent>
              <w:p>
                <w:pPr>
                  <w:spacing w:line="213" w:lineRule="exact" w:before="0"/>
                  <w:ind w:left="20" w:right="0" w:firstLine="0"/>
                  <w:jc w:val="left"/>
                  <w:rPr>
                    <w:b/>
                    <w:sz w:val="20"/>
                  </w:rPr>
                </w:pPr>
                <w:r>
                  <w:rPr>
                    <w:b/>
                    <w:sz w:val="20"/>
                  </w:rPr>
                  <w:t>8.1</w:t>
                </w:r>
              </w:p>
            </w:txbxContent>
          </v:textbox>
          <w10:wrap type="none"/>
        </v:shape>
      </w:pict>
    </w:r>
    <w:r>
      <w:rPr/>
      <w:pict>
        <v:shape style="position:absolute;margin-left:452.11499pt;margin-top:70.447052pt;width:90.9pt;height:12pt;mso-position-horizontal-relative:page;mso-position-vertical-relative:page;z-index:-285198336" type="#_x0000_t202" filled="false" stroked="false">
          <v:textbox inset="0,0,0,0">
            <w:txbxContent>
              <w:p>
                <w:pPr>
                  <w:tabs>
                    <w:tab w:pos="1413" w:val="left" w:leader="none"/>
                  </w:tabs>
                  <w:spacing w:line="213" w:lineRule="exact" w:before="0"/>
                  <w:ind w:left="20" w:right="0" w:firstLine="0"/>
                  <w:jc w:val="left"/>
                  <w:rPr>
                    <w:b/>
                    <w:sz w:val="20"/>
                  </w:rPr>
                </w:pPr>
                <w:r>
                  <w:rPr>
                    <w:b/>
                    <w:sz w:val="20"/>
                  </w:rPr>
                  <w:t>Basic</w:t>
                </w:r>
                <w:r>
                  <w:rPr>
                    <w:b/>
                    <w:spacing w:val="7"/>
                    <w:sz w:val="20"/>
                  </w:rPr>
                  <w:t> </w:t>
                </w:r>
                <w:r>
                  <w:rPr>
                    <w:b/>
                    <w:sz w:val="20"/>
                  </w:rPr>
                  <w:t>Rules</w:t>
                  <w:tab/>
                </w:r>
                <w:r>
                  <w:rPr/>
                  <w:fldChar w:fldCharType="begin"/>
                </w:r>
                <w:r>
                  <w:rPr>
                    <w:b/>
                    <w:sz w:val="20"/>
                  </w:rPr>
                  <w:instrText> PAGE </w:instrText>
                </w:r>
                <w:r>
                  <w:rPr/>
                  <w:fldChar w:fldCharType="separate"/>
                </w:r>
                <w:r>
                  <w:rPr/>
                  <w:t>101</w:t>
                </w:r>
                <w:r>
                  <w:rPr/>
                  <w:fldChar w:fldCharType="end"/>
                </w:r>
              </w:p>
            </w:txbxContent>
          </v:textbox>
          <w10:wrap type="none"/>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9731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96288" type="#_x0000_t202" filled="false" stroked="false">
          <v:textbox inset="0,0,0,0">
            <w:txbxContent>
              <w:p>
                <w:pPr>
                  <w:spacing w:line="213" w:lineRule="exact" w:before="0"/>
                  <w:ind w:left="20" w:right="0" w:firstLine="0"/>
                  <w:jc w:val="left"/>
                  <w:rPr>
                    <w:b/>
                    <w:sz w:val="20"/>
                  </w:rPr>
                </w:pPr>
                <w:r>
                  <w:rPr>
                    <w:b/>
                    <w:w w:val="90"/>
                    <w:sz w:val="20"/>
                  </w:rPr>
                  <w:t>8.2</w:t>
                </w:r>
              </w:p>
            </w:txbxContent>
          </v:textbox>
          <w10:wrap type="none"/>
        </v:shape>
      </w:pict>
    </w:r>
    <w:r>
      <w:rPr/>
      <w:pict>
        <v:shape style="position:absolute;margin-left:364.396149pt;margin-top:70.447052pt;width:178.5pt;height:12pt;mso-position-horizontal-relative:page;mso-position-vertical-relative:page;z-index:-285195264" type="#_x0000_t202" filled="false" stroked="false">
          <v:textbox inset="0,0,0,0">
            <w:txbxContent>
              <w:p>
                <w:pPr>
                  <w:tabs>
                    <w:tab w:pos="3166" w:val="left" w:leader="none"/>
                  </w:tabs>
                  <w:spacing w:line="213" w:lineRule="exact" w:before="0"/>
                  <w:ind w:left="20" w:right="0" w:firstLine="0"/>
                  <w:jc w:val="left"/>
                  <w:rPr>
                    <w:b/>
                    <w:sz w:val="20"/>
                  </w:rPr>
                </w:pPr>
                <w:r>
                  <w:rPr>
                    <w:b/>
                    <w:w w:val="95"/>
                    <w:sz w:val="20"/>
                  </w:rPr>
                  <w:t>Inclusion-Exclusion</w:t>
                </w:r>
                <w:r>
                  <w:rPr>
                    <w:b/>
                    <w:spacing w:val="20"/>
                    <w:w w:val="95"/>
                    <w:sz w:val="20"/>
                  </w:rPr>
                  <w:t> </w:t>
                </w:r>
                <w:r>
                  <w:rPr>
                    <w:b/>
                    <w:w w:val="95"/>
                    <w:sz w:val="20"/>
                  </w:rPr>
                  <w:t>Principle</w:t>
                  <w:tab/>
                </w:r>
                <w:r>
                  <w:rPr/>
                  <w:fldChar w:fldCharType="begin"/>
                </w:r>
                <w:r>
                  <w:rPr>
                    <w:b/>
                    <w:sz w:val="20"/>
                  </w:rPr>
                  <w:instrText> PAGE </w:instrText>
                </w:r>
                <w:r>
                  <w:rPr/>
                  <w:fldChar w:fldCharType="separate"/>
                </w:r>
                <w:r>
                  <w:rPr/>
                  <w:t>105</w:t>
                </w:r>
                <w:r>
                  <w:rPr/>
                  <w:fldChar w:fldCharType="end"/>
                </w:r>
              </w:p>
            </w:txbxContent>
          </v:textbox>
          <w10:wrap type="none"/>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9424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932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106</w:t>
                </w:r>
                <w:r>
                  <w:rPr/>
                  <w:fldChar w:fldCharType="end"/>
                </w:r>
                <w:r>
                  <w:rPr>
                    <w:b/>
                    <w:sz w:val="20"/>
                  </w:rPr>
                  <w:tab/>
                </w:r>
                <w:r>
                  <w:rPr>
                    <w:b/>
                    <w:w w:val="95"/>
                    <w:sz w:val="20"/>
                  </w:rPr>
                  <w:t>Counting</w:t>
                </w:r>
              </w:p>
            </w:txbxContent>
          </v:textbox>
          <w10:wrap type="none"/>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9219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91168" type="#_x0000_t202" filled="false" stroked="false">
          <v:textbox inset="0,0,0,0">
            <w:txbxContent>
              <w:p>
                <w:pPr>
                  <w:spacing w:line="213" w:lineRule="exact" w:before="0"/>
                  <w:ind w:left="20" w:right="0" w:firstLine="0"/>
                  <w:jc w:val="left"/>
                  <w:rPr>
                    <w:b/>
                    <w:sz w:val="20"/>
                  </w:rPr>
                </w:pPr>
                <w:r>
                  <w:rPr>
                    <w:b/>
                    <w:w w:val="90"/>
                    <w:sz w:val="20"/>
                  </w:rPr>
                  <w:t>8.3</w:t>
                </w:r>
              </w:p>
            </w:txbxContent>
          </v:textbox>
          <w10:wrap type="none"/>
        </v:shape>
      </w:pict>
    </w:r>
    <w:r>
      <w:rPr/>
      <w:pict>
        <v:shape style="position:absolute;margin-left:406.747162pt;margin-top:70.447052pt;width:136.25pt;height:12pt;mso-position-horizontal-relative:page;mso-position-vertical-relative:page;z-index:-285190144" type="#_x0000_t202" filled="false" stroked="false">
          <v:textbox inset="0,0,0,0">
            <w:txbxContent>
              <w:p>
                <w:pPr>
                  <w:tabs>
                    <w:tab w:pos="2320" w:val="left" w:leader="none"/>
                  </w:tabs>
                  <w:spacing w:line="213" w:lineRule="exact" w:before="0"/>
                  <w:ind w:left="20" w:right="0" w:firstLine="0"/>
                  <w:jc w:val="left"/>
                  <w:rPr>
                    <w:b/>
                    <w:sz w:val="20"/>
                  </w:rPr>
                </w:pPr>
                <w:r>
                  <w:rPr>
                    <w:b/>
                    <w:sz w:val="20"/>
                  </w:rPr>
                  <w:t>Pigeonhole</w:t>
                </w:r>
                <w:r>
                  <w:rPr>
                    <w:b/>
                    <w:spacing w:val="-17"/>
                    <w:sz w:val="20"/>
                  </w:rPr>
                  <w:t> </w:t>
                </w:r>
                <w:r>
                  <w:rPr>
                    <w:b/>
                    <w:sz w:val="20"/>
                  </w:rPr>
                  <w:t>Principle</w:t>
                  <w:tab/>
                </w:r>
                <w:r>
                  <w:rPr/>
                  <w:fldChar w:fldCharType="begin"/>
                </w:r>
                <w:r>
                  <w:rPr>
                    <w:b/>
                    <w:sz w:val="20"/>
                  </w:rPr>
                  <w:instrText> PAGE </w:instrText>
                </w:r>
                <w:r>
                  <w:rPr/>
                  <w:fldChar w:fldCharType="separate"/>
                </w:r>
                <w:r>
                  <w:rPr/>
                  <w:t>107</w:t>
                </w:r>
                <w:r>
                  <w:rPr/>
                  <w:fldChar w:fldCharType="end"/>
                </w:r>
              </w:p>
            </w:txbxContent>
          </v:textbox>
          <w10:wrap type="none"/>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8912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8809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108</w:t>
                </w:r>
                <w:r>
                  <w:rPr/>
                  <w:fldChar w:fldCharType="end"/>
                </w:r>
                <w:r>
                  <w:rPr>
                    <w:b/>
                    <w:sz w:val="20"/>
                  </w:rPr>
                  <w:tab/>
                </w:r>
                <w:r>
                  <w:rPr>
                    <w:b/>
                    <w:w w:val="95"/>
                    <w:sz w:val="20"/>
                  </w:rPr>
                  <w:t>Counting</w:t>
                </w:r>
              </w:p>
            </w:txbxContent>
          </v:textbox>
          <w10:wrap type="none"/>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8707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86048" type="#_x0000_t202" filled="false" stroked="false">
          <v:textbox inset="0,0,0,0">
            <w:txbxContent>
              <w:p>
                <w:pPr>
                  <w:spacing w:line="213" w:lineRule="exact" w:before="0"/>
                  <w:ind w:left="20" w:right="0" w:firstLine="0"/>
                  <w:jc w:val="left"/>
                  <w:rPr>
                    <w:b/>
                    <w:sz w:val="20"/>
                  </w:rPr>
                </w:pPr>
                <w:r>
                  <w:rPr>
                    <w:b/>
                    <w:w w:val="90"/>
                    <w:sz w:val="20"/>
                  </w:rPr>
                  <w:t>8.4</w:t>
                </w:r>
              </w:p>
            </w:txbxContent>
          </v:textbox>
          <w10:wrap type="none"/>
        </v:shape>
      </w:pict>
    </w:r>
    <w:r>
      <w:rPr/>
      <w:pict>
        <v:shape style="position:absolute;margin-left:443.005005pt;margin-top:70.447052pt;width:100.05pt;height:12pt;mso-position-horizontal-relative:page;mso-position-vertical-relative:page;z-index:-285185024" type="#_x0000_t202" filled="false" stroked="false">
          <v:textbox inset="0,0,0,0">
            <w:txbxContent>
              <w:p>
                <w:pPr>
                  <w:tabs>
                    <w:tab w:pos="1596" w:val="left" w:leader="none"/>
                  </w:tabs>
                  <w:spacing w:line="213" w:lineRule="exact" w:before="0"/>
                  <w:ind w:left="20" w:right="0" w:firstLine="0"/>
                  <w:jc w:val="left"/>
                  <w:rPr>
                    <w:b/>
                    <w:sz w:val="20"/>
                  </w:rPr>
                </w:pPr>
                <w:r>
                  <w:rPr>
                    <w:b/>
                    <w:sz w:val="20"/>
                  </w:rPr>
                  <w:t>Permutations</w:t>
                  <w:tab/>
                </w:r>
                <w:r>
                  <w:rPr/>
                  <w:fldChar w:fldCharType="begin"/>
                </w:r>
                <w:r>
                  <w:rPr>
                    <w:b/>
                    <w:sz w:val="20"/>
                  </w:rPr>
                  <w:instrText> PAGE </w:instrText>
                </w:r>
                <w:r>
                  <w:rPr/>
                  <w:fldChar w:fldCharType="separate"/>
                </w:r>
                <w:r>
                  <w:rPr/>
                  <w:t>109</w:t>
                </w:r>
                <w:r>
                  <w:rPr/>
                  <w:fldChar w:fldCharType="end"/>
                </w:r>
              </w:p>
            </w:txbxContent>
          </v:textbox>
          <w10:wrap type="none"/>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8400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8297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110</w:t>
                </w:r>
                <w:r>
                  <w:rPr/>
                  <w:fldChar w:fldCharType="end"/>
                </w:r>
                <w:r>
                  <w:rPr>
                    <w:b/>
                    <w:sz w:val="20"/>
                  </w:rPr>
                  <w:tab/>
                </w:r>
                <w:r>
                  <w:rPr>
                    <w:b/>
                    <w:w w:val="95"/>
                    <w:sz w:val="20"/>
                  </w:rPr>
                  <w:t>Counting</w:t>
                </w:r>
              </w:p>
            </w:txbxContent>
          </v:textbox>
          <w10:wrap type="none"/>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8195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80928" type="#_x0000_t202" filled="false" stroked="false">
          <v:textbox inset="0,0,0,0">
            <w:txbxContent>
              <w:p>
                <w:pPr>
                  <w:spacing w:line="213" w:lineRule="exact" w:before="0"/>
                  <w:ind w:left="20" w:right="0" w:firstLine="0"/>
                  <w:jc w:val="left"/>
                  <w:rPr>
                    <w:b/>
                    <w:sz w:val="20"/>
                  </w:rPr>
                </w:pPr>
                <w:r>
                  <w:rPr>
                    <w:b/>
                    <w:w w:val="95"/>
                    <w:sz w:val="20"/>
                  </w:rPr>
                  <w:t>8.5</w:t>
                </w:r>
              </w:p>
            </w:txbxContent>
          </v:textbox>
          <w10:wrap type="none"/>
        </v:shape>
      </w:pict>
    </w:r>
    <w:r>
      <w:rPr/>
      <w:pict>
        <v:shape style="position:absolute;margin-left:441.393005pt;margin-top:70.447052pt;width:101.7pt;height:12pt;mso-position-horizontal-relative:page;mso-position-vertical-relative:page;z-index:-285179904" type="#_x0000_t202" filled="false" stroked="false">
          <v:textbox inset="0,0,0,0">
            <w:txbxContent>
              <w:p>
                <w:pPr>
                  <w:tabs>
                    <w:tab w:pos="1629" w:val="left" w:leader="none"/>
                  </w:tabs>
                  <w:spacing w:line="213" w:lineRule="exact" w:before="0"/>
                  <w:ind w:left="20" w:right="0" w:firstLine="0"/>
                  <w:jc w:val="left"/>
                  <w:rPr>
                    <w:b/>
                    <w:sz w:val="20"/>
                  </w:rPr>
                </w:pPr>
                <w:r>
                  <w:rPr>
                    <w:b/>
                    <w:sz w:val="20"/>
                  </w:rPr>
                  <w:t>Combinations</w:t>
                  <w:tab/>
                </w:r>
                <w:r>
                  <w:rPr/>
                  <w:fldChar w:fldCharType="begin"/>
                </w:r>
                <w:r>
                  <w:rPr>
                    <w:b/>
                    <w:w w:val="105"/>
                    <w:sz w:val="20"/>
                  </w:rPr>
                  <w:instrText> PAGE </w:instrText>
                </w:r>
                <w:r>
                  <w:rPr/>
                  <w:fldChar w:fldCharType="separate"/>
                </w:r>
                <w:r>
                  <w:rPr/>
                  <w:t>111</w:t>
                </w:r>
                <w:r>
                  <w:rPr/>
                  <w:fldChar w:fldCharType="end"/>
                </w:r>
              </w:p>
            </w:txbxContent>
          </v:textbox>
          <w10:wrap type="none"/>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7888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7785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112</w:t>
                </w:r>
                <w:r>
                  <w:rPr/>
                  <w:fldChar w:fldCharType="end"/>
                </w:r>
                <w:r>
                  <w:rPr>
                    <w:b/>
                    <w:sz w:val="20"/>
                  </w:rPr>
                  <w:tab/>
                </w:r>
                <w:r>
                  <w:rPr>
                    <w:b/>
                    <w:w w:val="95"/>
                    <w:sz w:val="20"/>
                  </w:rPr>
                  <w:t>Counting</w:t>
                </w:r>
              </w:p>
            </w:txbxContent>
          </v:textbox>
          <w10:wrap type="none"/>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7683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75808" type="#_x0000_t202" filled="false" stroked="false">
          <v:textbox inset="0,0,0,0">
            <w:txbxContent>
              <w:p>
                <w:pPr>
                  <w:spacing w:line="213" w:lineRule="exact" w:before="0"/>
                  <w:ind w:left="20" w:right="0" w:firstLine="0"/>
                  <w:jc w:val="left"/>
                  <w:rPr>
                    <w:b/>
                    <w:sz w:val="20"/>
                  </w:rPr>
                </w:pPr>
                <w:r>
                  <w:rPr>
                    <w:b/>
                    <w:w w:val="90"/>
                    <w:sz w:val="20"/>
                  </w:rPr>
                  <w:t>8.6</w:t>
                </w:r>
              </w:p>
            </w:txbxContent>
          </v:textbox>
          <w10:wrap type="none"/>
        </v:shape>
      </w:pict>
    </w:r>
    <w:r>
      <w:rPr/>
      <w:pict>
        <v:shape style="position:absolute;margin-left:416.799438pt;margin-top:70.447052pt;width:126.25pt;height:12pt;mso-position-horizontal-relative:page;mso-position-vertical-relative:page;z-index:-285174784" type="#_x0000_t202" filled="false" stroked="false">
          <v:textbox inset="0,0,0,0">
            <w:txbxContent>
              <w:p>
                <w:pPr>
                  <w:tabs>
                    <w:tab w:pos="2120" w:val="left" w:leader="none"/>
                  </w:tabs>
                  <w:spacing w:line="213" w:lineRule="exact" w:before="0"/>
                  <w:ind w:left="20" w:right="0" w:firstLine="0"/>
                  <w:jc w:val="left"/>
                  <w:rPr>
                    <w:b/>
                    <w:sz w:val="20"/>
                  </w:rPr>
                </w:pPr>
                <w:r>
                  <w:rPr>
                    <w:b/>
                    <w:sz w:val="20"/>
                  </w:rPr>
                  <w:t>Binomial</w:t>
                </w:r>
                <w:r>
                  <w:rPr>
                    <w:b/>
                    <w:spacing w:val="-12"/>
                    <w:sz w:val="20"/>
                  </w:rPr>
                  <w:t> </w:t>
                </w:r>
                <w:r>
                  <w:rPr>
                    <w:b/>
                    <w:sz w:val="20"/>
                  </w:rPr>
                  <w:t>Theorem</w:t>
                  <w:tab/>
                </w:r>
                <w:r>
                  <w:rPr/>
                  <w:fldChar w:fldCharType="begin"/>
                </w:r>
                <w:r>
                  <w:rPr>
                    <w:b/>
                    <w:sz w:val="20"/>
                  </w:rPr>
                  <w:instrText> PAGE </w:instrText>
                </w:r>
                <w:r>
                  <w:rPr/>
                  <w:fldChar w:fldCharType="separate"/>
                </w:r>
                <w:r>
                  <w:rPr/>
                  <w:t>113</w:t>
                </w:r>
                <w:r>
                  <w:rPr/>
                  <w:fldChar w:fldCharType="end"/>
                </w:r>
              </w:p>
            </w:txbxContent>
          </v:textbox>
          <w10:wrap type="none"/>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7376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7273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114</w:t>
                </w:r>
                <w:r>
                  <w:rPr/>
                  <w:fldChar w:fldCharType="end"/>
                </w:r>
                <w:r>
                  <w:rPr>
                    <w:b/>
                    <w:sz w:val="20"/>
                  </w:rPr>
                  <w:tab/>
                </w:r>
                <w:r>
                  <w:rPr>
                    <w:b/>
                    <w:w w:val="95"/>
                    <w:sz w:val="20"/>
                  </w:rPr>
                  <w:t>Counting</w:t>
                </w:r>
              </w:p>
            </w:txbxContent>
          </v:textbox>
          <w10:wrap type="none"/>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7171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70688" type="#_x0000_t202" filled="false" stroked="false">
          <v:textbox inset="0,0,0,0">
            <w:txbxContent>
              <w:p>
                <w:pPr>
                  <w:spacing w:line="213" w:lineRule="exact" w:before="0"/>
                  <w:ind w:left="20" w:right="0" w:firstLine="0"/>
                  <w:jc w:val="left"/>
                  <w:rPr>
                    <w:b/>
                    <w:sz w:val="20"/>
                  </w:rPr>
                </w:pPr>
                <w:r>
                  <w:rPr>
                    <w:b/>
                    <w:w w:val="95"/>
                    <w:sz w:val="20"/>
                  </w:rPr>
                  <w:t>8.7</w:t>
                </w:r>
              </w:p>
            </w:txbxContent>
          </v:textbox>
          <w10:wrap type="none"/>
        </v:shape>
      </w:pict>
    </w:r>
    <w:r>
      <w:rPr/>
      <w:pict>
        <v:shape style="position:absolute;margin-left:446.35199pt;margin-top:70.447052pt;width:96.65pt;height:12pt;mso-position-horizontal-relative:page;mso-position-vertical-relative:page;z-index:-285169664" type="#_x0000_t202" filled="false" stroked="false">
          <v:textbox inset="0,0,0,0">
            <w:txbxContent>
              <w:p>
                <w:pPr>
                  <w:tabs>
                    <w:tab w:pos="1528" w:val="left" w:leader="none"/>
                  </w:tabs>
                  <w:spacing w:line="213" w:lineRule="exact" w:before="0"/>
                  <w:ind w:left="20" w:right="0" w:firstLine="0"/>
                  <w:jc w:val="left"/>
                  <w:rPr>
                    <w:b/>
                    <w:sz w:val="20"/>
                  </w:rPr>
                </w:pPr>
                <w:r>
                  <w:rPr>
                    <w:b/>
                    <w:sz w:val="20"/>
                  </w:rPr>
                  <w:t>Balls</w:t>
                </w:r>
                <w:r>
                  <w:rPr>
                    <w:b/>
                    <w:spacing w:val="8"/>
                    <w:sz w:val="20"/>
                  </w:rPr>
                  <w:t> </w:t>
                </w:r>
                <w:r>
                  <w:rPr>
                    <w:b/>
                    <w:sz w:val="20"/>
                  </w:rPr>
                  <w:t>in</w:t>
                </w:r>
                <w:r>
                  <w:rPr>
                    <w:b/>
                    <w:spacing w:val="10"/>
                    <w:sz w:val="20"/>
                  </w:rPr>
                  <w:t> </w:t>
                </w:r>
                <w:r>
                  <w:rPr>
                    <w:b/>
                    <w:sz w:val="20"/>
                  </w:rPr>
                  <w:t>Bins</w:t>
                  <w:tab/>
                </w:r>
                <w:r>
                  <w:rPr/>
                  <w:fldChar w:fldCharType="begin"/>
                </w:r>
                <w:r>
                  <w:rPr>
                    <w:b/>
                    <w:sz w:val="20"/>
                  </w:rPr>
                  <w:instrText> PAGE </w:instrText>
                </w:r>
                <w:r>
                  <w:rPr/>
                  <w:fldChar w:fldCharType="separate"/>
                </w:r>
                <w:r>
                  <w:rPr/>
                  <w:t>117</w:t>
                </w:r>
                <w:r>
                  <w:rPr/>
                  <w:fldChar w:fldCharType="end"/>
                </w:r>
              </w:p>
            </w:txbxContent>
          </v:textbox>
          <w10:wrap type="none"/>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68640" from="72pt,83.271004pt" to="522pt,83.271004pt" stroked="true" strokeweight=".498pt" strokecolor="#000000">
          <v:stroke dashstyle="solid"/>
          <w10:wrap type="none"/>
        </v:line>
      </w:pict>
    </w:r>
    <w:r>
      <w:rPr/>
      <w:pict>
        <v:shape style="position:absolute;margin-left:69pt;margin-top:70.447052pt;width:78.8pt;height:12pt;mso-position-horizontal-relative:page;mso-position-vertical-relative:page;z-index:-2851676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118</w:t>
                </w:r>
                <w:r>
                  <w:rPr/>
                  <w:fldChar w:fldCharType="end"/>
                </w:r>
                <w:r>
                  <w:rPr>
                    <w:b/>
                    <w:sz w:val="20"/>
                  </w:rPr>
                  <w:tab/>
                </w:r>
                <w:r>
                  <w:rPr>
                    <w:b/>
                    <w:w w:val="95"/>
                    <w:sz w:val="20"/>
                  </w:rPr>
                  <w:t>Counting</w:t>
                </w:r>
              </w:p>
            </w:txbxContent>
          </v:textbox>
          <w10:wrap type="none"/>
        </v:shape>
      </w:pict>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66592" from="72pt,83.271004pt" to="522pt,83.271004pt" stroked="true" strokeweight=".498pt" strokecolor="#000000">
          <v:stroke dashstyle="solid"/>
          <w10:wrap type="none"/>
        </v:line>
      </w:pict>
    </w:r>
    <w:r>
      <w:rPr/>
      <w:pict>
        <v:shape style="position:absolute;margin-left:69pt;margin-top:70.447052pt;width:88.95pt;height:12pt;mso-position-horizontal-relative:page;mso-position-vertical-relative:page;z-index:-28516556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128</w:t>
                </w:r>
                <w:r>
                  <w:rPr/>
                  <w:fldChar w:fldCharType="end"/>
                </w:r>
                <w:r>
                  <w:rPr>
                    <w:b/>
                    <w:sz w:val="20"/>
                  </w:rPr>
                  <w:tab/>
                </w:r>
                <w:r>
                  <w:rPr>
                    <w:b/>
                    <w:w w:val="95"/>
                    <w:sz w:val="20"/>
                  </w:rPr>
                  <w:t>Probability</w:t>
                </w:r>
              </w:p>
            </w:txbxContent>
          </v:textbox>
          <w10:wrap type="none"/>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64544"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63520" type="#_x0000_t202" filled="false" stroked="false">
          <v:textbox inset="0,0,0,0">
            <w:txbxContent>
              <w:p>
                <w:pPr>
                  <w:spacing w:line="213" w:lineRule="exact" w:before="0"/>
                  <w:ind w:left="20" w:right="0" w:firstLine="0"/>
                  <w:jc w:val="left"/>
                  <w:rPr>
                    <w:b/>
                    <w:sz w:val="20"/>
                  </w:rPr>
                </w:pPr>
                <w:r>
                  <w:rPr>
                    <w:b/>
                    <w:w w:val="95"/>
                    <w:sz w:val="20"/>
                  </w:rPr>
                  <w:t>9.2</w:t>
                </w:r>
              </w:p>
            </w:txbxContent>
          </v:textbox>
          <w10:wrap type="none"/>
        </v:shape>
      </w:pict>
    </w:r>
    <w:r>
      <w:rPr/>
      <w:pict>
        <v:shape style="position:absolute;margin-left:462.348999pt;margin-top:70.447052pt;width:80.7pt;height:12pt;mso-position-horizontal-relative:page;mso-position-vertical-relative:page;z-index:-285162496" type="#_x0000_t202" filled="false" stroked="false">
          <v:textbox inset="0,0,0,0">
            <w:txbxContent>
              <w:p>
                <w:pPr>
                  <w:tabs>
                    <w:tab w:pos="1209" w:val="left" w:leader="none"/>
                  </w:tabs>
                  <w:spacing w:line="213" w:lineRule="exact" w:before="0"/>
                  <w:ind w:left="20" w:right="0" w:firstLine="0"/>
                  <w:jc w:val="left"/>
                  <w:rPr>
                    <w:b/>
                    <w:sz w:val="20"/>
                  </w:rPr>
                </w:pPr>
                <w:r>
                  <w:rPr>
                    <w:b/>
                    <w:sz w:val="20"/>
                  </w:rPr>
                  <w:t>Examples</w:t>
                  <w:tab/>
                </w:r>
                <w:r>
                  <w:rPr/>
                  <w:fldChar w:fldCharType="begin"/>
                </w:r>
                <w:r>
                  <w:rPr>
                    <w:b/>
                    <w:sz w:val="20"/>
                  </w:rPr>
                  <w:instrText> PAGE </w:instrText>
                </w:r>
                <w:r>
                  <w:rPr/>
                  <w:fldChar w:fldCharType="separate"/>
                </w:r>
                <w:r>
                  <w:rPr/>
                  <w:t>129</w:t>
                </w:r>
                <w:r>
                  <w:rPr/>
                  <w:fldChar w:fldCharType="end"/>
                </w:r>
              </w:p>
            </w:txbxContent>
          </v:textbox>
          <w10:wrap type="none"/>
        </v:shape>
      </w:pic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6147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60448" type="#_x0000_t202" filled="false" stroked="false">
          <v:textbox inset="0,0,0,0">
            <w:txbxContent>
              <w:p>
                <w:pPr>
                  <w:spacing w:line="213" w:lineRule="exact" w:before="0"/>
                  <w:ind w:left="20" w:right="0" w:firstLine="0"/>
                  <w:jc w:val="left"/>
                  <w:rPr>
                    <w:b/>
                    <w:sz w:val="20"/>
                  </w:rPr>
                </w:pPr>
                <w:r>
                  <w:rPr>
                    <w:b/>
                    <w:w w:val="95"/>
                    <w:sz w:val="20"/>
                  </w:rPr>
                  <w:t>9.3</w:t>
                </w:r>
              </w:p>
            </w:txbxContent>
          </v:textbox>
          <w10:wrap type="none"/>
        </v:shape>
      </w:pict>
    </w:r>
    <w:r>
      <w:rPr/>
      <w:pict>
        <v:shape style="position:absolute;margin-left:288.341675pt;margin-top:70.447052pt;width:254.6pt;height:12pt;mso-position-horizontal-relative:page;mso-position-vertical-relative:page;z-index:-285159424" type="#_x0000_t202" filled="false" stroked="false">
          <v:textbox inset="0,0,0,0">
            <w:txbxContent>
              <w:p>
                <w:pPr>
                  <w:tabs>
                    <w:tab w:pos="4688" w:val="left" w:leader="none"/>
                  </w:tabs>
                  <w:spacing w:line="213" w:lineRule="exact" w:before="0"/>
                  <w:ind w:left="20" w:right="0" w:firstLine="0"/>
                  <w:jc w:val="left"/>
                  <w:rPr>
                    <w:b/>
                    <w:sz w:val="20"/>
                  </w:rPr>
                </w:pPr>
                <w:r>
                  <w:rPr>
                    <w:b/>
                    <w:sz w:val="20"/>
                  </w:rPr>
                  <w:t>Conditional Probability and</w:t>
                </w:r>
                <w:r>
                  <w:rPr>
                    <w:b/>
                    <w:spacing w:val="-5"/>
                    <w:sz w:val="20"/>
                  </w:rPr>
                  <w:t> </w:t>
                </w:r>
                <w:r>
                  <w:rPr>
                    <w:b/>
                    <w:spacing w:val="-3"/>
                    <w:sz w:val="20"/>
                  </w:rPr>
                  <w:t>Bayes</w:t>
                </w:r>
                <w:r>
                  <w:rPr>
                    <w:b/>
                    <w:spacing w:val="-2"/>
                    <w:sz w:val="20"/>
                  </w:rPr>
                  <w:t> </w:t>
                </w:r>
                <w:r>
                  <w:rPr>
                    <w:b/>
                    <w:sz w:val="20"/>
                  </w:rPr>
                  <w:t>Theorem</w:t>
                  <w:tab/>
                </w:r>
                <w:r>
                  <w:rPr/>
                  <w:fldChar w:fldCharType="begin"/>
                </w:r>
                <w:r>
                  <w:rPr>
                    <w:b/>
                    <w:sz w:val="20"/>
                  </w:rPr>
                  <w:instrText> PAGE </w:instrText>
                </w:r>
                <w:r>
                  <w:rPr/>
                  <w:fldChar w:fldCharType="separate"/>
                </w:r>
                <w:r>
                  <w:rPr/>
                  <w:t>133</w:t>
                </w:r>
                <w:r>
                  <w:rPr/>
                  <w:fldChar w:fldCharType="end"/>
                </w:r>
              </w:p>
            </w:txbxContent>
          </v:textbox>
          <w10:wrap type="none"/>
        </v:shape>
      </w:pic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58400" from="72pt,83.271004pt" to="522pt,83.271004pt" stroked="true" strokeweight=".498pt" strokecolor="#000000">
          <v:stroke dashstyle="solid"/>
          <w10:wrap type="none"/>
        </v:line>
      </w:pict>
    </w:r>
    <w:r>
      <w:rPr/>
      <w:pict>
        <v:shape style="position:absolute;margin-left:69pt;margin-top:70.447052pt;width:88.95pt;height:12pt;mso-position-horizontal-relative:page;mso-position-vertical-relative:page;z-index:-28515737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134</w:t>
                </w:r>
                <w:r>
                  <w:rPr/>
                  <w:fldChar w:fldCharType="end"/>
                </w:r>
                <w:r>
                  <w:rPr>
                    <w:b/>
                    <w:sz w:val="20"/>
                  </w:rPr>
                  <w:tab/>
                </w:r>
                <w:r>
                  <w:rPr>
                    <w:b/>
                    <w:w w:val="95"/>
                    <w:sz w:val="20"/>
                  </w:rPr>
                  <w:t>Probability</w:t>
                </w:r>
              </w:p>
            </w:txbxContent>
          </v:textbox>
          <w10:wrap type="none"/>
        </v:shape>
      </w:pict>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56352" from="90pt,83.271004pt" to="540pt,83.271004pt" stroked="true" strokeweight=".498pt" strokecolor="#000000">
          <v:stroke dashstyle="solid"/>
          <w10:wrap type="none"/>
        </v:line>
      </w:pict>
    </w:r>
    <w:r>
      <w:rPr/>
      <w:pict>
        <v:shape style="position:absolute;margin-left:89pt;margin-top:70.447052pt;width:16.650pt;height:12pt;mso-position-horizontal-relative:page;mso-position-vertical-relative:page;z-index:-285155328" type="#_x0000_t202" filled="false" stroked="false">
          <v:textbox inset="0,0,0,0">
            <w:txbxContent>
              <w:p>
                <w:pPr>
                  <w:spacing w:line="213" w:lineRule="exact" w:before="0"/>
                  <w:ind w:left="20" w:right="0" w:firstLine="0"/>
                  <w:jc w:val="left"/>
                  <w:rPr>
                    <w:b/>
                    <w:sz w:val="20"/>
                  </w:rPr>
                </w:pPr>
                <w:r>
                  <w:rPr>
                    <w:b/>
                    <w:w w:val="90"/>
                    <w:sz w:val="20"/>
                  </w:rPr>
                  <w:t>9.4</w:t>
                </w:r>
              </w:p>
            </w:txbxContent>
          </v:textbox>
          <w10:wrap type="none"/>
        </v:shape>
      </w:pict>
    </w:r>
    <w:r>
      <w:rPr/>
      <w:pict>
        <v:shape style="position:absolute;margin-left:433.914001pt;margin-top:70.447052pt;width:109.1pt;height:12pt;mso-position-horizontal-relative:page;mso-position-vertical-relative:page;z-index:-285154304" type="#_x0000_t202" filled="false" stroked="false">
          <v:textbox inset="0,0,0,0">
            <w:txbxContent>
              <w:p>
                <w:pPr>
                  <w:tabs>
                    <w:tab w:pos="1778" w:val="left" w:leader="none"/>
                  </w:tabs>
                  <w:spacing w:line="213" w:lineRule="exact" w:before="0"/>
                  <w:ind w:left="20" w:right="0" w:firstLine="0"/>
                  <w:jc w:val="left"/>
                  <w:rPr>
                    <w:b/>
                    <w:sz w:val="20"/>
                  </w:rPr>
                </w:pPr>
                <w:r>
                  <w:rPr>
                    <w:b/>
                    <w:spacing w:val="-3"/>
                    <w:sz w:val="20"/>
                  </w:rPr>
                  <w:t>Markov</w:t>
                </w:r>
                <w:r>
                  <w:rPr>
                    <w:b/>
                    <w:spacing w:val="10"/>
                    <w:sz w:val="20"/>
                  </w:rPr>
                  <w:t> </w:t>
                </w:r>
                <w:r>
                  <w:rPr>
                    <w:b/>
                    <w:sz w:val="20"/>
                  </w:rPr>
                  <w:t>Chains</w:t>
                  <w:tab/>
                </w:r>
                <w:r>
                  <w:rPr/>
                  <w:fldChar w:fldCharType="begin"/>
                </w:r>
                <w:r>
                  <w:rPr>
                    <w:b/>
                    <w:sz w:val="20"/>
                  </w:rPr>
                  <w:instrText> PAGE </w:instrText>
                </w:r>
                <w:r>
                  <w:rPr/>
                  <w:fldChar w:fldCharType="separate"/>
                </w:r>
                <w:r>
                  <w:rPr/>
                  <w:t>137</w:t>
                </w:r>
                <w:r>
                  <w:rPr/>
                  <w:fldChar w:fldCharType="end"/>
                </w:r>
              </w:p>
            </w:txbxContent>
          </v:textbox>
          <w10:wrap type="none"/>
        </v:shape>
      </w:pict>
    </w: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53280" from="72pt,83.271004pt" to="522pt,83.271004pt" stroked="true" strokeweight=".498pt" strokecolor="#000000">
          <v:stroke dashstyle="solid"/>
          <w10:wrap type="none"/>
        </v:line>
      </w:pict>
    </w:r>
    <w:r>
      <w:rPr/>
      <w:pict>
        <v:shape style="position:absolute;margin-left:69pt;margin-top:70.447052pt;width:88.95pt;height:12pt;mso-position-horizontal-relative:page;mso-position-vertical-relative:page;z-index:-28515225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138</w:t>
                </w:r>
                <w:r>
                  <w:rPr/>
                  <w:fldChar w:fldCharType="end"/>
                </w:r>
                <w:r>
                  <w:rPr>
                    <w:b/>
                    <w:sz w:val="20"/>
                  </w:rPr>
                  <w:tab/>
                </w:r>
                <w:r>
                  <w:rPr>
                    <w:b/>
                    <w:w w:val="95"/>
                    <w:sz w:val="20"/>
                  </w:rPr>
                  <w:t>Probability</w:t>
                </w:r>
              </w:p>
            </w:txbxContent>
          </v:textbox>
          <w10:wrap type="none"/>
        </v:shape>
      </w:pict>
    </w:r>
  </w:p>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51232" from="72pt,83.271004pt" to="522pt,83.271004pt" stroked="true" strokeweight=".498pt" strokecolor="#000000">
          <v:stroke dashstyle="solid"/>
          <w10:wrap type="none"/>
        </v:line>
      </w:pict>
    </w:r>
    <w:r>
      <w:rPr/>
      <w:pict>
        <v:shape style="position:absolute;margin-left:69pt;margin-top:70.447052pt;width:357.2pt;height:12pt;mso-position-horizontal-relative:page;mso-position-vertical-relative:page;z-index:-2851502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146</w:t>
                </w:r>
                <w:r>
                  <w:rPr/>
                  <w:fldChar w:fldCharType="end"/>
                </w:r>
                <w:r>
                  <w:rPr>
                    <w:b/>
                    <w:sz w:val="20"/>
                  </w:rPr>
                  <w:tab/>
                  <w:t>Algorithms</w:t>
                </w:r>
                <w:r>
                  <w:rPr>
                    <w:b/>
                    <w:spacing w:val="-16"/>
                    <w:sz w:val="20"/>
                  </w:rPr>
                  <w:t> </w:t>
                </w:r>
                <w:r>
                  <w:rPr>
                    <w:b/>
                    <w:sz w:val="20"/>
                  </w:rPr>
                  <w:t>for</w:t>
                </w:r>
                <w:r>
                  <w:rPr>
                    <w:b/>
                    <w:spacing w:val="-16"/>
                    <w:sz w:val="20"/>
                  </w:rPr>
                  <w:t> </w:t>
                </w:r>
                <w:r>
                  <w:rPr>
                    <w:b/>
                    <w:sz w:val="20"/>
                  </w:rPr>
                  <w:t>Searching</w:t>
                </w:r>
                <w:r>
                  <w:rPr>
                    <w:b/>
                    <w:spacing w:val="-16"/>
                    <w:sz w:val="20"/>
                  </w:rPr>
                  <w:t> </w:t>
                </w:r>
                <w:r>
                  <w:rPr>
                    <w:b/>
                    <w:sz w:val="20"/>
                  </w:rPr>
                  <w:t>and</w:t>
                </w:r>
                <w:r>
                  <w:rPr>
                    <w:b/>
                    <w:spacing w:val="-16"/>
                    <w:sz w:val="20"/>
                  </w:rPr>
                  <w:t> </w:t>
                </w:r>
                <w:r>
                  <w:rPr>
                    <w:b/>
                    <w:sz w:val="20"/>
                  </w:rPr>
                  <w:t>Sorting:</w:t>
                </w:r>
                <w:r>
                  <w:rPr>
                    <w:b/>
                    <w:spacing w:val="-4"/>
                    <w:sz w:val="20"/>
                  </w:rPr>
                  <w:t> </w:t>
                </w:r>
                <w:r>
                  <w:rPr>
                    <w:b/>
                    <w:sz w:val="20"/>
                  </w:rPr>
                  <w:t>Description</w:t>
                </w:r>
                <w:r>
                  <w:rPr>
                    <w:b/>
                    <w:spacing w:val="-16"/>
                    <w:sz w:val="20"/>
                  </w:rPr>
                  <w:t> </w:t>
                </w:r>
                <w:r>
                  <w:rPr>
                    <w:b/>
                    <w:sz w:val="20"/>
                  </w:rPr>
                  <w:t>and</w:t>
                </w:r>
                <w:r>
                  <w:rPr>
                    <w:b/>
                    <w:spacing w:val="-16"/>
                    <w:sz w:val="20"/>
                  </w:rPr>
                  <w:t> </w:t>
                </w:r>
                <w:r>
                  <w:rPr>
                    <w:b/>
                    <w:sz w:val="20"/>
                  </w:rPr>
                  <w:t>Analyses</w:t>
                </w:r>
              </w:p>
            </w:txbxContent>
          </v:textbox>
          <w10:wrap type="none"/>
        </v:shape>
      </w:pict>
    </w: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49184"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48160" type="#_x0000_t202" filled="false" stroked="false">
          <v:textbox inset="0,0,0,0">
            <w:txbxContent>
              <w:p>
                <w:pPr>
                  <w:spacing w:line="213" w:lineRule="exact" w:before="0"/>
                  <w:ind w:left="20" w:right="0" w:firstLine="0"/>
                  <w:jc w:val="left"/>
                  <w:rPr>
                    <w:b/>
                    <w:sz w:val="20"/>
                  </w:rPr>
                </w:pPr>
                <w:r>
                  <w:rPr>
                    <w:b/>
                    <w:sz w:val="20"/>
                  </w:rPr>
                  <w:t>10.1</w:t>
                </w:r>
              </w:p>
            </w:txbxContent>
          </v:textbox>
          <w10:wrap type="none"/>
        </v:shape>
      </w:pict>
    </w:r>
    <w:r>
      <w:rPr/>
      <w:pict>
        <v:shape style="position:absolute;margin-left:384.361206pt;margin-top:70.447052pt;width:158.7pt;height:12pt;mso-position-horizontal-relative:page;mso-position-vertical-relative:page;z-index:-285147136" type="#_x0000_t202" filled="false" stroked="false">
          <v:textbox inset="0,0,0,0">
            <w:txbxContent>
              <w:p>
                <w:pPr>
                  <w:tabs>
                    <w:tab w:pos="2769" w:val="left" w:leader="none"/>
                  </w:tabs>
                  <w:spacing w:line="213" w:lineRule="exact" w:before="0"/>
                  <w:ind w:left="20" w:right="0" w:firstLine="0"/>
                  <w:jc w:val="left"/>
                  <w:rPr>
                    <w:b/>
                    <w:sz w:val="20"/>
                  </w:rPr>
                </w:pPr>
                <w:r>
                  <w:rPr>
                    <w:b/>
                    <w:sz w:val="20"/>
                  </w:rPr>
                  <w:t>Algorithms</w:t>
                </w:r>
                <w:r>
                  <w:rPr>
                    <w:b/>
                    <w:spacing w:val="-15"/>
                    <w:sz w:val="20"/>
                  </w:rPr>
                  <w:t> </w:t>
                </w:r>
                <w:r>
                  <w:rPr>
                    <w:b/>
                    <w:sz w:val="20"/>
                  </w:rPr>
                  <w:t>for</w:t>
                </w:r>
                <w:r>
                  <w:rPr>
                    <w:b/>
                    <w:spacing w:val="-14"/>
                    <w:sz w:val="20"/>
                  </w:rPr>
                  <w:t> </w:t>
                </w:r>
                <w:r>
                  <w:rPr>
                    <w:b/>
                    <w:sz w:val="20"/>
                  </w:rPr>
                  <w:t>Searching</w:t>
                  <w:tab/>
                </w:r>
                <w:r>
                  <w:rPr/>
                  <w:fldChar w:fldCharType="begin"/>
                </w:r>
                <w:r>
                  <w:rPr>
                    <w:b/>
                    <w:sz w:val="20"/>
                  </w:rPr>
                  <w:instrText> PAGE </w:instrText>
                </w:r>
                <w:r>
                  <w:rPr/>
                  <w:fldChar w:fldCharType="separate"/>
                </w:r>
                <w:r>
                  <w:rPr/>
                  <w:t>147</w:t>
                </w:r>
                <w:r>
                  <w:rPr/>
                  <w:fldChar w:fldCharType="end"/>
                </w:r>
              </w:p>
            </w:txbxContent>
          </v:textbox>
          <w10:wrap type="none"/>
        </v:shape>
      </w:pict>
    </w: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4611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45088" type="#_x0000_t202" filled="false" stroked="false">
          <v:textbox inset="0,0,0,0">
            <w:txbxContent>
              <w:p>
                <w:pPr>
                  <w:spacing w:line="213" w:lineRule="exact" w:before="0"/>
                  <w:ind w:left="20" w:right="0" w:firstLine="0"/>
                  <w:jc w:val="left"/>
                  <w:rPr>
                    <w:b/>
                    <w:sz w:val="20"/>
                  </w:rPr>
                </w:pPr>
                <w:r>
                  <w:rPr>
                    <w:b/>
                    <w:w w:val="95"/>
                    <w:sz w:val="20"/>
                  </w:rPr>
                  <w:t>10.2</w:t>
                </w:r>
              </w:p>
            </w:txbxContent>
          </v:textbox>
          <w10:wrap type="none"/>
        </v:shape>
      </w:pict>
    </w:r>
    <w:r>
      <w:rPr/>
      <w:pict>
        <v:shape style="position:absolute;margin-left:395.349945pt;margin-top:70.447052pt;width:147.65pt;height:12pt;mso-position-horizontal-relative:page;mso-position-vertical-relative:page;z-index:-285144064" type="#_x0000_t202" filled="false" stroked="false">
          <v:textbox inset="0,0,0,0">
            <w:txbxContent>
              <w:p>
                <w:pPr>
                  <w:tabs>
                    <w:tab w:pos="2548" w:val="left" w:leader="none"/>
                  </w:tabs>
                  <w:spacing w:line="213" w:lineRule="exact" w:before="0"/>
                  <w:ind w:left="20" w:right="0" w:firstLine="0"/>
                  <w:jc w:val="left"/>
                  <w:rPr>
                    <w:b/>
                    <w:sz w:val="20"/>
                  </w:rPr>
                </w:pPr>
                <w:r>
                  <w:rPr>
                    <w:b/>
                    <w:sz w:val="20"/>
                  </w:rPr>
                  <w:t>Analysis</w:t>
                </w:r>
                <w:r>
                  <w:rPr>
                    <w:b/>
                    <w:spacing w:val="1"/>
                    <w:sz w:val="20"/>
                  </w:rPr>
                  <w:t> </w:t>
                </w:r>
                <w:r>
                  <w:rPr>
                    <w:b/>
                    <w:sz w:val="20"/>
                  </w:rPr>
                  <w:t>of</w:t>
                </w:r>
                <w:r>
                  <w:rPr>
                    <w:b/>
                    <w:spacing w:val="1"/>
                    <w:sz w:val="20"/>
                  </w:rPr>
                  <w:t> </w:t>
                </w:r>
                <w:r>
                  <w:rPr>
                    <w:b/>
                    <w:sz w:val="20"/>
                  </w:rPr>
                  <w:t>Algorithms</w:t>
                  <w:tab/>
                </w:r>
                <w:r>
                  <w:rPr/>
                  <w:fldChar w:fldCharType="begin"/>
                </w:r>
                <w:r>
                  <w:rPr>
                    <w:b/>
                    <w:sz w:val="20"/>
                  </w:rPr>
                  <w:instrText> PAGE </w:instrText>
                </w:r>
                <w:r>
                  <w:rPr/>
                  <w:fldChar w:fldCharType="separate"/>
                </w:r>
                <w:r>
                  <w:rPr/>
                  <w:t>149</w:t>
                </w:r>
                <w:r>
                  <w:rPr/>
                  <w:fldChar w:fldCharType="end"/>
                </w:r>
              </w:p>
            </w:txbxContent>
          </v:textbox>
          <w10:wrap type="none"/>
        </v:shape>
      </w:pict>
    </w:r>
  </w:p>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43040" from="72pt,83.271004pt" to="522pt,83.271004pt" stroked="true" strokeweight=".498pt" strokecolor="#000000">
          <v:stroke dashstyle="solid"/>
          <w10:wrap type="none"/>
        </v:line>
      </w:pict>
    </w:r>
    <w:r>
      <w:rPr/>
      <w:pict>
        <v:shape style="position:absolute;margin-left:69pt;margin-top:70.447052pt;width:357.2pt;height:12pt;mso-position-horizontal-relative:page;mso-position-vertical-relative:page;z-index:-2851420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150</w:t>
                </w:r>
                <w:r>
                  <w:rPr/>
                  <w:fldChar w:fldCharType="end"/>
                </w:r>
                <w:r>
                  <w:rPr>
                    <w:b/>
                    <w:sz w:val="20"/>
                  </w:rPr>
                  <w:tab/>
                  <w:t>Algorithms</w:t>
                </w:r>
                <w:r>
                  <w:rPr>
                    <w:b/>
                    <w:spacing w:val="-16"/>
                    <w:sz w:val="20"/>
                  </w:rPr>
                  <w:t> </w:t>
                </w:r>
                <w:r>
                  <w:rPr>
                    <w:b/>
                    <w:sz w:val="20"/>
                  </w:rPr>
                  <w:t>for</w:t>
                </w:r>
                <w:r>
                  <w:rPr>
                    <w:b/>
                    <w:spacing w:val="-16"/>
                    <w:sz w:val="20"/>
                  </w:rPr>
                  <w:t> </w:t>
                </w:r>
                <w:r>
                  <w:rPr>
                    <w:b/>
                    <w:sz w:val="20"/>
                  </w:rPr>
                  <w:t>Searching</w:t>
                </w:r>
                <w:r>
                  <w:rPr>
                    <w:b/>
                    <w:spacing w:val="-16"/>
                    <w:sz w:val="20"/>
                  </w:rPr>
                  <w:t> </w:t>
                </w:r>
                <w:r>
                  <w:rPr>
                    <w:b/>
                    <w:sz w:val="20"/>
                  </w:rPr>
                  <w:t>and</w:t>
                </w:r>
                <w:r>
                  <w:rPr>
                    <w:b/>
                    <w:spacing w:val="-16"/>
                    <w:sz w:val="20"/>
                  </w:rPr>
                  <w:t> </w:t>
                </w:r>
                <w:r>
                  <w:rPr>
                    <w:b/>
                    <w:sz w:val="20"/>
                  </w:rPr>
                  <w:t>Sorting:</w:t>
                </w:r>
                <w:r>
                  <w:rPr>
                    <w:b/>
                    <w:spacing w:val="-4"/>
                    <w:sz w:val="20"/>
                  </w:rPr>
                  <w:t> </w:t>
                </w:r>
                <w:r>
                  <w:rPr>
                    <w:b/>
                    <w:sz w:val="20"/>
                  </w:rPr>
                  <w:t>Description</w:t>
                </w:r>
                <w:r>
                  <w:rPr>
                    <w:b/>
                    <w:spacing w:val="-16"/>
                    <w:sz w:val="20"/>
                  </w:rPr>
                  <w:t> </w:t>
                </w:r>
                <w:r>
                  <w:rPr>
                    <w:b/>
                    <w:sz w:val="20"/>
                  </w:rPr>
                  <w:t>and</w:t>
                </w:r>
                <w:r>
                  <w:rPr>
                    <w:b/>
                    <w:spacing w:val="-16"/>
                    <w:sz w:val="20"/>
                  </w:rPr>
                  <w:t> </w:t>
                </w:r>
                <w:r>
                  <w:rPr>
                    <w:b/>
                    <w:sz w:val="20"/>
                  </w:rPr>
                  <w:t>Analyses</w:t>
                </w:r>
              </w:p>
            </w:txbxContent>
          </v:textbox>
          <w10:wrap type="none"/>
        </v:shape>
      </w:pict>
    </w: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4099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39968" type="#_x0000_t202" filled="false" stroked="false">
          <v:textbox inset="0,0,0,0">
            <w:txbxContent>
              <w:p>
                <w:pPr>
                  <w:spacing w:line="213" w:lineRule="exact" w:before="0"/>
                  <w:ind w:left="20" w:right="0" w:firstLine="0"/>
                  <w:jc w:val="left"/>
                  <w:rPr>
                    <w:b/>
                    <w:sz w:val="20"/>
                  </w:rPr>
                </w:pPr>
                <w:r>
                  <w:rPr>
                    <w:b/>
                    <w:w w:val="95"/>
                    <w:sz w:val="20"/>
                  </w:rPr>
                  <w:t>10.3</w:t>
                </w:r>
              </w:p>
            </w:txbxContent>
          </v:textbox>
          <w10:wrap type="none"/>
        </v:shape>
      </w:pict>
    </w:r>
    <w:r>
      <w:rPr/>
      <w:pict>
        <v:shape style="position:absolute;margin-left:396.136993pt;margin-top:70.447052pt;width:146.9pt;height:12pt;mso-position-horizontal-relative:page;mso-position-vertical-relative:page;z-index:-285138944" type="#_x0000_t202" filled="false" stroked="false">
          <v:textbox inset="0,0,0,0">
            <w:txbxContent>
              <w:p>
                <w:pPr>
                  <w:tabs>
                    <w:tab w:pos="2534" w:val="left" w:leader="none"/>
                  </w:tabs>
                  <w:spacing w:line="213" w:lineRule="exact" w:before="0"/>
                  <w:ind w:left="20" w:right="0" w:firstLine="0"/>
                  <w:jc w:val="left"/>
                  <w:rPr>
                    <w:b/>
                    <w:sz w:val="20"/>
                  </w:rPr>
                </w:pPr>
                <w:r>
                  <w:rPr>
                    <w:b/>
                    <w:sz w:val="20"/>
                  </w:rPr>
                  <w:t>Algorithms</w:t>
                </w:r>
                <w:r>
                  <w:rPr>
                    <w:b/>
                    <w:spacing w:val="-5"/>
                    <w:sz w:val="20"/>
                  </w:rPr>
                  <w:t> </w:t>
                </w:r>
                <w:r>
                  <w:rPr>
                    <w:b/>
                    <w:sz w:val="20"/>
                  </w:rPr>
                  <w:t>for</w:t>
                </w:r>
                <w:r>
                  <w:rPr>
                    <w:b/>
                    <w:spacing w:val="-4"/>
                    <w:sz w:val="20"/>
                  </w:rPr>
                  <w:t> </w:t>
                </w:r>
                <w:r>
                  <w:rPr>
                    <w:b/>
                    <w:sz w:val="20"/>
                  </w:rPr>
                  <w:t>Sorting</w:t>
                  <w:tab/>
                </w:r>
                <w:r>
                  <w:rPr/>
                  <w:fldChar w:fldCharType="begin"/>
                </w:r>
                <w:r>
                  <w:rPr>
                    <w:b/>
                    <w:sz w:val="20"/>
                  </w:rPr>
                  <w:instrText> PAGE </w:instrText>
                </w:r>
                <w:r>
                  <w:rPr/>
                  <w:fldChar w:fldCharType="separate"/>
                </w:r>
                <w:r>
                  <w:rPr/>
                  <w:t>153</w:t>
                </w:r>
                <w:r>
                  <w:rPr/>
                  <w:fldChar w:fldCharType="end"/>
                </w:r>
              </w:p>
            </w:txbxContent>
          </v:textbox>
          <w10:wrap type="none"/>
        </v:shape>
      </w:pict>
    </w: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37920" from="72pt,83.271004pt" to="522pt,83.271004pt" stroked="true" strokeweight=".498pt" strokecolor="#000000">
          <v:stroke dashstyle="solid"/>
          <w10:wrap type="none"/>
        </v:line>
      </w:pict>
    </w:r>
    <w:r>
      <w:rPr/>
      <w:pict>
        <v:shape style="position:absolute;margin-left:69pt;margin-top:70.447052pt;width:357.2pt;height:12pt;mso-position-horizontal-relative:page;mso-position-vertical-relative:page;z-index:-28513689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154</w:t>
                </w:r>
                <w:r>
                  <w:rPr/>
                  <w:fldChar w:fldCharType="end"/>
                </w:r>
                <w:r>
                  <w:rPr>
                    <w:b/>
                    <w:sz w:val="20"/>
                  </w:rPr>
                  <w:tab/>
                  <w:t>Algorithms</w:t>
                </w:r>
                <w:r>
                  <w:rPr>
                    <w:b/>
                    <w:spacing w:val="-16"/>
                    <w:sz w:val="20"/>
                  </w:rPr>
                  <w:t> </w:t>
                </w:r>
                <w:r>
                  <w:rPr>
                    <w:b/>
                    <w:sz w:val="20"/>
                  </w:rPr>
                  <w:t>for</w:t>
                </w:r>
                <w:r>
                  <w:rPr>
                    <w:b/>
                    <w:spacing w:val="-16"/>
                    <w:sz w:val="20"/>
                  </w:rPr>
                  <w:t> </w:t>
                </w:r>
                <w:r>
                  <w:rPr>
                    <w:b/>
                    <w:sz w:val="20"/>
                  </w:rPr>
                  <w:t>Searching</w:t>
                </w:r>
                <w:r>
                  <w:rPr>
                    <w:b/>
                    <w:spacing w:val="-16"/>
                    <w:sz w:val="20"/>
                  </w:rPr>
                  <w:t> </w:t>
                </w:r>
                <w:r>
                  <w:rPr>
                    <w:b/>
                    <w:sz w:val="20"/>
                  </w:rPr>
                  <w:t>and</w:t>
                </w:r>
                <w:r>
                  <w:rPr>
                    <w:b/>
                    <w:spacing w:val="-16"/>
                    <w:sz w:val="20"/>
                  </w:rPr>
                  <w:t> </w:t>
                </w:r>
                <w:r>
                  <w:rPr>
                    <w:b/>
                    <w:sz w:val="20"/>
                  </w:rPr>
                  <w:t>Sorting:</w:t>
                </w:r>
                <w:r>
                  <w:rPr>
                    <w:b/>
                    <w:spacing w:val="-4"/>
                    <w:sz w:val="20"/>
                  </w:rPr>
                  <w:t> </w:t>
                </w:r>
                <w:r>
                  <w:rPr>
                    <w:b/>
                    <w:sz w:val="20"/>
                  </w:rPr>
                  <w:t>Description</w:t>
                </w:r>
                <w:r>
                  <w:rPr>
                    <w:b/>
                    <w:spacing w:val="-16"/>
                    <w:sz w:val="20"/>
                  </w:rPr>
                  <w:t> </w:t>
                </w:r>
                <w:r>
                  <w:rPr>
                    <w:b/>
                    <w:sz w:val="20"/>
                  </w:rPr>
                  <w:t>and</w:t>
                </w:r>
                <w:r>
                  <w:rPr>
                    <w:b/>
                    <w:spacing w:val="-16"/>
                    <w:sz w:val="20"/>
                  </w:rPr>
                  <w:t> </w:t>
                </w:r>
                <w:r>
                  <w:rPr>
                    <w:b/>
                    <w:sz w:val="20"/>
                  </w:rPr>
                  <w:t>Analyses</w:t>
                </w:r>
              </w:p>
            </w:txbxContent>
          </v:textbox>
          <w10:wrap type="none"/>
        </v:shape>
      </w:pict>
    </w:r>
  </w:p>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35872" from="72pt,83.271004pt" to="522pt,83.271004pt" stroked="true" strokeweight=".498pt" strokecolor="#000000">
          <v:stroke dashstyle="solid"/>
          <w10:wrap type="none"/>
        </v:line>
      </w:pict>
    </w:r>
    <w:r>
      <w:rPr/>
      <w:pict>
        <v:shape style="position:absolute;margin-left:69pt;margin-top:70.447052pt;width:175.45pt;height:12pt;mso-position-horizontal-relative:page;mso-position-vertical-relative:page;z-index:-28513484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160</w:t>
                </w:r>
                <w:r>
                  <w:rPr/>
                  <w:fldChar w:fldCharType="end"/>
                </w:r>
                <w:r>
                  <w:rPr>
                    <w:b/>
                    <w:sz w:val="20"/>
                  </w:rPr>
                  <w:tab/>
                </w:r>
                <w:r>
                  <w:rPr>
                    <w:b/>
                    <w:w w:val="95"/>
                    <w:sz w:val="20"/>
                  </w:rPr>
                  <w:t>Sequences, Sums, and</w:t>
                </w:r>
                <w:r>
                  <w:rPr>
                    <w:b/>
                    <w:spacing w:val="39"/>
                    <w:w w:val="95"/>
                    <w:sz w:val="20"/>
                  </w:rPr>
                  <w:t> </w:t>
                </w:r>
                <w:r>
                  <w:rPr>
                    <w:b/>
                    <w:w w:val="95"/>
                    <w:sz w:val="20"/>
                  </w:rPr>
                  <w:t>Series</w:t>
                </w:r>
              </w:p>
            </w:txbxContent>
          </v:textbox>
          <w10:wrap type="none"/>
        </v:shape>
      </w:pict>
    </w: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33824" from="90pt,83.271004pt" to="540pt,83.271004pt" stroked="true" strokeweight=".498pt" strokecolor="#000000">
          <v:stroke dashstyle="solid"/>
          <w10:wrap type="none"/>
        </v:line>
      </w:pict>
    </w:r>
    <w:r>
      <w:rPr/>
      <w:pict>
        <v:shape style="position:absolute;margin-left:89pt;margin-top:70.363052pt;width:22.4pt;height:12pt;mso-position-horizontal-relative:page;mso-position-vertical-relative:page;z-index:-285132800" type="#_x0000_t202" filled="false" stroked="false">
          <v:textbox inset="0,0,0,0">
            <w:txbxContent>
              <w:p>
                <w:pPr>
                  <w:spacing w:line="213" w:lineRule="exact" w:before="0"/>
                  <w:ind w:left="20" w:right="0" w:firstLine="0"/>
                  <w:jc w:val="left"/>
                  <w:rPr>
                    <w:b/>
                    <w:sz w:val="20"/>
                  </w:rPr>
                </w:pPr>
                <w:r>
                  <w:rPr>
                    <w:b/>
                    <w:w w:val="115"/>
                    <w:sz w:val="20"/>
                  </w:rPr>
                  <w:t>11.1</w:t>
                </w:r>
              </w:p>
            </w:txbxContent>
          </v:textbox>
          <w10:wrap type="none"/>
        </v:shape>
      </w:pict>
    </w:r>
    <w:r>
      <w:rPr/>
      <w:pict>
        <v:shape style="position:absolute;margin-left:459.851013pt;margin-top:70.363052pt;width:83.2pt;height:12pt;mso-position-horizontal-relative:page;mso-position-vertical-relative:page;z-index:-285131776" type="#_x0000_t202" filled="false" stroked="false">
          <v:textbox inset="0,0,0,0">
            <w:txbxContent>
              <w:p>
                <w:pPr>
                  <w:tabs>
                    <w:tab w:pos="1259" w:val="left" w:leader="none"/>
                  </w:tabs>
                  <w:spacing w:line="213" w:lineRule="exact" w:before="0"/>
                  <w:ind w:left="20" w:right="0" w:firstLine="0"/>
                  <w:jc w:val="left"/>
                  <w:rPr>
                    <w:b/>
                    <w:sz w:val="20"/>
                  </w:rPr>
                </w:pPr>
                <w:r>
                  <w:rPr>
                    <w:b/>
                    <w:sz w:val="20"/>
                  </w:rPr>
                  <w:t>Sequences</w:t>
                  <w:tab/>
                </w:r>
                <w:r>
                  <w:rPr/>
                  <w:fldChar w:fldCharType="begin"/>
                </w:r>
                <w:r>
                  <w:rPr>
                    <w:b/>
                    <w:sz w:val="20"/>
                  </w:rPr>
                  <w:instrText> PAGE </w:instrText>
                </w:r>
                <w:r>
                  <w:rPr/>
                  <w:fldChar w:fldCharType="separate"/>
                </w:r>
                <w:r>
                  <w:rPr/>
                  <w:t>161</w:t>
                </w:r>
                <w:r>
                  <w:rPr/>
                  <w:fldChar w:fldCharType="end"/>
                </w:r>
              </w:p>
            </w:txbxContent>
          </v:textbox>
          <w10:wrap type="none"/>
        </v:shape>
      </w:pict>
    </w:r>
  </w:p>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3075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29728" type="#_x0000_t202" filled="false" stroked="false">
          <v:textbox inset="0,0,0,0">
            <w:txbxContent>
              <w:p>
                <w:pPr>
                  <w:spacing w:line="213" w:lineRule="exact" w:before="0"/>
                  <w:ind w:left="20" w:right="0" w:firstLine="0"/>
                  <w:jc w:val="left"/>
                  <w:rPr>
                    <w:b/>
                    <w:sz w:val="20"/>
                  </w:rPr>
                </w:pPr>
                <w:r>
                  <w:rPr>
                    <w:b/>
                    <w:w w:val="105"/>
                    <w:sz w:val="20"/>
                  </w:rPr>
                  <w:t>11.2</w:t>
                </w:r>
              </w:p>
            </w:txbxContent>
          </v:textbox>
          <w10:wrap type="none"/>
        </v:shape>
      </w:pict>
    </w:r>
    <w:r>
      <w:rPr/>
      <w:pict>
        <v:shape style="position:absolute;margin-left:390.318848pt;margin-top:70.447052pt;width:152.7pt;height:12pt;mso-position-horizontal-relative:page;mso-position-vertical-relative:page;z-index:-285128704" type="#_x0000_t202" filled="false" stroked="false">
          <v:textbox inset="0,0,0,0">
            <w:txbxContent>
              <w:p>
                <w:pPr>
                  <w:tabs>
                    <w:tab w:pos="2649" w:val="left" w:leader="none"/>
                  </w:tabs>
                  <w:spacing w:line="213" w:lineRule="exact" w:before="0"/>
                  <w:ind w:left="20" w:right="0" w:firstLine="0"/>
                  <w:jc w:val="left"/>
                  <w:rPr>
                    <w:b/>
                    <w:sz w:val="20"/>
                  </w:rPr>
                </w:pPr>
                <w:r>
                  <w:rPr>
                    <w:b/>
                    <w:sz w:val="20"/>
                  </w:rPr>
                  <w:t>Series and</w:t>
                </w:r>
                <w:r>
                  <w:rPr>
                    <w:b/>
                    <w:spacing w:val="-7"/>
                    <w:sz w:val="20"/>
                  </w:rPr>
                  <w:t> </w:t>
                </w:r>
                <w:r>
                  <w:rPr>
                    <w:b/>
                    <w:sz w:val="20"/>
                  </w:rPr>
                  <w:t>Partial</w:t>
                </w:r>
                <w:r>
                  <w:rPr>
                    <w:b/>
                    <w:spacing w:val="-4"/>
                    <w:sz w:val="20"/>
                  </w:rPr>
                  <w:t> </w:t>
                </w:r>
                <w:r>
                  <w:rPr>
                    <w:b/>
                    <w:sz w:val="20"/>
                  </w:rPr>
                  <w:t>Sums</w:t>
                  <w:tab/>
                </w:r>
                <w:r>
                  <w:rPr/>
                  <w:fldChar w:fldCharType="begin"/>
                </w:r>
                <w:r>
                  <w:rPr>
                    <w:b/>
                    <w:sz w:val="20"/>
                  </w:rPr>
                  <w:instrText> PAGE </w:instrText>
                </w:r>
                <w:r>
                  <w:rPr/>
                  <w:fldChar w:fldCharType="separate"/>
                </w:r>
                <w:r>
                  <w:rPr/>
                  <w:t>163</w:t>
                </w:r>
                <w:r>
                  <w:rPr/>
                  <w:fldChar w:fldCharType="end"/>
                </w:r>
              </w:p>
            </w:txbxContent>
          </v:textbox>
          <w10:wrap type="none"/>
        </v:shape>
      </w:pict>
    </w: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27680" from="72pt,83.271004pt" to="522pt,83.271004pt" stroked="true" strokeweight=".498pt" strokecolor="#000000">
          <v:stroke dashstyle="solid"/>
          <w10:wrap type="none"/>
        </v:line>
      </w:pict>
    </w:r>
    <w:r>
      <w:rPr/>
      <w:pict>
        <v:shape style="position:absolute;margin-left:69pt;margin-top:70.447052pt;width:175.45pt;height:12pt;mso-position-horizontal-relative:page;mso-position-vertical-relative:page;z-index:-28512665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164</w:t>
                </w:r>
                <w:r>
                  <w:rPr/>
                  <w:fldChar w:fldCharType="end"/>
                </w:r>
                <w:r>
                  <w:rPr>
                    <w:b/>
                    <w:sz w:val="20"/>
                  </w:rPr>
                  <w:tab/>
                </w:r>
                <w:r>
                  <w:rPr>
                    <w:b/>
                    <w:w w:val="95"/>
                    <w:sz w:val="20"/>
                  </w:rPr>
                  <w:t>Sequences, Sums, and</w:t>
                </w:r>
                <w:r>
                  <w:rPr>
                    <w:b/>
                    <w:spacing w:val="39"/>
                    <w:w w:val="95"/>
                    <w:sz w:val="20"/>
                  </w:rPr>
                  <w:t> </w:t>
                </w:r>
                <w:r>
                  <w:rPr>
                    <w:b/>
                    <w:w w:val="95"/>
                    <w:sz w:val="20"/>
                  </w:rPr>
                  <w:t>Series</w:t>
                </w:r>
              </w:p>
            </w:txbxContent>
          </v:textbox>
          <w10:wrap type="none"/>
        </v:shape>
      </w:pict>
    </w: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25632" from="72pt,83.271004pt" to="522pt,83.271004pt" stroked="true" strokeweight=".498pt" strokecolor="#000000">
          <v:stroke dashstyle="solid"/>
          <w10:wrap type="none"/>
        </v:line>
      </w:pict>
    </w:r>
    <w:r>
      <w:rPr/>
      <w:pict>
        <v:shape style="position:absolute;margin-left:69pt;margin-top:70.447052pt;width:153.950pt;height:12pt;mso-position-horizontal-relative:page;mso-position-vertical-relative:page;z-index:-2851246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174</w:t>
                </w:r>
                <w:r>
                  <w:rPr/>
                  <w:fldChar w:fldCharType="end"/>
                </w:r>
                <w:r>
                  <w:rPr>
                    <w:b/>
                    <w:sz w:val="20"/>
                  </w:rPr>
                  <w:tab/>
                </w:r>
                <w:r>
                  <w:rPr>
                    <w:b/>
                    <w:w w:val="95"/>
                    <w:sz w:val="20"/>
                  </w:rPr>
                  <w:t>Mathematical</w:t>
                </w:r>
                <w:r>
                  <w:rPr>
                    <w:b/>
                    <w:spacing w:val="2"/>
                    <w:w w:val="95"/>
                    <w:sz w:val="20"/>
                  </w:rPr>
                  <w:t> </w:t>
                </w:r>
                <w:r>
                  <w:rPr>
                    <w:b/>
                    <w:w w:val="95"/>
                    <w:sz w:val="20"/>
                  </w:rPr>
                  <w:t>Induction</w:t>
                </w:r>
              </w:p>
            </w:txbxContent>
          </v:textbox>
          <w10:wrap type="none"/>
        </v:shape>
      </w:pict>
    </w: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23584"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22560" type="#_x0000_t202" filled="false" stroked="false">
          <v:textbox inset="0,0,0,0">
            <w:txbxContent>
              <w:p>
                <w:pPr>
                  <w:spacing w:line="213" w:lineRule="exact" w:before="0"/>
                  <w:ind w:left="20" w:right="0" w:firstLine="0"/>
                  <w:jc w:val="left"/>
                  <w:rPr>
                    <w:b/>
                    <w:sz w:val="20"/>
                  </w:rPr>
                </w:pPr>
                <w:r>
                  <w:rPr>
                    <w:b/>
                    <w:sz w:val="20"/>
                  </w:rPr>
                  <w:t>12.3</w:t>
                </w:r>
              </w:p>
            </w:txbxContent>
          </v:textbox>
          <w10:wrap type="none"/>
        </v:shape>
      </w:pict>
    </w:r>
    <w:r>
      <w:rPr/>
      <w:pict>
        <v:shape style="position:absolute;margin-left:431.952545pt;margin-top:70.447052pt;width:109.1pt;height:12pt;mso-position-horizontal-relative:page;mso-position-vertical-relative:page;z-index:-285121536" type="#_x0000_t202" filled="false" stroked="false">
          <v:textbox inset="0,0,0,0">
            <w:txbxContent>
              <w:p>
                <w:pPr>
                  <w:tabs>
                    <w:tab w:pos="1817" w:val="left" w:leader="none"/>
                  </w:tabs>
                  <w:spacing w:line="213" w:lineRule="exact" w:before="0"/>
                  <w:ind w:left="20" w:right="0" w:firstLine="0"/>
                  <w:jc w:val="left"/>
                  <w:rPr>
                    <w:b/>
                    <w:sz w:val="20"/>
                  </w:rPr>
                </w:pPr>
                <w:r>
                  <w:rPr>
                    <w:b/>
                    <w:sz w:val="20"/>
                  </w:rPr>
                  <w:t>More Examples</w:t>
                  <w:tab/>
                  <w:t>175</w:t>
                </w:r>
              </w:p>
            </w:txbxContent>
          </v:textbox>
          <w10:wrap type="none"/>
        </v:shape>
      </w:pict>
    </w:r>
  </w:p>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2051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19488" type="#_x0000_t202" filled="false" stroked="false">
          <v:textbox inset="0,0,0,0">
            <w:txbxContent>
              <w:p>
                <w:pPr>
                  <w:spacing w:line="213" w:lineRule="exact" w:before="0"/>
                  <w:ind w:left="20" w:right="0" w:firstLine="0"/>
                  <w:jc w:val="left"/>
                  <w:rPr>
                    <w:b/>
                    <w:sz w:val="20"/>
                  </w:rPr>
                </w:pPr>
                <w:r>
                  <w:rPr>
                    <w:b/>
                    <w:sz w:val="20"/>
                  </w:rPr>
                  <w:t>12.4</w:t>
                </w:r>
              </w:p>
            </w:txbxContent>
          </v:textbox>
          <w10:wrap type="none"/>
        </v:shape>
      </w:pict>
    </w:r>
    <w:r>
      <w:rPr/>
      <w:pict>
        <v:shape style="position:absolute;margin-left:321.287994pt;margin-top:70.447052pt;width:219.7pt;height:12pt;mso-position-horizontal-relative:page;mso-position-vertical-relative:page;z-index:-285118464" type="#_x0000_t202" filled="false" stroked="false">
          <v:textbox inset="0,0,0,0">
            <w:txbxContent>
              <w:p>
                <w:pPr>
                  <w:tabs>
                    <w:tab w:pos="4029" w:val="left" w:leader="none"/>
                  </w:tabs>
                  <w:spacing w:line="213" w:lineRule="exact" w:before="0"/>
                  <w:ind w:left="20" w:right="0" w:firstLine="0"/>
                  <w:jc w:val="left"/>
                  <w:rPr>
                    <w:b/>
                    <w:sz w:val="20"/>
                  </w:rPr>
                </w:pPr>
                <w:r>
                  <w:rPr>
                    <w:b/>
                    <w:sz w:val="20"/>
                  </w:rPr>
                  <w:t>Variations of</w:t>
                </w:r>
                <w:r>
                  <w:rPr>
                    <w:b/>
                    <w:spacing w:val="-29"/>
                    <w:sz w:val="20"/>
                  </w:rPr>
                  <w:t> </w:t>
                </w:r>
                <w:r>
                  <w:rPr>
                    <w:b/>
                    <w:sz w:val="20"/>
                  </w:rPr>
                  <w:t>Mathematical</w:t>
                </w:r>
                <w:r>
                  <w:rPr>
                    <w:b/>
                    <w:spacing w:val="-14"/>
                    <w:sz w:val="20"/>
                  </w:rPr>
                  <w:t> </w:t>
                </w:r>
                <w:r>
                  <w:rPr>
                    <w:b/>
                    <w:sz w:val="20"/>
                  </w:rPr>
                  <w:t>Induction</w:t>
                  <w:tab/>
                  <w:t>177</w:t>
                </w:r>
              </w:p>
            </w:txbxContent>
          </v:textbox>
          <w10:wrap type="none"/>
        </v:shape>
      </w:pict>
    </w: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17440" from="72pt,83.271004pt" to="522pt,83.271004pt" stroked="true" strokeweight=".498pt" strokecolor="#000000">
          <v:stroke dashstyle="solid"/>
          <w10:wrap type="none"/>
        </v:line>
      </w:pict>
    </w:r>
    <w:r>
      <w:rPr/>
      <w:pict>
        <v:shape style="position:absolute;margin-left:69pt;margin-top:70.363052pt;width:93.9pt;height:12pt;mso-position-horizontal-relative:page;mso-position-vertical-relative:page;z-index:-2851164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180</w:t>
                </w:r>
                <w:r>
                  <w:rPr/>
                  <w:fldChar w:fldCharType="end"/>
                </w:r>
                <w:r>
                  <w:rPr>
                    <w:b/>
                    <w:sz w:val="20"/>
                  </w:rPr>
                  <w:tab/>
                </w:r>
                <w:r>
                  <w:rPr>
                    <w:b/>
                    <w:w w:val="95"/>
                    <w:sz w:val="20"/>
                  </w:rPr>
                  <w:t>Recurrences</w:t>
                </w:r>
              </w:p>
            </w:txbxContent>
          </v:textbox>
          <w10:wrap type="none"/>
        </v:shape>
      </w:pict>
    </w: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1539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14368" type="#_x0000_t202" filled="false" stroked="false">
          <v:textbox inset="0,0,0,0">
            <w:txbxContent>
              <w:p>
                <w:pPr>
                  <w:spacing w:line="213" w:lineRule="exact" w:before="0"/>
                  <w:ind w:left="20" w:right="0" w:firstLine="0"/>
                  <w:jc w:val="left"/>
                  <w:rPr>
                    <w:b/>
                    <w:sz w:val="20"/>
                  </w:rPr>
                </w:pPr>
                <w:r>
                  <w:rPr>
                    <w:b/>
                    <w:sz w:val="20"/>
                  </w:rPr>
                  <w:t>13.2</w:t>
                </w:r>
              </w:p>
            </w:txbxContent>
          </v:textbox>
          <w10:wrap type="none"/>
        </v:shape>
      </w:pict>
    </w:r>
    <w:r>
      <w:rPr/>
      <w:pict>
        <v:shape style="position:absolute;margin-left:408.719757pt;margin-top:70.447052pt;width:134.35pt;height:12pt;mso-position-horizontal-relative:page;mso-position-vertical-relative:page;z-index:-285113344" type="#_x0000_t202" filled="false" stroked="false">
          <v:textbox inset="0,0,0,0">
            <w:txbxContent>
              <w:p>
                <w:pPr>
                  <w:tabs>
                    <w:tab w:pos="2282" w:val="left" w:leader="none"/>
                  </w:tabs>
                  <w:spacing w:line="213" w:lineRule="exact" w:before="0"/>
                  <w:ind w:left="20" w:right="0" w:firstLine="0"/>
                  <w:jc w:val="left"/>
                  <w:rPr>
                    <w:b/>
                    <w:sz w:val="20"/>
                  </w:rPr>
                </w:pPr>
                <w:r>
                  <w:rPr>
                    <w:b/>
                    <w:sz w:val="20"/>
                  </w:rPr>
                  <w:t>Solving</w:t>
                </w:r>
                <w:r>
                  <w:rPr>
                    <w:b/>
                    <w:spacing w:val="-19"/>
                    <w:sz w:val="20"/>
                  </w:rPr>
                  <w:t> </w:t>
                </w:r>
                <w:r>
                  <w:rPr>
                    <w:b/>
                    <w:sz w:val="20"/>
                  </w:rPr>
                  <w:t>Recurrences</w:t>
                  <w:tab/>
                </w:r>
                <w:r>
                  <w:rPr/>
                  <w:fldChar w:fldCharType="begin"/>
                </w:r>
                <w:r>
                  <w:rPr>
                    <w:b/>
                    <w:sz w:val="20"/>
                  </w:rPr>
                  <w:instrText> PAGE </w:instrText>
                </w:r>
                <w:r>
                  <w:rPr/>
                  <w:fldChar w:fldCharType="separate"/>
                </w:r>
                <w:r>
                  <w:rPr/>
                  <w:t>181</w:t>
                </w:r>
                <w:r>
                  <w:rPr/>
                  <w:fldChar w:fldCharType="end"/>
                </w:r>
              </w:p>
            </w:txbxContent>
          </v:textbox>
          <w10:wrap type="none"/>
        </v:shape>
      </w:pict>
    </w: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12320" from="72pt,83.271004pt" to="522pt,83.271004pt" stroked="true" strokeweight=".498pt" strokecolor="#000000">
          <v:stroke dashstyle="solid"/>
          <w10:wrap type="none"/>
        </v:line>
      </w:pict>
    </w:r>
    <w:r>
      <w:rPr/>
      <w:pict>
        <v:shape style="position:absolute;margin-left:69pt;margin-top:70.447052pt;width:136.1pt;height:12pt;mso-position-horizontal-relative:page;mso-position-vertical-relative:page;z-index:-28511129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186</w:t>
                </w:r>
                <w:r>
                  <w:rPr/>
                  <w:fldChar w:fldCharType="end"/>
                </w:r>
                <w:r>
                  <w:rPr>
                    <w:b/>
                    <w:sz w:val="20"/>
                  </w:rPr>
                  <w:tab/>
                  <w:t>Growth of</w:t>
                </w:r>
                <w:r>
                  <w:rPr>
                    <w:b/>
                    <w:spacing w:val="-17"/>
                    <w:sz w:val="20"/>
                  </w:rPr>
                  <w:t> </w:t>
                </w:r>
                <w:r>
                  <w:rPr>
                    <w:b/>
                    <w:spacing w:val="-3"/>
                    <w:sz w:val="20"/>
                  </w:rPr>
                  <w:t>Functions</w:t>
                </w:r>
              </w:p>
            </w:txbxContent>
          </v:textbox>
          <w10:wrap type="none"/>
        </v:shape>
      </w:pict>
    </w: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10272" from="72pt,83.271004pt" to="522pt,83.271004pt" stroked="true" strokeweight=".498pt" strokecolor="#000000">
          <v:stroke dashstyle="solid"/>
          <w10:wrap type="none"/>
        </v:line>
      </w:pict>
    </w:r>
    <w:r>
      <w:rPr/>
      <w:pict>
        <v:shape style="position:absolute;margin-left:69pt;margin-top:70.363052pt;width:57.35pt;height:12pt;mso-position-horizontal-relative:page;mso-position-vertical-relative:page;z-index:-28510924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w w:val="105"/>
                    <w:sz w:val="20"/>
                  </w:rPr>
                  <w:instrText> PAGE </w:instrText>
                </w:r>
                <w:r>
                  <w:rPr/>
                  <w:fldChar w:fldCharType="separate"/>
                </w:r>
                <w:r>
                  <w:rPr/>
                  <w:t>190</w:t>
                </w:r>
                <w:r>
                  <w:rPr/>
                  <w:fldChar w:fldCharType="end"/>
                </w:r>
                <w:r>
                  <w:rPr>
                    <w:b/>
                    <w:w w:val="105"/>
                    <w:sz w:val="20"/>
                  </w:rPr>
                  <w:tab/>
                  <w:t>PCR</w:t>
                </w:r>
              </w:p>
            </w:txbxContent>
          </v:textbox>
          <w10:wrap type="none"/>
        </v:shape>
      </w:pict>
    </w: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08224"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07200" type="#_x0000_t202" filled="false" stroked="false">
          <v:textbox inset="0,0,0,0">
            <w:txbxContent>
              <w:p>
                <w:pPr>
                  <w:spacing w:line="213" w:lineRule="exact" w:before="0"/>
                  <w:ind w:left="20" w:right="0" w:firstLine="0"/>
                  <w:jc w:val="left"/>
                  <w:rPr>
                    <w:b/>
                    <w:sz w:val="20"/>
                  </w:rPr>
                </w:pPr>
                <w:r>
                  <w:rPr>
                    <w:b/>
                    <w:sz w:val="20"/>
                  </w:rPr>
                  <w:t>15.4</w:t>
                </w:r>
              </w:p>
            </w:txbxContent>
          </v:textbox>
          <w10:wrap type="none"/>
        </v:shape>
      </w:pict>
    </w:r>
    <w:r>
      <w:rPr/>
      <w:pict>
        <v:shape style="position:absolute;margin-left:369.995148pt;margin-top:70.447052pt;width:171pt;height:12pt;mso-position-horizontal-relative:page;mso-position-vertical-relative:page;z-index:-285106176" type="#_x0000_t202" filled="false" stroked="false">
          <v:textbox inset="0,0,0,0">
            <w:txbxContent>
              <w:p>
                <w:pPr>
                  <w:tabs>
                    <w:tab w:pos="3055" w:val="left" w:leader="none"/>
                  </w:tabs>
                  <w:spacing w:line="213" w:lineRule="exact" w:before="0"/>
                  <w:ind w:left="20" w:right="0" w:firstLine="0"/>
                  <w:jc w:val="left"/>
                  <w:rPr>
                    <w:b/>
                    <w:sz w:val="20"/>
                  </w:rPr>
                </w:pPr>
                <w:r>
                  <w:rPr>
                    <w:b/>
                    <w:w w:val="95"/>
                    <w:sz w:val="20"/>
                  </w:rPr>
                  <w:t>Elementary</w:t>
                </w:r>
                <w:r>
                  <w:rPr>
                    <w:b/>
                    <w:spacing w:val="20"/>
                    <w:w w:val="95"/>
                    <w:sz w:val="20"/>
                  </w:rPr>
                  <w:t> </w:t>
                </w:r>
                <w:r>
                  <w:rPr>
                    <w:b/>
                    <w:w w:val="95"/>
                    <w:sz w:val="20"/>
                  </w:rPr>
                  <w:t>transformations</w:t>
                  <w:tab/>
                </w:r>
                <w:r>
                  <w:rPr>
                    <w:b/>
                    <w:sz w:val="20"/>
                  </w:rPr>
                  <w:t>191</w:t>
                </w:r>
              </w:p>
            </w:txbxContent>
          </v:textbox>
          <w10:wrap type="none"/>
        </v:shape>
      </w:pict>
    </w:r>
  </w:p>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0515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104128" type="#_x0000_t202" filled="false" stroked="false">
          <v:textbox inset="0,0,0,0">
            <w:txbxContent>
              <w:p>
                <w:pPr>
                  <w:spacing w:line="213" w:lineRule="exact" w:before="0"/>
                  <w:ind w:left="20" w:right="0" w:firstLine="0"/>
                  <w:jc w:val="left"/>
                  <w:rPr>
                    <w:b/>
                    <w:sz w:val="20"/>
                  </w:rPr>
                </w:pPr>
                <w:r>
                  <w:rPr>
                    <w:b/>
                    <w:sz w:val="20"/>
                  </w:rPr>
                  <w:t>15.5</w:t>
                </w:r>
              </w:p>
            </w:txbxContent>
          </v:textbox>
          <w10:wrap type="none"/>
        </v:shape>
      </w:pict>
    </w:r>
    <w:r>
      <w:rPr/>
      <w:pict>
        <v:shape style="position:absolute;margin-left:409.955109pt;margin-top:70.447052pt;width:131pt;height:12pt;mso-position-horizontal-relative:page;mso-position-vertical-relative:page;z-index:-285103104" type="#_x0000_t202" filled="false" stroked="false">
          <v:textbox inset="0,0,0,0">
            <w:txbxContent>
              <w:p>
                <w:pPr>
                  <w:tabs>
                    <w:tab w:pos="2255" w:val="left" w:leader="none"/>
                  </w:tabs>
                  <w:spacing w:line="213" w:lineRule="exact" w:before="0"/>
                  <w:ind w:left="20" w:right="0" w:firstLine="0"/>
                  <w:jc w:val="left"/>
                  <w:rPr>
                    <w:b/>
                    <w:sz w:val="20"/>
                  </w:rPr>
                </w:pPr>
                <w:r>
                  <w:rPr>
                    <w:b/>
                    <w:sz w:val="20"/>
                  </w:rPr>
                  <w:t>The</w:t>
                </w:r>
                <w:r>
                  <w:rPr>
                    <w:b/>
                    <w:spacing w:val="24"/>
                    <w:sz w:val="20"/>
                  </w:rPr>
                  <w:t> </w:t>
                </w:r>
                <w:r>
                  <w:rPr>
                    <w:b/>
                    <w:sz w:val="20"/>
                  </w:rPr>
                  <w:t>PCR</w:t>
                </w:r>
                <w:r>
                  <w:rPr>
                    <w:b/>
                    <w:spacing w:val="25"/>
                    <w:sz w:val="20"/>
                  </w:rPr>
                  <w:t> </w:t>
                </w:r>
                <w:r>
                  <w:rPr>
                    <w:b/>
                    <w:sz w:val="20"/>
                  </w:rPr>
                  <w:t>algorithm</w:t>
                  <w:tab/>
                  <w:t>193</w:t>
                </w:r>
              </w:p>
            </w:txbxContent>
          </v:textbox>
          <w10:wrap type="none"/>
        </v:shape>
      </w:pict>
    </w: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02080" from="72pt,83.271004pt" to="522pt,83.271004pt" stroked="true" strokeweight=".498pt" strokecolor="#000000">
          <v:stroke dashstyle="solid"/>
          <w10:wrap type="none"/>
        </v:line>
      </w:pict>
    </w:r>
    <w:r>
      <w:rPr/>
      <w:pict>
        <v:shape style="position:absolute;margin-left:69pt;margin-top:70.363052pt;width:57.35pt;height:12pt;mso-position-horizontal-relative:page;mso-position-vertical-relative:page;z-index:-285101056" type="#_x0000_t202" filled="false" stroked="false">
          <v:textbox inset="0,0,0,0">
            <w:txbxContent>
              <w:p>
                <w:pPr>
                  <w:tabs>
                    <w:tab w:pos="632" w:val="left" w:leader="none"/>
                  </w:tabs>
                  <w:spacing w:line="213" w:lineRule="exact" w:before="0"/>
                  <w:ind w:left="60" w:right="0" w:firstLine="0"/>
                  <w:jc w:val="left"/>
                  <w:rPr>
                    <w:b/>
                    <w:sz w:val="20"/>
                  </w:rPr>
                </w:pPr>
                <w:r>
                  <w:rPr>
                    <w:b/>
                    <w:w w:val="105"/>
                    <w:sz w:val="20"/>
                  </w:rPr>
                  <w:t>194</w:t>
                </w:r>
                <w:r>
                  <w:rPr>
                    <w:b/>
                    <w:w w:val="105"/>
                    <w:sz w:val="20"/>
                  </w:rPr>
                  <w:tab/>
                  <w:t>PCR</w:t>
                </w:r>
              </w:p>
            </w:txbxContent>
          </v:textbox>
          <w10:wrap type="none"/>
        </v:shape>
      </w:pict>
    </w: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100032" from="72pt,83.271004pt" to="522pt,83.271004pt" stroked="true" strokeweight=".498pt" strokecolor="#000000">
          <v:stroke dashstyle="solid"/>
          <w10:wrap type="none"/>
        </v:line>
      </w:pict>
    </w:r>
    <w:r>
      <w:rPr/>
      <w:pict>
        <v:shape style="position:absolute;margin-left:69pt;margin-top:70.447052pt;width:69.2pt;height:12pt;mso-position-horizontal-relative:page;mso-position-vertical-relative:page;z-index:-2850990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198</w:t>
                </w:r>
                <w:r>
                  <w:rPr/>
                  <w:fldChar w:fldCharType="end"/>
                </w:r>
                <w:r>
                  <w:rPr>
                    <w:b/>
                    <w:sz w:val="20"/>
                  </w:rPr>
                  <w:tab/>
                </w:r>
                <w:r>
                  <w:rPr>
                    <w:b/>
                    <w:w w:val="95"/>
                    <w:sz w:val="20"/>
                  </w:rPr>
                  <w:t>Graphs</w:t>
                </w:r>
              </w:p>
            </w:txbxContent>
          </v:textbox>
          <w10:wrap type="none"/>
        </v:shape>
      </w:pict>
    </w:r>
  </w:p>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97984"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96960" type="#_x0000_t202" filled="false" stroked="false">
          <v:textbox inset="0,0,0,0">
            <w:txbxContent>
              <w:p>
                <w:pPr>
                  <w:spacing w:line="213" w:lineRule="exact" w:before="0"/>
                  <w:ind w:left="20" w:right="0" w:firstLine="0"/>
                  <w:jc w:val="left"/>
                  <w:rPr>
                    <w:b/>
                    <w:sz w:val="20"/>
                  </w:rPr>
                </w:pPr>
                <w:r>
                  <w:rPr>
                    <w:b/>
                    <w:w w:val="105"/>
                    <w:sz w:val="20"/>
                  </w:rPr>
                  <w:t>16.1</w:t>
                </w:r>
              </w:p>
            </w:txbxContent>
          </v:textbox>
          <w10:wrap type="none"/>
        </v:shape>
      </w:pict>
    </w:r>
    <w:r>
      <w:rPr/>
      <w:pict>
        <v:shape style="position:absolute;margin-left:436.100006pt;margin-top:70.447052pt;width:106.9pt;height:12pt;mso-position-horizontal-relative:page;mso-position-vertical-relative:page;z-index:-285095936" type="#_x0000_t202" filled="false" stroked="false">
          <v:textbox inset="0,0,0,0">
            <w:txbxContent>
              <w:p>
                <w:pPr>
                  <w:tabs>
                    <w:tab w:pos="1734" w:val="left" w:leader="none"/>
                  </w:tabs>
                  <w:spacing w:line="213" w:lineRule="exact" w:before="0"/>
                  <w:ind w:left="20" w:right="0" w:firstLine="0"/>
                  <w:jc w:val="left"/>
                  <w:rPr>
                    <w:b/>
                    <w:sz w:val="20"/>
                  </w:rPr>
                </w:pPr>
                <w:r>
                  <w:rPr>
                    <w:b/>
                    <w:sz w:val="20"/>
                  </w:rPr>
                  <w:t>Simple</w:t>
                </w:r>
                <w:r>
                  <w:rPr>
                    <w:b/>
                    <w:spacing w:val="-2"/>
                    <w:sz w:val="20"/>
                  </w:rPr>
                  <w:t> </w:t>
                </w:r>
                <w:r>
                  <w:rPr>
                    <w:b/>
                    <w:sz w:val="20"/>
                  </w:rPr>
                  <w:t>Graphs</w:t>
                  <w:tab/>
                </w:r>
                <w:r>
                  <w:rPr/>
                  <w:fldChar w:fldCharType="begin"/>
                </w:r>
                <w:r>
                  <w:rPr>
                    <w:b/>
                    <w:sz w:val="20"/>
                  </w:rPr>
                  <w:instrText> PAGE </w:instrText>
                </w:r>
                <w:r>
                  <w:rPr/>
                  <w:fldChar w:fldCharType="separate"/>
                </w:r>
                <w:r>
                  <w:rPr/>
                  <w:t>199</w:t>
                </w:r>
                <w:r>
                  <w:rPr/>
                  <w:fldChar w:fldCharType="end"/>
                </w:r>
              </w:p>
            </w:txbxContent>
          </v:textbox>
          <w10:wrap type="none"/>
        </v:shape>
      </w:pict>
    </w: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9491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93888" type="#_x0000_t202" filled="false" stroked="false">
          <v:textbox inset="0,0,0,0">
            <w:txbxContent>
              <w:p>
                <w:pPr>
                  <w:spacing w:line="213" w:lineRule="exact" w:before="0"/>
                  <w:ind w:left="20" w:right="0" w:firstLine="0"/>
                  <w:jc w:val="left"/>
                  <w:rPr>
                    <w:b/>
                    <w:sz w:val="20"/>
                  </w:rPr>
                </w:pPr>
                <w:r>
                  <w:rPr>
                    <w:b/>
                    <w:sz w:val="20"/>
                  </w:rPr>
                  <w:t>16.3</w:t>
                </w:r>
              </w:p>
            </w:txbxContent>
          </v:textbox>
          <w10:wrap type="none"/>
        </v:shape>
      </w:pict>
    </w:r>
    <w:r>
      <w:rPr/>
      <w:pict>
        <v:shape style="position:absolute;margin-left:394.005005pt;margin-top:70.447052pt;width:149.050pt;height:12pt;mso-position-horizontal-relative:page;mso-position-vertical-relative:page;z-index:-285092864" type="#_x0000_t202" filled="false" stroked="false">
          <v:textbox inset="0,0,0,0">
            <w:txbxContent>
              <w:p>
                <w:pPr>
                  <w:tabs>
                    <w:tab w:pos="2577" w:val="left" w:leader="none"/>
                  </w:tabs>
                  <w:spacing w:line="213" w:lineRule="exact" w:before="0"/>
                  <w:ind w:left="20" w:right="0" w:firstLine="0"/>
                  <w:jc w:val="left"/>
                  <w:rPr>
                    <w:b/>
                    <w:sz w:val="20"/>
                  </w:rPr>
                </w:pPr>
                <w:r>
                  <w:rPr>
                    <w:b/>
                    <w:sz w:val="20"/>
                  </w:rPr>
                  <w:t>Graph</w:t>
                </w:r>
                <w:r>
                  <w:rPr>
                    <w:b/>
                    <w:spacing w:val="9"/>
                    <w:sz w:val="20"/>
                  </w:rPr>
                  <w:t> </w:t>
                </w:r>
                <w:r>
                  <w:rPr>
                    <w:b/>
                    <w:sz w:val="20"/>
                  </w:rPr>
                  <w:t>Data</w:t>
                </w:r>
                <w:r>
                  <w:rPr>
                    <w:b/>
                    <w:spacing w:val="10"/>
                    <w:sz w:val="20"/>
                  </w:rPr>
                  <w:t> </w:t>
                </w:r>
                <w:r>
                  <w:rPr>
                    <w:b/>
                    <w:sz w:val="20"/>
                  </w:rPr>
                  <w:t>Structures</w:t>
                  <w:tab/>
                </w:r>
                <w:r>
                  <w:rPr/>
                  <w:fldChar w:fldCharType="begin"/>
                </w:r>
                <w:r>
                  <w:rPr>
                    <w:b/>
                    <w:sz w:val="20"/>
                  </w:rPr>
                  <w:instrText> PAGE </w:instrText>
                </w:r>
                <w:r>
                  <w:rPr/>
                  <w:fldChar w:fldCharType="separate"/>
                </w:r>
                <w:r>
                  <w:rPr/>
                  <w:t>201</w:t>
                </w:r>
                <w:r>
                  <w:rPr/>
                  <w:fldChar w:fldCharType="end"/>
                </w:r>
              </w:p>
            </w:txbxContent>
          </v:textbox>
          <w10:wrap type="none"/>
        </v:shape>
      </w:pict>
    </w: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91840" from="72pt,83.271004pt" to="522pt,83.271004pt" stroked="true" strokeweight=".498pt" strokecolor="#000000">
          <v:stroke dashstyle="solid"/>
          <w10:wrap type="none"/>
        </v:line>
      </w:pict>
    </w:r>
    <w:r>
      <w:rPr/>
      <w:pict>
        <v:shape style="position:absolute;margin-left:69pt;margin-top:70.447052pt;width:69.2pt;height:12pt;mso-position-horizontal-relative:page;mso-position-vertical-relative:page;z-index:-2850908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202</w:t>
                </w:r>
                <w:r>
                  <w:rPr/>
                  <w:fldChar w:fldCharType="end"/>
                </w:r>
                <w:r>
                  <w:rPr>
                    <w:b/>
                    <w:sz w:val="20"/>
                  </w:rPr>
                  <w:tab/>
                </w:r>
                <w:r>
                  <w:rPr>
                    <w:b/>
                    <w:w w:val="95"/>
                    <w:sz w:val="20"/>
                  </w:rPr>
                  <w:t>Graphs</w:t>
                </w:r>
              </w:p>
            </w:txbxContent>
          </v:textbox>
          <w10:wrap type="none"/>
        </v:shape>
      </w:pict>
    </w:r>
  </w:p>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8979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88768" type="#_x0000_t202" filled="false" stroked="false">
          <v:textbox inset="0,0,0,0">
            <w:txbxContent>
              <w:p>
                <w:pPr>
                  <w:spacing w:line="213" w:lineRule="exact" w:before="0"/>
                  <w:ind w:left="20" w:right="0" w:firstLine="0"/>
                  <w:jc w:val="left"/>
                  <w:rPr>
                    <w:b/>
                    <w:sz w:val="20"/>
                  </w:rPr>
                </w:pPr>
                <w:r>
                  <w:rPr>
                    <w:b/>
                    <w:w w:val="95"/>
                    <w:sz w:val="20"/>
                  </w:rPr>
                  <w:t>16.4</w:t>
                </w:r>
              </w:p>
            </w:txbxContent>
          </v:textbox>
          <w10:wrap type="none"/>
        </v:shape>
      </w:pict>
    </w:r>
    <w:r>
      <w:rPr/>
      <w:pict>
        <v:shape style="position:absolute;margin-left:427.369751pt;margin-top:70.447052pt;width:115.65pt;height:12pt;mso-position-horizontal-relative:page;mso-position-vertical-relative:page;z-index:-285087744" type="#_x0000_t202" filled="false" stroked="false">
          <v:textbox inset="0,0,0,0">
            <w:txbxContent>
              <w:p>
                <w:pPr>
                  <w:tabs>
                    <w:tab w:pos="1908" w:val="left" w:leader="none"/>
                  </w:tabs>
                  <w:spacing w:line="213" w:lineRule="exact" w:before="0"/>
                  <w:ind w:left="20" w:right="0" w:firstLine="0"/>
                  <w:jc w:val="left"/>
                  <w:rPr>
                    <w:b/>
                    <w:sz w:val="20"/>
                  </w:rPr>
                </w:pPr>
                <w:r>
                  <w:rPr>
                    <w:b/>
                    <w:sz w:val="20"/>
                  </w:rPr>
                  <w:t>Graph Problems</w:t>
                  <w:tab/>
                </w:r>
                <w:r>
                  <w:rPr/>
                  <w:fldChar w:fldCharType="begin"/>
                </w:r>
                <w:r>
                  <w:rPr>
                    <w:b/>
                    <w:w w:val="95"/>
                    <w:sz w:val="20"/>
                  </w:rPr>
                  <w:instrText> PAGE </w:instrText>
                </w:r>
                <w:r>
                  <w:rPr/>
                  <w:fldChar w:fldCharType="separate"/>
                </w:r>
                <w:r>
                  <w:rPr/>
                  <w:t>205</w:t>
                </w:r>
                <w:r>
                  <w:rPr/>
                  <w:fldChar w:fldCharType="end"/>
                </w:r>
              </w:p>
            </w:txbxContent>
          </v:textbox>
          <w10:wrap type="none"/>
        </v:shape>
      </w:pict>
    </w: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86720" from="72pt,83.271004pt" to="522pt,83.271004pt" stroked="true" strokeweight=".498pt" strokecolor="#000000">
          <v:stroke dashstyle="solid"/>
          <w10:wrap type="none"/>
        </v:line>
      </w:pict>
    </w:r>
    <w:r>
      <w:rPr/>
      <w:pict>
        <v:shape style="position:absolute;margin-left:69pt;margin-top:70.447052pt;width:69.2pt;height:12pt;mso-position-horizontal-relative:page;mso-position-vertical-relative:page;z-index:-28508569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206</w:t>
                </w:r>
                <w:r>
                  <w:rPr/>
                  <w:fldChar w:fldCharType="end"/>
                </w:r>
                <w:r>
                  <w:rPr>
                    <w:b/>
                    <w:sz w:val="20"/>
                  </w:rPr>
                  <w:tab/>
                </w:r>
                <w:r>
                  <w:rPr>
                    <w:b/>
                    <w:w w:val="95"/>
                    <w:sz w:val="20"/>
                  </w:rPr>
                  <w:t>Graphs</w:t>
                </w:r>
              </w:p>
            </w:txbxContent>
          </v:textbox>
          <w10:wrap type="none"/>
        </v:shape>
      </w:pict>
    </w: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8467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83648" type="#_x0000_t202" filled="false" stroked="false">
          <v:textbox inset="0,0,0,0">
            <w:txbxContent>
              <w:p>
                <w:pPr>
                  <w:spacing w:line="213" w:lineRule="exact" w:before="0"/>
                  <w:ind w:left="20" w:right="0" w:firstLine="0"/>
                  <w:jc w:val="left"/>
                  <w:rPr>
                    <w:b/>
                    <w:sz w:val="20"/>
                  </w:rPr>
                </w:pPr>
                <w:r>
                  <w:rPr>
                    <w:b/>
                    <w:sz w:val="20"/>
                  </w:rPr>
                  <w:t>16.5</w:t>
                </w:r>
              </w:p>
            </w:txbxContent>
          </v:textbox>
          <w10:wrap type="none"/>
        </v:shape>
      </w:pict>
    </w:r>
    <w:r>
      <w:rPr/>
      <w:pict>
        <v:shape style="position:absolute;margin-left:438.433014pt;margin-top:70.447052pt;width:104.55pt;height:12pt;mso-position-horizontal-relative:page;mso-position-vertical-relative:page;z-index:-285082624" type="#_x0000_t202" filled="false" stroked="false">
          <v:textbox inset="0,0,0,0">
            <w:txbxContent>
              <w:p>
                <w:pPr>
                  <w:tabs>
                    <w:tab w:pos="1686" w:val="left" w:leader="none"/>
                  </w:tabs>
                  <w:spacing w:line="213" w:lineRule="exact" w:before="0"/>
                  <w:ind w:left="20" w:right="0" w:firstLine="0"/>
                  <w:jc w:val="left"/>
                  <w:rPr>
                    <w:b/>
                    <w:sz w:val="20"/>
                  </w:rPr>
                </w:pPr>
                <w:r>
                  <w:rPr>
                    <w:b/>
                    <w:sz w:val="20"/>
                  </w:rPr>
                  <w:t>Graph</w:t>
                </w:r>
                <w:r>
                  <w:rPr>
                    <w:b/>
                    <w:spacing w:val="16"/>
                    <w:sz w:val="20"/>
                  </w:rPr>
                  <w:t> </w:t>
                </w:r>
                <w:r>
                  <w:rPr>
                    <w:b/>
                    <w:sz w:val="20"/>
                  </w:rPr>
                  <w:t>Theory</w:t>
                  <w:tab/>
                </w:r>
                <w:r>
                  <w:rPr/>
                  <w:fldChar w:fldCharType="begin"/>
                </w:r>
                <w:r>
                  <w:rPr>
                    <w:b/>
                    <w:sz w:val="20"/>
                  </w:rPr>
                  <w:instrText> PAGE </w:instrText>
                </w:r>
                <w:r>
                  <w:rPr/>
                  <w:fldChar w:fldCharType="separate"/>
                </w:r>
                <w:r>
                  <w:rPr/>
                  <w:t>211</w:t>
                </w:r>
                <w:r>
                  <w:rPr/>
                  <w:fldChar w:fldCharType="end"/>
                </w:r>
              </w:p>
            </w:txbxContent>
          </v:textbox>
          <w10:wrap type="none"/>
        </v:shape>
      </w:pict>
    </w:r>
  </w:p>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81600" from="72pt,83.271004pt" to="522pt,83.271004pt" stroked="true" strokeweight=".498pt" strokecolor="#000000">
          <v:stroke dashstyle="solid"/>
          <w10:wrap type="none"/>
        </v:line>
      </w:pict>
    </w:r>
    <w:r>
      <w:rPr/>
      <w:pict>
        <v:shape style="position:absolute;margin-left:69pt;margin-top:70.447052pt;width:69.2pt;height:12pt;mso-position-horizontal-relative:page;mso-position-vertical-relative:page;z-index:-28508057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212</w:t>
                </w:r>
                <w:r>
                  <w:rPr/>
                  <w:fldChar w:fldCharType="end"/>
                </w:r>
                <w:r>
                  <w:rPr>
                    <w:b/>
                    <w:sz w:val="20"/>
                  </w:rPr>
                  <w:tab/>
                </w:r>
                <w:r>
                  <w:rPr>
                    <w:b/>
                    <w:w w:val="95"/>
                    <w:sz w:val="20"/>
                  </w:rPr>
                  <w:t>Graphs</w:t>
                </w:r>
              </w:p>
            </w:txbxContent>
          </v:textbox>
          <w10:wrap type="none"/>
        </v:shape>
      </w:pict>
    </w: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7955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78528" type="#_x0000_t202" filled="false" stroked="false">
          <v:textbox inset="0,0,0,0">
            <w:txbxContent>
              <w:p>
                <w:pPr>
                  <w:spacing w:line="213" w:lineRule="exact" w:before="0"/>
                  <w:ind w:left="20" w:right="0" w:firstLine="0"/>
                  <w:jc w:val="left"/>
                  <w:rPr>
                    <w:b/>
                    <w:sz w:val="20"/>
                  </w:rPr>
                </w:pPr>
                <w:r>
                  <w:rPr>
                    <w:b/>
                    <w:w w:val="95"/>
                    <w:sz w:val="20"/>
                  </w:rPr>
                  <w:t>16.6</w:t>
                </w:r>
              </w:p>
            </w:txbxContent>
          </v:textbox>
          <w10:wrap type="none"/>
        </v:shape>
      </w:pict>
    </w:r>
    <w:r>
      <w:rPr/>
      <w:pict>
        <v:shape style="position:absolute;margin-left:426.891541pt;margin-top:70.447052pt;width:116.15pt;height:12pt;mso-position-horizontal-relative:page;mso-position-vertical-relative:page;z-index:-285077504" type="#_x0000_t202" filled="false" stroked="false">
          <v:textbox inset="0,0,0,0">
            <w:txbxContent>
              <w:p>
                <w:pPr>
                  <w:tabs>
                    <w:tab w:pos="1918" w:val="left" w:leader="none"/>
                  </w:tabs>
                  <w:spacing w:line="213" w:lineRule="exact" w:before="0"/>
                  <w:ind w:left="20" w:right="0" w:firstLine="0"/>
                  <w:jc w:val="left"/>
                  <w:rPr>
                    <w:b/>
                    <w:sz w:val="20"/>
                  </w:rPr>
                </w:pPr>
                <w:r>
                  <w:rPr>
                    <w:b/>
                    <w:sz w:val="20"/>
                  </w:rPr>
                  <w:t>Directed</w:t>
                </w:r>
                <w:r>
                  <w:rPr>
                    <w:b/>
                    <w:spacing w:val="4"/>
                    <w:sz w:val="20"/>
                  </w:rPr>
                  <w:t> </w:t>
                </w:r>
                <w:r>
                  <w:rPr>
                    <w:b/>
                    <w:sz w:val="20"/>
                  </w:rPr>
                  <w:t>Graphs</w:t>
                  <w:tab/>
                </w:r>
                <w:r>
                  <w:rPr/>
                  <w:fldChar w:fldCharType="begin"/>
                </w:r>
                <w:r>
                  <w:rPr>
                    <w:b/>
                    <w:sz w:val="20"/>
                  </w:rPr>
                  <w:instrText> PAGE </w:instrText>
                </w:r>
                <w:r>
                  <w:rPr/>
                  <w:fldChar w:fldCharType="separate"/>
                </w:r>
                <w:r>
                  <w:rPr/>
                  <w:t>213</w:t>
                </w:r>
                <w:r>
                  <w:rPr/>
                  <w:fldChar w:fldCharType="end"/>
                </w:r>
              </w:p>
            </w:txbxContent>
          </v:textbox>
          <w10:wrap type="none"/>
        </v:shape>
      </w:pict>
    </w: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76480" from="72pt,83.271004pt" to="522pt,83.271004pt" stroked="true" strokeweight=".498pt" strokecolor="#000000">
          <v:stroke dashstyle="solid"/>
          <w10:wrap type="none"/>
        </v:line>
      </w:pict>
    </w:r>
    <w:r>
      <w:rPr/>
      <w:pict>
        <v:shape style="position:absolute;margin-left:69pt;margin-top:70.447052pt;width:69.2pt;height:12pt;mso-position-horizontal-relative:page;mso-position-vertical-relative:page;z-index:-28507545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214</w:t>
                </w:r>
                <w:r>
                  <w:rPr/>
                  <w:fldChar w:fldCharType="end"/>
                </w:r>
                <w:r>
                  <w:rPr>
                    <w:b/>
                    <w:sz w:val="20"/>
                  </w:rPr>
                  <w:tab/>
                </w:r>
                <w:r>
                  <w:rPr>
                    <w:b/>
                    <w:w w:val="95"/>
                    <w:sz w:val="20"/>
                  </w:rPr>
                  <w:t>Graphs</w:t>
                </w:r>
              </w:p>
            </w:txbxContent>
          </v:textbox>
          <w10:wrap type="none"/>
        </v:shape>
      </w:pict>
    </w:r>
  </w:p>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74432" from="72pt,83.271004pt" to="522pt,83.271004pt" stroked="true" strokeweight=".498pt" strokecolor="#000000">
          <v:stroke dashstyle="solid"/>
          <w10:wrap type="none"/>
        </v:line>
      </w:pict>
    </w:r>
    <w:r>
      <w:rPr/>
      <w:pict>
        <v:shape style="position:absolute;margin-left:69pt;margin-top:70.447052pt;width:79.55pt;height:12pt;mso-position-horizontal-relative:page;mso-position-vertical-relative:page;z-index:-2850734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222</w:t>
                </w:r>
                <w:r>
                  <w:rPr/>
                  <w:fldChar w:fldCharType="end"/>
                </w:r>
                <w:r>
                  <w:rPr>
                    <w:b/>
                    <w:sz w:val="20"/>
                  </w:rPr>
                  <w:tab/>
                </w:r>
                <w:r>
                  <w:rPr>
                    <w:b/>
                    <w:w w:val="95"/>
                    <w:sz w:val="20"/>
                  </w:rPr>
                  <w:t>Relations</w:t>
                </w:r>
              </w:p>
            </w:txbxContent>
          </v:textbox>
          <w10:wrap type="none"/>
        </v:shape>
      </w:pict>
    </w: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72384"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71360" type="#_x0000_t202" filled="false" stroked="false">
          <v:textbox inset="0,0,0,0">
            <w:txbxContent>
              <w:p>
                <w:pPr>
                  <w:spacing w:line="213" w:lineRule="exact" w:before="0"/>
                  <w:ind w:left="20" w:right="0" w:firstLine="0"/>
                  <w:jc w:val="left"/>
                  <w:rPr>
                    <w:b/>
                    <w:sz w:val="20"/>
                  </w:rPr>
                </w:pPr>
                <w:r>
                  <w:rPr>
                    <w:b/>
                    <w:w w:val="110"/>
                    <w:sz w:val="20"/>
                  </w:rPr>
                  <w:t>17.1</w:t>
                </w:r>
              </w:p>
            </w:txbxContent>
          </v:textbox>
          <w10:wrap type="none"/>
        </v:shape>
      </w:pict>
    </w:r>
    <w:r>
      <w:rPr/>
      <w:pict>
        <v:shape style="position:absolute;margin-left:462.348999pt;margin-top:70.447052pt;width:80.7pt;height:12pt;mso-position-horizontal-relative:page;mso-position-vertical-relative:page;z-index:-285070336" type="#_x0000_t202" filled="false" stroked="false">
          <v:textbox inset="0,0,0,0">
            <w:txbxContent>
              <w:p>
                <w:pPr>
                  <w:tabs>
                    <w:tab w:pos="1209" w:val="left" w:leader="none"/>
                  </w:tabs>
                  <w:spacing w:line="213" w:lineRule="exact" w:before="0"/>
                  <w:ind w:left="20" w:right="0" w:firstLine="0"/>
                  <w:jc w:val="left"/>
                  <w:rPr>
                    <w:b/>
                    <w:sz w:val="20"/>
                  </w:rPr>
                </w:pPr>
                <w:r>
                  <w:rPr>
                    <w:b/>
                    <w:sz w:val="20"/>
                  </w:rPr>
                  <w:t>Examples</w:t>
                  <w:tab/>
                </w:r>
                <w:r>
                  <w:rPr/>
                  <w:fldChar w:fldCharType="begin"/>
                </w:r>
                <w:r>
                  <w:rPr>
                    <w:b/>
                    <w:sz w:val="20"/>
                  </w:rPr>
                  <w:instrText> PAGE </w:instrText>
                </w:r>
                <w:r>
                  <w:rPr/>
                  <w:fldChar w:fldCharType="separate"/>
                </w:r>
                <w:r>
                  <w:rPr/>
                  <w:t>223</w:t>
                </w:r>
                <w:r>
                  <w:rPr/>
                  <w:fldChar w:fldCharType="end"/>
                </w:r>
              </w:p>
            </w:txbxContent>
          </v:textbox>
          <w10:wrap type="none"/>
        </v:shape>
      </w:pict>
    </w:r>
  </w:p>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6931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68288" type="#_x0000_t202" filled="false" stroked="false">
          <v:textbox inset="0,0,0,0">
            <w:txbxContent>
              <w:p>
                <w:pPr>
                  <w:spacing w:line="213" w:lineRule="exact" w:before="0"/>
                  <w:ind w:left="20" w:right="0" w:firstLine="0"/>
                  <w:jc w:val="left"/>
                  <w:rPr>
                    <w:b/>
                    <w:sz w:val="20"/>
                  </w:rPr>
                </w:pPr>
                <w:r>
                  <w:rPr>
                    <w:b/>
                    <w:sz w:val="20"/>
                  </w:rPr>
                  <w:t>17.2</w:t>
                </w:r>
              </w:p>
            </w:txbxContent>
          </v:textbox>
          <w10:wrap type="none"/>
        </v:shape>
      </w:pict>
    </w:r>
    <w:r>
      <w:rPr/>
      <w:pict>
        <v:shape style="position:absolute;margin-left:394.303864pt;margin-top:70.447052pt;width:148.7pt;height:12pt;mso-position-horizontal-relative:page;mso-position-vertical-relative:page;z-index:-285067264" type="#_x0000_t202" filled="false" stroked="false">
          <v:textbox inset="0,0,0,0">
            <w:txbxContent>
              <w:p>
                <w:pPr>
                  <w:tabs>
                    <w:tab w:pos="2569" w:val="left" w:leader="none"/>
                  </w:tabs>
                  <w:spacing w:line="213" w:lineRule="exact" w:before="0"/>
                  <w:ind w:left="20" w:right="0" w:firstLine="0"/>
                  <w:jc w:val="left"/>
                  <w:rPr>
                    <w:b/>
                    <w:sz w:val="20"/>
                  </w:rPr>
                </w:pPr>
                <w:r>
                  <w:rPr>
                    <w:b/>
                    <w:sz w:val="20"/>
                  </w:rPr>
                  <w:t>Properties</w:t>
                </w:r>
                <w:r>
                  <w:rPr>
                    <w:b/>
                    <w:spacing w:val="-6"/>
                    <w:sz w:val="20"/>
                  </w:rPr>
                  <w:t> </w:t>
                </w:r>
                <w:r>
                  <w:rPr>
                    <w:b/>
                    <w:sz w:val="20"/>
                  </w:rPr>
                  <w:t>of</w:t>
                </w:r>
                <w:r>
                  <w:rPr>
                    <w:b/>
                    <w:spacing w:val="-6"/>
                    <w:sz w:val="20"/>
                  </w:rPr>
                  <w:t> </w:t>
                </w:r>
                <w:r>
                  <w:rPr>
                    <w:b/>
                    <w:sz w:val="20"/>
                  </w:rPr>
                  <w:t>Relations</w:t>
                  <w:tab/>
                </w:r>
                <w:r>
                  <w:rPr/>
                  <w:fldChar w:fldCharType="begin"/>
                </w:r>
                <w:r>
                  <w:rPr>
                    <w:b/>
                    <w:sz w:val="20"/>
                  </w:rPr>
                  <w:instrText> PAGE </w:instrText>
                </w:r>
                <w:r>
                  <w:rPr/>
                  <w:fldChar w:fldCharType="separate"/>
                </w:r>
                <w:r>
                  <w:rPr/>
                  <w:t>227</w:t>
                </w:r>
                <w:r>
                  <w:rPr/>
                  <w:fldChar w:fldCharType="end"/>
                </w:r>
              </w:p>
            </w:txbxContent>
          </v:textbox>
          <w10:wrap type="none"/>
        </v:shape>
      </w:pict>
    </w: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66240" from="72pt,83.271004pt" to="522pt,83.271004pt" stroked="true" strokeweight=".498pt" strokecolor="#000000">
          <v:stroke dashstyle="solid"/>
          <w10:wrap type="none"/>
        </v:line>
      </w:pict>
    </w:r>
    <w:r>
      <w:rPr/>
      <w:pict>
        <v:shape style="position:absolute;margin-left:69pt;margin-top:70.447052pt;width:79.55pt;height:12pt;mso-position-horizontal-relative:page;mso-position-vertical-relative:page;z-index:-28506521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228</w:t>
                </w:r>
                <w:r>
                  <w:rPr/>
                  <w:fldChar w:fldCharType="end"/>
                </w:r>
                <w:r>
                  <w:rPr>
                    <w:b/>
                    <w:sz w:val="20"/>
                  </w:rPr>
                  <w:tab/>
                </w:r>
                <w:r>
                  <w:rPr>
                    <w:b/>
                    <w:w w:val="95"/>
                    <w:sz w:val="20"/>
                  </w:rPr>
                  <w:t>Relations</w:t>
                </w:r>
              </w:p>
            </w:txbxContent>
          </v:textbox>
          <w10:wrap type="none"/>
        </v:shape>
      </w:pict>
    </w: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64192" from="90pt,83.271004pt" to="540pt,83.271004pt" stroked="true" strokeweight=".498pt" strokecolor="#000000">
          <v:stroke dashstyle="solid"/>
          <w10:wrap type="none"/>
        </v:line>
      </w:pict>
    </w:r>
    <w:r>
      <w:rPr/>
      <w:pict>
        <v:shape style="position:absolute;margin-left:89pt;margin-top:70.447052pt;width:22.4pt;height:12pt;mso-position-horizontal-relative:page;mso-position-vertical-relative:page;z-index:-285063168" type="#_x0000_t202" filled="false" stroked="false">
          <v:textbox inset="0,0,0,0">
            <w:txbxContent>
              <w:p>
                <w:pPr>
                  <w:spacing w:line="213" w:lineRule="exact" w:before="0"/>
                  <w:ind w:left="20" w:right="0" w:firstLine="0"/>
                  <w:jc w:val="left"/>
                  <w:rPr>
                    <w:b/>
                    <w:sz w:val="20"/>
                  </w:rPr>
                </w:pPr>
                <w:r>
                  <w:rPr>
                    <w:b/>
                    <w:sz w:val="20"/>
                  </w:rPr>
                  <w:t>17.3</w:t>
                </w:r>
              </w:p>
            </w:txbxContent>
          </v:textbox>
          <w10:wrap type="none"/>
        </v:shape>
      </w:pict>
    </w:r>
    <w:r>
      <w:rPr/>
      <w:pict>
        <v:shape style="position:absolute;margin-left:400.440826pt;margin-top:70.447052pt;width:142.550pt;height:12pt;mso-position-horizontal-relative:page;mso-position-vertical-relative:page;z-index:-285062144" type="#_x0000_t202" filled="false" stroked="false">
          <v:textbox inset="0,0,0,0">
            <w:txbxContent>
              <w:p>
                <w:pPr>
                  <w:tabs>
                    <w:tab w:pos="2446" w:val="left" w:leader="none"/>
                  </w:tabs>
                  <w:spacing w:line="213" w:lineRule="exact" w:before="0"/>
                  <w:ind w:left="20" w:right="0" w:firstLine="0"/>
                  <w:jc w:val="left"/>
                  <w:rPr>
                    <w:b/>
                    <w:sz w:val="20"/>
                  </w:rPr>
                </w:pPr>
                <w:r>
                  <w:rPr>
                    <w:b/>
                    <w:sz w:val="20"/>
                  </w:rPr>
                  <w:t>Equivalence</w:t>
                </w:r>
                <w:r>
                  <w:rPr>
                    <w:b/>
                    <w:spacing w:val="-21"/>
                    <w:sz w:val="20"/>
                  </w:rPr>
                  <w:t> </w:t>
                </w:r>
                <w:r>
                  <w:rPr>
                    <w:b/>
                    <w:sz w:val="20"/>
                  </w:rPr>
                  <w:t>Relations</w:t>
                  <w:tab/>
                </w:r>
                <w:r>
                  <w:rPr/>
                  <w:fldChar w:fldCharType="begin"/>
                </w:r>
                <w:r>
                  <w:rPr>
                    <w:b/>
                    <w:sz w:val="20"/>
                  </w:rPr>
                  <w:instrText> PAGE </w:instrText>
                </w:r>
                <w:r>
                  <w:rPr/>
                  <w:fldChar w:fldCharType="separate"/>
                </w:r>
                <w:r>
                  <w:rPr/>
                  <w:t>229</w:t>
                </w:r>
                <w:r>
                  <w:rPr/>
                  <w:fldChar w:fldCharType="end"/>
                </w:r>
              </w:p>
            </w:txbxContent>
          </v:textbox>
          <w10:wrap type="none"/>
        </v:shape>
      </w:pict>
    </w:r>
  </w:p>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61120" from="72pt,83.271004pt" to="522pt,83.271004pt" stroked="true" strokeweight=".498pt" strokecolor="#000000">
          <v:stroke dashstyle="solid"/>
          <w10:wrap type="none"/>
        </v:line>
      </w:pict>
    </w:r>
    <w:r>
      <w:rPr/>
      <w:pict>
        <v:shape style="position:absolute;margin-left:69pt;margin-top:70.447052pt;width:79.55pt;height:12pt;mso-position-horizontal-relative:page;mso-position-vertical-relative:page;z-index:-28506009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230</w:t>
                </w:r>
                <w:r>
                  <w:rPr/>
                  <w:fldChar w:fldCharType="end"/>
                </w:r>
                <w:r>
                  <w:rPr>
                    <w:b/>
                    <w:sz w:val="20"/>
                  </w:rPr>
                  <w:tab/>
                </w:r>
                <w:r>
                  <w:rPr>
                    <w:b/>
                    <w:w w:val="95"/>
                    <w:sz w:val="20"/>
                  </w:rPr>
                  <w:t>Relations</w:t>
                </w:r>
              </w:p>
            </w:txbxContent>
          </v:textbox>
          <w10:wrap type="none"/>
        </v:shape>
      </w:pict>
    </w: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59072" from="72pt,83.271004pt" to="522pt,83.271004pt" stroked="true" strokeweight=".498pt" strokecolor="#000000">
          <v:stroke dashstyle="solid"/>
          <w10:wrap type="none"/>
        </v:line>
      </w:pict>
    </w:r>
    <w:r>
      <w:rPr/>
      <w:pict>
        <v:shape style="position:absolute;margin-left:71pt;margin-top:70.447052pt;width:161.35pt;height:12pt;mso-position-horizontal-relative:page;mso-position-vertical-relative:page;z-index:-285058048" type="#_x0000_t202" filled="false" stroked="false">
          <v:textbox inset="0,0,0,0">
            <w:txbxContent>
              <w:p>
                <w:pPr>
                  <w:tabs>
                    <w:tab w:pos="592" w:val="left" w:leader="none"/>
                  </w:tabs>
                  <w:spacing w:line="213" w:lineRule="exact" w:before="0"/>
                  <w:ind w:left="20" w:right="0" w:firstLine="0"/>
                  <w:jc w:val="left"/>
                  <w:rPr>
                    <w:b/>
                    <w:sz w:val="20"/>
                  </w:rPr>
                </w:pPr>
                <w:r>
                  <w:rPr>
                    <w:b/>
                    <w:sz w:val="20"/>
                  </w:rPr>
                  <w:t>234</w:t>
                  <w:tab/>
                </w:r>
                <w:r>
                  <w:rPr>
                    <w:b/>
                    <w:spacing w:val="-3"/>
                    <w:w w:val="95"/>
                    <w:sz w:val="20"/>
                  </w:rPr>
                  <w:t>Variables </w:t>
                </w:r>
                <w:r>
                  <w:rPr>
                    <w:b/>
                    <w:w w:val="95"/>
                    <w:sz w:val="20"/>
                  </w:rPr>
                  <w:t>and</w:t>
                </w:r>
                <w:r>
                  <w:rPr>
                    <w:b/>
                    <w:spacing w:val="5"/>
                    <w:w w:val="95"/>
                    <w:sz w:val="20"/>
                  </w:rPr>
                  <w:t> </w:t>
                </w:r>
                <w:r>
                  <w:rPr>
                    <w:b/>
                    <w:w w:val="95"/>
                    <w:sz w:val="20"/>
                  </w:rPr>
                  <w:t>Expressions</w:t>
                </w:r>
              </w:p>
            </w:txbxContent>
          </v:textbox>
          <w10:wrap type="none"/>
        </v:shape>
      </w:pict>
    </w: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57024" from="72pt,83.271004pt" to="522pt,83.271004pt" stroked="true" strokeweight=".498pt" strokecolor="#000000">
          <v:stroke dashstyle="solid"/>
          <w10:wrap type="none"/>
        </v:line>
      </w:pict>
    </w:r>
    <w:r>
      <w:rPr/>
      <w:pict>
        <v:shape style="position:absolute;margin-left:71pt;margin-top:70.447052pt;width:146.6pt;height:12pt;mso-position-horizontal-relative:page;mso-position-vertical-relative:page;z-index:-285056000" type="#_x0000_t202" filled="false" stroked="false">
          <v:textbox inset="0,0,0,0">
            <w:txbxContent>
              <w:p>
                <w:pPr>
                  <w:tabs>
                    <w:tab w:pos="592" w:val="left" w:leader="none"/>
                  </w:tabs>
                  <w:spacing w:line="213" w:lineRule="exact" w:before="0"/>
                  <w:ind w:left="20" w:right="0" w:firstLine="0"/>
                  <w:jc w:val="left"/>
                  <w:rPr>
                    <w:b/>
                    <w:sz w:val="20"/>
                  </w:rPr>
                </w:pPr>
                <w:r>
                  <w:rPr>
                    <w:b/>
                    <w:sz w:val="20"/>
                  </w:rPr>
                  <w:t>236</w:t>
                  <w:tab/>
                </w:r>
                <w:r>
                  <w:rPr>
                    <w:b/>
                    <w:w w:val="95"/>
                    <w:sz w:val="20"/>
                  </w:rPr>
                  <w:t>Composite</w:t>
                </w:r>
                <w:r>
                  <w:rPr>
                    <w:b/>
                    <w:spacing w:val="29"/>
                    <w:w w:val="95"/>
                    <w:sz w:val="20"/>
                  </w:rPr>
                  <w:t> </w:t>
                </w:r>
                <w:r>
                  <w:rPr>
                    <w:b/>
                    <w:w w:val="95"/>
                    <w:sz w:val="20"/>
                  </w:rPr>
                  <w:t>Expressions</w:t>
                </w:r>
              </w:p>
            </w:txbxContent>
          </v:textbox>
          <w10:wrap type="none"/>
        </v:shape>
      </w:pict>
    </w: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54976" from="72pt,83.271004pt" to="522pt,83.271004pt" stroked="true" strokeweight=".498pt" strokecolor="#000000">
          <v:stroke dashstyle="solid"/>
          <w10:wrap type="none"/>
        </v:line>
      </w:pict>
    </w:r>
    <w:r>
      <w:rPr/>
      <w:pict>
        <v:shape style="position:absolute;margin-left:69pt;margin-top:70.447052pt;width:179.85pt;height:12pt;mso-position-horizontal-relative:page;mso-position-vertical-relative:page;z-index:-285053952"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240</w:t>
                </w:r>
                <w:r>
                  <w:rPr/>
                  <w:fldChar w:fldCharType="end"/>
                </w:r>
                <w:r>
                  <w:rPr>
                    <w:b/>
                    <w:sz w:val="20"/>
                  </w:rPr>
                  <w:tab/>
                </w:r>
                <w:r>
                  <w:rPr>
                    <w:b/>
                    <w:w w:val="95"/>
                    <w:sz w:val="20"/>
                  </w:rPr>
                  <w:t>Exponentials and</w:t>
                </w:r>
                <w:r>
                  <w:rPr>
                    <w:b/>
                    <w:spacing w:val="5"/>
                    <w:w w:val="95"/>
                    <w:sz w:val="20"/>
                  </w:rPr>
                  <w:t> </w:t>
                </w:r>
                <w:r>
                  <w:rPr>
                    <w:b/>
                    <w:w w:val="95"/>
                    <w:sz w:val="20"/>
                  </w:rPr>
                  <w:t>Logarithms</w:t>
                </w:r>
              </w:p>
            </w:txbxContent>
          </v:textbox>
          <w10:wrap type="none"/>
        </v:shape>
      </w:pict>
    </w: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52928" from="72pt,83.271004pt" to="522pt,83.271004pt" stroked="true" strokeweight=".498pt" strokecolor="#000000">
          <v:stroke dashstyle="solid"/>
          <w10:wrap type="none"/>
        </v:line>
      </w:pict>
    </w:r>
    <w:r>
      <w:rPr/>
      <w:pict>
        <v:shape style="position:absolute;margin-left:69pt;margin-top:70.447052pt;width:179.85pt;height:12pt;mso-position-horizontal-relative:page;mso-position-vertical-relative:page;z-index:-285051904"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242</w:t>
                </w:r>
                <w:r>
                  <w:rPr/>
                  <w:fldChar w:fldCharType="end"/>
                </w:r>
                <w:r>
                  <w:rPr>
                    <w:b/>
                    <w:sz w:val="20"/>
                  </w:rPr>
                  <w:tab/>
                </w:r>
                <w:r>
                  <w:rPr>
                    <w:b/>
                    <w:w w:val="95"/>
                    <w:sz w:val="20"/>
                  </w:rPr>
                  <w:t>Exponentials and</w:t>
                </w:r>
                <w:r>
                  <w:rPr>
                    <w:b/>
                    <w:spacing w:val="5"/>
                    <w:w w:val="95"/>
                    <w:sz w:val="20"/>
                  </w:rPr>
                  <w:t> </w:t>
                </w:r>
                <w:r>
                  <w:rPr>
                    <w:b/>
                    <w:w w:val="95"/>
                    <w:sz w:val="20"/>
                  </w:rPr>
                  <w:t>Logarithms</w:t>
                </w:r>
              </w:p>
            </w:txbxContent>
          </v:textbox>
          <w10:wrap type="none"/>
        </v:shape>
      </w:pict>
    </w: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50880" from="72pt,83.271004pt" to="522pt,83.271004pt" stroked="true" strokeweight=".498pt" strokecolor="#000000">
          <v:stroke dashstyle="solid"/>
          <w10:wrap type="none"/>
        </v:line>
      </w:pict>
    </w:r>
    <w:r>
      <w:rPr/>
      <w:pict>
        <v:shape style="position:absolute;margin-left:69pt;margin-top:70.447052pt;width:120.15pt;height:12pt;mso-position-horizontal-relative:page;mso-position-vertical-relative:page;z-index:-285049856"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244</w:t>
                </w:r>
                <w:r>
                  <w:rPr/>
                  <w:fldChar w:fldCharType="end"/>
                </w:r>
                <w:r>
                  <w:rPr>
                    <w:b/>
                    <w:sz w:val="20"/>
                  </w:rPr>
                  <w:tab/>
                </w:r>
                <w:r>
                  <w:rPr>
                    <w:b/>
                    <w:w w:val="95"/>
                    <w:sz w:val="20"/>
                  </w:rPr>
                  <w:t>Special</w:t>
                </w:r>
                <w:r>
                  <w:rPr>
                    <w:b/>
                    <w:spacing w:val="38"/>
                    <w:w w:val="95"/>
                    <w:sz w:val="20"/>
                  </w:rPr>
                  <w:t> </w:t>
                </w:r>
                <w:r>
                  <w:rPr>
                    <w:b/>
                    <w:spacing w:val="-3"/>
                    <w:w w:val="95"/>
                    <w:sz w:val="20"/>
                  </w:rPr>
                  <w:t>Functions</w:t>
                </w:r>
              </w:p>
            </w:txbxContent>
          </v:textbox>
          <w10:wrap type="none"/>
        </v:shape>
      </w:pict>
    </w:r>
  </w:p>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48832" from="72pt,83.271004pt" to="522pt,83.271004pt" stroked="true" strokeweight=".498pt" strokecolor="#000000">
          <v:stroke dashstyle="solid"/>
          <w10:wrap type="none"/>
        </v:line>
      </w:pict>
    </w:r>
    <w:r>
      <w:rPr/>
      <w:pict>
        <v:shape style="position:absolute;margin-left:69pt;margin-top:70.447052pt;width:120.15pt;height:12pt;mso-position-horizontal-relative:page;mso-position-vertical-relative:page;z-index:-28504780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246</w:t>
                </w:r>
                <w:r>
                  <w:rPr/>
                  <w:fldChar w:fldCharType="end"/>
                </w:r>
                <w:r>
                  <w:rPr>
                    <w:b/>
                    <w:sz w:val="20"/>
                  </w:rPr>
                  <w:tab/>
                </w:r>
                <w:r>
                  <w:rPr>
                    <w:b/>
                    <w:w w:val="95"/>
                    <w:sz w:val="20"/>
                  </w:rPr>
                  <w:t>Special</w:t>
                </w:r>
                <w:r>
                  <w:rPr>
                    <w:b/>
                    <w:spacing w:val="38"/>
                    <w:w w:val="95"/>
                    <w:sz w:val="20"/>
                  </w:rPr>
                  <w:t> </w:t>
                </w:r>
                <w:r>
                  <w:rPr>
                    <w:b/>
                    <w:spacing w:val="-3"/>
                    <w:w w:val="95"/>
                    <w:sz w:val="20"/>
                  </w:rPr>
                  <w:t>Functions</w:t>
                </w:r>
              </w:p>
            </w:txbxContent>
          </v:textbox>
          <w10:wrap type="none"/>
        </v:shape>
      </w:pict>
    </w: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46784" from="72pt,83.271004pt" to="522pt,83.271004pt" stroked="true" strokeweight=".498pt" strokecolor="#000000">
          <v:stroke dashstyle="solid"/>
          <w10:wrap type="none"/>
        </v:line>
      </w:pict>
    </w:r>
    <w:r>
      <w:rPr/>
      <w:pict>
        <v:shape style="position:absolute;margin-left:69pt;margin-top:70.447052pt;width:187.6pt;height:12pt;mso-position-horizontal-relative:page;mso-position-vertical-relative:page;z-index:-285045760"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248</w:t>
                </w:r>
                <w:r>
                  <w:rPr/>
                  <w:fldChar w:fldCharType="end"/>
                </w:r>
                <w:r>
                  <w:rPr>
                    <w:b/>
                    <w:sz w:val="20"/>
                  </w:rPr>
                  <w:tab/>
                  <w:t>Solutions</w:t>
                </w:r>
                <w:r>
                  <w:rPr>
                    <w:b/>
                    <w:spacing w:val="-22"/>
                    <w:sz w:val="20"/>
                  </w:rPr>
                  <w:t> </w:t>
                </w:r>
                <w:r>
                  <w:rPr>
                    <w:b/>
                    <w:sz w:val="20"/>
                  </w:rPr>
                  <w:t>to</w:t>
                </w:r>
                <w:r>
                  <w:rPr>
                    <w:b/>
                    <w:spacing w:val="-22"/>
                    <w:sz w:val="20"/>
                  </w:rPr>
                  <w:t> </w:t>
                </w:r>
                <w:r>
                  <w:rPr>
                    <w:b/>
                    <w:sz w:val="20"/>
                  </w:rPr>
                  <w:t>Selected</w:t>
                </w:r>
                <w:r>
                  <w:rPr>
                    <w:b/>
                    <w:spacing w:val="-21"/>
                    <w:sz w:val="20"/>
                  </w:rPr>
                  <w:t> </w:t>
                </w:r>
                <w:r>
                  <w:rPr>
                    <w:b/>
                    <w:sz w:val="20"/>
                  </w:rPr>
                  <w:t>Exercises</w:t>
                </w:r>
              </w:p>
            </w:txbxContent>
          </v:textbox>
          <w10:wrap type="none"/>
        </v:shape>
      </w:pict>
    </w: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44736" from="90pt,83.271004pt" to="540pt,83.271004pt" stroked="true" strokeweight=".498pt" strokecolor="#000000">
          <v:stroke dashstyle="solid"/>
          <w10:wrap type="none"/>
        </v:line>
      </w:pict>
    </w:r>
    <w:r>
      <w:rPr/>
      <w:pict>
        <v:shape style="position:absolute;margin-left:355.503998pt;margin-top:70.447052pt;width:187.6pt;height:12pt;mso-position-horizontal-relative:page;mso-position-vertical-relative:page;z-index:-285043712" type="#_x0000_t202" filled="false" stroked="false">
          <v:textbox inset="0,0,0,0">
            <w:txbxContent>
              <w:p>
                <w:pPr>
                  <w:tabs>
                    <w:tab w:pos="3347" w:val="left" w:leader="none"/>
                  </w:tabs>
                  <w:spacing w:line="213" w:lineRule="exact" w:before="0"/>
                  <w:ind w:left="20" w:right="0" w:firstLine="0"/>
                  <w:jc w:val="left"/>
                  <w:rPr>
                    <w:b/>
                    <w:sz w:val="20"/>
                  </w:rPr>
                </w:pPr>
                <w:r>
                  <w:rPr>
                    <w:b/>
                    <w:sz w:val="20"/>
                  </w:rPr>
                  <w:t>Solutions to</w:t>
                </w:r>
                <w:r>
                  <w:rPr>
                    <w:b/>
                    <w:spacing w:val="-20"/>
                    <w:sz w:val="20"/>
                  </w:rPr>
                  <w:t> </w:t>
                </w:r>
                <w:r>
                  <w:rPr>
                    <w:b/>
                    <w:sz w:val="20"/>
                  </w:rPr>
                  <w:t>Selected</w:t>
                </w:r>
                <w:r>
                  <w:rPr>
                    <w:b/>
                    <w:spacing w:val="-10"/>
                    <w:sz w:val="20"/>
                  </w:rPr>
                  <w:t> </w:t>
                </w:r>
                <w:r>
                  <w:rPr>
                    <w:b/>
                    <w:sz w:val="20"/>
                  </w:rPr>
                  <w:t>Exercises</w:t>
                  <w:tab/>
                </w:r>
                <w:r>
                  <w:rPr/>
                  <w:fldChar w:fldCharType="begin"/>
                </w:r>
                <w:r>
                  <w:rPr>
                    <w:b/>
                    <w:w w:val="95"/>
                    <w:sz w:val="20"/>
                  </w:rPr>
                  <w:instrText> PAGE </w:instrText>
                </w:r>
                <w:r>
                  <w:rPr/>
                  <w:fldChar w:fldCharType="separate"/>
                </w:r>
                <w:r>
                  <w:rPr/>
                  <w:t>249</w:t>
                </w:r>
                <w:r>
                  <w:rPr/>
                  <w:fldChar w:fldCharType="end"/>
                </w:r>
              </w:p>
            </w:txbxContent>
          </v:textbox>
          <w10:wrap type="none"/>
        </v:shape>
      </w:pict>
    </w: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42688" from="72pt,83.271004pt" to="522pt,83.271004pt" stroked="true" strokeweight=".498pt" strokecolor="#000000">
          <v:stroke dashstyle="solid"/>
          <w10:wrap type="none"/>
        </v:line>
      </w:pict>
    </w:r>
    <w:r>
      <w:rPr/>
      <w:pict>
        <v:shape style="position:absolute;margin-left:69pt;margin-top:70.447052pt;width:187.6pt;height:12pt;mso-position-horizontal-relative:page;mso-position-vertical-relative:page;z-index:-285041664"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258</w:t>
                </w:r>
                <w:r>
                  <w:rPr/>
                  <w:fldChar w:fldCharType="end"/>
                </w:r>
                <w:r>
                  <w:rPr>
                    <w:b/>
                    <w:sz w:val="20"/>
                  </w:rPr>
                  <w:tab/>
                  <w:t>Solutions</w:t>
                </w:r>
                <w:r>
                  <w:rPr>
                    <w:b/>
                    <w:spacing w:val="-22"/>
                    <w:sz w:val="20"/>
                  </w:rPr>
                  <w:t> </w:t>
                </w:r>
                <w:r>
                  <w:rPr>
                    <w:b/>
                    <w:sz w:val="20"/>
                  </w:rPr>
                  <w:t>to</w:t>
                </w:r>
                <w:r>
                  <w:rPr>
                    <w:b/>
                    <w:spacing w:val="-22"/>
                    <w:sz w:val="20"/>
                  </w:rPr>
                  <w:t> </w:t>
                </w:r>
                <w:r>
                  <w:rPr>
                    <w:b/>
                    <w:sz w:val="20"/>
                  </w:rPr>
                  <w:t>Selected</w:t>
                </w:r>
                <w:r>
                  <w:rPr>
                    <w:b/>
                    <w:spacing w:val="-21"/>
                    <w:sz w:val="20"/>
                  </w:rPr>
                  <w:t> </w:t>
                </w:r>
                <w:r>
                  <w:rPr>
                    <w:b/>
                    <w:sz w:val="20"/>
                  </w:rPr>
                  <w:t>Exercises</w:t>
                </w:r>
              </w:p>
            </w:txbxContent>
          </v:textbox>
          <w10:wrap type="none"/>
        </v:shape>
      </w:pict>
    </w: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40640" from="90pt,83.271004pt" to="540pt,83.271004pt" stroked="true" strokeweight=".498pt" strokecolor="#000000">
          <v:stroke dashstyle="solid"/>
          <w10:wrap type="none"/>
        </v:line>
      </w:pict>
    </w:r>
    <w:r>
      <w:rPr/>
      <w:pict>
        <v:shape style="position:absolute;margin-left:355.503998pt;margin-top:70.447052pt;width:187.6pt;height:12pt;mso-position-horizontal-relative:page;mso-position-vertical-relative:page;z-index:-285039616" type="#_x0000_t202" filled="false" stroked="false">
          <v:textbox inset="0,0,0,0">
            <w:txbxContent>
              <w:p>
                <w:pPr>
                  <w:tabs>
                    <w:tab w:pos="3347" w:val="left" w:leader="none"/>
                  </w:tabs>
                  <w:spacing w:line="213" w:lineRule="exact" w:before="0"/>
                  <w:ind w:left="20" w:right="0" w:firstLine="0"/>
                  <w:jc w:val="left"/>
                  <w:rPr>
                    <w:b/>
                    <w:sz w:val="20"/>
                  </w:rPr>
                </w:pPr>
                <w:r>
                  <w:rPr>
                    <w:b/>
                    <w:sz w:val="20"/>
                  </w:rPr>
                  <w:t>Solutions to</w:t>
                </w:r>
                <w:r>
                  <w:rPr>
                    <w:b/>
                    <w:spacing w:val="-20"/>
                    <w:sz w:val="20"/>
                  </w:rPr>
                  <w:t> </w:t>
                </w:r>
                <w:r>
                  <w:rPr>
                    <w:b/>
                    <w:sz w:val="20"/>
                  </w:rPr>
                  <w:t>Selected</w:t>
                </w:r>
                <w:r>
                  <w:rPr>
                    <w:b/>
                    <w:spacing w:val="-10"/>
                    <w:sz w:val="20"/>
                  </w:rPr>
                  <w:t> </w:t>
                </w:r>
                <w:r>
                  <w:rPr>
                    <w:b/>
                    <w:sz w:val="20"/>
                  </w:rPr>
                  <w:t>Exercises</w:t>
                  <w:tab/>
                </w:r>
                <w:r>
                  <w:rPr/>
                  <w:fldChar w:fldCharType="begin"/>
                </w:r>
                <w:r>
                  <w:rPr>
                    <w:b/>
                    <w:sz w:val="20"/>
                  </w:rPr>
                  <w:instrText> PAGE </w:instrText>
                </w:r>
                <w:r>
                  <w:rPr/>
                  <w:fldChar w:fldCharType="separate"/>
                </w:r>
                <w:r>
                  <w:rPr/>
                  <w:t>259</w:t>
                </w:r>
                <w:r>
                  <w:rPr/>
                  <w:fldChar w:fldCharType="end"/>
                </w:r>
              </w:p>
            </w:txbxContent>
          </v:textbox>
          <w10:wrap type="none"/>
        </v:shape>
      </w:pict>
    </w: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38592" from="72pt,83.271004pt" to="522pt,83.271004pt" stroked="true" strokeweight=".498pt" strokecolor="#000000">
          <v:stroke dashstyle="solid"/>
          <w10:wrap type="none"/>
        </v:line>
      </w:pict>
    </w:r>
    <w:r>
      <w:rPr/>
      <w:pict>
        <v:shape style="position:absolute;margin-left:69pt;margin-top:70.447052pt;width:96.9pt;height:12pt;mso-position-horizontal-relative:page;mso-position-vertical-relative:page;z-index:-285037568"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294</w:t>
                </w:r>
                <w:r>
                  <w:rPr/>
                  <w:fldChar w:fldCharType="end"/>
                </w:r>
                <w:r>
                  <w:rPr>
                    <w:b/>
                    <w:sz w:val="20"/>
                  </w:rPr>
                  <w:tab/>
                </w:r>
                <w:r>
                  <w:rPr>
                    <w:b/>
                    <w:w w:val="95"/>
                    <w:sz w:val="20"/>
                  </w:rPr>
                  <w:t>Bibliography</w:t>
                </w:r>
              </w:p>
            </w:txbxContent>
          </v:textbox>
          <w10:wrap type="none"/>
        </v:shape>
      </w:pict>
    </w: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36544" from="72pt,83.271004pt" to="522pt,83.271004pt" stroked="true" strokeweight=".498pt" strokecolor="#000000">
          <v:stroke dashstyle="solid"/>
          <w10:wrap type="none"/>
        </v:line>
      </w:pict>
    </w:r>
    <w:r>
      <w:rPr/>
      <w:pict>
        <v:shape style="position:absolute;margin-left:69pt;margin-top:70.363052pt;width:70.95pt;height:12pt;mso-position-horizontal-relative:page;mso-position-vertical-relative:page;z-index:-285035520" type="#_x0000_t202" filled="false" stroked="false">
          <v:textbox inset="0,0,0,0">
            <w:txbxContent>
              <w:p>
                <w:pPr>
                  <w:tabs>
                    <w:tab w:pos="632" w:val="left" w:leader="none"/>
                  </w:tabs>
                  <w:spacing w:line="213" w:lineRule="exact" w:before="0"/>
                  <w:ind w:left="60" w:right="0" w:firstLine="0"/>
                  <w:jc w:val="left"/>
                  <w:rPr>
                    <w:b/>
                    <w:sz w:val="20"/>
                  </w:rPr>
                </w:pPr>
                <w:r>
                  <w:rPr/>
                  <w:fldChar w:fldCharType="begin"/>
                </w:r>
                <w:r>
                  <w:rPr>
                    <w:b/>
                    <w:sz w:val="20"/>
                  </w:rPr>
                  <w:instrText> PAGE </w:instrText>
                </w:r>
                <w:r>
                  <w:rPr/>
                  <w:fldChar w:fldCharType="separate"/>
                </w:r>
                <w:r>
                  <w:rPr/>
                  <w:t>296</w:t>
                </w:r>
                <w:r>
                  <w:rPr/>
                  <w:fldChar w:fldCharType="end"/>
                </w:r>
                <w:r>
                  <w:rPr>
                    <w:b/>
                    <w:sz w:val="20"/>
                  </w:rPr>
                  <w:tab/>
                  <w:t>INDEX</w:t>
                </w:r>
              </w:p>
            </w:txbxContent>
          </v:textbox>
          <w10:wrap type="none"/>
        </v:shape>
      </w:pict>
    </w: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85034496" from="90pt,83.271004pt" to="540pt,83.271004pt" stroked="true" strokeweight=".498pt" strokecolor="#000000">
          <v:stroke dashstyle="solid"/>
          <w10:wrap type="none"/>
        </v:line>
      </w:pict>
    </w:r>
    <w:r>
      <w:rPr/>
      <w:pict>
        <v:shape style="position:absolute;margin-left:89pt;margin-top:70.363052pt;width:40.3pt;height:12pt;mso-position-horizontal-relative:page;mso-position-vertical-relative:page;z-index:-285033472" type="#_x0000_t202" filled="false" stroked="false">
          <v:textbox inset="0,0,0,0">
            <w:txbxContent>
              <w:p>
                <w:pPr>
                  <w:spacing w:line="213" w:lineRule="exact" w:before="0"/>
                  <w:ind w:left="20" w:right="0" w:firstLine="0"/>
                  <w:jc w:val="left"/>
                  <w:rPr>
                    <w:b/>
                    <w:sz w:val="20"/>
                  </w:rPr>
                </w:pPr>
                <w:r>
                  <w:rPr>
                    <w:b/>
                    <w:w w:val="105"/>
                    <w:sz w:val="20"/>
                  </w:rPr>
                  <w:t>INDEX</w:t>
                </w:r>
              </w:p>
            </w:txbxContent>
          </v:textbox>
          <w10:wrap type="none"/>
        </v:shape>
      </w:pict>
    </w:r>
    <w:r>
      <w:rPr/>
      <w:pict>
        <v:shape style="position:absolute;margin-left:519.815002pt;margin-top:70.363052pt;width:23.2pt;height:12pt;mso-position-horizontal-relative:page;mso-position-vertical-relative:page;z-index:-285032448" type="#_x0000_t202" filled="false" stroked="false">
          <v:textbox inset="0,0,0,0">
            <w:txbxContent>
              <w:p>
                <w:pPr>
                  <w:spacing w:line="213" w:lineRule="exact" w:before="0"/>
                  <w:ind w:left="60" w:right="0" w:firstLine="0"/>
                  <w:jc w:val="left"/>
                  <w:rPr>
                    <w:b/>
                    <w:sz w:val="20"/>
                  </w:rPr>
                </w:pPr>
                <w:r>
                  <w:rPr/>
                  <w:fldChar w:fldCharType="begin"/>
                </w:r>
                <w:r>
                  <w:rPr>
                    <w:b/>
                    <w:sz w:val="20"/>
                  </w:rPr>
                  <w:instrText> PAGE </w:instrText>
                </w:r>
                <w:r>
                  <w:rPr/>
                  <w:fldChar w:fldCharType="separate"/>
                </w:r>
                <w:r>
                  <w:rPr/>
                  <w:t>297</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4">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88">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48">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19">
    <w:multiLevelType w:val="hybridMultilevel"/>
    <w:lvl w:ilvl="0">
      <w:start w:val="1"/>
      <w:numFmt w:val="lowerLetter"/>
      <w:lvlText w:val="%1."/>
      <w:lvlJc w:val="left"/>
      <w:pPr>
        <w:ind w:left="1065" w:hanging="301"/>
        <w:jc w:val="righ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1">
    <w:multiLevelType w:val="hybridMultilevel"/>
    <w:lvl w:ilvl="0">
      <w:start w:val="3"/>
      <w:numFmt w:val="upperRoman"/>
      <w:lvlText w:val="%1"/>
      <w:lvlJc w:val="left"/>
      <w:pPr>
        <w:ind w:left="1064" w:hanging="585"/>
        <w:jc w:val="right"/>
      </w:pPr>
      <w:rPr>
        <w:rFonts w:hint="default" w:ascii="Georgia" w:hAnsi="Georgia" w:eastAsia="Georgia" w:cs="Georgia"/>
        <w:b/>
        <w:bCs/>
        <w:spacing w:val="0"/>
        <w:w w:val="93"/>
        <w:sz w:val="24"/>
        <w:szCs w:val="24"/>
      </w:rPr>
    </w:lvl>
    <w:lvl w:ilvl="1">
      <w:start w:val="0"/>
      <w:numFmt w:val="bullet"/>
      <w:lvlText w:val="•"/>
      <w:lvlJc w:val="left"/>
      <w:pPr>
        <w:ind w:left="1360" w:hanging="585"/>
      </w:pPr>
      <w:rPr>
        <w:rFonts w:hint="default"/>
      </w:rPr>
    </w:lvl>
    <w:lvl w:ilvl="2">
      <w:start w:val="0"/>
      <w:numFmt w:val="bullet"/>
      <w:lvlText w:val="•"/>
      <w:lvlJc w:val="left"/>
      <w:pPr>
        <w:ind w:left="1679" w:hanging="585"/>
      </w:pPr>
      <w:rPr>
        <w:rFonts w:hint="default"/>
      </w:rPr>
    </w:lvl>
    <w:lvl w:ilvl="3">
      <w:start w:val="0"/>
      <w:numFmt w:val="bullet"/>
      <w:lvlText w:val="•"/>
      <w:lvlJc w:val="left"/>
      <w:pPr>
        <w:ind w:left="1999" w:hanging="585"/>
      </w:pPr>
      <w:rPr>
        <w:rFonts w:hint="default"/>
      </w:rPr>
    </w:lvl>
    <w:lvl w:ilvl="4">
      <w:start w:val="0"/>
      <w:numFmt w:val="bullet"/>
      <w:lvlText w:val="•"/>
      <w:lvlJc w:val="left"/>
      <w:pPr>
        <w:ind w:left="2319" w:hanging="585"/>
      </w:pPr>
      <w:rPr>
        <w:rFonts w:hint="default"/>
      </w:rPr>
    </w:lvl>
    <w:lvl w:ilvl="5">
      <w:start w:val="0"/>
      <w:numFmt w:val="bullet"/>
      <w:lvlText w:val="•"/>
      <w:lvlJc w:val="left"/>
      <w:pPr>
        <w:ind w:left="2639" w:hanging="585"/>
      </w:pPr>
      <w:rPr>
        <w:rFonts w:hint="default"/>
      </w:rPr>
    </w:lvl>
    <w:lvl w:ilvl="6">
      <w:start w:val="0"/>
      <w:numFmt w:val="bullet"/>
      <w:lvlText w:val="•"/>
      <w:lvlJc w:val="left"/>
      <w:pPr>
        <w:ind w:left="2959" w:hanging="585"/>
      </w:pPr>
      <w:rPr>
        <w:rFonts w:hint="default"/>
      </w:rPr>
    </w:lvl>
    <w:lvl w:ilvl="7">
      <w:start w:val="0"/>
      <w:numFmt w:val="bullet"/>
      <w:lvlText w:val="•"/>
      <w:lvlJc w:val="left"/>
      <w:pPr>
        <w:ind w:left="3278" w:hanging="585"/>
      </w:pPr>
      <w:rPr>
        <w:rFonts w:hint="default"/>
      </w:rPr>
    </w:lvl>
    <w:lvl w:ilvl="8">
      <w:start w:val="0"/>
      <w:numFmt w:val="bullet"/>
      <w:lvlText w:val="•"/>
      <w:lvlJc w:val="left"/>
      <w:pPr>
        <w:ind w:left="3598" w:hanging="585"/>
      </w:pPr>
      <w:rPr>
        <w:rFonts w:hint="default"/>
      </w:rPr>
    </w:lvl>
  </w:abstractNum>
  <w:abstractNum w:abstractNumId="0">
    <w:multiLevelType w:val="hybridMultilevel"/>
    <w:lvl w:ilvl="0">
      <w:start w:val="1"/>
      <w:numFmt w:val="decimal"/>
      <w:lvlText w:val="%1"/>
      <w:lvlJc w:val="left"/>
      <w:pPr>
        <w:ind w:left="807" w:hanging="328"/>
        <w:jc w:val="right"/>
      </w:pPr>
      <w:rPr>
        <w:rFonts w:hint="default" w:ascii="Georgia" w:hAnsi="Georgia" w:eastAsia="Georgia" w:cs="Georgia"/>
        <w:b/>
        <w:bCs/>
        <w:w w:val="116"/>
        <w:sz w:val="22"/>
        <w:szCs w:val="22"/>
      </w:rPr>
    </w:lvl>
    <w:lvl w:ilvl="1">
      <w:start w:val="1"/>
      <w:numFmt w:val="decimal"/>
      <w:lvlText w:val="%1.%2"/>
      <w:lvlJc w:val="left"/>
      <w:pPr>
        <w:ind w:left="1308" w:hanging="502"/>
        <w:jc w:val="left"/>
      </w:pPr>
      <w:rPr>
        <w:rFonts w:hint="default" w:ascii="Georgia" w:hAnsi="Georgia" w:eastAsia="Georgia" w:cs="Georgia"/>
        <w:w w:val="112"/>
        <w:sz w:val="22"/>
        <w:szCs w:val="22"/>
      </w:rPr>
    </w:lvl>
    <w:lvl w:ilvl="2">
      <w:start w:val="1"/>
      <w:numFmt w:val="decimal"/>
      <w:lvlText w:val="%1.%2.%3"/>
      <w:lvlJc w:val="left"/>
      <w:pPr>
        <w:ind w:left="2006" w:hanging="698"/>
        <w:jc w:val="left"/>
      </w:pPr>
      <w:rPr>
        <w:rFonts w:hint="default" w:ascii="Georgia" w:hAnsi="Georgia" w:eastAsia="Georgia" w:cs="Georgia"/>
        <w:w w:val="111"/>
        <w:sz w:val="22"/>
        <w:szCs w:val="22"/>
      </w:rPr>
    </w:lvl>
    <w:lvl w:ilvl="3">
      <w:start w:val="0"/>
      <w:numFmt w:val="bullet"/>
      <w:lvlText w:val="•"/>
      <w:lvlJc w:val="left"/>
      <w:pPr>
        <w:ind w:left="1640" w:hanging="698"/>
      </w:pPr>
      <w:rPr>
        <w:rFonts w:hint="default"/>
      </w:rPr>
    </w:lvl>
    <w:lvl w:ilvl="4">
      <w:start w:val="0"/>
      <w:numFmt w:val="bullet"/>
      <w:lvlText w:val="•"/>
      <w:lvlJc w:val="left"/>
      <w:pPr>
        <w:ind w:left="2000" w:hanging="698"/>
      </w:pPr>
      <w:rPr>
        <w:rFonts w:hint="default"/>
      </w:rPr>
    </w:lvl>
    <w:lvl w:ilvl="5">
      <w:start w:val="0"/>
      <w:numFmt w:val="bullet"/>
      <w:lvlText w:val="•"/>
      <w:lvlJc w:val="left"/>
      <w:pPr>
        <w:ind w:left="3290" w:hanging="698"/>
      </w:pPr>
      <w:rPr>
        <w:rFonts w:hint="default"/>
      </w:rPr>
    </w:lvl>
    <w:lvl w:ilvl="6">
      <w:start w:val="0"/>
      <w:numFmt w:val="bullet"/>
      <w:lvlText w:val="•"/>
      <w:lvlJc w:val="left"/>
      <w:pPr>
        <w:ind w:left="4580" w:hanging="698"/>
      </w:pPr>
      <w:rPr>
        <w:rFonts w:hint="default"/>
      </w:rPr>
    </w:lvl>
    <w:lvl w:ilvl="7">
      <w:start w:val="0"/>
      <w:numFmt w:val="bullet"/>
      <w:lvlText w:val="•"/>
      <w:lvlJc w:val="left"/>
      <w:pPr>
        <w:ind w:left="5870" w:hanging="698"/>
      </w:pPr>
      <w:rPr>
        <w:rFonts w:hint="default"/>
      </w:rPr>
    </w:lvl>
    <w:lvl w:ilvl="8">
      <w:start w:val="0"/>
      <w:numFmt w:val="bullet"/>
      <w:lvlText w:val="•"/>
      <w:lvlJc w:val="left"/>
      <w:pPr>
        <w:ind w:left="7160" w:hanging="698"/>
      </w:pPr>
      <w:rPr>
        <w:rFonts w:hint="default"/>
      </w:rPr>
    </w:lvl>
  </w:abstractNum>
  <w:abstractNum w:abstractNumId="122">
    <w:multiLevelType w:val="hybridMultilevel"/>
    <w:lvl w:ilvl="0">
      <w:start w:val="1"/>
      <w:numFmt w:val="decimal"/>
      <w:lvlText w:val="[%1]"/>
      <w:lvlJc w:val="left"/>
      <w:pPr>
        <w:ind w:left="928" w:hanging="340"/>
        <w:jc w:val="right"/>
      </w:pPr>
      <w:rPr>
        <w:rFonts w:hint="default" w:ascii="Georgia" w:hAnsi="Georgia" w:eastAsia="Georgia" w:cs="Georgia"/>
        <w:w w:val="88"/>
        <w:sz w:val="22"/>
        <w:szCs w:val="22"/>
      </w:rPr>
    </w:lvl>
    <w:lvl w:ilvl="1">
      <w:start w:val="0"/>
      <w:numFmt w:val="bullet"/>
      <w:lvlText w:val="•"/>
      <w:lvlJc w:val="left"/>
      <w:pPr>
        <w:ind w:left="1920" w:hanging="340"/>
      </w:pPr>
      <w:rPr>
        <w:rFonts w:hint="default"/>
      </w:rPr>
    </w:lvl>
    <w:lvl w:ilvl="2">
      <w:start w:val="0"/>
      <w:numFmt w:val="bullet"/>
      <w:lvlText w:val="•"/>
      <w:lvlJc w:val="left"/>
      <w:pPr>
        <w:ind w:left="2920" w:hanging="340"/>
      </w:pPr>
      <w:rPr>
        <w:rFonts w:hint="default"/>
      </w:rPr>
    </w:lvl>
    <w:lvl w:ilvl="3">
      <w:start w:val="0"/>
      <w:numFmt w:val="bullet"/>
      <w:lvlText w:val="•"/>
      <w:lvlJc w:val="left"/>
      <w:pPr>
        <w:ind w:left="3920" w:hanging="340"/>
      </w:pPr>
      <w:rPr>
        <w:rFonts w:hint="default"/>
      </w:rPr>
    </w:lvl>
    <w:lvl w:ilvl="4">
      <w:start w:val="0"/>
      <w:numFmt w:val="bullet"/>
      <w:lvlText w:val="•"/>
      <w:lvlJc w:val="left"/>
      <w:pPr>
        <w:ind w:left="4920" w:hanging="340"/>
      </w:pPr>
      <w:rPr>
        <w:rFonts w:hint="default"/>
      </w:rPr>
    </w:lvl>
    <w:lvl w:ilvl="5">
      <w:start w:val="0"/>
      <w:numFmt w:val="bullet"/>
      <w:lvlText w:val="•"/>
      <w:lvlJc w:val="left"/>
      <w:pPr>
        <w:ind w:left="5920" w:hanging="340"/>
      </w:pPr>
      <w:rPr>
        <w:rFonts w:hint="default"/>
      </w:rPr>
    </w:lvl>
    <w:lvl w:ilvl="6">
      <w:start w:val="0"/>
      <w:numFmt w:val="bullet"/>
      <w:lvlText w:val="•"/>
      <w:lvlJc w:val="left"/>
      <w:pPr>
        <w:ind w:left="6920" w:hanging="340"/>
      </w:pPr>
      <w:rPr>
        <w:rFonts w:hint="default"/>
      </w:rPr>
    </w:lvl>
    <w:lvl w:ilvl="7">
      <w:start w:val="0"/>
      <w:numFmt w:val="bullet"/>
      <w:lvlText w:val="•"/>
      <w:lvlJc w:val="left"/>
      <w:pPr>
        <w:ind w:left="7920" w:hanging="340"/>
      </w:pPr>
      <w:rPr>
        <w:rFonts w:hint="default"/>
      </w:rPr>
    </w:lvl>
    <w:lvl w:ilvl="8">
      <w:start w:val="0"/>
      <w:numFmt w:val="bullet"/>
      <w:lvlText w:val="•"/>
      <w:lvlJc w:val="left"/>
      <w:pPr>
        <w:ind w:left="8920" w:hanging="340"/>
      </w:pPr>
      <w:rPr>
        <w:rFonts w:hint="default"/>
      </w:rPr>
    </w:lvl>
  </w:abstractNum>
  <w:abstractNum w:abstractNumId="121">
    <w:multiLevelType w:val="hybridMultilevel"/>
    <w:lvl w:ilvl="0">
      <w:start w:val="1"/>
      <w:numFmt w:val="lowerLetter"/>
      <w:lvlText w:val="%1."/>
      <w:lvlJc w:val="left"/>
      <w:pPr>
        <w:ind w:left="1025" w:hanging="301"/>
        <w:jc w:val="righ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20">
    <w:multiLevelType w:val="hybridMultilevel"/>
    <w:lvl w:ilvl="0">
      <w:start w:val="3"/>
      <w:numFmt w:val="lowerLetter"/>
      <w:lvlText w:val="%1."/>
      <w:lvlJc w:val="left"/>
      <w:pPr>
        <w:ind w:left="665" w:hanging="291"/>
        <w:jc w:val="left"/>
      </w:pPr>
      <w:rPr>
        <w:rFonts w:hint="default" w:ascii="Georgia" w:hAnsi="Georgia" w:eastAsia="Georgia" w:cs="Georgia"/>
        <w:b/>
        <w:bCs/>
        <w:w w:val="95"/>
        <w:sz w:val="22"/>
        <w:szCs w:val="22"/>
      </w:rPr>
    </w:lvl>
    <w:lvl w:ilvl="1">
      <w:start w:val="0"/>
      <w:numFmt w:val="bullet"/>
      <w:lvlText w:val="•"/>
      <w:lvlJc w:val="left"/>
      <w:pPr>
        <w:ind w:left="1020" w:hanging="291"/>
      </w:pPr>
      <w:rPr>
        <w:rFonts w:hint="default"/>
      </w:rPr>
    </w:lvl>
    <w:lvl w:ilvl="2">
      <w:start w:val="0"/>
      <w:numFmt w:val="bullet"/>
      <w:lvlText w:val="•"/>
      <w:lvlJc w:val="left"/>
      <w:pPr>
        <w:ind w:left="2120" w:hanging="291"/>
      </w:pPr>
      <w:rPr>
        <w:rFonts w:hint="default"/>
      </w:rPr>
    </w:lvl>
    <w:lvl w:ilvl="3">
      <w:start w:val="0"/>
      <w:numFmt w:val="bullet"/>
      <w:lvlText w:val="•"/>
      <w:lvlJc w:val="left"/>
      <w:pPr>
        <w:ind w:left="3220" w:hanging="291"/>
      </w:pPr>
      <w:rPr>
        <w:rFonts w:hint="default"/>
      </w:rPr>
    </w:lvl>
    <w:lvl w:ilvl="4">
      <w:start w:val="0"/>
      <w:numFmt w:val="bullet"/>
      <w:lvlText w:val="•"/>
      <w:lvlJc w:val="left"/>
      <w:pPr>
        <w:ind w:left="4320" w:hanging="291"/>
      </w:pPr>
      <w:rPr>
        <w:rFonts w:hint="default"/>
      </w:rPr>
    </w:lvl>
    <w:lvl w:ilvl="5">
      <w:start w:val="0"/>
      <w:numFmt w:val="bullet"/>
      <w:lvlText w:val="•"/>
      <w:lvlJc w:val="left"/>
      <w:pPr>
        <w:ind w:left="5420" w:hanging="291"/>
      </w:pPr>
      <w:rPr>
        <w:rFonts w:hint="default"/>
      </w:rPr>
    </w:lvl>
    <w:lvl w:ilvl="6">
      <w:start w:val="0"/>
      <w:numFmt w:val="bullet"/>
      <w:lvlText w:val="•"/>
      <w:lvlJc w:val="left"/>
      <w:pPr>
        <w:ind w:left="6520" w:hanging="291"/>
      </w:pPr>
      <w:rPr>
        <w:rFonts w:hint="default"/>
      </w:rPr>
    </w:lvl>
    <w:lvl w:ilvl="7">
      <w:start w:val="0"/>
      <w:numFmt w:val="bullet"/>
      <w:lvlText w:val="•"/>
      <w:lvlJc w:val="left"/>
      <w:pPr>
        <w:ind w:left="7620" w:hanging="291"/>
      </w:pPr>
      <w:rPr>
        <w:rFonts w:hint="default"/>
      </w:rPr>
    </w:lvl>
    <w:lvl w:ilvl="8">
      <w:start w:val="0"/>
      <w:numFmt w:val="bullet"/>
      <w:lvlText w:val="•"/>
      <w:lvlJc w:val="left"/>
      <w:pPr>
        <w:ind w:left="8720" w:hanging="291"/>
      </w:pPr>
      <w:rPr>
        <w:rFonts w:hint="default"/>
      </w:rPr>
    </w:lvl>
  </w:abstractNum>
  <w:abstractNum w:abstractNumId="119">
    <w:multiLevelType w:val="hybridMultilevel"/>
    <w:lvl w:ilvl="0">
      <w:start w:val="1"/>
      <w:numFmt w:val="lowerLetter"/>
      <w:lvlText w:val="%1."/>
      <w:lvlJc w:val="left"/>
      <w:pPr>
        <w:ind w:left="665" w:hanging="301"/>
        <w:jc w:val="right"/>
      </w:pPr>
      <w:rPr>
        <w:rFonts w:hint="default" w:ascii="Georgia" w:hAnsi="Georgia" w:eastAsia="Georgia" w:cs="Georgia"/>
        <w:b/>
        <w:bCs/>
        <w:w w:val="94"/>
        <w:sz w:val="22"/>
        <w:szCs w:val="22"/>
      </w:rPr>
    </w:lvl>
    <w:lvl w:ilvl="1">
      <w:start w:val="0"/>
      <w:numFmt w:val="bullet"/>
      <w:lvlText w:val="•"/>
      <w:lvlJc w:val="left"/>
      <w:pPr>
        <w:ind w:left="785" w:hanging="301"/>
      </w:pPr>
      <w:rPr>
        <w:rFonts w:hint="default"/>
      </w:rPr>
    </w:lvl>
    <w:lvl w:ilvl="2">
      <w:start w:val="0"/>
      <w:numFmt w:val="bullet"/>
      <w:lvlText w:val="•"/>
      <w:lvlJc w:val="left"/>
      <w:pPr>
        <w:ind w:left="911" w:hanging="301"/>
      </w:pPr>
      <w:rPr>
        <w:rFonts w:hint="default"/>
      </w:rPr>
    </w:lvl>
    <w:lvl w:ilvl="3">
      <w:start w:val="0"/>
      <w:numFmt w:val="bullet"/>
      <w:lvlText w:val="•"/>
      <w:lvlJc w:val="left"/>
      <w:pPr>
        <w:ind w:left="1037" w:hanging="301"/>
      </w:pPr>
      <w:rPr>
        <w:rFonts w:hint="default"/>
      </w:rPr>
    </w:lvl>
    <w:lvl w:ilvl="4">
      <w:start w:val="0"/>
      <w:numFmt w:val="bullet"/>
      <w:lvlText w:val="•"/>
      <w:lvlJc w:val="left"/>
      <w:pPr>
        <w:ind w:left="1163" w:hanging="301"/>
      </w:pPr>
      <w:rPr>
        <w:rFonts w:hint="default"/>
      </w:rPr>
    </w:lvl>
    <w:lvl w:ilvl="5">
      <w:start w:val="0"/>
      <w:numFmt w:val="bullet"/>
      <w:lvlText w:val="•"/>
      <w:lvlJc w:val="left"/>
      <w:pPr>
        <w:ind w:left="1289" w:hanging="301"/>
      </w:pPr>
      <w:rPr>
        <w:rFonts w:hint="default"/>
      </w:rPr>
    </w:lvl>
    <w:lvl w:ilvl="6">
      <w:start w:val="0"/>
      <w:numFmt w:val="bullet"/>
      <w:lvlText w:val="•"/>
      <w:lvlJc w:val="left"/>
      <w:pPr>
        <w:ind w:left="1415" w:hanging="301"/>
      </w:pPr>
      <w:rPr>
        <w:rFonts w:hint="default"/>
      </w:rPr>
    </w:lvl>
    <w:lvl w:ilvl="7">
      <w:start w:val="0"/>
      <w:numFmt w:val="bullet"/>
      <w:lvlText w:val="•"/>
      <w:lvlJc w:val="left"/>
      <w:pPr>
        <w:ind w:left="1541" w:hanging="301"/>
      </w:pPr>
      <w:rPr>
        <w:rFonts w:hint="default"/>
      </w:rPr>
    </w:lvl>
    <w:lvl w:ilvl="8">
      <w:start w:val="0"/>
      <w:numFmt w:val="bullet"/>
      <w:lvlText w:val="•"/>
      <w:lvlJc w:val="left"/>
      <w:pPr>
        <w:ind w:left="1667" w:hanging="301"/>
      </w:pPr>
      <w:rPr>
        <w:rFonts w:hint="default"/>
      </w:rPr>
    </w:lvl>
  </w:abstractNum>
  <w:abstractNum w:abstractNumId="118">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17">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1"/>
      <w:numFmt w:val="lowerRoman"/>
      <w:lvlText w:val="%2."/>
      <w:lvlJc w:val="left"/>
      <w:pPr>
        <w:ind w:left="1505" w:hanging="249"/>
        <w:jc w:val="right"/>
      </w:pPr>
      <w:rPr>
        <w:rFonts w:hint="default" w:ascii="Georgia" w:hAnsi="Georgia" w:eastAsia="Georgia" w:cs="Georgia"/>
        <w:b/>
        <w:bCs/>
        <w:w w:val="92"/>
        <w:sz w:val="22"/>
        <w:szCs w:val="22"/>
      </w:rPr>
    </w:lvl>
    <w:lvl w:ilvl="2">
      <w:start w:val="0"/>
      <w:numFmt w:val="bullet"/>
      <w:lvlText w:val="•"/>
      <w:lvlJc w:val="left"/>
      <w:pPr>
        <w:ind w:left="2546" w:hanging="249"/>
      </w:pPr>
      <w:rPr>
        <w:rFonts w:hint="default"/>
      </w:rPr>
    </w:lvl>
    <w:lvl w:ilvl="3">
      <w:start w:val="0"/>
      <w:numFmt w:val="bullet"/>
      <w:lvlText w:val="•"/>
      <w:lvlJc w:val="left"/>
      <w:pPr>
        <w:ind w:left="3593" w:hanging="249"/>
      </w:pPr>
      <w:rPr>
        <w:rFonts w:hint="default"/>
      </w:rPr>
    </w:lvl>
    <w:lvl w:ilvl="4">
      <w:start w:val="0"/>
      <w:numFmt w:val="bullet"/>
      <w:lvlText w:val="•"/>
      <w:lvlJc w:val="left"/>
      <w:pPr>
        <w:ind w:left="4640" w:hanging="249"/>
      </w:pPr>
      <w:rPr>
        <w:rFonts w:hint="default"/>
      </w:rPr>
    </w:lvl>
    <w:lvl w:ilvl="5">
      <w:start w:val="0"/>
      <w:numFmt w:val="bullet"/>
      <w:lvlText w:val="•"/>
      <w:lvlJc w:val="left"/>
      <w:pPr>
        <w:ind w:left="5686" w:hanging="249"/>
      </w:pPr>
      <w:rPr>
        <w:rFonts w:hint="default"/>
      </w:rPr>
    </w:lvl>
    <w:lvl w:ilvl="6">
      <w:start w:val="0"/>
      <w:numFmt w:val="bullet"/>
      <w:lvlText w:val="•"/>
      <w:lvlJc w:val="left"/>
      <w:pPr>
        <w:ind w:left="6733" w:hanging="249"/>
      </w:pPr>
      <w:rPr>
        <w:rFonts w:hint="default"/>
      </w:rPr>
    </w:lvl>
    <w:lvl w:ilvl="7">
      <w:start w:val="0"/>
      <w:numFmt w:val="bullet"/>
      <w:lvlText w:val="•"/>
      <w:lvlJc w:val="left"/>
      <w:pPr>
        <w:ind w:left="7780" w:hanging="249"/>
      </w:pPr>
      <w:rPr>
        <w:rFonts w:hint="default"/>
      </w:rPr>
    </w:lvl>
    <w:lvl w:ilvl="8">
      <w:start w:val="0"/>
      <w:numFmt w:val="bullet"/>
      <w:lvlText w:val="•"/>
      <w:lvlJc w:val="left"/>
      <w:pPr>
        <w:ind w:left="8826" w:hanging="249"/>
      </w:pPr>
      <w:rPr>
        <w:rFonts w:hint="default"/>
      </w:rPr>
    </w:lvl>
  </w:abstractNum>
  <w:abstractNum w:abstractNumId="116">
    <w:multiLevelType w:val="hybridMultilevel"/>
    <w:lvl w:ilvl="0">
      <w:start w:val="1"/>
      <w:numFmt w:val="lowerLetter"/>
      <w:lvlText w:val="%1."/>
      <w:lvlJc w:val="left"/>
      <w:pPr>
        <w:ind w:left="665" w:hanging="301"/>
        <w:jc w:val="righ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15">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13">
    <w:multiLevelType w:val="hybridMultilevel"/>
    <w:lvl w:ilvl="0">
      <w:start w:val="1"/>
      <w:numFmt w:val="lowerLetter"/>
      <w:lvlText w:val="%1."/>
      <w:lvlJc w:val="left"/>
      <w:pPr>
        <w:ind w:left="1025" w:hanging="301"/>
        <w:jc w:val="righ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12">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11">
    <w:multiLevelType w:val="hybridMultilevel"/>
    <w:lvl w:ilvl="0">
      <w:start w:val="1"/>
      <w:numFmt w:val="lowerLetter"/>
      <w:lvlText w:val="%1."/>
      <w:lvlJc w:val="left"/>
      <w:pPr>
        <w:ind w:left="665" w:hanging="301"/>
        <w:jc w:val="righ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10">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09">
    <w:multiLevelType w:val="hybridMultilevel"/>
    <w:lvl w:ilvl="0">
      <w:start w:val="1"/>
      <w:numFmt w:val="lowerLetter"/>
      <w:lvlText w:val="%1."/>
      <w:lvlJc w:val="left"/>
      <w:pPr>
        <w:ind w:left="1025" w:hanging="301"/>
        <w:jc w:val="righ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08">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1"/>
      <w:numFmt w:val="lowerLetter"/>
      <w:lvlText w:val="%2."/>
      <w:lvlJc w:val="left"/>
      <w:pPr>
        <w:ind w:left="1025" w:hanging="301"/>
        <w:jc w:val="left"/>
      </w:pPr>
      <w:rPr>
        <w:rFonts w:hint="default" w:ascii="Georgia" w:hAnsi="Georgia" w:eastAsia="Georgia" w:cs="Georgia"/>
        <w:b/>
        <w:bCs/>
        <w:w w:val="94"/>
        <w:sz w:val="22"/>
        <w:szCs w:val="22"/>
      </w:rPr>
    </w:lvl>
    <w:lvl w:ilvl="2">
      <w:start w:val="0"/>
      <w:numFmt w:val="bullet"/>
      <w:lvlText w:val="•"/>
      <w:lvlJc w:val="left"/>
      <w:pPr>
        <w:ind w:left="1920" w:hanging="301"/>
      </w:pPr>
      <w:rPr>
        <w:rFonts w:hint="default"/>
      </w:rPr>
    </w:lvl>
    <w:lvl w:ilvl="3">
      <w:start w:val="0"/>
      <w:numFmt w:val="bullet"/>
      <w:lvlText w:val="•"/>
      <w:lvlJc w:val="left"/>
      <w:pPr>
        <w:ind w:left="3045" w:hanging="301"/>
      </w:pPr>
      <w:rPr>
        <w:rFonts w:hint="default"/>
      </w:rPr>
    </w:lvl>
    <w:lvl w:ilvl="4">
      <w:start w:val="0"/>
      <w:numFmt w:val="bullet"/>
      <w:lvlText w:val="•"/>
      <w:lvlJc w:val="left"/>
      <w:pPr>
        <w:ind w:left="4170" w:hanging="301"/>
      </w:pPr>
      <w:rPr>
        <w:rFonts w:hint="default"/>
      </w:rPr>
    </w:lvl>
    <w:lvl w:ilvl="5">
      <w:start w:val="0"/>
      <w:numFmt w:val="bullet"/>
      <w:lvlText w:val="•"/>
      <w:lvlJc w:val="left"/>
      <w:pPr>
        <w:ind w:left="5295" w:hanging="301"/>
      </w:pPr>
      <w:rPr>
        <w:rFonts w:hint="default"/>
      </w:rPr>
    </w:lvl>
    <w:lvl w:ilvl="6">
      <w:start w:val="0"/>
      <w:numFmt w:val="bullet"/>
      <w:lvlText w:val="•"/>
      <w:lvlJc w:val="left"/>
      <w:pPr>
        <w:ind w:left="6420" w:hanging="301"/>
      </w:pPr>
      <w:rPr>
        <w:rFonts w:hint="default"/>
      </w:rPr>
    </w:lvl>
    <w:lvl w:ilvl="7">
      <w:start w:val="0"/>
      <w:numFmt w:val="bullet"/>
      <w:lvlText w:val="•"/>
      <w:lvlJc w:val="left"/>
      <w:pPr>
        <w:ind w:left="7545" w:hanging="301"/>
      </w:pPr>
      <w:rPr>
        <w:rFonts w:hint="default"/>
      </w:rPr>
    </w:lvl>
    <w:lvl w:ilvl="8">
      <w:start w:val="0"/>
      <w:numFmt w:val="bullet"/>
      <w:lvlText w:val="•"/>
      <w:lvlJc w:val="left"/>
      <w:pPr>
        <w:ind w:left="8670" w:hanging="301"/>
      </w:pPr>
      <w:rPr>
        <w:rFonts w:hint="default"/>
      </w:rPr>
    </w:lvl>
  </w:abstractNum>
  <w:abstractNum w:abstractNumId="107">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06">
    <w:multiLevelType w:val="hybridMultilevel"/>
    <w:lvl w:ilvl="0">
      <w:start w:val="8"/>
      <w:numFmt w:val="lowerLetter"/>
      <w:lvlText w:val="%1."/>
      <w:lvlJc w:val="left"/>
      <w:pPr>
        <w:ind w:left="665" w:hanging="319"/>
        <w:jc w:val="right"/>
      </w:pPr>
      <w:rPr>
        <w:rFonts w:hint="default" w:ascii="Georgia" w:hAnsi="Georgia" w:eastAsia="Georgia" w:cs="Georgia"/>
        <w:b/>
        <w:bCs/>
        <w:w w:val="94"/>
        <w:sz w:val="22"/>
        <w:szCs w:val="22"/>
      </w:rPr>
    </w:lvl>
    <w:lvl w:ilvl="1">
      <w:start w:val="0"/>
      <w:numFmt w:val="bullet"/>
      <w:lvlText w:val="•"/>
      <w:lvlJc w:val="left"/>
      <w:pPr>
        <w:ind w:left="1686" w:hanging="319"/>
      </w:pPr>
      <w:rPr>
        <w:rFonts w:hint="default"/>
      </w:rPr>
    </w:lvl>
    <w:lvl w:ilvl="2">
      <w:start w:val="0"/>
      <w:numFmt w:val="bullet"/>
      <w:lvlText w:val="•"/>
      <w:lvlJc w:val="left"/>
      <w:pPr>
        <w:ind w:left="2712" w:hanging="319"/>
      </w:pPr>
      <w:rPr>
        <w:rFonts w:hint="default"/>
      </w:rPr>
    </w:lvl>
    <w:lvl w:ilvl="3">
      <w:start w:val="0"/>
      <w:numFmt w:val="bullet"/>
      <w:lvlText w:val="•"/>
      <w:lvlJc w:val="left"/>
      <w:pPr>
        <w:ind w:left="3738" w:hanging="319"/>
      </w:pPr>
      <w:rPr>
        <w:rFonts w:hint="default"/>
      </w:rPr>
    </w:lvl>
    <w:lvl w:ilvl="4">
      <w:start w:val="0"/>
      <w:numFmt w:val="bullet"/>
      <w:lvlText w:val="•"/>
      <w:lvlJc w:val="left"/>
      <w:pPr>
        <w:ind w:left="4764" w:hanging="319"/>
      </w:pPr>
      <w:rPr>
        <w:rFonts w:hint="default"/>
      </w:rPr>
    </w:lvl>
    <w:lvl w:ilvl="5">
      <w:start w:val="0"/>
      <w:numFmt w:val="bullet"/>
      <w:lvlText w:val="•"/>
      <w:lvlJc w:val="left"/>
      <w:pPr>
        <w:ind w:left="5790" w:hanging="319"/>
      </w:pPr>
      <w:rPr>
        <w:rFonts w:hint="default"/>
      </w:rPr>
    </w:lvl>
    <w:lvl w:ilvl="6">
      <w:start w:val="0"/>
      <w:numFmt w:val="bullet"/>
      <w:lvlText w:val="•"/>
      <w:lvlJc w:val="left"/>
      <w:pPr>
        <w:ind w:left="6816" w:hanging="319"/>
      </w:pPr>
      <w:rPr>
        <w:rFonts w:hint="default"/>
      </w:rPr>
    </w:lvl>
    <w:lvl w:ilvl="7">
      <w:start w:val="0"/>
      <w:numFmt w:val="bullet"/>
      <w:lvlText w:val="•"/>
      <w:lvlJc w:val="left"/>
      <w:pPr>
        <w:ind w:left="7842" w:hanging="319"/>
      </w:pPr>
      <w:rPr>
        <w:rFonts w:hint="default"/>
      </w:rPr>
    </w:lvl>
    <w:lvl w:ilvl="8">
      <w:start w:val="0"/>
      <w:numFmt w:val="bullet"/>
      <w:lvlText w:val="•"/>
      <w:lvlJc w:val="left"/>
      <w:pPr>
        <w:ind w:left="8868" w:hanging="319"/>
      </w:pPr>
      <w:rPr>
        <w:rFonts w:hint="default"/>
      </w:rPr>
    </w:lvl>
  </w:abstractNum>
  <w:abstractNum w:abstractNumId="105">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0"/>
      <w:numFmt w:val="bullet"/>
      <w:lvlText w:val="•"/>
      <w:lvlJc w:val="left"/>
      <w:pPr>
        <w:ind w:left="1686" w:hanging="301"/>
      </w:pPr>
      <w:rPr>
        <w:rFonts w:hint="default"/>
      </w:rPr>
    </w:lvl>
    <w:lvl w:ilvl="2">
      <w:start w:val="0"/>
      <w:numFmt w:val="bullet"/>
      <w:lvlText w:val="•"/>
      <w:lvlJc w:val="left"/>
      <w:pPr>
        <w:ind w:left="2712" w:hanging="301"/>
      </w:pPr>
      <w:rPr>
        <w:rFonts w:hint="default"/>
      </w:rPr>
    </w:lvl>
    <w:lvl w:ilvl="3">
      <w:start w:val="0"/>
      <w:numFmt w:val="bullet"/>
      <w:lvlText w:val="•"/>
      <w:lvlJc w:val="left"/>
      <w:pPr>
        <w:ind w:left="3738" w:hanging="301"/>
      </w:pPr>
      <w:rPr>
        <w:rFonts w:hint="default"/>
      </w:rPr>
    </w:lvl>
    <w:lvl w:ilvl="4">
      <w:start w:val="0"/>
      <w:numFmt w:val="bullet"/>
      <w:lvlText w:val="•"/>
      <w:lvlJc w:val="left"/>
      <w:pPr>
        <w:ind w:left="4764" w:hanging="301"/>
      </w:pPr>
      <w:rPr>
        <w:rFonts w:hint="default"/>
      </w:rPr>
    </w:lvl>
    <w:lvl w:ilvl="5">
      <w:start w:val="0"/>
      <w:numFmt w:val="bullet"/>
      <w:lvlText w:val="•"/>
      <w:lvlJc w:val="left"/>
      <w:pPr>
        <w:ind w:left="5790" w:hanging="301"/>
      </w:pPr>
      <w:rPr>
        <w:rFonts w:hint="default"/>
      </w:rPr>
    </w:lvl>
    <w:lvl w:ilvl="6">
      <w:start w:val="0"/>
      <w:numFmt w:val="bullet"/>
      <w:lvlText w:val="•"/>
      <w:lvlJc w:val="left"/>
      <w:pPr>
        <w:ind w:left="6816" w:hanging="301"/>
      </w:pPr>
      <w:rPr>
        <w:rFonts w:hint="default"/>
      </w:rPr>
    </w:lvl>
    <w:lvl w:ilvl="7">
      <w:start w:val="0"/>
      <w:numFmt w:val="bullet"/>
      <w:lvlText w:val="•"/>
      <w:lvlJc w:val="left"/>
      <w:pPr>
        <w:ind w:left="7842" w:hanging="301"/>
      </w:pPr>
      <w:rPr>
        <w:rFonts w:hint="default"/>
      </w:rPr>
    </w:lvl>
    <w:lvl w:ilvl="8">
      <w:start w:val="0"/>
      <w:numFmt w:val="bullet"/>
      <w:lvlText w:val="•"/>
      <w:lvlJc w:val="left"/>
      <w:pPr>
        <w:ind w:left="8868" w:hanging="301"/>
      </w:pPr>
      <w:rPr>
        <w:rFonts w:hint="default"/>
      </w:rPr>
    </w:lvl>
  </w:abstractNum>
  <w:abstractNum w:abstractNumId="104">
    <w:multiLevelType w:val="hybridMultilevel"/>
    <w:lvl w:ilvl="0">
      <w:start w:val="1"/>
      <w:numFmt w:val="lowerLetter"/>
      <w:lvlText w:val="%1."/>
      <w:lvlJc w:val="left"/>
      <w:pPr>
        <w:ind w:left="1025" w:hanging="301"/>
        <w:jc w:val="righ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03">
    <w:multiLevelType w:val="hybridMultilevel"/>
    <w:lvl w:ilvl="0">
      <w:start w:val="10"/>
      <w:numFmt w:val="lowerLetter"/>
      <w:lvlText w:val="%1."/>
      <w:lvlJc w:val="left"/>
      <w:pPr>
        <w:ind w:left="1025" w:hanging="256"/>
        <w:jc w:val="left"/>
      </w:pPr>
      <w:rPr>
        <w:rFonts w:hint="default" w:ascii="Georgia" w:hAnsi="Georgia" w:eastAsia="Georgia" w:cs="Georgia"/>
        <w:b/>
        <w:bCs/>
        <w:w w:val="98"/>
        <w:sz w:val="22"/>
        <w:szCs w:val="22"/>
      </w:rPr>
    </w:lvl>
    <w:lvl w:ilvl="1">
      <w:start w:val="0"/>
      <w:numFmt w:val="bullet"/>
      <w:lvlText w:val="•"/>
      <w:lvlJc w:val="left"/>
      <w:pPr>
        <w:ind w:left="2010" w:hanging="256"/>
      </w:pPr>
      <w:rPr>
        <w:rFonts w:hint="default"/>
      </w:rPr>
    </w:lvl>
    <w:lvl w:ilvl="2">
      <w:start w:val="0"/>
      <w:numFmt w:val="bullet"/>
      <w:lvlText w:val="•"/>
      <w:lvlJc w:val="left"/>
      <w:pPr>
        <w:ind w:left="3000" w:hanging="256"/>
      </w:pPr>
      <w:rPr>
        <w:rFonts w:hint="default"/>
      </w:rPr>
    </w:lvl>
    <w:lvl w:ilvl="3">
      <w:start w:val="0"/>
      <w:numFmt w:val="bullet"/>
      <w:lvlText w:val="•"/>
      <w:lvlJc w:val="left"/>
      <w:pPr>
        <w:ind w:left="3990" w:hanging="256"/>
      </w:pPr>
      <w:rPr>
        <w:rFonts w:hint="default"/>
      </w:rPr>
    </w:lvl>
    <w:lvl w:ilvl="4">
      <w:start w:val="0"/>
      <w:numFmt w:val="bullet"/>
      <w:lvlText w:val="•"/>
      <w:lvlJc w:val="left"/>
      <w:pPr>
        <w:ind w:left="4980" w:hanging="256"/>
      </w:pPr>
      <w:rPr>
        <w:rFonts w:hint="default"/>
      </w:rPr>
    </w:lvl>
    <w:lvl w:ilvl="5">
      <w:start w:val="0"/>
      <w:numFmt w:val="bullet"/>
      <w:lvlText w:val="•"/>
      <w:lvlJc w:val="left"/>
      <w:pPr>
        <w:ind w:left="5970" w:hanging="256"/>
      </w:pPr>
      <w:rPr>
        <w:rFonts w:hint="default"/>
      </w:rPr>
    </w:lvl>
    <w:lvl w:ilvl="6">
      <w:start w:val="0"/>
      <w:numFmt w:val="bullet"/>
      <w:lvlText w:val="•"/>
      <w:lvlJc w:val="left"/>
      <w:pPr>
        <w:ind w:left="6960" w:hanging="256"/>
      </w:pPr>
      <w:rPr>
        <w:rFonts w:hint="default"/>
      </w:rPr>
    </w:lvl>
    <w:lvl w:ilvl="7">
      <w:start w:val="0"/>
      <w:numFmt w:val="bullet"/>
      <w:lvlText w:val="•"/>
      <w:lvlJc w:val="left"/>
      <w:pPr>
        <w:ind w:left="7950" w:hanging="256"/>
      </w:pPr>
      <w:rPr>
        <w:rFonts w:hint="default"/>
      </w:rPr>
    </w:lvl>
    <w:lvl w:ilvl="8">
      <w:start w:val="0"/>
      <w:numFmt w:val="bullet"/>
      <w:lvlText w:val="•"/>
      <w:lvlJc w:val="left"/>
      <w:pPr>
        <w:ind w:left="8940" w:hanging="256"/>
      </w:pPr>
      <w:rPr>
        <w:rFonts w:hint="default"/>
      </w:rPr>
    </w:lvl>
  </w:abstractNum>
  <w:abstractNum w:abstractNumId="102">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1"/>
      <w:numFmt w:val="lowerRoman"/>
      <w:lvlText w:val="%2."/>
      <w:lvlJc w:val="left"/>
      <w:pPr>
        <w:ind w:left="1025" w:hanging="249"/>
        <w:jc w:val="left"/>
      </w:pPr>
      <w:rPr>
        <w:rFonts w:hint="default" w:ascii="Georgia" w:hAnsi="Georgia" w:eastAsia="Georgia" w:cs="Georgia"/>
        <w:b/>
        <w:bCs/>
        <w:w w:val="92"/>
        <w:sz w:val="22"/>
        <w:szCs w:val="22"/>
      </w:rPr>
    </w:lvl>
    <w:lvl w:ilvl="2">
      <w:start w:val="0"/>
      <w:numFmt w:val="bullet"/>
      <w:lvlText w:val="•"/>
      <w:lvlJc w:val="left"/>
      <w:pPr>
        <w:ind w:left="2120" w:hanging="249"/>
      </w:pPr>
      <w:rPr>
        <w:rFonts w:hint="default"/>
      </w:rPr>
    </w:lvl>
    <w:lvl w:ilvl="3">
      <w:start w:val="0"/>
      <w:numFmt w:val="bullet"/>
      <w:lvlText w:val="•"/>
      <w:lvlJc w:val="left"/>
      <w:pPr>
        <w:ind w:left="3220" w:hanging="249"/>
      </w:pPr>
      <w:rPr>
        <w:rFonts w:hint="default"/>
      </w:rPr>
    </w:lvl>
    <w:lvl w:ilvl="4">
      <w:start w:val="0"/>
      <w:numFmt w:val="bullet"/>
      <w:lvlText w:val="•"/>
      <w:lvlJc w:val="left"/>
      <w:pPr>
        <w:ind w:left="4320" w:hanging="249"/>
      </w:pPr>
      <w:rPr>
        <w:rFonts w:hint="default"/>
      </w:rPr>
    </w:lvl>
    <w:lvl w:ilvl="5">
      <w:start w:val="0"/>
      <w:numFmt w:val="bullet"/>
      <w:lvlText w:val="•"/>
      <w:lvlJc w:val="left"/>
      <w:pPr>
        <w:ind w:left="5420" w:hanging="249"/>
      </w:pPr>
      <w:rPr>
        <w:rFonts w:hint="default"/>
      </w:rPr>
    </w:lvl>
    <w:lvl w:ilvl="6">
      <w:start w:val="0"/>
      <w:numFmt w:val="bullet"/>
      <w:lvlText w:val="•"/>
      <w:lvlJc w:val="left"/>
      <w:pPr>
        <w:ind w:left="6520" w:hanging="249"/>
      </w:pPr>
      <w:rPr>
        <w:rFonts w:hint="default"/>
      </w:rPr>
    </w:lvl>
    <w:lvl w:ilvl="7">
      <w:start w:val="0"/>
      <w:numFmt w:val="bullet"/>
      <w:lvlText w:val="•"/>
      <w:lvlJc w:val="left"/>
      <w:pPr>
        <w:ind w:left="7620" w:hanging="249"/>
      </w:pPr>
      <w:rPr>
        <w:rFonts w:hint="default"/>
      </w:rPr>
    </w:lvl>
    <w:lvl w:ilvl="8">
      <w:start w:val="0"/>
      <w:numFmt w:val="bullet"/>
      <w:lvlText w:val="•"/>
      <w:lvlJc w:val="left"/>
      <w:pPr>
        <w:ind w:left="8720" w:hanging="249"/>
      </w:pPr>
      <w:rPr>
        <w:rFonts w:hint="default"/>
      </w:rPr>
    </w:lvl>
  </w:abstractNum>
  <w:abstractNum w:abstractNumId="101">
    <w:multiLevelType w:val="hybridMultilevel"/>
    <w:lvl w:ilvl="0">
      <w:start w:val="1"/>
      <w:numFmt w:val="lowerLetter"/>
      <w:lvlText w:val="%1."/>
      <w:lvlJc w:val="left"/>
      <w:pPr>
        <w:ind w:left="1025" w:hanging="301"/>
        <w:jc w:val="righ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100">
    <w:multiLevelType w:val="hybridMultilevel"/>
    <w:lvl w:ilvl="0">
      <w:start w:val="5"/>
      <w:numFmt w:val="lowerLetter"/>
      <w:lvlText w:val="%1."/>
      <w:lvlJc w:val="left"/>
      <w:pPr>
        <w:ind w:left="1025" w:hanging="294"/>
        <w:jc w:val="left"/>
      </w:pPr>
      <w:rPr>
        <w:rFonts w:hint="default" w:ascii="Georgia" w:hAnsi="Georgia" w:eastAsia="Georgia" w:cs="Georgia"/>
        <w:b/>
        <w:bCs/>
        <w:w w:val="93"/>
        <w:sz w:val="22"/>
        <w:szCs w:val="22"/>
      </w:rPr>
    </w:lvl>
    <w:lvl w:ilvl="1">
      <w:start w:val="0"/>
      <w:numFmt w:val="bullet"/>
      <w:lvlText w:val="•"/>
      <w:lvlJc w:val="left"/>
      <w:pPr>
        <w:ind w:left="2010" w:hanging="294"/>
      </w:pPr>
      <w:rPr>
        <w:rFonts w:hint="default"/>
      </w:rPr>
    </w:lvl>
    <w:lvl w:ilvl="2">
      <w:start w:val="0"/>
      <w:numFmt w:val="bullet"/>
      <w:lvlText w:val="•"/>
      <w:lvlJc w:val="left"/>
      <w:pPr>
        <w:ind w:left="3000" w:hanging="294"/>
      </w:pPr>
      <w:rPr>
        <w:rFonts w:hint="default"/>
      </w:rPr>
    </w:lvl>
    <w:lvl w:ilvl="3">
      <w:start w:val="0"/>
      <w:numFmt w:val="bullet"/>
      <w:lvlText w:val="•"/>
      <w:lvlJc w:val="left"/>
      <w:pPr>
        <w:ind w:left="3990" w:hanging="294"/>
      </w:pPr>
      <w:rPr>
        <w:rFonts w:hint="default"/>
      </w:rPr>
    </w:lvl>
    <w:lvl w:ilvl="4">
      <w:start w:val="0"/>
      <w:numFmt w:val="bullet"/>
      <w:lvlText w:val="•"/>
      <w:lvlJc w:val="left"/>
      <w:pPr>
        <w:ind w:left="4980" w:hanging="294"/>
      </w:pPr>
      <w:rPr>
        <w:rFonts w:hint="default"/>
      </w:rPr>
    </w:lvl>
    <w:lvl w:ilvl="5">
      <w:start w:val="0"/>
      <w:numFmt w:val="bullet"/>
      <w:lvlText w:val="•"/>
      <w:lvlJc w:val="left"/>
      <w:pPr>
        <w:ind w:left="5970" w:hanging="294"/>
      </w:pPr>
      <w:rPr>
        <w:rFonts w:hint="default"/>
      </w:rPr>
    </w:lvl>
    <w:lvl w:ilvl="6">
      <w:start w:val="0"/>
      <w:numFmt w:val="bullet"/>
      <w:lvlText w:val="•"/>
      <w:lvlJc w:val="left"/>
      <w:pPr>
        <w:ind w:left="6960" w:hanging="294"/>
      </w:pPr>
      <w:rPr>
        <w:rFonts w:hint="default"/>
      </w:rPr>
    </w:lvl>
    <w:lvl w:ilvl="7">
      <w:start w:val="0"/>
      <w:numFmt w:val="bullet"/>
      <w:lvlText w:val="•"/>
      <w:lvlJc w:val="left"/>
      <w:pPr>
        <w:ind w:left="7950" w:hanging="294"/>
      </w:pPr>
      <w:rPr>
        <w:rFonts w:hint="default"/>
      </w:rPr>
    </w:lvl>
    <w:lvl w:ilvl="8">
      <w:start w:val="0"/>
      <w:numFmt w:val="bullet"/>
      <w:lvlText w:val="•"/>
      <w:lvlJc w:val="left"/>
      <w:pPr>
        <w:ind w:left="8940" w:hanging="294"/>
      </w:pPr>
      <w:rPr>
        <w:rFonts w:hint="default"/>
      </w:rPr>
    </w:lvl>
  </w:abstractNum>
  <w:abstractNum w:abstractNumId="99">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2010" w:hanging="301"/>
      </w:pPr>
      <w:rPr>
        <w:rFonts w:hint="default"/>
      </w:rPr>
    </w:lvl>
    <w:lvl w:ilvl="2">
      <w:start w:val="0"/>
      <w:numFmt w:val="bullet"/>
      <w:lvlText w:val="•"/>
      <w:lvlJc w:val="left"/>
      <w:pPr>
        <w:ind w:left="3000" w:hanging="301"/>
      </w:pPr>
      <w:rPr>
        <w:rFonts w:hint="default"/>
      </w:rPr>
    </w:lvl>
    <w:lvl w:ilvl="3">
      <w:start w:val="0"/>
      <w:numFmt w:val="bullet"/>
      <w:lvlText w:val="•"/>
      <w:lvlJc w:val="left"/>
      <w:pPr>
        <w:ind w:left="3990" w:hanging="301"/>
      </w:pPr>
      <w:rPr>
        <w:rFonts w:hint="default"/>
      </w:rPr>
    </w:lvl>
    <w:lvl w:ilvl="4">
      <w:start w:val="0"/>
      <w:numFmt w:val="bullet"/>
      <w:lvlText w:val="•"/>
      <w:lvlJc w:val="left"/>
      <w:pPr>
        <w:ind w:left="4980" w:hanging="301"/>
      </w:pPr>
      <w:rPr>
        <w:rFonts w:hint="default"/>
      </w:rPr>
    </w:lvl>
    <w:lvl w:ilvl="5">
      <w:start w:val="0"/>
      <w:numFmt w:val="bullet"/>
      <w:lvlText w:val="•"/>
      <w:lvlJc w:val="left"/>
      <w:pPr>
        <w:ind w:left="5970" w:hanging="301"/>
      </w:pPr>
      <w:rPr>
        <w:rFonts w:hint="default"/>
      </w:rPr>
    </w:lvl>
    <w:lvl w:ilvl="6">
      <w:start w:val="0"/>
      <w:numFmt w:val="bullet"/>
      <w:lvlText w:val="•"/>
      <w:lvlJc w:val="left"/>
      <w:pPr>
        <w:ind w:left="6960" w:hanging="301"/>
      </w:pPr>
      <w:rPr>
        <w:rFonts w:hint="default"/>
      </w:rPr>
    </w:lvl>
    <w:lvl w:ilvl="7">
      <w:start w:val="0"/>
      <w:numFmt w:val="bullet"/>
      <w:lvlText w:val="•"/>
      <w:lvlJc w:val="left"/>
      <w:pPr>
        <w:ind w:left="7950" w:hanging="301"/>
      </w:pPr>
      <w:rPr>
        <w:rFonts w:hint="default"/>
      </w:rPr>
    </w:lvl>
    <w:lvl w:ilvl="8">
      <w:start w:val="0"/>
      <w:numFmt w:val="bullet"/>
      <w:lvlText w:val="•"/>
      <w:lvlJc w:val="left"/>
      <w:pPr>
        <w:ind w:left="8940" w:hanging="301"/>
      </w:pPr>
      <w:rPr>
        <w:rFonts w:hint="default"/>
      </w:rPr>
    </w:lvl>
  </w:abstractNum>
  <w:abstractNum w:abstractNumId="98">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1020" w:hanging="301"/>
      </w:pPr>
      <w:rPr>
        <w:rFonts w:hint="default"/>
      </w:rPr>
    </w:lvl>
    <w:lvl w:ilvl="2">
      <w:start w:val="0"/>
      <w:numFmt w:val="bullet"/>
      <w:lvlText w:val="•"/>
      <w:lvlJc w:val="left"/>
      <w:pPr>
        <w:ind w:left="2120" w:hanging="301"/>
      </w:pPr>
      <w:rPr>
        <w:rFonts w:hint="default"/>
      </w:rPr>
    </w:lvl>
    <w:lvl w:ilvl="3">
      <w:start w:val="0"/>
      <w:numFmt w:val="bullet"/>
      <w:lvlText w:val="•"/>
      <w:lvlJc w:val="left"/>
      <w:pPr>
        <w:ind w:left="3220" w:hanging="301"/>
      </w:pPr>
      <w:rPr>
        <w:rFonts w:hint="default"/>
      </w:rPr>
    </w:lvl>
    <w:lvl w:ilvl="4">
      <w:start w:val="0"/>
      <w:numFmt w:val="bullet"/>
      <w:lvlText w:val="•"/>
      <w:lvlJc w:val="left"/>
      <w:pPr>
        <w:ind w:left="4320" w:hanging="301"/>
      </w:pPr>
      <w:rPr>
        <w:rFonts w:hint="default"/>
      </w:rPr>
    </w:lvl>
    <w:lvl w:ilvl="5">
      <w:start w:val="0"/>
      <w:numFmt w:val="bullet"/>
      <w:lvlText w:val="•"/>
      <w:lvlJc w:val="left"/>
      <w:pPr>
        <w:ind w:left="5420" w:hanging="301"/>
      </w:pPr>
      <w:rPr>
        <w:rFonts w:hint="default"/>
      </w:rPr>
    </w:lvl>
    <w:lvl w:ilvl="6">
      <w:start w:val="0"/>
      <w:numFmt w:val="bullet"/>
      <w:lvlText w:val="•"/>
      <w:lvlJc w:val="left"/>
      <w:pPr>
        <w:ind w:left="6520" w:hanging="301"/>
      </w:pPr>
      <w:rPr>
        <w:rFonts w:hint="default"/>
      </w:rPr>
    </w:lvl>
    <w:lvl w:ilvl="7">
      <w:start w:val="0"/>
      <w:numFmt w:val="bullet"/>
      <w:lvlText w:val="•"/>
      <w:lvlJc w:val="left"/>
      <w:pPr>
        <w:ind w:left="7620" w:hanging="301"/>
      </w:pPr>
      <w:rPr>
        <w:rFonts w:hint="default"/>
      </w:rPr>
    </w:lvl>
    <w:lvl w:ilvl="8">
      <w:start w:val="0"/>
      <w:numFmt w:val="bullet"/>
      <w:lvlText w:val="•"/>
      <w:lvlJc w:val="left"/>
      <w:pPr>
        <w:ind w:left="8720" w:hanging="301"/>
      </w:pPr>
      <w:rPr>
        <w:rFonts w:hint="default"/>
      </w:rPr>
    </w:lvl>
  </w:abstractNum>
  <w:abstractNum w:abstractNumId="97">
    <w:multiLevelType w:val="hybridMultilevel"/>
    <w:lvl w:ilvl="0">
      <w:start w:val="1"/>
      <w:numFmt w:val="lowerLetter"/>
      <w:lvlText w:val="%1."/>
      <w:lvlJc w:val="left"/>
      <w:pPr>
        <w:ind w:left="705" w:hanging="301"/>
        <w:jc w:val="righ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6">
    <w:multiLevelType w:val="hybridMultilevel"/>
    <w:lvl w:ilvl="0">
      <w:start w:val="1"/>
      <w:numFmt w:val="lowerLetter"/>
      <w:lvlText w:val="%1."/>
      <w:lvlJc w:val="left"/>
      <w:pPr>
        <w:ind w:left="705" w:hanging="301"/>
        <w:jc w:val="righ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5">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4">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3">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2">
    <w:multiLevelType w:val="hybridMultilevel"/>
    <w:lvl w:ilvl="0">
      <w:start w:val="4"/>
      <w:numFmt w:val="upperLetter"/>
      <w:lvlText w:val="%1"/>
      <w:lvlJc w:val="left"/>
      <w:pPr>
        <w:ind w:left="981" w:hanging="822"/>
        <w:jc w:val="left"/>
      </w:pPr>
      <w:rPr>
        <w:rFonts w:hint="default"/>
      </w:rPr>
    </w:lvl>
    <w:lvl w:ilvl="1">
      <w:start w:val="2"/>
      <w:numFmt w:val="decimal"/>
      <w:lvlText w:val="%1.%2"/>
      <w:lvlJc w:val="left"/>
      <w:pPr>
        <w:ind w:left="981" w:hanging="822"/>
        <w:jc w:val="right"/>
      </w:pPr>
      <w:rPr>
        <w:rFonts w:hint="default"/>
        <w:b/>
        <w:bCs/>
        <w:w w:val="99"/>
      </w:rPr>
    </w:lvl>
    <w:lvl w:ilvl="2">
      <w:start w:val="0"/>
      <w:numFmt w:val="bullet"/>
      <w:lvlText w:val="•"/>
      <w:lvlJc w:val="left"/>
      <w:pPr>
        <w:ind w:left="2908" w:hanging="822"/>
      </w:pPr>
      <w:rPr>
        <w:rFonts w:hint="default"/>
      </w:rPr>
    </w:lvl>
    <w:lvl w:ilvl="3">
      <w:start w:val="0"/>
      <w:numFmt w:val="bullet"/>
      <w:lvlText w:val="•"/>
      <w:lvlJc w:val="left"/>
      <w:pPr>
        <w:ind w:left="3872" w:hanging="822"/>
      </w:pPr>
      <w:rPr>
        <w:rFonts w:hint="default"/>
      </w:rPr>
    </w:lvl>
    <w:lvl w:ilvl="4">
      <w:start w:val="0"/>
      <w:numFmt w:val="bullet"/>
      <w:lvlText w:val="•"/>
      <w:lvlJc w:val="left"/>
      <w:pPr>
        <w:ind w:left="4836" w:hanging="822"/>
      </w:pPr>
      <w:rPr>
        <w:rFonts w:hint="default"/>
      </w:rPr>
    </w:lvl>
    <w:lvl w:ilvl="5">
      <w:start w:val="0"/>
      <w:numFmt w:val="bullet"/>
      <w:lvlText w:val="•"/>
      <w:lvlJc w:val="left"/>
      <w:pPr>
        <w:ind w:left="5800" w:hanging="822"/>
      </w:pPr>
      <w:rPr>
        <w:rFonts w:hint="default"/>
      </w:rPr>
    </w:lvl>
    <w:lvl w:ilvl="6">
      <w:start w:val="0"/>
      <w:numFmt w:val="bullet"/>
      <w:lvlText w:val="•"/>
      <w:lvlJc w:val="left"/>
      <w:pPr>
        <w:ind w:left="6764" w:hanging="822"/>
      </w:pPr>
      <w:rPr>
        <w:rFonts w:hint="default"/>
      </w:rPr>
    </w:lvl>
    <w:lvl w:ilvl="7">
      <w:start w:val="0"/>
      <w:numFmt w:val="bullet"/>
      <w:lvlText w:val="•"/>
      <w:lvlJc w:val="left"/>
      <w:pPr>
        <w:ind w:left="7728" w:hanging="822"/>
      </w:pPr>
      <w:rPr>
        <w:rFonts w:hint="default"/>
      </w:rPr>
    </w:lvl>
    <w:lvl w:ilvl="8">
      <w:start w:val="0"/>
      <w:numFmt w:val="bullet"/>
      <w:lvlText w:val="•"/>
      <w:lvlJc w:val="left"/>
      <w:pPr>
        <w:ind w:left="8692" w:hanging="822"/>
      </w:pPr>
      <w:rPr>
        <w:rFonts w:hint="default"/>
      </w:rPr>
    </w:lvl>
  </w:abstractNum>
  <w:abstractNum w:abstractNumId="91">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90">
    <w:multiLevelType w:val="hybridMultilevel"/>
    <w:lvl w:ilvl="0">
      <w:start w:val="3"/>
      <w:numFmt w:val="upperLetter"/>
      <w:lvlText w:val="%1"/>
      <w:lvlJc w:val="left"/>
      <w:pPr>
        <w:ind w:left="1326" w:hanging="807"/>
        <w:jc w:val="left"/>
      </w:pPr>
      <w:rPr>
        <w:rFonts w:hint="default"/>
      </w:rPr>
    </w:lvl>
    <w:lvl w:ilvl="1">
      <w:start w:val="2"/>
      <w:numFmt w:val="decimal"/>
      <w:lvlText w:val="%1.%2"/>
      <w:lvlJc w:val="left"/>
      <w:pPr>
        <w:ind w:left="1326" w:hanging="807"/>
        <w:jc w:val="right"/>
      </w:pPr>
      <w:rPr>
        <w:rFonts w:hint="default" w:ascii="Georgia" w:hAnsi="Georgia" w:eastAsia="Georgia" w:cs="Georgia"/>
        <w:b/>
        <w:bCs/>
        <w:w w:val="103"/>
        <w:sz w:val="28"/>
        <w:szCs w:val="28"/>
      </w:rPr>
    </w:lvl>
    <w:lvl w:ilvl="2">
      <w:start w:val="1"/>
      <w:numFmt w:val="decimal"/>
      <w:lvlText w:val="%1.%2.%3"/>
      <w:lvlJc w:val="left"/>
      <w:pPr>
        <w:ind w:left="1401" w:hanging="882"/>
        <w:jc w:val="left"/>
      </w:pPr>
      <w:rPr>
        <w:rFonts w:hint="default"/>
        <w:b/>
        <w:bCs/>
        <w:w w:val="102"/>
      </w:rPr>
    </w:lvl>
    <w:lvl w:ilvl="3">
      <w:start w:val="0"/>
      <w:numFmt w:val="bullet"/>
      <w:lvlText w:val="•"/>
      <w:lvlJc w:val="left"/>
      <w:pPr>
        <w:ind w:left="3448" w:hanging="882"/>
      </w:pPr>
      <w:rPr>
        <w:rFonts w:hint="default"/>
      </w:rPr>
    </w:lvl>
    <w:lvl w:ilvl="4">
      <w:start w:val="0"/>
      <w:numFmt w:val="bullet"/>
      <w:lvlText w:val="•"/>
      <w:lvlJc w:val="left"/>
      <w:pPr>
        <w:ind w:left="4473" w:hanging="882"/>
      </w:pPr>
      <w:rPr>
        <w:rFonts w:hint="default"/>
      </w:rPr>
    </w:lvl>
    <w:lvl w:ilvl="5">
      <w:start w:val="0"/>
      <w:numFmt w:val="bullet"/>
      <w:lvlText w:val="•"/>
      <w:lvlJc w:val="left"/>
      <w:pPr>
        <w:ind w:left="5497" w:hanging="882"/>
      </w:pPr>
      <w:rPr>
        <w:rFonts w:hint="default"/>
      </w:rPr>
    </w:lvl>
    <w:lvl w:ilvl="6">
      <w:start w:val="0"/>
      <w:numFmt w:val="bullet"/>
      <w:lvlText w:val="•"/>
      <w:lvlJc w:val="left"/>
      <w:pPr>
        <w:ind w:left="6522" w:hanging="882"/>
      </w:pPr>
      <w:rPr>
        <w:rFonts w:hint="default"/>
      </w:rPr>
    </w:lvl>
    <w:lvl w:ilvl="7">
      <w:start w:val="0"/>
      <w:numFmt w:val="bullet"/>
      <w:lvlText w:val="•"/>
      <w:lvlJc w:val="left"/>
      <w:pPr>
        <w:ind w:left="7546" w:hanging="882"/>
      </w:pPr>
      <w:rPr>
        <w:rFonts w:hint="default"/>
      </w:rPr>
    </w:lvl>
    <w:lvl w:ilvl="8">
      <w:start w:val="0"/>
      <w:numFmt w:val="bullet"/>
      <w:lvlText w:val="•"/>
      <w:lvlJc w:val="left"/>
      <w:pPr>
        <w:ind w:left="8571" w:hanging="882"/>
      </w:pPr>
      <w:rPr>
        <w:rFonts w:hint="default"/>
      </w:rPr>
    </w:lvl>
  </w:abstractNum>
  <w:abstractNum w:abstractNumId="89">
    <w:multiLevelType w:val="hybridMultilevel"/>
    <w:lvl w:ilvl="0">
      <w:start w:val="3"/>
      <w:numFmt w:val="upperLetter"/>
      <w:lvlText w:val="%1"/>
      <w:lvlJc w:val="left"/>
      <w:pPr>
        <w:ind w:left="1326" w:hanging="807"/>
        <w:jc w:val="left"/>
      </w:pPr>
      <w:rPr>
        <w:rFonts w:hint="default"/>
      </w:rPr>
    </w:lvl>
    <w:lvl w:ilvl="1">
      <w:start w:val="1"/>
      <w:numFmt w:val="decimal"/>
      <w:lvlText w:val="%1.%2"/>
      <w:lvlJc w:val="left"/>
      <w:pPr>
        <w:ind w:left="1326" w:hanging="807"/>
        <w:jc w:val="left"/>
      </w:pPr>
      <w:rPr>
        <w:rFonts w:hint="default"/>
        <w:b/>
        <w:bCs/>
        <w:w w:val="112"/>
      </w:rPr>
    </w:lvl>
    <w:lvl w:ilvl="2">
      <w:start w:val="0"/>
      <w:numFmt w:val="bullet"/>
      <w:lvlText w:val="•"/>
      <w:lvlJc w:val="left"/>
      <w:pPr>
        <w:ind w:left="5357" w:hanging="807"/>
      </w:pPr>
      <w:rPr>
        <w:rFonts w:hint="default"/>
      </w:rPr>
    </w:lvl>
    <w:lvl w:ilvl="3">
      <w:start w:val="0"/>
      <w:numFmt w:val="bullet"/>
      <w:lvlText w:val="•"/>
      <w:lvlJc w:val="left"/>
      <w:pPr>
        <w:ind w:left="6015" w:hanging="807"/>
      </w:pPr>
      <w:rPr>
        <w:rFonts w:hint="default"/>
      </w:rPr>
    </w:lvl>
    <w:lvl w:ilvl="4">
      <w:start w:val="0"/>
      <w:numFmt w:val="bullet"/>
      <w:lvlText w:val="•"/>
      <w:lvlJc w:val="left"/>
      <w:pPr>
        <w:ind w:left="6673" w:hanging="807"/>
      </w:pPr>
      <w:rPr>
        <w:rFonts w:hint="default"/>
      </w:rPr>
    </w:lvl>
    <w:lvl w:ilvl="5">
      <w:start w:val="0"/>
      <w:numFmt w:val="bullet"/>
      <w:lvlText w:val="•"/>
      <w:lvlJc w:val="left"/>
      <w:pPr>
        <w:ind w:left="7331" w:hanging="807"/>
      </w:pPr>
      <w:rPr>
        <w:rFonts w:hint="default"/>
      </w:rPr>
    </w:lvl>
    <w:lvl w:ilvl="6">
      <w:start w:val="0"/>
      <w:numFmt w:val="bullet"/>
      <w:lvlText w:val="•"/>
      <w:lvlJc w:val="left"/>
      <w:pPr>
        <w:ind w:left="7988" w:hanging="807"/>
      </w:pPr>
      <w:rPr>
        <w:rFonts w:hint="default"/>
      </w:rPr>
    </w:lvl>
    <w:lvl w:ilvl="7">
      <w:start w:val="0"/>
      <w:numFmt w:val="bullet"/>
      <w:lvlText w:val="•"/>
      <w:lvlJc w:val="left"/>
      <w:pPr>
        <w:ind w:left="8646" w:hanging="807"/>
      </w:pPr>
      <w:rPr>
        <w:rFonts w:hint="default"/>
      </w:rPr>
    </w:lvl>
    <w:lvl w:ilvl="8">
      <w:start w:val="0"/>
      <w:numFmt w:val="bullet"/>
      <w:lvlText w:val="•"/>
      <w:lvlJc w:val="left"/>
      <w:pPr>
        <w:ind w:left="9304" w:hanging="807"/>
      </w:pPr>
      <w:rPr>
        <w:rFonts w:hint="default"/>
      </w:rPr>
    </w:lvl>
  </w:abstractNum>
  <w:abstractNum w:abstractNumId="87">
    <w:multiLevelType w:val="hybridMultilevel"/>
    <w:lvl w:ilvl="0">
      <w:start w:val="1"/>
      <w:numFmt w:val="decimal"/>
      <w:lvlText w:val="%1."/>
      <w:lvlJc w:val="left"/>
      <w:pPr>
        <w:ind w:left="705" w:hanging="279"/>
        <w:jc w:val="left"/>
      </w:pPr>
      <w:rPr>
        <w:rFonts w:hint="default" w:ascii="Georgia" w:hAnsi="Georgia" w:eastAsia="Georgia" w:cs="Georgia"/>
        <w:w w:val="110"/>
        <w:sz w:val="22"/>
        <w:szCs w:val="22"/>
      </w:rPr>
    </w:lvl>
    <w:lvl w:ilvl="1">
      <w:start w:val="0"/>
      <w:numFmt w:val="bullet"/>
      <w:lvlText w:val="•"/>
      <w:lvlJc w:val="left"/>
      <w:pPr>
        <w:ind w:left="940" w:hanging="279"/>
      </w:pPr>
      <w:rPr>
        <w:rFonts w:hint="default"/>
      </w:rPr>
    </w:lvl>
    <w:lvl w:ilvl="2">
      <w:start w:val="0"/>
      <w:numFmt w:val="bullet"/>
      <w:lvlText w:val="•"/>
      <w:lvlJc w:val="left"/>
      <w:pPr>
        <w:ind w:left="1300" w:hanging="279"/>
      </w:pPr>
      <w:rPr>
        <w:rFonts w:hint="default"/>
      </w:rPr>
    </w:lvl>
    <w:lvl w:ilvl="3">
      <w:start w:val="0"/>
      <w:numFmt w:val="bullet"/>
      <w:lvlText w:val="•"/>
      <w:lvlJc w:val="left"/>
      <w:pPr>
        <w:ind w:left="2460" w:hanging="279"/>
      </w:pPr>
      <w:rPr>
        <w:rFonts w:hint="default"/>
      </w:rPr>
    </w:lvl>
    <w:lvl w:ilvl="4">
      <w:start w:val="0"/>
      <w:numFmt w:val="bullet"/>
      <w:lvlText w:val="•"/>
      <w:lvlJc w:val="left"/>
      <w:pPr>
        <w:ind w:left="3620" w:hanging="279"/>
      </w:pPr>
      <w:rPr>
        <w:rFonts w:hint="default"/>
      </w:rPr>
    </w:lvl>
    <w:lvl w:ilvl="5">
      <w:start w:val="0"/>
      <w:numFmt w:val="bullet"/>
      <w:lvlText w:val="•"/>
      <w:lvlJc w:val="left"/>
      <w:pPr>
        <w:ind w:left="4780" w:hanging="279"/>
      </w:pPr>
      <w:rPr>
        <w:rFonts w:hint="default"/>
      </w:rPr>
    </w:lvl>
    <w:lvl w:ilvl="6">
      <w:start w:val="0"/>
      <w:numFmt w:val="bullet"/>
      <w:lvlText w:val="•"/>
      <w:lvlJc w:val="left"/>
      <w:pPr>
        <w:ind w:left="5940" w:hanging="279"/>
      </w:pPr>
      <w:rPr>
        <w:rFonts w:hint="default"/>
      </w:rPr>
    </w:lvl>
    <w:lvl w:ilvl="7">
      <w:start w:val="0"/>
      <w:numFmt w:val="bullet"/>
      <w:lvlText w:val="•"/>
      <w:lvlJc w:val="left"/>
      <w:pPr>
        <w:ind w:left="7100" w:hanging="279"/>
      </w:pPr>
      <w:rPr>
        <w:rFonts w:hint="default"/>
      </w:rPr>
    </w:lvl>
    <w:lvl w:ilvl="8">
      <w:start w:val="0"/>
      <w:numFmt w:val="bullet"/>
      <w:lvlText w:val="•"/>
      <w:lvlJc w:val="left"/>
      <w:pPr>
        <w:ind w:left="8260" w:hanging="279"/>
      </w:pPr>
      <w:rPr>
        <w:rFonts w:hint="default"/>
      </w:rPr>
    </w:lvl>
  </w:abstractNum>
  <w:abstractNum w:abstractNumId="86">
    <w:multiLevelType w:val="hybridMultilevel"/>
    <w:lvl w:ilvl="0">
      <w:start w:val="17"/>
      <w:numFmt w:val="decimal"/>
      <w:lvlText w:val="%1"/>
      <w:lvlJc w:val="left"/>
      <w:pPr>
        <w:ind w:left="1056" w:hanging="897"/>
        <w:jc w:val="left"/>
      </w:pPr>
      <w:rPr>
        <w:rFonts w:hint="default"/>
      </w:rPr>
    </w:lvl>
    <w:lvl w:ilvl="1">
      <w:start w:val="1"/>
      <w:numFmt w:val="decimal"/>
      <w:lvlText w:val="%1.%2"/>
      <w:lvlJc w:val="left"/>
      <w:pPr>
        <w:ind w:left="1056" w:hanging="897"/>
        <w:jc w:val="left"/>
      </w:pPr>
      <w:rPr>
        <w:rFonts w:hint="default" w:ascii="Georgia" w:hAnsi="Georgia" w:eastAsia="Georgia" w:cs="Georgia"/>
        <w:b/>
        <w:bCs/>
        <w:w w:val="109"/>
        <w:sz w:val="28"/>
        <w:szCs w:val="28"/>
      </w:rPr>
    </w:lvl>
    <w:lvl w:ilvl="2">
      <w:start w:val="1"/>
      <w:numFmt w:val="decimal"/>
      <w:lvlText w:val="%1.%2.%3"/>
      <w:lvlJc w:val="left"/>
      <w:pPr>
        <w:ind w:left="1116" w:hanging="957"/>
        <w:jc w:val="right"/>
      </w:pPr>
      <w:rPr>
        <w:rFonts w:hint="default" w:ascii="Georgia" w:hAnsi="Georgia" w:eastAsia="Georgia" w:cs="Georgia"/>
        <w:b/>
        <w:bCs/>
        <w:w w:val="106"/>
        <w:sz w:val="24"/>
        <w:szCs w:val="24"/>
      </w:rPr>
    </w:lvl>
    <w:lvl w:ilvl="3">
      <w:start w:val="0"/>
      <w:numFmt w:val="bullet"/>
      <w:lvlText w:val="•"/>
      <w:lvlJc w:val="left"/>
      <w:pPr>
        <w:ind w:left="2622" w:hanging="957"/>
      </w:pPr>
      <w:rPr>
        <w:rFonts w:hint="default"/>
      </w:rPr>
    </w:lvl>
    <w:lvl w:ilvl="4">
      <w:start w:val="0"/>
      <w:numFmt w:val="bullet"/>
      <w:lvlText w:val="•"/>
      <w:lvlJc w:val="left"/>
      <w:pPr>
        <w:ind w:left="3765" w:hanging="957"/>
      </w:pPr>
      <w:rPr>
        <w:rFonts w:hint="default"/>
      </w:rPr>
    </w:lvl>
    <w:lvl w:ilvl="5">
      <w:start w:val="0"/>
      <w:numFmt w:val="bullet"/>
      <w:lvlText w:val="•"/>
      <w:lvlJc w:val="left"/>
      <w:pPr>
        <w:ind w:left="4907" w:hanging="957"/>
      </w:pPr>
      <w:rPr>
        <w:rFonts w:hint="default"/>
      </w:rPr>
    </w:lvl>
    <w:lvl w:ilvl="6">
      <w:start w:val="0"/>
      <w:numFmt w:val="bullet"/>
      <w:lvlText w:val="•"/>
      <w:lvlJc w:val="left"/>
      <w:pPr>
        <w:ind w:left="6050" w:hanging="957"/>
      </w:pPr>
      <w:rPr>
        <w:rFonts w:hint="default"/>
      </w:rPr>
    </w:lvl>
    <w:lvl w:ilvl="7">
      <w:start w:val="0"/>
      <w:numFmt w:val="bullet"/>
      <w:lvlText w:val="•"/>
      <w:lvlJc w:val="left"/>
      <w:pPr>
        <w:ind w:left="7192" w:hanging="957"/>
      </w:pPr>
      <w:rPr>
        <w:rFonts w:hint="default"/>
      </w:rPr>
    </w:lvl>
    <w:lvl w:ilvl="8">
      <w:start w:val="0"/>
      <w:numFmt w:val="bullet"/>
      <w:lvlText w:val="•"/>
      <w:lvlJc w:val="left"/>
      <w:pPr>
        <w:ind w:left="8335" w:hanging="957"/>
      </w:pPr>
      <w:rPr>
        <w:rFonts w:hint="default"/>
      </w:rPr>
    </w:lvl>
  </w:abstractNum>
  <w:abstractNum w:abstractNumId="85">
    <w:multiLevelType w:val="hybridMultilevel"/>
    <w:lvl w:ilvl="0">
      <w:start w:val="1"/>
      <w:numFmt w:val="lowerLetter"/>
      <w:lvlText w:val="%1."/>
      <w:lvlJc w:val="left"/>
      <w:pPr>
        <w:ind w:left="705" w:hanging="301"/>
        <w:jc w:val="righ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84">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83">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82">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81">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80">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79">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1260" w:hanging="301"/>
      </w:pPr>
      <w:rPr>
        <w:rFonts w:hint="default"/>
      </w:rPr>
    </w:lvl>
    <w:lvl w:ilvl="3">
      <w:start w:val="0"/>
      <w:numFmt w:val="bullet"/>
      <w:lvlText w:val="•"/>
      <w:lvlJc w:val="left"/>
      <w:pPr>
        <w:ind w:left="2430" w:hanging="301"/>
      </w:pPr>
      <w:rPr>
        <w:rFonts w:hint="default"/>
      </w:rPr>
    </w:lvl>
    <w:lvl w:ilvl="4">
      <w:start w:val="0"/>
      <w:numFmt w:val="bullet"/>
      <w:lvlText w:val="•"/>
      <w:lvlJc w:val="left"/>
      <w:pPr>
        <w:ind w:left="3600" w:hanging="301"/>
      </w:pPr>
      <w:rPr>
        <w:rFonts w:hint="default"/>
      </w:rPr>
    </w:lvl>
    <w:lvl w:ilvl="5">
      <w:start w:val="0"/>
      <w:numFmt w:val="bullet"/>
      <w:lvlText w:val="•"/>
      <w:lvlJc w:val="left"/>
      <w:pPr>
        <w:ind w:left="4770" w:hanging="301"/>
      </w:pPr>
      <w:rPr>
        <w:rFonts w:hint="default"/>
      </w:rPr>
    </w:lvl>
    <w:lvl w:ilvl="6">
      <w:start w:val="0"/>
      <w:numFmt w:val="bullet"/>
      <w:lvlText w:val="•"/>
      <w:lvlJc w:val="left"/>
      <w:pPr>
        <w:ind w:left="5940" w:hanging="301"/>
      </w:pPr>
      <w:rPr>
        <w:rFonts w:hint="default"/>
      </w:rPr>
    </w:lvl>
    <w:lvl w:ilvl="7">
      <w:start w:val="0"/>
      <w:numFmt w:val="bullet"/>
      <w:lvlText w:val="•"/>
      <w:lvlJc w:val="left"/>
      <w:pPr>
        <w:ind w:left="7110" w:hanging="301"/>
      </w:pPr>
      <w:rPr>
        <w:rFonts w:hint="default"/>
      </w:rPr>
    </w:lvl>
    <w:lvl w:ilvl="8">
      <w:start w:val="0"/>
      <w:numFmt w:val="bullet"/>
      <w:lvlText w:val="•"/>
      <w:lvlJc w:val="left"/>
      <w:pPr>
        <w:ind w:left="8280" w:hanging="301"/>
      </w:pPr>
      <w:rPr>
        <w:rFonts w:hint="default"/>
      </w:rPr>
    </w:lvl>
  </w:abstractNum>
  <w:abstractNum w:abstractNumId="78">
    <w:multiLevelType w:val="hybridMultilevel"/>
    <w:lvl w:ilvl="0">
      <w:start w:val="16"/>
      <w:numFmt w:val="decimal"/>
      <w:lvlText w:val="%1"/>
      <w:lvlJc w:val="left"/>
      <w:pPr>
        <w:ind w:left="1056" w:hanging="897"/>
        <w:jc w:val="left"/>
      </w:pPr>
      <w:rPr>
        <w:rFonts w:hint="default"/>
      </w:rPr>
    </w:lvl>
    <w:lvl w:ilvl="1">
      <w:start w:val="1"/>
      <w:numFmt w:val="decimal"/>
      <w:lvlText w:val="%1.%2"/>
      <w:lvlJc w:val="left"/>
      <w:pPr>
        <w:ind w:left="1056" w:hanging="897"/>
        <w:jc w:val="right"/>
      </w:pPr>
      <w:rPr>
        <w:rFonts w:hint="default" w:ascii="Georgia" w:hAnsi="Georgia" w:eastAsia="Georgia" w:cs="Georgia"/>
        <w:b/>
        <w:bCs/>
        <w:w w:val="104"/>
        <w:sz w:val="28"/>
        <w:szCs w:val="28"/>
      </w:rPr>
    </w:lvl>
    <w:lvl w:ilvl="2">
      <w:start w:val="1"/>
      <w:numFmt w:val="decimal"/>
      <w:lvlText w:val="%1.%2.%3"/>
      <w:lvlJc w:val="left"/>
      <w:pPr>
        <w:ind w:left="1476" w:hanging="957"/>
        <w:jc w:val="right"/>
      </w:pPr>
      <w:rPr>
        <w:rFonts w:hint="default" w:ascii="Georgia" w:hAnsi="Georgia" w:eastAsia="Georgia" w:cs="Georgia"/>
        <w:b/>
        <w:bCs/>
        <w:w w:val="98"/>
        <w:sz w:val="24"/>
        <w:szCs w:val="24"/>
      </w:rPr>
    </w:lvl>
    <w:lvl w:ilvl="3">
      <w:start w:val="0"/>
      <w:numFmt w:val="bullet"/>
      <w:lvlText w:val="•"/>
      <w:lvlJc w:val="left"/>
      <w:pPr>
        <w:ind w:left="6380" w:hanging="957"/>
      </w:pPr>
      <w:rPr>
        <w:rFonts w:hint="default"/>
      </w:rPr>
    </w:lvl>
    <w:lvl w:ilvl="4">
      <w:start w:val="0"/>
      <w:numFmt w:val="bullet"/>
      <w:lvlText w:val="•"/>
      <w:lvlJc w:val="left"/>
      <w:pPr>
        <w:ind w:left="6985" w:hanging="957"/>
      </w:pPr>
      <w:rPr>
        <w:rFonts w:hint="default"/>
      </w:rPr>
    </w:lvl>
    <w:lvl w:ilvl="5">
      <w:start w:val="0"/>
      <w:numFmt w:val="bullet"/>
      <w:lvlText w:val="•"/>
      <w:lvlJc w:val="left"/>
      <w:pPr>
        <w:ind w:left="7591" w:hanging="957"/>
      </w:pPr>
      <w:rPr>
        <w:rFonts w:hint="default"/>
      </w:rPr>
    </w:lvl>
    <w:lvl w:ilvl="6">
      <w:start w:val="0"/>
      <w:numFmt w:val="bullet"/>
      <w:lvlText w:val="•"/>
      <w:lvlJc w:val="left"/>
      <w:pPr>
        <w:ind w:left="8197" w:hanging="957"/>
      </w:pPr>
      <w:rPr>
        <w:rFonts w:hint="default"/>
      </w:rPr>
    </w:lvl>
    <w:lvl w:ilvl="7">
      <w:start w:val="0"/>
      <w:numFmt w:val="bullet"/>
      <w:lvlText w:val="•"/>
      <w:lvlJc w:val="left"/>
      <w:pPr>
        <w:ind w:left="8802" w:hanging="957"/>
      </w:pPr>
      <w:rPr>
        <w:rFonts w:hint="default"/>
      </w:rPr>
    </w:lvl>
    <w:lvl w:ilvl="8">
      <w:start w:val="0"/>
      <w:numFmt w:val="bullet"/>
      <w:lvlText w:val="•"/>
      <w:lvlJc w:val="left"/>
      <w:pPr>
        <w:ind w:left="9408" w:hanging="957"/>
      </w:pPr>
      <w:rPr>
        <w:rFonts w:hint="default"/>
      </w:rPr>
    </w:lvl>
  </w:abstractNum>
  <w:abstractNum w:abstractNumId="77">
    <w:multiLevelType w:val="hybridMultilevel"/>
    <w:lvl w:ilvl="0">
      <w:start w:val="15"/>
      <w:numFmt w:val="decimal"/>
      <w:lvlText w:val="%1"/>
      <w:lvlJc w:val="left"/>
      <w:pPr>
        <w:ind w:left="1056" w:hanging="897"/>
        <w:jc w:val="left"/>
      </w:pPr>
      <w:rPr>
        <w:rFonts w:hint="default"/>
      </w:rPr>
    </w:lvl>
    <w:lvl w:ilvl="1">
      <w:start w:val="2"/>
      <w:numFmt w:val="decimal"/>
      <w:lvlText w:val="%1.%2"/>
      <w:lvlJc w:val="left"/>
      <w:pPr>
        <w:ind w:left="1056" w:hanging="897"/>
        <w:jc w:val="right"/>
      </w:pPr>
      <w:rPr>
        <w:rFonts w:hint="default" w:ascii="Georgia" w:hAnsi="Georgia" w:eastAsia="Georgia" w:cs="Georgia"/>
        <w:b/>
        <w:bCs/>
        <w:w w:val="100"/>
        <w:sz w:val="28"/>
        <w:szCs w:val="28"/>
      </w:rPr>
    </w:lvl>
    <w:lvl w:ilvl="2">
      <w:start w:val="0"/>
      <w:numFmt w:val="bullet"/>
      <w:lvlText w:val="•"/>
      <w:lvlJc w:val="left"/>
      <w:pPr>
        <w:ind w:left="3633" w:hanging="897"/>
      </w:pPr>
      <w:rPr>
        <w:rFonts w:hint="default"/>
      </w:rPr>
    </w:lvl>
    <w:lvl w:ilvl="3">
      <w:start w:val="0"/>
      <w:numFmt w:val="bullet"/>
      <w:lvlText w:val="•"/>
      <w:lvlJc w:val="left"/>
      <w:pPr>
        <w:ind w:left="4506" w:hanging="897"/>
      </w:pPr>
      <w:rPr>
        <w:rFonts w:hint="default"/>
      </w:rPr>
    </w:lvl>
    <w:lvl w:ilvl="4">
      <w:start w:val="0"/>
      <w:numFmt w:val="bullet"/>
      <w:lvlText w:val="•"/>
      <w:lvlJc w:val="left"/>
      <w:pPr>
        <w:ind w:left="5380" w:hanging="897"/>
      </w:pPr>
      <w:rPr>
        <w:rFonts w:hint="default"/>
      </w:rPr>
    </w:lvl>
    <w:lvl w:ilvl="5">
      <w:start w:val="0"/>
      <w:numFmt w:val="bullet"/>
      <w:lvlText w:val="•"/>
      <w:lvlJc w:val="left"/>
      <w:pPr>
        <w:ind w:left="6253" w:hanging="897"/>
      </w:pPr>
      <w:rPr>
        <w:rFonts w:hint="default"/>
      </w:rPr>
    </w:lvl>
    <w:lvl w:ilvl="6">
      <w:start w:val="0"/>
      <w:numFmt w:val="bullet"/>
      <w:lvlText w:val="•"/>
      <w:lvlJc w:val="left"/>
      <w:pPr>
        <w:ind w:left="7126" w:hanging="897"/>
      </w:pPr>
      <w:rPr>
        <w:rFonts w:hint="default"/>
      </w:rPr>
    </w:lvl>
    <w:lvl w:ilvl="7">
      <w:start w:val="0"/>
      <w:numFmt w:val="bullet"/>
      <w:lvlText w:val="•"/>
      <w:lvlJc w:val="left"/>
      <w:pPr>
        <w:ind w:left="8000" w:hanging="897"/>
      </w:pPr>
      <w:rPr>
        <w:rFonts w:hint="default"/>
      </w:rPr>
    </w:lvl>
    <w:lvl w:ilvl="8">
      <w:start w:val="0"/>
      <w:numFmt w:val="bullet"/>
      <w:lvlText w:val="•"/>
      <w:lvlJc w:val="left"/>
      <w:pPr>
        <w:ind w:left="8873" w:hanging="897"/>
      </w:pPr>
      <w:rPr>
        <w:rFonts w:hint="default"/>
      </w:rPr>
    </w:lvl>
  </w:abstractNum>
  <w:abstractNum w:abstractNumId="76">
    <w:multiLevelType w:val="hybridMultilevel"/>
    <w:lvl w:ilvl="0">
      <w:start w:val="1"/>
      <w:numFmt w:val="decimal"/>
      <w:lvlText w:val="%1."/>
      <w:lvlJc w:val="left"/>
      <w:pPr>
        <w:ind w:left="705" w:hanging="279"/>
        <w:jc w:val="left"/>
      </w:pPr>
      <w:rPr>
        <w:rFonts w:hint="default" w:ascii="Georgia" w:hAnsi="Georgia" w:eastAsia="Georgia" w:cs="Georgia"/>
        <w:w w:val="110"/>
        <w:sz w:val="22"/>
        <w:szCs w:val="22"/>
      </w:rPr>
    </w:lvl>
    <w:lvl w:ilvl="1">
      <w:start w:val="0"/>
      <w:numFmt w:val="bullet"/>
      <w:lvlText w:val="•"/>
      <w:lvlJc w:val="left"/>
      <w:pPr>
        <w:ind w:left="1692" w:hanging="279"/>
      </w:pPr>
      <w:rPr>
        <w:rFonts w:hint="default"/>
      </w:rPr>
    </w:lvl>
    <w:lvl w:ilvl="2">
      <w:start w:val="0"/>
      <w:numFmt w:val="bullet"/>
      <w:lvlText w:val="•"/>
      <w:lvlJc w:val="left"/>
      <w:pPr>
        <w:ind w:left="2684" w:hanging="279"/>
      </w:pPr>
      <w:rPr>
        <w:rFonts w:hint="default"/>
      </w:rPr>
    </w:lvl>
    <w:lvl w:ilvl="3">
      <w:start w:val="0"/>
      <w:numFmt w:val="bullet"/>
      <w:lvlText w:val="•"/>
      <w:lvlJc w:val="left"/>
      <w:pPr>
        <w:ind w:left="3676" w:hanging="279"/>
      </w:pPr>
      <w:rPr>
        <w:rFonts w:hint="default"/>
      </w:rPr>
    </w:lvl>
    <w:lvl w:ilvl="4">
      <w:start w:val="0"/>
      <w:numFmt w:val="bullet"/>
      <w:lvlText w:val="•"/>
      <w:lvlJc w:val="left"/>
      <w:pPr>
        <w:ind w:left="4668" w:hanging="279"/>
      </w:pPr>
      <w:rPr>
        <w:rFonts w:hint="default"/>
      </w:rPr>
    </w:lvl>
    <w:lvl w:ilvl="5">
      <w:start w:val="0"/>
      <w:numFmt w:val="bullet"/>
      <w:lvlText w:val="•"/>
      <w:lvlJc w:val="left"/>
      <w:pPr>
        <w:ind w:left="5660" w:hanging="279"/>
      </w:pPr>
      <w:rPr>
        <w:rFonts w:hint="default"/>
      </w:rPr>
    </w:lvl>
    <w:lvl w:ilvl="6">
      <w:start w:val="0"/>
      <w:numFmt w:val="bullet"/>
      <w:lvlText w:val="•"/>
      <w:lvlJc w:val="left"/>
      <w:pPr>
        <w:ind w:left="6652" w:hanging="279"/>
      </w:pPr>
      <w:rPr>
        <w:rFonts w:hint="default"/>
      </w:rPr>
    </w:lvl>
    <w:lvl w:ilvl="7">
      <w:start w:val="0"/>
      <w:numFmt w:val="bullet"/>
      <w:lvlText w:val="•"/>
      <w:lvlJc w:val="left"/>
      <w:pPr>
        <w:ind w:left="7644" w:hanging="279"/>
      </w:pPr>
      <w:rPr>
        <w:rFonts w:hint="default"/>
      </w:rPr>
    </w:lvl>
    <w:lvl w:ilvl="8">
      <w:start w:val="0"/>
      <w:numFmt w:val="bullet"/>
      <w:lvlText w:val="•"/>
      <w:lvlJc w:val="left"/>
      <w:pPr>
        <w:ind w:left="8636" w:hanging="279"/>
      </w:pPr>
      <w:rPr>
        <w:rFonts w:hint="default"/>
      </w:rPr>
    </w:lvl>
  </w:abstractNum>
  <w:abstractNum w:abstractNumId="75">
    <w:multiLevelType w:val="hybridMultilevel"/>
    <w:lvl w:ilvl="0">
      <w:start w:val="13"/>
      <w:numFmt w:val="decimal"/>
      <w:lvlText w:val="%1"/>
      <w:lvlJc w:val="left"/>
      <w:pPr>
        <w:ind w:left="1416" w:hanging="897"/>
        <w:jc w:val="left"/>
      </w:pPr>
      <w:rPr>
        <w:rFonts w:hint="default"/>
      </w:rPr>
    </w:lvl>
    <w:lvl w:ilvl="1">
      <w:start w:val="1"/>
      <w:numFmt w:val="decimal"/>
      <w:lvlText w:val="%1.%2"/>
      <w:lvlJc w:val="left"/>
      <w:pPr>
        <w:ind w:left="1416" w:hanging="897"/>
        <w:jc w:val="left"/>
      </w:pPr>
      <w:rPr>
        <w:rFonts w:hint="default" w:ascii="Georgia" w:hAnsi="Georgia" w:eastAsia="Georgia" w:cs="Georgia"/>
        <w:b/>
        <w:bCs/>
        <w:w w:val="105"/>
        <w:sz w:val="28"/>
        <w:szCs w:val="28"/>
      </w:rPr>
    </w:lvl>
    <w:lvl w:ilvl="2">
      <w:start w:val="1"/>
      <w:numFmt w:val="decimal"/>
      <w:lvlText w:val="%3."/>
      <w:lvlJc w:val="left"/>
      <w:pPr>
        <w:ind w:left="1065" w:hanging="279"/>
        <w:jc w:val="left"/>
      </w:pPr>
      <w:rPr>
        <w:rFonts w:hint="default" w:ascii="Georgia" w:hAnsi="Georgia" w:eastAsia="Georgia" w:cs="Georgia"/>
        <w:w w:val="110"/>
        <w:sz w:val="22"/>
        <w:szCs w:val="22"/>
      </w:rPr>
    </w:lvl>
    <w:lvl w:ilvl="3">
      <w:start w:val="0"/>
      <w:numFmt w:val="bullet"/>
      <w:lvlText w:val="•"/>
      <w:lvlJc w:val="left"/>
      <w:pPr>
        <w:ind w:left="3464" w:hanging="279"/>
      </w:pPr>
      <w:rPr>
        <w:rFonts w:hint="default"/>
      </w:rPr>
    </w:lvl>
    <w:lvl w:ilvl="4">
      <w:start w:val="0"/>
      <w:numFmt w:val="bullet"/>
      <w:lvlText w:val="•"/>
      <w:lvlJc w:val="left"/>
      <w:pPr>
        <w:ind w:left="4486" w:hanging="279"/>
      </w:pPr>
      <w:rPr>
        <w:rFonts w:hint="default"/>
      </w:rPr>
    </w:lvl>
    <w:lvl w:ilvl="5">
      <w:start w:val="0"/>
      <w:numFmt w:val="bullet"/>
      <w:lvlText w:val="•"/>
      <w:lvlJc w:val="left"/>
      <w:pPr>
        <w:ind w:left="5508" w:hanging="279"/>
      </w:pPr>
      <w:rPr>
        <w:rFonts w:hint="default"/>
      </w:rPr>
    </w:lvl>
    <w:lvl w:ilvl="6">
      <w:start w:val="0"/>
      <w:numFmt w:val="bullet"/>
      <w:lvlText w:val="•"/>
      <w:lvlJc w:val="left"/>
      <w:pPr>
        <w:ind w:left="6531" w:hanging="279"/>
      </w:pPr>
      <w:rPr>
        <w:rFonts w:hint="default"/>
      </w:rPr>
    </w:lvl>
    <w:lvl w:ilvl="7">
      <w:start w:val="0"/>
      <w:numFmt w:val="bullet"/>
      <w:lvlText w:val="•"/>
      <w:lvlJc w:val="left"/>
      <w:pPr>
        <w:ind w:left="7553" w:hanging="279"/>
      </w:pPr>
      <w:rPr>
        <w:rFonts w:hint="default"/>
      </w:rPr>
    </w:lvl>
    <w:lvl w:ilvl="8">
      <w:start w:val="0"/>
      <w:numFmt w:val="bullet"/>
      <w:lvlText w:val="•"/>
      <w:lvlJc w:val="left"/>
      <w:pPr>
        <w:ind w:left="8575" w:hanging="279"/>
      </w:pPr>
      <w:rPr>
        <w:rFonts w:hint="default"/>
      </w:rPr>
    </w:lvl>
  </w:abstractNum>
  <w:abstractNum w:abstractNumId="74">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73">
    <w:multiLevelType w:val="hybridMultilevel"/>
    <w:lvl w:ilvl="0">
      <w:start w:val="12"/>
      <w:numFmt w:val="decimal"/>
      <w:lvlText w:val="%1"/>
      <w:lvlJc w:val="left"/>
      <w:pPr>
        <w:ind w:left="1416" w:hanging="897"/>
        <w:jc w:val="left"/>
      </w:pPr>
      <w:rPr>
        <w:rFonts w:hint="default"/>
      </w:rPr>
    </w:lvl>
    <w:lvl w:ilvl="1">
      <w:start w:val="1"/>
      <w:numFmt w:val="decimal"/>
      <w:lvlText w:val="%1.%2"/>
      <w:lvlJc w:val="left"/>
      <w:pPr>
        <w:ind w:left="1416" w:hanging="897"/>
        <w:jc w:val="right"/>
      </w:pPr>
      <w:rPr>
        <w:rFonts w:hint="default" w:ascii="Georgia" w:hAnsi="Georgia" w:eastAsia="Georgia" w:cs="Georgia"/>
        <w:b/>
        <w:bCs/>
        <w:w w:val="105"/>
        <w:sz w:val="28"/>
        <w:szCs w:val="28"/>
      </w:rPr>
    </w:lvl>
    <w:lvl w:ilvl="2">
      <w:start w:val="1"/>
      <w:numFmt w:val="decimal"/>
      <w:lvlText w:val="%3."/>
      <w:lvlJc w:val="left"/>
      <w:pPr>
        <w:ind w:left="705" w:hanging="279"/>
        <w:jc w:val="left"/>
      </w:pPr>
      <w:rPr>
        <w:rFonts w:hint="default" w:ascii="Georgia" w:hAnsi="Georgia" w:eastAsia="Georgia" w:cs="Georgia"/>
        <w:w w:val="110"/>
        <w:sz w:val="22"/>
        <w:szCs w:val="22"/>
      </w:rPr>
    </w:lvl>
    <w:lvl w:ilvl="3">
      <w:start w:val="0"/>
      <w:numFmt w:val="bullet"/>
      <w:lvlText w:val="•"/>
      <w:lvlJc w:val="left"/>
      <w:pPr>
        <w:ind w:left="3464" w:hanging="279"/>
      </w:pPr>
      <w:rPr>
        <w:rFonts w:hint="default"/>
      </w:rPr>
    </w:lvl>
    <w:lvl w:ilvl="4">
      <w:start w:val="0"/>
      <w:numFmt w:val="bullet"/>
      <w:lvlText w:val="•"/>
      <w:lvlJc w:val="left"/>
      <w:pPr>
        <w:ind w:left="4486" w:hanging="279"/>
      </w:pPr>
      <w:rPr>
        <w:rFonts w:hint="default"/>
      </w:rPr>
    </w:lvl>
    <w:lvl w:ilvl="5">
      <w:start w:val="0"/>
      <w:numFmt w:val="bullet"/>
      <w:lvlText w:val="•"/>
      <w:lvlJc w:val="left"/>
      <w:pPr>
        <w:ind w:left="5508" w:hanging="279"/>
      </w:pPr>
      <w:rPr>
        <w:rFonts w:hint="default"/>
      </w:rPr>
    </w:lvl>
    <w:lvl w:ilvl="6">
      <w:start w:val="0"/>
      <w:numFmt w:val="bullet"/>
      <w:lvlText w:val="•"/>
      <w:lvlJc w:val="left"/>
      <w:pPr>
        <w:ind w:left="6531" w:hanging="279"/>
      </w:pPr>
      <w:rPr>
        <w:rFonts w:hint="default"/>
      </w:rPr>
    </w:lvl>
    <w:lvl w:ilvl="7">
      <w:start w:val="0"/>
      <w:numFmt w:val="bullet"/>
      <w:lvlText w:val="•"/>
      <w:lvlJc w:val="left"/>
      <w:pPr>
        <w:ind w:left="7553" w:hanging="279"/>
      </w:pPr>
      <w:rPr>
        <w:rFonts w:hint="default"/>
      </w:rPr>
    </w:lvl>
    <w:lvl w:ilvl="8">
      <w:start w:val="0"/>
      <w:numFmt w:val="bullet"/>
      <w:lvlText w:val="•"/>
      <w:lvlJc w:val="left"/>
      <w:pPr>
        <w:ind w:left="8575" w:hanging="279"/>
      </w:pPr>
      <w:rPr>
        <w:rFonts w:hint="default"/>
      </w:rPr>
    </w:lvl>
  </w:abstractNum>
  <w:abstractNum w:abstractNumId="72">
    <w:multiLevelType w:val="hybridMultilevel"/>
    <w:lvl w:ilvl="0">
      <w:start w:val="4"/>
      <w:numFmt w:val="lowerLetter"/>
      <w:lvlText w:val="%1."/>
      <w:lvlJc w:val="left"/>
      <w:pPr>
        <w:ind w:left="1659" w:hanging="682"/>
        <w:jc w:val="right"/>
      </w:pPr>
      <w:rPr>
        <w:rFonts w:hint="default" w:ascii="Georgia" w:hAnsi="Georgia" w:eastAsia="Georgia" w:cs="Georgia"/>
        <w:b/>
        <w:bCs/>
        <w:w w:val="95"/>
        <w:position w:val="-1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1280" w:hanging="301"/>
      </w:pPr>
      <w:rPr>
        <w:rFonts w:hint="default"/>
      </w:rPr>
    </w:lvl>
    <w:lvl w:ilvl="3">
      <w:start w:val="0"/>
      <w:numFmt w:val="bullet"/>
      <w:lvlText w:val="•"/>
      <w:lvlJc w:val="left"/>
      <w:pPr>
        <w:ind w:left="1660" w:hanging="301"/>
      </w:pPr>
      <w:rPr>
        <w:rFonts w:hint="default"/>
      </w:rPr>
    </w:lvl>
    <w:lvl w:ilvl="4">
      <w:start w:val="0"/>
      <w:numFmt w:val="bullet"/>
      <w:lvlText w:val="•"/>
      <w:lvlJc w:val="left"/>
      <w:pPr>
        <w:ind w:left="1709" w:hanging="301"/>
      </w:pPr>
      <w:rPr>
        <w:rFonts w:hint="default"/>
      </w:rPr>
    </w:lvl>
    <w:lvl w:ilvl="5">
      <w:start w:val="0"/>
      <w:numFmt w:val="bullet"/>
      <w:lvlText w:val="•"/>
      <w:lvlJc w:val="left"/>
      <w:pPr>
        <w:ind w:left="1758" w:hanging="301"/>
      </w:pPr>
      <w:rPr>
        <w:rFonts w:hint="default"/>
      </w:rPr>
    </w:lvl>
    <w:lvl w:ilvl="6">
      <w:start w:val="0"/>
      <w:numFmt w:val="bullet"/>
      <w:lvlText w:val="•"/>
      <w:lvlJc w:val="left"/>
      <w:pPr>
        <w:ind w:left="1807" w:hanging="301"/>
      </w:pPr>
      <w:rPr>
        <w:rFonts w:hint="default"/>
      </w:rPr>
    </w:lvl>
    <w:lvl w:ilvl="7">
      <w:start w:val="0"/>
      <w:numFmt w:val="bullet"/>
      <w:lvlText w:val="•"/>
      <w:lvlJc w:val="left"/>
      <w:pPr>
        <w:ind w:left="1855" w:hanging="301"/>
      </w:pPr>
      <w:rPr>
        <w:rFonts w:hint="default"/>
      </w:rPr>
    </w:lvl>
    <w:lvl w:ilvl="8">
      <w:start w:val="0"/>
      <w:numFmt w:val="bullet"/>
      <w:lvlText w:val="•"/>
      <w:lvlJc w:val="left"/>
      <w:pPr>
        <w:ind w:left="1904" w:hanging="301"/>
      </w:pPr>
      <w:rPr>
        <w:rFonts w:hint="default"/>
      </w:rPr>
    </w:lvl>
  </w:abstractNum>
  <w:abstractNum w:abstractNumId="71">
    <w:multiLevelType w:val="hybridMultilevel"/>
    <w:lvl w:ilvl="0">
      <w:start w:val="1"/>
      <w:numFmt w:val="lowerLetter"/>
      <w:lvlText w:val="%1."/>
      <w:lvlJc w:val="left"/>
      <w:pPr>
        <w:ind w:left="1065" w:hanging="301"/>
        <w:jc w:val="righ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70">
    <w:multiLevelType w:val="hybridMultilevel"/>
    <w:lvl w:ilvl="0">
      <w:start w:val="6"/>
      <w:numFmt w:val="lowerLetter"/>
      <w:lvlText w:val="%1."/>
      <w:lvlJc w:val="left"/>
      <w:pPr>
        <w:ind w:left="1217" w:hanging="599"/>
        <w:jc w:val="left"/>
      </w:pPr>
      <w:rPr>
        <w:rFonts w:hint="default" w:ascii="Georgia" w:hAnsi="Georgia" w:eastAsia="Georgia" w:cs="Georgia"/>
        <w:b/>
        <w:bCs/>
        <w:w w:val="92"/>
        <w:sz w:val="22"/>
        <w:szCs w:val="22"/>
      </w:rPr>
    </w:lvl>
    <w:lvl w:ilvl="1">
      <w:start w:val="0"/>
      <w:numFmt w:val="bullet"/>
      <w:lvlText w:val="•"/>
      <w:lvlJc w:val="left"/>
      <w:pPr>
        <w:ind w:left="1260" w:hanging="599"/>
      </w:pPr>
      <w:rPr>
        <w:rFonts w:hint="default"/>
      </w:rPr>
    </w:lvl>
    <w:lvl w:ilvl="2">
      <w:start w:val="0"/>
      <w:numFmt w:val="bullet"/>
      <w:lvlText w:val="•"/>
      <w:lvlJc w:val="left"/>
      <w:pPr>
        <w:ind w:left="1947" w:hanging="599"/>
      </w:pPr>
      <w:rPr>
        <w:rFonts w:hint="default"/>
      </w:rPr>
    </w:lvl>
    <w:lvl w:ilvl="3">
      <w:start w:val="0"/>
      <w:numFmt w:val="bullet"/>
      <w:lvlText w:val="•"/>
      <w:lvlJc w:val="left"/>
      <w:pPr>
        <w:ind w:left="2635" w:hanging="599"/>
      </w:pPr>
      <w:rPr>
        <w:rFonts w:hint="default"/>
      </w:rPr>
    </w:lvl>
    <w:lvl w:ilvl="4">
      <w:start w:val="0"/>
      <w:numFmt w:val="bullet"/>
      <w:lvlText w:val="•"/>
      <w:lvlJc w:val="left"/>
      <w:pPr>
        <w:ind w:left="3323" w:hanging="599"/>
      </w:pPr>
      <w:rPr>
        <w:rFonts w:hint="default"/>
      </w:rPr>
    </w:lvl>
    <w:lvl w:ilvl="5">
      <w:start w:val="0"/>
      <w:numFmt w:val="bullet"/>
      <w:lvlText w:val="•"/>
      <w:lvlJc w:val="left"/>
      <w:pPr>
        <w:ind w:left="4010" w:hanging="599"/>
      </w:pPr>
      <w:rPr>
        <w:rFonts w:hint="default"/>
      </w:rPr>
    </w:lvl>
    <w:lvl w:ilvl="6">
      <w:start w:val="0"/>
      <w:numFmt w:val="bullet"/>
      <w:lvlText w:val="•"/>
      <w:lvlJc w:val="left"/>
      <w:pPr>
        <w:ind w:left="4698" w:hanging="599"/>
      </w:pPr>
      <w:rPr>
        <w:rFonts w:hint="default"/>
      </w:rPr>
    </w:lvl>
    <w:lvl w:ilvl="7">
      <w:start w:val="0"/>
      <w:numFmt w:val="bullet"/>
      <w:lvlText w:val="•"/>
      <w:lvlJc w:val="left"/>
      <w:pPr>
        <w:ind w:left="5386" w:hanging="599"/>
      </w:pPr>
      <w:rPr>
        <w:rFonts w:hint="default"/>
      </w:rPr>
    </w:lvl>
    <w:lvl w:ilvl="8">
      <w:start w:val="0"/>
      <w:numFmt w:val="bullet"/>
      <w:lvlText w:val="•"/>
      <w:lvlJc w:val="left"/>
      <w:pPr>
        <w:ind w:left="6074" w:hanging="599"/>
      </w:pPr>
      <w:rPr>
        <w:rFonts w:hint="default"/>
      </w:rPr>
    </w:lvl>
  </w:abstractNum>
  <w:abstractNum w:abstractNumId="69">
    <w:multiLevelType w:val="hybridMultilevel"/>
    <w:lvl w:ilvl="0">
      <w:start w:val="11"/>
      <w:numFmt w:val="decimal"/>
      <w:lvlText w:val="%1"/>
      <w:lvlJc w:val="left"/>
      <w:pPr>
        <w:ind w:left="1476" w:hanging="957"/>
        <w:jc w:val="left"/>
      </w:pPr>
      <w:rPr>
        <w:rFonts w:hint="default"/>
      </w:rPr>
    </w:lvl>
    <w:lvl w:ilvl="1">
      <w:start w:val="2"/>
      <w:numFmt w:val="decimal"/>
      <w:lvlText w:val="%1.%2"/>
      <w:lvlJc w:val="left"/>
      <w:pPr>
        <w:ind w:left="1476" w:hanging="957"/>
        <w:jc w:val="left"/>
      </w:pPr>
      <w:rPr>
        <w:rFonts w:hint="default"/>
      </w:rPr>
    </w:lvl>
    <w:lvl w:ilvl="2">
      <w:start w:val="2"/>
      <w:numFmt w:val="decimal"/>
      <w:lvlText w:val="%1.%2.%3"/>
      <w:lvlJc w:val="left"/>
      <w:pPr>
        <w:ind w:left="1476" w:hanging="957"/>
        <w:jc w:val="left"/>
      </w:pPr>
      <w:rPr>
        <w:rFonts w:hint="default" w:ascii="Georgia" w:hAnsi="Georgia" w:eastAsia="Georgia" w:cs="Georgia"/>
        <w:b/>
        <w:bCs/>
        <w:w w:val="99"/>
        <w:sz w:val="24"/>
        <w:szCs w:val="24"/>
      </w:rPr>
    </w:lvl>
    <w:lvl w:ilvl="3">
      <w:start w:val="0"/>
      <w:numFmt w:val="bullet"/>
      <w:lvlText w:val="•"/>
      <w:lvlJc w:val="left"/>
      <w:pPr>
        <w:ind w:left="3511" w:hanging="957"/>
      </w:pPr>
      <w:rPr>
        <w:rFonts w:hint="default"/>
      </w:rPr>
    </w:lvl>
    <w:lvl w:ilvl="4">
      <w:start w:val="0"/>
      <w:numFmt w:val="bullet"/>
      <w:lvlText w:val="•"/>
      <w:lvlJc w:val="left"/>
      <w:pPr>
        <w:ind w:left="4526" w:hanging="957"/>
      </w:pPr>
      <w:rPr>
        <w:rFonts w:hint="default"/>
      </w:rPr>
    </w:lvl>
    <w:lvl w:ilvl="5">
      <w:start w:val="0"/>
      <w:numFmt w:val="bullet"/>
      <w:lvlText w:val="•"/>
      <w:lvlJc w:val="left"/>
      <w:pPr>
        <w:ind w:left="5542" w:hanging="957"/>
      </w:pPr>
      <w:rPr>
        <w:rFonts w:hint="default"/>
      </w:rPr>
    </w:lvl>
    <w:lvl w:ilvl="6">
      <w:start w:val="0"/>
      <w:numFmt w:val="bullet"/>
      <w:lvlText w:val="•"/>
      <w:lvlJc w:val="left"/>
      <w:pPr>
        <w:ind w:left="6557" w:hanging="957"/>
      </w:pPr>
      <w:rPr>
        <w:rFonts w:hint="default"/>
      </w:rPr>
    </w:lvl>
    <w:lvl w:ilvl="7">
      <w:start w:val="0"/>
      <w:numFmt w:val="bullet"/>
      <w:lvlText w:val="•"/>
      <w:lvlJc w:val="left"/>
      <w:pPr>
        <w:ind w:left="7573" w:hanging="957"/>
      </w:pPr>
      <w:rPr>
        <w:rFonts w:hint="default"/>
      </w:rPr>
    </w:lvl>
    <w:lvl w:ilvl="8">
      <w:start w:val="0"/>
      <w:numFmt w:val="bullet"/>
      <w:lvlText w:val="•"/>
      <w:lvlJc w:val="left"/>
      <w:pPr>
        <w:ind w:left="8588" w:hanging="957"/>
      </w:pPr>
      <w:rPr>
        <w:rFonts w:hint="default"/>
      </w:rPr>
    </w:lvl>
  </w:abstractNum>
  <w:abstractNum w:abstractNumId="68">
    <w:multiLevelType w:val="hybridMultilevel"/>
    <w:lvl w:ilvl="0">
      <w:start w:val="11"/>
      <w:numFmt w:val="decimal"/>
      <w:lvlText w:val="%1"/>
      <w:lvlJc w:val="left"/>
      <w:pPr>
        <w:ind w:left="1116" w:hanging="957"/>
        <w:jc w:val="left"/>
      </w:pPr>
      <w:rPr>
        <w:rFonts w:hint="default"/>
      </w:rPr>
    </w:lvl>
    <w:lvl w:ilvl="1">
      <w:start w:val="1"/>
      <w:numFmt w:val="decimal"/>
      <w:lvlText w:val="%1.%2"/>
      <w:lvlJc w:val="left"/>
      <w:pPr>
        <w:ind w:left="1116" w:hanging="957"/>
        <w:jc w:val="left"/>
      </w:pPr>
      <w:rPr>
        <w:rFonts w:hint="default"/>
      </w:rPr>
    </w:lvl>
    <w:lvl w:ilvl="2">
      <w:start w:val="1"/>
      <w:numFmt w:val="decimal"/>
      <w:lvlText w:val="%1.%2.%3"/>
      <w:lvlJc w:val="left"/>
      <w:pPr>
        <w:ind w:left="1116" w:hanging="957"/>
        <w:jc w:val="right"/>
      </w:pPr>
      <w:rPr>
        <w:rFonts w:hint="default" w:ascii="Georgia" w:hAnsi="Georgia" w:eastAsia="Georgia" w:cs="Georgia"/>
        <w:b/>
        <w:bCs/>
        <w:w w:val="109"/>
        <w:sz w:val="24"/>
        <w:szCs w:val="24"/>
      </w:rPr>
    </w:lvl>
    <w:lvl w:ilvl="3">
      <w:start w:val="0"/>
      <w:numFmt w:val="bullet"/>
      <w:lvlText w:val="•"/>
      <w:lvlJc w:val="left"/>
      <w:pPr>
        <w:ind w:left="3970" w:hanging="957"/>
      </w:pPr>
      <w:rPr>
        <w:rFonts w:hint="default"/>
      </w:rPr>
    </w:lvl>
    <w:lvl w:ilvl="4">
      <w:start w:val="0"/>
      <w:numFmt w:val="bullet"/>
      <w:lvlText w:val="•"/>
      <w:lvlJc w:val="left"/>
      <w:pPr>
        <w:ind w:left="4920" w:hanging="957"/>
      </w:pPr>
      <w:rPr>
        <w:rFonts w:hint="default"/>
      </w:rPr>
    </w:lvl>
    <w:lvl w:ilvl="5">
      <w:start w:val="0"/>
      <w:numFmt w:val="bullet"/>
      <w:lvlText w:val="•"/>
      <w:lvlJc w:val="left"/>
      <w:pPr>
        <w:ind w:left="5870" w:hanging="957"/>
      </w:pPr>
      <w:rPr>
        <w:rFonts w:hint="default"/>
      </w:rPr>
    </w:lvl>
    <w:lvl w:ilvl="6">
      <w:start w:val="0"/>
      <w:numFmt w:val="bullet"/>
      <w:lvlText w:val="•"/>
      <w:lvlJc w:val="left"/>
      <w:pPr>
        <w:ind w:left="6820" w:hanging="957"/>
      </w:pPr>
      <w:rPr>
        <w:rFonts w:hint="default"/>
      </w:rPr>
    </w:lvl>
    <w:lvl w:ilvl="7">
      <w:start w:val="0"/>
      <w:numFmt w:val="bullet"/>
      <w:lvlText w:val="•"/>
      <w:lvlJc w:val="left"/>
      <w:pPr>
        <w:ind w:left="7770" w:hanging="957"/>
      </w:pPr>
      <w:rPr>
        <w:rFonts w:hint="default"/>
      </w:rPr>
    </w:lvl>
    <w:lvl w:ilvl="8">
      <w:start w:val="0"/>
      <w:numFmt w:val="bullet"/>
      <w:lvlText w:val="•"/>
      <w:lvlJc w:val="left"/>
      <w:pPr>
        <w:ind w:left="8720" w:hanging="957"/>
      </w:pPr>
      <w:rPr>
        <w:rFonts w:hint="default"/>
      </w:rPr>
    </w:lvl>
  </w:abstractNum>
  <w:abstractNum w:abstractNumId="67">
    <w:multiLevelType w:val="hybridMultilevel"/>
    <w:lvl w:ilvl="0">
      <w:start w:val="11"/>
      <w:numFmt w:val="decimal"/>
      <w:lvlText w:val="%1"/>
      <w:lvlJc w:val="left"/>
      <w:pPr>
        <w:ind w:left="1416" w:hanging="897"/>
        <w:jc w:val="left"/>
      </w:pPr>
      <w:rPr>
        <w:rFonts w:hint="default"/>
      </w:rPr>
    </w:lvl>
    <w:lvl w:ilvl="1">
      <w:start w:val="1"/>
      <w:numFmt w:val="decimal"/>
      <w:lvlText w:val="%1.%2"/>
      <w:lvlJc w:val="left"/>
      <w:pPr>
        <w:ind w:left="1416" w:hanging="897"/>
        <w:jc w:val="right"/>
      </w:pPr>
      <w:rPr>
        <w:rFonts w:hint="default" w:ascii="Georgia" w:hAnsi="Georgia" w:eastAsia="Georgia" w:cs="Georgia"/>
        <w:b/>
        <w:bCs/>
        <w:w w:val="113"/>
        <w:sz w:val="28"/>
        <w:szCs w:val="28"/>
      </w:rPr>
    </w:lvl>
    <w:lvl w:ilvl="2">
      <w:start w:val="1"/>
      <w:numFmt w:val="decimal"/>
      <w:lvlText w:val="%1.%2.%3"/>
      <w:lvlJc w:val="left"/>
      <w:pPr>
        <w:ind w:left="1476" w:hanging="957"/>
        <w:jc w:val="left"/>
      </w:pPr>
      <w:rPr>
        <w:rFonts w:hint="default" w:ascii="Georgia" w:hAnsi="Georgia" w:eastAsia="Georgia" w:cs="Georgia"/>
        <w:b/>
        <w:bCs/>
        <w:w w:val="103"/>
        <w:sz w:val="24"/>
        <w:szCs w:val="24"/>
      </w:rPr>
    </w:lvl>
    <w:lvl w:ilvl="3">
      <w:start w:val="0"/>
      <w:numFmt w:val="bullet"/>
      <w:lvlText w:val="•"/>
      <w:lvlJc w:val="left"/>
      <w:pPr>
        <w:ind w:left="3511" w:hanging="957"/>
      </w:pPr>
      <w:rPr>
        <w:rFonts w:hint="default"/>
      </w:rPr>
    </w:lvl>
    <w:lvl w:ilvl="4">
      <w:start w:val="0"/>
      <w:numFmt w:val="bullet"/>
      <w:lvlText w:val="•"/>
      <w:lvlJc w:val="left"/>
      <w:pPr>
        <w:ind w:left="4526" w:hanging="957"/>
      </w:pPr>
      <w:rPr>
        <w:rFonts w:hint="default"/>
      </w:rPr>
    </w:lvl>
    <w:lvl w:ilvl="5">
      <w:start w:val="0"/>
      <w:numFmt w:val="bullet"/>
      <w:lvlText w:val="•"/>
      <w:lvlJc w:val="left"/>
      <w:pPr>
        <w:ind w:left="5542" w:hanging="957"/>
      </w:pPr>
      <w:rPr>
        <w:rFonts w:hint="default"/>
      </w:rPr>
    </w:lvl>
    <w:lvl w:ilvl="6">
      <w:start w:val="0"/>
      <w:numFmt w:val="bullet"/>
      <w:lvlText w:val="•"/>
      <w:lvlJc w:val="left"/>
      <w:pPr>
        <w:ind w:left="6557" w:hanging="957"/>
      </w:pPr>
      <w:rPr>
        <w:rFonts w:hint="default"/>
      </w:rPr>
    </w:lvl>
    <w:lvl w:ilvl="7">
      <w:start w:val="0"/>
      <w:numFmt w:val="bullet"/>
      <w:lvlText w:val="•"/>
      <w:lvlJc w:val="left"/>
      <w:pPr>
        <w:ind w:left="7573" w:hanging="957"/>
      </w:pPr>
      <w:rPr>
        <w:rFonts w:hint="default"/>
      </w:rPr>
    </w:lvl>
    <w:lvl w:ilvl="8">
      <w:start w:val="0"/>
      <w:numFmt w:val="bullet"/>
      <w:lvlText w:val="•"/>
      <w:lvlJc w:val="left"/>
      <w:pPr>
        <w:ind w:left="8588" w:hanging="957"/>
      </w:pPr>
      <w:rPr>
        <w:rFonts w:hint="default"/>
      </w:rPr>
    </w:lvl>
  </w:abstractNum>
  <w:abstractNum w:abstractNumId="66">
    <w:multiLevelType w:val="hybridMultilevel"/>
    <w:lvl w:ilvl="0">
      <w:start w:val="1"/>
      <w:numFmt w:val="lowerRoman"/>
      <w:lvlText w:val="%1."/>
      <w:lvlJc w:val="left"/>
      <w:pPr>
        <w:ind w:left="705" w:hanging="259"/>
        <w:jc w:val="right"/>
      </w:pPr>
      <w:rPr>
        <w:rFonts w:hint="default" w:ascii="Georgia" w:hAnsi="Georgia" w:eastAsia="Georgia" w:cs="Georgia"/>
        <w:b/>
        <w:bCs/>
        <w:w w:val="91"/>
        <w:sz w:val="24"/>
        <w:szCs w:val="24"/>
      </w:rPr>
    </w:lvl>
    <w:lvl w:ilvl="1">
      <w:start w:val="1"/>
      <w:numFmt w:val="lowerRoman"/>
      <w:lvlText w:val="%2."/>
      <w:lvlJc w:val="left"/>
      <w:pPr>
        <w:ind w:left="705" w:hanging="259"/>
        <w:jc w:val="right"/>
      </w:pPr>
      <w:rPr>
        <w:rFonts w:hint="default" w:ascii="Georgia" w:hAnsi="Georgia" w:eastAsia="Georgia" w:cs="Georgia"/>
        <w:b/>
        <w:bCs/>
        <w:w w:val="91"/>
        <w:sz w:val="24"/>
        <w:szCs w:val="24"/>
      </w:rPr>
    </w:lvl>
    <w:lvl w:ilvl="2">
      <w:start w:val="0"/>
      <w:numFmt w:val="bullet"/>
      <w:lvlText w:val="•"/>
      <w:lvlJc w:val="left"/>
      <w:pPr>
        <w:ind w:left="2684" w:hanging="259"/>
      </w:pPr>
      <w:rPr>
        <w:rFonts w:hint="default"/>
      </w:rPr>
    </w:lvl>
    <w:lvl w:ilvl="3">
      <w:start w:val="0"/>
      <w:numFmt w:val="bullet"/>
      <w:lvlText w:val="•"/>
      <w:lvlJc w:val="left"/>
      <w:pPr>
        <w:ind w:left="3676" w:hanging="259"/>
      </w:pPr>
      <w:rPr>
        <w:rFonts w:hint="default"/>
      </w:rPr>
    </w:lvl>
    <w:lvl w:ilvl="4">
      <w:start w:val="0"/>
      <w:numFmt w:val="bullet"/>
      <w:lvlText w:val="•"/>
      <w:lvlJc w:val="left"/>
      <w:pPr>
        <w:ind w:left="4668" w:hanging="259"/>
      </w:pPr>
      <w:rPr>
        <w:rFonts w:hint="default"/>
      </w:rPr>
    </w:lvl>
    <w:lvl w:ilvl="5">
      <w:start w:val="0"/>
      <w:numFmt w:val="bullet"/>
      <w:lvlText w:val="•"/>
      <w:lvlJc w:val="left"/>
      <w:pPr>
        <w:ind w:left="5660" w:hanging="259"/>
      </w:pPr>
      <w:rPr>
        <w:rFonts w:hint="default"/>
      </w:rPr>
    </w:lvl>
    <w:lvl w:ilvl="6">
      <w:start w:val="0"/>
      <w:numFmt w:val="bullet"/>
      <w:lvlText w:val="•"/>
      <w:lvlJc w:val="left"/>
      <w:pPr>
        <w:ind w:left="6652" w:hanging="259"/>
      </w:pPr>
      <w:rPr>
        <w:rFonts w:hint="default"/>
      </w:rPr>
    </w:lvl>
    <w:lvl w:ilvl="7">
      <w:start w:val="0"/>
      <w:numFmt w:val="bullet"/>
      <w:lvlText w:val="•"/>
      <w:lvlJc w:val="left"/>
      <w:pPr>
        <w:ind w:left="7644" w:hanging="259"/>
      </w:pPr>
      <w:rPr>
        <w:rFonts w:hint="default"/>
      </w:rPr>
    </w:lvl>
    <w:lvl w:ilvl="8">
      <w:start w:val="0"/>
      <w:numFmt w:val="bullet"/>
      <w:lvlText w:val="•"/>
      <w:lvlJc w:val="left"/>
      <w:pPr>
        <w:ind w:left="8636" w:hanging="259"/>
      </w:pPr>
      <w:rPr>
        <w:rFonts w:hint="default"/>
      </w:rPr>
    </w:lvl>
  </w:abstractNum>
  <w:abstractNum w:abstractNumId="65">
    <w:multiLevelType w:val="hybridMultilevel"/>
    <w:lvl w:ilvl="0">
      <w:start w:val="1"/>
      <w:numFmt w:val="lowerRoman"/>
      <w:lvlText w:val="%1."/>
      <w:lvlJc w:val="left"/>
      <w:pPr>
        <w:ind w:left="1065" w:hanging="259"/>
        <w:jc w:val="right"/>
      </w:pPr>
      <w:rPr>
        <w:rFonts w:hint="default" w:ascii="Georgia" w:hAnsi="Georgia" w:eastAsia="Georgia" w:cs="Georgia"/>
        <w:b/>
        <w:bCs/>
        <w:w w:val="91"/>
        <w:sz w:val="24"/>
        <w:szCs w:val="24"/>
      </w:rPr>
    </w:lvl>
    <w:lvl w:ilvl="1">
      <w:start w:val="0"/>
      <w:numFmt w:val="bullet"/>
      <w:lvlText w:val="•"/>
      <w:lvlJc w:val="left"/>
      <w:pPr>
        <w:ind w:left="2016" w:hanging="259"/>
      </w:pPr>
      <w:rPr>
        <w:rFonts w:hint="default"/>
      </w:rPr>
    </w:lvl>
    <w:lvl w:ilvl="2">
      <w:start w:val="0"/>
      <w:numFmt w:val="bullet"/>
      <w:lvlText w:val="•"/>
      <w:lvlJc w:val="left"/>
      <w:pPr>
        <w:ind w:left="2972" w:hanging="259"/>
      </w:pPr>
      <w:rPr>
        <w:rFonts w:hint="default"/>
      </w:rPr>
    </w:lvl>
    <w:lvl w:ilvl="3">
      <w:start w:val="0"/>
      <w:numFmt w:val="bullet"/>
      <w:lvlText w:val="•"/>
      <w:lvlJc w:val="left"/>
      <w:pPr>
        <w:ind w:left="3928" w:hanging="259"/>
      </w:pPr>
      <w:rPr>
        <w:rFonts w:hint="default"/>
      </w:rPr>
    </w:lvl>
    <w:lvl w:ilvl="4">
      <w:start w:val="0"/>
      <w:numFmt w:val="bullet"/>
      <w:lvlText w:val="•"/>
      <w:lvlJc w:val="left"/>
      <w:pPr>
        <w:ind w:left="4884" w:hanging="259"/>
      </w:pPr>
      <w:rPr>
        <w:rFonts w:hint="default"/>
      </w:rPr>
    </w:lvl>
    <w:lvl w:ilvl="5">
      <w:start w:val="0"/>
      <w:numFmt w:val="bullet"/>
      <w:lvlText w:val="•"/>
      <w:lvlJc w:val="left"/>
      <w:pPr>
        <w:ind w:left="5840" w:hanging="259"/>
      </w:pPr>
      <w:rPr>
        <w:rFonts w:hint="default"/>
      </w:rPr>
    </w:lvl>
    <w:lvl w:ilvl="6">
      <w:start w:val="0"/>
      <w:numFmt w:val="bullet"/>
      <w:lvlText w:val="•"/>
      <w:lvlJc w:val="left"/>
      <w:pPr>
        <w:ind w:left="6796" w:hanging="259"/>
      </w:pPr>
      <w:rPr>
        <w:rFonts w:hint="default"/>
      </w:rPr>
    </w:lvl>
    <w:lvl w:ilvl="7">
      <w:start w:val="0"/>
      <w:numFmt w:val="bullet"/>
      <w:lvlText w:val="•"/>
      <w:lvlJc w:val="left"/>
      <w:pPr>
        <w:ind w:left="7752" w:hanging="259"/>
      </w:pPr>
      <w:rPr>
        <w:rFonts w:hint="default"/>
      </w:rPr>
    </w:lvl>
    <w:lvl w:ilvl="8">
      <w:start w:val="0"/>
      <w:numFmt w:val="bullet"/>
      <w:lvlText w:val="•"/>
      <w:lvlJc w:val="left"/>
      <w:pPr>
        <w:ind w:left="8708" w:hanging="259"/>
      </w:pPr>
      <w:rPr>
        <w:rFonts w:hint="default"/>
      </w:rPr>
    </w:lvl>
  </w:abstractNum>
  <w:abstractNum w:abstractNumId="64">
    <w:multiLevelType w:val="hybridMultilevel"/>
    <w:lvl w:ilvl="0">
      <w:start w:val="33"/>
      <w:numFmt w:val="decimal"/>
      <w:lvlText w:val="%1."/>
      <w:lvlJc w:val="left"/>
      <w:pPr>
        <w:ind w:left="160" w:hanging="418"/>
        <w:jc w:val="left"/>
      </w:pPr>
      <w:rPr>
        <w:rFonts w:hint="default" w:ascii="Georgia" w:hAnsi="Georgia" w:eastAsia="Georgia" w:cs="Georgia"/>
        <w:w w:val="92"/>
        <w:sz w:val="22"/>
        <w:szCs w:val="22"/>
      </w:rPr>
    </w:lvl>
    <w:lvl w:ilvl="1">
      <w:start w:val="0"/>
      <w:numFmt w:val="bullet"/>
      <w:lvlText w:val="•"/>
      <w:lvlJc w:val="left"/>
      <w:pPr>
        <w:ind w:left="705" w:hanging="219"/>
      </w:pPr>
      <w:rPr>
        <w:rFonts w:hint="default" w:ascii="MS UI Gothic" w:hAnsi="MS UI Gothic" w:eastAsia="MS UI Gothic" w:cs="MS UI Gothic"/>
        <w:w w:val="244"/>
        <w:sz w:val="22"/>
        <w:szCs w:val="22"/>
      </w:rPr>
    </w:lvl>
    <w:lvl w:ilvl="2">
      <w:start w:val="0"/>
      <w:numFmt w:val="bullet"/>
      <w:lvlText w:val="•"/>
      <w:lvlJc w:val="left"/>
      <w:pPr>
        <w:ind w:left="1065" w:hanging="219"/>
      </w:pPr>
      <w:rPr>
        <w:rFonts w:hint="default" w:ascii="MS UI Gothic" w:hAnsi="MS UI Gothic" w:eastAsia="MS UI Gothic" w:cs="MS UI Gothic"/>
        <w:w w:val="244"/>
        <w:sz w:val="22"/>
        <w:szCs w:val="22"/>
      </w:rPr>
    </w:lvl>
    <w:lvl w:ilvl="3">
      <w:start w:val="0"/>
      <w:numFmt w:val="bullet"/>
      <w:lvlText w:val="•"/>
      <w:lvlJc w:val="left"/>
      <w:pPr>
        <w:ind w:left="2255" w:hanging="219"/>
      </w:pPr>
      <w:rPr>
        <w:rFonts w:hint="default"/>
      </w:rPr>
    </w:lvl>
    <w:lvl w:ilvl="4">
      <w:start w:val="0"/>
      <w:numFmt w:val="bullet"/>
      <w:lvlText w:val="•"/>
      <w:lvlJc w:val="left"/>
      <w:pPr>
        <w:ind w:left="3450" w:hanging="219"/>
      </w:pPr>
      <w:rPr>
        <w:rFonts w:hint="default"/>
      </w:rPr>
    </w:lvl>
    <w:lvl w:ilvl="5">
      <w:start w:val="0"/>
      <w:numFmt w:val="bullet"/>
      <w:lvlText w:val="•"/>
      <w:lvlJc w:val="left"/>
      <w:pPr>
        <w:ind w:left="4645" w:hanging="219"/>
      </w:pPr>
      <w:rPr>
        <w:rFonts w:hint="default"/>
      </w:rPr>
    </w:lvl>
    <w:lvl w:ilvl="6">
      <w:start w:val="0"/>
      <w:numFmt w:val="bullet"/>
      <w:lvlText w:val="•"/>
      <w:lvlJc w:val="left"/>
      <w:pPr>
        <w:ind w:left="5840" w:hanging="219"/>
      </w:pPr>
      <w:rPr>
        <w:rFonts w:hint="default"/>
      </w:rPr>
    </w:lvl>
    <w:lvl w:ilvl="7">
      <w:start w:val="0"/>
      <w:numFmt w:val="bullet"/>
      <w:lvlText w:val="•"/>
      <w:lvlJc w:val="left"/>
      <w:pPr>
        <w:ind w:left="7035" w:hanging="219"/>
      </w:pPr>
      <w:rPr>
        <w:rFonts w:hint="default"/>
      </w:rPr>
    </w:lvl>
    <w:lvl w:ilvl="8">
      <w:start w:val="0"/>
      <w:numFmt w:val="bullet"/>
      <w:lvlText w:val="•"/>
      <w:lvlJc w:val="left"/>
      <w:pPr>
        <w:ind w:left="8230" w:hanging="219"/>
      </w:pPr>
      <w:rPr>
        <w:rFonts w:hint="default"/>
      </w:rPr>
    </w:lvl>
  </w:abstractNum>
  <w:abstractNum w:abstractNumId="63">
    <w:multiLevelType w:val="hybridMultilevel"/>
    <w:lvl w:ilvl="0">
      <w:start w:val="10"/>
      <w:numFmt w:val="decimal"/>
      <w:lvlText w:val="%1"/>
      <w:lvlJc w:val="left"/>
      <w:pPr>
        <w:ind w:left="1116" w:hanging="957"/>
        <w:jc w:val="left"/>
      </w:pPr>
      <w:rPr>
        <w:rFonts w:hint="default"/>
      </w:rPr>
    </w:lvl>
    <w:lvl w:ilvl="1">
      <w:start w:val="1"/>
      <w:numFmt w:val="decimal"/>
      <w:lvlText w:val="%1.%2"/>
      <w:lvlJc w:val="left"/>
      <w:pPr>
        <w:ind w:left="1116" w:hanging="957"/>
        <w:jc w:val="left"/>
      </w:pPr>
      <w:rPr>
        <w:rFonts w:hint="default"/>
      </w:rPr>
    </w:lvl>
    <w:lvl w:ilvl="2">
      <w:start w:val="1"/>
      <w:numFmt w:val="decimal"/>
      <w:lvlText w:val="%1.%2.%3"/>
      <w:lvlJc w:val="left"/>
      <w:pPr>
        <w:ind w:left="1116" w:hanging="957"/>
        <w:jc w:val="right"/>
      </w:pPr>
      <w:rPr>
        <w:rFonts w:hint="default" w:ascii="Georgia" w:hAnsi="Georgia" w:eastAsia="Georgia" w:cs="Georgia"/>
        <w:b/>
        <w:bCs/>
        <w:w w:val="101"/>
        <w:sz w:val="24"/>
        <w:szCs w:val="24"/>
      </w:rPr>
    </w:lvl>
    <w:lvl w:ilvl="3">
      <w:start w:val="0"/>
      <w:numFmt w:val="bullet"/>
      <w:lvlText w:val="•"/>
      <w:lvlJc w:val="left"/>
      <w:pPr>
        <w:ind w:left="3970" w:hanging="957"/>
      </w:pPr>
      <w:rPr>
        <w:rFonts w:hint="default"/>
      </w:rPr>
    </w:lvl>
    <w:lvl w:ilvl="4">
      <w:start w:val="0"/>
      <w:numFmt w:val="bullet"/>
      <w:lvlText w:val="•"/>
      <w:lvlJc w:val="left"/>
      <w:pPr>
        <w:ind w:left="4920" w:hanging="957"/>
      </w:pPr>
      <w:rPr>
        <w:rFonts w:hint="default"/>
      </w:rPr>
    </w:lvl>
    <w:lvl w:ilvl="5">
      <w:start w:val="0"/>
      <w:numFmt w:val="bullet"/>
      <w:lvlText w:val="•"/>
      <w:lvlJc w:val="left"/>
      <w:pPr>
        <w:ind w:left="5870" w:hanging="957"/>
      </w:pPr>
      <w:rPr>
        <w:rFonts w:hint="default"/>
      </w:rPr>
    </w:lvl>
    <w:lvl w:ilvl="6">
      <w:start w:val="0"/>
      <w:numFmt w:val="bullet"/>
      <w:lvlText w:val="•"/>
      <w:lvlJc w:val="left"/>
      <w:pPr>
        <w:ind w:left="6820" w:hanging="957"/>
      </w:pPr>
      <w:rPr>
        <w:rFonts w:hint="default"/>
      </w:rPr>
    </w:lvl>
    <w:lvl w:ilvl="7">
      <w:start w:val="0"/>
      <w:numFmt w:val="bullet"/>
      <w:lvlText w:val="•"/>
      <w:lvlJc w:val="left"/>
      <w:pPr>
        <w:ind w:left="7770" w:hanging="957"/>
      </w:pPr>
      <w:rPr>
        <w:rFonts w:hint="default"/>
      </w:rPr>
    </w:lvl>
    <w:lvl w:ilvl="8">
      <w:start w:val="0"/>
      <w:numFmt w:val="bullet"/>
      <w:lvlText w:val="•"/>
      <w:lvlJc w:val="left"/>
      <w:pPr>
        <w:ind w:left="8720" w:hanging="957"/>
      </w:pPr>
      <w:rPr>
        <w:rFonts w:hint="default"/>
      </w:rPr>
    </w:lvl>
  </w:abstractNum>
  <w:abstractNum w:abstractNumId="62">
    <w:multiLevelType w:val="hybridMultilevel"/>
    <w:lvl w:ilvl="0">
      <w:start w:val="10"/>
      <w:numFmt w:val="decimal"/>
      <w:lvlText w:val="%1"/>
      <w:lvlJc w:val="left"/>
      <w:pPr>
        <w:ind w:left="1416" w:hanging="897"/>
        <w:jc w:val="left"/>
      </w:pPr>
      <w:rPr>
        <w:rFonts w:hint="default"/>
      </w:rPr>
    </w:lvl>
    <w:lvl w:ilvl="1">
      <w:start w:val="1"/>
      <w:numFmt w:val="decimal"/>
      <w:lvlText w:val="%1.%2"/>
      <w:lvlJc w:val="left"/>
      <w:pPr>
        <w:ind w:left="1416" w:hanging="897"/>
        <w:jc w:val="right"/>
      </w:pPr>
      <w:rPr>
        <w:rFonts w:hint="default" w:ascii="Georgia" w:hAnsi="Georgia" w:eastAsia="Georgia" w:cs="Georgia"/>
        <w:b/>
        <w:bCs/>
        <w:w w:val="101"/>
        <w:sz w:val="28"/>
        <w:szCs w:val="28"/>
      </w:rPr>
    </w:lvl>
    <w:lvl w:ilvl="2">
      <w:start w:val="1"/>
      <w:numFmt w:val="decimal"/>
      <w:lvlText w:val="%1.%2.%3"/>
      <w:lvlJc w:val="left"/>
      <w:pPr>
        <w:ind w:left="1116" w:hanging="957"/>
        <w:jc w:val="right"/>
      </w:pPr>
      <w:rPr>
        <w:rFonts w:hint="default" w:ascii="Georgia" w:hAnsi="Georgia" w:eastAsia="Georgia" w:cs="Georgia"/>
        <w:b/>
        <w:bCs/>
        <w:w w:val="96"/>
        <w:sz w:val="24"/>
        <w:szCs w:val="24"/>
      </w:rPr>
    </w:lvl>
    <w:lvl w:ilvl="3">
      <w:start w:val="1"/>
      <w:numFmt w:val="decimal"/>
      <w:lvlText w:val="%4."/>
      <w:lvlJc w:val="left"/>
      <w:pPr>
        <w:ind w:left="1065" w:hanging="279"/>
        <w:jc w:val="left"/>
      </w:pPr>
      <w:rPr>
        <w:rFonts w:hint="default" w:ascii="Georgia" w:hAnsi="Georgia" w:eastAsia="Georgia" w:cs="Georgia"/>
        <w:w w:val="110"/>
        <w:sz w:val="22"/>
        <w:szCs w:val="22"/>
      </w:rPr>
    </w:lvl>
    <w:lvl w:ilvl="4">
      <w:start w:val="0"/>
      <w:numFmt w:val="bullet"/>
      <w:lvlText w:val="•"/>
      <w:lvlJc w:val="left"/>
      <w:pPr>
        <w:ind w:left="2785" w:hanging="279"/>
      </w:pPr>
      <w:rPr>
        <w:rFonts w:hint="default"/>
      </w:rPr>
    </w:lvl>
    <w:lvl w:ilvl="5">
      <w:start w:val="0"/>
      <w:numFmt w:val="bullet"/>
      <w:lvlText w:val="•"/>
      <w:lvlJc w:val="left"/>
      <w:pPr>
        <w:ind w:left="4091" w:hanging="279"/>
      </w:pPr>
      <w:rPr>
        <w:rFonts w:hint="default"/>
      </w:rPr>
    </w:lvl>
    <w:lvl w:ilvl="6">
      <w:start w:val="0"/>
      <w:numFmt w:val="bullet"/>
      <w:lvlText w:val="•"/>
      <w:lvlJc w:val="left"/>
      <w:pPr>
        <w:ind w:left="5397" w:hanging="279"/>
      </w:pPr>
      <w:rPr>
        <w:rFonts w:hint="default"/>
      </w:rPr>
    </w:lvl>
    <w:lvl w:ilvl="7">
      <w:start w:val="0"/>
      <w:numFmt w:val="bullet"/>
      <w:lvlText w:val="•"/>
      <w:lvlJc w:val="left"/>
      <w:pPr>
        <w:ind w:left="6702" w:hanging="279"/>
      </w:pPr>
      <w:rPr>
        <w:rFonts w:hint="default"/>
      </w:rPr>
    </w:lvl>
    <w:lvl w:ilvl="8">
      <w:start w:val="0"/>
      <w:numFmt w:val="bullet"/>
      <w:lvlText w:val="•"/>
      <w:lvlJc w:val="left"/>
      <w:pPr>
        <w:ind w:left="8008" w:hanging="279"/>
      </w:pPr>
      <w:rPr>
        <w:rFonts w:hint="default"/>
      </w:rPr>
    </w:lvl>
  </w:abstractNum>
  <w:abstractNum w:abstractNumId="61">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Roman"/>
      <w:lvlText w:val="%2."/>
      <w:lvlJc w:val="left"/>
      <w:pPr>
        <w:ind w:left="1185" w:hanging="249"/>
        <w:jc w:val="right"/>
      </w:pPr>
      <w:rPr>
        <w:rFonts w:hint="default" w:ascii="Georgia" w:hAnsi="Georgia" w:eastAsia="Georgia" w:cs="Georgia"/>
        <w:b/>
        <w:bCs/>
        <w:w w:val="92"/>
        <w:sz w:val="22"/>
        <w:szCs w:val="22"/>
      </w:rPr>
    </w:lvl>
    <w:lvl w:ilvl="2">
      <w:start w:val="0"/>
      <w:numFmt w:val="bullet"/>
      <w:lvlText w:val="•"/>
      <w:lvlJc w:val="left"/>
      <w:pPr>
        <w:ind w:left="2228" w:hanging="249"/>
      </w:pPr>
      <w:rPr>
        <w:rFonts w:hint="default"/>
      </w:rPr>
    </w:lvl>
    <w:lvl w:ilvl="3">
      <w:start w:val="0"/>
      <w:numFmt w:val="bullet"/>
      <w:lvlText w:val="•"/>
      <w:lvlJc w:val="left"/>
      <w:pPr>
        <w:ind w:left="3277" w:hanging="249"/>
      </w:pPr>
      <w:rPr>
        <w:rFonts w:hint="default"/>
      </w:rPr>
    </w:lvl>
    <w:lvl w:ilvl="4">
      <w:start w:val="0"/>
      <w:numFmt w:val="bullet"/>
      <w:lvlText w:val="•"/>
      <w:lvlJc w:val="left"/>
      <w:pPr>
        <w:ind w:left="4326" w:hanging="249"/>
      </w:pPr>
      <w:rPr>
        <w:rFonts w:hint="default"/>
      </w:rPr>
    </w:lvl>
    <w:lvl w:ilvl="5">
      <w:start w:val="0"/>
      <w:numFmt w:val="bullet"/>
      <w:lvlText w:val="•"/>
      <w:lvlJc w:val="left"/>
      <w:pPr>
        <w:ind w:left="5375" w:hanging="249"/>
      </w:pPr>
      <w:rPr>
        <w:rFonts w:hint="default"/>
      </w:rPr>
    </w:lvl>
    <w:lvl w:ilvl="6">
      <w:start w:val="0"/>
      <w:numFmt w:val="bullet"/>
      <w:lvlText w:val="•"/>
      <w:lvlJc w:val="left"/>
      <w:pPr>
        <w:ind w:left="6424" w:hanging="249"/>
      </w:pPr>
      <w:rPr>
        <w:rFonts w:hint="default"/>
      </w:rPr>
    </w:lvl>
    <w:lvl w:ilvl="7">
      <w:start w:val="0"/>
      <w:numFmt w:val="bullet"/>
      <w:lvlText w:val="•"/>
      <w:lvlJc w:val="left"/>
      <w:pPr>
        <w:ind w:left="7473" w:hanging="249"/>
      </w:pPr>
      <w:rPr>
        <w:rFonts w:hint="default"/>
      </w:rPr>
    </w:lvl>
    <w:lvl w:ilvl="8">
      <w:start w:val="0"/>
      <w:numFmt w:val="bullet"/>
      <w:lvlText w:val="•"/>
      <w:lvlJc w:val="left"/>
      <w:pPr>
        <w:ind w:left="8522" w:hanging="249"/>
      </w:pPr>
      <w:rPr>
        <w:rFonts w:hint="default"/>
      </w:rPr>
    </w:lvl>
  </w:abstractNum>
  <w:abstractNum w:abstractNumId="60">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59">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58">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57">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56">
    <w:multiLevelType w:val="hybridMultilevel"/>
    <w:lvl w:ilvl="0">
      <w:start w:val="9"/>
      <w:numFmt w:val="decimal"/>
      <w:lvlText w:val="%1"/>
      <w:lvlJc w:val="left"/>
      <w:pPr>
        <w:ind w:left="981" w:hanging="822"/>
        <w:jc w:val="left"/>
      </w:pPr>
      <w:rPr>
        <w:rFonts w:hint="default"/>
      </w:rPr>
    </w:lvl>
    <w:lvl w:ilvl="1">
      <w:start w:val="3"/>
      <w:numFmt w:val="decimal"/>
      <w:lvlText w:val="%1.%2"/>
      <w:lvlJc w:val="left"/>
      <w:pPr>
        <w:ind w:left="981" w:hanging="822"/>
        <w:jc w:val="left"/>
      </w:pPr>
      <w:rPr>
        <w:rFonts w:hint="default"/>
      </w:rPr>
    </w:lvl>
    <w:lvl w:ilvl="2">
      <w:start w:val="1"/>
      <w:numFmt w:val="decimal"/>
      <w:lvlText w:val="%1.%2.%3"/>
      <w:lvlJc w:val="left"/>
      <w:pPr>
        <w:ind w:left="981" w:hanging="822"/>
        <w:jc w:val="right"/>
      </w:pPr>
      <w:rPr>
        <w:rFonts w:hint="default" w:ascii="Georgia" w:hAnsi="Georgia" w:eastAsia="Georgia" w:cs="Georgia"/>
        <w:b/>
        <w:bCs/>
        <w:w w:val="95"/>
        <w:sz w:val="24"/>
        <w:szCs w:val="24"/>
      </w:rPr>
    </w:lvl>
    <w:lvl w:ilvl="3">
      <w:start w:val="0"/>
      <w:numFmt w:val="bullet"/>
      <w:lvlText w:val="•"/>
      <w:lvlJc w:val="left"/>
      <w:pPr>
        <w:ind w:left="3872" w:hanging="822"/>
      </w:pPr>
      <w:rPr>
        <w:rFonts w:hint="default"/>
      </w:rPr>
    </w:lvl>
    <w:lvl w:ilvl="4">
      <w:start w:val="0"/>
      <w:numFmt w:val="bullet"/>
      <w:lvlText w:val="•"/>
      <w:lvlJc w:val="left"/>
      <w:pPr>
        <w:ind w:left="4836" w:hanging="822"/>
      </w:pPr>
      <w:rPr>
        <w:rFonts w:hint="default"/>
      </w:rPr>
    </w:lvl>
    <w:lvl w:ilvl="5">
      <w:start w:val="0"/>
      <w:numFmt w:val="bullet"/>
      <w:lvlText w:val="•"/>
      <w:lvlJc w:val="left"/>
      <w:pPr>
        <w:ind w:left="5800" w:hanging="822"/>
      </w:pPr>
      <w:rPr>
        <w:rFonts w:hint="default"/>
      </w:rPr>
    </w:lvl>
    <w:lvl w:ilvl="6">
      <w:start w:val="0"/>
      <w:numFmt w:val="bullet"/>
      <w:lvlText w:val="•"/>
      <w:lvlJc w:val="left"/>
      <w:pPr>
        <w:ind w:left="6764" w:hanging="822"/>
      </w:pPr>
      <w:rPr>
        <w:rFonts w:hint="default"/>
      </w:rPr>
    </w:lvl>
    <w:lvl w:ilvl="7">
      <w:start w:val="0"/>
      <w:numFmt w:val="bullet"/>
      <w:lvlText w:val="•"/>
      <w:lvlJc w:val="left"/>
      <w:pPr>
        <w:ind w:left="7728" w:hanging="822"/>
      </w:pPr>
      <w:rPr>
        <w:rFonts w:hint="default"/>
      </w:rPr>
    </w:lvl>
    <w:lvl w:ilvl="8">
      <w:start w:val="0"/>
      <w:numFmt w:val="bullet"/>
      <w:lvlText w:val="•"/>
      <w:lvlJc w:val="left"/>
      <w:pPr>
        <w:ind w:left="8692" w:hanging="822"/>
      </w:pPr>
      <w:rPr>
        <w:rFonts w:hint="default"/>
      </w:rPr>
    </w:lvl>
  </w:abstractNum>
  <w:abstractNum w:abstractNumId="55">
    <w:multiLevelType w:val="hybridMultilevel"/>
    <w:lvl w:ilvl="0">
      <w:start w:val="1"/>
      <w:numFmt w:val="lowerRoman"/>
      <w:lvlText w:val="%1)"/>
      <w:lvlJc w:val="left"/>
      <w:pPr>
        <w:ind w:left="400" w:hanging="240"/>
        <w:jc w:val="left"/>
      </w:pPr>
      <w:rPr>
        <w:rFonts w:hint="default" w:ascii="Georgia" w:hAnsi="Georgia" w:eastAsia="Georgia" w:cs="Georgia"/>
        <w:b/>
        <w:bCs/>
        <w:w w:val="94"/>
        <w:sz w:val="22"/>
        <w:szCs w:val="22"/>
      </w:rPr>
    </w:lvl>
    <w:lvl w:ilvl="1">
      <w:start w:val="1"/>
      <w:numFmt w:val="decimal"/>
      <w:lvlText w:val="%2."/>
      <w:lvlJc w:val="left"/>
      <w:pPr>
        <w:ind w:left="705" w:hanging="279"/>
        <w:jc w:val="right"/>
      </w:pPr>
      <w:rPr>
        <w:rFonts w:hint="default" w:ascii="Georgia" w:hAnsi="Georgia" w:eastAsia="Georgia" w:cs="Georgia"/>
        <w:w w:val="110"/>
        <w:sz w:val="22"/>
        <w:szCs w:val="22"/>
      </w:rPr>
    </w:lvl>
    <w:lvl w:ilvl="2">
      <w:start w:val="0"/>
      <w:numFmt w:val="bullet"/>
      <w:lvlText w:val="•"/>
      <w:lvlJc w:val="left"/>
      <w:pPr>
        <w:ind w:left="1900" w:hanging="279"/>
      </w:pPr>
      <w:rPr>
        <w:rFonts w:hint="default"/>
      </w:rPr>
    </w:lvl>
    <w:lvl w:ilvl="3">
      <w:start w:val="0"/>
      <w:numFmt w:val="bullet"/>
      <w:lvlText w:val="•"/>
      <w:lvlJc w:val="left"/>
      <w:pPr>
        <w:ind w:left="2920" w:hanging="279"/>
      </w:pPr>
      <w:rPr>
        <w:rFonts w:hint="default"/>
      </w:rPr>
    </w:lvl>
    <w:lvl w:ilvl="4">
      <w:start w:val="0"/>
      <w:numFmt w:val="bullet"/>
      <w:lvlText w:val="•"/>
      <w:lvlJc w:val="left"/>
      <w:pPr>
        <w:ind w:left="2789" w:hanging="279"/>
      </w:pPr>
      <w:rPr>
        <w:rFonts w:hint="default"/>
      </w:rPr>
    </w:lvl>
    <w:lvl w:ilvl="5">
      <w:start w:val="0"/>
      <w:numFmt w:val="bullet"/>
      <w:lvlText w:val="•"/>
      <w:lvlJc w:val="left"/>
      <w:pPr>
        <w:ind w:left="2658" w:hanging="279"/>
      </w:pPr>
      <w:rPr>
        <w:rFonts w:hint="default"/>
      </w:rPr>
    </w:lvl>
    <w:lvl w:ilvl="6">
      <w:start w:val="0"/>
      <w:numFmt w:val="bullet"/>
      <w:lvlText w:val="•"/>
      <w:lvlJc w:val="left"/>
      <w:pPr>
        <w:ind w:left="2527" w:hanging="279"/>
      </w:pPr>
      <w:rPr>
        <w:rFonts w:hint="default"/>
      </w:rPr>
    </w:lvl>
    <w:lvl w:ilvl="7">
      <w:start w:val="0"/>
      <w:numFmt w:val="bullet"/>
      <w:lvlText w:val="•"/>
      <w:lvlJc w:val="left"/>
      <w:pPr>
        <w:ind w:left="2395" w:hanging="279"/>
      </w:pPr>
      <w:rPr>
        <w:rFonts w:hint="default"/>
      </w:rPr>
    </w:lvl>
    <w:lvl w:ilvl="8">
      <w:start w:val="0"/>
      <w:numFmt w:val="bullet"/>
      <w:lvlText w:val="•"/>
      <w:lvlJc w:val="left"/>
      <w:pPr>
        <w:ind w:left="2264" w:hanging="279"/>
      </w:pPr>
      <w:rPr>
        <w:rFonts w:hint="default"/>
      </w:rPr>
    </w:lvl>
  </w:abstractNum>
  <w:abstractNum w:abstractNumId="54">
    <w:multiLevelType w:val="hybridMultilevel"/>
    <w:lvl w:ilvl="0">
      <w:start w:val="1"/>
      <w:numFmt w:val="lowerRoman"/>
      <w:lvlText w:val="%1)"/>
      <w:lvlJc w:val="left"/>
      <w:pPr>
        <w:ind w:left="760" w:hanging="240"/>
        <w:jc w:val="left"/>
      </w:pPr>
      <w:rPr>
        <w:rFonts w:hint="default" w:ascii="Georgia" w:hAnsi="Georgia" w:eastAsia="Georgia" w:cs="Georgia"/>
        <w:b/>
        <w:bCs/>
        <w:w w:val="94"/>
        <w:sz w:val="22"/>
        <w:szCs w:val="22"/>
      </w:rPr>
    </w:lvl>
    <w:lvl w:ilvl="1">
      <w:start w:val="0"/>
      <w:numFmt w:val="bullet"/>
      <w:lvlText w:val="•"/>
      <w:lvlJc w:val="left"/>
      <w:pPr>
        <w:ind w:left="1746" w:hanging="240"/>
      </w:pPr>
      <w:rPr>
        <w:rFonts w:hint="default"/>
      </w:rPr>
    </w:lvl>
    <w:lvl w:ilvl="2">
      <w:start w:val="0"/>
      <w:numFmt w:val="bullet"/>
      <w:lvlText w:val="•"/>
      <w:lvlJc w:val="left"/>
      <w:pPr>
        <w:ind w:left="2732" w:hanging="240"/>
      </w:pPr>
      <w:rPr>
        <w:rFonts w:hint="default"/>
      </w:rPr>
    </w:lvl>
    <w:lvl w:ilvl="3">
      <w:start w:val="0"/>
      <w:numFmt w:val="bullet"/>
      <w:lvlText w:val="•"/>
      <w:lvlJc w:val="left"/>
      <w:pPr>
        <w:ind w:left="3718" w:hanging="240"/>
      </w:pPr>
      <w:rPr>
        <w:rFonts w:hint="default"/>
      </w:rPr>
    </w:lvl>
    <w:lvl w:ilvl="4">
      <w:start w:val="0"/>
      <w:numFmt w:val="bullet"/>
      <w:lvlText w:val="•"/>
      <w:lvlJc w:val="left"/>
      <w:pPr>
        <w:ind w:left="4704" w:hanging="240"/>
      </w:pPr>
      <w:rPr>
        <w:rFonts w:hint="default"/>
      </w:rPr>
    </w:lvl>
    <w:lvl w:ilvl="5">
      <w:start w:val="0"/>
      <w:numFmt w:val="bullet"/>
      <w:lvlText w:val="•"/>
      <w:lvlJc w:val="left"/>
      <w:pPr>
        <w:ind w:left="5690" w:hanging="240"/>
      </w:pPr>
      <w:rPr>
        <w:rFonts w:hint="default"/>
      </w:rPr>
    </w:lvl>
    <w:lvl w:ilvl="6">
      <w:start w:val="0"/>
      <w:numFmt w:val="bullet"/>
      <w:lvlText w:val="•"/>
      <w:lvlJc w:val="left"/>
      <w:pPr>
        <w:ind w:left="6676" w:hanging="240"/>
      </w:pPr>
      <w:rPr>
        <w:rFonts w:hint="default"/>
      </w:rPr>
    </w:lvl>
    <w:lvl w:ilvl="7">
      <w:start w:val="0"/>
      <w:numFmt w:val="bullet"/>
      <w:lvlText w:val="•"/>
      <w:lvlJc w:val="left"/>
      <w:pPr>
        <w:ind w:left="7662" w:hanging="240"/>
      </w:pPr>
      <w:rPr>
        <w:rFonts w:hint="default"/>
      </w:rPr>
    </w:lvl>
    <w:lvl w:ilvl="8">
      <w:start w:val="0"/>
      <w:numFmt w:val="bullet"/>
      <w:lvlText w:val="•"/>
      <w:lvlJc w:val="left"/>
      <w:pPr>
        <w:ind w:left="8648" w:hanging="240"/>
      </w:pPr>
      <w:rPr>
        <w:rFonts w:hint="default"/>
      </w:rPr>
    </w:lvl>
  </w:abstractNum>
  <w:abstractNum w:abstractNumId="53">
    <w:multiLevelType w:val="hybridMultilevel"/>
    <w:lvl w:ilvl="0">
      <w:start w:val="1"/>
      <w:numFmt w:val="lowerRoman"/>
      <w:lvlText w:val="%1)"/>
      <w:lvlJc w:val="left"/>
      <w:pPr>
        <w:ind w:left="1065" w:hanging="240"/>
        <w:jc w:val="left"/>
      </w:pPr>
      <w:rPr>
        <w:rFonts w:hint="default" w:ascii="Georgia" w:hAnsi="Georgia" w:eastAsia="Georgia" w:cs="Georgia"/>
        <w:b/>
        <w:bCs/>
        <w:w w:val="94"/>
        <w:sz w:val="22"/>
        <w:szCs w:val="22"/>
      </w:rPr>
    </w:lvl>
    <w:lvl w:ilvl="1">
      <w:start w:val="0"/>
      <w:numFmt w:val="bullet"/>
      <w:lvlText w:val="•"/>
      <w:lvlJc w:val="left"/>
      <w:pPr>
        <w:ind w:left="2016" w:hanging="240"/>
      </w:pPr>
      <w:rPr>
        <w:rFonts w:hint="default"/>
      </w:rPr>
    </w:lvl>
    <w:lvl w:ilvl="2">
      <w:start w:val="0"/>
      <w:numFmt w:val="bullet"/>
      <w:lvlText w:val="•"/>
      <w:lvlJc w:val="left"/>
      <w:pPr>
        <w:ind w:left="2972" w:hanging="240"/>
      </w:pPr>
      <w:rPr>
        <w:rFonts w:hint="default"/>
      </w:rPr>
    </w:lvl>
    <w:lvl w:ilvl="3">
      <w:start w:val="0"/>
      <w:numFmt w:val="bullet"/>
      <w:lvlText w:val="•"/>
      <w:lvlJc w:val="left"/>
      <w:pPr>
        <w:ind w:left="3928" w:hanging="240"/>
      </w:pPr>
      <w:rPr>
        <w:rFonts w:hint="default"/>
      </w:rPr>
    </w:lvl>
    <w:lvl w:ilvl="4">
      <w:start w:val="0"/>
      <w:numFmt w:val="bullet"/>
      <w:lvlText w:val="•"/>
      <w:lvlJc w:val="left"/>
      <w:pPr>
        <w:ind w:left="4884" w:hanging="240"/>
      </w:pPr>
      <w:rPr>
        <w:rFonts w:hint="default"/>
      </w:rPr>
    </w:lvl>
    <w:lvl w:ilvl="5">
      <w:start w:val="0"/>
      <w:numFmt w:val="bullet"/>
      <w:lvlText w:val="•"/>
      <w:lvlJc w:val="left"/>
      <w:pPr>
        <w:ind w:left="5840" w:hanging="240"/>
      </w:pPr>
      <w:rPr>
        <w:rFonts w:hint="default"/>
      </w:rPr>
    </w:lvl>
    <w:lvl w:ilvl="6">
      <w:start w:val="0"/>
      <w:numFmt w:val="bullet"/>
      <w:lvlText w:val="•"/>
      <w:lvlJc w:val="left"/>
      <w:pPr>
        <w:ind w:left="6796" w:hanging="240"/>
      </w:pPr>
      <w:rPr>
        <w:rFonts w:hint="default"/>
      </w:rPr>
    </w:lvl>
    <w:lvl w:ilvl="7">
      <w:start w:val="0"/>
      <w:numFmt w:val="bullet"/>
      <w:lvlText w:val="•"/>
      <w:lvlJc w:val="left"/>
      <w:pPr>
        <w:ind w:left="7752" w:hanging="240"/>
      </w:pPr>
      <w:rPr>
        <w:rFonts w:hint="default"/>
      </w:rPr>
    </w:lvl>
    <w:lvl w:ilvl="8">
      <w:start w:val="0"/>
      <w:numFmt w:val="bullet"/>
      <w:lvlText w:val="•"/>
      <w:lvlJc w:val="left"/>
      <w:pPr>
        <w:ind w:left="8708" w:hanging="240"/>
      </w:pPr>
      <w:rPr>
        <w:rFonts w:hint="default"/>
      </w:rPr>
    </w:lvl>
  </w:abstractNum>
  <w:abstractNum w:abstractNumId="52">
    <w:multiLevelType w:val="hybridMultilevel"/>
    <w:lvl w:ilvl="0">
      <w:start w:val="2"/>
      <w:numFmt w:val="lowerRoman"/>
      <w:lvlText w:val="%1)"/>
      <w:lvlJc w:val="left"/>
      <w:pPr>
        <w:ind w:left="469" w:hanging="310"/>
        <w:jc w:val="right"/>
      </w:pPr>
      <w:rPr>
        <w:rFonts w:hint="default" w:ascii="Georgia" w:hAnsi="Georgia" w:eastAsia="Georgia" w:cs="Georgia"/>
        <w:b/>
        <w:bCs/>
        <w:w w:val="93"/>
        <w:sz w:val="22"/>
        <w:szCs w:val="22"/>
      </w:rPr>
    </w:lvl>
    <w:lvl w:ilvl="1">
      <w:start w:val="0"/>
      <w:numFmt w:val="bullet"/>
      <w:lvlText w:val="•"/>
      <w:lvlJc w:val="left"/>
      <w:pPr>
        <w:ind w:left="1476" w:hanging="310"/>
      </w:pPr>
      <w:rPr>
        <w:rFonts w:hint="default"/>
      </w:rPr>
    </w:lvl>
    <w:lvl w:ilvl="2">
      <w:start w:val="0"/>
      <w:numFmt w:val="bullet"/>
      <w:lvlText w:val="•"/>
      <w:lvlJc w:val="left"/>
      <w:pPr>
        <w:ind w:left="2492" w:hanging="310"/>
      </w:pPr>
      <w:rPr>
        <w:rFonts w:hint="default"/>
      </w:rPr>
    </w:lvl>
    <w:lvl w:ilvl="3">
      <w:start w:val="0"/>
      <w:numFmt w:val="bullet"/>
      <w:lvlText w:val="•"/>
      <w:lvlJc w:val="left"/>
      <w:pPr>
        <w:ind w:left="3508" w:hanging="310"/>
      </w:pPr>
      <w:rPr>
        <w:rFonts w:hint="default"/>
      </w:rPr>
    </w:lvl>
    <w:lvl w:ilvl="4">
      <w:start w:val="0"/>
      <w:numFmt w:val="bullet"/>
      <w:lvlText w:val="•"/>
      <w:lvlJc w:val="left"/>
      <w:pPr>
        <w:ind w:left="4524" w:hanging="310"/>
      </w:pPr>
      <w:rPr>
        <w:rFonts w:hint="default"/>
      </w:rPr>
    </w:lvl>
    <w:lvl w:ilvl="5">
      <w:start w:val="0"/>
      <w:numFmt w:val="bullet"/>
      <w:lvlText w:val="•"/>
      <w:lvlJc w:val="left"/>
      <w:pPr>
        <w:ind w:left="5540" w:hanging="310"/>
      </w:pPr>
      <w:rPr>
        <w:rFonts w:hint="default"/>
      </w:rPr>
    </w:lvl>
    <w:lvl w:ilvl="6">
      <w:start w:val="0"/>
      <w:numFmt w:val="bullet"/>
      <w:lvlText w:val="•"/>
      <w:lvlJc w:val="left"/>
      <w:pPr>
        <w:ind w:left="6556" w:hanging="310"/>
      </w:pPr>
      <w:rPr>
        <w:rFonts w:hint="default"/>
      </w:rPr>
    </w:lvl>
    <w:lvl w:ilvl="7">
      <w:start w:val="0"/>
      <w:numFmt w:val="bullet"/>
      <w:lvlText w:val="•"/>
      <w:lvlJc w:val="left"/>
      <w:pPr>
        <w:ind w:left="7572" w:hanging="310"/>
      </w:pPr>
      <w:rPr>
        <w:rFonts w:hint="default"/>
      </w:rPr>
    </w:lvl>
    <w:lvl w:ilvl="8">
      <w:start w:val="0"/>
      <w:numFmt w:val="bullet"/>
      <w:lvlText w:val="•"/>
      <w:lvlJc w:val="left"/>
      <w:pPr>
        <w:ind w:left="8588" w:hanging="310"/>
      </w:pPr>
      <w:rPr>
        <w:rFonts w:hint="default"/>
      </w:rPr>
    </w:lvl>
  </w:abstractNum>
  <w:abstractNum w:abstractNumId="51">
    <w:multiLevelType w:val="hybridMultilevel"/>
    <w:lvl w:ilvl="0">
      <w:start w:val="2"/>
      <w:numFmt w:val="lowerRoman"/>
      <w:lvlText w:val="%1)"/>
      <w:lvlJc w:val="left"/>
      <w:pPr>
        <w:ind w:left="469" w:hanging="310"/>
        <w:jc w:val="left"/>
      </w:pPr>
      <w:rPr>
        <w:rFonts w:hint="default" w:ascii="Georgia" w:hAnsi="Georgia" w:eastAsia="Georgia" w:cs="Georgia"/>
        <w:b/>
        <w:bCs/>
        <w:w w:val="93"/>
        <w:sz w:val="22"/>
        <w:szCs w:val="22"/>
      </w:rPr>
    </w:lvl>
    <w:lvl w:ilvl="1">
      <w:start w:val="0"/>
      <w:numFmt w:val="bullet"/>
      <w:lvlText w:val="•"/>
      <w:lvlJc w:val="left"/>
      <w:pPr>
        <w:ind w:left="1476" w:hanging="310"/>
      </w:pPr>
      <w:rPr>
        <w:rFonts w:hint="default"/>
      </w:rPr>
    </w:lvl>
    <w:lvl w:ilvl="2">
      <w:start w:val="0"/>
      <w:numFmt w:val="bullet"/>
      <w:lvlText w:val="•"/>
      <w:lvlJc w:val="left"/>
      <w:pPr>
        <w:ind w:left="2492" w:hanging="310"/>
      </w:pPr>
      <w:rPr>
        <w:rFonts w:hint="default"/>
      </w:rPr>
    </w:lvl>
    <w:lvl w:ilvl="3">
      <w:start w:val="0"/>
      <w:numFmt w:val="bullet"/>
      <w:lvlText w:val="•"/>
      <w:lvlJc w:val="left"/>
      <w:pPr>
        <w:ind w:left="3508" w:hanging="310"/>
      </w:pPr>
      <w:rPr>
        <w:rFonts w:hint="default"/>
      </w:rPr>
    </w:lvl>
    <w:lvl w:ilvl="4">
      <w:start w:val="0"/>
      <w:numFmt w:val="bullet"/>
      <w:lvlText w:val="•"/>
      <w:lvlJc w:val="left"/>
      <w:pPr>
        <w:ind w:left="4524" w:hanging="310"/>
      </w:pPr>
      <w:rPr>
        <w:rFonts w:hint="default"/>
      </w:rPr>
    </w:lvl>
    <w:lvl w:ilvl="5">
      <w:start w:val="0"/>
      <w:numFmt w:val="bullet"/>
      <w:lvlText w:val="•"/>
      <w:lvlJc w:val="left"/>
      <w:pPr>
        <w:ind w:left="5540" w:hanging="310"/>
      </w:pPr>
      <w:rPr>
        <w:rFonts w:hint="default"/>
      </w:rPr>
    </w:lvl>
    <w:lvl w:ilvl="6">
      <w:start w:val="0"/>
      <w:numFmt w:val="bullet"/>
      <w:lvlText w:val="•"/>
      <w:lvlJc w:val="left"/>
      <w:pPr>
        <w:ind w:left="6556" w:hanging="310"/>
      </w:pPr>
      <w:rPr>
        <w:rFonts w:hint="default"/>
      </w:rPr>
    </w:lvl>
    <w:lvl w:ilvl="7">
      <w:start w:val="0"/>
      <w:numFmt w:val="bullet"/>
      <w:lvlText w:val="•"/>
      <w:lvlJc w:val="left"/>
      <w:pPr>
        <w:ind w:left="7572" w:hanging="310"/>
      </w:pPr>
      <w:rPr>
        <w:rFonts w:hint="default"/>
      </w:rPr>
    </w:lvl>
    <w:lvl w:ilvl="8">
      <w:start w:val="0"/>
      <w:numFmt w:val="bullet"/>
      <w:lvlText w:val="•"/>
      <w:lvlJc w:val="left"/>
      <w:pPr>
        <w:ind w:left="8588" w:hanging="310"/>
      </w:pPr>
      <w:rPr>
        <w:rFonts w:hint="default"/>
      </w:rPr>
    </w:lvl>
  </w:abstractNum>
  <w:abstractNum w:abstractNumId="50">
    <w:multiLevelType w:val="hybridMultilevel"/>
    <w:lvl w:ilvl="0">
      <w:start w:val="1"/>
      <w:numFmt w:val="lowerRoman"/>
      <w:lvlText w:val="%1)"/>
      <w:lvlJc w:val="left"/>
      <w:pPr>
        <w:ind w:left="400" w:hanging="240"/>
        <w:jc w:val="right"/>
      </w:pPr>
      <w:rPr>
        <w:rFonts w:hint="default" w:ascii="Georgia" w:hAnsi="Georgia" w:eastAsia="Georgia" w:cs="Georgia"/>
        <w:b/>
        <w:bCs/>
        <w:w w:val="94"/>
        <w:sz w:val="22"/>
        <w:szCs w:val="22"/>
      </w:rPr>
    </w:lvl>
    <w:lvl w:ilvl="1">
      <w:start w:val="0"/>
      <w:numFmt w:val="bullet"/>
      <w:lvlText w:val="•"/>
      <w:lvlJc w:val="left"/>
      <w:pPr>
        <w:ind w:left="1422" w:hanging="240"/>
      </w:pPr>
      <w:rPr>
        <w:rFonts w:hint="default"/>
      </w:rPr>
    </w:lvl>
    <w:lvl w:ilvl="2">
      <w:start w:val="0"/>
      <w:numFmt w:val="bullet"/>
      <w:lvlText w:val="•"/>
      <w:lvlJc w:val="left"/>
      <w:pPr>
        <w:ind w:left="2444" w:hanging="240"/>
      </w:pPr>
      <w:rPr>
        <w:rFonts w:hint="default"/>
      </w:rPr>
    </w:lvl>
    <w:lvl w:ilvl="3">
      <w:start w:val="0"/>
      <w:numFmt w:val="bullet"/>
      <w:lvlText w:val="•"/>
      <w:lvlJc w:val="left"/>
      <w:pPr>
        <w:ind w:left="3466" w:hanging="240"/>
      </w:pPr>
      <w:rPr>
        <w:rFonts w:hint="default"/>
      </w:rPr>
    </w:lvl>
    <w:lvl w:ilvl="4">
      <w:start w:val="0"/>
      <w:numFmt w:val="bullet"/>
      <w:lvlText w:val="•"/>
      <w:lvlJc w:val="left"/>
      <w:pPr>
        <w:ind w:left="4488" w:hanging="240"/>
      </w:pPr>
      <w:rPr>
        <w:rFonts w:hint="default"/>
      </w:rPr>
    </w:lvl>
    <w:lvl w:ilvl="5">
      <w:start w:val="0"/>
      <w:numFmt w:val="bullet"/>
      <w:lvlText w:val="•"/>
      <w:lvlJc w:val="left"/>
      <w:pPr>
        <w:ind w:left="5510" w:hanging="240"/>
      </w:pPr>
      <w:rPr>
        <w:rFonts w:hint="default"/>
      </w:rPr>
    </w:lvl>
    <w:lvl w:ilvl="6">
      <w:start w:val="0"/>
      <w:numFmt w:val="bullet"/>
      <w:lvlText w:val="•"/>
      <w:lvlJc w:val="left"/>
      <w:pPr>
        <w:ind w:left="6532" w:hanging="240"/>
      </w:pPr>
      <w:rPr>
        <w:rFonts w:hint="default"/>
      </w:rPr>
    </w:lvl>
    <w:lvl w:ilvl="7">
      <w:start w:val="0"/>
      <w:numFmt w:val="bullet"/>
      <w:lvlText w:val="•"/>
      <w:lvlJc w:val="left"/>
      <w:pPr>
        <w:ind w:left="7554" w:hanging="240"/>
      </w:pPr>
      <w:rPr>
        <w:rFonts w:hint="default"/>
      </w:rPr>
    </w:lvl>
    <w:lvl w:ilvl="8">
      <w:start w:val="0"/>
      <w:numFmt w:val="bullet"/>
      <w:lvlText w:val="•"/>
      <w:lvlJc w:val="left"/>
      <w:pPr>
        <w:ind w:left="8576" w:hanging="240"/>
      </w:pPr>
      <w:rPr>
        <w:rFonts w:hint="default"/>
      </w:rPr>
    </w:lvl>
  </w:abstractNum>
  <w:abstractNum w:abstractNumId="49">
    <w:multiLevelType w:val="hybridMultilevel"/>
    <w:lvl w:ilvl="0">
      <w:start w:val="9"/>
      <w:numFmt w:val="decimal"/>
      <w:lvlText w:val="%1"/>
      <w:lvlJc w:val="left"/>
      <w:pPr>
        <w:ind w:left="895" w:hanging="736"/>
        <w:jc w:val="left"/>
      </w:pPr>
      <w:rPr>
        <w:rFonts w:hint="default"/>
      </w:rPr>
    </w:lvl>
    <w:lvl w:ilvl="1">
      <w:start w:val="2"/>
      <w:numFmt w:val="decimal"/>
      <w:lvlText w:val="%1.%2"/>
      <w:lvlJc w:val="left"/>
      <w:pPr>
        <w:ind w:left="895" w:hanging="736"/>
        <w:jc w:val="right"/>
      </w:pPr>
      <w:rPr>
        <w:rFonts w:hint="default" w:ascii="Georgia" w:hAnsi="Georgia" w:eastAsia="Georgia" w:cs="Georgia"/>
        <w:b/>
        <w:bCs/>
        <w:w w:val="91"/>
        <w:sz w:val="28"/>
        <w:szCs w:val="28"/>
      </w:rPr>
    </w:lvl>
    <w:lvl w:ilvl="2">
      <w:start w:val="1"/>
      <w:numFmt w:val="decimal"/>
      <w:lvlText w:val="%1.%2.%3"/>
      <w:lvlJc w:val="left"/>
      <w:pPr>
        <w:ind w:left="981" w:hanging="822"/>
        <w:jc w:val="right"/>
      </w:pPr>
      <w:rPr>
        <w:rFonts w:hint="default" w:ascii="Georgia" w:hAnsi="Georgia" w:eastAsia="Georgia" w:cs="Georgia"/>
        <w:b/>
        <w:bCs/>
        <w:w w:val="95"/>
        <w:sz w:val="24"/>
        <w:szCs w:val="24"/>
      </w:rPr>
    </w:lvl>
    <w:lvl w:ilvl="3">
      <w:start w:val="0"/>
      <w:numFmt w:val="bullet"/>
      <w:lvlText w:val="•"/>
      <w:lvlJc w:val="left"/>
      <w:pPr>
        <w:ind w:left="3122" w:hanging="822"/>
      </w:pPr>
      <w:rPr>
        <w:rFonts w:hint="default"/>
      </w:rPr>
    </w:lvl>
    <w:lvl w:ilvl="4">
      <w:start w:val="0"/>
      <w:numFmt w:val="bullet"/>
      <w:lvlText w:val="•"/>
      <w:lvlJc w:val="left"/>
      <w:pPr>
        <w:ind w:left="4193" w:hanging="822"/>
      </w:pPr>
      <w:rPr>
        <w:rFonts w:hint="default"/>
      </w:rPr>
    </w:lvl>
    <w:lvl w:ilvl="5">
      <w:start w:val="0"/>
      <w:numFmt w:val="bullet"/>
      <w:lvlText w:val="•"/>
      <w:lvlJc w:val="left"/>
      <w:pPr>
        <w:ind w:left="5264" w:hanging="822"/>
      </w:pPr>
      <w:rPr>
        <w:rFonts w:hint="default"/>
      </w:rPr>
    </w:lvl>
    <w:lvl w:ilvl="6">
      <w:start w:val="0"/>
      <w:numFmt w:val="bullet"/>
      <w:lvlText w:val="•"/>
      <w:lvlJc w:val="left"/>
      <w:pPr>
        <w:ind w:left="6335" w:hanging="822"/>
      </w:pPr>
      <w:rPr>
        <w:rFonts w:hint="default"/>
      </w:rPr>
    </w:lvl>
    <w:lvl w:ilvl="7">
      <w:start w:val="0"/>
      <w:numFmt w:val="bullet"/>
      <w:lvlText w:val="•"/>
      <w:lvlJc w:val="left"/>
      <w:pPr>
        <w:ind w:left="7406" w:hanging="822"/>
      </w:pPr>
      <w:rPr>
        <w:rFonts w:hint="default"/>
      </w:rPr>
    </w:lvl>
    <w:lvl w:ilvl="8">
      <w:start w:val="0"/>
      <w:numFmt w:val="bullet"/>
      <w:lvlText w:val="•"/>
      <w:lvlJc w:val="left"/>
      <w:pPr>
        <w:ind w:left="8477" w:hanging="822"/>
      </w:pPr>
      <w:rPr>
        <w:rFonts w:hint="default"/>
      </w:rPr>
    </w:lvl>
  </w:abstractNum>
  <w:abstractNum w:abstractNumId="47">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46">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45">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44">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43">
    <w:multiLevelType w:val="hybridMultilevel"/>
    <w:lvl w:ilvl="0">
      <w:start w:val="1"/>
      <w:numFmt w:val="lowerLetter"/>
      <w:lvlText w:val="%1."/>
      <w:lvlJc w:val="left"/>
      <w:pPr>
        <w:ind w:left="1065" w:hanging="301"/>
        <w:jc w:val="righ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42">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41">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40">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39">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38">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37">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36">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1"/>
      <w:numFmt w:val="lowerRoman"/>
      <w:lvlText w:val="%2."/>
      <w:lvlJc w:val="left"/>
      <w:pPr>
        <w:ind w:left="1545" w:hanging="249"/>
        <w:jc w:val="right"/>
      </w:pPr>
      <w:rPr>
        <w:rFonts w:hint="default" w:ascii="Georgia" w:hAnsi="Georgia" w:eastAsia="Georgia" w:cs="Georgia"/>
        <w:b/>
        <w:bCs/>
        <w:w w:val="92"/>
        <w:sz w:val="22"/>
        <w:szCs w:val="22"/>
      </w:rPr>
    </w:lvl>
    <w:lvl w:ilvl="2">
      <w:start w:val="0"/>
      <w:numFmt w:val="bullet"/>
      <w:lvlText w:val="•"/>
      <w:lvlJc w:val="left"/>
      <w:pPr>
        <w:ind w:left="2548" w:hanging="249"/>
      </w:pPr>
      <w:rPr>
        <w:rFonts w:hint="default"/>
      </w:rPr>
    </w:lvl>
    <w:lvl w:ilvl="3">
      <w:start w:val="0"/>
      <w:numFmt w:val="bullet"/>
      <w:lvlText w:val="•"/>
      <w:lvlJc w:val="left"/>
      <w:pPr>
        <w:ind w:left="3557" w:hanging="249"/>
      </w:pPr>
      <w:rPr>
        <w:rFonts w:hint="default"/>
      </w:rPr>
    </w:lvl>
    <w:lvl w:ilvl="4">
      <w:start w:val="0"/>
      <w:numFmt w:val="bullet"/>
      <w:lvlText w:val="•"/>
      <w:lvlJc w:val="left"/>
      <w:pPr>
        <w:ind w:left="4566" w:hanging="249"/>
      </w:pPr>
      <w:rPr>
        <w:rFonts w:hint="default"/>
      </w:rPr>
    </w:lvl>
    <w:lvl w:ilvl="5">
      <w:start w:val="0"/>
      <w:numFmt w:val="bullet"/>
      <w:lvlText w:val="•"/>
      <w:lvlJc w:val="left"/>
      <w:pPr>
        <w:ind w:left="5575" w:hanging="249"/>
      </w:pPr>
      <w:rPr>
        <w:rFonts w:hint="default"/>
      </w:rPr>
    </w:lvl>
    <w:lvl w:ilvl="6">
      <w:start w:val="0"/>
      <w:numFmt w:val="bullet"/>
      <w:lvlText w:val="•"/>
      <w:lvlJc w:val="left"/>
      <w:pPr>
        <w:ind w:left="6584" w:hanging="249"/>
      </w:pPr>
      <w:rPr>
        <w:rFonts w:hint="default"/>
      </w:rPr>
    </w:lvl>
    <w:lvl w:ilvl="7">
      <w:start w:val="0"/>
      <w:numFmt w:val="bullet"/>
      <w:lvlText w:val="•"/>
      <w:lvlJc w:val="left"/>
      <w:pPr>
        <w:ind w:left="7593" w:hanging="249"/>
      </w:pPr>
      <w:rPr>
        <w:rFonts w:hint="default"/>
      </w:rPr>
    </w:lvl>
    <w:lvl w:ilvl="8">
      <w:start w:val="0"/>
      <w:numFmt w:val="bullet"/>
      <w:lvlText w:val="•"/>
      <w:lvlJc w:val="left"/>
      <w:pPr>
        <w:ind w:left="8602" w:hanging="249"/>
      </w:pPr>
      <w:rPr>
        <w:rFonts w:hint="default"/>
      </w:rPr>
    </w:lvl>
  </w:abstractNum>
  <w:abstractNum w:abstractNumId="35">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1"/>
      <w:numFmt w:val="lowerLetter"/>
      <w:lvlText w:val="%2."/>
      <w:lvlJc w:val="left"/>
      <w:pPr>
        <w:ind w:left="1065" w:hanging="301"/>
        <w:jc w:val="left"/>
      </w:pPr>
      <w:rPr>
        <w:rFonts w:hint="default" w:ascii="Georgia" w:hAnsi="Georgia" w:eastAsia="Georgia" w:cs="Georgia"/>
        <w:b/>
        <w:bCs/>
        <w:w w:val="94"/>
        <w:sz w:val="22"/>
        <w:szCs w:val="22"/>
      </w:rPr>
    </w:lvl>
    <w:lvl w:ilvl="2">
      <w:start w:val="0"/>
      <w:numFmt w:val="bullet"/>
      <w:lvlText w:val="•"/>
      <w:lvlJc w:val="left"/>
      <w:pPr>
        <w:ind w:left="2122" w:hanging="301"/>
      </w:pPr>
      <w:rPr>
        <w:rFonts w:hint="default"/>
      </w:rPr>
    </w:lvl>
    <w:lvl w:ilvl="3">
      <w:start w:val="0"/>
      <w:numFmt w:val="bullet"/>
      <w:lvlText w:val="•"/>
      <w:lvlJc w:val="left"/>
      <w:pPr>
        <w:ind w:left="3184" w:hanging="301"/>
      </w:pPr>
      <w:rPr>
        <w:rFonts w:hint="default"/>
      </w:rPr>
    </w:lvl>
    <w:lvl w:ilvl="4">
      <w:start w:val="0"/>
      <w:numFmt w:val="bullet"/>
      <w:lvlText w:val="•"/>
      <w:lvlJc w:val="left"/>
      <w:pPr>
        <w:ind w:left="4246" w:hanging="301"/>
      </w:pPr>
      <w:rPr>
        <w:rFonts w:hint="default"/>
      </w:rPr>
    </w:lvl>
    <w:lvl w:ilvl="5">
      <w:start w:val="0"/>
      <w:numFmt w:val="bullet"/>
      <w:lvlText w:val="•"/>
      <w:lvlJc w:val="left"/>
      <w:pPr>
        <w:ind w:left="5308" w:hanging="301"/>
      </w:pPr>
      <w:rPr>
        <w:rFonts w:hint="default"/>
      </w:rPr>
    </w:lvl>
    <w:lvl w:ilvl="6">
      <w:start w:val="0"/>
      <w:numFmt w:val="bullet"/>
      <w:lvlText w:val="•"/>
      <w:lvlJc w:val="left"/>
      <w:pPr>
        <w:ind w:left="6371" w:hanging="301"/>
      </w:pPr>
      <w:rPr>
        <w:rFonts w:hint="default"/>
      </w:rPr>
    </w:lvl>
    <w:lvl w:ilvl="7">
      <w:start w:val="0"/>
      <w:numFmt w:val="bullet"/>
      <w:lvlText w:val="•"/>
      <w:lvlJc w:val="left"/>
      <w:pPr>
        <w:ind w:left="7433" w:hanging="301"/>
      </w:pPr>
      <w:rPr>
        <w:rFonts w:hint="default"/>
      </w:rPr>
    </w:lvl>
    <w:lvl w:ilvl="8">
      <w:start w:val="0"/>
      <w:numFmt w:val="bullet"/>
      <w:lvlText w:val="•"/>
      <w:lvlJc w:val="left"/>
      <w:pPr>
        <w:ind w:left="8495" w:hanging="301"/>
      </w:pPr>
      <w:rPr>
        <w:rFonts w:hint="default"/>
      </w:rPr>
    </w:lvl>
  </w:abstractNum>
  <w:abstractNum w:abstractNumId="34">
    <w:multiLevelType w:val="hybridMultilevel"/>
    <w:lvl w:ilvl="0">
      <w:start w:val="1"/>
      <w:numFmt w:val="lowerLetter"/>
      <w:lvlText w:val="%1)"/>
      <w:lvlJc w:val="left"/>
      <w:pPr>
        <w:ind w:left="452" w:hanging="293"/>
        <w:jc w:val="left"/>
      </w:pPr>
      <w:rPr>
        <w:rFonts w:hint="default" w:ascii="Georgia" w:hAnsi="Georgia" w:eastAsia="Georgia" w:cs="Georgia"/>
        <w:b/>
        <w:bCs/>
        <w:w w:val="95"/>
        <w:sz w:val="22"/>
        <w:szCs w:val="22"/>
      </w:rPr>
    </w:lvl>
    <w:lvl w:ilvl="1">
      <w:start w:val="1"/>
      <w:numFmt w:val="lowerLetter"/>
      <w:lvlText w:val="%2)"/>
      <w:lvlJc w:val="left"/>
      <w:pPr>
        <w:ind w:left="520" w:hanging="292"/>
        <w:jc w:val="left"/>
      </w:pPr>
      <w:rPr>
        <w:rFonts w:hint="default" w:ascii="Georgia" w:hAnsi="Georgia" w:eastAsia="Georgia" w:cs="Georgia"/>
        <w:b/>
        <w:bCs/>
        <w:w w:val="95"/>
        <w:sz w:val="22"/>
        <w:szCs w:val="22"/>
      </w:rPr>
    </w:lvl>
    <w:lvl w:ilvl="2">
      <w:start w:val="0"/>
      <w:numFmt w:val="bullet"/>
      <w:lvlText w:val="•"/>
      <w:lvlJc w:val="left"/>
      <w:pPr>
        <w:ind w:left="1642" w:hanging="292"/>
      </w:pPr>
      <w:rPr>
        <w:rFonts w:hint="default"/>
      </w:rPr>
    </w:lvl>
    <w:lvl w:ilvl="3">
      <w:start w:val="0"/>
      <w:numFmt w:val="bullet"/>
      <w:lvlText w:val="•"/>
      <w:lvlJc w:val="left"/>
      <w:pPr>
        <w:ind w:left="2764" w:hanging="292"/>
      </w:pPr>
      <w:rPr>
        <w:rFonts w:hint="default"/>
      </w:rPr>
    </w:lvl>
    <w:lvl w:ilvl="4">
      <w:start w:val="0"/>
      <w:numFmt w:val="bullet"/>
      <w:lvlText w:val="•"/>
      <w:lvlJc w:val="left"/>
      <w:pPr>
        <w:ind w:left="3886" w:hanging="292"/>
      </w:pPr>
      <w:rPr>
        <w:rFonts w:hint="default"/>
      </w:rPr>
    </w:lvl>
    <w:lvl w:ilvl="5">
      <w:start w:val="0"/>
      <w:numFmt w:val="bullet"/>
      <w:lvlText w:val="•"/>
      <w:lvlJc w:val="left"/>
      <w:pPr>
        <w:ind w:left="5008" w:hanging="292"/>
      </w:pPr>
      <w:rPr>
        <w:rFonts w:hint="default"/>
      </w:rPr>
    </w:lvl>
    <w:lvl w:ilvl="6">
      <w:start w:val="0"/>
      <w:numFmt w:val="bullet"/>
      <w:lvlText w:val="•"/>
      <w:lvlJc w:val="left"/>
      <w:pPr>
        <w:ind w:left="6131" w:hanging="292"/>
      </w:pPr>
      <w:rPr>
        <w:rFonts w:hint="default"/>
      </w:rPr>
    </w:lvl>
    <w:lvl w:ilvl="7">
      <w:start w:val="0"/>
      <w:numFmt w:val="bullet"/>
      <w:lvlText w:val="•"/>
      <w:lvlJc w:val="left"/>
      <w:pPr>
        <w:ind w:left="7253" w:hanging="292"/>
      </w:pPr>
      <w:rPr>
        <w:rFonts w:hint="default"/>
      </w:rPr>
    </w:lvl>
    <w:lvl w:ilvl="8">
      <w:start w:val="0"/>
      <w:numFmt w:val="bullet"/>
      <w:lvlText w:val="•"/>
      <w:lvlJc w:val="left"/>
      <w:pPr>
        <w:ind w:left="8375" w:hanging="292"/>
      </w:pPr>
      <w:rPr>
        <w:rFonts w:hint="default"/>
      </w:rPr>
    </w:lvl>
  </w:abstractNum>
  <w:abstractNum w:abstractNumId="33">
    <w:multiLevelType w:val="hybridMultilevel"/>
    <w:lvl w:ilvl="0">
      <w:start w:val="8"/>
      <w:numFmt w:val="decimal"/>
      <w:lvlText w:val="%1"/>
      <w:lvlJc w:val="left"/>
      <w:pPr>
        <w:ind w:left="895" w:hanging="736"/>
        <w:jc w:val="left"/>
      </w:pPr>
      <w:rPr>
        <w:rFonts w:hint="default"/>
      </w:rPr>
    </w:lvl>
    <w:lvl w:ilvl="1">
      <w:start w:val="1"/>
      <w:numFmt w:val="decimal"/>
      <w:lvlText w:val="%1.%2"/>
      <w:lvlJc w:val="left"/>
      <w:pPr>
        <w:ind w:left="895" w:hanging="736"/>
        <w:jc w:val="right"/>
      </w:pPr>
      <w:rPr>
        <w:rFonts w:hint="default" w:ascii="Georgia" w:hAnsi="Georgia" w:eastAsia="Georgia" w:cs="Georgia"/>
        <w:b/>
        <w:bCs/>
        <w:w w:val="98"/>
        <w:sz w:val="28"/>
        <w:szCs w:val="28"/>
      </w:rPr>
    </w:lvl>
    <w:lvl w:ilvl="2">
      <w:start w:val="1"/>
      <w:numFmt w:val="lowerLetter"/>
      <w:lvlText w:val="%3)"/>
      <w:lvlJc w:val="left"/>
      <w:pPr>
        <w:ind w:left="786" w:hanging="267"/>
        <w:jc w:val="right"/>
      </w:pPr>
      <w:rPr>
        <w:rFonts w:hint="default" w:ascii="Georgia" w:hAnsi="Georgia" w:eastAsia="Georgia" w:cs="Georgia"/>
        <w:w w:val="100"/>
        <w:sz w:val="22"/>
        <w:szCs w:val="22"/>
      </w:rPr>
    </w:lvl>
    <w:lvl w:ilvl="3">
      <w:start w:val="0"/>
      <w:numFmt w:val="bullet"/>
      <w:lvlText w:val="•"/>
      <w:lvlJc w:val="left"/>
      <w:pPr>
        <w:ind w:left="1185" w:hanging="219"/>
      </w:pPr>
      <w:rPr>
        <w:rFonts w:hint="default" w:ascii="MS UI Gothic" w:hAnsi="MS UI Gothic" w:eastAsia="MS UI Gothic" w:cs="MS UI Gothic"/>
        <w:w w:val="244"/>
        <w:sz w:val="22"/>
        <w:szCs w:val="22"/>
      </w:rPr>
    </w:lvl>
    <w:lvl w:ilvl="4">
      <w:start w:val="0"/>
      <w:numFmt w:val="bullet"/>
      <w:lvlText w:val="•"/>
      <w:lvlJc w:val="left"/>
      <w:pPr>
        <w:ind w:left="3540" w:hanging="219"/>
      </w:pPr>
      <w:rPr>
        <w:rFonts w:hint="default"/>
      </w:rPr>
    </w:lvl>
    <w:lvl w:ilvl="5">
      <w:start w:val="0"/>
      <w:numFmt w:val="bullet"/>
      <w:lvlText w:val="•"/>
      <w:lvlJc w:val="left"/>
      <w:pPr>
        <w:ind w:left="4720" w:hanging="219"/>
      </w:pPr>
      <w:rPr>
        <w:rFonts w:hint="default"/>
      </w:rPr>
    </w:lvl>
    <w:lvl w:ilvl="6">
      <w:start w:val="0"/>
      <w:numFmt w:val="bullet"/>
      <w:lvlText w:val="•"/>
      <w:lvlJc w:val="left"/>
      <w:pPr>
        <w:ind w:left="5900" w:hanging="219"/>
      </w:pPr>
      <w:rPr>
        <w:rFonts w:hint="default"/>
      </w:rPr>
    </w:lvl>
    <w:lvl w:ilvl="7">
      <w:start w:val="0"/>
      <w:numFmt w:val="bullet"/>
      <w:lvlText w:val="•"/>
      <w:lvlJc w:val="left"/>
      <w:pPr>
        <w:ind w:left="7080" w:hanging="219"/>
      </w:pPr>
      <w:rPr>
        <w:rFonts w:hint="default"/>
      </w:rPr>
    </w:lvl>
    <w:lvl w:ilvl="8">
      <w:start w:val="0"/>
      <w:numFmt w:val="bullet"/>
      <w:lvlText w:val="•"/>
      <w:lvlJc w:val="left"/>
      <w:pPr>
        <w:ind w:left="8260" w:hanging="219"/>
      </w:pPr>
      <w:rPr>
        <w:rFonts w:hint="default"/>
      </w:rPr>
    </w:lvl>
  </w:abstractNum>
  <w:abstractNum w:abstractNumId="32">
    <w:multiLevelType w:val="hybridMultilevel"/>
    <w:lvl w:ilvl="0">
      <w:start w:val="1"/>
      <w:numFmt w:val="lowerLetter"/>
      <w:lvlText w:val="%1."/>
      <w:lvlJc w:val="left"/>
      <w:pPr>
        <w:ind w:left="1065" w:hanging="301"/>
        <w:jc w:val="lef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31">
    <w:multiLevelType w:val="hybridMultilevel"/>
    <w:lvl w:ilvl="0">
      <w:start w:val="7"/>
      <w:numFmt w:val="decimal"/>
      <w:lvlText w:val="%1"/>
      <w:lvlJc w:val="left"/>
      <w:pPr>
        <w:ind w:left="895" w:hanging="736"/>
        <w:jc w:val="left"/>
      </w:pPr>
      <w:rPr>
        <w:rFonts w:hint="default"/>
      </w:rPr>
    </w:lvl>
    <w:lvl w:ilvl="1">
      <w:start w:val="1"/>
      <w:numFmt w:val="decimal"/>
      <w:lvlText w:val="%1.%2"/>
      <w:lvlJc w:val="left"/>
      <w:pPr>
        <w:ind w:left="895" w:hanging="736"/>
        <w:jc w:val="right"/>
      </w:pPr>
      <w:rPr>
        <w:rFonts w:hint="default" w:ascii="Georgia" w:hAnsi="Georgia" w:eastAsia="Georgia" w:cs="Georgia"/>
        <w:b/>
        <w:bCs/>
        <w:w w:val="107"/>
        <w:sz w:val="28"/>
        <w:szCs w:val="28"/>
      </w:rPr>
    </w:lvl>
    <w:lvl w:ilvl="2">
      <w:start w:val="1"/>
      <w:numFmt w:val="decimal"/>
      <w:lvlText w:val="%1.%2.%3"/>
      <w:lvlJc w:val="left"/>
      <w:pPr>
        <w:ind w:left="1341" w:hanging="822"/>
        <w:jc w:val="left"/>
      </w:pPr>
      <w:rPr>
        <w:rFonts w:hint="default" w:ascii="Georgia" w:hAnsi="Georgia" w:eastAsia="Georgia" w:cs="Georgia"/>
        <w:b/>
        <w:bCs/>
        <w:w w:val="98"/>
        <w:sz w:val="24"/>
        <w:szCs w:val="24"/>
      </w:rPr>
    </w:lvl>
    <w:lvl w:ilvl="3">
      <w:start w:val="0"/>
      <w:numFmt w:val="bullet"/>
      <w:lvlText w:val="•"/>
      <w:lvlJc w:val="left"/>
      <w:pPr>
        <w:ind w:left="3402" w:hanging="822"/>
      </w:pPr>
      <w:rPr>
        <w:rFonts w:hint="default"/>
      </w:rPr>
    </w:lvl>
    <w:lvl w:ilvl="4">
      <w:start w:val="0"/>
      <w:numFmt w:val="bullet"/>
      <w:lvlText w:val="•"/>
      <w:lvlJc w:val="left"/>
      <w:pPr>
        <w:ind w:left="4433" w:hanging="822"/>
      </w:pPr>
      <w:rPr>
        <w:rFonts w:hint="default"/>
      </w:rPr>
    </w:lvl>
    <w:lvl w:ilvl="5">
      <w:start w:val="0"/>
      <w:numFmt w:val="bullet"/>
      <w:lvlText w:val="•"/>
      <w:lvlJc w:val="left"/>
      <w:pPr>
        <w:ind w:left="5464" w:hanging="822"/>
      </w:pPr>
      <w:rPr>
        <w:rFonts w:hint="default"/>
      </w:rPr>
    </w:lvl>
    <w:lvl w:ilvl="6">
      <w:start w:val="0"/>
      <w:numFmt w:val="bullet"/>
      <w:lvlText w:val="•"/>
      <w:lvlJc w:val="left"/>
      <w:pPr>
        <w:ind w:left="6495" w:hanging="822"/>
      </w:pPr>
      <w:rPr>
        <w:rFonts w:hint="default"/>
      </w:rPr>
    </w:lvl>
    <w:lvl w:ilvl="7">
      <w:start w:val="0"/>
      <w:numFmt w:val="bullet"/>
      <w:lvlText w:val="•"/>
      <w:lvlJc w:val="left"/>
      <w:pPr>
        <w:ind w:left="7526" w:hanging="822"/>
      </w:pPr>
      <w:rPr>
        <w:rFonts w:hint="default"/>
      </w:rPr>
    </w:lvl>
    <w:lvl w:ilvl="8">
      <w:start w:val="0"/>
      <w:numFmt w:val="bullet"/>
      <w:lvlText w:val="•"/>
      <w:lvlJc w:val="left"/>
      <w:pPr>
        <w:ind w:left="8557" w:hanging="822"/>
      </w:pPr>
      <w:rPr>
        <w:rFonts w:hint="default"/>
      </w:rPr>
    </w:lvl>
  </w:abstractNum>
  <w:abstractNum w:abstractNumId="30">
    <w:multiLevelType w:val="hybridMultilevel"/>
    <w:lvl w:ilvl="0">
      <w:start w:val="0"/>
      <w:numFmt w:val="bullet"/>
      <w:lvlText w:val="•"/>
      <w:lvlJc w:val="left"/>
      <w:pPr>
        <w:ind w:left="705" w:hanging="219"/>
      </w:pPr>
      <w:rPr>
        <w:rFonts w:hint="default" w:ascii="MS UI Gothic" w:hAnsi="MS UI Gothic" w:eastAsia="MS UI Gothic" w:cs="MS UI Gothic"/>
        <w:w w:val="244"/>
        <w:sz w:val="22"/>
        <w:szCs w:val="22"/>
      </w:rPr>
    </w:lvl>
    <w:lvl w:ilvl="1">
      <w:start w:val="0"/>
      <w:numFmt w:val="bullet"/>
      <w:lvlText w:val="•"/>
      <w:lvlJc w:val="left"/>
      <w:pPr>
        <w:ind w:left="1692" w:hanging="219"/>
      </w:pPr>
      <w:rPr>
        <w:rFonts w:hint="default"/>
      </w:rPr>
    </w:lvl>
    <w:lvl w:ilvl="2">
      <w:start w:val="0"/>
      <w:numFmt w:val="bullet"/>
      <w:lvlText w:val="•"/>
      <w:lvlJc w:val="left"/>
      <w:pPr>
        <w:ind w:left="2684" w:hanging="219"/>
      </w:pPr>
      <w:rPr>
        <w:rFonts w:hint="default"/>
      </w:rPr>
    </w:lvl>
    <w:lvl w:ilvl="3">
      <w:start w:val="0"/>
      <w:numFmt w:val="bullet"/>
      <w:lvlText w:val="•"/>
      <w:lvlJc w:val="left"/>
      <w:pPr>
        <w:ind w:left="3676" w:hanging="219"/>
      </w:pPr>
      <w:rPr>
        <w:rFonts w:hint="default"/>
      </w:rPr>
    </w:lvl>
    <w:lvl w:ilvl="4">
      <w:start w:val="0"/>
      <w:numFmt w:val="bullet"/>
      <w:lvlText w:val="•"/>
      <w:lvlJc w:val="left"/>
      <w:pPr>
        <w:ind w:left="4668" w:hanging="219"/>
      </w:pPr>
      <w:rPr>
        <w:rFonts w:hint="default"/>
      </w:rPr>
    </w:lvl>
    <w:lvl w:ilvl="5">
      <w:start w:val="0"/>
      <w:numFmt w:val="bullet"/>
      <w:lvlText w:val="•"/>
      <w:lvlJc w:val="left"/>
      <w:pPr>
        <w:ind w:left="5660" w:hanging="219"/>
      </w:pPr>
      <w:rPr>
        <w:rFonts w:hint="default"/>
      </w:rPr>
    </w:lvl>
    <w:lvl w:ilvl="6">
      <w:start w:val="0"/>
      <w:numFmt w:val="bullet"/>
      <w:lvlText w:val="•"/>
      <w:lvlJc w:val="left"/>
      <w:pPr>
        <w:ind w:left="6652" w:hanging="219"/>
      </w:pPr>
      <w:rPr>
        <w:rFonts w:hint="default"/>
      </w:rPr>
    </w:lvl>
    <w:lvl w:ilvl="7">
      <w:start w:val="0"/>
      <w:numFmt w:val="bullet"/>
      <w:lvlText w:val="•"/>
      <w:lvlJc w:val="left"/>
      <w:pPr>
        <w:ind w:left="7644" w:hanging="219"/>
      </w:pPr>
      <w:rPr>
        <w:rFonts w:hint="default"/>
      </w:rPr>
    </w:lvl>
    <w:lvl w:ilvl="8">
      <w:start w:val="0"/>
      <w:numFmt w:val="bullet"/>
      <w:lvlText w:val="•"/>
      <w:lvlJc w:val="left"/>
      <w:pPr>
        <w:ind w:left="8636" w:hanging="219"/>
      </w:pPr>
      <w:rPr>
        <w:rFonts w:hint="default"/>
      </w:rPr>
    </w:lvl>
  </w:abstractNum>
  <w:abstractNum w:abstractNumId="29">
    <w:multiLevelType w:val="hybridMultilevel"/>
    <w:lvl w:ilvl="0">
      <w:start w:val="6"/>
      <w:numFmt w:val="decimal"/>
      <w:lvlText w:val="%1"/>
      <w:lvlJc w:val="left"/>
      <w:pPr>
        <w:ind w:left="1341" w:hanging="822"/>
        <w:jc w:val="left"/>
      </w:pPr>
      <w:rPr>
        <w:rFonts w:hint="default"/>
      </w:rPr>
    </w:lvl>
    <w:lvl w:ilvl="1">
      <w:start w:val="8"/>
      <w:numFmt w:val="decimal"/>
      <w:lvlText w:val="%1.%2"/>
      <w:lvlJc w:val="left"/>
      <w:pPr>
        <w:ind w:left="1341" w:hanging="822"/>
        <w:jc w:val="left"/>
      </w:pPr>
      <w:rPr>
        <w:rFonts w:hint="default"/>
      </w:rPr>
    </w:lvl>
    <w:lvl w:ilvl="2">
      <w:start w:val="1"/>
      <w:numFmt w:val="decimal"/>
      <w:lvlText w:val="%1.%2.%3"/>
      <w:lvlJc w:val="left"/>
      <w:pPr>
        <w:ind w:left="1341" w:hanging="822"/>
        <w:jc w:val="right"/>
      </w:pPr>
      <w:rPr>
        <w:rFonts w:hint="default" w:ascii="Georgia" w:hAnsi="Georgia" w:eastAsia="Georgia" w:cs="Georgia"/>
        <w:b/>
        <w:bCs/>
        <w:w w:val="93"/>
        <w:sz w:val="24"/>
        <w:szCs w:val="24"/>
      </w:rPr>
    </w:lvl>
    <w:lvl w:ilvl="3">
      <w:start w:val="1"/>
      <w:numFmt w:val="decimal"/>
      <w:lvlText w:val="%4."/>
      <w:lvlJc w:val="left"/>
      <w:pPr>
        <w:ind w:left="1065" w:hanging="279"/>
        <w:jc w:val="right"/>
      </w:pPr>
      <w:rPr>
        <w:rFonts w:hint="default" w:ascii="Georgia" w:hAnsi="Georgia" w:eastAsia="Georgia" w:cs="Georgia"/>
        <w:w w:val="110"/>
        <w:sz w:val="22"/>
        <w:szCs w:val="22"/>
      </w:rPr>
    </w:lvl>
    <w:lvl w:ilvl="4">
      <w:start w:val="0"/>
      <w:numFmt w:val="bullet"/>
      <w:lvlText w:val="•"/>
      <w:lvlJc w:val="left"/>
      <w:pPr>
        <w:ind w:left="4433" w:hanging="279"/>
      </w:pPr>
      <w:rPr>
        <w:rFonts w:hint="default"/>
      </w:rPr>
    </w:lvl>
    <w:lvl w:ilvl="5">
      <w:start w:val="0"/>
      <w:numFmt w:val="bullet"/>
      <w:lvlText w:val="•"/>
      <w:lvlJc w:val="left"/>
      <w:pPr>
        <w:ind w:left="5464" w:hanging="279"/>
      </w:pPr>
      <w:rPr>
        <w:rFonts w:hint="default"/>
      </w:rPr>
    </w:lvl>
    <w:lvl w:ilvl="6">
      <w:start w:val="0"/>
      <w:numFmt w:val="bullet"/>
      <w:lvlText w:val="•"/>
      <w:lvlJc w:val="left"/>
      <w:pPr>
        <w:ind w:left="6495" w:hanging="279"/>
      </w:pPr>
      <w:rPr>
        <w:rFonts w:hint="default"/>
      </w:rPr>
    </w:lvl>
    <w:lvl w:ilvl="7">
      <w:start w:val="0"/>
      <w:numFmt w:val="bullet"/>
      <w:lvlText w:val="•"/>
      <w:lvlJc w:val="left"/>
      <w:pPr>
        <w:ind w:left="7526" w:hanging="279"/>
      </w:pPr>
      <w:rPr>
        <w:rFonts w:hint="default"/>
      </w:rPr>
    </w:lvl>
    <w:lvl w:ilvl="8">
      <w:start w:val="0"/>
      <w:numFmt w:val="bullet"/>
      <w:lvlText w:val="•"/>
      <w:lvlJc w:val="left"/>
      <w:pPr>
        <w:ind w:left="8557" w:hanging="279"/>
      </w:pPr>
      <w:rPr>
        <w:rFonts w:hint="default"/>
      </w:rPr>
    </w:lvl>
  </w:abstractNum>
  <w:abstractNum w:abstractNumId="28">
    <w:multiLevelType w:val="hybridMultilevel"/>
    <w:lvl w:ilvl="0">
      <w:start w:val="0"/>
      <w:numFmt w:val="bullet"/>
      <w:lvlText w:val="•"/>
      <w:lvlJc w:val="left"/>
      <w:pPr>
        <w:ind w:left="1065" w:hanging="219"/>
      </w:pPr>
      <w:rPr>
        <w:rFonts w:hint="default" w:ascii="MS UI Gothic" w:hAnsi="MS UI Gothic" w:eastAsia="MS UI Gothic" w:cs="MS UI Gothic"/>
        <w:w w:val="244"/>
        <w:sz w:val="22"/>
        <w:szCs w:val="22"/>
      </w:rPr>
    </w:lvl>
    <w:lvl w:ilvl="1">
      <w:start w:val="0"/>
      <w:numFmt w:val="bullet"/>
      <w:lvlText w:val="•"/>
      <w:lvlJc w:val="left"/>
      <w:pPr>
        <w:ind w:left="2016" w:hanging="219"/>
      </w:pPr>
      <w:rPr>
        <w:rFonts w:hint="default"/>
      </w:rPr>
    </w:lvl>
    <w:lvl w:ilvl="2">
      <w:start w:val="0"/>
      <w:numFmt w:val="bullet"/>
      <w:lvlText w:val="•"/>
      <w:lvlJc w:val="left"/>
      <w:pPr>
        <w:ind w:left="2972" w:hanging="219"/>
      </w:pPr>
      <w:rPr>
        <w:rFonts w:hint="default"/>
      </w:rPr>
    </w:lvl>
    <w:lvl w:ilvl="3">
      <w:start w:val="0"/>
      <w:numFmt w:val="bullet"/>
      <w:lvlText w:val="•"/>
      <w:lvlJc w:val="left"/>
      <w:pPr>
        <w:ind w:left="3928" w:hanging="219"/>
      </w:pPr>
      <w:rPr>
        <w:rFonts w:hint="default"/>
      </w:rPr>
    </w:lvl>
    <w:lvl w:ilvl="4">
      <w:start w:val="0"/>
      <w:numFmt w:val="bullet"/>
      <w:lvlText w:val="•"/>
      <w:lvlJc w:val="left"/>
      <w:pPr>
        <w:ind w:left="4884" w:hanging="219"/>
      </w:pPr>
      <w:rPr>
        <w:rFonts w:hint="default"/>
      </w:rPr>
    </w:lvl>
    <w:lvl w:ilvl="5">
      <w:start w:val="0"/>
      <w:numFmt w:val="bullet"/>
      <w:lvlText w:val="•"/>
      <w:lvlJc w:val="left"/>
      <w:pPr>
        <w:ind w:left="5840" w:hanging="219"/>
      </w:pPr>
      <w:rPr>
        <w:rFonts w:hint="default"/>
      </w:rPr>
    </w:lvl>
    <w:lvl w:ilvl="6">
      <w:start w:val="0"/>
      <w:numFmt w:val="bullet"/>
      <w:lvlText w:val="•"/>
      <w:lvlJc w:val="left"/>
      <w:pPr>
        <w:ind w:left="6796" w:hanging="219"/>
      </w:pPr>
      <w:rPr>
        <w:rFonts w:hint="default"/>
      </w:rPr>
    </w:lvl>
    <w:lvl w:ilvl="7">
      <w:start w:val="0"/>
      <w:numFmt w:val="bullet"/>
      <w:lvlText w:val="•"/>
      <w:lvlJc w:val="left"/>
      <w:pPr>
        <w:ind w:left="7752" w:hanging="219"/>
      </w:pPr>
      <w:rPr>
        <w:rFonts w:hint="default"/>
      </w:rPr>
    </w:lvl>
    <w:lvl w:ilvl="8">
      <w:start w:val="0"/>
      <w:numFmt w:val="bullet"/>
      <w:lvlText w:val="•"/>
      <w:lvlJc w:val="left"/>
      <w:pPr>
        <w:ind w:left="8708" w:hanging="219"/>
      </w:pPr>
      <w:rPr>
        <w:rFonts w:hint="default"/>
      </w:rPr>
    </w:lvl>
  </w:abstractNum>
  <w:abstractNum w:abstractNumId="27">
    <w:multiLevelType w:val="hybridMultilevel"/>
    <w:lvl w:ilvl="0">
      <w:start w:val="6"/>
      <w:numFmt w:val="decimal"/>
      <w:lvlText w:val="%1"/>
      <w:lvlJc w:val="left"/>
      <w:pPr>
        <w:ind w:left="981" w:hanging="822"/>
        <w:jc w:val="left"/>
      </w:pPr>
      <w:rPr>
        <w:rFonts w:hint="default"/>
      </w:rPr>
    </w:lvl>
    <w:lvl w:ilvl="1">
      <w:start w:val="5"/>
      <w:numFmt w:val="decimal"/>
      <w:lvlText w:val="%1.%2"/>
      <w:lvlJc w:val="left"/>
      <w:pPr>
        <w:ind w:left="981" w:hanging="822"/>
        <w:jc w:val="left"/>
      </w:pPr>
      <w:rPr>
        <w:rFonts w:hint="default"/>
      </w:rPr>
    </w:lvl>
    <w:lvl w:ilvl="2">
      <w:start w:val="1"/>
      <w:numFmt w:val="decimal"/>
      <w:lvlText w:val="%1.%2.%3"/>
      <w:lvlJc w:val="left"/>
      <w:pPr>
        <w:ind w:left="981" w:hanging="822"/>
        <w:jc w:val="right"/>
      </w:pPr>
      <w:rPr>
        <w:rFonts w:hint="default" w:ascii="Georgia" w:hAnsi="Georgia" w:eastAsia="Georgia" w:cs="Georgia"/>
        <w:b/>
        <w:bCs/>
        <w:w w:val="96"/>
        <w:sz w:val="24"/>
        <w:szCs w:val="24"/>
      </w:rPr>
    </w:lvl>
    <w:lvl w:ilvl="3">
      <w:start w:val="0"/>
      <w:numFmt w:val="bullet"/>
      <w:lvlText w:val="•"/>
      <w:lvlJc w:val="left"/>
      <w:pPr>
        <w:ind w:left="3872" w:hanging="822"/>
      </w:pPr>
      <w:rPr>
        <w:rFonts w:hint="default"/>
      </w:rPr>
    </w:lvl>
    <w:lvl w:ilvl="4">
      <w:start w:val="0"/>
      <w:numFmt w:val="bullet"/>
      <w:lvlText w:val="•"/>
      <w:lvlJc w:val="left"/>
      <w:pPr>
        <w:ind w:left="4836" w:hanging="822"/>
      </w:pPr>
      <w:rPr>
        <w:rFonts w:hint="default"/>
      </w:rPr>
    </w:lvl>
    <w:lvl w:ilvl="5">
      <w:start w:val="0"/>
      <w:numFmt w:val="bullet"/>
      <w:lvlText w:val="•"/>
      <w:lvlJc w:val="left"/>
      <w:pPr>
        <w:ind w:left="5800" w:hanging="822"/>
      </w:pPr>
      <w:rPr>
        <w:rFonts w:hint="default"/>
      </w:rPr>
    </w:lvl>
    <w:lvl w:ilvl="6">
      <w:start w:val="0"/>
      <w:numFmt w:val="bullet"/>
      <w:lvlText w:val="•"/>
      <w:lvlJc w:val="left"/>
      <w:pPr>
        <w:ind w:left="6764" w:hanging="822"/>
      </w:pPr>
      <w:rPr>
        <w:rFonts w:hint="default"/>
      </w:rPr>
    </w:lvl>
    <w:lvl w:ilvl="7">
      <w:start w:val="0"/>
      <w:numFmt w:val="bullet"/>
      <w:lvlText w:val="•"/>
      <w:lvlJc w:val="left"/>
      <w:pPr>
        <w:ind w:left="7728" w:hanging="822"/>
      </w:pPr>
      <w:rPr>
        <w:rFonts w:hint="default"/>
      </w:rPr>
    </w:lvl>
    <w:lvl w:ilvl="8">
      <w:start w:val="0"/>
      <w:numFmt w:val="bullet"/>
      <w:lvlText w:val="•"/>
      <w:lvlJc w:val="left"/>
      <w:pPr>
        <w:ind w:left="8692" w:hanging="822"/>
      </w:pPr>
      <w:rPr>
        <w:rFonts w:hint="default"/>
      </w:rPr>
    </w:lvl>
  </w:abstractNum>
  <w:abstractNum w:abstractNumId="26">
    <w:multiLevelType w:val="hybridMultilevel"/>
    <w:lvl w:ilvl="0">
      <w:start w:val="0"/>
      <w:numFmt w:val="bullet"/>
      <w:lvlText w:val="•"/>
      <w:lvlJc w:val="left"/>
      <w:pPr>
        <w:ind w:left="1065" w:hanging="219"/>
      </w:pPr>
      <w:rPr>
        <w:rFonts w:hint="default" w:ascii="MS UI Gothic" w:hAnsi="MS UI Gothic" w:eastAsia="MS UI Gothic" w:cs="MS UI Gothic"/>
        <w:w w:val="244"/>
        <w:sz w:val="22"/>
        <w:szCs w:val="22"/>
      </w:rPr>
    </w:lvl>
    <w:lvl w:ilvl="1">
      <w:start w:val="0"/>
      <w:numFmt w:val="bullet"/>
      <w:lvlText w:val="•"/>
      <w:lvlJc w:val="left"/>
      <w:pPr>
        <w:ind w:left="2016" w:hanging="219"/>
      </w:pPr>
      <w:rPr>
        <w:rFonts w:hint="default"/>
      </w:rPr>
    </w:lvl>
    <w:lvl w:ilvl="2">
      <w:start w:val="0"/>
      <w:numFmt w:val="bullet"/>
      <w:lvlText w:val="•"/>
      <w:lvlJc w:val="left"/>
      <w:pPr>
        <w:ind w:left="2972" w:hanging="219"/>
      </w:pPr>
      <w:rPr>
        <w:rFonts w:hint="default"/>
      </w:rPr>
    </w:lvl>
    <w:lvl w:ilvl="3">
      <w:start w:val="0"/>
      <w:numFmt w:val="bullet"/>
      <w:lvlText w:val="•"/>
      <w:lvlJc w:val="left"/>
      <w:pPr>
        <w:ind w:left="3928" w:hanging="219"/>
      </w:pPr>
      <w:rPr>
        <w:rFonts w:hint="default"/>
      </w:rPr>
    </w:lvl>
    <w:lvl w:ilvl="4">
      <w:start w:val="0"/>
      <w:numFmt w:val="bullet"/>
      <w:lvlText w:val="•"/>
      <w:lvlJc w:val="left"/>
      <w:pPr>
        <w:ind w:left="4884" w:hanging="219"/>
      </w:pPr>
      <w:rPr>
        <w:rFonts w:hint="default"/>
      </w:rPr>
    </w:lvl>
    <w:lvl w:ilvl="5">
      <w:start w:val="0"/>
      <w:numFmt w:val="bullet"/>
      <w:lvlText w:val="•"/>
      <w:lvlJc w:val="left"/>
      <w:pPr>
        <w:ind w:left="5840" w:hanging="219"/>
      </w:pPr>
      <w:rPr>
        <w:rFonts w:hint="default"/>
      </w:rPr>
    </w:lvl>
    <w:lvl w:ilvl="6">
      <w:start w:val="0"/>
      <w:numFmt w:val="bullet"/>
      <w:lvlText w:val="•"/>
      <w:lvlJc w:val="left"/>
      <w:pPr>
        <w:ind w:left="6796" w:hanging="219"/>
      </w:pPr>
      <w:rPr>
        <w:rFonts w:hint="default"/>
      </w:rPr>
    </w:lvl>
    <w:lvl w:ilvl="7">
      <w:start w:val="0"/>
      <w:numFmt w:val="bullet"/>
      <w:lvlText w:val="•"/>
      <w:lvlJc w:val="left"/>
      <w:pPr>
        <w:ind w:left="7752" w:hanging="219"/>
      </w:pPr>
      <w:rPr>
        <w:rFonts w:hint="default"/>
      </w:rPr>
    </w:lvl>
    <w:lvl w:ilvl="8">
      <w:start w:val="0"/>
      <w:numFmt w:val="bullet"/>
      <w:lvlText w:val="•"/>
      <w:lvlJc w:val="left"/>
      <w:pPr>
        <w:ind w:left="8708" w:hanging="219"/>
      </w:pPr>
      <w:rPr>
        <w:rFonts w:hint="default"/>
      </w:rPr>
    </w:lvl>
  </w:abstractNum>
  <w:abstractNum w:abstractNumId="25">
    <w:multiLevelType w:val="hybridMultilevel"/>
    <w:lvl w:ilvl="0">
      <w:start w:val="6"/>
      <w:numFmt w:val="decimal"/>
      <w:lvlText w:val="%1"/>
      <w:lvlJc w:val="left"/>
      <w:pPr>
        <w:ind w:left="981" w:hanging="822"/>
        <w:jc w:val="left"/>
      </w:pPr>
      <w:rPr>
        <w:rFonts w:hint="default"/>
      </w:rPr>
    </w:lvl>
    <w:lvl w:ilvl="1">
      <w:start w:val="2"/>
      <w:numFmt w:val="decimal"/>
      <w:lvlText w:val="%1.%2"/>
      <w:lvlJc w:val="left"/>
      <w:pPr>
        <w:ind w:left="981" w:hanging="822"/>
        <w:jc w:val="left"/>
      </w:pPr>
      <w:rPr>
        <w:rFonts w:hint="default"/>
      </w:rPr>
    </w:lvl>
    <w:lvl w:ilvl="2">
      <w:start w:val="1"/>
      <w:numFmt w:val="decimal"/>
      <w:lvlText w:val="%1.%2.%3"/>
      <w:lvlJc w:val="left"/>
      <w:pPr>
        <w:ind w:left="981" w:hanging="822"/>
        <w:jc w:val="right"/>
      </w:pPr>
      <w:rPr>
        <w:rFonts w:hint="default" w:ascii="Georgia" w:hAnsi="Georgia" w:eastAsia="Georgia" w:cs="Georgia"/>
        <w:b/>
        <w:bCs/>
        <w:w w:val="95"/>
        <w:sz w:val="24"/>
        <w:szCs w:val="24"/>
      </w:rPr>
    </w:lvl>
    <w:lvl w:ilvl="3">
      <w:start w:val="1"/>
      <w:numFmt w:val="decimal"/>
      <w:lvlText w:val="%4."/>
      <w:lvlJc w:val="left"/>
      <w:pPr>
        <w:ind w:left="705" w:hanging="279"/>
        <w:jc w:val="left"/>
      </w:pPr>
      <w:rPr>
        <w:rFonts w:hint="default" w:ascii="Georgia" w:hAnsi="Georgia" w:eastAsia="Georgia" w:cs="Georgia"/>
        <w:w w:val="110"/>
        <w:sz w:val="22"/>
        <w:szCs w:val="22"/>
      </w:rPr>
    </w:lvl>
    <w:lvl w:ilvl="4">
      <w:start w:val="1"/>
      <w:numFmt w:val="lowerLetter"/>
      <w:lvlText w:val="(%5)"/>
      <w:lvlJc w:val="left"/>
      <w:pPr>
        <w:ind w:left="1185" w:hanging="389"/>
        <w:jc w:val="left"/>
      </w:pPr>
      <w:rPr>
        <w:rFonts w:hint="default" w:ascii="Georgia" w:hAnsi="Georgia" w:eastAsia="Georgia" w:cs="Georgia"/>
        <w:w w:val="100"/>
        <w:sz w:val="22"/>
        <w:szCs w:val="22"/>
      </w:rPr>
    </w:lvl>
    <w:lvl w:ilvl="5">
      <w:start w:val="0"/>
      <w:numFmt w:val="bullet"/>
      <w:lvlText w:val="•"/>
      <w:lvlJc w:val="left"/>
      <w:pPr>
        <w:ind w:left="4720" w:hanging="389"/>
      </w:pPr>
      <w:rPr>
        <w:rFonts w:hint="default"/>
      </w:rPr>
    </w:lvl>
    <w:lvl w:ilvl="6">
      <w:start w:val="0"/>
      <w:numFmt w:val="bullet"/>
      <w:lvlText w:val="•"/>
      <w:lvlJc w:val="left"/>
      <w:pPr>
        <w:ind w:left="5900" w:hanging="389"/>
      </w:pPr>
      <w:rPr>
        <w:rFonts w:hint="default"/>
      </w:rPr>
    </w:lvl>
    <w:lvl w:ilvl="7">
      <w:start w:val="0"/>
      <w:numFmt w:val="bullet"/>
      <w:lvlText w:val="•"/>
      <w:lvlJc w:val="left"/>
      <w:pPr>
        <w:ind w:left="7080" w:hanging="389"/>
      </w:pPr>
      <w:rPr>
        <w:rFonts w:hint="default"/>
      </w:rPr>
    </w:lvl>
    <w:lvl w:ilvl="8">
      <w:start w:val="0"/>
      <w:numFmt w:val="bullet"/>
      <w:lvlText w:val="•"/>
      <w:lvlJc w:val="left"/>
      <w:pPr>
        <w:ind w:left="8260" w:hanging="389"/>
      </w:pPr>
      <w:rPr>
        <w:rFonts w:hint="default"/>
      </w:rPr>
    </w:lvl>
  </w:abstractNum>
  <w:abstractNum w:abstractNumId="24">
    <w:multiLevelType w:val="hybridMultilevel"/>
    <w:lvl w:ilvl="0">
      <w:start w:val="6"/>
      <w:numFmt w:val="decimal"/>
      <w:lvlText w:val="%1"/>
      <w:lvlJc w:val="left"/>
      <w:pPr>
        <w:ind w:left="1255" w:hanging="736"/>
        <w:jc w:val="left"/>
      </w:pPr>
      <w:rPr>
        <w:rFonts w:hint="default"/>
      </w:rPr>
    </w:lvl>
    <w:lvl w:ilvl="1">
      <w:start w:val="1"/>
      <w:numFmt w:val="decimal"/>
      <w:lvlText w:val="%1.%2"/>
      <w:lvlJc w:val="left"/>
      <w:pPr>
        <w:ind w:left="1255" w:hanging="736"/>
        <w:jc w:val="right"/>
      </w:pPr>
      <w:rPr>
        <w:rFonts w:hint="default" w:ascii="Georgia" w:hAnsi="Georgia" w:eastAsia="Georgia" w:cs="Georgia"/>
        <w:b/>
        <w:bCs/>
        <w:w w:val="100"/>
        <w:sz w:val="28"/>
        <w:szCs w:val="28"/>
      </w:rPr>
    </w:lvl>
    <w:lvl w:ilvl="2">
      <w:start w:val="1"/>
      <w:numFmt w:val="decimal"/>
      <w:lvlText w:val="%3."/>
      <w:lvlJc w:val="left"/>
      <w:pPr>
        <w:ind w:left="1065" w:hanging="288"/>
        <w:jc w:val="left"/>
      </w:pPr>
      <w:rPr>
        <w:rFonts w:hint="default" w:ascii="Times New Roman" w:hAnsi="Times New Roman" w:eastAsia="Times New Roman" w:cs="Times New Roman"/>
        <w:i/>
        <w:w w:val="108"/>
        <w:sz w:val="22"/>
        <w:szCs w:val="22"/>
      </w:rPr>
    </w:lvl>
    <w:lvl w:ilvl="3">
      <w:start w:val="0"/>
      <w:numFmt w:val="bullet"/>
      <w:lvlText w:val="•"/>
      <w:lvlJc w:val="left"/>
      <w:pPr>
        <w:ind w:left="3340" w:hanging="288"/>
      </w:pPr>
      <w:rPr>
        <w:rFonts w:hint="default"/>
      </w:rPr>
    </w:lvl>
    <w:lvl w:ilvl="4">
      <w:start w:val="0"/>
      <w:numFmt w:val="bullet"/>
      <w:lvlText w:val="•"/>
      <w:lvlJc w:val="left"/>
      <w:pPr>
        <w:ind w:left="4380" w:hanging="288"/>
      </w:pPr>
      <w:rPr>
        <w:rFonts w:hint="default"/>
      </w:rPr>
    </w:lvl>
    <w:lvl w:ilvl="5">
      <w:start w:val="0"/>
      <w:numFmt w:val="bullet"/>
      <w:lvlText w:val="•"/>
      <w:lvlJc w:val="left"/>
      <w:pPr>
        <w:ind w:left="5420" w:hanging="288"/>
      </w:pPr>
      <w:rPr>
        <w:rFonts w:hint="default"/>
      </w:rPr>
    </w:lvl>
    <w:lvl w:ilvl="6">
      <w:start w:val="0"/>
      <w:numFmt w:val="bullet"/>
      <w:lvlText w:val="•"/>
      <w:lvlJc w:val="left"/>
      <w:pPr>
        <w:ind w:left="6460" w:hanging="288"/>
      </w:pPr>
      <w:rPr>
        <w:rFonts w:hint="default"/>
      </w:rPr>
    </w:lvl>
    <w:lvl w:ilvl="7">
      <w:start w:val="0"/>
      <w:numFmt w:val="bullet"/>
      <w:lvlText w:val="•"/>
      <w:lvlJc w:val="left"/>
      <w:pPr>
        <w:ind w:left="7500" w:hanging="288"/>
      </w:pPr>
      <w:rPr>
        <w:rFonts w:hint="default"/>
      </w:rPr>
    </w:lvl>
    <w:lvl w:ilvl="8">
      <w:start w:val="0"/>
      <w:numFmt w:val="bullet"/>
      <w:lvlText w:val="•"/>
      <w:lvlJc w:val="left"/>
      <w:pPr>
        <w:ind w:left="8540" w:hanging="288"/>
      </w:pPr>
      <w:rPr>
        <w:rFonts w:hint="default"/>
      </w:rPr>
    </w:lvl>
  </w:abstractNum>
  <w:abstractNum w:abstractNumId="23">
    <w:multiLevelType w:val="hybridMultilevel"/>
    <w:lvl w:ilvl="0">
      <w:start w:val="1"/>
      <w:numFmt w:val="lowerLetter"/>
      <w:lvlText w:val="%1."/>
      <w:lvlJc w:val="left"/>
      <w:pPr>
        <w:ind w:left="705" w:hanging="301"/>
        <w:jc w:val="righ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22">
    <w:multiLevelType w:val="hybridMultilevel"/>
    <w:lvl w:ilvl="0">
      <w:start w:val="1"/>
      <w:numFmt w:val="lowerLetter"/>
      <w:lvlText w:val="%1."/>
      <w:lvlJc w:val="left"/>
      <w:pPr>
        <w:ind w:left="1065" w:hanging="301"/>
        <w:jc w:val="right"/>
      </w:pPr>
      <w:rPr>
        <w:rFonts w:hint="default" w:ascii="Georgia" w:hAnsi="Georgia" w:eastAsia="Georgia" w:cs="Georgia"/>
        <w:b/>
        <w:bCs/>
        <w:w w:val="94"/>
        <w:sz w:val="22"/>
        <w:szCs w:val="22"/>
      </w:rPr>
    </w:lvl>
    <w:lvl w:ilvl="1">
      <w:start w:val="0"/>
      <w:numFmt w:val="bullet"/>
      <w:lvlText w:val="•"/>
      <w:lvlJc w:val="left"/>
      <w:pPr>
        <w:ind w:left="2016" w:hanging="301"/>
      </w:pPr>
      <w:rPr>
        <w:rFonts w:hint="default"/>
      </w:rPr>
    </w:lvl>
    <w:lvl w:ilvl="2">
      <w:start w:val="0"/>
      <w:numFmt w:val="bullet"/>
      <w:lvlText w:val="•"/>
      <w:lvlJc w:val="left"/>
      <w:pPr>
        <w:ind w:left="2972" w:hanging="301"/>
      </w:pPr>
      <w:rPr>
        <w:rFonts w:hint="default"/>
      </w:rPr>
    </w:lvl>
    <w:lvl w:ilvl="3">
      <w:start w:val="0"/>
      <w:numFmt w:val="bullet"/>
      <w:lvlText w:val="•"/>
      <w:lvlJc w:val="left"/>
      <w:pPr>
        <w:ind w:left="3928" w:hanging="301"/>
      </w:pPr>
      <w:rPr>
        <w:rFonts w:hint="default"/>
      </w:rPr>
    </w:lvl>
    <w:lvl w:ilvl="4">
      <w:start w:val="0"/>
      <w:numFmt w:val="bullet"/>
      <w:lvlText w:val="•"/>
      <w:lvlJc w:val="left"/>
      <w:pPr>
        <w:ind w:left="4884" w:hanging="301"/>
      </w:pPr>
      <w:rPr>
        <w:rFonts w:hint="default"/>
      </w:rPr>
    </w:lvl>
    <w:lvl w:ilvl="5">
      <w:start w:val="0"/>
      <w:numFmt w:val="bullet"/>
      <w:lvlText w:val="•"/>
      <w:lvlJc w:val="left"/>
      <w:pPr>
        <w:ind w:left="5840" w:hanging="301"/>
      </w:pPr>
      <w:rPr>
        <w:rFonts w:hint="default"/>
      </w:rPr>
    </w:lvl>
    <w:lvl w:ilvl="6">
      <w:start w:val="0"/>
      <w:numFmt w:val="bullet"/>
      <w:lvlText w:val="•"/>
      <w:lvlJc w:val="left"/>
      <w:pPr>
        <w:ind w:left="6796" w:hanging="301"/>
      </w:pPr>
      <w:rPr>
        <w:rFonts w:hint="default"/>
      </w:rPr>
    </w:lvl>
    <w:lvl w:ilvl="7">
      <w:start w:val="0"/>
      <w:numFmt w:val="bullet"/>
      <w:lvlText w:val="•"/>
      <w:lvlJc w:val="left"/>
      <w:pPr>
        <w:ind w:left="7752" w:hanging="301"/>
      </w:pPr>
      <w:rPr>
        <w:rFonts w:hint="default"/>
      </w:rPr>
    </w:lvl>
    <w:lvl w:ilvl="8">
      <w:start w:val="0"/>
      <w:numFmt w:val="bullet"/>
      <w:lvlText w:val="•"/>
      <w:lvlJc w:val="left"/>
      <w:pPr>
        <w:ind w:left="8708" w:hanging="301"/>
      </w:pPr>
      <w:rPr>
        <w:rFonts w:hint="default"/>
      </w:rPr>
    </w:lvl>
  </w:abstractNum>
  <w:abstractNum w:abstractNumId="21">
    <w:multiLevelType w:val="hybridMultilevel"/>
    <w:lvl w:ilvl="0">
      <w:start w:val="1"/>
      <w:numFmt w:val="lowerLetter"/>
      <w:lvlText w:val="%1."/>
      <w:lvlJc w:val="left"/>
      <w:pPr>
        <w:ind w:left="705" w:hanging="301"/>
        <w:jc w:val="righ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20">
    <w:multiLevelType w:val="hybridMultilevel"/>
    <w:lvl w:ilvl="0">
      <w:start w:val="1"/>
      <w:numFmt w:val="lowerLetter"/>
      <w:lvlText w:val="%1."/>
      <w:lvlJc w:val="left"/>
      <w:pPr>
        <w:ind w:left="705" w:hanging="301"/>
        <w:jc w:val="left"/>
      </w:pPr>
      <w:rPr>
        <w:rFonts w:hint="default" w:ascii="Georgia" w:hAnsi="Georgia" w:eastAsia="Georgia" w:cs="Georgia"/>
        <w:b/>
        <w:bCs/>
        <w:w w:val="94"/>
        <w:sz w:val="22"/>
        <w:szCs w:val="22"/>
      </w:rPr>
    </w:lvl>
    <w:lvl w:ilvl="1">
      <w:start w:val="0"/>
      <w:numFmt w:val="bullet"/>
      <w:lvlText w:val="•"/>
      <w:lvlJc w:val="left"/>
      <w:pPr>
        <w:ind w:left="1692" w:hanging="301"/>
      </w:pPr>
      <w:rPr>
        <w:rFonts w:hint="default"/>
      </w:rPr>
    </w:lvl>
    <w:lvl w:ilvl="2">
      <w:start w:val="0"/>
      <w:numFmt w:val="bullet"/>
      <w:lvlText w:val="•"/>
      <w:lvlJc w:val="left"/>
      <w:pPr>
        <w:ind w:left="2684" w:hanging="301"/>
      </w:pPr>
      <w:rPr>
        <w:rFonts w:hint="default"/>
      </w:rPr>
    </w:lvl>
    <w:lvl w:ilvl="3">
      <w:start w:val="0"/>
      <w:numFmt w:val="bullet"/>
      <w:lvlText w:val="•"/>
      <w:lvlJc w:val="left"/>
      <w:pPr>
        <w:ind w:left="3676" w:hanging="301"/>
      </w:pPr>
      <w:rPr>
        <w:rFonts w:hint="default"/>
      </w:rPr>
    </w:lvl>
    <w:lvl w:ilvl="4">
      <w:start w:val="0"/>
      <w:numFmt w:val="bullet"/>
      <w:lvlText w:val="•"/>
      <w:lvlJc w:val="left"/>
      <w:pPr>
        <w:ind w:left="4668" w:hanging="301"/>
      </w:pPr>
      <w:rPr>
        <w:rFonts w:hint="default"/>
      </w:rPr>
    </w:lvl>
    <w:lvl w:ilvl="5">
      <w:start w:val="0"/>
      <w:numFmt w:val="bullet"/>
      <w:lvlText w:val="•"/>
      <w:lvlJc w:val="left"/>
      <w:pPr>
        <w:ind w:left="5660" w:hanging="301"/>
      </w:pPr>
      <w:rPr>
        <w:rFonts w:hint="default"/>
      </w:rPr>
    </w:lvl>
    <w:lvl w:ilvl="6">
      <w:start w:val="0"/>
      <w:numFmt w:val="bullet"/>
      <w:lvlText w:val="•"/>
      <w:lvlJc w:val="left"/>
      <w:pPr>
        <w:ind w:left="6652" w:hanging="301"/>
      </w:pPr>
      <w:rPr>
        <w:rFonts w:hint="default"/>
      </w:rPr>
    </w:lvl>
    <w:lvl w:ilvl="7">
      <w:start w:val="0"/>
      <w:numFmt w:val="bullet"/>
      <w:lvlText w:val="•"/>
      <w:lvlJc w:val="left"/>
      <w:pPr>
        <w:ind w:left="7644" w:hanging="301"/>
      </w:pPr>
      <w:rPr>
        <w:rFonts w:hint="default"/>
      </w:rPr>
    </w:lvl>
    <w:lvl w:ilvl="8">
      <w:start w:val="0"/>
      <w:numFmt w:val="bullet"/>
      <w:lvlText w:val="•"/>
      <w:lvlJc w:val="left"/>
      <w:pPr>
        <w:ind w:left="8636" w:hanging="301"/>
      </w:pPr>
      <w:rPr>
        <w:rFonts w:hint="default"/>
      </w:rPr>
    </w:lvl>
  </w:abstractNum>
  <w:abstractNum w:abstractNumId="18">
    <w:multiLevelType w:val="hybridMultilevel"/>
    <w:lvl w:ilvl="0">
      <w:start w:val="4"/>
      <w:numFmt w:val="decimal"/>
      <w:lvlText w:val="%1"/>
      <w:lvlJc w:val="left"/>
      <w:pPr>
        <w:ind w:left="1341" w:hanging="822"/>
        <w:jc w:val="left"/>
      </w:pPr>
      <w:rPr>
        <w:rFonts w:hint="default"/>
      </w:rPr>
    </w:lvl>
    <w:lvl w:ilvl="1">
      <w:start w:val="3"/>
      <w:numFmt w:val="decimal"/>
      <w:lvlText w:val="%1.%2"/>
      <w:lvlJc w:val="left"/>
      <w:pPr>
        <w:ind w:left="1341" w:hanging="822"/>
        <w:jc w:val="left"/>
      </w:pPr>
      <w:rPr>
        <w:rFonts w:hint="default"/>
      </w:rPr>
    </w:lvl>
    <w:lvl w:ilvl="2">
      <w:start w:val="1"/>
      <w:numFmt w:val="decimal"/>
      <w:lvlText w:val="%1.%2.%3"/>
      <w:lvlJc w:val="left"/>
      <w:pPr>
        <w:ind w:left="1341" w:hanging="822"/>
        <w:jc w:val="right"/>
      </w:pPr>
      <w:rPr>
        <w:rFonts w:hint="default" w:ascii="Georgia" w:hAnsi="Georgia" w:eastAsia="Georgia" w:cs="Georgia"/>
        <w:b/>
        <w:bCs/>
        <w:w w:val="95"/>
        <w:sz w:val="24"/>
        <w:szCs w:val="24"/>
      </w:rPr>
    </w:lvl>
    <w:lvl w:ilvl="3">
      <w:start w:val="0"/>
      <w:numFmt w:val="bullet"/>
      <w:lvlText w:val="•"/>
      <w:lvlJc w:val="left"/>
      <w:pPr>
        <w:ind w:left="4124" w:hanging="822"/>
      </w:pPr>
      <w:rPr>
        <w:rFonts w:hint="default"/>
      </w:rPr>
    </w:lvl>
    <w:lvl w:ilvl="4">
      <w:start w:val="0"/>
      <w:numFmt w:val="bullet"/>
      <w:lvlText w:val="•"/>
      <w:lvlJc w:val="left"/>
      <w:pPr>
        <w:ind w:left="5052" w:hanging="822"/>
      </w:pPr>
      <w:rPr>
        <w:rFonts w:hint="default"/>
      </w:rPr>
    </w:lvl>
    <w:lvl w:ilvl="5">
      <w:start w:val="0"/>
      <w:numFmt w:val="bullet"/>
      <w:lvlText w:val="•"/>
      <w:lvlJc w:val="left"/>
      <w:pPr>
        <w:ind w:left="5980" w:hanging="822"/>
      </w:pPr>
      <w:rPr>
        <w:rFonts w:hint="default"/>
      </w:rPr>
    </w:lvl>
    <w:lvl w:ilvl="6">
      <w:start w:val="0"/>
      <w:numFmt w:val="bullet"/>
      <w:lvlText w:val="•"/>
      <w:lvlJc w:val="left"/>
      <w:pPr>
        <w:ind w:left="6908" w:hanging="822"/>
      </w:pPr>
      <w:rPr>
        <w:rFonts w:hint="default"/>
      </w:rPr>
    </w:lvl>
    <w:lvl w:ilvl="7">
      <w:start w:val="0"/>
      <w:numFmt w:val="bullet"/>
      <w:lvlText w:val="•"/>
      <w:lvlJc w:val="left"/>
      <w:pPr>
        <w:ind w:left="7836" w:hanging="822"/>
      </w:pPr>
      <w:rPr>
        <w:rFonts w:hint="default"/>
      </w:rPr>
    </w:lvl>
    <w:lvl w:ilvl="8">
      <w:start w:val="0"/>
      <w:numFmt w:val="bullet"/>
      <w:lvlText w:val="•"/>
      <w:lvlJc w:val="left"/>
      <w:pPr>
        <w:ind w:left="8764" w:hanging="822"/>
      </w:pPr>
      <w:rPr>
        <w:rFonts w:hint="default"/>
      </w:rPr>
    </w:lvl>
  </w:abstractNum>
  <w:abstractNum w:abstractNumId="17">
    <w:multiLevelType w:val="hybridMultilevel"/>
    <w:lvl w:ilvl="0">
      <w:start w:val="1"/>
      <w:numFmt w:val="decimal"/>
      <w:lvlText w:val="%1."/>
      <w:lvlJc w:val="left"/>
      <w:pPr>
        <w:ind w:left="705" w:hanging="279"/>
        <w:jc w:val="left"/>
      </w:pPr>
      <w:rPr>
        <w:rFonts w:hint="default" w:ascii="Georgia" w:hAnsi="Georgia" w:eastAsia="Georgia" w:cs="Georgia"/>
        <w:w w:val="110"/>
        <w:sz w:val="22"/>
        <w:szCs w:val="22"/>
      </w:rPr>
    </w:lvl>
    <w:lvl w:ilvl="1">
      <w:start w:val="1"/>
      <w:numFmt w:val="decimal"/>
      <w:lvlText w:val="%1.%2"/>
      <w:lvlJc w:val="left"/>
      <w:pPr>
        <w:ind w:left="1255" w:hanging="736"/>
        <w:jc w:val="right"/>
      </w:pPr>
      <w:rPr>
        <w:rFonts w:hint="default" w:ascii="Georgia" w:hAnsi="Georgia" w:eastAsia="Georgia" w:cs="Georgia"/>
        <w:b/>
        <w:bCs/>
        <w:w w:val="103"/>
        <w:sz w:val="28"/>
        <w:szCs w:val="28"/>
      </w:rPr>
    </w:lvl>
    <w:lvl w:ilvl="2">
      <w:start w:val="1"/>
      <w:numFmt w:val="decimal"/>
      <w:lvlText w:val="%1.%2.%3"/>
      <w:lvlJc w:val="left"/>
      <w:pPr>
        <w:ind w:left="1341" w:hanging="822"/>
        <w:jc w:val="right"/>
      </w:pPr>
      <w:rPr>
        <w:rFonts w:hint="default"/>
        <w:b/>
        <w:bCs/>
        <w:w w:val="96"/>
      </w:rPr>
    </w:lvl>
    <w:lvl w:ilvl="3">
      <w:start w:val="1"/>
      <w:numFmt w:val="decimal"/>
      <w:lvlText w:val="%4."/>
      <w:lvlJc w:val="left"/>
      <w:pPr>
        <w:ind w:left="705" w:hanging="822"/>
        <w:jc w:val="right"/>
      </w:pPr>
      <w:rPr>
        <w:rFonts w:hint="default" w:ascii="Georgia" w:hAnsi="Georgia" w:eastAsia="Georgia" w:cs="Georgia"/>
        <w:w w:val="110"/>
        <w:sz w:val="22"/>
        <w:szCs w:val="22"/>
      </w:rPr>
    </w:lvl>
    <w:lvl w:ilvl="4">
      <w:start w:val="0"/>
      <w:numFmt w:val="bullet"/>
      <w:lvlText w:val="•"/>
      <w:lvlJc w:val="left"/>
      <w:pPr>
        <w:ind w:left="2665" w:hanging="822"/>
      </w:pPr>
      <w:rPr>
        <w:rFonts w:hint="default"/>
      </w:rPr>
    </w:lvl>
    <w:lvl w:ilvl="5">
      <w:start w:val="0"/>
      <w:numFmt w:val="bullet"/>
      <w:lvlText w:val="•"/>
      <w:lvlJc w:val="left"/>
      <w:pPr>
        <w:ind w:left="3991" w:hanging="822"/>
      </w:pPr>
      <w:rPr>
        <w:rFonts w:hint="default"/>
      </w:rPr>
    </w:lvl>
    <w:lvl w:ilvl="6">
      <w:start w:val="0"/>
      <w:numFmt w:val="bullet"/>
      <w:lvlText w:val="•"/>
      <w:lvlJc w:val="left"/>
      <w:pPr>
        <w:ind w:left="5317" w:hanging="822"/>
      </w:pPr>
      <w:rPr>
        <w:rFonts w:hint="default"/>
      </w:rPr>
    </w:lvl>
    <w:lvl w:ilvl="7">
      <w:start w:val="0"/>
      <w:numFmt w:val="bullet"/>
      <w:lvlText w:val="•"/>
      <w:lvlJc w:val="left"/>
      <w:pPr>
        <w:ind w:left="6642" w:hanging="822"/>
      </w:pPr>
      <w:rPr>
        <w:rFonts w:hint="default"/>
      </w:rPr>
    </w:lvl>
    <w:lvl w:ilvl="8">
      <w:start w:val="0"/>
      <w:numFmt w:val="bullet"/>
      <w:lvlText w:val="•"/>
      <w:lvlJc w:val="left"/>
      <w:pPr>
        <w:ind w:left="7968" w:hanging="822"/>
      </w:pPr>
      <w:rPr>
        <w:rFonts w:hint="default"/>
      </w:rPr>
    </w:lvl>
  </w:abstractNum>
  <w:abstractNum w:abstractNumId="16">
    <w:multiLevelType w:val="hybridMultilevel"/>
    <w:lvl w:ilvl="0">
      <w:start w:val="0"/>
      <w:numFmt w:val="bullet"/>
      <w:lvlText w:val="•"/>
      <w:lvlJc w:val="left"/>
      <w:pPr>
        <w:ind w:left="705" w:hanging="219"/>
      </w:pPr>
      <w:rPr>
        <w:rFonts w:hint="default" w:ascii="MS UI Gothic" w:hAnsi="MS UI Gothic" w:eastAsia="MS UI Gothic" w:cs="MS UI Gothic"/>
        <w:w w:val="244"/>
        <w:sz w:val="22"/>
        <w:szCs w:val="22"/>
      </w:rPr>
    </w:lvl>
    <w:lvl w:ilvl="1">
      <w:start w:val="0"/>
      <w:numFmt w:val="bullet"/>
      <w:lvlText w:val="•"/>
      <w:lvlJc w:val="left"/>
      <w:pPr>
        <w:ind w:left="1692" w:hanging="219"/>
      </w:pPr>
      <w:rPr>
        <w:rFonts w:hint="default"/>
      </w:rPr>
    </w:lvl>
    <w:lvl w:ilvl="2">
      <w:start w:val="0"/>
      <w:numFmt w:val="bullet"/>
      <w:lvlText w:val="•"/>
      <w:lvlJc w:val="left"/>
      <w:pPr>
        <w:ind w:left="2684" w:hanging="219"/>
      </w:pPr>
      <w:rPr>
        <w:rFonts w:hint="default"/>
      </w:rPr>
    </w:lvl>
    <w:lvl w:ilvl="3">
      <w:start w:val="0"/>
      <w:numFmt w:val="bullet"/>
      <w:lvlText w:val="•"/>
      <w:lvlJc w:val="left"/>
      <w:pPr>
        <w:ind w:left="3676" w:hanging="219"/>
      </w:pPr>
      <w:rPr>
        <w:rFonts w:hint="default"/>
      </w:rPr>
    </w:lvl>
    <w:lvl w:ilvl="4">
      <w:start w:val="0"/>
      <w:numFmt w:val="bullet"/>
      <w:lvlText w:val="•"/>
      <w:lvlJc w:val="left"/>
      <w:pPr>
        <w:ind w:left="4668" w:hanging="219"/>
      </w:pPr>
      <w:rPr>
        <w:rFonts w:hint="default"/>
      </w:rPr>
    </w:lvl>
    <w:lvl w:ilvl="5">
      <w:start w:val="0"/>
      <w:numFmt w:val="bullet"/>
      <w:lvlText w:val="•"/>
      <w:lvlJc w:val="left"/>
      <w:pPr>
        <w:ind w:left="5660" w:hanging="219"/>
      </w:pPr>
      <w:rPr>
        <w:rFonts w:hint="default"/>
      </w:rPr>
    </w:lvl>
    <w:lvl w:ilvl="6">
      <w:start w:val="0"/>
      <w:numFmt w:val="bullet"/>
      <w:lvlText w:val="•"/>
      <w:lvlJc w:val="left"/>
      <w:pPr>
        <w:ind w:left="6652" w:hanging="219"/>
      </w:pPr>
      <w:rPr>
        <w:rFonts w:hint="default"/>
      </w:rPr>
    </w:lvl>
    <w:lvl w:ilvl="7">
      <w:start w:val="0"/>
      <w:numFmt w:val="bullet"/>
      <w:lvlText w:val="•"/>
      <w:lvlJc w:val="left"/>
      <w:pPr>
        <w:ind w:left="7644" w:hanging="219"/>
      </w:pPr>
      <w:rPr>
        <w:rFonts w:hint="default"/>
      </w:rPr>
    </w:lvl>
    <w:lvl w:ilvl="8">
      <w:start w:val="0"/>
      <w:numFmt w:val="bullet"/>
      <w:lvlText w:val="•"/>
      <w:lvlJc w:val="left"/>
      <w:pPr>
        <w:ind w:left="8636" w:hanging="219"/>
      </w:pPr>
      <w:rPr>
        <w:rFonts w:hint="default"/>
      </w:rPr>
    </w:lvl>
  </w:abstractNum>
  <w:abstractNum w:abstractNumId="15">
    <w:multiLevelType w:val="hybridMultilevel"/>
    <w:lvl w:ilvl="0">
      <w:start w:val="4"/>
      <w:numFmt w:val="decimal"/>
      <w:lvlText w:val="%1"/>
      <w:lvlJc w:val="left"/>
      <w:pPr>
        <w:ind w:left="1341" w:hanging="822"/>
        <w:jc w:val="left"/>
      </w:pPr>
      <w:rPr>
        <w:rFonts w:hint="default"/>
      </w:rPr>
    </w:lvl>
    <w:lvl w:ilvl="1">
      <w:start w:val="1"/>
      <w:numFmt w:val="decimal"/>
      <w:lvlText w:val="%1.%2"/>
      <w:lvlJc w:val="left"/>
      <w:pPr>
        <w:ind w:left="1341" w:hanging="822"/>
        <w:jc w:val="left"/>
      </w:pPr>
      <w:rPr>
        <w:rFonts w:hint="default"/>
      </w:rPr>
    </w:lvl>
    <w:lvl w:ilvl="2">
      <w:start w:val="1"/>
      <w:numFmt w:val="decimal"/>
      <w:lvlText w:val="%1.%2.%3"/>
      <w:lvlJc w:val="left"/>
      <w:pPr>
        <w:ind w:left="1341" w:hanging="822"/>
        <w:jc w:val="right"/>
      </w:pPr>
      <w:rPr>
        <w:rFonts w:hint="default" w:ascii="Georgia" w:hAnsi="Georgia" w:eastAsia="Georgia" w:cs="Georgia"/>
        <w:b/>
        <w:bCs/>
        <w:w w:val="100"/>
        <w:sz w:val="24"/>
        <w:szCs w:val="24"/>
      </w:rPr>
    </w:lvl>
    <w:lvl w:ilvl="3">
      <w:start w:val="0"/>
      <w:numFmt w:val="bullet"/>
      <w:lvlText w:val="•"/>
      <w:lvlJc w:val="left"/>
      <w:pPr>
        <w:ind w:left="1065" w:hanging="219"/>
      </w:pPr>
      <w:rPr>
        <w:rFonts w:hint="default" w:ascii="MS UI Gothic" w:hAnsi="MS UI Gothic" w:eastAsia="MS UI Gothic" w:cs="MS UI Gothic"/>
        <w:w w:val="244"/>
        <w:sz w:val="22"/>
        <w:szCs w:val="22"/>
      </w:rPr>
    </w:lvl>
    <w:lvl w:ilvl="4">
      <w:start w:val="0"/>
      <w:numFmt w:val="bullet"/>
      <w:lvlText w:val="•"/>
      <w:lvlJc w:val="left"/>
      <w:pPr>
        <w:ind w:left="3660" w:hanging="219"/>
      </w:pPr>
      <w:rPr>
        <w:rFonts w:hint="default"/>
      </w:rPr>
    </w:lvl>
    <w:lvl w:ilvl="5">
      <w:start w:val="0"/>
      <w:numFmt w:val="bullet"/>
      <w:lvlText w:val="•"/>
      <w:lvlJc w:val="left"/>
      <w:pPr>
        <w:ind w:left="4820" w:hanging="219"/>
      </w:pPr>
      <w:rPr>
        <w:rFonts w:hint="default"/>
      </w:rPr>
    </w:lvl>
    <w:lvl w:ilvl="6">
      <w:start w:val="0"/>
      <w:numFmt w:val="bullet"/>
      <w:lvlText w:val="•"/>
      <w:lvlJc w:val="left"/>
      <w:pPr>
        <w:ind w:left="5980" w:hanging="219"/>
      </w:pPr>
      <w:rPr>
        <w:rFonts w:hint="default"/>
      </w:rPr>
    </w:lvl>
    <w:lvl w:ilvl="7">
      <w:start w:val="0"/>
      <w:numFmt w:val="bullet"/>
      <w:lvlText w:val="•"/>
      <w:lvlJc w:val="left"/>
      <w:pPr>
        <w:ind w:left="7140" w:hanging="219"/>
      </w:pPr>
      <w:rPr>
        <w:rFonts w:hint="default"/>
      </w:rPr>
    </w:lvl>
    <w:lvl w:ilvl="8">
      <w:start w:val="0"/>
      <w:numFmt w:val="bullet"/>
      <w:lvlText w:val="•"/>
      <w:lvlJc w:val="left"/>
      <w:pPr>
        <w:ind w:left="8300" w:hanging="219"/>
      </w:pPr>
      <w:rPr>
        <w:rFonts w:hint="default"/>
      </w:rPr>
    </w:lvl>
  </w:abstractNum>
  <w:abstractNum w:abstractNumId="14">
    <w:multiLevelType w:val="hybridMultilevel"/>
    <w:lvl w:ilvl="0">
      <w:start w:val="4"/>
      <w:numFmt w:val="decimal"/>
      <w:lvlText w:val="%1"/>
      <w:lvlJc w:val="left"/>
      <w:pPr>
        <w:ind w:left="1255" w:hanging="736"/>
        <w:jc w:val="left"/>
      </w:pPr>
      <w:rPr>
        <w:rFonts w:hint="default"/>
      </w:rPr>
    </w:lvl>
    <w:lvl w:ilvl="1">
      <w:start w:val="1"/>
      <w:numFmt w:val="decimal"/>
      <w:lvlText w:val="%1.%2"/>
      <w:lvlJc w:val="left"/>
      <w:pPr>
        <w:ind w:left="1255" w:hanging="736"/>
        <w:jc w:val="right"/>
      </w:pPr>
      <w:rPr>
        <w:rFonts w:hint="default" w:ascii="Georgia" w:hAnsi="Georgia" w:eastAsia="Georgia" w:cs="Georgia"/>
        <w:b/>
        <w:bCs/>
        <w:w w:val="100"/>
        <w:sz w:val="28"/>
        <w:szCs w:val="28"/>
      </w:rPr>
    </w:lvl>
    <w:lvl w:ilvl="2">
      <w:start w:val="0"/>
      <w:numFmt w:val="bullet"/>
      <w:lvlText w:val="•"/>
      <w:lvlJc w:val="left"/>
      <w:pPr>
        <w:ind w:left="1065" w:hanging="219"/>
      </w:pPr>
      <w:rPr>
        <w:rFonts w:hint="default" w:ascii="MS UI Gothic" w:hAnsi="MS UI Gothic" w:eastAsia="MS UI Gothic" w:cs="MS UI Gothic"/>
        <w:w w:val="244"/>
        <w:sz w:val="22"/>
        <w:szCs w:val="22"/>
      </w:rPr>
    </w:lvl>
    <w:lvl w:ilvl="3">
      <w:start w:val="0"/>
      <w:numFmt w:val="bullet"/>
      <w:lvlText w:val="•"/>
      <w:lvlJc w:val="left"/>
      <w:pPr>
        <w:ind w:left="3340" w:hanging="219"/>
      </w:pPr>
      <w:rPr>
        <w:rFonts w:hint="default"/>
      </w:rPr>
    </w:lvl>
    <w:lvl w:ilvl="4">
      <w:start w:val="0"/>
      <w:numFmt w:val="bullet"/>
      <w:lvlText w:val="•"/>
      <w:lvlJc w:val="left"/>
      <w:pPr>
        <w:ind w:left="4380" w:hanging="219"/>
      </w:pPr>
      <w:rPr>
        <w:rFonts w:hint="default"/>
      </w:rPr>
    </w:lvl>
    <w:lvl w:ilvl="5">
      <w:start w:val="0"/>
      <w:numFmt w:val="bullet"/>
      <w:lvlText w:val="•"/>
      <w:lvlJc w:val="left"/>
      <w:pPr>
        <w:ind w:left="5420" w:hanging="219"/>
      </w:pPr>
      <w:rPr>
        <w:rFonts w:hint="default"/>
      </w:rPr>
    </w:lvl>
    <w:lvl w:ilvl="6">
      <w:start w:val="0"/>
      <w:numFmt w:val="bullet"/>
      <w:lvlText w:val="•"/>
      <w:lvlJc w:val="left"/>
      <w:pPr>
        <w:ind w:left="6460" w:hanging="219"/>
      </w:pPr>
      <w:rPr>
        <w:rFonts w:hint="default"/>
      </w:rPr>
    </w:lvl>
    <w:lvl w:ilvl="7">
      <w:start w:val="0"/>
      <w:numFmt w:val="bullet"/>
      <w:lvlText w:val="•"/>
      <w:lvlJc w:val="left"/>
      <w:pPr>
        <w:ind w:left="7500" w:hanging="219"/>
      </w:pPr>
      <w:rPr>
        <w:rFonts w:hint="default"/>
      </w:rPr>
    </w:lvl>
    <w:lvl w:ilvl="8">
      <w:start w:val="0"/>
      <w:numFmt w:val="bullet"/>
      <w:lvlText w:val="•"/>
      <w:lvlJc w:val="left"/>
      <w:pPr>
        <w:ind w:left="8540" w:hanging="219"/>
      </w:pPr>
      <w:rPr>
        <w:rFonts w:hint="default"/>
      </w:rPr>
    </w:lvl>
  </w:abstractNum>
  <w:abstractNum w:abstractNumId="13">
    <w:multiLevelType w:val="hybridMultilevel"/>
    <w:lvl w:ilvl="0">
      <w:start w:val="3"/>
      <w:numFmt w:val="decimal"/>
      <w:lvlText w:val="%1"/>
      <w:lvlJc w:val="left"/>
      <w:pPr>
        <w:ind w:left="855" w:hanging="736"/>
        <w:jc w:val="left"/>
      </w:pPr>
      <w:rPr>
        <w:rFonts w:hint="default"/>
      </w:rPr>
    </w:lvl>
    <w:lvl w:ilvl="1">
      <w:start w:val="6"/>
      <w:numFmt w:val="decimal"/>
      <w:lvlText w:val="%1.%2"/>
      <w:lvlJc w:val="left"/>
      <w:pPr>
        <w:ind w:left="855" w:hanging="736"/>
        <w:jc w:val="left"/>
      </w:pPr>
      <w:rPr>
        <w:rFonts w:hint="default" w:ascii="Georgia" w:hAnsi="Georgia" w:eastAsia="Georgia" w:cs="Georgia"/>
        <w:b/>
        <w:bCs/>
        <w:w w:val="91"/>
        <w:sz w:val="28"/>
        <w:szCs w:val="28"/>
      </w:rPr>
    </w:lvl>
    <w:lvl w:ilvl="2">
      <w:start w:val="1"/>
      <w:numFmt w:val="lowerRoman"/>
      <w:lvlText w:val="%3."/>
      <w:lvlJc w:val="left"/>
      <w:pPr>
        <w:ind w:left="665" w:hanging="259"/>
        <w:jc w:val="right"/>
      </w:pPr>
      <w:rPr>
        <w:rFonts w:hint="default" w:ascii="Georgia" w:hAnsi="Georgia" w:eastAsia="Georgia" w:cs="Georgia"/>
        <w:b/>
        <w:bCs/>
        <w:w w:val="91"/>
        <w:sz w:val="24"/>
        <w:szCs w:val="24"/>
      </w:rPr>
    </w:lvl>
    <w:lvl w:ilvl="3">
      <w:start w:val="0"/>
      <w:numFmt w:val="bullet"/>
      <w:lvlText w:val="•"/>
      <w:lvlJc w:val="left"/>
      <w:pPr>
        <w:ind w:left="2833" w:hanging="259"/>
      </w:pPr>
      <w:rPr>
        <w:rFonts w:hint="default"/>
      </w:rPr>
    </w:lvl>
    <w:lvl w:ilvl="4">
      <w:start w:val="0"/>
      <w:numFmt w:val="bullet"/>
      <w:lvlText w:val="•"/>
      <w:lvlJc w:val="left"/>
      <w:pPr>
        <w:ind w:left="3820" w:hanging="259"/>
      </w:pPr>
      <w:rPr>
        <w:rFonts w:hint="default"/>
      </w:rPr>
    </w:lvl>
    <w:lvl w:ilvl="5">
      <w:start w:val="0"/>
      <w:numFmt w:val="bullet"/>
      <w:lvlText w:val="•"/>
      <w:lvlJc w:val="left"/>
      <w:pPr>
        <w:ind w:left="4806" w:hanging="259"/>
      </w:pPr>
      <w:rPr>
        <w:rFonts w:hint="default"/>
      </w:rPr>
    </w:lvl>
    <w:lvl w:ilvl="6">
      <w:start w:val="0"/>
      <w:numFmt w:val="bullet"/>
      <w:lvlText w:val="•"/>
      <w:lvlJc w:val="left"/>
      <w:pPr>
        <w:ind w:left="5793" w:hanging="259"/>
      </w:pPr>
      <w:rPr>
        <w:rFonts w:hint="default"/>
      </w:rPr>
    </w:lvl>
    <w:lvl w:ilvl="7">
      <w:start w:val="0"/>
      <w:numFmt w:val="bullet"/>
      <w:lvlText w:val="•"/>
      <w:lvlJc w:val="left"/>
      <w:pPr>
        <w:ind w:left="6780" w:hanging="259"/>
      </w:pPr>
      <w:rPr>
        <w:rFonts w:hint="default"/>
      </w:rPr>
    </w:lvl>
    <w:lvl w:ilvl="8">
      <w:start w:val="0"/>
      <w:numFmt w:val="bullet"/>
      <w:lvlText w:val="•"/>
      <w:lvlJc w:val="left"/>
      <w:pPr>
        <w:ind w:left="7766" w:hanging="259"/>
      </w:pPr>
      <w:rPr>
        <w:rFonts w:hint="default"/>
      </w:rPr>
    </w:lvl>
  </w:abstractNum>
  <w:abstractNum w:abstractNumId="12">
    <w:multiLevelType w:val="hybridMultilevel"/>
    <w:lvl w:ilvl="0">
      <w:start w:val="3"/>
      <w:numFmt w:val="decimal"/>
      <w:lvlText w:val="%1"/>
      <w:lvlJc w:val="left"/>
      <w:pPr>
        <w:ind w:left="941" w:hanging="822"/>
        <w:jc w:val="left"/>
      </w:pPr>
      <w:rPr>
        <w:rFonts w:hint="default"/>
      </w:rPr>
    </w:lvl>
    <w:lvl w:ilvl="1">
      <w:start w:val="5"/>
      <w:numFmt w:val="decimal"/>
      <w:lvlText w:val="%1.%2"/>
      <w:lvlJc w:val="left"/>
      <w:pPr>
        <w:ind w:left="941" w:hanging="822"/>
        <w:jc w:val="left"/>
      </w:pPr>
      <w:rPr>
        <w:rFonts w:hint="default"/>
      </w:rPr>
    </w:lvl>
    <w:lvl w:ilvl="2">
      <w:start w:val="1"/>
      <w:numFmt w:val="decimal"/>
      <w:lvlText w:val="%1.%2.%3"/>
      <w:lvlJc w:val="left"/>
      <w:pPr>
        <w:ind w:left="941" w:hanging="822"/>
        <w:jc w:val="right"/>
      </w:pPr>
      <w:rPr>
        <w:rFonts w:hint="default" w:ascii="Georgia" w:hAnsi="Georgia" w:eastAsia="Georgia" w:cs="Georgia"/>
        <w:b/>
        <w:bCs/>
        <w:w w:val="97"/>
        <w:sz w:val="24"/>
        <w:szCs w:val="24"/>
      </w:rPr>
    </w:lvl>
    <w:lvl w:ilvl="3">
      <w:start w:val="0"/>
      <w:numFmt w:val="bullet"/>
      <w:lvlText w:val="•"/>
      <w:lvlJc w:val="left"/>
      <w:pPr>
        <w:ind w:left="1025" w:hanging="219"/>
      </w:pPr>
      <w:rPr>
        <w:rFonts w:hint="default" w:ascii="MS UI Gothic" w:hAnsi="MS UI Gothic" w:eastAsia="MS UI Gothic" w:cs="MS UI Gothic"/>
        <w:w w:val="244"/>
        <w:sz w:val="22"/>
        <w:szCs w:val="22"/>
      </w:rPr>
    </w:lvl>
    <w:lvl w:ilvl="4">
      <w:start w:val="0"/>
      <w:numFmt w:val="bullet"/>
      <w:lvlText w:val="•"/>
      <w:lvlJc w:val="left"/>
      <w:pPr>
        <w:ind w:left="3926" w:hanging="219"/>
      </w:pPr>
      <w:rPr>
        <w:rFonts w:hint="default"/>
      </w:rPr>
    </w:lvl>
    <w:lvl w:ilvl="5">
      <w:start w:val="0"/>
      <w:numFmt w:val="bullet"/>
      <w:lvlText w:val="•"/>
      <w:lvlJc w:val="left"/>
      <w:pPr>
        <w:ind w:left="4895" w:hanging="219"/>
      </w:pPr>
      <w:rPr>
        <w:rFonts w:hint="default"/>
      </w:rPr>
    </w:lvl>
    <w:lvl w:ilvl="6">
      <w:start w:val="0"/>
      <w:numFmt w:val="bullet"/>
      <w:lvlText w:val="•"/>
      <w:lvlJc w:val="left"/>
      <w:pPr>
        <w:ind w:left="5864" w:hanging="219"/>
      </w:pPr>
      <w:rPr>
        <w:rFonts w:hint="default"/>
      </w:rPr>
    </w:lvl>
    <w:lvl w:ilvl="7">
      <w:start w:val="0"/>
      <w:numFmt w:val="bullet"/>
      <w:lvlText w:val="•"/>
      <w:lvlJc w:val="left"/>
      <w:pPr>
        <w:ind w:left="6833" w:hanging="219"/>
      </w:pPr>
      <w:rPr>
        <w:rFonts w:hint="default"/>
      </w:rPr>
    </w:lvl>
    <w:lvl w:ilvl="8">
      <w:start w:val="0"/>
      <w:numFmt w:val="bullet"/>
      <w:lvlText w:val="•"/>
      <w:lvlJc w:val="left"/>
      <w:pPr>
        <w:ind w:left="7802" w:hanging="219"/>
      </w:pPr>
      <w:rPr>
        <w:rFonts w:hint="default"/>
      </w:rPr>
    </w:lvl>
  </w:abstractNum>
  <w:abstractNum w:abstractNumId="11">
    <w:multiLevelType w:val="hybridMultilevel"/>
    <w:lvl w:ilvl="0">
      <w:start w:val="3"/>
      <w:numFmt w:val="decimal"/>
      <w:lvlText w:val="%1"/>
      <w:lvlJc w:val="left"/>
      <w:pPr>
        <w:ind w:left="1215" w:hanging="736"/>
        <w:jc w:val="left"/>
      </w:pPr>
      <w:rPr>
        <w:rFonts w:hint="default"/>
      </w:rPr>
    </w:lvl>
    <w:lvl w:ilvl="1">
      <w:start w:val="1"/>
      <w:numFmt w:val="decimal"/>
      <w:lvlText w:val="%1.%2"/>
      <w:lvlJc w:val="left"/>
      <w:pPr>
        <w:ind w:left="1215" w:hanging="736"/>
        <w:jc w:val="right"/>
      </w:pPr>
      <w:rPr>
        <w:rFonts w:hint="default" w:ascii="Georgia" w:hAnsi="Georgia" w:eastAsia="Georgia" w:cs="Georgia"/>
        <w:b/>
        <w:bCs/>
        <w:w w:val="102"/>
        <w:sz w:val="28"/>
        <w:szCs w:val="28"/>
      </w:rPr>
    </w:lvl>
    <w:lvl w:ilvl="2">
      <w:start w:val="0"/>
      <w:numFmt w:val="bullet"/>
      <w:lvlText w:val="•"/>
      <w:lvlJc w:val="left"/>
      <w:pPr>
        <w:ind w:left="2924" w:hanging="736"/>
      </w:pPr>
      <w:rPr>
        <w:rFonts w:hint="default"/>
      </w:rPr>
    </w:lvl>
    <w:lvl w:ilvl="3">
      <w:start w:val="0"/>
      <w:numFmt w:val="bullet"/>
      <w:lvlText w:val="•"/>
      <w:lvlJc w:val="left"/>
      <w:pPr>
        <w:ind w:left="3776" w:hanging="736"/>
      </w:pPr>
      <w:rPr>
        <w:rFonts w:hint="default"/>
      </w:rPr>
    </w:lvl>
    <w:lvl w:ilvl="4">
      <w:start w:val="0"/>
      <w:numFmt w:val="bullet"/>
      <w:lvlText w:val="•"/>
      <w:lvlJc w:val="left"/>
      <w:pPr>
        <w:ind w:left="4628" w:hanging="736"/>
      </w:pPr>
      <w:rPr>
        <w:rFonts w:hint="default"/>
      </w:rPr>
    </w:lvl>
    <w:lvl w:ilvl="5">
      <w:start w:val="0"/>
      <w:numFmt w:val="bullet"/>
      <w:lvlText w:val="•"/>
      <w:lvlJc w:val="left"/>
      <w:pPr>
        <w:ind w:left="5480" w:hanging="736"/>
      </w:pPr>
      <w:rPr>
        <w:rFonts w:hint="default"/>
      </w:rPr>
    </w:lvl>
    <w:lvl w:ilvl="6">
      <w:start w:val="0"/>
      <w:numFmt w:val="bullet"/>
      <w:lvlText w:val="•"/>
      <w:lvlJc w:val="left"/>
      <w:pPr>
        <w:ind w:left="6332" w:hanging="736"/>
      </w:pPr>
      <w:rPr>
        <w:rFonts w:hint="default"/>
      </w:rPr>
    </w:lvl>
    <w:lvl w:ilvl="7">
      <w:start w:val="0"/>
      <w:numFmt w:val="bullet"/>
      <w:lvlText w:val="•"/>
      <w:lvlJc w:val="left"/>
      <w:pPr>
        <w:ind w:left="7184" w:hanging="736"/>
      </w:pPr>
      <w:rPr>
        <w:rFonts w:hint="default"/>
      </w:rPr>
    </w:lvl>
    <w:lvl w:ilvl="8">
      <w:start w:val="0"/>
      <w:numFmt w:val="bullet"/>
      <w:lvlText w:val="•"/>
      <w:lvlJc w:val="left"/>
      <w:pPr>
        <w:ind w:left="8036" w:hanging="736"/>
      </w:pPr>
      <w:rPr>
        <w:rFonts w:hint="default"/>
      </w:rPr>
    </w:lvl>
  </w:abstractNum>
  <w:abstractNum w:abstractNumId="10">
    <w:multiLevelType w:val="hybridMultilevel"/>
    <w:lvl w:ilvl="0">
      <w:start w:val="1"/>
      <w:numFmt w:val="lowerLetter"/>
      <w:lvlText w:val="%1."/>
      <w:lvlJc w:val="left"/>
      <w:pPr>
        <w:ind w:left="665" w:hanging="301"/>
        <w:jc w:val="left"/>
      </w:pPr>
      <w:rPr>
        <w:rFonts w:hint="default" w:ascii="Georgia" w:hAnsi="Georgia" w:eastAsia="Georgia" w:cs="Georgia"/>
        <w:b/>
        <w:bCs/>
        <w:w w:val="94"/>
        <w:sz w:val="22"/>
        <w:szCs w:val="22"/>
      </w:rPr>
    </w:lvl>
    <w:lvl w:ilvl="1">
      <w:start w:val="0"/>
      <w:numFmt w:val="bullet"/>
      <w:lvlText w:val="•"/>
      <w:lvlJc w:val="left"/>
      <w:pPr>
        <w:ind w:left="1568" w:hanging="301"/>
      </w:pPr>
      <w:rPr>
        <w:rFonts w:hint="default"/>
      </w:rPr>
    </w:lvl>
    <w:lvl w:ilvl="2">
      <w:start w:val="0"/>
      <w:numFmt w:val="bullet"/>
      <w:lvlText w:val="•"/>
      <w:lvlJc w:val="left"/>
      <w:pPr>
        <w:ind w:left="2476" w:hanging="301"/>
      </w:pPr>
      <w:rPr>
        <w:rFonts w:hint="default"/>
      </w:rPr>
    </w:lvl>
    <w:lvl w:ilvl="3">
      <w:start w:val="0"/>
      <w:numFmt w:val="bullet"/>
      <w:lvlText w:val="•"/>
      <w:lvlJc w:val="left"/>
      <w:pPr>
        <w:ind w:left="3384" w:hanging="301"/>
      </w:pPr>
      <w:rPr>
        <w:rFonts w:hint="default"/>
      </w:rPr>
    </w:lvl>
    <w:lvl w:ilvl="4">
      <w:start w:val="0"/>
      <w:numFmt w:val="bullet"/>
      <w:lvlText w:val="•"/>
      <w:lvlJc w:val="left"/>
      <w:pPr>
        <w:ind w:left="4292" w:hanging="301"/>
      </w:pPr>
      <w:rPr>
        <w:rFonts w:hint="default"/>
      </w:rPr>
    </w:lvl>
    <w:lvl w:ilvl="5">
      <w:start w:val="0"/>
      <w:numFmt w:val="bullet"/>
      <w:lvlText w:val="•"/>
      <w:lvlJc w:val="left"/>
      <w:pPr>
        <w:ind w:left="5200" w:hanging="301"/>
      </w:pPr>
      <w:rPr>
        <w:rFonts w:hint="default"/>
      </w:rPr>
    </w:lvl>
    <w:lvl w:ilvl="6">
      <w:start w:val="0"/>
      <w:numFmt w:val="bullet"/>
      <w:lvlText w:val="•"/>
      <w:lvlJc w:val="left"/>
      <w:pPr>
        <w:ind w:left="6108" w:hanging="301"/>
      </w:pPr>
      <w:rPr>
        <w:rFonts w:hint="default"/>
      </w:rPr>
    </w:lvl>
    <w:lvl w:ilvl="7">
      <w:start w:val="0"/>
      <w:numFmt w:val="bullet"/>
      <w:lvlText w:val="•"/>
      <w:lvlJc w:val="left"/>
      <w:pPr>
        <w:ind w:left="7016" w:hanging="301"/>
      </w:pPr>
      <w:rPr>
        <w:rFonts w:hint="default"/>
      </w:rPr>
    </w:lvl>
    <w:lvl w:ilvl="8">
      <w:start w:val="0"/>
      <w:numFmt w:val="bullet"/>
      <w:lvlText w:val="•"/>
      <w:lvlJc w:val="left"/>
      <w:pPr>
        <w:ind w:left="7924" w:hanging="301"/>
      </w:pPr>
      <w:rPr>
        <w:rFonts w:hint="default"/>
      </w:rPr>
    </w:lvl>
  </w:abstractNum>
  <w:abstractNum w:abstractNumId="9">
    <w:multiLevelType w:val="hybridMultilevel"/>
    <w:lvl w:ilvl="0">
      <w:start w:val="2"/>
      <w:numFmt w:val="decimal"/>
      <w:lvlText w:val="%1"/>
      <w:lvlJc w:val="left"/>
      <w:pPr>
        <w:ind w:left="1215" w:hanging="736"/>
        <w:jc w:val="left"/>
      </w:pPr>
      <w:rPr>
        <w:rFonts w:hint="default"/>
      </w:rPr>
    </w:lvl>
    <w:lvl w:ilvl="1">
      <w:start w:val="1"/>
      <w:numFmt w:val="decimal"/>
      <w:lvlText w:val="%1.%2"/>
      <w:lvlJc w:val="left"/>
      <w:pPr>
        <w:ind w:left="1215" w:hanging="736"/>
        <w:jc w:val="right"/>
      </w:pPr>
      <w:rPr>
        <w:rFonts w:hint="default" w:ascii="Georgia" w:hAnsi="Georgia" w:eastAsia="Georgia" w:cs="Georgia"/>
        <w:b/>
        <w:bCs/>
        <w:w w:val="101"/>
        <w:sz w:val="28"/>
        <w:szCs w:val="28"/>
      </w:rPr>
    </w:lvl>
    <w:lvl w:ilvl="2">
      <w:start w:val="1"/>
      <w:numFmt w:val="decimal"/>
      <w:lvlText w:val="%1.%2.%3"/>
      <w:lvlJc w:val="left"/>
      <w:pPr>
        <w:ind w:left="941" w:hanging="822"/>
        <w:jc w:val="right"/>
      </w:pPr>
      <w:rPr>
        <w:rFonts w:hint="default"/>
        <w:b/>
        <w:bCs/>
        <w:w w:val="96"/>
      </w:rPr>
    </w:lvl>
    <w:lvl w:ilvl="3">
      <w:start w:val="0"/>
      <w:numFmt w:val="bullet"/>
      <w:lvlText w:val="•"/>
      <w:lvlJc w:val="left"/>
      <w:pPr>
        <w:ind w:left="3113" w:hanging="822"/>
      </w:pPr>
      <w:rPr>
        <w:rFonts w:hint="default"/>
      </w:rPr>
    </w:lvl>
    <w:lvl w:ilvl="4">
      <w:start w:val="0"/>
      <w:numFmt w:val="bullet"/>
      <w:lvlText w:val="•"/>
      <w:lvlJc w:val="left"/>
      <w:pPr>
        <w:ind w:left="4060" w:hanging="822"/>
      </w:pPr>
      <w:rPr>
        <w:rFonts w:hint="default"/>
      </w:rPr>
    </w:lvl>
    <w:lvl w:ilvl="5">
      <w:start w:val="0"/>
      <w:numFmt w:val="bullet"/>
      <w:lvlText w:val="•"/>
      <w:lvlJc w:val="left"/>
      <w:pPr>
        <w:ind w:left="5006" w:hanging="822"/>
      </w:pPr>
      <w:rPr>
        <w:rFonts w:hint="default"/>
      </w:rPr>
    </w:lvl>
    <w:lvl w:ilvl="6">
      <w:start w:val="0"/>
      <w:numFmt w:val="bullet"/>
      <w:lvlText w:val="•"/>
      <w:lvlJc w:val="left"/>
      <w:pPr>
        <w:ind w:left="5953" w:hanging="822"/>
      </w:pPr>
      <w:rPr>
        <w:rFonts w:hint="default"/>
      </w:rPr>
    </w:lvl>
    <w:lvl w:ilvl="7">
      <w:start w:val="0"/>
      <w:numFmt w:val="bullet"/>
      <w:lvlText w:val="•"/>
      <w:lvlJc w:val="left"/>
      <w:pPr>
        <w:ind w:left="6900" w:hanging="822"/>
      </w:pPr>
      <w:rPr>
        <w:rFonts w:hint="default"/>
      </w:rPr>
    </w:lvl>
    <w:lvl w:ilvl="8">
      <w:start w:val="0"/>
      <w:numFmt w:val="bullet"/>
      <w:lvlText w:val="•"/>
      <w:lvlJc w:val="left"/>
      <w:pPr>
        <w:ind w:left="7846" w:hanging="822"/>
      </w:pPr>
      <w:rPr>
        <w:rFonts w:hint="default"/>
      </w:rPr>
    </w:lvl>
  </w:abstractNum>
  <w:abstractNum w:abstractNumId="8">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1892" w:hanging="301"/>
      </w:pPr>
      <w:rPr>
        <w:rFonts w:hint="default"/>
      </w:rPr>
    </w:lvl>
    <w:lvl w:ilvl="2">
      <w:start w:val="0"/>
      <w:numFmt w:val="bullet"/>
      <w:lvlText w:val="•"/>
      <w:lvlJc w:val="left"/>
      <w:pPr>
        <w:ind w:left="2764" w:hanging="301"/>
      </w:pPr>
      <w:rPr>
        <w:rFonts w:hint="default"/>
      </w:rPr>
    </w:lvl>
    <w:lvl w:ilvl="3">
      <w:start w:val="0"/>
      <w:numFmt w:val="bullet"/>
      <w:lvlText w:val="•"/>
      <w:lvlJc w:val="left"/>
      <w:pPr>
        <w:ind w:left="3636" w:hanging="301"/>
      </w:pPr>
      <w:rPr>
        <w:rFonts w:hint="default"/>
      </w:rPr>
    </w:lvl>
    <w:lvl w:ilvl="4">
      <w:start w:val="0"/>
      <w:numFmt w:val="bullet"/>
      <w:lvlText w:val="•"/>
      <w:lvlJc w:val="left"/>
      <w:pPr>
        <w:ind w:left="4508" w:hanging="301"/>
      </w:pPr>
      <w:rPr>
        <w:rFonts w:hint="default"/>
      </w:rPr>
    </w:lvl>
    <w:lvl w:ilvl="5">
      <w:start w:val="0"/>
      <w:numFmt w:val="bullet"/>
      <w:lvlText w:val="•"/>
      <w:lvlJc w:val="left"/>
      <w:pPr>
        <w:ind w:left="5380" w:hanging="301"/>
      </w:pPr>
      <w:rPr>
        <w:rFonts w:hint="default"/>
      </w:rPr>
    </w:lvl>
    <w:lvl w:ilvl="6">
      <w:start w:val="0"/>
      <w:numFmt w:val="bullet"/>
      <w:lvlText w:val="•"/>
      <w:lvlJc w:val="left"/>
      <w:pPr>
        <w:ind w:left="6252" w:hanging="301"/>
      </w:pPr>
      <w:rPr>
        <w:rFonts w:hint="default"/>
      </w:rPr>
    </w:lvl>
    <w:lvl w:ilvl="7">
      <w:start w:val="0"/>
      <w:numFmt w:val="bullet"/>
      <w:lvlText w:val="•"/>
      <w:lvlJc w:val="left"/>
      <w:pPr>
        <w:ind w:left="7124" w:hanging="301"/>
      </w:pPr>
      <w:rPr>
        <w:rFonts w:hint="default"/>
      </w:rPr>
    </w:lvl>
    <w:lvl w:ilvl="8">
      <w:start w:val="0"/>
      <w:numFmt w:val="bullet"/>
      <w:lvlText w:val="•"/>
      <w:lvlJc w:val="left"/>
      <w:pPr>
        <w:ind w:left="7996" w:hanging="301"/>
      </w:pPr>
      <w:rPr>
        <w:rFonts w:hint="default"/>
      </w:rPr>
    </w:lvl>
  </w:abstractNum>
  <w:abstractNum w:abstractNumId="7">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1892" w:hanging="301"/>
      </w:pPr>
      <w:rPr>
        <w:rFonts w:hint="default"/>
      </w:rPr>
    </w:lvl>
    <w:lvl w:ilvl="2">
      <w:start w:val="0"/>
      <w:numFmt w:val="bullet"/>
      <w:lvlText w:val="•"/>
      <w:lvlJc w:val="left"/>
      <w:pPr>
        <w:ind w:left="2764" w:hanging="301"/>
      </w:pPr>
      <w:rPr>
        <w:rFonts w:hint="default"/>
      </w:rPr>
    </w:lvl>
    <w:lvl w:ilvl="3">
      <w:start w:val="0"/>
      <w:numFmt w:val="bullet"/>
      <w:lvlText w:val="•"/>
      <w:lvlJc w:val="left"/>
      <w:pPr>
        <w:ind w:left="3636" w:hanging="301"/>
      </w:pPr>
      <w:rPr>
        <w:rFonts w:hint="default"/>
      </w:rPr>
    </w:lvl>
    <w:lvl w:ilvl="4">
      <w:start w:val="0"/>
      <w:numFmt w:val="bullet"/>
      <w:lvlText w:val="•"/>
      <w:lvlJc w:val="left"/>
      <w:pPr>
        <w:ind w:left="4508" w:hanging="301"/>
      </w:pPr>
      <w:rPr>
        <w:rFonts w:hint="default"/>
      </w:rPr>
    </w:lvl>
    <w:lvl w:ilvl="5">
      <w:start w:val="0"/>
      <w:numFmt w:val="bullet"/>
      <w:lvlText w:val="•"/>
      <w:lvlJc w:val="left"/>
      <w:pPr>
        <w:ind w:left="5380" w:hanging="301"/>
      </w:pPr>
      <w:rPr>
        <w:rFonts w:hint="default"/>
      </w:rPr>
    </w:lvl>
    <w:lvl w:ilvl="6">
      <w:start w:val="0"/>
      <w:numFmt w:val="bullet"/>
      <w:lvlText w:val="•"/>
      <w:lvlJc w:val="left"/>
      <w:pPr>
        <w:ind w:left="6252" w:hanging="301"/>
      </w:pPr>
      <w:rPr>
        <w:rFonts w:hint="default"/>
      </w:rPr>
    </w:lvl>
    <w:lvl w:ilvl="7">
      <w:start w:val="0"/>
      <w:numFmt w:val="bullet"/>
      <w:lvlText w:val="•"/>
      <w:lvlJc w:val="left"/>
      <w:pPr>
        <w:ind w:left="7124" w:hanging="301"/>
      </w:pPr>
      <w:rPr>
        <w:rFonts w:hint="default"/>
      </w:rPr>
    </w:lvl>
    <w:lvl w:ilvl="8">
      <w:start w:val="0"/>
      <w:numFmt w:val="bullet"/>
      <w:lvlText w:val="•"/>
      <w:lvlJc w:val="left"/>
      <w:pPr>
        <w:ind w:left="7996" w:hanging="301"/>
      </w:pPr>
      <w:rPr>
        <w:rFonts w:hint="default"/>
      </w:rPr>
    </w:lvl>
  </w:abstractNum>
  <w:abstractNum w:abstractNumId="6">
    <w:multiLevelType w:val="hybridMultilevel"/>
    <w:lvl w:ilvl="0">
      <w:start w:val="1"/>
      <w:numFmt w:val="lowerLetter"/>
      <w:lvlText w:val="%1."/>
      <w:lvlJc w:val="left"/>
      <w:pPr>
        <w:ind w:left="1025" w:hanging="301"/>
        <w:jc w:val="left"/>
      </w:pPr>
      <w:rPr>
        <w:rFonts w:hint="default" w:ascii="Georgia" w:hAnsi="Georgia" w:eastAsia="Georgia" w:cs="Georgia"/>
        <w:b/>
        <w:bCs/>
        <w:w w:val="94"/>
        <w:sz w:val="22"/>
        <w:szCs w:val="22"/>
      </w:rPr>
    </w:lvl>
    <w:lvl w:ilvl="1">
      <w:start w:val="0"/>
      <w:numFmt w:val="bullet"/>
      <w:lvlText w:val="•"/>
      <w:lvlJc w:val="left"/>
      <w:pPr>
        <w:ind w:left="1892" w:hanging="301"/>
      </w:pPr>
      <w:rPr>
        <w:rFonts w:hint="default"/>
      </w:rPr>
    </w:lvl>
    <w:lvl w:ilvl="2">
      <w:start w:val="0"/>
      <w:numFmt w:val="bullet"/>
      <w:lvlText w:val="•"/>
      <w:lvlJc w:val="left"/>
      <w:pPr>
        <w:ind w:left="2764" w:hanging="301"/>
      </w:pPr>
      <w:rPr>
        <w:rFonts w:hint="default"/>
      </w:rPr>
    </w:lvl>
    <w:lvl w:ilvl="3">
      <w:start w:val="0"/>
      <w:numFmt w:val="bullet"/>
      <w:lvlText w:val="•"/>
      <w:lvlJc w:val="left"/>
      <w:pPr>
        <w:ind w:left="3636" w:hanging="301"/>
      </w:pPr>
      <w:rPr>
        <w:rFonts w:hint="default"/>
      </w:rPr>
    </w:lvl>
    <w:lvl w:ilvl="4">
      <w:start w:val="0"/>
      <w:numFmt w:val="bullet"/>
      <w:lvlText w:val="•"/>
      <w:lvlJc w:val="left"/>
      <w:pPr>
        <w:ind w:left="4508" w:hanging="301"/>
      </w:pPr>
      <w:rPr>
        <w:rFonts w:hint="default"/>
      </w:rPr>
    </w:lvl>
    <w:lvl w:ilvl="5">
      <w:start w:val="0"/>
      <w:numFmt w:val="bullet"/>
      <w:lvlText w:val="•"/>
      <w:lvlJc w:val="left"/>
      <w:pPr>
        <w:ind w:left="5380" w:hanging="301"/>
      </w:pPr>
      <w:rPr>
        <w:rFonts w:hint="default"/>
      </w:rPr>
    </w:lvl>
    <w:lvl w:ilvl="6">
      <w:start w:val="0"/>
      <w:numFmt w:val="bullet"/>
      <w:lvlText w:val="•"/>
      <w:lvlJc w:val="left"/>
      <w:pPr>
        <w:ind w:left="6252" w:hanging="301"/>
      </w:pPr>
      <w:rPr>
        <w:rFonts w:hint="default"/>
      </w:rPr>
    </w:lvl>
    <w:lvl w:ilvl="7">
      <w:start w:val="0"/>
      <w:numFmt w:val="bullet"/>
      <w:lvlText w:val="•"/>
      <w:lvlJc w:val="left"/>
      <w:pPr>
        <w:ind w:left="7124" w:hanging="301"/>
      </w:pPr>
      <w:rPr>
        <w:rFonts w:hint="default"/>
      </w:rPr>
    </w:lvl>
    <w:lvl w:ilvl="8">
      <w:start w:val="0"/>
      <w:numFmt w:val="bullet"/>
      <w:lvlText w:val="•"/>
      <w:lvlJc w:val="left"/>
      <w:pPr>
        <w:ind w:left="7996" w:hanging="301"/>
      </w:pPr>
      <w:rPr>
        <w:rFonts w:hint="default"/>
      </w:rPr>
    </w:lvl>
  </w:abstractNum>
  <w:abstractNum w:abstractNumId="5">
    <w:multiLevelType w:val="hybridMultilevel"/>
    <w:lvl w:ilvl="0">
      <w:start w:val="1"/>
      <w:numFmt w:val="decimal"/>
      <w:lvlText w:val="%1"/>
      <w:lvlJc w:val="left"/>
      <w:pPr>
        <w:ind w:left="855" w:hanging="736"/>
        <w:jc w:val="left"/>
      </w:pPr>
      <w:rPr>
        <w:rFonts w:hint="default"/>
      </w:rPr>
    </w:lvl>
    <w:lvl w:ilvl="1">
      <w:start w:val="1"/>
      <w:numFmt w:val="decimal"/>
      <w:lvlText w:val="%1.%2"/>
      <w:lvlJc w:val="left"/>
      <w:pPr>
        <w:ind w:left="855" w:hanging="736"/>
        <w:jc w:val="right"/>
      </w:pPr>
      <w:rPr>
        <w:rFonts w:hint="default" w:ascii="Georgia" w:hAnsi="Georgia" w:eastAsia="Georgia" w:cs="Georgia"/>
        <w:b/>
        <w:bCs/>
        <w:w w:val="112"/>
        <w:sz w:val="28"/>
        <w:szCs w:val="28"/>
      </w:rPr>
    </w:lvl>
    <w:lvl w:ilvl="2">
      <w:start w:val="1"/>
      <w:numFmt w:val="decimal"/>
      <w:lvlText w:val="%1.%2.%3"/>
      <w:lvlJc w:val="left"/>
      <w:pPr>
        <w:ind w:left="1301" w:hanging="822"/>
        <w:jc w:val="left"/>
      </w:pPr>
      <w:rPr>
        <w:rFonts w:hint="default"/>
        <w:b/>
        <w:bCs/>
        <w:w w:val="108"/>
      </w:rPr>
    </w:lvl>
    <w:lvl w:ilvl="3">
      <w:start w:val="0"/>
      <w:numFmt w:val="bullet"/>
      <w:lvlText w:val="•"/>
      <w:lvlJc w:val="left"/>
      <w:pPr>
        <w:ind w:left="3175" w:hanging="822"/>
      </w:pPr>
      <w:rPr>
        <w:rFonts w:hint="default"/>
      </w:rPr>
    </w:lvl>
    <w:lvl w:ilvl="4">
      <w:start w:val="0"/>
      <w:numFmt w:val="bullet"/>
      <w:lvlText w:val="•"/>
      <w:lvlJc w:val="left"/>
      <w:pPr>
        <w:ind w:left="4113" w:hanging="822"/>
      </w:pPr>
      <w:rPr>
        <w:rFonts w:hint="default"/>
      </w:rPr>
    </w:lvl>
    <w:lvl w:ilvl="5">
      <w:start w:val="0"/>
      <w:numFmt w:val="bullet"/>
      <w:lvlText w:val="•"/>
      <w:lvlJc w:val="left"/>
      <w:pPr>
        <w:ind w:left="5051" w:hanging="822"/>
      </w:pPr>
      <w:rPr>
        <w:rFonts w:hint="default"/>
      </w:rPr>
    </w:lvl>
    <w:lvl w:ilvl="6">
      <w:start w:val="0"/>
      <w:numFmt w:val="bullet"/>
      <w:lvlText w:val="•"/>
      <w:lvlJc w:val="left"/>
      <w:pPr>
        <w:ind w:left="5988" w:hanging="822"/>
      </w:pPr>
      <w:rPr>
        <w:rFonts w:hint="default"/>
      </w:rPr>
    </w:lvl>
    <w:lvl w:ilvl="7">
      <w:start w:val="0"/>
      <w:numFmt w:val="bullet"/>
      <w:lvlText w:val="•"/>
      <w:lvlJc w:val="left"/>
      <w:pPr>
        <w:ind w:left="6926" w:hanging="822"/>
      </w:pPr>
      <w:rPr>
        <w:rFonts w:hint="default"/>
      </w:rPr>
    </w:lvl>
    <w:lvl w:ilvl="8">
      <w:start w:val="0"/>
      <w:numFmt w:val="bullet"/>
      <w:lvlText w:val="•"/>
      <w:lvlJc w:val="left"/>
      <w:pPr>
        <w:ind w:left="7864" w:hanging="822"/>
      </w:pPr>
      <w:rPr>
        <w:rFonts w:hint="default"/>
      </w:rPr>
    </w:lvl>
  </w:abstractNum>
  <w:abstractNum w:abstractNumId="4">
    <w:multiLevelType w:val="hybridMultilevel"/>
    <w:lvl w:ilvl="0">
      <w:start w:val="1"/>
      <w:numFmt w:val="upperLetter"/>
      <w:lvlText w:val="%1"/>
      <w:lvlJc w:val="left"/>
      <w:pPr>
        <w:ind w:left="807" w:hanging="328"/>
        <w:jc w:val="right"/>
      </w:pPr>
      <w:rPr>
        <w:rFonts w:hint="default" w:ascii="Georgia" w:hAnsi="Georgia" w:eastAsia="Georgia" w:cs="Georgia"/>
        <w:b/>
        <w:bCs/>
        <w:w w:val="113"/>
        <w:sz w:val="22"/>
        <w:szCs w:val="22"/>
      </w:rPr>
    </w:lvl>
    <w:lvl w:ilvl="1">
      <w:start w:val="1"/>
      <w:numFmt w:val="decimal"/>
      <w:lvlText w:val="%1.%2"/>
      <w:lvlJc w:val="left"/>
      <w:pPr>
        <w:ind w:left="1308" w:hanging="502"/>
        <w:jc w:val="left"/>
      </w:pPr>
      <w:rPr>
        <w:rFonts w:hint="default" w:ascii="Georgia" w:hAnsi="Georgia" w:eastAsia="Georgia" w:cs="Georgia"/>
        <w:w w:val="110"/>
        <w:sz w:val="22"/>
        <w:szCs w:val="22"/>
      </w:rPr>
    </w:lvl>
    <w:lvl w:ilvl="2">
      <w:start w:val="1"/>
      <w:numFmt w:val="decimal"/>
      <w:lvlText w:val="%1.%2.%3"/>
      <w:lvlJc w:val="left"/>
      <w:pPr>
        <w:ind w:left="2007" w:hanging="698"/>
        <w:jc w:val="left"/>
      </w:pPr>
      <w:rPr>
        <w:rFonts w:hint="default" w:ascii="Georgia" w:hAnsi="Georgia" w:eastAsia="Georgia" w:cs="Georgia"/>
        <w:w w:val="110"/>
        <w:sz w:val="22"/>
        <w:szCs w:val="22"/>
      </w:rPr>
    </w:lvl>
    <w:lvl w:ilvl="3">
      <w:start w:val="0"/>
      <w:numFmt w:val="bullet"/>
      <w:lvlText w:val="•"/>
      <w:lvlJc w:val="left"/>
      <w:pPr>
        <w:ind w:left="1640" w:hanging="698"/>
      </w:pPr>
      <w:rPr>
        <w:rFonts w:hint="default"/>
      </w:rPr>
    </w:lvl>
    <w:lvl w:ilvl="4">
      <w:start w:val="0"/>
      <w:numFmt w:val="bullet"/>
      <w:lvlText w:val="•"/>
      <w:lvlJc w:val="left"/>
      <w:pPr>
        <w:ind w:left="2000" w:hanging="698"/>
      </w:pPr>
      <w:rPr>
        <w:rFonts w:hint="default"/>
      </w:rPr>
    </w:lvl>
    <w:lvl w:ilvl="5">
      <w:start w:val="0"/>
      <w:numFmt w:val="bullet"/>
      <w:lvlText w:val="•"/>
      <w:lvlJc w:val="left"/>
      <w:pPr>
        <w:ind w:left="3290" w:hanging="698"/>
      </w:pPr>
      <w:rPr>
        <w:rFonts w:hint="default"/>
      </w:rPr>
    </w:lvl>
    <w:lvl w:ilvl="6">
      <w:start w:val="0"/>
      <w:numFmt w:val="bullet"/>
      <w:lvlText w:val="•"/>
      <w:lvlJc w:val="left"/>
      <w:pPr>
        <w:ind w:left="4580" w:hanging="698"/>
      </w:pPr>
      <w:rPr>
        <w:rFonts w:hint="default"/>
      </w:rPr>
    </w:lvl>
    <w:lvl w:ilvl="7">
      <w:start w:val="0"/>
      <w:numFmt w:val="bullet"/>
      <w:lvlText w:val="•"/>
      <w:lvlJc w:val="left"/>
      <w:pPr>
        <w:ind w:left="5870" w:hanging="698"/>
      </w:pPr>
      <w:rPr>
        <w:rFonts w:hint="default"/>
      </w:rPr>
    </w:lvl>
    <w:lvl w:ilvl="8">
      <w:start w:val="0"/>
      <w:numFmt w:val="bullet"/>
      <w:lvlText w:val="•"/>
      <w:lvlJc w:val="left"/>
      <w:pPr>
        <w:ind w:left="7160" w:hanging="698"/>
      </w:pPr>
      <w:rPr>
        <w:rFonts w:hint="default"/>
      </w:rPr>
    </w:lvl>
  </w:abstractNum>
  <w:abstractNum w:abstractNumId="3">
    <w:multiLevelType w:val="hybridMultilevel"/>
    <w:lvl w:ilvl="0">
      <w:start w:val="16"/>
      <w:numFmt w:val="decimal"/>
      <w:lvlText w:val="%1"/>
      <w:lvlJc w:val="left"/>
      <w:pPr>
        <w:ind w:left="447" w:hanging="328"/>
        <w:jc w:val="right"/>
      </w:pPr>
      <w:rPr>
        <w:rFonts w:hint="default" w:ascii="Georgia" w:hAnsi="Georgia" w:eastAsia="Georgia" w:cs="Georgia"/>
        <w:b/>
        <w:bCs/>
        <w:w w:val="100"/>
        <w:sz w:val="22"/>
        <w:szCs w:val="22"/>
      </w:rPr>
    </w:lvl>
    <w:lvl w:ilvl="1">
      <w:start w:val="1"/>
      <w:numFmt w:val="decimal"/>
      <w:lvlText w:val="%1.%2"/>
      <w:lvlJc w:val="left"/>
      <w:pPr>
        <w:ind w:left="948" w:hanging="502"/>
        <w:jc w:val="right"/>
      </w:pPr>
      <w:rPr>
        <w:rFonts w:hint="default" w:ascii="Georgia" w:hAnsi="Georgia" w:eastAsia="Georgia" w:cs="Georgia"/>
        <w:w w:val="103"/>
        <w:sz w:val="22"/>
        <w:szCs w:val="22"/>
      </w:rPr>
    </w:lvl>
    <w:lvl w:ilvl="2">
      <w:start w:val="1"/>
      <w:numFmt w:val="decimal"/>
      <w:lvlText w:val="%1.%2.%3"/>
      <w:lvlJc w:val="left"/>
      <w:pPr>
        <w:ind w:left="1646" w:hanging="698"/>
        <w:jc w:val="left"/>
      </w:pPr>
      <w:rPr>
        <w:rFonts w:hint="default" w:ascii="Georgia" w:hAnsi="Georgia" w:eastAsia="Georgia" w:cs="Georgia"/>
        <w:w w:val="100"/>
        <w:sz w:val="22"/>
        <w:szCs w:val="22"/>
      </w:rPr>
    </w:lvl>
    <w:lvl w:ilvl="3">
      <w:start w:val="0"/>
      <w:numFmt w:val="bullet"/>
      <w:lvlText w:val="•"/>
      <w:lvlJc w:val="left"/>
      <w:pPr>
        <w:ind w:left="1640" w:hanging="698"/>
      </w:pPr>
      <w:rPr>
        <w:rFonts w:hint="default"/>
      </w:rPr>
    </w:lvl>
    <w:lvl w:ilvl="4">
      <w:start w:val="0"/>
      <w:numFmt w:val="bullet"/>
      <w:lvlText w:val="•"/>
      <w:lvlJc w:val="left"/>
      <w:pPr>
        <w:ind w:left="2000" w:hanging="698"/>
      </w:pPr>
      <w:rPr>
        <w:rFonts w:hint="default"/>
      </w:rPr>
    </w:lvl>
    <w:lvl w:ilvl="5">
      <w:start w:val="0"/>
      <w:numFmt w:val="bullet"/>
      <w:lvlText w:val="•"/>
      <w:lvlJc w:val="left"/>
      <w:pPr>
        <w:ind w:left="3290" w:hanging="698"/>
      </w:pPr>
      <w:rPr>
        <w:rFonts w:hint="default"/>
      </w:rPr>
    </w:lvl>
    <w:lvl w:ilvl="6">
      <w:start w:val="0"/>
      <w:numFmt w:val="bullet"/>
      <w:lvlText w:val="•"/>
      <w:lvlJc w:val="left"/>
      <w:pPr>
        <w:ind w:left="4580" w:hanging="698"/>
      </w:pPr>
      <w:rPr>
        <w:rFonts w:hint="default"/>
      </w:rPr>
    </w:lvl>
    <w:lvl w:ilvl="7">
      <w:start w:val="0"/>
      <w:numFmt w:val="bullet"/>
      <w:lvlText w:val="•"/>
      <w:lvlJc w:val="left"/>
      <w:pPr>
        <w:ind w:left="5870" w:hanging="698"/>
      </w:pPr>
      <w:rPr>
        <w:rFonts w:hint="default"/>
      </w:rPr>
    </w:lvl>
    <w:lvl w:ilvl="8">
      <w:start w:val="0"/>
      <w:numFmt w:val="bullet"/>
      <w:lvlText w:val="•"/>
      <w:lvlJc w:val="left"/>
      <w:pPr>
        <w:ind w:left="7160" w:hanging="698"/>
      </w:pPr>
      <w:rPr>
        <w:rFonts w:hint="default"/>
      </w:rPr>
    </w:lvl>
  </w:abstractNum>
  <w:abstractNum w:abstractNumId="2">
    <w:multiLevelType w:val="hybridMultilevel"/>
    <w:lvl w:ilvl="0">
      <w:start w:val="15"/>
      <w:numFmt w:val="decimal"/>
      <w:lvlText w:val="%1"/>
      <w:lvlJc w:val="left"/>
      <w:pPr>
        <w:ind w:left="948" w:hanging="502"/>
        <w:jc w:val="left"/>
      </w:pPr>
      <w:rPr>
        <w:rFonts w:hint="default"/>
      </w:rPr>
    </w:lvl>
    <w:lvl w:ilvl="1">
      <w:start w:val="1"/>
      <w:numFmt w:val="decimal"/>
      <w:lvlText w:val="%1.%2"/>
      <w:lvlJc w:val="left"/>
      <w:pPr>
        <w:ind w:left="948" w:hanging="502"/>
        <w:jc w:val="left"/>
      </w:pPr>
      <w:rPr>
        <w:rFonts w:hint="default" w:ascii="Georgia" w:hAnsi="Georgia" w:eastAsia="Georgia" w:cs="Georgia"/>
        <w:w w:val="106"/>
        <w:sz w:val="22"/>
        <w:szCs w:val="22"/>
      </w:rPr>
    </w:lvl>
    <w:lvl w:ilvl="2">
      <w:start w:val="0"/>
      <w:numFmt w:val="bullet"/>
      <w:lvlText w:val="•"/>
      <w:lvlJc w:val="left"/>
      <w:pPr>
        <w:ind w:left="2700" w:hanging="502"/>
      </w:pPr>
      <w:rPr>
        <w:rFonts w:hint="default"/>
      </w:rPr>
    </w:lvl>
    <w:lvl w:ilvl="3">
      <w:start w:val="0"/>
      <w:numFmt w:val="bullet"/>
      <w:lvlText w:val="•"/>
      <w:lvlJc w:val="left"/>
      <w:pPr>
        <w:ind w:left="3580" w:hanging="502"/>
      </w:pPr>
      <w:rPr>
        <w:rFonts w:hint="default"/>
      </w:rPr>
    </w:lvl>
    <w:lvl w:ilvl="4">
      <w:start w:val="0"/>
      <w:numFmt w:val="bullet"/>
      <w:lvlText w:val="•"/>
      <w:lvlJc w:val="left"/>
      <w:pPr>
        <w:ind w:left="4460" w:hanging="502"/>
      </w:pPr>
      <w:rPr>
        <w:rFonts w:hint="default"/>
      </w:rPr>
    </w:lvl>
    <w:lvl w:ilvl="5">
      <w:start w:val="0"/>
      <w:numFmt w:val="bullet"/>
      <w:lvlText w:val="•"/>
      <w:lvlJc w:val="left"/>
      <w:pPr>
        <w:ind w:left="5340" w:hanging="502"/>
      </w:pPr>
      <w:rPr>
        <w:rFonts w:hint="default"/>
      </w:rPr>
    </w:lvl>
    <w:lvl w:ilvl="6">
      <w:start w:val="0"/>
      <w:numFmt w:val="bullet"/>
      <w:lvlText w:val="•"/>
      <w:lvlJc w:val="left"/>
      <w:pPr>
        <w:ind w:left="6220" w:hanging="502"/>
      </w:pPr>
      <w:rPr>
        <w:rFonts w:hint="default"/>
      </w:rPr>
    </w:lvl>
    <w:lvl w:ilvl="7">
      <w:start w:val="0"/>
      <w:numFmt w:val="bullet"/>
      <w:lvlText w:val="•"/>
      <w:lvlJc w:val="left"/>
      <w:pPr>
        <w:ind w:left="7100" w:hanging="502"/>
      </w:pPr>
      <w:rPr>
        <w:rFonts w:hint="default"/>
      </w:rPr>
    </w:lvl>
    <w:lvl w:ilvl="8">
      <w:start w:val="0"/>
      <w:numFmt w:val="bullet"/>
      <w:lvlText w:val="•"/>
      <w:lvlJc w:val="left"/>
      <w:pPr>
        <w:ind w:left="7980" w:hanging="502"/>
      </w:pPr>
      <w:rPr>
        <w:rFonts w:hint="default"/>
      </w:rPr>
    </w:lvl>
  </w:abstractNum>
  <w:num w:numId="115">
    <w:abstractNumId w:val="114"/>
  </w:num>
  <w:num w:numId="89">
    <w:abstractNumId w:val="88"/>
  </w:num>
  <w:num w:numId="49">
    <w:abstractNumId w:val="48"/>
  </w:num>
  <w:num w:numId="20">
    <w:abstractNumId w:val="19"/>
  </w:num>
  <w:num w:numId="2">
    <w:abstractNumId w:val="1"/>
  </w:num>
  <w:num w:numId="1">
    <w:abstractNumId w:val="0"/>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rPr>
  </w:style>
  <w:style w:styleId="TOC1" w:type="paragraph">
    <w:name w:val="TOC 1"/>
    <w:basedOn w:val="Normal"/>
    <w:uiPriority w:val="1"/>
    <w:qFormat/>
    <w:pPr>
      <w:spacing w:before="561"/>
      <w:ind w:left="119"/>
    </w:pPr>
    <w:rPr>
      <w:rFonts w:ascii="Georgia" w:hAnsi="Georgia" w:eastAsia="Georgia" w:cs="Georgia"/>
      <w:b/>
      <w:bCs/>
      <w:sz w:val="24"/>
      <w:szCs w:val="24"/>
    </w:rPr>
  </w:style>
  <w:style w:styleId="TOC2" w:type="paragraph">
    <w:name w:val="TOC 2"/>
    <w:basedOn w:val="Normal"/>
    <w:uiPriority w:val="1"/>
    <w:qFormat/>
    <w:pPr>
      <w:spacing w:before="307"/>
      <w:ind w:left="447" w:hanging="328"/>
    </w:pPr>
    <w:rPr>
      <w:rFonts w:ascii="Georgia" w:hAnsi="Georgia" w:eastAsia="Georgia" w:cs="Georgia"/>
      <w:b/>
      <w:bCs/>
      <w:sz w:val="22"/>
      <w:szCs w:val="22"/>
    </w:rPr>
  </w:style>
  <w:style w:styleId="TOC3" w:type="paragraph">
    <w:name w:val="TOC 3"/>
    <w:basedOn w:val="Normal"/>
    <w:uiPriority w:val="1"/>
    <w:qFormat/>
    <w:pPr>
      <w:ind w:left="222"/>
      <w:jc w:val="center"/>
    </w:pPr>
    <w:rPr>
      <w:rFonts w:ascii="Georgia" w:hAnsi="Georgia" w:eastAsia="Georgia" w:cs="Georgia"/>
      <w:b/>
      <w:bCs/>
      <w:sz w:val="24"/>
      <w:szCs w:val="24"/>
    </w:rPr>
  </w:style>
  <w:style w:styleId="TOC4" w:type="paragraph">
    <w:name w:val="TOC 4"/>
    <w:basedOn w:val="Normal"/>
    <w:uiPriority w:val="1"/>
    <w:qFormat/>
    <w:pPr>
      <w:spacing w:before="20"/>
      <w:ind w:left="220"/>
      <w:jc w:val="center"/>
    </w:pPr>
    <w:rPr>
      <w:rFonts w:ascii="Georgia" w:hAnsi="Georgia" w:eastAsia="Georgia" w:cs="Georgia"/>
      <w:sz w:val="22"/>
      <w:szCs w:val="22"/>
    </w:rPr>
  </w:style>
  <w:style w:styleId="TOC5" w:type="paragraph">
    <w:name w:val="TOC 5"/>
    <w:basedOn w:val="Normal"/>
    <w:uiPriority w:val="1"/>
    <w:qFormat/>
    <w:pPr>
      <w:spacing w:before="89"/>
      <w:ind w:left="948" w:hanging="502"/>
    </w:pPr>
    <w:rPr>
      <w:rFonts w:ascii="Georgia" w:hAnsi="Georgia" w:eastAsia="Georgia" w:cs="Georgia"/>
      <w:sz w:val="22"/>
      <w:szCs w:val="22"/>
    </w:rPr>
  </w:style>
  <w:style w:styleId="TOC6" w:type="paragraph">
    <w:name w:val="TOC 6"/>
    <w:basedOn w:val="Normal"/>
    <w:uiPriority w:val="1"/>
    <w:qFormat/>
    <w:pPr>
      <w:spacing w:before="561"/>
      <w:ind w:left="1052" w:hanging="573"/>
    </w:pPr>
    <w:rPr>
      <w:rFonts w:ascii="Georgia" w:hAnsi="Georgia" w:eastAsia="Georgia" w:cs="Georgia"/>
      <w:b/>
      <w:bCs/>
      <w:sz w:val="24"/>
      <w:szCs w:val="24"/>
    </w:rPr>
  </w:style>
  <w:style w:styleId="TOC7" w:type="paragraph">
    <w:name w:val="TOC 7"/>
    <w:basedOn w:val="Normal"/>
    <w:uiPriority w:val="1"/>
    <w:qFormat/>
    <w:pPr>
      <w:spacing w:before="307"/>
      <w:ind w:left="807" w:hanging="328"/>
    </w:pPr>
    <w:rPr>
      <w:rFonts w:ascii="Georgia" w:hAnsi="Georgia" w:eastAsia="Georgia" w:cs="Georgia"/>
      <w:b/>
      <w:bCs/>
      <w:sz w:val="22"/>
      <w:szCs w:val="22"/>
    </w:rPr>
  </w:style>
  <w:style w:styleId="TOC8" w:type="paragraph">
    <w:name w:val="TOC 8"/>
    <w:basedOn w:val="Normal"/>
    <w:uiPriority w:val="1"/>
    <w:qFormat/>
    <w:pPr>
      <w:spacing w:before="89"/>
      <w:ind w:left="1308" w:hanging="502"/>
    </w:pPr>
    <w:rPr>
      <w:rFonts w:ascii="Georgia" w:hAnsi="Georgia" w:eastAsia="Georgia" w:cs="Georgia"/>
      <w:sz w:val="22"/>
      <w:szCs w:val="22"/>
    </w:rPr>
  </w:style>
  <w:style w:styleId="TOC9" w:type="paragraph">
    <w:name w:val="TOC 9"/>
    <w:basedOn w:val="Normal"/>
    <w:uiPriority w:val="1"/>
    <w:qFormat/>
    <w:pPr>
      <w:spacing w:before="89"/>
      <w:ind w:left="1646" w:hanging="698"/>
    </w:pPr>
    <w:rPr>
      <w:rFonts w:ascii="Georgia" w:hAnsi="Georgia" w:eastAsia="Georgia" w:cs="Georgia"/>
      <w:sz w:val="22"/>
      <w:szCs w:val="22"/>
    </w:rPr>
  </w:style>
  <w:style w:styleId="BodyText" w:type="paragraph">
    <w:name w:val="Body Text"/>
    <w:basedOn w:val="Normal"/>
    <w:uiPriority w:val="1"/>
    <w:qFormat/>
    <w:pPr/>
    <w:rPr>
      <w:rFonts w:ascii="Georgia" w:hAnsi="Georgia" w:eastAsia="Georgia" w:cs="Georgia"/>
      <w:sz w:val="22"/>
      <w:szCs w:val="22"/>
    </w:rPr>
  </w:style>
  <w:style w:styleId="Heading1" w:type="paragraph">
    <w:name w:val="Heading 1"/>
    <w:basedOn w:val="Normal"/>
    <w:uiPriority w:val="1"/>
    <w:qFormat/>
    <w:pPr>
      <w:spacing w:before="171"/>
      <w:ind w:right="577"/>
      <w:jc w:val="center"/>
      <w:outlineLvl w:val="1"/>
    </w:pPr>
    <w:rPr>
      <w:rFonts w:ascii="Georgia" w:hAnsi="Georgia" w:eastAsia="Georgia" w:cs="Georgia"/>
      <w:b/>
      <w:bCs/>
      <w:sz w:val="41"/>
      <w:szCs w:val="41"/>
    </w:rPr>
  </w:style>
  <w:style w:styleId="Heading2" w:type="paragraph">
    <w:name w:val="Heading 2"/>
    <w:basedOn w:val="Normal"/>
    <w:uiPriority w:val="1"/>
    <w:qFormat/>
    <w:pPr>
      <w:spacing w:before="301"/>
      <w:ind w:left="752"/>
      <w:outlineLvl w:val="2"/>
    </w:pPr>
    <w:rPr>
      <w:rFonts w:ascii="Cambria" w:hAnsi="Cambria" w:eastAsia="Cambria" w:cs="Cambria"/>
      <w:sz w:val="39"/>
      <w:szCs w:val="39"/>
    </w:rPr>
  </w:style>
  <w:style w:styleId="Heading3" w:type="paragraph">
    <w:name w:val="Heading 3"/>
    <w:basedOn w:val="Normal"/>
    <w:uiPriority w:val="1"/>
    <w:qFormat/>
    <w:pPr>
      <w:spacing w:before="37"/>
      <w:outlineLvl w:val="3"/>
    </w:pPr>
    <w:rPr>
      <w:rFonts w:ascii="Georgia" w:hAnsi="Georgia" w:eastAsia="Georgia" w:cs="Georgia"/>
      <w:b/>
      <w:bCs/>
      <w:sz w:val="34"/>
      <w:szCs w:val="34"/>
    </w:rPr>
  </w:style>
  <w:style w:styleId="Heading4" w:type="paragraph">
    <w:name w:val="Heading 4"/>
    <w:basedOn w:val="Normal"/>
    <w:uiPriority w:val="1"/>
    <w:qFormat/>
    <w:pPr>
      <w:ind w:left="2988"/>
      <w:outlineLvl w:val="4"/>
    </w:pPr>
    <w:rPr>
      <w:rFonts w:ascii="Times New Roman" w:hAnsi="Times New Roman" w:eastAsia="Times New Roman" w:cs="Times New Roman"/>
      <w:sz w:val="32"/>
      <w:szCs w:val="32"/>
    </w:rPr>
  </w:style>
  <w:style w:styleId="Heading5" w:type="paragraph">
    <w:name w:val="Heading 5"/>
    <w:basedOn w:val="Normal"/>
    <w:uiPriority w:val="1"/>
    <w:qFormat/>
    <w:pPr>
      <w:ind w:left="1255" w:hanging="736"/>
      <w:outlineLvl w:val="5"/>
    </w:pPr>
    <w:rPr>
      <w:rFonts w:ascii="Georgia" w:hAnsi="Georgia" w:eastAsia="Georgia" w:cs="Georgia"/>
      <w:b/>
      <w:bCs/>
      <w:sz w:val="28"/>
      <w:szCs w:val="28"/>
    </w:rPr>
  </w:style>
  <w:style w:styleId="Heading6" w:type="paragraph">
    <w:name w:val="Heading 6"/>
    <w:basedOn w:val="Normal"/>
    <w:uiPriority w:val="1"/>
    <w:qFormat/>
    <w:pPr>
      <w:ind w:left="219"/>
      <w:jc w:val="center"/>
      <w:outlineLvl w:val="6"/>
    </w:pPr>
    <w:rPr>
      <w:rFonts w:ascii="Tahoma" w:hAnsi="Tahoma" w:eastAsia="Tahoma" w:cs="Tahoma"/>
      <w:sz w:val="28"/>
      <w:szCs w:val="28"/>
    </w:rPr>
  </w:style>
  <w:style w:styleId="Heading7" w:type="paragraph">
    <w:name w:val="Heading 7"/>
    <w:basedOn w:val="Normal"/>
    <w:uiPriority w:val="1"/>
    <w:qFormat/>
    <w:pPr>
      <w:ind w:left="520"/>
      <w:outlineLvl w:val="7"/>
    </w:pPr>
    <w:rPr>
      <w:rFonts w:ascii="Georgia" w:hAnsi="Georgia" w:eastAsia="Georgia" w:cs="Georgia"/>
      <w:b/>
      <w:bCs/>
      <w:sz w:val="24"/>
      <w:szCs w:val="24"/>
    </w:rPr>
  </w:style>
  <w:style w:styleId="Heading8" w:type="paragraph">
    <w:name w:val="Heading 8"/>
    <w:basedOn w:val="Normal"/>
    <w:uiPriority w:val="1"/>
    <w:qFormat/>
    <w:pPr>
      <w:spacing w:before="99"/>
      <w:ind w:right="313"/>
      <w:jc w:val="center"/>
      <w:outlineLvl w:val="8"/>
    </w:pPr>
    <w:rPr>
      <w:rFonts w:ascii="Cambria" w:hAnsi="Cambria" w:eastAsia="Cambria" w:cs="Cambria"/>
      <w:sz w:val="23"/>
      <w:szCs w:val="23"/>
    </w:rPr>
  </w:style>
  <w:style w:styleId="Heading9" w:type="paragraph">
    <w:name w:val="Heading 9"/>
    <w:basedOn w:val="Normal"/>
    <w:uiPriority w:val="1"/>
    <w:qFormat/>
    <w:pPr>
      <w:ind w:left="160"/>
      <w:outlineLvl w:val="9"/>
    </w:pPr>
    <w:rPr>
      <w:rFonts w:ascii="Georgia" w:hAnsi="Georgia" w:eastAsia="Georgia" w:cs="Georgia"/>
      <w:b/>
      <w:bCs/>
      <w:sz w:val="22"/>
      <w:szCs w:val="22"/>
    </w:rPr>
  </w:style>
  <w:style w:styleId="ListParagraph" w:type="paragraph">
    <w:name w:val="List Paragraph"/>
    <w:basedOn w:val="Normal"/>
    <w:uiPriority w:val="1"/>
    <w:qFormat/>
    <w:pPr>
      <w:ind w:left="705" w:hanging="319"/>
    </w:pPr>
    <w:rPr>
      <w:rFonts w:ascii="Georgia" w:hAnsi="Georgia" w:eastAsia="Georgia" w:cs="Georgia"/>
    </w:rPr>
  </w:style>
  <w:style w:styleId="TableParagraph" w:type="paragraph">
    <w:name w:val="Table Paragraph"/>
    <w:basedOn w:val="Normal"/>
    <w:uiPriority w:val="1"/>
    <w:qFormat/>
    <w:pPr/>
    <w:rPr>
      <w:rFonts w:ascii="Georgia" w:hAnsi="Georgia" w:eastAsia="Georgia" w:cs="Georgi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yperlink" Target="http://en.wikipedia.org/wiki/ASCII" TargetMode="External"/><Relationship Id="rId11" Type="http://schemas.openxmlformats.org/officeDocument/2006/relationships/hyperlink" Target="http://www.htmlhelp.com/reference/charset/" TargetMode="External"/><Relationship Id="rId12" Type="http://schemas.openxmlformats.org/officeDocument/2006/relationships/hyperlink" Target="http://en.wikipedia.org/wiki/MacRoman" TargetMode="External"/><Relationship Id="rId13" Type="http://schemas.openxmlformats.org/officeDocument/2006/relationships/hyperlink" Target="http://en.wikipedia.org/wiki/Unicode" TargetMode="External"/><Relationship Id="rId14" Type="http://schemas.openxmlformats.org/officeDocument/2006/relationships/hyperlink" Target="http://en.wikipedia.org/wiki/UCS-4" TargetMode="External"/><Relationship Id="rId15" Type="http://schemas.openxmlformats.org/officeDocument/2006/relationships/hyperlink" Target="http://wombat.doc.ic.ac.uk/foldoc/foldoc.cgi?query=octal" TargetMode="Externa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yperlink" Target="http://en.wikipedia.org/wiki/Two%27s_complement" TargetMode="Externa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hyperlink" Target="http://en.wikipedia.org/wiki/Logic_gate" TargetMode="External"/><Relationship Id="rId26" Type="http://schemas.openxmlformats.org/officeDocument/2006/relationships/hyperlink" Target="https://en.wikipedia.org/wiki/Adder_(electronics)" TargetMode="Externa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header" Target="header13.xml"/><Relationship Id="rId38" Type="http://schemas.openxmlformats.org/officeDocument/2006/relationships/header" Target="header14.xml"/><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header" Target="header15.xml"/><Relationship Id="rId45" Type="http://schemas.openxmlformats.org/officeDocument/2006/relationships/header" Target="header16.xml"/><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header" Target="header19.xml"/><Relationship Id="rId51" Type="http://schemas.openxmlformats.org/officeDocument/2006/relationships/header" Target="header20.xml"/><Relationship Id="rId52" Type="http://schemas.openxmlformats.org/officeDocument/2006/relationships/header" Target="header21.xml"/><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image" Target="media/image32.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header" Target="header22.xml"/><Relationship Id="rId72" Type="http://schemas.openxmlformats.org/officeDocument/2006/relationships/header" Target="header23.xml"/><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header" Target="header24.xml"/><Relationship Id="rId76" Type="http://schemas.openxmlformats.org/officeDocument/2006/relationships/header" Target="header25.xml"/><Relationship Id="rId77" Type="http://schemas.openxmlformats.org/officeDocument/2006/relationships/header" Target="header26.xml"/><Relationship Id="rId78" Type="http://schemas.openxmlformats.org/officeDocument/2006/relationships/header" Target="header27.xml"/><Relationship Id="rId79" Type="http://schemas.openxmlformats.org/officeDocument/2006/relationships/header" Target="header28.xml"/><Relationship Id="rId80" Type="http://schemas.openxmlformats.org/officeDocument/2006/relationships/image" Target="media/image39.png"/><Relationship Id="rId81" Type="http://schemas.openxmlformats.org/officeDocument/2006/relationships/image" Target="media/image40.png"/><Relationship Id="rId82" Type="http://schemas.openxmlformats.org/officeDocument/2006/relationships/image" Target="media/image41.png"/><Relationship Id="rId83" Type="http://schemas.openxmlformats.org/officeDocument/2006/relationships/image" Target="media/image42.png"/><Relationship Id="rId84" Type="http://schemas.openxmlformats.org/officeDocument/2006/relationships/image" Target="media/image43.png"/><Relationship Id="rId85" Type="http://schemas.openxmlformats.org/officeDocument/2006/relationships/image" Target="media/image44.png"/><Relationship Id="rId86" Type="http://schemas.openxmlformats.org/officeDocument/2006/relationships/header" Target="header29.xml"/><Relationship Id="rId87" Type="http://schemas.openxmlformats.org/officeDocument/2006/relationships/header" Target="header30.xml"/><Relationship Id="rId88" Type="http://schemas.openxmlformats.org/officeDocument/2006/relationships/header" Target="header31.xml"/><Relationship Id="rId89" Type="http://schemas.openxmlformats.org/officeDocument/2006/relationships/header" Target="header32.xml"/><Relationship Id="rId90" Type="http://schemas.openxmlformats.org/officeDocument/2006/relationships/hyperlink" Target="http://en.wikipedia.org/wiki/Caesar_cipher" TargetMode="External"/><Relationship Id="rId91" Type="http://schemas.openxmlformats.org/officeDocument/2006/relationships/header" Target="header33.xml"/><Relationship Id="rId92" Type="http://schemas.openxmlformats.org/officeDocument/2006/relationships/header" Target="header34.xml"/><Relationship Id="rId93" Type="http://schemas.openxmlformats.org/officeDocument/2006/relationships/hyperlink" Target="http://laudatortemporisacti.blogspot.com/2004/09/secret-writing.html" TargetMode="External"/><Relationship Id="rId94" Type="http://schemas.openxmlformats.org/officeDocument/2006/relationships/hyperlink" Target="http://www.cs.usask.ca/resources/tutorials/csconcepts/1999_3/lessons/L3/SimpleEncryption.html" TargetMode="External"/><Relationship Id="rId95" Type="http://schemas.openxmlformats.org/officeDocument/2006/relationships/hyperlink" Target="http://www.math.mtu.edu/mathlab/COURSES/holt/dnt/apps5.html" TargetMode="External"/><Relationship Id="rId96" Type="http://schemas.openxmlformats.org/officeDocument/2006/relationships/hyperlink" Target="http://en.wikipedia.org/wiki/ROT13" TargetMode="External"/><Relationship Id="rId97" Type="http://schemas.openxmlformats.org/officeDocument/2006/relationships/hyperlink" Target="http://www.youtube.com/watch?v=WvKlqMjfk1Y" TargetMode="External"/><Relationship Id="rId98" Type="http://schemas.openxmlformats.org/officeDocument/2006/relationships/hyperlink" Target="http://www.youtube.com/watch?v=zdA__2tKoIU" TargetMode="External"/><Relationship Id="rId99" Type="http://schemas.openxmlformats.org/officeDocument/2006/relationships/hyperlink" Target="http://home.comcast.net/~jrolsen2/premiums/ovaltine.html" TargetMode="External"/><Relationship Id="rId100" Type="http://schemas.openxmlformats.org/officeDocument/2006/relationships/hyperlink" Target="http://www.lookuptables.com/)" TargetMode="External"/><Relationship Id="rId101" Type="http://schemas.openxmlformats.org/officeDocument/2006/relationships/header" Target="header35.xml"/><Relationship Id="rId102" Type="http://schemas.openxmlformats.org/officeDocument/2006/relationships/header" Target="header36.xml"/><Relationship Id="rId103" Type="http://schemas.openxmlformats.org/officeDocument/2006/relationships/header" Target="header37.xml"/><Relationship Id="rId104" Type="http://schemas.openxmlformats.org/officeDocument/2006/relationships/header" Target="header38.xml"/><Relationship Id="rId105" Type="http://schemas.openxmlformats.org/officeDocument/2006/relationships/hyperlink" Target="http://fringe.davesource.com/Fringe/Crypt/RSA/Algorithm.html" TargetMode="External"/><Relationship Id="rId106" Type="http://schemas.openxmlformats.org/officeDocument/2006/relationships/header" Target="header39.xml"/><Relationship Id="rId107" Type="http://schemas.openxmlformats.org/officeDocument/2006/relationships/header" Target="header40.xml"/><Relationship Id="rId108" Type="http://schemas.openxmlformats.org/officeDocument/2006/relationships/header" Target="header41.xml"/><Relationship Id="rId109" Type="http://schemas.openxmlformats.org/officeDocument/2006/relationships/header" Target="header42.xml"/><Relationship Id="rId110" Type="http://schemas.openxmlformats.org/officeDocument/2006/relationships/header" Target="header43.xml"/><Relationship Id="rId111" Type="http://schemas.openxmlformats.org/officeDocument/2006/relationships/hyperlink" Target="http://world.std.com/~franl/crypto/rsa-guts.html" TargetMode="External"/><Relationship Id="rId112" Type="http://schemas.openxmlformats.org/officeDocument/2006/relationships/hyperlink" Target="http://en.wikipedia.org/wiki/Eratosthenes" TargetMode="External"/><Relationship Id="rId113" Type="http://schemas.openxmlformats.org/officeDocument/2006/relationships/hyperlink" Target="http://primes.utm.edu/programs/music/listen/" TargetMode="External"/><Relationship Id="rId114" Type="http://schemas.openxmlformats.org/officeDocument/2006/relationships/hyperlink" Target="http://www.scheme.com/tspl2d/index.html" TargetMode="External"/><Relationship Id="rId115" Type="http://schemas.openxmlformats.org/officeDocument/2006/relationships/header" Target="header44.xml"/><Relationship Id="rId116" Type="http://schemas.openxmlformats.org/officeDocument/2006/relationships/header" Target="header45.xml"/><Relationship Id="rId117" Type="http://schemas.openxmlformats.org/officeDocument/2006/relationships/header" Target="header46.xml"/><Relationship Id="rId118" Type="http://schemas.openxmlformats.org/officeDocument/2006/relationships/header" Target="header47.xml"/><Relationship Id="rId119" Type="http://schemas.openxmlformats.org/officeDocument/2006/relationships/hyperlink" Target="http://en.wikipedia.org/wiki/Euclidean_algorithm" TargetMode="External"/><Relationship Id="rId120" Type="http://schemas.openxmlformats.org/officeDocument/2006/relationships/header" Target="header48.xml"/><Relationship Id="rId121" Type="http://schemas.openxmlformats.org/officeDocument/2006/relationships/header" Target="header49.xml"/><Relationship Id="rId122" Type="http://schemas.openxmlformats.org/officeDocument/2006/relationships/hyperlink" Target="http://primes.utm.edu/glossary/page.php?sort=EuclideanAlgorithm" TargetMode="External"/><Relationship Id="rId123" Type="http://schemas.openxmlformats.org/officeDocument/2006/relationships/hyperlink" Target="http://primes.utm.edu/glossary" TargetMode="External"/><Relationship Id="rId124" Type="http://schemas.openxmlformats.org/officeDocument/2006/relationships/hyperlink" Target="http://www.math.umn.edu/~garrett/crypto/a01/Euclid.html" TargetMode="External"/><Relationship Id="rId125" Type="http://schemas.openxmlformats.org/officeDocument/2006/relationships/hyperlink" Target="http://en.wikipedia.org/wiki/Extended_Euclidean_algorithm" TargetMode="External"/><Relationship Id="rId126" Type="http://schemas.openxmlformats.org/officeDocument/2006/relationships/header" Target="header50.xml"/><Relationship Id="rId127" Type="http://schemas.openxmlformats.org/officeDocument/2006/relationships/header" Target="header51.xml"/><Relationship Id="rId128" Type="http://schemas.openxmlformats.org/officeDocument/2006/relationships/header" Target="header52.xml"/><Relationship Id="rId129" Type="http://schemas.openxmlformats.org/officeDocument/2006/relationships/header" Target="header53.xml"/><Relationship Id="rId130" Type="http://schemas.openxmlformats.org/officeDocument/2006/relationships/header" Target="header54.xml"/><Relationship Id="rId131" Type="http://schemas.openxmlformats.org/officeDocument/2006/relationships/header" Target="header55.xml"/><Relationship Id="rId132" Type="http://schemas.openxmlformats.org/officeDocument/2006/relationships/header" Target="header56.xml"/><Relationship Id="rId133" Type="http://schemas.openxmlformats.org/officeDocument/2006/relationships/header" Target="header57.xml"/><Relationship Id="rId134" Type="http://schemas.openxmlformats.org/officeDocument/2006/relationships/header" Target="header58.xml"/><Relationship Id="rId135" Type="http://schemas.openxmlformats.org/officeDocument/2006/relationships/image" Target="media/image45.png"/><Relationship Id="rId136" Type="http://schemas.openxmlformats.org/officeDocument/2006/relationships/header" Target="header59.xml"/><Relationship Id="rId137" Type="http://schemas.openxmlformats.org/officeDocument/2006/relationships/header" Target="header60.xml"/><Relationship Id="rId138" Type="http://schemas.openxmlformats.org/officeDocument/2006/relationships/header" Target="header61.xml"/><Relationship Id="rId139" Type="http://schemas.openxmlformats.org/officeDocument/2006/relationships/header" Target="header62.xml"/><Relationship Id="rId140" Type="http://schemas.openxmlformats.org/officeDocument/2006/relationships/header" Target="header63.xml"/><Relationship Id="rId141" Type="http://schemas.openxmlformats.org/officeDocument/2006/relationships/header" Target="header64.xml"/><Relationship Id="rId142" Type="http://schemas.openxmlformats.org/officeDocument/2006/relationships/header" Target="header65.xml"/><Relationship Id="rId143" Type="http://schemas.openxmlformats.org/officeDocument/2006/relationships/image" Target="media/image46.png"/><Relationship Id="rId144" Type="http://schemas.openxmlformats.org/officeDocument/2006/relationships/header" Target="header66.xml"/><Relationship Id="rId145" Type="http://schemas.openxmlformats.org/officeDocument/2006/relationships/header" Target="header67.xml"/><Relationship Id="rId146" Type="http://schemas.openxmlformats.org/officeDocument/2006/relationships/header" Target="header68.xml"/><Relationship Id="rId147" Type="http://schemas.openxmlformats.org/officeDocument/2006/relationships/header" Target="header69.xml"/><Relationship Id="rId148" Type="http://schemas.openxmlformats.org/officeDocument/2006/relationships/header" Target="header70.xml"/><Relationship Id="rId149" Type="http://schemas.openxmlformats.org/officeDocument/2006/relationships/header" Target="header71.xml"/><Relationship Id="rId150" Type="http://schemas.openxmlformats.org/officeDocument/2006/relationships/header" Target="head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hyperlink" Target="http://incompetech.com/graphpaper/hexagonal/" TargetMode="External"/><Relationship Id="rId155" Type="http://schemas.openxmlformats.org/officeDocument/2006/relationships/header" Target="header76.xml"/><Relationship Id="rId156" Type="http://schemas.openxmlformats.org/officeDocument/2006/relationships/header" Target="header77.xml"/><Relationship Id="rId157" Type="http://schemas.openxmlformats.org/officeDocument/2006/relationships/hyperlink" Target="http://en.wikipedia.org/wiki/Blaise_Pascal" TargetMode="External"/><Relationship Id="rId158" Type="http://schemas.openxmlformats.org/officeDocument/2006/relationships/hyperlink" Target="http://en.wikipedia.org/wiki/Pierre_de_Fermat" TargetMode="External"/><Relationship Id="rId159" Type="http://schemas.openxmlformats.org/officeDocument/2006/relationships/hyperlink" Target="http://en.wikipedia.org/wiki/Pierre-Simon_Laplace" TargetMode="External"/><Relationship Id="rId160" Type="http://schemas.openxmlformats.org/officeDocument/2006/relationships/header" Target="header78.xml"/><Relationship Id="rId161" Type="http://schemas.openxmlformats.org/officeDocument/2006/relationships/header" Target="header79.xml"/><Relationship Id="rId162" Type="http://schemas.openxmlformats.org/officeDocument/2006/relationships/image" Target="media/image47.png"/><Relationship Id="rId163" Type="http://schemas.openxmlformats.org/officeDocument/2006/relationships/header" Target="header80.xml"/><Relationship Id="rId164" Type="http://schemas.openxmlformats.org/officeDocument/2006/relationships/header" Target="header81.xml"/><Relationship Id="rId165" Type="http://schemas.openxmlformats.org/officeDocument/2006/relationships/hyperlink" Target="http://www.bertuccis.com/" TargetMode="External"/><Relationship Id="rId166" Type="http://schemas.openxmlformats.org/officeDocument/2006/relationships/hyperlink" Target="http://www.margs.com/" TargetMode="External"/><Relationship Id="rId167" Type="http://schemas.openxmlformats.org/officeDocument/2006/relationships/hyperlink" Target="http://satorestaurant.com/" TargetMode="External"/><Relationship Id="rId168" Type="http://schemas.openxmlformats.org/officeDocument/2006/relationships/header" Target="header82.xml"/><Relationship Id="rId169" Type="http://schemas.openxmlformats.org/officeDocument/2006/relationships/header" Target="header83.xml"/><Relationship Id="rId170" Type="http://schemas.openxmlformats.org/officeDocument/2006/relationships/image" Target="media/image48.png"/><Relationship Id="rId171" Type="http://schemas.openxmlformats.org/officeDocument/2006/relationships/image" Target="media/image49.png"/><Relationship Id="rId172" Type="http://schemas.openxmlformats.org/officeDocument/2006/relationships/image" Target="media/image50.png"/><Relationship Id="rId173" Type="http://schemas.openxmlformats.org/officeDocument/2006/relationships/image" Target="media/image51.png"/><Relationship Id="rId174" Type="http://schemas.openxmlformats.org/officeDocument/2006/relationships/image" Target="media/image52.png"/><Relationship Id="rId175" Type="http://schemas.openxmlformats.org/officeDocument/2006/relationships/image" Target="media/image53.png"/><Relationship Id="rId176" Type="http://schemas.openxmlformats.org/officeDocument/2006/relationships/image" Target="media/image54.png"/><Relationship Id="rId177" Type="http://schemas.openxmlformats.org/officeDocument/2006/relationships/image" Target="media/image55.png"/><Relationship Id="rId178" Type="http://schemas.openxmlformats.org/officeDocument/2006/relationships/image" Target="media/image56.png"/><Relationship Id="rId179" Type="http://schemas.openxmlformats.org/officeDocument/2006/relationships/image" Target="media/image57.png"/><Relationship Id="rId180" Type="http://schemas.openxmlformats.org/officeDocument/2006/relationships/image" Target="media/image58.png"/><Relationship Id="rId181" Type="http://schemas.openxmlformats.org/officeDocument/2006/relationships/image" Target="media/image59.png"/><Relationship Id="rId182" Type="http://schemas.openxmlformats.org/officeDocument/2006/relationships/image" Target="media/image60.png"/><Relationship Id="rId183" Type="http://schemas.openxmlformats.org/officeDocument/2006/relationships/image" Target="media/image61.png"/><Relationship Id="rId184" Type="http://schemas.openxmlformats.org/officeDocument/2006/relationships/image" Target="media/image62.png"/><Relationship Id="rId185" Type="http://schemas.openxmlformats.org/officeDocument/2006/relationships/image" Target="media/image63.png"/><Relationship Id="rId186" Type="http://schemas.openxmlformats.org/officeDocument/2006/relationships/header" Target="header84.xml"/><Relationship Id="rId187" Type="http://schemas.openxmlformats.org/officeDocument/2006/relationships/header" Target="header85.xml"/><Relationship Id="rId188" Type="http://schemas.openxmlformats.org/officeDocument/2006/relationships/header" Target="header86.xml"/><Relationship Id="rId189" Type="http://schemas.openxmlformats.org/officeDocument/2006/relationships/header" Target="header87.xml"/><Relationship Id="rId190" Type="http://schemas.openxmlformats.org/officeDocument/2006/relationships/header" Target="header88.xml"/><Relationship Id="rId191" Type="http://schemas.openxmlformats.org/officeDocument/2006/relationships/header" Target="header89.xml"/><Relationship Id="rId192" Type="http://schemas.openxmlformats.org/officeDocument/2006/relationships/header" Target="header90.xml"/><Relationship Id="rId193" Type="http://schemas.openxmlformats.org/officeDocument/2006/relationships/header" Target="header91.xml"/><Relationship Id="rId194" Type="http://schemas.openxmlformats.org/officeDocument/2006/relationships/header" Target="header92.xml"/><Relationship Id="rId195" Type="http://schemas.openxmlformats.org/officeDocument/2006/relationships/hyperlink" Target="https://en.wikipedia.org/wiki/Sorting_algorithm" TargetMode="External"/><Relationship Id="rId196" Type="http://schemas.openxmlformats.org/officeDocument/2006/relationships/hyperlink" Target="http://www.printfreegraphpaper.com/gp/c-i-14.pdf" TargetMode="External"/><Relationship Id="rId197" Type="http://schemas.openxmlformats.org/officeDocument/2006/relationships/header" Target="header93.xml"/><Relationship Id="rId198" Type="http://schemas.openxmlformats.org/officeDocument/2006/relationships/header" Target="header94.xml"/><Relationship Id="rId199" Type="http://schemas.openxmlformats.org/officeDocument/2006/relationships/header" Target="header95.xml"/><Relationship Id="rId200" Type="http://schemas.openxmlformats.org/officeDocument/2006/relationships/header" Target="header96.xml"/><Relationship Id="rId201" Type="http://schemas.openxmlformats.org/officeDocument/2006/relationships/header" Target="header97.xml"/><Relationship Id="rId202" Type="http://schemas.openxmlformats.org/officeDocument/2006/relationships/hyperlink" Target="http://en.wikipedia.org/wiki/Carl_Friedrich_Gauss" TargetMode="External"/><Relationship Id="rId203" Type="http://schemas.openxmlformats.org/officeDocument/2006/relationships/hyperlink" Target="http://www.americanscientist.org/template/AssetDetail/assetid/50686?&amp;print=yes" TargetMode="External"/><Relationship Id="rId204" Type="http://schemas.openxmlformats.org/officeDocument/2006/relationships/header" Target="header98.xml"/><Relationship Id="rId205" Type="http://schemas.openxmlformats.org/officeDocument/2006/relationships/header" Target="header99.xml"/><Relationship Id="rId206" Type="http://schemas.openxmlformats.org/officeDocument/2006/relationships/header" Target="header100.xml"/><Relationship Id="rId207" Type="http://schemas.openxmlformats.org/officeDocument/2006/relationships/header" Target="header101.xml"/><Relationship Id="rId208" Type="http://schemas.openxmlformats.org/officeDocument/2006/relationships/header" Target="header102.xml"/><Relationship Id="rId209" Type="http://schemas.openxmlformats.org/officeDocument/2006/relationships/header" Target="header103.xml"/><Relationship Id="rId210" Type="http://schemas.openxmlformats.org/officeDocument/2006/relationships/header" Target="header104.xml"/><Relationship Id="rId211" Type="http://schemas.openxmlformats.org/officeDocument/2006/relationships/header" Target="header105.xml"/><Relationship Id="rId212" Type="http://schemas.openxmlformats.org/officeDocument/2006/relationships/header" Target="header106.xml"/><Relationship Id="rId213" Type="http://schemas.openxmlformats.org/officeDocument/2006/relationships/header" Target="header107.xml"/><Relationship Id="rId214" Type="http://schemas.openxmlformats.org/officeDocument/2006/relationships/header" Target="header108.xml"/><Relationship Id="rId215" Type="http://schemas.openxmlformats.org/officeDocument/2006/relationships/header" Target="header109.xml"/><Relationship Id="rId216" Type="http://schemas.openxmlformats.org/officeDocument/2006/relationships/header" Target="header110.xml"/><Relationship Id="rId217" Type="http://schemas.openxmlformats.org/officeDocument/2006/relationships/header" Target="header111.xml"/><Relationship Id="rId218" Type="http://schemas.openxmlformats.org/officeDocument/2006/relationships/header" Target="header112.xml"/><Relationship Id="rId219" Type="http://schemas.openxmlformats.org/officeDocument/2006/relationships/header" Target="header113.xml"/><Relationship Id="rId220" Type="http://schemas.openxmlformats.org/officeDocument/2006/relationships/header" Target="header114.xml"/><Relationship Id="rId221" Type="http://schemas.openxmlformats.org/officeDocument/2006/relationships/header" Target="header115.xml"/><Relationship Id="rId222" Type="http://schemas.openxmlformats.org/officeDocument/2006/relationships/image" Target="media/image64.png"/><Relationship Id="rId223" Type="http://schemas.openxmlformats.org/officeDocument/2006/relationships/hyperlink" Target="http://en.wikipedia.org/wiki/Polymerase_chain_reaction" TargetMode="External"/><Relationship Id="rId224" Type="http://schemas.openxmlformats.org/officeDocument/2006/relationships/header" Target="header116.xml"/><Relationship Id="rId225" Type="http://schemas.openxmlformats.org/officeDocument/2006/relationships/header" Target="header117.xml"/><Relationship Id="rId226" Type="http://schemas.openxmlformats.org/officeDocument/2006/relationships/header" Target="header118.xml"/><Relationship Id="rId227" Type="http://schemas.openxmlformats.org/officeDocument/2006/relationships/image" Target="media/image65.png"/><Relationship Id="rId228" Type="http://schemas.openxmlformats.org/officeDocument/2006/relationships/image" Target="media/image66.png"/><Relationship Id="rId229" Type="http://schemas.openxmlformats.org/officeDocument/2006/relationships/hyperlink" Target="http://www-personal.umich.edu/~mejn/networks/" TargetMode="External"/><Relationship Id="rId230" Type="http://schemas.openxmlformats.org/officeDocument/2006/relationships/hyperlink" Target="http://www.cheswick.com/ches/map/gallery/index.html" TargetMode="External"/><Relationship Id="rId231" Type="http://schemas.openxmlformats.org/officeDocument/2006/relationships/image" Target="media/image67.png"/><Relationship Id="rId232" Type="http://schemas.openxmlformats.org/officeDocument/2006/relationships/image" Target="media/image68.jpeg"/><Relationship Id="rId233" Type="http://schemas.openxmlformats.org/officeDocument/2006/relationships/hyperlink" Target="http://www.mbta.com/schedules_and_maps/subway/" TargetMode="External"/><Relationship Id="rId234" Type="http://schemas.openxmlformats.org/officeDocument/2006/relationships/hyperlink" Target="http://homepage.smc.edu/hgp/images/dna-rep-small.gif" TargetMode="External"/><Relationship Id="rId235" Type="http://schemas.openxmlformats.org/officeDocument/2006/relationships/header" Target="header119.xml"/><Relationship Id="rId236" Type="http://schemas.openxmlformats.org/officeDocument/2006/relationships/header" Target="header120.xml"/><Relationship Id="rId237" Type="http://schemas.openxmlformats.org/officeDocument/2006/relationships/image" Target="media/image69.png"/><Relationship Id="rId238" Type="http://schemas.openxmlformats.org/officeDocument/2006/relationships/image" Target="media/image70.png"/><Relationship Id="rId239" Type="http://schemas.openxmlformats.org/officeDocument/2006/relationships/image" Target="media/image71.png"/><Relationship Id="rId240" Type="http://schemas.openxmlformats.org/officeDocument/2006/relationships/image" Target="media/image72.png"/><Relationship Id="rId241" Type="http://schemas.openxmlformats.org/officeDocument/2006/relationships/header" Target="header121.xml"/><Relationship Id="rId242" Type="http://schemas.openxmlformats.org/officeDocument/2006/relationships/header" Target="header122.xml"/><Relationship Id="rId243" Type="http://schemas.openxmlformats.org/officeDocument/2006/relationships/image" Target="media/image73.png"/><Relationship Id="rId244" Type="http://schemas.openxmlformats.org/officeDocument/2006/relationships/image" Target="media/image74.png"/><Relationship Id="rId245" Type="http://schemas.openxmlformats.org/officeDocument/2006/relationships/image" Target="media/image75.png"/><Relationship Id="rId246" Type="http://schemas.openxmlformats.org/officeDocument/2006/relationships/image" Target="media/image76.png"/><Relationship Id="rId247" Type="http://schemas.openxmlformats.org/officeDocument/2006/relationships/image" Target="media/image77.png"/><Relationship Id="rId248" Type="http://schemas.openxmlformats.org/officeDocument/2006/relationships/image" Target="media/image78.png"/><Relationship Id="rId249" Type="http://schemas.openxmlformats.org/officeDocument/2006/relationships/image" Target="media/image79.png"/><Relationship Id="rId250" Type="http://schemas.openxmlformats.org/officeDocument/2006/relationships/image" Target="media/image80.png"/><Relationship Id="rId251" Type="http://schemas.openxmlformats.org/officeDocument/2006/relationships/image" Target="media/image81.png"/><Relationship Id="rId252" Type="http://schemas.openxmlformats.org/officeDocument/2006/relationships/header" Target="header123.xml"/><Relationship Id="rId253" Type="http://schemas.openxmlformats.org/officeDocument/2006/relationships/header" Target="header124.xml"/><Relationship Id="rId254" Type="http://schemas.openxmlformats.org/officeDocument/2006/relationships/image" Target="media/image82.png"/><Relationship Id="rId255" Type="http://schemas.openxmlformats.org/officeDocument/2006/relationships/image" Target="media/image83.png"/><Relationship Id="rId256" Type="http://schemas.openxmlformats.org/officeDocument/2006/relationships/image" Target="media/image84.png"/><Relationship Id="rId257" Type="http://schemas.openxmlformats.org/officeDocument/2006/relationships/image" Target="media/image85.png"/><Relationship Id="rId258" Type="http://schemas.openxmlformats.org/officeDocument/2006/relationships/image" Target="media/image86.png"/><Relationship Id="rId259" Type="http://schemas.openxmlformats.org/officeDocument/2006/relationships/image" Target="media/image87.png"/><Relationship Id="rId260" Type="http://schemas.openxmlformats.org/officeDocument/2006/relationships/image" Target="media/image88.png"/><Relationship Id="rId261" Type="http://schemas.openxmlformats.org/officeDocument/2006/relationships/image" Target="media/image89.png"/><Relationship Id="rId262" Type="http://schemas.openxmlformats.org/officeDocument/2006/relationships/image" Target="media/image90.png"/><Relationship Id="rId263" Type="http://schemas.openxmlformats.org/officeDocument/2006/relationships/image" Target="media/image91.png"/><Relationship Id="rId264" Type="http://schemas.openxmlformats.org/officeDocument/2006/relationships/image" Target="media/image92.png"/><Relationship Id="rId265" Type="http://schemas.openxmlformats.org/officeDocument/2006/relationships/image" Target="media/image93.png"/><Relationship Id="rId266" Type="http://schemas.openxmlformats.org/officeDocument/2006/relationships/image" Target="media/image94.png"/><Relationship Id="rId267" Type="http://schemas.openxmlformats.org/officeDocument/2006/relationships/image" Target="media/image95.png"/><Relationship Id="rId268" Type="http://schemas.openxmlformats.org/officeDocument/2006/relationships/image" Target="media/image96.png"/><Relationship Id="rId269" Type="http://schemas.openxmlformats.org/officeDocument/2006/relationships/image" Target="media/image97.png"/><Relationship Id="rId270" Type="http://schemas.openxmlformats.org/officeDocument/2006/relationships/header" Target="header125.xml"/><Relationship Id="rId271" Type="http://schemas.openxmlformats.org/officeDocument/2006/relationships/header" Target="header126.xml"/><Relationship Id="rId272" Type="http://schemas.openxmlformats.org/officeDocument/2006/relationships/image" Target="media/image98.jpeg"/><Relationship Id="rId273" Type="http://schemas.openxmlformats.org/officeDocument/2006/relationships/header" Target="header127.xml"/><Relationship Id="rId274" Type="http://schemas.openxmlformats.org/officeDocument/2006/relationships/header" Target="header128.xml"/><Relationship Id="rId275" Type="http://schemas.openxmlformats.org/officeDocument/2006/relationships/image" Target="media/image99.png"/><Relationship Id="rId276" Type="http://schemas.openxmlformats.org/officeDocument/2006/relationships/image" Target="media/image100.png"/><Relationship Id="rId277" Type="http://schemas.openxmlformats.org/officeDocument/2006/relationships/header" Target="header129.xml"/><Relationship Id="rId278" Type="http://schemas.openxmlformats.org/officeDocument/2006/relationships/header" Target="header130.xml"/><Relationship Id="rId279" Type="http://schemas.openxmlformats.org/officeDocument/2006/relationships/header" Target="header131.xml"/><Relationship Id="rId280" Type="http://schemas.openxmlformats.org/officeDocument/2006/relationships/header" Target="header132.xml"/><Relationship Id="rId281" Type="http://schemas.openxmlformats.org/officeDocument/2006/relationships/header" Target="header133.xml"/><Relationship Id="rId282" Type="http://schemas.openxmlformats.org/officeDocument/2006/relationships/header" Target="header134.xml"/><Relationship Id="rId283" Type="http://schemas.openxmlformats.org/officeDocument/2006/relationships/image" Target="media/image101.png"/><Relationship Id="rId284" Type="http://schemas.openxmlformats.org/officeDocument/2006/relationships/image" Target="media/image102.png"/><Relationship Id="rId285" Type="http://schemas.openxmlformats.org/officeDocument/2006/relationships/image" Target="media/image103.png"/><Relationship Id="rId286" Type="http://schemas.openxmlformats.org/officeDocument/2006/relationships/image" Target="media/image104.png"/><Relationship Id="rId287" Type="http://schemas.openxmlformats.org/officeDocument/2006/relationships/image" Target="media/image105.png"/><Relationship Id="rId288" Type="http://schemas.openxmlformats.org/officeDocument/2006/relationships/image" Target="media/image106.png"/><Relationship Id="rId289" Type="http://schemas.openxmlformats.org/officeDocument/2006/relationships/image" Target="media/image107.png"/><Relationship Id="rId290" Type="http://schemas.openxmlformats.org/officeDocument/2006/relationships/header" Target="header135.xml"/><Relationship Id="rId291" Type="http://schemas.openxmlformats.org/officeDocument/2006/relationships/header" Target="header136.xml"/><Relationship Id="rId292" Type="http://schemas.openxmlformats.org/officeDocument/2006/relationships/header" Target="header137.xml"/><Relationship Id="rId293" Type="http://schemas.openxmlformats.org/officeDocument/2006/relationships/header" Target="header138.xml"/><Relationship Id="rId294" Type="http://schemas.openxmlformats.org/officeDocument/2006/relationships/image" Target="media/image108.png"/><Relationship Id="rId295" Type="http://schemas.openxmlformats.org/officeDocument/2006/relationships/image" Target="media/image109.png"/><Relationship Id="rId296" Type="http://schemas.openxmlformats.org/officeDocument/2006/relationships/header" Target="header139.xml"/><Relationship Id="rId297" Type="http://schemas.openxmlformats.org/officeDocument/2006/relationships/header" Target="header140.xml"/><Relationship Id="rId298" Type="http://schemas.openxmlformats.org/officeDocument/2006/relationships/header" Target="header141.xml"/><Relationship Id="rId299" Type="http://schemas.openxmlformats.org/officeDocument/2006/relationships/header" Target="header142.xml"/><Relationship Id="rId300" Type="http://schemas.openxmlformats.org/officeDocument/2006/relationships/header" Target="header143.xml"/><Relationship Id="rId301" Type="http://schemas.openxmlformats.org/officeDocument/2006/relationships/header" Target="header144.xml"/><Relationship Id="rId302" Type="http://schemas.openxmlformats.org/officeDocument/2006/relationships/header" Target="header145.xml"/><Relationship Id="rId303" Type="http://schemas.openxmlformats.org/officeDocument/2006/relationships/header" Target="header146.xml"/><Relationship Id="rId304" Type="http://schemas.openxmlformats.org/officeDocument/2006/relationships/header" Target="header147.xml"/><Relationship Id="rId305" Type="http://schemas.openxmlformats.org/officeDocument/2006/relationships/header" Target="header148.xml"/><Relationship Id="rId306" Type="http://schemas.openxmlformats.org/officeDocument/2006/relationships/image" Target="media/image110.png"/><Relationship Id="rId307" Type="http://schemas.openxmlformats.org/officeDocument/2006/relationships/header" Target="header149.xml"/><Relationship Id="rId308" Type="http://schemas.openxmlformats.org/officeDocument/2006/relationships/header" Target="header150.xml"/><Relationship Id="rId309" Type="http://schemas.openxmlformats.org/officeDocument/2006/relationships/hyperlink" Target="http://www.keypress.com/x2511.xml" TargetMode="External"/><Relationship Id="rId310" Type="http://schemas.openxmlformats.org/officeDocument/2006/relationships/header" Target="header151.xml"/><Relationship Id="rId311" Type="http://schemas.openxmlformats.org/officeDocument/2006/relationships/hyperlink" Target="http://www.scheme.com/tspl2d/" TargetMode="External"/><Relationship Id="rId312" Type="http://schemas.openxmlformats.org/officeDocument/2006/relationships/header" Target="header152.xml"/><Relationship Id="rId313" Type="http://schemas.openxmlformats.org/officeDocument/2006/relationships/header" Target="header153.xml"/><Relationship Id="rId314" Type="http://schemas.openxmlformats.org/officeDocument/2006/relationships/header" Target="header154.xml"/><Relationship Id="rId315" Type="http://schemas.openxmlformats.org/officeDocument/2006/relationships/image" Target="media/image111.png"/><Relationship Id="rId316" Type="http://schemas.openxmlformats.org/officeDocument/2006/relationships/header" Target="header155.xml"/><Relationship Id="rId317" Type="http://schemas.openxmlformats.org/officeDocument/2006/relationships/header" Target="header156.xml"/><Relationship Id="rId318" Type="http://schemas.openxmlformats.org/officeDocument/2006/relationships/header" Target="header157.xml"/><Relationship Id="rId319" Type="http://schemas.openxmlformats.org/officeDocument/2006/relationships/image" Target="media/image112.png"/><Relationship Id="rId320" Type="http://schemas.openxmlformats.org/officeDocument/2006/relationships/image" Target="media/image113.png"/><Relationship Id="rId321" Type="http://schemas.openxmlformats.org/officeDocument/2006/relationships/image" Target="media/image114.png"/><Relationship Id="rId322" Type="http://schemas.openxmlformats.org/officeDocument/2006/relationships/image" Target="media/image115.png"/><Relationship Id="rId323" Type="http://schemas.openxmlformats.org/officeDocument/2006/relationships/image" Target="media/image116.png"/><Relationship Id="rId324" Type="http://schemas.openxmlformats.org/officeDocument/2006/relationships/image" Target="media/image117.png"/><Relationship Id="rId325" Type="http://schemas.openxmlformats.org/officeDocument/2006/relationships/image" Target="media/image118.png"/><Relationship Id="rId326" Type="http://schemas.openxmlformats.org/officeDocument/2006/relationships/image" Target="media/image119.png"/><Relationship Id="rId327" Type="http://schemas.openxmlformats.org/officeDocument/2006/relationships/image" Target="media/image120.png"/><Relationship Id="rId328" Type="http://schemas.openxmlformats.org/officeDocument/2006/relationships/image" Target="media/image121.png"/><Relationship Id="rId329" Type="http://schemas.openxmlformats.org/officeDocument/2006/relationships/image" Target="media/image122.png"/><Relationship Id="rId330" Type="http://schemas.openxmlformats.org/officeDocument/2006/relationships/image" Target="media/image123.png"/><Relationship Id="rId331" Type="http://schemas.openxmlformats.org/officeDocument/2006/relationships/image" Target="media/image124.png"/><Relationship Id="rId332" Type="http://schemas.openxmlformats.org/officeDocument/2006/relationships/image" Target="media/image125.png"/><Relationship Id="rId333" Type="http://schemas.openxmlformats.org/officeDocument/2006/relationships/image" Target="media/image126.png"/><Relationship Id="rId334" Type="http://schemas.openxmlformats.org/officeDocument/2006/relationships/image" Target="media/image127.png"/><Relationship Id="rId335" Type="http://schemas.openxmlformats.org/officeDocument/2006/relationships/image" Target="media/image128.png"/><Relationship Id="rId336" Type="http://schemas.openxmlformats.org/officeDocument/2006/relationships/image" Target="media/image129.png"/><Relationship Id="rId337" Type="http://schemas.openxmlformats.org/officeDocument/2006/relationships/image" Target="media/image130.png"/><Relationship Id="rId338" Type="http://schemas.openxmlformats.org/officeDocument/2006/relationships/image" Target="media/image131.png"/><Relationship Id="rId339" Type="http://schemas.openxmlformats.org/officeDocument/2006/relationships/image" Target="media/image132.png"/><Relationship Id="rId340" Type="http://schemas.openxmlformats.org/officeDocument/2006/relationships/image" Target="media/image133.png"/><Relationship Id="rId341" Type="http://schemas.openxmlformats.org/officeDocument/2006/relationships/image" Target="media/image134.png"/><Relationship Id="rId342" Type="http://schemas.openxmlformats.org/officeDocument/2006/relationships/image" Target="media/image135.png"/><Relationship Id="rId343" Type="http://schemas.openxmlformats.org/officeDocument/2006/relationships/image" Target="media/image136.png"/><Relationship Id="rId344" Type="http://schemas.openxmlformats.org/officeDocument/2006/relationships/image" Target="media/image137.png"/><Relationship Id="rId345" Type="http://schemas.openxmlformats.org/officeDocument/2006/relationships/image" Target="media/image138.png"/><Relationship Id="rId346" Type="http://schemas.openxmlformats.org/officeDocument/2006/relationships/image" Target="media/image139.png"/><Relationship Id="rId347" Type="http://schemas.openxmlformats.org/officeDocument/2006/relationships/image" Target="media/image140.png"/><Relationship Id="rId348" Type="http://schemas.openxmlformats.org/officeDocument/2006/relationships/image" Target="media/image141.png"/><Relationship Id="rId349" Type="http://schemas.openxmlformats.org/officeDocument/2006/relationships/image" Target="media/image142.png"/><Relationship Id="rId350" Type="http://schemas.openxmlformats.org/officeDocument/2006/relationships/image" Target="media/image143.png"/><Relationship Id="rId351" Type="http://schemas.openxmlformats.org/officeDocument/2006/relationships/image" Target="media/image144.png"/><Relationship Id="rId352" Type="http://schemas.openxmlformats.org/officeDocument/2006/relationships/image" Target="media/image145.png"/><Relationship Id="rId353" Type="http://schemas.openxmlformats.org/officeDocument/2006/relationships/image" Target="media/image146.png"/><Relationship Id="rId354" Type="http://schemas.openxmlformats.org/officeDocument/2006/relationships/image" Target="media/image147.png"/><Relationship Id="rId355" Type="http://schemas.openxmlformats.org/officeDocument/2006/relationships/image" Target="media/image148.png"/><Relationship Id="rId356" Type="http://schemas.openxmlformats.org/officeDocument/2006/relationships/image" Target="media/image149.png"/><Relationship Id="rId357" Type="http://schemas.openxmlformats.org/officeDocument/2006/relationships/image" Target="media/image150.png"/><Relationship Id="rId358" Type="http://schemas.openxmlformats.org/officeDocument/2006/relationships/image" Target="media/image151.png"/><Relationship Id="rId359" Type="http://schemas.openxmlformats.org/officeDocument/2006/relationships/image" Target="media/image152.png"/><Relationship Id="rId360" Type="http://schemas.openxmlformats.org/officeDocument/2006/relationships/image" Target="media/image153.png"/><Relationship Id="rId361" Type="http://schemas.openxmlformats.org/officeDocument/2006/relationships/image" Target="media/image154.png"/><Relationship Id="rId362" Type="http://schemas.openxmlformats.org/officeDocument/2006/relationships/image" Target="media/image155.png"/><Relationship Id="rId363" Type="http://schemas.openxmlformats.org/officeDocument/2006/relationships/image" Target="media/image156.png"/><Relationship Id="rId364" Type="http://schemas.openxmlformats.org/officeDocument/2006/relationships/image" Target="media/image157.png"/><Relationship Id="rId365" Type="http://schemas.openxmlformats.org/officeDocument/2006/relationships/image" Target="media/image158.png"/><Relationship Id="rId366" Type="http://schemas.openxmlformats.org/officeDocument/2006/relationships/image" Target="media/image159.png"/><Relationship Id="rId367" Type="http://schemas.openxmlformats.org/officeDocument/2006/relationships/header" Target="header158.xml"/><Relationship Id="rId368" Type="http://schemas.openxmlformats.org/officeDocument/2006/relationships/image" Target="media/image160.png"/><Relationship Id="rId369" Type="http://schemas.openxmlformats.org/officeDocument/2006/relationships/image" Target="media/image161.png"/><Relationship Id="rId370" Type="http://schemas.openxmlformats.org/officeDocument/2006/relationships/image" Target="media/image162.png"/><Relationship Id="rId371" Type="http://schemas.openxmlformats.org/officeDocument/2006/relationships/image" Target="media/image163.png"/><Relationship Id="rId372" Type="http://schemas.openxmlformats.org/officeDocument/2006/relationships/image" Target="media/image164.png"/><Relationship Id="rId373" Type="http://schemas.openxmlformats.org/officeDocument/2006/relationships/image" Target="media/image165.png"/><Relationship Id="rId374" Type="http://schemas.openxmlformats.org/officeDocument/2006/relationships/image" Target="media/image166.png"/><Relationship Id="rId375" Type="http://schemas.openxmlformats.org/officeDocument/2006/relationships/image" Target="media/image167.png"/><Relationship Id="rId376" Type="http://schemas.openxmlformats.org/officeDocument/2006/relationships/image" Target="media/image168.png"/><Relationship Id="rId377" Type="http://schemas.openxmlformats.org/officeDocument/2006/relationships/image" Target="media/image169.png"/><Relationship Id="rId378" Type="http://schemas.openxmlformats.org/officeDocument/2006/relationships/image" Target="media/image170.png"/><Relationship Id="rId379" Type="http://schemas.openxmlformats.org/officeDocument/2006/relationships/image" Target="media/image171.png"/><Relationship Id="rId380" Type="http://schemas.openxmlformats.org/officeDocument/2006/relationships/image" Target="media/image172.png"/><Relationship Id="rId381" Type="http://schemas.openxmlformats.org/officeDocument/2006/relationships/image" Target="media/image173.png"/><Relationship Id="rId382" Type="http://schemas.openxmlformats.org/officeDocument/2006/relationships/image" Target="media/image174.png"/><Relationship Id="rId383" Type="http://schemas.openxmlformats.org/officeDocument/2006/relationships/image" Target="media/image175.png"/><Relationship Id="rId384" Type="http://schemas.openxmlformats.org/officeDocument/2006/relationships/image" Target="media/image176.png"/><Relationship Id="rId385" Type="http://schemas.openxmlformats.org/officeDocument/2006/relationships/image" Target="media/image177.png"/><Relationship Id="rId386" Type="http://schemas.openxmlformats.org/officeDocument/2006/relationships/image" Target="media/image178.png"/><Relationship Id="rId387" Type="http://schemas.openxmlformats.org/officeDocument/2006/relationships/image" Target="media/image179.png"/><Relationship Id="rId388" Type="http://schemas.openxmlformats.org/officeDocument/2006/relationships/image" Target="media/image180.png"/><Relationship Id="rId389" Type="http://schemas.openxmlformats.org/officeDocument/2006/relationships/image" Target="media/image181.png"/><Relationship Id="rId390" Type="http://schemas.openxmlformats.org/officeDocument/2006/relationships/image" Target="media/image182.png"/><Relationship Id="rId391" Type="http://schemas.openxmlformats.org/officeDocument/2006/relationships/image" Target="media/image183.png"/><Relationship Id="rId392" Type="http://schemas.openxmlformats.org/officeDocument/2006/relationships/image" Target="media/image184.png"/><Relationship Id="rId393" Type="http://schemas.openxmlformats.org/officeDocument/2006/relationships/image" Target="media/image185.png"/><Relationship Id="rId394" Type="http://schemas.openxmlformats.org/officeDocument/2006/relationships/image" Target="media/image186.png"/><Relationship Id="rId395" Type="http://schemas.openxmlformats.org/officeDocument/2006/relationships/image" Target="media/image187.png"/><Relationship Id="rId396" Type="http://schemas.openxmlformats.org/officeDocument/2006/relationships/image" Target="media/image188.png"/><Relationship Id="rId397" Type="http://schemas.openxmlformats.org/officeDocument/2006/relationships/image" Target="media/image189.png"/><Relationship Id="rId398" Type="http://schemas.openxmlformats.org/officeDocument/2006/relationships/image" Target="media/image190.png"/><Relationship Id="rId399" Type="http://schemas.openxmlformats.org/officeDocument/2006/relationships/image" Target="media/image191.png"/><Relationship Id="rId400" Type="http://schemas.openxmlformats.org/officeDocument/2006/relationships/image" Target="media/image192.png"/><Relationship Id="rId401" Type="http://schemas.openxmlformats.org/officeDocument/2006/relationships/image" Target="media/image193.png"/><Relationship Id="rId402" Type="http://schemas.openxmlformats.org/officeDocument/2006/relationships/header" Target="header159.xml"/><Relationship Id="rId403" Type="http://schemas.openxmlformats.org/officeDocument/2006/relationships/header" Target="header160.xml"/><Relationship Id="rId404" Type="http://schemas.openxmlformats.org/officeDocument/2006/relationships/image" Target="media/image194.png"/><Relationship Id="rId405" Type="http://schemas.openxmlformats.org/officeDocument/2006/relationships/image" Target="media/image195.png"/><Relationship Id="rId406" Type="http://schemas.openxmlformats.org/officeDocument/2006/relationships/hyperlink" Target="http://www.nycsubway.org/lines/8thave.html" TargetMode="External"/><Relationship Id="rId407" Type="http://schemas.openxmlformats.org/officeDocument/2006/relationships/image" Target="media/image196.png"/><Relationship Id="rId408" Type="http://schemas.openxmlformats.org/officeDocument/2006/relationships/image" Target="media/image197.png"/><Relationship Id="rId409" Type="http://schemas.openxmlformats.org/officeDocument/2006/relationships/image" Target="media/image198.png"/><Relationship Id="rId410" Type="http://schemas.openxmlformats.org/officeDocument/2006/relationships/image" Target="media/image199.png"/><Relationship Id="rId411" Type="http://schemas.openxmlformats.org/officeDocument/2006/relationships/header" Target="header161.xml"/><Relationship Id="rId412" Type="http://schemas.openxmlformats.org/officeDocument/2006/relationships/header" Target="header162.xml"/><Relationship Id="rId413" Type="http://schemas.openxmlformats.org/officeDocument/2006/relationships/hyperlink" Target="http://editthis.info/wiki/" TargetMode="External"/><Relationship Id="rId414" Type="http://schemas.openxmlformats.org/officeDocument/2006/relationships/hyperlink" Target="http://editthis.info/logic/The_Laws_of_Classical_Logic" TargetMode="External"/><Relationship Id="rId415" Type="http://schemas.openxmlformats.org/officeDocument/2006/relationships/hyperlink" Target="http://rjlipton.wordpress.com/" TargetMode="External"/><Relationship Id="rId416" Type="http://schemas.openxmlformats.org/officeDocument/2006/relationships/hyperlink" Target="http://rjlipton.wordpress.com/2009/08/13/amplifying-on-the-pcr-amplifier/" TargetMode="External"/><Relationship Id="rId417" Type="http://schemas.openxmlformats.org/officeDocument/2006/relationships/hyperlink" Target="http://en.wikipedia.org/wiki/Boolean_logic" TargetMode="External"/><Relationship Id="rId418" Type="http://schemas.openxmlformats.org/officeDocument/2006/relationships/hyperlink" Target="http://en.wikipedia.org/wiki/Conjunctive_normal_form" TargetMode="External"/><Relationship Id="rId419" Type="http://schemas.openxmlformats.org/officeDocument/2006/relationships/header" Target="header163.xml"/><Relationship Id="rId420" Type="http://schemas.openxmlformats.org/officeDocument/2006/relationships/hyperlink" Target="http://en.wikipedia.org/wiki/Euclidean_geometry" TargetMode="External"/><Relationship Id="rId421" Type="http://schemas.openxmlformats.org/officeDocument/2006/relationships/hyperlink" Target="http://en.wikipedia.org/wiki/P_versus_NP_problem#NP-complete" TargetMode="External"/><Relationship Id="rId422" Type="http://schemas.openxmlformats.org/officeDocument/2006/relationships/header" Target="header164.xml"/><Relationship Id="rId423" Type="http://schemas.openxmlformats.org/officeDocument/2006/relationships/header" Target="header165.xml"/><Relationship Id="rId424" Type="http://schemas.openxmlformats.org/officeDocument/2006/relationships/header" Target="header166.xml"/><Relationship Id="rId4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2020-09-06T14:27:43Z</dcterms:created>
  <dcterms:modified xsi:type="dcterms:W3CDTF">2020-09-06T14:27:43Z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2014-12-08T00:00:00Z</vt:filetime>
  </property>
  <property fmtid="{D5CDD505-2E9C-101B-9397-08002B2CF9AE}" pid="3" name="Creator">
    <vt:lpwstr>LaTeX with hyperref package</vt:lpwstr>
  </property>
  <property fmtid="{D5CDD505-2E9C-101B-9397-08002B2CF9AE}" pid="4" name="LastSaved">
    <vt:filetime>2020-09-06T00:00:00Z</vt:filetime>
  </property>
</Properties>
</file>